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7C7" w:rsidRPr="004D180D" w:rsidRDefault="001007C7" w:rsidP="004D180D">
      <w:pPr>
        <w:pStyle w:val="a3"/>
        <w:spacing w:line="360" w:lineRule="auto"/>
        <w:ind w:firstLine="709"/>
        <w:rPr>
          <w:lang w:val="uk-UA"/>
        </w:rPr>
      </w:pPr>
      <w:r w:rsidRPr="004D180D">
        <w:rPr>
          <w:lang w:val="uk-UA"/>
        </w:rPr>
        <w:t>МІНІСТЕРСТВО</w:t>
      </w:r>
      <w:r w:rsidR="006621E1" w:rsidRPr="004D180D">
        <w:rPr>
          <w:lang w:val="uk-UA"/>
        </w:rPr>
        <w:t xml:space="preserve"> </w:t>
      </w:r>
      <w:r w:rsidRPr="004D180D">
        <w:rPr>
          <w:lang w:val="uk-UA"/>
        </w:rPr>
        <w:t>ОСВІТИ</w:t>
      </w:r>
      <w:r w:rsidR="006621E1" w:rsidRPr="004D180D">
        <w:rPr>
          <w:lang w:val="uk-UA"/>
        </w:rPr>
        <w:t xml:space="preserve"> </w:t>
      </w:r>
      <w:r w:rsidRPr="004D180D">
        <w:rPr>
          <w:lang w:val="uk-UA"/>
        </w:rPr>
        <w:t>І</w:t>
      </w:r>
      <w:r w:rsidR="006621E1" w:rsidRPr="004D180D">
        <w:rPr>
          <w:lang w:val="uk-UA"/>
        </w:rPr>
        <w:t xml:space="preserve"> </w:t>
      </w:r>
      <w:r w:rsidRPr="004D180D">
        <w:rPr>
          <w:lang w:val="uk-UA"/>
        </w:rPr>
        <w:t>НАУКИ</w:t>
      </w:r>
      <w:r w:rsidR="006621E1" w:rsidRPr="004D180D">
        <w:rPr>
          <w:lang w:val="uk-UA"/>
        </w:rPr>
        <w:t xml:space="preserve"> </w:t>
      </w:r>
      <w:r w:rsidRPr="004D180D">
        <w:rPr>
          <w:lang w:val="uk-UA"/>
        </w:rPr>
        <w:t>УКРАЇНИ</w:t>
      </w:r>
      <w:r w:rsidR="006621E1" w:rsidRPr="004D180D">
        <w:rPr>
          <w:lang w:val="uk-UA"/>
        </w:rPr>
        <w:t xml:space="preserve"> </w:t>
      </w:r>
      <w:r w:rsidRPr="004D180D">
        <w:rPr>
          <w:lang w:val="uk-UA"/>
        </w:rPr>
        <w:br/>
        <w:t>ХАРКІВСЬКИЙ</w:t>
      </w:r>
      <w:r w:rsidR="006621E1" w:rsidRPr="004D180D">
        <w:rPr>
          <w:lang w:val="uk-UA"/>
        </w:rPr>
        <w:t xml:space="preserve"> </w:t>
      </w:r>
      <w:r w:rsidRPr="004D180D">
        <w:rPr>
          <w:lang w:val="uk-UA"/>
        </w:rPr>
        <w:t>ДЕРЖАВНИЙ</w:t>
      </w:r>
      <w:r w:rsidR="006621E1" w:rsidRPr="004D180D">
        <w:rPr>
          <w:lang w:val="uk-UA"/>
        </w:rPr>
        <w:t xml:space="preserve"> </w:t>
      </w:r>
      <w:r w:rsidRPr="004D180D">
        <w:rPr>
          <w:lang w:val="uk-UA"/>
        </w:rPr>
        <w:t>ЕКОНОМІЧНИЙ</w:t>
      </w:r>
      <w:r w:rsidR="006621E1" w:rsidRPr="004D180D">
        <w:rPr>
          <w:lang w:val="uk-UA"/>
        </w:rPr>
        <w:t xml:space="preserve"> </w:t>
      </w:r>
      <w:r w:rsidRPr="004D180D">
        <w:rPr>
          <w:lang w:val="uk-UA"/>
        </w:rPr>
        <w:t>УНІВЕРСИТЕТ</w:t>
      </w:r>
    </w:p>
    <w:p w:rsidR="001007C7" w:rsidRPr="004D180D" w:rsidRDefault="001007C7" w:rsidP="004D180D">
      <w:pPr>
        <w:widowControl w:val="0"/>
        <w:spacing w:line="360" w:lineRule="auto"/>
        <w:ind w:firstLine="709"/>
        <w:jc w:val="both"/>
        <w:rPr>
          <w:sz w:val="28"/>
          <w:lang w:val="uk-UA"/>
        </w:rPr>
      </w:pPr>
    </w:p>
    <w:p w:rsidR="001007C7" w:rsidRPr="004D180D" w:rsidRDefault="001007C7" w:rsidP="004D180D">
      <w:pPr>
        <w:widowControl w:val="0"/>
        <w:spacing w:line="360" w:lineRule="auto"/>
        <w:ind w:firstLine="709"/>
        <w:jc w:val="both"/>
        <w:rPr>
          <w:sz w:val="28"/>
          <w:lang w:val="uk-UA"/>
        </w:rPr>
      </w:pPr>
    </w:p>
    <w:p w:rsidR="001007C7" w:rsidRPr="004D180D" w:rsidRDefault="001007C7" w:rsidP="004D180D">
      <w:pPr>
        <w:pStyle w:val="2"/>
        <w:keepNext w:val="0"/>
        <w:spacing w:line="360" w:lineRule="auto"/>
        <w:ind w:firstLine="709"/>
        <w:jc w:val="right"/>
        <w:rPr>
          <w:lang w:val="uk-UA"/>
        </w:rPr>
      </w:pPr>
      <w:r w:rsidRPr="004D180D">
        <w:rPr>
          <w:lang w:val="uk-UA"/>
        </w:rPr>
        <w:t>Затверджено</w:t>
      </w:r>
      <w:r w:rsidR="006621E1" w:rsidRPr="004D180D">
        <w:rPr>
          <w:lang w:val="uk-UA"/>
        </w:rPr>
        <w:t xml:space="preserve"> </w:t>
      </w:r>
      <w:r w:rsidRPr="004D180D">
        <w:rPr>
          <w:lang w:val="uk-UA"/>
        </w:rPr>
        <w:t>на</w:t>
      </w:r>
      <w:r w:rsidR="006621E1" w:rsidRPr="004D180D">
        <w:rPr>
          <w:lang w:val="uk-UA"/>
        </w:rPr>
        <w:t xml:space="preserve"> </w:t>
      </w:r>
      <w:r w:rsidRPr="004D180D">
        <w:rPr>
          <w:lang w:val="uk-UA"/>
        </w:rPr>
        <w:t>засіданні</w:t>
      </w:r>
    </w:p>
    <w:p w:rsidR="001007C7" w:rsidRPr="004D180D" w:rsidRDefault="001007C7" w:rsidP="004D180D">
      <w:pPr>
        <w:pStyle w:val="2"/>
        <w:keepNext w:val="0"/>
        <w:spacing w:line="360" w:lineRule="auto"/>
        <w:ind w:firstLine="709"/>
        <w:jc w:val="right"/>
        <w:rPr>
          <w:lang w:val="uk-UA"/>
        </w:rPr>
      </w:pPr>
      <w:r w:rsidRPr="004D180D">
        <w:rPr>
          <w:lang w:val="uk-UA"/>
        </w:rPr>
        <w:t>Вченої</w:t>
      </w:r>
      <w:r w:rsidR="006621E1" w:rsidRPr="004D180D">
        <w:rPr>
          <w:lang w:val="uk-UA"/>
        </w:rPr>
        <w:t xml:space="preserve"> </w:t>
      </w:r>
      <w:r w:rsidRPr="004D180D">
        <w:rPr>
          <w:lang w:val="uk-UA"/>
        </w:rPr>
        <w:t>Ради</w:t>
      </w:r>
      <w:r w:rsidR="006621E1" w:rsidRPr="004D180D">
        <w:rPr>
          <w:lang w:val="uk-UA"/>
        </w:rPr>
        <w:t xml:space="preserve"> </w:t>
      </w:r>
      <w:r w:rsidRPr="004D180D">
        <w:rPr>
          <w:lang w:val="uk-UA"/>
        </w:rPr>
        <w:t>університету</w:t>
      </w:r>
    </w:p>
    <w:p w:rsidR="001007C7" w:rsidRPr="004D180D" w:rsidRDefault="001007C7" w:rsidP="004D180D">
      <w:pPr>
        <w:spacing w:line="360" w:lineRule="auto"/>
        <w:ind w:firstLine="709"/>
        <w:jc w:val="right"/>
        <w:rPr>
          <w:sz w:val="28"/>
          <w:lang w:val="uk-UA"/>
        </w:rPr>
      </w:pPr>
      <w:r w:rsidRPr="004D180D">
        <w:rPr>
          <w:sz w:val="28"/>
          <w:lang w:val="uk-UA"/>
        </w:rPr>
        <w:t>протокол</w:t>
      </w:r>
      <w:r w:rsidR="006621E1" w:rsidRPr="004D180D">
        <w:rPr>
          <w:sz w:val="28"/>
          <w:lang w:val="uk-UA"/>
        </w:rPr>
        <w:t xml:space="preserve"> </w:t>
      </w:r>
      <w:r w:rsidRPr="004D180D">
        <w:rPr>
          <w:sz w:val="28"/>
          <w:lang w:val="uk-UA"/>
        </w:rPr>
        <w:t>№</w:t>
      </w:r>
      <w:r w:rsidR="004D180D">
        <w:rPr>
          <w:sz w:val="28"/>
          <w:lang w:val="uk-UA"/>
        </w:rPr>
        <w:t xml:space="preserve"> </w:t>
      </w:r>
      <w:r w:rsidRPr="004D180D">
        <w:rPr>
          <w:sz w:val="28"/>
          <w:lang w:val="uk-UA"/>
        </w:rPr>
        <w:t>7</w:t>
      </w:r>
      <w:r w:rsidR="006621E1" w:rsidRPr="004D180D">
        <w:rPr>
          <w:sz w:val="28"/>
          <w:lang w:val="uk-UA"/>
        </w:rPr>
        <w:t xml:space="preserve"> </w:t>
      </w:r>
      <w:r w:rsidRPr="004D180D">
        <w:rPr>
          <w:sz w:val="28"/>
          <w:lang w:val="uk-UA"/>
        </w:rPr>
        <w:t>від</w:t>
      </w:r>
      <w:r w:rsidR="004D180D">
        <w:rPr>
          <w:sz w:val="28"/>
          <w:lang w:val="uk-UA"/>
        </w:rPr>
        <w:t xml:space="preserve"> </w:t>
      </w:r>
      <w:r w:rsidRPr="004D180D">
        <w:rPr>
          <w:sz w:val="28"/>
          <w:lang w:val="uk-UA"/>
        </w:rPr>
        <w:t>25.03.2002</w:t>
      </w:r>
      <w:r w:rsidR="006621E1" w:rsidRPr="004D180D">
        <w:rPr>
          <w:sz w:val="28"/>
          <w:lang w:val="uk-UA"/>
        </w:rPr>
        <w:t xml:space="preserve"> </w:t>
      </w:r>
      <w:r w:rsidRPr="004D180D">
        <w:rPr>
          <w:sz w:val="28"/>
          <w:lang w:val="uk-UA"/>
        </w:rPr>
        <w:t>р.</w:t>
      </w:r>
    </w:p>
    <w:p w:rsidR="001007C7" w:rsidRPr="004D180D" w:rsidRDefault="001007C7" w:rsidP="004D180D">
      <w:pPr>
        <w:pStyle w:val="2"/>
        <w:keepNext w:val="0"/>
        <w:spacing w:line="360" w:lineRule="auto"/>
        <w:ind w:firstLine="709"/>
        <w:jc w:val="right"/>
        <w:rPr>
          <w:lang w:val="uk-UA"/>
        </w:rPr>
      </w:pPr>
      <w:r w:rsidRPr="004D180D">
        <w:rPr>
          <w:lang w:val="uk-UA"/>
        </w:rPr>
        <w:t>Кафедри</w:t>
      </w:r>
      <w:r w:rsidR="006621E1" w:rsidRPr="004D180D">
        <w:rPr>
          <w:lang w:val="uk-UA"/>
        </w:rPr>
        <w:t xml:space="preserve"> </w:t>
      </w:r>
      <w:r w:rsidRPr="004D180D">
        <w:rPr>
          <w:lang w:val="uk-UA"/>
        </w:rPr>
        <w:t>економіки</w:t>
      </w:r>
      <w:r w:rsidR="006621E1" w:rsidRPr="004D180D">
        <w:rPr>
          <w:lang w:val="uk-UA"/>
        </w:rPr>
        <w:t xml:space="preserve"> </w:t>
      </w:r>
      <w:r w:rsidRPr="004D180D">
        <w:rPr>
          <w:lang w:val="uk-UA"/>
        </w:rPr>
        <w:t>і</w:t>
      </w:r>
      <w:r w:rsidR="006621E1" w:rsidRPr="004D180D">
        <w:rPr>
          <w:lang w:val="uk-UA"/>
        </w:rPr>
        <w:t xml:space="preserve"> </w:t>
      </w:r>
      <w:r w:rsidRPr="004D180D">
        <w:rPr>
          <w:lang w:val="uk-UA"/>
        </w:rPr>
        <w:t>приватизації</w:t>
      </w:r>
    </w:p>
    <w:p w:rsidR="001007C7" w:rsidRPr="004D180D" w:rsidRDefault="001007C7" w:rsidP="004D180D">
      <w:pPr>
        <w:widowControl w:val="0"/>
        <w:spacing w:line="360" w:lineRule="auto"/>
        <w:ind w:firstLine="709"/>
        <w:jc w:val="right"/>
        <w:rPr>
          <w:sz w:val="28"/>
          <w:lang w:val="uk-UA"/>
        </w:rPr>
      </w:pPr>
      <w:r w:rsidRPr="004D180D">
        <w:rPr>
          <w:sz w:val="28"/>
          <w:lang w:val="uk-UA"/>
        </w:rPr>
        <w:t>протокол</w:t>
      </w:r>
      <w:r w:rsidR="006621E1" w:rsidRPr="004D180D">
        <w:rPr>
          <w:sz w:val="28"/>
          <w:lang w:val="uk-UA"/>
        </w:rPr>
        <w:t xml:space="preserve"> </w:t>
      </w:r>
      <w:r w:rsidRPr="004D180D">
        <w:rPr>
          <w:sz w:val="28"/>
          <w:lang w:val="uk-UA"/>
        </w:rPr>
        <w:t>№</w:t>
      </w:r>
      <w:r w:rsidR="006621E1" w:rsidRPr="004D180D">
        <w:rPr>
          <w:sz w:val="28"/>
          <w:lang w:val="uk-UA"/>
        </w:rPr>
        <w:t xml:space="preserve"> </w:t>
      </w:r>
      <w:r w:rsidRPr="004D180D">
        <w:rPr>
          <w:sz w:val="28"/>
          <w:lang w:val="uk-UA"/>
        </w:rPr>
        <w:t>5</w:t>
      </w:r>
      <w:r w:rsidR="006621E1" w:rsidRPr="004D180D">
        <w:rPr>
          <w:sz w:val="28"/>
          <w:lang w:val="uk-UA"/>
        </w:rPr>
        <w:t xml:space="preserve"> </w:t>
      </w:r>
      <w:r w:rsidRPr="004D180D">
        <w:rPr>
          <w:sz w:val="28"/>
          <w:lang w:val="uk-UA"/>
        </w:rPr>
        <w:t>від</w:t>
      </w:r>
      <w:r w:rsidR="006621E1" w:rsidRPr="004D180D">
        <w:rPr>
          <w:sz w:val="28"/>
          <w:lang w:val="uk-UA"/>
        </w:rPr>
        <w:t xml:space="preserve"> </w:t>
      </w:r>
      <w:r w:rsidRPr="004D180D">
        <w:rPr>
          <w:sz w:val="28"/>
          <w:lang w:val="uk-UA"/>
        </w:rPr>
        <w:t>14.03.2002</w:t>
      </w:r>
      <w:r w:rsidR="006621E1" w:rsidRPr="004D180D">
        <w:rPr>
          <w:sz w:val="28"/>
          <w:lang w:val="uk-UA"/>
        </w:rPr>
        <w:t xml:space="preserve"> </w:t>
      </w:r>
      <w:r w:rsidRPr="004D180D">
        <w:rPr>
          <w:sz w:val="28"/>
          <w:lang w:val="uk-UA"/>
        </w:rPr>
        <w:t>р.</w:t>
      </w:r>
    </w:p>
    <w:p w:rsidR="001007C7" w:rsidRPr="004D180D" w:rsidRDefault="001007C7" w:rsidP="004D180D">
      <w:pPr>
        <w:widowControl w:val="0"/>
        <w:spacing w:line="360" w:lineRule="auto"/>
        <w:ind w:firstLine="709"/>
        <w:jc w:val="right"/>
        <w:rPr>
          <w:sz w:val="28"/>
          <w:lang w:val="uk-UA"/>
        </w:rPr>
      </w:pPr>
    </w:p>
    <w:p w:rsidR="001007C7" w:rsidRPr="004D180D" w:rsidRDefault="001007C7" w:rsidP="004D180D">
      <w:pPr>
        <w:widowControl w:val="0"/>
        <w:spacing w:line="360" w:lineRule="auto"/>
        <w:ind w:firstLine="709"/>
        <w:jc w:val="both"/>
        <w:rPr>
          <w:sz w:val="28"/>
          <w:lang w:val="uk-UA"/>
        </w:rPr>
      </w:pPr>
    </w:p>
    <w:p w:rsidR="001007C7" w:rsidRPr="004D180D" w:rsidRDefault="001007C7" w:rsidP="004D180D">
      <w:pPr>
        <w:widowControl w:val="0"/>
        <w:spacing w:line="360" w:lineRule="auto"/>
        <w:ind w:firstLine="709"/>
        <w:jc w:val="both"/>
        <w:rPr>
          <w:sz w:val="28"/>
          <w:lang w:val="uk-UA"/>
        </w:rPr>
      </w:pPr>
    </w:p>
    <w:p w:rsidR="001007C7" w:rsidRPr="004D180D" w:rsidRDefault="001007C7" w:rsidP="004D180D">
      <w:pPr>
        <w:pStyle w:val="2"/>
        <w:keepNext w:val="0"/>
        <w:spacing w:line="360" w:lineRule="auto"/>
        <w:ind w:firstLine="709"/>
        <w:rPr>
          <w:b/>
          <w:lang w:val="uk-UA"/>
        </w:rPr>
      </w:pPr>
      <w:r w:rsidRPr="004D180D">
        <w:rPr>
          <w:b/>
          <w:lang w:val="uk-UA"/>
        </w:rPr>
        <w:t>НАВЧАЛЬНИЙ</w:t>
      </w:r>
      <w:r w:rsidR="006621E1" w:rsidRPr="004D180D">
        <w:rPr>
          <w:b/>
          <w:lang w:val="uk-UA"/>
        </w:rPr>
        <w:t xml:space="preserve"> </w:t>
      </w:r>
      <w:r w:rsidRPr="004D180D">
        <w:rPr>
          <w:b/>
          <w:lang w:val="uk-UA"/>
        </w:rPr>
        <w:t>ПОСІБНИК</w:t>
      </w:r>
    </w:p>
    <w:p w:rsidR="001007C7" w:rsidRPr="004D180D" w:rsidRDefault="001007C7" w:rsidP="004D180D">
      <w:pPr>
        <w:pStyle w:val="2"/>
        <w:keepNext w:val="0"/>
        <w:spacing w:line="360" w:lineRule="auto"/>
        <w:ind w:firstLine="709"/>
        <w:rPr>
          <w:b/>
          <w:lang w:val="uk-UA"/>
        </w:rPr>
      </w:pPr>
      <w:r w:rsidRPr="004D180D">
        <w:rPr>
          <w:b/>
          <w:lang w:val="uk-UA"/>
        </w:rPr>
        <w:t>«МЕНЕДЖМЕНТ»</w:t>
      </w:r>
    </w:p>
    <w:p w:rsidR="001007C7" w:rsidRPr="004D180D" w:rsidRDefault="001007C7" w:rsidP="004D180D">
      <w:pPr>
        <w:widowControl w:val="0"/>
        <w:spacing w:line="360" w:lineRule="auto"/>
        <w:ind w:firstLine="709"/>
        <w:jc w:val="center"/>
        <w:rPr>
          <w:b/>
          <w:sz w:val="28"/>
          <w:lang w:val="uk-UA"/>
        </w:rPr>
      </w:pPr>
      <w:r w:rsidRPr="004D180D">
        <w:rPr>
          <w:b/>
          <w:sz w:val="28"/>
          <w:lang w:val="uk-UA"/>
        </w:rPr>
        <w:t>для</w:t>
      </w:r>
      <w:r w:rsidR="006621E1" w:rsidRPr="004D180D">
        <w:rPr>
          <w:b/>
          <w:sz w:val="28"/>
          <w:lang w:val="uk-UA"/>
        </w:rPr>
        <w:t xml:space="preserve"> </w:t>
      </w:r>
      <w:r w:rsidRPr="004D180D">
        <w:rPr>
          <w:b/>
          <w:sz w:val="28"/>
          <w:lang w:val="uk-UA"/>
        </w:rPr>
        <w:t>студентів</w:t>
      </w:r>
      <w:r w:rsidR="006621E1" w:rsidRPr="004D180D">
        <w:rPr>
          <w:b/>
          <w:sz w:val="28"/>
          <w:lang w:val="uk-UA"/>
        </w:rPr>
        <w:t xml:space="preserve"> </w:t>
      </w:r>
      <w:r w:rsidRPr="004D180D">
        <w:rPr>
          <w:b/>
          <w:sz w:val="28"/>
          <w:lang w:val="uk-UA"/>
        </w:rPr>
        <w:t>спеціальності</w:t>
      </w:r>
      <w:r w:rsidR="006621E1" w:rsidRPr="004D180D">
        <w:rPr>
          <w:b/>
          <w:sz w:val="28"/>
          <w:lang w:val="uk-UA"/>
        </w:rPr>
        <w:t xml:space="preserve"> </w:t>
      </w:r>
      <w:r w:rsidRPr="004D180D">
        <w:rPr>
          <w:b/>
          <w:sz w:val="28"/>
          <w:lang w:val="uk-UA"/>
        </w:rPr>
        <w:t>8.050106</w:t>
      </w:r>
    </w:p>
    <w:p w:rsidR="001007C7" w:rsidRPr="004D180D" w:rsidRDefault="001007C7" w:rsidP="004D180D">
      <w:pPr>
        <w:widowControl w:val="0"/>
        <w:spacing w:line="360" w:lineRule="auto"/>
        <w:ind w:firstLine="709"/>
        <w:jc w:val="center"/>
        <w:rPr>
          <w:b/>
          <w:sz w:val="28"/>
          <w:lang w:val="uk-UA"/>
        </w:rPr>
      </w:pPr>
      <w:r w:rsidRPr="004D180D">
        <w:rPr>
          <w:b/>
          <w:sz w:val="28"/>
          <w:lang w:val="uk-UA"/>
        </w:rPr>
        <w:t>усіх</w:t>
      </w:r>
      <w:r w:rsidR="006621E1" w:rsidRPr="004D180D">
        <w:rPr>
          <w:b/>
          <w:sz w:val="28"/>
          <w:lang w:val="uk-UA"/>
        </w:rPr>
        <w:t xml:space="preserve"> </w:t>
      </w:r>
      <w:r w:rsidRPr="004D180D">
        <w:rPr>
          <w:b/>
          <w:sz w:val="28"/>
          <w:lang w:val="uk-UA"/>
        </w:rPr>
        <w:t>форм</w:t>
      </w:r>
      <w:r w:rsidR="006621E1" w:rsidRPr="004D180D">
        <w:rPr>
          <w:b/>
          <w:sz w:val="28"/>
          <w:lang w:val="uk-UA"/>
        </w:rPr>
        <w:t xml:space="preserve"> </w:t>
      </w:r>
      <w:r w:rsidRPr="004D180D">
        <w:rPr>
          <w:b/>
          <w:sz w:val="28"/>
          <w:lang w:val="uk-UA"/>
        </w:rPr>
        <w:t>навчання</w:t>
      </w:r>
    </w:p>
    <w:p w:rsidR="001007C7" w:rsidRPr="004D180D" w:rsidRDefault="001007C7" w:rsidP="004D180D">
      <w:pPr>
        <w:widowControl w:val="0"/>
        <w:spacing w:line="360" w:lineRule="auto"/>
        <w:ind w:firstLine="709"/>
        <w:jc w:val="both"/>
        <w:rPr>
          <w:sz w:val="28"/>
          <w:lang w:val="uk-UA"/>
        </w:rPr>
      </w:pPr>
    </w:p>
    <w:p w:rsidR="001007C7" w:rsidRPr="004D180D" w:rsidRDefault="001007C7" w:rsidP="004D180D">
      <w:pPr>
        <w:widowControl w:val="0"/>
        <w:spacing w:line="360" w:lineRule="auto"/>
        <w:ind w:firstLine="709"/>
        <w:jc w:val="right"/>
        <w:rPr>
          <w:sz w:val="28"/>
          <w:lang w:val="uk-UA"/>
        </w:rPr>
      </w:pPr>
      <w:r w:rsidRPr="004D180D">
        <w:rPr>
          <w:sz w:val="28"/>
          <w:lang w:val="uk-UA"/>
        </w:rPr>
        <w:t>Усі</w:t>
      </w:r>
      <w:r w:rsidR="006621E1" w:rsidRPr="004D180D">
        <w:rPr>
          <w:sz w:val="28"/>
          <w:lang w:val="uk-UA"/>
        </w:rPr>
        <w:t xml:space="preserve"> </w:t>
      </w:r>
      <w:r w:rsidRPr="004D180D">
        <w:rPr>
          <w:sz w:val="28"/>
          <w:lang w:val="uk-UA"/>
        </w:rPr>
        <w:t>цитати,</w:t>
      </w:r>
      <w:r w:rsidR="006621E1" w:rsidRPr="004D180D">
        <w:rPr>
          <w:sz w:val="28"/>
          <w:lang w:val="uk-UA"/>
        </w:rPr>
        <w:t xml:space="preserve"> </w:t>
      </w:r>
      <w:r w:rsidRPr="004D180D">
        <w:rPr>
          <w:sz w:val="28"/>
          <w:lang w:val="uk-UA"/>
        </w:rPr>
        <w:t>цифровий</w:t>
      </w:r>
      <w:r w:rsidR="006621E1" w:rsidRPr="004D180D">
        <w:rPr>
          <w:sz w:val="28"/>
          <w:lang w:val="uk-UA"/>
        </w:rPr>
        <w:t xml:space="preserve"> </w:t>
      </w:r>
      <w:r w:rsidRPr="004D180D">
        <w:rPr>
          <w:sz w:val="28"/>
          <w:lang w:val="uk-UA"/>
        </w:rPr>
        <w:t>і</w:t>
      </w:r>
    </w:p>
    <w:p w:rsidR="001007C7" w:rsidRPr="004D180D" w:rsidRDefault="001007C7" w:rsidP="004D180D">
      <w:pPr>
        <w:widowControl w:val="0"/>
        <w:spacing w:line="360" w:lineRule="auto"/>
        <w:ind w:firstLine="709"/>
        <w:jc w:val="right"/>
        <w:rPr>
          <w:sz w:val="28"/>
          <w:lang w:val="uk-UA"/>
        </w:rPr>
      </w:pPr>
      <w:r w:rsidRPr="004D180D">
        <w:rPr>
          <w:sz w:val="28"/>
          <w:lang w:val="uk-UA"/>
        </w:rPr>
        <w:t>фактичний</w:t>
      </w:r>
      <w:r w:rsidR="006621E1" w:rsidRPr="004D180D">
        <w:rPr>
          <w:sz w:val="28"/>
          <w:lang w:val="uk-UA"/>
        </w:rPr>
        <w:t xml:space="preserve"> </w:t>
      </w:r>
      <w:r w:rsidRPr="004D180D">
        <w:rPr>
          <w:sz w:val="28"/>
          <w:lang w:val="uk-UA"/>
        </w:rPr>
        <w:t>матеріал,</w:t>
      </w:r>
    </w:p>
    <w:p w:rsidR="001007C7" w:rsidRPr="004D180D" w:rsidRDefault="001007C7" w:rsidP="004D180D">
      <w:pPr>
        <w:widowControl w:val="0"/>
        <w:spacing w:line="360" w:lineRule="auto"/>
        <w:ind w:firstLine="709"/>
        <w:jc w:val="right"/>
        <w:rPr>
          <w:sz w:val="28"/>
          <w:lang w:val="uk-UA"/>
        </w:rPr>
      </w:pPr>
      <w:r w:rsidRPr="004D180D">
        <w:rPr>
          <w:sz w:val="28"/>
          <w:lang w:val="uk-UA"/>
        </w:rPr>
        <w:t>бібліографічні</w:t>
      </w:r>
      <w:r w:rsidR="006621E1" w:rsidRPr="004D180D">
        <w:rPr>
          <w:sz w:val="28"/>
          <w:lang w:val="uk-UA"/>
        </w:rPr>
        <w:t xml:space="preserve"> </w:t>
      </w:r>
      <w:r w:rsidRPr="004D180D">
        <w:rPr>
          <w:sz w:val="28"/>
          <w:lang w:val="uk-UA"/>
        </w:rPr>
        <w:t>відомості,</w:t>
      </w:r>
    </w:p>
    <w:p w:rsidR="001007C7" w:rsidRPr="004D180D" w:rsidRDefault="001007C7" w:rsidP="004D180D">
      <w:pPr>
        <w:widowControl w:val="0"/>
        <w:spacing w:line="360" w:lineRule="auto"/>
        <w:ind w:firstLine="709"/>
        <w:jc w:val="right"/>
        <w:rPr>
          <w:sz w:val="28"/>
          <w:lang w:val="uk-UA"/>
        </w:rPr>
      </w:pPr>
      <w:r w:rsidRPr="004D180D">
        <w:rPr>
          <w:sz w:val="28"/>
          <w:lang w:val="uk-UA"/>
        </w:rPr>
        <w:t>написання</w:t>
      </w:r>
      <w:r w:rsidR="006621E1" w:rsidRPr="004D180D">
        <w:rPr>
          <w:sz w:val="28"/>
          <w:lang w:val="uk-UA"/>
        </w:rPr>
        <w:t xml:space="preserve"> </w:t>
      </w:r>
      <w:r w:rsidRPr="004D180D">
        <w:rPr>
          <w:sz w:val="28"/>
          <w:lang w:val="uk-UA"/>
        </w:rPr>
        <w:t>одиниць</w:t>
      </w:r>
      <w:r w:rsidR="006621E1" w:rsidRPr="004D180D">
        <w:rPr>
          <w:sz w:val="28"/>
          <w:lang w:val="uk-UA"/>
        </w:rPr>
        <w:t xml:space="preserve"> </w:t>
      </w:r>
      <w:r w:rsidRPr="004D180D">
        <w:rPr>
          <w:sz w:val="28"/>
          <w:lang w:val="uk-UA"/>
        </w:rPr>
        <w:t>відповідає</w:t>
      </w:r>
    </w:p>
    <w:p w:rsidR="001007C7" w:rsidRPr="004D180D" w:rsidRDefault="001007C7" w:rsidP="004D180D">
      <w:pPr>
        <w:widowControl w:val="0"/>
        <w:spacing w:line="360" w:lineRule="auto"/>
        <w:ind w:firstLine="709"/>
        <w:jc w:val="right"/>
        <w:rPr>
          <w:sz w:val="28"/>
          <w:lang w:val="uk-UA"/>
        </w:rPr>
      </w:pPr>
      <w:r w:rsidRPr="004D180D">
        <w:rPr>
          <w:sz w:val="28"/>
          <w:lang w:val="uk-UA"/>
        </w:rPr>
        <w:t>стандартам</w:t>
      </w:r>
    </w:p>
    <w:p w:rsidR="001007C7" w:rsidRPr="004D180D" w:rsidRDefault="001007C7" w:rsidP="004D180D">
      <w:pPr>
        <w:widowControl w:val="0"/>
        <w:spacing w:line="360" w:lineRule="auto"/>
        <w:ind w:firstLine="709"/>
        <w:jc w:val="right"/>
        <w:rPr>
          <w:sz w:val="28"/>
          <w:lang w:val="uk-UA"/>
        </w:rPr>
      </w:pPr>
      <w:r w:rsidRPr="004D180D">
        <w:rPr>
          <w:sz w:val="28"/>
          <w:lang w:val="uk-UA"/>
        </w:rPr>
        <w:t>Укладачі:</w:t>
      </w:r>
      <w:r w:rsidR="004D180D">
        <w:rPr>
          <w:sz w:val="28"/>
          <w:lang w:val="uk-UA"/>
        </w:rPr>
        <w:t xml:space="preserve"> </w:t>
      </w:r>
      <w:r w:rsidRPr="004D180D">
        <w:rPr>
          <w:sz w:val="28"/>
          <w:lang w:val="uk-UA"/>
        </w:rPr>
        <w:t>Пилипенко</w:t>
      </w:r>
      <w:r w:rsidR="006621E1" w:rsidRPr="004D180D">
        <w:rPr>
          <w:sz w:val="28"/>
          <w:lang w:val="uk-UA"/>
        </w:rPr>
        <w:t xml:space="preserve"> </w:t>
      </w:r>
      <w:r w:rsidRPr="004D180D">
        <w:rPr>
          <w:sz w:val="28"/>
          <w:lang w:val="uk-UA"/>
        </w:rPr>
        <w:t>А.А.</w:t>
      </w:r>
    </w:p>
    <w:p w:rsidR="001007C7" w:rsidRPr="004D180D" w:rsidRDefault="001007C7" w:rsidP="004D180D">
      <w:pPr>
        <w:widowControl w:val="0"/>
        <w:spacing w:line="360" w:lineRule="auto"/>
        <w:ind w:firstLine="709"/>
        <w:jc w:val="right"/>
        <w:rPr>
          <w:sz w:val="28"/>
          <w:lang w:val="uk-UA"/>
        </w:rPr>
      </w:pPr>
      <w:r w:rsidRPr="004D180D">
        <w:rPr>
          <w:sz w:val="28"/>
          <w:lang w:val="uk-UA"/>
        </w:rPr>
        <w:t>Пилипенко</w:t>
      </w:r>
      <w:r w:rsidR="006621E1" w:rsidRPr="004D180D">
        <w:rPr>
          <w:sz w:val="28"/>
          <w:lang w:val="uk-UA"/>
        </w:rPr>
        <w:t xml:space="preserve"> </w:t>
      </w:r>
      <w:r w:rsidRPr="004D180D">
        <w:rPr>
          <w:sz w:val="28"/>
          <w:lang w:val="uk-UA"/>
        </w:rPr>
        <w:t>С.М.</w:t>
      </w:r>
    </w:p>
    <w:p w:rsidR="001007C7" w:rsidRPr="004D180D" w:rsidRDefault="001007C7" w:rsidP="004D180D">
      <w:pPr>
        <w:widowControl w:val="0"/>
        <w:spacing w:line="360" w:lineRule="auto"/>
        <w:ind w:firstLine="709"/>
        <w:jc w:val="right"/>
        <w:rPr>
          <w:sz w:val="28"/>
          <w:lang w:val="uk-UA"/>
        </w:rPr>
      </w:pPr>
      <w:r w:rsidRPr="004D180D">
        <w:rPr>
          <w:sz w:val="28"/>
          <w:lang w:val="uk-UA"/>
        </w:rPr>
        <w:t>Отенко</w:t>
      </w:r>
      <w:r w:rsidR="006621E1" w:rsidRPr="004D180D">
        <w:rPr>
          <w:sz w:val="28"/>
          <w:lang w:val="uk-UA"/>
        </w:rPr>
        <w:t xml:space="preserve"> </w:t>
      </w:r>
      <w:r w:rsidRPr="004D180D">
        <w:rPr>
          <w:sz w:val="28"/>
          <w:lang w:val="uk-UA"/>
        </w:rPr>
        <w:t>В.І.</w:t>
      </w:r>
    </w:p>
    <w:p w:rsidR="001007C7" w:rsidRPr="004D180D" w:rsidRDefault="001007C7" w:rsidP="004D180D">
      <w:pPr>
        <w:widowControl w:val="0"/>
        <w:spacing w:line="360" w:lineRule="auto"/>
        <w:ind w:firstLine="709"/>
        <w:jc w:val="right"/>
        <w:rPr>
          <w:sz w:val="28"/>
          <w:lang w:val="uk-UA"/>
        </w:rPr>
      </w:pPr>
      <w:r w:rsidRPr="004D180D">
        <w:rPr>
          <w:sz w:val="28"/>
          <w:lang w:val="uk-UA"/>
        </w:rPr>
        <w:t>Відповідальний</w:t>
      </w:r>
      <w:r w:rsidR="006621E1" w:rsidRPr="004D180D">
        <w:rPr>
          <w:sz w:val="28"/>
          <w:lang w:val="uk-UA"/>
        </w:rPr>
        <w:t xml:space="preserve"> </w:t>
      </w:r>
      <w:r w:rsidRPr="004D180D">
        <w:rPr>
          <w:sz w:val="28"/>
          <w:lang w:val="uk-UA"/>
        </w:rPr>
        <w:t>за</w:t>
      </w:r>
      <w:r w:rsidR="006621E1" w:rsidRPr="004D180D">
        <w:rPr>
          <w:sz w:val="28"/>
          <w:lang w:val="uk-UA"/>
        </w:rPr>
        <w:t xml:space="preserve"> </w:t>
      </w:r>
      <w:r w:rsidRPr="004D180D">
        <w:rPr>
          <w:sz w:val="28"/>
          <w:lang w:val="uk-UA"/>
        </w:rPr>
        <w:t>випуск</w:t>
      </w:r>
      <w:r w:rsidR="006621E1" w:rsidRPr="004D180D">
        <w:rPr>
          <w:sz w:val="28"/>
          <w:lang w:val="uk-UA"/>
        </w:rPr>
        <w:t xml:space="preserve"> </w:t>
      </w:r>
      <w:r w:rsidRPr="004D180D">
        <w:rPr>
          <w:sz w:val="28"/>
          <w:lang w:val="uk-UA"/>
        </w:rPr>
        <w:t>Хохлов</w:t>
      </w:r>
      <w:r w:rsidR="006621E1" w:rsidRPr="004D180D">
        <w:rPr>
          <w:sz w:val="28"/>
          <w:lang w:val="uk-UA"/>
        </w:rPr>
        <w:t xml:space="preserve"> </w:t>
      </w:r>
      <w:r w:rsidRPr="004D180D">
        <w:rPr>
          <w:sz w:val="28"/>
          <w:lang w:val="uk-UA"/>
        </w:rPr>
        <w:t>М.П.</w:t>
      </w:r>
    </w:p>
    <w:p w:rsidR="001007C7" w:rsidRPr="004D180D" w:rsidRDefault="001007C7" w:rsidP="004D180D">
      <w:pPr>
        <w:widowControl w:val="0"/>
        <w:spacing w:line="360" w:lineRule="auto"/>
        <w:ind w:firstLine="709"/>
        <w:jc w:val="both"/>
        <w:rPr>
          <w:sz w:val="28"/>
          <w:lang w:val="uk-UA"/>
        </w:rPr>
      </w:pPr>
    </w:p>
    <w:p w:rsidR="001007C7" w:rsidRPr="004D180D" w:rsidRDefault="001007C7" w:rsidP="004D180D">
      <w:pPr>
        <w:widowControl w:val="0"/>
        <w:spacing w:line="360" w:lineRule="auto"/>
        <w:ind w:firstLine="709"/>
        <w:jc w:val="both"/>
        <w:rPr>
          <w:sz w:val="28"/>
          <w:lang w:val="uk-UA"/>
        </w:rPr>
      </w:pPr>
    </w:p>
    <w:p w:rsidR="001007C7" w:rsidRPr="004D180D" w:rsidRDefault="001007C7" w:rsidP="004D180D">
      <w:pPr>
        <w:pStyle w:val="2"/>
        <w:keepNext w:val="0"/>
        <w:spacing w:line="360" w:lineRule="auto"/>
        <w:ind w:firstLine="709"/>
        <w:rPr>
          <w:lang w:val="uk-UA"/>
        </w:rPr>
      </w:pPr>
      <w:r w:rsidRPr="004D180D">
        <w:rPr>
          <w:lang w:val="uk-UA"/>
        </w:rPr>
        <w:t>Харків,</w:t>
      </w:r>
      <w:r w:rsidR="006621E1" w:rsidRPr="004D180D">
        <w:rPr>
          <w:lang w:val="uk-UA"/>
        </w:rPr>
        <w:t xml:space="preserve"> </w:t>
      </w:r>
      <w:r w:rsidRPr="004D180D">
        <w:rPr>
          <w:lang w:val="uk-UA"/>
        </w:rPr>
        <w:t>ХДЕУ,</w:t>
      </w:r>
      <w:r w:rsidR="006621E1" w:rsidRPr="004D180D">
        <w:rPr>
          <w:lang w:val="uk-UA"/>
        </w:rPr>
        <w:t xml:space="preserve"> </w:t>
      </w:r>
      <w:r w:rsidRPr="004D180D">
        <w:rPr>
          <w:lang w:val="uk-UA"/>
        </w:rPr>
        <w:t>2002</w:t>
      </w:r>
    </w:p>
    <w:p w:rsidR="001007C7" w:rsidRPr="004D180D" w:rsidRDefault="001007C7" w:rsidP="004D180D">
      <w:pPr>
        <w:widowControl w:val="0"/>
        <w:spacing w:line="360" w:lineRule="auto"/>
        <w:ind w:firstLine="709"/>
        <w:jc w:val="both"/>
        <w:rPr>
          <w:rFonts w:cs="Arial"/>
          <w:sz w:val="28"/>
          <w:lang w:val="uk-UA"/>
        </w:rPr>
      </w:pPr>
      <w:r w:rsidRPr="004D180D">
        <w:rPr>
          <w:sz w:val="28"/>
          <w:lang w:val="uk-UA"/>
        </w:rPr>
        <w:br w:type="page"/>
      </w:r>
      <w:r w:rsidRPr="004D180D">
        <w:rPr>
          <w:rFonts w:cs="Arial"/>
          <w:sz w:val="28"/>
          <w:lang w:val="uk-UA"/>
        </w:rPr>
        <w:lastRenderedPageBreak/>
        <w:t>УДК</w:t>
      </w:r>
      <w:r w:rsidR="006621E1" w:rsidRPr="004D180D">
        <w:rPr>
          <w:rFonts w:cs="Arial"/>
          <w:sz w:val="28"/>
          <w:lang w:val="uk-UA"/>
        </w:rPr>
        <w:t xml:space="preserve"> </w:t>
      </w:r>
      <w:r w:rsidRPr="004D180D">
        <w:rPr>
          <w:rFonts w:cs="Arial"/>
          <w:sz w:val="28"/>
          <w:lang w:val="uk-UA"/>
        </w:rPr>
        <w:t>657.1</w:t>
      </w:r>
    </w:p>
    <w:p w:rsidR="001007C7" w:rsidRPr="004D180D" w:rsidRDefault="001007C7" w:rsidP="004D180D">
      <w:pPr>
        <w:widowControl w:val="0"/>
        <w:spacing w:line="360" w:lineRule="auto"/>
        <w:ind w:firstLine="709"/>
        <w:jc w:val="both"/>
        <w:rPr>
          <w:bCs/>
          <w:sz w:val="28"/>
          <w:lang w:val="uk-UA"/>
        </w:rPr>
      </w:pPr>
      <w:r w:rsidRPr="004D180D">
        <w:rPr>
          <w:bCs/>
          <w:sz w:val="28"/>
          <w:lang w:val="uk-UA"/>
        </w:rPr>
        <w:t>Пилипенко</w:t>
      </w:r>
      <w:r w:rsidR="006621E1" w:rsidRPr="004D180D">
        <w:rPr>
          <w:bCs/>
          <w:sz w:val="28"/>
          <w:lang w:val="uk-UA"/>
        </w:rPr>
        <w:t xml:space="preserve"> </w:t>
      </w:r>
      <w:r w:rsidRPr="004D180D">
        <w:rPr>
          <w:bCs/>
          <w:sz w:val="28"/>
          <w:lang w:val="uk-UA"/>
        </w:rPr>
        <w:t>А.А.,</w:t>
      </w:r>
      <w:r w:rsidR="006621E1" w:rsidRPr="004D180D">
        <w:rPr>
          <w:bCs/>
          <w:sz w:val="28"/>
          <w:lang w:val="uk-UA"/>
        </w:rPr>
        <w:t xml:space="preserve"> </w:t>
      </w:r>
      <w:r w:rsidRPr="004D180D">
        <w:rPr>
          <w:bCs/>
          <w:sz w:val="28"/>
          <w:lang w:val="uk-UA"/>
        </w:rPr>
        <w:t>Пилипенко</w:t>
      </w:r>
      <w:r w:rsidR="006621E1" w:rsidRPr="004D180D">
        <w:rPr>
          <w:bCs/>
          <w:sz w:val="28"/>
          <w:lang w:val="uk-UA"/>
        </w:rPr>
        <w:t xml:space="preserve"> </w:t>
      </w:r>
      <w:r w:rsidRPr="004D180D">
        <w:rPr>
          <w:bCs/>
          <w:sz w:val="28"/>
          <w:lang w:val="uk-UA"/>
        </w:rPr>
        <w:t>С.М.,</w:t>
      </w:r>
      <w:r w:rsidR="006621E1" w:rsidRPr="004D180D">
        <w:rPr>
          <w:bCs/>
          <w:sz w:val="28"/>
          <w:lang w:val="uk-UA"/>
        </w:rPr>
        <w:t xml:space="preserve"> </w:t>
      </w:r>
      <w:r w:rsidRPr="004D180D">
        <w:rPr>
          <w:bCs/>
          <w:sz w:val="28"/>
          <w:lang w:val="uk-UA"/>
        </w:rPr>
        <w:t>Отенко</w:t>
      </w:r>
      <w:r w:rsidR="006621E1" w:rsidRPr="004D180D">
        <w:rPr>
          <w:bCs/>
          <w:sz w:val="28"/>
          <w:lang w:val="uk-UA"/>
        </w:rPr>
        <w:t xml:space="preserve"> </w:t>
      </w:r>
      <w:r w:rsidRPr="004D180D">
        <w:rPr>
          <w:bCs/>
          <w:sz w:val="28"/>
          <w:lang w:val="uk-UA"/>
        </w:rPr>
        <w:t>В.І.</w:t>
      </w:r>
      <w:r w:rsidR="006621E1" w:rsidRPr="004D180D">
        <w:rPr>
          <w:bCs/>
          <w:sz w:val="28"/>
          <w:lang w:val="uk-UA"/>
        </w:rPr>
        <w:t xml:space="preserve"> </w:t>
      </w:r>
      <w:r w:rsidRPr="004D180D">
        <w:rPr>
          <w:bCs/>
          <w:sz w:val="28"/>
          <w:lang w:val="uk-UA"/>
        </w:rPr>
        <w:t>Менеджмент.</w:t>
      </w:r>
      <w:r w:rsidR="006621E1" w:rsidRPr="004D180D">
        <w:rPr>
          <w:bCs/>
          <w:sz w:val="28"/>
          <w:lang w:val="uk-UA"/>
        </w:rPr>
        <w:t xml:space="preserve"> </w:t>
      </w:r>
      <w:r w:rsidRPr="004D180D">
        <w:rPr>
          <w:bCs/>
          <w:sz w:val="28"/>
          <w:lang w:val="uk-UA"/>
        </w:rPr>
        <w:br/>
        <w:t>Навчальний</w:t>
      </w:r>
      <w:r w:rsidR="006621E1" w:rsidRPr="004D180D">
        <w:rPr>
          <w:bCs/>
          <w:sz w:val="28"/>
          <w:lang w:val="uk-UA"/>
        </w:rPr>
        <w:t xml:space="preserve"> </w:t>
      </w:r>
      <w:r w:rsidRPr="004D180D">
        <w:rPr>
          <w:bCs/>
          <w:sz w:val="28"/>
          <w:lang w:val="uk-UA"/>
        </w:rPr>
        <w:t>посібник.</w:t>
      </w:r>
      <w:r w:rsidR="006621E1" w:rsidRPr="004D180D">
        <w:rPr>
          <w:bCs/>
          <w:sz w:val="28"/>
          <w:lang w:val="uk-UA"/>
        </w:rPr>
        <w:t xml:space="preserve"> </w:t>
      </w:r>
      <w:r w:rsidRPr="004D180D">
        <w:rPr>
          <w:bCs/>
          <w:sz w:val="28"/>
          <w:lang w:val="uk-UA"/>
        </w:rPr>
        <w:t>–</w:t>
      </w:r>
      <w:r w:rsidR="006621E1" w:rsidRPr="004D180D">
        <w:rPr>
          <w:bCs/>
          <w:sz w:val="28"/>
          <w:lang w:val="uk-UA"/>
        </w:rPr>
        <w:t xml:space="preserve"> </w:t>
      </w:r>
      <w:r w:rsidRPr="004D180D">
        <w:rPr>
          <w:bCs/>
          <w:sz w:val="28"/>
          <w:lang w:val="uk-UA"/>
        </w:rPr>
        <w:t>Харків:</w:t>
      </w:r>
      <w:r w:rsidR="006621E1" w:rsidRPr="004D180D">
        <w:rPr>
          <w:bCs/>
          <w:sz w:val="28"/>
          <w:lang w:val="uk-UA"/>
        </w:rPr>
        <w:t xml:space="preserve"> </w:t>
      </w:r>
      <w:r w:rsidRPr="004D180D">
        <w:rPr>
          <w:bCs/>
          <w:sz w:val="28"/>
          <w:lang w:val="uk-UA"/>
        </w:rPr>
        <w:t>Вид.</w:t>
      </w:r>
      <w:r w:rsidR="006621E1" w:rsidRPr="004D180D">
        <w:rPr>
          <w:bCs/>
          <w:sz w:val="28"/>
          <w:lang w:val="uk-UA"/>
        </w:rPr>
        <w:t xml:space="preserve"> </w:t>
      </w:r>
      <w:r w:rsidRPr="004D180D">
        <w:rPr>
          <w:bCs/>
          <w:sz w:val="28"/>
          <w:lang w:val="uk-UA"/>
        </w:rPr>
        <w:t>ХДЕУ,</w:t>
      </w:r>
      <w:r w:rsidR="006621E1" w:rsidRPr="004D180D">
        <w:rPr>
          <w:bCs/>
          <w:sz w:val="28"/>
          <w:lang w:val="uk-UA"/>
        </w:rPr>
        <w:t xml:space="preserve"> </w:t>
      </w:r>
      <w:r w:rsidRPr="004D180D">
        <w:rPr>
          <w:bCs/>
          <w:sz w:val="28"/>
          <w:lang w:val="uk-UA"/>
        </w:rPr>
        <w:t>2002.</w:t>
      </w:r>
      <w:r w:rsidR="006621E1" w:rsidRPr="004D180D">
        <w:rPr>
          <w:bCs/>
          <w:sz w:val="28"/>
          <w:lang w:val="uk-UA"/>
        </w:rPr>
        <w:t xml:space="preserve"> </w:t>
      </w:r>
      <w:r w:rsidRPr="004D180D">
        <w:rPr>
          <w:bCs/>
          <w:sz w:val="28"/>
          <w:lang w:val="uk-UA"/>
        </w:rPr>
        <w:t>–</w:t>
      </w:r>
      <w:r w:rsidR="006621E1" w:rsidRPr="004D180D">
        <w:rPr>
          <w:bCs/>
          <w:sz w:val="28"/>
          <w:lang w:val="uk-UA"/>
        </w:rPr>
        <w:t xml:space="preserve"> </w:t>
      </w:r>
      <w:r w:rsidRPr="004D180D">
        <w:rPr>
          <w:bCs/>
          <w:sz w:val="28"/>
          <w:lang w:val="uk-UA"/>
        </w:rPr>
        <w:t>208</w:t>
      </w:r>
      <w:r w:rsidR="006621E1" w:rsidRPr="004D180D">
        <w:rPr>
          <w:bCs/>
          <w:sz w:val="28"/>
          <w:lang w:val="uk-UA"/>
        </w:rPr>
        <w:t xml:space="preserve"> </w:t>
      </w:r>
      <w:r w:rsidRPr="004D180D">
        <w:rPr>
          <w:bCs/>
          <w:sz w:val="28"/>
          <w:lang w:val="uk-UA"/>
        </w:rPr>
        <w:t>с.</w:t>
      </w:r>
      <w:r w:rsidR="006621E1" w:rsidRPr="004D180D">
        <w:rPr>
          <w:bCs/>
          <w:sz w:val="28"/>
          <w:lang w:val="uk-UA"/>
        </w:rPr>
        <w:t xml:space="preserve"> </w:t>
      </w:r>
      <w:r w:rsidRPr="004D180D">
        <w:rPr>
          <w:bCs/>
          <w:sz w:val="28"/>
          <w:lang w:val="uk-UA"/>
        </w:rPr>
        <w:t>укр.</w:t>
      </w:r>
      <w:r w:rsidR="006621E1" w:rsidRPr="004D180D">
        <w:rPr>
          <w:bCs/>
          <w:sz w:val="28"/>
          <w:lang w:val="uk-UA"/>
        </w:rPr>
        <w:t xml:space="preserve"> </w:t>
      </w:r>
      <w:r w:rsidRPr="004D180D">
        <w:rPr>
          <w:bCs/>
          <w:sz w:val="28"/>
          <w:lang w:val="uk-UA"/>
        </w:rPr>
        <w:t>мов.</w:t>
      </w:r>
    </w:p>
    <w:p w:rsidR="001007C7" w:rsidRPr="004D180D" w:rsidRDefault="001007C7" w:rsidP="004D180D">
      <w:pPr>
        <w:pStyle w:val="a5"/>
        <w:widowControl/>
        <w:tabs>
          <w:tab w:val="left" w:pos="1843"/>
        </w:tabs>
        <w:suppressAutoHyphens/>
        <w:spacing w:line="360" w:lineRule="auto"/>
        <w:ind w:firstLine="709"/>
        <w:jc w:val="both"/>
        <w:rPr>
          <w:lang w:val="uk-UA"/>
        </w:rPr>
      </w:pPr>
    </w:p>
    <w:p w:rsidR="001007C7" w:rsidRPr="004D180D" w:rsidRDefault="001007C7" w:rsidP="004D180D">
      <w:pPr>
        <w:pStyle w:val="a5"/>
        <w:widowControl/>
        <w:tabs>
          <w:tab w:val="left" w:pos="1843"/>
        </w:tabs>
        <w:suppressAutoHyphens/>
        <w:spacing w:line="360" w:lineRule="auto"/>
        <w:ind w:firstLine="709"/>
        <w:jc w:val="both"/>
      </w:pPr>
      <w:r w:rsidRPr="004D180D">
        <w:rPr>
          <w:lang w:val="uk-UA"/>
        </w:rPr>
        <w:t>Рецензенти:</w:t>
      </w:r>
      <w:r w:rsidR="006621E1" w:rsidRPr="004D180D">
        <w:rPr>
          <w:lang w:val="uk-UA"/>
        </w:rPr>
        <w:t xml:space="preserve"> </w:t>
      </w:r>
      <w:r w:rsidRPr="004D180D">
        <w:rPr>
          <w:lang w:val="uk-UA"/>
        </w:rPr>
        <w:t>Ю.Б.</w:t>
      </w:r>
      <w:r w:rsidR="006621E1" w:rsidRPr="004D180D">
        <w:rPr>
          <w:lang w:val="uk-UA"/>
        </w:rPr>
        <w:t xml:space="preserve"> </w:t>
      </w:r>
      <w:r w:rsidRPr="004D180D">
        <w:rPr>
          <w:lang w:val="uk-UA"/>
        </w:rPr>
        <w:t>Іванов,</w:t>
      </w:r>
      <w:r w:rsidR="006621E1" w:rsidRPr="004D180D">
        <w:rPr>
          <w:lang w:val="uk-UA"/>
        </w:rPr>
        <w:t xml:space="preserve"> </w:t>
      </w:r>
      <w:r w:rsidRPr="004D180D">
        <w:rPr>
          <w:lang w:val="uk-UA"/>
        </w:rPr>
        <w:t>д-р.</w:t>
      </w:r>
      <w:r w:rsidR="006621E1" w:rsidRPr="004D180D">
        <w:rPr>
          <w:lang w:val="uk-UA"/>
        </w:rPr>
        <w:t xml:space="preserve"> </w:t>
      </w:r>
      <w:r w:rsidRPr="004D180D">
        <w:rPr>
          <w:lang w:val="uk-UA"/>
        </w:rPr>
        <w:t>екон.</w:t>
      </w:r>
      <w:r w:rsidR="006621E1" w:rsidRPr="004D180D">
        <w:rPr>
          <w:lang w:val="uk-UA"/>
        </w:rPr>
        <w:t xml:space="preserve"> </w:t>
      </w:r>
      <w:r w:rsidRPr="004D180D">
        <w:rPr>
          <w:lang w:val="uk-UA"/>
        </w:rPr>
        <w:t>наук,</w:t>
      </w:r>
      <w:r w:rsidR="006621E1" w:rsidRPr="004D180D">
        <w:rPr>
          <w:lang w:val="uk-UA"/>
        </w:rPr>
        <w:t xml:space="preserve"> </w:t>
      </w:r>
      <w:r w:rsidRPr="004D180D">
        <w:rPr>
          <w:lang w:val="uk-UA"/>
        </w:rPr>
        <w:t>професор,</w:t>
      </w:r>
      <w:r w:rsidR="006621E1" w:rsidRPr="004D180D">
        <w:rPr>
          <w:lang w:val="uk-UA"/>
        </w:rPr>
        <w:t xml:space="preserve"> </w:t>
      </w:r>
      <w:r w:rsidRPr="004D180D">
        <w:rPr>
          <w:lang w:val="uk-UA"/>
        </w:rPr>
        <w:t>зав.</w:t>
      </w:r>
      <w:r w:rsidR="006621E1" w:rsidRPr="004D180D">
        <w:rPr>
          <w:lang w:val="uk-UA"/>
        </w:rPr>
        <w:t xml:space="preserve"> </w:t>
      </w:r>
      <w:r w:rsidRPr="004D180D">
        <w:rPr>
          <w:lang w:val="uk-UA"/>
        </w:rPr>
        <w:t>кафедрою</w:t>
      </w:r>
      <w:r w:rsidR="006621E1" w:rsidRPr="004D180D">
        <w:rPr>
          <w:lang w:val="uk-UA"/>
        </w:rPr>
        <w:t xml:space="preserve"> </w:t>
      </w:r>
      <w:r w:rsidRPr="004D180D">
        <w:rPr>
          <w:lang w:val="uk-UA"/>
        </w:rPr>
        <w:t>економіки</w:t>
      </w:r>
      <w:r w:rsidR="006621E1" w:rsidRPr="004D180D">
        <w:rPr>
          <w:lang w:val="uk-UA"/>
        </w:rPr>
        <w:t xml:space="preserve"> </w:t>
      </w:r>
      <w:r w:rsidRPr="004D180D">
        <w:rPr>
          <w:lang w:val="uk-UA"/>
        </w:rPr>
        <w:t>і</w:t>
      </w:r>
      <w:r w:rsidR="006621E1" w:rsidRPr="004D180D">
        <w:rPr>
          <w:lang w:val="uk-UA"/>
        </w:rPr>
        <w:t xml:space="preserve"> </w:t>
      </w:r>
      <w:r w:rsidRPr="004D180D">
        <w:rPr>
          <w:lang w:val="uk-UA"/>
        </w:rPr>
        <w:t>маркетингу</w:t>
      </w:r>
      <w:r w:rsidR="006621E1" w:rsidRPr="004D180D">
        <w:rPr>
          <w:lang w:val="uk-UA"/>
        </w:rPr>
        <w:t xml:space="preserve"> </w:t>
      </w:r>
      <w:r w:rsidRPr="004D180D">
        <w:rPr>
          <w:lang w:val="uk-UA"/>
        </w:rPr>
        <w:t>Харківського</w:t>
      </w:r>
      <w:r w:rsidR="006621E1" w:rsidRPr="004D180D">
        <w:rPr>
          <w:lang w:val="uk-UA"/>
        </w:rPr>
        <w:t xml:space="preserve"> </w:t>
      </w:r>
      <w:r w:rsidRPr="004D180D">
        <w:rPr>
          <w:lang w:val="uk-UA"/>
        </w:rPr>
        <w:t>державного</w:t>
      </w:r>
      <w:r w:rsidR="006621E1" w:rsidRPr="004D180D">
        <w:rPr>
          <w:lang w:val="uk-UA"/>
        </w:rPr>
        <w:t xml:space="preserve"> </w:t>
      </w:r>
      <w:r w:rsidRPr="004D180D">
        <w:rPr>
          <w:lang w:val="uk-UA"/>
        </w:rPr>
        <w:t>економічного</w:t>
      </w:r>
      <w:r w:rsidR="006621E1" w:rsidRPr="004D180D">
        <w:rPr>
          <w:lang w:val="uk-UA"/>
        </w:rPr>
        <w:t xml:space="preserve"> </w:t>
      </w:r>
      <w:r w:rsidRPr="004D180D">
        <w:rPr>
          <w:lang w:val="uk-UA"/>
        </w:rPr>
        <w:t>університету;</w:t>
      </w:r>
    </w:p>
    <w:p w:rsidR="001007C7" w:rsidRPr="004D180D" w:rsidRDefault="001007C7" w:rsidP="004D180D">
      <w:pPr>
        <w:pStyle w:val="a5"/>
        <w:widowControl/>
        <w:tabs>
          <w:tab w:val="left" w:pos="1843"/>
        </w:tabs>
        <w:suppressAutoHyphens/>
        <w:spacing w:line="360" w:lineRule="auto"/>
        <w:ind w:firstLine="709"/>
        <w:jc w:val="both"/>
        <w:rPr>
          <w:rFonts w:cs="Arial"/>
          <w:lang w:val="uk-UA"/>
        </w:rPr>
      </w:pPr>
      <w:r w:rsidRPr="004D180D">
        <w:rPr>
          <w:rFonts w:cs="Arial"/>
          <w:lang w:val="uk-UA"/>
        </w:rPr>
        <w:t>О.В.</w:t>
      </w:r>
      <w:r w:rsidR="006621E1" w:rsidRPr="004D180D">
        <w:rPr>
          <w:rFonts w:cs="Arial"/>
          <w:lang w:val="uk-UA"/>
        </w:rPr>
        <w:t xml:space="preserve"> </w:t>
      </w:r>
      <w:r w:rsidRPr="004D180D">
        <w:rPr>
          <w:rFonts w:cs="Arial"/>
          <w:lang w:val="uk-UA"/>
        </w:rPr>
        <w:t>Васюренко,</w:t>
      </w:r>
      <w:r w:rsidR="006621E1" w:rsidRPr="004D180D">
        <w:rPr>
          <w:rFonts w:cs="Arial"/>
          <w:lang w:val="uk-UA"/>
        </w:rPr>
        <w:t xml:space="preserve"> </w:t>
      </w:r>
      <w:r w:rsidRPr="004D180D">
        <w:rPr>
          <w:rFonts w:cs="Arial"/>
          <w:lang w:val="uk-UA"/>
        </w:rPr>
        <w:t>проректор</w:t>
      </w:r>
      <w:r w:rsidR="006621E1" w:rsidRPr="004D180D">
        <w:rPr>
          <w:rFonts w:cs="Arial"/>
        </w:rPr>
        <w:t xml:space="preserve"> </w:t>
      </w:r>
      <w:r w:rsidRPr="004D180D">
        <w:rPr>
          <w:rFonts w:cs="Arial"/>
          <w:lang w:val="uk-UA"/>
        </w:rPr>
        <w:t>Української</w:t>
      </w:r>
      <w:r w:rsidR="006621E1" w:rsidRPr="004D180D">
        <w:rPr>
          <w:rFonts w:cs="Arial"/>
          <w:lang w:val="uk-UA"/>
        </w:rPr>
        <w:t xml:space="preserve"> </w:t>
      </w:r>
      <w:r w:rsidRPr="004D180D">
        <w:rPr>
          <w:rFonts w:cs="Arial"/>
          <w:lang w:val="uk-UA"/>
        </w:rPr>
        <w:t>академії</w:t>
      </w:r>
      <w:r w:rsidR="006621E1" w:rsidRPr="004D180D">
        <w:rPr>
          <w:rFonts w:cs="Arial"/>
          <w:lang w:val="uk-UA"/>
        </w:rPr>
        <w:t xml:space="preserve"> </w:t>
      </w:r>
      <w:r w:rsidRPr="004D180D">
        <w:rPr>
          <w:rFonts w:cs="Arial"/>
          <w:lang w:val="uk-UA"/>
        </w:rPr>
        <w:t>банківської</w:t>
      </w:r>
      <w:r w:rsidR="006621E1" w:rsidRPr="004D180D">
        <w:rPr>
          <w:rFonts w:cs="Arial"/>
          <w:lang w:val="uk-UA"/>
        </w:rPr>
        <w:t xml:space="preserve"> </w:t>
      </w:r>
      <w:r w:rsidRPr="004D180D">
        <w:rPr>
          <w:rFonts w:cs="Arial"/>
          <w:lang w:val="uk-UA"/>
        </w:rPr>
        <w:t>справи</w:t>
      </w:r>
      <w:r w:rsidR="006621E1" w:rsidRPr="004D180D">
        <w:rPr>
          <w:rFonts w:cs="Arial"/>
          <w:lang w:val="uk-UA"/>
        </w:rPr>
        <w:t xml:space="preserve"> </w:t>
      </w:r>
      <w:r w:rsidRPr="004D180D">
        <w:rPr>
          <w:rFonts w:cs="Arial"/>
          <w:lang w:val="uk-UA"/>
        </w:rPr>
        <w:t>НБУ,</w:t>
      </w:r>
      <w:r w:rsidR="006621E1" w:rsidRPr="004D180D">
        <w:rPr>
          <w:rFonts w:cs="Arial"/>
          <w:lang w:val="uk-UA"/>
        </w:rPr>
        <w:t xml:space="preserve"> </w:t>
      </w:r>
      <w:r w:rsidRPr="004D180D">
        <w:rPr>
          <w:rFonts w:cs="Arial"/>
          <w:lang w:val="uk-UA"/>
        </w:rPr>
        <w:t>директор</w:t>
      </w:r>
      <w:r w:rsidR="006621E1" w:rsidRPr="004D180D">
        <w:rPr>
          <w:rFonts w:cs="Arial"/>
          <w:lang w:val="uk-UA"/>
        </w:rPr>
        <w:t xml:space="preserve"> </w:t>
      </w:r>
      <w:r w:rsidRPr="004D180D">
        <w:rPr>
          <w:rFonts w:cs="Arial"/>
          <w:lang w:val="uk-UA"/>
        </w:rPr>
        <w:t>Харківської</w:t>
      </w:r>
      <w:r w:rsidR="006621E1" w:rsidRPr="004D180D">
        <w:rPr>
          <w:rFonts w:cs="Arial"/>
          <w:lang w:val="uk-UA"/>
        </w:rPr>
        <w:t xml:space="preserve"> </w:t>
      </w:r>
      <w:r w:rsidRPr="004D180D">
        <w:rPr>
          <w:rFonts w:cs="Arial"/>
          <w:lang w:val="uk-UA"/>
        </w:rPr>
        <w:t>філії,</w:t>
      </w:r>
      <w:r w:rsidR="006621E1" w:rsidRPr="004D180D">
        <w:rPr>
          <w:rFonts w:cs="Arial"/>
          <w:lang w:val="uk-UA"/>
        </w:rPr>
        <w:t xml:space="preserve"> </w:t>
      </w:r>
      <w:r w:rsidRPr="004D180D">
        <w:rPr>
          <w:rFonts w:cs="Arial"/>
          <w:lang w:val="uk-UA"/>
        </w:rPr>
        <w:t>академік</w:t>
      </w:r>
      <w:r w:rsidR="006621E1" w:rsidRPr="004D180D">
        <w:rPr>
          <w:rFonts w:cs="Arial"/>
          <w:lang w:val="uk-UA"/>
        </w:rPr>
        <w:t xml:space="preserve"> </w:t>
      </w:r>
      <w:r w:rsidRPr="004D180D">
        <w:rPr>
          <w:rFonts w:cs="Arial"/>
          <w:lang w:val="uk-UA"/>
        </w:rPr>
        <w:t>АЕН</w:t>
      </w:r>
      <w:r w:rsidR="006621E1" w:rsidRPr="004D180D">
        <w:rPr>
          <w:rFonts w:cs="Arial"/>
          <w:lang w:val="uk-UA"/>
        </w:rPr>
        <w:t xml:space="preserve"> </w:t>
      </w:r>
      <w:r w:rsidRPr="004D180D">
        <w:rPr>
          <w:rFonts w:cs="Arial"/>
          <w:lang w:val="uk-UA"/>
        </w:rPr>
        <w:t>України,</w:t>
      </w:r>
      <w:r w:rsidR="006621E1" w:rsidRPr="004D180D">
        <w:rPr>
          <w:rFonts w:cs="Arial"/>
          <w:lang w:val="uk-UA"/>
        </w:rPr>
        <w:t xml:space="preserve"> </w:t>
      </w:r>
      <w:r w:rsidRPr="004D180D">
        <w:rPr>
          <w:rFonts w:cs="Arial"/>
          <w:lang w:val="uk-UA"/>
        </w:rPr>
        <w:t>доктор</w:t>
      </w:r>
      <w:r w:rsidR="006621E1" w:rsidRPr="004D180D">
        <w:rPr>
          <w:rFonts w:cs="Arial"/>
          <w:lang w:val="uk-UA"/>
        </w:rPr>
        <w:t xml:space="preserve"> </w:t>
      </w:r>
      <w:r w:rsidRPr="004D180D">
        <w:rPr>
          <w:rFonts w:cs="Arial"/>
          <w:lang w:val="uk-UA"/>
        </w:rPr>
        <w:t>економічних</w:t>
      </w:r>
      <w:r w:rsidR="006621E1" w:rsidRPr="004D180D">
        <w:rPr>
          <w:rFonts w:cs="Arial"/>
          <w:lang w:val="uk-UA"/>
        </w:rPr>
        <w:t xml:space="preserve"> </w:t>
      </w:r>
      <w:r w:rsidRPr="004D180D">
        <w:rPr>
          <w:rFonts w:cs="Arial"/>
          <w:lang w:val="uk-UA"/>
        </w:rPr>
        <w:t>наук,</w:t>
      </w:r>
      <w:r w:rsidR="006621E1" w:rsidRPr="004D180D">
        <w:rPr>
          <w:rFonts w:cs="Arial"/>
          <w:lang w:val="uk-UA"/>
        </w:rPr>
        <w:t xml:space="preserve"> </w:t>
      </w:r>
      <w:r w:rsidRPr="004D180D">
        <w:rPr>
          <w:rFonts w:cs="Arial"/>
          <w:lang w:val="uk-UA"/>
        </w:rPr>
        <w:t>професор</w:t>
      </w:r>
      <w:r w:rsidR="006621E1" w:rsidRPr="004D180D">
        <w:rPr>
          <w:rFonts w:cs="Arial"/>
          <w:lang w:val="uk-UA"/>
        </w:rPr>
        <w:t xml:space="preserve"> </w:t>
      </w:r>
    </w:p>
    <w:p w:rsidR="001007C7" w:rsidRPr="004D180D" w:rsidRDefault="001007C7" w:rsidP="004D180D">
      <w:pPr>
        <w:pStyle w:val="a5"/>
        <w:widowControl/>
        <w:spacing w:line="360" w:lineRule="auto"/>
        <w:ind w:firstLine="709"/>
        <w:jc w:val="both"/>
        <w:rPr>
          <w:rFonts w:cs="Arial"/>
          <w:lang w:val="uk-UA"/>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В</w:t>
      </w:r>
      <w:r w:rsidR="006621E1" w:rsidRPr="004D180D">
        <w:rPr>
          <w:rFonts w:cs="Arial"/>
          <w:sz w:val="28"/>
          <w:lang w:val="uk-UA"/>
        </w:rPr>
        <w:t xml:space="preserve"> </w:t>
      </w:r>
      <w:r w:rsidRPr="004D180D">
        <w:rPr>
          <w:rFonts w:cs="Arial"/>
          <w:sz w:val="28"/>
          <w:lang w:val="uk-UA"/>
        </w:rPr>
        <w:t>учбовому</w:t>
      </w:r>
      <w:r w:rsidR="006621E1" w:rsidRPr="004D180D">
        <w:rPr>
          <w:rFonts w:cs="Arial"/>
          <w:sz w:val="28"/>
          <w:lang w:val="uk-UA"/>
        </w:rPr>
        <w:t xml:space="preserve"> </w:t>
      </w:r>
      <w:r w:rsidRPr="004D180D">
        <w:rPr>
          <w:rFonts w:cs="Arial"/>
          <w:sz w:val="28"/>
          <w:lang w:val="uk-UA"/>
        </w:rPr>
        <w:t>посібнику</w:t>
      </w:r>
      <w:r w:rsidR="006621E1" w:rsidRPr="004D180D">
        <w:rPr>
          <w:rFonts w:cs="Arial"/>
          <w:sz w:val="28"/>
          <w:lang w:val="uk-UA"/>
        </w:rPr>
        <w:t xml:space="preserve"> </w:t>
      </w:r>
      <w:r w:rsidRPr="004D180D">
        <w:rPr>
          <w:rFonts w:cs="Arial"/>
          <w:sz w:val="28"/>
          <w:lang w:val="uk-UA"/>
        </w:rPr>
        <w:t>розглянуто</w:t>
      </w:r>
      <w:r w:rsidR="006621E1" w:rsidRPr="004D180D">
        <w:rPr>
          <w:rFonts w:cs="Arial"/>
          <w:sz w:val="28"/>
          <w:lang w:val="uk-UA"/>
        </w:rPr>
        <w:t xml:space="preserve"> </w:t>
      </w:r>
      <w:r w:rsidRPr="004D180D">
        <w:rPr>
          <w:rFonts w:cs="Arial"/>
          <w:sz w:val="28"/>
          <w:lang w:val="uk-UA"/>
        </w:rPr>
        <w:t>широке</w:t>
      </w:r>
      <w:r w:rsidR="006621E1" w:rsidRPr="004D180D">
        <w:rPr>
          <w:rFonts w:cs="Arial"/>
          <w:sz w:val="28"/>
          <w:lang w:val="uk-UA"/>
        </w:rPr>
        <w:t xml:space="preserve"> </w:t>
      </w:r>
      <w:r w:rsidRPr="004D180D">
        <w:rPr>
          <w:rFonts w:cs="Arial"/>
          <w:sz w:val="28"/>
          <w:lang w:val="uk-UA"/>
        </w:rPr>
        <w:t>коло</w:t>
      </w:r>
      <w:r w:rsidR="006621E1" w:rsidRPr="004D180D">
        <w:rPr>
          <w:rFonts w:cs="Arial"/>
          <w:sz w:val="28"/>
          <w:lang w:val="uk-UA"/>
        </w:rPr>
        <w:t xml:space="preserve"> </w:t>
      </w:r>
      <w:r w:rsidRPr="004D180D">
        <w:rPr>
          <w:rFonts w:cs="Arial"/>
          <w:sz w:val="28"/>
          <w:lang w:val="uk-UA"/>
        </w:rPr>
        <w:t>питань</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організацій,</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функціонують</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конкурентному</w:t>
      </w:r>
      <w:r w:rsidR="006621E1" w:rsidRPr="004D180D">
        <w:rPr>
          <w:rFonts w:cs="Arial"/>
          <w:sz w:val="28"/>
          <w:lang w:val="uk-UA"/>
        </w:rPr>
        <w:t xml:space="preserve"> </w:t>
      </w:r>
      <w:r w:rsidRPr="004D180D">
        <w:rPr>
          <w:rFonts w:cs="Arial"/>
          <w:sz w:val="28"/>
          <w:lang w:val="uk-UA"/>
        </w:rPr>
        <w:t>ринковому</w:t>
      </w:r>
      <w:r w:rsidR="006621E1" w:rsidRPr="004D180D">
        <w:rPr>
          <w:rFonts w:cs="Arial"/>
          <w:sz w:val="28"/>
          <w:lang w:val="uk-UA"/>
        </w:rPr>
        <w:t xml:space="preserve"> </w:t>
      </w:r>
      <w:r w:rsidRPr="004D180D">
        <w:rPr>
          <w:rFonts w:cs="Arial"/>
          <w:sz w:val="28"/>
          <w:lang w:val="uk-UA"/>
        </w:rPr>
        <w:t>середовищу:</w:t>
      </w:r>
      <w:r w:rsidR="006621E1" w:rsidRPr="004D180D">
        <w:rPr>
          <w:rFonts w:cs="Arial"/>
          <w:sz w:val="28"/>
          <w:lang w:val="uk-UA"/>
        </w:rPr>
        <w:t xml:space="preserve"> </w:t>
      </w:r>
      <w:r w:rsidRPr="004D180D">
        <w:rPr>
          <w:rFonts w:cs="Arial"/>
          <w:sz w:val="28"/>
          <w:lang w:val="uk-UA"/>
        </w:rPr>
        <w:t>викладаються</w:t>
      </w:r>
      <w:r w:rsidR="006621E1" w:rsidRPr="004D180D">
        <w:rPr>
          <w:rFonts w:cs="Arial"/>
          <w:sz w:val="28"/>
          <w:lang w:val="uk-UA"/>
        </w:rPr>
        <w:t xml:space="preserve"> </w:t>
      </w:r>
      <w:r w:rsidRPr="004D180D">
        <w:rPr>
          <w:rFonts w:cs="Arial"/>
          <w:sz w:val="28"/>
          <w:lang w:val="uk-UA"/>
        </w:rPr>
        <w:t>теоретичний</w:t>
      </w:r>
      <w:r w:rsidR="006621E1" w:rsidRPr="004D180D">
        <w:rPr>
          <w:rFonts w:cs="Arial"/>
          <w:sz w:val="28"/>
          <w:lang w:val="uk-UA"/>
        </w:rPr>
        <w:t xml:space="preserve"> </w:t>
      </w:r>
      <w:r w:rsidRPr="004D180D">
        <w:rPr>
          <w:rFonts w:cs="Arial"/>
          <w:sz w:val="28"/>
          <w:lang w:val="uk-UA"/>
        </w:rPr>
        <w:t>погляд</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природу,</w:t>
      </w:r>
      <w:r w:rsidR="006621E1" w:rsidRPr="004D180D">
        <w:rPr>
          <w:rFonts w:cs="Arial"/>
          <w:sz w:val="28"/>
          <w:lang w:val="uk-UA"/>
        </w:rPr>
        <w:t xml:space="preserve"> </w:t>
      </w:r>
      <w:r w:rsidRPr="004D180D">
        <w:rPr>
          <w:rFonts w:cs="Arial"/>
          <w:sz w:val="28"/>
          <w:lang w:val="uk-UA"/>
        </w:rPr>
        <w:t>сутність</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розвиток</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характеризуються</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елементи</w:t>
      </w:r>
      <w:r w:rsidR="006621E1" w:rsidRPr="004D180D">
        <w:rPr>
          <w:rFonts w:cs="Arial"/>
          <w:sz w:val="28"/>
          <w:lang w:val="uk-UA"/>
        </w:rPr>
        <w:t xml:space="preserve"> </w:t>
      </w:r>
      <w:r w:rsidRPr="004D180D">
        <w:rPr>
          <w:rFonts w:cs="Arial"/>
          <w:sz w:val="28"/>
          <w:lang w:val="uk-UA"/>
        </w:rPr>
        <w:t>сучасної</w:t>
      </w:r>
      <w:r w:rsidR="006621E1" w:rsidRPr="004D180D">
        <w:rPr>
          <w:rFonts w:cs="Arial"/>
          <w:sz w:val="28"/>
          <w:lang w:val="uk-UA"/>
        </w:rPr>
        <w:t xml:space="preserve"> </w:t>
      </w:r>
      <w:r w:rsidRPr="004D180D">
        <w:rPr>
          <w:rFonts w:cs="Arial"/>
          <w:sz w:val="28"/>
          <w:lang w:val="uk-UA"/>
        </w:rPr>
        <w:t>парадигми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розглядаються</w:t>
      </w:r>
      <w:r w:rsidR="006621E1" w:rsidRPr="004D180D">
        <w:rPr>
          <w:rFonts w:cs="Arial"/>
          <w:sz w:val="28"/>
          <w:lang w:val="uk-UA"/>
        </w:rPr>
        <w:t xml:space="preserve"> </w:t>
      </w:r>
      <w:r w:rsidRPr="004D180D">
        <w:rPr>
          <w:rFonts w:cs="Arial"/>
          <w:sz w:val="28"/>
          <w:lang w:val="uk-UA"/>
        </w:rPr>
        <w:t>основи</w:t>
      </w:r>
      <w:r w:rsidR="006621E1" w:rsidRPr="004D180D">
        <w:rPr>
          <w:rFonts w:cs="Arial"/>
          <w:sz w:val="28"/>
          <w:lang w:val="uk-UA"/>
        </w:rPr>
        <w:t xml:space="preserve"> </w:t>
      </w:r>
      <w:r w:rsidRPr="004D180D">
        <w:rPr>
          <w:rFonts w:cs="Arial"/>
          <w:sz w:val="28"/>
          <w:lang w:val="uk-UA"/>
        </w:rPr>
        <w:t>загального</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організацією</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персоналом;</w:t>
      </w:r>
      <w:r w:rsidR="006621E1" w:rsidRPr="004D180D">
        <w:rPr>
          <w:rFonts w:cs="Arial"/>
          <w:sz w:val="28"/>
          <w:lang w:val="uk-UA"/>
        </w:rPr>
        <w:t xml:space="preserve"> </w:t>
      </w:r>
      <w:r w:rsidRPr="004D180D">
        <w:rPr>
          <w:rFonts w:cs="Arial"/>
          <w:sz w:val="28"/>
          <w:lang w:val="uk-UA"/>
        </w:rPr>
        <w:t>умови</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факторі</w:t>
      </w:r>
      <w:r w:rsidR="006621E1" w:rsidRPr="004D180D">
        <w:rPr>
          <w:rFonts w:cs="Arial"/>
          <w:sz w:val="28"/>
          <w:lang w:val="uk-UA"/>
        </w:rPr>
        <w:t xml:space="preserve"> </w:t>
      </w:r>
      <w:r w:rsidRPr="004D180D">
        <w:rPr>
          <w:rFonts w:cs="Arial"/>
          <w:sz w:val="28"/>
          <w:lang w:val="uk-UA"/>
        </w:rPr>
        <w:t>становлення</w:t>
      </w:r>
      <w:r w:rsidR="006621E1" w:rsidRPr="004D180D">
        <w:rPr>
          <w:rFonts w:cs="Arial"/>
          <w:sz w:val="28"/>
          <w:lang w:val="uk-UA"/>
        </w:rPr>
        <w:t xml:space="preserve"> </w:t>
      </w:r>
      <w:r w:rsidRPr="004D180D">
        <w:rPr>
          <w:rFonts w:cs="Arial"/>
          <w:sz w:val="28"/>
          <w:lang w:val="uk-UA"/>
        </w:rPr>
        <w:t>стратегічного</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розробки</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вибору</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умовах</w:t>
      </w:r>
      <w:r w:rsidR="006621E1" w:rsidRPr="004D180D">
        <w:rPr>
          <w:rFonts w:cs="Arial"/>
          <w:sz w:val="28"/>
          <w:lang w:val="uk-UA"/>
        </w:rPr>
        <w:t xml:space="preserve"> </w:t>
      </w:r>
      <w:r w:rsidRPr="004D180D">
        <w:rPr>
          <w:rFonts w:cs="Arial"/>
          <w:sz w:val="28"/>
          <w:lang w:val="uk-UA"/>
        </w:rPr>
        <w:t>зовнішнього</w:t>
      </w:r>
      <w:r w:rsidR="006621E1" w:rsidRPr="004D180D">
        <w:rPr>
          <w:rFonts w:cs="Arial"/>
          <w:sz w:val="28"/>
          <w:lang w:val="uk-UA"/>
        </w:rPr>
        <w:t xml:space="preserve"> </w:t>
      </w:r>
      <w:r w:rsidRPr="004D180D">
        <w:rPr>
          <w:rFonts w:cs="Arial"/>
          <w:sz w:val="28"/>
          <w:lang w:val="uk-UA"/>
        </w:rPr>
        <w:t>середовища,</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притаманна</w:t>
      </w:r>
      <w:r w:rsidR="006621E1" w:rsidRPr="004D180D">
        <w:rPr>
          <w:rFonts w:cs="Arial"/>
          <w:sz w:val="28"/>
          <w:lang w:val="uk-UA"/>
        </w:rPr>
        <w:t xml:space="preserve"> </w:t>
      </w:r>
      <w:r w:rsidRPr="004D180D">
        <w:rPr>
          <w:rFonts w:cs="Arial"/>
          <w:sz w:val="28"/>
          <w:lang w:val="uk-UA"/>
        </w:rPr>
        <w:t>ринковій</w:t>
      </w:r>
      <w:r w:rsidR="006621E1" w:rsidRPr="004D180D">
        <w:rPr>
          <w:rFonts w:cs="Arial"/>
          <w:sz w:val="28"/>
          <w:lang w:val="uk-UA"/>
        </w:rPr>
        <w:t xml:space="preserve"> </w:t>
      </w:r>
      <w:r w:rsidRPr="004D180D">
        <w:rPr>
          <w:rFonts w:cs="Arial"/>
          <w:sz w:val="28"/>
          <w:lang w:val="uk-UA"/>
        </w:rPr>
        <w:t>економіці;</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інноваційного</w:t>
      </w:r>
      <w:r w:rsidR="006621E1" w:rsidRPr="004D180D">
        <w:rPr>
          <w:rFonts w:cs="Arial"/>
          <w:sz w:val="28"/>
          <w:lang w:val="uk-UA"/>
        </w:rPr>
        <w:t xml:space="preserve"> </w:t>
      </w:r>
      <w:r w:rsidRPr="004D180D">
        <w:rPr>
          <w:rFonts w:cs="Arial"/>
          <w:sz w:val="28"/>
          <w:lang w:val="uk-UA"/>
        </w:rPr>
        <w:t>виробничого</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розкриття</w:t>
      </w:r>
      <w:r w:rsidR="006621E1" w:rsidRPr="004D180D">
        <w:rPr>
          <w:rFonts w:cs="Arial"/>
          <w:sz w:val="28"/>
          <w:lang w:val="uk-UA"/>
        </w:rPr>
        <w:t xml:space="preserve"> </w:t>
      </w:r>
      <w:r w:rsidRPr="004D180D">
        <w:rPr>
          <w:rFonts w:cs="Arial"/>
          <w:sz w:val="28"/>
          <w:lang w:val="uk-UA"/>
        </w:rPr>
        <w:t>творчого</w:t>
      </w:r>
      <w:r w:rsidR="006621E1" w:rsidRPr="004D180D">
        <w:rPr>
          <w:rFonts w:cs="Arial"/>
          <w:sz w:val="28"/>
          <w:lang w:val="uk-UA"/>
        </w:rPr>
        <w:t xml:space="preserve"> </w:t>
      </w:r>
      <w:r w:rsidRPr="004D180D">
        <w:rPr>
          <w:rFonts w:cs="Arial"/>
          <w:sz w:val="28"/>
          <w:lang w:val="uk-UA"/>
        </w:rPr>
        <w:t>потенціалу</w:t>
      </w:r>
      <w:r w:rsidR="006621E1" w:rsidRPr="004D180D">
        <w:rPr>
          <w:rFonts w:cs="Arial"/>
          <w:sz w:val="28"/>
          <w:lang w:val="uk-UA"/>
        </w:rPr>
        <w:t xml:space="preserve"> </w:t>
      </w:r>
      <w:r w:rsidRPr="004D180D">
        <w:rPr>
          <w:rFonts w:cs="Arial"/>
          <w:sz w:val="28"/>
          <w:lang w:val="uk-UA"/>
        </w:rPr>
        <w:t>особистості.</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Матеріали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учбовому</w:t>
      </w:r>
      <w:r w:rsidR="006621E1" w:rsidRPr="004D180D">
        <w:rPr>
          <w:rFonts w:cs="Arial"/>
          <w:sz w:val="28"/>
          <w:lang w:val="uk-UA"/>
        </w:rPr>
        <w:t xml:space="preserve"> </w:t>
      </w:r>
      <w:r w:rsidRPr="004D180D">
        <w:rPr>
          <w:rFonts w:cs="Arial"/>
          <w:sz w:val="28"/>
          <w:lang w:val="uk-UA"/>
        </w:rPr>
        <w:t>посібнику</w:t>
      </w:r>
      <w:r w:rsidR="006621E1" w:rsidRPr="004D180D">
        <w:rPr>
          <w:rFonts w:cs="Arial"/>
          <w:sz w:val="28"/>
          <w:lang w:val="uk-UA"/>
        </w:rPr>
        <w:t xml:space="preserve"> </w:t>
      </w:r>
      <w:r w:rsidRPr="004D180D">
        <w:rPr>
          <w:rFonts w:cs="Arial"/>
          <w:sz w:val="28"/>
          <w:lang w:val="uk-UA"/>
        </w:rPr>
        <w:t>базуються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прогресивних</w:t>
      </w:r>
      <w:r w:rsidR="006621E1" w:rsidRPr="004D180D">
        <w:rPr>
          <w:rFonts w:cs="Arial"/>
          <w:sz w:val="28"/>
          <w:lang w:val="uk-UA"/>
        </w:rPr>
        <w:t xml:space="preserve"> </w:t>
      </w:r>
      <w:r w:rsidRPr="004D180D">
        <w:rPr>
          <w:rFonts w:cs="Arial"/>
          <w:sz w:val="28"/>
          <w:lang w:val="uk-UA"/>
        </w:rPr>
        <w:t>теоріях</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сучасному</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закордонному</w:t>
      </w:r>
      <w:r w:rsidR="006621E1" w:rsidRPr="004D180D">
        <w:rPr>
          <w:rFonts w:cs="Arial"/>
          <w:sz w:val="28"/>
          <w:lang w:val="uk-UA"/>
        </w:rPr>
        <w:t xml:space="preserve"> </w:t>
      </w:r>
      <w:r w:rsidRPr="004D180D">
        <w:rPr>
          <w:rFonts w:cs="Arial"/>
          <w:sz w:val="28"/>
          <w:lang w:val="uk-UA"/>
        </w:rPr>
        <w:t>досвіді</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ринковій</w:t>
      </w:r>
      <w:r w:rsidR="006621E1" w:rsidRPr="004D180D">
        <w:rPr>
          <w:rFonts w:cs="Arial"/>
          <w:sz w:val="28"/>
          <w:lang w:val="uk-UA"/>
        </w:rPr>
        <w:t xml:space="preserve"> </w:t>
      </w:r>
      <w:r w:rsidRPr="004D180D">
        <w:rPr>
          <w:rFonts w:cs="Arial"/>
          <w:sz w:val="28"/>
          <w:lang w:val="uk-UA"/>
        </w:rPr>
        <w:t>економіці.</w:t>
      </w:r>
    </w:p>
    <w:p w:rsidR="001007C7" w:rsidRPr="004D180D" w:rsidRDefault="001007C7" w:rsidP="004D180D">
      <w:pPr>
        <w:widowControl w:val="0"/>
        <w:spacing w:line="360" w:lineRule="auto"/>
        <w:ind w:firstLine="709"/>
        <w:jc w:val="both"/>
        <w:rPr>
          <w:sz w:val="28"/>
          <w:lang w:val="uk-UA"/>
        </w:rPr>
      </w:pPr>
      <w:r w:rsidRPr="004D180D">
        <w:rPr>
          <w:rFonts w:cs="Arial"/>
          <w:sz w:val="28"/>
          <w:lang w:val="uk-UA"/>
        </w:rPr>
        <w:t>Учбовий</w:t>
      </w:r>
      <w:r w:rsidR="006621E1" w:rsidRPr="004D180D">
        <w:rPr>
          <w:rFonts w:cs="Arial"/>
          <w:sz w:val="28"/>
          <w:lang w:val="uk-UA"/>
        </w:rPr>
        <w:t xml:space="preserve"> </w:t>
      </w:r>
      <w:r w:rsidRPr="004D180D">
        <w:rPr>
          <w:rFonts w:cs="Arial"/>
          <w:sz w:val="28"/>
          <w:lang w:val="uk-UA"/>
        </w:rPr>
        <w:t>посібник</w:t>
      </w:r>
      <w:r w:rsidR="006621E1" w:rsidRPr="004D180D">
        <w:rPr>
          <w:rFonts w:cs="Arial"/>
          <w:sz w:val="28"/>
          <w:lang w:val="uk-UA"/>
        </w:rPr>
        <w:t xml:space="preserve"> </w:t>
      </w:r>
      <w:r w:rsidRPr="004D180D">
        <w:rPr>
          <w:rFonts w:cs="Arial"/>
          <w:sz w:val="28"/>
          <w:lang w:val="uk-UA"/>
        </w:rPr>
        <w:t>призначений</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студентів,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вивчають</w:t>
      </w:r>
      <w:r w:rsidR="006621E1" w:rsidRPr="004D180D">
        <w:rPr>
          <w:rFonts w:cs="Arial"/>
          <w:sz w:val="28"/>
          <w:lang w:val="uk-UA"/>
        </w:rPr>
        <w:t xml:space="preserve"> </w:t>
      </w:r>
      <w:r w:rsidRPr="004D180D">
        <w:rPr>
          <w:rFonts w:cs="Arial"/>
          <w:sz w:val="28"/>
          <w:lang w:val="uk-UA"/>
        </w:rPr>
        <w:t>курс</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аспірантів,</w:t>
      </w:r>
      <w:r w:rsidR="006621E1" w:rsidRPr="004D180D">
        <w:rPr>
          <w:rFonts w:cs="Arial"/>
          <w:sz w:val="28"/>
          <w:lang w:val="uk-UA"/>
        </w:rPr>
        <w:t xml:space="preserve"> </w:t>
      </w:r>
      <w:r w:rsidRPr="004D180D">
        <w:rPr>
          <w:rFonts w:cs="Arial"/>
          <w:sz w:val="28"/>
          <w:lang w:val="uk-UA"/>
        </w:rPr>
        <w:t>викладачів</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менеджерів</w:t>
      </w:r>
      <w:r w:rsidR="006621E1" w:rsidRPr="004D180D">
        <w:rPr>
          <w:rFonts w:cs="Arial"/>
          <w:sz w:val="28"/>
          <w:lang w:val="uk-UA"/>
        </w:rPr>
        <w:t xml:space="preserve"> </w:t>
      </w:r>
      <w:r w:rsidRPr="004D180D">
        <w:rPr>
          <w:rFonts w:cs="Arial"/>
          <w:sz w:val="28"/>
          <w:lang w:val="uk-UA"/>
        </w:rPr>
        <w:t>різних</w:t>
      </w:r>
      <w:r w:rsidR="006621E1" w:rsidRPr="004D180D">
        <w:rPr>
          <w:rFonts w:cs="Arial"/>
          <w:sz w:val="28"/>
          <w:lang w:val="uk-UA"/>
        </w:rPr>
        <w:t xml:space="preserve"> </w:t>
      </w:r>
      <w:r w:rsidRPr="004D180D">
        <w:rPr>
          <w:rFonts w:cs="Arial"/>
          <w:sz w:val="28"/>
          <w:lang w:val="uk-UA"/>
        </w:rPr>
        <w:t>рівнів</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pStyle w:val="a5"/>
        <w:widowControl/>
        <w:spacing w:line="360" w:lineRule="auto"/>
        <w:ind w:firstLine="709"/>
        <w:jc w:val="both"/>
        <w:rPr>
          <w:lang w:val="uk-UA"/>
        </w:rPr>
      </w:pPr>
      <w:r w:rsidRPr="004D180D">
        <w:rPr>
          <w:lang w:val="uk-UA"/>
        </w:rPr>
        <w:t>Затверджено</w:t>
      </w:r>
      <w:r w:rsidR="006621E1" w:rsidRPr="004D180D">
        <w:rPr>
          <w:lang w:val="uk-UA"/>
        </w:rPr>
        <w:t xml:space="preserve"> </w:t>
      </w:r>
      <w:r w:rsidRPr="004D180D">
        <w:rPr>
          <w:lang w:val="uk-UA"/>
        </w:rPr>
        <w:t>на</w:t>
      </w:r>
      <w:r w:rsidR="006621E1" w:rsidRPr="004D180D">
        <w:rPr>
          <w:lang w:val="uk-UA"/>
        </w:rPr>
        <w:t xml:space="preserve"> </w:t>
      </w:r>
      <w:r w:rsidRPr="004D180D">
        <w:rPr>
          <w:lang w:val="uk-UA"/>
        </w:rPr>
        <w:t>засіданні</w:t>
      </w:r>
      <w:r w:rsidR="006621E1" w:rsidRPr="004D180D">
        <w:rPr>
          <w:lang w:val="uk-UA"/>
        </w:rPr>
        <w:t xml:space="preserve"> </w:t>
      </w:r>
      <w:r w:rsidRPr="004D180D">
        <w:rPr>
          <w:lang w:val="uk-UA"/>
        </w:rPr>
        <w:t>Вченої</w:t>
      </w:r>
      <w:r w:rsidR="006621E1" w:rsidRPr="004D180D">
        <w:rPr>
          <w:lang w:val="uk-UA"/>
        </w:rPr>
        <w:t xml:space="preserve"> </w:t>
      </w:r>
      <w:r w:rsidRPr="004D180D">
        <w:rPr>
          <w:lang w:val="uk-UA"/>
        </w:rPr>
        <w:t>ради</w:t>
      </w:r>
      <w:r w:rsidR="006621E1" w:rsidRPr="004D180D">
        <w:rPr>
          <w:lang w:val="uk-UA"/>
        </w:rPr>
        <w:t xml:space="preserve"> </w:t>
      </w:r>
      <w:r w:rsidRPr="004D180D">
        <w:rPr>
          <w:lang w:val="uk-UA"/>
        </w:rPr>
        <w:t>Харківського</w:t>
      </w:r>
      <w:r w:rsidR="006621E1" w:rsidRPr="004D180D">
        <w:rPr>
          <w:lang w:val="uk-UA"/>
        </w:rPr>
        <w:t xml:space="preserve"> </w:t>
      </w:r>
      <w:r w:rsidRPr="004D180D">
        <w:rPr>
          <w:lang w:val="uk-UA"/>
        </w:rPr>
        <w:t>державного</w:t>
      </w:r>
    </w:p>
    <w:p w:rsidR="001007C7" w:rsidRPr="004D180D" w:rsidRDefault="001007C7" w:rsidP="004D180D">
      <w:pPr>
        <w:pStyle w:val="a5"/>
        <w:widowControl/>
        <w:spacing w:line="360" w:lineRule="auto"/>
        <w:ind w:firstLine="709"/>
        <w:jc w:val="both"/>
        <w:rPr>
          <w:lang w:val="uk-UA"/>
        </w:rPr>
      </w:pPr>
      <w:r w:rsidRPr="004D180D">
        <w:rPr>
          <w:lang w:val="uk-UA"/>
        </w:rPr>
        <w:t>економічного</w:t>
      </w:r>
      <w:r w:rsidR="006621E1" w:rsidRPr="004D180D">
        <w:rPr>
          <w:lang w:val="uk-UA"/>
        </w:rPr>
        <w:t xml:space="preserve"> </w:t>
      </w:r>
      <w:r w:rsidRPr="004D180D">
        <w:rPr>
          <w:lang w:val="uk-UA"/>
        </w:rPr>
        <w:t>університету,</w:t>
      </w:r>
      <w:r w:rsidR="006621E1" w:rsidRPr="004D180D">
        <w:rPr>
          <w:lang w:val="uk-UA"/>
        </w:rPr>
        <w:t xml:space="preserve"> </w:t>
      </w:r>
      <w:r w:rsidRPr="004D180D">
        <w:rPr>
          <w:lang w:val="uk-UA"/>
        </w:rPr>
        <w:t>протокол</w:t>
      </w:r>
      <w:r w:rsidR="006621E1" w:rsidRPr="004D180D">
        <w:rPr>
          <w:lang w:val="uk-UA"/>
        </w:rPr>
        <w:t xml:space="preserve"> </w:t>
      </w:r>
      <w:r w:rsidRPr="004D180D">
        <w:rPr>
          <w:lang w:val="uk-UA"/>
        </w:rPr>
        <w:t>№</w:t>
      </w:r>
      <w:r w:rsidR="006621E1" w:rsidRPr="004D180D">
        <w:rPr>
          <w:lang w:val="uk-UA"/>
        </w:rPr>
        <w:t xml:space="preserve"> </w:t>
      </w:r>
      <w:r w:rsidRPr="004D180D">
        <w:rPr>
          <w:lang w:val="uk-UA"/>
        </w:rPr>
        <w:t>3</w:t>
      </w:r>
      <w:r w:rsidR="006621E1" w:rsidRPr="004D180D">
        <w:rPr>
          <w:lang w:val="uk-UA"/>
        </w:rPr>
        <w:t xml:space="preserve"> </w:t>
      </w:r>
      <w:r w:rsidRPr="004D180D">
        <w:rPr>
          <w:lang w:val="uk-UA"/>
        </w:rPr>
        <w:t>від</w:t>
      </w:r>
      <w:r w:rsidR="006621E1" w:rsidRPr="004D180D">
        <w:rPr>
          <w:lang w:val="uk-UA"/>
        </w:rPr>
        <w:t xml:space="preserve"> </w:t>
      </w:r>
      <w:r w:rsidRPr="004D180D">
        <w:rPr>
          <w:lang w:val="uk-UA"/>
        </w:rPr>
        <w:t>19.03.2001</w:t>
      </w:r>
      <w:r w:rsidR="006621E1" w:rsidRPr="004D180D">
        <w:rPr>
          <w:lang w:val="uk-UA"/>
        </w:rPr>
        <w:t xml:space="preserve"> </w:t>
      </w:r>
      <w:r w:rsidRPr="004D180D">
        <w:rPr>
          <w:lang w:val="uk-UA"/>
        </w:rPr>
        <w:t>р.</w:t>
      </w:r>
    </w:p>
    <w:p w:rsidR="001007C7" w:rsidRPr="004D180D" w:rsidRDefault="001007C7" w:rsidP="004D180D">
      <w:pPr>
        <w:pStyle w:val="a5"/>
        <w:widowControl/>
        <w:spacing w:line="360" w:lineRule="auto"/>
        <w:ind w:firstLine="709"/>
        <w:jc w:val="both"/>
        <w:rPr>
          <w:lang w:val="uk-UA"/>
        </w:rPr>
      </w:pPr>
      <w:r w:rsidRPr="004D180D">
        <w:rPr>
          <w:lang w:val="uk-UA"/>
        </w:rPr>
        <w:t>Затверджено</w:t>
      </w:r>
      <w:r w:rsidR="006621E1" w:rsidRPr="004D180D">
        <w:rPr>
          <w:lang w:val="uk-UA"/>
        </w:rPr>
        <w:t xml:space="preserve"> </w:t>
      </w:r>
      <w:r w:rsidRPr="004D180D">
        <w:rPr>
          <w:lang w:val="uk-UA"/>
        </w:rPr>
        <w:t>на</w:t>
      </w:r>
      <w:r w:rsidR="006621E1" w:rsidRPr="004D180D">
        <w:rPr>
          <w:lang w:val="uk-UA"/>
        </w:rPr>
        <w:t xml:space="preserve"> </w:t>
      </w:r>
      <w:r w:rsidRPr="004D180D">
        <w:rPr>
          <w:lang w:val="uk-UA"/>
        </w:rPr>
        <w:t>засіданні</w:t>
      </w:r>
      <w:r w:rsidR="006621E1" w:rsidRPr="004D180D">
        <w:rPr>
          <w:lang w:val="uk-UA"/>
        </w:rPr>
        <w:t xml:space="preserve"> </w:t>
      </w:r>
      <w:r w:rsidRPr="004D180D">
        <w:rPr>
          <w:lang w:val="uk-UA"/>
        </w:rPr>
        <w:t>кафедри</w:t>
      </w:r>
      <w:r w:rsidR="006621E1" w:rsidRPr="004D180D">
        <w:rPr>
          <w:lang w:val="uk-UA"/>
        </w:rPr>
        <w:t xml:space="preserve"> </w:t>
      </w:r>
      <w:r w:rsidRPr="004D180D">
        <w:rPr>
          <w:lang w:val="uk-UA"/>
        </w:rPr>
        <w:t>економіки</w:t>
      </w:r>
      <w:r w:rsidR="006621E1" w:rsidRPr="004D180D">
        <w:rPr>
          <w:lang w:val="uk-UA"/>
        </w:rPr>
        <w:t xml:space="preserve"> </w:t>
      </w:r>
      <w:r w:rsidRPr="004D180D">
        <w:rPr>
          <w:lang w:val="uk-UA"/>
        </w:rPr>
        <w:t>і</w:t>
      </w:r>
      <w:r w:rsidR="006621E1" w:rsidRPr="004D180D">
        <w:rPr>
          <w:lang w:val="uk-UA"/>
        </w:rPr>
        <w:t xml:space="preserve"> </w:t>
      </w:r>
      <w:r w:rsidRPr="004D180D">
        <w:rPr>
          <w:lang w:val="uk-UA"/>
        </w:rPr>
        <w:t>приватизації</w:t>
      </w:r>
      <w:r w:rsidR="006621E1" w:rsidRPr="004D180D">
        <w:rPr>
          <w:lang w:val="uk-UA"/>
        </w:rPr>
        <w:t xml:space="preserve"> </w:t>
      </w:r>
      <w:r w:rsidRPr="004D180D">
        <w:rPr>
          <w:lang w:val="uk-UA"/>
        </w:rPr>
        <w:t>ХДЕУ,</w:t>
      </w:r>
      <w:r w:rsidR="006621E1" w:rsidRPr="004D180D">
        <w:rPr>
          <w:lang w:val="uk-UA"/>
        </w:rPr>
        <w:t xml:space="preserve"> </w:t>
      </w:r>
    </w:p>
    <w:p w:rsidR="001007C7" w:rsidRPr="004D180D" w:rsidRDefault="001007C7" w:rsidP="004D180D">
      <w:pPr>
        <w:pStyle w:val="a5"/>
        <w:widowControl/>
        <w:spacing w:line="360" w:lineRule="auto"/>
        <w:ind w:firstLine="709"/>
        <w:jc w:val="both"/>
        <w:rPr>
          <w:lang w:val="uk-UA"/>
        </w:rPr>
      </w:pPr>
      <w:r w:rsidRPr="004D180D">
        <w:rPr>
          <w:lang w:val="uk-UA"/>
        </w:rPr>
        <w:lastRenderedPageBreak/>
        <w:t>протокол</w:t>
      </w:r>
      <w:r w:rsidR="006621E1" w:rsidRPr="004D180D">
        <w:rPr>
          <w:lang w:val="uk-UA"/>
        </w:rPr>
        <w:t xml:space="preserve"> </w:t>
      </w:r>
      <w:r w:rsidRPr="004D180D">
        <w:rPr>
          <w:lang w:val="uk-UA"/>
        </w:rPr>
        <w:t>№</w:t>
      </w:r>
      <w:r w:rsidR="006621E1" w:rsidRPr="004D180D">
        <w:rPr>
          <w:lang w:val="uk-UA"/>
        </w:rPr>
        <w:t xml:space="preserve"> </w:t>
      </w:r>
      <w:r w:rsidRPr="004D180D">
        <w:rPr>
          <w:lang w:val="uk-UA"/>
        </w:rPr>
        <w:t>8</w:t>
      </w:r>
      <w:r w:rsidR="006621E1" w:rsidRPr="004D180D">
        <w:rPr>
          <w:lang w:val="uk-UA"/>
        </w:rPr>
        <w:t xml:space="preserve"> </w:t>
      </w:r>
      <w:r w:rsidRPr="004D180D">
        <w:rPr>
          <w:lang w:val="uk-UA"/>
        </w:rPr>
        <w:t>від</w:t>
      </w:r>
      <w:r w:rsidR="006621E1" w:rsidRPr="004D180D">
        <w:rPr>
          <w:lang w:val="uk-UA"/>
        </w:rPr>
        <w:t xml:space="preserve"> </w:t>
      </w:r>
      <w:r w:rsidRPr="004D180D">
        <w:rPr>
          <w:lang w:val="uk-UA"/>
        </w:rPr>
        <w:t>13.03.2001</w:t>
      </w:r>
      <w:r w:rsidR="006621E1" w:rsidRPr="004D180D">
        <w:rPr>
          <w:lang w:val="uk-UA"/>
        </w:rPr>
        <w:t xml:space="preserve"> </w:t>
      </w:r>
      <w:r w:rsidRPr="004D180D">
        <w:rPr>
          <w:lang w:val="uk-UA"/>
        </w:rPr>
        <w:t>р.</w:t>
      </w:r>
    </w:p>
    <w:p w:rsidR="001007C7" w:rsidRPr="004D180D" w:rsidRDefault="001007C7" w:rsidP="004D180D">
      <w:pPr>
        <w:pStyle w:val="a5"/>
        <w:widowControl/>
        <w:tabs>
          <w:tab w:val="left" w:pos="8041"/>
        </w:tabs>
        <w:spacing w:line="360" w:lineRule="auto"/>
        <w:ind w:firstLine="709"/>
        <w:jc w:val="both"/>
        <w:rPr>
          <w:lang w:val="uk-UA"/>
        </w:rPr>
      </w:pPr>
      <w:r w:rsidRPr="004D180D">
        <w:rPr>
          <w:lang w:val="en-US"/>
        </w:rPr>
        <w:t>ISBN</w:t>
      </w:r>
      <w:r w:rsidR="006621E1" w:rsidRPr="004D180D">
        <w:rPr>
          <w:lang w:val="uk-UA"/>
        </w:rPr>
        <w:t xml:space="preserve"> </w:t>
      </w:r>
      <w:r w:rsidRPr="004D180D">
        <w:rPr>
          <w:lang w:val="uk-UA"/>
        </w:rPr>
        <w:tab/>
      </w:r>
      <w:r w:rsidRPr="004D180D">
        <w:rPr>
          <w:szCs w:val="28"/>
          <w:lang w:val="uk-UA"/>
        </w:rPr>
        <w:sym w:font="Symbol" w:char="F0E3"/>
      </w:r>
      <w:r w:rsidR="006621E1" w:rsidRPr="004D180D">
        <w:rPr>
          <w:lang w:val="uk-UA"/>
        </w:rPr>
        <w:t xml:space="preserve"> </w:t>
      </w:r>
      <w:r w:rsidRPr="004D180D">
        <w:rPr>
          <w:lang w:val="uk-UA"/>
        </w:rPr>
        <w:t>ХДЕУ</w:t>
      </w:r>
    </w:p>
    <w:p w:rsidR="001007C7" w:rsidRPr="004D180D" w:rsidRDefault="001007C7" w:rsidP="004D180D">
      <w:pPr>
        <w:pStyle w:val="a5"/>
        <w:widowControl/>
        <w:spacing w:line="360" w:lineRule="auto"/>
        <w:ind w:firstLine="709"/>
        <w:jc w:val="both"/>
        <w:rPr>
          <w:lang w:val="uk-UA"/>
        </w:rPr>
      </w:pPr>
      <w:r w:rsidRPr="004D180D">
        <w:rPr>
          <w:szCs w:val="28"/>
          <w:lang w:val="uk-UA"/>
        </w:rPr>
        <w:sym w:font="Symbol" w:char="F0E3"/>
      </w:r>
      <w:r w:rsidR="006621E1" w:rsidRPr="004D180D">
        <w:rPr>
          <w:lang w:val="uk-UA"/>
        </w:rPr>
        <w:t xml:space="preserve"> </w:t>
      </w:r>
      <w:r w:rsidRPr="004D180D">
        <w:rPr>
          <w:lang w:val="uk-UA"/>
        </w:rPr>
        <w:t>А.А.</w:t>
      </w:r>
      <w:r w:rsidR="006621E1" w:rsidRPr="004D180D">
        <w:rPr>
          <w:lang w:val="uk-UA"/>
        </w:rPr>
        <w:t xml:space="preserve"> </w:t>
      </w:r>
      <w:r w:rsidRPr="004D180D">
        <w:rPr>
          <w:lang w:val="uk-UA"/>
        </w:rPr>
        <w:t>Пилипенко,</w:t>
      </w:r>
      <w:r w:rsidR="006621E1" w:rsidRPr="004D180D">
        <w:rPr>
          <w:lang w:val="uk-UA"/>
        </w:rPr>
        <w:t xml:space="preserve"> </w:t>
      </w:r>
      <w:r w:rsidRPr="004D180D">
        <w:rPr>
          <w:lang w:val="uk-UA"/>
        </w:rPr>
        <w:t>С.М.</w:t>
      </w:r>
      <w:r w:rsidR="006621E1" w:rsidRPr="004D180D">
        <w:rPr>
          <w:lang w:val="uk-UA"/>
        </w:rPr>
        <w:t xml:space="preserve"> </w:t>
      </w:r>
      <w:r w:rsidRPr="004D180D">
        <w:rPr>
          <w:lang w:val="uk-UA"/>
        </w:rPr>
        <w:t>Пилипенко,</w:t>
      </w:r>
      <w:r w:rsidR="006621E1" w:rsidRPr="004D180D">
        <w:rPr>
          <w:lang w:val="uk-UA"/>
        </w:rPr>
        <w:t xml:space="preserve"> </w:t>
      </w:r>
      <w:r w:rsidRPr="004D180D">
        <w:rPr>
          <w:lang w:val="uk-UA"/>
        </w:rPr>
        <w:t>В.І.</w:t>
      </w:r>
      <w:r w:rsidR="006621E1" w:rsidRPr="004D180D">
        <w:rPr>
          <w:lang w:val="uk-UA"/>
        </w:rPr>
        <w:t xml:space="preserve"> </w:t>
      </w:r>
      <w:r w:rsidRPr="004D180D">
        <w:rPr>
          <w:lang w:val="uk-UA"/>
        </w:rPr>
        <w:t>Отенко</w:t>
      </w:r>
    </w:p>
    <w:p w:rsidR="001007C7" w:rsidRPr="004D180D" w:rsidRDefault="001007C7" w:rsidP="004D180D">
      <w:pPr>
        <w:widowControl w:val="0"/>
        <w:spacing w:line="360" w:lineRule="auto"/>
        <w:ind w:firstLine="709"/>
        <w:jc w:val="both"/>
        <w:rPr>
          <w:sz w:val="28"/>
          <w:lang w:val="uk-UA"/>
        </w:rPr>
      </w:pPr>
      <w:r w:rsidRPr="004D180D">
        <w:rPr>
          <w:sz w:val="28"/>
          <w:lang w:val="uk-UA"/>
        </w:rPr>
        <w:br w:type="page"/>
      </w:r>
      <w:r w:rsidRPr="004D180D">
        <w:rPr>
          <w:sz w:val="28"/>
          <w:lang w:val="uk-UA"/>
        </w:rPr>
        <w:lastRenderedPageBreak/>
        <w:t>Навчальне</w:t>
      </w:r>
      <w:r w:rsidR="006621E1" w:rsidRPr="004D180D">
        <w:rPr>
          <w:sz w:val="28"/>
          <w:lang w:val="uk-UA"/>
        </w:rPr>
        <w:t xml:space="preserve"> </w:t>
      </w:r>
      <w:r w:rsidRPr="004D180D">
        <w:rPr>
          <w:sz w:val="28"/>
          <w:lang w:val="uk-UA"/>
        </w:rPr>
        <w:t>видання</w:t>
      </w:r>
      <w:r w:rsidR="006621E1" w:rsidRPr="004D180D">
        <w:rPr>
          <w:sz w:val="28"/>
          <w:lang w:val="uk-UA"/>
        </w:rPr>
        <w:t xml:space="preserve"> </w:t>
      </w:r>
    </w:p>
    <w:p w:rsidR="001007C7" w:rsidRPr="004D180D" w:rsidRDefault="001007C7" w:rsidP="004D180D">
      <w:pPr>
        <w:widowControl w:val="0"/>
        <w:spacing w:line="360" w:lineRule="auto"/>
        <w:ind w:firstLine="709"/>
        <w:jc w:val="both"/>
        <w:rPr>
          <w:sz w:val="28"/>
          <w:lang w:val="uk-UA"/>
        </w:rPr>
      </w:pPr>
    </w:p>
    <w:p w:rsidR="001007C7" w:rsidRPr="004D180D" w:rsidRDefault="001007C7" w:rsidP="004D180D">
      <w:pPr>
        <w:widowControl w:val="0"/>
        <w:spacing w:line="360" w:lineRule="auto"/>
        <w:ind w:firstLine="709"/>
        <w:jc w:val="both"/>
        <w:rPr>
          <w:sz w:val="28"/>
          <w:lang w:val="uk-UA"/>
        </w:rPr>
      </w:pPr>
      <w:r w:rsidRPr="004D180D">
        <w:rPr>
          <w:sz w:val="28"/>
          <w:lang w:val="uk-UA"/>
        </w:rPr>
        <w:t>Навчальний</w:t>
      </w:r>
      <w:r w:rsidR="006621E1" w:rsidRPr="004D180D">
        <w:rPr>
          <w:sz w:val="28"/>
          <w:lang w:val="uk-UA"/>
        </w:rPr>
        <w:t xml:space="preserve"> </w:t>
      </w:r>
      <w:r w:rsidRPr="004D180D">
        <w:rPr>
          <w:sz w:val="28"/>
          <w:lang w:val="uk-UA"/>
        </w:rPr>
        <w:t>посібник</w:t>
      </w:r>
      <w:r w:rsidR="006621E1" w:rsidRPr="004D180D">
        <w:rPr>
          <w:sz w:val="28"/>
          <w:lang w:val="uk-UA"/>
        </w:rPr>
        <w:t xml:space="preserve"> </w:t>
      </w:r>
      <w:r w:rsidRPr="004D180D">
        <w:rPr>
          <w:sz w:val="28"/>
          <w:lang w:val="uk-UA"/>
        </w:rPr>
        <w:t>"Менеджмент"</w:t>
      </w:r>
      <w:r w:rsidR="006621E1" w:rsidRPr="004D180D">
        <w:rPr>
          <w:sz w:val="28"/>
          <w:lang w:val="uk-UA"/>
        </w:rPr>
        <w:t xml:space="preserve"> </w:t>
      </w:r>
      <w:r w:rsidRPr="004D180D">
        <w:rPr>
          <w:sz w:val="28"/>
          <w:lang w:val="uk-UA"/>
        </w:rPr>
        <w:t>для</w:t>
      </w:r>
      <w:r w:rsidR="006621E1" w:rsidRPr="004D180D">
        <w:rPr>
          <w:sz w:val="28"/>
          <w:lang w:val="uk-UA"/>
        </w:rPr>
        <w:t xml:space="preserve"> </w:t>
      </w:r>
      <w:r w:rsidRPr="004D180D">
        <w:rPr>
          <w:sz w:val="28"/>
          <w:lang w:val="uk-UA"/>
        </w:rPr>
        <w:t>студентів</w:t>
      </w:r>
      <w:r w:rsidR="006621E1" w:rsidRPr="004D180D">
        <w:rPr>
          <w:sz w:val="28"/>
          <w:lang w:val="uk-UA"/>
        </w:rPr>
        <w:t xml:space="preserve"> </w:t>
      </w:r>
      <w:r w:rsidRPr="004D180D">
        <w:rPr>
          <w:sz w:val="28"/>
          <w:lang w:val="uk-UA"/>
        </w:rPr>
        <w:t>спеціальності</w:t>
      </w:r>
      <w:r w:rsidR="006621E1" w:rsidRPr="004D180D">
        <w:rPr>
          <w:sz w:val="28"/>
          <w:lang w:val="uk-UA"/>
        </w:rPr>
        <w:t xml:space="preserve"> </w:t>
      </w:r>
      <w:r w:rsidRPr="004D180D">
        <w:rPr>
          <w:sz w:val="28"/>
          <w:lang w:val="uk-UA"/>
        </w:rPr>
        <w:t>8.050106</w:t>
      </w:r>
      <w:r w:rsidR="006621E1" w:rsidRPr="004D180D">
        <w:rPr>
          <w:sz w:val="28"/>
          <w:lang w:val="uk-UA"/>
        </w:rPr>
        <w:t xml:space="preserve"> </w:t>
      </w:r>
      <w:r w:rsidRPr="004D180D">
        <w:rPr>
          <w:sz w:val="28"/>
          <w:lang w:val="uk-UA"/>
        </w:rPr>
        <w:t>усіх</w:t>
      </w:r>
      <w:r w:rsidR="006621E1" w:rsidRPr="004D180D">
        <w:rPr>
          <w:sz w:val="28"/>
          <w:lang w:val="uk-UA"/>
        </w:rPr>
        <w:t xml:space="preserve"> </w:t>
      </w:r>
      <w:r w:rsidRPr="004D180D">
        <w:rPr>
          <w:sz w:val="28"/>
          <w:lang w:val="uk-UA"/>
        </w:rPr>
        <w:t>форм</w:t>
      </w:r>
      <w:r w:rsidR="006621E1" w:rsidRPr="004D180D">
        <w:rPr>
          <w:sz w:val="28"/>
          <w:lang w:val="uk-UA"/>
        </w:rPr>
        <w:t xml:space="preserve"> </w:t>
      </w:r>
      <w:r w:rsidRPr="004D180D">
        <w:rPr>
          <w:sz w:val="28"/>
          <w:lang w:val="uk-UA"/>
        </w:rPr>
        <w:t>навчання</w:t>
      </w:r>
    </w:p>
    <w:p w:rsidR="001007C7" w:rsidRPr="004D180D" w:rsidRDefault="001007C7" w:rsidP="004D180D">
      <w:pPr>
        <w:widowControl w:val="0"/>
        <w:spacing w:line="360" w:lineRule="auto"/>
        <w:ind w:firstLine="709"/>
        <w:jc w:val="both"/>
        <w:rPr>
          <w:sz w:val="28"/>
          <w:lang w:val="uk-UA"/>
        </w:rPr>
      </w:pPr>
    </w:p>
    <w:p w:rsidR="001007C7" w:rsidRPr="004D180D" w:rsidRDefault="001007C7" w:rsidP="004D180D">
      <w:pPr>
        <w:widowControl w:val="0"/>
        <w:spacing w:line="360" w:lineRule="auto"/>
        <w:ind w:firstLine="709"/>
        <w:jc w:val="both"/>
        <w:rPr>
          <w:sz w:val="28"/>
          <w:lang w:val="uk-UA"/>
        </w:rPr>
      </w:pPr>
      <w:r w:rsidRPr="004D180D">
        <w:rPr>
          <w:sz w:val="28"/>
          <w:lang w:val="uk-UA"/>
        </w:rPr>
        <w:t>Укладачі:</w:t>
      </w:r>
      <w:r w:rsidR="004D180D">
        <w:rPr>
          <w:sz w:val="28"/>
          <w:lang w:val="uk-UA"/>
        </w:rPr>
        <w:t xml:space="preserve"> </w:t>
      </w:r>
      <w:r w:rsidRPr="004D180D">
        <w:rPr>
          <w:sz w:val="28"/>
          <w:lang w:val="uk-UA"/>
        </w:rPr>
        <w:t>Пилипенко</w:t>
      </w:r>
      <w:r w:rsidR="006621E1" w:rsidRPr="004D180D">
        <w:rPr>
          <w:sz w:val="28"/>
          <w:lang w:val="uk-UA"/>
        </w:rPr>
        <w:t xml:space="preserve"> </w:t>
      </w:r>
      <w:r w:rsidRPr="004D180D">
        <w:rPr>
          <w:sz w:val="28"/>
          <w:lang w:val="uk-UA"/>
        </w:rPr>
        <w:t>Андрій</w:t>
      </w:r>
      <w:r w:rsidR="006621E1" w:rsidRPr="004D180D">
        <w:rPr>
          <w:sz w:val="28"/>
          <w:lang w:val="uk-UA"/>
        </w:rPr>
        <w:t xml:space="preserve"> </w:t>
      </w:r>
      <w:r w:rsidRPr="004D180D">
        <w:rPr>
          <w:sz w:val="28"/>
          <w:lang w:val="uk-UA"/>
        </w:rPr>
        <w:t>Анатолійович</w:t>
      </w:r>
      <w:r w:rsidR="006621E1" w:rsidRPr="004D180D">
        <w:rPr>
          <w:sz w:val="28"/>
          <w:lang w:val="uk-UA"/>
        </w:rPr>
        <w:t xml:space="preserve"> </w:t>
      </w:r>
    </w:p>
    <w:p w:rsidR="001007C7" w:rsidRPr="004D180D" w:rsidRDefault="001007C7" w:rsidP="004D180D">
      <w:pPr>
        <w:widowControl w:val="0"/>
        <w:spacing w:line="360" w:lineRule="auto"/>
        <w:ind w:firstLine="709"/>
        <w:jc w:val="both"/>
        <w:rPr>
          <w:sz w:val="28"/>
          <w:lang w:val="uk-UA"/>
        </w:rPr>
      </w:pPr>
    </w:p>
    <w:p w:rsidR="001007C7" w:rsidRPr="004D180D" w:rsidRDefault="001007C7" w:rsidP="004D180D">
      <w:pPr>
        <w:widowControl w:val="0"/>
        <w:spacing w:line="360" w:lineRule="auto"/>
        <w:ind w:firstLine="709"/>
        <w:jc w:val="both"/>
        <w:rPr>
          <w:sz w:val="28"/>
          <w:lang w:val="uk-UA"/>
        </w:rPr>
      </w:pPr>
      <w:r w:rsidRPr="004D180D">
        <w:rPr>
          <w:sz w:val="28"/>
          <w:lang w:val="uk-UA"/>
        </w:rPr>
        <w:t>Пилипенко</w:t>
      </w:r>
      <w:r w:rsidR="006621E1" w:rsidRPr="004D180D">
        <w:rPr>
          <w:sz w:val="28"/>
          <w:lang w:val="uk-UA"/>
        </w:rPr>
        <w:t xml:space="preserve"> </w:t>
      </w:r>
      <w:r w:rsidRPr="004D180D">
        <w:rPr>
          <w:sz w:val="28"/>
          <w:lang w:val="uk-UA"/>
        </w:rPr>
        <w:t>Світлана</w:t>
      </w:r>
      <w:r w:rsidR="006621E1" w:rsidRPr="004D180D">
        <w:rPr>
          <w:sz w:val="28"/>
          <w:lang w:val="uk-UA"/>
        </w:rPr>
        <w:t xml:space="preserve"> </w:t>
      </w:r>
      <w:r w:rsidRPr="004D180D">
        <w:rPr>
          <w:sz w:val="28"/>
          <w:lang w:val="uk-UA"/>
        </w:rPr>
        <w:t>Миколаївна</w:t>
      </w:r>
    </w:p>
    <w:p w:rsidR="001007C7" w:rsidRPr="004D180D" w:rsidRDefault="001007C7" w:rsidP="004D180D">
      <w:pPr>
        <w:widowControl w:val="0"/>
        <w:spacing w:line="360" w:lineRule="auto"/>
        <w:ind w:firstLine="709"/>
        <w:jc w:val="both"/>
        <w:rPr>
          <w:sz w:val="28"/>
          <w:lang w:val="uk-UA"/>
        </w:rPr>
      </w:pPr>
    </w:p>
    <w:p w:rsidR="001007C7" w:rsidRPr="004D180D" w:rsidRDefault="001007C7" w:rsidP="004D180D">
      <w:pPr>
        <w:widowControl w:val="0"/>
        <w:spacing w:line="360" w:lineRule="auto"/>
        <w:ind w:firstLine="709"/>
        <w:jc w:val="both"/>
        <w:rPr>
          <w:sz w:val="28"/>
          <w:lang w:val="uk-UA"/>
        </w:rPr>
      </w:pPr>
      <w:r w:rsidRPr="004D180D">
        <w:rPr>
          <w:sz w:val="28"/>
          <w:lang w:val="uk-UA"/>
        </w:rPr>
        <w:t>Отенко</w:t>
      </w:r>
      <w:r w:rsidR="006621E1" w:rsidRPr="004D180D">
        <w:rPr>
          <w:sz w:val="28"/>
          <w:lang w:val="uk-UA"/>
        </w:rPr>
        <w:t xml:space="preserve"> </w:t>
      </w:r>
      <w:r w:rsidRPr="004D180D">
        <w:rPr>
          <w:sz w:val="28"/>
          <w:lang w:val="uk-UA"/>
        </w:rPr>
        <w:t>Василь</w:t>
      </w:r>
      <w:r w:rsidR="006621E1" w:rsidRPr="004D180D">
        <w:rPr>
          <w:sz w:val="28"/>
          <w:lang w:val="uk-UA"/>
        </w:rPr>
        <w:t xml:space="preserve"> </w:t>
      </w:r>
      <w:r w:rsidRPr="004D180D">
        <w:rPr>
          <w:sz w:val="28"/>
          <w:lang w:val="uk-UA"/>
        </w:rPr>
        <w:t>Іванович</w:t>
      </w:r>
    </w:p>
    <w:p w:rsidR="001007C7" w:rsidRPr="004D180D" w:rsidRDefault="001007C7" w:rsidP="004D180D">
      <w:pPr>
        <w:widowControl w:val="0"/>
        <w:spacing w:line="360" w:lineRule="auto"/>
        <w:ind w:firstLine="709"/>
        <w:jc w:val="both"/>
        <w:rPr>
          <w:sz w:val="28"/>
          <w:lang w:val="uk-UA"/>
        </w:rPr>
      </w:pPr>
    </w:p>
    <w:p w:rsidR="001007C7" w:rsidRPr="004D180D" w:rsidRDefault="001007C7" w:rsidP="004D180D">
      <w:pPr>
        <w:widowControl w:val="0"/>
        <w:spacing w:line="360" w:lineRule="auto"/>
        <w:ind w:firstLine="709"/>
        <w:jc w:val="both"/>
        <w:rPr>
          <w:sz w:val="28"/>
          <w:lang w:val="uk-UA"/>
        </w:rPr>
      </w:pPr>
      <w:r w:rsidRPr="004D180D">
        <w:rPr>
          <w:sz w:val="28"/>
          <w:lang w:val="uk-UA"/>
        </w:rPr>
        <w:t>Відповідальний</w:t>
      </w:r>
      <w:r w:rsidR="006621E1" w:rsidRPr="004D180D">
        <w:rPr>
          <w:sz w:val="28"/>
          <w:lang w:val="uk-UA"/>
        </w:rPr>
        <w:t xml:space="preserve"> </w:t>
      </w:r>
      <w:r w:rsidRPr="004D180D">
        <w:rPr>
          <w:sz w:val="28"/>
          <w:lang w:val="uk-UA"/>
        </w:rPr>
        <w:t>за</w:t>
      </w:r>
      <w:r w:rsidR="006621E1" w:rsidRPr="004D180D">
        <w:rPr>
          <w:sz w:val="28"/>
          <w:lang w:val="uk-UA"/>
        </w:rPr>
        <w:t xml:space="preserve"> </w:t>
      </w:r>
      <w:r w:rsidRPr="004D180D">
        <w:rPr>
          <w:sz w:val="28"/>
          <w:lang w:val="uk-UA"/>
        </w:rPr>
        <w:t>випуск</w:t>
      </w:r>
      <w:r w:rsidR="004D180D">
        <w:rPr>
          <w:sz w:val="28"/>
          <w:lang w:val="uk-UA"/>
        </w:rPr>
        <w:t xml:space="preserve"> </w:t>
      </w:r>
      <w:r w:rsidRPr="004D180D">
        <w:rPr>
          <w:sz w:val="28"/>
          <w:lang w:val="uk-UA"/>
        </w:rPr>
        <w:t>Хохлов</w:t>
      </w:r>
      <w:r w:rsidR="006621E1" w:rsidRPr="004D180D">
        <w:rPr>
          <w:sz w:val="28"/>
          <w:lang w:val="uk-UA"/>
        </w:rPr>
        <w:t xml:space="preserve"> </w:t>
      </w:r>
      <w:r w:rsidRPr="004D180D">
        <w:rPr>
          <w:sz w:val="28"/>
          <w:lang w:val="uk-UA"/>
        </w:rPr>
        <w:t>М.П.</w:t>
      </w:r>
    </w:p>
    <w:p w:rsidR="001007C7" w:rsidRPr="004D180D" w:rsidRDefault="001007C7" w:rsidP="004D180D">
      <w:pPr>
        <w:widowControl w:val="0"/>
        <w:spacing w:line="360" w:lineRule="auto"/>
        <w:ind w:firstLine="709"/>
        <w:jc w:val="both"/>
        <w:rPr>
          <w:sz w:val="28"/>
          <w:lang w:val="uk-UA"/>
        </w:rPr>
      </w:pPr>
    </w:p>
    <w:p w:rsidR="001007C7" w:rsidRPr="004D180D" w:rsidRDefault="001007C7" w:rsidP="004D180D">
      <w:pPr>
        <w:widowControl w:val="0"/>
        <w:spacing w:line="360" w:lineRule="auto"/>
        <w:ind w:firstLine="709"/>
        <w:jc w:val="both"/>
        <w:rPr>
          <w:sz w:val="28"/>
          <w:lang w:val="uk-UA"/>
        </w:rPr>
      </w:pPr>
      <w:r w:rsidRPr="004D180D">
        <w:rPr>
          <w:sz w:val="28"/>
          <w:lang w:val="uk-UA"/>
        </w:rPr>
        <w:t>Відповідальний</w:t>
      </w:r>
      <w:r w:rsidR="006621E1" w:rsidRPr="004D180D">
        <w:rPr>
          <w:sz w:val="28"/>
          <w:lang w:val="uk-UA"/>
        </w:rPr>
        <w:t xml:space="preserve"> </w:t>
      </w:r>
      <w:r w:rsidRPr="004D180D">
        <w:rPr>
          <w:sz w:val="28"/>
          <w:lang w:val="uk-UA"/>
        </w:rPr>
        <w:t>редактор</w:t>
      </w:r>
      <w:r w:rsidR="004D180D">
        <w:rPr>
          <w:sz w:val="28"/>
          <w:lang w:val="uk-UA"/>
        </w:rPr>
        <w:t xml:space="preserve"> </w:t>
      </w:r>
    </w:p>
    <w:p w:rsidR="001007C7" w:rsidRPr="004D180D" w:rsidRDefault="001007C7" w:rsidP="004D180D">
      <w:pPr>
        <w:widowControl w:val="0"/>
        <w:spacing w:line="360" w:lineRule="auto"/>
        <w:ind w:firstLine="709"/>
        <w:jc w:val="both"/>
        <w:rPr>
          <w:sz w:val="28"/>
          <w:lang w:val="uk-UA"/>
        </w:rPr>
      </w:pPr>
    </w:p>
    <w:p w:rsidR="001007C7" w:rsidRPr="004D180D" w:rsidRDefault="001007C7" w:rsidP="004D180D">
      <w:pPr>
        <w:widowControl w:val="0"/>
        <w:spacing w:line="360" w:lineRule="auto"/>
        <w:ind w:firstLine="709"/>
        <w:jc w:val="both"/>
        <w:rPr>
          <w:sz w:val="28"/>
          <w:lang w:val="uk-UA"/>
        </w:rPr>
      </w:pPr>
      <w:r w:rsidRPr="004D180D">
        <w:rPr>
          <w:sz w:val="28"/>
          <w:lang w:val="uk-UA"/>
        </w:rPr>
        <w:t>Редактор</w:t>
      </w:r>
      <w:r w:rsidR="004D180D">
        <w:rPr>
          <w:sz w:val="28"/>
          <w:lang w:val="uk-UA"/>
        </w:rPr>
        <w:t xml:space="preserve"> </w:t>
      </w:r>
    </w:p>
    <w:p w:rsidR="001007C7" w:rsidRPr="004D180D" w:rsidRDefault="001007C7" w:rsidP="004D180D">
      <w:pPr>
        <w:widowControl w:val="0"/>
        <w:spacing w:line="360" w:lineRule="auto"/>
        <w:ind w:firstLine="709"/>
        <w:jc w:val="both"/>
        <w:rPr>
          <w:sz w:val="28"/>
          <w:lang w:val="uk-UA"/>
        </w:rPr>
      </w:pPr>
      <w:r w:rsidRPr="004D180D">
        <w:rPr>
          <w:sz w:val="28"/>
          <w:lang w:val="uk-UA"/>
        </w:rPr>
        <w:t>Коректор</w:t>
      </w:r>
      <w:r w:rsidR="004D180D">
        <w:rPr>
          <w:sz w:val="28"/>
          <w:lang w:val="uk-UA"/>
        </w:rPr>
        <w:t xml:space="preserve"> </w:t>
      </w:r>
    </w:p>
    <w:p w:rsidR="001007C7" w:rsidRPr="004D180D" w:rsidRDefault="001007C7" w:rsidP="004D180D">
      <w:pPr>
        <w:widowControl w:val="0"/>
        <w:spacing w:line="360" w:lineRule="auto"/>
        <w:ind w:firstLine="709"/>
        <w:jc w:val="both"/>
        <w:rPr>
          <w:sz w:val="28"/>
          <w:lang w:val="uk-UA"/>
        </w:rPr>
      </w:pPr>
    </w:p>
    <w:p w:rsidR="001007C7" w:rsidRPr="004D180D" w:rsidRDefault="001007C7" w:rsidP="004D180D">
      <w:pPr>
        <w:widowControl w:val="0"/>
        <w:spacing w:line="360" w:lineRule="auto"/>
        <w:ind w:firstLine="709"/>
        <w:jc w:val="both"/>
        <w:rPr>
          <w:sz w:val="28"/>
          <w:lang w:val="uk-UA"/>
        </w:rPr>
      </w:pPr>
      <w:r w:rsidRPr="004D180D">
        <w:rPr>
          <w:sz w:val="28"/>
          <w:lang w:val="uk-UA"/>
        </w:rPr>
        <w:t>План</w:t>
      </w:r>
      <w:r w:rsidR="004D180D">
        <w:rPr>
          <w:sz w:val="28"/>
          <w:lang w:val="uk-UA"/>
        </w:rPr>
        <w:t xml:space="preserve"> </w:t>
      </w:r>
      <w:r w:rsidRPr="004D180D">
        <w:rPr>
          <w:sz w:val="28"/>
          <w:lang w:val="uk-UA"/>
        </w:rPr>
        <w:t>,</w:t>
      </w:r>
      <w:r w:rsidR="006621E1" w:rsidRPr="004D180D">
        <w:rPr>
          <w:sz w:val="28"/>
          <w:lang w:val="uk-UA"/>
        </w:rPr>
        <w:t xml:space="preserve"> </w:t>
      </w:r>
      <w:r w:rsidRPr="004D180D">
        <w:rPr>
          <w:sz w:val="28"/>
          <w:lang w:val="uk-UA"/>
        </w:rPr>
        <w:t>поз</w:t>
      </w:r>
      <w:r w:rsidR="006621E1" w:rsidRPr="004D180D">
        <w:rPr>
          <w:sz w:val="28"/>
          <w:lang w:val="uk-UA"/>
        </w:rPr>
        <w:t xml:space="preserve"> </w:t>
      </w:r>
      <w:r w:rsidRPr="004D180D">
        <w:rPr>
          <w:sz w:val="28"/>
          <w:lang w:val="uk-UA"/>
        </w:rPr>
        <w:t>№</w:t>
      </w:r>
      <w:r w:rsidR="006621E1" w:rsidRPr="004D180D">
        <w:rPr>
          <w:sz w:val="28"/>
          <w:lang w:val="uk-UA"/>
        </w:rPr>
        <w:t xml:space="preserve"> </w:t>
      </w:r>
    </w:p>
    <w:p w:rsidR="001007C7" w:rsidRPr="004D180D" w:rsidRDefault="001007C7" w:rsidP="004D180D">
      <w:pPr>
        <w:widowControl w:val="0"/>
        <w:spacing w:line="360" w:lineRule="auto"/>
        <w:ind w:firstLine="709"/>
        <w:jc w:val="both"/>
        <w:rPr>
          <w:sz w:val="28"/>
          <w:lang w:val="uk-UA"/>
        </w:rPr>
      </w:pPr>
      <w:r w:rsidRPr="004D180D">
        <w:rPr>
          <w:sz w:val="28"/>
          <w:lang w:val="uk-UA"/>
        </w:rPr>
        <w:t>Подп.</w:t>
      </w:r>
      <w:r w:rsidR="006621E1" w:rsidRPr="004D180D">
        <w:rPr>
          <w:sz w:val="28"/>
          <w:lang w:val="uk-UA"/>
        </w:rPr>
        <w:t xml:space="preserve"> </w:t>
      </w:r>
      <w:r w:rsidRPr="004D180D">
        <w:rPr>
          <w:sz w:val="28"/>
          <w:lang w:val="uk-UA"/>
        </w:rPr>
        <w:t>до</w:t>
      </w:r>
      <w:r w:rsidR="006621E1" w:rsidRPr="004D180D">
        <w:rPr>
          <w:sz w:val="28"/>
          <w:lang w:val="uk-UA"/>
        </w:rPr>
        <w:t xml:space="preserve"> </w:t>
      </w:r>
      <w:r w:rsidRPr="004D180D">
        <w:rPr>
          <w:sz w:val="28"/>
          <w:lang w:val="uk-UA"/>
        </w:rPr>
        <w:t>друку</w:t>
      </w:r>
      <w:r w:rsidR="004D180D">
        <w:rPr>
          <w:sz w:val="28"/>
          <w:lang w:val="uk-UA"/>
        </w:rPr>
        <w:t xml:space="preserve"> </w:t>
      </w:r>
      <w:r w:rsidRPr="004D180D">
        <w:rPr>
          <w:sz w:val="28"/>
          <w:lang w:val="uk-UA"/>
        </w:rPr>
        <w:t>Формат</w:t>
      </w:r>
      <w:r w:rsidR="006621E1" w:rsidRPr="004D180D">
        <w:rPr>
          <w:sz w:val="28"/>
          <w:lang w:val="uk-UA"/>
        </w:rPr>
        <w:t xml:space="preserve"> </w:t>
      </w:r>
      <w:r w:rsidRPr="004D180D">
        <w:rPr>
          <w:sz w:val="28"/>
          <w:lang w:val="uk-UA"/>
        </w:rPr>
        <w:t>60x90</w:t>
      </w:r>
      <w:r w:rsidR="006621E1" w:rsidRPr="004D180D">
        <w:rPr>
          <w:sz w:val="28"/>
          <w:lang w:val="uk-UA"/>
        </w:rPr>
        <w:t xml:space="preserve"> </w:t>
      </w:r>
      <w:r w:rsidRPr="004D180D">
        <w:rPr>
          <w:sz w:val="28"/>
          <w:lang w:val="uk-UA"/>
        </w:rPr>
        <w:t>1/16.</w:t>
      </w:r>
    </w:p>
    <w:p w:rsidR="001007C7" w:rsidRPr="004D180D" w:rsidRDefault="001007C7" w:rsidP="004D180D">
      <w:pPr>
        <w:widowControl w:val="0"/>
        <w:spacing w:line="360" w:lineRule="auto"/>
        <w:ind w:firstLine="709"/>
        <w:jc w:val="both"/>
        <w:rPr>
          <w:sz w:val="28"/>
          <w:lang w:val="uk-UA"/>
        </w:rPr>
      </w:pPr>
      <w:r w:rsidRPr="004D180D">
        <w:rPr>
          <w:sz w:val="28"/>
          <w:lang w:val="uk-UA"/>
        </w:rPr>
        <w:t>Папір</w:t>
      </w:r>
      <w:r w:rsidR="006621E1" w:rsidRPr="004D180D">
        <w:rPr>
          <w:sz w:val="28"/>
          <w:lang w:val="uk-UA"/>
        </w:rPr>
        <w:t xml:space="preserve"> </w:t>
      </w:r>
      <w:r w:rsidRPr="004D180D">
        <w:rPr>
          <w:sz w:val="28"/>
          <w:lang w:val="en-US"/>
        </w:rPr>
        <w:t>TATRA</w:t>
      </w:r>
      <w:r w:rsidR="004D180D">
        <w:rPr>
          <w:sz w:val="28"/>
        </w:rPr>
        <w:t xml:space="preserve"> </w:t>
      </w:r>
      <w:r w:rsidRPr="004D180D">
        <w:rPr>
          <w:sz w:val="28"/>
          <w:lang w:val="uk-UA"/>
        </w:rPr>
        <w:t>Друк</w:t>
      </w:r>
      <w:r w:rsidR="006621E1" w:rsidRPr="004D180D">
        <w:rPr>
          <w:sz w:val="28"/>
          <w:lang w:val="uk-UA"/>
        </w:rPr>
        <w:t xml:space="preserve"> </w:t>
      </w:r>
      <w:r w:rsidRPr="004D180D">
        <w:rPr>
          <w:sz w:val="28"/>
          <w:lang w:val="uk-UA"/>
        </w:rPr>
        <w:t>офсетний</w:t>
      </w:r>
      <w:r w:rsidR="004D180D">
        <w:rPr>
          <w:sz w:val="28"/>
          <w:lang w:val="uk-UA"/>
        </w:rPr>
        <w:t xml:space="preserve"> </w:t>
      </w:r>
      <w:r w:rsidRPr="004D180D">
        <w:rPr>
          <w:sz w:val="28"/>
          <w:lang w:val="uk-UA"/>
        </w:rPr>
        <w:t>Ум.-друк.</w:t>
      </w:r>
      <w:r w:rsidR="006621E1" w:rsidRPr="004D180D">
        <w:rPr>
          <w:sz w:val="28"/>
          <w:lang w:val="uk-UA"/>
        </w:rPr>
        <w:t xml:space="preserve"> </w:t>
      </w:r>
      <w:r w:rsidRPr="004D180D">
        <w:rPr>
          <w:sz w:val="28"/>
          <w:lang w:val="uk-UA"/>
        </w:rPr>
        <w:t>арк.</w:t>
      </w:r>
      <w:r w:rsidR="004D180D">
        <w:rPr>
          <w:sz w:val="28"/>
          <w:lang w:val="uk-UA"/>
        </w:rPr>
        <w:t xml:space="preserve"> </w:t>
      </w:r>
      <w:r w:rsidRPr="004D180D">
        <w:rPr>
          <w:sz w:val="28"/>
          <w:lang w:val="uk-UA"/>
        </w:rPr>
        <w:t>Обл.-вид.</w:t>
      </w:r>
      <w:r w:rsidR="006621E1" w:rsidRPr="004D180D">
        <w:rPr>
          <w:sz w:val="28"/>
          <w:lang w:val="uk-UA"/>
        </w:rPr>
        <w:t xml:space="preserve"> </w:t>
      </w:r>
      <w:r w:rsidRPr="004D180D">
        <w:rPr>
          <w:sz w:val="28"/>
          <w:lang w:val="uk-UA"/>
        </w:rPr>
        <w:t>арк.</w:t>
      </w:r>
    </w:p>
    <w:p w:rsidR="001007C7" w:rsidRPr="004D180D" w:rsidRDefault="001007C7" w:rsidP="004D180D">
      <w:pPr>
        <w:widowControl w:val="0"/>
        <w:pBdr>
          <w:bottom w:val="single" w:sz="6" w:space="1" w:color="auto"/>
        </w:pBdr>
        <w:spacing w:line="360" w:lineRule="auto"/>
        <w:ind w:firstLine="709"/>
        <w:jc w:val="both"/>
        <w:rPr>
          <w:sz w:val="28"/>
          <w:lang w:val="uk-UA"/>
        </w:rPr>
      </w:pPr>
      <w:r w:rsidRPr="004D180D">
        <w:rPr>
          <w:sz w:val="28"/>
          <w:lang w:val="uk-UA"/>
        </w:rPr>
        <w:t>Тираж</w:t>
      </w:r>
      <w:r w:rsidR="004D180D">
        <w:rPr>
          <w:sz w:val="28"/>
          <w:lang w:val="uk-UA"/>
        </w:rPr>
        <w:t xml:space="preserve"> </w:t>
      </w:r>
      <w:r w:rsidRPr="004D180D">
        <w:rPr>
          <w:sz w:val="28"/>
          <w:lang w:val="uk-UA"/>
        </w:rPr>
        <w:t>прим.</w:t>
      </w:r>
      <w:r w:rsidR="004D180D">
        <w:rPr>
          <w:sz w:val="28"/>
          <w:lang w:val="uk-UA"/>
        </w:rPr>
        <w:t xml:space="preserve"> </w:t>
      </w:r>
      <w:r w:rsidRPr="004D180D">
        <w:rPr>
          <w:sz w:val="28"/>
          <w:lang w:val="uk-UA"/>
        </w:rPr>
        <w:t>Зам.</w:t>
      </w:r>
      <w:r w:rsidR="006621E1" w:rsidRPr="004D180D">
        <w:rPr>
          <w:sz w:val="28"/>
          <w:lang w:val="uk-UA"/>
        </w:rPr>
        <w:t xml:space="preserve"> </w:t>
      </w:r>
      <w:r w:rsidRPr="004D180D">
        <w:rPr>
          <w:sz w:val="28"/>
          <w:lang w:val="uk-UA"/>
        </w:rPr>
        <w:t>№</w:t>
      </w:r>
      <w:r w:rsidR="004D180D">
        <w:rPr>
          <w:sz w:val="28"/>
          <w:lang w:val="uk-UA"/>
        </w:rPr>
        <w:t xml:space="preserve"> </w:t>
      </w:r>
      <w:r w:rsidRPr="004D180D">
        <w:rPr>
          <w:sz w:val="28"/>
          <w:lang w:val="uk-UA"/>
        </w:rPr>
        <w:t>Безкоштовно</w:t>
      </w:r>
    </w:p>
    <w:p w:rsidR="001007C7" w:rsidRPr="004D180D" w:rsidRDefault="001007C7" w:rsidP="004D180D">
      <w:pPr>
        <w:widowControl w:val="0"/>
        <w:spacing w:line="360" w:lineRule="auto"/>
        <w:ind w:firstLine="709"/>
        <w:jc w:val="both"/>
        <w:rPr>
          <w:iCs/>
          <w:sz w:val="28"/>
          <w:lang w:val="uk-UA"/>
        </w:rPr>
      </w:pPr>
      <w:r w:rsidRPr="004D180D">
        <w:rPr>
          <w:iCs/>
          <w:sz w:val="28"/>
          <w:lang w:val="uk-UA"/>
        </w:rPr>
        <w:t>Свідоцтво</w:t>
      </w:r>
      <w:r w:rsidR="006621E1" w:rsidRPr="004D180D">
        <w:rPr>
          <w:iCs/>
          <w:sz w:val="28"/>
          <w:lang w:val="uk-UA"/>
        </w:rPr>
        <w:t xml:space="preserve"> </w:t>
      </w:r>
      <w:r w:rsidRPr="004D180D">
        <w:rPr>
          <w:iCs/>
          <w:sz w:val="28"/>
          <w:lang w:val="uk-UA"/>
        </w:rPr>
        <w:t>про</w:t>
      </w:r>
      <w:r w:rsidR="006621E1" w:rsidRPr="004D180D">
        <w:rPr>
          <w:iCs/>
          <w:sz w:val="28"/>
          <w:lang w:val="uk-UA"/>
        </w:rPr>
        <w:t xml:space="preserve"> </w:t>
      </w:r>
      <w:r w:rsidRPr="004D180D">
        <w:rPr>
          <w:iCs/>
          <w:sz w:val="28"/>
          <w:lang w:val="uk-UA"/>
        </w:rPr>
        <w:t>внесення</w:t>
      </w:r>
      <w:r w:rsidR="006621E1" w:rsidRPr="004D180D">
        <w:rPr>
          <w:iCs/>
          <w:sz w:val="28"/>
          <w:lang w:val="uk-UA"/>
        </w:rPr>
        <w:t xml:space="preserve"> </w:t>
      </w:r>
      <w:r w:rsidRPr="004D180D">
        <w:rPr>
          <w:iCs/>
          <w:sz w:val="28"/>
          <w:lang w:val="uk-UA"/>
        </w:rPr>
        <w:t>до</w:t>
      </w:r>
      <w:r w:rsidR="006621E1" w:rsidRPr="004D180D">
        <w:rPr>
          <w:iCs/>
          <w:sz w:val="28"/>
          <w:lang w:val="uk-UA"/>
        </w:rPr>
        <w:t xml:space="preserve"> </w:t>
      </w:r>
      <w:r w:rsidRPr="004D180D">
        <w:rPr>
          <w:iCs/>
          <w:sz w:val="28"/>
          <w:lang w:val="uk-UA"/>
        </w:rPr>
        <w:t>Державного</w:t>
      </w:r>
      <w:r w:rsidR="006621E1" w:rsidRPr="004D180D">
        <w:rPr>
          <w:iCs/>
          <w:sz w:val="28"/>
          <w:lang w:val="uk-UA"/>
        </w:rPr>
        <w:t xml:space="preserve"> </w:t>
      </w:r>
      <w:r w:rsidRPr="004D180D">
        <w:rPr>
          <w:iCs/>
          <w:sz w:val="28"/>
          <w:lang w:val="uk-UA"/>
        </w:rPr>
        <w:t>реєстру</w:t>
      </w:r>
      <w:r w:rsidR="006621E1" w:rsidRPr="004D180D">
        <w:rPr>
          <w:iCs/>
          <w:sz w:val="28"/>
          <w:lang w:val="uk-UA"/>
        </w:rPr>
        <w:t xml:space="preserve"> </w:t>
      </w:r>
      <w:r w:rsidRPr="004D180D">
        <w:rPr>
          <w:iCs/>
          <w:sz w:val="28"/>
          <w:lang w:val="uk-UA"/>
        </w:rPr>
        <w:t>суб’єктів</w:t>
      </w:r>
      <w:r w:rsidR="006621E1" w:rsidRPr="004D180D">
        <w:rPr>
          <w:iCs/>
          <w:sz w:val="28"/>
          <w:lang w:val="uk-UA"/>
        </w:rPr>
        <w:t xml:space="preserve"> </w:t>
      </w:r>
      <w:r w:rsidRPr="004D180D">
        <w:rPr>
          <w:iCs/>
          <w:sz w:val="28"/>
          <w:lang w:val="uk-UA"/>
        </w:rPr>
        <w:t>видавничої</w:t>
      </w:r>
      <w:r w:rsidR="006621E1" w:rsidRPr="004D180D">
        <w:rPr>
          <w:iCs/>
          <w:sz w:val="28"/>
          <w:lang w:val="uk-UA"/>
        </w:rPr>
        <w:t xml:space="preserve"> </w:t>
      </w:r>
      <w:r w:rsidRPr="004D180D">
        <w:rPr>
          <w:iCs/>
          <w:sz w:val="28"/>
          <w:lang w:val="uk-UA"/>
        </w:rPr>
        <w:t>справи</w:t>
      </w:r>
    </w:p>
    <w:p w:rsidR="001007C7" w:rsidRPr="004D180D" w:rsidRDefault="001007C7" w:rsidP="004D180D">
      <w:pPr>
        <w:widowControl w:val="0"/>
        <w:spacing w:line="360" w:lineRule="auto"/>
        <w:ind w:firstLine="709"/>
        <w:jc w:val="both"/>
        <w:rPr>
          <w:bCs/>
          <w:iCs/>
          <w:sz w:val="28"/>
          <w:lang w:val="uk-UA"/>
        </w:rPr>
      </w:pPr>
      <w:r w:rsidRPr="004D180D">
        <w:rPr>
          <w:bCs/>
          <w:iCs/>
          <w:sz w:val="28"/>
          <w:lang w:val="uk-UA"/>
        </w:rPr>
        <w:t>Дк</w:t>
      </w:r>
      <w:r w:rsidR="006621E1" w:rsidRPr="004D180D">
        <w:rPr>
          <w:bCs/>
          <w:iCs/>
          <w:sz w:val="28"/>
          <w:lang w:val="uk-UA"/>
        </w:rPr>
        <w:t xml:space="preserve"> </w:t>
      </w:r>
      <w:r w:rsidRPr="004D180D">
        <w:rPr>
          <w:bCs/>
          <w:iCs/>
          <w:sz w:val="28"/>
          <w:lang w:val="uk-UA"/>
        </w:rPr>
        <w:t>№481</w:t>
      </w:r>
      <w:r w:rsidR="006621E1" w:rsidRPr="004D180D">
        <w:rPr>
          <w:bCs/>
          <w:iCs/>
          <w:sz w:val="28"/>
          <w:lang w:val="uk-UA"/>
        </w:rPr>
        <w:t xml:space="preserve"> </w:t>
      </w:r>
      <w:r w:rsidRPr="004D180D">
        <w:rPr>
          <w:bCs/>
          <w:iCs/>
          <w:sz w:val="28"/>
          <w:lang w:val="uk-UA"/>
        </w:rPr>
        <w:t>від</w:t>
      </w:r>
      <w:r w:rsidR="006621E1" w:rsidRPr="004D180D">
        <w:rPr>
          <w:bCs/>
          <w:iCs/>
          <w:sz w:val="28"/>
          <w:lang w:val="uk-UA"/>
        </w:rPr>
        <w:t xml:space="preserve"> </w:t>
      </w:r>
      <w:r w:rsidRPr="004D180D">
        <w:rPr>
          <w:bCs/>
          <w:iCs/>
          <w:sz w:val="28"/>
          <w:lang w:val="uk-UA"/>
        </w:rPr>
        <w:t>13.06.2001</w:t>
      </w:r>
    </w:p>
    <w:p w:rsidR="001007C7" w:rsidRPr="004D180D" w:rsidRDefault="00306AC5" w:rsidP="004D180D">
      <w:pPr>
        <w:widowControl w:val="0"/>
        <w:pBdr>
          <w:top w:val="single" w:sz="4" w:space="1" w:color="auto"/>
        </w:pBdr>
        <w:spacing w:line="360" w:lineRule="auto"/>
        <w:ind w:firstLine="709"/>
        <w:jc w:val="both"/>
        <w:rPr>
          <w:sz w:val="28"/>
          <w:lang w:val="en-US"/>
        </w:rPr>
      </w:pPr>
      <w:r>
        <w:rPr>
          <w:noProof/>
        </w:rPr>
        <w:pict>
          <v:rect id="_x0000_s1026" style="position:absolute;left:0;text-align:left;margin-left:224.3pt;margin-top:114.75pt;width:57.65pt;height:50.45pt;z-index:251625984;mso-position-horizontal-relative:margin" o:allowincell="f" stroked="f">
            <v:textbox inset="1pt,1pt,1pt,1pt">
              <w:txbxContent>
                <w:p w:rsidR="006621E1" w:rsidRDefault="006621E1" w:rsidP="001007C7"/>
              </w:txbxContent>
            </v:textbox>
            <w10:wrap anchorx="margin"/>
          </v:rect>
        </w:pict>
      </w:r>
      <w:r w:rsidR="001007C7" w:rsidRPr="004D180D">
        <w:rPr>
          <w:sz w:val="28"/>
          <w:lang w:val="uk-UA"/>
        </w:rPr>
        <w:t>Видавець</w:t>
      </w:r>
      <w:r w:rsidR="006621E1" w:rsidRPr="004D180D">
        <w:rPr>
          <w:sz w:val="28"/>
          <w:lang w:val="uk-UA"/>
        </w:rPr>
        <w:t xml:space="preserve"> </w:t>
      </w:r>
      <w:r w:rsidR="001007C7" w:rsidRPr="004D180D">
        <w:rPr>
          <w:sz w:val="28"/>
          <w:lang w:val="uk-UA"/>
        </w:rPr>
        <w:t>і</w:t>
      </w:r>
      <w:r w:rsidR="006621E1" w:rsidRPr="004D180D">
        <w:rPr>
          <w:sz w:val="28"/>
          <w:lang w:val="uk-UA"/>
        </w:rPr>
        <w:t xml:space="preserve"> </w:t>
      </w:r>
      <w:r w:rsidR="001007C7" w:rsidRPr="004D180D">
        <w:rPr>
          <w:sz w:val="28"/>
          <w:lang w:val="uk-UA"/>
        </w:rPr>
        <w:t>виготівник</w:t>
      </w:r>
      <w:r w:rsidR="006621E1" w:rsidRPr="004D180D">
        <w:rPr>
          <w:sz w:val="28"/>
          <w:lang w:val="uk-UA"/>
        </w:rPr>
        <w:t xml:space="preserve"> </w:t>
      </w:r>
      <w:r w:rsidR="001007C7" w:rsidRPr="004D180D">
        <w:rPr>
          <w:sz w:val="28"/>
          <w:lang w:val="uk-UA"/>
        </w:rPr>
        <w:t>–</w:t>
      </w:r>
      <w:r w:rsidR="006621E1" w:rsidRPr="004D180D">
        <w:rPr>
          <w:sz w:val="28"/>
          <w:lang w:val="uk-UA"/>
        </w:rPr>
        <w:t xml:space="preserve"> </w:t>
      </w:r>
      <w:r w:rsidR="001007C7" w:rsidRPr="004D180D">
        <w:rPr>
          <w:sz w:val="28"/>
          <w:lang w:val="uk-UA"/>
        </w:rPr>
        <w:t>ХДЕУ,</w:t>
      </w:r>
      <w:r w:rsidR="006621E1" w:rsidRPr="004D180D">
        <w:rPr>
          <w:sz w:val="28"/>
          <w:lang w:val="uk-UA"/>
        </w:rPr>
        <w:t xml:space="preserve"> </w:t>
      </w:r>
      <w:r w:rsidR="001007C7" w:rsidRPr="004D180D">
        <w:rPr>
          <w:sz w:val="28"/>
          <w:lang w:val="uk-UA"/>
        </w:rPr>
        <w:t>61001,</w:t>
      </w:r>
      <w:r w:rsidR="006621E1" w:rsidRPr="004D180D">
        <w:rPr>
          <w:sz w:val="28"/>
          <w:lang w:val="uk-UA"/>
        </w:rPr>
        <w:t xml:space="preserve"> </w:t>
      </w:r>
      <w:r w:rsidR="001007C7" w:rsidRPr="004D180D">
        <w:rPr>
          <w:sz w:val="28"/>
          <w:lang w:val="uk-UA"/>
        </w:rPr>
        <w:t>Харків,</w:t>
      </w:r>
      <w:r w:rsidR="006621E1" w:rsidRPr="004D180D">
        <w:rPr>
          <w:sz w:val="28"/>
          <w:lang w:val="uk-UA"/>
        </w:rPr>
        <w:t xml:space="preserve"> </w:t>
      </w:r>
      <w:r w:rsidR="001007C7" w:rsidRPr="004D180D">
        <w:rPr>
          <w:sz w:val="28"/>
          <w:lang w:val="uk-UA"/>
        </w:rPr>
        <w:t>просп.</w:t>
      </w:r>
      <w:r w:rsidR="006621E1" w:rsidRPr="004D180D">
        <w:rPr>
          <w:sz w:val="28"/>
          <w:lang w:val="uk-UA"/>
        </w:rPr>
        <w:t xml:space="preserve"> </w:t>
      </w:r>
      <w:r w:rsidR="001007C7" w:rsidRPr="004D180D">
        <w:rPr>
          <w:sz w:val="28"/>
          <w:lang w:val="uk-UA"/>
        </w:rPr>
        <w:t>Леніна,</w:t>
      </w:r>
      <w:r w:rsidR="006621E1" w:rsidRPr="004D180D">
        <w:rPr>
          <w:sz w:val="28"/>
          <w:lang w:val="uk-UA"/>
        </w:rPr>
        <w:t xml:space="preserve"> </w:t>
      </w:r>
      <w:r w:rsidR="001007C7" w:rsidRPr="004D180D">
        <w:rPr>
          <w:sz w:val="28"/>
          <w:lang w:val="uk-UA"/>
        </w:rPr>
        <w:t>9а</w:t>
      </w:r>
      <w:r>
        <w:rPr>
          <w:noProof/>
        </w:rPr>
        <w:pict>
          <v:rect id="_x0000_s1027" style="position:absolute;left:0;text-align:left;margin-left:224.4pt;margin-top:17.65pt;width:43.25pt;height:43.25pt;z-index:251624960;mso-position-horizontal-relative:margin;mso-position-vertical-relative:text" stroked="f">
            <v:textbox inset="1pt,1pt,1pt,1pt">
              <w:txbxContent>
                <w:p w:rsidR="006621E1" w:rsidRDefault="006621E1" w:rsidP="001007C7"/>
              </w:txbxContent>
            </v:textbox>
            <w10:wrap anchorx="margin"/>
          </v:rect>
        </w:pict>
      </w:r>
    </w:p>
    <w:p w:rsidR="001007C7" w:rsidRPr="004D180D" w:rsidRDefault="004D180D" w:rsidP="004D180D">
      <w:pPr>
        <w:widowControl w:val="0"/>
        <w:spacing w:line="360" w:lineRule="auto"/>
        <w:ind w:firstLine="709"/>
        <w:jc w:val="both"/>
        <w:rPr>
          <w:rFonts w:cs="Arial"/>
          <w:sz w:val="28"/>
          <w:lang w:val="uk-UA"/>
        </w:rPr>
      </w:pPr>
      <w:r>
        <w:rPr>
          <w:rFonts w:cs="Arial"/>
          <w:sz w:val="28"/>
          <w:lang w:val="uk-UA"/>
        </w:rPr>
        <w:br w:type="page"/>
      </w:r>
      <w:r w:rsidR="001007C7" w:rsidRPr="004D180D">
        <w:rPr>
          <w:rFonts w:cs="Arial"/>
          <w:sz w:val="28"/>
          <w:lang w:val="uk-UA"/>
        </w:rPr>
        <w:lastRenderedPageBreak/>
        <w:t>ЗМІСТ</w:t>
      </w:r>
    </w:p>
    <w:p w:rsidR="001007C7" w:rsidRPr="004D180D" w:rsidRDefault="001007C7" w:rsidP="004D180D">
      <w:pPr>
        <w:widowControl w:val="0"/>
        <w:spacing w:line="360" w:lineRule="auto"/>
        <w:ind w:firstLine="709"/>
        <w:jc w:val="both"/>
        <w:rPr>
          <w:rFonts w:cs="Arial"/>
          <w:sz w:val="28"/>
          <w:lang w:val="uk-UA"/>
        </w:rPr>
      </w:pPr>
    </w:p>
    <w:p w:rsidR="004D180D" w:rsidRPr="004D180D" w:rsidRDefault="004D180D" w:rsidP="004D180D">
      <w:pPr>
        <w:widowControl w:val="0"/>
        <w:tabs>
          <w:tab w:val="left" w:pos="8272"/>
        </w:tabs>
        <w:spacing w:line="360" w:lineRule="auto"/>
        <w:ind w:firstLine="142"/>
        <w:rPr>
          <w:rFonts w:cs="Arial"/>
          <w:sz w:val="28"/>
          <w:lang w:val="uk-UA"/>
        </w:rPr>
      </w:pPr>
      <w:r>
        <w:rPr>
          <w:rFonts w:cs="Arial"/>
          <w:sz w:val="28"/>
          <w:lang w:val="uk-UA"/>
        </w:rPr>
        <w:t xml:space="preserve"> </w:t>
      </w:r>
      <w:r w:rsidRPr="004D180D">
        <w:rPr>
          <w:rFonts w:cs="Arial"/>
          <w:sz w:val="28"/>
          <w:lang w:val="uk-UA"/>
        </w:rPr>
        <w:t>Вступ</w:t>
      </w:r>
      <w:r w:rsidRPr="004D180D">
        <w:rPr>
          <w:rFonts w:cs="Arial"/>
          <w:sz w:val="28"/>
          <w:lang w:val="uk-UA"/>
        </w:rPr>
        <w:tab/>
        <w:t>3</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РОЗДІЛ І. ТЕОРЕТИЧНІ ОСНОВИ МЕНЕДЖМЕНТУ</w:t>
      </w:r>
      <w:r w:rsidRPr="004D180D">
        <w:rPr>
          <w:rFonts w:cs="Arial"/>
          <w:sz w:val="28"/>
          <w:lang w:val="uk-UA"/>
        </w:rPr>
        <w:tab/>
        <w:t>5</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1</w:t>
      </w:r>
      <w:r w:rsidRPr="004D180D">
        <w:rPr>
          <w:rFonts w:cs="Arial"/>
          <w:bCs/>
          <w:sz w:val="28"/>
        </w:rPr>
        <w:t xml:space="preserve">. </w:t>
      </w:r>
      <w:r w:rsidRPr="004D180D">
        <w:rPr>
          <w:rFonts w:cs="Arial"/>
          <w:bCs/>
          <w:sz w:val="28"/>
          <w:lang w:val="uk-UA"/>
        </w:rPr>
        <w:t>Менеджмент як наукова</w:t>
      </w:r>
      <w:r w:rsidRPr="004D180D">
        <w:rPr>
          <w:rFonts w:cs="Arial"/>
          <w:bCs/>
          <w:sz w:val="28"/>
        </w:rPr>
        <w:t xml:space="preserve"> </w:t>
      </w:r>
      <w:r w:rsidRPr="004D180D">
        <w:rPr>
          <w:rFonts w:cs="Arial"/>
          <w:bCs/>
          <w:sz w:val="28"/>
          <w:lang w:val="uk-UA"/>
        </w:rPr>
        <w:t>система управління</w:t>
      </w:r>
      <w:r w:rsidRPr="004D180D">
        <w:rPr>
          <w:rFonts w:cs="Arial"/>
          <w:sz w:val="28"/>
          <w:lang w:val="uk-UA"/>
        </w:rPr>
        <w:tab/>
        <w:t>5</w:t>
      </w:r>
    </w:p>
    <w:p w:rsidR="004D180D" w:rsidRPr="004D180D" w:rsidRDefault="004D180D" w:rsidP="004D180D">
      <w:pPr>
        <w:widowControl w:val="0"/>
        <w:tabs>
          <w:tab w:val="left" w:pos="8272"/>
        </w:tabs>
        <w:spacing w:line="360" w:lineRule="auto"/>
        <w:ind w:firstLine="142"/>
        <w:rPr>
          <w:rFonts w:cs="Arial"/>
          <w:sz w:val="28"/>
          <w:lang w:val="uk-UA"/>
        </w:rPr>
      </w:pPr>
      <w:r>
        <w:rPr>
          <w:rFonts w:cs="Arial"/>
          <w:bCs/>
          <w:sz w:val="28"/>
          <w:lang w:val="uk-UA"/>
        </w:rPr>
        <w:t xml:space="preserve"> </w:t>
      </w:r>
      <w:r w:rsidRPr="004D180D">
        <w:rPr>
          <w:rFonts w:cs="Arial"/>
          <w:bCs/>
          <w:sz w:val="28"/>
          <w:lang w:val="uk-UA"/>
        </w:rPr>
        <w:t>1.1. Сутність менеджменту</w:t>
      </w:r>
      <w:r w:rsidRPr="004D180D">
        <w:rPr>
          <w:rFonts w:cs="Arial"/>
          <w:sz w:val="28"/>
          <w:lang w:val="uk-UA"/>
        </w:rPr>
        <w:tab/>
        <w:t>5</w:t>
      </w:r>
    </w:p>
    <w:p w:rsidR="004D180D" w:rsidRPr="004D180D" w:rsidRDefault="004D180D" w:rsidP="004D180D">
      <w:pPr>
        <w:widowControl w:val="0"/>
        <w:tabs>
          <w:tab w:val="left" w:pos="8272"/>
        </w:tabs>
        <w:spacing w:line="360" w:lineRule="auto"/>
        <w:ind w:firstLine="142"/>
        <w:rPr>
          <w:rFonts w:cs="Arial"/>
          <w:sz w:val="28"/>
          <w:lang w:val="uk-UA"/>
        </w:rPr>
      </w:pPr>
      <w:r>
        <w:rPr>
          <w:rFonts w:cs="Arial"/>
          <w:bCs/>
          <w:sz w:val="28"/>
          <w:lang w:val="uk-UA"/>
        </w:rPr>
        <w:t xml:space="preserve"> </w:t>
      </w:r>
      <w:r w:rsidRPr="004D180D">
        <w:rPr>
          <w:rFonts w:cs="Arial"/>
          <w:bCs/>
          <w:sz w:val="28"/>
          <w:lang w:val="uk-UA"/>
        </w:rPr>
        <w:t>1.2. Предмет, об'єкт і методи дослідження менеджменту</w:t>
      </w:r>
      <w:r w:rsidRPr="004D180D">
        <w:rPr>
          <w:rFonts w:cs="Arial"/>
          <w:sz w:val="28"/>
          <w:lang w:val="uk-UA"/>
        </w:rPr>
        <w:tab/>
        <w:t>7</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1.3. Загальні</w:t>
      </w:r>
      <w:r>
        <w:rPr>
          <w:rFonts w:cs="Arial"/>
          <w:bCs/>
          <w:sz w:val="28"/>
          <w:lang w:val="uk-UA"/>
        </w:rPr>
        <w:t xml:space="preserve"> </w:t>
      </w:r>
      <w:r w:rsidRPr="004D180D">
        <w:rPr>
          <w:rFonts w:cs="Arial"/>
          <w:bCs/>
          <w:sz w:val="28"/>
          <w:lang w:val="uk-UA"/>
        </w:rPr>
        <w:t>принципи менеджменту</w:t>
      </w:r>
      <w:r w:rsidRPr="004D180D">
        <w:rPr>
          <w:rFonts w:cs="Arial"/>
          <w:sz w:val="28"/>
          <w:lang w:val="uk-UA"/>
        </w:rPr>
        <w:tab/>
        <w:t>10</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iCs/>
          <w:sz w:val="28"/>
          <w:lang w:val="uk-UA"/>
        </w:rPr>
        <w:t>Контрольні питання</w:t>
      </w:r>
      <w:r w:rsidRPr="004D180D">
        <w:rPr>
          <w:rFonts w:cs="Arial"/>
          <w:sz w:val="28"/>
          <w:lang w:val="uk-UA"/>
        </w:rPr>
        <w:tab/>
        <w:t>12</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2. Організація, її внутрішнє середовище і зовнішнє оточення</w:t>
      </w:r>
      <w:r w:rsidRPr="004D180D">
        <w:rPr>
          <w:rFonts w:cs="Arial"/>
          <w:sz w:val="28"/>
          <w:lang w:val="uk-UA"/>
        </w:rPr>
        <w:tab/>
        <w:t>13</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2.1. Поняття організації</w:t>
      </w:r>
      <w:r w:rsidRPr="004D180D">
        <w:rPr>
          <w:rFonts w:cs="Arial"/>
          <w:sz w:val="28"/>
          <w:lang w:val="uk-UA"/>
        </w:rPr>
        <w:tab/>
        <w:t>13</w:t>
      </w:r>
    </w:p>
    <w:p w:rsidR="004D180D" w:rsidRPr="004D180D" w:rsidRDefault="004D180D" w:rsidP="004D180D">
      <w:pPr>
        <w:widowControl w:val="0"/>
        <w:tabs>
          <w:tab w:val="left" w:pos="8272"/>
        </w:tabs>
        <w:spacing w:line="360" w:lineRule="auto"/>
        <w:ind w:firstLine="142"/>
        <w:rPr>
          <w:rFonts w:cs="Arial"/>
          <w:sz w:val="28"/>
          <w:lang w:val="uk-UA"/>
        </w:rPr>
      </w:pPr>
      <w:bookmarkStart w:id="0" w:name="пар_2_2"/>
      <w:r w:rsidRPr="004D180D">
        <w:rPr>
          <w:rFonts w:cs="Arial"/>
          <w:bCs/>
          <w:sz w:val="28"/>
          <w:lang w:val="uk-UA"/>
        </w:rPr>
        <w:t>2.2. Внутрішнє середовище організації</w:t>
      </w:r>
      <w:bookmarkEnd w:id="0"/>
      <w:r w:rsidRPr="004D180D">
        <w:rPr>
          <w:rFonts w:cs="Arial"/>
          <w:sz w:val="28"/>
          <w:lang w:val="uk-UA"/>
        </w:rPr>
        <w:tab/>
        <w:t>17</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2.3. Менеджмент і зовнішнє оточення організації</w:t>
      </w:r>
      <w:r w:rsidRPr="004D180D">
        <w:rPr>
          <w:rFonts w:cs="Arial"/>
          <w:sz w:val="28"/>
          <w:lang w:val="uk-UA"/>
        </w:rPr>
        <w:tab/>
        <w:t>20</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2.4. Взаємодія: організація – зовнішнє середовищ</w:t>
      </w:r>
      <w:bookmarkStart w:id="1" w:name="пар_2_4"/>
      <w:bookmarkEnd w:id="1"/>
      <w:r w:rsidRPr="004D180D">
        <w:rPr>
          <w:rFonts w:cs="Arial"/>
          <w:bCs/>
          <w:sz w:val="28"/>
          <w:lang w:val="uk-UA"/>
        </w:rPr>
        <w:t>е</w:t>
      </w:r>
      <w:r w:rsidRPr="004D180D">
        <w:rPr>
          <w:rFonts w:cs="Arial"/>
          <w:sz w:val="28"/>
          <w:lang w:val="uk-UA"/>
        </w:rPr>
        <w:tab/>
        <w:t>24</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2.5. Управління, як система що розвивається</w:t>
      </w:r>
      <w:r w:rsidRPr="004D180D">
        <w:rPr>
          <w:rFonts w:cs="Arial"/>
          <w:sz w:val="28"/>
          <w:lang w:val="uk-UA"/>
        </w:rPr>
        <w:tab/>
        <w:t>26</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iCs/>
          <w:sz w:val="28"/>
          <w:lang w:val="uk-UA"/>
        </w:rPr>
        <w:t>Контрольні питання</w:t>
      </w:r>
      <w:r w:rsidRPr="004D180D">
        <w:rPr>
          <w:rFonts w:cs="Arial"/>
          <w:sz w:val="28"/>
          <w:lang w:val="uk-UA"/>
        </w:rPr>
        <w:tab/>
        <w:t>28</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3. Розвиток теорії і практики менеджменту</w:t>
      </w:r>
      <w:r w:rsidRPr="004D180D">
        <w:rPr>
          <w:rFonts w:cs="Arial"/>
          <w:sz w:val="28"/>
          <w:lang w:val="uk-UA"/>
        </w:rPr>
        <w:tab/>
        <w:t>29</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3.1. Школа наукового менеджменту</w:t>
      </w:r>
      <w:r w:rsidRPr="004D180D">
        <w:rPr>
          <w:rFonts w:cs="Arial"/>
          <w:sz w:val="28"/>
          <w:lang w:val="uk-UA"/>
        </w:rPr>
        <w:tab/>
        <w:t>30</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3.2.Адміністративні принципи</w:t>
      </w:r>
      <w:r w:rsidRPr="004D180D">
        <w:rPr>
          <w:rFonts w:cs="Arial"/>
          <w:sz w:val="28"/>
          <w:lang w:val="uk-UA"/>
        </w:rPr>
        <w:tab/>
        <w:t>30</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3.3. Теорії менеджменту, засновані на "доктрині людських</w:t>
      </w:r>
      <w:r>
        <w:rPr>
          <w:rFonts w:cs="Arial"/>
          <w:bCs/>
          <w:sz w:val="28"/>
          <w:lang w:val="uk-UA"/>
        </w:rPr>
        <w:t xml:space="preserve"> </w:t>
      </w:r>
      <w:r w:rsidRPr="004D180D">
        <w:rPr>
          <w:rFonts w:cs="Arial"/>
          <w:bCs/>
          <w:sz w:val="28"/>
          <w:lang w:val="uk-UA"/>
        </w:rPr>
        <w:t>відносин"</w:t>
      </w:r>
      <w:r w:rsidRPr="004D180D">
        <w:rPr>
          <w:rFonts w:cs="Arial"/>
          <w:sz w:val="28"/>
          <w:lang w:val="uk-UA"/>
        </w:rPr>
        <w:tab/>
        <w:t>32</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3.4. Менеджмент як наука</w:t>
      </w:r>
      <w:r w:rsidRPr="004D180D">
        <w:rPr>
          <w:rFonts w:cs="Arial"/>
          <w:sz w:val="28"/>
          <w:lang w:val="uk-UA"/>
        </w:rPr>
        <w:tab/>
        <w:t>33</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iCs/>
          <w:sz w:val="28"/>
          <w:lang w:val="uk-UA"/>
        </w:rPr>
        <w:t>Контрольні питання:</w:t>
      </w:r>
      <w:r w:rsidRPr="004D180D">
        <w:rPr>
          <w:rFonts w:cs="Arial"/>
          <w:sz w:val="28"/>
          <w:lang w:val="uk-UA"/>
        </w:rPr>
        <w:tab/>
        <w:t>38</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Розділ II. ТЕХНОЛОГІЯ МЕНЕДЖМЕНТУ</w:t>
      </w:r>
      <w:r w:rsidRPr="004D180D">
        <w:rPr>
          <w:rFonts w:cs="Arial"/>
          <w:sz w:val="28"/>
          <w:lang w:val="uk-UA"/>
        </w:rPr>
        <w:tab/>
        <w:t>39</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4. Місія, цілі і задачі менеджменту</w:t>
      </w:r>
      <w:r w:rsidRPr="004D180D">
        <w:rPr>
          <w:rFonts w:cs="Arial"/>
          <w:sz w:val="28"/>
          <w:lang w:val="uk-UA"/>
        </w:rPr>
        <w:tab/>
        <w:t>39</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4.1. Місія організації</w:t>
      </w:r>
      <w:r w:rsidRPr="004D180D">
        <w:rPr>
          <w:rFonts w:cs="Arial"/>
          <w:sz w:val="28"/>
          <w:lang w:val="uk-UA"/>
        </w:rPr>
        <w:tab/>
        <w:t>39</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4.2. Цілі організації</w:t>
      </w:r>
      <w:r w:rsidRPr="004D180D">
        <w:rPr>
          <w:rFonts w:cs="Arial"/>
          <w:sz w:val="28"/>
          <w:lang w:val="uk-UA"/>
        </w:rPr>
        <w:tab/>
        <w:t>41</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4.3. Управління по цілям</w:t>
      </w:r>
      <w:r w:rsidRPr="004D180D">
        <w:rPr>
          <w:rFonts w:cs="Arial"/>
          <w:sz w:val="28"/>
          <w:lang w:val="uk-UA"/>
        </w:rPr>
        <w:tab/>
        <w:t>43</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iCs/>
          <w:sz w:val="28"/>
          <w:lang w:val="uk-UA"/>
        </w:rPr>
        <w:t>Контрольні питання:</w:t>
      </w:r>
      <w:r w:rsidRPr="004D180D">
        <w:rPr>
          <w:rFonts w:cs="Arial"/>
          <w:sz w:val="28"/>
          <w:lang w:val="uk-UA"/>
        </w:rPr>
        <w:tab/>
        <w:t>45</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sz w:val="28"/>
          <w:lang w:val="uk-UA"/>
        </w:rPr>
        <w:t>5. Процес і методи прийняття рішення</w:t>
      </w:r>
      <w:r w:rsidRPr="004D180D">
        <w:rPr>
          <w:rFonts w:cs="Arial"/>
          <w:sz w:val="28"/>
          <w:lang w:val="uk-UA"/>
        </w:rPr>
        <w:tab/>
        <w:t>46</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sz w:val="28"/>
          <w:lang w:val="uk-UA"/>
        </w:rPr>
        <w:t>5.1. Рішення як форма здійснення управління</w:t>
      </w:r>
      <w:r w:rsidRPr="004D180D">
        <w:rPr>
          <w:rFonts w:cs="Arial"/>
          <w:sz w:val="28"/>
          <w:lang w:val="uk-UA"/>
        </w:rPr>
        <w:tab/>
        <w:t>46</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lastRenderedPageBreak/>
        <w:t>5.2. Класифікація рішень</w:t>
      </w:r>
      <w:r w:rsidRPr="004D180D">
        <w:rPr>
          <w:rFonts w:cs="Arial"/>
          <w:sz w:val="28"/>
          <w:lang w:val="uk-UA"/>
        </w:rPr>
        <w:tab/>
        <w:t>48</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5.3. Процес прийняття управлінських рішень</w:t>
      </w:r>
      <w:r w:rsidRPr="004D180D">
        <w:rPr>
          <w:rFonts w:cs="Arial"/>
          <w:sz w:val="28"/>
          <w:lang w:val="uk-UA"/>
        </w:rPr>
        <w:tab/>
        <w:t>49</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Контрольні питання:</w:t>
      </w:r>
      <w:r w:rsidRPr="004D180D">
        <w:rPr>
          <w:rFonts w:cs="Arial"/>
          <w:sz w:val="28"/>
          <w:lang w:val="uk-UA"/>
        </w:rPr>
        <w:tab/>
        <w:t>52</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6. Методи прийняття</w:t>
      </w:r>
      <w:r>
        <w:rPr>
          <w:rFonts w:cs="Arial"/>
          <w:bCs/>
          <w:sz w:val="28"/>
          <w:lang w:val="uk-UA"/>
        </w:rPr>
        <w:t xml:space="preserve"> </w:t>
      </w:r>
      <w:r w:rsidRPr="004D180D">
        <w:rPr>
          <w:rFonts w:cs="Arial"/>
          <w:bCs/>
          <w:sz w:val="28"/>
          <w:lang w:val="uk-UA"/>
        </w:rPr>
        <w:t>та оптимізації управлінських рішень</w:t>
      </w:r>
      <w:r w:rsidRPr="004D180D">
        <w:rPr>
          <w:rFonts w:cs="Arial"/>
          <w:sz w:val="28"/>
          <w:lang w:val="uk-UA"/>
        </w:rPr>
        <w:tab/>
        <w:t>53</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6.1. Загальна характеристика методів</w:t>
      </w:r>
      <w:r w:rsidRPr="004D180D">
        <w:rPr>
          <w:rFonts w:cs="Arial"/>
          <w:sz w:val="28"/>
          <w:lang w:val="uk-UA"/>
        </w:rPr>
        <w:tab/>
        <w:t>53</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6.2. Методи експериментування</w:t>
      </w:r>
      <w:r w:rsidRPr="004D180D">
        <w:rPr>
          <w:rFonts w:cs="Arial"/>
          <w:sz w:val="28"/>
          <w:lang w:val="uk-UA"/>
        </w:rPr>
        <w:tab/>
        <w:t>54</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6.3. Методи моделювання</w:t>
      </w:r>
      <w:r w:rsidRPr="004D180D">
        <w:rPr>
          <w:rFonts w:cs="Arial"/>
          <w:sz w:val="28"/>
          <w:lang w:val="uk-UA"/>
        </w:rPr>
        <w:tab/>
        <w:t>55</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6.4. Методи оцінки</w:t>
      </w:r>
      <w:r w:rsidRPr="004D180D">
        <w:rPr>
          <w:rFonts w:cs="Arial"/>
          <w:sz w:val="28"/>
          <w:lang w:val="uk-UA"/>
        </w:rPr>
        <w:tab/>
        <w:t>57</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6.5. Форми участі в процесі прийняття рішень</w:t>
      </w:r>
      <w:r w:rsidRPr="004D180D">
        <w:rPr>
          <w:rFonts w:cs="Arial"/>
          <w:sz w:val="28"/>
          <w:lang w:val="uk-UA"/>
        </w:rPr>
        <w:tab/>
        <w:t>59</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iCs/>
          <w:sz w:val="28"/>
          <w:lang w:val="uk-UA"/>
        </w:rPr>
        <w:t>Контрольні питання.</w:t>
      </w:r>
      <w:r w:rsidRPr="004D180D">
        <w:rPr>
          <w:rFonts w:cs="Arial"/>
          <w:bCs/>
          <w:sz w:val="28"/>
          <w:lang w:val="uk-UA"/>
        </w:rPr>
        <w:tab/>
      </w:r>
      <w:r w:rsidRPr="004D180D">
        <w:rPr>
          <w:rFonts w:cs="Arial"/>
          <w:sz w:val="28"/>
          <w:lang w:val="uk-UA"/>
        </w:rPr>
        <w:t>60</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7. Система забезпечення процесу менеджменту</w:t>
      </w:r>
      <w:r w:rsidRPr="004D180D">
        <w:rPr>
          <w:rFonts w:cs="Arial"/>
          <w:bCs/>
          <w:sz w:val="28"/>
          <w:lang w:val="uk-UA"/>
        </w:rPr>
        <w:tab/>
      </w:r>
      <w:r w:rsidRPr="004D180D">
        <w:rPr>
          <w:rFonts w:cs="Arial"/>
          <w:sz w:val="28"/>
          <w:lang w:val="uk-UA"/>
        </w:rPr>
        <w:t>61</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7.1. Інформаційне забезпечення менеджменту</w:t>
      </w:r>
      <w:r w:rsidRPr="004D180D">
        <w:rPr>
          <w:rFonts w:cs="Arial"/>
          <w:bCs/>
          <w:sz w:val="28"/>
          <w:lang w:val="uk-UA"/>
        </w:rPr>
        <w:tab/>
      </w:r>
      <w:r w:rsidRPr="004D180D">
        <w:rPr>
          <w:rFonts w:cs="Arial"/>
          <w:sz w:val="28"/>
          <w:lang w:val="uk-UA"/>
        </w:rPr>
        <w:t>61</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7.2. Документальне забезпечення менеджменту організації</w:t>
      </w:r>
      <w:r w:rsidRPr="004D180D">
        <w:rPr>
          <w:rFonts w:cs="Arial"/>
          <w:bCs/>
          <w:sz w:val="28"/>
          <w:lang w:val="uk-UA"/>
        </w:rPr>
        <w:tab/>
      </w:r>
      <w:r w:rsidRPr="004D180D">
        <w:rPr>
          <w:rFonts w:cs="Arial"/>
          <w:sz w:val="28"/>
          <w:lang w:val="uk-UA"/>
        </w:rPr>
        <w:t>65</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7.3. Технічні засоби в інформаційній системі</w:t>
      </w:r>
      <w:r w:rsidRPr="004D180D">
        <w:rPr>
          <w:rFonts w:cs="Arial"/>
          <w:bCs/>
          <w:sz w:val="28"/>
          <w:lang w:val="uk-UA"/>
        </w:rPr>
        <w:tab/>
      </w:r>
      <w:r w:rsidRPr="004D180D">
        <w:rPr>
          <w:rFonts w:cs="Arial"/>
          <w:sz w:val="28"/>
          <w:lang w:val="uk-UA"/>
        </w:rPr>
        <w:t>68</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Контрольні питання:</w:t>
      </w:r>
      <w:r w:rsidRPr="004D180D">
        <w:rPr>
          <w:rFonts w:cs="Arial"/>
          <w:bCs/>
          <w:sz w:val="28"/>
          <w:lang w:val="uk-UA"/>
        </w:rPr>
        <w:tab/>
      </w:r>
      <w:r w:rsidRPr="004D180D">
        <w:rPr>
          <w:rFonts w:cs="Arial"/>
          <w:sz w:val="28"/>
          <w:lang w:val="uk-UA"/>
        </w:rPr>
        <w:t>69</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Розділ ІІІ. ФУНКЦІЇ МЕНЕДЖМЕНТУ</w:t>
      </w:r>
      <w:r w:rsidRPr="004D180D">
        <w:rPr>
          <w:rFonts w:cs="Arial"/>
          <w:bCs/>
          <w:sz w:val="28"/>
          <w:lang w:val="uk-UA"/>
        </w:rPr>
        <w:tab/>
      </w:r>
      <w:r w:rsidRPr="004D180D">
        <w:rPr>
          <w:rFonts w:cs="Arial"/>
          <w:sz w:val="28"/>
          <w:lang w:val="uk-UA"/>
        </w:rPr>
        <w:t>70</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8. Стратегічний менеджмент</w:t>
      </w:r>
      <w:r w:rsidRPr="004D180D">
        <w:rPr>
          <w:rFonts w:cs="Arial"/>
          <w:bCs/>
          <w:sz w:val="28"/>
          <w:lang w:val="uk-UA"/>
        </w:rPr>
        <w:tab/>
      </w:r>
      <w:r w:rsidRPr="004D180D">
        <w:rPr>
          <w:rFonts w:cs="Arial"/>
          <w:sz w:val="28"/>
          <w:lang w:val="uk-UA"/>
        </w:rPr>
        <w:t>70</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8.1. Сутність с</w:t>
      </w:r>
      <w:bookmarkStart w:id="2" w:name="П8_1"/>
      <w:bookmarkEnd w:id="2"/>
      <w:r w:rsidRPr="004D180D">
        <w:rPr>
          <w:rFonts w:cs="Arial"/>
          <w:bCs/>
          <w:sz w:val="28"/>
          <w:lang w:val="uk-UA"/>
        </w:rPr>
        <w:t>тратегічного управління</w:t>
      </w:r>
      <w:r w:rsidRPr="004D180D">
        <w:rPr>
          <w:rFonts w:cs="Arial"/>
          <w:bCs/>
          <w:sz w:val="28"/>
          <w:lang w:val="uk-UA"/>
        </w:rPr>
        <w:tab/>
      </w:r>
      <w:r w:rsidRPr="004D180D">
        <w:rPr>
          <w:rFonts w:cs="Arial"/>
          <w:sz w:val="28"/>
          <w:lang w:val="uk-UA"/>
        </w:rPr>
        <w:t>70</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8.2. Процес стратегічного планування</w:t>
      </w:r>
      <w:r w:rsidRPr="004D180D">
        <w:rPr>
          <w:rFonts w:cs="Arial"/>
          <w:bCs/>
          <w:sz w:val="28"/>
          <w:lang w:val="uk-UA"/>
        </w:rPr>
        <w:tab/>
      </w:r>
      <w:r w:rsidRPr="004D180D">
        <w:rPr>
          <w:rFonts w:cs="Arial"/>
          <w:sz w:val="28"/>
          <w:lang w:val="uk-UA"/>
        </w:rPr>
        <w:t>72</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8.3. Формулюван</w:t>
      </w:r>
      <w:bookmarkStart w:id="3" w:name="П8_3"/>
      <w:bookmarkEnd w:id="3"/>
      <w:r w:rsidRPr="004D180D">
        <w:rPr>
          <w:rFonts w:cs="Arial"/>
          <w:bCs/>
          <w:sz w:val="28"/>
          <w:lang w:val="uk-UA"/>
        </w:rPr>
        <w:t>ня стратегій</w:t>
      </w:r>
      <w:r w:rsidRPr="004D180D">
        <w:rPr>
          <w:rFonts w:cs="Arial"/>
          <w:bCs/>
          <w:sz w:val="28"/>
          <w:lang w:val="uk-UA"/>
        </w:rPr>
        <w:tab/>
      </w:r>
      <w:r w:rsidRPr="004D180D">
        <w:rPr>
          <w:rFonts w:cs="Arial"/>
          <w:sz w:val="28"/>
          <w:lang w:val="uk-UA"/>
        </w:rPr>
        <w:t>76</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Контрольні питання.</w:t>
      </w:r>
      <w:r w:rsidRPr="004D180D">
        <w:rPr>
          <w:rFonts w:cs="Arial"/>
          <w:bCs/>
          <w:sz w:val="28"/>
          <w:lang w:val="uk-UA"/>
        </w:rPr>
        <w:tab/>
      </w:r>
      <w:r w:rsidRPr="004D180D">
        <w:rPr>
          <w:rFonts w:cs="Arial"/>
          <w:sz w:val="28"/>
          <w:lang w:val="uk-UA"/>
        </w:rPr>
        <w:t>80</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9. Планування і реалізація стратегії</w:t>
      </w:r>
      <w:r w:rsidRPr="004D180D">
        <w:rPr>
          <w:rFonts w:cs="Arial"/>
          <w:bCs/>
          <w:sz w:val="28"/>
          <w:lang w:val="uk-UA"/>
        </w:rPr>
        <w:tab/>
      </w:r>
      <w:r w:rsidRPr="004D180D">
        <w:rPr>
          <w:rFonts w:cs="Arial"/>
          <w:sz w:val="28"/>
          <w:lang w:val="uk-UA"/>
        </w:rPr>
        <w:t>81</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9.1. Система планів в організації</w:t>
      </w:r>
      <w:r w:rsidRPr="004D180D">
        <w:rPr>
          <w:rFonts w:cs="Arial"/>
          <w:bCs/>
          <w:sz w:val="28"/>
          <w:lang w:val="uk-UA"/>
        </w:rPr>
        <w:tab/>
      </w:r>
      <w:r w:rsidRPr="004D180D">
        <w:rPr>
          <w:rFonts w:cs="Arial"/>
          <w:sz w:val="28"/>
          <w:lang w:val="uk-UA"/>
        </w:rPr>
        <w:t>81</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9.2 Інструменти реалізації стратегії</w:t>
      </w:r>
      <w:r w:rsidRPr="004D180D">
        <w:rPr>
          <w:rFonts w:cs="Arial"/>
          <w:bCs/>
          <w:sz w:val="28"/>
          <w:lang w:val="uk-UA"/>
        </w:rPr>
        <w:tab/>
      </w:r>
      <w:r w:rsidRPr="004D180D">
        <w:rPr>
          <w:rFonts w:cs="Arial"/>
          <w:sz w:val="28"/>
          <w:lang w:val="uk-UA"/>
        </w:rPr>
        <w:t>85</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iCs/>
          <w:sz w:val="28"/>
          <w:lang w:val="uk-UA"/>
        </w:rPr>
        <w:t>Контрольні питання</w:t>
      </w:r>
      <w:r w:rsidRPr="004D180D">
        <w:rPr>
          <w:rFonts w:cs="Arial"/>
          <w:bCs/>
          <w:sz w:val="28"/>
          <w:lang w:val="uk-UA"/>
        </w:rPr>
        <w:tab/>
      </w:r>
      <w:r w:rsidRPr="004D180D">
        <w:rPr>
          <w:rFonts w:cs="Arial"/>
          <w:sz w:val="28"/>
          <w:lang w:val="uk-UA"/>
        </w:rPr>
        <w:t>88</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sz w:val="28"/>
          <w:lang w:val="uk-UA"/>
        </w:rPr>
        <w:t>10. Мотивація – соціальна основа менеджменту</w:t>
      </w:r>
      <w:r w:rsidRPr="004D180D">
        <w:rPr>
          <w:rFonts w:cs="Arial"/>
          <w:bCs/>
          <w:sz w:val="28"/>
          <w:lang w:val="uk-UA"/>
        </w:rPr>
        <w:tab/>
      </w:r>
      <w:r w:rsidRPr="004D180D">
        <w:rPr>
          <w:rFonts w:cs="Arial"/>
          <w:sz w:val="28"/>
          <w:lang w:val="uk-UA"/>
        </w:rPr>
        <w:t>89</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sz w:val="28"/>
          <w:lang w:val="uk-UA"/>
        </w:rPr>
        <w:t>10.1. Загальна характеристика мотивації</w:t>
      </w:r>
      <w:r w:rsidRPr="004D180D">
        <w:rPr>
          <w:rFonts w:cs="Arial"/>
          <w:bCs/>
          <w:sz w:val="28"/>
          <w:lang w:val="uk-UA"/>
        </w:rPr>
        <w:tab/>
      </w:r>
      <w:r w:rsidRPr="004D180D">
        <w:rPr>
          <w:rFonts w:cs="Arial"/>
          <w:sz w:val="28"/>
          <w:lang w:val="uk-UA"/>
        </w:rPr>
        <w:t>89</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noProof/>
          <w:sz w:val="28"/>
          <w:lang w:val="uk-UA"/>
        </w:rPr>
        <w:t>10.2. Системний характер мотивационнго механізму</w:t>
      </w:r>
      <w:r w:rsidRPr="004D180D">
        <w:rPr>
          <w:rFonts w:cs="Arial"/>
          <w:sz w:val="28"/>
          <w:lang w:val="uk-UA"/>
        </w:rPr>
        <w:tab/>
        <w:t>93</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sz w:val="28"/>
          <w:lang w:val="uk-UA"/>
        </w:rPr>
        <w:t>10.3. Змістовні концепції мотивації</w:t>
      </w:r>
      <w:r w:rsidRPr="004D180D">
        <w:rPr>
          <w:rFonts w:cs="Arial"/>
          <w:sz w:val="28"/>
          <w:lang w:val="uk-UA"/>
        </w:rPr>
        <w:tab/>
        <w:t>94</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sz w:val="28"/>
          <w:lang w:val="uk-UA"/>
        </w:rPr>
        <w:t>10.4. Процесуальні теорії мотивації</w:t>
      </w:r>
      <w:r w:rsidRPr="004D180D">
        <w:rPr>
          <w:rFonts w:cs="Arial"/>
          <w:sz w:val="28"/>
          <w:lang w:val="uk-UA"/>
        </w:rPr>
        <w:tab/>
        <w:t>96</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sz w:val="28"/>
          <w:lang w:val="uk-UA"/>
        </w:rPr>
        <w:lastRenderedPageBreak/>
        <w:t>10.5. Мотиваційна теорія підкріплення</w:t>
      </w:r>
      <w:r w:rsidRPr="004D180D">
        <w:rPr>
          <w:rFonts w:cs="Arial"/>
          <w:sz w:val="28"/>
          <w:lang w:val="uk-UA"/>
        </w:rPr>
        <w:tab/>
        <w:t>98</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iCs/>
          <w:sz w:val="28"/>
          <w:lang w:val="uk-UA"/>
        </w:rPr>
        <w:t>Контрольні питання</w:t>
      </w:r>
      <w:r w:rsidRPr="004D180D">
        <w:rPr>
          <w:rFonts w:cs="Arial"/>
          <w:sz w:val="28"/>
          <w:lang w:val="uk-UA"/>
        </w:rPr>
        <w:tab/>
        <w:t>99</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sz w:val="28"/>
          <w:lang w:val="uk-UA"/>
        </w:rPr>
        <w:t>11. Контроль виконання</w:t>
      </w:r>
      <w:r w:rsidRPr="004D180D">
        <w:rPr>
          <w:rFonts w:cs="Arial"/>
          <w:sz w:val="28"/>
          <w:lang w:val="uk-UA"/>
        </w:rPr>
        <w:tab/>
        <w:t>100</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sz w:val="28"/>
          <w:lang w:val="uk-UA"/>
        </w:rPr>
        <w:t>11.1 Сутність і зміст контролю</w:t>
      </w:r>
      <w:r w:rsidRPr="004D180D">
        <w:rPr>
          <w:rFonts w:cs="Arial"/>
          <w:sz w:val="28"/>
          <w:lang w:val="uk-UA"/>
        </w:rPr>
        <w:tab/>
        <w:t>100</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sz w:val="28"/>
          <w:lang w:val="uk-UA"/>
        </w:rPr>
        <w:t>11.2. Види контролю</w:t>
      </w:r>
      <w:r w:rsidRPr="004D180D">
        <w:rPr>
          <w:rFonts w:cs="Arial"/>
          <w:sz w:val="28"/>
          <w:lang w:val="uk-UA"/>
        </w:rPr>
        <w:tab/>
        <w:t>102</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sz w:val="28"/>
          <w:lang w:val="uk-UA"/>
        </w:rPr>
        <w:t>11.3. Етапи проведення контролю</w:t>
      </w:r>
      <w:r w:rsidRPr="004D180D">
        <w:rPr>
          <w:rFonts w:cs="Arial"/>
          <w:sz w:val="28"/>
          <w:lang w:val="uk-UA"/>
        </w:rPr>
        <w:tab/>
        <w:t>103</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sz w:val="28"/>
          <w:lang w:val="uk-UA"/>
        </w:rPr>
        <w:t>11.4. Система управлінського контролю</w:t>
      </w:r>
      <w:r w:rsidRPr="004D180D">
        <w:rPr>
          <w:rFonts w:cs="Arial"/>
          <w:sz w:val="28"/>
          <w:lang w:val="uk-UA"/>
        </w:rPr>
        <w:tab/>
        <w:t>105</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iCs/>
          <w:sz w:val="28"/>
          <w:lang w:val="uk-UA"/>
        </w:rPr>
        <w:t>Контрольні запитання</w:t>
      </w:r>
      <w:r w:rsidRPr="004D180D">
        <w:rPr>
          <w:rFonts w:cs="Arial"/>
          <w:sz w:val="28"/>
          <w:lang w:val="uk-UA"/>
        </w:rPr>
        <w:tab/>
        <w:t>107</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sz w:val="28"/>
          <w:lang w:val="uk-UA"/>
        </w:rPr>
        <w:t>12. Побудова організації</w:t>
      </w:r>
      <w:r w:rsidRPr="004D180D">
        <w:rPr>
          <w:rFonts w:cs="Arial"/>
          <w:sz w:val="28"/>
          <w:lang w:val="uk-UA"/>
        </w:rPr>
        <w:tab/>
        <w:t>108</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12.1. Поняття і принципи побудови управлінських структур</w:t>
      </w:r>
      <w:r w:rsidRPr="004D180D">
        <w:rPr>
          <w:rFonts w:cs="Arial"/>
          <w:sz w:val="28"/>
          <w:lang w:val="uk-UA"/>
        </w:rPr>
        <w:tab/>
        <w:t>108</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sz w:val="28"/>
          <w:lang w:val="uk-UA"/>
        </w:rPr>
        <w:t>12.2. Типи структур управління організаціями</w:t>
      </w:r>
      <w:r w:rsidRPr="004D180D">
        <w:rPr>
          <w:rFonts w:cs="Arial"/>
          <w:sz w:val="28"/>
          <w:lang w:val="uk-UA"/>
        </w:rPr>
        <w:tab/>
        <w:t>110</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12.4. Види органічних структур управління організаціями</w:t>
      </w:r>
      <w:r w:rsidRPr="004D180D">
        <w:rPr>
          <w:rFonts w:cs="Arial"/>
          <w:sz w:val="28"/>
          <w:lang w:val="uk-UA"/>
        </w:rPr>
        <w:tab/>
        <w:t>119</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12.5. Ситуаційні фактори й організаційні структури</w:t>
      </w:r>
      <w:r w:rsidRPr="004D180D">
        <w:rPr>
          <w:rFonts w:cs="Arial"/>
          <w:sz w:val="28"/>
          <w:lang w:val="uk-UA"/>
        </w:rPr>
        <w:tab/>
        <w:t>122</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iCs/>
          <w:sz w:val="28"/>
          <w:lang w:val="uk-UA"/>
        </w:rPr>
        <w:t>Контрольні питання</w:t>
      </w:r>
      <w:r w:rsidRPr="004D180D">
        <w:rPr>
          <w:rFonts w:cs="Arial"/>
          <w:sz w:val="28"/>
          <w:lang w:val="uk-UA"/>
        </w:rPr>
        <w:tab/>
        <w:t>124</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 xml:space="preserve">РОЗДІЛ </w:t>
      </w:r>
      <w:r w:rsidRPr="004D180D">
        <w:rPr>
          <w:rFonts w:cs="Arial"/>
          <w:bCs/>
          <w:sz w:val="28"/>
          <w:lang w:val="en-US"/>
        </w:rPr>
        <w:t>IV</w:t>
      </w:r>
      <w:r w:rsidRPr="004D180D">
        <w:rPr>
          <w:rFonts w:cs="Arial"/>
          <w:bCs/>
          <w:sz w:val="28"/>
          <w:lang w:val="uk-UA"/>
        </w:rPr>
        <w:t>. МЕТОДИ МЕНЕДЖМЕНТУ</w:t>
      </w:r>
      <w:r w:rsidRPr="004D180D">
        <w:rPr>
          <w:rFonts w:cs="Arial"/>
          <w:sz w:val="28"/>
          <w:lang w:val="uk-UA"/>
        </w:rPr>
        <w:tab/>
      </w:r>
      <w:r w:rsidRPr="004D180D">
        <w:rPr>
          <w:rFonts w:cs="Arial"/>
          <w:sz w:val="28"/>
        </w:rPr>
        <w:t>125</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13. Економічні методи менеджменту</w:t>
      </w:r>
      <w:r w:rsidRPr="004D180D">
        <w:rPr>
          <w:rFonts w:cs="Arial"/>
          <w:sz w:val="28"/>
          <w:lang w:val="uk-UA"/>
        </w:rPr>
        <w:tab/>
      </w:r>
      <w:r w:rsidRPr="004D180D">
        <w:rPr>
          <w:rFonts w:cs="Arial"/>
          <w:sz w:val="28"/>
        </w:rPr>
        <w:t>127</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13.1. Сутність і складові економічного механізму</w:t>
      </w:r>
      <w:r w:rsidRPr="004D180D">
        <w:rPr>
          <w:rFonts w:cs="Arial"/>
          <w:sz w:val="28"/>
          <w:lang w:val="uk-UA"/>
        </w:rPr>
        <w:tab/>
      </w:r>
      <w:r w:rsidRPr="004D180D">
        <w:rPr>
          <w:rFonts w:cs="Arial"/>
          <w:sz w:val="28"/>
        </w:rPr>
        <w:t>127</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13.2. Ціноутворення в системі економічних методів</w:t>
      </w:r>
      <w:r w:rsidRPr="004D180D">
        <w:rPr>
          <w:rFonts w:cs="Arial"/>
          <w:sz w:val="28"/>
          <w:lang w:val="uk-UA"/>
        </w:rPr>
        <w:tab/>
      </w:r>
      <w:r w:rsidRPr="004D180D">
        <w:rPr>
          <w:rFonts w:cs="Arial"/>
          <w:sz w:val="28"/>
        </w:rPr>
        <w:t>128</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13.3. Заходи щодо забезпечення конкурентоспроможності</w:t>
      </w:r>
      <w:r w:rsidRPr="004D180D">
        <w:rPr>
          <w:rFonts w:cs="Arial"/>
          <w:bCs/>
          <w:sz w:val="28"/>
        </w:rPr>
        <w:t xml:space="preserve"> </w:t>
      </w:r>
      <w:r w:rsidRPr="004D180D">
        <w:rPr>
          <w:rFonts w:cs="Arial"/>
          <w:bCs/>
          <w:sz w:val="28"/>
          <w:lang w:val="uk-UA"/>
        </w:rPr>
        <w:t>організації</w:t>
      </w:r>
      <w:r w:rsidRPr="004D180D">
        <w:rPr>
          <w:rFonts w:cs="Arial"/>
          <w:sz w:val="28"/>
          <w:lang w:val="uk-UA"/>
        </w:rPr>
        <w:tab/>
      </w:r>
      <w:r w:rsidRPr="004D180D">
        <w:rPr>
          <w:rFonts w:cs="Arial"/>
          <w:sz w:val="28"/>
        </w:rPr>
        <w:t>131</w:t>
      </w:r>
    </w:p>
    <w:p w:rsidR="004D180D" w:rsidRPr="004D180D" w:rsidRDefault="004D180D" w:rsidP="004D180D">
      <w:pPr>
        <w:widowControl w:val="0"/>
        <w:tabs>
          <w:tab w:val="left" w:pos="8272"/>
        </w:tabs>
        <w:spacing w:line="360" w:lineRule="auto"/>
        <w:ind w:firstLine="142"/>
        <w:rPr>
          <w:rFonts w:cs="Arial"/>
          <w:sz w:val="28"/>
        </w:rPr>
      </w:pPr>
      <w:r w:rsidRPr="004D180D">
        <w:rPr>
          <w:rFonts w:cs="Arial"/>
          <w:iCs/>
          <w:sz w:val="28"/>
          <w:lang w:val="uk-UA"/>
        </w:rPr>
        <w:t>Контрольні питання</w:t>
      </w:r>
      <w:r w:rsidRPr="004D180D">
        <w:rPr>
          <w:rFonts w:cs="Arial"/>
          <w:sz w:val="28"/>
          <w:lang w:val="uk-UA"/>
        </w:rPr>
        <w:tab/>
      </w:r>
      <w:r w:rsidRPr="004D180D">
        <w:rPr>
          <w:rFonts w:cs="Arial"/>
          <w:sz w:val="28"/>
        </w:rPr>
        <w:t>132</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sz w:val="28"/>
          <w:lang w:val="uk-UA"/>
        </w:rPr>
        <w:t>14. Організаційно-розпорядницькі (адміністративні) методи управління</w:t>
      </w:r>
      <w:r w:rsidRPr="004D180D">
        <w:rPr>
          <w:rFonts w:cs="Arial"/>
          <w:sz w:val="28"/>
          <w:lang w:val="uk-UA"/>
        </w:rPr>
        <w:tab/>
        <w:t>133</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14.1 Сутність і склад організаційно-розпорядницьких методів управління</w:t>
      </w:r>
      <w:r w:rsidRPr="004D180D">
        <w:rPr>
          <w:rFonts w:cs="Arial"/>
          <w:sz w:val="28"/>
          <w:lang w:val="uk-UA"/>
        </w:rPr>
        <w:tab/>
      </w:r>
      <w:r w:rsidRPr="004D180D">
        <w:rPr>
          <w:rFonts w:cs="Arial"/>
          <w:sz w:val="28"/>
        </w:rPr>
        <w:t>133</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14.2 Організаційний вплив</w:t>
      </w:r>
      <w:r w:rsidRPr="004D180D">
        <w:rPr>
          <w:rFonts w:cs="Arial"/>
          <w:sz w:val="28"/>
          <w:lang w:val="uk-UA"/>
        </w:rPr>
        <w:tab/>
      </w:r>
      <w:r w:rsidRPr="004D180D">
        <w:rPr>
          <w:rFonts w:cs="Arial"/>
          <w:sz w:val="28"/>
        </w:rPr>
        <w:t>135</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14.3 Розпорядницький вплив</w:t>
      </w:r>
      <w:r w:rsidRPr="004D180D">
        <w:rPr>
          <w:rFonts w:cs="Arial"/>
          <w:sz w:val="28"/>
          <w:lang w:val="uk-UA"/>
        </w:rPr>
        <w:tab/>
      </w:r>
      <w:r w:rsidRPr="004D180D">
        <w:rPr>
          <w:rFonts w:cs="Arial"/>
          <w:sz w:val="28"/>
        </w:rPr>
        <w:t>139</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14.4 Дисциплінарні методи управління</w:t>
      </w:r>
      <w:r w:rsidRPr="004D180D">
        <w:rPr>
          <w:rFonts w:cs="Arial"/>
          <w:sz w:val="28"/>
          <w:lang w:val="uk-UA"/>
        </w:rPr>
        <w:tab/>
      </w:r>
      <w:r w:rsidRPr="004D180D">
        <w:rPr>
          <w:rFonts w:cs="Arial"/>
          <w:sz w:val="28"/>
        </w:rPr>
        <w:t>141</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iCs/>
          <w:sz w:val="28"/>
          <w:lang w:val="uk-UA"/>
        </w:rPr>
        <w:t>Контрольні запитання</w:t>
      </w:r>
      <w:r w:rsidRPr="004D180D">
        <w:rPr>
          <w:rFonts w:cs="Arial"/>
          <w:sz w:val="28"/>
          <w:lang w:val="uk-UA"/>
        </w:rPr>
        <w:tab/>
      </w:r>
      <w:r w:rsidRPr="004D180D">
        <w:rPr>
          <w:rFonts w:cs="Arial"/>
          <w:sz w:val="28"/>
        </w:rPr>
        <w:t>142</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15. Соціально-психологічні методи управління</w:t>
      </w:r>
      <w:r w:rsidRPr="004D180D">
        <w:rPr>
          <w:rFonts w:cs="Arial"/>
          <w:sz w:val="28"/>
          <w:lang w:val="uk-UA"/>
        </w:rPr>
        <w:tab/>
        <w:t>143</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15.1. Роль соціально-психологічних методів управління</w:t>
      </w:r>
      <w:r w:rsidRPr="004D180D">
        <w:rPr>
          <w:rFonts w:cs="Arial"/>
          <w:sz w:val="28"/>
          <w:lang w:val="uk-UA"/>
        </w:rPr>
        <w:tab/>
      </w:r>
      <w:r w:rsidRPr="004D180D">
        <w:rPr>
          <w:rFonts w:cs="Arial"/>
          <w:sz w:val="28"/>
        </w:rPr>
        <w:t>143</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lastRenderedPageBreak/>
        <w:t>15.2. Концепція групової динаміки</w:t>
      </w:r>
      <w:r w:rsidRPr="004D180D">
        <w:rPr>
          <w:rFonts w:cs="Arial"/>
          <w:sz w:val="28"/>
          <w:lang w:val="uk-UA"/>
        </w:rPr>
        <w:tab/>
      </w:r>
      <w:r w:rsidRPr="004D180D">
        <w:rPr>
          <w:rFonts w:cs="Arial"/>
          <w:sz w:val="28"/>
        </w:rPr>
        <w:t>147</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15.3. Етап розвитку команди</w:t>
      </w:r>
      <w:r w:rsidRPr="004D180D">
        <w:rPr>
          <w:rFonts w:cs="Arial"/>
          <w:sz w:val="28"/>
          <w:lang w:val="uk-UA"/>
        </w:rPr>
        <w:tab/>
      </w:r>
      <w:r w:rsidRPr="004D180D">
        <w:rPr>
          <w:rFonts w:cs="Arial"/>
          <w:sz w:val="28"/>
        </w:rPr>
        <w:t>149</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iCs/>
          <w:sz w:val="28"/>
          <w:lang w:val="uk-UA"/>
        </w:rPr>
        <w:t>Контрольні питання</w:t>
      </w:r>
      <w:r w:rsidRPr="004D180D">
        <w:rPr>
          <w:rFonts w:cs="Arial"/>
          <w:sz w:val="28"/>
          <w:lang w:val="uk-UA"/>
        </w:rPr>
        <w:tab/>
      </w:r>
      <w:r w:rsidRPr="004D180D">
        <w:rPr>
          <w:rFonts w:cs="Arial"/>
          <w:sz w:val="28"/>
        </w:rPr>
        <w:t>149</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sz w:val="28"/>
          <w:lang w:val="uk-UA"/>
        </w:rPr>
        <w:t xml:space="preserve">РОЗДІЛ </w:t>
      </w:r>
      <w:r w:rsidRPr="004D180D">
        <w:rPr>
          <w:rFonts w:cs="Arial"/>
          <w:sz w:val="28"/>
          <w:lang w:val="en-US"/>
        </w:rPr>
        <w:t>V</w:t>
      </w:r>
      <w:r w:rsidRPr="004D180D">
        <w:rPr>
          <w:rFonts w:cs="Arial"/>
          <w:sz w:val="28"/>
          <w:lang w:val="uk-UA"/>
        </w:rPr>
        <w:t>. УПРАВЛІННЯ ВИРОБНИЦТВОМ</w:t>
      </w:r>
      <w:r w:rsidRPr="004D180D">
        <w:rPr>
          <w:rFonts w:cs="Arial"/>
          <w:sz w:val="28"/>
          <w:lang w:val="uk-UA"/>
        </w:rPr>
        <w:tab/>
        <w:t>150</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sz w:val="28"/>
          <w:lang w:val="uk-UA"/>
        </w:rPr>
        <w:t>16. Інноваційний менеджмент</w:t>
      </w:r>
      <w:r w:rsidRPr="004D180D">
        <w:rPr>
          <w:rFonts w:cs="Arial"/>
          <w:sz w:val="28"/>
          <w:lang w:val="uk-UA"/>
        </w:rPr>
        <w:tab/>
        <w:t>150</w:t>
      </w:r>
    </w:p>
    <w:p w:rsidR="004D180D" w:rsidRPr="004D180D" w:rsidRDefault="004D180D" w:rsidP="004D180D">
      <w:pPr>
        <w:widowControl w:val="0"/>
        <w:tabs>
          <w:tab w:val="left" w:pos="8272"/>
        </w:tabs>
        <w:spacing w:line="360" w:lineRule="auto"/>
        <w:ind w:firstLine="142"/>
        <w:rPr>
          <w:rFonts w:cs="Arial"/>
          <w:sz w:val="28"/>
        </w:rPr>
      </w:pPr>
      <w:r w:rsidRPr="004D180D">
        <w:rPr>
          <w:rFonts w:cs="Arial"/>
          <w:sz w:val="28"/>
          <w:lang w:val="uk-UA"/>
        </w:rPr>
        <w:t>16.1. Цілі й основні напрямки інноваційного менеджменту</w:t>
      </w:r>
      <w:r w:rsidRPr="004D180D">
        <w:rPr>
          <w:rFonts w:cs="Arial"/>
          <w:sz w:val="28"/>
          <w:lang w:val="uk-UA"/>
        </w:rPr>
        <w:tab/>
      </w:r>
      <w:r w:rsidRPr="004D180D">
        <w:rPr>
          <w:rFonts w:cs="Arial"/>
          <w:sz w:val="28"/>
        </w:rPr>
        <w:t>150</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16.2. Інноваційна стратегія</w:t>
      </w:r>
      <w:r w:rsidRPr="004D180D">
        <w:rPr>
          <w:rFonts w:cs="Arial"/>
          <w:sz w:val="28"/>
          <w:lang w:val="uk-UA"/>
        </w:rPr>
        <w:tab/>
      </w:r>
      <w:r w:rsidRPr="004D180D">
        <w:rPr>
          <w:rFonts w:cs="Arial"/>
          <w:sz w:val="28"/>
        </w:rPr>
        <w:t>155</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16.3</w:t>
      </w:r>
      <w:r>
        <w:rPr>
          <w:rFonts w:cs="Arial"/>
          <w:bCs/>
          <w:sz w:val="28"/>
          <w:lang w:val="uk-UA"/>
        </w:rPr>
        <w:t xml:space="preserve"> </w:t>
      </w:r>
      <w:r w:rsidRPr="004D180D">
        <w:rPr>
          <w:rFonts w:cs="Arial"/>
          <w:bCs/>
          <w:sz w:val="28"/>
          <w:lang w:val="uk-UA"/>
        </w:rPr>
        <w:t>Формування інноваційних інфраструктур</w:t>
      </w:r>
      <w:r w:rsidRPr="004D180D">
        <w:rPr>
          <w:rFonts w:cs="Arial"/>
          <w:sz w:val="28"/>
          <w:lang w:val="uk-UA"/>
        </w:rPr>
        <w:tab/>
      </w:r>
      <w:r w:rsidRPr="004D180D">
        <w:rPr>
          <w:rFonts w:cs="Arial"/>
          <w:sz w:val="28"/>
        </w:rPr>
        <w:t>156</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iCs/>
          <w:sz w:val="28"/>
          <w:lang w:val="uk-UA"/>
        </w:rPr>
        <w:t>Контрольні питання</w:t>
      </w:r>
      <w:r w:rsidRPr="004D180D">
        <w:rPr>
          <w:rFonts w:cs="Arial"/>
          <w:sz w:val="28"/>
          <w:lang w:val="uk-UA"/>
        </w:rPr>
        <w:tab/>
      </w:r>
      <w:r w:rsidRPr="004D180D">
        <w:rPr>
          <w:rFonts w:cs="Arial"/>
          <w:sz w:val="28"/>
        </w:rPr>
        <w:t>157</w:t>
      </w:r>
    </w:p>
    <w:p w:rsidR="004D180D" w:rsidRPr="004D180D" w:rsidRDefault="004D180D" w:rsidP="004D180D">
      <w:pPr>
        <w:widowControl w:val="0"/>
        <w:tabs>
          <w:tab w:val="left" w:pos="8272"/>
        </w:tabs>
        <w:spacing w:line="360" w:lineRule="auto"/>
        <w:ind w:firstLine="142"/>
        <w:rPr>
          <w:rFonts w:cs="Arial"/>
          <w:sz w:val="28"/>
        </w:rPr>
      </w:pPr>
      <w:r w:rsidRPr="004D180D">
        <w:rPr>
          <w:rFonts w:cs="Arial"/>
          <w:sz w:val="28"/>
          <w:lang w:val="uk-UA"/>
        </w:rPr>
        <w:t>17. Виробничий менеджмент</w:t>
      </w:r>
      <w:r w:rsidRPr="004D180D">
        <w:rPr>
          <w:rFonts w:cs="Arial"/>
          <w:sz w:val="28"/>
          <w:lang w:val="uk-UA"/>
        </w:rPr>
        <w:tab/>
      </w:r>
      <w:r w:rsidRPr="004D180D">
        <w:rPr>
          <w:rFonts w:cs="Arial"/>
          <w:sz w:val="28"/>
        </w:rPr>
        <w:t>158</w:t>
      </w:r>
    </w:p>
    <w:p w:rsidR="004D180D" w:rsidRPr="004D180D" w:rsidRDefault="004D180D" w:rsidP="004D180D">
      <w:pPr>
        <w:widowControl w:val="0"/>
        <w:tabs>
          <w:tab w:val="left" w:pos="8272"/>
        </w:tabs>
        <w:spacing w:line="360" w:lineRule="auto"/>
        <w:ind w:firstLine="142"/>
        <w:rPr>
          <w:rFonts w:cs="Arial"/>
          <w:sz w:val="28"/>
        </w:rPr>
      </w:pPr>
      <w:r w:rsidRPr="004D180D">
        <w:rPr>
          <w:rFonts w:cs="Arial"/>
          <w:sz w:val="28"/>
        </w:rPr>
        <w:t xml:space="preserve">17.1 </w:t>
      </w:r>
      <w:r w:rsidRPr="004D180D">
        <w:rPr>
          <w:rFonts w:cs="Arial"/>
          <w:sz w:val="28"/>
          <w:lang w:val="uk-UA"/>
        </w:rPr>
        <w:t>Сутність і зміст системи виробничого менеджменту</w:t>
      </w:r>
      <w:r w:rsidRPr="004D180D">
        <w:rPr>
          <w:rFonts w:cs="Arial"/>
          <w:sz w:val="28"/>
          <w:lang w:val="uk-UA"/>
        </w:rPr>
        <w:tab/>
      </w:r>
      <w:r w:rsidRPr="004D180D">
        <w:rPr>
          <w:rFonts w:cs="Arial"/>
          <w:sz w:val="28"/>
        </w:rPr>
        <w:t>158</w:t>
      </w:r>
    </w:p>
    <w:p w:rsidR="004D180D" w:rsidRPr="004D180D" w:rsidRDefault="004D180D" w:rsidP="004D180D">
      <w:pPr>
        <w:widowControl w:val="0"/>
        <w:tabs>
          <w:tab w:val="left" w:pos="8272"/>
        </w:tabs>
        <w:spacing w:line="360" w:lineRule="auto"/>
        <w:ind w:firstLine="142"/>
        <w:rPr>
          <w:rFonts w:cs="Arial"/>
          <w:sz w:val="28"/>
        </w:rPr>
      </w:pPr>
      <w:r w:rsidRPr="004D180D">
        <w:rPr>
          <w:rFonts w:cs="Arial"/>
          <w:sz w:val="28"/>
          <w:lang w:val="uk-UA"/>
        </w:rPr>
        <w:t>17.2. Організаційні форми управління</w:t>
      </w:r>
      <w:r w:rsidRPr="004D180D">
        <w:rPr>
          <w:rFonts w:cs="Arial"/>
          <w:sz w:val="28"/>
          <w:lang w:val="uk-UA"/>
        </w:rPr>
        <w:tab/>
      </w:r>
      <w:r w:rsidRPr="004D180D">
        <w:rPr>
          <w:rFonts w:cs="Arial"/>
          <w:sz w:val="28"/>
        </w:rPr>
        <w:t>161</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17.3. Виробництво як об'єкт управління</w:t>
      </w:r>
      <w:r w:rsidRPr="004D180D">
        <w:rPr>
          <w:rFonts w:cs="Arial"/>
          <w:sz w:val="28"/>
          <w:lang w:val="uk-UA"/>
        </w:rPr>
        <w:tab/>
      </w:r>
      <w:r w:rsidRPr="004D180D">
        <w:rPr>
          <w:rFonts w:cs="Arial"/>
          <w:sz w:val="28"/>
        </w:rPr>
        <w:t>164</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iCs/>
          <w:sz w:val="28"/>
          <w:lang w:val="uk-UA"/>
        </w:rPr>
        <w:t>Контрольні питання</w:t>
      </w:r>
      <w:r w:rsidRPr="004D180D">
        <w:rPr>
          <w:rFonts w:cs="Arial"/>
          <w:sz w:val="28"/>
          <w:lang w:val="uk-UA"/>
        </w:rPr>
        <w:tab/>
      </w:r>
      <w:r w:rsidRPr="004D180D">
        <w:rPr>
          <w:rFonts w:cs="Arial"/>
          <w:sz w:val="28"/>
        </w:rPr>
        <w:t>167</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18. Управління маркетингом</w:t>
      </w:r>
      <w:r w:rsidRPr="004D180D">
        <w:rPr>
          <w:rFonts w:cs="Arial"/>
          <w:sz w:val="28"/>
          <w:lang w:val="uk-UA"/>
        </w:rPr>
        <w:tab/>
        <w:t>168</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 xml:space="preserve">18.1. Цілі і функції маркетингу </w:t>
      </w:r>
      <w:r w:rsidRPr="004D180D">
        <w:rPr>
          <w:rFonts w:cs="Arial"/>
          <w:sz w:val="28"/>
          <w:lang w:val="uk-UA"/>
        </w:rPr>
        <w:tab/>
      </w:r>
      <w:r w:rsidRPr="004D180D">
        <w:rPr>
          <w:rFonts w:cs="Arial"/>
          <w:sz w:val="28"/>
        </w:rPr>
        <w:t>168</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18.2. Сутність, зміст і цілі маркетингової діяльності</w:t>
      </w:r>
      <w:r w:rsidRPr="004D180D">
        <w:rPr>
          <w:rFonts w:cs="Arial"/>
          <w:sz w:val="28"/>
          <w:lang w:val="uk-UA"/>
        </w:rPr>
        <w:tab/>
      </w:r>
      <w:r w:rsidRPr="004D180D">
        <w:rPr>
          <w:rFonts w:cs="Arial"/>
          <w:sz w:val="28"/>
        </w:rPr>
        <w:t>170</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18.3. Формування маркетингових стратегій і їхня</w:t>
      </w:r>
      <w:r w:rsidRPr="004D180D">
        <w:rPr>
          <w:rFonts w:cs="Arial"/>
          <w:bCs/>
          <w:sz w:val="28"/>
          <w:lang w:val="uk-UA"/>
        </w:rPr>
        <w:br/>
        <w:t>класифікація</w:t>
      </w:r>
      <w:r w:rsidRPr="004D180D">
        <w:rPr>
          <w:rFonts w:cs="Arial"/>
          <w:sz w:val="28"/>
          <w:lang w:val="uk-UA"/>
        </w:rPr>
        <w:tab/>
      </w:r>
      <w:r w:rsidRPr="004D180D">
        <w:rPr>
          <w:rFonts w:cs="Arial"/>
          <w:sz w:val="28"/>
        </w:rPr>
        <w:t>172</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iCs/>
          <w:sz w:val="28"/>
          <w:lang w:val="uk-UA"/>
        </w:rPr>
        <w:t>Контрольні питання</w:t>
      </w:r>
      <w:r w:rsidRPr="004D180D">
        <w:rPr>
          <w:rFonts w:cs="Arial"/>
          <w:sz w:val="28"/>
          <w:lang w:val="uk-UA"/>
        </w:rPr>
        <w:tab/>
      </w:r>
      <w:r w:rsidRPr="004D180D">
        <w:rPr>
          <w:rFonts w:cs="Arial"/>
          <w:sz w:val="28"/>
        </w:rPr>
        <w:t>174</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19. Управління персоналом в організації</w:t>
      </w:r>
      <w:r w:rsidRPr="004D180D">
        <w:rPr>
          <w:rFonts w:cs="Arial"/>
          <w:sz w:val="28"/>
          <w:lang w:val="uk-UA"/>
        </w:rPr>
        <w:tab/>
        <w:t>175</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19.1. Концепція управління персоналом в організації</w:t>
      </w:r>
      <w:r w:rsidRPr="004D180D">
        <w:rPr>
          <w:rFonts w:cs="Arial"/>
          <w:sz w:val="28"/>
          <w:lang w:val="uk-UA"/>
        </w:rPr>
        <w:tab/>
      </w:r>
      <w:r w:rsidRPr="004D180D">
        <w:rPr>
          <w:rFonts w:cs="Arial"/>
          <w:sz w:val="28"/>
        </w:rPr>
        <w:t>175</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19.2. Формування ефективне працюючого персоналу</w:t>
      </w:r>
      <w:r w:rsidRPr="004D180D">
        <w:rPr>
          <w:rFonts w:cs="Arial"/>
          <w:sz w:val="28"/>
          <w:lang w:val="uk-UA"/>
        </w:rPr>
        <w:tab/>
      </w:r>
      <w:r w:rsidRPr="004D180D">
        <w:rPr>
          <w:rFonts w:cs="Arial"/>
          <w:sz w:val="28"/>
        </w:rPr>
        <w:t>178</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iCs/>
          <w:sz w:val="28"/>
          <w:lang w:val="uk-UA"/>
        </w:rPr>
        <w:t>Контрольні питання</w:t>
      </w:r>
      <w:r w:rsidRPr="004D180D">
        <w:rPr>
          <w:rFonts w:cs="Arial"/>
          <w:sz w:val="28"/>
          <w:lang w:val="uk-UA"/>
        </w:rPr>
        <w:tab/>
      </w:r>
      <w:r w:rsidRPr="004D180D">
        <w:rPr>
          <w:rFonts w:cs="Arial"/>
          <w:sz w:val="28"/>
        </w:rPr>
        <w:t>183</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20. Стиль керівництва, влада, лідерство, комунікації</w:t>
      </w:r>
      <w:r w:rsidRPr="004D180D">
        <w:rPr>
          <w:rFonts w:cs="Arial"/>
          <w:sz w:val="28"/>
          <w:lang w:val="uk-UA"/>
        </w:rPr>
        <w:tab/>
        <w:t>184</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20.1. Керівник в організації</w:t>
      </w:r>
      <w:r w:rsidRPr="004D180D">
        <w:rPr>
          <w:rFonts w:cs="Arial"/>
          <w:sz w:val="28"/>
          <w:lang w:val="uk-UA"/>
        </w:rPr>
        <w:tab/>
      </w:r>
      <w:r w:rsidRPr="004D180D">
        <w:rPr>
          <w:rFonts w:cs="Arial"/>
          <w:sz w:val="28"/>
        </w:rPr>
        <w:t>184</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20.2. Лідерство: природа й визначення поняття</w:t>
      </w:r>
      <w:r w:rsidRPr="004D180D">
        <w:rPr>
          <w:rFonts w:cs="Arial"/>
          <w:sz w:val="28"/>
          <w:lang w:val="uk-UA"/>
        </w:rPr>
        <w:tab/>
      </w:r>
      <w:r w:rsidRPr="004D180D">
        <w:rPr>
          <w:rFonts w:cs="Arial"/>
          <w:sz w:val="28"/>
        </w:rPr>
        <w:t>186</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20.3. Стилі управління</w:t>
      </w:r>
      <w:r w:rsidRPr="004D180D">
        <w:rPr>
          <w:rFonts w:cs="Arial"/>
          <w:sz w:val="28"/>
        </w:rPr>
        <w:tab/>
        <w:t>191</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20.4.Взаємодія керівника і підлеглих</w:t>
      </w:r>
      <w:r w:rsidRPr="004D180D">
        <w:rPr>
          <w:rFonts w:cs="Arial"/>
          <w:sz w:val="28"/>
          <w:lang w:val="uk-UA"/>
        </w:rPr>
        <w:tab/>
      </w:r>
      <w:r w:rsidRPr="004D180D">
        <w:rPr>
          <w:rFonts w:cs="Arial"/>
          <w:sz w:val="28"/>
        </w:rPr>
        <w:t>194</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iCs/>
          <w:sz w:val="28"/>
          <w:lang w:val="uk-UA"/>
        </w:rPr>
        <w:t>Контрольні питання</w:t>
      </w:r>
      <w:r w:rsidRPr="004D180D">
        <w:rPr>
          <w:rFonts w:cs="Arial"/>
          <w:sz w:val="28"/>
          <w:lang w:val="uk-UA"/>
        </w:rPr>
        <w:tab/>
      </w:r>
      <w:r w:rsidRPr="004D180D">
        <w:rPr>
          <w:rFonts w:cs="Arial"/>
          <w:sz w:val="28"/>
        </w:rPr>
        <w:t>196</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lastRenderedPageBreak/>
        <w:t>21. Забезпечення ефективності діяльності організації</w:t>
      </w:r>
      <w:r w:rsidRPr="004D180D">
        <w:rPr>
          <w:rFonts w:cs="Arial"/>
          <w:sz w:val="28"/>
          <w:lang w:val="uk-UA"/>
        </w:rPr>
        <w:tab/>
        <w:t>197</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21.1 Поняття про фактори ефективності</w:t>
      </w:r>
      <w:r w:rsidRPr="004D180D">
        <w:rPr>
          <w:rFonts w:cs="Arial"/>
          <w:bCs/>
          <w:sz w:val="28"/>
          <w:lang w:val="uk-UA"/>
        </w:rPr>
        <w:tab/>
      </w:r>
      <w:r w:rsidRPr="004D180D">
        <w:rPr>
          <w:rFonts w:cs="Arial"/>
          <w:sz w:val="28"/>
        </w:rPr>
        <w:t>197</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21.2. Зміни в управлінській парадигмі</w:t>
      </w:r>
      <w:r w:rsidRPr="004D180D">
        <w:rPr>
          <w:rFonts w:cs="Arial"/>
          <w:bCs/>
          <w:sz w:val="28"/>
          <w:lang w:val="uk-UA"/>
        </w:rPr>
        <w:tab/>
      </w:r>
      <w:r w:rsidRPr="004D180D">
        <w:rPr>
          <w:rFonts w:cs="Arial"/>
          <w:sz w:val="28"/>
        </w:rPr>
        <w:t>199</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iCs/>
          <w:sz w:val="28"/>
          <w:lang w:val="uk-UA"/>
        </w:rPr>
        <w:t>Контрольні питання</w:t>
      </w:r>
      <w:r w:rsidRPr="004D180D">
        <w:rPr>
          <w:rFonts w:cs="Arial"/>
          <w:bCs/>
          <w:sz w:val="28"/>
          <w:lang w:val="uk-UA"/>
        </w:rPr>
        <w:tab/>
      </w:r>
      <w:r w:rsidRPr="004D180D">
        <w:rPr>
          <w:rFonts w:cs="Arial"/>
          <w:sz w:val="28"/>
        </w:rPr>
        <w:t>201</w:t>
      </w:r>
    </w:p>
    <w:p w:rsidR="004D180D" w:rsidRPr="004D180D" w:rsidRDefault="004D180D" w:rsidP="004D180D">
      <w:pPr>
        <w:widowControl w:val="0"/>
        <w:tabs>
          <w:tab w:val="left" w:pos="8272"/>
        </w:tabs>
        <w:spacing w:line="360" w:lineRule="auto"/>
        <w:ind w:firstLine="142"/>
        <w:rPr>
          <w:rFonts w:cs="Arial"/>
          <w:sz w:val="28"/>
          <w:lang w:val="uk-UA"/>
        </w:rPr>
      </w:pPr>
      <w:r w:rsidRPr="004D180D">
        <w:rPr>
          <w:rFonts w:cs="Arial"/>
          <w:bCs/>
          <w:sz w:val="28"/>
          <w:lang w:val="uk-UA"/>
        </w:rPr>
        <w:t>Перелік літератури</w:t>
      </w:r>
      <w:r w:rsidRPr="004D180D">
        <w:rPr>
          <w:rFonts w:cs="Arial"/>
          <w:bCs/>
          <w:sz w:val="28"/>
          <w:lang w:val="uk-UA"/>
        </w:rPr>
        <w:tab/>
      </w:r>
      <w:r w:rsidRPr="004D180D">
        <w:rPr>
          <w:rFonts w:cs="Arial"/>
          <w:sz w:val="28"/>
          <w:lang w:val="uk-UA"/>
        </w:rPr>
        <w:t>202</w:t>
      </w:r>
    </w:p>
    <w:p w:rsidR="004D180D" w:rsidRPr="004D180D" w:rsidRDefault="004D180D" w:rsidP="004D180D">
      <w:pPr>
        <w:widowControl w:val="0"/>
        <w:tabs>
          <w:tab w:val="left" w:pos="8272"/>
        </w:tabs>
        <w:spacing w:line="360" w:lineRule="auto"/>
        <w:ind w:firstLine="142"/>
        <w:rPr>
          <w:rFonts w:cs="Arial"/>
          <w:sz w:val="28"/>
        </w:rPr>
      </w:pPr>
      <w:r w:rsidRPr="004D180D">
        <w:rPr>
          <w:rFonts w:cs="Arial"/>
          <w:bCs/>
          <w:sz w:val="28"/>
          <w:lang w:val="uk-UA"/>
        </w:rPr>
        <w:t>Зміст</w:t>
      </w:r>
      <w:r w:rsidRPr="004D180D">
        <w:rPr>
          <w:rFonts w:cs="Arial"/>
          <w:bCs/>
          <w:sz w:val="28"/>
          <w:lang w:val="uk-UA"/>
        </w:rPr>
        <w:tab/>
      </w:r>
      <w:r w:rsidRPr="004D180D">
        <w:rPr>
          <w:rFonts w:cs="Arial"/>
          <w:sz w:val="28"/>
        </w:rPr>
        <w:t>204</w:t>
      </w:r>
    </w:p>
    <w:p w:rsidR="001007C7" w:rsidRPr="004D180D" w:rsidRDefault="004D180D" w:rsidP="004D180D">
      <w:pPr>
        <w:widowControl w:val="0"/>
        <w:spacing w:line="360" w:lineRule="auto"/>
        <w:ind w:firstLine="709"/>
        <w:jc w:val="center"/>
        <w:rPr>
          <w:rFonts w:cs="Arial"/>
          <w:b/>
          <w:bCs/>
          <w:sz w:val="28"/>
          <w:lang w:val="uk-UA"/>
        </w:rPr>
      </w:pPr>
      <w:r>
        <w:rPr>
          <w:rFonts w:cs="Arial"/>
          <w:bCs/>
          <w:sz w:val="28"/>
          <w:lang w:val="uk-UA"/>
        </w:rPr>
        <w:br w:type="page"/>
      </w:r>
      <w:r w:rsidR="001007C7" w:rsidRPr="004D180D">
        <w:rPr>
          <w:rFonts w:cs="Arial"/>
          <w:b/>
          <w:bCs/>
          <w:sz w:val="28"/>
          <w:lang w:val="uk-UA"/>
        </w:rPr>
        <w:lastRenderedPageBreak/>
        <w:t>ВСТУП</w:t>
      </w:r>
    </w:p>
    <w:p w:rsidR="004D180D" w:rsidRDefault="004D180D"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Нова</w:t>
      </w:r>
      <w:r w:rsidR="006621E1" w:rsidRPr="004D180D">
        <w:rPr>
          <w:rFonts w:cs="Arial"/>
          <w:sz w:val="28"/>
          <w:lang w:val="uk-UA"/>
        </w:rPr>
        <w:t xml:space="preserve"> </w:t>
      </w:r>
      <w:r w:rsidRPr="004D180D">
        <w:rPr>
          <w:rFonts w:cs="Arial"/>
          <w:sz w:val="28"/>
          <w:lang w:val="uk-UA"/>
        </w:rPr>
        <w:t>економічна</w:t>
      </w:r>
      <w:r w:rsidR="006621E1" w:rsidRPr="004D180D">
        <w:rPr>
          <w:rFonts w:cs="Arial"/>
          <w:sz w:val="28"/>
          <w:lang w:val="uk-UA"/>
        </w:rPr>
        <w:t xml:space="preserve"> </w:t>
      </w:r>
      <w:r w:rsidRPr="004D180D">
        <w:rPr>
          <w:rFonts w:cs="Arial"/>
          <w:sz w:val="28"/>
          <w:lang w:val="uk-UA"/>
        </w:rPr>
        <w:t>реальність,</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якою</w:t>
      </w:r>
      <w:r w:rsidR="006621E1" w:rsidRPr="004D180D">
        <w:rPr>
          <w:rFonts w:cs="Arial"/>
          <w:sz w:val="28"/>
          <w:lang w:val="uk-UA"/>
        </w:rPr>
        <w:t xml:space="preserve"> </w:t>
      </w:r>
      <w:r w:rsidRPr="004D180D">
        <w:rPr>
          <w:rFonts w:cs="Arial"/>
          <w:sz w:val="28"/>
          <w:lang w:val="uk-UA"/>
        </w:rPr>
        <w:t>зіткнулись</w:t>
      </w:r>
      <w:r w:rsidR="006621E1" w:rsidRPr="004D180D">
        <w:rPr>
          <w:rFonts w:cs="Arial"/>
          <w:sz w:val="28"/>
          <w:lang w:val="uk-UA"/>
        </w:rPr>
        <w:t xml:space="preserve"> </w:t>
      </w:r>
      <w:r w:rsidRPr="004D180D">
        <w:rPr>
          <w:rFonts w:cs="Arial"/>
          <w:sz w:val="28"/>
          <w:lang w:val="uk-UA"/>
        </w:rPr>
        <w:t>сучасні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потребує</w:t>
      </w:r>
      <w:r w:rsidR="006621E1" w:rsidRPr="004D180D">
        <w:rPr>
          <w:rFonts w:cs="Arial"/>
          <w:sz w:val="28"/>
          <w:lang w:val="uk-UA"/>
        </w:rPr>
        <w:t xml:space="preserve"> </w:t>
      </w:r>
      <w:r w:rsidRPr="004D180D">
        <w:rPr>
          <w:rFonts w:cs="Arial"/>
          <w:sz w:val="28"/>
          <w:lang w:val="uk-UA"/>
        </w:rPr>
        <w:t>створення</w:t>
      </w:r>
      <w:r w:rsidR="006621E1" w:rsidRPr="004D180D">
        <w:rPr>
          <w:rFonts w:cs="Arial"/>
          <w:sz w:val="28"/>
          <w:lang w:val="uk-UA"/>
        </w:rPr>
        <w:t xml:space="preserve"> </w:t>
      </w:r>
      <w:r w:rsidRPr="004D180D">
        <w:rPr>
          <w:rFonts w:cs="Arial"/>
          <w:sz w:val="28"/>
          <w:lang w:val="uk-UA"/>
        </w:rPr>
        <w:t>такої</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забезпечила</w:t>
      </w:r>
      <w:r w:rsidR="006621E1" w:rsidRPr="004D180D">
        <w:rPr>
          <w:rFonts w:cs="Arial"/>
          <w:sz w:val="28"/>
          <w:lang w:val="uk-UA"/>
        </w:rPr>
        <w:t xml:space="preserve"> </w:t>
      </w:r>
      <w:r w:rsidRPr="004D180D">
        <w:rPr>
          <w:rFonts w:cs="Arial"/>
          <w:sz w:val="28"/>
          <w:lang w:val="uk-UA"/>
        </w:rPr>
        <w:t>би</w:t>
      </w:r>
      <w:r w:rsidR="004D180D">
        <w:rPr>
          <w:rFonts w:cs="Arial"/>
          <w:sz w:val="28"/>
          <w:lang w:val="uk-UA"/>
        </w:rPr>
        <w:t xml:space="preserve"> </w:t>
      </w:r>
      <w:r w:rsidRPr="004D180D">
        <w:rPr>
          <w:rFonts w:cs="Arial"/>
          <w:sz w:val="28"/>
          <w:lang w:val="uk-UA"/>
        </w:rPr>
        <w:t>їм</w:t>
      </w:r>
      <w:r w:rsidR="006621E1" w:rsidRPr="004D180D">
        <w:rPr>
          <w:rFonts w:cs="Arial"/>
          <w:sz w:val="28"/>
          <w:lang w:val="uk-UA"/>
        </w:rPr>
        <w:t xml:space="preserve"> </w:t>
      </w:r>
      <w:r w:rsidRPr="004D180D">
        <w:rPr>
          <w:rFonts w:cs="Arial"/>
          <w:sz w:val="28"/>
          <w:lang w:val="uk-UA"/>
        </w:rPr>
        <w:t>високу</w:t>
      </w:r>
      <w:r w:rsidR="006621E1" w:rsidRPr="004D180D">
        <w:rPr>
          <w:rFonts w:cs="Arial"/>
          <w:sz w:val="28"/>
          <w:lang w:val="uk-UA"/>
        </w:rPr>
        <w:t xml:space="preserve"> </w:t>
      </w:r>
      <w:r w:rsidRPr="004D180D">
        <w:rPr>
          <w:rFonts w:cs="Arial"/>
          <w:sz w:val="28"/>
          <w:lang w:val="uk-UA"/>
        </w:rPr>
        <w:t>ефективність</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конкурентноздатність</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стійке</w:t>
      </w:r>
      <w:r w:rsidR="006621E1" w:rsidRPr="004D180D">
        <w:rPr>
          <w:rFonts w:cs="Arial"/>
          <w:sz w:val="28"/>
          <w:lang w:val="uk-UA"/>
        </w:rPr>
        <w:t xml:space="preserve"> </w:t>
      </w:r>
      <w:r w:rsidRPr="004D180D">
        <w:rPr>
          <w:rFonts w:cs="Arial"/>
          <w:sz w:val="28"/>
          <w:lang w:val="uk-UA"/>
        </w:rPr>
        <w:t>положення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ринку.</w:t>
      </w:r>
      <w:r w:rsidR="006621E1" w:rsidRPr="004D180D">
        <w:rPr>
          <w:rFonts w:cs="Arial"/>
          <w:sz w:val="28"/>
          <w:lang w:val="uk-UA"/>
        </w:rPr>
        <w:t xml:space="preserve"> </w:t>
      </w:r>
      <w:r w:rsidRPr="004D180D">
        <w:rPr>
          <w:rFonts w:cs="Arial"/>
          <w:sz w:val="28"/>
          <w:lang w:val="uk-UA"/>
        </w:rPr>
        <w:t>Такий</w:t>
      </w:r>
      <w:r w:rsidR="006621E1" w:rsidRPr="004D180D">
        <w:rPr>
          <w:rFonts w:cs="Arial"/>
          <w:sz w:val="28"/>
          <w:lang w:val="uk-UA"/>
        </w:rPr>
        <w:t xml:space="preserve"> </w:t>
      </w:r>
      <w:r w:rsidRPr="004D180D">
        <w:rPr>
          <w:rFonts w:cs="Arial"/>
          <w:sz w:val="28"/>
          <w:lang w:val="uk-UA"/>
        </w:rPr>
        <w:t>підхід</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передбачає</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ентузіазму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творчих</w:t>
      </w:r>
      <w:r w:rsidR="006621E1" w:rsidRPr="004D180D">
        <w:rPr>
          <w:rFonts w:cs="Arial"/>
          <w:sz w:val="28"/>
          <w:lang w:val="uk-UA"/>
        </w:rPr>
        <w:t xml:space="preserve"> </w:t>
      </w:r>
      <w:r w:rsidRPr="004D180D">
        <w:rPr>
          <w:rFonts w:cs="Arial"/>
          <w:sz w:val="28"/>
          <w:lang w:val="uk-UA"/>
        </w:rPr>
        <w:t>здібностей</w:t>
      </w:r>
      <w:r w:rsidR="006621E1" w:rsidRPr="004D180D">
        <w:rPr>
          <w:rFonts w:cs="Arial"/>
          <w:sz w:val="28"/>
          <w:lang w:val="uk-UA"/>
        </w:rPr>
        <w:t xml:space="preserve"> </w:t>
      </w:r>
      <w:r w:rsidRPr="004D180D">
        <w:rPr>
          <w:rFonts w:cs="Arial"/>
          <w:sz w:val="28"/>
          <w:lang w:val="uk-UA"/>
        </w:rPr>
        <w:t>людей,</w:t>
      </w:r>
      <w:r w:rsidR="006621E1" w:rsidRPr="004D180D">
        <w:rPr>
          <w:rFonts w:cs="Arial"/>
          <w:sz w:val="28"/>
          <w:lang w:val="uk-UA"/>
        </w:rPr>
        <w:t xml:space="preserve"> </w:t>
      </w:r>
      <w:r w:rsidRPr="004D180D">
        <w:rPr>
          <w:rFonts w:cs="Arial"/>
          <w:sz w:val="28"/>
          <w:lang w:val="uk-UA"/>
        </w:rPr>
        <w:t>пошук</w:t>
      </w:r>
      <w:r w:rsidR="006621E1" w:rsidRPr="004D180D">
        <w:rPr>
          <w:rFonts w:cs="Arial"/>
          <w:sz w:val="28"/>
          <w:lang w:val="uk-UA"/>
        </w:rPr>
        <w:t xml:space="preserve"> </w:t>
      </w:r>
      <w:r w:rsidRPr="004D180D">
        <w:rPr>
          <w:rFonts w:cs="Arial"/>
          <w:sz w:val="28"/>
          <w:lang w:val="uk-UA"/>
        </w:rPr>
        <w:t>загальних</w:t>
      </w:r>
      <w:r w:rsidR="006621E1" w:rsidRPr="004D180D">
        <w:rPr>
          <w:rFonts w:cs="Arial"/>
          <w:sz w:val="28"/>
          <w:lang w:val="uk-UA"/>
        </w:rPr>
        <w:t xml:space="preserve"> </w:t>
      </w:r>
      <w:r w:rsidRPr="004D180D">
        <w:rPr>
          <w:rFonts w:cs="Arial"/>
          <w:sz w:val="28"/>
          <w:lang w:val="uk-UA"/>
        </w:rPr>
        <w:t>поглядів,</w:t>
      </w:r>
      <w:r w:rsidR="006621E1" w:rsidRPr="004D180D">
        <w:rPr>
          <w:rFonts w:cs="Arial"/>
          <w:sz w:val="28"/>
          <w:lang w:val="uk-UA"/>
        </w:rPr>
        <w:t xml:space="preserve"> </w:t>
      </w:r>
      <w:r w:rsidRPr="004D180D">
        <w:rPr>
          <w:rFonts w:cs="Arial"/>
          <w:sz w:val="28"/>
          <w:lang w:val="uk-UA"/>
        </w:rPr>
        <w:t>норм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цінностей,</w:t>
      </w:r>
      <w:r w:rsidR="006621E1" w:rsidRPr="004D180D">
        <w:rPr>
          <w:rFonts w:cs="Arial"/>
          <w:sz w:val="28"/>
          <w:lang w:val="uk-UA"/>
        </w:rPr>
        <w:t xml:space="preserve"> </w:t>
      </w:r>
      <w:r w:rsidRPr="004D180D">
        <w:rPr>
          <w:rFonts w:cs="Arial"/>
          <w:sz w:val="28"/>
          <w:lang w:val="uk-UA"/>
        </w:rPr>
        <w:t>відкритий</w:t>
      </w:r>
      <w:r w:rsidR="006621E1" w:rsidRPr="004D180D">
        <w:rPr>
          <w:rFonts w:cs="Arial"/>
          <w:sz w:val="28"/>
          <w:lang w:val="uk-UA"/>
        </w:rPr>
        <w:t xml:space="preserve"> </w:t>
      </w:r>
      <w:r w:rsidRPr="004D180D">
        <w:rPr>
          <w:rFonts w:cs="Arial"/>
          <w:sz w:val="28"/>
          <w:lang w:val="uk-UA"/>
        </w:rPr>
        <w:t>доступ</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співробітництво</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партнерство,</w:t>
      </w:r>
      <w:r w:rsidR="006621E1" w:rsidRPr="004D180D">
        <w:rPr>
          <w:rFonts w:cs="Arial"/>
          <w:sz w:val="28"/>
          <w:lang w:val="uk-UA"/>
        </w:rPr>
        <w:t xml:space="preserve"> </w:t>
      </w:r>
      <w:r w:rsidRPr="004D180D">
        <w:rPr>
          <w:rFonts w:cs="Arial"/>
          <w:sz w:val="28"/>
          <w:lang w:val="uk-UA"/>
        </w:rPr>
        <w:t>адаптацію</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змін</w:t>
      </w:r>
      <w:r w:rsidR="006621E1" w:rsidRPr="004D180D">
        <w:rPr>
          <w:rFonts w:cs="Arial"/>
          <w:sz w:val="28"/>
          <w:lang w:val="uk-UA"/>
        </w:rPr>
        <w:t xml:space="preserve"> </w:t>
      </w:r>
      <w:r w:rsidRPr="004D180D">
        <w:rPr>
          <w:rFonts w:cs="Arial"/>
          <w:sz w:val="28"/>
          <w:lang w:val="uk-UA"/>
        </w:rPr>
        <w:t>зовнішнього</w:t>
      </w:r>
      <w:r w:rsidR="006621E1" w:rsidRPr="004D180D">
        <w:rPr>
          <w:rFonts w:cs="Arial"/>
          <w:sz w:val="28"/>
          <w:lang w:val="uk-UA"/>
        </w:rPr>
        <w:t xml:space="preserve"> </w:t>
      </w:r>
      <w:r w:rsidRPr="004D180D">
        <w:rPr>
          <w:rFonts w:cs="Arial"/>
          <w:sz w:val="28"/>
          <w:lang w:val="uk-UA"/>
        </w:rPr>
        <w:t>середовища.</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В</w:t>
      </w:r>
      <w:r w:rsidR="006621E1" w:rsidRPr="004D180D">
        <w:rPr>
          <w:rFonts w:cs="Arial"/>
          <w:sz w:val="28"/>
          <w:lang w:val="uk-UA"/>
        </w:rPr>
        <w:t xml:space="preserve"> </w:t>
      </w:r>
      <w:r w:rsidRPr="004D180D">
        <w:rPr>
          <w:rFonts w:cs="Arial"/>
          <w:sz w:val="28"/>
          <w:lang w:val="uk-UA"/>
        </w:rPr>
        <w:t>ринкових</w:t>
      </w:r>
      <w:r w:rsidR="006621E1" w:rsidRPr="004D180D">
        <w:rPr>
          <w:rFonts w:cs="Arial"/>
          <w:sz w:val="28"/>
          <w:lang w:val="uk-UA"/>
        </w:rPr>
        <w:t xml:space="preserve"> </w:t>
      </w:r>
      <w:r w:rsidRPr="004D180D">
        <w:rPr>
          <w:rFonts w:cs="Arial"/>
          <w:sz w:val="28"/>
          <w:lang w:val="uk-UA"/>
        </w:rPr>
        <w:t>умовах</w:t>
      </w:r>
      <w:r w:rsidR="006621E1" w:rsidRPr="004D180D">
        <w:rPr>
          <w:rFonts w:cs="Arial"/>
          <w:sz w:val="28"/>
          <w:lang w:val="uk-UA"/>
        </w:rPr>
        <w:t xml:space="preserve"> </w:t>
      </w:r>
      <w:r w:rsidRPr="004D180D">
        <w:rPr>
          <w:rFonts w:cs="Arial"/>
          <w:sz w:val="28"/>
          <w:lang w:val="uk-UA"/>
        </w:rPr>
        <w:t>організація</w:t>
      </w:r>
      <w:r w:rsidR="004D180D">
        <w:rPr>
          <w:rFonts w:cs="Arial"/>
          <w:sz w:val="28"/>
          <w:lang w:val="uk-UA"/>
        </w:rPr>
        <w:t xml:space="preserve"> </w:t>
      </w:r>
      <w:r w:rsidRPr="004D180D">
        <w:rPr>
          <w:rFonts w:cs="Arial"/>
          <w:sz w:val="28"/>
          <w:lang w:val="uk-UA"/>
        </w:rPr>
        <w:t>самостійно</w:t>
      </w:r>
      <w:r w:rsidR="006621E1" w:rsidRPr="004D180D">
        <w:rPr>
          <w:rFonts w:cs="Arial"/>
          <w:sz w:val="28"/>
          <w:lang w:val="uk-UA"/>
        </w:rPr>
        <w:t xml:space="preserve"> </w:t>
      </w:r>
      <w:r w:rsidRPr="004D180D">
        <w:rPr>
          <w:rFonts w:cs="Arial"/>
          <w:sz w:val="28"/>
          <w:lang w:val="uk-UA"/>
        </w:rPr>
        <w:t>формує</w:t>
      </w:r>
      <w:r w:rsidR="006621E1" w:rsidRPr="004D180D">
        <w:rPr>
          <w:rFonts w:cs="Arial"/>
          <w:sz w:val="28"/>
          <w:lang w:val="uk-UA"/>
        </w:rPr>
        <w:t xml:space="preserve"> </w:t>
      </w:r>
      <w:r w:rsidRPr="004D180D">
        <w:rPr>
          <w:rFonts w:cs="Arial"/>
          <w:sz w:val="28"/>
          <w:lang w:val="uk-UA"/>
        </w:rPr>
        <w:t>цілі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задачі,</w:t>
      </w:r>
      <w:r w:rsidR="006621E1" w:rsidRPr="004D180D">
        <w:rPr>
          <w:rFonts w:cs="Arial"/>
          <w:sz w:val="28"/>
          <w:lang w:val="uk-UA"/>
        </w:rPr>
        <w:t xml:space="preserve"> </w:t>
      </w:r>
      <w:r w:rsidRPr="004D180D">
        <w:rPr>
          <w:rFonts w:cs="Arial"/>
          <w:sz w:val="28"/>
          <w:lang w:val="uk-UA"/>
        </w:rPr>
        <w:t>розробляє</w:t>
      </w:r>
      <w:r w:rsidR="006621E1" w:rsidRPr="004D180D">
        <w:rPr>
          <w:rFonts w:cs="Arial"/>
          <w:sz w:val="28"/>
          <w:lang w:val="uk-UA"/>
        </w:rPr>
        <w:t xml:space="preserve"> </w:t>
      </w:r>
      <w:r w:rsidRPr="004D180D">
        <w:rPr>
          <w:rFonts w:cs="Arial"/>
          <w:sz w:val="28"/>
          <w:lang w:val="uk-UA"/>
        </w:rPr>
        <w:t>стратегію</w:t>
      </w:r>
      <w:r w:rsidR="006621E1" w:rsidRPr="004D180D">
        <w:rPr>
          <w:rFonts w:cs="Arial"/>
          <w:sz w:val="28"/>
          <w:lang w:val="uk-UA"/>
        </w:rPr>
        <w:t xml:space="preserve"> </w:t>
      </w:r>
      <w:r w:rsidRPr="004D180D">
        <w:rPr>
          <w:rFonts w:cs="Arial"/>
          <w:sz w:val="28"/>
          <w:lang w:val="uk-UA"/>
        </w:rPr>
        <w:t>па</w:t>
      </w:r>
      <w:r w:rsidR="006621E1" w:rsidRPr="004D180D">
        <w:rPr>
          <w:rFonts w:cs="Arial"/>
          <w:sz w:val="28"/>
          <w:lang w:val="uk-UA"/>
        </w:rPr>
        <w:t xml:space="preserve"> </w:t>
      </w:r>
      <w:r w:rsidRPr="004D180D">
        <w:rPr>
          <w:rFonts w:cs="Arial"/>
          <w:sz w:val="28"/>
          <w:lang w:val="uk-UA"/>
        </w:rPr>
        <w:t>політику</w:t>
      </w:r>
      <w:r w:rsidR="006621E1" w:rsidRPr="004D180D">
        <w:rPr>
          <w:rFonts w:cs="Arial"/>
          <w:sz w:val="28"/>
          <w:lang w:val="uk-UA"/>
        </w:rPr>
        <w:t xml:space="preserve"> </w:t>
      </w:r>
      <w:r w:rsidRPr="004D180D">
        <w:rPr>
          <w:rFonts w:cs="Arial"/>
          <w:sz w:val="28"/>
          <w:lang w:val="uk-UA"/>
        </w:rPr>
        <w:t>свого</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знаходить</w:t>
      </w:r>
      <w:r w:rsidR="006621E1" w:rsidRPr="004D180D">
        <w:rPr>
          <w:rFonts w:cs="Arial"/>
          <w:sz w:val="28"/>
          <w:lang w:val="uk-UA"/>
        </w:rPr>
        <w:t xml:space="preserve"> </w:t>
      </w:r>
      <w:r w:rsidRPr="004D180D">
        <w:rPr>
          <w:rFonts w:cs="Arial"/>
          <w:sz w:val="28"/>
          <w:lang w:val="uk-UA"/>
        </w:rPr>
        <w:t>необхідні</w:t>
      </w:r>
      <w:r w:rsidR="006621E1" w:rsidRPr="004D180D">
        <w:rPr>
          <w:rFonts w:cs="Arial"/>
          <w:sz w:val="28"/>
          <w:lang w:val="uk-UA"/>
        </w:rPr>
        <w:t xml:space="preserve"> </w:t>
      </w:r>
      <w:r w:rsidRPr="004D180D">
        <w:rPr>
          <w:rFonts w:cs="Arial"/>
          <w:sz w:val="28"/>
          <w:lang w:val="uk-UA"/>
        </w:rPr>
        <w:t>заходи</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реалізації,</w:t>
      </w:r>
      <w:r w:rsidR="006621E1" w:rsidRPr="004D180D">
        <w:rPr>
          <w:rFonts w:cs="Arial"/>
          <w:sz w:val="28"/>
          <w:lang w:val="uk-UA"/>
        </w:rPr>
        <w:t xml:space="preserve"> </w:t>
      </w:r>
      <w:r w:rsidRPr="004D180D">
        <w:rPr>
          <w:rFonts w:cs="Arial"/>
          <w:sz w:val="28"/>
          <w:lang w:val="uk-UA"/>
        </w:rPr>
        <w:t>готує</w:t>
      </w:r>
      <w:r w:rsidR="006621E1" w:rsidRPr="004D180D">
        <w:rPr>
          <w:rFonts w:cs="Arial"/>
          <w:sz w:val="28"/>
          <w:lang w:val="uk-UA"/>
        </w:rPr>
        <w:t xml:space="preserve"> </w:t>
      </w:r>
      <w:r w:rsidRPr="004D180D">
        <w:rPr>
          <w:rFonts w:cs="Arial"/>
          <w:sz w:val="28"/>
          <w:lang w:val="uk-UA"/>
        </w:rPr>
        <w:t>кадри</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вирішує</w:t>
      </w:r>
      <w:r w:rsidR="006621E1" w:rsidRPr="004D180D">
        <w:rPr>
          <w:rFonts w:cs="Arial"/>
          <w:sz w:val="28"/>
          <w:lang w:val="uk-UA"/>
        </w:rPr>
        <w:t xml:space="preserve"> </w:t>
      </w:r>
      <w:r w:rsidRPr="004D180D">
        <w:rPr>
          <w:rFonts w:cs="Arial"/>
          <w:sz w:val="28"/>
          <w:lang w:val="uk-UA"/>
        </w:rPr>
        <w:t>багато</w:t>
      </w:r>
      <w:r w:rsidR="006621E1" w:rsidRPr="004D180D">
        <w:rPr>
          <w:rFonts w:cs="Arial"/>
          <w:sz w:val="28"/>
          <w:lang w:val="uk-UA"/>
        </w:rPr>
        <w:t xml:space="preserve"> </w:t>
      </w:r>
      <w:r w:rsidRPr="004D180D">
        <w:rPr>
          <w:rFonts w:cs="Arial"/>
          <w:sz w:val="28"/>
          <w:lang w:val="uk-UA"/>
        </w:rPr>
        <w:t>інших</w:t>
      </w:r>
      <w:r w:rsidR="006621E1" w:rsidRPr="004D180D">
        <w:rPr>
          <w:rFonts w:cs="Arial"/>
          <w:sz w:val="28"/>
          <w:lang w:val="uk-UA"/>
        </w:rPr>
        <w:t xml:space="preserve"> </w:t>
      </w:r>
      <w:r w:rsidRPr="004D180D">
        <w:rPr>
          <w:rFonts w:cs="Arial"/>
          <w:sz w:val="28"/>
          <w:lang w:val="uk-UA"/>
        </w:rPr>
        <w:t>проблем.</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зв’язку</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цим</w:t>
      </w:r>
      <w:r w:rsidR="004D180D">
        <w:rPr>
          <w:rFonts w:cs="Arial"/>
          <w:sz w:val="28"/>
          <w:lang w:val="uk-UA"/>
        </w:rPr>
        <w:t xml:space="preserve"> </w:t>
      </w:r>
      <w:r w:rsidRPr="004D180D">
        <w:rPr>
          <w:rFonts w:cs="Arial"/>
          <w:sz w:val="28"/>
          <w:lang w:val="uk-UA"/>
        </w:rPr>
        <w:t>значно</w:t>
      </w:r>
      <w:r w:rsidR="006621E1" w:rsidRPr="004D180D">
        <w:rPr>
          <w:rFonts w:cs="Arial"/>
          <w:sz w:val="28"/>
          <w:lang w:val="uk-UA"/>
        </w:rPr>
        <w:t xml:space="preserve"> </w:t>
      </w:r>
      <w:r w:rsidRPr="004D180D">
        <w:rPr>
          <w:rFonts w:cs="Arial"/>
          <w:sz w:val="28"/>
          <w:lang w:val="uk-UA"/>
        </w:rPr>
        <w:t>розширюється</w:t>
      </w:r>
      <w:r w:rsidR="006621E1" w:rsidRPr="004D180D">
        <w:rPr>
          <w:rFonts w:cs="Arial"/>
          <w:sz w:val="28"/>
          <w:lang w:val="uk-UA"/>
        </w:rPr>
        <w:t xml:space="preserve"> </w:t>
      </w:r>
      <w:r w:rsidRPr="004D180D">
        <w:rPr>
          <w:rFonts w:cs="Arial"/>
          <w:sz w:val="28"/>
          <w:lang w:val="uk-UA"/>
        </w:rPr>
        <w:t>сфера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зростає</w:t>
      </w:r>
      <w:r w:rsidR="006621E1" w:rsidRPr="004D180D">
        <w:rPr>
          <w:rFonts w:cs="Arial"/>
          <w:sz w:val="28"/>
          <w:lang w:val="uk-UA"/>
        </w:rPr>
        <w:t xml:space="preserve"> </w:t>
      </w:r>
      <w:r w:rsidRPr="004D180D">
        <w:rPr>
          <w:rFonts w:cs="Arial"/>
          <w:sz w:val="28"/>
          <w:lang w:val="uk-UA"/>
        </w:rPr>
        <w:t>обсяг</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ускладнюється</w:t>
      </w:r>
      <w:r w:rsidR="006621E1" w:rsidRPr="004D180D">
        <w:rPr>
          <w:rFonts w:cs="Arial"/>
          <w:sz w:val="28"/>
          <w:lang w:val="uk-UA"/>
        </w:rPr>
        <w:t xml:space="preserve"> </w:t>
      </w:r>
      <w:r w:rsidRPr="004D180D">
        <w:rPr>
          <w:rFonts w:cs="Arial"/>
          <w:sz w:val="28"/>
          <w:lang w:val="uk-UA"/>
        </w:rPr>
        <w:t>характер</w:t>
      </w:r>
      <w:r w:rsidR="006621E1" w:rsidRPr="004D180D">
        <w:rPr>
          <w:rFonts w:cs="Arial"/>
          <w:sz w:val="28"/>
          <w:lang w:val="uk-UA"/>
        </w:rPr>
        <w:t xml:space="preserve"> </w:t>
      </w:r>
      <w:r w:rsidRPr="004D180D">
        <w:rPr>
          <w:rFonts w:cs="Arial"/>
          <w:sz w:val="28"/>
          <w:lang w:val="uk-UA"/>
        </w:rPr>
        <w:t>тих</w:t>
      </w:r>
      <w:r w:rsidR="006621E1" w:rsidRPr="004D180D">
        <w:rPr>
          <w:rFonts w:cs="Arial"/>
          <w:sz w:val="28"/>
          <w:lang w:val="uk-UA"/>
        </w:rPr>
        <w:t xml:space="preserve"> </w:t>
      </w:r>
      <w:r w:rsidRPr="004D180D">
        <w:rPr>
          <w:rFonts w:cs="Arial"/>
          <w:sz w:val="28"/>
          <w:lang w:val="uk-UA"/>
        </w:rPr>
        <w:t>робіт,</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виконує</w:t>
      </w:r>
      <w:r w:rsidR="006621E1" w:rsidRPr="004D180D">
        <w:rPr>
          <w:rFonts w:cs="Arial"/>
          <w:sz w:val="28"/>
          <w:lang w:val="uk-UA"/>
        </w:rPr>
        <w:t xml:space="preserve"> </w:t>
      </w:r>
      <w:r w:rsidRPr="004D180D">
        <w:rPr>
          <w:rFonts w:cs="Arial"/>
          <w:sz w:val="28"/>
          <w:lang w:val="uk-UA"/>
        </w:rPr>
        <w:t>менеджер.</w:t>
      </w:r>
      <w:r w:rsidR="006621E1" w:rsidRPr="004D180D">
        <w:rPr>
          <w:rFonts w:cs="Arial"/>
          <w:sz w:val="28"/>
          <w:lang w:val="uk-UA"/>
        </w:rPr>
        <w:t xml:space="preserve"> </w:t>
      </w:r>
      <w:r w:rsidRPr="004D180D">
        <w:rPr>
          <w:rFonts w:cs="Arial"/>
          <w:sz w:val="28"/>
          <w:lang w:val="uk-UA"/>
        </w:rPr>
        <w:t>Суттєво</w:t>
      </w:r>
      <w:r w:rsidR="006621E1" w:rsidRPr="004D180D">
        <w:rPr>
          <w:rFonts w:cs="Arial"/>
          <w:sz w:val="28"/>
          <w:lang w:val="uk-UA"/>
        </w:rPr>
        <w:t xml:space="preserve"> </w:t>
      </w:r>
      <w:r w:rsidRPr="004D180D">
        <w:rPr>
          <w:rFonts w:cs="Arial"/>
          <w:sz w:val="28"/>
          <w:lang w:val="uk-UA"/>
        </w:rPr>
        <w:t>зростає</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відповідальність</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своєчасність</w:t>
      </w:r>
      <w:r w:rsid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якість</w:t>
      </w:r>
      <w:r w:rsid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приймаються.</w:t>
      </w:r>
      <w:r w:rsidR="006621E1" w:rsidRPr="004D180D">
        <w:rPr>
          <w:rFonts w:cs="Arial"/>
          <w:sz w:val="28"/>
          <w:lang w:val="uk-UA"/>
        </w:rPr>
        <w:t xml:space="preserve"> </w:t>
      </w:r>
      <w:r w:rsidRPr="004D180D">
        <w:rPr>
          <w:rFonts w:cs="Arial"/>
          <w:sz w:val="28"/>
          <w:lang w:val="uk-UA"/>
        </w:rPr>
        <w:t>Підвищується</w:t>
      </w:r>
      <w:r w:rsidR="006621E1" w:rsidRPr="004D180D">
        <w:rPr>
          <w:rFonts w:cs="Arial"/>
          <w:sz w:val="28"/>
          <w:lang w:val="uk-UA"/>
        </w:rPr>
        <w:t xml:space="preserve"> </w:t>
      </w:r>
      <w:r w:rsidRPr="004D180D">
        <w:rPr>
          <w:rFonts w:cs="Arial"/>
          <w:sz w:val="28"/>
          <w:lang w:val="uk-UA"/>
        </w:rPr>
        <w:t>роль</w:t>
      </w:r>
      <w:r w:rsidR="006621E1" w:rsidRPr="004D180D">
        <w:rPr>
          <w:rFonts w:cs="Arial"/>
          <w:sz w:val="28"/>
          <w:lang w:val="uk-UA"/>
        </w:rPr>
        <w:t xml:space="preserve"> </w:t>
      </w:r>
      <w:r w:rsidRPr="004D180D">
        <w:rPr>
          <w:rFonts w:cs="Arial"/>
          <w:sz w:val="28"/>
          <w:lang w:val="uk-UA"/>
        </w:rPr>
        <w:t>маркетингових</w:t>
      </w:r>
      <w:r w:rsidR="006621E1" w:rsidRPr="004D180D">
        <w:rPr>
          <w:rFonts w:cs="Arial"/>
          <w:sz w:val="28"/>
          <w:lang w:val="uk-UA"/>
        </w:rPr>
        <w:t xml:space="preserve"> </w:t>
      </w:r>
      <w:r w:rsidRPr="004D180D">
        <w:rPr>
          <w:rFonts w:cs="Arial"/>
          <w:sz w:val="28"/>
          <w:lang w:val="uk-UA"/>
        </w:rPr>
        <w:t>досліджень.</w:t>
      </w:r>
      <w:r w:rsidR="006621E1" w:rsidRPr="004D180D">
        <w:rPr>
          <w:rFonts w:cs="Arial"/>
          <w:sz w:val="28"/>
          <w:lang w:val="uk-UA"/>
        </w:rPr>
        <w:t xml:space="preserve"> </w:t>
      </w:r>
      <w:r w:rsidRPr="004D180D">
        <w:rPr>
          <w:rFonts w:cs="Arial"/>
          <w:sz w:val="28"/>
          <w:lang w:val="uk-UA"/>
        </w:rPr>
        <w:t>Одним</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інструментів</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нововведень,</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сприяють</w:t>
      </w:r>
      <w:r w:rsidR="006621E1" w:rsidRPr="004D180D">
        <w:rPr>
          <w:rFonts w:cs="Arial"/>
          <w:sz w:val="28"/>
          <w:lang w:val="uk-UA"/>
        </w:rPr>
        <w:t xml:space="preserve"> </w:t>
      </w:r>
      <w:r w:rsidRPr="004D180D">
        <w:rPr>
          <w:rFonts w:cs="Arial"/>
          <w:sz w:val="28"/>
          <w:lang w:val="uk-UA"/>
        </w:rPr>
        <w:t>створенню</w:t>
      </w:r>
      <w:r w:rsidR="006621E1" w:rsidRPr="004D180D">
        <w:rPr>
          <w:rFonts w:cs="Arial"/>
          <w:sz w:val="28"/>
          <w:lang w:val="uk-UA"/>
        </w:rPr>
        <w:t xml:space="preserve"> </w:t>
      </w:r>
      <w:r w:rsidRPr="004D180D">
        <w:rPr>
          <w:rFonts w:cs="Arial"/>
          <w:sz w:val="28"/>
          <w:lang w:val="uk-UA"/>
        </w:rPr>
        <w:t>умов</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ефективної</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стає</w:t>
      </w:r>
      <w:r w:rsidR="006621E1" w:rsidRPr="004D180D">
        <w:rPr>
          <w:rFonts w:cs="Arial"/>
          <w:sz w:val="28"/>
          <w:lang w:val="uk-UA"/>
        </w:rPr>
        <w:t xml:space="preserve"> </w:t>
      </w:r>
      <w:r w:rsidRPr="004D180D">
        <w:rPr>
          <w:rFonts w:cs="Arial"/>
          <w:sz w:val="28"/>
          <w:lang w:val="uk-UA"/>
        </w:rPr>
        <w:t>науково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технічний</w:t>
      </w:r>
      <w:r w:rsidR="006621E1" w:rsidRPr="004D180D">
        <w:rPr>
          <w:rFonts w:cs="Arial"/>
          <w:sz w:val="28"/>
          <w:lang w:val="uk-UA"/>
        </w:rPr>
        <w:t xml:space="preserve"> </w:t>
      </w:r>
      <w:r w:rsidRPr="004D180D">
        <w:rPr>
          <w:rFonts w:cs="Arial"/>
          <w:sz w:val="28"/>
          <w:lang w:val="uk-UA"/>
        </w:rPr>
        <w:t>прогрес.</w:t>
      </w:r>
      <w:r w:rsidR="006621E1" w:rsidRPr="004D180D">
        <w:rPr>
          <w:rFonts w:cs="Arial"/>
          <w:sz w:val="28"/>
          <w:lang w:val="uk-UA"/>
        </w:rPr>
        <w:t xml:space="preserve"> </w:t>
      </w:r>
      <w:r w:rsidRPr="004D180D">
        <w:rPr>
          <w:rFonts w:cs="Arial"/>
          <w:sz w:val="28"/>
          <w:lang w:val="uk-UA"/>
        </w:rPr>
        <w:t>Успіх</w:t>
      </w:r>
      <w:r w:rsid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все</w:t>
      </w:r>
      <w:r w:rsidR="006621E1" w:rsidRPr="004D180D">
        <w:rPr>
          <w:rFonts w:cs="Arial"/>
          <w:sz w:val="28"/>
          <w:lang w:val="uk-UA"/>
        </w:rPr>
        <w:t xml:space="preserve"> </w:t>
      </w:r>
      <w:r w:rsidRPr="004D180D">
        <w:rPr>
          <w:rFonts w:cs="Arial"/>
          <w:sz w:val="28"/>
          <w:lang w:val="uk-UA"/>
        </w:rPr>
        <w:t>більшою</w:t>
      </w:r>
      <w:r w:rsidR="006621E1" w:rsidRPr="004D180D">
        <w:rPr>
          <w:rFonts w:cs="Arial"/>
          <w:sz w:val="28"/>
          <w:lang w:val="uk-UA"/>
        </w:rPr>
        <w:t xml:space="preserve"> </w:t>
      </w:r>
      <w:r w:rsidRPr="004D180D">
        <w:rPr>
          <w:rFonts w:cs="Arial"/>
          <w:sz w:val="28"/>
          <w:lang w:val="uk-UA"/>
        </w:rPr>
        <w:t>мірою</w:t>
      </w:r>
      <w:r w:rsidR="006621E1" w:rsidRPr="004D180D">
        <w:rPr>
          <w:rFonts w:cs="Arial"/>
          <w:sz w:val="28"/>
          <w:lang w:val="uk-UA"/>
        </w:rPr>
        <w:t xml:space="preserve"> </w:t>
      </w:r>
      <w:r w:rsidRPr="004D180D">
        <w:rPr>
          <w:rFonts w:cs="Arial"/>
          <w:sz w:val="28"/>
          <w:lang w:val="uk-UA"/>
        </w:rPr>
        <w:t>залежить</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прийнятої</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персоналом,</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якій</w:t>
      </w:r>
      <w:r w:rsidR="006621E1" w:rsidRPr="004D180D">
        <w:rPr>
          <w:rFonts w:cs="Arial"/>
          <w:sz w:val="28"/>
          <w:lang w:val="uk-UA"/>
        </w:rPr>
        <w:t xml:space="preserve"> </w:t>
      </w:r>
      <w:r w:rsidRPr="004D180D">
        <w:rPr>
          <w:rFonts w:cs="Arial"/>
          <w:sz w:val="28"/>
          <w:lang w:val="uk-UA"/>
        </w:rPr>
        <w:t>значне</w:t>
      </w:r>
      <w:r w:rsidR="006621E1" w:rsidRPr="004D180D">
        <w:rPr>
          <w:rFonts w:cs="Arial"/>
          <w:sz w:val="28"/>
          <w:lang w:val="uk-UA"/>
        </w:rPr>
        <w:t xml:space="preserve"> </w:t>
      </w:r>
      <w:r w:rsidRPr="004D180D">
        <w:rPr>
          <w:rFonts w:cs="Arial"/>
          <w:sz w:val="28"/>
          <w:lang w:val="uk-UA"/>
        </w:rPr>
        <w:t>місце</w:t>
      </w:r>
      <w:r w:rsidR="006621E1" w:rsidRPr="004D180D">
        <w:rPr>
          <w:rFonts w:cs="Arial"/>
          <w:sz w:val="28"/>
          <w:lang w:val="uk-UA"/>
        </w:rPr>
        <w:t xml:space="preserve"> </w:t>
      </w:r>
      <w:r w:rsidRPr="004D180D">
        <w:rPr>
          <w:rFonts w:cs="Arial"/>
          <w:sz w:val="28"/>
          <w:lang w:val="uk-UA"/>
        </w:rPr>
        <w:t>відведено</w:t>
      </w:r>
      <w:r w:rsidR="006621E1" w:rsidRPr="004D180D">
        <w:rPr>
          <w:rFonts w:cs="Arial"/>
          <w:sz w:val="28"/>
          <w:lang w:val="uk-UA"/>
        </w:rPr>
        <w:t xml:space="preserve"> </w:t>
      </w:r>
      <w:r w:rsidRPr="004D180D">
        <w:rPr>
          <w:rFonts w:cs="Arial"/>
          <w:sz w:val="28"/>
          <w:lang w:val="uk-UA"/>
        </w:rPr>
        <w:t>професійному</w:t>
      </w:r>
      <w:r w:rsidR="006621E1" w:rsidRPr="004D180D">
        <w:rPr>
          <w:rFonts w:cs="Arial"/>
          <w:sz w:val="28"/>
          <w:lang w:val="uk-UA"/>
        </w:rPr>
        <w:t xml:space="preserve"> </w:t>
      </w:r>
      <w:r w:rsidRPr="004D180D">
        <w:rPr>
          <w:rFonts w:cs="Arial"/>
          <w:sz w:val="28"/>
          <w:lang w:val="uk-UA"/>
        </w:rPr>
        <w:t>керівнику,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володіє</w:t>
      </w:r>
      <w:r w:rsidR="006621E1" w:rsidRPr="004D180D">
        <w:rPr>
          <w:rFonts w:cs="Arial"/>
          <w:sz w:val="28"/>
          <w:lang w:val="uk-UA"/>
        </w:rPr>
        <w:t xml:space="preserve"> </w:t>
      </w:r>
      <w:r w:rsidRPr="004D180D">
        <w:rPr>
          <w:rFonts w:cs="Arial"/>
          <w:sz w:val="28"/>
          <w:lang w:val="uk-UA"/>
        </w:rPr>
        <w:t>загальними</w:t>
      </w:r>
      <w:r w:rsidR="006621E1" w:rsidRPr="004D180D">
        <w:rPr>
          <w:rFonts w:cs="Arial"/>
          <w:sz w:val="28"/>
          <w:lang w:val="uk-UA"/>
        </w:rPr>
        <w:t xml:space="preserve"> </w:t>
      </w:r>
      <w:r w:rsidRPr="004D180D">
        <w:rPr>
          <w:rFonts w:cs="Arial"/>
          <w:sz w:val="28"/>
          <w:lang w:val="uk-UA"/>
        </w:rPr>
        <w:t>основами</w:t>
      </w:r>
      <w:r w:rsidR="006621E1" w:rsidRPr="004D180D">
        <w:rPr>
          <w:rFonts w:cs="Arial"/>
          <w:sz w:val="28"/>
          <w:lang w:val="uk-UA"/>
        </w:rPr>
        <w:t xml:space="preserve"> </w:t>
      </w:r>
      <w:r w:rsidRPr="004D180D">
        <w:rPr>
          <w:rFonts w:cs="Arial"/>
          <w:sz w:val="28"/>
          <w:lang w:val="uk-UA"/>
        </w:rPr>
        <w:t>науки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специфічними</w:t>
      </w:r>
      <w:r w:rsidR="006621E1" w:rsidRPr="004D180D">
        <w:rPr>
          <w:rFonts w:cs="Arial"/>
          <w:sz w:val="28"/>
          <w:lang w:val="uk-UA"/>
        </w:rPr>
        <w:t xml:space="preserve"> </w:t>
      </w:r>
      <w:r w:rsidRPr="004D180D">
        <w:rPr>
          <w:rFonts w:cs="Arial"/>
          <w:sz w:val="28"/>
          <w:lang w:val="uk-UA"/>
        </w:rPr>
        <w:t>знаннями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галузі</w:t>
      </w:r>
      <w:r w:rsidR="006621E1" w:rsidRPr="004D180D">
        <w:rPr>
          <w:rFonts w:cs="Arial"/>
          <w:sz w:val="28"/>
          <w:lang w:val="uk-UA"/>
        </w:rPr>
        <w:t xml:space="preserve"> </w:t>
      </w:r>
      <w:r w:rsidRPr="004D180D">
        <w:rPr>
          <w:rFonts w:cs="Arial"/>
          <w:sz w:val="28"/>
          <w:lang w:val="uk-UA"/>
        </w:rPr>
        <w:t>маркетингу,</w:t>
      </w:r>
      <w:r w:rsidR="006621E1" w:rsidRPr="004D180D">
        <w:rPr>
          <w:rFonts w:cs="Arial"/>
          <w:sz w:val="28"/>
          <w:lang w:val="uk-UA"/>
        </w:rPr>
        <w:t xml:space="preserve"> </w:t>
      </w:r>
      <w:r w:rsidRPr="004D180D">
        <w:rPr>
          <w:rFonts w:cs="Arial"/>
          <w:sz w:val="28"/>
          <w:lang w:val="uk-UA"/>
        </w:rPr>
        <w:t>інновацій,</w:t>
      </w:r>
      <w:r w:rsidR="006621E1" w:rsidRPr="004D180D">
        <w:rPr>
          <w:rFonts w:cs="Arial"/>
          <w:sz w:val="28"/>
          <w:lang w:val="uk-UA"/>
        </w:rPr>
        <w:t xml:space="preserve"> </w:t>
      </w:r>
      <w:r w:rsidRPr="004D180D">
        <w:rPr>
          <w:rFonts w:cs="Arial"/>
          <w:sz w:val="28"/>
          <w:lang w:val="uk-UA"/>
        </w:rPr>
        <w:t>стратегій</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тощо.</w:t>
      </w:r>
      <w:r w:rsidR="006621E1" w:rsidRPr="004D180D">
        <w:rPr>
          <w:rFonts w:cs="Arial"/>
          <w:sz w:val="28"/>
          <w:lang w:val="uk-UA"/>
        </w:rPr>
        <w:t xml:space="preserve"> </w:t>
      </w:r>
      <w:r w:rsidRPr="004D180D">
        <w:rPr>
          <w:rFonts w:cs="Arial"/>
          <w:sz w:val="28"/>
          <w:lang w:val="uk-UA"/>
        </w:rPr>
        <w:t>Все</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визначило</w:t>
      </w:r>
      <w:r w:rsidR="006621E1" w:rsidRPr="004D180D">
        <w:rPr>
          <w:rFonts w:cs="Arial"/>
          <w:sz w:val="28"/>
          <w:lang w:val="uk-UA"/>
        </w:rPr>
        <w:t xml:space="preserve"> </w:t>
      </w:r>
      <w:r w:rsidRPr="004D180D">
        <w:rPr>
          <w:rFonts w:cs="Arial"/>
          <w:sz w:val="28"/>
          <w:lang w:val="uk-UA"/>
        </w:rPr>
        <w:t>структуру</w:t>
      </w:r>
      <w:r w:rsidR="006621E1" w:rsidRPr="004D180D">
        <w:rPr>
          <w:rFonts w:cs="Arial"/>
          <w:sz w:val="28"/>
          <w:lang w:val="uk-UA"/>
        </w:rPr>
        <w:t xml:space="preserve"> </w:t>
      </w:r>
      <w:r w:rsidRPr="004D180D">
        <w:rPr>
          <w:rFonts w:cs="Arial"/>
          <w:sz w:val="28"/>
          <w:lang w:val="uk-UA"/>
        </w:rPr>
        <w:t>учбового</w:t>
      </w:r>
      <w:r w:rsidR="006621E1" w:rsidRPr="004D180D">
        <w:rPr>
          <w:rFonts w:cs="Arial"/>
          <w:sz w:val="28"/>
          <w:lang w:val="uk-UA"/>
        </w:rPr>
        <w:t xml:space="preserve"> </w:t>
      </w:r>
      <w:r w:rsidRPr="004D180D">
        <w:rPr>
          <w:rFonts w:cs="Arial"/>
          <w:sz w:val="28"/>
          <w:lang w:val="uk-UA"/>
        </w:rPr>
        <w:t>посібника,</w:t>
      </w:r>
      <w:r w:rsidR="006621E1" w:rsidRPr="004D180D">
        <w:rPr>
          <w:rFonts w:cs="Arial"/>
          <w:sz w:val="28"/>
          <w:lang w:val="uk-UA"/>
        </w:rPr>
        <w:t xml:space="preserve"> </w:t>
      </w:r>
      <w:r w:rsidRPr="004D180D">
        <w:rPr>
          <w:rFonts w:cs="Arial"/>
          <w:sz w:val="28"/>
          <w:lang w:val="uk-UA"/>
        </w:rPr>
        <w:t>мета</w:t>
      </w:r>
      <w:r w:rsidR="006621E1" w:rsidRPr="004D180D">
        <w:rPr>
          <w:rFonts w:cs="Arial"/>
          <w:sz w:val="28"/>
          <w:lang w:val="uk-UA"/>
        </w:rPr>
        <w:t xml:space="preserve"> </w:t>
      </w:r>
      <w:r w:rsidRPr="004D180D">
        <w:rPr>
          <w:rFonts w:cs="Arial"/>
          <w:sz w:val="28"/>
          <w:lang w:val="uk-UA"/>
        </w:rPr>
        <w:t>якого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дати</w:t>
      </w:r>
      <w:r w:rsidR="006621E1" w:rsidRPr="004D180D">
        <w:rPr>
          <w:rFonts w:cs="Arial"/>
          <w:sz w:val="28"/>
          <w:lang w:val="uk-UA"/>
        </w:rPr>
        <w:t xml:space="preserve"> </w:t>
      </w:r>
      <w:r w:rsidRPr="004D180D">
        <w:rPr>
          <w:rFonts w:cs="Arial"/>
          <w:sz w:val="28"/>
          <w:lang w:val="uk-UA"/>
        </w:rPr>
        <w:t>студентам</w:t>
      </w:r>
      <w:r w:rsidR="006621E1" w:rsidRPr="004D180D">
        <w:rPr>
          <w:rFonts w:cs="Arial"/>
          <w:sz w:val="28"/>
          <w:lang w:val="uk-UA"/>
        </w:rPr>
        <w:t xml:space="preserve"> </w:t>
      </w:r>
      <w:r w:rsidRPr="004D180D">
        <w:rPr>
          <w:rFonts w:cs="Arial"/>
          <w:sz w:val="28"/>
          <w:lang w:val="uk-UA"/>
        </w:rPr>
        <w:t>комплексні</w:t>
      </w:r>
      <w:r w:rsidR="006621E1" w:rsidRPr="004D180D">
        <w:rPr>
          <w:rFonts w:cs="Arial"/>
          <w:sz w:val="28"/>
          <w:lang w:val="uk-UA"/>
        </w:rPr>
        <w:t xml:space="preserve"> </w:t>
      </w:r>
      <w:r w:rsidRPr="004D180D">
        <w:rPr>
          <w:rFonts w:cs="Arial"/>
          <w:sz w:val="28"/>
          <w:lang w:val="uk-UA"/>
        </w:rPr>
        <w:t>знання,</w:t>
      </w:r>
      <w:r w:rsidR="006621E1" w:rsidRPr="004D180D">
        <w:rPr>
          <w:rFonts w:cs="Arial"/>
          <w:sz w:val="28"/>
          <w:lang w:val="uk-UA"/>
        </w:rPr>
        <w:t xml:space="preserve"> </w:t>
      </w:r>
      <w:r w:rsidRPr="004D180D">
        <w:rPr>
          <w:rFonts w:cs="Arial"/>
          <w:sz w:val="28"/>
          <w:lang w:val="uk-UA"/>
        </w:rPr>
        <w:t>необхідні</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для</w:t>
      </w:r>
      <w:r w:rsid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загального</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виборі</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форм</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для</w:t>
      </w:r>
      <w:r w:rsid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галузі</w:t>
      </w:r>
      <w:r w:rsidR="006621E1" w:rsidRPr="004D180D">
        <w:rPr>
          <w:rFonts w:cs="Arial"/>
          <w:sz w:val="28"/>
          <w:lang w:val="uk-UA"/>
        </w:rPr>
        <w:t xml:space="preserve"> </w:t>
      </w:r>
      <w:r w:rsidRPr="004D180D">
        <w:rPr>
          <w:rFonts w:cs="Arial"/>
          <w:sz w:val="28"/>
          <w:lang w:val="uk-UA"/>
        </w:rPr>
        <w:t>стратегічного,</w:t>
      </w:r>
      <w:r w:rsidR="006621E1" w:rsidRPr="004D180D">
        <w:rPr>
          <w:rFonts w:cs="Arial"/>
          <w:sz w:val="28"/>
          <w:lang w:val="uk-UA"/>
        </w:rPr>
        <w:t xml:space="preserve"> </w:t>
      </w:r>
      <w:r w:rsidRPr="004D180D">
        <w:rPr>
          <w:rFonts w:cs="Arial"/>
          <w:sz w:val="28"/>
          <w:lang w:val="uk-UA"/>
        </w:rPr>
        <w:t>інноваційного,</w:t>
      </w:r>
      <w:r w:rsidR="006621E1" w:rsidRPr="004D180D">
        <w:rPr>
          <w:rFonts w:cs="Arial"/>
          <w:sz w:val="28"/>
          <w:lang w:val="uk-UA"/>
        </w:rPr>
        <w:t xml:space="preserve"> </w:t>
      </w:r>
      <w:r w:rsidRPr="004D180D">
        <w:rPr>
          <w:rFonts w:cs="Arial"/>
          <w:sz w:val="28"/>
          <w:lang w:val="uk-UA"/>
        </w:rPr>
        <w:t>виробничого,</w:t>
      </w:r>
      <w:r w:rsidR="006621E1" w:rsidRPr="004D180D">
        <w:rPr>
          <w:rFonts w:cs="Arial"/>
          <w:sz w:val="28"/>
          <w:lang w:val="uk-UA"/>
        </w:rPr>
        <w:t xml:space="preserve"> </w:t>
      </w:r>
      <w:r w:rsidRPr="004D180D">
        <w:rPr>
          <w:rFonts w:cs="Arial"/>
          <w:sz w:val="28"/>
          <w:lang w:val="uk-UA"/>
        </w:rPr>
        <w:t>кадрового</w:t>
      </w:r>
      <w:r w:rsidR="006621E1" w:rsidRPr="004D180D">
        <w:rPr>
          <w:rFonts w:cs="Arial"/>
          <w:sz w:val="28"/>
          <w:lang w:val="uk-UA"/>
        </w:rPr>
        <w:t xml:space="preserve"> </w:t>
      </w:r>
      <w:r w:rsidRPr="004D180D">
        <w:rPr>
          <w:rFonts w:cs="Arial"/>
          <w:sz w:val="28"/>
          <w:lang w:val="uk-UA"/>
        </w:rPr>
        <w:t>менеджменту.</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Учбовий</w:t>
      </w:r>
      <w:r w:rsidR="006621E1" w:rsidRPr="004D180D">
        <w:rPr>
          <w:rFonts w:cs="Arial"/>
          <w:sz w:val="28"/>
          <w:lang w:val="uk-UA"/>
        </w:rPr>
        <w:t xml:space="preserve"> </w:t>
      </w:r>
      <w:r w:rsidRPr="004D180D">
        <w:rPr>
          <w:rFonts w:cs="Arial"/>
          <w:sz w:val="28"/>
          <w:lang w:val="uk-UA"/>
        </w:rPr>
        <w:t>посібник</w:t>
      </w:r>
      <w:r w:rsidR="006621E1" w:rsidRPr="004D180D">
        <w:rPr>
          <w:rFonts w:cs="Arial"/>
          <w:sz w:val="28"/>
          <w:lang w:val="uk-UA"/>
        </w:rPr>
        <w:t xml:space="preserve"> </w:t>
      </w:r>
      <w:r w:rsidRPr="004D180D">
        <w:rPr>
          <w:rFonts w:cs="Arial"/>
          <w:sz w:val="28"/>
          <w:lang w:val="uk-UA"/>
        </w:rPr>
        <w:t>складається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вступу,</w:t>
      </w:r>
      <w:r w:rsidR="006621E1" w:rsidRPr="004D180D">
        <w:rPr>
          <w:rFonts w:cs="Arial"/>
          <w:sz w:val="28"/>
          <w:lang w:val="uk-UA"/>
        </w:rPr>
        <w:t xml:space="preserve"> </w:t>
      </w:r>
      <w:r w:rsidRPr="004D180D">
        <w:rPr>
          <w:rFonts w:cs="Arial"/>
          <w:sz w:val="28"/>
          <w:lang w:val="uk-UA"/>
        </w:rPr>
        <w:t>шести</w:t>
      </w:r>
      <w:r w:rsidR="006621E1" w:rsidRPr="004D180D">
        <w:rPr>
          <w:rFonts w:cs="Arial"/>
          <w:sz w:val="28"/>
          <w:lang w:val="uk-UA"/>
        </w:rPr>
        <w:t xml:space="preserve"> </w:t>
      </w:r>
      <w:r w:rsidRPr="004D180D">
        <w:rPr>
          <w:rFonts w:cs="Arial"/>
          <w:sz w:val="28"/>
          <w:lang w:val="uk-UA"/>
        </w:rPr>
        <w:t>розділів</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списку</w:t>
      </w:r>
      <w:r w:rsidR="006621E1" w:rsidRPr="004D180D">
        <w:rPr>
          <w:rFonts w:cs="Arial"/>
          <w:sz w:val="28"/>
          <w:lang w:val="uk-UA"/>
        </w:rPr>
        <w:t xml:space="preserve"> </w:t>
      </w:r>
      <w:r w:rsidRPr="004D180D">
        <w:rPr>
          <w:rFonts w:cs="Arial"/>
          <w:sz w:val="28"/>
          <w:lang w:val="uk-UA"/>
        </w:rPr>
        <w:t>літератури.</w:t>
      </w:r>
      <w:r w:rsidR="006621E1" w:rsidRPr="004D180D">
        <w:rPr>
          <w:rFonts w:cs="Arial"/>
          <w:sz w:val="28"/>
          <w:lang w:val="uk-UA"/>
        </w:rPr>
        <w:t xml:space="preserve"> </w:t>
      </w:r>
      <w:r w:rsidRPr="004D180D">
        <w:rPr>
          <w:rFonts w:cs="Arial"/>
          <w:sz w:val="28"/>
          <w:lang w:val="uk-UA"/>
        </w:rPr>
        <w:t>Матеріал</w:t>
      </w:r>
      <w:r w:rsidR="006621E1" w:rsidRPr="004D180D">
        <w:rPr>
          <w:rFonts w:cs="Arial"/>
          <w:sz w:val="28"/>
          <w:lang w:val="uk-UA"/>
        </w:rPr>
        <w:t xml:space="preserve"> </w:t>
      </w:r>
      <w:r w:rsidRPr="004D180D">
        <w:rPr>
          <w:rFonts w:cs="Arial"/>
          <w:sz w:val="28"/>
          <w:lang w:val="uk-UA"/>
        </w:rPr>
        <w:t>представлений</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схемі</w:t>
      </w:r>
      <w:r w:rsidR="006621E1" w:rsidRPr="004D180D">
        <w:rPr>
          <w:rFonts w:cs="Arial"/>
          <w:sz w:val="28"/>
          <w:lang w:val="uk-UA"/>
        </w:rPr>
        <w:t xml:space="preserve"> </w:t>
      </w:r>
      <w:r w:rsidRPr="004D180D">
        <w:rPr>
          <w:rFonts w:cs="Arial"/>
          <w:sz w:val="28"/>
          <w:lang w:val="uk-UA"/>
        </w:rPr>
        <w:t>поглиблення</w:t>
      </w:r>
      <w:r w:rsidR="006621E1" w:rsidRPr="004D180D">
        <w:rPr>
          <w:rFonts w:cs="Arial"/>
          <w:sz w:val="28"/>
          <w:lang w:val="uk-UA"/>
        </w:rPr>
        <w:t xml:space="preserve"> </w:t>
      </w:r>
      <w:r w:rsidRPr="004D180D">
        <w:rPr>
          <w:rFonts w:cs="Arial"/>
          <w:sz w:val="28"/>
          <w:lang w:val="uk-UA"/>
        </w:rPr>
        <w:t>знання,</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доповнення</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деталізації</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окремим</w:t>
      </w:r>
      <w:r w:rsidR="006621E1" w:rsidRPr="004D180D">
        <w:rPr>
          <w:rFonts w:cs="Arial"/>
          <w:sz w:val="28"/>
          <w:lang w:val="uk-UA"/>
        </w:rPr>
        <w:t xml:space="preserve"> </w:t>
      </w:r>
      <w:r w:rsidRPr="004D180D">
        <w:rPr>
          <w:rFonts w:cs="Arial"/>
          <w:sz w:val="28"/>
          <w:lang w:val="uk-UA"/>
        </w:rPr>
        <w:t>питанням,</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мають</w:t>
      </w:r>
      <w:r w:rsidR="006621E1" w:rsidRPr="004D180D">
        <w:rPr>
          <w:rFonts w:cs="Arial"/>
          <w:sz w:val="28"/>
          <w:lang w:val="uk-UA"/>
        </w:rPr>
        <w:t xml:space="preserve"> </w:t>
      </w:r>
      <w:r w:rsidRPr="004D180D">
        <w:rPr>
          <w:rFonts w:cs="Arial"/>
          <w:sz w:val="28"/>
          <w:lang w:val="uk-UA"/>
        </w:rPr>
        <w:t>значення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розумінні</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менеджменту.</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lastRenderedPageBreak/>
        <w:t>В</w:t>
      </w:r>
      <w:r w:rsidR="006621E1" w:rsidRPr="004D180D">
        <w:rPr>
          <w:rFonts w:cs="Arial"/>
          <w:sz w:val="28"/>
          <w:lang w:val="uk-UA"/>
        </w:rPr>
        <w:t xml:space="preserve"> </w:t>
      </w:r>
      <w:r w:rsidRPr="004D180D">
        <w:rPr>
          <w:rFonts w:cs="Arial"/>
          <w:sz w:val="28"/>
          <w:lang w:val="uk-UA"/>
        </w:rPr>
        <w:t>першому</w:t>
      </w:r>
      <w:r w:rsidR="006621E1" w:rsidRPr="004D180D">
        <w:rPr>
          <w:rFonts w:cs="Arial"/>
          <w:sz w:val="28"/>
          <w:lang w:val="uk-UA"/>
        </w:rPr>
        <w:t xml:space="preserve"> </w:t>
      </w:r>
      <w:r w:rsidRPr="004D180D">
        <w:rPr>
          <w:rFonts w:cs="Arial"/>
          <w:sz w:val="28"/>
          <w:lang w:val="uk-UA"/>
        </w:rPr>
        <w:t>розділі</w:t>
      </w:r>
      <w:r w:rsidR="006621E1" w:rsidRPr="004D180D">
        <w:rPr>
          <w:rFonts w:cs="Arial"/>
          <w:sz w:val="28"/>
          <w:lang w:val="uk-UA"/>
        </w:rPr>
        <w:t xml:space="preserve"> </w:t>
      </w:r>
      <w:r w:rsidRPr="004D180D">
        <w:rPr>
          <w:rFonts w:cs="Arial"/>
          <w:sz w:val="28"/>
          <w:lang w:val="uk-UA"/>
        </w:rPr>
        <w:t>розглянута</w:t>
      </w:r>
      <w:r w:rsidR="006621E1" w:rsidRPr="004D180D">
        <w:rPr>
          <w:rFonts w:cs="Arial"/>
          <w:sz w:val="28"/>
          <w:lang w:val="uk-UA"/>
        </w:rPr>
        <w:t xml:space="preserve"> </w:t>
      </w:r>
      <w:r w:rsidRPr="004D180D">
        <w:rPr>
          <w:rFonts w:cs="Arial"/>
          <w:sz w:val="28"/>
          <w:lang w:val="uk-UA"/>
        </w:rPr>
        <w:t>сутність</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причини</w:t>
      </w:r>
      <w:r w:rsidR="006621E1" w:rsidRPr="004D180D">
        <w:rPr>
          <w:rFonts w:cs="Arial"/>
          <w:sz w:val="28"/>
          <w:lang w:val="uk-UA"/>
        </w:rPr>
        <w:t xml:space="preserve"> </w:t>
      </w:r>
      <w:r w:rsidRPr="004D180D">
        <w:rPr>
          <w:rFonts w:cs="Arial"/>
          <w:sz w:val="28"/>
          <w:lang w:val="uk-UA"/>
        </w:rPr>
        <w:t>виникнення</w:t>
      </w:r>
      <w:r w:rsid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приведена</w:t>
      </w:r>
      <w:r w:rsidR="006621E1" w:rsidRPr="004D180D">
        <w:rPr>
          <w:rFonts w:cs="Arial"/>
          <w:sz w:val="28"/>
          <w:lang w:val="uk-UA"/>
        </w:rPr>
        <w:t xml:space="preserve"> </w:t>
      </w:r>
      <w:r w:rsidRPr="004D180D">
        <w:rPr>
          <w:rFonts w:cs="Arial"/>
          <w:sz w:val="28"/>
          <w:lang w:val="uk-UA"/>
        </w:rPr>
        <w:t>характеристика</w:t>
      </w:r>
      <w:r w:rsidR="006621E1" w:rsidRPr="004D180D">
        <w:rPr>
          <w:rFonts w:cs="Arial"/>
          <w:sz w:val="28"/>
          <w:lang w:val="uk-UA"/>
        </w:rPr>
        <w:t xml:space="preserve"> </w:t>
      </w:r>
      <w:r w:rsidRPr="004D180D">
        <w:rPr>
          <w:rFonts w:cs="Arial"/>
          <w:sz w:val="28"/>
          <w:lang w:val="uk-UA"/>
        </w:rPr>
        <w:t>існуючих</w:t>
      </w:r>
      <w:r w:rsidR="006621E1" w:rsidRPr="004D180D">
        <w:rPr>
          <w:rFonts w:cs="Arial"/>
          <w:sz w:val="28"/>
          <w:lang w:val="uk-UA"/>
        </w:rPr>
        <w:t xml:space="preserve"> </w:t>
      </w:r>
      <w:r w:rsidRPr="004D180D">
        <w:rPr>
          <w:rFonts w:cs="Arial"/>
          <w:sz w:val="28"/>
          <w:lang w:val="uk-UA"/>
        </w:rPr>
        <w:t>теорій</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підходів</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представлена</w:t>
      </w:r>
      <w:r w:rsidR="006621E1" w:rsidRPr="004D180D">
        <w:rPr>
          <w:rFonts w:cs="Arial"/>
          <w:sz w:val="28"/>
          <w:lang w:val="uk-UA"/>
        </w:rPr>
        <w:t xml:space="preserve"> </w:t>
      </w:r>
      <w:r w:rsidRPr="004D180D">
        <w:rPr>
          <w:rFonts w:cs="Arial"/>
          <w:sz w:val="28"/>
          <w:lang w:val="uk-UA"/>
        </w:rPr>
        <w:t>сучасна</w:t>
      </w:r>
      <w:r w:rsidR="006621E1" w:rsidRPr="004D180D">
        <w:rPr>
          <w:rFonts w:cs="Arial"/>
          <w:sz w:val="28"/>
          <w:lang w:val="uk-UA"/>
        </w:rPr>
        <w:t xml:space="preserve"> </w:t>
      </w:r>
      <w:r w:rsidRPr="004D180D">
        <w:rPr>
          <w:rFonts w:cs="Arial"/>
          <w:sz w:val="28"/>
          <w:lang w:val="uk-UA"/>
        </w:rPr>
        <w:t>парадигма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дана</w:t>
      </w:r>
      <w:r w:rsidR="006621E1" w:rsidRPr="004D180D">
        <w:rPr>
          <w:rFonts w:cs="Arial"/>
          <w:sz w:val="28"/>
          <w:lang w:val="uk-UA"/>
        </w:rPr>
        <w:t xml:space="preserve"> </w:t>
      </w:r>
      <w:r w:rsidRPr="004D180D">
        <w:rPr>
          <w:rFonts w:cs="Arial"/>
          <w:sz w:val="28"/>
          <w:lang w:val="uk-UA"/>
        </w:rPr>
        <w:t>характеристика</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об’єкту</w:t>
      </w:r>
      <w:r w:rsidR="004D180D">
        <w:rPr>
          <w:rFonts w:cs="Arial"/>
          <w:sz w:val="28"/>
          <w:lang w:val="uk-UA"/>
        </w:rPr>
        <w:t xml:space="preserve"> </w:t>
      </w:r>
      <w:r w:rsidRPr="004D180D">
        <w:rPr>
          <w:rFonts w:cs="Arial"/>
          <w:sz w:val="28"/>
          <w:lang w:val="uk-UA"/>
        </w:rPr>
        <w:t>товарно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грошових</w:t>
      </w:r>
      <w:r w:rsidR="006621E1" w:rsidRPr="004D180D">
        <w:rPr>
          <w:rFonts w:cs="Arial"/>
          <w:sz w:val="28"/>
          <w:lang w:val="uk-UA"/>
        </w:rPr>
        <w:t xml:space="preserve"> </w:t>
      </w:r>
      <w:r w:rsidRPr="004D180D">
        <w:rPr>
          <w:rFonts w:cs="Arial"/>
          <w:sz w:val="28"/>
          <w:lang w:val="uk-UA"/>
        </w:rPr>
        <w:t>відносин,</w:t>
      </w:r>
      <w:r w:rsidR="006621E1" w:rsidRPr="004D180D">
        <w:rPr>
          <w:rFonts w:cs="Arial"/>
          <w:sz w:val="28"/>
          <w:lang w:val="uk-UA"/>
        </w:rPr>
        <w:t xml:space="preserve"> </w:t>
      </w:r>
      <w:r w:rsidRPr="004D180D">
        <w:rPr>
          <w:rFonts w:cs="Arial"/>
          <w:sz w:val="28"/>
          <w:lang w:val="uk-UA"/>
        </w:rPr>
        <w:t>який</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економічну</w:t>
      </w:r>
      <w:r w:rsidR="006621E1" w:rsidRPr="004D180D">
        <w:rPr>
          <w:rFonts w:cs="Arial"/>
          <w:sz w:val="28"/>
          <w:lang w:val="uk-UA"/>
        </w:rPr>
        <w:t xml:space="preserve"> </w:t>
      </w:r>
      <w:r w:rsidRPr="004D180D">
        <w:rPr>
          <w:rFonts w:cs="Arial"/>
          <w:sz w:val="28"/>
          <w:lang w:val="uk-UA"/>
        </w:rPr>
        <w:t>самостійність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відповідає</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своєї</w:t>
      </w:r>
      <w:r w:rsidR="006621E1" w:rsidRPr="004D180D">
        <w:rPr>
          <w:rFonts w:cs="Arial"/>
          <w:sz w:val="28"/>
          <w:lang w:val="uk-UA"/>
        </w:rPr>
        <w:t xml:space="preserve"> </w:t>
      </w:r>
      <w:r w:rsidRPr="004D180D">
        <w:rPr>
          <w:rFonts w:cs="Arial"/>
          <w:sz w:val="28"/>
          <w:lang w:val="uk-UA"/>
        </w:rPr>
        <w:t>діяльності.</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В</w:t>
      </w:r>
      <w:r w:rsidR="006621E1" w:rsidRPr="004D180D">
        <w:rPr>
          <w:rFonts w:cs="Arial"/>
          <w:sz w:val="28"/>
          <w:lang w:val="uk-UA"/>
        </w:rPr>
        <w:t xml:space="preserve"> </w:t>
      </w:r>
      <w:r w:rsidRPr="004D180D">
        <w:rPr>
          <w:rFonts w:cs="Arial"/>
          <w:sz w:val="28"/>
          <w:lang w:val="uk-UA"/>
        </w:rPr>
        <w:t>другому</w:t>
      </w:r>
      <w:r w:rsidR="006621E1" w:rsidRPr="004D180D">
        <w:rPr>
          <w:rFonts w:cs="Arial"/>
          <w:sz w:val="28"/>
          <w:lang w:val="uk-UA"/>
        </w:rPr>
        <w:t xml:space="preserve"> </w:t>
      </w:r>
      <w:r w:rsidRPr="004D180D">
        <w:rPr>
          <w:rFonts w:cs="Arial"/>
          <w:sz w:val="28"/>
          <w:lang w:val="uk-UA"/>
        </w:rPr>
        <w:t>розділі</w:t>
      </w:r>
      <w:r w:rsidR="004D180D">
        <w:rPr>
          <w:rFonts w:cs="Arial"/>
          <w:sz w:val="28"/>
          <w:lang w:val="uk-UA"/>
        </w:rPr>
        <w:t xml:space="preserve"> </w:t>
      </w:r>
      <w:r w:rsidRPr="004D180D">
        <w:rPr>
          <w:rFonts w:cs="Arial"/>
          <w:sz w:val="28"/>
          <w:lang w:val="uk-UA"/>
        </w:rPr>
        <w:t>наведена</w:t>
      </w:r>
      <w:r w:rsidR="006621E1" w:rsidRPr="004D180D">
        <w:rPr>
          <w:rFonts w:cs="Arial"/>
          <w:sz w:val="28"/>
          <w:lang w:val="uk-UA"/>
        </w:rPr>
        <w:t xml:space="preserve"> </w:t>
      </w:r>
      <w:r w:rsidRPr="004D180D">
        <w:rPr>
          <w:rFonts w:cs="Arial"/>
          <w:sz w:val="28"/>
          <w:lang w:val="uk-UA"/>
        </w:rPr>
        <w:t>характеристика</w:t>
      </w:r>
      <w:r w:rsidR="006621E1" w:rsidRPr="004D180D">
        <w:rPr>
          <w:rFonts w:cs="Arial"/>
          <w:sz w:val="28"/>
          <w:lang w:val="uk-UA"/>
        </w:rPr>
        <w:t xml:space="preserve"> </w:t>
      </w:r>
      <w:r w:rsidRPr="004D180D">
        <w:rPr>
          <w:rFonts w:cs="Arial"/>
          <w:sz w:val="28"/>
          <w:lang w:val="uk-UA"/>
        </w:rPr>
        <w:t>технології</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Студент</w:t>
      </w:r>
      <w:r w:rsidR="006621E1" w:rsidRPr="004D180D">
        <w:rPr>
          <w:rFonts w:cs="Arial"/>
          <w:sz w:val="28"/>
          <w:lang w:val="uk-UA"/>
        </w:rPr>
        <w:t xml:space="preserve"> </w:t>
      </w:r>
      <w:r w:rsidRPr="004D180D">
        <w:rPr>
          <w:rFonts w:cs="Arial"/>
          <w:sz w:val="28"/>
          <w:lang w:val="uk-UA"/>
        </w:rPr>
        <w:t>отримує</w:t>
      </w:r>
      <w:r w:rsidR="006621E1" w:rsidRPr="004D180D">
        <w:rPr>
          <w:rFonts w:cs="Arial"/>
          <w:sz w:val="28"/>
          <w:lang w:val="uk-UA"/>
        </w:rPr>
        <w:t xml:space="preserve"> </w:t>
      </w:r>
      <w:r w:rsidRPr="004D180D">
        <w:rPr>
          <w:rFonts w:cs="Arial"/>
          <w:sz w:val="28"/>
          <w:lang w:val="uk-UA"/>
        </w:rPr>
        <w:t>уяву</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місію,</w:t>
      </w:r>
      <w:r w:rsidR="006621E1" w:rsidRPr="004D180D">
        <w:rPr>
          <w:rFonts w:cs="Arial"/>
          <w:sz w:val="28"/>
          <w:lang w:val="uk-UA"/>
        </w:rPr>
        <w:t xml:space="preserve"> </w:t>
      </w:r>
      <w:r w:rsidRPr="004D180D">
        <w:rPr>
          <w:rFonts w:cs="Arial"/>
          <w:sz w:val="28"/>
          <w:lang w:val="uk-UA"/>
        </w:rPr>
        <w:t>цілі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задачі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знайомиться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процесом,</w:t>
      </w:r>
      <w:r w:rsidR="006621E1" w:rsidRPr="004D180D">
        <w:rPr>
          <w:rFonts w:cs="Arial"/>
          <w:sz w:val="28"/>
          <w:lang w:val="uk-UA"/>
        </w:rPr>
        <w:t xml:space="preserve"> </w:t>
      </w:r>
      <w:r w:rsidRPr="004D180D">
        <w:rPr>
          <w:rFonts w:cs="Arial"/>
          <w:sz w:val="28"/>
          <w:lang w:val="uk-UA"/>
        </w:rPr>
        <w:t>умовами</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методами</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оптимізації.</w:t>
      </w:r>
      <w:r w:rsidR="006621E1" w:rsidRPr="004D180D">
        <w:rPr>
          <w:rFonts w:cs="Arial"/>
          <w:sz w:val="28"/>
          <w:lang w:val="uk-UA"/>
        </w:rPr>
        <w:t xml:space="preserve"> </w:t>
      </w:r>
      <w:r w:rsidRPr="004D180D">
        <w:rPr>
          <w:rFonts w:cs="Arial"/>
          <w:sz w:val="28"/>
          <w:lang w:val="uk-UA"/>
        </w:rPr>
        <w:t>Приділяється</w:t>
      </w:r>
      <w:r w:rsidR="006621E1" w:rsidRPr="004D180D">
        <w:rPr>
          <w:rFonts w:cs="Arial"/>
          <w:sz w:val="28"/>
          <w:lang w:val="uk-UA"/>
        </w:rPr>
        <w:t xml:space="preserve"> </w:t>
      </w:r>
      <w:r w:rsidRPr="004D180D">
        <w:rPr>
          <w:rFonts w:cs="Arial"/>
          <w:sz w:val="28"/>
          <w:lang w:val="uk-UA"/>
        </w:rPr>
        <w:t>увага</w:t>
      </w:r>
      <w:r w:rsidR="006621E1" w:rsidRPr="004D180D">
        <w:rPr>
          <w:rFonts w:cs="Arial"/>
          <w:sz w:val="28"/>
          <w:lang w:val="uk-UA"/>
        </w:rPr>
        <w:t xml:space="preserve"> </w:t>
      </w:r>
      <w:r w:rsidRPr="004D180D">
        <w:rPr>
          <w:rFonts w:cs="Arial"/>
          <w:sz w:val="28"/>
          <w:lang w:val="uk-UA"/>
        </w:rPr>
        <w:t>системам,</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безпосередньо</w:t>
      </w:r>
      <w:r w:rsidR="006621E1" w:rsidRPr="004D180D">
        <w:rPr>
          <w:rFonts w:cs="Arial"/>
          <w:sz w:val="28"/>
          <w:lang w:val="uk-UA"/>
        </w:rPr>
        <w:t xml:space="preserve"> </w:t>
      </w:r>
      <w:r w:rsidRPr="004D180D">
        <w:rPr>
          <w:rFonts w:cs="Arial"/>
          <w:sz w:val="28"/>
          <w:lang w:val="uk-UA"/>
        </w:rPr>
        <w:t>забезпечують</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менеджменту.</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В</w:t>
      </w:r>
      <w:r w:rsidR="006621E1" w:rsidRPr="004D180D">
        <w:rPr>
          <w:rFonts w:cs="Arial"/>
          <w:sz w:val="28"/>
          <w:lang w:val="uk-UA"/>
        </w:rPr>
        <w:t xml:space="preserve"> </w:t>
      </w:r>
      <w:r w:rsidRPr="004D180D">
        <w:rPr>
          <w:rFonts w:cs="Arial"/>
          <w:sz w:val="28"/>
          <w:lang w:val="uk-UA"/>
        </w:rPr>
        <w:t>третьому</w:t>
      </w:r>
      <w:r w:rsidR="006621E1" w:rsidRPr="004D180D">
        <w:rPr>
          <w:rFonts w:cs="Arial"/>
          <w:sz w:val="28"/>
          <w:lang w:val="uk-UA"/>
        </w:rPr>
        <w:t xml:space="preserve"> </w:t>
      </w:r>
      <w:r w:rsidRPr="004D180D">
        <w:rPr>
          <w:rFonts w:cs="Arial"/>
          <w:sz w:val="28"/>
          <w:lang w:val="uk-UA"/>
        </w:rPr>
        <w:t>розділі</w:t>
      </w:r>
      <w:r w:rsidR="006621E1" w:rsidRPr="004D180D">
        <w:rPr>
          <w:rFonts w:cs="Arial"/>
          <w:sz w:val="28"/>
          <w:lang w:val="uk-UA"/>
        </w:rPr>
        <w:t xml:space="preserve"> </w:t>
      </w:r>
      <w:r w:rsidRPr="004D180D">
        <w:rPr>
          <w:rFonts w:cs="Arial"/>
          <w:sz w:val="28"/>
          <w:lang w:val="uk-UA"/>
        </w:rPr>
        <w:t>розглянуті</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особливих</w:t>
      </w:r>
      <w:r w:rsidR="006621E1" w:rsidRPr="004D180D">
        <w:rPr>
          <w:rFonts w:cs="Arial"/>
          <w:sz w:val="28"/>
          <w:lang w:val="uk-UA"/>
        </w:rPr>
        <w:t xml:space="preserve"> </w:t>
      </w:r>
      <w:r w:rsidRPr="004D180D">
        <w:rPr>
          <w:rFonts w:cs="Arial"/>
          <w:sz w:val="28"/>
          <w:lang w:val="uk-UA"/>
        </w:rPr>
        <w:t>видів</w:t>
      </w:r>
      <w:r w:rsidR="006621E1" w:rsidRPr="004D180D">
        <w:rPr>
          <w:rFonts w:cs="Arial"/>
          <w:sz w:val="28"/>
          <w:lang w:val="uk-UA"/>
        </w:rPr>
        <w:t xml:space="preserve"> </w:t>
      </w:r>
      <w:r w:rsidRPr="004D180D">
        <w:rPr>
          <w:rFonts w:cs="Arial"/>
          <w:sz w:val="28"/>
          <w:lang w:val="uk-UA"/>
        </w:rPr>
        <w:t>управлінської</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через</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розкривається</w:t>
      </w:r>
      <w:r w:rsidR="006621E1" w:rsidRPr="004D180D">
        <w:rPr>
          <w:rFonts w:cs="Arial"/>
          <w:sz w:val="28"/>
          <w:lang w:val="uk-UA"/>
        </w:rPr>
        <w:t xml:space="preserve"> </w:t>
      </w:r>
      <w:r w:rsidRPr="004D180D">
        <w:rPr>
          <w:rFonts w:cs="Arial"/>
          <w:sz w:val="28"/>
          <w:lang w:val="uk-UA"/>
        </w:rPr>
        <w:t>сутність</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зміст</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облік,</w:t>
      </w:r>
      <w:r w:rsidR="006621E1" w:rsidRPr="004D180D">
        <w:rPr>
          <w:rFonts w:cs="Arial"/>
          <w:sz w:val="28"/>
          <w:lang w:val="uk-UA"/>
        </w:rPr>
        <w:t xml:space="preserve"> </w:t>
      </w:r>
      <w:r w:rsidRPr="004D180D">
        <w:rPr>
          <w:rFonts w:cs="Arial"/>
          <w:sz w:val="28"/>
          <w:lang w:val="uk-UA"/>
        </w:rPr>
        <w:t>координація</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мотивація.</w:t>
      </w:r>
      <w:r w:rsidR="006621E1" w:rsidRPr="004D180D">
        <w:rPr>
          <w:rFonts w:cs="Arial"/>
          <w:sz w:val="28"/>
          <w:lang w:val="uk-UA"/>
        </w:rPr>
        <w:t xml:space="preserve"> </w:t>
      </w:r>
      <w:r w:rsidRPr="004D180D">
        <w:rPr>
          <w:rFonts w:cs="Arial"/>
          <w:sz w:val="28"/>
          <w:lang w:val="uk-UA"/>
        </w:rPr>
        <w:t>Наведена</w:t>
      </w:r>
      <w:r w:rsidR="006621E1" w:rsidRPr="004D180D">
        <w:rPr>
          <w:rFonts w:cs="Arial"/>
          <w:sz w:val="28"/>
          <w:lang w:val="uk-UA"/>
        </w:rPr>
        <w:t xml:space="preserve"> </w:t>
      </w:r>
      <w:r w:rsidRPr="004D180D">
        <w:rPr>
          <w:rFonts w:cs="Arial"/>
          <w:sz w:val="28"/>
          <w:lang w:val="uk-UA"/>
        </w:rPr>
        <w:t>загальна</w:t>
      </w:r>
      <w:r w:rsidR="006621E1" w:rsidRPr="004D180D">
        <w:rPr>
          <w:rFonts w:cs="Arial"/>
          <w:sz w:val="28"/>
          <w:lang w:val="uk-UA"/>
        </w:rPr>
        <w:t xml:space="preserve"> </w:t>
      </w:r>
      <w:r w:rsidRPr="004D180D">
        <w:rPr>
          <w:rFonts w:cs="Arial"/>
          <w:sz w:val="28"/>
          <w:lang w:val="uk-UA"/>
        </w:rPr>
        <w:t>характеристика</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типологія</w:t>
      </w:r>
      <w:r w:rsidR="006621E1" w:rsidRPr="004D180D">
        <w:rPr>
          <w:rFonts w:cs="Arial"/>
          <w:sz w:val="28"/>
          <w:lang w:val="uk-UA"/>
        </w:rPr>
        <w:t xml:space="preserve"> </w:t>
      </w:r>
      <w:r w:rsidRPr="004D180D">
        <w:rPr>
          <w:rFonts w:cs="Arial"/>
          <w:sz w:val="28"/>
          <w:lang w:val="uk-UA"/>
        </w:rPr>
        <w:t>організаційних</w:t>
      </w:r>
      <w:r w:rsidR="006621E1" w:rsidRPr="004D180D">
        <w:rPr>
          <w:rFonts w:cs="Arial"/>
          <w:sz w:val="28"/>
          <w:lang w:val="uk-UA"/>
        </w:rPr>
        <w:t xml:space="preserve"> </w:t>
      </w:r>
      <w:r w:rsidRPr="004D180D">
        <w:rPr>
          <w:rFonts w:cs="Arial"/>
          <w:sz w:val="28"/>
          <w:lang w:val="uk-UA"/>
        </w:rPr>
        <w:t>структур</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особлива</w:t>
      </w:r>
      <w:r w:rsidR="006621E1" w:rsidRPr="004D180D">
        <w:rPr>
          <w:rFonts w:cs="Arial"/>
          <w:sz w:val="28"/>
          <w:lang w:val="uk-UA"/>
        </w:rPr>
        <w:t xml:space="preserve"> </w:t>
      </w:r>
      <w:r w:rsidRPr="004D180D">
        <w:rPr>
          <w:rFonts w:cs="Arial"/>
          <w:sz w:val="28"/>
          <w:lang w:val="uk-UA"/>
        </w:rPr>
        <w:t>увага</w:t>
      </w:r>
      <w:r w:rsidR="006621E1" w:rsidRPr="004D180D">
        <w:rPr>
          <w:rFonts w:cs="Arial"/>
          <w:sz w:val="28"/>
          <w:lang w:val="uk-UA"/>
        </w:rPr>
        <w:t xml:space="preserve"> </w:t>
      </w:r>
      <w:r w:rsidRPr="004D180D">
        <w:rPr>
          <w:rFonts w:cs="Arial"/>
          <w:sz w:val="28"/>
          <w:lang w:val="uk-UA"/>
        </w:rPr>
        <w:t>приділяється</w:t>
      </w:r>
      <w:r w:rsidR="006621E1" w:rsidRPr="004D180D">
        <w:rPr>
          <w:rFonts w:cs="Arial"/>
          <w:sz w:val="28"/>
          <w:lang w:val="uk-UA"/>
        </w:rPr>
        <w:t xml:space="preserve"> </w:t>
      </w:r>
      <w:r w:rsidRPr="004D180D">
        <w:rPr>
          <w:rFonts w:cs="Arial"/>
          <w:sz w:val="28"/>
          <w:lang w:val="uk-UA"/>
        </w:rPr>
        <w:t>органічним</w:t>
      </w:r>
      <w:r w:rsidR="006621E1" w:rsidRPr="004D180D">
        <w:rPr>
          <w:rFonts w:cs="Arial"/>
          <w:sz w:val="28"/>
          <w:lang w:val="uk-UA"/>
        </w:rPr>
        <w:t xml:space="preserve"> </w:t>
      </w:r>
      <w:r w:rsidRPr="004D180D">
        <w:rPr>
          <w:rFonts w:cs="Arial"/>
          <w:sz w:val="28"/>
          <w:lang w:val="uk-UA"/>
        </w:rPr>
        <w:t>структурам,</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здатні</w:t>
      </w:r>
      <w:r w:rsidR="004D180D">
        <w:rPr>
          <w:rFonts w:cs="Arial"/>
          <w:sz w:val="28"/>
          <w:lang w:val="uk-UA"/>
        </w:rPr>
        <w:t xml:space="preserve"> </w:t>
      </w:r>
      <w:r w:rsidRPr="004D180D">
        <w:rPr>
          <w:rFonts w:cs="Arial"/>
          <w:sz w:val="28"/>
          <w:lang w:val="uk-UA"/>
        </w:rPr>
        <w:t>підвищити</w:t>
      </w:r>
      <w:r w:rsidR="004D180D">
        <w:rPr>
          <w:rFonts w:cs="Arial"/>
          <w:sz w:val="28"/>
          <w:lang w:val="uk-UA"/>
        </w:rPr>
        <w:t xml:space="preserve"> </w:t>
      </w:r>
      <w:r w:rsidRPr="004D180D">
        <w:rPr>
          <w:rFonts w:cs="Arial"/>
          <w:sz w:val="28"/>
          <w:lang w:val="uk-UA"/>
        </w:rPr>
        <w:t>гнучкість</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ефективність</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В</w:t>
      </w:r>
      <w:r w:rsidR="006621E1" w:rsidRPr="004D180D">
        <w:rPr>
          <w:rFonts w:cs="Arial"/>
          <w:sz w:val="28"/>
          <w:lang w:val="uk-UA"/>
        </w:rPr>
        <w:t xml:space="preserve"> </w:t>
      </w:r>
      <w:r w:rsidRPr="004D180D">
        <w:rPr>
          <w:rFonts w:cs="Arial"/>
          <w:sz w:val="28"/>
          <w:lang w:val="uk-UA"/>
        </w:rPr>
        <w:t>четвертому</w:t>
      </w:r>
      <w:r w:rsidR="006621E1" w:rsidRPr="004D180D">
        <w:rPr>
          <w:rFonts w:cs="Arial"/>
          <w:sz w:val="28"/>
          <w:lang w:val="uk-UA"/>
        </w:rPr>
        <w:t xml:space="preserve"> </w:t>
      </w:r>
      <w:r w:rsidRPr="004D180D">
        <w:rPr>
          <w:rFonts w:cs="Arial"/>
          <w:sz w:val="28"/>
          <w:lang w:val="uk-UA"/>
        </w:rPr>
        <w:t>розділі</w:t>
      </w:r>
      <w:r w:rsidR="006621E1" w:rsidRPr="004D180D">
        <w:rPr>
          <w:rFonts w:cs="Arial"/>
          <w:sz w:val="28"/>
          <w:lang w:val="uk-UA"/>
        </w:rPr>
        <w:t xml:space="preserve"> </w:t>
      </w:r>
      <w:r w:rsidRPr="004D180D">
        <w:rPr>
          <w:rFonts w:cs="Arial"/>
          <w:sz w:val="28"/>
          <w:lang w:val="uk-UA"/>
        </w:rPr>
        <w:t>представлені</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економічні,</w:t>
      </w:r>
      <w:r w:rsidR="006621E1" w:rsidRPr="004D180D">
        <w:rPr>
          <w:rFonts w:cs="Arial"/>
          <w:sz w:val="28"/>
          <w:lang w:val="uk-UA"/>
        </w:rPr>
        <w:t xml:space="preserve"> </w:t>
      </w:r>
      <w:r w:rsidRPr="004D180D">
        <w:rPr>
          <w:rFonts w:cs="Arial"/>
          <w:sz w:val="28"/>
          <w:lang w:val="uk-UA"/>
        </w:rPr>
        <w:t>організаційно-розпорядницькі,</w:t>
      </w:r>
      <w:r w:rsidR="006621E1" w:rsidRPr="004D180D">
        <w:rPr>
          <w:rFonts w:cs="Arial"/>
          <w:sz w:val="28"/>
          <w:lang w:val="uk-UA"/>
        </w:rPr>
        <w:t xml:space="preserve"> </w:t>
      </w:r>
      <w:r w:rsidRPr="004D180D">
        <w:rPr>
          <w:rFonts w:cs="Arial"/>
          <w:sz w:val="28"/>
          <w:lang w:val="uk-UA"/>
        </w:rPr>
        <w:t>соціально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психологічні,</w:t>
      </w:r>
      <w:r w:rsidR="006621E1" w:rsidRPr="004D180D">
        <w:rPr>
          <w:rFonts w:cs="Arial"/>
          <w:sz w:val="28"/>
          <w:lang w:val="uk-UA"/>
        </w:rPr>
        <w:t xml:space="preserve"> </w:t>
      </w:r>
      <w:r w:rsidRPr="004D180D">
        <w:rPr>
          <w:rFonts w:cs="Arial"/>
          <w:sz w:val="28"/>
          <w:lang w:val="uk-UA"/>
        </w:rPr>
        <w:t>зо</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цілеспрямовано</w:t>
      </w:r>
      <w:r w:rsidR="006621E1" w:rsidRPr="004D180D">
        <w:rPr>
          <w:rFonts w:cs="Arial"/>
          <w:sz w:val="28"/>
          <w:lang w:val="uk-UA"/>
        </w:rPr>
        <w:t xml:space="preserve"> </w:t>
      </w:r>
      <w:r w:rsidRPr="004D180D">
        <w:rPr>
          <w:rFonts w:cs="Arial"/>
          <w:sz w:val="28"/>
          <w:lang w:val="uk-UA"/>
        </w:rPr>
        <w:t>впливає</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об’єкт</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свого</w:t>
      </w:r>
      <w:r w:rsidR="006621E1" w:rsidRPr="004D180D">
        <w:rPr>
          <w:rFonts w:cs="Arial"/>
          <w:sz w:val="28"/>
          <w:lang w:val="uk-UA"/>
        </w:rPr>
        <w:t xml:space="preserve"> </w:t>
      </w:r>
      <w:r w:rsidRPr="004D180D">
        <w:rPr>
          <w:rFonts w:cs="Arial"/>
          <w:sz w:val="28"/>
          <w:lang w:val="uk-UA"/>
        </w:rPr>
        <w:t>існування.</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П’ятий</w:t>
      </w:r>
      <w:r w:rsidR="006621E1" w:rsidRPr="004D180D">
        <w:rPr>
          <w:rFonts w:cs="Arial"/>
          <w:sz w:val="28"/>
          <w:lang w:val="uk-UA"/>
        </w:rPr>
        <w:t xml:space="preserve"> </w:t>
      </w:r>
      <w:r w:rsidRPr="004D180D">
        <w:rPr>
          <w:rFonts w:cs="Arial"/>
          <w:sz w:val="28"/>
          <w:lang w:val="uk-UA"/>
        </w:rPr>
        <w:t>розділ</w:t>
      </w:r>
      <w:r w:rsidR="006621E1" w:rsidRPr="004D180D">
        <w:rPr>
          <w:rFonts w:cs="Arial"/>
          <w:sz w:val="28"/>
          <w:lang w:val="uk-UA"/>
        </w:rPr>
        <w:t xml:space="preserve"> </w:t>
      </w:r>
      <w:r w:rsidRPr="004D180D">
        <w:rPr>
          <w:rFonts w:cs="Arial"/>
          <w:sz w:val="28"/>
          <w:lang w:val="uk-UA"/>
        </w:rPr>
        <w:t>присвячений</w:t>
      </w:r>
      <w:r w:rsidR="004D180D">
        <w:rPr>
          <w:rFonts w:cs="Arial"/>
          <w:sz w:val="28"/>
          <w:lang w:val="uk-UA"/>
        </w:rPr>
        <w:t xml:space="preserve"> </w:t>
      </w:r>
      <w:r w:rsidRPr="004D180D">
        <w:rPr>
          <w:rFonts w:cs="Arial"/>
          <w:sz w:val="28"/>
          <w:lang w:val="uk-UA"/>
        </w:rPr>
        <w:t>окремим</w:t>
      </w:r>
      <w:r w:rsidR="004D180D">
        <w:rPr>
          <w:rFonts w:cs="Arial"/>
          <w:sz w:val="28"/>
          <w:lang w:val="uk-UA"/>
        </w:rPr>
        <w:t xml:space="preserve"> </w:t>
      </w:r>
      <w:r w:rsidRPr="004D180D">
        <w:rPr>
          <w:rFonts w:cs="Arial"/>
          <w:sz w:val="28"/>
          <w:lang w:val="uk-UA"/>
        </w:rPr>
        <w:t>елементам,</w:t>
      </w:r>
      <w:r w:rsidR="006621E1" w:rsidRPr="004D180D">
        <w:rPr>
          <w:rFonts w:cs="Arial"/>
          <w:sz w:val="28"/>
          <w:lang w:val="uk-UA"/>
        </w:rPr>
        <w:t xml:space="preserve"> </w:t>
      </w:r>
      <w:r w:rsidRPr="004D180D">
        <w:rPr>
          <w:rFonts w:cs="Arial"/>
          <w:sz w:val="28"/>
          <w:lang w:val="uk-UA"/>
        </w:rPr>
        <w:t>через</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забезпечується</w:t>
      </w:r>
      <w:r w:rsidR="006621E1" w:rsidRPr="004D180D">
        <w:rPr>
          <w:rFonts w:cs="Arial"/>
          <w:sz w:val="28"/>
          <w:lang w:val="uk-UA"/>
        </w:rPr>
        <w:t xml:space="preserve"> </w:t>
      </w:r>
      <w:r w:rsidRPr="004D180D">
        <w:rPr>
          <w:rFonts w:cs="Arial"/>
          <w:sz w:val="28"/>
          <w:lang w:val="uk-UA"/>
        </w:rPr>
        <w:t>ефективне</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організацією</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успіх</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виробничий,</w:t>
      </w:r>
      <w:r w:rsidR="006621E1" w:rsidRPr="004D180D">
        <w:rPr>
          <w:rFonts w:cs="Arial"/>
          <w:sz w:val="28"/>
          <w:lang w:val="uk-UA"/>
        </w:rPr>
        <w:t xml:space="preserve"> </w:t>
      </w:r>
      <w:r w:rsidRPr="004D180D">
        <w:rPr>
          <w:rFonts w:cs="Arial"/>
          <w:sz w:val="28"/>
          <w:lang w:val="uk-UA"/>
        </w:rPr>
        <w:t>інноваційний</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маркетинг.</w:t>
      </w:r>
      <w:r w:rsidR="006621E1" w:rsidRPr="004D180D">
        <w:rPr>
          <w:rFonts w:cs="Arial"/>
          <w:sz w:val="28"/>
          <w:lang w:val="uk-UA"/>
        </w:rPr>
        <w:t xml:space="preserve"> </w:t>
      </w:r>
      <w:r w:rsidRPr="004D180D">
        <w:rPr>
          <w:rFonts w:cs="Arial"/>
          <w:sz w:val="28"/>
          <w:lang w:val="uk-UA"/>
        </w:rPr>
        <w:t>Значна</w:t>
      </w:r>
      <w:r w:rsidR="006621E1" w:rsidRPr="004D180D">
        <w:rPr>
          <w:rFonts w:cs="Arial"/>
          <w:sz w:val="28"/>
          <w:lang w:val="uk-UA"/>
        </w:rPr>
        <w:t xml:space="preserve"> </w:t>
      </w:r>
      <w:r w:rsidRPr="004D180D">
        <w:rPr>
          <w:rFonts w:cs="Arial"/>
          <w:sz w:val="28"/>
          <w:lang w:val="uk-UA"/>
        </w:rPr>
        <w:t>увага</w:t>
      </w:r>
      <w:r w:rsidR="006621E1" w:rsidRPr="004D180D">
        <w:rPr>
          <w:rFonts w:cs="Arial"/>
          <w:sz w:val="28"/>
          <w:lang w:val="uk-UA"/>
        </w:rPr>
        <w:t xml:space="preserve"> </w:t>
      </w:r>
      <w:r w:rsidRPr="004D180D">
        <w:rPr>
          <w:rFonts w:cs="Arial"/>
          <w:sz w:val="28"/>
          <w:lang w:val="uk-UA"/>
        </w:rPr>
        <w:t>приділяється</w:t>
      </w:r>
      <w:r w:rsidR="006621E1" w:rsidRPr="004D180D">
        <w:rPr>
          <w:rFonts w:cs="Arial"/>
          <w:sz w:val="28"/>
          <w:lang w:val="uk-UA"/>
        </w:rPr>
        <w:t xml:space="preserve"> </w:t>
      </w:r>
      <w:r w:rsidRPr="004D180D">
        <w:rPr>
          <w:rFonts w:cs="Arial"/>
          <w:sz w:val="28"/>
          <w:lang w:val="uk-UA"/>
        </w:rPr>
        <w:t>організації</w:t>
      </w:r>
      <w:r w:rsidR="004D180D">
        <w:rPr>
          <w:rFonts w:cs="Arial"/>
          <w:sz w:val="28"/>
          <w:lang w:val="uk-UA"/>
        </w:rPr>
        <w:t xml:space="preserve"> </w:t>
      </w:r>
      <w:r w:rsidRPr="004D180D">
        <w:rPr>
          <w:rFonts w:cs="Arial"/>
          <w:sz w:val="28"/>
          <w:lang w:val="uk-UA"/>
        </w:rPr>
        <w:t>внутрівиробничих</w:t>
      </w:r>
      <w:r w:rsidR="006621E1" w:rsidRPr="004D180D">
        <w:rPr>
          <w:rFonts w:cs="Arial"/>
          <w:sz w:val="28"/>
          <w:lang w:val="uk-UA"/>
        </w:rPr>
        <w:t xml:space="preserve"> </w:t>
      </w:r>
      <w:r w:rsidRPr="004D180D">
        <w:rPr>
          <w:rFonts w:cs="Arial"/>
          <w:sz w:val="28"/>
          <w:lang w:val="uk-UA"/>
        </w:rPr>
        <w:t>економічних</w:t>
      </w:r>
      <w:r w:rsidR="006621E1" w:rsidRPr="004D180D">
        <w:rPr>
          <w:rFonts w:cs="Arial"/>
          <w:sz w:val="28"/>
          <w:lang w:val="uk-UA"/>
        </w:rPr>
        <w:t xml:space="preserve"> </w:t>
      </w:r>
      <w:r w:rsidRPr="004D180D">
        <w:rPr>
          <w:rFonts w:cs="Arial"/>
          <w:sz w:val="28"/>
          <w:lang w:val="uk-UA"/>
        </w:rPr>
        <w:t>відносин</w:t>
      </w:r>
      <w:r w:rsid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акціонерних</w:t>
      </w:r>
      <w:r w:rsidR="006621E1" w:rsidRPr="004D180D">
        <w:rPr>
          <w:rFonts w:cs="Arial"/>
          <w:sz w:val="28"/>
          <w:lang w:val="uk-UA"/>
        </w:rPr>
        <w:t xml:space="preserve"> </w:t>
      </w:r>
      <w:r w:rsidRPr="004D180D">
        <w:rPr>
          <w:rFonts w:cs="Arial"/>
          <w:sz w:val="28"/>
          <w:lang w:val="uk-UA"/>
        </w:rPr>
        <w:t>товариствах</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об’єднаннях.</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шостому</w:t>
      </w:r>
      <w:r w:rsidR="006621E1" w:rsidRPr="004D180D">
        <w:rPr>
          <w:rFonts w:cs="Arial"/>
          <w:sz w:val="28"/>
          <w:lang w:val="uk-UA"/>
        </w:rPr>
        <w:t xml:space="preserve"> </w:t>
      </w:r>
      <w:r w:rsidRPr="004D180D">
        <w:rPr>
          <w:rFonts w:cs="Arial"/>
          <w:sz w:val="28"/>
          <w:lang w:val="uk-UA"/>
        </w:rPr>
        <w:t>розділі</w:t>
      </w:r>
      <w:r w:rsidR="006621E1" w:rsidRPr="004D180D">
        <w:rPr>
          <w:rFonts w:cs="Arial"/>
          <w:sz w:val="28"/>
          <w:lang w:val="uk-UA"/>
        </w:rPr>
        <w:t xml:space="preserve"> </w:t>
      </w:r>
      <w:r w:rsidRPr="004D180D">
        <w:rPr>
          <w:rFonts w:cs="Arial"/>
          <w:sz w:val="28"/>
          <w:lang w:val="uk-UA"/>
        </w:rPr>
        <w:t>розглянуті</w:t>
      </w:r>
      <w:r w:rsidR="006621E1" w:rsidRPr="004D180D">
        <w:rPr>
          <w:rFonts w:cs="Arial"/>
          <w:sz w:val="28"/>
          <w:lang w:val="uk-UA"/>
        </w:rPr>
        <w:t xml:space="preserve"> </w:t>
      </w:r>
      <w:r w:rsidRPr="004D180D">
        <w:rPr>
          <w:rFonts w:cs="Arial"/>
          <w:sz w:val="28"/>
          <w:lang w:val="uk-UA"/>
        </w:rPr>
        <w:t>сучасні</w:t>
      </w:r>
      <w:r w:rsidR="006621E1" w:rsidRPr="004D180D">
        <w:rPr>
          <w:rFonts w:cs="Arial"/>
          <w:sz w:val="28"/>
          <w:lang w:val="uk-UA"/>
        </w:rPr>
        <w:t xml:space="preserve"> </w:t>
      </w:r>
      <w:r w:rsidRPr="004D180D">
        <w:rPr>
          <w:rFonts w:cs="Arial"/>
          <w:sz w:val="28"/>
          <w:lang w:val="uk-UA"/>
        </w:rPr>
        <w:t>проблеми</w:t>
      </w:r>
      <w:r w:rsidR="006621E1" w:rsidRPr="004D180D">
        <w:rPr>
          <w:rFonts w:cs="Arial"/>
          <w:sz w:val="28"/>
          <w:lang w:val="uk-UA"/>
        </w:rPr>
        <w:t xml:space="preserve"> </w:t>
      </w:r>
      <w:r w:rsidRPr="004D180D">
        <w:rPr>
          <w:rFonts w:cs="Arial"/>
          <w:sz w:val="28"/>
          <w:lang w:val="uk-UA"/>
        </w:rPr>
        <w:t>кадрового</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ключовому</w:t>
      </w:r>
      <w:r w:rsidR="006621E1" w:rsidRPr="004D180D">
        <w:rPr>
          <w:rFonts w:cs="Arial"/>
          <w:sz w:val="28"/>
          <w:lang w:val="uk-UA"/>
        </w:rPr>
        <w:t xml:space="preserve"> </w:t>
      </w:r>
      <w:r w:rsidRPr="004D180D">
        <w:rPr>
          <w:rFonts w:cs="Arial"/>
          <w:sz w:val="28"/>
          <w:lang w:val="uk-UA"/>
        </w:rPr>
        <w:t>моменту</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системі</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концепція</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персоналом</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ринкових</w:t>
      </w:r>
      <w:r w:rsidR="006621E1" w:rsidRPr="004D180D">
        <w:rPr>
          <w:rFonts w:cs="Arial"/>
          <w:sz w:val="28"/>
          <w:lang w:val="uk-UA"/>
        </w:rPr>
        <w:t xml:space="preserve"> </w:t>
      </w:r>
      <w:r w:rsidRPr="004D180D">
        <w:rPr>
          <w:rFonts w:cs="Arial"/>
          <w:sz w:val="28"/>
          <w:lang w:val="uk-UA"/>
        </w:rPr>
        <w:t>умовах,</w:t>
      </w:r>
      <w:r w:rsidR="006621E1" w:rsidRPr="004D180D">
        <w:rPr>
          <w:rFonts w:cs="Arial"/>
          <w:sz w:val="28"/>
          <w:lang w:val="uk-UA"/>
        </w:rPr>
        <w:t xml:space="preserve"> </w:t>
      </w:r>
      <w:r w:rsidRPr="004D180D">
        <w:rPr>
          <w:rFonts w:cs="Arial"/>
          <w:sz w:val="28"/>
          <w:lang w:val="uk-UA"/>
        </w:rPr>
        <w:t>принципи</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побудови</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персоналом</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елементи,</w:t>
      </w:r>
      <w:r w:rsidR="006621E1" w:rsidRPr="004D180D">
        <w:rPr>
          <w:rFonts w:cs="Arial"/>
          <w:sz w:val="28"/>
          <w:lang w:val="uk-UA"/>
        </w:rPr>
        <w:t xml:space="preserve"> </w:t>
      </w:r>
      <w:r w:rsidRPr="004D180D">
        <w:rPr>
          <w:rFonts w:cs="Arial"/>
          <w:sz w:val="28"/>
          <w:lang w:val="uk-UA"/>
        </w:rPr>
        <w:t>наведена</w:t>
      </w:r>
      <w:r w:rsidR="006621E1" w:rsidRPr="004D180D">
        <w:rPr>
          <w:rFonts w:cs="Arial"/>
          <w:sz w:val="28"/>
          <w:lang w:val="uk-UA"/>
        </w:rPr>
        <w:t xml:space="preserve"> </w:t>
      </w:r>
      <w:r w:rsidRPr="004D180D">
        <w:rPr>
          <w:rFonts w:cs="Arial"/>
          <w:sz w:val="28"/>
          <w:lang w:val="uk-UA"/>
        </w:rPr>
        <w:t>характеристика</w:t>
      </w:r>
      <w:r w:rsidR="006621E1" w:rsidRPr="004D180D">
        <w:rPr>
          <w:rFonts w:cs="Arial"/>
          <w:sz w:val="28"/>
          <w:lang w:val="uk-UA"/>
        </w:rPr>
        <w:t xml:space="preserve"> </w:t>
      </w:r>
      <w:r w:rsidRPr="004D180D">
        <w:rPr>
          <w:rFonts w:cs="Arial"/>
          <w:sz w:val="28"/>
          <w:lang w:val="uk-UA"/>
        </w:rPr>
        <w:t>стилів</w:t>
      </w:r>
      <w:r w:rsidR="006621E1" w:rsidRPr="004D180D">
        <w:rPr>
          <w:rFonts w:cs="Arial"/>
          <w:sz w:val="28"/>
          <w:lang w:val="uk-UA"/>
        </w:rPr>
        <w:t xml:space="preserve"> </w:t>
      </w:r>
      <w:r w:rsidRPr="004D180D">
        <w:rPr>
          <w:rFonts w:cs="Arial"/>
          <w:sz w:val="28"/>
          <w:lang w:val="uk-UA"/>
        </w:rPr>
        <w:t>керівництва,</w:t>
      </w:r>
      <w:r w:rsidR="006621E1" w:rsidRPr="004D180D">
        <w:rPr>
          <w:rFonts w:cs="Arial"/>
          <w:sz w:val="28"/>
          <w:lang w:val="uk-UA"/>
        </w:rPr>
        <w:t xml:space="preserve"> </w:t>
      </w:r>
      <w:r w:rsidRPr="004D180D">
        <w:rPr>
          <w:rFonts w:cs="Arial"/>
          <w:sz w:val="28"/>
          <w:lang w:val="uk-UA"/>
        </w:rPr>
        <w:t>визначені</w:t>
      </w:r>
      <w:r w:rsidR="006621E1" w:rsidRPr="004D180D">
        <w:rPr>
          <w:rFonts w:cs="Arial"/>
          <w:sz w:val="28"/>
          <w:lang w:val="uk-UA"/>
        </w:rPr>
        <w:t xml:space="preserve"> </w:t>
      </w:r>
      <w:r w:rsidRPr="004D180D">
        <w:rPr>
          <w:rFonts w:cs="Arial"/>
          <w:sz w:val="28"/>
          <w:lang w:val="uk-UA"/>
        </w:rPr>
        <w:t>такі</w:t>
      </w:r>
      <w:r w:rsidR="006621E1" w:rsidRPr="004D180D">
        <w:rPr>
          <w:rFonts w:cs="Arial"/>
          <w:sz w:val="28"/>
          <w:lang w:val="uk-UA"/>
        </w:rPr>
        <w:t xml:space="preserve"> </w:t>
      </w:r>
      <w:r w:rsidRPr="004D180D">
        <w:rPr>
          <w:rFonts w:cs="Arial"/>
          <w:sz w:val="28"/>
          <w:lang w:val="uk-UA"/>
        </w:rPr>
        <w:t>поняття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лідерство,</w:t>
      </w:r>
      <w:r w:rsidR="006621E1" w:rsidRPr="004D180D">
        <w:rPr>
          <w:rFonts w:cs="Arial"/>
          <w:sz w:val="28"/>
          <w:lang w:val="uk-UA"/>
        </w:rPr>
        <w:t xml:space="preserve"> </w:t>
      </w:r>
      <w:r w:rsidRPr="004D180D">
        <w:rPr>
          <w:rFonts w:cs="Arial"/>
          <w:sz w:val="28"/>
          <w:lang w:val="uk-UA"/>
        </w:rPr>
        <w:lastRenderedPageBreak/>
        <w:t>влада,</w:t>
      </w:r>
      <w:r w:rsidR="006621E1" w:rsidRPr="004D180D">
        <w:rPr>
          <w:rFonts w:cs="Arial"/>
          <w:sz w:val="28"/>
          <w:lang w:val="uk-UA"/>
        </w:rPr>
        <w:t xml:space="preserve"> </w:t>
      </w:r>
      <w:r w:rsidRPr="004D180D">
        <w:rPr>
          <w:rFonts w:cs="Arial"/>
          <w:sz w:val="28"/>
          <w:lang w:val="uk-UA"/>
        </w:rPr>
        <w:t>вплив.</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Теоретичні</w:t>
      </w:r>
      <w:r w:rsidR="006621E1" w:rsidRPr="004D180D">
        <w:rPr>
          <w:rFonts w:cs="Arial"/>
          <w:sz w:val="28"/>
          <w:lang w:val="uk-UA"/>
        </w:rPr>
        <w:t xml:space="preserve"> </w:t>
      </w:r>
      <w:r w:rsidRPr="004D180D">
        <w:rPr>
          <w:rFonts w:cs="Arial"/>
          <w:sz w:val="28"/>
          <w:lang w:val="uk-UA"/>
        </w:rPr>
        <w:t>засади</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представлені</w:t>
      </w:r>
      <w:r w:rsidR="006621E1" w:rsidRPr="004D180D">
        <w:rPr>
          <w:rFonts w:cs="Arial"/>
          <w:sz w:val="28"/>
          <w:lang w:val="uk-UA"/>
        </w:rPr>
        <w:t xml:space="preserve"> </w:t>
      </w:r>
      <w:r w:rsidRPr="004D180D">
        <w:rPr>
          <w:rFonts w:cs="Arial"/>
          <w:sz w:val="28"/>
          <w:lang w:val="uk-UA"/>
        </w:rPr>
        <w:t>розробками</w:t>
      </w:r>
      <w:r w:rsidR="006621E1" w:rsidRPr="004D180D">
        <w:rPr>
          <w:rFonts w:cs="Arial"/>
          <w:sz w:val="28"/>
          <w:lang w:val="uk-UA"/>
        </w:rPr>
        <w:t xml:space="preserve"> </w:t>
      </w:r>
      <w:r w:rsidRPr="004D180D">
        <w:rPr>
          <w:rFonts w:cs="Arial"/>
          <w:sz w:val="28"/>
          <w:lang w:val="uk-UA"/>
        </w:rPr>
        <w:t>як</w:t>
      </w:r>
      <w:r w:rsidR="004D180D">
        <w:rPr>
          <w:rFonts w:cs="Arial"/>
          <w:sz w:val="28"/>
          <w:lang w:val="uk-UA"/>
        </w:rPr>
        <w:t xml:space="preserve"> </w:t>
      </w:r>
      <w:r w:rsidRPr="004D180D">
        <w:rPr>
          <w:rFonts w:cs="Arial"/>
          <w:sz w:val="28"/>
          <w:lang w:val="uk-UA"/>
        </w:rPr>
        <w:t>західних</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вітчизняних</w:t>
      </w:r>
      <w:r w:rsidR="006621E1" w:rsidRPr="004D180D">
        <w:rPr>
          <w:rFonts w:cs="Arial"/>
          <w:sz w:val="28"/>
          <w:lang w:val="uk-UA"/>
        </w:rPr>
        <w:t xml:space="preserve"> </w:t>
      </w:r>
      <w:r w:rsidRPr="004D180D">
        <w:rPr>
          <w:rFonts w:cs="Arial"/>
          <w:sz w:val="28"/>
          <w:lang w:val="uk-UA"/>
        </w:rPr>
        <w:t>вчених.</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учбовому</w:t>
      </w:r>
      <w:r w:rsidR="006621E1" w:rsidRPr="004D180D">
        <w:rPr>
          <w:rFonts w:cs="Arial"/>
          <w:sz w:val="28"/>
          <w:lang w:val="uk-UA"/>
        </w:rPr>
        <w:t xml:space="preserve"> </w:t>
      </w:r>
      <w:r w:rsidRPr="004D180D">
        <w:rPr>
          <w:rFonts w:cs="Arial"/>
          <w:sz w:val="28"/>
          <w:lang w:val="uk-UA"/>
        </w:rPr>
        <w:t>посібнику</w:t>
      </w:r>
      <w:r w:rsidR="006621E1" w:rsidRPr="004D180D">
        <w:rPr>
          <w:rFonts w:cs="Arial"/>
          <w:sz w:val="28"/>
          <w:lang w:val="uk-UA"/>
        </w:rPr>
        <w:t xml:space="preserve"> </w:t>
      </w:r>
      <w:r w:rsidRPr="004D180D">
        <w:rPr>
          <w:rFonts w:cs="Arial"/>
          <w:sz w:val="28"/>
          <w:lang w:val="uk-UA"/>
        </w:rPr>
        <w:t>використані</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Ансоффа</w:t>
      </w:r>
      <w:r w:rsidR="006621E1" w:rsidRPr="004D180D">
        <w:rPr>
          <w:rFonts w:cs="Arial"/>
          <w:sz w:val="28"/>
          <w:lang w:val="uk-UA"/>
        </w:rPr>
        <w:t xml:space="preserve"> </w:t>
      </w:r>
      <w:r w:rsidRPr="004D180D">
        <w:rPr>
          <w:rFonts w:cs="Arial"/>
          <w:sz w:val="28"/>
          <w:lang w:val="uk-UA"/>
        </w:rPr>
        <w:t>І.,Дафта</w:t>
      </w:r>
      <w:r w:rsidR="006621E1" w:rsidRPr="004D180D">
        <w:rPr>
          <w:rFonts w:cs="Arial"/>
          <w:sz w:val="28"/>
          <w:lang w:val="uk-UA"/>
        </w:rPr>
        <w:t xml:space="preserve"> </w:t>
      </w:r>
      <w:r w:rsidRPr="004D180D">
        <w:rPr>
          <w:rFonts w:cs="Arial"/>
          <w:sz w:val="28"/>
          <w:lang w:val="uk-UA"/>
        </w:rPr>
        <w:t>Р.,</w:t>
      </w:r>
      <w:r w:rsidR="006621E1" w:rsidRPr="004D180D">
        <w:rPr>
          <w:rFonts w:cs="Arial"/>
          <w:sz w:val="28"/>
          <w:lang w:val="uk-UA"/>
        </w:rPr>
        <w:t xml:space="preserve"> </w:t>
      </w:r>
      <w:r w:rsidRPr="004D180D">
        <w:rPr>
          <w:rFonts w:cs="Arial"/>
          <w:sz w:val="28"/>
          <w:lang w:val="uk-UA"/>
        </w:rPr>
        <w:t>Короткова</w:t>
      </w:r>
      <w:r w:rsidR="006621E1" w:rsidRPr="004D180D">
        <w:rPr>
          <w:rFonts w:cs="Arial"/>
          <w:sz w:val="28"/>
          <w:lang w:val="uk-UA"/>
        </w:rPr>
        <w:t xml:space="preserve"> </w:t>
      </w:r>
      <w:r w:rsidRPr="004D180D">
        <w:rPr>
          <w:rFonts w:cs="Arial"/>
          <w:sz w:val="28"/>
          <w:lang w:val="uk-UA"/>
        </w:rPr>
        <w:t>Е.,</w:t>
      </w:r>
      <w:r w:rsidR="006621E1" w:rsidRPr="004D180D">
        <w:rPr>
          <w:rFonts w:cs="Arial"/>
          <w:sz w:val="28"/>
          <w:lang w:val="uk-UA"/>
        </w:rPr>
        <w:t xml:space="preserve"> </w:t>
      </w:r>
      <w:r w:rsidRPr="004D180D">
        <w:rPr>
          <w:rFonts w:cs="Arial"/>
          <w:sz w:val="28"/>
          <w:lang w:val="uk-UA"/>
        </w:rPr>
        <w:t>Круглова</w:t>
      </w:r>
      <w:r w:rsidR="006621E1" w:rsidRPr="004D180D">
        <w:rPr>
          <w:rFonts w:cs="Arial"/>
          <w:sz w:val="28"/>
          <w:lang w:val="uk-UA"/>
        </w:rPr>
        <w:t xml:space="preserve"> </w:t>
      </w:r>
      <w:r w:rsidRPr="004D180D">
        <w:rPr>
          <w:rFonts w:cs="Arial"/>
          <w:sz w:val="28"/>
          <w:lang w:val="uk-UA"/>
        </w:rPr>
        <w:t>М.,</w:t>
      </w:r>
      <w:r w:rsidR="006621E1" w:rsidRPr="004D180D">
        <w:rPr>
          <w:rFonts w:cs="Arial"/>
          <w:sz w:val="28"/>
          <w:lang w:val="uk-UA"/>
        </w:rPr>
        <w:t xml:space="preserve"> </w:t>
      </w:r>
      <w:r w:rsidRPr="004D180D">
        <w:rPr>
          <w:rFonts w:cs="Arial"/>
          <w:sz w:val="28"/>
          <w:lang w:val="uk-UA"/>
        </w:rPr>
        <w:t>Мескона</w:t>
      </w:r>
      <w:r w:rsidR="004D180D">
        <w:rPr>
          <w:rFonts w:cs="Arial"/>
          <w:sz w:val="28"/>
          <w:lang w:val="uk-UA"/>
        </w:rPr>
        <w:t xml:space="preserve"> </w:t>
      </w:r>
      <w:r w:rsidRPr="004D180D">
        <w:rPr>
          <w:rFonts w:cs="Arial"/>
          <w:sz w:val="28"/>
          <w:lang w:val="uk-UA"/>
        </w:rPr>
        <w:t>М.</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Уткіна</w:t>
      </w:r>
      <w:r w:rsidR="006621E1" w:rsidRPr="004D180D">
        <w:rPr>
          <w:rFonts w:cs="Arial"/>
          <w:sz w:val="28"/>
          <w:lang w:val="uk-UA"/>
        </w:rPr>
        <w:t xml:space="preserve"> </w:t>
      </w:r>
      <w:r w:rsidRPr="004D180D">
        <w:rPr>
          <w:rFonts w:cs="Arial"/>
          <w:sz w:val="28"/>
          <w:lang w:val="uk-UA"/>
        </w:rPr>
        <w:t>Е.</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інших.</w:t>
      </w:r>
    </w:p>
    <w:p w:rsidR="001007C7" w:rsidRPr="004D180D" w:rsidRDefault="001007C7" w:rsidP="004D180D">
      <w:pPr>
        <w:widowControl w:val="0"/>
        <w:spacing w:line="360" w:lineRule="auto"/>
        <w:ind w:firstLine="709"/>
        <w:jc w:val="both"/>
        <w:rPr>
          <w:rFonts w:cs="Arial"/>
          <w:sz w:val="28"/>
        </w:rPr>
      </w:pPr>
      <w:r w:rsidRPr="004D180D">
        <w:rPr>
          <w:rFonts w:cs="Arial"/>
          <w:sz w:val="28"/>
          <w:lang w:val="uk-UA"/>
        </w:rPr>
        <w:t>Учбовий</w:t>
      </w:r>
      <w:r w:rsidR="006621E1" w:rsidRPr="004D180D">
        <w:rPr>
          <w:rFonts w:cs="Arial"/>
          <w:sz w:val="28"/>
          <w:lang w:val="uk-UA"/>
        </w:rPr>
        <w:t xml:space="preserve"> </w:t>
      </w:r>
      <w:r w:rsidRPr="004D180D">
        <w:rPr>
          <w:rFonts w:cs="Arial"/>
          <w:sz w:val="28"/>
          <w:lang w:val="uk-UA"/>
        </w:rPr>
        <w:t>посібник</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корисним</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студентів,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вивчають</w:t>
      </w:r>
      <w:r w:rsidR="006621E1" w:rsidRPr="004D180D">
        <w:rPr>
          <w:rFonts w:cs="Arial"/>
          <w:sz w:val="28"/>
          <w:lang w:val="uk-UA"/>
        </w:rPr>
        <w:t xml:space="preserve"> </w:t>
      </w:r>
      <w:r w:rsidRPr="004D180D">
        <w:rPr>
          <w:rFonts w:cs="Arial"/>
          <w:sz w:val="28"/>
          <w:lang w:val="uk-UA"/>
        </w:rPr>
        <w:t>курс</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аспірантів</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викладачів,</w:t>
      </w:r>
      <w:r w:rsidR="006621E1" w:rsidRPr="004D180D">
        <w:rPr>
          <w:rFonts w:cs="Arial"/>
          <w:sz w:val="28"/>
          <w:lang w:val="uk-UA"/>
        </w:rPr>
        <w:t xml:space="preserve"> </w:t>
      </w:r>
      <w:r w:rsidRPr="004D180D">
        <w:rPr>
          <w:rFonts w:cs="Arial"/>
          <w:sz w:val="28"/>
          <w:lang w:val="uk-UA"/>
        </w:rPr>
        <w:t>менеджерів</w:t>
      </w:r>
      <w:r w:rsidR="006621E1" w:rsidRPr="004D180D">
        <w:rPr>
          <w:rFonts w:cs="Arial"/>
          <w:sz w:val="28"/>
          <w:lang w:val="uk-UA"/>
        </w:rPr>
        <w:t xml:space="preserve"> </w:t>
      </w:r>
      <w:r w:rsidRPr="004D180D">
        <w:rPr>
          <w:rFonts w:cs="Arial"/>
          <w:sz w:val="28"/>
          <w:lang w:val="uk-UA"/>
        </w:rPr>
        <w:t>різних</w:t>
      </w:r>
      <w:r w:rsidR="006621E1" w:rsidRPr="004D180D">
        <w:rPr>
          <w:rFonts w:cs="Arial"/>
          <w:sz w:val="28"/>
          <w:lang w:val="uk-UA"/>
        </w:rPr>
        <w:t xml:space="preserve"> </w:t>
      </w:r>
      <w:r w:rsidRPr="004D180D">
        <w:rPr>
          <w:rFonts w:cs="Arial"/>
          <w:sz w:val="28"/>
          <w:lang w:val="uk-UA"/>
        </w:rPr>
        <w:t>рівні</w:t>
      </w:r>
      <w:r w:rsidR="006621E1" w:rsidRPr="004D180D">
        <w:rPr>
          <w:rFonts w:cs="Arial"/>
          <w:sz w:val="28"/>
          <w:lang w:val="uk-UA"/>
        </w:rPr>
        <w:t xml:space="preserve"> </w:t>
      </w:r>
      <w:r w:rsidRPr="004D180D">
        <w:rPr>
          <w:rFonts w:cs="Arial"/>
          <w:sz w:val="28"/>
          <w:lang w:val="uk-UA"/>
        </w:rPr>
        <w:t>управління.</w:t>
      </w:r>
    </w:p>
    <w:p w:rsidR="001007C7" w:rsidRPr="004D180D" w:rsidRDefault="004D180D" w:rsidP="004D180D">
      <w:pPr>
        <w:widowControl w:val="0"/>
        <w:spacing w:line="360" w:lineRule="auto"/>
        <w:ind w:firstLine="709"/>
        <w:jc w:val="center"/>
        <w:rPr>
          <w:rFonts w:cs="Arial"/>
          <w:b/>
          <w:bCs/>
          <w:sz w:val="28"/>
          <w:lang w:val="uk-UA"/>
        </w:rPr>
      </w:pPr>
      <w:r>
        <w:rPr>
          <w:rFonts w:cs="Arial"/>
          <w:bCs/>
          <w:sz w:val="28"/>
          <w:lang w:val="uk-UA"/>
        </w:rPr>
        <w:br w:type="page"/>
      </w:r>
      <w:r w:rsidR="001007C7" w:rsidRPr="004D180D">
        <w:rPr>
          <w:rFonts w:cs="Arial"/>
          <w:b/>
          <w:bCs/>
          <w:sz w:val="28"/>
          <w:lang w:val="uk-UA"/>
        </w:rPr>
        <w:lastRenderedPageBreak/>
        <w:t>РОЗДІЛ</w:t>
      </w:r>
      <w:r w:rsidR="006621E1" w:rsidRPr="004D180D">
        <w:rPr>
          <w:rFonts w:cs="Arial"/>
          <w:b/>
          <w:bCs/>
          <w:sz w:val="28"/>
          <w:lang w:val="uk-UA"/>
        </w:rPr>
        <w:t xml:space="preserve"> </w:t>
      </w:r>
      <w:r w:rsidR="001007C7" w:rsidRPr="004D180D">
        <w:rPr>
          <w:rFonts w:cs="Arial"/>
          <w:b/>
          <w:bCs/>
          <w:sz w:val="28"/>
          <w:lang w:val="uk-UA"/>
        </w:rPr>
        <w:t>1</w:t>
      </w:r>
    </w:p>
    <w:p w:rsidR="001007C7" w:rsidRPr="004D180D" w:rsidRDefault="001007C7" w:rsidP="004D180D">
      <w:pPr>
        <w:widowControl w:val="0"/>
        <w:spacing w:line="360" w:lineRule="auto"/>
        <w:ind w:firstLine="709"/>
        <w:jc w:val="center"/>
        <w:rPr>
          <w:rFonts w:cs="Arial"/>
          <w:b/>
          <w:bCs/>
          <w:sz w:val="28"/>
          <w:lang w:val="uk-UA"/>
        </w:rPr>
      </w:pPr>
      <w:r w:rsidRPr="004D180D">
        <w:rPr>
          <w:rFonts w:cs="Arial"/>
          <w:b/>
          <w:bCs/>
          <w:sz w:val="28"/>
          <w:lang w:val="uk-UA"/>
        </w:rPr>
        <w:t>ТЕОРЕТИЧНІ</w:t>
      </w:r>
      <w:r w:rsidR="006621E1" w:rsidRPr="004D180D">
        <w:rPr>
          <w:rFonts w:cs="Arial"/>
          <w:b/>
          <w:bCs/>
          <w:sz w:val="28"/>
          <w:lang w:val="uk-UA"/>
        </w:rPr>
        <w:t xml:space="preserve"> </w:t>
      </w:r>
      <w:r w:rsidRPr="004D180D">
        <w:rPr>
          <w:rFonts w:cs="Arial"/>
          <w:b/>
          <w:bCs/>
          <w:sz w:val="28"/>
          <w:lang w:val="uk-UA"/>
        </w:rPr>
        <w:t>ОСНОВИ</w:t>
      </w:r>
      <w:r w:rsidR="006621E1" w:rsidRPr="004D180D">
        <w:rPr>
          <w:rFonts w:cs="Arial"/>
          <w:b/>
          <w:bCs/>
          <w:sz w:val="28"/>
          <w:lang w:val="uk-UA"/>
        </w:rPr>
        <w:t xml:space="preserve"> </w:t>
      </w:r>
      <w:r w:rsidRPr="004D180D">
        <w:rPr>
          <w:rFonts w:cs="Arial"/>
          <w:b/>
          <w:bCs/>
          <w:sz w:val="28"/>
          <w:lang w:val="uk-UA"/>
        </w:rPr>
        <w:t>МЕНЕДЖМЕНТУ</w:t>
      </w:r>
    </w:p>
    <w:p w:rsidR="004D180D" w:rsidRPr="004D180D" w:rsidRDefault="004D180D" w:rsidP="004D180D">
      <w:pPr>
        <w:widowControl w:val="0"/>
        <w:spacing w:line="360" w:lineRule="auto"/>
        <w:ind w:firstLine="709"/>
        <w:jc w:val="center"/>
        <w:rPr>
          <w:rFonts w:cs="Arial"/>
          <w:b/>
          <w:bCs/>
          <w:sz w:val="28"/>
          <w:lang w:val="uk-UA"/>
        </w:rPr>
      </w:pPr>
    </w:p>
    <w:p w:rsidR="001007C7" w:rsidRPr="004D180D" w:rsidRDefault="001007C7" w:rsidP="004D180D">
      <w:pPr>
        <w:widowControl w:val="0"/>
        <w:spacing w:line="360" w:lineRule="auto"/>
        <w:ind w:firstLine="709"/>
        <w:jc w:val="center"/>
        <w:rPr>
          <w:rFonts w:cs="Arial"/>
          <w:b/>
          <w:sz w:val="28"/>
          <w:lang w:val="uk-UA"/>
        </w:rPr>
      </w:pPr>
      <w:r w:rsidRPr="004D180D">
        <w:rPr>
          <w:rFonts w:cs="Arial"/>
          <w:b/>
          <w:bCs/>
          <w:sz w:val="28"/>
          <w:lang w:val="uk-UA"/>
        </w:rPr>
        <w:t>1</w:t>
      </w:r>
      <w:r w:rsidRPr="004D180D">
        <w:rPr>
          <w:rFonts w:cs="Arial"/>
          <w:b/>
          <w:bCs/>
          <w:sz w:val="28"/>
        </w:rPr>
        <w:t>.</w:t>
      </w:r>
      <w:r w:rsidR="006621E1" w:rsidRPr="004D180D">
        <w:rPr>
          <w:rFonts w:cs="Arial"/>
          <w:b/>
          <w:bCs/>
          <w:sz w:val="28"/>
        </w:rPr>
        <w:t xml:space="preserve"> </w:t>
      </w:r>
      <w:r w:rsidRPr="004D180D">
        <w:rPr>
          <w:rFonts w:cs="Arial"/>
          <w:b/>
          <w:bCs/>
          <w:sz w:val="28"/>
          <w:lang w:val="uk-UA"/>
        </w:rPr>
        <w:t>МЕНЕДЖМЕНТ</w:t>
      </w:r>
      <w:r w:rsidR="006621E1" w:rsidRPr="004D180D">
        <w:rPr>
          <w:rFonts w:cs="Arial"/>
          <w:b/>
          <w:bCs/>
          <w:sz w:val="28"/>
          <w:lang w:val="uk-UA"/>
        </w:rPr>
        <w:t xml:space="preserve"> </w:t>
      </w:r>
      <w:r w:rsidRPr="004D180D">
        <w:rPr>
          <w:rFonts w:cs="Arial"/>
          <w:b/>
          <w:bCs/>
          <w:sz w:val="28"/>
          <w:lang w:val="uk-UA"/>
        </w:rPr>
        <w:t>ЯК</w:t>
      </w:r>
      <w:r w:rsidR="006621E1" w:rsidRPr="004D180D">
        <w:rPr>
          <w:rFonts w:cs="Arial"/>
          <w:b/>
          <w:bCs/>
          <w:sz w:val="28"/>
          <w:lang w:val="uk-UA"/>
        </w:rPr>
        <w:t xml:space="preserve"> </w:t>
      </w:r>
      <w:r w:rsidRPr="004D180D">
        <w:rPr>
          <w:rFonts w:cs="Arial"/>
          <w:b/>
          <w:bCs/>
          <w:sz w:val="28"/>
          <w:lang w:val="uk-UA"/>
        </w:rPr>
        <w:t>НАУКОВА</w:t>
      </w:r>
      <w:r w:rsidR="006621E1" w:rsidRPr="004D180D">
        <w:rPr>
          <w:rFonts w:cs="Arial"/>
          <w:b/>
          <w:bCs/>
          <w:sz w:val="28"/>
        </w:rPr>
        <w:t xml:space="preserve"> </w:t>
      </w:r>
      <w:r w:rsidRPr="004D180D">
        <w:rPr>
          <w:rFonts w:cs="Arial"/>
          <w:b/>
          <w:bCs/>
          <w:sz w:val="28"/>
          <w:lang w:val="uk-UA"/>
        </w:rPr>
        <w:t>СИСТЕМА</w:t>
      </w:r>
      <w:r w:rsidR="006621E1" w:rsidRPr="004D180D">
        <w:rPr>
          <w:rFonts w:cs="Arial"/>
          <w:b/>
          <w:bCs/>
          <w:sz w:val="28"/>
          <w:lang w:val="uk-UA"/>
        </w:rPr>
        <w:t xml:space="preserve"> </w:t>
      </w:r>
      <w:r w:rsidRPr="004D180D">
        <w:rPr>
          <w:rFonts w:cs="Arial"/>
          <w:b/>
          <w:bCs/>
          <w:sz w:val="28"/>
          <w:lang w:val="uk-UA"/>
        </w:rPr>
        <w:t>УПРАВЛІННЯ</w:t>
      </w:r>
    </w:p>
    <w:p w:rsidR="001007C7" w:rsidRPr="004D180D" w:rsidRDefault="001007C7" w:rsidP="004D180D">
      <w:pPr>
        <w:widowControl w:val="0"/>
        <w:spacing w:line="360" w:lineRule="auto"/>
        <w:ind w:firstLine="709"/>
        <w:jc w:val="center"/>
        <w:rPr>
          <w:rFonts w:cs="Arial"/>
          <w:b/>
          <w:sz w:val="28"/>
          <w:lang w:val="uk-UA"/>
        </w:rPr>
      </w:pPr>
    </w:p>
    <w:p w:rsidR="001007C7" w:rsidRPr="004D180D" w:rsidRDefault="001007C7" w:rsidP="004D180D">
      <w:pPr>
        <w:widowControl w:val="0"/>
        <w:spacing w:line="360" w:lineRule="auto"/>
        <w:ind w:firstLine="709"/>
        <w:jc w:val="center"/>
        <w:rPr>
          <w:rFonts w:cs="Arial"/>
          <w:b/>
          <w:bCs/>
          <w:sz w:val="28"/>
          <w:lang w:val="uk-UA"/>
        </w:rPr>
      </w:pPr>
      <w:r w:rsidRPr="004D180D">
        <w:rPr>
          <w:rFonts w:cs="Arial"/>
          <w:b/>
          <w:bCs/>
          <w:sz w:val="28"/>
          <w:lang w:val="uk-UA"/>
        </w:rPr>
        <w:t>1.1.</w:t>
      </w:r>
      <w:r w:rsidR="006621E1" w:rsidRPr="004D180D">
        <w:rPr>
          <w:rFonts w:cs="Arial"/>
          <w:b/>
          <w:bCs/>
          <w:sz w:val="28"/>
          <w:lang w:val="uk-UA"/>
        </w:rPr>
        <w:t xml:space="preserve"> </w:t>
      </w:r>
      <w:r w:rsidRPr="004D180D">
        <w:rPr>
          <w:rFonts w:cs="Arial"/>
          <w:b/>
          <w:bCs/>
          <w:sz w:val="28"/>
          <w:lang w:val="uk-UA"/>
        </w:rPr>
        <w:t>Сутність</w:t>
      </w:r>
      <w:r w:rsidR="006621E1" w:rsidRPr="004D180D">
        <w:rPr>
          <w:rFonts w:cs="Arial"/>
          <w:b/>
          <w:bCs/>
          <w:sz w:val="28"/>
          <w:lang w:val="uk-UA"/>
        </w:rPr>
        <w:t xml:space="preserve"> </w:t>
      </w:r>
      <w:r w:rsidRPr="004D180D">
        <w:rPr>
          <w:rFonts w:cs="Arial"/>
          <w:b/>
          <w:bCs/>
          <w:sz w:val="28"/>
          <w:lang w:val="uk-UA"/>
        </w:rPr>
        <w:t>менеджменту</w:t>
      </w:r>
    </w:p>
    <w:p w:rsidR="001007C7" w:rsidRPr="004D180D" w:rsidRDefault="001007C7" w:rsidP="004D180D">
      <w:pPr>
        <w:widowControl w:val="0"/>
        <w:spacing w:line="360" w:lineRule="auto"/>
        <w:ind w:firstLine="709"/>
        <w:jc w:val="center"/>
        <w:rPr>
          <w:rFonts w:cs="Arial"/>
          <w:b/>
          <w:sz w:val="28"/>
          <w:lang w:val="uk-UA"/>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Термін</w:t>
      </w:r>
      <w:r w:rsid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походить</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англійського</w:t>
      </w:r>
      <w:r w:rsidR="006621E1" w:rsidRPr="004D180D">
        <w:rPr>
          <w:rFonts w:cs="Arial"/>
          <w:sz w:val="28"/>
          <w:lang w:val="uk-UA"/>
        </w:rPr>
        <w:t xml:space="preserve"> </w:t>
      </w:r>
      <w:r w:rsidRPr="004D180D">
        <w:rPr>
          <w:rFonts w:cs="Arial"/>
          <w:sz w:val="28"/>
          <w:lang w:val="uk-UA"/>
        </w:rPr>
        <w:t>management</w:t>
      </w:r>
      <w:r w:rsid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самостійний</w:t>
      </w:r>
      <w:r w:rsidR="006621E1" w:rsidRPr="004D180D">
        <w:rPr>
          <w:rFonts w:cs="Arial"/>
          <w:sz w:val="28"/>
          <w:lang w:val="uk-UA"/>
        </w:rPr>
        <w:t xml:space="preserve"> </w:t>
      </w:r>
      <w:r w:rsidRPr="004D180D">
        <w:rPr>
          <w:rFonts w:cs="Arial"/>
          <w:sz w:val="28"/>
          <w:lang w:val="uk-UA"/>
        </w:rPr>
        <w:t>вид</w:t>
      </w:r>
      <w:r w:rsidR="006621E1" w:rsidRPr="004D180D">
        <w:rPr>
          <w:rFonts w:cs="Arial"/>
          <w:sz w:val="28"/>
          <w:lang w:val="uk-UA"/>
        </w:rPr>
        <w:t xml:space="preserve"> </w:t>
      </w:r>
      <w:r w:rsidRPr="004D180D">
        <w:rPr>
          <w:rFonts w:cs="Arial"/>
          <w:sz w:val="28"/>
          <w:lang w:val="uk-UA"/>
        </w:rPr>
        <w:t>професійної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спрямований</w:t>
      </w:r>
      <w:r w:rsidR="006621E1" w:rsidRPr="004D180D">
        <w:rPr>
          <w:rFonts w:cs="Arial"/>
          <w:sz w:val="28"/>
          <w:lang w:val="uk-UA"/>
        </w:rPr>
        <w:t xml:space="preserve"> </w:t>
      </w:r>
      <w:r w:rsidRPr="004D180D">
        <w:rPr>
          <w:rFonts w:cs="Arial"/>
          <w:sz w:val="28"/>
          <w:lang w:val="uk-UA"/>
        </w:rPr>
        <w:t>на</w:t>
      </w:r>
      <w:r w:rsidR="004D180D">
        <w:rPr>
          <w:rFonts w:cs="Arial"/>
          <w:sz w:val="28"/>
          <w:lang w:val="uk-UA"/>
        </w:rPr>
        <w:t xml:space="preserve"> </w:t>
      </w:r>
      <w:r w:rsidRPr="004D180D">
        <w:rPr>
          <w:rFonts w:cs="Arial"/>
          <w:sz w:val="28"/>
          <w:lang w:val="uk-UA"/>
        </w:rPr>
        <w:t>досягнення</w:t>
      </w:r>
      <w:r w:rsidR="004D180D">
        <w:rPr>
          <w:rFonts w:cs="Arial"/>
          <w:sz w:val="28"/>
          <w:lang w:val="uk-UA"/>
        </w:rPr>
        <w:t xml:space="preserve"> </w:t>
      </w:r>
      <w:r w:rsidRPr="004D180D">
        <w:rPr>
          <w:rFonts w:cs="Arial"/>
          <w:sz w:val="28"/>
          <w:lang w:val="uk-UA"/>
        </w:rPr>
        <w:t>організацією,</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діє</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ринкових</w:t>
      </w:r>
      <w:r w:rsidR="006621E1" w:rsidRPr="004D180D">
        <w:rPr>
          <w:rFonts w:cs="Arial"/>
          <w:sz w:val="28"/>
          <w:lang w:val="uk-UA"/>
        </w:rPr>
        <w:t xml:space="preserve"> </w:t>
      </w:r>
      <w:r w:rsidRPr="004D180D">
        <w:rPr>
          <w:rFonts w:cs="Arial"/>
          <w:sz w:val="28"/>
          <w:lang w:val="uk-UA"/>
        </w:rPr>
        <w:t>умовах,</w:t>
      </w:r>
      <w:r w:rsidR="006621E1" w:rsidRPr="004D180D">
        <w:rPr>
          <w:rFonts w:cs="Arial"/>
          <w:sz w:val="28"/>
          <w:lang w:val="uk-UA"/>
        </w:rPr>
        <w:t xml:space="preserve"> </w:t>
      </w:r>
      <w:r w:rsidRPr="004D180D">
        <w:rPr>
          <w:rFonts w:cs="Arial"/>
          <w:sz w:val="28"/>
          <w:lang w:val="uk-UA"/>
        </w:rPr>
        <w:t>певних</w:t>
      </w:r>
      <w:r w:rsidR="006621E1" w:rsidRPr="004D180D">
        <w:rPr>
          <w:rFonts w:cs="Arial"/>
          <w:sz w:val="28"/>
          <w:lang w:val="uk-UA"/>
        </w:rPr>
        <w:t xml:space="preserve"> </w:t>
      </w:r>
      <w:r w:rsidRPr="004D180D">
        <w:rPr>
          <w:rFonts w:cs="Arial"/>
          <w:sz w:val="28"/>
          <w:lang w:val="uk-UA"/>
        </w:rPr>
        <w:t>намічених</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шляхом</w:t>
      </w:r>
      <w:r w:rsidR="006621E1" w:rsidRPr="004D180D">
        <w:rPr>
          <w:rFonts w:cs="Arial"/>
          <w:sz w:val="28"/>
          <w:lang w:val="uk-UA"/>
        </w:rPr>
        <w:t xml:space="preserve"> </w:t>
      </w:r>
      <w:r w:rsidRPr="004D180D">
        <w:rPr>
          <w:rFonts w:cs="Arial"/>
          <w:sz w:val="28"/>
          <w:lang w:val="uk-UA"/>
        </w:rPr>
        <w:t>раціонального</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матеріальних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трудових</w:t>
      </w:r>
      <w:r w:rsidR="006621E1" w:rsidRPr="004D180D">
        <w:rPr>
          <w:rFonts w:cs="Arial"/>
          <w:sz w:val="28"/>
          <w:lang w:val="uk-UA"/>
        </w:rPr>
        <w:t xml:space="preserve"> </w:t>
      </w:r>
      <w:r w:rsidRPr="004D180D">
        <w:rPr>
          <w:rFonts w:cs="Arial"/>
          <w:sz w:val="28"/>
          <w:lang w:val="uk-UA"/>
        </w:rPr>
        <w:t>ресурсів</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застосуванням</w:t>
      </w:r>
      <w:r w:rsidR="006621E1" w:rsidRPr="004D180D">
        <w:rPr>
          <w:rFonts w:cs="Arial"/>
          <w:sz w:val="28"/>
          <w:lang w:val="uk-UA"/>
        </w:rPr>
        <w:t xml:space="preserve"> </w:t>
      </w:r>
      <w:r w:rsidRPr="004D180D">
        <w:rPr>
          <w:rFonts w:cs="Arial"/>
          <w:sz w:val="28"/>
          <w:lang w:val="uk-UA"/>
        </w:rPr>
        <w:t>принципів,</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економічного</w:t>
      </w:r>
      <w:r w:rsidR="006621E1" w:rsidRPr="004D180D">
        <w:rPr>
          <w:rFonts w:cs="Arial"/>
          <w:sz w:val="28"/>
          <w:lang w:val="uk-UA"/>
        </w:rPr>
        <w:t xml:space="preserve"> </w:t>
      </w:r>
      <w:r w:rsidRPr="004D180D">
        <w:rPr>
          <w:rFonts w:cs="Arial"/>
          <w:sz w:val="28"/>
          <w:lang w:val="uk-UA"/>
        </w:rPr>
        <w:t>механізму</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Поняття</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досить</w:t>
      </w:r>
      <w:r w:rsidR="006621E1" w:rsidRPr="004D180D">
        <w:rPr>
          <w:rFonts w:cs="Arial"/>
          <w:sz w:val="28"/>
          <w:lang w:val="uk-UA"/>
        </w:rPr>
        <w:t xml:space="preserve"> </w:t>
      </w:r>
      <w:r w:rsidRPr="004D180D">
        <w:rPr>
          <w:rFonts w:cs="Arial"/>
          <w:sz w:val="28"/>
          <w:lang w:val="uk-UA"/>
        </w:rPr>
        <w:t>широко</w:t>
      </w:r>
      <w:r w:rsidR="006621E1" w:rsidRPr="004D180D">
        <w:rPr>
          <w:rFonts w:cs="Arial"/>
          <w:sz w:val="28"/>
          <w:lang w:val="uk-UA"/>
        </w:rPr>
        <w:t xml:space="preserve"> </w:t>
      </w:r>
      <w:r w:rsidRPr="004D180D">
        <w:rPr>
          <w:rFonts w:cs="Arial"/>
          <w:sz w:val="28"/>
          <w:lang w:val="uk-UA"/>
        </w:rPr>
        <w:t>трактується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світовій</w:t>
      </w:r>
      <w:r w:rsidR="006621E1" w:rsidRPr="004D180D">
        <w:rPr>
          <w:rFonts w:cs="Arial"/>
          <w:sz w:val="28"/>
          <w:lang w:val="uk-UA"/>
        </w:rPr>
        <w:t xml:space="preserve"> </w:t>
      </w:r>
      <w:r w:rsidRPr="004D180D">
        <w:rPr>
          <w:rFonts w:cs="Arial"/>
          <w:sz w:val="28"/>
          <w:lang w:val="uk-UA"/>
        </w:rPr>
        <w:t>літературі</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управлінню.</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будь-якого</w:t>
      </w:r>
      <w:r w:rsidR="006621E1" w:rsidRPr="004D180D">
        <w:rPr>
          <w:rFonts w:cs="Arial"/>
          <w:sz w:val="28"/>
          <w:lang w:val="uk-UA"/>
        </w:rPr>
        <w:t xml:space="preserve"> </w:t>
      </w:r>
      <w:r w:rsidRPr="004D180D">
        <w:rPr>
          <w:rFonts w:cs="Arial"/>
          <w:sz w:val="28"/>
          <w:lang w:val="uk-UA"/>
        </w:rPr>
        <w:t>єдиного</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бути.</w:t>
      </w:r>
      <w:r w:rsid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фундаментальному</w:t>
      </w:r>
      <w:r w:rsidR="006621E1" w:rsidRPr="004D180D">
        <w:rPr>
          <w:rFonts w:cs="Arial"/>
          <w:sz w:val="28"/>
          <w:lang w:val="uk-UA"/>
        </w:rPr>
        <w:t xml:space="preserve"> </w:t>
      </w:r>
      <w:r w:rsidRPr="004D180D">
        <w:rPr>
          <w:rFonts w:cs="Arial"/>
          <w:sz w:val="28"/>
          <w:lang w:val="uk-UA"/>
        </w:rPr>
        <w:t>Оксфордском</w:t>
      </w:r>
      <w:r w:rsidR="006621E1" w:rsidRPr="004D180D">
        <w:rPr>
          <w:rFonts w:cs="Arial"/>
          <w:sz w:val="28"/>
          <w:lang w:val="uk-UA"/>
        </w:rPr>
        <w:t xml:space="preserve"> </w:t>
      </w:r>
      <w:r w:rsidRPr="004D180D">
        <w:rPr>
          <w:rFonts w:cs="Arial"/>
          <w:sz w:val="28"/>
          <w:lang w:val="uk-UA"/>
        </w:rPr>
        <w:t>словнику</w:t>
      </w:r>
      <w:r w:rsidR="006621E1" w:rsidRPr="004D180D">
        <w:rPr>
          <w:rFonts w:cs="Arial"/>
          <w:sz w:val="28"/>
          <w:lang w:val="uk-UA"/>
        </w:rPr>
        <w:t xml:space="preserve"> </w:t>
      </w:r>
      <w:r w:rsidRPr="004D180D">
        <w:rPr>
          <w:rFonts w:cs="Arial"/>
          <w:sz w:val="28"/>
          <w:lang w:val="uk-UA"/>
        </w:rPr>
        <w:t>англійської</w:t>
      </w:r>
      <w:r w:rsidR="006621E1" w:rsidRPr="004D180D">
        <w:rPr>
          <w:rFonts w:cs="Arial"/>
          <w:sz w:val="28"/>
          <w:lang w:val="uk-UA"/>
        </w:rPr>
        <w:t xml:space="preserve"> </w:t>
      </w:r>
      <w:r w:rsidRPr="004D180D">
        <w:rPr>
          <w:rFonts w:cs="Arial"/>
          <w:sz w:val="28"/>
          <w:lang w:val="uk-UA"/>
        </w:rPr>
        <w:t>мови</w:t>
      </w:r>
      <w:r w:rsidR="006621E1" w:rsidRPr="004D180D">
        <w:rPr>
          <w:rFonts w:cs="Arial"/>
          <w:sz w:val="28"/>
          <w:lang w:val="uk-UA"/>
        </w:rPr>
        <w:t xml:space="preserve"> </w:t>
      </w:r>
      <w:r w:rsidRPr="004D180D">
        <w:rPr>
          <w:rFonts w:cs="Arial"/>
          <w:sz w:val="28"/>
          <w:lang w:val="uk-UA"/>
        </w:rPr>
        <w:t>термін</w:t>
      </w:r>
      <w:r w:rsid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визначається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спосіб</w:t>
      </w:r>
      <w:r w:rsidR="006621E1" w:rsidRPr="004D180D">
        <w:rPr>
          <w:rFonts w:cs="Arial"/>
          <w:sz w:val="28"/>
          <w:lang w:val="uk-UA"/>
        </w:rPr>
        <w:t xml:space="preserve"> </w:t>
      </w:r>
      <w:r w:rsidRPr="004D180D">
        <w:rPr>
          <w:rFonts w:cs="Arial"/>
          <w:sz w:val="28"/>
          <w:lang w:val="uk-UA"/>
        </w:rPr>
        <w:t>(манера)</w:t>
      </w:r>
      <w:r w:rsidR="004D180D">
        <w:rPr>
          <w:rFonts w:cs="Arial"/>
          <w:sz w:val="28"/>
          <w:lang w:val="uk-UA"/>
        </w:rPr>
        <w:t xml:space="preserve"> </w:t>
      </w:r>
      <w:r w:rsidRPr="004D180D">
        <w:rPr>
          <w:rFonts w:cs="Arial"/>
          <w:sz w:val="28"/>
          <w:lang w:val="uk-UA"/>
        </w:rPr>
        <w:t>спілкування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людьми,</w:t>
      </w:r>
      <w:r w:rsidR="006621E1" w:rsidRPr="004D180D">
        <w:rPr>
          <w:rFonts w:cs="Arial"/>
          <w:sz w:val="28"/>
          <w:lang w:val="uk-UA"/>
        </w:rPr>
        <w:t xml:space="preserve"> </w:t>
      </w:r>
      <w:r w:rsidRPr="004D180D">
        <w:rPr>
          <w:rFonts w:cs="Arial"/>
          <w:sz w:val="28"/>
          <w:lang w:val="uk-UA"/>
        </w:rPr>
        <w:t>влада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мистецтво</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адміністративна</w:t>
      </w:r>
      <w:r w:rsidR="006621E1" w:rsidRPr="004D180D">
        <w:rPr>
          <w:rFonts w:cs="Arial"/>
          <w:sz w:val="28"/>
          <w:lang w:val="uk-UA"/>
        </w:rPr>
        <w:t xml:space="preserve"> </w:t>
      </w:r>
      <w:r w:rsidRPr="004D180D">
        <w:rPr>
          <w:rFonts w:cs="Arial"/>
          <w:sz w:val="28"/>
          <w:lang w:val="uk-UA"/>
        </w:rPr>
        <w:t>одиниця.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вітчизняному</w:t>
      </w:r>
      <w:r w:rsidR="006621E1" w:rsidRPr="004D180D">
        <w:rPr>
          <w:rFonts w:cs="Arial"/>
          <w:sz w:val="28"/>
          <w:lang w:val="uk-UA"/>
        </w:rPr>
        <w:t xml:space="preserve"> </w:t>
      </w:r>
      <w:r w:rsidRPr="004D180D">
        <w:rPr>
          <w:rFonts w:cs="Arial"/>
          <w:sz w:val="28"/>
          <w:lang w:val="uk-UA"/>
        </w:rPr>
        <w:t>словнику</w:t>
      </w:r>
      <w:r w:rsidR="006621E1" w:rsidRPr="004D180D">
        <w:rPr>
          <w:rFonts w:cs="Arial"/>
          <w:sz w:val="28"/>
          <w:lang w:val="uk-UA"/>
        </w:rPr>
        <w:t xml:space="preserve"> </w:t>
      </w:r>
      <w:r w:rsidRPr="004D180D">
        <w:rPr>
          <w:rFonts w:cs="Arial"/>
          <w:sz w:val="28"/>
          <w:lang w:val="uk-UA"/>
        </w:rPr>
        <w:t>іноземних</w:t>
      </w:r>
      <w:r w:rsidR="006621E1" w:rsidRPr="004D180D">
        <w:rPr>
          <w:rFonts w:cs="Arial"/>
          <w:sz w:val="28"/>
          <w:lang w:val="uk-UA"/>
        </w:rPr>
        <w:t xml:space="preserve"> </w:t>
      </w:r>
      <w:r w:rsidRPr="004D180D">
        <w:rPr>
          <w:rFonts w:cs="Arial"/>
          <w:sz w:val="28"/>
          <w:lang w:val="uk-UA"/>
        </w:rPr>
        <w:t>слів</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переводиться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виробництвом,</w:t>
      </w:r>
      <w:r w:rsidR="006621E1" w:rsidRPr="004D180D">
        <w:rPr>
          <w:rFonts w:cs="Arial"/>
          <w:sz w:val="28"/>
          <w:lang w:val="uk-UA"/>
        </w:rPr>
        <w:t xml:space="preserve"> </w:t>
      </w:r>
      <w:r w:rsidRPr="004D180D">
        <w:rPr>
          <w:rFonts w:cs="Arial"/>
          <w:sz w:val="28"/>
          <w:lang w:val="uk-UA"/>
        </w:rPr>
        <w:t>сукупність</w:t>
      </w:r>
      <w:r w:rsidR="006621E1" w:rsidRPr="004D180D">
        <w:rPr>
          <w:rFonts w:cs="Arial"/>
          <w:sz w:val="28"/>
          <w:lang w:val="uk-UA"/>
        </w:rPr>
        <w:t xml:space="preserve"> </w:t>
      </w:r>
      <w:r w:rsidRPr="004D180D">
        <w:rPr>
          <w:rFonts w:cs="Arial"/>
          <w:sz w:val="28"/>
          <w:lang w:val="uk-UA"/>
        </w:rPr>
        <w:t>принципів,</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форм</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метою</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ефективності</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прибутковості.</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спеціальній</w:t>
      </w:r>
      <w:r w:rsidR="006621E1" w:rsidRPr="004D180D">
        <w:rPr>
          <w:rFonts w:cs="Arial"/>
          <w:sz w:val="28"/>
          <w:lang w:val="uk-UA"/>
        </w:rPr>
        <w:t xml:space="preserve"> </w:t>
      </w:r>
      <w:r w:rsidRPr="004D180D">
        <w:rPr>
          <w:rFonts w:cs="Arial"/>
          <w:sz w:val="28"/>
          <w:lang w:val="uk-UA"/>
        </w:rPr>
        <w:t>літературі</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управлінню</w:t>
      </w:r>
      <w:r w:rsidR="006621E1" w:rsidRPr="004D180D">
        <w:rPr>
          <w:rFonts w:cs="Arial"/>
          <w:sz w:val="28"/>
          <w:lang w:val="uk-UA"/>
        </w:rPr>
        <w:t xml:space="preserve"> </w:t>
      </w:r>
      <w:r w:rsidRPr="004D180D">
        <w:rPr>
          <w:rFonts w:cs="Arial"/>
          <w:sz w:val="28"/>
          <w:lang w:val="uk-UA"/>
        </w:rPr>
        <w:t>термін</w:t>
      </w:r>
      <w:r w:rsidR="006621E1" w:rsidRPr="004D180D">
        <w:rPr>
          <w:rFonts w:cs="Arial"/>
          <w:sz w:val="28"/>
          <w:lang w:val="uk-UA"/>
        </w:rPr>
        <w:t xml:space="preserve"> </w:t>
      </w:r>
      <w:r w:rsidRPr="004D180D">
        <w:rPr>
          <w:rFonts w:cs="Arial"/>
          <w:sz w:val="28"/>
          <w:lang w:val="uk-UA"/>
        </w:rPr>
        <w:t>трактується</w:t>
      </w:r>
      <w:r w:rsidR="004D180D">
        <w:rPr>
          <w:rFonts w:cs="Arial"/>
          <w:sz w:val="28"/>
          <w:lang w:val="uk-UA"/>
        </w:rPr>
        <w:t xml:space="preserve"> </w:t>
      </w:r>
      <w:r w:rsidRPr="004D180D">
        <w:rPr>
          <w:rFonts w:cs="Arial"/>
          <w:sz w:val="28"/>
          <w:lang w:val="uk-UA"/>
        </w:rPr>
        <w:t>ще</w:t>
      </w:r>
      <w:r w:rsidR="006621E1" w:rsidRPr="004D180D">
        <w:rPr>
          <w:rFonts w:cs="Arial"/>
          <w:sz w:val="28"/>
          <w:lang w:val="uk-UA"/>
        </w:rPr>
        <w:t xml:space="preserve"> </w:t>
      </w:r>
      <w:r w:rsidRPr="004D180D">
        <w:rPr>
          <w:rFonts w:cs="Arial"/>
          <w:sz w:val="28"/>
          <w:lang w:val="uk-UA"/>
        </w:rPr>
        <w:t>більш</w:t>
      </w:r>
      <w:r w:rsidR="006621E1" w:rsidRPr="004D180D">
        <w:rPr>
          <w:rFonts w:cs="Arial"/>
          <w:sz w:val="28"/>
          <w:lang w:val="uk-UA"/>
        </w:rPr>
        <w:t xml:space="preserve"> </w:t>
      </w:r>
      <w:r w:rsidRPr="004D180D">
        <w:rPr>
          <w:rFonts w:cs="Arial"/>
          <w:sz w:val="28"/>
          <w:lang w:val="uk-UA"/>
        </w:rPr>
        <w:t>широко.</w:t>
      </w:r>
      <w:r w:rsidR="006621E1" w:rsidRPr="004D180D">
        <w:rPr>
          <w:rFonts w:cs="Arial"/>
          <w:sz w:val="28"/>
          <w:lang w:val="uk-UA"/>
        </w:rPr>
        <w:t xml:space="preserve"> </w:t>
      </w:r>
      <w:r w:rsidRPr="004D180D">
        <w:rPr>
          <w:rFonts w:cs="Arial"/>
          <w:sz w:val="28"/>
          <w:lang w:val="uk-UA"/>
        </w:rPr>
        <w:t>Наявні</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даного</w:t>
      </w:r>
      <w:r w:rsidR="006621E1" w:rsidRPr="004D180D">
        <w:rPr>
          <w:rFonts w:cs="Arial"/>
          <w:sz w:val="28"/>
          <w:lang w:val="uk-UA"/>
        </w:rPr>
        <w:t xml:space="preserve"> </w:t>
      </w:r>
      <w:r w:rsidRPr="004D180D">
        <w:rPr>
          <w:rFonts w:cs="Arial"/>
          <w:sz w:val="28"/>
          <w:lang w:val="uk-UA"/>
        </w:rPr>
        <w:t>терміна</w:t>
      </w:r>
      <w:r w:rsidR="006621E1" w:rsidRPr="004D180D">
        <w:rPr>
          <w:rFonts w:cs="Arial"/>
          <w:sz w:val="28"/>
          <w:lang w:val="uk-UA"/>
        </w:rPr>
        <w:t xml:space="preserve"> </w:t>
      </w:r>
      <w:r w:rsidRPr="004D180D">
        <w:rPr>
          <w:rFonts w:cs="Arial"/>
          <w:sz w:val="28"/>
          <w:lang w:val="uk-UA"/>
        </w:rPr>
        <w:t>доповнюють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конкретизують</w:t>
      </w:r>
      <w:r w:rsidR="004D180D">
        <w:rPr>
          <w:rFonts w:cs="Arial"/>
          <w:sz w:val="28"/>
          <w:lang w:val="uk-UA"/>
        </w:rPr>
        <w:t xml:space="preserve"> </w:t>
      </w:r>
      <w:r w:rsidRPr="004D180D">
        <w:rPr>
          <w:rFonts w:cs="Arial"/>
          <w:sz w:val="28"/>
          <w:lang w:val="uk-UA"/>
        </w:rPr>
        <w:t>один</w:t>
      </w:r>
      <w:r w:rsidR="006621E1" w:rsidRPr="004D180D">
        <w:rPr>
          <w:rFonts w:cs="Arial"/>
          <w:sz w:val="28"/>
          <w:lang w:val="uk-UA"/>
        </w:rPr>
        <w:t xml:space="preserve"> </w:t>
      </w:r>
      <w:r w:rsidRPr="004D180D">
        <w:rPr>
          <w:rFonts w:cs="Arial"/>
          <w:sz w:val="28"/>
          <w:lang w:val="uk-UA"/>
        </w:rPr>
        <w:t>одного.</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повніше</w:t>
      </w:r>
      <w:r w:rsidR="006621E1" w:rsidRPr="004D180D">
        <w:rPr>
          <w:rFonts w:cs="Arial"/>
          <w:sz w:val="28"/>
          <w:lang w:val="uk-UA"/>
        </w:rPr>
        <w:t xml:space="preserve"> </w:t>
      </w:r>
      <w:r w:rsidRPr="004D180D">
        <w:rPr>
          <w:rFonts w:cs="Arial"/>
          <w:sz w:val="28"/>
          <w:lang w:val="uk-UA"/>
        </w:rPr>
        <w:t>усвідомити</w:t>
      </w:r>
      <w:r w:rsidR="006621E1" w:rsidRPr="004D180D">
        <w:rPr>
          <w:rFonts w:cs="Arial"/>
          <w:sz w:val="28"/>
          <w:lang w:val="uk-UA"/>
        </w:rPr>
        <w:t xml:space="preserve"> </w:t>
      </w:r>
      <w:r w:rsidRPr="004D180D">
        <w:rPr>
          <w:rFonts w:cs="Arial"/>
          <w:sz w:val="28"/>
          <w:lang w:val="uk-UA"/>
        </w:rPr>
        <w:t>сутність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зміст</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зробити</w:t>
      </w:r>
      <w:r w:rsidR="006621E1" w:rsidRPr="004D180D">
        <w:rPr>
          <w:rFonts w:cs="Arial"/>
          <w:sz w:val="28"/>
          <w:lang w:val="uk-UA"/>
        </w:rPr>
        <w:t xml:space="preserve"> </w:t>
      </w:r>
      <w:r w:rsidRPr="004D180D">
        <w:rPr>
          <w:rFonts w:cs="Arial"/>
          <w:sz w:val="28"/>
          <w:lang w:val="uk-UA"/>
        </w:rPr>
        <w:t>правильний</w:t>
      </w:r>
      <w:r w:rsidR="006621E1" w:rsidRPr="004D180D">
        <w:rPr>
          <w:rFonts w:cs="Arial"/>
          <w:sz w:val="28"/>
          <w:lang w:val="uk-UA"/>
        </w:rPr>
        <w:t xml:space="preserve"> </w:t>
      </w:r>
      <w:r w:rsidRPr="004D180D">
        <w:rPr>
          <w:rFonts w:cs="Arial"/>
          <w:sz w:val="28"/>
          <w:lang w:val="uk-UA"/>
        </w:rPr>
        <w:t>висновок</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його</w:t>
      </w:r>
      <w:r w:rsidR="004D180D">
        <w:rPr>
          <w:rFonts w:cs="Arial"/>
          <w:sz w:val="28"/>
          <w:lang w:val="uk-UA"/>
        </w:rPr>
        <w:t xml:space="preserve"> </w:t>
      </w:r>
      <w:r w:rsidRPr="004D180D">
        <w:rPr>
          <w:rFonts w:cs="Arial"/>
          <w:sz w:val="28"/>
          <w:lang w:val="uk-UA"/>
        </w:rPr>
        <w:t>значимість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необхідність</w:t>
      </w:r>
      <w:r w:rsidR="006621E1" w:rsidRPr="004D180D">
        <w:rPr>
          <w:rFonts w:cs="Arial"/>
          <w:sz w:val="28"/>
          <w:lang w:val="uk-UA"/>
        </w:rPr>
        <w:t xml:space="preserve"> </w:t>
      </w:r>
      <w:r w:rsidRPr="004D180D">
        <w:rPr>
          <w:rFonts w:cs="Arial"/>
          <w:sz w:val="28"/>
          <w:lang w:val="uk-UA"/>
        </w:rPr>
        <w:t>вивчення.</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явище</w:t>
      </w:r>
      <w:r w:rsidR="006621E1" w:rsidRPr="004D180D">
        <w:rPr>
          <w:rFonts w:cs="Arial"/>
          <w:sz w:val="28"/>
          <w:lang w:val="uk-UA"/>
        </w:rPr>
        <w:t xml:space="preserve"> </w:t>
      </w:r>
      <w:r w:rsidRPr="004D180D">
        <w:rPr>
          <w:rFonts w:cs="Arial"/>
          <w:sz w:val="28"/>
          <w:lang w:val="uk-UA"/>
        </w:rPr>
        <w:t>складне,</w:t>
      </w:r>
      <w:r w:rsidR="006621E1" w:rsidRPr="004D180D">
        <w:rPr>
          <w:rFonts w:cs="Arial"/>
          <w:sz w:val="28"/>
          <w:lang w:val="uk-UA"/>
        </w:rPr>
        <w:t xml:space="preserve"> </w:t>
      </w:r>
      <w:r w:rsidRPr="004D180D">
        <w:rPr>
          <w:rFonts w:cs="Arial"/>
          <w:sz w:val="28"/>
          <w:lang w:val="uk-UA"/>
        </w:rPr>
        <w:t>багато</w:t>
      </w:r>
      <w:r w:rsidR="006621E1" w:rsidRPr="004D180D">
        <w:rPr>
          <w:rFonts w:cs="Arial"/>
          <w:sz w:val="28"/>
          <w:lang w:val="uk-UA"/>
        </w:rPr>
        <w:t xml:space="preserve"> </w:t>
      </w:r>
      <w:r w:rsidRPr="004D180D">
        <w:rPr>
          <w:rFonts w:cs="Arial"/>
          <w:sz w:val="28"/>
          <w:lang w:val="uk-UA"/>
        </w:rPr>
        <w:t>аспектне</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визначити</w:t>
      </w:r>
      <w:r w:rsidR="006621E1" w:rsidRPr="004D180D">
        <w:rPr>
          <w:rFonts w:cs="Arial"/>
          <w:sz w:val="28"/>
          <w:lang w:val="uk-UA"/>
        </w:rPr>
        <w:t xml:space="preserve"> </w:t>
      </w:r>
      <w:r w:rsidRPr="004D180D">
        <w:rPr>
          <w:rFonts w:cs="Arial"/>
          <w:sz w:val="28"/>
          <w:lang w:val="uk-UA"/>
        </w:rPr>
        <w:t>однією</w:t>
      </w:r>
      <w:r w:rsidR="006621E1" w:rsidRPr="004D180D">
        <w:rPr>
          <w:rFonts w:cs="Arial"/>
          <w:sz w:val="28"/>
          <w:lang w:val="uk-UA"/>
        </w:rPr>
        <w:t xml:space="preserve"> </w:t>
      </w:r>
      <w:r w:rsidRPr="004D180D">
        <w:rPr>
          <w:rFonts w:cs="Arial"/>
          <w:sz w:val="28"/>
          <w:lang w:val="uk-UA"/>
        </w:rPr>
        <w:t>фразою.</w:t>
      </w:r>
      <w:r w:rsidR="006621E1" w:rsidRPr="004D180D">
        <w:rPr>
          <w:rFonts w:cs="Arial"/>
          <w:sz w:val="28"/>
          <w:lang w:val="uk-UA"/>
        </w:rPr>
        <w:t xml:space="preserve"> </w:t>
      </w:r>
      <w:r w:rsidRPr="004D180D">
        <w:rPr>
          <w:rFonts w:cs="Arial"/>
          <w:sz w:val="28"/>
          <w:lang w:val="uk-UA"/>
        </w:rPr>
        <w:t>Найбільше</w:t>
      </w:r>
      <w:r w:rsidR="006621E1" w:rsidRPr="004D180D">
        <w:rPr>
          <w:rFonts w:cs="Arial"/>
          <w:sz w:val="28"/>
          <w:lang w:val="uk-UA"/>
        </w:rPr>
        <w:t xml:space="preserve"> </w:t>
      </w:r>
      <w:r w:rsidRPr="004D180D">
        <w:rPr>
          <w:rFonts w:cs="Arial"/>
          <w:sz w:val="28"/>
          <w:lang w:val="uk-UA"/>
        </w:rPr>
        <w:t>часто</w:t>
      </w:r>
      <w:r w:rsidR="006621E1" w:rsidRPr="004D180D">
        <w:rPr>
          <w:rFonts w:cs="Arial"/>
          <w:sz w:val="28"/>
          <w:lang w:val="uk-UA"/>
        </w:rPr>
        <w:t xml:space="preserve"> </w:t>
      </w:r>
      <w:r w:rsidRPr="004D180D">
        <w:rPr>
          <w:rFonts w:cs="Arial"/>
          <w:sz w:val="28"/>
          <w:lang w:val="uk-UA"/>
        </w:rPr>
        <w:t>використовувані</w:t>
      </w:r>
      <w:r w:rsidR="006621E1" w:rsidRPr="004D180D">
        <w:rPr>
          <w:rFonts w:cs="Arial"/>
          <w:sz w:val="28"/>
          <w:lang w:val="uk-UA"/>
        </w:rPr>
        <w:t xml:space="preserve"> </w:t>
      </w:r>
      <w:r w:rsidRPr="004D180D">
        <w:rPr>
          <w:rFonts w:cs="Arial"/>
          <w:sz w:val="28"/>
          <w:lang w:val="uk-UA"/>
        </w:rPr>
        <w:t>підходи</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поняття</w:t>
      </w:r>
      <w:r w:rsidR="006621E1" w:rsidRPr="004D180D">
        <w:rPr>
          <w:rFonts w:cs="Arial"/>
          <w:sz w:val="28"/>
          <w:lang w:val="uk-UA"/>
        </w:rPr>
        <w:t xml:space="preserve"> </w:t>
      </w:r>
      <w:r w:rsidRPr="004D180D">
        <w:rPr>
          <w:rFonts w:cs="Arial"/>
          <w:sz w:val="28"/>
          <w:lang w:val="uk-UA"/>
        </w:rPr>
        <w:t>"менеджмент"</w:t>
      </w:r>
      <w:r w:rsidR="004D180D">
        <w:rPr>
          <w:rFonts w:cs="Arial"/>
          <w:sz w:val="28"/>
          <w:lang w:val="uk-UA"/>
        </w:rPr>
        <w:t xml:space="preserve"> </w:t>
      </w:r>
      <w:r w:rsidRPr="004D180D">
        <w:rPr>
          <w:rFonts w:cs="Arial"/>
          <w:sz w:val="28"/>
          <w:lang w:val="uk-UA"/>
        </w:rPr>
        <w:t>дозволяють</w:t>
      </w:r>
      <w:r w:rsidR="006621E1" w:rsidRPr="004D180D">
        <w:rPr>
          <w:rFonts w:cs="Arial"/>
          <w:sz w:val="28"/>
          <w:lang w:val="uk-UA"/>
        </w:rPr>
        <w:t xml:space="preserve"> </w:t>
      </w:r>
      <w:r w:rsidRPr="004D180D">
        <w:rPr>
          <w:rFonts w:cs="Arial"/>
          <w:sz w:val="28"/>
          <w:lang w:val="uk-UA"/>
        </w:rPr>
        <w:t>трактувати</w:t>
      </w:r>
      <w:r w:rsidR="006621E1" w:rsidRPr="004D180D">
        <w:rPr>
          <w:rFonts w:cs="Arial"/>
          <w:sz w:val="28"/>
          <w:lang w:val="uk-UA"/>
        </w:rPr>
        <w:t xml:space="preserve"> </w:t>
      </w:r>
      <w:r w:rsidRPr="004D180D">
        <w:rPr>
          <w:rFonts w:cs="Arial"/>
          <w:sz w:val="28"/>
          <w:lang w:val="uk-UA"/>
        </w:rPr>
        <w:t>його</w:t>
      </w:r>
      <w:r w:rsid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науку</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мистецтво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органи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групу</w:t>
      </w:r>
      <w:r w:rsidR="006621E1" w:rsidRPr="004D180D">
        <w:rPr>
          <w:rFonts w:cs="Arial"/>
          <w:sz w:val="28"/>
          <w:lang w:val="uk-UA"/>
        </w:rPr>
        <w:t xml:space="preserve"> </w:t>
      </w:r>
      <w:r w:rsidRPr="004D180D">
        <w:rPr>
          <w:rFonts w:cs="Arial"/>
          <w:sz w:val="28"/>
          <w:lang w:val="uk-UA"/>
        </w:rPr>
        <w:t>людей,</w:t>
      </w:r>
      <w:r w:rsidR="006621E1" w:rsidRPr="004D180D">
        <w:rPr>
          <w:rFonts w:cs="Arial"/>
          <w:sz w:val="28"/>
          <w:lang w:val="uk-UA"/>
        </w:rPr>
        <w:t xml:space="preserve"> </w:t>
      </w:r>
      <w:r w:rsidRPr="004D180D">
        <w:rPr>
          <w:rFonts w:cs="Arial"/>
          <w:sz w:val="28"/>
          <w:lang w:val="uk-UA"/>
        </w:rPr>
        <w:t>керуючих</w:t>
      </w:r>
      <w:r w:rsidR="006621E1" w:rsidRPr="004D180D">
        <w:rPr>
          <w:rFonts w:cs="Arial"/>
          <w:sz w:val="28"/>
          <w:lang w:val="uk-UA"/>
        </w:rPr>
        <w:t xml:space="preserve"> </w:t>
      </w:r>
      <w:r w:rsidRPr="004D180D">
        <w:rPr>
          <w:rFonts w:cs="Arial"/>
          <w:sz w:val="28"/>
          <w:lang w:val="uk-UA"/>
        </w:rPr>
        <w:t>організацією</w:t>
      </w:r>
      <w:r w:rsidR="006621E1" w:rsidRPr="004D180D">
        <w:rPr>
          <w:rFonts w:cs="Arial"/>
          <w:sz w:val="28"/>
          <w:lang w:val="uk-UA"/>
        </w:rPr>
        <w:t xml:space="preserve"> </w:t>
      </w:r>
      <w:r w:rsidRPr="004D180D">
        <w:rPr>
          <w:rFonts w:cs="Arial"/>
          <w:sz w:val="28"/>
          <w:lang w:val="uk-UA"/>
        </w:rPr>
        <w:t>(рис.</w:t>
      </w:r>
      <w:r w:rsidR="006621E1" w:rsidRPr="004D180D">
        <w:rPr>
          <w:rFonts w:cs="Arial"/>
          <w:sz w:val="28"/>
          <w:lang w:val="uk-UA"/>
        </w:rPr>
        <w:t xml:space="preserve"> </w:t>
      </w:r>
      <w:r w:rsidRPr="004D180D">
        <w:rPr>
          <w:rFonts w:cs="Arial"/>
          <w:sz w:val="28"/>
          <w:lang w:val="uk-UA"/>
        </w:rPr>
        <w:t>1.1).</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lastRenderedPageBreak/>
        <w:t>При</w:t>
      </w:r>
      <w:r w:rsidR="006621E1" w:rsidRPr="004D180D">
        <w:rPr>
          <w:rFonts w:cs="Arial"/>
          <w:sz w:val="28"/>
          <w:lang w:val="uk-UA"/>
        </w:rPr>
        <w:t xml:space="preserve"> </w:t>
      </w:r>
      <w:r w:rsidRPr="004D180D">
        <w:rPr>
          <w:rFonts w:cs="Arial"/>
          <w:sz w:val="28"/>
          <w:lang w:val="uk-UA"/>
        </w:rPr>
        <w:t>визначенні</w:t>
      </w:r>
      <w:r w:rsidR="006621E1" w:rsidRPr="004D180D">
        <w:rPr>
          <w:rFonts w:cs="Arial"/>
          <w:sz w:val="28"/>
          <w:lang w:val="uk-UA"/>
        </w:rPr>
        <w:t xml:space="preserve"> </w:t>
      </w:r>
      <w:r w:rsidRPr="004D180D">
        <w:rPr>
          <w:rFonts w:cs="Arial"/>
          <w:sz w:val="28"/>
          <w:lang w:val="uk-UA"/>
        </w:rPr>
        <w:t>сутності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змісту</w:t>
      </w:r>
      <w:r w:rsidR="006621E1" w:rsidRPr="004D180D">
        <w:rPr>
          <w:rFonts w:cs="Arial"/>
          <w:sz w:val="28"/>
          <w:lang w:val="uk-UA"/>
        </w:rPr>
        <w:t xml:space="preserve"> </w:t>
      </w:r>
      <w:r w:rsidRPr="004D180D">
        <w:rPr>
          <w:rFonts w:cs="Arial"/>
          <w:sz w:val="28"/>
          <w:lang w:val="uk-UA"/>
        </w:rPr>
        <w:t>менеджменту</w:t>
      </w:r>
      <w:r w:rsidR="004D180D">
        <w:rPr>
          <w:rFonts w:cs="Arial"/>
          <w:sz w:val="28"/>
          <w:lang w:val="uk-UA"/>
        </w:rPr>
        <w:t xml:space="preserve"> </w:t>
      </w:r>
      <w:r w:rsidRPr="004D180D">
        <w:rPr>
          <w:rFonts w:cs="Arial"/>
          <w:sz w:val="28"/>
          <w:lang w:val="uk-UA"/>
        </w:rPr>
        <w:t>його</w:t>
      </w:r>
      <w:r w:rsid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розглядати</w:t>
      </w:r>
      <w:r w:rsidR="006621E1" w:rsidRPr="004D180D">
        <w:rPr>
          <w:rFonts w:cs="Arial"/>
          <w:sz w:val="28"/>
          <w:lang w:val="uk-UA"/>
        </w:rPr>
        <w:t xml:space="preserve"> </w:t>
      </w:r>
      <w:r w:rsidRPr="004D180D">
        <w:rPr>
          <w:rFonts w:cs="Arial"/>
          <w:sz w:val="28"/>
          <w:lang w:val="uk-UA"/>
        </w:rPr>
        <w:t>насамперед</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інтеграційний</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формує</w:t>
      </w:r>
      <w:r w:rsidR="006621E1" w:rsidRPr="004D180D">
        <w:rPr>
          <w:rFonts w:cs="Arial"/>
          <w:sz w:val="28"/>
          <w:lang w:val="uk-UA"/>
        </w:rPr>
        <w:t xml:space="preserve"> </w:t>
      </w:r>
      <w:r w:rsidRPr="004D180D">
        <w:rPr>
          <w:rFonts w:cs="Arial"/>
          <w:sz w:val="28"/>
          <w:lang w:val="uk-UA"/>
        </w:rPr>
        <w:t>організацію</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управляє</w:t>
      </w:r>
      <w:r w:rsidR="006621E1" w:rsidRPr="004D180D">
        <w:rPr>
          <w:rFonts w:cs="Arial"/>
          <w:sz w:val="28"/>
          <w:lang w:val="uk-UA"/>
        </w:rPr>
        <w:t xml:space="preserve"> </w:t>
      </w:r>
      <w:r w:rsidRPr="004D180D">
        <w:rPr>
          <w:rFonts w:cs="Arial"/>
          <w:sz w:val="28"/>
          <w:lang w:val="uk-UA"/>
        </w:rPr>
        <w:t>нею</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постановки</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розробки</w:t>
      </w:r>
      <w:r w:rsidR="006621E1" w:rsidRPr="004D180D">
        <w:rPr>
          <w:rFonts w:cs="Arial"/>
          <w:sz w:val="28"/>
          <w:lang w:val="uk-UA"/>
        </w:rPr>
        <w:t xml:space="preserve"> </w:t>
      </w:r>
      <w:r w:rsidRPr="004D180D">
        <w:rPr>
          <w:rFonts w:cs="Arial"/>
          <w:sz w:val="28"/>
          <w:lang w:val="uk-UA"/>
        </w:rPr>
        <w:t>способів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досягнення.</w:t>
      </w:r>
    </w:p>
    <w:p w:rsidR="001007C7" w:rsidRPr="004D180D" w:rsidRDefault="00306AC5" w:rsidP="004D180D">
      <w:pPr>
        <w:framePr w:hSpace="181" w:wrap="around" w:hAnchor="margin" w:xAlign="center" w:yAlign="top"/>
        <w:spacing w:line="360" w:lineRule="auto"/>
        <w:ind w:firstLine="709"/>
        <w:jc w:val="both"/>
        <w:rPr>
          <w:sz w:val="28"/>
          <w:lang w:val="uk-UA"/>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77pt">
            <v:imagedata r:id="rId5" o:title=""/>
          </v:shape>
        </w:pict>
      </w:r>
    </w:p>
    <w:p w:rsidR="001007C7" w:rsidRPr="004D180D" w:rsidRDefault="001007C7" w:rsidP="004D180D">
      <w:pPr>
        <w:framePr w:hSpace="181" w:wrap="around" w:hAnchor="margin" w:xAlign="center" w:yAlign="top"/>
        <w:spacing w:line="360" w:lineRule="auto"/>
        <w:ind w:firstLine="709"/>
        <w:jc w:val="both"/>
        <w:rPr>
          <w:rFonts w:cs="Arial"/>
          <w:bCs/>
          <w:sz w:val="28"/>
          <w:lang w:val="uk-UA"/>
        </w:rPr>
      </w:pPr>
      <w:r w:rsidRPr="004D180D">
        <w:rPr>
          <w:rFonts w:cs="Arial"/>
          <w:sz w:val="28"/>
          <w:lang w:val="uk-UA"/>
        </w:rPr>
        <w:t>Рис.</w:t>
      </w:r>
      <w:r w:rsidR="006621E1" w:rsidRPr="004D180D">
        <w:rPr>
          <w:rFonts w:cs="Arial"/>
          <w:sz w:val="28"/>
          <w:lang w:val="uk-UA"/>
        </w:rPr>
        <w:t xml:space="preserve"> </w:t>
      </w:r>
      <w:r w:rsidRPr="004D180D">
        <w:rPr>
          <w:rFonts w:cs="Arial"/>
          <w:sz w:val="28"/>
          <w:lang w:val="uk-UA"/>
        </w:rPr>
        <w:t>1.1.</w:t>
      </w:r>
      <w:r w:rsidR="006621E1" w:rsidRPr="004D180D">
        <w:rPr>
          <w:rFonts w:cs="Arial"/>
          <w:sz w:val="28"/>
          <w:lang w:val="uk-UA"/>
        </w:rPr>
        <w:t xml:space="preserve"> </w:t>
      </w:r>
      <w:r w:rsidRPr="004D180D">
        <w:rPr>
          <w:rFonts w:cs="Arial"/>
          <w:bCs/>
          <w:sz w:val="28"/>
          <w:lang w:val="uk-UA"/>
        </w:rPr>
        <w:t>Підходи</w:t>
      </w:r>
      <w:r w:rsidR="006621E1" w:rsidRPr="004D180D">
        <w:rPr>
          <w:rFonts w:cs="Arial"/>
          <w:bCs/>
          <w:sz w:val="28"/>
          <w:lang w:val="uk-UA"/>
        </w:rPr>
        <w:t xml:space="preserve"> </w:t>
      </w:r>
      <w:r w:rsidRPr="004D180D">
        <w:rPr>
          <w:rFonts w:cs="Arial"/>
          <w:bCs/>
          <w:sz w:val="28"/>
          <w:lang w:val="uk-UA"/>
        </w:rPr>
        <w:t>до</w:t>
      </w:r>
      <w:r w:rsidR="006621E1" w:rsidRPr="004D180D">
        <w:rPr>
          <w:rFonts w:cs="Arial"/>
          <w:bCs/>
          <w:sz w:val="28"/>
          <w:lang w:val="uk-UA"/>
        </w:rPr>
        <w:t xml:space="preserve"> </w:t>
      </w:r>
      <w:r w:rsidRPr="004D180D">
        <w:rPr>
          <w:rFonts w:cs="Arial"/>
          <w:bCs/>
          <w:sz w:val="28"/>
          <w:lang w:val="uk-UA"/>
        </w:rPr>
        <w:t>визначення</w:t>
      </w:r>
      <w:r w:rsidR="006621E1" w:rsidRPr="004D180D">
        <w:rPr>
          <w:rFonts w:cs="Arial"/>
          <w:bCs/>
          <w:sz w:val="28"/>
          <w:lang w:val="uk-UA"/>
        </w:rPr>
        <w:t xml:space="preserve"> </w:t>
      </w:r>
      <w:r w:rsidRPr="004D180D">
        <w:rPr>
          <w:rFonts w:cs="Arial"/>
          <w:bCs/>
          <w:sz w:val="28"/>
          <w:lang w:val="uk-UA"/>
        </w:rPr>
        <w:t>поняття</w:t>
      </w:r>
      <w:r w:rsidR="006621E1" w:rsidRPr="004D180D">
        <w:rPr>
          <w:rFonts w:cs="Arial"/>
          <w:bCs/>
          <w:sz w:val="28"/>
          <w:lang w:val="uk-UA"/>
        </w:rPr>
        <w:t xml:space="preserve"> </w:t>
      </w:r>
      <w:r w:rsidRPr="004D180D">
        <w:rPr>
          <w:rFonts w:cs="Arial"/>
          <w:bCs/>
          <w:sz w:val="28"/>
          <w:lang w:val="uk-UA"/>
        </w:rPr>
        <w:t>"менеджмент"</w:t>
      </w:r>
      <w:r w:rsidR="006621E1" w:rsidRPr="004D180D">
        <w:rPr>
          <w:rFonts w:cs="Arial"/>
          <w:bCs/>
          <w:sz w:val="28"/>
          <w:lang w:val="uk-UA"/>
        </w:rPr>
        <w:t xml:space="preserve"> </w:t>
      </w:r>
      <w:r w:rsidRPr="004D180D">
        <w:rPr>
          <w:rFonts w:cs="Arial"/>
          <w:sz w:val="28"/>
          <w:lang w:val="uk-UA"/>
        </w:rPr>
        <w:t>[</w:t>
      </w:r>
      <w:r w:rsidR="004D180D">
        <w:rPr>
          <w:rFonts w:cs="Arial"/>
          <w:sz w:val="28"/>
          <w:lang w:val="uk-UA"/>
        </w:rPr>
        <w:t xml:space="preserve"> </w:t>
      </w:r>
      <w:r w:rsidRPr="004D180D">
        <w:rPr>
          <w:rFonts w:cs="Arial"/>
          <w:sz w:val="28"/>
          <w:lang w:val="uk-UA"/>
        </w:rPr>
        <w:t>,с.11]</w:t>
      </w:r>
    </w:p>
    <w:p w:rsidR="001007C7" w:rsidRPr="004D180D" w:rsidRDefault="001007C7" w:rsidP="004D180D">
      <w:pPr>
        <w:framePr w:hSpace="181" w:wrap="around" w:hAnchor="margin" w:xAlign="center" w:yAlign="top"/>
        <w:spacing w:line="360" w:lineRule="auto"/>
        <w:ind w:firstLine="709"/>
        <w:jc w:val="both"/>
        <w:rPr>
          <w:sz w:val="28"/>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припускає</w:t>
      </w:r>
      <w:r w:rsidR="006621E1" w:rsidRPr="004D180D">
        <w:rPr>
          <w:rFonts w:cs="Arial"/>
          <w:sz w:val="28"/>
          <w:lang w:val="uk-UA"/>
        </w:rPr>
        <w:t xml:space="preserve"> </w:t>
      </w:r>
      <w:r w:rsidRPr="004D180D">
        <w:rPr>
          <w:rFonts w:cs="Arial"/>
          <w:sz w:val="28"/>
          <w:lang w:val="uk-UA"/>
        </w:rPr>
        <w:t>виконання</w:t>
      </w:r>
      <w:r w:rsidR="004D180D">
        <w:rPr>
          <w:rFonts w:cs="Arial"/>
          <w:sz w:val="28"/>
          <w:lang w:val="uk-UA"/>
        </w:rPr>
        <w:t xml:space="preserve"> </w:t>
      </w:r>
      <w:r w:rsidRPr="004D180D">
        <w:rPr>
          <w:rFonts w:cs="Arial"/>
          <w:sz w:val="28"/>
          <w:lang w:val="uk-UA"/>
        </w:rPr>
        <w:t>ряду</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Основною</w:t>
      </w:r>
      <w:r w:rsidR="006621E1" w:rsidRPr="004D180D">
        <w:rPr>
          <w:rFonts w:cs="Arial"/>
          <w:sz w:val="28"/>
          <w:lang w:val="uk-UA"/>
        </w:rPr>
        <w:t xml:space="preserve"> </w:t>
      </w:r>
      <w:r w:rsidRPr="004D180D">
        <w:rPr>
          <w:rFonts w:cs="Arial"/>
          <w:sz w:val="28"/>
          <w:lang w:val="uk-UA"/>
        </w:rPr>
        <w:t>функцією</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уміння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будь-якій</w:t>
      </w:r>
      <w:r w:rsidR="006621E1" w:rsidRPr="004D180D">
        <w:rPr>
          <w:rFonts w:cs="Arial"/>
          <w:sz w:val="28"/>
          <w:lang w:val="uk-UA"/>
        </w:rPr>
        <w:t xml:space="preserve"> </w:t>
      </w:r>
      <w:r w:rsidRPr="004D180D">
        <w:rPr>
          <w:rFonts w:cs="Arial"/>
          <w:sz w:val="28"/>
          <w:lang w:val="uk-UA"/>
        </w:rPr>
        <w:t>обстановці</w:t>
      </w:r>
      <w:r w:rsidR="006621E1" w:rsidRPr="004D180D">
        <w:rPr>
          <w:rFonts w:cs="Arial"/>
          <w:sz w:val="28"/>
          <w:lang w:val="uk-UA"/>
        </w:rPr>
        <w:t xml:space="preserve"> </w:t>
      </w:r>
      <w:r w:rsidRPr="004D180D">
        <w:rPr>
          <w:rFonts w:cs="Arial"/>
          <w:sz w:val="28"/>
          <w:lang w:val="uk-UA"/>
        </w:rPr>
        <w:t>досягати</w:t>
      </w:r>
      <w:r w:rsidR="006621E1" w:rsidRPr="004D180D">
        <w:rPr>
          <w:rFonts w:cs="Arial"/>
          <w:sz w:val="28"/>
          <w:lang w:val="uk-UA"/>
        </w:rPr>
        <w:t xml:space="preserve"> </w:t>
      </w:r>
      <w:r w:rsidRPr="004D180D">
        <w:rPr>
          <w:rFonts w:cs="Arial"/>
          <w:sz w:val="28"/>
          <w:lang w:val="uk-UA"/>
        </w:rPr>
        <w:t>поставлених</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лідерства</w:t>
      </w:r>
      <w:r w:rsidR="006621E1" w:rsidRPr="004D180D">
        <w:rPr>
          <w:rFonts w:cs="Arial"/>
          <w:sz w:val="28"/>
          <w:lang w:val="uk-UA"/>
        </w:rPr>
        <w:t xml:space="preserve"> </w:t>
      </w:r>
      <w:r w:rsidRPr="004D180D">
        <w:rPr>
          <w:rFonts w:cs="Arial"/>
          <w:sz w:val="28"/>
          <w:lang w:val="uk-UA"/>
        </w:rPr>
        <w:t>(керівництва),</w:t>
      </w:r>
      <w:r w:rsidR="006621E1" w:rsidRPr="004D180D">
        <w:rPr>
          <w:rFonts w:cs="Arial"/>
          <w:sz w:val="28"/>
          <w:lang w:val="uk-UA"/>
        </w:rPr>
        <w:t xml:space="preserve"> </w:t>
      </w:r>
      <w:r w:rsidRPr="004D180D">
        <w:rPr>
          <w:rFonts w:cs="Arial"/>
          <w:sz w:val="28"/>
          <w:lang w:val="uk-UA"/>
        </w:rPr>
        <w:t>мотивації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над</w:t>
      </w:r>
      <w:r w:rsidR="006621E1" w:rsidRPr="004D180D">
        <w:rPr>
          <w:rFonts w:cs="Arial"/>
          <w:sz w:val="28"/>
          <w:lang w:val="uk-UA"/>
        </w:rPr>
        <w:t xml:space="preserve"> </w:t>
      </w:r>
      <w:r w:rsidRPr="004D180D">
        <w:rPr>
          <w:rFonts w:cs="Arial"/>
          <w:sz w:val="28"/>
          <w:lang w:val="uk-UA"/>
        </w:rPr>
        <w:t>організаційними</w:t>
      </w:r>
      <w:r w:rsidR="006621E1" w:rsidRPr="004D180D">
        <w:rPr>
          <w:rFonts w:cs="Arial"/>
          <w:sz w:val="28"/>
          <w:lang w:val="uk-UA"/>
        </w:rPr>
        <w:t xml:space="preserve"> </w:t>
      </w:r>
      <w:r w:rsidRPr="004D180D">
        <w:rPr>
          <w:rFonts w:cs="Arial"/>
          <w:sz w:val="28"/>
          <w:lang w:val="uk-UA"/>
        </w:rPr>
        <w:t>ресурсами.</w:t>
      </w:r>
    </w:p>
    <w:p w:rsidR="001007C7" w:rsidRPr="004D180D" w:rsidRDefault="006621E1" w:rsidP="004D180D">
      <w:pPr>
        <w:widowControl w:val="0"/>
        <w:spacing w:line="360" w:lineRule="auto"/>
        <w:ind w:firstLine="709"/>
        <w:jc w:val="both"/>
        <w:rPr>
          <w:rFonts w:cs="Arial"/>
          <w:sz w:val="28"/>
          <w:lang w:val="uk-UA"/>
        </w:rPr>
      </w:pPr>
      <w:r w:rsidRPr="004D180D">
        <w:rPr>
          <w:rFonts w:cs="Arial"/>
          <w:sz w:val="28"/>
          <w:lang w:val="uk-UA"/>
        </w:rPr>
        <w:t xml:space="preserve"> </w:t>
      </w:r>
      <w:r w:rsidR="001007C7" w:rsidRPr="004D180D">
        <w:rPr>
          <w:rFonts w:cs="Arial"/>
          <w:sz w:val="28"/>
          <w:lang w:val="uk-UA"/>
        </w:rPr>
        <w:t>У</w:t>
      </w:r>
      <w:r w:rsidRPr="004D180D">
        <w:rPr>
          <w:rFonts w:cs="Arial"/>
          <w:sz w:val="28"/>
          <w:lang w:val="uk-UA"/>
        </w:rPr>
        <w:t xml:space="preserve"> </w:t>
      </w:r>
      <w:r w:rsidR="001007C7" w:rsidRPr="004D180D">
        <w:rPr>
          <w:rFonts w:cs="Arial"/>
          <w:sz w:val="28"/>
          <w:lang w:val="uk-UA"/>
        </w:rPr>
        <w:t>багатьох</w:t>
      </w:r>
      <w:r w:rsidRPr="004D180D">
        <w:rPr>
          <w:rFonts w:cs="Arial"/>
          <w:sz w:val="28"/>
          <w:lang w:val="uk-UA"/>
        </w:rPr>
        <w:t xml:space="preserve"> </w:t>
      </w:r>
      <w:r w:rsidR="001007C7" w:rsidRPr="004D180D">
        <w:rPr>
          <w:rFonts w:cs="Arial"/>
          <w:sz w:val="28"/>
          <w:lang w:val="uk-UA"/>
        </w:rPr>
        <w:t>визначеннях</w:t>
      </w:r>
      <w:r w:rsidRPr="004D180D">
        <w:rPr>
          <w:rFonts w:cs="Arial"/>
          <w:sz w:val="28"/>
          <w:lang w:val="uk-UA"/>
        </w:rPr>
        <w:t xml:space="preserve"> </w:t>
      </w:r>
      <w:r w:rsidR="001007C7" w:rsidRPr="004D180D">
        <w:rPr>
          <w:rFonts w:cs="Arial"/>
          <w:sz w:val="28"/>
          <w:lang w:val="uk-UA"/>
        </w:rPr>
        <w:t>менеджменту</w:t>
      </w:r>
      <w:r w:rsidR="004D180D">
        <w:rPr>
          <w:rFonts w:cs="Arial"/>
          <w:sz w:val="28"/>
          <w:lang w:val="uk-UA"/>
        </w:rPr>
        <w:t xml:space="preserve"> </w:t>
      </w:r>
      <w:r w:rsidR="001007C7" w:rsidRPr="004D180D">
        <w:rPr>
          <w:rFonts w:cs="Arial"/>
          <w:sz w:val="28"/>
          <w:lang w:val="uk-UA"/>
        </w:rPr>
        <w:t>робиться</w:t>
      </w:r>
      <w:r w:rsidRPr="004D180D">
        <w:rPr>
          <w:rFonts w:cs="Arial"/>
          <w:sz w:val="28"/>
          <w:lang w:val="uk-UA"/>
        </w:rPr>
        <w:t xml:space="preserve"> </w:t>
      </w:r>
      <w:r w:rsidR="001007C7" w:rsidRPr="004D180D">
        <w:rPr>
          <w:rFonts w:cs="Arial"/>
          <w:sz w:val="28"/>
          <w:lang w:val="uk-UA"/>
        </w:rPr>
        <w:t>акцент</w:t>
      </w:r>
      <w:r w:rsidRPr="004D180D">
        <w:rPr>
          <w:rFonts w:cs="Arial"/>
          <w:sz w:val="28"/>
          <w:lang w:val="uk-UA"/>
        </w:rPr>
        <w:t xml:space="preserve"> </w:t>
      </w:r>
      <w:r w:rsidR="001007C7" w:rsidRPr="004D180D">
        <w:rPr>
          <w:rFonts w:cs="Arial"/>
          <w:sz w:val="28"/>
          <w:lang w:val="uk-UA"/>
        </w:rPr>
        <w:t>на</w:t>
      </w:r>
      <w:r w:rsidRPr="004D180D">
        <w:rPr>
          <w:rFonts w:cs="Arial"/>
          <w:sz w:val="28"/>
          <w:lang w:val="uk-UA"/>
        </w:rPr>
        <w:t xml:space="preserve"> </w:t>
      </w:r>
      <w:r w:rsidR="001007C7" w:rsidRPr="004D180D">
        <w:rPr>
          <w:rFonts w:cs="Arial"/>
          <w:sz w:val="28"/>
          <w:lang w:val="uk-UA"/>
        </w:rPr>
        <w:t>те,</w:t>
      </w:r>
      <w:r w:rsidRPr="004D180D">
        <w:rPr>
          <w:rFonts w:cs="Arial"/>
          <w:sz w:val="28"/>
          <w:lang w:val="uk-UA"/>
        </w:rPr>
        <w:t xml:space="preserve"> </w:t>
      </w:r>
      <w:r w:rsidR="001007C7" w:rsidRPr="004D180D">
        <w:rPr>
          <w:rFonts w:cs="Arial"/>
          <w:sz w:val="28"/>
          <w:lang w:val="uk-UA"/>
        </w:rPr>
        <w:t>що</w:t>
      </w:r>
      <w:r w:rsidRPr="004D180D">
        <w:rPr>
          <w:rFonts w:cs="Arial"/>
          <w:sz w:val="28"/>
          <w:lang w:val="uk-UA"/>
        </w:rPr>
        <w:t xml:space="preserve"> </w:t>
      </w:r>
      <w:r w:rsidR="001007C7" w:rsidRPr="004D180D">
        <w:rPr>
          <w:rFonts w:cs="Arial"/>
          <w:sz w:val="28"/>
          <w:lang w:val="uk-UA"/>
        </w:rPr>
        <w:t>менеджмент</w:t>
      </w:r>
      <w:r w:rsidRPr="004D180D">
        <w:rPr>
          <w:rFonts w:cs="Arial"/>
          <w:sz w:val="28"/>
          <w:lang w:val="uk-UA"/>
        </w:rPr>
        <w:t xml:space="preserve"> </w:t>
      </w:r>
      <w:r w:rsidR="001007C7" w:rsidRPr="004D180D">
        <w:rPr>
          <w:rFonts w:cs="Arial"/>
          <w:sz w:val="28"/>
          <w:lang w:val="uk-UA"/>
        </w:rPr>
        <w:t>є</w:t>
      </w:r>
      <w:r w:rsidRPr="004D180D">
        <w:rPr>
          <w:rFonts w:cs="Arial"/>
          <w:sz w:val="28"/>
          <w:lang w:val="uk-UA"/>
        </w:rPr>
        <w:t xml:space="preserve"> </w:t>
      </w:r>
      <w:r w:rsidR="001007C7" w:rsidRPr="004D180D">
        <w:rPr>
          <w:rFonts w:cs="Arial"/>
          <w:sz w:val="28"/>
          <w:lang w:val="uk-UA"/>
        </w:rPr>
        <w:t>самостійною</w:t>
      </w:r>
      <w:r w:rsidRPr="004D180D">
        <w:rPr>
          <w:rFonts w:cs="Arial"/>
          <w:sz w:val="28"/>
          <w:lang w:val="uk-UA"/>
        </w:rPr>
        <w:t xml:space="preserve"> </w:t>
      </w:r>
      <w:r w:rsidR="001007C7" w:rsidRPr="004D180D">
        <w:rPr>
          <w:rFonts w:cs="Arial"/>
          <w:sz w:val="28"/>
          <w:lang w:val="uk-UA"/>
        </w:rPr>
        <w:t>сферою</w:t>
      </w:r>
      <w:r w:rsidRPr="004D180D">
        <w:rPr>
          <w:rFonts w:cs="Arial"/>
          <w:sz w:val="28"/>
          <w:lang w:val="uk-UA"/>
        </w:rPr>
        <w:t xml:space="preserve"> </w:t>
      </w:r>
      <w:r w:rsidR="001007C7" w:rsidRPr="004D180D">
        <w:rPr>
          <w:rFonts w:cs="Arial"/>
          <w:sz w:val="28"/>
          <w:lang w:val="uk-UA"/>
        </w:rPr>
        <w:t>знань,</w:t>
      </w:r>
      <w:r w:rsidRPr="004D180D">
        <w:rPr>
          <w:rFonts w:cs="Arial"/>
          <w:sz w:val="28"/>
          <w:lang w:val="uk-UA"/>
        </w:rPr>
        <w:t xml:space="preserve"> </w:t>
      </w:r>
      <w:r w:rsidR="001007C7" w:rsidRPr="004D180D">
        <w:rPr>
          <w:rFonts w:cs="Arial"/>
          <w:sz w:val="28"/>
          <w:lang w:val="uk-UA"/>
        </w:rPr>
        <w:t>наукою,</w:t>
      </w:r>
      <w:r w:rsidRPr="004D180D">
        <w:rPr>
          <w:rFonts w:cs="Arial"/>
          <w:sz w:val="28"/>
          <w:lang w:val="uk-UA"/>
        </w:rPr>
        <w:t xml:space="preserve"> </w:t>
      </w:r>
      <w:r w:rsidR="001007C7" w:rsidRPr="004D180D">
        <w:rPr>
          <w:rFonts w:cs="Arial"/>
          <w:sz w:val="28"/>
          <w:lang w:val="uk-UA"/>
        </w:rPr>
        <w:t>що</w:t>
      </w:r>
      <w:r w:rsidRPr="004D180D">
        <w:rPr>
          <w:rFonts w:cs="Arial"/>
          <w:sz w:val="28"/>
          <w:lang w:val="uk-UA"/>
        </w:rPr>
        <w:t xml:space="preserve"> </w:t>
      </w:r>
      <w:r w:rsidR="001007C7" w:rsidRPr="004D180D">
        <w:rPr>
          <w:rFonts w:cs="Arial"/>
          <w:sz w:val="28"/>
          <w:lang w:val="uk-UA"/>
        </w:rPr>
        <w:t>має</w:t>
      </w:r>
      <w:r w:rsidRPr="004D180D">
        <w:rPr>
          <w:rFonts w:cs="Arial"/>
          <w:sz w:val="28"/>
          <w:lang w:val="uk-UA"/>
        </w:rPr>
        <w:t xml:space="preserve"> </w:t>
      </w:r>
      <w:r w:rsidR="001007C7" w:rsidRPr="004D180D">
        <w:rPr>
          <w:rFonts w:cs="Arial"/>
          <w:sz w:val="28"/>
          <w:lang w:val="uk-UA"/>
        </w:rPr>
        <w:t>власний</w:t>
      </w:r>
      <w:r w:rsidRPr="004D180D">
        <w:rPr>
          <w:rFonts w:cs="Arial"/>
          <w:sz w:val="28"/>
          <w:lang w:val="uk-UA"/>
        </w:rPr>
        <w:t xml:space="preserve"> </w:t>
      </w:r>
      <w:r w:rsidR="001007C7" w:rsidRPr="004D180D">
        <w:rPr>
          <w:rFonts w:cs="Arial"/>
          <w:sz w:val="28"/>
          <w:lang w:val="uk-UA"/>
        </w:rPr>
        <w:t>предмет</w:t>
      </w:r>
      <w:r w:rsidRPr="004D180D">
        <w:rPr>
          <w:rFonts w:cs="Arial"/>
          <w:sz w:val="28"/>
          <w:lang w:val="uk-UA"/>
        </w:rPr>
        <w:t xml:space="preserve"> </w:t>
      </w:r>
      <w:r w:rsidR="001007C7" w:rsidRPr="004D180D">
        <w:rPr>
          <w:rFonts w:cs="Arial"/>
          <w:sz w:val="28"/>
          <w:lang w:val="uk-UA"/>
        </w:rPr>
        <w:t>та</w:t>
      </w:r>
      <w:r w:rsidRPr="004D180D">
        <w:rPr>
          <w:rFonts w:cs="Arial"/>
          <w:sz w:val="28"/>
          <w:lang w:val="uk-UA"/>
        </w:rPr>
        <w:t xml:space="preserve"> </w:t>
      </w:r>
      <w:r w:rsidR="001007C7" w:rsidRPr="004D180D">
        <w:rPr>
          <w:rFonts w:cs="Arial"/>
          <w:sz w:val="28"/>
          <w:lang w:val="uk-UA"/>
        </w:rPr>
        <w:t>об'єкт</w:t>
      </w:r>
      <w:r w:rsidRPr="004D180D">
        <w:rPr>
          <w:rFonts w:cs="Arial"/>
          <w:sz w:val="28"/>
          <w:lang w:val="uk-UA"/>
        </w:rPr>
        <w:t xml:space="preserve"> </w:t>
      </w:r>
      <w:r w:rsidR="001007C7" w:rsidRPr="004D180D">
        <w:rPr>
          <w:rFonts w:cs="Arial"/>
          <w:sz w:val="28"/>
          <w:lang w:val="uk-UA"/>
        </w:rPr>
        <w:t>дослідження,</w:t>
      </w:r>
      <w:r w:rsidRPr="004D180D">
        <w:rPr>
          <w:rFonts w:cs="Arial"/>
          <w:sz w:val="28"/>
          <w:lang w:val="uk-UA"/>
        </w:rPr>
        <w:t xml:space="preserve"> </w:t>
      </w:r>
      <w:r w:rsidR="001007C7" w:rsidRPr="004D180D">
        <w:rPr>
          <w:rFonts w:cs="Arial"/>
          <w:sz w:val="28"/>
          <w:lang w:val="uk-UA"/>
        </w:rPr>
        <w:t>специфічні</w:t>
      </w:r>
      <w:r w:rsidRPr="004D180D">
        <w:rPr>
          <w:rFonts w:cs="Arial"/>
          <w:sz w:val="28"/>
          <w:lang w:val="uk-UA"/>
        </w:rPr>
        <w:t xml:space="preserve"> </w:t>
      </w:r>
      <w:r w:rsidR="001007C7" w:rsidRPr="004D180D">
        <w:rPr>
          <w:rFonts w:cs="Arial"/>
          <w:sz w:val="28"/>
          <w:lang w:val="uk-UA"/>
        </w:rPr>
        <w:t>проблеми,</w:t>
      </w:r>
      <w:r w:rsidRPr="004D180D">
        <w:rPr>
          <w:rFonts w:cs="Arial"/>
          <w:sz w:val="28"/>
          <w:lang w:val="uk-UA"/>
        </w:rPr>
        <w:t xml:space="preserve"> </w:t>
      </w:r>
      <w:r w:rsidR="001007C7" w:rsidRPr="004D180D">
        <w:rPr>
          <w:rFonts w:cs="Arial"/>
          <w:sz w:val="28"/>
          <w:lang w:val="uk-UA"/>
        </w:rPr>
        <w:t>методи</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способи</w:t>
      </w:r>
      <w:r w:rsidRPr="004D180D">
        <w:rPr>
          <w:rFonts w:cs="Arial"/>
          <w:sz w:val="28"/>
          <w:lang w:val="uk-UA"/>
        </w:rPr>
        <w:t xml:space="preserve"> </w:t>
      </w:r>
      <w:r w:rsidR="001007C7" w:rsidRPr="004D180D">
        <w:rPr>
          <w:rFonts w:cs="Arial"/>
          <w:sz w:val="28"/>
          <w:lang w:val="uk-UA"/>
        </w:rPr>
        <w:t>їх</w:t>
      </w:r>
      <w:r w:rsidRPr="004D180D">
        <w:rPr>
          <w:rFonts w:cs="Arial"/>
          <w:sz w:val="28"/>
          <w:lang w:val="uk-UA"/>
        </w:rPr>
        <w:t xml:space="preserve"> </w:t>
      </w:r>
      <w:r w:rsidR="001007C7" w:rsidRPr="004D180D">
        <w:rPr>
          <w:rFonts w:cs="Arial"/>
          <w:sz w:val="28"/>
          <w:lang w:val="uk-UA"/>
        </w:rPr>
        <w:t>вирішення,</w:t>
      </w:r>
      <w:r w:rsidRPr="004D180D">
        <w:rPr>
          <w:rFonts w:cs="Arial"/>
          <w:sz w:val="28"/>
          <w:lang w:val="uk-UA"/>
        </w:rPr>
        <w:t xml:space="preserve"> </w:t>
      </w:r>
      <w:r w:rsidR="001007C7" w:rsidRPr="004D180D">
        <w:rPr>
          <w:rFonts w:cs="Arial"/>
          <w:sz w:val="28"/>
          <w:lang w:val="uk-UA"/>
        </w:rPr>
        <w:t>наявність</w:t>
      </w:r>
      <w:r w:rsidRPr="004D180D">
        <w:rPr>
          <w:rFonts w:cs="Arial"/>
          <w:sz w:val="28"/>
          <w:lang w:val="uk-UA"/>
        </w:rPr>
        <w:t xml:space="preserve"> </w:t>
      </w:r>
      <w:r w:rsidR="001007C7" w:rsidRPr="004D180D">
        <w:rPr>
          <w:rFonts w:cs="Arial"/>
          <w:sz w:val="28"/>
          <w:lang w:val="uk-UA"/>
        </w:rPr>
        <w:t>системних</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упорядкованих</w:t>
      </w:r>
      <w:r w:rsidRPr="004D180D">
        <w:rPr>
          <w:rFonts w:cs="Arial"/>
          <w:sz w:val="28"/>
          <w:lang w:val="uk-UA"/>
        </w:rPr>
        <w:t xml:space="preserve"> </w:t>
      </w:r>
      <w:r w:rsidR="001007C7" w:rsidRPr="004D180D">
        <w:rPr>
          <w:rFonts w:cs="Arial"/>
          <w:sz w:val="28"/>
          <w:lang w:val="uk-UA"/>
        </w:rPr>
        <w:t>знань.</w:t>
      </w:r>
      <w:r w:rsidRPr="004D180D">
        <w:rPr>
          <w:rFonts w:cs="Arial"/>
          <w:sz w:val="28"/>
          <w:lang w:val="uk-UA"/>
        </w:rPr>
        <w:t xml:space="preserve"> </w:t>
      </w:r>
      <w:r w:rsidR="001007C7" w:rsidRPr="004D180D">
        <w:rPr>
          <w:rFonts w:cs="Arial"/>
          <w:sz w:val="28"/>
          <w:lang w:val="uk-UA"/>
        </w:rPr>
        <w:t>Менеджмент</w:t>
      </w:r>
      <w:r w:rsidRPr="004D180D">
        <w:rPr>
          <w:rFonts w:cs="Arial"/>
          <w:sz w:val="28"/>
          <w:lang w:val="uk-UA"/>
        </w:rPr>
        <w:t xml:space="preserve"> </w:t>
      </w:r>
      <w:r w:rsidR="001007C7" w:rsidRPr="004D180D">
        <w:rPr>
          <w:rFonts w:cs="Arial"/>
          <w:sz w:val="28"/>
          <w:lang w:val="uk-UA"/>
        </w:rPr>
        <w:t>як</w:t>
      </w:r>
      <w:r w:rsidRPr="004D180D">
        <w:rPr>
          <w:rFonts w:cs="Arial"/>
          <w:sz w:val="28"/>
          <w:lang w:val="uk-UA"/>
        </w:rPr>
        <w:t xml:space="preserve"> </w:t>
      </w:r>
      <w:r w:rsidR="001007C7" w:rsidRPr="004D180D">
        <w:rPr>
          <w:rFonts w:cs="Arial"/>
          <w:sz w:val="28"/>
          <w:lang w:val="uk-UA"/>
        </w:rPr>
        <w:t>наука</w:t>
      </w:r>
      <w:r w:rsidR="004D180D">
        <w:rPr>
          <w:rFonts w:cs="Arial"/>
          <w:sz w:val="28"/>
          <w:lang w:val="uk-UA"/>
        </w:rPr>
        <w:t xml:space="preserve"> </w:t>
      </w:r>
      <w:r w:rsidR="001007C7" w:rsidRPr="004D180D">
        <w:rPr>
          <w:rFonts w:cs="Arial"/>
          <w:sz w:val="28"/>
          <w:lang w:val="uk-UA"/>
        </w:rPr>
        <w:t>направляє</w:t>
      </w:r>
      <w:r w:rsidRPr="004D180D">
        <w:rPr>
          <w:rFonts w:cs="Arial"/>
          <w:sz w:val="28"/>
          <w:lang w:val="uk-UA"/>
        </w:rPr>
        <w:t xml:space="preserve"> </w:t>
      </w:r>
      <w:r w:rsidR="001007C7" w:rsidRPr="004D180D">
        <w:rPr>
          <w:rFonts w:cs="Arial"/>
          <w:sz w:val="28"/>
          <w:lang w:val="uk-UA"/>
        </w:rPr>
        <w:t>зусилля</w:t>
      </w:r>
      <w:r w:rsidRPr="004D180D">
        <w:rPr>
          <w:rFonts w:cs="Arial"/>
          <w:sz w:val="28"/>
          <w:lang w:val="uk-UA"/>
        </w:rPr>
        <w:t xml:space="preserve"> </w:t>
      </w:r>
      <w:r w:rsidR="001007C7" w:rsidRPr="004D180D">
        <w:rPr>
          <w:rFonts w:cs="Arial"/>
          <w:sz w:val="28"/>
          <w:lang w:val="uk-UA"/>
        </w:rPr>
        <w:t>на</w:t>
      </w:r>
      <w:r w:rsidRPr="004D180D">
        <w:rPr>
          <w:rFonts w:cs="Arial"/>
          <w:sz w:val="28"/>
          <w:lang w:val="uk-UA"/>
        </w:rPr>
        <w:t xml:space="preserve"> </w:t>
      </w:r>
      <w:r w:rsidR="001007C7" w:rsidRPr="004D180D">
        <w:rPr>
          <w:rFonts w:cs="Arial"/>
          <w:sz w:val="28"/>
          <w:lang w:val="uk-UA"/>
        </w:rPr>
        <w:t>пояснення</w:t>
      </w:r>
      <w:r w:rsidRPr="004D180D">
        <w:rPr>
          <w:rFonts w:cs="Arial"/>
          <w:sz w:val="28"/>
          <w:lang w:val="uk-UA"/>
        </w:rPr>
        <w:t xml:space="preserve"> </w:t>
      </w:r>
      <w:r w:rsidR="001007C7" w:rsidRPr="004D180D">
        <w:rPr>
          <w:rFonts w:cs="Arial"/>
          <w:sz w:val="28"/>
          <w:lang w:val="uk-UA"/>
        </w:rPr>
        <w:t>природи</w:t>
      </w:r>
      <w:r w:rsidRPr="004D180D">
        <w:rPr>
          <w:rFonts w:cs="Arial"/>
          <w:sz w:val="28"/>
          <w:lang w:val="uk-UA"/>
        </w:rPr>
        <w:t xml:space="preserve"> </w:t>
      </w:r>
      <w:r w:rsidR="001007C7" w:rsidRPr="004D180D">
        <w:rPr>
          <w:rFonts w:cs="Arial"/>
          <w:sz w:val="28"/>
          <w:lang w:val="uk-UA"/>
        </w:rPr>
        <w:t>управлінської</w:t>
      </w:r>
      <w:r w:rsidRPr="004D180D">
        <w:rPr>
          <w:rFonts w:cs="Arial"/>
          <w:sz w:val="28"/>
          <w:lang w:val="uk-UA"/>
        </w:rPr>
        <w:t xml:space="preserve"> </w:t>
      </w:r>
      <w:r w:rsidR="001007C7" w:rsidRPr="004D180D">
        <w:rPr>
          <w:rFonts w:cs="Arial"/>
          <w:sz w:val="28"/>
          <w:lang w:val="uk-UA"/>
        </w:rPr>
        <w:t>праці,</w:t>
      </w:r>
      <w:r w:rsidRPr="004D180D">
        <w:rPr>
          <w:rFonts w:cs="Arial"/>
          <w:sz w:val="28"/>
          <w:lang w:val="uk-UA"/>
        </w:rPr>
        <w:t xml:space="preserve"> </w:t>
      </w:r>
      <w:r w:rsidR="001007C7" w:rsidRPr="004D180D">
        <w:rPr>
          <w:rFonts w:cs="Arial"/>
          <w:sz w:val="28"/>
          <w:lang w:val="uk-UA"/>
        </w:rPr>
        <w:t>установлення</w:t>
      </w:r>
      <w:r w:rsidRPr="004D180D">
        <w:rPr>
          <w:rFonts w:cs="Arial"/>
          <w:sz w:val="28"/>
          <w:lang w:val="uk-UA"/>
        </w:rPr>
        <w:t xml:space="preserve"> </w:t>
      </w:r>
      <w:r w:rsidR="001007C7" w:rsidRPr="004D180D">
        <w:rPr>
          <w:rFonts w:cs="Arial"/>
          <w:sz w:val="28"/>
          <w:lang w:val="uk-UA"/>
        </w:rPr>
        <w:t>зв'язків</w:t>
      </w:r>
      <w:r w:rsidRPr="004D180D">
        <w:rPr>
          <w:rFonts w:cs="Arial"/>
          <w:sz w:val="28"/>
          <w:lang w:val="uk-UA"/>
        </w:rPr>
        <w:t xml:space="preserve"> </w:t>
      </w:r>
      <w:r w:rsidR="001007C7" w:rsidRPr="004D180D">
        <w:rPr>
          <w:rFonts w:cs="Arial"/>
          <w:sz w:val="28"/>
          <w:lang w:val="uk-UA"/>
        </w:rPr>
        <w:t>між</w:t>
      </w:r>
      <w:r w:rsidRPr="004D180D">
        <w:rPr>
          <w:rFonts w:cs="Arial"/>
          <w:sz w:val="28"/>
          <w:lang w:val="uk-UA"/>
        </w:rPr>
        <w:t xml:space="preserve"> </w:t>
      </w:r>
      <w:r w:rsidR="001007C7" w:rsidRPr="004D180D">
        <w:rPr>
          <w:rFonts w:cs="Arial"/>
          <w:sz w:val="28"/>
          <w:lang w:val="uk-UA"/>
        </w:rPr>
        <w:t>причиною</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наслідком,</w:t>
      </w:r>
      <w:r w:rsidRPr="004D180D">
        <w:rPr>
          <w:rFonts w:cs="Arial"/>
          <w:sz w:val="28"/>
          <w:lang w:val="uk-UA"/>
        </w:rPr>
        <w:t xml:space="preserve"> </w:t>
      </w:r>
      <w:r w:rsidR="001007C7" w:rsidRPr="004D180D">
        <w:rPr>
          <w:rFonts w:cs="Arial"/>
          <w:sz w:val="28"/>
          <w:lang w:val="uk-UA"/>
        </w:rPr>
        <w:t>виявлення</w:t>
      </w:r>
      <w:r w:rsidRPr="004D180D">
        <w:rPr>
          <w:rFonts w:cs="Arial"/>
          <w:sz w:val="28"/>
          <w:lang w:val="uk-UA"/>
        </w:rPr>
        <w:t xml:space="preserve"> </w:t>
      </w:r>
      <w:r w:rsidR="001007C7" w:rsidRPr="004D180D">
        <w:rPr>
          <w:rFonts w:cs="Arial"/>
          <w:sz w:val="28"/>
          <w:lang w:val="uk-UA"/>
        </w:rPr>
        <w:t>факторів</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умов,</w:t>
      </w:r>
      <w:r w:rsidRPr="004D180D">
        <w:rPr>
          <w:rFonts w:cs="Arial"/>
          <w:sz w:val="28"/>
          <w:lang w:val="uk-UA"/>
        </w:rPr>
        <w:t xml:space="preserve"> </w:t>
      </w:r>
      <w:r w:rsidR="001007C7" w:rsidRPr="004D180D">
        <w:rPr>
          <w:rFonts w:cs="Arial"/>
          <w:sz w:val="28"/>
          <w:lang w:val="uk-UA"/>
        </w:rPr>
        <w:t>при</w:t>
      </w:r>
      <w:r w:rsidRPr="004D180D">
        <w:rPr>
          <w:rFonts w:cs="Arial"/>
          <w:sz w:val="28"/>
          <w:lang w:val="uk-UA"/>
        </w:rPr>
        <w:t xml:space="preserve"> </w:t>
      </w:r>
      <w:r w:rsidR="001007C7" w:rsidRPr="004D180D">
        <w:rPr>
          <w:rFonts w:cs="Arial"/>
          <w:sz w:val="28"/>
          <w:lang w:val="uk-UA"/>
        </w:rPr>
        <w:t>яких</w:t>
      </w:r>
      <w:r w:rsidRPr="004D180D">
        <w:rPr>
          <w:rFonts w:cs="Arial"/>
          <w:sz w:val="28"/>
          <w:lang w:val="uk-UA"/>
        </w:rPr>
        <w:t xml:space="preserve"> </w:t>
      </w:r>
      <w:r w:rsidR="001007C7" w:rsidRPr="004D180D">
        <w:rPr>
          <w:rFonts w:cs="Arial"/>
          <w:sz w:val="28"/>
          <w:lang w:val="uk-UA"/>
        </w:rPr>
        <w:t>спільна</w:t>
      </w:r>
      <w:r w:rsidRPr="004D180D">
        <w:rPr>
          <w:rFonts w:cs="Arial"/>
          <w:sz w:val="28"/>
          <w:lang w:val="uk-UA"/>
        </w:rPr>
        <w:t xml:space="preserve"> </w:t>
      </w:r>
      <w:r w:rsidR="001007C7" w:rsidRPr="004D180D">
        <w:rPr>
          <w:rFonts w:cs="Arial"/>
          <w:sz w:val="28"/>
          <w:lang w:val="uk-UA"/>
        </w:rPr>
        <w:t>праця</w:t>
      </w:r>
      <w:r w:rsidRPr="004D180D">
        <w:rPr>
          <w:rFonts w:cs="Arial"/>
          <w:sz w:val="28"/>
          <w:lang w:val="uk-UA"/>
        </w:rPr>
        <w:t xml:space="preserve"> </w:t>
      </w:r>
      <w:r w:rsidR="001007C7" w:rsidRPr="004D180D">
        <w:rPr>
          <w:rFonts w:cs="Arial"/>
          <w:sz w:val="28"/>
          <w:lang w:val="uk-UA"/>
        </w:rPr>
        <w:t>людей</w:t>
      </w:r>
      <w:r w:rsidRPr="004D180D">
        <w:rPr>
          <w:rFonts w:cs="Arial"/>
          <w:sz w:val="28"/>
          <w:lang w:val="uk-UA"/>
        </w:rPr>
        <w:t xml:space="preserve"> </w:t>
      </w:r>
      <w:r w:rsidR="001007C7" w:rsidRPr="004D180D">
        <w:rPr>
          <w:rFonts w:cs="Arial"/>
          <w:sz w:val="28"/>
          <w:lang w:val="uk-UA"/>
        </w:rPr>
        <w:t>стає</w:t>
      </w:r>
      <w:r w:rsidRPr="004D180D">
        <w:rPr>
          <w:rFonts w:cs="Arial"/>
          <w:sz w:val="28"/>
          <w:lang w:val="uk-UA"/>
        </w:rPr>
        <w:t xml:space="preserve"> </w:t>
      </w:r>
      <w:r w:rsidR="001007C7" w:rsidRPr="004D180D">
        <w:rPr>
          <w:rFonts w:cs="Arial"/>
          <w:sz w:val="28"/>
          <w:lang w:val="uk-UA"/>
        </w:rPr>
        <w:t>більш</w:t>
      </w:r>
      <w:r w:rsidRPr="004D180D">
        <w:rPr>
          <w:rFonts w:cs="Arial"/>
          <w:sz w:val="28"/>
          <w:lang w:val="uk-UA"/>
        </w:rPr>
        <w:t xml:space="preserve"> </w:t>
      </w:r>
      <w:r w:rsidR="001007C7" w:rsidRPr="004D180D">
        <w:rPr>
          <w:rFonts w:cs="Arial"/>
          <w:sz w:val="28"/>
          <w:lang w:val="uk-UA"/>
        </w:rPr>
        <w:t>продуктивною.</w:t>
      </w:r>
      <w:r w:rsidRPr="004D180D">
        <w:rPr>
          <w:rFonts w:cs="Arial"/>
          <w:sz w:val="28"/>
          <w:lang w:val="uk-UA"/>
        </w:rPr>
        <w:t xml:space="preserve"> </w:t>
      </w:r>
      <w:r w:rsidR="001007C7" w:rsidRPr="004D180D">
        <w:rPr>
          <w:rFonts w:cs="Arial"/>
          <w:sz w:val="28"/>
          <w:lang w:val="uk-UA"/>
        </w:rPr>
        <w:t>У</w:t>
      </w:r>
      <w:r w:rsidRPr="004D180D">
        <w:rPr>
          <w:rFonts w:cs="Arial"/>
          <w:sz w:val="28"/>
          <w:lang w:val="uk-UA"/>
        </w:rPr>
        <w:t xml:space="preserve"> </w:t>
      </w:r>
      <w:r w:rsidR="001007C7" w:rsidRPr="004D180D">
        <w:rPr>
          <w:rFonts w:cs="Arial"/>
          <w:sz w:val="28"/>
          <w:lang w:val="uk-UA"/>
        </w:rPr>
        <w:t>визначенні</w:t>
      </w:r>
      <w:r w:rsidRPr="004D180D">
        <w:rPr>
          <w:rFonts w:cs="Arial"/>
          <w:sz w:val="28"/>
          <w:lang w:val="uk-UA"/>
        </w:rPr>
        <w:t xml:space="preserve"> </w:t>
      </w:r>
      <w:r w:rsidR="001007C7" w:rsidRPr="004D180D">
        <w:rPr>
          <w:rFonts w:cs="Arial"/>
          <w:sz w:val="28"/>
          <w:lang w:val="uk-UA"/>
        </w:rPr>
        <w:t>менеджменту</w:t>
      </w:r>
      <w:r w:rsidRPr="004D180D">
        <w:rPr>
          <w:rFonts w:cs="Arial"/>
          <w:sz w:val="28"/>
          <w:lang w:val="uk-UA"/>
        </w:rPr>
        <w:t xml:space="preserve"> </w:t>
      </w:r>
      <w:r w:rsidR="001007C7" w:rsidRPr="004D180D">
        <w:rPr>
          <w:rFonts w:cs="Arial"/>
          <w:sz w:val="28"/>
          <w:lang w:val="uk-UA"/>
        </w:rPr>
        <w:t>як</w:t>
      </w:r>
      <w:r w:rsidRPr="004D180D">
        <w:rPr>
          <w:rFonts w:cs="Arial"/>
          <w:sz w:val="28"/>
          <w:lang w:val="uk-UA"/>
        </w:rPr>
        <w:t xml:space="preserve"> </w:t>
      </w:r>
      <w:r w:rsidR="001007C7" w:rsidRPr="004D180D">
        <w:rPr>
          <w:rFonts w:cs="Arial"/>
          <w:sz w:val="28"/>
          <w:lang w:val="uk-UA"/>
        </w:rPr>
        <w:t>науки</w:t>
      </w:r>
      <w:r w:rsidRPr="004D180D">
        <w:rPr>
          <w:rFonts w:cs="Arial"/>
          <w:sz w:val="28"/>
          <w:lang w:val="uk-UA"/>
        </w:rPr>
        <w:t xml:space="preserve"> </w:t>
      </w:r>
      <w:r w:rsidR="001007C7" w:rsidRPr="004D180D">
        <w:rPr>
          <w:rFonts w:cs="Arial"/>
          <w:sz w:val="28"/>
          <w:lang w:val="uk-UA"/>
        </w:rPr>
        <w:t>підкреслюється</w:t>
      </w:r>
      <w:r w:rsidRPr="004D180D">
        <w:rPr>
          <w:rFonts w:cs="Arial"/>
          <w:sz w:val="28"/>
          <w:lang w:val="uk-UA"/>
        </w:rPr>
        <w:t xml:space="preserve"> </w:t>
      </w:r>
      <w:r w:rsidR="001007C7" w:rsidRPr="004D180D">
        <w:rPr>
          <w:rFonts w:cs="Arial"/>
          <w:sz w:val="28"/>
          <w:lang w:val="uk-UA"/>
        </w:rPr>
        <w:t>важливість</w:t>
      </w:r>
      <w:r w:rsidRPr="004D180D">
        <w:rPr>
          <w:rFonts w:cs="Arial"/>
          <w:sz w:val="28"/>
          <w:lang w:val="uk-UA"/>
        </w:rPr>
        <w:t xml:space="preserve"> </w:t>
      </w:r>
      <w:r w:rsidR="001007C7" w:rsidRPr="004D180D">
        <w:rPr>
          <w:rFonts w:cs="Arial"/>
          <w:sz w:val="28"/>
          <w:lang w:val="uk-UA"/>
        </w:rPr>
        <w:t>упорядкованих</w:t>
      </w:r>
      <w:r w:rsidRPr="004D180D">
        <w:rPr>
          <w:rFonts w:cs="Arial"/>
          <w:sz w:val="28"/>
          <w:lang w:val="uk-UA"/>
        </w:rPr>
        <w:t xml:space="preserve"> </w:t>
      </w:r>
      <w:r w:rsidR="001007C7" w:rsidRPr="004D180D">
        <w:rPr>
          <w:rFonts w:cs="Arial"/>
          <w:sz w:val="28"/>
          <w:lang w:val="uk-UA"/>
        </w:rPr>
        <w:t>знань</w:t>
      </w:r>
      <w:r w:rsidRPr="004D180D">
        <w:rPr>
          <w:rFonts w:cs="Arial"/>
          <w:sz w:val="28"/>
          <w:lang w:val="uk-UA"/>
        </w:rPr>
        <w:t xml:space="preserve"> </w:t>
      </w:r>
      <w:r w:rsidR="001007C7" w:rsidRPr="004D180D">
        <w:rPr>
          <w:rFonts w:cs="Arial"/>
          <w:sz w:val="28"/>
          <w:lang w:val="uk-UA"/>
        </w:rPr>
        <w:t>про</w:t>
      </w:r>
      <w:r w:rsidRPr="004D180D">
        <w:rPr>
          <w:rFonts w:cs="Arial"/>
          <w:sz w:val="28"/>
          <w:lang w:val="uk-UA"/>
        </w:rPr>
        <w:t xml:space="preserve"> </w:t>
      </w:r>
      <w:r w:rsidR="001007C7" w:rsidRPr="004D180D">
        <w:rPr>
          <w:rFonts w:cs="Arial"/>
          <w:sz w:val="28"/>
          <w:lang w:val="uk-UA"/>
        </w:rPr>
        <w:t>управління.</w:t>
      </w:r>
      <w:r w:rsidRPr="004D180D">
        <w:rPr>
          <w:rFonts w:cs="Arial"/>
          <w:sz w:val="28"/>
          <w:lang w:val="uk-UA"/>
        </w:rPr>
        <w:t xml:space="preserve"> </w:t>
      </w:r>
      <w:r w:rsidR="001007C7" w:rsidRPr="004D180D">
        <w:rPr>
          <w:rFonts w:cs="Arial"/>
          <w:sz w:val="28"/>
          <w:lang w:val="uk-UA"/>
        </w:rPr>
        <w:t>Вони</w:t>
      </w:r>
      <w:r w:rsidRPr="004D180D">
        <w:rPr>
          <w:rFonts w:cs="Arial"/>
          <w:sz w:val="28"/>
          <w:lang w:val="uk-UA"/>
        </w:rPr>
        <w:t xml:space="preserve"> </w:t>
      </w:r>
      <w:r w:rsidR="001007C7" w:rsidRPr="004D180D">
        <w:rPr>
          <w:rFonts w:cs="Arial"/>
          <w:sz w:val="28"/>
          <w:lang w:val="uk-UA"/>
        </w:rPr>
        <w:t>дозволяють</w:t>
      </w:r>
      <w:r w:rsidRPr="004D180D">
        <w:rPr>
          <w:rFonts w:cs="Arial"/>
          <w:sz w:val="28"/>
          <w:lang w:val="uk-UA"/>
        </w:rPr>
        <w:t xml:space="preserve"> </w:t>
      </w:r>
      <w:r w:rsidR="001007C7" w:rsidRPr="004D180D">
        <w:rPr>
          <w:rFonts w:cs="Arial"/>
          <w:sz w:val="28"/>
          <w:lang w:val="uk-UA"/>
        </w:rPr>
        <w:t>не</w:t>
      </w:r>
      <w:r w:rsidRPr="004D180D">
        <w:rPr>
          <w:rFonts w:cs="Arial"/>
          <w:sz w:val="28"/>
          <w:lang w:val="uk-UA"/>
        </w:rPr>
        <w:t xml:space="preserve"> </w:t>
      </w:r>
      <w:r w:rsidR="001007C7" w:rsidRPr="004D180D">
        <w:rPr>
          <w:rFonts w:cs="Arial"/>
          <w:sz w:val="28"/>
          <w:lang w:val="uk-UA"/>
        </w:rPr>
        <w:t>тільки</w:t>
      </w:r>
      <w:r w:rsidRPr="004D180D">
        <w:rPr>
          <w:rFonts w:cs="Arial"/>
          <w:sz w:val="28"/>
          <w:lang w:val="uk-UA"/>
        </w:rPr>
        <w:t xml:space="preserve"> </w:t>
      </w:r>
      <w:r w:rsidR="001007C7" w:rsidRPr="004D180D">
        <w:rPr>
          <w:rFonts w:cs="Arial"/>
          <w:sz w:val="28"/>
          <w:lang w:val="uk-UA"/>
        </w:rPr>
        <w:t>вчасно</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якісно</w:t>
      </w:r>
      <w:r w:rsidRPr="004D180D">
        <w:rPr>
          <w:rFonts w:cs="Arial"/>
          <w:sz w:val="28"/>
          <w:lang w:val="uk-UA"/>
        </w:rPr>
        <w:t xml:space="preserve"> </w:t>
      </w:r>
      <w:r w:rsidR="001007C7" w:rsidRPr="004D180D">
        <w:rPr>
          <w:rFonts w:cs="Arial"/>
          <w:sz w:val="28"/>
          <w:lang w:val="uk-UA"/>
        </w:rPr>
        <w:t>керувати</w:t>
      </w:r>
      <w:r w:rsidRPr="004D180D">
        <w:rPr>
          <w:rFonts w:cs="Arial"/>
          <w:sz w:val="28"/>
          <w:lang w:val="uk-UA"/>
        </w:rPr>
        <w:t xml:space="preserve"> </w:t>
      </w:r>
      <w:r w:rsidR="001007C7" w:rsidRPr="004D180D">
        <w:rPr>
          <w:rFonts w:cs="Arial"/>
          <w:sz w:val="28"/>
          <w:lang w:val="uk-UA"/>
        </w:rPr>
        <w:t>поточними</w:t>
      </w:r>
      <w:r w:rsidRPr="004D180D">
        <w:rPr>
          <w:rFonts w:cs="Arial"/>
          <w:sz w:val="28"/>
          <w:lang w:val="uk-UA"/>
        </w:rPr>
        <w:t xml:space="preserve"> </w:t>
      </w:r>
      <w:r w:rsidR="001007C7" w:rsidRPr="004D180D">
        <w:rPr>
          <w:rFonts w:cs="Arial"/>
          <w:sz w:val="28"/>
          <w:lang w:val="uk-UA"/>
        </w:rPr>
        <w:t>справами,</w:t>
      </w:r>
      <w:r w:rsidRPr="004D180D">
        <w:rPr>
          <w:rFonts w:cs="Arial"/>
          <w:sz w:val="28"/>
          <w:lang w:val="uk-UA"/>
        </w:rPr>
        <w:t xml:space="preserve"> </w:t>
      </w:r>
      <w:r w:rsidR="001007C7" w:rsidRPr="004D180D">
        <w:rPr>
          <w:rFonts w:cs="Arial"/>
          <w:sz w:val="28"/>
          <w:lang w:val="uk-UA"/>
        </w:rPr>
        <w:t>але</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прогнозувати</w:t>
      </w:r>
      <w:r w:rsidRPr="004D180D">
        <w:rPr>
          <w:rFonts w:cs="Arial"/>
          <w:sz w:val="28"/>
          <w:lang w:val="uk-UA"/>
        </w:rPr>
        <w:t xml:space="preserve"> </w:t>
      </w:r>
      <w:r w:rsidR="001007C7" w:rsidRPr="004D180D">
        <w:rPr>
          <w:rFonts w:cs="Arial"/>
          <w:sz w:val="28"/>
          <w:lang w:val="uk-UA"/>
        </w:rPr>
        <w:t>розвиток</w:t>
      </w:r>
      <w:r w:rsidRPr="004D180D">
        <w:rPr>
          <w:rFonts w:cs="Arial"/>
          <w:sz w:val="28"/>
          <w:lang w:val="uk-UA"/>
        </w:rPr>
        <w:t xml:space="preserve"> </w:t>
      </w:r>
      <w:r w:rsidR="001007C7" w:rsidRPr="004D180D">
        <w:rPr>
          <w:rFonts w:cs="Arial"/>
          <w:sz w:val="28"/>
          <w:lang w:val="uk-UA"/>
        </w:rPr>
        <w:t>подій</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відповідно</w:t>
      </w:r>
      <w:r w:rsidRPr="004D180D">
        <w:rPr>
          <w:rFonts w:cs="Arial"/>
          <w:sz w:val="28"/>
          <w:lang w:val="uk-UA"/>
        </w:rPr>
        <w:t xml:space="preserve"> </w:t>
      </w:r>
      <w:r w:rsidR="001007C7" w:rsidRPr="004D180D">
        <w:rPr>
          <w:rFonts w:cs="Arial"/>
          <w:sz w:val="28"/>
          <w:lang w:val="uk-UA"/>
        </w:rPr>
        <w:t>до</w:t>
      </w:r>
      <w:r w:rsidRPr="004D180D">
        <w:rPr>
          <w:rFonts w:cs="Arial"/>
          <w:sz w:val="28"/>
          <w:lang w:val="uk-UA"/>
        </w:rPr>
        <w:t xml:space="preserve"> </w:t>
      </w:r>
      <w:r w:rsidR="001007C7" w:rsidRPr="004D180D">
        <w:rPr>
          <w:rFonts w:cs="Arial"/>
          <w:sz w:val="28"/>
          <w:lang w:val="uk-UA"/>
        </w:rPr>
        <w:t>цього</w:t>
      </w:r>
      <w:r w:rsidRPr="004D180D">
        <w:rPr>
          <w:rFonts w:cs="Arial"/>
          <w:sz w:val="28"/>
          <w:lang w:val="uk-UA"/>
        </w:rPr>
        <w:t xml:space="preserve"> </w:t>
      </w:r>
      <w:r w:rsidR="001007C7" w:rsidRPr="004D180D">
        <w:rPr>
          <w:rFonts w:cs="Arial"/>
          <w:sz w:val="28"/>
          <w:lang w:val="uk-UA"/>
        </w:rPr>
        <w:t>розробляти</w:t>
      </w:r>
      <w:r w:rsidRPr="004D180D">
        <w:rPr>
          <w:rFonts w:cs="Arial"/>
          <w:sz w:val="28"/>
          <w:lang w:val="uk-UA"/>
        </w:rPr>
        <w:t xml:space="preserve"> </w:t>
      </w:r>
      <w:r w:rsidR="001007C7" w:rsidRPr="004D180D">
        <w:rPr>
          <w:rFonts w:cs="Arial"/>
          <w:sz w:val="28"/>
          <w:lang w:val="uk-UA"/>
        </w:rPr>
        <w:t>стратегію</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політику</w:t>
      </w:r>
      <w:r w:rsidRPr="004D180D">
        <w:rPr>
          <w:rFonts w:cs="Arial"/>
          <w:sz w:val="28"/>
          <w:lang w:val="uk-UA"/>
        </w:rPr>
        <w:t xml:space="preserve"> </w:t>
      </w:r>
      <w:r w:rsidR="001007C7" w:rsidRPr="004D180D">
        <w:rPr>
          <w:rFonts w:cs="Arial"/>
          <w:sz w:val="28"/>
          <w:lang w:val="uk-UA"/>
        </w:rPr>
        <w:t>організації.</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Оскільки</w:t>
      </w:r>
      <w:r w:rsidR="006621E1" w:rsidRPr="004D180D">
        <w:rPr>
          <w:rFonts w:cs="Arial"/>
          <w:sz w:val="28"/>
          <w:lang w:val="uk-UA"/>
        </w:rPr>
        <w:t xml:space="preserve"> </w:t>
      </w:r>
      <w:r w:rsidRPr="004D180D">
        <w:rPr>
          <w:rFonts w:cs="Arial"/>
          <w:sz w:val="28"/>
          <w:lang w:val="uk-UA"/>
        </w:rPr>
        <w:t>сучасне</w:t>
      </w:r>
      <w:r w:rsidR="006621E1" w:rsidRPr="004D180D">
        <w:rPr>
          <w:rFonts w:cs="Arial"/>
          <w:sz w:val="28"/>
          <w:lang w:val="uk-UA"/>
        </w:rPr>
        <w:t xml:space="preserve"> </w:t>
      </w:r>
      <w:r w:rsidRPr="004D180D">
        <w:rPr>
          <w:rFonts w:cs="Arial"/>
          <w:sz w:val="28"/>
          <w:lang w:val="uk-UA"/>
        </w:rPr>
        <w:t>підприємство,</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являє</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складну</w:t>
      </w:r>
      <w:r w:rsidR="006621E1" w:rsidRPr="004D180D">
        <w:rPr>
          <w:rFonts w:cs="Arial"/>
          <w:sz w:val="28"/>
          <w:lang w:val="uk-UA"/>
        </w:rPr>
        <w:t xml:space="preserve"> </w:t>
      </w:r>
      <w:r w:rsidRPr="004D180D">
        <w:rPr>
          <w:rFonts w:cs="Arial"/>
          <w:sz w:val="28"/>
          <w:lang w:val="uk-UA"/>
        </w:rPr>
        <w:lastRenderedPageBreak/>
        <w:t>систему,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функціонує</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умовах</w:t>
      </w:r>
      <w:r w:rsidR="006621E1" w:rsidRPr="004D180D">
        <w:rPr>
          <w:rFonts w:cs="Arial"/>
          <w:sz w:val="28"/>
          <w:lang w:val="uk-UA"/>
        </w:rPr>
        <w:t xml:space="preserve"> </w:t>
      </w:r>
      <w:r w:rsidRPr="004D180D">
        <w:rPr>
          <w:rFonts w:cs="Arial"/>
          <w:sz w:val="28"/>
          <w:lang w:val="uk-UA"/>
        </w:rPr>
        <w:t>невизначеності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керування</w:t>
      </w:r>
      <w:r w:rsidR="004D180D">
        <w:rPr>
          <w:rFonts w:cs="Arial"/>
          <w:sz w:val="28"/>
          <w:lang w:val="uk-UA"/>
        </w:rPr>
        <w:t xml:space="preserve"> </w:t>
      </w:r>
      <w:r w:rsidRPr="004D180D">
        <w:rPr>
          <w:rFonts w:cs="Arial"/>
          <w:sz w:val="28"/>
          <w:lang w:val="uk-UA"/>
        </w:rPr>
        <w:t>таким</w:t>
      </w:r>
      <w:r w:rsidR="006621E1" w:rsidRPr="004D180D">
        <w:rPr>
          <w:rFonts w:cs="Arial"/>
          <w:sz w:val="28"/>
          <w:lang w:val="uk-UA"/>
        </w:rPr>
        <w:t xml:space="preserve"> </w:t>
      </w:r>
      <w:r w:rsidRPr="004D180D">
        <w:rPr>
          <w:rFonts w:cs="Arial"/>
          <w:sz w:val="28"/>
          <w:lang w:val="uk-UA"/>
        </w:rPr>
        <w:t>складним</w:t>
      </w:r>
      <w:r w:rsidR="006621E1" w:rsidRPr="004D180D">
        <w:rPr>
          <w:rFonts w:cs="Arial"/>
          <w:sz w:val="28"/>
          <w:lang w:val="uk-UA"/>
        </w:rPr>
        <w:t xml:space="preserve"> </w:t>
      </w:r>
      <w:r w:rsidRPr="004D180D">
        <w:rPr>
          <w:rFonts w:cs="Arial"/>
          <w:sz w:val="28"/>
          <w:lang w:val="uk-UA"/>
        </w:rPr>
        <w:t>механізмом</w:t>
      </w:r>
      <w:r w:rsidR="006621E1" w:rsidRPr="004D180D">
        <w:rPr>
          <w:rFonts w:cs="Arial"/>
          <w:sz w:val="28"/>
          <w:lang w:val="uk-UA"/>
        </w:rPr>
        <w:t xml:space="preserve"> </w:t>
      </w:r>
      <w:r w:rsidRPr="004D180D">
        <w:rPr>
          <w:rFonts w:cs="Arial"/>
          <w:sz w:val="28"/>
          <w:lang w:val="uk-UA"/>
        </w:rPr>
        <w:t>вимагає</w:t>
      </w:r>
      <w:r w:rsidR="006621E1" w:rsidRPr="004D180D">
        <w:rPr>
          <w:rFonts w:cs="Arial"/>
          <w:sz w:val="28"/>
          <w:lang w:val="uk-UA"/>
        </w:rPr>
        <w:t xml:space="preserve"> </w:t>
      </w:r>
      <w:r w:rsidRPr="004D180D">
        <w:rPr>
          <w:rFonts w:cs="Arial"/>
          <w:sz w:val="28"/>
          <w:lang w:val="uk-UA"/>
        </w:rPr>
        <w:t>високої</w:t>
      </w:r>
      <w:r w:rsidR="006621E1" w:rsidRPr="004D180D">
        <w:rPr>
          <w:rFonts w:cs="Arial"/>
          <w:sz w:val="28"/>
          <w:lang w:val="uk-UA"/>
        </w:rPr>
        <w:t xml:space="preserve"> </w:t>
      </w:r>
      <w:r w:rsidRPr="004D180D">
        <w:rPr>
          <w:rFonts w:cs="Arial"/>
          <w:sz w:val="28"/>
          <w:lang w:val="uk-UA"/>
        </w:rPr>
        <w:t>професійної</w:t>
      </w:r>
      <w:r w:rsidR="006621E1" w:rsidRPr="004D180D">
        <w:rPr>
          <w:rFonts w:cs="Arial"/>
          <w:sz w:val="28"/>
          <w:lang w:val="uk-UA"/>
        </w:rPr>
        <w:t xml:space="preserve"> </w:t>
      </w:r>
      <w:r w:rsidRPr="004D180D">
        <w:rPr>
          <w:rFonts w:cs="Arial"/>
          <w:sz w:val="28"/>
          <w:lang w:val="uk-UA"/>
        </w:rPr>
        <w:t>підготовки,</w:t>
      </w:r>
      <w:r w:rsidR="006621E1" w:rsidRPr="004D180D">
        <w:rPr>
          <w:rFonts w:cs="Arial"/>
          <w:sz w:val="28"/>
          <w:lang w:val="uk-UA"/>
        </w:rPr>
        <w:t xml:space="preserve"> </w:t>
      </w:r>
      <w:r w:rsidRPr="004D180D">
        <w:rPr>
          <w:rFonts w:cs="Arial"/>
          <w:sz w:val="28"/>
          <w:lang w:val="uk-UA"/>
        </w:rPr>
        <w:t>то</w:t>
      </w:r>
      <w:r w:rsidR="006621E1" w:rsidRPr="004D180D">
        <w:rPr>
          <w:rFonts w:cs="Arial"/>
          <w:sz w:val="28"/>
          <w:lang w:val="uk-UA"/>
        </w:rPr>
        <w:t xml:space="preserve"> </w:t>
      </w:r>
      <w:r w:rsidRPr="004D180D">
        <w:rPr>
          <w:rFonts w:cs="Arial"/>
          <w:sz w:val="28"/>
          <w:lang w:val="uk-UA"/>
        </w:rPr>
        <w:t>широко</w:t>
      </w:r>
      <w:r w:rsidR="006621E1" w:rsidRPr="004D180D">
        <w:rPr>
          <w:rFonts w:cs="Arial"/>
          <w:sz w:val="28"/>
          <w:lang w:val="uk-UA"/>
        </w:rPr>
        <w:t xml:space="preserve"> </w:t>
      </w:r>
      <w:r w:rsidRPr="004D180D">
        <w:rPr>
          <w:rFonts w:cs="Arial"/>
          <w:sz w:val="28"/>
          <w:lang w:val="uk-UA"/>
        </w:rPr>
        <w:t>поширеним</w:t>
      </w:r>
      <w:r w:rsidR="006621E1" w:rsidRPr="004D180D">
        <w:rPr>
          <w:rFonts w:cs="Arial"/>
          <w:sz w:val="28"/>
          <w:lang w:val="uk-UA"/>
        </w:rPr>
        <w:t xml:space="preserve"> </w:t>
      </w:r>
      <w:r w:rsidRPr="004D180D">
        <w:rPr>
          <w:rFonts w:cs="Arial"/>
          <w:sz w:val="28"/>
          <w:lang w:val="uk-UA"/>
        </w:rPr>
        <w:t>є</w:t>
      </w:r>
      <w:r w:rsidR="004D180D">
        <w:rPr>
          <w:rFonts w:cs="Arial"/>
          <w:sz w:val="28"/>
          <w:lang w:val="uk-UA"/>
        </w:rPr>
        <w:t xml:space="preserve"> </w:t>
      </w:r>
      <w:r w:rsidRPr="004D180D">
        <w:rPr>
          <w:rFonts w:cs="Arial"/>
          <w:sz w:val="28"/>
          <w:lang w:val="uk-UA"/>
        </w:rPr>
        <w:t>розуміння</w:t>
      </w:r>
      <w:r w:rsid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мистецтва,</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спирається</w:t>
      </w:r>
      <w:r w:rsidR="006621E1" w:rsidRPr="004D180D">
        <w:rPr>
          <w:rFonts w:cs="Arial"/>
          <w:sz w:val="28"/>
          <w:lang w:val="uk-UA"/>
        </w:rPr>
        <w:t xml:space="preserve"> </w:t>
      </w:r>
      <w:r w:rsidRPr="004D180D">
        <w:rPr>
          <w:rFonts w:cs="Arial"/>
          <w:sz w:val="28"/>
          <w:lang w:val="uk-UA"/>
        </w:rPr>
        <w:t>на</w:t>
      </w:r>
      <w:r w:rsidR="004D180D">
        <w:rPr>
          <w:rFonts w:cs="Arial"/>
          <w:sz w:val="28"/>
          <w:lang w:val="uk-UA"/>
        </w:rPr>
        <w:t xml:space="preserve"> </w:t>
      </w:r>
      <w:r w:rsidRPr="004D180D">
        <w:rPr>
          <w:rFonts w:cs="Arial"/>
          <w:sz w:val="28"/>
          <w:lang w:val="uk-UA"/>
        </w:rPr>
        <w:t>концепції,</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принципи,</w:t>
      </w:r>
      <w:r w:rsidR="006621E1" w:rsidRPr="004D180D">
        <w:rPr>
          <w:rFonts w:cs="Arial"/>
          <w:sz w:val="28"/>
          <w:lang w:val="uk-UA"/>
        </w:rPr>
        <w:t xml:space="preserve"> </w:t>
      </w:r>
      <w:r w:rsidRPr="004D180D">
        <w:rPr>
          <w:rFonts w:cs="Arial"/>
          <w:sz w:val="28"/>
          <w:lang w:val="uk-UA"/>
        </w:rPr>
        <w:t>форми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які</w:t>
      </w:r>
      <w:r w:rsidR="004D180D">
        <w:rPr>
          <w:rFonts w:cs="Arial"/>
          <w:sz w:val="28"/>
          <w:lang w:val="uk-UA"/>
        </w:rPr>
        <w:t xml:space="preserve"> </w:t>
      </w:r>
      <w:r w:rsidRPr="004D180D">
        <w:rPr>
          <w:rFonts w:cs="Arial"/>
          <w:sz w:val="28"/>
          <w:lang w:val="uk-UA"/>
        </w:rPr>
        <w:t>знаходяться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основі.</w:t>
      </w:r>
      <w:r w:rsidR="004D180D">
        <w:rPr>
          <w:rFonts w:cs="Arial"/>
          <w:sz w:val="28"/>
          <w:lang w:val="uk-UA"/>
        </w:rPr>
        <w:t xml:space="preserve"> </w:t>
      </w:r>
      <w:r w:rsidRPr="004D180D">
        <w:rPr>
          <w:rFonts w:cs="Arial"/>
          <w:sz w:val="28"/>
          <w:lang w:val="uk-UA"/>
        </w:rPr>
        <w:t>Такий</w:t>
      </w:r>
      <w:r w:rsidR="006621E1" w:rsidRPr="004D180D">
        <w:rPr>
          <w:rFonts w:cs="Arial"/>
          <w:sz w:val="28"/>
          <w:lang w:val="uk-UA"/>
        </w:rPr>
        <w:t xml:space="preserve"> </w:t>
      </w:r>
      <w:r w:rsidRPr="004D180D">
        <w:rPr>
          <w:rFonts w:cs="Arial"/>
          <w:sz w:val="28"/>
          <w:lang w:val="uk-UA"/>
        </w:rPr>
        <w:t>підхід</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з'єднати</w:t>
      </w:r>
      <w:r w:rsidR="006621E1" w:rsidRPr="004D180D">
        <w:rPr>
          <w:rFonts w:cs="Arial"/>
          <w:sz w:val="28"/>
          <w:lang w:val="uk-UA"/>
        </w:rPr>
        <w:t xml:space="preserve"> </w:t>
      </w:r>
      <w:r w:rsidRPr="004D180D">
        <w:rPr>
          <w:rFonts w:cs="Arial"/>
          <w:sz w:val="28"/>
          <w:lang w:val="uk-UA"/>
        </w:rPr>
        <w:t>науку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мистецтво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єдиний</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вимагає</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тільки</w:t>
      </w:r>
      <w:r w:rsidR="006621E1" w:rsidRPr="004D180D">
        <w:rPr>
          <w:rFonts w:cs="Arial"/>
          <w:sz w:val="28"/>
          <w:lang w:val="uk-UA"/>
        </w:rPr>
        <w:t xml:space="preserve"> </w:t>
      </w:r>
      <w:r w:rsidRPr="004D180D">
        <w:rPr>
          <w:rFonts w:cs="Arial"/>
          <w:sz w:val="28"/>
          <w:lang w:val="uk-UA"/>
        </w:rPr>
        <w:t>постійного</w:t>
      </w:r>
      <w:r w:rsidR="006621E1" w:rsidRPr="004D180D">
        <w:rPr>
          <w:rFonts w:cs="Arial"/>
          <w:sz w:val="28"/>
          <w:lang w:val="uk-UA"/>
        </w:rPr>
        <w:t xml:space="preserve"> </w:t>
      </w:r>
      <w:r w:rsidRPr="004D180D">
        <w:rPr>
          <w:rFonts w:cs="Arial"/>
          <w:sz w:val="28"/>
          <w:lang w:val="uk-UA"/>
        </w:rPr>
        <w:t>доповнення</w:t>
      </w:r>
      <w:r w:rsidR="006621E1" w:rsidRPr="004D180D">
        <w:rPr>
          <w:rFonts w:cs="Arial"/>
          <w:sz w:val="28"/>
          <w:lang w:val="uk-UA"/>
        </w:rPr>
        <w:t xml:space="preserve"> </w:t>
      </w:r>
      <w:r w:rsidRPr="004D180D">
        <w:rPr>
          <w:rFonts w:cs="Arial"/>
          <w:sz w:val="28"/>
          <w:lang w:val="uk-UA"/>
        </w:rPr>
        <w:t>наукових</w:t>
      </w:r>
      <w:r w:rsidR="006621E1" w:rsidRPr="004D180D">
        <w:rPr>
          <w:rFonts w:cs="Arial"/>
          <w:sz w:val="28"/>
          <w:lang w:val="uk-UA"/>
        </w:rPr>
        <w:t xml:space="preserve"> </w:t>
      </w:r>
      <w:r w:rsidRPr="004D180D">
        <w:rPr>
          <w:rFonts w:cs="Arial"/>
          <w:sz w:val="28"/>
          <w:lang w:val="uk-UA"/>
        </w:rPr>
        <w:t>знань,</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особистісних</w:t>
      </w:r>
      <w:r w:rsidR="006621E1" w:rsidRPr="004D180D">
        <w:rPr>
          <w:rFonts w:cs="Arial"/>
          <w:sz w:val="28"/>
          <w:lang w:val="uk-UA"/>
        </w:rPr>
        <w:t xml:space="preserve"> </w:t>
      </w:r>
      <w:r w:rsidRPr="004D180D">
        <w:rPr>
          <w:rFonts w:cs="Arial"/>
          <w:sz w:val="28"/>
          <w:lang w:val="uk-UA"/>
        </w:rPr>
        <w:t>якостей</w:t>
      </w:r>
      <w:r w:rsidR="006621E1" w:rsidRPr="004D180D">
        <w:rPr>
          <w:rFonts w:cs="Arial"/>
          <w:sz w:val="28"/>
          <w:lang w:val="uk-UA"/>
        </w:rPr>
        <w:t xml:space="preserve"> </w:t>
      </w:r>
      <w:r w:rsidRPr="004D180D">
        <w:rPr>
          <w:rFonts w:cs="Arial"/>
          <w:sz w:val="28"/>
          <w:lang w:val="uk-UA"/>
        </w:rPr>
        <w:t>менеджерів,</w:t>
      </w:r>
      <w:r w:rsidR="006621E1" w:rsidRPr="004D180D">
        <w:rPr>
          <w:rFonts w:cs="Arial"/>
          <w:sz w:val="28"/>
          <w:lang w:val="uk-UA"/>
        </w:rPr>
        <w:t xml:space="preserve"> </w:t>
      </w:r>
      <w:r w:rsidRPr="004D180D">
        <w:rPr>
          <w:rFonts w:cs="Arial"/>
          <w:sz w:val="28"/>
          <w:lang w:val="uk-UA"/>
        </w:rPr>
        <w:t>їхніх</w:t>
      </w:r>
      <w:r w:rsidR="006621E1" w:rsidRPr="004D180D">
        <w:rPr>
          <w:rFonts w:cs="Arial"/>
          <w:sz w:val="28"/>
          <w:lang w:val="uk-UA"/>
        </w:rPr>
        <w:t xml:space="preserve"> </w:t>
      </w:r>
      <w:r w:rsidRPr="004D180D">
        <w:rPr>
          <w:rFonts w:cs="Arial"/>
          <w:sz w:val="28"/>
          <w:lang w:val="uk-UA"/>
        </w:rPr>
        <w:t>здібностей</w:t>
      </w:r>
      <w:r w:rsidR="006621E1" w:rsidRPr="004D180D">
        <w:rPr>
          <w:rFonts w:cs="Arial"/>
          <w:sz w:val="28"/>
          <w:lang w:val="uk-UA"/>
        </w:rPr>
        <w:t xml:space="preserve"> </w:t>
      </w:r>
      <w:r w:rsidRPr="004D180D">
        <w:rPr>
          <w:rFonts w:cs="Arial"/>
          <w:sz w:val="28"/>
          <w:lang w:val="uk-UA"/>
        </w:rPr>
        <w:t>застосовувати</w:t>
      </w:r>
      <w:r w:rsidR="006621E1" w:rsidRPr="004D180D">
        <w:rPr>
          <w:rFonts w:cs="Arial"/>
          <w:sz w:val="28"/>
          <w:lang w:val="uk-UA"/>
        </w:rPr>
        <w:t xml:space="preserve"> </w:t>
      </w:r>
      <w:r w:rsidRPr="004D180D">
        <w:rPr>
          <w:rFonts w:cs="Arial"/>
          <w:sz w:val="28"/>
          <w:lang w:val="uk-UA"/>
        </w:rPr>
        <w:t>знання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практичній</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створювати</w:t>
      </w:r>
      <w:r w:rsidR="006621E1" w:rsidRPr="004D180D">
        <w:rPr>
          <w:rFonts w:cs="Arial"/>
          <w:sz w:val="28"/>
          <w:lang w:val="uk-UA"/>
        </w:rPr>
        <w:t xml:space="preserve"> </w:t>
      </w:r>
      <w:r w:rsidRPr="004D180D">
        <w:rPr>
          <w:rFonts w:cs="Arial"/>
          <w:sz w:val="28"/>
          <w:lang w:val="uk-UA"/>
        </w:rPr>
        <w:t>умови</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найбільш</w:t>
      </w:r>
      <w:r w:rsidR="006621E1" w:rsidRPr="004D180D">
        <w:rPr>
          <w:rFonts w:cs="Arial"/>
          <w:sz w:val="28"/>
          <w:lang w:val="uk-UA"/>
        </w:rPr>
        <w:t xml:space="preserve"> </w:t>
      </w:r>
      <w:r w:rsidRPr="004D180D">
        <w:rPr>
          <w:rFonts w:cs="Arial"/>
          <w:sz w:val="28"/>
          <w:lang w:val="uk-UA"/>
        </w:rPr>
        <w:t>повного</w:t>
      </w:r>
      <w:r w:rsidR="006621E1" w:rsidRPr="004D180D">
        <w:rPr>
          <w:rFonts w:cs="Arial"/>
          <w:sz w:val="28"/>
          <w:lang w:val="uk-UA"/>
        </w:rPr>
        <w:t xml:space="preserve"> </w:t>
      </w:r>
      <w:r w:rsidRPr="004D180D">
        <w:rPr>
          <w:rFonts w:cs="Arial"/>
          <w:sz w:val="28"/>
          <w:lang w:val="uk-UA"/>
        </w:rPr>
        <w:t>розкриття</w:t>
      </w:r>
      <w:r w:rsidR="006621E1" w:rsidRPr="004D180D">
        <w:rPr>
          <w:rFonts w:cs="Arial"/>
          <w:sz w:val="28"/>
          <w:lang w:val="uk-UA"/>
        </w:rPr>
        <w:t xml:space="preserve"> </w:t>
      </w:r>
      <w:r w:rsidRPr="004D180D">
        <w:rPr>
          <w:rFonts w:cs="Arial"/>
          <w:sz w:val="28"/>
          <w:lang w:val="uk-UA"/>
        </w:rPr>
        <w:t>потенціалу</w:t>
      </w:r>
      <w:r w:rsidR="006621E1" w:rsidRPr="004D180D">
        <w:rPr>
          <w:rFonts w:cs="Arial"/>
          <w:sz w:val="28"/>
          <w:lang w:val="uk-UA"/>
        </w:rPr>
        <w:t xml:space="preserve"> </w:t>
      </w:r>
      <w:r w:rsidRPr="004D180D">
        <w:rPr>
          <w:rFonts w:cs="Arial"/>
          <w:sz w:val="28"/>
          <w:lang w:val="uk-UA"/>
        </w:rPr>
        <w:t>працівників.</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На</w:t>
      </w:r>
      <w:r w:rsidR="006621E1" w:rsidRPr="004D180D">
        <w:rPr>
          <w:rFonts w:cs="Arial"/>
          <w:sz w:val="28"/>
          <w:lang w:val="uk-UA"/>
        </w:rPr>
        <w:t xml:space="preserve"> </w:t>
      </w:r>
      <w:r w:rsidRPr="004D180D">
        <w:rPr>
          <w:rFonts w:cs="Arial"/>
          <w:sz w:val="28"/>
          <w:lang w:val="uk-UA"/>
        </w:rPr>
        <w:t>відміну</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представлений</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вигляді</w:t>
      </w:r>
      <w:r w:rsidR="006621E1" w:rsidRPr="004D180D">
        <w:rPr>
          <w:rFonts w:cs="Arial"/>
          <w:sz w:val="28"/>
          <w:lang w:val="uk-UA"/>
        </w:rPr>
        <w:t xml:space="preserve"> </w:t>
      </w:r>
      <w:r w:rsidRPr="004D180D">
        <w:rPr>
          <w:rFonts w:cs="Arial"/>
          <w:sz w:val="28"/>
          <w:lang w:val="uk-UA"/>
        </w:rPr>
        <w:t>чітко</w:t>
      </w:r>
      <w:r w:rsidR="006621E1" w:rsidRPr="004D180D">
        <w:rPr>
          <w:rFonts w:cs="Arial"/>
          <w:sz w:val="28"/>
          <w:lang w:val="uk-UA"/>
        </w:rPr>
        <w:t xml:space="preserve"> </w:t>
      </w:r>
      <w:r w:rsidRPr="004D180D">
        <w:rPr>
          <w:rFonts w:cs="Arial"/>
          <w:sz w:val="28"/>
          <w:lang w:val="uk-UA"/>
        </w:rPr>
        <w:t>сформульованих</w:t>
      </w:r>
      <w:r w:rsidR="006621E1" w:rsidRPr="004D180D">
        <w:rPr>
          <w:rFonts w:cs="Arial"/>
          <w:sz w:val="28"/>
          <w:lang w:val="uk-UA"/>
        </w:rPr>
        <w:t xml:space="preserve"> </w:t>
      </w:r>
      <w:r w:rsidRPr="004D180D">
        <w:rPr>
          <w:rFonts w:cs="Arial"/>
          <w:sz w:val="28"/>
          <w:lang w:val="uk-UA"/>
        </w:rPr>
        <w:t>правил</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4D180D">
        <w:rPr>
          <w:rFonts w:cs="Arial"/>
          <w:sz w:val="28"/>
          <w:lang w:val="uk-UA"/>
        </w:rPr>
        <w:t xml:space="preserve"> </w:t>
      </w:r>
      <w:r w:rsidRPr="004D180D">
        <w:rPr>
          <w:rFonts w:cs="Arial"/>
          <w:sz w:val="28"/>
          <w:lang w:val="uk-UA"/>
        </w:rPr>
        <w:t>система</w:t>
      </w:r>
      <w:r w:rsidR="004D180D">
        <w:rPr>
          <w:rFonts w:cs="Arial"/>
          <w:sz w:val="28"/>
          <w:lang w:val="uk-UA"/>
        </w:rPr>
        <w:t xml:space="preserve"> </w:t>
      </w:r>
      <w:r w:rsidRPr="004D180D">
        <w:rPr>
          <w:rFonts w:cs="Arial"/>
          <w:sz w:val="28"/>
          <w:lang w:val="uk-UA"/>
        </w:rPr>
        <w:t>загальних</w:t>
      </w:r>
      <w:r w:rsidR="006621E1" w:rsidRPr="004D180D">
        <w:rPr>
          <w:rFonts w:cs="Arial"/>
          <w:sz w:val="28"/>
          <w:lang w:val="uk-UA"/>
        </w:rPr>
        <w:t xml:space="preserve"> </w:t>
      </w:r>
      <w:r w:rsidRPr="004D180D">
        <w:rPr>
          <w:rFonts w:cs="Arial"/>
          <w:sz w:val="28"/>
          <w:lang w:val="uk-UA"/>
        </w:rPr>
        <w:t>представлень</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організацію</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управлінська</w:t>
      </w:r>
      <w:r w:rsidR="006621E1" w:rsidRPr="004D180D">
        <w:rPr>
          <w:rFonts w:cs="Arial"/>
          <w:sz w:val="28"/>
          <w:lang w:val="uk-UA"/>
        </w:rPr>
        <w:t xml:space="preserve"> </w:t>
      </w:r>
      <w:r w:rsidRPr="004D180D">
        <w:rPr>
          <w:rFonts w:cs="Arial"/>
          <w:sz w:val="28"/>
          <w:lang w:val="uk-UA"/>
        </w:rPr>
        <w:t>філософія,</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звід</w:t>
      </w:r>
      <w:r w:rsidR="006621E1" w:rsidRPr="004D180D">
        <w:rPr>
          <w:rFonts w:cs="Arial"/>
          <w:sz w:val="28"/>
          <w:lang w:val="uk-UA"/>
        </w:rPr>
        <w:t xml:space="preserve"> </w:t>
      </w:r>
      <w:r w:rsidRPr="004D180D">
        <w:rPr>
          <w:rFonts w:cs="Arial"/>
          <w:sz w:val="28"/>
          <w:lang w:val="uk-UA"/>
        </w:rPr>
        <w:t>готових</w:t>
      </w:r>
      <w:r w:rsidR="006621E1" w:rsidRPr="004D180D">
        <w:rPr>
          <w:rFonts w:cs="Arial"/>
          <w:sz w:val="28"/>
          <w:lang w:val="uk-UA"/>
        </w:rPr>
        <w:t xml:space="preserve"> </w:t>
      </w:r>
      <w:r w:rsidRPr="004D180D">
        <w:rPr>
          <w:rFonts w:cs="Arial"/>
          <w:sz w:val="28"/>
          <w:lang w:val="uk-UA"/>
        </w:rPr>
        <w:t>рекомендацій.</w:t>
      </w:r>
      <w:r w:rsidR="004D180D">
        <w:rPr>
          <w:rFonts w:cs="Arial"/>
          <w:sz w:val="28"/>
          <w:lang w:val="uk-UA"/>
        </w:rPr>
        <w:t xml:space="preserve"> </w:t>
      </w:r>
    </w:p>
    <w:p w:rsidR="001007C7" w:rsidRPr="004D180D" w:rsidRDefault="004D180D" w:rsidP="004D180D">
      <w:pPr>
        <w:widowControl w:val="0"/>
        <w:spacing w:line="360" w:lineRule="auto"/>
        <w:ind w:firstLine="709"/>
        <w:jc w:val="both"/>
        <w:rPr>
          <w:rFonts w:cs="Arial"/>
          <w:sz w:val="28"/>
          <w:lang w:val="uk-UA"/>
        </w:rPr>
      </w:pPr>
      <w:r>
        <w:rPr>
          <w:rFonts w:cs="Arial"/>
          <w:sz w:val="28"/>
          <w:lang w:val="uk-UA"/>
        </w:rPr>
        <w:t xml:space="preserve"> </w:t>
      </w:r>
      <w:r w:rsidR="001007C7" w:rsidRPr="004D180D">
        <w:rPr>
          <w:rFonts w:cs="Arial"/>
          <w:sz w:val="28"/>
          <w:lang w:val="uk-UA"/>
        </w:rPr>
        <w:t>Визначення</w:t>
      </w:r>
      <w:r>
        <w:rPr>
          <w:rFonts w:cs="Arial"/>
          <w:sz w:val="28"/>
          <w:lang w:val="uk-UA"/>
        </w:rPr>
        <w:t xml:space="preserve"> </w:t>
      </w:r>
      <w:r w:rsidR="001007C7" w:rsidRPr="004D180D">
        <w:rPr>
          <w:rFonts w:cs="Arial"/>
          <w:sz w:val="28"/>
          <w:lang w:val="uk-UA"/>
        </w:rPr>
        <w:t>сучасного</w:t>
      </w:r>
      <w:r w:rsidR="006621E1" w:rsidRPr="004D180D">
        <w:rPr>
          <w:rFonts w:cs="Arial"/>
          <w:sz w:val="28"/>
          <w:lang w:val="uk-UA"/>
        </w:rPr>
        <w:t xml:space="preserve"> </w:t>
      </w:r>
      <w:r w:rsidR="001007C7" w:rsidRPr="004D180D">
        <w:rPr>
          <w:rFonts w:cs="Arial"/>
          <w:sz w:val="28"/>
          <w:lang w:val="uk-UA"/>
        </w:rPr>
        <w:t>"менеджменту"</w:t>
      </w:r>
      <w:r w:rsidR="006621E1" w:rsidRPr="004D180D">
        <w:rPr>
          <w:rFonts w:cs="Arial"/>
          <w:sz w:val="28"/>
          <w:lang w:val="uk-UA"/>
        </w:rPr>
        <w:t xml:space="preserve"> </w:t>
      </w:r>
      <w:r w:rsidR="001007C7" w:rsidRPr="004D180D">
        <w:rPr>
          <w:rFonts w:cs="Arial"/>
          <w:sz w:val="28"/>
          <w:lang w:val="uk-UA"/>
        </w:rPr>
        <w:t>ґрунтується</w:t>
      </w:r>
      <w:r w:rsidR="006621E1" w:rsidRPr="004D180D">
        <w:rPr>
          <w:rFonts w:cs="Arial"/>
          <w:sz w:val="28"/>
          <w:lang w:val="uk-UA"/>
        </w:rPr>
        <w:t xml:space="preserve"> </w:t>
      </w:r>
      <w:r w:rsidR="001007C7" w:rsidRPr="004D180D">
        <w:rPr>
          <w:rFonts w:cs="Arial"/>
          <w:sz w:val="28"/>
          <w:lang w:val="uk-UA"/>
        </w:rPr>
        <w:t>на</w:t>
      </w:r>
      <w:r w:rsidR="006621E1" w:rsidRPr="004D180D">
        <w:rPr>
          <w:rFonts w:cs="Arial"/>
          <w:sz w:val="28"/>
          <w:lang w:val="uk-UA"/>
        </w:rPr>
        <w:t xml:space="preserve"> </w:t>
      </w:r>
      <w:r w:rsidR="001007C7" w:rsidRPr="004D180D">
        <w:rPr>
          <w:rFonts w:cs="Arial"/>
          <w:sz w:val="28"/>
          <w:lang w:val="uk-UA"/>
        </w:rPr>
        <w:t>наступних</w:t>
      </w:r>
      <w:r w:rsidR="006621E1" w:rsidRPr="004D180D">
        <w:rPr>
          <w:rFonts w:cs="Arial"/>
          <w:sz w:val="28"/>
          <w:lang w:val="uk-UA"/>
        </w:rPr>
        <w:t xml:space="preserve"> </w:t>
      </w:r>
      <w:r w:rsidR="001007C7" w:rsidRPr="004D180D">
        <w:rPr>
          <w:rFonts w:cs="Arial"/>
          <w:sz w:val="28"/>
          <w:lang w:val="uk-UA"/>
        </w:rPr>
        <w:t>постулатах:</w:t>
      </w:r>
      <w:r w:rsidR="006621E1" w:rsidRPr="004D180D">
        <w:rPr>
          <w:rFonts w:cs="Arial"/>
          <w:sz w:val="28"/>
          <w:lang w:val="uk-UA"/>
        </w:rPr>
        <w:t xml:space="preserve"> </w:t>
      </w:r>
      <w:r w:rsidR="001007C7" w:rsidRPr="004D180D">
        <w:rPr>
          <w:rFonts w:cs="Arial"/>
          <w:sz w:val="28"/>
          <w:lang w:val="uk-UA"/>
        </w:rPr>
        <w:t>зовнішнє</w:t>
      </w:r>
      <w:r w:rsidR="006621E1" w:rsidRPr="004D180D">
        <w:rPr>
          <w:rFonts w:cs="Arial"/>
          <w:sz w:val="28"/>
          <w:lang w:val="uk-UA"/>
        </w:rPr>
        <w:t xml:space="preserve"> </w:t>
      </w:r>
      <w:r w:rsidR="001007C7" w:rsidRPr="004D180D">
        <w:rPr>
          <w:rFonts w:cs="Arial"/>
          <w:sz w:val="28"/>
          <w:lang w:val="uk-UA"/>
        </w:rPr>
        <w:t>середовище</w:t>
      </w:r>
      <w:r w:rsidR="006621E1" w:rsidRPr="004D180D">
        <w:rPr>
          <w:rFonts w:cs="Arial"/>
          <w:sz w:val="28"/>
          <w:lang w:val="uk-UA"/>
        </w:rPr>
        <w:t xml:space="preserve"> </w:t>
      </w:r>
      <w:r w:rsidR="001007C7" w:rsidRPr="004D180D">
        <w:rPr>
          <w:rFonts w:cs="Arial"/>
          <w:sz w:val="28"/>
          <w:lang w:val="uk-UA"/>
        </w:rPr>
        <w:t>організації</w:t>
      </w:r>
      <w:r w:rsidR="006621E1" w:rsidRPr="004D180D">
        <w:rPr>
          <w:rFonts w:cs="Arial"/>
          <w:sz w:val="28"/>
          <w:lang w:val="uk-UA"/>
        </w:rPr>
        <w:t xml:space="preserve"> </w:t>
      </w:r>
      <w:r w:rsidR="001007C7" w:rsidRPr="004D180D">
        <w:rPr>
          <w:rFonts w:cs="Arial"/>
          <w:sz w:val="28"/>
          <w:lang w:val="uk-UA"/>
        </w:rPr>
        <w:t>надзвичайно</w:t>
      </w:r>
      <w:r w:rsidR="006621E1" w:rsidRPr="004D180D">
        <w:rPr>
          <w:rFonts w:cs="Arial"/>
          <w:sz w:val="28"/>
          <w:lang w:val="uk-UA"/>
        </w:rPr>
        <w:t xml:space="preserve"> </w:t>
      </w:r>
      <w:r w:rsidR="001007C7" w:rsidRPr="004D180D">
        <w:rPr>
          <w:rFonts w:cs="Arial"/>
          <w:sz w:val="28"/>
          <w:lang w:val="uk-UA"/>
        </w:rPr>
        <w:t>мінливе</w:t>
      </w:r>
      <w:r w:rsidR="006621E1" w:rsidRPr="004D180D">
        <w:rPr>
          <w:rFonts w:cs="Arial"/>
          <w:sz w:val="28"/>
          <w:lang w:val="uk-UA"/>
        </w:rPr>
        <w:t xml:space="preserve"> </w:t>
      </w:r>
      <w:r w:rsidR="001007C7" w:rsidRPr="004D180D">
        <w:rPr>
          <w:rFonts w:cs="Arial"/>
          <w:sz w:val="28"/>
          <w:lang w:val="uk-UA"/>
        </w:rPr>
        <w:t>і</w:t>
      </w:r>
      <w:r w:rsidR="006621E1" w:rsidRPr="004D180D">
        <w:rPr>
          <w:rFonts w:cs="Arial"/>
          <w:sz w:val="28"/>
          <w:lang w:val="uk-UA"/>
        </w:rPr>
        <w:t xml:space="preserve"> </w:t>
      </w:r>
      <w:r w:rsidR="001007C7" w:rsidRPr="004D180D">
        <w:rPr>
          <w:rFonts w:cs="Arial"/>
          <w:sz w:val="28"/>
          <w:lang w:val="uk-UA"/>
        </w:rPr>
        <w:t>тому</w:t>
      </w:r>
      <w:r w:rsidR="006621E1" w:rsidRPr="004D180D">
        <w:rPr>
          <w:rFonts w:cs="Arial"/>
          <w:sz w:val="28"/>
          <w:lang w:val="uk-UA"/>
        </w:rPr>
        <w:t xml:space="preserve"> </w:t>
      </w:r>
      <w:r w:rsidR="001007C7" w:rsidRPr="004D180D">
        <w:rPr>
          <w:rFonts w:cs="Arial"/>
          <w:sz w:val="28"/>
          <w:lang w:val="uk-UA"/>
        </w:rPr>
        <w:t>необхідне</w:t>
      </w:r>
      <w:r w:rsidR="006621E1" w:rsidRPr="004D180D">
        <w:rPr>
          <w:rFonts w:cs="Arial"/>
          <w:sz w:val="28"/>
          <w:lang w:val="uk-UA"/>
        </w:rPr>
        <w:t xml:space="preserve"> </w:t>
      </w:r>
      <w:r w:rsidR="001007C7" w:rsidRPr="004D180D">
        <w:rPr>
          <w:rFonts w:cs="Arial"/>
          <w:sz w:val="28"/>
          <w:lang w:val="uk-UA"/>
        </w:rPr>
        <w:t>вивчення</w:t>
      </w:r>
      <w:r w:rsidR="006621E1" w:rsidRPr="004D180D">
        <w:rPr>
          <w:rFonts w:cs="Arial"/>
          <w:sz w:val="28"/>
          <w:lang w:val="uk-UA"/>
        </w:rPr>
        <w:t xml:space="preserve"> </w:t>
      </w:r>
      <w:r w:rsidR="001007C7" w:rsidRPr="004D180D">
        <w:rPr>
          <w:rFonts w:cs="Arial"/>
          <w:sz w:val="28"/>
          <w:lang w:val="uk-UA"/>
        </w:rPr>
        <w:t>ринку</w:t>
      </w:r>
      <w:r w:rsidR="006621E1" w:rsidRPr="004D180D">
        <w:rPr>
          <w:rFonts w:cs="Arial"/>
          <w:sz w:val="28"/>
          <w:lang w:val="uk-UA"/>
        </w:rPr>
        <w:t xml:space="preserve"> </w:t>
      </w:r>
      <w:r w:rsidR="001007C7" w:rsidRPr="004D180D">
        <w:rPr>
          <w:rFonts w:cs="Arial"/>
          <w:sz w:val="28"/>
          <w:lang w:val="uk-UA"/>
        </w:rPr>
        <w:t>(</w:t>
      </w:r>
      <w:r w:rsidR="006621E1" w:rsidRPr="004D180D">
        <w:rPr>
          <w:rFonts w:cs="Arial"/>
          <w:sz w:val="28"/>
          <w:lang w:val="uk-UA"/>
        </w:rPr>
        <w:t xml:space="preserve"> </w:t>
      </w:r>
      <w:r w:rsidR="001007C7" w:rsidRPr="004D180D">
        <w:rPr>
          <w:rFonts w:cs="Arial"/>
          <w:sz w:val="28"/>
          <w:lang w:val="uk-UA"/>
        </w:rPr>
        <w:t>попиту,</w:t>
      </w:r>
      <w:r w:rsidR="006621E1" w:rsidRPr="004D180D">
        <w:rPr>
          <w:rFonts w:cs="Arial"/>
          <w:sz w:val="28"/>
          <w:lang w:val="uk-UA"/>
        </w:rPr>
        <w:t xml:space="preserve"> </w:t>
      </w:r>
      <w:r w:rsidR="001007C7" w:rsidRPr="004D180D">
        <w:rPr>
          <w:rFonts w:cs="Arial"/>
          <w:sz w:val="28"/>
          <w:lang w:val="uk-UA"/>
        </w:rPr>
        <w:t>споживання),</w:t>
      </w:r>
      <w:r w:rsidR="006621E1" w:rsidRPr="004D180D">
        <w:rPr>
          <w:rFonts w:cs="Arial"/>
          <w:sz w:val="28"/>
          <w:lang w:val="uk-UA"/>
        </w:rPr>
        <w:t xml:space="preserve"> </w:t>
      </w:r>
      <w:r w:rsidR="001007C7" w:rsidRPr="004D180D">
        <w:rPr>
          <w:rFonts w:cs="Arial"/>
          <w:sz w:val="28"/>
          <w:lang w:val="uk-UA"/>
        </w:rPr>
        <w:t>тобто</w:t>
      </w:r>
      <w:r w:rsidR="006621E1" w:rsidRPr="004D180D">
        <w:rPr>
          <w:rFonts w:cs="Arial"/>
          <w:sz w:val="28"/>
          <w:lang w:val="uk-UA"/>
        </w:rPr>
        <w:t xml:space="preserve"> </w:t>
      </w:r>
      <w:r w:rsidR="001007C7" w:rsidRPr="004D180D">
        <w:rPr>
          <w:rFonts w:cs="Arial"/>
          <w:sz w:val="28"/>
          <w:lang w:val="uk-UA"/>
        </w:rPr>
        <w:t>маркетингу</w:t>
      </w:r>
      <w:r w:rsidR="006621E1" w:rsidRPr="004D180D">
        <w:rPr>
          <w:rFonts w:cs="Arial"/>
          <w:sz w:val="28"/>
          <w:lang w:val="uk-UA"/>
        </w:rPr>
        <w:t xml:space="preserve"> </w:t>
      </w:r>
      <w:r w:rsidR="001007C7" w:rsidRPr="004D180D">
        <w:rPr>
          <w:rFonts w:cs="Arial"/>
          <w:sz w:val="28"/>
          <w:lang w:val="uk-UA"/>
        </w:rPr>
        <w:t>і</w:t>
      </w:r>
      <w:r w:rsidR="006621E1" w:rsidRPr="004D180D">
        <w:rPr>
          <w:rFonts w:cs="Arial"/>
          <w:sz w:val="28"/>
          <w:lang w:val="uk-UA"/>
        </w:rPr>
        <w:t xml:space="preserve"> </w:t>
      </w:r>
      <w:r w:rsidR="001007C7" w:rsidRPr="004D180D">
        <w:rPr>
          <w:rFonts w:cs="Arial"/>
          <w:sz w:val="28"/>
          <w:lang w:val="uk-UA"/>
        </w:rPr>
        <w:t>прогнозування;</w:t>
      </w:r>
      <w:r w:rsidR="006621E1" w:rsidRPr="004D180D">
        <w:rPr>
          <w:rFonts w:cs="Arial"/>
          <w:sz w:val="28"/>
          <w:lang w:val="uk-UA"/>
        </w:rPr>
        <w:t xml:space="preserve"> </w:t>
      </w:r>
      <w:r w:rsidR="001007C7" w:rsidRPr="004D180D">
        <w:rPr>
          <w:rFonts w:cs="Arial"/>
          <w:sz w:val="28"/>
          <w:lang w:val="uk-UA"/>
        </w:rPr>
        <w:t>виробництво</w:t>
      </w:r>
      <w:r w:rsidR="006621E1" w:rsidRPr="004D180D">
        <w:rPr>
          <w:rFonts w:cs="Arial"/>
          <w:sz w:val="28"/>
          <w:lang w:val="uk-UA"/>
        </w:rPr>
        <w:t xml:space="preserve"> </w:t>
      </w:r>
      <w:r w:rsidR="001007C7" w:rsidRPr="004D180D">
        <w:rPr>
          <w:rFonts w:cs="Arial"/>
          <w:sz w:val="28"/>
          <w:lang w:val="uk-UA"/>
        </w:rPr>
        <w:t>продукції</w:t>
      </w:r>
      <w:r w:rsidR="006621E1" w:rsidRPr="004D180D">
        <w:rPr>
          <w:rFonts w:cs="Arial"/>
          <w:sz w:val="28"/>
          <w:lang w:val="uk-UA"/>
        </w:rPr>
        <w:t xml:space="preserve"> </w:t>
      </w:r>
      <w:r w:rsidR="001007C7" w:rsidRPr="004D180D">
        <w:rPr>
          <w:rFonts w:cs="Arial"/>
          <w:sz w:val="28"/>
          <w:lang w:val="uk-UA"/>
        </w:rPr>
        <w:t>здійснювати</w:t>
      </w:r>
      <w:r w:rsidR="006621E1" w:rsidRPr="004D180D">
        <w:rPr>
          <w:rFonts w:cs="Arial"/>
          <w:sz w:val="28"/>
          <w:lang w:val="uk-UA"/>
        </w:rPr>
        <w:t xml:space="preserve"> </w:t>
      </w:r>
      <w:r w:rsidR="001007C7" w:rsidRPr="004D180D">
        <w:rPr>
          <w:rFonts w:cs="Arial"/>
          <w:sz w:val="28"/>
          <w:lang w:val="uk-UA"/>
        </w:rPr>
        <w:t>з</w:t>
      </w:r>
      <w:r w:rsidR="006621E1" w:rsidRPr="004D180D">
        <w:rPr>
          <w:rFonts w:cs="Arial"/>
          <w:sz w:val="28"/>
          <w:lang w:val="uk-UA"/>
        </w:rPr>
        <w:t xml:space="preserve"> </w:t>
      </w:r>
      <w:r w:rsidR="001007C7" w:rsidRPr="004D180D">
        <w:rPr>
          <w:rFonts w:cs="Arial"/>
          <w:sz w:val="28"/>
          <w:lang w:val="uk-UA"/>
        </w:rPr>
        <w:t>мінімальними</w:t>
      </w:r>
      <w:r w:rsidR="006621E1" w:rsidRPr="004D180D">
        <w:rPr>
          <w:rFonts w:cs="Arial"/>
          <w:sz w:val="28"/>
          <w:lang w:val="uk-UA"/>
        </w:rPr>
        <w:t xml:space="preserve"> </w:t>
      </w:r>
      <w:r w:rsidR="001007C7" w:rsidRPr="004D180D">
        <w:rPr>
          <w:rFonts w:cs="Arial"/>
          <w:sz w:val="28"/>
          <w:lang w:val="uk-UA"/>
        </w:rPr>
        <w:t>витратами,</w:t>
      </w:r>
      <w:r w:rsidR="006621E1" w:rsidRPr="004D180D">
        <w:rPr>
          <w:rFonts w:cs="Arial"/>
          <w:sz w:val="28"/>
          <w:lang w:val="uk-UA"/>
        </w:rPr>
        <w:t xml:space="preserve"> </w:t>
      </w:r>
      <w:r w:rsidR="001007C7" w:rsidRPr="004D180D">
        <w:rPr>
          <w:rFonts w:cs="Arial"/>
          <w:sz w:val="28"/>
          <w:lang w:val="uk-UA"/>
        </w:rPr>
        <w:t>а</w:t>
      </w:r>
      <w:r w:rsidR="006621E1" w:rsidRPr="004D180D">
        <w:rPr>
          <w:rFonts w:cs="Arial"/>
          <w:sz w:val="28"/>
          <w:lang w:val="uk-UA"/>
        </w:rPr>
        <w:t xml:space="preserve"> </w:t>
      </w:r>
      <w:r w:rsidR="001007C7" w:rsidRPr="004D180D">
        <w:rPr>
          <w:rFonts w:cs="Arial"/>
          <w:sz w:val="28"/>
          <w:lang w:val="uk-UA"/>
        </w:rPr>
        <w:t>її</w:t>
      </w:r>
      <w:r w:rsidR="006621E1" w:rsidRPr="004D180D">
        <w:rPr>
          <w:rFonts w:cs="Arial"/>
          <w:sz w:val="28"/>
          <w:lang w:val="uk-UA"/>
        </w:rPr>
        <w:t xml:space="preserve"> </w:t>
      </w:r>
      <w:r w:rsidR="001007C7" w:rsidRPr="004D180D">
        <w:rPr>
          <w:rFonts w:cs="Arial"/>
          <w:sz w:val="28"/>
          <w:lang w:val="uk-UA"/>
        </w:rPr>
        <w:t>реалізацію</w:t>
      </w:r>
      <w:r w:rsidR="006621E1" w:rsidRPr="004D180D">
        <w:rPr>
          <w:rFonts w:cs="Arial"/>
          <w:sz w:val="28"/>
          <w:lang w:val="uk-UA"/>
        </w:rPr>
        <w:t xml:space="preserve"> </w:t>
      </w:r>
      <w:r w:rsidR="001007C7" w:rsidRPr="004D180D">
        <w:rPr>
          <w:rFonts w:cs="Arial"/>
          <w:sz w:val="28"/>
          <w:lang w:val="uk-UA"/>
        </w:rPr>
        <w:t>-</w:t>
      </w:r>
      <w:r>
        <w:rPr>
          <w:rFonts w:cs="Arial"/>
          <w:sz w:val="28"/>
          <w:lang w:val="uk-UA"/>
        </w:rPr>
        <w:t xml:space="preserve"> </w:t>
      </w:r>
      <w:r w:rsidR="001007C7" w:rsidRPr="004D180D">
        <w:rPr>
          <w:rFonts w:cs="Arial"/>
          <w:sz w:val="28"/>
          <w:lang w:val="uk-UA"/>
        </w:rPr>
        <w:t>з</w:t>
      </w:r>
      <w:r w:rsidR="006621E1" w:rsidRPr="004D180D">
        <w:rPr>
          <w:rFonts w:cs="Arial"/>
          <w:sz w:val="28"/>
          <w:lang w:val="uk-UA"/>
        </w:rPr>
        <w:t xml:space="preserve"> </w:t>
      </w:r>
      <w:r w:rsidR="001007C7" w:rsidRPr="004D180D">
        <w:rPr>
          <w:rFonts w:cs="Arial"/>
          <w:sz w:val="28"/>
          <w:lang w:val="uk-UA"/>
        </w:rPr>
        <w:t>максимальним</w:t>
      </w:r>
      <w:r w:rsidR="006621E1" w:rsidRPr="004D180D">
        <w:rPr>
          <w:rFonts w:cs="Arial"/>
          <w:sz w:val="28"/>
          <w:lang w:val="uk-UA"/>
        </w:rPr>
        <w:t xml:space="preserve"> </w:t>
      </w:r>
      <w:r w:rsidR="001007C7" w:rsidRPr="004D180D">
        <w:rPr>
          <w:rFonts w:cs="Arial"/>
          <w:sz w:val="28"/>
          <w:lang w:val="uk-UA"/>
        </w:rPr>
        <w:t>прибутком;</w:t>
      </w:r>
      <w:r w:rsidR="006621E1" w:rsidRPr="004D180D">
        <w:rPr>
          <w:rFonts w:cs="Arial"/>
          <w:sz w:val="28"/>
          <w:lang w:val="uk-UA"/>
        </w:rPr>
        <w:t xml:space="preserve"> </w:t>
      </w:r>
      <w:r w:rsidR="001007C7" w:rsidRPr="004D180D">
        <w:rPr>
          <w:rFonts w:cs="Arial"/>
          <w:sz w:val="28"/>
          <w:lang w:val="uk-UA"/>
        </w:rPr>
        <w:t>оптимальне</w:t>
      </w:r>
      <w:r w:rsidR="006621E1" w:rsidRPr="004D180D">
        <w:rPr>
          <w:rFonts w:cs="Arial"/>
          <w:sz w:val="28"/>
          <w:lang w:val="uk-UA"/>
        </w:rPr>
        <w:t xml:space="preserve"> </w:t>
      </w:r>
      <w:r w:rsidR="001007C7" w:rsidRPr="004D180D">
        <w:rPr>
          <w:rFonts w:cs="Arial"/>
          <w:sz w:val="28"/>
          <w:lang w:val="uk-UA"/>
        </w:rPr>
        <w:t>керування</w:t>
      </w:r>
      <w:r w:rsidR="006621E1" w:rsidRPr="004D180D">
        <w:rPr>
          <w:rFonts w:cs="Arial"/>
          <w:sz w:val="28"/>
          <w:lang w:val="uk-UA"/>
        </w:rPr>
        <w:t xml:space="preserve"> </w:t>
      </w:r>
      <w:r w:rsidR="001007C7" w:rsidRPr="004D180D">
        <w:rPr>
          <w:rFonts w:cs="Arial"/>
          <w:sz w:val="28"/>
          <w:lang w:val="uk-UA"/>
        </w:rPr>
        <w:t>персоналом</w:t>
      </w:r>
      <w:r w:rsidR="006621E1" w:rsidRPr="004D180D">
        <w:rPr>
          <w:rFonts w:cs="Arial"/>
          <w:sz w:val="28"/>
          <w:lang w:val="uk-UA"/>
        </w:rPr>
        <w:t xml:space="preserve"> </w:t>
      </w:r>
      <w:r w:rsidR="001007C7" w:rsidRPr="004D180D">
        <w:rPr>
          <w:rFonts w:cs="Arial"/>
          <w:sz w:val="28"/>
          <w:lang w:val="uk-UA"/>
        </w:rPr>
        <w:t>проводити</w:t>
      </w:r>
      <w:r w:rsidR="006621E1" w:rsidRPr="004D180D">
        <w:rPr>
          <w:rFonts w:cs="Arial"/>
          <w:sz w:val="28"/>
          <w:lang w:val="uk-UA"/>
        </w:rPr>
        <w:t xml:space="preserve"> </w:t>
      </w:r>
      <w:r w:rsidR="001007C7" w:rsidRPr="004D180D">
        <w:rPr>
          <w:rFonts w:cs="Arial"/>
          <w:sz w:val="28"/>
          <w:lang w:val="uk-UA"/>
        </w:rPr>
        <w:t>на</w:t>
      </w:r>
      <w:r w:rsidR="006621E1" w:rsidRPr="004D180D">
        <w:rPr>
          <w:rFonts w:cs="Arial"/>
          <w:sz w:val="28"/>
          <w:lang w:val="uk-UA"/>
        </w:rPr>
        <w:t xml:space="preserve"> </w:t>
      </w:r>
      <w:r w:rsidR="001007C7" w:rsidRPr="004D180D">
        <w:rPr>
          <w:rFonts w:cs="Arial"/>
          <w:sz w:val="28"/>
          <w:lang w:val="uk-UA"/>
        </w:rPr>
        <w:t>основі</w:t>
      </w:r>
      <w:r w:rsidR="006621E1" w:rsidRPr="004D180D">
        <w:rPr>
          <w:rFonts w:cs="Arial"/>
          <w:sz w:val="28"/>
          <w:lang w:val="uk-UA"/>
        </w:rPr>
        <w:t xml:space="preserve"> </w:t>
      </w:r>
      <w:r w:rsidR="001007C7" w:rsidRPr="004D180D">
        <w:rPr>
          <w:rFonts w:cs="Arial"/>
          <w:sz w:val="28"/>
          <w:lang w:val="uk-UA"/>
        </w:rPr>
        <w:t>знання</w:t>
      </w:r>
      <w:r w:rsidR="006621E1" w:rsidRPr="004D180D">
        <w:rPr>
          <w:rFonts w:cs="Arial"/>
          <w:sz w:val="28"/>
          <w:lang w:val="uk-UA"/>
        </w:rPr>
        <w:t xml:space="preserve"> </w:t>
      </w:r>
      <w:r w:rsidR="001007C7" w:rsidRPr="004D180D">
        <w:rPr>
          <w:rFonts w:cs="Arial"/>
          <w:sz w:val="28"/>
          <w:lang w:val="uk-UA"/>
        </w:rPr>
        <w:t>соціології,</w:t>
      </w:r>
      <w:r w:rsidR="006621E1" w:rsidRPr="004D180D">
        <w:rPr>
          <w:rFonts w:cs="Arial"/>
          <w:sz w:val="28"/>
          <w:lang w:val="uk-UA"/>
        </w:rPr>
        <w:t xml:space="preserve"> </w:t>
      </w:r>
      <w:r w:rsidR="001007C7" w:rsidRPr="004D180D">
        <w:rPr>
          <w:rFonts w:cs="Arial"/>
          <w:sz w:val="28"/>
          <w:lang w:val="uk-UA"/>
        </w:rPr>
        <w:t>психології;</w:t>
      </w:r>
      <w:r w:rsidR="006621E1" w:rsidRPr="004D180D">
        <w:rPr>
          <w:rFonts w:cs="Arial"/>
          <w:sz w:val="28"/>
          <w:lang w:val="uk-UA"/>
        </w:rPr>
        <w:t xml:space="preserve"> </w:t>
      </w:r>
      <w:r w:rsidR="001007C7" w:rsidRPr="004D180D">
        <w:rPr>
          <w:rFonts w:cs="Arial"/>
          <w:sz w:val="28"/>
          <w:lang w:val="uk-UA"/>
        </w:rPr>
        <w:t>а</w:t>
      </w:r>
      <w:r w:rsidR="006621E1" w:rsidRPr="004D180D">
        <w:rPr>
          <w:rFonts w:cs="Arial"/>
          <w:sz w:val="28"/>
          <w:lang w:val="uk-UA"/>
        </w:rPr>
        <w:t xml:space="preserve"> </w:t>
      </w:r>
      <w:r w:rsidR="001007C7" w:rsidRPr="004D180D">
        <w:rPr>
          <w:rFonts w:cs="Arial"/>
          <w:sz w:val="28"/>
          <w:lang w:val="uk-UA"/>
        </w:rPr>
        <w:t>також</w:t>
      </w:r>
      <w:r w:rsidR="006621E1" w:rsidRPr="004D180D">
        <w:rPr>
          <w:rFonts w:cs="Arial"/>
          <w:sz w:val="28"/>
          <w:lang w:val="uk-UA"/>
        </w:rPr>
        <w:t xml:space="preserve"> </w:t>
      </w:r>
      <w:r w:rsidR="001007C7" w:rsidRPr="004D180D">
        <w:rPr>
          <w:rFonts w:cs="Arial"/>
          <w:sz w:val="28"/>
          <w:lang w:val="uk-UA"/>
        </w:rPr>
        <w:t>аналізу</w:t>
      </w:r>
      <w:r w:rsidR="006621E1" w:rsidRPr="004D180D">
        <w:rPr>
          <w:rFonts w:cs="Arial"/>
          <w:sz w:val="28"/>
          <w:lang w:val="uk-UA"/>
        </w:rPr>
        <w:t xml:space="preserve"> </w:t>
      </w:r>
      <w:r w:rsidR="001007C7" w:rsidRPr="004D180D">
        <w:rPr>
          <w:rFonts w:cs="Arial"/>
          <w:sz w:val="28"/>
          <w:lang w:val="uk-UA"/>
        </w:rPr>
        <w:t>інформації</w:t>
      </w:r>
      <w:r w:rsidR="006621E1" w:rsidRPr="004D180D">
        <w:rPr>
          <w:rFonts w:cs="Arial"/>
          <w:sz w:val="28"/>
          <w:lang w:val="uk-UA"/>
        </w:rPr>
        <w:t xml:space="preserve"> </w:t>
      </w:r>
      <w:r w:rsidR="001007C7" w:rsidRPr="004D180D">
        <w:rPr>
          <w:rFonts w:cs="Arial"/>
          <w:sz w:val="28"/>
          <w:lang w:val="uk-UA"/>
        </w:rPr>
        <w:t>та</w:t>
      </w:r>
      <w:r w:rsidR="006621E1" w:rsidRPr="004D180D">
        <w:rPr>
          <w:rFonts w:cs="Arial"/>
          <w:sz w:val="28"/>
          <w:lang w:val="uk-UA"/>
        </w:rPr>
        <w:t xml:space="preserve"> </w:t>
      </w:r>
      <w:r w:rsidR="001007C7" w:rsidRPr="004D180D">
        <w:rPr>
          <w:rFonts w:cs="Arial"/>
          <w:sz w:val="28"/>
          <w:lang w:val="uk-UA"/>
        </w:rPr>
        <w:t>розробки</w:t>
      </w:r>
      <w:r>
        <w:rPr>
          <w:rFonts w:cs="Arial"/>
          <w:sz w:val="28"/>
          <w:lang w:val="uk-UA"/>
        </w:rPr>
        <w:t xml:space="preserve"> </w:t>
      </w:r>
      <w:r w:rsidR="001007C7" w:rsidRPr="004D180D">
        <w:rPr>
          <w:rFonts w:cs="Arial"/>
          <w:sz w:val="28"/>
          <w:lang w:val="uk-UA"/>
        </w:rPr>
        <w:t>і</w:t>
      </w:r>
      <w:r w:rsidR="006621E1" w:rsidRPr="004D180D">
        <w:rPr>
          <w:rFonts w:cs="Arial"/>
          <w:sz w:val="28"/>
          <w:lang w:val="uk-UA"/>
        </w:rPr>
        <w:t xml:space="preserve"> </w:t>
      </w:r>
      <w:r w:rsidR="001007C7" w:rsidRPr="004D180D">
        <w:rPr>
          <w:rFonts w:cs="Arial"/>
          <w:sz w:val="28"/>
          <w:lang w:val="uk-UA"/>
        </w:rPr>
        <w:t>реалізації</w:t>
      </w:r>
      <w:r w:rsidR="006621E1" w:rsidRPr="004D180D">
        <w:rPr>
          <w:rFonts w:cs="Arial"/>
          <w:sz w:val="28"/>
          <w:lang w:val="uk-UA"/>
        </w:rPr>
        <w:t xml:space="preserve"> </w:t>
      </w:r>
      <w:r w:rsidR="001007C7" w:rsidRPr="004D180D">
        <w:rPr>
          <w:rFonts w:cs="Arial"/>
          <w:sz w:val="28"/>
          <w:lang w:val="uk-UA"/>
        </w:rPr>
        <w:t>програм</w:t>
      </w:r>
      <w:r w:rsidR="006621E1" w:rsidRPr="004D180D">
        <w:rPr>
          <w:rFonts w:cs="Arial"/>
          <w:sz w:val="28"/>
          <w:lang w:val="uk-UA"/>
        </w:rPr>
        <w:t xml:space="preserve"> </w:t>
      </w:r>
      <w:r w:rsidR="001007C7" w:rsidRPr="004D180D">
        <w:rPr>
          <w:rFonts w:cs="Arial"/>
          <w:sz w:val="28"/>
          <w:lang w:val="uk-UA"/>
        </w:rPr>
        <w:t>для</w:t>
      </w:r>
      <w:r w:rsidR="006621E1" w:rsidRPr="004D180D">
        <w:rPr>
          <w:rFonts w:cs="Arial"/>
          <w:sz w:val="28"/>
          <w:lang w:val="uk-UA"/>
        </w:rPr>
        <w:t xml:space="preserve"> </w:t>
      </w:r>
      <w:r w:rsidR="001007C7" w:rsidRPr="004D180D">
        <w:rPr>
          <w:rFonts w:cs="Arial"/>
          <w:sz w:val="28"/>
          <w:lang w:val="uk-UA"/>
        </w:rPr>
        <w:t>досягнення</w:t>
      </w:r>
      <w:r w:rsidR="006621E1" w:rsidRPr="004D180D">
        <w:rPr>
          <w:rFonts w:cs="Arial"/>
          <w:sz w:val="28"/>
          <w:lang w:val="uk-UA"/>
        </w:rPr>
        <w:t xml:space="preserve"> </w:t>
      </w:r>
      <w:r w:rsidR="001007C7" w:rsidRPr="004D180D">
        <w:rPr>
          <w:rFonts w:cs="Arial"/>
          <w:sz w:val="28"/>
          <w:lang w:val="uk-UA"/>
        </w:rPr>
        <w:t>поставленої</w:t>
      </w:r>
      <w:r w:rsidR="006621E1" w:rsidRPr="004D180D">
        <w:rPr>
          <w:rFonts w:cs="Arial"/>
          <w:sz w:val="28"/>
          <w:lang w:val="uk-UA"/>
        </w:rPr>
        <w:t xml:space="preserve"> </w:t>
      </w:r>
      <w:r w:rsidR="001007C7" w:rsidRPr="004D180D">
        <w:rPr>
          <w:rFonts w:cs="Arial"/>
          <w:sz w:val="28"/>
          <w:lang w:val="uk-UA"/>
        </w:rPr>
        <w:t>мети.</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Термін</w:t>
      </w:r>
      <w:r w:rsidR="006621E1" w:rsidRPr="004D180D">
        <w:rPr>
          <w:rFonts w:cs="Arial"/>
          <w:sz w:val="28"/>
          <w:lang w:val="uk-UA"/>
        </w:rPr>
        <w:t xml:space="preserve"> </w:t>
      </w:r>
      <w:r w:rsidRPr="004D180D">
        <w:rPr>
          <w:rFonts w:cs="Arial"/>
          <w:sz w:val="28"/>
          <w:lang w:val="uk-UA"/>
        </w:rPr>
        <w:t>"менеджмент"</w:t>
      </w:r>
      <w:r w:rsid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своїй</w:t>
      </w:r>
      <w:r w:rsidR="006621E1" w:rsidRPr="004D180D">
        <w:rPr>
          <w:rFonts w:cs="Arial"/>
          <w:sz w:val="28"/>
          <w:lang w:val="uk-UA"/>
        </w:rPr>
        <w:t xml:space="preserve"> </w:t>
      </w:r>
      <w:r w:rsidRPr="004D180D">
        <w:rPr>
          <w:rFonts w:cs="Arial"/>
          <w:sz w:val="28"/>
          <w:lang w:val="uk-UA"/>
        </w:rPr>
        <w:t>суті</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аналогом</w:t>
      </w:r>
      <w:r w:rsidR="006621E1" w:rsidRPr="004D180D">
        <w:rPr>
          <w:rFonts w:cs="Arial"/>
          <w:sz w:val="28"/>
          <w:lang w:val="uk-UA"/>
        </w:rPr>
        <w:t xml:space="preserve"> </w:t>
      </w:r>
      <w:r w:rsidRPr="004D180D">
        <w:rPr>
          <w:rFonts w:cs="Arial"/>
          <w:sz w:val="28"/>
          <w:lang w:val="uk-UA"/>
        </w:rPr>
        <w:t>терміна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синонім,</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повною</w:t>
      </w:r>
      <w:r w:rsidR="006621E1" w:rsidRPr="004D180D">
        <w:rPr>
          <w:rFonts w:cs="Arial"/>
          <w:sz w:val="28"/>
          <w:lang w:val="uk-UA"/>
        </w:rPr>
        <w:t xml:space="preserve"> </w:t>
      </w:r>
      <w:r w:rsidRPr="004D180D">
        <w:rPr>
          <w:rFonts w:cs="Arial"/>
          <w:sz w:val="28"/>
          <w:lang w:val="uk-UA"/>
        </w:rPr>
        <w:t>мірою.</w:t>
      </w:r>
      <w:r w:rsidR="006621E1" w:rsidRPr="004D180D">
        <w:rPr>
          <w:rFonts w:cs="Arial"/>
          <w:sz w:val="28"/>
          <w:lang w:val="uk-UA"/>
        </w:rPr>
        <w:t xml:space="preserve"> </w:t>
      </w:r>
      <w:r w:rsidRPr="004D180D">
        <w:rPr>
          <w:rFonts w:cs="Arial"/>
          <w:sz w:val="28"/>
          <w:lang w:val="uk-UA"/>
        </w:rPr>
        <w:t>Термін</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набагато</w:t>
      </w:r>
      <w:r w:rsidR="006621E1" w:rsidRPr="004D180D">
        <w:rPr>
          <w:rFonts w:cs="Arial"/>
          <w:sz w:val="28"/>
          <w:lang w:val="uk-UA"/>
        </w:rPr>
        <w:t xml:space="preserve"> </w:t>
      </w:r>
      <w:r w:rsidRPr="004D180D">
        <w:rPr>
          <w:rFonts w:cs="Arial"/>
          <w:sz w:val="28"/>
          <w:lang w:val="uk-UA"/>
        </w:rPr>
        <w:t>ширше,</w:t>
      </w:r>
      <w:r w:rsidR="006621E1" w:rsidRPr="004D180D">
        <w:rPr>
          <w:rFonts w:cs="Arial"/>
          <w:sz w:val="28"/>
          <w:lang w:val="uk-UA"/>
        </w:rPr>
        <w:t xml:space="preserve"> </w:t>
      </w:r>
      <w:r w:rsidRPr="004D180D">
        <w:rPr>
          <w:rFonts w:cs="Arial"/>
          <w:sz w:val="28"/>
          <w:lang w:val="uk-UA"/>
        </w:rPr>
        <w:t>оскільки</w:t>
      </w:r>
      <w:r w:rsidR="004D180D">
        <w:rPr>
          <w:rFonts w:cs="Arial"/>
          <w:sz w:val="28"/>
          <w:lang w:val="uk-UA"/>
        </w:rPr>
        <w:t xml:space="preserve"> </w:t>
      </w:r>
      <w:r w:rsidRPr="004D180D">
        <w:rPr>
          <w:rFonts w:cs="Arial"/>
          <w:sz w:val="28"/>
          <w:lang w:val="uk-UA"/>
        </w:rPr>
        <w:t>застосовується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різних</w:t>
      </w:r>
      <w:r w:rsidR="006621E1" w:rsidRPr="004D180D">
        <w:rPr>
          <w:rFonts w:cs="Arial"/>
          <w:sz w:val="28"/>
          <w:lang w:val="uk-UA"/>
        </w:rPr>
        <w:t xml:space="preserve"> </w:t>
      </w:r>
      <w:r w:rsidRPr="004D180D">
        <w:rPr>
          <w:rFonts w:cs="Arial"/>
          <w:sz w:val="28"/>
          <w:lang w:val="uk-UA"/>
        </w:rPr>
        <w:t>видів</w:t>
      </w:r>
      <w:r w:rsid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сфер</w:t>
      </w:r>
      <w:r w:rsid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людини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суспільства,</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механізмів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машин</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автомобілем),</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біологічних</w:t>
      </w:r>
      <w:r w:rsidR="006621E1" w:rsidRPr="004D180D">
        <w:rPr>
          <w:rFonts w:cs="Arial"/>
          <w:sz w:val="28"/>
          <w:lang w:val="uk-UA"/>
        </w:rPr>
        <w:t xml:space="preserve"> </w:t>
      </w:r>
      <w:r w:rsidRPr="004D180D">
        <w:rPr>
          <w:rFonts w:cs="Arial"/>
          <w:sz w:val="28"/>
          <w:lang w:val="uk-UA"/>
        </w:rPr>
        <w:t>об'єктів</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спадковістю,</w:t>
      </w:r>
      <w:r w:rsidR="006621E1" w:rsidRPr="004D180D">
        <w:rPr>
          <w:rFonts w:cs="Arial"/>
          <w:sz w:val="28"/>
          <w:lang w:val="uk-UA"/>
        </w:rPr>
        <w:t xml:space="preserve"> </w:t>
      </w:r>
      <w:r w:rsidRPr="004D180D">
        <w:rPr>
          <w:rFonts w:cs="Arial"/>
          <w:sz w:val="28"/>
          <w:lang w:val="uk-UA"/>
        </w:rPr>
        <w:t>обміном</w:t>
      </w:r>
      <w:r w:rsidR="006621E1" w:rsidRPr="004D180D">
        <w:rPr>
          <w:rFonts w:cs="Arial"/>
          <w:sz w:val="28"/>
          <w:lang w:val="uk-UA"/>
        </w:rPr>
        <w:t xml:space="preserve"> </w:t>
      </w:r>
      <w:r w:rsidRPr="004D180D">
        <w:rPr>
          <w:rFonts w:cs="Arial"/>
          <w:sz w:val="28"/>
          <w:lang w:val="uk-UA"/>
        </w:rPr>
        <w:t>речовин),</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природи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підгрунтовими</w:t>
      </w:r>
      <w:r w:rsidR="006621E1" w:rsidRPr="004D180D">
        <w:rPr>
          <w:rFonts w:cs="Arial"/>
          <w:sz w:val="28"/>
          <w:lang w:val="uk-UA"/>
        </w:rPr>
        <w:t xml:space="preserve"> </w:t>
      </w:r>
      <w:r w:rsidRPr="004D180D">
        <w:rPr>
          <w:rFonts w:cs="Arial"/>
          <w:sz w:val="28"/>
          <w:lang w:val="uk-UA"/>
        </w:rPr>
        <w:t>водами)</w:t>
      </w:r>
      <w:r w:rsidR="006621E1" w:rsidRPr="004D180D">
        <w:rPr>
          <w:rFonts w:cs="Arial"/>
          <w:sz w:val="28"/>
          <w:lang w:val="uk-UA"/>
        </w:rPr>
        <w:t xml:space="preserve"> </w:t>
      </w:r>
      <w:r w:rsidRPr="004D180D">
        <w:rPr>
          <w:rFonts w:cs="Arial"/>
          <w:sz w:val="28"/>
          <w:lang w:val="uk-UA"/>
        </w:rPr>
        <w:t>і</w:t>
      </w:r>
      <w:r w:rsidR="004D180D">
        <w:rPr>
          <w:rFonts w:cs="Arial"/>
          <w:sz w:val="28"/>
          <w:lang w:val="uk-UA"/>
        </w:rPr>
        <w:t xml:space="preserve"> </w:t>
      </w:r>
      <w:r w:rsidRPr="004D180D">
        <w:rPr>
          <w:rFonts w:cs="Arial"/>
          <w:sz w:val="28"/>
          <w:lang w:val="uk-UA"/>
        </w:rPr>
        <w:t>іншим</w:t>
      </w:r>
      <w:r w:rsidR="004D180D">
        <w:rPr>
          <w:rFonts w:cs="Arial"/>
          <w:sz w:val="28"/>
          <w:lang w:val="uk-UA"/>
        </w:rPr>
        <w:t xml:space="preserve"> </w:t>
      </w:r>
      <w:r w:rsidRPr="004D180D">
        <w:rPr>
          <w:rFonts w:cs="Arial"/>
          <w:sz w:val="28"/>
          <w:lang w:val="uk-UA"/>
        </w:rPr>
        <w:t>об'єктам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явищам.</w:t>
      </w:r>
      <w:r w:rsidR="006621E1" w:rsidRPr="004D180D">
        <w:rPr>
          <w:rFonts w:cs="Arial"/>
          <w:sz w:val="28"/>
          <w:lang w:val="uk-UA"/>
        </w:rPr>
        <w:t xml:space="preserve"> </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Термін</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застосовується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соціально-економічними</w:t>
      </w:r>
      <w:r w:rsidR="006621E1" w:rsidRPr="004D180D">
        <w:rPr>
          <w:rFonts w:cs="Arial"/>
          <w:sz w:val="28"/>
          <w:lang w:val="uk-UA"/>
        </w:rPr>
        <w:t xml:space="preserve"> </w:t>
      </w:r>
      <w:r w:rsidRPr="004D180D">
        <w:rPr>
          <w:rFonts w:cs="Arial"/>
          <w:sz w:val="28"/>
          <w:lang w:val="uk-UA"/>
        </w:rPr>
        <w:t>процесами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організаціях,</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діють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ринкових</w:t>
      </w:r>
      <w:r w:rsidR="006621E1" w:rsidRPr="004D180D">
        <w:rPr>
          <w:rFonts w:cs="Arial"/>
          <w:sz w:val="28"/>
          <w:lang w:val="uk-UA"/>
        </w:rPr>
        <w:t xml:space="preserve"> </w:t>
      </w:r>
      <w:r w:rsidRPr="004D180D">
        <w:rPr>
          <w:rFonts w:cs="Arial"/>
          <w:sz w:val="28"/>
          <w:lang w:val="uk-UA"/>
        </w:rPr>
        <w:t>умовах.</w:t>
      </w:r>
      <w:r w:rsidR="006621E1" w:rsidRPr="004D180D">
        <w:rPr>
          <w:rFonts w:cs="Arial"/>
          <w:sz w:val="28"/>
          <w:lang w:val="uk-UA"/>
        </w:rPr>
        <w:t xml:space="preserve"> </w:t>
      </w:r>
      <w:r w:rsidRPr="004D180D">
        <w:rPr>
          <w:rFonts w:cs="Arial"/>
          <w:sz w:val="28"/>
          <w:lang w:val="uk-UA"/>
        </w:rPr>
        <w:t>Слід</w:t>
      </w:r>
      <w:r w:rsidR="006621E1" w:rsidRPr="004D180D">
        <w:rPr>
          <w:rFonts w:cs="Arial"/>
          <w:sz w:val="28"/>
          <w:lang w:val="uk-UA"/>
        </w:rPr>
        <w:t xml:space="preserve"> </w:t>
      </w:r>
      <w:r w:rsidRPr="004D180D">
        <w:rPr>
          <w:rFonts w:cs="Arial"/>
          <w:sz w:val="28"/>
          <w:lang w:val="uk-UA"/>
        </w:rPr>
        <w:t>зазначити,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даному</w:t>
      </w:r>
      <w:r w:rsidR="006621E1" w:rsidRPr="004D180D">
        <w:rPr>
          <w:rFonts w:cs="Arial"/>
          <w:sz w:val="28"/>
          <w:lang w:val="uk-UA"/>
        </w:rPr>
        <w:t xml:space="preserve"> </w:t>
      </w:r>
      <w:r w:rsidRPr="004D180D">
        <w:rPr>
          <w:rFonts w:cs="Arial"/>
          <w:sz w:val="28"/>
          <w:lang w:val="uk-UA"/>
        </w:rPr>
        <w:t>навчальному</w:t>
      </w:r>
      <w:r w:rsidR="006621E1" w:rsidRPr="004D180D">
        <w:rPr>
          <w:rFonts w:cs="Arial"/>
          <w:sz w:val="28"/>
          <w:lang w:val="uk-UA"/>
        </w:rPr>
        <w:t xml:space="preserve"> </w:t>
      </w:r>
      <w:r w:rsidRPr="004D180D">
        <w:rPr>
          <w:rFonts w:cs="Arial"/>
          <w:sz w:val="28"/>
          <w:lang w:val="uk-UA"/>
        </w:rPr>
        <w:t>посібнику</w:t>
      </w:r>
      <w:r w:rsidR="006621E1" w:rsidRPr="004D180D">
        <w:rPr>
          <w:rFonts w:cs="Arial"/>
          <w:sz w:val="28"/>
          <w:lang w:val="uk-UA"/>
        </w:rPr>
        <w:t xml:space="preserve"> </w:t>
      </w:r>
      <w:r w:rsidRPr="004D180D">
        <w:rPr>
          <w:rFonts w:cs="Arial"/>
          <w:sz w:val="28"/>
          <w:lang w:val="uk-UA"/>
        </w:rPr>
        <w:t>поняття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lastRenderedPageBreak/>
        <w:t>"управління"</w:t>
      </w:r>
      <w:r w:rsidR="006621E1" w:rsidRPr="004D180D">
        <w:rPr>
          <w:rFonts w:cs="Arial"/>
          <w:sz w:val="28"/>
          <w:lang w:val="uk-UA"/>
        </w:rPr>
        <w:t xml:space="preserve"> </w:t>
      </w:r>
      <w:r w:rsidRPr="004D180D">
        <w:rPr>
          <w:rFonts w:cs="Arial"/>
          <w:sz w:val="28"/>
          <w:lang w:val="uk-UA"/>
        </w:rPr>
        <w:t>використовуються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ідентичні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взаємозалежні.</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center"/>
        <w:rPr>
          <w:rFonts w:cs="Arial"/>
          <w:b/>
          <w:bCs/>
          <w:sz w:val="28"/>
          <w:lang w:val="uk-UA"/>
        </w:rPr>
      </w:pPr>
      <w:bookmarkStart w:id="4" w:name="пар_1_2"/>
      <w:r w:rsidRPr="004D180D">
        <w:rPr>
          <w:rFonts w:cs="Arial"/>
          <w:b/>
          <w:bCs/>
          <w:sz w:val="28"/>
          <w:lang w:val="uk-UA"/>
        </w:rPr>
        <w:t>1.2.</w:t>
      </w:r>
      <w:r w:rsidR="006621E1" w:rsidRPr="004D180D">
        <w:rPr>
          <w:rFonts w:cs="Arial"/>
          <w:b/>
          <w:bCs/>
          <w:sz w:val="28"/>
          <w:lang w:val="uk-UA"/>
        </w:rPr>
        <w:t xml:space="preserve"> </w:t>
      </w:r>
      <w:r w:rsidRPr="004D180D">
        <w:rPr>
          <w:rFonts w:cs="Arial"/>
          <w:b/>
          <w:bCs/>
          <w:sz w:val="28"/>
          <w:lang w:val="uk-UA"/>
        </w:rPr>
        <w:t>Предмет,</w:t>
      </w:r>
      <w:r w:rsidR="006621E1" w:rsidRPr="004D180D">
        <w:rPr>
          <w:rFonts w:cs="Arial"/>
          <w:b/>
          <w:bCs/>
          <w:sz w:val="28"/>
          <w:lang w:val="uk-UA"/>
        </w:rPr>
        <w:t xml:space="preserve"> </w:t>
      </w:r>
      <w:r w:rsidRPr="004D180D">
        <w:rPr>
          <w:rFonts w:cs="Arial"/>
          <w:b/>
          <w:bCs/>
          <w:sz w:val="28"/>
          <w:lang w:val="uk-UA"/>
        </w:rPr>
        <w:t>об'єкт</w:t>
      </w:r>
      <w:r w:rsidR="006621E1" w:rsidRPr="004D180D">
        <w:rPr>
          <w:rFonts w:cs="Arial"/>
          <w:b/>
          <w:bCs/>
          <w:sz w:val="28"/>
          <w:lang w:val="uk-UA"/>
        </w:rPr>
        <w:t xml:space="preserve"> </w:t>
      </w:r>
      <w:r w:rsidRPr="004D180D">
        <w:rPr>
          <w:rFonts w:cs="Arial"/>
          <w:b/>
          <w:bCs/>
          <w:sz w:val="28"/>
          <w:lang w:val="uk-UA"/>
        </w:rPr>
        <w:t>і</w:t>
      </w:r>
      <w:r w:rsidR="006621E1" w:rsidRPr="004D180D">
        <w:rPr>
          <w:rFonts w:cs="Arial"/>
          <w:b/>
          <w:bCs/>
          <w:sz w:val="28"/>
          <w:lang w:val="uk-UA"/>
        </w:rPr>
        <w:t xml:space="preserve"> </w:t>
      </w:r>
      <w:r w:rsidRPr="004D180D">
        <w:rPr>
          <w:rFonts w:cs="Arial"/>
          <w:b/>
          <w:bCs/>
          <w:sz w:val="28"/>
          <w:lang w:val="uk-UA"/>
        </w:rPr>
        <w:t>методи</w:t>
      </w:r>
      <w:r w:rsidR="006621E1" w:rsidRPr="004D180D">
        <w:rPr>
          <w:rFonts w:cs="Arial"/>
          <w:b/>
          <w:bCs/>
          <w:sz w:val="28"/>
          <w:lang w:val="uk-UA"/>
        </w:rPr>
        <w:t xml:space="preserve"> </w:t>
      </w:r>
      <w:r w:rsidRPr="004D180D">
        <w:rPr>
          <w:rFonts w:cs="Arial"/>
          <w:b/>
          <w:bCs/>
          <w:sz w:val="28"/>
          <w:lang w:val="uk-UA"/>
        </w:rPr>
        <w:t>дослідження</w:t>
      </w:r>
      <w:r w:rsidR="006621E1" w:rsidRPr="004D180D">
        <w:rPr>
          <w:rFonts w:cs="Arial"/>
          <w:b/>
          <w:bCs/>
          <w:sz w:val="28"/>
          <w:lang w:val="uk-UA"/>
        </w:rPr>
        <w:t xml:space="preserve"> </w:t>
      </w:r>
      <w:r w:rsidRPr="004D180D">
        <w:rPr>
          <w:rFonts w:cs="Arial"/>
          <w:b/>
          <w:bCs/>
          <w:sz w:val="28"/>
          <w:lang w:val="uk-UA"/>
        </w:rPr>
        <w:t>менеджменту</w:t>
      </w:r>
    </w:p>
    <w:bookmarkEnd w:id="4"/>
    <w:p w:rsidR="001007C7" w:rsidRPr="004D180D" w:rsidRDefault="001007C7" w:rsidP="004D180D">
      <w:pPr>
        <w:widowControl w:val="0"/>
        <w:spacing w:line="360" w:lineRule="auto"/>
        <w:ind w:firstLine="709"/>
        <w:jc w:val="center"/>
        <w:rPr>
          <w:rFonts w:cs="Arial"/>
          <w:b/>
          <w:sz w:val="28"/>
          <w:lang w:val="uk-UA"/>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Об’єктом</w:t>
      </w:r>
      <w:r w:rsidR="006621E1" w:rsidRPr="004D180D">
        <w:rPr>
          <w:rFonts w:cs="Arial"/>
          <w:sz w:val="28"/>
          <w:lang w:val="uk-UA"/>
        </w:rPr>
        <w:t xml:space="preserve"> </w:t>
      </w:r>
      <w:r w:rsidRPr="004D180D">
        <w:rPr>
          <w:rFonts w:cs="Arial"/>
          <w:sz w:val="28"/>
          <w:lang w:val="uk-UA"/>
        </w:rPr>
        <w:t>дослідження</w:t>
      </w:r>
      <w:r w:rsidR="006621E1" w:rsidRPr="004D180D">
        <w:rPr>
          <w:rFonts w:cs="Arial"/>
          <w:sz w:val="28"/>
          <w:lang w:val="uk-UA"/>
        </w:rPr>
        <w:t xml:space="preserve"> </w:t>
      </w:r>
      <w:r w:rsidRPr="004D180D">
        <w:rPr>
          <w:rFonts w:cs="Arial"/>
          <w:sz w:val="28"/>
          <w:lang w:val="uk-UA"/>
        </w:rPr>
        <w:t>науки</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являється</w:t>
      </w:r>
      <w:r w:rsidR="006621E1" w:rsidRPr="004D180D">
        <w:rPr>
          <w:rFonts w:cs="Arial"/>
          <w:sz w:val="28"/>
          <w:lang w:val="uk-UA"/>
        </w:rPr>
        <w:t xml:space="preserve"> </w:t>
      </w:r>
      <w:r w:rsidRPr="004D180D">
        <w:rPr>
          <w:rFonts w:cs="Arial"/>
          <w:sz w:val="28"/>
          <w:lang w:val="uk-UA"/>
        </w:rPr>
        <w:t>господарська</w:t>
      </w:r>
      <w:r w:rsidR="006621E1" w:rsidRPr="004D180D">
        <w:rPr>
          <w:rFonts w:cs="Arial"/>
          <w:sz w:val="28"/>
          <w:lang w:val="uk-UA"/>
        </w:rPr>
        <w:t xml:space="preserve"> </w:t>
      </w:r>
      <w:r w:rsidRPr="004D180D">
        <w:rPr>
          <w:rFonts w:cs="Arial"/>
          <w:sz w:val="28"/>
          <w:lang w:val="uk-UA"/>
        </w:rPr>
        <w:t>діяльність</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цілому</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конкретні</w:t>
      </w:r>
      <w:r w:rsidR="006621E1" w:rsidRPr="004D180D">
        <w:rPr>
          <w:rFonts w:cs="Arial"/>
          <w:sz w:val="28"/>
          <w:lang w:val="uk-UA"/>
        </w:rPr>
        <w:t xml:space="preserve"> </w:t>
      </w:r>
      <w:r w:rsidRPr="004D180D">
        <w:rPr>
          <w:rFonts w:cs="Arial"/>
          <w:sz w:val="28"/>
          <w:lang w:val="uk-UA"/>
        </w:rPr>
        <w:t>сфери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виробництво,</w:t>
      </w:r>
      <w:r w:rsidR="006621E1" w:rsidRPr="004D180D">
        <w:rPr>
          <w:rFonts w:cs="Arial"/>
          <w:sz w:val="28"/>
          <w:lang w:val="uk-UA"/>
        </w:rPr>
        <w:t xml:space="preserve"> </w:t>
      </w:r>
      <w:r w:rsidRPr="004D180D">
        <w:rPr>
          <w:rFonts w:cs="Arial"/>
          <w:sz w:val="28"/>
          <w:lang w:val="uk-UA"/>
        </w:rPr>
        <w:t>збут,</w:t>
      </w:r>
      <w:r w:rsidR="006621E1" w:rsidRPr="004D180D">
        <w:rPr>
          <w:rFonts w:cs="Arial"/>
          <w:sz w:val="28"/>
          <w:lang w:val="uk-UA"/>
        </w:rPr>
        <w:t xml:space="preserve"> </w:t>
      </w:r>
      <w:r w:rsidRPr="004D180D">
        <w:rPr>
          <w:rFonts w:cs="Arial"/>
          <w:sz w:val="28"/>
          <w:lang w:val="uk-UA"/>
        </w:rPr>
        <w:t>фінанси,</w:t>
      </w:r>
      <w:r w:rsidR="006621E1" w:rsidRPr="004D180D">
        <w:rPr>
          <w:rFonts w:cs="Arial"/>
          <w:sz w:val="28"/>
          <w:lang w:val="uk-UA"/>
        </w:rPr>
        <w:t xml:space="preserve"> </w:t>
      </w:r>
      <w:r w:rsidRPr="004D180D">
        <w:rPr>
          <w:rFonts w:cs="Arial"/>
          <w:sz w:val="28"/>
          <w:lang w:val="uk-UA"/>
        </w:rPr>
        <w:t>НИОКР</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персонал,</w:t>
      </w:r>
      <w:r w:rsidR="006621E1" w:rsidRPr="004D180D">
        <w:rPr>
          <w:rFonts w:cs="Arial"/>
          <w:sz w:val="28"/>
          <w:lang w:val="uk-UA"/>
        </w:rPr>
        <w:t xml:space="preserve"> </w:t>
      </w:r>
      <w:r w:rsidRPr="004D180D">
        <w:rPr>
          <w:rFonts w:cs="Arial"/>
          <w:sz w:val="28"/>
          <w:lang w:val="uk-UA"/>
        </w:rPr>
        <w:t>маркетинг</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різних</w:t>
      </w:r>
      <w:r w:rsidR="006621E1" w:rsidRPr="004D180D">
        <w:rPr>
          <w:rFonts w:cs="Arial"/>
          <w:sz w:val="28"/>
          <w:lang w:val="uk-UA"/>
        </w:rPr>
        <w:t xml:space="preserve"> </w:t>
      </w:r>
      <w:r w:rsidRPr="004D180D">
        <w:rPr>
          <w:rFonts w:cs="Arial"/>
          <w:sz w:val="28"/>
          <w:lang w:val="uk-UA"/>
        </w:rPr>
        <w:t>етапах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ступінях</w:t>
      </w:r>
      <w:r w:rsidR="006621E1" w:rsidRPr="004D180D">
        <w:rPr>
          <w:rFonts w:cs="Arial"/>
          <w:sz w:val="28"/>
          <w:lang w:val="uk-UA"/>
        </w:rPr>
        <w:t xml:space="preserve"> </w:t>
      </w:r>
      <w:r w:rsidRPr="004D180D">
        <w:rPr>
          <w:rFonts w:cs="Arial"/>
          <w:sz w:val="28"/>
          <w:lang w:val="uk-UA"/>
        </w:rPr>
        <w:t>розвитку.</w:t>
      </w:r>
      <w:r w:rsidR="004D180D">
        <w:rPr>
          <w:rFonts w:cs="Arial"/>
          <w:sz w:val="28"/>
          <w:lang w:val="uk-UA"/>
        </w:rPr>
        <w:t xml:space="preserve"> </w:t>
      </w:r>
      <w:r w:rsidRPr="004D180D">
        <w:rPr>
          <w:rFonts w:cs="Arial"/>
          <w:sz w:val="28"/>
          <w:lang w:val="uk-UA"/>
        </w:rPr>
        <w:t>Об'єкт</w:t>
      </w:r>
      <w:r w:rsid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одержує</w:t>
      </w:r>
      <w:r w:rsidR="004D180D">
        <w:rPr>
          <w:rFonts w:cs="Arial"/>
          <w:sz w:val="28"/>
          <w:lang w:val="uk-UA"/>
        </w:rPr>
        <w:t xml:space="preserve"> </w:t>
      </w:r>
      <w:r w:rsidRPr="004D180D">
        <w:rPr>
          <w:rFonts w:cs="Arial"/>
          <w:sz w:val="28"/>
          <w:lang w:val="uk-UA"/>
        </w:rPr>
        <w:t>команди</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суб'єкта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керівника,</w:t>
      </w:r>
      <w:r w:rsidR="006621E1" w:rsidRPr="004D180D">
        <w:rPr>
          <w:rFonts w:cs="Arial"/>
          <w:sz w:val="28"/>
          <w:lang w:val="uk-UA"/>
        </w:rPr>
        <w:t xml:space="preserve"> </w:t>
      </w:r>
      <w:r w:rsidRPr="004D180D">
        <w:rPr>
          <w:rFonts w:cs="Arial"/>
          <w:sz w:val="28"/>
          <w:lang w:val="uk-UA"/>
        </w:rPr>
        <w:t>менеджера)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функціонує</w:t>
      </w:r>
      <w:r w:rsidR="006621E1" w:rsidRPr="004D180D">
        <w:rPr>
          <w:rFonts w:cs="Arial"/>
          <w:sz w:val="28"/>
          <w:lang w:val="uk-UA"/>
        </w:rPr>
        <w:t xml:space="preserve"> </w:t>
      </w:r>
      <w:r w:rsidRPr="004D180D">
        <w:rPr>
          <w:rFonts w:cs="Arial"/>
          <w:sz w:val="28"/>
          <w:lang w:val="uk-UA"/>
        </w:rPr>
        <w:t>відповідно</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змісту</w:t>
      </w:r>
      <w:r w:rsidR="006621E1" w:rsidRPr="004D180D">
        <w:rPr>
          <w:rFonts w:cs="Arial"/>
          <w:sz w:val="28"/>
          <w:lang w:val="uk-UA"/>
        </w:rPr>
        <w:t xml:space="preserve"> </w:t>
      </w:r>
      <w:r w:rsidRPr="004D180D">
        <w:rPr>
          <w:rFonts w:cs="Arial"/>
          <w:sz w:val="28"/>
          <w:lang w:val="uk-UA"/>
        </w:rPr>
        <w:t>(рис.</w:t>
      </w:r>
      <w:r w:rsidR="006621E1" w:rsidRPr="004D180D">
        <w:rPr>
          <w:rFonts w:cs="Arial"/>
          <w:sz w:val="28"/>
          <w:lang w:val="uk-UA"/>
        </w:rPr>
        <w:t xml:space="preserve"> </w:t>
      </w:r>
      <w:r w:rsidRPr="004D180D">
        <w:rPr>
          <w:rFonts w:cs="Arial"/>
          <w:sz w:val="28"/>
          <w:lang w:val="uk-UA"/>
        </w:rPr>
        <w:t>1.2).</w:t>
      </w:r>
      <w:r w:rsidR="006621E1" w:rsidRPr="004D180D">
        <w:rPr>
          <w:rFonts w:cs="Arial"/>
          <w:sz w:val="28"/>
          <w:lang w:val="uk-UA"/>
        </w:rPr>
        <w:t xml:space="preserve"> </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306AC5" w:rsidP="004D180D">
      <w:pPr>
        <w:widowControl w:val="0"/>
        <w:spacing w:line="360" w:lineRule="auto"/>
        <w:jc w:val="both"/>
        <w:rPr>
          <w:rFonts w:cs="Arial"/>
          <w:sz w:val="28"/>
          <w:lang w:val="uk-UA"/>
        </w:rPr>
      </w:pPr>
      <w:r>
        <w:rPr>
          <w:sz w:val="28"/>
        </w:rPr>
        <w:pict>
          <v:shape id="_x0000_i1026" type="#_x0000_t75" style="width:481.5pt;height:227.25pt">
            <v:imagedata r:id="rId6" o:title=""/>
          </v:shape>
        </w:pic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Рис.</w:t>
      </w:r>
      <w:r w:rsidR="006621E1" w:rsidRPr="004D180D">
        <w:rPr>
          <w:rFonts w:cs="Arial"/>
          <w:sz w:val="28"/>
          <w:lang w:val="uk-UA"/>
        </w:rPr>
        <w:t xml:space="preserve"> </w:t>
      </w:r>
      <w:r w:rsidRPr="004D180D">
        <w:rPr>
          <w:rFonts w:cs="Arial"/>
          <w:sz w:val="28"/>
          <w:lang w:val="uk-UA"/>
        </w:rPr>
        <w:t>1.2.</w:t>
      </w:r>
      <w:r w:rsidR="006621E1" w:rsidRPr="004D180D">
        <w:rPr>
          <w:rFonts w:cs="Arial"/>
          <w:sz w:val="28"/>
          <w:lang w:val="uk-UA"/>
        </w:rPr>
        <w:t xml:space="preserve"> </w:t>
      </w:r>
      <w:r w:rsidRPr="004D180D">
        <w:rPr>
          <w:rFonts w:cs="Arial"/>
          <w:bCs/>
          <w:sz w:val="28"/>
          <w:lang w:val="uk-UA"/>
        </w:rPr>
        <w:t>Система</w:t>
      </w:r>
      <w:r w:rsidR="006621E1" w:rsidRPr="004D180D">
        <w:rPr>
          <w:rFonts w:cs="Arial"/>
          <w:bCs/>
          <w:sz w:val="28"/>
          <w:lang w:val="uk-UA"/>
        </w:rPr>
        <w:t xml:space="preserve"> </w:t>
      </w:r>
      <w:r w:rsidRPr="004D180D">
        <w:rPr>
          <w:rFonts w:cs="Arial"/>
          <w:bCs/>
          <w:sz w:val="28"/>
          <w:lang w:val="uk-UA"/>
        </w:rPr>
        <w:t>управління</w:t>
      </w:r>
      <w:r w:rsidR="006621E1" w:rsidRPr="004D180D">
        <w:rPr>
          <w:rFonts w:cs="Arial"/>
          <w:bCs/>
          <w:sz w:val="28"/>
          <w:lang w:val="uk-UA"/>
        </w:rPr>
        <w:t xml:space="preserve"> </w:t>
      </w:r>
      <w:r w:rsidRPr="004D180D">
        <w:rPr>
          <w:rFonts w:cs="Arial"/>
          <w:bCs/>
          <w:sz w:val="28"/>
          <w:lang w:val="uk-UA"/>
        </w:rPr>
        <w:t>організацією</w:t>
      </w:r>
      <w:r w:rsidR="006621E1" w:rsidRPr="004D180D">
        <w:rPr>
          <w:rFonts w:cs="Arial"/>
          <w:bCs/>
          <w:sz w:val="28"/>
          <w:lang w:val="uk-UA"/>
        </w:rPr>
        <w:t xml:space="preserve"> </w:t>
      </w:r>
      <w:r w:rsidRPr="004D180D">
        <w:rPr>
          <w:rFonts w:cs="Arial"/>
          <w:sz w:val="28"/>
          <w:lang w:val="uk-UA"/>
        </w:rPr>
        <w:t>[</w:t>
      </w:r>
      <w:r w:rsid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с.27]</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представляє</w:t>
      </w:r>
      <w:r w:rsidR="006621E1" w:rsidRPr="004D180D">
        <w:rPr>
          <w:rFonts w:cs="Arial"/>
          <w:sz w:val="28"/>
          <w:lang w:val="uk-UA"/>
        </w:rPr>
        <w:t xml:space="preserve"> </w:t>
      </w:r>
      <w:r w:rsidRPr="004D180D">
        <w:rPr>
          <w:rFonts w:cs="Arial"/>
          <w:sz w:val="28"/>
          <w:lang w:val="uk-UA"/>
        </w:rPr>
        <w:t>собою</w:t>
      </w:r>
      <w:r w:rsidR="004D180D">
        <w:rPr>
          <w:rFonts w:cs="Arial"/>
          <w:sz w:val="28"/>
          <w:lang w:val="uk-UA"/>
        </w:rPr>
        <w:t xml:space="preserve"> </w:t>
      </w:r>
      <w:r w:rsidRPr="004D180D">
        <w:rPr>
          <w:rFonts w:cs="Arial"/>
          <w:sz w:val="28"/>
          <w:lang w:val="uk-UA"/>
        </w:rPr>
        <w:t>визначену</w:t>
      </w:r>
      <w:r w:rsidR="004D180D">
        <w:rPr>
          <w:rFonts w:cs="Arial"/>
          <w:sz w:val="28"/>
          <w:lang w:val="uk-UA"/>
        </w:rPr>
        <w:t xml:space="preserve"> </w:t>
      </w:r>
      <w:r w:rsidRPr="004D180D">
        <w:rPr>
          <w:rFonts w:cs="Arial"/>
          <w:sz w:val="28"/>
          <w:lang w:val="uk-UA"/>
        </w:rPr>
        <w:t>взаємодію</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об'єктом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суб'єктом</w:t>
      </w:r>
      <w:r w:rsidR="004D180D">
        <w:rPr>
          <w:rFonts w:cs="Arial"/>
          <w:sz w:val="28"/>
          <w:lang w:val="uk-UA"/>
        </w:rPr>
        <w:t xml:space="preserve"> </w:t>
      </w:r>
      <w:r w:rsidRPr="004D180D">
        <w:rPr>
          <w:rFonts w:cs="Arial"/>
          <w:sz w:val="28"/>
          <w:lang w:val="uk-UA"/>
        </w:rPr>
        <w:t>тобто</w:t>
      </w:r>
      <w:r w:rsidR="004D180D">
        <w:rPr>
          <w:rFonts w:cs="Arial"/>
          <w:sz w:val="28"/>
          <w:lang w:val="uk-UA"/>
        </w:rPr>
        <w:t xml:space="preserve"> </w:t>
      </w:r>
      <w:r w:rsidRPr="004D180D">
        <w:rPr>
          <w:rFonts w:cs="Arial"/>
          <w:sz w:val="28"/>
          <w:lang w:val="uk-UA"/>
        </w:rPr>
        <w:t>відносини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являються</w:t>
      </w:r>
      <w:r w:rsidR="006621E1" w:rsidRPr="004D180D">
        <w:rPr>
          <w:rFonts w:cs="Arial"/>
          <w:sz w:val="28"/>
          <w:lang w:val="uk-UA"/>
        </w:rPr>
        <w:t xml:space="preserve"> </w:t>
      </w:r>
      <w:r w:rsidRPr="004D180D">
        <w:rPr>
          <w:rFonts w:cs="Arial"/>
          <w:sz w:val="28"/>
          <w:lang w:val="uk-UA"/>
        </w:rPr>
        <w:t>предметом</w:t>
      </w:r>
      <w:r w:rsidR="006621E1" w:rsidRPr="004D180D">
        <w:rPr>
          <w:rFonts w:cs="Arial"/>
          <w:sz w:val="28"/>
          <w:lang w:val="uk-UA"/>
        </w:rPr>
        <w:t xml:space="preserve"> </w:t>
      </w:r>
      <w:r w:rsidRPr="004D180D">
        <w:rPr>
          <w:rFonts w:cs="Arial"/>
          <w:sz w:val="28"/>
          <w:lang w:val="uk-UA"/>
        </w:rPr>
        <w:t>дослідження</w:t>
      </w:r>
      <w:r w:rsidR="006621E1" w:rsidRPr="004D180D">
        <w:rPr>
          <w:rFonts w:cs="Arial"/>
          <w:sz w:val="28"/>
          <w:lang w:val="uk-UA"/>
        </w:rPr>
        <w:t xml:space="preserve"> </w:t>
      </w:r>
      <w:r w:rsidRPr="004D180D">
        <w:rPr>
          <w:rFonts w:cs="Arial"/>
          <w:sz w:val="28"/>
          <w:lang w:val="uk-UA"/>
        </w:rPr>
        <w:t>даної</w:t>
      </w:r>
      <w:r w:rsidR="006621E1" w:rsidRPr="004D180D">
        <w:rPr>
          <w:rFonts w:cs="Arial"/>
          <w:sz w:val="28"/>
          <w:lang w:val="uk-UA"/>
        </w:rPr>
        <w:t xml:space="preserve"> </w:t>
      </w:r>
      <w:r w:rsidRPr="004D180D">
        <w:rPr>
          <w:rFonts w:cs="Arial"/>
          <w:sz w:val="28"/>
          <w:lang w:val="uk-UA"/>
        </w:rPr>
        <w:t>науки.</w:t>
      </w:r>
      <w:r w:rsidR="006621E1" w:rsidRPr="004D180D">
        <w:rPr>
          <w:rFonts w:cs="Arial"/>
          <w:sz w:val="28"/>
          <w:lang w:val="uk-UA"/>
        </w:rPr>
        <w:t xml:space="preserve"> </w:t>
      </w:r>
      <w:r w:rsidRPr="004D180D">
        <w:rPr>
          <w:rFonts w:cs="Arial"/>
          <w:sz w:val="28"/>
          <w:lang w:val="uk-UA"/>
        </w:rPr>
        <w:t>Суть</w:t>
      </w:r>
      <w:r w:rsidR="006621E1" w:rsidRPr="004D180D">
        <w:rPr>
          <w:rFonts w:cs="Arial"/>
          <w:sz w:val="28"/>
          <w:lang w:val="uk-UA"/>
        </w:rPr>
        <w:t xml:space="preserve"> </w:t>
      </w:r>
      <w:r w:rsidRPr="004D180D">
        <w:rPr>
          <w:rFonts w:cs="Arial"/>
          <w:sz w:val="28"/>
          <w:lang w:val="uk-UA"/>
        </w:rPr>
        <w:t>таких</w:t>
      </w:r>
      <w:r w:rsidR="006621E1" w:rsidRPr="004D180D">
        <w:rPr>
          <w:rFonts w:cs="Arial"/>
          <w:sz w:val="28"/>
          <w:lang w:val="uk-UA"/>
        </w:rPr>
        <w:t xml:space="preserve"> </w:t>
      </w:r>
      <w:r w:rsidRPr="004D180D">
        <w:rPr>
          <w:rFonts w:cs="Arial"/>
          <w:sz w:val="28"/>
          <w:lang w:val="uk-UA"/>
        </w:rPr>
        <w:t>відносин</w:t>
      </w:r>
      <w:r w:rsidR="006621E1" w:rsidRPr="004D180D">
        <w:rPr>
          <w:rFonts w:cs="Arial"/>
          <w:sz w:val="28"/>
          <w:lang w:val="uk-UA"/>
        </w:rPr>
        <w:t xml:space="preserve"> </w:t>
      </w:r>
      <w:r w:rsidRPr="004D180D">
        <w:rPr>
          <w:rFonts w:cs="Arial"/>
          <w:sz w:val="28"/>
          <w:lang w:val="uk-UA"/>
        </w:rPr>
        <w:t>полягає</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основою</w:t>
      </w:r>
      <w:r w:rsidR="006621E1" w:rsidRPr="004D180D">
        <w:rPr>
          <w:rFonts w:cs="Arial"/>
          <w:sz w:val="28"/>
          <w:lang w:val="uk-UA"/>
        </w:rPr>
        <w:t xml:space="preserve"> </w:t>
      </w:r>
      <w:r w:rsidRPr="004D180D">
        <w:rPr>
          <w:rFonts w:cs="Arial"/>
          <w:sz w:val="28"/>
          <w:lang w:val="uk-UA"/>
        </w:rPr>
        <w:t>можливості</w:t>
      </w:r>
      <w:r w:rsidR="006621E1" w:rsidRP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саме</w:t>
      </w:r>
      <w:r w:rsidR="006621E1" w:rsidRPr="004D180D">
        <w:rPr>
          <w:rFonts w:cs="Arial"/>
          <w:sz w:val="28"/>
          <w:lang w:val="uk-UA"/>
        </w:rPr>
        <w:t xml:space="preserve"> </w:t>
      </w:r>
      <w:r w:rsidRPr="004D180D">
        <w:rPr>
          <w:rFonts w:cs="Arial"/>
          <w:sz w:val="28"/>
          <w:lang w:val="uk-UA"/>
        </w:rPr>
        <w:t>вони</w:t>
      </w:r>
      <w:r w:rsidR="004D180D">
        <w:rPr>
          <w:rFonts w:cs="Arial"/>
          <w:sz w:val="28"/>
          <w:lang w:val="uk-UA"/>
        </w:rPr>
        <w:t xml:space="preserve"> </w:t>
      </w:r>
      <w:r w:rsidRPr="004D180D">
        <w:rPr>
          <w:rFonts w:cs="Arial"/>
          <w:sz w:val="28"/>
          <w:lang w:val="uk-UA"/>
        </w:rPr>
        <w:t>визначають</w:t>
      </w:r>
      <w:r w:rsidR="006621E1" w:rsidRPr="004D180D">
        <w:rPr>
          <w:rFonts w:cs="Arial"/>
          <w:sz w:val="28"/>
          <w:lang w:val="uk-UA"/>
        </w:rPr>
        <w:t xml:space="preserve"> </w:t>
      </w:r>
      <w:r w:rsidRPr="004D180D">
        <w:rPr>
          <w:rFonts w:cs="Arial"/>
          <w:sz w:val="28"/>
          <w:lang w:val="uk-UA"/>
        </w:rPr>
        <w:t>необхідність</w:t>
      </w:r>
      <w:r w:rsidR="006621E1" w:rsidRPr="004D180D">
        <w:rPr>
          <w:rFonts w:cs="Arial"/>
          <w:sz w:val="28"/>
          <w:lang w:val="uk-UA"/>
        </w:rPr>
        <w:t xml:space="preserve"> </w:t>
      </w:r>
      <w:r w:rsidRPr="004D180D">
        <w:rPr>
          <w:rFonts w:cs="Arial"/>
          <w:sz w:val="28"/>
          <w:lang w:val="uk-UA"/>
        </w:rPr>
        <w:t>виробляти</w:t>
      </w:r>
      <w:r w:rsidR="006621E1" w:rsidRPr="004D180D">
        <w:rPr>
          <w:rFonts w:cs="Arial"/>
          <w:sz w:val="28"/>
          <w:lang w:val="uk-UA"/>
        </w:rPr>
        <w:t xml:space="preserve"> </w:t>
      </w:r>
      <w:r w:rsidRPr="004D180D">
        <w:rPr>
          <w:rFonts w:cs="Arial"/>
          <w:sz w:val="28"/>
          <w:lang w:val="uk-UA"/>
        </w:rPr>
        <w:t>управлінські</w:t>
      </w:r>
      <w:r w:rsidR="006621E1" w:rsidRPr="004D180D">
        <w:rPr>
          <w:rFonts w:cs="Arial"/>
          <w:sz w:val="28"/>
          <w:lang w:val="uk-UA"/>
        </w:rPr>
        <w:t xml:space="preserve"> </w:t>
      </w:r>
      <w:r w:rsidRPr="004D180D">
        <w:rPr>
          <w:rFonts w:cs="Arial"/>
          <w:sz w:val="28"/>
          <w:lang w:val="uk-UA"/>
        </w:rPr>
        <w:t>команди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готовність</w:t>
      </w:r>
      <w:r w:rsidR="006621E1" w:rsidRPr="004D180D">
        <w:rPr>
          <w:rFonts w:cs="Arial"/>
          <w:sz w:val="28"/>
          <w:lang w:val="uk-UA"/>
        </w:rPr>
        <w:t xml:space="preserve"> </w:t>
      </w:r>
      <w:r w:rsidRPr="004D180D">
        <w:rPr>
          <w:rFonts w:cs="Arial"/>
          <w:sz w:val="28"/>
          <w:lang w:val="uk-UA"/>
        </w:rPr>
        <w:t>ці</w:t>
      </w:r>
      <w:r w:rsidR="006621E1" w:rsidRPr="004D180D">
        <w:rPr>
          <w:rFonts w:cs="Arial"/>
          <w:sz w:val="28"/>
          <w:lang w:val="uk-UA"/>
        </w:rPr>
        <w:t xml:space="preserve"> </w:t>
      </w:r>
      <w:r w:rsidRPr="004D180D">
        <w:rPr>
          <w:rFonts w:cs="Arial"/>
          <w:sz w:val="28"/>
          <w:lang w:val="uk-UA"/>
        </w:rPr>
        <w:t>команди</w:t>
      </w:r>
      <w:r w:rsidR="006621E1" w:rsidRPr="004D180D">
        <w:rPr>
          <w:rFonts w:cs="Arial"/>
          <w:sz w:val="28"/>
          <w:lang w:val="uk-UA"/>
        </w:rPr>
        <w:t xml:space="preserve"> </w:t>
      </w:r>
      <w:r w:rsidRPr="004D180D">
        <w:rPr>
          <w:rFonts w:cs="Arial"/>
          <w:sz w:val="28"/>
          <w:lang w:val="uk-UA"/>
        </w:rPr>
        <w:t>виконувати.</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найбільш</w:t>
      </w:r>
      <w:r w:rsidR="006621E1" w:rsidRPr="004D180D">
        <w:rPr>
          <w:rFonts w:cs="Arial"/>
          <w:sz w:val="28"/>
          <w:lang w:val="uk-UA"/>
        </w:rPr>
        <w:t xml:space="preserve"> </w:t>
      </w:r>
      <w:r w:rsidRPr="004D180D">
        <w:rPr>
          <w:rFonts w:cs="Arial"/>
          <w:sz w:val="28"/>
          <w:lang w:val="uk-UA"/>
        </w:rPr>
        <w:t>принциповими</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два</w:t>
      </w:r>
      <w:r w:rsidR="006621E1" w:rsidRPr="004D180D">
        <w:rPr>
          <w:rFonts w:cs="Arial"/>
          <w:sz w:val="28"/>
          <w:lang w:val="uk-UA"/>
        </w:rPr>
        <w:t xml:space="preserve"> </w:t>
      </w:r>
      <w:r w:rsidRPr="004D180D">
        <w:rPr>
          <w:rFonts w:cs="Arial"/>
          <w:sz w:val="28"/>
          <w:lang w:val="uk-UA"/>
        </w:rPr>
        <w:t>типи</w:t>
      </w:r>
      <w:r w:rsidR="006621E1" w:rsidRPr="004D180D">
        <w:rPr>
          <w:rFonts w:cs="Arial"/>
          <w:sz w:val="28"/>
          <w:lang w:val="uk-UA"/>
        </w:rPr>
        <w:t xml:space="preserve"> </w:t>
      </w:r>
      <w:r w:rsidRPr="004D180D">
        <w:rPr>
          <w:rFonts w:cs="Arial"/>
          <w:sz w:val="28"/>
          <w:lang w:val="uk-UA"/>
        </w:rPr>
        <w:t>економічних</w:t>
      </w:r>
      <w:r w:rsidR="006621E1" w:rsidRPr="004D180D">
        <w:rPr>
          <w:rFonts w:cs="Arial"/>
          <w:sz w:val="28"/>
          <w:lang w:val="uk-UA"/>
        </w:rPr>
        <w:t xml:space="preserve"> </w:t>
      </w:r>
      <w:r w:rsidRPr="004D180D">
        <w:rPr>
          <w:rFonts w:cs="Arial"/>
          <w:sz w:val="28"/>
          <w:lang w:val="uk-UA"/>
        </w:rPr>
        <w:t>відносин:</w:t>
      </w:r>
      <w:r w:rsidR="006621E1" w:rsidRPr="004D180D">
        <w:rPr>
          <w:rFonts w:cs="Arial"/>
          <w:sz w:val="28"/>
          <w:lang w:val="uk-UA"/>
        </w:rPr>
        <w:t xml:space="preserve"> </w:t>
      </w:r>
      <w:r w:rsidRPr="004D180D">
        <w:rPr>
          <w:rFonts w:cs="Arial"/>
          <w:sz w:val="28"/>
          <w:lang w:val="uk-UA"/>
        </w:rPr>
        <w:t>відносини,</w:t>
      </w:r>
      <w:r w:rsidR="006621E1" w:rsidRPr="004D180D">
        <w:rPr>
          <w:rFonts w:cs="Arial"/>
          <w:sz w:val="28"/>
          <w:lang w:val="uk-UA"/>
        </w:rPr>
        <w:t xml:space="preserve"> </w:t>
      </w:r>
      <w:r w:rsidRPr="004D180D">
        <w:rPr>
          <w:rFonts w:cs="Arial"/>
          <w:sz w:val="28"/>
          <w:lang w:val="uk-UA"/>
        </w:rPr>
        <w:t>які</w:t>
      </w:r>
      <w:r w:rsidR="004D180D">
        <w:rPr>
          <w:rFonts w:cs="Arial"/>
          <w:sz w:val="28"/>
          <w:lang w:val="uk-UA"/>
        </w:rPr>
        <w:t xml:space="preserve"> </w:t>
      </w:r>
      <w:r w:rsidRPr="004D180D">
        <w:rPr>
          <w:rFonts w:cs="Arial"/>
          <w:sz w:val="28"/>
          <w:lang w:val="uk-UA"/>
        </w:rPr>
        <w:t>виникають</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розподілі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кооперації</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спільної</w:t>
      </w:r>
      <w:r w:rsidR="006621E1" w:rsidRPr="004D180D">
        <w:rPr>
          <w:rFonts w:cs="Arial"/>
          <w:sz w:val="28"/>
          <w:lang w:val="uk-UA"/>
        </w:rPr>
        <w:t xml:space="preserve"> </w:t>
      </w:r>
      <w:r w:rsidRPr="004D180D">
        <w:rPr>
          <w:rFonts w:cs="Arial"/>
          <w:sz w:val="28"/>
          <w:lang w:val="uk-UA"/>
        </w:rPr>
        <w:t>трудової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асоційованих</w:t>
      </w:r>
      <w:r w:rsidR="006621E1" w:rsidRPr="004D180D">
        <w:rPr>
          <w:rFonts w:cs="Arial"/>
          <w:sz w:val="28"/>
          <w:lang w:val="uk-UA"/>
        </w:rPr>
        <w:t xml:space="preserve"> </w:t>
      </w:r>
      <w:r w:rsidRPr="004D180D">
        <w:rPr>
          <w:rFonts w:cs="Arial"/>
          <w:sz w:val="28"/>
          <w:lang w:val="uk-UA"/>
        </w:rPr>
        <w:t>власників,</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відносини</w:t>
      </w:r>
      <w:r w:rsidR="006621E1" w:rsidRPr="004D180D">
        <w:rPr>
          <w:rFonts w:cs="Arial"/>
          <w:sz w:val="28"/>
          <w:lang w:val="uk-UA"/>
        </w:rPr>
        <w:t xml:space="preserve"> </w:t>
      </w:r>
      <w:r w:rsidRPr="004D180D">
        <w:rPr>
          <w:rFonts w:cs="Arial"/>
          <w:sz w:val="28"/>
          <w:lang w:val="uk-UA"/>
        </w:rPr>
        <w:t>найму,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lastRenderedPageBreak/>
        <w:t>виникають</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власниками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робітниками,</w:t>
      </w:r>
      <w:r w:rsidR="006621E1" w:rsidRPr="004D180D">
        <w:rPr>
          <w:rFonts w:cs="Arial"/>
          <w:sz w:val="28"/>
          <w:lang w:val="uk-UA"/>
        </w:rPr>
        <w:t xml:space="preserve"> </w:t>
      </w:r>
      <w:r w:rsidRPr="004D180D">
        <w:rPr>
          <w:rFonts w:cs="Arial"/>
          <w:sz w:val="28"/>
          <w:lang w:val="uk-UA"/>
        </w:rPr>
        <w:t>тобто</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відношення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приводу</w:t>
      </w:r>
      <w:r w:rsidR="006621E1" w:rsidRPr="004D180D">
        <w:rPr>
          <w:rFonts w:cs="Arial"/>
          <w:sz w:val="28"/>
          <w:lang w:val="uk-UA"/>
        </w:rPr>
        <w:t xml:space="preserve"> </w:t>
      </w:r>
      <w:r w:rsidRPr="004D180D">
        <w:rPr>
          <w:rFonts w:cs="Arial"/>
          <w:sz w:val="28"/>
          <w:lang w:val="uk-UA"/>
        </w:rPr>
        <w:t>координації,</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дисципліни,</w:t>
      </w:r>
      <w:r w:rsidR="006621E1" w:rsidRPr="004D180D">
        <w:rPr>
          <w:rFonts w:cs="Arial"/>
          <w:sz w:val="28"/>
          <w:lang w:val="uk-UA"/>
        </w:rPr>
        <w:t xml:space="preserve"> </w:t>
      </w:r>
      <w:r w:rsidRPr="004D180D">
        <w:rPr>
          <w:rFonts w:cs="Arial"/>
          <w:sz w:val="28"/>
          <w:lang w:val="uk-UA"/>
        </w:rPr>
        <w:t>ініціативи,</w:t>
      </w:r>
      <w:r w:rsidR="006621E1" w:rsidRPr="004D180D">
        <w:rPr>
          <w:rFonts w:cs="Arial"/>
          <w:sz w:val="28"/>
          <w:lang w:val="uk-UA"/>
        </w:rPr>
        <w:t xml:space="preserve"> </w:t>
      </w:r>
      <w:r w:rsidRPr="004D180D">
        <w:rPr>
          <w:rFonts w:cs="Arial"/>
          <w:sz w:val="28"/>
          <w:lang w:val="uk-UA"/>
        </w:rPr>
        <w:t>мотивації</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інші.</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Управління</w:t>
      </w:r>
      <w:r w:rsidR="004D180D">
        <w:rPr>
          <w:rFonts w:cs="Arial"/>
          <w:sz w:val="28"/>
          <w:lang w:val="uk-UA"/>
        </w:rPr>
        <w:t xml:space="preserve"> </w:t>
      </w:r>
      <w:r w:rsidRPr="004D180D">
        <w:rPr>
          <w:rFonts w:cs="Arial"/>
          <w:sz w:val="28"/>
          <w:lang w:val="uk-UA"/>
        </w:rPr>
        <w:t>лімітується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задається</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тільки</w:t>
      </w:r>
      <w:r w:rsidR="006621E1" w:rsidRPr="004D180D">
        <w:rPr>
          <w:rFonts w:cs="Arial"/>
          <w:sz w:val="28"/>
          <w:lang w:val="uk-UA"/>
        </w:rPr>
        <w:t xml:space="preserve"> </w:t>
      </w:r>
      <w:r w:rsidRPr="004D180D">
        <w:rPr>
          <w:rFonts w:cs="Arial"/>
          <w:sz w:val="28"/>
          <w:lang w:val="uk-UA"/>
        </w:rPr>
        <w:t>потребою</w:t>
      </w:r>
      <w:r w:rsidR="006621E1" w:rsidRPr="004D180D">
        <w:rPr>
          <w:rFonts w:cs="Arial"/>
          <w:sz w:val="28"/>
          <w:lang w:val="uk-UA"/>
        </w:rPr>
        <w:t xml:space="preserve"> </w:t>
      </w:r>
      <w:r w:rsidRPr="004D180D">
        <w:rPr>
          <w:rFonts w:cs="Arial"/>
          <w:sz w:val="28"/>
          <w:lang w:val="uk-UA"/>
        </w:rPr>
        <w:t>суб'єкта</w:t>
      </w:r>
      <w:r w:rsidR="006621E1" w:rsidRPr="004D180D">
        <w:rPr>
          <w:rFonts w:cs="Arial"/>
          <w:sz w:val="28"/>
          <w:lang w:val="uk-UA"/>
        </w:rPr>
        <w:t xml:space="preserve"> </w:t>
      </w:r>
      <w:r w:rsidRPr="004D180D">
        <w:rPr>
          <w:rFonts w:cs="Arial"/>
          <w:sz w:val="28"/>
          <w:lang w:val="uk-UA"/>
        </w:rPr>
        <w:t>здійснювати</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наявністю</w:t>
      </w:r>
      <w:r w:rsidR="006621E1" w:rsidRPr="004D180D">
        <w:rPr>
          <w:rFonts w:cs="Arial"/>
          <w:sz w:val="28"/>
          <w:lang w:val="uk-UA"/>
        </w:rPr>
        <w:t xml:space="preserve"> </w:t>
      </w:r>
      <w:r w:rsidRPr="004D180D">
        <w:rPr>
          <w:rFonts w:cs="Arial"/>
          <w:sz w:val="28"/>
          <w:lang w:val="uk-UA"/>
        </w:rPr>
        <w:t>такої</w:t>
      </w:r>
      <w:r w:rsidR="006621E1" w:rsidRPr="004D180D">
        <w:rPr>
          <w:rFonts w:cs="Arial"/>
          <w:sz w:val="28"/>
          <w:lang w:val="uk-UA"/>
        </w:rPr>
        <w:t xml:space="preserve"> </w:t>
      </w:r>
      <w:r w:rsidRPr="004D180D">
        <w:rPr>
          <w:rFonts w:cs="Arial"/>
          <w:sz w:val="28"/>
          <w:lang w:val="uk-UA"/>
        </w:rPr>
        <w:t>можливості.</w:t>
      </w:r>
      <w:r w:rsidR="006621E1" w:rsidRP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розрізняти</w:t>
      </w:r>
      <w:r w:rsidR="006621E1" w:rsidRPr="004D180D">
        <w:rPr>
          <w:rFonts w:cs="Arial"/>
          <w:sz w:val="28"/>
          <w:lang w:val="uk-UA"/>
        </w:rPr>
        <w:t xml:space="preserve"> </w:t>
      </w:r>
      <w:r w:rsidRPr="004D180D">
        <w:rPr>
          <w:rFonts w:cs="Arial"/>
          <w:sz w:val="28"/>
          <w:lang w:val="uk-UA"/>
        </w:rPr>
        <w:t>два</w:t>
      </w:r>
      <w:r w:rsidR="006621E1" w:rsidRPr="004D180D">
        <w:rPr>
          <w:rFonts w:cs="Arial"/>
          <w:sz w:val="28"/>
          <w:lang w:val="uk-UA"/>
        </w:rPr>
        <w:t xml:space="preserve"> </w:t>
      </w:r>
      <w:r w:rsidRPr="004D180D">
        <w:rPr>
          <w:rFonts w:cs="Arial"/>
          <w:sz w:val="28"/>
          <w:lang w:val="uk-UA"/>
        </w:rPr>
        <w:t>аспекти</w:t>
      </w:r>
      <w:r w:rsidR="006621E1" w:rsidRPr="004D180D">
        <w:rPr>
          <w:rFonts w:cs="Arial"/>
          <w:sz w:val="28"/>
          <w:lang w:val="uk-UA"/>
        </w:rPr>
        <w:t xml:space="preserve"> </w:t>
      </w:r>
      <w:r w:rsidRPr="004D180D">
        <w:rPr>
          <w:rFonts w:cs="Arial"/>
          <w:sz w:val="28"/>
          <w:lang w:val="uk-UA"/>
        </w:rPr>
        <w:t>цієї</w:t>
      </w:r>
      <w:r w:rsidR="006621E1" w:rsidRPr="004D180D">
        <w:rPr>
          <w:rFonts w:cs="Arial"/>
          <w:sz w:val="28"/>
          <w:lang w:val="uk-UA"/>
        </w:rPr>
        <w:t xml:space="preserve"> </w:t>
      </w:r>
      <w:r w:rsidRPr="004D180D">
        <w:rPr>
          <w:rFonts w:cs="Arial"/>
          <w:sz w:val="28"/>
          <w:lang w:val="uk-UA"/>
        </w:rPr>
        <w:t>можливості.</w:t>
      </w:r>
      <w:r w:rsidR="006621E1" w:rsidRPr="004D180D">
        <w:rPr>
          <w:rFonts w:cs="Arial"/>
          <w:sz w:val="28"/>
          <w:lang w:val="uk-UA"/>
        </w:rPr>
        <w:t xml:space="preserve"> </w:t>
      </w:r>
      <w:r w:rsidRPr="004D180D">
        <w:rPr>
          <w:rFonts w:cs="Arial"/>
          <w:sz w:val="28"/>
          <w:lang w:val="uk-UA"/>
        </w:rPr>
        <w:t>Перший</w:t>
      </w:r>
      <w:r w:rsidR="006621E1" w:rsidRPr="004D180D">
        <w:rPr>
          <w:rFonts w:cs="Arial"/>
          <w:sz w:val="28"/>
          <w:lang w:val="uk-UA"/>
        </w:rPr>
        <w:t xml:space="preserve"> </w:t>
      </w:r>
      <w:r w:rsidRPr="004D180D">
        <w:rPr>
          <w:rFonts w:cs="Arial"/>
          <w:sz w:val="28"/>
          <w:lang w:val="uk-UA"/>
        </w:rPr>
        <w:t>пов'язаний</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організаційно-технічними</w:t>
      </w:r>
      <w:r w:rsidR="006621E1" w:rsidRPr="004D180D">
        <w:rPr>
          <w:rFonts w:cs="Arial"/>
          <w:sz w:val="28"/>
          <w:lang w:val="uk-UA"/>
        </w:rPr>
        <w:t xml:space="preserve"> </w:t>
      </w:r>
      <w:r w:rsidRPr="004D180D">
        <w:rPr>
          <w:rFonts w:cs="Arial"/>
          <w:sz w:val="28"/>
          <w:lang w:val="uk-UA"/>
        </w:rPr>
        <w:t>умовами</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тобто</w:t>
      </w:r>
      <w:r w:rsidR="006621E1" w:rsidRPr="004D180D">
        <w:rPr>
          <w:rFonts w:cs="Arial"/>
          <w:sz w:val="28"/>
          <w:lang w:val="uk-UA"/>
        </w:rPr>
        <w:t xml:space="preserve"> </w:t>
      </w:r>
      <w:r w:rsidRPr="004D180D">
        <w:rPr>
          <w:rFonts w:cs="Arial"/>
          <w:sz w:val="28"/>
          <w:lang w:val="uk-UA"/>
        </w:rPr>
        <w:t>наявністю</w:t>
      </w:r>
      <w:r w:rsidR="006621E1" w:rsidRPr="004D180D">
        <w:rPr>
          <w:rFonts w:cs="Arial"/>
          <w:sz w:val="28"/>
          <w:lang w:val="uk-UA"/>
        </w:rPr>
        <w:t xml:space="preserve"> </w:t>
      </w:r>
      <w:r w:rsidRPr="004D180D">
        <w:rPr>
          <w:rFonts w:cs="Arial"/>
          <w:sz w:val="28"/>
          <w:lang w:val="uk-UA"/>
        </w:rPr>
        <w:t>необхідних</w:t>
      </w:r>
      <w:r w:rsidR="006621E1" w:rsidRPr="004D180D">
        <w:rPr>
          <w:rFonts w:cs="Arial"/>
          <w:sz w:val="28"/>
          <w:lang w:val="uk-UA"/>
        </w:rPr>
        <w:t xml:space="preserve"> </w:t>
      </w:r>
      <w:r w:rsidRPr="004D180D">
        <w:rPr>
          <w:rFonts w:cs="Arial"/>
          <w:sz w:val="28"/>
          <w:lang w:val="uk-UA"/>
        </w:rPr>
        <w:t>каналів</w:t>
      </w:r>
      <w:r w:rsidR="006621E1" w:rsidRPr="004D180D">
        <w:rPr>
          <w:rFonts w:cs="Arial"/>
          <w:sz w:val="28"/>
          <w:lang w:val="uk-UA"/>
        </w:rPr>
        <w:t xml:space="preserve"> </w:t>
      </w:r>
      <w:r w:rsidRPr="004D180D">
        <w:rPr>
          <w:rFonts w:cs="Arial"/>
          <w:sz w:val="28"/>
          <w:lang w:val="uk-UA"/>
        </w:rPr>
        <w:t>зв'язку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передачі</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доступністю</w:t>
      </w:r>
      <w:r w:rsidR="006621E1" w:rsidRPr="004D180D">
        <w:rPr>
          <w:rFonts w:cs="Arial"/>
          <w:sz w:val="28"/>
          <w:lang w:val="uk-UA"/>
        </w:rPr>
        <w:t xml:space="preserve"> </w:t>
      </w:r>
      <w:r w:rsidRPr="004D180D">
        <w:rPr>
          <w:rFonts w:cs="Arial"/>
          <w:sz w:val="28"/>
          <w:lang w:val="uk-UA"/>
        </w:rPr>
        <w:t>необхідної</w:t>
      </w:r>
      <w:r w:rsidR="006621E1" w:rsidRPr="004D180D">
        <w:rPr>
          <w:rFonts w:cs="Arial"/>
          <w:sz w:val="28"/>
          <w:lang w:val="uk-UA"/>
        </w:rPr>
        <w:t xml:space="preserve"> </w:t>
      </w:r>
      <w:r w:rsidRPr="004D180D">
        <w:rPr>
          <w:rFonts w:cs="Arial"/>
          <w:sz w:val="28"/>
          <w:lang w:val="uk-UA"/>
        </w:rPr>
        <w:t>техніки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т.п.</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винятково</w:t>
      </w:r>
      <w:r w:rsidR="006621E1" w:rsidRPr="004D180D">
        <w:rPr>
          <w:rFonts w:cs="Arial"/>
          <w:sz w:val="28"/>
          <w:lang w:val="uk-UA"/>
        </w:rPr>
        <w:t xml:space="preserve"> </w:t>
      </w:r>
      <w:r w:rsidRPr="004D180D">
        <w:rPr>
          <w:rFonts w:cs="Arial"/>
          <w:sz w:val="28"/>
          <w:lang w:val="uk-UA"/>
        </w:rPr>
        <w:t>важливі</w:t>
      </w:r>
      <w:r w:rsidR="006621E1" w:rsidRPr="004D180D">
        <w:rPr>
          <w:rFonts w:cs="Arial"/>
          <w:sz w:val="28"/>
          <w:lang w:val="uk-UA"/>
        </w:rPr>
        <w:t xml:space="preserve"> </w:t>
      </w:r>
      <w:r w:rsidRPr="004D180D">
        <w:rPr>
          <w:rFonts w:cs="Arial"/>
          <w:sz w:val="28"/>
          <w:lang w:val="uk-UA"/>
        </w:rPr>
        <w:t>умови,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визначають</w:t>
      </w:r>
      <w:r w:rsidR="006621E1" w:rsidRPr="004D180D">
        <w:rPr>
          <w:rFonts w:cs="Arial"/>
          <w:sz w:val="28"/>
          <w:lang w:val="uk-UA"/>
        </w:rPr>
        <w:t xml:space="preserve"> </w:t>
      </w:r>
      <w:r w:rsidRPr="004D180D">
        <w:rPr>
          <w:rFonts w:cs="Arial"/>
          <w:sz w:val="28"/>
          <w:lang w:val="uk-UA"/>
        </w:rPr>
        <w:t>можливість</w:t>
      </w:r>
      <w:r w:rsidR="006621E1" w:rsidRPr="004D180D">
        <w:rPr>
          <w:rFonts w:cs="Arial"/>
          <w:sz w:val="28"/>
          <w:lang w:val="uk-UA"/>
        </w:rPr>
        <w:t xml:space="preserve"> </w:t>
      </w:r>
      <w:r w:rsidRPr="004D180D">
        <w:rPr>
          <w:rFonts w:cs="Arial"/>
          <w:sz w:val="28"/>
          <w:lang w:val="uk-UA"/>
        </w:rPr>
        <w:t>суб'єкта</w:t>
      </w:r>
      <w:r w:rsidR="006621E1" w:rsidRPr="004D180D">
        <w:rPr>
          <w:rFonts w:cs="Arial"/>
          <w:sz w:val="28"/>
          <w:lang w:val="uk-UA"/>
        </w:rPr>
        <w:t xml:space="preserve"> </w:t>
      </w:r>
      <w:r w:rsidRPr="004D180D">
        <w:rPr>
          <w:rFonts w:cs="Arial"/>
          <w:sz w:val="28"/>
          <w:lang w:val="uk-UA"/>
        </w:rPr>
        <w:t>здійснювати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установлюють</w:t>
      </w:r>
      <w:r w:rsidR="004D180D">
        <w:rPr>
          <w:rFonts w:cs="Arial"/>
          <w:sz w:val="28"/>
          <w:lang w:val="uk-UA"/>
        </w:rPr>
        <w:t xml:space="preserve"> </w:t>
      </w:r>
      <w:r w:rsidRPr="004D180D">
        <w:rPr>
          <w:rFonts w:cs="Arial"/>
          <w:sz w:val="28"/>
          <w:lang w:val="uk-UA"/>
        </w:rPr>
        <w:t>рівень</w:t>
      </w:r>
      <w:r w:rsidR="006621E1" w:rsidRPr="004D180D">
        <w:rPr>
          <w:rFonts w:cs="Arial"/>
          <w:sz w:val="28"/>
          <w:lang w:val="uk-UA"/>
        </w:rPr>
        <w:t xml:space="preserve"> </w:t>
      </w:r>
      <w:r w:rsidRPr="004D180D">
        <w:rPr>
          <w:rFonts w:cs="Arial"/>
          <w:sz w:val="28"/>
          <w:lang w:val="uk-UA"/>
        </w:rPr>
        <w:t>ефективності</w:t>
      </w:r>
      <w:r w:rsidR="006621E1" w:rsidRP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процедур</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якість</w:t>
      </w:r>
      <w:r w:rsidR="006621E1" w:rsidRPr="004D180D">
        <w:rPr>
          <w:rFonts w:cs="Arial"/>
          <w:sz w:val="28"/>
          <w:lang w:val="uk-UA"/>
        </w:rPr>
        <w:t xml:space="preserve"> </w:t>
      </w:r>
      <w:r w:rsidRPr="004D180D">
        <w:rPr>
          <w:rFonts w:cs="Arial"/>
          <w:sz w:val="28"/>
          <w:lang w:val="uk-UA"/>
        </w:rPr>
        <w:t>управлінської</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Другою</w:t>
      </w:r>
      <w:r w:rsidR="006621E1" w:rsidRPr="004D180D">
        <w:rPr>
          <w:rFonts w:cs="Arial"/>
          <w:sz w:val="28"/>
          <w:lang w:val="uk-UA"/>
        </w:rPr>
        <w:t xml:space="preserve"> </w:t>
      </w:r>
      <w:r w:rsidRPr="004D180D">
        <w:rPr>
          <w:rFonts w:cs="Arial"/>
          <w:sz w:val="28"/>
          <w:lang w:val="uk-UA"/>
        </w:rPr>
        <w:t>стороною</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наявність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суб'єкта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важелів</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об'єкт,</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спонукувати</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виконувати</w:t>
      </w:r>
      <w:r w:rsidR="006621E1" w:rsidRPr="004D180D">
        <w:rPr>
          <w:rFonts w:cs="Arial"/>
          <w:sz w:val="28"/>
          <w:lang w:val="uk-UA"/>
        </w:rPr>
        <w:t xml:space="preserve"> </w:t>
      </w:r>
      <w:r w:rsidRPr="004D180D">
        <w:rPr>
          <w:rFonts w:cs="Arial"/>
          <w:sz w:val="28"/>
          <w:lang w:val="uk-UA"/>
        </w:rPr>
        <w:t>управлінські</w:t>
      </w:r>
      <w:r w:rsidR="006621E1" w:rsidRPr="004D180D">
        <w:rPr>
          <w:rFonts w:cs="Arial"/>
          <w:sz w:val="28"/>
          <w:lang w:val="uk-UA"/>
        </w:rPr>
        <w:t xml:space="preserve"> </w:t>
      </w:r>
      <w:r w:rsidRPr="004D180D">
        <w:rPr>
          <w:rFonts w:cs="Arial"/>
          <w:sz w:val="28"/>
          <w:lang w:val="uk-UA"/>
        </w:rPr>
        <w:t>команди.</w:t>
      </w:r>
      <w:r w:rsidR="006621E1" w:rsidRPr="004D180D">
        <w:rPr>
          <w:rFonts w:cs="Arial"/>
          <w:sz w:val="28"/>
          <w:lang w:val="uk-UA"/>
        </w:rPr>
        <w:t xml:space="preserve"> </w:t>
      </w:r>
      <w:r w:rsidRPr="004D180D">
        <w:rPr>
          <w:rFonts w:cs="Arial"/>
          <w:sz w:val="28"/>
          <w:lang w:val="uk-UA"/>
        </w:rPr>
        <w:t>Мова</w:t>
      </w:r>
      <w:r w:rsidR="006621E1" w:rsidRPr="004D180D">
        <w:rPr>
          <w:rFonts w:cs="Arial"/>
          <w:sz w:val="28"/>
          <w:lang w:val="uk-UA"/>
        </w:rPr>
        <w:t xml:space="preserve"> </w:t>
      </w:r>
      <w:r w:rsidRPr="004D180D">
        <w:rPr>
          <w:rFonts w:cs="Arial"/>
          <w:sz w:val="28"/>
          <w:lang w:val="uk-UA"/>
        </w:rPr>
        <w:t>йде</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вироблення</w:t>
      </w:r>
      <w:r w:rsidR="006621E1" w:rsidRPr="004D180D">
        <w:rPr>
          <w:rFonts w:cs="Arial"/>
          <w:sz w:val="28"/>
          <w:lang w:val="uk-UA"/>
        </w:rPr>
        <w:t xml:space="preserve"> </w:t>
      </w:r>
      <w:r w:rsidRPr="004D180D">
        <w:rPr>
          <w:rFonts w:cs="Arial"/>
          <w:sz w:val="28"/>
          <w:lang w:val="uk-UA"/>
        </w:rPr>
        <w:t>механізму</w:t>
      </w:r>
      <w:r w:rsidR="006621E1" w:rsidRPr="004D180D">
        <w:rPr>
          <w:rFonts w:cs="Arial"/>
          <w:sz w:val="28"/>
          <w:lang w:val="uk-UA"/>
        </w:rPr>
        <w:t xml:space="preserve"> </w:t>
      </w:r>
      <w:r w:rsidRPr="004D180D">
        <w:rPr>
          <w:rFonts w:cs="Arial"/>
          <w:sz w:val="28"/>
          <w:lang w:val="uk-UA"/>
        </w:rPr>
        <w:t>мотивації,</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якому</w:t>
      </w:r>
      <w:r w:rsidR="004D180D">
        <w:rPr>
          <w:rFonts w:cs="Arial"/>
          <w:sz w:val="28"/>
          <w:lang w:val="uk-UA"/>
        </w:rPr>
        <w:t xml:space="preserve"> </w:t>
      </w:r>
      <w:r w:rsidRPr="004D180D">
        <w:rPr>
          <w:rFonts w:cs="Arial"/>
          <w:sz w:val="28"/>
          <w:lang w:val="uk-UA"/>
        </w:rPr>
        <w:t>знаходять</w:t>
      </w:r>
      <w:r w:rsidR="006621E1" w:rsidRPr="004D180D">
        <w:rPr>
          <w:rFonts w:cs="Arial"/>
          <w:sz w:val="28"/>
          <w:lang w:val="uk-UA"/>
        </w:rPr>
        <w:t xml:space="preserve"> </w:t>
      </w:r>
      <w:r w:rsidRPr="004D180D">
        <w:rPr>
          <w:rFonts w:cs="Arial"/>
          <w:sz w:val="28"/>
          <w:lang w:val="uk-UA"/>
        </w:rPr>
        <w:t>висвітлення</w:t>
      </w:r>
      <w:r w:rsidR="006621E1" w:rsidRPr="004D180D">
        <w:rPr>
          <w:rFonts w:cs="Arial"/>
          <w:sz w:val="28"/>
          <w:lang w:val="uk-UA"/>
        </w:rPr>
        <w:t xml:space="preserve"> </w:t>
      </w:r>
      <w:r w:rsidRPr="004D180D">
        <w:rPr>
          <w:rFonts w:cs="Arial"/>
          <w:sz w:val="28"/>
          <w:lang w:val="uk-UA"/>
        </w:rPr>
        <w:t>потреби</w:t>
      </w:r>
      <w:r w:rsidR="006621E1" w:rsidRPr="004D180D">
        <w:rPr>
          <w:rFonts w:cs="Arial"/>
          <w:sz w:val="28"/>
          <w:lang w:val="uk-UA"/>
        </w:rPr>
        <w:t xml:space="preserve"> </w:t>
      </w:r>
      <w:r w:rsidRPr="004D180D">
        <w:rPr>
          <w:rFonts w:cs="Arial"/>
          <w:sz w:val="28"/>
          <w:lang w:val="uk-UA"/>
        </w:rPr>
        <w:t>суб'єкта</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об'єкта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даний</w:t>
      </w:r>
      <w:r w:rsidR="006621E1" w:rsidRPr="004D180D">
        <w:rPr>
          <w:rFonts w:cs="Arial"/>
          <w:sz w:val="28"/>
          <w:lang w:val="uk-UA"/>
        </w:rPr>
        <w:t xml:space="preserve"> </w:t>
      </w:r>
      <w:r w:rsidRPr="004D180D">
        <w:rPr>
          <w:rFonts w:cs="Arial"/>
          <w:sz w:val="28"/>
          <w:lang w:val="uk-UA"/>
        </w:rPr>
        <w:t>час</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світовій</w:t>
      </w:r>
      <w:r w:rsidR="004D180D">
        <w:rPr>
          <w:rFonts w:cs="Arial"/>
          <w:sz w:val="28"/>
          <w:lang w:val="uk-UA"/>
        </w:rPr>
        <w:t xml:space="preserve"> </w:t>
      </w:r>
      <w:r w:rsidRPr="004D180D">
        <w:rPr>
          <w:rFonts w:cs="Arial"/>
          <w:sz w:val="28"/>
          <w:lang w:val="uk-UA"/>
        </w:rPr>
        <w:t>практиці</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розроблений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широко</w:t>
      </w:r>
      <w:r w:rsidR="006621E1" w:rsidRPr="004D180D">
        <w:rPr>
          <w:rFonts w:cs="Arial"/>
          <w:sz w:val="28"/>
          <w:lang w:val="uk-UA"/>
        </w:rPr>
        <w:t xml:space="preserve"> </w:t>
      </w:r>
      <w:r w:rsidRPr="004D180D">
        <w:rPr>
          <w:rFonts w:cs="Arial"/>
          <w:sz w:val="28"/>
          <w:lang w:val="uk-UA"/>
        </w:rPr>
        <w:t>застосовується</w:t>
      </w:r>
      <w:r w:rsidR="006621E1" w:rsidRPr="004D180D">
        <w:rPr>
          <w:rFonts w:cs="Arial"/>
          <w:sz w:val="28"/>
          <w:lang w:val="uk-UA"/>
        </w:rPr>
        <w:t xml:space="preserve"> </w:t>
      </w:r>
      <w:r w:rsidRPr="004D180D">
        <w:rPr>
          <w:rFonts w:cs="Arial"/>
          <w:sz w:val="28"/>
          <w:lang w:val="uk-UA"/>
        </w:rPr>
        <w:t>досить</w:t>
      </w:r>
      <w:r w:rsidR="004D180D">
        <w:rPr>
          <w:rFonts w:cs="Arial"/>
          <w:sz w:val="28"/>
          <w:lang w:val="uk-UA"/>
        </w:rPr>
        <w:t xml:space="preserve"> </w:t>
      </w:r>
      <w:r w:rsidRPr="004D180D">
        <w:rPr>
          <w:rFonts w:cs="Arial"/>
          <w:sz w:val="28"/>
          <w:lang w:val="uk-UA"/>
        </w:rPr>
        <w:t>великий</w:t>
      </w:r>
      <w:r w:rsidR="006621E1" w:rsidRPr="004D180D">
        <w:rPr>
          <w:rFonts w:cs="Arial"/>
          <w:sz w:val="28"/>
          <w:lang w:val="uk-UA"/>
        </w:rPr>
        <w:t xml:space="preserve"> </w:t>
      </w:r>
      <w:r w:rsidRPr="004D180D">
        <w:rPr>
          <w:rFonts w:cs="Arial"/>
          <w:sz w:val="28"/>
          <w:lang w:val="uk-UA"/>
        </w:rPr>
        <w:t>арсенал</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стимулювання,</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відсутні</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цьому</w:t>
      </w:r>
      <w:r w:rsidR="006621E1" w:rsidRPr="004D180D">
        <w:rPr>
          <w:rFonts w:cs="Arial"/>
          <w:sz w:val="28"/>
          <w:lang w:val="uk-UA"/>
        </w:rPr>
        <w:t xml:space="preserve"> </w:t>
      </w:r>
      <w:r w:rsidRPr="004D180D">
        <w:rPr>
          <w:rFonts w:cs="Arial"/>
          <w:sz w:val="28"/>
          <w:lang w:val="uk-UA"/>
        </w:rPr>
        <w:t>універсальні</w:t>
      </w:r>
      <w:r w:rsidR="006621E1" w:rsidRPr="004D180D">
        <w:rPr>
          <w:rFonts w:cs="Arial"/>
          <w:sz w:val="28"/>
          <w:lang w:val="uk-UA"/>
        </w:rPr>
        <w:t xml:space="preserve"> </w:t>
      </w:r>
      <w:r w:rsidRPr="004D180D">
        <w:rPr>
          <w:rFonts w:cs="Arial"/>
          <w:sz w:val="28"/>
          <w:lang w:val="uk-UA"/>
        </w:rPr>
        <w:t>засоби,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можуть</w:t>
      </w:r>
      <w:r w:rsidR="006621E1" w:rsidRPr="004D180D">
        <w:rPr>
          <w:rFonts w:cs="Arial"/>
          <w:sz w:val="28"/>
          <w:lang w:val="uk-UA"/>
        </w:rPr>
        <w:t xml:space="preserve"> </w:t>
      </w:r>
      <w:r w:rsidRPr="004D180D">
        <w:rPr>
          <w:rFonts w:cs="Arial"/>
          <w:sz w:val="28"/>
          <w:lang w:val="uk-UA"/>
        </w:rPr>
        <w:t>давати</w:t>
      </w:r>
      <w:r w:rsidR="006621E1" w:rsidRPr="004D180D">
        <w:rPr>
          <w:rFonts w:cs="Arial"/>
          <w:sz w:val="28"/>
          <w:lang w:val="uk-UA"/>
        </w:rPr>
        <w:t xml:space="preserve"> </w:t>
      </w:r>
      <w:r w:rsidRPr="004D180D">
        <w:rPr>
          <w:rFonts w:cs="Arial"/>
          <w:sz w:val="28"/>
          <w:lang w:val="uk-UA"/>
        </w:rPr>
        <w:t>ефективні</w:t>
      </w:r>
      <w:r w:rsidR="006621E1" w:rsidRPr="004D180D">
        <w:rPr>
          <w:rFonts w:cs="Arial"/>
          <w:sz w:val="28"/>
          <w:lang w:val="uk-UA"/>
        </w:rPr>
        <w:t xml:space="preserve"> </w:t>
      </w: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всіх</w:t>
      </w:r>
      <w:r w:rsidR="006621E1" w:rsidRPr="004D180D">
        <w:rPr>
          <w:rFonts w:cs="Arial"/>
          <w:sz w:val="28"/>
          <w:lang w:val="uk-UA"/>
        </w:rPr>
        <w:t xml:space="preserve"> </w:t>
      </w:r>
      <w:r w:rsidRPr="004D180D">
        <w:rPr>
          <w:rFonts w:cs="Arial"/>
          <w:sz w:val="28"/>
          <w:lang w:val="uk-UA"/>
        </w:rPr>
        <w:t>випадках.</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процесі</w:t>
      </w:r>
      <w:r w:rsid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використовується</w:t>
      </w:r>
      <w:r w:rsidR="006621E1" w:rsidRPr="004D180D">
        <w:rPr>
          <w:rFonts w:cs="Arial"/>
          <w:sz w:val="28"/>
          <w:lang w:val="uk-UA"/>
        </w:rPr>
        <w:t xml:space="preserve"> </w:t>
      </w:r>
      <w:r w:rsidRPr="004D180D">
        <w:rPr>
          <w:rFonts w:cs="Arial"/>
          <w:sz w:val="28"/>
          <w:lang w:val="uk-UA"/>
        </w:rPr>
        <w:t>безліч</w:t>
      </w:r>
      <w:r w:rsidR="006621E1" w:rsidRPr="004D180D">
        <w:rPr>
          <w:rFonts w:cs="Arial"/>
          <w:sz w:val="28"/>
          <w:lang w:val="uk-UA"/>
        </w:rPr>
        <w:t xml:space="preserve"> </w:t>
      </w:r>
      <w:r w:rsidRPr="004D180D">
        <w:rPr>
          <w:rFonts w:cs="Arial"/>
          <w:sz w:val="28"/>
          <w:lang w:val="uk-UA"/>
        </w:rPr>
        <w:t>різноманітних</w:t>
      </w:r>
      <w:r w:rsidR="006621E1" w:rsidRPr="004D180D">
        <w:rPr>
          <w:rFonts w:cs="Arial"/>
          <w:sz w:val="28"/>
          <w:lang w:val="uk-UA"/>
        </w:rPr>
        <w:t xml:space="preserve"> </w:t>
      </w:r>
      <w:r w:rsidRPr="004D180D">
        <w:rPr>
          <w:rFonts w:cs="Arial"/>
          <w:sz w:val="28"/>
          <w:lang w:val="uk-UA"/>
        </w:rPr>
        <w:t>способів,</w:t>
      </w:r>
      <w:r w:rsidR="006621E1" w:rsidRPr="004D180D">
        <w:rPr>
          <w:rFonts w:cs="Arial"/>
          <w:sz w:val="28"/>
          <w:lang w:val="uk-UA"/>
        </w:rPr>
        <w:t xml:space="preserve"> </w:t>
      </w:r>
      <w:r w:rsidRPr="004D180D">
        <w:rPr>
          <w:rFonts w:cs="Arial"/>
          <w:sz w:val="28"/>
          <w:lang w:val="uk-UA"/>
        </w:rPr>
        <w:t>підходів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прийомів,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дозволяють</w:t>
      </w:r>
      <w:r w:rsidR="006621E1" w:rsidRPr="004D180D">
        <w:rPr>
          <w:rFonts w:cs="Arial"/>
          <w:sz w:val="28"/>
          <w:lang w:val="uk-UA"/>
        </w:rPr>
        <w:t xml:space="preserve"> </w:t>
      </w:r>
      <w:r w:rsidRPr="004D180D">
        <w:rPr>
          <w:rFonts w:cs="Arial"/>
          <w:sz w:val="28"/>
          <w:lang w:val="uk-UA"/>
        </w:rPr>
        <w:t>упорядкувати,</w:t>
      </w:r>
      <w:r w:rsidR="006621E1" w:rsidRPr="004D180D">
        <w:rPr>
          <w:rFonts w:cs="Arial"/>
          <w:sz w:val="28"/>
          <w:lang w:val="uk-UA"/>
        </w:rPr>
        <w:t xml:space="preserve"> </w:t>
      </w:r>
      <w:r w:rsidRPr="004D180D">
        <w:rPr>
          <w:rFonts w:cs="Arial"/>
          <w:sz w:val="28"/>
          <w:lang w:val="uk-UA"/>
        </w:rPr>
        <w:t>спрямувати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ефективно</w:t>
      </w:r>
      <w:r w:rsidR="004D180D">
        <w:rPr>
          <w:rFonts w:cs="Arial"/>
          <w:sz w:val="28"/>
          <w:lang w:val="uk-UA"/>
        </w:rPr>
        <w:t xml:space="preserve"> </w:t>
      </w:r>
      <w:r w:rsidRPr="004D180D">
        <w:rPr>
          <w:rFonts w:cs="Arial"/>
          <w:sz w:val="28"/>
          <w:lang w:val="uk-UA"/>
        </w:rPr>
        <w:t>організувати</w:t>
      </w:r>
      <w:r w:rsid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етапів,</w:t>
      </w:r>
      <w:r w:rsidR="006621E1" w:rsidRPr="004D180D">
        <w:rPr>
          <w:rFonts w:cs="Arial"/>
          <w:sz w:val="28"/>
          <w:lang w:val="uk-UA"/>
        </w:rPr>
        <w:t xml:space="preserve"> </w:t>
      </w:r>
      <w:r w:rsidRPr="004D180D">
        <w:rPr>
          <w:rFonts w:cs="Arial"/>
          <w:sz w:val="28"/>
          <w:lang w:val="uk-UA"/>
        </w:rPr>
        <w:t>процедур,</w:t>
      </w:r>
      <w:r w:rsidR="006621E1" w:rsidRPr="004D180D">
        <w:rPr>
          <w:rFonts w:cs="Arial"/>
          <w:sz w:val="28"/>
          <w:lang w:val="uk-UA"/>
        </w:rPr>
        <w:t xml:space="preserve"> </w:t>
      </w:r>
      <w:r w:rsidRPr="004D180D">
        <w:rPr>
          <w:rFonts w:cs="Arial"/>
          <w:sz w:val="28"/>
          <w:lang w:val="uk-UA"/>
        </w:rPr>
        <w:t>операцій,</w:t>
      </w:r>
      <w:r w:rsidR="006621E1" w:rsidRPr="004D180D">
        <w:rPr>
          <w:rFonts w:cs="Arial"/>
          <w:sz w:val="28"/>
          <w:lang w:val="uk-UA"/>
        </w:rPr>
        <w:t xml:space="preserve"> </w:t>
      </w:r>
      <w:r w:rsidRPr="004D180D">
        <w:rPr>
          <w:rFonts w:cs="Arial"/>
          <w:sz w:val="28"/>
          <w:lang w:val="uk-UA"/>
        </w:rPr>
        <w:t>необхідних</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сукупності</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виступають</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способи</w:t>
      </w:r>
      <w:r w:rsidR="006621E1" w:rsidRP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управлінської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застосовувані</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постановки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цілей.</w:t>
      </w:r>
      <w:r w:rsid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менеджменту</w:t>
      </w:r>
      <w:r w:rsidR="004D180D">
        <w:rPr>
          <w:rFonts w:cs="Arial"/>
          <w:sz w:val="28"/>
          <w:lang w:val="uk-UA"/>
        </w:rPr>
        <w:t xml:space="preserve"> </w:t>
      </w:r>
      <w:r w:rsidRPr="004D180D">
        <w:rPr>
          <w:rFonts w:cs="Arial"/>
          <w:sz w:val="28"/>
          <w:lang w:val="uk-UA"/>
        </w:rPr>
        <w:t>служать</w:t>
      </w:r>
      <w:r w:rsidR="006621E1" w:rsidRPr="004D180D">
        <w:rPr>
          <w:rFonts w:cs="Arial"/>
          <w:sz w:val="28"/>
          <w:lang w:val="uk-UA"/>
        </w:rPr>
        <w:t xml:space="preserve"> </w:t>
      </w:r>
      <w:r w:rsidRPr="004D180D">
        <w:rPr>
          <w:rFonts w:cs="Arial"/>
          <w:sz w:val="28"/>
          <w:lang w:val="uk-UA"/>
        </w:rPr>
        <w:t>цілям</w:t>
      </w:r>
      <w:r w:rsidR="006621E1" w:rsidRPr="004D180D">
        <w:rPr>
          <w:rFonts w:cs="Arial"/>
          <w:sz w:val="28"/>
          <w:lang w:val="uk-UA"/>
        </w:rPr>
        <w:t xml:space="preserve"> </w:t>
      </w:r>
      <w:r w:rsidRPr="004D180D">
        <w:rPr>
          <w:rFonts w:cs="Arial"/>
          <w:sz w:val="28"/>
          <w:lang w:val="uk-UA"/>
        </w:rPr>
        <w:t>практичного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представляючи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розпорядження</w:t>
      </w:r>
      <w:r w:rsidR="006621E1" w:rsidRPr="004D180D">
        <w:rPr>
          <w:rFonts w:cs="Arial"/>
          <w:sz w:val="28"/>
          <w:lang w:val="uk-UA"/>
        </w:rPr>
        <w:t xml:space="preserve"> </w:t>
      </w:r>
      <w:r w:rsidRPr="004D180D">
        <w:rPr>
          <w:rFonts w:cs="Arial"/>
          <w:sz w:val="28"/>
          <w:lang w:val="uk-UA"/>
        </w:rPr>
        <w:t>систему</w:t>
      </w:r>
      <w:r w:rsidR="006621E1" w:rsidRPr="004D180D">
        <w:rPr>
          <w:rFonts w:cs="Arial"/>
          <w:sz w:val="28"/>
          <w:lang w:val="uk-UA"/>
        </w:rPr>
        <w:t xml:space="preserve"> </w:t>
      </w:r>
      <w:r w:rsidRPr="004D180D">
        <w:rPr>
          <w:rFonts w:cs="Arial"/>
          <w:sz w:val="28"/>
          <w:lang w:val="uk-UA"/>
        </w:rPr>
        <w:t>правил,</w:t>
      </w:r>
      <w:r w:rsidR="006621E1" w:rsidRPr="004D180D">
        <w:rPr>
          <w:rFonts w:cs="Arial"/>
          <w:sz w:val="28"/>
          <w:lang w:val="uk-UA"/>
        </w:rPr>
        <w:t xml:space="preserve"> </w:t>
      </w:r>
      <w:r w:rsidRPr="004D180D">
        <w:rPr>
          <w:rFonts w:cs="Arial"/>
          <w:sz w:val="28"/>
          <w:lang w:val="uk-UA"/>
        </w:rPr>
        <w:t>прийомів,</w:t>
      </w:r>
      <w:r w:rsidR="006621E1" w:rsidRPr="004D180D">
        <w:rPr>
          <w:rFonts w:cs="Arial"/>
          <w:sz w:val="28"/>
          <w:lang w:val="uk-UA"/>
        </w:rPr>
        <w:t xml:space="preserve"> </w:t>
      </w:r>
      <w:r w:rsidRPr="004D180D">
        <w:rPr>
          <w:rFonts w:cs="Arial"/>
          <w:sz w:val="28"/>
          <w:lang w:val="uk-UA"/>
        </w:rPr>
        <w:t>підходів,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скорочують</w:t>
      </w:r>
      <w:r w:rsidR="006621E1" w:rsidRPr="004D180D">
        <w:rPr>
          <w:rFonts w:cs="Arial"/>
          <w:sz w:val="28"/>
          <w:lang w:val="uk-UA"/>
        </w:rPr>
        <w:t xml:space="preserve"> </w:t>
      </w:r>
      <w:r w:rsidRPr="004D180D">
        <w:rPr>
          <w:rFonts w:cs="Arial"/>
          <w:sz w:val="28"/>
          <w:lang w:val="uk-UA"/>
        </w:rPr>
        <w:t>витрати</w:t>
      </w:r>
      <w:r w:rsidR="006621E1" w:rsidRPr="004D180D">
        <w:rPr>
          <w:rFonts w:cs="Arial"/>
          <w:sz w:val="28"/>
          <w:lang w:val="uk-UA"/>
        </w:rPr>
        <w:t xml:space="preserve"> </w:t>
      </w:r>
      <w:r w:rsidRPr="004D180D">
        <w:rPr>
          <w:rFonts w:cs="Arial"/>
          <w:sz w:val="28"/>
          <w:lang w:val="uk-UA"/>
        </w:rPr>
        <w:t>часу</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інших</w:t>
      </w:r>
      <w:r w:rsidR="006621E1" w:rsidRPr="004D180D">
        <w:rPr>
          <w:rFonts w:cs="Arial"/>
          <w:sz w:val="28"/>
          <w:lang w:val="uk-UA"/>
        </w:rPr>
        <w:t xml:space="preserve"> </w:t>
      </w:r>
      <w:r w:rsidRPr="004D180D">
        <w:rPr>
          <w:rFonts w:cs="Arial"/>
          <w:sz w:val="28"/>
          <w:lang w:val="uk-UA"/>
        </w:rPr>
        <w:t>ресурсів</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цілеполагання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цілереалізацію.</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всієї</w:t>
      </w:r>
      <w:r w:rsidR="006621E1" w:rsidRPr="004D180D">
        <w:rPr>
          <w:rFonts w:cs="Arial"/>
          <w:sz w:val="28"/>
          <w:lang w:val="uk-UA"/>
        </w:rPr>
        <w:t xml:space="preserve"> </w:t>
      </w:r>
      <w:r w:rsidRPr="004D180D">
        <w:rPr>
          <w:rFonts w:cs="Arial"/>
          <w:sz w:val="28"/>
          <w:lang w:val="uk-UA"/>
        </w:rPr>
        <w:t>сукупності</w:t>
      </w:r>
      <w:r w:rsidR="006621E1" w:rsidRPr="004D180D">
        <w:rPr>
          <w:rFonts w:cs="Arial"/>
          <w:sz w:val="28"/>
          <w:lang w:val="uk-UA"/>
        </w:rPr>
        <w:t xml:space="preserve"> </w:t>
      </w:r>
      <w:r w:rsidRPr="004D180D">
        <w:rPr>
          <w:rFonts w:cs="Arial"/>
          <w:sz w:val="28"/>
          <w:lang w:val="uk-UA"/>
        </w:rPr>
        <w:t>методів</w:t>
      </w:r>
      <w:r w:rsid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вивченні</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проблем</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збільшити</w:t>
      </w:r>
      <w:r w:rsidR="006621E1" w:rsidRPr="004D180D">
        <w:rPr>
          <w:rFonts w:cs="Arial"/>
          <w:sz w:val="28"/>
          <w:lang w:val="uk-UA"/>
        </w:rPr>
        <w:t xml:space="preserve"> </w:t>
      </w:r>
      <w:r w:rsidRPr="004D180D">
        <w:rPr>
          <w:rFonts w:cs="Arial"/>
          <w:sz w:val="28"/>
          <w:lang w:val="uk-UA"/>
        </w:rPr>
        <w:t>знання</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закономірності</w:t>
      </w:r>
      <w:r w:rsid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явищ,</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протікають</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ньому,</w:t>
      </w:r>
      <w:r w:rsidR="006621E1" w:rsidRPr="004D180D">
        <w:rPr>
          <w:rFonts w:cs="Arial"/>
          <w:sz w:val="28"/>
          <w:lang w:val="uk-UA"/>
        </w:rPr>
        <w:t xml:space="preserve"> </w:t>
      </w:r>
      <w:r w:rsidRPr="004D180D">
        <w:rPr>
          <w:rFonts w:cs="Arial"/>
          <w:sz w:val="28"/>
          <w:lang w:val="uk-UA"/>
        </w:rPr>
        <w:t>сприяючи</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менеджменту.</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Основу</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використовуються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управлінні,</w:t>
      </w:r>
      <w:r w:rsidR="006621E1" w:rsidRPr="004D180D">
        <w:rPr>
          <w:rFonts w:cs="Arial"/>
          <w:sz w:val="28"/>
          <w:lang w:val="uk-UA"/>
        </w:rPr>
        <w:t xml:space="preserve"> </w:t>
      </w:r>
      <w:r w:rsidRPr="004D180D">
        <w:rPr>
          <w:rFonts w:cs="Arial"/>
          <w:sz w:val="28"/>
          <w:lang w:val="uk-UA"/>
        </w:rPr>
        <w:t>складає</w:t>
      </w:r>
      <w:r w:rsidR="006621E1" w:rsidRPr="004D180D">
        <w:rPr>
          <w:rFonts w:cs="Arial"/>
          <w:sz w:val="28"/>
          <w:lang w:val="uk-UA"/>
        </w:rPr>
        <w:t xml:space="preserve"> </w:t>
      </w:r>
      <w:r w:rsidRPr="004D180D">
        <w:rPr>
          <w:rFonts w:cs="Arial"/>
          <w:sz w:val="28"/>
          <w:lang w:val="uk-UA"/>
        </w:rPr>
        <w:lastRenderedPageBreak/>
        <w:t>загальнонаукова</w:t>
      </w:r>
      <w:r w:rsidR="006621E1" w:rsidRPr="004D180D">
        <w:rPr>
          <w:rFonts w:cs="Arial"/>
          <w:sz w:val="28"/>
          <w:lang w:val="uk-UA"/>
        </w:rPr>
        <w:t xml:space="preserve"> </w:t>
      </w:r>
      <w:r w:rsidRPr="004D180D">
        <w:rPr>
          <w:rFonts w:cs="Arial"/>
          <w:sz w:val="28"/>
          <w:lang w:val="uk-UA"/>
        </w:rPr>
        <w:t>методологія,</w:t>
      </w:r>
      <w:r w:rsidR="006621E1" w:rsidRPr="004D180D">
        <w:rPr>
          <w:rFonts w:cs="Arial"/>
          <w:sz w:val="28"/>
          <w:lang w:val="uk-UA"/>
        </w:rPr>
        <w:t xml:space="preserve"> </w:t>
      </w:r>
      <w:r w:rsidRPr="004D180D">
        <w:rPr>
          <w:rFonts w:cs="Arial"/>
          <w:sz w:val="28"/>
          <w:lang w:val="uk-UA"/>
        </w:rPr>
        <w:t>яка</w:t>
      </w:r>
      <w:r w:rsidR="006621E1" w:rsidRPr="004D180D">
        <w:rPr>
          <w:rFonts w:cs="Arial"/>
          <w:sz w:val="28"/>
          <w:lang w:val="uk-UA"/>
        </w:rPr>
        <w:t xml:space="preserve"> </w:t>
      </w:r>
      <w:r w:rsidRPr="004D180D">
        <w:rPr>
          <w:rFonts w:cs="Arial"/>
          <w:sz w:val="28"/>
          <w:lang w:val="uk-UA"/>
        </w:rPr>
        <w:t>передбачає</w:t>
      </w:r>
      <w:r w:rsidR="006621E1" w:rsidRPr="004D180D">
        <w:rPr>
          <w:rFonts w:cs="Arial"/>
          <w:sz w:val="28"/>
          <w:lang w:val="uk-UA"/>
        </w:rPr>
        <w:t xml:space="preserve"> </w:t>
      </w:r>
      <w:r w:rsidRPr="004D180D">
        <w:rPr>
          <w:rFonts w:cs="Arial"/>
          <w:sz w:val="28"/>
          <w:lang w:val="uk-UA"/>
        </w:rPr>
        <w:t>системний,</w:t>
      </w:r>
      <w:r w:rsidR="006621E1" w:rsidRPr="004D180D">
        <w:rPr>
          <w:rFonts w:cs="Arial"/>
          <w:sz w:val="28"/>
          <w:lang w:val="uk-UA"/>
        </w:rPr>
        <w:t xml:space="preserve"> </w:t>
      </w:r>
      <w:r w:rsidRPr="004D180D">
        <w:rPr>
          <w:rFonts w:cs="Arial"/>
          <w:sz w:val="28"/>
          <w:lang w:val="uk-UA"/>
        </w:rPr>
        <w:t>комплексний,</w:t>
      </w:r>
      <w:r w:rsidR="006621E1" w:rsidRPr="004D180D">
        <w:rPr>
          <w:rFonts w:cs="Arial"/>
          <w:sz w:val="28"/>
          <w:lang w:val="uk-UA"/>
        </w:rPr>
        <w:t xml:space="preserve"> </w:t>
      </w:r>
      <w:r w:rsidRPr="004D180D">
        <w:rPr>
          <w:rFonts w:cs="Arial"/>
          <w:sz w:val="28"/>
          <w:lang w:val="uk-UA"/>
        </w:rPr>
        <w:t>процесний,</w:t>
      </w:r>
      <w:r w:rsidR="006621E1" w:rsidRPr="004D180D">
        <w:rPr>
          <w:rFonts w:cs="Arial"/>
          <w:sz w:val="28"/>
          <w:lang w:val="uk-UA"/>
        </w:rPr>
        <w:t xml:space="preserve"> </w:t>
      </w:r>
      <w:r w:rsidRPr="004D180D">
        <w:rPr>
          <w:rFonts w:cs="Arial"/>
          <w:sz w:val="28"/>
          <w:lang w:val="uk-UA"/>
        </w:rPr>
        <w:t>ситуаційний</w:t>
      </w:r>
      <w:r w:rsidR="006621E1" w:rsidRPr="004D180D">
        <w:rPr>
          <w:rFonts w:cs="Arial"/>
          <w:sz w:val="28"/>
          <w:lang w:val="uk-UA"/>
        </w:rPr>
        <w:t xml:space="preserve"> </w:t>
      </w:r>
      <w:r w:rsidRPr="004D180D">
        <w:rPr>
          <w:rFonts w:cs="Arial"/>
          <w:sz w:val="28"/>
          <w:lang w:val="uk-UA"/>
        </w:rPr>
        <w:t>підходи</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проблем,</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застосування</w:t>
      </w:r>
      <w:r w:rsidR="006621E1" w:rsidRPr="004D180D">
        <w:rPr>
          <w:rFonts w:cs="Arial"/>
          <w:sz w:val="28"/>
          <w:lang w:val="uk-UA"/>
        </w:rPr>
        <w:t xml:space="preserve"> </w:t>
      </w:r>
      <w:r w:rsidRPr="004D180D">
        <w:rPr>
          <w:rFonts w:cs="Arial"/>
          <w:sz w:val="28"/>
          <w:lang w:val="uk-UA"/>
        </w:rPr>
        <w:t>таких</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моделювання,</w:t>
      </w:r>
      <w:r w:rsidR="006621E1" w:rsidRPr="004D180D">
        <w:rPr>
          <w:rFonts w:cs="Arial"/>
          <w:sz w:val="28"/>
          <w:lang w:val="uk-UA"/>
        </w:rPr>
        <w:t xml:space="preserve"> </w:t>
      </w:r>
      <w:r w:rsidRPr="004D180D">
        <w:rPr>
          <w:rFonts w:cs="Arial"/>
          <w:sz w:val="28"/>
          <w:lang w:val="uk-UA"/>
        </w:rPr>
        <w:t>експериментування,</w:t>
      </w:r>
      <w:r w:rsidR="006621E1" w:rsidRPr="004D180D">
        <w:rPr>
          <w:rFonts w:cs="Arial"/>
          <w:sz w:val="28"/>
          <w:lang w:val="uk-UA"/>
        </w:rPr>
        <w:t xml:space="preserve"> </w:t>
      </w:r>
      <w:r w:rsidRPr="004D180D">
        <w:rPr>
          <w:rFonts w:cs="Arial"/>
          <w:sz w:val="28"/>
          <w:lang w:val="uk-UA"/>
        </w:rPr>
        <w:t>економіко-математичних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соціологічних</w:t>
      </w:r>
      <w:r w:rsidR="006621E1" w:rsidRPr="004D180D">
        <w:rPr>
          <w:rFonts w:cs="Arial"/>
          <w:sz w:val="28"/>
          <w:lang w:val="uk-UA"/>
        </w:rPr>
        <w:t xml:space="preserve"> </w:t>
      </w:r>
      <w:r w:rsidRPr="004D180D">
        <w:rPr>
          <w:rFonts w:cs="Arial"/>
          <w:sz w:val="28"/>
          <w:lang w:val="uk-UA"/>
        </w:rPr>
        <w:t>вимірів,</w:t>
      </w:r>
      <w:r w:rsidR="006621E1" w:rsidRPr="004D180D">
        <w:rPr>
          <w:rFonts w:cs="Arial"/>
          <w:sz w:val="28"/>
          <w:lang w:val="uk-UA"/>
        </w:rPr>
        <w:t xml:space="preserve"> </w:t>
      </w:r>
      <w:r w:rsidRPr="004D180D">
        <w:rPr>
          <w:rFonts w:cs="Arial"/>
          <w:sz w:val="28"/>
          <w:lang w:val="uk-UA"/>
        </w:rPr>
        <w:t>аналізу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синтезу,</w:t>
      </w:r>
      <w:r w:rsidR="006621E1" w:rsidRPr="004D180D">
        <w:rPr>
          <w:rFonts w:cs="Arial"/>
          <w:sz w:val="28"/>
          <w:lang w:val="uk-UA"/>
        </w:rPr>
        <w:t xml:space="preserve"> </w:t>
      </w:r>
      <w:r w:rsidRPr="004D180D">
        <w:rPr>
          <w:rFonts w:cs="Arial"/>
          <w:sz w:val="28"/>
          <w:lang w:val="uk-UA"/>
        </w:rPr>
        <w:t>індукції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дедукції,</w:t>
      </w:r>
      <w:r w:rsidR="006621E1" w:rsidRPr="004D180D">
        <w:rPr>
          <w:rFonts w:cs="Arial"/>
          <w:sz w:val="28"/>
          <w:lang w:val="uk-UA"/>
        </w:rPr>
        <w:t xml:space="preserve"> </w:t>
      </w:r>
      <w:r w:rsidRPr="004D180D">
        <w:rPr>
          <w:rFonts w:cs="Arial"/>
          <w:sz w:val="28"/>
          <w:lang w:val="uk-UA"/>
        </w:rPr>
        <w:t>абстрагування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т.п.</w:t>
      </w:r>
      <w:r w:rsidR="006621E1" w:rsidRPr="004D180D">
        <w:rPr>
          <w:rFonts w:cs="Arial"/>
          <w:sz w:val="28"/>
          <w:lang w:val="uk-UA"/>
        </w:rPr>
        <w:t xml:space="preserve"> </w:t>
      </w:r>
      <w:r w:rsidRPr="004D180D">
        <w:rPr>
          <w:rFonts w:cs="Arial"/>
          <w:sz w:val="28"/>
          <w:lang w:val="uk-UA"/>
        </w:rPr>
        <w:t>Специфіка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виду</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впливає</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форми,</w:t>
      </w:r>
      <w:r w:rsidR="006621E1" w:rsidRPr="004D180D">
        <w:rPr>
          <w:rFonts w:cs="Arial"/>
          <w:sz w:val="28"/>
          <w:lang w:val="uk-UA"/>
        </w:rPr>
        <w:t xml:space="preserve"> </w:t>
      </w:r>
      <w:r w:rsidRPr="004D180D">
        <w:rPr>
          <w:rFonts w:cs="Arial"/>
          <w:sz w:val="28"/>
          <w:lang w:val="uk-UA"/>
        </w:rPr>
        <w:t>масштаби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результативність</w:t>
      </w:r>
      <w:r w:rsidR="006621E1" w:rsidRPr="004D180D">
        <w:rPr>
          <w:rFonts w:cs="Arial"/>
          <w:sz w:val="28"/>
          <w:lang w:val="uk-UA"/>
        </w:rPr>
        <w:t xml:space="preserve"> </w:t>
      </w:r>
      <w:r w:rsidRPr="004D180D">
        <w:rPr>
          <w:rFonts w:cs="Arial"/>
          <w:sz w:val="28"/>
          <w:lang w:val="uk-UA"/>
        </w:rPr>
        <w:t>застосування</w:t>
      </w:r>
      <w:r w:rsidR="006621E1" w:rsidRPr="004D180D">
        <w:rPr>
          <w:rFonts w:cs="Arial"/>
          <w:sz w:val="28"/>
          <w:lang w:val="uk-UA"/>
        </w:rPr>
        <w:t xml:space="preserve"> </w:t>
      </w:r>
      <w:r w:rsidRPr="004D180D">
        <w:rPr>
          <w:rFonts w:cs="Arial"/>
          <w:sz w:val="28"/>
          <w:lang w:val="uk-UA"/>
        </w:rPr>
        <w:t>загальнонаукових</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Загальнонаукова</w:t>
      </w:r>
      <w:r w:rsidR="006621E1" w:rsidRPr="004D180D">
        <w:rPr>
          <w:rFonts w:cs="Arial"/>
          <w:sz w:val="28"/>
          <w:lang w:val="uk-UA"/>
        </w:rPr>
        <w:t xml:space="preserve"> </w:t>
      </w:r>
      <w:r w:rsidRPr="004D180D">
        <w:rPr>
          <w:rFonts w:cs="Arial"/>
          <w:sz w:val="28"/>
          <w:lang w:val="uk-UA"/>
        </w:rPr>
        <w:t>методологія</w:t>
      </w:r>
      <w:r w:rsidR="006621E1" w:rsidRPr="004D180D">
        <w:rPr>
          <w:rFonts w:cs="Arial"/>
          <w:sz w:val="28"/>
          <w:lang w:val="uk-UA"/>
        </w:rPr>
        <w:t xml:space="preserve"> </w:t>
      </w:r>
      <w:r w:rsidRPr="004D180D">
        <w:rPr>
          <w:rFonts w:cs="Arial"/>
          <w:sz w:val="28"/>
          <w:lang w:val="uk-UA"/>
        </w:rPr>
        <w:t>складає</w:t>
      </w:r>
      <w:r w:rsidR="006621E1" w:rsidRPr="004D180D">
        <w:rPr>
          <w:rFonts w:cs="Arial"/>
          <w:sz w:val="28"/>
          <w:lang w:val="uk-UA"/>
        </w:rPr>
        <w:t xml:space="preserve"> </w:t>
      </w:r>
      <w:r w:rsidRPr="004D180D">
        <w:rPr>
          <w:rFonts w:cs="Arial"/>
          <w:sz w:val="28"/>
          <w:lang w:val="uk-UA"/>
        </w:rPr>
        <w:t>основу</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управління.</w:t>
      </w:r>
    </w:p>
    <w:p w:rsidR="001007C7" w:rsidRPr="004D180D" w:rsidRDefault="006621E1" w:rsidP="004D180D">
      <w:pPr>
        <w:widowControl w:val="0"/>
        <w:spacing w:line="360" w:lineRule="auto"/>
        <w:ind w:firstLine="709"/>
        <w:jc w:val="both"/>
        <w:rPr>
          <w:rFonts w:cs="Arial"/>
          <w:sz w:val="28"/>
          <w:lang w:val="uk-UA"/>
        </w:rPr>
      </w:pPr>
      <w:r w:rsidRPr="004D180D">
        <w:rPr>
          <w:rFonts w:cs="Arial"/>
          <w:sz w:val="28"/>
          <w:lang w:val="uk-UA"/>
        </w:rPr>
        <w:t xml:space="preserve"> </w:t>
      </w:r>
      <w:r w:rsidR="001007C7" w:rsidRPr="004D180D">
        <w:rPr>
          <w:rFonts w:cs="Arial"/>
          <w:sz w:val="28"/>
          <w:lang w:val="uk-UA"/>
        </w:rPr>
        <w:t>Підходи,</w:t>
      </w:r>
      <w:r w:rsidRPr="004D180D">
        <w:rPr>
          <w:rFonts w:cs="Arial"/>
          <w:sz w:val="28"/>
          <w:lang w:val="uk-UA"/>
        </w:rPr>
        <w:t xml:space="preserve"> </w:t>
      </w:r>
      <w:r w:rsidR="001007C7" w:rsidRPr="004D180D">
        <w:rPr>
          <w:rFonts w:cs="Arial"/>
          <w:sz w:val="28"/>
          <w:lang w:val="uk-UA"/>
        </w:rPr>
        <w:t>засоби,</w:t>
      </w:r>
      <w:r w:rsidRPr="004D180D">
        <w:rPr>
          <w:rFonts w:cs="Arial"/>
          <w:sz w:val="28"/>
          <w:lang w:val="uk-UA"/>
        </w:rPr>
        <w:t xml:space="preserve"> </w:t>
      </w:r>
      <w:r w:rsidR="001007C7" w:rsidRPr="004D180D">
        <w:rPr>
          <w:rFonts w:cs="Arial"/>
          <w:sz w:val="28"/>
          <w:lang w:val="uk-UA"/>
        </w:rPr>
        <w:t>прийоми,</w:t>
      </w:r>
      <w:r w:rsidRPr="004D180D">
        <w:rPr>
          <w:rFonts w:cs="Arial"/>
          <w:sz w:val="28"/>
          <w:lang w:val="uk-UA"/>
        </w:rPr>
        <w:t xml:space="preserve"> </w:t>
      </w:r>
      <w:r w:rsidR="001007C7" w:rsidRPr="004D180D">
        <w:rPr>
          <w:rFonts w:cs="Arial"/>
          <w:sz w:val="28"/>
          <w:lang w:val="uk-UA"/>
        </w:rPr>
        <w:t>за</w:t>
      </w:r>
      <w:r w:rsidRPr="004D180D">
        <w:rPr>
          <w:rFonts w:cs="Arial"/>
          <w:sz w:val="28"/>
          <w:lang w:val="uk-UA"/>
        </w:rPr>
        <w:t xml:space="preserve"> </w:t>
      </w:r>
      <w:r w:rsidR="001007C7" w:rsidRPr="004D180D">
        <w:rPr>
          <w:rFonts w:cs="Arial"/>
          <w:sz w:val="28"/>
          <w:lang w:val="uk-UA"/>
        </w:rPr>
        <w:t>допомогою</w:t>
      </w:r>
      <w:r w:rsidRPr="004D180D">
        <w:rPr>
          <w:rFonts w:cs="Arial"/>
          <w:sz w:val="28"/>
          <w:lang w:val="uk-UA"/>
        </w:rPr>
        <w:t xml:space="preserve"> </w:t>
      </w:r>
      <w:r w:rsidR="001007C7" w:rsidRPr="004D180D">
        <w:rPr>
          <w:rFonts w:cs="Arial"/>
          <w:sz w:val="28"/>
          <w:lang w:val="uk-UA"/>
        </w:rPr>
        <w:t>яких</w:t>
      </w:r>
      <w:r w:rsidRPr="004D180D">
        <w:rPr>
          <w:rFonts w:cs="Arial"/>
          <w:sz w:val="28"/>
          <w:lang w:val="uk-UA"/>
        </w:rPr>
        <w:t xml:space="preserve"> </w:t>
      </w:r>
      <w:r w:rsidR="001007C7" w:rsidRPr="004D180D">
        <w:rPr>
          <w:rFonts w:cs="Arial"/>
          <w:sz w:val="28"/>
          <w:lang w:val="uk-UA"/>
        </w:rPr>
        <w:t>здійснюються</w:t>
      </w:r>
      <w:r w:rsidRPr="004D180D">
        <w:rPr>
          <w:rFonts w:cs="Arial"/>
          <w:sz w:val="28"/>
          <w:lang w:val="uk-UA"/>
        </w:rPr>
        <w:t xml:space="preserve"> </w:t>
      </w:r>
      <w:r w:rsidR="001007C7" w:rsidRPr="004D180D">
        <w:rPr>
          <w:rFonts w:cs="Arial"/>
          <w:sz w:val="28"/>
          <w:lang w:val="uk-UA"/>
        </w:rPr>
        <w:t>різні</w:t>
      </w:r>
      <w:r w:rsidRPr="004D180D">
        <w:rPr>
          <w:rFonts w:cs="Arial"/>
          <w:sz w:val="28"/>
          <w:lang w:val="uk-UA"/>
        </w:rPr>
        <w:t xml:space="preserve"> </w:t>
      </w:r>
      <w:r w:rsidR="001007C7" w:rsidRPr="004D180D">
        <w:rPr>
          <w:rFonts w:cs="Arial"/>
          <w:sz w:val="28"/>
          <w:lang w:val="uk-UA"/>
        </w:rPr>
        <w:t>види</w:t>
      </w:r>
      <w:r w:rsidRPr="004D180D">
        <w:rPr>
          <w:rFonts w:cs="Arial"/>
          <w:sz w:val="28"/>
          <w:lang w:val="uk-UA"/>
        </w:rPr>
        <w:t xml:space="preserve"> </w:t>
      </w:r>
      <w:r w:rsidR="001007C7" w:rsidRPr="004D180D">
        <w:rPr>
          <w:rFonts w:cs="Arial"/>
          <w:sz w:val="28"/>
          <w:lang w:val="uk-UA"/>
        </w:rPr>
        <w:t>управлінських</w:t>
      </w:r>
      <w:r w:rsidRPr="004D180D">
        <w:rPr>
          <w:rFonts w:cs="Arial"/>
          <w:sz w:val="28"/>
          <w:lang w:val="uk-UA"/>
        </w:rPr>
        <w:t xml:space="preserve"> </w:t>
      </w:r>
      <w:r w:rsidR="001007C7" w:rsidRPr="004D180D">
        <w:rPr>
          <w:rFonts w:cs="Arial"/>
          <w:sz w:val="28"/>
          <w:lang w:val="uk-UA"/>
        </w:rPr>
        <w:t>робіт,</w:t>
      </w:r>
      <w:r w:rsidRPr="004D180D">
        <w:rPr>
          <w:rFonts w:cs="Arial"/>
          <w:sz w:val="28"/>
          <w:lang w:val="uk-UA"/>
        </w:rPr>
        <w:t xml:space="preserve"> </w:t>
      </w:r>
      <w:r w:rsidR="001007C7" w:rsidRPr="004D180D">
        <w:rPr>
          <w:rFonts w:cs="Arial"/>
          <w:sz w:val="28"/>
          <w:lang w:val="uk-UA"/>
        </w:rPr>
        <w:t>називаються</w:t>
      </w:r>
      <w:r w:rsidRPr="004D180D">
        <w:rPr>
          <w:rFonts w:cs="Arial"/>
          <w:sz w:val="28"/>
          <w:lang w:val="uk-UA"/>
        </w:rPr>
        <w:t xml:space="preserve"> </w:t>
      </w:r>
      <w:r w:rsidR="001007C7" w:rsidRPr="004D180D">
        <w:rPr>
          <w:rFonts w:cs="Arial"/>
          <w:sz w:val="28"/>
          <w:lang w:val="uk-UA"/>
        </w:rPr>
        <w:t>специфічними</w:t>
      </w:r>
      <w:r w:rsidRPr="004D180D">
        <w:rPr>
          <w:rFonts w:cs="Arial"/>
          <w:sz w:val="28"/>
          <w:lang w:val="uk-UA"/>
        </w:rPr>
        <w:t xml:space="preserve"> </w:t>
      </w:r>
      <w:r w:rsidR="001007C7" w:rsidRPr="004D180D">
        <w:rPr>
          <w:rFonts w:cs="Arial"/>
          <w:sz w:val="28"/>
          <w:lang w:val="uk-UA"/>
        </w:rPr>
        <w:t>чи</w:t>
      </w:r>
      <w:r w:rsidRPr="004D180D">
        <w:rPr>
          <w:rFonts w:cs="Arial"/>
          <w:sz w:val="28"/>
          <w:lang w:val="uk-UA"/>
        </w:rPr>
        <w:t xml:space="preserve"> </w:t>
      </w:r>
      <w:r w:rsidR="001007C7" w:rsidRPr="004D180D">
        <w:rPr>
          <w:rFonts w:cs="Arial"/>
          <w:sz w:val="28"/>
          <w:lang w:val="uk-UA"/>
        </w:rPr>
        <w:t>конкретними</w:t>
      </w:r>
      <w:r w:rsidRPr="004D180D">
        <w:rPr>
          <w:rFonts w:cs="Arial"/>
          <w:sz w:val="28"/>
          <w:lang w:val="uk-UA"/>
        </w:rPr>
        <w:t xml:space="preserve"> </w:t>
      </w:r>
      <w:r w:rsidR="001007C7" w:rsidRPr="004D180D">
        <w:rPr>
          <w:rFonts w:cs="Arial"/>
          <w:sz w:val="28"/>
          <w:lang w:val="uk-UA"/>
        </w:rPr>
        <w:t>методами.</w:t>
      </w:r>
      <w:r w:rsidRPr="004D180D">
        <w:rPr>
          <w:rFonts w:cs="Arial"/>
          <w:sz w:val="28"/>
          <w:lang w:val="uk-UA"/>
        </w:rPr>
        <w:t xml:space="preserve"> </w:t>
      </w:r>
      <w:r w:rsidR="001007C7" w:rsidRPr="004D180D">
        <w:rPr>
          <w:rFonts w:cs="Arial"/>
          <w:sz w:val="28"/>
          <w:lang w:val="uk-UA"/>
        </w:rPr>
        <w:t>Вони</w:t>
      </w:r>
      <w:r w:rsidRPr="004D180D">
        <w:rPr>
          <w:rFonts w:cs="Arial"/>
          <w:sz w:val="28"/>
          <w:lang w:val="uk-UA"/>
        </w:rPr>
        <w:t xml:space="preserve"> </w:t>
      </w:r>
      <w:r w:rsidR="001007C7" w:rsidRPr="004D180D">
        <w:rPr>
          <w:rFonts w:cs="Arial"/>
          <w:sz w:val="28"/>
          <w:lang w:val="uk-UA"/>
        </w:rPr>
        <w:t>характеризуються</w:t>
      </w:r>
      <w:r w:rsidRPr="004D180D">
        <w:rPr>
          <w:rFonts w:cs="Arial"/>
          <w:sz w:val="28"/>
          <w:lang w:val="uk-UA"/>
        </w:rPr>
        <w:t xml:space="preserve"> </w:t>
      </w:r>
      <w:r w:rsidR="001007C7" w:rsidRPr="004D180D">
        <w:rPr>
          <w:rFonts w:cs="Arial"/>
          <w:sz w:val="28"/>
          <w:lang w:val="uk-UA"/>
        </w:rPr>
        <w:t>великою</w:t>
      </w:r>
      <w:r w:rsidRPr="004D180D">
        <w:rPr>
          <w:rFonts w:cs="Arial"/>
          <w:sz w:val="28"/>
          <w:lang w:val="uk-UA"/>
        </w:rPr>
        <w:t xml:space="preserve"> </w:t>
      </w:r>
      <w:r w:rsidR="001007C7" w:rsidRPr="004D180D">
        <w:rPr>
          <w:rFonts w:cs="Arial"/>
          <w:sz w:val="28"/>
          <w:lang w:val="uk-UA"/>
        </w:rPr>
        <w:t>різноманітністю,</w:t>
      </w:r>
      <w:r w:rsidRPr="004D180D">
        <w:rPr>
          <w:rFonts w:cs="Arial"/>
          <w:sz w:val="28"/>
          <w:lang w:val="uk-UA"/>
        </w:rPr>
        <w:t xml:space="preserve"> </w:t>
      </w:r>
      <w:r w:rsidR="001007C7" w:rsidRPr="004D180D">
        <w:rPr>
          <w:rFonts w:cs="Arial"/>
          <w:sz w:val="28"/>
          <w:lang w:val="uk-UA"/>
        </w:rPr>
        <w:t>відбиваючи</w:t>
      </w:r>
      <w:r w:rsidRPr="004D180D">
        <w:rPr>
          <w:rFonts w:cs="Arial"/>
          <w:sz w:val="28"/>
          <w:lang w:val="uk-UA"/>
        </w:rPr>
        <w:t xml:space="preserve"> </w:t>
      </w:r>
      <w:r w:rsidR="001007C7" w:rsidRPr="004D180D">
        <w:rPr>
          <w:rFonts w:cs="Arial"/>
          <w:sz w:val="28"/>
          <w:lang w:val="uk-UA"/>
        </w:rPr>
        <w:t>множинність,</w:t>
      </w:r>
      <w:r w:rsidRPr="004D180D">
        <w:rPr>
          <w:rFonts w:cs="Arial"/>
          <w:sz w:val="28"/>
          <w:lang w:val="uk-UA"/>
        </w:rPr>
        <w:t xml:space="preserve"> </w:t>
      </w:r>
      <w:r w:rsidR="001007C7" w:rsidRPr="004D180D">
        <w:rPr>
          <w:rFonts w:cs="Arial"/>
          <w:sz w:val="28"/>
          <w:lang w:val="uk-UA"/>
        </w:rPr>
        <w:t>різну</w:t>
      </w:r>
      <w:r w:rsidRPr="004D180D">
        <w:rPr>
          <w:rFonts w:cs="Arial"/>
          <w:sz w:val="28"/>
          <w:lang w:val="uk-UA"/>
        </w:rPr>
        <w:t xml:space="preserve"> </w:t>
      </w:r>
      <w:r w:rsidR="001007C7" w:rsidRPr="004D180D">
        <w:rPr>
          <w:rFonts w:cs="Arial"/>
          <w:sz w:val="28"/>
          <w:lang w:val="uk-UA"/>
        </w:rPr>
        <w:t>складність</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склад</w:t>
      </w:r>
      <w:r w:rsidRPr="004D180D">
        <w:rPr>
          <w:rFonts w:cs="Arial"/>
          <w:sz w:val="28"/>
          <w:lang w:val="uk-UA"/>
        </w:rPr>
        <w:t xml:space="preserve"> </w:t>
      </w:r>
      <w:r w:rsidR="001007C7" w:rsidRPr="004D180D">
        <w:rPr>
          <w:rFonts w:cs="Arial"/>
          <w:sz w:val="28"/>
          <w:lang w:val="uk-UA"/>
        </w:rPr>
        <w:t>управлінських</w:t>
      </w:r>
      <w:r w:rsidR="004D180D">
        <w:rPr>
          <w:rFonts w:cs="Arial"/>
          <w:sz w:val="28"/>
          <w:lang w:val="uk-UA"/>
        </w:rPr>
        <w:t xml:space="preserve"> </w:t>
      </w:r>
      <w:r w:rsidR="001007C7" w:rsidRPr="004D180D">
        <w:rPr>
          <w:rFonts w:cs="Arial"/>
          <w:sz w:val="28"/>
          <w:lang w:val="uk-UA"/>
        </w:rPr>
        <w:t>задач,</w:t>
      </w:r>
      <w:r w:rsidRPr="004D180D">
        <w:rPr>
          <w:rFonts w:cs="Arial"/>
          <w:sz w:val="28"/>
          <w:lang w:val="uk-UA"/>
        </w:rPr>
        <w:t xml:space="preserve"> </w:t>
      </w:r>
      <w:r w:rsidR="001007C7" w:rsidRPr="004D180D">
        <w:rPr>
          <w:rFonts w:cs="Arial"/>
          <w:sz w:val="28"/>
          <w:lang w:val="uk-UA"/>
        </w:rPr>
        <w:t>розв'язуваних</w:t>
      </w:r>
      <w:r w:rsidRPr="004D180D">
        <w:rPr>
          <w:rFonts w:cs="Arial"/>
          <w:sz w:val="28"/>
          <w:lang w:val="uk-UA"/>
        </w:rPr>
        <w:t xml:space="preserve"> </w:t>
      </w:r>
      <w:r w:rsidR="001007C7" w:rsidRPr="004D180D">
        <w:rPr>
          <w:rFonts w:cs="Arial"/>
          <w:sz w:val="28"/>
          <w:lang w:val="uk-UA"/>
        </w:rPr>
        <w:t>менеджментом.</w:t>
      </w:r>
      <w:r w:rsidRPr="004D180D">
        <w:rPr>
          <w:rFonts w:cs="Arial"/>
          <w:sz w:val="28"/>
          <w:lang w:val="uk-UA"/>
        </w:rPr>
        <w:t xml:space="preserve"> </w:t>
      </w:r>
      <w:r w:rsidR="001007C7" w:rsidRPr="004D180D">
        <w:rPr>
          <w:rFonts w:cs="Arial"/>
          <w:sz w:val="28"/>
          <w:lang w:val="uk-UA"/>
        </w:rPr>
        <w:t>Класифікація</w:t>
      </w:r>
      <w:r w:rsidRPr="004D180D">
        <w:rPr>
          <w:rFonts w:cs="Arial"/>
          <w:sz w:val="28"/>
          <w:lang w:val="uk-UA"/>
        </w:rPr>
        <w:t xml:space="preserve"> </w:t>
      </w:r>
      <w:r w:rsidR="001007C7" w:rsidRPr="004D180D">
        <w:rPr>
          <w:rFonts w:cs="Arial"/>
          <w:sz w:val="28"/>
          <w:lang w:val="uk-UA"/>
        </w:rPr>
        <w:t>конкретних</w:t>
      </w:r>
      <w:r w:rsidRPr="004D180D">
        <w:rPr>
          <w:rFonts w:cs="Arial"/>
          <w:sz w:val="28"/>
          <w:lang w:val="uk-UA"/>
        </w:rPr>
        <w:t xml:space="preserve"> </w:t>
      </w:r>
      <w:r w:rsidR="001007C7" w:rsidRPr="004D180D">
        <w:rPr>
          <w:rFonts w:cs="Arial"/>
          <w:sz w:val="28"/>
          <w:lang w:val="uk-UA"/>
        </w:rPr>
        <w:t>методів</w:t>
      </w:r>
      <w:r w:rsidRPr="004D180D">
        <w:rPr>
          <w:rFonts w:cs="Arial"/>
          <w:sz w:val="28"/>
          <w:lang w:val="uk-UA"/>
        </w:rPr>
        <w:t xml:space="preserve"> </w:t>
      </w:r>
      <w:r w:rsidR="001007C7" w:rsidRPr="004D180D">
        <w:rPr>
          <w:rFonts w:cs="Arial"/>
          <w:sz w:val="28"/>
          <w:lang w:val="uk-UA"/>
        </w:rPr>
        <w:t>здійснюється</w:t>
      </w:r>
      <w:r w:rsidRPr="004D180D">
        <w:rPr>
          <w:rFonts w:cs="Arial"/>
          <w:sz w:val="28"/>
          <w:lang w:val="uk-UA"/>
        </w:rPr>
        <w:t xml:space="preserve"> </w:t>
      </w:r>
      <w:r w:rsidR="001007C7" w:rsidRPr="004D180D">
        <w:rPr>
          <w:rFonts w:cs="Arial"/>
          <w:sz w:val="28"/>
          <w:lang w:val="uk-UA"/>
        </w:rPr>
        <w:t>по</w:t>
      </w:r>
      <w:r w:rsidRPr="004D180D">
        <w:rPr>
          <w:rFonts w:cs="Arial"/>
          <w:sz w:val="28"/>
          <w:lang w:val="uk-UA"/>
        </w:rPr>
        <w:t xml:space="preserve"> </w:t>
      </w:r>
      <w:r w:rsidR="001007C7" w:rsidRPr="004D180D">
        <w:rPr>
          <w:rFonts w:cs="Arial"/>
          <w:sz w:val="28"/>
          <w:lang w:val="uk-UA"/>
        </w:rPr>
        <w:t>трьох</w:t>
      </w:r>
      <w:r w:rsidRPr="004D180D">
        <w:rPr>
          <w:rFonts w:cs="Arial"/>
          <w:sz w:val="28"/>
          <w:lang w:val="uk-UA"/>
        </w:rPr>
        <w:t xml:space="preserve"> </w:t>
      </w:r>
      <w:r w:rsidR="001007C7" w:rsidRPr="004D180D">
        <w:rPr>
          <w:rFonts w:cs="Arial"/>
          <w:sz w:val="28"/>
          <w:lang w:val="uk-UA"/>
        </w:rPr>
        <w:t>напрямках,</w:t>
      </w:r>
      <w:r w:rsidRPr="004D180D">
        <w:rPr>
          <w:rFonts w:cs="Arial"/>
          <w:sz w:val="28"/>
          <w:lang w:val="uk-UA"/>
        </w:rPr>
        <w:t xml:space="preserve"> </w:t>
      </w:r>
      <w:r w:rsidR="001007C7" w:rsidRPr="004D180D">
        <w:rPr>
          <w:rFonts w:cs="Arial"/>
          <w:sz w:val="28"/>
          <w:lang w:val="uk-UA"/>
        </w:rPr>
        <w:t>що</w:t>
      </w:r>
      <w:r w:rsidRPr="004D180D">
        <w:rPr>
          <w:rFonts w:cs="Arial"/>
          <w:sz w:val="28"/>
          <w:lang w:val="uk-UA"/>
        </w:rPr>
        <w:t xml:space="preserve"> </w:t>
      </w:r>
      <w:r w:rsidR="001007C7" w:rsidRPr="004D180D">
        <w:rPr>
          <w:rFonts w:cs="Arial"/>
          <w:sz w:val="28"/>
          <w:lang w:val="uk-UA"/>
        </w:rPr>
        <w:t>дозволяє</w:t>
      </w:r>
      <w:r w:rsidRPr="004D180D">
        <w:rPr>
          <w:rFonts w:cs="Arial"/>
          <w:sz w:val="28"/>
          <w:lang w:val="uk-UA"/>
        </w:rPr>
        <w:t xml:space="preserve"> </w:t>
      </w:r>
      <w:r w:rsidR="001007C7" w:rsidRPr="004D180D">
        <w:rPr>
          <w:rFonts w:cs="Arial"/>
          <w:sz w:val="28"/>
          <w:lang w:val="uk-UA"/>
        </w:rPr>
        <w:t>виділити:</w:t>
      </w:r>
      <w:r w:rsidRPr="004D180D">
        <w:rPr>
          <w:rFonts w:cs="Arial"/>
          <w:sz w:val="28"/>
          <w:lang w:val="uk-UA"/>
        </w:rPr>
        <w:t xml:space="preserve"> </w:t>
      </w:r>
      <w:r w:rsidR="001007C7" w:rsidRPr="004D180D">
        <w:rPr>
          <w:rFonts w:cs="Arial"/>
          <w:sz w:val="28"/>
          <w:lang w:val="uk-UA"/>
        </w:rPr>
        <w:t>методи</w:t>
      </w:r>
      <w:r w:rsidRPr="004D180D">
        <w:rPr>
          <w:rFonts w:cs="Arial"/>
          <w:sz w:val="28"/>
          <w:lang w:val="uk-UA"/>
        </w:rPr>
        <w:t xml:space="preserve"> </w:t>
      </w:r>
      <w:r w:rsidR="001007C7" w:rsidRPr="004D180D">
        <w:rPr>
          <w:rFonts w:cs="Arial"/>
          <w:sz w:val="28"/>
          <w:lang w:val="uk-UA"/>
        </w:rPr>
        <w:t>управління</w:t>
      </w:r>
      <w:r w:rsidRPr="004D180D">
        <w:rPr>
          <w:rFonts w:cs="Arial"/>
          <w:sz w:val="28"/>
          <w:lang w:val="uk-UA"/>
        </w:rPr>
        <w:t xml:space="preserve"> </w:t>
      </w:r>
      <w:r w:rsidR="001007C7" w:rsidRPr="004D180D">
        <w:rPr>
          <w:rFonts w:cs="Arial"/>
          <w:sz w:val="28"/>
          <w:lang w:val="uk-UA"/>
        </w:rPr>
        <w:t>функціональними</w:t>
      </w:r>
      <w:r w:rsidRPr="004D180D">
        <w:rPr>
          <w:rFonts w:cs="Arial"/>
          <w:sz w:val="28"/>
          <w:lang w:val="uk-UA"/>
        </w:rPr>
        <w:t xml:space="preserve"> </w:t>
      </w:r>
      <w:r w:rsidR="001007C7" w:rsidRPr="004D180D">
        <w:rPr>
          <w:rFonts w:cs="Arial"/>
          <w:sz w:val="28"/>
          <w:lang w:val="uk-UA"/>
        </w:rPr>
        <w:t>підсистемами,</w:t>
      </w:r>
      <w:r w:rsidRPr="004D180D">
        <w:rPr>
          <w:rFonts w:cs="Arial"/>
          <w:sz w:val="28"/>
          <w:lang w:val="uk-UA"/>
        </w:rPr>
        <w:t xml:space="preserve"> </w:t>
      </w:r>
      <w:r w:rsidR="001007C7" w:rsidRPr="004D180D">
        <w:rPr>
          <w:rFonts w:cs="Arial"/>
          <w:sz w:val="28"/>
          <w:lang w:val="uk-UA"/>
        </w:rPr>
        <w:t>методи</w:t>
      </w:r>
      <w:r w:rsidRPr="004D180D">
        <w:rPr>
          <w:rFonts w:cs="Arial"/>
          <w:sz w:val="28"/>
          <w:lang w:val="uk-UA"/>
        </w:rPr>
        <w:t xml:space="preserve"> </w:t>
      </w:r>
      <w:r w:rsidR="001007C7" w:rsidRPr="004D180D">
        <w:rPr>
          <w:rFonts w:cs="Arial"/>
          <w:sz w:val="28"/>
          <w:lang w:val="uk-UA"/>
        </w:rPr>
        <w:t>виконання</w:t>
      </w:r>
      <w:r w:rsidRPr="004D180D">
        <w:rPr>
          <w:rFonts w:cs="Arial"/>
          <w:sz w:val="28"/>
          <w:lang w:val="uk-UA"/>
        </w:rPr>
        <w:t xml:space="preserve"> </w:t>
      </w:r>
      <w:r w:rsidR="001007C7" w:rsidRPr="004D180D">
        <w:rPr>
          <w:rFonts w:cs="Arial"/>
          <w:sz w:val="28"/>
          <w:lang w:val="uk-UA"/>
        </w:rPr>
        <w:t>функцій</w:t>
      </w:r>
      <w:r w:rsidRPr="004D180D">
        <w:rPr>
          <w:rFonts w:cs="Arial"/>
          <w:sz w:val="28"/>
          <w:lang w:val="uk-UA"/>
        </w:rPr>
        <w:t xml:space="preserve"> </w:t>
      </w:r>
      <w:r w:rsidR="001007C7" w:rsidRPr="004D180D">
        <w:rPr>
          <w:rFonts w:cs="Arial"/>
          <w:sz w:val="28"/>
          <w:lang w:val="uk-UA"/>
        </w:rPr>
        <w:t>менеджменту,</w:t>
      </w:r>
      <w:r w:rsidRPr="004D180D">
        <w:rPr>
          <w:rFonts w:cs="Arial"/>
          <w:sz w:val="28"/>
          <w:lang w:val="uk-UA"/>
        </w:rPr>
        <w:t xml:space="preserve"> </w:t>
      </w:r>
      <w:r w:rsidR="001007C7" w:rsidRPr="004D180D">
        <w:rPr>
          <w:rFonts w:cs="Arial"/>
          <w:sz w:val="28"/>
          <w:lang w:val="uk-UA"/>
        </w:rPr>
        <w:t>методи</w:t>
      </w:r>
      <w:r w:rsidRPr="004D180D">
        <w:rPr>
          <w:rFonts w:cs="Arial"/>
          <w:sz w:val="28"/>
          <w:lang w:val="uk-UA"/>
        </w:rPr>
        <w:t xml:space="preserve"> </w:t>
      </w:r>
      <w:r w:rsidR="001007C7" w:rsidRPr="004D180D">
        <w:rPr>
          <w:rFonts w:cs="Arial"/>
          <w:sz w:val="28"/>
          <w:lang w:val="uk-UA"/>
        </w:rPr>
        <w:t>прийняття</w:t>
      </w:r>
      <w:r w:rsidRPr="004D180D">
        <w:rPr>
          <w:rFonts w:cs="Arial"/>
          <w:sz w:val="28"/>
          <w:lang w:val="uk-UA"/>
        </w:rPr>
        <w:t xml:space="preserve"> </w:t>
      </w:r>
      <w:r w:rsidR="001007C7" w:rsidRPr="004D180D">
        <w:rPr>
          <w:rFonts w:cs="Arial"/>
          <w:sz w:val="28"/>
          <w:lang w:val="uk-UA"/>
        </w:rPr>
        <w:t>управлінських</w:t>
      </w:r>
      <w:r w:rsidRPr="004D180D">
        <w:rPr>
          <w:rFonts w:cs="Arial"/>
          <w:sz w:val="28"/>
          <w:lang w:val="uk-UA"/>
        </w:rPr>
        <w:t xml:space="preserve"> </w:t>
      </w:r>
      <w:r w:rsidR="001007C7" w:rsidRPr="004D180D">
        <w:rPr>
          <w:rFonts w:cs="Arial"/>
          <w:sz w:val="28"/>
          <w:lang w:val="uk-UA"/>
        </w:rPr>
        <w:t>рішень.</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При</w:t>
      </w:r>
      <w:r w:rsidR="006621E1" w:rsidRPr="004D180D">
        <w:rPr>
          <w:rFonts w:cs="Arial"/>
          <w:sz w:val="28"/>
          <w:lang w:val="uk-UA"/>
        </w:rPr>
        <w:t xml:space="preserve"> </w:t>
      </w:r>
      <w:r w:rsidRPr="004D180D">
        <w:rPr>
          <w:rFonts w:cs="Arial"/>
          <w:sz w:val="28"/>
          <w:lang w:val="uk-UA"/>
        </w:rPr>
        <w:t>визначенні</w:t>
      </w:r>
      <w:r w:rsidR="006621E1" w:rsidRPr="004D180D">
        <w:rPr>
          <w:rFonts w:cs="Arial"/>
          <w:sz w:val="28"/>
          <w:lang w:val="uk-UA"/>
        </w:rPr>
        <w:t xml:space="preserve"> </w:t>
      </w:r>
      <w:r w:rsidRPr="004D180D">
        <w:rPr>
          <w:rFonts w:cs="Arial"/>
          <w:sz w:val="28"/>
          <w:lang w:val="uk-UA"/>
        </w:rPr>
        <w:t>складу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виборі</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найчастіше</w:t>
      </w:r>
      <w:r w:rsidR="006621E1" w:rsidRPr="004D180D">
        <w:rPr>
          <w:rFonts w:cs="Arial"/>
          <w:sz w:val="28"/>
          <w:lang w:val="uk-UA"/>
        </w:rPr>
        <w:t xml:space="preserve"> </w:t>
      </w:r>
      <w:r w:rsidRPr="004D180D">
        <w:rPr>
          <w:rFonts w:cs="Arial"/>
          <w:sz w:val="28"/>
          <w:lang w:val="uk-UA"/>
        </w:rPr>
        <w:t>користаються</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комбінацією,</w:t>
      </w:r>
      <w:r w:rsidR="006621E1" w:rsidRPr="004D180D">
        <w:rPr>
          <w:rFonts w:cs="Arial"/>
          <w:sz w:val="28"/>
          <w:lang w:val="uk-UA"/>
        </w:rPr>
        <w:t xml:space="preserve"> </w:t>
      </w:r>
      <w:r w:rsidRPr="004D180D">
        <w:rPr>
          <w:rFonts w:cs="Arial"/>
          <w:sz w:val="28"/>
          <w:lang w:val="uk-UA"/>
        </w:rPr>
        <w:t>відповідно</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особливостей</w:t>
      </w:r>
      <w:r w:rsidR="006621E1" w:rsidRPr="004D180D">
        <w:rPr>
          <w:rFonts w:cs="Arial"/>
          <w:sz w:val="28"/>
          <w:lang w:val="uk-UA"/>
        </w:rPr>
        <w:t xml:space="preserve"> </w:t>
      </w:r>
      <w:r w:rsidRPr="004D180D">
        <w:rPr>
          <w:rFonts w:cs="Arial"/>
          <w:sz w:val="28"/>
          <w:lang w:val="uk-UA"/>
        </w:rPr>
        <w:t>розв'язуваних</w:t>
      </w:r>
      <w:r w:rsidR="006621E1" w:rsidRPr="004D180D">
        <w:rPr>
          <w:rFonts w:cs="Arial"/>
          <w:sz w:val="28"/>
          <w:lang w:val="uk-UA"/>
        </w:rPr>
        <w:t xml:space="preserve"> </w:t>
      </w:r>
      <w:r w:rsidRPr="004D180D">
        <w:rPr>
          <w:rFonts w:cs="Arial"/>
          <w:sz w:val="28"/>
          <w:lang w:val="uk-UA"/>
        </w:rPr>
        <w:t>задач.</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зв'язку</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тим,</w:t>
      </w:r>
      <w:r w:rsid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багато</w:t>
      </w:r>
      <w:r w:rsidR="006621E1" w:rsidRPr="004D180D">
        <w:rPr>
          <w:rFonts w:cs="Arial"/>
          <w:sz w:val="28"/>
          <w:lang w:val="uk-UA"/>
        </w:rPr>
        <w:t xml:space="preserve"> </w:t>
      </w:r>
      <w:r w:rsidRPr="004D180D">
        <w:rPr>
          <w:rFonts w:cs="Arial"/>
          <w:sz w:val="28"/>
          <w:lang w:val="uk-UA"/>
        </w:rPr>
        <w:t>видів</w:t>
      </w:r>
      <w:r w:rsidR="006621E1" w:rsidRPr="004D180D">
        <w:rPr>
          <w:rFonts w:cs="Arial"/>
          <w:sz w:val="28"/>
          <w:lang w:val="uk-UA"/>
        </w:rPr>
        <w:t xml:space="preserve"> </w:t>
      </w:r>
      <w:r w:rsidRPr="004D180D">
        <w:rPr>
          <w:rFonts w:cs="Arial"/>
          <w:sz w:val="28"/>
          <w:lang w:val="uk-UA"/>
        </w:rPr>
        <w:t>управлінської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періодично</w:t>
      </w:r>
      <w:r w:rsidR="006621E1" w:rsidRPr="004D180D">
        <w:rPr>
          <w:rFonts w:cs="Arial"/>
          <w:sz w:val="28"/>
          <w:lang w:val="uk-UA"/>
        </w:rPr>
        <w:t xml:space="preserve"> </w:t>
      </w:r>
      <w:r w:rsidRPr="004D180D">
        <w:rPr>
          <w:rFonts w:cs="Arial"/>
          <w:sz w:val="28"/>
          <w:lang w:val="uk-UA"/>
        </w:rPr>
        <w:t>повторюються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досить</w:t>
      </w:r>
      <w:r w:rsidR="006621E1" w:rsidRPr="004D180D">
        <w:rPr>
          <w:rFonts w:cs="Arial"/>
          <w:sz w:val="28"/>
          <w:lang w:val="uk-UA"/>
        </w:rPr>
        <w:t xml:space="preserve"> </w:t>
      </w:r>
      <w:r w:rsidRPr="004D180D">
        <w:rPr>
          <w:rFonts w:cs="Arial"/>
          <w:sz w:val="28"/>
          <w:lang w:val="uk-UA"/>
        </w:rPr>
        <w:t>відомі,</w:t>
      </w:r>
      <w:r w:rsidR="006621E1" w:rsidRPr="004D180D">
        <w:rPr>
          <w:rFonts w:cs="Arial"/>
          <w:sz w:val="28"/>
          <w:lang w:val="uk-UA"/>
        </w:rPr>
        <w:t xml:space="preserve"> </w:t>
      </w:r>
      <w:r w:rsidRPr="004D180D">
        <w:rPr>
          <w:rFonts w:cs="Arial"/>
          <w:sz w:val="28"/>
          <w:lang w:val="uk-UA"/>
        </w:rPr>
        <w:t>то</w:t>
      </w:r>
      <w:r w:rsidR="006621E1" w:rsidRPr="004D180D">
        <w:rPr>
          <w:rFonts w:cs="Arial"/>
          <w:sz w:val="28"/>
          <w:lang w:val="uk-UA"/>
        </w:rPr>
        <w:t xml:space="preserve"> </w:t>
      </w:r>
      <w:r w:rsidRPr="004D180D">
        <w:rPr>
          <w:rFonts w:cs="Arial"/>
          <w:sz w:val="28"/>
          <w:lang w:val="uk-UA"/>
        </w:rPr>
        <w:t>розробка</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охоплює</w:t>
      </w:r>
      <w:r w:rsidR="006621E1" w:rsidRPr="004D180D">
        <w:rPr>
          <w:rFonts w:cs="Arial"/>
          <w:sz w:val="28"/>
          <w:lang w:val="uk-UA"/>
        </w:rPr>
        <w:t xml:space="preserve"> </w:t>
      </w:r>
      <w:r w:rsidRPr="004D180D">
        <w:rPr>
          <w:rFonts w:cs="Arial"/>
          <w:sz w:val="28"/>
          <w:lang w:val="uk-UA"/>
        </w:rPr>
        <w:t>лише</w:t>
      </w:r>
      <w:r w:rsidR="006621E1" w:rsidRPr="004D180D">
        <w:rPr>
          <w:rFonts w:cs="Arial"/>
          <w:sz w:val="28"/>
          <w:lang w:val="uk-UA"/>
        </w:rPr>
        <w:t xml:space="preserve"> </w:t>
      </w:r>
      <w:r w:rsidRPr="004D180D">
        <w:rPr>
          <w:rFonts w:cs="Arial"/>
          <w:sz w:val="28"/>
          <w:lang w:val="uk-UA"/>
        </w:rPr>
        <w:t>частину</w:t>
      </w:r>
      <w:r w:rsidR="006621E1" w:rsidRPr="004D180D">
        <w:rPr>
          <w:rFonts w:cs="Arial"/>
          <w:sz w:val="28"/>
          <w:lang w:val="uk-UA"/>
        </w:rPr>
        <w:t xml:space="preserve"> </w:t>
      </w:r>
      <w:r w:rsidRPr="004D180D">
        <w:rPr>
          <w:rFonts w:cs="Arial"/>
          <w:sz w:val="28"/>
          <w:lang w:val="uk-UA"/>
        </w:rPr>
        <w:t>необхідного</w:t>
      </w:r>
      <w:r w:rsidR="006621E1" w:rsidRPr="004D180D">
        <w:rPr>
          <w:rFonts w:cs="Arial"/>
          <w:sz w:val="28"/>
          <w:lang w:val="uk-UA"/>
        </w:rPr>
        <w:t xml:space="preserve"> </w:t>
      </w:r>
      <w:r w:rsidRPr="004D180D">
        <w:rPr>
          <w:rFonts w:cs="Arial"/>
          <w:sz w:val="28"/>
          <w:lang w:val="uk-UA"/>
        </w:rPr>
        <w:t>інструментарію.</w:t>
      </w:r>
      <w:r w:rsid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створює</w:t>
      </w:r>
      <w:r w:rsidR="006621E1" w:rsidRPr="004D180D">
        <w:rPr>
          <w:rFonts w:cs="Arial"/>
          <w:sz w:val="28"/>
          <w:lang w:val="uk-UA"/>
        </w:rPr>
        <w:t xml:space="preserve"> </w:t>
      </w:r>
      <w:r w:rsidRPr="004D180D">
        <w:rPr>
          <w:rFonts w:cs="Arial"/>
          <w:sz w:val="28"/>
          <w:lang w:val="uk-UA"/>
        </w:rPr>
        <w:t>реальні</w:t>
      </w:r>
      <w:r w:rsidR="006621E1" w:rsidRPr="004D180D">
        <w:rPr>
          <w:rFonts w:cs="Arial"/>
          <w:sz w:val="28"/>
          <w:lang w:val="uk-UA"/>
        </w:rPr>
        <w:t xml:space="preserve"> </w:t>
      </w:r>
      <w:r w:rsidRPr="004D180D">
        <w:rPr>
          <w:rFonts w:cs="Arial"/>
          <w:sz w:val="28"/>
          <w:lang w:val="uk-UA"/>
        </w:rPr>
        <w:t>умови</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економії</w:t>
      </w:r>
      <w:r w:rsidR="006621E1" w:rsidRPr="004D180D">
        <w:rPr>
          <w:rFonts w:cs="Arial"/>
          <w:sz w:val="28"/>
          <w:lang w:val="uk-UA"/>
        </w:rPr>
        <w:t xml:space="preserve"> </w:t>
      </w:r>
      <w:r w:rsidRPr="004D180D">
        <w:rPr>
          <w:rFonts w:cs="Arial"/>
          <w:sz w:val="28"/>
          <w:lang w:val="uk-UA"/>
        </w:rPr>
        <w:t>часу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рішенні</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проблем.</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center"/>
        <w:rPr>
          <w:rFonts w:cs="Arial"/>
          <w:b/>
          <w:bCs/>
          <w:sz w:val="28"/>
          <w:lang w:val="uk-UA"/>
        </w:rPr>
      </w:pPr>
      <w:bookmarkStart w:id="5" w:name="пар_1_3"/>
      <w:bookmarkEnd w:id="5"/>
      <w:r w:rsidRPr="004D180D">
        <w:rPr>
          <w:rFonts w:cs="Arial"/>
          <w:b/>
          <w:bCs/>
          <w:sz w:val="28"/>
          <w:lang w:val="uk-UA"/>
        </w:rPr>
        <w:t>1.3.</w:t>
      </w:r>
      <w:r w:rsidR="006621E1" w:rsidRPr="004D180D">
        <w:rPr>
          <w:rFonts w:cs="Arial"/>
          <w:b/>
          <w:bCs/>
          <w:sz w:val="28"/>
          <w:lang w:val="uk-UA"/>
        </w:rPr>
        <w:t xml:space="preserve"> </w:t>
      </w:r>
      <w:r w:rsidRPr="004D180D">
        <w:rPr>
          <w:rFonts w:cs="Arial"/>
          <w:b/>
          <w:bCs/>
          <w:sz w:val="28"/>
          <w:lang w:val="uk-UA"/>
        </w:rPr>
        <w:t>Загальні</w:t>
      </w:r>
      <w:r w:rsidR="004D180D" w:rsidRPr="004D180D">
        <w:rPr>
          <w:rFonts w:cs="Arial"/>
          <w:b/>
          <w:bCs/>
          <w:sz w:val="28"/>
          <w:lang w:val="uk-UA"/>
        </w:rPr>
        <w:t xml:space="preserve"> </w:t>
      </w:r>
      <w:r w:rsidRPr="004D180D">
        <w:rPr>
          <w:rFonts w:cs="Arial"/>
          <w:b/>
          <w:bCs/>
          <w:sz w:val="28"/>
          <w:lang w:val="uk-UA"/>
        </w:rPr>
        <w:t>принципи</w:t>
      </w:r>
      <w:r w:rsidR="006621E1" w:rsidRPr="004D180D">
        <w:rPr>
          <w:rFonts w:cs="Arial"/>
          <w:b/>
          <w:bCs/>
          <w:sz w:val="28"/>
          <w:lang w:val="uk-UA"/>
        </w:rPr>
        <w:t xml:space="preserve"> </w:t>
      </w:r>
      <w:r w:rsidRPr="004D180D">
        <w:rPr>
          <w:rFonts w:cs="Arial"/>
          <w:b/>
          <w:bCs/>
          <w:sz w:val="28"/>
          <w:lang w:val="uk-UA"/>
        </w:rPr>
        <w:t>менеджменту</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Принципом</w:t>
      </w:r>
      <w:r w:rsidR="006621E1" w:rsidRPr="004D180D">
        <w:rPr>
          <w:rFonts w:cs="Arial"/>
          <w:sz w:val="28"/>
          <w:lang w:val="uk-UA"/>
        </w:rPr>
        <w:t xml:space="preserve"> </w:t>
      </w:r>
      <w:r w:rsidRPr="004D180D">
        <w:rPr>
          <w:rFonts w:cs="Arial"/>
          <w:sz w:val="28"/>
          <w:lang w:val="uk-UA"/>
        </w:rPr>
        <w:t>називають</w:t>
      </w:r>
      <w:r w:rsidR="006621E1" w:rsidRPr="004D180D">
        <w:rPr>
          <w:rFonts w:cs="Arial"/>
          <w:sz w:val="28"/>
          <w:lang w:val="uk-UA"/>
        </w:rPr>
        <w:t xml:space="preserve"> </w:t>
      </w:r>
      <w:r w:rsidRPr="004D180D">
        <w:rPr>
          <w:rFonts w:cs="Arial"/>
          <w:sz w:val="28"/>
          <w:lang w:val="uk-UA"/>
        </w:rPr>
        <w:t>керівну</w:t>
      </w:r>
      <w:r w:rsidR="006621E1" w:rsidRPr="004D180D">
        <w:rPr>
          <w:rFonts w:cs="Arial"/>
          <w:sz w:val="28"/>
          <w:lang w:val="uk-UA"/>
        </w:rPr>
        <w:t xml:space="preserve"> </w:t>
      </w:r>
      <w:r w:rsidRPr="004D180D">
        <w:rPr>
          <w:rFonts w:cs="Arial"/>
          <w:sz w:val="28"/>
          <w:lang w:val="uk-UA"/>
        </w:rPr>
        <w:t>ідею,</w:t>
      </w:r>
      <w:r w:rsidR="006621E1" w:rsidRPr="004D180D">
        <w:rPr>
          <w:rFonts w:cs="Arial"/>
          <w:sz w:val="28"/>
          <w:lang w:val="uk-UA"/>
        </w:rPr>
        <w:t xml:space="preserve"> </w:t>
      </w:r>
      <w:r w:rsidRPr="004D180D">
        <w:rPr>
          <w:rFonts w:cs="Arial"/>
          <w:sz w:val="28"/>
          <w:lang w:val="uk-UA"/>
        </w:rPr>
        <w:t>основне</w:t>
      </w:r>
      <w:r w:rsidR="006621E1" w:rsidRPr="004D180D">
        <w:rPr>
          <w:rFonts w:cs="Arial"/>
          <w:sz w:val="28"/>
          <w:lang w:val="uk-UA"/>
        </w:rPr>
        <w:t xml:space="preserve"> </w:t>
      </w:r>
      <w:r w:rsidRPr="004D180D">
        <w:rPr>
          <w:rFonts w:cs="Arial"/>
          <w:sz w:val="28"/>
          <w:lang w:val="uk-UA"/>
        </w:rPr>
        <w:t>правило</w:t>
      </w:r>
      <w:r w:rsidR="006621E1" w:rsidRPr="004D180D">
        <w:rPr>
          <w:rFonts w:cs="Arial"/>
          <w:sz w:val="28"/>
          <w:lang w:val="uk-UA"/>
        </w:rPr>
        <w:t xml:space="preserve"> </w:t>
      </w:r>
      <w:r w:rsidRPr="004D180D">
        <w:rPr>
          <w:rFonts w:cs="Arial"/>
          <w:sz w:val="28"/>
          <w:lang w:val="uk-UA"/>
        </w:rPr>
        <w:t>поведінки,</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Принципи</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загальні</w:t>
      </w:r>
      <w:r w:rsidR="006621E1" w:rsidRPr="004D180D">
        <w:rPr>
          <w:rFonts w:cs="Arial"/>
          <w:sz w:val="28"/>
          <w:lang w:val="uk-UA"/>
        </w:rPr>
        <w:t xml:space="preserve"> </w:t>
      </w:r>
      <w:r w:rsidRPr="004D180D">
        <w:rPr>
          <w:rFonts w:cs="Arial"/>
          <w:sz w:val="28"/>
          <w:lang w:val="uk-UA"/>
        </w:rPr>
        <w:t>закономірності,</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рамках</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реалізуються</w:t>
      </w:r>
      <w:r w:rsidR="006621E1" w:rsidRPr="004D180D">
        <w:rPr>
          <w:rFonts w:cs="Arial"/>
          <w:sz w:val="28"/>
          <w:lang w:val="uk-UA"/>
        </w:rPr>
        <w:t xml:space="preserve"> </w:t>
      </w:r>
      <w:r w:rsidRPr="004D180D">
        <w:rPr>
          <w:rFonts w:cs="Arial"/>
          <w:sz w:val="28"/>
          <w:lang w:val="uk-UA"/>
        </w:rPr>
        <w:t>зв'язки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відносини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різними</w:t>
      </w:r>
      <w:r w:rsidR="006621E1" w:rsidRPr="004D180D">
        <w:rPr>
          <w:rFonts w:cs="Arial"/>
          <w:sz w:val="28"/>
          <w:lang w:val="uk-UA"/>
        </w:rPr>
        <w:t xml:space="preserve"> </w:t>
      </w:r>
      <w:r w:rsidRPr="004D180D">
        <w:rPr>
          <w:rFonts w:cs="Arial"/>
          <w:sz w:val="28"/>
          <w:lang w:val="uk-UA"/>
        </w:rPr>
        <w:t>структурними</w:t>
      </w:r>
      <w:r w:rsidR="006621E1" w:rsidRPr="004D180D">
        <w:rPr>
          <w:rFonts w:cs="Arial"/>
          <w:sz w:val="28"/>
          <w:lang w:val="uk-UA"/>
        </w:rPr>
        <w:t xml:space="preserve"> </w:t>
      </w:r>
      <w:r w:rsidRPr="004D180D">
        <w:rPr>
          <w:rFonts w:cs="Arial"/>
          <w:sz w:val="28"/>
          <w:lang w:val="uk-UA"/>
        </w:rPr>
        <w:t>елементами</w:t>
      </w:r>
      <w:r w:rsidR="006621E1" w:rsidRPr="004D180D">
        <w:rPr>
          <w:rFonts w:cs="Arial"/>
          <w:sz w:val="28"/>
          <w:lang w:val="uk-UA"/>
        </w:rPr>
        <w:t xml:space="preserve"> </w:t>
      </w:r>
      <w:r w:rsidRPr="004D180D">
        <w:rPr>
          <w:rFonts w:cs="Arial"/>
          <w:sz w:val="28"/>
          <w:lang w:val="uk-UA"/>
        </w:rPr>
        <w:t>суб'єкта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Принципи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незмінними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кожнім</w:t>
      </w:r>
      <w:r w:rsidR="006621E1" w:rsidRPr="004D180D">
        <w:rPr>
          <w:rFonts w:cs="Arial"/>
          <w:sz w:val="28"/>
          <w:lang w:val="uk-UA"/>
        </w:rPr>
        <w:t xml:space="preserve"> </w:t>
      </w:r>
      <w:r w:rsidRPr="004D180D">
        <w:rPr>
          <w:rFonts w:cs="Arial"/>
          <w:sz w:val="28"/>
          <w:lang w:val="uk-UA"/>
        </w:rPr>
        <w:t>етапі</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повинні</w:t>
      </w:r>
      <w:r w:rsidR="006621E1" w:rsidRPr="004D180D">
        <w:rPr>
          <w:rFonts w:cs="Arial"/>
          <w:sz w:val="28"/>
          <w:lang w:val="uk-UA"/>
        </w:rPr>
        <w:t xml:space="preserve"> </w:t>
      </w:r>
      <w:r w:rsidRPr="004D180D">
        <w:rPr>
          <w:rFonts w:cs="Arial"/>
          <w:sz w:val="28"/>
          <w:lang w:val="uk-UA"/>
        </w:rPr>
        <w:t>відповідати</w:t>
      </w:r>
      <w:r w:rsidR="006621E1" w:rsidRPr="004D180D">
        <w:rPr>
          <w:rFonts w:cs="Arial"/>
          <w:sz w:val="28"/>
          <w:lang w:val="uk-UA"/>
        </w:rPr>
        <w:t xml:space="preserve"> </w:t>
      </w:r>
      <w:r w:rsidRPr="004D180D">
        <w:rPr>
          <w:rFonts w:cs="Arial"/>
          <w:sz w:val="28"/>
          <w:lang w:val="uk-UA"/>
        </w:rPr>
        <w:t>існуючим</w:t>
      </w:r>
      <w:r w:rsidR="006621E1" w:rsidRPr="004D180D">
        <w:rPr>
          <w:rFonts w:cs="Arial"/>
          <w:sz w:val="28"/>
          <w:lang w:val="uk-UA"/>
        </w:rPr>
        <w:t xml:space="preserve"> </w:t>
      </w:r>
      <w:r w:rsidRPr="004D180D">
        <w:rPr>
          <w:rFonts w:cs="Arial"/>
          <w:sz w:val="28"/>
          <w:lang w:val="uk-UA"/>
        </w:rPr>
        <w:t>конкретним</w:t>
      </w:r>
      <w:r w:rsidR="006621E1" w:rsidRPr="004D180D">
        <w:rPr>
          <w:rFonts w:cs="Arial"/>
          <w:sz w:val="28"/>
          <w:lang w:val="uk-UA"/>
        </w:rPr>
        <w:t xml:space="preserve"> </w:t>
      </w:r>
      <w:r w:rsidRPr="004D180D">
        <w:rPr>
          <w:rFonts w:cs="Arial"/>
          <w:sz w:val="28"/>
          <w:lang w:val="uk-UA"/>
        </w:rPr>
        <w:t>умовам.</w:t>
      </w:r>
      <w:r w:rsidR="006621E1" w:rsidRPr="004D180D">
        <w:rPr>
          <w:rFonts w:cs="Arial"/>
          <w:sz w:val="28"/>
          <w:lang w:val="uk-UA"/>
        </w:rPr>
        <w:t xml:space="preserve"> </w:t>
      </w:r>
      <w:r w:rsidRPr="004D180D">
        <w:rPr>
          <w:rFonts w:cs="Arial"/>
          <w:sz w:val="28"/>
          <w:lang w:val="uk-UA"/>
        </w:rPr>
        <w:lastRenderedPageBreak/>
        <w:t>Тому</w:t>
      </w:r>
      <w:r w:rsidR="006621E1" w:rsidRPr="004D180D">
        <w:rPr>
          <w:rFonts w:cs="Arial"/>
          <w:sz w:val="28"/>
          <w:lang w:val="uk-UA"/>
        </w:rPr>
        <w:t xml:space="preserve"> </w:t>
      </w:r>
      <w:r w:rsidRPr="004D180D">
        <w:rPr>
          <w:rFonts w:cs="Arial"/>
          <w:sz w:val="28"/>
          <w:lang w:val="uk-UA"/>
        </w:rPr>
        <w:t>принципи</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постійно</w:t>
      </w:r>
      <w:r w:rsidR="006621E1" w:rsidRPr="004D180D">
        <w:rPr>
          <w:rFonts w:cs="Arial"/>
          <w:sz w:val="28"/>
          <w:lang w:val="uk-UA"/>
        </w:rPr>
        <w:t xml:space="preserve"> </w:t>
      </w:r>
      <w:r w:rsidRPr="004D180D">
        <w:rPr>
          <w:rFonts w:cs="Arial"/>
          <w:sz w:val="28"/>
          <w:lang w:val="uk-UA"/>
        </w:rPr>
        <w:t>розвиваються,</w:t>
      </w:r>
      <w:r w:rsidR="006621E1" w:rsidRPr="004D180D">
        <w:rPr>
          <w:rFonts w:cs="Arial"/>
          <w:sz w:val="28"/>
          <w:lang w:val="uk-UA"/>
        </w:rPr>
        <w:t xml:space="preserve"> </w:t>
      </w:r>
      <w:r w:rsidRPr="004D180D">
        <w:rPr>
          <w:rFonts w:cs="Arial"/>
          <w:sz w:val="28"/>
          <w:lang w:val="uk-UA"/>
        </w:rPr>
        <w:t>поглиблюються,</w:t>
      </w:r>
      <w:r w:rsidR="006621E1" w:rsidRPr="004D180D">
        <w:rPr>
          <w:rFonts w:cs="Arial"/>
          <w:sz w:val="28"/>
          <w:lang w:val="uk-UA"/>
        </w:rPr>
        <w:t xml:space="preserve"> </w:t>
      </w:r>
      <w:r w:rsidRPr="004D180D">
        <w:rPr>
          <w:rFonts w:cs="Arial"/>
          <w:sz w:val="28"/>
          <w:lang w:val="uk-UA"/>
        </w:rPr>
        <w:t>уточнюється</w:t>
      </w:r>
      <w:r w:rsidR="004D180D">
        <w:rPr>
          <w:rFonts w:cs="Arial"/>
          <w:sz w:val="28"/>
          <w:lang w:val="uk-UA"/>
        </w:rPr>
        <w:t xml:space="preserve"> </w:t>
      </w:r>
      <w:r w:rsidRPr="004D180D">
        <w:rPr>
          <w:rFonts w:cs="Arial"/>
          <w:sz w:val="28"/>
          <w:lang w:val="uk-UA"/>
        </w:rPr>
        <w:t>їхня</w:t>
      </w:r>
      <w:r w:rsidR="006621E1" w:rsidRPr="004D180D">
        <w:rPr>
          <w:rFonts w:cs="Arial"/>
          <w:sz w:val="28"/>
          <w:lang w:val="uk-UA"/>
        </w:rPr>
        <w:t xml:space="preserve"> </w:t>
      </w:r>
      <w:r w:rsidRPr="004D180D">
        <w:rPr>
          <w:rFonts w:cs="Arial"/>
          <w:sz w:val="28"/>
          <w:lang w:val="uk-UA"/>
        </w:rPr>
        <w:t>суть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зміст.</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Основним</w:t>
      </w:r>
      <w:r w:rsidR="006621E1" w:rsidRPr="004D180D">
        <w:rPr>
          <w:rFonts w:cs="Arial"/>
          <w:sz w:val="28"/>
          <w:lang w:val="uk-UA"/>
        </w:rPr>
        <w:t xml:space="preserve"> </w:t>
      </w:r>
      <w:r w:rsidRPr="004D180D">
        <w:rPr>
          <w:rFonts w:cs="Arial"/>
          <w:sz w:val="28"/>
          <w:lang w:val="uk-UA"/>
        </w:rPr>
        <w:t>принципом</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принцип</w:t>
      </w:r>
      <w:r w:rsidR="006621E1" w:rsidRPr="004D180D">
        <w:rPr>
          <w:rFonts w:cs="Arial"/>
          <w:sz w:val="28"/>
          <w:lang w:val="uk-UA"/>
        </w:rPr>
        <w:t xml:space="preserve"> </w:t>
      </w:r>
      <w:r w:rsidRPr="004D180D">
        <w:rPr>
          <w:rFonts w:cs="Arial"/>
          <w:sz w:val="28"/>
          <w:lang w:val="uk-UA"/>
        </w:rPr>
        <w:t>оптимального</w:t>
      </w:r>
      <w:r w:rsidR="006621E1" w:rsidRPr="004D180D">
        <w:rPr>
          <w:rFonts w:cs="Arial"/>
          <w:sz w:val="28"/>
          <w:lang w:val="uk-UA"/>
        </w:rPr>
        <w:t xml:space="preserve"> </w:t>
      </w:r>
      <w:r w:rsidRPr="004D180D">
        <w:rPr>
          <w:rFonts w:cs="Arial"/>
          <w:sz w:val="28"/>
          <w:lang w:val="uk-UA"/>
        </w:rPr>
        <w:t>сполучення</w:t>
      </w:r>
      <w:r w:rsidR="006621E1" w:rsidRPr="004D180D">
        <w:rPr>
          <w:rFonts w:cs="Arial"/>
          <w:sz w:val="28"/>
          <w:lang w:val="uk-UA"/>
        </w:rPr>
        <w:t xml:space="preserve"> </w:t>
      </w:r>
      <w:r w:rsidRPr="004D180D">
        <w:rPr>
          <w:rFonts w:cs="Arial"/>
          <w:sz w:val="28"/>
          <w:lang w:val="uk-UA"/>
        </w:rPr>
        <w:t>централізації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децентралізації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управлінні.</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проблема</w:t>
      </w:r>
      <w:r w:rsidR="006621E1" w:rsidRPr="004D180D">
        <w:rPr>
          <w:rFonts w:cs="Arial"/>
          <w:sz w:val="28"/>
          <w:lang w:val="uk-UA"/>
        </w:rPr>
        <w:t xml:space="preserve"> </w:t>
      </w:r>
      <w:r w:rsidRPr="004D180D">
        <w:rPr>
          <w:rFonts w:cs="Arial"/>
          <w:sz w:val="28"/>
          <w:lang w:val="uk-UA"/>
        </w:rPr>
        <w:t>розподілу</w:t>
      </w:r>
      <w:r w:rsidR="006621E1" w:rsidRPr="004D180D">
        <w:rPr>
          <w:rFonts w:cs="Arial"/>
          <w:sz w:val="28"/>
          <w:lang w:val="uk-UA"/>
        </w:rPr>
        <w:t xml:space="preserve"> </w:t>
      </w:r>
      <w:r w:rsidRPr="004D180D">
        <w:rPr>
          <w:rFonts w:cs="Arial"/>
          <w:sz w:val="28"/>
          <w:lang w:val="uk-UA"/>
        </w:rPr>
        <w:t>повноважень</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прийнятті</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кожнім</w:t>
      </w:r>
      <w:r w:rsidR="006621E1" w:rsidRPr="004D180D">
        <w:rPr>
          <w:rFonts w:cs="Arial"/>
          <w:sz w:val="28"/>
          <w:lang w:val="uk-UA"/>
        </w:rPr>
        <w:t xml:space="preserve"> </w:t>
      </w:r>
      <w:r w:rsidRPr="004D180D">
        <w:rPr>
          <w:rFonts w:cs="Arial"/>
          <w:sz w:val="28"/>
          <w:lang w:val="uk-UA"/>
        </w:rPr>
        <w:t>рівні</w:t>
      </w:r>
      <w:r w:rsidR="006621E1" w:rsidRPr="004D180D">
        <w:rPr>
          <w:rFonts w:cs="Arial"/>
          <w:sz w:val="28"/>
          <w:lang w:val="uk-UA"/>
        </w:rPr>
        <w:t xml:space="preserve"> </w:t>
      </w:r>
      <w:r w:rsidRPr="004D180D">
        <w:rPr>
          <w:rFonts w:cs="Arial"/>
          <w:sz w:val="28"/>
          <w:lang w:val="uk-UA"/>
        </w:rPr>
        <w:t>управлінської</w:t>
      </w:r>
      <w:r w:rsidR="006621E1" w:rsidRPr="004D180D">
        <w:rPr>
          <w:rFonts w:cs="Arial"/>
          <w:sz w:val="28"/>
          <w:lang w:val="uk-UA"/>
        </w:rPr>
        <w:t xml:space="preserve"> </w:t>
      </w:r>
      <w:r w:rsidRPr="004D180D">
        <w:rPr>
          <w:rFonts w:cs="Arial"/>
          <w:sz w:val="28"/>
          <w:lang w:val="uk-UA"/>
        </w:rPr>
        <w:t>ієрархії.</w:t>
      </w:r>
      <w:r w:rsidR="006621E1" w:rsidRPr="004D180D">
        <w:rPr>
          <w:rFonts w:cs="Arial"/>
          <w:sz w:val="28"/>
          <w:lang w:val="uk-UA"/>
        </w:rPr>
        <w:t xml:space="preserve"> </w:t>
      </w:r>
      <w:r w:rsidRPr="004D180D">
        <w:rPr>
          <w:rFonts w:cs="Arial"/>
          <w:sz w:val="28"/>
          <w:lang w:val="uk-UA"/>
        </w:rPr>
        <w:t>Оптимальним</w:t>
      </w:r>
      <w:r w:rsidR="006621E1" w:rsidRPr="004D180D">
        <w:rPr>
          <w:rFonts w:cs="Arial"/>
          <w:sz w:val="28"/>
          <w:lang w:val="uk-UA"/>
        </w:rPr>
        <w:t xml:space="preserve"> </w:t>
      </w:r>
      <w:r w:rsidRPr="004D180D">
        <w:rPr>
          <w:rFonts w:cs="Arial"/>
          <w:sz w:val="28"/>
          <w:lang w:val="uk-UA"/>
        </w:rPr>
        <w:t>варіантом</w:t>
      </w:r>
      <w:r w:rsidR="006621E1" w:rsidRPr="004D180D">
        <w:rPr>
          <w:rFonts w:cs="Arial"/>
          <w:sz w:val="28"/>
          <w:lang w:val="uk-UA"/>
        </w:rPr>
        <w:t xml:space="preserve"> </w:t>
      </w:r>
      <w:r w:rsidRPr="004D180D">
        <w:rPr>
          <w:rFonts w:cs="Arial"/>
          <w:sz w:val="28"/>
          <w:lang w:val="uk-UA"/>
        </w:rPr>
        <w:t>вважається</w:t>
      </w:r>
      <w:r w:rsidR="006621E1" w:rsidRPr="004D180D">
        <w:rPr>
          <w:rFonts w:cs="Arial"/>
          <w:sz w:val="28"/>
          <w:lang w:val="uk-UA"/>
        </w:rPr>
        <w:t xml:space="preserve"> </w:t>
      </w:r>
      <w:r w:rsidRPr="004D180D">
        <w:rPr>
          <w:rFonts w:cs="Arial"/>
          <w:sz w:val="28"/>
          <w:lang w:val="uk-UA"/>
        </w:rPr>
        <w:t>підхід,</w:t>
      </w:r>
      <w:r w:rsidR="006621E1" w:rsidRPr="004D180D">
        <w:rPr>
          <w:rFonts w:cs="Arial"/>
          <w:sz w:val="28"/>
          <w:lang w:val="uk-UA"/>
        </w:rPr>
        <w:t xml:space="preserve"> </w:t>
      </w:r>
      <w:r w:rsidRPr="004D180D">
        <w:rPr>
          <w:rFonts w:cs="Arial"/>
          <w:sz w:val="28"/>
          <w:lang w:val="uk-UA"/>
        </w:rPr>
        <w:t>коли</w:t>
      </w:r>
      <w:r w:rsidR="004D180D">
        <w:rPr>
          <w:rFonts w:cs="Arial"/>
          <w:sz w:val="28"/>
          <w:lang w:val="uk-UA"/>
        </w:rPr>
        <w:t xml:space="preserve"> </w:t>
      </w:r>
      <w:r w:rsidRPr="004D180D">
        <w:rPr>
          <w:rFonts w:cs="Arial"/>
          <w:sz w:val="28"/>
          <w:lang w:val="uk-UA"/>
        </w:rPr>
        <w:t>централізованими</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відносяться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розробки</w:t>
      </w:r>
      <w:r w:rsidR="006621E1" w:rsidRPr="004D180D">
        <w:rPr>
          <w:rFonts w:cs="Arial"/>
          <w:sz w:val="28"/>
          <w:lang w:val="uk-UA"/>
        </w:rPr>
        <w:t xml:space="preserve"> </w:t>
      </w:r>
      <w:r w:rsidRPr="004D180D">
        <w:rPr>
          <w:rFonts w:cs="Arial"/>
          <w:sz w:val="28"/>
          <w:lang w:val="uk-UA"/>
        </w:rPr>
        <w:t>політики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цілому,</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децентралізованими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відносяться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оперативного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Даний</w:t>
      </w:r>
      <w:r w:rsidR="006621E1" w:rsidRPr="004D180D">
        <w:rPr>
          <w:rFonts w:cs="Arial"/>
          <w:sz w:val="28"/>
          <w:lang w:val="uk-UA"/>
        </w:rPr>
        <w:t xml:space="preserve"> </w:t>
      </w:r>
      <w:r w:rsidRPr="004D180D">
        <w:rPr>
          <w:rFonts w:cs="Arial"/>
          <w:sz w:val="28"/>
          <w:lang w:val="uk-UA"/>
        </w:rPr>
        <w:t>принцип</w:t>
      </w:r>
      <w:r w:rsidR="006621E1" w:rsidRPr="004D180D">
        <w:rPr>
          <w:rFonts w:cs="Arial"/>
          <w:sz w:val="28"/>
          <w:lang w:val="uk-UA"/>
        </w:rPr>
        <w:t xml:space="preserve"> </w:t>
      </w:r>
      <w:r w:rsidRPr="004D180D">
        <w:rPr>
          <w:rFonts w:cs="Arial"/>
          <w:sz w:val="28"/>
          <w:lang w:val="uk-UA"/>
        </w:rPr>
        <w:t>покладений</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основу</w:t>
      </w:r>
      <w:r w:rsidR="006621E1" w:rsidRPr="004D180D">
        <w:rPr>
          <w:rFonts w:cs="Arial"/>
          <w:sz w:val="28"/>
          <w:lang w:val="uk-UA"/>
        </w:rPr>
        <w:t xml:space="preserve"> </w:t>
      </w:r>
      <w:r w:rsidRPr="004D180D">
        <w:rPr>
          <w:rFonts w:cs="Arial"/>
          <w:sz w:val="28"/>
          <w:lang w:val="uk-UA"/>
        </w:rPr>
        <w:t>організаційних</w:t>
      </w:r>
      <w:r w:rsidR="006621E1" w:rsidRPr="004D180D">
        <w:rPr>
          <w:rFonts w:cs="Arial"/>
          <w:sz w:val="28"/>
          <w:lang w:val="uk-UA"/>
        </w:rPr>
        <w:t xml:space="preserve"> </w:t>
      </w:r>
      <w:r w:rsidRPr="004D180D">
        <w:rPr>
          <w:rFonts w:cs="Arial"/>
          <w:sz w:val="28"/>
          <w:lang w:val="uk-UA"/>
        </w:rPr>
        <w:t>форм</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Централізована</w:t>
      </w:r>
      <w:r w:rsidR="006621E1" w:rsidRPr="004D180D">
        <w:rPr>
          <w:rFonts w:cs="Arial"/>
          <w:sz w:val="28"/>
          <w:lang w:val="uk-UA"/>
        </w:rPr>
        <w:t xml:space="preserve"> </w:t>
      </w:r>
      <w:r w:rsidRPr="004D180D">
        <w:rPr>
          <w:rFonts w:cs="Arial"/>
          <w:sz w:val="28"/>
          <w:lang w:val="uk-UA"/>
        </w:rPr>
        <w:t>форма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передбачає</w:t>
      </w:r>
      <w:r w:rsidR="006621E1" w:rsidRP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керівництва</w:t>
      </w:r>
      <w:r w:rsid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єдиного</w:t>
      </w:r>
      <w:r w:rsidR="006621E1" w:rsidRPr="004D180D">
        <w:rPr>
          <w:rFonts w:cs="Arial"/>
          <w:sz w:val="28"/>
          <w:lang w:val="uk-UA"/>
        </w:rPr>
        <w:t xml:space="preserve"> </w:t>
      </w:r>
      <w:r w:rsidRPr="004D180D">
        <w:rPr>
          <w:rFonts w:cs="Arial"/>
          <w:sz w:val="28"/>
          <w:lang w:val="uk-UA"/>
        </w:rPr>
        <w:t>центра.</w:t>
      </w:r>
      <w:r w:rsidR="006621E1" w:rsidRPr="004D180D">
        <w:rPr>
          <w:rFonts w:cs="Arial"/>
          <w:sz w:val="28"/>
          <w:lang w:val="uk-UA"/>
        </w:rPr>
        <w:t xml:space="preserve"> </w:t>
      </w:r>
      <w:r w:rsidRPr="004D180D">
        <w:rPr>
          <w:rFonts w:cs="Arial"/>
          <w:sz w:val="28"/>
          <w:lang w:val="uk-UA"/>
        </w:rPr>
        <w:t>Така</w:t>
      </w:r>
      <w:r w:rsidR="006621E1" w:rsidRPr="004D180D">
        <w:rPr>
          <w:rFonts w:cs="Arial"/>
          <w:sz w:val="28"/>
          <w:lang w:val="uk-UA"/>
        </w:rPr>
        <w:t xml:space="preserve"> </w:t>
      </w:r>
      <w:r w:rsidRPr="004D180D">
        <w:rPr>
          <w:rFonts w:cs="Arial"/>
          <w:sz w:val="28"/>
          <w:lang w:val="uk-UA"/>
        </w:rPr>
        <w:t>форма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використовуватися</w:t>
      </w:r>
      <w:r w:rsid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малими</w:t>
      </w:r>
      <w:r w:rsidR="006621E1" w:rsidRPr="004D180D">
        <w:rPr>
          <w:rFonts w:cs="Arial"/>
          <w:sz w:val="28"/>
          <w:lang w:val="uk-UA"/>
        </w:rPr>
        <w:t xml:space="preserve"> </w:t>
      </w:r>
      <w:r w:rsidRPr="004D180D">
        <w:rPr>
          <w:rFonts w:cs="Arial"/>
          <w:sz w:val="28"/>
          <w:lang w:val="uk-UA"/>
        </w:rPr>
        <w:t>організаціями</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великими</w:t>
      </w:r>
      <w:r w:rsidR="006621E1" w:rsidRPr="004D180D">
        <w:rPr>
          <w:rFonts w:cs="Arial"/>
          <w:sz w:val="28"/>
          <w:lang w:val="uk-UA"/>
        </w:rPr>
        <w:t xml:space="preserve"> </w:t>
      </w:r>
      <w:r w:rsidRPr="004D180D">
        <w:rPr>
          <w:rFonts w:cs="Arial"/>
          <w:sz w:val="28"/>
          <w:lang w:val="uk-UA"/>
        </w:rPr>
        <w:t>фірмами.</w:t>
      </w:r>
      <w:r w:rsidR="006621E1" w:rsidRPr="004D180D">
        <w:rPr>
          <w:rFonts w:cs="Arial"/>
          <w:sz w:val="28"/>
          <w:lang w:val="uk-UA"/>
        </w:rPr>
        <w:t xml:space="preserve"> </w:t>
      </w:r>
      <w:r w:rsidRPr="004D180D">
        <w:rPr>
          <w:rFonts w:cs="Arial"/>
          <w:sz w:val="28"/>
          <w:lang w:val="uk-UA"/>
        </w:rPr>
        <w:t>Децентралізована</w:t>
      </w:r>
      <w:r w:rsidR="006621E1" w:rsidRPr="004D180D">
        <w:rPr>
          <w:rFonts w:cs="Arial"/>
          <w:sz w:val="28"/>
          <w:lang w:val="uk-UA"/>
        </w:rPr>
        <w:t xml:space="preserve"> </w:t>
      </w:r>
      <w:r w:rsidRPr="004D180D">
        <w:rPr>
          <w:rFonts w:cs="Arial"/>
          <w:sz w:val="28"/>
          <w:lang w:val="uk-UA"/>
        </w:rPr>
        <w:t>форма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припускає</w:t>
      </w:r>
      <w:r w:rsidR="006621E1" w:rsidRPr="004D180D">
        <w:rPr>
          <w:rFonts w:cs="Arial"/>
          <w:sz w:val="28"/>
          <w:lang w:val="uk-UA"/>
        </w:rPr>
        <w:t xml:space="preserve"> </w:t>
      </w:r>
      <w:r w:rsidRPr="004D180D">
        <w:rPr>
          <w:rFonts w:cs="Arial"/>
          <w:sz w:val="28"/>
          <w:lang w:val="uk-UA"/>
        </w:rPr>
        <w:t>створення</w:t>
      </w:r>
      <w:r w:rsidR="004D180D">
        <w:rPr>
          <w:rFonts w:cs="Arial"/>
          <w:sz w:val="28"/>
          <w:lang w:val="uk-UA"/>
        </w:rPr>
        <w:t xml:space="preserve"> </w:t>
      </w:r>
      <w:r w:rsidRPr="004D180D">
        <w:rPr>
          <w:rFonts w:cs="Arial"/>
          <w:sz w:val="28"/>
          <w:lang w:val="uk-UA"/>
        </w:rPr>
        <w:t>усередині</w:t>
      </w:r>
      <w:r w:rsidR="004D180D">
        <w:rPr>
          <w:rFonts w:cs="Arial"/>
          <w:sz w:val="28"/>
          <w:lang w:val="uk-UA"/>
        </w:rPr>
        <w:t xml:space="preserve"> </w:t>
      </w:r>
      <w:r w:rsidRPr="004D180D">
        <w:rPr>
          <w:rFonts w:cs="Arial"/>
          <w:sz w:val="28"/>
          <w:lang w:val="uk-UA"/>
        </w:rPr>
        <w:t>об'єкта</w:t>
      </w:r>
      <w:r w:rsid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користаються</w:t>
      </w:r>
      <w:r w:rsidR="006621E1" w:rsidRPr="004D180D">
        <w:rPr>
          <w:rFonts w:cs="Arial"/>
          <w:sz w:val="28"/>
          <w:lang w:val="uk-UA"/>
        </w:rPr>
        <w:t xml:space="preserve"> </w:t>
      </w:r>
      <w:r w:rsidRPr="004D180D">
        <w:rPr>
          <w:rFonts w:cs="Arial"/>
          <w:sz w:val="28"/>
          <w:lang w:val="uk-UA"/>
        </w:rPr>
        <w:t>повною</w:t>
      </w:r>
      <w:r w:rsidR="006621E1" w:rsidRPr="004D180D">
        <w:rPr>
          <w:rFonts w:cs="Arial"/>
          <w:sz w:val="28"/>
          <w:lang w:val="uk-UA"/>
        </w:rPr>
        <w:t xml:space="preserve"> </w:t>
      </w:r>
      <w:r w:rsidRPr="004D180D">
        <w:rPr>
          <w:rFonts w:cs="Arial"/>
          <w:sz w:val="28"/>
          <w:lang w:val="uk-UA"/>
        </w:rPr>
        <w:t>господарською</w:t>
      </w:r>
      <w:r w:rsidR="006621E1" w:rsidRPr="004D180D">
        <w:rPr>
          <w:rFonts w:cs="Arial"/>
          <w:sz w:val="28"/>
          <w:lang w:val="uk-UA"/>
        </w:rPr>
        <w:t xml:space="preserve"> </w:t>
      </w:r>
      <w:r w:rsidRPr="004D180D">
        <w:rPr>
          <w:rFonts w:cs="Arial"/>
          <w:sz w:val="28"/>
          <w:lang w:val="uk-UA"/>
        </w:rPr>
        <w:t>самостійністю</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сфері</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w:t>
      </w:r>
      <w:r w:rsidR="004D180D">
        <w:rPr>
          <w:rFonts w:cs="Arial"/>
          <w:sz w:val="28"/>
          <w:lang w:val="uk-UA"/>
        </w:rPr>
        <w:t xml:space="preserve"> </w:t>
      </w:r>
      <w:r w:rsidRPr="004D180D">
        <w:rPr>
          <w:rFonts w:cs="Arial"/>
          <w:sz w:val="28"/>
          <w:lang w:val="uk-UA"/>
        </w:rPr>
        <w:t>сфері</w:t>
      </w:r>
      <w:r w:rsidR="006621E1" w:rsidRPr="004D180D">
        <w:rPr>
          <w:rFonts w:cs="Arial"/>
          <w:sz w:val="28"/>
          <w:lang w:val="uk-UA"/>
        </w:rPr>
        <w:t xml:space="preserve"> </w:t>
      </w:r>
      <w:r w:rsidRPr="004D180D">
        <w:rPr>
          <w:rFonts w:cs="Arial"/>
          <w:sz w:val="28"/>
          <w:lang w:val="uk-UA"/>
        </w:rPr>
        <w:t>збуту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несуть</w:t>
      </w:r>
      <w:r w:rsidR="006621E1" w:rsidRPr="004D180D">
        <w:rPr>
          <w:rFonts w:cs="Arial"/>
          <w:sz w:val="28"/>
          <w:lang w:val="uk-UA"/>
        </w:rPr>
        <w:t xml:space="preserve"> </w:t>
      </w:r>
      <w:r w:rsidRPr="004D180D">
        <w:rPr>
          <w:rFonts w:cs="Arial"/>
          <w:sz w:val="28"/>
          <w:lang w:val="uk-UA"/>
        </w:rPr>
        <w:t>повну</w:t>
      </w:r>
      <w:r w:rsidR="006621E1" w:rsidRPr="004D180D">
        <w:rPr>
          <w:rFonts w:cs="Arial"/>
          <w:sz w:val="28"/>
          <w:lang w:val="uk-UA"/>
        </w:rPr>
        <w:t xml:space="preserve"> </w:t>
      </w:r>
      <w:r w:rsidRPr="004D180D">
        <w:rPr>
          <w:rFonts w:cs="Arial"/>
          <w:sz w:val="28"/>
          <w:lang w:val="uk-UA"/>
        </w:rPr>
        <w:t>відповідальність</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отриманий</w:t>
      </w:r>
      <w:r w:rsidR="006621E1" w:rsidRPr="004D180D">
        <w:rPr>
          <w:rFonts w:cs="Arial"/>
          <w:sz w:val="28"/>
          <w:lang w:val="uk-UA"/>
        </w:rPr>
        <w:t xml:space="preserve"> </w:t>
      </w:r>
      <w:r w:rsidRPr="004D180D">
        <w:rPr>
          <w:rFonts w:cs="Arial"/>
          <w:sz w:val="28"/>
          <w:lang w:val="uk-UA"/>
        </w:rPr>
        <w:t>результат.</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Наступним</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принцип</w:t>
      </w:r>
      <w:r w:rsidR="006621E1" w:rsidRPr="004D180D">
        <w:rPr>
          <w:rFonts w:cs="Arial"/>
          <w:sz w:val="28"/>
          <w:lang w:val="uk-UA"/>
        </w:rPr>
        <w:t xml:space="preserve"> </w:t>
      </w:r>
      <w:r w:rsidRPr="004D180D">
        <w:rPr>
          <w:rFonts w:cs="Arial"/>
          <w:sz w:val="28"/>
          <w:lang w:val="uk-UA"/>
        </w:rPr>
        <w:t>сполучення</w:t>
      </w:r>
      <w:r w:rsidR="006621E1" w:rsidRPr="004D180D">
        <w:rPr>
          <w:rFonts w:cs="Arial"/>
          <w:sz w:val="28"/>
          <w:lang w:val="uk-UA"/>
        </w:rPr>
        <w:t xml:space="preserve"> </w:t>
      </w:r>
      <w:r w:rsidRPr="004D180D">
        <w:rPr>
          <w:rFonts w:cs="Arial"/>
          <w:sz w:val="28"/>
          <w:lang w:val="uk-UA"/>
        </w:rPr>
        <w:t>єдиноначальності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колегіальності.</w:t>
      </w:r>
      <w:r w:rsidR="006621E1" w:rsidRPr="004D180D">
        <w:rPr>
          <w:rFonts w:cs="Arial"/>
          <w:sz w:val="28"/>
          <w:lang w:val="uk-UA"/>
        </w:rPr>
        <w:t xml:space="preserve"> </w:t>
      </w:r>
      <w:r w:rsidRPr="004D180D">
        <w:rPr>
          <w:rFonts w:cs="Arial"/>
          <w:sz w:val="28"/>
          <w:lang w:val="uk-UA"/>
        </w:rPr>
        <w:t>Під</w:t>
      </w:r>
      <w:r w:rsidR="006621E1" w:rsidRPr="004D180D">
        <w:rPr>
          <w:rFonts w:cs="Arial"/>
          <w:sz w:val="28"/>
          <w:lang w:val="uk-UA"/>
        </w:rPr>
        <w:t xml:space="preserve"> </w:t>
      </w:r>
      <w:r w:rsidRPr="004D180D">
        <w:rPr>
          <w:rFonts w:cs="Arial"/>
          <w:sz w:val="28"/>
          <w:lang w:val="uk-UA"/>
        </w:rPr>
        <w:t>єдиноначальністю</w:t>
      </w:r>
      <w:r w:rsidR="006621E1" w:rsidRPr="004D180D">
        <w:rPr>
          <w:rFonts w:cs="Arial"/>
          <w:sz w:val="28"/>
          <w:lang w:val="uk-UA"/>
        </w:rPr>
        <w:t xml:space="preserve"> </w:t>
      </w:r>
      <w:r w:rsidRPr="004D180D">
        <w:rPr>
          <w:rFonts w:cs="Arial"/>
          <w:sz w:val="28"/>
          <w:lang w:val="uk-UA"/>
        </w:rPr>
        <w:t>розуміється</w:t>
      </w:r>
      <w:r w:rsidR="006621E1" w:rsidRPr="004D180D">
        <w:rPr>
          <w:rFonts w:cs="Arial"/>
          <w:sz w:val="28"/>
          <w:lang w:val="uk-UA"/>
        </w:rPr>
        <w:t xml:space="preserve"> </w:t>
      </w:r>
      <w:r w:rsidRPr="004D180D">
        <w:rPr>
          <w:rFonts w:cs="Arial"/>
          <w:sz w:val="28"/>
          <w:lang w:val="uk-UA"/>
        </w:rPr>
        <w:t>надання</w:t>
      </w:r>
      <w:r w:rsidR="006621E1" w:rsidRPr="004D180D">
        <w:rPr>
          <w:rFonts w:cs="Arial"/>
          <w:sz w:val="28"/>
          <w:lang w:val="uk-UA"/>
        </w:rPr>
        <w:t xml:space="preserve"> </w:t>
      </w:r>
      <w:r w:rsidRPr="004D180D">
        <w:rPr>
          <w:rFonts w:cs="Arial"/>
          <w:sz w:val="28"/>
          <w:lang w:val="uk-UA"/>
        </w:rPr>
        <w:t>вищому</w:t>
      </w:r>
      <w:r w:rsidR="006621E1" w:rsidRPr="004D180D">
        <w:rPr>
          <w:rFonts w:cs="Arial"/>
          <w:sz w:val="28"/>
          <w:lang w:val="uk-UA"/>
        </w:rPr>
        <w:t xml:space="preserve"> </w:t>
      </w:r>
      <w:r w:rsidRPr="004D180D">
        <w:rPr>
          <w:rFonts w:cs="Arial"/>
          <w:sz w:val="28"/>
          <w:lang w:val="uk-UA"/>
        </w:rPr>
        <w:t>керівництву</w:t>
      </w:r>
      <w:r w:rsidR="006621E1" w:rsidRPr="004D180D">
        <w:rPr>
          <w:rFonts w:cs="Arial"/>
          <w:sz w:val="28"/>
          <w:lang w:val="uk-UA"/>
        </w:rPr>
        <w:t xml:space="preserve"> </w:t>
      </w:r>
      <w:r w:rsidRPr="004D180D">
        <w:rPr>
          <w:rFonts w:cs="Arial"/>
          <w:sz w:val="28"/>
          <w:lang w:val="uk-UA"/>
        </w:rPr>
        <w:t>повноти</w:t>
      </w:r>
      <w:r w:rsidR="006621E1" w:rsidRPr="004D180D">
        <w:rPr>
          <w:rFonts w:cs="Arial"/>
          <w:sz w:val="28"/>
          <w:lang w:val="uk-UA"/>
        </w:rPr>
        <w:t xml:space="preserve"> </w:t>
      </w:r>
      <w:r w:rsidRPr="004D180D">
        <w:rPr>
          <w:rFonts w:cs="Arial"/>
          <w:sz w:val="28"/>
          <w:lang w:val="uk-UA"/>
        </w:rPr>
        <w:t>влади</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прийнятті</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персональної</w:t>
      </w:r>
      <w:r w:rsidR="006621E1" w:rsidRPr="004D180D">
        <w:rPr>
          <w:rFonts w:cs="Arial"/>
          <w:sz w:val="28"/>
          <w:lang w:val="uk-UA"/>
        </w:rPr>
        <w:t xml:space="preserve"> </w:t>
      </w:r>
      <w:r w:rsidRPr="004D180D">
        <w:rPr>
          <w:rFonts w:cs="Arial"/>
          <w:sz w:val="28"/>
          <w:lang w:val="uk-UA"/>
        </w:rPr>
        <w:t>відповідальності</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доручену</w:t>
      </w:r>
      <w:r w:rsidR="006621E1" w:rsidRPr="004D180D">
        <w:rPr>
          <w:rFonts w:cs="Arial"/>
          <w:sz w:val="28"/>
          <w:lang w:val="uk-UA"/>
        </w:rPr>
        <w:t xml:space="preserve"> </w:t>
      </w:r>
      <w:r w:rsidRPr="004D180D">
        <w:rPr>
          <w:rFonts w:cs="Arial"/>
          <w:sz w:val="28"/>
          <w:lang w:val="uk-UA"/>
        </w:rPr>
        <w:t>справу.</w:t>
      </w:r>
      <w:r w:rsidR="006621E1" w:rsidRPr="004D180D">
        <w:rPr>
          <w:rFonts w:cs="Arial"/>
          <w:sz w:val="28"/>
          <w:lang w:val="uk-UA"/>
        </w:rPr>
        <w:t xml:space="preserve"> </w:t>
      </w:r>
      <w:r w:rsidRPr="004D180D">
        <w:rPr>
          <w:rFonts w:cs="Arial"/>
          <w:sz w:val="28"/>
          <w:lang w:val="uk-UA"/>
        </w:rPr>
        <w:t>Колегіальність</w:t>
      </w:r>
      <w:r w:rsidR="006621E1" w:rsidRPr="004D180D">
        <w:rPr>
          <w:rFonts w:cs="Arial"/>
          <w:sz w:val="28"/>
          <w:lang w:val="uk-UA"/>
        </w:rPr>
        <w:t xml:space="preserve"> </w:t>
      </w:r>
      <w:r w:rsidRPr="004D180D">
        <w:rPr>
          <w:rFonts w:cs="Arial"/>
          <w:sz w:val="28"/>
          <w:lang w:val="uk-UA"/>
        </w:rPr>
        <w:t>припускає</w:t>
      </w:r>
      <w:r w:rsidR="006621E1" w:rsidRPr="004D180D">
        <w:rPr>
          <w:rFonts w:cs="Arial"/>
          <w:sz w:val="28"/>
          <w:lang w:val="uk-UA"/>
        </w:rPr>
        <w:t xml:space="preserve"> </w:t>
      </w:r>
      <w:r w:rsidRPr="004D180D">
        <w:rPr>
          <w:rFonts w:cs="Arial"/>
          <w:sz w:val="28"/>
          <w:lang w:val="uk-UA"/>
        </w:rPr>
        <w:t>вироблення</w:t>
      </w:r>
      <w:r w:rsidR="006621E1" w:rsidRPr="004D180D">
        <w:rPr>
          <w:rFonts w:cs="Arial"/>
          <w:sz w:val="28"/>
          <w:lang w:val="uk-UA"/>
        </w:rPr>
        <w:t xml:space="preserve"> </w:t>
      </w:r>
      <w:r w:rsidRPr="004D180D">
        <w:rPr>
          <w:rFonts w:cs="Arial"/>
          <w:sz w:val="28"/>
          <w:lang w:val="uk-UA"/>
        </w:rPr>
        <w:t>колективного</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Колегіальність</w:t>
      </w:r>
      <w:r w:rsidR="006621E1" w:rsidRPr="004D180D">
        <w:rPr>
          <w:rFonts w:cs="Arial"/>
          <w:sz w:val="28"/>
          <w:lang w:val="uk-UA"/>
        </w:rPr>
        <w:t xml:space="preserve"> </w:t>
      </w:r>
      <w:r w:rsidRPr="004D180D">
        <w:rPr>
          <w:rFonts w:cs="Arial"/>
          <w:sz w:val="28"/>
          <w:lang w:val="uk-UA"/>
        </w:rPr>
        <w:t>підвищує</w:t>
      </w:r>
      <w:r w:rsidR="006621E1" w:rsidRPr="004D180D">
        <w:rPr>
          <w:rFonts w:cs="Arial"/>
          <w:sz w:val="28"/>
          <w:lang w:val="uk-UA"/>
        </w:rPr>
        <w:t xml:space="preserve"> </w:t>
      </w:r>
      <w:r w:rsidRPr="004D180D">
        <w:rPr>
          <w:rFonts w:cs="Arial"/>
          <w:sz w:val="28"/>
          <w:lang w:val="uk-UA"/>
        </w:rPr>
        <w:t>об'єктивність</w:t>
      </w:r>
      <w:r w:rsidR="006621E1" w:rsidRPr="004D180D">
        <w:rPr>
          <w:rFonts w:cs="Arial"/>
          <w:sz w:val="28"/>
          <w:lang w:val="uk-UA"/>
        </w:rPr>
        <w:t xml:space="preserve"> </w:t>
      </w:r>
      <w:r w:rsidRPr="004D180D">
        <w:rPr>
          <w:rFonts w:cs="Arial"/>
          <w:sz w:val="28"/>
          <w:lang w:val="uk-UA"/>
        </w:rPr>
        <w:t>прийнятих</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їхню</w:t>
      </w:r>
      <w:r w:rsidR="006621E1" w:rsidRPr="004D180D">
        <w:rPr>
          <w:rFonts w:cs="Arial"/>
          <w:sz w:val="28"/>
          <w:lang w:val="uk-UA"/>
        </w:rPr>
        <w:t xml:space="preserve"> </w:t>
      </w:r>
      <w:r w:rsidRPr="004D180D">
        <w:rPr>
          <w:rFonts w:cs="Arial"/>
          <w:sz w:val="28"/>
          <w:lang w:val="uk-UA"/>
        </w:rPr>
        <w:t>обґрунтованість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сприяє</w:t>
      </w:r>
      <w:r w:rsidR="006621E1" w:rsidRPr="004D180D">
        <w:rPr>
          <w:rFonts w:cs="Arial"/>
          <w:sz w:val="28"/>
          <w:lang w:val="uk-UA"/>
        </w:rPr>
        <w:t xml:space="preserve"> </w:t>
      </w:r>
      <w:r w:rsidRPr="004D180D">
        <w:rPr>
          <w:rFonts w:cs="Arial"/>
          <w:sz w:val="28"/>
          <w:lang w:val="uk-UA"/>
        </w:rPr>
        <w:t>успішної</w:t>
      </w:r>
      <w:r w:rsidR="006621E1" w:rsidRPr="004D180D">
        <w:rPr>
          <w:rFonts w:cs="Arial"/>
          <w:sz w:val="28"/>
          <w:lang w:val="uk-UA"/>
        </w:rPr>
        <w:t xml:space="preserve"> </w:t>
      </w:r>
      <w:r w:rsidRPr="004D180D">
        <w:rPr>
          <w:rFonts w:cs="Arial"/>
          <w:sz w:val="28"/>
          <w:lang w:val="uk-UA"/>
        </w:rPr>
        <w:t>їхньої</w:t>
      </w:r>
      <w:r w:rsidR="006621E1" w:rsidRPr="004D180D">
        <w:rPr>
          <w:rFonts w:cs="Arial"/>
          <w:sz w:val="28"/>
          <w:lang w:val="uk-UA"/>
        </w:rPr>
        <w:t xml:space="preserve"> </w:t>
      </w:r>
      <w:r w:rsidRPr="004D180D">
        <w:rPr>
          <w:rFonts w:cs="Arial"/>
          <w:sz w:val="28"/>
          <w:lang w:val="uk-UA"/>
        </w:rPr>
        <w:t>реалізації.</w:t>
      </w:r>
      <w:r w:rsidR="006621E1" w:rsidRPr="004D180D">
        <w:rPr>
          <w:rFonts w:cs="Arial"/>
          <w:sz w:val="28"/>
          <w:lang w:val="uk-UA"/>
        </w:rPr>
        <w:t xml:space="preserve"> </w:t>
      </w:r>
      <w:r w:rsidRPr="004D180D">
        <w:rPr>
          <w:rFonts w:cs="Arial"/>
          <w:sz w:val="28"/>
          <w:lang w:val="uk-UA"/>
        </w:rPr>
        <w:t>Різновидом</w:t>
      </w:r>
      <w:r w:rsidR="006621E1" w:rsidRPr="004D180D">
        <w:rPr>
          <w:rFonts w:cs="Arial"/>
          <w:sz w:val="28"/>
          <w:lang w:val="uk-UA"/>
        </w:rPr>
        <w:t xml:space="preserve"> </w:t>
      </w:r>
      <w:r w:rsidRPr="004D180D">
        <w:rPr>
          <w:rFonts w:cs="Arial"/>
          <w:sz w:val="28"/>
          <w:lang w:val="uk-UA"/>
        </w:rPr>
        <w:t>колегіальності</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колективність</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забезпечує</w:t>
      </w:r>
      <w:r w:rsidR="006621E1" w:rsidRPr="004D180D">
        <w:rPr>
          <w:rFonts w:cs="Arial"/>
          <w:sz w:val="28"/>
          <w:lang w:val="uk-UA"/>
        </w:rPr>
        <w:t xml:space="preserve"> </w:t>
      </w:r>
      <w:r w:rsidRPr="004D180D">
        <w:rPr>
          <w:rFonts w:cs="Arial"/>
          <w:sz w:val="28"/>
          <w:lang w:val="uk-UA"/>
        </w:rPr>
        <w:t>широку</w:t>
      </w:r>
      <w:r w:rsidR="006621E1" w:rsidRPr="004D180D">
        <w:rPr>
          <w:rFonts w:cs="Arial"/>
          <w:sz w:val="28"/>
          <w:lang w:val="uk-UA"/>
        </w:rPr>
        <w:t xml:space="preserve"> </w:t>
      </w:r>
      <w:r w:rsidRPr="004D180D">
        <w:rPr>
          <w:rFonts w:cs="Arial"/>
          <w:sz w:val="28"/>
          <w:lang w:val="uk-UA"/>
        </w:rPr>
        <w:t>участь</w:t>
      </w:r>
      <w:r w:rsidR="006621E1" w:rsidRPr="004D180D">
        <w:rPr>
          <w:rFonts w:cs="Arial"/>
          <w:sz w:val="28"/>
          <w:lang w:val="uk-UA"/>
        </w:rPr>
        <w:t xml:space="preserve"> </w:t>
      </w:r>
      <w:r w:rsidRPr="004D180D">
        <w:rPr>
          <w:rFonts w:cs="Arial"/>
          <w:sz w:val="28"/>
          <w:lang w:val="uk-UA"/>
        </w:rPr>
        <w:t>робітників</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управлінні.</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Важливим</w:t>
      </w:r>
      <w:r w:rsidR="006621E1" w:rsidRPr="004D180D">
        <w:rPr>
          <w:rFonts w:cs="Arial"/>
          <w:sz w:val="28"/>
          <w:lang w:val="uk-UA"/>
        </w:rPr>
        <w:t xml:space="preserve"> </w:t>
      </w:r>
      <w:r w:rsidRPr="004D180D">
        <w:rPr>
          <w:rFonts w:cs="Arial"/>
          <w:sz w:val="28"/>
          <w:lang w:val="uk-UA"/>
        </w:rPr>
        <w:t>принципом</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принцип</w:t>
      </w:r>
      <w:r w:rsidR="006621E1" w:rsidRPr="004D180D">
        <w:rPr>
          <w:rFonts w:cs="Arial"/>
          <w:sz w:val="28"/>
          <w:lang w:val="uk-UA"/>
        </w:rPr>
        <w:t xml:space="preserve"> </w:t>
      </w:r>
      <w:r w:rsidRPr="004D180D">
        <w:rPr>
          <w:rFonts w:cs="Arial"/>
          <w:sz w:val="28"/>
          <w:lang w:val="uk-UA"/>
        </w:rPr>
        <w:t>сполучення</w:t>
      </w:r>
      <w:r w:rsidR="006621E1" w:rsidRPr="004D180D">
        <w:rPr>
          <w:rFonts w:cs="Arial"/>
          <w:sz w:val="28"/>
          <w:lang w:val="uk-UA"/>
        </w:rPr>
        <w:t xml:space="preserve"> </w:t>
      </w:r>
      <w:r w:rsidRPr="004D180D">
        <w:rPr>
          <w:rFonts w:cs="Arial"/>
          <w:sz w:val="28"/>
          <w:lang w:val="uk-UA"/>
        </w:rPr>
        <w:t>прав,</w:t>
      </w:r>
      <w:r w:rsidR="006621E1" w:rsidRPr="004D180D">
        <w:rPr>
          <w:rFonts w:cs="Arial"/>
          <w:sz w:val="28"/>
          <w:lang w:val="uk-UA"/>
        </w:rPr>
        <w:t xml:space="preserve"> </w:t>
      </w:r>
      <w:r w:rsidRPr="004D180D">
        <w:rPr>
          <w:rFonts w:cs="Arial"/>
          <w:sz w:val="28"/>
          <w:lang w:val="uk-UA"/>
        </w:rPr>
        <w:t>обов'язків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відповідальності.</w:t>
      </w:r>
      <w:r w:rsidR="006621E1" w:rsidRPr="004D180D">
        <w:rPr>
          <w:rFonts w:cs="Arial"/>
          <w:sz w:val="28"/>
          <w:lang w:val="uk-UA"/>
        </w:rPr>
        <w:t xml:space="preserve"> </w:t>
      </w:r>
      <w:r w:rsidRPr="004D180D">
        <w:rPr>
          <w:rFonts w:cs="Arial"/>
          <w:sz w:val="28"/>
          <w:lang w:val="uk-UA"/>
        </w:rPr>
        <w:t>Відповідно</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цього</w:t>
      </w:r>
      <w:r w:rsidR="006621E1" w:rsidRPr="004D180D">
        <w:rPr>
          <w:rFonts w:cs="Arial"/>
          <w:sz w:val="28"/>
          <w:lang w:val="uk-UA"/>
        </w:rPr>
        <w:t xml:space="preserve"> </w:t>
      </w:r>
      <w:r w:rsidRPr="004D180D">
        <w:rPr>
          <w:rFonts w:cs="Arial"/>
          <w:sz w:val="28"/>
          <w:lang w:val="uk-UA"/>
        </w:rPr>
        <w:t>принципу</w:t>
      </w:r>
      <w:r w:rsidR="006621E1" w:rsidRPr="004D180D">
        <w:rPr>
          <w:rFonts w:cs="Arial"/>
          <w:sz w:val="28"/>
          <w:lang w:val="uk-UA"/>
        </w:rPr>
        <w:t xml:space="preserve"> </w:t>
      </w:r>
      <w:r w:rsidRPr="004D180D">
        <w:rPr>
          <w:rFonts w:cs="Arial"/>
          <w:sz w:val="28"/>
          <w:lang w:val="uk-UA"/>
        </w:rPr>
        <w:t>кожний</w:t>
      </w:r>
      <w:r w:rsidR="006621E1" w:rsidRPr="004D180D">
        <w:rPr>
          <w:rFonts w:cs="Arial"/>
          <w:sz w:val="28"/>
          <w:lang w:val="uk-UA"/>
        </w:rPr>
        <w:t xml:space="preserve"> </w:t>
      </w:r>
      <w:r w:rsidRPr="004D180D">
        <w:rPr>
          <w:rFonts w:cs="Arial"/>
          <w:sz w:val="28"/>
          <w:lang w:val="uk-UA"/>
        </w:rPr>
        <w:t>повинний</w:t>
      </w:r>
      <w:r w:rsidR="006621E1" w:rsidRPr="004D180D">
        <w:rPr>
          <w:rFonts w:cs="Arial"/>
          <w:sz w:val="28"/>
          <w:lang w:val="uk-UA"/>
        </w:rPr>
        <w:t xml:space="preserve"> </w:t>
      </w:r>
      <w:r w:rsidRPr="004D180D">
        <w:rPr>
          <w:rFonts w:cs="Arial"/>
          <w:sz w:val="28"/>
          <w:lang w:val="uk-UA"/>
        </w:rPr>
        <w:t>виконувати</w:t>
      </w:r>
      <w:r w:rsidR="006621E1" w:rsidRPr="004D180D">
        <w:rPr>
          <w:rFonts w:cs="Arial"/>
          <w:sz w:val="28"/>
          <w:lang w:val="uk-UA"/>
        </w:rPr>
        <w:t xml:space="preserve"> </w:t>
      </w:r>
      <w:r w:rsidRPr="004D180D">
        <w:rPr>
          <w:rFonts w:cs="Arial"/>
          <w:sz w:val="28"/>
          <w:lang w:val="uk-UA"/>
        </w:rPr>
        <w:t>поставлені</w:t>
      </w:r>
      <w:r w:rsidR="006621E1" w:rsidRPr="004D180D">
        <w:rPr>
          <w:rFonts w:cs="Arial"/>
          <w:sz w:val="28"/>
          <w:lang w:val="uk-UA"/>
        </w:rPr>
        <w:t xml:space="preserve"> </w:t>
      </w:r>
      <w:r w:rsidRPr="004D180D">
        <w:rPr>
          <w:rFonts w:cs="Arial"/>
          <w:sz w:val="28"/>
          <w:lang w:val="uk-UA"/>
        </w:rPr>
        <w:t>йому</w:t>
      </w:r>
      <w:r w:rsidR="006621E1" w:rsidRPr="004D180D">
        <w:rPr>
          <w:rFonts w:cs="Arial"/>
          <w:sz w:val="28"/>
          <w:lang w:val="uk-UA"/>
        </w:rPr>
        <w:t xml:space="preserve"> </w:t>
      </w:r>
      <w:r w:rsidRPr="004D180D">
        <w:rPr>
          <w:rFonts w:cs="Arial"/>
          <w:sz w:val="28"/>
          <w:lang w:val="uk-UA"/>
        </w:rPr>
        <w:t>задачі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звітувати</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їхнє</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кожна</w:t>
      </w:r>
      <w:r w:rsidR="006621E1" w:rsidRPr="004D180D">
        <w:rPr>
          <w:rFonts w:cs="Arial"/>
          <w:sz w:val="28"/>
          <w:lang w:val="uk-UA"/>
        </w:rPr>
        <w:t xml:space="preserve"> </w:t>
      </w:r>
      <w:r w:rsidRPr="004D180D">
        <w:rPr>
          <w:rFonts w:cs="Arial"/>
          <w:sz w:val="28"/>
          <w:lang w:val="uk-UA"/>
        </w:rPr>
        <w:t>посада</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ієрархія</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наділяється</w:t>
      </w:r>
      <w:r w:rsidR="006621E1" w:rsidRPr="004D180D">
        <w:rPr>
          <w:rFonts w:cs="Arial"/>
          <w:sz w:val="28"/>
          <w:lang w:val="uk-UA"/>
        </w:rPr>
        <w:t xml:space="preserve"> </w:t>
      </w:r>
      <w:r w:rsidRPr="004D180D">
        <w:rPr>
          <w:rFonts w:cs="Arial"/>
          <w:sz w:val="28"/>
          <w:lang w:val="uk-UA"/>
        </w:rPr>
        <w:t>конкретними</w:t>
      </w:r>
      <w:r w:rsidR="006621E1" w:rsidRPr="004D180D">
        <w:rPr>
          <w:rFonts w:cs="Arial"/>
          <w:sz w:val="28"/>
          <w:lang w:val="uk-UA"/>
        </w:rPr>
        <w:t xml:space="preserve"> </w:t>
      </w:r>
      <w:r w:rsidRPr="004D180D">
        <w:rPr>
          <w:rFonts w:cs="Arial"/>
          <w:sz w:val="28"/>
          <w:lang w:val="uk-UA"/>
        </w:rPr>
        <w:t>правами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несе</w:t>
      </w:r>
      <w:r w:rsidR="006621E1" w:rsidRPr="004D180D">
        <w:rPr>
          <w:rFonts w:cs="Arial"/>
          <w:sz w:val="28"/>
          <w:lang w:val="uk-UA"/>
        </w:rPr>
        <w:t xml:space="preserve"> </w:t>
      </w:r>
      <w:r w:rsidRPr="004D180D">
        <w:rPr>
          <w:rFonts w:cs="Arial"/>
          <w:sz w:val="28"/>
          <w:lang w:val="uk-UA"/>
        </w:rPr>
        <w:t>повну</w:t>
      </w:r>
      <w:r w:rsidR="006621E1" w:rsidRPr="004D180D">
        <w:rPr>
          <w:rFonts w:cs="Arial"/>
          <w:sz w:val="28"/>
          <w:lang w:val="uk-UA"/>
        </w:rPr>
        <w:t xml:space="preserve"> </w:t>
      </w:r>
      <w:r w:rsidRPr="004D180D">
        <w:rPr>
          <w:rFonts w:cs="Arial"/>
          <w:sz w:val="28"/>
          <w:lang w:val="uk-UA"/>
        </w:rPr>
        <w:t>відповідальність</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своєчасне</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якісне</w:t>
      </w:r>
      <w:r w:rsidR="006621E1" w:rsidRPr="004D180D">
        <w:rPr>
          <w:rFonts w:cs="Arial"/>
          <w:sz w:val="28"/>
          <w:lang w:val="uk-UA"/>
        </w:rPr>
        <w:t xml:space="preserve"> </w:t>
      </w:r>
      <w:r w:rsidRPr="004D180D">
        <w:rPr>
          <w:rFonts w:cs="Arial"/>
          <w:sz w:val="28"/>
          <w:lang w:val="uk-UA"/>
        </w:rPr>
        <w:t>виконання</w:t>
      </w:r>
      <w:r w:rsidR="004D180D">
        <w:rPr>
          <w:rFonts w:cs="Arial"/>
          <w:sz w:val="28"/>
          <w:lang w:val="uk-UA"/>
        </w:rPr>
        <w:t xml:space="preserve"> </w:t>
      </w:r>
      <w:r w:rsidRPr="004D180D">
        <w:rPr>
          <w:rFonts w:cs="Arial"/>
          <w:sz w:val="28"/>
          <w:lang w:val="uk-UA"/>
        </w:rPr>
        <w:t>обов'язків.</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Одним</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принципів</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демократизація</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участь</w:t>
      </w:r>
      <w:r w:rsidR="006621E1" w:rsidRPr="004D180D">
        <w:rPr>
          <w:rFonts w:cs="Arial"/>
          <w:sz w:val="28"/>
          <w:lang w:val="uk-UA"/>
        </w:rPr>
        <w:t xml:space="preserve"> </w:t>
      </w:r>
      <w:r w:rsidRPr="004D180D">
        <w:rPr>
          <w:rFonts w:cs="Arial"/>
          <w:sz w:val="28"/>
          <w:lang w:val="uk-UA"/>
        </w:rPr>
        <w:lastRenderedPageBreak/>
        <w:t>працівників</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прийнятті</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оскільки</w:t>
      </w:r>
      <w:r w:rsidR="006621E1" w:rsidRPr="004D180D">
        <w:rPr>
          <w:rFonts w:cs="Arial"/>
          <w:sz w:val="28"/>
          <w:lang w:val="uk-UA"/>
        </w:rPr>
        <w:t xml:space="preserve"> </w:t>
      </w:r>
      <w:r w:rsidRPr="004D180D">
        <w:rPr>
          <w:rFonts w:cs="Arial"/>
          <w:sz w:val="28"/>
          <w:lang w:val="uk-UA"/>
        </w:rPr>
        <w:t>без</w:t>
      </w:r>
      <w:r w:rsidR="004D180D">
        <w:rPr>
          <w:rFonts w:cs="Arial"/>
          <w:sz w:val="28"/>
          <w:lang w:val="uk-UA"/>
        </w:rPr>
        <w:t xml:space="preserve"> </w:t>
      </w:r>
      <w:r w:rsidRPr="004D180D">
        <w:rPr>
          <w:rFonts w:cs="Arial"/>
          <w:sz w:val="28"/>
          <w:lang w:val="uk-UA"/>
        </w:rPr>
        <w:t>співробітництва,</w:t>
      </w:r>
      <w:r w:rsidR="006621E1" w:rsidRPr="004D180D">
        <w:rPr>
          <w:rFonts w:cs="Arial"/>
          <w:sz w:val="28"/>
          <w:lang w:val="uk-UA"/>
        </w:rPr>
        <w:t xml:space="preserve"> </w:t>
      </w:r>
      <w:r w:rsidRPr="004D180D">
        <w:rPr>
          <w:rFonts w:cs="Arial"/>
          <w:sz w:val="28"/>
          <w:lang w:val="uk-UA"/>
        </w:rPr>
        <w:t>кооперації,</w:t>
      </w:r>
      <w:r w:rsidR="006621E1" w:rsidRPr="004D180D">
        <w:rPr>
          <w:rFonts w:cs="Arial"/>
          <w:sz w:val="28"/>
          <w:lang w:val="uk-UA"/>
        </w:rPr>
        <w:t xml:space="preserve"> </w:t>
      </w:r>
      <w:r w:rsidRPr="004D180D">
        <w:rPr>
          <w:rFonts w:cs="Arial"/>
          <w:sz w:val="28"/>
          <w:lang w:val="uk-UA"/>
        </w:rPr>
        <w:t>партнерських</w:t>
      </w:r>
      <w:r w:rsidR="006621E1" w:rsidRPr="004D180D">
        <w:rPr>
          <w:rFonts w:cs="Arial"/>
          <w:sz w:val="28"/>
          <w:lang w:val="uk-UA"/>
        </w:rPr>
        <w:t xml:space="preserve"> </w:t>
      </w:r>
      <w:r w:rsidRPr="004D180D">
        <w:rPr>
          <w:rFonts w:cs="Arial"/>
          <w:sz w:val="28"/>
          <w:lang w:val="uk-UA"/>
        </w:rPr>
        <w:t>відносин</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персоналом</w:t>
      </w:r>
      <w:r w:rsidR="006621E1" w:rsidRPr="004D180D">
        <w:rPr>
          <w:rFonts w:cs="Arial"/>
          <w:sz w:val="28"/>
          <w:lang w:val="uk-UA"/>
        </w:rPr>
        <w:t xml:space="preserve"> </w:t>
      </w:r>
      <w:r w:rsidRPr="004D180D">
        <w:rPr>
          <w:rFonts w:cs="Arial"/>
          <w:sz w:val="28"/>
          <w:lang w:val="uk-UA"/>
        </w:rPr>
        <w:t>менеджери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власники</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зможуть</w:t>
      </w:r>
      <w:r w:rsidR="006621E1" w:rsidRPr="004D180D">
        <w:rPr>
          <w:rFonts w:cs="Arial"/>
          <w:sz w:val="28"/>
          <w:lang w:val="uk-UA"/>
        </w:rPr>
        <w:t xml:space="preserve"> </w:t>
      </w:r>
      <w:r w:rsidRPr="004D180D">
        <w:rPr>
          <w:rFonts w:cs="Arial"/>
          <w:sz w:val="28"/>
          <w:lang w:val="uk-UA"/>
        </w:rPr>
        <w:t>раціонально</w:t>
      </w:r>
      <w:r w:rsidR="006621E1" w:rsidRPr="004D180D">
        <w:rPr>
          <w:rFonts w:cs="Arial"/>
          <w:sz w:val="28"/>
          <w:lang w:val="uk-UA"/>
        </w:rPr>
        <w:t xml:space="preserve"> </w:t>
      </w:r>
      <w:r w:rsidRPr="004D180D">
        <w:rPr>
          <w:rFonts w:cs="Arial"/>
          <w:sz w:val="28"/>
          <w:lang w:val="uk-UA"/>
        </w:rPr>
        <w:t>здійснювати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оптимальною</w:t>
      </w:r>
      <w:r w:rsidR="006621E1" w:rsidRPr="004D180D">
        <w:rPr>
          <w:rFonts w:cs="Arial"/>
          <w:sz w:val="28"/>
          <w:lang w:val="uk-UA"/>
        </w:rPr>
        <w:t xml:space="preserve"> </w:t>
      </w:r>
      <w:r w:rsidRPr="004D180D">
        <w:rPr>
          <w:rFonts w:cs="Arial"/>
          <w:sz w:val="28"/>
          <w:lang w:val="uk-UA"/>
        </w:rPr>
        <w:t>формою</w:t>
      </w:r>
      <w:r w:rsidR="006621E1" w:rsidRPr="004D180D">
        <w:rPr>
          <w:rFonts w:cs="Arial"/>
          <w:sz w:val="28"/>
          <w:lang w:val="uk-UA"/>
        </w:rPr>
        <w:t xml:space="preserve"> </w:t>
      </w:r>
      <w:r w:rsidRPr="004D180D">
        <w:rPr>
          <w:rFonts w:cs="Arial"/>
          <w:sz w:val="28"/>
          <w:lang w:val="uk-UA"/>
        </w:rPr>
        <w:t>господарської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акціонерна</w:t>
      </w:r>
      <w:r w:rsidR="006621E1" w:rsidRPr="004D180D">
        <w:rPr>
          <w:rFonts w:cs="Arial"/>
          <w:sz w:val="28"/>
          <w:lang w:val="uk-UA"/>
        </w:rPr>
        <w:t xml:space="preserve"> </w:t>
      </w:r>
      <w:r w:rsidRPr="004D180D">
        <w:rPr>
          <w:rFonts w:cs="Arial"/>
          <w:sz w:val="28"/>
          <w:lang w:val="uk-UA"/>
        </w:rPr>
        <w:t>компанія,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якій</w:t>
      </w:r>
      <w:r w:rsidR="006621E1" w:rsidRPr="004D180D">
        <w:rPr>
          <w:rFonts w:cs="Arial"/>
          <w:sz w:val="28"/>
          <w:lang w:val="uk-UA"/>
        </w:rPr>
        <w:t xml:space="preserve"> </w:t>
      </w:r>
      <w:r w:rsidRPr="004D180D">
        <w:rPr>
          <w:rFonts w:cs="Arial"/>
          <w:sz w:val="28"/>
          <w:lang w:val="uk-UA"/>
        </w:rPr>
        <w:t>персонал</w:t>
      </w:r>
      <w:r w:rsidR="006621E1" w:rsidRPr="004D180D">
        <w:rPr>
          <w:rFonts w:cs="Arial"/>
          <w:sz w:val="28"/>
          <w:lang w:val="uk-UA"/>
        </w:rPr>
        <w:t xml:space="preserve"> </w:t>
      </w:r>
      <w:r w:rsidRPr="004D180D">
        <w:rPr>
          <w:rFonts w:cs="Arial"/>
          <w:sz w:val="28"/>
          <w:lang w:val="uk-UA"/>
        </w:rPr>
        <w:t>бере</w:t>
      </w:r>
      <w:r w:rsidR="006621E1" w:rsidRPr="004D180D">
        <w:rPr>
          <w:rFonts w:cs="Arial"/>
          <w:sz w:val="28"/>
          <w:lang w:val="uk-UA"/>
        </w:rPr>
        <w:t xml:space="preserve"> </w:t>
      </w:r>
      <w:r w:rsidRPr="004D180D">
        <w:rPr>
          <w:rFonts w:cs="Arial"/>
          <w:sz w:val="28"/>
          <w:lang w:val="uk-UA"/>
        </w:rPr>
        <w:t>участь</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управлінні.</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обумовлено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значній</w:t>
      </w:r>
      <w:r w:rsidR="006621E1" w:rsidRPr="004D180D">
        <w:rPr>
          <w:rFonts w:cs="Arial"/>
          <w:sz w:val="28"/>
          <w:lang w:val="uk-UA"/>
        </w:rPr>
        <w:t xml:space="preserve"> </w:t>
      </w:r>
      <w:r w:rsidRPr="004D180D">
        <w:rPr>
          <w:rFonts w:cs="Arial"/>
          <w:sz w:val="28"/>
          <w:lang w:val="uk-UA"/>
        </w:rPr>
        <w:t>мірі</w:t>
      </w:r>
      <w:r w:rsidR="006621E1" w:rsidRPr="004D180D">
        <w:rPr>
          <w:rFonts w:cs="Arial"/>
          <w:sz w:val="28"/>
          <w:lang w:val="uk-UA"/>
        </w:rPr>
        <w:t xml:space="preserve"> </w:t>
      </w:r>
      <w:r w:rsidRPr="004D180D">
        <w:rPr>
          <w:rFonts w:cs="Arial"/>
          <w:sz w:val="28"/>
          <w:lang w:val="uk-UA"/>
        </w:rPr>
        <w:t>тим,</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працівників</w:t>
      </w:r>
      <w:r w:rsidR="006621E1" w:rsidRPr="004D180D">
        <w:rPr>
          <w:rFonts w:cs="Arial"/>
          <w:sz w:val="28"/>
          <w:lang w:val="uk-UA"/>
        </w:rPr>
        <w:t xml:space="preserve"> </w:t>
      </w:r>
      <w:r w:rsidRPr="004D180D">
        <w:rPr>
          <w:rFonts w:cs="Arial"/>
          <w:sz w:val="28"/>
          <w:lang w:val="uk-UA"/>
        </w:rPr>
        <w:t>з'явилися</w:t>
      </w:r>
      <w:r w:rsidR="006621E1" w:rsidRPr="004D180D">
        <w:rPr>
          <w:rFonts w:cs="Arial"/>
          <w:sz w:val="28"/>
          <w:lang w:val="uk-UA"/>
        </w:rPr>
        <w:t xml:space="preserve"> </w:t>
      </w:r>
      <w:r w:rsidRPr="004D180D">
        <w:rPr>
          <w:rFonts w:cs="Arial"/>
          <w:sz w:val="28"/>
          <w:lang w:val="uk-UA"/>
        </w:rPr>
        <w:t>нові</w:t>
      </w:r>
      <w:r w:rsidR="006621E1" w:rsidRPr="004D180D">
        <w:rPr>
          <w:rFonts w:cs="Arial"/>
          <w:sz w:val="28"/>
          <w:lang w:val="uk-UA"/>
        </w:rPr>
        <w:t xml:space="preserve"> </w:t>
      </w:r>
      <w:r w:rsidRPr="004D180D">
        <w:rPr>
          <w:rFonts w:cs="Arial"/>
          <w:sz w:val="28"/>
          <w:lang w:val="uk-UA"/>
        </w:rPr>
        <w:t>життєві</w:t>
      </w:r>
      <w:r w:rsidR="006621E1" w:rsidRPr="004D180D">
        <w:rPr>
          <w:rFonts w:cs="Arial"/>
          <w:sz w:val="28"/>
          <w:lang w:val="uk-UA"/>
        </w:rPr>
        <w:t xml:space="preserve"> </w:t>
      </w:r>
      <w:r w:rsidRPr="004D180D">
        <w:rPr>
          <w:rFonts w:cs="Arial"/>
          <w:sz w:val="28"/>
          <w:lang w:val="uk-UA"/>
        </w:rPr>
        <w:t>цінності:</w:t>
      </w:r>
      <w:r w:rsidR="006621E1" w:rsidRPr="004D180D">
        <w:rPr>
          <w:rFonts w:cs="Arial"/>
          <w:sz w:val="28"/>
          <w:lang w:val="uk-UA"/>
        </w:rPr>
        <w:t xml:space="preserve"> </w:t>
      </w:r>
      <w:r w:rsidRPr="004D180D">
        <w:rPr>
          <w:rFonts w:cs="Arial"/>
          <w:sz w:val="28"/>
          <w:lang w:val="uk-UA"/>
        </w:rPr>
        <w:t>прагнення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творчої</w:t>
      </w:r>
      <w:r w:rsidR="006621E1" w:rsidRPr="004D180D">
        <w:rPr>
          <w:rFonts w:cs="Arial"/>
          <w:sz w:val="28"/>
          <w:lang w:val="uk-UA"/>
        </w:rPr>
        <w:t xml:space="preserve"> </w:t>
      </w:r>
      <w:r w:rsidRPr="004D180D">
        <w:rPr>
          <w:rFonts w:cs="Arial"/>
          <w:sz w:val="28"/>
          <w:lang w:val="uk-UA"/>
        </w:rPr>
        <w:t>самореалізації,</w:t>
      </w:r>
      <w:r w:rsidR="006621E1" w:rsidRPr="004D180D">
        <w:rPr>
          <w:rFonts w:cs="Arial"/>
          <w:sz w:val="28"/>
          <w:lang w:val="uk-UA"/>
        </w:rPr>
        <w:t xml:space="preserve"> </w:t>
      </w:r>
      <w:r w:rsidRPr="004D180D">
        <w:rPr>
          <w:rFonts w:cs="Arial"/>
          <w:sz w:val="28"/>
          <w:lang w:val="uk-UA"/>
        </w:rPr>
        <w:t>повноправній</w:t>
      </w:r>
      <w:r w:rsidR="006621E1" w:rsidRPr="004D180D">
        <w:rPr>
          <w:rFonts w:cs="Arial"/>
          <w:sz w:val="28"/>
          <w:lang w:val="uk-UA"/>
        </w:rPr>
        <w:t xml:space="preserve"> </w:t>
      </w:r>
      <w:r w:rsidRPr="004D180D">
        <w:rPr>
          <w:rFonts w:cs="Arial"/>
          <w:sz w:val="28"/>
          <w:lang w:val="uk-UA"/>
        </w:rPr>
        <w:t>участі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соціальної</w:t>
      </w:r>
      <w:r w:rsidR="006621E1" w:rsidRPr="004D180D">
        <w:rPr>
          <w:rFonts w:cs="Arial"/>
          <w:sz w:val="28"/>
          <w:lang w:val="uk-UA"/>
        </w:rPr>
        <w:t xml:space="preserve"> </w:t>
      </w:r>
      <w:r w:rsidRPr="004D180D">
        <w:rPr>
          <w:rFonts w:cs="Arial"/>
          <w:sz w:val="28"/>
          <w:lang w:val="uk-UA"/>
        </w:rPr>
        <w:t>захищеності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рівня</w:t>
      </w:r>
      <w:r w:rsidR="006621E1" w:rsidRPr="004D180D">
        <w:rPr>
          <w:rFonts w:cs="Arial"/>
          <w:sz w:val="28"/>
          <w:lang w:val="uk-UA"/>
        </w:rPr>
        <w:t xml:space="preserve"> </w:t>
      </w:r>
      <w:r w:rsidRPr="004D180D">
        <w:rPr>
          <w:rFonts w:cs="Arial"/>
          <w:sz w:val="28"/>
          <w:lang w:val="uk-UA"/>
        </w:rPr>
        <w:t>життя</w:t>
      </w:r>
      <w:r w:rsidR="006621E1" w:rsidRPr="004D180D">
        <w:rPr>
          <w:rFonts w:cs="Arial"/>
          <w:sz w:val="28"/>
          <w:lang w:val="uk-UA"/>
        </w:rPr>
        <w:t xml:space="preserve"> </w:t>
      </w:r>
      <w:r w:rsidRPr="004D180D">
        <w:rPr>
          <w:rFonts w:cs="Arial"/>
          <w:sz w:val="28"/>
          <w:lang w:val="uk-UA"/>
        </w:rPr>
        <w:t>поряд</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підвищенням</w:t>
      </w:r>
      <w:r w:rsidR="006621E1" w:rsidRPr="004D180D">
        <w:rPr>
          <w:rFonts w:cs="Arial"/>
          <w:sz w:val="28"/>
          <w:lang w:val="uk-UA"/>
        </w:rPr>
        <w:t xml:space="preserve"> </w:t>
      </w:r>
      <w:r w:rsidRPr="004D180D">
        <w:rPr>
          <w:rFonts w:cs="Arial"/>
          <w:sz w:val="28"/>
          <w:lang w:val="uk-UA"/>
        </w:rPr>
        <w:t>ефективності</w:t>
      </w:r>
      <w:r w:rsidR="006621E1" w:rsidRPr="004D180D">
        <w:rPr>
          <w:rFonts w:cs="Arial"/>
          <w:sz w:val="28"/>
          <w:lang w:val="uk-UA"/>
        </w:rPr>
        <w:t xml:space="preserve"> </w:t>
      </w:r>
      <w:r w:rsidRPr="004D180D">
        <w:rPr>
          <w:rFonts w:cs="Arial"/>
          <w:sz w:val="28"/>
          <w:lang w:val="uk-UA"/>
        </w:rPr>
        <w:t>виробництва.</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До</w:t>
      </w:r>
      <w:r w:rsidR="006621E1" w:rsidRPr="004D180D">
        <w:rPr>
          <w:rFonts w:cs="Arial"/>
          <w:sz w:val="28"/>
          <w:lang w:val="uk-UA"/>
        </w:rPr>
        <w:t xml:space="preserve"> </w:t>
      </w:r>
      <w:r w:rsidRPr="004D180D">
        <w:rPr>
          <w:rFonts w:cs="Arial"/>
          <w:sz w:val="28"/>
          <w:lang w:val="uk-UA"/>
        </w:rPr>
        <w:t>принципів</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віднести:</w:t>
      </w:r>
      <w:r w:rsidR="006621E1" w:rsidRPr="004D180D">
        <w:rPr>
          <w:rFonts w:cs="Arial"/>
          <w:sz w:val="28"/>
          <w:lang w:val="uk-UA"/>
        </w:rPr>
        <w:t xml:space="preserve"> </w:t>
      </w:r>
      <w:r w:rsidRPr="004D180D">
        <w:rPr>
          <w:rFonts w:cs="Arial"/>
          <w:sz w:val="28"/>
          <w:lang w:val="uk-UA"/>
        </w:rPr>
        <w:t>принцип</w:t>
      </w:r>
      <w:r w:rsidR="006621E1" w:rsidRPr="004D180D">
        <w:rPr>
          <w:rFonts w:cs="Arial"/>
          <w:sz w:val="28"/>
          <w:lang w:val="uk-UA"/>
        </w:rPr>
        <w:t xml:space="preserve"> </w:t>
      </w:r>
      <w:r w:rsidRPr="004D180D">
        <w:rPr>
          <w:rFonts w:cs="Arial"/>
          <w:sz w:val="28"/>
          <w:lang w:val="uk-UA"/>
        </w:rPr>
        <w:t>економічності</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ефективності</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принцип</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єдності</w:t>
      </w:r>
      <w:r w:rsidR="006621E1" w:rsidRPr="004D180D">
        <w:rPr>
          <w:rFonts w:cs="Arial"/>
          <w:sz w:val="28"/>
          <w:lang w:val="uk-UA"/>
        </w:rPr>
        <w:t xml:space="preserve"> </w:t>
      </w:r>
      <w:r w:rsidRPr="004D180D">
        <w:rPr>
          <w:rFonts w:cs="Arial"/>
          <w:sz w:val="28"/>
          <w:lang w:val="uk-UA"/>
        </w:rPr>
        <w:t>матеріального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морального</w:t>
      </w:r>
      <w:r w:rsidR="006621E1" w:rsidRPr="004D180D">
        <w:rPr>
          <w:rFonts w:cs="Arial"/>
          <w:sz w:val="28"/>
          <w:lang w:val="uk-UA"/>
        </w:rPr>
        <w:t xml:space="preserve"> </w:t>
      </w:r>
      <w:r w:rsidRPr="004D180D">
        <w:rPr>
          <w:rFonts w:cs="Arial"/>
          <w:sz w:val="28"/>
          <w:lang w:val="uk-UA"/>
        </w:rPr>
        <w:t>стимулювання,</w:t>
      </w:r>
      <w:r w:rsidR="006621E1" w:rsidRPr="004D180D">
        <w:rPr>
          <w:rFonts w:cs="Arial"/>
          <w:sz w:val="28"/>
          <w:lang w:val="uk-UA"/>
        </w:rPr>
        <w:t xml:space="preserve"> </w:t>
      </w:r>
      <w:r w:rsidRPr="004D180D">
        <w:rPr>
          <w:rFonts w:cs="Arial"/>
          <w:sz w:val="28"/>
          <w:lang w:val="uk-UA"/>
        </w:rPr>
        <w:t>принцип</w:t>
      </w:r>
      <w:r w:rsidR="006621E1" w:rsidRPr="004D180D">
        <w:rPr>
          <w:rFonts w:cs="Arial"/>
          <w:sz w:val="28"/>
          <w:lang w:val="uk-UA"/>
        </w:rPr>
        <w:t xml:space="preserve"> </w:t>
      </w:r>
      <w:r w:rsidRPr="004D180D">
        <w:rPr>
          <w:rFonts w:cs="Arial"/>
          <w:sz w:val="28"/>
          <w:lang w:val="uk-UA"/>
        </w:rPr>
        <w:t>раціонального</w:t>
      </w:r>
      <w:r w:rsidR="006621E1" w:rsidRPr="004D180D">
        <w:rPr>
          <w:rFonts w:cs="Arial"/>
          <w:sz w:val="28"/>
          <w:lang w:val="uk-UA"/>
        </w:rPr>
        <w:t xml:space="preserve"> </w:t>
      </w:r>
      <w:r w:rsidRPr="004D180D">
        <w:rPr>
          <w:rFonts w:cs="Arial"/>
          <w:sz w:val="28"/>
          <w:lang w:val="uk-UA"/>
        </w:rPr>
        <w:t>підбору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розміщення</w:t>
      </w:r>
      <w:r w:rsidR="006621E1" w:rsidRPr="004D180D">
        <w:rPr>
          <w:rFonts w:cs="Arial"/>
          <w:sz w:val="28"/>
          <w:lang w:val="uk-UA"/>
        </w:rPr>
        <w:t xml:space="preserve"> </w:t>
      </w:r>
      <w:r w:rsidRPr="004D180D">
        <w:rPr>
          <w:rFonts w:cs="Arial"/>
          <w:sz w:val="28"/>
          <w:lang w:val="uk-UA"/>
        </w:rPr>
        <w:t>кадрів,</w:t>
      </w:r>
      <w:r w:rsidR="006621E1" w:rsidRPr="004D180D">
        <w:rPr>
          <w:rFonts w:cs="Arial"/>
          <w:sz w:val="28"/>
          <w:lang w:val="uk-UA"/>
        </w:rPr>
        <w:t xml:space="preserve"> </w:t>
      </w:r>
      <w:r w:rsidRPr="004D180D">
        <w:rPr>
          <w:rFonts w:cs="Arial"/>
          <w:sz w:val="28"/>
          <w:lang w:val="uk-UA"/>
        </w:rPr>
        <w:t>принцип</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перевірки</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принцип</w:t>
      </w:r>
      <w:r w:rsidR="006621E1" w:rsidRPr="004D180D">
        <w:rPr>
          <w:rFonts w:cs="Arial"/>
          <w:sz w:val="28"/>
          <w:lang w:val="uk-UA"/>
        </w:rPr>
        <w:t xml:space="preserve"> </w:t>
      </w:r>
      <w:r w:rsidRPr="004D180D">
        <w:rPr>
          <w:rFonts w:cs="Arial"/>
          <w:sz w:val="28"/>
          <w:lang w:val="uk-UA"/>
        </w:rPr>
        <w:t>об'єктивності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науковості</w:t>
      </w:r>
      <w:r w:rsidR="006621E1" w:rsidRPr="004D180D">
        <w:rPr>
          <w:rFonts w:cs="Arial"/>
          <w:sz w:val="28"/>
          <w:lang w:val="uk-UA"/>
        </w:rPr>
        <w:t xml:space="preserve"> </w:t>
      </w:r>
      <w:r w:rsidRPr="004D180D">
        <w:rPr>
          <w:rFonts w:cs="Arial"/>
          <w:sz w:val="28"/>
          <w:lang w:val="uk-UA"/>
        </w:rPr>
        <w:t>прийнятих</w:t>
      </w:r>
      <w:r w:rsidR="006621E1" w:rsidRPr="004D180D">
        <w:rPr>
          <w:rFonts w:cs="Arial"/>
          <w:sz w:val="28"/>
          <w:lang w:val="uk-UA"/>
        </w:rPr>
        <w:t xml:space="preserve"> </w:t>
      </w:r>
      <w:r w:rsidRPr="004D180D">
        <w:rPr>
          <w:rFonts w:cs="Arial"/>
          <w:sz w:val="28"/>
          <w:lang w:val="uk-UA"/>
        </w:rPr>
        <w:t>рішень.</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В</w:t>
      </w:r>
      <w:r w:rsidR="006621E1" w:rsidRPr="004D180D">
        <w:rPr>
          <w:rFonts w:cs="Arial"/>
          <w:sz w:val="28"/>
          <w:lang w:val="uk-UA"/>
        </w:rPr>
        <w:t xml:space="preserve"> </w:t>
      </w:r>
      <w:r w:rsidRPr="004D180D">
        <w:rPr>
          <w:rFonts w:cs="Arial"/>
          <w:sz w:val="28"/>
          <w:lang w:val="uk-UA"/>
        </w:rPr>
        <w:t>даний</w:t>
      </w:r>
      <w:r w:rsidR="006621E1" w:rsidRPr="004D180D">
        <w:rPr>
          <w:rFonts w:cs="Arial"/>
          <w:sz w:val="28"/>
          <w:lang w:val="uk-UA"/>
        </w:rPr>
        <w:t xml:space="preserve"> </w:t>
      </w:r>
      <w:r w:rsidRPr="004D180D">
        <w:rPr>
          <w:rFonts w:cs="Arial"/>
          <w:sz w:val="28"/>
          <w:lang w:val="uk-UA"/>
        </w:rPr>
        <w:t>час</w:t>
      </w:r>
      <w:r w:rsidR="006621E1" w:rsidRPr="004D180D">
        <w:rPr>
          <w:rFonts w:cs="Arial"/>
          <w:sz w:val="28"/>
          <w:lang w:val="uk-UA"/>
        </w:rPr>
        <w:t xml:space="preserve"> </w:t>
      </w:r>
      <w:r w:rsidRPr="004D180D">
        <w:rPr>
          <w:rFonts w:cs="Arial"/>
          <w:sz w:val="28"/>
          <w:lang w:val="uk-UA"/>
        </w:rPr>
        <w:t>головна</w:t>
      </w:r>
      <w:r w:rsidR="006621E1" w:rsidRPr="004D180D">
        <w:rPr>
          <w:rFonts w:cs="Arial"/>
          <w:sz w:val="28"/>
          <w:lang w:val="uk-UA"/>
        </w:rPr>
        <w:t xml:space="preserve"> </w:t>
      </w:r>
      <w:r w:rsidRPr="004D180D">
        <w:rPr>
          <w:rFonts w:cs="Arial"/>
          <w:sz w:val="28"/>
          <w:lang w:val="uk-UA"/>
        </w:rPr>
        <w:t>увага</w:t>
      </w:r>
      <w:r w:rsidR="006621E1" w:rsidRPr="004D180D">
        <w:rPr>
          <w:rFonts w:cs="Arial"/>
          <w:sz w:val="28"/>
          <w:lang w:val="uk-UA"/>
        </w:rPr>
        <w:t xml:space="preserve"> </w:t>
      </w:r>
      <w:r w:rsidRPr="004D180D">
        <w:rPr>
          <w:rFonts w:cs="Arial"/>
          <w:sz w:val="28"/>
          <w:lang w:val="uk-UA"/>
        </w:rPr>
        <w:t>звертається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людський,</w:t>
      </w:r>
      <w:r w:rsidR="006621E1" w:rsidRPr="004D180D">
        <w:rPr>
          <w:rFonts w:cs="Arial"/>
          <w:sz w:val="28"/>
          <w:lang w:val="uk-UA"/>
        </w:rPr>
        <w:t xml:space="preserve"> </w:t>
      </w:r>
      <w:r w:rsidRPr="004D180D">
        <w:rPr>
          <w:rFonts w:cs="Arial"/>
          <w:sz w:val="28"/>
          <w:lang w:val="uk-UA"/>
        </w:rPr>
        <w:t>соціальний</w:t>
      </w:r>
      <w:r w:rsidR="006621E1" w:rsidRPr="004D180D">
        <w:rPr>
          <w:rFonts w:cs="Arial"/>
          <w:sz w:val="28"/>
          <w:lang w:val="uk-UA"/>
        </w:rPr>
        <w:t xml:space="preserve"> </w:t>
      </w:r>
      <w:r w:rsidRPr="004D180D">
        <w:rPr>
          <w:rFonts w:cs="Arial"/>
          <w:sz w:val="28"/>
          <w:lang w:val="uk-UA"/>
        </w:rPr>
        <w:t>аспект</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спрямований</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людину,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те,</w:t>
      </w:r>
      <w:r w:rsidR="006621E1" w:rsidRPr="004D180D">
        <w:rPr>
          <w:rFonts w:cs="Arial"/>
          <w:sz w:val="28"/>
          <w:lang w:val="uk-UA"/>
        </w:rPr>
        <w:t xml:space="preserve"> </w:t>
      </w:r>
      <w:r w:rsidRPr="004D180D">
        <w:rPr>
          <w:rFonts w:cs="Arial"/>
          <w:sz w:val="28"/>
          <w:lang w:val="uk-UA"/>
        </w:rPr>
        <w:t>щоб</w:t>
      </w:r>
      <w:r w:rsidR="006621E1" w:rsidRPr="004D180D">
        <w:rPr>
          <w:rFonts w:cs="Arial"/>
          <w:sz w:val="28"/>
          <w:lang w:val="uk-UA"/>
        </w:rPr>
        <w:t xml:space="preserve"> </w:t>
      </w:r>
      <w:r w:rsidRPr="004D180D">
        <w:rPr>
          <w:rFonts w:cs="Arial"/>
          <w:sz w:val="28"/>
          <w:lang w:val="uk-UA"/>
        </w:rPr>
        <w:t>робити</w:t>
      </w:r>
      <w:r w:rsidR="006621E1" w:rsidRPr="004D180D">
        <w:rPr>
          <w:rFonts w:cs="Arial"/>
          <w:sz w:val="28"/>
          <w:lang w:val="uk-UA"/>
        </w:rPr>
        <w:t xml:space="preserve"> </w:t>
      </w:r>
      <w:r w:rsidRPr="004D180D">
        <w:rPr>
          <w:rFonts w:cs="Arial"/>
          <w:sz w:val="28"/>
          <w:lang w:val="uk-UA"/>
        </w:rPr>
        <w:t>людей</w:t>
      </w:r>
      <w:r w:rsidR="006621E1" w:rsidRPr="004D180D">
        <w:rPr>
          <w:rFonts w:cs="Arial"/>
          <w:sz w:val="28"/>
          <w:lang w:val="uk-UA"/>
        </w:rPr>
        <w:t xml:space="preserve"> </w:t>
      </w:r>
      <w:r w:rsidRPr="004D180D">
        <w:rPr>
          <w:rFonts w:cs="Arial"/>
          <w:sz w:val="28"/>
          <w:lang w:val="uk-UA"/>
        </w:rPr>
        <w:t>здатними</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спільних</w:t>
      </w:r>
      <w:r w:rsidR="006621E1" w:rsidRPr="004D180D">
        <w:rPr>
          <w:rFonts w:cs="Arial"/>
          <w:sz w:val="28"/>
          <w:lang w:val="uk-UA"/>
        </w:rPr>
        <w:t xml:space="preserve"> </w:t>
      </w:r>
      <w:r w:rsidRPr="004D180D">
        <w:rPr>
          <w:rFonts w:cs="Arial"/>
          <w:sz w:val="28"/>
          <w:lang w:val="uk-UA"/>
        </w:rPr>
        <w:t>дій,</w:t>
      </w:r>
      <w:r w:rsidR="006621E1" w:rsidRPr="004D180D">
        <w:rPr>
          <w:rFonts w:cs="Arial"/>
          <w:sz w:val="28"/>
          <w:lang w:val="uk-UA"/>
        </w:rPr>
        <w:t xml:space="preserve"> </w:t>
      </w:r>
      <w:r w:rsidRPr="004D180D">
        <w:rPr>
          <w:rFonts w:cs="Arial"/>
          <w:sz w:val="28"/>
          <w:lang w:val="uk-UA"/>
        </w:rPr>
        <w:t>робити</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зусилля</w:t>
      </w:r>
      <w:r w:rsidR="006621E1" w:rsidRPr="004D180D">
        <w:rPr>
          <w:rFonts w:cs="Arial"/>
          <w:sz w:val="28"/>
          <w:lang w:val="uk-UA"/>
        </w:rPr>
        <w:t xml:space="preserve"> </w:t>
      </w:r>
      <w:r w:rsidRPr="004D180D">
        <w:rPr>
          <w:rFonts w:cs="Arial"/>
          <w:sz w:val="28"/>
          <w:lang w:val="uk-UA"/>
        </w:rPr>
        <w:t>більш</w:t>
      </w:r>
      <w:r w:rsidR="006621E1" w:rsidRPr="004D180D">
        <w:rPr>
          <w:rFonts w:cs="Arial"/>
          <w:sz w:val="28"/>
          <w:lang w:val="uk-UA"/>
        </w:rPr>
        <w:t xml:space="preserve"> </w:t>
      </w:r>
      <w:r w:rsidRPr="004D180D">
        <w:rPr>
          <w:rFonts w:cs="Arial"/>
          <w:sz w:val="28"/>
          <w:lang w:val="uk-UA"/>
        </w:rPr>
        <w:t>ефективними;</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невід’ємний</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культури,</w:t>
      </w:r>
      <w:r w:rsidR="006621E1" w:rsidRPr="004D180D">
        <w:rPr>
          <w:rFonts w:cs="Arial"/>
          <w:sz w:val="28"/>
          <w:lang w:val="uk-UA"/>
        </w:rPr>
        <w:t xml:space="preserve"> </w:t>
      </w:r>
      <w:r w:rsidRPr="004D180D">
        <w:rPr>
          <w:rFonts w:cs="Arial"/>
          <w:sz w:val="28"/>
          <w:lang w:val="uk-UA"/>
        </w:rPr>
        <w:t>заснований</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чесності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довірі;</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формує</w:t>
      </w:r>
      <w:r w:rsidR="006621E1" w:rsidRPr="004D180D">
        <w:rPr>
          <w:rFonts w:cs="Arial"/>
          <w:sz w:val="28"/>
          <w:lang w:val="uk-UA"/>
        </w:rPr>
        <w:t xml:space="preserve"> </w:t>
      </w:r>
      <w:r w:rsidRPr="004D180D">
        <w:rPr>
          <w:rFonts w:cs="Arial"/>
          <w:sz w:val="28"/>
          <w:lang w:val="uk-UA"/>
        </w:rPr>
        <w:t>комунікації</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людьми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визначає</w:t>
      </w:r>
      <w:r w:rsidR="004D180D">
        <w:rPr>
          <w:rFonts w:cs="Arial"/>
          <w:sz w:val="28"/>
          <w:lang w:val="uk-UA"/>
        </w:rPr>
        <w:t xml:space="preserve"> </w:t>
      </w:r>
      <w:r w:rsidRPr="004D180D">
        <w:rPr>
          <w:rFonts w:cs="Arial"/>
          <w:sz w:val="28"/>
          <w:lang w:val="uk-UA"/>
        </w:rPr>
        <w:t>індивідуальний</w:t>
      </w:r>
      <w:r w:rsidR="006621E1" w:rsidRPr="004D180D">
        <w:rPr>
          <w:rFonts w:cs="Arial"/>
          <w:sz w:val="28"/>
          <w:lang w:val="uk-UA"/>
        </w:rPr>
        <w:t xml:space="preserve"> </w:t>
      </w:r>
      <w:r w:rsidRPr="004D180D">
        <w:rPr>
          <w:rFonts w:cs="Arial"/>
          <w:sz w:val="28"/>
          <w:lang w:val="uk-UA"/>
        </w:rPr>
        <w:t>внесок</w:t>
      </w:r>
      <w:r w:rsidR="006621E1" w:rsidRPr="004D180D">
        <w:rPr>
          <w:rFonts w:cs="Arial"/>
          <w:sz w:val="28"/>
          <w:lang w:val="uk-UA"/>
        </w:rPr>
        <w:t xml:space="preserve"> </w:t>
      </w:r>
      <w:r w:rsidRPr="004D180D">
        <w:rPr>
          <w:rFonts w:cs="Arial"/>
          <w:sz w:val="28"/>
          <w:lang w:val="uk-UA"/>
        </w:rPr>
        <w:t>кожного</w:t>
      </w:r>
      <w:r w:rsidR="006621E1" w:rsidRPr="004D180D">
        <w:rPr>
          <w:rFonts w:cs="Arial"/>
          <w:sz w:val="28"/>
          <w:lang w:val="uk-UA"/>
        </w:rPr>
        <w:t xml:space="preserve"> </w:t>
      </w:r>
      <w:r w:rsidRPr="004D180D">
        <w:rPr>
          <w:rFonts w:cs="Arial"/>
          <w:sz w:val="28"/>
          <w:lang w:val="uk-UA"/>
        </w:rPr>
        <w:t>працюючого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загальний</w:t>
      </w:r>
      <w:r w:rsidR="006621E1" w:rsidRPr="004D180D">
        <w:rPr>
          <w:rFonts w:cs="Arial"/>
          <w:sz w:val="28"/>
          <w:lang w:val="uk-UA"/>
        </w:rPr>
        <w:t xml:space="preserve"> </w:t>
      </w:r>
      <w:r w:rsidRPr="004D180D">
        <w:rPr>
          <w:rFonts w:cs="Arial"/>
          <w:sz w:val="28"/>
          <w:lang w:val="uk-UA"/>
        </w:rPr>
        <w:t>результат;</w:t>
      </w:r>
      <w:r w:rsidR="006621E1" w:rsidRPr="004D180D">
        <w:rPr>
          <w:rFonts w:cs="Arial"/>
          <w:sz w:val="28"/>
          <w:lang w:val="uk-UA"/>
        </w:rPr>
        <w:t xml:space="preserve"> </w:t>
      </w:r>
      <w:r w:rsidRPr="004D180D">
        <w:rPr>
          <w:rFonts w:cs="Arial"/>
          <w:sz w:val="28"/>
          <w:lang w:val="uk-UA"/>
        </w:rPr>
        <w:t>етика</w:t>
      </w:r>
      <w:r w:rsidR="006621E1" w:rsidRPr="004D180D">
        <w:rPr>
          <w:rFonts w:cs="Arial"/>
          <w:sz w:val="28"/>
          <w:lang w:val="uk-UA"/>
        </w:rPr>
        <w:t xml:space="preserve"> </w:t>
      </w:r>
      <w:r w:rsidRPr="004D180D">
        <w:rPr>
          <w:rFonts w:cs="Arial"/>
          <w:sz w:val="28"/>
          <w:lang w:val="uk-UA"/>
        </w:rPr>
        <w:t>стає</w:t>
      </w:r>
      <w:r w:rsidR="006621E1" w:rsidRPr="004D180D">
        <w:rPr>
          <w:rFonts w:cs="Arial"/>
          <w:sz w:val="28"/>
          <w:lang w:val="uk-UA"/>
        </w:rPr>
        <w:t xml:space="preserve"> </w:t>
      </w:r>
      <w:r w:rsidRPr="004D180D">
        <w:rPr>
          <w:rFonts w:cs="Arial"/>
          <w:sz w:val="28"/>
          <w:lang w:val="uk-UA"/>
        </w:rPr>
        <w:t>золотим</w:t>
      </w:r>
      <w:r w:rsidR="006621E1" w:rsidRPr="004D180D">
        <w:rPr>
          <w:rFonts w:cs="Arial"/>
          <w:sz w:val="28"/>
          <w:lang w:val="uk-UA"/>
        </w:rPr>
        <w:t xml:space="preserve"> </w:t>
      </w:r>
      <w:r w:rsidRPr="004D180D">
        <w:rPr>
          <w:rFonts w:cs="Arial"/>
          <w:sz w:val="28"/>
          <w:lang w:val="uk-UA"/>
        </w:rPr>
        <w:t>правилом</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принципів</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відносяться</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такі</w:t>
      </w:r>
      <w:r w:rsidR="006621E1" w:rsidRPr="004D180D">
        <w:rPr>
          <w:rFonts w:cs="Arial"/>
          <w:sz w:val="28"/>
          <w:lang w:val="uk-UA"/>
        </w:rPr>
        <w:t xml:space="preserve"> </w:t>
      </w:r>
      <w:r w:rsidRPr="004D180D">
        <w:rPr>
          <w:rFonts w:cs="Arial"/>
          <w:sz w:val="28"/>
          <w:lang w:val="uk-UA"/>
        </w:rPr>
        <w:t>правила</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лояльність</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працюючого;</w:t>
      </w:r>
      <w:r w:rsidR="006621E1" w:rsidRPr="004D180D">
        <w:rPr>
          <w:rFonts w:cs="Arial"/>
          <w:sz w:val="28"/>
          <w:lang w:val="uk-UA"/>
        </w:rPr>
        <w:t xml:space="preserve"> </w:t>
      </w:r>
      <w:r w:rsidRPr="004D180D">
        <w:rPr>
          <w:rFonts w:cs="Arial"/>
          <w:sz w:val="28"/>
          <w:lang w:val="uk-UA"/>
        </w:rPr>
        <w:t>відповідальність</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обов'язкова</w:t>
      </w:r>
      <w:r w:rsidR="006621E1" w:rsidRPr="004D180D">
        <w:rPr>
          <w:rFonts w:cs="Arial"/>
          <w:sz w:val="28"/>
          <w:lang w:val="uk-UA"/>
        </w:rPr>
        <w:t xml:space="preserve"> </w:t>
      </w:r>
      <w:r w:rsidRPr="004D180D">
        <w:rPr>
          <w:rFonts w:cs="Arial"/>
          <w:sz w:val="28"/>
          <w:lang w:val="uk-UA"/>
        </w:rPr>
        <w:t>умова</w:t>
      </w:r>
      <w:r w:rsidR="006621E1" w:rsidRPr="004D180D">
        <w:rPr>
          <w:rFonts w:cs="Arial"/>
          <w:sz w:val="28"/>
          <w:lang w:val="uk-UA"/>
        </w:rPr>
        <w:t xml:space="preserve"> </w:t>
      </w:r>
      <w:r w:rsidRPr="004D180D">
        <w:rPr>
          <w:rFonts w:cs="Arial"/>
          <w:sz w:val="28"/>
          <w:lang w:val="uk-UA"/>
        </w:rPr>
        <w:t>успішного</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атмосфера</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кожній</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повинна</w:t>
      </w:r>
      <w:r w:rsidR="006621E1" w:rsidRPr="004D180D">
        <w:rPr>
          <w:rFonts w:cs="Arial"/>
          <w:sz w:val="28"/>
          <w:lang w:val="uk-UA"/>
        </w:rPr>
        <w:t xml:space="preserve"> </w:t>
      </w:r>
      <w:r w:rsidRPr="004D180D">
        <w:rPr>
          <w:rFonts w:cs="Arial"/>
          <w:sz w:val="28"/>
          <w:lang w:val="uk-UA"/>
        </w:rPr>
        <w:t>сприяти</w:t>
      </w:r>
      <w:r w:rsidR="006621E1" w:rsidRPr="004D180D">
        <w:rPr>
          <w:rFonts w:cs="Arial"/>
          <w:sz w:val="28"/>
          <w:lang w:val="uk-UA"/>
        </w:rPr>
        <w:t xml:space="preserve"> </w:t>
      </w:r>
      <w:r w:rsidRPr="004D180D">
        <w:rPr>
          <w:rFonts w:cs="Arial"/>
          <w:sz w:val="28"/>
          <w:lang w:val="uk-UA"/>
        </w:rPr>
        <w:t>розкриттю</w:t>
      </w:r>
      <w:r w:rsidR="006621E1" w:rsidRPr="004D180D">
        <w:rPr>
          <w:rFonts w:cs="Arial"/>
          <w:sz w:val="28"/>
          <w:lang w:val="uk-UA"/>
        </w:rPr>
        <w:t xml:space="preserve"> </w:t>
      </w:r>
      <w:r w:rsidRPr="004D180D">
        <w:rPr>
          <w:rFonts w:cs="Arial"/>
          <w:sz w:val="28"/>
          <w:lang w:val="uk-UA"/>
        </w:rPr>
        <w:t>здібностей</w:t>
      </w:r>
      <w:r w:rsidR="006621E1" w:rsidRPr="004D180D">
        <w:rPr>
          <w:rFonts w:cs="Arial"/>
          <w:sz w:val="28"/>
          <w:lang w:val="uk-UA"/>
        </w:rPr>
        <w:t xml:space="preserve"> </w:t>
      </w:r>
      <w:r w:rsidRPr="004D180D">
        <w:rPr>
          <w:rFonts w:cs="Arial"/>
          <w:sz w:val="28"/>
          <w:lang w:val="uk-UA"/>
        </w:rPr>
        <w:t>працюючих;</w:t>
      </w:r>
      <w:r w:rsidR="006621E1" w:rsidRPr="004D180D">
        <w:rPr>
          <w:rFonts w:cs="Arial"/>
          <w:sz w:val="28"/>
          <w:lang w:val="uk-UA"/>
        </w:rPr>
        <w:t xml:space="preserve"> </w:t>
      </w:r>
      <w:r w:rsidRPr="004D180D">
        <w:rPr>
          <w:rFonts w:cs="Arial"/>
          <w:sz w:val="28"/>
          <w:lang w:val="uk-UA"/>
        </w:rPr>
        <w:t>своєчасна</w:t>
      </w:r>
      <w:r w:rsidR="006621E1" w:rsidRPr="004D180D">
        <w:rPr>
          <w:rFonts w:cs="Arial"/>
          <w:sz w:val="28"/>
          <w:lang w:val="uk-UA"/>
        </w:rPr>
        <w:t xml:space="preserve"> </w:t>
      </w:r>
      <w:r w:rsidRPr="004D180D">
        <w:rPr>
          <w:rFonts w:cs="Arial"/>
          <w:sz w:val="28"/>
          <w:lang w:val="uk-UA"/>
        </w:rPr>
        <w:t>реакція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зміни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навколишнім</w:t>
      </w:r>
      <w:r w:rsidR="006621E1" w:rsidRPr="004D180D">
        <w:rPr>
          <w:rFonts w:cs="Arial"/>
          <w:sz w:val="28"/>
          <w:lang w:val="uk-UA"/>
        </w:rPr>
        <w:t xml:space="preserve"> </w:t>
      </w:r>
      <w:r w:rsidRPr="004D180D">
        <w:rPr>
          <w:rFonts w:cs="Arial"/>
          <w:sz w:val="28"/>
          <w:lang w:val="uk-UA"/>
        </w:rPr>
        <w:t>середовищі;</w:t>
      </w:r>
      <w:r w:rsidR="006621E1" w:rsidRPr="004D180D">
        <w:rPr>
          <w:rFonts w:cs="Arial"/>
          <w:sz w:val="28"/>
          <w:lang w:val="uk-UA"/>
        </w:rPr>
        <w:t xml:space="preserve"> </w:t>
      </w:r>
      <w:r w:rsidRPr="004D180D">
        <w:rPr>
          <w:rFonts w:cs="Arial"/>
          <w:sz w:val="28"/>
          <w:lang w:val="uk-UA"/>
        </w:rPr>
        <w:t>етика</w:t>
      </w:r>
      <w:r w:rsidR="006621E1" w:rsidRPr="004D180D">
        <w:rPr>
          <w:rFonts w:cs="Arial"/>
          <w:sz w:val="28"/>
          <w:lang w:val="uk-UA"/>
        </w:rPr>
        <w:t xml:space="preserve"> </w:t>
      </w:r>
      <w:r w:rsidRPr="004D180D">
        <w:rPr>
          <w:rFonts w:cs="Arial"/>
          <w:sz w:val="28"/>
          <w:lang w:val="uk-UA"/>
        </w:rPr>
        <w:t>бізнесу;</w:t>
      </w:r>
      <w:r w:rsidR="006621E1" w:rsidRPr="004D180D">
        <w:rPr>
          <w:rFonts w:cs="Arial"/>
          <w:sz w:val="28"/>
          <w:lang w:val="uk-UA"/>
        </w:rPr>
        <w:t xml:space="preserve"> </w:t>
      </w:r>
      <w:r w:rsidRPr="004D180D">
        <w:rPr>
          <w:rFonts w:cs="Arial"/>
          <w:sz w:val="28"/>
          <w:lang w:val="uk-UA"/>
        </w:rPr>
        <w:t>опора</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фундаментальні</w:t>
      </w:r>
      <w:r w:rsidR="006621E1" w:rsidRPr="004D180D">
        <w:rPr>
          <w:rFonts w:cs="Arial"/>
          <w:sz w:val="28"/>
          <w:lang w:val="uk-UA"/>
        </w:rPr>
        <w:t xml:space="preserve"> </w:t>
      </w:r>
      <w:r w:rsidRPr="004D180D">
        <w:rPr>
          <w:rFonts w:cs="Arial"/>
          <w:sz w:val="28"/>
          <w:lang w:val="uk-UA"/>
        </w:rPr>
        <w:t>основи</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якість,</w:t>
      </w:r>
      <w:r w:rsidR="006621E1" w:rsidRPr="004D180D">
        <w:rPr>
          <w:rFonts w:cs="Arial"/>
          <w:sz w:val="28"/>
          <w:lang w:val="uk-UA"/>
        </w:rPr>
        <w:t xml:space="preserve"> </w:t>
      </w:r>
      <w:r w:rsidRPr="004D180D">
        <w:rPr>
          <w:rFonts w:cs="Arial"/>
          <w:sz w:val="28"/>
          <w:lang w:val="uk-UA"/>
        </w:rPr>
        <w:t>витрати,</w:t>
      </w:r>
      <w:r w:rsidR="006621E1" w:rsidRPr="004D180D">
        <w:rPr>
          <w:rFonts w:cs="Arial"/>
          <w:sz w:val="28"/>
          <w:lang w:val="uk-UA"/>
        </w:rPr>
        <w:t xml:space="preserve"> </w:t>
      </w:r>
      <w:r w:rsidRPr="004D180D">
        <w:rPr>
          <w:rFonts w:cs="Arial"/>
          <w:sz w:val="28"/>
          <w:lang w:val="uk-UA"/>
        </w:rPr>
        <w:t>сервіс,</w:t>
      </w:r>
      <w:r w:rsidR="006621E1" w:rsidRPr="004D180D">
        <w:rPr>
          <w:rFonts w:cs="Arial"/>
          <w:sz w:val="28"/>
          <w:lang w:val="uk-UA"/>
        </w:rPr>
        <w:t xml:space="preserve"> </w:t>
      </w:r>
      <w:r w:rsidRPr="004D180D">
        <w:rPr>
          <w:rFonts w:cs="Arial"/>
          <w:sz w:val="28"/>
          <w:lang w:val="uk-UA"/>
        </w:rPr>
        <w:t>нововведення,</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персонал;</w:t>
      </w:r>
      <w:r w:rsidR="006621E1" w:rsidRPr="004D180D">
        <w:rPr>
          <w:rFonts w:cs="Arial"/>
          <w:sz w:val="28"/>
          <w:lang w:val="uk-UA"/>
        </w:rPr>
        <w:t xml:space="preserve"> </w:t>
      </w:r>
      <w:r w:rsidRPr="004D180D">
        <w:rPr>
          <w:rFonts w:cs="Arial"/>
          <w:sz w:val="28"/>
          <w:lang w:val="uk-UA"/>
        </w:rPr>
        <w:t>постійна</w:t>
      </w:r>
      <w:r w:rsidR="006621E1" w:rsidRPr="004D180D">
        <w:rPr>
          <w:rFonts w:cs="Arial"/>
          <w:sz w:val="28"/>
          <w:lang w:val="uk-UA"/>
        </w:rPr>
        <w:t xml:space="preserve"> </w:t>
      </w:r>
      <w:r w:rsidRPr="004D180D">
        <w:rPr>
          <w:rFonts w:cs="Arial"/>
          <w:sz w:val="28"/>
          <w:lang w:val="uk-UA"/>
        </w:rPr>
        <w:t>досконалість</w:t>
      </w:r>
      <w:r w:rsidR="006621E1" w:rsidRPr="004D180D">
        <w:rPr>
          <w:rFonts w:cs="Arial"/>
          <w:sz w:val="28"/>
          <w:lang w:val="uk-UA"/>
        </w:rPr>
        <w:t xml:space="preserve"> </w:t>
      </w:r>
      <w:r w:rsidRPr="004D180D">
        <w:rPr>
          <w:rFonts w:cs="Arial"/>
          <w:sz w:val="28"/>
          <w:lang w:val="uk-UA"/>
        </w:rPr>
        <w:t>якості</w:t>
      </w:r>
      <w:r w:rsidR="006621E1" w:rsidRPr="004D180D">
        <w:rPr>
          <w:rFonts w:cs="Arial"/>
          <w:sz w:val="28"/>
          <w:lang w:val="uk-UA"/>
        </w:rPr>
        <w:t xml:space="preserve"> </w:t>
      </w:r>
      <w:r w:rsidRPr="004D180D">
        <w:rPr>
          <w:rFonts w:cs="Arial"/>
          <w:sz w:val="28"/>
          <w:lang w:val="uk-UA"/>
        </w:rPr>
        <w:t>особистої</w:t>
      </w:r>
      <w:r w:rsidR="006621E1" w:rsidRPr="004D180D">
        <w:rPr>
          <w:rFonts w:cs="Arial"/>
          <w:sz w:val="28"/>
          <w:lang w:val="uk-UA"/>
        </w:rPr>
        <w:t xml:space="preserve"> </w:t>
      </w:r>
      <w:r w:rsidRPr="004D180D">
        <w:rPr>
          <w:rFonts w:cs="Arial"/>
          <w:sz w:val="28"/>
          <w:lang w:val="uk-UA"/>
        </w:rPr>
        <w:t>роботи.</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Об’єктивною</w:t>
      </w:r>
      <w:r w:rsidR="006621E1" w:rsidRPr="004D180D">
        <w:rPr>
          <w:rFonts w:cs="Arial"/>
          <w:sz w:val="28"/>
          <w:lang w:val="uk-UA"/>
        </w:rPr>
        <w:t xml:space="preserve"> </w:t>
      </w:r>
      <w:r w:rsidRPr="004D180D">
        <w:rPr>
          <w:rFonts w:cs="Arial"/>
          <w:sz w:val="28"/>
          <w:lang w:val="uk-UA"/>
        </w:rPr>
        <w:t>основою</w:t>
      </w:r>
      <w:r w:rsidR="004D180D">
        <w:rPr>
          <w:rFonts w:cs="Arial"/>
          <w:sz w:val="28"/>
          <w:lang w:val="uk-UA"/>
        </w:rPr>
        <w:t xml:space="preserve"> </w:t>
      </w:r>
      <w:r w:rsidRPr="004D180D">
        <w:rPr>
          <w:rFonts w:cs="Arial"/>
          <w:sz w:val="28"/>
          <w:lang w:val="uk-UA"/>
        </w:rPr>
        <w:t>цих</w:t>
      </w:r>
      <w:r w:rsidR="006621E1" w:rsidRPr="004D180D">
        <w:rPr>
          <w:rFonts w:cs="Arial"/>
          <w:sz w:val="28"/>
          <w:lang w:val="uk-UA"/>
        </w:rPr>
        <w:t xml:space="preserve"> </w:t>
      </w:r>
      <w:r w:rsidRPr="004D180D">
        <w:rPr>
          <w:rFonts w:cs="Arial"/>
          <w:sz w:val="28"/>
          <w:lang w:val="uk-UA"/>
        </w:rPr>
        <w:t>принципів</w:t>
      </w:r>
      <w:r w:rsidR="006621E1" w:rsidRPr="004D180D">
        <w:rPr>
          <w:rFonts w:cs="Arial"/>
          <w:sz w:val="28"/>
          <w:lang w:val="uk-UA"/>
        </w:rPr>
        <w:t xml:space="preserve"> </w:t>
      </w:r>
      <w:r w:rsidRPr="004D180D">
        <w:rPr>
          <w:rFonts w:cs="Arial"/>
          <w:sz w:val="28"/>
          <w:lang w:val="uk-UA"/>
        </w:rPr>
        <w:t>являються</w:t>
      </w:r>
      <w:r w:rsidR="006621E1" w:rsidRPr="004D180D">
        <w:rPr>
          <w:rFonts w:cs="Arial"/>
          <w:sz w:val="28"/>
          <w:lang w:val="uk-UA"/>
        </w:rPr>
        <w:t xml:space="preserve"> </w:t>
      </w:r>
      <w:r w:rsidRPr="004D180D">
        <w:rPr>
          <w:rFonts w:cs="Arial"/>
          <w:sz w:val="28"/>
          <w:lang w:val="uk-UA"/>
        </w:rPr>
        <w:t>закони</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закономірності,</w:t>
      </w:r>
      <w:r w:rsidR="006621E1" w:rsidRPr="004D180D">
        <w:rPr>
          <w:rFonts w:cs="Arial"/>
          <w:sz w:val="28"/>
          <w:lang w:val="uk-UA"/>
        </w:rPr>
        <w:t xml:space="preserve"> </w:t>
      </w:r>
      <w:r w:rsidRPr="004D180D">
        <w:rPr>
          <w:rFonts w:cs="Arial"/>
          <w:sz w:val="28"/>
          <w:lang w:val="uk-UA"/>
        </w:rPr>
        <w:t>які</w:t>
      </w:r>
      <w:r w:rsid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враховувати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менеджменті.</w:t>
      </w:r>
      <w:r w:rsidR="006621E1" w:rsidRPr="004D180D">
        <w:rPr>
          <w:rFonts w:cs="Arial"/>
          <w:sz w:val="28"/>
          <w:lang w:val="uk-UA"/>
        </w:rPr>
        <w:t xml:space="preserve"> </w:t>
      </w:r>
      <w:r w:rsidRPr="004D180D">
        <w:rPr>
          <w:rFonts w:cs="Arial"/>
          <w:sz w:val="28"/>
          <w:lang w:val="uk-UA"/>
        </w:rPr>
        <w:t>Закон</w:t>
      </w:r>
      <w:r w:rsidR="004D180D">
        <w:rPr>
          <w:rFonts w:cs="Arial"/>
          <w:sz w:val="28"/>
          <w:lang w:val="uk-UA"/>
        </w:rPr>
        <w:t xml:space="preserve"> </w:t>
      </w:r>
      <w:r w:rsidRPr="004D180D">
        <w:rPr>
          <w:rFonts w:cs="Arial"/>
          <w:sz w:val="28"/>
          <w:lang w:val="uk-UA"/>
        </w:rPr>
        <w:t>відображає</w:t>
      </w:r>
      <w:r w:rsidR="004D180D">
        <w:rPr>
          <w:rFonts w:cs="Arial"/>
          <w:sz w:val="28"/>
          <w:lang w:val="uk-UA"/>
        </w:rPr>
        <w:t xml:space="preserve"> </w:t>
      </w:r>
      <w:r w:rsidRPr="004D180D">
        <w:rPr>
          <w:rFonts w:cs="Arial"/>
          <w:sz w:val="28"/>
          <w:lang w:val="uk-UA"/>
        </w:rPr>
        <w:t>загальні,</w:t>
      </w:r>
      <w:r w:rsidR="006621E1" w:rsidRPr="004D180D">
        <w:rPr>
          <w:rFonts w:cs="Arial"/>
          <w:sz w:val="28"/>
          <w:lang w:val="uk-UA"/>
        </w:rPr>
        <w:t xml:space="preserve"> </w:t>
      </w:r>
      <w:r w:rsidRPr="004D180D">
        <w:rPr>
          <w:rFonts w:cs="Arial"/>
          <w:sz w:val="28"/>
          <w:lang w:val="uk-UA"/>
        </w:rPr>
        <w:t>суттєві,</w:t>
      </w:r>
      <w:r w:rsidR="006621E1" w:rsidRPr="004D180D">
        <w:rPr>
          <w:rFonts w:cs="Arial"/>
          <w:sz w:val="28"/>
          <w:lang w:val="uk-UA"/>
        </w:rPr>
        <w:t xml:space="preserve"> </w:t>
      </w:r>
      <w:r w:rsidRPr="004D180D">
        <w:rPr>
          <w:rFonts w:cs="Arial"/>
          <w:sz w:val="28"/>
          <w:lang w:val="uk-UA"/>
        </w:rPr>
        <w:t>необхідні,</w:t>
      </w:r>
      <w:r w:rsidR="006621E1" w:rsidRPr="004D180D">
        <w:rPr>
          <w:rFonts w:cs="Arial"/>
          <w:sz w:val="28"/>
          <w:lang w:val="uk-UA"/>
        </w:rPr>
        <w:t xml:space="preserve"> </w:t>
      </w:r>
      <w:r w:rsidRPr="004D180D">
        <w:rPr>
          <w:rFonts w:cs="Arial"/>
          <w:sz w:val="28"/>
          <w:lang w:val="uk-UA"/>
        </w:rPr>
        <w:t>сталі</w:t>
      </w:r>
      <w:r w:rsidR="006621E1" w:rsidRPr="004D180D">
        <w:rPr>
          <w:rFonts w:cs="Arial"/>
          <w:sz w:val="28"/>
          <w:lang w:val="uk-UA"/>
        </w:rPr>
        <w:t xml:space="preserve"> </w:t>
      </w:r>
      <w:r w:rsidRPr="004D180D">
        <w:rPr>
          <w:rFonts w:cs="Arial"/>
          <w:sz w:val="28"/>
          <w:lang w:val="uk-UA"/>
        </w:rPr>
        <w:t>зв’язки</w:t>
      </w:r>
      <w:r w:rsidR="006621E1" w:rsidRPr="004D180D">
        <w:rPr>
          <w:rFonts w:cs="Arial"/>
          <w:sz w:val="28"/>
          <w:lang w:val="uk-UA"/>
        </w:rPr>
        <w:t xml:space="preserve"> </w:t>
      </w:r>
      <w:r w:rsidRPr="004D180D">
        <w:rPr>
          <w:rFonts w:cs="Arial"/>
          <w:sz w:val="28"/>
          <w:lang w:val="uk-UA"/>
        </w:rPr>
        <w:t>явищ</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менеджменті</w:t>
      </w:r>
      <w:r w:rsidR="006621E1" w:rsidRPr="004D180D">
        <w:rPr>
          <w:rFonts w:cs="Arial"/>
          <w:sz w:val="28"/>
          <w:lang w:val="uk-UA"/>
        </w:rPr>
        <w:t xml:space="preserve"> </w:t>
      </w:r>
      <w:r w:rsidRPr="004D180D">
        <w:rPr>
          <w:rFonts w:cs="Arial"/>
          <w:sz w:val="28"/>
          <w:lang w:val="uk-UA"/>
        </w:rPr>
        <w:t>використовують</w:t>
      </w:r>
      <w:r w:rsidR="006621E1" w:rsidRPr="004D180D">
        <w:rPr>
          <w:rFonts w:cs="Arial"/>
          <w:sz w:val="28"/>
          <w:lang w:val="uk-UA"/>
        </w:rPr>
        <w:t xml:space="preserve"> </w:t>
      </w:r>
      <w:r w:rsidRPr="004D180D">
        <w:rPr>
          <w:rFonts w:cs="Arial"/>
          <w:sz w:val="28"/>
          <w:lang w:val="uk-UA"/>
        </w:rPr>
        <w:t>закони</w:t>
      </w:r>
      <w:r w:rsidR="006621E1" w:rsidRPr="004D180D">
        <w:rPr>
          <w:rFonts w:cs="Arial"/>
          <w:sz w:val="28"/>
          <w:lang w:val="uk-UA"/>
        </w:rPr>
        <w:t xml:space="preserve"> </w:t>
      </w:r>
      <w:r w:rsidRPr="004D180D">
        <w:rPr>
          <w:rFonts w:cs="Arial"/>
          <w:sz w:val="28"/>
          <w:lang w:val="uk-UA"/>
        </w:rPr>
        <w:t>економіки,</w:t>
      </w:r>
      <w:r w:rsidR="006621E1" w:rsidRPr="004D180D">
        <w:rPr>
          <w:rFonts w:cs="Arial"/>
          <w:sz w:val="28"/>
          <w:lang w:val="uk-UA"/>
        </w:rPr>
        <w:t xml:space="preserve"> </w:t>
      </w:r>
      <w:r w:rsidRPr="004D180D">
        <w:rPr>
          <w:rFonts w:cs="Arial"/>
          <w:sz w:val="28"/>
          <w:lang w:val="uk-UA"/>
        </w:rPr>
        <w:t>закони</w:t>
      </w:r>
      <w:r w:rsidR="006621E1" w:rsidRPr="004D180D">
        <w:rPr>
          <w:rFonts w:cs="Arial"/>
          <w:sz w:val="28"/>
          <w:lang w:val="uk-UA"/>
        </w:rPr>
        <w:t xml:space="preserve"> </w:t>
      </w:r>
      <w:r w:rsidRPr="004D180D">
        <w:rPr>
          <w:rFonts w:cs="Arial"/>
          <w:sz w:val="28"/>
          <w:lang w:val="uk-UA"/>
        </w:rPr>
        <w:t>соціології,</w:t>
      </w:r>
      <w:r w:rsidR="006621E1" w:rsidRPr="004D180D">
        <w:rPr>
          <w:rFonts w:cs="Arial"/>
          <w:sz w:val="28"/>
          <w:lang w:val="uk-UA"/>
        </w:rPr>
        <w:t xml:space="preserve"> </w:t>
      </w:r>
      <w:r w:rsidRPr="004D180D">
        <w:rPr>
          <w:rFonts w:cs="Arial"/>
          <w:sz w:val="28"/>
          <w:lang w:val="uk-UA"/>
        </w:rPr>
        <w:t>педагогіки,</w:t>
      </w:r>
      <w:r w:rsidR="006621E1" w:rsidRPr="004D180D">
        <w:rPr>
          <w:rFonts w:cs="Arial"/>
          <w:sz w:val="28"/>
          <w:lang w:val="uk-UA"/>
        </w:rPr>
        <w:t xml:space="preserve"> </w:t>
      </w:r>
      <w:r w:rsidRPr="004D180D">
        <w:rPr>
          <w:rFonts w:cs="Arial"/>
          <w:sz w:val="28"/>
          <w:lang w:val="uk-UA"/>
        </w:rPr>
        <w:t>психології</w:t>
      </w:r>
      <w:r w:rsidR="006621E1" w:rsidRPr="004D180D">
        <w:rPr>
          <w:rFonts w:cs="Arial"/>
          <w:sz w:val="28"/>
          <w:lang w:val="uk-UA"/>
        </w:rPr>
        <w:t xml:space="preserve"> </w:t>
      </w:r>
      <w:r w:rsidRPr="004D180D">
        <w:rPr>
          <w:rFonts w:cs="Arial"/>
          <w:sz w:val="28"/>
          <w:lang w:val="uk-UA"/>
        </w:rPr>
        <w:lastRenderedPageBreak/>
        <w:t>та</w:t>
      </w:r>
      <w:r w:rsidR="006621E1" w:rsidRPr="004D180D">
        <w:rPr>
          <w:rFonts w:cs="Arial"/>
          <w:sz w:val="28"/>
          <w:lang w:val="uk-UA"/>
        </w:rPr>
        <w:t xml:space="preserve"> </w:t>
      </w:r>
      <w:r w:rsidRPr="004D180D">
        <w:rPr>
          <w:rFonts w:cs="Arial"/>
          <w:sz w:val="28"/>
          <w:lang w:val="uk-UA"/>
        </w:rPr>
        <w:t>кібернетики,</w:t>
      </w:r>
      <w:r w:rsidR="006621E1" w:rsidRPr="004D180D">
        <w:rPr>
          <w:rFonts w:cs="Arial"/>
          <w:sz w:val="28"/>
          <w:lang w:val="uk-UA"/>
        </w:rPr>
        <w:t xml:space="preserve"> </w:t>
      </w:r>
      <w:r w:rsidRPr="004D180D">
        <w:rPr>
          <w:rFonts w:cs="Arial"/>
          <w:sz w:val="28"/>
          <w:lang w:val="uk-UA"/>
        </w:rPr>
        <w:t>серед</w:t>
      </w:r>
      <w:r w:rsidR="006621E1" w:rsidRPr="004D180D">
        <w:rPr>
          <w:rFonts w:cs="Arial"/>
          <w:sz w:val="28"/>
          <w:lang w:val="uk-UA"/>
        </w:rPr>
        <w:t xml:space="preserve"> </w:t>
      </w:r>
      <w:r w:rsidRPr="004D180D">
        <w:rPr>
          <w:rFonts w:cs="Arial"/>
          <w:sz w:val="28"/>
          <w:lang w:val="uk-UA"/>
        </w:rPr>
        <w:t>яких</w:t>
      </w:r>
      <w:r w:rsidR="004D180D">
        <w:rPr>
          <w:rFonts w:cs="Arial"/>
          <w:sz w:val="28"/>
          <w:lang w:val="uk-UA"/>
        </w:rPr>
        <w:t xml:space="preserve"> </w:t>
      </w:r>
      <w:r w:rsidRPr="004D180D">
        <w:rPr>
          <w:rFonts w:cs="Arial"/>
          <w:sz w:val="28"/>
          <w:lang w:val="uk-UA"/>
        </w:rPr>
        <w:t>закон</w:t>
      </w:r>
      <w:r w:rsidR="006621E1" w:rsidRPr="004D180D">
        <w:rPr>
          <w:rFonts w:cs="Arial"/>
          <w:sz w:val="28"/>
          <w:lang w:val="uk-UA"/>
        </w:rPr>
        <w:t xml:space="preserve"> </w:t>
      </w:r>
      <w:r w:rsidRPr="004D180D">
        <w:rPr>
          <w:rFonts w:cs="Arial"/>
          <w:sz w:val="28"/>
          <w:lang w:val="uk-UA"/>
        </w:rPr>
        <w:t>необхідного</w:t>
      </w:r>
      <w:r w:rsidR="006621E1" w:rsidRPr="004D180D">
        <w:rPr>
          <w:rFonts w:cs="Arial"/>
          <w:sz w:val="28"/>
          <w:lang w:val="uk-UA"/>
        </w:rPr>
        <w:t xml:space="preserve"> </w:t>
      </w:r>
      <w:r w:rsidRPr="004D180D">
        <w:rPr>
          <w:rFonts w:cs="Arial"/>
          <w:sz w:val="28"/>
          <w:lang w:val="uk-UA"/>
        </w:rPr>
        <w:t>різноманіття,</w:t>
      </w:r>
      <w:r w:rsidR="006621E1" w:rsidRPr="004D180D">
        <w:rPr>
          <w:rFonts w:cs="Arial"/>
          <w:sz w:val="28"/>
          <w:lang w:val="uk-UA"/>
        </w:rPr>
        <w:t xml:space="preserve"> </w:t>
      </w:r>
      <w:r w:rsidRPr="004D180D">
        <w:rPr>
          <w:rFonts w:cs="Arial"/>
          <w:sz w:val="28"/>
          <w:lang w:val="uk-UA"/>
        </w:rPr>
        <w:t>закон</w:t>
      </w:r>
      <w:r w:rsidR="006621E1" w:rsidRPr="004D180D">
        <w:rPr>
          <w:rFonts w:cs="Arial"/>
          <w:sz w:val="28"/>
          <w:lang w:val="uk-UA"/>
        </w:rPr>
        <w:t xml:space="preserve"> </w:t>
      </w:r>
      <w:r w:rsidRPr="004D180D">
        <w:rPr>
          <w:rFonts w:cs="Arial"/>
          <w:sz w:val="28"/>
          <w:lang w:val="uk-UA"/>
        </w:rPr>
        <w:t>пріоритету</w:t>
      </w:r>
      <w:r w:rsidR="006621E1" w:rsidRPr="004D180D">
        <w:rPr>
          <w:rFonts w:cs="Arial"/>
          <w:sz w:val="28"/>
          <w:lang w:val="uk-UA"/>
        </w:rPr>
        <w:t xml:space="preserve"> </w:t>
      </w:r>
      <w:r w:rsidRPr="004D180D">
        <w:rPr>
          <w:rFonts w:cs="Arial"/>
          <w:sz w:val="28"/>
          <w:lang w:val="uk-UA"/>
        </w:rPr>
        <w:t>цілого</w:t>
      </w:r>
      <w:r w:rsidR="006621E1" w:rsidRPr="004D180D">
        <w:rPr>
          <w:rFonts w:cs="Arial"/>
          <w:sz w:val="28"/>
          <w:lang w:val="uk-UA"/>
        </w:rPr>
        <w:t xml:space="preserve"> </w:t>
      </w:r>
      <w:r w:rsidRPr="004D180D">
        <w:rPr>
          <w:rFonts w:cs="Arial"/>
          <w:sz w:val="28"/>
          <w:lang w:val="uk-UA"/>
        </w:rPr>
        <w:t>над</w:t>
      </w:r>
      <w:r w:rsidR="006621E1" w:rsidRPr="004D180D">
        <w:rPr>
          <w:rFonts w:cs="Arial"/>
          <w:sz w:val="28"/>
          <w:lang w:val="uk-UA"/>
        </w:rPr>
        <w:t xml:space="preserve"> </w:t>
      </w:r>
      <w:r w:rsidRPr="004D180D">
        <w:rPr>
          <w:rFonts w:cs="Arial"/>
          <w:sz w:val="28"/>
          <w:lang w:val="uk-UA"/>
        </w:rPr>
        <w:t>часткою,</w:t>
      </w:r>
      <w:r w:rsidR="006621E1" w:rsidRPr="004D180D">
        <w:rPr>
          <w:rFonts w:cs="Arial"/>
          <w:sz w:val="28"/>
          <w:lang w:val="uk-UA"/>
        </w:rPr>
        <w:t xml:space="preserve"> </w:t>
      </w:r>
      <w:r w:rsidRPr="004D180D">
        <w:rPr>
          <w:rFonts w:cs="Arial"/>
          <w:sz w:val="28"/>
          <w:lang w:val="uk-UA"/>
        </w:rPr>
        <w:t>закон</w:t>
      </w:r>
      <w:r w:rsidR="006621E1" w:rsidRPr="004D180D">
        <w:rPr>
          <w:rFonts w:cs="Arial"/>
          <w:sz w:val="28"/>
          <w:lang w:val="uk-UA"/>
        </w:rPr>
        <w:t xml:space="preserve"> </w:t>
      </w:r>
      <w:r w:rsidRPr="004D180D">
        <w:rPr>
          <w:rFonts w:cs="Arial"/>
          <w:sz w:val="28"/>
          <w:lang w:val="uk-UA"/>
        </w:rPr>
        <w:t>врахування</w:t>
      </w:r>
      <w:r w:rsidR="006621E1" w:rsidRPr="004D180D">
        <w:rPr>
          <w:rFonts w:cs="Arial"/>
          <w:sz w:val="28"/>
          <w:lang w:val="uk-UA"/>
        </w:rPr>
        <w:t xml:space="preserve"> </w:t>
      </w:r>
      <w:r w:rsidRPr="004D180D">
        <w:rPr>
          <w:rFonts w:cs="Arial"/>
          <w:sz w:val="28"/>
          <w:lang w:val="uk-UA"/>
        </w:rPr>
        <w:t>потреби,</w:t>
      </w:r>
      <w:r w:rsidR="006621E1" w:rsidRPr="004D180D">
        <w:rPr>
          <w:rFonts w:cs="Arial"/>
          <w:sz w:val="28"/>
          <w:lang w:val="uk-UA"/>
        </w:rPr>
        <w:t xml:space="preserve"> </w:t>
      </w:r>
      <w:r w:rsidRPr="004D180D">
        <w:rPr>
          <w:rFonts w:cs="Arial"/>
          <w:sz w:val="28"/>
          <w:lang w:val="uk-UA"/>
        </w:rPr>
        <w:t>закон</w:t>
      </w:r>
      <w:r w:rsidR="006621E1" w:rsidRPr="004D180D">
        <w:rPr>
          <w:rFonts w:cs="Arial"/>
          <w:sz w:val="28"/>
          <w:lang w:val="uk-UA"/>
        </w:rPr>
        <w:t xml:space="preserve"> </w:t>
      </w:r>
      <w:r w:rsidRPr="004D180D">
        <w:rPr>
          <w:rFonts w:cs="Arial"/>
          <w:sz w:val="28"/>
          <w:lang w:val="uk-UA"/>
        </w:rPr>
        <w:t>сінергії,</w:t>
      </w:r>
      <w:r w:rsidR="006621E1" w:rsidRPr="004D180D">
        <w:rPr>
          <w:rFonts w:cs="Arial"/>
          <w:sz w:val="28"/>
          <w:lang w:val="uk-UA"/>
        </w:rPr>
        <w:t xml:space="preserve"> </w:t>
      </w:r>
      <w:r w:rsidRPr="004D180D">
        <w:rPr>
          <w:rFonts w:cs="Arial"/>
          <w:sz w:val="28"/>
          <w:lang w:val="uk-UA"/>
        </w:rPr>
        <w:t>закон</w:t>
      </w:r>
      <w:r w:rsidR="006621E1" w:rsidRPr="004D180D">
        <w:rPr>
          <w:rFonts w:cs="Arial"/>
          <w:sz w:val="28"/>
          <w:lang w:val="uk-UA"/>
        </w:rPr>
        <w:t xml:space="preserve"> </w:t>
      </w:r>
      <w:r w:rsidRPr="004D180D">
        <w:rPr>
          <w:rFonts w:cs="Arial"/>
          <w:sz w:val="28"/>
          <w:lang w:val="uk-UA"/>
        </w:rPr>
        <w:t>самозбереження</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інше.</w:t>
      </w:r>
      <w:r w:rsidR="004D180D">
        <w:rPr>
          <w:rFonts w:cs="Arial"/>
          <w:sz w:val="28"/>
          <w:lang w:val="uk-UA"/>
        </w:rPr>
        <w:t xml:space="preserve"> </w:t>
      </w:r>
    </w:p>
    <w:p w:rsidR="001007C7" w:rsidRPr="004D180D" w:rsidRDefault="004D180D" w:rsidP="004D180D">
      <w:pPr>
        <w:widowControl w:val="0"/>
        <w:spacing w:line="360" w:lineRule="auto"/>
        <w:ind w:firstLine="709"/>
        <w:jc w:val="center"/>
        <w:rPr>
          <w:rFonts w:cs="Arial"/>
          <w:b/>
          <w:bCs/>
          <w:iCs/>
          <w:sz w:val="28"/>
          <w:lang w:val="uk-UA"/>
        </w:rPr>
      </w:pPr>
      <w:r>
        <w:rPr>
          <w:rFonts w:cs="Arial"/>
          <w:bCs/>
          <w:iCs/>
          <w:sz w:val="28"/>
          <w:lang w:val="uk-UA"/>
        </w:rPr>
        <w:br w:type="page"/>
      </w:r>
      <w:r w:rsidR="001007C7" w:rsidRPr="004D180D">
        <w:rPr>
          <w:rFonts w:cs="Arial"/>
          <w:b/>
          <w:bCs/>
          <w:iCs/>
          <w:sz w:val="28"/>
          <w:lang w:val="uk-UA"/>
        </w:rPr>
        <w:lastRenderedPageBreak/>
        <w:t>Контрольні</w:t>
      </w:r>
      <w:r w:rsidR="006621E1" w:rsidRPr="004D180D">
        <w:rPr>
          <w:rFonts w:cs="Arial"/>
          <w:b/>
          <w:bCs/>
          <w:iCs/>
          <w:sz w:val="28"/>
          <w:lang w:val="uk-UA"/>
        </w:rPr>
        <w:t xml:space="preserve"> </w:t>
      </w:r>
      <w:r w:rsidR="001007C7" w:rsidRPr="004D180D">
        <w:rPr>
          <w:rFonts w:cs="Arial"/>
          <w:b/>
          <w:bCs/>
          <w:iCs/>
          <w:sz w:val="28"/>
          <w:lang w:val="uk-UA"/>
        </w:rPr>
        <w:t>питання:</w:t>
      </w:r>
    </w:p>
    <w:p w:rsidR="004D180D" w:rsidRPr="004D180D" w:rsidRDefault="004D180D" w:rsidP="004D180D">
      <w:pPr>
        <w:widowControl w:val="0"/>
        <w:spacing w:line="360" w:lineRule="auto"/>
        <w:ind w:firstLine="709"/>
        <w:jc w:val="both"/>
        <w:rPr>
          <w:rFonts w:cs="Arial"/>
          <w:bCs/>
          <w:iCs/>
          <w:sz w:val="28"/>
          <w:lang w:val="uk-UA"/>
        </w:rPr>
      </w:pPr>
    </w:p>
    <w:p w:rsidR="001007C7" w:rsidRPr="004D180D" w:rsidRDefault="001007C7" w:rsidP="004D180D">
      <w:pPr>
        <w:widowControl w:val="0"/>
        <w:numPr>
          <w:ilvl w:val="0"/>
          <w:numId w:val="1"/>
        </w:numPr>
        <w:tabs>
          <w:tab w:val="clear" w:pos="1080"/>
        </w:tabs>
        <w:spacing w:line="360" w:lineRule="auto"/>
        <w:ind w:left="0" w:firstLine="709"/>
        <w:jc w:val="both"/>
        <w:rPr>
          <w:rFonts w:cs="Arial"/>
          <w:sz w:val="28"/>
          <w:lang w:val="uk-UA"/>
        </w:rPr>
      </w:pPr>
      <w:r w:rsidRPr="004D180D">
        <w:rPr>
          <w:rFonts w:cs="Arial"/>
          <w:sz w:val="28"/>
          <w:lang w:val="uk-UA"/>
        </w:rPr>
        <w:t>Проаналізуйте</w:t>
      </w:r>
      <w:r w:rsidR="006621E1" w:rsidRPr="004D180D">
        <w:rPr>
          <w:rFonts w:cs="Arial"/>
          <w:sz w:val="28"/>
          <w:lang w:val="uk-UA"/>
        </w:rPr>
        <w:t xml:space="preserve"> </w:t>
      </w:r>
      <w:r w:rsidRPr="004D180D">
        <w:rPr>
          <w:rFonts w:cs="Arial"/>
          <w:sz w:val="28"/>
          <w:lang w:val="uk-UA"/>
        </w:rPr>
        <w:t>різні</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поняття</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покажіть</w:t>
      </w:r>
      <w:r w:rsidR="006621E1" w:rsidRPr="004D180D">
        <w:rPr>
          <w:rFonts w:cs="Arial"/>
          <w:sz w:val="28"/>
          <w:lang w:val="uk-UA"/>
        </w:rPr>
        <w:t xml:space="preserve"> </w:t>
      </w:r>
      <w:r w:rsidRPr="004D180D">
        <w:rPr>
          <w:rFonts w:cs="Arial"/>
          <w:sz w:val="28"/>
          <w:lang w:val="uk-UA"/>
        </w:rPr>
        <w:t>їхній</w:t>
      </w:r>
      <w:r w:rsidR="006621E1" w:rsidRPr="004D180D">
        <w:rPr>
          <w:rFonts w:cs="Arial"/>
          <w:sz w:val="28"/>
          <w:lang w:val="uk-UA"/>
        </w:rPr>
        <w:t xml:space="preserve"> </w:t>
      </w:r>
      <w:r w:rsidRPr="004D180D">
        <w:rPr>
          <w:rFonts w:cs="Arial"/>
          <w:sz w:val="28"/>
          <w:lang w:val="uk-UA"/>
        </w:rPr>
        <w:t>взаємозв'язок.</w:t>
      </w:r>
    </w:p>
    <w:p w:rsidR="001007C7" w:rsidRPr="004D180D" w:rsidRDefault="001007C7" w:rsidP="004D180D">
      <w:pPr>
        <w:widowControl w:val="0"/>
        <w:numPr>
          <w:ilvl w:val="0"/>
          <w:numId w:val="1"/>
        </w:numPr>
        <w:tabs>
          <w:tab w:val="clear" w:pos="1080"/>
        </w:tabs>
        <w:spacing w:line="360" w:lineRule="auto"/>
        <w:ind w:left="0" w:firstLine="709"/>
        <w:jc w:val="both"/>
        <w:rPr>
          <w:rFonts w:cs="Arial"/>
          <w:sz w:val="28"/>
          <w:lang w:val="uk-UA"/>
        </w:rPr>
      </w:pPr>
      <w:r w:rsidRPr="004D180D">
        <w:rPr>
          <w:rFonts w:cs="Arial"/>
          <w:sz w:val="28"/>
          <w:lang w:val="uk-UA"/>
        </w:rPr>
        <w:t>Дайте</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об'єкту,</w:t>
      </w:r>
      <w:r w:rsidR="006621E1" w:rsidRPr="004D180D">
        <w:rPr>
          <w:rFonts w:cs="Arial"/>
          <w:sz w:val="28"/>
          <w:lang w:val="uk-UA"/>
        </w:rPr>
        <w:t xml:space="preserve"> </w:t>
      </w:r>
      <w:r w:rsidRPr="004D180D">
        <w:rPr>
          <w:rFonts w:cs="Arial"/>
          <w:sz w:val="28"/>
          <w:lang w:val="uk-UA"/>
        </w:rPr>
        <w:t>суб’єкту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предмету</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науки.</w:t>
      </w:r>
    </w:p>
    <w:p w:rsidR="001007C7" w:rsidRPr="004D180D" w:rsidRDefault="001007C7" w:rsidP="004D180D">
      <w:pPr>
        <w:widowControl w:val="0"/>
        <w:numPr>
          <w:ilvl w:val="0"/>
          <w:numId w:val="1"/>
        </w:numPr>
        <w:tabs>
          <w:tab w:val="clear" w:pos="1080"/>
        </w:tabs>
        <w:spacing w:line="360" w:lineRule="auto"/>
        <w:ind w:left="0" w:firstLine="709"/>
        <w:jc w:val="both"/>
        <w:rPr>
          <w:rFonts w:cs="Arial"/>
          <w:sz w:val="28"/>
          <w:lang w:val="uk-UA"/>
        </w:rPr>
      </w:pPr>
      <w:r w:rsidRPr="004D180D">
        <w:rPr>
          <w:rFonts w:cs="Arial"/>
          <w:sz w:val="28"/>
          <w:lang w:val="uk-UA"/>
        </w:rPr>
        <w:t>Дайте</w:t>
      </w:r>
      <w:r w:rsidR="006621E1" w:rsidRPr="004D180D">
        <w:rPr>
          <w:rFonts w:cs="Arial"/>
          <w:sz w:val="28"/>
          <w:lang w:val="uk-UA"/>
        </w:rPr>
        <w:t xml:space="preserve"> </w:t>
      </w:r>
      <w:r w:rsidRPr="004D180D">
        <w:rPr>
          <w:rFonts w:cs="Arial"/>
          <w:sz w:val="28"/>
          <w:lang w:val="uk-UA"/>
        </w:rPr>
        <w:t>характеристику</w:t>
      </w:r>
      <w:r w:rsidR="006621E1" w:rsidRPr="004D180D">
        <w:rPr>
          <w:rFonts w:cs="Arial"/>
          <w:sz w:val="28"/>
          <w:lang w:val="uk-UA"/>
        </w:rPr>
        <w:t xml:space="preserve"> </w:t>
      </w:r>
      <w:r w:rsidRPr="004D180D">
        <w:rPr>
          <w:rFonts w:cs="Arial"/>
          <w:sz w:val="28"/>
          <w:lang w:val="uk-UA"/>
        </w:rPr>
        <w:t>загальнонауковим</w:t>
      </w:r>
      <w:r w:rsidR="006621E1" w:rsidRPr="004D180D">
        <w:rPr>
          <w:rFonts w:cs="Arial"/>
          <w:sz w:val="28"/>
          <w:lang w:val="uk-UA"/>
        </w:rPr>
        <w:t xml:space="preserve"> </w:t>
      </w:r>
      <w:r w:rsidRPr="004D180D">
        <w:rPr>
          <w:rFonts w:cs="Arial"/>
          <w:sz w:val="28"/>
          <w:lang w:val="uk-UA"/>
        </w:rPr>
        <w:t>методам,</w:t>
      </w:r>
      <w:r w:rsidR="006621E1" w:rsidRPr="004D180D">
        <w:rPr>
          <w:rFonts w:cs="Arial"/>
          <w:sz w:val="28"/>
          <w:lang w:val="uk-UA"/>
        </w:rPr>
        <w:t xml:space="preserve"> </w:t>
      </w:r>
      <w:r w:rsidRPr="004D180D">
        <w:rPr>
          <w:rFonts w:cs="Arial"/>
          <w:sz w:val="28"/>
          <w:lang w:val="uk-UA"/>
        </w:rPr>
        <w:t>застосовуваним</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widowControl w:val="0"/>
        <w:numPr>
          <w:ilvl w:val="0"/>
          <w:numId w:val="1"/>
        </w:numPr>
        <w:tabs>
          <w:tab w:val="clear" w:pos="1080"/>
        </w:tabs>
        <w:spacing w:line="360" w:lineRule="auto"/>
        <w:ind w:left="0" w:firstLine="709"/>
        <w:jc w:val="both"/>
        <w:rPr>
          <w:rFonts w:cs="Arial"/>
          <w:sz w:val="28"/>
          <w:lang w:val="uk-UA"/>
        </w:rPr>
      </w:pPr>
      <w:r w:rsidRPr="004D180D">
        <w:rPr>
          <w:rFonts w:cs="Arial"/>
          <w:sz w:val="28"/>
          <w:lang w:val="uk-UA"/>
        </w:rPr>
        <w:t>Назвіть</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дайте</w:t>
      </w:r>
      <w:r w:rsidR="006621E1" w:rsidRPr="004D180D">
        <w:rPr>
          <w:rFonts w:cs="Arial"/>
          <w:sz w:val="28"/>
          <w:lang w:val="uk-UA"/>
        </w:rPr>
        <w:t xml:space="preserve"> </w:t>
      </w:r>
      <w:r w:rsidRPr="004D180D">
        <w:rPr>
          <w:rFonts w:cs="Arial"/>
          <w:sz w:val="28"/>
          <w:lang w:val="uk-UA"/>
        </w:rPr>
        <w:t>характеристику</w:t>
      </w:r>
      <w:r w:rsidR="004D180D">
        <w:rPr>
          <w:rFonts w:cs="Arial"/>
          <w:sz w:val="28"/>
          <w:lang w:val="uk-UA"/>
        </w:rPr>
        <w:t xml:space="preserve"> </w:t>
      </w:r>
      <w:r w:rsidRPr="004D180D">
        <w:rPr>
          <w:rFonts w:cs="Arial"/>
          <w:sz w:val="28"/>
          <w:lang w:val="uk-UA"/>
        </w:rPr>
        <w:t>конкретним</w:t>
      </w:r>
      <w:r w:rsidR="006621E1" w:rsidRPr="004D180D">
        <w:rPr>
          <w:rFonts w:cs="Arial"/>
          <w:sz w:val="28"/>
          <w:lang w:val="uk-UA"/>
        </w:rPr>
        <w:t xml:space="preserve"> </w:t>
      </w:r>
      <w:r w:rsidRPr="004D180D">
        <w:rPr>
          <w:rFonts w:cs="Arial"/>
          <w:sz w:val="28"/>
          <w:lang w:val="uk-UA"/>
        </w:rPr>
        <w:t>методам</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widowControl w:val="0"/>
        <w:numPr>
          <w:ilvl w:val="0"/>
          <w:numId w:val="1"/>
        </w:numPr>
        <w:tabs>
          <w:tab w:val="clear" w:pos="1080"/>
        </w:tabs>
        <w:spacing w:line="360" w:lineRule="auto"/>
        <w:ind w:left="0" w:firstLine="709"/>
        <w:jc w:val="both"/>
        <w:rPr>
          <w:rFonts w:cs="Arial"/>
          <w:sz w:val="28"/>
          <w:lang w:val="uk-UA"/>
        </w:rPr>
      </w:pPr>
      <w:r w:rsidRPr="004D180D">
        <w:rPr>
          <w:rFonts w:cs="Arial"/>
          <w:sz w:val="28"/>
          <w:lang w:val="uk-UA"/>
        </w:rPr>
        <w:t>Приведіть</w:t>
      </w:r>
      <w:r w:rsidR="006621E1" w:rsidRPr="004D180D">
        <w:rPr>
          <w:rFonts w:cs="Arial"/>
          <w:sz w:val="28"/>
          <w:lang w:val="uk-UA"/>
        </w:rPr>
        <w:t xml:space="preserve"> </w:t>
      </w:r>
      <w:r w:rsidRPr="004D180D">
        <w:rPr>
          <w:rFonts w:cs="Arial"/>
          <w:sz w:val="28"/>
          <w:lang w:val="uk-UA"/>
        </w:rPr>
        <w:t>приклади</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застосовуваних</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керуванні</w:t>
      </w:r>
      <w:r w:rsidR="006621E1" w:rsidRPr="004D180D">
        <w:rPr>
          <w:rFonts w:cs="Arial"/>
          <w:sz w:val="28"/>
          <w:lang w:val="uk-UA"/>
        </w:rPr>
        <w:t xml:space="preserve"> </w:t>
      </w:r>
      <w:r w:rsidRPr="004D180D">
        <w:rPr>
          <w:rFonts w:cs="Arial"/>
          <w:sz w:val="28"/>
          <w:lang w:val="uk-UA"/>
        </w:rPr>
        <w:t>функціональними</w:t>
      </w:r>
      <w:r w:rsidR="006621E1" w:rsidRPr="004D180D">
        <w:rPr>
          <w:rFonts w:cs="Arial"/>
          <w:sz w:val="28"/>
          <w:lang w:val="uk-UA"/>
        </w:rPr>
        <w:t xml:space="preserve"> </w:t>
      </w:r>
      <w:r w:rsidRPr="004D180D">
        <w:rPr>
          <w:rFonts w:cs="Arial"/>
          <w:sz w:val="28"/>
          <w:lang w:val="uk-UA"/>
        </w:rPr>
        <w:t>підсистемами.</w:t>
      </w:r>
    </w:p>
    <w:p w:rsidR="001007C7" w:rsidRPr="004D180D" w:rsidRDefault="001007C7" w:rsidP="004D180D">
      <w:pPr>
        <w:widowControl w:val="0"/>
        <w:numPr>
          <w:ilvl w:val="0"/>
          <w:numId w:val="1"/>
        </w:numPr>
        <w:tabs>
          <w:tab w:val="clear" w:pos="1080"/>
        </w:tabs>
        <w:spacing w:line="360" w:lineRule="auto"/>
        <w:ind w:left="0" w:firstLine="709"/>
        <w:jc w:val="both"/>
        <w:rPr>
          <w:rFonts w:cs="Arial"/>
          <w:sz w:val="28"/>
          <w:lang w:val="uk-UA"/>
        </w:rPr>
      </w:pPr>
      <w:r w:rsidRPr="004D180D">
        <w:rPr>
          <w:rFonts w:cs="Arial"/>
          <w:sz w:val="28"/>
          <w:lang w:val="uk-UA"/>
        </w:rPr>
        <w:t>Приведіть</w:t>
      </w:r>
      <w:r w:rsidR="006621E1" w:rsidRPr="004D180D">
        <w:rPr>
          <w:rFonts w:cs="Arial"/>
          <w:sz w:val="28"/>
          <w:lang w:val="uk-UA"/>
        </w:rPr>
        <w:t xml:space="preserve"> </w:t>
      </w:r>
      <w:r w:rsidRPr="004D180D">
        <w:rPr>
          <w:rFonts w:cs="Arial"/>
          <w:sz w:val="28"/>
          <w:lang w:val="uk-UA"/>
        </w:rPr>
        <w:t>приклад</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застосовуваних</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p>
    <w:p w:rsidR="001007C7" w:rsidRPr="004D180D" w:rsidRDefault="001007C7" w:rsidP="004D180D">
      <w:pPr>
        <w:widowControl w:val="0"/>
        <w:numPr>
          <w:ilvl w:val="0"/>
          <w:numId w:val="1"/>
        </w:numPr>
        <w:tabs>
          <w:tab w:val="clear" w:pos="1080"/>
        </w:tabs>
        <w:spacing w:line="360" w:lineRule="auto"/>
        <w:ind w:left="0" w:firstLine="709"/>
        <w:jc w:val="both"/>
        <w:rPr>
          <w:rFonts w:cs="Arial"/>
          <w:sz w:val="28"/>
          <w:lang w:val="uk-UA"/>
        </w:rPr>
      </w:pPr>
      <w:r w:rsidRPr="004D180D">
        <w:rPr>
          <w:rFonts w:cs="Arial"/>
          <w:sz w:val="28"/>
          <w:lang w:val="uk-UA"/>
        </w:rPr>
        <w:t>Які</w:t>
      </w:r>
      <w:r w:rsidR="006621E1" w:rsidRPr="004D180D">
        <w:rPr>
          <w:rFonts w:cs="Arial"/>
          <w:sz w:val="28"/>
          <w:lang w:val="uk-UA"/>
        </w:rPr>
        <w:t xml:space="preserve"> </w:t>
      </w:r>
      <w:r w:rsidRPr="004D180D">
        <w:rPr>
          <w:rFonts w:cs="Arial"/>
          <w:sz w:val="28"/>
          <w:lang w:val="uk-UA"/>
        </w:rPr>
        <w:t>вимоги</w:t>
      </w:r>
      <w:r w:rsidR="006621E1" w:rsidRPr="004D180D">
        <w:rPr>
          <w:rFonts w:cs="Arial"/>
          <w:sz w:val="28"/>
          <w:lang w:val="uk-UA"/>
        </w:rPr>
        <w:t xml:space="preserve"> </w:t>
      </w:r>
      <w:r w:rsidRPr="004D180D">
        <w:rPr>
          <w:rFonts w:cs="Arial"/>
          <w:sz w:val="28"/>
          <w:lang w:val="uk-UA"/>
        </w:rPr>
        <w:t>пред'являються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вибору</w:t>
      </w:r>
      <w:r w:rsidR="006621E1" w:rsidRPr="004D180D">
        <w:rPr>
          <w:rFonts w:cs="Arial"/>
          <w:sz w:val="28"/>
          <w:lang w:val="uk-UA"/>
        </w:rPr>
        <w:t xml:space="preserve"> </w:t>
      </w:r>
      <w:r w:rsidRPr="004D180D">
        <w:rPr>
          <w:rFonts w:cs="Arial"/>
          <w:sz w:val="28"/>
          <w:lang w:val="uk-UA"/>
        </w:rPr>
        <w:t>методу</w:t>
      </w:r>
      <w:r w:rsidR="006621E1" w:rsidRPr="004D180D">
        <w:rPr>
          <w:rFonts w:cs="Arial"/>
          <w:sz w:val="28"/>
          <w:lang w:val="uk-UA"/>
        </w:rPr>
        <w:t xml:space="preserve"> </w:t>
      </w:r>
      <w:r w:rsidRPr="004D180D">
        <w:rPr>
          <w:rFonts w:cs="Arial"/>
          <w:sz w:val="28"/>
          <w:lang w:val="uk-UA"/>
        </w:rPr>
        <w:t>керування.</w:t>
      </w:r>
    </w:p>
    <w:p w:rsidR="001007C7" w:rsidRPr="004D180D" w:rsidRDefault="001007C7" w:rsidP="004D180D">
      <w:pPr>
        <w:widowControl w:val="0"/>
        <w:numPr>
          <w:ilvl w:val="0"/>
          <w:numId w:val="1"/>
        </w:numPr>
        <w:tabs>
          <w:tab w:val="clear" w:pos="1080"/>
        </w:tabs>
        <w:spacing w:line="360" w:lineRule="auto"/>
        <w:ind w:left="0" w:firstLine="709"/>
        <w:jc w:val="both"/>
        <w:rPr>
          <w:rFonts w:cs="Arial"/>
          <w:sz w:val="28"/>
          <w:lang w:val="uk-UA"/>
        </w:rPr>
      </w:pPr>
      <w:r w:rsidRPr="004D180D">
        <w:rPr>
          <w:rFonts w:cs="Arial"/>
          <w:sz w:val="28"/>
          <w:lang w:val="uk-UA"/>
        </w:rPr>
        <w:t>Дайте</w:t>
      </w:r>
      <w:r w:rsidR="006621E1" w:rsidRPr="004D180D">
        <w:rPr>
          <w:rFonts w:cs="Arial"/>
          <w:sz w:val="28"/>
          <w:lang w:val="uk-UA"/>
        </w:rPr>
        <w:t xml:space="preserve"> </w:t>
      </w:r>
      <w:r w:rsidRPr="004D180D">
        <w:rPr>
          <w:rFonts w:cs="Arial"/>
          <w:sz w:val="28"/>
          <w:lang w:val="uk-UA"/>
        </w:rPr>
        <w:t>характеристику</w:t>
      </w:r>
      <w:r w:rsidR="006621E1" w:rsidRPr="004D180D">
        <w:rPr>
          <w:rFonts w:cs="Arial"/>
          <w:sz w:val="28"/>
          <w:lang w:val="uk-UA"/>
        </w:rPr>
        <w:t xml:space="preserve"> </w:t>
      </w:r>
      <w:r w:rsidRPr="004D180D">
        <w:rPr>
          <w:rFonts w:cs="Arial"/>
          <w:sz w:val="28"/>
          <w:lang w:val="uk-UA"/>
        </w:rPr>
        <w:t>принципам</w:t>
      </w:r>
      <w:r w:rsidR="006621E1" w:rsidRPr="004D180D">
        <w:rPr>
          <w:rFonts w:cs="Arial"/>
          <w:sz w:val="28"/>
          <w:lang w:val="uk-UA"/>
        </w:rPr>
        <w:t xml:space="preserve"> </w:t>
      </w:r>
      <w:r w:rsidRPr="004D180D">
        <w:rPr>
          <w:rFonts w:cs="Arial"/>
          <w:sz w:val="28"/>
          <w:lang w:val="uk-UA"/>
        </w:rPr>
        <w:t>менеджменту.</w:t>
      </w:r>
    </w:p>
    <w:p w:rsidR="001007C7" w:rsidRPr="004D180D" w:rsidRDefault="001007C7" w:rsidP="004D180D">
      <w:pPr>
        <w:widowControl w:val="0"/>
        <w:numPr>
          <w:ilvl w:val="0"/>
          <w:numId w:val="1"/>
        </w:numPr>
        <w:tabs>
          <w:tab w:val="clear" w:pos="1080"/>
        </w:tabs>
        <w:spacing w:line="360" w:lineRule="auto"/>
        <w:ind w:left="0" w:firstLine="709"/>
        <w:jc w:val="both"/>
        <w:rPr>
          <w:rFonts w:cs="Arial"/>
          <w:sz w:val="28"/>
          <w:lang w:val="uk-UA"/>
        </w:rPr>
      </w:pPr>
      <w:r w:rsidRPr="004D180D">
        <w:rPr>
          <w:rFonts w:cs="Arial"/>
          <w:sz w:val="28"/>
          <w:lang w:val="uk-UA"/>
        </w:rPr>
        <w:t>Чому</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даний</w:t>
      </w:r>
      <w:r w:rsidR="006621E1" w:rsidRPr="004D180D">
        <w:rPr>
          <w:rFonts w:cs="Arial"/>
          <w:sz w:val="28"/>
          <w:lang w:val="uk-UA"/>
        </w:rPr>
        <w:t xml:space="preserve"> </w:t>
      </w:r>
      <w:r w:rsidRPr="004D180D">
        <w:rPr>
          <w:rFonts w:cs="Arial"/>
          <w:sz w:val="28"/>
          <w:lang w:val="uk-UA"/>
        </w:rPr>
        <w:t>час</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принципах</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особлива</w:t>
      </w:r>
      <w:r w:rsidR="006621E1" w:rsidRPr="004D180D">
        <w:rPr>
          <w:rFonts w:cs="Arial"/>
          <w:sz w:val="28"/>
          <w:lang w:val="uk-UA"/>
        </w:rPr>
        <w:t xml:space="preserve"> </w:t>
      </w:r>
      <w:r w:rsidRPr="004D180D">
        <w:rPr>
          <w:rFonts w:cs="Arial"/>
          <w:sz w:val="28"/>
          <w:lang w:val="uk-UA"/>
        </w:rPr>
        <w:t>увага</w:t>
      </w:r>
      <w:r w:rsidR="006621E1" w:rsidRPr="004D180D">
        <w:rPr>
          <w:rFonts w:cs="Arial"/>
          <w:sz w:val="28"/>
          <w:lang w:val="uk-UA"/>
        </w:rPr>
        <w:t xml:space="preserve"> </w:t>
      </w:r>
      <w:r w:rsidRPr="004D180D">
        <w:rPr>
          <w:rFonts w:cs="Arial"/>
          <w:sz w:val="28"/>
          <w:lang w:val="uk-UA"/>
        </w:rPr>
        <w:t>звертається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соціальний</w:t>
      </w:r>
      <w:r w:rsidR="006621E1" w:rsidRPr="004D180D">
        <w:rPr>
          <w:rFonts w:cs="Arial"/>
          <w:sz w:val="28"/>
          <w:lang w:val="uk-UA"/>
        </w:rPr>
        <w:t xml:space="preserve"> </w:t>
      </w:r>
      <w:r w:rsidRPr="004D180D">
        <w:rPr>
          <w:rFonts w:cs="Arial"/>
          <w:sz w:val="28"/>
          <w:lang w:val="uk-UA"/>
        </w:rPr>
        <w:t>аспект</w:t>
      </w:r>
      <w:r w:rsidR="006621E1" w:rsidRPr="004D180D">
        <w:rPr>
          <w:rFonts w:cs="Arial"/>
          <w:sz w:val="28"/>
          <w:lang w:val="uk-UA"/>
        </w:rPr>
        <w:t xml:space="preserve"> </w:t>
      </w:r>
      <w:r w:rsidRPr="004D180D">
        <w:rPr>
          <w:rFonts w:cs="Arial"/>
          <w:sz w:val="28"/>
          <w:lang w:val="uk-UA"/>
        </w:rPr>
        <w:t>керування.</w:t>
      </w:r>
      <w:r w:rsidR="004D180D">
        <w:rPr>
          <w:rFonts w:cs="Arial"/>
          <w:sz w:val="28"/>
          <w:lang w:val="uk-UA"/>
        </w:rPr>
        <w:t xml:space="preserve"> </w:t>
      </w:r>
    </w:p>
    <w:p w:rsidR="001007C7" w:rsidRPr="004D180D" w:rsidRDefault="001007C7" w:rsidP="004D180D">
      <w:pPr>
        <w:widowControl w:val="0"/>
        <w:numPr>
          <w:ilvl w:val="0"/>
          <w:numId w:val="1"/>
        </w:numPr>
        <w:tabs>
          <w:tab w:val="clear" w:pos="1080"/>
        </w:tabs>
        <w:spacing w:line="360" w:lineRule="auto"/>
        <w:ind w:left="0" w:firstLine="709"/>
        <w:jc w:val="both"/>
        <w:rPr>
          <w:rFonts w:cs="Arial"/>
          <w:sz w:val="28"/>
        </w:rPr>
      </w:pPr>
      <w:r w:rsidRPr="004D180D">
        <w:rPr>
          <w:rFonts w:cs="Arial"/>
          <w:sz w:val="28"/>
          <w:lang w:val="uk-UA"/>
        </w:rPr>
        <w:t>Які</w:t>
      </w:r>
      <w:r w:rsidR="006621E1" w:rsidRPr="004D180D">
        <w:rPr>
          <w:rFonts w:cs="Arial"/>
          <w:sz w:val="28"/>
          <w:lang w:val="uk-UA"/>
        </w:rPr>
        <w:t xml:space="preserve"> </w:t>
      </w:r>
      <w:r w:rsidRPr="004D180D">
        <w:rPr>
          <w:rFonts w:cs="Arial"/>
          <w:sz w:val="28"/>
          <w:lang w:val="uk-UA"/>
        </w:rPr>
        <w:t>закони</w:t>
      </w:r>
      <w:r w:rsidR="006621E1" w:rsidRP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враховувати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менеджменті?</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характеристика.</w:t>
      </w:r>
      <w:r w:rsidR="006621E1" w:rsidRPr="004D180D">
        <w:rPr>
          <w:rFonts w:cs="Arial"/>
          <w:sz w:val="28"/>
          <w:lang w:val="uk-UA"/>
        </w:rPr>
        <w:t xml:space="preserve"> </w:t>
      </w:r>
    </w:p>
    <w:p w:rsidR="001007C7" w:rsidRPr="004D180D" w:rsidRDefault="004D180D" w:rsidP="004D180D">
      <w:pPr>
        <w:spacing w:line="360" w:lineRule="auto"/>
        <w:ind w:firstLine="709"/>
        <w:jc w:val="center"/>
        <w:rPr>
          <w:rFonts w:cs="Arial"/>
          <w:b/>
          <w:bCs/>
          <w:sz w:val="28"/>
          <w:lang w:val="uk-UA"/>
        </w:rPr>
      </w:pPr>
      <w:r>
        <w:rPr>
          <w:rFonts w:cs="Arial"/>
          <w:bCs/>
          <w:sz w:val="28"/>
          <w:lang w:val="uk-UA"/>
        </w:rPr>
        <w:br w:type="page"/>
      </w:r>
      <w:r w:rsidR="001007C7" w:rsidRPr="004D180D">
        <w:rPr>
          <w:rFonts w:cs="Arial"/>
          <w:b/>
          <w:bCs/>
          <w:sz w:val="28"/>
          <w:lang w:val="uk-UA"/>
        </w:rPr>
        <w:lastRenderedPageBreak/>
        <w:t>2.</w:t>
      </w:r>
      <w:r w:rsidR="006621E1" w:rsidRPr="004D180D">
        <w:rPr>
          <w:rFonts w:cs="Arial"/>
          <w:b/>
          <w:bCs/>
          <w:sz w:val="28"/>
          <w:lang w:val="uk-UA"/>
        </w:rPr>
        <w:t xml:space="preserve"> </w:t>
      </w:r>
      <w:r w:rsidR="001007C7" w:rsidRPr="004D180D">
        <w:rPr>
          <w:rFonts w:cs="Arial"/>
          <w:b/>
          <w:bCs/>
          <w:sz w:val="28"/>
          <w:lang w:val="uk-UA"/>
        </w:rPr>
        <w:t>Організація,</w:t>
      </w:r>
      <w:r w:rsidR="006621E1" w:rsidRPr="004D180D">
        <w:rPr>
          <w:rFonts w:cs="Arial"/>
          <w:b/>
          <w:bCs/>
          <w:sz w:val="28"/>
          <w:lang w:val="uk-UA"/>
        </w:rPr>
        <w:t xml:space="preserve"> </w:t>
      </w:r>
      <w:r w:rsidR="001007C7" w:rsidRPr="004D180D">
        <w:rPr>
          <w:rFonts w:cs="Arial"/>
          <w:b/>
          <w:bCs/>
          <w:sz w:val="28"/>
          <w:lang w:val="uk-UA"/>
        </w:rPr>
        <w:t>її</w:t>
      </w:r>
      <w:r w:rsidR="006621E1" w:rsidRPr="004D180D">
        <w:rPr>
          <w:rFonts w:cs="Arial"/>
          <w:b/>
          <w:bCs/>
          <w:sz w:val="28"/>
          <w:lang w:val="uk-UA"/>
        </w:rPr>
        <w:t xml:space="preserve"> </w:t>
      </w:r>
      <w:r w:rsidR="001007C7" w:rsidRPr="004D180D">
        <w:rPr>
          <w:rFonts w:cs="Arial"/>
          <w:b/>
          <w:bCs/>
          <w:sz w:val="28"/>
          <w:lang w:val="uk-UA"/>
        </w:rPr>
        <w:t>внутрішнє</w:t>
      </w:r>
      <w:r w:rsidR="006621E1" w:rsidRPr="004D180D">
        <w:rPr>
          <w:rFonts w:cs="Arial"/>
          <w:b/>
          <w:bCs/>
          <w:sz w:val="28"/>
          <w:lang w:val="uk-UA"/>
        </w:rPr>
        <w:t xml:space="preserve"> </w:t>
      </w:r>
      <w:r w:rsidR="001007C7" w:rsidRPr="004D180D">
        <w:rPr>
          <w:rFonts w:cs="Arial"/>
          <w:b/>
          <w:bCs/>
          <w:sz w:val="28"/>
          <w:lang w:val="uk-UA"/>
        </w:rPr>
        <w:t>середовище</w:t>
      </w:r>
      <w:r w:rsidRPr="004D180D">
        <w:rPr>
          <w:rFonts w:cs="Arial"/>
          <w:b/>
          <w:bCs/>
          <w:sz w:val="28"/>
          <w:lang w:val="uk-UA"/>
        </w:rPr>
        <w:t xml:space="preserve"> </w:t>
      </w:r>
      <w:r w:rsidR="001007C7" w:rsidRPr="004D180D">
        <w:rPr>
          <w:rFonts w:cs="Arial"/>
          <w:b/>
          <w:bCs/>
          <w:sz w:val="28"/>
          <w:lang w:val="uk-UA"/>
        </w:rPr>
        <w:t>і</w:t>
      </w:r>
      <w:r w:rsidR="006621E1" w:rsidRPr="004D180D">
        <w:rPr>
          <w:rFonts w:cs="Arial"/>
          <w:b/>
          <w:bCs/>
          <w:sz w:val="28"/>
          <w:lang w:val="uk-UA"/>
        </w:rPr>
        <w:t xml:space="preserve"> </w:t>
      </w:r>
      <w:r w:rsidR="001007C7" w:rsidRPr="004D180D">
        <w:rPr>
          <w:rFonts w:cs="Arial"/>
          <w:b/>
          <w:bCs/>
          <w:sz w:val="28"/>
          <w:lang w:val="uk-UA"/>
        </w:rPr>
        <w:t>зовнішнє</w:t>
      </w:r>
      <w:r w:rsidR="006621E1" w:rsidRPr="004D180D">
        <w:rPr>
          <w:rFonts w:cs="Arial"/>
          <w:b/>
          <w:bCs/>
          <w:sz w:val="28"/>
          <w:lang w:val="uk-UA"/>
        </w:rPr>
        <w:t xml:space="preserve"> </w:t>
      </w:r>
      <w:r w:rsidR="001007C7" w:rsidRPr="004D180D">
        <w:rPr>
          <w:rFonts w:cs="Arial"/>
          <w:b/>
          <w:bCs/>
          <w:sz w:val="28"/>
          <w:lang w:val="uk-UA"/>
        </w:rPr>
        <w:t>оточення</w:t>
      </w:r>
    </w:p>
    <w:p w:rsidR="001007C7" w:rsidRPr="004D180D" w:rsidRDefault="001007C7" w:rsidP="004D180D">
      <w:pPr>
        <w:spacing w:line="360" w:lineRule="auto"/>
        <w:ind w:firstLine="709"/>
        <w:jc w:val="center"/>
        <w:rPr>
          <w:rFonts w:cs="Arial"/>
          <w:b/>
          <w:sz w:val="28"/>
          <w:lang w:val="uk-UA"/>
        </w:rPr>
      </w:pPr>
    </w:p>
    <w:p w:rsidR="001007C7" w:rsidRPr="004D180D" w:rsidRDefault="001007C7" w:rsidP="004D180D">
      <w:pPr>
        <w:spacing w:line="360" w:lineRule="auto"/>
        <w:ind w:firstLine="709"/>
        <w:jc w:val="center"/>
        <w:rPr>
          <w:rFonts w:cs="Arial"/>
          <w:b/>
          <w:bCs/>
          <w:sz w:val="28"/>
          <w:lang w:val="uk-UA"/>
        </w:rPr>
      </w:pPr>
      <w:r w:rsidRPr="004D180D">
        <w:rPr>
          <w:rFonts w:cs="Arial"/>
          <w:b/>
          <w:bCs/>
          <w:sz w:val="28"/>
          <w:lang w:val="uk-UA"/>
        </w:rPr>
        <w:t>2.1.</w:t>
      </w:r>
      <w:r w:rsidR="006621E1" w:rsidRPr="004D180D">
        <w:rPr>
          <w:rFonts w:cs="Arial"/>
          <w:b/>
          <w:bCs/>
          <w:sz w:val="28"/>
          <w:lang w:val="uk-UA"/>
        </w:rPr>
        <w:t xml:space="preserve"> </w:t>
      </w:r>
      <w:r w:rsidRPr="004D180D">
        <w:rPr>
          <w:rFonts w:cs="Arial"/>
          <w:b/>
          <w:bCs/>
          <w:sz w:val="28"/>
          <w:lang w:val="uk-UA"/>
        </w:rPr>
        <w:t>Поняття</w:t>
      </w:r>
      <w:r w:rsidR="006621E1" w:rsidRPr="004D180D">
        <w:rPr>
          <w:rFonts w:cs="Arial"/>
          <w:b/>
          <w:bCs/>
          <w:sz w:val="28"/>
          <w:lang w:val="uk-UA"/>
        </w:rPr>
        <w:t xml:space="preserve"> </w:t>
      </w:r>
      <w:r w:rsidRPr="004D180D">
        <w:rPr>
          <w:rFonts w:cs="Arial"/>
          <w:b/>
          <w:bCs/>
          <w:sz w:val="28"/>
          <w:lang w:val="uk-UA"/>
        </w:rPr>
        <w:t>організації</w:t>
      </w:r>
    </w:p>
    <w:p w:rsidR="001007C7" w:rsidRPr="004D180D" w:rsidRDefault="001007C7" w:rsidP="004D180D">
      <w:pPr>
        <w:spacing w:line="360" w:lineRule="auto"/>
        <w:ind w:firstLine="709"/>
        <w:jc w:val="both"/>
        <w:rPr>
          <w:rFonts w:cs="Arial"/>
          <w:bCs/>
          <w:sz w:val="28"/>
          <w:lang w:val="uk-UA"/>
        </w:rPr>
      </w:pP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систематизоване</w:t>
      </w:r>
      <w:r w:rsidR="006621E1" w:rsidRPr="004D180D">
        <w:rPr>
          <w:rFonts w:cs="Arial"/>
          <w:sz w:val="28"/>
          <w:lang w:val="uk-UA"/>
        </w:rPr>
        <w:t xml:space="preserve"> </w:t>
      </w:r>
      <w:r w:rsidRPr="004D180D">
        <w:rPr>
          <w:rFonts w:cs="Arial"/>
          <w:sz w:val="28"/>
          <w:lang w:val="uk-UA"/>
        </w:rPr>
        <w:t>свідоме</w:t>
      </w:r>
      <w:r w:rsidR="006621E1" w:rsidRPr="004D180D">
        <w:rPr>
          <w:rFonts w:cs="Arial"/>
          <w:sz w:val="28"/>
          <w:lang w:val="uk-UA"/>
        </w:rPr>
        <w:t xml:space="preserve"> </w:t>
      </w:r>
      <w:r w:rsidRPr="004D180D">
        <w:rPr>
          <w:rFonts w:cs="Arial"/>
          <w:sz w:val="28"/>
          <w:lang w:val="uk-UA"/>
        </w:rPr>
        <w:t>об'єднання</w:t>
      </w:r>
      <w:r w:rsidR="006621E1" w:rsidRPr="004D180D">
        <w:rPr>
          <w:rFonts w:cs="Arial"/>
          <w:sz w:val="28"/>
          <w:lang w:val="uk-UA"/>
        </w:rPr>
        <w:t xml:space="preserve"> </w:t>
      </w:r>
      <w:r w:rsidRPr="004D180D">
        <w:rPr>
          <w:rFonts w:cs="Arial"/>
          <w:sz w:val="28"/>
          <w:lang w:val="uk-UA"/>
        </w:rPr>
        <w:t>дій</w:t>
      </w:r>
      <w:r w:rsidR="006621E1" w:rsidRPr="004D180D">
        <w:rPr>
          <w:rFonts w:cs="Arial"/>
          <w:sz w:val="28"/>
          <w:lang w:val="uk-UA"/>
        </w:rPr>
        <w:t xml:space="preserve"> </w:t>
      </w:r>
      <w:r w:rsidRPr="004D180D">
        <w:rPr>
          <w:rFonts w:cs="Arial"/>
          <w:sz w:val="28"/>
          <w:lang w:val="uk-UA"/>
        </w:rPr>
        <w:t>людей,</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переслідують</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визначених</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випадку</w:t>
      </w:r>
      <w:r w:rsidR="006621E1" w:rsidRPr="004D180D">
        <w:rPr>
          <w:rFonts w:cs="Arial"/>
          <w:sz w:val="28"/>
          <w:lang w:val="uk-UA"/>
        </w:rPr>
        <w:t xml:space="preserve"> </w:t>
      </w:r>
      <w:r w:rsidRPr="004D180D">
        <w:rPr>
          <w:rFonts w:cs="Arial"/>
          <w:sz w:val="28"/>
          <w:lang w:val="uk-UA"/>
        </w:rPr>
        <w:t>коли</w:t>
      </w:r>
      <w:r w:rsidR="006621E1" w:rsidRPr="004D180D">
        <w:rPr>
          <w:rFonts w:cs="Arial"/>
          <w:sz w:val="28"/>
          <w:lang w:val="uk-UA"/>
        </w:rPr>
        <w:t xml:space="preserve"> </w:t>
      </w:r>
      <w:r w:rsidRPr="004D180D">
        <w:rPr>
          <w:rFonts w:cs="Arial"/>
          <w:sz w:val="28"/>
          <w:lang w:val="uk-UA"/>
        </w:rPr>
        <w:t>існують</w:t>
      </w:r>
      <w:r w:rsidR="006621E1" w:rsidRPr="004D180D">
        <w:rPr>
          <w:rFonts w:cs="Arial"/>
          <w:sz w:val="28"/>
          <w:lang w:val="uk-UA"/>
        </w:rPr>
        <w:t xml:space="preserve"> </w:t>
      </w:r>
      <w:r w:rsidRPr="004D180D">
        <w:rPr>
          <w:rFonts w:cs="Arial"/>
          <w:sz w:val="28"/>
          <w:lang w:val="uk-UA"/>
        </w:rPr>
        <w:t>устояні</w:t>
      </w:r>
      <w:r w:rsidR="006621E1" w:rsidRPr="004D180D">
        <w:rPr>
          <w:rFonts w:cs="Arial"/>
          <w:sz w:val="28"/>
          <w:lang w:val="uk-UA"/>
        </w:rPr>
        <w:t xml:space="preserve"> </w:t>
      </w:r>
      <w:r w:rsidRPr="004D180D">
        <w:rPr>
          <w:rFonts w:cs="Arial"/>
          <w:sz w:val="28"/>
          <w:lang w:val="uk-UA"/>
        </w:rPr>
        <w:t>границі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визначене</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місце</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суспільстві,</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виступає</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виді</w:t>
      </w:r>
      <w:r w:rsidR="006621E1" w:rsidRPr="004D180D">
        <w:rPr>
          <w:rFonts w:cs="Arial"/>
          <w:sz w:val="28"/>
          <w:lang w:val="uk-UA"/>
        </w:rPr>
        <w:t xml:space="preserve"> </w:t>
      </w:r>
      <w:r w:rsidRPr="004D180D">
        <w:rPr>
          <w:rFonts w:cs="Arial"/>
          <w:sz w:val="28"/>
          <w:lang w:val="uk-UA"/>
        </w:rPr>
        <w:t>соціального</w:t>
      </w:r>
      <w:r w:rsidR="006621E1" w:rsidRPr="004D180D">
        <w:rPr>
          <w:rFonts w:cs="Arial"/>
          <w:sz w:val="28"/>
          <w:lang w:val="uk-UA"/>
        </w:rPr>
        <w:t xml:space="preserve"> </w:t>
      </w:r>
      <w:r w:rsidRPr="004D180D">
        <w:rPr>
          <w:rFonts w:cs="Arial"/>
          <w:sz w:val="28"/>
          <w:lang w:val="uk-UA"/>
        </w:rPr>
        <w:t>інституту.</w:t>
      </w:r>
      <w:r w:rsidR="006621E1" w:rsidRPr="004D180D">
        <w:rPr>
          <w:rFonts w:cs="Arial"/>
          <w:sz w:val="28"/>
          <w:lang w:val="uk-UA"/>
        </w:rPr>
        <w:t xml:space="preserve"> </w:t>
      </w:r>
      <w:r w:rsidRPr="004D180D">
        <w:rPr>
          <w:rFonts w:cs="Arial"/>
          <w:sz w:val="28"/>
          <w:lang w:val="uk-UA"/>
        </w:rPr>
        <w:t>Такими</w:t>
      </w:r>
      <w:r w:rsidR="006621E1" w:rsidRPr="004D180D">
        <w:rPr>
          <w:rFonts w:cs="Arial"/>
          <w:sz w:val="28"/>
          <w:lang w:val="uk-UA"/>
        </w:rPr>
        <w:t xml:space="preserve"> </w:t>
      </w:r>
      <w:r w:rsidRPr="004D180D">
        <w:rPr>
          <w:rFonts w:cs="Arial"/>
          <w:sz w:val="28"/>
          <w:lang w:val="uk-UA"/>
        </w:rPr>
        <w:t>організаціями</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фірми,</w:t>
      </w:r>
      <w:r w:rsidR="006621E1" w:rsidRPr="004D180D">
        <w:rPr>
          <w:rFonts w:cs="Arial"/>
          <w:sz w:val="28"/>
          <w:lang w:val="uk-UA"/>
        </w:rPr>
        <w:t xml:space="preserve"> </w:t>
      </w:r>
      <w:r w:rsidRPr="004D180D">
        <w:rPr>
          <w:rFonts w:cs="Arial"/>
          <w:sz w:val="28"/>
          <w:lang w:val="uk-UA"/>
        </w:rPr>
        <w:t>установи,</w:t>
      </w:r>
      <w:r w:rsidR="006621E1" w:rsidRPr="004D180D">
        <w:rPr>
          <w:rFonts w:cs="Arial"/>
          <w:sz w:val="28"/>
          <w:lang w:val="uk-UA"/>
        </w:rPr>
        <w:t xml:space="preserve"> </w:t>
      </w:r>
      <w:r w:rsidRPr="004D180D">
        <w:rPr>
          <w:rFonts w:cs="Arial"/>
          <w:sz w:val="28"/>
          <w:lang w:val="uk-UA"/>
        </w:rPr>
        <w:t>громадські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т.п.</w:t>
      </w:r>
      <w:r w:rsidR="006621E1" w:rsidRPr="004D180D">
        <w:rPr>
          <w:rFonts w:cs="Arial"/>
          <w:sz w:val="28"/>
          <w:lang w:val="uk-UA"/>
        </w:rPr>
        <w:t xml:space="preserve"> </w:t>
      </w:r>
      <w:r w:rsidRPr="004D180D">
        <w:rPr>
          <w:rFonts w:cs="Arial"/>
          <w:sz w:val="28"/>
          <w:lang w:val="uk-UA"/>
        </w:rPr>
        <w:t>Якщо</w:t>
      </w:r>
      <w:r w:rsidR="006621E1" w:rsidRPr="004D180D">
        <w:rPr>
          <w:rFonts w:cs="Arial"/>
          <w:sz w:val="28"/>
          <w:lang w:val="uk-UA"/>
        </w:rPr>
        <w:t xml:space="preserve"> </w:t>
      </w:r>
      <w:r w:rsidRPr="004D180D">
        <w:rPr>
          <w:rFonts w:cs="Arial"/>
          <w:sz w:val="28"/>
          <w:lang w:val="uk-UA"/>
        </w:rPr>
        <w:t>ж</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інституційована,</w:t>
      </w:r>
      <w:r w:rsidR="006621E1" w:rsidRPr="004D180D">
        <w:rPr>
          <w:rFonts w:cs="Arial"/>
          <w:sz w:val="28"/>
          <w:lang w:val="uk-UA"/>
        </w:rPr>
        <w:t xml:space="preserve"> </w:t>
      </w:r>
      <w:r w:rsidRPr="004D180D">
        <w:rPr>
          <w:rFonts w:cs="Arial"/>
          <w:sz w:val="28"/>
          <w:lang w:val="uk-UA"/>
        </w:rPr>
        <w:t>то</w:t>
      </w:r>
      <w:r w:rsidR="006621E1" w:rsidRPr="004D180D">
        <w:rPr>
          <w:rFonts w:cs="Arial"/>
          <w:sz w:val="28"/>
          <w:lang w:val="uk-UA"/>
        </w:rPr>
        <w:t xml:space="preserve"> </w:t>
      </w:r>
      <w:r w:rsidRPr="004D180D">
        <w:rPr>
          <w:rFonts w:cs="Arial"/>
          <w:sz w:val="28"/>
          <w:lang w:val="uk-UA"/>
        </w:rPr>
        <w:t>мова</w:t>
      </w:r>
      <w:r w:rsidR="006621E1" w:rsidRPr="004D180D">
        <w:rPr>
          <w:rFonts w:cs="Arial"/>
          <w:sz w:val="28"/>
          <w:lang w:val="uk-UA"/>
        </w:rPr>
        <w:t xml:space="preserve"> </w:t>
      </w:r>
      <w:r w:rsidRPr="004D180D">
        <w:rPr>
          <w:rFonts w:cs="Arial"/>
          <w:sz w:val="28"/>
          <w:lang w:val="uk-UA"/>
        </w:rPr>
        <w:t>йде</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організацію</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певної</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Надалі</w:t>
      </w:r>
      <w:r w:rsidR="006621E1" w:rsidRPr="004D180D">
        <w:rPr>
          <w:rFonts w:cs="Arial"/>
          <w:sz w:val="28"/>
          <w:lang w:val="uk-UA"/>
        </w:rPr>
        <w:t xml:space="preserve"> </w:t>
      </w:r>
      <w:r w:rsidRPr="004D180D">
        <w:rPr>
          <w:rFonts w:cs="Arial"/>
          <w:sz w:val="28"/>
          <w:lang w:val="uk-UA"/>
        </w:rPr>
        <w:t>даний</w:t>
      </w:r>
      <w:r w:rsidR="006621E1" w:rsidRPr="004D180D">
        <w:rPr>
          <w:rFonts w:cs="Arial"/>
          <w:sz w:val="28"/>
          <w:lang w:val="uk-UA"/>
        </w:rPr>
        <w:t xml:space="preserve"> </w:t>
      </w:r>
      <w:r w:rsidRPr="004D180D">
        <w:rPr>
          <w:rFonts w:cs="Arial"/>
          <w:sz w:val="28"/>
          <w:lang w:val="uk-UA"/>
        </w:rPr>
        <w:t>термін</w:t>
      </w:r>
      <w:r w:rsidR="006621E1" w:rsidRPr="004D180D">
        <w:rPr>
          <w:rFonts w:cs="Arial"/>
          <w:sz w:val="28"/>
          <w:lang w:val="uk-UA"/>
        </w:rPr>
        <w:t xml:space="preserve"> </w:t>
      </w:r>
      <w:r w:rsidRPr="004D180D">
        <w:rPr>
          <w:rFonts w:cs="Arial"/>
          <w:sz w:val="28"/>
          <w:lang w:val="uk-UA"/>
        </w:rPr>
        <w:t>буде</w:t>
      </w:r>
      <w:r w:rsidR="006621E1" w:rsidRPr="004D180D">
        <w:rPr>
          <w:rFonts w:cs="Arial"/>
          <w:sz w:val="28"/>
          <w:lang w:val="uk-UA"/>
        </w:rPr>
        <w:t xml:space="preserve"> </w:t>
      </w:r>
      <w:r w:rsidRPr="004D180D">
        <w:rPr>
          <w:rFonts w:cs="Arial"/>
          <w:sz w:val="28"/>
          <w:lang w:val="uk-UA"/>
        </w:rPr>
        <w:t>використовуватися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першому</w:t>
      </w:r>
      <w:r w:rsidR="006621E1" w:rsidRPr="004D180D">
        <w:rPr>
          <w:rFonts w:cs="Arial"/>
          <w:sz w:val="28"/>
          <w:lang w:val="uk-UA"/>
        </w:rPr>
        <w:t xml:space="preserve"> </w:t>
      </w:r>
      <w:r w:rsidRPr="004D180D">
        <w:rPr>
          <w:rFonts w:cs="Arial"/>
          <w:sz w:val="28"/>
          <w:lang w:val="uk-UA"/>
        </w:rPr>
        <w:t>змісті.</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Основними</w:t>
      </w:r>
      <w:r w:rsidR="006621E1" w:rsidRPr="004D180D">
        <w:rPr>
          <w:rFonts w:cs="Arial"/>
          <w:sz w:val="28"/>
          <w:lang w:val="uk-UA"/>
        </w:rPr>
        <w:t xml:space="preserve"> </w:t>
      </w:r>
      <w:r w:rsidRPr="004D180D">
        <w:rPr>
          <w:rFonts w:cs="Arial"/>
          <w:sz w:val="28"/>
          <w:lang w:val="uk-UA"/>
        </w:rPr>
        <w:t>складовими</w:t>
      </w:r>
      <w:r w:rsidR="006621E1" w:rsidRPr="004D180D">
        <w:rPr>
          <w:rFonts w:cs="Arial"/>
          <w:sz w:val="28"/>
          <w:lang w:val="uk-UA"/>
        </w:rPr>
        <w:t xml:space="preserve"> </w:t>
      </w:r>
      <w:r w:rsidRPr="004D180D">
        <w:rPr>
          <w:rFonts w:cs="Arial"/>
          <w:sz w:val="28"/>
          <w:lang w:val="uk-UA"/>
        </w:rPr>
        <w:t>будь-який</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люди,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входять</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організацію;</w:t>
      </w:r>
      <w:r w:rsidR="006621E1" w:rsidRPr="004D180D">
        <w:rPr>
          <w:rFonts w:cs="Arial"/>
          <w:sz w:val="28"/>
          <w:lang w:val="uk-UA"/>
        </w:rPr>
        <w:t xml:space="preserve"> </w:t>
      </w:r>
      <w:r w:rsidRPr="004D180D">
        <w:rPr>
          <w:rFonts w:cs="Arial"/>
          <w:sz w:val="28"/>
          <w:lang w:val="uk-UA"/>
        </w:rPr>
        <w:t>задачі,</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створена</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формує,</w:t>
      </w:r>
      <w:r w:rsidR="006621E1" w:rsidRPr="004D180D">
        <w:rPr>
          <w:rFonts w:cs="Arial"/>
          <w:sz w:val="28"/>
          <w:lang w:val="uk-UA"/>
        </w:rPr>
        <w:t xml:space="preserve"> </w:t>
      </w:r>
      <w:r w:rsidRPr="004D180D">
        <w:rPr>
          <w:rFonts w:cs="Arial"/>
          <w:sz w:val="28"/>
          <w:lang w:val="uk-UA"/>
        </w:rPr>
        <w:t>мобілізує</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надає</w:t>
      </w:r>
      <w:r w:rsidR="006621E1" w:rsidRPr="004D180D">
        <w:rPr>
          <w:rFonts w:cs="Arial"/>
          <w:sz w:val="28"/>
          <w:lang w:val="uk-UA"/>
        </w:rPr>
        <w:t xml:space="preserve"> </w:t>
      </w:r>
      <w:r w:rsidRPr="004D180D">
        <w:rPr>
          <w:rFonts w:cs="Arial"/>
          <w:sz w:val="28"/>
          <w:lang w:val="uk-UA"/>
        </w:rPr>
        <w:t>руху</w:t>
      </w:r>
      <w:r w:rsidR="006621E1" w:rsidRPr="004D180D">
        <w:rPr>
          <w:rFonts w:cs="Arial"/>
          <w:sz w:val="28"/>
          <w:lang w:val="uk-UA"/>
        </w:rPr>
        <w:t xml:space="preserve"> </w:t>
      </w:r>
      <w:r w:rsidRPr="004D180D">
        <w:rPr>
          <w:rFonts w:cs="Arial"/>
          <w:sz w:val="28"/>
          <w:lang w:val="uk-UA"/>
        </w:rPr>
        <w:t>потенціалу</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цих</w:t>
      </w:r>
      <w:r w:rsidR="006621E1" w:rsidRPr="004D180D">
        <w:rPr>
          <w:rFonts w:cs="Arial"/>
          <w:sz w:val="28"/>
          <w:lang w:val="uk-UA"/>
        </w:rPr>
        <w:t xml:space="preserve"> </w:t>
      </w:r>
      <w:r w:rsidRPr="004D180D">
        <w:rPr>
          <w:rFonts w:cs="Arial"/>
          <w:sz w:val="28"/>
          <w:lang w:val="uk-UA"/>
        </w:rPr>
        <w:t>задач.</w:t>
      </w:r>
      <w:r w:rsidR="006621E1" w:rsidRPr="004D180D">
        <w:rPr>
          <w:rFonts w:cs="Arial"/>
          <w:sz w:val="28"/>
          <w:lang w:val="uk-UA"/>
        </w:rPr>
        <w:t xml:space="preserve"> </w:t>
      </w:r>
      <w:r w:rsidRPr="004D180D">
        <w:rPr>
          <w:rFonts w:cs="Arial"/>
          <w:sz w:val="28"/>
          <w:lang w:val="uk-UA"/>
        </w:rPr>
        <w:t>Життєдіяльність</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реалізується</w:t>
      </w:r>
      <w:r w:rsidR="006621E1" w:rsidRPr="004D180D">
        <w:rPr>
          <w:rFonts w:cs="Arial"/>
          <w:sz w:val="28"/>
          <w:lang w:val="uk-UA"/>
        </w:rPr>
        <w:t xml:space="preserve"> </w:t>
      </w:r>
      <w:r w:rsidRPr="004D180D">
        <w:rPr>
          <w:rFonts w:cs="Arial"/>
          <w:sz w:val="28"/>
          <w:lang w:val="uk-UA"/>
        </w:rPr>
        <w:t>наступними</w:t>
      </w:r>
      <w:r w:rsidR="006621E1" w:rsidRPr="004D180D">
        <w:rPr>
          <w:rFonts w:cs="Arial"/>
          <w:sz w:val="28"/>
          <w:lang w:val="uk-UA"/>
        </w:rPr>
        <w:t xml:space="preserve"> </w:t>
      </w:r>
      <w:r w:rsidRPr="004D180D">
        <w:rPr>
          <w:rFonts w:cs="Arial"/>
          <w:sz w:val="28"/>
          <w:lang w:val="uk-UA"/>
        </w:rPr>
        <w:t>процесами:</w:t>
      </w:r>
      <w:r w:rsidR="006621E1" w:rsidRPr="004D180D">
        <w:rPr>
          <w:rFonts w:cs="Arial"/>
          <w:sz w:val="28"/>
          <w:lang w:val="uk-UA"/>
        </w:rPr>
        <w:t xml:space="preserve"> </w:t>
      </w:r>
      <w:r w:rsidRPr="004D180D">
        <w:rPr>
          <w:rFonts w:cs="Arial"/>
          <w:sz w:val="28"/>
          <w:lang w:val="uk-UA"/>
        </w:rPr>
        <w:t>одержання</w:t>
      </w:r>
      <w:r w:rsidR="006621E1" w:rsidRPr="004D180D">
        <w:rPr>
          <w:rFonts w:cs="Arial"/>
          <w:sz w:val="28"/>
          <w:lang w:val="uk-UA"/>
        </w:rPr>
        <w:t xml:space="preserve"> </w:t>
      </w:r>
      <w:r w:rsidRPr="004D180D">
        <w:rPr>
          <w:rFonts w:cs="Arial"/>
          <w:sz w:val="28"/>
          <w:lang w:val="uk-UA"/>
        </w:rPr>
        <w:t>ресурсів</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зовнішнього</w:t>
      </w:r>
      <w:r w:rsidR="006621E1" w:rsidRPr="004D180D">
        <w:rPr>
          <w:rFonts w:cs="Arial"/>
          <w:sz w:val="28"/>
          <w:lang w:val="uk-UA"/>
        </w:rPr>
        <w:t xml:space="preserve"> </w:t>
      </w:r>
      <w:r w:rsidRPr="004D180D">
        <w:rPr>
          <w:rFonts w:cs="Arial"/>
          <w:sz w:val="28"/>
          <w:lang w:val="uk-UA"/>
        </w:rPr>
        <w:t>оточення,</w:t>
      </w:r>
      <w:r w:rsidR="006621E1" w:rsidRP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виготовлення</w:t>
      </w:r>
      <w:r w:rsidR="006621E1" w:rsidRPr="004D180D">
        <w:rPr>
          <w:rFonts w:cs="Arial"/>
          <w:sz w:val="28"/>
          <w:lang w:val="uk-UA"/>
        </w:rPr>
        <w:t xml:space="preserve"> </w:t>
      </w:r>
      <w:r w:rsidRPr="004D180D">
        <w:rPr>
          <w:rFonts w:cs="Arial"/>
          <w:sz w:val="28"/>
          <w:lang w:val="uk-UA"/>
        </w:rPr>
        <w:t>продукту;</w:t>
      </w:r>
      <w:r w:rsidR="006621E1" w:rsidRPr="004D180D">
        <w:rPr>
          <w:rFonts w:cs="Arial"/>
          <w:sz w:val="28"/>
          <w:lang w:val="uk-UA"/>
        </w:rPr>
        <w:t xml:space="preserve"> </w:t>
      </w:r>
      <w:r w:rsidRPr="004D180D">
        <w:rPr>
          <w:rFonts w:cs="Arial"/>
          <w:sz w:val="28"/>
          <w:lang w:val="uk-UA"/>
        </w:rPr>
        <w:t>передачі</w:t>
      </w:r>
      <w:r w:rsidR="006621E1" w:rsidRPr="004D180D">
        <w:rPr>
          <w:rFonts w:cs="Arial"/>
          <w:sz w:val="28"/>
          <w:lang w:val="uk-UA"/>
        </w:rPr>
        <w:t xml:space="preserve"> </w:t>
      </w:r>
      <w:r w:rsidRPr="004D180D">
        <w:rPr>
          <w:rFonts w:cs="Arial"/>
          <w:sz w:val="28"/>
          <w:lang w:val="uk-UA"/>
        </w:rPr>
        <w:t>продукту</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зовнішнє</w:t>
      </w:r>
      <w:r w:rsidR="006621E1" w:rsidRPr="004D180D">
        <w:rPr>
          <w:rFonts w:cs="Arial"/>
          <w:sz w:val="28"/>
          <w:lang w:val="uk-UA"/>
        </w:rPr>
        <w:t xml:space="preserve"> </w:t>
      </w:r>
      <w:r w:rsidRPr="004D180D">
        <w:rPr>
          <w:rFonts w:cs="Arial"/>
          <w:sz w:val="28"/>
          <w:lang w:val="uk-UA"/>
        </w:rPr>
        <w:t>середовище.</w:t>
      </w:r>
      <w:r w:rsidR="006621E1" w:rsidRPr="004D180D">
        <w:rPr>
          <w:rFonts w:cs="Arial"/>
          <w:sz w:val="28"/>
          <w:lang w:val="uk-UA"/>
        </w:rPr>
        <w:t xml:space="preserve"> </w:t>
      </w:r>
      <w:r w:rsidRPr="004D180D">
        <w:rPr>
          <w:rFonts w:cs="Arial"/>
          <w:sz w:val="28"/>
          <w:lang w:val="uk-UA"/>
        </w:rPr>
        <w:t>Відсутність</w:t>
      </w:r>
      <w:r w:rsidR="006621E1" w:rsidRPr="004D180D">
        <w:rPr>
          <w:rFonts w:cs="Arial"/>
          <w:sz w:val="28"/>
          <w:lang w:val="uk-UA"/>
        </w:rPr>
        <w:t xml:space="preserve"> </w:t>
      </w:r>
      <w:r w:rsidRPr="004D180D">
        <w:rPr>
          <w:rFonts w:cs="Arial"/>
          <w:sz w:val="28"/>
          <w:lang w:val="uk-UA"/>
        </w:rPr>
        <w:t>хоча</w:t>
      </w:r>
      <w:r w:rsidR="006621E1" w:rsidRPr="004D180D">
        <w:rPr>
          <w:rFonts w:cs="Arial"/>
          <w:sz w:val="28"/>
          <w:lang w:val="uk-UA"/>
        </w:rPr>
        <w:t xml:space="preserve"> </w:t>
      </w:r>
      <w:r w:rsidRPr="004D180D">
        <w:rPr>
          <w:rFonts w:cs="Arial"/>
          <w:sz w:val="28"/>
          <w:lang w:val="uk-UA"/>
        </w:rPr>
        <w:t>б</w:t>
      </w:r>
      <w:r w:rsidR="006621E1" w:rsidRPr="004D180D">
        <w:rPr>
          <w:rFonts w:cs="Arial"/>
          <w:sz w:val="28"/>
          <w:lang w:val="uk-UA"/>
        </w:rPr>
        <w:t xml:space="preserve"> </w:t>
      </w:r>
      <w:r w:rsidRPr="004D180D">
        <w:rPr>
          <w:rFonts w:cs="Arial"/>
          <w:sz w:val="28"/>
          <w:lang w:val="uk-UA"/>
        </w:rPr>
        <w:t>одного</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цих</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приводить</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ліквідації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Ключова</w:t>
      </w:r>
      <w:r w:rsidR="006621E1" w:rsidRPr="004D180D">
        <w:rPr>
          <w:rFonts w:cs="Arial"/>
          <w:sz w:val="28"/>
          <w:lang w:val="uk-UA"/>
        </w:rPr>
        <w:t xml:space="preserve"> </w:t>
      </w:r>
      <w:r w:rsidRPr="004D180D">
        <w:rPr>
          <w:rFonts w:cs="Arial"/>
          <w:sz w:val="28"/>
          <w:lang w:val="uk-UA"/>
        </w:rPr>
        <w:t>роль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підтримці</w:t>
      </w:r>
      <w:r w:rsidR="006621E1" w:rsidRPr="004D180D">
        <w:rPr>
          <w:rFonts w:cs="Arial"/>
          <w:sz w:val="28"/>
          <w:lang w:val="uk-UA"/>
        </w:rPr>
        <w:t xml:space="preserve"> </w:t>
      </w:r>
      <w:r w:rsidRPr="004D180D">
        <w:rPr>
          <w:rFonts w:cs="Arial"/>
          <w:sz w:val="28"/>
          <w:lang w:val="uk-UA"/>
        </w:rPr>
        <w:t>балансу</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цими</w:t>
      </w:r>
      <w:r w:rsidR="006621E1" w:rsidRPr="004D180D">
        <w:rPr>
          <w:rFonts w:cs="Arial"/>
          <w:sz w:val="28"/>
          <w:lang w:val="uk-UA"/>
        </w:rPr>
        <w:t xml:space="preserve"> </w:t>
      </w:r>
      <w:r w:rsidRPr="004D180D">
        <w:rPr>
          <w:rFonts w:cs="Arial"/>
          <w:sz w:val="28"/>
          <w:lang w:val="uk-UA"/>
        </w:rPr>
        <w:t>елементами,</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мобілізації</w:t>
      </w:r>
      <w:r w:rsidR="006621E1" w:rsidRPr="004D180D">
        <w:rPr>
          <w:rFonts w:cs="Arial"/>
          <w:sz w:val="28"/>
          <w:lang w:val="uk-UA"/>
        </w:rPr>
        <w:t xml:space="preserve"> </w:t>
      </w:r>
      <w:r w:rsidRPr="004D180D">
        <w:rPr>
          <w:rFonts w:cs="Arial"/>
          <w:sz w:val="28"/>
          <w:lang w:val="uk-UA"/>
        </w:rPr>
        <w:t>ресурсів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їхні</w:t>
      </w:r>
      <w:r w:rsidR="006621E1" w:rsidRP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належить</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несе</w:t>
      </w:r>
      <w:r w:rsidR="006621E1" w:rsidRPr="004D180D">
        <w:rPr>
          <w:rFonts w:cs="Arial"/>
          <w:sz w:val="28"/>
          <w:lang w:val="uk-UA"/>
        </w:rPr>
        <w:t xml:space="preserve"> </w:t>
      </w:r>
      <w:r w:rsidRPr="004D180D">
        <w:rPr>
          <w:rFonts w:cs="Arial"/>
          <w:sz w:val="28"/>
          <w:lang w:val="uk-UA"/>
        </w:rPr>
        <w:t>безпосередню</w:t>
      </w:r>
      <w:r w:rsidR="006621E1" w:rsidRPr="004D180D">
        <w:rPr>
          <w:rFonts w:cs="Arial"/>
          <w:sz w:val="28"/>
          <w:lang w:val="uk-UA"/>
        </w:rPr>
        <w:t xml:space="preserve"> </w:t>
      </w:r>
      <w:r w:rsidRPr="004D180D">
        <w:rPr>
          <w:rFonts w:cs="Arial"/>
          <w:sz w:val="28"/>
          <w:lang w:val="uk-UA"/>
        </w:rPr>
        <w:t>відповідальність</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високих</w:t>
      </w:r>
      <w:r w:rsidR="006621E1" w:rsidRPr="004D180D">
        <w:rPr>
          <w:rFonts w:cs="Arial"/>
          <w:sz w:val="28"/>
          <w:lang w:val="uk-UA"/>
        </w:rPr>
        <w:t xml:space="preserve"> </w:t>
      </w:r>
      <w:r w:rsidRPr="004D180D">
        <w:rPr>
          <w:rFonts w:cs="Arial"/>
          <w:sz w:val="28"/>
          <w:lang w:val="uk-UA"/>
        </w:rPr>
        <w:t>результатів</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тобто</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поставлених</w:t>
      </w:r>
      <w:r w:rsidR="006621E1" w:rsidRPr="004D180D">
        <w:rPr>
          <w:rFonts w:cs="Arial"/>
          <w:sz w:val="28"/>
          <w:lang w:val="uk-UA"/>
        </w:rPr>
        <w:t xml:space="preserve"> </w:t>
      </w:r>
      <w:r w:rsidRPr="004D180D">
        <w:rPr>
          <w:rFonts w:cs="Arial"/>
          <w:sz w:val="28"/>
          <w:lang w:val="uk-UA"/>
        </w:rPr>
        <w:t>перед</w:t>
      </w:r>
      <w:r w:rsidR="006621E1" w:rsidRPr="004D180D">
        <w:rPr>
          <w:rFonts w:cs="Arial"/>
          <w:sz w:val="28"/>
          <w:lang w:val="uk-UA"/>
        </w:rPr>
        <w:t xml:space="preserve"> </w:t>
      </w:r>
      <w:r w:rsidRPr="004D180D">
        <w:rPr>
          <w:rFonts w:cs="Arial"/>
          <w:sz w:val="28"/>
          <w:lang w:val="uk-UA"/>
        </w:rPr>
        <w:t>організацією</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завдяки</w:t>
      </w:r>
      <w:r w:rsidR="006621E1" w:rsidRPr="004D180D">
        <w:rPr>
          <w:rFonts w:cs="Arial"/>
          <w:sz w:val="28"/>
          <w:lang w:val="uk-UA"/>
        </w:rPr>
        <w:t xml:space="preserve"> </w:t>
      </w:r>
      <w:r w:rsidRPr="004D180D">
        <w:rPr>
          <w:rFonts w:cs="Arial"/>
          <w:sz w:val="28"/>
          <w:lang w:val="uk-UA"/>
        </w:rPr>
        <w:t>ефективного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продуктивного</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ресурсів.</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Задачі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здійснюються</w:t>
      </w:r>
      <w:r w:rsidR="006621E1" w:rsidRPr="004D180D">
        <w:rPr>
          <w:rFonts w:cs="Arial"/>
          <w:sz w:val="28"/>
          <w:lang w:val="uk-UA"/>
        </w:rPr>
        <w:t xml:space="preserve"> </w:t>
      </w:r>
      <w:r w:rsidRPr="004D180D">
        <w:rPr>
          <w:rFonts w:cs="Arial"/>
          <w:sz w:val="28"/>
          <w:lang w:val="uk-UA"/>
        </w:rPr>
        <w:t>через</w:t>
      </w:r>
      <w:r w:rsidR="006621E1" w:rsidRPr="004D180D">
        <w:rPr>
          <w:rFonts w:cs="Arial"/>
          <w:sz w:val="28"/>
          <w:lang w:val="uk-UA"/>
        </w:rPr>
        <w:t xml:space="preserve"> </w:t>
      </w:r>
      <w:r w:rsidRPr="004D180D">
        <w:rPr>
          <w:rFonts w:cs="Arial"/>
          <w:sz w:val="28"/>
          <w:lang w:val="uk-UA"/>
        </w:rPr>
        <w:t>діяльність</w:t>
      </w:r>
      <w:r w:rsidR="006621E1" w:rsidRPr="004D180D">
        <w:rPr>
          <w:rFonts w:cs="Arial"/>
          <w:sz w:val="28"/>
          <w:lang w:val="uk-UA"/>
        </w:rPr>
        <w:t xml:space="preserve"> </w:t>
      </w:r>
      <w:r w:rsidRPr="004D180D">
        <w:rPr>
          <w:rFonts w:cs="Arial"/>
          <w:sz w:val="28"/>
          <w:lang w:val="uk-UA"/>
        </w:rPr>
        <w:t>особливої</w:t>
      </w:r>
      <w:r w:rsidR="006621E1" w:rsidRPr="004D180D">
        <w:rPr>
          <w:rFonts w:cs="Arial"/>
          <w:sz w:val="28"/>
          <w:lang w:val="uk-UA"/>
        </w:rPr>
        <w:t xml:space="preserve"> </w:t>
      </w:r>
      <w:r w:rsidRPr="004D180D">
        <w:rPr>
          <w:rFonts w:cs="Arial"/>
          <w:sz w:val="28"/>
          <w:lang w:val="uk-UA"/>
        </w:rPr>
        <w:t>категорії</w:t>
      </w:r>
      <w:r w:rsidR="006621E1" w:rsidRPr="004D180D">
        <w:rPr>
          <w:rFonts w:cs="Arial"/>
          <w:sz w:val="28"/>
          <w:lang w:val="uk-UA"/>
        </w:rPr>
        <w:t xml:space="preserve"> </w:t>
      </w:r>
      <w:r w:rsidRPr="004D180D">
        <w:rPr>
          <w:rFonts w:cs="Arial"/>
          <w:sz w:val="28"/>
          <w:lang w:val="uk-UA"/>
        </w:rPr>
        <w:t>спеціалістів,</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називають</w:t>
      </w:r>
      <w:r w:rsidR="006621E1" w:rsidRPr="004D180D">
        <w:rPr>
          <w:rFonts w:cs="Arial"/>
          <w:sz w:val="28"/>
          <w:lang w:val="uk-UA"/>
        </w:rPr>
        <w:t xml:space="preserve"> </w:t>
      </w:r>
      <w:r w:rsidRPr="004D180D">
        <w:rPr>
          <w:rFonts w:cs="Arial"/>
          <w:sz w:val="28"/>
          <w:lang w:val="uk-UA"/>
        </w:rPr>
        <w:t>менеджерами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які</w:t>
      </w:r>
      <w:r w:rsidR="004D180D">
        <w:rPr>
          <w:rFonts w:cs="Arial"/>
          <w:sz w:val="28"/>
          <w:lang w:val="uk-UA"/>
        </w:rPr>
        <w:t xml:space="preserve"> </w:t>
      </w:r>
      <w:r w:rsidRPr="004D180D">
        <w:rPr>
          <w:rFonts w:cs="Arial"/>
          <w:sz w:val="28"/>
          <w:lang w:val="uk-UA"/>
        </w:rPr>
        <w:t>професійно</w:t>
      </w:r>
      <w:r w:rsidR="006621E1" w:rsidRPr="004D180D">
        <w:rPr>
          <w:rFonts w:cs="Arial"/>
          <w:sz w:val="28"/>
          <w:lang w:val="uk-UA"/>
        </w:rPr>
        <w:t xml:space="preserve"> </w:t>
      </w:r>
      <w:r w:rsidRPr="004D180D">
        <w:rPr>
          <w:rFonts w:cs="Arial"/>
          <w:sz w:val="28"/>
          <w:lang w:val="uk-UA"/>
        </w:rPr>
        <w:t>займаються</w:t>
      </w:r>
      <w:r w:rsidR="006621E1" w:rsidRPr="004D180D">
        <w:rPr>
          <w:rFonts w:cs="Arial"/>
          <w:sz w:val="28"/>
          <w:lang w:val="uk-UA"/>
        </w:rPr>
        <w:t xml:space="preserve"> </w:t>
      </w:r>
      <w:r w:rsidRPr="004D180D">
        <w:rPr>
          <w:rFonts w:cs="Arial"/>
          <w:sz w:val="28"/>
          <w:lang w:val="uk-UA"/>
        </w:rPr>
        <w:t>управлінням</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конкретній</w:t>
      </w:r>
      <w:r w:rsidR="006621E1" w:rsidRPr="004D180D">
        <w:rPr>
          <w:rFonts w:cs="Arial"/>
          <w:sz w:val="28"/>
          <w:lang w:val="uk-UA"/>
        </w:rPr>
        <w:t xml:space="preserve"> </w:t>
      </w:r>
      <w:r w:rsidRPr="004D180D">
        <w:rPr>
          <w:rFonts w:cs="Arial"/>
          <w:sz w:val="28"/>
          <w:lang w:val="uk-UA"/>
        </w:rPr>
        <w:t>галузі</w:t>
      </w:r>
      <w:r w:rsidR="006621E1" w:rsidRPr="004D180D">
        <w:rPr>
          <w:rFonts w:cs="Arial"/>
          <w:sz w:val="28"/>
          <w:lang w:val="uk-UA"/>
        </w:rPr>
        <w:t xml:space="preserve"> </w:t>
      </w:r>
      <w:r w:rsidRPr="004D180D">
        <w:rPr>
          <w:rFonts w:cs="Arial"/>
          <w:sz w:val="28"/>
          <w:lang w:val="uk-UA"/>
        </w:rPr>
        <w:t>функціонування</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Такий</w:t>
      </w:r>
      <w:r w:rsidR="006621E1" w:rsidRPr="004D180D">
        <w:rPr>
          <w:rFonts w:cs="Arial"/>
          <w:sz w:val="28"/>
          <w:lang w:val="uk-UA"/>
        </w:rPr>
        <w:t xml:space="preserve"> </w:t>
      </w:r>
      <w:r w:rsidRPr="004D180D">
        <w:rPr>
          <w:rFonts w:cs="Arial"/>
          <w:sz w:val="28"/>
          <w:lang w:val="uk-UA"/>
        </w:rPr>
        <w:t>спеціаліст</w:t>
      </w:r>
      <w:r w:rsidR="004D180D">
        <w:rPr>
          <w:rFonts w:cs="Arial"/>
          <w:sz w:val="28"/>
          <w:lang w:val="uk-UA"/>
        </w:rPr>
        <w:t xml:space="preserve"> </w:t>
      </w:r>
      <w:r w:rsidRPr="004D180D">
        <w:rPr>
          <w:rFonts w:cs="Arial"/>
          <w:sz w:val="28"/>
          <w:lang w:val="uk-UA"/>
        </w:rPr>
        <w:t>займає</w:t>
      </w:r>
      <w:r w:rsidR="006621E1" w:rsidRPr="004D180D">
        <w:rPr>
          <w:rFonts w:cs="Arial"/>
          <w:sz w:val="28"/>
          <w:lang w:val="uk-UA"/>
        </w:rPr>
        <w:t xml:space="preserve"> </w:t>
      </w:r>
      <w:r w:rsidRPr="004D180D">
        <w:rPr>
          <w:rFonts w:cs="Arial"/>
          <w:sz w:val="28"/>
          <w:lang w:val="uk-UA"/>
        </w:rPr>
        <w:t>постійну</w:t>
      </w:r>
      <w:r w:rsidR="006621E1" w:rsidRPr="004D180D">
        <w:rPr>
          <w:rFonts w:cs="Arial"/>
          <w:sz w:val="28"/>
          <w:lang w:val="uk-UA"/>
        </w:rPr>
        <w:t xml:space="preserve"> </w:t>
      </w:r>
      <w:r w:rsidRPr="004D180D">
        <w:rPr>
          <w:rFonts w:cs="Arial"/>
          <w:sz w:val="28"/>
          <w:lang w:val="uk-UA"/>
        </w:rPr>
        <w:t>посаду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підприємстві</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повноваження</w:t>
      </w:r>
      <w:r w:rsidR="006621E1" w:rsidRPr="004D180D">
        <w:rPr>
          <w:rFonts w:cs="Arial"/>
          <w:sz w:val="28"/>
          <w:lang w:val="uk-UA"/>
        </w:rPr>
        <w:t xml:space="preserve"> </w:t>
      </w:r>
      <w:r w:rsidRPr="004D180D">
        <w:rPr>
          <w:rFonts w:cs="Arial"/>
          <w:sz w:val="28"/>
          <w:lang w:val="uk-UA"/>
        </w:rPr>
        <w:t>на</w:t>
      </w:r>
      <w:r w:rsid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певній</w:t>
      </w:r>
      <w:r w:rsidR="006621E1" w:rsidRPr="004D180D">
        <w:rPr>
          <w:rFonts w:cs="Arial"/>
          <w:sz w:val="28"/>
          <w:lang w:val="uk-UA"/>
        </w:rPr>
        <w:t xml:space="preserve"> </w:t>
      </w:r>
      <w:r w:rsidRPr="004D180D">
        <w:rPr>
          <w:rFonts w:cs="Arial"/>
          <w:sz w:val="28"/>
          <w:lang w:val="uk-UA"/>
        </w:rPr>
        <w:t>сфері</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керівник</w:t>
      </w:r>
      <w:r w:rsidR="006621E1" w:rsidRPr="004D180D">
        <w:rPr>
          <w:rFonts w:cs="Arial"/>
          <w:sz w:val="28"/>
          <w:lang w:val="uk-UA"/>
        </w:rPr>
        <w:t xml:space="preserve"> </w:t>
      </w:r>
      <w:r w:rsidRPr="004D180D">
        <w:rPr>
          <w:rFonts w:cs="Arial"/>
          <w:sz w:val="28"/>
          <w:lang w:val="uk-UA"/>
        </w:rPr>
        <w:t>групи,</w:t>
      </w:r>
      <w:r w:rsidR="006621E1" w:rsidRPr="004D180D">
        <w:rPr>
          <w:rFonts w:cs="Arial"/>
          <w:sz w:val="28"/>
          <w:lang w:val="uk-UA"/>
        </w:rPr>
        <w:t xml:space="preserve"> </w:t>
      </w:r>
      <w:r w:rsidRPr="004D180D">
        <w:rPr>
          <w:rFonts w:cs="Arial"/>
          <w:sz w:val="28"/>
          <w:lang w:val="uk-UA"/>
        </w:rPr>
        <w:t>начальник</w:t>
      </w:r>
      <w:r w:rsidR="006621E1" w:rsidRPr="004D180D">
        <w:rPr>
          <w:rFonts w:cs="Arial"/>
          <w:sz w:val="28"/>
          <w:lang w:val="uk-UA"/>
        </w:rPr>
        <w:t xml:space="preserve"> </w:t>
      </w:r>
      <w:r w:rsidRPr="004D180D">
        <w:rPr>
          <w:rFonts w:cs="Arial"/>
          <w:sz w:val="28"/>
          <w:lang w:val="uk-UA"/>
        </w:rPr>
        <w:t>відділу,</w:t>
      </w:r>
      <w:r w:rsidR="006621E1" w:rsidRPr="004D180D">
        <w:rPr>
          <w:rFonts w:cs="Arial"/>
          <w:sz w:val="28"/>
          <w:lang w:val="uk-UA"/>
        </w:rPr>
        <w:t xml:space="preserve"> </w:t>
      </w:r>
      <w:r w:rsidRPr="004D180D">
        <w:rPr>
          <w:rFonts w:cs="Arial"/>
          <w:sz w:val="28"/>
          <w:lang w:val="uk-UA"/>
        </w:rPr>
        <w:t>керівник</w:t>
      </w:r>
      <w:r w:rsidR="006621E1" w:rsidRPr="004D180D">
        <w:rPr>
          <w:rFonts w:cs="Arial"/>
          <w:sz w:val="28"/>
          <w:lang w:val="uk-UA"/>
        </w:rPr>
        <w:t xml:space="preserve"> </w:t>
      </w:r>
      <w:r w:rsidRPr="004D180D">
        <w:rPr>
          <w:rFonts w:cs="Arial"/>
          <w:sz w:val="28"/>
          <w:lang w:val="uk-UA"/>
        </w:rPr>
        <w:lastRenderedPageBreak/>
        <w:t>виробничим</w:t>
      </w:r>
      <w:r w:rsidR="006621E1" w:rsidRPr="004D180D">
        <w:rPr>
          <w:rFonts w:cs="Arial"/>
          <w:sz w:val="28"/>
          <w:lang w:val="uk-UA"/>
        </w:rPr>
        <w:t xml:space="preserve"> </w:t>
      </w:r>
      <w:r w:rsidRPr="004D180D">
        <w:rPr>
          <w:rFonts w:cs="Arial"/>
          <w:sz w:val="28"/>
          <w:lang w:val="uk-UA"/>
        </w:rPr>
        <w:t>підрозділом,</w:t>
      </w:r>
      <w:r w:rsidR="006621E1" w:rsidRPr="004D180D">
        <w:rPr>
          <w:rFonts w:cs="Arial"/>
          <w:sz w:val="28"/>
          <w:lang w:val="uk-UA"/>
        </w:rPr>
        <w:t xml:space="preserve"> </w:t>
      </w:r>
      <w:r w:rsidRPr="004D180D">
        <w:rPr>
          <w:rFonts w:cs="Arial"/>
          <w:sz w:val="28"/>
          <w:lang w:val="uk-UA"/>
        </w:rPr>
        <w:t>адміністратор</w:t>
      </w:r>
      <w:r w:rsidR="006621E1" w:rsidRPr="004D180D">
        <w:rPr>
          <w:rFonts w:cs="Arial"/>
          <w:sz w:val="28"/>
          <w:lang w:val="uk-UA"/>
        </w:rPr>
        <w:t xml:space="preserve"> </w:t>
      </w:r>
      <w:r w:rsidRPr="004D180D">
        <w:rPr>
          <w:rFonts w:cs="Arial"/>
          <w:sz w:val="28"/>
          <w:lang w:val="uk-UA"/>
        </w:rPr>
        <w:t>різного</w:t>
      </w:r>
      <w:r w:rsidR="006621E1" w:rsidRPr="004D180D">
        <w:rPr>
          <w:rFonts w:cs="Arial"/>
          <w:sz w:val="28"/>
          <w:lang w:val="uk-UA"/>
        </w:rPr>
        <w:t xml:space="preserve"> </w:t>
      </w:r>
      <w:r w:rsidRPr="004D180D">
        <w:rPr>
          <w:rFonts w:cs="Arial"/>
          <w:sz w:val="28"/>
          <w:lang w:val="uk-UA"/>
        </w:rPr>
        <w:t>рівня</w:t>
      </w:r>
      <w:r w:rsidR="006621E1" w:rsidRPr="004D180D">
        <w:rPr>
          <w:rFonts w:cs="Arial"/>
          <w:sz w:val="28"/>
          <w:lang w:val="uk-UA"/>
        </w:rPr>
        <w:t xml:space="preserve"> </w:t>
      </w:r>
      <w:r w:rsidRPr="004D180D">
        <w:rPr>
          <w:rFonts w:cs="Arial"/>
          <w:sz w:val="28"/>
          <w:lang w:val="uk-UA"/>
        </w:rPr>
        <w:t>-</w:t>
      </w:r>
      <w:r w:rsidR="004D180D">
        <w:rPr>
          <w:rFonts w:cs="Arial"/>
          <w:sz w:val="28"/>
          <w:lang w:val="uk-UA"/>
        </w:rPr>
        <w:t xml:space="preserve"> </w:t>
      </w:r>
      <w:r w:rsidRPr="004D180D">
        <w:rPr>
          <w:rFonts w:cs="Arial"/>
          <w:sz w:val="28"/>
          <w:lang w:val="uk-UA"/>
        </w:rPr>
        <w:t>люди,</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мають</w:t>
      </w:r>
      <w:r w:rsidR="006621E1" w:rsidRPr="004D180D">
        <w:rPr>
          <w:rFonts w:cs="Arial"/>
          <w:sz w:val="28"/>
          <w:lang w:val="uk-UA"/>
        </w:rPr>
        <w:t xml:space="preserve"> </w:t>
      </w:r>
      <w:r w:rsidRPr="004D180D">
        <w:rPr>
          <w:rFonts w:cs="Arial"/>
          <w:sz w:val="28"/>
          <w:lang w:val="uk-UA"/>
        </w:rPr>
        <w:t>великий</w:t>
      </w:r>
      <w:r w:rsidR="006621E1" w:rsidRPr="004D180D">
        <w:rPr>
          <w:rFonts w:cs="Arial"/>
          <w:sz w:val="28"/>
          <w:lang w:val="uk-UA"/>
        </w:rPr>
        <w:t xml:space="preserve"> </w:t>
      </w:r>
      <w:r w:rsidRPr="004D180D">
        <w:rPr>
          <w:rFonts w:cs="Arial"/>
          <w:sz w:val="28"/>
          <w:lang w:val="uk-UA"/>
        </w:rPr>
        <w:t>обсяг</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виконують</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інших</w:t>
      </w:r>
      <w:r w:rsidR="006621E1" w:rsidRPr="004D180D">
        <w:rPr>
          <w:rFonts w:cs="Arial"/>
          <w:sz w:val="28"/>
          <w:lang w:val="uk-UA"/>
        </w:rPr>
        <w:t xml:space="preserve"> </w:t>
      </w:r>
      <w:r w:rsidRPr="004D180D">
        <w:rPr>
          <w:rFonts w:cs="Arial"/>
          <w:sz w:val="28"/>
          <w:lang w:val="uk-UA"/>
        </w:rPr>
        <w:t>людей.</w:t>
      </w:r>
      <w:r w:rsidR="006621E1" w:rsidRPr="004D180D">
        <w:rPr>
          <w:rFonts w:cs="Arial"/>
          <w:sz w:val="28"/>
          <w:lang w:val="uk-UA"/>
        </w:rPr>
        <w:t xml:space="preserve"> </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Організаційна</w:t>
      </w:r>
      <w:r w:rsidR="006621E1" w:rsidRPr="004D180D">
        <w:rPr>
          <w:rFonts w:cs="Arial"/>
          <w:sz w:val="28"/>
          <w:lang w:val="uk-UA"/>
        </w:rPr>
        <w:t xml:space="preserve"> </w:t>
      </w:r>
      <w:r w:rsidRPr="004D180D">
        <w:rPr>
          <w:rFonts w:cs="Arial"/>
          <w:sz w:val="28"/>
          <w:lang w:val="uk-UA"/>
        </w:rPr>
        <w:t>культура</w:t>
      </w:r>
      <w:r w:rsidR="006621E1" w:rsidRPr="004D180D">
        <w:rPr>
          <w:rFonts w:cs="Arial"/>
          <w:sz w:val="28"/>
          <w:lang w:val="uk-UA"/>
        </w:rPr>
        <w:t xml:space="preserve"> </w:t>
      </w:r>
      <w:r w:rsidRPr="004D180D">
        <w:rPr>
          <w:rFonts w:cs="Arial"/>
          <w:sz w:val="28"/>
          <w:lang w:val="uk-UA"/>
        </w:rPr>
        <w:t>впливає</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внутрішнє</w:t>
      </w:r>
      <w:r w:rsidR="006621E1" w:rsidRPr="004D180D">
        <w:rPr>
          <w:rFonts w:cs="Arial"/>
          <w:sz w:val="28"/>
          <w:lang w:val="uk-UA"/>
        </w:rPr>
        <w:t xml:space="preserve"> </w:t>
      </w:r>
      <w:r w:rsidRPr="004D180D">
        <w:rPr>
          <w:rFonts w:cs="Arial"/>
          <w:sz w:val="28"/>
          <w:lang w:val="uk-UA"/>
        </w:rPr>
        <w:t>життя</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положення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зовнішнім</w:t>
      </w:r>
      <w:r w:rsidR="006621E1" w:rsidRPr="004D180D">
        <w:rPr>
          <w:rFonts w:cs="Arial"/>
          <w:sz w:val="28"/>
          <w:lang w:val="uk-UA"/>
        </w:rPr>
        <w:t xml:space="preserve"> </w:t>
      </w:r>
      <w:r w:rsidRPr="004D180D">
        <w:rPr>
          <w:rFonts w:cs="Arial"/>
          <w:sz w:val="28"/>
          <w:lang w:val="uk-UA"/>
        </w:rPr>
        <w:t>середовищі.</w:t>
      </w:r>
      <w:r w:rsidR="006621E1" w:rsidRPr="004D180D">
        <w:rPr>
          <w:rFonts w:cs="Arial"/>
          <w:sz w:val="28"/>
          <w:lang w:val="uk-UA"/>
        </w:rPr>
        <w:t xml:space="preserve"> </w:t>
      </w:r>
      <w:r w:rsidRPr="004D180D">
        <w:rPr>
          <w:rFonts w:cs="Arial"/>
          <w:sz w:val="28"/>
          <w:lang w:val="uk-UA"/>
        </w:rPr>
        <w:t>Носіями</w:t>
      </w:r>
      <w:r w:rsidR="006621E1" w:rsidRPr="004D180D">
        <w:rPr>
          <w:rFonts w:cs="Arial"/>
          <w:sz w:val="28"/>
          <w:lang w:val="uk-UA"/>
        </w:rPr>
        <w:t xml:space="preserve"> </w:t>
      </w:r>
      <w:r w:rsidRPr="004D180D">
        <w:rPr>
          <w:rFonts w:cs="Arial"/>
          <w:sz w:val="28"/>
          <w:lang w:val="uk-UA"/>
        </w:rPr>
        <w:t>організаційної</w:t>
      </w:r>
      <w:r w:rsidR="006621E1" w:rsidRPr="004D180D">
        <w:rPr>
          <w:rFonts w:cs="Arial"/>
          <w:sz w:val="28"/>
          <w:lang w:val="uk-UA"/>
        </w:rPr>
        <w:t xml:space="preserve"> </w:t>
      </w:r>
      <w:r w:rsidRPr="004D180D">
        <w:rPr>
          <w:rFonts w:cs="Arial"/>
          <w:sz w:val="28"/>
          <w:lang w:val="uk-UA"/>
        </w:rPr>
        <w:t>культури</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люди,</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виробляється</w:t>
      </w:r>
      <w:r w:rsidR="006621E1" w:rsidRPr="004D180D">
        <w:rPr>
          <w:rFonts w:cs="Arial"/>
          <w:sz w:val="28"/>
          <w:lang w:val="uk-UA"/>
        </w:rPr>
        <w:t xml:space="preserve"> </w:t>
      </w:r>
      <w:r w:rsidRPr="004D180D">
        <w:rPr>
          <w:rFonts w:cs="Arial"/>
          <w:sz w:val="28"/>
          <w:lang w:val="uk-UA"/>
        </w:rPr>
        <w:t>вона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формується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значній</w:t>
      </w:r>
      <w:r w:rsidR="006621E1" w:rsidRPr="004D180D">
        <w:rPr>
          <w:rFonts w:cs="Arial"/>
          <w:sz w:val="28"/>
          <w:lang w:val="uk-UA"/>
        </w:rPr>
        <w:t xml:space="preserve"> </w:t>
      </w:r>
      <w:r w:rsidRPr="004D180D">
        <w:rPr>
          <w:rFonts w:cs="Arial"/>
          <w:sz w:val="28"/>
          <w:lang w:val="uk-UA"/>
        </w:rPr>
        <w:t>мірі</w:t>
      </w:r>
      <w:r w:rsidR="006621E1" w:rsidRPr="004D180D">
        <w:rPr>
          <w:rFonts w:cs="Arial"/>
          <w:sz w:val="28"/>
          <w:lang w:val="uk-UA"/>
        </w:rPr>
        <w:t xml:space="preserve"> </w:t>
      </w:r>
      <w:r w:rsidRPr="004D180D">
        <w:rPr>
          <w:rFonts w:cs="Arial"/>
          <w:sz w:val="28"/>
          <w:lang w:val="uk-UA"/>
        </w:rPr>
        <w:t>менеджментом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зокрема,</w:t>
      </w:r>
      <w:r w:rsidR="006621E1" w:rsidRPr="004D180D">
        <w:rPr>
          <w:rFonts w:cs="Arial"/>
          <w:sz w:val="28"/>
          <w:lang w:val="uk-UA"/>
        </w:rPr>
        <w:t xml:space="preserve"> </w:t>
      </w:r>
      <w:r w:rsidRPr="004D180D">
        <w:rPr>
          <w:rFonts w:cs="Arial"/>
          <w:sz w:val="28"/>
          <w:lang w:val="uk-UA"/>
        </w:rPr>
        <w:t>вищим</w:t>
      </w:r>
      <w:r w:rsidR="006621E1" w:rsidRPr="004D180D">
        <w:rPr>
          <w:rFonts w:cs="Arial"/>
          <w:sz w:val="28"/>
          <w:lang w:val="uk-UA"/>
        </w:rPr>
        <w:t xml:space="preserve"> </w:t>
      </w:r>
      <w:r w:rsidRPr="004D180D">
        <w:rPr>
          <w:rFonts w:cs="Arial"/>
          <w:sz w:val="28"/>
          <w:lang w:val="uk-UA"/>
        </w:rPr>
        <w:t>керівництвом.</w:t>
      </w:r>
      <w:r w:rsidR="006621E1" w:rsidRPr="004D180D">
        <w:rPr>
          <w:rFonts w:cs="Arial"/>
          <w:sz w:val="28"/>
          <w:lang w:val="uk-UA"/>
        </w:rPr>
        <w:t xml:space="preserve"> </w:t>
      </w:r>
      <w:r w:rsidRPr="004D180D">
        <w:rPr>
          <w:rFonts w:cs="Arial"/>
          <w:sz w:val="28"/>
          <w:lang w:val="uk-UA"/>
        </w:rPr>
        <w:t>Організаційна</w:t>
      </w:r>
      <w:r w:rsidR="006621E1" w:rsidRPr="004D180D">
        <w:rPr>
          <w:rFonts w:cs="Arial"/>
          <w:sz w:val="28"/>
          <w:lang w:val="uk-UA"/>
        </w:rPr>
        <w:t xml:space="preserve"> </w:t>
      </w:r>
      <w:r w:rsidRPr="004D180D">
        <w:rPr>
          <w:rFonts w:cs="Arial"/>
          <w:sz w:val="28"/>
          <w:lang w:val="uk-UA"/>
        </w:rPr>
        <w:t>культура</w:t>
      </w:r>
      <w:r w:rsidR="006621E1" w:rsidRPr="004D180D">
        <w:rPr>
          <w:rFonts w:cs="Arial"/>
          <w:sz w:val="28"/>
          <w:lang w:val="uk-UA"/>
        </w:rPr>
        <w:t xml:space="preserve"> </w:t>
      </w:r>
      <w:r w:rsidRPr="004D180D">
        <w:rPr>
          <w:rFonts w:cs="Arial"/>
          <w:sz w:val="28"/>
          <w:lang w:val="uk-UA"/>
        </w:rPr>
        <w:t>спрямована</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мобілізацію</w:t>
      </w:r>
      <w:r w:rsidR="006621E1" w:rsidRPr="004D180D">
        <w:rPr>
          <w:rFonts w:cs="Arial"/>
          <w:sz w:val="28"/>
          <w:lang w:val="uk-UA"/>
        </w:rPr>
        <w:t xml:space="preserve"> </w:t>
      </w:r>
      <w:r w:rsidRPr="004D180D">
        <w:rPr>
          <w:rFonts w:cs="Arial"/>
          <w:sz w:val="28"/>
          <w:lang w:val="uk-UA"/>
        </w:rPr>
        <w:t>всіх</w:t>
      </w:r>
      <w:r w:rsidR="006621E1" w:rsidRPr="004D180D">
        <w:rPr>
          <w:rFonts w:cs="Arial"/>
          <w:sz w:val="28"/>
          <w:lang w:val="uk-UA"/>
        </w:rPr>
        <w:t xml:space="preserve"> </w:t>
      </w:r>
      <w:r w:rsidRPr="004D180D">
        <w:rPr>
          <w:rFonts w:cs="Arial"/>
          <w:sz w:val="28"/>
          <w:lang w:val="uk-UA"/>
        </w:rPr>
        <w:t>ресурсів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гальмом</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шляху</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приділяє</w:t>
      </w:r>
      <w:r w:rsidR="006621E1" w:rsidRPr="004D180D">
        <w:rPr>
          <w:rFonts w:cs="Arial"/>
          <w:sz w:val="28"/>
          <w:lang w:val="uk-UA"/>
        </w:rPr>
        <w:t xml:space="preserve"> </w:t>
      </w:r>
      <w:r w:rsidRPr="004D180D">
        <w:rPr>
          <w:rFonts w:cs="Arial"/>
          <w:sz w:val="28"/>
          <w:lang w:val="uk-UA"/>
        </w:rPr>
        <w:t>велику</w:t>
      </w:r>
      <w:r w:rsidR="006621E1" w:rsidRPr="004D180D">
        <w:rPr>
          <w:rFonts w:cs="Arial"/>
          <w:sz w:val="28"/>
          <w:lang w:val="uk-UA"/>
        </w:rPr>
        <w:t xml:space="preserve"> </w:t>
      </w:r>
      <w:r w:rsidRPr="004D180D">
        <w:rPr>
          <w:rFonts w:cs="Arial"/>
          <w:sz w:val="28"/>
          <w:lang w:val="uk-UA"/>
        </w:rPr>
        <w:t>увагу</w:t>
      </w:r>
      <w:r w:rsidR="006621E1" w:rsidRPr="004D180D">
        <w:rPr>
          <w:rFonts w:cs="Arial"/>
          <w:sz w:val="28"/>
          <w:lang w:val="uk-UA"/>
        </w:rPr>
        <w:t xml:space="preserve"> </w:t>
      </w:r>
      <w:r w:rsidRPr="004D180D">
        <w:rPr>
          <w:rFonts w:cs="Arial"/>
          <w:sz w:val="28"/>
          <w:lang w:val="uk-UA"/>
        </w:rPr>
        <w:t>рішенню</w:t>
      </w:r>
      <w:r w:rsidR="006621E1" w:rsidRPr="004D180D">
        <w:rPr>
          <w:rFonts w:cs="Arial"/>
          <w:sz w:val="28"/>
          <w:lang w:val="uk-UA"/>
        </w:rPr>
        <w:t xml:space="preserve"> </w:t>
      </w:r>
      <w:r w:rsidRPr="004D180D">
        <w:rPr>
          <w:rFonts w:cs="Arial"/>
          <w:sz w:val="28"/>
          <w:lang w:val="uk-UA"/>
        </w:rPr>
        <w:t>питань</w:t>
      </w:r>
      <w:r w:rsidR="006621E1" w:rsidRPr="004D180D">
        <w:rPr>
          <w:rFonts w:cs="Arial"/>
          <w:sz w:val="28"/>
          <w:lang w:val="uk-UA"/>
        </w:rPr>
        <w:t xml:space="preserve"> </w:t>
      </w:r>
      <w:r w:rsidRPr="004D180D">
        <w:rPr>
          <w:rFonts w:cs="Arial"/>
          <w:sz w:val="28"/>
          <w:lang w:val="uk-UA"/>
        </w:rPr>
        <w:t>формування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організаційної</w:t>
      </w:r>
      <w:r w:rsidR="006621E1" w:rsidRPr="004D180D">
        <w:rPr>
          <w:rFonts w:cs="Arial"/>
          <w:sz w:val="28"/>
          <w:lang w:val="uk-UA"/>
        </w:rPr>
        <w:t xml:space="preserve"> </w:t>
      </w:r>
      <w:r w:rsidRPr="004D180D">
        <w:rPr>
          <w:rFonts w:cs="Arial"/>
          <w:sz w:val="28"/>
          <w:lang w:val="uk-UA"/>
        </w:rPr>
        <w:t>культури.</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Менеджер</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член</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здійснює</w:t>
      </w:r>
      <w:r w:rsidR="006621E1" w:rsidRPr="004D180D">
        <w:rPr>
          <w:rFonts w:cs="Arial"/>
          <w:sz w:val="28"/>
          <w:lang w:val="uk-UA"/>
        </w:rPr>
        <w:t xml:space="preserve"> </w:t>
      </w:r>
      <w:r w:rsidRPr="004D180D">
        <w:rPr>
          <w:rFonts w:cs="Arial"/>
          <w:sz w:val="28"/>
          <w:lang w:val="uk-UA"/>
        </w:rPr>
        <w:t>управлінську</w:t>
      </w:r>
      <w:r w:rsidR="006621E1" w:rsidRPr="004D180D">
        <w:rPr>
          <w:rFonts w:cs="Arial"/>
          <w:sz w:val="28"/>
          <w:lang w:val="uk-UA"/>
        </w:rPr>
        <w:t xml:space="preserve"> </w:t>
      </w:r>
      <w:r w:rsidRPr="004D180D">
        <w:rPr>
          <w:rFonts w:cs="Arial"/>
          <w:sz w:val="28"/>
          <w:lang w:val="uk-UA"/>
        </w:rPr>
        <w:t>діяльність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вирішує</w:t>
      </w:r>
      <w:r w:rsidR="006621E1" w:rsidRPr="004D180D">
        <w:rPr>
          <w:rFonts w:cs="Arial"/>
          <w:sz w:val="28"/>
          <w:lang w:val="uk-UA"/>
        </w:rPr>
        <w:t xml:space="preserve"> </w:t>
      </w:r>
      <w:r w:rsidRPr="004D180D">
        <w:rPr>
          <w:rFonts w:cs="Arial"/>
          <w:sz w:val="28"/>
          <w:lang w:val="uk-UA"/>
        </w:rPr>
        <w:t>управлінські</w:t>
      </w:r>
      <w:r w:rsidR="006621E1" w:rsidRPr="004D180D">
        <w:rPr>
          <w:rFonts w:cs="Arial"/>
          <w:sz w:val="28"/>
          <w:lang w:val="uk-UA"/>
        </w:rPr>
        <w:t xml:space="preserve"> </w:t>
      </w:r>
      <w:r w:rsidRPr="004D180D">
        <w:rPr>
          <w:rFonts w:cs="Arial"/>
          <w:sz w:val="28"/>
          <w:lang w:val="uk-UA"/>
        </w:rPr>
        <w:t>задачі.</w:t>
      </w:r>
      <w:r w:rsidR="006621E1" w:rsidRPr="004D180D">
        <w:rPr>
          <w:rFonts w:cs="Arial"/>
          <w:sz w:val="28"/>
          <w:lang w:val="uk-UA"/>
        </w:rPr>
        <w:t xml:space="preserve"> </w:t>
      </w:r>
      <w:r w:rsidRPr="004D180D">
        <w:rPr>
          <w:rFonts w:cs="Arial"/>
          <w:sz w:val="28"/>
          <w:lang w:val="uk-UA"/>
        </w:rPr>
        <w:t>Роль</w:t>
      </w:r>
      <w:r w:rsidR="006621E1" w:rsidRPr="004D180D">
        <w:rPr>
          <w:rFonts w:cs="Arial"/>
          <w:sz w:val="28"/>
          <w:lang w:val="uk-UA"/>
        </w:rPr>
        <w:t xml:space="preserve"> </w:t>
      </w:r>
      <w:r w:rsidRPr="004D180D">
        <w:rPr>
          <w:rFonts w:cs="Arial"/>
          <w:sz w:val="28"/>
          <w:lang w:val="uk-UA"/>
        </w:rPr>
        <w:t>менеджера</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позиція,</w:t>
      </w:r>
      <w:r w:rsidR="006621E1" w:rsidRPr="004D180D">
        <w:rPr>
          <w:rFonts w:cs="Arial"/>
          <w:sz w:val="28"/>
          <w:lang w:val="uk-UA"/>
        </w:rPr>
        <w:t xml:space="preserve"> </w:t>
      </w:r>
      <w:r w:rsidRPr="004D180D">
        <w:rPr>
          <w:rFonts w:cs="Arial"/>
          <w:sz w:val="28"/>
          <w:lang w:val="uk-UA"/>
        </w:rPr>
        <w:t>розв'язувані</w:t>
      </w:r>
      <w:r w:rsidR="006621E1" w:rsidRPr="004D180D">
        <w:rPr>
          <w:rFonts w:cs="Arial"/>
          <w:sz w:val="28"/>
          <w:lang w:val="uk-UA"/>
        </w:rPr>
        <w:t xml:space="preserve"> </w:t>
      </w:r>
      <w:r w:rsidRPr="004D180D">
        <w:rPr>
          <w:rFonts w:cs="Arial"/>
          <w:sz w:val="28"/>
          <w:lang w:val="uk-UA"/>
        </w:rPr>
        <w:t>задачі,</w:t>
      </w:r>
      <w:r w:rsidR="006621E1" w:rsidRPr="004D180D">
        <w:rPr>
          <w:rFonts w:cs="Arial"/>
          <w:sz w:val="28"/>
          <w:lang w:val="uk-UA"/>
        </w:rPr>
        <w:t xml:space="preserve"> </w:t>
      </w:r>
      <w:r w:rsidRPr="004D180D">
        <w:rPr>
          <w:rFonts w:cs="Arial"/>
          <w:sz w:val="28"/>
          <w:lang w:val="uk-UA"/>
        </w:rPr>
        <w:t>виконувані</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визначаються</w:t>
      </w:r>
      <w:r w:rsidR="006621E1" w:rsidRPr="004D180D">
        <w:rPr>
          <w:rFonts w:cs="Arial"/>
          <w:sz w:val="28"/>
          <w:lang w:val="uk-UA"/>
        </w:rPr>
        <w:t xml:space="preserve"> </w:t>
      </w:r>
      <w:r w:rsidRPr="004D180D">
        <w:rPr>
          <w:rFonts w:cs="Arial"/>
          <w:sz w:val="28"/>
          <w:lang w:val="uk-UA"/>
        </w:rPr>
        <w:t>існуючої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ієрархією,</w:t>
      </w:r>
      <w:r w:rsidR="006621E1" w:rsidRPr="004D180D">
        <w:rPr>
          <w:rFonts w:cs="Arial"/>
          <w:sz w:val="28"/>
          <w:lang w:val="uk-UA"/>
        </w:rPr>
        <w:t xml:space="preserve"> </w:t>
      </w:r>
      <w:r w:rsidRPr="004D180D">
        <w:rPr>
          <w:rFonts w:cs="Arial"/>
          <w:sz w:val="28"/>
          <w:lang w:val="uk-UA"/>
        </w:rPr>
        <w:t>наявністю</w:t>
      </w:r>
      <w:r w:rsidR="006621E1" w:rsidRPr="004D180D">
        <w:rPr>
          <w:rFonts w:cs="Arial"/>
          <w:sz w:val="28"/>
          <w:lang w:val="uk-UA"/>
        </w:rPr>
        <w:t xml:space="preserve"> </w:t>
      </w:r>
      <w:r w:rsidRPr="004D180D">
        <w:rPr>
          <w:rFonts w:cs="Arial"/>
          <w:sz w:val="28"/>
          <w:lang w:val="uk-UA"/>
        </w:rPr>
        <w:t>різних</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видів</w:t>
      </w:r>
      <w:r w:rsidR="006621E1" w:rsidRPr="004D180D">
        <w:rPr>
          <w:rFonts w:cs="Arial"/>
          <w:sz w:val="28"/>
          <w:lang w:val="uk-UA"/>
        </w:rPr>
        <w:t xml:space="preserve"> </w:t>
      </w:r>
      <w:r w:rsidRPr="004D180D">
        <w:rPr>
          <w:rFonts w:cs="Arial"/>
          <w:sz w:val="28"/>
          <w:lang w:val="uk-UA"/>
        </w:rPr>
        <w:t>управлінської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Будучи</w:t>
      </w:r>
      <w:r w:rsidR="006621E1" w:rsidRPr="004D180D">
        <w:rPr>
          <w:rFonts w:cs="Arial"/>
          <w:sz w:val="28"/>
          <w:lang w:val="uk-UA"/>
        </w:rPr>
        <w:t xml:space="preserve"> </w:t>
      </w:r>
      <w:r w:rsidRPr="004D180D">
        <w:rPr>
          <w:rFonts w:cs="Arial"/>
          <w:sz w:val="28"/>
          <w:lang w:val="uk-UA"/>
        </w:rPr>
        <w:t>суб'єктами</w:t>
      </w:r>
      <w:r w:rsidR="006621E1" w:rsidRPr="004D180D">
        <w:rPr>
          <w:rFonts w:cs="Arial"/>
          <w:sz w:val="28"/>
          <w:lang w:val="uk-UA"/>
        </w:rPr>
        <w:t xml:space="preserve"> </w:t>
      </w:r>
      <w:r w:rsidRPr="004D180D">
        <w:rPr>
          <w:rFonts w:cs="Arial"/>
          <w:sz w:val="28"/>
          <w:lang w:val="uk-UA"/>
        </w:rPr>
        <w:t>управлінської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менеджери</w:t>
      </w:r>
      <w:r w:rsidR="006621E1" w:rsidRPr="004D180D">
        <w:rPr>
          <w:rFonts w:cs="Arial"/>
          <w:sz w:val="28"/>
          <w:lang w:val="uk-UA"/>
        </w:rPr>
        <w:t xml:space="preserve"> </w:t>
      </w:r>
      <w:r w:rsidRPr="004D180D">
        <w:rPr>
          <w:rFonts w:cs="Arial"/>
          <w:sz w:val="28"/>
          <w:lang w:val="uk-UA"/>
        </w:rPr>
        <w:t>грають</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ряд</w:t>
      </w:r>
      <w:r w:rsidR="006621E1" w:rsidRPr="004D180D">
        <w:rPr>
          <w:rFonts w:cs="Arial"/>
          <w:sz w:val="28"/>
          <w:lang w:val="uk-UA"/>
        </w:rPr>
        <w:t xml:space="preserve"> </w:t>
      </w:r>
      <w:r w:rsidRPr="004D180D">
        <w:rPr>
          <w:rFonts w:cs="Arial"/>
          <w:sz w:val="28"/>
          <w:lang w:val="uk-UA"/>
        </w:rPr>
        <w:t>різноманітних</w:t>
      </w:r>
      <w:r w:rsidR="006621E1" w:rsidRPr="004D180D">
        <w:rPr>
          <w:rFonts w:cs="Arial"/>
          <w:sz w:val="28"/>
          <w:lang w:val="uk-UA"/>
        </w:rPr>
        <w:t xml:space="preserve"> </w:t>
      </w:r>
      <w:r w:rsidRPr="004D180D">
        <w:rPr>
          <w:rFonts w:cs="Arial"/>
          <w:sz w:val="28"/>
          <w:lang w:val="uk-UA"/>
        </w:rPr>
        <w:t>ролей</w:t>
      </w:r>
      <w:r w:rsidR="006621E1" w:rsidRPr="004D180D">
        <w:rPr>
          <w:rFonts w:cs="Arial"/>
          <w:sz w:val="28"/>
          <w:lang w:val="uk-UA"/>
        </w:rPr>
        <w:t xml:space="preserve"> </w:t>
      </w:r>
      <w:r w:rsidRPr="004D180D">
        <w:rPr>
          <w:rFonts w:cs="Arial"/>
          <w:sz w:val="28"/>
          <w:lang w:val="uk-UA"/>
        </w:rPr>
        <w:t>(табл.2.1).</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Кожна</w:t>
      </w:r>
      <w:r w:rsidR="006621E1" w:rsidRPr="004D180D">
        <w:rPr>
          <w:rFonts w:cs="Arial"/>
          <w:sz w:val="28"/>
          <w:lang w:val="uk-UA"/>
        </w:rPr>
        <w:t xml:space="preserve"> </w:t>
      </w:r>
      <w:r w:rsidRPr="004D180D">
        <w:rPr>
          <w:rFonts w:cs="Arial"/>
          <w:sz w:val="28"/>
          <w:lang w:val="uk-UA"/>
        </w:rPr>
        <w:t>роль</w:t>
      </w:r>
      <w:r w:rsidR="006621E1" w:rsidRPr="004D180D">
        <w:rPr>
          <w:rFonts w:cs="Arial"/>
          <w:sz w:val="28"/>
          <w:lang w:val="uk-UA"/>
        </w:rPr>
        <w:t xml:space="preserve"> </w:t>
      </w:r>
      <w:r w:rsidRPr="004D180D">
        <w:rPr>
          <w:rFonts w:cs="Arial"/>
          <w:sz w:val="28"/>
          <w:lang w:val="uk-UA"/>
        </w:rPr>
        <w:t>припускає</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визначених</w:t>
      </w:r>
      <w:r w:rsidR="006621E1" w:rsidRPr="004D180D">
        <w:rPr>
          <w:rFonts w:cs="Arial"/>
          <w:sz w:val="28"/>
          <w:lang w:val="uk-UA"/>
        </w:rPr>
        <w:t xml:space="preserve"> </w:t>
      </w:r>
      <w:r w:rsidRPr="004D180D">
        <w:rPr>
          <w:rFonts w:cs="Arial"/>
          <w:sz w:val="28"/>
          <w:lang w:val="uk-UA"/>
        </w:rPr>
        <w:t>видів</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що</w:t>
      </w:r>
      <w:r w:rsid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забезпечує</w:t>
      </w:r>
      <w:r w:rsidR="006621E1" w:rsidRPr="004D180D">
        <w:rPr>
          <w:rFonts w:cs="Arial"/>
          <w:sz w:val="28"/>
          <w:lang w:val="uk-UA"/>
        </w:rPr>
        <w:t xml:space="preserve"> </w:t>
      </w:r>
      <w:r w:rsidRPr="004D180D">
        <w:rPr>
          <w:rFonts w:cs="Arial"/>
          <w:sz w:val="28"/>
          <w:lang w:val="uk-UA"/>
        </w:rPr>
        <w:t>реалізацію</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організацію,</w:t>
      </w:r>
      <w:r w:rsidR="006621E1" w:rsidRPr="004D180D">
        <w:rPr>
          <w:rFonts w:cs="Arial"/>
          <w:sz w:val="28"/>
          <w:lang w:val="uk-UA"/>
        </w:rPr>
        <w:t xml:space="preserve"> </w:t>
      </w:r>
      <w:r w:rsidRPr="004D180D">
        <w:rPr>
          <w:rFonts w:cs="Arial"/>
          <w:sz w:val="28"/>
          <w:lang w:val="uk-UA"/>
        </w:rPr>
        <w:t>лідерство,</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мотивацію).</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Найважливішим</w:t>
      </w:r>
      <w:r w:rsidR="006621E1" w:rsidRPr="004D180D">
        <w:rPr>
          <w:rFonts w:cs="Arial"/>
          <w:sz w:val="28"/>
          <w:lang w:val="uk-UA"/>
        </w:rPr>
        <w:t xml:space="preserve"> </w:t>
      </w:r>
      <w:r w:rsidRPr="004D180D">
        <w:rPr>
          <w:rFonts w:cs="Arial"/>
          <w:sz w:val="28"/>
          <w:lang w:val="uk-UA"/>
        </w:rPr>
        <w:t>фактором</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результативності</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розподіл</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тобто</w:t>
      </w:r>
      <w:r w:rsidR="006621E1" w:rsidRPr="004D180D">
        <w:rPr>
          <w:rFonts w:cs="Arial"/>
          <w:sz w:val="28"/>
          <w:lang w:val="uk-UA"/>
        </w:rPr>
        <w:t xml:space="preserve"> </w:t>
      </w:r>
      <w:r w:rsidRPr="004D180D">
        <w:rPr>
          <w:rFonts w:cs="Arial"/>
          <w:sz w:val="28"/>
          <w:lang w:val="uk-UA"/>
        </w:rPr>
        <w:t>спеціалізація</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працівників</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визначених</w:t>
      </w:r>
      <w:r w:rsidR="006621E1" w:rsidRPr="004D180D">
        <w:rPr>
          <w:rFonts w:cs="Arial"/>
          <w:sz w:val="28"/>
          <w:lang w:val="uk-UA"/>
        </w:rPr>
        <w:t xml:space="preserve"> </w:t>
      </w:r>
      <w:r w:rsidRPr="004D180D">
        <w:rPr>
          <w:rFonts w:cs="Arial"/>
          <w:sz w:val="28"/>
          <w:lang w:val="uk-UA"/>
        </w:rPr>
        <w:t>видів</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розмежування</w:t>
      </w:r>
      <w:r w:rsidR="006621E1" w:rsidRPr="004D180D">
        <w:rPr>
          <w:rFonts w:cs="Arial"/>
          <w:sz w:val="28"/>
          <w:lang w:val="uk-UA"/>
        </w:rPr>
        <w:t xml:space="preserve"> </w:t>
      </w:r>
      <w:r w:rsidRPr="004D180D">
        <w:rPr>
          <w:rFonts w:cs="Arial"/>
          <w:sz w:val="28"/>
          <w:lang w:val="uk-UA"/>
        </w:rPr>
        <w:t>їхніх</w:t>
      </w:r>
      <w:r w:rsidR="006621E1" w:rsidRPr="004D180D">
        <w:rPr>
          <w:rFonts w:cs="Arial"/>
          <w:sz w:val="28"/>
          <w:lang w:val="uk-UA"/>
        </w:rPr>
        <w:t xml:space="preserve"> </w:t>
      </w:r>
      <w:r w:rsidRPr="004D180D">
        <w:rPr>
          <w:rFonts w:cs="Arial"/>
          <w:sz w:val="28"/>
          <w:lang w:val="uk-UA"/>
        </w:rPr>
        <w:t>повноважень,</w:t>
      </w:r>
      <w:r w:rsidR="006621E1" w:rsidRPr="004D180D">
        <w:rPr>
          <w:rFonts w:cs="Arial"/>
          <w:sz w:val="28"/>
          <w:lang w:val="uk-UA"/>
        </w:rPr>
        <w:t xml:space="preserve"> </w:t>
      </w:r>
      <w:r w:rsidRPr="004D180D">
        <w:rPr>
          <w:rFonts w:cs="Arial"/>
          <w:sz w:val="28"/>
          <w:lang w:val="uk-UA"/>
        </w:rPr>
        <w:t>прав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сфер</w:t>
      </w:r>
      <w:r w:rsidR="006621E1" w:rsidRPr="004D180D">
        <w:rPr>
          <w:rFonts w:cs="Arial"/>
          <w:sz w:val="28"/>
          <w:lang w:val="uk-UA"/>
        </w:rPr>
        <w:t xml:space="preserve"> </w:t>
      </w:r>
      <w:r w:rsidRPr="004D180D">
        <w:rPr>
          <w:rFonts w:cs="Arial"/>
          <w:sz w:val="28"/>
          <w:lang w:val="uk-UA"/>
        </w:rPr>
        <w:t>відповідальності.</w:t>
      </w:r>
      <w:r w:rsidR="006621E1" w:rsidRPr="004D180D">
        <w:rPr>
          <w:rFonts w:cs="Arial"/>
          <w:sz w:val="28"/>
          <w:lang w:val="uk-UA"/>
        </w:rPr>
        <w:t xml:space="preserve"> </w:t>
      </w:r>
      <w:r w:rsidRPr="004D180D">
        <w:rPr>
          <w:rFonts w:cs="Arial"/>
          <w:sz w:val="28"/>
          <w:lang w:val="uk-UA"/>
        </w:rPr>
        <w:t>Відповідно</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цього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організаціях</w:t>
      </w:r>
      <w:r w:rsidR="006621E1" w:rsidRPr="004D180D">
        <w:rPr>
          <w:rFonts w:cs="Arial"/>
          <w:sz w:val="28"/>
          <w:lang w:val="uk-UA"/>
        </w:rPr>
        <w:t xml:space="preserve"> </w:t>
      </w:r>
      <w:r w:rsidRPr="004D180D">
        <w:rPr>
          <w:rFonts w:cs="Arial"/>
          <w:sz w:val="28"/>
          <w:lang w:val="uk-UA"/>
        </w:rPr>
        <w:t>виділяють</w:t>
      </w:r>
      <w:r w:rsidR="006621E1" w:rsidRPr="004D180D">
        <w:rPr>
          <w:rFonts w:cs="Arial"/>
          <w:sz w:val="28"/>
          <w:lang w:val="uk-UA"/>
        </w:rPr>
        <w:t xml:space="preserve"> </w:t>
      </w:r>
      <w:r w:rsidRPr="004D180D">
        <w:rPr>
          <w:rFonts w:cs="Arial"/>
          <w:sz w:val="28"/>
          <w:lang w:val="uk-UA"/>
        </w:rPr>
        <w:t>функціональний,</w:t>
      </w:r>
      <w:r w:rsidR="006621E1" w:rsidRPr="004D180D">
        <w:rPr>
          <w:rFonts w:cs="Arial"/>
          <w:sz w:val="28"/>
          <w:lang w:val="uk-UA"/>
        </w:rPr>
        <w:t xml:space="preserve"> </w:t>
      </w:r>
      <w:r w:rsidRPr="004D180D">
        <w:rPr>
          <w:rFonts w:cs="Arial"/>
          <w:sz w:val="28"/>
          <w:lang w:val="uk-UA"/>
        </w:rPr>
        <w:t>структурний,</w:t>
      </w:r>
      <w:r w:rsidR="006621E1" w:rsidRPr="004D180D">
        <w:rPr>
          <w:rFonts w:cs="Arial"/>
          <w:sz w:val="28"/>
          <w:lang w:val="uk-UA"/>
        </w:rPr>
        <w:t xml:space="preserve"> </w:t>
      </w:r>
      <w:r w:rsidRPr="004D180D">
        <w:rPr>
          <w:rFonts w:cs="Arial"/>
          <w:sz w:val="28"/>
          <w:lang w:val="uk-UA"/>
        </w:rPr>
        <w:t>технічний,</w:t>
      </w:r>
      <w:r w:rsidR="006621E1" w:rsidRPr="004D180D">
        <w:rPr>
          <w:rFonts w:cs="Arial"/>
          <w:sz w:val="28"/>
          <w:lang w:val="uk-UA"/>
        </w:rPr>
        <w:t xml:space="preserve"> </w:t>
      </w:r>
      <w:r w:rsidRPr="004D180D">
        <w:rPr>
          <w:rFonts w:cs="Arial"/>
          <w:sz w:val="28"/>
          <w:lang w:val="uk-UA"/>
        </w:rPr>
        <w:t>професійно-кваліфікаційний</w:t>
      </w:r>
      <w:r w:rsidR="006621E1" w:rsidRPr="004D180D">
        <w:rPr>
          <w:rFonts w:cs="Arial"/>
          <w:sz w:val="28"/>
          <w:lang w:val="uk-UA"/>
        </w:rPr>
        <w:t xml:space="preserve"> </w:t>
      </w:r>
      <w:r w:rsidRPr="004D180D">
        <w:rPr>
          <w:rFonts w:cs="Arial"/>
          <w:sz w:val="28"/>
          <w:lang w:val="uk-UA"/>
        </w:rPr>
        <w:t>поділ</w:t>
      </w:r>
      <w:r w:rsidR="006621E1" w:rsidRPr="004D180D">
        <w:rPr>
          <w:rFonts w:cs="Arial"/>
          <w:sz w:val="28"/>
          <w:lang w:val="uk-UA"/>
        </w:rPr>
        <w:t xml:space="preserve"> </w:t>
      </w:r>
      <w:r w:rsidRPr="004D180D">
        <w:rPr>
          <w:rFonts w:cs="Arial"/>
          <w:sz w:val="28"/>
          <w:lang w:val="uk-UA"/>
        </w:rPr>
        <w:t>праці.</w:t>
      </w:r>
      <w:r w:rsidR="004D180D">
        <w:rPr>
          <w:rFonts w:cs="Arial"/>
          <w:sz w:val="28"/>
          <w:lang w:val="uk-UA"/>
        </w:rPr>
        <w:t xml:space="preserve"> </w:t>
      </w:r>
      <w:r w:rsidRPr="004D180D">
        <w:rPr>
          <w:rFonts w:cs="Arial"/>
          <w:sz w:val="28"/>
          <w:lang w:val="uk-UA"/>
        </w:rPr>
        <w:t>Функціональний</w:t>
      </w:r>
      <w:r w:rsidR="004D180D">
        <w:rPr>
          <w:rFonts w:cs="Arial"/>
          <w:sz w:val="28"/>
          <w:lang w:val="uk-UA"/>
        </w:rPr>
        <w:t xml:space="preserve"> </w:t>
      </w:r>
      <w:r w:rsidRPr="004D180D">
        <w:rPr>
          <w:rFonts w:cs="Arial"/>
          <w:sz w:val="28"/>
          <w:lang w:val="uk-UA"/>
        </w:rPr>
        <w:t>поділ</w:t>
      </w:r>
      <w:r w:rsidR="006621E1" w:rsidRPr="004D180D">
        <w:rPr>
          <w:rFonts w:cs="Arial"/>
          <w:sz w:val="28"/>
          <w:lang w:val="uk-UA"/>
        </w:rPr>
        <w:t xml:space="preserve"> </w:t>
      </w:r>
      <w:r w:rsidRPr="004D180D">
        <w:rPr>
          <w:rFonts w:cs="Arial"/>
          <w:sz w:val="28"/>
          <w:lang w:val="uk-UA"/>
        </w:rPr>
        <w:t>праці</w:t>
      </w:r>
      <w:r w:rsidR="004D180D">
        <w:rPr>
          <w:rFonts w:cs="Arial"/>
          <w:sz w:val="28"/>
          <w:lang w:val="uk-UA"/>
        </w:rPr>
        <w:t xml:space="preserve"> </w:t>
      </w:r>
      <w:r w:rsidRPr="004D180D">
        <w:rPr>
          <w:rFonts w:cs="Arial"/>
          <w:sz w:val="28"/>
          <w:lang w:val="uk-UA"/>
        </w:rPr>
        <w:t>спрямований</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формування</w:t>
      </w:r>
      <w:r w:rsidR="006621E1" w:rsidRPr="004D180D">
        <w:rPr>
          <w:rFonts w:cs="Arial"/>
          <w:sz w:val="28"/>
          <w:lang w:val="uk-UA"/>
        </w:rPr>
        <w:t xml:space="preserve"> </w:t>
      </w:r>
      <w:r w:rsidRPr="004D180D">
        <w:rPr>
          <w:rFonts w:cs="Arial"/>
          <w:sz w:val="28"/>
          <w:lang w:val="uk-UA"/>
        </w:rPr>
        <w:t>груп</w:t>
      </w:r>
      <w:r w:rsidR="006621E1" w:rsidRPr="004D180D">
        <w:rPr>
          <w:rFonts w:cs="Arial"/>
          <w:sz w:val="28"/>
          <w:lang w:val="uk-UA"/>
        </w:rPr>
        <w:t xml:space="preserve"> </w:t>
      </w:r>
      <w:r w:rsidRPr="004D180D">
        <w:rPr>
          <w:rFonts w:cs="Arial"/>
          <w:sz w:val="28"/>
          <w:lang w:val="uk-UA"/>
        </w:rPr>
        <w:t>робітників,</w:t>
      </w:r>
      <w:r w:rsidR="006621E1" w:rsidRPr="004D180D">
        <w:rPr>
          <w:rFonts w:cs="Arial"/>
          <w:sz w:val="28"/>
          <w:lang w:val="uk-UA"/>
        </w:rPr>
        <w:t xml:space="preserve"> </w:t>
      </w:r>
      <w:r w:rsidRPr="004D180D">
        <w:rPr>
          <w:rFonts w:cs="Arial"/>
          <w:sz w:val="28"/>
          <w:lang w:val="uk-UA"/>
        </w:rPr>
        <w:t>які</w:t>
      </w:r>
      <w:r w:rsidR="004D180D">
        <w:rPr>
          <w:rFonts w:cs="Arial"/>
          <w:sz w:val="28"/>
          <w:lang w:val="uk-UA"/>
        </w:rPr>
        <w:t xml:space="preserve"> </w:t>
      </w:r>
      <w:r w:rsidRPr="004D180D">
        <w:rPr>
          <w:rFonts w:cs="Arial"/>
          <w:sz w:val="28"/>
          <w:lang w:val="uk-UA"/>
        </w:rPr>
        <w:t>виконують</w:t>
      </w:r>
      <w:r w:rsidR="006621E1" w:rsidRPr="004D180D">
        <w:rPr>
          <w:rFonts w:cs="Arial"/>
          <w:sz w:val="28"/>
          <w:lang w:val="uk-UA"/>
        </w:rPr>
        <w:t xml:space="preserve"> </w:t>
      </w:r>
      <w:r w:rsidRPr="004D180D">
        <w:rPr>
          <w:rFonts w:cs="Arial"/>
          <w:sz w:val="28"/>
          <w:lang w:val="uk-UA"/>
        </w:rPr>
        <w:t>однакові</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організацію,</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інші.</w:t>
      </w:r>
      <w:r w:rsidR="006621E1" w:rsidRPr="004D180D">
        <w:rPr>
          <w:rFonts w:cs="Arial"/>
          <w:sz w:val="28"/>
          <w:lang w:val="uk-UA"/>
        </w:rPr>
        <w:t xml:space="preserve"> </w:t>
      </w:r>
      <w:r w:rsidRPr="004D180D">
        <w:rPr>
          <w:rFonts w:cs="Arial"/>
          <w:sz w:val="28"/>
          <w:lang w:val="uk-UA"/>
        </w:rPr>
        <w:t>Структурний</w:t>
      </w:r>
      <w:r w:rsidR="006621E1" w:rsidRPr="004D180D">
        <w:rPr>
          <w:rFonts w:cs="Arial"/>
          <w:sz w:val="28"/>
          <w:lang w:val="uk-UA"/>
        </w:rPr>
        <w:t xml:space="preserve"> </w:t>
      </w:r>
      <w:r w:rsidRPr="004D180D">
        <w:rPr>
          <w:rFonts w:cs="Arial"/>
          <w:sz w:val="28"/>
          <w:lang w:val="uk-UA"/>
        </w:rPr>
        <w:t>поділ</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менеджерів</w:t>
      </w:r>
      <w:r w:rsidR="004D180D">
        <w:rPr>
          <w:rFonts w:cs="Arial"/>
          <w:sz w:val="28"/>
          <w:lang w:val="uk-UA"/>
        </w:rPr>
        <w:t xml:space="preserve"> </w:t>
      </w:r>
      <w:r w:rsidRPr="004D180D">
        <w:rPr>
          <w:rFonts w:cs="Arial"/>
          <w:sz w:val="28"/>
          <w:lang w:val="uk-UA"/>
        </w:rPr>
        <w:t>базуються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таких</w:t>
      </w:r>
      <w:r w:rsidR="006621E1" w:rsidRPr="004D180D">
        <w:rPr>
          <w:rFonts w:cs="Arial"/>
          <w:sz w:val="28"/>
          <w:lang w:val="uk-UA"/>
        </w:rPr>
        <w:t xml:space="preserve"> </w:t>
      </w:r>
      <w:r w:rsidRPr="004D180D">
        <w:rPr>
          <w:rFonts w:cs="Arial"/>
          <w:sz w:val="28"/>
          <w:lang w:val="uk-UA"/>
        </w:rPr>
        <w:t>характеристиках</w:t>
      </w:r>
      <w:r w:rsidR="006621E1" w:rsidRPr="004D180D">
        <w:rPr>
          <w:rFonts w:cs="Arial"/>
          <w:sz w:val="28"/>
          <w:lang w:val="uk-UA"/>
        </w:rPr>
        <w:t xml:space="preserve"> </w:t>
      </w:r>
      <w:r w:rsidRPr="004D180D">
        <w:rPr>
          <w:rFonts w:cs="Arial"/>
          <w:sz w:val="28"/>
          <w:lang w:val="uk-UA"/>
        </w:rPr>
        <w:t>об’єкту</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організаційна</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сфера</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специфіка.</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lastRenderedPageBreak/>
        <w:t>Можна</w:t>
      </w:r>
      <w:r w:rsidR="006621E1" w:rsidRPr="004D180D">
        <w:rPr>
          <w:rFonts w:cs="Arial"/>
          <w:sz w:val="28"/>
          <w:lang w:val="uk-UA"/>
        </w:rPr>
        <w:t xml:space="preserve"> </w:t>
      </w:r>
      <w:r w:rsidRPr="004D180D">
        <w:rPr>
          <w:rFonts w:cs="Arial"/>
          <w:sz w:val="28"/>
          <w:lang w:val="uk-UA"/>
        </w:rPr>
        <w:t>визначити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деякі</w:t>
      </w:r>
      <w:r w:rsidR="006621E1" w:rsidRPr="004D180D">
        <w:rPr>
          <w:rFonts w:cs="Arial"/>
          <w:sz w:val="28"/>
          <w:lang w:val="uk-UA"/>
        </w:rPr>
        <w:t xml:space="preserve"> </w:t>
      </w:r>
      <w:r w:rsidRPr="004D180D">
        <w:rPr>
          <w:rFonts w:cs="Arial"/>
          <w:sz w:val="28"/>
          <w:lang w:val="uk-UA"/>
        </w:rPr>
        <w:t>загальні</w:t>
      </w:r>
      <w:r w:rsidR="006621E1" w:rsidRPr="004D180D">
        <w:rPr>
          <w:rFonts w:cs="Arial"/>
          <w:sz w:val="28"/>
          <w:lang w:val="uk-UA"/>
        </w:rPr>
        <w:t xml:space="preserve"> </w:t>
      </w:r>
      <w:r w:rsidRPr="004D180D">
        <w:rPr>
          <w:rFonts w:cs="Arial"/>
          <w:sz w:val="28"/>
          <w:lang w:val="uk-UA"/>
        </w:rPr>
        <w:t>риси</w:t>
      </w:r>
      <w:r w:rsidR="006621E1" w:rsidRPr="004D180D">
        <w:rPr>
          <w:rFonts w:cs="Arial"/>
          <w:sz w:val="28"/>
          <w:lang w:val="uk-UA"/>
        </w:rPr>
        <w:t xml:space="preserve"> </w:t>
      </w:r>
      <w:r w:rsidRPr="004D180D">
        <w:rPr>
          <w:rFonts w:cs="Arial"/>
          <w:sz w:val="28"/>
          <w:lang w:val="uk-UA"/>
        </w:rPr>
        <w:t>відносно</w:t>
      </w:r>
      <w:r w:rsidR="006621E1" w:rsidRPr="004D180D">
        <w:rPr>
          <w:rFonts w:cs="Arial"/>
          <w:sz w:val="28"/>
          <w:lang w:val="uk-UA"/>
        </w:rPr>
        <w:t xml:space="preserve"> </w:t>
      </w:r>
      <w:r w:rsidRPr="004D180D">
        <w:rPr>
          <w:rFonts w:cs="Arial"/>
          <w:sz w:val="28"/>
          <w:lang w:val="uk-UA"/>
        </w:rPr>
        <w:t>вертикального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горизонтального</w:t>
      </w:r>
      <w:r w:rsidR="006621E1" w:rsidRPr="004D180D">
        <w:rPr>
          <w:rFonts w:cs="Arial"/>
          <w:sz w:val="28"/>
          <w:lang w:val="uk-UA"/>
        </w:rPr>
        <w:t xml:space="preserve"> </w:t>
      </w:r>
      <w:r w:rsidRPr="004D180D">
        <w:rPr>
          <w:rFonts w:cs="Arial"/>
          <w:sz w:val="28"/>
          <w:lang w:val="uk-UA"/>
        </w:rPr>
        <w:t>поділу</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Вертикальний</w:t>
      </w:r>
      <w:r w:rsidR="006621E1" w:rsidRPr="004D180D">
        <w:rPr>
          <w:rFonts w:cs="Arial"/>
          <w:sz w:val="28"/>
          <w:lang w:val="uk-UA"/>
        </w:rPr>
        <w:t xml:space="preserve"> </w:t>
      </w:r>
      <w:r w:rsidRPr="004D180D">
        <w:rPr>
          <w:rFonts w:cs="Arial"/>
          <w:sz w:val="28"/>
          <w:lang w:val="uk-UA"/>
        </w:rPr>
        <w:t>поділ</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заснований</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виділенні</w:t>
      </w:r>
      <w:r w:rsidR="006621E1" w:rsidRPr="004D180D">
        <w:rPr>
          <w:rFonts w:cs="Arial"/>
          <w:sz w:val="28"/>
          <w:lang w:val="uk-UA"/>
        </w:rPr>
        <w:t xml:space="preserve"> </w:t>
      </w:r>
      <w:r w:rsidRPr="004D180D">
        <w:rPr>
          <w:rFonts w:cs="Arial"/>
          <w:sz w:val="28"/>
          <w:lang w:val="uk-UA"/>
        </w:rPr>
        <w:t>трьох</w:t>
      </w:r>
      <w:r w:rsidR="006621E1" w:rsidRPr="004D180D">
        <w:rPr>
          <w:rFonts w:cs="Arial"/>
          <w:sz w:val="28"/>
          <w:lang w:val="uk-UA"/>
        </w:rPr>
        <w:t xml:space="preserve"> </w:t>
      </w:r>
      <w:r w:rsidRPr="004D180D">
        <w:rPr>
          <w:rFonts w:cs="Arial"/>
          <w:sz w:val="28"/>
          <w:lang w:val="uk-UA"/>
        </w:rPr>
        <w:t>рівнів</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нижчого,</w:t>
      </w:r>
      <w:r w:rsidR="006621E1" w:rsidRPr="004D180D">
        <w:rPr>
          <w:rFonts w:cs="Arial"/>
          <w:sz w:val="28"/>
          <w:lang w:val="uk-UA"/>
        </w:rPr>
        <w:t xml:space="preserve"> </w:t>
      </w:r>
      <w:r w:rsidRPr="004D180D">
        <w:rPr>
          <w:rFonts w:cs="Arial"/>
          <w:sz w:val="28"/>
          <w:lang w:val="uk-UA"/>
        </w:rPr>
        <w:t>середнього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вищого.</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Менеджери</w:t>
      </w:r>
      <w:r w:rsidR="006621E1" w:rsidRPr="004D180D">
        <w:rPr>
          <w:rFonts w:cs="Arial"/>
          <w:sz w:val="28"/>
          <w:lang w:val="uk-UA"/>
        </w:rPr>
        <w:t xml:space="preserve"> </w:t>
      </w:r>
      <w:r w:rsidRPr="004D180D">
        <w:rPr>
          <w:rFonts w:cs="Arial"/>
          <w:sz w:val="28"/>
          <w:lang w:val="uk-UA"/>
        </w:rPr>
        <w:t>нижчого</w:t>
      </w:r>
      <w:r w:rsidR="006621E1" w:rsidRPr="004D180D">
        <w:rPr>
          <w:rFonts w:cs="Arial"/>
          <w:sz w:val="28"/>
          <w:lang w:val="uk-UA"/>
        </w:rPr>
        <w:t xml:space="preserve"> </w:t>
      </w:r>
      <w:r w:rsidRPr="004D180D">
        <w:rPr>
          <w:rFonts w:cs="Arial"/>
          <w:sz w:val="28"/>
          <w:lang w:val="uk-UA"/>
        </w:rPr>
        <w:t>рівня</w:t>
      </w:r>
      <w:r w:rsidR="006621E1" w:rsidRPr="004D180D">
        <w:rPr>
          <w:rFonts w:cs="Arial"/>
          <w:sz w:val="28"/>
          <w:lang w:val="uk-UA"/>
        </w:rPr>
        <w:t xml:space="preserve"> </w:t>
      </w:r>
      <w:r w:rsidRPr="004D180D">
        <w:rPr>
          <w:rFonts w:cs="Arial"/>
          <w:sz w:val="28"/>
          <w:lang w:val="uk-UA"/>
        </w:rPr>
        <w:t>несуть</w:t>
      </w:r>
      <w:r w:rsidR="006621E1" w:rsidRPr="004D180D">
        <w:rPr>
          <w:rFonts w:cs="Arial"/>
          <w:sz w:val="28"/>
          <w:lang w:val="uk-UA"/>
        </w:rPr>
        <w:t xml:space="preserve"> </w:t>
      </w:r>
      <w:r w:rsidRPr="004D180D">
        <w:rPr>
          <w:rFonts w:cs="Arial"/>
          <w:sz w:val="28"/>
          <w:lang w:val="uk-UA"/>
        </w:rPr>
        <w:t>безпосередню</w:t>
      </w:r>
      <w:r w:rsidR="006621E1" w:rsidRPr="004D180D">
        <w:rPr>
          <w:rFonts w:cs="Arial"/>
          <w:sz w:val="28"/>
          <w:lang w:val="uk-UA"/>
        </w:rPr>
        <w:t xml:space="preserve"> </w:t>
      </w:r>
      <w:r w:rsidRPr="004D180D">
        <w:rPr>
          <w:rFonts w:cs="Arial"/>
          <w:sz w:val="28"/>
          <w:lang w:val="uk-UA"/>
        </w:rPr>
        <w:t>відповідальність</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виробництво</w:t>
      </w:r>
      <w:r w:rsidR="006621E1" w:rsidRPr="004D180D">
        <w:rPr>
          <w:rFonts w:cs="Arial"/>
          <w:sz w:val="28"/>
          <w:lang w:val="uk-UA"/>
        </w:rPr>
        <w:t xml:space="preserve"> </w:t>
      </w:r>
      <w:r w:rsidRPr="004D180D">
        <w:rPr>
          <w:rFonts w:cs="Arial"/>
          <w:sz w:val="28"/>
          <w:lang w:val="uk-UA"/>
        </w:rPr>
        <w:t>товарів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послуг.</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майстри,</w:t>
      </w:r>
      <w:r w:rsidR="006621E1" w:rsidRPr="004D180D">
        <w:rPr>
          <w:rFonts w:cs="Arial"/>
          <w:sz w:val="28"/>
          <w:lang w:val="uk-UA"/>
        </w:rPr>
        <w:t xml:space="preserve"> </w:t>
      </w:r>
      <w:r w:rsidRPr="004D180D">
        <w:rPr>
          <w:rFonts w:cs="Arial"/>
          <w:sz w:val="28"/>
          <w:lang w:val="uk-UA"/>
        </w:rPr>
        <w:t>лінійні</w:t>
      </w:r>
      <w:r w:rsidR="006621E1" w:rsidRPr="004D180D">
        <w:rPr>
          <w:rFonts w:cs="Arial"/>
          <w:sz w:val="28"/>
          <w:lang w:val="uk-UA"/>
        </w:rPr>
        <w:t xml:space="preserve"> </w:t>
      </w:r>
      <w:r w:rsidRPr="004D180D">
        <w:rPr>
          <w:rFonts w:cs="Arial"/>
          <w:sz w:val="28"/>
          <w:lang w:val="uk-UA"/>
        </w:rPr>
        <w:t>менеджери,</w:t>
      </w:r>
      <w:r w:rsidR="006621E1" w:rsidRPr="004D180D">
        <w:rPr>
          <w:rFonts w:cs="Arial"/>
          <w:sz w:val="28"/>
          <w:lang w:val="uk-UA"/>
        </w:rPr>
        <w:t xml:space="preserve"> </w:t>
      </w:r>
      <w:r w:rsidRPr="004D180D">
        <w:rPr>
          <w:rFonts w:cs="Arial"/>
          <w:sz w:val="28"/>
          <w:lang w:val="uk-UA"/>
        </w:rPr>
        <w:t>офісменеджери</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інші.</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зобов'язані</w:t>
      </w:r>
      <w:r w:rsidR="006621E1" w:rsidRPr="004D180D">
        <w:rPr>
          <w:rFonts w:cs="Arial"/>
          <w:sz w:val="28"/>
          <w:lang w:val="uk-UA"/>
        </w:rPr>
        <w:t xml:space="preserve"> </w:t>
      </w:r>
      <w:r w:rsidRPr="004D180D">
        <w:rPr>
          <w:rFonts w:cs="Arial"/>
          <w:sz w:val="28"/>
          <w:lang w:val="uk-UA"/>
        </w:rPr>
        <w:t>виконувати</w:t>
      </w:r>
      <w:r w:rsidR="006621E1" w:rsidRPr="004D180D">
        <w:rPr>
          <w:rFonts w:cs="Arial"/>
          <w:sz w:val="28"/>
          <w:lang w:val="uk-UA"/>
        </w:rPr>
        <w:t xml:space="preserve"> </w:t>
      </w:r>
      <w:r w:rsidRPr="004D180D">
        <w:rPr>
          <w:rFonts w:cs="Arial"/>
          <w:sz w:val="28"/>
          <w:lang w:val="uk-UA"/>
        </w:rPr>
        <w:t>встановлені</w:t>
      </w:r>
      <w:r w:rsidR="006621E1" w:rsidRPr="004D180D">
        <w:rPr>
          <w:rFonts w:cs="Arial"/>
          <w:sz w:val="28"/>
          <w:lang w:val="uk-UA"/>
        </w:rPr>
        <w:t xml:space="preserve"> </w:t>
      </w:r>
      <w:r w:rsidRPr="004D180D">
        <w:rPr>
          <w:rFonts w:cs="Arial"/>
          <w:sz w:val="28"/>
          <w:lang w:val="uk-UA"/>
        </w:rPr>
        <w:t>правила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процедури,</w:t>
      </w:r>
      <w:r w:rsidR="006621E1" w:rsidRPr="004D180D">
        <w:rPr>
          <w:rFonts w:cs="Arial"/>
          <w:sz w:val="28"/>
          <w:lang w:val="uk-UA"/>
        </w:rPr>
        <w:t xml:space="preserve"> </w:t>
      </w:r>
      <w:r w:rsidRPr="004D180D">
        <w:rPr>
          <w:rFonts w:cs="Arial"/>
          <w:sz w:val="28"/>
          <w:lang w:val="uk-UA"/>
        </w:rPr>
        <w:t>забезпечуючи</w:t>
      </w:r>
      <w:r w:rsidR="006621E1" w:rsidRPr="004D180D">
        <w:rPr>
          <w:rFonts w:cs="Arial"/>
          <w:sz w:val="28"/>
          <w:lang w:val="uk-UA"/>
        </w:rPr>
        <w:t xml:space="preserve"> </w:t>
      </w:r>
      <w:r w:rsidRPr="004D180D">
        <w:rPr>
          <w:rFonts w:cs="Arial"/>
          <w:sz w:val="28"/>
          <w:lang w:val="uk-UA"/>
        </w:rPr>
        <w:t>ефективність</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надавати</w:t>
      </w:r>
      <w:r w:rsidR="006621E1" w:rsidRPr="004D180D">
        <w:rPr>
          <w:rFonts w:cs="Arial"/>
          <w:sz w:val="28"/>
          <w:lang w:val="uk-UA"/>
        </w:rPr>
        <w:t xml:space="preserve"> </w:t>
      </w:r>
      <w:r w:rsidRPr="004D180D">
        <w:rPr>
          <w:rFonts w:cs="Arial"/>
          <w:sz w:val="28"/>
          <w:lang w:val="uk-UA"/>
        </w:rPr>
        <w:t>технічну</w:t>
      </w:r>
      <w:r w:rsidR="006621E1" w:rsidRPr="004D180D">
        <w:rPr>
          <w:rFonts w:cs="Arial"/>
          <w:sz w:val="28"/>
          <w:lang w:val="uk-UA"/>
        </w:rPr>
        <w:t xml:space="preserve"> </w:t>
      </w:r>
      <w:r w:rsidRPr="004D180D">
        <w:rPr>
          <w:rFonts w:cs="Arial"/>
          <w:sz w:val="28"/>
          <w:lang w:val="uk-UA"/>
        </w:rPr>
        <w:t>допомогу,</w:t>
      </w:r>
      <w:r w:rsidR="006621E1" w:rsidRPr="004D180D">
        <w:rPr>
          <w:rFonts w:cs="Arial"/>
          <w:sz w:val="28"/>
          <w:lang w:val="uk-UA"/>
        </w:rPr>
        <w:t xml:space="preserve"> </w:t>
      </w:r>
      <w:r w:rsidRPr="004D180D">
        <w:rPr>
          <w:rFonts w:cs="Arial"/>
          <w:sz w:val="28"/>
          <w:lang w:val="uk-UA"/>
        </w:rPr>
        <w:t>мотивувати</w:t>
      </w:r>
      <w:r w:rsidR="006621E1" w:rsidRPr="004D180D">
        <w:rPr>
          <w:rFonts w:cs="Arial"/>
          <w:sz w:val="28"/>
          <w:lang w:val="uk-UA"/>
        </w:rPr>
        <w:t xml:space="preserve"> </w:t>
      </w:r>
      <w:r w:rsidRPr="004D180D">
        <w:rPr>
          <w:rFonts w:cs="Arial"/>
          <w:sz w:val="28"/>
          <w:lang w:val="uk-UA"/>
        </w:rPr>
        <w:t>підлеглих</w:t>
      </w:r>
      <w:r w:rsidR="006621E1" w:rsidRPr="004D180D">
        <w:rPr>
          <w:rFonts w:cs="Arial"/>
          <w:sz w:val="28"/>
          <w:lang w:val="uk-UA"/>
        </w:rPr>
        <w:t xml:space="preserve"> </w:t>
      </w:r>
      <w:r w:rsidRPr="004D180D">
        <w:rPr>
          <w:rFonts w:cs="Arial"/>
          <w:sz w:val="28"/>
          <w:lang w:val="uk-UA"/>
        </w:rPr>
        <w:t>приділяючи</w:t>
      </w:r>
      <w:r w:rsidR="006621E1" w:rsidRPr="004D180D">
        <w:rPr>
          <w:rFonts w:cs="Arial"/>
          <w:sz w:val="28"/>
          <w:lang w:val="uk-UA"/>
        </w:rPr>
        <w:t xml:space="preserve"> </w:t>
      </w:r>
      <w:r w:rsidRPr="004D180D">
        <w:rPr>
          <w:rFonts w:cs="Arial"/>
          <w:sz w:val="28"/>
          <w:lang w:val="uk-UA"/>
        </w:rPr>
        <w:t>особливу</w:t>
      </w:r>
      <w:r w:rsidR="006621E1" w:rsidRPr="004D180D">
        <w:rPr>
          <w:rFonts w:cs="Arial"/>
          <w:sz w:val="28"/>
          <w:lang w:val="uk-UA"/>
        </w:rPr>
        <w:t xml:space="preserve"> </w:t>
      </w:r>
      <w:r w:rsidRPr="004D180D">
        <w:rPr>
          <w:rFonts w:cs="Arial"/>
          <w:sz w:val="28"/>
          <w:lang w:val="uk-UA"/>
        </w:rPr>
        <w:t>увагу</w:t>
      </w:r>
      <w:r w:rsidR="006621E1" w:rsidRPr="004D180D">
        <w:rPr>
          <w:rFonts w:cs="Arial"/>
          <w:sz w:val="28"/>
          <w:lang w:val="uk-UA"/>
        </w:rPr>
        <w:t xml:space="preserve"> </w:t>
      </w:r>
      <w:r w:rsidRPr="004D180D">
        <w:rPr>
          <w:rFonts w:cs="Arial"/>
          <w:sz w:val="28"/>
          <w:lang w:val="uk-UA"/>
        </w:rPr>
        <w:t>виконанню</w:t>
      </w:r>
      <w:r w:rsidR="006621E1" w:rsidRPr="004D180D">
        <w:rPr>
          <w:rFonts w:cs="Arial"/>
          <w:sz w:val="28"/>
          <w:lang w:val="uk-UA"/>
        </w:rPr>
        <w:t xml:space="preserve"> </w:t>
      </w:r>
      <w:r w:rsidRPr="004D180D">
        <w:rPr>
          <w:rFonts w:cs="Arial"/>
          <w:sz w:val="28"/>
          <w:lang w:val="uk-UA"/>
        </w:rPr>
        <w:t>повсякденних</w:t>
      </w:r>
      <w:r w:rsidR="006621E1" w:rsidRPr="004D180D">
        <w:rPr>
          <w:rFonts w:cs="Arial"/>
          <w:sz w:val="28"/>
          <w:lang w:val="uk-UA"/>
        </w:rPr>
        <w:t xml:space="preserve"> </w:t>
      </w:r>
      <w:r w:rsidRPr="004D180D">
        <w:rPr>
          <w:rFonts w:cs="Arial"/>
          <w:sz w:val="28"/>
          <w:lang w:val="uk-UA"/>
        </w:rPr>
        <w:t>задач.</w:t>
      </w:r>
      <w:r w:rsidR="006621E1" w:rsidRPr="004D180D">
        <w:rPr>
          <w:rFonts w:cs="Arial"/>
          <w:sz w:val="28"/>
          <w:lang w:val="uk-UA"/>
        </w:rPr>
        <w:t xml:space="preserve"> </w:t>
      </w:r>
    </w:p>
    <w:p w:rsidR="001007C7" w:rsidRPr="004D180D" w:rsidRDefault="001007C7" w:rsidP="004D180D">
      <w:pPr>
        <w:framePr w:hSpace="181" w:wrap="around" w:hAnchor="margin" w:xAlign="center" w:yAlign="top"/>
        <w:spacing w:line="360" w:lineRule="auto"/>
        <w:ind w:firstLine="709"/>
        <w:jc w:val="both"/>
        <w:rPr>
          <w:rFonts w:cs="Arial"/>
          <w:sz w:val="28"/>
          <w:lang w:val="uk-UA"/>
        </w:rPr>
      </w:pPr>
      <w:r w:rsidRPr="004D180D">
        <w:rPr>
          <w:rFonts w:cs="Arial"/>
          <w:sz w:val="28"/>
          <w:lang w:val="uk-UA"/>
        </w:rPr>
        <w:t>Таблиця</w:t>
      </w:r>
      <w:r w:rsidR="006621E1" w:rsidRPr="004D180D">
        <w:rPr>
          <w:rFonts w:cs="Arial"/>
          <w:sz w:val="28"/>
          <w:lang w:val="uk-UA"/>
        </w:rPr>
        <w:t xml:space="preserve"> </w:t>
      </w:r>
      <w:r w:rsidRPr="004D180D">
        <w:rPr>
          <w:rFonts w:cs="Arial"/>
          <w:sz w:val="28"/>
          <w:lang w:val="uk-UA"/>
        </w:rPr>
        <w:t>2.1</w:t>
      </w:r>
    </w:p>
    <w:p w:rsidR="001007C7" w:rsidRDefault="001007C7" w:rsidP="004D180D">
      <w:pPr>
        <w:framePr w:hSpace="181" w:wrap="around" w:hAnchor="margin" w:xAlign="center" w:yAlign="top"/>
        <w:spacing w:line="360" w:lineRule="auto"/>
        <w:ind w:firstLine="709"/>
        <w:jc w:val="both"/>
        <w:rPr>
          <w:rFonts w:cs="Arial"/>
          <w:bCs/>
          <w:sz w:val="28"/>
          <w:lang w:val="uk-UA"/>
        </w:rPr>
      </w:pPr>
      <w:r w:rsidRPr="004D180D">
        <w:rPr>
          <w:rFonts w:cs="Arial"/>
          <w:bCs/>
          <w:sz w:val="28"/>
          <w:lang w:val="uk-UA"/>
        </w:rPr>
        <w:t>Десять</w:t>
      </w:r>
      <w:r w:rsidR="006621E1" w:rsidRPr="004D180D">
        <w:rPr>
          <w:rFonts w:cs="Arial"/>
          <w:bCs/>
          <w:sz w:val="28"/>
          <w:lang w:val="uk-UA"/>
        </w:rPr>
        <w:t xml:space="preserve"> </w:t>
      </w:r>
      <w:r w:rsidRPr="004D180D">
        <w:rPr>
          <w:rFonts w:cs="Arial"/>
          <w:bCs/>
          <w:sz w:val="28"/>
          <w:lang w:val="uk-UA"/>
        </w:rPr>
        <w:t>ролей</w:t>
      </w:r>
      <w:r w:rsidR="006621E1" w:rsidRPr="004D180D">
        <w:rPr>
          <w:rFonts w:cs="Arial"/>
          <w:bCs/>
          <w:sz w:val="28"/>
          <w:lang w:val="uk-UA"/>
        </w:rPr>
        <w:t xml:space="preserve"> </w:t>
      </w:r>
      <w:r w:rsidRPr="004D180D">
        <w:rPr>
          <w:rFonts w:cs="Arial"/>
          <w:bCs/>
          <w:sz w:val="28"/>
          <w:lang w:val="uk-UA"/>
        </w:rPr>
        <w:t>менеджерів</w:t>
      </w:r>
    </w:p>
    <w:p w:rsidR="004D180D" w:rsidRPr="004D180D" w:rsidRDefault="004D180D" w:rsidP="004D180D">
      <w:pPr>
        <w:framePr w:hSpace="181" w:wrap="around" w:hAnchor="margin" w:xAlign="center" w:yAlign="top"/>
        <w:spacing w:line="360" w:lineRule="auto"/>
        <w:ind w:firstLine="709"/>
        <w:jc w:val="both"/>
        <w:rPr>
          <w:rFonts w:cs="Arial"/>
          <w:bCs/>
          <w:sz w:val="28"/>
          <w:lang w:val="uk-UA"/>
        </w:rPr>
      </w:pPr>
    </w:p>
    <w:tbl>
      <w:tblPr>
        <w:tblW w:w="98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1"/>
        <w:gridCol w:w="1870"/>
        <w:gridCol w:w="6171"/>
      </w:tblGrid>
      <w:tr w:rsidR="001007C7" w:rsidRPr="004D180D">
        <w:tc>
          <w:tcPr>
            <w:tcW w:w="1791" w:type="dxa"/>
            <w:tcBorders>
              <w:top w:val="single" w:sz="12" w:space="0" w:color="auto"/>
              <w:bottom w:val="single" w:sz="12" w:space="0" w:color="auto"/>
              <w:right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Категорія</w:t>
            </w:r>
          </w:p>
        </w:tc>
        <w:tc>
          <w:tcPr>
            <w:tcW w:w="1870" w:type="dxa"/>
            <w:tcBorders>
              <w:top w:val="single" w:sz="12" w:space="0" w:color="auto"/>
              <w:left w:val="single" w:sz="12" w:space="0" w:color="auto"/>
              <w:bottom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Роль</w:t>
            </w:r>
          </w:p>
        </w:tc>
        <w:tc>
          <w:tcPr>
            <w:tcW w:w="6171" w:type="dxa"/>
            <w:tcBorders>
              <w:top w:val="single" w:sz="12" w:space="0" w:color="auto"/>
              <w:bottom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Види</w:t>
            </w:r>
            <w:r w:rsidR="006621E1" w:rsidRPr="004D180D">
              <w:rPr>
                <w:rFonts w:cs="Arial"/>
                <w:sz w:val="20"/>
                <w:szCs w:val="20"/>
                <w:lang w:val="uk-UA"/>
              </w:rPr>
              <w:t xml:space="preserve"> </w:t>
            </w:r>
            <w:r w:rsidRPr="004D180D">
              <w:rPr>
                <w:rFonts w:cs="Arial"/>
                <w:sz w:val="20"/>
                <w:szCs w:val="20"/>
                <w:lang w:val="uk-UA"/>
              </w:rPr>
              <w:t>діяльності</w:t>
            </w:r>
          </w:p>
        </w:tc>
      </w:tr>
      <w:tr w:rsidR="001007C7" w:rsidRPr="004D180D">
        <w:trPr>
          <w:cantSplit/>
        </w:trPr>
        <w:tc>
          <w:tcPr>
            <w:tcW w:w="1791" w:type="dxa"/>
            <w:vMerge w:val="restart"/>
            <w:tcBorders>
              <w:top w:val="single" w:sz="12" w:space="0" w:color="auto"/>
              <w:right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Інформаційна</w:t>
            </w:r>
          </w:p>
        </w:tc>
        <w:tc>
          <w:tcPr>
            <w:tcW w:w="1870" w:type="dxa"/>
            <w:tcBorders>
              <w:top w:val="single" w:sz="12" w:space="0" w:color="auto"/>
              <w:left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Спостерігач</w:t>
            </w:r>
          </w:p>
        </w:tc>
        <w:tc>
          <w:tcPr>
            <w:tcW w:w="6171" w:type="dxa"/>
            <w:tcBorders>
              <w:top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Пошук</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одержання</w:t>
            </w:r>
            <w:r w:rsidR="006621E1" w:rsidRPr="004D180D">
              <w:rPr>
                <w:rFonts w:cs="Arial"/>
                <w:sz w:val="20"/>
                <w:szCs w:val="20"/>
                <w:lang w:val="uk-UA"/>
              </w:rPr>
              <w:t xml:space="preserve"> </w:t>
            </w:r>
            <w:r w:rsidRPr="004D180D">
              <w:rPr>
                <w:rFonts w:cs="Arial"/>
                <w:sz w:val="20"/>
                <w:szCs w:val="20"/>
                <w:lang w:val="uk-UA"/>
              </w:rPr>
              <w:t>інформації,</w:t>
            </w:r>
            <w:r w:rsidR="006621E1" w:rsidRPr="004D180D">
              <w:rPr>
                <w:rFonts w:cs="Arial"/>
                <w:sz w:val="20"/>
                <w:szCs w:val="20"/>
                <w:lang w:val="uk-UA"/>
              </w:rPr>
              <w:t xml:space="preserve"> </w:t>
            </w:r>
            <w:r w:rsidRPr="004D180D">
              <w:rPr>
                <w:rFonts w:cs="Arial"/>
                <w:sz w:val="20"/>
                <w:szCs w:val="20"/>
                <w:lang w:val="uk-UA"/>
              </w:rPr>
              <w:t>перегляд</w:t>
            </w:r>
            <w:r w:rsidR="006621E1" w:rsidRPr="004D180D">
              <w:rPr>
                <w:rFonts w:cs="Arial"/>
                <w:sz w:val="20"/>
                <w:szCs w:val="20"/>
                <w:lang w:val="uk-UA"/>
              </w:rPr>
              <w:t xml:space="preserve"> </w:t>
            </w:r>
            <w:r w:rsidRPr="004D180D">
              <w:rPr>
                <w:rFonts w:cs="Arial"/>
                <w:sz w:val="20"/>
                <w:szCs w:val="20"/>
                <w:lang w:val="uk-UA"/>
              </w:rPr>
              <w:t>періодичної</w:t>
            </w:r>
            <w:r w:rsidR="006621E1" w:rsidRPr="004D180D">
              <w:rPr>
                <w:rFonts w:cs="Arial"/>
                <w:sz w:val="20"/>
                <w:szCs w:val="20"/>
                <w:lang w:val="uk-UA"/>
              </w:rPr>
              <w:t xml:space="preserve"> </w:t>
            </w:r>
            <w:r w:rsidRPr="004D180D">
              <w:rPr>
                <w:rFonts w:cs="Arial"/>
                <w:sz w:val="20"/>
                <w:szCs w:val="20"/>
                <w:lang w:val="uk-UA"/>
              </w:rPr>
              <w:t>преси</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звітів,</w:t>
            </w:r>
            <w:r w:rsidR="006621E1" w:rsidRPr="004D180D">
              <w:rPr>
                <w:rFonts w:cs="Arial"/>
                <w:sz w:val="20"/>
                <w:szCs w:val="20"/>
                <w:lang w:val="uk-UA"/>
              </w:rPr>
              <w:t xml:space="preserve"> </w:t>
            </w:r>
            <w:r w:rsidRPr="004D180D">
              <w:rPr>
                <w:rFonts w:cs="Arial"/>
                <w:sz w:val="20"/>
                <w:szCs w:val="20"/>
                <w:lang w:val="uk-UA"/>
              </w:rPr>
              <w:t>особисті</w:t>
            </w:r>
            <w:r w:rsidR="006621E1" w:rsidRPr="004D180D">
              <w:rPr>
                <w:rFonts w:cs="Arial"/>
                <w:sz w:val="20"/>
                <w:szCs w:val="20"/>
                <w:lang w:val="uk-UA"/>
              </w:rPr>
              <w:t xml:space="preserve"> </w:t>
            </w:r>
            <w:r w:rsidRPr="004D180D">
              <w:rPr>
                <w:rFonts w:cs="Arial"/>
                <w:sz w:val="20"/>
                <w:szCs w:val="20"/>
                <w:lang w:val="uk-UA"/>
              </w:rPr>
              <w:t>контакти</w:t>
            </w:r>
          </w:p>
        </w:tc>
      </w:tr>
      <w:tr w:rsidR="001007C7" w:rsidRPr="004D180D">
        <w:trPr>
          <w:cantSplit/>
        </w:trPr>
        <w:tc>
          <w:tcPr>
            <w:tcW w:w="1791" w:type="dxa"/>
            <w:vMerge/>
            <w:tcBorders>
              <w:right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p>
        </w:tc>
        <w:tc>
          <w:tcPr>
            <w:tcW w:w="1870" w:type="dxa"/>
            <w:tcBorders>
              <w:left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Провідник</w:t>
            </w:r>
          </w:p>
        </w:tc>
        <w:tc>
          <w:tcPr>
            <w:tcW w:w="6171" w:type="dxa"/>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Передача</w:t>
            </w:r>
            <w:r w:rsidR="006621E1" w:rsidRPr="004D180D">
              <w:rPr>
                <w:rFonts w:cs="Arial"/>
                <w:sz w:val="20"/>
                <w:szCs w:val="20"/>
                <w:lang w:val="uk-UA"/>
              </w:rPr>
              <w:t xml:space="preserve"> </w:t>
            </w:r>
            <w:r w:rsidRPr="004D180D">
              <w:rPr>
                <w:rFonts w:cs="Arial"/>
                <w:sz w:val="20"/>
                <w:szCs w:val="20"/>
                <w:lang w:val="uk-UA"/>
              </w:rPr>
              <w:t>інформації</w:t>
            </w:r>
            <w:r w:rsidR="006621E1" w:rsidRPr="004D180D">
              <w:rPr>
                <w:rFonts w:cs="Arial"/>
                <w:sz w:val="20"/>
                <w:szCs w:val="20"/>
                <w:lang w:val="uk-UA"/>
              </w:rPr>
              <w:t xml:space="preserve"> </w:t>
            </w:r>
            <w:r w:rsidRPr="004D180D">
              <w:rPr>
                <w:rFonts w:cs="Arial"/>
                <w:sz w:val="20"/>
                <w:szCs w:val="20"/>
                <w:lang w:val="uk-UA"/>
              </w:rPr>
              <w:t>іншим</w:t>
            </w:r>
            <w:r w:rsidR="006621E1" w:rsidRPr="004D180D">
              <w:rPr>
                <w:rFonts w:cs="Arial"/>
                <w:sz w:val="20"/>
                <w:szCs w:val="20"/>
                <w:lang w:val="uk-UA"/>
              </w:rPr>
              <w:t xml:space="preserve"> </w:t>
            </w:r>
            <w:r w:rsidRPr="004D180D">
              <w:rPr>
                <w:rFonts w:cs="Arial"/>
                <w:sz w:val="20"/>
                <w:szCs w:val="20"/>
                <w:lang w:val="uk-UA"/>
              </w:rPr>
              <w:t>членам</w:t>
            </w:r>
            <w:r w:rsidR="006621E1" w:rsidRPr="004D180D">
              <w:rPr>
                <w:rFonts w:cs="Arial"/>
                <w:sz w:val="20"/>
                <w:szCs w:val="20"/>
                <w:lang w:val="uk-UA"/>
              </w:rPr>
              <w:t xml:space="preserve"> </w:t>
            </w:r>
            <w:r w:rsidRPr="004D180D">
              <w:rPr>
                <w:rFonts w:cs="Arial"/>
                <w:sz w:val="20"/>
                <w:szCs w:val="20"/>
                <w:lang w:val="uk-UA"/>
              </w:rPr>
              <w:t>організації,</w:t>
            </w:r>
            <w:r w:rsidR="006621E1" w:rsidRPr="004D180D">
              <w:rPr>
                <w:rFonts w:cs="Arial"/>
                <w:sz w:val="20"/>
                <w:szCs w:val="20"/>
                <w:lang w:val="uk-UA"/>
              </w:rPr>
              <w:t xml:space="preserve"> </w:t>
            </w:r>
            <w:r w:rsidRPr="004D180D">
              <w:rPr>
                <w:rFonts w:cs="Arial"/>
                <w:sz w:val="20"/>
                <w:szCs w:val="20"/>
                <w:lang w:val="uk-UA"/>
              </w:rPr>
              <w:t>телефонні</w:t>
            </w:r>
            <w:r w:rsidR="006621E1" w:rsidRPr="004D180D">
              <w:rPr>
                <w:rFonts w:cs="Arial"/>
                <w:sz w:val="20"/>
                <w:szCs w:val="20"/>
                <w:lang w:val="uk-UA"/>
              </w:rPr>
              <w:t xml:space="preserve"> </w:t>
            </w:r>
            <w:r w:rsidRPr="004D180D">
              <w:rPr>
                <w:rFonts w:cs="Arial"/>
                <w:sz w:val="20"/>
                <w:szCs w:val="20"/>
                <w:lang w:val="uk-UA"/>
              </w:rPr>
              <w:t>дзвінки</w:t>
            </w:r>
          </w:p>
        </w:tc>
      </w:tr>
      <w:tr w:rsidR="001007C7" w:rsidRPr="004D180D">
        <w:trPr>
          <w:cantSplit/>
        </w:trPr>
        <w:tc>
          <w:tcPr>
            <w:tcW w:w="1791" w:type="dxa"/>
            <w:vMerge/>
            <w:tcBorders>
              <w:bottom w:val="single" w:sz="12" w:space="0" w:color="auto"/>
              <w:right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p>
        </w:tc>
        <w:tc>
          <w:tcPr>
            <w:tcW w:w="1870" w:type="dxa"/>
            <w:tcBorders>
              <w:left w:val="single" w:sz="12" w:space="0" w:color="auto"/>
              <w:bottom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Оратор</w:t>
            </w:r>
          </w:p>
        </w:tc>
        <w:tc>
          <w:tcPr>
            <w:tcW w:w="6171" w:type="dxa"/>
            <w:tcBorders>
              <w:bottom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Інформування</w:t>
            </w:r>
            <w:r w:rsidR="006621E1" w:rsidRPr="004D180D">
              <w:rPr>
                <w:rFonts w:cs="Arial"/>
                <w:sz w:val="20"/>
                <w:szCs w:val="20"/>
                <w:lang w:val="uk-UA"/>
              </w:rPr>
              <w:t xml:space="preserve"> </w:t>
            </w:r>
            <w:r w:rsidRPr="004D180D">
              <w:rPr>
                <w:rFonts w:cs="Arial"/>
                <w:sz w:val="20"/>
                <w:szCs w:val="20"/>
                <w:lang w:val="uk-UA"/>
              </w:rPr>
              <w:t>зовнішніх</w:t>
            </w:r>
            <w:r w:rsidR="006621E1" w:rsidRPr="004D180D">
              <w:rPr>
                <w:rFonts w:cs="Arial"/>
                <w:sz w:val="20"/>
                <w:szCs w:val="20"/>
                <w:lang w:val="uk-UA"/>
              </w:rPr>
              <w:t xml:space="preserve"> </w:t>
            </w:r>
            <w:r w:rsidRPr="004D180D">
              <w:rPr>
                <w:rFonts w:cs="Arial"/>
                <w:sz w:val="20"/>
                <w:szCs w:val="20"/>
                <w:lang w:val="uk-UA"/>
              </w:rPr>
              <w:t>суб’єктів,</w:t>
            </w:r>
            <w:r w:rsidR="006621E1" w:rsidRPr="004D180D">
              <w:rPr>
                <w:rFonts w:cs="Arial"/>
                <w:sz w:val="20"/>
                <w:szCs w:val="20"/>
                <w:lang w:val="uk-UA"/>
              </w:rPr>
              <w:t xml:space="preserve"> </w:t>
            </w:r>
            <w:r w:rsidRPr="004D180D">
              <w:rPr>
                <w:rFonts w:cs="Arial"/>
                <w:sz w:val="20"/>
                <w:szCs w:val="20"/>
                <w:lang w:val="uk-UA"/>
              </w:rPr>
              <w:t>доповіді,</w:t>
            </w:r>
            <w:r w:rsidR="006621E1" w:rsidRPr="004D180D">
              <w:rPr>
                <w:rFonts w:cs="Arial"/>
                <w:sz w:val="20"/>
                <w:szCs w:val="20"/>
                <w:lang w:val="uk-UA"/>
              </w:rPr>
              <w:t xml:space="preserve"> </w:t>
            </w:r>
            <w:r w:rsidRPr="004D180D">
              <w:rPr>
                <w:rFonts w:cs="Arial"/>
                <w:sz w:val="20"/>
                <w:szCs w:val="20"/>
                <w:lang w:val="uk-UA"/>
              </w:rPr>
              <w:t>звіти,</w:t>
            </w:r>
            <w:r w:rsidR="006621E1" w:rsidRPr="004D180D">
              <w:rPr>
                <w:rFonts w:cs="Arial"/>
                <w:sz w:val="20"/>
                <w:szCs w:val="20"/>
                <w:lang w:val="uk-UA"/>
              </w:rPr>
              <w:t xml:space="preserve"> </w:t>
            </w:r>
            <w:r w:rsidRPr="004D180D">
              <w:rPr>
                <w:rFonts w:cs="Arial"/>
                <w:sz w:val="20"/>
                <w:szCs w:val="20"/>
                <w:lang w:val="uk-UA"/>
              </w:rPr>
              <w:t>записки,</w:t>
            </w:r>
            <w:r w:rsidR="006621E1" w:rsidRPr="004D180D">
              <w:rPr>
                <w:rFonts w:cs="Arial"/>
                <w:sz w:val="20"/>
                <w:szCs w:val="20"/>
                <w:lang w:val="uk-UA"/>
              </w:rPr>
              <w:t xml:space="preserve"> </w:t>
            </w:r>
            <w:r w:rsidRPr="004D180D">
              <w:rPr>
                <w:rFonts w:cs="Arial"/>
                <w:sz w:val="20"/>
                <w:szCs w:val="20"/>
                <w:lang w:val="uk-UA"/>
              </w:rPr>
              <w:t>експертиза</w:t>
            </w:r>
          </w:p>
        </w:tc>
      </w:tr>
      <w:tr w:rsidR="001007C7" w:rsidRPr="004D180D">
        <w:trPr>
          <w:cantSplit/>
        </w:trPr>
        <w:tc>
          <w:tcPr>
            <w:tcW w:w="1791" w:type="dxa"/>
            <w:vMerge w:val="restart"/>
            <w:tcBorders>
              <w:top w:val="single" w:sz="12" w:space="0" w:color="auto"/>
              <w:right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Міжособиста</w:t>
            </w:r>
          </w:p>
        </w:tc>
        <w:tc>
          <w:tcPr>
            <w:tcW w:w="1870" w:type="dxa"/>
            <w:tcBorders>
              <w:top w:val="single" w:sz="12" w:space="0" w:color="auto"/>
              <w:left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Голова</w:t>
            </w:r>
          </w:p>
        </w:tc>
        <w:tc>
          <w:tcPr>
            <w:tcW w:w="6171" w:type="dxa"/>
            <w:tcBorders>
              <w:top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Підпис</w:t>
            </w:r>
            <w:r w:rsidR="006621E1" w:rsidRPr="004D180D">
              <w:rPr>
                <w:rFonts w:cs="Arial"/>
                <w:sz w:val="20"/>
                <w:szCs w:val="20"/>
                <w:lang w:val="uk-UA"/>
              </w:rPr>
              <w:t xml:space="preserve"> </w:t>
            </w:r>
            <w:r w:rsidRPr="004D180D">
              <w:rPr>
                <w:rFonts w:cs="Arial"/>
                <w:sz w:val="20"/>
                <w:szCs w:val="20"/>
                <w:lang w:val="uk-UA"/>
              </w:rPr>
              <w:t>документів,</w:t>
            </w:r>
            <w:r w:rsidR="006621E1" w:rsidRPr="004D180D">
              <w:rPr>
                <w:rFonts w:cs="Arial"/>
                <w:sz w:val="20"/>
                <w:szCs w:val="20"/>
                <w:lang w:val="uk-UA"/>
              </w:rPr>
              <w:t xml:space="preserve"> </w:t>
            </w:r>
            <w:r w:rsidRPr="004D180D">
              <w:rPr>
                <w:rFonts w:cs="Arial"/>
                <w:sz w:val="20"/>
                <w:szCs w:val="20"/>
                <w:lang w:val="uk-UA"/>
              </w:rPr>
              <w:t>виконання</w:t>
            </w:r>
            <w:r w:rsidR="006621E1" w:rsidRPr="004D180D">
              <w:rPr>
                <w:rFonts w:cs="Arial"/>
                <w:sz w:val="20"/>
                <w:szCs w:val="20"/>
                <w:lang w:val="uk-UA"/>
              </w:rPr>
              <w:t xml:space="preserve"> </w:t>
            </w:r>
            <w:r w:rsidRPr="004D180D">
              <w:rPr>
                <w:rFonts w:cs="Arial"/>
                <w:sz w:val="20"/>
                <w:szCs w:val="20"/>
                <w:lang w:val="uk-UA"/>
              </w:rPr>
              <w:t>обов’язків</w:t>
            </w:r>
            <w:r w:rsidR="006621E1" w:rsidRPr="004D180D">
              <w:rPr>
                <w:rFonts w:cs="Arial"/>
                <w:sz w:val="20"/>
                <w:szCs w:val="20"/>
                <w:lang w:val="uk-UA"/>
              </w:rPr>
              <w:t xml:space="preserve"> </w:t>
            </w:r>
            <w:r w:rsidRPr="004D180D">
              <w:rPr>
                <w:rFonts w:cs="Arial"/>
                <w:sz w:val="20"/>
                <w:szCs w:val="20"/>
                <w:lang w:val="uk-UA"/>
              </w:rPr>
              <w:t>правового,</w:t>
            </w:r>
            <w:r w:rsidR="006621E1" w:rsidRPr="004D180D">
              <w:rPr>
                <w:rFonts w:cs="Arial"/>
                <w:sz w:val="20"/>
                <w:szCs w:val="20"/>
                <w:lang w:val="uk-UA"/>
              </w:rPr>
              <w:t xml:space="preserve"> </w:t>
            </w:r>
            <w:r w:rsidRPr="004D180D">
              <w:rPr>
                <w:rFonts w:cs="Arial"/>
                <w:sz w:val="20"/>
                <w:szCs w:val="20"/>
                <w:lang w:val="uk-UA"/>
              </w:rPr>
              <w:t>соціального</w:t>
            </w:r>
            <w:r w:rsidR="006621E1" w:rsidRPr="004D180D">
              <w:rPr>
                <w:rFonts w:cs="Arial"/>
                <w:sz w:val="20"/>
                <w:szCs w:val="20"/>
                <w:lang w:val="uk-UA"/>
              </w:rPr>
              <w:t xml:space="preserve"> </w:t>
            </w:r>
            <w:r w:rsidRPr="004D180D">
              <w:rPr>
                <w:rFonts w:cs="Arial"/>
                <w:sz w:val="20"/>
                <w:szCs w:val="20"/>
                <w:lang w:val="uk-UA"/>
              </w:rPr>
              <w:t>характеру.</w:t>
            </w:r>
          </w:p>
        </w:tc>
      </w:tr>
      <w:tr w:rsidR="001007C7" w:rsidRPr="004D180D">
        <w:trPr>
          <w:cantSplit/>
        </w:trPr>
        <w:tc>
          <w:tcPr>
            <w:tcW w:w="1791" w:type="dxa"/>
            <w:vMerge/>
            <w:tcBorders>
              <w:right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p>
        </w:tc>
        <w:tc>
          <w:tcPr>
            <w:tcW w:w="1870" w:type="dxa"/>
            <w:tcBorders>
              <w:left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Лідер</w:t>
            </w:r>
          </w:p>
        </w:tc>
        <w:tc>
          <w:tcPr>
            <w:tcW w:w="6171" w:type="dxa"/>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Керівництво</w:t>
            </w:r>
            <w:r w:rsidR="006621E1" w:rsidRPr="004D180D">
              <w:rPr>
                <w:rFonts w:cs="Arial"/>
                <w:sz w:val="20"/>
                <w:szCs w:val="20"/>
                <w:lang w:val="uk-UA"/>
              </w:rPr>
              <w:t xml:space="preserve"> </w:t>
            </w:r>
            <w:r w:rsidRPr="004D180D">
              <w:rPr>
                <w:rFonts w:cs="Arial"/>
                <w:sz w:val="20"/>
                <w:szCs w:val="20"/>
                <w:lang w:val="uk-UA"/>
              </w:rPr>
              <w:t>та</w:t>
            </w:r>
            <w:r w:rsidR="006621E1" w:rsidRPr="004D180D">
              <w:rPr>
                <w:rFonts w:cs="Arial"/>
                <w:sz w:val="20"/>
                <w:szCs w:val="20"/>
                <w:lang w:val="uk-UA"/>
              </w:rPr>
              <w:t xml:space="preserve"> </w:t>
            </w:r>
            <w:r w:rsidRPr="004D180D">
              <w:rPr>
                <w:rFonts w:cs="Arial"/>
                <w:sz w:val="20"/>
                <w:szCs w:val="20"/>
                <w:lang w:val="uk-UA"/>
              </w:rPr>
              <w:t>мотивація</w:t>
            </w:r>
            <w:r w:rsidR="006621E1" w:rsidRPr="004D180D">
              <w:rPr>
                <w:rFonts w:cs="Arial"/>
                <w:sz w:val="20"/>
                <w:szCs w:val="20"/>
                <w:lang w:val="uk-UA"/>
              </w:rPr>
              <w:t xml:space="preserve"> </w:t>
            </w:r>
            <w:r w:rsidRPr="004D180D">
              <w:rPr>
                <w:rFonts w:cs="Arial"/>
                <w:sz w:val="20"/>
                <w:szCs w:val="20"/>
                <w:lang w:val="uk-UA"/>
              </w:rPr>
              <w:t>підлеглих;</w:t>
            </w:r>
            <w:r w:rsidR="006621E1" w:rsidRPr="004D180D">
              <w:rPr>
                <w:rFonts w:cs="Arial"/>
                <w:sz w:val="20"/>
                <w:szCs w:val="20"/>
                <w:lang w:val="uk-UA"/>
              </w:rPr>
              <w:t xml:space="preserve"> </w:t>
            </w:r>
            <w:r w:rsidRPr="004D180D">
              <w:rPr>
                <w:rFonts w:cs="Arial"/>
                <w:sz w:val="20"/>
                <w:szCs w:val="20"/>
                <w:lang w:val="uk-UA"/>
              </w:rPr>
              <w:t>навчання,</w:t>
            </w:r>
            <w:r w:rsidR="006621E1" w:rsidRPr="004D180D">
              <w:rPr>
                <w:rFonts w:cs="Arial"/>
                <w:sz w:val="20"/>
                <w:szCs w:val="20"/>
                <w:lang w:val="uk-UA"/>
              </w:rPr>
              <w:t xml:space="preserve"> </w:t>
            </w:r>
            <w:r w:rsidRPr="004D180D">
              <w:rPr>
                <w:rFonts w:cs="Arial"/>
                <w:sz w:val="20"/>
                <w:szCs w:val="20"/>
                <w:lang w:val="uk-UA"/>
              </w:rPr>
              <w:t>консультації</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комунікації</w:t>
            </w:r>
            <w:r w:rsidR="006621E1" w:rsidRPr="004D180D">
              <w:rPr>
                <w:rFonts w:cs="Arial"/>
                <w:sz w:val="20"/>
                <w:szCs w:val="20"/>
                <w:lang w:val="uk-UA"/>
              </w:rPr>
              <w:t xml:space="preserve"> </w:t>
            </w:r>
            <w:r w:rsidRPr="004D180D">
              <w:rPr>
                <w:rFonts w:cs="Arial"/>
                <w:sz w:val="20"/>
                <w:szCs w:val="20"/>
                <w:lang w:val="uk-UA"/>
              </w:rPr>
              <w:t>з</w:t>
            </w:r>
            <w:r w:rsidR="004D180D" w:rsidRPr="004D180D">
              <w:rPr>
                <w:rFonts w:cs="Arial"/>
                <w:sz w:val="20"/>
                <w:szCs w:val="20"/>
                <w:lang w:val="uk-UA"/>
              </w:rPr>
              <w:t xml:space="preserve"> </w:t>
            </w:r>
            <w:r w:rsidRPr="004D180D">
              <w:rPr>
                <w:rFonts w:cs="Arial"/>
                <w:sz w:val="20"/>
                <w:szCs w:val="20"/>
                <w:lang w:val="uk-UA"/>
              </w:rPr>
              <w:t>робітниками.</w:t>
            </w:r>
          </w:p>
        </w:tc>
      </w:tr>
      <w:tr w:rsidR="001007C7" w:rsidRPr="004D180D">
        <w:trPr>
          <w:cantSplit/>
        </w:trPr>
        <w:tc>
          <w:tcPr>
            <w:tcW w:w="1791" w:type="dxa"/>
            <w:vMerge/>
            <w:tcBorders>
              <w:bottom w:val="single" w:sz="12" w:space="0" w:color="auto"/>
              <w:right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p>
        </w:tc>
        <w:tc>
          <w:tcPr>
            <w:tcW w:w="1870" w:type="dxa"/>
            <w:tcBorders>
              <w:left w:val="single" w:sz="12" w:space="0" w:color="auto"/>
              <w:bottom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Зв’язуюча</w:t>
            </w:r>
            <w:r w:rsidR="004D180D" w:rsidRPr="004D180D">
              <w:rPr>
                <w:rFonts w:cs="Arial"/>
                <w:sz w:val="20"/>
                <w:szCs w:val="20"/>
                <w:lang w:val="uk-UA"/>
              </w:rPr>
              <w:t xml:space="preserve"> </w:t>
            </w:r>
            <w:r w:rsidRPr="004D180D">
              <w:rPr>
                <w:rFonts w:cs="Arial"/>
                <w:sz w:val="20"/>
                <w:szCs w:val="20"/>
                <w:lang w:val="uk-UA"/>
              </w:rPr>
              <w:t>ланка</w:t>
            </w:r>
          </w:p>
        </w:tc>
        <w:tc>
          <w:tcPr>
            <w:tcW w:w="6171" w:type="dxa"/>
            <w:tcBorders>
              <w:bottom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Підтримка</w:t>
            </w:r>
            <w:r w:rsidR="006621E1" w:rsidRPr="004D180D">
              <w:rPr>
                <w:rFonts w:cs="Arial"/>
                <w:sz w:val="20"/>
                <w:szCs w:val="20"/>
                <w:lang w:val="uk-UA"/>
              </w:rPr>
              <w:t xml:space="preserve"> </w:t>
            </w:r>
            <w:r w:rsidRPr="004D180D">
              <w:rPr>
                <w:rFonts w:cs="Arial"/>
                <w:sz w:val="20"/>
                <w:szCs w:val="20"/>
                <w:lang w:val="uk-UA"/>
              </w:rPr>
              <w:t>інформаційних</w:t>
            </w:r>
            <w:r w:rsidR="006621E1" w:rsidRPr="004D180D">
              <w:rPr>
                <w:rFonts w:cs="Arial"/>
                <w:sz w:val="20"/>
                <w:szCs w:val="20"/>
                <w:lang w:val="uk-UA"/>
              </w:rPr>
              <w:t xml:space="preserve"> </w:t>
            </w:r>
            <w:r w:rsidRPr="004D180D">
              <w:rPr>
                <w:rFonts w:cs="Arial"/>
                <w:sz w:val="20"/>
                <w:szCs w:val="20"/>
                <w:lang w:val="uk-UA"/>
              </w:rPr>
              <w:t>зв’язків</w:t>
            </w:r>
            <w:r w:rsidR="006621E1" w:rsidRPr="004D180D">
              <w:rPr>
                <w:rFonts w:cs="Arial"/>
                <w:sz w:val="20"/>
                <w:szCs w:val="20"/>
                <w:lang w:val="uk-UA"/>
              </w:rPr>
              <w:t xml:space="preserve"> </w:t>
            </w:r>
            <w:r w:rsidRPr="004D180D">
              <w:rPr>
                <w:rFonts w:cs="Arial"/>
                <w:sz w:val="20"/>
                <w:szCs w:val="20"/>
                <w:lang w:val="uk-UA"/>
              </w:rPr>
              <w:t>як</w:t>
            </w:r>
            <w:r w:rsidR="006621E1" w:rsidRPr="004D180D">
              <w:rPr>
                <w:rFonts w:cs="Arial"/>
                <w:sz w:val="20"/>
                <w:szCs w:val="20"/>
                <w:lang w:val="uk-UA"/>
              </w:rPr>
              <w:t xml:space="preserve"> </w:t>
            </w:r>
            <w:r w:rsidRPr="004D180D">
              <w:rPr>
                <w:rFonts w:cs="Arial"/>
                <w:sz w:val="20"/>
                <w:szCs w:val="20"/>
                <w:lang w:val="uk-UA"/>
              </w:rPr>
              <w:t>всередині</w:t>
            </w:r>
            <w:r w:rsidR="006621E1" w:rsidRPr="004D180D">
              <w:rPr>
                <w:rFonts w:cs="Arial"/>
                <w:sz w:val="20"/>
                <w:szCs w:val="20"/>
                <w:lang w:val="uk-UA"/>
              </w:rPr>
              <w:t xml:space="preserve"> </w:t>
            </w:r>
            <w:r w:rsidRPr="004D180D">
              <w:rPr>
                <w:rFonts w:cs="Arial"/>
                <w:sz w:val="20"/>
                <w:szCs w:val="20"/>
                <w:lang w:val="uk-UA"/>
              </w:rPr>
              <w:t>організації,</w:t>
            </w:r>
            <w:r w:rsidR="006621E1" w:rsidRPr="004D180D">
              <w:rPr>
                <w:rFonts w:cs="Arial"/>
                <w:sz w:val="20"/>
                <w:szCs w:val="20"/>
                <w:lang w:val="uk-UA"/>
              </w:rPr>
              <w:t xml:space="preserve"> </w:t>
            </w:r>
            <w:r w:rsidRPr="004D180D">
              <w:rPr>
                <w:rFonts w:cs="Arial"/>
                <w:sz w:val="20"/>
                <w:szCs w:val="20"/>
                <w:lang w:val="uk-UA"/>
              </w:rPr>
              <w:t>так</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за</w:t>
            </w:r>
            <w:r w:rsidR="006621E1" w:rsidRPr="004D180D">
              <w:rPr>
                <w:rFonts w:cs="Arial"/>
                <w:sz w:val="20"/>
                <w:szCs w:val="20"/>
                <w:lang w:val="uk-UA"/>
              </w:rPr>
              <w:t xml:space="preserve"> </w:t>
            </w:r>
            <w:r w:rsidRPr="004D180D">
              <w:rPr>
                <w:rFonts w:cs="Arial"/>
                <w:sz w:val="20"/>
                <w:szCs w:val="20"/>
                <w:lang w:val="uk-UA"/>
              </w:rPr>
              <w:t>її</w:t>
            </w:r>
            <w:r w:rsidR="006621E1" w:rsidRPr="004D180D">
              <w:rPr>
                <w:rFonts w:cs="Arial"/>
                <w:sz w:val="20"/>
                <w:szCs w:val="20"/>
                <w:lang w:val="uk-UA"/>
              </w:rPr>
              <w:t xml:space="preserve"> </w:t>
            </w:r>
            <w:r w:rsidRPr="004D180D">
              <w:rPr>
                <w:rFonts w:cs="Arial"/>
                <w:sz w:val="20"/>
                <w:szCs w:val="20"/>
                <w:lang w:val="uk-UA"/>
              </w:rPr>
              <w:t>межами,</w:t>
            </w:r>
            <w:r w:rsidR="006621E1" w:rsidRPr="004D180D">
              <w:rPr>
                <w:rFonts w:cs="Arial"/>
                <w:sz w:val="20"/>
                <w:szCs w:val="20"/>
                <w:lang w:val="uk-UA"/>
              </w:rPr>
              <w:t xml:space="preserve"> </w:t>
            </w:r>
            <w:r w:rsidRPr="004D180D">
              <w:rPr>
                <w:rFonts w:cs="Arial"/>
                <w:sz w:val="20"/>
                <w:szCs w:val="20"/>
                <w:lang w:val="uk-UA"/>
              </w:rPr>
              <w:t>переписка;</w:t>
            </w:r>
            <w:r w:rsidR="006621E1" w:rsidRPr="004D180D">
              <w:rPr>
                <w:rFonts w:cs="Arial"/>
                <w:sz w:val="20"/>
                <w:szCs w:val="20"/>
                <w:lang w:val="uk-UA"/>
              </w:rPr>
              <w:t xml:space="preserve"> </w:t>
            </w:r>
            <w:r w:rsidRPr="004D180D">
              <w:rPr>
                <w:rFonts w:cs="Arial"/>
                <w:sz w:val="20"/>
                <w:szCs w:val="20"/>
                <w:lang w:val="uk-UA"/>
              </w:rPr>
              <w:t>участь</w:t>
            </w:r>
            <w:r w:rsidR="006621E1" w:rsidRPr="004D180D">
              <w:rPr>
                <w:rFonts w:cs="Arial"/>
                <w:sz w:val="20"/>
                <w:szCs w:val="20"/>
                <w:lang w:val="uk-UA"/>
              </w:rPr>
              <w:t xml:space="preserve"> </w:t>
            </w:r>
            <w:r w:rsidRPr="004D180D">
              <w:rPr>
                <w:rFonts w:cs="Arial"/>
                <w:sz w:val="20"/>
                <w:szCs w:val="20"/>
                <w:lang w:val="uk-UA"/>
              </w:rPr>
              <w:t>у</w:t>
            </w:r>
            <w:r w:rsidR="004D180D" w:rsidRPr="004D180D">
              <w:rPr>
                <w:rFonts w:cs="Arial"/>
                <w:sz w:val="20"/>
                <w:szCs w:val="20"/>
                <w:lang w:val="uk-UA"/>
              </w:rPr>
              <w:t xml:space="preserve"> </w:t>
            </w:r>
            <w:r w:rsidRPr="004D180D">
              <w:rPr>
                <w:rFonts w:cs="Arial"/>
                <w:sz w:val="20"/>
                <w:szCs w:val="20"/>
                <w:lang w:val="uk-UA"/>
              </w:rPr>
              <w:t>нарадах</w:t>
            </w:r>
            <w:r w:rsidR="006621E1" w:rsidRPr="004D180D">
              <w:rPr>
                <w:rFonts w:cs="Arial"/>
                <w:sz w:val="20"/>
                <w:szCs w:val="20"/>
                <w:lang w:val="uk-UA"/>
              </w:rPr>
              <w:t xml:space="preserve"> </w:t>
            </w:r>
            <w:r w:rsidRPr="004D180D">
              <w:rPr>
                <w:rFonts w:cs="Arial"/>
                <w:sz w:val="20"/>
                <w:szCs w:val="20"/>
                <w:lang w:val="uk-UA"/>
              </w:rPr>
              <w:t>за</w:t>
            </w:r>
            <w:r w:rsidR="006621E1" w:rsidRPr="004D180D">
              <w:rPr>
                <w:rFonts w:cs="Arial"/>
                <w:sz w:val="20"/>
                <w:szCs w:val="20"/>
                <w:lang w:val="uk-UA"/>
              </w:rPr>
              <w:t xml:space="preserve"> </w:t>
            </w:r>
            <w:r w:rsidRPr="004D180D">
              <w:rPr>
                <w:rFonts w:cs="Arial"/>
                <w:sz w:val="20"/>
                <w:szCs w:val="20"/>
                <w:lang w:val="uk-UA"/>
              </w:rPr>
              <w:t>межами</w:t>
            </w:r>
            <w:r w:rsidR="006621E1" w:rsidRPr="004D180D">
              <w:rPr>
                <w:rFonts w:cs="Arial"/>
                <w:sz w:val="20"/>
                <w:szCs w:val="20"/>
                <w:lang w:val="uk-UA"/>
              </w:rPr>
              <w:t xml:space="preserve"> </w:t>
            </w:r>
            <w:r w:rsidRPr="004D180D">
              <w:rPr>
                <w:rFonts w:cs="Arial"/>
                <w:sz w:val="20"/>
                <w:szCs w:val="20"/>
                <w:lang w:val="uk-UA"/>
              </w:rPr>
              <w:t>організації</w:t>
            </w:r>
          </w:p>
        </w:tc>
      </w:tr>
      <w:tr w:rsidR="001007C7" w:rsidRPr="004D180D">
        <w:trPr>
          <w:cantSplit/>
        </w:trPr>
        <w:tc>
          <w:tcPr>
            <w:tcW w:w="1791" w:type="dxa"/>
            <w:vMerge w:val="restart"/>
            <w:tcBorders>
              <w:top w:val="single" w:sz="12" w:space="0" w:color="auto"/>
              <w:right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Пов’язана</w:t>
            </w:r>
            <w:r w:rsidR="006621E1" w:rsidRPr="004D180D">
              <w:rPr>
                <w:rFonts w:cs="Arial"/>
                <w:sz w:val="20"/>
                <w:szCs w:val="20"/>
                <w:lang w:val="uk-UA"/>
              </w:rPr>
              <w:t xml:space="preserve"> </w:t>
            </w:r>
            <w:r w:rsidRPr="004D180D">
              <w:rPr>
                <w:rFonts w:cs="Arial"/>
                <w:sz w:val="20"/>
                <w:szCs w:val="20"/>
                <w:lang w:val="uk-UA"/>
              </w:rPr>
              <w:t>з</w:t>
            </w:r>
            <w:r w:rsidR="006621E1" w:rsidRPr="004D180D">
              <w:rPr>
                <w:rFonts w:cs="Arial"/>
                <w:sz w:val="20"/>
                <w:szCs w:val="20"/>
                <w:lang w:val="uk-UA"/>
              </w:rPr>
              <w:t xml:space="preserve"> </w:t>
            </w:r>
            <w:r w:rsidRPr="004D180D">
              <w:rPr>
                <w:rFonts w:cs="Arial"/>
                <w:sz w:val="20"/>
                <w:szCs w:val="20"/>
                <w:lang w:val="uk-UA"/>
              </w:rPr>
              <w:t>прийняттям</w:t>
            </w:r>
            <w:r w:rsidR="006621E1" w:rsidRPr="004D180D">
              <w:rPr>
                <w:rFonts w:cs="Arial"/>
                <w:sz w:val="20"/>
                <w:szCs w:val="20"/>
                <w:lang w:val="uk-UA"/>
              </w:rPr>
              <w:t xml:space="preserve"> </w:t>
            </w:r>
            <w:r w:rsidRPr="004D180D">
              <w:rPr>
                <w:rFonts w:cs="Arial"/>
                <w:sz w:val="20"/>
                <w:szCs w:val="20"/>
                <w:lang w:val="uk-UA"/>
              </w:rPr>
              <w:t>рішення</w:t>
            </w:r>
          </w:p>
        </w:tc>
        <w:tc>
          <w:tcPr>
            <w:tcW w:w="1870" w:type="dxa"/>
            <w:tcBorders>
              <w:top w:val="single" w:sz="12" w:space="0" w:color="auto"/>
              <w:left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Підприємець</w:t>
            </w:r>
          </w:p>
        </w:tc>
        <w:tc>
          <w:tcPr>
            <w:tcW w:w="6171" w:type="dxa"/>
            <w:tcBorders>
              <w:top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Ініціація</w:t>
            </w:r>
            <w:r w:rsidR="006621E1" w:rsidRPr="004D180D">
              <w:rPr>
                <w:rFonts w:cs="Arial"/>
                <w:sz w:val="20"/>
                <w:szCs w:val="20"/>
                <w:lang w:val="uk-UA"/>
              </w:rPr>
              <w:t xml:space="preserve"> </w:t>
            </w:r>
            <w:r w:rsidRPr="004D180D">
              <w:rPr>
                <w:rFonts w:cs="Arial"/>
                <w:sz w:val="20"/>
                <w:szCs w:val="20"/>
                <w:lang w:val="uk-UA"/>
              </w:rPr>
              <w:t>нових</w:t>
            </w:r>
            <w:r w:rsidR="006621E1" w:rsidRPr="004D180D">
              <w:rPr>
                <w:rFonts w:cs="Arial"/>
                <w:sz w:val="20"/>
                <w:szCs w:val="20"/>
                <w:lang w:val="uk-UA"/>
              </w:rPr>
              <w:t xml:space="preserve"> </w:t>
            </w:r>
            <w:r w:rsidRPr="004D180D">
              <w:rPr>
                <w:rFonts w:cs="Arial"/>
                <w:sz w:val="20"/>
                <w:szCs w:val="20"/>
                <w:lang w:val="uk-UA"/>
              </w:rPr>
              <w:t>проектів;</w:t>
            </w:r>
            <w:r w:rsidR="006621E1" w:rsidRPr="004D180D">
              <w:rPr>
                <w:rFonts w:cs="Arial"/>
                <w:sz w:val="20"/>
                <w:szCs w:val="20"/>
                <w:lang w:val="uk-UA"/>
              </w:rPr>
              <w:t xml:space="preserve"> </w:t>
            </w:r>
            <w:r w:rsidRPr="004D180D">
              <w:rPr>
                <w:rFonts w:cs="Arial"/>
                <w:sz w:val="20"/>
                <w:szCs w:val="20"/>
                <w:lang w:val="uk-UA"/>
              </w:rPr>
              <w:t>пошук</w:t>
            </w:r>
            <w:r w:rsidR="006621E1" w:rsidRPr="004D180D">
              <w:rPr>
                <w:rFonts w:cs="Arial"/>
                <w:sz w:val="20"/>
                <w:szCs w:val="20"/>
                <w:lang w:val="uk-UA"/>
              </w:rPr>
              <w:t xml:space="preserve"> </w:t>
            </w:r>
            <w:r w:rsidRPr="004D180D">
              <w:rPr>
                <w:rFonts w:cs="Arial"/>
                <w:sz w:val="20"/>
                <w:szCs w:val="20"/>
                <w:lang w:val="uk-UA"/>
              </w:rPr>
              <w:t>нових</w:t>
            </w:r>
            <w:r w:rsidR="006621E1" w:rsidRPr="004D180D">
              <w:rPr>
                <w:rFonts w:cs="Arial"/>
                <w:sz w:val="20"/>
                <w:szCs w:val="20"/>
                <w:lang w:val="uk-UA"/>
              </w:rPr>
              <w:t xml:space="preserve"> </w:t>
            </w:r>
            <w:r w:rsidRPr="004D180D">
              <w:rPr>
                <w:rFonts w:cs="Arial"/>
                <w:sz w:val="20"/>
                <w:szCs w:val="20"/>
                <w:lang w:val="uk-UA"/>
              </w:rPr>
              <w:t>ідей;</w:t>
            </w:r>
            <w:r w:rsidR="006621E1" w:rsidRPr="004D180D">
              <w:rPr>
                <w:rFonts w:cs="Arial"/>
                <w:sz w:val="20"/>
                <w:szCs w:val="20"/>
                <w:lang w:val="uk-UA"/>
              </w:rPr>
              <w:t xml:space="preserve"> </w:t>
            </w:r>
            <w:r w:rsidRPr="004D180D">
              <w:rPr>
                <w:rFonts w:cs="Arial"/>
                <w:sz w:val="20"/>
                <w:szCs w:val="20"/>
                <w:lang w:val="uk-UA"/>
              </w:rPr>
              <w:t>завоювання</w:t>
            </w:r>
            <w:r w:rsidR="006621E1" w:rsidRPr="004D180D">
              <w:rPr>
                <w:rFonts w:cs="Arial"/>
                <w:sz w:val="20"/>
                <w:szCs w:val="20"/>
                <w:lang w:val="uk-UA"/>
              </w:rPr>
              <w:t xml:space="preserve"> </w:t>
            </w:r>
            <w:r w:rsidRPr="004D180D">
              <w:rPr>
                <w:rFonts w:cs="Arial"/>
                <w:sz w:val="20"/>
                <w:szCs w:val="20"/>
                <w:lang w:val="uk-UA"/>
              </w:rPr>
              <w:t>однодумців.</w:t>
            </w:r>
          </w:p>
        </w:tc>
      </w:tr>
      <w:tr w:rsidR="001007C7" w:rsidRPr="004D180D">
        <w:trPr>
          <w:cantSplit/>
        </w:trPr>
        <w:tc>
          <w:tcPr>
            <w:tcW w:w="1791" w:type="dxa"/>
            <w:vMerge/>
            <w:tcBorders>
              <w:right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p>
        </w:tc>
        <w:tc>
          <w:tcPr>
            <w:tcW w:w="1870" w:type="dxa"/>
            <w:tcBorders>
              <w:left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«Пожежник»</w:t>
            </w:r>
            <w:r w:rsidR="006621E1" w:rsidRPr="004D180D">
              <w:rPr>
                <w:rFonts w:cs="Arial"/>
                <w:sz w:val="20"/>
                <w:szCs w:val="20"/>
                <w:lang w:val="uk-UA"/>
              </w:rPr>
              <w:t xml:space="preserve"> </w:t>
            </w:r>
          </w:p>
        </w:tc>
        <w:tc>
          <w:tcPr>
            <w:tcW w:w="6171" w:type="dxa"/>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Урегулювання</w:t>
            </w:r>
            <w:r w:rsidR="006621E1" w:rsidRPr="004D180D">
              <w:rPr>
                <w:rFonts w:cs="Arial"/>
                <w:sz w:val="20"/>
                <w:szCs w:val="20"/>
                <w:lang w:val="uk-UA"/>
              </w:rPr>
              <w:t xml:space="preserve"> </w:t>
            </w:r>
            <w:r w:rsidRPr="004D180D">
              <w:rPr>
                <w:rFonts w:cs="Arial"/>
                <w:sz w:val="20"/>
                <w:szCs w:val="20"/>
                <w:lang w:val="uk-UA"/>
              </w:rPr>
              <w:t>споров</w:t>
            </w:r>
            <w:r w:rsidR="006621E1" w:rsidRPr="004D180D">
              <w:rPr>
                <w:rFonts w:cs="Arial"/>
                <w:sz w:val="20"/>
                <w:szCs w:val="20"/>
                <w:lang w:val="uk-UA"/>
              </w:rPr>
              <w:t xml:space="preserve"> </w:t>
            </w:r>
            <w:r w:rsidRPr="004D180D">
              <w:rPr>
                <w:rFonts w:cs="Arial"/>
                <w:sz w:val="20"/>
                <w:szCs w:val="20"/>
                <w:lang w:val="uk-UA"/>
              </w:rPr>
              <w:t>та</w:t>
            </w:r>
            <w:r w:rsidR="006621E1" w:rsidRPr="004D180D">
              <w:rPr>
                <w:rFonts w:cs="Arial"/>
                <w:sz w:val="20"/>
                <w:szCs w:val="20"/>
                <w:lang w:val="uk-UA"/>
              </w:rPr>
              <w:t xml:space="preserve"> </w:t>
            </w:r>
            <w:r w:rsidRPr="004D180D">
              <w:rPr>
                <w:rFonts w:cs="Arial"/>
                <w:sz w:val="20"/>
                <w:szCs w:val="20"/>
                <w:lang w:val="uk-UA"/>
              </w:rPr>
              <w:t>інших</w:t>
            </w:r>
            <w:r w:rsidR="006621E1" w:rsidRPr="004D180D">
              <w:rPr>
                <w:rFonts w:cs="Arial"/>
                <w:sz w:val="20"/>
                <w:szCs w:val="20"/>
                <w:lang w:val="uk-UA"/>
              </w:rPr>
              <w:t xml:space="preserve"> </w:t>
            </w:r>
            <w:r w:rsidRPr="004D180D">
              <w:rPr>
                <w:rFonts w:cs="Arial"/>
                <w:sz w:val="20"/>
                <w:szCs w:val="20"/>
                <w:lang w:val="uk-UA"/>
              </w:rPr>
              <w:t>проблем;</w:t>
            </w:r>
            <w:r w:rsidR="006621E1" w:rsidRPr="004D180D">
              <w:rPr>
                <w:rFonts w:cs="Arial"/>
                <w:sz w:val="20"/>
                <w:szCs w:val="20"/>
                <w:lang w:val="uk-UA"/>
              </w:rPr>
              <w:t xml:space="preserve"> </w:t>
            </w:r>
            <w:r w:rsidRPr="004D180D">
              <w:rPr>
                <w:rFonts w:cs="Arial"/>
                <w:sz w:val="20"/>
                <w:szCs w:val="20"/>
                <w:lang w:val="uk-UA"/>
              </w:rPr>
              <w:t>вирішення</w:t>
            </w:r>
            <w:r w:rsidR="006621E1" w:rsidRPr="004D180D">
              <w:rPr>
                <w:rFonts w:cs="Arial"/>
                <w:sz w:val="20"/>
                <w:szCs w:val="20"/>
                <w:lang w:val="uk-UA"/>
              </w:rPr>
              <w:t xml:space="preserve"> </w:t>
            </w:r>
            <w:r w:rsidRPr="004D180D">
              <w:rPr>
                <w:rFonts w:cs="Arial"/>
                <w:sz w:val="20"/>
                <w:szCs w:val="20"/>
                <w:lang w:val="uk-UA"/>
              </w:rPr>
              <w:t>конфліктів;</w:t>
            </w:r>
            <w:r w:rsidR="006621E1" w:rsidRPr="004D180D">
              <w:rPr>
                <w:rFonts w:cs="Arial"/>
                <w:sz w:val="20"/>
                <w:szCs w:val="20"/>
                <w:lang w:val="uk-UA"/>
              </w:rPr>
              <w:t xml:space="preserve"> </w:t>
            </w:r>
            <w:r w:rsidRPr="004D180D">
              <w:rPr>
                <w:rFonts w:cs="Arial"/>
                <w:sz w:val="20"/>
                <w:szCs w:val="20"/>
                <w:lang w:val="uk-UA"/>
              </w:rPr>
              <w:t>адаптація</w:t>
            </w:r>
            <w:r w:rsidR="006621E1" w:rsidRPr="004D180D">
              <w:rPr>
                <w:rFonts w:cs="Arial"/>
                <w:sz w:val="20"/>
                <w:szCs w:val="20"/>
                <w:lang w:val="uk-UA"/>
              </w:rPr>
              <w:t xml:space="preserve"> </w:t>
            </w:r>
            <w:r w:rsidRPr="004D180D">
              <w:rPr>
                <w:rFonts w:cs="Arial"/>
                <w:sz w:val="20"/>
                <w:szCs w:val="20"/>
                <w:lang w:val="uk-UA"/>
              </w:rPr>
              <w:t>до</w:t>
            </w:r>
            <w:r w:rsidR="006621E1" w:rsidRPr="004D180D">
              <w:rPr>
                <w:rFonts w:cs="Arial"/>
                <w:sz w:val="20"/>
                <w:szCs w:val="20"/>
                <w:lang w:val="uk-UA"/>
              </w:rPr>
              <w:t xml:space="preserve"> </w:t>
            </w:r>
            <w:r w:rsidRPr="004D180D">
              <w:rPr>
                <w:rFonts w:cs="Arial"/>
                <w:sz w:val="20"/>
                <w:szCs w:val="20"/>
                <w:lang w:val="uk-UA"/>
              </w:rPr>
              <w:t>криз</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зовнішньому</w:t>
            </w:r>
            <w:r w:rsidR="006621E1" w:rsidRPr="004D180D">
              <w:rPr>
                <w:rFonts w:cs="Arial"/>
                <w:sz w:val="20"/>
                <w:szCs w:val="20"/>
                <w:lang w:val="uk-UA"/>
              </w:rPr>
              <w:t xml:space="preserve"> </w:t>
            </w:r>
            <w:r w:rsidRPr="004D180D">
              <w:rPr>
                <w:rFonts w:cs="Arial"/>
                <w:sz w:val="20"/>
                <w:szCs w:val="20"/>
                <w:lang w:val="uk-UA"/>
              </w:rPr>
              <w:t>середовищу</w:t>
            </w:r>
          </w:p>
        </w:tc>
      </w:tr>
      <w:tr w:rsidR="001007C7" w:rsidRPr="004D180D">
        <w:trPr>
          <w:cantSplit/>
        </w:trPr>
        <w:tc>
          <w:tcPr>
            <w:tcW w:w="1791" w:type="dxa"/>
            <w:vMerge/>
            <w:tcBorders>
              <w:right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p>
        </w:tc>
        <w:tc>
          <w:tcPr>
            <w:tcW w:w="1870" w:type="dxa"/>
            <w:tcBorders>
              <w:left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Розподілювач</w:t>
            </w:r>
            <w:r w:rsidR="006621E1" w:rsidRPr="004D180D">
              <w:rPr>
                <w:rFonts w:cs="Arial"/>
                <w:sz w:val="20"/>
                <w:szCs w:val="20"/>
                <w:lang w:val="uk-UA"/>
              </w:rPr>
              <w:t xml:space="preserve"> </w:t>
            </w:r>
            <w:r w:rsidRPr="004D180D">
              <w:rPr>
                <w:rFonts w:cs="Arial"/>
                <w:sz w:val="20"/>
                <w:szCs w:val="20"/>
                <w:lang w:val="uk-UA"/>
              </w:rPr>
              <w:t>ресурсів</w:t>
            </w:r>
          </w:p>
        </w:tc>
        <w:tc>
          <w:tcPr>
            <w:tcW w:w="6171" w:type="dxa"/>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Рішення</w:t>
            </w:r>
            <w:r w:rsidR="006621E1" w:rsidRPr="004D180D">
              <w:rPr>
                <w:rFonts w:cs="Arial"/>
                <w:sz w:val="20"/>
                <w:szCs w:val="20"/>
                <w:lang w:val="uk-UA"/>
              </w:rPr>
              <w:t xml:space="preserve"> </w:t>
            </w:r>
            <w:r w:rsidRPr="004D180D">
              <w:rPr>
                <w:rFonts w:cs="Arial"/>
                <w:sz w:val="20"/>
                <w:szCs w:val="20"/>
                <w:lang w:val="uk-UA"/>
              </w:rPr>
              <w:t>про</w:t>
            </w:r>
            <w:r w:rsidR="006621E1" w:rsidRPr="004D180D">
              <w:rPr>
                <w:rFonts w:cs="Arial"/>
                <w:sz w:val="20"/>
                <w:szCs w:val="20"/>
                <w:lang w:val="uk-UA"/>
              </w:rPr>
              <w:t xml:space="preserve"> </w:t>
            </w:r>
            <w:r w:rsidRPr="004D180D">
              <w:rPr>
                <w:rFonts w:cs="Arial"/>
                <w:sz w:val="20"/>
                <w:szCs w:val="20"/>
                <w:lang w:val="uk-UA"/>
              </w:rPr>
              <w:t>виділення</w:t>
            </w:r>
            <w:r w:rsidR="006621E1" w:rsidRPr="004D180D">
              <w:rPr>
                <w:rFonts w:cs="Arial"/>
                <w:sz w:val="20"/>
                <w:szCs w:val="20"/>
                <w:lang w:val="uk-UA"/>
              </w:rPr>
              <w:t xml:space="preserve"> </w:t>
            </w:r>
            <w:r w:rsidRPr="004D180D">
              <w:rPr>
                <w:rFonts w:cs="Arial"/>
                <w:sz w:val="20"/>
                <w:szCs w:val="20"/>
                <w:lang w:val="uk-UA"/>
              </w:rPr>
              <w:t>ресурсів;</w:t>
            </w:r>
            <w:r w:rsidR="006621E1" w:rsidRPr="004D180D">
              <w:rPr>
                <w:rFonts w:cs="Arial"/>
                <w:sz w:val="20"/>
                <w:szCs w:val="20"/>
                <w:lang w:val="uk-UA"/>
              </w:rPr>
              <w:t xml:space="preserve"> </w:t>
            </w:r>
            <w:r w:rsidRPr="004D180D">
              <w:rPr>
                <w:rFonts w:cs="Arial"/>
                <w:sz w:val="20"/>
                <w:szCs w:val="20"/>
                <w:lang w:val="uk-UA"/>
              </w:rPr>
              <w:t>розробка</w:t>
            </w:r>
            <w:r w:rsidR="006621E1" w:rsidRPr="004D180D">
              <w:rPr>
                <w:rFonts w:cs="Arial"/>
                <w:sz w:val="20"/>
                <w:szCs w:val="20"/>
                <w:lang w:val="uk-UA"/>
              </w:rPr>
              <w:t xml:space="preserve"> </w:t>
            </w:r>
            <w:r w:rsidRPr="004D180D">
              <w:rPr>
                <w:rFonts w:cs="Arial"/>
                <w:sz w:val="20"/>
                <w:szCs w:val="20"/>
                <w:lang w:val="uk-UA"/>
              </w:rPr>
              <w:t>графіків,</w:t>
            </w:r>
            <w:r w:rsidR="006621E1" w:rsidRPr="004D180D">
              <w:rPr>
                <w:rFonts w:cs="Arial"/>
                <w:sz w:val="20"/>
                <w:szCs w:val="20"/>
                <w:lang w:val="uk-UA"/>
              </w:rPr>
              <w:t xml:space="preserve"> </w:t>
            </w:r>
            <w:r w:rsidRPr="004D180D">
              <w:rPr>
                <w:rFonts w:cs="Arial"/>
                <w:sz w:val="20"/>
                <w:szCs w:val="20"/>
                <w:lang w:val="uk-UA"/>
              </w:rPr>
              <w:t>бюджетів,</w:t>
            </w:r>
            <w:r w:rsidR="006621E1" w:rsidRPr="004D180D">
              <w:rPr>
                <w:rFonts w:cs="Arial"/>
                <w:sz w:val="20"/>
                <w:szCs w:val="20"/>
                <w:lang w:val="uk-UA"/>
              </w:rPr>
              <w:t xml:space="preserve"> </w:t>
            </w:r>
            <w:r w:rsidRPr="004D180D">
              <w:rPr>
                <w:rFonts w:cs="Arial"/>
                <w:sz w:val="20"/>
                <w:szCs w:val="20"/>
                <w:lang w:val="uk-UA"/>
              </w:rPr>
              <w:t>розстановка</w:t>
            </w:r>
            <w:r w:rsidR="006621E1" w:rsidRPr="004D180D">
              <w:rPr>
                <w:rFonts w:cs="Arial"/>
                <w:sz w:val="20"/>
                <w:szCs w:val="20"/>
                <w:lang w:val="uk-UA"/>
              </w:rPr>
              <w:t xml:space="preserve"> </w:t>
            </w:r>
            <w:r w:rsidRPr="004D180D">
              <w:rPr>
                <w:rFonts w:cs="Arial"/>
                <w:sz w:val="20"/>
                <w:szCs w:val="20"/>
                <w:lang w:val="uk-UA"/>
              </w:rPr>
              <w:t>пріоритетів.</w:t>
            </w:r>
          </w:p>
        </w:tc>
      </w:tr>
      <w:tr w:rsidR="001007C7" w:rsidRPr="004D180D">
        <w:trPr>
          <w:cantSplit/>
        </w:trPr>
        <w:tc>
          <w:tcPr>
            <w:tcW w:w="1791" w:type="dxa"/>
            <w:vMerge/>
            <w:tcBorders>
              <w:bottom w:val="single" w:sz="12" w:space="0" w:color="auto"/>
              <w:right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p>
        </w:tc>
        <w:tc>
          <w:tcPr>
            <w:tcW w:w="1870" w:type="dxa"/>
            <w:tcBorders>
              <w:left w:val="single" w:sz="12" w:space="0" w:color="auto"/>
              <w:bottom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Учасник</w:t>
            </w:r>
            <w:r w:rsidR="006621E1" w:rsidRPr="004D180D">
              <w:rPr>
                <w:rFonts w:cs="Arial"/>
                <w:sz w:val="20"/>
                <w:szCs w:val="20"/>
                <w:lang w:val="uk-UA"/>
              </w:rPr>
              <w:t xml:space="preserve"> </w:t>
            </w:r>
            <w:r w:rsidRPr="004D180D">
              <w:rPr>
                <w:rFonts w:cs="Arial"/>
                <w:sz w:val="20"/>
                <w:szCs w:val="20"/>
                <w:lang w:val="uk-UA"/>
              </w:rPr>
              <w:t>переговорів</w:t>
            </w:r>
          </w:p>
        </w:tc>
        <w:tc>
          <w:tcPr>
            <w:tcW w:w="6171" w:type="dxa"/>
            <w:tcBorders>
              <w:bottom w:val="single" w:sz="12" w:space="0" w:color="auto"/>
            </w:tcBorders>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Участь</w:t>
            </w:r>
            <w:r w:rsidR="006621E1" w:rsidRPr="004D180D">
              <w:rPr>
                <w:rFonts w:cs="Arial"/>
                <w:sz w:val="20"/>
                <w:szCs w:val="20"/>
                <w:lang w:val="uk-UA"/>
              </w:rPr>
              <w:t xml:space="preserve"> </w:t>
            </w:r>
            <w:r w:rsidRPr="004D180D">
              <w:rPr>
                <w:rFonts w:cs="Arial"/>
                <w:sz w:val="20"/>
                <w:szCs w:val="20"/>
                <w:lang w:val="uk-UA"/>
              </w:rPr>
              <w:t>у</w:t>
            </w:r>
            <w:r w:rsidR="006621E1" w:rsidRPr="004D180D">
              <w:rPr>
                <w:rFonts w:cs="Arial"/>
                <w:sz w:val="20"/>
                <w:szCs w:val="20"/>
                <w:lang w:val="uk-UA"/>
              </w:rPr>
              <w:t xml:space="preserve"> </w:t>
            </w:r>
            <w:r w:rsidRPr="004D180D">
              <w:rPr>
                <w:rFonts w:cs="Arial"/>
                <w:sz w:val="20"/>
                <w:szCs w:val="20"/>
                <w:lang w:val="uk-UA"/>
              </w:rPr>
              <w:t>переговорах</w:t>
            </w:r>
            <w:r w:rsidR="006621E1" w:rsidRPr="004D180D">
              <w:rPr>
                <w:rFonts w:cs="Arial"/>
                <w:sz w:val="20"/>
                <w:szCs w:val="20"/>
                <w:lang w:val="uk-UA"/>
              </w:rPr>
              <w:t xml:space="preserve"> </w:t>
            </w:r>
            <w:r w:rsidRPr="004D180D">
              <w:rPr>
                <w:rFonts w:cs="Arial"/>
                <w:sz w:val="20"/>
                <w:szCs w:val="20"/>
                <w:lang w:val="uk-UA"/>
              </w:rPr>
              <w:t>про</w:t>
            </w:r>
            <w:r w:rsidR="006621E1" w:rsidRPr="004D180D">
              <w:rPr>
                <w:rFonts w:cs="Arial"/>
                <w:sz w:val="20"/>
                <w:szCs w:val="20"/>
                <w:lang w:val="uk-UA"/>
              </w:rPr>
              <w:t xml:space="preserve"> </w:t>
            </w:r>
            <w:r w:rsidRPr="004D180D">
              <w:rPr>
                <w:rFonts w:cs="Arial"/>
                <w:sz w:val="20"/>
                <w:szCs w:val="20"/>
                <w:lang w:val="uk-UA"/>
              </w:rPr>
              <w:t>контракти,</w:t>
            </w:r>
            <w:r w:rsidR="006621E1" w:rsidRPr="004D180D">
              <w:rPr>
                <w:rFonts w:cs="Arial"/>
                <w:sz w:val="20"/>
                <w:szCs w:val="20"/>
                <w:lang w:val="uk-UA"/>
              </w:rPr>
              <w:t xml:space="preserve"> </w:t>
            </w:r>
            <w:r w:rsidRPr="004D180D">
              <w:rPr>
                <w:rFonts w:cs="Arial"/>
                <w:sz w:val="20"/>
                <w:szCs w:val="20"/>
                <w:lang w:val="uk-UA"/>
              </w:rPr>
              <w:t>зарплату,</w:t>
            </w:r>
            <w:r w:rsidR="006621E1" w:rsidRPr="004D180D">
              <w:rPr>
                <w:rFonts w:cs="Arial"/>
                <w:sz w:val="20"/>
                <w:szCs w:val="20"/>
                <w:lang w:val="uk-UA"/>
              </w:rPr>
              <w:t xml:space="preserve"> </w:t>
            </w:r>
            <w:r w:rsidRPr="004D180D">
              <w:rPr>
                <w:rFonts w:cs="Arial"/>
                <w:sz w:val="20"/>
                <w:szCs w:val="20"/>
                <w:lang w:val="uk-UA"/>
              </w:rPr>
              <w:t>закупки,</w:t>
            </w:r>
            <w:r w:rsidR="006621E1" w:rsidRPr="004D180D">
              <w:rPr>
                <w:rFonts w:cs="Arial"/>
                <w:sz w:val="20"/>
                <w:szCs w:val="20"/>
                <w:lang w:val="uk-UA"/>
              </w:rPr>
              <w:t xml:space="preserve"> </w:t>
            </w:r>
            <w:r w:rsidRPr="004D180D">
              <w:rPr>
                <w:rFonts w:cs="Arial"/>
                <w:sz w:val="20"/>
                <w:szCs w:val="20"/>
                <w:lang w:val="uk-UA"/>
              </w:rPr>
              <w:t>бюджети.</w:t>
            </w:r>
          </w:p>
        </w:tc>
      </w:tr>
    </w:tbl>
    <w:p w:rsidR="001007C7" w:rsidRPr="004D180D" w:rsidRDefault="001007C7" w:rsidP="004D180D">
      <w:pPr>
        <w:framePr w:hSpace="181" w:wrap="around" w:hAnchor="margin" w:xAlign="center" w:yAlign="top"/>
        <w:spacing w:line="360" w:lineRule="auto"/>
        <w:ind w:firstLine="709"/>
        <w:jc w:val="both"/>
        <w:rPr>
          <w:sz w:val="28"/>
        </w:rPr>
      </w:pPr>
    </w:p>
    <w:p w:rsidR="004D180D" w:rsidRDefault="004D180D" w:rsidP="004D180D">
      <w:pPr>
        <w:spacing w:line="360" w:lineRule="auto"/>
        <w:ind w:firstLine="709"/>
        <w:jc w:val="both"/>
        <w:rPr>
          <w:rFonts w:cs="Arial"/>
          <w:sz w:val="28"/>
          <w:lang w:val="uk-UA"/>
        </w:rPr>
      </w:pP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Середній</w:t>
      </w:r>
      <w:r w:rsidR="006621E1" w:rsidRPr="004D180D">
        <w:rPr>
          <w:rFonts w:cs="Arial"/>
          <w:sz w:val="28"/>
          <w:lang w:val="uk-UA"/>
        </w:rPr>
        <w:t xml:space="preserve"> </w:t>
      </w:r>
      <w:r w:rsidRPr="004D180D">
        <w:rPr>
          <w:rFonts w:cs="Arial"/>
          <w:sz w:val="28"/>
          <w:lang w:val="uk-UA"/>
        </w:rPr>
        <w:t>рівень</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w:t>
      </w:r>
      <w:r w:rsidR="004D180D">
        <w:rPr>
          <w:rFonts w:cs="Arial"/>
          <w:sz w:val="28"/>
          <w:lang w:val="uk-UA"/>
        </w:rPr>
        <w:t xml:space="preserve"> </w:t>
      </w:r>
      <w:r w:rsidRPr="004D180D">
        <w:rPr>
          <w:rFonts w:cs="Arial"/>
          <w:sz w:val="28"/>
          <w:lang w:val="uk-UA"/>
        </w:rPr>
        <w:t>самий</w:t>
      </w:r>
      <w:r w:rsidR="006621E1" w:rsidRPr="004D180D">
        <w:rPr>
          <w:rFonts w:cs="Arial"/>
          <w:sz w:val="28"/>
          <w:lang w:val="uk-UA"/>
        </w:rPr>
        <w:t xml:space="preserve"> </w:t>
      </w:r>
      <w:r w:rsidRPr="004D180D">
        <w:rPr>
          <w:rFonts w:cs="Arial"/>
          <w:sz w:val="28"/>
          <w:lang w:val="uk-UA"/>
        </w:rPr>
        <w:t>чисельний.</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деяким</w:t>
      </w:r>
      <w:r w:rsidR="006621E1" w:rsidRPr="004D180D">
        <w:rPr>
          <w:rFonts w:cs="Arial"/>
          <w:sz w:val="28"/>
          <w:lang w:val="uk-UA"/>
        </w:rPr>
        <w:t xml:space="preserve"> </w:t>
      </w:r>
      <w:r w:rsidRPr="004D180D">
        <w:rPr>
          <w:rFonts w:cs="Arial"/>
          <w:sz w:val="28"/>
          <w:lang w:val="uk-UA"/>
        </w:rPr>
        <w:t>даним</w:t>
      </w:r>
      <w:r w:rsidR="006621E1" w:rsidRPr="004D180D">
        <w:rPr>
          <w:rFonts w:cs="Arial"/>
          <w:sz w:val="28"/>
          <w:lang w:val="uk-UA"/>
        </w:rPr>
        <w:t xml:space="preserve"> </w:t>
      </w:r>
      <w:r w:rsidRPr="004D180D">
        <w:rPr>
          <w:rFonts w:cs="Arial"/>
          <w:sz w:val="28"/>
          <w:lang w:val="uk-UA"/>
        </w:rPr>
        <w:t>він</w:t>
      </w:r>
      <w:r w:rsidR="006621E1" w:rsidRPr="004D180D">
        <w:rPr>
          <w:rFonts w:cs="Arial"/>
          <w:sz w:val="28"/>
          <w:lang w:val="uk-UA"/>
        </w:rPr>
        <w:t xml:space="preserve"> </w:t>
      </w:r>
      <w:r w:rsidRPr="004D180D">
        <w:rPr>
          <w:rFonts w:cs="Arial"/>
          <w:sz w:val="28"/>
          <w:lang w:val="uk-UA"/>
        </w:rPr>
        <w:t>складає</w:t>
      </w:r>
      <w:r w:rsidR="006621E1" w:rsidRPr="004D180D">
        <w:rPr>
          <w:rFonts w:cs="Arial"/>
          <w:sz w:val="28"/>
          <w:lang w:val="uk-UA"/>
        </w:rPr>
        <w:t xml:space="preserve"> </w:t>
      </w:r>
      <w:r w:rsidRPr="004D180D">
        <w:rPr>
          <w:rFonts w:cs="Arial"/>
          <w:sz w:val="28"/>
          <w:lang w:val="uk-UA"/>
        </w:rPr>
        <w:t>50</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60</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загальної</w:t>
      </w:r>
      <w:r w:rsidR="006621E1" w:rsidRPr="004D180D">
        <w:rPr>
          <w:rFonts w:cs="Arial"/>
          <w:sz w:val="28"/>
          <w:lang w:val="uk-UA"/>
        </w:rPr>
        <w:t xml:space="preserve"> </w:t>
      </w:r>
      <w:r w:rsidRPr="004D180D">
        <w:rPr>
          <w:rFonts w:cs="Arial"/>
          <w:sz w:val="28"/>
          <w:lang w:val="uk-UA"/>
        </w:rPr>
        <w:t>чисельності</w:t>
      </w:r>
      <w:r w:rsidR="006621E1" w:rsidRPr="004D180D">
        <w:rPr>
          <w:rFonts w:cs="Arial"/>
          <w:sz w:val="28"/>
          <w:lang w:val="uk-UA"/>
        </w:rPr>
        <w:t xml:space="preserve"> </w:t>
      </w:r>
      <w:r w:rsidRPr="004D180D">
        <w:rPr>
          <w:rFonts w:cs="Arial"/>
          <w:sz w:val="28"/>
          <w:lang w:val="uk-UA"/>
        </w:rPr>
        <w:t>управлінського</w:t>
      </w:r>
      <w:r w:rsidR="006621E1" w:rsidRPr="004D180D">
        <w:rPr>
          <w:rFonts w:cs="Arial"/>
          <w:sz w:val="28"/>
          <w:lang w:val="uk-UA"/>
        </w:rPr>
        <w:t xml:space="preserve"> </w:t>
      </w:r>
      <w:r w:rsidRPr="004D180D">
        <w:rPr>
          <w:rFonts w:cs="Arial"/>
          <w:sz w:val="28"/>
          <w:lang w:val="uk-UA"/>
        </w:rPr>
        <w:t>персоналу</w:t>
      </w:r>
      <w:r w:rsidR="006621E1" w:rsidRPr="004D180D">
        <w:rPr>
          <w:rFonts w:cs="Arial"/>
          <w:sz w:val="28"/>
          <w:lang w:val="uk-UA"/>
        </w:rPr>
        <w:t xml:space="preserve"> </w:t>
      </w:r>
      <w:r w:rsidRPr="004D180D">
        <w:rPr>
          <w:rFonts w:cs="Arial"/>
          <w:sz w:val="28"/>
          <w:lang w:val="uk-UA"/>
        </w:rPr>
        <w:lastRenderedPageBreak/>
        <w:t>організації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включає</w:t>
      </w:r>
      <w:r w:rsidR="006621E1" w:rsidRPr="004D180D">
        <w:rPr>
          <w:rFonts w:cs="Arial"/>
          <w:sz w:val="28"/>
          <w:lang w:val="uk-UA"/>
        </w:rPr>
        <w:t xml:space="preserve"> </w:t>
      </w:r>
      <w:r w:rsidRPr="004D180D">
        <w:rPr>
          <w:rFonts w:cs="Arial"/>
          <w:sz w:val="28"/>
          <w:lang w:val="uk-UA"/>
        </w:rPr>
        <w:t>менеджерів,</w:t>
      </w:r>
      <w:r w:rsidR="006621E1" w:rsidRPr="004D180D">
        <w:rPr>
          <w:rFonts w:cs="Arial"/>
          <w:sz w:val="28"/>
          <w:lang w:val="uk-UA"/>
        </w:rPr>
        <w:t xml:space="preserve"> </w:t>
      </w:r>
      <w:r w:rsidRPr="004D180D">
        <w:rPr>
          <w:rFonts w:cs="Arial"/>
          <w:sz w:val="28"/>
          <w:lang w:val="uk-UA"/>
        </w:rPr>
        <w:t>відповідальних</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хід</w:t>
      </w:r>
      <w:r w:rsidR="006621E1" w:rsidRPr="004D180D">
        <w:rPr>
          <w:rFonts w:cs="Arial"/>
          <w:sz w:val="28"/>
          <w:lang w:val="uk-UA"/>
        </w:rPr>
        <w:t xml:space="preserve"> </w:t>
      </w:r>
      <w:r w:rsidRPr="004D180D">
        <w:rPr>
          <w:rFonts w:cs="Arial"/>
          <w:sz w:val="28"/>
          <w:lang w:val="uk-UA"/>
        </w:rPr>
        <w:t>виробничого</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підрозділах,</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складаються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декількох</w:t>
      </w:r>
      <w:r w:rsidR="006621E1" w:rsidRPr="004D180D">
        <w:rPr>
          <w:rFonts w:cs="Arial"/>
          <w:sz w:val="28"/>
          <w:lang w:val="uk-UA"/>
        </w:rPr>
        <w:t xml:space="preserve"> </w:t>
      </w:r>
      <w:r w:rsidRPr="004D180D">
        <w:rPr>
          <w:rFonts w:cs="Arial"/>
          <w:sz w:val="28"/>
          <w:lang w:val="uk-UA"/>
        </w:rPr>
        <w:t>первинних</w:t>
      </w:r>
      <w:r w:rsidR="006621E1" w:rsidRPr="004D180D">
        <w:rPr>
          <w:rFonts w:cs="Arial"/>
          <w:sz w:val="28"/>
          <w:lang w:val="uk-UA"/>
        </w:rPr>
        <w:t xml:space="preserve"> </w:t>
      </w:r>
      <w:r w:rsidRPr="004D180D">
        <w:rPr>
          <w:rFonts w:cs="Arial"/>
          <w:sz w:val="28"/>
          <w:lang w:val="uk-UA"/>
        </w:rPr>
        <w:t>структурних</w:t>
      </w:r>
      <w:r w:rsidR="006621E1" w:rsidRPr="004D180D">
        <w:rPr>
          <w:rFonts w:cs="Arial"/>
          <w:sz w:val="28"/>
          <w:lang w:val="uk-UA"/>
        </w:rPr>
        <w:t xml:space="preserve"> </w:t>
      </w:r>
      <w:r w:rsidRPr="004D180D">
        <w:rPr>
          <w:rFonts w:cs="Arial"/>
          <w:sz w:val="28"/>
          <w:lang w:val="uk-UA"/>
        </w:rPr>
        <w:t>одиниць;</w:t>
      </w:r>
      <w:r w:rsidR="006621E1" w:rsidRPr="004D180D">
        <w:rPr>
          <w:rFonts w:cs="Arial"/>
          <w:sz w:val="28"/>
          <w:lang w:val="uk-UA"/>
        </w:rPr>
        <w:t xml:space="preserve"> </w:t>
      </w:r>
      <w:r w:rsidRPr="004D180D">
        <w:rPr>
          <w:rFonts w:cs="Arial"/>
          <w:sz w:val="28"/>
          <w:lang w:val="uk-UA"/>
        </w:rPr>
        <w:t>сюди</w:t>
      </w:r>
      <w:r w:rsidR="006621E1" w:rsidRPr="004D180D">
        <w:rPr>
          <w:rFonts w:cs="Arial"/>
          <w:sz w:val="28"/>
          <w:lang w:val="uk-UA"/>
        </w:rPr>
        <w:t xml:space="preserve"> </w:t>
      </w:r>
      <w:r w:rsidRPr="004D180D">
        <w:rPr>
          <w:rFonts w:cs="Arial"/>
          <w:sz w:val="28"/>
          <w:lang w:val="uk-UA"/>
        </w:rPr>
        <w:t>входять</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менеджери</w:t>
      </w:r>
      <w:r w:rsidR="006621E1" w:rsidRPr="004D180D">
        <w:rPr>
          <w:rFonts w:cs="Arial"/>
          <w:sz w:val="28"/>
          <w:lang w:val="uk-UA"/>
        </w:rPr>
        <w:t xml:space="preserve"> </w:t>
      </w:r>
      <w:r w:rsidRPr="004D180D">
        <w:rPr>
          <w:rFonts w:cs="Arial"/>
          <w:sz w:val="28"/>
          <w:lang w:val="uk-UA"/>
        </w:rPr>
        <w:t>штабних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функціональних</w:t>
      </w:r>
      <w:r w:rsidR="006621E1" w:rsidRPr="004D180D">
        <w:rPr>
          <w:rFonts w:cs="Arial"/>
          <w:sz w:val="28"/>
          <w:lang w:val="uk-UA"/>
        </w:rPr>
        <w:t xml:space="preserve"> </w:t>
      </w:r>
      <w:r w:rsidRPr="004D180D">
        <w:rPr>
          <w:rFonts w:cs="Arial"/>
          <w:sz w:val="28"/>
          <w:lang w:val="uk-UA"/>
        </w:rPr>
        <w:t>служб</w:t>
      </w:r>
      <w:r w:rsidR="006621E1" w:rsidRPr="004D180D">
        <w:rPr>
          <w:rFonts w:cs="Arial"/>
          <w:sz w:val="28"/>
          <w:lang w:val="uk-UA"/>
        </w:rPr>
        <w:t xml:space="preserve"> </w:t>
      </w:r>
      <w:r w:rsidRPr="004D180D">
        <w:rPr>
          <w:rFonts w:cs="Arial"/>
          <w:sz w:val="28"/>
          <w:lang w:val="uk-UA"/>
        </w:rPr>
        <w:t>апарата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керівництво</w:t>
      </w:r>
      <w:r w:rsidR="006621E1" w:rsidRPr="004D180D">
        <w:rPr>
          <w:rFonts w:cs="Arial"/>
          <w:sz w:val="28"/>
          <w:lang w:val="uk-UA"/>
        </w:rPr>
        <w:t xml:space="preserve"> </w:t>
      </w:r>
      <w:r w:rsidRPr="004D180D">
        <w:rPr>
          <w:rFonts w:cs="Arial"/>
          <w:sz w:val="28"/>
          <w:lang w:val="uk-UA"/>
        </w:rPr>
        <w:t>допоміжних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обслуговуючих</w:t>
      </w:r>
      <w:r w:rsidR="006621E1" w:rsidRPr="004D180D">
        <w:rPr>
          <w:rFonts w:cs="Arial"/>
          <w:sz w:val="28"/>
          <w:lang w:val="uk-UA"/>
        </w:rPr>
        <w:t xml:space="preserve"> </w:t>
      </w:r>
      <w:r w:rsidRPr="004D180D">
        <w:rPr>
          <w:rFonts w:cs="Arial"/>
          <w:sz w:val="28"/>
          <w:lang w:val="uk-UA"/>
        </w:rPr>
        <w:t>виробництв,</w:t>
      </w:r>
      <w:r w:rsidR="006621E1" w:rsidRPr="004D180D">
        <w:rPr>
          <w:rFonts w:cs="Arial"/>
          <w:sz w:val="28"/>
          <w:lang w:val="uk-UA"/>
        </w:rPr>
        <w:t xml:space="preserve"> </w:t>
      </w:r>
      <w:r w:rsidRPr="004D180D">
        <w:rPr>
          <w:rFonts w:cs="Arial"/>
          <w:sz w:val="28"/>
          <w:lang w:val="uk-UA"/>
        </w:rPr>
        <w:t>цільових</w:t>
      </w:r>
      <w:r w:rsidR="006621E1" w:rsidRPr="004D180D">
        <w:rPr>
          <w:rFonts w:cs="Arial"/>
          <w:sz w:val="28"/>
          <w:lang w:val="uk-UA"/>
        </w:rPr>
        <w:t xml:space="preserve"> </w:t>
      </w:r>
      <w:r w:rsidRPr="004D180D">
        <w:rPr>
          <w:rFonts w:cs="Arial"/>
          <w:sz w:val="28"/>
          <w:lang w:val="uk-UA"/>
        </w:rPr>
        <w:t>програм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проектів.</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Вищій</w:t>
      </w:r>
      <w:r w:rsidR="006621E1" w:rsidRPr="004D180D">
        <w:rPr>
          <w:rFonts w:cs="Arial"/>
          <w:sz w:val="28"/>
          <w:lang w:val="uk-UA"/>
        </w:rPr>
        <w:t xml:space="preserve"> </w:t>
      </w:r>
      <w:r w:rsidRPr="004D180D">
        <w:rPr>
          <w:rFonts w:cs="Arial"/>
          <w:sz w:val="28"/>
          <w:lang w:val="uk-UA"/>
        </w:rPr>
        <w:t>рівень</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адміністрація,</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менеджери</w:t>
      </w:r>
      <w:r w:rsidR="006621E1" w:rsidRPr="004D180D">
        <w:rPr>
          <w:rFonts w:cs="Arial"/>
          <w:sz w:val="28"/>
          <w:lang w:val="uk-UA"/>
        </w:rPr>
        <w:t xml:space="preserve"> </w:t>
      </w:r>
      <w:r w:rsidRPr="004D180D">
        <w:rPr>
          <w:rFonts w:cs="Arial"/>
          <w:sz w:val="28"/>
          <w:lang w:val="uk-UA"/>
        </w:rPr>
        <w:t>вищої</w:t>
      </w:r>
      <w:r w:rsidR="006621E1" w:rsidRPr="004D180D">
        <w:rPr>
          <w:rFonts w:cs="Arial"/>
          <w:sz w:val="28"/>
          <w:lang w:val="uk-UA"/>
        </w:rPr>
        <w:t xml:space="preserve"> </w:t>
      </w:r>
      <w:r w:rsidRPr="004D180D">
        <w:rPr>
          <w:rFonts w:cs="Arial"/>
          <w:sz w:val="28"/>
          <w:lang w:val="uk-UA"/>
        </w:rPr>
        <w:t>ланки,</w:t>
      </w:r>
      <w:r w:rsidR="006621E1" w:rsidRPr="004D180D">
        <w:rPr>
          <w:rFonts w:cs="Arial"/>
          <w:sz w:val="28"/>
          <w:lang w:val="uk-UA"/>
        </w:rPr>
        <w:t xml:space="preserve"> </w:t>
      </w:r>
      <w:r w:rsidRPr="004D180D">
        <w:rPr>
          <w:rFonts w:cs="Arial"/>
          <w:sz w:val="28"/>
          <w:lang w:val="uk-UA"/>
        </w:rPr>
        <w:t>топ-менеджери,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здійснюють</w:t>
      </w:r>
      <w:r w:rsidR="006621E1" w:rsidRPr="004D180D">
        <w:rPr>
          <w:rFonts w:cs="Arial"/>
          <w:sz w:val="28"/>
          <w:lang w:val="uk-UA"/>
        </w:rPr>
        <w:t xml:space="preserve"> </w:t>
      </w:r>
      <w:r w:rsidRPr="004D180D">
        <w:rPr>
          <w:rFonts w:cs="Arial"/>
          <w:sz w:val="28"/>
          <w:lang w:val="uk-UA"/>
        </w:rPr>
        <w:t>загальне</w:t>
      </w:r>
      <w:r w:rsidR="006621E1" w:rsidRPr="004D180D">
        <w:rPr>
          <w:rFonts w:cs="Arial"/>
          <w:sz w:val="28"/>
          <w:lang w:val="uk-UA"/>
        </w:rPr>
        <w:t xml:space="preserve"> </w:t>
      </w:r>
      <w:r w:rsidRPr="004D180D">
        <w:rPr>
          <w:rFonts w:cs="Arial"/>
          <w:sz w:val="28"/>
          <w:lang w:val="uk-UA"/>
        </w:rPr>
        <w:t>стратегічне</w:t>
      </w:r>
      <w:r w:rsidR="006621E1" w:rsidRPr="004D180D">
        <w:rPr>
          <w:rFonts w:cs="Arial"/>
          <w:sz w:val="28"/>
          <w:lang w:val="uk-UA"/>
        </w:rPr>
        <w:t xml:space="preserve"> </w:t>
      </w:r>
      <w:r w:rsidRPr="004D180D">
        <w:rPr>
          <w:rFonts w:cs="Arial"/>
          <w:sz w:val="28"/>
          <w:lang w:val="uk-UA"/>
        </w:rPr>
        <w:t>керівництво</w:t>
      </w:r>
      <w:r w:rsidR="006621E1" w:rsidRPr="004D180D">
        <w:rPr>
          <w:rFonts w:cs="Arial"/>
          <w:sz w:val="28"/>
          <w:lang w:val="uk-UA"/>
        </w:rPr>
        <w:t xml:space="preserve"> </w:t>
      </w:r>
      <w:r w:rsidRPr="004D180D">
        <w:rPr>
          <w:rFonts w:cs="Arial"/>
          <w:sz w:val="28"/>
          <w:lang w:val="uk-UA"/>
        </w:rPr>
        <w:t>організацією</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цілому,</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функціональними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виробничо-господарськими</w:t>
      </w:r>
      <w:r w:rsidR="006621E1" w:rsidRPr="004D180D">
        <w:rPr>
          <w:rFonts w:cs="Arial"/>
          <w:sz w:val="28"/>
          <w:lang w:val="uk-UA"/>
        </w:rPr>
        <w:t xml:space="preserve"> </w:t>
      </w:r>
      <w:r w:rsidRPr="004D180D">
        <w:rPr>
          <w:rFonts w:cs="Arial"/>
          <w:sz w:val="28"/>
          <w:lang w:val="uk-UA"/>
        </w:rPr>
        <w:t>комплексами:</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президенти</w:t>
      </w:r>
      <w:r w:rsidR="006621E1" w:rsidRPr="004D180D">
        <w:rPr>
          <w:rFonts w:cs="Arial"/>
          <w:sz w:val="28"/>
          <w:lang w:val="uk-UA"/>
        </w:rPr>
        <w:t xml:space="preserve"> </w:t>
      </w:r>
      <w:r w:rsidRPr="004D180D">
        <w:rPr>
          <w:rFonts w:cs="Arial"/>
          <w:sz w:val="28"/>
          <w:lang w:val="uk-UA"/>
        </w:rPr>
        <w:t>компаній,</w:t>
      </w:r>
      <w:r w:rsidR="006621E1" w:rsidRPr="004D180D">
        <w:rPr>
          <w:rFonts w:cs="Arial"/>
          <w:sz w:val="28"/>
          <w:lang w:val="uk-UA"/>
        </w:rPr>
        <w:t xml:space="preserve"> </w:t>
      </w:r>
      <w:r w:rsidRPr="004D180D">
        <w:rPr>
          <w:rFonts w:cs="Arial"/>
          <w:sz w:val="28"/>
          <w:lang w:val="uk-UA"/>
        </w:rPr>
        <w:t>голови</w:t>
      </w:r>
      <w:r w:rsidR="006621E1" w:rsidRPr="004D180D">
        <w:rPr>
          <w:rFonts w:cs="Arial"/>
          <w:sz w:val="28"/>
          <w:lang w:val="uk-UA"/>
        </w:rPr>
        <w:t xml:space="preserve"> </w:t>
      </w:r>
      <w:r w:rsidRPr="004D180D">
        <w:rPr>
          <w:rFonts w:cs="Arial"/>
          <w:sz w:val="28"/>
          <w:lang w:val="uk-UA"/>
        </w:rPr>
        <w:t>рад</w:t>
      </w:r>
      <w:r w:rsidR="006621E1" w:rsidRPr="004D180D">
        <w:rPr>
          <w:rFonts w:cs="Arial"/>
          <w:sz w:val="28"/>
          <w:lang w:val="uk-UA"/>
        </w:rPr>
        <w:t xml:space="preserve"> </w:t>
      </w:r>
      <w:r w:rsidRPr="004D180D">
        <w:rPr>
          <w:rFonts w:cs="Arial"/>
          <w:sz w:val="28"/>
          <w:lang w:val="uk-UA"/>
        </w:rPr>
        <w:t>директорів,</w:t>
      </w:r>
      <w:r w:rsidR="006621E1" w:rsidRPr="004D180D">
        <w:rPr>
          <w:rFonts w:cs="Arial"/>
          <w:sz w:val="28"/>
          <w:lang w:val="uk-UA"/>
        </w:rPr>
        <w:t xml:space="preserve"> </w:t>
      </w:r>
      <w:r w:rsidRPr="004D180D">
        <w:rPr>
          <w:rFonts w:cs="Arial"/>
          <w:sz w:val="28"/>
          <w:lang w:val="uk-UA"/>
        </w:rPr>
        <w:t>головні</w:t>
      </w:r>
      <w:r w:rsidR="006621E1" w:rsidRPr="004D180D">
        <w:rPr>
          <w:rFonts w:cs="Arial"/>
          <w:sz w:val="28"/>
          <w:lang w:val="uk-UA"/>
        </w:rPr>
        <w:t xml:space="preserve"> </w:t>
      </w:r>
      <w:r w:rsidRPr="004D180D">
        <w:rPr>
          <w:rFonts w:cs="Arial"/>
          <w:sz w:val="28"/>
          <w:lang w:val="uk-UA"/>
        </w:rPr>
        <w:t>виконавчі</w:t>
      </w:r>
      <w:r w:rsidR="006621E1" w:rsidRPr="004D180D">
        <w:rPr>
          <w:rFonts w:cs="Arial"/>
          <w:sz w:val="28"/>
          <w:lang w:val="uk-UA"/>
        </w:rPr>
        <w:t xml:space="preserve"> </w:t>
      </w:r>
      <w:r w:rsidRPr="004D180D">
        <w:rPr>
          <w:rFonts w:cs="Arial"/>
          <w:sz w:val="28"/>
          <w:lang w:val="uk-UA"/>
        </w:rPr>
        <w:t>директори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виконавчі</w:t>
      </w:r>
      <w:r w:rsidR="006621E1" w:rsidRPr="004D180D">
        <w:rPr>
          <w:rFonts w:cs="Arial"/>
          <w:sz w:val="28"/>
          <w:lang w:val="uk-UA"/>
        </w:rPr>
        <w:t xml:space="preserve"> </w:t>
      </w:r>
      <w:r w:rsidRPr="004D180D">
        <w:rPr>
          <w:rFonts w:cs="Arial"/>
          <w:sz w:val="28"/>
          <w:lang w:val="uk-UA"/>
        </w:rPr>
        <w:t>віце-президенти.</w:t>
      </w:r>
      <w:r w:rsidR="006621E1" w:rsidRPr="004D180D">
        <w:rPr>
          <w:rFonts w:cs="Arial"/>
          <w:sz w:val="28"/>
          <w:lang w:val="uk-UA"/>
        </w:rPr>
        <w:t xml:space="preserve"> </w:t>
      </w:r>
      <w:r w:rsidRPr="004D180D">
        <w:rPr>
          <w:rFonts w:cs="Arial"/>
          <w:sz w:val="28"/>
          <w:lang w:val="uk-UA"/>
        </w:rPr>
        <w:t>Вищі</w:t>
      </w:r>
      <w:r w:rsidR="006621E1" w:rsidRPr="004D180D">
        <w:rPr>
          <w:rFonts w:cs="Arial"/>
          <w:sz w:val="28"/>
          <w:lang w:val="uk-UA"/>
        </w:rPr>
        <w:t xml:space="preserve"> </w:t>
      </w:r>
      <w:r w:rsidRPr="004D180D">
        <w:rPr>
          <w:rFonts w:cs="Arial"/>
          <w:sz w:val="28"/>
          <w:lang w:val="uk-UA"/>
        </w:rPr>
        <w:t>менеджери</w:t>
      </w:r>
      <w:r w:rsidR="006621E1" w:rsidRPr="004D180D">
        <w:rPr>
          <w:rFonts w:cs="Arial"/>
          <w:sz w:val="28"/>
          <w:lang w:val="uk-UA"/>
        </w:rPr>
        <w:t xml:space="preserve"> </w:t>
      </w:r>
      <w:r w:rsidRPr="004D180D">
        <w:rPr>
          <w:rFonts w:cs="Arial"/>
          <w:sz w:val="28"/>
          <w:lang w:val="uk-UA"/>
        </w:rPr>
        <w:t>відповідають</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розробку</w:t>
      </w:r>
      <w:r w:rsidR="006621E1" w:rsidRPr="004D180D">
        <w:rPr>
          <w:rFonts w:cs="Arial"/>
          <w:sz w:val="28"/>
          <w:lang w:val="uk-UA"/>
        </w:rPr>
        <w:t xml:space="preserve"> </w:t>
      </w:r>
      <w:r w:rsidRPr="004D180D">
        <w:rPr>
          <w:rFonts w:cs="Arial"/>
          <w:sz w:val="28"/>
          <w:lang w:val="uk-UA"/>
        </w:rPr>
        <w:t>стратегій</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зовнішнім</w:t>
      </w:r>
      <w:r w:rsidR="006621E1" w:rsidRPr="004D180D">
        <w:rPr>
          <w:rFonts w:cs="Arial"/>
          <w:sz w:val="28"/>
          <w:lang w:val="uk-UA"/>
        </w:rPr>
        <w:t xml:space="preserve"> </w:t>
      </w:r>
      <w:r w:rsidRPr="004D180D">
        <w:rPr>
          <w:rFonts w:cs="Arial"/>
          <w:sz w:val="28"/>
          <w:lang w:val="uk-UA"/>
        </w:rPr>
        <w:t>середовищем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інтерпретацію</w:t>
      </w:r>
      <w:r w:rsidR="006621E1" w:rsidRPr="004D180D">
        <w:rPr>
          <w:rFonts w:cs="Arial"/>
          <w:sz w:val="28"/>
          <w:lang w:val="uk-UA"/>
        </w:rPr>
        <w:t xml:space="preserve"> </w:t>
      </w:r>
      <w:r w:rsidRPr="004D180D">
        <w:rPr>
          <w:rFonts w:cs="Arial"/>
          <w:sz w:val="28"/>
          <w:lang w:val="uk-UA"/>
        </w:rPr>
        <w:t>подій</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ній</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відбуваються,</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само</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значимих</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всієї</w:t>
      </w:r>
      <w:r w:rsidR="006621E1" w:rsidRPr="004D180D">
        <w:rPr>
          <w:rFonts w:cs="Arial"/>
          <w:sz w:val="28"/>
          <w:lang w:val="uk-UA"/>
        </w:rPr>
        <w:t xml:space="preserve"> </w:t>
      </w:r>
      <w:r w:rsidRPr="004D180D">
        <w:rPr>
          <w:rFonts w:cs="Arial"/>
          <w:sz w:val="28"/>
          <w:lang w:val="uk-UA"/>
        </w:rPr>
        <w:t>компанії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цілому</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працюють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довгострокову</w:t>
      </w:r>
      <w:r w:rsidR="006621E1" w:rsidRPr="004D180D">
        <w:rPr>
          <w:rFonts w:cs="Arial"/>
          <w:sz w:val="28"/>
          <w:lang w:val="uk-UA"/>
        </w:rPr>
        <w:t xml:space="preserve"> </w:t>
      </w:r>
      <w:r w:rsidRPr="004D180D">
        <w:rPr>
          <w:rFonts w:cs="Arial"/>
          <w:sz w:val="28"/>
          <w:lang w:val="uk-UA"/>
        </w:rPr>
        <w:t>перспективу,</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цікавлять</w:t>
      </w:r>
      <w:r w:rsidR="006621E1" w:rsidRPr="004D180D">
        <w:rPr>
          <w:rFonts w:cs="Arial"/>
          <w:sz w:val="28"/>
          <w:lang w:val="uk-UA"/>
        </w:rPr>
        <w:t xml:space="preserve"> </w:t>
      </w:r>
      <w:r w:rsidRPr="004D180D">
        <w:rPr>
          <w:rFonts w:cs="Arial"/>
          <w:sz w:val="28"/>
          <w:lang w:val="uk-UA"/>
        </w:rPr>
        <w:t>тенденції</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зовнішнього</w:t>
      </w:r>
      <w:r w:rsidR="006621E1" w:rsidRPr="004D180D">
        <w:rPr>
          <w:rFonts w:cs="Arial"/>
          <w:sz w:val="28"/>
          <w:lang w:val="uk-UA"/>
        </w:rPr>
        <w:t xml:space="preserve"> </w:t>
      </w:r>
      <w:r w:rsidRPr="004D180D">
        <w:rPr>
          <w:rFonts w:cs="Arial"/>
          <w:sz w:val="28"/>
          <w:lang w:val="uk-UA"/>
        </w:rPr>
        <w:t>середовища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загальний</w:t>
      </w:r>
      <w:r w:rsidR="006621E1" w:rsidRPr="004D180D">
        <w:rPr>
          <w:rFonts w:cs="Arial"/>
          <w:sz w:val="28"/>
          <w:lang w:val="uk-UA"/>
        </w:rPr>
        <w:t xml:space="preserve"> </w:t>
      </w:r>
      <w:r w:rsidRPr="004D180D">
        <w:rPr>
          <w:rFonts w:cs="Arial"/>
          <w:sz w:val="28"/>
          <w:lang w:val="uk-UA"/>
        </w:rPr>
        <w:t>успіх</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фірми.</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обов'язки</w:t>
      </w:r>
      <w:r w:rsidR="006621E1" w:rsidRPr="004D180D">
        <w:rPr>
          <w:rFonts w:cs="Arial"/>
          <w:sz w:val="28"/>
          <w:lang w:val="uk-UA"/>
        </w:rPr>
        <w:t xml:space="preserve"> </w:t>
      </w:r>
      <w:r w:rsidRPr="004D180D">
        <w:rPr>
          <w:rFonts w:cs="Arial"/>
          <w:sz w:val="28"/>
          <w:lang w:val="uk-UA"/>
        </w:rPr>
        <w:t>входить</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комунікацій,</w:t>
      </w:r>
      <w:r w:rsidR="006621E1" w:rsidRPr="004D180D">
        <w:rPr>
          <w:rFonts w:cs="Arial"/>
          <w:sz w:val="28"/>
          <w:lang w:val="uk-UA"/>
        </w:rPr>
        <w:t xml:space="preserve"> </w:t>
      </w:r>
      <w:r w:rsidRPr="004D180D">
        <w:rPr>
          <w:rFonts w:cs="Arial"/>
          <w:sz w:val="28"/>
          <w:lang w:val="uk-UA"/>
        </w:rPr>
        <w:t>доведення</w:t>
      </w:r>
      <w:r w:rsidR="006621E1" w:rsidRPr="004D180D">
        <w:rPr>
          <w:rFonts w:cs="Arial"/>
          <w:sz w:val="28"/>
          <w:lang w:val="uk-UA"/>
        </w:rPr>
        <w:t xml:space="preserve"> </w:t>
      </w:r>
      <w:r w:rsidRPr="004D180D">
        <w:rPr>
          <w:rFonts w:cs="Arial"/>
          <w:sz w:val="28"/>
          <w:lang w:val="uk-UA"/>
        </w:rPr>
        <w:t>задач</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виконавців,</w:t>
      </w:r>
      <w:r w:rsidR="006621E1" w:rsidRPr="004D180D">
        <w:rPr>
          <w:rFonts w:cs="Arial"/>
          <w:sz w:val="28"/>
          <w:lang w:val="uk-UA"/>
        </w:rPr>
        <w:t xml:space="preserve"> </w:t>
      </w:r>
      <w:r w:rsidRPr="004D180D">
        <w:rPr>
          <w:rFonts w:cs="Arial"/>
          <w:sz w:val="28"/>
          <w:lang w:val="uk-UA"/>
        </w:rPr>
        <w:t>формування</w:t>
      </w:r>
      <w:r w:rsidR="006621E1" w:rsidRPr="004D180D">
        <w:rPr>
          <w:rFonts w:cs="Arial"/>
          <w:sz w:val="28"/>
          <w:lang w:val="uk-UA"/>
        </w:rPr>
        <w:t xml:space="preserve"> </w:t>
      </w:r>
      <w:r w:rsidRPr="004D180D">
        <w:rPr>
          <w:rFonts w:cs="Arial"/>
          <w:sz w:val="28"/>
          <w:lang w:val="uk-UA"/>
        </w:rPr>
        <w:t>корпоративної</w:t>
      </w:r>
      <w:r w:rsidR="006621E1" w:rsidRPr="004D180D">
        <w:rPr>
          <w:rFonts w:cs="Arial"/>
          <w:sz w:val="28"/>
          <w:lang w:val="uk-UA"/>
        </w:rPr>
        <w:t xml:space="preserve"> </w:t>
      </w:r>
      <w:r w:rsidRPr="004D180D">
        <w:rPr>
          <w:rFonts w:cs="Arial"/>
          <w:sz w:val="28"/>
          <w:lang w:val="uk-UA"/>
        </w:rPr>
        <w:t>культури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підтримка</w:t>
      </w:r>
      <w:r w:rsidR="006621E1" w:rsidRPr="004D180D">
        <w:rPr>
          <w:rFonts w:cs="Arial"/>
          <w:sz w:val="28"/>
          <w:lang w:val="uk-UA"/>
        </w:rPr>
        <w:t xml:space="preserve"> </w:t>
      </w:r>
      <w:r w:rsidRPr="004D180D">
        <w:rPr>
          <w:rFonts w:cs="Arial"/>
          <w:sz w:val="28"/>
          <w:lang w:val="uk-UA"/>
        </w:rPr>
        <w:t>підприємницького</w:t>
      </w:r>
      <w:r w:rsidR="006621E1" w:rsidRPr="004D180D">
        <w:rPr>
          <w:rFonts w:cs="Arial"/>
          <w:sz w:val="28"/>
          <w:lang w:val="uk-UA"/>
        </w:rPr>
        <w:t xml:space="preserve"> </w:t>
      </w:r>
      <w:r w:rsidRPr="004D180D">
        <w:rPr>
          <w:rFonts w:cs="Arial"/>
          <w:sz w:val="28"/>
          <w:lang w:val="uk-UA"/>
        </w:rPr>
        <w:t>духу.</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Фактичне</w:t>
      </w:r>
      <w:r w:rsidR="006621E1" w:rsidRPr="004D180D">
        <w:rPr>
          <w:rFonts w:cs="Arial"/>
          <w:sz w:val="28"/>
          <w:lang w:val="uk-UA"/>
        </w:rPr>
        <w:t xml:space="preserve"> </w:t>
      </w:r>
      <w:r w:rsidRPr="004D180D">
        <w:rPr>
          <w:rFonts w:cs="Arial"/>
          <w:sz w:val="28"/>
          <w:lang w:val="uk-UA"/>
        </w:rPr>
        <w:t>число</w:t>
      </w:r>
      <w:r w:rsidR="006621E1" w:rsidRPr="004D180D">
        <w:rPr>
          <w:rFonts w:cs="Arial"/>
          <w:sz w:val="28"/>
          <w:lang w:val="uk-UA"/>
        </w:rPr>
        <w:t xml:space="preserve"> </w:t>
      </w:r>
      <w:r w:rsidRPr="004D180D">
        <w:rPr>
          <w:rFonts w:cs="Arial"/>
          <w:sz w:val="28"/>
          <w:lang w:val="uk-UA"/>
        </w:rPr>
        <w:t>рівнів</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коливається</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одного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двох</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малих</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восьми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десяти</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великих</w:t>
      </w:r>
      <w:r w:rsidR="006621E1" w:rsidRPr="004D180D">
        <w:rPr>
          <w:rFonts w:cs="Arial"/>
          <w:sz w:val="28"/>
          <w:lang w:val="uk-UA"/>
        </w:rPr>
        <w:t xml:space="preserve"> </w:t>
      </w:r>
      <w:r w:rsidRPr="004D180D">
        <w:rPr>
          <w:rFonts w:cs="Arial"/>
          <w:sz w:val="28"/>
          <w:lang w:val="uk-UA"/>
        </w:rPr>
        <w:t>об'єднаннях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корпораціях.</w:t>
      </w:r>
      <w:r w:rsidR="006621E1" w:rsidRPr="004D180D">
        <w:rPr>
          <w:rFonts w:cs="Arial"/>
          <w:sz w:val="28"/>
          <w:lang w:val="uk-UA"/>
        </w:rPr>
        <w:t xml:space="preserve"> </w:t>
      </w:r>
      <w:r w:rsidRPr="004D180D">
        <w:rPr>
          <w:rFonts w:cs="Arial"/>
          <w:sz w:val="28"/>
          <w:lang w:val="uk-UA"/>
        </w:rPr>
        <w:t>Відповідно</w:t>
      </w:r>
      <w:r w:rsidR="006621E1" w:rsidRPr="004D180D">
        <w:rPr>
          <w:rFonts w:cs="Arial"/>
          <w:sz w:val="28"/>
          <w:lang w:val="uk-UA"/>
        </w:rPr>
        <w:t xml:space="preserve"> </w:t>
      </w:r>
      <w:r w:rsidRPr="004D180D">
        <w:rPr>
          <w:rFonts w:cs="Arial"/>
          <w:sz w:val="28"/>
          <w:lang w:val="uk-UA"/>
        </w:rPr>
        <w:t>змінюється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зміст</w:t>
      </w:r>
      <w:r w:rsidR="006621E1" w:rsidRPr="004D180D">
        <w:rPr>
          <w:rFonts w:cs="Arial"/>
          <w:sz w:val="28"/>
          <w:lang w:val="uk-UA"/>
        </w:rPr>
        <w:t xml:space="preserve"> </w:t>
      </w:r>
      <w:r w:rsidRPr="004D180D">
        <w:rPr>
          <w:rFonts w:cs="Arial"/>
          <w:sz w:val="28"/>
          <w:lang w:val="uk-UA"/>
        </w:rPr>
        <w:t>задач,</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вирішують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різних</w:t>
      </w:r>
      <w:r w:rsidR="006621E1" w:rsidRPr="004D180D">
        <w:rPr>
          <w:rFonts w:cs="Arial"/>
          <w:sz w:val="28"/>
          <w:lang w:val="uk-UA"/>
        </w:rPr>
        <w:t xml:space="preserve"> </w:t>
      </w:r>
      <w:r w:rsidRPr="004D180D">
        <w:rPr>
          <w:rFonts w:cs="Arial"/>
          <w:sz w:val="28"/>
          <w:lang w:val="uk-UA"/>
        </w:rPr>
        <w:t>рівнях.</w:t>
      </w:r>
      <w:r w:rsidR="006621E1" w:rsidRPr="004D180D">
        <w:rPr>
          <w:rFonts w:cs="Arial"/>
          <w:sz w:val="28"/>
          <w:lang w:val="uk-UA"/>
        </w:rPr>
        <w:t xml:space="preserve"> </w:t>
      </w:r>
      <w:r w:rsidRPr="004D180D">
        <w:rPr>
          <w:rFonts w:cs="Arial"/>
          <w:sz w:val="28"/>
          <w:lang w:val="uk-UA"/>
        </w:rPr>
        <w:t>Загальним</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те,</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кожнім</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них</w:t>
      </w:r>
      <w:r w:rsidR="006621E1" w:rsidRPr="004D180D">
        <w:rPr>
          <w:rFonts w:cs="Arial"/>
          <w:sz w:val="28"/>
          <w:lang w:val="uk-UA"/>
        </w:rPr>
        <w:t xml:space="preserve"> </w:t>
      </w:r>
      <w:r w:rsidRPr="004D180D">
        <w:rPr>
          <w:rFonts w:cs="Arial"/>
          <w:sz w:val="28"/>
          <w:lang w:val="uk-UA"/>
        </w:rPr>
        <w:t>передбачається</w:t>
      </w:r>
      <w:r w:rsidR="006621E1" w:rsidRPr="004D180D">
        <w:rPr>
          <w:rFonts w:cs="Arial"/>
          <w:sz w:val="28"/>
          <w:lang w:val="uk-UA"/>
        </w:rPr>
        <w:t xml:space="preserve"> </w:t>
      </w:r>
      <w:r w:rsidRPr="004D180D">
        <w:rPr>
          <w:rFonts w:cs="Arial"/>
          <w:sz w:val="28"/>
          <w:lang w:val="uk-UA"/>
        </w:rPr>
        <w:t>визначений</w:t>
      </w:r>
      <w:r w:rsidR="006621E1" w:rsidRPr="004D180D">
        <w:rPr>
          <w:rFonts w:cs="Arial"/>
          <w:sz w:val="28"/>
          <w:lang w:val="uk-UA"/>
        </w:rPr>
        <w:t xml:space="preserve"> </w:t>
      </w:r>
      <w:r w:rsidRPr="004D180D">
        <w:rPr>
          <w:rFonts w:cs="Arial"/>
          <w:sz w:val="28"/>
          <w:lang w:val="uk-UA"/>
        </w:rPr>
        <w:t>обсяг</w:t>
      </w:r>
      <w:r w:rsidR="006621E1" w:rsidRPr="004D180D">
        <w:rPr>
          <w:rFonts w:cs="Arial"/>
          <w:sz w:val="28"/>
          <w:lang w:val="uk-UA"/>
        </w:rPr>
        <w:t xml:space="preserve"> </w:t>
      </w:r>
      <w:r w:rsidRPr="004D180D">
        <w:rPr>
          <w:rFonts w:cs="Arial"/>
          <w:sz w:val="28"/>
          <w:lang w:val="uk-UA"/>
        </w:rPr>
        <w:t>робіт</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функціях</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горизонтальний</w:t>
      </w:r>
      <w:r w:rsidR="006621E1" w:rsidRPr="004D180D">
        <w:rPr>
          <w:rFonts w:cs="Arial"/>
          <w:sz w:val="28"/>
          <w:lang w:val="uk-UA"/>
        </w:rPr>
        <w:t xml:space="preserve"> </w:t>
      </w:r>
      <w:r w:rsidRPr="004D180D">
        <w:rPr>
          <w:rFonts w:cs="Arial"/>
          <w:sz w:val="28"/>
          <w:lang w:val="uk-UA"/>
        </w:rPr>
        <w:t>поділ</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функціях.</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русі</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нижчого</w:t>
      </w:r>
      <w:r w:rsidR="006621E1" w:rsidRPr="004D180D">
        <w:rPr>
          <w:rFonts w:cs="Arial"/>
          <w:sz w:val="28"/>
          <w:lang w:val="uk-UA"/>
        </w:rPr>
        <w:t xml:space="preserve"> </w:t>
      </w:r>
      <w:r w:rsidRPr="004D180D">
        <w:rPr>
          <w:rFonts w:cs="Arial"/>
          <w:sz w:val="28"/>
          <w:lang w:val="uk-UA"/>
        </w:rPr>
        <w:t>рівня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вищого</w:t>
      </w:r>
      <w:r w:rsidR="006621E1" w:rsidRPr="004D180D">
        <w:rPr>
          <w:rFonts w:cs="Arial"/>
          <w:sz w:val="28"/>
          <w:lang w:val="uk-UA"/>
        </w:rPr>
        <w:t xml:space="preserve"> </w:t>
      </w:r>
      <w:r w:rsidRPr="004D180D">
        <w:rPr>
          <w:rFonts w:cs="Arial"/>
          <w:sz w:val="28"/>
          <w:lang w:val="uk-UA"/>
        </w:rPr>
        <w:t>збільшується</w:t>
      </w:r>
      <w:r w:rsidR="006621E1" w:rsidRPr="004D180D">
        <w:rPr>
          <w:rFonts w:cs="Arial"/>
          <w:sz w:val="28"/>
          <w:lang w:val="uk-UA"/>
        </w:rPr>
        <w:t xml:space="preserve"> </w:t>
      </w:r>
      <w:r w:rsidRPr="004D180D">
        <w:rPr>
          <w:rFonts w:cs="Arial"/>
          <w:sz w:val="28"/>
          <w:lang w:val="uk-UA"/>
        </w:rPr>
        <w:t>число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складність</w:t>
      </w:r>
      <w:r w:rsidR="006621E1" w:rsidRPr="004D180D">
        <w:rPr>
          <w:rFonts w:cs="Arial"/>
          <w:sz w:val="28"/>
          <w:lang w:val="uk-UA"/>
        </w:rPr>
        <w:t xml:space="preserve"> </w:t>
      </w:r>
      <w:r w:rsidRPr="004D180D">
        <w:rPr>
          <w:rFonts w:cs="Arial"/>
          <w:sz w:val="28"/>
          <w:lang w:val="uk-UA"/>
        </w:rPr>
        <w:t>задач,</w:t>
      </w:r>
      <w:r w:rsidR="006621E1" w:rsidRPr="004D180D">
        <w:rPr>
          <w:rFonts w:cs="Arial"/>
          <w:sz w:val="28"/>
          <w:lang w:val="uk-UA"/>
        </w:rPr>
        <w:t xml:space="preserve"> </w:t>
      </w:r>
      <w:r w:rsidRPr="004D180D">
        <w:rPr>
          <w:rFonts w:cs="Arial"/>
          <w:sz w:val="28"/>
          <w:lang w:val="uk-UA"/>
        </w:rPr>
        <w:t>підвищується</w:t>
      </w:r>
      <w:r w:rsidR="006621E1" w:rsidRPr="004D180D">
        <w:rPr>
          <w:rFonts w:cs="Arial"/>
          <w:sz w:val="28"/>
          <w:lang w:val="uk-UA"/>
        </w:rPr>
        <w:t xml:space="preserve"> </w:t>
      </w:r>
      <w:r w:rsidRPr="004D180D">
        <w:rPr>
          <w:rFonts w:cs="Arial"/>
          <w:sz w:val="28"/>
          <w:lang w:val="uk-UA"/>
        </w:rPr>
        <w:t>значення</w:t>
      </w:r>
      <w:r w:rsidR="006621E1" w:rsidRPr="004D180D">
        <w:rPr>
          <w:rFonts w:cs="Arial"/>
          <w:sz w:val="28"/>
          <w:lang w:val="uk-UA"/>
        </w:rPr>
        <w:t xml:space="preserve"> </w:t>
      </w:r>
      <w:r w:rsidRPr="004D180D">
        <w:rPr>
          <w:rFonts w:cs="Arial"/>
          <w:sz w:val="28"/>
          <w:lang w:val="uk-UA"/>
        </w:rPr>
        <w:t>контрольної</w:t>
      </w:r>
      <w:r w:rsidR="006621E1" w:rsidRPr="004D180D">
        <w:rPr>
          <w:rFonts w:cs="Arial"/>
          <w:sz w:val="28"/>
          <w:lang w:val="uk-UA"/>
        </w:rPr>
        <w:t xml:space="preserve"> </w:t>
      </w:r>
      <w:r w:rsidRPr="004D180D">
        <w:rPr>
          <w:rFonts w:cs="Arial"/>
          <w:sz w:val="28"/>
          <w:lang w:val="uk-UA"/>
        </w:rPr>
        <w:t>функції.</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Більш</w:t>
      </w:r>
      <w:r w:rsidR="006621E1" w:rsidRPr="004D180D">
        <w:rPr>
          <w:rFonts w:cs="Arial"/>
          <w:sz w:val="28"/>
          <w:lang w:val="uk-UA"/>
        </w:rPr>
        <w:t xml:space="preserve"> </w:t>
      </w:r>
      <w:r w:rsidRPr="004D180D">
        <w:rPr>
          <w:rFonts w:cs="Arial"/>
          <w:sz w:val="28"/>
          <w:lang w:val="uk-UA"/>
        </w:rPr>
        <w:t>глибокий</w:t>
      </w:r>
      <w:r w:rsidR="006621E1" w:rsidRPr="004D180D">
        <w:rPr>
          <w:rFonts w:cs="Arial"/>
          <w:sz w:val="28"/>
          <w:lang w:val="uk-UA"/>
        </w:rPr>
        <w:t xml:space="preserve"> </w:t>
      </w:r>
      <w:r w:rsidRPr="004D180D">
        <w:rPr>
          <w:rFonts w:cs="Arial"/>
          <w:sz w:val="28"/>
          <w:lang w:val="uk-UA"/>
        </w:rPr>
        <w:t>горизонтальний</w:t>
      </w:r>
      <w:r w:rsidR="006621E1" w:rsidRPr="004D180D">
        <w:rPr>
          <w:rFonts w:cs="Arial"/>
          <w:sz w:val="28"/>
          <w:lang w:val="uk-UA"/>
        </w:rPr>
        <w:t xml:space="preserve"> </w:t>
      </w:r>
      <w:r w:rsidRPr="004D180D">
        <w:rPr>
          <w:rFonts w:cs="Arial"/>
          <w:sz w:val="28"/>
          <w:lang w:val="uk-UA"/>
        </w:rPr>
        <w:t>поділ</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припускає</w:t>
      </w:r>
      <w:r w:rsidR="006621E1" w:rsidRPr="004D180D">
        <w:rPr>
          <w:rFonts w:cs="Arial"/>
          <w:sz w:val="28"/>
          <w:lang w:val="uk-UA"/>
        </w:rPr>
        <w:t xml:space="preserve"> </w:t>
      </w:r>
      <w:r w:rsidRPr="004D180D">
        <w:rPr>
          <w:rFonts w:cs="Arial"/>
          <w:sz w:val="28"/>
          <w:lang w:val="uk-UA"/>
        </w:rPr>
        <w:t>спеціалізацію</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ключовими</w:t>
      </w:r>
      <w:r w:rsidR="006621E1" w:rsidRPr="004D180D">
        <w:rPr>
          <w:rFonts w:cs="Arial"/>
          <w:sz w:val="28"/>
          <w:lang w:val="uk-UA"/>
        </w:rPr>
        <w:t xml:space="preserve"> </w:t>
      </w:r>
      <w:r w:rsidRPr="004D180D">
        <w:rPr>
          <w:rFonts w:cs="Arial"/>
          <w:sz w:val="28"/>
          <w:lang w:val="uk-UA"/>
        </w:rPr>
        <w:t>сферами</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утворюють</w:t>
      </w:r>
      <w:r w:rsidR="006621E1" w:rsidRPr="004D180D">
        <w:rPr>
          <w:rFonts w:cs="Arial"/>
          <w:sz w:val="28"/>
          <w:lang w:val="uk-UA"/>
        </w:rPr>
        <w:t xml:space="preserve"> </w:t>
      </w:r>
      <w:r w:rsidRPr="004D180D">
        <w:rPr>
          <w:rFonts w:cs="Arial"/>
          <w:sz w:val="28"/>
          <w:lang w:val="uk-UA"/>
        </w:rPr>
        <w:t>підсистеми</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(рис.</w:t>
      </w:r>
      <w:r w:rsidR="006621E1" w:rsidRPr="004D180D">
        <w:rPr>
          <w:rFonts w:cs="Arial"/>
          <w:sz w:val="28"/>
          <w:lang w:val="uk-UA"/>
        </w:rPr>
        <w:t xml:space="preserve"> </w:t>
      </w:r>
      <w:r w:rsidRPr="004D180D">
        <w:rPr>
          <w:rFonts w:cs="Arial"/>
          <w:sz w:val="28"/>
          <w:lang w:val="uk-UA"/>
        </w:rPr>
        <w:t>2.1).</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Технологічний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професійно-кваліфікаційний</w:t>
      </w:r>
      <w:r w:rsidR="006621E1" w:rsidRPr="004D180D">
        <w:rPr>
          <w:rFonts w:cs="Arial"/>
          <w:sz w:val="28"/>
          <w:lang w:val="uk-UA"/>
        </w:rPr>
        <w:t xml:space="preserve"> </w:t>
      </w:r>
      <w:r w:rsidRPr="004D180D">
        <w:rPr>
          <w:rFonts w:cs="Arial"/>
          <w:sz w:val="28"/>
          <w:lang w:val="uk-UA"/>
        </w:rPr>
        <w:t>поділ</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враховує</w:t>
      </w:r>
      <w:r w:rsidR="006621E1" w:rsidRPr="004D180D">
        <w:rPr>
          <w:rFonts w:cs="Arial"/>
          <w:sz w:val="28"/>
          <w:lang w:val="uk-UA"/>
        </w:rPr>
        <w:t xml:space="preserve"> </w:t>
      </w:r>
      <w:r w:rsidRPr="004D180D">
        <w:rPr>
          <w:rFonts w:cs="Arial"/>
          <w:sz w:val="28"/>
          <w:lang w:val="uk-UA"/>
        </w:rPr>
        <w:t>види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складність</w:t>
      </w:r>
      <w:r w:rsidR="006621E1" w:rsidRPr="004D180D">
        <w:rPr>
          <w:rFonts w:cs="Arial"/>
          <w:sz w:val="28"/>
          <w:lang w:val="uk-UA"/>
        </w:rPr>
        <w:t xml:space="preserve"> </w:t>
      </w:r>
      <w:r w:rsidRPr="004D180D">
        <w:rPr>
          <w:rFonts w:cs="Arial"/>
          <w:sz w:val="28"/>
          <w:lang w:val="uk-UA"/>
        </w:rPr>
        <w:t>виконуваних</w:t>
      </w:r>
      <w:r w:rsidR="006621E1" w:rsidRPr="004D180D">
        <w:rPr>
          <w:rFonts w:cs="Arial"/>
          <w:sz w:val="28"/>
          <w:lang w:val="uk-UA"/>
        </w:rPr>
        <w:t xml:space="preserve"> </w:t>
      </w:r>
      <w:r w:rsidRPr="004D180D">
        <w:rPr>
          <w:rFonts w:cs="Arial"/>
          <w:sz w:val="28"/>
          <w:lang w:val="uk-UA"/>
        </w:rPr>
        <w:t>робіт.</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даними</w:t>
      </w:r>
      <w:r w:rsidR="006621E1" w:rsidRPr="004D180D">
        <w:rPr>
          <w:rFonts w:cs="Arial"/>
          <w:sz w:val="28"/>
          <w:lang w:val="uk-UA"/>
        </w:rPr>
        <w:t xml:space="preserve"> </w:t>
      </w:r>
      <w:r w:rsidRPr="004D180D">
        <w:rPr>
          <w:rFonts w:cs="Arial"/>
          <w:sz w:val="28"/>
          <w:lang w:val="uk-UA"/>
        </w:rPr>
        <w:t>критеріям</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складі</w:t>
      </w:r>
      <w:r w:rsidR="006621E1" w:rsidRPr="004D180D">
        <w:rPr>
          <w:rFonts w:cs="Arial"/>
          <w:sz w:val="28"/>
          <w:lang w:val="uk-UA"/>
        </w:rPr>
        <w:t xml:space="preserve"> </w:t>
      </w:r>
      <w:r w:rsidRPr="004D180D">
        <w:rPr>
          <w:rFonts w:cs="Arial"/>
          <w:sz w:val="28"/>
          <w:lang w:val="uk-UA"/>
        </w:rPr>
        <w:t>апарата</w:t>
      </w:r>
      <w:r w:rsidR="006621E1" w:rsidRPr="004D180D">
        <w:rPr>
          <w:rFonts w:cs="Arial"/>
          <w:sz w:val="28"/>
          <w:lang w:val="uk-UA"/>
        </w:rPr>
        <w:t xml:space="preserve"> </w:t>
      </w:r>
      <w:r w:rsidRPr="004D180D">
        <w:rPr>
          <w:rFonts w:cs="Arial"/>
          <w:sz w:val="28"/>
          <w:lang w:val="uk-UA"/>
        </w:rPr>
        <w:lastRenderedPageBreak/>
        <w:t>управління</w:t>
      </w:r>
      <w:r w:rsidR="006621E1" w:rsidRPr="004D180D">
        <w:rPr>
          <w:rFonts w:cs="Arial"/>
          <w:sz w:val="28"/>
          <w:lang w:val="uk-UA"/>
        </w:rPr>
        <w:t xml:space="preserve"> </w:t>
      </w:r>
      <w:r w:rsidRPr="004D180D">
        <w:rPr>
          <w:rFonts w:cs="Arial"/>
          <w:sz w:val="28"/>
          <w:lang w:val="uk-UA"/>
        </w:rPr>
        <w:t>організацією</w:t>
      </w:r>
      <w:r w:rsidR="006621E1" w:rsidRPr="004D180D">
        <w:rPr>
          <w:rFonts w:cs="Arial"/>
          <w:sz w:val="28"/>
          <w:lang w:val="uk-UA"/>
        </w:rPr>
        <w:t xml:space="preserve"> </w:t>
      </w:r>
      <w:r w:rsidRPr="004D180D">
        <w:rPr>
          <w:rFonts w:cs="Arial"/>
          <w:sz w:val="28"/>
          <w:lang w:val="uk-UA"/>
        </w:rPr>
        <w:t>виділяють</w:t>
      </w:r>
      <w:r w:rsidR="006621E1" w:rsidRPr="004D180D">
        <w:rPr>
          <w:rFonts w:cs="Arial"/>
          <w:sz w:val="28"/>
          <w:lang w:val="uk-UA"/>
        </w:rPr>
        <w:t xml:space="preserve"> </w:t>
      </w:r>
      <w:r w:rsidRPr="004D180D">
        <w:rPr>
          <w:rFonts w:cs="Arial"/>
          <w:sz w:val="28"/>
          <w:lang w:val="uk-UA"/>
        </w:rPr>
        <w:t>три</w:t>
      </w:r>
      <w:r w:rsidR="006621E1" w:rsidRPr="004D180D">
        <w:rPr>
          <w:rFonts w:cs="Arial"/>
          <w:sz w:val="28"/>
          <w:lang w:val="uk-UA"/>
        </w:rPr>
        <w:t xml:space="preserve"> </w:t>
      </w:r>
      <w:r w:rsidRPr="004D180D">
        <w:rPr>
          <w:rFonts w:cs="Arial"/>
          <w:sz w:val="28"/>
          <w:lang w:val="uk-UA"/>
        </w:rPr>
        <w:t>категорії</w:t>
      </w:r>
      <w:r w:rsidR="006621E1" w:rsidRPr="004D180D">
        <w:rPr>
          <w:rFonts w:cs="Arial"/>
          <w:sz w:val="28"/>
          <w:lang w:val="uk-UA"/>
        </w:rPr>
        <w:t xml:space="preserve"> </w:t>
      </w:r>
      <w:r w:rsidRPr="004D180D">
        <w:rPr>
          <w:rFonts w:cs="Arial"/>
          <w:sz w:val="28"/>
          <w:lang w:val="uk-UA"/>
        </w:rPr>
        <w:t>працівників:</w:t>
      </w:r>
      <w:r w:rsidR="006621E1" w:rsidRPr="004D180D">
        <w:rPr>
          <w:rFonts w:cs="Arial"/>
          <w:sz w:val="28"/>
          <w:lang w:val="uk-UA"/>
        </w:rPr>
        <w:t xml:space="preserve"> </w:t>
      </w:r>
      <w:r w:rsidRPr="004D180D">
        <w:rPr>
          <w:rFonts w:cs="Arial"/>
          <w:sz w:val="28"/>
          <w:lang w:val="uk-UA"/>
        </w:rPr>
        <w:t>керівників,</w:t>
      </w:r>
      <w:r w:rsidR="006621E1" w:rsidRPr="004D180D">
        <w:rPr>
          <w:rFonts w:cs="Arial"/>
          <w:sz w:val="28"/>
          <w:lang w:val="uk-UA"/>
        </w:rPr>
        <w:t xml:space="preserve"> </w:t>
      </w:r>
      <w:r w:rsidRPr="004D180D">
        <w:rPr>
          <w:rFonts w:cs="Arial"/>
          <w:sz w:val="28"/>
          <w:lang w:val="uk-UA"/>
        </w:rPr>
        <w:t>фахівців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службовців.</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являє</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багатоаспектне</w:t>
      </w:r>
      <w:r w:rsidR="006621E1" w:rsidRPr="004D180D">
        <w:rPr>
          <w:rFonts w:cs="Arial"/>
          <w:sz w:val="28"/>
          <w:lang w:val="uk-UA"/>
        </w:rPr>
        <w:t xml:space="preserve"> </w:t>
      </w:r>
      <w:r w:rsidRPr="004D180D">
        <w:rPr>
          <w:rFonts w:cs="Arial"/>
          <w:sz w:val="28"/>
          <w:lang w:val="uk-UA"/>
        </w:rPr>
        <w:t>явище,</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охоплює</w:t>
      </w:r>
      <w:r w:rsidR="006621E1" w:rsidRPr="004D180D">
        <w:rPr>
          <w:rFonts w:cs="Arial"/>
          <w:sz w:val="28"/>
          <w:lang w:val="uk-UA"/>
        </w:rPr>
        <w:t xml:space="preserve"> </w:t>
      </w:r>
      <w:r w:rsidRPr="004D180D">
        <w:rPr>
          <w:rFonts w:cs="Arial"/>
          <w:sz w:val="28"/>
          <w:lang w:val="uk-UA"/>
        </w:rPr>
        <w:t>процеси,</w:t>
      </w:r>
      <w:r w:rsidR="006621E1" w:rsidRPr="004D180D">
        <w:rPr>
          <w:rFonts w:cs="Arial"/>
          <w:sz w:val="28"/>
          <w:lang w:val="uk-UA"/>
        </w:rPr>
        <w:t xml:space="preserve"> </w:t>
      </w:r>
      <w:r w:rsidRPr="004D180D">
        <w:rPr>
          <w:rFonts w:cs="Arial"/>
          <w:sz w:val="28"/>
          <w:lang w:val="uk-UA"/>
        </w:rPr>
        <w:t>які</w:t>
      </w:r>
      <w:r w:rsidR="004D180D">
        <w:rPr>
          <w:rFonts w:cs="Arial"/>
          <w:sz w:val="28"/>
          <w:lang w:val="uk-UA"/>
        </w:rPr>
        <w:t xml:space="preserve"> </w:t>
      </w:r>
      <w:r w:rsidRPr="004D180D">
        <w:rPr>
          <w:rFonts w:cs="Arial"/>
          <w:sz w:val="28"/>
          <w:lang w:val="uk-UA"/>
        </w:rPr>
        <w:t>проходять</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зв'язані</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внутрішнім</w:t>
      </w:r>
      <w:r w:rsidR="006621E1" w:rsidRPr="004D180D">
        <w:rPr>
          <w:rFonts w:cs="Arial"/>
          <w:sz w:val="28"/>
          <w:lang w:val="uk-UA"/>
        </w:rPr>
        <w:t xml:space="preserve"> </w:t>
      </w:r>
      <w:r w:rsidRPr="004D180D">
        <w:rPr>
          <w:rFonts w:cs="Arial"/>
          <w:sz w:val="28"/>
          <w:lang w:val="uk-UA"/>
        </w:rPr>
        <w:t>середовищем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зовнішнім</w:t>
      </w:r>
      <w:r w:rsidR="006621E1" w:rsidRPr="004D180D">
        <w:rPr>
          <w:rFonts w:cs="Arial"/>
          <w:sz w:val="28"/>
          <w:lang w:val="uk-UA"/>
        </w:rPr>
        <w:t xml:space="preserve"> </w:t>
      </w:r>
      <w:r w:rsidRPr="004D180D">
        <w:rPr>
          <w:rFonts w:cs="Arial"/>
          <w:sz w:val="28"/>
          <w:lang w:val="uk-UA"/>
        </w:rPr>
        <w:t>оточенням.</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виділити</w:t>
      </w:r>
      <w:r w:rsidR="006621E1" w:rsidRPr="004D180D">
        <w:rPr>
          <w:rFonts w:cs="Arial"/>
          <w:sz w:val="28"/>
          <w:lang w:val="uk-UA"/>
        </w:rPr>
        <w:t xml:space="preserve"> </w:t>
      </w:r>
      <w:r w:rsidRPr="004D180D">
        <w:rPr>
          <w:rFonts w:cs="Arial"/>
          <w:sz w:val="28"/>
          <w:lang w:val="uk-UA"/>
        </w:rPr>
        <w:t>три</w:t>
      </w:r>
      <w:r w:rsidR="006621E1" w:rsidRPr="004D180D">
        <w:rPr>
          <w:rFonts w:cs="Arial"/>
          <w:sz w:val="28"/>
          <w:lang w:val="uk-UA"/>
        </w:rPr>
        <w:t xml:space="preserve"> </w:t>
      </w:r>
      <w:r w:rsidRPr="004D180D">
        <w:rPr>
          <w:rFonts w:cs="Arial"/>
          <w:sz w:val="28"/>
          <w:lang w:val="uk-UA"/>
        </w:rPr>
        <w:t>найбільш</w:t>
      </w:r>
      <w:r w:rsidR="006621E1" w:rsidRPr="004D180D">
        <w:rPr>
          <w:rFonts w:cs="Arial"/>
          <w:sz w:val="28"/>
          <w:lang w:val="uk-UA"/>
        </w:rPr>
        <w:t xml:space="preserve"> </w:t>
      </w:r>
      <w:r w:rsidRPr="004D180D">
        <w:rPr>
          <w:rFonts w:cs="Arial"/>
          <w:sz w:val="28"/>
          <w:lang w:val="uk-UA"/>
        </w:rPr>
        <w:t>значимі</w:t>
      </w:r>
      <w:r w:rsidR="006621E1" w:rsidRPr="004D180D">
        <w:rPr>
          <w:rFonts w:cs="Arial"/>
          <w:sz w:val="28"/>
          <w:lang w:val="uk-UA"/>
        </w:rPr>
        <w:t xml:space="preserve"> </w:t>
      </w:r>
      <w:r w:rsidRPr="004D180D">
        <w:rPr>
          <w:rFonts w:cs="Arial"/>
          <w:sz w:val="28"/>
          <w:lang w:val="uk-UA"/>
        </w:rPr>
        <w:t>підходи</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вивчення</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організацією:</w:t>
      </w:r>
    </w:p>
    <w:p w:rsidR="001007C7" w:rsidRPr="004D180D" w:rsidRDefault="00306AC5" w:rsidP="004D180D">
      <w:pPr>
        <w:framePr w:hSpace="181" w:wrap="around" w:hAnchor="margin" w:xAlign="center" w:yAlign="top"/>
        <w:spacing w:line="360" w:lineRule="auto"/>
        <w:ind w:firstLine="709"/>
        <w:jc w:val="both"/>
        <w:rPr>
          <w:rFonts w:cs="Arial"/>
          <w:sz w:val="28"/>
          <w:lang w:val="uk-UA"/>
        </w:rPr>
      </w:pPr>
      <w:r>
        <w:rPr>
          <w:sz w:val="28"/>
        </w:rPr>
        <w:pict>
          <v:shape id="_x0000_i1027" type="#_x0000_t75" style="width:480pt;height:225.75pt">
            <v:imagedata r:id="rId7" o:title=""/>
          </v:shape>
        </w:pict>
      </w:r>
    </w:p>
    <w:p w:rsidR="001007C7" w:rsidRPr="004D180D" w:rsidRDefault="001007C7" w:rsidP="004D180D">
      <w:pPr>
        <w:framePr w:hSpace="181" w:wrap="around" w:hAnchor="margin" w:xAlign="center" w:yAlign="top"/>
        <w:spacing w:line="360" w:lineRule="auto"/>
        <w:ind w:firstLine="709"/>
        <w:jc w:val="both"/>
        <w:rPr>
          <w:rFonts w:cs="Arial"/>
          <w:bCs/>
          <w:sz w:val="28"/>
          <w:lang w:val="uk-UA"/>
        </w:rPr>
      </w:pPr>
      <w:r w:rsidRPr="004D180D">
        <w:rPr>
          <w:rFonts w:cs="Arial"/>
          <w:sz w:val="28"/>
          <w:lang w:val="uk-UA"/>
        </w:rPr>
        <w:t>Рис</w:t>
      </w:r>
      <w:r w:rsidR="006621E1" w:rsidRPr="004D180D">
        <w:rPr>
          <w:rFonts w:cs="Arial"/>
          <w:sz w:val="28"/>
          <w:lang w:val="uk-UA"/>
        </w:rPr>
        <w:t xml:space="preserve"> </w:t>
      </w:r>
      <w:r w:rsidRPr="004D180D">
        <w:rPr>
          <w:rFonts w:cs="Arial"/>
          <w:sz w:val="28"/>
          <w:lang w:val="uk-UA"/>
        </w:rPr>
        <w:t>2.1.</w:t>
      </w:r>
      <w:r w:rsidR="006621E1" w:rsidRPr="004D180D">
        <w:rPr>
          <w:rFonts w:cs="Arial"/>
          <w:sz w:val="28"/>
          <w:lang w:val="uk-UA"/>
        </w:rPr>
        <w:t xml:space="preserve"> </w:t>
      </w:r>
      <w:r w:rsidRPr="004D180D">
        <w:rPr>
          <w:rFonts w:cs="Arial"/>
          <w:bCs/>
          <w:sz w:val="28"/>
          <w:lang w:val="uk-UA"/>
        </w:rPr>
        <w:t>Розподіл</w:t>
      </w:r>
      <w:r w:rsidR="006621E1" w:rsidRPr="004D180D">
        <w:rPr>
          <w:rFonts w:cs="Arial"/>
          <w:bCs/>
          <w:sz w:val="28"/>
          <w:lang w:val="uk-UA"/>
        </w:rPr>
        <w:t xml:space="preserve"> </w:t>
      </w:r>
      <w:r w:rsidRPr="004D180D">
        <w:rPr>
          <w:rFonts w:cs="Arial"/>
          <w:bCs/>
          <w:sz w:val="28"/>
          <w:lang w:val="uk-UA"/>
        </w:rPr>
        <w:t>праці</w:t>
      </w:r>
      <w:r w:rsidR="006621E1" w:rsidRPr="004D180D">
        <w:rPr>
          <w:rFonts w:cs="Arial"/>
          <w:bCs/>
          <w:sz w:val="28"/>
          <w:lang w:val="uk-UA"/>
        </w:rPr>
        <w:t xml:space="preserve"> </w:t>
      </w:r>
      <w:r w:rsidRPr="004D180D">
        <w:rPr>
          <w:rFonts w:cs="Arial"/>
          <w:bCs/>
          <w:sz w:val="28"/>
          <w:lang w:val="uk-UA"/>
        </w:rPr>
        <w:t>за</w:t>
      </w:r>
      <w:r w:rsidR="006621E1" w:rsidRPr="004D180D">
        <w:rPr>
          <w:rFonts w:cs="Arial"/>
          <w:bCs/>
          <w:sz w:val="28"/>
          <w:lang w:val="uk-UA"/>
        </w:rPr>
        <w:t xml:space="preserve"> </w:t>
      </w:r>
      <w:r w:rsidRPr="004D180D">
        <w:rPr>
          <w:rFonts w:cs="Arial"/>
          <w:bCs/>
          <w:sz w:val="28"/>
          <w:lang w:val="uk-UA"/>
        </w:rPr>
        <w:t>рівнями</w:t>
      </w:r>
      <w:r w:rsidR="006621E1" w:rsidRPr="004D180D">
        <w:rPr>
          <w:rFonts w:cs="Arial"/>
          <w:bCs/>
          <w:sz w:val="28"/>
          <w:lang w:val="uk-UA"/>
        </w:rPr>
        <w:t xml:space="preserve"> </w:t>
      </w:r>
      <w:r w:rsidRPr="004D180D">
        <w:rPr>
          <w:rFonts w:cs="Arial"/>
          <w:bCs/>
          <w:sz w:val="28"/>
          <w:lang w:val="uk-UA"/>
        </w:rPr>
        <w:t>та</w:t>
      </w:r>
      <w:r w:rsidR="006621E1" w:rsidRPr="004D180D">
        <w:rPr>
          <w:rFonts w:cs="Arial"/>
          <w:bCs/>
          <w:sz w:val="28"/>
          <w:lang w:val="uk-UA"/>
        </w:rPr>
        <w:t xml:space="preserve"> </w:t>
      </w:r>
      <w:r w:rsidRPr="004D180D">
        <w:rPr>
          <w:rFonts w:cs="Arial"/>
          <w:bCs/>
          <w:sz w:val="28"/>
          <w:lang w:val="uk-UA"/>
        </w:rPr>
        <w:t>сферами</w:t>
      </w:r>
      <w:r w:rsidR="006621E1" w:rsidRPr="004D180D">
        <w:rPr>
          <w:rFonts w:cs="Arial"/>
          <w:bCs/>
          <w:sz w:val="28"/>
          <w:lang w:val="uk-UA"/>
        </w:rPr>
        <w:t xml:space="preserve"> </w:t>
      </w:r>
      <w:r w:rsidRPr="004D180D">
        <w:rPr>
          <w:rFonts w:cs="Arial"/>
          <w:bCs/>
          <w:sz w:val="28"/>
          <w:lang w:val="uk-UA"/>
        </w:rPr>
        <w:t>діяльності</w:t>
      </w:r>
    </w:p>
    <w:p w:rsidR="001007C7" w:rsidRPr="004D180D" w:rsidRDefault="001007C7" w:rsidP="004D180D">
      <w:pPr>
        <w:framePr w:hSpace="181" w:wrap="around" w:hAnchor="margin" w:xAlign="center" w:yAlign="top"/>
        <w:spacing w:line="360" w:lineRule="auto"/>
        <w:ind w:firstLine="709"/>
        <w:jc w:val="both"/>
        <w:rPr>
          <w:rFonts w:cs="Arial"/>
          <w:sz w:val="28"/>
          <w:lang w:val="uk-UA"/>
        </w:rPr>
      </w:pPr>
    </w:p>
    <w:p w:rsidR="001007C7" w:rsidRPr="004D180D" w:rsidRDefault="001007C7" w:rsidP="004D180D">
      <w:pPr>
        <w:numPr>
          <w:ilvl w:val="0"/>
          <w:numId w:val="6"/>
        </w:numPr>
        <w:tabs>
          <w:tab w:val="left" w:pos="1122"/>
        </w:tabs>
        <w:spacing w:line="360" w:lineRule="auto"/>
        <w:ind w:left="0" w:firstLine="709"/>
        <w:jc w:val="both"/>
        <w:rPr>
          <w:rFonts w:cs="Arial"/>
          <w:sz w:val="28"/>
          <w:lang w:val="uk-UA"/>
        </w:rPr>
      </w:pPr>
      <w:r w:rsidRPr="004D180D">
        <w:rPr>
          <w:rFonts w:cs="Arial"/>
          <w:sz w:val="28"/>
          <w:lang w:val="uk-UA"/>
        </w:rPr>
        <w:t>розгляд</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погляду</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відбуваються</w:t>
      </w:r>
      <w:r w:rsidR="006621E1" w:rsidRPr="004D180D">
        <w:rPr>
          <w:rFonts w:cs="Arial"/>
          <w:sz w:val="28"/>
          <w:lang w:val="uk-UA"/>
        </w:rPr>
        <w:t xml:space="preserve"> </w:t>
      </w:r>
      <w:r w:rsidRPr="004D180D">
        <w:rPr>
          <w:rFonts w:cs="Arial"/>
          <w:sz w:val="28"/>
          <w:lang w:val="uk-UA"/>
        </w:rPr>
        <w:t>усередині</w:t>
      </w:r>
      <w:r w:rsidR="006621E1" w:rsidRPr="004D180D">
        <w:rPr>
          <w:rFonts w:cs="Arial"/>
          <w:sz w:val="28"/>
          <w:lang w:val="uk-UA"/>
        </w:rPr>
        <w:t xml:space="preserve"> </w:t>
      </w:r>
      <w:r w:rsidRPr="004D180D">
        <w:rPr>
          <w:rFonts w:cs="Arial"/>
          <w:sz w:val="28"/>
          <w:lang w:val="uk-UA"/>
        </w:rPr>
        <w:t>організації;</w:t>
      </w:r>
    </w:p>
    <w:p w:rsidR="001007C7" w:rsidRPr="004D180D" w:rsidRDefault="001007C7" w:rsidP="004D180D">
      <w:pPr>
        <w:numPr>
          <w:ilvl w:val="0"/>
          <w:numId w:val="6"/>
        </w:numPr>
        <w:tabs>
          <w:tab w:val="left" w:pos="1122"/>
        </w:tabs>
        <w:spacing w:line="360" w:lineRule="auto"/>
        <w:ind w:left="0" w:firstLine="709"/>
        <w:jc w:val="both"/>
        <w:rPr>
          <w:rFonts w:cs="Arial"/>
          <w:sz w:val="28"/>
          <w:lang w:val="uk-UA"/>
        </w:rPr>
      </w:pPr>
      <w:r w:rsidRPr="004D180D">
        <w:rPr>
          <w:rFonts w:cs="Arial"/>
          <w:sz w:val="28"/>
          <w:lang w:val="uk-UA"/>
        </w:rPr>
        <w:t>розгляд</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позиції</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включення</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зовнішнє</w:t>
      </w:r>
      <w:r w:rsidR="006621E1" w:rsidRPr="004D180D">
        <w:rPr>
          <w:rFonts w:cs="Arial"/>
          <w:sz w:val="28"/>
          <w:lang w:val="uk-UA"/>
        </w:rPr>
        <w:t xml:space="preserve"> </w:t>
      </w:r>
      <w:r w:rsidRPr="004D180D">
        <w:rPr>
          <w:rFonts w:cs="Arial"/>
          <w:sz w:val="28"/>
          <w:lang w:val="uk-UA"/>
        </w:rPr>
        <w:t>середовище;</w:t>
      </w:r>
    </w:p>
    <w:p w:rsidR="001007C7" w:rsidRPr="004D180D" w:rsidRDefault="001007C7" w:rsidP="004D180D">
      <w:pPr>
        <w:numPr>
          <w:ilvl w:val="0"/>
          <w:numId w:val="6"/>
        </w:numPr>
        <w:tabs>
          <w:tab w:val="left" w:pos="1122"/>
        </w:tabs>
        <w:spacing w:line="360" w:lineRule="auto"/>
        <w:ind w:left="0" w:firstLine="709"/>
        <w:jc w:val="both"/>
        <w:rPr>
          <w:rFonts w:cs="Arial"/>
          <w:sz w:val="28"/>
          <w:lang w:val="uk-UA"/>
        </w:rPr>
      </w:pPr>
      <w:r w:rsidRPr="004D180D">
        <w:rPr>
          <w:rFonts w:cs="Arial"/>
          <w:sz w:val="28"/>
          <w:lang w:val="uk-UA"/>
        </w:rPr>
        <w:t>розгляд</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погляду</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самої</w:t>
      </w:r>
      <w:r w:rsidR="006621E1" w:rsidRPr="004D180D">
        <w:rPr>
          <w:rFonts w:cs="Arial"/>
          <w:sz w:val="28"/>
          <w:lang w:val="uk-UA"/>
        </w:rPr>
        <w:t xml:space="preserve"> </w:t>
      </w:r>
      <w:r w:rsidRPr="004D180D">
        <w:rPr>
          <w:rFonts w:cs="Arial"/>
          <w:sz w:val="28"/>
          <w:lang w:val="uk-UA"/>
        </w:rPr>
        <w:t>цієї</w:t>
      </w:r>
      <w:r w:rsidR="006621E1" w:rsidRPr="004D180D">
        <w:rPr>
          <w:rFonts w:cs="Arial"/>
          <w:sz w:val="28"/>
          <w:lang w:val="uk-UA"/>
        </w:rPr>
        <w:t xml:space="preserve"> </w:t>
      </w:r>
      <w:r w:rsidRPr="004D180D">
        <w:rPr>
          <w:rFonts w:cs="Arial"/>
          <w:sz w:val="28"/>
          <w:lang w:val="uk-UA"/>
        </w:rPr>
        <w:t>діяльності.</w:t>
      </w:r>
    </w:p>
    <w:p w:rsidR="001007C7" w:rsidRPr="004D180D" w:rsidRDefault="001007C7" w:rsidP="004D180D">
      <w:pPr>
        <w:spacing w:line="360" w:lineRule="auto"/>
        <w:ind w:firstLine="709"/>
        <w:jc w:val="both"/>
        <w:rPr>
          <w:rFonts w:cs="Arial"/>
          <w:sz w:val="28"/>
          <w:lang w:val="uk-UA"/>
        </w:rPr>
      </w:pPr>
    </w:p>
    <w:p w:rsidR="001007C7" w:rsidRPr="004D180D" w:rsidRDefault="001007C7" w:rsidP="004D180D">
      <w:pPr>
        <w:spacing w:line="360" w:lineRule="auto"/>
        <w:ind w:firstLine="709"/>
        <w:jc w:val="center"/>
        <w:rPr>
          <w:rFonts w:cs="Arial"/>
          <w:b/>
          <w:bCs/>
          <w:sz w:val="28"/>
          <w:lang w:val="uk-UA"/>
        </w:rPr>
      </w:pPr>
      <w:r w:rsidRPr="004D180D">
        <w:rPr>
          <w:rFonts w:cs="Arial"/>
          <w:b/>
          <w:bCs/>
          <w:sz w:val="28"/>
          <w:lang w:val="uk-UA"/>
        </w:rPr>
        <w:t>2.2.</w:t>
      </w:r>
      <w:r w:rsidR="006621E1" w:rsidRPr="004D180D">
        <w:rPr>
          <w:rFonts w:cs="Arial"/>
          <w:b/>
          <w:bCs/>
          <w:sz w:val="28"/>
          <w:lang w:val="uk-UA"/>
        </w:rPr>
        <w:t xml:space="preserve"> </w:t>
      </w:r>
      <w:r w:rsidRPr="004D180D">
        <w:rPr>
          <w:rFonts w:cs="Arial"/>
          <w:b/>
          <w:bCs/>
          <w:sz w:val="28"/>
          <w:lang w:val="uk-UA"/>
        </w:rPr>
        <w:t>Внутрішнє</w:t>
      </w:r>
      <w:r w:rsidR="006621E1" w:rsidRPr="004D180D">
        <w:rPr>
          <w:rFonts w:cs="Arial"/>
          <w:b/>
          <w:bCs/>
          <w:sz w:val="28"/>
          <w:lang w:val="uk-UA"/>
        </w:rPr>
        <w:t xml:space="preserve"> </w:t>
      </w:r>
      <w:r w:rsidRPr="004D180D">
        <w:rPr>
          <w:rFonts w:cs="Arial"/>
          <w:b/>
          <w:bCs/>
          <w:sz w:val="28"/>
          <w:lang w:val="uk-UA"/>
        </w:rPr>
        <w:t>середовище</w:t>
      </w:r>
      <w:r w:rsidR="006621E1" w:rsidRPr="004D180D">
        <w:rPr>
          <w:rFonts w:cs="Arial"/>
          <w:b/>
          <w:bCs/>
          <w:sz w:val="28"/>
          <w:lang w:val="uk-UA"/>
        </w:rPr>
        <w:t xml:space="preserve"> </w:t>
      </w:r>
      <w:r w:rsidRPr="004D180D">
        <w:rPr>
          <w:rFonts w:cs="Arial"/>
          <w:b/>
          <w:bCs/>
          <w:sz w:val="28"/>
          <w:lang w:val="uk-UA"/>
        </w:rPr>
        <w:t>організації</w:t>
      </w:r>
    </w:p>
    <w:p w:rsidR="001007C7" w:rsidRPr="004D180D" w:rsidRDefault="001007C7" w:rsidP="004D180D">
      <w:pPr>
        <w:spacing w:line="360" w:lineRule="auto"/>
        <w:ind w:firstLine="709"/>
        <w:jc w:val="both"/>
        <w:rPr>
          <w:rFonts w:cs="Arial"/>
          <w:sz w:val="28"/>
          <w:lang w:val="uk-UA"/>
        </w:rPr>
      </w:pP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внутріорганізаційному</w:t>
      </w:r>
      <w:r w:rsidR="006621E1" w:rsidRPr="004D180D">
        <w:rPr>
          <w:rFonts w:cs="Arial"/>
          <w:sz w:val="28"/>
          <w:lang w:val="uk-UA"/>
        </w:rPr>
        <w:t xml:space="preserve"> </w:t>
      </w:r>
      <w:r w:rsidRPr="004D180D">
        <w:rPr>
          <w:rFonts w:cs="Arial"/>
          <w:sz w:val="28"/>
          <w:lang w:val="uk-UA"/>
        </w:rPr>
        <w:t>житті</w:t>
      </w:r>
      <w:r w:rsidR="006621E1" w:rsidRPr="004D180D">
        <w:rPr>
          <w:rFonts w:cs="Arial"/>
          <w:sz w:val="28"/>
          <w:lang w:val="uk-UA"/>
        </w:rPr>
        <w:t xml:space="preserve"> </w:t>
      </w:r>
      <w:r w:rsidRPr="004D180D">
        <w:rPr>
          <w:rFonts w:cs="Arial"/>
          <w:sz w:val="28"/>
          <w:lang w:val="uk-UA"/>
        </w:rPr>
        <w:t>виступає</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координуючий</w:t>
      </w:r>
      <w:r w:rsidR="006621E1" w:rsidRPr="004D180D">
        <w:rPr>
          <w:rFonts w:cs="Arial"/>
          <w:sz w:val="28"/>
          <w:lang w:val="uk-UA"/>
        </w:rPr>
        <w:t xml:space="preserve"> </w:t>
      </w:r>
      <w:r w:rsidRPr="004D180D">
        <w:rPr>
          <w:rFonts w:cs="Arial"/>
          <w:sz w:val="28"/>
          <w:lang w:val="uk-UA"/>
        </w:rPr>
        <w:t>початок,</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формує</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приводить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дію</w:t>
      </w:r>
      <w:r w:rsidR="006621E1" w:rsidRPr="004D180D">
        <w:rPr>
          <w:rFonts w:cs="Arial"/>
          <w:sz w:val="28"/>
          <w:lang w:val="uk-UA"/>
        </w:rPr>
        <w:t xml:space="preserve"> </w:t>
      </w:r>
      <w:r w:rsidRPr="004D180D">
        <w:rPr>
          <w:rFonts w:cs="Arial"/>
          <w:sz w:val="28"/>
          <w:lang w:val="uk-UA"/>
        </w:rPr>
        <w:t>ресурси</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її</w:t>
      </w:r>
      <w:r w:rsidR="004D180D">
        <w:rPr>
          <w:rFonts w:cs="Arial"/>
          <w:sz w:val="28"/>
          <w:lang w:val="uk-UA"/>
        </w:rPr>
        <w:t xml:space="preserve"> </w:t>
      </w:r>
      <w:r w:rsidRPr="004D180D">
        <w:rPr>
          <w:rFonts w:cs="Arial"/>
          <w:sz w:val="28"/>
          <w:lang w:val="uk-UA"/>
        </w:rPr>
        <w:t>цілей.</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lastRenderedPageBreak/>
        <w:t>Внутрішнє</w:t>
      </w:r>
      <w:r w:rsidR="006621E1" w:rsidRPr="004D180D">
        <w:rPr>
          <w:rFonts w:cs="Arial"/>
          <w:sz w:val="28"/>
          <w:lang w:val="uk-UA"/>
        </w:rPr>
        <w:t xml:space="preserve"> </w:t>
      </w:r>
      <w:r w:rsidRPr="004D180D">
        <w:rPr>
          <w:rFonts w:cs="Arial"/>
          <w:sz w:val="28"/>
          <w:lang w:val="uk-UA"/>
        </w:rPr>
        <w:t>середовище</w:t>
      </w:r>
      <w:r w:rsidR="006621E1" w:rsidRPr="004D180D">
        <w:rPr>
          <w:rFonts w:cs="Arial"/>
          <w:sz w:val="28"/>
          <w:lang w:val="uk-UA"/>
        </w:rPr>
        <w:t xml:space="preserve"> </w:t>
      </w:r>
      <w:r w:rsidRPr="004D180D">
        <w:rPr>
          <w:rFonts w:cs="Arial"/>
          <w:sz w:val="28"/>
          <w:lang w:val="uk-UA"/>
        </w:rPr>
        <w:t>кожної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формується</w:t>
      </w:r>
      <w:r w:rsidR="006621E1" w:rsidRPr="004D180D">
        <w:rPr>
          <w:rFonts w:cs="Arial"/>
          <w:sz w:val="28"/>
          <w:lang w:val="uk-UA"/>
        </w:rPr>
        <w:t xml:space="preserve"> </w:t>
      </w:r>
      <w:r w:rsidRPr="004D180D">
        <w:rPr>
          <w:rFonts w:cs="Arial"/>
          <w:sz w:val="28"/>
          <w:lang w:val="uk-UA"/>
        </w:rPr>
        <w:t>під</w:t>
      </w:r>
      <w:r w:rsidR="006621E1" w:rsidRPr="004D180D">
        <w:rPr>
          <w:rFonts w:cs="Arial"/>
          <w:sz w:val="28"/>
          <w:lang w:val="uk-UA"/>
        </w:rPr>
        <w:t xml:space="preserve"> </w:t>
      </w:r>
      <w:r w:rsidRPr="004D180D">
        <w:rPr>
          <w:rFonts w:cs="Arial"/>
          <w:sz w:val="28"/>
          <w:lang w:val="uk-UA"/>
        </w:rPr>
        <w:t>впливом</w:t>
      </w:r>
      <w:r w:rsidR="006621E1" w:rsidRPr="004D180D">
        <w:rPr>
          <w:rFonts w:cs="Arial"/>
          <w:sz w:val="28"/>
          <w:lang w:val="uk-UA"/>
        </w:rPr>
        <w:t xml:space="preserve"> </w:t>
      </w:r>
      <w:r w:rsidRPr="004D180D">
        <w:rPr>
          <w:rFonts w:cs="Arial"/>
          <w:sz w:val="28"/>
          <w:lang w:val="uk-UA"/>
        </w:rPr>
        <w:t>перемінних,</w:t>
      </w:r>
      <w:r w:rsidR="006621E1" w:rsidRPr="004D180D">
        <w:rPr>
          <w:rFonts w:cs="Arial"/>
          <w:sz w:val="28"/>
          <w:lang w:val="uk-UA"/>
        </w:rPr>
        <w:t xml:space="preserve"> </w:t>
      </w:r>
      <w:r w:rsidRPr="004D180D">
        <w:rPr>
          <w:rFonts w:cs="Arial"/>
          <w:sz w:val="28"/>
          <w:lang w:val="uk-UA"/>
        </w:rPr>
        <w:t>що</w:t>
      </w:r>
      <w:r w:rsidR="004D180D">
        <w:rPr>
          <w:rFonts w:cs="Arial"/>
          <w:sz w:val="28"/>
          <w:lang w:val="uk-UA"/>
        </w:rPr>
        <w:t xml:space="preserve"> </w:t>
      </w:r>
      <w:r w:rsidRPr="004D180D">
        <w:rPr>
          <w:rFonts w:cs="Arial"/>
          <w:sz w:val="28"/>
          <w:lang w:val="uk-UA"/>
        </w:rPr>
        <w:t>безпосередньо</w:t>
      </w:r>
      <w:r w:rsidR="006621E1" w:rsidRPr="004D180D">
        <w:rPr>
          <w:rFonts w:cs="Arial"/>
          <w:sz w:val="28"/>
          <w:lang w:val="uk-UA"/>
        </w:rPr>
        <w:t xml:space="preserve"> </w:t>
      </w:r>
      <w:r w:rsidRPr="004D180D">
        <w:rPr>
          <w:rFonts w:cs="Arial"/>
          <w:sz w:val="28"/>
          <w:lang w:val="uk-UA"/>
        </w:rPr>
        <w:t>впливають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перетворень</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(виробництво</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послуг).</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формує</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змінює</w:t>
      </w:r>
      <w:r w:rsidR="006621E1" w:rsidRPr="004D180D">
        <w:rPr>
          <w:rFonts w:cs="Arial"/>
          <w:sz w:val="28"/>
          <w:lang w:val="uk-UA"/>
        </w:rPr>
        <w:t xml:space="preserve"> </w:t>
      </w:r>
      <w:r w:rsidRPr="004D180D">
        <w:rPr>
          <w:rFonts w:cs="Arial"/>
          <w:sz w:val="28"/>
          <w:lang w:val="uk-UA"/>
        </w:rPr>
        <w:t>внутрішнє</w:t>
      </w:r>
      <w:r w:rsidR="006621E1" w:rsidRPr="004D180D">
        <w:rPr>
          <w:rFonts w:cs="Arial"/>
          <w:sz w:val="28"/>
          <w:lang w:val="uk-UA"/>
        </w:rPr>
        <w:t xml:space="preserve"> </w:t>
      </w:r>
      <w:r w:rsidRPr="004D180D">
        <w:rPr>
          <w:rFonts w:cs="Arial"/>
          <w:sz w:val="28"/>
          <w:lang w:val="uk-UA"/>
        </w:rPr>
        <w:t>середовище</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являє</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органічне</w:t>
      </w:r>
      <w:r w:rsidR="006621E1" w:rsidRPr="004D180D">
        <w:rPr>
          <w:rFonts w:cs="Arial"/>
          <w:sz w:val="28"/>
          <w:lang w:val="uk-UA"/>
        </w:rPr>
        <w:t xml:space="preserve"> </w:t>
      </w:r>
      <w:r w:rsidRPr="004D180D">
        <w:rPr>
          <w:rFonts w:cs="Arial"/>
          <w:sz w:val="28"/>
          <w:lang w:val="uk-UA"/>
        </w:rPr>
        <w:t>сполучення</w:t>
      </w:r>
      <w:r w:rsidR="006621E1" w:rsidRPr="004D180D">
        <w:rPr>
          <w:rFonts w:cs="Arial"/>
          <w:sz w:val="28"/>
          <w:lang w:val="uk-UA"/>
        </w:rPr>
        <w:t xml:space="preserve"> </w:t>
      </w:r>
      <w:r w:rsidRPr="004D180D">
        <w:rPr>
          <w:rFonts w:cs="Arial"/>
          <w:sz w:val="28"/>
          <w:lang w:val="uk-UA"/>
        </w:rPr>
        <w:t>таких</w:t>
      </w:r>
      <w:r w:rsidR="006621E1" w:rsidRPr="004D180D">
        <w:rPr>
          <w:rFonts w:cs="Arial"/>
          <w:sz w:val="28"/>
          <w:lang w:val="uk-UA"/>
        </w:rPr>
        <w:t xml:space="preserve"> </w:t>
      </w:r>
      <w:r w:rsidRPr="004D180D">
        <w:rPr>
          <w:rFonts w:cs="Arial"/>
          <w:sz w:val="28"/>
          <w:lang w:val="uk-UA"/>
        </w:rPr>
        <w:t>елементів</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культури,</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технології,</w:t>
      </w:r>
      <w:r w:rsidR="006621E1" w:rsidRPr="004D180D">
        <w:rPr>
          <w:rFonts w:cs="Arial"/>
          <w:sz w:val="28"/>
          <w:lang w:val="uk-UA"/>
        </w:rPr>
        <w:t xml:space="preserve"> </w:t>
      </w:r>
      <w:r w:rsidRPr="004D180D">
        <w:rPr>
          <w:rFonts w:cs="Arial"/>
          <w:sz w:val="28"/>
          <w:lang w:val="uk-UA"/>
        </w:rPr>
        <w:t>кадрів,</w:t>
      </w:r>
      <w:r w:rsidR="006621E1" w:rsidRPr="004D180D">
        <w:rPr>
          <w:rFonts w:cs="Arial"/>
          <w:sz w:val="28"/>
          <w:lang w:val="uk-UA"/>
        </w:rPr>
        <w:t xml:space="preserve"> </w:t>
      </w:r>
      <w:r w:rsidRPr="004D180D">
        <w:rPr>
          <w:rFonts w:cs="Arial"/>
          <w:sz w:val="28"/>
          <w:lang w:val="uk-UA"/>
        </w:rPr>
        <w:t>внутріорганізаційних</w:t>
      </w:r>
      <w:r w:rsidR="006621E1" w:rsidRPr="004D180D">
        <w:rPr>
          <w:rFonts w:cs="Arial"/>
          <w:sz w:val="28"/>
          <w:lang w:val="uk-UA"/>
        </w:rPr>
        <w:t xml:space="preserve"> </w:t>
      </w:r>
      <w:r w:rsidRPr="004D180D">
        <w:rPr>
          <w:rFonts w:cs="Arial"/>
          <w:sz w:val="28"/>
          <w:lang w:val="uk-UA"/>
        </w:rPr>
        <w:t>процесів.</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1.</w:t>
      </w:r>
      <w:r w:rsidR="006621E1" w:rsidRPr="004D180D">
        <w:rPr>
          <w:rFonts w:cs="Arial"/>
          <w:sz w:val="28"/>
          <w:lang w:val="uk-UA"/>
        </w:rPr>
        <w:t xml:space="preserve"> </w:t>
      </w:r>
      <w:r w:rsidRPr="004D180D">
        <w:rPr>
          <w:rFonts w:cs="Arial"/>
          <w:sz w:val="28"/>
          <w:lang w:val="uk-UA"/>
        </w:rPr>
        <w:t>Культура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набір</w:t>
      </w:r>
      <w:r w:rsidR="006621E1" w:rsidRPr="004D180D">
        <w:rPr>
          <w:rFonts w:cs="Arial"/>
          <w:sz w:val="28"/>
          <w:lang w:val="uk-UA"/>
        </w:rPr>
        <w:t xml:space="preserve"> </w:t>
      </w:r>
      <w:r w:rsidRPr="004D180D">
        <w:rPr>
          <w:rFonts w:cs="Arial"/>
          <w:sz w:val="28"/>
          <w:lang w:val="uk-UA"/>
        </w:rPr>
        <w:t>базових</w:t>
      </w:r>
      <w:r w:rsidR="006621E1" w:rsidRPr="004D180D">
        <w:rPr>
          <w:rFonts w:cs="Arial"/>
          <w:sz w:val="28"/>
          <w:lang w:val="uk-UA"/>
        </w:rPr>
        <w:t xml:space="preserve"> </w:t>
      </w:r>
      <w:r w:rsidRPr="004D180D">
        <w:rPr>
          <w:rFonts w:cs="Arial"/>
          <w:sz w:val="28"/>
          <w:lang w:val="uk-UA"/>
        </w:rPr>
        <w:t>цінностей,</w:t>
      </w:r>
      <w:r w:rsidR="006621E1" w:rsidRPr="004D180D">
        <w:rPr>
          <w:rFonts w:cs="Arial"/>
          <w:sz w:val="28"/>
          <w:lang w:val="uk-UA"/>
        </w:rPr>
        <w:t xml:space="preserve"> </w:t>
      </w:r>
      <w:r w:rsidRPr="004D180D">
        <w:rPr>
          <w:rFonts w:cs="Arial"/>
          <w:sz w:val="28"/>
          <w:lang w:val="uk-UA"/>
        </w:rPr>
        <w:t>переконань,</w:t>
      </w:r>
      <w:r w:rsidR="006621E1" w:rsidRPr="004D180D">
        <w:rPr>
          <w:rFonts w:cs="Arial"/>
          <w:sz w:val="28"/>
          <w:lang w:val="uk-UA"/>
        </w:rPr>
        <w:t xml:space="preserve"> </w:t>
      </w:r>
      <w:r w:rsidRPr="004D180D">
        <w:rPr>
          <w:rFonts w:cs="Arial"/>
          <w:sz w:val="28"/>
          <w:lang w:val="uk-UA"/>
        </w:rPr>
        <w:t>негласних</w:t>
      </w:r>
      <w:r w:rsidR="006621E1" w:rsidRPr="004D180D">
        <w:rPr>
          <w:rFonts w:cs="Arial"/>
          <w:sz w:val="28"/>
          <w:lang w:val="uk-UA"/>
        </w:rPr>
        <w:t xml:space="preserve"> </w:t>
      </w:r>
      <w:r w:rsidRPr="004D180D">
        <w:rPr>
          <w:rFonts w:cs="Arial"/>
          <w:sz w:val="28"/>
          <w:lang w:val="uk-UA"/>
        </w:rPr>
        <w:t>угод,</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інше.</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свого</w:t>
      </w:r>
      <w:r w:rsidR="006621E1" w:rsidRPr="004D180D">
        <w:rPr>
          <w:rFonts w:cs="Arial"/>
          <w:sz w:val="28"/>
          <w:lang w:val="uk-UA"/>
        </w:rPr>
        <w:t xml:space="preserve"> </w:t>
      </w:r>
      <w:r w:rsidRPr="004D180D">
        <w:rPr>
          <w:rFonts w:cs="Arial"/>
          <w:sz w:val="28"/>
          <w:lang w:val="uk-UA"/>
        </w:rPr>
        <w:t>роду</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загальних</w:t>
      </w:r>
      <w:r w:rsidR="006621E1" w:rsidRPr="004D180D">
        <w:rPr>
          <w:rFonts w:cs="Arial"/>
          <w:sz w:val="28"/>
          <w:lang w:val="uk-UA"/>
        </w:rPr>
        <w:t xml:space="preserve"> </w:t>
      </w:r>
      <w:r w:rsidRPr="004D180D">
        <w:rPr>
          <w:rFonts w:cs="Arial"/>
          <w:sz w:val="28"/>
          <w:lang w:val="uk-UA"/>
        </w:rPr>
        <w:t>цінностей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припущень</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те,</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робиться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Усвідомлення</w:t>
      </w:r>
      <w:r w:rsidR="006621E1" w:rsidRPr="004D180D">
        <w:rPr>
          <w:rFonts w:cs="Arial"/>
          <w:sz w:val="28"/>
          <w:lang w:val="uk-UA"/>
        </w:rPr>
        <w:t xml:space="preserve"> </w:t>
      </w:r>
      <w:r w:rsidRPr="004D180D">
        <w:rPr>
          <w:rFonts w:cs="Arial"/>
          <w:sz w:val="28"/>
          <w:lang w:val="uk-UA"/>
        </w:rPr>
        <w:t>культурних</w:t>
      </w:r>
      <w:r w:rsidR="006621E1" w:rsidRPr="004D180D">
        <w:rPr>
          <w:rFonts w:cs="Arial"/>
          <w:sz w:val="28"/>
          <w:lang w:val="uk-UA"/>
        </w:rPr>
        <w:t xml:space="preserve"> </w:t>
      </w:r>
      <w:r w:rsidRPr="004D180D">
        <w:rPr>
          <w:rFonts w:cs="Arial"/>
          <w:sz w:val="28"/>
          <w:lang w:val="uk-UA"/>
        </w:rPr>
        <w:t>традицій</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новим</w:t>
      </w:r>
      <w:r w:rsidR="006621E1" w:rsidRPr="004D180D">
        <w:rPr>
          <w:rFonts w:cs="Arial"/>
          <w:sz w:val="28"/>
          <w:lang w:val="uk-UA"/>
        </w:rPr>
        <w:t xml:space="preserve"> </w:t>
      </w:r>
      <w:r w:rsidRPr="004D180D">
        <w:rPr>
          <w:rFonts w:cs="Arial"/>
          <w:sz w:val="28"/>
          <w:lang w:val="uk-UA"/>
        </w:rPr>
        <w:t>членам</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правильно</w:t>
      </w:r>
      <w:r w:rsidR="006621E1" w:rsidRPr="004D180D">
        <w:rPr>
          <w:rFonts w:cs="Arial"/>
          <w:sz w:val="28"/>
          <w:lang w:val="uk-UA"/>
        </w:rPr>
        <w:t xml:space="preserve"> </w:t>
      </w:r>
      <w:r w:rsidRPr="004D180D">
        <w:rPr>
          <w:rFonts w:cs="Arial"/>
          <w:sz w:val="28"/>
          <w:lang w:val="uk-UA"/>
        </w:rPr>
        <w:t>мислити,</w:t>
      </w:r>
      <w:r w:rsidR="006621E1" w:rsidRPr="004D180D">
        <w:rPr>
          <w:rFonts w:cs="Arial"/>
          <w:sz w:val="28"/>
          <w:lang w:val="uk-UA"/>
        </w:rPr>
        <w:t xml:space="preserve"> </w:t>
      </w:r>
      <w:r w:rsidRPr="004D180D">
        <w:rPr>
          <w:rFonts w:cs="Arial"/>
          <w:sz w:val="28"/>
          <w:lang w:val="uk-UA"/>
        </w:rPr>
        <w:t>почувати,</w:t>
      </w:r>
      <w:r w:rsidR="006621E1" w:rsidRPr="004D180D">
        <w:rPr>
          <w:rFonts w:cs="Arial"/>
          <w:sz w:val="28"/>
          <w:lang w:val="uk-UA"/>
        </w:rPr>
        <w:t xml:space="preserve"> </w:t>
      </w:r>
      <w:r w:rsidRPr="004D180D">
        <w:rPr>
          <w:rFonts w:cs="Arial"/>
          <w:sz w:val="28"/>
          <w:lang w:val="uk-UA"/>
        </w:rPr>
        <w:t>розуміти</w:t>
      </w:r>
      <w:r w:rsidR="006621E1" w:rsidRPr="004D180D">
        <w:rPr>
          <w:rFonts w:cs="Arial"/>
          <w:sz w:val="28"/>
          <w:lang w:val="uk-UA"/>
        </w:rPr>
        <w:t xml:space="preserve"> </w:t>
      </w:r>
      <w:r w:rsidRPr="004D180D">
        <w:rPr>
          <w:rFonts w:cs="Arial"/>
          <w:sz w:val="28"/>
          <w:lang w:val="uk-UA"/>
        </w:rPr>
        <w:t>оточуючих.</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виділити</w:t>
      </w:r>
      <w:r w:rsidR="006621E1" w:rsidRPr="004D180D">
        <w:rPr>
          <w:rFonts w:cs="Arial"/>
          <w:sz w:val="28"/>
          <w:lang w:val="uk-UA"/>
        </w:rPr>
        <w:t xml:space="preserve"> </w:t>
      </w:r>
      <w:r w:rsidRPr="004D180D">
        <w:rPr>
          <w:rFonts w:cs="Arial"/>
          <w:sz w:val="28"/>
          <w:lang w:val="uk-UA"/>
        </w:rPr>
        <w:t>три</w:t>
      </w:r>
      <w:r w:rsidR="006621E1" w:rsidRPr="004D180D">
        <w:rPr>
          <w:rFonts w:cs="Arial"/>
          <w:sz w:val="28"/>
          <w:lang w:val="uk-UA"/>
        </w:rPr>
        <w:t xml:space="preserve"> </w:t>
      </w:r>
      <w:r w:rsidRPr="004D180D">
        <w:rPr>
          <w:rFonts w:cs="Arial"/>
          <w:sz w:val="28"/>
          <w:lang w:val="uk-UA"/>
        </w:rPr>
        <w:t>рівні</w:t>
      </w:r>
      <w:r w:rsidR="006621E1" w:rsidRPr="004D180D">
        <w:rPr>
          <w:rFonts w:cs="Arial"/>
          <w:sz w:val="28"/>
          <w:lang w:val="uk-UA"/>
        </w:rPr>
        <w:t xml:space="preserve"> </w:t>
      </w:r>
      <w:r w:rsidRPr="004D180D">
        <w:rPr>
          <w:rFonts w:cs="Arial"/>
          <w:sz w:val="28"/>
          <w:lang w:val="uk-UA"/>
        </w:rPr>
        <w:t>корпоративної</w:t>
      </w:r>
      <w:r w:rsidR="006621E1" w:rsidRPr="004D180D">
        <w:rPr>
          <w:rFonts w:cs="Arial"/>
          <w:sz w:val="28"/>
          <w:lang w:val="uk-UA"/>
        </w:rPr>
        <w:t xml:space="preserve"> </w:t>
      </w:r>
      <w:r w:rsidRPr="004D180D">
        <w:rPr>
          <w:rFonts w:cs="Arial"/>
          <w:sz w:val="28"/>
          <w:lang w:val="uk-UA"/>
        </w:rPr>
        <w:t>культури:</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1-й</w:t>
      </w:r>
      <w:r w:rsidR="006621E1" w:rsidRPr="004D180D">
        <w:rPr>
          <w:rFonts w:cs="Arial"/>
          <w:sz w:val="28"/>
          <w:lang w:val="uk-UA"/>
        </w:rPr>
        <w:t xml:space="preserve"> </w:t>
      </w:r>
      <w:r w:rsidRPr="004D180D">
        <w:rPr>
          <w:rFonts w:cs="Arial"/>
          <w:sz w:val="28"/>
          <w:lang w:val="uk-UA"/>
        </w:rPr>
        <w:t>рівень</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манера</w:t>
      </w:r>
      <w:r w:rsidR="006621E1" w:rsidRPr="004D180D">
        <w:rPr>
          <w:rFonts w:cs="Arial"/>
          <w:sz w:val="28"/>
          <w:lang w:val="uk-UA"/>
        </w:rPr>
        <w:t xml:space="preserve"> </w:t>
      </w:r>
      <w:r w:rsidRPr="004D180D">
        <w:rPr>
          <w:rFonts w:cs="Arial"/>
          <w:sz w:val="28"/>
          <w:lang w:val="uk-UA"/>
        </w:rPr>
        <w:t>вдягатися,</w:t>
      </w:r>
      <w:r w:rsidR="006621E1" w:rsidRPr="004D180D">
        <w:rPr>
          <w:rFonts w:cs="Arial"/>
          <w:sz w:val="28"/>
          <w:lang w:val="uk-UA"/>
        </w:rPr>
        <w:t xml:space="preserve"> </w:t>
      </w:r>
      <w:r w:rsidRPr="004D180D">
        <w:rPr>
          <w:rFonts w:cs="Arial"/>
          <w:sz w:val="28"/>
          <w:lang w:val="uk-UA"/>
        </w:rPr>
        <w:t>правила</w:t>
      </w:r>
      <w:r w:rsidR="006621E1" w:rsidRPr="004D180D">
        <w:rPr>
          <w:rFonts w:cs="Arial"/>
          <w:sz w:val="28"/>
          <w:lang w:val="uk-UA"/>
        </w:rPr>
        <w:t xml:space="preserve"> </w:t>
      </w:r>
      <w:r w:rsidRPr="004D180D">
        <w:rPr>
          <w:rFonts w:cs="Arial"/>
          <w:sz w:val="28"/>
          <w:lang w:val="uk-UA"/>
        </w:rPr>
        <w:t>поведінки,</w:t>
      </w:r>
      <w:r w:rsidR="006621E1" w:rsidRPr="004D180D">
        <w:rPr>
          <w:rFonts w:cs="Arial"/>
          <w:sz w:val="28"/>
          <w:lang w:val="uk-UA"/>
        </w:rPr>
        <w:t xml:space="preserve"> </w:t>
      </w:r>
      <w:r w:rsidRPr="004D180D">
        <w:rPr>
          <w:rFonts w:cs="Arial"/>
          <w:sz w:val="28"/>
          <w:lang w:val="uk-UA"/>
        </w:rPr>
        <w:t>фізичні</w:t>
      </w:r>
      <w:r w:rsidR="006621E1" w:rsidRPr="004D180D">
        <w:rPr>
          <w:rFonts w:cs="Arial"/>
          <w:sz w:val="28"/>
          <w:lang w:val="uk-UA"/>
        </w:rPr>
        <w:t xml:space="preserve"> </w:t>
      </w:r>
      <w:r w:rsidRPr="004D180D">
        <w:rPr>
          <w:rFonts w:cs="Arial"/>
          <w:sz w:val="28"/>
          <w:lang w:val="uk-UA"/>
        </w:rPr>
        <w:t>символи,</w:t>
      </w:r>
      <w:r w:rsidR="006621E1" w:rsidRPr="004D180D">
        <w:rPr>
          <w:rFonts w:cs="Arial"/>
          <w:sz w:val="28"/>
          <w:lang w:val="uk-UA"/>
        </w:rPr>
        <w:t xml:space="preserve"> </w:t>
      </w:r>
      <w:r w:rsidRPr="004D180D">
        <w:rPr>
          <w:rFonts w:cs="Arial"/>
          <w:sz w:val="28"/>
          <w:lang w:val="uk-UA"/>
        </w:rPr>
        <w:t>розташування</w:t>
      </w:r>
      <w:r w:rsidR="006621E1" w:rsidRPr="004D180D">
        <w:rPr>
          <w:rFonts w:cs="Arial"/>
          <w:sz w:val="28"/>
          <w:lang w:val="uk-UA"/>
        </w:rPr>
        <w:t xml:space="preserve"> </w:t>
      </w:r>
      <w:r w:rsidRPr="004D180D">
        <w:rPr>
          <w:rFonts w:cs="Arial"/>
          <w:sz w:val="28"/>
          <w:lang w:val="uk-UA"/>
        </w:rPr>
        <w:t>офісу.</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2-й</w:t>
      </w:r>
      <w:r w:rsidR="006621E1" w:rsidRPr="004D180D">
        <w:rPr>
          <w:rFonts w:cs="Arial"/>
          <w:sz w:val="28"/>
          <w:lang w:val="uk-UA"/>
        </w:rPr>
        <w:t xml:space="preserve"> </w:t>
      </w:r>
      <w:r w:rsidRPr="004D180D">
        <w:rPr>
          <w:rFonts w:cs="Arial"/>
          <w:sz w:val="28"/>
          <w:lang w:val="uk-UA"/>
        </w:rPr>
        <w:t>рівень</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виражені</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словах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справах,</w:t>
      </w:r>
      <w:r w:rsidR="006621E1" w:rsidRPr="004D180D">
        <w:rPr>
          <w:rFonts w:cs="Arial"/>
          <w:sz w:val="28"/>
          <w:lang w:val="uk-UA"/>
        </w:rPr>
        <w:t xml:space="preserve"> </w:t>
      </w:r>
      <w:r w:rsidRPr="004D180D">
        <w:rPr>
          <w:rFonts w:cs="Arial"/>
          <w:sz w:val="28"/>
          <w:lang w:val="uk-UA"/>
        </w:rPr>
        <w:t>загальні</w:t>
      </w:r>
      <w:r w:rsidR="006621E1" w:rsidRPr="004D180D">
        <w:rPr>
          <w:rFonts w:cs="Arial"/>
          <w:sz w:val="28"/>
          <w:lang w:val="uk-UA"/>
        </w:rPr>
        <w:t xml:space="preserve"> </w:t>
      </w:r>
      <w:r w:rsidRPr="004D180D">
        <w:rPr>
          <w:rFonts w:cs="Arial"/>
          <w:sz w:val="28"/>
          <w:lang w:val="uk-UA"/>
        </w:rPr>
        <w:t>цінності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переконання.</w:t>
      </w:r>
      <w:r w:rsidR="006621E1" w:rsidRPr="004D180D">
        <w:rPr>
          <w:rFonts w:cs="Arial"/>
          <w:sz w:val="28"/>
          <w:lang w:val="uk-UA"/>
        </w:rPr>
        <w:t xml:space="preserve"> </w:t>
      </w:r>
      <w:r w:rsidRPr="004D180D">
        <w:rPr>
          <w:rFonts w:cs="Arial"/>
          <w:sz w:val="28"/>
          <w:lang w:val="uk-UA"/>
        </w:rPr>
        <w:t>Ці</w:t>
      </w:r>
      <w:r w:rsidR="006621E1" w:rsidRPr="004D180D">
        <w:rPr>
          <w:rFonts w:cs="Arial"/>
          <w:sz w:val="28"/>
          <w:lang w:val="uk-UA"/>
        </w:rPr>
        <w:t xml:space="preserve"> </w:t>
      </w:r>
      <w:r w:rsidRPr="004D180D">
        <w:rPr>
          <w:rFonts w:cs="Arial"/>
          <w:sz w:val="28"/>
          <w:lang w:val="uk-UA"/>
        </w:rPr>
        <w:t>базові</w:t>
      </w:r>
      <w:r w:rsidR="006621E1" w:rsidRPr="004D180D">
        <w:rPr>
          <w:rFonts w:cs="Arial"/>
          <w:sz w:val="28"/>
          <w:lang w:val="uk-UA"/>
        </w:rPr>
        <w:t xml:space="preserve"> </w:t>
      </w:r>
      <w:r w:rsidRPr="004D180D">
        <w:rPr>
          <w:rFonts w:cs="Arial"/>
          <w:sz w:val="28"/>
          <w:lang w:val="uk-UA"/>
        </w:rPr>
        <w:t>переконання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сутність</w:t>
      </w:r>
      <w:r w:rsidR="006621E1" w:rsidRPr="004D180D">
        <w:rPr>
          <w:rFonts w:cs="Arial"/>
          <w:sz w:val="28"/>
          <w:lang w:val="uk-UA"/>
        </w:rPr>
        <w:t xml:space="preserve"> </w:t>
      </w:r>
      <w:r w:rsidRPr="004D180D">
        <w:rPr>
          <w:rFonts w:cs="Arial"/>
          <w:sz w:val="28"/>
          <w:lang w:val="uk-UA"/>
        </w:rPr>
        <w:t>корпоративної</w:t>
      </w:r>
      <w:r w:rsidR="006621E1" w:rsidRPr="004D180D">
        <w:rPr>
          <w:rFonts w:cs="Arial"/>
          <w:sz w:val="28"/>
          <w:lang w:val="uk-UA"/>
        </w:rPr>
        <w:t xml:space="preserve"> </w:t>
      </w:r>
      <w:r w:rsidRPr="004D180D">
        <w:rPr>
          <w:rFonts w:cs="Arial"/>
          <w:sz w:val="28"/>
          <w:lang w:val="uk-UA"/>
        </w:rPr>
        <w:t>культури.</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3-й</w:t>
      </w:r>
      <w:r w:rsidR="006621E1" w:rsidRPr="004D180D">
        <w:rPr>
          <w:rFonts w:cs="Arial"/>
          <w:sz w:val="28"/>
          <w:lang w:val="uk-UA"/>
        </w:rPr>
        <w:t xml:space="preserve"> </w:t>
      </w:r>
      <w:r w:rsidRPr="004D180D">
        <w:rPr>
          <w:rFonts w:cs="Arial"/>
          <w:sz w:val="28"/>
          <w:lang w:val="uk-UA"/>
        </w:rPr>
        <w:t>рівень</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положення</w:t>
      </w:r>
      <w:r w:rsidR="006621E1" w:rsidRPr="004D180D">
        <w:rPr>
          <w:rFonts w:cs="Arial"/>
          <w:sz w:val="28"/>
          <w:lang w:val="uk-UA"/>
        </w:rPr>
        <w:t xml:space="preserve"> </w:t>
      </w:r>
      <w:r w:rsidRPr="004D180D">
        <w:rPr>
          <w:rFonts w:cs="Arial"/>
          <w:sz w:val="28"/>
          <w:lang w:val="uk-UA"/>
        </w:rPr>
        <w:t>(люди</w:t>
      </w:r>
      <w:r w:rsidR="006621E1" w:rsidRPr="004D180D">
        <w:rPr>
          <w:rFonts w:cs="Arial"/>
          <w:sz w:val="28"/>
          <w:lang w:val="uk-UA"/>
        </w:rPr>
        <w:t xml:space="preserve"> </w:t>
      </w:r>
      <w:r w:rsidRPr="004D180D">
        <w:rPr>
          <w:rFonts w:cs="Arial"/>
          <w:sz w:val="28"/>
          <w:lang w:val="uk-UA"/>
        </w:rPr>
        <w:t>ледачі</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контролювати)</w:t>
      </w:r>
      <w:r w:rsidR="006621E1" w:rsidRPr="004D180D">
        <w:rPr>
          <w:rFonts w:cs="Arial"/>
          <w:sz w:val="28"/>
          <w:lang w:val="uk-UA"/>
        </w:rPr>
        <w:t xml:space="preserve"> </w:t>
      </w:r>
      <w:r w:rsidRPr="004D180D">
        <w:rPr>
          <w:rFonts w:cs="Arial"/>
          <w:sz w:val="28"/>
          <w:lang w:val="uk-UA"/>
        </w:rPr>
        <w:t>.</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Рівень</w:t>
      </w:r>
      <w:r w:rsidR="006621E1" w:rsidRPr="004D180D">
        <w:rPr>
          <w:rFonts w:cs="Arial"/>
          <w:sz w:val="28"/>
          <w:lang w:val="uk-UA"/>
        </w:rPr>
        <w:t xml:space="preserve"> </w:t>
      </w:r>
      <w:r w:rsidRPr="004D180D">
        <w:rPr>
          <w:rFonts w:cs="Arial"/>
          <w:sz w:val="28"/>
          <w:lang w:val="uk-UA"/>
        </w:rPr>
        <w:t>культури</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відігравати</w:t>
      </w:r>
      <w:r w:rsidR="006621E1" w:rsidRPr="004D180D">
        <w:rPr>
          <w:rFonts w:cs="Arial"/>
          <w:sz w:val="28"/>
          <w:lang w:val="uk-UA"/>
        </w:rPr>
        <w:t xml:space="preserve"> </w:t>
      </w:r>
      <w:r w:rsidRPr="004D180D">
        <w:rPr>
          <w:rFonts w:cs="Arial"/>
          <w:sz w:val="28"/>
          <w:lang w:val="uk-UA"/>
        </w:rPr>
        <w:t>величезну</w:t>
      </w:r>
      <w:r w:rsidR="006621E1" w:rsidRPr="004D180D">
        <w:rPr>
          <w:rFonts w:cs="Arial"/>
          <w:sz w:val="28"/>
          <w:lang w:val="uk-UA"/>
        </w:rPr>
        <w:t xml:space="preserve"> </w:t>
      </w:r>
      <w:r w:rsidRPr="004D180D">
        <w:rPr>
          <w:rFonts w:cs="Arial"/>
          <w:sz w:val="28"/>
          <w:lang w:val="uk-UA"/>
        </w:rPr>
        <w:t>роль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мобілізації</w:t>
      </w:r>
      <w:r w:rsidR="006621E1" w:rsidRPr="004D180D">
        <w:rPr>
          <w:rFonts w:cs="Arial"/>
          <w:sz w:val="28"/>
          <w:lang w:val="uk-UA"/>
        </w:rPr>
        <w:t xml:space="preserve"> </w:t>
      </w:r>
      <w:r w:rsidRPr="004D180D">
        <w:rPr>
          <w:rFonts w:cs="Arial"/>
          <w:sz w:val="28"/>
          <w:lang w:val="uk-UA"/>
        </w:rPr>
        <w:t>всіх</w:t>
      </w:r>
      <w:r w:rsidR="006621E1" w:rsidRPr="004D180D">
        <w:rPr>
          <w:rFonts w:cs="Arial"/>
          <w:sz w:val="28"/>
          <w:lang w:val="uk-UA"/>
        </w:rPr>
        <w:t xml:space="preserve"> </w:t>
      </w:r>
      <w:r w:rsidRPr="004D180D">
        <w:rPr>
          <w:rFonts w:cs="Arial"/>
          <w:sz w:val="28"/>
          <w:lang w:val="uk-UA"/>
        </w:rPr>
        <w:t>ресурсів</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цілей.</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2.</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сформоване</w:t>
      </w:r>
      <w:r w:rsidR="006621E1" w:rsidRPr="004D180D">
        <w:rPr>
          <w:rFonts w:cs="Arial"/>
          <w:sz w:val="28"/>
          <w:lang w:val="uk-UA"/>
        </w:rPr>
        <w:t xml:space="preserve"> </w:t>
      </w:r>
      <w:r w:rsidRPr="004D180D">
        <w:rPr>
          <w:rFonts w:cs="Arial"/>
          <w:sz w:val="28"/>
          <w:lang w:val="uk-UA"/>
        </w:rPr>
        <w:t>виділення</w:t>
      </w:r>
      <w:r w:rsidR="006621E1" w:rsidRPr="004D180D">
        <w:rPr>
          <w:rFonts w:cs="Arial"/>
          <w:sz w:val="28"/>
          <w:lang w:val="uk-UA"/>
        </w:rPr>
        <w:t xml:space="preserve"> </w:t>
      </w:r>
      <w:r w:rsidRPr="004D180D">
        <w:rPr>
          <w:rFonts w:cs="Arial"/>
          <w:sz w:val="28"/>
          <w:lang w:val="uk-UA"/>
        </w:rPr>
        <w:t>окремих</w:t>
      </w:r>
      <w:r w:rsidR="006621E1" w:rsidRP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їхній</w:t>
      </w:r>
      <w:r w:rsidR="006621E1" w:rsidRPr="004D180D">
        <w:rPr>
          <w:rFonts w:cs="Arial"/>
          <w:sz w:val="28"/>
          <w:lang w:val="uk-UA"/>
        </w:rPr>
        <w:t xml:space="preserve"> </w:t>
      </w:r>
      <w:r w:rsidRPr="004D180D">
        <w:rPr>
          <w:rFonts w:cs="Arial"/>
          <w:sz w:val="28"/>
          <w:lang w:val="uk-UA"/>
        </w:rPr>
        <w:t>взаємозв'язок.</w:t>
      </w:r>
      <w:r w:rsidR="006621E1" w:rsidRPr="004D180D">
        <w:rPr>
          <w:rFonts w:cs="Arial"/>
          <w:sz w:val="28"/>
          <w:lang w:val="uk-UA"/>
        </w:rPr>
        <w:t xml:space="preserve"> </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повинний</w:t>
      </w:r>
      <w:r w:rsidR="006621E1" w:rsidRPr="004D180D">
        <w:rPr>
          <w:rFonts w:cs="Arial"/>
          <w:sz w:val="28"/>
          <w:lang w:val="uk-UA"/>
        </w:rPr>
        <w:t xml:space="preserve"> </w:t>
      </w:r>
      <w:r w:rsidRPr="004D180D">
        <w:rPr>
          <w:rFonts w:cs="Arial"/>
          <w:sz w:val="28"/>
          <w:lang w:val="uk-UA"/>
        </w:rPr>
        <w:t>визначати</w:t>
      </w:r>
      <w:r w:rsidR="006621E1" w:rsidRPr="004D180D">
        <w:rPr>
          <w:rFonts w:cs="Arial"/>
          <w:sz w:val="28"/>
          <w:lang w:val="uk-UA"/>
        </w:rPr>
        <w:t xml:space="preserve"> </w:t>
      </w:r>
      <w:r w:rsidRPr="004D180D">
        <w:rPr>
          <w:rFonts w:cs="Arial"/>
          <w:sz w:val="28"/>
          <w:lang w:val="uk-UA"/>
        </w:rPr>
        <w:t>організаційні</w:t>
      </w:r>
      <w:r w:rsidR="006621E1" w:rsidRPr="004D180D">
        <w:rPr>
          <w:rFonts w:cs="Arial"/>
          <w:sz w:val="28"/>
          <w:lang w:val="uk-UA"/>
        </w:rPr>
        <w:t xml:space="preserve"> </w:t>
      </w:r>
      <w:r w:rsidRPr="004D180D">
        <w:rPr>
          <w:rFonts w:cs="Arial"/>
          <w:sz w:val="28"/>
          <w:lang w:val="uk-UA"/>
        </w:rPr>
        <w:t>розміри</w:t>
      </w:r>
      <w:r w:rsidR="006621E1" w:rsidRP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їхні</w:t>
      </w:r>
      <w:r w:rsidR="006621E1" w:rsidRPr="004D180D">
        <w:rPr>
          <w:rFonts w:cs="Arial"/>
          <w:sz w:val="28"/>
          <w:lang w:val="uk-UA"/>
        </w:rPr>
        <w:t xml:space="preserve"> </w:t>
      </w:r>
      <w:r w:rsidRPr="004D180D">
        <w:rPr>
          <w:rFonts w:cs="Arial"/>
          <w:sz w:val="28"/>
          <w:lang w:val="uk-UA"/>
        </w:rPr>
        <w:t>права</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обов'язки,</w:t>
      </w:r>
      <w:r w:rsidR="006621E1" w:rsidRPr="004D180D">
        <w:rPr>
          <w:rFonts w:cs="Arial"/>
          <w:sz w:val="28"/>
          <w:lang w:val="uk-UA"/>
        </w:rPr>
        <w:t xml:space="preserve"> </w:t>
      </w:r>
      <w:r w:rsidRPr="004D180D">
        <w:rPr>
          <w:rFonts w:cs="Arial"/>
          <w:sz w:val="28"/>
          <w:lang w:val="uk-UA"/>
        </w:rPr>
        <w:t>взаємодію</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інформаційний</w:t>
      </w:r>
      <w:r w:rsidR="006621E1" w:rsidRPr="004D180D">
        <w:rPr>
          <w:rFonts w:cs="Arial"/>
          <w:sz w:val="28"/>
          <w:lang w:val="uk-UA"/>
        </w:rPr>
        <w:t xml:space="preserve"> </w:t>
      </w:r>
      <w:r w:rsidRPr="004D180D">
        <w:rPr>
          <w:rFonts w:cs="Arial"/>
          <w:sz w:val="28"/>
          <w:lang w:val="uk-UA"/>
        </w:rPr>
        <w:t>зв'язок</w:t>
      </w:r>
      <w:r w:rsidR="006621E1" w:rsidRPr="004D180D">
        <w:rPr>
          <w:rFonts w:cs="Arial"/>
          <w:sz w:val="28"/>
          <w:lang w:val="uk-UA"/>
        </w:rPr>
        <w:t xml:space="preserve"> </w:t>
      </w:r>
      <w:r w:rsidRPr="004D180D">
        <w:rPr>
          <w:rFonts w:cs="Arial"/>
          <w:sz w:val="28"/>
          <w:lang w:val="uk-UA"/>
        </w:rPr>
        <w:t>тобто</w:t>
      </w:r>
      <w:r w:rsidR="006621E1" w:rsidRPr="004D180D">
        <w:rPr>
          <w:rFonts w:cs="Arial"/>
          <w:sz w:val="28"/>
          <w:lang w:val="uk-UA"/>
        </w:rPr>
        <w:t xml:space="preserve"> </w:t>
      </w:r>
      <w:r w:rsidRPr="004D180D">
        <w:rPr>
          <w:rFonts w:cs="Arial"/>
          <w:sz w:val="28"/>
          <w:lang w:val="uk-UA"/>
        </w:rPr>
        <w:t>здійснювати</w:t>
      </w:r>
      <w:r w:rsidR="006621E1" w:rsidRPr="004D180D">
        <w:rPr>
          <w:rFonts w:cs="Arial"/>
          <w:sz w:val="28"/>
          <w:lang w:val="uk-UA"/>
        </w:rPr>
        <w:t xml:space="preserve"> </w:t>
      </w:r>
      <w:r w:rsidRPr="004D180D">
        <w:rPr>
          <w:rFonts w:cs="Arial"/>
          <w:sz w:val="28"/>
          <w:lang w:val="uk-UA"/>
        </w:rPr>
        <w:t>проектування</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потім</w:t>
      </w:r>
      <w:r w:rsidR="006621E1" w:rsidRPr="004D180D">
        <w:rPr>
          <w:rFonts w:cs="Arial"/>
          <w:sz w:val="28"/>
          <w:lang w:val="uk-UA"/>
        </w:rPr>
        <w:t xml:space="preserve"> </w:t>
      </w:r>
      <w:r w:rsidRPr="004D180D">
        <w:rPr>
          <w:rFonts w:cs="Arial"/>
          <w:sz w:val="28"/>
          <w:lang w:val="uk-UA"/>
        </w:rPr>
        <w:t>виділити</w:t>
      </w:r>
      <w:r w:rsidR="006621E1" w:rsidRPr="004D180D">
        <w:rPr>
          <w:rFonts w:cs="Arial"/>
          <w:sz w:val="28"/>
          <w:lang w:val="uk-UA"/>
        </w:rPr>
        <w:t xml:space="preserve"> </w:t>
      </w:r>
      <w:r w:rsidRPr="004D180D">
        <w:rPr>
          <w:rFonts w:cs="Arial"/>
          <w:sz w:val="28"/>
          <w:lang w:val="uk-UA"/>
        </w:rPr>
        <w:t>структурні</w:t>
      </w:r>
      <w:r w:rsidR="006621E1" w:rsidRPr="004D180D">
        <w:rPr>
          <w:rFonts w:cs="Arial"/>
          <w:sz w:val="28"/>
          <w:lang w:val="uk-UA"/>
        </w:rPr>
        <w:t xml:space="preserve"> </w:t>
      </w:r>
      <w:r w:rsidRPr="004D180D">
        <w:rPr>
          <w:rFonts w:cs="Arial"/>
          <w:sz w:val="28"/>
          <w:lang w:val="uk-UA"/>
        </w:rPr>
        <w:t>підрозділи,</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ієрархічно</w:t>
      </w:r>
      <w:r w:rsidR="006621E1" w:rsidRPr="004D180D">
        <w:rPr>
          <w:rFonts w:cs="Arial"/>
          <w:sz w:val="28"/>
          <w:lang w:val="uk-UA"/>
        </w:rPr>
        <w:t xml:space="preserve"> </w:t>
      </w:r>
      <w:r w:rsidRPr="004D180D">
        <w:rPr>
          <w:rFonts w:cs="Arial"/>
          <w:sz w:val="28"/>
          <w:lang w:val="uk-UA"/>
        </w:rPr>
        <w:t>ув'язані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знаходяться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постійній</w:t>
      </w:r>
      <w:r w:rsidR="006621E1" w:rsidRPr="004D180D">
        <w:rPr>
          <w:rFonts w:cs="Arial"/>
          <w:sz w:val="28"/>
          <w:lang w:val="uk-UA"/>
        </w:rPr>
        <w:t xml:space="preserve"> </w:t>
      </w:r>
      <w:r w:rsidRPr="004D180D">
        <w:rPr>
          <w:rFonts w:cs="Arial"/>
          <w:sz w:val="28"/>
          <w:lang w:val="uk-UA"/>
        </w:rPr>
        <w:t>взаємодії.</w:t>
      </w:r>
    </w:p>
    <w:p w:rsidR="001007C7" w:rsidRPr="004D180D" w:rsidRDefault="006621E1" w:rsidP="004D180D">
      <w:pPr>
        <w:spacing w:line="360" w:lineRule="auto"/>
        <w:ind w:firstLine="709"/>
        <w:jc w:val="both"/>
        <w:rPr>
          <w:rFonts w:cs="Arial"/>
          <w:sz w:val="28"/>
          <w:lang w:val="uk-UA"/>
        </w:rPr>
      </w:pPr>
      <w:r w:rsidRPr="004D180D">
        <w:rPr>
          <w:rFonts w:cs="Arial"/>
          <w:sz w:val="28"/>
          <w:lang w:val="uk-UA"/>
        </w:rPr>
        <w:t xml:space="preserve"> </w:t>
      </w:r>
      <w:r w:rsidR="001007C7" w:rsidRPr="004D180D">
        <w:rPr>
          <w:rFonts w:cs="Arial"/>
          <w:sz w:val="28"/>
          <w:lang w:val="uk-UA"/>
        </w:rPr>
        <w:t>3.</w:t>
      </w:r>
      <w:r w:rsidRPr="004D180D">
        <w:rPr>
          <w:rFonts w:cs="Arial"/>
          <w:sz w:val="28"/>
          <w:lang w:val="uk-UA"/>
        </w:rPr>
        <w:t xml:space="preserve"> </w:t>
      </w:r>
      <w:r w:rsidR="001007C7" w:rsidRPr="004D180D">
        <w:rPr>
          <w:rFonts w:cs="Arial"/>
          <w:sz w:val="28"/>
          <w:lang w:val="uk-UA"/>
        </w:rPr>
        <w:t>Внутріорганізаційні</w:t>
      </w:r>
      <w:r w:rsidRPr="004D180D">
        <w:rPr>
          <w:rFonts w:cs="Arial"/>
          <w:sz w:val="28"/>
          <w:lang w:val="uk-UA"/>
        </w:rPr>
        <w:t xml:space="preserve"> </w:t>
      </w:r>
      <w:r w:rsidR="001007C7" w:rsidRPr="004D180D">
        <w:rPr>
          <w:rFonts w:cs="Arial"/>
          <w:sz w:val="28"/>
          <w:lang w:val="uk-UA"/>
        </w:rPr>
        <w:t>процеси</w:t>
      </w:r>
      <w:r w:rsidRPr="004D180D">
        <w:rPr>
          <w:rFonts w:cs="Arial"/>
          <w:sz w:val="28"/>
          <w:lang w:val="uk-UA"/>
        </w:rPr>
        <w:t xml:space="preserve"> </w:t>
      </w:r>
      <w:r w:rsidR="001007C7" w:rsidRPr="004D180D">
        <w:rPr>
          <w:rFonts w:cs="Arial"/>
          <w:sz w:val="28"/>
          <w:lang w:val="uk-UA"/>
        </w:rPr>
        <w:t>–</w:t>
      </w:r>
      <w:r w:rsidRPr="004D180D">
        <w:rPr>
          <w:rFonts w:cs="Arial"/>
          <w:sz w:val="28"/>
          <w:lang w:val="uk-UA"/>
        </w:rPr>
        <w:t xml:space="preserve"> </w:t>
      </w:r>
      <w:r w:rsidR="001007C7" w:rsidRPr="004D180D">
        <w:rPr>
          <w:rFonts w:cs="Arial"/>
          <w:sz w:val="28"/>
          <w:lang w:val="uk-UA"/>
        </w:rPr>
        <w:t>координація,</w:t>
      </w:r>
      <w:r w:rsidRPr="004D180D">
        <w:rPr>
          <w:rFonts w:cs="Arial"/>
          <w:sz w:val="28"/>
          <w:lang w:val="uk-UA"/>
        </w:rPr>
        <w:t xml:space="preserve"> </w:t>
      </w:r>
      <w:r w:rsidR="001007C7" w:rsidRPr="004D180D">
        <w:rPr>
          <w:rFonts w:cs="Arial"/>
          <w:sz w:val="28"/>
          <w:lang w:val="uk-UA"/>
        </w:rPr>
        <w:t>прийняття</w:t>
      </w:r>
      <w:r w:rsidRPr="004D180D">
        <w:rPr>
          <w:rFonts w:cs="Arial"/>
          <w:sz w:val="28"/>
          <w:lang w:val="uk-UA"/>
        </w:rPr>
        <w:t xml:space="preserve"> </w:t>
      </w:r>
      <w:r w:rsidR="001007C7" w:rsidRPr="004D180D">
        <w:rPr>
          <w:rFonts w:cs="Arial"/>
          <w:sz w:val="28"/>
          <w:lang w:val="uk-UA"/>
        </w:rPr>
        <w:t>рішень,</w:t>
      </w:r>
      <w:r w:rsidRPr="004D180D">
        <w:rPr>
          <w:rFonts w:cs="Arial"/>
          <w:sz w:val="28"/>
          <w:lang w:val="uk-UA"/>
        </w:rPr>
        <w:t xml:space="preserve"> </w:t>
      </w:r>
      <w:r w:rsidR="001007C7" w:rsidRPr="004D180D">
        <w:rPr>
          <w:rFonts w:cs="Arial"/>
          <w:sz w:val="28"/>
          <w:lang w:val="uk-UA"/>
        </w:rPr>
        <w:t>комунікація.</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4.</w:t>
      </w:r>
      <w:r w:rsidR="006621E1" w:rsidRPr="004D180D">
        <w:rPr>
          <w:rFonts w:cs="Arial"/>
          <w:sz w:val="28"/>
          <w:lang w:val="uk-UA"/>
        </w:rPr>
        <w:t xml:space="preserve"> </w:t>
      </w:r>
      <w:r w:rsidRPr="004D180D">
        <w:rPr>
          <w:rFonts w:cs="Arial"/>
          <w:sz w:val="28"/>
          <w:lang w:val="uk-UA"/>
        </w:rPr>
        <w:t>Технологія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технічні</w:t>
      </w:r>
      <w:r w:rsidR="006621E1" w:rsidRPr="004D180D">
        <w:rPr>
          <w:rFonts w:cs="Arial"/>
          <w:sz w:val="28"/>
          <w:lang w:val="uk-UA"/>
        </w:rPr>
        <w:t xml:space="preserve"> </w:t>
      </w:r>
      <w:r w:rsidRPr="004D180D">
        <w:rPr>
          <w:rFonts w:cs="Arial"/>
          <w:sz w:val="28"/>
          <w:lang w:val="uk-UA"/>
        </w:rPr>
        <w:t>засоби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способи</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комбінування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одержання</w:t>
      </w:r>
      <w:r w:rsidR="006621E1" w:rsidRPr="004D180D">
        <w:rPr>
          <w:rFonts w:cs="Arial"/>
          <w:sz w:val="28"/>
          <w:lang w:val="uk-UA"/>
        </w:rPr>
        <w:t xml:space="preserve"> </w:t>
      </w:r>
      <w:r w:rsidRPr="004D180D">
        <w:rPr>
          <w:rFonts w:cs="Arial"/>
          <w:sz w:val="28"/>
          <w:lang w:val="uk-UA"/>
        </w:rPr>
        <w:t>кінцевого</w:t>
      </w:r>
      <w:r w:rsidR="006621E1" w:rsidRPr="004D180D">
        <w:rPr>
          <w:rFonts w:cs="Arial"/>
          <w:sz w:val="28"/>
          <w:lang w:val="uk-UA"/>
        </w:rPr>
        <w:t xml:space="preserve"> </w:t>
      </w:r>
      <w:r w:rsidRPr="004D180D">
        <w:rPr>
          <w:rFonts w:cs="Arial"/>
          <w:sz w:val="28"/>
          <w:lang w:val="uk-UA"/>
        </w:rPr>
        <w:t>продукту.</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зв'язку</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появою</w:t>
      </w:r>
      <w:r w:rsidR="006621E1" w:rsidRPr="004D180D">
        <w:rPr>
          <w:rFonts w:cs="Arial"/>
          <w:sz w:val="28"/>
          <w:lang w:val="uk-UA"/>
        </w:rPr>
        <w:t xml:space="preserve"> </w:t>
      </w:r>
      <w:r w:rsidRPr="004D180D">
        <w:rPr>
          <w:rFonts w:cs="Arial"/>
          <w:sz w:val="28"/>
          <w:lang w:val="uk-UA"/>
        </w:rPr>
        <w:t>передових</w:t>
      </w:r>
      <w:r w:rsidR="006621E1" w:rsidRPr="004D180D">
        <w:rPr>
          <w:rFonts w:cs="Arial"/>
          <w:sz w:val="28"/>
          <w:lang w:val="uk-UA"/>
        </w:rPr>
        <w:t xml:space="preserve"> </w:t>
      </w:r>
      <w:r w:rsidRPr="004D180D">
        <w:rPr>
          <w:rFonts w:cs="Arial"/>
          <w:sz w:val="28"/>
          <w:lang w:val="uk-UA"/>
        </w:rPr>
        <w:t>технологій,</w:t>
      </w:r>
      <w:r w:rsidR="006621E1" w:rsidRPr="004D180D">
        <w:rPr>
          <w:rFonts w:cs="Arial"/>
          <w:sz w:val="28"/>
          <w:lang w:val="uk-UA"/>
        </w:rPr>
        <w:t xml:space="preserve"> </w:t>
      </w:r>
      <w:r w:rsidRPr="004D180D">
        <w:rPr>
          <w:rFonts w:cs="Arial"/>
          <w:sz w:val="28"/>
          <w:lang w:val="uk-UA"/>
        </w:rPr>
        <w:t>задачі</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значно</w:t>
      </w:r>
      <w:r w:rsidR="004D180D">
        <w:rPr>
          <w:rFonts w:cs="Arial"/>
          <w:sz w:val="28"/>
          <w:lang w:val="uk-UA"/>
        </w:rPr>
        <w:t xml:space="preserve"> </w:t>
      </w:r>
      <w:r w:rsidRPr="004D180D">
        <w:rPr>
          <w:rFonts w:cs="Arial"/>
          <w:sz w:val="28"/>
          <w:lang w:val="uk-UA"/>
        </w:rPr>
        <w:t>ускладнюються</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lastRenderedPageBreak/>
        <w:t>прийняті</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можуть</w:t>
      </w:r>
      <w:r w:rsidR="006621E1" w:rsidRPr="004D180D">
        <w:rPr>
          <w:rFonts w:cs="Arial"/>
          <w:sz w:val="28"/>
          <w:lang w:val="uk-UA"/>
        </w:rPr>
        <w:t xml:space="preserve"> </w:t>
      </w:r>
      <w:r w:rsidRPr="004D180D">
        <w:rPr>
          <w:rFonts w:cs="Arial"/>
          <w:sz w:val="28"/>
          <w:lang w:val="uk-UA"/>
        </w:rPr>
        <w:t>привести</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позитивних</w:t>
      </w:r>
      <w:r w:rsidR="006621E1" w:rsidRPr="004D180D">
        <w:rPr>
          <w:rFonts w:cs="Arial"/>
          <w:sz w:val="28"/>
          <w:lang w:val="uk-UA"/>
        </w:rPr>
        <w:t xml:space="preserve"> </w:t>
      </w:r>
      <w:r w:rsidRPr="004D180D">
        <w:rPr>
          <w:rFonts w:cs="Arial"/>
          <w:sz w:val="28"/>
          <w:lang w:val="uk-UA"/>
        </w:rPr>
        <w:t>наслідків,</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викликати</w:t>
      </w:r>
      <w:r w:rsidR="006621E1" w:rsidRPr="004D180D">
        <w:rPr>
          <w:rFonts w:cs="Arial"/>
          <w:sz w:val="28"/>
          <w:lang w:val="uk-UA"/>
        </w:rPr>
        <w:t xml:space="preserve"> </w:t>
      </w:r>
      <w:r w:rsidRPr="004D180D">
        <w:rPr>
          <w:rFonts w:cs="Arial"/>
          <w:sz w:val="28"/>
          <w:lang w:val="uk-UA"/>
        </w:rPr>
        <w:t>негативні</w:t>
      </w:r>
      <w:r w:rsidR="006621E1" w:rsidRPr="004D180D">
        <w:rPr>
          <w:rFonts w:cs="Arial"/>
          <w:sz w:val="28"/>
          <w:lang w:val="uk-UA"/>
        </w:rPr>
        <w:t xml:space="preserve"> </w:t>
      </w:r>
      <w:r w:rsidRPr="004D180D">
        <w:rPr>
          <w:rFonts w:cs="Arial"/>
          <w:sz w:val="28"/>
          <w:lang w:val="uk-UA"/>
        </w:rPr>
        <w:t>процеси,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руйнують</w:t>
      </w:r>
      <w:r w:rsidR="006621E1" w:rsidRPr="004D180D">
        <w:rPr>
          <w:rFonts w:cs="Arial"/>
          <w:sz w:val="28"/>
          <w:lang w:val="uk-UA"/>
        </w:rPr>
        <w:t xml:space="preserve"> </w:t>
      </w:r>
      <w:r w:rsidRPr="004D180D">
        <w:rPr>
          <w:rFonts w:cs="Arial"/>
          <w:sz w:val="28"/>
          <w:lang w:val="uk-UA"/>
        </w:rPr>
        <w:t>організаційну</w:t>
      </w:r>
      <w:r w:rsidR="006621E1" w:rsidRPr="004D180D">
        <w:rPr>
          <w:rFonts w:cs="Arial"/>
          <w:sz w:val="28"/>
          <w:lang w:val="uk-UA"/>
        </w:rPr>
        <w:t xml:space="preserve"> </w:t>
      </w:r>
      <w:r w:rsidRPr="004D180D">
        <w:rPr>
          <w:rFonts w:cs="Arial"/>
          <w:sz w:val="28"/>
          <w:lang w:val="uk-UA"/>
        </w:rPr>
        <w:t>структуру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привести</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демотивації</w:t>
      </w:r>
      <w:r w:rsidR="006621E1" w:rsidRPr="004D180D">
        <w:rPr>
          <w:rFonts w:cs="Arial"/>
          <w:sz w:val="28"/>
          <w:lang w:val="uk-UA"/>
        </w:rPr>
        <w:t xml:space="preserve"> </w:t>
      </w:r>
      <w:r w:rsidRPr="004D180D">
        <w:rPr>
          <w:rFonts w:cs="Arial"/>
          <w:sz w:val="28"/>
          <w:lang w:val="uk-UA"/>
        </w:rPr>
        <w:t>працівників.</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5.</w:t>
      </w:r>
      <w:r w:rsidR="006621E1" w:rsidRPr="004D180D">
        <w:rPr>
          <w:rFonts w:cs="Arial"/>
          <w:sz w:val="28"/>
          <w:lang w:val="uk-UA"/>
        </w:rPr>
        <w:t xml:space="preserve"> </w:t>
      </w:r>
      <w:r w:rsidRPr="004D180D">
        <w:rPr>
          <w:rFonts w:cs="Arial"/>
          <w:sz w:val="28"/>
          <w:lang w:val="uk-UA"/>
        </w:rPr>
        <w:t>Кадри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основа</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формує</w:t>
      </w:r>
      <w:r w:rsidR="006621E1" w:rsidRPr="004D180D">
        <w:rPr>
          <w:rFonts w:cs="Arial"/>
          <w:sz w:val="28"/>
          <w:lang w:val="uk-UA"/>
        </w:rPr>
        <w:t xml:space="preserve"> </w:t>
      </w:r>
      <w:r w:rsidRPr="004D180D">
        <w:rPr>
          <w:rFonts w:cs="Arial"/>
          <w:sz w:val="28"/>
          <w:lang w:val="uk-UA"/>
        </w:rPr>
        <w:t>кадри,</w:t>
      </w:r>
      <w:r w:rsidR="006621E1" w:rsidRPr="004D180D">
        <w:rPr>
          <w:rFonts w:cs="Arial"/>
          <w:sz w:val="28"/>
          <w:lang w:val="uk-UA"/>
        </w:rPr>
        <w:t xml:space="preserve"> </w:t>
      </w:r>
      <w:r w:rsidRPr="004D180D">
        <w:rPr>
          <w:rFonts w:cs="Arial"/>
          <w:sz w:val="28"/>
          <w:lang w:val="uk-UA"/>
        </w:rPr>
        <w:t>установлює</w:t>
      </w:r>
      <w:r w:rsidR="006621E1" w:rsidRPr="004D180D">
        <w:rPr>
          <w:rFonts w:cs="Arial"/>
          <w:sz w:val="28"/>
          <w:lang w:val="uk-UA"/>
        </w:rPr>
        <w:t xml:space="preserve"> </w:t>
      </w:r>
      <w:r w:rsidRPr="004D180D">
        <w:rPr>
          <w:rFonts w:cs="Arial"/>
          <w:sz w:val="28"/>
          <w:lang w:val="uk-UA"/>
        </w:rPr>
        <w:t>систему</w:t>
      </w:r>
      <w:r w:rsidR="006621E1" w:rsidRPr="004D180D">
        <w:rPr>
          <w:rFonts w:cs="Arial"/>
          <w:sz w:val="28"/>
          <w:lang w:val="uk-UA"/>
        </w:rPr>
        <w:t xml:space="preserve"> </w:t>
      </w:r>
      <w:r w:rsidRPr="004D180D">
        <w:rPr>
          <w:rFonts w:cs="Arial"/>
          <w:sz w:val="28"/>
          <w:lang w:val="uk-UA"/>
        </w:rPr>
        <w:t>відносин</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ними,</w:t>
      </w:r>
      <w:r w:rsidR="006621E1" w:rsidRPr="004D180D">
        <w:rPr>
          <w:rFonts w:cs="Arial"/>
          <w:sz w:val="28"/>
          <w:lang w:val="uk-UA"/>
        </w:rPr>
        <w:t xml:space="preserve"> </w:t>
      </w:r>
      <w:r w:rsidRPr="004D180D">
        <w:rPr>
          <w:rFonts w:cs="Arial"/>
          <w:sz w:val="28"/>
          <w:lang w:val="uk-UA"/>
        </w:rPr>
        <w:t>включає</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творчий</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спільної</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сприяє</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навчанню</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просуванню,</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позитивних</w:t>
      </w:r>
      <w:r w:rsidR="006621E1" w:rsidRPr="004D180D">
        <w:rPr>
          <w:rFonts w:cs="Arial"/>
          <w:sz w:val="28"/>
          <w:lang w:val="uk-UA"/>
        </w:rPr>
        <w:t xml:space="preserve"> </w:t>
      </w:r>
      <w:r w:rsidRPr="004D180D">
        <w:rPr>
          <w:rFonts w:cs="Arial"/>
          <w:sz w:val="28"/>
          <w:lang w:val="uk-UA"/>
        </w:rPr>
        <w:t>результатів</w:t>
      </w:r>
      <w:r w:rsidR="006621E1" w:rsidRPr="004D180D">
        <w:rPr>
          <w:rFonts w:cs="Arial"/>
          <w:sz w:val="28"/>
          <w:lang w:val="uk-UA"/>
        </w:rPr>
        <w:t xml:space="preserve"> </w:t>
      </w:r>
      <w:r w:rsidRPr="004D180D">
        <w:rPr>
          <w:rFonts w:cs="Arial"/>
          <w:sz w:val="28"/>
          <w:lang w:val="uk-UA"/>
        </w:rPr>
        <w:t>поведінки.</w:t>
      </w:r>
      <w:r w:rsidR="006621E1" w:rsidRPr="004D180D">
        <w:rPr>
          <w:rFonts w:cs="Arial"/>
          <w:sz w:val="28"/>
          <w:lang w:val="uk-UA"/>
        </w:rPr>
        <w:t xml:space="preserve"> </w:t>
      </w:r>
      <w:r w:rsidRPr="004D180D">
        <w:rPr>
          <w:rFonts w:cs="Arial"/>
          <w:sz w:val="28"/>
          <w:lang w:val="uk-UA"/>
        </w:rPr>
        <w:t>Кадри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створюють</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продукт,</w:t>
      </w:r>
      <w:r w:rsidR="006621E1" w:rsidRPr="004D180D">
        <w:rPr>
          <w:rFonts w:cs="Arial"/>
          <w:sz w:val="28"/>
          <w:lang w:val="uk-UA"/>
        </w:rPr>
        <w:t xml:space="preserve"> </w:t>
      </w:r>
      <w:r w:rsidRPr="004D180D">
        <w:rPr>
          <w:rFonts w:cs="Arial"/>
          <w:sz w:val="28"/>
          <w:lang w:val="uk-UA"/>
        </w:rPr>
        <w:t>формують</w:t>
      </w:r>
      <w:r w:rsidR="006621E1" w:rsidRPr="004D180D">
        <w:rPr>
          <w:rFonts w:cs="Arial"/>
          <w:sz w:val="28"/>
          <w:lang w:val="uk-UA"/>
        </w:rPr>
        <w:t xml:space="preserve"> </w:t>
      </w:r>
      <w:r w:rsidRPr="004D180D">
        <w:rPr>
          <w:rFonts w:cs="Arial"/>
          <w:sz w:val="28"/>
          <w:lang w:val="uk-UA"/>
        </w:rPr>
        <w:t>культуру</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внутрішній</w:t>
      </w:r>
      <w:r w:rsidR="006621E1" w:rsidRPr="004D180D">
        <w:rPr>
          <w:rFonts w:cs="Arial"/>
          <w:sz w:val="28"/>
          <w:lang w:val="uk-UA"/>
        </w:rPr>
        <w:t xml:space="preserve"> </w:t>
      </w:r>
      <w:r w:rsidRPr="004D180D">
        <w:rPr>
          <w:rFonts w:cs="Arial"/>
          <w:sz w:val="28"/>
          <w:lang w:val="uk-UA"/>
        </w:rPr>
        <w:t>клімат.</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Внутрішнє</w:t>
      </w:r>
      <w:r w:rsidR="006621E1" w:rsidRPr="004D180D">
        <w:rPr>
          <w:rFonts w:cs="Arial"/>
          <w:sz w:val="28"/>
          <w:lang w:val="uk-UA"/>
        </w:rPr>
        <w:t xml:space="preserve"> </w:t>
      </w:r>
      <w:r w:rsidRPr="004D180D">
        <w:rPr>
          <w:rFonts w:cs="Arial"/>
          <w:sz w:val="28"/>
          <w:lang w:val="uk-UA"/>
        </w:rPr>
        <w:t>життя</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складається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великої</w:t>
      </w:r>
      <w:r w:rsidR="006621E1" w:rsidRPr="004D180D">
        <w:rPr>
          <w:rFonts w:cs="Arial"/>
          <w:sz w:val="28"/>
          <w:lang w:val="uk-UA"/>
        </w:rPr>
        <w:t xml:space="preserve"> </w:t>
      </w:r>
      <w:r w:rsidRPr="004D180D">
        <w:rPr>
          <w:rFonts w:cs="Arial"/>
          <w:sz w:val="28"/>
          <w:lang w:val="uk-UA"/>
        </w:rPr>
        <w:t>кількості</w:t>
      </w:r>
      <w:r w:rsidR="006621E1" w:rsidRPr="004D180D">
        <w:rPr>
          <w:rFonts w:cs="Arial"/>
          <w:sz w:val="28"/>
          <w:lang w:val="uk-UA"/>
        </w:rPr>
        <w:t xml:space="preserve"> </w:t>
      </w:r>
      <w:r w:rsidRPr="004D180D">
        <w:rPr>
          <w:rFonts w:cs="Arial"/>
          <w:sz w:val="28"/>
          <w:lang w:val="uk-UA"/>
        </w:rPr>
        <w:t>дій,</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процедур,</w:t>
      </w:r>
      <w:r w:rsidR="006621E1" w:rsidRPr="004D180D">
        <w:rPr>
          <w:rFonts w:cs="Arial"/>
          <w:sz w:val="28"/>
          <w:lang w:val="uk-UA"/>
        </w:rPr>
        <w:t xml:space="preserve"> </w:t>
      </w:r>
      <w:r w:rsidRPr="004D180D">
        <w:rPr>
          <w:rFonts w:cs="Arial"/>
          <w:sz w:val="28"/>
          <w:lang w:val="uk-UA"/>
        </w:rPr>
        <w:t>наявність</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визначається</w:t>
      </w:r>
      <w:r w:rsidR="006621E1" w:rsidRPr="004D180D">
        <w:rPr>
          <w:rFonts w:cs="Arial"/>
          <w:sz w:val="28"/>
          <w:lang w:val="uk-UA"/>
        </w:rPr>
        <w:t xml:space="preserve"> </w:t>
      </w:r>
      <w:r w:rsidRPr="004D180D">
        <w:rPr>
          <w:rFonts w:cs="Arial"/>
          <w:sz w:val="28"/>
          <w:lang w:val="uk-UA"/>
        </w:rPr>
        <w:t>типом</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розміром,</w:t>
      </w:r>
      <w:r w:rsidR="006621E1" w:rsidRPr="004D180D">
        <w:rPr>
          <w:rFonts w:cs="Arial"/>
          <w:sz w:val="28"/>
          <w:lang w:val="uk-UA"/>
        </w:rPr>
        <w:t xml:space="preserve"> </w:t>
      </w:r>
      <w:r w:rsidRPr="004D180D">
        <w:rPr>
          <w:rFonts w:cs="Arial"/>
          <w:sz w:val="28"/>
          <w:lang w:val="uk-UA"/>
        </w:rPr>
        <w:t>видом</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Розмаїтість</w:t>
      </w:r>
      <w:r w:rsidR="006621E1" w:rsidRPr="004D180D">
        <w:rPr>
          <w:rFonts w:cs="Arial"/>
          <w:sz w:val="28"/>
          <w:lang w:val="uk-UA"/>
        </w:rPr>
        <w:t xml:space="preserve"> </w:t>
      </w:r>
      <w:r w:rsidRPr="004D180D">
        <w:rPr>
          <w:rFonts w:cs="Arial"/>
          <w:sz w:val="28"/>
          <w:lang w:val="uk-UA"/>
        </w:rPr>
        <w:t>дій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виділити</w:t>
      </w:r>
      <w:r w:rsidR="006621E1" w:rsidRPr="004D180D">
        <w:rPr>
          <w:rFonts w:cs="Arial"/>
          <w:sz w:val="28"/>
          <w:lang w:val="uk-UA"/>
        </w:rPr>
        <w:t xml:space="preserve"> </w:t>
      </w:r>
      <w:r w:rsidRPr="004D180D">
        <w:rPr>
          <w:rFonts w:cs="Arial"/>
          <w:sz w:val="28"/>
          <w:lang w:val="uk-UA"/>
        </w:rPr>
        <w:t>п'ять</w:t>
      </w:r>
      <w:r w:rsidR="006621E1" w:rsidRPr="004D180D">
        <w:rPr>
          <w:rFonts w:cs="Arial"/>
          <w:sz w:val="28"/>
          <w:lang w:val="uk-UA"/>
        </w:rPr>
        <w:t xml:space="preserve"> </w:t>
      </w:r>
      <w:r w:rsidRPr="004D180D">
        <w:rPr>
          <w:rFonts w:cs="Arial"/>
          <w:sz w:val="28"/>
          <w:lang w:val="uk-UA"/>
        </w:rPr>
        <w:t>груп</w:t>
      </w:r>
      <w:r w:rsidR="006621E1" w:rsidRPr="004D180D">
        <w:rPr>
          <w:rFonts w:cs="Arial"/>
          <w:sz w:val="28"/>
          <w:lang w:val="uk-UA"/>
        </w:rPr>
        <w:t xml:space="preserve"> </w:t>
      </w:r>
      <w:r w:rsidRPr="004D180D">
        <w:rPr>
          <w:rFonts w:cs="Arial"/>
          <w:sz w:val="28"/>
          <w:lang w:val="uk-UA"/>
        </w:rPr>
        <w:t>функціональних</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охоплюють</w:t>
      </w:r>
      <w:r w:rsidR="006621E1" w:rsidRPr="004D180D">
        <w:rPr>
          <w:rFonts w:cs="Arial"/>
          <w:sz w:val="28"/>
          <w:lang w:val="uk-UA"/>
        </w:rPr>
        <w:t xml:space="preserve"> </w:t>
      </w:r>
      <w:r w:rsidRPr="004D180D">
        <w:rPr>
          <w:rFonts w:cs="Arial"/>
          <w:sz w:val="28"/>
          <w:lang w:val="uk-UA"/>
        </w:rPr>
        <w:t>діяльність</w:t>
      </w:r>
      <w:r w:rsidR="006621E1" w:rsidRPr="004D180D">
        <w:rPr>
          <w:rFonts w:cs="Arial"/>
          <w:sz w:val="28"/>
          <w:lang w:val="uk-UA"/>
        </w:rPr>
        <w:t xml:space="preserve"> </w:t>
      </w:r>
      <w:r w:rsidRPr="004D180D">
        <w:rPr>
          <w:rFonts w:cs="Arial"/>
          <w:sz w:val="28"/>
          <w:lang w:val="uk-UA"/>
        </w:rPr>
        <w:t>будь-якої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об'єктом</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боку</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Такими</w:t>
      </w:r>
      <w:r w:rsidR="006621E1" w:rsidRPr="004D180D">
        <w:rPr>
          <w:rFonts w:cs="Arial"/>
          <w:sz w:val="28"/>
          <w:lang w:val="uk-UA"/>
        </w:rPr>
        <w:t xml:space="preserve"> </w:t>
      </w:r>
      <w:r w:rsidRPr="004D180D">
        <w:rPr>
          <w:rFonts w:cs="Arial"/>
          <w:sz w:val="28"/>
          <w:lang w:val="uk-UA"/>
        </w:rPr>
        <w:t>функціональними</w:t>
      </w:r>
      <w:r w:rsidR="006621E1" w:rsidRPr="004D180D">
        <w:rPr>
          <w:rFonts w:cs="Arial"/>
          <w:sz w:val="28"/>
          <w:lang w:val="uk-UA"/>
        </w:rPr>
        <w:t xml:space="preserve"> </w:t>
      </w:r>
      <w:r w:rsidRPr="004D180D">
        <w:rPr>
          <w:rFonts w:cs="Arial"/>
          <w:sz w:val="28"/>
          <w:lang w:val="uk-UA"/>
        </w:rPr>
        <w:t>групами</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є:</w:t>
      </w:r>
      <w:r w:rsidR="004D180D">
        <w:rPr>
          <w:rFonts w:cs="Arial"/>
          <w:sz w:val="28"/>
          <w:lang w:val="uk-UA"/>
        </w:rPr>
        <w:t xml:space="preserve"> </w:t>
      </w:r>
      <w:r w:rsidRPr="004D180D">
        <w:rPr>
          <w:rFonts w:cs="Arial"/>
          <w:sz w:val="28"/>
          <w:lang w:val="uk-UA"/>
        </w:rPr>
        <w:t>виробництво,</w:t>
      </w:r>
      <w:r w:rsidR="006621E1" w:rsidRPr="004D180D">
        <w:rPr>
          <w:rFonts w:cs="Arial"/>
          <w:sz w:val="28"/>
          <w:lang w:val="uk-UA"/>
        </w:rPr>
        <w:t xml:space="preserve"> </w:t>
      </w:r>
      <w:r w:rsidRPr="004D180D">
        <w:rPr>
          <w:rFonts w:cs="Arial"/>
          <w:sz w:val="28"/>
          <w:lang w:val="uk-UA"/>
        </w:rPr>
        <w:t>маркетинг,</w:t>
      </w:r>
      <w:r w:rsidR="006621E1" w:rsidRPr="004D180D">
        <w:rPr>
          <w:rFonts w:cs="Arial"/>
          <w:sz w:val="28"/>
          <w:lang w:val="uk-UA"/>
        </w:rPr>
        <w:t xml:space="preserve"> </w:t>
      </w:r>
      <w:r w:rsidRPr="004D180D">
        <w:rPr>
          <w:rFonts w:cs="Arial"/>
          <w:sz w:val="28"/>
          <w:lang w:val="uk-UA"/>
        </w:rPr>
        <w:t>фінанси,</w:t>
      </w:r>
      <w:r w:rsidR="006621E1" w:rsidRPr="004D180D">
        <w:rPr>
          <w:rFonts w:cs="Arial"/>
          <w:sz w:val="28"/>
          <w:lang w:val="uk-UA"/>
        </w:rPr>
        <w:t xml:space="preserve"> </w:t>
      </w:r>
      <w:r w:rsidRPr="004D180D">
        <w:rPr>
          <w:rFonts w:cs="Arial"/>
          <w:sz w:val="28"/>
          <w:lang w:val="uk-UA"/>
        </w:rPr>
        <w:t>персонал,</w:t>
      </w:r>
      <w:r w:rsidR="006621E1" w:rsidRPr="004D180D">
        <w:rPr>
          <w:rFonts w:cs="Arial"/>
          <w:sz w:val="28"/>
          <w:lang w:val="uk-UA"/>
        </w:rPr>
        <w:t xml:space="preserve"> </w:t>
      </w:r>
      <w:r w:rsidRPr="004D180D">
        <w:rPr>
          <w:rFonts w:cs="Arial"/>
          <w:sz w:val="28"/>
          <w:lang w:val="uk-UA"/>
        </w:rPr>
        <w:t>НИОКР</w:t>
      </w:r>
      <w:r w:rsidR="006621E1" w:rsidRPr="004D180D">
        <w:rPr>
          <w:rFonts w:cs="Arial"/>
          <w:sz w:val="28"/>
          <w:lang w:val="uk-UA"/>
        </w:rPr>
        <w:t xml:space="preserve"> </w:t>
      </w:r>
      <w:r w:rsidRPr="004D180D">
        <w:rPr>
          <w:rFonts w:cs="Arial"/>
          <w:sz w:val="28"/>
          <w:lang w:val="uk-UA"/>
        </w:rPr>
        <w:t>(табл.</w:t>
      </w:r>
      <w:r w:rsidR="006621E1" w:rsidRPr="004D180D">
        <w:rPr>
          <w:rFonts w:cs="Arial"/>
          <w:sz w:val="28"/>
          <w:lang w:val="uk-UA"/>
        </w:rPr>
        <w:t xml:space="preserve"> </w:t>
      </w:r>
      <w:r w:rsidRPr="004D180D">
        <w:rPr>
          <w:rFonts w:cs="Arial"/>
          <w:sz w:val="28"/>
          <w:lang w:val="uk-UA"/>
        </w:rPr>
        <w:t>2.2).</w:t>
      </w:r>
    </w:p>
    <w:p w:rsidR="001007C7" w:rsidRPr="004D180D" w:rsidRDefault="001007C7" w:rsidP="004D180D">
      <w:pPr>
        <w:pStyle w:val="1"/>
        <w:keepNext w:val="0"/>
        <w:spacing w:before="0" w:after="0" w:line="360" w:lineRule="auto"/>
        <w:ind w:firstLine="709"/>
        <w:jc w:val="both"/>
        <w:rPr>
          <w:rFonts w:ascii="Times New Roman" w:hAnsi="Times New Roman"/>
          <w:b w:val="0"/>
          <w:sz w:val="28"/>
          <w:lang w:val="uk-UA"/>
        </w:rPr>
      </w:pPr>
      <w:r w:rsidRPr="004D180D">
        <w:rPr>
          <w:rFonts w:ascii="Times New Roman" w:hAnsi="Times New Roman"/>
          <w:b w:val="0"/>
          <w:sz w:val="28"/>
          <w:lang w:val="uk-UA"/>
        </w:rPr>
        <w:t>Таблиця</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2.2</w:t>
      </w:r>
    </w:p>
    <w:p w:rsidR="001007C7" w:rsidRDefault="001007C7" w:rsidP="004D180D">
      <w:pPr>
        <w:pStyle w:val="2"/>
        <w:keepNext w:val="0"/>
        <w:spacing w:line="360" w:lineRule="auto"/>
        <w:ind w:firstLine="709"/>
        <w:jc w:val="both"/>
        <w:rPr>
          <w:rFonts w:cs="Arial"/>
          <w:bCs/>
          <w:lang w:val="uk-UA"/>
        </w:rPr>
      </w:pPr>
      <w:r w:rsidRPr="004D180D">
        <w:rPr>
          <w:rFonts w:cs="Arial"/>
          <w:bCs/>
          <w:lang w:val="uk-UA"/>
        </w:rPr>
        <w:t>Характеристика</w:t>
      </w:r>
      <w:r w:rsidR="006621E1" w:rsidRPr="004D180D">
        <w:rPr>
          <w:rFonts w:cs="Arial"/>
          <w:bCs/>
          <w:lang w:val="uk-UA"/>
        </w:rPr>
        <w:t xml:space="preserve"> </w:t>
      </w:r>
      <w:r w:rsidRPr="004D180D">
        <w:rPr>
          <w:rFonts w:cs="Arial"/>
          <w:bCs/>
          <w:lang w:val="uk-UA"/>
        </w:rPr>
        <w:t>основних</w:t>
      </w:r>
      <w:r w:rsidR="006621E1" w:rsidRPr="004D180D">
        <w:rPr>
          <w:rFonts w:cs="Arial"/>
          <w:bCs/>
          <w:lang w:val="uk-UA"/>
        </w:rPr>
        <w:t xml:space="preserve"> </w:t>
      </w:r>
      <w:r w:rsidRPr="004D180D">
        <w:rPr>
          <w:rFonts w:cs="Arial"/>
          <w:bCs/>
          <w:lang w:val="uk-UA"/>
        </w:rPr>
        <w:t>функціональних</w:t>
      </w:r>
      <w:r w:rsidR="006621E1" w:rsidRPr="004D180D">
        <w:rPr>
          <w:rFonts w:cs="Arial"/>
          <w:bCs/>
          <w:lang w:val="uk-UA"/>
        </w:rPr>
        <w:t xml:space="preserve"> </w:t>
      </w:r>
      <w:r w:rsidRPr="004D180D">
        <w:rPr>
          <w:rFonts w:cs="Arial"/>
          <w:bCs/>
          <w:lang w:val="uk-UA"/>
        </w:rPr>
        <w:t>груп</w:t>
      </w:r>
    </w:p>
    <w:p w:rsidR="004D180D" w:rsidRPr="004D180D" w:rsidRDefault="004D180D" w:rsidP="004D180D">
      <w:pPr>
        <w:rPr>
          <w:lang w:val="uk-UA"/>
        </w:rPr>
      </w:pPr>
    </w:p>
    <w:tbl>
      <w:tblPr>
        <w:tblW w:w="98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9"/>
        <w:gridCol w:w="3119"/>
        <w:gridCol w:w="4904"/>
      </w:tblGrid>
      <w:tr w:rsidR="001007C7" w:rsidRPr="004D180D" w:rsidTr="004D180D">
        <w:tc>
          <w:tcPr>
            <w:tcW w:w="1809" w:type="dxa"/>
            <w:tcBorders>
              <w:top w:val="single" w:sz="12" w:space="0" w:color="auto"/>
              <w:bottom w:val="single" w:sz="12" w:space="0" w:color="auto"/>
              <w:righ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Найменування</w:t>
            </w:r>
            <w:r w:rsidR="006621E1" w:rsidRPr="004D180D">
              <w:rPr>
                <w:rFonts w:cs="Arial"/>
                <w:sz w:val="20"/>
                <w:szCs w:val="20"/>
                <w:lang w:val="uk-UA"/>
              </w:rPr>
              <w:t xml:space="preserve"> </w:t>
            </w:r>
            <w:r w:rsidRPr="004D180D">
              <w:rPr>
                <w:rFonts w:cs="Arial"/>
                <w:sz w:val="20"/>
                <w:szCs w:val="20"/>
                <w:lang w:val="uk-UA"/>
              </w:rPr>
              <w:t>групи</w:t>
            </w:r>
          </w:p>
        </w:tc>
        <w:tc>
          <w:tcPr>
            <w:tcW w:w="3119" w:type="dxa"/>
            <w:tcBorders>
              <w:top w:val="single" w:sz="12" w:space="0" w:color="auto"/>
              <w:left w:val="single" w:sz="12" w:space="0" w:color="auto"/>
              <w:bottom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Зміст</w:t>
            </w:r>
          </w:p>
        </w:tc>
        <w:tc>
          <w:tcPr>
            <w:tcW w:w="4904" w:type="dxa"/>
            <w:tcBorders>
              <w:top w:val="single" w:sz="12" w:space="0" w:color="auto"/>
              <w:bottom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Роль</w:t>
            </w:r>
            <w:r w:rsidR="006621E1" w:rsidRPr="004D180D">
              <w:rPr>
                <w:rFonts w:cs="Arial"/>
                <w:sz w:val="20"/>
                <w:szCs w:val="20"/>
                <w:lang w:val="uk-UA"/>
              </w:rPr>
              <w:t xml:space="preserve"> </w:t>
            </w:r>
            <w:r w:rsidRPr="004D180D">
              <w:rPr>
                <w:rFonts w:cs="Arial"/>
                <w:sz w:val="20"/>
                <w:szCs w:val="20"/>
                <w:lang w:val="uk-UA"/>
              </w:rPr>
              <w:t>менеджменту</w:t>
            </w:r>
          </w:p>
        </w:tc>
      </w:tr>
      <w:tr w:rsidR="001007C7" w:rsidRPr="004D180D" w:rsidTr="004D180D">
        <w:tc>
          <w:tcPr>
            <w:tcW w:w="1809" w:type="dxa"/>
            <w:tcBorders>
              <w:top w:val="single" w:sz="12" w:space="0" w:color="auto"/>
              <w:bottom w:val="single" w:sz="12" w:space="0" w:color="auto"/>
              <w:righ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1</w:t>
            </w:r>
          </w:p>
        </w:tc>
        <w:tc>
          <w:tcPr>
            <w:tcW w:w="3119" w:type="dxa"/>
            <w:tcBorders>
              <w:top w:val="single" w:sz="12" w:space="0" w:color="auto"/>
              <w:left w:val="single" w:sz="12" w:space="0" w:color="auto"/>
              <w:bottom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2</w:t>
            </w:r>
          </w:p>
        </w:tc>
        <w:tc>
          <w:tcPr>
            <w:tcW w:w="4904" w:type="dxa"/>
            <w:tcBorders>
              <w:top w:val="single" w:sz="12" w:space="0" w:color="auto"/>
              <w:bottom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3</w:t>
            </w:r>
          </w:p>
        </w:tc>
      </w:tr>
      <w:tr w:rsidR="001007C7" w:rsidRPr="004D180D" w:rsidTr="004D180D">
        <w:tc>
          <w:tcPr>
            <w:tcW w:w="1809" w:type="dxa"/>
            <w:tcBorders>
              <w:top w:val="single" w:sz="12" w:space="0" w:color="auto"/>
              <w:righ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Управління</w:t>
            </w:r>
            <w:r w:rsidR="006621E1" w:rsidRPr="004D180D">
              <w:rPr>
                <w:rFonts w:cs="Arial"/>
                <w:sz w:val="20"/>
                <w:szCs w:val="20"/>
                <w:lang w:val="uk-UA"/>
              </w:rPr>
              <w:t xml:space="preserve"> </w:t>
            </w:r>
            <w:r w:rsidRPr="004D180D">
              <w:rPr>
                <w:rFonts w:cs="Arial"/>
                <w:sz w:val="20"/>
                <w:szCs w:val="20"/>
                <w:lang w:val="uk-UA"/>
              </w:rPr>
              <w:t>виробництвом</w:t>
            </w:r>
          </w:p>
        </w:tc>
        <w:tc>
          <w:tcPr>
            <w:tcW w:w="3119" w:type="dxa"/>
            <w:tcBorders>
              <w:top w:val="single" w:sz="12" w:space="0" w:color="auto"/>
              <w:lef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Одержання,</w:t>
            </w:r>
            <w:r w:rsidR="006621E1" w:rsidRPr="004D180D">
              <w:rPr>
                <w:rFonts w:cs="Arial"/>
                <w:sz w:val="20"/>
                <w:szCs w:val="20"/>
                <w:lang w:val="uk-UA"/>
              </w:rPr>
              <w:t xml:space="preserve"> </w:t>
            </w:r>
            <w:r w:rsidRPr="004D180D">
              <w:rPr>
                <w:rFonts w:cs="Arial"/>
                <w:sz w:val="20"/>
                <w:szCs w:val="20"/>
                <w:lang w:val="uk-UA"/>
              </w:rPr>
              <w:t>збереження,</w:t>
            </w:r>
            <w:r w:rsidR="006621E1" w:rsidRPr="004D180D">
              <w:rPr>
                <w:rFonts w:cs="Arial"/>
                <w:sz w:val="20"/>
                <w:szCs w:val="20"/>
                <w:lang w:val="uk-UA"/>
              </w:rPr>
              <w:t xml:space="preserve"> </w:t>
            </w:r>
            <w:r w:rsidRPr="004D180D">
              <w:rPr>
                <w:rFonts w:cs="Arial"/>
                <w:sz w:val="20"/>
                <w:szCs w:val="20"/>
                <w:lang w:val="uk-UA"/>
              </w:rPr>
              <w:t>і</w:t>
            </w:r>
            <w:r w:rsidR="004D180D" w:rsidRPr="004D180D">
              <w:rPr>
                <w:rFonts w:cs="Arial"/>
                <w:sz w:val="20"/>
                <w:szCs w:val="20"/>
                <w:lang w:val="uk-UA"/>
              </w:rPr>
              <w:t xml:space="preserve"> </w:t>
            </w:r>
            <w:r w:rsidRPr="004D180D">
              <w:rPr>
                <w:rFonts w:cs="Arial"/>
                <w:sz w:val="20"/>
                <w:szCs w:val="20"/>
                <w:lang w:val="uk-UA"/>
              </w:rPr>
              <w:t>розподіл</w:t>
            </w:r>
            <w:r w:rsidR="006621E1" w:rsidRPr="004D180D">
              <w:rPr>
                <w:rFonts w:cs="Arial"/>
                <w:sz w:val="20"/>
                <w:szCs w:val="20"/>
                <w:lang w:val="uk-UA"/>
              </w:rPr>
              <w:t xml:space="preserve"> </w:t>
            </w:r>
            <w:r w:rsidRPr="004D180D">
              <w:rPr>
                <w:rFonts w:cs="Arial"/>
                <w:sz w:val="20"/>
                <w:szCs w:val="20"/>
                <w:lang w:val="uk-UA"/>
              </w:rPr>
              <w:t>засобів</w:t>
            </w:r>
            <w:r w:rsidR="006621E1" w:rsidRPr="004D180D">
              <w:rPr>
                <w:rFonts w:cs="Arial"/>
                <w:sz w:val="20"/>
                <w:szCs w:val="20"/>
                <w:lang w:val="uk-UA"/>
              </w:rPr>
              <w:t xml:space="preserve"> </w:t>
            </w:r>
            <w:r w:rsidRPr="004D180D">
              <w:rPr>
                <w:rFonts w:cs="Arial"/>
                <w:sz w:val="20"/>
                <w:szCs w:val="20"/>
                <w:lang w:val="uk-UA"/>
              </w:rPr>
              <w:t>виробництва,</w:t>
            </w:r>
            <w:r w:rsidR="006621E1" w:rsidRPr="004D180D">
              <w:rPr>
                <w:rFonts w:cs="Arial"/>
                <w:sz w:val="20"/>
                <w:szCs w:val="20"/>
                <w:lang w:val="uk-UA"/>
              </w:rPr>
              <w:t xml:space="preserve"> </w:t>
            </w:r>
            <w:r w:rsidRPr="004D180D">
              <w:rPr>
                <w:rFonts w:cs="Arial"/>
                <w:sz w:val="20"/>
                <w:szCs w:val="20"/>
                <w:lang w:val="uk-UA"/>
              </w:rPr>
              <w:t>перетворення</w:t>
            </w:r>
            <w:r w:rsidR="006621E1" w:rsidRPr="004D180D">
              <w:rPr>
                <w:rFonts w:cs="Arial"/>
                <w:sz w:val="20"/>
                <w:szCs w:val="20"/>
                <w:lang w:val="uk-UA"/>
              </w:rPr>
              <w:t xml:space="preserve"> </w:t>
            </w:r>
            <w:r w:rsidRPr="004D180D">
              <w:rPr>
                <w:rFonts w:cs="Arial"/>
                <w:sz w:val="20"/>
                <w:szCs w:val="20"/>
                <w:lang w:val="uk-UA"/>
              </w:rPr>
              <w:t>вхідних</w:t>
            </w:r>
            <w:r w:rsidR="006621E1" w:rsidRPr="004D180D">
              <w:rPr>
                <w:rFonts w:cs="Arial"/>
                <w:sz w:val="20"/>
                <w:szCs w:val="20"/>
                <w:lang w:val="uk-UA"/>
              </w:rPr>
              <w:t xml:space="preserve"> </w:t>
            </w:r>
            <w:r w:rsidRPr="004D180D">
              <w:rPr>
                <w:rFonts w:cs="Arial"/>
                <w:sz w:val="20"/>
                <w:szCs w:val="20"/>
                <w:lang w:val="uk-UA"/>
              </w:rPr>
              <w:t>ресурсів</w:t>
            </w:r>
            <w:r w:rsidR="006621E1" w:rsidRPr="004D180D">
              <w:rPr>
                <w:rFonts w:cs="Arial"/>
                <w:sz w:val="20"/>
                <w:szCs w:val="20"/>
                <w:lang w:val="uk-UA"/>
              </w:rPr>
              <w:t xml:space="preserve"> </w:t>
            </w:r>
            <w:r w:rsidRPr="004D180D">
              <w:rPr>
                <w:rFonts w:cs="Arial"/>
                <w:sz w:val="20"/>
                <w:szCs w:val="20"/>
                <w:lang w:val="uk-UA"/>
              </w:rPr>
              <w:t>у</w:t>
            </w:r>
            <w:r w:rsidR="006621E1" w:rsidRPr="004D180D">
              <w:rPr>
                <w:rFonts w:cs="Arial"/>
                <w:sz w:val="20"/>
                <w:szCs w:val="20"/>
                <w:lang w:val="uk-UA"/>
              </w:rPr>
              <w:t xml:space="preserve"> </w:t>
            </w:r>
            <w:r w:rsidRPr="004D180D">
              <w:rPr>
                <w:rFonts w:cs="Arial"/>
                <w:sz w:val="20"/>
                <w:szCs w:val="20"/>
                <w:lang w:val="uk-UA"/>
              </w:rPr>
              <w:t>кінцевий</w:t>
            </w:r>
            <w:r w:rsidR="006621E1" w:rsidRPr="004D180D">
              <w:rPr>
                <w:rFonts w:cs="Arial"/>
                <w:sz w:val="20"/>
                <w:szCs w:val="20"/>
                <w:lang w:val="uk-UA"/>
              </w:rPr>
              <w:t xml:space="preserve"> </w:t>
            </w:r>
            <w:r w:rsidRPr="004D180D">
              <w:rPr>
                <w:rFonts w:cs="Arial"/>
                <w:sz w:val="20"/>
                <w:szCs w:val="20"/>
                <w:lang w:val="uk-UA"/>
              </w:rPr>
              <w:t>продукт</w:t>
            </w:r>
          </w:p>
        </w:tc>
        <w:tc>
          <w:tcPr>
            <w:tcW w:w="4904" w:type="dxa"/>
            <w:tcBorders>
              <w:top w:val="single" w:sz="12" w:space="0" w:color="auto"/>
            </w:tcBorders>
            <w:vAlign w:val="center"/>
          </w:tcPr>
          <w:p w:rsidR="001007C7" w:rsidRPr="004D180D" w:rsidRDefault="001007C7" w:rsidP="004D180D">
            <w:pPr>
              <w:numPr>
                <w:ilvl w:val="0"/>
                <w:numId w:val="2"/>
              </w:numPr>
              <w:tabs>
                <w:tab w:val="clear" w:pos="360"/>
                <w:tab w:val="num" w:pos="308"/>
              </w:tabs>
              <w:spacing w:line="360" w:lineRule="auto"/>
              <w:ind w:left="0" w:firstLine="0"/>
              <w:jc w:val="both"/>
              <w:rPr>
                <w:rFonts w:cs="Arial"/>
                <w:sz w:val="20"/>
                <w:szCs w:val="20"/>
                <w:lang w:val="uk-UA"/>
              </w:rPr>
            </w:pPr>
            <w:r w:rsidRPr="004D180D">
              <w:rPr>
                <w:rFonts w:cs="Arial"/>
                <w:sz w:val="20"/>
                <w:szCs w:val="20"/>
                <w:lang w:val="uk-UA"/>
              </w:rPr>
              <w:t>управління</w:t>
            </w:r>
            <w:r w:rsidR="006621E1" w:rsidRPr="004D180D">
              <w:rPr>
                <w:rFonts w:cs="Arial"/>
                <w:sz w:val="20"/>
                <w:szCs w:val="20"/>
                <w:lang w:val="uk-UA"/>
              </w:rPr>
              <w:t xml:space="preserve"> </w:t>
            </w:r>
            <w:r w:rsidRPr="004D180D">
              <w:rPr>
                <w:rFonts w:cs="Arial"/>
                <w:sz w:val="20"/>
                <w:szCs w:val="20"/>
                <w:lang w:val="uk-UA"/>
              </w:rPr>
              <w:t>розробкою</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проектуванням</w:t>
            </w:r>
            <w:r w:rsidR="006621E1" w:rsidRPr="004D180D">
              <w:rPr>
                <w:rFonts w:cs="Arial"/>
                <w:sz w:val="20"/>
                <w:szCs w:val="20"/>
                <w:lang w:val="uk-UA"/>
              </w:rPr>
              <w:t xml:space="preserve"> </w:t>
            </w:r>
            <w:r w:rsidRPr="004D180D">
              <w:rPr>
                <w:rFonts w:cs="Arial"/>
                <w:sz w:val="20"/>
                <w:szCs w:val="20"/>
                <w:lang w:val="uk-UA"/>
              </w:rPr>
              <w:t>продукту;</w:t>
            </w:r>
          </w:p>
          <w:p w:rsidR="001007C7" w:rsidRPr="004D180D" w:rsidRDefault="001007C7" w:rsidP="004D180D">
            <w:pPr>
              <w:numPr>
                <w:ilvl w:val="0"/>
                <w:numId w:val="2"/>
              </w:numPr>
              <w:tabs>
                <w:tab w:val="clear" w:pos="360"/>
                <w:tab w:val="num" w:pos="308"/>
              </w:tabs>
              <w:spacing w:line="360" w:lineRule="auto"/>
              <w:ind w:left="0" w:firstLine="0"/>
              <w:jc w:val="both"/>
              <w:rPr>
                <w:rFonts w:cs="Arial"/>
                <w:sz w:val="20"/>
                <w:szCs w:val="20"/>
                <w:lang w:val="uk-UA"/>
              </w:rPr>
            </w:pPr>
            <w:r w:rsidRPr="004D180D">
              <w:rPr>
                <w:rFonts w:cs="Arial"/>
                <w:sz w:val="20"/>
                <w:szCs w:val="20"/>
                <w:lang w:val="uk-UA"/>
              </w:rPr>
              <w:t>вибір</w:t>
            </w:r>
            <w:r w:rsidR="006621E1" w:rsidRPr="004D180D">
              <w:rPr>
                <w:rFonts w:cs="Arial"/>
                <w:sz w:val="20"/>
                <w:szCs w:val="20"/>
                <w:lang w:val="uk-UA"/>
              </w:rPr>
              <w:t xml:space="preserve"> </w:t>
            </w:r>
            <w:r w:rsidRPr="004D180D">
              <w:rPr>
                <w:rFonts w:cs="Arial"/>
                <w:sz w:val="20"/>
                <w:szCs w:val="20"/>
                <w:lang w:val="uk-UA"/>
              </w:rPr>
              <w:t>технологічного</w:t>
            </w:r>
            <w:r w:rsidR="006621E1" w:rsidRPr="004D180D">
              <w:rPr>
                <w:rFonts w:cs="Arial"/>
                <w:sz w:val="20"/>
                <w:szCs w:val="20"/>
                <w:lang w:val="uk-UA"/>
              </w:rPr>
              <w:t xml:space="preserve"> </w:t>
            </w:r>
            <w:r w:rsidRPr="004D180D">
              <w:rPr>
                <w:rFonts w:cs="Arial"/>
                <w:sz w:val="20"/>
                <w:szCs w:val="20"/>
                <w:lang w:val="uk-UA"/>
              </w:rPr>
              <w:t>процесу,</w:t>
            </w:r>
            <w:r w:rsidR="006621E1" w:rsidRPr="004D180D">
              <w:rPr>
                <w:rFonts w:cs="Arial"/>
                <w:sz w:val="20"/>
                <w:szCs w:val="20"/>
                <w:lang w:val="uk-UA"/>
              </w:rPr>
              <w:t xml:space="preserve"> </w:t>
            </w:r>
            <w:r w:rsidRPr="004D180D">
              <w:rPr>
                <w:rFonts w:cs="Arial"/>
                <w:sz w:val="20"/>
                <w:szCs w:val="20"/>
                <w:lang w:val="uk-UA"/>
              </w:rPr>
              <w:t>розміщення</w:t>
            </w:r>
            <w:r w:rsidR="006621E1" w:rsidRPr="004D180D">
              <w:rPr>
                <w:rFonts w:cs="Arial"/>
                <w:sz w:val="20"/>
                <w:szCs w:val="20"/>
                <w:lang w:val="uk-UA"/>
              </w:rPr>
              <w:t xml:space="preserve"> </w:t>
            </w:r>
            <w:r w:rsidRPr="004D180D">
              <w:rPr>
                <w:rFonts w:cs="Arial"/>
                <w:sz w:val="20"/>
                <w:szCs w:val="20"/>
                <w:lang w:val="uk-UA"/>
              </w:rPr>
              <w:t>кадрів</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техніки,</w:t>
            </w:r>
            <w:r w:rsidR="006621E1" w:rsidRPr="004D180D">
              <w:rPr>
                <w:rFonts w:cs="Arial"/>
                <w:sz w:val="20"/>
                <w:szCs w:val="20"/>
                <w:lang w:val="uk-UA"/>
              </w:rPr>
              <w:t xml:space="preserve"> </w:t>
            </w:r>
            <w:r w:rsidRPr="004D180D">
              <w:rPr>
                <w:rFonts w:cs="Arial"/>
                <w:sz w:val="20"/>
                <w:szCs w:val="20"/>
                <w:lang w:val="uk-UA"/>
              </w:rPr>
              <w:t>вибір</w:t>
            </w:r>
            <w:r w:rsidR="006621E1" w:rsidRPr="004D180D">
              <w:rPr>
                <w:rFonts w:cs="Arial"/>
                <w:sz w:val="20"/>
                <w:szCs w:val="20"/>
                <w:lang w:val="uk-UA"/>
              </w:rPr>
              <w:t xml:space="preserve"> </w:t>
            </w:r>
            <w:r w:rsidRPr="004D180D">
              <w:rPr>
                <w:rFonts w:cs="Arial"/>
                <w:sz w:val="20"/>
                <w:szCs w:val="20"/>
                <w:lang w:val="uk-UA"/>
              </w:rPr>
              <w:t>методу</w:t>
            </w:r>
            <w:r w:rsidR="006621E1" w:rsidRPr="004D180D">
              <w:rPr>
                <w:rFonts w:cs="Arial"/>
                <w:sz w:val="20"/>
                <w:szCs w:val="20"/>
                <w:lang w:val="uk-UA"/>
              </w:rPr>
              <w:t xml:space="preserve"> </w:t>
            </w:r>
            <w:r w:rsidRPr="004D180D">
              <w:rPr>
                <w:rFonts w:cs="Arial"/>
                <w:sz w:val="20"/>
                <w:szCs w:val="20"/>
                <w:lang w:val="uk-UA"/>
              </w:rPr>
              <w:t>виготовлення</w:t>
            </w:r>
            <w:r w:rsidR="006621E1" w:rsidRPr="004D180D">
              <w:rPr>
                <w:rFonts w:cs="Arial"/>
                <w:sz w:val="20"/>
                <w:szCs w:val="20"/>
                <w:lang w:val="uk-UA"/>
              </w:rPr>
              <w:t xml:space="preserve"> </w:t>
            </w:r>
            <w:r w:rsidRPr="004D180D">
              <w:rPr>
                <w:rFonts w:cs="Arial"/>
                <w:sz w:val="20"/>
                <w:szCs w:val="20"/>
                <w:lang w:val="uk-UA"/>
              </w:rPr>
              <w:t>продукту;</w:t>
            </w:r>
          </w:p>
          <w:p w:rsidR="001007C7" w:rsidRPr="004D180D" w:rsidRDefault="001007C7" w:rsidP="004D180D">
            <w:pPr>
              <w:numPr>
                <w:ilvl w:val="0"/>
                <w:numId w:val="2"/>
              </w:numPr>
              <w:tabs>
                <w:tab w:val="clear" w:pos="360"/>
                <w:tab w:val="num" w:pos="308"/>
              </w:tabs>
              <w:spacing w:line="360" w:lineRule="auto"/>
              <w:ind w:left="0" w:firstLine="0"/>
              <w:jc w:val="both"/>
              <w:rPr>
                <w:rFonts w:cs="Arial"/>
                <w:sz w:val="20"/>
                <w:szCs w:val="20"/>
                <w:lang w:val="uk-UA"/>
              </w:rPr>
            </w:pPr>
            <w:r w:rsidRPr="004D180D">
              <w:rPr>
                <w:rFonts w:cs="Arial"/>
                <w:sz w:val="20"/>
                <w:szCs w:val="20"/>
                <w:lang w:val="uk-UA"/>
              </w:rPr>
              <w:t>управління</w:t>
            </w:r>
            <w:r w:rsidR="006621E1" w:rsidRPr="004D180D">
              <w:rPr>
                <w:rFonts w:cs="Arial"/>
                <w:sz w:val="20"/>
                <w:szCs w:val="20"/>
                <w:lang w:val="uk-UA"/>
              </w:rPr>
              <w:t xml:space="preserve"> </w:t>
            </w:r>
            <w:r w:rsidRPr="004D180D">
              <w:rPr>
                <w:rFonts w:cs="Arial"/>
                <w:sz w:val="20"/>
                <w:szCs w:val="20"/>
                <w:lang w:val="uk-UA"/>
              </w:rPr>
              <w:t>закупівлею</w:t>
            </w:r>
            <w:r w:rsidR="006621E1" w:rsidRPr="004D180D">
              <w:rPr>
                <w:rFonts w:cs="Arial"/>
                <w:sz w:val="20"/>
                <w:szCs w:val="20"/>
                <w:lang w:val="uk-UA"/>
              </w:rPr>
              <w:t xml:space="preserve"> </w:t>
            </w:r>
            <w:r w:rsidRPr="004D180D">
              <w:rPr>
                <w:rFonts w:cs="Arial"/>
                <w:sz w:val="20"/>
                <w:szCs w:val="20"/>
                <w:lang w:val="uk-UA"/>
              </w:rPr>
              <w:t>сировини,</w:t>
            </w:r>
            <w:r w:rsidR="006621E1" w:rsidRPr="004D180D">
              <w:rPr>
                <w:rFonts w:cs="Arial"/>
                <w:sz w:val="20"/>
                <w:szCs w:val="20"/>
                <w:lang w:val="uk-UA"/>
              </w:rPr>
              <w:t xml:space="preserve"> </w:t>
            </w:r>
            <w:r w:rsidRPr="004D180D">
              <w:rPr>
                <w:rFonts w:cs="Arial"/>
                <w:sz w:val="20"/>
                <w:szCs w:val="20"/>
                <w:lang w:val="uk-UA"/>
              </w:rPr>
              <w:t>матеріалів,</w:t>
            </w:r>
            <w:r w:rsidR="006621E1" w:rsidRPr="004D180D">
              <w:rPr>
                <w:rFonts w:cs="Arial"/>
                <w:sz w:val="20"/>
                <w:szCs w:val="20"/>
                <w:lang w:val="uk-UA"/>
              </w:rPr>
              <w:t xml:space="preserve"> </w:t>
            </w:r>
            <w:r w:rsidRPr="004D180D">
              <w:rPr>
                <w:rFonts w:cs="Arial"/>
                <w:sz w:val="20"/>
                <w:szCs w:val="20"/>
                <w:lang w:val="uk-UA"/>
              </w:rPr>
              <w:t>напівфабрикатів;</w:t>
            </w:r>
          </w:p>
          <w:p w:rsidR="001007C7" w:rsidRPr="004D180D" w:rsidRDefault="001007C7" w:rsidP="004D180D">
            <w:pPr>
              <w:numPr>
                <w:ilvl w:val="0"/>
                <w:numId w:val="2"/>
              </w:numPr>
              <w:tabs>
                <w:tab w:val="clear" w:pos="360"/>
                <w:tab w:val="num" w:pos="308"/>
              </w:tabs>
              <w:spacing w:line="360" w:lineRule="auto"/>
              <w:ind w:left="0" w:firstLine="0"/>
              <w:jc w:val="both"/>
              <w:rPr>
                <w:rFonts w:cs="Arial"/>
                <w:sz w:val="20"/>
                <w:szCs w:val="20"/>
                <w:lang w:val="uk-UA"/>
              </w:rPr>
            </w:pPr>
            <w:r w:rsidRPr="004D180D">
              <w:rPr>
                <w:rFonts w:cs="Arial"/>
                <w:sz w:val="20"/>
                <w:szCs w:val="20"/>
                <w:lang w:val="uk-UA"/>
              </w:rPr>
              <w:t>управління</w:t>
            </w:r>
            <w:r w:rsidR="006621E1" w:rsidRPr="004D180D">
              <w:rPr>
                <w:rFonts w:cs="Arial"/>
                <w:sz w:val="20"/>
                <w:szCs w:val="20"/>
                <w:lang w:val="uk-UA"/>
              </w:rPr>
              <w:t xml:space="preserve"> </w:t>
            </w:r>
            <w:r w:rsidRPr="004D180D">
              <w:rPr>
                <w:rFonts w:cs="Arial"/>
                <w:sz w:val="20"/>
                <w:szCs w:val="20"/>
                <w:lang w:val="uk-UA"/>
              </w:rPr>
              <w:t>запасами;</w:t>
            </w:r>
          </w:p>
          <w:p w:rsidR="001007C7" w:rsidRPr="004D180D" w:rsidRDefault="001007C7" w:rsidP="004D180D">
            <w:pPr>
              <w:numPr>
                <w:ilvl w:val="0"/>
                <w:numId w:val="2"/>
              </w:numPr>
              <w:tabs>
                <w:tab w:val="clear" w:pos="360"/>
                <w:tab w:val="num" w:pos="308"/>
              </w:tabs>
              <w:spacing w:line="360" w:lineRule="auto"/>
              <w:ind w:left="0" w:firstLine="0"/>
              <w:jc w:val="both"/>
              <w:rPr>
                <w:rFonts w:cs="Arial"/>
                <w:sz w:val="20"/>
                <w:szCs w:val="20"/>
                <w:lang w:val="uk-UA"/>
              </w:rPr>
            </w:pPr>
            <w:r w:rsidRPr="004D180D">
              <w:rPr>
                <w:rFonts w:cs="Arial"/>
                <w:sz w:val="20"/>
                <w:szCs w:val="20"/>
                <w:lang w:val="uk-UA"/>
              </w:rPr>
              <w:t>контроль</w:t>
            </w:r>
            <w:r w:rsidR="006621E1" w:rsidRPr="004D180D">
              <w:rPr>
                <w:rFonts w:cs="Arial"/>
                <w:sz w:val="20"/>
                <w:szCs w:val="20"/>
                <w:lang w:val="uk-UA"/>
              </w:rPr>
              <w:t xml:space="preserve"> </w:t>
            </w:r>
            <w:r w:rsidRPr="004D180D">
              <w:rPr>
                <w:rFonts w:cs="Arial"/>
                <w:sz w:val="20"/>
                <w:szCs w:val="20"/>
                <w:lang w:val="uk-UA"/>
              </w:rPr>
              <w:t>якості.</w:t>
            </w:r>
          </w:p>
        </w:tc>
      </w:tr>
      <w:tr w:rsidR="001007C7" w:rsidRPr="004D180D" w:rsidTr="004D180D">
        <w:tc>
          <w:tcPr>
            <w:tcW w:w="1809" w:type="dxa"/>
            <w:tcBorders>
              <w:righ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Управління</w:t>
            </w:r>
            <w:r w:rsidR="006621E1" w:rsidRPr="004D180D">
              <w:rPr>
                <w:rFonts w:cs="Arial"/>
                <w:sz w:val="20"/>
                <w:szCs w:val="20"/>
                <w:lang w:val="uk-UA"/>
              </w:rPr>
              <w:t xml:space="preserve"> </w:t>
            </w:r>
            <w:r w:rsidRPr="004D180D">
              <w:rPr>
                <w:rFonts w:cs="Arial"/>
                <w:sz w:val="20"/>
                <w:szCs w:val="20"/>
                <w:lang w:val="uk-UA"/>
              </w:rPr>
              <w:t>маркетингом</w:t>
            </w:r>
          </w:p>
        </w:tc>
        <w:tc>
          <w:tcPr>
            <w:tcW w:w="3119" w:type="dxa"/>
            <w:tcBorders>
              <w:lef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За</w:t>
            </w:r>
            <w:r w:rsidR="006621E1" w:rsidRPr="004D180D">
              <w:rPr>
                <w:rFonts w:cs="Arial"/>
                <w:sz w:val="20"/>
                <w:szCs w:val="20"/>
                <w:lang w:val="uk-UA"/>
              </w:rPr>
              <w:t xml:space="preserve"> </w:t>
            </w:r>
            <w:r w:rsidRPr="004D180D">
              <w:rPr>
                <w:rFonts w:cs="Arial"/>
                <w:sz w:val="20"/>
                <w:szCs w:val="20"/>
                <w:lang w:val="uk-UA"/>
              </w:rPr>
              <w:t>допомогою</w:t>
            </w:r>
            <w:r w:rsidR="006621E1" w:rsidRPr="004D180D">
              <w:rPr>
                <w:rFonts w:cs="Arial"/>
                <w:sz w:val="20"/>
                <w:szCs w:val="20"/>
                <w:lang w:val="uk-UA"/>
              </w:rPr>
              <w:t xml:space="preserve"> </w:t>
            </w:r>
            <w:r w:rsidRPr="004D180D">
              <w:rPr>
                <w:rFonts w:cs="Arial"/>
                <w:sz w:val="20"/>
                <w:szCs w:val="20"/>
                <w:lang w:val="uk-UA"/>
              </w:rPr>
              <w:t>маркетингової</w:t>
            </w:r>
            <w:r w:rsidR="006621E1" w:rsidRPr="004D180D">
              <w:rPr>
                <w:rFonts w:cs="Arial"/>
                <w:sz w:val="20"/>
                <w:szCs w:val="20"/>
                <w:lang w:val="uk-UA"/>
              </w:rPr>
              <w:t xml:space="preserve"> </w:t>
            </w:r>
            <w:r w:rsidRPr="004D180D">
              <w:rPr>
                <w:rFonts w:cs="Arial"/>
                <w:sz w:val="20"/>
                <w:szCs w:val="20"/>
                <w:lang w:val="uk-UA"/>
              </w:rPr>
              <w:t>діяльності</w:t>
            </w:r>
            <w:r w:rsidR="006621E1" w:rsidRPr="004D180D">
              <w:rPr>
                <w:rFonts w:cs="Arial"/>
                <w:sz w:val="20"/>
                <w:szCs w:val="20"/>
                <w:lang w:val="uk-UA"/>
              </w:rPr>
              <w:t xml:space="preserve"> </w:t>
            </w:r>
            <w:r w:rsidRPr="004D180D">
              <w:rPr>
                <w:rFonts w:cs="Arial"/>
                <w:sz w:val="20"/>
                <w:szCs w:val="20"/>
                <w:lang w:val="uk-UA"/>
              </w:rPr>
              <w:t>пов’язати</w:t>
            </w:r>
            <w:r w:rsidR="006621E1" w:rsidRPr="004D180D">
              <w:rPr>
                <w:rFonts w:cs="Arial"/>
                <w:sz w:val="20"/>
                <w:szCs w:val="20"/>
                <w:lang w:val="uk-UA"/>
              </w:rPr>
              <w:t xml:space="preserve"> </w:t>
            </w:r>
            <w:r w:rsidRPr="004D180D">
              <w:rPr>
                <w:rFonts w:cs="Arial"/>
                <w:sz w:val="20"/>
                <w:szCs w:val="20"/>
                <w:lang w:val="uk-UA"/>
              </w:rPr>
              <w:t>потреби</w:t>
            </w:r>
            <w:r w:rsidR="006621E1" w:rsidRPr="004D180D">
              <w:rPr>
                <w:rFonts w:cs="Arial"/>
                <w:sz w:val="20"/>
                <w:szCs w:val="20"/>
                <w:lang w:val="uk-UA"/>
              </w:rPr>
              <w:t xml:space="preserve"> </w:t>
            </w:r>
            <w:r w:rsidRPr="004D180D">
              <w:rPr>
                <w:rFonts w:cs="Arial"/>
                <w:sz w:val="20"/>
                <w:szCs w:val="20"/>
                <w:lang w:val="uk-UA"/>
              </w:rPr>
              <w:t>клієнтів</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досягнення</w:t>
            </w:r>
            <w:r w:rsidR="006621E1" w:rsidRPr="004D180D">
              <w:rPr>
                <w:rFonts w:cs="Arial"/>
                <w:sz w:val="20"/>
                <w:szCs w:val="20"/>
                <w:lang w:val="uk-UA"/>
              </w:rPr>
              <w:t xml:space="preserve"> </w:t>
            </w:r>
            <w:r w:rsidRPr="004D180D">
              <w:rPr>
                <w:rFonts w:cs="Arial"/>
                <w:sz w:val="20"/>
                <w:szCs w:val="20"/>
                <w:lang w:val="uk-UA"/>
              </w:rPr>
              <w:t>цілей</w:t>
            </w:r>
            <w:r w:rsidR="006621E1" w:rsidRPr="004D180D">
              <w:rPr>
                <w:rFonts w:cs="Arial"/>
                <w:sz w:val="20"/>
                <w:szCs w:val="20"/>
                <w:lang w:val="uk-UA"/>
              </w:rPr>
              <w:t xml:space="preserve"> </w:t>
            </w:r>
            <w:r w:rsidRPr="004D180D">
              <w:rPr>
                <w:rFonts w:cs="Arial"/>
                <w:sz w:val="20"/>
                <w:szCs w:val="20"/>
                <w:lang w:val="uk-UA"/>
              </w:rPr>
              <w:t>організації</w:t>
            </w:r>
          </w:p>
        </w:tc>
        <w:tc>
          <w:tcPr>
            <w:tcW w:w="4904" w:type="dxa"/>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softHyphen/>
              <w:t>-</w:t>
            </w:r>
            <w:r w:rsidR="006621E1" w:rsidRPr="004D180D">
              <w:rPr>
                <w:rFonts w:cs="Arial"/>
                <w:sz w:val="20"/>
                <w:szCs w:val="20"/>
                <w:lang w:val="uk-UA"/>
              </w:rPr>
              <w:t xml:space="preserve"> </w:t>
            </w:r>
            <w:r w:rsidRPr="004D180D">
              <w:rPr>
                <w:rFonts w:cs="Arial"/>
                <w:sz w:val="20"/>
                <w:szCs w:val="20"/>
                <w:lang w:val="uk-UA"/>
              </w:rPr>
              <w:t>вивчення</w:t>
            </w:r>
            <w:r w:rsidR="006621E1" w:rsidRPr="004D180D">
              <w:rPr>
                <w:rFonts w:cs="Arial"/>
                <w:sz w:val="20"/>
                <w:szCs w:val="20"/>
                <w:lang w:val="uk-UA"/>
              </w:rPr>
              <w:t xml:space="preserve"> </w:t>
            </w:r>
            <w:r w:rsidRPr="004D180D">
              <w:rPr>
                <w:rFonts w:cs="Arial"/>
                <w:sz w:val="20"/>
                <w:szCs w:val="20"/>
                <w:lang w:val="uk-UA"/>
              </w:rPr>
              <w:t>ринку;</w:t>
            </w:r>
            <w:r w:rsidR="006621E1" w:rsidRPr="004D180D">
              <w:rPr>
                <w:rFonts w:cs="Arial"/>
                <w:sz w:val="20"/>
                <w:szCs w:val="20"/>
                <w:lang w:val="uk-UA"/>
              </w:rPr>
              <w:t xml:space="preserve"> </w:t>
            </w:r>
            <w:r w:rsidRPr="004D180D">
              <w:rPr>
                <w:rFonts w:cs="Arial"/>
                <w:sz w:val="20"/>
                <w:szCs w:val="20"/>
                <w:lang w:val="uk-UA"/>
              </w:rPr>
              <w:t>реклама;</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ціноутворення;</w:t>
            </w:r>
            <w:r w:rsidR="006621E1" w:rsidRPr="004D180D">
              <w:rPr>
                <w:rFonts w:cs="Arial"/>
                <w:sz w:val="20"/>
                <w:szCs w:val="20"/>
                <w:lang w:val="uk-UA"/>
              </w:rPr>
              <w:t xml:space="preserve"> </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створення</w:t>
            </w:r>
            <w:r w:rsidR="006621E1" w:rsidRPr="004D180D">
              <w:rPr>
                <w:rFonts w:cs="Arial"/>
                <w:sz w:val="20"/>
                <w:szCs w:val="20"/>
                <w:lang w:val="uk-UA"/>
              </w:rPr>
              <w:t xml:space="preserve"> </w:t>
            </w:r>
            <w:r w:rsidRPr="004D180D">
              <w:rPr>
                <w:rFonts w:cs="Arial"/>
                <w:sz w:val="20"/>
                <w:szCs w:val="20"/>
                <w:lang w:val="uk-UA"/>
              </w:rPr>
              <w:t>системи</w:t>
            </w:r>
            <w:r w:rsidR="006621E1" w:rsidRPr="004D180D">
              <w:rPr>
                <w:rFonts w:cs="Arial"/>
                <w:sz w:val="20"/>
                <w:szCs w:val="20"/>
                <w:lang w:val="uk-UA"/>
              </w:rPr>
              <w:t xml:space="preserve"> </w:t>
            </w:r>
            <w:r w:rsidRPr="004D180D">
              <w:rPr>
                <w:rFonts w:cs="Arial"/>
                <w:sz w:val="20"/>
                <w:szCs w:val="20"/>
                <w:lang w:val="uk-UA"/>
              </w:rPr>
              <w:t>збуту;</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розподіл</w:t>
            </w:r>
            <w:r w:rsidR="006621E1" w:rsidRPr="004D180D">
              <w:rPr>
                <w:rFonts w:cs="Arial"/>
                <w:sz w:val="20"/>
                <w:szCs w:val="20"/>
                <w:lang w:val="uk-UA"/>
              </w:rPr>
              <w:t xml:space="preserve"> </w:t>
            </w:r>
            <w:r w:rsidRPr="004D180D">
              <w:rPr>
                <w:rFonts w:cs="Arial"/>
                <w:sz w:val="20"/>
                <w:szCs w:val="20"/>
                <w:lang w:val="uk-UA"/>
              </w:rPr>
              <w:t>створеної</w:t>
            </w:r>
            <w:r w:rsidR="006621E1" w:rsidRPr="004D180D">
              <w:rPr>
                <w:rFonts w:cs="Arial"/>
                <w:sz w:val="20"/>
                <w:szCs w:val="20"/>
                <w:lang w:val="uk-UA"/>
              </w:rPr>
              <w:t xml:space="preserve"> </w:t>
            </w:r>
            <w:r w:rsidRPr="004D180D">
              <w:rPr>
                <w:rFonts w:cs="Arial"/>
                <w:sz w:val="20"/>
                <w:szCs w:val="20"/>
                <w:lang w:val="uk-UA"/>
              </w:rPr>
              <w:t>продукції;</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збут.</w:t>
            </w:r>
            <w:r w:rsidR="006621E1" w:rsidRPr="004D180D">
              <w:rPr>
                <w:rFonts w:cs="Arial"/>
                <w:sz w:val="20"/>
                <w:szCs w:val="20"/>
                <w:lang w:val="uk-UA"/>
              </w:rPr>
              <w:t xml:space="preserve"> </w:t>
            </w:r>
          </w:p>
        </w:tc>
      </w:tr>
      <w:tr w:rsidR="001007C7" w:rsidRPr="004D180D" w:rsidTr="004D180D">
        <w:tc>
          <w:tcPr>
            <w:tcW w:w="1809" w:type="dxa"/>
            <w:tcBorders>
              <w:righ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Управління</w:t>
            </w:r>
            <w:r w:rsidR="006621E1" w:rsidRPr="004D180D">
              <w:rPr>
                <w:rFonts w:cs="Arial"/>
                <w:sz w:val="20"/>
                <w:szCs w:val="20"/>
                <w:lang w:val="uk-UA"/>
              </w:rPr>
              <w:t xml:space="preserve"> </w:t>
            </w:r>
            <w:r w:rsidRPr="004D180D">
              <w:rPr>
                <w:rFonts w:cs="Arial"/>
                <w:sz w:val="20"/>
                <w:szCs w:val="20"/>
                <w:lang w:val="uk-UA"/>
              </w:rPr>
              <w:t>фінансами</w:t>
            </w:r>
          </w:p>
        </w:tc>
        <w:tc>
          <w:tcPr>
            <w:tcW w:w="3119" w:type="dxa"/>
            <w:tcBorders>
              <w:lef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Управління</w:t>
            </w:r>
            <w:r w:rsidR="006621E1" w:rsidRPr="004D180D">
              <w:rPr>
                <w:rFonts w:cs="Arial"/>
                <w:sz w:val="20"/>
                <w:szCs w:val="20"/>
                <w:lang w:val="uk-UA"/>
              </w:rPr>
              <w:t xml:space="preserve"> </w:t>
            </w:r>
            <w:r w:rsidRPr="004D180D">
              <w:rPr>
                <w:rFonts w:cs="Arial"/>
                <w:sz w:val="20"/>
                <w:szCs w:val="20"/>
                <w:lang w:val="uk-UA"/>
              </w:rPr>
              <w:t>процесами</w:t>
            </w:r>
            <w:r w:rsidR="006621E1" w:rsidRPr="004D180D">
              <w:rPr>
                <w:rFonts w:cs="Arial"/>
                <w:sz w:val="20"/>
                <w:szCs w:val="20"/>
                <w:lang w:val="uk-UA"/>
              </w:rPr>
              <w:t xml:space="preserve"> </w:t>
            </w:r>
            <w:r w:rsidRPr="004D180D">
              <w:rPr>
                <w:rFonts w:cs="Arial"/>
                <w:sz w:val="20"/>
                <w:szCs w:val="20"/>
                <w:lang w:val="uk-UA"/>
              </w:rPr>
              <w:t>руху</w:t>
            </w:r>
            <w:r w:rsidR="006621E1" w:rsidRPr="004D180D">
              <w:rPr>
                <w:rFonts w:cs="Arial"/>
                <w:sz w:val="20"/>
                <w:szCs w:val="20"/>
                <w:lang w:val="uk-UA"/>
              </w:rPr>
              <w:t xml:space="preserve"> </w:t>
            </w:r>
            <w:r w:rsidRPr="004D180D">
              <w:rPr>
                <w:rFonts w:cs="Arial"/>
                <w:sz w:val="20"/>
                <w:szCs w:val="20"/>
                <w:lang w:val="uk-UA"/>
              </w:rPr>
              <w:t>фінансових</w:t>
            </w:r>
            <w:r w:rsidR="006621E1" w:rsidRPr="004D180D">
              <w:rPr>
                <w:rFonts w:cs="Arial"/>
                <w:sz w:val="20"/>
                <w:szCs w:val="20"/>
                <w:lang w:val="uk-UA"/>
              </w:rPr>
              <w:t xml:space="preserve"> </w:t>
            </w:r>
            <w:r w:rsidRPr="004D180D">
              <w:rPr>
                <w:rFonts w:cs="Arial"/>
                <w:sz w:val="20"/>
                <w:szCs w:val="20"/>
                <w:lang w:val="uk-UA"/>
              </w:rPr>
              <w:t>засобів</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організації</w:t>
            </w:r>
          </w:p>
        </w:tc>
        <w:tc>
          <w:tcPr>
            <w:tcW w:w="4904" w:type="dxa"/>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Складання</w:t>
            </w:r>
            <w:r w:rsidR="006621E1" w:rsidRPr="004D180D">
              <w:rPr>
                <w:rFonts w:cs="Arial"/>
                <w:sz w:val="20"/>
                <w:szCs w:val="20"/>
                <w:lang w:val="uk-UA"/>
              </w:rPr>
              <w:t xml:space="preserve"> </w:t>
            </w:r>
            <w:r w:rsidRPr="004D180D">
              <w:rPr>
                <w:rFonts w:cs="Arial"/>
                <w:sz w:val="20"/>
                <w:szCs w:val="20"/>
                <w:lang w:val="uk-UA"/>
              </w:rPr>
              <w:t>бюджету</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фінансового</w:t>
            </w:r>
            <w:r w:rsidR="006621E1" w:rsidRPr="004D180D">
              <w:rPr>
                <w:rFonts w:cs="Arial"/>
                <w:sz w:val="20"/>
                <w:szCs w:val="20"/>
                <w:lang w:val="uk-UA"/>
              </w:rPr>
              <w:t xml:space="preserve"> </w:t>
            </w:r>
            <w:r w:rsidRPr="004D180D">
              <w:rPr>
                <w:rFonts w:cs="Arial"/>
                <w:sz w:val="20"/>
                <w:szCs w:val="20"/>
                <w:lang w:val="uk-UA"/>
              </w:rPr>
              <w:t>плану,</w:t>
            </w:r>
            <w:r w:rsidR="006621E1" w:rsidRPr="004D180D">
              <w:rPr>
                <w:rFonts w:cs="Arial"/>
                <w:sz w:val="20"/>
                <w:szCs w:val="20"/>
                <w:lang w:val="uk-UA"/>
              </w:rPr>
              <w:t xml:space="preserve"> </w:t>
            </w:r>
            <w:r w:rsidRPr="004D180D">
              <w:rPr>
                <w:rFonts w:cs="Arial"/>
                <w:sz w:val="20"/>
                <w:szCs w:val="20"/>
                <w:lang w:val="uk-UA"/>
              </w:rPr>
              <w:t>формування</w:t>
            </w:r>
            <w:r w:rsidR="006621E1" w:rsidRPr="004D180D">
              <w:rPr>
                <w:rFonts w:cs="Arial"/>
                <w:sz w:val="20"/>
                <w:szCs w:val="20"/>
                <w:lang w:val="uk-UA"/>
              </w:rPr>
              <w:t xml:space="preserve"> </w:t>
            </w:r>
            <w:r w:rsidRPr="004D180D">
              <w:rPr>
                <w:rFonts w:cs="Arial"/>
                <w:sz w:val="20"/>
                <w:szCs w:val="20"/>
                <w:lang w:val="uk-UA"/>
              </w:rPr>
              <w:t>грошових</w:t>
            </w:r>
            <w:r w:rsidR="006621E1" w:rsidRPr="004D180D">
              <w:rPr>
                <w:rFonts w:cs="Arial"/>
                <w:sz w:val="20"/>
                <w:szCs w:val="20"/>
                <w:lang w:val="uk-UA"/>
              </w:rPr>
              <w:t xml:space="preserve"> </w:t>
            </w:r>
            <w:r w:rsidRPr="004D180D">
              <w:rPr>
                <w:rFonts w:cs="Arial"/>
                <w:sz w:val="20"/>
                <w:szCs w:val="20"/>
                <w:lang w:val="uk-UA"/>
              </w:rPr>
              <w:t>ресурсів;</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lastRenderedPageBreak/>
              <w:t>Розподіл</w:t>
            </w:r>
            <w:r w:rsidR="006621E1" w:rsidRPr="004D180D">
              <w:rPr>
                <w:rFonts w:cs="Arial"/>
                <w:sz w:val="20"/>
                <w:szCs w:val="20"/>
                <w:lang w:val="uk-UA"/>
              </w:rPr>
              <w:t xml:space="preserve"> </w:t>
            </w:r>
            <w:r w:rsidRPr="004D180D">
              <w:rPr>
                <w:rFonts w:cs="Arial"/>
                <w:sz w:val="20"/>
                <w:szCs w:val="20"/>
                <w:lang w:val="uk-UA"/>
              </w:rPr>
              <w:t>засобів</w:t>
            </w:r>
            <w:r w:rsidR="006621E1" w:rsidRPr="004D180D">
              <w:rPr>
                <w:rFonts w:cs="Arial"/>
                <w:sz w:val="20"/>
                <w:szCs w:val="20"/>
                <w:lang w:val="uk-UA"/>
              </w:rPr>
              <w:t xml:space="preserve"> </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оцінки</w:t>
            </w:r>
            <w:r w:rsidR="006621E1" w:rsidRPr="004D180D">
              <w:rPr>
                <w:rFonts w:cs="Arial"/>
                <w:sz w:val="20"/>
                <w:szCs w:val="20"/>
                <w:lang w:val="uk-UA"/>
              </w:rPr>
              <w:t xml:space="preserve"> </w:t>
            </w:r>
            <w:r w:rsidRPr="004D180D">
              <w:rPr>
                <w:rFonts w:cs="Arial"/>
                <w:sz w:val="20"/>
                <w:szCs w:val="20"/>
                <w:lang w:val="uk-UA"/>
              </w:rPr>
              <w:t>фінансового</w:t>
            </w:r>
            <w:r w:rsidR="006621E1" w:rsidRPr="004D180D">
              <w:rPr>
                <w:rFonts w:cs="Arial"/>
                <w:sz w:val="20"/>
                <w:szCs w:val="20"/>
                <w:lang w:val="uk-UA"/>
              </w:rPr>
              <w:t xml:space="preserve"> </w:t>
            </w:r>
            <w:r w:rsidRPr="004D180D">
              <w:rPr>
                <w:rFonts w:cs="Arial"/>
                <w:sz w:val="20"/>
                <w:szCs w:val="20"/>
                <w:lang w:val="uk-UA"/>
              </w:rPr>
              <w:t>потенціалу</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виконання</w:t>
            </w:r>
            <w:r w:rsidR="006621E1" w:rsidRPr="004D180D">
              <w:rPr>
                <w:rFonts w:cs="Arial"/>
                <w:sz w:val="20"/>
                <w:szCs w:val="20"/>
                <w:lang w:val="uk-UA"/>
              </w:rPr>
              <w:t xml:space="preserve"> </w:t>
            </w:r>
            <w:r w:rsidRPr="004D180D">
              <w:rPr>
                <w:rFonts w:cs="Arial"/>
                <w:sz w:val="20"/>
                <w:szCs w:val="20"/>
                <w:lang w:val="uk-UA"/>
              </w:rPr>
              <w:t>податкових</w:t>
            </w:r>
            <w:r w:rsidR="006621E1" w:rsidRPr="004D180D">
              <w:rPr>
                <w:rFonts w:cs="Arial"/>
                <w:sz w:val="20"/>
                <w:szCs w:val="20"/>
                <w:lang w:val="uk-UA"/>
              </w:rPr>
              <w:t xml:space="preserve"> </w:t>
            </w:r>
            <w:r w:rsidRPr="004D180D">
              <w:rPr>
                <w:rFonts w:cs="Arial"/>
                <w:sz w:val="20"/>
                <w:szCs w:val="20"/>
                <w:lang w:val="uk-UA"/>
              </w:rPr>
              <w:t>зобов'язань</w:t>
            </w:r>
          </w:p>
        </w:tc>
      </w:tr>
      <w:tr w:rsidR="001007C7" w:rsidRPr="004D180D" w:rsidTr="004D180D">
        <w:tc>
          <w:tcPr>
            <w:tcW w:w="1809" w:type="dxa"/>
            <w:tcBorders>
              <w:bottom w:val="single" w:sz="12" w:space="0" w:color="auto"/>
              <w:righ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lastRenderedPageBreak/>
              <w:t>Управління</w:t>
            </w:r>
            <w:r w:rsidR="006621E1" w:rsidRPr="004D180D">
              <w:rPr>
                <w:rFonts w:cs="Arial"/>
                <w:sz w:val="20"/>
                <w:szCs w:val="20"/>
                <w:lang w:val="uk-UA"/>
              </w:rPr>
              <w:t xml:space="preserve"> </w:t>
            </w:r>
            <w:r w:rsidRPr="004D180D">
              <w:rPr>
                <w:rFonts w:cs="Arial"/>
                <w:sz w:val="20"/>
                <w:szCs w:val="20"/>
                <w:lang w:val="uk-UA"/>
              </w:rPr>
              <w:t>персоналом</w:t>
            </w:r>
          </w:p>
        </w:tc>
        <w:tc>
          <w:tcPr>
            <w:tcW w:w="3119" w:type="dxa"/>
            <w:tcBorders>
              <w:left w:val="single" w:sz="12" w:space="0" w:color="auto"/>
              <w:bottom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Використання</w:t>
            </w:r>
            <w:r w:rsidR="006621E1" w:rsidRPr="004D180D">
              <w:rPr>
                <w:rFonts w:cs="Arial"/>
                <w:sz w:val="20"/>
                <w:szCs w:val="20"/>
                <w:lang w:val="uk-UA"/>
              </w:rPr>
              <w:t xml:space="preserve"> </w:t>
            </w:r>
            <w:r w:rsidRPr="004D180D">
              <w:rPr>
                <w:rFonts w:cs="Arial"/>
                <w:sz w:val="20"/>
                <w:szCs w:val="20"/>
                <w:lang w:val="uk-UA"/>
              </w:rPr>
              <w:t>можливостей</w:t>
            </w:r>
            <w:r w:rsidR="006621E1" w:rsidRPr="004D180D">
              <w:rPr>
                <w:rFonts w:cs="Arial"/>
                <w:sz w:val="20"/>
                <w:szCs w:val="20"/>
                <w:lang w:val="uk-UA"/>
              </w:rPr>
              <w:t xml:space="preserve"> </w:t>
            </w:r>
            <w:r w:rsidRPr="004D180D">
              <w:rPr>
                <w:rFonts w:cs="Arial"/>
                <w:sz w:val="20"/>
                <w:szCs w:val="20"/>
                <w:lang w:val="uk-UA"/>
              </w:rPr>
              <w:t>працівників</w:t>
            </w:r>
            <w:r w:rsidR="006621E1" w:rsidRPr="004D180D">
              <w:rPr>
                <w:rFonts w:cs="Arial"/>
                <w:sz w:val="20"/>
                <w:szCs w:val="20"/>
                <w:lang w:val="uk-UA"/>
              </w:rPr>
              <w:t xml:space="preserve"> </w:t>
            </w:r>
            <w:r w:rsidRPr="004D180D">
              <w:rPr>
                <w:rFonts w:cs="Arial"/>
                <w:sz w:val="20"/>
                <w:szCs w:val="20"/>
                <w:lang w:val="uk-UA"/>
              </w:rPr>
              <w:t>для</w:t>
            </w:r>
            <w:r w:rsidR="006621E1" w:rsidRPr="004D180D">
              <w:rPr>
                <w:rFonts w:cs="Arial"/>
                <w:sz w:val="20"/>
                <w:szCs w:val="20"/>
                <w:lang w:val="uk-UA"/>
              </w:rPr>
              <w:t xml:space="preserve"> </w:t>
            </w:r>
            <w:r w:rsidRPr="004D180D">
              <w:rPr>
                <w:rFonts w:cs="Arial"/>
                <w:sz w:val="20"/>
                <w:szCs w:val="20"/>
                <w:lang w:val="uk-UA"/>
              </w:rPr>
              <w:t>досягнення</w:t>
            </w:r>
            <w:r w:rsidR="006621E1" w:rsidRPr="004D180D">
              <w:rPr>
                <w:rFonts w:cs="Arial"/>
                <w:sz w:val="20"/>
                <w:szCs w:val="20"/>
                <w:lang w:val="uk-UA"/>
              </w:rPr>
              <w:t xml:space="preserve"> </w:t>
            </w:r>
            <w:r w:rsidRPr="004D180D">
              <w:rPr>
                <w:rFonts w:cs="Arial"/>
                <w:sz w:val="20"/>
                <w:szCs w:val="20"/>
                <w:lang w:val="uk-UA"/>
              </w:rPr>
              <w:t>цілей</w:t>
            </w:r>
            <w:r w:rsidR="006621E1" w:rsidRPr="004D180D">
              <w:rPr>
                <w:rFonts w:cs="Arial"/>
                <w:sz w:val="20"/>
                <w:szCs w:val="20"/>
                <w:lang w:val="uk-UA"/>
              </w:rPr>
              <w:t xml:space="preserve"> </w:t>
            </w:r>
            <w:r w:rsidRPr="004D180D">
              <w:rPr>
                <w:rFonts w:cs="Arial"/>
                <w:sz w:val="20"/>
                <w:szCs w:val="20"/>
                <w:lang w:val="uk-UA"/>
              </w:rPr>
              <w:t>організації</w:t>
            </w:r>
          </w:p>
        </w:tc>
        <w:tc>
          <w:tcPr>
            <w:tcW w:w="4904" w:type="dxa"/>
            <w:tcBorders>
              <w:bottom w:val="single" w:sz="12" w:space="0" w:color="auto"/>
            </w:tcBorders>
            <w:vAlign w:val="center"/>
          </w:tcPr>
          <w:p w:rsidR="001007C7" w:rsidRPr="004D180D" w:rsidRDefault="001007C7" w:rsidP="004D180D">
            <w:pPr>
              <w:numPr>
                <w:ilvl w:val="0"/>
                <w:numId w:val="2"/>
              </w:numPr>
              <w:tabs>
                <w:tab w:val="clear" w:pos="360"/>
                <w:tab w:val="num" w:pos="308"/>
              </w:tabs>
              <w:spacing w:line="360" w:lineRule="auto"/>
              <w:ind w:left="0" w:firstLine="0"/>
              <w:jc w:val="both"/>
              <w:rPr>
                <w:rFonts w:cs="Arial"/>
                <w:sz w:val="20"/>
                <w:szCs w:val="20"/>
                <w:lang w:val="uk-UA"/>
              </w:rPr>
            </w:pPr>
            <w:r w:rsidRPr="004D180D">
              <w:rPr>
                <w:rFonts w:cs="Arial"/>
                <w:sz w:val="20"/>
                <w:szCs w:val="20"/>
                <w:lang w:val="uk-UA"/>
              </w:rPr>
              <w:t>підбор</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розміщення</w:t>
            </w:r>
            <w:r w:rsidR="006621E1" w:rsidRPr="004D180D">
              <w:rPr>
                <w:rFonts w:cs="Arial"/>
                <w:sz w:val="20"/>
                <w:szCs w:val="20"/>
                <w:lang w:val="uk-UA"/>
              </w:rPr>
              <w:t xml:space="preserve"> </w:t>
            </w:r>
            <w:r w:rsidRPr="004D180D">
              <w:rPr>
                <w:rFonts w:cs="Arial"/>
                <w:sz w:val="20"/>
                <w:szCs w:val="20"/>
                <w:lang w:val="uk-UA"/>
              </w:rPr>
              <w:t>кадрів;</w:t>
            </w:r>
          </w:p>
          <w:p w:rsidR="001007C7" w:rsidRPr="004D180D" w:rsidRDefault="001007C7" w:rsidP="004D180D">
            <w:pPr>
              <w:numPr>
                <w:ilvl w:val="0"/>
                <w:numId w:val="2"/>
              </w:numPr>
              <w:tabs>
                <w:tab w:val="clear" w:pos="360"/>
                <w:tab w:val="num" w:pos="308"/>
              </w:tabs>
              <w:spacing w:line="360" w:lineRule="auto"/>
              <w:ind w:left="0" w:firstLine="0"/>
              <w:jc w:val="both"/>
              <w:rPr>
                <w:rFonts w:cs="Arial"/>
                <w:sz w:val="20"/>
                <w:szCs w:val="20"/>
                <w:lang w:val="uk-UA"/>
              </w:rPr>
            </w:pPr>
            <w:r w:rsidRPr="004D180D">
              <w:rPr>
                <w:rFonts w:cs="Arial"/>
                <w:sz w:val="20"/>
                <w:szCs w:val="20"/>
                <w:lang w:val="uk-UA"/>
              </w:rPr>
              <w:t>навчання</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розвиток</w:t>
            </w:r>
            <w:r w:rsidR="006621E1" w:rsidRPr="004D180D">
              <w:rPr>
                <w:rFonts w:cs="Arial"/>
                <w:sz w:val="20"/>
                <w:szCs w:val="20"/>
                <w:lang w:val="uk-UA"/>
              </w:rPr>
              <w:t xml:space="preserve"> </w:t>
            </w:r>
            <w:r w:rsidRPr="004D180D">
              <w:rPr>
                <w:rFonts w:cs="Arial"/>
                <w:sz w:val="20"/>
                <w:szCs w:val="20"/>
                <w:lang w:val="uk-UA"/>
              </w:rPr>
              <w:t>кадрів;</w:t>
            </w:r>
          </w:p>
          <w:p w:rsidR="001007C7" w:rsidRPr="004D180D" w:rsidRDefault="001007C7" w:rsidP="004D180D">
            <w:pPr>
              <w:numPr>
                <w:ilvl w:val="0"/>
                <w:numId w:val="2"/>
              </w:numPr>
              <w:tabs>
                <w:tab w:val="clear" w:pos="360"/>
                <w:tab w:val="num" w:pos="308"/>
              </w:tabs>
              <w:spacing w:line="360" w:lineRule="auto"/>
              <w:ind w:left="0" w:firstLine="0"/>
              <w:jc w:val="both"/>
              <w:rPr>
                <w:rFonts w:cs="Arial"/>
                <w:sz w:val="20"/>
                <w:szCs w:val="20"/>
                <w:lang w:val="uk-UA"/>
              </w:rPr>
            </w:pPr>
            <w:r w:rsidRPr="004D180D">
              <w:rPr>
                <w:rFonts w:cs="Arial"/>
                <w:sz w:val="20"/>
                <w:szCs w:val="20"/>
                <w:lang w:val="uk-UA"/>
              </w:rPr>
              <w:t>компенсація</w:t>
            </w:r>
            <w:r w:rsidR="006621E1" w:rsidRPr="004D180D">
              <w:rPr>
                <w:rFonts w:cs="Arial"/>
                <w:sz w:val="20"/>
                <w:szCs w:val="20"/>
                <w:lang w:val="uk-UA"/>
              </w:rPr>
              <w:t xml:space="preserve"> </w:t>
            </w:r>
            <w:r w:rsidRPr="004D180D">
              <w:rPr>
                <w:rFonts w:cs="Arial"/>
                <w:sz w:val="20"/>
                <w:szCs w:val="20"/>
                <w:lang w:val="uk-UA"/>
              </w:rPr>
              <w:t>за</w:t>
            </w:r>
            <w:r w:rsidR="006621E1" w:rsidRPr="004D180D">
              <w:rPr>
                <w:rFonts w:cs="Arial"/>
                <w:sz w:val="20"/>
                <w:szCs w:val="20"/>
                <w:lang w:val="uk-UA"/>
              </w:rPr>
              <w:t xml:space="preserve"> </w:t>
            </w:r>
            <w:r w:rsidRPr="004D180D">
              <w:rPr>
                <w:rFonts w:cs="Arial"/>
                <w:sz w:val="20"/>
                <w:szCs w:val="20"/>
                <w:lang w:val="uk-UA"/>
              </w:rPr>
              <w:t>виконану</w:t>
            </w:r>
            <w:r w:rsidR="006621E1" w:rsidRPr="004D180D">
              <w:rPr>
                <w:rFonts w:cs="Arial"/>
                <w:sz w:val="20"/>
                <w:szCs w:val="20"/>
                <w:lang w:val="uk-UA"/>
              </w:rPr>
              <w:t xml:space="preserve"> </w:t>
            </w:r>
            <w:r w:rsidRPr="004D180D">
              <w:rPr>
                <w:rFonts w:cs="Arial"/>
                <w:sz w:val="20"/>
                <w:szCs w:val="20"/>
                <w:lang w:val="uk-UA"/>
              </w:rPr>
              <w:t>роботу;</w:t>
            </w:r>
          </w:p>
          <w:p w:rsidR="001007C7" w:rsidRPr="004D180D" w:rsidRDefault="001007C7" w:rsidP="004D180D">
            <w:pPr>
              <w:numPr>
                <w:ilvl w:val="0"/>
                <w:numId w:val="2"/>
              </w:numPr>
              <w:tabs>
                <w:tab w:val="clear" w:pos="360"/>
                <w:tab w:val="num" w:pos="308"/>
              </w:tabs>
              <w:spacing w:line="360" w:lineRule="auto"/>
              <w:ind w:left="0" w:firstLine="0"/>
              <w:jc w:val="both"/>
              <w:rPr>
                <w:rFonts w:cs="Arial"/>
                <w:sz w:val="20"/>
                <w:szCs w:val="20"/>
                <w:lang w:val="uk-UA"/>
              </w:rPr>
            </w:pPr>
            <w:r w:rsidRPr="004D180D">
              <w:rPr>
                <w:rFonts w:cs="Arial"/>
                <w:sz w:val="20"/>
                <w:szCs w:val="20"/>
                <w:lang w:val="uk-UA"/>
              </w:rPr>
              <w:t>створення</w:t>
            </w:r>
            <w:r w:rsidR="006621E1" w:rsidRPr="004D180D">
              <w:rPr>
                <w:rFonts w:cs="Arial"/>
                <w:sz w:val="20"/>
                <w:szCs w:val="20"/>
                <w:lang w:val="uk-UA"/>
              </w:rPr>
              <w:t xml:space="preserve"> </w:t>
            </w:r>
            <w:r w:rsidRPr="004D180D">
              <w:rPr>
                <w:rFonts w:cs="Arial"/>
                <w:sz w:val="20"/>
                <w:szCs w:val="20"/>
                <w:lang w:val="uk-UA"/>
              </w:rPr>
              <w:t>умов</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робочому</w:t>
            </w:r>
            <w:r w:rsidR="006621E1" w:rsidRPr="004D180D">
              <w:rPr>
                <w:rFonts w:cs="Arial"/>
                <w:sz w:val="20"/>
                <w:szCs w:val="20"/>
                <w:lang w:val="uk-UA"/>
              </w:rPr>
              <w:t xml:space="preserve"> </w:t>
            </w:r>
            <w:r w:rsidRPr="004D180D">
              <w:rPr>
                <w:rFonts w:cs="Arial"/>
                <w:sz w:val="20"/>
                <w:szCs w:val="20"/>
                <w:lang w:val="uk-UA"/>
              </w:rPr>
              <w:t>місці;</w:t>
            </w:r>
          </w:p>
          <w:p w:rsidR="001007C7" w:rsidRPr="004D180D" w:rsidRDefault="001007C7" w:rsidP="004D180D">
            <w:pPr>
              <w:numPr>
                <w:ilvl w:val="0"/>
                <w:numId w:val="2"/>
              </w:numPr>
              <w:tabs>
                <w:tab w:val="num" w:pos="308"/>
              </w:tabs>
              <w:spacing w:line="360" w:lineRule="auto"/>
              <w:ind w:left="0" w:firstLine="0"/>
              <w:jc w:val="both"/>
              <w:rPr>
                <w:rFonts w:cs="Arial"/>
                <w:sz w:val="20"/>
                <w:szCs w:val="20"/>
                <w:lang w:val="uk-UA"/>
              </w:rPr>
            </w:pPr>
            <w:r w:rsidRPr="004D180D">
              <w:rPr>
                <w:rFonts w:cs="Arial"/>
                <w:sz w:val="20"/>
                <w:szCs w:val="20"/>
                <w:lang w:val="uk-UA"/>
              </w:rPr>
              <w:t>підтримка</w:t>
            </w:r>
            <w:r w:rsidR="006621E1" w:rsidRPr="004D180D">
              <w:rPr>
                <w:rFonts w:cs="Arial"/>
                <w:sz w:val="20"/>
                <w:szCs w:val="20"/>
                <w:lang w:val="uk-UA"/>
              </w:rPr>
              <w:t xml:space="preserve"> </w:t>
            </w:r>
            <w:r w:rsidRPr="004D180D">
              <w:rPr>
                <w:rFonts w:cs="Arial"/>
                <w:sz w:val="20"/>
                <w:szCs w:val="20"/>
                <w:lang w:val="uk-UA"/>
              </w:rPr>
              <w:t>відносин</w:t>
            </w:r>
            <w:r w:rsidR="006621E1" w:rsidRPr="004D180D">
              <w:rPr>
                <w:rFonts w:cs="Arial"/>
                <w:sz w:val="20"/>
                <w:szCs w:val="20"/>
                <w:lang w:val="uk-UA"/>
              </w:rPr>
              <w:t xml:space="preserve"> </w:t>
            </w:r>
            <w:r w:rsidRPr="004D180D">
              <w:rPr>
                <w:rFonts w:cs="Arial"/>
                <w:sz w:val="20"/>
                <w:szCs w:val="20"/>
                <w:lang w:val="uk-UA"/>
              </w:rPr>
              <w:t>із</w:t>
            </w:r>
            <w:r w:rsidR="006621E1" w:rsidRPr="004D180D">
              <w:rPr>
                <w:rFonts w:cs="Arial"/>
                <w:sz w:val="20"/>
                <w:szCs w:val="20"/>
                <w:lang w:val="uk-UA"/>
              </w:rPr>
              <w:t xml:space="preserve"> </w:t>
            </w:r>
            <w:r w:rsidRPr="004D180D">
              <w:rPr>
                <w:rFonts w:cs="Arial"/>
                <w:sz w:val="20"/>
                <w:szCs w:val="20"/>
                <w:lang w:val="uk-UA"/>
              </w:rPr>
              <w:t>профспілками</w:t>
            </w:r>
          </w:p>
        </w:tc>
      </w:tr>
      <w:tr w:rsidR="001007C7" w:rsidRPr="004D180D" w:rsidTr="004D180D">
        <w:tc>
          <w:tcPr>
            <w:tcW w:w="1809" w:type="dxa"/>
            <w:tcBorders>
              <w:top w:val="single" w:sz="12" w:space="0" w:color="auto"/>
              <w:bottom w:val="single" w:sz="12" w:space="0" w:color="auto"/>
              <w:righ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НДОКР</w:t>
            </w:r>
          </w:p>
        </w:tc>
        <w:tc>
          <w:tcPr>
            <w:tcW w:w="3119" w:type="dxa"/>
            <w:tcBorders>
              <w:top w:val="single" w:sz="12" w:space="0" w:color="auto"/>
              <w:left w:val="single" w:sz="12" w:space="0" w:color="auto"/>
              <w:bottom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Пошук</w:t>
            </w:r>
            <w:r w:rsidR="006621E1" w:rsidRPr="004D180D">
              <w:rPr>
                <w:rFonts w:cs="Arial"/>
                <w:sz w:val="20"/>
                <w:szCs w:val="20"/>
                <w:lang w:val="uk-UA"/>
              </w:rPr>
              <w:t xml:space="preserve"> </w:t>
            </w:r>
            <w:r w:rsidRPr="004D180D">
              <w:rPr>
                <w:rFonts w:cs="Arial"/>
                <w:sz w:val="20"/>
                <w:szCs w:val="20"/>
                <w:lang w:val="uk-UA"/>
              </w:rPr>
              <w:t>нових</w:t>
            </w:r>
            <w:r w:rsidR="006621E1" w:rsidRPr="004D180D">
              <w:rPr>
                <w:rFonts w:cs="Arial"/>
                <w:sz w:val="20"/>
                <w:szCs w:val="20"/>
                <w:lang w:val="uk-UA"/>
              </w:rPr>
              <w:t xml:space="preserve"> </w:t>
            </w:r>
            <w:r w:rsidRPr="004D180D">
              <w:rPr>
                <w:rFonts w:cs="Arial"/>
                <w:sz w:val="20"/>
                <w:szCs w:val="20"/>
                <w:lang w:val="uk-UA"/>
              </w:rPr>
              <w:t>видів</w:t>
            </w:r>
            <w:r w:rsidR="006621E1" w:rsidRPr="004D180D">
              <w:rPr>
                <w:rFonts w:cs="Arial"/>
                <w:sz w:val="20"/>
                <w:szCs w:val="20"/>
                <w:lang w:val="uk-UA"/>
              </w:rPr>
              <w:t xml:space="preserve"> </w:t>
            </w:r>
            <w:r w:rsidRPr="004D180D">
              <w:rPr>
                <w:rFonts w:cs="Arial"/>
                <w:sz w:val="20"/>
                <w:szCs w:val="20"/>
                <w:lang w:val="uk-UA"/>
              </w:rPr>
              <w:t>продукції</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послуг,</w:t>
            </w:r>
            <w:r w:rsidR="006621E1" w:rsidRPr="004D180D">
              <w:rPr>
                <w:rFonts w:cs="Arial"/>
                <w:sz w:val="20"/>
                <w:szCs w:val="20"/>
                <w:lang w:val="uk-UA"/>
              </w:rPr>
              <w:t xml:space="preserve"> </w:t>
            </w:r>
            <w:r w:rsidRPr="004D180D">
              <w:rPr>
                <w:rFonts w:cs="Arial"/>
                <w:sz w:val="20"/>
                <w:szCs w:val="20"/>
                <w:lang w:val="uk-UA"/>
              </w:rPr>
              <w:t>забезпечення</w:t>
            </w:r>
            <w:r w:rsidR="006621E1" w:rsidRPr="004D180D">
              <w:rPr>
                <w:rFonts w:cs="Arial"/>
                <w:sz w:val="20"/>
                <w:szCs w:val="20"/>
                <w:lang w:val="uk-UA"/>
              </w:rPr>
              <w:t xml:space="preserve"> </w:t>
            </w:r>
            <w:r w:rsidRPr="004D180D">
              <w:rPr>
                <w:rFonts w:cs="Arial"/>
                <w:sz w:val="20"/>
                <w:szCs w:val="20"/>
                <w:lang w:val="uk-UA"/>
              </w:rPr>
              <w:t>прогресивних</w:t>
            </w:r>
            <w:r w:rsidR="006621E1" w:rsidRPr="004D180D">
              <w:rPr>
                <w:rFonts w:cs="Arial"/>
                <w:sz w:val="20"/>
                <w:szCs w:val="20"/>
                <w:lang w:val="uk-UA"/>
              </w:rPr>
              <w:t xml:space="preserve"> </w:t>
            </w:r>
            <w:r w:rsidRPr="004D180D">
              <w:rPr>
                <w:rFonts w:cs="Arial"/>
                <w:sz w:val="20"/>
                <w:szCs w:val="20"/>
                <w:lang w:val="uk-UA"/>
              </w:rPr>
              <w:t>перетворень</w:t>
            </w:r>
            <w:r w:rsidR="006621E1" w:rsidRPr="004D180D">
              <w:rPr>
                <w:rFonts w:cs="Arial"/>
                <w:sz w:val="20"/>
                <w:szCs w:val="20"/>
                <w:lang w:val="uk-UA"/>
              </w:rPr>
              <w:t xml:space="preserve"> </w:t>
            </w:r>
            <w:r w:rsidRPr="004D180D">
              <w:rPr>
                <w:rFonts w:cs="Arial"/>
                <w:sz w:val="20"/>
                <w:szCs w:val="20"/>
                <w:lang w:val="uk-UA"/>
              </w:rPr>
              <w:t>у</w:t>
            </w:r>
            <w:r w:rsidR="006621E1" w:rsidRPr="004D180D">
              <w:rPr>
                <w:rFonts w:cs="Arial"/>
                <w:sz w:val="20"/>
                <w:szCs w:val="20"/>
                <w:lang w:val="uk-UA"/>
              </w:rPr>
              <w:t xml:space="preserve"> </w:t>
            </w:r>
            <w:r w:rsidRPr="004D180D">
              <w:rPr>
                <w:rFonts w:cs="Arial"/>
                <w:sz w:val="20"/>
                <w:szCs w:val="20"/>
                <w:lang w:val="uk-UA"/>
              </w:rPr>
              <w:t>сфері</w:t>
            </w:r>
            <w:r w:rsidR="006621E1" w:rsidRPr="004D180D">
              <w:rPr>
                <w:rFonts w:cs="Arial"/>
                <w:sz w:val="20"/>
                <w:szCs w:val="20"/>
                <w:lang w:val="uk-UA"/>
              </w:rPr>
              <w:t xml:space="preserve"> </w:t>
            </w:r>
            <w:r w:rsidRPr="004D180D">
              <w:rPr>
                <w:rFonts w:cs="Arial"/>
                <w:sz w:val="20"/>
                <w:szCs w:val="20"/>
                <w:lang w:val="uk-UA"/>
              </w:rPr>
              <w:t>виробництва,</w:t>
            </w:r>
            <w:r w:rsidR="006621E1" w:rsidRPr="004D180D">
              <w:rPr>
                <w:rFonts w:cs="Arial"/>
                <w:sz w:val="20"/>
                <w:szCs w:val="20"/>
                <w:lang w:val="uk-UA"/>
              </w:rPr>
              <w:t xml:space="preserve"> </w:t>
            </w:r>
            <w:r w:rsidRPr="004D180D">
              <w:rPr>
                <w:rFonts w:cs="Arial"/>
                <w:sz w:val="20"/>
                <w:szCs w:val="20"/>
                <w:lang w:val="uk-UA"/>
              </w:rPr>
              <w:t>підвищення</w:t>
            </w:r>
            <w:r w:rsidR="006621E1" w:rsidRPr="004D180D">
              <w:rPr>
                <w:rFonts w:cs="Arial"/>
                <w:sz w:val="20"/>
                <w:szCs w:val="20"/>
                <w:lang w:val="uk-UA"/>
              </w:rPr>
              <w:t xml:space="preserve"> </w:t>
            </w:r>
            <w:r w:rsidRPr="004D180D">
              <w:rPr>
                <w:rFonts w:cs="Arial"/>
                <w:sz w:val="20"/>
                <w:szCs w:val="20"/>
                <w:lang w:val="uk-UA"/>
              </w:rPr>
              <w:t>конкурентоспроможності</w:t>
            </w:r>
            <w:r w:rsidR="006621E1" w:rsidRPr="004D180D">
              <w:rPr>
                <w:rFonts w:cs="Arial"/>
                <w:sz w:val="20"/>
                <w:szCs w:val="20"/>
                <w:lang w:val="uk-UA"/>
              </w:rPr>
              <w:t xml:space="preserve"> </w:t>
            </w:r>
            <w:r w:rsidRPr="004D180D">
              <w:rPr>
                <w:rFonts w:cs="Arial"/>
                <w:sz w:val="20"/>
                <w:szCs w:val="20"/>
                <w:lang w:val="uk-UA"/>
              </w:rPr>
              <w:t>продукції</w:t>
            </w:r>
          </w:p>
        </w:tc>
        <w:tc>
          <w:tcPr>
            <w:tcW w:w="4904" w:type="dxa"/>
            <w:tcBorders>
              <w:top w:val="single" w:sz="12" w:space="0" w:color="auto"/>
              <w:bottom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Створення</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реалізація</w:t>
            </w:r>
            <w:r w:rsidR="006621E1" w:rsidRPr="004D180D">
              <w:rPr>
                <w:rFonts w:cs="Arial"/>
                <w:sz w:val="20"/>
                <w:szCs w:val="20"/>
                <w:lang w:val="uk-UA"/>
              </w:rPr>
              <w:t xml:space="preserve"> </w:t>
            </w:r>
            <w:r w:rsidRPr="004D180D">
              <w:rPr>
                <w:rFonts w:cs="Arial"/>
                <w:sz w:val="20"/>
                <w:szCs w:val="20"/>
                <w:lang w:val="uk-UA"/>
              </w:rPr>
              <w:t>інноваційних</w:t>
            </w:r>
            <w:r w:rsidR="006621E1" w:rsidRPr="004D180D">
              <w:rPr>
                <w:rFonts w:cs="Arial"/>
                <w:sz w:val="20"/>
                <w:szCs w:val="20"/>
                <w:lang w:val="uk-UA"/>
              </w:rPr>
              <w:t xml:space="preserve"> </w:t>
            </w:r>
            <w:r w:rsidRPr="004D180D">
              <w:rPr>
                <w:rFonts w:cs="Arial"/>
                <w:sz w:val="20"/>
                <w:szCs w:val="20"/>
                <w:lang w:val="uk-UA"/>
              </w:rPr>
              <w:t>проектів</w:t>
            </w:r>
          </w:p>
        </w:tc>
      </w:tr>
    </w:tbl>
    <w:p w:rsidR="001007C7" w:rsidRPr="004D180D" w:rsidRDefault="001007C7" w:rsidP="004D180D">
      <w:pPr>
        <w:spacing w:line="360" w:lineRule="auto"/>
        <w:ind w:firstLine="709"/>
        <w:jc w:val="both"/>
        <w:rPr>
          <w:rFonts w:cs="Arial"/>
          <w:bCs/>
          <w:sz w:val="28"/>
          <w:lang w:val="uk-UA"/>
        </w:rPr>
      </w:pPr>
      <w:bookmarkStart w:id="6" w:name="пар_2_3"/>
    </w:p>
    <w:p w:rsidR="001007C7" w:rsidRPr="004D180D" w:rsidRDefault="001007C7" w:rsidP="004D180D">
      <w:pPr>
        <w:spacing w:line="360" w:lineRule="auto"/>
        <w:ind w:firstLine="709"/>
        <w:jc w:val="center"/>
        <w:rPr>
          <w:rFonts w:cs="Arial"/>
          <w:b/>
          <w:bCs/>
          <w:sz w:val="28"/>
          <w:lang w:val="uk-UA"/>
        </w:rPr>
      </w:pPr>
      <w:r w:rsidRPr="004D180D">
        <w:rPr>
          <w:rFonts w:cs="Arial"/>
          <w:b/>
          <w:bCs/>
          <w:sz w:val="28"/>
          <w:lang w:val="uk-UA"/>
        </w:rPr>
        <w:t>2.3.</w:t>
      </w:r>
      <w:r w:rsidR="006621E1" w:rsidRPr="004D180D">
        <w:rPr>
          <w:rFonts w:cs="Arial"/>
          <w:b/>
          <w:bCs/>
          <w:sz w:val="28"/>
          <w:lang w:val="uk-UA"/>
        </w:rPr>
        <w:t xml:space="preserve"> </w:t>
      </w:r>
      <w:r w:rsidRPr="004D180D">
        <w:rPr>
          <w:rFonts w:cs="Arial"/>
          <w:b/>
          <w:bCs/>
          <w:sz w:val="28"/>
          <w:lang w:val="uk-UA"/>
        </w:rPr>
        <w:t>Менеджмент</w:t>
      </w:r>
      <w:r w:rsidR="006621E1" w:rsidRPr="004D180D">
        <w:rPr>
          <w:rFonts w:cs="Arial"/>
          <w:b/>
          <w:bCs/>
          <w:sz w:val="28"/>
          <w:lang w:val="uk-UA"/>
        </w:rPr>
        <w:t xml:space="preserve"> </w:t>
      </w:r>
      <w:r w:rsidRPr="004D180D">
        <w:rPr>
          <w:rFonts w:cs="Arial"/>
          <w:b/>
          <w:bCs/>
          <w:sz w:val="28"/>
          <w:lang w:val="uk-UA"/>
        </w:rPr>
        <w:t>і</w:t>
      </w:r>
      <w:r w:rsidR="006621E1" w:rsidRPr="004D180D">
        <w:rPr>
          <w:rFonts w:cs="Arial"/>
          <w:b/>
          <w:bCs/>
          <w:sz w:val="28"/>
          <w:lang w:val="uk-UA"/>
        </w:rPr>
        <w:t xml:space="preserve"> </w:t>
      </w:r>
      <w:r w:rsidRPr="004D180D">
        <w:rPr>
          <w:rFonts w:cs="Arial"/>
          <w:b/>
          <w:bCs/>
          <w:sz w:val="28"/>
          <w:lang w:val="uk-UA"/>
        </w:rPr>
        <w:t>зовнішнє</w:t>
      </w:r>
      <w:r w:rsidR="006621E1" w:rsidRPr="004D180D">
        <w:rPr>
          <w:rFonts w:cs="Arial"/>
          <w:b/>
          <w:bCs/>
          <w:sz w:val="28"/>
          <w:lang w:val="uk-UA"/>
        </w:rPr>
        <w:t xml:space="preserve"> </w:t>
      </w:r>
      <w:r w:rsidRPr="004D180D">
        <w:rPr>
          <w:rFonts w:cs="Arial"/>
          <w:b/>
          <w:bCs/>
          <w:sz w:val="28"/>
          <w:lang w:val="uk-UA"/>
        </w:rPr>
        <w:t>оточення</w:t>
      </w:r>
      <w:r w:rsidR="006621E1" w:rsidRPr="004D180D">
        <w:rPr>
          <w:rFonts w:cs="Arial"/>
          <w:b/>
          <w:bCs/>
          <w:sz w:val="28"/>
          <w:lang w:val="uk-UA"/>
        </w:rPr>
        <w:t xml:space="preserve"> </w:t>
      </w:r>
      <w:r w:rsidRPr="004D180D">
        <w:rPr>
          <w:rFonts w:cs="Arial"/>
          <w:b/>
          <w:bCs/>
          <w:sz w:val="28"/>
          <w:lang w:val="uk-UA"/>
        </w:rPr>
        <w:t>організації</w:t>
      </w:r>
    </w:p>
    <w:bookmarkEnd w:id="6"/>
    <w:p w:rsidR="001007C7" w:rsidRPr="004D180D" w:rsidRDefault="001007C7" w:rsidP="004D180D">
      <w:pPr>
        <w:spacing w:line="360" w:lineRule="auto"/>
        <w:ind w:firstLine="709"/>
        <w:jc w:val="both"/>
        <w:rPr>
          <w:rFonts w:cs="Arial"/>
          <w:sz w:val="28"/>
          <w:lang w:val="uk-UA"/>
        </w:rPr>
      </w:pP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Зовнішнє</w:t>
      </w:r>
      <w:r w:rsidR="006621E1" w:rsidRPr="004D180D">
        <w:rPr>
          <w:rFonts w:cs="Arial"/>
          <w:sz w:val="28"/>
          <w:lang w:val="uk-UA"/>
        </w:rPr>
        <w:t xml:space="preserve"> </w:t>
      </w:r>
      <w:r w:rsidRPr="004D180D">
        <w:rPr>
          <w:rFonts w:cs="Arial"/>
          <w:sz w:val="28"/>
          <w:lang w:val="uk-UA"/>
        </w:rPr>
        <w:t>середовище</w:t>
      </w:r>
      <w:r w:rsidR="006621E1" w:rsidRPr="004D180D">
        <w:rPr>
          <w:rFonts w:cs="Arial"/>
          <w:sz w:val="28"/>
          <w:lang w:val="uk-UA"/>
        </w:rPr>
        <w:t xml:space="preserve"> </w:t>
      </w:r>
      <w:r w:rsidRPr="004D180D">
        <w:rPr>
          <w:rFonts w:cs="Arial"/>
          <w:sz w:val="28"/>
          <w:lang w:val="uk-UA"/>
        </w:rPr>
        <w:t>включає</w:t>
      </w:r>
      <w:r w:rsidR="006621E1" w:rsidRPr="004D180D">
        <w:rPr>
          <w:rFonts w:cs="Arial"/>
          <w:sz w:val="28"/>
          <w:lang w:val="uk-UA"/>
        </w:rPr>
        <w:t xml:space="preserve"> </w:t>
      </w:r>
      <w:r w:rsidRPr="004D180D">
        <w:rPr>
          <w:rFonts w:cs="Arial"/>
          <w:sz w:val="28"/>
          <w:lang w:val="uk-UA"/>
        </w:rPr>
        <w:t>ті</w:t>
      </w:r>
      <w:r w:rsidR="006621E1" w:rsidRPr="004D180D">
        <w:rPr>
          <w:rFonts w:cs="Arial"/>
          <w:sz w:val="28"/>
          <w:lang w:val="uk-UA"/>
        </w:rPr>
        <w:t xml:space="preserve"> </w:t>
      </w:r>
      <w:r w:rsidRPr="004D180D">
        <w:rPr>
          <w:rFonts w:cs="Arial"/>
          <w:sz w:val="28"/>
          <w:lang w:val="uk-UA"/>
        </w:rPr>
        <w:t>елементи,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знаходяться</w:t>
      </w:r>
      <w:r w:rsidR="006621E1" w:rsidRPr="004D180D">
        <w:rPr>
          <w:rFonts w:cs="Arial"/>
          <w:sz w:val="28"/>
          <w:lang w:val="uk-UA"/>
        </w:rPr>
        <w:t xml:space="preserve"> </w:t>
      </w:r>
      <w:r w:rsidRPr="004D180D">
        <w:rPr>
          <w:rFonts w:cs="Arial"/>
          <w:sz w:val="28"/>
          <w:lang w:val="uk-UA"/>
        </w:rPr>
        <w:t>поза</w:t>
      </w:r>
      <w:r w:rsidR="006621E1" w:rsidRPr="004D180D">
        <w:rPr>
          <w:rFonts w:cs="Arial"/>
          <w:sz w:val="28"/>
          <w:lang w:val="uk-UA"/>
        </w:rPr>
        <w:t xml:space="preserve"> </w:t>
      </w:r>
      <w:r w:rsidRPr="004D180D">
        <w:rPr>
          <w:rFonts w:cs="Arial"/>
          <w:sz w:val="28"/>
          <w:lang w:val="uk-UA"/>
        </w:rPr>
        <w:t>межами</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оказують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неї</w:t>
      </w:r>
      <w:r w:rsidR="006621E1" w:rsidRPr="004D180D">
        <w:rPr>
          <w:rFonts w:cs="Arial"/>
          <w:sz w:val="28"/>
          <w:lang w:val="uk-UA"/>
        </w:rPr>
        <w:t xml:space="preserve"> </w:t>
      </w:r>
      <w:r w:rsidRPr="004D180D">
        <w:rPr>
          <w:rFonts w:cs="Arial"/>
          <w:sz w:val="28"/>
          <w:lang w:val="uk-UA"/>
        </w:rPr>
        <w:t>істотний</w:t>
      </w:r>
      <w:r w:rsidR="006621E1" w:rsidRPr="004D180D">
        <w:rPr>
          <w:rFonts w:cs="Arial"/>
          <w:sz w:val="28"/>
          <w:lang w:val="uk-UA"/>
        </w:rPr>
        <w:t xml:space="preserve"> </w:t>
      </w:r>
      <w:r w:rsidRPr="004D180D">
        <w:rPr>
          <w:rFonts w:cs="Arial"/>
          <w:sz w:val="28"/>
          <w:lang w:val="uk-UA"/>
        </w:rPr>
        <w:t>вплив</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конкуренція,</w:t>
      </w:r>
      <w:r w:rsidR="006621E1" w:rsidRPr="004D180D">
        <w:rPr>
          <w:rFonts w:cs="Arial"/>
          <w:sz w:val="28"/>
          <w:lang w:val="uk-UA"/>
        </w:rPr>
        <w:t xml:space="preserve"> </w:t>
      </w:r>
      <w:r w:rsidRPr="004D180D">
        <w:rPr>
          <w:rFonts w:cs="Arial"/>
          <w:sz w:val="28"/>
          <w:lang w:val="uk-UA"/>
        </w:rPr>
        <w:t>ресурси,</w:t>
      </w:r>
      <w:r w:rsidR="006621E1" w:rsidRPr="004D180D">
        <w:rPr>
          <w:rFonts w:cs="Arial"/>
          <w:sz w:val="28"/>
          <w:lang w:val="uk-UA"/>
        </w:rPr>
        <w:t xml:space="preserve"> </w:t>
      </w:r>
      <w:r w:rsidRPr="004D180D">
        <w:rPr>
          <w:rFonts w:cs="Arial"/>
          <w:sz w:val="28"/>
          <w:lang w:val="uk-UA"/>
        </w:rPr>
        <w:t>технологія,</w:t>
      </w:r>
      <w:r w:rsidR="006621E1" w:rsidRPr="004D180D">
        <w:rPr>
          <w:rFonts w:cs="Arial"/>
          <w:sz w:val="28"/>
          <w:lang w:val="uk-UA"/>
        </w:rPr>
        <w:t xml:space="preserve"> </w:t>
      </w:r>
      <w:r w:rsidRPr="004D180D">
        <w:rPr>
          <w:rFonts w:cs="Arial"/>
          <w:sz w:val="28"/>
          <w:lang w:val="uk-UA"/>
        </w:rPr>
        <w:t>економічні</w:t>
      </w:r>
      <w:r w:rsidR="006621E1" w:rsidRPr="004D180D">
        <w:rPr>
          <w:rFonts w:cs="Arial"/>
          <w:sz w:val="28"/>
          <w:lang w:val="uk-UA"/>
        </w:rPr>
        <w:t xml:space="preserve"> </w:t>
      </w:r>
      <w:r w:rsidRPr="004D180D">
        <w:rPr>
          <w:rFonts w:cs="Arial"/>
          <w:sz w:val="28"/>
          <w:lang w:val="uk-UA"/>
        </w:rPr>
        <w:t>умови</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інші.</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Не</w:t>
      </w:r>
      <w:r w:rsidR="006621E1" w:rsidRPr="004D180D">
        <w:rPr>
          <w:rFonts w:cs="Arial"/>
          <w:sz w:val="28"/>
          <w:lang w:val="uk-UA"/>
        </w:rPr>
        <w:t xml:space="preserve"> </w:t>
      </w:r>
      <w:r w:rsidRPr="004D180D">
        <w:rPr>
          <w:rFonts w:cs="Arial"/>
          <w:sz w:val="28"/>
          <w:lang w:val="uk-UA"/>
        </w:rPr>
        <w:t>існує</w:t>
      </w:r>
      <w:r w:rsidR="006621E1" w:rsidRPr="004D180D">
        <w:rPr>
          <w:rFonts w:cs="Arial"/>
          <w:sz w:val="28"/>
          <w:lang w:val="uk-UA"/>
        </w:rPr>
        <w:t xml:space="preserve"> </w:t>
      </w:r>
      <w:r w:rsidRPr="004D180D">
        <w:rPr>
          <w:rFonts w:cs="Arial"/>
          <w:sz w:val="28"/>
          <w:lang w:val="uk-UA"/>
        </w:rPr>
        <w:t>ні</w:t>
      </w:r>
      <w:r w:rsidR="006621E1" w:rsidRPr="004D180D">
        <w:rPr>
          <w:rFonts w:cs="Arial"/>
          <w:sz w:val="28"/>
          <w:lang w:val="uk-UA"/>
        </w:rPr>
        <w:t xml:space="preserve"> </w:t>
      </w:r>
      <w:r w:rsidRPr="004D180D">
        <w:rPr>
          <w:rFonts w:cs="Arial"/>
          <w:sz w:val="28"/>
          <w:lang w:val="uk-UA"/>
        </w:rPr>
        <w:t>однієї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мала</w:t>
      </w:r>
      <w:r w:rsidR="006621E1" w:rsidRPr="004D180D">
        <w:rPr>
          <w:rFonts w:cs="Arial"/>
          <w:sz w:val="28"/>
          <w:lang w:val="uk-UA"/>
        </w:rPr>
        <w:t xml:space="preserve"> </w:t>
      </w:r>
      <w:r w:rsidRPr="004D180D">
        <w:rPr>
          <w:rFonts w:cs="Arial"/>
          <w:sz w:val="28"/>
          <w:lang w:val="uk-UA"/>
        </w:rPr>
        <w:t>б</w:t>
      </w:r>
      <w:r w:rsidR="006621E1" w:rsidRPr="004D180D">
        <w:rPr>
          <w:rFonts w:cs="Arial"/>
          <w:sz w:val="28"/>
          <w:lang w:val="uk-UA"/>
        </w:rPr>
        <w:t xml:space="preserve"> </w:t>
      </w:r>
      <w:r w:rsidRPr="004D180D">
        <w:rPr>
          <w:rFonts w:cs="Arial"/>
          <w:sz w:val="28"/>
          <w:lang w:val="uk-UA"/>
        </w:rPr>
        <w:t>зовнішнього</w:t>
      </w:r>
      <w:r w:rsidR="006621E1" w:rsidRPr="004D180D">
        <w:rPr>
          <w:rFonts w:cs="Arial"/>
          <w:sz w:val="28"/>
          <w:lang w:val="uk-UA"/>
        </w:rPr>
        <w:t xml:space="preserve"> </w:t>
      </w:r>
      <w:r w:rsidRPr="004D180D">
        <w:rPr>
          <w:rFonts w:cs="Arial"/>
          <w:sz w:val="28"/>
          <w:lang w:val="uk-UA"/>
        </w:rPr>
        <w:t>середовища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знаходилася</w:t>
      </w:r>
      <w:r w:rsidR="006621E1" w:rsidRPr="004D180D">
        <w:rPr>
          <w:rFonts w:cs="Arial"/>
          <w:sz w:val="28"/>
          <w:lang w:val="uk-UA"/>
        </w:rPr>
        <w:t xml:space="preserve"> </w:t>
      </w:r>
      <w:r w:rsidRPr="004D180D">
        <w:rPr>
          <w:rFonts w:cs="Arial"/>
          <w:sz w:val="28"/>
          <w:lang w:val="uk-UA"/>
        </w:rPr>
        <w:t>б</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ним</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постійній</w:t>
      </w:r>
      <w:r w:rsidR="006621E1" w:rsidRPr="004D180D">
        <w:rPr>
          <w:rFonts w:cs="Arial"/>
          <w:sz w:val="28"/>
          <w:lang w:val="uk-UA"/>
        </w:rPr>
        <w:t xml:space="preserve"> </w:t>
      </w:r>
      <w:r w:rsidRPr="004D180D">
        <w:rPr>
          <w:rFonts w:cs="Arial"/>
          <w:sz w:val="28"/>
          <w:lang w:val="uk-UA"/>
        </w:rPr>
        <w:t>взаємодії.</w:t>
      </w:r>
      <w:r w:rsidR="006621E1" w:rsidRPr="004D180D">
        <w:rPr>
          <w:rFonts w:cs="Arial"/>
          <w:sz w:val="28"/>
          <w:lang w:val="uk-UA"/>
        </w:rPr>
        <w:t xml:space="preserve"> </w:t>
      </w:r>
      <w:r w:rsidRPr="004D180D">
        <w:rPr>
          <w:rFonts w:cs="Arial"/>
          <w:sz w:val="28"/>
          <w:lang w:val="uk-UA"/>
        </w:rPr>
        <w:t>Кожна</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потребу</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регулярному</w:t>
      </w:r>
      <w:r w:rsidR="006621E1" w:rsidRPr="004D180D">
        <w:rPr>
          <w:rFonts w:cs="Arial"/>
          <w:sz w:val="28"/>
          <w:lang w:val="uk-UA"/>
        </w:rPr>
        <w:t xml:space="preserve"> </w:t>
      </w:r>
      <w:r w:rsidRPr="004D180D">
        <w:rPr>
          <w:rFonts w:cs="Arial"/>
          <w:sz w:val="28"/>
          <w:lang w:val="uk-UA"/>
        </w:rPr>
        <w:t>одержанні</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зовнішнього</w:t>
      </w:r>
      <w:r w:rsidR="006621E1" w:rsidRPr="004D180D">
        <w:rPr>
          <w:rFonts w:cs="Arial"/>
          <w:sz w:val="28"/>
          <w:lang w:val="uk-UA"/>
        </w:rPr>
        <w:t xml:space="preserve"> </w:t>
      </w:r>
      <w:r w:rsidRPr="004D180D">
        <w:rPr>
          <w:rFonts w:cs="Arial"/>
          <w:sz w:val="28"/>
          <w:lang w:val="uk-UA"/>
        </w:rPr>
        <w:t>середовища</w:t>
      </w:r>
      <w:r w:rsidR="004D180D">
        <w:rPr>
          <w:rFonts w:cs="Arial"/>
          <w:sz w:val="28"/>
          <w:lang w:val="uk-UA"/>
        </w:rPr>
        <w:t xml:space="preserve"> </w:t>
      </w:r>
      <w:r w:rsidRPr="004D180D">
        <w:rPr>
          <w:rFonts w:cs="Arial"/>
          <w:sz w:val="28"/>
          <w:lang w:val="uk-UA"/>
        </w:rPr>
        <w:t>ресурсів</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своєї</w:t>
      </w:r>
      <w:r w:rsidR="006621E1" w:rsidRPr="004D180D">
        <w:rPr>
          <w:rFonts w:cs="Arial"/>
          <w:sz w:val="28"/>
          <w:lang w:val="uk-UA"/>
        </w:rPr>
        <w:t xml:space="preserve"> </w:t>
      </w:r>
      <w:r w:rsidRPr="004D180D">
        <w:rPr>
          <w:rFonts w:cs="Arial"/>
          <w:sz w:val="28"/>
          <w:lang w:val="uk-UA"/>
        </w:rPr>
        <w:t>життєдіяльності.</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цьому</w:t>
      </w:r>
      <w:r w:rsidR="006621E1" w:rsidRPr="004D180D">
        <w:rPr>
          <w:rFonts w:cs="Arial"/>
          <w:sz w:val="28"/>
          <w:lang w:val="uk-UA"/>
        </w:rPr>
        <w:t xml:space="preserve"> </w:t>
      </w:r>
      <w:r w:rsidRPr="004D180D">
        <w:rPr>
          <w:rFonts w:cs="Arial"/>
          <w:sz w:val="28"/>
          <w:lang w:val="uk-UA"/>
        </w:rPr>
        <w:t>кожна</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повинна</w:t>
      </w:r>
      <w:r w:rsidR="006621E1" w:rsidRPr="004D180D">
        <w:rPr>
          <w:rFonts w:cs="Arial"/>
          <w:sz w:val="28"/>
          <w:lang w:val="uk-UA"/>
        </w:rPr>
        <w:t xml:space="preserve"> </w:t>
      </w:r>
      <w:r w:rsidRPr="004D180D">
        <w:rPr>
          <w:rFonts w:cs="Arial"/>
          <w:sz w:val="28"/>
          <w:lang w:val="uk-UA"/>
        </w:rPr>
        <w:t>віддавати</w:t>
      </w:r>
      <w:r w:rsidR="006621E1" w:rsidRPr="004D180D">
        <w:rPr>
          <w:rFonts w:cs="Arial"/>
          <w:sz w:val="28"/>
          <w:lang w:val="uk-UA"/>
        </w:rPr>
        <w:t xml:space="preserve"> </w:t>
      </w:r>
      <w:r w:rsidRPr="004D180D">
        <w:rPr>
          <w:rFonts w:cs="Arial"/>
          <w:sz w:val="28"/>
          <w:lang w:val="uk-UA"/>
        </w:rPr>
        <w:t>щось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зовнішнє</w:t>
      </w:r>
      <w:r w:rsidR="006621E1" w:rsidRPr="004D180D">
        <w:rPr>
          <w:rFonts w:cs="Arial"/>
          <w:sz w:val="28"/>
          <w:lang w:val="uk-UA"/>
        </w:rPr>
        <w:t xml:space="preserve"> </w:t>
      </w:r>
      <w:r w:rsidRPr="004D180D">
        <w:rPr>
          <w:rFonts w:cs="Arial"/>
          <w:sz w:val="28"/>
          <w:lang w:val="uk-UA"/>
        </w:rPr>
        <w:t>середовище</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компенсацію</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існування.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тільки</w:t>
      </w:r>
      <w:r w:rsidR="006621E1" w:rsidRPr="004D180D">
        <w:rPr>
          <w:rFonts w:cs="Arial"/>
          <w:sz w:val="28"/>
          <w:lang w:val="uk-UA"/>
        </w:rPr>
        <w:t xml:space="preserve"> </w:t>
      </w:r>
      <w:r w:rsidRPr="004D180D">
        <w:rPr>
          <w:rFonts w:cs="Arial"/>
          <w:sz w:val="28"/>
          <w:lang w:val="uk-UA"/>
        </w:rPr>
        <w:t>рвуться</w:t>
      </w:r>
      <w:r w:rsidR="006621E1" w:rsidRPr="004D180D">
        <w:rPr>
          <w:rFonts w:cs="Arial"/>
          <w:sz w:val="28"/>
          <w:lang w:val="uk-UA"/>
        </w:rPr>
        <w:t xml:space="preserve"> </w:t>
      </w:r>
      <w:r w:rsidRPr="004D180D">
        <w:rPr>
          <w:rFonts w:cs="Arial"/>
          <w:sz w:val="28"/>
          <w:lang w:val="uk-UA"/>
        </w:rPr>
        <w:t>зв'язки</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зовнішнім</w:t>
      </w:r>
      <w:r w:rsidR="006621E1" w:rsidRPr="004D180D">
        <w:rPr>
          <w:rFonts w:cs="Arial"/>
          <w:sz w:val="28"/>
          <w:lang w:val="uk-UA"/>
        </w:rPr>
        <w:t xml:space="preserve"> </w:t>
      </w:r>
      <w:r w:rsidRPr="004D180D">
        <w:rPr>
          <w:rFonts w:cs="Arial"/>
          <w:sz w:val="28"/>
          <w:lang w:val="uk-UA"/>
        </w:rPr>
        <w:t>середовищем</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гине.</w:t>
      </w:r>
      <w:r w:rsidR="006621E1" w:rsidRPr="004D180D">
        <w:rPr>
          <w:rFonts w:cs="Arial"/>
          <w:sz w:val="28"/>
          <w:lang w:val="uk-UA"/>
        </w:rPr>
        <w:t xml:space="preserve"> </w:t>
      </w:r>
      <w:r w:rsidRPr="004D180D">
        <w:rPr>
          <w:rFonts w:cs="Arial"/>
          <w:sz w:val="28"/>
          <w:lang w:val="uk-UA"/>
        </w:rPr>
        <w:t>Останнім</w:t>
      </w:r>
      <w:r w:rsidR="006621E1" w:rsidRPr="004D180D">
        <w:rPr>
          <w:rFonts w:cs="Arial"/>
          <w:sz w:val="28"/>
          <w:lang w:val="uk-UA"/>
        </w:rPr>
        <w:t xml:space="preserve"> </w:t>
      </w:r>
      <w:r w:rsidRPr="004D180D">
        <w:rPr>
          <w:rFonts w:cs="Arial"/>
          <w:sz w:val="28"/>
          <w:lang w:val="uk-UA"/>
        </w:rPr>
        <w:t>часом</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зв'язку</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посиленням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ускладненням</w:t>
      </w:r>
      <w:r w:rsidR="006621E1" w:rsidRPr="004D180D">
        <w:rPr>
          <w:rFonts w:cs="Arial"/>
          <w:sz w:val="28"/>
          <w:lang w:val="uk-UA"/>
        </w:rPr>
        <w:t xml:space="preserve"> </w:t>
      </w:r>
      <w:r w:rsidRPr="004D180D">
        <w:rPr>
          <w:rFonts w:cs="Arial"/>
          <w:sz w:val="28"/>
          <w:lang w:val="uk-UA"/>
        </w:rPr>
        <w:t>конкуренції,</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різким</w:t>
      </w:r>
      <w:r w:rsidR="006621E1" w:rsidRPr="004D180D">
        <w:rPr>
          <w:rFonts w:cs="Arial"/>
          <w:sz w:val="28"/>
          <w:lang w:val="uk-UA"/>
        </w:rPr>
        <w:t xml:space="preserve"> </w:t>
      </w:r>
      <w:r w:rsidRPr="004D180D">
        <w:rPr>
          <w:rFonts w:cs="Arial"/>
          <w:sz w:val="28"/>
          <w:lang w:val="uk-UA"/>
        </w:rPr>
        <w:t>прискоренням</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зміни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навколишнім</w:t>
      </w:r>
      <w:r w:rsidR="006621E1" w:rsidRPr="004D180D">
        <w:rPr>
          <w:rFonts w:cs="Arial"/>
          <w:sz w:val="28"/>
          <w:lang w:val="uk-UA"/>
        </w:rPr>
        <w:t xml:space="preserve"> </w:t>
      </w:r>
      <w:r w:rsidRPr="004D180D">
        <w:rPr>
          <w:rFonts w:cs="Arial"/>
          <w:sz w:val="28"/>
          <w:lang w:val="uk-UA"/>
        </w:rPr>
        <w:t>середовищі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усі</w:t>
      </w:r>
      <w:r w:rsidR="004D180D">
        <w:rPr>
          <w:rFonts w:cs="Arial"/>
          <w:sz w:val="28"/>
          <w:lang w:val="uk-UA"/>
        </w:rPr>
        <w:t xml:space="preserve"> </w:t>
      </w:r>
      <w:r w:rsidRPr="004D180D">
        <w:rPr>
          <w:rFonts w:cs="Arial"/>
          <w:sz w:val="28"/>
          <w:lang w:val="uk-UA"/>
        </w:rPr>
        <w:t>змушені</w:t>
      </w:r>
      <w:r w:rsidR="006621E1" w:rsidRPr="004D180D">
        <w:rPr>
          <w:rFonts w:cs="Arial"/>
          <w:sz w:val="28"/>
          <w:lang w:val="uk-UA"/>
        </w:rPr>
        <w:t xml:space="preserve"> </w:t>
      </w:r>
      <w:r w:rsidRPr="004D180D">
        <w:rPr>
          <w:rFonts w:cs="Arial"/>
          <w:sz w:val="28"/>
          <w:lang w:val="uk-UA"/>
        </w:rPr>
        <w:t>приділяти</w:t>
      </w:r>
      <w:r w:rsidR="006621E1" w:rsidRPr="004D180D">
        <w:rPr>
          <w:rFonts w:cs="Arial"/>
          <w:sz w:val="28"/>
          <w:lang w:val="uk-UA"/>
        </w:rPr>
        <w:t xml:space="preserve"> </w:t>
      </w:r>
      <w:r w:rsidRPr="004D180D">
        <w:rPr>
          <w:rFonts w:cs="Arial"/>
          <w:sz w:val="28"/>
          <w:lang w:val="uk-UA"/>
        </w:rPr>
        <w:t>увагу</w:t>
      </w:r>
      <w:r w:rsidR="006621E1" w:rsidRPr="004D180D">
        <w:rPr>
          <w:rFonts w:cs="Arial"/>
          <w:sz w:val="28"/>
          <w:lang w:val="uk-UA"/>
        </w:rPr>
        <w:t xml:space="preserve"> </w:t>
      </w:r>
      <w:r w:rsidRPr="004D180D">
        <w:rPr>
          <w:rFonts w:cs="Arial"/>
          <w:sz w:val="28"/>
          <w:lang w:val="uk-UA"/>
        </w:rPr>
        <w:t>питанням</w:t>
      </w:r>
      <w:r w:rsidR="006621E1" w:rsidRPr="004D180D">
        <w:rPr>
          <w:rFonts w:cs="Arial"/>
          <w:sz w:val="28"/>
          <w:lang w:val="uk-UA"/>
        </w:rPr>
        <w:t xml:space="preserve"> </w:t>
      </w:r>
      <w:r w:rsidRPr="004D180D">
        <w:rPr>
          <w:rFonts w:cs="Arial"/>
          <w:sz w:val="28"/>
          <w:lang w:val="uk-UA"/>
        </w:rPr>
        <w:t>взаємодії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оточенням,</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4D180D">
        <w:rPr>
          <w:rFonts w:cs="Arial"/>
          <w:sz w:val="28"/>
          <w:lang w:val="uk-UA"/>
        </w:rPr>
        <w:t xml:space="preserve"> </w:t>
      </w:r>
      <w:r w:rsidRPr="004D180D">
        <w:rPr>
          <w:rFonts w:cs="Arial"/>
          <w:sz w:val="28"/>
          <w:lang w:val="uk-UA"/>
        </w:rPr>
        <w:t>розвивати</w:t>
      </w:r>
      <w:r w:rsidR="006621E1" w:rsidRPr="004D180D">
        <w:rPr>
          <w:rFonts w:cs="Arial"/>
          <w:sz w:val="28"/>
          <w:lang w:val="uk-UA"/>
        </w:rPr>
        <w:t xml:space="preserve"> </w:t>
      </w:r>
      <w:r w:rsidRPr="004D180D">
        <w:rPr>
          <w:rFonts w:cs="Arial"/>
          <w:sz w:val="28"/>
          <w:lang w:val="uk-UA"/>
        </w:rPr>
        <w:t>здатності</w:t>
      </w:r>
      <w:r w:rsidR="006621E1" w:rsidRPr="004D180D">
        <w:rPr>
          <w:rFonts w:cs="Arial"/>
          <w:sz w:val="28"/>
          <w:lang w:val="uk-UA"/>
        </w:rPr>
        <w:t xml:space="preserve"> </w:t>
      </w:r>
      <w:r w:rsidRPr="004D180D">
        <w:rPr>
          <w:rFonts w:cs="Arial"/>
          <w:sz w:val="28"/>
          <w:lang w:val="uk-UA"/>
        </w:rPr>
        <w:t>адаптації</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змін</w:t>
      </w:r>
      <w:r w:rsidR="006621E1" w:rsidRPr="004D180D">
        <w:rPr>
          <w:rFonts w:cs="Arial"/>
          <w:sz w:val="28"/>
          <w:lang w:val="uk-UA"/>
        </w:rPr>
        <w:t xml:space="preserve"> </w:t>
      </w:r>
      <w:r w:rsidRPr="004D180D">
        <w:rPr>
          <w:rFonts w:cs="Arial"/>
          <w:sz w:val="28"/>
          <w:lang w:val="uk-UA"/>
        </w:rPr>
        <w:t>зовнішнього</w:t>
      </w:r>
      <w:r w:rsidR="006621E1" w:rsidRPr="004D180D">
        <w:rPr>
          <w:rFonts w:cs="Arial"/>
          <w:sz w:val="28"/>
          <w:lang w:val="uk-UA"/>
        </w:rPr>
        <w:t xml:space="preserve"> </w:t>
      </w:r>
      <w:r w:rsidRPr="004D180D">
        <w:rPr>
          <w:rFonts w:cs="Arial"/>
          <w:sz w:val="28"/>
          <w:lang w:val="uk-UA"/>
        </w:rPr>
        <w:t>середовища.</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Ключову</w:t>
      </w:r>
      <w:r w:rsidR="006621E1" w:rsidRPr="004D180D">
        <w:rPr>
          <w:rFonts w:cs="Arial"/>
          <w:sz w:val="28"/>
          <w:lang w:val="uk-UA"/>
        </w:rPr>
        <w:t xml:space="preserve"> </w:t>
      </w:r>
      <w:r w:rsidRPr="004D180D">
        <w:rPr>
          <w:rFonts w:cs="Arial"/>
          <w:sz w:val="28"/>
          <w:lang w:val="uk-UA"/>
        </w:rPr>
        <w:t>роль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виробленні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проведенні</w:t>
      </w:r>
      <w:r w:rsidR="006621E1" w:rsidRPr="004D180D">
        <w:rPr>
          <w:rFonts w:cs="Arial"/>
          <w:sz w:val="28"/>
          <w:lang w:val="uk-UA"/>
        </w:rPr>
        <w:t xml:space="preserve"> </w:t>
      </w:r>
      <w:r w:rsidRPr="004D180D">
        <w:rPr>
          <w:rFonts w:cs="Arial"/>
          <w:sz w:val="28"/>
          <w:lang w:val="uk-UA"/>
        </w:rPr>
        <w:t>політики</w:t>
      </w:r>
      <w:r w:rsidR="006621E1" w:rsidRPr="004D180D">
        <w:rPr>
          <w:rFonts w:cs="Arial"/>
          <w:sz w:val="28"/>
          <w:lang w:val="uk-UA"/>
        </w:rPr>
        <w:t xml:space="preserve"> </w:t>
      </w:r>
      <w:r w:rsidRPr="004D180D">
        <w:rPr>
          <w:rFonts w:cs="Arial"/>
          <w:sz w:val="28"/>
          <w:lang w:val="uk-UA"/>
        </w:rPr>
        <w:t>взаємодії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оточенням</w:t>
      </w:r>
      <w:r w:rsidR="006621E1" w:rsidRPr="004D180D">
        <w:rPr>
          <w:rFonts w:cs="Arial"/>
          <w:sz w:val="28"/>
          <w:lang w:val="uk-UA"/>
        </w:rPr>
        <w:t xml:space="preserve"> </w:t>
      </w:r>
      <w:r w:rsidRPr="004D180D">
        <w:rPr>
          <w:rFonts w:cs="Arial"/>
          <w:sz w:val="28"/>
          <w:lang w:val="uk-UA"/>
        </w:rPr>
        <w:t>грає</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особливо</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верхній</w:t>
      </w:r>
      <w:r w:rsidR="006621E1" w:rsidRPr="004D180D">
        <w:rPr>
          <w:rFonts w:cs="Arial"/>
          <w:sz w:val="28"/>
          <w:lang w:val="uk-UA"/>
        </w:rPr>
        <w:t xml:space="preserve"> </w:t>
      </w:r>
      <w:r w:rsidRPr="004D180D">
        <w:rPr>
          <w:rFonts w:cs="Arial"/>
          <w:sz w:val="28"/>
          <w:lang w:val="uk-UA"/>
        </w:rPr>
        <w:t>рівень.</w:t>
      </w:r>
      <w:r w:rsidR="006621E1" w:rsidRPr="004D180D">
        <w:rPr>
          <w:rFonts w:cs="Arial"/>
          <w:sz w:val="28"/>
          <w:lang w:val="uk-UA"/>
        </w:rPr>
        <w:t xml:space="preserve"> </w:t>
      </w:r>
      <w:r w:rsidRPr="004D180D">
        <w:rPr>
          <w:rFonts w:cs="Arial"/>
          <w:sz w:val="28"/>
          <w:lang w:val="uk-UA"/>
        </w:rPr>
        <w:t>Питання</w:t>
      </w:r>
      <w:r w:rsidR="006621E1" w:rsidRPr="004D180D">
        <w:rPr>
          <w:rFonts w:cs="Arial"/>
          <w:sz w:val="28"/>
          <w:lang w:val="uk-UA"/>
        </w:rPr>
        <w:t xml:space="preserve"> </w:t>
      </w:r>
      <w:r w:rsidRPr="004D180D">
        <w:rPr>
          <w:rFonts w:cs="Arial"/>
          <w:sz w:val="28"/>
          <w:lang w:val="uk-UA"/>
        </w:rPr>
        <w:t>довгострокової</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середовищем</w:t>
      </w:r>
      <w:r w:rsidR="006621E1" w:rsidRPr="004D180D">
        <w:rPr>
          <w:rFonts w:cs="Arial"/>
          <w:sz w:val="28"/>
          <w:lang w:val="uk-UA"/>
        </w:rPr>
        <w:t xml:space="preserve"> </w:t>
      </w:r>
      <w:r w:rsidRPr="004D180D">
        <w:rPr>
          <w:rFonts w:cs="Arial"/>
          <w:sz w:val="28"/>
          <w:lang w:val="uk-UA"/>
        </w:rPr>
        <w:t>стаються</w:t>
      </w:r>
      <w:r w:rsidR="006621E1" w:rsidRPr="004D180D">
        <w:rPr>
          <w:rFonts w:cs="Arial"/>
          <w:sz w:val="28"/>
          <w:lang w:val="uk-UA"/>
        </w:rPr>
        <w:t xml:space="preserve"> </w:t>
      </w:r>
      <w:r w:rsidRPr="004D180D">
        <w:rPr>
          <w:rFonts w:cs="Arial"/>
          <w:sz w:val="28"/>
          <w:lang w:val="uk-UA"/>
        </w:rPr>
        <w:t>головними</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побудові</w:t>
      </w:r>
      <w:r w:rsidR="006621E1" w:rsidRPr="004D180D">
        <w:rPr>
          <w:rFonts w:cs="Arial"/>
          <w:sz w:val="28"/>
          <w:lang w:val="uk-UA"/>
        </w:rPr>
        <w:t xml:space="preserve"> </w:t>
      </w:r>
      <w:r w:rsidRPr="004D180D">
        <w:rPr>
          <w:rFonts w:cs="Arial"/>
          <w:sz w:val="28"/>
          <w:lang w:val="uk-UA"/>
        </w:rPr>
        <w:t>всіх</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уже</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займається</w:t>
      </w:r>
      <w:r w:rsidR="006621E1" w:rsidRPr="004D180D">
        <w:rPr>
          <w:rFonts w:cs="Arial"/>
          <w:sz w:val="28"/>
          <w:lang w:val="uk-UA"/>
        </w:rPr>
        <w:t xml:space="preserve"> </w:t>
      </w:r>
      <w:r w:rsidRPr="004D180D">
        <w:rPr>
          <w:rFonts w:cs="Arial"/>
          <w:sz w:val="28"/>
          <w:lang w:val="uk-UA"/>
        </w:rPr>
        <w:t>тільки</w:t>
      </w:r>
      <w:r w:rsidR="006621E1" w:rsidRPr="004D180D">
        <w:rPr>
          <w:rFonts w:cs="Arial"/>
          <w:sz w:val="28"/>
          <w:lang w:val="uk-UA"/>
        </w:rPr>
        <w:t xml:space="preserve"> </w:t>
      </w:r>
      <w:r w:rsidRPr="004D180D">
        <w:rPr>
          <w:rFonts w:cs="Arial"/>
          <w:sz w:val="28"/>
          <w:lang w:val="uk-UA"/>
        </w:rPr>
        <w:lastRenderedPageBreak/>
        <w:t>внутрішніми</w:t>
      </w:r>
      <w:r w:rsidR="006621E1" w:rsidRPr="004D180D">
        <w:rPr>
          <w:rFonts w:cs="Arial"/>
          <w:sz w:val="28"/>
          <w:lang w:val="uk-UA"/>
        </w:rPr>
        <w:t xml:space="preserve"> </w:t>
      </w:r>
      <w:r w:rsidRPr="004D180D">
        <w:rPr>
          <w:rFonts w:cs="Arial"/>
          <w:sz w:val="28"/>
          <w:lang w:val="uk-UA"/>
        </w:rPr>
        <w:t>питаннями</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рівної,</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може</w:t>
      </w:r>
      <w:r w:rsid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більшій</w:t>
      </w:r>
      <w:r w:rsidR="006621E1" w:rsidRPr="004D180D">
        <w:rPr>
          <w:rFonts w:cs="Arial"/>
          <w:sz w:val="28"/>
          <w:lang w:val="uk-UA"/>
        </w:rPr>
        <w:t xml:space="preserve"> </w:t>
      </w:r>
      <w:r w:rsidRPr="004D180D">
        <w:rPr>
          <w:rFonts w:cs="Arial"/>
          <w:sz w:val="28"/>
          <w:lang w:val="uk-UA"/>
        </w:rPr>
        <w:t>мері</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погляд</w:t>
      </w:r>
      <w:r w:rsidR="006621E1" w:rsidRPr="004D180D">
        <w:rPr>
          <w:rFonts w:cs="Arial"/>
          <w:sz w:val="28"/>
          <w:lang w:val="uk-UA"/>
        </w:rPr>
        <w:t xml:space="preserve"> </w:t>
      </w:r>
      <w:r w:rsidRPr="004D180D">
        <w:rPr>
          <w:rFonts w:cs="Arial"/>
          <w:sz w:val="28"/>
          <w:lang w:val="uk-UA"/>
        </w:rPr>
        <w:t>спрямований</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межі</w:t>
      </w:r>
      <w:r w:rsidR="006621E1" w:rsidRPr="004D180D">
        <w:rPr>
          <w:rFonts w:cs="Arial"/>
          <w:sz w:val="28"/>
          <w:lang w:val="uk-UA"/>
        </w:rPr>
        <w:t xml:space="preserve"> </w:t>
      </w:r>
      <w:r w:rsidRPr="004D180D">
        <w:rPr>
          <w:rFonts w:cs="Arial"/>
          <w:sz w:val="28"/>
          <w:lang w:val="uk-UA"/>
        </w:rPr>
        <w:t>організації.</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Ще</w:t>
      </w:r>
      <w:r w:rsidR="006621E1" w:rsidRPr="004D180D">
        <w:rPr>
          <w:rFonts w:cs="Arial"/>
          <w:sz w:val="28"/>
          <w:lang w:val="uk-UA"/>
        </w:rPr>
        <w:t xml:space="preserve"> </w:t>
      </w:r>
      <w:r w:rsidRPr="004D180D">
        <w:rPr>
          <w:rFonts w:cs="Arial"/>
          <w:sz w:val="28"/>
          <w:lang w:val="uk-UA"/>
        </w:rPr>
        <w:t>30</w:t>
      </w:r>
      <w:r w:rsidR="006621E1" w:rsidRPr="004D180D">
        <w:rPr>
          <w:rFonts w:cs="Arial"/>
          <w:sz w:val="28"/>
          <w:lang w:val="uk-UA"/>
        </w:rPr>
        <w:t xml:space="preserve"> </w:t>
      </w:r>
      <w:r w:rsidRPr="004D180D">
        <w:rPr>
          <w:rFonts w:cs="Arial"/>
          <w:sz w:val="28"/>
          <w:lang w:val="uk-UA"/>
        </w:rPr>
        <w:t>років</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практиці</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були</w:t>
      </w:r>
      <w:r w:rsidR="006621E1" w:rsidRPr="004D180D">
        <w:rPr>
          <w:rFonts w:cs="Arial"/>
          <w:sz w:val="28"/>
          <w:lang w:val="uk-UA"/>
        </w:rPr>
        <w:t xml:space="preserve"> </w:t>
      </w:r>
      <w:r w:rsidRPr="004D180D">
        <w:rPr>
          <w:rFonts w:cs="Arial"/>
          <w:sz w:val="28"/>
          <w:lang w:val="uk-UA"/>
        </w:rPr>
        <w:t>відсутні</w:t>
      </w:r>
      <w:r w:rsidR="006621E1" w:rsidRPr="004D180D">
        <w:rPr>
          <w:rFonts w:cs="Arial"/>
          <w:sz w:val="28"/>
          <w:lang w:val="uk-UA"/>
        </w:rPr>
        <w:t xml:space="preserve"> </w:t>
      </w:r>
      <w:r w:rsidRPr="004D180D">
        <w:rPr>
          <w:rFonts w:cs="Arial"/>
          <w:sz w:val="28"/>
          <w:lang w:val="uk-UA"/>
        </w:rPr>
        <w:t>стратегічні</w:t>
      </w:r>
      <w:r w:rsidR="006621E1" w:rsidRPr="004D180D">
        <w:rPr>
          <w:rFonts w:cs="Arial"/>
          <w:sz w:val="28"/>
          <w:lang w:val="uk-UA"/>
        </w:rPr>
        <w:t xml:space="preserve"> </w:t>
      </w:r>
      <w:r w:rsidRPr="004D180D">
        <w:rPr>
          <w:rFonts w:cs="Arial"/>
          <w:sz w:val="28"/>
          <w:lang w:val="uk-UA"/>
        </w:rPr>
        <w:t>принципи.</w:t>
      </w:r>
      <w:r w:rsidR="006621E1" w:rsidRPr="004D180D">
        <w:rPr>
          <w:rFonts w:cs="Arial"/>
          <w:sz w:val="28"/>
          <w:lang w:val="uk-UA"/>
        </w:rPr>
        <w:t xml:space="preserve"> </w:t>
      </w:r>
      <w:r w:rsidRPr="004D180D">
        <w:rPr>
          <w:rFonts w:cs="Arial"/>
          <w:sz w:val="28"/>
          <w:lang w:val="uk-UA"/>
        </w:rPr>
        <w:t>Тільки</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60-70</w:t>
      </w:r>
      <w:r w:rsidR="006621E1" w:rsidRPr="004D180D">
        <w:rPr>
          <w:rFonts w:cs="Arial"/>
          <w:sz w:val="28"/>
          <w:lang w:val="uk-UA"/>
        </w:rPr>
        <w:t xml:space="preserve"> </w:t>
      </w:r>
      <w:r w:rsidRPr="004D180D">
        <w:rPr>
          <w:rFonts w:cs="Arial"/>
          <w:sz w:val="28"/>
          <w:lang w:val="uk-UA"/>
        </w:rPr>
        <w:t>рр.</w:t>
      </w:r>
      <w:r w:rsidR="006621E1" w:rsidRPr="004D180D">
        <w:rPr>
          <w:rFonts w:cs="Arial"/>
          <w:sz w:val="28"/>
          <w:lang w:val="uk-UA"/>
        </w:rPr>
        <w:t xml:space="preserve"> </w:t>
      </w:r>
      <w:r w:rsidRPr="004D180D">
        <w:rPr>
          <w:rFonts w:cs="Arial"/>
          <w:sz w:val="28"/>
          <w:lang w:val="uk-UA"/>
        </w:rPr>
        <w:t>з’являються</w:t>
      </w:r>
      <w:r w:rsidR="006621E1" w:rsidRPr="004D180D">
        <w:rPr>
          <w:rFonts w:cs="Arial"/>
          <w:sz w:val="28"/>
          <w:lang w:val="uk-UA"/>
        </w:rPr>
        <w:t xml:space="preserve"> </w:t>
      </w:r>
      <w:r w:rsidRPr="004D180D">
        <w:rPr>
          <w:rFonts w:cs="Arial"/>
          <w:sz w:val="28"/>
          <w:lang w:val="uk-UA"/>
        </w:rPr>
        <w:t>нові</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безпосередньо</w:t>
      </w:r>
      <w:r w:rsidR="006621E1" w:rsidRPr="004D180D">
        <w:rPr>
          <w:rFonts w:cs="Arial"/>
          <w:sz w:val="28"/>
          <w:lang w:val="uk-UA"/>
        </w:rPr>
        <w:t xml:space="preserve"> </w:t>
      </w:r>
      <w:r w:rsidRPr="004D180D">
        <w:rPr>
          <w:rFonts w:cs="Arial"/>
          <w:sz w:val="28"/>
          <w:lang w:val="uk-UA"/>
        </w:rPr>
        <w:t>пов’язано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еволюцією</w:t>
      </w:r>
      <w:r w:rsidR="006621E1" w:rsidRPr="004D180D">
        <w:rPr>
          <w:rFonts w:cs="Arial"/>
          <w:sz w:val="28"/>
          <w:lang w:val="uk-UA"/>
        </w:rPr>
        <w:t xml:space="preserve"> </w:t>
      </w:r>
      <w:r w:rsidRPr="004D180D">
        <w:rPr>
          <w:rFonts w:cs="Arial"/>
          <w:sz w:val="28"/>
          <w:lang w:val="uk-UA"/>
        </w:rPr>
        <w:t>представлень</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зовнішнє</w:t>
      </w:r>
      <w:r w:rsidR="006621E1" w:rsidRPr="004D180D">
        <w:rPr>
          <w:rFonts w:cs="Arial"/>
          <w:sz w:val="28"/>
          <w:lang w:val="uk-UA"/>
        </w:rPr>
        <w:t xml:space="preserve"> </w:t>
      </w:r>
      <w:r w:rsidRPr="004D180D">
        <w:rPr>
          <w:rFonts w:cs="Arial"/>
          <w:sz w:val="28"/>
          <w:lang w:val="uk-UA"/>
        </w:rPr>
        <w:t>оточення.</w:t>
      </w:r>
      <w:r w:rsidR="006621E1" w:rsidRPr="004D180D">
        <w:rPr>
          <w:rFonts w:cs="Arial"/>
          <w:sz w:val="28"/>
          <w:lang w:val="uk-UA"/>
        </w:rPr>
        <w:t xml:space="preserve"> </w:t>
      </w:r>
      <w:r w:rsidRPr="004D180D">
        <w:rPr>
          <w:rFonts w:cs="Arial"/>
          <w:sz w:val="28"/>
          <w:lang w:val="uk-UA"/>
        </w:rPr>
        <w:t>Зараз</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намагається</w:t>
      </w:r>
      <w:r w:rsidR="006621E1" w:rsidRPr="004D180D">
        <w:rPr>
          <w:rFonts w:cs="Arial"/>
          <w:sz w:val="28"/>
          <w:lang w:val="uk-UA"/>
        </w:rPr>
        <w:t xml:space="preserve"> </w:t>
      </w:r>
      <w:r w:rsidRPr="004D180D">
        <w:rPr>
          <w:rFonts w:cs="Arial"/>
          <w:sz w:val="28"/>
          <w:lang w:val="uk-UA"/>
        </w:rPr>
        <w:t>забезпечити</w:t>
      </w:r>
      <w:r w:rsidR="006621E1" w:rsidRPr="004D180D">
        <w:rPr>
          <w:rFonts w:cs="Arial"/>
          <w:sz w:val="28"/>
          <w:lang w:val="uk-UA"/>
        </w:rPr>
        <w:t xml:space="preserve"> </w:t>
      </w:r>
      <w:r w:rsidRPr="004D180D">
        <w:rPr>
          <w:rFonts w:cs="Arial"/>
          <w:sz w:val="28"/>
          <w:lang w:val="uk-UA"/>
        </w:rPr>
        <w:t>ефективну</w:t>
      </w:r>
      <w:r w:rsidR="006621E1" w:rsidRPr="004D180D">
        <w:rPr>
          <w:rFonts w:cs="Arial"/>
          <w:sz w:val="28"/>
          <w:lang w:val="uk-UA"/>
        </w:rPr>
        <w:t xml:space="preserve"> </w:t>
      </w:r>
      <w:r w:rsidRPr="004D180D">
        <w:rPr>
          <w:rFonts w:cs="Arial"/>
          <w:sz w:val="28"/>
          <w:lang w:val="uk-UA"/>
        </w:rPr>
        <w:t>взаємодію</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оточенням</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тільки</w:t>
      </w:r>
      <w:r w:rsidR="006621E1" w:rsidRPr="004D180D">
        <w:rPr>
          <w:rFonts w:cs="Arial"/>
          <w:sz w:val="28"/>
          <w:lang w:val="uk-UA"/>
        </w:rPr>
        <w:t xml:space="preserve"> </w:t>
      </w:r>
      <w:r w:rsidRPr="004D180D">
        <w:rPr>
          <w:rFonts w:cs="Arial"/>
          <w:sz w:val="28"/>
          <w:lang w:val="uk-UA"/>
        </w:rPr>
        <w:t>шляхом</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процеси,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відбуваються</w:t>
      </w:r>
      <w:r w:rsidR="006621E1" w:rsidRPr="004D180D">
        <w:rPr>
          <w:rFonts w:cs="Arial"/>
          <w:sz w:val="28"/>
          <w:lang w:val="uk-UA"/>
        </w:rPr>
        <w:t xml:space="preserve"> </w:t>
      </w:r>
      <w:r w:rsidRPr="004D180D">
        <w:rPr>
          <w:rFonts w:cs="Arial"/>
          <w:sz w:val="28"/>
          <w:lang w:val="uk-UA"/>
        </w:rPr>
        <w:t>усередині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шляхом</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навколишнє</w:t>
      </w:r>
      <w:r w:rsidR="006621E1" w:rsidRPr="004D180D">
        <w:rPr>
          <w:rFonts w:cs="Arial"/>
          <w:sz w:val="28"/>
          <w:lang w:val="uk-UA"/>
        </w:rPr>
        <w:t xml:space="preserve"> </w:t>
      </w:r>
      <w:r w:rsidRPr="004D180D">
        <w:rPr>
          <w:rFonts w:cs="Arial"/>
          <w:sz w:val="28"/>
          <w:lang w:val="uk-UA"/>
        </w:rPr>
        <w:t>середовище.</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цих</w:t>
      </w:r>
      <w:r w:rsidR="006621E1" w:rsidRPr="004D180D">
        <w:rPr>
          <w:rFonts w:cs="Arial"/>
          <w:sz w:val="28"/>
          <w:lang w:val="uk-UA"/>
        </w:rPr>
        <w:t xml:space="preserve"> </w:t>
      </w:r>
      <w:r w:rsidRPr="004D180D">
        <w:rPr>
          <w:rFonts w:cs="Arial"/>
          <w:sz w:val="28"/>
          <w:lang w:val="uk-UA"/>
        </w:rPr>
        <w:t>задач</w:t>
      </w:r>
      <w:r w:rsidR="006621E1" w:rsidRPr="004D180D">
        <w:rPr>
          <w:rFonts w:cs="Arial"/>
          <w:sz w:val="28"/>
          <w:lang w:val="uk-UA"/>
        </w:rPr>
        <w:t xml:space="preserve"> </w:t>
      </w:r>
      <w:r w:rsidRPr="004D180D">
        <w:rPr>
          <w:rFonts w:cs="Arial"/>
          <w:sz w:val="28"/>
          <w:lang w:val="uk-UA"/>
        </w:rPr>
        <w:t>використовуються</w:t>
      </w:r>
      <w:r w:rsidR="006621E1" w:rsidRPr="004D180D">
        <w:rPr>
          <w:rFonts w:cs="Arial"/>
          <w:sz w:val="28"/>
          <w:lang w:val="uk-UA"/>
        </w:rPr>
        <w:t xml:space="preserve"> </w:t>
      </w:r>
      <w:r w:rsidRPr="004D180D">
        <w:rPr>
          <w:rFonts w:cs="Arial"/>
          <w:sz w:val="28"/>
          <w:lang w:val="uk-UA"/>
        </w:rPr>
        <w:t>прийоми</w:t>
      </w:r>
      <w:r w:rsidR="006621E1" w:rsidRPr="004D180D">
        <w:rPr>
          <w:rFonts w:cs="Arial"/>
          <w:sz w:val="28"/>
          <w:lang w:val="uk-UA"/>
        </w:rPr>
        <w:t xml:space="preserve"> </w:t>
      </w:r>
      <w:r w:rsidRPr="004D180D">
        <w:rPr>
          <w:rFonts w:cs="Arial"/>
          <w:sz w:val="28"/>
          <w:lang w:val="uk-UA"/>
        </w:rPr>
        <w:t>стратегічного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(рис.2.2).</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Отже,</w:t>
      </w:r>
      <w:r w:rsidR="006621E1" w:rsidRPr="004D180D">
        <w:rPr>
          <w:rFonts w:cs="Arial"/>
          <w:sz w:val="28"/>
          <w:lang w:val="uk-UA"/>
        </w:rPr>
        <w:t xml:space="preserve"> </w:t>
      </w:r>
      <w:r w:rsidRPr="004D180D">
        <w:rPr>
          <w:rFonts w:cs="Arial"/>
          <w:sz w:val="28"/>
          <w:lang w:val="uk-UA"/>
        </w:rPr>
        <w:t>зовнішнє</w:t>
      </w:r>
      <w:r w:rsidR="006621E1" w:rsidRPr="004D180D">
        <w:rPr>
          <w:rFonts w:cs="Arial"/>
          <w:sz w:val="28"/>
          <w:lang w:val="uk-UA"/>
        </w:rPr>
        <w:t xml:space="preserve"> </w:t>
      </w:r>
      <w:r w:rsidRPr="004D180D">
        <w:rPr>
          <w:rFonts w:cs="Arial"/>
          <w:sz w:val="28"/>
          <w:lang w:val="uk-UA"/>
        </w:rPr>
        <w:t>оточення</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представлене</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виді</w:t>
      </w:r>
      <w:r w:rsidR="006621E1" w:rsidRPr="004D180D">
        <w:rPr>
          <w:rFonts w:cs="Arial"/>
          <w:sz w:val="28"/>
          <w:lang w:val="uk-UA"/>
        </w:rPr>
        <w:t xml:space="preserve"> </w:t>
      </w:r>
      <w:r w:rsidRPr="004D180D">
        <w:rPr>
          <w:rFonts w:cs="Arial"/>
          <w:sz w:val="28"/>
          <w:lang w:val="uk-UA"/>
        </w:rPr>
        <w:t>двох</w:t>
      </w:r>
      <w:r w:rsidR="004D180D">
        <w:rPr>
          <w:rFonts w:cs="Arial"/>
          <w:sz w:val="28"/>
          <w:lang w:val="uk-UA"/>
        </w:rPr>
        <w:t xml:space="preserve"> </w:t>
      </w:r>
      <w:r w:rsidRPr="004D180D">
        <w:rPr>
          <w:rFonts w:cs="Arial"/>
          <w:sz w:val="28"/>
          <w:lang w:val="uk-UA"/>
        </w:rPr>
        <w:t>сфер,</w:t>
      </w:r>
      <w:r w:rsidR="006621E1" w:rsidRPr="004D180D">
        <w:rPr>
          <w:rFonts w:cs="Arial"/>
          <w:sz w:val="28"/>
          <w:lang w:val="uk-UA"/>
        </w:rPr>
        <w:t xml:space="preserve"> </w:t>
      </w:r>
      <w:r w:rsidRPr="004D180D">
        <w:rPr>
          <w:rFonts w:cs="Arial"/>
          <w:sz w:val="28"/>
          <w:lang w:val="uk-UA"/>
        </w:rPr>
        <w:t>або</w:t>
      </w:r>
      <w:r w:rsidR="006621E1" w:rsidRPr="004D180D">
        <w:rPr>
          <w:rFonts w:cs="Arial"/>
          <w:sz w:val="28"/>
          <w:lang w:val="uk-UA"/>
        </w:rPr>
        <w:t xml:space="preserve"> </w:t>
      </w:r>
      <w:r w:rsidRPr="004D180D">
        <w:rPr>
          <w:rFonts w:cs="Arial"/>
          <w:sz w:val="28"/>
          <w:lang w:val="uk-UA"/>
        </w:rPr>
        <w:t>двома</w:t>
      </w:r>
      <w:r w:rsidR="006621E1" w:rsidRPr="004D180D">
        <w:rPr>
          <w:rFonts w:cs="Arial"/>
          <w:sz w:val="28"/>
          <w:lang w:val="uk-UA"/>
        </w:rPr>
        <w:t xml:space="preserve"> </w:t>
      </w:r>
      <w:r w:rsidRPr="004D180D">
        <w:rPr>
          <w:rFonts w:cs="Arial"/>
          <w:sz w:val="28"/>
          <w:lang w:val="uk-UA"/>
        </w:rPr>
        <w:t>рівнями.</w:t>
      </w:r>
    </w:p>
    <w:p w:rsidR="001007C7" w:rsidRPr="004D180D" w:rsidRDefault="001007C7" w:rsidP="004D180D">
      <w:pPr>
        <w:spacing w:line="360" w:lineRule="auto"/>
        <w:ind w:firstLine="709"/>
        <w:jc w:val="both"/>
        <w:rPr>
          <w:rFonts w:cs="Arial"/>
          <w:sz w:val="28"/>
          <w:lang w:val="uk-UA"/>
        </w:rPr>
      </w:pPr>
      <w:r w:rsidRPr="004D180D">
        <w:rPr>
          <w:rFonts w:cs="Arial"/>
          <w:bCs/>
          <w:iCs/>
          <w:sz w:val="28"/>
          <w:lang w:val="uk-UA"/>
        </w:rPr>
        <w:t>Перша</w:t>
      </w:r>
      <w:r w:rsidR="006621E1" w:rsidRPr="004D180D">
        <w:rPr>
          <w:rFonts w:cs="Arial"/>
          <w:bCs/>
          <w:iCs/>
          <w:sz w:val="28"/>
          <w:lang w:val="uk-UA"/>
        </w:rPr>
        <w:t xml:space="preserve"> </w:t>
      </w:r>
      <w:r w:rsidRPr="004D180D">
        <w:rPr>
          <w:rFonts w:cs="Arial"/>
          <w:bCs/>
          <w:iCs/>
          <w:sz w:val="28"/>
          <w:lang w:val="uk-UA"/>
        </w:rPr>
        <w:t>сфера</w:t>
      </w:r>
      <w:r w:rsidR="006621E1" w:rsidRPr="004D180D">
        <w:rPr>
          <w:rFonts w:cs="Arial"/>
          <w:bCs/>
          <w:iCs/>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загальне</w:t>
      </w:r>
      <w:r w:rsidR="006621E1" w:rsidRPr="004D180D">
        <w:rPr>
          <w:rFonts w:cs="Arial"/>
          <w:sz w:val="28"/>
          <w:lang w:val="uk-UA"/>
        </w:rPr>
        <w:t xml:space="preserve"> </w:t>
      </w:r>
      <w:r w:rsidRPr="004D180D">
        <w:rPr>
          <w:rFonts w:cs="Arial"/>
          <w:sz w:val="28"/>
          <w:lang w:val="uk-UA"/>
        </w:rPr>
        <w:t>зовнішнє</w:t>
      </w:r>
      <w:r w:rsidR="006621E1" w:rsidRPr="004D180D">
        <w:rPr>
          <w:rFonts w:cs="Arial"/>
          <w:sz w:val="28"/>
          <w:lang w:val="uk-UA"/>
        </w:rPr>
        <w:t xml:space="preserve"> </w:t>
      </w:r>
      <w:r w:rsidRPr="004D180D">
        <w:rPr>
          <w:rFonts w:cs="Arial"/>
          <w:sz w:val="28"/>
          <w:lang w:val="uk-UA"/>
        </w:rPr>
        <w:t>оточення</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(макрооточення).</w:t>
      </w:r>
      <w:r w:rsidR="006621E1" w:rsidRPr="004D180D">
        <w:rPr>
          <w:rFonts w:cs="Arial"/>
          <w:sz w:val="28"/>
          <w:lang w:val="uk-UA"/>
        </w:rPr>
        <w:t xml:space="preserve"> </w:t>
      </w:r>
      <w:r w:rsidRPr="004D180D">
        <w:rPr>
          <w:rFonts w:cs="Arial"/>
          <w:sz w:val="28"/>
          <w:lang w:val="uk-UA"/>
        </w:rPr>
        <w:t>Воно</w:t>
      </w:r>
      <w:r w:rsidR="006621E1" w:rsidRPr="004D180D">
        <w:rPr>
          <w:rFonts w:cs="Arial"/>
          <w:sz w:val="28"/>
          <w:lang w:val="uk-UA"/>
        </w:rPr>
        <w:t xml:space="preserve"> </w:t>
      </w:r>
      <w:r w:rsidRPr="004D180D">
        <w:rPr>
          <w:rFonts w:cs="Arial"/>
          <w:sz w:val="28"/>
          <w:lang w:val="uk-UA"/>
        </w:rPr>
        <w:t>відбиває</w:t>
      </w:r>
      <w:r w:rsidR="006621E1" w:rsidRPr="004D180D">
        <w:rPr>
          <w:rFonts w:cs="Arial"/>
          <w:sz w:val="28"/>
          <w:lang w:val="uk-UA"/>
        </w:rPr>
        <w:t xml:space="preserve"> </w:t>
      </w:r>
      <w:r w:rsidRPr="004D180D">
        <w:rPr>
          <w:rFonts w:cs="Arial"/>
          <w:sz w:val="28"/>
          <w:lang w:val="uk-UA"/>
        </w:rPr>
        <w:t>стан</w:t>
      </w:r>
      <w:r w:rsidR="006621E1" w:rsidRPr="004D180D">
        <w:rPr>
          <w:rFonts w:cs="Arial"/>
          <w:sz w:val="28"/>
          <w:lang w:val="uk-UA"/>
        </w:rPr>
        <w:t xml:space="preserve"> </w:t>
      </w:r>
      <w:r w:rsidRPr="004D180D">
        <w:rPr>
          <w:rFonts w:cs="Arial"/>
          <w:sz w:val="28"/>
          <w:lang w:val="uk-UA"/>
        </w:rPr>
        <w:t>суспільства,</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економіки,</w:t>
      </w:r>
      <w:r w:rsidR="006621E1" w:rsidRPr="004D180D">
        <w:rPr>
          <w:rFonts w:cs="Arial"/>
          <w:sz w:val="28"/>
          <w:lang w:val="uk-UA"/>
        </w:rPr>
        <w:t xml:space="preserve"> </w:t>
      </w:r>
      <w:r w:rsidRPr="004D180D">
        <w:rPr>
          <w:rFonts w:cs="Arial"/>
          <w:sz w:val="28"/>
          <w:lang w:val="uk-UA"/>
        </w:rPr>
        <w:t>природного</w:t>
      </w:r>
      <w:r w:rsidR="006621E1" w:rsidRPr="004D180D">
        <w:rPr>
          <w:rFonts w:cs="Arial"/>
          <w:sz w:val="28"/>
          <w:lang w:val="uk-UA"/>
        </w:rPr>
        <w:t xml:space="preserve"> </w:t>
      </w:r>
      <w:r w:rsidRPr="004D180D">
        <w:rPr>
          <w:rFonts w:cs="Arial"/>
          <w:sz w:val="28"/>
          <w:lang w:val="uk-UA"/>
        </w:rPr>
        <w:t>середовища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зв'язано</w:t>
      </w:r>
      <w:r w:rsidR="006621E1" w:rsidRPr="004D180D">
        <w:rPr>
          <w:rFonts w:cs="Arial"/>
          <w:sz w:val="28"/>
          <w:lang w:val="uk-UA"/>
        </w:rPr>
        <w:t xml:space="preserve"> </w:t>
      </w:r>
      <w:r w:rsidRPr="004D180D">
        <w:rPr>
          <w:rFonts w:cs="Arial"/>
          <w:sz w:val="28"/>
          <w:lang w:val="uk-UA"/>
        </w:rPr>
        <w:t>безпосередньо</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конкретною</w:t>
      </w:r>
      <w:r w:rsidR="006621E1" w:rsidRPr="004D180D">
        <w:rPr>
          <w:rFonts w:cs="Arial"/>
          <w:sz w:val="28"/>
          <w:lang w:val="uk-UA"/>
        </w:rPr>
        <w:t xml:space="preserve"> </w:t>
      </w:r>
      <w:r w:rsidRPr="004D180D">
        <w:rPr>
          <w:rFonts w:cs="Arial"/>
          <w:sz w:val="28"/>
          <w:lang w:val="uk-UA"/>
        </w:rPr>
        <w:t>організацією.</w:t>
      </w:r>
      <w:r w:rsidR="006621E1" w:rsidRPr="004D180D">
        <w:rPr>
          <w:rFonts w:cs="Arial"/>
          <w:sz w:val="28"/>
          <w:lang w:val="uk-UA"/>
        </w:rPr>
        <w:t xml:space="preserve"> </w:t>
      </w:r>
      <w:r w:rsidRPr="004D180D">
        <w:rPr>
          <w:rFonts w:cs="Arial"/>
          <w:sz w:val="28"/>
          <w:lang w:val="uk-UA"/>
        </w:rPr>
        <w:t>Воно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однаковій</w:t>
      </w:r>
      <w:r w:rsidR="006621E1" w:rsidRPr="004D180D">
        <w:rPr>
          <w:rFonts w:cs="Arial"/>
          <w:sz w:val="28"/>
          <w:lang w:val="uk-UA"/>
        </w:rPr>
        <w:t xml:space="preserve"> </w:t>
      </w:r>
      <w:r w:rsidRPr="004D180D">
        <w:rPr>
          <w:rFonts w:cs="Arial"/>
          <w:sz w:val="28"/>
          <w:lang w:val="uk-UA"/>
        </w:rPr>
        <w:t>мірі</w:t>
      </w:r>
      <w:r w:rsidR="006621E1" w:rsidRPr="004D180D">
        <w:rPr>
          <w:rFonts w:cs="Arial"/>
          <w:sz w:val="28"/>
          <w:lang w:val="uk-UA"/>
        </w:rPr>
        <w:t xml:space="preserve"> </w:t>
      </w:r>
      <w:r w:rsidRPr="004D180D">
        <w:rPr>
          <w:rFonts w:cs="Arial"/>
          <w:sz w:val="28"/>
          <w:lang w:val="uk-UA"/>
        </w:rPr>
        <w:t>впливає</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всі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p>
    <w:p w:rsidR="001007C7" w:rsidRPr="004D180D" w:rsidRDefault="001007C7" w:rsidP="004D180D">
      <w:pPr>
        <w:spacing w:line="360" w:lineRule="auto"/>
        <w:ind w:firstLine="709"/>
        <w:jc w:val="both"/>
        <w:rPr>
          <w:rFonts w:cs="Arial"/>
          <w:sz w:val="28"/>
          <w:lang w:val="uk-UA"/>
        </w:rPr>
      </w:pPr>
      <w:r w:rsidRPr="004D180D">
        <w:rPr>
          <w:rFonts w:cs="Arial"/>
          <w:bCs/>
          <w:iCs/>
          <w:sz w:val="28"/>
          <w:lang w:val="uk-UA"/>
        </w:rPr>
        <w:t>Друга</w:t>
      </w:r>
      <w:r w:rsidR="006621E1" w:rsidRPr="004D180D">
        <w:rPr>
          <w:rFonts w:cs="Arial"/>
          <w:bCs/>
          <w:iCs/>
          <w:sz w:val="28"/>
          <w:lang w:val="uk-UA"/>
        </w:rPr>
        <w:t xml:space="preserve"> </w:t>
      </w:r>
      <w:r w:rsidRPr="004D180D">
        <w:rPr>
          <w:rFonts w:cs="Arial"/>
          <w:bCs/>
          <w:iCs/>
          <w:sz w:val="28"/>
          <w:lang w:val="uk-UA"/>
        </w:rPr>
        <w:t>сфера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безпосередньо</w:t>
      </w:r>
      <w:r w:rsidR="006621E1" w:rsidRPr="004D180D">
        <w:rPr>
          <w:rFonts w:cs="Arial"/>
          <w:sz w:val="28"/>
          <w:lang w:val="uk-UA"/>
        </w:rPr>
        <w:t xml:space="preserve"> </w:t>
      </w:r>
      <w:r w:rsidRPr="004D180D">
        <w:rPr>
          <w:rFonts w:cs="Arial"/>
          <w:sz w:val="28"/>
          <w:lang w:val="uk-UA"/>
        </w:rPr>
        <w:t>ділове</w:t>
      </w:r>
      <w:r w:rsidR="006621E1" w:rsidRPr="004D180D">
        <w:rPr>
          <w:rFonts w:cs="Arial"/>
          <w:sz w:val="28"/>
          <w:lang w:val="uk-UA"/>
        </w:rPr>
        <w:t xml:space="preserve"> </w:t>
      </w:r>
      <w:r w:rsidRPr="004D180D">
        <w:rPr>
          <w:rFonts w:cs="Arial"/>
          <w:sz w:val="28"/>
          <w:lang w:val="uk-UA"/>
        </w:rPr>
        <w:t>оточення</w:t>
      </w:r>
      <w:r w:rsid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або</w:t>
      </w:r>
      <w:r w:rsidR="006621E1" w:rsidRPr="004D180D">
        <w:rPr>
          <w:rFonts w:cs="Arial"/>
          <w:sz w:val="28"/>
          <w:lang w:val="uk-UA"/>
        </w:rPr>
        <w:t xml:space="preserve"> </w:t>
      </w:r>
      <w:r w:rsidRPr="004D180D">
        <w:rPr>
          <w:rFonts w:cs="Arial"/>
          <w:sz w:val="28"/>
          <w:lang w:val="uk-UA"/>
        </w:rPr>
        <w:t>середовище</w:t>
      </w:r>
      <w:r w:rsidR="006621E1" w:rsidRPr="004D180D">
        <w:rPr>
          <w:rFonts w:cs="Arial"/>
          <w:sz w:val="28"/>
          <w:lang w:val="uk-UA"/>
        </w:rPr>
        <w:t xml:space="preserve"> </w:t>
      </w:r>
      <w:r w:rsidRPr="004D180D">
        <w:rPr>
          <w:rFonts w:cs="Arial"/>
          <w:sz w:val="28"/>
          <w:lang w:val="uk-UA"/>
        </w:rPr>
        <w:t>задач,</w:t>
      </w:r>
      <w:r w:rsidR="006621E1" w:rsidRPr="004D180D">
        <w:rPr>
          <w:rFonts w:cs="Arial"/>
          <w:sz w:val="28"/>
          <w:lang w:val="uk-UA"/>
        </w:rPr>
        <w:t xml:space="preserve"> </w:t>
      </w:r>
      <w:r w:rsidRPr="004D180D">
        <w:rPr>
          <w:rFonts w:cs="Arial"/>
          <w:sz w:val="28"/>
          <w:lang w:val="uk-UA"/>
        </w:rPr>
        <w:t>функціональне</w:t>
      </w:r>
      <w:r w:rsidR="006621E1" w:rsidRPr="004D180D">
        <w:rPr>
          <w:rFonts w:cs="Arial"/>
          <w:sz w:val="28"/>
          <w:lang w:val="uk-UA"/>
        </w:rPr>
        <w:t xml:space="preserve"> </w:t>
      </w:r>
      <w:r w:rsidRPr="004D180D">
        <w:rPr>
          <w:rFonts w:cs="Arial"/>
          <w:sz w:val="28"/>
          <w:lang w:val="uk-UA"/>
        </w:rPr>
        <w:t>середовище.</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оточення</w:t>
      </w:r>
      <w:r w:rsidR="006621E1" w:rsidRPr="004D180D">
        <w:rPr>
          <w:rFonts w:cs="Arial"/>
          <w:sz w:val="28"/>
          <w:lang w:val="uk-UA"/>
        </w:rPr>
        <w:t xml:space="preserve"> </w:t>
      </w:r>
      <w:r w:rsidRPr="004D180D">
        <w:rPr>
          <w:rFonts w:cs="Arial"/>
          <w:sz w:val="28"/>
          <w:lang w:val="uk-UA"/>
        </w:rPr>
        <w:t>формують</w:t>
      </w:r>
      <w:r w:rsidR="006621E1" w:rsidRPr="004D180D">
        <w:rPr>
          <w:rFonts w:cs="Arial"/>
          <w:sz w:val="28"/>
          <w:lang w:val="uk-UA"/>
        </w:rPr>
        <w:t xml:space="preserve"> </w:t>
      </w:r>
      <w:r w:rsidRPr="004D180D">
        <w:rPr>
          <w:rFonts w:cs="Arial"/>
          <w:sz w:val="28"/>
          <w:lang w:val="uk-UA"/>
        </w:rPr>
        <w:t>такі</w:t>
      </w:r>
      <w:r w:rsidR="006621E1" w:rsidRPr="004D180D">
        <w:rPr>
          <w:rFonts w:cs="Arial"/>
          <w:sz w:val="28"/>
          <w:lang w:val="uk-UA"/>
        </w:rPr>
        <w:t xml:space="preserve"> </w:t>
      </w:r>
      <w:r w:rsidRPr="004D180D">
        <w:rPr>
          <w:rFonts w:cs="Arial"/>
          <w:sz w:val="28"/>
          <w:lang w:val="uk-UA"/>
        </w:rPr>
        <w:t>суб’єкти</w:t>
      </w:r>
      <w:r w:rsidR="006621E1" w:rsidRPr="004D180D">
        <w:rPr>
          <w:rFonts w:cs="Arial"/>
          <w:sz w:val="28"/>
          <w:lang w:val="uk-UA"/>
        </w:rPr>
        <w:t xml:space="preserve"> </w:t>
      </w:r>
      <w:r w:rsidRPr="004D180D">
        <w:rPr>
          <w:rFonts w:cs="Arial"/>
          <w:sz w:val="28"/>
          <w:lang w:val="uk-UA"/>
        </w:rPr>
        <w:t>середовища,</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безпосередньо</w:t>
      </w:r>
      <w:r w:rsidR="006621E1" w:rsidRPr="004D180D">
        <w:rPr>
          <w:rFonts w:cs="Arial"/>
          <w:sz w:val="28"/>
          <w:lang w:val="uk-UA"/>
        </w:rPr>
        <w:t xml:space="preserve"> </w:t>
      </w:r>
      <w:r w:rsidRPr="004D180D">
        <w:rPr>
          <w:rFonts w:cs="Arial"/>
          <w:sz w:val="28"/>
          <w:lang w:val="uk-UA"/>
        </w:rPr>
        <w:t>зв'язані</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безпосереднє</w:t>
      </w:r>
      <w:r w:rsidR="006621E1" w:rsidRPr="004D180D">
        <w:rPr>
          <w:rFonts w:cs="Arial"/>
          <w:sz w:val="28"/>
          <w:lang w:val="uk-UA"/>
        </w:rPr>
        <w:t xml:space="preserve"> </w:t>
      </w:r>
      <w:r w:rsidRPr="004D180D">
        <w:rPr>
          <w:rFonts w:cs="Arial"/>
          <w:sz w:val="28"/>
          <w:lang w:val="uk-UA"/>
        </w:rPr>
        <w:t>впливають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діяльність</w:t>
      </w:r>
      <w:r w:rsidR="006621E1" w:rsidRPr="004D180D">
        <w:rPr>
          <w:rFonts w:cs="Arial"/>
          <w:sz w:val="28"/>
          <w:lang w:val="uk-UA"/>
        </w:rPr>
        <w:t xml:space="preserve"> </w:t>
      </w:r>
      <w:r w:rsidRPr="004D180D">
        <w:rPr>
          <w:rFonts w:cs="Arial"/>
          <w:sz w:val="28"/>
          <w:lang w:val="uk-UA"/>
        </w:rPr>
        <w:t>конкретної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більшість</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повсякденних</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напряму</w:t>
      </w:r>
      <w:r w:rsidR="006621E1" w:rsidRPr="004D180D">
        <w:rPr>
          <w:rFonts w:cs="Arial"/>
          <w:sz w:val="28"/>
          <w:lang w:val="uk-UA"/>
        </w:rPr>
        <w:t xml:space="preserve"> </w:t>
      </w:r>
      <w:r w:rsidRPr="004D180D">
        <w:rPr>
          <w:rFonts w:cs="Arial"/>
          <w:sz w:val="28"/>
          <w:lang w:val="uk-UA"/>
        </w:rPr>
        <w:t>зв'язаних</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основними</w:t>
      </w:r>
      <w:r w:rsidR="006621E1" w:rsidRPr="004D180D">
        <w:rPr>
          <w:rFonts w:cs="Arial"/>
          <w:sz w:val="28"/>
          <w:lang w:val="uk-UA"/>
        </w:rPr>
        <w:t xml:space="preserve"> </w:t>
      </w:r>
      <w:r w:rsidRPr="004D180D">
        <w:rPr>
          <w:rFonts w:cs="Arial"/>
          <w:sz w:val="28"/>
          <w:lang w:val="uk-UA"/>
        </w:rPr>
        <w:t>видами</w:t>
      </w:r>
      <w:r w:rsidR="006621E1" w:rsidRPr="004D180D">
        <w:rPr>
          <w:rFonts w:cs="Arial"/>
          <w:sz w:val="28"/>
          <w:lang w:val="uk-UA"/>
        </w:rPr>
        <w:t xml:space="preserve"> </w:t>
      </w:r>
      <w:r w:rsidRPr="004D180D">
        <w:rPr>
          <w:rFonts w:cs="Arial"/>
          <w:sz w:val="28"/>
          <w:lang w:val="uk-UA"/>
        </w:rPr>
        <w:t>діяльності.</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Керуючи</w:t>
      </w:r>
      <w:r w:rsidR="006621E1" w:rsidRPr="004D180D">
        <w:rPr>
          <w:rFonts w:cs="Arial"/>
          <w:sz w:val="28"/>
          <w:lang w:val="uk-UA"/>
        </w:rPr>
        <w:t xml:space="preserve"> </w:t>
      </w:r>
      <w:r w:rsidRPr="004D180D">
        <w:rPr>
          <w:rFonts w:cs="Arial"/>
          <w:sz w:val="28"/>
          <w:lang w:val="uk-UA"/>
        </w:rPr>
        <w:t>процесами</w:t>
      </w:r>
      <w:r w:rsidR="006621E1" w:rsidRPr="004D180D">
        <w:rPr>
          <w:rFonts w:cs="Arial"/>
          <w:sz w:val="28"/>
          <w:lang w:val="uk-UA"/>
        </w:rPr>
        <w:t xml:space="preserve"> </w:t>
      </w:r>
      <w:r w:rsidRPr="004D180D">
        <w:rPr>
          <w:rFonts w:cs="Arial"/>
          <w:sz w:val="28"/>
          <w:lang w:val="uk-UA"/>
        </w:rPr>
        <w:t>взаємодії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навколишнім</w:t>
      </w:r>
      <w:r w:rsidR="006621E1" w:rsidRPr="004D180D">
        <w:rPr>
          <w:rFonts w:cs="Arial"/>
          <w:sz w:val="28"/>
          <w:lang w:val="uk-UA"/>
        </w:rPr>
        <w:t xml:space="preserve"> </w:t>
      </w:r>
      <w:r w:rsidRPr="004D180D">
        <w:rPr>
          <w:rFonts w:cs="Arial"/>
          <w:sz w:val="28"/>
          <w:lang w:val="uk-UA"/>
        </w:rPr>
        <w:t>середовищем,</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зіштовхується</w:t>
      </w:r>
      <w:r w:rsidR="006621E1" w:rsidRPr="004D180D">
        <w:rPr>
          <w:rFonts w:cs="Arial"/>
          <w:sz w:val="28"/>
          <w:lang w:val="uk-UA"/>
        </w:rPr>
        <w:t xml:space="preserve"> </w:t>
      </w:r>
      <w:r w:rsidRPr="004D180D">
        <w:rPr>
          <w:rFonts w:cs="Arial"/>
          <w:sz w:val="28"/>
          <w:lang w:val="uk-UA"/>
        </w:rPr>
        <w:t>з</w:t>
      </w:r>
      <w:r w:rsidR="004D180D">
        <w:rPr>
          <w:rFonts w:cs="Arial"/>
          <w:sz w:val="28"/>
          <w:lang w:val="uk-UA"/>
        </w:rPr>
        <w:t xml:space="preserve"> </w:t>
      </w:r>
      <w:r w:rsidRPr="004D180D">
        <w:rPr>
          <w:rFonts w:cs="Arial"/>
          <w:sz w:val="28"/>
          <w:lang w:val="uk-UA"/>
        </w:rPr>
        <w:t>серйозними</w:t>
      </w:r>
      <w:r w:rsidR="006621E1" w:rsidRPr="004D180D">
        <w:rPr>
          <w:rFonts w:cs="Arial"/>
          <w:sz w:val="28"/>
          <w:lang w:val="uk-UA"/>
        </w:rPr>
        <w:t xml:space="preserve"> </w:t>
      </w:r>
      <w:r w:rsidRPr="004D180D">
        <w:rPr>
          <w:rFonts w:cs="Arial"/>
          <w:sz w:val="28"/>
          <w:lang w:val="uk-UA"/>
        </w:rPr>
        <w:t>проблемами,</w:t>
      </w:r>
      <w:r w:rsidR="006621E1" w:rsidRPr="004D180D">
        <w:rPr>
          <w:rFonts w:cs="Arial"/>
          <w:sz w:val="28"/>
          <w:lang w:val="uk-UA"/>
        </w:rPr>
        <w:t xml:space="preserve"> </w:t>
      </w:r>
      <w:r w:rsidRPr="004D180D">
        <w:rPr>
          <w:rFonts w:cs="Arial"/>
          <w:sz w:val="28"/>
          <w:lang w:val="uk-UA"/>
        </w:rPr>
        <w:t>пов’язаних</w:t>
      </w:r>
      <w:r w:rsidR="006621E1" w:rsidRPr="004D180D">
        <w:rPr>
          <w:rFonts w:cs="Arial"/>
          <w:sz w:val="28"/>
          <w:lang w:val="uk-UA"/>
        </w:rPr>
        <w:t xml:space="preserve"> </w:t>
      </w:r>
      <w:r w:rsidRPr="004D180D">
        <w:rPr>
          <w:rFonts w:cs="Arial"/>
          <w:sz w:val="28"/>
          <w:lang w:val="uk-UA"/>
        </w:rPr>
        <w:t>з</w:t>
      </w:r>
      <w:r w:rsidR="004D180D">
        <w:rPr>
          <w:rFonts w:cs="Arial"/>
          <w:sz w:val="28"/>
          <w:lang w:val="uk-UA"/>
        </w:rPr>
        <w:t xml:space="preserve"> </w:t>
      </w:r>
      <w:r w:rsidRPr="004D180D">
        <w:rPr>
          <w:rFonts w:cs="Arial"/>
          <w:sz w:val="28"/>
          <w:lang w:val="uk-UA"/>
        </w:rPr>
        <w:t>невизначеністю</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стані</w:t>
      </w:r>
      <w:r w:rsidR="006621E1" w:rsidRPr="004D180D">
        <w:rPr>
          <w:rFonts w:cs="Arial"/>
          <w:sz w:val="28"/>
          <w:lang w:val="uk-UA"/>
        </w:rPr>
        <w:t xml:space="preserve"> </w:t>
      </w:r>
      <w:r w:rsidRPr="004D180D">
        <w:rPr>
          <w:rFonts w:cs="Arial"/>
          <w:sz w:val="28"/>
          <w:lang w:val="uk-UA"/>
        </w:rPr>
        <w:t>навколишнього</w:t>
      </w:r>
      <w:r w:rsidR="006621E1" w:rsidRPr="004D180D">
        <w:rPr>
          <w:rFonts w:cs="Arial"/>
          <w:sz w:val="28"/>
          <w:lang w:val="uk-UA"/>
        </w:rPr>
        <w:t xml:space="preserve"> </w:t>
      </w:r>
      <w:r w:rsidRPr="004D180D">
        <w:rPr>
          <w:rFonts w:cs="Arial"/>
          <w:sz w:val="28"/>
          <w:lang w:val="uk-UA"/>
        </w:rPr>
        <w:t>середовища.</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зв'язку</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цим</w:t>
      </w:r>
      <w:r w:rsidR="006621E1" w:rsidRPr="004D180D">
        <w:rPr>
          <w:rFonts w:cs="Arial"/>
          <w:sz w:val="28"/>
          <w:lang w:val="uk-UA"/>
        </w:rPr>
        <w:t xml:space="preserve"> </w:t>
      </w:r>
      <w:r w:rsidRPr="004D180D">
        <w:rPr>
          <w:rFonts w:cs="Arial"/>
          <w:sz w:val="28"/>
          <w:lang w:val="uk-UA"/>
        </w:rPr>
        <w:t>однієї</w:t>
      </w:r>
      <w:r w:rsidR="006621E1" w:rsidRPr="004D180D">
        <w:rPr>
          <w:rFonts w:cs="Arial"/>
          <w:sz w:val="28"/>
          <w:lang w:val="uk-UA"/>
        </w:rPr>
        <w:t xml:space="preserve"> </w:t>
      </w:r>
      <w:r w:rsidRPr="004D180D">
        <w:rPr>
          <w:rFonts w:cs="Arial"/>
          <w:sz w:val="28"/>
          <w:lang w:val="uk-UA"/>
        </w:rPr>
        <w:t>зі</w:t>
      </w:r>
      <w:r w:rsidR="006621E1" w:rsidRPr="004D180D">
        <w:rPr>
          <w:rFonts w:cs="Arial"/>
          <w:sz w:val="28"/>
          <w:lang w:val="uk-UA"/>
        </w:rPr>
        <w:t xml:space="preserve"> </w:t>
      </w:r>
      <w:r w:rsidRPr="004D180D">
        <w:rPr>
          <w:rFonts w:cs="Arial"/>
          <w:sz w:val="28"/>
          <w:lang w:val="uk-UA"/>
        </w:rPr>
        <w:t>складніших</w:t>
      </w:r>
      <w:r w:rsidR="006621E1" w:rsidRPr="004D180D">
        <w:rPr>
          <w:rFonts w:cs="Arial"/>
          <w:sz w:val="28"/>
          <w:lang w:val="uk-UA"/>
        </w:rPr>
        <w:t xml:space="preserve"> </w:t>
      </w:r>
      <w:r w:rsidRPr="004D180D">
        <w:rPr>
          <w:rFonts w:cs="Arial"/>
          <w:sz w:val="28"/>
          <w:lang w:val="uk-UA"/>
        </w:rPr>
        <w:t>задач,</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стоять</w:t>
      </w:r>
      <w:r w:rsidR="006621E1" w:rsidRPr="004D180D">
        <w:rPr>
          <w:rFonts w:cs="Arial"/>
          <w:sz w:val="28"/>
          <w:lang w:val="uk-UA"/>
        </w:rPr>
        <w:t xml:space="preserve"> </w:t>
      </w:r>
      <w:r w:rsidRPr="004D180D">
        <w:rPr>
          <w:rFonts w:cs="Arial"/>
          <w:sz w:val="28"/>
          <w:lang w:val="uk-UA"/>
        </w:rPr>
        <w:t>перед</w:t>
      </w:r>
      <w:r w:rsidR="006621E1" w:rsidRPr="004D180D">
        <w:rPr>
          <w:rFonts w:cs="Arial"/>
          <w:sz w:val="28"/>
          <w:lang w:val="uk-UA"/>
        </w:rPr>
        <w:t xml:space="preserve"> </w:t>
      </w:r>
      <w:r w:rsidRPr="004D180D">
        <w:rPr>
          <w:rFonts w:cs="Arial"/>
          <w:sz w:val="28"/>
          <w:lang w:val="uk-UA"/>
        </w:rPr>
        <w:t>менеджментом,</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зниження</w:t>
      </w:r>
      <w:r w:rsidR="006621E1" w:rsidRPr="004D180D">
        <w:rPr>
          <w:rFonts w:cs="Arial"/>
          <w:sz w:val="28"/>
          <w:lang w:val="uk-UA"/>
        </w:rPr>
        <w:t xml:space="preserve"> </w:t>
      </w:r>
      <w:r w:rsidRPr="004D180D">
        <w:rPr>
          <w:rFonts w:cs="Arial"/>
          <w:sz w:val="28"/>
          <w:lang w:val="uk-UA"/>
        </w:rPr>
        <w:t>невизначеності</w:t>
      </w:r>
      <w:r w:rsidR="006621E1" w:rsidRPr="004D180D">
        <w:rPr>
          <w:rFonts w:cs="Arial"/>
          <w:sz w:val="28"/>
          <w:lang w:val="uk-UA"/>
        </w:rPr>
        <w:t xml:space="preserve"> </w:t>
      </w:r>
      <w:r w:rsidRPr="004D180D">
        <w:rPr>
          <w:rFonts w:cs="Arial"/>
          <w:sz w:val="28"/>
          <w:lang w:val="uk-UA"/>
        </w:rPr>
        <w:t>положення</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оточенні.</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досягається</w:t>
      </w:r>
      <w:r w:rsidR="006621E1" w:rsidRPr="004D180D">
        <w:rPr>
          <w:rFonts w:cs="Arial"/>
          <w:sz w:val="28"/>
          <w:lang w:val="uk-UA"/>
        </w:rPr>
        <w:t xml:space="preserve"> </w:t>
      </w:r>
      <w:r w:rsidRPr="004D180D">
        <w:rPr>
          <w:rFonts w:cs="Arial"/>
          <w:sz w:val="28"/>
          <w:lang w:val="uk-UA"/>
        </w:rPr>
        <w:t>розвитком</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адаптивності</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зовнішнього</w:t>
      </w:r>
      <w:r w:rsidR="006621E1" w:rsidRPr="004D180D">
        <w:rPr>
          <w:rFonts w:cs="Arial"/>
          <w:sz w:val="28"/>
          <w:lang w:val="uk-UA"/>
        </w:rPr>
        <w:t xml:space="preserve"> </w:t>
      </w:r>
      <w:r w:rsidRPr="004D180D">
        <w:rPr>
          <w:rFonts w:cs="Arial"/>
          <w:sz w:val="28"/>
          <w:lang w:val="uk-UA"/>
        </w:rPr>
        <w:t>середовища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встановлення</w:t>
      </w:r>
      <w:r w:rsidR="006621E1" w:rsidRPr="004D180D">
        <w:rPr>
          <w:rFonts w:cs="Arial"/>
          <w:sz w:val="28"/>
          <w:lang w:val="uk-UA"/>
        </w:rPr>
        <w:t xml:space="preserve"> </w:t>
      </w:r>
      <w:r w:rsidRPr="004D180D">
        <w:rPr>
          <w:rFonts w:cs="Arial"/>
          <w:sz w:val="28"/>
          <w:lang w:val="uk-UA"/>
        </w:rPr>
        <w:t>широких</w:t>
      </w:r>
      <w:r w:rsidR="006621E1" w:rsidRPr="004D180D">
        <w:rPr>
          <w:rFonts w:cs="Arial"/>
          <w:sz w:val="28"/>
          <w:lang w:val="uk-UA"/>
        </w:rPr>
        <w:t xml:space="preserve"> </w:t>
      </w:r>
      <w:r w:rsidRPr="004D180D">
        <w:rPr>
          <w:rFonts w:cs="Arial"/>
          <w:sz w:val="28"/>
          <w:lang w:val="uk-UA"/>
        </w:rPr>
        <w:t>зв'язків</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оточенням,</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органічно</w:t>
      </w:r>
      <w:r w:rsidR="006621E1" w:rsidRPr="004D180D">
        <w:rPr>
          <w:rFonts w:cs="Arial"/>
          <w:sz w:val="28"/>
          <w:lang w:val="uk-UA"/>
        </w:rPr>
        <w:t xml:space="preserve"> </w:t>
      </w:r>
      <w:r w:rsidRPr="004D180D">
        <w:rPr>
          <w:rFonts w:cs="Arial"/>
          <w:sz w:val="28"/>
          <w:lang w:val="uk-UA"/>
        </w:rPr>
        <w:t>вписуватися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навколишнє</w:t>
      </w:r>
      <w:r w:rsidR="006621E1" w:rsidRPr="004D180D">
        <w:rPr>
          <w:rFonts w:cs="Arial"/>
          <w:sz w:val="28"/>
          <w:lang w:val="uk-UA"/>
        </w:rPr>
        <w:t xml:space="preserve"> </w:t>
      </w:r>
      <w:r w:rsidRPr="004D180D">
        <w:rPr>
          <w:rFonts w:cs="Arial"/>
          <w:sz w:val="28"/>
          <w:lang w:val="uk-UA"/>
        </w:rPr>
        <w:t>середовище.</w:t>
      </w:r>
    </w:p>
    <w:p w:rsidR="001007C7" w:rsidRPr="004D180D" w:rsidRDefault="001007C7" w:rsidP="004D180D">
      <w:pPr>
        <w:spacing w:line="360" w:lineRule="auto"/>
        <w:ind w:firstLine="709"/>
        <w:jc w:val="both"/>
        <w:rPr>
          <w:rFonts w:cs="Arial"/>
          <w:bCs/>
          <w:sz w:val="28"/>
          <w:lang w:val="uk-UA"/>
        </w:rPr>
      </w:pPr>
      <w:r w:rsidRPr="004D180D">
        <w:rPr>
          <w:rFonts w:cs="Arial"/>
          <w:bCs/>
          <w:sz w:val="28"/>
          <w:lang w:val="uk-UA"/>
        </w:rPr>
        <w:t>Загальне</w:t>
      </w:r>
      <w:r w:rsidR="006621E1" w:rsidRPr="004D180D">
        <w:rPr>
          <w:rFonts w:cs="Arial"/>
          <w:bCs/>
          <w:sz w:val="28"/>
          <w:lang w:val="uk-UA"/>
        </w:rPr>
        <w:t xml:space="preserve"> </w:t>
      </w:r>
      <w:r w:rsidRPr="004D180D">
        <w:rPr>
          <w:rFonts w:cs="Arial"/>
          <w:bCs/>
          <w:sz w:val="28"/>
          <w:lang w:val="uk-UA"/>
        </w:rPr>
        <w:t>зовнішнє</w:t>
      </w:r>
      <w:r w:rsidR="006621E1" w:rsidRPr="004D180D">
        <w:rPr>
          <w:rFonts w:cs="Arial"/>
          <w:bCs/>
          <w:sz w:val="28"/>
          <w:lang w:val="uk-UA"/>
        </w:rPr>
        <w:t xml:space="preserve"> </w:t>
      </w:r>
      <w:r w:rsidRPr="004D180D">
        <w:rPr>
          <w:rFonts w:cs="Arial"/>
          <w:bCs/>
          <w:sz w:val="28"/>
          <w:lang w:val="uk-UA"/>
        </w:rPr>
        <w:t>оточення</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lastRenderedPageBreak/>
        <w:t>1.</w:t>
      </w:r>
      <w:r w:rsidR="006621E1" w:rsidRPr="004D180D">
        <w:rPr>
          <w:rFonts w:cs="Arial"/>
          <w:sz w:val="28"/>
          <w:lang w:val="uk-UA"/>
        </w:rPr>
        <w:t xml:space="preserve"> </w:t>
      </w:r>
      <w:r w:rsidRPr="004D180D">
        <w:rPr>
          <w:rFonts w:cs="Arial"/>
          <w:sz w:val="28"/>
          <w:lang w:val="uk-UA"/>
        </w:rPr>
        <w:t>Міжнародні</w:t>
      </w:r>
      <w:r w:rsidR="006621E1" w:rsidRPr="004D180D">
        <w:rPr>
          <w:rFonts w:cs="Arial"/>
          <w:sz w:val="28"/>
          <w:lang w:val="uk-UA"/>
        </w:rPr>
        <w:t xml:space="preserve"> </w:t>
      </w:r>
      <w:r w:rsidRPr="004D180D">
        <w:rPr>
          <w:rFonts w:cs="Arial"/>
          <w:sz w:val="28"/>
          <w:lang w:val="uk-UA"/>
        </w:rPr>
        <w:t>фактори</w:t>
      </w:r>
      <w:r w:rsid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події,</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відбуваються</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межами</w:t>
      </w:r>
      <w:r w:rsidR="006621E1" w:rsidRPr="004D180D">
        <w:rPr>
          <w:rFonts w:cs="Arial"/>
          <w:sz w:val="28"/>
          <w:lang w:val="uk-UA"/>
        </w:rPr>
        <w:t xml:space="preserve"> </w:t>
      </w:r>
      <w:r w:rsidRPr="004D180D">
        <w:rPr>
          <w:rFonts w:cs="Arial"/>
          <w:sz w:val="28"/>
          <w:lang w:val="uk-UA"/>
        </w:rPr>
        <w:t>країни.</w:t>
      </w:r>
      <w:r w:rsidR="006621E1" w:rsidRPr="004D180D">
        <w:rPr>
          <w:rFonts w:cs="Arial"/>
          <w:sz w:val="28"/>
          <w:lang w:val="uk-UA"/>
        </w:rPr>
        <w:t xml:space="preserve"> </w:t>
      </w:r>
      <w:r w:rsidRPr="004D180D">
        <w:rPr>
          <w:rFonts w:cs="Arial"/>
          <w:sz w:val="28"/>
          <w:lang w:val="uk-UA"/>
        </w:rPr>
        <w:t>Ці</w:t>
      </w:r>
      <w:r w:rsidR="006621E1" w:rsidRPr="004D180D">
        <w:rPr>
          <w:rFonts w:cs="Arial"/>
          <w:sz w:val="28"/>
          <w:lang w:val="uk-UA"/>
        </w:rPr>
        <w:t xml:space="preserve"> </w:t>
      </w:r>
      <w:r w:rsidRPr="004D180D">
        <w:rPr>
          <w:rFonts w:cs="Arial"/>
          <w:sz w:val="28"/>
          <w:lang w:val="uk-UA"/>
        </w:rPr>
        <w:t>фактори</w:t>
      </w:r>
      <w:r w:rsidR="006621E1" w:rsidRPr="004D180D">
        <w:rPr>
          <w:rFonts w:cs="Arial"/>
          <w:sz w:val="28"/>
          <w:lang w:val="uk-UA"/>
        </w:rPr>
        <w:t xml:space="preserve"> </w:t>
      </w:r>
      <w:r w:rsidRPr="004D180D">
        <w:rPr>
          <w:rFonts w:cs="Arial"/>
          <w:sz w:val="28"/>
          <w:lang w:val="uk-UA"/>
        </w:rPr>
        <w:t>впливають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всі</w:t>
      </w:r>
      <w:r w:rsidR="006621E1" w:rsidRPr="004D180D">
        <w:rPr>
          <w:rFonts w:cs="Arial"/>
          <w:sz w:val="28"/>
          <w:lang w:val="uk-UA"/>
        </w:rPr>
        <w:t xml:space="preserve"> </w:t>
      </w:r>
      <w:r w:rsidRPr="004D180D">
        <w:rPr>
          <w:rFonts w:cs="Arial"/>
          <w:sz w:val="28"/>
          <w:lang w:val="uk-UA"/>
        </w:rPr>
        <w:t>аспекти</w:t>
      </w:r>
      <w:r w:rsidR="006621E1" w:rsidRPr="004D180D">
        <w:rPr>
          <w:rFonts w:cs="Arial"/>
          <w:sz w:val="28"/>
          <w:lang w:val="uk-UA"/>
        </w:rPr>
        <w:t xml:space="preserve"> </w:t>
      </w:r>
      <w:r w:rsidRPr="004D180D">
        <w:rPr>
          <w:rFonts w:cs="Arial"/>
          <w:sz w:val="28"/>
          <w:lang w:val="uk-UA"/>
        </w:rPr>
        <w:t>зовнішнього</w:t>
      </w:r>
      <w:r w:rsidR="006621E1" w:rsidRPr="004D180D">
        <w:rPr>
          <w:rFonts w:cs="Arial"/>
          <w:sz w:val="28"/>
          <w:lang w:val="uk-UA"/>
        </w:rPr>
        <w:t xml:space="preserve"> </w:t>
      </w:r>
      <w:r w:rsidRPr="004D180D">
        <w:rPr>
          <w:rFonts w:cs="Arial"/>
          <w:sz w:val="28"/>
          <w:lang w:val="uk-UA"/>
        </w:rPr>
        <w:t>середовища.</w:t>
      </w:r>
      <w:r w:rsidR="006621E1" w:rsidRPr="004D180D">
        <w:rPr>
          <w:rFonts w:cs="Arial"/>
          <w:sz w:val="28"/>
          <w:lang w:val="uk-UA"/>
        </w:rPr>
        <w:t xml:space="preserve"> </w:t>
      </w:r>
      <w:r w:rsidRPr="004D180D">
        <w:rPr>
          <w:rFonts w:cs="Arial"/>
          <w:sz w:val="28"/>
          <w:lang w:val="uk-UA"/>
        </w:rPr>
        <w:t>Звідси</w:t>
      </w:r>
      <w:r w:rsidR="006621E1" w:rsidRPr="004D180D">
        <w:rPr>
          <w:rFonts w:cs="Arial"/>
          <w:sz w:val="28"/>
          <w:lang w:val="uk-UA"/>
        </w:rPr>
        <w:t xml:space="preserve"> </w:t>
      </w:r>
      <w:r w:rsidRPr="004D180D">
        <w:rPr>
          <w:rFonts w:cs="Arial"/>
          <w:sz w:val="28"/>
          <w:lang w:val="uk-UA"/>
        </w:rPr>
        <w:t>з'являються</w:t>
      </w:r>
      <w:r w:rsidR="006621E1" w:rsidRPr="004D180D">
        <w:rPr>
          <w:rFonts w:cs="Arial"/>
          <w:sz w:val="28"/>
          <w:lang w:val="uk-UA"/>
        </w:rPr>
        <w:t xml:space="preserve"> </w:t>
      </w:r>
      <w:r w:rsidRPr="004D180D">
        <w:rPr>
          <w:rFonts w:cs="Arial"/>
          <w:sz w:val="28"/>
          <w:lang w:val="uk-UA"/>
        </w:rPr>
        <w:t>нові</w:t>
      </w:r>
      <w:r w:rsidR="006621E1" w:rsidRPr="004D180D">
        <w:rPr>
          <w:rFonts w:cs="Arial"/>
          <w:sz w:val="28"/>
          <w:lang w:val="uk-UA"/>
        </w:rPr>
        <w:t xml:space="preserve"> </w:t>
      </w:r>
      <w:r w:rsidRPr="004D180D">
        <w:rPr>
          <w:rFonts w:cs="Arial"/>
          <w:sz w:val="28"/>
          <w:lang w:val="uk-UA"/>
        </w:rPr>
        <w:t>конкуренти,</w:t>
      </w:r>
      <w:r w:rsidR="006621E1" w:rsidRPr="004D180D">
        <w:rPr>
          <w:rFonts w:cs="Arial"/>
          <w:sz w:val="28"/>
          <w:lang w:val="uk-UA"/>
        </w:rPr>
        <w:t xml:space="preserve"> </w:t>
      </w:r>
      <w:r w:rsidRPr="004D180D">
        <w:rPr>
          <w:rFonts w:cs="Arial"/>
          <w:sz w:val="28"/>
          <w:lang w:val="uk-UA"/>
        </w:rPr>
        <w:t>покупці,</w:t>
      </w:r>
      <w:r w:rsidR="006621E1" w:rsidRPr="004D180D">
        <w:rPr>
          <w:rFonts w:cs="Arial"/>
          <w:sz w:val="28"/>
          <w:lang w:val="uk-UA"/>
        </w:rPr>
        <w:t xml:space="preserve"> </w:t>
      </w:r>
      <w:r w:rsidRPr="004D180D">
        <w:rPr>
          <w:rFonts w:cs="Arial"/>
          <w:sz w:val="28"/>
          <w:lang w:val="uk-UA"/>
        </w:rPr>
        <w:t>постачальники,</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ж</w:t>
      </w:r>
      <w:r w:rsidR="006621E1" w:rsidRPr="004D180D">
        <w:rPr>
          <w:rFonts w:cs="Arial"/>
          <w:sz w:val="28"/>
          <w:lang w:val="uk-UA"/>
        </w:rPr>
        <w:t xml:space="preserve"> </w:t>
      </w:r>
      <w:r w:rsidRPr="004D180D">
        <w:rPr>
          <w:rFonts w:cs="Arial"/>
          <w:sz w:val="28"/>
          <w:lang w:val="uk-UA"/>
        </w:rPr>
        <w:t>формують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нові</w:t>
      </w:r>
      <w:r w:rsidR="006621E1" w:rsidRPr="004D180D">
        <w:rPr>
          <w:rFonts w:cs="Arial"/>
          <w:sz w:val="28"/>
          <w:lang w:val="uk-UA"/>
        </w:rPr>
        <w:t xml:space="preserve"> </w:t>
      </w:r>
      <w:r w:rsidRPr="004D180D">
        <w:rPr>
          <w:rFonts w:cs="Arial"/>
          <w:sz w:val="28"/>
          <w:lang w:val="uk-UA"/>
        </w:rPr>
        <w:t>соціальні,</w:t>
      </w:r>
      <w:r w:rsidR="006621E1" w:rsidRPr="004D180D">
        <w:rPr>
          <w:rFonts w:cs="Arial"/>
          <w:sz w:val="28"/>
          <w:lang w:val="uk-UA"/>
        </w:rPr>
        <w:t xml:space="preserve"> </w:t>
      </w:r>
      <w:r w:rsidRPr="004D180D">
        <w:rPr>
          <w:rFonts w:cs="Arial"/>
          <w:sz w:val="28"/>
          <w:lang w:val="uk-UA"/>
        </w:rPr>
        <w:t>технологічні</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економічні</w:t>
      </w:r>
      <w:r w:rsidR="006621E1" w:rsidRPr="004D180D">
        <w:rPr>
          <w:rFonts w:cs="Arial"/>
          <w:sz w:val="28"/>
          <w:lang w:val="uk-UA"/>
        </w:rPr>
        <w:t xml:space="preserve"> </w:t>
      </w:r>
      <w:r w:rsidRPr="004D180D">
        <w:rPr>
          <w:rFonts w:cs="Arial"/>
          <w:sz w:val="28"/>
          <w:lang w:val="uk-UA"/>
        </w:rPr>
        <w:t>тенденції.</w:t>
      </w:r>
      <w:r w:rsidR="006621E1" w:rsidRPr="004D180D">
        <w:rPr>
          <w:rFonts w:cs="Arial"/>
          <w:sz w:val="28"/>
          <w:lang w:val="uk-UA"/>
        </w:rPr>
        <w:t xml:space="preserve"> </w:t>
      </w:r>
      <w:r w:rsidRPr="004D180D">
        <w:rPr>
          <w:rFonts w:cs="Arial"/>
          <w:sz w:val="28"/>
          <w:lang w:val="uk-UA"/>
        </w:rPr>
        <w:t>Сьогодні</w:t>
      </w:r>
      <w:r w:rsidR="006621E1" w:rsidRPr="004D180D">
        <w:rPr>
          <w:rFonts w:cs="Arial"/>
          <w:sz w:val="28"/>
          <w:lang w:val="uk-UA"/>
        </w:rPr>
        <w:t xml:space="preserve"> </w:t>
      </w:r>
      <w:r w:rsidRPr="004D180D">
        <w:rPr>
          <w:rFonts w:cs="Arial"/>
          <w:sz w:val="28"/>
          <w:lang w:val="uk-UA"/>
        </w:rPr>
        <w:t>кожна</w:t>
      </w:r>
      <w:r w:rsidR="006621E1" w:rsidRPr="004D180D">
        <w:rPr>
          <w:rFonts w:cs="Arial"/>
          <w:sz w:val="28"/>
          <w:lang w:val="uk-UA"/>
        </w:rPr>
        <w:t xml:space="preserve"> </w:t>
      </w:r>
      <w:r w:rsidRPr="004D180D">
        <w:rPr>
          <w:rFonts w:cs="Arial"/>
          <w:sz w:val="28"/>
          <w:lang w:val="uk-UA"/>
        </w:rPr>
        <w:t>компанія</w:t>
      </w:r>
      <w:r w:rsidR="006621E1" w:rsidRPr="004D180D">
        <w:rPr>
          <w:rFonts w:cs="Arial"/>
          <w:sz w:val="28"/>
          <w:lang w:val="uk-UA"/>
        </w:rPr>
        <w:t xml:space="preserve"> </w:t>
      </w:r>
      <w:r w:rsidRPr="004D180D">
        <w:rPr>
          <w:rFonts w:cs="Arial"/>
          <w:sz w:val="28"/>
          <w:lang w:val="uk-UA"/>
        </w:rPr>
        <w:t>повинна</w:t>
      </w:r>
      <w:r w:rsidR="006621E1" w:rsidRPr="004D180D">
        <w:rPr>
          <w:rFonts w:cs="Arial"/>
          <w:sz w:val="28"/>
          <w:lang w:val="uk-UA"/>
        </w:rPr>
        <w:t xml:space="preserve"> </w:t>
      </w:r>
      <w:r w:rsidRPr="004D180D">
        <w:rPr>
          <w:rFonts w:cs="Arial"/>
          <w:sz w:val="28"/>
          <w:lang w:val="uk-UA"/>
        </w:rPr>
        <w:t>мислити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міжнародному</w:t>
      </w:r>
      <w:r w:rsidR="006621E1" w:rsidRPr="004D180D">
        <w:rPr>
          <w:rFonts w:cs="Arial"/>
          <w:sz w:val="28"/>
          <w:lang w:val="uk-UA"/>
        </w:rPr>
        <w:t xml:space="preserve"> </w:t>
      </w:r>
      <w:r w:rsidRPr="004D180D">
        <w:rPr>
          <w:rFonts w:cs="Arial"/>
          <w:sz w:val="28"/>
          <w:lang w:val="uk-UA"/>
        </w:rPr>
        <w:t>масштабі:</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конкуренція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виробниками</w:t>
      </w:r>
      <w:r w:rsidR="006621E1" w:rsidRPr="004D180D">
        <w:rPr>
          <w:rFonts w:cs="Arial"/>
          <w:sz w:val="28"/>
          <w:lang w:val="uk-UA"/>
        </w:rPr>
        <w:t xml:space="preserve"> </w:t>
      </w:r>
      <w:r w:rsidRPr="004D180D">
        <w:rPr>
          <w:rFonts w:cs="Arial"/>
          <w:sz w:val="28"/>
          <w:lang w:val="uk-UA"/>
        </w:rPr>
        <w:t>різних</w:t>
      </w:r>
      <w:r w:rsidR="006621E1" w:rsidRPr="004D180D">
        <w:rPr>
          <w:rFonts w:cs="Arial"/>
          <w:sz w:val="28"/>
          <w:lang w:val="uk-UA"/>
        </w:rPr>
        <w:t xml:space="preserve"> </w:t>
      </w:r>
      <w:r w:rsidRPr="004D180D">
        <w:rPr>
          <w:rFonts w:cs="Arial"/>
          <w:sz w:val="28"/>
          <w:lang w:val="uk-UA"/>
        </w:rPr>
        <w:t>країн,</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суперництво</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закордонними</w:t>
      </w:r>
      <w:r w:rsidR="006621E1" w:rsidRPr="004D180D">
        <w:rPr>
          <w:rFonts w:cs="Arial"/>
          <w:sz w:val="28"/>
          <w:lang w:val="uk-UA"/>
        </w:rPr>
        <w:t xml:space="preserve"> </w:t>
      </w:r>
      <w:r w:rsidRPr="004D180D">
        <w:rPr>
          <w:rFonts w:cs="Arial"/>
          <w:sz w:val="28"/>
          <w:lang w:val="uk-UA"/>
        </w:rPr>
        <w:t>компаніями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місцевому</w:t>
      </w:r>
      <w:r w:rsidR="006621E1" w:rsidRPr="004D180D">
        <w:rPr>
          <w:rFonts w:cs="Arial"/>
          <w:sz w:val="28"/>
          <w:lang w:val="uk-UA"/>
        </w:rPr>
        <w:t xml:space="preserve"> </w:t>
      </w:r>
      <w:r w:rsidRPr="004D180D">
        <w:rPr>
          <w:rFonts w:cs="Arial"/>
          <w:sz w:val="28"/>
          <w:lang w:val="uk-UA"/>
        </w:rPr>
        <w:t>ринку.</w:t>
      </w:r>
    </w:p>
    <w:p w:rsidR="001007C7" w:rsidRPr="004D180D" w:rsidRDefault="00306AC5" w:rsidP="004D180D">
      <w:pPr>
        <w:framePr w:hSpace="181" w:wrap="around" w:hAnchor="margin" w:xAlign="center" w:yAlign="top"/>
        <w:spacing w:line="360" w:lineRule="auto"/>
        <w:ind w:firstLine="709"/>
        <w:jc w:val="both"/>
        <w:rPr>
          <w:sz w:val="28"/>
          <w:lang w:val="en-US"/>
        </w:rPr>
      </w:pPr>
      <w:r>
        <w:rPr>
          <w:sz w:val="28"/>
          <w:lang w:val="en-US"/>
        </w:rPr>
        <w:lastRenderedPageBreak/>
        <w:pict>
          <v:shape id="_x0000_i1028" type="#_x0000_t75" style="width:480.75pt;height:597.75pt">
            <v:imagedata r:id="rId8" o:title=""/>
          </v:shape>
        </w:pict>
      </w:r>
    </w:p>
    <w:p w:rsidR="001007C7" w:rsidRPr="004D180D" w:rsidRDefault="001007C7" w:rsidP="004D180D">
      <w:pPr>
        <w:framePr w:hSpace="181" w:wrap="around" w:hAnchor="margin" w:xAlign="center" w:yAlign="top"/>
        <w:spacing w:line="360" w:lineRule="auto"/>
        <w:ind w:firstLine="709"/>
        <w:jc w:val="both"/>
        <w:rPr>
          <w:sz w:val="28"/>
          <w:lang w:val="en-US"/>
        </w:rPr>
      </w:pPr>
    </w:p>
    <w:p w:rsidR="001007C7" w:rsidRPr="004D180D" w:rsidRDefault="001007C7" w:rsidP="004D180D">
      <w:pPr>
        <w:framePr w:hSpace="181" w:wrap="around" w:hAnchor="margin" w:xAlign="center" w:yAlign="top"/>
        <w:spacing w:line="360" w:lineRule="auto"/>
        <w:ind w:firstLine="709"/>
        <w:jc w:val="both"/>
        <w:rPr>
          <w:rFonts w:cs="Arial"/>
          <w:sz w:val="28"/>
        </w:rPr>
      </w:pPr>
      <w:r w:rsidRPr="004D180D">
        <w:rPr>
          <w:rFonts w:cs="Arial"/>
          <w:sz w:val="28"/>
        </w:rPr>
        <w:t>Рис.</w:t>
      </w:r>
      <w:r w:rsidR="006621E1" w:rsidRPr="004D180D">
        <w:rPr>
          <w:rFonts w:cs="Arial"/>
          <w:sz w:val="28"/>
        </w:rPr>
        <w:t xml:space="preserve"> </w:t>
      </w:r>
      <w:r w:rsidRPr="004D180D">
        <w:rPr>
          <w:rFonts w:cs="Arial"/>
          <w:sz w:val="28"/>
        </w:rPr>
        <w:t>2</w:t>
      </w:r>
      <w:r w:rsidRPr="004D180D">
        <w:rPr>
          <w:rFonts w:cs="Arial"/>
          <w:sz w:val="28"/>
          <w:lang w:val="uk-UA"/>
        </w:rPr>
        <w:t>.</w:t>
      </w:r>
      <w:r w:rsidRPr="004D180D">
        <w:rPr>
          <w:rFonts w:cs="Arial"/>
          <w:sz w:val="28"/>
        </w:rPr>
        <w:t>2</w:t>
      </w:r>
      <w:r w:rsidRPr="004D180D">
        <w:rPr>
          <w:rFonts w:cs="Arial"/>
          <w:sz w:val="28"/>
          <w:lang w:val="uk-UA"/>
        </w:rPr>
        <w:t>.</w:t>
      </w:r>
      <w:r w:rsidR="006621E1" w:rsidRPr="004D180D">
        <w:rPr>
          <w:rFonts w:cs="Arial"/>
          <w:sz w:val="28"/>
        </w:rPr>
        <w:t xml:space="preserve"> </w:t>
      </w:r>
      <w:r w:rsidRPr="004D180D">
        <w:rPr>
          <w:rFonts w:cs="Arial"/>
          <w:bCs/>
          <w:sz w:val="28"/>
        </w:rPr>
        <w:t>Эволюция</w:t>
      </w:r>
      <w:r w:rsidR="006621E1" w:rsidRPr="004D180D">
        <w:rPr>
          <w:rFonts w:cs="Arial"/>
          <w:bCs/>
          <w:sz w:val="28"/>
        </w:rPr>
        <w:t xml:space="preserve"> </w:t>
      </w:r>
      <w:r w:rsidRPr="004D180D">
        <w:rPr>
          <w:rFonts w:cs="Arial"/>
          <w:bCs/>
          <w:sz w:val="28"/>
        </w:rPr>
        <w:t>организации</w:t>
      </w:r>
      <w:r w:rsidR="006621E1" w:rsidRPr="004D180D">
        <w:rPr>
          <w:rFonts w:cs="Arial"/>
          <w:bCs/>
          <w:sz w:val="28"/>
        </w:rPr>
        <w:t xml:space="preserve"> </w:t>
      </w:r>
      <w:r w:rsidRPr="004D180D">
        <w:rPr>
          <w:rFonts w:cs="Arial"/>
          <w:bCs/>
          <w:sz w:val="28"/>
        </w:rPr>
        <w:t>и</w:t>
      </w:r>
      <w:r w:rsidR="006621E1" w:rsidRPr="004D180D">
        <w:rPr>
          <w:rFonts w:cs="Arial"/>
          <w:bCs/>
          <w:sz w:val="28"/>
        </w:rPr>
        <w:t xml:space="preserve"> </w:t>
      </w:r>
      <w:r w:rsidRPr="004D180D">
        <w:rPr>
          <w:rFonts w:cs="Arial"/>
          <w:bCs/>
          <w:sz w:val="28"/>
        </w:rPr>
        <w:t>принципов</w:t>
      </w:r>
      <w:r w:rsidR="006621E1" w:rsidRPr="004D180D">
        <w:rPr>
          <w:rFonts w:cs="Arial"/>
          <w:bCs/>
          <w:sz w:val="28"/>
        </w:rPr>
        <w:t xml:space="preserve"> </w:t>
      </w:r>
      <w:r w:rsidRPr="004D180D">
        <w:rPr>
          <w:rFonts w:cs="Arial"/>
          <w:bCs/>
          <w:sz w:val="28"/>
        </w:rPr>
        <w:t>управления</w:t>
      </w:r>
      <w:r w:rsidR="006621E1" w:rsidRPr="004D180D">
        <w:rPr>
          <w:rFonts w:cs="Arial"/>
          <w:bCs/>
          <w:sz w:val="28"/>
        </w:rPr>
        <w:t xml:space="preserve"> </w:t>
      </w:r>
      <w:r w:rsidRPr="004D180D">
        <w:rPr>
          <w:rFonts w:cs="Arial"/>
          <w:sz w:val="28"/>
        </w:rPr>
        <w:t>[</w:t>
      </w:r>
      <w:r w:rsidR="006621E1" w:rsidRPr="004D180D">
        <w:rPr>
          <w:rFonts w:cs="Arial"/>
          <w:sz w:val="28"/>
        </w:rPr>
        <w:t xml:space="preserve"> </w:t>
      </w:r>
      <w:r w:rsidRPr="004D180D">
        <w:rPr>
          <w:rFonts w:cs="Arial"/>
          <w:sz w:val="28"/>
        </w:rPr>
        <w:t>.с.182]</w:t>
      </w:r>
    </w:p>
    <w:p w:rsidR="001007C7" w:rsidRPr="004D180D" w:rsidRDefault="001007C7" w:rsidP="004D180D">
      <w:pPr>
        <w:framePr w:hSpace="181" w:wrap="around" w:hAnchor="margin" w:xAlign="center" w:yAlign="top"/>
        <w:spacing w:line="360" w:lineRule="auto"/>
        <w:ind w:firstLine="709"/>
        <w:jc w:val="both"/>
        <w:rPr>
          <w:sz w:val="28"/>
        </w:rPr>
      </w:pPr>
    </w:p>
    <w:p w:rsidR="001007C7" w:rsidRPr="004D180D" w:rsidRDefault="001007C7" w:rsidP="004D180D">
      <w:pPr>
        <w:spacing w:line="360" w:lineRule="auto"/>
        <w:ind w:firstLine="709"/>
        <w:jc w:val="both"/>
        <w:rPr>
          <w:rFonts w:cs="Arial"/>
          <w:sz w:val="28"/>
          <w:lang w:val="uk-UA"/>
        </w:rPr>
      </w:pPr>
      <w:r w:rsidRPr="004D180D">
        <w:rPr>
          <w:rFonts w:cs="Arial"/>
          <w:sz w:val="28"/>
          <w:lang w:val="uk-UA"/>
        </w:rPr>
        <w:t>2.Технологічні</w:t>
      </w:r>
      <w:r w:rsidR="006621E1" w:rsidRPr="004D180D">
        <w:rPr>
          <w:rFonts w:cs="Arial"/>
          <w:sz w:val="28"/>
          <w:lang w:val="uk-UA"/>
        </w:rPr>
        <w:t xml:space="preserve"> </w:t>
      </w:r>
      <w:r w:rsidRPr="004D180D">
        <w:rPr>
          <w:rFonts w:cs="Arial"/>
          <w:sz w:val="28"/>
          <w:lang w:val="uk-UA"/>
        </w:rPr>
        <w:t>фактори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наукові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технологічні</w:t>
      </w:r>
      <w:r w:rsidR="006621E1" w:rsidRPr="004D180D">
        <w:rPr>
          <w:rFonts w:cs="Arial"/>
          <w:sz w:val="28"/>
          <w:lang w:val="uk-UA"/>
        </w:rPr>
        <w:t xml:space="preserve"> </w:t>
      </w:r>
      <w:r w:rsidRPr="004D180D">
        <w:rPr>
          <w:rFonts w:cs="Arial"/>
          <w:sz w:val="28"/>
          <w:lang w:val="uk-UA"/>
        </w:rPr>
        <w:t>нововведення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окремій</w:t>
      </w:r>
      <w:r w:rsidR="006621E1" w:rsidRPr="004D180D">
        <w:rPr>
          <w:rFonts w:cs="Arial"/>
          <w:sz w:val="28"/>
          <w:lang w:val="uk-UA"/>
        </w:rPr>
        <w:t xml:space="preserve"> </w:t>
      </w:r>
      <w:r w:rsidRPr="004D180D">
        <w:rPr>
          <w:rFonts w:cs="Arial"/>
          <w:sz w:val="28"/>
          <w:lang w:val="uk-UA"/>
        </w:rPr>
        <w:t>галузі</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народному</w:t>
      </w:r>
      <w:r w:rsidR="006621E1" w:rsidRPr="004D180D">
        <w:rPr>
          <w:rFonts w:cs="Arial"/>
          <w:sz w:val="28"/>
          <w:lang w:val="uk-UA"/>
        </w:rPr>
        <w:t xml:space="preserve"> </w:t>
      </w:r>
      <w:r w:rsidRPr="004D180D">
        <w:rPr>
          <w:rFonts w:cs="Arial"/>
          <w:sz w:val="28"/>
          <w:lang w:val="uk-UA"/>
        </w:rPr>
        <w:t>господарстві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цілому.</w:t>
      </w:r>
      <w:r w:rsidR="006621E1" w:rsidRPr="004D180D">
        <w:rPr>
          <w:rFonts w:cs="Arial"/>
          <w:sz w:val="28"/>
          <w:lang w:val="uk-UA"/>
        </w:rPr>
        <w:t xml:space="preserve"> </w:t>
      </w:r>
      <w:r w:rsidRPr="004D180D">
        <w:rPr>
          <w:rFonts w:cs="Arial"/>
          <w:sz w:val="28"/>
          <w:lang w:val="uk-UA"/>
        </w:rPr>
        <w:t>Сьогодні</w:t>
      </w:r>
      <w:r w:rsidR="006621E1" w:rsidRPr="004D180D">
        <w:rPr>
          <w:rFonts w:cs="Arial"/>
          <w:sz w:val="28"/>
          <w:lang w:val="uk-UA"/>
        </w:rPr>
        <w:t xml:space="preserve"> </w:t>
      </w:r>
      <w:r w:rsidRPr="004D180D">
        <w:rPr>
          <w:rFonts w:cs="Arial"/>
          <w:sz w:val="28"/>
          <w:lang w:val="uk-UA"/>
        </w:rPr>
        <w:t>мільйони</w:t>
      </w:r>
      <w:r w:rsidR="006621E1" w:rsidRPr="004D180D">
        <w:rPr>
          <w:rFonts w:cs="Arial"/>
          <w:sz w:val="28"/>
          <w:lang w:val="uk-UA"/>
        </w:rPr>
        <w:t xml:space="preserve"> </w:t>
      </w:r>
      <w:r w:rsidRPr="004D180D">
        <w:rPr>
          <w:rFonts w:cs="Arial"/>
          <w:sz w:val="28"/>
          <w:lang w:val="uk-UA"/>
        </w:rPr>
        <w:lastRenderedPageBreak/>
        <w:t>людей</w:t>
      </w:r>
      <w:r w:rsidR="006621E1" w:rsidRPr="004D180D">
        <w:rPr>
          <w:rFonts w:cs="Arial"/>
          <w:sz w:val="28"/>
          <w:lang w:val="uk-UA"/>
        </w:rPr>
        <w:t xml:space="preserve"> </w:t>
      </w:r>
      <w:r w:rsidRPr="004D180D">
        <w:rPr>
          <w:rFonts w:cs="Arial"/>
          <w:sz w:val="28"/>
          <w:lang w:val="uk-UA"/>
        </w:rPr>
        <w:t>працюють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комп'ютерах,</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об'єднані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мережі.</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дає</w:t>
      </w:r>
      <w:r w:rsidR="006621E1" w:rsidRPr="004D180D">
        <w:rPr>
          <w:rFonts w:cs="Arial"/>
          <w:sz w:val="28"/>
          <w:lang w:val="uk-UA"/>
        </w:rPr>
        <w:t xml:space="preserve"> </w:t>
      </w:r>
      <w:r w:rsidRPr="004D180D">
        <w:rPr>
          <w:rFonts w:cs="Arial"/>
          <w:sz w:val="28"/>
          <w:lang w:val="uk-UA"/>
        </w:rPr>
        <w:t>можливість</w:t>
      </w:r>
      <w:r w:rsidR="006621E1" w:rsidRPr="004D180D">
        <w:rPr>
          <w:rFonts w:cs="Arial"/>
          <w:sz w:val="28"/>
          <w:lang w:val="uk-UA"/>
        </w:rPr>
        <w:t xml:space="preserve"> </w:t>
      </w:r>
      <w:r w:rsidRPr="004D180D">
        <w:rPr>
          <w:rFonts w:cs="Arial"/>
          <w:sz w:val="28"/>
          <w:lang w:val="uk-UA"/>
        </w:rPr>
        <w:t>одержувати</w:t>
      </w:r>
      <w:r w:rsidR="006621E1" w:rsidRPr="004D180D">
        <w:rPr>
          <w:rFonts w:cs="Arial"/>
          <w:sz w:val="28"/>
          <w:lang w:val="uk-UA"/>
        </w:rPr>
        <w:t xml:space="preserve"> </w:t>
      </w:r>
      <w:r w:rsidRPr="004D180D">
        <w:rPr>
          <w:rFonts w:cs="Arial"/>
          <w:sz w:val="28"/>
          <w:lang w:val="uk-UA"/>
        </w:rPr>
        <w:t>інформацію</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режимі</w:t>
      </w:r>
      <w:r w:rsidR="006621E1" w:rsidRPr="004D180D">
        <w:rPr>
          <w:rFonts w:cs="Arial"/>
          <w:sz w:val="28"/>
          <w:lang w:val="uk-UA"/>
        </w:rPr>
        <w:t xml:space="preserve"> </w:t>
      </w:r>
      <w:r w:rsidRPr="004D180D">
        <w:rPr>
          <w:rFonts w:cs="Arial"/>
          <w:sz w:val="28"/>
          <w:lang w:val="uk-UA"/>
        </w:rPr>
        <w:t>реального</w:t>
      </w:r>
      <w:r w:rsidR="006621E1" w:rsidRPr="004D180D">
        <w:rPr>
          <w:rFonts w:cs="Arial"/>
          <w:sz w:val="28"/>
          <w:lang w:val="uk-UA"/>
        </w:rPr>
        <w:t xml:space="preserve"> </w:t>
      </w:r>
      <w:r w:rsidRPr="004D180D">
        <w:rPr>
          <w:rFonts w:cs="Arial"/>
          <w:sz w:val="28"/>
          <w:lang w:val="uk-UA"/>
        </w:rPr>
        <w:t>часу</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оперативно</w:t>
      </w:r>
      <w:r w:rsidR="006621E1" w:rsidRPr="004D180D">
        <w:rPr>
          <w:rFonts w:cs="Arial"/>
          <w:sz w:val="28"/>
          <w:lang w:val="uk-UA"/>
        </w:rPr>
        <w:t xml:space="preserve"> </w:t>
      </w:r>
      <w:r w:rsidRPr="004D180D">
        <w:rPr>
          <w:rFonts w:cs="Arial"/>
          <w:sz w:val="28"/>
          <w:lang w:val="uk-UA"/>
        </w:rPr>
        <w:t>приймати</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З'являються</w:t>
      </w:r>
      <w:r w:rsidR="006621E1" w:rsidRPr="004D180D">
        <w:rPr>
          <w:rFonts w:cs="Arial"/>
          <w:sz w:val="28"/>
          <w:lang w:val="uk-UA"/>
        </w:rPr>
        <w:t xml:space="preserve"> </w:t>
      </w:r>
      <w:r w:rsidRPr="004D180D">
        <w:rPr>
          <w:rFonts w:cs="Arial"/>
          <w:sz w:val="28"/>
          <w:lang w:val="uk-UA"/>
        </w:rPr>
        <w:t>нові</w:t>
      </w:r>
      <w:r w:rsidR="006621E1" w:rsidRPr="004D180D">
        <w:rPr>
          <w:rFonts w:cs="Arial"/>
          <w:sz w:val="28"/>
          <w:lang w:val="uk-UA"/>
        </w:rPr>
        <w:t xml:space="preserve"> </w:t>
      </w:r>
      <w:r w:rsidRPr="004D180D">
        <w:rPr>
          <w:rFonts w:cs="Arial"/>
          <w:sz w:val="28"/>
          <w:lang w:val="uk-UA"/>
        </w:rPr>
        <w:t>високотехнологічні</w:t>
      </w:r>
      <w:r w:rsidR="006621E1" w:rsidRPr="004D180D">
        <w:rPr>
          <w:rFonts w:cs="Arial"/>
          <w:sz w:val="28"/>
          <w:lang w:val="uk-UA"/>
        </w:rPr>
        <w:t xml:space="preserve"> </w:t>
      </w:r>
      <w:r w:rsidRPr="004D180D">
        <w:rPr>
          <w:rFonts w:cs="Arial"/>
          <w:sz w:val="28"/>
          <w:lang w:val="uk-UA"/>
        </w:rPr>
        <w:t>матеріали.</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3.</w:t>
      </w:r>
      <w:r w:rsidR="006621E1" w:rsidRPr="004D180D">
        <w:rPr>
          <w:rFonts w:cs="Arial"/>
          <w:sz w:val="28"/>
          <w:lang w:val="uk-UA"/>
        </w:rPr>
        <w:t xml:space="preserve"> </w:t>
      </w:r>
      <w:r w:rsidRPr="004D180D">
        <w:rPr>
          <w:rFonts w:cs="Arial"/>
          <w:sz w:val="28"/>
          <w:lang w:val="uk-UA"/>
        </w:rPr>
        <w:t>Соціокультурні</w:t>
      </w:r>
      <w:r w:rsidR="006621E1" w:rsidRPr="004D180D">
        <w:rPr>
          <w:rFonts w:cs="Arial"/>
          <w:sz w:val="28"/>
          <w:lang w:val="uk-UA"/>
        </w:rPr>
        <w:t xml:space="preserve"> </w:t>
      </w:r>
      <w:r w:rsidRPr="004D180D">
        <w:rPr>
          <w:rFonts w:cs="Arial"/>
          <w:sz w:val="28"/>
          <w:lang w:val="uk-UA"/>
        </w:rPr>
        <w:t>фактори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демографічні</w:t>
      </w:r>
      <w:r w:rsidR="006621E1" w:rsidRPr="004D180D">
        <w:rPr>
          <w:rFonts w:cs="Arial"/>
          <w:sz w:val="28"/>
          <w:lang w:val="uk-UA"/>
        </w:rPr>
        <w:t xml:space="preserve"> </w:t>
      </w:r>
      <w:r w:rsidRPr="004D180D">
        <w:rPr>
          <w:rFonts w:cs="Arial"/>
          <w:sz w:val="28"/>
          <w:lang w:val="uk-UA"/>
        </w:rPr>
        <w:t>характеристики,</w:t>
      </w:r>
      <w:r w:rsidR="006621E1" w:rsidRPr="004D180D">
        <w:rPr>
          <w:rFonts w:cs="Arial"/>
          <w:sz w:val="28"/>
          <w:lang w:val="uk-UA"/>
        </w:rPr>
        <w:t xml:space="preserve"> </w:t>
      </w:r>
      <w:r w:rsidRPr="004D180D">
        <w:rPr>
          <w:rFonts w:cs="Arial"/>
          <w:sz w:val="28"/>
          <w:lang w:val="uk-UA"/>
        </w:rPr>
        <w:t>норми,</w:t>
      </w:r>
      <w:r w:rsidR="006621E1" w:rsidRPr="004D180D">
        <w:rPr>
          <w:rFonts w:cs="Arial"/>
          <w:sz w:val="28"/>
          <w:lang w:val="uk-UA"/>
        </w:rPr>
        <w:t xml:space="preserve"> </w:t>
      </w:r>
      <w:r w:rsidRPr="004D180D">
        <w:rPr>
          <w:rFonts w:cs="Arial"/>
          <w:sz w:val="28"/>
          <w:lang w:val="uk-UA"/>
        </w:rPr>
        <w:t>звичаї,</w:t>
      </w:r>
      <w:r w:rsidR="006621E1" w:rsidRPr="004D180D">
        <w:rPr>
          <w:rFonts w:cs="Arial"/>
          <w:sz w:val="28"/>
          <w:lang w:val="uk-UA"/>
        </w:rPr>
        <w:t xml:space="preserve"> </w:t>
      </w:r>
      <w:r w:rsidRPr="004D180D">
        <w:rPr>
          <w:rFonts w:cs="Arial"/>
          <w:sz w:val="28"/>
          <w:lang w:val="uk-UA"/>
        </w:rPr>
        <w:t>цінності</w:t>
      </w:r>
      <w:r w:rsidR="006621E1" w:rsidRPr="004D180D">
        <w:rPr>
          <w:rFonts w:cs="Arial"/>
          <w:sz w:val="28"/>
          <w:lang w:val="uk-UA"/>
        </w:rPr>
        <w:t xml:space="preserve"> </w:t>
      </w:r>
      <w:r w:rsidRPr="004D180D">
        <w:rPr>
          <w:rFonts w:cs="Arial"/>
          <w:sz w:val="28"/>
          <w:lang w:val="uk-UA"/>
        </w:rPr>
        <w:t>населення</w:t>
      </w:r>
      <w:r w:rsidR="006621E1" w:rsidRPr="004D180D">
        <w:rPr>
          <w:rFonts w:cs="Arial"/>
          <w:sz w:val="28"/>
          <w:lang w:val="uk-UA"/>
        </w:rPr>
        <w:t xml:space="preserve"> </w:t>
      </w:r>
      <w:r w:rsidRPr="004D180D">
        <w:rPr>
          <w:rFonts w:cs="Arial"/>
          <w:sz w:val="28"/>
          <w:lang w:val="uk-UA"/>
        </w:rPr>
        <w:t>країни,</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якій</w:t>
      </w:r>
      <w:r w:rsidR="006621E1" w:rsidRPr="004D180D">
        <w:rPr>
          <w:rFonts w:cs="Arial"/>
          <w:sz w:val="28"/>
          <w:lang w:val="uk-UA"/>
        </w:rPr>
        <w:t xml:space="preserve"> </w:t>
      </w:r>
      <w:r w:rsidRPr="004D180D">
        <w:rPr>
          <w:rFonts w:cs="Arial"/>
          <w:sz w:val="28"/>
          <w:lang w:val="uk-UA"/>
        </w:rPr>
        <w:t>оперує</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Важливими</w:t>
      </w:r>
      <w:r w:rsidR="006621E1" w:rsidRPr="004D180D">
        <w:rPr>
          <w:rFonts w:cs="Arial"/>
          <w:sz w:val="28"/>
          <w:lang w:val="uk-UA"/>
        </w:rPr>
        <w:t xml:space="preserve"> </w:t>
      </w:r>
      <w:r w:rsidRPr="004D180D">
        <w:rPr>
          <w:rFonts w:cs="Arial"/>
          <w:sz w:val="28"/>
          <w:lang w:val="uk-UA"/>
        </w:rPr>
        <w:t>соціокультурними</w:t>
      </w:r>
      <w:r w:rsidR="006621E1" w:rsidRPr="004D180D">
        <w:rPr>
          <w:rFonts w:cs="Arial"/>
          <w:sz w:val="28"/>
          <w:lang w:val="uk-UA"/>
        </w:rPr>
        <w:t xml:space="preserve"> </w:t>
      </w:r>
      <w:r w:rsidRPr="004D180D">
        <w:rPr>
          <w:rFonts w:cs="Arial"/>
          <w:sz w:val="28"/>
          <w:lang w:val="uk-UA"/>
        </w:rPr>
        <w:t>характеристиками</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географічний</w:t>
      </w:r>
      <w:r w:rsidR="006621E1" w:rsidRPr="004D180D">
        <w:rPr>
          <w:rFonts w:cs="Arial"/>
          <w:sz w:val="28"/>
          <w:lang w:val="uk-UA"/>
        </w:rPr>
        <w:t xml:space="preserve"> </w:t>
      </w:r>
      <w:r w:rsidRPr="004D180D">
        <w:rPr>
          <w:rFonts w:cs="Arial"/>
          <w:sz w:val="28"/>
          <w:lang w:val="uk-UA"/>
        </w:rPr>
        <w:t>розподіл</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щільність</w:t>
      </w:r>
      <w:r w:rsidR="006621E1" w:rsidRPr="004D180D">
        <w:rPr>
          <w:rFonts w:cs="Arial"/>
          <w:sz w:val="28"/>
          <w:lang w:val="uk-UA"/>
        </w:rPr>
        <w:t xml:space="preserve"> </w:t>
      </w:r>
      <w:r w:rsidRPr="004D180D">
        <w:rPr>
          <w:rFonts w:cs="Arial"/>
          <w:sz w:val="28"/>
          <w:lang w:val="uk-UA"/>
        </w:rPr>
        <w:t>населення,</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середній</w:t>
      </w:r>
      <w:r w:rsidR="006621E1" w:rsidRPr="004D180D">
        <w:rPr>
          <w:rFonts w:cs="Arial"/>
          <w:sz w:val="28"/>
          <w:lang w:val="uk-UA"/>
        </w:rPr>
        <w:t xml:space="preserve"> </w:t>
      </w:r>
      <w:r w:rsidRPr="004D180D">
        <w:rPr>
          <w:rFonts w:cs="Arial"/>
          <w:sz w:val="28"/>
          <w:lang w:val="uk-UA"/>
        </w:rPr>
        <w:t>вік,</w:t>
      </w:r>
      <w:r w:rsidR="006621E1" w:rsidRPr="004D180D">
        <w:rPr>
          <w:rFonts w:cs="Arial"/>
          <w:sz w:val="28"/>
          <w:lang w:val="uk-UA"/>
        </w:rPr>
        <w:t xml:space="preserve"> </w:t>
      </w:r>
      <w:r w:rsidRPr="004D180D">
        <w:rPr>
          <w:rFonts w:cs="Arial"/>
          <w:sz w:val="28"/>
          <w:lang w:val="uk-UA"/>
        </w:rPr>
        <w:t>рівень</w:t>
      </w:r>
      <w:r w:rsidR="006621E1" w:rsidRPr="004D180D">
        <w:rPr>
          <w:rFonts w:cs="Arial"/>
          <w:sz w:val="28"/>
          <w:lang w:val="uk-UA"/>
        </w:rPr>
        <w:t xml:space="preserve"> </w:t>
      </w:r>
      <w:r w:rsidRPr="004D180D">
        <w:rPr>
          <w:rFonts w:cs="Arial"/>
          <w:sz w:val="28"/>
          <w:lang w:val="uk-UA"/>
        </w:rPr>
        <w:t>освіти.</w:t>
      </w:r>
      <w:r w:rsidR="006621E1" w:rsidRPr="004D180D">
        <w:rPr>
          <w:rFonts w:cs="Arial"/>
          <w:sz w:val="28"/>
          <w:lang w:val="uk-UA"/>
        </w:rPr>
        <w:t xml:space="preserve"> </w:t>
      </w:r>
      <w:r w:rsidRPr="004D180D">
        <w:rPr>
          <w:rFonts w:cs="Arial"/>
          <w:sz w:val="28"/>
          <w:lang w:val="uk-UA"/>
        </w:rPr>
        <w:t>Поточна</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населення</w:t>
      </w:r>
      <w:r w:rsidR="006621E1" w:rsidRPr="004D180D">
        <w:rPr>
          <w:rFonts w:cs="Arial"/>
          <w:sz w:val="28"/>
          <w:lang w:val="uk-UA"/>
        </w:rPr>
        <w:t xml:space="preserve"> </w:t>
      </w:r>
      <w:r w:rsidRPr="004D180D">
        <w:rPr>
          <w:rFonts w:cs="Arial"/>
          <w:sz w:val="28"/>
          <w:lang w:val="uk-UA"/>
        </w:rPr>
        <w:t>визначає</w:t>
      </w:r>
      <w:r w:rsidR="006621E1" w:rsidRPr="004D180D">
        <w:rPr>
          <w:rFonts w:cs="Arial"/>
          <w:sz w:val="28"/>
          <w:lang w:val="uk-UA"/>
        </w:rPr>
        <w:t xml:space="preserve"> </w:t>
      </w:r>
      <w:r w:rsidRPr="004D180D">
        <w:rPr>
          <w:rFonts w:cs="Arial"/>
          <w:sz w:val="28"/>
          <w:lang w:val="uk-UA"/>
        </w:rPr>
        <w:t>склад</w:t>
      </w:r>
      <w:r w:rsidR="006621E1" w:rsidRPr="004D180D">
        <w:rPr>
          <w:rFonts w:cs="Arial"/>
          <w:sz w:val="28"/>
          <w:lang w:val="uk-UA"/>
        </w:rPr>
        <w:t xml:space="preserve"> </w:t>
      </w:r>
      <w:r w:rsidRPr="004D180D">
        <w:rPr>
          <w:rFonts w:cs="Arial"/>
          <w:sz w:val="28"/>
          <w:lang w:val="uk-UA"/>
        </w:rPr>
        <w:t>робочої</w:t>
      </w:r>
      <w:r w:rsidR="006621E1" w:rsidRPr="004D180D">
        <w:rPr>
          <w:rFonts w:cs="Arial"/>
          <w:sz w:val="28"/>
          <w:lang w:val="uk-UA"/>
        </w:rPr>
        <w:t xml:space="preserve"> </w:t>
      </w:r>
      <w:r w:rsidRPr="004D180D">
        <w:rPr>
          <w:rFonts w:cs="Arial"/>
          <w:sz w:val="28"/>
          <w:lang w:val="uk-UA"/>
        </w:rPr>
        <w:t>сили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споживачів</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майбутньому.</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4.</w:t>
      </w:r>
      <w:r w:rsidR="006621E1" w:rsidRPr="004D180D">
        <w:rPr>
          <w:rFonts w:cs="Arial"/>
          <w:sz w:val="28"/>
          <w:lang w:val="uk-UA"/>
        </w:rPr>
        <w:t xml:space="preserve"> </w:t>
      </w:r>
      <w:r w:rsidRPr="004D180D">
        <w:rPr>
          <w:rFonts w:cs="Arial"/>
          <w:sz w:val="28"/>
          <w:lang w:val="uk-UA"/>
        </w:rPr>
        <w:t>Демографічні</w:t>
      </w:r>
      <w:r w:rsidR="006621E1" w:rsidRPr="004D180D">
        <w:rPr>
          <w:rFonts w:cs="Arial"/>
          <w:sz w:val="28"/>
          <w:lang w:val="uk-UA"/>
        </w:rPr>
        <w:t xml:space="preserve"> </w:t>
      </w:r>
      <w:r w:rsidRPr="004D180D">
        <w:rPr>
          <w:rFonts w:cs="Arial"/>
          <w:sz w:val="28"/>
          <w:lang w:val="uk-UA"/>
        </w:rPr>
        <w:t>фактори</w:t>
      </w:r>
      <w:r w:rsidR="006621E1" w:rsidRPr="004D180D">
        <w:rPr>
          <w:rFonts w:cs="Arial"/>
          <w:sz w:val="28"/>
          <w:lang w:val="uk-UA"/>
        </w:rPr>
        <w:t xml:space="preserve"> </w:t>
      </w:r>
      <w:r w:rsidRPr="004D180D">
        <w:rPr>
          <w:rFonts w:cs="Arial"/>
          <w:sz w:val="28"/>
          <w:lang w:val="uk-UA"/>
        </w:rPr>
        <w:t>визначають</w:t>
      </w:r>
      <w:r w:rsidR="006621E1" w:rsidRPr="004D180D">
        <w:rPr>
          <w:rFonts w:cs="Arial"/>
          <w:sz w:val="28"/>
          <w:lang w:val="uk-UA"/>
        </w:rPr>
        <w:t xml:space="preserve"> </w:t>
      </w:r>
      <w:r w:rsidRPr="004D180D">
        <w:rPr>
          <w:rFonts w:cs="Arial"/>
          <w:sz w:val="28"/>
          <w:lang w:val="uk-UA"/>
        </w:rPr>
        <w:t>норми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цінності</w:t>
      </w:r>
      <w:r w:rsidR="006621E1" w:rsidRPr="004D180D">
        <w:rPr>
          <w:rFonts w:cs="Arial"/>
          <w:sz w:val="28"/>
          <w:lang w:val="uk-UA"/>
        </w:rPr>
        <w:t xml:space="preserve"> </w:t>
      </w:r>
      <w:r w:rsidRPr="004D180D">
        <w:rPr>
          <w:rFonts w:cs="Arial"/>
          <w:sz w:val="28"/>
          <w:lang w:val="uk-UA"/>
        </w:rPr>
        <w:t>населення.</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5.</w:t>
      </w:r>
      <w:r w:rsidR="006621E1" w:rsidRPr="004D180D">
        <w:rPr>
          <w:rFonts w:cs="Arial"/>
          <w:sz w:val="28"/>
          <w:lang w:val="uk-UA"/>
        </w:rPr>
        <w:t xml:space="preserve"> </w:t>
      </w:r>
      <w:r w:rsidRPr="004D180D">
        <w:rPr>
          <w:rFonts w:cs="Arial"/>
          <w:sz w:val="28"/>
          <w:lang w:val="uk-UA"/>
        </w:rPr>
        <w:t>Економічні</w:t>
      </w:r>
      <w:r w:rsidR="006621E1" w:rsidRPr="004D180D">
        <w:rPr>
          <w:rFonts w:cs="Arial"/>
          <w:sz w:val="28"/>
          <w:lang w:val="uk-UA"/>
        </w:rPr>
        <w:t xml:space="preserve"> </w:t>
      </w:r>
      <w:r w:rsidRPr="004D180D">
        <w:rPr>
          <w:rFonts w:cs="Arial"/>
          <w:sz w:val="28"/>
          <w:lang w:val="uk-UA"/>
        </w:rPr>
        <w:t>фактори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відбивають</w:t>
      </w:r>
      <w:r w:rsidR="006621E1" w:rsidRPr="004D180D">
        <w:rPr>
          <w:rFonts w:cs="Arial"/>
          <w:sz w:val="28"/>
          <w:lang w:val="uk-UA"/>
        </w:rPr>
        <w:t xml:space="preserve"> </w:t>
      </w:r>
      <w:r w:rsidRPr="004D180D">
        <w:rPr>
          <w:rFonts w:cs="Arial"/>
          <w:sz w:val="28"/>
          <w:lang w:val="uk-UA"/>
        </w:rPr>
        <w:t>загальну</w:t>
      </w:r>
      <w:r w:rsidR="006621E1" w:rsidRPr="004D180D">
        <w:rPr>
          <w:rFonts w:cs="Arial"/>
          <w:sz w:val="28"/>
          <w:lang w:val="uk-UA"/>
        </w:rPr>
        <w:t xml:space="preserve"> </w:t>
      </w:r>
      <w:r w:rsidRPr="004D180D">
        <w:rPr>
          <w:rFonts w:cs="Arial"/>
          <w:sz w:val="28"/>
          <w:lang w:val="uk-UA"/>
        </w:rPr>
        <w:t>економічну</w:t>
      </w:r>
      <w:r w:rsidR="006621E1" w:rsidRPr="004D180D">
        <w:rPr>
          <w:rFonts w:cs="Arial"/>
          <w:sz w:val="28"/>
          <w:lang w:val="uk-UA"/>
        </w:rPr>
        <w:t xml:space="preserve"> </w:t>
      </w:r>
      <w:r w:rsidRPr="004D180D">
        <w:rPr>
          <w:rFonts w:cs="Arial"/>
          <w:sz w:val="28"/>
          <w:lang w:val="uk-UA"/>
        </w:rPr>
        <w:t>ситуацію</w:t>
      </w:r>
      <w:r w:rsidR="006621E1" w:rsidRPr="004D180D">
        <w:rPr>
          <w:rFonts w:cs="Arial"/>
          <w:sz w:val="28"/>
          <w:lang w:val="uk-UA"/>
        </w:rPr>
        <w:t xml:space="preserve"> </w:t>
      </w:r>
      <w:r w:rsidRPr="004D180D">
        <w:rPr>
          <w:rFonts w:cs="Arial"/>
          <w:sz w:val="28"/>
          <w:lang w:val="uk-UA"/>
        </w:rPr>
        <w:t>в</w:t>
      </w:r>
      <w:r w:rsidR="004D180D">
        <w:rPr>
          <w:rFonts w:cs="Arial"/>
          <w:sz w:val="28"/>
          <w:lang w:val="uk-UA"/>
        </w:rPr>
        <w:t xml:space="preserve"> </w:t>
      </w:r>
      <w:r w:rsidRPr="004D180D">
        <w:rPr>
          <w:rFonts w:cs="Arial"/>
          <w:sz w:val="28"/>
          <w:lang w:val="uk-UA"/>
        </w:rPr>
        <w:t>країні</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регіоні,</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якому</w:t>
      </w:r>
      <w:r w:rsidR="006621E1" w:rsidRPr="004D180D">
        <w:rPr>
          <w:rFonts w:cs="Arial"/>
          <w:sz w:val="28"/>
          <w:lang w:val="uk-UA"/>
        </w:rPr>
        <w:t xml:space="preserve"> </w:t>
      </w:r>
      <w:r w:rsidRPr="004D180D">
        <w:rPr>
          <w:rFonts w:cs="Arial"/>
          <w:sz w:val="28"/>
          <w:lang w:val="uk-UA"/>
        </w:rPr>
        <w:t>працює</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купівельну</w:t>
      </w:r>
      <w:r w:rsidR="006621E1" w:rsidRPr="004D180D">
        <w:rPr>
          <w:rFonts w:cs="Arial"/>
          <w:sz w:val="28"/>
          <w:lang w:val="uk-UA"/>
        </w:rPr>
        <w:t xml:space="preserve"> </w:t>
      </w:r>
      <w:r w:rsidRPr="004D180D">
        <w:rPr>
          <w:rFonts w:cs="Arial"/>
          <w:sz w:val="28"/>
          <w:lang w:val="uk-UA"/>
        </w:rPr>
        <w:t>спроможність</w:t>
      </w:r>
      <w:r w:rsidR="006621E1" w:rsidRPr="004D180D">
        <w:rPr>
          <w:rFonts w:cs="Arial"/>
          <w:sz w:val="28"/>
          <w:lang w:val="uk-UA"/>
        </w:rPr>
        <w:t xml:space="preserve"> </w:t>
      </w:r>
      <w:r w:rsidRPr="004D180D">
        <w:rPr>
          <w:rFonts w:cs="Arial"/>
          <w:sz w:val="28"/>
          <w:lang w:val="uk-UA"/>
        </w:rPr>
        <w:t>споживачів,</w:t>
      </w:r>
      <w:r w:rsidR="006621E1" w:rsidRPr="004D180D">
        <w:rPr>
          <w:rFonts w:cs="Arial"/>
          <w:sz w:val="28"/>
          <w:lang w:val="uk-UA"/>
        </w:rPr>
        <w:t xml:space="preserve"> </w:t>
      </w:r>
      <w:r w:rsidRPr="004D180D">
        <w:rPr>
          <w:rFonts w:cs="Arial"/>
          <w:sz w:val="28"/>
          <w:lang w:val="uk-UA"/>
        </w:rPr>
        <w:t>рівень</w:t>
      </w:r>
      <w:r w:rsidR="006621E1" w:rsidRPr="004D180D">
        <w:rPr>
          <w:rFonts w:cs="Arial"/>
          <w:sz w:val="28"/>
          <w:lang w:val="uk-UA"/>
        </w:rPr>
        <w:t xml:space="preserve"> </w:t>
      </w:r>
      <w:r w:rsidRPr="004D180D">
        <w:rPr>
          <w:rFonts w:cs="Arial"/>
          <w:sz w:val="28"/>
          <w:lang w:val="uk-UA"/>
        </w:rPr>
        <w:t>безробіття,</w:t>
      </w:r>
      <w:r w:rsidR="006621E1" w:rsidRPr="004D180D">
        <w:rPr>
          <w:rFonts w:cs="Arial"/>
          <w:sz w:val="28"/>
          <w:lang w:val="uk-UA"/>
        </w:rPr>
        <w:t xml:space="preserve"> </w:t>
      </w:r>
      <w:r w:rsidRPr="004D180D">
        <w:rPr>
          <w:rFonts w:cs="Arial"/>
          <w:sz w:val="28"/>
          <w:lang w:val="uk-UA"/>
        </w:rPr>
        <w:t>процентні</w:t>
      </w:r>
      <w:r w:rsidR="006621E1" w:rsidRPr="004D180D">
        <w:rPr>
          <w:rFonts w:cs="Arial"/>
          <w:sz w:val="28"/>
          <w:lang w:val="uk-UA"/>
        </w:rPr>
        <w:t xml:space="preserve"> </w:t>
      </w:r>
      <w:r w:rsidRPr="004D180D">
        <w:rPr>
          <w:rFonts w:cs="Arial"/>
          <w:sz w:val="28"/>
          <w:lang w:val="uk-UA"/>
        </w:rPr>
        <w:t>ставки,</w:t>
      </w:r>
      <w:r w:rsidR="004D180D">
        <w:rPr>
          <w:rFonts w:cs="Arial"/>
          <w:sz w:val="28"/>
          <w:lang w:val="uk-UA"/>
        </w:rPr>
        <w:t xml:space="preserve"> </w:t>
      </w:r>
      <w:r w:rsidRPr="004D180D">
        <w:rPr>
          <w:rFonts w:cs="Arial"/>
          <w:sz w:val="28"/>
          <w:lang w:val="uk-UA"/>
        </w:rPr>
        <w:t>злиття</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поглинання</w:t>
      </w:r>
      <w:r w:rsidR="006621E1" w:rsidRPr="004D180D">
        <w:rPr>
          <w:rFonts w:cs="Arial"/>
          <w:sz w:val="28"/>
          <w:lang w:val="uk-UA"/>
        </w:rPr>
        <w:t xml:space="preserve"> </w:t>
      </w:r>
      <w:r w:rsidRPr="004D180D">
        <w:rPr>
          <w:rFonts w:cs="Arial"/>
          <w:sz w:val="28"/>
          <w:lang w:val="uk-UA"/>
        </w:rPr>
        <w:t>компаній.</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6.</w:t>
      </w:r>
      <w:r w:rsidR="006621E1" w:rsidRPr="004D180D">
        <w:rPr>
          <w:rFonts w:cs="Arial"/>
          <w:sz w:val="28"/>
          <w:lang w:val="uk-UA"/>
        </w:rPr>
        <w:t xml:space="preserve"> </w:t>
      </w:r>
      <w:r w:rsidRPr="004D180D">
        <w:rPr>
          <w:rFonts w:cs="Arial"/>
          <w:sz w:val="28"/>
          <w:lang w:val="uk-UA"/>
        </w:rPr>
        <w:t>Законодавчі</w:t>
      </w:r>
      <w:r w:rsidR="006621E1" w:rsidRPr="004D180D">
        <w:rPr>
          <w:rFonts w:cs="Arial"/>
          <w:sz w:val="28"/>
          <w:lang w:val="uk-UA"/>
        </w:rPr>
        <w:t xml:space="preserve"> </w:t>
      </w:r>
      <w:r w:rsidRPr="004D180D">
        <w:rPr>
          <w:rFonts w:cs="Arial"/>
          <w:sz w:val="28"/>
          <w:lang w:val="uk-UA"/>
        </w:rPr>
        <w:t>(політичні</w:t>
      </w:r>
      <w:r w:rsidR="006621E1" w:rsidRPr="004D180D">
        <w:rPr>
          <w:rFonts w:cs="Arial"/>
          <w:sz w:val="28"/>
          <w:lang w:val="uk-UA"/>
        </w:rPr>
        <w:t xml:space="preserve"> </w:t>
      </w:r>
      <w:r w:rsidRPr="004D180D">
        <w:rPr>
          <w:rFonts w:cs="Arial"/>
          <w:sz w:val="28"/>
          <w:lang w:val="uk-UA"/>
        </w:rPr>
        <w:t>фактори)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містять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собі</w:t>
      </w:r>
      <w:r w:rsidR="006621E1" w:rsidRPr="004D180D">
        <w:rPr>
          <w:rFonts w:cs="Arial"/>
          <w:sz w:val="28"/>
          <w:lang w:val="uk-UA"/>
        </w:rPr>
        <w:t xml:space="preserve"> </w:t>
      </w:r>
      <w:r w:rsidRPr="004D180D">
        <w:rPr>
          <w:rFonts w:cs="Arial"/>
          <w:sz w:val="28"/>
          <w:lang w:val="uk-UA"/>
        </w:rPr>
        <w:t>законодавчі</w:t>
      </w:r>
      <w:r w:rsidR="006621E1" w:rsidRPr="004D180D">
        <w:rPr>
          <w:rFonts w:cs="Arial"/>
          <w:sz w:val="28"/>
          <w:lang w:val="uk-UA"/>
        </w:rPr>
        <w:t xml:space="preserve"> </w:t>
      </w:r>
      <w:r w:rsidRPr="004D180D">
        <w:rPr>
          <w:rFonts w:cs="Arial"/>
          <w:sz w:val="28"/>
          <w:lang w:val="uk-UA"/>
        </w:rPr>
        <w:t>акти,</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політичні</w:t>
      </w:r>
      <w:r w:rsidR="006621E1" w:rsidRPr="004D180D">
        <w:rPr>
          <w:rFonts w:cs="Arial"/>
          <w:sz w:val="28"/>
          <w:lang w:val="uk-UA"/>
        </w:rPr>
        <w:t xml:space="preserve"> </w:t>
      </w:r>
      <w:r w:rsidRPr="004D180D">
        <w:rPr>
          <w:rFonts w:cs="Arial"/>
          <w:sz w:val="28"/>
          <w:lang w:val="uk-UA"/>
        </w:rPr>
        <w:t>дії,</w:t>
      </w:r>
      <w:r w:rsidR="006621E1" w:rsidRPr="004D180D">
        <w:rPr>
          <w:rFonts w:cs="Arial"/>
          <w:sz w:val="28"/>
          <w:lang w:val="uk-UA"/>
        </w:rPr>
        <w:t xml:space="preserve"> </w:t>
      </w:r>
      <w:r w:rsidRPr="004D180D">
        <w:rPr>
          <w:rFonts w:cs="Arial"/>
          <w:sz w:val="28"/>
          <w:lang w:val="uk-UA"/>
        </w:rPr>
        <w:t>спрямовані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встановлення</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Саме</w:t>
      </w:r>
      <w:r w:rsidR="006621E1" w:rsidRPr="004D180D">
        <w:rPr>
          <w:rFonts w:cs="Arial"/>
          <w:sz w:val="28"/>
          <w:lang w:val="uk-UA"/>
        </w:rPr>
        <w:t xml:space="preserve"> </w:t>
      </w:r>
      <w:r w:rsidRPr="004D180D">
        <w:rPr>
          <w:rFonts w:cs="Arial"/>
          <w:sz w:val="28"/>
          <w:lang w:val="uk-UA"/>
        </w:rPr>
        <w:t>державні</w:t>
      </w:r>
      <w:r w:rsidR="006621E1" w:rsidRPr="004D180D">
        <w:rPr>
          <w:rFonts w:cs="Arial"/>
          <w:sz w:val="28"/>
          <w:lang w:val="uk-UA"/>
        </w:rPr>
        <w:t xml:space="preserve"> </w:t>
      </w:r>
      <w:r w:rsidRPr="004D180D">
        <w:rPr>
          <w:rFonts w:cs="Arial"/>
          <w:sz w:val="28"/>
          <w:lang w:val="uk-UA"/>
        </w:rPr>
        <w:t>закони</w:t>
      </w:r>
      <w:r w:rsidR="006621E1" w:rsidRPr="004D180D">
        <w:rPr>
          <w:rFonts w:cs="Arial"/>
          <w:sz w:val="28"/>
          <w:lang w:val="uk-UA"/>
        </w:rPr>
        <w:t xml:space="preserve"> </w:t>
      </w:r>
      <w:r w:rsidRPr="004D180D">
        <w:rPr>
          <w:rFonts w:cs="Arial"/>
          <w:sz w:val="28"/>
          <w:lang w:val="uk-UA"/>
        </w:rPr>
        <w:t>визначають</w:t>
      </w:r>
      <w:r w:rsidR="006621E1" w:rsidRPr="004D180D">
        <w:rPr>
          <w:rFonts w:cs="Arial"/>
          <w:sz w:val="28"/>
          <w:lang w:val="uk-UA"/>
        </w:rPr>
        <w:t xml:space="preserve"> </w:t>
      </w:r>
      <w:r w:rsidRPr="004D180D">
        <w:rPr>
          <w:rFonts w:cs="Arial"/>
          <w:sz w:val="28"/>
          <w:lang w:val="uk-UA"/>
        </w:rPr>
        <w:t>правила</w:t>
      </w:r>
      <w:r w:rsidR="006621E1" w:rsidRPr="004D180D">
        <w:rPr>
          <w:rFonts w:cs="Arial"/>
          <w:sz w:val="28"/>
          <w:lang w:val="uk-UA"/>
        </w:rPr>
        <w:t xml:space="preserve"> </w:t>
      </w:r>
      <w:r w:rsidRPr="004D180D">
        <w:rPr>
          <w:rFonts w:cs="Arial"/>
          <w:sz w:val="28"/>
          <w:lang w:val="uk-UA"/>
        </w:rPr>
        <w:t>гри.</w:t>
      </w:r>
    </w:p>
    <w:p w:rsidR="001007C7" w:rsidRPr="004D180D" w:rsidRDefault="001007C7" w:rsidP="004D180D">
      <w:pPr>
        <w:spacing w:line="360" w:lineRule="auto"/>
        <w:ind w:firstLine="709"/>
        <w:jc w:val="both"/>
        <w:rPr>
          <w:rFonts w:cs="Arial"/>
          <w:sz w:val="28"/>
          <w:lang w:val="uk-UA"/>
        </w:rPr>
      </w:pPr>
      <w:r w:rsidRPr="004D180D">
        <w:rPr>
          <w:rFonts w:cs="Arial"/>
          <w:bCs/>
          <w:sz w:val="28"/>
          <w:lang w:val="uk-UA"/>
        </w:rPr>
        <w:t>Середовище</w:t>
      </w:r>
      <w:r w:rsidR="006621E1" w:rsidRPr="004D180D">
        <w:rPr>
          <w:rFonts w:cs="Arial"/>
          <w:bCs/>
          <w:sz w:val="28"/>
          <w:lang w:val="uk-UA"/>
        </w:rPr>
        <w:t xml:space="preserve"> </w:t>
      </w:r>
      <w:r w:rsidRPr="004D180D">
        <w:rPr>
          <w:rFonts w:cs="Arial"/>
          <w:bCs/>
          <w:sz w:val="28"/>
          <w:lang w:val="uk-UA"/>
        </w:rPr>
        <w:t>задач</w:t>
      </w:r>
      <w:r w:rsidR="006621E1" w:rsidRPr="004D180D">
        <w:rPr>
          <w:rFonts w:cs="Arial"/>
          <w:bCs/>
          <w:sz w:val="28"/>
          <w:lang w:val="uk-UA"/>
        </w:rPr>
        <w:t xml:space="preserve"> </w:t>
      </w:r>
      <w:r w:rsidRPr="004D180D">
        <w:rPr>
          <w:rFonts w:cs="Arial"/>
          <w:sz w:val="28"/>
          <w:lang w:val="uk-UA"/>
        </w:rPr>
        <w:t>(функціональне</w:t>
      </w:r>
      <w:r w:rsidR="006621E1" w:rsidRPr="004D180D">
        <w:rPr>
          <w:rFonts w:cs="Arial"/>
          <w:sz w:val="28"/>
          <w:lang w:val="uk-UA"/>
        </w:rPr>
        <w:t xml:space="preserve"> </w:t>
      </w:r>
      <w:r w:rsidRPr="004D180D">
        <w:rPr>
          <w:rFonts w:cs="Arial"/>
          <w:sz w:val="28"/>
          <w:lang w:val="uk-UA"/>
        </w:rPr>
        <w:t>середовище)</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сукупність</w:t>
      </w:r>
      <w:r w:rsidR="006621E1" w:rsidRPr="004D180D">
        <w:rPr>
          <w:rFonts w:cs="Arial"/>
          <w:sz w:val="28"/>
          <w:lang w:val="uk-UA"/>
        </w:rPr>
        <w:t xml:space="preserve"> </w:t>
      </w:r>
      <w:r w:rsidRPr="004D180D">
        <w:rPr>
          <w:rFonts w:cs="Arial"/>
          <w:sz w:val="28"/>
          <w:lang w:val="uk-UA"/>
        </w:rPr>
        <w:t>елементів</w:t>
      </w:r>
      <w:r w:rsidR="006621E1" w:rsidRPr="004D180D">
        <w:rPr>
          <w:rFonts w:cs="Arial"/>
          <w:sz w:val="28"/>
          <w:lang w:val="uk-UA"/>
        </w:rPr>
        <w:t xml:space="preserve"> </w:t>
      </w:r>
      <w:r w:rsidRPr="004D180D">
        <w:rPr>
          <w:rFonts w:cs="Arial"/>
          <w:sz w:val="28"/>
          <w:lang w:val="uk-UA"/>
        </w:rPr>
        <w:t>безпосередньо</w:t>
      </w:r>
      <w:r w:rsidR="006621E1" w:rsidRPr="004D180D">
        <w:rPr>
          <w:rFonts w:cs="Arial"/>
          <w:sz w:val="28"/>
          <w:lang w:val="uk-UA"/>
        </w:rPr>
        <w:t xml:space="preserve"> </w:t>
      </w:r>
      <w:r w:rsidRPr="004D180D">
        <w:rPr>
          <w:rFonts w:cs="Arial"/>
          <w:sz w:val="28"/>
          <w:lang w:val="uk-UA"/>
        </w:rPr>
        <w:t>зв'язаних</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організацією,</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саме:</w:t>
      </w:r>
    </w:p>
    <w:p w:rsidR="001007C7" w:rsidRPr="004D180D" w:rsidRDefault="001007C7" w:rsidP="004D180D">
      <w:pPr>
        <w:numPr>
          <w:ilvl w:val="0"/>
          <w:numId w:val="3"/>
        </w:numPr>
        <w:tabs>
          <w:tab w:val="clear" w:pos="786"/>
          <w:tab w:val="num" w:pos="1122"/>
        </w:tabs>
        <w:spacing w:line="360" w:lineRule="auto"/>
        <w:ind w:left="0" w:firstLine="709"/>
        <w:jc w:val="both"/>
        <w:rPr>
          <w:rFonts w:cs="Arial"/>
          <w:sz w:val="28"/>
          <w:lang w:val="uk-UA"/>
        </w:rPr>
      </w:pPr>
      <w:r w:rsidRPr="004D180D">
        <w:rPr>
          <w:rFonts w:cs="Arial"/>
          <w:sz w:val="28"/>
          <w:lang w:val="uk-UA"/>
        </w:rPr>
        <w:t>споживачі</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ті,</w:t>
      </w:r>
      <w:r w:rsidR="006621E1" w:rsidRPr="004D180D">
        <w:rPr>
          <w:rFonts w:cs="Arial"/>
          <w:sz w:val="28"/>
          <w:lang w:val="uk-UA"/>
        </w:rPr>
        <w:t xml:space="preserve"> </w:t>
      </w:r>
      <w:r w:rsidRPr="004D180D">
        <w:rPr>
          <w:rFonts w:cs="Arial"/>
          <w:sz w:val="28"/>
          <w:lang w:val="uk-UA"/>
        </w:rPr>
        <w:t>хто</w:t>
      </w:r>
      <w:r w:rsidR="006621E1" w:rsidRPr="004D180D">
        <w:rPr>
          <w:rFonts w:cs="Arial"/>
          <w:sz w:val="28"/>
          <w:lang w:val="uk-UA"/>
        </w:rPr>
        <w:t xml:space="preserve"> </w:t>
      </w:r>
      <w:r w:rsidRPr="004D180D">
        <w:rPr>
          <w:rFonts w:cs="Arial"/>
          <w:sz w:val="28"/>
          <w:lang w:val="uk-UA"/>
        </w:rPr>
        <w:t>здобувають</w:t>
      </w:r>
      <w:r w:rsidR="004D180D">
        <w:rPr>
          <w:rFonts w:cs="Arial"/>
          <w:sz w:val="28"/>
          <w:lang w:val="uk-UA"/>
        </w:rPr>
        <w:t xml:space="preserve"> </w:t>
      </w:r>
      <w:r w:rsidRPr="004D180D">
        <w:rPr>
          <w:rFonts w:cs="Arial"/>
          <w:sz w:val="28"/>
          <w:lang w:val="uk-UA"/>
        </w:rPr>
        <w:t>товари</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послуги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визначають</w:t>
      </w:r>
      <w:r w:rsidR="006621E1" w:rsidRPr="004D180D">
        <w:rPr>
          <w:rFonts w:cs="Arial"/>
          <w:sz w:val="28"/>
          <w:lang w:val="uk-UA"/>
        </w:rPr>
        <w:t xml:space="preserve"> </w:t>
      </w:r>
      <w:r w:rsidRPr="004D180D">
        <w:rPr>
          <w:rFonts w:cs="Arial"/>
          <w:sz w:val="28"/>
          <w:lang w:val="uk-UA"/>
        </w:rPr>
        <w:t>успіх</w:t>
      </w:r>
      <w:r w:rsidR="006621E1" w:rsidRPr="004D180D">
        <w:rPr>
          <w:rFonts w:cs="Arial"/>
          <w:sz w:val="28"/>
          <w:lang w:val="uk-UA"/>
        </w:rPr>
        <w:t xml:space="preserve"> </w:t>
      </w:r>
      <w:r w:rsidRPr="004D180D">
        <w:rPr>
          <w:rFonts w:cs="Arial"/>
          <w:sz w:val="28"/>
          <w:lang w:val="uk-UA"/>
        </w:rPr>
        <w:t>фірми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ринку.</w:t>
      </w:r>
    </w:p>
    <w:p w:rsidR="001007C7" w:rsidRPr="004D180D" w:rsidRDefault="001007C7" w:rsidP="004D180D">
      <w:pPr>
        <w:numPr>
          <w:ilvl w:val="0"/>
          <w:numId w:val="3"/>
        </w:numPr>
        <w:tabs>
          <w:tab w:val="clear" w:pos="786"/>
          <w:tab w:val="num" w:pos="1122"/>
        </w:tabs>
        <w:spacing w:line="360" w:lineRule="auto"/>
        <w:ind w:left="0" w:firstLine="709"/>
        <w:jc w:val="both"/>
        <w:rPr>
          <w:rFonts w:cs="Arial"/>
          <w:sz w:val="28"/>
          <w:lang w:val="uk-UA"/>
        </w:rPr>
      </w:pPr>
      <w:r w:rsidRPr="004D180D">
        <w:rPr>
          <w:rFonts w:cs="Arial"/>
          <w:sz w:val="28"/>
          <w:lang w:val="uk-UA"/>
        </w:rPr>
        <w:t>конкуренти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ті,</w:t>
      </w:r>
      <w:r w:rsidR="006621E1" w:rsidRPr="004D180D">
        <w:rPr>
          <w:rFonts w:cs="Arial"/>
          <w:sz w:val="28"/>
          <w:lang w:val="uk-UA"/>
        </w:rPr>
        <w:t xml:space="preserve"> </w:t>
      </w:r>
      <w:r w:rsidRPr="004D180D">
        <w:rPr>
          <w:rFonts w:cs="Arial"/>
          <w:sz w:val="28"/>
          <w:lang w:val="uk-UA"/>
        </w:rPr>
        <w:t>хто</w:t>
      </w:r>
      <w:r w:rsidR="006621E1" w:rsidRPr="004D180D">
        <w:rPr>
          <w:rFonts w:cs="Arial"/>
          <w:sz w:val="28"/>
          <w:lang w:val="uk-UA"/>
        </w:rPr>
        <w:t xml:space="preserve"> </w:t>
      </w:r>
      <w:r w:rsidRPr="004D180D">
        <w:rPr>
          <w:rFonts w:cs="Arial"/>
          <w:sz w:val="28"/>
          <w:lang w:val="uk-UA"/>
        </w:rPr>
        <w:t>оперує</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тій</w:t>
      </w:r>
      <w:r w:rsidR="006621E1" w:rsidRPr="004D180D">
        <w:rPr>
          <w:rFonts w:cs="Arial"/>
          <w:sz w:val="28"/>
          <w:lang w:val="uk-UA"/>
        </w:rPr>
        <w:t xml:space="preserve"> </w:t>
      </w:r>
      <w:r w:rsidRPr="004D180D">
        <w:rPr>
          <w:rFonts w:cs="Arial"/>
          <w:sz w:val="28"/>
          <w:lang w:val="uk-UA"/>
        </w:rPr>
        <w:t>же</w:t>
      </w:r>
      <w:r w:rsidR="006621E1" w:rsidRPr="004D180D">
        <w:rPr>
          <w:rFonts w:cs="Arial"/>
          <w:sz w:val="28"/>
          <w:lang w:val="uk-UA"/>
        </w:rPr>
        <w:t xml:space="preserve"> </w:t>
      </w:r>
      <w:r w:rsidRPr="004D180D">
        <w:rPr>
          <w:rFonts w:cs="Arial"/>
          <w:sz w:val="28"/>
          <w:lang w:val="uk-UA"/>
        </w:rPr>
        <w:t>самій</w:t>
      </w:r>
      <w:r w:rsidR="006621E1" w:rsidRPr="004D180D">
        <w:rPr>
          <w:rFonts w:cs="Arial"/>
          <w:sz w:val="28"/>
          <w:lang w:val="uk-UA"/>
        </w:rPr>
        <w:t xml:space="preserve"> </w:t>
      </w:r>
      <w:r w:rsidRPr="004D180D">
        <w:rPr>
          <w:rFonts w:cs="Arial"/>
          <w:sz w:val="28"/>
          <w:lang w:val="uk-UA"/>
        </w:rPr>
        <w:t>галузі</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сфері</w:t>
      </w:r>
      <w:r w:rsidR="006621E1" w:rsidRPr="004D180D">
        <w:rPr>
          <w:rFonts w:cs="Arial"/>
          <w:sz w:val="28"/>
          <w:lang w:val="uk-UA"/>
        </w:rPr>
        <w:t xml:space="preserve"> </w:t>
      </w:r>
      <w:r w:rsidRPr="004D180D">
        <w:rPr>
          <w:rFonts w:cs="Arial"/>
          <w:sz w:val="28"/>
          <w:lang w:val="uk-UA"/>
        </w:rPr>
        <w:t>бізнесу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пропонує</w:t>
      </w:r>
      <w:r w:rsidR="006621E1" w:rsidRPr="004D180D">
        <w:rPr>
          <w:rFonts w:cs="Arial"/>
          <w:sz w:val="28"/>
          <w:lang w:val="uk-UA"/>
        </w:rPr>
        <w:t xml:space="preserve"> </w:t>
      </w:r>
      <w:r w:rsidRPr="004D180D">
        <w:rPr>
          <w:rFonts w:cs="Arial"/>
          <w:sz w:val="28"/>
          <w:lang w:val="uk-UA"/>
        </w:rPr>
        <w:t>свої</w:t>
      </w:r>
      <w:r w:rsidR="004D180D">
        <w:rPr>
          <w:rFonts w:cs="Arial"/>
          <w:sz w:val="28"/>
          <w:lang w:val="uk-UA"/>
        </w:rPr>
        <w:t xml:space="preserve"> </w:t>
      </w:r>
      <w:r w:rsidRPr="004D180D">
        <w:rPr>
          <w:rFonts w:cs="Arial"/>
          <w:sz w:val="28"/>
          <w:lang w:val="uk-UA"/>
        </w:rPr>
        <w:t>товари</w:t>
      </w:r>
      <w:r w:rsidR="006621E1" w:rsidRPr="004D180D">
        <w:rPr>
          <w:rFonts w:cs="Arial"/>
          <w:sz w:val="28"/>
          <w:lang w:val="uk-UA"/>
        </w:rPr>
        <w:t xml:space="preserve"> </w:t>
      </w:r>
      <w:r w:rsidRPr="004D180D">
        <w:rPr>
          <w:rFonts w:cs="Arial"/>
          <w:sz w:val="28"/>
          <w:lang w:val="uk-UA"/>
        </w:rPr>
        <w:t>або</w:t>
      </w:r>
      <w:r w:rsidR="006621E1" w:rsidRPr="004D180D">
        <w:rPr>
          <w:rFonts w:cs="Arial"/>
          <w:sz w:val="28"/>
          <w:lang w:val="uk-UA"/>
        </w:rPr>
        <w:t xml:space="preserve"> </w:t>
      </w:r>
      <w:r w:rsidRPr="004D180D">
        <w:rPr>
          <w:rFonts w:cs="Arial"/>
          <w:sz w:val="28"/>
          <w:lang w:val="uk-UA"/>
        </w:rPr>
        <w:t>послуги</w:t>
      </w:r>
      <w:r w:rsidR="006621E1" w:rsidRPr="004D180D">
        <w:rPr>
          <w:rFonts w:cs="Arial"/>
          <w:sz w:val="28"/>
          <w:lang w:val="uk-UA"/>
        </w:rPr>
        <w:t xml:space="preserve"> </w:t>
      </w:r>
      <w:r w:rsidRPr="004D180D">
        <w:rPr>
          <w:rFonts w:cs="Arial"/>
          <w:sz w:val="28"/>
          <w:lang w:val="uk-UA"/>
        </w:rPr>
        <w:t>тим</w:t>
      </w:r>
      <w:r w:rsidR="006621E1" w:rsidRPr="004D180D">
        <w:rPr>
          <w:rFonts w:cs="Arial"/>
          <w:sz w:val="28"/>
          <w:lang w:val="uk-UA"/>
        </w:rPr>
        <w:t xml:space="preserve"> </w:t>
      </w:r>
      <w:r w:rsidRPr="004D180D">
        <w:rPr>
          <w:rFonts w:cs="Arial"/>
          <w:sz w:val="28"/>
          <w:lang w:val="uk-UA"/>
        </w:rPr>
        <w:t>же</w:t>
      </w:r>
      <w:r w:rsidR="006621E1" w:rsidRPr="004D180D">
        <w:rPr>
          <w:rFonts w:cs="Arial"/>
          <w:sz w:val="28"/>
          <w:lang w:val="uk-UA"/>
        </w:rPr>
        <w:t xml:space="preserve"> </w:t>
      </w:r>
      <w:r w:rsidRPr="004D180D">
        <w:rPr>
          <w:rFonts w:cs="Arial"/>
          <w:sz w:val="28"/>
          <w:lang w:val="uk-UA"/>
        </w:rPr>
        <w:t>групам</w:t>
      </w:r>
      <w:r w:rsidR="006621E1" w:rsidRPr="004D180D">
        <w:rPr>
          <w:rFonts w:cs="Arial"/>
          <w:sz w:val="28"/>
          <w:lang w:val="uk-UA"/>
        </w:rPr>
        <w:t xml:space="preserve"> </w:t>
      </w:r>
      <w:r w:rsidRPr="004D180D">
        <w:rPr>
          <w:rFonts w:cs="Arial"/>
          <w:sz w:val="28"/>
          <w:lang w:val="uk-UA"/>
        </w:rPr>
        <w:t>споживачів.</w:t>
      </w:r>
    </w:p>
    <w:p w:rsidR="001007C7" w:rsidRPr="004D180D" w:rsidRDefault="001007C7" w:rsidP="004D180D">
      <w:pPr>
        <w:numPr>
          <w:ilvl w:val="0"/>
          <w:numId w:val="3"/>
        </w:numPr>
        <w:tabs>
          <w:tab w:val="clear" w:pos="786"/>
          <w:tab w:val="num" w:pos="1122"/>
        </w:tabs>
        <w:spacing w:line="360" w:lineRule="auto"/>
        <w:ind w:left="0" w:firstLine="709"/>
        <w:jc w:val="both"/>
        <w:rPr>
          <w:rFonts w:cs="Arial"/>
          <w:sz w:val="28"/>
          <w:lang w:val="uk-UA"/>
        </w:rPr>
      </w:pPr>
      <w:r w:rsidRPr="004D180D">
        <w:rPr>
          <w:rFonts w:cs="Arial"/>
          <w:sz w:val="28"/>
          <w:lang w:val="uk-UA"/>
        </w:rPr>
        <w:t>постачальники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забезпечують</w:t>
      </w:r>
      <w:r w:rsidR="006621E1" w:rsidRPr="004D180D">
        <w:rPr>
          <w:rFonts w:cs="Arial"/>
          <w:sz w:val="28"/>
          <w:lang w:val="uk-UA"/>
        </w:rPr>
        <w:t xml:space="preserve"> </w:t>
      </w:r>
      <w:r w:rsidRPr="004D180D">
        <w:rPr>
          <w:rFonts w:cs="Arial"/>
          <w:sz w:val="28"/>
          <w:lang w:val="uk-UA"/>
        </w:rPr>
        <w:t>надходження</w:t>
      </w:r>
      <w:r w:rsidR="006621E1" w:rsidRPr="004D180D">
        <w:rPr>
          <w:rFonts w:cs="Arial"/>
          <w:sz w:val="28"/>
          <w:lang w:val="uk-UA"/>
        </w:rPr>
        <w:t xml:space="preserve"> </w:t>
      </w:r>
      <w:r w:rsidRPr="004D180D">
        <w:rPr>
          <w:rFonts w:cs="Arial"/>
          <w:sz w:val="28"/>
          <w:lang w:val="uk-UA"/>
        </w:rPr>
        <w:t>необхідних</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сировини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матеріалів.</w:t>
      </w:r>
      <w:r w:rsidR="006621E1" w:rsidRPr="004D180D">
        <w:rPr>
          <w:rFonts w:cs="Arial"/>
          <w:sz w:val="28"/>
          <w:lang w:val="uk-UA"/>
        </w:rPr>
        <w:t xml:space="preserve"> </w:t>
      </w:r>
      <w:r w:rsidRPr="004D180D">
        <w:rPr>
          <w:rFonts w:cs="Arial"/>
          <w:sz w:val="28"/>
          <w:lang w:val="uk-UA"/>
        </w:rPr>
        <w:t>Співробітництво</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постачальниками</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домогтися</w:t>
      </w:r>
      <w:r w:rsidR="006621E1" w:rsidRPr="004D180D">
        <w:rPr>
          <w:rFonts w:cs="Arial"/>
          <w:sz w:val="28"/>
          <w:lang w:val="uk-UA"/>
        </w:rPr>
        <w:t xml:space="preserve"> </w:t>
      </w:r>
      <w:r w:rsidRPr="004D180D">
        <w:rPr>
          <w:rFonts w:cs="Arial"/>
          <w:sz w:val="28"/>
          <w:lang w:val="uk-UA"/>
        </w:rPr>
        <w:t>істотної</w:t>
      </w:r>
      <w:r w:rsidR="006621E1" w:rsidRPr="004D180D">
        <w:rPr>
          <w:rFonts w:cs="Arial"/>
          <w:sz w:val="28"/>
          <w:lang w:val="uk-UA"/>
        </w:rPr>
        <w:t xml:space="preserve"> </w:t>
      </w:r>
      <w:r w:rsidRPr="004D180D">
        <w:rPr>
          <w:rFonts w:cs="Arial"/>
          <w:sz w:val="28"/>
          <w:lang w:val="uk-UA"/>
        </w:rPr>
        <w:t>економії,</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якості</w:t>
      </w:r>
      <w:r w:rsidR="006621E1" w:rsidRPr="004D180D">
        <w:rPr>
          <w:rFonts w:cs="Arial"/>
          <w:sz w:val="28"/>
          <w:lang w:val="uk-UA"/>
        </w:rPr>
        <w:t xml:space="preserve"> </w:t>
      </w:r>
      <w:r w:rsidRPr="004D180D">
        <w:rPr>
          <w:rFonts w:cs="Arial"/>
          <w:sz w:val="28"/>
          <w:lang w:val="uk-UA"/>
        </w:rPr>
        <w:t>товарів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послуг</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прискорити</w:t>
      </w:r>
      <w:r w:rsidR="006621E1" w:rsidRPr="004D180D">
        <w:rPr>
          <w:rFonts w:cs="Arial"/>
          <w:sz w:val="28"/>
          <w:lang w:val="uk-UA"/>
        </w:rPr>
        <w:t xml:space="preserve"> </w:t>
      </w:r>
      <w:r w:rsidRPr="004D180D">
        <w:rPr>
          <w:rFonts w:cs="Arial"/>
          <w:sz w:val="28"/>
          <w:lang w:val="uk-UA"/>
        </w:rPr>
        <w:t>вихід</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ринок</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продуктів.</w:t>
      </w:r>
      <w:r w:rsidR="006621E1" w:rsidRPr="004D180D">
        <w:rPr>
          <w:rFonts w:cs="Arial"/>
          <w:sz w:val="28"/>
          <w:lang w:val="uk-UA"/>
        </w:rPr>
        <w:t xml:space="preserve"> </w:t>
      </w:r>
      <w:r w:rsidRPr="004D180D">
        <w:rPr>
          <w:rFonts w:cs="Arial"/>
          <w:sz w:val="28"/>
          <w:lang w:val="uk-UA"/>
        </w:rPr>
        <w:t>Співробітництво</w:t>
      </w:r>
      <w:r w:rsidR="004D180D">
        <w:rPr>
          <w:rFonts w:cs="Arial"/>
          <w:sz w:val="28"/>
          <w:lang w:val="uk-UA"/>
        </w:rPr>
        <w:t xml:space="preserve"> </w:t>
      </w:r>
      <w:r w:rsidRPr="004D180D">
        <w:rPr>
          <w:rFonts w:cs="Arial"/>
          <w:sz w:val="28"/>
          <w:lang w:val="uk-UA"/>
        </w:rPr>
        <w:t>перейшло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розряд</w:t>
      </w:r>
      <w:r w:rsidR="006621E1" w:rsidRPr="004D180D">
        <w:rPr>
          <w:rFonts w:cs="Arial"/>
          <w:sz w:val="28"/>
          <w:lang w:val="uk-UA"/>
        </w:rPr>
        <w:t xml:space="preserve"> </w:t>
      </w:r>
      <w:r w:rsidRPr="004D180D">
        <w:rPr>
          <w:rFonts w:cs="Arial"/>
          <w:sz w:val="28"/>
          <w:lang w:val="uk-UA"/>
        </w:rPr>
        <w:t>обов'язкових</w:t>
      </w:r>
      <w:r w:rsidR="006621E1" w:rsidRPr="004D180D">
        <w:rPr>
          <w:rFonts w:cs="Arial"/>
          <w:sz w:val="28"/>
          <w:lang w:val="uk-UA"/>
        </w:rPr>
        <w:t xml:space="preserve"> </w:t>
      </w:r>
      <w:r w:rsidRPr="004D180D">
        <w:rPr>
          <w:rFonts w:cs="Arial"/>
          <w:sz w:val="28"/>
          <w:lang w:val="uk-UA"/>
        </w:rPr>
        <w:t>правил.</w:t>
      </w:r>
    </w:p>
    <w:p w:rsidR="001007C7" w:rsidRPr="004D180D" w:rsidRDefault="001007C7" w:rsidP="004D180D">
      <w:pPr>
        <w:numPr>
          <w:ilvl w:val="0"/>
          <w:numId w:val="3"/>
        </w:numPr>
        <w:tabs>
          <w:tab w:val="clear" w:pos="786"/>
          <w:tab w:val="num" w:pos="1122"/>
        </w:tabs>
        <w:spacing w:line="360" w:lineRule="auto"/>
        <w:ind w:left="0" w:firstLine="709"/>
        <w:jc w:val="both"/>
        <w:rPr>
          <w:rFonts w:cs="Arial"/>
          <w:sz w:val="28"/>
          <w:lang w:val="uk-UA"/>
        </w:rPr>
      </w:pPr>
      <w:r w:rsidRPr="004D180D">
        <w:rPr>
          <w:rFonts w:cs="Arial"/>
          <w:sz w:val="28"/>
          <w:lang w:val="uk-UA"/>
        </w:rPr>
        <w:t>ринок</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4D180D">
        <w:rPr>
          <w:rFonts w:cs="Arial"/>
          <w:sz w:val="28"/>
          <w:lang w:val="uk-UA"/>
        </w:rPr>
        <w:t xml:space="preserve"> </w:t>
      </w:r>
      <w:r w:rsidRPr="004D180D">
        <w:rPr>
          <w:rFonts w:cs="Arial"/>
          <w:sz w:val="28"/>
          <w:lang w:val="uk-UA"/>
        </w:rPr>
        <w:t>люди,</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найняти</w:t>
      </w:r>
      <w:r w:rsidR="006621E1" w:rsidRPr="004D180D">
        <w:rPr>
          <w:rFonts w:cs="Arial"/>
          <w:sz w:val="28"/>
          <w:lang w:val="uk-UA"/>
        </w:rPr>
        <w:t xml:space="preserve"> </w:t>
      </w:r>
      <w:r w:rsidRPr="004D180D">
        <w:rPr>
          <w:rFonts w:cs="Arial"/>
          <w:sz w:val="28"/>
          <w:lang w:val="uk-UA"/>
        </w:rPr>
        <w:t>компанія.</w:t>
      </w:r>
      <w:r w:rsidR="006621E1" w:rsidRPr="004D180D">
        <w:rPr>
          <w:rFonts w:cs="Arial"/>
          <w:sz w:val="28"/>
          <w:lang w:val="uk-UA"/>
        </w:rPr>
        <w:t xml:space="preserve"> </w:t>
      </w:r>
      <w:r w:rsidRPr="004D180D">
        <w:rPr>
          <w:rFonts w:cs="Arial"/>
          <w:sz w:val="28"/>
          <w:lang w:val="uk-UA"/>
        </w:rPr>
        <w:t>Стан</w:t>
      </w:r>
      <w:r w:rsidR="006621E1" w:rsidRPr="004D180D">
        <w:rPr>
          <w:rFonts w:cs="Arial"/>
          <w:sz w:val="28"/>
          <w:lang w:val="uk-UA"/>
        </w:rPr>
        <w:t xml:space="preserve"> </w:t>
      </w:r>
      <w:r w:rsidRPr="004D180D">
        <w:rPr>
          <w:rFonts w:cs="Arial"/>
          <w:sz w:val="28"/>
          <w:lang w:val="uk-UA"/>
        </w:rPr>
        <w:t>ринку</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багато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чому</w:t>
      </w:r>
      <w:r w:rsidR="006621E1" w:rsidRPr="004D180D">
        <w:rPr>
          <w:rFonts w:cs="Arial"/>
          <w:sz w:val="28"/>
          <w:lang w:val="uk-UA"/>
        </w:rPr>
        <w:t xml:space="preserve"> </w:t>
      </w:r>
      <w:r w:rsidRPr="004D180D">
        <w:rPr>
          <w:rFonts w:cs="Arial"/>
          <w:sz w:val="28"/>
          <w:lang w:val="uk-UA"/>
        </w:rPr>
        <w:t>визначається</w:t>
      </w:r>
      <w:r w:rsidR="006621E1" w:rsidRPr="004D180D">
        <w:rPr>
          <w:rFonts w:cs="Arial"/>
          <w:sz w:val="28"/>
          <w:lang w:val="uk-UA"/>
        </w:rPr>
        <w:t xml:space="preserve"> </w:t>
      </w:r>
      <w:r w:rsidRPr="004D180D">
        <w:rPr>
          <w:rFonts w:cs="Arial"/>
          <w:sz w:val="28"/>
          <w:lang w:val="uk-UA"/>
        </w:rPr>
        <w:t>діяльністю</w:t>
      </w:r>
      <w:r w:rsidR="006621E1" w:rsidRPr="004D180D">
        <w:rPr>
          <w:rFonts w:cs="Arial"/>
          <w:sz w:val="28"/>
          <w:lang w:val="uk-UA"/>
        </w:rPr>
        <w:t xml:space="preserve"> </w:t>
      </w:r>
      <w:r w:rsidRPr="004D180D">
        <w:rPr>
          <w:rFonts w:cs="Arial"/>
          <w:sz w:val="28"/>
          <w:lang w:val="uk-UA"/>
        </w:rPr>
        <w:t>профспілок.</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Варто</w:t>
      </w:r>
      <w:r w:rsidR="006621E1" w:rsidRPr="004D180D">
        <w:rPr>
          <w:rFonts w:cs="Arial"/>
          <w:sz w:val="28"/>
          <w:lang w:val="uk-UA"/>
        </w:rPr>
        <w:t xml:space="preserve"> </w:t>
      </w:r>
      <w:r w:rsidRPr="004D180D">
        <w:rPr>
          <w:rFonts w:cs="Arial"/>
          <w:sz w:val="28"/>
          <w:lang w:val="uk-UA"/>
        </w:rPr>
        <w:t>виділити</w:t>
      </w:r>
      <w:r w:rsidR="006621E1" w:rsidRPr="004D180D">
        <w:rPr>
          <w:rFonts w:cs="Arial"/>
          <w:sz w:val="28"/>
          <w:lang w:val="uk-UA"/>
        </w:rPr>
        <w:t xml:space="preserve"> </w:t>
      </w:r>
      <w:r w:rsidRPr="004D180D">
        <w:rPr>
          <w:rFonts w:cs="Arial"/>
          <w:sz w:val="28"/>
          <w:lang w:val="uk-UA"/>
        </w:rPr>
        <w:t>дві</w:t>
      </w:r>
      <w:r w:rsidR="006621E1" w:rsidRPr="004D180D">
        <w:rPr>
          <w:rFonts w:cs="Arial"/>
          <w:sz w:val="28"/>
          <w:lang w:val="uk-UA"/>
        </w:rPr>
        <w:t xml:space="preserve"> </w:t>
      </w:r>
      <w:r w:rsidRPr="004D180D">
        <w:rPr>
          <w:rFonts w:cs="Arial"/>
          <w:sz w:val="28"/>
          <w:lang w:val="uk-UA"/>
        </w:rPr>
        <w:t>групи</w:t>
      </w:r>
      <w:r w:rsidR="006621E1" w:rsidRPr="004D180D">
        <w:rPr>
          <w:rFonts w:cs="Arial"/>
          <w:sz w:val="28"/>
          <w:lang w:val="uk-UA"/>
        </w:rPr>
        <w:t xml:space="preserve"> </w:t>
      </w:r>
      <w:r w:rsidRPr="004D180D">
        <w:rPr>
          <w:rFonts w:cs="Arial"/>
          <w:sz w:val="28"/>
          <w:lang w:val="uk-UA"/>
        </w:rPr>
        <w:t>факторів,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впливають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організацію:</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lastRenderedPageBreak/>
        <w:t>необхідність</w:t>
      </w:r>
      <w:r w:rsidR="006621E1" w:rsidRPr="004D180D">
        <w:rPr>
          <w:rFonts w:cs="Arial"/>
          <w:sz w:val="28"/>
          <w:lang w:val="uk-UA"/>
        </w:rPr>
        <w:t xml:space="preserve"> </w:t>
      </w:r>
      <w:r w:rsidRPr="004D180D">
        <w:rPr>
          <w:rFonts w:cs="Arial"/>
          <w:sz w:val="28"/>
          <w:lang w:val="uk-UA"/>
        </w:rPr>
        <w:t>постійних</w:t>
      </w:r>
      <w:r w:rsidR="006621E1" w:rsidRPr="004D180D">
        <w:rPr>
          <w:rFonts w:cs="Arial"/>
          <w:sz w:val="28"/>
          <w:lang w:val="uk-UA"/>
        </w:rPr>
        <w:t xml:space="preserve"> </w:t>
      </w:r>
      <w:r w:rsidRPr="004D180D">
        <w:rPr>
          <w:rFonts w:cs="Arial"/>
          <w:sz w:val="28"/>
          <w:lang w:val="uk-UA"/>
        </w:rPr>
        <w:t>інвестицій</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навчання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підготовку</w:t>
      </w:r>
      <w:r w:rsidR="006621E1" w:rsidRPr="004D180D">
        <w:rPr>
          <w:rFonts w:cs="Arial"/>
          <w:sz w:val="28"/>
          <w:lang w:val="uk-UA"/>
        </w:rPr>
        <w:t xml:space="preserve"> </w:t>
      </w:r>
      <w:r w:rsidRPr="004D180D">
        <w:rPr>
          <w:rFonts w:cs="Arial"/>
          <w:sz w:val="28"/>
          <w:lang w:val="uk-UA"/>
        </w:rPr>
        <w:t>персоналу,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компанії</w:t>
      </w:r>
      <w:r w:rsidR="006621E1" w:rsidRPr="004D180D">
        <w:rPr>
          <w:rFonts w:cs="Arial"/>
          <w:sz w:val="28"/>
          <w:lang w:val="uk-UA"/>
        </w:rPr>
        <w:t xml:space="preserve"> </w:t>
      </w:r>
      <w:r w:rsidRPr="004D180D">
        <w:rPr>
          <w:rFonts w:cs="Arial"/>
          <w:sz w:val="28"/>
          <w:lang w:val="uk-UA"/>
        </w:rPr>
        <w:t>відповідати</w:t>
      </w:r>
      <w:r w:rsidR="006621E1" w:rsidRPr="004D180D">
        <w:rPr>
          <w:rFonts w:cs="Arial"/>
          <w:sz w:val="28"/>
          <w:lang w:val="uk-UA"/>
        </w:rPr>
        <w:t xml:space="preserve"> </w:t>
      </w:r>
      <w:r w:rsidRPr="004D180D">
        <w:rPr>
          <w:rFonts w:cs="Arial"/>
          <w:sz w:val="28"/>
          <w:lang w:val="uk-UA"/>
        </w:rPr>
        <w:t>конкурентним</w:t>
      </w:r>
      <w:r w:rsidR="006621E1" w:rsidRPr="004D180D">
        <w:rPr>
          <w:rFonts w:cs="Arial"/>
          <w:sz w:val="28"/>
          <w:lang w:val="uk-UA"/>
        </w:rPr>
        <w:t xml:space="preserve"> </w:t>
      </w:r>
      <w:r w:rsidRPr="004D180D">
        <w:rPr>
          <w:rFonts w:cs="Arial"/>
          <w:sz w:val="28"/>
          <w:lang w:val="uk-UA"/>
        </w:rPr>
        <w:t>вимогам</w:t>
      </w:r>
      <w:r w:rsidR="006621E1" w:rsidRPr="004D180D">
        <w:rPr>
          <w:rFonts w:cs="Arial"/>
          <w:sz w:val="28"/>
          <w:lang w:val="uk-UA"/>
        </w:rPr>
        <w:t xml:space="preserve"> </w:t>
      </w:r>
      <w:r w:rsidRPr="004D180D">
        <w:rPr>
          <w:rFonts w:cs="Arial"/>
          <w:sz w:val="28"/>
          <w:lang w:val="uk-UA"/>
        </w:rPr>
        <w:t>ринку.;</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вплив</w:t>
      </w:r>
      <w:r w:rsidR="006621E1" w:rsidRPr="004D180D">
        <w:rPr>
          <w:rFonts w:cs="Arial"/>
          <w:sz w:val="28"/>
          <w:lang w:val="uk-UA"/>
        </w:rPr>
        <w:t xml:space="preserve"> </w:t>
      </w:r>
      <w:r w:rsidRPr="004D180D">
        <w:rPr>
          <w:rFonts w:cs="Arial"/>
          <w:sz w:val="28"/>
          <w:lang w:val="uk-UA"/>
        </w:rPr>
        <w:t>міжнародних</w:t>
      </w:r>
      <w:r w:rsidR="006621E1" w:rsidRPr="004D180D">
        <w:rPr>
          <w:rFonts w:cs="Arial"/>
          <w:sz w:val="28"/>
          <w:lang w:val="uk-UA"/>
        </w:rPr>
        <w:t xml:space="preserve"> </w:t>
      </w:r>
      <w:r w:rsidRPr="004D180D">
        <w:rPr>
          <w:rFonts w:cs="Arial"/>
          <w:sz w:val="28"/>
          <w:lang w:val="uk-UA"/>
        </w:rPr>
        <w:t>об'єднань,</w:t>
      </w:r>
      <w:r w:rsidR="006621E1" w:rsidRPr="004D180D">
        <w:rPr>
          <w:rFonts w:cs="Arial"/>
          <w:sz w:val="28"/>
          <w:lang w:val="uk-UA"/>
        </w:rPr>
        <w:t xml:space="preserve"> </w:t>
      </w:r>
      <w:r w:rsidRPr="004D180D">
        <w:rPr>
          <w:rFonts w:cs="Arial"/>
          <w:sz w:val="28"/>
          <w:lang w:val="uk-UA"/>
        </w:rPr>
        <w:t>автоматизації</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розташування</w:t>
      </w:r>
      <w:r w:rsidR="006621E1" w:rsidRPr="004D180D">
        <w:rPr>
          <w:rFonts w:cs="Arial"/>
          <w:sz w:val="28"/>
          <w:lang w:val="uk-UA"/>
        </w:rPr>
        <w:t xml:space="preserve"> </w:t>
      </w:r>
      <w:r w:rsidRPr="004D180D">
        <w:rPr>
          <w:rFonts w:cs="Arial"/>
          <w:sz w:val="28"/>
          <w:lang w:val="uk-UA"/>
        </w:rPr>
        <w:t>виробничих</w:t>
      </w:r>
      <w:r w:rsidR="006621E1" w:rsidRPr="004D180D">
        <w:rPr>
          <w:rFonts w:cs="Arial"/>
          <w:sz w:val="28"/>
          <w:lang w:val="uk-UA"/>
        </w:rPr>
        <w:t xml:space="preserve"> </w:t>
      </w:r>
      <w:r w:rsidRPr="004D180D">
        <w:rPr>
          <w:rFonts w:cs="Arial"/>
          <w:sz w:val="28"/>
          <w:lang w:val="uk-UA"/>
        </w:rPr>
        <w:t>потужностей</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розподіл</w:t>
      </w:r>
      <w:r w:rsidR="006621E1" w:rsidRPr="004D180D">
        <w:rPr>
          <w:rFonts w:cs="Arial"/>
          <w:sz w:val="28"/>
          <w:lang w:val="uk-UA"/>
        </w:rPr>
        <w:t xml:space="preserve"> </w:t>
      </w:r>
      <w:r w:rsidRPr="004D180D">
        <w:rPr>
          <w:rFonts w:cs="Arial"/>
          <w:sz w:val="28"/>
          <w:lang w:val="uk-UA"/>
        </w:rPr>
        <w:t>робочої</w:t>
      </w:r>
      <w:r w:rsidR="006621E1" w:rsidRPr="004D180D">
        <w:rPr>
          <w:rFonts w:cs="Arial"/>
          <w:sz w:val="28"/>
          <w:lang w:val="uk-UA"/>
        </w:rPr>
        <w:t xml:space="preserve"> </w:t>
      </w:r>
      <w:r w:rsidRPr="004D180D">
        <w:rPr>
          <w:rFonts w:cs="Arial"/>
          <w:sz w:val="28"/>
          <w:lang w:val="uk-UA"/>
        </w:rPr>
        <w:t>сили,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створює</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дефіцит</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одних</w:t>
      </w:r>
      <w:r w:rsidR="006621E1" w:rsidRPr="004D180D">
        <w:rPr>
          <w:rFonts w:cs="Arial"/>
          <w:sz w:val="28"/>
          <w:lang w:val="uk-UA"/>
        </w:rPr>
        <w:t xml:space="preserve"> </w:t>
      </w:r>
      <w:r w:rsidRPr="004D180D">
        <w:rPr>
          <w:rFonts w:cs="Arial"/>
          <w:sz w:val="28"/>
          <w:lang w:val="uk-UA"/>
        </w:rPr>
        <w:t>галузях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надлишок</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інших.</w:t>
      </w:r>
    </w:p>
    <w:p w:rsidR="001007C7" w:rsidRPr="004D180D" w:rsidRDefault="001007C7" w:rsidP="004D180D">
      <w:pPr>
        <w:spacing w:line="360" w:lineRule="auto"/>
        <w:ind w:firstLine="709"/>
        <w:jc w:val="both"/>
        <w:rPr>
          <w:rFonts w:cs="Arial"/>
          <w:sz w:val="28"/>
          <w:lang w:val="uk-UA"/>
        </w:rPr>
      </w:pPr>
    </w:p>
    <w:p w:rsidR="001007C7" w:rsidRPr="004D180D" w:rsidRDefault="001007C7" w:rsidP="004D180D">
      <w:pPr>
        <w:spacing w:line="360" w:lineRule="auto"/>
        <w:ind w:firstLine="709"/>
        <w:jc w:val="center"/>
        <w:rPr>
          <w:rFonts w:cs="Arial"/>
          <w:b/>
          <w:bCs/>
          <w:sz w:val="28"/>
          <w:lang w:val="uk-UA"/>
        </w:rPr>
      </w:pPr>
      <w:r w:rsidRPr="004D180D">
        <w:rPr>
          <w:rFonts w:cs="Arial"/>
          <w:b/>
          <w:bCs/>
          <w:sz w:val="28"/>
          <w:lang w:val="uk-UA"/>
        </w:rPr>
        <w:t>2.4.</w:t>
      </w:r>
      <w:r w:rsidR="006621E1" w:rsidRPr="004D180D">
        <w:rPr>
          <w:rFonts w:cs="Arial"/>
          <w:b/>
          <w:bCs/>
          <w:sz w:val="28"/>
          <w:lang w:val="uk-UA"/>
        </w:rPr>
        <w:t xml:space="preserve"> </w:t>
      </w:r>
      <w:r w:rsidRPr="004D180D">
        <w:rPr>
          <w:rFonts w:cs="Arial"/>
          <w:b/>
          <w:bCs/>
          <w:sz w:val="28"/>
          <w:lang w:val="uk-UA"/>
        </w:rPr>
        <w:t>Взаємодія:</w:t>
      </w:r>
      <w:r w:rsidR="006621E1" w:rsidRPr="004D180D">
        <w:rPr>
          <w:rFonts w:cs="Arial"/>
          <w:b/>
          <w:bCs/>
          <w:sz w:val="28"/>
          <w:lang w:val="uk-UA"/>
        </w:rPr>
        <w:t xml:space="preserve"> </w:t>
      </w:r>
      <w:r w:rsidRPr="004D180D">
        <w:rPr>
          <w:rFonts w:cs="Arial"/>
          <w:b/>
          <w:bCs/>
          <w:sz w:val="28"/>
          <w:lang w:val="uk-UA"/>
        </w:rPr>
        <w:t>організація</w:t>
      </w:r>
      <w:r w:rsidR="006621E1" w:rsidRPr="004D180D">
        <w:rPr>
          <w:rFonts w:cs="Arial"/>
          <w:b/>
          <w:bCs/>
          <w:sz w:val="28"/>
          <w:lang w:val="uk-UA"/>
        </w:rPr>
        <w:t xml:space="preserve"> </w:t>
      </w:r>
      <w:r w:rsidRPr="004D180D">
        <w:rPr>
          <w:rFonts w:cs="Arial"/>
          <w:b/>
          <w:bCs/>
          <w:sz w:val="28"/>
          <w:lang w:val="uk-UA"/>
        </w:rPr>
        <w:t>–</w:t>
      </w:r>
      <w:r w:rsidR="006621E1" w:rsidRPr="004D180D">
        <w:rPr>
          <w:rFonts w:cs="Arial"/>
          <w:b/>
          <w:bCs/>
          <w:sz w:val="28"/>
          <w:lang w:val="uk-UA"/>
        </w:rPr>
        <w:t xml:space="preserve"> </w:t>
      </w:r>
      <w:r w:rsidRPr="004D180D">
        <w:rPr>
          <w:rFonts w:cs="Arial"/>
          <w:b/>
          <w:bCs/>
          <w:sz w:val="28"/>
          <w:lang w:val="uk-UA"/>
        </w:rPr>
        <w:t>зовнішнє</w:t>
      </w:r>
      <w:r w:rsidR="006621E1" w:rsidRPr="004D180D">
        <w:rPr>
          <w:rFonts w:cs="Arial"/>
          <w:b/>
          <w:bCs/>
          <w:sz w:val="28"/>
          <w:lang w:val="uk-UA"/>
        </w:rPr>
        <w:t xml:space="preserve"> </w:t>
      </w:r>
      <w:r w:rsidRPr="004D180D">
        <w:rPr>
          <w:rFonts w:cs="Arial"/>
          <w:b/>
          <w:bCs/>
          <w:sz w:val="28"/>
          <w:lang w:val="uk-UA"/>
        </w:rPr>
        <w:t>середовище</w:t>
      </w:r>
    </w:p>
    <w:p w:rsidR="001007C7" w:rsidRPr="004D180D" w:rsidRDefault="001007C7" w:rsidP="004D180D">
      <w:pPr>
        <w:spacing w:line="360" w:lineRule="auto"/>
        <w:ind w:firstLine="709"/>
        <w:jc w:val="center"/>
        <w:rPr>
          <w:rFonts w:cs="Arial"/>
          <w:b/>
          <w:sz w:val="28"/>
          <w:lang w:val="uk-UA"/>
        </w:rPr>
      </w:pP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Ефективна</w:t>
      </w:r>
      <w:r w:rsidR="006621E1" w:rsidRPr="004D180D">
        <w:rPr>
          <w:rFonts w:cs="Arial"/>
          <w:sz w:val="28"/>
          <w:lang w:val="uk-UA"/>
        </w:rPr>
        <w:t xml:space="preserve"> </w:t>
      </w:r>
      <w:r w:rsidRPr="004D180D">
        <w:rPr>
          <w:rFonts w:cs="Arial"/>
          <w:sz w:val="28"/>
          <w:lang w:val="uk-UA"/>
        </w:rPr>
        <w:t>діяльність</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припускає,</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володіє</w:t>
      </w:r>
      <w:r w:rsidR="004D180D">
        <w:rPr>
          <w:rFonts w:cs="Arial"/>
          <w:sz w:val="28"/>
          <w:lang w:val="uk-UA"/>
        </w:rPr>
        <w:t xml:space="preserve"> </w:t>
      </w:r>
      <w:r w:rsidRPr="004D180D">
        <w:rPr>
          <w:rFonts w:cs="Arial"/>
          <w:sz w:val="28"/>
          <w:lang w:val="uk-UA"/>
        </w:rPr>
        <w:t>навичками</w:t>
      </w:r>
      <w:r w:rsidR="006621E1" w:rsidRPr="004D180D">
        <w:rPr>
          <w:rFonts w:cs="Arial"/>
          <w:sz w:val="28"/>
          <w:lang w:val="uk-UA"/>
        </w:rPr>
        <w:t xml:space="preserve"> </w:t>
      </w:r>
      <w:r w:rsidRPr="004D180D">
        <w:rPr>
          <w:rFonts w:cs="Arial"/>
          <w:sz w:val="28"/>
          <w:lang w:val="uk-UA"/>
        </w:rPr>
        <w:t>ведення</w:t>
      </w:r>
      <w:r w:rsidR="006621E1" w:rsidRPr="004D180D">
        <w:rPr>
          <w:rFonts w:cs="Arial"/>
          <w:sz w:val="28"/>
          <w:lang w:val="uk-UA"/>
        </w:rPr>
        <w:t xml:space="preserve"> </w:t>
      </w:r>
      <w:r w:rsidRPr="004D180D">
        <w:rPr>
          <w:rFonts w:cs="Arial"/>
          <w:sz w:val="28"/>
          <w:lang w:val="uk-UA"/>
        </w:rPr>
        <w:t>операцій</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умовах</w:t>
      </w:r>
      <w:r w:rsidR="006621E1" w:rsidRPr="004D180D">
        <w:rPr>
          <w:rFonts w:cs="Arial"/>
          <w:sz w:val="28"/>
          <w:lang w:val="uk-UA"/>
        </w:rPr>
        <w:t xml:space="preserve"> </w:t>
      </w:r>
      <w:r w:rsidRPr="004D180D">
        <w:rPr>
          <w:rFonts w:cs="Arial"/>
          <w:sz w:val="28"/>
          <w:lang w:val="uk-UA"/>
        </w:rPr>
        <w:t>невизначеності</w:t>
      </w:r>
      <w:r w:rsidR="006621E1" w:rsidRPr="004D180D">
        <w:rPr>
          <w:rFonts w:cs="Arial"/>
          <w:sz w:val="28"/>
          <w:lang w:val="uk-UA"/>
        </w:rPr>
        <w:t xml:space="preserve"> </w:t>
      </w:r>
      <w:r w:rsidRPr="004D180D">
        <w:rPr>
          <w:rFonts w:cs="Arial"/>
          <w:sz w:val="28"/>
          <w:lang w:val="uk-UA"/>
        </w:rPr>
        <w:t>середовища.</w:t>
      </w:r>
      <w:r w:rsidR="006621E1" w:rsidRPr="004D180D">
        <w:rPr>
          <w:rFonts w:cs="Arial"/>
          <w:sz w:val="28"/>
          <w:lang w:val="uk-UA"/>
        </w:rPr>
        <w:t xml:space="preserve"> </w:t>
      </w:r>
      <w:r w:rsidRPr="004D180D">
        <w:rPr>
          <w:rFonts w:cs="Arial"/>
          <w:sz w:val="28"/>
          <w:lang w:val="uk-UA"/>
        </w:rPr>
        <w:t>Невизначеність</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недостатність</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Існують</w:t>
      </w:r>
      <w:r w:rsidR="006621E1" w:rsidRPr="004D180D">
        <w:rPr>
          <w:rFonts w:cs="Arial"/>
          <w:sz w:val="28"/>
          <w:lang w:val="uk-UA"/>
        </w:rPr>
        <w:t xml:space="preserve"> </w:t>
      </w:r>
      <w:r w:rsidRPr="004D180D">
        <w:rPr>
          <w:rFonts w:cs="Arial"/>
          <w:sz w:val="28"/>
          <w:lang w:val="uk-UA"/>
        </w:rPr>
        <w:t>дві</w:t>
      </w:r>
      <w:r w:rsidR="006621E1" w:rsidRPr="004D180D">
        <w:rPr>
          <w:rFonts w:cs="Arial"/>
          <w:sz w:val="28"/>
          <w:lang w:val="uk-UA"/>
        </w:rPr>
        <w:t xml:space="preserve"> </w:t>
      </w:r>
      <w:r w:rsidRPr="004D180D">
        <w:rPr>
          <w:rFonts w:cs="Arial"/>
          <w:sz w:val="28"/>
          <w:lang w:val="uk-UA"/>
        </w:rPr>
        <w:t>базові</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умовах</w:t>
      </w:r>
      <w:r w:rsidR="006621E1" w:rsidRPr="004D180D">
        <w:rPr>
          <w:rFonts w:cs="Arial"/>
          <w:sz w:val="28"/>
          <w:lang w:val="uk-UA"/>
        </w:rPr>
        <w:t xml:space="preserve"> </w:t>
      </w:r>
      <w:r w:rsidRPr="004D180D">
        <w:rPr>
          <w:rFonts w:cs="Arial"/>
          <w:sz w:val="28"/>
          <w:lang w:val="uk-UA"/>
        </w:rPr>
        <w:t>високої</w:t>
      </w:r>
      <w:r w:rsidR="006621E1" w:rsidRPr="004D180D">
        <w:rPr>
          <w:rFonts w:cs="Arial"/>
          <w:sz w:val="28"/>
          <w:lang w:val="uk-UA"/>
        </w:rPr>
        <w:t xml:space="preserve"> </w:t>
      </w:r>
      <w:r w:rsidRPr="004D180D">
        <w:rPr>
          <w:rFonts w:cs="Arial"/>
          <w:sz w:val="28"/>
          <w:lang w:val="uk-UA"/>
        </w:rPr>
        <w:t>невизначеності</w:t>
      </w:r>
      <w:r w:rsidR="006621E1" w:rsidRPr="004D180D">
        <w:rPr>
          <w:rFonts w:cs="Arial"/>
          <w:sz w:val="28"/>
          <w:lang w:val="uk-UA"/>
        </w:rPr>
        <w:t xml:space="preserve"> </w:t>
      </w:r>
      <w:r w:rsidRPr="004D180D">
        <w:rPr>
          <w:rFonts w:cs="Arial"/>
          <w:sz w:val="28"/>
          <w:lang w:val="uk-UA"/>
        </w:rPr>
        <w:t>середовища:</w:t>
      </w:r>
      <w:r w:rsidR="006621E1" w:rsidRPr="004D180D">
        <w:rPr>
          <w:rFonts w:cs="Arial"/>
          <w:sz w:val="28"/>
          <w:lang w:val="uk-UA"/>
        </w:rPr>
        <w:t xml:space="preserve"> </w:t>
      </w:r>
      <w:r w:rsidRPr="004D180D">
        <w:rPr>
          <w:rFonts w:cs="Arial"/>
          <w:sz w:val="28"/>
          <w:lang w:val="uk-UA"/>
        </w:rPr>
        <w:t>адаптація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змін</w:t>
      </w:r>
      <w:r w:rsidR="006621E1" w:rsidRPr="004D180D">
        <w:rPr>
          <w:rFonts w:cs="Arial"/>
          <w:sz w:val="28"/>
          <w:lang w:val="uk-UA"/>
        </w:rPr>
        <w:t xml:space="preserve"> </w:t>
      </w:r>
      <w:r w:rsidRPr="004D180D">
        <w:rPr>
          <w:rFonts w:cs="Arial"/>
          <w:sz w:val="28"/>
          <w:lang w:val="uk-UA"/>
        </w:rPr>
        <w:t>зовнішнього</w:t>
      </w:r>
      <w:r w:rsidR="006621E1" w:rsidRPr="004D180D">
        <w:rPr>
          <w:rFonts w:cs="Arial"/>
          <w:sz w:val="28"/>
          <w:lang w:val="uk-UA"/>
        </w:rPr>
        <w:t xml:space="preserve"> </w:t>
      </w:r>
      <w:r w:rsidRPr="004D180D">
        <w:rPr>
          <w:rFonts w:cs="Arial"/>
          <w:sz w:val="28"/>
          <w:lang w:val="uk-UA"/>
        </w:rPr>
        <w:t>середовища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вплив</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середовище,</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метою</w:t>
      </w:r>
      <w:r w:rsidR="006621E1" w:rsidRPr="004D180D">
        <w:rPr>
          <w:rFonts w:cs="Arial"/>
          <w:sz w:val="28"/>
          <w:lang w:val="uk-UA"/>
        </w:rPr>
        <w:t xml:space="preserve"> </w:t>
      </w:r>
      <w:r w:rsidRPr="004D180D">
        <w:rPr>
          <w:rFonts w:cs="Arial"/>
          <w:sz w:val="28"/>
          <w:lang w:val="uk-UA"/>
        </w:rPr>
        <w:t>зробити</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більш</w:t>
      </w:r>
      <w:r w:rsidR="006621E1" w:rsidRPr="004D180D">
        <w:rPr>
          <w:rFonts w:cs="Arial"/>
          <w:sz w:val="28"/>
          <w:lang w:val="uk-UA"/>
        </w:rPr>
        <w:t xml:space="preserve"> </w:t>
      </w:r>
      <w:r w:rsidRPr="004D180D">
        <w:rPr>
          <w:rFonts w:cs="Arial"/>
          <w:sz w:val="28"/>
          <w:lang w:val="uk-UA"/>
        </w:rPr>
        <w:t>сприятливим</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функціонування</w:t>
      </w:r>
      <w:r w:rsidR="006621E1" w:rsidRPr="004D180D">
        <w:rPr>
          <w:rFonts w:cs="Arial"/>
          <w:sz w:val="28"/>
          <w:lang w:val="uk-UA"/>
        </w:rPr>
        <w:t xml:space="preserve"> </w:t>
      </w:r>
      <w:r w:rsidRPr="004D180D">
        <w:rPr>
          <w:rFonts w:cs="Arial"/>
          <w:sz w:val="28"/>
          <w:lang w:val="uk-UA"/>
        </w:rPr>
        <w:t>компанії.</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Якщо</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зустрічається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високим</w:t>
      </w:r>
      <w:r w:rsidR="006621E1" w:rsidRPr="004D180D">
        <w:rPr>
          <w:rFonts w:cs="Arial"/>
          <w:sz w:val="28"/>
          <w:lang w:val="uk-UA"/>
        </w:rPr>
        <w:t xml:space="preserve"> </w:t>
      </w:r>
      <w:r w:rsidRPr="004D180D">
        <w:rPr>
          <w:rFonts w:cs="Arial"/>
          <w:sz w:val="28"/>
          <w:lang w:val="uk-UA"/>
        </w:rPr>
        <w:t>рівнем</w:t>
      </w:r>
      <w:r w:rsidR="006621E1" w:rsidRPr="004D180D">
        <w:rPr>
          <w:rFonts w:cs="Arial"/>
          <w:sz w:val="28"/>
          <w:lang w:val="uk-UA"/>
        </w:rPr>
        <w:t xml:space="preserve"> </w:t>
      </w:r>
      <w:r w:rsidRPr="004D180D">
        <w:rPr>
          <w:rFonts w:cs="Arial"/>
          <w:sz w:val="28"/>
          <w:lang w:val="uk-UA"/>
        </w:rPr>
        <w:t>невизначеності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плані</w:t>
      </w:r>
      <w:r w:rsidR="006621E1" w:rsidRPr="004D180D">
        <w:rPr>
          <w:rFonts w:cs="Arial"/>
          <w:sz w:val="28"/>
          <w:lang w:val="uk-UA"/>
        </w:rPr>
        <w:t xml:space="preserve"> </w:t>
      </w:r>
      <w:r w:rsidRPr="004D180D">
        <w:rPr>
          <w:rFonts w:cs="Arial"/>
          <w:sz w:val="28"/>
          <w:lang w:val="uk-UA"/>
        </w:rPr>
        <w:t>конкуренції,</w:t>
      </w:r>
      <w:r w:rsidR="006621E1" w:rsidRPr="004D180D">
        <w:rPr>
          <w:rFonts w:cs="Arial"/>
          <w:sz w:val="28"/>
          <w:lang w:val="uk-UA"/>
        </w:rPr>
        <w:t xml:space="preserve"> </w:t>
      </w:r>
      <w:r w:rsidRPr="004D180D">
        <w:rPr>
          <w:rFonts w:cs="Arial"/>
          <w:sz w:val="28"/>
          <w:lang w:val="uk-UA"/>
        </w:rPr>
        <w:t>державного</w:t>
      </w:r>
      <w:r w:rsidR="006621E1" w:rsidRPr="004D180D">
        <w:rPr>
          <w:rFonts w:cs="Arial"/>
          <w:sz w:val="28"/>
          <w:lang w:val="uk-UA"/>
        </w:rPr>
        <w:t xml:space="preserve"> </w:t>
      </w:r>
      <w:r w:rsidRPr="004D180D">
        <w:rPr>
          <w:rFonts w:cs="Arial"/>
          <w:sz w:val="28"/>
          <w:lang w:val="uk-UA"/>
        </w:rPr>
        <w:t>регулювання,</w:t>
      </w:r>
      <w:r w:rsidR="006621E1" w:rsidRPr="004D180D">
        <w:rPr>
          <w:rFonts w:cs="Arial"/>
          <w:sz w:val="28"/>
          <w:lang w:val="uk-UA"/>
        </w:rPr>
        <w:t xml:space="preserve"> </w:t>
      </w:r>
      <w:r w:rsidRPr="004D180D">
        <w:rPr>
          <w:rFonts w:cs="Arial"/>
          <w:sz w:val="28"/>
          <w:lang w:val="uk-UA"/>
        </w:rPr>
        <w:t>тоді</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використовувати</w:t>
      </w:r>
      <w:r w:rsidR="006621E1" w:rsidRPr="004D180D">
        <w:rPr>
          <w:rFonts w:cs="Arial"/>
          <w:sz w:val="28"/>
          <w:lang w:val="uk-UA"/>
        </w:rPr>
        <w:t xml:space="preserve"> </w:t>
      </w:r>
      <w:r w:rsidRPr="004D180D">
        <w:rPr>
          <w:rFonts w:cs="Arial"/>
          <w:sz w:val="28"/>
          <w:lang w:val="uk-UA"/>
        </w:rPr>
        <w:t>стратегію</w:t>
      </w:r>
      <w:r w:rsidR="006621E1" w:rsidRPr="004D180D">
        <w:rPr>
          <w:rFonts w:cs="Arial"/>
          <w:sz w:val="28"/>
          <w:lang w:val="uk-UA"/>
        </w:rPr>
        <w:t xml:space="preserve"> </w:t>
      </w:r>
      <w:r w:rsidRPr="004D180D">
        <w:rPr>
          <w:rFonts w:cs="Arial"/>
          <w:sz w:val="28"/>
          <w:lang w:val="uk-UA"/>
        </w:rPr>
        <w:t>адаптації.</w:t>
      </w:r>
      <w:r w:rsid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означає:</w:t>
      </w:r>
    </w:p>
    <w:p w:rsidR="001007C7" w:rsidRPr="004D180D" w:rsidRDefault="001007C7" w:rsidP="004D180D">
      <w:pPr>
        <w:numPr>
          <w:ilvl w:val="0"/>
          <w:numId w:val="4"/>
        </w:numPr>
        <w:tabs>
          <w:tab w:val="clear" w:pos="786"/>
          <w:tab w:val="num" w:pos="1122"/>
        </w:tabs>
        <w:spacing w:line="360" w:lineRule="auto"/>
        <w:ind w:left="0" w:firstLine="709"/>
        <w:jc w:val="both"/>
        <w:rPr>
          <w:rFonts w:cs="Arial"/>
          <w:sz w:val="28"/>
          <w:lang w:val="uk-UA"/>
        </w:rPr>
      </w:pPr>
      <w:r w:rsidRPr="004D180D">
        <w:rPr>
          <w:rFonts w:cs="Arial"/>
          <w:sz w:val="28"/>
          <w:lang w:val="uk-UA"/>
        </w:rPr>
        <w:t>Постійне</w:t>
      </w:r>
      <w:r w:rsidR="006621E1" w:rsidRPr="004D180D">
        <w:rPr>
          <w:rFonts w:cs="Arial"/>
          <w:sz w:val="28"/>
          <w:lang w:val="uk-UA"/>
        </w:rPr>
        <w:t xml:space="preserve"> </w:t>
      </w:r>
      <w:r w:rsidRPr="004D180D">
        <w:rPr>
          <w:rFonts w:cs="Arial"/>
          <w:sz w:val="28"/>
          <w:lang w:val="uk-UA"/>
        </w:rPr>
        <w:t>спостереження</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зовнішнім</w:t>
      </w:r>
      <w:r w:rsidR="006621E1" w:rsidRPr="004D180D">
        <w:rPr>
          <w:rFonts w:cs="Arial"/>
          <w:sz w:val="28"/>
          <w:lang w:val="uk-UA"/>
        </w:rPr>
        <w:t xml:space="preserve"> </w:t>
      </w:r>
      <w:r w:rsidRPr="004D180D">
        <w:rPr>
          <w:rFonts w:cs="Arial"/>
          <w:sz w:val="28"/>
          <w:lang w:val="uk-UA"/>
        </w:rPr>
        <w:t>середовищем,</w:t>
      </w:r>
      <w:r w:rsidR="004D180D">
        <w:rPr>
          <w:rFonts w:cs="Arial"/>
          <w:sz w:val="28"/>
          <w:lang w:val="uk-UA"/>
        </w:rPr>
        <w:t xml:space="preserve"> </w:t>
      </w:r>
      <w:r w:rsidRPr="004D180D">
        <w:rPr>
          <w:rFonts w:cs="Arial"/>
          <w:sz w:val="28"/>
          <w:lang w:val="uk-UA"/>
        </w:rPr>
        <w:t>координація</w:t>
      </w:r>
      <w:r w:rsidR="006621E1" w:rsidRPr="004D180D">
        <w:rPr>
          <w:rFonts w:cs="Arial"/>
          <w:sz w:val="28"/>
          <w:lang w:val="uk-UA"/>
        </w:rPr>
        <w:t xml:space="preserve"> </w:t>
      </w:r>
      <w:r w:rsidRPr="004D180D">
        <w:rPr>
          <w:rFonts w:cs="Arial"/>
          <w:sz w:val="28"/>
          <w:lang w:val="uk-UA"/>
        </w:rPr>
        <w:t>взаємодії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ключовими</w:t>
      </w:r>
      <w:r w:rsidR="006621E1" w:rsidRPr="004D180D">
        <w:rPr>
          <w:rFonts w:cs="Arial"/>
          <w:sz w:val="28"/>
          <w:lang w:val="uk-UA"/>
        </w:rPr>
        <w:t xml:space="preserve"> </w:t>
      </w:r>
      <w:r w:rsidRPr="004D180D">
        <w:rPr>
          <w:rFonts w:cs="Arial"/>
          <w:sz w:val="28"/>
          <w:lang w:val="uk-UA"/>
        </w:rPr>
        <w:t>елементами.</w:t>
      </w:r>
      <w:r w:rsidR="006621E1" w:rsidRP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структуру</w:t>
      </w:r>
      <w:r w:rsidR="006621E1" w:rsidRPr="004D180D">
        <w:rPr>
          <w:rFonts w:cs="Arial"/>
          <w:sz w:val="28"/>
          <w:lang w:val="uk-UA"/>
        </w:rPr>
        <w:t xml:space="preserve"> </w:t>
      </w:r>
      <w:r w:rsidRPr="004D180D">
        <w:rPr>
          <w:rFonts w:cs="Arial"/>
          <w:sz w:val="28"/>
          <w:lang w:val="uk-UA"/>
        </w:rPr>
        <w:t>апарату</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ввести</w:t>
      </w:r>
      <w:r w:rsidR="006621E1" w:rsidRPr="004D180D">
        <w:rPr>
          <w:rFonts w:cs="Arial"/>
          <w:sz w:val="28"/>
          <w:lang w:val="uk-UA"/>
        </w:rPr>
        <w:t xml:space="preserve"> </w:t>
      </w:r>
      <w:r w:rsidRPr="004D180D">
        <w:rPr>
          <w:rFonts w:cs="Arial"/>
          <w:sz w:val="28"/>
          <w:lang w:val="uk-UA"/>
        </w:rPr>
        <w:t>посаду</w:t>
      </w:r>
      <w:r w:rsidR="006621E1" w:rsidRPr="004D180D">
        <w:rPr>
          <w:rFonts w:cs="Arial"/>
          <w:sz w:val="28"/>
          <w:lang w:val="uk-UA"/>
        </w:rPr>
        <w:t xml:space="preserve"> </w:t>
      </w:r>
      <w:r w:rsidRPr="004D180D">
        <w:rPr>
          <w:rFonts w:cs="Arial"/>
          <w:sz w:val="28"/>
          <w:lang w:val="uk-UA"/>
        </w:rPr>
        <w:t>спостерігача,</w:t>
      </w:r>
      <w:r w:rsidR="006621E1" w:rsidRPr="004D180D">
        <w:rPr>
          <w:rFonts w:cs="Arial"/>
          <w:sz w:val="28"/>
          <w:lang w:val="uk-UA"/>
        </w:rPr>
        <w:t xml:space="preserve"> </w:t>
      </w:r>
      <w:r w:rsidRPr="004D180D">
        <w:rPr>
          <w:rFonts w:cs="Arial"/>
          <w:sz w:val="28"/>
          <w:lang w:val="uk-UA"/>
        </w:rPr>
        <w:t>який</w:t>
      </w:r>
      <w:r w:rsidR="006621E1" w:rsidRPr="004D180D">
        <w:rPr>
          <w:rFonts w:cs="Arial"/>
          <w:sz w:val="28"/>
          <w:lang w:val="uk-UA"/>
        </w:rPr>
        <w:t xml:space="preserve"> </w:t>
      </w:r>
      <w:r w:rsidRPr="004D180D">
        <w:rPr>
          <w:rFonts w:cs="Arial"/>
          <w:sz w:val="28"/>
          <w:lang w:val="uk-UA"/>
        </w:rPr>
        <w:t>буде</w:t>
      </w:r>
      <w:r w:rsidR="006621E1" w:rsidRPr="004D180D">
        <w:rPr>
          <w:rFonts w:cs="Arial"/>
          <w:sz w:val="28"/>
          <w:lang w:val="uk-UA"/>
        </w:rPr>
        <w:t xml:space="preserve"> </w:t>
      </w:r>
      <w:r w:rsidRPr="004D180D">
        <w:rPr>
          <w:rFonts w:cs="Arial"/>
          <w:sz w:val="28"/>
          <w:lang w:val="uk-UA"/>
        </w:rPr>
        <w:t>виконувати</w:t>
      </w:r>
      <w:r w:rsidR="006621E1" w:rsidRPr="004D180D">
        <w:rPr>
          <w:rFonts w:cs="Arial"/>
          <w:sz w:val="28"/>
          <w:lang w:val="uk-UA"/>
        </w:rPr>
        <w:t xml:space="preserve"> </w:t>
      </w:r>
      <w:r w:rsidRPr="004D180D">
        <w:rPr>
          <w:rFonts w:cs="Arial"/>
          <w:sz w:val="28"/>
          <w:lang w:val="uk-UA"/>
        </w:rPr>
        <w:t>дві</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займатися</w:t>
      </w:r>
      <w:r w:rsidR="006621E1" w:rsidRPr="004D180D">
        <w:rPr>
          <w:rFonts w:cs="Arial"/>
          <w:sz w:val="28"/>
          <w:lang w:val="uk-UA"/>
        </w:rPr>
        <w:t xml:space="preserve"> </w:t>
      </w:r>
      <w:r w:rsidRPr="004D180D">
        <w:rPr>
          <w:rFonts w:cs="Arial"/>
          <w:sz w:val="28"/>
          <w:lang w:val="uk-UA"/>
        </w:rPr>
        <w:t>пошуком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обробкою</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зміни</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межами</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представляти</w:t>
      </w:r>
      <w:r w:rsidR="006621E1" w:rsidRPr="004D180D">
        <w:rPr>
          <w:rFonts w:cs="Arial"/>
          <w:sz w:val="28"/>
          <w:lang w:val="uk-UA"/>
        </w:rPr>
        <w:t xml:space="preserve"> </w:t>
      </w:r>
      <w:r w:rsidRPr="004D180D">
        <w:rPr>
          <w:rFonts w:cs="Arial"/>
          <w:sz w:val="28"/>
          <w:lang w:val="uk-UA"/>
        </w:rPr>
        <w:t>інтереси</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межами.</w:t>
      </w:r>
    </w:p>
    <w:p w:rsidR="001007C7" w:rsidRPr="004D180D" w:rsidRDefault="001007C7" w:rsidP="004D180D">
      <w:pPr>
        <w:numPr>
          <w:ilvl w:val="0"/>
          <w:numId w:val="4"/>
        </w:numPr>
        <w:tabs>
          <w:tab w:val="clear" w:pos="786"/>
          <w:tab w:val="num" w:pos="1122"/>
        </w:tabs>
        <w:spacing w:line="360" w:lineRule="auto"/>
        <w:ind w:left="0" w:firstLine="709"/>
        <w:jc w:val="both"/>
        <w:rPr>
          <w:rFonts w:cs="Arial"/>
          <w:sz w:val="28"/>
          <w:lang w:val="uk-UA"/>
        </w:rPr>
      </w:pPr>
      <w:r w:rsidRPr="004D180D">
        <w:rPr>
          <w:rFonts w:cs="Arial"/>
          <w:sz w:val="28"/>
          <w:lang w:val="uk-UA"/>
        </w:rPr>
        <w:t>Прогнозування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змін</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зовнішнім</w:t>
      </w:r>
      <w:r w:rsidR="006621E1" w:rsidRPr="004D180D">
        <w:rPr>
          <w:rFonts w:cs="Arial"/>
          <w:sz w:val="28"/>
          <w:lang w:val="uk-UA"/>
        </w:rPr>
        <w:t xml:space="preserve"> </w:t>
      </w:r>
      <w:r w:rsidRPr="004D180D">
        <w:rPr>
          <w:rFonts w:cs="Arial"/>
          <w:sz w:val="28"/>
          <w:lang w:val="uk-UA"/>
        </w:rPr>
        <w:t>середовищі,</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найважливіший</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видів</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фірми.</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використовується</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високому</w:t>
      </w:r>
      <w:r w:rsidR="006621E1" w:rsidRPr="004D180D">
        <w:rPr>
          <w:rFonts w:cs="Arial"/>
          <w:sz w:val="28"/>
          <w:lang w:val="uk-UA"/>
        </w:rPr>
        <w:t xml:space="preserve"> </w:t>
      </w:r>
      <w:r w:rsidRPr="004D180D">
        <w:rPr>
          <w:rFonts w:cs="Arial"/>
          <w:sz w:val="28"/>
          <w:lang w:val="uk-UA"/>
        </w:rPr>
        <w:t>рівні</w:t>
      </w:r>
      <w:r w:rsidR="006621E1" w:rsidRPr="004D180D">
        <w:rPr>
          <w:rFonts w:cs="Arial"/>
          <w:sz w:val="28"/>
          <w:lang w:val="uk-UA"/>
        </w:rPr>
        <w:t xml:space="preserve"> </w:t>
      </w:r>
      <w:r w:rsidRPr="004D180D">
        <w:rPr>
          <w:rFonts w:cs="Arial"/>
          <w:sz w:val="28"/>
          <w:lang w:val="uk-UA"/>
        </w:rPr>
        <w:t>невизначеності</w:t>
      </w:r>
      <w:r w:rsidR="006621E1" w:rsidRPr="004D180D">
        <w:rPr>
          <w:rFonts w:cs="Arial"/>
          <w:sz w:val="28"/>
          <w:lang w:val="uk-UA"/>
        </w:rPr>
        <w:t xml:space="preserve"> </w:t>
      </w:r>
      <w:r w:rsidRPr="004D180D">
        <w:rPr>
          <w:rFonts w:cs="Arial"/>
          <w:sz w:val="28"/>
          <w:lang w:val="uk-UA"/>
        </w:rPr>
        <w:t>зовнішнього</w:t>
      </w:r>
      <w:r w:rsidR="006621E1" w:rsidRPr="004D180D">
        <w:rPr>
          <w:rFonts w:cs="Arial"/>
          <w:sz w:val="28"/>
          <w:lang w:val="uk-UA"/>
        </w:rPr>
        <w:t xml:space="preserve"> </w:t>
      </w:r>
      <w:r w:rsidRPr="004D180D">
        <w:rPr>
          <w:rFonts w:cs="Arial"/>
          <w:sz w:val="28"/>
          <w:lang w:val="uk-UA"/>
        </w:rPr>
        <w:t>середовища.</w:t>
      </w:r>
    </w:p>
    <w:p w:rsidR="001007C7" w:rsidRPr="004D180D" w:rsidRDefault="001007C7" w:rsidP="004D180D">
      <w:pPr>
        <w:numPr>
          <w:ilvl w:val="0"/>
          <w:numId w:val="4"/>
        </w:numPr>
        <w:tabs>
          <w:tab w:val="clear" w:pos="786"/>
          <w:tab w:val="num" w:pos="1122"/>
        </w:tabs>
        <w:spacing w:line="360" w:lineRule="auto"/>
        <w:ind w:left="0" w:firstLine="709"/>
        <w:jc w:val="both"/>
        <w:rPr>
          <w:rFonts w:cs="Arial"/>
          <w:sz w:val="28"/>
          <w:lang w:val="uk-UA"/>
        </w:rPr>
      </w:pPr>
      <w:r w:rsidRPr="004D180D">
        <w:rPr>
          <w:rFonts w:cs="Arial"/>
          <w:sz w:val="28"/>
          <w:lang w:val="uk-UA"/>
        </w:rPr>
        <w:t>Гнучка</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Дослідження</w:t>
      </w:r>
      <w:r w:rsidR="006621E1" w:rsidRPr="004D180D">
        <w:rPr>
          <w:rFonts w:cs="Arial"/>
          <w:sz w:val="28"/>
          <w:lang w:val="uk-UA"/>
        </w:rPr>
        <w:t xml:space="preserve"> </w:t>
      </w:r>
      <w:r w:rsidRPr="004D180D">
        <w:rPr>
          <w:rFonts w:cs="Arial"/>
          <w:sz w:val="28"/>
          <w:lang w:val="uk-UA"/>
        </w:rPr>
        <w:t>показують,</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вільна,</w:t>
      </w:r>
      <w:r w:rsidR="006621E1" w:rsidRPr="004D180D">
        <w:rPr>
          <w:rFonts w:cs="Arial"/>
          <w:sz w:val="28"/>
          <w:lang w:val="uk-UA"/>
        </w:rPr>
        <w:t xml:space="preserve"> </w:t>
      </w:r>
      <w:r w:rsidRPr="004D180D">
        <w:rPr>
          <w:rFonts w:cs="Arial"/>
          <w:sz w:val="28"/>
          <w:lang w:val="uk-UA"/>
        </w:rPr>
        <w:t>гнучка</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більш</w:t>
      </w:r>
      <w:r w:rsidR="006621E1" w:rsidRPr="004D180D">
        <w:rPr>
          <w:rFonts w:cs="Arial"/>
          <w:sz w:val="28"/>
          <w:lang w:val="uk-UA"/>
        </w:rPr>
        <w:t xml:space="preserve"> </w:t>
      </w:r>
      <w:r w:rsidRPr="004D180D">
        <w:rPr>
          <w:rFonts w:cs="Arial"/>
          <w:sz w:val="28"/>
          <w:lang w:val="uk-UA"/>
        </w:rPr>
        <w:t>ефективно</w:t>
      </w:r>
      <w:r w:rsidR="006621E1" w:rsidRPr="004D180D">
        <w:rPr>
          <w:rFonts w:cs="Arial"/>
          <w:sz w:val="28"/>
          <w:lang w:val="uk-UA"/>
        </w:rPr>
        <w:t xml:space="preserve"> </w:t>
      </w:r>
      <w:r w:rsidRPr="004D180D">
        <w:rPr>
          <w:rFonts w:cs="Arial"/>
          <w:sz w:val="28"/>
          <w:lang w:val="uk-UA"/>
        </w:rPr>
        <w:t>адаптуватися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зовнішніх</w:t>
      </w:r>
      <w:r w:rsidR="006621E1" w:rsidRPr="004D180D">
        <w:rPr>
          <w:rFonts w:cs="Arial"/>
          <w:sz w:val="28"/>
          <w:lang w:val="uk-UA"/>
        </w:rPr>
        <w:t xml:space="preserve"> </w:t>
      </w:r>
      <w:r w:rsidRPr="004D180D">
        <w:rPr>
          <w:rFonts w:cs="Arial"/>
          <w:sz w:val="28"/>
          <w:lang w:val="uk-UA"/>
        </w:rPr>
        <w:t>змін</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проводити</w:t>
      </w:r>
      <w:r w:rsidR="006621E1" w:rsidRPr="004D180D">
        <w:rPr>
          <w:rFonts w:cs="Arial"/>
          <w:sz w:val="28"/>
          <w:lang w:val="uk-UA"/>
        </w:rPr>
        <w:t xml:space="preserve"> </w:t>
      </w:r>
      <w:r w:rsidRPr="004D180D">
        <w:rPr>
          <w:rFonts w:cs="Arial"/>
          <w:sz w:val="28"/>
          <w:lang w:val="uk-UA"/>
        </w:rPr>
        <w:t>внутрішні</w:t>
      </w:r>
      <w:r w:rsidR="006621E1" w:rsidRPr="004D180D">
        <w:rPr>
          <w:rFonts w:cs="Arial"/>
          <w:sz w:val="28"/>
          <w:lang w:val="uk-UA"/>
        </w:rPr>
        <w:t xml:space="preserve"> </w:t>
      </w:r>
      <w:r w:rsidRPr="004D180D">
        <w:rPr>
          <w:rFonts w:cs="Arial"/>
          <w:sz w:val="28"/>
          <w:lang w:val="uk-UA"/>
        </w:rPr>
        <w:t>трансформації.</w:t>
      </w:r>
      <w:r w:rsidR="006621E1" w:rsidRPr="004D180D">
        <w:rPr>
          <w:rFonts w:cs="Arial"/>
          <w:sz w:val="28"/>
          <w:lang w:val="uk-UA"/>
        </w:rPr>
        <w:t xml:space="preserve"> </w:t>
      </w:r>
      <w:r w:rsidRPr="004D180D">
        <w:rPr>
          <w:rFonts w:cs="Arial"/>
          <w:sz w:val="28"/>
          <w:lang w:val="uk-UA"/>
        </w:rPr>
        <w:t>Розрізняють</w:t>
      </w:r>
      <w:r w:rsidR="006621E1" w:rsidRPr="004D180D">
        <w:rPr>
          <w:rFonts w:cs="Arial"/>
          <w:sz w:val="28"/>
          <w:lang w:val="uk-UA"/>
        </w:rPr>
        <w:t xml:space="preserve"> </w:t>
      </w:r>
      <w:r w:rsidRPr="004D180D">
        <w:rPr>
          <w:rFonts w:cs="Arial"/>
          <w:sz w:val="28"/>
          <w:lang w:val="uk-UA"/>
        </w:rPr>
        <w:t>два</w:t>
      </w:r>
      <w:r w:rsidR="006621E1" w:rsidRPr="004D180D">
        <w:rPr>
          <w:rFonts w:cs="Arial"/>
          <w:sz w:val="28"/>
          <w:lang w:val="uk-UA"/>
        </w:rPr>
        <w:t xml:space="preserve"> </w:t>
      </w:r>
      <w:r w:rsidRPr="004D180D">
        <w:rPr>
          <w:rFonts w:cs="Arial"/>
          <w:sz w:val="28"/>
          <w:lang w:val="uk-UA"/>
        </w:rPr>
        <w:t>види</w:t>
      </w:r>
      <w:r w:rsidR="004D180D">
        <w:rPr>
          <w:rFonts w:cs="Arial"/>
          <w:sz w:val="28"/>
          <w:lang w:val="uk-UA"/>
        </w:rPr>
        <w:t xml:space="preserve"> </w:t>
      </w:r>
      <w:r w:rsidRPr="004D180D">
        <w:rPr>
          <w:rFonts w:cs="Arial"/>
          <w:sz w:val="28"/>
          <w:lang w:val="uk-UA"/>
        </w:rPr>
        <w:t>організаційних</w:t>
      </w:r>
      <w:r w:rsidR="006621E1" w:rsidRPr="004D180D">
        <w:rPr>
          <w:rFonts w:cs="Arial"/>
          <w:sz w:val="28"/>
          <w:lang w:val="uk-UA"/>
        </w:rPr>
        <w:t xml:space="preserve"> </w:t>
      </w:r>
      <w:r w:rsidRPr="004D180D">
        <w:rPr>
          <w:rFonts w:cs="Arial"/>
          <w:sz w:val="28"/>
          <w:lang w:val="uk-UA"/>
        </w:rPr>
        <w:lastRenderedPageBreak/>
        <w:t>структур:</w:t>
      </w:r>
      <w:r w:rsidR="006621E1" w:rsidRPr="004D180D">
        <w:rPr>
          <w:rFonts w:cs="Arial"/>
          <w:sz w:val="28"/>
          <w:lang w:val="uk-UA"/>
        </w:rPr>
        <w:t xml:space="preserve"> </w:t>
      </w:r>
      <w:r w:rsidRPr="004D180D">
        <w:rPr>
          <w:rFonts w:cs="Arial"/>
          <w:sz w:val="28"/>
          <w:lang w:val="uk-UA"/>
        </w:rPr>
        <w:t>ієрархічні</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органічні,</w:t>
      </w:r>
      <w:r w:rsidR="006621E1" w:rsidRPr="004D180D">
        <w:rPr>
          <w:rFonts w:cs="Arial"/>
          <w:sz w:val="28"/>
          <w:lang w:val="uk-UA"/>
        </w:rPr>
        <w:t xml:space="preserve"> </w:t>
      </w:r>
      <w:r w:rsidRPr="004D180D">
        <w:rPr>
          <w:rFonts w:cs="Arial"/>
          <w:sz w:val="28"/>
          <w:lang w:val="uk-UA"/>
        </w:rPr>
        <w:t>порівняльний</w:t>
      </w:r>
      <w:r w:rsidR="006621E1" w:rsidRPr="004D180D">
        <w:rPr>
          <w:rFonts w:cs="Arial"/>
          <w:sz w:val="28"/>
          <w:lang w:val="uk-UA"/>
        </w:rPr>
        <w:t xml:space="preserve"> </w:t>
      </w:r>
      <w:r w:rsidRPr="004D180D">
        <w:rPr>
          <w:rFonts w:cs="Arial"/>
          <w:sz w:val="28"/>
          <w:lang w:val="uk-UA"/>
        </w:rPr>
        <w:t>аналіз</w:t>
      </w:r>
      <w:r w:rsidR="006621E1" w:rsidRPr="004D180D">
        <w:rPr>
          <w:rFonts w:cs="Arial"/>
          <w:sz w:val="28"/>
          <w:lang w:val="uk-UA"/>
        </w:rPr>
        <w:t xml:space="preserve"> </w:t>
      </w:r>
      <w:r w:rsidRPr="004D180D">
        <w:rPr>
          <w:rFonts w:cs="Arial"/>
          <w:sz w:val="28"/>
          <w:lang w:val="uk-UA"/>
        </w:rPr>
        <w:t>яки</w:t>
      </w:r>
      <w:r w:rsidR="006621E1" w:rsidRPr="004D180D">
        <w:rPr>
          <w:rFonts w:cs="Arial"/>
          <w:sz w:val="28"/>
          <w:lang w:val="uk-UA"/>
        </w:rPr>
        <w:t xml:space="preserve"> </w:t>
      </w:r>
      <w:r w:rsidRPr="004D180D">
        <w:rPr>
          <w:rFonts w:cs="Arial"/>
          <w:sz w:val="28"/>
          <w:lang w:val="uk-UA"/>
        </w:rPr>
        <w:t>наведено</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табл.</w:t>
      </w:r>
      <w:r w:rsidR="006621E1" w:rsidRPr="004D180D">
        <w:rPr>
          <w:rFonts w:cs="Arial"/>
          <w:sz w:val="28"/>
          <w:lang w:val="uk-UA"/>
        </w:rPr>
        <w:t xml:space="preserve"> </w:t>
      </w:r>
      <w:r w:rsidRPr="004D180D">
        <w:rPr>
          <w:rFonts w:cs="Arial"/>
          <w:sz w:val="28"/>
          <w:lang w:val="uk-UA"/>
        </w:rPr>
        <w:t>2.3.</w:t>
      </w:r>
    </w:p>
    <w:p w:rsidR="001007C7" w:rsidRPr="004D180D" w:rsidRDefault="001007C7" w:rsidP="004D180D">
      <w:pPr>
        <w:tabs>
          <w:tab w:val="num" w:pos="709"/>
        </w:tabs>
        <w:spacing w:line="360" w:lineRule="auto"/>
        <w:ind w:firstLine="709"/>
        <w:jc w:val="both"/>
        <w:rPr>
          <w:rFonts w:cs="Arial"/>
          <w:sz w:val="28"/>
          <w:lang w:val="uk-UA"/>
        </w:rPr>
      </w:pPr>
      <w:r w:rsidRPr="004D180D">
        <w:rPr>
          <w:rFonts w:cs="Arial"/>
          <w:sz w:val="28"/>
          <w:lang w:val="uk-UA"/>
        </w:rPr>
        <w:t>4.</w:t>
      </w:r>
      <w:r w:rsidR="006621E1" w:rsidRPr="004D180D">
        <w:rPr>
          <w:rFonts w:cs="Arial"/>
          <w:sz w:val="28"/>
          <w:lang w:val="uk-UA"/>
        </w:rPr>
        <w:t xml:space="preserve"> </w:t>
      </w:r>
      <w:r w:rsidRPr="004D180D">
        <w:rPr>
          <w:rFonts w:cs="Arial"/>
          <w:sz w:val="28"/>
          <w:lang w:val="uk-UA"/>
        </w:rPr>
        <w:t>Злиття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створення</w:t>
      </w:r>
      <w:r w:rsidR="006621E1" w:rsidRPr="004D180D">
        <w:rPr>
          <w:rFonts w:cs="Arial"/>
          <w:sz w:val="28"/>
          <w:lang w:val="uk-UA"/>
        </w:rPr>
        <w:t xml:space="preserve"> </w:t>
      </w:r>
      <w:r w:rsidRPr="004D180D">
        <w:rPr>
          <w:rFonts w:cs="Arial"/>
          <w:sz w:val="28"/>
          <w:lang w:val="uk-UA"/>
        </w:rPr>
        <w:t>спільних</w:t>
      </w:r>
      <w:r w:rsidR="006621E1" w:rsidRPr="004D180D">
        <w:rPr>
          <w:rFonts w:cs="Arial"/>
          <w:sz w:val="28"/>
          <w:lang w:val="uk-UA"/>
        </w:rPr>
        <w:t xml:space="preserve"> </w:t>
      </w:r>
      <w:r w:rsidRPr="004D180D">
        <w:rPr>
          <w:rFonts w:cs="Arial"/>
          <w:sz w:val="28"/>
          <w:lang w:val="uk-UA"/>
        </w:rPr>
        <w:t>підприємств.</w:t>
      </w:r>
      <w:r w:rsidR="006621E1" w:rsidRPr="004D180D">
        <w:rPr>
          <w:rFonts w:cs="Arial"/>
          <w:sz w:val="28"/>
          <w:lang w:val="uk-UA"/>
        </w:rPr>
        <w:t xml:space="preserve"> </w:t>
      </w:r>
      <w:r w:rsidRPr="004D180D">
        <w:rPr>
          <w:rFonts w:cs="Arial"/>
          <w:sz w:val="28"/>
          <w:lang w:val="uk-UA"/>
        </w:rPr>
        <w:t>Такі</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створюються</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реалізації</w:t>
      </w:r>
      <w:r w:rsidR="006621E1" w:rsidRPr="004D180D">
        <w:rPr>
          <w:rFonts w:cs="Arial"/>
          <w:sz w:val="28"/>
          <w:lang w:val="uk-UA"/>
        </w:rPr>
        <w:t xml:space="preserve"> </w:t>
      </w:r>
      <w:r w:rsidRPr="004D180D">
        <w:rPr>
          <w:rFonts w:cs="Arial"/>
          <w:sz w:val="28"/>
          <w:lang w:val="uk-UA"/>
        </w:rPr>
        <w:t>складних,</w:t>
      </w:r>
      <w:r w:rsidR="006621E1" w:rsidRPr="004D180D">
        <w:rPr>
          <w:rFonts w:cs="Arial"/>
          <w:sz w:val="28"/>
          <w:lang w:val="uk-UA"/>
        </w:rPr>
        <w:t xml:space="preserve"> </w:t>
      </w:r>
      <w:r w:rsidRPr="004D180D">
        <w:rPr>
          <w:rFonts w:cs="Arial"/>
          <w:sz w:val="28"/>
          <w:lang w:val="uk-UA"/>
        </w:rPr>
        <w:t>зв'язаних</w:t>
      </w:r>
      <w:r w:rsidR="006621E1" w:rsidRPr="004D180D">
        <w:rPr>
          <w:rFonts w:cs="Arial"/>
          <w:sz w:val="28"/>
          <w:lang w:val="uk-UA"/>
        </w:rPr>
        <w:t xml:space="preserve"> </w:t>
      </w:r>
      <w:r w:rsidRPr="004D180D">
        <w:rPr>
          <w:rFonts w:cs="Arial"/>
          <w:sz w:val="28"/>
          <w:lang w:val="uk-UA"/>
        </w:rPr>
        <w:t>зі</w:t>
      </w:r>
      <w:r w:rsidR="006621E1" w:rsidRPr="004D180D">
        <w:rPr>
          <w:rFonts w:cs="Arial"/>
          <w:sz w:val="28"/>
          <w:lang w:val="uk-UA"/>
        </w:rPr>
        <w:t xml:space="preserve"> </w:t>
      </w:r>
      <w:r w:rsidRPr="004D180D">
        <w:rPr>
          <w:rFonts w:cs="Arial"/>
          <w:sz w:val="28"/>
          <w:lang w:val="uk-UA"/>
        </w:rPr>
        <w:t>значними</w:t>
      </w:r>
      <w:r w:rsidR="006621E1" w:rsidRPr="004D180D">
        <w:rPr>
          <w:rFonts w:cs="Arial"/>
          <w:sz w:val="28"/>
          <w:lang w:val="uk-UA"/>
        </w:rPr>
        <w:t xml:space="preserve"> </w:t>
      </w:r>
      <w:r w:rsidRPr="004D180D">
        <w:rPr>
          <w:rFonts w:cs="Arial"/>
          <w:sz w:val="28"/>
          <w:lang w:val="uk-UA"/>
        </w:rPr>
        <w:t>інвестиціями</w:t>
      </w:r>
      <w:r w:rsidR="004D180D">
        <w:rPr>
          <w:rFonts w:cs="Arial"/>
          <w:sz w:val="28"/>
          <w:lang w:val="uk-UA"/>
        </w:rPr>
        <w:t xml:space="preserve"> </w:t>
      </w:r>
      <w:r w:rsidRPr="004D180D">
        <w:rPr>
          <w:rFonts w:cs="Arial"/>
          <w:sz w:val="28"/>
          <w:lang w:val="uk-UA"/>
        </w:rPr>
        <w:t>проектів</w:t>
      </w:r>
      <w:r w:rsidR="006621E1" w:rsidRPr="004D180D">
        <w:rPr>
          <w:rFonts w:cs="Arial"/>
          <w:sz w:val="28"/>
          <w:lang w:val="uk-UA"/>
        </w:rPr>
        <w:t xml:space="preserve"> </w:t>
      </w:r>
      <w:r w:rsidRPr="004D180D">
        <w:rPr>
          <w:rFonts w:cs="Arial"/>
          <w:sz w:val="28"/>
          <w:lang w:val="uk-UA"/>
        </w:rPr>
        <w:t>коли</w:t>
      </w:r>
      <w:r w:rsidR="006621E1" w:rsidRPr="004D180D">
        <w:rPr>
          <w:rFonts w:cs="Arial"/>
          <w:sz w:val="28"/>
          <w:lang w:val="uk-UA"/>
        </w:rPr>
        <w:t xml:space="preserve"> </w:t>
      </w:r>
      <w:r w:rsidRPr="004D180D">
        <w:rPr>
          <w:rFonts w:cs="Arial"/>
          <w:sz w:val="28"/>
          <w:lang w:val="uk-UA"/>
        </w:rPr>
        <w:t>одна</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компаній</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достатнього</w:t>
      </w:r>
      <w:r w:rsidR="006621E1" w:rsidRPr="004D180D">
        <w:rPr>
          <w:rFonts w:cs="Arial"/>
          <w:sz w:val="28"/>
          <w:lang w:val="uk-UA"/>
        </w:rPr>
        <w:t xml:space="preserve"> </w:t>
      </w:r>
      <w:r w:rsidRPr="004D180D">
        <w:rPr>
          <w:rFonts w:cs="Arial"/>
          <w:sz w:val="28"/>
          <w:lang w:val="uk-UA"/>
        </w:rPr>
        <w:t>досвіду.</w:t>
      </w:r>
      <w:r w:rsidR="006621E1" w:rsidRPr="004D180D">
        <w:rPr>
          <w:rFonts w:cs="Arial"/>
          <w:sz w:val="28"/>
          <w:lang w:val="uk-UA"/>
        </w:rPr>
        <w:t xml:space="preserve"> </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Другий</w:t>
      </w:r>
      <w:r w:rsidR="006621E1" w:rsidRPr="004D180D">
        <w:rPr>
          <w:rFonts w:cs="Arial"/>
          <w:sz w:val="28"/>
          <w:lang w:val="uk-UA"/>
        </w:rPr>
        <w:t xml:space="preserve"> </w:t>
      </w:r>
      <w:r w:rsidRPr="004D180D">
        <w:rPr>
          <w:rFonts w:cs="Arial"/>
          <w:sz w:val="28"/>
          <w:lang w:val="uk-UA"/>
        </w:rPr>
        <w:t>варіант</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умовах</w:t>
      </w:r>
      <w:r w:rsidR="006621E1" w:rsidRPr="004D180D">
        <w:rPr>
          <w:rFonts w:cs="Arial"/>
          <w:sz w:val="28"/>
          <w:lang w:val="uk-UA"/>
        </w:rPr>
        <w:t xml:space="preserve"> </w:t>
      </w:r>
      <w:r w:rsidRPr="004D180D">
        <w:rPr>
          <w:rFonts w:cs="Arial"/>
          <w:sz w:val="28"/>
          <w:lang w:val="uk-UA"/>
        </w:rPr>
        <w:t>невизначеності</w:t>
      </w:r>
      <w:r w:rsidR="006621E1" w:rsidRPr="004D180D">
        <w:rPr>
          <w:rFonts w:cs="Arial"/>
          <w:sz w:val="28"/>
          <w:lang w:val="uk-UA"/>
        </w:rPr>
        <w:t xml:space="preserve"> </w:t>
      </w:r>
      <w:r w:rsidRPr="004D180D">
        <w:rPr>
          <w:rFonts w:cs="Arial"/>
          <w:sz w:val="28"/>
          <w:lang w:val="uk-UA"/>
        </w:rPr>
        <w:t>середовища</w:t>
      </w:r>
      <w:r w:rsidR="006621E1" w:rsidRPr="004D180D">
        <w:rPr>
          <w:rFonts w:cs="Arial"/>
          <w:sz w:val="28"/>
          <w:lang w:val="uk-UA"/>
        </w:rPr>
        <w:t xml:space="preserve"> </w:t>
      </w:r>
      <w:r w:rsidRPr="004D180D">
        <w:rPr>
          <w:rFonts w:cs="Arial"/>
          <w:sz w:val="28"/>
          <w:lang w:val="uk-UA"/>
        </w:rPr>
        <w:t>полягає</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тім,</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компанія</w:t>
      </w:r>
      <w:r w:rsidR="006621E1" w:rsidRPr="004D180D">
        <w:rPr>
          <w:rFonts w:cs="Arial"/>
          <w:sz w:val="28"/>
          <w:lang w:val="uk-UA"/>
        </w:rPr>
        <w:t xml:space="preserve"> </w:t>
      </w:r>
      <w:r w:rsidRPr="004D180D">
        <w:rPr>
          <w:rFonts w:cs="Arial"/>
          <w:sz w:val="28"/>
          <w:lang w:val="uk-UA"/>
        </w:rPr>
        <w:t>прагне</w:t>
      </w:r>
      <w:r w:rsidR="006621E1" w:rsidRPr="004D180D">
        <w:rPr>
          <w:rFonts w:cs="Arial"/>
          <w:sz w:val="28"/>
          <w:lang w:val="uk-UA"/>
        </w:rPr>
        <w:t xml:space="preserve"> </w:t>
      </w:r>
      <w:r w:rsidRPr="004D180D">
        <w:rPr>
          <w:rFonts w:cs="Arial"/>
          <w:sz w:val="28"/>
          <w:lang w:val="uk-UA"/>
        </w:rPr>
        <w:t>вплинути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фактори.</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широко</w:t>
      </w:r>
      <w:r w:rsidR="006621E1" w:rsidRPr="004D180D">
        <w:rPr>
          <w:rFonts w:cs="Arial"/>
          <w:sz w:val="28"/>
          <w:lang w:val="uk-UA"/>
        </w:rPr>
        <w:t xml:space="preserve"> </w:t>
      </w:r>
      <w:r w:rsidRPr="004D180D">
        <w:rPr>
          <w:rFonts w:cs="Arial"/>
          <w:sz w:val="28"/>
          <w:lang w:val="uk-UA"/>
        </w:rPr>
        <w:t>розповсюджених</w:t>
      </w:r>
      <w:r w:rsidR="006621E1" w:rsidRPr="004D180D">
        <w:rPr>
          <w:rFonts w:cs="Arial"/>
          <w:sz w:val="28"/>
          <w:lang w:val="uk-UA"/>
        </w:rPr>
        <w:t xml:space="preserve"> </w:t>
      </w:r>
      <w:r w:rsidRPr="004D180D">
        <w:rPr>
          <w:rFonts w:cs="Arial"/>
          <w:sz w:val="28"/>
          <w:lang w:val="uk-UA"/>
        </w:rPr>
        <w:t>способів</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середовище</w:t>
      </w:r>
      <w:r w:rsidR="006621E1" w:rsidRPr="004D180D">
        <w:rPr>
          <w:rFonts w:cs="Arial"/>
          <w:sz w:val="28"/>
          <w:lang w:val="uk-UA"/>
        </w:rPr>
        <w:t xml:space="preserve"> </w:t>
      </w:r>
      <w:r w:rsidRPr="004D180D">
        <w:rPr>
          <w:rFonts w:cs="Arial"/>
          <w:sz w:val="28"/>
          <w:lang w:val="uk-UA"/>
        </w:rPr>
        <w:t>відносяться</w:t>
      </w:r>
      <w:r w:rsidR="006621E1" w:rsidRPr="004D180D">
        <w:rPr>
          <w:rFonts w:cs="Arial"/>
          <w:sz w:val="28"/>
          <w:lang w:val="uk-UA"/>
        </w:rPr>
        <w:t xml:space="preserve"> </w:t>
      </w:r>
      <w:r w:rsidRPr="004D180D">
        <w:rPr>
          <w:rFonts w:cs="Arial"/>
          <w:sz w:val="28"/>
          <w:lang w:val="uk-UA"/>
        </w:rPr>
        <w:t>реклама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зв'язки</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громадськістю,</w:t>
      </w:r>
      <w:r w:rsidR="006621E1" w:rsidRPr="004D180D">
        <w:rPr>
          <w:rFonts w:cs="Arial"/>
          <w:sz w:val="28"/>
          <w:lang w:val="uk-UA"/>
        </w:rPr>
        <w:t xml:space="preserve"> </w:t>
      </w:r>
      <w:r w:rsidRPr="004D180D">
        <w:rPr>
          <w:rFonts w:cs="Arial"/>
          <w:sz w:val="28"/>
          <w:lang w:val="uk-UA"/>
        </w:rPr>
        <w:t>політична</w:t>
      </w:r>
      <w:r w:rsidR="006621E1" w:rsidRPr="004D180D">
        <w:rPr>
          <w:rFonts w:cs="Arial"/>
          <w:sz w:val="28"/>
          <w:lang w:val="uk-UA"/>
        </w:rPr>
        <w:t xml:space="preserve"> </w:t>
      </w:r>
      <w:r w:rsidRPr="004D180D">
        <w:rPr>
          <w:rFonts w:cs="Arial"/>
          <w:sz w:val="28"/>
          <w:lang w:val="uk-UA"/>
        </w:rPr>
        <w:t>діяльність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членство</w:t>
      </w:r>
      <w:r w:rsidR="006621E1" w:rsidRPr="004D180D">
        <w:rPr>
          <w:rFonts w:cs="Arial"/>
          <w:sz w:val="28"/>
          <w:lang w:val="uk-UA"/>
        </w:rPr>
        <w:t xml:space="preserve"> </w:t>
      </w:r>
      <w:r w:rsidRPr="004D180D">
        <w:rPr>
          <w:rFonts w:cs="Arial"/>
          <w:sz w:val="28"/>
          <w:lang w:val="uk-UA"/>
        </w:rPr>
        <w:t>в</w:t>
      </w:r>
      <w:r w:rsidR="004D180D">
        <w:rPr>
          <w:rFonts w:cs="Arial"/>
          <w:sz w:val="28"/>
          <w:lang w:val="uk-UA"/>
        </w:rPr>
        <w:t xml:space="preserve"> </w:t>
      </w:r>
      <w:r w:rsidRPr="004D180D">
        <w:rPr>
          <w:rFonts w:cs="Arial"/>
          <w:sz w:val="28"/>
          <w:lang w:val="uk-UA"/>
        </w:rPr>
        <w:t>асоціаціях.</w:t>
      </w:r>
      <w:r w:rsidR="006621E1" w:rsidRPr="004D180D">
        <w:rPr>
          <w:rFonts w:cs="Arial"/>
          <w:sz w:val="28"/>
          <w:lang w:val="uk-UA"/>
        </w:rPr>
        <w:t xml:space="preserve"> </w:t>
      </w:r>
    </w:p>
    <w:p w:rsidR="001007C7" w:rsidRPr="004D180D" w:rsidRDefault="001007C7" w:rsidP="004D180D">
      <w:pPr>
        <w:spacing w:line="360" w:lineRule="auto"/>
        <w:ind w:firstLine="709"/>
        <w:jc w:val="both"/>
        <w:rPr>
          <w:rFonts w:cs="Arial"/>
          <w:bCs/>
          <w:iCs/>
          <w:sz w:val="28"/>
          <w:lang w:val="uk-UA"/>
        </w:rPr>
      </w:pPr>
      <w:r w:rsidRPr="004D180D">
        <w:rPr>
          <w:rFonts w:cs="Arial"/>
          <w:bCs/>
          <w:iCs/>
          <w:sz w:val="28"/>
          <w:lang w:val="uk-UA"/>
        </w:rPr>
        <w:t>1.</w:t>
      </w:r>
      <w:r w:rsidR="006621E1" w:rsidRPr="004D180D">
        <w:rPr>
          <w:rFonts w:cs="Arial"/>
          <w:bCs/>
          <w:iCs/>
          <w:sz w:val="28"/>
          <w:lang w:val="uk-UA"/>
        </w:rPr>
        <w:t xml:space="preserve"> </w:t>
      </w:r>
      <w:r w:rsidRPr="004D180D">
        <w:rPr>
          <w:rFonts w:cs="Arial"/>
          <w:bCs/>
          <w:iCs/>
          <w:sz w:val="28"/>
          <w:lang w:val="uk-UA"/>
        </w:rPr>
        <w:t>Реклама</w:t>
      </w:r>
      <w:r w:rsidR="006621E1" w:rsidRPr="004D180D">
        <w:rPr>
          <w:rFonts w:cs="Arial"/>
          <w:bCs/>
          <w:iCs/>
          <w:sz w:val="28"/>
          <w:lang w:val="uk-UA"/>
        </w:rPr>
        <w:t xml:space="preserve"> </w:t>
      </w:r>
      <w:r w:rsidRPr="004D180D">
        <w:rPr>
          <w:rFonts w:cs="Arial"/>
          <w:bCs/>
          <w:iCs/>
          <w:sz w:val="28"/>
          <w:lang w:val="uk-UA"/>
        </w:rPr>
        <w:t>і</w:t>
      </w:r>
      <w:r w:rsidR="006621E1" w:rsidRPr="004D180D">
        <w:rPr>
          <w:rFonts w:cs="Arial"/>
          <w:bCs/>
          <w:iCs/>
          <w:sz w:val="28"/>
          <w:lang w:val="uk-UA"/>
        </w:rPr>
        <w:t xml:space="preserve"> </w:t>
      </w:r>
      <w:r w:rsidRPr="004D180D">
        <w:rPr>
          <w:rFonts w:cs="Arial"/>
          <w:bCs/>
          <w:iCs/>
          <w:sz w:val="28"/>
          <w:lang w:val="uk-UA"/>
        </w:rPr>
        <w:t>зв'язки</w:t>
      </w:r>
      <w:r w:rsidR="006621E1" w:rsidRPr="004D180D">
        <w:rPr>
          <w:rFonts w:cs="Arial"/>
          <w:bCs/>
          <w:iCs/>
          <w:sz w:val="28"/>
          <w:lang w:val="uk-UA"/>
        </w:rPr>
        <w:t xml:space="preserve"> </w:t>
      </w:r>
      <w:r w:rsidRPr="004D180D">
        <w:rPr>
          <w:rFonts w:cs="Arial"/>
          <w:bCs/>
          <w:iCs/>
          <w:sz w:val="28"/>
          <w:lang w:val="uk-UA"/>
        </w:rPr>
        <w:t>з</w:t>
      </w:r>
      <w:r w:rsidR="006621E1" w:rsidRPr="004D180D">
        <w:rPr>
          <w:rFonts w:cs="Arial"/>
          <w:bCs/>
          <w:iCs/>
          <w:sz w:val="28"/>
          <w:lang w:val="uk-UA"/>
        </w:rPr>
        <w:t xml:space="preserve"> </w:t>
      </w:r>
      <w:r w:rsidRPr="004D180D">
        <w:rPr>
          <w:rFonts w:cs="Arial"/>
          <w:bCs/>
          <w:iCs/>
          <w:sz w:val="28"/>
          <w:lang w:val="uk-UA"/>
        </w:rPr>
        <w:t>громадськістю.</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Реклама</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дуже</w:t>
      </w:r>
      <w:r w:rsidR="006621E1" w:rsidRPr="004D180D">
        <w:rPr>
          <w:rFonts w:cs="Arial"/>
          <w:sz w:val="28"/>
          <w:lang w:val="uk-UA"/>
        </w:rPr>
        <w:t xml:space="preserve"> </w:t>
      </w:r>
      <w:r w:rsidRPr="004D180D">
        <w:rPr>
          <w:rFonts w:cs="Arial"/>
          <w:sz w:val="28"/>
          <w:lang w:val="uk-UA"/>
        </w:rPr>
        <w:t>ефективним</w:t>
      </w:r>
      <w:r w:rsidR="006621E1" w:rsidRPr="004D180D">
        <w:rPr>
          <w:rFonts w:cs="Arial"/>
          <w:sz w:val="28"/>
          <w:lang w:val="uk-UA"/>
        </w:rPr>
        <w:t xml:space="preserve"> </w:t>
      </w:r>
      <w:r w:rsidRPr="004D180D">
        <w:rPr>
          <w:rFonts w:cs="Arial"/>
          <w:sz w:val="28"/>
          <w:lang w:val="uk-UA"/>
        </w:rPr>
        <w:t>методом</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попитом</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продукцію</w:t>
      </w:r>
      <w:r w:rsidR="006621E1" w:rsidRPr="004D180D">
        <w:rPr>
          <w:rFonts w:cs="Arial"/>
          <w:sz w:val="28"/>
          <w:lang w:val="uk-UA"/>
        </w:rPr>
        <w:t xml:space="preserve"> </w:t>
      </w:r>
      <w:r w:rsidRPr="004D180D">
        <w:rPr>
          <w:rFonts w:cs="Arial"/>
          <w:sz w:val="28"/>
          <w:lang w:val="uk-UA"/>
        </w:rPr>
        <w:t>компанії.</w:t>
      </w:r>
      <w:r w:rsidR="006621E1" w:rsidRPr="004D180D">
        <w:rPr>
          <w:rFonts w:cs="Arial"/>
          <w:sz w:val="28"/>
          <w:lang w:val="uk-UA"/>
        </w:rPr>
        <w:t xml:space="preserve"> </w:t>
      </w:r>
      <w:r w:rsidRPr="004D180D">
        <w:rPr>
          <w:rFonts w:cs="Arial"/>
          <w:sz w:val="28"/>
          <w:lang w:val="uk-UA"/>
        </w:rPr>
        <w:t>Компанії</w:t>
      </w:r>
      <w:r w:rsidR="006621E1" w:rsidRPr="004D180D">
        <w:rPr>
          <w:rFonts w:cs="Arial"/>
          <w:sz w:val="28"/>
          <w:lang w:val="uk-UA"/>
        </w:rPr>
        <w:t xml:space="preserve"> </w:t>
      </w:r>
      <w:r w:rsidRPr="004D180D">
        <w:rPr>
          <w:rFonts w:cs="Arial"/>
          <w:sz w:val="28"/>
          <w:lang w:val="uk-UA"/>
        </w:rPr>
        <w:t>витрачають</w:t>
      </w:r>
      <w:r w:rsidR="006621E1" w:rsidRPr="004D180D">
        <w:rPr>
          <w:rFonts w:cs="Arial"/>
          <w:sz w:val="28"/>
          <w:lang w:val="uk-UA"/>
        </w:rPr>
        <w:t xml:space="preserve"> </w:t>
      </w:r>
      <w:r w:rsidRPr="004D180D">
        <w:rPr>
          <w:rFonts w:cs="Arial"/>
          <w:sz w:val="28"/>
          <w:lang w:val="uk-UA"/>
        </w:rPr>
        <w:t>великі</w:t>
      </w:r>
      <w:r w:rsidR="006621E1" w:rsidRPr="004D180D">
        <w:rPr>
          <w:rFonts w:cs="Arial"/>
          <w:sz w:val="28"/>
          <w:lang w:val="uk-UA"/>
        </w:rPr>
        <w:t xml:space="preserve"> </w:t>
      </w:r>
      <w:r w:rsidRPr="004D180D">
        <w:rPr>
          <w:rFonts w:cs="Arial"/>
          <w:sz w:val="28"/>
          <w:lang w:val="uk-UA"/>
        </w:rPr>
        <w:t>кошти</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щоб</w:t>
      </w:r>
      <w:r w:rsidR="006621E1" w:rsidRPr="004D180D">
        <w:rPr>
          <w:rFonts w:cs="Arial"/>
          <w:sz w:val="28"/>
          <w:lang w:val="uk-UA"/>
        </w:rPr>
        <w:t xml:space="preserve"> </w:t>
      </w:r>
      <w:r w:rsidRPr="004D180D">
        <w:rPr>
          <w:rFonts w:cs="Arial"/>
          <w:sz w:val="28"/>
          <w:lang w:val="uk-UA"/>
        </w:rPr>
        <w:t>впливати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потреби</w:t>
      </w:r>
      <w:r w:rsidR="006621E1" w:rsidRPr="004D180D">
        <w:rPr>
          <w:rFonts w:cs="Arial"/>
          <w:sz w:val="28"/>
          <w:lang w:val="uk-UA"/>
        </w:rPr>
        <w:t xml:space="preserve"> </w:t>
      </w:r>
      <w:r w:rsidRPr="004D180D">
        <w:rPr>
          <w:rFonts w:cs="Arial"/>
          <w:sz w:val="28"/>
          <w:lang w:val="uk-UA"/>
        </w:rPr>
        <w:t>споживачів.</w:t>
      </w:r>
      <w:r w:rsidR="006621E1" w:rsidRPr="004D180D">
        <w:rPr>
          <w:rFonts w:cs="Arial"/>
          <w:sz w:val="28"/>
          <w:lang w:val="uk-UA"/>
        </w:rPr>
        <w:t xml:space="preserve"> </w:t>
      </w:r>
      <w:r w:rsidRPr="004D180D">
        <w:rPr>
          <w:rFonts w:cs="Arial"/>
          <w:sz w:val="28"/>
          <w:lang w:val="uk-UA"/>
        </w:rPr>
        <w:t>Реклама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розповсюджений</w:t>
      </w:r>
      <w:r w:rsidR="006621E1" w:rsidRPr="004D180D">
        <w:rPr>
          <w:rFonts w:cs="Arial"/>
          <w:sz w:val="28"/>
          <w:lang w:val="uk-UA"/>
        </w:rPr>
        <w:t xml:space="preserve"> </w:t>
      </w:r>
      <w:r w:rsidRPr="004D180D">
        <w:rPr>
          <w:rFonts w:cs="Arial"/>
          <w:sz w:val="28"/>
          <w:lang w:val="uk-UA"/>
        </w:rPr>
        <w:t>метод</w:t>
      </w:r>
      <w:r w:rsidR="006621E1" w:rsidRPr="004D180D">
        <w:rPr>
          <w:rFonts w:cs="Arial"/>
          <w:sz w:val="28"/>
          <w:lang w:val="uk-UA"/>
        </w:rPr>
        <w:t xml:space="preserve"> </w:t>
      </w:r>
      <w:r w:rsidRPr="004D180D">
        <w:rPr>
          <w:rFonts w:cs="Arial"/>
          <w:sz w:val="28"/>
          <w:lang w:val="uk-UA"/>
        </w:rPr>
        <w:t>зниження</w:t>
      </w:r>
      <w:r w:rsidR="006621E1" w:rsidRPr="004D180D">
        <w:rPr>
          <w:rFonts w:cs="Arial"/>
          <w:sz w:val="28"/>
          <w:lang w:val="uk-UA"/>
        </w:rPr>
        <w:t xml:space="preserve"> </w:t>
      </w:r>
      <w:r w:rsidRPr="004D180D">
        <w:rPr>
          <w:rFonts w:cs="Arial"/>
          <w:sz w:val="28"/>
          <w:lang w:val="uk-UA"/>
        </w:rPr>
        <w:t>рівня</w:t>
      </w:r>
      <w:r w:rsidR="006621E1" w:rsidRPr="004D180D">
        <w:rPr>
          <w:rFonts w:cs="Arial"/>
          <w:sz w:val="28"/>
          <w:lang w:val="uk-UA"/>
        </w:rPr>
        <w:t xml:space="preserve"> </w:t>
      </w:r>
      <w:r w:rsidRPr="004D180D">
        <w:rPr>
          <w:rFonts w:cs="Arial"/>
          <w:sz w:val="28"/>
          <w:lang w:val="uk-UA"/>
        </w:rPr>
        <w:t>невизначеності</w:t>
      </w:r>
      <w:r w:rsidR="006621E1" w:rsidRPr="004D180D">
        <w:rPr>
          <w:rFonts w:cs="Arial"/>
          <w:sz w:val="28"/>
          <w:lang w:val="uk-UA"/>
        </w:rPr>
        <w:t xml:space="preserve"> </w:t>
      </w:r>
      <w:r w:rsidRPr="004D180D">
        <w:rPr>
          <w:rFonts w:cs="Arial"/>
          <w:sz w:val="28"/>
          <w:lang w:val="uk-UA"/>
        </w:rPr>
        <w:t>середовища</w:t>
      </w:r>
      <w:r w:rsidR="006621E1" w:rsidRPr="004D180D">
        <w:rPr>
          <w:rFonts w:cs="Arial"/>
          <w:sz w:val="28"/>
          <w:lang w:val="uk-UA"/>
        </w:rPr>
        <w:t xml:space="preserve"> </w:t>
      </w:r>
      <w:r w:rsidRPr="004D180D">
        <w:rPr>
          <w:rFonts w:cs="Arial"/>
          <w:sz w:val="28"/>
          <w:lang w:val="uk-UA"/>
        </w:rPr>
        <w:t>щодо</w:t>
      </w:r>
      <w:r w:rsidR="006621E1" w:rsidRPr="004D180D">
        <w:rPr>
          <w:rFonts w:cs="Arial"/>
          <w:sz w:val="28"/>
          <w:lang w:val="uk-UA"/>
        </w:rPr>
        <w:t xml:space="preserve"> </w:t>
      </w:r>
      <w:r w:rsidRPr="004D180D">
        <w:rPr>
          <w:rFonts w:cs="Arial"/>
          <w:sz w:val="28"/>
          <w:lang w:val="uk-UA"/>
        </w:rPr>
        <w:t>показників.</w:t>
      </w:r>
    </w:p>
    <w:p w:rsidR="001007C7" w:rsidRPr="004D180D" w:rsidRDefault="001007C7" w:rsidP="004D180D">
      <w:pPr>
        <w:framePr w:hSpace="181" w:wrap="around" w:hAnchor="margin" w:xAlign="center" w:yAlign="top"/>
        <w:spacing w:line="360" w:lineRule="auto"/>
        <w:ind w:firstLine="709"/>
        <w:jc w:val="both"/>
        <w:rPr>
          <w:rFonts w:cs="Arial"/>
          <w:sz w:val="28"/>
          <w:lang w:val="uk-UA"/>
        </w:rPr>
      </w:pPr>
      <w:r w:rsidRPr="004D180D">
        <w:rPr>
          <w:rFonts w:cs="Arial"/>
          <w:sz w:val="28"/>
          <w:lang w:val="uk-UA"/>
        </w:rPr>
        <w:t>Таблиця</w:t>
      </w:r>
      <w:r w:rsidR="006621E1" w:rsidRPr="004D180D">
        <w:rPr>
          <w:rFonts w:cs="Arial"/>
          <w:sz w:val="28"/>
          <w:lang w:val="uk-UA"/>
        </w:rPr>
        <w:t xml:space="preserve"> </w:t>
      </w:r>
      <w:r w:rsidRPr="004D180D">
        <w:rPr>
          <w:rFonts w:cs="Arial"/>
          <w:sz w:val="28"/>
          <w:lang w:val="uk-UA"/>
        </w:rPr>
        <w:t>2.3</w:t>
      </w:r>
    </w:p>
    <w:p w:rsidR="001007C7" w:rsidRDefault="001007C7" w:rsidP="004D180D">
      <w:pPr>
        <w:framePr w:hSpace="181" w:wrap="around" w:hAnchor="margin" w:xAlign="center" w:yAlign="top"/>
        <w:spacing w:line="360" w:lineRule="auto"/>
        <w:ind w:firstLine="709"/>
        <w:jc w:val="both"/>
        <w:rPr>
          <w:rFonts w:cs="Arial"/>
          <w:bCs/>
          <w:sz w:val="28"/>
          <w:lang w:val="uk-UA"/>
        </w:rPr>
      </w:pPr>
      <w:r w:rsidRPr="004D180D">
        <w:rPr>
          <w:rFonts w:cs="Arial"/>
          <w:bCs/>
          <w:sz w:val="28"/>
          <w:lang w:val="uk-UA"/>
        </w:rPr>
        <w:t>Характеристика</w:t>
      </w:r>
      <w:r w:rsidR="006621E1" w:rsidRPr="004D180D">
        <w:rPr>
          <w:rFonts w:cs="Arial"/>
          <w:bCs/>
          <w:sz w:val="28"/>
          <w:lang w:val="uk-UA"/>
        </w:rPr>
        <w:t xml:space="preserve"> </w:t>
      </w:r>
      <w:r w:rsidRPr="004D180D">
        <w:rPr>
          <w:rFonts w:cs="Arial"/>
          <w:bCs/>
          <w:sz w:val="28"/>
          <w:lang w:val="uk-UA"/>
        </w:rPr>
        <w:t>органічної</w:t>
      </w:r>
      <w:r w:rsidR="006621E1" w:rsidRPr="004D180D">
        <w:rPr>
          <w:rFonts w:cs="Arial"/>
          <w:bCs/>
          <w:sz w:val="28"/>
          <w:lang w:val="uk-UA"/>
        </w:rPr>
        <w:t xml:space="preserve"> </w:t>
      </w:r>
      <w:r w:rsidRPr="004D180D">
        <w:rPr>
          <w:rFonts w:cs="Arial"/>
          <w:bCs/>
          <w:sz w:val="28"/>
          <w:lang w:val="uk-UA"/>
        </w:rPr>
        <w:t>і</w:t>
      </w:r>
      <w:r w:rsidR="006621E1" w:rsidRPr="004D180D">
        <w:rPr>
          <w:rFonts w:cs="Arial"/>
          <w:bCs/>
          <w:sz w:val="28"/>
          <w:lang w:val="uk-UA"/>
        </w:rPr>
        <w:t xml:space="preserve"> </w:t>
      </w:r>
      <w:r w:rsidRPr="004D180D">
        <w:rPr>
          <w:rFonts w:cs="Arial"/>
          <w:bCs/>
          <w:sz w:val="28"/>
          <w:lang w:val="uk-UA"/>
        </w:rPr>
        <w:t>ієрархічної</w:t>
      </w:r>
      <w:r w:rsidR="006621E1" w:rsidRPr="004D180D">
        <w:rPr>
          <w:rFonts w:cs="Arial"/>
          <w:bCs/>
          <w:sz w:val="28"/>
          <w:lang w:val="uk-UA"/>
        </w:rPr>
        <w:t xml:space="preserve"> </w:t>
      </w:r>
      <w:r w:rsidRPr="004D180D">
        <w:rPr>
          <w:rFonts w:cs="Arial"/>
          <w:bCs/>
          <w:sz w:val="28"/>
          <w:lang w:val="uk-UA"/>
        </w:rPr>
        <w:t>структури</w:t>
      </w:r>
    </w:p>
    <w:p w:rsidR="004D180D" w:rsidRPr="004D180D" w:rsidRDefault="004D180D" w:rsidP="004D180D">
      <w:pPr>
        <w:framePr w:hSpace="181" w:wrap="around" w:hAnchor="margin" w:xAlign="center" w:yAlign="top"/>
        <w:spacing w:line="360" w:lineRule="auto"/>
        <w:ind w:firstLine="709"/>
        <w:jc w:val="both"/>
        <w:rPr>
          <w:rFonts w:cs="Arial"/>
          <w:bCs/>
          <w:sz w:val="28"/>
          <w:lang w:val="uk-UA"/>
        </w:rPr>
      </w:pPr>
    </w:p>
    <w:tbl>
      <w:tblPr>
        <w:tblW w:w="98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916"/>
        <w:gridCol w:w="4916"/>
      </w:tblGrid>
      <w:tr w:rsidR="001007C7" w:rsidRPr="004D180D">
        <w:tc>
          <w:tcPr>
            <w:tcW w:w="4916" w:type="dxa"/>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Для</w:t>
            </w:r>
            <w:r w:rsidR="004D180D" w:rsidRPr="004D180D">
              <w:rPr>
                <w:rFonts w:cs="Arial"/>
                <w:sz w:val="20"/>
                <w:szCs w:val="20"/>
                <w:lang w:val="uk-UA"/>
              </w:rPr>
              <w:t xml:space="preserve"> </w:t>
            </w:r>
            <w:r w:rsidRPr="004D180D">
              <w:rPr>
                <w:rFonts w:cs="Arial"/>
                <w:sz w:val="20"/>
                <w:szCs w:val="20"/>
                <w:lang w:val="uk-UA"/>
              </w:rPr>
              <w:t>ієрархічної</w:t>
            </w:r>
          </w:p>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структури</w:t>
            </w:r>
            <w:r w:rsidR="006621E1" w:rsidRPr="004D180D">
              <w:rPr>
                <w:rFonts w:cs="Arial"/>
                <w:sz w:val="20"/>
                <w:szCs w:val="20"/>
                <w:lang w:val="uk-UA"/>
              </w:rPr>
              <w:t xml:space="preserve"> </w:t>
            </w:r>
            <w:r w:rsidRPr="004D180D">
              <w:rPr>
                <w:rFonts w:cs="Arial"/>
                <w:sz w:val="20"/>
                <w:szCs w:val="20"/>
                <w:lang w:val="uk-UA"/>
              </w:rPr>
              <w:t>характерно</w:t>
            </w:r>
          </w:p>
        </w:tc>
        <w:tc>
          <w:tcPr>
            <w:tcW w:w="4916" w:type="dxa"/>
            <w:vAlign w:val="center"/>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Органічній</w:t>
            </w:r>
            <w:r w:rsidR="006621E1" w:rsidRPr="004D180D">
              <w:rPr>
                <w:rFonts w:cs="Arial"/>
                <w:sz w:val="20"/>
                <w:szCs w:val="20"/>
                <w:lang w:val="uk-UA"/>
              </w:rPr>
              <w:t xml:space="preserve"> </w:t>
            </w:r>
            <w:r w:rsidRPr="004D180D">
              <w:rPr>
                <w:rFonts w:cs="Arial"/>
                <w:sz w:val="20"/>
                <w:szCs w:val="20"/>
                <w:lang w:val="uk-UA"/>
              </w:rPr>
              <w:t>структурі</w:t>
            </w:r>
            <w:r w:rsidR="006621E1" w:rsidRPr="004D180D">
              <w:rPr>
                <w:rFonts w:cs="Arial"/>
                <w:sz w:val="20"/>
                <w:szCs w:val="20"/>
                <w:lang w:val="uk-UA"/>
              </w:rPr>
              <w:t xml:space="preserve"> </w:t>
            </w:r>
            <w:r w:rsidRPr="004D180D">
              <w:rPr>
                <w:rFonts w:cs="Arial"/>
                <w:sz w:val="20"/>
                <w:szCs w:val="20"/>
                <w:lang w:val="uk-UA"/>
              </w:rPr>
              <w:t>властиво</w:t>
            </w:r>
          </w:p>
        </w:tc>
      </w:tr>
      <w:tr w:rsidR="001007C7" w:rsidRPr="004D180D">
        <w:tc>
          <w:tcPr>
            <w:tcW w:w="4916" w:type="dxa"/>
          </w:tcPr>
          <w:p w:rsidR="001007C7" w:rsidRPr="004D180D" w:rsidRDefault="001007C7" w:rsidP="004D180D">
            <w:pPr>
              <w:framePr w:hSpace="181" w:wrap="around" w:hAnchor="margin" w:xAlign="center" w:yAlign="top"/>
              <w:numPr>
                <w:ilvl w:val="0"/>
                <w:numId w:val="2"/>
              </w:numPr>
              <w:spacing w:line="360" w:lineRule="auto"/>
              <w:ind w:left="0" w:firstLine="0"/>
              <w:jc w:val="both"/>
              <w:rPr>
                <w:rFonts w:cs="Arial"/>
                <w:sz w:val="20"/>
                <w:szCs w:val="20"/>
                <w:lang w:val="uk-UA"/>
              </w:rPr>
            </w:pPr>
            <w:r w:rsidRPr="004D180D">
              <w:rPr>
                <w:rFonts w:cs="Arial"/>
                <w:sz w:val="20"/>
                <w:szCs w:val="20"/>
                <w:lang w:val="uk-UA"/>
              </w:rPr>
              <w:t>Консерватизм;</w:t>
            </w:r>
          </w:p>
          <w:p w:rsidR="001007C7" w:rsidRPr="004D180D" w:rsidRDefault="001007C7" w:rsidP="004D180D">
            <w:pPr>
              <w:framePr w:hSpace="181" w:wrap="around" w:hAnchor="margin" w:xAlign="center" w:yAlign="top"/>
              <w:numPr>
                <w:ilvl w:val="0"/>
                <w:numId w:val="2"/>
              </w:numPr>
              <w:spacing w:line="360" w:lineRule="auto"/>
              <w:ind w:left="0" w:firstLine="0"/>
              <w:jc w:val="both"/>
              <w:rPr>
                <w:rFonts w:cs="Arial"/>
                <w:sz w:val="20"/>
                <w:szCs w:val="20"/>
                <w:lang w:val="uk-UA"/>
              </w:rPr>
            </w:pPr>
            <w:r w:rsidRPr="004D180D">
              <w:rPr>
                <w:rFonts w:cs="Arial"/>
                <w:sz w:val="20"/>
                <w:szCs w:val="20"/>
                <w:lang w:val="uk-UA"/>
              </w:rPr>
              <w:t>чітко</w:t>
            </w:r>
            <w:r w:rsidR="006621E1" w:rsidRPr="004D180D">
              <w:rPr>
                <w:rFonts w:cs="Arial"/>
                <w:sz w:val="20"/>
                <w:szCs w:val="20"/>
                <w:lang w:val="uk-UA"/>
              </w:rPr>
              <w:t xml:space="preserve"> </w:t>
            </w:r>
            <w:r w:rsidRPr="004D180D">
              <w:rPr>
                <w:rFonts w:cs="Arial"/>
                <w:sz w:val="20"/>
                <w:szCs w:val="20"/>
                <w:lang w:val="uk-UA"/>
              </w:rPr>
              <w:t>визначені,</w:t>
            </w:r>
            <w:r w:rsidR="006621E1" w:rsidRPr="004D180D">
              <w:rPr>
                <w:rFonts w:cs="Arial"/>
                <w:sz w:val="20"/>
                <w:szCs w:val="20"/>
                <w:lang w:val="uk-UA"/>
              </w:rPr>
              <w:t xml:space="preserve"> </w:t>
            </w:r>
            <w:r w:rsidRPr="004D180D">
              <w:rPr>
                <w:rFonts w:cs="Arial"/>
                <w:sz w:val="20"/>
                <w:szCs w:val="20"/>
                <w:lang w:val="uk-UA"/>
              </w:rPr>
              <w:t>стандартизовані</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стійкі</w:t>
            </w:r>
            <w:r w:rsidR="006621E1" w:rsidRPr="004D180D">
              <w:rPr>
                <w:rFonts w:cs="Arial"/>
                <w:sz w:val="20"/>
                <w:szCs w:val="20"/>
                <w:lang w:val="uk-UA"/>
              </w:rPr>
              <w:t xml:space="preserve"> </w:t>
            </w:r>
            <w:r w:rsidRPr="004D180D">
              <w:rPr>
                <w:rFonts w:cs="Arial"/>
                <w:sz w:val="20"/>
                <w:szCs w:val="20"/>
                <w:lang w:val="uk-UA"/>
              </w:rPr>
              <w:t>задачі;</w:t>
            </w:r>
          </w:p>
          <w:p w:rsidR="001007C7" w:rsidRPr="004D180D" w:rsidRDefault="001007C7" w:rsidP="004D180D">
            <w:pPr>
              <w:framePr w:hSpace="181" w:wrap="around" w:hAnchor="margin" w:xAlign="center" w:yAlign="top"/>
              <w:numPr>
                <w:ilvl w:val="0"/>
                <w:numId w:val="2"/>
              </w:numPr>
              <w:spacing w:line="360" w:lineRule="auto"/>
              <w:ind w:left="0" w:firstLine="0"/>
              <w:jc w:val="both"/>
              <w:rPr>
                <w:rFonts w:cs="Arial"/>
                <w:sz w:val="20"/>
                <w:szCs w:val="20"/>
                <w:lang w:val="uk-UA"/>
              </w:rPr>
            </w:pPr>
            <w:r w:rsidRPr="004D180D">
              <w:rPr>
                <w:rFonts w:cs="Arial"/>
                <w:sz w:val="20"/>
                <w:szCs w:val="20"/>
                <w:lang w:val="uk-UA"/>
              </w:rPr>
              <w:t>опір</w:t>
            </w:r>
            <w:r w:rsidR="006621E1" w:rsidRPr="004D180D">
              <w:rPr>
                <w:rFonts w:cs="Arial"/>
                <w:sz w:val="20"/>
                <w:szCs w:val="20"/>
                <w:lang w:val="uk-UA"/>
              </w:rPr>
              <w:t xml:space="preserve"> </w:t>
            </w:r>
            <w:r w:rsidRPr="004D180D">
              <w:rPr>
                <w:rFonts w:cs="Arial"/>
                <w:sz w:val="20"/>
                <w:szCs w:val="20"/>
                <w:lang w:val="uk-UA"/>
              </w:rPr>
              <w:t>змінам;</w:t>
            </w:r>
          </w:p>
          <w:p w:rsidR="001007C7" w:rsidRPr="004D180D" w:rsidRDefault="001007C7" w:rsidP="004D180D">
            <w:pPr>
              <w:framePr w:hSpace="181" w:wrap="around" w:hAnchor="margin" w:xAlign="center" w:yAlign="top"/>
              <w:numPr>
                <w:ilvl w:val="0"/>
                <w:numId w:val="2"/>
              </w:numPr>
              <w:spacing w:line="360" w:lineRule="auto"/>
              <w:ind w:left="0" w:firstLine="0"/>
              <w:jc w:val="both"/>
              <w:rPr>
                <w:rFonts w:cs="Arial"/>
                <w:sz w:val="20"/>
                <w:szCs w:val="20"/>
                <w:lang w:val="uk-UA"/>
              </w:rPr>
            </w:pPr>
            <w:r w:rsidRPr="004D180D">
              <w:rPr>
                <w:rFonts w:cs="Arial"/>
                <w:sz w:val="20"/>
                <w:szCs w:val="20"/>
                <w:lang w:val="uk-UA"/>
              </w:rPr>
              <w:t>ієрархічна</w:t>
            </w:r>
            <w:r w:rsidR="006621E1" w:rsidRPr="004D180D">
              <w:rPr>
                <w:rFonts w:cs="Arial"/>
                <w:sz w:val="20"/>
                <w:szCs w:val="20"/>
                <w:lang w:val="uk-UA"/>
              </w:rPr>
              <w:t xml:space="preserve"> </w:t>
            </w:r>
            <w:r w:rsidRPr="004D180D">
              <w:rPr>
                <w:rFonts w:cs="Arial"/>
                <w:sz w:val="20"/>
                <w:szCs w:val="20"/>
                <w:lang w:val="uk-UA"/>
              </w:rPr>
              <w:t>система</w:t>
            </w:r>
            <w:r w:rsidR="006621E1" w:rsidRPr="004D180D">
              <w:rPr>
                <w:rFonts w:cs="Arial"/>
                <w:sz w:val="20"/>
                <w:szCs w:val="20"/>
                <w:lang w:val="uk-UA"/>
              </w:rPr>
              <w:t xml:space="preserve"> </w:t>
            </w:r>
            <w:r w:rsidRPr="004D180D">
              <w:rPr>
                <w:rFonts w:cs="Arial"/>
                <w:sz w:val="20"/>
                <w:szCs w:val="20"/>
                <w:lang w:val="uk-UA"/>
              </w:rPr>
              <w:t>контролю;</w:t>
            </w:r>
          </w:p>
          <w:p w:rsidR="001007C7" w:rsidRPr="004D180D" w:rsidRDefault="001007C7" w:rsidP="004D180D">
            <w:pPr>
              <w:framePr w:hSpace="181" w:wrap="around" w:hAnchor="margin" w:xAlign="center" w:yAlign="top"/>
              <w:numPr>
                <w:ilvl w:val="0"/>
                <w:numId w:val="2"/>
              </w:numPr>
              <w:spacing w:line="360" w:lineRule="auto"/>
              <w:ind w:left="0" w:firstLine="0"/>
              <w:jc w:val="both"/>
              <w:rPr>
                <w:rFonts w:cs="Arial"/>
                <w:sz w:val="20"/>
                <w:szCs w:val="20"/>
                <w:lang w:val="uk-UA"/>
              </w:rPr>
            </w:pPr>
            <w:r w:rsidRPr="004D180D">
              <w:rPr>
                <w:rFonts w:cs="Arial"/>
                <w:sz w:val="20"/>
                <w:szCs w:val="20"/>
                <w:lang w:val="uk-UA"/>
              </w:rPr>
              <w:t>командний</w:t>
            </w:r>
            <w:r w:rsidR="006621E1" w:rsidRPr="004D180D">
              <w:rPr>
                <w:rFonts w:cs="Arial"/>
                <w:sz w:val="20"/>
                <w:szCs w:val="20"/>
                <w:lang w:val="uk-UA"/>
              </w:rPr>
              <w:t xml:space="preserve"> </w:t>
            </w:r>
            <w:r w:rsidRPr="004D180D">
              <w:rPr>
                <w:rFonts w:cs="Arial"/>
                <w:sz w:val="20"/>
                <w:szCs w:val="20"/>
                <w:lang w:val="uk-UA"/>
              </w:rPr>
              <w:t>тип</w:t>
            </w:r>
            <w:r w:rsidR="006621E1" w:rsidRPr="004D180D">
              <w:rPr>
                <w:rFonts w:cs="Arial"/>
                <w:sz w:val="20"/>
                <w:szCs w:val="20"/>
                <w:lang w:val="uk-UA"/>
              </w:rPr>
              <w:t xml:space="preserve"> </w:t>
            </w:r>
            <w:r w:rsidRPr="004D180D">
              <w:rPr>
                <w:rFonts w:cs="Arial"/>
                <w:sz w:val="20"/>
                <w:szCs w:val="20"/>
                <w:lang w:val="uk-UA"/>
              </w:rPr>
              <w:t>комунікацій</w:t>
            </w:r>
            <w:r w:rsidR="006621E1" w:rsidRPr="004D180D">
              <w:rPr>
                <w:rFonts w:cs="Arial"/>
                <w:sz w:val="20"/>
                <w:szCs w:val="20"/>
                <w:lang w:val="uk-UA"/>
              </w:rPr>
              <w:t xml:space="preserve"> </w:t>
            </w:r>
            <w:r w:rsidRPr="004D180D">
              <w:rPr>
                <w:rFonts w:cs="Arial"/>
                <w:sz w:val="20"/>
                <w:szCs w:val="20"/>
                <w:lang w:val="uk-UA"/>
              </w:rPr>
              <w:t>зверху</w:t>
            </w:r>
            <w:r w:rsidR="006621E1" w:rsidRPr="004D180D">
              <w:rPr>
                <w:rFonts w:cs="Arial"/>
                <w:sz w:val="20"/>
                <w:szCs w:val="20"/>
                <w:lang w:val="uk-UA"/>
              </w:rPr>
              <w:t xml:space="preserve"> </w:t>
            </w:r>
            <w:r w:rsidRPr="004D180D">
              <w:rPr>
                <w:rFonts w:cs="Arial"/>
                <w:sz w:val="20"/>
                <w:szCs w:val="20"/>
                <w:lang w:val="uk-UA"/>
              </w:rPr>
              <w:t>донизу;</w:t>
            </w:r>
          </w:p>
          <w:p w:rsidR="001007C7" w:rsidRPr="004D180D" w:rsidRDefault="001007C7" w:rsidP="004D180D">
            <w:pPr>
              <w:framePr w:hSpace="181" w:wrap="around" w:hAnchor="margin" w:xAlign="center" w:yAlign="top"/>
              <w:numPr>
                <w:ilvl w:val="0"/>
                <w:numId w:val="2"/>
              </w:numPr>
              <w:spacing w:line="360" w:lineRule="auto"/>
              <w:ind w:left="0" w:firstLine="0"/>
              <w:jc w:val="both"/>
              <w:rPr>
                <w:rFonts w:cs="Arial"/>
                <w:sz w:val="20"/>
                <w:szCs w:val="20"/>
                <w:lang w:val="uk-UA"/>
              </w:rPr>
            </w:pPr>
            <w:r w:rsidRPr="004D180D">
              <w:rPr>
                <w:rFonts w:cs="Arial"/>
                <w:sz w:val="20"/>
                <w:szCs w:val="20"/>
                <w:lang w:val="uk-UA"/>
              </w:rPr>
              <w:t>зміст</w:t>
            </w:r>
            <w:r w:rsidR="006621E1" w:rsidRPr="004D180D">
              <w:rPr>
                <w:rFonts w:cs="Arial"/>
                <w:sz w:val="20"/>
                <w:szCs w:val="20"/>
                <w:lang w:val="uk-UA"/>
              </w:rPr>
              <w:t xml:space="preserve"> </w:t>
            </w:r>
            <w:r w:rsidRPr="004D180D">
              <w:rPr>
                <w:rFonts w:cs="Arial"/>
                <w:sz w:val="20"/>
                <w:szCs w:val="20"/>
                <w:lang w:val="uk-UA"/>
              </w:rPr>
              <w:t>комунікацій</w:t>
            </w:r>
            <w:r w:rsidR="006621E1" w:rsidRPr="004D180D">
              <w:rPr>
                <w:rFonts w:cs="Arial"/>
                <w:sz w:val="20"/>
                <w:szCs w:val="20"/>
                <w:lang w:val="uk-UA"/>
              </w:rPr>
              <w:t xml:space="preserve"> </w:t>
            </w:r>
            <w:r w:rsidRPr="004D180D">
              <w:rPr>
                <w:rFonts w:cs="Arial"/>
                <w:sz w:val="20"/>
                <w:szCs w:val="20"/>
                <w:lang w:val="uk-UA"/>
              </w:rPr>
              <w:t>це</w:t>
            </w:r>
            <w:r w:rsidR="006621E1" w:rsidRPr="004D180D">
              <w:rPr>
                <w:rFonts w:cs="Arial"/>
                <w:sz w:val="20"/>
                <w:szCs w:val="20"/>
                <w:lang w:val="uk-UA"/>
              </w:rPr>
              <w:t xml:space="preserve"> </w:t>
            </w:r>
            <w:r w:rsidRPr="004D180D">
              <w:rPr>
                <w:rFonts w:cs="Arial"/>
                <w:sz w:val="20"/>
                <w:szCs w:val="20"/>
                <w:lang w:val="uk-UA"/>
              </w:rPr>
              <w:t>розпорядження,</w:t>
            </w:r>
            <w:r w:rsidR="006621E1" w:rsidRPr="004D180D">
              <w:rPr>
                <w:rFonts w:cs="Arial"/>
                <w:sz w:val="20"/>
                <w:szCs w:val="20"/>
                <w:lang w:val="uk-UA"/>
              </w:rPr>
              <w:t xml:space="preserve"> </w:t>
            </w:r>
            <w:r w:rsidRPr="004D180D">
              <w:rPr>
                <w:rFonts w:cs="Arial"/>
                <w:sz w:val="20"/>
                <w:szCs w:val="20"/>
                <w:lang w:val="uk-UA"/>
              </w:rPr>
              <w:t>інструкції;</w:t>
            </w:r>
          </w:p>
          <w:p w:rsidR="001007C7" w:rsidRPr="004D180D" w:rsidRDefault="001007C7" w:rsidP="004D180D">
            <w:pPr>
              <w:framePr w:hSpace="181" w:wrap="around" w:hAnchor="margin" w:xAlign="center" w:yAlign="top"/>
              <w:numPr>
                <w:ilvl w:val="0"/>
                <w:numId w:val="2"/>
              </w:numPr>
              <w:spacing w:line="360" w:lineRule="auto"/>
              <w:ind w:left="0" w:firstLine="0"/>
              <w:jc w:val="both"/>
              <w:rPr>
                <w:rFonts w:cs="Arial"/>
                <w:sz w:val="20"/>
                <w:szCs w:val="20"/>
                <w:lang w:val="uk-UA"/>
              </w:rPr>
            </w:pPr>
            <w:r w:rsidRPr="004D180D">
              <w:rPr>
                <w:rFonts w:cs="Arial"/>
                <w:sz w:val="20"/>
                <w:szCs w:val="20"/>
                <w:lang w:val="uk-UA"/>
              </w:rPr>
              <w:t>використовується</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стабільних</w:t>
            </w:r>
            <w:r w:rsidR="006621E1" w:rsidRPr="004D180D">
              <w:rPr>
                <w:rFonts w:cs="Arial"/>
                <w:sz w:val="20"/>
                <w:szCs w:val="20"/>
                <w:lang w:val="uk-UA"/>
              </w:rPr>
              <w:t xml:space="preserve"> </w:t>
            </w:r>
            <w:r w:rsidRPr="004D180D">
              <w:rPr>
                <w:rFonts w:cs="Arial"/>
                <w:sz w:val="20"/>
                <w:szCs w:val="20"/>
                <w:lang w:val="uk-UA"/>
              </w:rPr>
              <w:t>зовнішніх</w:t>
            </w:r>
            <w:r w:rsidR="006621E1" w:rsidRPr="004D180D">
              <w:rPr>
                <w:rFonts w:cs="Arial"/>
                <w:sz w:val="20"/>
                <w:szCs w:val="20"/>
                <w:lang w:val="uk-UA"/>
              </w:rPr>
              <w:t xml:space="preserve"> </w:t>
            </w:r>
            <w:r w:rsidRPr="004D180D">
              <w:rPr>
                <w:rFonts w:cs="Arial"/>
                <w:sz w:val="20"/>
                <w:szCs w:val="20"/>
                <w:lang w:val="uk-UA"/>
              </w:rPr>
              <w:t>умовах;</w:t>
            </w:r>
          </w:p>
        </w:tc>
        <w:tc>
          <w:tcPr>
            <w:tcW w:w="4916" w:type="dxa"/>
          </w:tcPr>
          <w:p w:rsidR="001007C7" w:rsidRPr="004D180D" w:rsidRDefault="001007C7" w:rsidP="004D180D">
            <w:pPr>
              <w:framePr w:hSpace="181" w:wrap="around" w:hAnchor="margin" w:xAlign="center" w:yAlign="top"/>
              <w:numPr>
                <w:ilvl w:val="0"/>
                <w:numId w:val="2"/>
              </w:numPr>
              <w:tabs>
                <w:tab w:val="clear" w:pos="360"/>
                <w:tab w:val="num" w:pos="266"/>
              </w:tabs>
              <w:spacing w:line="360" w:lineRule="auto"/>
              <w:ind w:left="0" w:firstLine="0"/>
              <w:jc w:val="both"/>
              <w:rPr>
                <w:rFonts w:cs="Arial"/>
                <w:sz w:val="20"/>
                <w:szCs w:val="20"/>
                <w:lang w:val="uk-UA"/>
              </w:rPr>
            </w:pPr>
            <w:r w:rsidRPr="004D180D">
              <w:rPr>
                <w:rFonts w:cs="Arial"/>
                <w:sz w:val="20"/>
                <w:szCs w:val="20"/>
                <w:lang w:val="uk-UA"/>
              </w:rPr>
              <w:t>гнучка</w:t>
            </w:r>
            <w:r w:rsidR="006621E1" w:rsidRPr="004D180D">
              <w:rPr>
                <w:rFonts w:cs="Arial"/>
                <w:sz w:val="20"/>
                <w:szCs w:val="20"/>
                <w:lang w:val="uk-UA"/>
              </w:rPr>
              <w:t xml:space="preserve"> </w:t>
            </w:r>
            <w:r w:rsidRPr="004D180D">
              <w:rPr>
                <w:rFonts w:cs="Arial"/>
                <w:sz w:val="20"/>
                <w:szCs w:val="20"/>
                <w:lang w:val="uk-UA"/>
              </w:rPr>
              <w:t>структура;</w:t>
            </w:r>
          </w:p>
          <w:p w:rsidR="001007C7" w:rsidRPr="004D180D" w:rsidRDefault="001007C7" w:rsidP="004D180D">
            <w:pPr>
              <w:framePr w:hSpace="181" w:wrap="around" w:hAnchor="margin" w:xAlign="center" w:yAlign="top"/>
              <w:numPr>
                <w:ilvl w:val="0"/>
                <w:numId w:val="2"/>
              </w:numPr>
              <w:tabs>
                <w:tab w:val="clear" w:pos="360"/>
                <w:tab w:val="num" w:pos="266"/>
              </w:tabs>
              <w:spacing w:line="360" w:lineRule="auto"/>
              <w:ind w:left="0" w:firstLine="0"/>
              <w:jc w:val="both"/>
              <w:rPr>
                <w:rFonts w:cs="Arial"/>
                <w:sz w:val="20"/>
                <w:szCs w:val="20"/>
                <w:lang w:val="uk-UA"/>
              </w:rPr>
            </w:pPr>
            <w:r w:rsidRPr="004D180D">
              <w:rPr>
                <w:rFonts w:cs="Arial"/>
                <w:sz w:val="20"/>
                <w:szCs w:val="20"/>
                <w:lang w:val="uk-UA"/>
              </w:rPr>
              <w:t>динамічні,</w:t>
            </w:r>
            <w:r w:rsidR="006621E1" w:rsidRPr="004D180D">
              <w:rPr>
                <w:rFonts w:cs="Arial"/>
                <w:sz w:val="20"/>
                <w:szCs w:val="20"/>
                <w:lang w:val="uk-UA"/>
              </w:rPr>
              <w:t xml:space="preserve"> </w:t>
            </w:r>
            <w:r w:rsidRPr="004D180D">
              <w:rPr>
                <w:rFonts w:cs="Arial"/>
                <w:sz w:val="20"/>
                <w:szCs w:val="20"/>
                <w:lang w:val="uk-UA"/>
              </w:rPr>
              <w:t>не</w:t>
            </w:r>
            <w:r w:rsidR="006621E1" w:rsidRPr="004D180D">
              <w:rPr>
                <w:rFonts w:cs="Arial"/>
                <w:sz w:val="20"/>
                <w:szCs w:val="20"/>
                <w:lang w:val="uk-UA"/>
              </w:rPr>
              <w:t xml:space="preserve"> </w:t>
            </w:r>
            <w:r w:rsidRPr="004D180D">
              <w:rPr>
                <w:rFonts w:cs="Arial"/>
                <w:sz w:val="20"/>
                <w:szCs w:val="20"/>
                <w:lang w:val="uk-UA"/>
              </w:rPr>
              <w:t>жорстко</w:t>
            </w:r>
            <w:r w:rsidR="006621E1" w:rsidRPr="004D180D">
              <w:rPr>
                <w:rFonts w:cs="Arial"/>
                <w:sz w:val="20"/>
                <w:szCs w:val="20"/>
                <w:lang w:val="uk-UA"/>
              </w:rPr>
              <w:t xml:space="preserve"> </w:t>
            </w:r>
            <w:r w:rsidRPr="004D180D">
              <w:rPr>
                <w:rFonts w:cs="Arial"/>
                <w:sz w:val="20"/>
                <w:szCs w:val="20"/>
                <w:lang w:val="uk-UA"/>
              </w:rPr>
              <w:t>визначені</w:t>
            </w:r>
            <w:r w:rsidR="006621E1" w:rsidRPr="004D180D">
              <w:rPr>
                <w:rFonts w:cs="Arial"/>
                <w:sz w:val="20"/>
                <w:szCs w:val="20"/>
                <w:lang w:val="uk-UA"/>
              </w:rPr>
              <w:t xml:space="preserve"> </w:t>
            </w:r>
            <w:r w:rsidRPr="004D180D">
              <w:rPr>
                <w:rFonts w:cs="Arial"/>
                <w:sz w:val="20"/>
                <w:szCs w:val="20"/>
                <w:lang w:val="uk-UA"/>
              </w:rPr>
              <w:t>задачі;</w:t>
            </w:r>
          </w:p>
          <w:p w:rsidR="001007C7" w:rsidRPr="004D180D" w:rsidRDefault="001007C7" w:rsidP="004D180D">
            <w:pPr>
              <w:framePr w:hSpace="181" w:wrap="around" w:hAnchor="margin" w:xAlign="center" w:yAlign="top"/>
              <w:numPr>
                <w:ilvl w:val="0"/>
                <w:numId w:val="2"/>
              </w:numPr>
              <w:tabs>
                <w:tab w:val="clear" w:pos="360"/>
                <w:tab w:val="num" w:pos="266"/>
              </w:tabs>
              <w:spacing w:line="360" w:lineRule="auto"/>
              <w:ind w:left="0" w:firstLine="0"/>
              <w:jc w:val="both"/>
              <w:rPr>
                <w:rFonts w:cs="Arial"/>
                <w:sz w:val="20"/>
                <w:szCs w:val="20"/>
                <w:lang w:val="uk-UA"/>
              </w:rPr>
            </w:pPr>
            <w:r w:rsidRPr="004D180D">
              <w:rPr>
                <w:rFonts w:cs="Arial"/>
                <w:sz w:val="20"/>
                <w:szCs w:val="20"/>
                <w:lang w:val="uk-UA"/>
              </w:rPr>
              <w:t>готовність</w:t>
            </w:r>
            <w:r w:rsidR="006621E1" w:rsidRPr="004D180D">
              <w:rPr>
                <w:rFonts w:cs="Arial"/>
                <w:sz w:val="20"/>
                <w:szCs w:val="20"/>
                <w:lang w:val="uk-UA"/>
              </w:rPr>
              <w:t xml:space="preserve"> </w:t>
            </w:r>
            <w:r w:rsidRPr="004D180D">
              <w:rPr>
                <w:rFonts w:cs="Arial"/>
                <w:sz w:val="20"/>
                <w:szCs w:val="20"/>
                <w:lang w:val="uk-UA"/>
              </w:rPr>
              <w:t>до</w:t>
            </w:r>
            <w:r w:rsidR="006621E1" w:rsidRPr="004D180D">
              <w:rPr>
                <w:rFonts w:cs="Arial"/>
                <w:sz w:val="20"/>
                <w:szCs w:val="20"/>
                <w:lang w:val="uk-UA"/>
              </w:rPr>
              <w:t xml:space="preserve"> </w:t>
            </w:r>
            <w:r w:rsidRPr="004D180D">
              <w:rPr>
                <w:rFonts w:cs="Arial"/>
                <w:sz w:val="20"/>
                <w:szCs w:val="20"/>
                <w:lang w:val="uk-UA"/>
              </w:rPr>
              <w:t>змін;</w:t>
            </w:r>
          </w:p>
          <w:p w:rsidR="001007C7" w:rsidRPr="004D180D" w:rsidRDefault="001007C7" w:rsidP="004D180D">
            <w:pPr>
              <w:framePr w:hSpace="181" w:wrap="around" w:hAnchor="margin" w:xAlign="center" w:yAlign="top"/>
              <w:numPr>
                <w:ilvl w:val="0"/>
                <w:numId w:val="2"/>
              </w:numPr>
              <w:tabs>
                <w:tab w:val="clear" w:pos="360"/>
                <w:tab w:val="num" w:pos="266"/>
              </w:tabs>
              <w:spacing w:line="360" w:lineRule="auto"/>
              <w:ind w:left="0" w:firstLine="0"/>
              <w:jc w:val="both"/>
              <w:rPr>
                <w:rFonts w:cs="Arial"/>
                <w:sz w:val="20"/>
                <w:szCs w:val="20"/>
                <w:lang w:val="uk-UA"/>
              </w:rPr>
            </w:pPr>
            <w:r w:rsidRPr="004D180D">
              <w:rPr>
                <w:rFonts w:cs="Arial"/>
                <w:sz w:val="20"/>
                <w:szCs w:val="20"/>
                <w:lang w:val="uk-UA"/>
              </w:rPr>
              <w:t>влада</w:t>
            </w:r>
            <w:r w:rsidR="006621E1" w:rsidRPr="004D180D">
              <w:rPr>
                <w:rFonts w:cs="Arial"/>
                <w:sz w:val="20"/>
                <w:szCs w:val="20"/>
                <w:lang w:val="uk-UA"/>
              </w:rPr>
              <w:t xml:space="preserve"> </w:t>
            </w:r>
            <w:r w:rsidRPr="004D180D">
              <w:rPr>
                <w:rFonts w:cs="Arial"/>
                <w:sz w:val="20"/>
                <w:szCs w:val="20"/>
                <w:lang w:val="uk-UA"/>
              </w:rPr>
              <w:t>базується</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знанні</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досвіді;</w:t>
            </w:r>
          </w:p>
          <w:p w:rsidR="001007C7" w:rsidRPr="004D180D" w:rsidRDefault="001007C7" w:rsidP="004D180D">
            <w:pPr>
              <w:framePr w:hSpace="181" w:wrap="around" w:hAnchor="margin" w:xAlign="center" w:yAlign="top"/>
              <w:numPr>
                <w:ilvl w:val="0"/>
                <w:numId w:val="2"/>
              </w:numPr>
              <w:tabs>
                <w:tab w:val="clear" w:pos="360"/>
                <w:tab w:val="num" w:pos="266"/>
              </w:tabs>
              <w:spacing w:line="360" w:lineRule="auto"/>
              <w:ind w:left="0" w:firstLine="0"/>
              <w:jc w:val="both"/>
              <w:rPr>
                <w:rFonts w:cs="Arial"/>
                <w:sz w:val="20"/>
                <w:szCs w:val="20"/>
                <w:lang w:val="uk-UA"/>
              </w:rPr>
            </w:pPr>
            <w:r w:rsidRPr="004D180D">
              <w:rPr>
                <w:rFonts w:cs="Arial"/>
                <w:sz w:val="20"/>
                <w:szCs w:val="20"/>
                <w:lang w:val="uk-UA"/>
              </w:rPr>
              <w:t>самоконтроль</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контроль</w:t>
            </w:r>
            <w:r w:rsidR="006621E1" w:rsidRPr="004D180D">
              <w:rPr>
                <w:rFonts w:cs="Arial"/>
                <w:sz w:val="20"/>
                <w:szCs w:val="20"/>
                <w:lang w:val="uk-UA"/>
              </w:rPr>
              <w:t xml:space="preserve"> </w:t>
            </w:r>
            <w:r w:rsidRPr="004D180D">
              <w:rPr>
                <w:rFonts w:cs="Arial"/>
                <w:sz w:val="20"/>
                <w:szCs w:val="20"/>
                <w:lang w:val="uk-UA"/>
              </w:rPr>
              <w:t>колег;</w:t>
            </w:r>
          </w:p>
          <w:p w:rsidR="001007C7" w:rsidRPr="004D180D" w:rsidRDefault="001007C7" w:rsidP="004D180D">
            <w:pPr>
              <w:framePr w:hSpace="181" w:wrap="around" w:hAnchor="margin" w:xAlign="center" w:yAlign="top"/>
              <w:numPr>
                <w:ilvl w:val="0"/>
                <w:numId w:val="2"/>
              </w:numPr>
              <w:tabs>
                <w:tab w:val="clear" w:pos="360"/>
                <w:tab w:val="num" w:pos="266"/>
              </w:tabs>
              <w:spacing w:line="360" w:lineRule="auto"/>
              <w:ind w:left="0" w:firstLine="0"/>
              <w:jc w:val="both"/>
              <w:rPr>
                <w:rFonts w:cs="Arial"/>
                <w:sz w:val="20"/>
                <w:szCs w:val="20"/>
                <w:lang w:val="uk-UA"/>
              </w:rPr>
            </w:pPr>
            <w:r w:rsidRPr="004D180D">
              <w:rPr>
                <w:rFonts w:cs="Arial"/>
                <w:sz w:val="20"/>
                <w:szCs w:val="20"/>
                <w:lang w:val="uk-UA"/>
              </w:rPr>
              <w:t>багатоспрямованість</w:t>
            </w:r>
            <w:r w:rsidR="006621E1" w:rsidRPr="004D180D">
              <w:rPr>
                <w:rFonts w:cs="Arial"/>
                <w:sz w:val="20"/>
                <w:szCs w:val="20"/>
                <w:lang w:val="uk-UA"/>
              </w:rPr>
              <w:t xml:space="preserve"> </w:t>
            </w:r>
            <w:r w:rsidRPr="004D180D">
              <w:rPr>
                <w:rFonts w:cs="Arial"/>
                <w:sz w:val="20"/>
                <w:szCs w:val="20"/>
                <w:lang w:val="uk-UA"/>
              </w:rPr>
              <w:t>комунікацій;</w:t>
            </w:r>
          </w:p>
          <w:p w:rsidR="001007C7" w:rsidRPr="004D180D" w:rsidRDefault="001007C7" w:rsidP="004D180D">
            <w:pPr>
              <w:framePr w:hSpace="181" w:wrap="around" w:hAnchor="margin" w:xAlign="center" w:yAlign="top"/>
              <w:numPr>
                <w:ilvl w:val="0"/>
                <w:numId w:val="2"/>
              </w:numPr>
              <w:tabs>
                <w:tab w:val="clear" w:pos="360"/>
                <w:tab w:val="num" w:pos="266"/>
              </w:tabs>
              <w:spacing w:line="360" w:lineRule="auto"/>
              <w:ind w:left="0" w:firstLine="0"/>
              <w:jc w:val="both"/>
              <w:rPr>
                <w:rFonts w:cs="Arial"/>
                <w:sz w:val="20"/>
                <w:szCs w:val="20"/>
                <w:lang w:val="uk-UA"/>
              </w:rPr>
            </w:pPr>
            <w:r w:rsidRPr="004D180D">
              <w:rPr>
                <w:rFonts w:cs="Arial"/>
                <w:sz w:val="20"/>
                <w:szCs w:val="20"/>
                <w:lang w:val="uk-UA"/>
              </w:rPr>
              <w:t>стимулює</w:t>
            </w:r>
            <w:r w:rsidR="006621E1" w:rsidRPr="004D180D">
              <w:rPr>
                <w:rFonts w:cs="Arial"/>
                <w:sz w:val="20"/>
                <w:szCs w:val="20"/>
                <w:lang w:val="uk-UA"/>
              </w:rPr>
              <w:t xml:space="preserve"> </w:t>
            </w:r>
            <w:r w:rsidRPr="004D180D">
              <w:rPr>
                <w:rFonts w:cs="Arial"/>
                <w:sz w:val="20"/>
                <w:szCs w:val="20"/>
                <w:lang w:val="uk-UA"/>
              </w:rPr>
              <w:t>командну</w:t>
            </w:r>
            <w:r w:rsidR="006621E1" w:rsidRPr="004D180D">
              <w:rPr>
                <w:rFonts w:cs="Arial"/>
                <w:sz w:val="20"/>
                <w:szCs w:val="20"/>
                <w:lang w:val="uk-UA"/>
              </w:rPr>
              <w:t xml:space="preserve"> </w:t>
            </w:r>
            <w:r w:rsidRPr="004D180D">
              <w:rPr>
                <w:rFonts w:cs="Arial"/>
                <w:sz w:val="20"/>
                <w:szCs w:val="20"/>
                <w:lang w:val="uk-UA"/>
              </w:rPr>
              <w:t>роботу;</w:t>
            </w:r>
          </w:p>
          <w:p w:rsidR="001007C7" w:rsidRPr="004D180D" w:rsidRDefault="001007C7" w:rsidP="004D180D">
            <w:pPr>
              <w:framePr w:hSpace="181" w:wrap="around" w:hAnchor="margin" w:xAlign="center" w:yAlign="top"/>
              <w:numPr>
                <w:ilvl w:val="0"/>
                <w:numId w:val="2"/>
              </w:numPr>
              <w:tabs>
                <w:tab w:val="clear" w:pos="360"/>
                <w:tab w:val="num" w:pos="266"/>
              </w:tabs>
              <w:spacing w:line="360" w:lineRule="auto"/>
              <w:ind w:left="0" w:firstLine="0"/>
              <w:jc w:val="both"/>
              <w:rPr>
                <w:rFonts w:cs="Arial"/>
                <w:sz w:val="20"/>
                <w:szCs w:val="20"/>
                <w:lang w:val="uk-UA"/>
              </w:rPr>
            </w:pPr>
            <w:r w:rsidRPr="004D180D">
              <w:rPr>
                <w:rFonts w:cs="Arial"/>
                <w:sz w:val="20"/>
                <w:szCs w:val="20"/>
                <w:lang w:val="uk-UA"/>
              </w:rPr>
              <w:t>процес</w:t>
            </w:r>
            <w:r w:rsidR="006621E1" w:rsidRPr="004D180D">
              <w:rPr>
                <w:rFonts w:cs="Arial"/>
                <w:sz w:val="20"/>
                <w:szCs w:val="20"/>
                <w:lang w:val="uk-UA"/>
              </w:rPr>
              <w:t xml:space="preserve"> </w:t>
            </w:r>
            <w:r w:rsidRPr="004D180D">
              <w:rPr>
                <w:rFonts w:cs="Arial"/>
                <w:sz w:val="20"/>
                <w:szCs w:val="20"/>
                <w:lang w:val="uk-UA"/>
              </w:rPr>
              <w:t>прийняття</w:t>
            </w:r>
            <w:r w:rsidR="006621E1" w:rsidRPr="004D180D">
              <w:rPr>
                <w:rFonts w:cs="Arial"/>
                <w:sz w:val="20"/>
                <w:szCs w:val="20"/>
                <w:lang w:val="uk-UA"/>
              </w:rPr>
              <w:t xml:space="preserve"> </w:t>
            </w:r>
            <w:r w:rsidRPr="004D180D">
              <w:rPr>
                <w:rFonts w:cs="Arial"/>
                <w:sz w:val="20"/>
                <w:szCs w:val="20"/>
                <w:lang w:val="uk-UA"/>
              </w:rPr>
              <w:t>рішень</w:t>
            </w:r>
            <w:r w:rsidR="006621E1" w:rsidRPr="004D180D">
              <w:rPr>
                <w:rFonts w:cs="Arial"/>
                <w:sz w:val="20"/>
                <w:szCs w:val="20"/>
                <w:lang w:val="uk-UA"/>
              </w:rPr>
              <w:t xml:space="preserve"> </w:t>
            </w:r>
            <w:r w:rsidRPr="004D180D">
              <w:rPr>
                <w:rFonts w:cs="Arial"/>
                <w:sz w:val="20"/>
                <w:szCs w:val="20"/>
                <w:lang w:val="uk-UA"/>
              </w:rPr>
              <w:t>децентралізований;</w:t>
            </w:r>
          </w:p>
        </w:tc>
      </w:tr>
    </w:tbl>
    <w:p w:rsidR="001007C7" w:rsidRPr="004D180D" w:rsidRDefault="001007C7" w:rsidP="004D180D">
      <w:pPr>
        <w:framePr w:hSpace="181" w:wrap="around" w:hAnchor="margin" w:xAlign="center" w:yAlign="top"/>
        <w:spacing w:line="360" w:lineRule="auto"/>
        <w:ind w:firstLine="709"/>
        <w:jc w:val="both"/>
        <w:rPr>
          <w:sz w:val="28"/>
        </w:rPr>
      </w:pP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встановлення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підтримки</w:t>
      </w:r>
      <w:r w:rsidR="006621E1" w:rsidRPr="004D180D">
        <w:rPr>
          <w:rFonts w:cs="Arial"/>
          <w:sz w:val="28"/>
          <w:lang w:val="uk-UA"/>
        </w:rPr>
        <w:t xml:space="preserve"> </w:t>
      </w:r>
      <w:r w:rsidRPr="004D180D">
        <w:rPr>
          <w:rFonts w:cs="Arial"/>
          <w:sz w:val="28"/>
          <w:lang w:val="uk-UA"/>
        </w:rPr>
        <w:t>зв'язків</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громадськістю</w:t>
      </w:r>
      <w:r w:rsidR="006621E1" w:rsidRPr="004D180D">
        <w:rPr>
          <w:rFonts w:cs="Arial"/>
          <w:sz w:val="28"/>
          <w:lang w:val="uk-UA"/>
        </w:rPr>
        <w:t xml:space="preserve"> </w:t>
      </w:r>
      <w:r w:rsidRPr="004D180D">
        <w:rPr>
          <w:rFonts w:cs="Arial"/>
          <w:sz w:val="28"/>
          <w:lang w:val="uk-UA"/>
        </w:rPr>
        <w:t>спрямовані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формування</w:t>
      </w:r>
      <w:r w:rsidR="006621E1" w:rsidRPr="004D180D">
        <w:rPr>
          <w:rFonts w:cs="Arial"/>
          <w:sz w:val="28"/>
          <w:lang w:val="uk-UA"/>
        </w:rPr>
        <w:t xml:space="preserve"> </w:t>
      </w:r>
      <w:r w:rsidRPr="004D180D">
        <w:rPr>
          <w:rFonts w:cs="Arial"/>
          <w:sz w:val="28"/>
          <w:lang w:val="uk-UA"/>
        </w:rPr>
        <w:t>суспільної</w:t>
      </w:r>
      <w:r w:rsidR="006621E1" w:rsidRPr="004D180D">
        <w:rPr>
          <w:rFonts w:cs="Arial"/>
          <w:sz w:val="28"/>
          <w:lang w:val="uk-UA"/>
        </w:rPr>
        <w:t xml:space="preserve"> </w:t>
      </w:r>
      <w:r w:rsidRPr="004D180D">
        <w:rPr>
          <w:rFonts w:cs="Arial"/>
          <w:sz w:val="28"/>
          <w:lang w:val="uk-UA"/>
        </w:rPr>
        <w:t>думки</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саму</w:t>
      </w:r>
      <w:r w:rsidR="006621E1" w:rsidRPr="004D180D">
        <w:rPr>
          <w:rFonts w:cs="Arial"/>
          <w:sz w:val="28"/>
          <w:lang w:val="uk-UA"/>
        </w:rPr>
        <w:t xml:space="preserve"> </w:t>
      </w:r>
      <w:r w:rsidRPr="004D180D">
        <w:rPr>
          <w:rFonts w:cs="Arial"/>
          <w:sz w:val="28"/>
          <w:lang w:val="uk-UA"/>
        </w:rPr>
        <w:t>компанію,</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іміджу,</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товари.</w:t>
      </w:r>
    </w:p>
    <w:p w:rsidR="001007C7" w:rsidRPr="004D180D" w:rsidRDefault="001007C7" w:rsidP="004D180D">
      <w:pPr>
        <w:spacing w:line="360" w:lineRule="auto"/>
        <w:ind w:firstLine="709"/>
        <w:jc w:val="both"/>
        <w:rPr>
          <w:rFonts w:cs="Arial"/>
          <w:bCs/>
          <w:iCs/>
          <w:sz w:val="28"/>
          <w:lang w:val="uk-UA"/>
        </w:rPr>
      </w:pPr>
      <w:r w:rsidRPr="004D180D">
        <w:rPr>
          <w:rFonts w:cs="Arial"/>
          <w:bCs/>
          <w:iCs/>
          <w:sz w:val="28"/>
          <w:lang w:val="uk-UA"/>
        </w:rPr>
        <w:lastRenderedPageBreak/>
        <w:t>2.</w:t>
      </w:r>
      <w:r w:rsidR="006621E1" w:rsidRPr="004D180D">
        <w:rPr>
          <w:rFonts w:cs="Arial"/>
          <w:bCs/>
          <w:iCs/>
          <w:sz w:val="28"/>
          <w:lang w:val="uk-UA"/>
        </w:rPr>
        <w:t xml:space="preserve"> </w:t>
      </w:r>
      <w:r w:rsidRPr="004D180D">
        <w:rPr>
          <w:rFonts w:cs="Arial"/>
          <w:bCs/>
          <w:iCs/>
          <w:sz w:val="28"/>
          <w:lang w:val="uk-UA"/>
        </w:rPr>
        <w:t>Політична</w:t>
      </w:r>
      <w:r w:rsidR="006621E1" w:rsidRPr="004D180D">
        <w:rPr>
          <w:rFonts w:cs="Arial"/>
          <w:bCs/>
          <w:iCs/>
          <w:sz w:val="28"/>
          <w:lang w:val="uk-UA"/>
        </w:rPr>
        <w:t xml:space="preserve"> </w:t>
      </w:r>
      <w:r w:rsidRPr="004D180D">
        <w:rPr>
          <w:rFonts w:cs="Arial"/>
          <w:bCs/>
          <w:iCs/>
          <w:sz w:val="28"/>
          <w:lang w:val="uk-UA"/>
        </w:rPr>
        <w:t>діяльність</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спроби</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вплинути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законодавство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державне</w:t>
      </w:r>
      <w:r w:rsidR="006621E1" w:rsidRPr="004D180D">
        <w:rPr>
          <w:rFonts w:cs="Arial"/>
          <w:sz w:val="28"/>
          <w:lang w:val="uk-UA"/>
        </w:rPr>
        <w:t xml:space="preserve"> </w:t>
      </w:r>
      <w:r w:rsidRPr="004D180D">
        <w:rPr>
          <w:rFonts w:cs="Arial"/>
          <w:sz w:val="28"/>
          <w:lang w:val="uk-UA"/>
        </w:rPr>
        <w:t>регулювання.</w:t>
      </w:r>
      <w:r w:rsidR="006621E1" w:rsidRPr="004D180D">
        <w:rPr>
          <w:rFonts w:cs="Arial"/>
          <w:sz w:val="28"/>
          <w:lang w:val="uk-UA"/>
        </w:rPr>
        <w:t xml:space="preserve"> </w:t>
      </w:r>
      <w:r w:rsidRPr="004D180D">
        <w:rPr>
          <w:rFonts w:cs="Arial"/>
          <w:sz w:val="28"/>
          <w:lang w:val="uk-UA"/>
        </w:rPr>
        <w:t>Багато</w:t>
      </w:r>
      <w:r w:rsidR="006621E1" w:rsidRPr="004D180D">
        <w:rPr>
          <w:rFonts w:cs="Arial"/>
          <w:sz w:val="28"/>
          <w:lang w:val="uk-UA"/>
        </w:rPr>
        <w:t xml:space="preserve"> </w:t>
      </w:r>
      <w:r w:rsidRPr="004D180D">
        <w:rPr>
          <w:rFonts w:cs="Arial"/>
          <w:sz w:val="28"/>
          <w:lang w:val="uk-UA"/>
        </w:rPr>
        <w:t>організацій</w:t>
      </w:r>
      <w:r w:rsidR="006621E1" w:rsidRPr="004D180D">
        <w:rPr>
          <w:rFonts w:cs="Arial"/>
          <w:sz w:val="28"/>
          <w:lang w:val="uk-UA"/>
        </w:rPr>
        <w:t xml:space="preserve"> </w:t>
      </w:r>
      <w:r w:rsidRPr="004D180D">
        <w:rPr>
          <w:rFonts w:cs="Arial"/>
          <w:sz w:val="28"/>
          <w:lang w:val="uk-UA"/>
        </w:rPr>
        <w:t>мають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законодавчих</w:t>
      </w:r>
      <w:r w:rsidR="006621E1" w:rsidRPr="004D180D">
        <w:rPr>
          <w:rFonts w:cs="Arial"/>
          <w:sz w:val="28"/>
          <w:lang w:val="uk-UA"/>
        </w:rPr>
        <w:t xml:space="preserve"> </w:t>
      </w:r>
      <w:r w:rsidRPr="004D180D">
        <w:rPr>
          <w:rFonts w:cs="Arial"/>
          <w:sz w:val="28"/>
          <w:lang w:val="uk-UA"/>
        </w:rPr>
        <w:t>органах</w:t>
      </w:r>
      <w:r w:rsidR="006621E1" w:rsidRPr="004D180D">
        <w:rPr>
          <w:rFonts w:cs="Arial"/>
          <w:sz w:val="28"/>
          <w:lang w:val="uk-UA"/>
        </w:rPr>
        <w:t xml:space="preserve"> </w:t>
      </w:r>
      <w:r w:rsidRPr="004D180D">
        <w:rPr>
          <w:rFonts w:cs="Arial"/>
          <w:sz w:val="28"/>
          <w:lang w:val="uk-UA"/>
        </w:rPr>
        <w:t>свої</w:t>
      </w:r>
      <w:r w:rsidR="006621E1" w:rsidRPr="004D180D">
        <w:rPr>
          <w:rFonts w:cs="Arial"/>
          <w:sz w:val="28"/>
          <w:lang w:val="uk-UA"/>
        </w:rPr>
        <w:t xml:space="preserve"> </w:t>
      </w:r>
      <w:r w:rsidRPr="004D180D">
        <w:rPr>
          <w:rFonts w:cs="Arial"/>
          <w:sz w:val="28"/>
          <w:lang w:val="uk-UA"/>
        </w:rPr>
        <w:t>лобі.</w:t>
      </w:r>
    </w:p>
    <w:p w:rsidR="001007C7" w:rsidRPr="004D180D" w:rsidRDefault="001007C7" w:rsidP="004D180D">
      <w:pPr>
        <w:spacing w:line="360" w:lineRule="auto"/>
        <w:ind w:firstLine="709"/>
        <w:jc w:val="both"/>
        <w:rPr>
          <w:rFonts w:cs="Arial"/>
          <w:sz w:val="28"/>
          <w:lang w:val="uk-UA"/>
        </w:rPr>
      </w:pPr>
      <w:r w:rsidRPr="004D180D">
        <w:rPr>
          <w:rFonts w:cs="Arial"/>
          <w:bCs/>
          <w:iCs/>
          <w:sz w:val="28"/>
          <w:lang w:val="uk-UA"/>
        </w:rPr>
        <w:t>3.</w:t>
      </w:r>
      <w:r w:rsidR="006621E1" w:rsidRPr="004D180D">
        <w:rPr>
          <w:rFonts w:cs="Arial"/>
          <w:bCs/>
          <w:iCs/>
          <w:sz w:val="28"/>
          <w:lang w:val="uk-UA"/>
        </w:rPr>
        <w:t xml:space="preserve"> </w:t>
      </w:r>
      <w:r w:rsidRPr="004D180D">
        <w:rPr>
          <w:rFonts w:cs="Arial"/>
          <w:bCs/>
          <w:iCs/>
          <w:sz w:val="28"/>
          <w:lang w:val="uk-UA"/>
        </w:rPr>
        <w:t>Торгові</w:t>
      </w:r>
      <w:r w:rsidR="006621E1" w:rsidRPr="004D180D">
        <w:rPr>
          <w:rFonts w:cs="Arial"/>
          <w:bCs/>
          <w:iCs/>
          <w:sz w:val="28"/>
          <w:lang w:val="uk-UA"/>
        </w:rPr>
        <w:t xml:space="preserve"> </w:t>
      </w:r>
      <w:r w:rsidRPr="004D180D">
        <w:rPr>
          <w:rFonts w:cs="Arial"/>
          <w:bCs/>
          <w:iCs/>
          <w:sz w:val="28"/>
          <w:lang w:val="uk-UA"/>
        </w:rPr>
        <w:t>асоціації.</w:t>
      </w:r>
      <w:r w:rsidR="006621E1" w:rsidRPr="004D180D">
        <w:rPr>
          <w:rFonts w:cs="Arial"/>
          <w:sz w:val="28"/>
          <w:lang w:val="uk-UA"/>
        </w:rPr>
        <w:t xml:space="preserve"> </w:t>
      </w:r>
      <w:r w:rsidRPr="004D180D">
        <w:rPr>
          <w:rFonts w:cs="Arial"/>
          <w:sz w:val="28"/>
          <w:lang w:val="uk-UA"/>
        </w:rPr>
        <w:t>Багато</w:t>
      </w:r>
      <w:r w:rsidR="006621E1" w:rsidRPr="004D180D">
        <w:rPr>
          <w:rFonts w:cs="Arial"/>
          <w:sz w:val="28"/>
          <w:lang w:val="uk-UA"/>
        </w:rPr>
        <w:t xml:space="preserve"> </w:t>
      </w:r>
      <w:r w:rsidRPr="004D180D">
        <w:rPr>
          <w:rFonts w:cs="Arial"/>
          <w:sz w:val="28"/>
          <w:lang w:val="uk-UA"/>
        </w:rPr>
        <w:t>організацій,</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мають</w:t>
      </w:r>
      <w:r w:rsidR="006621E1" w:rsidRPr="004D180D">
        <w:rPr>
          <w:rFonts w:cs="Arial"/>
          <w:sz w:val="28"/>
          <w:lang w:val="uk-UA"/>
        </w:rPr>
        <w:t xml:space="preserve"> </w:t>
      </w:r>
      <w:r w:rsidRPr="004D180D">
        <w:rPr>
          <w:rFonts w:cs="Arial"/>
          <w:sz w:val="28"/>
          <w:lang w:val="uk-UA"/>
        </w:rPr>
        <w:t>подібні</w:t>
      </w:r>
      <w:r w:rsidR="006621E1" w:rsidRPr="004D180D">
        <w:rPr>
          <w:rFonts w:cs="Arial"/>
          <w:sz w:val="28"/>
          <w:lang w:val="uk-UA"/>
        </w:rPr>
        <w:t xml:space="preserve"> </w:t>
      </w:r>
      <w:r w:rsidRPr="004D180D">
        <w:rPr>
          <w:rFonts w:cs="Arial"/>
          <w:sz w:val="28"/>
          <w:lang w:val="uk-UA"/>
        </w:rPr>
        <w:t>інтереси,</w:t>
      </w:r>
      <w:r w:rsidR="006621E1" w:rsidRPr="004D180D">
        <w:rPr>
          <w:rFonts w:cs="Arial"/>
          <w:sz w:val="28"/>
          <w:lang w:val="uk-UA"/>
        </w:rPr>
        <w:t xml:space="preserve"> </w:t>
      </w:r>
      <w:r w:rsidRPr="004D180D">
        <w:rPr>
          <w:rFonts w:cs="Arial"/>
          <w:sz w:val="28"/>
          <w:lang w:val="uk-UA"/>
        </w:rPr>
        <w:t>поєднуються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торгові</w:t>
      </w:r>
      <w:r w:rsidR="006621E1" w:rsidRPr="004D180D">
        <w:rPr>
          <w:rFonts w:cs="Arial"/>
          <w:sz w:val="28"/>
          <w:lang w:val="uk-UA"/>
        </w:rPr>
        <w:t xml:space="preserve"> </w:t>
      </w:r>
      <w:r w:rsidRPr="004D180D">
        <w:rPr>
          <w:rFonts w:cs="Arial"/>
          <w:sz w:val="28"/>
          <w:lang w:val="uk-UA"/>
        </w:rPr>
        <w:t>асоціації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спільні</w:t>
      </w:r>
      <w:r w:rsidR="006621E1" w:rsidRPr="004D180D">
        <w:rPr>
          <w:rFonts w:cs="Arial"/>
          <w:sz w:val="28"/>
          <w:lang w:val="uk-UA"/>
        </w:rPr>
        <w:t xml:space="preserve"> </w:t>
      </w:r>
      <w:r w:rsidRPr="004D180D">
        <w:rPr>
          <w:rFonts w:cs="Arial"/>
          <w:sz w:val="28"/>
          <w:lang w:val="uk-UA"/>
        </w:rPr>
        <w:t>зусилля</w:t>
      </w:r>
      <w:r w:rsidR="006621E1" w:rsidRPr="004D180D">
        <w:rPr>
          <w:rFonts w:cs="Arial"/>
          <w:sz w:val="28"/>
          <w:lang w:val="uk-UA"/>
        </w:rPr>
        <w:t xml:space="preserve"> </w:t>
      </w:r>
      <w:r w:rsidRPr="004D180D">
        <w:rPr>
          <w:rFonts w:cs="Arial"/>
          <w:sz w:val="28"/>
          <w:lang w:val="uk-UA"/>
        </w:rPr>
        <w:t>намагаються</w:t>
      </w:r>
      <w:r w:rsidR="006621E1" w:rsidRPr="004D180D">
        <w:rPr>
          <w:rFonts w:cs="Arial"/>
          <w:sz w:val="28"/>
          <w:lang w:val="uk-UA"/>
        </w:rPr>
        <w:t xml:space="preserve"> </w:t>
      </w:r>
      <w:r w:rsidRPr="004D180D">
        <w:rPr>
          <w:rFonts w:cs="Arial"/>
          <w:sz w:val="28"/>
          <w:lang w:val="uk-UA"/>
        </w:rPr>
        <w:t>вплинути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зовнішнє</w:t>
      </w:r>
      <w:r w:rsidR="006621E1" w:rsidRPr="004D180D">
        <w:rPr>
          <w:rFonts w:cs="Arial"/>
          <w:sz w:val="28"/>
          <w:lang w:val="uk-UA"/>
        </w:rPr>
        <w:t xml:space="preserve"> </w:t>
      </w:r>
      <w:r w:rsidRPr="004D180D">
        <w:rPr>
          <w:rFonts w:cs="Arial"/>
          <w:sz w:val="28"/>
          <w:lang w:val="uk-UA"/>
        </w:rPr>
        <w:t>середовище.</w:t>
      </w:r>
    </w:p>
    <w:p w:rsidR="001007C7" w:rsidRPr="004D180D" w:rsidRDefault="001007C7" w:rsidP="004D180D">
      <w:pPr>
        <w:spacing w:line="360" w:lineRule="auto"/>
        <w:ind w:firstLine="709"/>
        <w:jc w:val="both"/>
        <w:rPr>
          <w:rFonts w:cs="Arial"/>
          <w:bCs/>
          <w:sz w:val="28"/>
          <w:lang w:val="uk-UA"/>
        </w:rPr>
      </w:pPr>
      <w:bookmarkStart w:id="7" w:name="пар_2_5"/>
      <w:bookmarkEnd w:id="7"/>
    </w:p>
    <w:p w:rsidR="001007C7" w:rsidRPr="004D180D" w:rsidRDefault="001007C7" w:rsidP="004D180D">
      <w:pPr>
        <w:spacing w:line="360" w:lineRule="auto"/>
        <w:ind w:firstLine="709"/>
        <w:jc w:val="center"/>
        <w:rPr>
          <w:rFonts w:cs="Arial"/>
          <w:b/>
          <w:bCs/>
          <w:sz w:val="28"/>
          <w:lang w:val="uk-UA"/>
        </w:rPr>
      </w:pPr>
      <w:r w:rsidRPr="004D180D">
        <w:rPr>
          <w:rFonts w:cs="Arial"/>
          <w:b/>
          <w:bCs/>
          <w:sz w:val="28"/>
          <w:lang w:val="uk-UA"/>
        </w:rPr>
        <w:t>2.5.</w:t>
      </w:r>
      <w:r w:rsidR="006621E1" w:rsidRPr="004D180D">
        <w:rPr>
          <w:rFonts w:cs="Arial"/>
          <w:b/>
          <w:bCs/>
          <w:sz w:val="28"/>
          <w:lang w:val="uk-UA"/>
        </w:rPr>
        <w:t xml:space="preserve"> </w:t>
      </w:r>
      <w:r w:rsidRPr="004D180D">
        <w:rPr>
          <w:rFonts w:cs="Arial"/>
          <w:b/>
          <w:bCs/>
          <w:sz w:val="28"/>
          <w:lang w:val="uk-UA"/>
        </w:rPr>
        <w:t>Управління,</w:t>
      </w:r>
      <w:r w:rsidR="006621E1" w:rsidRPr="004D180D">
        <w:rPr>
          <w:rFonts w:cs="Arial"/>
          <w:b/>
          <w:bCs/>
          <w:sz w:val="28"/>
          <w:lang w:val="uk-UA"/>
        </w:rPr>
        <w:t xml:space="preserve"> </w:t>
      </w:r>
      <w:r w:rsidRPr="004D180D">
        <w:rPr>
          <w:rFonts w:cs="Arial"/>
          <w:b/>
          <w:bCs/>
          <w:sz w:val="28"/>
          <w:lang w:val="uk-UA"/>
        </w:rPr>
        <w:t>як</w:t>
      </w:r>
      <w:r w:rsidR="006621E1" w:rsidRPr="004D180D">
        <w:rPr>
          <w:rFonts w:cs="Arial"/>
          <w:b/>
          <w:bCs/>
          <w:sz w:val="28"/>
          <w:lang w:val="uk-UA"/>
        </w:rPr>
        <w:t xml:space="preserve"> </w:t>
      </w:r>
      <w:r w:rsidRPr="004D180D">
        <w:rPr>
          <w:rFonts w:cs="Arial"/>
          <w:b/>
          <w:bCs/>
          <w:sz w:val="28"/>
          <w:lang w:val="uk-UA"/>
        </w:rPr>
        <w:t>система</w:t>
      </w:r>
      <w:r w:rsidR="006621E1" w:rsidRPr="004D180D">
        <w:rPr>
          <w:rFonts w:cs="Arial"/>
          <w:b/>
          <w:bCs/>
          <w:sz w:val="28"/>
          <w:lang w:val="uk-UA"/>
        </w:rPr>
        <w:t xml:space="preserve"> </w:t>
      </w:r>
      <w:r w:rsidRPr="004D180D">
        <w:rPr>
          <w:rFonts w:cs="Arial"/>
          <w:b/>
          <w:bCs/>
          <w:sz w:val="28"/>
          <w:lang w:val="uk-UA"/>
        </w:rPr>
        <w:t>що</w:t>
      </w:r>
      <w:r w:rsidR="006621E1" w:rsidRPr="004D180D">
        <w:rPr>
          <w:rFonts w:cs="Arial"/>
          <w:b/>
          <w:bCs/>
          <w:sz w:val="28"/>
          <w:lang w:val="uk-UA"/>
        </w:rPr>
        <w:t xml:space="preserve"> </w:t>
      </w:r>
      <w:r w:rsidRPr="004D180D">
        <w:rPr>
          <w:rFonts w:cs="Arial"/>
          <w:b/>
          <w:bCs/>
          <w:sz w:val="28"/>
          <w:lang w:val="uk-UA"/>
        </w:rPr>
        <w:t>розвивається</w:t>
      </w:r>
    </w:p>
    <w:p w:rsidR="001007C7" w:rsidRPr="004D180D" w:rsidRDefault="001007C7" w:rsidP="004D180D">
      <w:pPr>
        <w:spacing w:line="360" w:lineRule="auto"/>
        <w:ind w:firstLine="709"/>
        <w:jc w:val="center"/>
        <w:rPr>
          <w:rFonts w:cs="Arial"/>
          <w:b/>
          <w:bCs/>
          <w:sz w:val="28"/>
          <w:lang w:val="uk-UA"/>
        </w:rPr>
      </w:pP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організацією</w:t>
      </w:r>
      <w:r w:rsidR="006621E1" w:rsidRPr="004D180D">
        <w:rPr>
          <w:rFonts w:cs="Arial"/>
          <w:sz w:val="28"/>
          <w:lang w:val="uk-UA"/>
        </w:rPr>
        <w:t xml:space="preserve"> </w:t>
      </w:r>
      <w:r w:rsidRPr="004D180D">
        <w:rPr>
          <w:rFonts w:cs="Arial"/>
          <w:sz w:val="28"/>
          <w:lang w:val="uk-UA"/>
        </w:rPr>
        <w:t>варто</w:t>
      </w:r>
      <w:r w:rsidR="006621E1" w:rsidRPr="004D180D">
        <w:rPr>
          <w:rFonts w:cs="Arial"/>
          <w:sz w:val="28"/>
          <w:lang w:val="uk-UA"/>
        </w:rPr>
        <w:t xml:space="preserve"> </w:t>
      </w:r>
      <w:r w:rsidRPr="004D180D">
        <w:rPr>
          <w:rFonts w:cs="Arial"/>
          <w:sz w:val="28"/>
          <w:lang w:val="uk-UA"/>
        </w:rPr>
        <w:t>розглядати</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реально</w:t>
      </w:r>
      <w:r w:rsidR="006621E1" w:rsidRPr="004D180D">
        <w:rPr>
          <w:rFonts w:cs="Arial"/>
          <w:sz w:val="28"/>
          <w:lang w:val="uk-UA"/>
        </w:rPr>
        <w:t xml:space="preserve"> </w:t>
      </w:r>
      <w:r w:rsidRPr="004D180D">
        <w:rPr>
          <w:rFonts w:cs="Arial"/>
          <w:sz w:val="28"/>
          <w:lang w:val="uk-UA"/>
        </w:rPr>
        <w:t>діючу</w:t>
      </w:r>
      <w:r w:rsidR="006621E1" w:rsidRPr="004D180D">
        <w:rPr>
          <w:rFonts w:cs="Arial"/>
          <w:sz w:val="28"/>
          <w:lang w:val="uk-UA"/>
        </w:rPr>
        <w:t xml:space="preserve"> </w:t>
      </w:r>
      <w:r w:rsidRPr="004D180D">
        <w:rPr>
          <w:rFonts w:cs="Arial"/>
          <w:sz w:val="28"/>
          <w:lang w:val="uk-UA"/>
        </w:rPr>
        <w:t>систему,</w:t>
      </w:r>
      <w:r w:rsidR="006621E1" w:rsidRPr="004D180D">
        <w:rPr>
          <w:rFonts w:cs="Arial"/>
          <w:sz w:val="28"/>
          <w:lang w:val="uk-UA"/>
        </w:rPr>
        <w:t xml:space="preserve"> </w:t>
      </w:r>
      <w:r w:rsidRPr="004D180D">
        <w:rPr>
          <w:rFonts w:cs="Arial"/>
          <w:sz w:val="28"/>
          <w:lang w:val="uk-UA"/>
        </w:rPr>
        <w:t>через</w:t>
      </w:r>
      <w:r w:rsidR="006621E1" w:rsidRPr="004D180D">
        <w:rPr>
          <w:rFonts w:cs="Arial"/>
          <w:sz w:val="28"/>
          <w:lang w:val="uk-UA"/>
        </w:rPr>
        <w:t xml:space="preserve"> </w:t>
      </w:r>
      <w:r w:rsidRPr="004D180D">
        <w:rPr>
          <w:rFonts w:cs="Arial"/>
          <w:sz w:val="28"/>
          <w:lang w:val="uk-UA"/>
        </w:rPr>
        <w:t>яку</w:t>
      </w:r>
      <w:r w:rsidR="006621E1" w:rsidRPr="004D180D">
        <w:rPr>
          <w:rFonts w:cs="Arial"/>
          <w:sz w:val="28"/>
          <w:lang w:val="uk-UA"/>
        </w:rPr>
        <w:t xml:space="preserve"> </w:t>
      </w:r>
      <w:r w:rsidRPr="004D180D">
        <w:rPr>
          <w:rFonts w:cs="Arial"/>
          <w:sz w:val="28"/>
          <w:lang w:val="uk-UA"/>
        </w:rPr>
        <w:t>воно</w:t>
      </w:r>
      <w:r w:rsidR="006621E1" w:rsidRPr="004D180D">
        <w:rPr>
          <w:rFonts w:cs="Arial"/>
          <w:sz w:val="28"/>
          <w:lang w:val="uk-UA"/>
        </w:rPr>
        <w:t xml:space="preserve"> </w:t>
      </w:r>
      <w:r w:rsidRPr="004D180D">
        <w:rPr>
          <w:rFonts w:cs="Arial"/>
          <w:sz w:val="28"/>
          <w:lang w:val="uk-UA"/>
        </w:rPr>
        <w:t>здобуває</w:t>
      </w:r>
      <w:r w:rsidR="006621E1" w:rsidRPr="004D180D">
        <w:rPr>
          <w:rFonts w:cs="Arial"/>
          <w:sz w:val="28"/>
          <w:lang w:val="uk-UA"/>
        </w:rPr>
        <w:t xml:space="preserve"> </w:t>
      </w:r>
      <w:r w:rsidRPr="004D180D">
        <w:rPr>
          <w:rFonts w:cs="Arial"/>
          <w:sz w:val="28"/>
          <w:lang w:val="uk-UA"/>
        </w:rPr>
        <w:t>конкретний</w:t>
      </w:r>
      <w:r w:rsidR="006621E1" w:rsidRPr="004D180D">
        <w:rPr>
          <w:rFonts w:cs="Arial"/>
          <w:sz w:val="28"/>
          <w:lang w:val="uk-UA"/>
        </w:rPr>
        <w:t xml:space="preserve"> </w:t>
      </w:r>
      <w:r w:rsidRPr="004D180D">
        <w:rPr>
          <w:rFonts w:cs="Arial"/>
          <w:sz w:val="28"/>
          <w:lang w:val="uk-UA"/>
        </w:rPr>
        <w:t>зміст</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конкретний</w:t>
      </w:r>
      <w:r w:rsidR="006621E1" w:rsidRPr="004D180D">
        <w:rPr>
          <w:rFonts w:cs="Arial"/>
          <w:sz w:val="28"/>
          <w:lang w:val="uk-UA"/>
        </w:rPr>
        <w:t xml:space="preserve"> </w:t>
      </w:r>
      <w:r w:rsidRPr="004D180D">
        <w:rPr>
          <w:rFonts w:cs="Arial"/>
          <w:sz w:val="28"/>
          <w:lang w:val="uk-UA"/>
        </w:rPr>
        <w:t>прояв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конкретну</w:t>
      </w:r>
      <w:r w:rsidR="006621E1" w:rsidRPr="004D180D">
        <w:rPr>
          <w:rFonts w:cs="Arial"/>
          <w:sz w:val="28"/>
          <w:lang w:val="uk-UA"/>
        </w:rPr>
        <w:t xml:space="preserve"> </w:t>
      </w:r>
      <w:r w:rsidRPr="004D180D">
        <w:rPr>
          <w:rFonts w:cs="Arial"/>
          <w:sz w:val="28"/>
          <w:lang w:val="uk-UA"/>
        </w:rPr>
        <w:t>реалізацію</w:t>
      </w:r>
      <w:r w:rsidR="006621E1" w:rsidRPr="004D180D">
        <w:rPr>
          <w:rFonts w:cs="Arial"/>
          <w:sz w:val="28"/>
          <w:lang w:val="uk-UA"/>
        </w:rPr>
        <w:t xml:space="preserve"> </w:t>
      </w:r>
      <w:r w:rsidRPr="004D180D">
        <w:rPr>
          <w:rFonts w:cs="Arial"/>
          <w:sz w:val="28"/>
          <w:lang w:val="uk-UA"/>
        </w:rPr>
        <w:t>загальних</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менеджменту.</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діє</w:t>
      </w:r>
      <w:r w:rsidR="006621E1" w:rsidRPr="004D180D">
        <w:rPr>
          <w:rFonts w:cs="Arial"/>
          <w:sz w:val="28"/>
          <w:lang w:val="uk-UA"/>
        </w:rPr>
        <w:t xml:space="preserve"> </w:t>
      </w:r>
      <w:r w:rsidRPr="004D180D">
        <w:rPr>
          <w:rFonts w:cs="Arial"/>
          <w:sz w:val="28"/>
          <w:lang w:val="uk-UA"/>
        </w:rPr>
        <w:t>відповідно</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змісту</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умовами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формується</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принципами</w:t>
      </w:r>
      <w:r w:rsidR="006621E1" w:rsidRPr="004D180D">
        <w:rPr>
          <w:rFonts w:cs="Arial"/>
          <w:sz w:val="28"/>
          <w:lang w:val="uk-UA"/>
        </w:rPr>
        <w:t xml:space="preserve"> </w:t>
      </w:r>
      <w:r w:rsidRPr="004D180D">
        <w:rPr>
          <w:rFonts w:cs="Arial"/>
          <w:sz w:val="28"/>
          <w:lang w:val="uk-UA"/>
        </w:rPr>
        <w:t>побудови,</w:t>
      </w:r>
      <w:r w:rsidR="006621E1" w:rsidRPr="004D180D">
        <w:rPr>
          <w:rFonts w:cs="Arial"/>
          <w:sz w:val="28"/>
          <w:lang w:val="uk-UA"/>
        </w:rPr>
        <w:t xml:space="preserve"> </w:t>
      </w:r>
      <w:r w:rsidRPr="004D180D">
        <w:rPr>
          <w:rFonts w:cs="Arial"/>
          <w:sz w:val="28"/>
          <w:lang w:val="uk-UA"/>
        </w:rPr>
        <w:t>функціонування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перетворення</w:t>
      </w:r>
      <w:r w:rsidR="006621E1" w:rsidRPr="004D180D">
        <w:rPr>
          <w:rFonts w:cs="Arial"/>
          <w:sz w:val="28"/>
          <w:lang w:val="uk-UA"/>
        </w:rPr>
        <w:t xml:space="preserve"> </w:t>
      </w:r>
      <w:r w:rsidRPr="004D180D">
        <w:rPr>
          <w:rFonts w:cs="Arial"/>
          <w:sz w:val="28"/>
          <w:lang w:val="uk-UA"/>
        </w:rPr>
        <w:t>даної</w:t>
      </w:r>
      <w:r w:rsidR="006621E1" w:rsidRPr="004D180D">
        <w:rPr>
          <w:rFonts w:cs="Arial"/>
          <w:sz w:val="28"/>
          <w:lang w:val="uk-UA"/>
        </w:rPr>
        <w:t xml:space="preserve"> </w:t>
      </w:r>
      <w:r w:rsidRPr="004D180D">
        <w:rPr>
          <w:rFonts w:cs="Arial"/>
          <w:sz w:val="28"/>
          <w:lang w:val="uk-UA"/>
        </w:rPr>
        <w:t>системи.</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Система</w:t>
      </w:r>
      <w:r w:rsid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складається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трьох</w:t>
      </w:r>
      <w:r w:rsidR="006621E1" w:rsidRPr="004D180D">
        <w:rPr>
          <w:rFonts w:cs="Arial"/>
          <w:sz w:val="28"/>
          <w:lang w:val="uk-UA"/>
        </w:rPr>
        <w:t xml:space="preserve"> </w:t>
      </w:r>
      <w:r w:rsidRPr="004D180D">
        <w:rPr>
          <w:rFonts w:cs="Arial"/>
          <w:sz w:val="28"/>
          <w:lang w:val="uk-UA"/>
        </w:rPr>
        <w:t>підсистем.</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Першою</w:t>
      </w:r>
      <w:r w:rsidR="006621E1" w:rsidRPr="004D180D">
        <w:rPr>
          <w:rFonts w:cs="Arial"/>
          <w:sz w:val="28"/>
          <w:lang w:val="uk-UA"/>
        </w:rPr>
        <w:t xml:space="preserve"> </w:t>
      </w:r>
      <w:r w:rsidRPr="004D180D">
        <w:rPr>
          <w:rFonts w:cs="Arial"/>
          <w:sz w:val="28"/>
          <w:lang w:val="uk-UA"/>
        </w:rPr>
        <w:t>підсистемою</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структурно-функціональна.</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сукупність</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органів,</w:t>
      </w:r>
      <w:r w:rsidR="006621E1" w:rsidRP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виконавців,</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здійснюється</w:t>
      </w:r>
      <w:r w:rsidR="006621E1" w:rsidRPr="004D180D">
        <w:rPr>
          <w:rFonts w:cs="Arial"/>
          <w:sz w:val="28"/>
          <w:lang w:val="uk-UA"/>
        </w:rPr>
        <w:t xml:space="preserve"> </w:t>
      </w:r>
      <w:r w:rsidRPr="004D180D">
        <w:rPr>
          <w:rFonts w:cs="Arial"/>
          <w:sz w:val="28"/>
          <w:lang w:val="uk-UA"/>
        </w:rPr>
        <w:t>управлінський</w:t>
      </w:r>
      <w:r w:rsidR="006621E1" w:rsidRPr="004D180D">
        <w:rPr>
          <w:rFonts w:cs="Arial"/>
          <w:sz w:val="28"/>
          <w:lang w:val="uk-UA"/>
        </w:rPr>
        <w:t xml:space="preserve"> </w:t>
      </w:r>
      <w:r w:rsidRPr="004D180D">
        <w:rPr>
          <w:rFonts w:cs="Arial"/>
          <w:sz w:val="28"/>
          <w:lang w:val="uk-UA"/>
        </w:rPr>
        <w:t>вплив.</w:t>
      </w:r>
      <w:r w:rsidR="006621E1" w:rsidRPr="004D180D">
        <w:rPr>
          <w:rFonts w:cs="Arial"/>
          <w:sz w:val="28"/>
          <w:lang w:val="uk-UA"/>
        </w:rPr>
        <w:t xml:space="preserve"> </w:t>
      </w:r>
      <w:r w:rsidRPr="004D180D">
        <w:rPr>
          <w:rFonts w:cs="Arial"/>
          <w:sz w:val="28"/>
          <w:lang w:val="uk-UA"/>
        </w:rPr>
        <w:t>Таким</w:t>
      </w:r>
      <w:r w:rsidR="006621E1" w:rsidRPr="004D180D">
        <w:rPr>
          <w:rFonts w:cs="Arial"/>
          <w:sz w:val="28"/>
          <w:lang w:val="uk-UA"/>
        </w:rPr>
        <w:t xml:space="preserve"> </w:t>
      </w:r>
      <w:r w:rsidRPr="004D180D">
        <w:rPr>
          <w:rFonts w:cs="Arial"/>
          <w:sz w:val="28"/>
          <w:lang w:val="uk-UA"/>
        </w:rPr>
        <w:t>чином,</w:t>
      </w:r>
      <w:r w:rsidR="006621E1" w:rsidRPr="004D180D">
        <w:rPr>
          <w:rFonts w:cs="Arial"/>
          <w:sz w:val="28"/>
          <w:lang w:val="uk-UA"/>
        </w:rPr>
        <w:t xml:space="preserve"> </w:t>
      </w:r>
      <w:r w:rsidRPr="004D180D">
        <w:rPr>
          <w:rFonts w:cs="Arial"/>
          <w:sz w:val="28"/>
          <w:lang w:val="uk-UA"/>
        </w:rPr>
        <w:t>дана</w:t>
      </w:r>
      <w:r w:rsidR="006621E1" w:rsidRPr="004D180D">
        <w:rPr>
          <w:rFonts w:cs="Arial"/>
          <w:sz w:val="28"/>
          <w:lang w:val="uk-UA"/>
        </w:rPr>
        <w:t xml:space="preserve"> </w:t>
      </w:r>
      <w:r w:rsidRPr="004D180D">
        <w:rPr>
          <w:rFonts w:cs="Arial"/>
          <w:sz w:val="28"/>
          <w:lang w:val="uk-UA"/>
        </w:rPr>
        <w:t>підсистема</w:t>
      </w:r>
      <w:r w:rsidR="006621E1" w:rsidRPr="004D180D">
        <w:rPr>
          <w:rFonts w:cs="Arial"/>
          <w:sz w:val="28"/>
          <w:lang w:val="uk-UA"/>
        </w:rPr>
        <w:t xml:space="preserve"> </w:t>
      </w:r>
      <w:r w:rsidRPr="004D180D">
        <w:rPr>
          <w:rFonts w:cs="Arial"/>
          <w:sz w:val="28"/>
          <w:lang w:val="uk-UA"/>
        </w:rPr>
        <w:t>являє</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єдність</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технології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керування.</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Другою</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інформаційно-поведінкова</w:t>
      </w:r>
      <w:r w:rsidR="006621E1" w:rsidRPr="004D180D">
        <w:rPr>
          <w:rFonts w:cs="Arial"/>
          <w:sz w:val="28"/>
          <w:lang w:val="uk-UA"/>
        </w:rPr>
        <w:t xml:space="preserve"> </w:t>
      </w:r>
      <w:r w:rsidRPr="004D180D">
        <w:rPr>
          <w:rFonts w:cs="Arial"/>
          <w:sz w:val="28"/>
          <w:lang w:val="uk-UA"/>
        </w:rPr>
        <w:t>підсистема.</w:t>
      </w:r>
      <w:r w:rsidR="006621E1" w:rsidRPr="004D180D">
        <w:rPr>
          <w:rFonts w:cs="Arial"/>
          <w:sz w:val="28"/>
          <w:lang w:val="uk-UA"/>
        </w:rPr>
        <w:t xml:space="preserve"> </w:t>
      </w:r>
      <w:r w:rsidRPr="004D180D">
        <w:rPr>
          <w:rFonts w:cs="Arial"/>
          <w:sz w:val="28"/>
          <w:lang w:val="uk-UA"/>
        </w:rPr>
        <w:t>Ця</w:t>
      </w:r>
      <w:r w:rsidR="006621E1" w:rsidRPr="004D180D">
        <w:rPr>
          <w:rFonts w:cs="Arial"/>
          <w:sz w:val="28"/>
          <w:lang w:val="uk-UA"/>
        </w:rPr>
        <w:t xml:space="preserve"> </w:t>
      </w:r>
      <w:r w:rsidRPr="004D180D">
        <w:rPr>
          <w:rFonts w:cs="Arial"/>
          <w:sz w:val="28"/>
          <w:lang w:val="uk-UA"/>
        </w:rPr>
        <w:t>підсистема</w:t>
      </w:r>
      <w:r w:rsidR="006621E1" w:rsidRPr="004D180D">
        <w:rPr>
          <w:rFonts w:cs="Arial"/>
          <w:sz w:val="28"/>
          <w:lang w:val="uk-UA"/>
        </w:rPr>
        <w:t xml:space="preserve"> </w:t>
      </w:r>
      <w:r w:rsidRPr="004D180D">
        <w:rPr>
          <w:rFonts w:cs="Arial"/>
          <w:sz w:val="28"/>
          <w:lang w:val="uk-UA"/>
        </w:rPr>
        <w:t>з'єднує</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єдине</w:t>
      </w:r>
      <w:r w:rsidR="006621E1" w:rsidRPr="004D180D">
        <w:rPr>
          <w:rFonts w:cs="Arial"/>
          <w:sz w:val="28"/>
          <w:lang w:val="uk-UA"/>
        </w:rPr>
        <w:t xml:space="preserve"> </w:t>
      </w:r>
      <w:r w:rsidRPr="004D180D">
        <w:rPr>
          <w:rFonts w:cs="Arial"/>
          <w:sz w:val="28"/>
          <w:lang w:val="uk-UA"/>
        </w:rPr>
        <w:t>ціле</w:t>
      </w:r>
      <w:r w:rsidR="006621E1" w:rsidRPr="004D180D">
        <w:rPr>
          <w:rFonts w:cs="Arial"/>
          <w:sz w:val="28"/>
          <w:lang w:val="uk-UA"/>
        </w:rPr>
        <w:t xml:space="preserve"> </w:t>
      </w:r>
      <w:r w:rsidRPr="004D180D">
        <w:rPr>
          <w:rFonts w:cs="Arial"/>
          <w:sz w:val="28"/>
          <w:lang w:val="uk-UA"/>
        </w:rPr>
        <w:t>управлінську</w:t>
      </w:r>
      <w:r w:rsidR="006621E1" w:rsidRPr="004D180D">
        <w:rPr>
          <w:rFonts w:cs="Arial"/>
          <w:sz w:val="28"/>
          <w:lang w:val="uk-UA"/>
        </w:rPr>
        <w:t xml:space="preserve"> </w:t>
      </w:r>
      <w:r w:rsidRPr="004D180D">
        <w:rPr>
          <w:rFonts w:cs="Arial"/>
          <w:sz w:val="28"/>
          <w:lang w:val="uk-UA"/>
        </w:rPr>
        <w:t>ідеологію,</w:t>
      </w:r>
      <w:r w:rsidR="006621E1" w:rsidRPr="004D180D">
        <w:rPr>
          <w:rFonts w:cs="Arial"/>
          <w:sz w:val="28"/>
          <w:lang w:val="uk-UA"/>
        </w:rPr>
        <w:t xml:space="preserve"> </w:t>
      </w:r>
      <w:r w:rsidRPr="004D180D">
        <w:rPr>
          <w:rFonts w:cs="Arial"/>
          <w:sz w:val="28"/>
          <w:lang w:val="uk-UA"/>
        </w:rPr>
        <w:t>інтереси,</w:t>
      </w:r>
      <w:r w:rsidR="006621E1" w:rsidRPr="004D180D">
        <w:rPr>
          <w:rFonts w:cs="Arial"/>
          <w:sz w:val="28"/>
          <w:lang w:val="uk-UA"/>
        </w:rPr>
        <w:t xml:space="preserve"> </w:t>
      </w:r>
      <w:r w:rsidRPr="004D180D">
        <w:rPr>
          <w:rFonts w:cs="Arial"/>
          <w:sz w:val="28"/>
          <w:lang w:val="uk-UA"/>
        </w:rPr>
        <w:t>поведінкові</w:t>
      </w:r>
      <w:r w:rsidR="006621E1" w:rsidRPr="004D180D">
        <w:rPr>
          <w:rFonts w:cs="Arial"/>
          <w:sz w:val="28"/>
          <w:lang w:val="uk-UA"/>
        </w:rPr>
        <w:t xml:space="preserve"> </w:t>
      </w:r>
      <w:r w:rsidRPr="004D180D">
        <w:rPr>
          <w:rFonts w:cs="Arial"/>
          <w:sz w:val="28"/>
          <w:lang w:val="uk-UA"/>
        </w:rPr>
        <w:t>нормативи</w:t>
      </w:r>
      <w:r w:rsidR="006621E1" w:rsidRPr="004D180D">
        <w:rPr>
          <w:rFonts w:cs="Arial"/>
          <w:sz w:val="28"/>
          <w:lang w:val="uk-UA"/>
        </w:rPr>
        <w:t xml:space="preserve"> </w:t>
      </w:r>
      <w:r w:rsidRPr="004D180D">
        <w:rPr>
          <w:rFonts w:cs="Arial"/>
          <w:sz w:val="28"/>
          <w:lang w:val="uk-UA"/>
        </w:rPr>
        <w:t>учасників</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процедури</w:t>
      </w:r>
      <w:r w:rsidR="006621E1" w:rsidRPr="004D180D">
        <w:rPr>
          <w:rFonts w:cs="Arial"/>
          <w:sz w:val="28"/>
          <w:lang w:val="uk-UA"/>
        </w:rPr>
        <w:t xml:space="preserve"> </w:t>
      </w:r>
      <w:r w:rsidRPr="004D180D">
        <w:rPr>
          <w:rFonts w:cs="Arial"/>
          <w:sz w:val="28"/>
          <w:lang w:val="uk-UA"/>
        </w:rPr>
        <w:t>управлінської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даний</w:t>
      </w:r>
      <w:r w:rsidR="006621E1" w:rsidRPr="004D180D">
        <w:rPr>
          <w:rFonts w:cs="Arial"/>
          <w:sz w:val="28"/>
          <w:lang w:val="uk-UA"/>
        </w:rPr>
        <w:t xml:space="preserve"> </w:t>
      </w:r>
      <w:r w:rsidRPr="004D180D">
        <w:rPr>
          <w:rFonts w:cs="Arial"/>
          <w:sz w:val="28"/>
          <w:lang w:val="uk-UA"/>
        </w:rPr>
        <w:t>час</w:t>
      </w:r>
      <w:r w:rsidR="006621E1" w:rsidRPr="004D180D">
        <w:rPr>
          <w:rFonts w:cs="Arial"/>
          <w:sz w:val="28"/>
          <w:lang w:val="uk-UA"/>
        </w:rPr>
        <w:t xml:space="preserve"> </w:t>
      </w:r>
      <w:r w:rsidRPr="004D180D">
        <w:rPr>
          <w:rFonts w:cs="Arial"/>
          <w:sz w:val="28"/>
          <w:lang w:val="uk-UA"/>
        </w:rPr>
        <w:t>роль</w:t>
      </w:r>
      <w:r w:rsidR="006621E1" w:rsidRPr="004D180D">
        <w:rPr>
          <w:rFonts w:cs="Arial"/>
          <w:sz w:val="28"/>
          <w:lang w:val="uk-UA"/>
        </w:rPr>
        <w:t xml:space="preserve"> </w:t>
      </w:r>
      <w:r w:rsidRPr="004D180D">
        <w:rPr>
          <w:rFonts w:cs="Arial"/>
          <w:sz w:val="28"/>
          <w:lang w:val="uk-UA"/>
        </w:rPr>
        <w:t>цієї</w:t>
      </w:r>
      <w:r w:rsidR="006621E1" w:rsidRPr="004D180D">
        <w:rPr>
          <w:rFonts w:cs="Arial"/>
          <w:sz w:val="28"/>
          <w:lang w:val="uk-UA"/>
        </w:rPr>
        <w:t xml:space="preserve"> </w:t>
      </w:r>
      <w:r w:rsidRPr="004D180D">
        <w:rPr>
          <w:rFonts w:cs="Arial"/>
          <w:sz w:val="28"/>
          <w:lang w:val="uk-UA"/>
        </w:rPr>
        <w:t>підсистеми</w:t>
      </w:r>
      <w:r w:rsidR="006621E1" w:rsidRPr="004D180D">
        <w:rPr>
          <w:rFonts w:cs="Arial"/>
          <w:sz w:val="28"/>
          <w:lang w:val="uk-UA"/>
        </w:rPr>
        <w:t xml:space="preserve"> </w:t>
      </w:r>
      <w:r w:rsidRPr="004D180D">
        <w:rPr>
          <w:rFonts w:cs="Arial"/>
          <w:sz w:val="28"/>
          <w:lang w:val="uk-UA"/>
        </w:rPr>
        <w:t>значно</w:t>
      </w:r>
      <w:r w:rsidR="006621E1" w:rsidRPr="004D180D">
        <w:rPr>
          <w:rFonts w:cs="Arial"/>
          <w:sz w:val="28"/>
          <w:lang w:val="uk-UA"/>
        </w:rPr>
        <w:t xml:space="preserve"> </w:t>
      </w:r>
      <w:r w:rsidRPr="004D180D">
        <w:rPr>
          <w:rFonts w:cs="Arial"/>
          <w:sz w:val="28"/>
          <w:lang w:val="uk-UA"/>
        </w:rPr>
        <w:t>зросла,</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підтверджується</w:t>
      </w:r>
      <w:r w:rsidR="006621E1" w:rsidRPr="004D180D">
        <w:rPr>
          <w:rFonts w:cs="Arial"/>
          <w:sz w:val="28"/>
          <w:lang w:val="uk-UA"/>
        </w:rPr>
        <w:t xml:space="preserve"> </w:t>
      </w:r>
      <w:r w:rsidRPr="004D180D">
        <w:rPr>
          <w:rFonts w:cs="Arial"/>
          <w:sz w:val="28"/>
          <w:lang w:val="uk-UA"/>
        </w:rPr>
        <w:t>дією</w:t>
      </w:r>
      <w:r w:rsidR="006621E1" w:rsidRPr="004D180D">
        <w:rPr>
          <w:rFonts w:cs="Arial"/>
          <w:sz w:val="28"/>
          <w:lang w:val="uk-UA"/>
        </w:rPr>
        <w:t xml:space="preserve"> </w:t>
      </w:r>
      <w:r w:rsidRPr="004D180D">
        <w:rPr>
          <w:rFonts w:cs="Arial"/>
          <w:sz w:val="28"/>
          <w:lang w:val="uk-UA"/>
        </w:rPr>
        <w:t>закону</w:t>
      </w:r>
      <w:r w:rsidR="006621E1" w:rsidRPr="004D180D">
        <w:rPr>
          <w:rFonts w:cs="Arial"/>
          <w:sz w:val="28"/>
          <w:lang w:val="uk-UA"/>
        </w:rPr>
        <w:t xml:space="preserve"> </w:t>
      </w:r>
      <w:r w:rsidRPr="004D180D">
        <w:rPr>
          <w:rFonts w:cs="Arial"/>
          <w:sz w:val="28"/>
          <w:lang w:val="uk-UA"/>
        </w:rPr>
        <w:t>сінергії.</w:t>
      </w:r>
      <w:r w:rsidR="006621E1" w:rsidRPr="004D180D">
        <w:rPr>
          <w:rFonts w:cs="Arial"/>
          <w:sz w:val="28"/>
          <w:lang w:val="uk-UA"/>
        </w:rPr>
        <w:t xml:space="preserve"> </w:t>
      </w:r>
      <w:r w:rsidRPr="004D180D">
        <w:rPr>
          <w:rFonts w:cs="Arial"/>
          <w:sz w:val="28"/>
          <w:lang w:val="uk-UA"/>
        </w:rPr>
        <w:t>Існує</w:t>
      </w:r>
      <w:r w:rsidR="006621E1" w:rsidRPr="004D180D">
        <w:rPr>
          <w:rFonts w:cs="Arial"/>
          <w:sz w:val="28"/>
          <w:lang w:val="uk-UA"/>
        </w:rPr>
        <w:t xml:space="preserve"> </w:t>
      </w:r>
      <w:r w:rsidRPr="004D180D">
        <w:rPr>
          <w:rFonts w:cs="Arial"/>
          <w:sz w:val="28"/>
          <w:lang w:val="uk-UA"/>
        </w:rPr>
        <w:t>кілька</w:t>
      </w:r>
      <w:r w:rsidR="006621E1" w:rsidRPr="004D180D">
        <w:rPr>
          <w:rFonts w:cs="Arial"/>
          <w:sz w:val="28"/>
          <w:lang w:val="uk-UA"/>
        </w:rPr>
        <w:t xml:space="preserve"> </w:t>
      </w:r>
      <w:r w:rsidRPr="004D180D">
        <w:rPr>
          <w:rFonts w:cs="Arial"/>
          <w:sz w:val="28"/>
          <w:lang w:val="uk-UA"/>
        </w:rPr>
        <w:t>типів</w:t>
      </w:r>
      <w:r w:rsidR="006621E1" w:rsidRPr="004D180D">
        <w:rPr>
          <w:rFonts w:cs="Arial"/>
          <w:sz w:val="28"/>
          <w:lang w:val="uk-UA"/>
        </w:rPr>
        <w:t xml:space="preserve"> </w:t>
      </w:r>
      <w:r w:rsidRPr="004D180D">
        <w:rPr>
          <w:rFonts w:cs="Arial"/>
          <w:sz w:val="28"/>
          <w:lang w:val="uk-UA"/>
        </w:rPr>
        <w:t>прояву</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інформаційно-поведінкової</w:t>
      </w:r>
      <w:r w:rsidR="006621E1" w:rsidRPr="004D180D">
        <w:rPr>
          <w:rFonts w:cs="Arial"/>
          <w:sz w:val="28"/>
          <w:lang w:val="uk-UA"/>
        </w:rPr>
        <w:t xml:space="preserve"> </w:t>
      </w:r>
      <w:r w:rsidRPr="004D180D">
        <w:rPr>
          <w:rFonts w:cs="Arial"/>
          <w:sz w:val="28"/>
          <w:lang w:val="uk-UA"/>
        </w:rPr>
        <w:t>підсистеми:</w:t>
      </w:r>
    </w:p>
    <w:p w:rsidR="001007C7" w:rsidRPr="004D180D" w:rsidRDefault="001007C7" w:rsidP="004D180D">
      <w:pPr>
        <w:numPr>
          <w:ilvl w:val="0"/>
          <w:numId w:val="7"/>
        </w:numPr>
        <w:tabs>
          <w:tab w:val="left" w:pos="1122"/>
        </w:tabs>
        <w:spacing w:line="360" w:lineRule="auto"/>
        <w:ind w:left="0" w:firstLine="709"/>
        <w:jc w:val="both"/>
        <w:rPr>
          <w:rFonts w:cs="Arial"/>
          <w:sz w:val="28"/>
          <w:lang w:val="uk-UA"/>
        </w:rPr>
      </w:pPr>
      <w:r w:rsidRPr="004D180D">
        <w:rPr>
          <w:rFonts w:cs="Arial"/>
          <w:sz w:val="28"/>
          <w:lang w:val="uk-UA"/>
        </w:rPr>
        <w:t>наявність</w:t>
      </w:r>
      <w:r w:rsidR="006621E1" w:rsidRPr="004D180D">
        <w:rPr>
          <w:rFonts w:cs="Arial"/>
          <w:sz w:val="28"/>
          <w:lang w:val="uk-UA"/>
        </w:rPr>
        <w:t xml:space="preserve"> </w:t>
      </w:r>
      <w:r w:rsidRPr="004D180D">
        <w:rPr>
          <w:rFonts w:cs="Arial"/>
          <w:sz w:val="28"/>
          <w:lang w:val="uk-UA"/>
        </w:rPr>
        <w:t>формальної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ініціюється</w:t>
      </w:r>
      <w:r w:rsidR="006621E1" w:rsidRPr="004D180D">
        <w:rPr>
          <w:rFonts w:cs="Arial"/>
          <w:sz w:val="28"/>
          <w:lang w:val="uk-UA"/>
        </w:rPr>
        <w:t xml:space="preserve"> </w:t>
      </w:r>
      <w:r w:rsidRPr="004D180D">
        <w:rPr>
          <w:rFonts w:cs="Arial"/>
          <w:sz w:val="28"/>
          <w:lang w:val="uk-UA"/>
        </w:rPr>
        <w:t>розпорядженнями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вимагає</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виконання;</w:t>
      </w:r>
    </w:p>
    <w:p w:rsidR="001007C7" w:rsidRPr="004D180D" w:rsidRDefault="001007C7" w:rsidP="004D180D">
      <w:pPr>
        <w:numPr>
          <w:ilvl w:val="0"/>
          <w:numId w:val="7"/>
        </w:numPr>
        <w:tabs>
          <w:tab w:val="left" w:pos="1122"/>
        </w:tabs>
        <w:spacing w:line="360" w:lineRule="auto"/>
        <w:ind w:left="0" w:firstLine="709"/>
        <w:jc w:val="both"/>
        <w:rPr>
          <w:rFonts w:cs="Arial"/>
          <w:sz w:val="28"/>
          <w:lang w:val="uk-UA"/>
        </w:rPr>
      </w:pPr>
      <w:r w:rsidRPr="004D180D">
        <w:rPr>
          <w:rFonts w:cs="Arial"/>
          <w:sz w:val="28"/>
          <w:lang w:val="uk-UA"/>
        </w:rPr>
        <w:lastRenderedPageBreak/>
        <w:t>наявність</w:t>
      </w:r>
      <w:r w:rsidR="006621E1" w:rsidRPr="004D180D">
        <w:rPr>
          <w:rFonts w:cs="Arial"/>
          <w:sz w:val="28"/>
          <w:lang w:val="uk-UA"/>
        </w:rPr>
        <w:t xml:space="preserve"> </w:t>
      </w:r>
      <w:r w:rsidRPr="004D180D">
        <w:rPr>
          <w:rFonts w:cs="Arial"/>
          <w:sz w:val="28"/>
          <w:lang w:val="uk-UA"/>
        </w:rPr>
        <w:t>конфліктних</w:t>
      </w:r>
      <w:r w:rsidR="006621E1" w:rsidRPr="004D180D">
        <w:rPr>
          <w:rFonts w:cs="Arial"/>
          <w:sz w:val="28"/>
          <w:lang w:val="uk-UA"/>
        </w:rPr>
        <w:t xml:space="preserve"> </w:t>
      </w:r>
      <w:r w:rsidRPr="004D180D">
        <w:rPr>
          <w:rFonts w:cs="Arial"/>
          <w:sz w:val="28"/>
          <w:lang w:val="uk-UA"/>
        </w:rPr>
        <w:t>ситуацій,</w:t>
      </w:r>
      <w:r w:rsidR="006621E1" w:rsidRPr="004D180D">
        <w:rPr>
          <w:rFonts w:cs="Arial"/>
          <w:sz w:val="28"/>
          <w:lang w:val="uk-UA"/>
        </w:rPr>
        <w:t xml:space="preserve"> </w:t>
      </w:r>
      <w:r w:rsidRPr="004D180D">
        <w:rPr>
          <w:rFonts w:cs="Arial"/>
          <w:sz w:val="28"/>
          <w:lang w:val="uk-UA"/>
        </w:rPr>
        <w:t>окремі</w:t>
      </w:r>
      <w:r w:rsidR="006621E1" w:rsidRPr="004D180D">
        <w:rPr>
          <w:rFonts w:cs="Arial"/>
          <w:sz w:val="28"/>
          <w:lang w:val="uk-UA"/>
        </w:rPr>
        <w:t xml:space="preserve"> </w:t>
      </w:r>
      <w:r w:rsidRPr="004D180D">
        <w:rPr>
          <w:rFonts w:cs="Arial"/>
          <w:sz w:val="28"/>
          <w:lang w:val="uk-UA"/>
        </w:rPr>
        <w:t>члени</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прагнуть</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проведення</w:t>
      </w:r>
      <w:r w:rsidR="006621E1" w:rsidRPr="004D180D">
        <w:rPr>
          <w:rFonts w:cs="Arial"/>
          <w:sz w:val="28"/>
          <w:lang w:val="uk-UA"/>
        </w:rPr>
        <w:t xml:space="preserve"> </w:t>
      </w:r>
      <w:r w:rsidRPr="004D180D">
        <w:rPr>
          <w:rFonts w:cs="Arial"/>
          <w:sz w:val="28"/>
          <w:lang w:val="uk-UA"/>
        </w:rPr>
        <w:t>змін.</w:t>
      </w:r>
      <w:r w:rsidR="006621E1" w:rsidRPr="004D180D">
        <w:rPr>
          <w:rFonts w:cs="Arial"/>
          <w:sz w:val="28"/>
          <w:lang w:val="uk-UA"/>
        </w:rPr>
        <w:t xml:space="preserve"> </w:t>
      </w:r>
      <w:r w:rsidRPr="004D180D">
        <w:rPr>
          <w:rFonts w:cs="Arial"/>
          <w:sz w:val="28"/>
          <w:lang w:val="uk-UA"/>
        </w:rPr>
        <w:t>Переважають</w:t>
      </w:r>
      <w:r w:rsidR="006621E1" w:rsidRPr="004D180D">
        <w:rPr>
          <w:rFonts w:cs="Arial"/>
          <w:sz w:val="28"/>
          <w:lang w:val="uk-UA"/>
        </w:rPr>
        <w:t xml:space="preserve"> </w:t>
      </w:r>
      <w:r w:rsidRPr="004D180D">
        <w:rPr>
          <w:rFonts w:cs="Arial"/>
          <w:sz w:val="28"/>
          <w:lang w:val="uk-UA"/>
        </w:rPr>
        <w:t>власні</w:t>
      </w:r>
      <w:r w:rsidR="006621E1" w:rsidRPr="004D180D">
        <w:rPr>
          <w:rFonts w:cs="Arial"/>
          <w:sz w:val="28"/>
          <w:lang w:val="uk-UA"/>
        </w:rPr>
        <w:t xml:space="preserve"> </w:t>
      </w:r>
      <w:r w:rsidRPr="004D180D">
        <w:rPr>
          <w:rFonts w:cs="Arial"/>
          <w:sz w:val="28"/>
          <w:lang w:val="uk-UA"/>
        </w:rPr>
        <w:t>цілі</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інтереси,</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місце</w:t>
      </w:r>
      <w:r w:rsidR="006621E1" w:rsidRPr="004D180D">
        <w:rPr>
          <w:rFonts w:cs="Arial"/>
          <w:sz w:val="28"/>
          <w:lang w:val="uk-UA"/>
        </w:rPr>
        <w:t xml:space="preserve"> </w:t>
      </w:r>
      <w:r w:rsidRPr="004D180D">
        <w:rPr>
          <w:rFonts w:cs="Arial"/>
          <w:sz w:val="28"/>
          <w:lang w:val="uk-UA"/>
        </w:rPr>
        <w:t>групівщина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келійність.</w:t>
      </w:r>
      <w:r w:rsidR="006621E1" w:rsidRPr="004D180D">
        <w:rPr>
          <w:rFonts w:cs="Arial"/>
          <w:sz w:val="28"/>
          <w:lang w:val="uk-UA"/>
        </w:rPr>
        <w:t xml:space="preserve"> </w:t>
      </w:r>
      <w:r w:rsidRPr="004D180D">
        <w:rPr>
          <w:rFonts w:cs="Arial"/>
          <w:sz w:val="28"/>
          <w:lang w:val="uk-UA"/>
        </w:rPr>
        <w:t>Низький</w:t>
      </w:r>
      <w:r w:rsidR="006621E1" w:rsidRPr="004D180D">
        <w:rPr>
          <w:rFonts w:cs="Arial"/>
          <w:sz w:val="28"/>
          <w:lang w:val="uk-UA"/>
        </w:rPr>
        <w:t xml:space="preserve"> </w:t>
      </w:r>
      <w:r w:rsidRPr="004D180D">
        <w:rPr>
          <w:rFonts w:cs="Arial"/>
          <w:sz w:val="28"/>
          <w:lang w:val="uk-UA"/>
        </w:rPr>
        <w:t>рівень</w:t>
      </w:r>
      <w:r w:rsidR="006621E1" w:rsidRPr="004D180D">
        <w:rPr>
          <w:rFonts w:cs="Arial"/>
          <w:sz w:val="28"/>
          <w:lang w:val="uk-UA"/>
        </w:rPr>
        <w:t xml:space="preserve"> </w:t>
      </w:r>
      <w:r w:rsidRPr="004D180D">
        <w:rPr>
          <w:rFonts w:cs="Arial"/>
          <w:sz w:val="28"/>
          <w:lang w:val="uk-UA"/>
        </w:rPr>
        <w:t>інформованості;</w:t>
      </w:r>
    </w:p>
    <w:p w:rsidR="001007C7" w:rsidRPr="004D180D" w:rsidRDefault="001007C7" w:rsidP="004D180D">
      <w:pPr>
        <w:numPr>
          <w:ilvl w:val="0"/>
          <w:numId w:val="7"/>
        </w:numPr>
        <w:tabs>
          <w:tab w:val="left" w:pos="1122"/>
        </w:tabs>
        <w:spacing w:line="360" w:lineRule="auto"/>
        <w:ind w:left="0" w:firstLine="709"/>
        <w:jc w:val="both"/>
        <w:rPr>
          <w:rFonts w:cs="Arial"/>
          <w:sz w:val="28"/>
          <w:lang w:val="uk-UA"/>
        </w:rPr>
      </w:pPr>
      <w:r w:rsidRPr="004D180D">
        <w:rPr>
          <w:rFonts w:cs="Arial"/>
          <w:sz w:val="28"/>
          <w:lang w:val="uk-UA"/>
        </w:rPr>
        <w:t>наявність</w:t>
      </w:r>
      <w:r w:rsidR="006621E1" w:rsidRPr="004D180D">
        <w:rPr>
          <w:rFonts w:cs="Arial"/>
          <w:sz w:val="28"/>
          <w:lang w:val="uk-UA"/>
        </w:rPr>
        <w:t xml:space="preserve"> </w:t>
      </w:r>
      <w:r w:rsidRPr="004D180D">
        <w:rPr>
          <w:rFonts w:cs="Arial"/>
          <w:sz w:val="28"/>
          <w:lang w:val="uk-UA"/>
        </w:rPr>
        <w:t>зацікавленості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колективних</w:t>
      </w:r>
      <w:r w:rsidR="006621E1" w:rsidRPr="004D180D">
        <w:rPr>
          <w:rFonts w:cs="Arial"/>
          <w:sz w:val="28"/>
          <w:lang w:val="uk-UA"/>
        </w:rPr>
        <w:t xml:space="preserve"> </w:t>
      </w:r>
      <w:r w:rsidRPr="004D180D">
        <w:rPr>
          <w:rFonts w:cs="Arial"/>
          <w:sz w:val="28"/>
          <w:lang w:val="uk-UA"/>
        </w:rPr>
        <w:t>результатах</w:t>
      </w:r>
      <w:r w:rsidR="006621E1" w:rsidRPr="004D180D">
        <w:rPr>
          <w:rFonts w:cs="Arial"/>
          <w:sz w:val="28"/>
          <w:lang w:val="uk-UA"/>
        </w:rPr>
        <w:t xml:space="preserve"> </w:t>
      </w:r>
      <w:r w:rsidRPr="004D180D">
        <w:rPr>
          <w:rFonts w:cs="Arial"/>
          <w:sz w:val="28"/>
          <w:lang w:val="uk-UA"/>
        </w:rPr>
        <w:t>функціонування</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прагнення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всіх</w:t>
      </w:r>
      <w:r w:rsidR="006621E1" w:rsidRPr="004D180D">
        <w:rPr>
          <w:rFonts w:cs="Arial"/>
          <w:sz w:val="28"/>
          <w:lang w:val="uk-UA"/>
        </w:rPr>
        <w:t xml:space="preserve"> </w:t>
      </w:r>
      <w:r w:rsidRPr="004D180D">
        <w:rPr>
          <w:rFonts w:cs="Arial"/>
          <w:sz w:val="28"/>
          <w:lang w:val="uk-UA"/>
        </w:rPr>
        <w:t>членів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поширені</w:t>
      </w:r>
      <w:r w:rsidR="006621E1" w:rsidRPr="004D180D">
        <w:rPr>
          <w:rFonts w:cs="Arial"/>
          <w:sz w:val="28"/>
          <w:lang w:val="uk-UA"/>
        </w:rPr>
        <w:t xml:space="preserve"> </w:t>
      </w:r>
      <w:r w:rsidRPr="004D180D">
        <w:rPr>
          <w:rFonts w:cs="Arial"/>
          <w:sz w:val="28"/>
          <w:lang w:val="uk-UA"/>
        </w:rPr>
        <w:t>групові</w:t>
      </w:r>
      <w:r w:rsidR="006621E1" w:rsidRPr="004D180D">
        <w:rPr>
          <w:rFonts w:cs="Arial"/>
          <w:sz w:val="28"/>
          <w:lang w:val="uk-UA"/>
        </w:rPr>
        <w:t xml:space="preserve"> </w:t>
      </w:r>
      <w:r w:rsidRPr="004D180D">
        <w:rPr>
          <w:rFonts w:cs="Arial"/>
          <w:sz w:val="28"/>
          <w:lang w:val="uk-UA"/>
        </w:rPr>
        <w:t>форми</w:t>
      </w:r>
      <w:r w:rsidR="006621E1" w:rsidRPr="004D180D">
        <w:rPr>
          <w:rFonts w:cs="Arial"/>
          <w:sz w:val="28"/>
          <w:lang w:val="uk-UA"/>
        </w:rPr>
        <w:t xml:space="preserve"> </w:t>
      </w:r>
      <w:r w:rsidRPr="004D180D">
        <w:rPr>
          <w:rFonts w:cs="Arial"/>
          <w:sz w:val="28"/>
          <w:lang w:val="uk-UA"/>
        </w:rPr>
        <w:t>спільної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Характерні</w:t>
      </w:r>
      <w:r w:rsidR="006621E1" w:rsidRPr="004D180D">
        <w:rPr>
          <w:rFonts w:cs="Arial"/>
          <w:sz w:val="28"/>
          <w:lang w:val="uk-UA"/>
        </w:rPr>
        <w:t xml:space="preserve"> </w:t>
      </w:r>
      <w:r w:rsidRPr="004D180D">
        <w:rPr>
          <w:rFonts w:cs="Arial"/>
          <w:sz w:val="28"/>
          <w:lang w:val="uk-UA"/>
        </w:rPr>
        <w:t>доброзичливість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відносинах,</w:t>
      </w:r>
      <w:r w:rsidR="006621E1" w:rsidRPr="004D180D">
        <w:rPr>
          <w:rFonts w:cs="Arial"/>
          <w:sz w:val="28"/>
          <w:lang w:val="uk-UA"/>
        </w:rPr>
        <w:t xml:space="preserve"> </w:t>
      </w:r>
      <w:r w:rsidRPr="004D180D">
        <w:rPr>
          <w:rFonts w:cs="Arial"/>
          <w:sz w:val="28"/>
          <w:lang w:val="uk-UA"/>
        </w:rPr>
        <w:t>відкритість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висловленнях,</w:t>
      </w:r>
      <w:r w:rsidR="006621E1" w:rsidRPr="004D180D">
        <w:rPr>
          <w:rFonts w:cs="Arial"/>
          <w:sz w:val="28"/>
          <w:lang w:val="uk-UA"/>
        </w:rPr>
        <w:t xml:space="preserve"> </w:t>
      </w:r>
      <w:r w:rsidRPr="004D180D">
        <w:rPr>
          <w:rFonts w:cs="Arial"/>
          <w:sz w:val="28"/>
          <w:lang w:val="uk-UA"/>
        </w:rPr>
        <w:t>схильність</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співробітництва.</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місце</w:t>
      </w:r>
      <w:r w:rsidR="006621E1" w:rsidRPr="004D180D">
        <w:rPr>
          <w:rFonts w:cs="Arial"/>
          <w:sz w:val="28"/>
          <w:lang w:val="uk-UA"/>
        </w:rPr>
        <w:t xml:space="preserve"> </w:t>
      </w:r>
      <w:r w:rsidRPr="004D180D">
        <w:rPr>
          <w:rFonts w:cs="Arial"/>
          <w:sz w:val="28"/>
          <w:lang w:val="uk-UA"/>
        </w:rPr>
        <w:t>прояв</w:t>
      </w:r>
      <w:r w:rsidR="006621E1" w:rsidRPr="004D180D">
        <w:rPr>
          <w:rFonts w:cs="Arial"/>
          <w:sz w:val="28"/>
          <w:lang w:val="uk-UA"/>
        </w:rPr>
        <w:t xml:space="preserve"> </w:t>
      </w:r>
      <w:r w:rsidRPr="004D180D">
        <w:rPr>
          <w:rFonts w:cs="Arial"/>
          <w:sz w:val="28"/>
          <w:lang w:val="uk-UA"/>
        </w:rPr>
        <w:t>активності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здійсненні</w:t>
      </w:r>
      <w:r w:rsidR="006621E1" w:rsidRPr="004D180D">
        <w:rPr>
          <w:rFonts w:cs="Arial"/>
          <w:sz w:val="28"/>
          <w:lang w:val="uk-UA"/>
        </w:rPr>
        <w:t xml:space="preserve"> </w:t>
      </w:r>
      <w:r w:rsidRPr="004D180D">
        <w:rPr>
          <w:rFonts w:cs="Arial"/>
          <w:sz w:val="28"/>
          <w:lang w:val="uk-UA"/>
        </w:rPr>
        <w:t>виробничої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Створюється</w:t>
      </w:r>
      <w:r w:rsidR="006621E1" w:rsidRPr="004D180D">
        <w:rPr>
          <w:rFonts w:cs="Arial"/>
          <w:sz w:val="28"/>
          <w:lang w:val="uk-UA"/>
        </w:rPr>
        <w:t xml:space="preserve"> </w:t>
      </w:r>
      <w:r w:rsidRPr="004D180D">
        <w:rPr>
          <w:rFonts w:cs="Arial"/>
          <w:sz w:val="28"/>
          <w:lang w:val="uk-UA"/>
        </w:rPr>
        <w:t>атмосфера</w:t>
      </w:r>
      <w:r w:rsidR="006621E1" w:rsidRPr="004D180D">
        <w:rPr>
          <w:rFonts w:cs="Arial"/>
          <w:sz w:val="28"/>
          <w:lang w:val="uk-UA"/>
        </w:rPr>
        <w:t xml:space="preserve"> </w:t>
      </w:r>
      <w:r w:rsidRPr="004D180D">
        <w:rPr>
          <w:rFonts w:cs="Arial"/>
          <w:sz w:val="28"/>
          <w:lang w:val="uk-UA"/>
        </w:rPr>
        <w:t>гласності;</w:t>
      </w:r>
    </w:p>
    <w:p w:rsidR="001007C7" w:rsidRPr="004D180D" w:rsidRDefault="001007C7" w:rsidP="004D180D">
      <w:pPr>
        <w:numPr>
          <w:ilvl w:val="0"/>
          <w:numId w:val="7"/>
        </w:numPr>
        <w:tabs>
          <w:tab w:val="left" w:pos="1122"/>
        </w:tabs>
        <w:spacing w:line="360" w:lineRule="auto"/>
        <w:ind w:left="0" w:firstLine="709"/>
        <w:jc w:val="both"/>
        <w:rPr>
          <w:rFonts w:cs="Arial"/>
          <w:sz w:val="28"/>
          <w:lang w:val="uk-UA"/>
        </w:rPr>
      </w:pPr>
      <w:r w:rsidRPr="004D180D">
        <w:rPr>
          <w:rFonts w:cs="Arial"/>
          <w:sz w:val="28"/>
          <w:lang w:val="uk-UA"/>
        </w:rPr>
        <w:t>складається</w:t>
      </w:r>
      <w:r w:rsidR="006621E1" w:rsidRPr="004D180D">
        <w:rPr>
          <w:rFonts w:cs="Arial"/>
          <w:sz w:val="28"/>
          <w:lang w:val="uk-UA"/>
        </w:rPr>
        <w:t xml:space="preserve"> </w:t>
      </w:r>
      <w:r w:rsidRPr="004D180D">
        <w:rPr>
          <w:rFonts w:cs="Arial"/>
          <w:sz w:val="28"/>
          <w:lang w:val="uk-UA"/>
        </w:rPr>
        <w:t>органічне</w:t>
      </w:r>
      <w:r w:rsidR="006621E1" w:rsidRPr="004D180D">
        <w:rPr>
          <w:rFonts w:cs="Arial"/>
          <w:sz w:val="28"/>
          <w:lang w:val="uk-UA"/>
        </w:rPr>
        <w:t xml:space="preserve"> </w:t>
      </w:r>
      <w:r w:rsidRPr="004D180D">
        <w:rPr>
          <w:rFonts w:cs="Arial"/>
          <w:sz w:val="28"/>
          <w:lang w:val="uk-UA"/>
        </w:rPr>
        <w:t>сполучення</w:t>
      </w:r>
      <w:r w:rsidR="006621E1" w:rsidRPr="004D180D">
        <w:rPr>
          <w:rFonts w:cs="Arial"/>
          <w:sz w:val="28"/>
          <w:lang w:val="uk-UA"/>
        </w:rPr>
        <w:t xml:space="preserve"> </w:t>
      </w:r>
      <w:r w:rsidRPr="004D180D">
        <w:rPr>
          <w:rFonts w:cs="Arial"/>
          <w:sz w:val="28"/>
          <w:lang w:val="uk-UA"/>
        </w:rPr>
        <w:t>особистих</w:t>
      </w:r>
      <w:r w:rsidR="006621E1" w:rsidRPr="004D180D">
        <w:rPr>
          <w:rFonts w:cs="Arial"/>
          <w:sz w:val="28"/>
          <w:lang w:val="uk-UA"/>
        </w:rPr>
        <w:t xml:space="preserve"> </w:t>
      </w:r>
      <w:r w:rsidRPr="004D180D">
        <w:rPr>
          <w:rFonts w:cs="Arial"/>
          <w:sz w:val="28"/>
          <w:lang w:val="uk-UA"/>
        </w:rPr>
        <w:t>інтересів</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прагненням</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одержання</w:t>
      </w:r>
      <w:r w:rsidR="006621E1" w:rsidRPr="004D180D">
        <w:rPr>
          <w:rFonts w:cs="Arial"/>
          <w:sz w:val="28"/>
          <w:lang w:val="uk-UA"/>
        </w:rPr>
        <w:t xml:space="preserve"> </w:t>
      </w:r>
      <w:r w:rsidRPr="004D180D">
        <w:rPr>
          <w:rFonts w:cs="Arial"/>
          <w:sz w:val="28"/>
          <w:lang w:val="uk-UA"/>
        </w:rPr>
        <w:t>високих</w:t>
      </w:r>
      <w:r w:rsidR="006621E1" w:rsidRPr="004D180D">
        <w:rPr>
          <w:rFonts w:cs="Arial"/>
          <w:sz w:val="28"/>
          <w:lang w:val="uk-UA"/>
        </w:rPr>
        <w:t xml:space="preserve"> </w:t>
      </w:r>
      <w:r w:rsidRPr="004D180D">
        <w:rPr>
          <w:rFonts w:cs="Arial"/>
          <w:sz w:val="28"/>
          <w:lang w:val="uk-UA"/>
        </w:rPr>
        <w:t>кінцевих</w:t>
      </w:r>
      <w:r w:rsidR="006621E1" w:rsidRPr="004D180D">
        <w:rPr>
          <w:rFonts w:cs="Arial"/>
          <w:sz w:val="28"/>
          <w:lang w:val="uk-UA"/>
        </w:rPr>
        <w:t xml:space="preserve"> </w:t>
      </w:r>
      <w:r w:rsidRPr="004D180D">
        <w:rPr>
          <w:rFonts w:cs="Arial"/>
          <w:sz w:val="28"/>
          <w:lang w:val="uk-UA"/>
        </w:rPr>
        <w:t>результатів</w:t>
      </w:r>
      <w:r w:rsidR="006621E1" w:rsidRPr="004D180D">
        <w:rPr>
          <w:rFonts w:cs="Arial"/>
          <w:sz w:val="28"/>
          <w:lang w:val="uk-UA"/>
        </w:rPr>
        <w:t xml:space="preserve"> </w:t>
      </w:r>
      <w:r w:rsidRPr="004D180D">
        <w:rPr>
          <w:rFonts w:cs="Arial"/>
          <w:sz w:val="28"/>
          <w:lang w:val="uk-UA"/>
        </w:rPr>
        <w:t>функціонування</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цілому.</w:t>
      </w:r>
      <w:r w:rsidR="006621E1" w:rsidRPr="004D180D">
        <w:rPr>
          <w:rFonts w:cs="Arial"/>
          <w:sz w:val="28"/>
          <w:lang w:val="uk-UA"/>
        </w:rPr>
        <w:t xml:space="preserve"> </w:t>
      </w:r>
      <w:r w:rsidRPr="004D180D">
        <w:rPr>
          <w:rFonts w:cs="Arial"/>
          <w:sz w:val="28"/>
          <w:lang w:val="uk-UA"/>
        </w:rPr>
        <w:t>Характерна</w:t>
      </w:r>
      <w:r w:rsidR="006621E1" w:rsidRPr="004D180D">
        <w:rPr>
          <w:rFonts w:cs="Arial"/>
          <w:sz w:val="28"/>
          <w:lang w:val="uk-UA"/>
        </w:rPr>
        <w:t xml:space="preserve"> </w:t>
      </w:r>
      <w:r w:rsidRPr="004D180D">
        <w:rPr>
          <w:rFonts w:cs="Arial"/>
          <w:sz w:val="28"/>
          <w:lang w:val="uk-UA"/>
        </w:rPr>
        <w:t>орієнтація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кінцеві</w:t>
      </w:r>
      <w:r w:rsidR="006621E1" w:rsidRPr="004D180D">
        <w:rPr>
          <w:rFonts w:cs="Arial"/>
          <w:sz w:val="28"/>
          <w:lang w:val="uk-UA"/>
        </w:rPr>
        <w:t xml:space="preserve"> </w:t>
      </w:r>
      <w:r w:rsidRPr="004D180D">
        <w:rPr>
          <w:rFonts w:cs="Arial"/>
          <w:sz w:val="28"/>
          <w:lang w:val="uk-UA"/>
        </w:rPr>
        <w:t>результати.</w:t>
      </w:r>
      <w:r w:rsid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гнучко</w:t>
      </w:r>
      <w:r w:rsidR="006621E1" w:rsidRPr="004D180D">
        <w:rPr>
          <w:rFonts w:cs="Arial"/>
          <w:sz w:val="28"/>
          <w:lang w:val="uk-UA"/>
        </w:rPr>
        <w:t xml:space="preserve"> </w:t>
      </w:r>
      <w:r w:rsidRPr="004D180D">
        <w:rPr>
          <w:rFonts w:cs="Arial"/>
          <w:sz w:val="28"/>
          <w:lang w:val="uk-UA"/>
        </w:rPr>
        <w:t>адаптується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задач</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умов</w:t>
      </w:r>
      <w:r w:rsidR="006621E1" w:rsidRPr="004D180D">
        <w:rPr>
          <w:rFonts w:cs="Arial"/>
          <w:sz w:val="28"/>
          <w:lang w:val="uk-UA"/>
        </w:rPr>
        <w:t xml:space="preserve"> </w:t>
      </w:r>
      <w:r w:rsidRPr="004D180D">
        <w:rPr>
          <w:rFonts w:cs="Arial"/>
          <w:sz w:val="28"/>
          <w:lang w:val="uk-UA"/>
        </w:rPr>
        <w:t>тобто</w:t>
      </w:r>
      <w:r w:rsidR="006621E1" w:rsidRPr="004D180D">
        <w:rPr>
          <w:rFonts w:cs="Arial"/>
          <w:sz w:val="28"/>
          <w:lang w:val="uk-UA"/>
        </w:rPr>
        <w:t xml:space="preserve"> </w:t>
      </w:r>
      <w:r w:rsidRPr="004D180D">
        <w:rPr>
          <w:rFonts w:cs="Arial"/>
          <w:sz w:val="28"/>
          <w:lang w:val="uk-UA"/>
        </w:rPr>
        <w:t>здійснюється</w:t>
      </w:r>
      <w:r w:rsidR="006621E1" w:rsidRPr="004D180D">
        <w:rPr>
          <w:rFonts w:cs="Arial"/>
          <w:sz w:val="28"/>
          <w:lang w:val="uk-UA"/>
        </w:rPr>
        <w:t xml:space="preserve"> </w:t>
      </w:r>
      <w:r w:rsidRPr="004D180D">
        <w:rPr>
          <w:rFonts w:cs="Arial"/>
          <w:sz w:val="28"/>
          <w:lang w:val="uk-UA"/>
        </w:rPr>
        <w:t>саморозвиток</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Органічними</w:t>
      </w:r>
      <w:r w:rsidR="006621E1" w:rsidRPr="004D180D">
        <w:rPr>
          <w:rFonts w:cs="Arial"/>
          <w:sz w:val="28"/>
          <w:lang w:val="uk-UA"/>
        </w:rPr>
        <w:t xml:space="preserve"> </w:t>
      </w:r>
      <w:r w:rsidRPr="004D180D">
        <w:rPr>
          <w:rFonts w:cs="Arial"/>
          <w:sz w:val="28"/>
          <w:lang w:val="uk-UA"/>
        </w:rPr>
        <w:t>складовими</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наявність</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інформованості.</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Третьою</w:t>
      </w:r>
      <w:r w:rsidR="006621E1" w:rsidRPr="004D180D">
        <w:rPr>
          <w:rFonts w:cs="Arial"/>
          <w:sz w:val="28"/>
          <w:lang w:val="uk-UA"/>
        </w:rPr>
        <w:t xml:space="preserve"> </w:t>
      </w:r>
      <w:r w:rsidRPr="004D180D">
        <w:rPr>
          <w:rFonts w:cs="Arial"/>
          <w:sz w:val="28"/>
          <w:lang w:val="uk-UA"/>
        </w:rPr>
        <w:t>підсистемою</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підсистема</w:t>
      </w:r>
      <w:r w:rsidR="006621E1" w:rsidRPr="004D180D">
        <w:rPr>
          <w:rFonts w:cs="Arial"/>
          <w:sz w:val="28"/>
          <w:lang w:val="uk-UA"/>
        </w:rPr>
        <w:t xml:space="preserve"> </w:t>
      </w:r>
      <w:r w:rsidRPr="004D180D">
        <w:rPr>
          <w:rFonts w:cs="Arial"/>
          <w:sz w:val="28"/>
          <w:lang w:val="uk-UA"/>
        </w:rPr>
        <w:t>саморозвитку</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Ця</w:t>
      </w:r>
      <w:r w:rsidR="006621E1" w:rsidRPr="004D180D">
        <w:rPr>
          <w:rFonts w:cs="Arial"/>
          <w:sz w:val="28"/>
          <w:lang w:val="uk-UA"/>
        </w:rPr>
        <w:t xml:space="preserve"> </w:t>
      </w:r>
      <w:r w:rsidRPr="004D180D">
        <w:rPr>
          <w:rFonts w:cs="Arial"/>
          <w:sz w:val="28"/>
          <w:lang w:val="uk-UA"/>
        </w:rPr>
        <w:t>підсистема</w:t>
      </w:r>
      <w:r w:rsidR="006621E1" w:rsidRPr="004D180D">
        <w:rPr>
          <w:rFonts w:cs="Arial"/>
          <w:sz w:val="28"/>
          <w:lang w:val="uk-UA"/>
        </w:rPr>
        <w:t xml:space="preserve"> </w:t>
      </w:r>
      <w:r w:rsidRPr="004D180D">
        <w:rPr>
          <w:rFonts w:cs="Arial"/>
          <w:sz w:val="28"/>
          <w:lang w:val="uk-UA"/>
        </w:rPr>
        <w:t>відбиває</w:t>
      </w:r>
      <w:r w:rsidR="006621E1" w:rsidRPr="004D180D">
        <w:rPr>
          <w:rFonts w:cs="Arial"/>
          <w:sz w:val="28"/>
          <w:lang w:val="uk-UA"/>
        </w:rPr>
        <w:t xml:space="preserve"> </w:t>
      </w:r>
      <w:r w:rsidRPr="004D180D">
        <w:rPr>
          <w:rFonts w:cs="Arial"/>
          <w:sz w:val="28"/>
          <w:lang w:val="uk-UA"/>
        </w:rPr>
        <w:t>наявність</w:t>
      </w:r>
      <w:r w:rsidR="006621E1" w:rsidRPr="004D180D">
        <w:rPr>
          <w:rFonts w:cs="Arial"/>
          <w:sz w:val="28"/>
          <w:lang w:val="uk-UA"/>
        </w:rPr>
        <w:t xml:space="preserve"> </w:t>
      </w:r>
      <w:r w:rsidRPr="004D180D">
        <w:rPr>
          <w:rFonts w:cs="Arial"/>
          <w:sz w:val="28"/>
          <w:lang w:val="uk-UA"/>
        </w:rPr>
        <w:t>таких</w:t>
      </w:r>
      <w:r w:rsidR="006621E1" w:rsidRPr="004D180D">
        <w:rPr>
          <w:rFonts w:cs="Arial"/>
          <w:sz w:val="28"/>
          <w:lang w:val="uk-UA"/>
        </w:rPr>
        <w:t xml:space="preserve"> </w:t>
      </w:r>
      <w:r w:rsidRPr="004D180D">
        <w:rPr>
          <w:rFonts w:cs="Arial"/>
          <w:sz w:val="28"/>
          <w:lang w:val="uk-UA"/>
        </w:rPr>
        <w:t>якостей</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прагнення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самовдосконалення,</w:t>
      </w:r>
      <w:r w:rsidR="006621E1" w:rsidRPr="004D180D">
        <w:rPr>
          <w:rFonts w:cs="Arial"/>
          <w:sz w:val="28"/>
          <w:lang w:val="uk-UA"/>
        </w:rPr>
        <w:t xml:space="preserve"> </w:t>
      </w:r>
      <w:r w:rsidRPr="004D180D">
        <w:rPr>
          <w:rFonts w:cs="Arial"/>
          <w:sz w:val="28"/>
          <w:lang w:val="uk-UA"/>
        </w:rPr>
        <w:t>пошук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розробка</w:t>
      </w:r>
      <w:r w:rsidR="006621E1" w:rsidRPr="004D180D">
        <w:rPr>
          <w:rFonts w:cs="Arial"/>
          <w:sz w:val="28"/>
          <w:lang w:val="uk-UA"/>
        </w:rPr>
        <w:t xml:space="preserve"> </w:t>
      </w:r>
      <w:r w:rsidRPr="004D180D">
        <w:rPr>
          <w:rFonts w:cs="Arial"/>
          <w:sz w:val="28"/>
          <w:lang w:val="uk-UA"/>
        </w:rPr>
        <w:t>прогресивних</w:t>
      </w:r>
      <w:r w:rsidR="006621E1" w:rsidRPr="004D180D">
        <w:rPr>
          <w:rFonts w:cs="Arial"/>
          <w:sz w:val="28"/>
          <w:lang w:val="uk-UA"/>
        </w:rPr>
        <w:t xml:space="preserve"> </w:t>
      </w:r>
      <w:r w:rsidRPr="004D180D">
        <w:rPr>
          <w:rFonts w:cs="Arial"/>
          <w:sz w:val="28"/>
          <w:lang w:val="uk-UA"/>
        </w:rPr>
        <w:t>ідей,</w:t>
      </w:r>
      <w:r w:rsidR="006621E1" w:rsidRPr="004D180D">
        <w:rPr>
          <w:rFonts w:cs="Arial"/>
          <w:sz w:val="28"/>
          <w:lang w:val="uk-UA"/>
        </w:rPr>
        <w:t xml:space="preserve"> </w:t>
      </w:r>
      <w:r w:rsidRPr="004D180D">
        <w:rPr>
          <w:rFonts w:cs="Arial"/>
          <w:sz w:val="28"/>
          <w:lang w:val="uk-UA"/>
        </w:rPr>
        <w:t>орієнтація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нововведення.</w:t>
      </w:r>
      <w:r w:rsidR="006621E1" w:rsidRPr="004D180D">
        <w:rPr>
          <w:rFonts w:cs="Arial"/>
          <w:sz w:val="28"/>
          <w:lang w:val="uk-UA"/>
        </w:rPr>
        <w:t xml:space="preserve"> </w:t>
      </w:r>
      <w:r w:rsidRPr="004D180D">
        <w:rPr>
          <w:rFonts w:cs="Arial"/>
          <w:sz w:val="28"/>
          <w:lang w:val="uk-UA"/>
        </w:rPr>
        <w:t>Дана</w:t>
      </w:r>
      <w:r w:rsidR="006621E1" w:rsidRPr="004D180D">
        <w:rPr>
          <w:rFonts w:cs="Arial"/>
          <w:sz w:val="28"/>
          <w:lang w:val="uk-UA"/>
        </w:rPr>
        <w:t xml:space="preserve"> </w:t>
      </w:r>
      <w:r w:rsidRPr="004D180D">
        <w:rPr>
          <w:rFonts w:cs="Arial"/>
          <w:sz w:val="28"/>
          <w:lang w:val="uk-UA"/>
        </w:rPr>
        <w:t>підсистема</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генератором</w:t>
      </w:r>
      <w:r w:rsidR="006621E1" w:rsidRPr="004D180D">
        <w:rPr>
          <w:rFonts w:cs="Arial"/>
          <w:sz w:val="28"/>
          <w:lang w:val="uk-UA"/>
        </w:rPr>
        <w:t xml:space="preserve"> </w:t>
      </w:r>
      <w:r w:rsidRPr="004D180D">
        <w:rPr>
          <w:rFonts w:cs="Arial"/>
          <w:sz w:val="28"/>
          <w:lang w:val="uk-UA"/>
        </w:rPr>
        <w:t>цих</w:t>
      </w:r>
      <w:r w:rsidR="006621E1" w:rsidRPr="004D180D">
        <w:rPr>
          <w:rFonts w:cs="Arial"/>
          <w:sz w:val="28"/>
          <w:lang w:val="uk-UA"/>
        </w:rPr>
        <w:t xml:space="preserve"> </w:t>
      </w:r>
      <w:r w:rsidRPr="004D180D">
        <w:rPr>
          <w:rFonts w:cs="Arial"/>
          <w:sz w:val="28"/>
          <w:lang w:val="uk-UA"/>
        </w:rPr>
        <w:t>якостей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містить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собі</w:t>
      </w:r>
      <w:r w:rsidR="006621E1" w:rsidRPr="004D180D">
        <w:rPr>
          <w:rFonts w:cs="Arial"/>
          <w:sz w:val="28"/>
          <w:lang w:val="uk-UA"/>
        </w:rPr>
        <w:t xml:space="preserve"> </w:t>
      </w:r>
      <w:r w:rsidRPr="004D180D">
        <w:rPr>
          <w:rFonts w:cs="Arial"/>
          <w:sz w:val="28"/>
          <w:lang w:val="uk-UA"/>
        </w:rPr>
        <w:t>механізм</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відтворення,</w:t>
      </w:r>
      <w:r w:rsidR="006621E1" w:rsidRPr="004D180D">
        <w:rPr>
          <w:rFonts w:cs="Arial"/>
          <w:sz w:val="28"/>
          <w:lang w:val="uk-UA"/>
        </w:rPr>
        <w:t xml:space="preserve"> </w:t>
      </w:r>
      <w:r w:rsidRPr="004D180D">
        <w:rPr>
          <w:rFonts w:cs="Arial"/>
          <w:sz w:val="28"/>
          <w:lang w:val="uk-UA"/>
        </w:rPr>
        <w:t>закріплення,</w:t>
      </w:r>
      <w:r w:rsidR="006621E1" w:rsidRPr="004D180D">
        <w:rPr>
          <w:rFonts w:cs="Arial"/>
          <w:sz w:val="28"/>
          <w:lang w:val="uk-UA"/>
        </w:rPr>
        <w:t xml:space="preserve"> </w:t>
      </w:r>
      <w:r w:rsidRPr="004D180D">
        <w:rPr>
          <w:rFonts w:cs="Arial"/>
          <w:sz w:val="28"/>
          <w:lang w:val="uk-UA"/>
        </w:rPr>
        <w:t>поширення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практичного</w:t>
      </w:r>
      <w:r w:rsidR="006621E1" w:rsidRPr="004D180D">
        <w:rPr>
          <w:rFonts w:cs="Arial"/>
          <w:sz w:val="28"/>
          <w:lang w:val="uk-UA"/>
        </w:rPr>
        <w:t xml:space="preserve"> </w:t>
      </w:r>
      <w:r w:rsidRPr="004D180D">
        <w:rPr>
          <w:rFonts w:cs="Arial"/>
          <w:sz w:val="28"/>
          <w:lang w:val="uk-UA"/>
        </w:rPr>
        <w:t>втілення.</w:t>
      </w:r>
      <w:r w:rsidR="006621E1" w:rsidRPr="004D180D">
        <w:rPr>
          <w:rFonts w:cs="Arial"/>
          <w:sz w:val="28"/>
          <w:lang w:val="uk-UA"/>
        </w:rPr>
        <w:t xml:space="preserve"> </w:t>
      </w:r>
      <w:r w:rsidRPr="004D180D">
        <w:rPr>
          <w:rFonts w:cs="Arial"/>
          <w:sz w:val="28"/>
          <w:lang w:val="uk-UA"/>
        </w:rPr>
        <w:t>Підсистема</w:t>
      </w:r>
      <w:r w:rsidR="006621E1" w:rsidRPr="004D180D">
        <w:rPr>
          <w:rFonts w:cs="Arial"/>
          <w:sz w:val="28"/>
          <w:lang w:val="uk-UA"/>
        </w:rPr>
        <w:t xml:space="preserve"> </w:t>
      </w:r>
      <w:r w:rsidRPr="004D180D">
        <w:rPr>
          <w:rFonts w:cs="Arial"/>
          <w:sz w:val="28"/>
          <w:lang w:val="uk-UA"/>
        </w:rPr>
        <w:t>самоосвіти</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складається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двох</w:t>
      </w:r>
      <w:r w:rsidR="006621E1" w:rsidRPr="004D180D">
        <w:rPr>
          <w:rFonts w:cs="Arial"/>
          <w:sz w:val="28"/>
          <w:lang w:val="uk-UA"/>
        </w:rPr>
        <w:t xml:space="preserve"> </w:t>
      </w:r>
      <w:r w:rsidRPr="004D180D">
        <w:rPr>
          <w:rFonts w:cs="Arial"/>
          <w:sz w:val="28"/>
          <w:lang w:val="uk-UA"/>
        </w:rPr>
        <w:t>блоків.</w:t>
      </w:r>
      <w:r w:rsidR="006621E1" w:rsidRPr="004D180D">
        <w:rPr>
          <w:rFonts w:cs="Arial"/>
          <w:sz w:val="28"/>
          <w:lang w:val="uk-UA"/>
        </w:rPr>
        <w:t xml:space="preserve"> </w:t>
      </w:r>
      <w:r w:rsidRPr="004D180D">
        <w:rPr>
          <w:rFonts w:cs="Arial"/>
          <w:sz w:val="28"/>
          <w:lang w:val="uk-UA"/>
        </w:rPr>
        <w:t>Перший</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орієнтує</w:t>
      </w:r>
      <w:r w:rsidR="006621E1" w:rsidRPr="004D180D">
        <w:rPr>
          <w:rFonts w:cs="Arial"/>
          <w:sz w:val="28"/>
          <w:lang w:val="uk-UA"/>
        </w:rPr>
        <w:t xml:space="preserve"> </w:t>
      </w:r>
      <w:r w:rsidRPr="004D180D">
        <w:rPr>
          <w:rFonts w:cs="Arial"/>
          <w:sz w:val="28"/>
          <w:lang w:val="uk-UA"/>
        </w:rPr>
        <w:t>систему</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постійне</w:t>
      </w:r>
      <w:r w:rsidR="006621E1" w:rsidRPr="004D180D">
        <w:rPr>
          <w:rFonts w:cs="Arial"/>
          <w:sz w:val="28"/>
          <w:lang w:val="uk-UA"/>
        </w:rPr>
        <w:t xml:space="preserve"> </w:t>
      </w:r>
      <w:r w:rsidRPr="004D180D">
        <w:rPr>
          <w:rFonts w:cs="Arial"/>
          <w:sz w:val="28"/>
          <w:lang w:val="uk-UA"/>
        </w:rPr>
        <w:t>удосконалювання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розвиток.</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першого</w:t>
      </w:r>
      <w:r w:rsidR="006621E1" w:rsidRPr="004D180D">
        <w:rPr>
          <w:rFonts w:cs="Arial"/>
          <w:sz w:val="28"/>
          <w:lang w:val="uk-UA"/>
        </w:rPr>
        <w:t xml:space="preserve"> </w:t>
      </w:r>
      <w:r w:rsidRPr="004D180D">
        <w:rPr>
          <w:rFonts w:cs="Arial"/>
          <w:sz w:val="28"/>
          <w:lang w:val="uk-UA"/>
        </w:rPr>
        <w:t>блоку</w:t>
      </w:r>
      <w:r w:rsidR="006621E1" w:rsidRPr="004D180D">
        <w:rPr>
          <w:rFonts w:cs="Arial"/>
          <w:sz w:val="28"/>
          <w:lang w:val="uk-UA"/>
        </w:rPr>
        <w:t xml:space="preserve"> </w:t>
      </w:r>
      <w:r w:rsidRPr="004D180D">
        <w:rPr>
          <w:rFonts w:cs="Arial"/>
          <w:sz w:val="28"/>
          <w:lang w:val="uk-UA"/>
        </w:rPr>
        <w:t>даної</w:t>
      </w:r>
      <w:r w:rsidR="006621E1" w:rsidRPr="004D180D">
        <w:rPr>
          <w:rFonts w:cs="Arial"/>
          <w:sz w:val="28"/>
          <w:lang w:val="uk-UA"/>
        </w:rPr>
        <w:t xml:space="preserve"> </w:t>
      </w:r>
      <w:r w:rsidRPr="004D180D">
        <w:rPr>
          <w:rFonts w:cs="Arial"/>
          <w:sz w:val="28"/>
          <w:lang w:val="uk-UA"/>
        </w:rPr>
        <w:t>підсистеми</w:t>
      </w:r>
      <w:r w:rsidR="006621E1" w:rsidRPr="004D180D">
        <w:rPr>
          <w:rFonts w:cs="Arial"/>
          <w:sz w:val="28"/>
          <w:lang w:val="uk-UA"/>
        </w:rPr>
        <w:t xml:space="preserve"> </w:t>
      </w:r>
      <w:r w:rsidRPr="004D180D">
        <w:rPr>
          <w:rFonts w:cs="Arial"/>
          <w:sz w:val="28"/>
          <w:lang w:val="uk-UA"/>
        </w:rPr>
        <w:t>характерна</w:t>
      </w:r>
      <w:r w:rsidR="006621E1" w:rsidRPr="004D180D">
        <w:rPr>
          <w:rFonts w:cs="Arial"/>
          <w:sz w:val="28"/>
          <w:lang w:val="uk-UA"/>
        </w:rPr>
        <w:t xml:space="preserve"> </w:t>
      </w:r>
      <w:r w:rsidRPr="004D180D">
        <w:rPr>
          <w:rFonts w:cs="Arial"/>
          <w:sz w:val="28"/>
          <w:lang w:val="uk-UA"/>
        </w:rPr>
        <w:t>наявність</w:t>
      </w:r>
      <w:r w:rsidR="006621E1" w:rsidRPr="004D180D">
        <w:rPr>
          <w:rFonts w:cs="Arial"/>
          <w:sz w:val="28"/>
          <w:lang w:val="uk-UA"/>
        </w:rPr>
        <w:t xml:space="preserve"> </w:t>
      </w:r>
      <w:r w:rsidRPr="004D180D">
        <w:rPr>
          <w:rFonts w:cs="Arial"/>
          <w:sz w:val="28"/>
          <w:lang w:val="uk-UA"/>
        </w:rPr>
        <w:t>стимулів</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самовдосконалення,</w:t>
      </w:r>
      <w:r w:rsidR="006621E1" w:rsidRPr="004D180D">
        <w:rPr>
          <w:rFonts w:cs="Arial"/>
          <w:sz w:val="28"/>
          <w:lang w:val="uk-UA"/>
        </w:rPr>
        <w:t xml:space="preserve"> </w:t>
      </w:r>
      <w:r w:rsidRPr="004D180D">
        <w:rPr>
          <w:rFonts w:cs="Arial"/>
          <w:sz w:val="28"/>
          <w:lang w:val="uk-UA"/>
        </w:rPr>
        <w:t>постійний</w:t>
      </w:r>
      <w:r w:rsidR="006621E1" w:rsidRPr="004D180D">
        <w:rPr>
          <w:rFonts w:cs="Arial"/>
          <w:sz w:val="28"/>
          <w:lang w:val="uk-UA"/>
        </w:rPr>
        <w:t xml:space="preserve"> </w:t>
      </w:r>
      <w:r w:rsidRPr="004D180D">
        <w:rPr>
          <w:rFonts w:cs="Arial"/>
          <w:sz w:val="28"/>
          <w:lang w:val="uk-UA"/>
        </w:rPr>
        <w:t>аналіз</w:t>
      </w:r>
      <w:r w:rsidR="006621E1" w:rsidRPr="004D180D">
        <w:rPr>
          <w:rFonts w:cs="Arial"/>
          <w:sz w:val="28"/>
          <w:lang w:val="uk-UA"/>
        </w:rPr>
        <w:t xml:space="preserve"> </w:t>
      </w:r>
      <w:r w:rsidRPr="004D180D">
        <w:rPr>
          <w:rFonts w:cs="Arial"/>
          <w:sz w:val="28"/>
          <w:lang w:val="uk-UA"/>
        </w:rPr>
        <w:t>потенційних</w:t>
      </w:r>
      <w:r w:rsidR="006621E1" w:rsidRPr="004D180D">
        <w:rPr>
          <w:rFonts w:cs="Arial"/>
          <w:sz w:val="28"/>
          <w:lang w:val="uk-UA"/>
        </w:rPr>
        <w:t xml:space="preserve"> </w:t>
      </w:r>
      <w:r w:rsidRPr="004D180D">
        <w:rPr>
          <w:rFonts w:cs="Arial"/>
          <w:sz w:val="28"/>
          <w:lang w:val="uk-UA"/>
        </w:rPr>
        <w:t>можливостей</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вивчення</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тенденцій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напрямків</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аналіз</w:t>
      </w:r>
      <w:r w:rsidR="006621E1" w:rsidRPr="004D180D">
        <w:rPr>
          <w:rFonts w:cs="Arial"/>
          <w:sz w:val="28"/>
          <w:lang w:val="uk-UA"/>
        </w:rPr>
        <w:t xml:space="preserve"> </w:t>
      </w:r>
      <w:r w:rsidRPr="004D180D">
        <w:rPr>
          <w:rFonts w:cs="Arial"/>
          <w:sz w:val="28"/>
          <w:lang w:val="uk-UA"/>
        </w:rPr>
        <w:t>потенційних</w:t>
      </w:r>
      <w:r w:rsidR="006621E1" w:rsidRPr="004D180D">
        <w:rPr>
          <w:rFonts w:cs="Arial"/>
          <w:sz w:val="28"/>
          <w:lang w:val="uk-UA"/>
        </w:rPr>
        <w:t xml:space="preserve"> </w:t>
      </w:r>
      <w:r w:rsidRPr="004D180D">
        <w:rPr>
          <w:rFonts w:cs="Arial"/>
          <w:sz w:val="28"/>
          <w:lang w:val="uk-UA"/>
        </w:rPr>
        <w:t>форм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відновлення</w:t>
      </w:r>
      <w:r w:rsidR="006621E1" w:rsidRPr="004D180D">
        <w:rPr>
          <w:rFonts w:cs="Arial"/>
          <w:sz w:val="28"/>
          <w:lang w:val="uk-UA"/>
        </w:rPr>
        <w:t xml:space="preserve"> </w:t>
      </w:r>
      <w:r w:rsidRPr="004D180D">
        <w:rPr>
          <w:rFonts w:cs="Arial"/>
          <w:sz w:val="28"/>
          <w:lang w:val="uk-UA"/>
        </w:rPr>
        <w:t>систем</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Другий</w:t>
      </w:r>
      <w:r w:rsidR="006621E1" w:rsidRPr="004D180D">
        <w:rPr>
          <w:rFonts w:cs="Arial"/>
          <w:sz w:val="28"/>
          <w:lang w:val="uk-UA"/>
        </w:rPr>
        <w:t xml:space="preserve"> </w:t>
      </w:r>
      <w:r w:rsidRPr="004D180D">
        <w:rPr>
          <w:rFonts w:cs="Arial"/>
          <w:sz w:val="28"/>
          <w:lang w:val="uk-UA"/>
        </w:rPr>
        <w:t>блок</w:t>
      </w:r>
      <w:r w:rsidR="006621E1" w:rsidRPr="004D180D">
        <w:rPr>
          <w:rFonts w:cs="Arial"/>
          <w:sz w:val="28"/>
          <w:lang w:val="uk-UA"/>
        </w:rPr>
        <w:t xml:space="preserve"> </w:t>
      </w:r>
      <w:r w:rsidRPr="004D180D">
        <w:rPr>
          <w:rFonts w:cs="Arial"/>
          <w:sz w:val="28"/>
          <w:lang w:val="uk-UA"/>
        </w:rPr>
        <w:t>даної</w:t>
      </w:r>
      <w:r w:rsidR="006621E1" w:rsidRPr="004D180D">
        <w:rPr>
          <w:rFonts w:cs="Arial"/>
          <w:sz w:val="28"/>
          <w:lang w:val="uk-UA"/>
        </w:rPr>
        <w:t xml:space="preserve"> </w:t>
      </w:r>
      <w:r w:rsidRPr="004D180D">
        <w:rPr>
          <w:rFonts w:cs="Arial"/>
          <w:sz w:val="28"/>
          <w:lang w:val="uk-UA"/>
        </w:rPr>
        <w:t>підсистеми</w:t>
      </w:r>
      <w:r w:rsidR="006621E1" w:rsidRPr="004D180D">
        <w:rPr>
          <w:rFonts w:cs="Arial"/>
          <w:sz w:val="28"/>
          <w:lang w:val="uk-UA"/>
        </w:rPr>
        <w:t xml:space="preserve"> </w:t>
      </w:r>
      <w:r w:rsidRPr="004D180D">
        <w:rPr>
          <w:rFonts w:cs="Arial"/>
          <w:sz w:val="28"/>
          <w:lang w:val="uk-UA"/>
        </w:rPr>
        <w:t>забезпечує</w:t>
      </w:r>
      <w:r w:rsidR="006621E1" w:rsidRPr="004D180D">
        <w:rPr>
          <w:rFonts w:cs="Arial"/>
          <w:sz w:val="28"/>
          <w:lang w:val="uk-UA"/>
        </w:rPr>
        <w:t xml:space="preserve"> </w:t>
      </w:r>
      <w:r w:rsidRPr="004D180D">
        <w:rPr>
          <w:rFonts w:cs="Arial"/>
          <w:sz w:val="28"/>
          <w:lang w:val="uk-UA"/>
        </w:rPr>
        <w:t>розвиток</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через</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напрямку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пошук</w:t>
      </w:r>
      <w:r w:rsidR="006621E1" w:rsidRPr="004D180D">
        <w:rPr>
          <w:rFonts w:cs="Arial"/>
          <w:sz w:val="28"/>
          <w:lang w:val="uk-UA"/>
        </w:rPr>
        <w:t xml:space="preserve"> </w:t>
      </w:r>
      <w:r w:rsidRPr="004D180D">
        <w:rPr>
          <w:rFonts w:cs="Arial"/>
          <w:sz w:val="28"/>
          <w:lang w:val="uk-UA"/>
        </w:rPr>
        <w:t>можливостей</w:t>
      </w:r>
      <w:r w:rsidR="006621E1" w:rsidRPr="004D180D">
        <w:rPr>
          <w:rFonts w:cs="Arial"/>
          <w:sz w:val="28"/>
          <w:lang w:val="uk-UA"/>
        </w:rPr>
        <w:t xml:space="preserve"> </w:t>
      </w:r>
      <w:r w:rsidRPr="004D180D">
        <w:rPr>
          <w:rFonts w:cs="Arial"/>
          <w:sz w:val="28"/>
          <w:lang w:val="uk-UA"/>
        </w:rPr>
        <w:t>удосконалювання,</w:t>
      </w:r>
      <w:r w:rsidR="006621E1" w:rsidRPr="004D180D">
        <w:rPr>
          <w:rFonts w:cs="Arial"/>
          <w:sz w:val="28"/>
          <w:lang w:val="uk-UA"/>
        </w:rPr>
        <w:t xml:space="preserve"> </w:t>
      </w:r>
      <w:r w:rsidRPr="004D180D">
        <w:rPr>
          <w:rFonts w:cs="Arial"/>
          <w:sz w:val="28"/>
          <w:lang w:val="uk-UA"/>
        </w:rPr>
        <w:t>розробку</w:t>
      </w:r>
      <w:r w:rsidR="006621E1" w:rsidRPr="004D180D">
        <w:rPr>
          <w:rFonts w:cs="Arial"/>
          <w:sz w:val="28"/>
          <w:lang w:val="uk-UA"/>
        </w:rPr>
        <w:t xml:space="preserve"> </w:t>
      </w:r>
      <w:r w:rsidRPr="004D180D">
        <w:rPr>
          <w:rFonts w:cs="Arial"/>
          <w:sz w:val="28"/>
          <w:lang w:val="uk-UA"/>
        </w:rPr>
        <w:t>процедури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змісту</w:t>
      </w:r>
      <w:r w:rsidR="006621E1" w:rsidRPr="004D180D">
        <w:rPr>
          <w:rFonts w:cs="Arial"/>
          <w:sz w:val="28"/>
          <w:lang w:val="uk-UA"/>
        </w:rPr>
        <w:t xml:space="preserve"> </w:t>
      </w:r>
      <w:r w:rsidRPr="004D180D">
        <w:rPr>
          <w:rFonts w:cs="Arial"/>
          <w:sz w:val="28"/>
          <w:lang w:val="uk-UA"/>
        </w:rPr>
        <w:t>переходу</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новий</w:t>
      </w:r>
      <w:r w:rsidR="006621E1" w:rsidRPr="004D180D">
        <w:rPr>
          <w:rFonts w:cs="Arial"/>
          <w:sz w:val="28"/>
          <w:lang w:val="uk-UA"/>
        </w:rPr>
        <w:t xml:space="preserve"> </w:t>
      </w:r>
      <w:r w:rsidRPr="004D180D">
        <w:rPr>
          <w:rFonts w:cs="Arial"/>
          <w:sz w:val="28"/>
          <w:lang w:val="uk-UA"/>
        </w:rPr>
        <w:t>стан;</w:t>
      </w:r>
      <w:r w:rsidR="006621E1" w:rsidRPr="004D180D">
        <w:rPr>
          <w:rFonts w:cs="Arial"/>
          <w:sz w:val="28"/>
          <w:lang w:val="uk-UA"/>
        </w:rPr>
        <w:t xml:space="preserve"> </w:t>
      </w:r>
      <w:r w:rsidRPr="004D180D">
        <w:rPr>
          <w:rFonts w:cs="Arial"/>
          <w:sz w:val="28"/>
          <w:lang w:val="uk-UA"/>
        </w:rPr>
        <w:t>складання</w:t>
      </w:r>
      <w:r w:rsidR="006621E1" w:rsidRPr="004D180D">
        <w:rPr>
          <w:rFonts w:cs="Arial"/>
          <w:sz w:val="28"/>
          <w:lang w:val="uk-UA"/>
        </w:rPr>
        <w:t xml:space="preserve"> </w:t>
      </w:r>
      <w:r w:rsidRPr="004D180D">
        <w:rPr>
          <w:rFonts w:cs="Arial"/>
          <w:sz w:val="28"/>
          <w:lang w:val="uk-UA"/>
        </w:rPr>
        <w:t>програми</w:t>
      </w:r>
      <w:r w:rsidR="006621E1" w:rsidRPr="004D180D">
        <w:rPr>
          <w:rFonts w:cs="Arial"/>
          <w:sz w:val="28"/>
          <w:lang w:val="uk-UA"/>
        </w:rPr>
        <w:t xml:space="preserve"> </w:t>
      </w:r>
      <w:r w:rsidRPr="004D180D">
        <w:rPr>
          <w:rFonts w:cs="Arial"/>
          <w:sz w:val="28"/>
          <w:lang w:val="uk-UA"/>
        </w:rPr>
        <w:t>переходу,</w:t>
      </w:r>
      <w:r w:rsidR="006621E1" w:rsidRPr="004D180D">
        <w:rPr>
          <w:rFonts w:cs="Arial"/>
          <w:sz w:val="28"/>
          <w:lang w:val="uk-UA"/>
        </w:rPr>
        <w:t xml:space="preserve"> </w:t>
      </w:r>
      <w:r w:rsidRPr="004D180D">
        <w:rPr>
          <w:rFonts w:cs="Arial"/>
          <w:sz w:val="28"/>
          <w:lang w:val="uk-UA"/>
        </w:rPr>
        <w:t>розподіл</w:t>
      </w:r>
      <w:r w:rsidR="006621E1" w:rsidRPr="004D180D">
        <w:rPr>
          <w:rFonts w:cs="Arial"/>
          <w:sz w:val="28"/>
          <w:lang w:val="uk-UA"/>
        </w:rPr>
        <w:t xml:space="preserve"> </w:t>
      </w:r>
      <w:r w:rsidRPr="004D180D">
        <w:rPr>
          <w:rFonts w:cs="Arial"/>
          <w:sz w:val="28"/>
          <w:lang w:val="uk-UA"/>
        </w:rPr>
        <w:t>завдань,</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переходу:</w:t>
      </w:r>
      <w:r w:rsidR="006621E1" w:rsidRPr="004D180D">
        <w:rPr>
          <w:rFonts w:cs="Arial"/>
          <w:sz w:val="28"/>
          <w:lang w:val="uk-UA"/>
        </w:rPr>
        <w:t xml:space="preserve"> </w:t>
      </w:r>
      <w:r w:rsidRPr="004D180D">
        <w:rPr>
          <w:rFonts w:cs="Arial"/>
          <w:sz w:val="28"/>
          <w:lang w:val="uk-UA"/>
        </w:rPr>
        <w:t>узагальнення</w:t>
      </w:r>
      <w:r w:rsidR="006621E1" w:rsidRPr="004D180D">
        <w:rPr>
          <w:rFonts w:cs="Arial"/>
          <w:sz w:val="28"/>
          <w:lang w:val="uk-UA"/>
        </w:rPr>
        <w:t xml:space="preserve"> </w:t>
      </w:r>
      <w:r w:rsidRPr="004D180D">
        <w:rPr>
          <w:rFonts w:cs="Arial"/>
          <w:sz w:val="28"/>
          <w:lang w:val="uk-UA"/>
        </w:rPr>
        <w:lastRenderedPageBreak/>
        <w:t>досвіду</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одержання</w:t>
      </w:r>
      <w:r w:rsidR="006621E1" w:rsidRPr="004D180D">
        <w:rPr>
          <w:rFonts w:cs="Arial"/>
          <w:sz w:val="28"/>
          <w:lang w:val="uk-UA"/>
        </w:rPr>
        <w:t xml:space="preserve"> </w:t>
      </w:r>
      <w:r w:rsidRPr="004D180D">
        <w:rPr>
          <w:rFonts w:cs="Arial"/>
          <w:sz w:val="28"/>
          <w:lang w:val="uk-UA"/>
        </w:rPr>
        <w:t>висновків</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підсистеми</w:t>
      </w:r>
      <w:r w:rsidR="006621E1" w:rsidRPr="004D180D">
        <w:rPr>
          <w:rFonts w:cs="Arial"/>
          <w:sz w:val="28"/>
          <w:lang w:val="uk-UA"/>
        </w:rPr>
        <w:t xml:space="preserve"> </w:t>
      </w:r>
      <w:r w:rsidRPr="004D180D">
        <w:rPr>
          <w:rFonts w:cs="Arial"/>
          <w:sz w:val="28"/>
          <w:lang w:val="uk-UA"/>
        </w:rPr>
        <w:t>саморозвитку</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Розвиток</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який</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припиняється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часі,</w:t>
      </w:r>
      <w:r w:rsidR="006621E1" w:rsidRPr="004D180D">
        <w:rPr>
          <w:rFonts w:cs="Arial"/>
          <w:sz w:val="28"/>
          <w:lang w:val="uk-UA"/>
        </w:rPr>
        <w:t xml:space="preserve"> </w:t>
      </w:r>
      <w:r w:rsidRPr="004D180D">
        <w:rPr>
          <w:rFonts w:cs="Arial"/>
          <w:sz w:val="28"/>
          <w:lang w:val="uk-UA"/>
        </w:rPr>
        <w:t>який</w:t>
      </w:r>
      <w:r w:rsidR="006621E1" w:rsidRPr="004D180D">
        <w:rPr>
          <w:rFonts w:cs="Arial"/>
          <w:sz w:val="28"/>
          <w:lang w:val="uk-UA"/>
        </w:rPr>
        <w:t xml:space="preserve"> </w:t>
      </w:r>
      <w:r w:rsidRPr="004D180D">
        <w:rPr>
          <w:rFonts w:cs="Arial"/>
          <w:sz w:val="28"/>
          <w:lang w:val="uk-UA"/>
        </w:rPr>
        <w:t>здійснюється</w:t>
      </w:r>
      <w:r w:rsidR="006621E1" w:rsidRPr="004D180D">
        <w:rPr>
          <w:rFonts w:cs="Arial"/>
          <w:sz w:val="28"/>
          <w:lang w:val="uk-UA"/>
        </w:rPr>
        <w:t xml:space="preserve"> </w:t>
      </w:r>
      <w:r w:rsidRPr="004D180D">
        <w:rPr>
          <w:rFonts w:cs="Arial"/>
          <w:sz w:val="28"/>
          <w:lang w:val="uk-UA"/>
        </w:rPr>
        <w:t>шляхом</w:t>
      </w:r>
      <w:r w:rsidR="006621E1" w:rsidRPr="004D180D">
        <w:rPr>
          <w:rFonts w:cs="Arial"/>
          <w:sz w:val="28"/>
          <w:lang w:val="uk-UA"/>
        </w:rPr>
        <w:t xml:space="preserve"> </w:t>
      </w:r>
      <w:r w:rsidRPr="004D180D">
        <w:rPr>
          <w:rFonts w:cs="Arial"/>
          <w:sz w:val="28"/>
          <w:lang w:val="uk-UA"/>
        </w:rPr>
        <w:t>свідомих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цілеспрямованих</w:t>
      </w:r>
      <w:r w:rsidR="006621E1" w:rsidRPr="004D180D">
        <w:rPr>
          <w:rFonts w:cs="Arial"/>
          <w:sz w:val="28"/>
          <w:lang w:val="uk-UA"/>
        </w:rPr>
        <w:t xml:space="preserve"> </w:t>
      </w:r>
      <w:r w:rsidRPr="004D180D">
        <w:rPr>
          <w:rFonts w:cs="Arial"/>
          <w:sz w:val="28"/>
          <w:lang w:val="uk-UA"/>
        </w:rPr>
        <w:t>перетворень</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Характеризується</w:t>
      </w:r>
      <w:r w:rsidR="006621E1" w:rsidRPr="004D180D">
        <w:rPr>
          <w:rFonts w:cs="Arial"/>
          <w:sz w:val="28"/>
          <w:lang w:val="uk-UA"/>
        </w:rPr>
        <w:t xml:space="preserve"> </w:t>
      </w:r>
      <w:r w:rsidRPr="004D180D">
        <w:rPr>
          <w:rFonts w:cs="Arial"/>
          <w:sz w:val="28"/>
          <w:lang w:val="uk-UA"/>
        </w:rPr>
        <w:t>розвиток</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наявністю</w:t>
      </w:r>
      <w:r w:rsidR="006621E1" w:rsidRPr="004D180D">
        <w:rPr>
          <w:rFonts w:cs="Arial"/>
          <w:sz w:val="28"/>
          <w:lang w:val="uk-UA"/>
        </w:rPr>
        <w:t xml:space="preserve"> </w:t>
      </w:r>
      <w:r w:rsidRPr="004D180D">
        <w:rPr>
          <w:rFonts w:cs="Arial"/>
          <w:sz w:val="28"/>
          <w:lang w:val="uk-UA"/>
        </w:rPr>
        <w:t>якісних</w:t>
      </w:r>
      <w:r w:rsidR="006621E1" w:rsidRPr="004D180D">
        <w:rPr>
          <w:rFonts w:cs="Arial"/>
          <w:sz w:val="28"/>
          <w:lang w:val="uk-UA"/>
        </w:rPr>
        <w:t xml:space="preserve"> </w:t>
      </w:r>
      <w:r w:rsidRPr="004D180D">
        <w:rPr>
          <w:rFonts w:cs="Arial"/>
          <w:sz w:val="28"/>
          <w:lang w:val="uk-UA"/>
        </w:rPr>
        <w:t>перетворень</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цілому</w:t>
      </w:r>
      <w:r w:rsidR="006621E1" w:rsidRPr="004D180D">
        <w:rPr>
          <w:rFonts w:cs="Arial"/>
          <w:sz w:val="28"/>
          <w:lang w:val="uk-UA"/>
        </w:rPr>
        <w:t xml:space="preserve"> </w:t>
      </w:r>
      <w:r w:rsidRPr="004D180D">
        <w:rPr>
          <w:rFonts w:cs="Arial"/>
          <w:sz w:val="28"/>
          <w:lang w:val="uk-UA"/>
        </w:rPr>
        <w:t>або</w:t>
      </w:r>
      <w:r w:rsidR="006621E1" w:rsidRPr="004D180D">
        <w:rPr>
          <w:rFonts w:cs="Arial"/>
          <w:sz w:val="28"/>
          <w:lang w:val="uk-UA"/>
        </w:rPr>
        <w:t xml:space="preserve"> </w:t>
      </w:r>
      <w:r w:rsidRPr="004D180D">
        <w:rPr>
          <w:rFonts w:cs="Arial"/>
          <w:sz w:val="28"/>
          <w:lang w:val="uk-UA"/>
        </w:rPr>
        <w:t>привнесенням</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якісно</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елементів,</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властивостей</w:t>
      </w:r>
      <w:r w:rsidR="006621E1" w:rsidRPr="004D180D">
        <w:rPr>
          <w:rFonts w:cs="Arial"/>
          <w:sz w:val="28"/>
          <w:lang w:val="uk-UA"/>
        </w:rPr>
        <w:t xml:space="preserve"> </w:t>
      </w:r>
      <w:r w:rsidRPr="004D180D">
        <w:rPr>
          <w:rFonts w:cs="Arial"/>
          <w:sz w:val="28"/>
          <w:lang w:val="uk-UA"/>
        </w:rPr>
        <w:t>характеристик.</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Логічна</w:t>
      </w:r>
      <w:r w:rsidR="006621E1" w:rsidRPr="004D180D">
        <w:rPr>
          <w:rFonts w:cs="Arial"/>
          <w:sz w:val="28"/>
          <w:lang w:val="uk-UA"/>
        </w:rPr>
        <w:t xml:space="preserve"> </w:t>
      </w:r>
      <w:r w:rsidRPr="004D180D">
        <w:rPr>
          <w:rFonts w:cs="Arial"/>
          <w:sz w:val="28"/>
          <w:lang w:val="uk-UA"/>
        </w:rPr>
        <w:t>схема</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складається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наступних</w:t>
      </w:r>
      <w:r w:rsidR="006621E1" w:rsidRPr="004D180D">
        <w:rPr>
          <w:rFonts w:cs="Arial"/>
          <w:sz w:val="28"/>
          <w:lang w:val="uk-UA"/>
        </w:rPr>
        <w:t xml:space="preserve"> </w:t>
      </w:r>
      <w:r w:rsidRPr="004D180D">
        <w:rPr>
          <w:rFonts w:cs="Arial"/>
          <w:sz w:val="28"/>
          <w:lang w:val="uk-UA"/>
        </w:rPr>
        <w:t>етапів</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1</w:t>
      </w:r>
      <w:r w:rsidR="006621E1" w:rsidRPr="004D180D">
        <w:rPr>
          <w:rFonts w:cs="Arial"/>
          <w:sz w:val="28"/>
          <w:lang w:val="uk-UA"/>
        </w:rPr>
        <w:t xml:space="preserve"> </w:t>
      </w:r>
      <w:r w:rsidRPr="004D180D">
        <w:rPr>
          <w:rFonts w:cs="Arial"/>
          <w:sz w:val="28"/>
          <w:lang w:val="uk-UA"/>
        </w:rPr>
        <w:t>етап</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виникнення</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задач;</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2</w:t>
      </w:r>
      <w:r w:rsidR="006621E1" w:rsidRPr="004D180D">
        <w:rPr>
          <w:rFonts w:cs="Arial"/>
          <w:sz w:val="28"/>
          <w:lang w:val="uk-UA"/>
        </w:rPr>
        <w:t xml:space="preserve"> </w:t>
      </w:r>
      <w:r w:rsidRPr="004D180D">
        <w:rPr>
          <w:rFonts w:cs="Arial"/>
          <w:sz w:val="28"/>
          <w:lang w:val="uk-UA"/>
        </w:rPr>
        <w:t>етап</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реакція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нові</w:t>
      </w:r>
      <w:r w:rsidR="006621E1" w:rsidRPr="004D180D">
        <w:rPr>
          <w:rFonts w:cs="Arial"/>
          <w:sz w:val="28"/>
          <w:lang w:val="uk-UA"/>
        </w:rPr>
        <w:t xml:space="preserve"> </w:t>
      </w:r>
      <w:r w:rsidRPr="004D180D">
        <w:rPr>
          <w:rFonts w:cs="Arial"/>
          <w:sz w:val="28"/>
          <w:lang w:val="uk-UA"/>
        </w:rPr>
        <w:t>задачі;</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а)</w:t>
      </w:r>
      <w:r w:rsidR="006621E1" w:rsidRPr="004D180D">
        <w:rPr>
          <w:rFonts w:cs="Arial"/>
          <w:sz w:val="28"/>
          <w:lang w:val="uk-UA"/>
        </w:rPr>
        <w:t xml:space="preserve"> </w:t>
      </w:r>
      <w:r w:rsidRPr="004D180D">
        <w:rPr>
          <w:rFonts w:cs="Arial"/>
          <w:sz w:val="28"/>
          <w:lang w:val="uk-UA"/>
        </w:rPr>
        <w:t>нічого</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змінювати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управлінні</w:t>
      </w:r>
      <w:r w:rsidR="006621E1" w:rsidRPr="004D180D">
        <w:rPr>
          <w:rFonts w:cs="Arial"/>
          <w:sz w:val="28"/>
          <w:lang w:val="uk-UA"/>
        </w:rPr>
        <w:t xml:space="preserve"> </w:t>
      </w:r>
      <w:r w:rsidRPr="004D180D">
        <w:rPr>
          <w:rFonts w:cs="Arial"/>
          <w:sz w:val="28"/>
          <w:lang w:val="uk-UA"/>
        </w:rPr>
        <w:t>або</w:t>
      </w:r>
      <w:r w:rsidR="006621E1" w:rsidRPr="004D180D">
        <w:rPr>
          <w:rFonts w:cs="Arial"/>
          <w:sz w:val="28"/>
          <w:lang w:val="uk-UA"/>
        </w:rPr>
        <w:t xml:space="preserve"> </w:t>
      </w:r>
      <w:r w:rsidRPr="004D180D">
        <w:rPr>
          <w:rFonts w:cs="Arial"/>
          <w:sz w:val="28"/>
          <w:lang w:val="uk-UA"/>
        </w:rPr>
        <w:t>провести</w:t>
      </w:r>
      <w:r w:rsidR="006621E1" w:rsidRPr="004D180D">
        <w:rPr>
          <w:rFonts w:cs="Arial"/>
          <w:sz w:val="28"/>
          <w:lang w:val="uk-UA"/>
        </w:rPr>
        <w:t xml:space="preserve"> </w:t>
      </w:r>
      <w:r w:rsidRPr="004D180D">
        <w:rPr>
          <w:rFonts w:cs="Arial"/>
          <w:sz w:val="28"/>
          <w:lang w:val="uk-UA"/>
        </w:rPr>
        <w:t>часткові</w:t>
      </w:r>
      <w:r w:rsidR="006621E1" w:rsidRPr="004D180D">
        <w:rPr>
          <w:rFonts w:cs="Arial"/>
          <w:sz w:val="28"/>
          <w:lang w:val="uk-UA"/>
        </w:rPr>
        <w:t xml:space="preserve"> </w:t>
      </w:r>
      <w:r w:rsidRPr="004D180D">
        <w:rPr>
          <w:rFonts w:cs="Arial"/>
          <w:sz w:val="28"/>
          <w:lang w:val="uk-UA"/>
        </w:rPr>
        <w:t>зміни;</w:t>
      </w:r>
    </w:p>
    <w:p w:rsidR="001007C7" w:rsidRPr="004D180D" w:rsidRDefault="001007C7" w:rsidP="004D180D">
      <w:pPr>
        <w:pStyle w:val="22"/>
        <w:spacing w:after="0" w:line="360" w:lineRule="auto"/>
        <w:ind w:left="0" w:firstLine="709"/>
        <w:jc w:val="both"/>
        <w:rPr>
          <w:rFonts w:cs="Arial"/>
          <w:sz w:val="28"/>
          <w:lang w:val="uk-UA"/>
        </w:rPr>
      </w:pPr>
      <w:r w:rsidRPr="004D180D">
        <w:rPr>
          <w:rFonts w:cs="Arial"/>
          <w:sz w:val="28"/>
          <w:lang w:val="uk-UA"/>
        </w:rPr>
        <w:t>б)</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задач</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підходів,</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раніше</w:t>
      </w:r>
      <w:r w:rsidR="006621E1" w:rsidRPr="004D180D">
        <w:rPr>
          <w:rFonts w:cs="Arial"/>
          <w:sz w:val="28"/>
          <w:lang w:val="uk-UA"/>
        </w:rPr>
        <w:t xml:space="preserve"> </w:t>
      </w:r>
      <w:r w:rsidRPr="004D180D">
        <w:rPr>
          <w:rFonts w:cs="Arial"/>
          <w:sz w:val="28"/>
          <w:lang w:val="uk-UA"/>
        </w:rPr>
        <w:t>виправдали</w:t>
      </w:r>
      <w:r w:rsidR="006621E1" w:rsidRPr="004D180D">
        <w:rPr>
          <w:rFonts w:cs="Arial"/>
          <w:sz w:val="28"/>
          <w:lang w:val="uk-UA"/>
        </w:rPr>
        <w:t xml:space="preserve"> </w:t>
      </w:r>
      <w:r w:rsidRPr="004D180D">
        <w:rPr>
          <w:rFonts w:cs="Arial"/>
          <w:sz w:val="28"/>
          <w:lang w:val="uk-UA"/>
        </w:rPr>
        <w:t>себе</w:t>
      </w:r>
      <w:r w:rsid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стереотипний</w:t>
      </w:r>
      <w:r w:rsidR="006621E1" w:rsidRPr="004D180D">
        <w:rPr>
          <w:rFonts w:cs="Arial"/>
          <w:sz w:val="28"/>
          <w:lang w:val="uk-UA"/>
        </w:rPr>
        <w:t xml:space="preserve"> </w:t>
      </w:r>
      <w:r w:rsidRPr="004D180D">
        <w:rPr>
          <w:rFonts w:cs="Arial"/>
          <w:sz w:val="28"/>
          <w:lang w:val="uk-UA"/>
        </w:rPr>
        <w:t>підхід),</w:t>
      </w:r>
      <w:r w:rsidR="006621E1" w:rsidRPr="004D180D">
        <w:rPr>
          <w:rFonts w:cs="Arial"/>
          <w:sz w:val="28"/>
          <w:lang w:val="uk-UA"/>
        </w:rPr>
        <w:t xml:space="preserve"> </w:t>
      </w:r>
      <w:r w:rsidRPr="004D180D">
        <w:rPr>
          <w:rFonts w:cs="Arial"/>
          <w:sz w:val="28"/>
          <w:lang w:val="uk-UA"/>
        </w:rPr>
        <w:t>проведення</w:t>
      </w:r>
      <w:r w:rsidR="006621E1" w:rsidRPr="004D180D">
        <w:rPr>
          <w:rFonts w:cs="Arial"/>
          <w:sz w:val="28"/>
          <w:lang w:val="uk-UA"/>
        </w:rPr>
        <w:t xml:space="preserve"> </w:t>
      </w:r>
      <w:r w:rsidRPr="004D180D">
        <w:rPr>
          <w:rFonts w:cs="Arial"/>
          <w:sz w:val="28"/>
          <w:lang w:val="uk-UA"/>
        </w:rPr>
        <w:t>організаційних</w:t>
      </w:r>
      <w:r w:rsidR="006621E1" w:rsidRPr="004D180D">
        <w:rPr>
          <w:rFonts w:cs="Arial"/>
          <w:sz w:val="28"/>
          <w:lang w:val="uk-UA"/>
        </w:rPr>
        <w:t xml:space="preserve"> </w:t>
      </w:r>
      <w:r w:rsidRPr="004D180D">
        <w:rPr>
          <w:rFonts w:cs="Arial"/>
          <w:sz w:val="28"/>
          <w:lang w:val="uk-UA"/>
        </w:rPr>
        <w:t>перебудов;</w:t>
      </w:r>
    </w:p>
    <w:p w:rsidR="001007C7" w:rsidRPr="004D180D" w:rsidRDefault="001007C7" w:rsidP="004D180D">
      <w:pPr>
        <w:pStyle w:val="22"/>
        <w:spacing w:after="0" w:line="360" w:lineRule="auto"/>
        <w:ind w:left="0" w:firstLine="709"/>
        <w:jc w:val="both"/>
        <w:rPr>
          <w:rFonts w:cs="Arial"/>
          <w:sz w:val="28"/>
          <w:lang w:val="uk-UA"/>
        </w:rPr>
      </w:pPr>
      <w:r w:rsidRPr="004D180D">
        <w:rPr>
          <w:rFonts w:cs="Arial"/>
          <w:sz w:val="28"/>
          <w:lang w:val="uk-UA"/>
        </w:rPr>
        <w:t>в)</w:t>
      </w:r>
      <w:r w:rsidR="006621E1" w:rsidRPr="004D180D">
        <w:rPr>
          <w:rFonts w:cs="Arial"/>
          <w:sz w:val="28"/>
          <w:lang w:val="uk-UA"/>
        </w:rPr>
        <w:t xml:space="preserve"> </w:t>
      </w:r>
      <w:r w:rsidRPr="004D180D">
        <w:rPr>
          <w:rFonts w:cs="Arial"/>
          <w:sz w:val="28"/>
          <w:lang w:val="uk-UA"/>
        </w:rPr>
        <w:t>комплексна</w:t>
      </w:r>
      <w:r w:rsidR="006621E1" w:rsidRPr="004D180D">
        <w:rPr>
          <w:rFonts w:cs="Arial"/>
          <w:sz w:val="28"/>
          <w:lang w:val="uk-UA"/>
        </w:rPr>
        <w:t xml:space="preserve"> </w:t>
      </w:r>
      <w:r w:rsidRPr="004D180D">
        <w:rPr>
          <w:rFonts w:cs="Arial"/>
          <w:sz w:val="28"/>
          <w:lang w:val="uk-UA"/>
        </w:rPr>
        <w:t>перебудова</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w:t>
      </w:r>
    </w:p>
    <w:p w:rsidR="001007C7" w:rsidRPr="004D180D" w:rsidRDefault="001007C7" w:rsidP="004D180D">
      <w:pPr>
        <w:pStyle w:val="31"/>
        <w:spacing w:after="0" w:line="360" w:lineRule="auto"/>
        <w:ind w:left="0" w:firstLine="709"/>
        <w:jc w:val="both"/>
        <w:rPr>
          <w:rFonts w:cs="Arial"/>
          <w:sz w:val="28"/>
          <w:lang w:val="uk-UA"/>
        </w:rPr>
      </w:pPr>
      <w:r w:rsidRPr="004D180D">
        <w:rPr>
          <w:rFonts w:cs="Arial"/>
          <w:sz w:val="28"/>
          <w:lang w:val="uk-UA"/>
        </w:rPr>
        <w:t>3</w:t>
      </w:r>
      <w:r w:rsidR="006621E1" w:rsidRPr="004D180D">
        <w:rPr>
          <w:rFonts w:cs="Arial"/>
          <w:sz w:val="28"/>
          <w:lang w:val="uk-UA"/>
        </w:rPr>
        <w:t xml:space="preserve"> </w:t>
      </w:r>
      <w:r w:rsidRPr="004D180D">
        <w:rPr>
          <w:rFonts w:cs="Arial"/>
          <w:sz w:val="28"/>
          <w:lang w:val="uk-UA"/>
        </w:rPr>
        <w:t>етап</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перебудова</w:t>
      </w:r>
      <w:r w:rsidR="006621E1" w:rsidRPr="004D180D">
        <w:rPr>
          <w:rFonts w:cs="Arial"/>
          <w:sz w:val="28"/>
          <w:lang w:val="uk-UA"/>
        </w:rPr>
        <w:t xml:space="preserve"> </w:t>
      </w:r>
      <w:r w:rsidRPr="004D180D">
        <w:rPr>
          <w:rFonts w:cs="Arial"/>
          <w:sz w:val="28"/>
          <w:lang w:val="uk-UA"/>
        </w:rPr>
        <w:t>основ</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тобто</w:t>
      </w:r>
      <w:r w:rsidR="006621E1" w:rsidRPr="004D180D">
        <w:rPr>
          <w:rFonts w:cs="Arial"/>
          <w:sz w:val="28"/>
          <w:lang w:val="uk-UA"/>
        </w:rPr>
        <w:t xml:space="preserve"> </w:t>
      </w:r>
      <w:r w:rsidRPr="004D180D">
        <w:rPr>
          <w:rFonts w:cs="Arial"/>
          <w:sz w:val="28"/>
          <w:lang w:val="uk-UA"/>
        </w:rPr>
        <w:t>приведення</w:t>
      </w:r>
      <w:r w:rsidR="006621E1" w:rsidRPr="004D180D">
        <w:rPr>
          <w:rFonts w:cs="Arial"/>
          <w:sz w:val="28"/>
          <w:lang w:val="uk-UA"/>
        </w:rPr>
        <w:t xml:space="preserve"> </w:t>
      </w:r>
      <w:r w:rsidRPr="004D180D">
        <w:rPr>
          <w:rFonts w:cs="Arial"/>
          <w:sz w:val="28"/>
          <w:lang w:val="uk-UA"/>
        </w:rPr>
        <w:t>принципів</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відповідність</w:t>
      </w:r>
      <w:r w:rsidR="006621E1" w:rsidRPr="004D180D">
        <w:rPr>
          <w:rFonts w:cs="Arial"/>
          <w:sz w:val="28"/>
          <w:lang w:val="uk-UA"/>
        </w:rPr>
        <w:t xml:space="preserve"> </w:t>
      </w:r>
      <w:r w:rsidRPr="004D180D">
        <w:rPr>
          <w:rFonts w:cs="Arial"/>
          <w:sz w:val="28"/>
          <w:lang w:val="uk-UA"/>
        </w:rPr>
        <w:t>зі</w:t>
      </w:r>
      <w:r w:rsidR="006621E1" w:rsidRPr="004D180D">
        <w:rPr>
          <w:rFonts w:cs="Arial"/>
          <w:sz w:val="28"/>
          <w:lang w:val="uk-UA"/>
        </w:rPr>
        <w:t xml:space="preserve"> </w:t>
      </w:r>
      <w:r w:rsidRPr="004D180D">
        <w:rPr>
          <w:rFonts w:cs="Arial"/>
          <w:sz w:val="28"/>
          <w:lang w:val="uk-UA"/>
        </w:rPr>
        <w:t>змістом</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задач;</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4</w:t>
      </w:r>
      <w:r w:rsidR="006621E1" w:rsidRPr="004D180D">
        <w:rPr>
          <w:rFonts w:cs="Arial"/>
          <w:sz w:val="28"/>
          <w:lang w:val="uk-UA"/>
        </w:rPr>
        <w:t xml:space="preserve"> </w:t>
      </w:r>
      <w:r w:rsidRPr="004D180D">
        <w:rPr>
          <w:rFonts w:cs="Arial"/>
          <w:sz w:val="28"/>
          <w:lang w:val="uk-UA"/>
        </w:rPr>
        <w:t>етап</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перебудова</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елементів</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кадрів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т.п.);</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5</w:t>
      </w:r>
      <w:r w:rsidR="006621E1" w:rsidRPr="004D180D">
        <w:rPr>
          <w:rFonts w:cs="Arial"/>
          <w:sz w:val="28"/>
          <w:lang w:val="uk-UA"/>
        </w:rPr>
        <w:t xml:space="preserve"> </w:t>
      </w:r>
      <w:r w:rsidRPr="004D180D">
        <w:rPr>
          <w:rFonts w:cs="Arial"/>
          <w:sz w:val="28"/>
          <w:lang w:val="uk-UA"/>
        </w:rPr>
        <w:t>етап</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закріплення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управлінні</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якостей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властивостей:</w:t>
      </w:r>
      <w:r w:rsidR="006621E1" w:rsidRPr="004D180D">
        <w:rPr>
          <w:rFonts w:cs="Arial"/>
          <w:sz w:val="28"/>
          <w:lang w:val="uk-UA"/>
        </w:rPr>
        <w:t xml:space="preserve"> </w:t>
      </w:r>
      <w:r w:rsidRPr="004D180D">
        <w:rPr>
          <w:rFonts w:cs="Arial"/>
          <w:sz w:val="28"/>
          <w:lang w:val="uk-UA"/>
        </w:rPr>
        <w:t>розвиток</w:t>
      </w:r>
      <w:r w:rsidR="006621E1" w:rsidRPr="004D180D">
        <w:rPr>
          <w:rFonts w:cs="Arial"/>
          <w:sz w:val="28"/>
          <w:lang w:val="uk-UA"/>
        </w:rPr>
        <w:t xml:space="preserve"> </w:t>
      </w:r>
      <w:r w:rsidRPr="004D180D">
        <w:rPr>
          <w:rFonts w:cs="Arial"/>
          <w:sz w:val="28"/>
          <w:lang w:val="uk-UA"/>
        </w:rPr>
        <w:t>інформаційно-поведінкової</w:t>
      </w:r>
      <w:r w:rsidR="006621E1" w:rsidRPr="004D180D">
        <w:rPr>
          <w:rFonts w:cs="Arial"/>
          <w:sz w:val="28"/>
          <w:lang w:val="uk-UA"/>
        </w:rPr>
        <w:t xml:space="preserve"> </w:t>
      </w:r>
      <w:r w:rsidRPr="004D180D">
        <w:rPr>
          <w:rFonts w:cs="Arial"/>
          <w:sz w:val="28"/>
          <w:lang w:val="uk-UA"/>
        </w:rPr>
        <w:t>підсистеми,</w:t>
      </w:r>
      <w:r w:rsidR="006621E1" w:rsidRPr="004D180D">
        <w:rPr>
          <w:rFonts w:cs="Arial"/>
          <w:sz w:val="28"/>
          <w:lang w:val="uk-UA"/>
        </w:rPr>
        <w:t xml:space="preserve"> </w:t>
      </w:r>
      <w:r w:rsidRPr="004D180D">
        <w:rPr>
          <w:rFonts w:cs="Arial"/>
          <w:sz w:val="28"/>
          <w:lang w:val="uk-UA"/>
        </w:rPr>
        <w:t>регулярне</w:t>
      </w:r>
      <w:r w:rsidR="006621E1" w:rsidRPr="004D180D">
        <w:rPr>
          <w:rFonts w:cs="Arial"/>
          <w:sz w:val="28"/>
          <w:lang w:val="uk-UA"/>
        </w:rPr>
        <w:t xml:space="preserve"> </w:t>
      </w:r>
      <w:r w:rsidRPr="004D180D">
        <w:rPr>
          <w:rFonts w:cs="Arial"/>
          <w:sz w:val="28"/>
          <w:lang w:val="uk-UA"/>
        </w:rPr>
        <w:t>вивчення</w:t>
      </w:r>
      <w:r w:rsidR="006621E1" w:rsidRPr="004D180D">
        <w:rPr>
          <w:rFonts w:cs="Arial"/>
          <w:sz w:val="28"/>
          <w:lang w:val="uk-UA"/>
        </w:rPr>
        <w:t xml:space="preserve"> </w:t>
      </w:r>
      <w:r w:rsidRPr="004D180D">
        <w:rPr>
          <w:rFonts w:cs="Arial"/>
          <w:sz w:val="28"/>
          <w:lang w:val="uk-UA"/>
        </w:rPr>
        <w:t>ходу</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цілеспрямоване</w:t>
      </w:r>
      <w:r w:rsidR="006621E1" w:rsidRPr="004D180D">
        <w:rPr>
          <w:rFonts w:cs="Arial"/>
          <w:sz w:val="28"/>
          <w:lang w:val="uk-UA"/>
        </w:rPr>
        <w:t xml:space="preserve"> </w:t>
      </w:r>
      <w:r w:rsidRPr="004D180D">
        <w:rPr>
          <w:rFonts w:cs="Arial"/>
          <w:sz w:val="28"/>
          <w:lang w:val="uk-UA"/>
        </w:rPr>
        <w:t>коректування</w:t>
      </w:r>
      <w:r w:rsidR="006621E1" w:rsidRPr="004D180D">
        <w:rPr>
          <w:rFonts w:cs="Arial"/>
          <w:sz w:val="28"/>
          <w:lang w:val="uk-UA"/>
        </w:rPr>
        <w:t xml:space="preserve"> </w:t>
      </w:r>
      <w:r w:rsidRPr="004D180D">
        <w:rPr>
          <w:rFonts w:cs="Arial"/>
          <w:sz w:val="28"/>
          <w:lang w:val="uk-UA"/>
        </w:rPr>
        <w:t>всього</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Таким</w:t>
      </w:r>
      <w:r w:rsidR="006621E1" w:rsidRPr="004D180D">
        <w:rPr>
          <w:rFonts w:cs="Arial"/>
          <w:sz w:val="28"/>
          <w:lang w:val="uk-UA"/>
        </w:rPr>
        <w:t xml:space="preserve"> </w:t>
      </w:r>
      <w:r w:rsidRPr="004D180D">
        <w:rPr>
          <w:rFonts w:cs="Arial"/>
          <w:sz w:val="28"/>
          <w:lang w:val="uk-UA"/>
        </w:rPr>
        <w:t>чином</w:t>
      </w:r>
      <w:r w:rsidR="006621E1" w:rsidRPr="004D180D">
        <w:rPr>
          <w:rFonts w:cs="Arial"/>
          <w:sz w:val="28"/>
          <w:lang w:val="uk-UA"/>
        </w:rPr>
        <w:t xml:space="preserve"> </w:t>
      </w:r>
      <w:r w:rsidRPr="004D180D">
        <w:rPr>
          <w:rFonts w:cs="Arial"/>
          <w:sz w:val="28"/>
          <w:lang w:val="uk-UA"/>
        </w:rPr>
        <w:t>розвиток</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вимагає</w:t>
      </w:r>
      <w:r w:rsidR="006621E1" w:rsidRPr="004D180D">
        <w:rPr>
          <w:rFonts w:cs="Arial"/>
          <w:sz w:val="28"/>
          <w:lang w:val="uk-UA"/>
        </w:rPr>
        <w:t xml:space="preserve"> </w:t>
      </w:r>
      <w:r w:rsidRPr="004D180D">
        <w:rPr>
          <w:rFonts w:cs="Arial"/>
          <w:sz w:val="28"/>
          <w:lang w:val="uk-UA"/>
        </w:rPr>
        <w:t>постійного</w:t>
      </w:r>
      <w:r w:rsidR="006621E1" w:rsidRPr="004D180D">
        <w:rPr>
          <w:rFonts w:cs="Arial"/>
          <w:sz w:val="28"/>
          <w:lang w:val="uk-UA"/>
        </w:rPr>
        <w:t xml:space="preserve"> </w:t>
      </w:r>
      <w:r w:rsidRPr="004D180D">
        <w:rPr>
          <w:rFonts w:cs="Arial"/>
          <w:sz w:val="28"/>
          <w:lang w:val="uk-UA"/>
        </w:rPr>
        <w:t>співвіднесення</w:t>
      </w:r>
      <w:r w:rsidR="006621E1" w:rsidRPr="004D180D">
        <w:rPr>
          <w:rFonts w:cs="Arial"/>
          <w:sz w:val="28"/>
          <w:lang w:val="uk-UA"/>
        </w:rPr>
        <w:t xml:space="preserve"> </w:t>
      </w:r>
      <w:r w:rsidRPr="004D180D">
        <w:rPr>
          <w:rFonts w:cs="Arial"/>
          <w:sz w:val="28"/>
          <w:lang w:val="uk-UA"/>
        </w:rPr>
        <w:t>дій</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перетворенню</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задачами,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стоять</w:t>
      </w:r>
      <w:r w:rsidR="006621E1" w:rsidRPr="004D180D">
        <w:rPr>
          <w:rFonts w:cs="Arial"/>
          <w:sz w:val="28"/>
          <w:lang w:val="uk-UA"/>
        </w:rPr>
        <w:t xml:space="preserve"> </w:t>
      </w:r>
      <w:r w:rsidRPr="004D180D">
        <w:rPr>
          <w:rFonts w:cs="Arial"/>
          <w:sz w:val="28"/>
          <w:lang w:val="uk-UA"/>
        </w:rPr>
        <w:t>перед</w:t>
      </w:r>
      <w:r w:rsidR="006621E1" w:rsidRPr="004D180D">
        <w:rPr>
          <w:rFonts w:cs="Arial"/>
          <w:sz w:val="28"/>
          <w:lang w:val="uk-UA"/>
        </w:rPr>
        <w:t xml:space="preserve"> </w:t>
      </w:r>
      <w:r w:rsidRPr="004D180D">
        <w:rPr>
          <w:rFonts w:cs="Arial"/>
          <w:sz w:val="28"/>
          <w:lang w:val="uk-UA"/>
        </w:rPr>
        <w:t>організацією</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можливостями,</w:t>
      </w:r>
      <w:r w:rsidR="006621E1" w:rsidRPr="004D180D">
        <w:rPr>
          <w:rFonts w:cs="Arial"/>
          <w:sz w:val="28"/>
          <w:lang w:val="uk-UA"/>
        </w:rPr>
        <w:t xml:space="preserve"> </w:t>
      </w:r>
      <w:r w:rsidRPr="004D180D">
        <w:rPr>
          <w:rFonts w:cs="Arial"/>
          <w:sz w:val="28"/>
          <w:lang w:val="uk-UA"/>
        </w:rPr>
        <w:t>якими</w:t>
      </w:r>
      <w:r w:rsidR="004D180D">
        <w:rPr>
          <w:rFonts w:cs="Arial"/>
          <w:sz w:val="28"/>
          <w:lang w:val="uk-UA"/>
        </w:rPr>
        <w:t xml:space="preserve"> </w:t>
      </w:r>
      <w:r w:rsidRPr="004D180D">
        <w:rPr>
          <w:rFonts w:cs="Arial"/>
          <w:sz w:val="28"/>
          <w:lang w:val="uk-UA"/>
        </w:rPr>
        <w:t>розраховує</w:t>
      </w:r>
      <w:r w:rsidR="006621E1" w:rsidRPr="004D180D">
        <w:rPr>
          <w:rFonts w:cs="Arial"/>
          <w:sz w:val="28"/>
          <w:lang w:val="uk-UA"/>
        </w:rPr>
        <w:t xml:space="preserve"> </w:t>
      </w:r>
      <w:r w:rsidRPr="004D180D">
        <w:rPr>
          <w:rFonts w:cs="Arial"/>
          <w:sz w:val="28"/>
          <w:lang w:val="uk-UA"/>
        </w:rPr>
        <w:t>вона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pStyle w:val="2"/>
        <w:keepNext w:val="0"/>
        <w:spacing w:line="360" w:lineRule="auto"/>
        <w:ind w:firstLine="709"/>
        <w:jc w:val="both"/>
        <w:rPr>
          <w:rFonts w:cs="Arial"/>
          <w:bCs/>
          <w:iCs/>
          <w:lang w:val="uk-UA"/>
        </w:rPr>
      </w:pPr>
      <w:r w:rsidRPr="004D180D">
        <w:rPr>
          <w:rFonts w:cs="Arial"/>
          <w:bCs/>
          <w:iCs/>
          <w:lang w:val="uk-UA"/>
        </w:rPr>
        <w:t>Контрольні</w:t>
      </w:r>
      <w:r w:rsidR="006621E1" w:rsidRPr="004D180D">
        <w:rPr>
          <w:rFonts w:cs="Arial"/>
          <w:bCs/>
          <w:iCs/>
          <w:lang w:val="uk-UA"/>
        </w:rPr>
        <w:t xml:space="preserve"> </w:t>
      </w:r>
      <w:r w:rsidRPr="004D180D">
        <w:rPr>
          <w:rFonts w:cs="Arial"/>
          <w:bCs/>
          <w:iCs/>
          <w:lang w:val="uk-UA"/>
        </w:rPr>
        <w:t>питання:</w:t>
      </w:r>
    </w:p>
    <w:p w:rsidR="001007C7" w:rsidRPr="004D180D" w:rsidRDefault="001007C7" w:rsidP="004D180D">
      <w:pPr>
        <w:numPr>
          <w:ilvl w:val="0"/>
          <w:numId w:val="5"/>
        </w:numPr>
        <w:tabs>
          <w:tab w:val="clear" w:pos="360"/>
          <w:tab w:val="num" w:pos="561"/>
        </w:tabs>
        <w:spacing w:line="360" w:lineRule="auto"/>
        <w:ind w:left="0" w:firstLine="709"/>
        <w:jc w:val="both"/>
        <w:rPr>
          <w:rFonts w:cs="Arial"/>
          <w:sz w:val="28"/>
          <w:lang w:val="uk-UA"/>
        </w:rPr>
      </w:pPr>
      <w:r w:rsidRPr="004D180D">
        <w:rPr>
          <w:rFonts w:cs="Arial"/>
          <w:sz w:val="28"/>
          <w:lang w:val="uk-UA"/>
        </w:rPr>
        <w:t>Дайте</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погляду</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основних</w:t>
      </w:r>
      <w:r w:rsidR="006621E1" w:rsidRPr="004D180D">
        <w:rPr>
          <w:rFonts w:cs="Arial"/>
          <w:sz w:val="28"/>
          <w:lang w:val="uk-UA"/>
        </w:rPr>
        <w:t xml:space="preserve"> </w:t>
      </w:r>
      <w:r w:rsidRPr="004D180D">
        <w:rPr>
          <w:rFonts w:cs="Arial"/>
          <w:sz w:val="28"/>
          <w:lang w:val="uk-UA"/>
        </w:rPr>
        <w:t>характеристик</w:t>
      </w:r>
    </w:p>
    <w:p w:rsidR="001007C7" w:rsidRPr="004D180D" w:rsidRDefault="001007C7" w:rsidP="004D180D">
      <w:pPr>
        <w:numPr>
          <w:ilvl w:val="0"/>
          <w:numId w:val="5"/>
        </w:numPr>
        <w:tabs>
          <w:tab w:val="clear" w:pos="360"/>
          <w:tab w:val="num" w:pos="561"/>
        </w:tabs>
        <w:spacing w:line="360" w:lineRule="auto"/>
        <w:ind w:left="0" w:firstLine="709"/>
        <w:jc w:val="both"/>
        <w:rPr>
          <w:rFonts w:cs="Arial"/>
          <w:sz w:val="28"/>
          <w:lang w:val="uk-UA"/>
        </w:rPr>
      </w:pPr>
      <w:r w:rsidRPr="004D180D">
        <w:rPr>
          <w:rFonts w:cs="Arial"/>
          <w:sz w:val="28"/>
          <w:lang w:val="uk-UA"/>
        </w:rPr>
        <w:t>Визначите</w:t>
      </w:r>
      <w:r w:rsidR="006621E1" w:rsidRPr="004D180D">
        <w:rPr>
          <w:rFonts w:cs="Arial"/>
          <w:sz w:val="28"/>
          <w:lang w:val="uk-UA"/>
        </w:rPr>
        <w:t xml:space="preserve"> </w:t>
      </w:r>
      <w:r w:rsidRPr="004D180D">
        <w:rPr>
          <w:rFonts w:cs="Arial"/>
          <w:sz w:val="28"/>
          <w:lang w:val="uk-UA"/>
        </w:rPr>
        <w:t>розходження</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вертикальним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горизонтальним</w:t>
      </w:r>
      <w:r w:rsidR="006621E1" w:rsidRPr="004D180D">
        <w:rPr>
          <w:rFonts w:cs="Arial"/>
          <w:sz w:val="28"/>
          <w:lang w:val="uk-UA"/>
        </w:rPr>
        <w:t xml:space="preserve"> </w:t>
      </w:r>
      <w:r w:rsidRPr="004D180D">
        <w:rPr>
          <w:rFonts w:cs="Arial"/>
          <w:sz w:val="28"/>
          <w:lang w:val="uk-UA"/>
        </w:rPr>
        <w:t>поділом</w:t>
      </w:r>
      <w:r w:rsidR="006621E1" w:rsidRPr="004D180D">
        <w:rPr>
          <w:rFonts w:cs="Arial"/>
          <w:sz w:val="28"/>
          <w:lang w:val="uk-UA"/>
        </w:rPr>
        <w:t xml:space="preserve"> </w:t>
      </w:r>
      <w:r w:rsidRPr="004D180D">
        <w:rPr>
          <w:rFonts w:cs="Arial"/>
          <w:sz w:val="28"/>
          <w:lang w:val="uk-UA"/>
        </w:rPr>
        <w:t>праці</w:t>
      </w:r>
    </w:p>
    <w:p w:rsidR="001007C7" w:rsidRPr="004D180D" w:rsidRDefault="001007C7" w:rsidP="004D180D">
      <w:pPr>
        <w:numPr>
          <w:ilvl w:val="0"/>
          <w:numId w:val="5"/>
        </w:numPr>
        <w:tabs>
          <w:tab w:val="clear" w:pos="360"/>
          <w:tab w:val="num" w:pos="561"/>
        </w:tabs>
        <w:spacing w:line="360" w:lineRule="auto"/>
        <w:ind w:left="0" w:firstLine="709"/>
        <w:jc w:val="both"/>
        <w:rPr>
          <w:rFonts w:cs="Arial"/>
          <w:sz w:val="28"/>
          <w:lang w:val="uk-UA"/>
        </w:rPr>
      </w:pPr>
      <w:r w:rsidRPr="004D180D">
        <w:rPr>
          <w:rFonts w:cs="Arial"/>
          <w:sz w:val="28"/>
          <w:lang w:val="uk-UA"/>
        </w:rPr>
        <w:lastRenderedPageBreak/>
        <w:t>Назвіть</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процеси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визначають</w:t>
      </w:r>
      <w:r w:rsidR="006621E1" w:rsidRPr="004D180D">
        <w:rPr>
          <w:rFonts w:cs="Arial"/>
          <w:sz w:val="28"/>
          <w:lang w:val="uk-UA"/>
        </w:rPr>
        <w:t xml:space="preserve"> </w:t>
      </w:r>
      <w:r w:rsidRPr="004D180D">
        <w:rPr>
          <w:rFonts w:cs="Arial"/>
          <w:sz w:val="28"/>
          <w:lang w:val="uk-UA"/>
        </w:rPr>
        <w:t>життєдіяльність</w:t>
      </w:r>
      <w:r w:rsidR="006621E1" w:rsidRPr="004D180D">
        <w:rPr>
          <w:rFonts w:cs="Arial"/>
          <w:sz w:val="28"/>
          <w:lang w:val="uk-UA"/>
        </w:rPr>
        <w:t xml:space="preserve"> </w:t>
      </w:r>
      <w:r w:rsidRPr="004D180D">
        <w:rPr>
          <w:rFonts w:cs="Arial"/>
          <w:sz w:val="28"/>
          <w:lang w:val="uk-UA"/>
        </w:rPr>
        <w:t>організації</w:t>
      </w:r>
    </w:p>
    <w:p w:rsidR="001007C7" w:rsidRPr="004D180D" w:rsidRDefault="001007C7" w:rsidP="004D180D">
      <w:pPr>
        <w:numPr>
          <w:ilvl w:val="0"/>
          <w:numId w:val="5"/>
        </w:numPr>
        <w:tabs>
          <w:tab w:val="clear" w:pos="360"/>
          <w:tab w:val="num" w:pos="561"/>
        </w:tabs>
        <w:spacing w:line="360" w:lineRule="auto"/>
        <w:ind w:left="0" w:firstLine="709"/>
        <w:jc w:val="both"/>
        <w:rPr>
          <w:rFonts w:cs="Arial"/>
          <w:sz w:val="28"/>
          <w:lang w:val="uk-UA"/>
        </w:rPr>
      </w:pPr>
      <w:r w:rsidRPr="004D180D">
        <w:rPr>
          <w:rFonts w:cs="Arial"/>
          <w:sz w:val="28"/>
          <w:lang w:val="uk-UA"/>
        </w:rPr>
        <w:t>Дайте</w:t>
      </w:r>
      <w:r w:rsidR="006621E1" w:rsidRPr="004D180D">
        <w:rPr>
          <w:rFonts w:cs="Arial"/>
          <w:sz w:val="28"/>
          <w:lang w:val="uk-UA"/>
        </w:rPr>
        <w:t xml:space="preserve"> </w:t>
      </w:r>
      <w:r w:rsidRPr="004D180D">
        <w:rPr>
          <w:rFonts w:cs="Arial"/>
          <w:sz w:val="28"/>
          <w:lang w:val="uk-UA"/>
        </w:rPr>
        <w:t>характеристику</w:t>
      </w:r>
      <w:r w:rsidR="006621E1" w:rsidRPr="004D180D">
        <w:rPr>
          <w:rFonts w:cs="Arial"/>
          <w:sz w:val="28"/>
          <w:lang w:val="uk-UA"/>
        </w:rPr>
        <w:t xml:space="preserve"> </w:t>
      </w:r>
      <w:r w:rsidRPr="004D180D">
        <w:rPr>
          <w:rFonts w:cs="Arial"/>
          <w:sz w:val="28"/>
          <w:lang w:val="uk-UA"/>
        </w:rPr>
        <w:t>десятьом</w:t>
      </w:r>
      <w:r w:rsidR="006621E1" w:rsidRPr="004D180D">
        <w:rPr>
          <w:rFonts w:cs="Arial"/>
          <w:sz w:val="28"/>
          <w:lang w:val="uk-UA"/>
        </w:rPr>
        <w:t xml:space="preserve"> </w:t>
      </w:r>
      <w:r w:rsidRPr="004D180D">
        <w:rPr>
          <w:rFonts w:cs="Arial"/>
          <w:sz w:val="28"/>
          <w:lang w:val="uk-UA"/>
        </w:rPr>
        <w:t>ролям</w:t>
      </w:r>
      <w:r w:rsidR="006621E1" w:rsidRPr="004D180D">
        <w:rPr>
          <w:rFonts w:cs="Arial"/>
          <w:sz w:val="28"/>
          <w:lang w:val="uk-UA"/>
        </w:rPr>
        <w:t xml:space="preserve"> </w:t>
      </w:r>
      <w:r w:rsidRPr="004D180D">
        <w:rPr>
          <w:rFonts w:cs="Arial"/>
          <w:sz w:val="28"/>
          <w:lang w:val="uk-UA"/>
        </w:rPr>
        <w:t>менеджерів</w:t>
      </w:r>
    </w:p>
    <w:p w:rsidR="001007C7" w:rsidRPr="004D180D" w:rsidRDefault="001007C7" w:rsidP="004D180D">
      <w:pPr>
        <w:numPr>
          <w:ilvl w:val="0"/>
          <w:numId w:val="5"/>
        </w:numPr>
        <w:tabs>
          <w:tab w:val="clear" w:pos="360"/>
          <w:tab w:val="num" w:pos="561"/>
        </w:tabs>
        <w:spacing w:line="360" w:lineRule="auto"/>
        <w:ind w:left="0" w:firstLine="709"/>
        <w:jc w:val="both"/>
        <w:rPr>
          <w:rFonts w:cs="Arial"/>
          <w:sz w:val="28"/>
          <w:lang w:val="uk-UA"/>
        </w:rPr>
      </w:pPr>
      <w:r w:rsidRPr="004D180D">
        <w:rPr>
          <w:rFonts w:cs="Arial"/>
          <w:sz w:val="28"/>
          <w:lang w:val="uk-UA"/>
        </w:rPr>
        <w:t>Чому</w:t>
      </w:r>
      <w:r w:rsidR="006621E1" w:rsidRPr="004D180D">
        <w:rPr>
          <w:rFonts w:cs="Arial"/>
          <w:sz w:val="28"/>
          <w:lang w:val="uk-UA"/>
        </w:rPr>
        <w:t xml:space="preserve"> </w:t>
      </w:r>
      <w:r w:rsidRPr="004D180D">
        <w:rPr>
          <w:rFonts w:cs="Arial"/>
          <w:sz w:val="28"/>
          <w:lang w:val="uk-UA"/>
        </w:rPr>
        <w:t>зовнішнє</w:t>
      </w:r>
      <w:r w:rsidR="006621E1" w:rsidRPr="004D180D">
        <w:rPr>
          <w:rFonts w:cs="Arial"/>
          <w:sz w:val="28"/>
          <w:lang w:val="uk-UA"/>
        </w:rPr>
        <w:t xml:space="preserve"> </w:t>
      </w:r>
      <w:r w:rsidRPr="004D180D">
        <w:rPr>
          <w:rFonts w:cs="Arial"/>
          <w:sz w:val="28"/>
          <w:lang w:val="uk-UA"/>
        </w:rPr>
        <w:t>середовище</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вивчення</w:t>
      </w:r>
      <w:r w:rsidR="006621E1" w:rsidRPr="004D180D">
        <w:rPr>
          <w:rFonts w:cs="Arial"/>
          <w:sz w:val="28"/>
          <w:lang w:val="uk-UA"/>
        </w:rPr>
        <w:t xml:space="preserve"> </w:t>
      </w:r>
      <w:r w:rsidRPr="004D180D">
        <w:rPr>
          <w:rFonts w:cs="Arial"/>
          <w:sz w:val="28"/>
          <w:lang w:val="uk-UA"/>
        </w:rPr>
        <w:t>важливі</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менеджерів</w:t>
      </w:r>
    </w:p>
    <w:p w:rsidR="001007C7" w:rsidRPr="004D180D" w:rsidRDefault="001007C7" w:rsidP="004D180D">
      <w:pPr>
        <w:numPr>
          <w:ilvl w:val="0"/>
          <w:numId w:val="5"/>
        </w:numPr>
        <w:tabs>
          <w:tab w:val="clear" w:pos="360"/>
          <w:tab w:val="num" w:pos="561"/>
        </w:tabs>
        <w:spacing w:line="360" w:lineRule="auto"/>
        <w:ind w:left="0" w:firstLine="709"/>
        <w:jc w:val="both"/>
        <w:rPr>
          <w:rFonts w:cs="Arial"/>
          <w:sz w:val="28"/>
          <w:lang w:val="uk-UA"/>
        </w:rPr>
      </w:pPr>
      <w:r w:rsidRPr="004D180D">
        <w:rPr>
          <w:rFonts w:cs="Arial"/>
          <w:sz w:val="28"/>
          <w:lang w:val="uk-UA"/>
        </w:rPr>
        <w:t>Що</w:t>
      </w:r>
      <w:r w:rsidR="006621E1" w:rsidRPr="004D180D">
        <w:rPr>
          <w:rFonts w:cs="Arial"/>
          <w:sz w:val="28"/>
          <w:lang w:val="uk-UA"/>
        </w:rPr>
        <w:t xml:space="preserve"> </w:t>
      </w:r>
      <w:r w:rsidRPr="004D180D">
        <w:rPr>
          <w:rFonts w:cs="Arial"/>
          <w:sz w:val="28"/>
          <w:lang w:val="uk-UA"/>
        </w:rPr>
        <w:t>представляє</w:t>
      </w:r>
      <w:r w:rsidR="006621E1" w:rsidRPr="004D180D">
        <w:rPr>
          <w:rFonts w:cs="Arial"/>
          <w:sz w:val="28"/>
          <w:lang w:val="uk-UA"/>
        </w:rPr>
        <w:t xml:space="preserve"> </w:t>
      </w:r>
      <w:r w:rsidRPr="004D180D">
        <w:rPr>
          <w:rFonts w:cs="Arial"/>
          <w:sz w:val="28"/>
          <w:lang w:val="uk-UA"/>
        </w:rPr>
        <w:t>внутрішнє</w:t>
      </w:r>
      <w:r w:rsidR="006621E1" w:rsidRPr="004D180D">
        <w:rPr>
          <w:rFonts w:cs="Arial"/>
          <w:sz w:val="28"/>
          <w:lang w:val="uk-UA"/>
        </w:rPr>
        <w:t xml:space="preserve"> </w:t>
      </w:r>
      <w:r w:rsidRPr="004D180D">
        <w:rPr>
          <w:rFonts w:cs="Arial"/>
          <w:sz w:val="28"/>
          <w:lang w:val="uk-UA"/>
        </w:rPr>
        <w:t>середовище</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елементи</w:t>
      </w:r>
    </w:p>
    <w:p w:rsidR="001007C7" w:rsidRPr="004D180D" w:rsidRDefault="001007C7" w:rsidP="004D180D">
      <w:pPr>
        <w:numPr>
          <w:ilvl w:val="0"/>
          <w:numId w:val="5"/>
        </w:numPr>
        <w:tabs>
          <w:tab w:val="clear" w:pos="360"/>
          <w:tab w:val="num" w:pos="561"/>
        </w:tabs>
        <w:spacing w:line="360" w:lineRule="auto"/>
        <w:ind w:left="0" w:firstLine="709"/>
        <w:jc w:val="both"/>
        <w:rPr>
          <w:rFonts w:cs="Arial"/>
          <w:sz w:val="28"/>
          <w:lang w:val="uk-UA"/>
        </w:rPr>
      </w:pPr>
      <w:r w:rsidRPr="004D180D">
        <w:rPr>
          <w:rFonts w:cs="Arial"/>
          <w:sz w:val="28"/>
          <w:lang w:val="uk-UA"/>
        </w:rPr>
        <w:t>Назвіть</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адаптації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невизначеності</w:t>
      </w:r>
      <w:r w:rsidR="006621E1" w:rsidRPr="004D180D">
        <w:rPr>
          <w:rFonts w:cs="Arial"/>
          <w:sz w:val="28"/>
          <w:lang w:val="uk-UA"/>
        </w:rPr>
        <w:t xml:space="preserve"> </w:t>
      </w:r>
      <w:r w:rsidRPr="004D180D">
        <w:rPr>
          <w:rFonts w:cs="Arial"/>
          <w:sz w:val="28"/>
          <w:lang w:val="uk-UA"/>
        </w:rPr>
        <w:t>зовнішнього</w:t>
      </w:r>
      <w:r w:rsidR="006621E1" w:rsidRPr="004D180D">
        <w:rPr>
          <w:rFonts w:cs="Arial"/>
          <w:sz w:val="28"/>
          <w:lang w:val="uk-UA"/>
        </w:rPr>
        <w:t xml:space="preserve"> </w:t>
      </w:r>
      <w:r w:rsidRPr="004D180D">
        <w:rPr>
          <w:rFonts w:cs="Arial"/>
          <w:sz w:val="28"/>
          <w:lang w:val="uk-UA"/>
        </w:rPr>
        <w:t>середовища</w:t>
      </w:r>
    </w:p>
    <w:p w:rsidR="001007C7" w:rsidRPr="004D180D" w:rsidRDefault="001007C7" w:rsidP="004D180D">
      <w:pPr>
        <w:numPr>
          <w:ilvl w:val="0"/>
          <w:numId w:val="5"/>
        </w:numPr>
        <w:tabs>
          <w:tab w:val="clear" w:pos="360"/>
          <w:tab w:val="num" w:pos="561"/>
        </w:tabs>
        <w:spacing w:line="360" w:lineRule="auto"/>
        <w:ind w:left="0" w:firstLine="709"/>
        <w:jc w:val="both"/>
        <w:rPr>
          <w:rFonts w:cs="Arial"/>
          <w:sz w:val="28"/>
          <w:lang w:val="uk-UA"/>
        </w:rPr>
      </w:pPr>
      <w:r w:rsidRPr="004D180D">
        <w:rPr>
          <w:rFonts w:cs="Arial"/>
          <w:sz w:val="28"/>
          <w:lang w:val="uk-UA"/>
        </w:rPr>
        <w:t>Дайте</w:t>
      </w:r>
      <w:r w:rsidR="006621E1" w:rsidRPr="004D180D">
        <w:rPr>
          <w:rFonts w:cs="Arial"/>
          <w:sz w:val="28"/>
          <w:lang w:val="uk-UA"/>
        </w:rPr>
        <w:t xml:space="preserve"> </w:t>
      </w:r>
      <w:r w:rsidRPr="004D180D">
        <w:rPr>
          <w:rFonts w:cs="Arial"/>
          <w:sz w:val="28"/>
          <w:lang w:val="uk-UA"/>
        </w:rPr>
        <w:t>характеристику</w:t>
      </w:r>
      <w:r w:rsidR="006621E1" w:rsidRPr="004D180D">
        <w:rPr>
          <w:rFonts w:cs="Arial"/>
          <w:sz w:val="28"/>
          <w:lang w:val="uk-UA"/>
        </w:rPr>
        <w:t xml:space="preserve"> </w:t>
      </w:r>
      <w:r w:rsidRPr="004D180D">
        <w:rPr>
          <w:rFonts w:cs="Arial"/>
          <w:sz w:val="28"/>
          <w:lang w:val="uk-UA"/>
        </w:rPr>
        <w:t>способам</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зовнішнє</w:t>
      </w:r>
      <w:r w:rsidR="006621E1" w:rsidRPr="004D180D">
        <w:rPr>
          <w:rFonts w:cs="Arial"/>
          <w:sz w:val="28"/>
          <w:lang w:val="uk-UA"/>
        </w:rPr>
        <w:t xml:space="preserve"> </w:t>
      </w:r>
      <w:r w:rsidRPr="004D180D">
        <w:rPr>
          <w:rFonts w:cs="Arial"/>
          <w:sz w:val="28"/>
          <w:lang w:val="uk-UA"/>
        </w:rPr>
        <w:t>середовище</w:t>
      </w:r>
    </w:p>
    <w:p w:rsidR="001007C7" w:rsidRPr="004D180D" w:rsidRDefault="001007C7" w:rsidP="004D180D">
      <w:pPr>
        <w:numPr>
          <w:ilvl w:val="0"/>
          <w:numId w:val="5"/>
        </w:numPr>
        <w:tabs>
          <w:tab w:val="clear" w:pos="360"/>
          <w:tab w:val="num" w:pos="561"/>
        </w:tabs>
        <w:spacing w:line="360" w:lineRule="auto"/>
        <w:ind w:left="0" w:firstLine="709"/>
        <w:jc w:val="both"/>
        <w:rPr>
          <w:rFonts w:cs="Arial"/>
          <w:sz w:val="28"/>
          <w:lang w:val="uk-UA"/>
        </w:rPr>
      </w:pPr>
      <w:r w:rsidRPr="004D180D">
        <w:rPr>
          <w:rFonts w:cs="Arial"/>
          <w:sz w:val="28"/>
          <w:lang w:val="uk-UA"/>
        </w:rPr>
        <w:t>Чому</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варто</w:t>
      </w:r>
      <w:r w:rsidR="006621E1" w:rsidRPr="004D180D">
        <w:rPr>
          <w:rFonts w:cs="Arial"/>
          <w:sz w:val="28"/>
          <w:lang w:val="uk-UA"/>
        </w:rPr>
        <w:t xml:space="preserve"> </w:t>
      </w:r>
      <w:r w:rsidRPr="004D180D">
        <w:rPr>
          <w:rFonts w:cs="Arial"/>
          <w:sz w:val="28"/>
          <w:lang w:val="uk-UA"/>
        </w:rPr>
        <w:t>розглядати</w:t>
      </w:r>
      <w:r w:rsidR="006621E1" w:rsidRPr="004D180D">
        <w:rPr>
          <w:rFonts w:cs="Arial"/>
          <w:sz w:val="28"/>
          <w:lang w:val="uk-UA"/>
        </w:rPr>
        <w:t xml:space="preserve"> </w:t>
      </w:r>
      <w:r w:rsidRPr="004D180D">
        <w:rPr>
          <w:rFonts w:cs="Arial"/>
          <w:sz w:val="28"/>
          <w:lang w:val="uk-UA"/>
        </w:rPr>
        <w:t>як</w:t>
      </w:r>
      <w:r w:rsidR="004D180D">
        <w:rPr>
          <w:rFonts w:cs="Arial"/>
          <w:sz w:val="28"/>
          <w:lang w:val="uk-UA"/>
        </w:rPr>
        <w:t xml:space="preserve"> </w:t>
      </w:r>
      <w:r w:rsidRPr="004D180D">
        <w:rPr>
          <w:rFonts w:cs="Arial"/>
          <w:sz w:val="28"/>
          <w:lang w:val="uk-UA"/>
        </w:rPr>
        <w:t>систему,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розвивається</w:t>
      </w:r>
    </w:p>
    <w:p w:rsidR="001007C7" w:rsidRPr="004D180D" w:rsidRDefault="001007C7" w:rsidP="004D180D">
      <w:pPr>
        <w:numPr>
          <w:ilvl w:val="0"/>
          <w:numId w:val="5"/>
        </w:numPr>
        <w:tabs>
          <w:tab w:val="clear" w:pos="360"/>
          <w:tab w:val="num" w:pos="561"/>
        </w:tabs>
        <w:spacing w:line="360" w:lineRule="auto"/>
        <w:ind w:left="0" w:firstLine="709"/>
        <w:jc w:val="both"/>
        <w:rPr>
          <w:rFonts w:cs="Arial"/>
          <w:sz w:val="28"/>
          <w:lang w:val="uk-UA"/>
        </w:rPr>
      </w:pPr>
      <w:r w:rsidRPr="004D180D">
        <w:rPr>
          <w:rFonts w:cs="Arial"/>
          <w:sz w:val="28"/>
          <w:lang w:val="uk-UA"/>
        </w:rPr>
        <w:t>Назвіть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дайте</w:t>
      </w:r>
      <w:r w:rsidR="006621E1" w:rsidRPr="004D180D">
        <w:rPr>
          <w:rFonts w:cs="Arial"/>
          <w:sz w:val="28"/>
          <w:lang w:val="uk-UA"/>
        </w:rPr>
        <w:t xml:space="preserve"> </w:t>
      </w:r>
      <w:r w:rsidRPr="004D180D">
        <w:rPr>
          <w:rFonts w:cs="Arial"/>
          <w:sz w:val="28"/>
          <w:lang w:val="uk-UA"/>
        </w:rPr>
        <w:t>характеристику</w:t>
      </w:r>
      <w:r w:rsidR="006621E1" w:rsidRPr="004D180D">
        <w:rPr>
          <w:rFonts w:cs="Arial"/>
          <w:sz w:val="28"/>
          <w:lang w:val="uk-UA"/>
        </w:rPr>
        <w:t xml:space="preserve"> </w:t>
      </w:r>
      <w:r w:rsidRPr="004D180D">
        <w:rPr>
          <w:rFonts w:cs="Arial"/>
          <w:sz w:val="28"/>
          <w:lang w:val="uk-UA"/>
        </w:rPr>
        <w:t>підсистемам</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організацією.</w:t>
      </w:r>
    </w:p>
    <w:p w:rsidR="001007C7" w:rsidRPr="004D180D" w:rsidRDefault="004D180D" w:rsidP="004D180D">
      <w:pPr>
        <w:widowControl w:val="0"/>
        <w:suppressAutoHyphens/>
        <w:spacing w:line="360" w:lineRule="auto"/>
        <w:ind w:firstLine="709"/>
        <w:jc w:val="center"/>
        <w:rPr>
          <w:rFonts w:cs="Arial"/>
          <w:b/>
          <w:bCs/>
          <w:sz w:val="28"/>
          <w:lang w:val="uk-UA"/>
        </w:rPr>
      </w:pPr>
      <w:r>
        <w:rPr>
          <w:rFonts w:cs="Arial"/>
          <w:bCs/>
          <w:sz w:val="28"/>
          <w:lang w:val="uk-UA"/>
        </w:rPr>
        <w:br w:type="page"/>
      </w:r>
      <w:r w:rsidR="001007C7" w:rsidRPr="004D180D">
        <w:rPr>
          <w:rFonts w:cs="Arial"/>
          <w:b/>
          <w:bCs/>
          <w:sz w:val="28"/>
          <w:lang w:val="uk-UA"/>
        </w:rPr>
        <w:lastRenderedPageBreak/>
        <w:t>3.</w:t>
      </w:r>
      <w:r w:rsidR="006621E1" w:rsidRPr="004D180D">
        <w:rPr>
          <w:rFonts w:cs="Arial"/>
          <w:b/>
          <w:bCs/>
          <w:sz w:val="28"/>
          <w:lang w:val="uk-UA"/>
        </w:rPr>
        <w:t xml:space="preserve"> </w:t>
      </w:r>
      <w:r w:rsidR="001007C7" w:rsidRPr="004D180D">
        <w:rPr>
          <w:rFonts w:cs="Arial"/>
          <w:b/>
          <w:bCs/>
          <w:sz w:val="28"/>
          <w:lang w:val="uk-UA"/>
        </w:rPr>
        <w:t>РОЗВИТОК</w:t>
      </w:r>
      <w:r w:rsidR="006621E1" w:rsidRPr="004D180D">
        <w:rPr>
          <w:rFonts w:cs="Arial"/>
          <w:b/>
          <w:bCs/>
          <w:sz w:val="28"/>
          <w:lang w:val="uk-UA"/>
        </w:rPr>
        <w:t xml:space="preserve"> </w:t>
      </w:r>
      <w:r w:rsidR="001007C7" w:rsidRPr="004D180D">
        <w:rPr>
          <w:rFonts w:cs="Arial"/>
          <w:b/>
          <w:bCs/>
          <w:sz w:val="28"/>
          <w:lang w:val="uk-UA"/>
        </w:rPr>
        <w:t>ТЕОРІЇ</w:t>
      </w:r>
      <w:r w:rsidR="006621E1" w:rsidRPr="004D180D">
        <w:rPr>
          <w:rFonts w:cs="Arial"/>
          <w:b/>
          <w:bCs/>
          <w:sz w:val="28"/>
          <w:lang w:val="uk-UA"/>
        </w:rPr>
        <w:t xml:space="preserve"> </w:t>
      </w:r>
      <w:r w:rsidR="001007C7" w:rsidRPr="004D180D">
        <w:rPr>
          <w:rFonts w:cs="Arial"/>
          <w:b/>
          <w:bCs/>
          <w:sz w:val="28"/>
          <w:lang w:val="uk-UA"/>
        </w:rPr>
        <w:t>І</w:t>
      </w:r>
      <w:r w:rsidR="006621E1" w:rsidRPr="004D180D">
        <w:rPr>
          <w:rFonts w:cs="Arial"/>
          <w:b/>
          <w:bCs/>
          <w:sz w:val="28"/>
          <w:lang w:val="uk-UA"/>
        </w:rPr>
        <w:t xml:space="preserve"> </w:t>
      </w:r>
      <w:r w:rsidR="001007C7" w:rsidRPr="004D180D">
        <w:rPr>
          <w:rFonts w:cs="Arial"/>
          <w:b/>
          <w:bCs/>
          <w:sz w:val="28"/>
          <w:lang w:val="uk-UA"/>
        </w:rPr>
        <w:t>ПРАКТИКИ</w:t>
      </w:r>
      <w:r w:rsidR="006621E1" w:rsidRPr="004D180D">
        <w:rPr>
          <w:rFonts w:cs="Arial"/>
          <w:b/>
          <w:bCs/>
          <w:sz w:val="28"/>
          <w:lang w:val="uk-UA"/>
        </w:rPr>
        <w:t xml:space="preserve"> </w:t>
      </w:r>
      <w:r w:rsidR="001007C7" w:rsidRPr="004D180D">
        <w:rPr>
          <w:rFonts w:cs="Arial"/>
          <w:b/>
          <w:bCs/>
          <w:sz w:val="28"/>
          <w:lang w:val="uk-UA"/>
        </w:rPr>
        <w:t>МЕНЕДЖМЕНТУ</w:t>
      </w:r>
    </w:p>
    <w:p w:rsidR="001007C7" w:rsidRPr="004D180D" w:rsidRDefault="001007C7" w:rsidP="004D180D">
      <w:pPr>
        <w:widowControl w:val="0"/>
        <w:suppressAutoHyphens/>
        <w:spacing w:line="360" w:lineRule="auto"/>
        <w:ind w:firstLine="709"/>
        <w:jc w:val="both"/>
        <w:rPr>
          <w:rFonts w:cs="Arial"/>
          <w:sz w:val="28"/>
          <w:lang w:val="uk-UA"/>
        </w:rPr>
      </w:pPr>
    </w:p>
    <w:p w:rsidR="001007C7" w:rsidRPr="004D180D" w:rsidRDefault="001007C7" w:rsidP="004D180D">
      <w:pPr>
        <w:widowControl w:val="0"/>
        <w:suppressAutoHyphens/>
        <w:spacing w:line="360" w:lineRule="auto"/>
        <w:ind w:firstLine="709"/>
        <w:jc w:val="both"/>
        <w:rPr>
          <w:rFonts w:cs="Arial"/>
          <w:sz w:val="28"/>
          <w:lang w:val="uk-UA"/>
        </w:rPr>
      </w:pPr>
      <w:r w:rsidRPr="004D180D">
        <w:rPr>
          <w:rFonts w:cs="Arial"/>
          <w:sz w:val="28"/>
          <w:lang w:val="uk-UA"/>
        </w:rPr>
        <w:t>Історія</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нараховує</w:t>
      </w:r>
      <w:r w:rsidR="006621E1" w:rsidRPr="004D180D">
        <w:rPr>
          <w:rFonts w:cs="Arial"/>
          <w:sz w:val="28"/>
          <w:lang w:val="uk-UA"/>
        </w:rPr>
        <w:t xml:space="preserve"> </w:t>
      </w:r>
      <w:r w:rsidRPr="004D180D">
        <w:rPr>
          <w:rFonts w:cs="Arial"/>
          <w:sz w:val="28"/>
          <w:lang w:val="uk-UA"/>
        </w:rPr>
        <w:t>вже</w:t>
      </w:r>
      <w:r w:rsidR="006621E1" w:rsidRPr="004D180D">
        <w:rPr>
          <w:rFonts w:cs="Arial"/>
          <w:sz w:val="28"/>
          <w:lang w:val="uk-UA"/>
        </w:rPr>
        <w:t xml:space="preserve"> </w:t>
      </w:r>
      <w:r w:rsidRPr="004D180D">
        <w:rPr>
          <w:rFonts w:cs="Arial"/>
          <w:sz w:val="28"/>
          <w:lang w:val="uk-UA"/>
        </w:rPr>
        <w:t>кілька</w:t>
      </w:r>
      <w:r w:rsidR="006621E1" w:rsidRPr="004D180D">
        <w:rPr>
          <w:rFonts w:cs="Arial"/>
          <w:sz w:val="28"/>
          <w:lang w:val="uk-UA"/>
        </w:rPr>
        <w:t xml:space="preserve"> </w:t>
      </w:r>
      <w:r w:rsidRPr="004D180D">
        <w:rPr>
          <w:rFonts w:cs="Arial"/>
          <w:sz w:val="28"/>
          <w:lang w:val="uk-UA"/>
        </w:rPr>
        <w:t>тисячоріч,</w:t>
      </w:r>
      <w:r w:rsidR="006621E1" w:rsidRPr="004D180D">
        <w:rPr>
          <w:rFonts w:cs="Arial"/>
          <w:sz w:val="28"/>
          <w:lang w:val="uk-UA"/>
        </w:rPr>
        <w:t xml:space="preserve"> </w:t>
      </w:r>
      <w:r w:rsidRPr="004D180D">
        <w:rPr>
          <w:rFonts w:cs="Arial"/>
          <w:sz w:val="28"/>
          <w:lang w:val="uk-UA"/>
        </w:rPr>
        <w:t>якщо</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початок</w:t>
      </w:r>
      <w:r w:rsidR="006621E1" w:rsidRPr="004D180D">
        <w:rPr>
          <w:rFonts w:cs="Arial"/>
          <w:sz w:val="28"/>
          <w:lang w:val="uk-UA"/>
        </w:rPr>
        <w:t xml:space="preserve"> </w:t>
      </w:r>
      <w:r w:rsidRPr="004D180D">
        <w:rPr>
          <w:rFonts w:cs="Arial"/>
          <w:sz w:val="28"/>
          <w:lang w:val="uk-UA"/>
        </w:rPr>
        <w:t>прийняти</w:t>
      </w:r>
      <w:r w:rsidR="006621E1" w:rsidRPr="004D180D">
        <w:rPr>
          <w:rFonts w:cs="Arial"/>
          <w:sz w:val="28"/>
          <w:lang w:val="uk-UA"/>
        </w:rPr>
        <w:t xml:space="preserve"> </w:t>
      </w:r>
      <w:r w:rsidRPr="004D180D">
        <w:rPr>
          <w:rFonts w:cs="Arial"/>
          <w:sz w:val="28"/>
          <w:lang w:val="uk-UA"/>
        </w:rPr>
        <w:t>зародження</w:t>
      </w:r>
      <w:r w:rsidR="006621E1" w:rsidRPr="004D180D">
        <w:rPr>
          <w:rFonts w:cs="Arial"/>
          <w:sz w:val="28"/>
          <w:lang w:val="uk-UA"/>
        </w:rPr>
        <w:t xml:space="preserve"> </w:t>
      </w:r>
      <w:r w:rsidRPr="004D180D">
        <w:rPr>
          <w:rFonts w:cs="Arial"/>
          <w:sz w:val="28"/>
          <w:lang w:val="uk-UA"/>
        </w:rPr>
        <w:t>писемності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древньому</w:t>
      </w:r>
      <w:r w:rsidR="006621E1" w:rsidRPr="004D180D">
        <w:rPr>
          <w:rFonts w:cs="Arial"/>
          <w:sz w:val="28"/>
          <w:lang w:val="uk-UA"/>
        </w:rPr>
        <w:t xml:space="preserve"> </w:t>
      </w:r>
      <w:r w:rsidRPr="004D180D">
        <w:rPr>
          <w:rFonts w:cs="Arial"/>
          <w:sz w:val="28"/>
          <w:lang w:val="uk-UA"/>
        </w:rPr>
        <w:t>Шумеру,</w:t>
      </w:r>
      <w:r w:rsidR="006621E1" w:rsidRPr="004D180D">
        <w:rPr>
          <w:rFonts w:cs="Arial"/>
          <w:sz w:val="28"/>
          <w:lang w:val="uk-UA"/>
        </w:rPr>
        <w:t xml:space="preserve"> </w:t>
      </w:r>
      <w:r w:rsidRPr="004D180D">
        <w:rPr>
          <w:rFonts w:cs="Arial"/>
          <w:sz w:val="28"/>
          <w:lang w:val="uk-UA"/>
        </w:rPr>
        <w:t>появу</w:t>
      </w:r>
      <w:r w:rsidR="006621E1" w:rsidRPr="004D180D">
        <w:rPr>
          <w:rFonts w:cs="Arial"/>
          <w:sz w:val="28"/>
          <w:lang w:val="uk-UA"/>
        </w:rPr>
        <w:t xml:space="preserve"> </w:t>
      </w:r>
      <w:r w:rsidRPr="004D180D">
        <w:rPr>
          <w:rFonts w:cs="Arial"/>
          <w:sz w:val="28"/>
          <w:lang w:val="uk-UA"/>
        </w:rPr>
        <w:t>централізованих</w:t>
      </w:r>
      <w:r w:rsidR="006621E1" w:rsidRPr="004D180D">
        <w:rPr>
          <w:rFonts w:cs="Arial"/>
          <w:sz w:val="28"/>
          <w:lang w:val="uk-UA"/>
        </w:rPr>
        <w:t xml:space="preserve"> </w:t>
      </w:r>
      <w:r w:rsidRPr="004D180D">
        <w:rPr>
          <w:rFonts w:cs="Arial"/>
          <w:sz w:val="28"/>
          <w:lang w:val="uk-UA"/>
        </w:rPr>
        <w:t>органів</w:t>
      </w:r>
      <w:r w:rsidR="006621E1" w:rsidRPr="004D180D">
        <w:rPr>
          <w:rFonts w:cs="Arial"/>
          <w:sz w:val="28"/>
          <w:lang w:val="uk-UA"/>
        </w:rPr>
        <w:t xml:space="preserve"> </w:t>
      </w:r>
      <w:r w:rsidRPr="004D180D">
        <w:rPr>
          <w:rFonts w:cs="Arial"/>
          <w:sz w:val="28"/>
          <w:lang w:val="uk-UA"/>
        </w:rPr>
        <w:t>влади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Єгипті.</w:t>
      </w:r>
      <w:r w:rsidR="006621E1" w:rsidRPr="004D180D">
        <w:rPr>
          <w:rFonts w:cs="Arial"/>
          <w:sz w:val="28"/>
          <w:lang w:val="uk-UA"/>
        </w:rPr>
        <w:t xml:space="preserve"> </w:t>
      </w:r>
      <w:r w:rsidRPr="004D180D">
        <w:rPr>
          <w:rFonts w:cs="Arial"/>
          <w:sz w:val="28"/>
          <w:lang w:val="uk-UA"/>
        </w:rPr>
        <w:t>Однак</w:t>
      </w:r>
      <w:r w:rsidR="006621E1" w:rsidRPr="004D180D">
        <w:rPr>
          <w:rFonts w:cs="Arial"/>
          <w:sz w:val="28"/>
          <w:lang w:val="uk-UA"/>
        </w:rPr>
        <w:t xml:space="preserve"> </w:t>
      </w:r>
      <w:r w:rsidRPr="004D180D">
        <w:rPr>
          <w:rFonts w:cs="Arial"/>
          <w:sz w:val="28"/>
          <w:lang w:val="uk-UA"/>
        </w:rPr>
        <w:t>формування</w:t>
      </w:r>
      <w:r w:rsidR="006621E1" w:rsidRPr="004D180D">
        <w:rPr>
          <w:rFonts w:cs="Arial"/>
          <w:sz w:val="28"/>
          <w:lang w:val="uk-UA"/>
        </w:rPr>
        <w:t xml:space="preserve"> </w:t>
      </w:r>
      <w:r w:rsidRPr="004D180D">
        <w:rPr>
          <w:rFonts w:cs="Arial"/>
          <w:sz w:val="28"/>
          <w:lang w:val="uk-UA"/>
        </w:rPr>
        <w:t>наукових</w:t>
      </w:r>
      <w:r w:rsidR="006621E1" w:rsidRPr="004D180D">
        <w:rPr>
          <w:rFonts w:cs="Arial"/>
          <w:sz w:val="28"/>
          <w:lang w:val="uk-UA"/>
        </w:rPr>
        <w:t xml:space="preserve"> </w:t>
      </w:r>
      <w:r w:rsidRPr="004D180D">
        <w:rPr>
          <w:rFonts w:cs="Arial"/>
          <w:sz w:val="28"/>
          <w:lang w:val="uk-UA"/>
        </w:rPr>
        <w:t>основ</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почалося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останніх</w:t>
      </w:r>
      <w:r w:rsidR="006621E1" w:rsidRPr="004D180D">
        <w:rPr>
          <w:rFonts w:cs="Arial"/>
          <w:sz w:val="28"/>
          <w:lang w:val="uk-UA"/>
        </w:rPr>
        <w:t xml:space="preserve"> </w:t>
      </w:r>
      <w:r w:rsidRPr="004D180D">
        <w:rPr>
          <w:rFonts w:cs="Arial"/>
          <w:sz w:val="28"/>
          <w:lang w:val="uk-UA"/>
        </w:rPr>
        <w:t>десятиліттях</w:t>
      </w:r>
      <w:r w:rsidR="006621E1" w:rsidRPr="004D180D">
        <w:rPr>
          <w:rFonts w:cs="Arial"/>
          <w:sz w:val="28"/>
          <w:lang w:val="uk-UA"/>
        </w:rPr>
        <w:t xml:space="preserve"> </w:t>
      </w:r>
      <w:r w:rsidRPr="004D180D">
        <w:rPr>
          <w:rFonts w:cs="Arial"/>
          <w:sz w:val="28"/>
          <w:lang w:val="uk-UA"/>
        </w:rPr>
        <w:t>XIX</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Погляди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розвивалися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міру</w:t>
      </w:r>
      <w:r w:rsidR="006621E1" w:rsidRP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розвивалися</w:t>
      </w:r>
      <w:r w:rsidR="006621E1" w:rsidRPr="004D180D">
        <w:rPr>
          <w:rFonts w:cs="Arial"/>
          <w:sz w:val="28"/>
          <w:lang w:val="uk-UA"/>
        </w:rPr>
        <w:t xml:space="preserve"> </w:t>
      </w:r>
      <w:r w:rsidRPr="004D180D">
        <w:rPr>
          <w:rFonts w:cs="Arial"/>
          <w:sz w:val="28"/>
          <w:lang w:val="uk-UA"/>
        </w:rPr>
        <w:t>суспільні</w:t>
      </w:r>
      <w:r w:rsidR="006621E1" w:rsidRPr="004D180D">
        <w:rPr>
          <w:rFonts w:cs="Arial"/>
          <w:sz w:val="28"/>
          <w:lang w:val="uk-UA"/>
        </w:rPr>
        <w:t xml:space="preserve"> </w:t>
      </w:r>
      <w:r w:rsidRPr="004D180D">
        <w:rPr>
          <w:rFonts w:cs="Arial"/>
          <w:sz w:val="28"/>
          <w:lang w:val="uk-UA"/>
        </w:rPr>
        <w:t>відносини,</w:t>
      </w:r>
      <w:r w:rsidR="006621E1" w:rsidRPr="004D180D">
        <w:rPr>
          <w:rFonts w:cs="Arial"/>
          <w:sz w:val="28"/>
          <w:lang w:val="uk-UA"/>
        </w:rPr>
        <w:t xml:space="preserve"> </w:t>
      </w:r>
      <w:r w:rsidRPr="004D180D">
        <w:rPr>
          <w:rFonts w:cs="Arial"/>
          <w:sz w:val="28"/>
          <w:lang w:val="uk-UA"/>
        </w:rPr>
        <w:t>змінювався</w:t>
      </w:r>
      <w:r w:rsidR="006621E1" w:rsidRPr="004D180D">
        <w:rPr>
          <w:rFonts w:cs="Arial"/>
          <w:sz w:val="28"/>
          <w:lang w:val="uk-UA"/>
        </w:rPr>
        <w:t xml:space="preserve"> </w:t>
      </w:r>
      <w:r w:rsidRPr="004D180D">
        <w:rPr>
          <w:rFonts w:cs="Arial"/>
          <w:sz w:val="28"/>
          <w:lang w:val="uk-UA"/>
        </w:rPr>
        <w:t>бізнес,</w:t>
      </w:r>
      <w:r w:rsidR="006621E1" w:rsidRPr="004D180D">
        <w:rPr>
          <w:rFonts w:cs="Arial"/>
          <w:sz w:val="28"/>
          <w:lang w:val="uk-UA"/>
        </w:rPr>
        <w:t xml:space="preserve"> </w:t>
      </w:r>
      <w:r w:rsidRPr="004D180D">
        <w:rPr>
          <w:rFonts w:cs="Arial"/>
          <w:sz w:val="28"/>
          <w:lang w:val="uk-UA"/>
        </w:rPr>
        <w:t>удосконалювалася</w:t>
      </w:r>
      <w:r w:rsidR="006621E1" w:rsidRPr="004D180D">
        <w:rPr>
          <w:rFonts w:cs="Arial"/>
          <w:sz w:val="28"/>
          <w:lang w:val="uk-UA"/>
        </w:rPr>
        <w:t xml:space="preserve"> </w:t>
      </w:r>
      <w:r w:rsidRPr="004D180D">
        <w:rPr>
          <w:rFonts w:cs="Arial"/>
          <w:sz w:val="28"/>
          <w:lang w:val="uk-UA"/>
        </w:rPr>
        <w:t>технологія</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з'являлися</w:t>
      </w:r>
      <w:r w:rsidR="006621E1" w:rsidRPr="004D180D">
        <w:rPr>
          <w:rFonts w:cs="Arial"/>
          <w:sz w:val="28"/>
          <w:lang w:val="uk-UA"/>
        </w:rPr>
        <w:t xml:space="preserve"> </w:t>
      </w:r>
      <w:r w:rsidRPr="004D180D">
        <w:rPr>
          <w:rFonts w:cs="Arial"/>
          <w:sz w:val="28"/>
          <w:lang w:val="uk-UA"/>
        </w:rPr>
        <w:t>нові</w:t>
      </w:r>
      <w:r w:rsidR="006621E1" w:rsidRPr="004D180D">
        <w:rPr>
          <w:rFonts w:cs="Arial"/>
          <w:sz w:val="28"/>
          <w:lang w:val="uk-UA"/>
        </w:rPr>
        <w:t xml:space="preserve"> </w:t>
      </w:r>
      <w:r w:rsidRPr="004D180D">
        <w:rPr>
          <w:rFonts w:cs="Arial"/>
          <w:sz w:val="28"/>
          <w:lang w:val="uk-UA"/>
        </w:rPr>
        <w:t>засоби</w:t>
      </w:r>
      <w:r w:rsidR="006621E1" w:rsidRPr="004D180D">
        <w:rPr>
          <w:rFonts w:cs="Arial"/>
          <w:sz w:val="28"/>
          <w:lang w:val="uk-UA"/>
        </w:rPr>
        <w:t xml:space="preserve"> </w:t>
      </w:r>
      <w:r w:rsidRPr="004D180D">
        <w:rPr>
          <w:rFonts w:cs="Arial"/>
          <w:sz w:val="28"/>
          <w:lang w:val="uk-UA"/>
        </w:rPr>
        <w:t>зв'язку</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обробки</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Мінялася</w:t>
      </w:r>
      <w:r w:rsidR="006621E1" w:rsidRPr="004D180D">
        <w:rPr>
          <w:rFonts w:cs="Arial"/>
          <w:sz w:val="28"/>
          <w:lang w:val="uk-UA"/>
        </w:rPr>
        <w:t xml:space="preserve"> </w:t>
      </w:r>
      <w:r w:rsidRPr="004D180D">
        <w:rPr>
          <w:rFonts w:cs="Arial"/>
          <w:sz w:val="28"/>
          <w:lang w:val="uk-UA"/>
        </w:rPr>
        <w:t>практика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змінювалося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навчання</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той</w:t>
      </w:r>
      <w:r w:rsidR="006621E1" w:rsidRPr="004D180D">
        <w:rPr>
          <w:rFonts w:cs="Arial"/>
          <w:sz w:val="28"/>
          <w:lang w:val="uk-UA"/>
        </w:rPr>
        <w:t xml:space="preserve"> </w:t>
      </w:r>
      <w:r w:rsidRPr="004D180D">
        <w:rPr>
          <w:rFonts w:cs="Arial"/>
          <w:sz w:val="28"/>
          <w:lang w:val="uk-UA"/>
        </w:rPr>
        <w:t>же</w:t>
      </w:r>
      <w:r w:rsidR="006621E1" w:rsidRPr="004D180D">
        <w:rPr>
          <w:rFonts w:cs="Arial"/>
          <w:sz w:val="28"/>
          <w:lang w:val="uk-UA"/>
        </w:rPr>
        <w:t xml:space="preserve"> </w:t>
      </w:r>
      <w:r w:rsidRPr="004D180D">
        <w:rPr>
          <w:rFonts w:cs="Arial"/>
          <w:sz w:val="28"/>
          <w:lang w:val="uk-UA"/>
        </w:rPr>
        <w:t>час</w:t>
      </w:r>
      <w:r w:rsidR="006621E1" w:rsidRPr="004D180D">
        <w:rPr>
          <w:rFonts w:cs="Arial"/>
          <w:sz w:val="28"/>
          <w:lang w:val="uk-UA"/>
        </w:rPr>
        <w:t xml:space="preserve"> </w:t>
      </w:r>
      <w:r w:rsidRPr="004D180D">
        <w:rPr>
          <w:rFonts w:cs="Arial"/>
          <w:sz w:val="28"/>
          <w:lang w:val="uk-UA"/>
        </w:rPr>
        <w:t>поява</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ідей</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області</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підходів</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незмінно</w:t>
      </w:r>
      <w:r w:rsidR="006621E1" w:rsidRPr="004D180D">
        <w:rPr>
          <w:rFonts w:cs="Arial"/>
          <w:sz w:val="28"/>
          <w:lang w:val="uk-UA"/>
        </w:rPr>
        <w:t xml:space="preserve"> </w:t>
      </w:r>
      <w:r w:rsidRPr="004D180D">
        <w:rPr>
          <w:rFonts w:cs="Arial"/>
          <w:sz w:val="28"/>
          <w:lang w:val="uk-UA"/>
        </w:rPr>
        <w:t>приводила</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широких</w:t>
      </w:r>
      <w:r w:rsidR="006621E1" w:rsidRPr="004D180D">
        <w:rPr>
          <w:rFonts w:cs="Arial"/>
          <w:sz w:val="28"/>
          <w:lang w:val="uk-UA"/>
        </w:rPr>
        <w:t xml:space="preserve"> </w:t>
      </w:r>
      <w:r w:rsidRPr="004D180D">
        <w:rPr>
          <w:rFonts w:cs="Arial"/>
          <w:sz w:val="28"/>
          <w:lang w:val="uk-UA"/>
        </w:rPr>
        <w:t>перетворень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практиці</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рис.</w:t>
      </w:r>
      <w:r w:rsidR="006621E1" w:rsidRPr="004D180D">
        <w:rPr>
          <w:rFonts w:cs="Arial"/>
          <w:sz w:val="28"/>
          <w:lang w:val="uk-UA"/>
        </w:rPr>
        <w:t xml:space="preserve"> </w:t>
      </w:r>
      <w:r w:rsidRPr="004D180D">
        <w:rPr>
          <w:rFonts w:cs="Arial"/>
          <w:sz w:val="28"/>
          <w:lang w:val="uk-UA"/>
        </w:rPr>
        <w:t>3.1</w:t>
      </w:r>
      <w:r w:rsidR="006621E1" w:rsidRPr="004D180D">
        <w:rPr>
          <w:rFonts w:cs="Arial"/>
          <w:sz w:val="28"/>
          <w:lang w:val="uk-UA"/>
        </w:rPr>
        <w:t xml:space="preserve"> </w:t>
      </w:r>
      <w:r w:rsidRPr="004D180D">
        <w:rPr>
          <w:rFonts w:cs="Arial"/>
          <w:sz w:val="28"/>
          <w:lang w:val="uk-UA"/>
        </w:rPr>
        <w:t>показано</w:t>
      </w:r>
      <w:r w:rsidR="006621E1" w:rsidRPr="004D180D">
        <w:rPr>
          <w:rFonts w:cs="Arial"/>
          <w:sz w:val="28"/>
          <w:lang w:val="uk-UA"/>
        </w:rPr>
        <w:t xml:space="preserve"> </w:t>
      </w:r>
      <w:r w:rsidRPr="004D180D">
        <w:rPr>
          <w:rFonts w:cs="Arial"/>
          <w:sz w:val="28"/>
          <w:lang w:val="uk-UA"/>
        </w:rPr>
        <w:t>етапи</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наукових</w:t>
      </w:r>
      <w:r w:rsidR="006621E1" w:rsidRPr="004D180D">
        <w:rPr>
          <w:rFonts w:cs="Arial"/>
          <w:sz w:val="28"/>
          <w:lang w:val="uk-UA"/>
        </w:rPr>
        <w:t xml:space="preserve"> </w:t>
      </w:r>
      <w:r w:rsidRPr="004D180D">
        <w:rPr>
          <w:rFonts w:cs="Arial"/>
          <w:sz w:val="28"/>
          <w:lang w:val="uk-UA"/>
        </w:rPr>
        <w:t>положень</w:t>
      </w:r>
      <w:r w:rsidR="006621E1" w:rsidRPr="004D180D">
        <w:rPr>
          <w:rFonts w:cs="Arial"/>
          <w:sz w:val="28"/>
          <w:lang w:val="uk-UA"/>
        </w:rPr>
        <w:t xml:space="preserve"> </w:t>
      </w:r>
      <w:r w:rsidRPr="004D180D">
        <w:rPr>
          <w:rFonts w:cs="Arial"/>
          <w:sz w:val="28"/>
          <w:lang w:val="uk-UA"/>
        </w:rPr>
        <w:t>менеджменту.</w:t>
      </w:r>
    </w:p>
    <w:p w:rsidR="001007C7" w:rsidRPr="004D180D" w:rsidRDefault="00306AC5" w:rsidP="004D180D">
      <w:pPr>
        <w:widowControl w:val="0"/>
        <w:suppressAutoHyphens/>
        <w:spacing w:line="360" w:lineRule="auto"/>
        <w:ind w:firstLine="709"/>
        <w:jc w:val="both"/>
        <w:rPr>
          <w:sz w:val="28"/>
        </w:rPr>
      </w:pPr>
      <w:r>
        <w:rPr>
          <w:sz w:val="28"/>
        </w:rPr>
        <w:pict>
          <v:shape id="_x0000_i1029" type="#_x0000_t75" style="width:477pt;height:210.75pt">
            <v:imagedata r:id="rId9" o:title=""/>
          </v:shape>
        </w:pict>
      </w:r>
    </w:p>
    <w:p w:rsidR="001007C7" w:rsidRPr="004D180D" w:rsidRDefault="001007C7" w:rsidP="004D180D">
      <w:pPr>
        <w:widowControl w:val="0"/>
        <w:suppressAutoHyphens/>
        <w:spacing w:line="360" w:lineRule="auto"/>
        <w:ind w:firstLine="709"/>
        <w:jc w:val="both"/>
        <w:rPr>
          <w:rFonts w:cs="Arial"/>
          <w:sz w:val="28"/>
          <w:lang w:val="uk-UA"/>
        </w:rPr>
      </w:pPr>
      <w:r w:rsidRPr="004D180D">
        <w:rPr>
          <w:rFonts w:cs="Arial"/>
          <w:sz w:val="28"/>
          <w:lang w:val="uk-UA"/>
        </w:rPr>
        <w:t>Рис.</w:t>
      </w:r>
      <w:r w:rsidR="006621E1" w:rsidRPr="004D180D">
        <w:rPr>
          <w:rFonts w:cs="Arial"/>
          <w:sz w:val="28"/>
          <w:lang w:val="uk-UA"/>
        </w:rPr>
        <w:t xml:space="preserve"> </w:t>
      </w:r>
      <w:r w:rsidRPr="004D180D">
        <w:rPr>
          <w:rFonts w:cs="Arial"/>
          <w:sz w:val="28"/>
          <w:lang w:val="uk-UA"/>
        </w:rPr>
        <w:t>3.1.</w:t>
      </w:r>
      <w:r w:rsidR="006621E1" w:rsidRPr="004D180D">
        <w:rPr>
          <w:rFonts w:cs="Arial"/>
          <w:sz w:val="28"/>
          <w:lang w:val="uk-UA"/>
        </w:rPr>
        <w:t xml:space="preserve"> </w:t>
      </w:r>
      <w:r w:rsidRPr="004D180D">
        <w:rPr>
          <w:rFonts w:cs="Arial"/>
          <w:bCs/>
          <w:sz w:val="28"/>
          <w:lang w:val="uk-UA"/>
        </w:rPr>
        <w:t>Еволюція</w:t>
      </w:r>
      <w:r w:rsidR="006621E1" w:rsidRPr="004D180D">
        <w:rPr>
          <w:rFonts w:cs="Arial"/>
          <w:bCs/>
          <w:sz w:val="28"/>
          <w:lang w:val="uk-UA"/>
        </w:rPr>
        <w:t xml:space="preserve"> </w:t>
      </w:r>
      <w:r w:rsidRPr="004D180D">
        <w:rPr>
          <w:rFonts w:cs="Arial"/>
          <w:bCs/>
          <w:sz w:val="28"/>
          <w:lang w:val="uk-UA"/>
        </w:rPr>
        <w:t>управлінської</w:t>
      </w:r>
      <w:r w:rsidR="006621E1" w:rsidRPr="004D180D">
        <w:rPr>
          <w:rFonts w:cs="Arial"/>
          <w:bCs/>
          <w:sz w:val="28"/>
          <w:lang w:val="uk-UA"/>
        </w:rPr>
        <w:t xml:space="preserve"> </w:t>
      </w:r>
      <w:r w:rsidRPr="004D180D">
        <w:rPr>
          <w:rFonts w:cs="Arial"/>
          <w:bCs/>
          <w:sz w:val="28"/>
          <w:lang w:val="uk-UA"/>
        </w:rPr>
        <w:t>думки</w:t>
      </w:r>
      <w:r w:rsidR="006621E1" w:rsidRPr="004D180D">
        <w:rPr>
          <w:rFonts w:cs="Arial"/>
          <w:bCs/>
          <w:sz w:val="28"/>
          <w:lang w:val="uk-UA"/>
        </w:rPr>
        <w:t xml:space="preserve"> </w:t>
      </w:r>
      <w:r w:rsidRPr="004D180D">
        <w:rPr>
          <w:rFonts w:cs="Arial"/>
          <w:bCs/>
          <w:sz w:val="28"/>
          <w:lang w:val="uk-UA"/>
        </w:rPr>
        <w:t>XX</w:t>
      </w:r>
      <w:r w:rsidR="006621E1" w:rsidRPr="004D180D">
        <w:rPr>
          <w:rFonts w:cs="Arial"/>
          <w:bCs/>
          <w:sz w:val="28"/>
          <w:lang w:val="uk-UA"/>
        </w:rPr>
        <w:t xml:space="preserve"> </w:t>
      </w:r>
      <w:r w:rsidRPr="004D180D">
        <w:rPr>
          <w:rFonts w:cs="Arial"/>
          <w:bCs/>
          <w:sz w:val="28"/>
          <w:lang w:val="uk-UA"/>
        </w:rPr>
        <w:t>століття</w:t>
      </w:r>
    </w:p>
    <w:p w:rsidR="004D180D" w:rsidRDefault="004D180D" w:rsidP="004D180D">
      <w:pPr>
        <w:widowControl w:val="0"/>
        <w:suppressAutoHyphens/>
        <w:spacing w:line="360" w:lineRule="auto"/>
        <w:ind w:firstLine="709"/>
        <w:jc w:val="both"/>
        <w:rPr>
          <w:rFonts w:cs="Arial"/>
          <w:sz w:val="28"/>
          <w:lang w:val="uk-UA"/>
        </w:rPr>
      </w:pPr>
    </w:p>
    <w:p w:rsidR="001007C7" w:rsidRPr="004D180D" w:rsidRDefault="001007C7" w:rsidP="004D180D">
      <w:pPr>
        <w:widowControl w:val="0"/>
        <w:suppressAutoHyphens/>
        <w:spacing w:line="360" w:lineRule="auto"/>
        <w:ind w:firstLine="709"/>
        <w:jc w:val="both"/>
        <w:rPr>
          <w:rFonts w:cs="Arial"/>
          <w:sz w:val="28"/>
          <w:lang w:val="uk-UA"/>
        </w:rPr>
      </w:pPr>
      <w:r w:rsidRPr="004D180D">
        <w:rPr>
          <w:rFonts w:cs="Arial"/>
          <w:sz w:val="28"/>
          <w:lang w:val="uk-UA"/>
        </w:rPr>
        <w:t>Еволюція</w:t>
      </w:r>
      <w:r w:rsidR="004D180D">
        <w:rPr>
          <w:rFonts w:cs="Arial"/>
          <w:sz w:val="28"/>
          <w:lang w:val="uk-UA"/>
        </w:rPr>
        <w:t xml:space="preserve"> </w:t>
      </w:r>
      <w:r w:rsidRPr="004D180D">
        <w:rPr>
          <w:rFonts w:cs="Arial"/>
          <w:sz w:val="28"/>
          <w:lang w:val="uk-UA"/>
        </w:rPr>
        <w:t>управлінської</w:t>
      </w:r>
      <w:r w:rsidR="006621E1" w:rsidRPr="004D180D">
        <w:rPr>
          <w:rFonts w:cs="Arial"/>
          <w:sz w:val="28"/>
          <w:lang w:val="uk-UA"/>
        </w:rPr>
        <w:t xml:space="preserve"> </w:t>
      </w:r>
      <w:r w:rsidRPr="004D180D">
        <w:rPr>
          <w:rFonts w:cs="Arial"/>
          <w:sz w:val="28"/>
          <w:lang w:val="uk-UA"/>
        </w:rPr>
        <w:t>думки</w:t>
      </w:r>
      <w:r w:rsidR="006621E1" w:rsidRPr="004D180D">
        <w:rPr>
          <w:rFonts w:cs="Arial"/>
          <w:sz w:val="28"/>
          <w:lang w:val="uk-UA"/>
        </w:rPr>
        <w:t xml:space="preserve"> </w:t>
      </w:r>
      <w:r w:rsidRPr="004D180D">
        <w:rPr>
          <w:rFonts w:cs="Arial"/>
          <w:sz w:val="28"/>
          <w:lang w:val="uk-UA"/>
        </w:rPr>
        <w:t>обертається</w:t>
      </w:r>
      <w:r w:rsidR="006621E1" w:rsidRPr="004D180D">
        <w:rPr>
          <w:rFonts w:cs="Arial"/>
          <w:sz w:val="28"/>
          <w:lang w:val="uk-UA"/>
        </w:rPr>
        <w:t xml:space="preserve"> </w:t>
      </w:r>
      <w:r w:rsidRPr="004D180D">
        <w:rPr>
          <w:rFonts w:cs="Arial"/>
          <w:sz w:val="28"/>
          <w:lang w:val="uk-UA"/>
        </w:rPr>
        <w:t>навколо</w:t>
      </w:r>
      <w:r w:rsidR="006621E1" w:rsidRPr="004D180D">
        <w:rPr>
          <w:rFonts w:cs="Arial"/>
          <w:sz w:val="28"/>
          <w:lang w:val="uk-UA"/>
        </w:rPr>
        <w:t xml:space="preserve"> </w:t>
      </w:r>
      <w:r w:rsidRPr="004D180D">
        <w:rPr>
          <w:rFonts w:cs="Arial"/>
          <w:sz w:val="28"/>
          <w:lang w:val="uk-UA"/>
        </w:rPr>
        <w:t>трьох</w:t>
      </w:r>
      <w:r w:rsidR="006621E1" w:rsidRPr="004D180D">
        <w:rPr>
          <w:rFonts w:cs="Arial"/>
          <w:sz w:val="28"/>
          <w:lang w:val="uk-UA"/>
        </w:rPr>
        <w:t xml:space="preserve"> </w:t>
      </w:r>
      <w:r w:rsidRPr="004D180D">
        <w:rPr>
          <w:rFonts w:cs="Arial"/>
          <w:sz w:val="28"/>
          <w:lang w:val="uk-UA"/>
        </w:rPr>
        <w:t>явищ</w:t>
      </w:r>
      <w:r w:rsidR="006621E1" w:rsidRPr="004D180D">
        <w:rPr>
          <w:rFonts w:cs="Arial"/>
          <w:sz w:val="28"/>
          <w:lang w:val="uk-UA"/>
        </w:rPr>
        <w:t xml:space="preserve"> </w:t>
      </w:r>
      <w:r w:rsidRPr="004D180D">
        <w:rPr>
          <w:rFonts w:cs="Arial"/>
          <w:sz w:val="28"/>
          <w:lang w:val="uk-UA"/>
        </w:rPr>
        <w:t>–задачі,</w:t>
      </w:r>
      <w:r w:rsidR="006621E1" w:rsidRPr="004D180D">
        <w:rPr>
          <w:rFonts w:cs="Arial"/>
          <w:sz w:val="28"/>
          <w:lang w:val="uk-UA"/>
        </w:rPr>
        <w:t xml:space="preserve"> </w:t>
      </w:r>
      <w:r w:rsidRPr="004D180D">
        <w:rPr>
          <w:rFonts w:cs="Arial"/>
          <w:sz w:val="28"/>
          <w:lang w:val="uk-UA"/>
        </w:rPr>
        <w:t>людина,</w:t>
      </w:r>
      <w:r w:rsidR="006621E1" w:rsidRPr="004D180D">
        <w:rPr>
          <w:rFonts w:cs="Arial"/>
          <w:sz w:val="28"/>
          <w:lang w:val="uk-UA"/>
        </w:rPr>
        <w:t xml:space="preserve"> </w:t>
      </w:r>
      <w:r w:rsidRPr="004D180D">
        <w:rPr>
          <w:rFonts w:cs="Arial"/>
          <w:sz w:val="28"/>
          <w:lang w:val="uk-UA"/>
        </w:rPr>
        <w:t>управлінська</w:t>
      </w:r>
      <w:r w:rsidR="006621E1" w:rsidRPr="004D180D">
        <w:rPr>
          <w:rFonts w:cs="Arial"/>
          <w:sz w:val="28"/>
          <w:lang w:val="uk-UA"/>
        </w:rPr>
        <w:t xml:space="preserve"> </w:t>
      </w:r>
      <w:r w:rsidRPr="004D180D">
        <w:rPr>
          <w:rFonts w:cs="Arial"/>
          <w:sz w:val="28"/>
          <w:lang w:val="uk-UA"/>
        </w:rPr>
        <w:t>діяльність.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перших</w:t>
      </w:r>
      <w:r w:rsidR="006621E1" w:rsidRPr="004D180D">
        <w:rPr>
          <w:rFonts w:cs="Arial"/>
          <w:sz w:val="28"/>
          <w:lang w:val="uk-UA"/>
        </w:rPr>
        <w:t xml:space="preserve"> </w:t>
      </w:r>
      <w:r w:rsidRPr="004D180D">
        <w:rPr>
          <w:rFonts w:cs="Arial"/>
          <w:sz w:val="28"/>
          <w:lang w:val="uk-UA"/>
        </w:rPr>
        <w:t>етапах</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науки</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особлива</w:t>
      </w:r>
      <w:r w:rsidR="006621E1" w:rsidRPr="004D180D">
        <w:rPr>
          <w:rFonts w:cs="Arial"/>
          <w:sz w:val="28"/>
          <w:lang w:val="uk-UA"/>
        </w:rPr>
        <w:t xml:space="preserve"> </w:t>
      </w:r>
      <w:r w:rsidRPr="004D180D">
        <w:rPr>
          <w:rFonts w:cs="Arial"/>
          <w:sz w:val="28"/>
          <w:lang w:val="uk-UA"/>
        </w:rPr>
        <w:t>увага</w:t>
      </w:r>
      <w:r w:rsidR="006621E1" w:rsidRPr="004D180D">
        <w:rPr>
          <w:rFonts w:cs="Arial"/>
          <w:sz w:val="28"/>
          <w:lang w:val="uk-UA"/>
        </w:rPr>
        <w:t xml:space="preserve"> </w:t>
      </w:r>
      <w:r w:rsidRPr="004D180D">
        <w:rPr>
          <w:rFonts w:cs="Arial"/>
          <w:sz w:val="28"/>
          <w:lang w:val="uk-UA"/>
        </w:rPr>
        <w:t>приділялася</w:t>
      </w:r>
      <w:r w:rsidR="006621E1" w:rsidRPr="004D180D">
        <w:rPr>
          <w:rFonts w:cs="Arial"/>
          <w:sz w:val="28"/>
          <w:lang w:val="uk-UA"/>
        </w:rPr>
        <w:t xml:space="preserve"> </w:t>
      </w:r>
      <w:r w:rsidRPr="004D180D">
        <w:rPr>
          <w:rFonts w:cs="Arial"/>
          <w:sz w:val="28"/>
          <w:lang w:val="uk-UA"/>
        </w:rPr>
        <w:t>тільки</w:t>
      </w:r>
      <w:r w:rsidR="006621E1" w:rsidRPr="004D180D">
        <w:rPr>
          <w:rFonts w:cs="Arial"/>
          <w:sz w:val="28"/>
          <w:lang w:val="uk-UA"/>
        </w:rPr>
        <w:t xml:space="preserve"> </w:t>
      </w:r>
      <w:r w:rsidRPr="004D180D">
        <w:rPr>
          <w:rFonts w:cs="Arial"/>
          <w:sz w:val="28"/>
          <w:lang w:val="uk-UA"/>
        </w:rPr>
        <w:t>одному</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цих</w:t>
      </w:r>
      <w:r w:rsidR="006621E1" w:rsidRPr="004D180D">
        <w:rPr>
          <w:rFonts w:cs="Arial"/>
          <w:sz w:val="28"/>
          <w:lang w:val="uk-UA"/>
        </w:rPr>
        <w:t xml:space="preserve"> </w:t>
      </w:r>
      <w:r w:rsidRPr="004D180D">
        <w:rPr>
          <w:rFonts w:cs="Arial"/>
          <w:sz w:val="28"/>
          <w:lang w:val="uk-UA"/>
        </w:rPr>
        <w:t>явищ,</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міру</w:t>
      </w:r>
      <w:r w:rsidR="006621E1" w:rsidRPr="004D180D">
        <w:rPr>
          <w:rFonts w:cs="Arial"/>
          <w:sz w:val="28"/>
          <w:lang w:val="uk-UA"/>
        </w:rPr>
        <w:t xml:space="preserve"> </w:t>
      </w:r>
      <w:r w:rsidRPr="004D180D">
        <w:rPr>
          <w:rFonts w:cs="Arial"/>
          <w:sz w:val="28"/>
          <w:lang w:val="uk-UA"/>
        </w:rPr>
        <w:t>поглиблення</w:t>
      </w:r>
      <w:r w:rsidR="006621E1" w:rsidRPr="004D180D">
        <w:rPr>
          <w:rFonts w:cs="Arial"/>
          <w:sz w:val="28"/>
          <w:lang w:val="uk-UA"/>
        </w:rPr>
        <w:t xml:space="preserve"> </w:t>
      </w:r>
      <w:r w:rsidRPr="004D180D">
        <w:rPr>
          <w:rFonts w:cs="Arial"/>
          <w:sz w:val="28"/>
          <w:lang w:val="uk-UA"/>
        </w:rPr>
        <w:t>знань</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зі</w:t>
      </w:r>
      <w:r w:rsidR="006621E1" w:rsidRPr="004D180D">
        <w:rPr>
          <w:rFonts w:cs="Arial"/>
          <w:sz w:val="28"/>
          <w:lang w:val="uk-UA"/>
        </w:rPr>
        <w:t xml:space="preserve"> </w:t>
      </w:r>
      <w:r w:rsidRPr="004D180D">
        <w:rPr>
          <w:rFonts w:cs="Arial"/>
          <w:sz w:val="28"/>
          <w:lang w:val="uk-UA"/>
        </w:rPr>
        <w:t>зміною</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характеру</w:t>
      </w:r>
      <w:r w:rsidR="006621E1" w:rsidRPr="004D180D">
        <w:rPr>
          <w:rFonts w:cs="Arial"/>
          <w:sz w:val="28"/>
          <w:lang w:val="uk-UA"/>
        </w:rPr>
        <w:t xml:space="preserve"> </w:t>
      </w:r>
      <w:r w:rsidRPr="004D180D">
        <w:rPr>
          <w:rFonts w:cs="Arial"/>
          <w:sz w:val="28"/>
          <w:lang w:val="uk-UA"/>
        </w:rPr>
        <w:t>усе</w:t>
      </w:r>
      <w:r w:rsidR="006621E1" w:rsidRPr="004D180D">
        <w:rPr>
          <w:rFonts w:cs="Arial"/>
          <w:sz w:val="28"/>
          <w:lang w:val="uk-UA"/>
        </w:rPr>
        <w:t xml:space="preserve"> </w:t>
      </w:r>
      <w:r w:rsidRPr="004D180D">
        <w:rPr>
          <w:rFonts w:cs="Arial"/>
          <w:sz w:val="28"/>
          <w:lang w:val="uk-UA"/>
        </w:rPr>
        <w:t>більший</w:t>
      </w:r>
      <w:r w:rsidR="006621E1" w:rsidRPr="004D180D">
        <w:rPr>
          <w:rFonts w:cs="Arial"/>
          <w:sz w:val="28"/>
          <w:lang w:val="uk-UA"/>
        </w:rPr>
        <w:t xml:space="preserve"> </w:t>
      </w:r>
      <w:r w:rsidRPr="004D180D">
        <w:rPr>
          <w:rFonts w:cs="Arial"/>
          <w:sz w:val="28"/>
          <w:lang w:val="uk-UA"/>
        </w:rPr>
        <w:t>розвиток</w:t>
      </w:r>
      <w:r w:rsidR="006621E1" w:rsidRPr="004D180D">
        <w:rPr>
          <w:rFonts w:cs="Arial"/>
          <w:sz w:val="28"/>
          <w:lang w:val="uk-UA"/>
        </w:rPr>
        <w:t xml:space="preserve"> </w:t>
      </w:r>
      <w:r w:rsidRPr="004D180D">
        <w:rPr>
          <w:rFonts w:cs="Arial"/>
          <w:sz w:val="28"/>
          <w:lang w:val="uk-UA"/>
        </w:rPr>
        <w:t>почав</w:t>
      </w:r>
      <w:r w:rsidR="006621E1" w:rsidRPr="004D180D">
        <w:rPr>
          <w:rFonts w:cs="Arial"/>
          <w:sz w:val="28"/>
          <w:lang w:val="uk-UA"/>
        </w:rPr>
        <w:t xml:space="preserve"> </w:t>
      </w:r>
      <w:r w:rsidRPr="004D180D">
        <w:rPr>
          <w:rFonts w:cs="Arial"/>
          <w:sz w:val="28"/>
          <w:lang w:val="uk-UA"/>
        </w:rPr>
        <w:t>одержувати</w:t>
      </w:r>
      <w:r w:rsidR="006621E1" w:rsidRPr="004D180D">
        <w:rPr>
          <w:rFonts w:cs="Arial"/>
          <w:sz w:val="28"/>
          <w:lang w:val="uk-UA"/>
        </w:rPr>
        <w:t xml:space="preserve"> </w:t>
      </w:r>
      <w:r w:rsidRPr="004D180D">
        <w:rPr>
          <w:rFonts w:cs="Arial"/>
          <w:sz w:val="28"/>
          <w:lang w:val="uk-UA"/>
        </w:rPr>
        <w:t>синтетичний</w:t>
      </w:r>
      <w:r w:rsidR="006621E1" w:rsidRPr="004D180D">
        <w:rPr>
          <w:rFonts w:cs="Arial"/>
          <w:sz w:val="28"/>
          <w:lang w:val="uk-UA"/>
        </w:rPr>
        <w:t xml:space="preserve"> </w:t>
      </w:r>
      <w:r w:rsidRPr="004D180D">
        <w:rPr>
          <w:rFonts w:cs="Arial"/>
          <w:sz w:val="28"/>
          <w:lang w:val="uk-UA"/>
        </w:rPr>
        <w:t>підхід,</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пов’язує</w:t>
      </w:r>
      <w:r w:rsidR="006621E1" w:rsidRPr="004D180D">
        <w:rPr>
          <w:rFonts w:cs="Arial"/>
          <w:sz w:val="28"/>
          <w:lang w:val="uk-UA"/>
        </w:rPr>
        <w:t xml:space="preserve"> </w:t>
      </w:r>
      <w:r w:rsidRPr="004D180D">
        <w:rPr>
          <w:rFonts w:cs="Arial"/>
          <w:sz w:val="28"/>
          <w:lang w:val="uk-UA"/>
        </w:rPr>
        <w:t>ці</w:t>
      </w:r>
      <w:r w:rsidR="006621E1" w:rsidRPr="004D180D">
        <w:rPr>
          <w:rFonts w:cs="Arial"/>
          <w:sz w:val="28"/>
          <w:lang w:val="uk-UA"/>
        </w:rPr>
        <w:t xml:space="preserve"> </w:t>
      </w:r>
      <w:r w:rsidRPr="004D180D">
        <w:rPr>
          <w:rFonts w:cs="Arial"/>
          <w:sz w:val="28"/>
          <w:lang w:val="uk-UA"/>
        </w:rPr>
        <w:t>явища</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єдине</w:t>
      </w:r>
      <w:r w:rsidR="006621E1" w:rsidRPr="004D180D">
        <w:rPr>
          <w:rFonts w:cs="Arial"/>
          <w:sz w:val="28"/>
          <w:lang w:val="uk-UA"/>
        </w:rPr>
        <w:t xml:space="preserve"> </w:t>
      </w:r>
      <w:r w:rsidRPr="004D180D">
        <w:rPr>
          <w:rFonts w:cs="Arial"/>
          <w:sz w:val="28"/>
          <w:lang w:val="uk-UA"/>
        </w:rPr>
        <w:t>органічне</w:t>
      </w:r>
      <w:r w:rsidR="006621E1" w:rsidRPr="004D180D">
        <w:rPr>
          <w:rFonts w:cs="Arial"/>
          <w:sz w:val="28"/>
          <w:lang w:val="uk-UA"/>
        </w:rPr>
        <w:t xml:space="preserve"> </w:t>
      </w:r>
      <w:r w:rsidRPr="004D180D">
        <w:rPr>
          <w:rFonts w:cs="Arial"/>
          <w:sz w:val="28"/>
          <w:lang w:val="uk-UA"/>
        </w:rPr>
        <w:t>ціле.</w:t>
      </w:r>
    </w:p>
    <w:p w:rsidR="001007C7" w:rsidRPr="004D180D" w:rsidRDefault="001007C7" w:rsidP="004D180D">
      <w:pPr>
        <w:widowControl w:val="0"/>
        <w:suppressAutoHyphens/>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center"/>
        <w:rPr>
          <w:rFonts w:cs="Arial"/>
          <w:b/>
          <w:bCs/>
          <w:sz w:val="28"/>
          <w:lang w:val="uk-UA"/>
        </w:rPr>
      </w:pPr>
      <w:r w:rsidRPr="004D180D">
        <w:rPr>
          <w:rFonts w:cs="Arial"/>
          <w:b/>
          <w:bCs/>
          <w:sz w:val="28"/>
          <w:lang w:val="uk-UA"/>
        </w:rPr>
        <w:t>3.1.</w:t>
      </w:r>
      <w:r w:rsidR="006621E1" w:rsidRPr="004D180D">
        <w:rPr>
          <w:rFonts w:cs="Arial"/>
          <w:b/>
          <w:bCs/>
          <w:sz w:val="28"/>
          <w:lang w:val="uk-UA"/>
        </w:rPr>
        <w:t xml:space="preserve"> </w:t>
      </w:r>
      <w:r w:rsidRPr="004D180D">
        <w:rPr>
          <w:rFonts w:cs="Arial"/>
          <w:b/>
          <w:bCs/>
          <w:sz w:val="28"/>
          <w:lang w:val="uk-UA"/>
        </w:rPr>
        <w:t>Школа</w:t>
      </w:r>
      <w:r w:rsidR="006621E1" w:rsidRPr="004D180D">
        <w:rPr>
          <w:rFonts w:cs="Arial"/>
          <w:b/>
          <w:bCs/>
          <w:sz w:val="28"/>
          <w:lang w:val="uk-UA"/>
        </w:rPr>
        <w:t xml:space="preserve"> </w:t>
      </w:r>
      <w:r w:rsidRPr="004D180D">
        <w:rPr>
          <w:rFonts w:cs="Arial"/>
          <w:b/>
          <w:bCs/>
          <w:sz w:val="28"/>
          <w:lang w:val="uk-UA"/>
        </w:rPr>
        <w:t>наукового</w:t>
      </w:r>
      <w:r w:rsidR="006621E1" w:rsidRPr="004D180D">
        <w:rPr>
          <w:rFonts w:cs="Arial"/>
          <w:b/>
          <w:bCs/>
          <w:sz w:val="28"/>
          <w:lang w:val="uk-UA"/>
        </w:rPr>
        <w:t xml:space="preserve"> </w:t>
      </w:r>
      <w:r w:rsidRPr="004D180D">
        <w:rPr>
          <w:rFonts w:cs="Arial"/>
          <w:b/>
          <w:bCs/>
          <w:sz w:val="28"/>
          <w:lang w:val="uk-UA"/>
        </w:rPr>
        <w:t>менеджменту</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Засновником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основним</w:t>
      </w:r>
      <w:r w:rsidR="006621E1" w:rsidRPr="004D180D">
        <w:rPr>
          <w:rFonts w:cs="Arial"/>
          <w:sz w:val="28"/>
          <w:lang w:val="uk-UA"/>
        </w:rPr>
        <w:t xml:space="preserve"> </w:t>
      </w:r>
      <w:r w:rsidRPr="004D180D">
        <w:rPr>
          <w:rFonts w:cs="Arial"/>
          <w:sz w:val="28"/>
          <w:lang w:val="uk-UA"/>
        </w:rPr>
        <w:t>розроблювачем</w:t>
      </w:r>
      <w:r w:rsidR="006621E1" w:rsidRPr="004D180D">
        <w:rPr>
          <w:rFonts w:cs="Arial"/>
          <w:sz w:val="28"/>
          <w:lang w:val="uk-UA"/>
        </w:rPr>
        <w:t xml:space="preserve"> </w:t>
      </w:r>
      <w:r w:rsidRPr="004D180D">
        <w:rPr>
          <w:rFonts w:cs="Arial"/>
          <w:sz w:val="28"/>
          <w:lang w:val="uk-UA"/>
        </w:rPr>
        <w:t>ідей</w:t>
      </w:r>
      <w:r w:rsidR="006621E1" w:rsidRPr="004D180D">
        <w:rPr>
          <w:rFonts w:cs="Arial"/>
          <w:sz w:val="28"/>
          <w:lang w:val="uk-UA"/>
        </w:rPr>
        <w:t xml:space="preserve"> </w:t>
      </w:r>
      <w:r w:rsidRPr="004D180D">
        <w:rPr>
          <w:rFonts w:cs="Arial"/>
          <w:sz w:val="28"/>
          <w:lang w:val="uk-UA"/>
        </w:rPr>
        <w:t>наукового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Ф.Тейлор</w:t>
      </w:r>
      <w:r w:rsidR="006621E1" w:rsidRPr="004D180D">
        <w:rPr>
          <w:rFonts w:cs="Arial"/>
          <w:sz w:val="28"/>
          <w:lang w:val="uk-UA"/>
        </w:rPr>
        <w:t xml:space="preserve"> </w:t>
      </w:r>
      <w:r w:rsidRPr="004D180D">
        <w:rPr>
          <w:rFonts w:cs="Arial"/>
          <w:sz w:val="28"/>
          <w:lang w:val="uk-UA"/>
        </w:rPr>
        <w:t>(1856-1915р.).</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навчанні</w:t>
      </w:r>
      <w:r w:rsidR="006621E1" w:rsidRPr="004D180D">
        <w:rPr>
          <w:rFonts w:cs="Arial"/>
          <w:sz w:val="28"/>
          <w:lang w:val="uk-UA"/>
        </w:rPr>
        <w:t xml:space="preserve"> </w:t>
      </w:r>
      <w:r w:rsidRPr="004D180D">
        <w:rPr>
          <w:rFonts w:cs="Arial"/>
          <w:sz w:val="28"/>
          <w:lang w:val="uk-UA"/>
        </w:rPr>
        <w:t>основна</w:t>
      </w:r>
      <w:r w:rsidR="006621E1" w:rsidRPr="004D180D">
        <w:rPr>
          <w:rFonts w:cs="Arial"/>
          <w:sz w:val="28"/>
          <w:lang w:val="uk-UA"/>
        </w:rPr>
        <w:t xml:space="preserve"> </w:t>
      </w:r>
      <w:r w:rsidRPr="004D180D">
        <w:rPr>
          <w:rFonts w:cs="Arial"/>
          <w:sz w:val="28"/>
          <w:lang w:val="uk-UA"/>
        </w:rPr>
        <w:t>увага</w:t>
      </w:r>
      <w:r w:rsidR="006621E1" w:rsidRPr="004D180D">
        <w:rPr>
          <w:rFonts w:cs="Arial"/>
          <w:sz w:val="28"/>
          <w:lang w:val="uk-UA"/>
        </w:rPr>
        <w:t xml:space="preserve"> </w:t>
      </w:r>
      <w:r w:rsidRPr="004D180D">
        <w:rPr>
          <w:rFonts w:cs="Arial"/>
          <w:sz w:val="28"/>
          <w:lang w:val="uk-UA"/>
        </w:rPr>
        <w:t>приділялася</w:t>
      </w:r>
      <w:r w:rsidR="006621E1" w:rsidRPr="004D180D">
        <w:rPr>
          <w:rFonts w:cs="Arial"/>
          <w:sz w:val="28"/>
          <w:lang w:val="uk-UA"/>
        </w:rPr>
        <w:t xml:space="preserve"> </w:t>
      </w:r>
      <w:r w:rsidRPr="004D180D">
        <w:rPr>
          <w:rFonts w:cs="Arial"/>
          <w:sz w:val="28"/>
          <w:lang w:val="uk-UA"/>
        </w:rPr>
        <w:t>проблемам</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продуктивності</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завдяки</w:t>
      </w:r>
      <w:r w:rsidR="006621E1" w:rsidRPr="004D180D">
        <w:rPr>
          <w:rFonts w:cs="Arial"/>
          <w:sz w:val="28"/>
          <w:lang w:val="uk-UA"/>
        </w:rPr>
        <w:t xml:space="preserve"> </w:t>
      </w:r>
      <w:r w:rsidRPr="004D180D">
        <w:rPr>
          <w:rFonts w:cs="Arial"/>
          <w:sz w:val="28"/>
          <w:lang w:val="uk-UA"/>
        </w:rPr>
        <w:t>внесення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науково</w:t>
      </w:r>
      <w:r w:rsidR="006621E1" w:rsidRPr="004D180D">
        <w:rPr>
          <w:rFonts w:cs="Arial"/>
          <w:sz w:val="28"/>
          <w:lang w:val="uk-UA"/>
        </w:rPr>
        <w:t xml:space="preserve"> </w:t>
      </w:r>
      <w:r w:rsidRPr="004D180D">
        <w:rPr>
          <w:rFonts w:cs="Arial"/>
          <w:sz w:val="28"/>
          <w:lang w:val="uk-UA"/>
        </w:rPr>
        <w:t>обґрунтованих</w:t>
      </w:r>
      <w:r w:rsidR="006621E1" w:rsidRPr="004D180D">
        <w:rPr>
          <w:rFonts w:cs="Arial"/>
          <w:sz w:val="28"/>
          <w:lang w:val="uk-UA"/>
        </w:rPr>
        <w:t xml:space="preserve"> </w:t>
      </w:r>
      <w:r w:rsidRPr="004D180D">
        <w:rPr>
          <w:rFonts w:cs="Arial"/>
          <w:sz w:val="28"/>
          <w:lang w:val="uk-UA"/>
        </w:rPr>
        <w:t>змін.</w:t>
      </w:r>
      <w:r w:rsidR="006621E1" w:rsidRPr="004D180D">
        <w:rPr>
          <w:rFonts w:cs="Arial"/>
          <w:sz w:val="28"/>
          <w:lang w:val="uk-UA"/>
        </w:rPr>
        <w:t xml:space="preserve"> </w:t>
      </w:r>
      <w:r w:rsidRPr="004D180D">
        <w:rPr>
          <w:rFonts w:cs="Arial"/>
          <w:sz w:val="28"/>
          <w:lang w:val="uk-UA"/>
        </w:rPr>
        <w:t>Вихідним</w:t>
      </w:r>
      <w:r w:rsidR="006621E1" w:rsidRPr="004D180D">
        <w:rPr>
          <w:rFonts w:cs="Arial"/>
          <w:sz w:val="28"/>
          <w:lang w:val="uk-UA"/>
        </w:rPr>
        <w:t xml:space="preserve"> </w:t>
      </w:r>
      <w:r w:rsidRPr="004D180D">
        <w:rPr>
          <w:rFonts w:cs="Arial"/>
          <w:sz w:val="28"/>
          <w:lang w:val="uk-UA"/>
        </w:rPr>
        <w:t>моментом</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ефективності</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Ф.Тейлор</w:t>
      </w:r>
      <w:r w:rsidR="006621E1" w:rsidRPr="004D180D">
        <w:rPr>
          <w:rFonts w:cs="Arial"/>
          <w:sz w:val="28"/>
          <w:lang w:val="uk-UA"/>
        </w:rPr>
        <w:t xml:space="preserve"> </w:t>
      </w:r>
      <w:r w:rsidRPr="004D180D">
        <w:rPr>
          <w:rFonts w:cs="Arial"/>
          <w:sz w:val="28"/>
          <w:lang w:val="uk-UA"/>
        </w:rPr>
        <w:t>вважав</w:t>
      </w:r>
      <w:r w:rsidR="006621E1" w:rsidRPr="004D180D">
        <w:rPr>
          <w:rFonts w:cs="Arial"/>
          <w:sz w:val="28"/>
          <w:lang w:val="uk-UA"/>
        </w:rPr>
        <w:t xml:space="preserve"> </w:t>
      </w:r>
      <w:r w:rsidRPr="004D180D">
        <w:rPr>
          <w:rFonts w:cs="Arial"/>
          <w:sz w:val="28"/>
          <w:lang w:val="uk-UA"/>
        </w:rPr>
        <w:t>вивчення</w:t>
      </w:r>
      <w:r w:rsidR="006621E1" w:rsidRPr="004D180D">
        <w:rPr>
          <w:rFonts w:cs="Arial"/>
          <w:sz w:val="28"/>
          <w:lang w:val="uk-UA"/>
        </w:rPr>
        <w:t xml:space="preserve"> </w:t>
      </w:r>
      <w:r w:rsidRPr="004D180D">
        <w:rPr>
          <w:rFonts w:cs="Arial"/>
          <w:sz w:val="28"/>
          <w:lang w:val="uk-UA"/>
        </w:rPr>
        <w:t>задачі,</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дасть</w:t>
      </w:r>
      <w:r w:rsidR="006621E1" w:rsidRPr="004D180D">
        <w:rPr>
          <w:rFonts w:cs="Arial"/>
          <w:sz w:val="28"/>
          <w:lang w:val="uk-UA"/>
        </w:rPr>
        <w:t xml:space="preserve"> </w:t>
      </w:r>
      <w:r w:rsidRPr="004D180D">
        <w:rPr>
          <w:rFonts w:cs="Arial"/>
          <w:sz w:val="28"/>
          <w:lang w:val="uk-UA"/>
        </w:rPr>
        <w:t>інформацію</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подальшої</w:t>
      </w:r>
      <w:r w:rsidR="006621E1" w:rsidRPr="004D180D">
        <w:rPr>
          <w:rFonts w:cs="Arial"/>
          <w:sz w:val="28"/>
          <w:lang w:val="uk-UA"/>
        </w:rPr>
        <w:t xml:space="preserve"> </w:t>
      </w:r>
      <w:r w:rsidRPr="004D180D">
        <w:rPr>
          <w:rFonts w:cs="Arial"/>
          <w:sz w:val="28"/>
          <w:lang w:val="uk-UA"/>
        </w:rPr>
        <w:t>раціоналізації.</w:t>
      </w:r>
      <w:r w:rsidR="006621E1" w:rsidRPr="004D180D">
        <w:rPr>
          <w:rFonts w:cs="Arial"/>
          <w:sz w:val="28"/>
          <w:lang w:val="uk-UA"/>
        </w:rPr>
        <w:t xml:space="preserve"> </w:t>
      </w:r>
      <w:r w:rsidRPr="004D180D">
        <w:rPr>
          <w:rFonts w:cs="Arial"/>
          <w:sz w:val="28"/>
          <w:lang w:val="uk-UA"/>
        </w:rPr>
        <w:t>Він</w:t>
      </w:r>
      <w:r w:rsidR="006621E1" w:rsidRPr="004D180D">
        <w:rPr>
          <w:rFonts w:cs="Arial"/>
          <w:sz w:val="28"/>
          <w:lang w:val="uk-UA"/>
        </w:rPr>
        <w:t xml:space="preserve"> </w:t>
      </w:r>
      <w:r w:rsidRPr="004D180D">
        <w:rPr>
          <w:rFonts w:cs="Arial"/>
          <w:sz w:val="28"/>
          <w:lang w:val="uk-UA"/>
        </w:rPr>
        <w:t>вважав,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менеджери</w:t>
      </w:r>
      <w:r w:rsidR="006621E1" w:rsidRPr="004D180D">
        <w:rPr>
          <w:rFonts w:cs="Arial"/>
          <w:sz w:val="28"/>
          <w:lang w:val="uk-UA"/>
        </w:rPr>
        <w:t xml:space="preserve"> </w:t>
      </w:r>
      <w:r w:rsidRPr="004D180D">
        <w:rPr>
          <w:rFonts w:cs="Arial"/>
          <w:sz w:val="28"/>
          <w:lang w:val="uk-UA"/>
        </w:rPr>
        <w:t>повинні</w:t>
      </w:r>
      <w:r w:rsidR="006621E1" w:rsidRPr="004D180D">
        <w:rPr>
          <w:rFonts w:cs="Arial"/>
          <w:sz w:val="28"/>
          <w:lang w:val="uk-UA"/>
        </w:rPr>
        <w:t xml:space="preserve"> </w:t>
      </w:r>
      <w:r w:rsidRPr="004D180D">
        <w:rPr>
          <w:rFonts w:cs="Arial"/>
          <w:sz w:val="28"/>
          <w:lang w:val="uk-UA"/>
        </w:rPr>
        <w:t>думати,</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робітники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працювати.</w:t>
      </w:r>
      <w:r w:rsidR="006621E1" w:rsidRPr="004D180D">
        <w:rPr>
          <w:rFonts w:cs="Arial"/>
          <w:sz w:val="28"/>
          <w:lang w:val="uk-UA"/>
        </w:rPr>
        <w:t xml:space="preserve"> </w:t>
      </w:r>
      <w:r w:rsidRPr="004D180D">
        <w:rPr>
          <w:rFonts w:cs="Arial"/>
          <w:sz w:val="28"/>
          <w:lang w:val="uk-UA"/>
        </w:rPr>
        <w:t>Такий</w:t>
      </w:r>
      <w:r w:rsidR="006621E1" w:rsidRPr="004D180D">
        <w:rPr>
          <w:rFonts w:cs="Arial"/>
          <w:sz w:val="28"/>
          <w:lang w:val="uk-UA"/>
        </w:rPr>
        <w:t xml:space="preserve"> </w:t>
      </w:r>
      <w:r w:rsidRPr="004D180D">
        <w:rPr>
          <w:rFonts w:cs="Arial"/>
          <w:sz w:val="28"/>
          <w:lang w:val="uk-UA"/>
        </w:rPr>
        <w:t>підхід</w:t>
      </w:r>
      <w:r w:rsidR="006621E1" w:rsidRPr="004D180D">
        <w:rPr>
          <w:rFonts w:cs="Arial"/>
          <w:sz w:val="28"/>
          <w:lang w:val="uk-UA"/>
        </w:rPr>
        <w:t xml:space="preserve"> </w:t>
      </w:r>
      <w:r w:rsidRPr="004D180D">
        <w:rPr>
          <w:rFonts w:cs="Arial"/>
          <w:sz w:val="28"/>
          <w:lang w:val="uk-UA"/>
        </w:rPr>
        <w:t>сприяв</w:t>
      </w:r>
      <w:r w:rsidR="006621E1" w:rsidRPr="004D180D">
        <w:rPr>
          <w:rFonts w:cs="Arial"/>
          <w:sz w:val="28"/>
          <w:lang w:val="uk-UA"/>
        </w:rPr>
        <w:t xml:space="preserve"> </w:t>
      </w:r>
      <w:r w:rsidRPr="004D180D">
        <w:rPr>
          <w:rFonts w:cs="Arial"/>
          <w:sz w:val="28"/>
          <w:lang w:val="uk-UA"/>
        </w:rPr>
        <w:t>поглибленню</w:t>
      </w:r>
      <w:r w:rsidR="006621E1" w:rsidRPr="004D180D">
        <w:rPr>
          <w:rFonts w:cs="Arial"/>
          <w:sz w:val="28"/>
          <w:lang w:val="uk-UA"/>
        </w:rPr>
        <w:t xml:space="preserve"> </w:t>
      </w:r>
      <w:r w:rsidRPr="004D180D">
        <w:rPr>
          <w:rFonts w:cs="Arial"/>
          <w:sz w:val="28"/>
          <w:lang w:val="uk-UA"/>
        </w:rPr>
        <w:t>спеціалізації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появі</w:t>
      </w:r>
      <w:r w:rsidR="006621E1" w:rsidRPr="004D180D">
        <w:rPr>
          <w:rFonts w:cs="Arial"/>
          <w:sz w:val="28"/>
          <w:lang w:val="uk-UA"/>
        </w:rPr>
        <w:t xml:space="preserve"> </w:t>
      </w:r>
      <w:r w:rsidRPr="004D180D">
        <w:rPr>
          <w:rFonts w:cs="Arial"/>
          <w:sz w:val="28"/>
          <w:lang w:val="uk-UA"/>
        </w:rPr>
        <w:t>великої</w:t>
      </w:r>
      <w:r w:rsidR="006621E1" w:rsidRPr="004D180D">
        <w:rPr>
          <w:rFonts w:cs="Arial"/>
          <w:sz w:val="28"/>
          <w:lang w:val="uk-UA"/>
        </w:rPr>
        <w:t xml:space="preserve"> </w:t>
      </w:r>
      <w:r w:rsidRPr="004D180D">
        <w:rPr>
          <w:rFonts w:cs="Arial"/>
          <w:sz w:val="28"/>
          <w:lang w:val="uk-UA"/>
        </w:rPr>
        <w:t>кількості</w:t>
      </w:r>
      <w:r w:rsidR="006621E1" w:rsidRPr="004D180D">
        <w:rPr>
          <w:rFonts w:cs="Arial"/>
          <w:sz w:val="28"/>
          <w:lang w:val="uk-UA"/>
        </w:rPr>
        <w:t xml:space="preserve"> </w:t>
      </w:r>
      <w:r w:rsidRPr="004D180D">
        <w:rPr>
          <w:rFonts w:cs="Arial"/>
          <w:sz w:val="28"/>
          <w:lang w:val="uk-UA"/>
        </w:rPr>
        <w:t>функціональних</w:t>
      </w:r>
      <w:r w:rsidR="006621E1" w:rsidRPr="004D180D">
        <w:rPr>
          <w:rFonts w:cs="Arial"/>
          <w:sz w:val="28"/>
          <w:lang w:val="uk-UA"/>
        </w:rPr>
        <w:t xml:space="preserve"> </w:t>
      </w:r>
      <w:r w:rsidRPr="004D180D">
        <w:rPr>
          <w:rFonts w:cs="Arial"/>
          <w:sz w:val="28"/>
          <w:lang w:val="uk-UA"/>
        </w:rPr>
        <w:t>менеджерів.</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Послідовниками</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були:</w:t>
      </w:r>
      <w:r w:rsidR="006621E1" w:rsidRPr="004D180D">
        <w:rPr>
          <w:rFonts w:cs="Arial"/>
          <w:sz w:val="28"/>
          <w:lang w:val="uk-UA"/>
        </w:rPr>
        <w:t xml:space="preserve"> </w:t>
      </w:r>
      <w:r w:rsidRPr="004D180D">
        <w:rPr>
          <w:rFonts w:cs="Arial"/>
          <w:sz w:val="28"/>
          <w:lang w:val="uk-UA"/>
        </w:rPr>
        <w:t>Генрі</w:t>
      </w:r>
      <w:r w:rsidR="006621E1" w:rsidRPr="004D180D">
        <w:rPr>
          <w:rFonts w:cs="Arial"/>
          <w:sz w:val="28"/>
          <w:lang w:val="uk-UA"/>
        </w:rPr>
        <w:t xml:space="preserve"> </w:t>
      </w:r>
      <w:r w:rsidRPr="004D180D">
        <w:rPr>
          <w:rFonts w:cs="Arial"/>
          <w:sz w:val="28"/>
          <w:lang w:val="uk-UA"/>
        </w:rPr>
        <w:t>Гант,</w:t>
      </w:r>
      <w:r w:rsidR="006621E1" w:rsidRPr="004D180D">
        <w:rPr>
          <w:rFonts w:cs="Arial"/>
          <w:sz w:val="28"/>
          <w:lang w:val="uk-UA"/>
        </w:rPr>
        <w:t xml:space="preserve"> </w:t>
      </w:r>
      <w:r w:rsidRPr="004D180D">
        <w:rPr>
          <w:rFonts w:cs="Arial"/>
          <w:sz w:val="28"/>
          <w:lang w:val="uk-UA"/>
        </w:rPr>
        <w:t>який</w:t>
      </w:r>
      <w:r w:rsidR="006621E1" w:rsidRPr="004D180D">
        <w:rPr>
          <w:rFonts w:cs="Arial"/>
          <w:sz w:val="28"/>
          <w:lang w:val="uk-UA"/>
        </w:rPr>
        <w:t xml:space="preserve"> </w:t>
      </w:r>
      <w:r w:rsidRPr="004D180D">
        <w:rPr>
          <w:rFonts w:cs="Arial"/>
          <w:sz w:val="28"/>
          <w:lang w:val="uk-UA"/>
        </w:rPr>
        <w:t>запропонував</w:t>
      </w:r>
      <w:r w:rsidR="006621E1" w:rsidRPr="004D180D">
        <w:rPr>
          <w:rFonts w:cs="Arial"/>
          <w:sz w:val="28"/>
          <w:lang w:val="uk-UA"/>
        </w:rPr>
        <w:t xml:space="preserve"> </w:t>
      </w:r>
      <w:r w:rsidRPr="004D180D">
        <w:rPr>
          <w:rFonts w:cs="Arial"/>
          <w:sz w:val="28"/>
          <w:lang w:val="uk-UA"/>
        </w:rPr>
        <w:t>графіки,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відображали</w:t>
      </w:r>
      <w:r w:rsidR="006621E1" w:rsidRPr="004D180D">
        <w:rPr>
          <w:rFonts w:cs="Arial"/>
          <w:sz w:val="28"/>
          <w:lang w:val="uk-UA"/>
        </w:rPr>
        <w:t xml:space="preserve"> </w:t>
      </w:r>
      <w:r w:rsidRPr="004D180D">
        <w:rPr>
          <w:rFonts w:cs="Arial"/>
          <w:sz w:val="28"/>
          <w:lang w:val="uk-UA"/>
        </w:rPr>
        <w:t>плановий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реальний</w:t>
      </w:r>
      <w:r w:rsidR="006621E1" w:rsidRPr="004D180D">
        <w:rPr>
          <w:rFonts w:cs="Arial"/>
          <w:sz w:val="28"/>
          <w:lang w:val="uk-UA"/>
        </w:rPr>
        <w:t xml:space="preserve"> </w:t>
      </w:r>
      <w:r w:rsidRPr="004D180D">
        <w:rPr>
          <w:rFonts w:cs="Arial"/>
          <w:sz w:val="28"/>
          <w:lang w:val="uk-UA"/>
        </w:rPr>
        <w:t>обсяг</w:t>
      </w:r>
      <w:r w:rsidR="006621E1" w:rsidRPr="004D180D">
        <w:rPr>
          <w:rFonts w:cs="Arial"/>
          <w:sz w:val="28"/>
          <w:lang w:val="uk-UA"/>
        </w:rPr>
        <w:t xml:space="preserve"> </w:t>
      </w:r>
      <w:r w:rsidRPr="004D180D">
        <w:rPr>
          <w:rFonts w:cs="Arial"/>
          <w:sz w:val="28"/>
          <w:lang w:val="uk-UA"/>
        </w:rPr>
        <w:t>виробництв</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всіх</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стадіях;</w:t>
      </w:r>
      <w:r w:rsidR="006621E1" w:rsidRPr="004D180D">
        <w:rPr>
          <w:rFonts w:cs="Arial"/>
          <w:sz w:val="28"/>
          <w:lang w:val="uk-UA"/>
        </w:rPr>
        <w:t xml:space="preserve"> </w:t>
      </w:r>
      <w:r w:rsidRPr="004D180D">
        <w:rPr>
          <w:rFonts w:cs="Arial"/>
          <w:sz w:val="28"/>
          <w:lang w:val="uk-UA"/>
        </w:rPr>
        <w:t>подружжя</w:t>
      </w:r>
      <w:r w:rsidR="006621E1" w:rsidRPr="004D180D">
        <w:rPr>
          <w:rFonts w:cs="Arial"/>
          <w:sz w:val="28"/>
          <w:lang w:val="uk-UA"/>
        </w:rPr>
        <w:t xml:space="preserve"> </w:t>
      </w:r>
      <w:r w:rsidRPr="004D180D">
        <w:rPr>
          <w:rFonts w:cs="Arial"/>
          <w:sz w:val="28"/>
          <w:lang w:val="uk-UA"/>
        </w:rPr>
        <w:t>Ліліан</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Френк</w:t>
      </w:r>
      <w:r w:rsidR="006621E1" w:rsidRPr="004D180D">
        <w:rPr>
          <w:rFonts w:cs="Arial"/>
          <w:sz w:val="28"/>
          <w:lang w:val="uk-UA"/>
        </w:rPr>
        <w:t xml:space="preserve"> </w:t>
      </w:r>
      <w:r w:rsidRPr="004D180D">
        <w:rPr>
          <w:rFonts w:cs="Arial"/>
          <w:sz w:val="28"/>
          <w:lang w:val="uk-UA"/>
        </w:rPr>
        <w:t>Гилбрет,</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приділяли</w:t>
      </w:r>
      <w:r w:rsidR="006621E1" w:rsidRPr="004D180D">
        <w:rPr>
          <w:rFonts w:cs="Arial"/>
          <w:sz w:val="28"/>
          <w:lang w:val="uk-UA"/>
        </w:rPr>
        <w:t xml:space="preserve"> </w:t>
      </w:r>
      <w:r w:rsidRPr="004D180D">
        <w:rPr>
          <w:rFonts w:cs="Arial"/>
          <w:sz w:val="28"/>
          <w:lang w:val="uk-UA"/>
        </w:rPr>
        <w:t>особливу</w:t>
      </w:r>
      <w:r w:rsidR="006621E1" w:rsidRPr="004D180D">
        <w:rPr>
          <w:rFonts w:cs="Arial"/>
          <w:sz w:val="28"/>
          <w:lang w:val="uk-UA"/>
        </w:rPr>
        <w:t xml:space="preserve"> </w:t>
      </w:r>
      <w:r w:rsidRPr="004D180D">
        <w:rPr>
          <w:rFonts w:cs="Arial"/>
          <w:sz w:val="28"/>
          <w:lang w:val="uk-UA"/>
        </w:rPr>
        <w:t>увагу</w:t>
      </w:r>
      <w:r w:rsidR="006621E1" w:rsidRPr="004D180D">
        <w:rPr>
          <w:rFonts w:cs="Arial"/>
          <w:sz w:val="28"/>
          <w:lang w:val="uk-UA"/>
        </w:rPr>
        <w:t xml:space="preserve"> </w:t>
      </w:r>
      <w:r w:rsidRPr="004D180D">
        <w:rPr>
          <w:rFonts w:cs="Arial"/>
          <w:sz w:val="28"/>
          <w:lang w:val="uk-UA"/>
        </w:rPr>
        <w:t>раціоналізації</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оптимізації</w:t>
      </w:r>
      <w:r w:rsidR="006621E1" w:rsidRPr="004D180D">
        <w:rPr>
          <w:rFonts w:cs="Arial"/>
          <w:sz w:val="28"/>
          <w:lang w:val="uk-UA"/>
        </w:rPr>
        <w:t xml:space="preserve"> </w:t>
      </w:r>
      <w:r w:rsidRPr="004D180D">
        <w:rPr>
          <w:rFonts w:cs="Arial"/>
          <w:sz w:val="28"/>
          <w:lang w:val="uk-UA"/>
        </w:rPr>
        <w:t>рухів</w:t>
      </w:r>
      <w:r w:rsidR="006621E1" w:rsidRPr="004D180D">
        <w:rPr>
          <w:rFonts w:cs="Arial"/>
          <w:sz w:val="28"/>
          <w:lang w:val="uk-UA"/>
        </w:rPr>
        <w:t xml:space="preserve"> </w:t>
      </w:r>
      <w:r w:rsidRPr="004D180D">
        <w:rPr>
          <w:rFonts w:cs="Arial"/>
          <w:sz w:val="28"/>
          <w:lang w:val="uk-UA"/>
        </w:rPr>
        <w:t>робітника;</w:t>
      </w:r>
      <w:r w:rsidR="006621E1" w:rsidRPr="004D180D">
        <w:rPr>
          <w:rFonts w:cs="Arial"/>
          <w:sz w:val="28"/>
          <w:lang w:val="uk-UA"/>
        </w:rPr>
        <w:t xml:space="preserve"> </w:t>
      </w:r>
      <w:r w:rsidRPr="004D180D">
        <w:rPr>
          <w:rFonts w:cs="Arial"/>
          <w:sz w:val="28"/>
          <w:lang w:val="uk-UA"/>
        </w:rPr>
        <w:t>Генрі</w:t>
      </w:r>
      <w:r w:rsidR="006621E1" w:rsidRPr="004D180D">
        <w:rPr>
          <w:rFonts w:cs="Arial"/>
          <w:sz w:val="28"/>
          <w:lang w:val="uk-UA"/>
        </w:rPr>
        <w:t xml:space="preserve"> </w:t>
      </w:r>
      <w:r w:rsidRPr="004D180D">
        <w:rPr>
          <w:rFonts w:cs="Arial"/>
          <w:sz w:val="28"/>
          <w:lang w:val="uk-UA"/>
        </w:rPr>
        <w:t>Форд,</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створив</w:t>
      </w:r>
      <w:r w:rsidR="006621E1" w:rsidRPr="004D180D">
        <w:rPr>
          <w:rFonts w:cs="Arial"/>
          <w:sz w:val="28"/>
          <w:lang w:val="uk-UA"/>
        </w:rPr>
        <w:t xml:space="preserve"> </w:t>
      </w:r>
      <w:r w:rsidRPr="004D180D">
        <w:rPr>
          <w:rFonts w:cs="Arial"/>
          <w:sz w:val="28"/>
          <w:lang w:val="uk-UA"/>
        </w:rPr>
        <w:t>стосовно</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масового</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систему</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ідеї</w:t>
      </w:r>
      <w:r w:rsidR="006621E1" w:rsidRPr="004D180D">
        <w:rPr>
          <w:rFonts w:cs="Arial"/>
          <w:sz w:val="28"/>
          <w:lang w:val="uk-UA"/>
        </w:rPr>
        <w:t xml:space="preserve"> </w:t>
      </w:r>
      <w:r w:rsidRPr="004D180D">
        <w:rPr>
          <w:rFonts w:cs="Arial"/>
          <w:sz w:val="28"/>
          <w:lang w:val="uk-UA"/>
        </w:rPr>
        <w:t>наукового</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представлені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табл.</w:t>
      </w:r>
      <w:r w:rsidR="006621E1" w:rsidRPr="004D180D">
        <w:rPr>
          <w:rFonts w:cs="Arial"/>
          <w:sz w:val="28"/>
          <w:lang w:val="uk-UA"/>
        </w:rPr>
        <w:t xml:space="preserve"> </w:t>
      </w:r>
      <w:r w:rsidRPr="004D180D">
        <w:rPr>
          <w:rFonts w:cs="Arial"/>
          <w:sz w:val="28"/>
          <w:lang w:val="uk-UA"/>
        </w:rPr>
        <w:t>3.1.</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даного</w:t>
      </w:r>
      <w:r w:rsidR="006621E1" w:rsidRPr="004D180D">
        <w:rPr>
          <w:rFonts w:cs="Arial"/>
          <w:sz w:val="28"/>
          <w:lang w:val="uk-UA"/>
        </w:rPr>
        <w:t xml:space="preserve"> </w:t>
      </w:r>
      <w:r w:rsidRPr="004D180D">
        <w:rPr>
          <w:rFonts w:cs="Arial"/>
          <w:sz w:val="28"/>
          <w:lang w:val="uk-UA"/>
        </w:rPr>
        <w:t>підходу</w:t>
      </w:r>
      <w:r w:rsidR="006621E1" w:rsidRPr="004D180D">
        <w:rPr>
          <w:rFonts w:cs="Arial"/>
          <w:sz w:val="28"/>
          <w:lang w:val="uk-UA"/>
        </w:rPr>
        <w:t xml:space="preserve"> </w:t>
      </w:r>
      <w:r w:rsidRPr="004D180D">
        <w:rPr>
          <w:rFonts w:cs="Arial"/>
          <w:sz w:val="28"/>
          <w:lang w:val="uk-UA"/>
        </w:rPr>
        <w:t>припускало</w:t>
      </w:r>
      <w:r w:rsidR="006621E1" w:rsidRPr="004D180D">
        <w:rPr>
          <w:rFonts w:cs="Arial"/>
          <w:sz w:val="28"/>
          <w:lang w:val="uk-UA"/>
        </w:rPr>
        <w:t xml:space="preserve"> </w:t>
      </w:r>
      <w:r w:rsidRPr="004D180D">
        <w:rPr>
          <w:rFonts w:cs="Arial"/>
          <w:sz w:val="28"/>
          <w:lang w:val="uk-UA"/>
        </w:rPr>
        <w:t>розробку</w:t>
      </w:r>
      <w:r w:rsidR="006621E1" w:rsidRPr="004D180D">
        <w:rPr>
          <w:rFonts w:cs="Arial"/>
          <w:sz w:val="28"/>
          <w:lang w:val="uk-UA"/>
        </w:rPr>
        <w:t xml:space="preserve"> </w:t>
      </w:r>
      <w:r w:rsidRPr="004D180D">
        <w:rPr>
          <w:rFonts w:cs="Arial"/>
          <w:sz w:val="28"/>
          <w:lang w:val="uk-UA"/>
        </w:rPr>
        <w:t>менеджером</w:t>
      </w:r>
      <w:r w:rsidR="006621E1" w:rsidRPr="004D180D">
        <w:rPr>
          <w:rFonts w:cs="Arial"/>
          <w:sz w:val="28"/>
          <w:lang w:val="uk-UA"/>
        </w:rPr>
        <w:t xml:space="preserve"> </w:t>
      </w:r>
      <w:r w:rsidRPr="004D180D">
        <w:rPr>
          <w:rFonts w:cs="Arial"/>
          <w:sz w:val="28"/>
          <w:lang w:val="uk-UA"/>
        </w:rPr>
        <w:t>стандартних</w:t>
      </w:r>
      <w:r w:rsidR="006621E1" w:rsidRPr="004D180D">
        <w:rPr>
          <w:rFonts w:cs="Arial"/>
          <w:sz w:val="28"/>
          <w:lang w:val="uk-UA"/>
        </w:rPr>
        <w:t xml:space="preserve"> </w:t>
      </w:r>
      <w:r w:rsidRPr="004D180D">
        <w:rPr>
          <w:rFonts w:cs="Arial"/>
          <w:sz w:val="28"/>
          <w:lang w:val="uk-UA"/>
        </w:rPr>
        <w:t>процедур</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кожного</w:t>
      </w:r>
      <w:r w:rsidR="006621E1" w:rsidRPr="004D180D">
        <w:rPr>
          <w:rFonts w:cs="Arial"/>
          <w:sz w:val="28"/>
          <w:lang w:val="uk-UA"/>
        </w:rPr>
        <w:t xml:space="preserve"> </w:t>
      </w:r>
      <w:r w:rsidRPr="004D180D">
        <w:rPr>
          <w:rFonts w:cs="Arial"/>
          <w:sz w:val="28"/>
          <w:lang w:val="uk-UA"/>
        </w:rPr>
        <w:t>виду</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попередній</w:t>
      </w:r>
      <w:r w:rsidR="006621E1" w:rsidRPr="004D180D">
        <w:rPr>
          <w:rFonts w:cs="Arial"/>
          <w:sz w:val="28"/>
          <w:lang w:val="uk-UA"/>
        </w:rPr>
        <w:t xml:space="preserve"> </w:t>
      </w:r>
      <w:r w:rsidRPr="004D180D">
        <w:rPr>
          <w:rFonts w:cs="Arial"/>
          <w:sz w:val="28"/>
          <w:lang w:val="uk-UA"/>
        </w:rPr>
        <w:t>добір</w:t>
      </w:r>
      <w:r w:rsidR="006621E1" w:rsidRPr="004D180D">
        <w:rPr>
          <w:rFonts w:cs="Arial"/>
          <w:sz w:val="28"/>
          <w:lang w:val="uk-UA"/>
        </w:rPr>
        <w:t xml:space="preserve"> </w:t>
      </w:r>
      <w:r w:rsidRPr="004D180D">
        <w:rPr>
          <w:rFonts w:cs="Arial"/>
          <w:sz w:val="28"/>
          <w:lang w:val="uk-UA"/>
        </w:rPr>
        <w:t>робітників,</w:t>
      </w:r>
      <w:r w:rsidR="006621E1" w:rsidRPr="004D180D">
        <w:rPr>
          <w:rFonts w:cs="Arial"/>
          <w:sz w:val="28"/>
          <w:lang w:val="uk-UA"/>
        </w:rPr>
        <w:t xml:space="preserve"> </w:t>
      </w:r>
      <w:r w:rsidRPr="004D180D">
        <w:rPr>
          <w:rFonts w:cs="Arial"/>
          <w:sz w:val="28"/>
          <w:lang w:val="uk-UA"/>
        </w:rPr>
        <w:t>навчання</w:t>
      </w:r>
      <w:r w:rsidR="006621E1" w:rsidRPr="004D180D">
        <w:rPr>
          <w:rFonts w:cs="Arial"/>
          <w:sz w:val="28"/>
          <w:lang w:val="uk-UA"/>
        </w:rPr>
        <w:t xml:space="preserve"> </w:t>
      </w:r>
      <w:r w:rsidRPr="004D180D">
        <w:rPr>
          <w:rFonts w:cs="Arial"/>
          <w:sz w:val="28"/>
          <w:lang w:val="uk-UA"/>
        </w:rPr>
        <w:t>ефективним</w:t>
      </w:r>
      <w:r w:rsidR="006621E1" w:rsidRPr="004D180D">
        <w:rPr>
          <w:rFonts w:cs="Arial"/>
          <w:sz w:val="28"/>
          <w:lang w:val="uk-UA"/>
        </w:rPr>
        <w:t xml:space="preserve"> </w:t>
      </w:r>
      <w:r w:rsidRPr="004D180D">
        <w:rPr>
          <w:rFonts w:cs="Arial"/>
          <w:sz w:val="28"/>
          <w:lang w:val="uk-UA"/>
        </w:rPr>
        <w:t>методом</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завдання</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усунення</w:t>
      </w:r>
      <w:r w:rsidR="006621E1" w:rsidRPr="004D180D">
        <w:rPr>
          <w:rFonts w:cs="Arial"/>
          <w:sz w:val="28"/>
          <w:lang w:val="uk-UA"/>
        </w:rPr>
        <w:t xml:space="preserve"> </w:t>
      </w:r>
      <w:r w:rsidRPr="004D180D">
        <w:rPr>
          <w:rFonts w:cs="Arial"/>
          <w:sz w:val="28"/>
          <w:lang w:val="uk-UA"/>
        </w:rPr>
        <w:t>перешкод.</w:t>
      </w:r>
      <w:r w:rsidR="006621E1" w:rsidRPr="004D180D">
        <w:rPr>
          <w:rFonts w:cs="Arial"/>
          <w:sz w:val="28"/>
          <w:lang w:val="uk-UA"/>
        </w:rPr>
        <w:t xml:space="preserve"> </w:t>
      </w:r>
      <w:r w:rsidRPr="004D180D">
        <w:rPr>
          <w:rFonts w:cs="Arial"/>
          <w:sz w:val="28"/>
          <w:lang w:val="uk-UA"/>
        </w:rPr>
        <w:t>Практичне</w:t>
      </w:r>
      <w:r w:rsidR="006621E1" w:rsidRPr="004D180D">
        <w:rPr>
          <w:rFonts w:cs="Arial"/>
          <w:sz w:val="28"/>
          <w:lang w:val="uk-UA"/>
        </w:rPr>
        <w:t xml:space="preserve"> </w:t>
      </w:r>
      <w:r w:rsidRPr="004D180D">
        <w:rPr>
          <w:rFonts w:cs="Arial"/>
          <w:sz w:val="28"/>
          <w:lang w:val="uk-UA"/>
        </w:rPr>
        <w:t>застосування</w:t>
      </w:r>
      <w:r w:rsidR="006621E1" w:rsidRPr="004D180D">
        <w:rPr>
          <w:rFonts w:cs="Arial"/>
          <w:sz w:val="28"/>
          <w:lang w:val="uk-UA"/>
        </w:rPr>
        <w:t xml:space="preserve"> </w:t>
      </w:r>
      <w:r w:rsidRPr="004D180D">
        <w:rPr>
          <w:rFonts w:cs="Arial"/>
          <w:sz w:val="28"/>
          <w:lang w:val="uk-UA"/>
        </w:rPr>
        <w:t>принципів</w:t>
      </w:r>
      <w:r w:rsidR="006621E1" w:rsidRPr="004D180D">
        <w:rPr>
          <w:rFonts w:cs="Arial"/>
          <w:sz w:val="28"/>
          <w:lang w:val="uk-UA"/>
        </w:rPr>
        <w:t xml:space="preserve"> </w:t>
      </w:r>
      <w:r w:rsidRPr="004D180D">
        <w:rPr>
          <w:rFonts w:cs="Arial"/>
          <w:sz w:val="28"/>
          <w:lang w:val="uk-UA"/>
        </w:rPr>
        <w:t>наукового</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дозволило</w:t>
      </w:r>
      <w:r w:rsidR="006621E1" w:rsidRPr="004D180D">
        <w:rPr>
          <w:rFonts w:cs="Arial"/>
          <w:sz w:val="28"/>
          <w:lang w:val="uk-UA"/>
        </w:rPr>
        <w:t xml:space="preserve"> </w:t>
      </w:r>
      <w:r w:rsidRPr="004D180D">
        <w:rPr>
          <w:rFonts w:cs="Arial"/>
          <w:sz w:val="28"/>
          <w:lang w:val="uk-UA"/>
        </w:rPr>
        <w:t>домогтися</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продуктивності</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цьому</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враховувалися</w:t>
      </w:r>
      <w:r w:rsidR="006621E1" w:rsidRPr="004D180D">
        <w:rPr>
          <w:rFonts w:cs="Arial"/>
          <w:sz w:val="28"/>
          <w:lang w:val="uk-UA"/>
        </w:rPr>
        <w:t xml:space="preserve"> </w:t>
      </w:r>
      <w:r w:rsidRPr="004D180D">
        <w:rPr>
          <w:rFonts w:cs="Arial"/>
          <w:sz w:val="28"/>
          <w:lang w:val="uk-UA"/>
        </w:rPr>
        <w:t>зростаючі</w:t>
      </w:r>
      <w:r w:rsidR="006621E1" w:rsidRPr="004D180D">
        <w:rPr>
          <w:rFonts w:cs="Arial"/>
          <w:sz w:val="28"/>
          <w:lang w:val="uk-UA"/>
        </w:rPr>
        <w:t xml:space="preserve"> </w:t>
      </w:r>
      <w:r w:rsidRPr="004D180D">
        <w:rPr>
          <w:rFonts w:cs="Arial"/>
          <w:sz w:val="28"/>
          <w:lang w:val="uk-UA"/>
        </w:rPr>
        <w:t>потреби</w:t>
      </w:r>
      <w:r w:rsidR="006621E1" w:rsidRPr="004D180D">
        <w:rPr>
          <w:rFonts w:cs="Arial"/>
          <w:sz w:val="28"/>
          <w:lang w:val="uk-UA"/>
        </w:rPr>
        <w:t xml:space="preserve"> </w:t>
      </w:r>
      <w:r w:rsidRPr="004D180D">
        <w:rPr>
          <w:rFonts w:cs="Arial"/>
          <w:sz w:val="28"/>
          <w:lang w:val="uk-UA"/>
        </w:rPr>
        <w:t>співробітників.</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center"/>
        <w:rPr>
          <w:rFonts w:cs="Arial"/>
          <w:b/>
          <w:bCs/>
          <w:sz w:val="28"/>
          <w:lang w:val="uk-UA"/>
        </w:rPr>
      </w:pPr>
      <w:r w:rsidRPr="004D180D">
        <w:rPr>
          <w:rFonts w:cs="Arial"/>
          <w:b/>
          <w:bCs/>
          <w:sz w:val="28"/>
          <w:lang w:val="uk-UA"/>
        </w:rPr>
        <w:t>3.2.Адміністративні</w:t>
      </w:r>
      <w:r w:rsidR="006621E1" w:rsidRPr="004D180D">
        <w:rPr>
          <w:rFonts w:cs="Arial"/>
          <w:b/>
          <w:bCs/>
          <w:sz w:val="28"/>
          <w:lang w:val="uk-UA"/>
        </w:rPr>
        <w:t xml:space="preserve"> </w:t>
      </w:r>
      <w:r w:rsidRPr="004D180D">
        <w:rPr>
          <w:rFonts w:cs="Arial"/>
          <w:b/>
          <w:bCs/>
          <w:sz w:val="28"/>
          <w:lang w:val="uk-UA"/>
        </w:rPr>
        <w:t>принципи</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Одним</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напрямків</w:t>
      </w:r>
      <w:r w:rsidR="006621E1" w:rsidRPr="004D180D">
        <w:rPr>
          <w:rFonts w:cs="Arial"/>
          <w:sz w:val="28"/>
          <w:lang w:val="uk-UA"/>
        </w:rPr>
        <w:t xml:space="preserve"> </w:t>
      </w:r>
      <w:r w:rsidRPr="004D180D">
        <w:rPr>
          <w:rFonts w:cs="Arial"/>
          <w:sz w:val="28"/>
          <w:lang w:val="uk-UA"/>
        </w:rPr>
        <w:t>класичного</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адміністративні</w:t>
      </w:r>
      <w:r w:rsidR="006621E1" w:rsidRPr="004D180D">
        <w:rPr>
          <w:rFonts w:cs="Arial"/>
          <w:sz w:val="28"/>
          <w:lang w:val="uk-UA"/>
        </w:rPr>
        <w:t xml:space="preserve"> </w:t>
      </w:r>
      <w:r w:rsidRPr="004D180D">
        <w:rPr>
          <w:rFonts w:cs="Arial"/>
          <w:sz w:val="28"/>
          <w:lang w:val="uk-UA"/>
        </w:rPr>
        <w:t>принципи,</w:t>
      </w:r>
      <w:r w:rsidR="006621E1" w:rsidRPr="004D180D">
        <w:rPr>
          <w:rFonts w:cs="Arial"/>
          <w:sz w:val="28"/>
          <w:lang w:val="uk-UA"/>
        </w:rPr>
        <w:t xml:space="preserve"> </w:t>
      </w:r>
      <w:r w:rsidRPr="004D180D">
        <w:rPr>
          <w:rFonts w:cs="Arial"/>
          <w:sz w:val="28"/>
          <w:lang w:val="uk-UA"/>
        </w:rPr>
        <w:t>прихильники</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основну</w:t>
      </w:r>
      <w:r w:rsidR="006621E1" w:rsidRPr="004D180D">
        <w:rPr>
          <w:rFonts w:cs="Arial"/>
          <w:sz w:val="28"/>
          <w:lang w:val="uk-UA"/>
        </w:rPr>
        <w:t xml:space="preserve"> </w:t>
      </w:r>
      <w:r w:rsidRPr="004D180D">
        <w:rPr>
          <w:rFonts w:cs="Arial"/>
          <w:sz w:val="28"/>
          <w:lang w:val="uk-UA"/>
        </w:rPr>
        <w:t>увагу</w:t>
      </w:r>
      <w:r w:rsidR="006621E1" w:rsidRPr="004D180D">
        <w:rPr>
          <w:rFonts w:cs="Arial"/>
          <w:sz w:val="28"/>
          <w:lang w:val="uk-UA"/>
        </w:rPr>
        <w:t xml:space="preserve"> </w:t>
      </w:r>
      <w:r w:rsidRPr="004D180D">
        <w:rPr>
          <w:rFonts w:cs="Arial"/>
          <w:sz w:val="28"/>
          <w:lang w:val="uk-UA"/>
        </w:rPr>
        <w:t>приділяють</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цілому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таким</w:t>
      </w:r>
      <w:r w:rsidR="006621E1" w:rsidRPr="004D180D">
        <w:rPr>
          <w:rFonts w:cs="Arial"/>
          <w:sz w:val="28"/>
          <w:lang w:val="uk-UA"/>
        </w:rPr>
        <w:t xml:space="preserve"> </w:t>
      </w:r>
      <w:r w:rsidRPr="004D180D">
        <w:rPr>
          <w:rFonts w:cs="Arial"/>
          <w:sz w:val="28"/>
          <w:lang w:val="uk-UA"/>
        </w:rPr>
        <w:t>функціям</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командний</w:t>
      </w:r>
      <w:r w:rsidR="006621E1" w:rsidRPr="004D180D">
        <w:rPr>
          <w:rFonts w:cs="Arial"/>
          <w:sz w:val="28"/>
          <w:lang w:val="uk-UA"/>
        </w:rPr>
        <w:t xml:space="preserve"> </w:t>
      </w:r>
      <w:r w:rsidRPr="004D180D">
        <w:rPr>
          <w:rFonts w:cs="Arial"/>
          <w:sz w:val="28"/>
          <w:lang w:val="uk-UA"/>
        </w:rPr>
        <w:t>ланцюг,</w:t>
      </w:r>
      <w:r w:rsidR="006621E1" w:rsidRPr="004D180D">
        <w:rPr>
          <w:rFonts w:cs="Arial"/>
          <w:sz w:val="28"/>
          <w:lang w:val="uk-UA"/>
        </w:rPr>
        <w:t xml:space="preserve"> </w:t>
      </w:r>
      <w:r w:rsidRPr="004D180D">
        <w:rPr>
          <w:rFonts w:cs="Arial"/>
          <w:sz w:val="28"/>
          <w:lang w:val="uk-UA"/>
        </w:rPr>
        <w:lastRenderedPageBreak/>
        <w:t>координація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продуктивності</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Основний</w:t>
      </w:r>
      <w:r w:rsidR="006621E1" w:rsidRPr="004D180D">
        <w:rPr>
          <w:rFonts w:cs="Arial"/>
          <w:sz w:val="28"/>
          <w:lang w:val="uk-UA"/>
        </w:rPr>
        <w:t xml:space="preserve"> </w:t>
      </w:r>
      <w:r w:rsidRPr="004D180D">
        <w:rPr>
          <w:rFonts w:cs="Arial"/>
          <w:sz w:val="28"/>
          <w:lang w:val="uk-UA"/>
        </w:rPr>
        <w:t>внесок</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розвиток</w:t>
      </w:r>
      <w:r w:rsidR="006621E1" w:rsidRPr="004D180D">
        <w:rPr>
          <w:rFonts w:cs="Arial"/>
          <w:sz w:val="28"/>
          <w:lang w:val="uk-UA"/>
        </w:rPr>
        <w:t xml:space="preserve"> </w:t>
      </w:r>
      <w:r w:rsidRPr="004D180D">
        <w:rPr>
          <w:rFonts w:cs="Arial"/>
          <w:sz w:val="28"/>
          <w:lang w:val="uk-UA"/>
        </w:rPr>
        <w:t>концепції</w:t>
      </w:r>
      <w:r w:rsidR="006621E1" w:rsidRPr="004D180D">
        <w:rPr>
          <w:rFonts w:cs="Arial"/>
          <w:sz w:val="28"/>
          <w:lang w:val="uk-UA"/>
        </w:rPr>
        <w:t xml:space="preserve"> </w:t>
      </w:r>
      <w:r w:rsidRPr="004D180D">
        <w:rPr>
          <w:rFonts w:cs="Arial"/>
          <w:sz w:val="28"/>
          <w:lang w:val="uk-UA"/>
        </w:rPr>
        <w:t>адміністративної</w:t>
      </w:r>
      <w:r w:rsidR="006621E1" w:rsidRPr="004D180D">
        <w:rPr>
          <w:rFonts w:cs="Arial"/>
          <w:sz w:val="28"/>
          <w:lang w:val="uk-UA"/>
        </w:rPr>
        <w:t xml:space="preserve"> </w:t>
      </w:r>
      <w:r w:rsidRPr="004D180D">
        <w:rPr>
          <w:rFonts w:cs="Arial"/>
          <w:sz w:val="28"/>
          <w:lang w:val="uk-UA"/>
        </w:rPr>
        <w:t>шкали</w:t>
      </w:r>
      <w:r w:rsidR="006621E1" w:rsidRPr="004D180D">
        <w:rPr>
          <w:rFonts w:cs="Arial"/>
          <w:sz w:val="28"/>
          <w:lang w:val="uk-UA"/>
        </w:rPr>
        <w:t xml:space="preserve"> </w:t>
      </w:r>
      <w:r w:rsidRPr="004D180D">
        <w:rPr>
          <w:rFonts w:cs="Arial"/>
          <w:sz w:val="28"/>
          <w:lang w:val="uk-UA"/>
        </w:rPr>
        <w:t>вніс</w:t>
      </w:r>
      <w:r w:rsidR="006621E1" w:rsidRPr="004D180D">
        <w:rPr>
          <w:rFonts w:cs="Arial"/>
          <w:sz w:val="28"/>
          <w:lang w:val="uk-UA"/>
        </w:rPr>
        <w:t xml:space="preserve"> </w:t>
      </w:r>
      <w:r w:rsidRPr="004D180D">
        <w:rPr>
          <w:rFonts w:cs="Arial"/>
          <w:sz w:val="28"/>
          <w:lang w:val="uk-UA"/>
        </w:rPr>
        <w:t>Анри</w:t>
      </w:r>
      <w:r w:rsidR="006621E1" w:rsidRPr="004D180D">
        <w:rPr>
          <w:rFonts w:cs="Arial"/>
          <w:sz w:val="28"/>
          <w:lang w:val="uk-UA"/>
        </w:rPr>
        <w:t xml:space="preserve"> </w:t>
      </w:r>
      <w:r w:rsidRPr="004D180D">
        <w:rPr>
          <w:rFonts w:cs="Arial"/>
          <w:sz w:val="28"/>
          <w:lang w:val="uk-UA"/>
        </w:rPr>
        <w:t>Фойоль</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1841</w:t>
      </w:r>
      <w:r w:rsid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1925).</w:t>
      </w:r>
      <w:r w:rsidR="006621E1" w:rsidRPr="004D180D">
        <w:rPr>
          <w:rFonts w:cs="Arial"/>
          <w:sz w:val="28"/>
          <w:lang w:val="uk-UA"/>
        </w:rPr>
        <w:t xml:space="preserve"> </w:t>
      </w:r>
      <w:r w:rsidRPr="004D180D">
        <w:rPr>
          <w:rFonts w:cs="Arial"/>
          <w:sz w:val="28"/>
          <w:lang w:val="uk-UA"/>
        </w:rPr>
        <w:t>Він</w:t>
      </w:r>
      <w:r w:rsidR="006621E1" w:rsidRPr="004D180D">
        <w:rPr>
          <w:rFonts w:cs="Arial"/>
          <w:sz w:val="28"/>
          <w:lang w:val="uk-UA"/>
        </w:rPr>
        <w:t xml:space="preserve"> </w:t>
      </w:r>
      <w:r w:rsidRPr="004D180D">
        <w:rPr>
          <w:rFonts w:cs="Arial"/>
          <w:sz w:val="28"/>
          <w:lang w:val="uk-UA"/>
        </w:rPr>
        <w:t>виділив</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особливий</w:t>
      </w:r>
      <w:r w:rsidR="006621E1" w:rsidRPr="004D180D">
        <w:rPr>
          <w:rFonts w:cs="Arial"/>
          <w:sz w:val="28"/>
          <w:lang w:val="uk-UA"/>
        </w:rPr>
        <w:t xml:space="preserve"> </w:t>
      </w:r>
      <w:r w:rsidRPr="004D180D">
        <w:rPr>
          <w:rFonts w:cs="Arial"/>
          <w:sz w:val="28"/>
          <w:lang w:val="uk-UA"/>
        </w:rPr>
        <w:t>вид</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яка</w:t>
      </w:r>
      <w:r w:rsidR="006621E1" w:rsidRPr="004D180D">
        <w:rPr>
          <w:rFonts w:cs="Arial"/>
          <w:sz w:val="28"/>
          <w:lang w:val="uk-UA"/>
        </w:rPr>
        <w:t xml:space="preserve"> </w:t>
      </w:r>
      <w:r w:rsidRPr="004D180D">
        <w:rPr>
          <w:rFonts w:cs="Arial"/>
          <w:sz w:val="28"/>
          <w:lang w:val="uk-UA"/>
        </w:rPr>
        <w:t>залежить</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розміру</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рівня</w:t>
      </w:r>
      <w:r w:rsid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ієрархії</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Основна</w:t>
      </w:r>
      <w:r w:rsidR="006621E1" w:rsidRPr="004D180D">
        <w:rPr>
          <w:rFonts w:cs="Arial"/>
          <w:sz w:val="28"/>
          <w:lang w:val="uk-UA"/>
        </w:rPr>
        <w:t xml:space="preserve"> </w:t>
      </w:r>
      <w:r w:rsidRPr="004D180D">
        <w:rPr>
          <w:rFonts w:cs="Arial"/>
          <w:sz w:val="28"/>
          <w:lang w:val="uk-UA"/>
        </w:rPr>
        <w:t>заслуга</w:t>
      </w:r>
      <w:r w:rsidR="006621E1" w:rsidRPr="004D180D">
        <w:rPr>
          <w:rFonts w:cs="Arial"/>
          <w:sz w:val="28"/>
          <w:lang w:val="uk-UA"/>
        </w:rPr>
        <w:t xml:space="preserve"> </w:t>
      </w:r>
      <w:r w:rsidRPr="004D180D">
        <w:rPr>
          <w:rFonts w:cs="Arial"/>
          <w:sz w:val="28"/>
          <w:lang w:val="uk-UA"/>
        </w:rPr>
        <w:t>Фойоля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він</w:t>
      </w:r>
      <w:r w:rsidR="006621E1" w:rsidRPr="004D180D">
        <w:rPr>
          <w:rFonts w:cs="Arial"/>
          <w:sz w:val="28"/>
          <w:lang w:val="uk-UA"/>
        </w:rPr>
        <w:t xml:space="preserve"> </w:t>
      </w:r>
      <w:r w:rsidRPr="004D180D">
        <w:rPr>
          <w:rFonts w:cs="Arial"/>
          <w:sz w:val="28"/>
          <w:lang w:val="uk-UA"/>
        </w:rPr>
        <w:t>виділив</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особливий</w:t>
      </w:r>
      <w:r w:rsidR="006621E1" w:rsidRPr="004D180D">
        <w:rPr>
          <w:rFonts w:cs="Arial"/>
          <w:sz w:val="28"/>
          <w:lang w:val="uk-UA"/>
        </w:rPr>
        <w:t xml:space="preserve"> </w:t>
      </w:r>
      <w:r w:rsidRPr="004D180D">
        <w:rPr>
          <w:rFonts w:cs="Arial"/>
          <w:sz w:val="28"/>
          <w:lang w:val="uk-UA"/>
        </w:rPr>
        <w:t>вид</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який</w:t>
      </w:r>
      <w:r w:rsidR="006621E1" w:rsidRPr="004D180D">
        <w:rPr>
          <w:rFonts w:cs="Arial"/>
          <w:sz w:val="28"/>
          <w:lang w:val="uk-UA"/>
        </w:rPr>
        <w:t xml:space="preserve"> </w:t>
      </w:r>
      <w:r w:rsidRPr="004D180D">
        <w:rPr>
          <w:rFonts w:cs="Arial"/>
          <w:sz w:val="28"/>
          <w:lang w:val="uk-UA"/>
        </w:rPr>
        <w:t>включає</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себе</w:t>
      </w:r>
      <w:r w:rsidR="006621E1" w:rsidRPr="004D180D">
        <w:rPr>
          <w:rFonts w:cs="Arial"/>
          <w:sz w:val="28"/>
          <w:lang w:val="uk-UA"/>
        </w:rPr>
        <w:t xml:space="preserve"> </w:t>
      </w:r>
      <w:r w:rsidRPr="004D180D">
        <w:rPr>
          <w:rFonts w:cs="Arial"/>
          <w:sz w:val="28"/>
          <w:lang w:val="uk-UA"/>
        </w:rPr>
        <w:t>такі</w:t>
      </w:r>
      <w:r w:rsidR="006621E1" w:rsidRPr="004D180D">
        <w:rPr>
          <w:rFonts w:cs="Arial"/>
          <w:sz w:val="28"/>
          <w:lang w:val="uk-UA"/>
        </w:rPr>
        <w:t xml:space="preserve"> </w:t>
      </w:r>
      <w:r w:rsidRPr="004D180D">
        <w:rPr>
          <w:rFonts w:cs="Arial"/>
          <w:sz w:val="28"/>
          <w:lang w:val="uk-UA"/>
        </w:rPr>
        <w:t>обов’язкові</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організацію,</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координацію</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мотивацію.</w:t>
      </w:r>
      <w:r w:rsidR="006621E1" w:rsidRPr="004D180D">
        <w:rPr>
          <w:rFonts w:cs="Arial"/>
          <w:sz w:val="28"/>
          <w:lang w:val="uk-UA"/>
        </w:rPr>
        <w:t xml:space="preserve"> </w:t>
      </w:r>
      <w:r w:rsidRPr="004D180D">
        <w:rPr>
          <w:rFonts w:cs="Arial"/>
          <w:sz w:val="28"/>
          <w:lang w:val="uk-UA"/>
        </w:rPr>
        <w:t>Він</w:t>
      </w:r>
      <w:r w:rsidR="006621E1" w:rsidRPr="004D180D">
        <w:rPr>
          <w:rFonts w:cs="Arial"/>
          <w:sz w:val="28"/>
          <w:lang w:val="uk-UA"/>
        </w:rPr>
        <w:t xml:space="preserve"> </w:t>
      </w:r>
      <w:r w:rsidRPr="004D180D">
        <w:rPr>
          <w:rFonts w:cs="Arial"/>
          <w:sz w:val="28"/>
          <w:lang w:val="uk-UA"/>
        </w:rPr>
        <w:t>визначив</w:t>
      </w:r>
      <w:r w:rsidR="006621E1" w:rsidRPr="004D180D">
        <w:rPr>
          <w:rFonts w:cs="Arial"/>
          <w:sz w:val="28"/>
          <w:lang w:val="uk-UA"/>
        </w:rPr>
        <w:t xml:space="preserve"> </w:t>
      </w:r>
      <w:r w:rsidRPr="004D180D">
        <w:rPr>
          <w:rFonts w:cs="Arial"/>
          <w:sz w:val="28"/>
          <w:lang w:val="uk-UA"/>
        </w:rPr>
        <w:t>чотирнадцять</w:t>
      </w:r>
      <w:r w:rsidR="006621E1" w:rsidRPr="004D180D">
        <w:rPr>
          <w:rFonts w:cs="Arial"/>
          <w:sz w:val="28"/>
          <w:lang w:val="uk-UA"/>
        </w:rPr>
        <w:t xml:space="preserve"> </w:t>
      </w:r>
      <w:r w:rsidRPr="004D180D">
        <w:rPr>
          <w:rFonts w:cs="Arial"/>
          <w:sz w:val="28"/>
          <w:lang w:val="uk-UA"/>
        </w:rPr>
        <w:t>принципів</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залежить</w:t>
      </w:r>
      <w:r w:rsidR="006621E1" w:rsidRPr="004D180D">
        <w:rPr>
          <w:rFonts w:cs="Arial"/>
          <w:sz w:val="28"/>
          <w:lang w:val="uk-UA"/>
        </w:rPr>
        <w:t xml:space="preserve"> </w:t>
      </w:r>
      <w:r w:rsidRPr="004D180D">
        <w:rPr>
          <w:rFonts w:cs="Arial"/>
          <w:sz w:val="28"/>
          <w:lang w:val="uk-UA"/>
        </w:rPr>
        <w:t>успіх</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поділ</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влада,</w:t>
      </w:r>
      <w:r w:rsidR="006621E1" w:rsidRPr="004D180D">
        <w:rPr>
          <w:rFonts w:cs="Arial"/>
          <w:sz w:val="28"/>
          <w:lang w:val="uk-UA"/>
        </w:rPr>
        <w:t xml:space="preserve"> </w:t>
      </w:r>
      <w:r w:rsidRPr="004D180D">
        <w:rPr>
          <w:rFonts w:cs="Arial"/>
          <w:sz w:val="28"/>
          <w:lang w:val="uk-UA"/>
        </w:rPr>
        <w:t>дисципліна,</w:t>
      </w:r>
      <w:r w:rsidR="006621E1" w:rsidRPr="004D180D">
        <w:rPr>
          <w:rFonts w:cs="Arial"/>
          <w:sz w:val="28"/>
          <w:lang w:val="uk-UA"/>
        </w:rPr>
        <w:t xml:space="preserve"> </w:t>
      </w:r>
      <w:r w:rsidRPr="004D180D">
        <w:rPr>
          <w:rFonts w:cs="Arial"/>
          <w:sz w:val="28"/>
          <w:lang w:val="uk-UA"/>
        </w:rPr>
        <w:t>єдність</w:t>
      </w:r>
      <w:r w:rsidR="006621E1" w:rsidRPr="004D180D">
        <w:rPr>
          <w:rFonts w:cs="Arial"/>
          <w:sz w:val="28"/>
          <w:lang w:val="uk-UA"/>
        </w:rPr>
        <w:t xml:space="preserve"> </w:t>
      </w:r>
      <w:r w:rsidRPr="004D180D">
        <w:rPr>
          <w:rFonts w:cs="Arial"/>
          <w:sz w:val="28"/>
          <w:lang w:val="uk-UA"/>
        </w:rPr>
        <w:t>розпорядництва,</w:t>
      </w:r>
      <w:r w:rsidR="006621E1" w:rsidRPr="004D180D">
        <w:rPr>
          <w:rFonts w:cs="Arial"/>
          <w:sz w:val="28"/>
          <w:lang w:val="uk-UA"/>
        </w:rPr>
        <w:t xml:space="preserve"> </w:t>
      </w:r>
      <w:r w:rsidRPr="004D180D">
        <w:rPr>
          <w:rFonts w:cs="Arial"/>
          <w:sz w:val="28"/>
          <w:lang w:val="uk-UA"/>
        </w:rPr>
        <w:t>єдність</w:t>
      </w:r>
      <w:r w:rsidR="006621E1" w:rsidRPr="004D180D">
        <w:rPr>
          <w:rFonts w:cs="Arial"/>
          <w:sz w:val="28"/>
          <w:lang w:val="uk-UA"/>
        </w:rPr>
        <w:t xml:space="preserve"> </w:t>
      </w:r>
      <w:r w:rsidRPr="004D180D">
        <w:rPr>
          <w:rFonts w:cs="Arial"/>
          <w:sz w:val="28"/>
          <w:lang w:val="uk-UA"/>
        </w:rPr>
        <w:t>керівництва,</w:t>
      </w:r>
      <w:r w:rsidR="006621E1" w:rsidRPr="004D180D">
        <w:rPr>
          <w:rFonts w:cs="Arial"/>
          <w:sz w:val="28"/>
          <w:lang w:val="uk-UA"/>
        </w:rPr>
        <w:t xml:space="preserve"> </w:t>
      </w:r>
      <w:r w:rsidRPr="004D180D">
        <w:rPr>
          <w:rFonts w:cs="Arial"/>
          <w:sz w:val="28"/>
          <w:lang w:val="uk-UA"/>
        </w:rPr>
        <w:t>підпорядкування</w:t>
      </w:r>
      <w:r w:rsidR="004D180D">
        <w:rPr>
          <w:rFonts w:cs="Arial"/>
          <w:sz w:val="28"/>
          <w:lang w:val="uk-UA"/>
        </w:rPr>
        <w:t xml:space="preserve"> </w:t>
      </w:r>
      <w:r w:rsidRPr="004D180D">
        <w:rPr>
          <w:rFonts w:cs="Arial"/>
          <w:sz w:val="28"/>
          <w:lang w:val="uk-UA"/>
        </w:rPr>
        <w:t>індивідуальних</w:t>
      </w:r>
      <w:r w:rsidR="006621E1" w:rsidRPr="004D180D">
        <w:rPr>
          <w:rFonts w:cs="Arial"/>
          <w:sz w:val="28"/>
          <w:lang w:val="uk-UA"/>
        </w:rPr>
        <w:t xml:space="preserve"> </w:t>
      </w:r>
      <w:r w:rsidRPr="004D180D">
        <w:rPr>
          <w:rFonts w:cs="Arial"/>
          <w:sz w:val="28"/>
          <w:lang w:val="uk-UA"/>
        </w:rPr>
        <w:t>інтересів</w:t>
      </w:r>
      <w:r w:rsidR="006621E1" w:rsidRPr="004D180D">
        <w:rPr>
          <w:rFonts w:cs="Arial"/>
          <w:sz w:val="28"/>
          <w:lang w:val="uk-UA"/>
        </w:rPr>
        <w:t xml:space="preserve"> </w:t>
      </w:r>
      <w:r w:rsidRPr="004D180D">
        <w:rPr>
          <w:rFonts w:cs="Arial"/>
          <w:sz w:val="28"/>
          <w:lang w:val="uk-UA"/>
        </w:rPr>
        <w:t>громадським,</w:t>
      </w:r>
      <w:r w:rsidR="006621E1" w:rsidRPr="004D180D">
        <w:rPr>
          <w:rFonts w:cs="Arial"/>
          <w:sz w:val="28"/>
          <w:lang w:val="uk-UA"/>
        </w:rPr>
        <w:t xml:space="preserve"> </w:t>
      </w:r>
      <w:r w:rsidRPr="004D180D">
        <w:rPr>
          <w:rFonts w:cs="Arial"/>
          <w:sz w:val="28"/>
          <w:lang w:val="uk-UA"/>
        </w:rPr>
        <w:t>винагорода,</w:t>
      </w:r>
      <w:r w:rsidR="006621E1" w:rsidRPr="004D180D">
        <w:rPr>
          <w:rFonts w:cs="Arial"/>
          <w:sz w:val="28"/>
          <w:lang w:val="uk-UA"/>
        </w:rPr>
        <w:t xml:space="preserve"> </w:t>
      </w:r>
      <w:r w:rsidRPr="004D180D">
        <w:rPr>
          <w:rFonts w:cs="Arial"/>
          <w:sz w:val="28"/>
          <w:lang w:val="uk-UA"/>
        </w:rPr>
        <w:t>централізація,</w:t>
      </w:r>
      <w:r w:rsidR="006621E1" w:rsidRPr="004D180D">
        <w:rPr>
          <w:rFonts w:cs="Arial"/>
          <w:sz w:val="28"/>
          <w:lang w:val="uk-UA"/>
        </w:rPr>
        <w:t xml:space="preserve"> </w:t>
      </w:r>
      <w:r w:rsidRPr="004D180D">
        <w:rPr>
          <w:rFonts w:cs="Arial"/>
          <w:sz w:val="28"/>
          <w:lang w:val="uk-UA"/>
        </w:rPr>
        <w:t>порядок,</w:t>
      </w:r>
      <w:r w:rsidR="006621E1" w:rsidRPr="004D180D">
        <w:rPr>
          <w:rFonts w:cs="Arial"/>
          <w:sz w:val="28"/>
          <w:lang w:val="uk-UA"/>
        </w:rPr>
        <w:t xml:space="preserve"> </w:t>
      </w:r>
      <w:r w:rsidRPr="004D180D">
        <w:rPr>
          <w:rFonts w:cs="Arial"/>
          <w:sz w:val="28"/>
          <w:lang w:val="uk-UA"/>
        </w:rPr>
        <w:t>справедливе</w:t>
      </w:r>
      <w:r w:rsidR="006621E1" w:rsidRPr="004D180D">
        <w:rPr>
          <w:rFonts w:cs="Arial"/>
          <w:sz w:val="28"/>
          <w:lang w:val="uk-UA"/>
        </w:rPr>
        <w:t xml:space="preserve"> </w:t>
      </w:r>
      <w:r w:rsidRPr="004D180D">
        <w:rPr>
          <w:rFonts w:cs="Arial"/>
          <w:sz w:val="28"/>
          <w:lang w:val="uk-UA"/>
        </w:rPr>
        <w:t>відношення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персоналу,</w:t>
      </w:r>
      <w:r w:rsidR="006621E1" w:rsidRPr="004D180D">
        <w:rPr>
          <w:rFonts w:cs="Arial"/>
          <w:sz w:val="28"/>
          <w:lang w:val="uk-UA"/>
        </w:rPr>
        <w:t xml:space="preserve"> </w:t>
      </w:r>
      <w:r w:rsidRPr="004D180D">
        <w:rPr>
          <w:rFonts w:cs="Arial"/>
          <w:sz w:val="28"/>
          <w:lang w:val="uk-UA"/>
        </w:rPr>
        <w:t>стабільність</w:t>
      </w:r>
      <w:r w:rsidR="006621E1" w:rsidRPr="004D180D">
        <w:rPr>
          <w:rFonts w:cs="Arial"/>
          <w:sz w:val="28"/>
          <w:lang w:val="uk-UA"/>
        </w:rPr>
        <w:t xml:space="preserve"> </w:t>
      </w:r>
      <w:r w:rsidRPr="004D180D">
        <w:rPr>
          <w:rFonts w:cs="Arial"/>
          <w:sz w:val="28"/>
          <w:lang w:val="uk-UA"/>
        </w:rPr>
        <w:t>персоналу,</w:t>
      </w:r>
      <w:r w:rsidR="006621E1" w:rsidRPr="004D180D">
        <w:rPr>
          <w:rFonts w:cs="Arial"/>
          <w:sz w:val="28"/>
          <w:lang w:val="uk-UA"/>
        </w:rPr>
        <w:t xml:space="preserve"> </w:t>
      </w:r>
      <w:r w:rsidRPr="004D180D">
        <w:rPr>
          <w:rFonts w:cs="Arial"/>
          <w:sz w:val="28"/>
          <w:lang w:val="uk-UA"/>
        </w:rPr>
        <w:t>ініціатива,</w:t>
      </w:r>
      <w:r w:rsidR="006621E1" w:rsidRPr="004D180D">
        <w:rPr>
          <w:rFonts w:cs="Arial"/>
          <w:sz w:val="28"/>
          <w:lang w:val="uk-UA"/>
        </w:rPr>
        <w:t xml:space="preserve"> </w:t>
      </w:r>
      <w:r w:rsidRPr="004D180D">
        <w:rPr>
          <w:rFonts w:cs="Arial"/>
          <w:sz w:val="28"/>
          <w:lang w:val="uk-UA"/>
        </w:rPr>
        <w:t>корпоративний</w:t>
      </w:r>
      <w:r w:rsidR="006621E1" w:rsidRPr="004D180D">
        <w:rPr>
          <w:rFonts w:cs="Arial"/>
          <w:sz w:val="28"/>
          <w:lang w:val="uk-UA"/>
        </w:rPr>
        <w:t xml:space="preserve"> </w:t>
      </w:r>
      <w:r w:rsidRPr="004D180D">
        <w:rPr>
          <w:rFonts w:cs="Arial"/>
          <w:sz w:val="28"/>
          <w:lang w:val="uk-UA"/>
        </w:rPr>
        <w:t>дух,</w:t>
      </w:r>
      <w:r w:rsidR="006621E1" w:rsidRPr="004D180D">
        <w:rPr>
          <w:rFonts w:cs="Arial"/>
          <w:sz w:val="28"/>
          <w:lang w:val="uk-UA"/>
        </w:rPr>
        <w:t xml:space="preserve"> </w:t>
      </w:r>
      <w:r w:rsidRPr="004D180D">
        <w:rPr>
          <w:rFonts w:cs="Arial"/>
          <w:sz w:val="28"/>
          <w:lang w:val="uk-UA"/>
        </w:rPr>
        <w:t>скалярний</w:t>
      </w:r>
      <w:r w:rsidR="006621E1" w:rsidRPr="004D180D">
        <w:rPr>
          <w:rFonts w:cs="Arial"/>
          <w:sz w:val="28"/>
          <w:lang w:val="uk-UA"/>
        </w:rPr>
        <w:t xml:space="preserve"> </w:t>
      </w:r>
      <w:r w:rsidRPr="004D180D">
        <w:rPr>
          <w:rFonts w:cs="Arial"/>
          <w:sz w:val="28"/>
          <w:lang w:val="uk-UA"/>
        </w:rPr>
        <w:t>ланцюг.</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думку</w:t>
      </w:r>
      <w:r w:rsidR="006621E1" w:rsidRPr="004D180D">
        <w:rPr>
          <w:rFonts w:cs="Arial"/>
          <w:sz w:val="28"/>
          <w:lang w:val="uk-UA"/>
        </w:rPr>
        <w:t xml:space="preserve"> </w:t>
      </w:r>
      <w:r w:rsidRPr="004D180D">
        <w:rPr>
          <w:rFonts w:cs="Arial"/>
          <w:sz w:val="28"/>
          <w:lang w:val="uk-UA"/>
        </w:rPr>
        <w:t>А.Фойоля</w:t>
      </w:r>
      <w:r w:rsidR="006621E1" w:rsidRPr="004D180D">
        <w:rPr>
          <w:rFonts w:cs="Arial"/>
          <w:sz w:val="28"/>
          <w:lang w:val="uk-UA"/>
        </w:rPr>
        <w:t xml:space="preserve"> </w:t>
      </w:r>
      <w:r w:rsidRPr="004D180D">
        <w:rPr>
          <w:rFonts w:cs="Arial"/>
          <w:sz w:val="28"/>
          <w:lang w:val="uk-UA"/>
        </w:rPr>
        <w:t>ці</w:t>
      </w:r>
      <w:r w:rsidR="006621E1" w:rsidRPr="004D180D">
        <w:rPr>
          <w:rFonts w:cs="Arial"/>
          <w:sz w:val="28"/>
          <w:lang w:val="uk-UA"/>
        </w:rPr>
        <w:t xml:space="preserve"> </w:t>
      </w:r>
      <w:r w:rsidRPr="004D180D">
        <w:rPr>
          <w:rFonts w:cs="Arial"/>
          <w:sz w:val="28"/>
          <w:lang w:val="uk-UA"/>
        </w:rPr>
        <w:t>принципи</w:t>
      </w:r>
      <w:r w:rsidR="006621E1" w:rsidRPr="004D180D">
        <w:rPr>
          <w:rFonts w:cs="Arial"/>
          <w:sz w:val="28"/>
          <w:lang w:val="uk-UA"/>
        </w:rPr>
        <w:t xml:space="preserve"> </w:t>
      </w:r>
      <w:r w:rsidRPr="004D180D">
        <w:rPr>
          <w:rFonts w:cs="Arial"/>
          <w:sz w:val="28"/>
          <w:lang w:val="uk-UA"/>
        </w:rPr>
        <w:t>повинні</w:t>
      </w:r>
      <w:r w:rsidR="006621E1" w:rsidRPr="004D180D">
        <w:rPr>
          <w:rFonts w:cs="Arial"/>
          <w:sz w:val="28"/>
          <w:lang w:val="uk-UA"/>
        </w:rPr>
        <w:t xml:space="preserve"> </w:t>
      </w:r>
      <w:r w:rsidRPr="004D180D">
        <w:rPr>
          <w:rFonts w:cs="Arial"/>
          <w:sz w:val="28"/>
          <w:lang w:val="uk-UA"/>
        </w:rPr>
        <w:t>застосовуватися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будь-якій</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залежати</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ситуації,</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якій</w:t>
      </w:r>
      <w:r w:rsidR="006621E1" w:rsidRPr="004D180D">
        <w:rPr>
          <w:rFonts w:cs="Arial"/>
          <w:sz w:val="28"/>
          <w:lang w:val="uk-UA"/>
        </w:rPr>
        <w:t xml:space="preserve"> </w:t>
      </w:r>
      <w:r w:rsidRPr="004D180D">
        <w:rPr>
          <w:rFonts w:cs="Arial"/>
          <w:sz w:val="28"/>
          <w:lang w:val="uk-UA"/>
        </w:rPr>
        <w:t>здійснюється</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framePr w:hSpace="181" w:wrap="around" w:hAnchor="margin" w:xAlign="center" w:yAlign="top"/>
        <w:widowControl w:val="0"/>
        <w:spacing w:line="360" w:lineRule="auto"/>
        <w:ind w:firstLine="709"/>
        <w:jc w:val="both"/>
        <w:rPr>
          <w:rFonts w:cs="Arial"/>
          <w:sz w:val="28"/>
          <w:lang w:val="uk-UA"/>
        </w:rPr>
      </w:pPr>
      <w:r w:rsidRPr="004D180D">
        <w:rPr>
          <w:rFonts w:cs="Arial"/>
          <w:sz w:val="28"/>
          <w:lang w:val="uk-UA"/>
        </w:rPr>
        <w:lastRenderedPageBreak/>
        <w:t>Таблиця</w:t>
      </w:r>
      <w:r w:rsidR="006621E1" w:rsidRPr="004D180D">
        <w:rPr>
          <w:rFonts w:cs="Arial"/>
          <w:sz w:val="28"/>
          <w:lang w:val="uk-UA"/>
        </w:rPr>
        <w:t xml:space="preserve"> </w:t>
      </w:r>
      <w:r w:rsidRPr="004D180D">
        <w:rPr>
          <w:rFonts w:cs="Arial"/>
          <w:sz w:val="28"/>
          <w:lang w:val="uk-UA"/>
        </w:rPr>
        <w:t>3.1</w:t>
      </w:r>
    </w:p>
    <w:p w:rsidR="001007C7" w:rsidRDefault="001007C7" w:rsidP="004D180D">
      <w:pPr>
        <w:framePr w:hSpace="181" w:wrap="around" w:hAnchor="margin" w:xAlign="center" w:yAlign="top"/>
        <w:widowControl w:val="0"/>
        <w:spacing w:line="360" w:lineRule="auto"/>
        <w:ind w:firstLine="709"/>
        <w:jc w:val="both"/>
        <w:rPr>
          <w:rFonts w:cs="Arial"/>
          <w:bCs/>
          <w:sz w:val="28"/>
          <w:lang w:val="uk-UA"/>
        </w:rPr>
      </w:pPr>
      <w:r w:rsidRPr="004D180D">
        <w:rPr>
          <w:rFonts w:cs="Arial"/>
          <w:bCs/>
          <w:sz w:val="28"/>
          <w:lang w:val="uk-UA"/>
        </w:rPr>
        <w:t>Основні</w:t>
      </w:r>
      <w:r w:rsidR="006621E1" w:rsidRPr="004D180D">
        <w:rPr>
          <w:rFonts w:cs="Arial"/>
          <w:bCs/>
          <w:sz w:val="28"/>
          <w:lang w:val="uk-UA"/>
        </w:rPr>
        <w:t xml:space="preserve"> </w:t>
      </w:r>
      <w:r w:rsidRPr="004D180D">
        <w:rPr>
          <w:rFonts w:cs="Arial"/>
          <w:bCs/>
          <w:sz w:val="28"/>
          <w:lang w:val="uk-UA"/>
        </w:rPr>
        <w:t>принципи</w:t>
      </w:r>
      <w:r w:rsidR="006621E1" w:rsidRPr="004D180D">
        <w:rPr>
          <w:rFonts w:cs="Arial"/>
          <w:bCs/>
          <w:sz w:val="28"/>
          <w:lang w:val="uk-UA"/>
        </w:rPr>
        <w:t xml:space="preserve"> </w:t>
      </w:r>
      <w:r w:rsidRPr="004D180D">
        <w:rPr>
          <w:rFonts w:cs="Arial"/>
          <w:bCs/>
          <w:sz w:val="28"/>
          <w:lang w:val="uk-UA"/>
        </w:rPr>
        <w:t>наукового</w:t>
      </w:r>
      <w:r w:rsidR="006621E1" w:rsidRPr="004D180D">
        <w:rPr>
          <w:rFonts w:cs="Arial"/>
          <w:bCs/>
          <w:sz w:val="28"/>
          <w:lang w:val="uk-UA"/>
        </w:rPr>
        <w:t xml:space="preserve"> </w:t>
      </w:r>
      <w:r w:rsidRPr="004D180D">
        <w:rPr>
          <w:rFonts w:cs="Arial"/>
          <w:bCs/>
          <w:sz w:val="28"/>
          <w:lang w:val="uk-UA"/>
        </w:rPr>
        <w:t>менеджменту</w:t>
      </w:r>
    </w:p>
    <w:p w:rsidR="004D180D" w:rsidRPr="004D180D" w:rsidRDefault="004D180D" w:rsidP="004D180D">
      <w:pPr>
        <w:framePr w:hSpace="181" w:wrap="around" w:hAnchor="margin" w:xAlign="center" w:yAlign="top"/>
        <w:widowControl w:val="0"/>
        <w:spacing w:line="360" w:lineRule="auto"/>
        <w:ind w:firstLine="709"/>
        <w:jc w:val="both"/>
        <w:rPr>
          <w:rFonts w:cs="Arial"/>
          <w:bCs/>
          <w:sz w:val="28"/>
          <w:lang w:val="uk-UA"/>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70"/>
      </w:tblGrid>
      <w:tr w:rsidR="001007C7" w:rsidRPr="004D180D">
        <w:tc>
          <w:tcPr>
            <w:tcW w:w="9571" w:type="dxa"/>
          </w:tcPr>
          <w:p w:rsidR="001007C7" w:rsidRPr="004D180D" w:rsidRDefault="001007C7" w:rsidP="004D180D">
            <w:pPr>
              <w:pStyle w:val="1"/>
              <w:keepNext w:val="0"/>
              <w:framePr w:hSpace="181" w:wrap="around" w:hAnchor="margin" w:xAlign="center" w:yAlign="top"/>
              <w:widowControl w:val="0"/>
              <w:spacing w:before="0" w:after="0" w:line="360" w:lineRule="auto"/>
              <w:jc w:val="both"/>
              <w:rPr>
                <w:rFonts w:ascii="Times New Roman" w:hAnsi="Times New Roman"/>
                <w:b w:val="0"/>
                <w:sz w:val="20"/>
                <w:szCs w:val="20"/>
                <w:lang w:val="uk-UA"/>
              </w:rPr>
            </w:pPr>
            <w:r w:rsidRPr="004D180D">
              <w:rPr>
                <w:rFonts w:ascii="Times New Roman" w:hAnsi="Times New Roman"/>
                <w:b w:val="0"/>
                <w:sz w:val="20"/>
                <w:szCs w:val="20"/>
                <w:lang w:val="uk-UA"/>
              </w:rPr>
              <w:t>Загальні</w:t>
            </w:r>
            <w:r w:rsidR="006621E1" w:rsidRPr="004D180D">
              <w:rPr>
                <w:rFonts w:ascii="Times New Roman" w:hAnsi="Times New Roman"/>
                <w:b w:val="0"/>
                <w:sz w:val="20"/>
                <w:szCs w:val="20"/>
                <w:lang w:val="uk-UA"/>
              </w:rPr>
              <w:t xml:space="preserve"> </w:t>
            </w:r>
            <w:r w:rsidRPr="004D180D">
              <w:rPr>
                <w:rFonts w:ascii="Times New Roman" w:hAnsi="Times New Roman"/>
                <w:b w:val="0"/>
                <w:sz w:val="20"/>
                <w:szCs w:val="20"/>
                <w:lang w:val="uk-UA"/>
              </w:rPr>
              <w:t>положення</w:t>
            </w:r>
          </w:p>
          <w:p w:rsidR="001007C7" w:rsidRPr="004D180D" w:rsidRDefault="001007C7" w:rsidP="004D180D">
            <w:pPr>
              <w:pStyle w:val="1"/>
              <w:keepNext w:val="0"/>
              <w:framePr w:hSpace="181" w:wrap="around" w:hAnchor="margin" w:xAlign="center" w:yAlign="top"/>
              <w:widowControl w:val="0"/>
              <w:spacing w:before="0" w:after="0" w:line="360" w:lineRule="auto"/>
              <w:jc w:val="both"/>
              <w:rPr>
                <w:rFonts w:ascii="Times New Roman" w:hAnsi="Times New Roman"/>
                <w:b w:val="0"/>
                <w:bCs w:val="0"/>
                <w:sz w:val="20"/>
                <w:szCs w:val="20"/>
                <w:lang w:val="uk-UA"/>
              </w:rPr>
            </w:pPr>
            <w:r w:rsidRPr="004D180D">
              <w:rPr>
                <w:rFonts w:ascii="Times New Roman" w:hAnsi="Times New Roman"/>
                <w:b w:val="0"/>
                <w:bCs w:val="0"/>
                <w:sz w:val="20"/>
                <w:szCs w:val="20"/>
                <w:lang w:val="uk-UA"/>
              </w:rPr>
              <w:t>–</w:t>
            </w:r>
            <w:r w:rsidR="006621E1" w:rsidRPr="004D180D">
              <w:rPr>
                <w:rFonts w:ascii="Times New Roman" w:hAnsi="Times New Roman"/>
                <w:b w:val="0"/>
                <w:bCs w:val="0"/>
                <w:sz w:val="20"/>
                <w:szCs w:val="20"/>
                <w:lang w:val="uk-UA"/>
              </w:rPr>
              <w:t xml:space="preserve"> </w:t>
            </w:r>
            <w:r w:rsidRPr="004D180D">
              <w:rPr>
                <w:rFonts w:ascii="Times New Roman" w:hAnsi="Times New Roman"/>
                <w:b w:val="0"/>
                <w:bCs w:val="0"/>
                <w:sz w:val="20"/>
                <w:szCs w:val="20"/>
                <w:lang w:val="uk-UA"/>
              </w:rPr>
              <w:t>розробляються</w:t>
            </w:r>
            <w:r w:rsidR="006621E1" w:rsidRPr="004D180D">
              <w:rPr>
                <w:rFonts w:ascii="Times New Roman" w:hAnsi="Times New Roman"/>
                <w:b w:val="0"/>
                <w:bCs w:val="0"/>
                <w:sz w:val="20"/>
                <w:szCs w:val="20"/>
                <w:lang w:val="uk-UA"/>
              </w:rPr>
              <w:t xml:space="preserve"> </w:t>
            </w:r>
            <w:r w:rsidRPr="004D180D">
              <w:rPr>
                <w:rFonts w:ascii="Times New Roman" w:hAnsi="Times New Roman"/>
                <w:b w:val="0"/>
                <w:bCs w:val="0"/>
                <w:sz w:val="20"/>
                <w:szCs w:val="20"/>
                <w:lang w:val="uk-UA"/>
              </w:rPr>
              <w:t>стандартні</w:t>
            </w:r>
            <w:r w:rsidR="006621E1" w:rsidRPr="004D180D">
              <w:rPr>
                <w:rFonts w:ascii="Times New Roman" w:hAnsi="Times New Roman"/>
                <w:b w:val="0"/>
                <w:bCs w:val="0"/>
                <w:sz w:val="20"/>
                <w:szCs w:val="20"/>
                <w:lang w:val="uk-UA"/>
              </w:rPr>
              <w:t xml:space="preserve"> </w:t>
            </w:r>
            <w:r w:rsidRPr="004D180D">
              <w:rPr>
                <w:rFonts w:ascii="Times New Roman" w:hAnsi="Times New Roman"/>
                <w:b w:val="0"/>
                <w:bCs w:val="0"/>
                <w:sz w:val="20"/>
                <w:szCs w:val="20"/>
                <w:lang w:val="uk-UA"/>
              </w:rPr>
              <w:t>методи</w:t>
            </w:r>
            <w:r w:rsidR="006621E1" w:rsidRPr="004D180D">
              <w:rPr>
                <w:rFonts w:ascii="Times New Roman" w:hAnsi="Times New Roman"/>
                <w:b w:val="0"/>
                <w:bCs w:val="0"/>
                <w:sz w:val="20"/>
                <w:szCs w:val="20"/>
                <w:lang w:val="uk-UA"/>
              </w:rPr>
              <w:t xml:space="preserve"> </w:t>
            </w:r>
            <w:r w:rsidRPr="004D180D">
              <w:rPr>
                <w:rFonts w:ascii="Times New Roman" w:hAnsi="Times New Roman"/>
                <w:b w:val="0"/>
                <w:bCs w:val="0"/>
                <w:sz w:val="20"/>
                <w:szCs w:val="20"/>
                <w:lang w:val="uk-UA"/>
              </w:rPr>
              <w:t>виконання</w:t>
            </w:r>
            <w:r w:rsidR="006621E1" w:rsidRPr="004D180D">
              <w:rPr>
                <w:rFonts w:ascii="Times New Roman" w:hAnsi="Times New Roman"/>
                <w:b w:val="0"/>
                <w:bCs w:val="0"/>
                <w:sz w:val="20"/>
                <w:szCs w:val="20"/>
                <w:lang w:val="uk-UA"/>
              </w:rPr>
              <w:t xml:space="preserve"> </w:t>
            </w:r>
            <w:r w:rsidRPr="004D180D">
              <w:rPr>
                <w:rFonts w:ascii="Times New Roman" w:hAnsi="Times New Roman"/>
                <w:b w:val="0"/>
                <w:bCs w:val="0"/>
                <w:sz w:val="20"/>
                <w:szCs w:val="20"/>
                <w:lang w:val="uk-UA"/>
              </w:rPr>
              <w:t>робочих</w:t>
            </w:r>
            <w:r w:rsidR="006621E1" w:rsidRPr="004D180D">
              <w:rPr>
                <w:rFonts w:ascii="Times New Roman" w:hAnsi="Times New Roman"/>
                <w:b w:val="0"/>
                <w:bCs w:val="0"/>
                <w:sz w:val="20"/>
                <w:szCs w:val="20"/>
                <w:lang w:val="uk-UA"/>
              </w:rPr>
              <w:t xml:space="preserve"> </w:t>
            </w:r>
            <w:r w:rsidRPr="004D180D">
              <w:rPr>
                <w:rFonts w:ascii="Times New Roman" w:hAnsi="Times New Roman"/>
                <w:b w:val="0"/>
                <w:bCs w:val="0"/>
                <w:sz w:val="20"/>
                <w:szCs w:val="20"/>
                <w:lang w:val="uk-UA"/>
              </w:rPr>
              <w:t>завдань</w:t>
            </w:r>
          </w:p>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проводиться</w:t>
            </w:r>
            <w:r w:rsidR="006621E1" w:rsidRPr="004D180D">
              <w:rPr>
                <w:rFonts w:cs="Arial"/>
                <w:sz w:val="20"/>
                <w:szCs w:val="20"/>
                <w:lang w:val="uk-UA"/>
              </w:rPr>
              <w:t xml:space="preserve"> </w:t>
            </w:r>
            <w:r w:rsidRPr="004D180D">
              <w:rPr>
                <w:rFonts w:cs="Arial"/>
                <w:sz w:val="20"/>
                <w:szCs w:val="20"/>
                <w:lang w:val="uk-UA"/>
              </w:rPr>
              <w:t>добір</w:t>
            </w:r>
            <w:r w:rsidR="006621E1" w:rsidRPr="004D180D">
              <w:rPr>
                <w:rFonts w:cs="Arial"/>
                <w:sz w:val="20"/>
                <w:szCs w:val="20"/>
                <w:lang w:val="uk-UA"/>
              </w:rPr>
              <w:t xml:space="preserve"> </w:t>
            </w:r>
            <w:r w:rsidRPr="004D180D">
              <w:rPr>
                <w:rFonts w:cs="Arial"/>
                <w:sz w:val="20"/>
                <w:szCs w:val="20"/>
                <w:lang w:val="uk-UA"/>
              </w:rPr>
              <w:t>працівників,</w:t>
            </w:r>
            <w:r w:rsidR="006621E1" w:rsidRPr="004D180D">
              <w:rPr>
                <w:rFonts w:cs="Arial"/>
                <w:sz w:val="20"/>
                <w:szCs w:val="20"/>
                <w:lang w:val="uk-UA"/>
              </w:rPr>
              <w:t xml:space="preserve"> </w:t>
            </w:r>
            <w:r w:rsidRPr="004D180D">
              <w:rPr>
                <w:rFonts w:cs="Arial"/>
                <w:sz w:val="20"/>
                <w:szCs w:val="20"/>
                <w:lang w:val="uk-UA"/>
              </w:rPr>
              <w:t>здатних</w:t>
            </w:r>
            <w:r w:rsidR="006621E1" w:rsidRPr="004D180D">
              <w:rPr>
                <w:rFonts w:cs="Arial"/>
                <w:sz w:val="20"/>
                <w:szCs w:val="20"/>
                <w:lang w:val="uk-UA"/>
              </w:rPr>
              <w:t xml:space="preserve"> </w:t>
            </w:r>
            <w:r w:rsidRPr="004D180D">
              <w:rPr>
                <w:rFonts w:cs="Arial"/>
                <w:sz w:val="20"/>
                <w:szCs w:val="20"/>
                <w:lang w:val="uk-UA"/>
              </w:rPr>
              <w:t>виконувати</w:t>
            </w:r>
            <w:r w:rsidR="006621E1" w:rsidRPr="004D180D">
              <w:rPr>
                <w:rFonts w:cs="Arial"/>
                <w:sz w:val="20"/>
                <w:szCs w:val="20"/>
                <w:lang w:val="uk-UA"/>
              </w:rPr>
              <w:t xml:space="preserve"> </w:t>
            </w:r>
            <w:r w:rsidRPr="004D180D">
              <w:rPr>
                <w:rFonts w:cs="Arial"/>
                <w:sz w:val="20"/>
                <w:szCs w:val="20"/>
                <w:lang w:val="uk-UA"/>
              </w:rPr>
              <w:t>конкретні</w:t>
            </w:r>
            <w:r w:rsidR="006621E1" w:rsidRPr="004D180D">
              <w:rPr>
                <w:rFonts w:cs="Arial"/>
                <w:sz w:val="20"/>
                <w:szCs w:val="20"/>
                <w:lang w:val="uk-UA"/>
              </w:rPr>
              <w:t xml:space="preserve"> </w:t>
            </w:r>
            <w:r w:rsidRPr="004D180D">
              <w:rPr>
                <w:rFonts w:cs="Arial"/>
                <w:sz w:val="20"/>
                <w:szCs w:val="20"/>
                <w:lang w:val="uk-UA"/>
              </w:rPr>
              <w:t>задачі</w:t>
            </w:r>
          </w:p>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працівники</w:t>
            </w:r>
            <w:r w:rsidR="006621E1" w:rsidRPr="004D180D">
              <w:rPr>
                <w:rFonts w:cs="Arial"/>
                <w:sz w:val="20"/>
                <w:szCs w:val="20"/>
                <w:lang w:val="uk-UA"/>
              </w:rPr>
              <w:t xml:space="preserve"> </w:t>
            </w:r>
            <w:r w:rsidRPr="004D180D">
              <w:rPr>
                <w:rFonts w:cs="Arial"/>
                <w:sz w:val="20"/>
                <w:szCs w:val="20"/>
                <w:lang w:val="uk-UA"/>
              </w:rPr>
              <w:t>навчаються</w:t>
            </w:r>
            <w:r w:rsidR="006621E1" w:rsidRPr="004D180D">
              <w:rPr>
                <w:rFonts w:cs="Arial"/>
                <w:sz w:val="20"/>
                <w:szCs w:val="20"/>
                <w:lang w:val="uk-UA"/>
              </w:rPr>
              <w:t xml:space="preserve"> </w:t>
            </w:r>
            <w:r w:rsidRPr="004D180D">
              <w:rPr>
                <w:rFonts w:cs="Arial"/>
                <w:sz w:val="20"/>
                <w:szCs w:val="20"/>
                <w:lang w:val="uk-UA"/>
              </w:rPr>
              <w:t>стандартним</w:t>
            </w:r>
            <w:r w:rsidR="006621E1" w:rsidRPr="004D180D">
              <w:rPr>
                <w:rFonts w:cs="Arial"/>
                <w:sz w:val="20"/>
                <w:szCs w:val="20"/>
                <w:lang w:val="uk-UA"/>
              </w:rPr>
              <w:t xml:space="preserve"> </w:t>
            </w:r>
            <w:r w:rsidRPr="004D180D">
              <w:rPr>
                <w:rFonts w:cs="Arial"/>
                <w:sz w:val="20"/>
                <w:szCs w:val="20"/>
                <w:lang w:val="uk-UA"/>
              </w:rPr>
              <w:t>методам</w:t>
            </w:r>
            <w:r w:rsidR="006621E1" w:rsidRPr="004D180D">
              <w:rPr>
                <w:rFonts w:cs="Arial"/>
                <w:sz w:val="20"/>
                <w:szCs w:val="20"/>
                <w:lang w:val="uk-UA"/>
              </w:rPr>
              <w:t xml:space="preserve"> </w:t>
            </w:r>
            <w:r w:rsidRPr="004D180D">
              <w:rPr>
                <w:rFonts w:cs="Arial"/>
                <w:sz w:val="20"/>
                <w:szCs w:val="20"/>
                <w:lang w:val="uk-UA"/>
              </w:rPr>
              <w:t>праці</w:t>
            </w:r>
          </w:p>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менеджмент</w:t>
            </w:r>
            <w:r w:rsidR="006621E1" w:rsidRPr="004D180D">
              <w:rPr>
                <w:rFonts w:cs="Arial"/>
                <w:sz w:val="20"/>
                <w:szCs w:val="20"/>
                <w:lang w:val="uk-UA"/>
              </w:rPr>
              <w:t xml:space="preserve"> </w:t>
            </w:r>
            <w:r w:rsidRPr="004D180D">
              <w:rPr>
                <w:rFonts w:cs="Arial"/>
                <w:sz w:val="20"/>
                <w:szCs w:val="20"/>
                <w:lang w:val="uk-UA"/>
              </w:rPr>
              <w:t>забезпечує</w:t>
            </w:r>
            <w:r w:rsidR="006621E1" w:rsidRPr="004D180D">
              <w:rPr>
                <w:rFonts w:cs="Arial"/>
                <w:sz w:val="20"/>
                <w:szCs w:val="20"/>
                <w:lang w:val="uk-UA"/>
              </w:rPr>
              <w:t xml:space="preserve"> </w:t>
            </w:r>
            <w:r w:rsidRPr="004D180D">
              <w:rPr>
                <w:rFonts w:cs="Arial"/>
                <w:sz w:val="20"/>
                <w:szCs w:val="20"/>
                <w:lang w:val="uk-UA"/>
              </w:rPr>
              <w:t>підтримку</w:t>
            </w:r>
            <w:r w:rsidR="006621E1" w:rsidRPr="004D180D">
              <w:rPr>
                <w:rFonts w:cs="Arial"/>
                <w:sz w:val="20"/>
                <w:szCs w:val="20"/>
                <w:lang w:val="uk-UA"/>
              </w:rPr>
              <w:t xml:space="preserve"> </w:t>
            </w:r>
            <w:r w:rsidRPr="004D180D">
              <w:rPr>
                <w:rFonts w:cs="Arial"/>
                <w:sz w:val="20"/>
                <w:szCs w:val="20"/>
                <w:lang w:val="uk-UA"/>
              </w:rPr>
              <w:t>виконання</w:t>
            </w:r>
            <w:r w:rsidR="006621E1" w:rsidRPr="004D180D">
              <w:rPr>
                <w:rFonts w:cs="Arial"/>
                <w:sz w:val="20"/>
                <w:szCs w:val="20"/>
                <w:lang w:val="uk-UA"/>
              </w:rPr>
              <w:t xml:space="preserve"> </w:t>
            </w:r>
            <w:r w:rsidRPr="004D180D">
              <w:rPr>
                <w:rFonts w:cs="Arial"/>
                <w:sz w:val="20"/>
                <w:szCs w:val="20"/>
                <w:lang w:val="uk-UA"/>
              </w:rPr>
              <w:t>задач</w:t>
            </w:r>
            <w:r w:rsidR="006621E1" w:rsidRPr="004D180D">
              <w:rPr>
                <w:rFonts w:cs="Arial"/>
                <w:sz w:val="20"/>
                <w:szCs w:val="20"/>
                <w:lang w:val="uk-UA"/>
              </w:rPr>
              <w:t xml:space="preserve"> </w:t>
            </w:r>
            <w:r w:rsidRPr="004D180D">
              <w:rPr>
                <w:rFonts w:cs="Arial"/>
                <w:sz w:val="20"/>
                <w:szCs w:val="20"/>
                <w:lang w:val="uk-UA"/>
              </w:rPr>
              <w:t>(планування</w:t>
            </w:r>
          </w:p>
          <w:p w:rsidR="001007C7" w:rsidRPr="004D180D" w:rsidRDefault="004D180D"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 xml:space="preserve"> </w:t>
            </w:r>
            <w:r w:rsidR="001007C7" w:rsidRPr="004D180D">
              <w:rPr>
                <w:rFonts w:cs="Arial"/>
                <w:sz w:val="20"/>
                <w:szCs w:val="20"/>
                <w:lang w:val="uk-UA"/>
              </w:rPr>
              <w:t>контроль)</w:t>
            </w:r>
          </w:p>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використання</w:t>
            </w:r>
            <w:r w:rsidR="006621E1" w:rsidRPr="004D180D">
              <w:rPr>
                <w:rFonts w:cs="Arial"/>
                <w:sz w:val="20"/>
                <w:szCs w:val="20"/>
                <w:lang w:val="uk-UA"/>
              </w:rPr>
              <w:t xml:space="preserve"> </w:t>
            </w:r>
            <w:r w:rsidRPr="004D180D">
              <w:rPr>
                <w:rFonts w:cs="Arial"/>
                <w:sz w:val="20"/>
                <w:szCs w:val="20"/>
                <w:lang w:val="uk-UA"/>
              </w:rPr>
              <w:t>матеріальних</w:t>
            </w:r>
            <w:r w:rsidR="006621E1" w:rsidRPr="004D180D">
              <w:rPr>
                <w:rFonts w:cs="Arial"/>
                <w:sz w:val="20"/>
                <w:szCs w:val="20"/>
                <w:lang w:val="uk-UA"/>
              </w:rPr>
              <w:t xml:space="preserve"> </w:t>
            </w:r>
            <w:r w:rsidRPr="004D180D">
              <w:rPr>
                <w:rFonts w:cs="Arial"/>
                <w:sz w:val="20"/>
                <w:szCs w:val="20"/>
                <w:lang w:val="uk-UA"/>
              </w:rPr>
              <w:t>стимулів</w:t>
            </w:r>
            <w:r w:rsidR="006621E1" w:rsidRPr="004D180D">
              <w:rPr>
                <w:rFonts w:cs="Arial"/>
                <w:sz w:val="20"/>
                <w:szCs w:val="20"/>
                <w:lang w:val="uk-UA"/>
              </w:rPr>
              <w:t xml:space="preserve"> </w:t>
            </w:r>
            <w:r w:rsidRPr="004D180D">
              <w:rPr>
                <w:rFonts w:cs="Arial"/>
                <w:sz w:val="20"/>
                <w:szCs w:val="20"/>
                <w:lang w:val="uk-UA"/>
              </w:rPr>
              <w:t>сприяє</w:t>
            </w:r>
            <w:r w:rsidR="006621E1" w:rsidRPr="004D180D">
              <w:rPr>
                <w:rFonts w:cs="Arial"/>
                <w:sz w:val="20"/>
                <w:szCs w:val="20"/>
                <w:lang w:val="uk-UA"/>
              </w:rPr>
              <w:t xml:space="preserve"> </w:t>
            </w:r>
            <w:r w:rsidRPr="004D180D">
              <w:rPr>
                <w:rFonts w:cs="Arial"/>
                <w:sz w:val="20"/>
                <w:szCs w:val="20"/>
                <w:lang w:val="uk-UA"/>
              </w:rPr>
              <w:t>продуктивності</w:t>
            </w:r>
            <w:r w:rsidR="006621E1" w:rsidRPr="004D180D">
              <w:rPr>
                <w:rFonts w:cs="Arial"/>
                <w:sz w:val="20"/>
                <w:szCs w:val="20"/>
                <w:lang w:val="uk-UA"/>
              </w:rPr>
              <w:t xml:space="preserve"> </w:t>
            </w:r>
            <w:r w:rsidRPr="004D180D">
              <w:rPr>
                <w:rFonts w:cs="Arial"/>
                <w:sz w:val="20"/>
                <w:szCs w:val="20"/>
                <w:lang w:val="uk-UA"/>
              </w:rPr>
              <w:t>праці</w:t>
            </w:r>
            <w:r w:rsidR="006621E1" w:rsidRPr="004D180D">
              <w:rPr>
                <w:rFonts w:cs="Arial"/>
                <w:sz w:val="20"/>
                <w:szCs w:val="20"/>
                <w:lang w:val="uk-UA"/>
              </w:rPr>
              <w:t xml:space="preserve"> </w:t>
            </w:r>
          </w:p>
        </w:tc>
      </w:tr>
      <w:tr w:rsidR="001007C7" w:rsidRPr="004D180D">
        <w:tc>
          <w:tcPr>
            <w:tcW w:w="9571" w:type="dxa"/>
          </w:tcPr>
          <w:p w:rsidR="001007C7" w:rsidRPr="004D180D" w:rsidRDefault="001007C7" w:rsidP="004D180D">
            <w:pPr>
              <w:pStyle w:val="1"/>
              <w:keepNext w:val="0"/>
              <w:framePr w:hSpace="181" w:wrap="around" w:hAnchor="margin" w:xAlign="center" w:yAlign="top"/>
              <w:widowControl w:val="0"/>
              <w:spacing w:before="0" w:after="0" w:line="360" w:lineRule="auto"/>
              <w:jc w:val="both"/>
              <w:rPr>
                <w:rFonts w:ascii="Times New Roman" w:hAnsi="Times New Roman"/>
                <w:b w:val="0"/>
                <w:sz w:val="20"/>
                <w:szCs w:val="20"/>
                <w:lang w:val="uk-UA"/>
              </w:rPr>
            </w:pPr>
            <w:r w:rsidRPr="004D180D">
              <w:rPr>
                <w:rFonts w:ascii="Times New Roman" w:hAnsi="Times New Roman"/>
                <w:b w:val="0"/>
                <w:sz w:val="20"/>
                <w:szCs w:val="20"/>
                <w:lang w:val="uk-UA"/>
              </w:rPr>
              <w:t>Достоїнства</w:t>
            </w:r>
            <w:r w:rsidR="006621E1" w:rsidRPr="004D180D">
              <w:rPr>
                <w:rFonts w:ascii="Times New Roman" w:hAnsi="Times New Roman"/>
                <w:b w:val="0"/>
                <w:sz w:val="20"/>
                <w:szCs w:val="20"/>
                <w:lang w:val="uk-UA"/>
              </w:rPr>
              <w:t xml:space="preserve"> </w:t>
            </w:r>
            <w:r w:rsidRPr="004D180D">
              <w:rPr>
                <w:rFonts w:ascii="Times New Roman" w:hAnsi="Times New Roman"/>
                <w:b w:val="0"/>
                <w:sz w:val="20"/>
                <w:szCs w:val="20"/>
                <w:lang w:val="uk-UA"/>
              </w:rPr>
              <w:t>школи</w:t>
            </w:r>
          </w:p>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одержала</w:t>
            </w:r>
            <w:r w:rsidR="006621E1" w:rsidRPr="004D180D">
              <w:rPr>
                <w:rFonts w:cs="Arial"/>
                <w:sz w:val="20"/>
                <w:szCs w:val="20"/>
                <w:lang w:val="uk-UA"/>
              </w:rPr>
              <w:t xml:space="preserve"> </w:t>
            </w:r>
            <w:r w:rsidRPr="004D180D">
              <w:rPr>
                <w:rFonts w:cs="Arial"/>
                <w:sz w:val="20"/>
                <w:szCs w:val="20"/>
                <w:lang w:val="uk-UA"/>
              </w:rPr>
              <w:t>підтвердження</w:t>
            </w:r>
            <w:r w:rsidR="006621E1" w:rsidRPr="004D180D">
              <w:rPr>
                <w:rFonts w:cs="Arial"/>
                <w:sz w:val="20"/>
                <w:szCs w:val="20"/>
                <w:lang w:val="uk-UA"/>
              </w:rPr>
              <w:t xml:space="preserve"> </w:t>
            </w:r>
            <w:r w:rsidRPr="004D180D">
              <w:rPr>
                <w:rFonts w:cs="Arial"/>
                <w:sz w:val="20"/>
                <w:szCs w:val="20"/>
                <w:lang w:val="uk-UA"/>
              </w:rPr>
              <w:t>теза</w:t>
            </w:r>
            <w:r w:rsidR="006621E1" w:rsidRPr="004D180D">
              <w:rPr>
                <w:rFonts w:cs="Arial"/>
                <w:sz w:val="20"/>
                <w:szCs w:val="20"/>
                <w:lang w:val="uk-UA"/>
              </w:rPr>
              <w:t xml:space="preserve"> </w:t>
            </w:r>
            <w:r w:rsidRPr="004D180D">
              <w:rPr>
                <w:rFonts w:cs="Arial"/>
                <w:sz w:val="20"/>
                <w:szCs w:val="20"/>
                <w:lang w:val="uk-UA"/>
              </w:rPr>
              <w:t>про</w:t>
            </w:r>
            <w:r w:rsidR="006621E1" w:rsidRPr="004D180D">
              <w:rPr>
                <w:rFonts w:cs="Arial"/>
                <w:sz w:val="20"/>
                <w:szCs w:val="20"/>
                <w:lang w:val="uk-UA"/>
              </w:rPr>
              <w:t xml:space="preserve"> </w:t>
            </w:r>
            <w:r w:rsidRPr="004D180D">
              <w:rPr>
                <w:rFonts w:cs="Arial"/>
                <w:sz w:val="20"/>
                <w:szCs w:val="20"/>
                <w:lang w:val="uk-UA"/>
              </w:rPr>
              <w:t>значення</w:t>
            </w:r>
            <w:r w:rsidR="006621E1" w:rsidRPr="004D180D">
              <w:rPr>
                <w:rFonts w:cs="Arial"/>
                <w:sz w:val="20"/>
                <w:szCs w:val="20"/>
                <w:lang w:val="uk-UA"/>
              </w:rPr>
              <w:t xml:space="preserve"> </w:t>
            </w:r>
            <w:r w:rsidRPr="004D180D">
              <w:rPr>
                <w:rFonts w:cs="Arial"/>
                <w:sz w:val="20"/>
                <w:szCs w:val="20"/>
                <w:lang w:val="uk-UA"/>
              </w:rPr>
              <w:t>високої</w:t>
            </w:r>
            <w:r w:rsidR="006621E1" w:rsidRPr="004D180D">
              <w:rPr>
                <w:rFonts w:cs="Arial"/>
                <w:sz w:val="20"/>
                <w:szCs w:val="20"/>
                <w:lang w:val="uk-UA"/>
              </w:rPr>
              <w:t xml:space="preserve"> </w:t>
            </w:r>
            <w:r w:rsidRPr="004D180D">
              <w:rPr>
                <w:rFonts w:cs="Arial"/>
                <w:sz w:val="20"/>
                <w:szCs w:val="20"/>
                <w:lang w:val="uk-UA"/>
              </w:rPr>
              <w:t>оплати</w:t>
            </w:r>
            <w:r w:rsidR="006621E1" w:rsidRPr="004D180D">
              <w:rPr>
                <w:rFonts w:cs="Arial"/>
                <w:sz w:val="20"/>
                <w:szCs w:val="20"/>
                <w:lang w:val="uk-UA"/>
              </w:rPr>
              <w:t xml:space="preserve"> </w:t>
            </w:r>
            <w:r w:rsidRPr="004D180D">
              <w:rPr>
                <w:rFonts w:cs="Arial"/>
                <w:sz w:val="20"/>
                <w:szCs w:val="20"/>
                <w:lang w:val="uk-UA"/>
              </w:rPr>
              <w:t>праці</w:t>
            </w:r>
          </w:p>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були</w:t>
            </w:r>
            <w:r w:rsidR="006621E1" w:rsidRPr="004D180D">
              <w:rPr>
                <w:rFonts w:cs="Arial"/>
                <w:sz w:val="20"/>
                <w:szCs w:val="20"/>
                <w:lang w:val="uk-UA"/>
              </w:rPr>
              <w:t xml:space="preserve"> </w:t>
            </w:r>
            <w:r w:rsidRPr="004D180D">
              <w:rPr>
                <w:rFonts w:cs="Arial"/>
                <w:sz w:val="20"/>
                <w:szCs w:val="20"/>
                <w:lang w:val="uk-UA"/>
              </w:rPr>
              <w:t>проведені</w:t>
            </w:r>
            <w:r w:rsidR="006621E1" w:rsidRPr="004D180D">
              <w:rPr>
                <w:rFonts w:cs="Arial"/>
                <w:sz w:val="20"/>
                <w:szCs w:val="20"/>
                <w:lang w:val="uk-UA"/>
              </w:rPr>
              <w:t xml:space="preserve"> </w:t>
            </w:r>
            <w:r w:rsidRPr="004D180D">
              <w:rPr>
                <w:rFonts w:cs="Arial"/>
                <w:sz w:val="20"/>
                <w:szCs w:val="20"/>
                <w:lang w:val="uk-UA"/>
              </w:rPr>
              <w:t>наукові</w:t>
            </w:r>
            <w:r w:rsidR="006621E1" w:rsidRPr="004D180D">
              <w:rPr>
                <w:rFonts w:cs="Arial"/>
                <w:sz w:val="20"/>
                <w:szCs w:val="20"/>
                <w:lang w:val="uk-UA"/>
              </w:rPr>
              <w:t xml:space="preserve"> </w:t>
            </w:r>
            <w:r w:rsidRPr="004D180D">
              <w:rPr>
                <w:rFonts w:cs="Arial"/>
                <w:sz w:val="20"/>
                <w:szCs w:val="20"/>
                <w:lang w:val="uk-UA"/>
              </w:rPr>
              <w:t>дослідження</w:t>
            </w:r>
            <w:r w:rsidR="006621E1" w:rsidRPr="004D180D">
              <w:rPr>
                <w:rFonts w:cs="Arial"/>
                <w:sz w:val="20"/>
                <w:szCs w:val="20"/>
                <w:lang w:val="uk-UA"/>
              </w:rPr>
              <w:t xml:space="preserve"> </w:t>
            </w:r>
            <w:r w:rsidRPr="004D180D">
              <w:rPr>
                <w:rFonts w:cs="Arial"/>
                <w:sz w:val="20"/>
                <w:szCs w:val="20"/>
                <w:lang w:val="uk-UA"/>
              </w:rPr>
              <w:t>процесів</w:t>
            </w:r>
            <w:r w:rsidR="006621E1" w:rsidRPr="004D180D">
              <w:rPr>
                <w:rFonts w:cs="Arial"/>
                <w:sz w:val="20"/>
                <w:szCs w:val="20"/>
                <w:lang w:val="uk-UA"/>
              </w:rPr>
              <w:t xml:space="preserve"> </w:t>
            </w:r>
            <w:r w:rsidRPr="004D180D">
              <w:rPr>
                <w:rFonts w:cs="Arial"/>
                <w:sz w:val="20"/>
                <w:szCs w:val="20"/>
                <w:lang w:val="uk-UA"/>
              </w:rPr>
              <w:t>виконання</w:t>
            </w:r>
            <w:r w:rsidR="006621E1" w:rsidRPr="004D180D">
              <w:rPr>
                <w:rFonts w:cs="Arial"/>
                <w:sz w:val="20"/>
                <w:szCs w:val="20"/>
                <w:lang w:val="uk-UA"/>
              </w:rPr>
              <w:t xml:space="preserve"> </w:t>
            </w:r>
            <w:r w:rsidRPr="004D180D">
              <w:rPr>
                <w:rFonts w:cs="Arial"/>
                <w:sz w:val="20"/>
                <w:szCs w:val="20"/>
                <w:lang w:val="uk-UA"/>
              </w:rPr>
              <w:t>різних</w:t>
            </w:r>
          </w:p>
          <w:p w:rsidR="001007C7" w:rsidRPr="004D180D" w:rsidRDefault="004D180D"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 xml:space="preserve"> </w:t>
            </w:r>
            <w:r w:rsidR="001007C7" w:rsidRPr="004D180D">
              <w:rPr>
                <w:rFonts w:cs="Arial"/>
                <w:sz w:val="20"/>
                <w:szCs w:val="20"/>
                <w:lang w:val="uk-UA"/>
              </w:rPr>
              <w:t>робіт</w:t>
            </w:r>
            <w:r w:rsidR="006621E1" w:rsidRPr="004D180D">
              <w:rPr>
                <w:rFonts w:cs="Arial"/>
                <w:sz w:val="20"/>
                <w:szCs w:val="20"/>
                <w:lang w:val="uk-UA"/>
              </w:rPr>
              <w:t xml:space="preserve"> </w:t>
            </w:r>
            <w:r w:rsidR="001007C7" w:rsidRPr="004D180D">
              <w:rPr>
                <w:rFonts w:cs="Arial"/>
                <w:sz w:val="20"/>
                <w:szCs w:val="20"/>
                <w:lang w:val="uk-UA"/>
              </w:rPr>
              <w:t>і</w:t>
            </w:r>
            <w:r w:rsidR="006621E1" w:rsidRPr="004D180D">
              <w:rPr>
                <w:rFonts w:cs="Arial"/>
                <w:sz w:val="20"/>
                <w:szCs w:val="20"/>
                <w:lang w:val="uk-UA"/>
              </w:rPr>
              <w:t xml:space="preserve"> </w:t>
            </w:r>
            <w:r w:rsidR="001007C7" w:rsidRPr="004D180D">
              <w:rPr>
                <w:rFonts w:cs="Arial"/>
                <w:sz w:val="20"/>
                <w:szCs w:val="20"/>
                <w:lang w:val="uk-UA"/>
              </w:rPr>
              <w:t>задач</w:t>
            </w:r>
          </w:p>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була</w:t>
            </w:r>
            <w:r w:rsidR="006621E1" w:rsidRPr="004D180D">
              <w:rPr>
                <w:rFonts w:cs="Arial"/>
                <w:sz w:val="20"/>
                <w:szCs w:val="20"/>
                <w:lang w:val="uk-UA"/>
              </w:rPr>
              <w:t xml:space="preserve"> </w:t>
            </w:r>
            <w:r w:rsidRPr="004D180D">
              <w:rPr>
                <w:rFonts w:cs="Arial"/>
                <w:sz w:val="20"/>
                <w:szCs w:val="20"/>
                <w:lang w:val="uk-UA"/>
              </w:rPr>
              <w:t>продемонстрована</w:t>
            </w:r>
            <w:r w:rsidR="006621E1" w:rsidRPr="004D180D">
              <w:rPr>
                <w:rFonts w:cs="Arial"/>
                <w:sz w:val="20"/>
                <w:szCs w:val="20"/>
                <w:lang w:val="uk-UA"/>
              </w:rPr>
              <w:t xml:space="preserve"> </w:t>
            </w:r>
            <w:r w:rsidRPr="004D180D">
              <w:rPr>
                <w:rFonts w:cs="Arial"/>
                <w:sz w:val="20"/>
                <w:szCs w:val="20"/>
                <w:lang w:val="uk-UA"/>
              </w:rPr>
              <w:t>важливість</w:t>
            </w:r>
            <w:r w:rsidR="006621E1" w:rsidRPr="004D180D">
              <w:rPr>
                <w:rFonts w:cs="Arial"/>
                <w:sz w:val="20"/>
                <w:szCs w:val="20"/>
                <w:lang w:val="uk-UA"/>
              </w:rPr>
              <w:t xml:space="preserve"> </w:t>
            </w:r>
            <w:r w:rsidRPr="004D180D">
              <w:rPr>
                <w:rFonts w:cs="Arial"/>
                <w:sz w:val="20"/>
                <w:szCs w:val="20"/>
                <w:lang w:val="uk-UA"/>
              </w:rPr>
              <w:t>добору</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навчання</w:t>
            </w:r>
            <w:r w:rsidR="006621E1" w:rsidRPr="004D180D">
              <w:rPr>
                <w:rFonts w:cs="Arial"/>
                <w:sz w:val="20"/>
                <w:szCs w:val="20"/>
                <w:lang w:val="uk-UA"/>
              </w:rPr>
              <w:t xml:space="preserve"> </w:t>
            </w:r>
            <w:r w:rsidRPr="004D180D">
              <w:rPr>
                <w:rFonts w:cs="Arial"/>
                <w:sz w:val="20"/>
                <w:szCs w:val="20"/>
                <w:lang w:val="uk-UA"/>
              </w:rPr>
              <w:t>працівників</w:t>
            </w:r>
          </w:p>
        </w:tc>
      </w:tr>
      <w:tr w:rsidR="001007C7" w:rsidRPr="004D180D">
        <w:trPr>
          <w:trHeight w:val="2135"/>
        </w:trPr>
        <w:tc>
          <w:tcPr>
            <w:tcW w:w="9571" w:type="dxa"/>
          </w:tcPr>
          <w:p w:rsidR="001007C7" w:rsidRPr="004D180D" w:rsidRDefault="001007C7" w:rsidP="004D180D">
            <w:pPr>
              <w:pStyle w:val="1"/>
              <w:keepNext w:val="0"/>
              <w:framePr w:hSpace="181" w:wrap="around" w:hAnchor="margin" w:xAlign="center" w:yAlign="top"/>
              <w:widowControl w:val="0"/>
              <w:tabs>
                <w:tab w:val="left" w:pos="1875"/>
              </w:tabs>
              <w:spacing w:before="0" w:after="0" w:line="360" w:lineRule="auto"/>
              <w:jc w:val="both"/>
              <w:rPr>
                <w:rFonts w:ascii="Times New Roman" w:hAnsi="Times New Roman"/>
                <w:b w:val="0"/>
                <w:sz w:val="20"/>
                <w:szCs w:val="20"/>
                <w:lang w:val="uk-UA"/>
              </w:rPr>
            </w:pPr>
            <w:r w:rsidRPr="004D180D">
              <w:rPr>
                <w:rFonts w:ascii="Times New Roman" w:hAnsi="Times New Roman"/>
                <w:b w:val="0"/>
                <w:sz w:val="20"/>
                <w:szCs w:val="20"/>
                <w:lang w:val="uk-UA"/>
              </w:rPr>
              <w:t>Недоліки</w:t>
            </w:r>
          </w:p>
          <w:p w:rsidR="001007C7" w:rsidRPr="004D180D" w:rsidRDefault="001007C7" w:rsidP="004D180D">
            <w:pPr>
              <w:pStyle w:val="1"/>
              <w:keepNext w:val="0"/>
              <w:framePr w:hSpace="181" w:wrap="around" w:hAnchor="margin" w:xAlign="center" w:yAlign="top"/>
              <w:widowControl w:val="0"/>
              <w:tabs>
                <w:tab w:val="left" w:pos="1875"/>
              </w:tabs>
              <w:spacing w:before="0" w:after="0" w:line="360" w:lineRule="auto"/>
              <w:jc w:val="both"/>
              <w:rPr>
                <w:rFonts w:ascii="Times New Roman" w:hAnsi="Times New Roman"/>
                <w:b w:val="0"/>
                <w:bCs w:val="0"/>
                <w:sz w:val="20"/>
                <w:szCs w:val="20"/>
                <w:lang w:val="uk-UA"/>
              </w:rPr>
            </w:pPr>
            <w:r w:rsidRPr="004D180D">
              <w:rPr>
                <w:rFonts w:ascii="Times New Roman" w:hAnsi="Times New Roman"/>
                <w:b w:val="0"/>
                <w:bCs w:val="0"/>
                <w:sz w:val="20"/>
                <w:szCs w:val="20"/>
                <w:lang w:val="uk-UA"/>
              </w:rPr>
              <w:t>–</w:t>
            </w:r>
            <w:r w:rsidR="006621E1" w:rsidRPr="004D180D">
              <w:rPr>
                <w:rFonts w:ascii="Times New Roman" w:hAnsi="Times New Roman"/>
                <w:b w:val="0"/>
                <w:bCs w:val="0"/>
                <w:sz w:val="20"/>
                <w:szCs w:val="20"/>
                <w:lang w:val="uk-UA"/>
              </w:rPr>
              <w:t xml:space="preserve"> </w:t>
            </w:r>
            <w:r w:rsidRPr="004D180D">
              <w:rPr>
                <w:rFonts w:ascii="Times New Roman" w:hAnsi="Times New Roman"/>
                <w:b w:val="0"/>
                <w:bCs w:val="0"/>
                <w:sz w:val="20"/>
                <w:szCs w:val="20"/>
                <w:lang w:val="uk-UA"/>
              </w:rPr>
              <w:t>не</w:t>
            </w:r>
            <w:r w:rsidR="006621E1" w:rsidRPr="004D180D">
              <w:rPr>
                <w:rFonts w:ascii="Times New Roman" w:hAnsi="Times New Roman"/>
                <w:b w:val="0"/>
                <w:bCs w:val="0"/>
                <w:sz w:val="20"/>
                <w:szCs w:val="20"/>
                <w:lang w:val="uk-UA"/>
              </w:rPr>
              <w:t xml:space="preserve"> </w:t>
            </w:r>
            <w:r w:rsidRPr="004D180D">
              <w:rPr>
                <w:rFonts w:ascii="Times New Roman" w:hAnsi="Times New Roman"/>
                <w:b w:val="0"/>
                <w:bCs w:val="0"/>
                <w:sz w:val="20"/>
                <w:szCs w:val="20"/>
                <w:lang w:val="uk-UA"/>
              </w:rPr>
              <w:t>враховувався</w:t>
            </w:r>
            <w:r w:rsidR="006621E1" w:rsidRPr="004D180D">
              <w:rPr>
                <w:rFonts w:ascii="Times New Roman" w:hAnsi="Times New Roman"/>
                <w:b w:val="0"/>
                <w:bCs w:val="0"/>
                <w:sz w:val="20"/>
                <w:szCs w:val="20"/>
                <w:lang w:val="uk-UA"/>
              </w:rPr>
              <w:t xml:space="preserve"> </w:t>
            </w:r>
            <w:r w:rsidRPr="004D180D">
              <w:rPr>
                <w:rFonts w:ascii="Times New Roman" w:hAnsi="Times New Roman"/>
                <w:b w:val="0"/>
                <w:bCs w:val="0"/>
                <w:sz w:val="20"/>
                <w:szCs w:val="20"/>
                <w:lang w:val="uk-UA"/>
              </w:rPr>
              <w:t>соціальний</w:t>
            </w:r>
            <w:r w:rsidR="006621E1" w:rsidRPr="004D180D">
              <w:rPr>
                <w:rFonts w:ascii="Times New Roman" w:hAnsi="Times New Roman"/>
                <w:b w:val="0"/>
                <w:bCs w:val="0"/>
                <w:sz w:val="20"/>
                <w:szCs w:val="20"/>
                <w:lang w:val="uk-UA"/>
              </w:rPr>
              <w:t xml:space="preserve"> </w:t>
            </w:r>
            <w:r w:rsidRPr="004D180D">
              <w:rPr>
                <w:rFonts w:ascii="Times New Roman" w:hAnsi="Times New Roman"/>
                <w:b w:val="0"/>
                <w:bCs w:val="0"/>
                <w:sz w:val="20"/>
                <w:szCs w:val="20"/>
                <w:lang w:val="uk-UA"/>
              </w:rPr>
              <w:t>контекст</w:t>
            </w:r>
            <w:r w:rsidR="006621E1" w:rsidRPr="004D180D">
              <w:rPr>
                <w:rFonts w:ascii="Times New Roman" w:hAnsi="Times New Roman"/>
                <w:b w:val="0"/>
                <w:bCs w:val="0"/>
                <w:sz w:val="20"/>
                <w:szCs w:val="20"/>
                <w:lang w:val="uk-UA"/>
              </w:rPr>
              <w:t xml:space="preserve"> </w:t>
            </w:r>
            <w:r w:rsidRPr="004D180D">
              <w:rPr>
                <w:rFonts w:ascii="Times New Roman" w:hAnsi="Times New Roman"/>
                <w:b w:val="0"/>
                <w:bCs w:val="0"/>
                <w:sz w:val="20"/>
                <w:szCs w:val="20"/>
                <w:lang w:val="uk-UA"/>
              </w:rPr>
              <w:t>роботи</w:t>
            </w:r>
            <w:r w:rsidR="006621E1" w:rsidRPr="004D180D">
              <w:rPr>
                <w:rFonts w:ascii="Times New Roman" w:hAnsi="Times New Roman"/>
                <w:b w:val="0"/>
                <w:bCs w:val="0"/>
                <w:sz w:val="20"/>
                <w:szCs w:val="20"/>
                <w:lang w:val="uk-UA"/>
              </w:rPr>
              <w:t xml:space="preserve"> </w:t>
            </w:r>
            <w:r w:rsidRPr="004D180D">
              <w:rPr>
                <w:rFonts w:ascii="Times New Roman" w:hAnsi="Times New Roman"/>
                <w:b w:val="0"/>
                <w:bCs w:val="0"/>
                <w:sz w:val="20"/>
                <w:szCs w:val="20"/>
                <w:lang w:val="uk-UA"/>
              </w:rPr>
              <w:t>і</w:t>
            </w:r>
            <w:r w:rsidR="006621E1" w:rsidRPr="004D180D">
              <w:rPr>
                <w:rFonts w:ascii="Times New Roman" w:hAnsi="Times New Roman"/>
                <w:b w:val="0"/>
                <w:bCs w:val="0"/>
                <w:sz w:val="20"/>
                <w:szCs w:val="20"/>
                <w:lang w:val="uk-UA"/>
              </w:rPr>
              <w:t xml:space="preserve"> </w:t>
            </w:r>
            <w:r w:rsidRPr="004D180D">
              <w:rPr>
                <w:rFonts w:ascii="Times New Roman" w:hAnsi="Times New Roman"/>
                <w:b w:val="0"/>
                <w:bCs w:val="0"/>
                <w:sz w:val="20"/>
                <w:szCs w:val="20"/>
                <w:lang w:val="uk-UA"/>
              </w:rPr>
              <w:t>зростаючі</w:t>
            </w:r>
          </w:p>
          <w:p w:rsidR="001007C7" w:rsidRPr="004D180D" w:rsidRDefault="004D180D" w:rsidP="004D180D">
            <w:pPr>
              <w:pStyle w:val="1"/>
              <w:keepNext w:val="0"/>
              <w:framePr w:hSpace="181" w:wrap="around" w:hAnchor="margin" w:xAlign="center" w:yAlign="top"/>
              <w:widowControl w:val="0"/>
              <w:tabs>
                <w:tab w:val="left" w:pos="1875"/>
              </w:tabs>
              <w:spacing w:before="0" w:after="0" w:line="360" w:lineRule="auto"/>
              <w:jc w:val="both"/>
              <w:rPr>
                <w:rFonts w:ascii="Times New Roman" w:hAnsi="Times New Roman"/>
                <w:b w:val="0"/>
                <w:bCs w:val="0"/>
                <w:sz w:val="20"/>
                <w:szCs w:val="20"/>
                <w:lang w:val="uk-UA"/>
              </w:rPr>
            </w:pPr>
            <w:r w:rsidRPr="004D180D">
              <w:rPr>
                <w:rFonts w:ascii="Times New Roman" w:hAnsi="Times New Roman"/>
                <w:b w:val="0"/>
                <w:bCs w:val="0"/>
                <w:sz w:val="20"/>
                <w:szCs w:val="20"/>
                <w:lang w:val="uk-UA"/>
              </w:rPr>
              <w:t xml:space="preserve"> </w:t>
            </w:r>
            <w:r w:rsidR="001007C7" w:rsidRPr="004D180D">
              <w:rPr>
                <w:rFonts w:ascii="Times New Roman" w:hAnsi="Times New Roman"/>
                <w:b w:val="0"/>
                <w:bCs w:val="0"/>
                <w:sz w:val="20"/>
                <w:szCs w:val="20"/>
                <w:lang w:val="uk-UA"/>
              </w:rPr>
              <w:t>потреби</w:t>
            </w:r>
            <w:r w:rsidR="006621E1" w:rsidRPr="004D180D">
              <w:rPr>
                <w:rFonts w:ascii="Times New Roman" w:hAnsi="Times New Roman"/>
                <w:b w:val="0"/>
                <w:bCs w:val="0"/>
                <w:sz w:val="20"/>
                <w:szCs w:val="20"/>
                <w:lang w:val="uk-UA"/>
              </w:rPr>
              <w:t xml:space="preserve"> </w:t>
            </w:r>
            <w:r w:rsidR="001007C7" w:rsidRPr="004D180D">
              <w:rPr>
                <w:rFonts w:ascii="Times New Roman" w:hAnsi="Times New Roman"/>
                <w:b w:val="0"/>
                <w:bCs w:val="0"/>
                <w:sz w:val="20"/>
                <w:szCs w:val="20"/>
                <w:lang w:val="uk-UA"/>
              </w:rPr>
              <w:t>працівників</w:t>
            </w:r>
            <w:r w:rsidR="006621E1" w:rsidRPr="004D180D">
              <w:rPr>
                <w:rFonts w:ascii="Times New Roman" w:hAnsi="Times New Roman"/>
                <w:b w:val="0"/>
                <w:bCs w:val="0"/>
                <w:sz w:val="20"/>
                <w:szCs w:val="20"/>
                <w:lang w:val="uk-UA"/>
              </w:rPr>
              <w:t xml:space="preserve"> </w:t>
            </w:r>
          </w:p>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не</w:t>
            </w:r>
            <w:r w:rsidR="006621E1" w:rsidRPr="004D180D">
              <w:rPr>
                <w:rFonts w:cs="Arial"/>
                <w:sz w:val="20"/>
                <w:szCs w:val="20"/>
                <w:lang w:val="uk-UA"/>
              </w:rPr>
              <w:t xml:space="preserve"> </w:t>
            </w:r>
            <w:r w:rsidRPr="004D180D">
              <w:rPr>
                <w:rFonts w:cs="Arial"/>
                <w:sz w:val="20"/>
                <w:szCs w:val="20"/>
                <w:lang w:val="uk-UA"/>
              </w:rPr>
              <w:t>визнавалися</w:t>
            </w:r>
            <w:r w:rsidR="006621E1" w:rsidRPr="004D180D">
              <w:rPr>
                <w:rFonts w:cs="Arial"/>
                <w:sz w:val="20"/>
                <w:szCs w:val="20"/>
                <w:lang w:val="uk-UA"/>
              </w:rPr>
              <w:t xml:space="preserve"> </w:t>
            </w:r>
            <w:r w:rsidRPr="004D180D">
              <w:rPr>
                <w:rFonts w:cs="Arial"/>
                <w:sz w:val="20"/>
                <w:szCs w:val="20"/>
                <w:lang w:val="uk-UA"/>
              </w:rPr>
              <w:t>розходження</w:t>
            </w:r>
            <w:r w:rsidR="006621E1" w:rsidRPr="004D180D">
              <w:rPr>
                <w:rFonts w:cs="Arial"/>
                <w:sz w:val="20"/>
                <w:szCs w:val="20"/>
                <w:lang w:val="uk-UA"/>
              </w:rPr>
              <w:t xml:space="preserve"> </w:t>
            </w:r>
            <w:r w:rsidRPr="004D180D">
              <w:rPr>
                <w:rFonts w:cs="Arial"/>
                <w:sz w:val="20"/>
                <w:szCs w:val="20"/>
                <w:lang w:val="uk-UA"/>
              </w:rPr>
              <w:t>між</w:t>
            </w:r>
            <w:r w:rsidR="006621E1" w:rsidRPr="004D180D">
              <w:rPr>
                <w:rFonts w:cs="Arial"/>
                <w:sz w:val="20"/>
                <w:szCs w:val="20"/>
                <w:lang w:val="uk-UA"/>
              </w:rPr>
              <w:t xml:space="preserve"> </w:t>
            </w:r>
            <w:r w:rsidRPr="004D180D">
              <w:rPr>
                <w:rFonts w:cs="Arial"/>
                <w:sz w:val="20"/>
                <w:szCs w:val="20"/>
                <w:lang w:val="uk-UA"/>
              </w:rPr>
              <w:t>індивідами</w:t>
            </w:r>
          </w:p>
          <w:p w:rsidR="001007C7" w:rsidRPr="004D180D" w:rsidRDefault="001007C7" w:rsidP="004D180D">
            <w:pPr>
              <w:framePr w:hSpace="181" w:wrap="around" w:hAnchor="margin" w:xAlign="center" w:yAlign="top"/>
              <w:widowControl w:val="0"/>
              <w:tabs>
                <w:tab w:val="left" w:pos="1875"/>
              </w:tabs>
              <w:spacing w:line="360" w:lineRule="auto"/>
              <w:jc w:val="both"/>
              <w:rPr>
                <w:rFonts w:cs="Arial"/>
                <w:sz w:val="20"/>
                <w:szCs w:val="20"/>
                <w:lang w:val="uk-UA"/>
              </w:rPr>
            </w:pP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менеджери</w:t>
            </w:r>
            <w:r w:rsidR="006621E1" w:rsidRPr="004D180D">
              <w:rPr>
                <w:rFonts w:cs="Arial"/>
                <w:sz w:val="20"/>
                <w:szCs w:val="20"/>
                <w:lang w:val="uk-UA"/>
              </w:rPr>
              <w:t xml:space="preserve"> </w:t>
            </w:r>
            <w:r w:rsidRPr="004D180D">
              <w:rPr>
                <w:rFonts w:cs="Arial"/>
                <w:sz w:val="20"/>
                <w:szCs w:val="20"/>
                <w:lang w:val="uk-UA"/>
              </w:rPr>
              <w:t>оцінювали</w:t>
            </w:r>
            <w:r w:rsidR="006621E1" w:rsidRPr="004D180D">
              <w:rPr>
                <w:rFonts w:cs="Arial"/>
                <w:sz w:val="20"/>
                <w:szCs w:val="20"/>
                <w:lang w:val="uk-UA"/>
              </w:rPr>
              <w:t xml:space="preserve"> </w:t>
            </w:r>
            <w:r w:rsidRPr="004D180D">
              <w:rPr>
                <w:rFonts w:cs="Arial"/>
                <w:sz w:val="20"/>
                <w:szCs w:val="20"/>
                <w:lang w:val="uk-UA"/>
              </w:rPr>
              <w:t>рівень</w:t>
            </w:r>
            <w:r w:rsidR="006621E1" w:rsidRPr="004D180D">
              <w:rPr>
                <w:rFonts w:cs="Arial"/>
                <w:sz w:val="20"/>
                <w:szCs w:val="20"/>
                <w:lang w:val="uk-UA"/>
              </w:rPr>
              <w:t xml:space="preserve"> </w:t>
            </w:r>
            <w:r w:rsidRPr="004D180D">
              <w:rPr>
                <w:rFonts w:cs="Arial"/>
                <w:sz w:val="20"/>
                <w:szCs w:val="20"/>
                <w:lang w:val="uk-UA"/>
              </w:rPr>
              <w:t>професіоналізму</w:t>
            </w:r>
            <w:r w:rsidR="006621E1" w:rsidRPr="004D180D">
              <w:rPr>
                <w:rFonts w:cs="Arial"/>
                <w:sz w:val="20"/>
                <w:szCs w:val="20"/>
                <w:lang w:val="uk-UA"/>
              </w:rPr>
              <w:t xml:space="preserve"> </w:t>
            </w:r>
            <w:r w:rsidRPr="004D180D">
              <w:rPr>
                <w:rFonts w:cs="Arial"/>
                <w:sz w:val="20"/>
                <w:szCs w:val="20"/>
                <w:lang w:val="uk-UA"/>
              </w:rPr>
              <w:t>робітників</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ігнорували</w:t>
            </w:r>
          </w:p>
          <w:p w:rsidR="001007C7" w:rsidRPr="004D180D" w:rsidRDefault="004D180D" w:rsidP="004D180D">
            <w:pPr>
              <w:framePr w:hSpace="181" w:wrap="around" w:hAnchor="margin" w:xAlign="center" w:yAlign="top"/>
              <w:widowControl w:val="0"/>
              <w:tabs>
                <w:tab w:val="left" w:pos="1875"/>
              </w:tabs>
              <w:spacing w:line="360" w:lineRule="auto"/>
              <w:jc w:val="both"/>
              <w:rPr>
                <w:rFonts w:cs="Arial"/>
                <w:sz w:val="20"/>
                <w:szCs w:val="20"/>
                <w:lang w:val="uk-UA"/>
              </w:rPr>
            </w:pPr>
            <w:r w:rsidRPr="004D180D">
              <w:rPr>
                <w:rFonts w:cs="Arial"/>
                <w:sz w:val="20"/>
                <w:szCs w:val="20"/>
                <w:lang w:val="uk-UA"/>
              </w:rPr>
              <w:t xml:space="preserve"> </w:t>
            </w:r>
            <w:r w:rsidR="001007C7" w:rsidRPr="004D180D">
              <w:rPr>
                <w:rFonts w:cs="Arial"/>
                <w:sz w:val="20"/>
                <w:szCs w:val="20"/>
                <w:lang w:val="uk-UA"/>
              </w:rPr>
              <w:t>їхні</w:t>
            </w:r>
            <w:r w:rsidR="006621E1" w:rsidRPr="004D180D">
              <w:rPr>
                <w:rFonts w:cs="Arial"/>
                <w:sz w:val="20"/>
                <w:szCs w:val="20"/>
                <w:lang w:val="uk-UA"/>
              </w:rPr>
              <w:t xml:space="preserve"> </w:t>
            </w:r>
            <w:r w:rsidR="001007C7" w:rsidRPr="004D180D">
              <w:rPr>
                <w:rFonts w:cs="Arial"/>
                <w:sz w:val="20"/>
                <w:szCs w:val="20"/>
                <w:lang w:val="uk-UA"/>
              </w:rPr>
              <w:t>ідеї</w:t>
            </w:r>
            <w:r w:rsidR="006621E1" w:rsidRPr="004D180D">
              <w:rPr>
                <w:rFonts w:cs="Arial"/>
                <w:sz w:val="20"/>
                <w:szCs w:val="20"/>
                <w:lang w:val="uk-UA"/>
              </w:rPr>
              <w:t xml:space="preserve"> </w:t>
            </w:r>
            <w:r w:rsidR="001007C7" w:rsidRPr="004D180D">
              <w:rPr>
                <w:rFonts w:cs="Arial"/>
                <w:sz w:val="20"/>
                <w:szCs w:val="20"/>
                <w:lang w:val="uk-UA"/>
              </w:rPr>
              <w:t>і</w:t>
            </w:r>
            <w:r w:rsidR="006621E1" w:rsidRPr="004D180D">
              <w:rPr>
                <w:rFonts w:cs="Arial"/>
                <w:sz w:val="20"/>
                <w:szCs w:val="20"/>
                <w:lang w:val="uk-UA"/>
              </w:rPr>
              <w:t xml:space="preserve"> </w:t>
            </w:r>
            <w:r w:rsidR="001007C7" w:rsidRPr="004D180D">
              <w:rPr>
                <w:rFonts w:cs="Arial"/>
                <w:sz w:val="20"/>
                <w:szCs w:val="20"/>
                <w:lang w:val="uk-UA"/>
              </w:rPr>
              <w:t>пропозиції</w:t>
            </w:r>
            <w:r w:rsidR="006621E1" w:rsidRPr="004D180D">
              <w:rPr>
                <w:rFonts w:cs="Arial"/>
                <w:sz w:val="20"/>
                <w:szCs w:val="20"/>
                <w:lang w:val="uk-UA"/>
              </w:rPr>
              <w:t xml:space="preserve"> </w:t>
            </w:r>
          </w:p>
        </w:tc>
      </w:tr>
    </w:tbl>
    <w:p w:rsidR="001007C7" w:rsidRPr="004D180D" w:rsidRDefault="001007C7" w:rsidP="004D180D">
      <w:pPr>
        <w:framePr w:hSpace="181" w:wrap="around" w:hAnchor="margin" w:xAlign="center" w:yAlign="top"/>
        <w:spacing w:line="360" w:lineRule="auto"/>
        <w:ind w:firstLine="709"/>
        <w:jc w:val="both"/>
        <w:rPr>
          <w:sz w:val="28"/>
          <w:lang w:val="uk-UA"/>
        </w:rPr>
      </w:pPr>
    </w:p>
    <w:p w:rsidR="004D180D" w:rsidRDefault="004D180D"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Послідовниками</w:t>
      </w:r>
      <w:r w:rsidR="004D180D">
        <w:rPr>
          <w:rFonts w:cs="Arial"/>
          <w:sz w:val="28"/>
          <w:lang w:val="uk-UA"/>
        </w:rPr>
        <w:t xml:space="preserve"> </w:t>
      </w:r>
      <w:r w:rsidRPr="004D180D">
        <w:rPr>
          <w:rFonts w:cs="Arial"/>
          <w:sz w:val="28"/>
          <w:lang w:val="uk-UA"/>
        </w:rPr>
        <w:t>А.Фойоля</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Марі</w:t>
      </w:r>
      <w:r w:rsidR="006621E1" w:rsidRPr="004D180D">
        <w:rPr>
          <w:rFonts w:cs="Arial"/>
          <w:sz w:val="28"/>
          <w:lang w:val="uk-UA"/>
        </w:rPr>
        <w:t xml:space="preserve"> </w:t>
      </w:r>
      <w:r w:rsidRPr="004D180D">
        <w:rPr>
          <w:rFonts w:cs="Arial"/>
          <w:sz w:val="28"/>
          <w:lang w:val="uk-UA"/>
        </w:rPr>
        <w:t>Паркер</w:t>
      </w:r>
      <w:r w:rsidR="006621E1" w:rsidRPr="004D180D">
        <w:rPr>
          <w:rFonts w:cs="Arial"/>
          <w:sz w:val="28"/>
          <w:lang w:val="uk-UA"/>
        </w:rPr>
        <w:t xml:space="preserve"> </w:t>
      </w:r>
      <w:r w:rsidRPr="004D180D">
        <w:rPr>
          <w:rFonts w:cs="Arial"/>
          <w:sz w:val="28"/>
          <w:lang w:val="uk-UA"/>
        </w:rPr>
        <w:t>Фоллет,</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розглядала</w:t>
      </w:r>
      <w:r w:rsidR="006621E1" w:rsidRPr="004D180D">
        <w:rPr>
          <w:rFonts w:cs="Arial"/>
          <w:sz w:val="28"/>
          <w:lang w:val="uk-UA"/>
        </w:rPr>
        <w:t xml:space="preserve"> </w:t>
      </w:r>
      <w:r w:rsidRPr="004D180D">
        <w:rPr>
          <w:rFonts w:cs="Arial"/>
          <w:sz w:val="28"/>
          <w:lang w:val="uk-UA"/>
        </w:rPr>
        <w:t>проблему</w:t>
      </w:r>
      <w:r w:rsidR="006621E1" w:rsidRPr="004D180D">
        <w:rPr>
          <w:rFonts w:cs="Arial"/>
          <w:sz w:val="28"/>
          <w:lang w:val="uk-UA"/>
        </w:rPr>
        <w:t xml:space="preserve"> </w:t>
      </w:r>
      <w:r w:rsidRPr="004D180D">
        <w:rPr>
          <w:rFonts w:cs="Arial"/>
          <w:sz w:val="28"/>
          <w:lang w:val="uk-UA"/>
        </w:rPr>
        <w:t>взаємодії</w:t>
      </w:r>
      <w:r w:rsidR="006621E1" w:rsidRPr="004D180D">
        <w:rPr>
          <w:rFonts w:cs="Arial"/>
          <w:sz w:val="28"/>
          <w:lang w:val="uk-UA"/>
        </w:rPr>
        <w:t xml:space="preserve"> </w:t>
      </w:r>
      <w:r w:rsidRPr="004D180D">
        <w:rPr>
          <w:rFonts w:cs="Arial"/>
          <w:sz w:val="28"/>
          <w:lang w:val="uk-UA"/>
        </w:rPr>
        <w:t>етики,</w:t>
      </w:r>
      <w:r w:rsidR="006621E1" w:rsidRPr="004D180D">
        <w:rPr>
          <w:rFonts w:cs="Arial"/>
          <w:sz w:val="28"/>
          <w:lang w:val="uk-UA"/>
        </w:rPr>
        <w:t xml:space="preserve"> </w:t>
      </w:r>
      <w:r w:rsidRPr="004D180D">
        <w:rPr>
          <w:rFonts w:cs="Arial"/>
          <w:sz w:val="28"/>
          <w:lang w:val="uk-UA"/>
        </w:rPr>
        <w:t>влади,</w:t>
      </w:r>
      <w:r w:rsidR="006621E1" w:rsidRPr="004D180D">
        <w:rPr>
          <w:rFonts w:cs="Arial"/>
          <w:sz w:val="28"/>
          <w:lang w:val="uk-UA"/>
        </w:rPr>
        <w:t xml:space="preserve"> </w:t>
      </w:r>
      <w:r w:rsidRPr="004D180D">
        <w:rPr>
          <w:rFonts w:cs="Arial"/>
          <w:sz w:val="28"/>
          <w:lang w:val="uk-UA"/>
        </w:rPr>
        <w:t>лідерства,</w:t>
      </w:r>
      <w:r w:rsidR="006621E1" w:rsidRPr="004D180D">
        <w:rPr>
          <w:rFonts w:cs="Arial"/>
          <w:sz w:val="28"/>
          <w:lang w:val="uk-UA"/>
        </w:rPr>
        <w:t xml:space="preserve"> </w:t>
      </w:r>
      <w:r w:rsidRPr="004D180D">
        <w:rPr>
          <w:rFonts w:cs="Arial"/>
          <w:sz w:val="28"/>
          <w:lang w:val="uk-UA"/>
        </w:rPr>
        <w:t>максимізації</w:t>
      </w:r>
      <w:r w:rsidR="006621E1" w:rsidRPr="004D180D">
        <w:rPr>
          <w:rFonts w:cs="Arial"/>
          <w:sz w:val="28"/>
          <w:lang w:val="uk-UA"/>
        </w:rPr>
        <w:t xml:space="preserve"> </w:t>
      </w:r>
      <w:r w:rsidRPr="004D180D">
        <w:rPr>
          <w:rFonts w:cs="Arial"/>
          <w:sz w:val="28"/>
          <w:lang w:val="uk-UA"/>
        </w:rPr>
        <w:t>віддачі</w:t>
      </w:r>
      <w:r w:rsidR="006621E1" w:rsidRPr="004D180D">
        <w:rPr>
          <w:rFonts w:cs="Arial"/>
          <w:sz w:val="28"/>
          <w:lang w:val="uk-UA"/>
        </w:rPr>
        <w:t xml:space="preserve"> </w:t>
      </w:r>
      <w:r w:rsidRPr="004D180D">
        <w:rPr>
          <w:rFonts w:cs="Arial"/>
          <w:sz w:val="28"/>
          <w:lang w:val="uk-UA"/>
        </w:rPr>
        <w:t>підлеглих:</w:t>
      </w:r>
      <w:r w:rsidR="006621E1" w:rsidRPr="004D180D">
        <w:rPr>
          <w:rFonts w:cs="Arial"/>
          <w:sz w:val="28"/>
          <w:lang w:val="uk-UA"/>
        </w:rPr>
        <w:t xml:space="preserve"> </w:t>
      </w:r>
      <w:r w:rsidRPr="004D180D">
        <w:rPr>
          <w:rFonts w:cs="Arial"/>
          <w:sz w:val="28"/>
          <w:lang w:val="uk-UA"/>
        </w:rPr>
        <w:t>Честер</w:t>
      </w:r>
      <w:r w:rsidR="006621E1" w:rsidRPr="004D180D">
        <w:rPr>
          <w:rFonts w:cs="Arial"/>
          <w:sz w:val="28"/>
          <w:lang w:val="uk-UA"/>
        </w:rPr>
        <w:t xml:space="preserve"> </w:t>
      </w:r>
      <w:r w:rsidRPr="004D180D">
        <w:rPr>
          <w:rFonts w:cs="Arial"/>
          <w:sz w:val="28"/>
          <w:lang w:val="uk-UA"/>
        </w:rPr>
        <w:t>Барнад,</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запропонував</w:t>
      </w:r>
      <w:r w:rsidR="006621E1" w:rsidRPr="004D180D">
        <w:rPr>
          <w:rFonts w:cs="Arial"/>
          <w:sz w:val="28"/>
          <w:lang w:val="uk-UA"/>
        </w:rPr>
        <w:t xml:space="preserve"> </w:t>
      </w:r>
      <w:r w:rsidRPr="004D180D">
        <w:rPr>
          <w:rFonts w:cs="Arial"/>
          <w:sz w:val="28"/>
          <w:lang w:val="uk-UA"/>
        </w:rPr>
        <w:t>концепцію</w:t>
      </w:r>
      <w:r w:rsidR="006621E1" w:rsidRPr="004D180D">
        <w:rPr>
          <w:rFonts w:cs="Arial"/>
          <w:sz w:val="28"/>
          <w:lang w:val="uk-UA"/>
        </w:rPr>
        <w:t xml:space="preserve"> </w:t>
      </w:r>
      <w:r w:rsidRPr="004D180D">
        <w:rPr>
          <w:rFonts w:cs="Arial"/>
          <w:sz w:val="28"/>
          <w:lang w:val="uk-UA"/>
        </w:rPr>
        <w:t>неформальної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теорію</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влади;</w:t>
      </w:r>
      <w:r w:rsidR="006621E1" w:rsidRPr="004D180D">
        <w:rPr>
          <w:rFonts w:cs="Arial"/>
          <w:sz w:val="28"/>
          <w:lang w:val="uk-UA"/>
        </w:rPr>
        <w:t xml:space="preserve"> </w:t>
      </w:r>
      <w:r w:rsidRPr="004D180D">
        <w:rPr>
          <w:rFonts w:cs="Arial"/>
          <w:sz w:val="28"/>
          <w:lang w:val="uk-UA"/>
        </w:rPr>
        <w:t>Макс</w:t>
      </w:r>
      <w:r w:rsidR="006621E1" w:rsidRPr="004D180D">
        <w:rPr>
          <w:rFonts w:cs="Arial"/>
          <w:sz w:val="28"/>
          <w:lang w:val="uk-UA"/>
        </w:rPr>
        <w:t xml:space="preserve"> </w:t>
      </w:r>
      <w:r w:rsidRPr="004D180D">
        <w:rPr>
          <w:rFonts w:cs="Arial"/>
          <w:sz w:val="28"/>
          <w:lang w:val="uk-UA"/>
        </w:rPr>
        <w:t>Вебер,</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розробив</w:t>
      </w:r>
      <w:r w:rsidR="006621E1" w:rsidRPr="004D180D">
        <w:rPr>
          <w:rFonts w:cs="Arial"/>
          <w:sz w:val="28"/>
          <w:lang w:val="uk-UA"/>
        </w:rPr>
        <w:t xml:space="preserve"> </w:t>
      </w:r>
      <w:r w:rsidRPr="004D180D">
        <w:rPr>
          <w:rFonts w:cs="Arial"/>
          <w:sz w:val="28"/>
          <w:lang w:val="uk-UA"/>
        </w:rPr>
        <w:t>теорію</w:t>
      </w:r>
      <w:r w:rsidR="006621E1" w:rsidRPr="004D180D">
        <w:rPr>
          <w:rFonts w:cs="Arial"/>
          <w:sz w:val="28"/>
          <w:lang w:val="uk-UA"/>
        </w:rPr>
        <w:t xml:space="preserve"> </w:t>
      </w:r>
      <w:r w:rsidRPr="004D180D">
        <w:rPr>
          <w:rFonts w:cs="Arial"/>
          <w:sz w:val="28"/>
          <w:lang w:val="uk-UA"/>
        </w:rPr>
        <w:t>бюрократичної</w:t>
      </w:r>
      <w:r w:rsidR="006621E1" w:rsidRPr="004D180D">
        <w:rPr>
          <w:rFonts w:cs="Arial"/>
          <w:sz w:val="28"/>
          <w:lang w:val="uk-UA"/>
        </w:rPr>
        <w:t xml:space="preserve"> </w:t>
      </w:r>
      <w:r w:rsidRPr="004D180D">
        <w:rPr>
          <w:rFonts w:cs="Arial"/>
          <w:sz w:val="28"/>
          <w:lang w:val="uk-UA"/>
        </w:rPr>
        <w:t>побудови</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зокрема.</w:t>
      </w:r>
      <w:r w:rsidR="006621E1" w:rsidRPr="004D180D">
        <w:rPr>
          <w:rFonts w:cs="Arial"/>
          <w:sz w:val="28"/>
          <w:lang w:val="uk-UA"/>
        </w:rPr>
        <w:t xml:space="preserve"> </w:t>
      </w:r>
      <w:r w:rsidRPr="004D180D">
        <w:rPr>
          <w:rFonts w:cs="Arial"/>
          <w:sz w:val="28"/>
          <w:lang w:val="uk-UA"/>
        </w:rPr>
        <w:t>М.</w:t>
      </w:r>
      <w:r w:rsidR="006621E1" w:rsidRPr="004D180D">
        <w:rPr>
          <w:rFonts w:cs="Arial"/>
          <w:sz w:val="28"/>
          <w:lang w:val="uk-UA"/>
        </w:rPr>
        <w:t xml:space="preserve"> </w:t>
      </w:r>
      <w:r w:rsidRPr="004D180D">
        <w:rPr>
          <w:rFonts w:cs="Arial"/>
          <w:sz w:val="28"/>
          <w:lang w:val="uk-UA"/>
        </w:rPr>
        <w:t>Вебер</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1864</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1920)</w:t>
      </w:r>
      <w:r w:rsidR="006621E1" w:rsidRPr="004D180D">
        <w:rPr>
          <w:rFonts w:cs="Arial"/>
          <w:sz w:val="28"/>
          <w:lang w:val="uk-UA"/>
        </w:rPr>
        <w:t xml:space="preserve"> </w:t>
      </w:r>
      <w:r w:rsidRPr="004D180D">
        <w:rPr>
          <w:rFonts w:cs="Arial"/>
          <w:sz w:val="28"/>
          <w:lang w:val="uk-UA"/>
        </w:rPr>
        <w:t>вважав,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заснована</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раціональній</w:t>
      </w:r>
      <w:r w:rsidR="006621E1" w:rsidRPr="004D180D">
        <w:rPr>
          <w:rFonts w:cs="Arial"/>
          <w:sz w:val="28"/>
          <w:lang w:val="uk-UA"/>
        </w:rPr>
        <w:t xml:space="preserve"> </w:t>
      </w:r>
      <w:r w:rsidRPr="004D180D">
        <w:rPr>
          <w:rFonts w:cs="Arial"/>
          <w:sz w:val="28"/>
          <w:lang w:val="uk-UA"/>
        </w:rPr>
        <w:t>владі</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відрізняється</w:t>
      </w:r>
      <w:r w:rsidR="006621E1" w:rsidRPr="004D180D">
        <w:rPr>
          <w:rFonts w:cs="Arial"/>
          <w:sz w:val="28"/>
          <w:lang w:val="uk-UA"/>
        </w:rPr>
        <w:t xml:space="preserve"> </w:t>
      </w:r>
      <w:r w:rsidRPr="004D180D">
        <w:rPr>
          <w:rFonts w:cs="Arial"/>
          <w:sz w:val="28"/>
          <w:lang w:val="uk-UA"/>
        </w:rPr>
        <w:t>більш</w:t>
      </w:r>
      <w:r w:rsidR="006621E1" w:rsidRPr="004D180D">
        <w:rPr>
          <w:rFonts w:cs="Arial"/>
          <w:sz w:val="28"/>
          <w:lang w:val="uk-UA"/>
        </w:rPr>
        <w:t xml:space="preserve"> </w:t>
      </w:r>
      <w:r w:rsidRPr="004D180D">
        <w:rPr>
          <w:rFonts w:cs="Arial"/>
          <w:sz w:val="28"/>
          <w:lang w:val="uk-UA"/>
        </w:rPr>
        <w:t>високою</w:t>
      </w:r>
      <w:r w:rsidR="006621E1" w:rsidRPr="004D180D">
        <w:rPr>
          <w:rFonts w:cs="Arial"/>
          <w:sz w:val="28"/>
          <w:lang w:val="uk-UA"/>
        </w:rPr>
        <w:t xml:space="preserve"> </w:t>
      </w:r>
      <w:r w:rsidRPr="004D180D">
        <w:rPr>
          <w:rFonts w:cs="Arial"/>
          <w:sz w:val="28"/>
          <w:lang w:val="uk-UA"/>
        </w:rPr>
        <w:t>ефективністю</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гнучкістю,</w:t>
      </w:r>
      <w:r w:rsidR="006621E1" w:rsidRPr="004D180D">
        <w:rPr>
          <w:rFonts w:cs="Arial"/>
          <w:sz w:val="28"/>
          <w:lang w:val="uk-UA"/>
        </w:rPr>
        <w:t xml:space="preserve"> </w:t>
      </w:r>
      <w:r w:rsidRPr="004D180D">
        <w:rPr>
          <w:rFonts w:cs="Arial"/>
          <w:sz w:val="28"/>
          <w:lang w:val="uk-UA"/>
        </w:rPr>
        <w:t>швидше</w:t>
      </w:r>
      <w:r w:rsidR="006621E1" w:rsidRPr="004D180D">
        <w:rPr>
          <w:rFonts w:cs="Arial"/>
          <w:sz w:val="28"/>
          <w:lang w:val="uk-UA"/>
        </w:rPr>
        <w:t xml:space="preserve"> </w:t>
      </w:r>
      <w:r w:rsidRPr="004D180D">
        <w:rPr>
          <w:rFonts w:cs="Arial"/>
          <w:sz w:val="28"/>
          <w:lang w:val="uk-UA"/>
        </w:rPr>
        <w:t>пристосовується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змін,</w:t>
      </w:r>
      <w:r w:rsidR="006621E1" w:rsidRPr="004D180D">
        <w:rPr>
          <w:rFonts w:cs="Arial"/>
          <w:sz w:val="28"/>
          <w:lang w:val="uk-UA"/>
        </w:rPr>
        <w:t xml:space="preserve"> </w:t>
      </w:r>
      <w:r w:rsidRPr="004D180D">
        <w:rPr>
          <w:rFonts w:cs="Arial"/>
          <w:sz w:val="28"/>
          <w:lang w:val="uk-UA"/>
        </w:rPr>
        <w:t>оскільки</w:t>
      </w:r>
      <w:r w:rsidR="006621E1" w:rsidRPr="004D180D">
        <w:rPr>
          <w:rFonts w:cs="Arial"/>
          <w:sz w:val="28"/>
          <w:lang w:val="uk-UA"/>
        </w:rPr>
        <w:t xml:space="preserve"> </w:t>
      </w:r>
      <w:r w:rsidRPr="004D180D">
        <w:rPr>
          <w:rFonts w:cs="Arial"/>
          <w:sz w:val="28"/>
          <w:lang w:val="uk-UA"/>
        </w:rPr>
        <w:t>вона</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меншому</w:t>
      </w:r>
      <w:r w:rsidR="006621E1" w:rsidRPr="004D180D">
        <w:rPr>
          <w:rFonts w:cs="Arial"/>
          <w:sz w:val="28"/>
          <w:lang w:val="uk-UA"/>
        </w:rPr>
        <w:t xml:space="preserve"> </w:t>
      </w:r>
      <w:r w:rsidRPr="004D180D">
        <w:rPr>
          <w:rFonts w:cs="Arial"/>
          <w:sz w:val="28"/>
          <w:lang w:val="uk-UA"/>
        </w:rPr>
        <w:t>ступені</w:t>
      </w:r>
      <w:r w:rsidR="006621E1" w:rsidRPr="004D180D">
        <w:rPr>
          <w:rFonts w:cs="Arial"/>
          <w:sz w:val="28"/>
          <w:lang w:val="uk-UA"/>
        </w:rPr>
        <w:t xml:space="preserve"> </w:t>
      </w:r>
      <w:r w:rsidRPr="004D180D">
        <w:rPr>
          <w:rFonts w:cs="Arial"/>
          <w:sz w:val="28"/>
          <w:lang w:val="uk-UA"/>
        </w:rPr>
        <w:t>залежить</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волі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бажань</w:t>
      </w:r>
      <w:r w:rsidR="006621E1" w:rsidRPr="004D180D">
        <w:rPr>
          <w:rFonts w:cs="Arial"/>
          <w:sz w:val="28"/>
          <w:lang w:val="uk-UA"/>
        </w:rPr>
        <w:t xml:space="preserve"> </w:t>
      </w:r>
      <w:r w:rsidRPr="004D180D">
        <w:rPr>
          <w:rFonts w:cs="Arial"/>
          <w:sz w:val="28"/>
          <w:lang w:val="uk-UA"/>
        </w:rPr>
        <w:t>конкретних</w:t>
      </w:r>
      <w:r w:rsidR="006621E1" w:rsidRPr="004D180D">
        <w:rPr>
          <w:rFonts w:cs="Arial"/>
          <w:sz w:val="28"/>
          <w:lang w:val="uk-UA"/>
        </w:rPr>
        <w:t xml:space="preserve"> </w:t>
      </w:r>
      <w:r w:rsidRPr="004D180D">
        <w:rPr>
          <w:rFonts w:cs="Arial"/>
          <w:sz w:val="28"/>
          <w:lang w:val="uk-UA"/>
        </w:rPr>
        <w:t>людей.</w:t>
      </w:r>
      <w:r w:rsidR="006621E1" w:rsidRPr="004D180D">
        <w:rPr>
          <w:rFonts w:cs="Arial"/>
          <w:sz w:val="28"/>
          <w:lang w:val="uk-UA"/>
        </w:rPr>
        <w:t xml:space="preserve"> </w:t>
      </w:r>
      <w:r w:rsidRPr="004D180D">
        <w:rPr>
          <w:rFonts w:cs="Arial"/>
          <w:sz w:val="28"/>
          <w:lang w:val="uk-UA"/>
        </w:rPr>
        <w:t>Вебер</w:t>
      </w:r>
      <w:r w:rsidR="006621E1" w:rsidRPr="004D180D">
        <w:rPr>
          <w:rFonts w:cs="Arial"/>
          <w:sz w:val="28"/>
          <w:lang w:val="uk-UA"/>
        </w:rPr>
        <w:t xml:space="preserve"> </w:t>
      </w:r>
      <w:r w:rsidRPr="004D180D">
        <w:rPr>
          <w:rFonts w:cs="Arial"/>
          <w:sz w:val="28"/>
          <w:lang w:val="uk-UA"/>
        </w:rPr>
        <w:t>вважав,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бюрократична</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повинна</w:t>
      </w:r>
      <w:r w:rsidR="006621E1" w:rsidRPr="004D180D">
        <w:rPr>
          <w:rFonts w:cs="Arial"/>
          <w:sz w:val="28"/>
          <w:lang w:val="uk-UA"/>
        </w:rPr>
        <w:t xml:space="preserve"> </w:t>
      </w:r>
      <w:r w:rsidRPr="004D180D">
        <w:rPr>
          <w:rFonts w:cs="Arial"/>
          <w:sz w:val="28"/>
          <w:lang w:val="uk-UA"/>
        </w:rPr>
        <w:t>забезпечити</w:t>
      </w:r>
      <w:r w:rsidR="006621E1" w:rsidRPr="004D180D">
        <w:rPr>
          <w:rFonts w:cs="Arial"/>
          <w:sz w:val="28"/>
          <w:lang w:val="uk-UA"/>
        </w:rPr>
        <w:t xml:space="preserve"> </w:t>
      </w:r>
      <w:r w:rsidRPr="004D180D">
        <w:rPr>
          <w:rFonts w:cs="Arial"/>
          <w:sz w:val="28"/>
          <w:lang w:val="uk-UA"/>
        </w:rPr>
        <w:t>швидкість,</w:t>
      </w:r>
      <w:r w:rsidR="006621E1" w:rsidRPr="004D180D">
        <w:rPr>
          <w:rFonts w:cs="Arial"/>
          <w:sz w:val="28"/>
          <w:lang w:val="uk-UA"/>
        </w:rPr>
        <w:t xml:space="preserve"> </w:t>
      </w:r>
      <w:r w:rsidRPr="004D180D">
        <w:rPr>
          <w:rFonts w:cs="Arial"/>
          <w:sz w:val="28"/>
          <w:lang w:val="uk-UA"/>
        </w:rPr>
        <w:t>точність,</w:t>
      </w:r>
      <w:r w:rsidR="006621E1" w:rsidRPr="004D180D">
        <w:rPr>
          <w:rFonts w:cs="Arial"/>
          <w:sz w:val="28"/>
          <w:lang w:val="uk-UA"/>
        </w:rPr>
        <w:t xml:space="preserve"> </w:t>
      </w:r>
      <w:r w:rsidRPr="004D180D">
        <w:rPr>
          <w:rFonts w:cs="Arial"/>
          <w:sz w:val="28"/>
          <w:lang w:val="uk-UA"/>
        </w:rPr>
        <w:t>порядок,</w:t>
      </w:r>
      <w:r w:rsidR="006621E1" w:rsidRPr="004D180D">
        <w:rPr>
          <w:rFonts w:cs="Arial"/>
          <w:sz w:val="28"/>
          <w:lang w:val="uk-UA"/>
        </w:rPr>
        <w:t xml:space="preserve"> </w:t>
      </w:r>
      <w:r w:rsidRPr="004D180D">
        <w:rPr>
          <w:rFonts w:cs="Arial"/>
          <w:sz w:val="28"/>
          <w:lang w:val="uk-UA"/>
        </w:rPr>
        <w:t>непреривність</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передбаченність.</w:t>
      </w:r>
      <w:r w:rsidR="006621E1" w:rsidRPr="004D180D">
        <w:rPr>
          <w:rFonts w:cs="Arial"/>
          <w:sz w:val="28"/>
          <w:lang w:val="uk-UA"/>
        </w:rPr>
        <w:t xml:space="preserve"> </w:t>
      </w:r>
      <w:r w:rsidRPr="004D180D">
        <w:rPr>
          <w:rFonts w:cs="Arial"/>
          <w:sz w:val="28"/>
          <w:lang w:val="uk-UA"/>
        </w:rPr>
        <w:t>Основними</w:t>
      </w:r>
      <w:r w:rsidR="006621E1" w:rsidRPr="004D180D">
        <w:rPr>
          <w:rFonts w:cs="Arial"/>
          <w:sz w:val="28"/>
          <w:lang w:val="uk-UA"/>
        </w:rPr>
        <w:t xml:space="preserve"> </w:t>
      </w:r>
      <w:r w:rsidRPr="004D180D">
        <w:rPr>
          <w:rFonts w:cs="Arial"/>
          <w:sz w:val="28"/>
          <w:lang w:val="uk-UA"/>
        </w:rPr>
        <w:t>елементами</w:t>
      </w:r>
      <w:r w:rsidR="006621E1" w:rsidRPr="004D180D">
        <w:rPr>
          <w:rFonts w:cs="Arial"/>
          <w:sz w:val="28"/>
          <w:lang w:val="uk-UA"/>
        </w:rPr>
        <w:t xml:space="preserve"> </w:t>
      </w:r>
      <w:r w:rsidRPr="004D180D">
        <w:rPr>
          <w:rFonts w:cs="Arial"/>
          <w:sz w:val="28"/>
          <w:lang w:val="uk-UA"/>
        </w:rPr>
        <w:t>побудови</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яка</w:t>
      </w:r>
      <w:r w:rsidR="006621E1" w:rsidRPr="004D180D">
        <w:rPr>
          <w:rFonts w:cs="Arial"/>
          <w:sz w:val="28"/>
          <w:lang w:val="uk-UA"/>
        </w:rPr>
        <w:t xml:space="preserve"> </w:t>
      </w:r>
      <w:r w:rsidRPr="004D180D">
        <w:rPr>
          <w:rFonts w:cs="Arial"/>
          <w:sz w:val="28"/>
          <w:lang w:val="uk-UA"/>
        </w:rPr>
        <w:t>б</w:t>
      </w:r>
      <w:r w:rsidR="006621E1" w:rsidRPr="004D180D">
        <w:rPr>
          <w:rFonts w:cs="Arial"/>
          <w:sz w:val="28"/>
          <w:lang w:val="uk-UA"/>
        </w:rPr>
        <w:t xml:space="preserve"> </w:t>
      </w:r>
      <w:r w:rsidRPr="004D180D">
        <w:rPr>
          <w:rFonts w:cs="Arial"/>
          <w:sz w:val="28"/>
          <w:lang w:val="uk-UA"/>
        </w:rPr>
        <w:t>змогла</w:t>
      </w:r>
      <w:r w:rsidR="006621E1" w:rsidRPr="004D180D">
        <w:rPr>
          <w:rFonts w:cs="Arial"/>
          <w:sz w:val="28"/>
          <w:lang w:val="uk-UA"/>
        </w:rPr>
        <w:t xml:space="preserve"> </w:t>
      </w:r>
      <w:r w:rsidRPr="004D180D">
        <w:rPr>
          <w:rFonts w:cs="Arial"/>
          <w:sz w:val="28"/>
          <w:lang w:val="uk-UA"/>
        </w:rPr>
        <w:t>реалізовати</w:t>
      </w:r>
      <w:r w:rsidR="006621E1" w:rsidRPr="004D180D">
        <w:rPr>
          <w:rFonts w:cs="Arial"/>
          <w:sz w:val="28"/>
          <w:lang w:val="uk-UA"/>
        </w:rPr>
        <w:t xml:space="preserve"> </w:t>
      </w:r>
      <w:r w:rsidRPr="004D180D">
        <w:rPr>
          <w:rFonts w:cs="Arial"/>
          <w:sz w:val="28"/>
          <w:lang w:val="uk-UA"/>
        </w:rPr>
        <w:t>ці</w:t>
      </w:r>
      <w:r w:rsidR="006621E1" w:rsidRPr="004D180D">
        <w:rPr>
          <w:rFonts w:cs="Arial"/>
          <w:sz w:val="28"/>
          <w:lang w:val="uk-UA"/>
        </w:rPr>
        <w:t xml:space="preserve"> </w:t>
      </w:r>
      <w:r w:rsidRPr="004D180D">
        <w:rPr>
          <w:rFonts w:cs="Arial"/>
          <w:sz w:val="28"/>
          <w:lang w:val="uk-UA"/>
        </w:rPr>
        <w:t>якості,</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Веберу,</w:t>
      </w:r>
      <w:r w:rsidR="006621E1" w:rsidRPr="004D180D">
        <w:rPr>
          <w:rFonts w:cs="Arial"/>
          <w:sz w:val="28"/>
          <w:lang w:val="uk-UA"/>
        </w:rPr>
        <w:t xml:space="preserve"> </w:t>
      </w:r>
      <w:r w:rsidRPr="004D180D">
        <w:rPr>
          <w:rFonts w:cs="Arial"/>
          <w:sz w:val="28"/>
          <w:lang w:val="uk-UA"/>
        </w:rPr>
        <w:t>повинні</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розподіл</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базі</w:t>
      </w:r>
      <w:r w:rsidR="006621E1" w:rsidRPr="004D180D">
        <w:rPr>
          <w:rFonts w:cs="Arial"/>
          <w:sz w:val="28"/>
          <w:lang w:val="uk-UA"/>
        </w:rPr>
        <w:t xml:space="preserve"> </w:t>
      </w:r>
      <w:r w:rsidRPr="004D180D">
        <w:rPr>
          <w:rFonts w:cs="Arial"/>
          <w:sz w:val="28"/>
          <w:lang w:val="uk-UA"/>
        </w:rPr>
        <w:t>функціональної</w:t>
      </w:r>
      <w:r w:rsidR="006621E1" w:rsidRPr="004D180D">
        <w:rPr>
          <w:rFonts w:cs="Arial"/>
          <w:sz w:val="28"/>
          <w:lang w:val="uk-UA"/>
        </w:rPr>
        <w:t xml:space="preserve"> </w:t>
      </w:r>
      <w:r w:rsidRPr="004D180D">
        <w:rPr>
          <w:rFonts w:cs="Arial"/>
          <w:sz w:val="28"/>
          <w:lang w:val="uk-UA"/>
        </w:rPr>
        <w:t>спеціалізації;</w:t>
      </w:r>
      <w:r w:rsidR="006621E1" w:rsidRPr="004D180D">
        <w:rPr>
          <w:rFonts w:cs="Arial"/>
          <w:sz w:val="28"/>
          <w:lang w:val="uk-UA"/>
        </w:rPr>
        <w:t xml:space="preserve"> </w:t>
      </w:r>
      <w:r w:rsidRPr="004D180D">
        <w:rPr>
          <w:rFonts w:cs="Arial"/>
          <w:sz w:val="28"/>
          <w:lang w:val="uk-UA"/>
        </w:rPr>
        <w:t>ієрархічна</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lastRenderedPageBreak/>
        <w:t>система</w:t>
      </w:r>
      <w:r w:rsidR="006621E1" w:rsidRPr="004D180D">
        <w:rPr>
          <w:rFonts w:cs="Arial"/>
          <w:sz w:val="28"/>
          <w:lang w:val="uk-UA"/>
        </w:rPr>
        <w:t xml:space="preserve"> </w:t>
      </w:r>
      <w:r w:rsidRPr="004D180D">
        <w:rPr>
          <w:rFonts w:cs="Arial"/>
          <w:sz w:val="28"/>
          <w:lang w:val="uk-UA"/>
        </w:rPr>
        <w:t>правил</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норм,</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визначають</w:t>
      </w:r>
      <w:r w:rsidR="006621E1" w:rsidRPr="004D180D">
        <w:rPr>
          <w:rFonts w:cs="Arial"/>
          <w:sz w:val="28"/>
          <w:lang w:val="uk-UA"/>
        </w:rPr>
        <w:t xml:space="preserve"> </w:t>
      </w:r>
      <w:r w:rsidRPr="004D180D">
        <w:rPr>
          <w:rFonts w:cs="Arial"/>
          <w:sz w:val="28"/>
          <w:lang w:val="uk-UA"/>
        </w:rPr>
        <w:t>права</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обов’язки;</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правил</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процедур</w:t>
      </w:r>
      <w:r w:rsidR="006621E1" w:rsidRPr="004D180D">
        <w:rPr>
          <w:rFonts w:cs="Arial"/>
          <w:sz w:val="28"/>
          <w:lang w:val="uk-UA"/>
        </w:rPr>
        <w:t xml:space="preserve"> </w:t>
      </w:r>
      <w:r w:rsidRPr="004D180D">
        <w:rPr>
          <w:rFonts w:cs="Arial"/>
          <w:sz w:val="28"/>
          <w:lang w:val="uk-UA"/>
        </w:rPr>
        <w:t>поведінки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конкретних</w:t>
      </w:r>
      <w:r w:rsidR="006621E1" w:rsidRPr="004D180D">
        <w:rPr>
          <w:rFonts w:cs="Arial"/>
          <w:sz w:val="28"/>
          <w:lang w:val="uk-UA"/>
        </w:rPr>
        <w:t xml:space="preserve"> </w:t>
      </w:r>
      <w:r w:rsidRPr="004D180D">
        <w:rPr>
          <w:rFonts w:cs="Arial"/>
          <w:sz w:val="28"/>
          <w:lang w:val="uk-UA"/>
        </w:rPr>
        <w:t>ситуаціях;</w:t>
      </w:r>
      <w:r w:rsidR="006621E1" w:rsidRPr="004D180D">
        <w:rPr>
          <w:rFonts w:cs="Arial"/>
          <w:sz w:val="28"/>
          <w:lang w:val="uk-UA"/>
        </w:rPr>
        <w:t xml:space="preserve"> </w:t>
      </w:r>
      <w:r w:rsidRPr="004D180D">
        <w:rPr>
          <w:rFonts w:cs="Arial"/>
          <w:sz w:val="28"/>
          <w:lang w:val="uk-UA"/>
        </w:rPr>
        <w:t>прийом</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організацію</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компетентності;</w:t>
      </w:r>
      <w:r w:rsidR="006621E1" w:rsidRPr="004D180D">
        <w:rPr>
          <w:rFonts w:cs="Arial"/>
          <w:sz w:val="28"/>
          <w:lang w:val="uk-UA"/>
        </w:rPr>
        <w:t xml:space="preserve"> </w:t>
      </w:r>
      <w:r w:rsidRPr="004D180D">
        <w:rPr>
          <w:rFonts w:cs="Arial"/>
          <w:sz w:val="28"/>
          <w:lang w:val="uk-UA"/>
        </w:rPr>
        <w:t>просування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широких</w:t>
      </w:r>
      <w:r w:rsidR="006621E1" w:rsidRPr="004D180D">
        <w:rPr>
          <w:rFonts w:cs="Arial"/>
          <w:sz w:val="28"/>
          <w:lang w:val="uk-UA"/>
        </w:rPr>
        <w:t xml:space="preserve"> </w:t>
      </w:r>
      <w:r w:rsidRPr="004D180D">
        <w:rPr>
          <w:rFonts w:cs="Arial"/>
          <w:sz w:val="28"/>
          <w:lang w:val="uk-UA"/>
        </w:rPr>
        <w:t>знань</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компетентності;</w:t>
      </w:r>
      <w:r w:rsidR="006621E1" w:rsidRPr="004D180D">
        <w:rPr>
          <w:rFonts w:cs="Arial"/>
          <w:sz w:val="28"/>
          <w:lang w:val="uk-UA"/>
        </w:rPr>
        <w:t xml:space="preserve"> </w:t>
      </w:r>
      <w:r w:rsidRPr="004D180D">
        <w:rPr>
          <w:rFonts w:cs="Arial"/>
          <w:sz w:val="28"/>
          <w:lang w:val="uk-UA"/>
        </w:rPr>
        <w:t>розробка</w:t>
      </w:r>
      <w:r w:rsidR="006621E1" w:rsidRPr="004D180D">
        <w:rPr>
          <w:rFonts w:cs="Arial"/>
          <w:sz w:val="28"/>
          <w:lang w:val="uk-UA"/>
        </w:rPr>
        <w:t xml:space="preserve"> </w:t>
      </w:r>
      <w:r w:rsidRPr="004D180D">
        <w:rPr>
          <w:rFonts w:cs="Arial"/>
          <w:sz w:val="28"/>
          <w:lang w:val="uk-UA"/>
        </w:rPr>
        <w:t>досконалих</w:t>
      </w:r>
      <w:r w:rsidR="006621E1" w:rsidRPr="004D180D">
        <w:rPr>
          <w:rFonts w:cs="Arial"/>
          <w:sz w:val="28"/>
          <w:lang w:val="uk-UA"/>
        </w:rPr>
        <w:t xml:space="preserve"> </w:t>
      </w:r>
      <w:r w:rsidRPr="004D180D">
        <w:rPr>
          <w:rFonts w:cs="Arial"/>
          <w:sz w:val="28"/>
          <w:lang w:val="uk-UA"/>
        </w:rPr>
        <w:t>письмових</w:t>
      </w:r>
      <w:r w:rsidR="006621E1" w:rsidRPr="004D180D">
        <w:rPr>
          <w:rFonts w:cs="Arial"/>
          <w:sz w:val="28"/>
          <w:lang w:val="uk-UA"/>
        </w:rPr>
        <w:t xml:space="preserve"> </w:t>
      </w:r>
      <w:r w:rsidRPr="004D180D">
        <w:rPr>
          <w:rFonts w:cs="Arial"/>
          <w:sz w:val="28"/>
          <w:lang w:val="uk-UA"/>
        </w:rPr>
        <w:t>інструкцій.</w:t>
      </w:r>
      <w:r w:rsidR="004D180D">
        <w:rPr>
          <w:rFonts w:cs="Arial"/>
          <w:sz w:val="28"/>
          <w:lang w:val="uk-UA"/>
        </w:rPr>
        <w:t xml:space="preserve"> </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center"/>
        <w:rPr>
          <w:rFonts w:cs="Arial"/>
          <w:b/>
          <w:bCs/>
          <w:sz w:val="28"/>
          <w:lang w:val="uk-UA"/>
        </w:rPr>
      </w:pPr>
      <w:r w:rsidRPr="004D180D">
        <w:rPr>
          <w:rFonts w:cs="Arial"/>
          <w:b/>
          <w:bCs/>
          <w:sz w:val="28"/>
          <w:lang w:val="uk-UA"/>
        </w:rPr>
        <w:t>3.3.</w:t>
      </w:r>
      <w:r w:rsidR="006621E1" w:rsidRPr="004D180D">
        <w:rPr>
          <w:rFonts w:cs="Arial"/>
          <w:b/>
          <w:bCs/>
          <w:sz w:val="28"/>
          <w:lang w:val="uk-UA"/>
        </w:rPr>
        <w:t xml:space="preserve"> </w:t>
      </w:r>
      <w:r w:rsidRPr="004D180D">
        <w:rPr>
          <w:rFonts w:cs="Arial"/>
          <w:b/>
          <w:bCs/>
          <w:sz w:val="28"/>
          <w:lang w:val="uk-UA"/>
        </w:rPr>
        <w:t>Теорії</w:t>
      </w:r>
      <w:r w:rsidR="006621E1" w:rsidRPr="004D180D">
        <w:rPr>
          <w:rFonts w:cs="Arial"/>
          <w:b/>
          <w:bCs/>
          <w:sz w:val="28"/>
          <w:lang w:val="uk-UA"/>
        </w:rPr>
        <w:t xml:space="preserve"> </w:t>
      </w:r>
      <w:r w:rsidRPr="004D180D">
        <w:rPr>
          <w:rFonts w:cs="Arial"/>
          <w:b/>
          <w:bCs/>
          <w:sz w:val="28"/>
          <w:lang w:val="uk-UA"/>
        </w:rPr>
        <w:t>менеджменту,</w:t>
      </w:r>
      <w:r w:rsidR="006621E1" w:rsidRPr="004D180D">
        <w:rPr>
          <w:rFonts w:cs="Arial"/>
          <w:b/>
          <w:bCs/>
          <w:sz w:val="28"/>
          <w:lang w:val="uk-UA"/>
        </w:rPr>
        <w:t xml:space="preserve"> </w:t>
      </w:r>
      <w:r w:rsidRPr="004D180D">
        <w:rPr>
          <w:rFonts w:cs="Arial"/>
          <w:b/>
          <w:bCs/>
          <w:sz w:val="28"/>
          <w:lang w:val="uk-UA"/>
        </w:rPr>
        <w:t>засновані</w:t>
      </w:r>
      <w:r w:rsidR="006621E1" w:rsidRPr="004D180D">
        <w:rPr>
          <w:rFonts w:cs="Arial"/>
          <w:b/>
          <w:bCs/>
          <w:sz w:val="28"/>
          <w:lang w:val="uk-UA"/>
        </w:rPr>
        <w:t xml:space="preserve"> </w:t>
      </w:r>
      <w:r w:rsidRPr="004D180D">
        <w:rPr>
          <w:rFonts w:cs="Arial"/>
          <w:b/>
          <w:bCs/>
          <w:sz w:val="28"/>
          <w:lang w:val="uk-UA"/>
        </w:rPr>
        <w:t>на</w:t>
      </w:r>
      <w:r w:rsidR="004D180D" w:rsidRPr="004D180D">
        <w:rPr>
          <w:rFonts w:cs="Arial"/>
          <w:b/>
          <w:bCs/>
          <w:sz w:val="28"/>
          <w:lang w:val="uk-UA"/>
        </w:rPr>
        <w:t xml:space="preserve"> </w:t>
      </w:r>
      <w:r w:rsidRPr="004D180D">
        <w:rPr>
          <w:rFonts w:cs="Arial"/>
          <w:b/>
          <w:bCs/>
          <w:sz w:val="28"/>
          <w:lang w:val="uk-UA"/>
        </w:rPr>
        <w:t>«доктрині</w:t>
      </w:r>
      <w:r w:rsidR="006621E1" w:rsidRPr="004D180D">
        <w:rPr>
          <w:rFonts w:cs="Arial"/>
          <w:b/>
          <w:bCs/>
          <w:sz w:val="28"/>
          <w:lang w:val="uk-UA"/>
        </w:rPr>
        <w:t xml:space="preserve"> </w:t>
      </w:r>
      <w:r w:rsidRPr="004D180D">
        <w:rPr>
          <w:rFonts w:cs="Arial"/>
          <w:b/>
          <w:bCs/>
          <w:sz w:val="28"/>
          <w:lang w:val="uk-UA"/>
        </w:rPr>
        <w:t>людських</w:t>
      </w:r>
      <w:r w:rsidR="006621E1" w:rsidRPr="004D180D">
        <w:rPr>
          <w:rFonts w:cs="Arial"/>
          <w:b/>
          <w:bCs/>
          <w:sz w:val="28"/>
          <w:lang w:val="uk-UA"/>
        </w:rPr>
        <w:t xml:space="preserve"> </w:t>
      </w:r>
      <w:r w:rsidRPr="004D180D">
        <w:rPr>
          <w:rFonts w:cs="Arial"/>
          <w:b/>
          <w:bCs/>
          <w:sz w:val="28"/>
          <w:lang w:val="uk-UA"/>
        </w:rPr>
        <w:t>відносин»</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Рух</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людські</w:t>
      </w:r>
      <w:r w:rsidR="006621E1" w:rsidRPr="004D180D">
        <w:rPr>
          <w:rFonts w:cs="Arial"/>
          <w:sz w:val="28"/>
          <w:lang w:val="uk-UA"/>
        </w:rPr>
        <w:t xml:space="preserve"> </w:t>
      </w:r>
      <w:r w:rsidRPr="004D180D">
        <w:rPr>
          <w:rFonts w:cs="Arial"/>
          <w:sz w:val="28"/>
          <w:lang w:val="uk-UA"/>
        </w:rPr>
        <w:t>відносини</w:t>
      </w:r>
      <w:r w:rsidR="006621E1" w:rsidRPr="004D180D">
        <w:rPr>
          <w:rFonts w:cs="Arial"/>
          <w:sz w:val="28"/>
          <w:lang w:val="uk-UA"/>
        </w:rPr>
        <w:t xml:space="preserve"> </w:t>
      </w:r>
      <w:r w:rsidRPr="004D180D">
        <w:rPr>
          <w:rFonts w:cs="Arial"/>
          <w:sz w:val="28"/>
          <w:lang w:val="uk-UA"/>
        </w:rPr>
        <w:t>зародився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відповідь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нездатність</w:t>
      </w:r>
      <w:r w:rsidR="006621E1" w:rsidRPr="004D180D">
        <w:rPr>
          <w:rFonts w:cs="Arial"/>
          <w:sz w:val="28"/>
          <w:lang w:val="uk-UA"/>
        </w:rPr>
        <w:t xml:space="preserve"> </w:t>
      </w:r>
      <w:r w:rsidRPr="004D180D">
        <w:rPr>
          <w:rFonts w:cs="Arial"/>
          <w:sz w:val="28"/>
          <w:lang w:val="uk-UA"/>
        </w:rPr>
        <w:t>цілком</w:t>
      </w:r>
      <w:r w:rsidR="006621E1" w:rsidRPr="004D180D">
        <w:rPr>
          <w:rFonts w:cs="Arial"/>
          <w:sz w:val="28"/>
          <w:lang w:val="uk-UA"/>
        </w:rPr>
        <w:t xml:space="preserve"> </w:t>
      </w:r>
      <w:r w:rsidRPr="004D180D">
        <w:rPr>
          <w:rFonts w:cs="Arial"/>
          <w:sz w:val="28"/>
          <w:lang w:val="uk-UA"/>
        </w:rPr>
        <w:t>усвідомити</w:t>
      </w:r>
      <w:r w:rsidR="006621E1" w:rsidRPr="004D180D">
        <w:rPr>
          <w:rFonts w:cs="Arial"/>
          <w:sz w:val="28"/>
          <w:lang w:val="uk-UA"/>
        </w:rPr>
        <w:t xml:space="preserve"> </w:t>
      </w:r>
      <w:r w:rsidRPr="004D180D">
        <w:rPr>
          <w:rFonts w:cs="Arial"/>
          <w:sz w:val="28"/>
          <w:lang w:val="uk-UA"/>
        </w:rPr>
        <w:t>людський</w:t>
      </w:r>
      <w:r w:rsidR="006621E1" w:rsidRPr="004D180D">
        <w:rPr>
          <w:rFonts w:cs="Arial"/>
          <w:sz w:val="28"/>
          <w:lang w:val="uk-UA"/>
        </w:rPr>
        <w:t xml:space="preserve"> </w:t>
      </w:r>
      <w:r w:rsidRPr="004D180D">
        <w:rPr>
          <w:rFonts w:cs="Arial"/>
          <w:sz w:val="28"/>
          <w:lang w:val="uk-UA"/>
        </w:rPr>
        <w:t>фактор</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основний</w:t>
      </w:r>
      <w:r w:rsidR="006621E1" w:rsidRPr="004D180D">
        <w:rPr>
          <w:rFonts w:cs="Arial"/>
          <w:sz w:val="28"/>
          <w:lang w:val="uk-UA"/>
        </w:rPr>
        <w:t xml:space="preserve"> </w:t>
      </w:r>
      <w:r w:rsidRPr="004D180D">
        <w:rPr>
          <w:rFonts w:cs="Arial"/>
          <w:sz w:val="28"/>
          <w:lang w:val="uk-UA"/>
        </w:rPr>
        <w:t>елемент</w:t>
      </w:r>
      <w:r w:rsidR="006621E1" w:rsidRPr="004D180D">
        <w:rPr>
          <w:rFonts w:cs="Arial"/>
          <w:sz w:val="28"/>
          <w:lang w:val="uk-UA"/>
        </w:rPr>
        <w:t xml:space="preserve"> </w:t>
      </w:r>
      <w:r w:rsidRPr="004D180D">
        <w:rPr>
          <w:rFonts w:cs="Arial"/>
          <w:sz w:val="28"/>
          <w:lang w:val="uk-UA"/>
        </w:rPr>
        <w:t>ефективності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20-30е</w:t>
      </w:r>
      <w:r w:rsidR="006621E1" w:rsidRPr="004D180D">
        <w:rPr>
          <w:rFonts w:cs="Arial"/>
          <w:sz w:val="28"/>
          <w:lang w:val="uk-UA"/>
        </w:rPr>
        <w:t xml:space="preserve"> </w:t>
      </w:r>
      <w:r w:rsidRPr="004D180D">
        <w:rPr>
          <w:rFonts w:cs="Arial"/>
          <w:sz w:val="28"/>
          <w:lang w:val="uk-UA"/>
        </w:rPr>
        <w:t>роки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менеджменті</w:t>
      </w:r>
      <w:r w:rsidR="006621E1" w:rsidRPr="004D180D">
        <w:rPr>
          <w:rFonts w:cs="Arial"/>
          <w:sz w:val="28"/>
          <w:lang w:val="uk-UA"/>
        </w:rPr>
        <w:t xml:space="preserve"> </w:t>
      </w:r>
      <w:r w:rsidRPr="004D180D">
        <w:rPr>
          <w:rFonts w:cs="Arial"/>
          <w:sz w:val="28"/>
          <w:lang w:val="uk-UA"/>
        </w:rPr>
        <w:t>відбувається</w:t>
      </w:r>
      <w:r w:rsidR="006621E1" w:rsidRPr="004D180D">
        <w:rPr>
          <w:rFonts w:cs="Arial"/>
          <w:sz w:val="28"/>
          <w:lang w:val="uk-UA"/>
        </w:rPr>
        <w:t xml:space="preserve"> </w:t>
      </w:r>
      <w:r w:rsidRPr="004D180D">
        <w:rPr>
          <w:rFonts w:cs="Arial"/>
          <w:sz w:val="28"/>
          <w:lang w:val="uk-UA"/>
        </w:rPr>
        <w:t>перенос</w:t>
      </w:r>
      <w:r w:rsidR="006621E1" w:rsidRPr="004D180D">
        <w:rPr>
          <w:rFonts w:cs="Arial"/>
          <w:sz w:val="28"/>
          <w:lang w:val="uk-UA"/>
        </w:rPr>
        <w:t xml:space="preserve"> </w:t>
      </w:r>
      <w:r w:rsidRPr="004D180D">
        <w:rPr>
          <w:rFonts w:cs="Arial"/>
          <w:sz w:val="28"/>
          <w:lang w:val="uk-UA"/>
        </w:rPr>
        <w:t>уваги</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задач</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людину.</w:t>
      </w:r>
      <w:r w:rsidR="006621E1" w:rsidRPr="004D180D">
        <w:rPr>
          <w:rFonts w:cs="Arial"/>
          <w:sz w:val="28"/>
          <w:lang w:val="uk-UA"/>
        </w:rPr>
        <w:t xml:space="preserve"> </w:t>
      </w:r>
      <w:r w:rsidRPr="004D180D">
        <w:rPr>
          <w:rFonts w:cs="Arial"/>
          <w:sz w:val="28"/>
          <w:lang w:val="uk-UA"/>
        </w:rPr>
        <w:t>Творцем</w:t>
      </w:r>
      <w:r w:rsidR="006621E1" w:rsidRPr="004D180D">
        <w:rPr>
          <w:rFonts w:cs="Arial"/>
          <w:sz w:val="28"/>
          <w:lang w:val="uk-UA"/>
        </w:rPr>
        <w:t xml:space="preserve"> </w:t>
      </w:r>
      <w:r w:rsidRPr="004D180D">
        <w:rPr>
          <w:rFonts w:cs="Arial"/>
          <w:sz w:val="28"/>
          <w:lang w:val="uk-UA"/>
        </w:rPr>
        <w:t>цієї</w:t>
      </w:r>
      <w:r w:rsidR="006621E1" w:rsidRPr="004D180D">
        <w:rPr>
          <w:rFonts w:cs="Arial"/>
          <w:sz w:val="28"/>
          <w:lang w:val="uk-UA"/>
        </w:rPr>
        <w:t xml:space="preserve"> </w:t>
      </w:r>
      <w:r w:rsidRPr="004D180D">
        <w:rPr>
          <w:rFonts w:cs="Arial"/>
          <w:sz w:val="28"/>
          <w:lang w:val="uk-UA"/>
        </w:rPr>
        <w:t>доктрини</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Элтон</w:t>
      </w:r>
      <w:r w:rsidR="006621E1" w:rsidRPr="004D180D">
        <w:rPr>
          <w:rFonts w:cs="Arial"/>
          <w:sz w:val="28"/>
          <w:lang w:val="uk-UA"/>
        </w:rPr>
        <w:t xml:space="preserve"> </w:t>
      </w:r>
      <w:r w:rsidRPr="004D180D">
        <w:rPr>
          <w:rFonts w:cs="Arial"/>
          <w:sz w:val="28"/>
          <w:lang w:val="uk-UA"/>
        </w:rPr>
        <w:t>Мейо</w:t>
      </w:r>
      <w:r w:rsidR="006621E1" w:rsidRPr="004D180D">
        <w:rPr>
          <w:rFonts w:cs="Arial"/>
          <w:sz w:val="28"/>
          <w:lang w:val="uk-UA"/>
        </w:rPr>
        <w:t xml:space="preserve"> </w:t>
      </w:r>
      <w:r w:rsidRPr="004D180D">
        <w:rPr>
          <w:rFonts w:cs="Arial"/>
          <w:sz w:val="28"/>
          <w:lang w:val="uk-UA"/>
        </w:rPr>
        <w:t>(1880-1949).</w:t>
      </w:r>
      <w:r w:rsidR="006621E1" w:rsidRPr="004D180D">
        <w:rPr>
          <w:rFonts w:cs="Arial"/>
          <w:sz w:val="28"/>
          <w:lang w:val="uk-UA"/>
        </w:rPr>
        <w:t xml:space="preserve"> </w:t>
      </w:r>
      <w:r w:rsidRPr="004D180D">
        <w:rPr>
          <w:rFonts w:cs="Arial"/>
          <w:sz w:val="28"/>
          <w:lang w:val="uk-UA"/>
        </w:rPr>
        <w:t>Принциповим</w:t>
      </w:r>
      <w:r w:rsidR="006621E1" w:rsidRPr="004D180D">
        <w:rPr>
          <w:rFonts w:cs="Arial"/>
          <w:sz w:val="28"/>
          <w:lang w:val="uk-UA"/>
        </w:rPr>
        <w:t xml:space="preserve"> </w:t>
      </w:r>
      <w:r w:rsidRPr="004D180D">
        <w:rPr>
          <w:rFonts w:cs="Arial"/>
          <w:sz w:val="28"/>
          <w:lang w:val="uk-UA"/>
        </w:rPr>
        <w:t>етапом</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розробки</w:t>
      </w:r>
      <w:r w:rsidR="006621E1" w:rsidRPr="004D180D">
        <w:rPr>
          <w:rFonts w:cs="Arial"/>
          <w:sz w:val="28"/>
          <w:lang w:val="uk-UA"/>
        </w:rPr>
        <w:t xml:space="preserve"> </w:t>
      </w:r>
      <w:r w:rsidRPr="004D180D">
        <w:rPr>
          <w:rFonts w:cs="Arial"/>
          <w:sz w:val="28"/>
          <w:lang w:val="uk-UA"/>
        </w:rPr>
        <w:t>цієї</w:t>
      </w:r>
      <w:r w:rsidR="006621E1" w:rsidRPr="004D180D">
        <w:rPr>
          <w:rFonts w:cs="Arial"/>
          <w:sz w:val="28"/>
          <w:lang w:val="uk-UA"/>
        </w:rPr>
        <w:t xml:space="preserve"> </w:t>
      </w:r>
      <w:r w:rsidRPr="004D180D">
        <w:rPr>
          <w:rFonts w:cs="Arial"/>
          <w:sz w:val="28"/>
          <w:lang w:val="uk-UA"/>
        </w:rPr>
        <w:t>концепції</w:t>
      </w:r>
      <w:r w:rsidR="006621E1" w:rsidRPr="004D180D">
        <w:rPr>
          <w:rFonts w:cs="Arial"/>
          <w:sz w:val="28"/>
          <w:lang w:val="uk-UA"/>
        </w:rPr>
        <w:t xml:space="preserve"> </w:t>
      </w:r>
      <w:r w:rsidRPr="004D180D">
        <w:rPr>
          <w:rFonts w:cs="Arial"/>
          <w:sz w:val="28"/>
          <w:lang w:val="uk-UA"/>
        </w:rPr>
        <w:t>була</w:t>
      </w:r>
      <w:r w:rsidR="006621E1" w:rsidRPr="004D180D">
        <w:rPr>
          <w:rFonts w:cs="Arial"/>
          <w:sz w:val="28"/>
          <w:lang w:val="uk-UA"/>
        </w:rPr>
        <w:t xml:space="preserve"> </w:t>
      </w:r>
      <w:r w:rsidRPr="004D180D">
        <w:rPr>
          <w:rFonts w:cs="Arial"/>
          <w:sz w:val="28"/>
          <w:lang w:val="uk-UA"/>
        </w:rPr>
        <w:t>участь</w:t>
      </w:r>
      <w:r w:rsidR="006621E1" w:rsidRPr="004D180D">
        <w:rPr>
          <w:rFonts w:cs="Arial"/>
          <w:sz w:val="28"/>
          <w:lang w:val="uk-UA"/>
        </w:rPr>
        <w:t xml:space="preserve"> </w:t>
      </w:r>
      <w:r w:rsidRPr="004D180D">
        <w:rPr>
          <w:rFonts w:cs="Arial"/>
          <w:sz w:val="28"/>
          <w:lang w:val="uk-UA"/>
        </w:rPr>
        <w:t>Мєйо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проведенні</w:t>
      </w:r>
      <w:r w:rsidR="006621E1" w:rsidRPr="004D180D">
        <w:rPr>
          <w:rFonts w:cs="Arial"/>
          <w:sz w:val="28"/>
          <w:lang w:val="uk-UA"/>
        </w:rPr>
        <w:t xml:space="preserve"> </w:t>
      </w:r>
      <w:r w:rsidRPr="004D180D">
        <w:rPr>
          <w:rFonts w:cs="Arial"/>
          <w:sz w:val="28"/>
          <w:lang w:val="uk-UA"/>
        </w:rPr>
        <w:t>Хоуторнського</w:t>
      </w:r>
      <w:r w:rsidR="006621E1" w:rsidRPr="004D180D">
        <w:rPr>
          <w:rFonts w:cs="Arial"/>
          <w:sz w:val="28"/>
          <w:lang w:val="uk-UA"/>
        </w:rPr>
        <w:t xml:space="preserve"> </w:t>
      </w:r>
      <w:r w:rsidRPr="004D180D">
        <w:rPr>
          <w:rFonts w:cs="Arial"/>
          <w:sz w:val="28"/>
          <w:lang w:val="uk-UA"/>
        </w:rPr>
        <w:t>експерименту,</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результаті</w:t>
      </w:r>
      <w:r w:rsidR="006621E1" w:rsidRPr="004D180D">
        <w:rPr>
          <w:rFonts w:cs="Arial"/>
          <w:sz w:val="28"/>
          <w:lang w:val="uk-UA"/>
        </w:rPr>
        <w:t xml:space="preserve"> </w:t>
      </w:r>
      <w:r w:rsidRPr="004D180D">
        <w:rPr>
          <w:rFonts w:cs="Arial"/>
          <w:sz w:val="28"/>
          <w:lang w:val="uk-UA"/>
        </w:rPr>
        <w:t>якого</w:t>
      </w:r>
      <w:r w:rsidR="006621E1" w:rsidRPr="004D180D">
        <w:rPr>
          <w:rFonts w:cs="Arial"/>
          <w:sz w:val="28"/>
          <w:lang w:val="uk-UA"/>
        </w:rPr>
        <w:t xml:space="preserve"> </w:t>
      </w:r>
      <w:r w:rsidRPr="004D180D">
        <w:rPr>
          <w:rFonts w:cs="Arial"/>
          <w:sz w:val="28"/>
          <w:lang w:val="uk-UA"/>
        </w:rPr>
        <w:t>було</w:t>
      </w:r>
      <w:r w:rsidR="006621E1" w:rsidRPr="004D180D">
        <w:rPr>
          <w:rFonts w:cs="Arial"/>
          <w:sz w:val="28"/>
          <w:lang w:val="uk-UA"/>
        </w:rPr>
        <w:t xml:space="preserve"> </w:t>
      </w:r>
      <w:r w:rsidRPr="004D180D">
        <w:rPr>
          <w:rFonts w:cs="Arial"/>
          <w:sz w:val="28"/>
          <w:lang w:val="uk-UA"/>
        </w:rPr>
        <w:t>встановлено,</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висока</w:t>
      </w:r>
      <w:r w:rsidR="006621E1" w:rsidRPr="004D180D">
        <w:rPr>
          <w:rFonts w:cs="Arial"/>
          <w:sz w:val="28"/>
          <w:lang w:val="uk-UA"/>
        </w:rPr>
        <w:t xml:space="preserve"> </w:t>
      </w:r>
      <w:r w:rsidRPr="004D180D">
        <w:rPr>
          <w:rFonts w:cs="Arial"/>
          <w:sz w:val="28"/>
          <w:lang w:val="uk-UA"/>
        </w:rPr>
        <w:t>продуктивність</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залежить</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відносин</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людьми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спільної</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соціальних</w:t>
      </w:r>
      <w:r w:rsidR="006621E1" w:rsidRPr="004D180D">
        <w:rPr>
          <w:rFonts w:cs="Arial"/>
          <w:sz w:val="28"/>
          <w:lang w:val="uk-UA"/>
        </w:rPr>
        <w:t xml:space="preserve"> </w:t>
      </w:r>
      <w:r w:rsidRPr="004D180D">
        <w:rPr>
          <w:rFonts w:cs="Arial"/>
          <w:sz w:val="28"/>
          <w:lang w:val="uk-UA"/>
        </w:rPr>
        <w:t>умовах</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знаходяться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роботі.</w:t>
      </w:r>
      <w:r w:rsidR="006621E1" w:rsidRPr="004D180D">
        <w:rPr>
          <w:rFonts w:cs="Arial"/>
          <w:sz w:val="28"/>
          <w:lang w:val="uk-UA"/>
        </w:rPr>
        <w:t xml:space="preserve"> </w:t>
      </w:r>
      <w:r w:rsidRPr="004D180D">
        <w:rPr>
          <w:rFonts w:cs="Arial"/>
          <w:sz w:val="28"/>
          <w:lang w:val="uk-UA"/>
        </w:rPr>
        <w:t>Менеджери</w:t>
      </w:r>
      <w:r w:rsidR="006621E1" w:rsidRPr="004D180D">
        <w:rPr>
          <w:rFonts w:cs="Arial"/>
          <w:sz w:val="28"/>
          <w:lang w:val="uk-UA"/>
        </w:rPr>
        <w:t xml:space="preserve"> </w:t>
      </w:r>
      <w:r w:rsidRPr="004D180D">
        <w:rPr>
          <w:rFonts w:cs="Arial"/>
          <w:sz w:val="28"/>
          <w:lang w:val="uk-UA"/>
        </w:rPr>
        <w:t>повинні</w:t>
      </w:r>
      <w:r w:rsidR="006621E1" w:rsidRPr="004D180D">
        <w:rPr>
          <w:rFonts w:cs="Arial"/>
          <w:sz w:val="28"/>
          <w:lang w:val="uk-UA"/>
        </w:rPr>
        <w:t xml:space="preserve"> </w:t>
      </w:r>
      <w:r w:rsidRPr="004D180D">
        <w:rPr>
          <w:rFonts w:cs="Arial"/>
          <w:sz w:val="28"/>
          <w:lang w:val="uk-UA"/>
        </w:rPr>
        <w:t>довіряти</w:t>
      </w:r>
      <w:r w:rsidR="006621E1" w:rsidRPr="004D180D">
        <w:rPr>
          <w:rFonts w:cs="Arial"/>
          <w:sz w:val="28"/>
          <w:lang w:val="uk-UA"/>
        </w:rPr>
        <w:t xml:space="preserve"> </w:t>
      </w:r>
      <w:r w:rsidRPr="004D180D">
        <w:rPr>
          <w:rFonts w:cs="Arial"/>
          <w:sz w:val="28"/>
          <w:lang w:val="uk-UA"/>
        </w:rPr>
        <w:t>робітникам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основну</w:t>
      </w:r>
      <w:r w:rsidR="006621E1" w:rsidRPr="004D180D">
        <w:rPr>
          <w:rFonts w:cs="Arial"/>
          <w:sz w:val="28"/>
          <w:lang w:val="uk-UA"/>
        </w:rPr>
        <w:t xml:space="preserve"> </w:t>
      </w:r>
      <w:r w:rsidRPr="004D180D">
        <w:rPr>
          <w:rFonts w:cs="Arial"/>
          <w:sz w:val="28"/>
          <w:lang w:val="uk-UA"/>
        </w:rPr>
        <w:t>увагу</w:t>
      </w:r>
      <w:r w:rsidR="006621E1" w:rsidRPr="004D180D">
        <w:rPr>
          <w:rFonts w:cs="Arial"/>
          <w:sz w:val="28"/>
          <w:lang w:val="uk-UA"/>
        </w:rPr>
        <w:t xml:space="preserve"> </w:t>
      </w:r>
      <w:r w:rsidRPr="004D180D">
        <w:rPr>
          <w:rFonts w:cs="Arial"/>
          <w:sz w:val="28"/>
          <w:lang w:val="uk-UA"/>
        </w:rPr>
        <w:t>приділяти</w:t>
      </w:r>
      <w:r w:rsidR="006621E1" w:rsidRPr="004D180D">
        <w:rPr>
          <w:rFonts w:cs="Arial"/>
          <w:sz w:val="28"/>
          <w:lang w:val="uk-UA"/>
        </w:rPr>
        <w:t xml:space="preserve"> </w:t>
      </w:r>
      <w:r w:rsidRPr="004D180D">
        <w:rPr>
          <w:rFonts w:cs="Arial"/>
          <w:sz w:val="28"/>
          <w:lang w:val="uk-UA"/>
        </w:rPr>
        <w:t>створенню</w:t>
      </w:r>
      <w:r w:rsidR="006621E1" w:rsidRPr="004D180D">
        <w:rPr>
          <w:rFonts w:cs="Arial"/>
          <w:sz w:val="28"/>
          <w:lang w:val="uk-UA"/>
        </w:rPr>
        <w:t xml:space="preserve"> </w:t>
      </w:r>
      <w:r w:rsidRPr="004D180D">
        <w:rPr>
          <w:rFonts w:cs="Arial"/>
          <w:sz w:val="28"/>
          <w:lang w:val="uk-UA"/>
        </w:rPr>
        <w:t>сприятливих</w:t>
      </w:r>
      <w:r w:rsidR="006621E1" w:rsidRPr="004D180D">
        <w:rPr>
          <w:rFonts w:cs="Arial"/>
          <w:sz w:val="28"/>
          <w:lang w:val="uk-UA"/>
        </w:rPr>
        <w:t xml:space="preserve"> </w:t>
      </w:r>
      <w:r w:rsidRPr="004D180D">
        <w:rPr>
          <w:rFonts w:cs="Arial"/>
          <w:sz w:val="28"/>
          <w:lang w:val="uk-UA"/>
        </w:rPr>
        <w:t>відносин</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колективі,</w:t>
      </w:r>
      <w:r w:rsidR="006621E1" w:rsidRPr="004D180D">
        <w:rPr>
          <w:rFonts w:cs="Arial"/>
          <w:sz w:val="28"/>
          <w:lang w:val="uk-UA"/>
        </w:rPr>
        <w:t xml:space="preserve"> </w:t>
      </w:r>
      <w:r w:rsidRPr="004D180D">
        <w:rPr>
          <w:rFonts w:cs="Arial"/>
          <w:sz w:val="28"/>
          <w:lang w:val="uk-UA"/>
        </w:rPr>
        <w:t>тоді</w:t>
      </w:r>
      <w:r w:rsidR="006621E1" w:rsidRPr="004D180D">
        <w:rPr>
          <w:rFonts w:cs="Arial"/>
          <w:sz w:val="28"/>
          <w:lang w:val="uk-UA"/>
        </w:rPr>
        <w:t xml:space="preserve"> </w:t>
      </w:r>
      <w:r w:rsidRPr="004D180D">
        <w:rPr>
          <w:rFonts w:cs="Arial"/>
          <w:sz w:val="28"/>
          <w:lang w:val="uk-UA"/>
        </w:rPr>
        <w:t>людина</w:t>
      </w:r>
      <w:r w:rsidR="006621E1" w:rsidRPr="004D180D">
        <w:rPr>
          <w:rFonts w:cs="Arial"/>
          <w:sz w:val="28"/>
          <w:lang w:val="uk-UA"/>
        </w:rPr>
        <w:t xml:space="preserve"> </w:t>
      </w:r>
      <w:r w:rsidRPr="004D180D">
        <w:rPr>
          <w:rFonts w:cs="Arial"/>
          <w:sz w:val="28"/>
          <w:lang w:val="uk-UA"/>
        </w:rPr>
        <w:t>буде</w:t>
      </w:r>
      <w:r w:rsidR="006621E1" w:rsidRPr="004D180D">
        <w:rPr>
          <w:rFonts w:cs="Arial"/>
          <w:sz w:val="28"/>
          <w:lang w:val="uk-UA"/>
        </w:rPr>
        <w:t xml:space="preserve"> </w:t>
      </w:r>
      <w:r w:rsidRPr="004D180D">
        <w:rPr>
          <w:rFonts w:cs="Arial"/>
          <w:sz w:val="28"/>
          <w:lang w:val="uk-UA"/>
        </w:rPr>
        <w:t>трудитися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інтересом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ентузіазмом.</w:t>
      </w:r>
      <w:r w:rsidR="006621E1" w:rsidRPr="004D180D">
        <w:rPr>
          <w:rFonts w:cs="Arial"/>
          <w:sz w:val="28"/>
          <w:lang w:val="uk-UA"/>
        </w:rPr>
        <w:t xml:space="preserve"> </w:t>
      </w:r>
      <w:r w:rsidRPr="004D180D">
        <w:rPr>
          <w:rFonts w:cs="Arial"/>
          <w:sz w:val="28"/>
          <w:lang w:val="uk-UA"/>
        </w:rPr>
        <w:t>Ці</w:t>
      </w:r>
      <w:r w:rsidR="006621E1" w:rsidRPr="004D180D">
        <w:rPr>
          <w:rFonts w:cs="Arial"/>
          <w:sz w:val="28"/>
          <w:lang w:val="uk-UA"/>
        </w:rPr>
        <w:t xml:space="preserve"> </w:t>
      </w:r>
      <w:r w:rsidRPr="004D180D">
        <w:rPr>
          <w:rFonts w:cs="Arial"/>
          <w:sz w:val="28"/>
          <w:lang w:val="uk-UA"/>
        </w:rPr>
        <w:t>висновки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корені</w:t>
      </w:r>
      <w:r w:rsidR="006621E1" w:rsidRPr="004D180D">
        <w:rPr>
          <w:rFonts w:cs="Arial"/>
          <w:sz w:val="28"/>
          <w:lang w:val="uk-UA"/>
        </w:rPr>
        <w:t xml:space="preserve"> </w:t>
      </w:r>
      <w:r w:rsidRPr="004D180D">
        <w:rPr>
          <w:rFonts w:cs="Arial"/>
          <w:sz w:val="28"/>
          <w:lang w:val="uk-UA"/>
        </w:rPr>
        <w:t>відрізнялись</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основних</w:t>
      </w:r>
      <w:r w:rsidR="006621E1" w:rsidRPr="004D180D">
        <w:rPr>
          <w:rFonts w:cs="Arial"/>
          <w:sz w:val="28"/>
          <w:lang w:val="uk-UA"/>
        </w:rPr>
        <w:t xml:space="preserve"> </w:t>
      </w:r>
      <w:r w:rsidRPr="004D180D">
        <w:rPr>
          <w:rFonts w:cs="Arial"/>
          <w:sz w:val="28"/>
          <w:lang w:val="uk-UA"/>
        </w:rPr>
        <w:t>положень</w:t>
      </w:r>
      <w:r w:rsidR="006621E1" w:rsidRPr="004D180D">
        <w:rPr>
          <w:rFonts w:cs="Arial"/>
          <w:sz w:val="28"/>
          <w:lang w:val="uk-UA"/>
        </w:rPr>
        <w:t xml:space="preserve"> </w:t>
      </w:r>
      <w:r w:rsidRPr="004D180D">
        <w:rPr>
          <w:rFonts w:cs="Arial"/>
          <w:sz w:val="28"/>
          <w:lang w:val="uk-UA"/>
        </w:rPr>
        <w:t>наукового</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них</w:t>
      </w:r>
      <w:r w:rsidR="006621E1" w:rsidRPr="004D180D">
        <w:rPr>
          <w:rFonts w:cs="Arial"/>
          <w:sz w:val="28"/>
          <w:lang w:val="uk-UA"/>
        </w:rPr>
        <w:t xml:space="preserve"> </w:t>
      </w:r>
      <w:r w:rsidRPr="004D180D">
        <w:rPr>
          <w:rFonts w:cs="Arial"/>
          <w:sz w:val="28"/>
          <w:lang w:val="uk-UA"/>
        </w:rPr>
        <w:t>центр</w:t>
      </w:r>
      <w:r w:rsidR="006621E1" w:rsidRPr="004D180D">
        <w:rPr>
          <w:rFonts w:cs="Arial"/>
          <w:sz w:val="28"/>
          <w:lang w:val="uk-UA"/>
        </w:rPr>
        <w:t xml:space="preserve"> </w:t>
      </w:r>
      <w:r w:rsidRPr="004D180D">
        <w:rPr>
          <w:rFonts w:cs="Arial"/>
          <w:sz w:val="28"/>
          <w:lang w:val="uk-UA"/>
        </w:rPr>
        <w:t>уваги</w:t>
      </w:r>
      <w:r w:rsidR="006621E1" w:rsidRPr="004D180D">
        <w:rPr>
          <w:rFonts w:cs="Arial"/>
          <w:sz w:val="28"/>
          <w:lang w:val="uk-UA"/>
        </w:rPr>
        <w:t xml:space="preserve"> </w:t>
      </w:r>
      <w:r w:rsidRPr="004D180D">
        <w:rPr>
          <w:rFonts w:cs="Arial"/>
          <w:sz w:val="28"/>
          <w:lang w:val="uk-UA"/>
        </w:rPr>
        <w:t>переносився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задач,</w:t>
      </w:r>
      <w:r w:rsidR="006621E1" w:rsidRPr="004D180D">
        <w:rPr>
          <w:rFonts w:cs="Arial"/>
          <w:sz w:val="28"/>
          <w:lang w:val="uk-UA"/>
        </w:rPr>
        <w:t xml:space="preserve"> </w:t>
      </w:r>
      <w:r w:rsidRPr="004D180D">
        <w:rPr>
          <w:rFonts w:cs="Arial"/>
          <w:sz w:val="28"/>
          <w:lang w:val="uk-UA"/>
        </w:rPr>
        <w:t>операції</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виконували</w:t>
      </w:r>
      <w:r w:rsidR="006621E1" w:rsidRPr="004D180D">
        <w:rPr>
          <w:rFonts w:cs="Arial"/>
          <w:sz w:val="28"/>
          <w:lang w:val="uk-UA"/>
        </w:rPr>
        <w:t xml:space="preserve"> </w:t>
      </w:r>
      <w:r w:rsidRPr="004D180D">
        <w:rPr>
          <w:rFonts w:cs="Arial"/>
          <w:sz w:val="28"/>
          <w:lang w:val="uk-UA"/>
        </w:rPr>
        <w:t>робітники,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систему</w:t>
      </w:r>
      <w:r w:rsidR="006621E1" w:rsidRPr="004D180D">
        <w:rPr>
          <w:rFonts w:cs="Arial"/>
          <w:sz w:val="28"/>
          <w:lang w:val="uk-UA"/>
        </w:rPr>
        <w:t xml:space="preserve"> </w:t>
      </w:r>
      <w:r w:rsidRPr="004D180D">
        <w:rPr>
          <w:rFonts w:cs="Arial"/>
          <w:sz w:val="28"/>
          <w:lang w:val="uk-UA"/>
        </w:rPr>
        <w:t>взаємовідносин,</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людину,</w:t>
      </w:r>
      <w:r w:rsidR="006621E1" w:rsidRPr="004D180D">
        <w:rPr>
          <w:rFonts w:cs="Arial"/>
          <w:sz w:val="28"/>
          <w:lang w:val="uk-UA"/>
        </w:rPr>
        <w:t xml:space="preserve"> </w:t>
      </w:r>
      <w:r w:rsidRPr="004D180D">
        <w:rPr>
          <w:rFonts w:cs="Arial"/>
          <w:sz w:val="28"/>
          <w:lang w:val="uk-UA"/>
        </w:rPr>
        <w:t>яку</w:t>
      </w:r>
      <w:r w:rsidR="006621E1" w:rsidRPr="004D180D">
        <w:rPr>
          <w:rFonts w:cs="Arial"/>
          <w:sz w:val="28"/>
          <w:lang w:val="uk-UA"/>
        </w:rPr>
        <w:t xml:space="preserve"> </w:t>
      </w:r>
      <w:r w:rsidRPr="004D180D">
        <w:rPr>
          <w:rFonts w:cs="Arial"/>
          <w:sz w:val="28"/>
          <w:lang w:val="uk-UA"/>
        </w:rPr>
        <w:t>розглядали</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машину,</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соціальну</w:t>
      </w:r>
      <w:r w:rsidR="006621E1" w:rsidRPr="004D180D">
        <w:rPr>
          <w:rFonts w:cs="Arial"/>
          <w:sz w:val="28"/>
          <w:lang w:val="uk-UA"/>
        </w:rPr>
        <w:t xml:space="preserve"> </w:t>
      </w:r>
      <w:r w:rsidRPr="004D180D">
        <w:rPr>
          <w:rFonts w:cs="Arial"/>
          <w:sz w:val="28"/>
          <w:lang w:val="uk-UA"/>
        </w:rPr>
        <w:t>істоту.</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З</w:t>
      </w:r>
      <w:r w:rsidR="006621E1" w:rsidRPr="004D180D">
        <w:rPr>
          <w:rFonts w:cs="Arial"/>
          <w:sz w:val="28"/>
          <w:lang w:val="uk-UA"/>
        </w:rPr>
        <w:t xml:space="preserve"> </w:t>
      </w:r>
      <w:r w:rsidRPr="004D180D">
        <w:rPr>
          <w:rFonts w:cs="Arial"/>
          <w:sz w:val="28"/>
          <w:lang w:val="uk-UA"/>
        </w:rPr>
        <w:t>цієї</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починається</w:t>
      </w:r>
      <w:r w:rsidR="006621E1" w:rsidRPr="004D180D">
        <w:rPr>
          <w:rFonts w:cs="Arial"/>
          <w:sz w:val="28"/>
          <w:lang w:val="uk-UA"/>
        </w:rPr>
        <w:t xml:space="preserve"> </w:t>
      </w:r>
      <w:r w:rsidRPr="004D180D">
        <w:rPr>
          <w:rFonts w:cs="Arial"/>
          <w:sz w:val="28"/>
          <w:lang w:val="uk-UA"/>
        </w:rPr>
        <w:t>розвиток</w:t>
      </w:r>
      <w:r w:rsidR="004D180D">
        <w:rPr>
          <w:rFonts w:cs="Arial"/>
          <w:sz w:val="28"/>
          <w:lang w:val="uk-UA"/>
        </w:rPr>
        <w:t xml:space="preserve"> </w:t>
      </w:r>
      <w:r w:rsidRPr="004D180D">
        <w:rPr>
          <w:rFonts w:cs="Arial"/>
          <w:sz w:val="28"/>
          <w:lang w:val="uk-UA"/>
        </w:rPr>
        <w:t>біхєвіористського</w:t>
      </w:r>
      <w:r w:rsidR="006621E1" w:rsidRPr="004D180D">
        <w:rPr>
          <w:rFonts w:cs="Arial"/>
          <w:sz w:val="28"/>
          <w:lang w:val="uk-UA"/>
        </w:rPr>
        <w:t xml:space="preserve"> </w:t>
      </w:r>
      <w:r w:rsidRPr="004D180D">
        <w:rPr>
          <w:rFonts w:cs="Arial"/>
          <w:sz w:val="28"/>
          <w:lang w:val="uk-UA"/>
        </w:rPr>
        <w:t>наукового</w:t>
      </w:r>
      <w:r w:rsidR="006621E1" w:rsidRPr="004D180D">
        <w:rPr>
          <w:rFonts w:cs="Arial"/>
          <w:sz w:val="28"/>
          <w:lang w:val="uk-UA"/>
        </w:rPr>
        <w:t xml:space="preserve"> </w:t>
      </w:r>
      <w:r w:rsidRPr="004D180D">
        <w:rPr>
          <w:rFonts w:cs="Arial"/>
          <w:sz w:val="28"/>
          <w:lang w:val="uk-UA"/>
        </w:rPr>
        <w:t>підходу.</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головна</w:t>
      </w:r>
      <w:r w:rsidR="006621E1" w:rsidRPr="004D180D">
        <w:rPr>
          <w:rFonts w:cs="Arial"/>
          <w:sz w:val="28"/>
          <w:lang w:val="uk-UA"/>
        </w:rPr>
        <w:t xml:space="preserve"> </w:t>
      </w:r>
      <w:r w:rsidRPr="004D180D">
        <w:rPr>
          <w:rFonts w:cs="Arial"/>
          <w:sz w:val="28"/>
          <w:lang w:val="uk-UA"/>
        </w:rPr>
        <w:t>задача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ідентифікація</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аналіз</w:t>
      </w:r>
      <w:r w:rsidR="006621E1" w:rsidRPr="004D180D">
        <w:rPr>
          <w:rFonts w:cs="Arial"/>
          <w:sz w:val="28"/>
          <w:lang w:val="uk-UA"/>
        </w:rPr>
        <w:t xml:space="preserve"> </w:t>
      </w:r>
      <w:r w:rsidRPr="004D180D">
        <w:rPr>
          <w:rFonts w:cs="Arial"/>
          <w:sz w:val="28"/>
          <w:lang w:val="uk-UA"/>
        </w:rPr>
        <w:t>рушійних</w:t>
      </w:r>
      <w:r w:rsidR="006621E1" w:rsidRPr="004D180D">
        <w:rPr>
          <w:rFonts w:cs="Arial"/>
          <w:sz w:val="28"/>
          <w:lang w:val="uk-UA"/>
        </w:rPr>
        <w:t xml:space="preserve"> </w:t>
      </w:r>
      <w:r w:rsidRPr="004D180D">
        <w:rPr>
          <w:rFonts w:cs="Arial"/>
          <w:sz w:val="28"/>
          <w:lang w:val="uk-UA"/>
        </w:rPr>
        <w:t>мотивів</w:t>
      </w:r>
      <w:r w:rsidR="006621E1" w:rsidRPr="004D180D">
        <w:rPr>
          <w:rFonts w:cs="Arial"/>
          <w:sz w:val="28"/>
          <w:lang w:val="uk-UA"/>
        </w:rPr>
        <w:t xml:space="preserve"> </w:t>
      </w:r>
      <w:r w:rsidRPr="004D180D">
        <w:rPr>
          <w:rFonts w:cs="Arial"/>
          <w:sz w:val="28"/>
          <w:lang w:val="uk-UA"/>
        </w:rPr>
        <w:t>поводження</w:t>
      </w:r>
      <w:r w:rsidR="006621E1" w:rsidRPr="004D180D">
        <w:rPr>
          <w:rFonts w:cs="Arial"/>
          <w:sz w:val="28"/>
          <w:lang w:val="uk-UA"/>
        </w:rPr>
        <w:t xml:space="preserve"> </w:t>
      </w:r>
      <w:r w:rsidRPr="004D180D">
        <w:rPr>
          <w:rFonts w:cs="Arial"/>
          <w:sz w:val="28"/>
          <w:lang w:val="uk-UA"/>
        </w:rPr>
        <w:t>працівника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взаємини</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іншими</w:t>
      </w:r>
      <w:r w:rsidR="006621E1" w:rsidRPr="004D180D">
        <w:rPr>
          <w:rFonts w:cs="Arial"/>
          <w:sz w:val="28"/>
          <w:lang w:val="uk-UA"/>
        </w:rPr>
        <w:t xml:space="preserve"> </w:t>
      </w:r>
      <w:r w:rsidRPr="004D180D">
        <w:rPr>
          <w:rFonts w:cs="Arial"/>
          <w:sz w:val="28"/>
          <w:lang w:val="uk-UA"/>
        </w:rPr>
        <w:t>людьми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Величезний</w:t>
      </w:r>
      <w:r w:rsidR="006621E1" w:rsidRPr="004D180D">
        <w:rPr>
          <w:rFonts w:cs="Arial"/>
          <w:sz w:val="28"/>
          <w:lang w:val="uk-UA"/>
        </w:rPr>
        <w:t xml:space="preserve"> </w:t>
      </w:r>
      <w:r w:rsidRPr="004D180D">
        <w:rPr>
          <w:rFonts w:cs="Arial"/>
          <w:sz w:val="28"/>
          <w:lang w:val="uk-UA"/>
        </w:rPr>
        <w:t>внесок</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розвиток</w:t>
      </w:r>
      <w:r w:rsidR="006621E1" w:rsidRPr="004D180D">
        <w:rPr>
          <w:rFonts w:cs="Arial"/>
          <w:sz w:val="28"/>
          <w:lang w:val="uk-UA"/>
        </w:rPr>
        <w:t xml:space="preserve"> </w:t>
      </w:r>
      <w:r w:rsidRPr="004D180D">
        <w:rPr>
          <w:rFonts w:cs="Arial"/>
          <w:sz w:val="28"/>
          <w:lang w:val="uk-UA"/>
        </w:rPr>
        <w:t>біхєвіористського</w:t>
      </w:r>
      <w:r w:rsidR="006621E1" w:rsidRPr="004D180D">
        <w:rPr>
          <w:rFonts w:cs="Arial"/>
          <w:sz w:val="28"/>
          <w:lang w:val="uk-UA"/>
        </w:rPr>
        <w:t xml:space="preserve"> </w:t>
      </w:r>
      <w:r w:rsidRPr="004D180D">
        <w:rPr>
          <w:rFonts w:cs="Arial"/>
          <w:sz w:val="28"/>
          <w:lang w:val="uk-UA"/>
        </w:rPr>
        <w:t>напрямку</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управлінні</w:t>
      </w:r>
      <w:r w:rsidR="006621E1" w:rsidRPr="004D180D">
        <w:rPr>
          <w:rFonts w:cs="Arial"/>
          <w:sz w:val="28"/>
          <w:lang w:val="uk-UA"/>
        </w:rPr>
        <w:t xml:space="preserve"> </w:t>
      </w:r>
      <w:r w:rsidRPr="004D180D">
        <w:rPr>
          <w:rFonts w:cs="Arial"/>
          <w:sz w:val="28"/>
          <w:lang w:val="uk-UA"/>
        </w:rPr>
        <w:t>зробив</w:t>
      </w:r>
      <w:r w:rsidR="006621E1" w:rsidRPr="004D180D">
        <w:rPr>
          <w:rFonts w:cs="Arial"/>
          <w:sz w:val="28"/>
          <w:lang w:val="uk-UA"/>
        </w:rPr>
        <w:t xml:space="preserve"> </w:t>
      </w:r>
      <w:r w:rsidRPr="004D180D">
        <w:rPr>
          <w:rFonts w:cs="Arial"/>
          <w:sz w:val="28"/>
          <w:lang w:val="uk-UA"/>
        </w:rPr>
        <w:t>Абрахам</w:t>
      </w:r>
      <w:r w:rsidR="006621E1" w:rsidRPr="004D180D">
        <w:rPr>
          <w:rFonts w:cs="Arial"/>
          <w:sz w:val="28"/>
          <w:lang w:val="uk-UA"/>
        </w:rPr>
        <w:t xml:space="preserve"> </w:t>
      </w:r>
      <w:r w:rsidRPr="004D180D">
        <w:rPr>
          <w:rFonts w:cs="Arial"/>
          <w:sz w:val="28"/>
          <w:lang w:val="uk-UA"/>
        </w:rPr>
        <w:t>Маслоу</w:t>
      </w:r>
      <w:r w:rsidR="006621E1" w:rsidRPr="004D180D">
        <w:rPr>
          <w:rFonts w:cs="Arial"/>
          <w:sz w:val="28"/>
          <w:lang w:val="uk-UA"/>
        </w:rPr>
        <w:t xml:space="preserve"> </w:t>
      </w:r>
      <w:r w:rsidRPr="004D180D">
        <w:rPr>
          <w:rFonts w:cs="Arial"/>
          <w:sz w:val="28"/>
          <w:lang w:val="uk-UA"/>
        </w:rPr>
        <w:t>(1908-1970),</w:t>
      </w:r>
      <w:r w:rsidR="006621E1" w:rsidRPr="004D180D">
        <w:rPr>
          <w:rFonts w:cs="Arial"/>
          <w:sz w:val="28"/>
          <w:lang w:val="uk-UA"/>
        </w:rPr>
        <w:t xml:space="preserve"> </w:t>
      </w:r>
      <w:r w:rsidRPr="004D180D">
        <w:rPr>
          <w:rFonts w:cs="Arial"/>
          <w:sz w:val="28"/>
          <w:lang w:val="uk-UA"/>
        </w:rPr>
        <w:t>який</w:t>
      </w:r>
      <w:r w:rsidR="006621E1" w:rsidRPr="004D180D">
        <w:rPr>
          <w:rFonts w:cs="Arial"/>
          <w:sz w:val="28"/>
          <w:lang w:val="uk-UA"/>
        </w:rPr>
        <w:t xml:space="preserve"> </w:t>
      </w:r>
      <w:r w:rsidRPr="004D180D">
        <w:rPr>
          <w:rFonts w:cs="Arial"/>
          <w:sz w:val="28"/>
          <w:lang w:val="uk-UA"/>
        </w:rPr>
        <w:t>розробив</w:t>
      </w:r>
      <w:r w:rsidR="006621E1" w:rsidRPr="004D180D">
        <w:rPr>
          <w:rFonts w:cs="Arial"/>
          <w:sz w:val="28"/>
          <w:lang w:val="uk-UA"/>
        </w:rPr>
        <w:t xml:space="preserve"> </w:t>
      </w:r>
      <w:r w:rsidRPr="004D180D">
        <w:rPr>
          <w:rFonts w:cs="Arial"/>
          <w:sz w:val="28"/>
          <w:lang w:val="uk-UA"/>
        </w:rPr>
        <w:t>теорію</w:t>
      </w:r>
      <w:r w:rsidR="006621E1" w:rsidRPr="004D180D">
        <w:rPr>
          <w:rFonts w:cs="Arial"/>
          <w:sz w:val="28"/>
          <w:lang w:val="uk-UA"/>
        </w:rPr>
        <w:t xml:space="preserve"> </w:t>
      </w:r>
      <w:r w:rsidRPr="004D180D">
        <w:rPr>
          <w:rFonts w:cs="Arial"/>
          <w:sz w:val="28"/>
          <w:lang w:val="uk-UA"/>
        </w:rPr>
        <w:t>потреб,</w:t>
      </w:r>
      <w:r w:rsidR="006621E1" w:rsidRPr="004D180D">
        <w:rPr>
          <w:rFonts w:cs="Arial"/>
          <w:sz w:val="28"/>
          <w:lang w:val="uk-UA"/>
        </w:rPr>
        <w:t xml:space="preserve"> </w:t>
      </w:r>
      <w:r w:rsidRPr="004D180D">
        <w:rPr>
          <w:rFonts w:cs="Arial"/>
          <w:sz w:val="28"/>
          <w:lang w:val="uk-UA"/>
        </w:rPr>
        <w:t>відому</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«піраміда</w:t>
      </w:r>
      <w:r w:rsidR="006621E1" w:rsidRPr="004D180D">
        <w:rPr>
          <w:rFonts w:cs="Arial"/>
          <w:sz w:val="28"/>
          <w:lang w:val="uk-UA"/>
        </w:rPr>
        <w:t xml:space="preserve"> </w:t>
      </w:r>
      <w:r w:rsidRPr="004D180D">
        <w:rPr>
          <w:rFonts w:cs="Arial"/>
          <w:sz w:val="28"/>
          <w:lang w:val="uk-UA"/>
        </w:rPr>
        <w:t>потреб»</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яка</w:t>
      </w:r>
      <w:r w:rsidR="006621E1" w:rsidRPr="004D180D">
        <w:rPr>
          <w:rFonts w:cs="Arial"/>
          <w:sz w:val="28"/>
          <w:lang w:val="uk-UA"/>
        </w:rPr>
        <w:t xml:space="preserve"> </w:t>
      </w:r>
      <w:r w:rsidRPr="004D180D">
        <w:rPr>
          <w:rFonts w:cs="Arial"/>
          <w:sz w:val="28"/>
          <w:lang w:val="uk-UA"/>
        </w:rPr>
        <w:t>припускала,</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повинне</w:t>
      </w:r>
      <w:r w:rsidR="006621E1" w:rsidRPr="004D180D">
        <w:rPr>
          <w:rFonts w:cs="Arial"/>
          <w:sz w:val="28"/>
          <w:lang w:val="uk-UA"/>
        </w:rPr>
        <w:t xml:space="preserve"> </w:t>
      </w:r>
      <w:r w:rsidRPr="004D180D">
        <w:rPr>
          <w:rFonts w:cs="Arial"/>
          <w:sz w:val="28"/>
          <w:lang w:val="uk-UA"/>
        </w:rPr>
        <w:t>здійснюватися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виявлення</w:t>
      </w:r>
      <w:r w:rsidR="006621E1" w:rsidRPr="004D180D">
        <w:rPr>
          <w:rFonts w:cs="Arial"/>
          <w:sz w:val="28"/>
          <w:lang w:val="uk-UA"/>
        </w:rPr>
        <w:t xml:space="preserve"> </w:t>
      </w:r>
      <w:r w:rsidRPr="004D180D">
        <w:rPr>
          <w:rFonts w:cs="Arial"/>
          <w:sz w:val="28"/>
          <w:lang w:val="uk-UA"/>
        </w:rPr>
        <w:t>потреб</w:t>
      </w:r>
      <w:r w:rsidR="006621E1" w:rsidRPr="004D180D">
        <w:rPr>
          <w:rFonts w:cs="Arial"/>
          <w:sz w:val="28"/>
          <w:lang w:val="uk-UA"/>
        </w:rPr>
        <w:t xml:space="preserve"> </w:t>
      </w:r>
      <w:r w:rsidRPr="004D180D">
        <w:rPr>
          <w:rFonts w:cs="Arial"/>
          <w:sz w:val="28"/>
          <w:lang w:val="uk-UA"/>
        </w:rPr>
        <w:t>працівників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відповідних</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lastRenderedPageBreak/>
        <w:t>мотивування.</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Протиставлення</w:t>
      </w:r>
      <w:r w:rsidR="006621E1" w:rsidRPr="004D180D">
        <w:rPr>
          <w:rFonts w:cs="Arial"/>
          <w:sz w:val="28"/>
          <w:lang w:val="uk-UA"/>
        </w:rPr>
        <w:t xml:space="preserve"> </w:t>
      </w:r>
      <w:r w:rsidRPr="004D180D">
        <w:rPr>
          <w:rFonts w:cs="Arial"/>
          <w:sz w:val="28"/>
          <w:lang w:val="uk-UA"/>
        </w:rPr>
        <w:t>наукового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біхєвіористських</w:t>
      </w:r>
      <w:r w:rsidR="006621E1" w:rsidRPr="004D180D">
        <w:rPr>
          <w:rFonts w:cs="Arial"/>
          <w:sz w:val="28"/>
          <w:lang w:val="uk-UA"/>
        </w:rPr>
        <w:t xml:space="preserve"> </w:t>
      </w:r>
      <w:r w:rsidRPr="004D180D">
        <w:rPr>
          <w:rFonts w:cs="Arial"/>
          <w:sz w:val="28"/>
          <w:lang w:val="uk-UA"/>
        </w:rPr>
        <w:t>концепцій</w:t>
      </w:r>
      <w:r w:rsidR="006621E1" w:rsidRPr="004D180D">
        <w:rPr>
          <w:rFonts w:cs="Arial"/>
          <w:sz w:val="28"/>
          <w:lang w:val="uk-UA"/>
        </w:rPr>
        <w:t xml:space="preserve"> </w:t>
      </w:r>
      <w:r w:rsidRPr="004D180D">
        <w:rPr>
          <w:rFonts w:cs="Arial"/>
          <w:sz w:val="28"/>
          <w:lang w:val="uk-UA"/>
        </w:rPr>
        <w:t>знайшло</w:t>
      </w:r>
      <w:r w:rsidR="006621E1" w:rsidRPr="004D180D">
        <w:rPr>
          <w:rFonts w:cs="Arial"/>
          <w:sz w:val="28"/>
          <w:lang w:val="uk-UA"/>
        </w:rPr>
        <w:t xml:space="preserve"> </w:t>
      </w:r>
      <w:r w:rsidRPr="004D180D">
        <w:rPr>
          <w:rFonts w:cs="Arial"/>
          <w:sz w:val="28"/>
          <w:lang w:val="uk-UA"/>
        </w:rPr>
        <w:t>відображення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теорях</w:t>
      </w:r>
      <w:r w:rsidR="006621E1" w:rsidRPr="004D180D">
        <w:rPr>
          <w:rFonts w:cs="Arial"/>
          <w:sz w:val="28"/>
          <w:lang w:val="uk-UA"/>
        </w:rPr>
        <w:t xml:space="preserve"> </w:t>
      </w:r>
      <w:r w:rsidRPr="004D180D">
        <w:rPr>
          <w:rFonts w:cs="Arial"/>
          <w:sz w:val="28"/>
          <w:lang w:val="uk-UA"/>
        </w:rPr>
        <w:t>Дугласа</w:t>
      </w:r>
      <w:r w:rsidR="006621E1" w:rsidRPr="004D180D">
        <w:rPr>
          <w:rFonts w:cs="Arial"/>
          <w:sz w:val="28"/>
          <w:lang w:val="uk-UA"/>
        </w:rPr>
        <w:t xml:space="preserve"> </w:t>
      </w:r>
      <w:r w:rsidRPr="004D180D">
        <w:rPr>
          <w:rFonts w:cs="Arial"/>
          <w:sz w:val="28"/>
          <w:lang w:val="uk-UA"/>
        </w:rPr>
        <w:t>Мак-Грегора</w:t>
      </w:r>
      <w:r w:rsidR="006621E1" w:rsidRPr="004D180D">
        <w:rPr>
          <w:rFonts w:cs="Arial"/>
          <w:sz w:val="28"/>
          <w:lang w:val="uk-UA"/>
        </w:rPr>
        <w:t xml:space="preserve"> </w:t>
      </w:r>
      <w:r w:rsidRPr="004D180D">
        <w:rPr>
          <w:rFonts w:cs="Arial"/>
          <w:sz w:val="28"/>
          <w:lang w:val="uk-UA"/>
        </w:rPr>
        <w:t>(1906-1964р.м.)</w:t>
      </w:r>
      <w:r w:rsid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відповідно</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виділяють</w:t>
      </w:r>
      <w:r w:rsidR="006621E1" w:rsidRPr="004D180D">
        <w:rPr>
          <w:rFonts w:cs="Arial"/>
          <w:sz w:val="28"/>
          <w:lang w:val="uk-UA"/>
        </w:rPr>
        <w:t xml:space="preserve"> </w:t>
      </w:r>
      <w:r w:rsidRPr="004D180D">
        <w:rPr>
          <w:rFonts w:cs="Arial"/>
          <w:sz w:val="28"/>
          <w:lang w:val="uk-UA"/>
        </w:rPr>
        <w:t>два</w:t>
      </w:r>
      <w:r w:rsidR="006621E1" w:rsidRPr="004D180D">
        <w:rPr>
          <w:rFonts w:cs="Arial"/>
          <w:sz w:val="28"/>
          <w:lang w:val="uk-UA"/>
        </w:rPr>
        <w:t xml:space="preserve"> </w:t>
      </w:r>
      <w:r w:rsidRPr="004D180D">
        <w:rPr>
          <w:rFonts w:cs="Arial"/>
          <w:sz w:val="28"/>
          <w:lang w:val="uk-UA"/>
        </w:rPr>
        <w:t>типи</w:t>
      </w:r>
      <w:r w:rsidR="006621E1" w:rsidRPr="004D180D">
        <w:rPr>
          <w:rFonts w:cs="Arial"/>
          <w:sz w:val="28"/>
          <w:lang w:val="uk-UA"/>
        </w:rPr>
        <w:t xml:space="preserve"> </w:t>
      </w:r>
      <w:r w:rsidRPr="004D180D">
        <w:rPr>
          <w:rFonts w:cs="Arial"/>
          <w:sz w:val="28"/>
          <w:lang w:val="uk-UA"/>
        </w:rPr>
        <w:t>поглядів</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працівників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(табл.3.2).</w:t>
      </w:r>
      <w:r w:rsidR="004D180D">
        <w:rPr>
          <w:rFonts w:cs="Arial"/>
          <w:sz w:val="28"/>
          <w:lang w:val="uk-UA"/>
        </w:rPr>
        <w:t xml:space="preserve"> </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Якщо</w:t>
      </w:r>
      <w:r w:rsidR="006621E1" w:rsidRPr="004D180D">
        <w:rPr>
          <w:rFonts w:cs="Arial"/>
          <w:sz w:val="28"/>
          <w:lang w:val="uk-UA"/>
        </w:rPr>
        <w:t xml:space="preserve"> </w:t>
      </w:r>
      <w:r w:rsidRPr="004D180D">
        <w:rPr>
          <w:rFonts w:cs="Arial"/>
          <w:sz w:val="28"/>
          <w:lang w:val="uk-UA"/>
        </w:rPr>
        <w:t>Ф.Тейлор</w:t>
      </w:r>
      <w:r w:rsidR="006621E1" w:rsidRPr="004D180D">
        <w:rPr>
          <w:rFonts w:cs="Arial"/>
          <w:sz w:val="28"/>
          <w:lang w:val="uk-UA"/>
        </w:rPr>
        <w:t xml:space="preserve"> </w:t>
      </w:r>
      <w:r w:rsidRPr="004D180D">
        <w:rPr>
          <w:rFonts w:cs="Arial"/>
          <w:sz w:val="28"/>
          <w:lang w:val="uk-UA"/>
        </w:rPr>
        <w:t>зосереджував</w:t>
      </w:r>
      <w:r w:rsidR="006621E1" w:rsidRPr="004D180D">
        <w:rPr>
          <w:rFonts w:cs="Arial"/>
          <w:sz w:val="28"/>
          <w:lang w:val="uk-UA"/>
        </w:rPr>
        <w:t xml:space="preserve"> </w:t>
      </w:r>
      <w:r w:rsidRPr="004D180D">
        <w:rPr>
          <w:rFonts w:cs="Arial"/>
          <w:sz w:val="28"/>
          <w:lang w:val="uk-UA"/>
        </w:rPr>
        <w:t>увагу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кращому</w:t>
      </w:r>
      <w:r w:rsidR="006621E1" w:rsidRPr="004D180D">
        <w:rPr>
          <w:rFonts w:cs="Arial"/>
          <w:sz w:val="28"/>
          <w:lang w:val="uk-UA"/>
        </w:rPr>
        <w:t xml:space="preserve"> </w:t>
      </w:r>
      <w:r w:rsidRPr="004D180D">
        <w:rPr>
          <w:rFonts w:cs="Arial"/>
          <w:sz w:val="28"/>
          <w:lang w:val="uk-UA"/>
        </w:rPr>
        <w:t>виконанні</w:t>
      </w:r>
      <w:r w:rsidR="006621E1" w:rsidRPr="004D180D">
        <w:rPr>
          <w:rFonts w:cs="Arial"/>
          <w:sz w:val="28"/>
          <w:lang w:val="uk-UA"/>
        </w:rPr>
        <w:t xml:space="preserve"> </w:t>
      </w:r>
      <w:r w:rsidRPr="004D180D">
        <w:rPr>
          <w:rFonts w:cs="Arial"/>
          <w:sz w:val="28"/>
          <w:lang w:val="uk-UA"/>
        </w:rPr>
        <w:t>задач,а</w:t>
      </w:r>
      <w:r w:rsidR="006621E1" w:rsidRPr="004D180D">
        <w:rPr>
          <w:rFonts w:cs="Arial"/>
          <w:sz w:val="28"/>
          <w:lang w:val="uk-UA"/>
        </w:rPr>
        <w:t xml:space="preserve"> </w:t>
      </w:r>
      <w:r w:rsidRPr="004D180D">
        <w:rPr>
          <w:rFonts w:cs="Arial"/>
          <w:sz w:val="28"/>
          <w:lang w:val="uk-UA"/>
        </w:rPr>
        <w:t>А.Файоль</w:t>
      </w:r>
      <w:r w:rsidR="006621E1" w:rsidRPr="004D180D">
        <w:rPr>
          <w:rFonts w:cs="Arial"/>
          <w:sz w:val="28"/>
          <w:lang w:val="uk-UA"/>
        </w:rPr>
        <w:t xml:space="preserve"> </w:t>
      </w:r>
      <w:r w:rsidRPr="004D180D">
        <w:rPr>
          <w:rFonts w:cs="Arial"/>
          <w:sz w:val="28"/>
          <w:lang w:val="uk-UA"/>
        </w:rPr>
        <w:t>досліджував</w:t>
      </w:r>
      <w:r w:rsidR="006621E1" w:rsidRPr="004D180D">
        <w:rPr>
          <w:rFonts w:cs="Arial"/>
          <w:sz w:val="28"/>
          <w:lang w:val="uk-UA"/>
        </w:rPr>
        <w:t xml:space="preserve"> </w:t>
      </w:r>
      <w:r w:rsidRPr="004D180D">
        <w:rPr>
          <w:rFonts w:cs="Arial"/>
          <w:sz w:val="28"/>
          <w:lang w:val="uk-UA"/>
        </w:rPr>
        <w:t>проблеми</w:t>
      </w:r>
      <w:r w:rsidR="006621E1" w:rsidRPr="004D180D">
        <w:rPr>
          <w:rFonts w:cs="Arial"/>
          <w:sz w:val="28"/>
          <w:lang w:val="uk-UA"/>
        </w:rPr>
        <w:t xml:space="preserve"> </w:t>
      </w:r>
      <w:r w:rsidRPr="004D180D">
        <w:rPr>
          <w:rFonts w:cs="Arial"/>
          <w:sz w:val="28"/>
          <w:lang w:val="uk-UA"/>
        </w:rPr>
        <w:t>ефективного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організацією,</w:t>
      </w:r>
      <w:r w:rsidR="006621E1" w:rsidRPr="004D180D">
        <w:rPr>
          <w:rFonts w:cs="Arial"/>
          <w:sz w:val="28"/>
          <w:lang w:val="uk-UA"/>
        </w:rPr>
        <w:t xml:space="preserve"> </w:t>
      </w:r>
      <w:r w:rsidRPr="004D180D">
        <w:rPr>
          <w:rFonts w:cs="Arial"/>
          <w:sz w:val="28"/>
          <w:lang w:val="uk-UA"/>
        </w:rPr>
        <w:t>зміст</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управлінню,</w:t>
      </w:r>
      <w:r w:rsidR="006621E1" w:rsidRPr="004D180D">
        <w:rPr>
          <w:rFonts w:cs="Arial"/>
          <w:sz w:val="28"/>
          <w:lang w:val="uk-UA"/>
        </w:rPr>
        <w:t xml:space="preserve"> </w:t>
      </w:r>
      <w:r w:rsidRPr="004D180D">
        <w:rPr>
          <w:rFonts w:cs="Arial"/>
          <w:sz w:val="28"/>
          <w:lang w:val="uk-UA"/>
        </w:rPr>
        <w:t>то</w:t>
      </w:r>
      <w:r w:rsidR="006621E1" w:rsidRPr="004D180D">
        <w:rPr>
          <w:rFonts w:cs="Arial"/>
          <w:sz w:val="28"/>
          <w:lang w:val="uk-UA"/>
        </w:rPr>
        <w:t xml:space="preserve"> </w:t>
      </w:r>
      <w:r w:rsidRPr="004D180D">
        <w:rPr>
          <w:rFonts w:cs="Arial"/>
          <w:sz w:val="28"/>
          <w:lang w:val="uk-UA"/>
        </w:rPr>
        <w:t>Мэйо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біхєвіористи</w:t>
      </w:r>
      <w:r w:rsidR="006621E1" w:rsidRPr="004D180D">
        <w:rPr>
          <w:rFonts w:cs="Arial"/>
          <w:sz w:val="28"/>
          <w:lang w:val="uk-UA"/>
        </w:rPr>
        <w:t xml:space="preserve"> </w:t>
      </w:r>
      <w:r w:rsidRPr="004D180D">
        <w:rPr>
          <w:rFonts w:cs="Arial"/>
          <w:sz w:val="28"/>
          <w:lang w:val="uk-UA"/>
        </w:rPr>
        <w:t>вивчали</w:t>
      </w:r>
      <w:r w:rsidR="006621E1" w:rsidRPr="004D180D">
        <w:rPr>
          <w:rFonts w:cs="Arial"/>
          <w:sz w:val="28"/>
          <w:lang w:val="uk-UA"/>
        </w:rPr>
        <w:t xml:space="preserve"> </w:t>
      </w:r>
      <w:r w:rsidRPr="004D180D">
        <w:rPr>
          <w:rFonts w:cs="Arial"/>
          <w:sz w:val="28"/>
          <w:lang w:val="uk-UA"/>
        </w:rPr>
        <w:t>природу</w:t>
      </w:r>
      <w:r w:rsidR="006621E1" w:rsidRPr="004D180D">
        <w:rPr>
          <w:rFonts w:cs="Arial"/>
          <w:sz w:val="28"/>
          <w:lang w:val="uk-UA"/>
        </w:rPr>
        <w:t xml:space="preserve"> </w:t>
      </w:r>
      <w:r w:rsidRPr="004D180D">
        <w:rPr>
          <w:rFonts w:cs="Arial"/>
          <w:sz w:val="28"/>
          <w:lang w:val="uk-UA"/>
        </w:rPr>
        <w:t>відносин</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колективі,</w:t>
      </w:r>
      <w:r w:rsidR="006621E1" w:rsidRPr="004D180D">
        <w:rPr>
          <w:rFonts w:cs="Arial"/>
          <w:sz w:val="28"/>
          <w:lang w:val="uk-UA"/>
        </w:rPr>
        <w:t xml:space="preserve"> </w:t>
      </w:r>
      <w:r w:rsidRPr="004D180D">
        <w:rPr>
          <w:rFonts w:cs="Arial"/>
          <w:sz w:val="28"/>
          <w:lang w:val="uk-UA"/>
        </w:rPr>
        <w:t>мотиви</w:t>
      </w:r>
      <w:r w:rsidR="006621E1" w:rsidRPr="004D180D">
        <w:rPr>
          <w:rFonts w:cs="Arial"/>
          <w:sz w:val="28"/>
          <w:lang w:val="uk-UA"/>
        </w:rPr>
        <w:t xml:space="preserve"> </w:t>
      </w:r>
      <w:r w:rsidRPr="004D180D">
        <w:rPr>
          <w:rFonts w:cs="Arial"/>
          <w:sz w:val="28"/>
          <w:lang w:val="uk-UA"/>
        </w:rPr>
        <w:t>людської</w:t>
      </w:r>
      <w:r w:rsidR="006621E1" w:rsidRPr="004D180D">
        <w:rPr>
          <w:rFonts w:cs="Arial"/>
          <w:sz w:val="28"/>
          <w:lang w:val="uk-UA"/>
        </w:rPr>
        <w:t xml:space="preserve"> </w:t>
      </w:r>
      <w:r w:rsidRPr="004D180D">
        <w:rPr>
          <w:rFonts w:cs="Arial"/>
          <w:sz w:val="28"/>
          <w:lang w:val="uk-UA"/>
        </w:rPr>
        <w:t>діяльності.</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center"/>
        <w:rPr>
          <w:rFonts w:cs="Arial"/>
          <w:b/>
          <w:bCs/>
          <w:sz w:val="28"/>
          <w:lang w:val="uk-UA"/>
        </w:rPr>
      </w:pPr>
      <w:r w:rsidRPr="004D180D">
        <w:rPr>
          <w:rFonts w:cs="Arial"/>
          <w:b/>
          <w:bCs/>
          <w:sz w:val="28"/>
          <w:lang w:val="uk-UA"/>
        </w:rPr>
        <w:t>3.4.</w:t>
      </w:r>
      <w:r w:rsidR="006621E1" w:rsidRPr="004D180D">
        <w:rPr>
          <w:rFonts w:cs="Arial"/>
          <w:b/>
          <w:bCs/>
          <w:sz w:val="28"/>
          <w:lang w:val="uk-UA"/>
        </w:rPr>
        <w:t xml:space="preserve"> </w:t>
      </w:r>
      <w:r w:rsidRPr="004D180D">
        <w:rPr>
          <w:rFonts w:cs="Arial"/>
          <w:b/>
          <w:bCs/>
          <w:sz w:val="28"/>
          <w:lang w:val="uk-UA"/>
        </w:rPr>
        <w:t>Менеджмент</w:t>
      </w:r>
      <w:r w:rsidR="006621E1" w:rsidRPr="004D180D">
        <w:rPr>
          <w:rFonts w:cs="Arial"/>
          <w:b/>
          <w:bCs/>
          <w:sz w:val="28"/>
          <w:lang w:val="uk-UA"/>
        </w:rPr>
        <w:t xml:space="preserve"> </w:t>
      </w:r>
      <w:r w:rsidRPr="004D180D">
        <w:rPr>
          <w:rFonts w:cs="Arial"/>
          <w:b/>
          <w:bCs/>
          <w:sz w:val="28"/>
          <w:lang w:val="uk-UA"/>
        </w:rPr>
        <w:t>як</w:t>
      </w:r>
      <w:r w:rsidR="006621E1" w:rsidRPr="004D180D">
        <w:rPr>
          <w:rFonts w:cs="Arial"/>
          <w:b/>
          <w:bCs/>
          <w:sz w:val="28"/>
          <w:lang w:val="uk-UA"/>
        </w:rPr>
        <w:t xml:space="preserve"> </w:t>
      </w:r>
      <w:r w:rsidRPr="004D180D">
        <w:rPr>
          <w:rFonts w:cs="Arial"/>
          <w:b/>
          <w:bCs/>
          <w:sz w:val="28"/>
          <w:lang w:val="uk-UA"/>
        </w:rPr>
        <w:t>наука</w:t>
      </w:r>
    </w:p>
    <w:p w:rsidR="001007C7" w:rsidRPr="004D180D" w:rsidRDefault="001007C7" w:rsidP="004D180D">
      <w:pPr>
        <w:pStyle w:val="a3"/>
        <w:spacing w:line="360" w:lineRule="auto"/>
        <w:ind w:firstLine="709"/>
        <w:jc w:val="both"/>
        <w:rPr>
          <w:rFonts w:cs="Arial"/>
          <w:lang w:val="uk-UA"/>
        </w:rPr>
      </w:pPr>
    </w:p>
    <w:p w:rsidR="001007C7" w:rsidRPr="004D180D" w:rsidRDefault="001007C7" w:rsidP="004D180D">
      <w:pPr>
        <w:pStyle w:val="a3"/>
        <w:spacing w:line="360" w:lineRule="auto"/>
        <w:ind w:firstLine="709"/>
        <w:jc w:val="both"/>
        <w:rPr>
          <w:rFonts w:cs="Arial"/>
          <w:lang w:val="uk-UA"/>
        </w:rPr>
      </w:pPr>
      <w:r w:rsidRPr="004D180D">
        <w:rPr>
          <w:rFonts w:cs="Arial"/>
          <w:lang w:val="uk-UA"/>
        </w:rPr>
        <w:t>У</w:t>
      </w:r>
      <w:r w:rsidR="006621E1" w:rsidRPr="004D180D">
        <w:rPr>
          <w:rFonts w:cs="Arial"/>
          <w:lang w:val="uk-UA"/>
        </w:rPr>
        <w:t xml:space="preserve"> </w:t>
      </w:r>
      <w:r w:rsidRPr="004D180D">
        <w:rPr>
          <w:rFonts w:cs="Arial"/>
          <w:lang w:val="uk-UA"/>
        </w:rPr>
        <w:t>50-і</w:t>
      </w:r>
      <w:r w:rsidR="006621E1" w:rsidRPr="004D180D">
        <w:rPr>
          <w:rFonts w:cs="Arial"/>
          <w:lang w:val="uk-UA"/>
        </w:rPr>
        <w:t xml:space="preserve"> </w:t>
      </w:r>
      <w:r w:rsidRPr="004D180D">
        <w:rPr>
          <w:rFonts w:cs="Arial"/>
          <w:lang w:val="uk-UA"/>
        </w:rPr>
        <w:t>роки</w:t>
      </w:r>
      <w:r w:rsidR="006621E1" w:rsidRPr="004D180D">
        <w:rPr>
          <w:rFonts w:cs="Arial"/>
          <w:lang w:val="uk-UA"/>
        </w:rPr>
        <w:t xml:space="preserve"> </w:t>
      </w:r>
      <w:r w:rsidRPr="004D180D">
        <w:rPr>
          <w:rFonts w:cs="Arial"/>
          <w:lang w:val="uk-UA"/>
        </w:rPr>
        <w:t>дослідження</w:t>
      </w:r>
      <w:r w:rsidR="006621E1" w:rsidRPr="004D180D">
        <w:rPr>
          <w:rFonts w:cs="Arial"/>
          <w:lang w:val="uk-UA"/>
        </w:rPr>
        <w:t xml:space="preserve"> </w:t>
      </w:r>
      <w:r w:rsidRPr="004D180D">
        <w:rPr>
          <w:rFonts w:cs="Arial"/>
          <w:lang w:val="uk-UA"/>
        </w:rPr>
        <w:t>проводилися</w:t>
      </w:r>
      <w:r w:rsidR="006621E1" w:rsidRPr="004D180D">
        <w:rPr>
          <w:rFonts w:cs="Arial"/>
          <w:lang w:val="uk-UA"/>
        </w:rPr>
        <w:t xml:space="preserve"> </w:t>
      </w:r>
      <w:r w:rsidRPr="004D180D">
        <w:rPr>
          <w:rFonts w:cs="Arial"/>
          <w:lang w:val="uk-UA"/>
        </w:rPr>
        <w:t>по</w:t>
      </w:r>
      <w:r w:rsidR="006621E1" w:rsidRPr="004D180D">
        <w:rPr>
          <w:rFonts w:cs="Arial"/>
          <w:lang w:val="uk-UA"/>
        </w:rPr>
        <w:t xml:space="preserve"> </w:t>
      </w:r>
      <w:r w:rsidRPr="004D180D">
        <w:rPr>
          <w:rFonts w:cs="Arial"/>
          <w:lang w:val="uk-UA"/>
        </w:rPr>
        <w:t>п'ятьох</w:t>
      </w:r>
      <w:r w:rsidR="006621E1" w:rsidRPr="004D180D">
        <w:rPr>
          <w:rFonts w:cs="Arial"/>
          <w:lang w:val="uk-UA"/>
        </w:rPr>
        <w:t xml:space="preserve"> </w:t>
      </w:r>
      <w:r w:rsidRPr="004D180D">
        <w:rPr>
          <w:rFonts w:cs="Arial"/>
          <w:lang w:val="uk-UA"/>
        </w:rPr>
        <w:t>напрямках:</w:t>
      </w:r>
      <w:r w:rsidR="006621E1" w:rsidRPr="004D180D">
        <w:rPr>
          <w:rFonts w:cs="Arial"/>
          <w:lang w:val="uk-UA"/>
        </w:rPr>
        <w:t xml:space="preserve"> </w:t>
      </w:r>
      <w:r w:rsidRPr="004D180D">
        <w:rPr>
          <w:rFonts w:cs="Arial"/>
          <w:lang w:val="uk-UA"/>
        </w:rPr>
        <w:t>класичному,</w:t>
      </w:r>
      <w:r w:rsidR="006621E1" w:rsidRPr="004D180D">
        <w:rPr>
          <w:rFonts w:cs="Arial"/>
          <w:lang w:val="uk-UA"/>
        </w:rPr>
        <w:t xml:space="preserve"> </w:t>
      </w:r>
      <w:r w:rsidRPr="004D180D">
        <w:rPr>
          <w:rFonts w:cs="Arial"/>
          <w:lang w:val="uk-UA"/>
        </w:rPr>
        <w:t>людських</w:t>
      </w:r>
      <w:r w:rsidR="006621E1" w:rsidRPr="004D180D">
        <w:rPr>
          <w:rFonts w:cs="Arial"/>
          <w:lang w:val="uk-UA"/>
        </w:rPr>
        <w:t xml:space="preserve"> </w:t>
      </w:r>
      <w:r w:rsidRPr="004D180D">
        <w:rPr>
          <w:rFonts w:cs="Arial"/>
          <w:lang w:val="uk-UA"/>
        </w:rPr>
        <w:t>відносин,</w:t>
      </w:r>
      <w:r w:rsidR="006621E1" w:rsidRPr="004D180D">
        <w:rPr>
          <w:rFonts w:cs="Arial"/>
          <w:lang w:val="uk-UA"/>
        </w:rPr>
        <w:t xml:space="preserve"> </w:t>
      </w:r>
      <w:r w:rsidRPr="004D180D">
        <w:rPr>
          <w:rFonts w:cs="Arial"/>
          <w:lang w:val="uk-UA"/>
        </w:rPr>
        <w:t>біхєвіористському,</w:t>
      </w:r>
      <w:r w:rsidR="006621E1" w:rsidRPr="004D180D">
        <w:rPr>
          <w:rFonts w:cs="Arial"/>
          <w:lang w:val="uk-UA"/>
        </w:rPr>
        <w:t xml:space="preserve"> </w:t>
      </w:r>
      <w:r w:rsidRPr="004D180D">
        <w:rPr>
          <w:rFonts w:cs="Arial"/>
          <w:lang w:val="uk-UA"/>
        </w:rPr>
        <w:t>кількісному</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системному</w:t>
      </w:r>
      <w:r w:rsidR="006621E1" w:rsidRPr="004D180D">
        <w:rPr>
          <w:rFonts w:cs="Arial"/>
          <w:lang w:val="uk-UA"/>
        </w:rPr>
        <w:t xml:space="preserve"> </w:t>
      </w:r>
      <w:r w:rsidRPr="004D180D">
        <w:rPr>
          <w:rFonts w:cs="Arial"/>
          <w:lang w:val="uk-UA"/>
        </w:rPr>
        <w:t>підходам.</w:t>
      </w:r>
      <w:r w:rsidR="006621E1" w:rsidRPr="004D180D">
        <w:rPr>
          <w:rFonts w:cs="Arial"/>
          <w:lang w:val="uk-UA"/>
        </w:rPr>
        <w:t xml:space="preserve"> </w:t>
      </w:r>
      <w:r w:rsidRPr="004D180D">
        <w:rPr>
          <w:rFonts w:cs="Arial"/>
          <w:lang w:val="uk-UA"/>
        </w:rPr>
        <w:t>Така</w:t>
      </w:r>
      <w:r w:rsidR="006621E1" w:rsidRPr="004D180D">
        <w:rPr>
          <w:rFonts w:cs="Arial"/>
          <w:lang w:val="uk-UA"/>
        </w:rPr>
        <w:t xml:space="preserve"> </w:t>
      </w:r>
      <w:r w:rsidRPr="004D180D">
        <w:rPr>
          <w:rFonts w:cs="Arial"/>
          <w:lang w:val="uk-UA"/>
        </w:rPr>
        <w:t>багатосторонність</w:t>
      </w:r>
      <w:r w:rsidR="006621E1" w:rsidRPr="004D180D">
        <w:rPr>
          <w:rFonts w:cs="Arial"/>
          <w:lang w:val="uk-UA"/>
        </w:rPr>
        <w:t xml:space="preserve"> </w:t>
      </w:r>
      <w:r w:rsidRPr="004D180D">
        <w:rPr>
          <w:rFonts w:cs="Arial"/>
          <w:lang w:val="uk-UA"/>
        </w:rPr>
        <w:t>розробок</w:t>
      </w:r>
      <w:r w:rsidR="006621E1" w:rsidRPr="004D180D">
        <w:rPr>
          <w:rFonts w:cs="Arial"/>
          <w:lang w:val="uk-UA"/>
        </w:rPr>
        <w:t xml:space="preserve"> </w:t>
      </w:r>
      <w:r w:rsidRPr="004D180D">
        <w:rPr>
          <w:rFonts w:cs="Arial"/>
          <w:lang w:val="uk-UA"/>
        </w:rPr>
        <w:t>відповідала</w:t>
      </w:r>
      <w:r w:rsidR="006621E1" w:rsidRPr="004D180D">
        <w:rPr>
          <w:rFonts w:cs="Arial"/>
          <w:lang w:val="uk-UA"/>
        </w:rPr>
        <w:t xml:space="preserve"> </w:t>
      </w:r>
      <w:r w:rsidRPr="004D180D">
        <w:rPr>
          <w:rFonts w:cs="Arial"/>
          <w:lang w:val="uk-UA"/>
        </w:rPr>
        <w:t>новим</w:t>
      </w:r>
      <w:r w:rsidR="006621E1" w:rsidRPr="004D180D">
        <w:rPr>
          <w:rFonts w:cs="Arial"/>
          <w:lang w:val="uk-UA"/>
        </w:rPr>
        <w:t xml:space="preserve"> </w:t>
      </w:r>
      <w:r w:rsidRPr="004D180D">
        <w:rPr>
          <w:rFonts w:cs="Arial"/>
          <w:lang w:val="uk-UA"/>
        </w:rPr>
        <w:t>потребам</w:t>
      </w:r>
      <w:r w:rsidR="006621E1" w:rsidRPr="004D180D">
        <w:rPr>
          <w:rFonts w:cs="Arial"/>
          <w:lang w:val="uk-UA"/>
        </w:rPr>
        <w:t xml:space="preserve"> </w:t>
      </w:r>
      <w:r w:rsidRPr="004D180D">
        <w:rPr>
          <w:rFonts w:cs="Arial"/>
          <w:lang w:val="uk-UA"/>
        </w:rPr>
        <w:t>післявоєнної</w:t>
      </w:r>
      <w:r w:rsidR="006621E1" w:rsidRPr="004D180D">
        <w:rPr>
          <w:rFonts w:cs="Arial"/>
          <w:lang w:val="uk-UA"/>
        </w:rPr>
        <w:t xml:space="preserve"> </w:t>
      </w:r>
      <w:r w:rsidRPr="004D180D">
        <w:rPr>
          <w:rFonts w:cs="Arial"/>
          <w:lang w:val="uk-UA"/>
        </w:rPr>
        <w:t>економіки,</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якій</w:t>
      </w:r>
      <w:r w:rsidR="006621E1" w:rsidRPr="004D180D">
        <w:rPr>
          <w:rFonts w:cs="Arial"/>
          <w:lang w:val="uk-UA"/>
        </w:rPr>
        <w:t xml:space="preserve"> </w:t>
      </w:r>
      <w:r w:rsidRPr="004D180D">
        <w:rPr>
          <w:rFonts w:cs="Arial"/>
          <w:lang w:val="uk-UA"/>
        </w:rPr>
        <w:t>під</w:t>
      </w:r>
      <w:r w:rsidR="006621E1" w:rsidRPr="004D180D">
        <w:rPr>
          <w:rFonts w:cs="Arial"/>
          <w:lang w:val="uk-UA"/>
        </w:rPr>
        <w:t xml:space="preserve"> </w:t>
      </w:r>
      <w:r w:rsidRPr="004D180D">
        <w:rPr>
          <w:rFonts w:cs="Arial"/>
          <w:lang w:val="uk-UA"/>
        </w:rPr>
        <w:t>впливом</w:t>
      </w:r>
      <w:r w:rsidR="006621E1" w:rsidRPr="004D180D">
        <w:rPr>
          <w:rFonts w:cs="Arial"/>
          <w:lang w:val="uk-UA"/>
        </w:rPr>
        <w:t xml:space="preserve"> </w:t>
      </w:r>
      <w:r w:rsidRPr="004D180D">
        <w:rPr>
          <w:rFonts w:cs="Arial"/>
          <w:lang w:val="uk-UA"/>
        </w:rPr>
        <w:t>науково-технічного</w:t>
      </w:r>
      <w:r w:rsidR="006621E1" w:rsidRPr="004D180D">
        <w:rPr>
          <w:rFonts w:cs="Arial"/>
          <w:lang w:val="uk-UA"/>
        </w:rPr>
        <w:t xml:space="preserve"> </w:t>
      </w:r>
      <w:r w:rsidRPr="004D180D">
        <w:rPr>
          <w:rFonts w:cs="Arial"/>
          <w:lang w:val="uk-UA"/>
        </w:rPr>
        <w:t>розвитку</w:t>
      </w:r>
      <w:r w:rsidR="006621E1" w:rsidRPr="004D180D">
        <w:rPr>
          <w:rFonts w:cs="Arial"/>
          <w:lang w:val="uk-UA"/>
        </w:rPr>
        <w:t xml:space="preserve"> </w:t>
      </w:r>
      <w:r w:rsidRPr="004D180D">
        <w:rPr>
          <w:rFonts w:cs="Arial"/>
          <w:lang w:val="uk-UA"/>
        </w:rPr>
        <w:t>почали</w:t>
      </w:r>
      <w:r w:rsidR="006621E1" w:rsidRPr="004D180D">
        <w:rPr>
          <w:rFonts w:cs="Arial"/>
          <w:lang w:val="uk-UA"/>
        </w:rPr>
        <w:t xml:space="preserve"> </w:t>
      </w:r>
      <w:r w:rsidRPr="004D180D">
        <w:rPr>
          <w:rFonts w:cs="Arial"/>
          <w:lang w:val="uk-UA"/>
        </w:rPr>
        <w:t>активно</w:t>
      </w:r>
      <w:r w:rsidR="006621E1" w:rsidRPr="004D180D">
        <w:rPr>
          <w:rFonts w:cs="Arial"/>
          <w:lang w:val="uk-UA"/>
        </w:rPr>
        <w:t xml:space="preserve"> </w:t>
      </w:r>
      <w:r w:rsidRPr="004D180D">
        <w:rPr>
          <w:rFonts w:cs="Arial"/>
          <w:lang w:val="uk-UA"/>
        </w:rPr>
        <w:t>формуватися</w:t>
      </w:r>
      <w:r w:rsidR="006621E1" w:rsidRPr="004D180D">
        <w:rPr>
          <w:rFonts w:cs="Arial"/>
          <w:lang w:val="uk-UA"/>
        </w:rPr>
        <w:t xml:space="preserve"> </w:t>
      </w:r>
      <w:r w:rsidRPr="004D180D">
        <w:rPr>
          <w:rFonts w:cs="Arial"/>
          <w:lang w:val="uk-UA"/>
        </w:rPr>
        <w:t>ринково-підприємницькі</w:t>
      </w:r>
      <w:r w:rsidR="006621E1" w:rsidRPr="004D180D">
        <w:rPr>
          <w:rFonts w:cs="Arial"/>
          <w:lang w:val="uk-UA"/>
        </w:rPr>
        <w:t xml:space="preserve"> </w:t>
      </w:r>
      <w:r w:rsidRPr="004D180D">
        <w:rPr>
          <w:rFonts w:cs="Arial"/>
          <w:lang w:val="uk-UA"/>
        </w:rPr>
        <w:t>структури,</w:t>
      </w:r>
      <w:r w:rsidR="006621E1" w:rsidRPr="004D180D">
        <w:rPr>
          <w:rFonts w:cs="Arial"/>
          <w:lang w:val="uk-UA"/>
        </w:rPr>
        <w:t xml:space="preserve"> </w:t>
      </w:r>
      <w:r w:rsidRPr="004D180D">
        <w:rPr>
          <w:rFonts w:cs="Arial"/>
          <w:lang w:val="uk-UA"/>
        </w:rPr>
        <w:t>спостерігається</w:t>
      </w:r>
      <w:r w:rsidR="006621E1" w:rsidRPr="004D180D">
        <w:rPr>
          <w:rFonts w:cs="Arial"/>
          <w:lang w:val="uk-UA"/>
        </w:rPr>
        <w:t xml:space="preserve"> </w:t>
      </w:r>
      <w:r w:rsidRPr="004D180D">
        <w:rPr>
          <w:rFonts w:cs="Arial"/>
          <w:lang w:val="uk-UA"/>
        </w:rPr>
        <w:t>швидкий</w:t>
      </w:r>
      <w:r w:rsidR="006621E1" w:rsidRPr="004D180D">
        <w:rPr>
          <w:rFonts w:cs="Arial"/>
          <w:lang w:val="uk-UA"/>
        </w:rPr>
        <w:t xml:space="preserve"> </w:t>
      </w:r>
      <w:r w:rsidRPr="004D180D">
        <w:rPr>
          <w:rFonts w:cs="Arial"/>
          <w:lang w:val="uk-UA"/>
        </w:rPr>
        <w:t>ріст</w:t>
      </w:r>
      <w:r w:rsidR="006621E1" w:rsidRPr="004D180D">
        <w:rPr>
          <w:rFonts w:cs="Arial"/>
          <w:lang w:val="uk-UA"/>
        </w:rPr>
        <w:t xml:space="preserve"> </w:t>
      </w:r>
      <w:r w:rsidRPr="004D180D">
        <w:rPr>
          <w:rFonts w:cs="Arial"/>
          <w:lang w:val="uk-UA"/>
        </w:rPr>
        <w:t>середніх</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малих</w:t>
      </w:r>
      <w:r w:rsidR="006621E1" w:rsidRPr="004D180D">
        <w:rPr>
          <w:rFonts w:cs="Arial"/>
          <w:lang w:val="uk-UA"/>
        </w:rPr>
        <w:t xml:space="preserve"> </w:t>
      </w:r>
      <w:r w:rsidRPr="004D180D">
        <w:rPr>
          <w:rFonts w:cs="Arial"/>
          <w:lang w:val="uk-UA"/>
        </w:rPr>
        <w:t>організацій,</w:t>
      </w:r>
      <w:r w:rsidR="006621E1" w:rsidRPr="004D180D">
        <w:rPr>
          <w:rFonts w:cs="Arial"/>
          <w:lang w:val="uk-UA"/>
        </w:rPr>
        <w:t xml:space="preserve"> </w:t>
      </w:r>
      <w:r w:rsidRPr="004D180D">
        <w:rPr>
          <w:rFonts w:cs="Arial"/>
          <w:lang w:val="uk-UA"/>
        </w:rPr>
        <w:t>орієнтованих</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задоволення</w:t>
      </w:r>
      <w:r w:rsidR="006621E1" w:rsidRPr="004D180D">
        <w:rPr>
          <w:rFonts w:cs="Arial"/>
          <w:lang w:val="uk-UA"/>
        </w:rPr>
        <w:t xml:space="preserve"> </w:t>
      </w:r>
      <w:r w:rsidRPr="004D180D">
        <w:rPr>
          <w:rFonts w:cs="Arial"/>
          <w:lang w:val="uk-UA"/>
        </w:rPr>
        <w:t>попиту</w:t>
      </w:r>
      <w:r w:rsidR="006621E1" w:rsidRPr="004D180D">
        <w:rPr>
          <w:rFonts w:cs="Arial"/>
          <w:lang w:val="uk-UA"/>
        </w:rPr>
        <w:t xml:space="preserve"> </w:t>
      </w:r>
      <w:r w:rsidRPr="004D180D">
        <w:rPr>
          <w:rFonts w:cs="Arial"/>
          <w:lang w:val="uk-UA"/>
        </w:rPr>
        <w:t>населення,</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вимагало</w:t>
      </w:r>
      <w:r w:rsidR="006621E1" w:rsidRPr="004D180D">
        <w:rPr>
          <w:rFonts w:cs="Arial"/>
          <w:lang w:val="uk-UA"/>
        </w:rPr>
        <w:t xml:space="preserve"> </w:t>
      </w:r>
      <w:r w:rsidRPr="004D180D">
        <w:rPr>
          <w:rFonts w:cs="Arial"/>
          <w:lang w:val="uk-UA"/>
        </w:rPr>
        <w:t>нових</w:t>
      </w:r>
      <w:r w:rsidR="006621E1" w:rsidRPr="004D180D">
        <w:rPr>
          <w:rFonts w:cs="Arial"/>
          <w:lang w:val="uk-UA"/>
        </w:rPr>
        <w:t xml:space="preserve"> </w:t>
      </w:r>
      <w:r w:rsidRPr="004D180D">
        <w:rPr>
          <w:rFonts w:cs="Arial"/>
          <w:lang w:val="uk-UA"/>
        </w:rPr>
        <w:t>методів</w:t>
      </w:r>
      <w:r w:rsidR="006621E1" w:rsidRPr="004D180D">
        <w:rPr>
          <w:rFonts w:cs="Arial"/>
          <w:lang w:val="uk-UA"/>
        </w:rPr>
        <w:t xml:space="preserve"> </w:t>
      </w:r>
      <w:r w:rsidRPr="004D180D">
        <w:rPr>
          <w:rFonts w:cs="Arial"/>
          <w:lang w:val="uk-UA"/>
        </w:rPr>
        <w:t>управління.</w:t>
      </w:r>
      <w:r w:rsidR="006621E1" w:rsidRPr="004D180D">
        <w:rPr>
          <w:rFonts w:cs="Arial"/>
          <w:lang w:val="uk-UA"/>
        </w:rPr>
        <w:t xml:space="preserve"> </w:t>
      </w:r>
      <w:r w:rsidRPr="004D180D">
        <w:rPr>
          <w:rFonts w:cs="Arial"/>
          <w:lang w:val="uk-UA"/>
        </w:rPr>
        <w:t>Менеджмент</w:t>
      </w:r>
      <w:r w:rsidR="006621E1" w:rsidRPr="004D180D">
        <w:rPr>
          <w:rFonts w:cs="Arial"/>
          <w:lang w:val="uk-UA"/>
        </w:rPr>
        <w:t xml:space="preserve"> </w:t>
      </w:r>
      <w:r w:rsidRPr="004D180D">
        <w:rPr>
          <w:rFonts w:cs="Arial"/>
          <w:lang w:val="uk-UA"/>
        </w:rPr>
        <w:t>став</w:t>
      </w:r>
      <w:r w:rsidR="006621E1" w:rsidRPr="004D180D">
        <w:rPr>
          <w:rFonts w:cs="Arial"/>
          <w:lang w:val="uk-UA"/>
        </w:rPr>
        <w:t xml:space="preserve"> </w:t>
      </w:r>
      <w:r w:rsidRPr="004D180D">
        <w:rPr>
          <w:rFonts w:cs="Arial"/>
          <w:lang w:val="uk-UA"/>
        </w:rPr>
        <w:t>розглядатися</w:t>
      </w:r>
      <w:r w:rsidR="006621E1" w:rsidRPr="004D180D">
        <w:rPr>
          <w:rFonts w:cs="Arial"/>
          <w:lang w:val="uk-UA"/>
        </w:rPr>
        <w:t xml:space="preserve"> </w:t>
      </w:r>
      <w:r w:rsidRPr="004D180D">
        <w:rPr>
          <w:rFonts w:cs="Arial"/>
          <w:lang w:val="uk-UA"/>
        </w:rPr>
        <w:t>як</w:t>
      </w:r>
      <w:r w:rsidR="006621E1" w:rsidRPr="004D180D">
        <w:rPr>
          <w:rFonts w:cs="Arial"/>
          <w:lang w:val="uk-UA"/>
        </w:rPr>
        <w:t xml:space="preserve"> </w:t>
      </w:r>
      <w:r w:rsidRPr="004D180D">
        <w:rPr>
          <w:rFonts w:cs="Arial"/>
          <w:lang w:val="uk-UA"/>
        </w:rPr>
        <w:t>наука.</w:t>
      </w:r>
      <w:r w:rsidR="006621E1" w:rsidRPr="004D180D">
        <w:rPr>
          <w:rFonts w:cs="Arial"/>
          <w:lang w:val="uk-UA"/>
        </w:rPr>
        <w:t xml:space="preserve"> </w:t>
      </w:r>
      <w:r w:rsidRPr="004D180D">
        <w:rPr>
          <w:rFonts w:cs="Arial"/>
          <w:lang w:val="uk-UA"/>
        </w:rPr>
        <w:t>Новий</w:t>
      </w:r>
      <w:r w:rsidR="006621E1" w:rsidRPr="004D180D">
        <w:rPr>
          <w:rFonts w:cs="Arial"/>
          <w:lang w:val="uk-UA"/>
        </w:rPr>
        <w:t xml:space="preserve"> </w:t>
      </w:r>
      <w:r w:rsidRPr="004D180D">
        <w:rPr>
          <w:rFonts w:cs="Arial"/>
          <w:lang w:val="uk-UA"/>
        </w:rPr>
        <w:t>напрямок</w:t>
      </w:r>
      <w:r w:rsidR="006621E1" w:rsidRPr="004D180D">
        <w:rPr>
          <w:rFonts w:cs="Arial"/>
          <w:lang w:val="uk-UA"/>
        </w:rPr>
        <w:t xml:space="preserve"> </w:t>
      </w:r>
      <w:r w:rsidRPr="004D180D">
        <w:rPr>
          <w:rFonts w:cs="Arial"/>
          <w:lang w:val="uk-UA"/>
        </w:rPr>
        <w:t>відрізнявся</w:t>
      </w:r>
      <w:r w:rsidR="006621E1" w:rsidRPr="004D180D">
        <w:rPr>
          <w:rFonts w:cs="Arial"/>
          <w:lang w:val="uk-UA"/>
        </w:rPr>
        <w:t xml:space="preserve"> </w:t>
      </w:r>
      <w:r w:rsidRPr="004D180D">
        <w:rPr>
          <w:rFonts w:cs="Arial"/>
          <w:lang w:val="uk-UA"/>
        </w:rPr>
        <w:t>від</w:t>
      </w:r>
      <w:r w:rsidR="006621E1" w:rsidRPr="004D180D">
        <w:rPr>
          <w:rFonts w:cs="Arial"/>
          <w:lang w:val="uk-UA"/>
        </w:rPr>
        <w:t xml:space="preserve"> </w:t>
      </w:r>
      <w:r w:rsidRPr="004D180D">
        <w:rPr>
          <w:rFonts w:cs="Arial"/>
          <w:lang w:val="uk-UA"/>
        </w:rPr>
        <w:t>попередніх</w:t>
      </w:r>
      <w:r w:rsidR="006621E1" w:rsidRPr="004D180D">
        <w:rPr>
          <w:rFonts w:cs="Arial"/>
          <w:lang w:val="uk-UA"/>
        </w:rPr>
        <w:t xml:space="preserve"> </w:t>
      </w:r>
      <w:r w:rsidRPr="004D180D">
        <w:rPr>
          <w:rFonts w:cs="Arial"/>
          <w:lang w:val="uk-UA"/>
        </w:rPr>
        <w:t>широким</w:t>
      </w:r>
      <w:r w:rsidR="006621E1" w:rsidRPr="004D180D">
        <w:rPr>
          <w:rFonts w:cs="Arial"/>
          <w:lang w:val="uk-UA"/>
        </w:rPr>
        <w:t xml:space="preserve"> </w:t>
      </w:r>
      <w:r w:rsidRPr="004D180D">
        <w:rPr>
          <w:rFonts w:cs="Arial"/>
          <w:lang w:val="uk-UA"/>
        </w:rPr>
        <w:t>застосуванням</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прийнятті</w:t>
      </w:r>
      <w:r w:rsidR="006621E1" w:rsidRPr="004D180D">
        <w:rPr>
          <w:rFonts w:cs="Arial"/>
          <w:lang w:val="uk-UA"/>
        </w:rPr>
        <w:t xml:space="preserve"> </w:t>
      </w:r>
      <w:r w:rsidRPr="004D180D">
        <w:rPr>
          <w:rFonts w:cs="Arial"/>
          <w:lang w:val="uk-UA"/>
        </w:rPr>
        <w:t>управлінських</w:t>
      </w:r>
      <w:r w:rsidR="006621E1" w:rsidRPr="004D180D">
        <w:rPr>
          <w:rFonts w:cs="Arial"/>
          <w:lang w:val="uk-UA"/>
        </w:rPr>
        <w:t xml:space="preserve"> </w:t>
      </w:r>
      <w:r w:rsidRPr="004D180D">
        <w:rPr>
          <w:rFonts w:cs="Arial"/>
          <w:lang w:val="uk-UA"/>
        </w:rPr>
        <w:t>рішень</w:t>
      </w:r>
      <w:r w:rsidR="006621E1" w:rsidRPr="004D180D">
        <w:rPr>
          <w:rFonts w:cs="Arial"/>
          <w:lang w:val="uk-UA"/>
        </w:rPr>
        <w:t xml:space="preserve"> </w:t>
      </w:r>
      <w:r w:rsidRPr="004D180D">
        <w:rPr>
          <w:rFonts w:cs="Arial"/>
          <w:lang w:val="uk-UA"/>
        </w:rPr>
        <w:t>математичних,</w:t>
      </w:r>
      <w:r w:rsidR="006621E1" w:rsidRPr="004D180D">
        <w:rPr>
          <w:rFonts w:cs="Arial"/>
          <w:lang w:val="uk-UA"/>
        </w:rPr>
        <w:t xml:space="preserve"> </w:t>
      </w:r>
      <w:r w:rsidRPr="004D180D">
        <w:rPr>
          <w:rFonts w:cs="Arial"/>
          <w:lang w:val="uk-UA"/>
        </w:rPr>
        <w:t>статистичних</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інших</w:t>
      </w:r>
      <w:r w:rsidR="006621E1" w:rsidRPr="004D180D">
        <w:rPr>
          <w:rFonts w:cs="Arial"/>
          <w:lang w:val="uk-UA"/>
        </w:rPr>
        <w:t xml:space="preserve"> </w:t>
      </w:r>
      <w:r w:rsidRPr="004D180D">
        <w:rPr>
          <w:rFonts w:cs="Arial"/>
          <w:lang w:val="uk-UA"/>
        </w:rPr>
        <w:t>кількісних</w:t>
      </w:r>
      <w:r w:rsidR="006621E1" w:rsidRPr="004D180D">
        <w:rPr>
          <w:rFonts w:cs="Arial"/>
          <w:lang w:val="uk-UA"/>
        </w:rPr>
        <w:t xml:space="preserve"> </w:t>
      </w:r>
      <w:r w:rsidRPr="004D180D">
        <w:rPr>
          <w:rFonts w:cs="Arial"/>
          <w:lang w:val="uk-UA"/>
        </w:rPr>
        <w:t>методів.</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їхній</w:t>
      </w:r>
      <w:r w:rsidR="006621E1" w:rsidRPr="004D180D">
        <w:rPr>
          <w:rFonts w:cs="Arial"/>
          <w:lang w:val="uk-UA"/>
        </w:rPr>
        <w:t xml:space="preserve"> </w:t>
      </w:r>
      <w:r w:rsidRPr="004D180D">
        <w:rPr>
          <w:rFonts w:cs="Arial"/>
          <w:lang w:val="uk-UA"/>
        </w:rPr>
        <w:t>основі</w:t>
      </w:r>
      <w:r w:rsidR="006621E1" w:rsidRPr="004D180D">
        <w:rPr>
          <w:rFonts w:cs="Arial"/>
          <w:lang w:val="uk-UA"/>
        </w:rPr>
        <w:t xml:space="preserve"> </w:t>
      </w:r>
      <w:r w:rsidRPr="004D180D">
        <w:rPr>
          <w:rFonts w:cs="Arial"/>
          <w:lang w:val="uk-UA"/>
        </w:rPr>
        <w:t>зважувалися</w:t>
      </w:r>
      <w:r w:rsidR="006621E1" w:rsidRPr="004D180D">
        <w:rPr>
          <w:rFonts w:cs="Arial"/>
          <w:lang w:val="uk-UA"/>
        </w:rPr>
        <w:t xml:space="preserve"> </w:t>
      </w:r>
      <w:r w:rsidRPr="004D180D">
        <w:rPr>
          <w:rFonts w:cs="Arial"/>
          <w:lang w:val="uk-UA"/>
        </w:rPr>
        <w:t>задачі</w:t>
      </w:r>
      <w:r w:rsidR="006621E1" w:rsidRPr="004D180D">
        <w:rPr>
          <w:rFonts w:cs="Arial"/>
          <w:lang w:val="uk-UA"/>
        </w:rPr>
        <w:t xml:space="preserve"> </w:t>
      </w:r>
      <w:r w:rsidRPr="004D180D">
        <w:rPr>
          <w:rFonts w:cs="Arial"/>
          <w:lang w:val="uk-UA"/>
        </w:rPr>
        <w:t>управління</w:t>
      </w:r>
      <w:r w:rsidR="006621E1" w:rsidRPr="004D180D">
        <w:rPr>
          <w:rFonts w:cs="Arial"/>
          <w:lang w:val="uk-UA"/>
        </w:rPr>
        <w:t xml:space="preserve"> </w:t>
      </w:r>
      <w:r w:rsidRPr="004D180D">
        <w:rPr>
          <w:rFonts w:cs="Arial"/>
          <w:lang w:val="uk-UA"/>
        </w:rPr>
        <w:t>запасами,</w:t>
      </w:r>
      <w:r w:rsidR="006621E1" w:rsidRPr="004D180D">
        <w:rPr>
          <w:rFonts w:cs="Arial"/>
          <w:lang w:val="uk-UA"/>
        </w:rPr>
        <w:t xml:space="preserve"> </w:t>
      </w:r>
      <w:r w:rsidRPr="004D180D">
        <w:rPr>
          <w:rFonts w:cs="Arial"/>
          <w:lang w:val="uk-UA"/>
        </w:rPr>
        <w:t>розподілу</w:t>
      </w:r>
      <w:r w:rsidR="006621E1" w:rsidRPr="004D180D">
        <w:rPr>
          <w:rFonts w:cs="Arial"/>
          <w:lang w:val="uk-UA"/>
        </w:rPr>
        <w:t xml:space="preserve"> </w:t>
      </w:r>
      <w:r w:rsidRPr="004D180D">
        <w:rPr>
          <w:rFonts w:cs="Arial"/>
          <w:lang w:val="uk-UA"/>
        </w:rPr>
        <w:t>ресурсів,</w:t>
      </w:r>
      <w:r w:rsidR="006621E1" w:rsidRPr="004D180D">
        <w:rPr>
          <w:rFonts w:cs="Arial"/>
          <w:lang w:val="uk-UA"/>
        </w:rPr>
        <w:t xml:space="preserve"> </w:t>
      </w:r>
      <w:r w:rsidRPr="004D180D">
        <w:rPr>
          <w:rFonts w:cs="Arial"/>
          <w:lang w:val="uk-UA"/>
        </w:rPr>
        <w:t>масового</w:t>
      </w:r>
      <w:r w:rsidR="006621E1" w:rsidRPr="004D180D">
        <w:rPr>
          <w:rFonts w:cs="Arial"/>
          <w:lang w:val="uk-UA"/>
        </w:rPr>
        <w:t xml:space="preserve"> </w:t>
      </w:r>
      <w:r w:rsidRPr="004D180D">
        <w:rPr>
          <w:rFonts w:cs="Arial"/>
          <w:lang w:val="uk-UA"/>
        </w:rPr>
        <w:t>обслуговування</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багато</w:t>
      </w:r>
      <w:r w:rsidR="004D180D">
        <w:rPr>
          <w:rFonts w:cs="Arial"/>
          <w:lang w:val="uk-UA"/>
        </w:rPr>
        <w:t xml:space="preserve"> </w:t>
      </w:r>
      <w:r w:rsidRPr="004D180D">
        <w:rPr>
          <w:rFonts w:cs="Arial"/>
          <w:lang w:val="uk-UA"/>
        </w:rPr>
        <w:t>інших.</w:t>
      </w:r>
      <w:r w:rsidR="006621E1" w:rsidRPr="004D180D">
        <w:rPr>
          <w:rFonts w:cs="Arial"/>
          <w:lang w:val="uk-UA"/>
        </w:rPr>
        <w:t xml:space="preserve"> </w:t>
      </w:r>
      <w:r w:rsidRPr="004D180D">
        <w:rPr>
          <w:rFonts w:cs="Arial"/>
          <w:lang w:val="uk-UA"/>
        </w:rPr>
        <w:t>Основою</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більшості</w:t>
      </w:r>
      <w:r w:rsidR="006621E1" w:rsidRPr="004D180D">
        <w:rPr>
          <w:rFonts w:cs="Arial"/>
          <w:lang w:val="uk-UA"/>
        </w:rPr>
        <w:t xml:space="preserve"> </w:t>
      </w:r>
      <w:r w:rsidRPr="004D180D">
        <w:rPr>
          <w:rFonts w:cs="Arial"/>
          <w:lang w:val="uk-UA"/>
        </w:rPr>
        <w:t>цих</w:t>
      </w:r>
      <w:r w:rsidR="006621E1" w:rsidRPr="004D180D">
        <w:rPr>
          <w:rFonts w:cs="Arial"/>
          <w:lang w:val="uk-UA"/>
        </w:rPr>
        <w:t xml:space="preserve"> </w:t>
      </w:r>
      <w:r w:rsidRPr="004D180D">
        <w:rPr>
          <w:rFonts w:cs="Arial"/>
          <w:lang w:val="uk-UA"/>
        </w:rPr>
        <w:t>теорій</w:t>
      </w:r>
      <w:r w:rsidR="006621E1" w:rsidRPr="004D180D">
        <w:rPr>
          <w:rFonts w:cs="Arial"/>
          <w:lang w:val="uk-UA"/>
        </w:rPr>
        <w:t xml:space="preserve"> </w:t>
      </w:r>
      <w:r w:rsidRPr="004D180D">
        <w:rPr>
          <w:rFonts w:cs="Arial"/>
          <w:lang w:val="uk-UA"/>
        </w:rPr>
        <w:t>став</w:t>
      </w:r>
      <w:r w:rsidR="006621E1" w:rsidRPr="004D180D">
        <w:rPr>
          <w:rFonts w:cs="Arial"/>
          <w:lang w:val="uk-UA"/>
        </w:rPr>
        <w:t xml:space="preserve"> </w:t>
      </w:r>
      <w:r w:rsidRPr="004D180D">
        <w:rPr>
          <w:rFonts w:cs="Arial"/>
          <w:lang w:val="uk-UA"/>
        </w:rPr>
        <w:t>системний</w:t>
      </w:r>
      <w:r w:rsidR="006621E1" w:rsidRPr="004D180D">
        <w:rPr>
          <w:rFonts w:cs="Arial"/>
          <w:lang w:val="uk-UA"/>
        </w:rPr>
        <w:t xml:space="preserve"> </w:t>
      </w:r>
      <w:r w:rsidRPr="004D180D">
        <w:rPr>
          <w:rFonts w:cs="Arial"/>
          <w:lang w:val="uk-UA"/>
        </w:rPr>
        <w:t>підхід</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який</w:t>
      </w:r>
      <w:r w:rsidR="006621E1" w:rsidRPr="004D180D">
        <w:rPr>
          <w:rFonts w:cs="Arial"/>
          <w:lang w:val="uk-UA"/>
        </w:rPr>
        <w:t xml:space="preserve"> </w:t>
      </w:r>
      <w:r w:rsidRPr="004D180D">
        <w:rPr>
          <w:rFonts w:cs="Arial"/>
          <w:lang w:val="uk-UA"/>
        </w:rPr>
        <w:t>розглядав</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як</w:t>
      </w:r>
      <w:r w:rsidR="006621E1" w:rsidRPr="004D180D">
        <w:rPr>
          <w:rFonts w:cs="Arial"/>
          <w:lang w:val="uk-UA"/>
        </w:rPr>
        <w:t xml:space="preserve"> </w:t>
      </w:r>
      <w:r w:rsidRPr="004D180D">
        <w:rPr>
          <w:rFonts w:cs="Arial"/>
          <w:lang w:val="uk-UA"/>
        </w:rPr>
        <w:t>багатопланове</w:t>
      </w:r>
      <w:r w:rsidR="006621E1" w:rsidRPr="004D180D">
        <w:rPr>
          <w:rFonts w:cs="Arial"/>
          <w:lang w:val="uk-UA"/>
        </w:rPr>
        <w:t xml:space="preserve"> </w:t>
      </w:r>
      <w:r w:rsidRPr="004D180D">
        <w:rPr>
          <w:rFonts w:cs="Arial"/>
          <w:lang w:val="uk-UA"/>
        </w:rPr>
        <w:t>явище,</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пов’язує</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єдине</w:t>
      </w:r>
      <w:r w:rsidR="006621E1" w:rsidRPr="004D180D">
        <w:rPr>
          <w:rFonts w:cs="Arial"/>
          <w:lang w:val="uk-UA"/>
        </w:rPr>
        <w:t xml:space="preserve"> </w:t>
      </w:r>
      <w:r w:rsidRPr="004D180D">
        <w:rPr>
          <w:rFonts w:cs="Arial"/>
          <w:lang w:val="uk-UA"/>
        </w:rPr>
        <w:t>ціле</w:t>
      </w:r>
      <w:r w:rsidR="006621E1" w:rsidRPr="004D180D">
        <w:rPr>
          <w:rFonts w:cs="Arial"/>
          <w:lang w:val="uk-UA"/>
        </w:rPr>
        <w:t xml:space="preserve"> </w:t>
      </w:r>
      <w:r w:rsidRPr="004D180D">
        <w:rPr>
          <w:rFonts w:cs="Arial"/>
          <w:lang w:val="uk-UA"/>
        </w:rPr>
        <w:t>ресурси</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процеси,</w:t>
      </w:r>
      <w:r w:rsidR="006621E1" w:rsidRPr="004D180D">
        <w:rPr>
          <w:rFonts w:cs="Arial"/>
          <w:lang w:val="uk-UA"/>
        </w:rPr>
        <w:t xml:space="preserve"> </w:t>
      </w:r>
      <w:r w:rsidRPr="004D180D">
        <w:rPr>
          <w:rFonts w:cs="Arial"/>
          <w:lang w:val="uk-UA"/>
        </w:rPr>
        <w:t>які</w:t>
      </w:r>
      <w:r w:rsidR="006621E1" w:rsidRPr="004D180D">
        <w:rPr>
          <w:rFonts w:cs="Arial"/>
          <w:lang w:val="uk-UA"/>
        </w:rPr>
        <w:t xml:space="preserve"> </w:t>
      </w:r>
      <w:r w:rsidRPr="004D180D">
        <w:rPr>
          <w:rFonts w:cs="Arial"/>
          <w:lang w:val="uk-UA"/>
        </w:rPr>
        <w:t>проходять</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та</w:t>
      </w:r>
      <w:r w:rsidR="006621E1" w:rsidRPr="004D180D">
        <w:rPr>
          <w:rFonts w:cs="Arial"/>
          <w:lang w:val="uk-UA"/>
        </w:rPr>
        <w:t xml:space="preserve"> </w:t>
      </w:r>
      <w:r w:rsidRPr="004D180D">
        <w:rPr>
          <w:rFonts w:cs="Arial"/>
          <w:lang w:val="uk-UA"/>
        </w:rPr>
        <w:t>за</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межами.</w:t>
      </w:r>
      <w:r w:rsidR="006621E1" w:rsidRPr="004D180D">
        <w:rPr>
          <w:rFonts w:cs="Arial"/>
          <w:lang w:val="uk-UA"/>
        </w:rPr>
        <w:t xml:space="preserve"> </w:t>
      </w:r>
      <w:r w:rsidRPr="004D180D">
        <w:rPr>
          <w:rFonts w:cs="Arial"/>
          <w:lang w:val="uk-UA"/>
        </w:rPr>
        <w:t>Розробки</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області</w:t>
      </w:r>
      <w:r w:rsidR="006621E1" w:rsidRPr="004D180D">
        <w:rPr>
          <w:rFonts w:cs="Arial"/>
          <w:lang w:val="uk-UA"/>
        </w:rPr>
        <w:t xml:space="preserve"> </w:t>
      </w:r>
      <w:r w:rsidRPr="004D180D">
        <w:rPr>
          <w:rFonts w:cs="Arial"/>
          <w:lang w:val="uk-UA"/>
        </w:rPr>
        <w:t>системного</w:t>
      </w:r>
      <w:r w:rsidR="006621E1" w:rsidRPr="004D180D">
        <w:rPr>
          <w:rFonts w:cs="Arial"/>
          <w:lang w:val="uk-UA"/>
        </w:rPr>
        <w:t xml:space="preserve"> </w:t>
      </w:r>
      <w:r w:rsidRPr="004D180D">
        <w:rPr>
          <w:rFonts w:cs="Arial"/>
          <w:lang w:val="uk-UA"/>
        </w:rPr>
        <w:t>підходу</w:t>
      </w:r>
      <w:r w:rsidR="006621E1" w:rsidRPr="004D180D">
        <w:rPr>
          <w:rFonts w:cs="Arial"/>
          <w:lang w:val="uk-UA"/>
        </w:rPr>
        <w:t xml:space="preserve"> </w:t>
      </w:r>
      <w:r w:rsidRPr="004D180D">
        <w:rPr>
          <w:rFonts w:cs="Arial"/>
          <w:lang w:val="uk-UA"/>
        </w:rPr>
        <w:t>збільшили</w:t>
      </w:r>
      <w:r w:rsidR="006621E1" w:rsidRPr="004D180D">
        <w:rPr>
          <w:rFonts w:cs="Arial"/>
          <w:lang w:val="uk-UA"/>
        </w:rPr>
        <w:t xml:space="preserve"> </w:t>
      </w:r>
      <w:r w:rsidRPr="004D180D">
        <w:rPr>
          <w:rFonts w:cs="Arial"/>
          <w:lang w:val="uk-UA"/>
        </w:rPr>
        <w:t>можливість</w:t>
      </w:r>
      <w:r w:rsidR="006621E1" w:rsidRPr="004D180D">
        <w:rPr>
          <w:rFonts w:cs="Arial"/>
          <w:lang w:val="uk-UA"/>
        </w:rPr>
        <w:t xml:space="preserve"> </w:t>
      </w:r>
      <w:r w:rsidRPr="004D180D">
        <w:rPr>
          <w:rFonts w:cs="Arial"/>
          <w:lang w:val="uk-UA"/>
        </w:rPr>
        <w:t>управлінського</w:t>
      </w:r>
      <w:r w:rsidR="006621E1" w:rsidRPr="004D180D">
        <w:rPr>
          <w:rFonts w:cs="Arial"/>
          <w:lang w:val="uk-UA"/>
        </w:rPr>
        <w:t xml:space="preserve"> </w:t>
      </w:r>
      <w:r w:rsidRPr="004D180D">
        <w:rPr>
          <w:rFonts w:cs="Arial"/>
          <w:lang w:val="uk-UA"/>
        </w:rPr>
        <w:t>контролю</w:t>
      </w:r>
      <w:r w:rsidR="006621E1" w:rsidRPr="004D180D">
        <w:rPr>
          <w:rFonts w:cs="Arial"/>
          <w:lang w:val="uk-UA"/>
        </w:rPr>
        <w:t xml:space="preserve"> </w:t>
      </w:r>
      <w:r w:rsidRPr="004D180D">
        <w:rPr>
          <w:rFonts w:cs="Arial"/>
          <w:lang w:val="uk-UA"/>
        </w:rPr>
        <w:t>за</w:t>
      </w:r>
      <w:r w:rsidR="006621E1" w:rsidRPr="004D180D">
        <w:rPr>
          <w:rFonts w:cs="Arial"/>
          <w:lang w:val="uk-UA"/>
        </w:rPr>
        <w:t xml:space="preserve"> </w:t>
      </w:r>
      <w:r w:rsidRPr="004D180D">
        <w:rPr>
          <w:rFonts w:cs="Arial"/>
          <w:lang w:val="uk-UA"/>
        </w:rPr>
        <w:t>всіма</w:t>
      </w:r>
      <w:r w:rsidR="006621E1" w:rsidRPr="004D180D">
        <w:rPr>
          <w:rFonts w:cs="Arial"/>
          <w:lang w:val="uk-UA"/>
        </w:rPr>
        <w:t xml:space="preserve"> </w:t>
      </w:r>
      <w:r w:rsidRPr="004D180D">
        <w:rPr>
          <w:rFonts w:cs="Arial"/>
          <w:lang w:val="uk-UA"/>
        </w:rPr>
        <w:t>перемінними</w:t>
      </w:r>
      <w:r w:rsidR="006621E1" w:rsidRPr="004D180D">
        <w:rPr>
          <w:rFonts w:cs="Arial"/>
          <w:lang w:val="uk-UA"/>
        </w:rPr>
        <w:t xml:space="preserve"> </w:t>
      </w:r>
      <w:r w:rsidRPr="004D180D">
        <w:rPr>
          <w:rFonts w:cs="Arial"/>
          <w:lang w:val="uk-UA"/>
        </w:rPr>
        <w:t>організаціями.</w:t>
      </w:r>
      <w:r w:rsidR="006621E1" w:rsidRPr="004D180D">
        <w:rPr>
          <w:rFonts w:cs="Arial"/>
          <w:lang w:val="uk-UA"/>
        </w:rPr>
        <w:t xml:space="preserve"> </w:t>
      </w:r>
      <w:r w:rsidRPr="004D180D">
        <w:rPr>
          <w:rFonts w:cs="Arial"/>
          <w:lang w:val="uk-UA"/>
        </w:rPr>
        <w:t>Доведено,</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система</w:t>
      </w:r>
      <w:r w:rsidR="006621E1" w:rsidRPr="004D180D">
        <w:rPr>
          <w:rFonts w:cs="Arial"/>
          <w:lang w:val="uk-UA"/>
        </w:rPr>
        <w:t xml:space="preserve"> </w:t>
      </w:r>
      <w:r w:rsidRPr="004D180D">
        <w:rPr>
          <w:rFonts w:cs="Arial"/>
          <w:lang w:val="uk-UA"/>
        </w:rPr>
        <w:t>як</w:t>
      </w:r>
      <w:r w:rsidR="006621E1" w:rsidRPr="004D180D">
        <w:rPr>
          <w:rFonts w:cs="Arial"/>
          <w:lang w:val="uk-UA"/>
        </w:rPr>
        <w:t xml:space="preserve"> </w:t>
      </w:r>
      <w:r w:rsidRPr="004D180D">
        <w:rPr>
          <w:rFonts w:cs="Arial"/>
          <w:lang w:val="uk-UA"/>
        </w:rPr>
        <w:t>єдине</w:t>
      </w:r>
      <w:r w:rsidR="006621E1" w:rsidRPr="004D180D">
        <w:rPr>
          <w:rFonts w:cs="Arial"/>
          <w:lang w:val="uk-UA"/>
        </w:rPr>
        <w:t xml:space="preserve"> </w:t>
      </w:r>
      <w:r w:rsidRPr="004D180D">
        <w:rPr>
          <w:rFonts w:cs="Arial"/>
          <w:lang w:val="uk-UA"/>
        </w:rPr>
        <w:t>ціле</w:t>
      </w:r>
      <w:r w:rsidR="006621E1" w:rsidRPr="004D180D">
        <w:rPr>
          <w:rFonts w:cs="Arial"/>
          <w:lang w:val="uk-UA"/>
        </w:rPr>
        <w:t xml:space="preserve"> </w:t>
      </w:r>
      <w:r w:rsidRPr="004D180D">
        <w:rPr>
          <w:rFonts w:cs="Arial"/>
          <w:lang w:val="uk-UA"/>
        </w:rPr>
        <w:t>дає</w:t>
      </w:r>
      <w:r w:rsidR="006621E1" w:rsidRPr="004D180D">
        <w:rPr>
          <w:rFonts w:cs="Arial"/>
          <w:lang w:val="uk-UA"/>
        </w:rPr>
        <w:t xml:space="preserve"> </w:t>
      </w:r>
      <w:r w:rsidRPr="004D180D">
        <w:rPr>
          <w:rFonts w:cs="Arial"/>
          <w:lang w:val="uk-UA"/>
        </w:rPr>
        <w:t>більший</w:t>
      </w:r>
      <w:r w:rsidR="006621E1" w:rsidRPr="004D180D">
        <w:rPr>
          <w:rFonts w:cs="Arial"/>
          <w:lang w:val="uk-UA"/>
        </w:rPr>
        <w:t xml:space="preserve"> </w:t>
      </w:r>
      <w:r w:rsidRPr="004D180D">
        <w:rPr>
          <w:rFonts w:cs="Arial"/>
          <w:lang w:val="uk-UA"/>
        </w:rPr>
        <w:t>вихід,</w:t>
      </w:r>
      <w:r w:rsidR="006621E1" w:rsidRPr="004D180D">
        <w:rPr>
          <w:rFonts w:cs="Arial"/>
          <w:lang w:val="uk-UA"/>
        </w:rPr>
        <w:t xml:space="preserve"> </w:t>
      </w:r>
      <w:r w:rsidRPr="004D180D">
        <w:rPr>
          <w:rFonts w:cs="Arial"/>
          <w:lang w:val="uk-UA"/>
        </w:rPr>
        <w:t>чим</w:t>
      </w:r>
      <w:r w:rsidR="006621E1" w:rsidRPr="004D180D">
        <w:rPr>
          <w:rFonts w:cs="Arial"/>
          <w:lang w:val="uk-UA"/>
        </w:rPr>
        <w:t xml:space="preserve"> </w:t>
      </w:r>
      <w:r w:rsidRPr="004D180D">
        <w:rPr>
          <w:rFonts w:cs="Arial"/>
          <w:lang w:val="uk-UA"/>
        </w:rPr>
        <w:t>кожен</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елемент</w:t>
      </w:r>
      <w:r w:rsidR="006621E1" w:rsidRPr="004D180D">
        <w:rPr>
          <w:rFonts w:cs="Arial"/>
          <w:lang w:val="uk-UA"/>
        </w:rPr>
        <w:t xml:space="preserve"> </w:t>
      </w:r>
      <w:r w:rsidRPr="004D180D">
        <w:rPr>
          <w:rFonts w:cs="Arial"/>
          <w:lang w:val="uk-UA"/>
        </w:rPr>
        <w:t>по</w:t>
      </w:r>
      <w:r w:rsidR="006621E1" w:rsidRPr="004D180D">
        <w:rPr>
          <w:rFonts w:cs="Arial"/>
          <w:lang w:val="uk-UA"/>
        </w:rPr>
        <w:t xml:space="preserve"> </w:t>
      </w:r>
      <w:r w:rsidRPr="004D180D">
        <w:rPr>
          <w:rFonts w:cs="Arial"/>
          <w:lang w:val="uk-UA"/>
        </w:rPr>
        <w:t>окремості</w:t>
      </w:r>
      <w:r w:rsidR="006621E1" w:rsidRPr="004D180D">
        <w:rPr>
          <w:rFonts w:cs="Arial"/>
          <w:lang w:val="uk-UA"/>
        </w:rPr>
        <w:t xml:space="preserve"> </w:t>
      </w:r>
      <w:r w:rsidRPr="004D180D">
        <w:rPr>
          <w:rFonts w:cs="Arial"/>
          <w:lang w:val="uk-UA"/>
        </w:rPr>
        <w:t>(ефект</w:t>
      </w:r>
      <w:r w:rsidR="006621E1" w:rsidRPr="004D180D">
        <w:rPr>
          <w:rFonts w:cs="Arial"/>
          <w:lang w:val="uk-UA"/>
        </w:rPr>
        <w:t xml:space="preserve"> </w:t>
      </w:r>
      <w:r w:rsidRPr="004D180D">
        <w:rPr>
          <w:rFonts w:cs="Arial"/>
          <w:lang w:val="uk-UA"/>
        </w:rPr>
        <w:t>сінергії).</w:t>
      </w:r>
    </w:p>
    <w:p w:rsidR="001007C7" w:rsidRPr="004D180D" w:rsidRDefault="001007C7" w:rsidP="004D180D">
      <w:pPr>
        <w:framePr w:hSpace="181" w:wrap="around" w:hAnchor="margin" w:xAlign="center" w:yAlign="top"/>
        <w:widowControl w:val="0"/>
        <w:spacing w:line="360" w:lineRule="auto"/>
        <w:ind w:firstLine="709"/>
        <w:jc w:val="both"/>
        <w:rPr>
          <w:rFonts w:cs="Arial"/>
          <w:sz w:val="28"/>
          <w:lang w:val="uk-UA"/>
        </w:rPr>
      </w:pPr>
      <w:r w:rsidRPr="004D180D">
        <w:rPr>
          <w:rFonts w:cs="Arial"/>
          <w:sz w:val="28"/>
          <w:lang w:val="uk-UA"/>
        </w:rPr>
        <w:lastRenderedPageBreak/>
        <w:t>Таблиця</w:t>
      </w:r>
      <w:r w:rsidR="006621E1" w:rsidRPr="004D180D">
        <w:rPr>
          <w:rFonts w:cs="Arial"/>
          <w:sz w:val="28"/>
          <w:lang w:val="uk-UA"/>
        </w:rPr>
        <w:t xml:space="preserve"> </w:t>
      </w:r>
      <w:r w:rsidRPr="004D180D">
        <w:rPr>
          <w:rFonts w:cs="Arial"/>
          <w:sz w:val="28"/>
          <w:lang w:val="uk-UA"/>
        </w:rPr>
        <w:t>3.2.</w:t>
      </w:r>
    </w:p>
    <w:p w:rsidR="001007C7" w:rsidRDefault="001007C7" w:rsidP="004D180D">
      <w:pPr>
        <w:framePr w:hSpace="181" w:wrap="around" w:hAnchor="margin" w:xAlign="center" w:yAlign="top"/>
        <w:widowControl w:val="0"/>
        <w:spacing w:line="360" w:lineRule="auto"/>
        <w:ind w:firstLine="709"/>
        <w:jc w:val="both"/>
        <w:rPr>
          <w:rFonts w:cs="Arial"/>
          <w:bCs/>
          <w:sz w:val="28"/>
          <w:lang w:val="uk-UA"/>
        </w:rPr>
      </w:pPr>
      <w:r w:rsidRPr="004D180D">
        <w:rPr>
          <w:rFonts w:cs="Arial"/>
          <w:bCs/>
          <w:sz w:val="28"/>
          <w:lang w:val="uk-UA"/>
        </w:rPr>
        <w:t>Основні</w:t>
      </w:r>
      <w:r w:rsidR="006621E1" w:rsidRPr="004D180D">
        <w:rPr>
          <w:rFonts w:cs="Arial"/>
          <w:bCs/>
          <w:sz w:val="28"/>
          <w:lang w:val="uk-UA"/>
        </w:rPr>
        <w:t xml:space="preserve"> </w:t>
      </w:r>
      <w:r w:rsidRPr="004D180D">
        <w:rPr>
          <w:rFonts w:cs="Arial"/>
          <w:bCs/>
          <w:sz w:val="28"/>
          <w:lang w:val="uk-UA"/>
        </w:rPr>
        <w:t>положення</w:t>
      </w:r>
      <w:r w:rsidR="006621E1" w:rsidRPr="004D180D">
        <w:rPr>
          <w:rFonts w:cs="Arial"/>
          <w:bCs/>
          <w:sz w:val="28"/>
          <w:lang w:val="uk-UA"/>
        </w:rPr>
        <w:t xml:space="preserve"> </w:t>
      </w:r>
      <w:r w:rsidRPr="004D180D">
        <w:rPr>
          <w:rFonts w:cs="Arial"/>
          <w:bCs/>
          <w:sz w:val="28"/>
          <w:lang w:val="uk-UA"/>
        </w:rPr>
        <w:t>теорії</w:t>
      </w:r>
      <w:r w:rsidR="006621E1" w:rsidRPr="004D180D">
        <w:rPr>
          <w:rFonts w:cs="Arial"/>
          <w:bCs/>
          <w:sz w:val="28"/>
          <w:lang w:val="uk-UA"/>
        </w:rPr>
        <w:t xml:space="preserve"> </w:t>
      </w:r>
      <w:r w:rsidRPr="004D180D">
        <w:rPr>
          <w:rFonts w:cs="Arial"/>
          <w:bCs/>
          <w:sz w:val="28"/>
          <w:lang w:val="uk-UA"/>
        </w:rPr>
        <w:t>«Х»</w:t>
      </w:r>
      <w:r w:rsidR="006621E1" w:rsidRPr="004D180D">
        <w:rPr>
          <w:rFonts w:cs="Arial"/>
          <w:bCs/>
          <w:sz w:val="28"/>
          <w:lang w:val="uk-UA"/>
        </w:rPr>
        <w:t xml:space="preserve"> </w:t>
      </w:r>
      <w:r w:rsidRPr="004D180D">
        <w:rPr>
          <w:rFonts w:cs="Arial"/>
          <w:bCs/>
          <w:sz w:val="28"/>
          <w:lang w:val="uk-UA"/>
        </w:rPr>
        <w:t>і</w:t>
      </w:r>
      <w:r w:rsidR="006621E1" w:rsidRPr="004D180D">
        <w:rPr>
          <w:rFonts w:cs="Arial"/>
          <w:bCs/>
          <w:sz w:val="28"/>
          <w:lang w:val="uk-UA"/>
        </w:rPr>
        <w:t xml:space="preserve"> </w:t>
      </w:r>
      <w:r w:rsidRPr="004D180D">
        <w:rPr>
          <w:rFonts w:cs="Arial"/>
          <w:bCs/>
          <w:sz w:val="28"/>
          <w:lang w:val="uk-UA"/>
        </w:rPr>
        <w:t>теорії</w:t>
      </w:r>
      <w:r w:rsidR="006621E1" w:rsidRPr="004D180D">
        <w:rPr>
          <w:rFonts w:cs="Arial"/>
          <w:bCs/>
          <w:sz w:val="28"/>
          <w:lang w:val="uk-UA"/>
        </w:rPr>
        <w:t xml:space="preserve"> </w:t>
      </w:r>
      <w:r w:rsidRPr="004D180D">
        <w:rPr>
          <w:rFonts w:cs="Arial"/>
          <w:bCs/>
          <w:sz w:val="28"/>
          <w:lang w:val="uk-UA"/>
        </w:rPr>
        <w:t>«У»</w:t>
      </w:r>
    </w:p>
    <w:p w:rsidR="004D180D" w:rsidRPr="004D180D" w:rsidRDefault="004D180D" w:rsidP="004D180D">
      <w:pPr>
        <w:framePr w:hSpace="181" w:wrap="around" w:hAnchor="margin" w:xAlign="center" w:yAlign="top"/>
        <w:widowControl w:val="0"/>
        <w:spacing w:line="360" w:lineRule="auto"/>
        <w:ind w:firstLine="709"/>
        <w:jc w:val="both"/>
        <w:rPr>
          <w:rFonts w:cs="Arial"/>
          <w:bCs/>
          <w:sz w:val="28"/>
          <w:lang w:val="uk-UA"/>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035"/>
        <w:gridCol w:w="5535"/>
      </w:tblGrid>
      <w:tr w:rsidR="001007C7" w:rsidRPr="004D180D">
        <w:trPr>
          <w:trHeight w:val="367"/>
        </w:trPr>
        <w:tc>
          <w:tcPr>
            <w:tcW w:w="4035" w:type="dxa"/>
            <w:vAlign w:val="center"/>
          </w:tcPr>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Передумови</w:t>
            </w:r>
            <w:r w:rsidR="006621E1" w:rsidRPr="004D180D">
              <w:rPr>
                <w:rFonts w:cs="Arial"/>
                <w:sz w:val="20"/>
                <w:szCs w:val="20"/>
                <w:lang w:val="uk-UA"/>
              </w:rPr>
              <w:t xml:space="preserve"> </w:t>
            </w:r>
            <w:r w:rsidRPr="004D180D">
              <w:rPr>
                <w:rFonts w:cs="Arial"/>
                <w:sz w:val="20"/>
                <w:szCs w:val="20"/>
                <w:lang w:val="uk-UA"/>
              </w:rPr>
              <w:t>теорії</w:t>
            </w:r>
            <w:r w:rsidR="006621E1" w:rsidRPr="004D180D">
              <w:rPr>
                <w:rFonts w:cs="Arial"/>
                <w:sz w:val="20"/>
                <w:szCs w:val="20"/>
                <w:lang w:val="uk-UA"/>
              </w:rPr>
              <w:t xml:space="preserve"> </w:t>
            </w:r>
            <w:r w:rsidRPr="004D180D">
              <w:rPr>
                <w:rFonts w:cs="Arial"/>
                <w:sz w:val="20"/>
                <w:szCs w:val="20"/>
                <w:lang w:val="uk-UA"/>
              </w:rPr>
              <w:t>«Х»</w:t>
            </w:r>
          </w:p>
        </w:tc>
        <w:tc>
          <w:tcPr>
            <w:tcW w:w="5536" w:type="dxa"/>
            <w:vAlign w:val="center"/>
          </w:tcPr>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Передумови</w:t>
            </w:r>
            <w:r w:rsidR="006621E1" w:rsidRPr="004D180D">
              <w:rPr>
                <w:rFonts w:cs="Arial"/>
                <w:sz w:val="20"/>
                <w:szCs w:val="20"/>
                <w:lang w:val="uk-UA"/>
              </w:rPr>
              <w:t xml:space="preserve"> </w:t>
            </w:r>
            <w:r w:rsidRPr="004D180D">
              <w:rPr>
                <w:rFonts w:cs="Arial"/>
                <w:sz w:val="20"/>
                <w:szCs w:val="20"/>
                <w:lang w:val="uk-UA"/>
              </w:rPr>
              <w:t>теорії</w:t>
            </w:r>
            <w:r w:rsidR="006621E1" w:rsidRPr="004D180D">
              <w:rPr>
                <w:rFonts w:cs="Arial"/>
                <w:sz w:val="20"/>
                <w:szCs w:val="20"/>
                <w:lang w:val="uk-UA"/>
              </w:rPr>
              <w:t xml:space="preserve"> </w:t>
            </w:r>
            <w:r w:rsidRPr="004D180D">
              <w:rPr>
                <w:rFonts w:cs="Arial"/>
                <w:sz w:val="20"/>
                <w:szCs w:val="20"/>
                <w:lang w:val="uk-UA"/>
              </w:rPr>
              <w:t>«У»</w:t>
            </w:r>
          </w:p>
        </w:tc>
      </w:tr>
      <w:tr w:rsidR="001007C7" w:rsidRPr="004D180D">
        <w:trPr>
          <w:cantSplit/>
          <w:trHeight w:val="720"/>
        </w:trPr>
        <w:tc>
          <w:tcPr>
            <w:tcW w:w="4035" w:type="dxa"/>
            <w:vMerge w:val="restart"/>
            <w:vAlign w:val="center"/>
          </w:tcPr>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1.Звичайна</w:t>
            </w:r>
            <w:r w:rsidR="006621E1" w:rsidRPr="004D180D">
              <w:rPr>
                <w:rFonts w:cs="Arial"/>
                <w:sz w:val="20"/>
                <w:szCs w:val="20"/>
                <w:lang w:val="uk-UA"/>
              </w:rPr>
              <w:t xml:space="preserve"> </w:t>
            </w:r>
            <w:r w:rsidRPr="004D180D">
              <w:rPr>
                <w:rFonts w:cs="Arial"/>
                <w:sz w:val="20"/>
                <w:szCs w:val="20"/>
                <w:lang w:val="uk-UA"/>
              </w:rPr>
              <w:t>людина</w:t>
            </w:r>
            <w:r w:rsidR="006621E1" w:rsidRPr="004D180D">
              <w:rPr>
                <w:rFonts w:cs="Arial"/>
                <w:sz w:val="20"/>
                <w:szCs w:val="20"/>
                <w:lang w:val="uk-UA"/>
              </w:rPr>
              <w:t xml:space="preserve"> </w:t>
            </w:r>
            <w:r w:rsidRPr="004D180D">
              <w:rPr>
                <w:rFonts w:cs="Arial"/>
                <w:sz w:val="20"/>
                <w:szCs w:val="20"/>
                <w:lang w:val="uk-UA"/>
              </w:rPr>
              <w:t>має</w:t>
            </w:r>
            <w:r w:rsidR="006621E1" w:rsidRPr="004D180D">
              <w:rPr>
                <w:rFonts w:cs="Arial"/>
                <w:sz w:val="20"/>
                <w:szCs w:val="20"/>
                <w:lang w:val="uk-UA"/>
              </w:rPr>
              <w:t xml:space="preserve"> </w:t>
            </w:r>
            <w:r w:rsidRPr="004D180D">
              <w:rPr>
                <w:rFonts w:cs="Arial"/>
                <w:sz w:val="20"/>
                <w:szCs w:val="20"/>
                <w:lang w:val="uk-UA"/>
              </w:rPr>
              <w:t>успадковану</w:t>
            </w:r>
            <w:r w:rsidR="006621E1" w:rsidRPr="004D180D">
              <w:rPr>
                <w:rFonts w:cs="Arial"/>
                <w:sz w:val="20"/>
                <w:szCs w:val="20"/>
                <w:lang w:val="uk-UA"/>
              </w:rPr>
              <w:t xml:space="preserve"> </w:t>
            </w:r>
            <w:r w:rsidRPr="004D180D">
              <w:rPr>
                <w:rFonts w:cs="Arial"/>
                <w:sz w:val="20"/>
                <w:szCs w:val="20"/>
                <w:lang w:val="uk-UA"/>
              </w:rPr>
              <w:t>нелюбов</w:t>
            </w:r>
            <w:r w:rsidR="006621E1" w:rsidRPr="004D180D">
              <w:rPr>
                <w:rFonts w:cs="Arial"/>
                <w:sz w:val="20"/>
                <w:szCs w:val="20"/>
                <w:lang w:val="uk-UA"/>
              </w:rPr>
              <w:t xml:space="preserve"> </w:t>
            </w:r>
            <w:r w:rsidRPr="004D180D">
              <w:rPr>
                <w:rFonts w:cs="Arial"/>
                <w:sz w:val="20"/>
                <w:szCs w:val="20"/>
                <w:lang w:val="uk-UA"/>
              </w:rPr>
              <w:t>до</w:t>
            </w:r>
            <w:r w:rsidR="006621E1" w:rsidRPr="004D180D">
              <w:rPr>
                <w:rFonts w:cs="Arial"/>
                <w:sz w:val="20"/>
                <w:szCs w:val="20"/>
                <w:lang w:val="uk-UA"/>
              </w:rPr>
              <w:t xml:space="preserve"> </w:t>
            </w:r>
            <w:r w:rsidRPr="004D180D">
              <w:rPr>
                <w:rFonts w:cs="Arial"/>
                <w:sz w:val="20"/>
                <w:szCs w:val="20"/>
                <w:lang w:val="uk-UA"/>
              </w:rPr>
              <w:t>роботи</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намагається</w:t>
            </w:r>
            <w:r w:rsidR="006621E1" w:rsidRPr="004D180D">
              <w:rPr>
                <w:rFonts w:cs="Arial"/>
                <w:sz w:val="20"/>
                <w:szCs w:val="20"/>
                <w:lang w:val="uk-UA"/>
              </w:rPr>
              <w:t xml:space="preserve"> </w:t>
            </w:r>
            <w:r w:rsidRPr="004D180D">
              <w:rPr>
                <w:rFonts w:cs="Arial"/>
                <w:sz w:val="20"/>
                <w:szCs w:val="20"/>
                <w:lang w:val="uk-UA"/>
              </w:rPr>
              <w:t>її</w:t>
            </w:r>
            <w:r w:rsidR="006621E1" w:rsidRPr="004D180D">
              <w:rPr>
                <w:rFonts w:cs="Arial"/>
                <w:sz w:val="20"/>
                <w:szCs w:val="20"/>
                <w:lang w:val="uk-UA"/>
              </w:rPr>
              <w:t xml:space="preserve"> </w:t>
            </w:r>
            <w:r w:rsidRPr="004D180D">
              <w:rPr>
                <w:rFonts w:cs="Arial"/>
                <w:sz w:val="20"/>
                <w:szCs w:val="20"/>
                <w:lang w:val="uk-UA"/>
              </w:rPr>
              <w:t>уникнути.</w:t>
            </w:r>
          </w:p>
        </w:tc>
        <w:tc>
          <w:tcPr>
            <w:tcW w:w="5536" w:type="dxa"/>
            <w:tcBorders>
              <w:bottom w:val="single" w:sz="4" w:space="0" w:color="auto"/>
            </w:tcBorders>
            <w:vAlign w:val="center"/>
          </w:tcPr>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1.Фізичні</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розумові</w:t>
            </w:r>
            <w:r w:rsidR="006621E1" w:rsidRPr="004D180D">
              <w:rPr>
                <w:rFonts w:cs="Arial"/>
                <w:sz w:val="20"/>
                <w:szCs w:val="20"/>
                <w:lang w:val="uk-UA"/>
              </w:rPr>
              <w:t xml:space="preserve"> </w:t>
            </w:r>
            <w:r w:rsidRPr="004D180D">
              <w:rPr>
                <w:rFonts w:cs="Arial"/>
                <w:sz w:val="20"/>
                <w:szCs w:val="20"/>
                <w:lang w:val="uk-UA"/>
              </w:rPr>
              <w:t>зусилля</w:t>
            </w:r>
            <w:r w:rsidR="004D180D" w:rsidRPr="004D180D">
              <w:rPr>
                <w:rFonts w:cs="Arial"/>
                <w:sz w:val="20"/>
                <w:szCs w:val="20"/>
                <w:lang w:val="uk-UA"/>
              </w:rPr>
              <w:t xml:space="preserve"> </w:t>
            </w:r>
            <w:r w:rsidRPr="004D180D">
              <w:rPr>
                <w:rFonts w:cs="Arial"/>
                <w:sz w:val="20"/>
                <w:szCs w:val="20"/>
                <w:lang w:val="uk-UA"/>
              </w:rPr>
              <w:t>людини</w:t>
            </w:r>
            <w:r w:rsidR="006621E1" w:rsidRPr="004D180D">
              <w:rPr>
                <w:rFonts w:cs="Arial"/>
                <w:sz w:val="20"/>
                <w:szCs w:val="20"/>
                <w:lang w:val="uk-UA"/>
              </w:rPr>
              <w:t xml:space="preserve"> </w:t>
            </w:r>
            <w:r w:rsidRPr="004D180D">
              <w:rPr>
                <w:rFonts w:cs="Arial"/>
                <w:sz w:val="20"/>
                <w:szCs w:val="20"/>
                <w:lang w:val="uk-UA"/>
              </w:rPr>
              <w:t>також</w:t>
            </w:r>
            <w:r w:rsidR="006621E1" w:rsidRPr="004D180D">
              <w:rPr>
                <w:rFonts w:cs="Arial"/>
                <w:sz w:val="20"/>
                <w:szCs w:val="20"/>
                <w:lang w:val="uk-UA"/>
              </w:rPr>
              <w:t xml:space="preserve"> </w:t>
            </w:r>
            <w:r w:rsidRPr="004D180D">
              <w:rPr>
                <w:rFonts w:cs="Arial"/>
                <w:sz w:val="20"/>
                <w:szCs w:val="20"/>
                <w:lang w:val="uk-UA"/>
              </w:rPr>
              <w:t>природні</w:t>
            </w:r>
            <w:r w:rsidR="006621E1" w:rsidRPr="004D180D">
              <w:rPr>
                <w:rFonts w:cs="Arial"/>
                <w:sz w:val="20"/>
                <w:szCs w:val="20"/>
                <w:lang w:val="uk-UA"/>
              </w:rPr>
              <w:t xml:space="preserve"> </w:t>
            </w:r>
            <w:r w:rsidRPr="004D180D">
              <w:rPr>
                <w:rFonts w:cs="Arial"/>
                <w:sz w:val="20"/>
                <w:szCs w:val="20"/>
                <w:lang w:val="uk-UA"/>
              </w:rPr>
              <w:t>як</w:t>
            </w:r>
            <w:r w:rsidR="004D180D" w:rsidRPr="004D180D">
              <w:rPr>
                <w:rFonts w:cs="Arial"/>
                <w:sz w:val="20"/>
                <w:szCs w:val="20"/>
                <w:lang w:val="uk-UA"/>
              </w:rPr>
              <w:t xml:space="preserve"> </w:t>
            </w:r>
            <w:r w:rsidRPr="004D180D">
              <w:rPr>
                <w:rFonts w:cs="Arial"/>
                <w:sz w:val="20"/>
                <w:szCs w:val="20"/>
                <w:lang w:val="uk-UA"/>
              </w:rPr>
              <w:t>гра</w:t>
            </w:r>
            <w:r w:rsidR="006621E1" w:rsidRPr="004D180D">
              <w:rPr>
                <w:rFonts w:cs="Arial"/>
                <w:sz w:val="20"/>
                <w:szCs w:val="20"/>
                <w:lang w:val="uk-UA"/>
              </w:rPr>
              <w:t xml:space="preserve"> </w:t>
            </w:r>
            <w:r w:rsidRPr="004D180D">
              <w:rPr>
                <w:rFonts w:cs="Arial"/>
                <w:sz w:val="20"/>
                <w:szCs w:val="20"/>
                <w:lang w:val="uk-UA"/>
              </w:rPr>
              <w:t>чи</w:t>
            </w:r>
            <w:r w:rsidR="006621E1" w:rsidRPr="004D180D">
              <w:rPr>
                <w:rFonts w:cs="Arial"/>
                <w:sz w:val="20"/>
                <w:szCs w:val="20"/>
                <w:lang w:val="uk-UA"/>
              </w:rPr>
              <w:t xml:space="preserve"> </w:t>
            </w:r>
            <w:r w:rsidRPr="004D180D">
              <w:rPr>
                <w:rFonts w:cs="Arial"/>
                <w:sz w:val="20"/>
                <w:szCs w:val="20"/>
                <w:lang w:val="uk-UA"/>
              </w:rPr>
              <w:t>відпочинок.</w:t>
            </w:r>
          </w:p>
        </w:tc>
      </w:tr>
      <w:tr w:rsidR="001007C7" w:rsidRPr="004D180D">
        <w:trPr>
          <w:cantSplit/>
          <w:trHeight w:val="483"/>
        </w:trPr>
        <w:tc>
          <w:tcPr>
            <w:tcW w:w="4035" w:type="dxa"/>
            <w:vMerge/>
            <w:tcBorders>
              <w:bottom w:val="single" w:sz="4" w:space="0" w:color="auto"/>
            </w:tcBorders>
            <w:vAlign w:val="center"/>
          </w:tcPr>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p>
        </w:tc>
        <w:tc>
          <w:tcPr>
            <w:tcW w:w="5536" w:type="dxa"/>
            <w:vMerge w:val="restart"/>
            <w:tcBorders>
              <w:top w:val="single" w:sz="4" w:space="0" w:color="auto"/>
            </w:tcBorders>
            <w:vAlign w:val="center"/>
          </w:tcPr>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2.Зовнішній</w:t>
            </w:r>
            <w:r w:rsidR="006621E1" w:rsidRPr="004D180D">
              <w:rPr>
                <w:rFonts w:cs="Arial"/>
                <w:sz w:val="20"/>
                <w:szCs w:val="20"/>
                <w:lang w:val="uk-UA"/>
              </w:rPr>
              <w:t xml:space="preserve"> </w:t>
            </w:r>
            <w:r w:rsidRPr="004D180D">
              <w:rPr>
                <w:rFonts w:cs="Arial"/>
                <w:sz w:val="20"/>
                <w:szCs w:val="20"/>
                <w:lang w:val="uk-UA"/>
              </w:rPr>
              <w:t>контроль</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погроза</w:t>
            </w:r>
            <w:r w:rsidR="006621E1" w:rsidRPr="004D180D">
              <w:rPr>
                <w:rFonts w:cs="Arial"/>
                <w:sz w:val="20"/>
                <w:szCs w:val="20"/>
                <w:lang w:val="uk-UA"/>
              </w:rPr>
              <w:t xml:space="preserve"> </w:t>
            </w:r>
            <w:r w:rsidRPr="004D180D">
              <w:rPr>
                <w:rFonts w:cs="Arial"/>
                <w:sz w:val="20"/>
                <w:szCs w:val="20"/>
                <w:lang w:val="uk-UA"/>
              </w:rPr>
              <w:t>покарання</w:t>
            </w:r>
            <w:r w:rsidR="006621E1" w:rsidRPr="004D180D">
              <w:rPr>
                <w:rFonts w:cs="Arial"/>
                <w:sz w:val="20"/>
                <w:szCs w:val="20"/>
                <w:lang w:val="uk-UA"/>
              </w:rPr>
              <w:t xml:space="preserve"> </w:t>
            </w:r>
            <w:r w:rsidRPr="004D180D">
              <w:rPr>
                <w:rFonts w:cs="Arial"/>
                <w:sz w:val="20"/>
                <w:szCs w:val="20"/>
                <w:lang w:val="uk-UA"/>
              </w:rPr>
              <w:t>не</w:t>
            </w:r>
            <w:r w:rsidR="006621E1" w:rsidRPr="004D180D">
              <w:rPr>
                <w:rFonts w:cs="Arial"/>
                <w:sz w:val="20"/>
                <w:szCs w:val="20"/>
                <w:lang w:val="uk-UA"/>
              </w:rPr>
              <w:t xml:space="preserve"> </w:t>
            </w:r>
            <w:r w:rsidRPr="004D180D">
              <w:rPr>
                <w:rFonts w:cs="Arial"/>
                <w:sz w:val="20"/>
                <w:szCs w:val="20"/>
                <w:lang w:val="uk-UA"/>
              </w:rPr>
              <w:t>є</w:t>
            </w:r>
            <w:r w:rsidR="006621E1" w:rsidRPr="004D180D">
              <w:rPr>
                <w:rFonts w:cs="Arial"/>
                <w:sz w:val="20"/>
                <w:szCs w:val="20"/>
                <w:lang w:val="uk-UA"/>
              </w:rPr>
              <w:t xml:space="preserve"> </w:t>
            </w:r>
            <w:r w:rsidRPr="004D180D">
              <w:rPr>
                <w:rFonts w:cs="Arial"/>
                <w:sz w:val="20"/>
                <w:szCs w:val="20"/>
                <w:lang w:val="uk-UA"/>
              </w:rPr>
              <w:t>єдиними</w:t>
            </w:r>
            <w:r w:rsidR="006621E1" w:rsidRPr="004D180D">
              <w:rPr>
                <w:rFonts w:cs="Arial"/>
                <w:sz w:val="20"/>
                <w:szCs w:val="20"/>
                <w:lang w:val="uk-UA"/>
              </w:rPr>
              <w:t xml:space="preserve"> </w:t>
            </w:r>
            <w:r w:rsidRPr="004D180D">
              <w:rPr>
                <w:rFonts w:cs="Arial"/>
                <w:sz w:val="20"/>
                <w:szCs w:val="20"/>
                <w:lang w:val="uk-UA"/>
              </w:rPr>
              <w:t>засобами</w:t>
            </w:r>
            <w:r w:rsidR="006621E1" w:rsidRPr="004D180D">
              <w:rPr>
                <w:rFonts w:cs="Arial"/>
                <w:sz w:val="20"/>
                <w:szCs w:val="20"/>
                <w:lang w:val="uk-UA"/>
              </w:rPr>
              <w:t xml:space="preserve"> </w:t>
            </w:r>
            <w:r w:rsidRPr="004D180D">
              <w:rPr>
                <w:rFonts w:cs="Arial"/>
                <w:sz w:val="20"/>
                <w:szCs w:val="20"/>
                <w:lang w:val="uk-UA"/>
              </w:rPr>
              <w:t>спонукання</w:t>
            </w:r>
            <w:r w:rsidR="006621E1" w:rsidRPr="004D180D">
              <w:rPr>
                <w:rFonts w:cs="Arial"/>
                <w:sz w:val="20"/>
                <w:szCs w:val="20"/>
                <w:lang w:val="uk-UA"/>
              </w:rPr>
              <w:t xml:space="preserve"> </w:t>
            </w:r>
            <w:r w:rsidRPr="004D180D">
              <w:rPr>
                <w:rFonts w:cs="Arial"/>
                <w:sz w:val="20"/>
                <w:szCs w:val="20"/>
                <w:lang w:val="uk-UA"/>
              </w:rPr>
              <w:t>до</w:t>
            </w:r>
            <w:r w:rsidR="006621E1" w:rsidRPr="004D180D">
              <w:rPr>
                <w:rFonts w:cs="Arial"/>
                <w:sz w:val="20"/>
                <w:szCs w:val="20"/>
                <w:lang w:val="uk-UA"/>
              </w:rPr>
              <w:t xml:space="preserve"> </w:t>
            </w:r>
            <w:r w:rsidRPr="004D180D">
              <w:rPr>
                <w:rFonts w:cs="Arial"/>
                <w:sz w:val="20"/>
                <w:szCs w:val="20"/>
                <w:lang w:val="uk-UA"/>
              </w:rPr>
              <w:t>праці.</w:t>
            </w:r>
            <w:r w:rsidR="006621E1" w:rsidRPr="004D180D">
              <w:rPr>
                <w:rFonts w:cs="Arial"/>
                <w:sz w:val="20"/>
                <w:szCs w:val="20"/>
                <w:lang w:val="uk-UA"/>
              </w:rPr>
              <w:t xml:space="preserve"> </w:t>
            </w:r>
            <w:r w:rsidRPr="004D180D">
              <w:rPr>
                <w:rFonts w:cs="Arial"/>
                <w:sz w:val="20"/>
                <w:szCs w:val="20"/>
                <w:lang w:val="uk-UA"/>
              </w:rPr>
              <w:t>Люди</w:t>
            </w:r>
            <w:r w:rsidR="006621E1" w:rsidRPr="004D180D">
              <w:rPr>
                <w:rFonts w:cs="Arial"/>
                <w:sz w:val="20"/>
                <w:szCs w:val="20"/>
                <w:lang w:val="uk-UA"/>
              </w:rPr>
              <w:t xml:space="preserve"> </w:t>
            </w:r>
            <w:r w:rsidRPr="004D180D">
              <w:rPr>
                <w:rFonts w:cs="Arial"/>
                <w:sz w:val="20"/>
                <w:szCs w:val="20"/>
                <w:lang w:val="uk-UA"/>
              </w:rPr>
              <w:t>можуть</w:t>
            </w:r>
            <w:r w:rsidR="006621E1" w:rsidRPr="004D180D">
              <w:rPr>
                <w:rFonts w:cs="Arial"/>
                <w:sz w:val="20"/>
                <w:szCs w:val="20"/>
                <w:lang w:val="uk-UA"/>
              </w:rPr>
              <w:t xml:space="preserve"> </w:t>
            </w:r>
            <w:r w:rsidRPr="004D180D">
              <w:rPr>
                <w:rFonts w:cs="Arial"/>
                <w:sz w:val="20"/>
                <w:szCs w:val="20"/>
                <w:lang w:val="uk-UA"/>
              </w:rPr>
              <w:t>здійснювати</w:t>
            </w:r>
            <w:r w:rsidR="006621E1" w:rsidRPr="004D180D">
              <w:rPr>
                <w:rFonts w:cs="Arial"/>
                <w:sz w:val="20"/>
                <w:szCs w:val="20"/>
                <w:lang w:val="uk-UA"/>
              </w:rPr>
              <w:t xml:space="preserve"> </w:t>
            </w:r>
            <w:r w:rsidRPr="004D180D">
              <w:rPr>
                <w:rFonts w:cs="Arial"/>
                <w:sz w:val="20"/>
                <w:szCs w:val="20"/>
                <w:lang w:val="uk-UA"/>
              </w:rPr>
              <w:t>самоконтроль</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самоспонукання</w:t>
            </w:r>
            <w:r w:rsidR="006621E1" w:rsidRPr="004D180D">
              <w:rPr>
                <w:rFonts w:cs="Arial"/>
                <w:sz w:val="20"/>
                <w:szCs w:val="20"/>
                <w:lang w:val="uk-UA"/>
              </w:rPr>
              <w:t xml:space="preserve"> </w:t>
            </w:r>
            <w:r w:rsidRPr="004D180D">
              <w:rPr>
                <w:rFonts w:cs="Arial"/>
                <w:sz w:val="20"/>
                <w:szCs w:val="20"/>
                <w:lang w:val="uk-UA"/>
              </w:rPr>
              <w:t>до</w:t>
            </w:r>
            <w:r w:rsidR="006621E1" w:rsidRPr="004D180D">
              <w:rPr>
                <w:rFonts w:cs="Arial"/>
                <w:sz w:val="20"/>
                <w:szCs w:val="20"/>
                <w:lang w:val="uk-UA"/>
              </w:rPr>
              <w:t xml:space="preserve"> </w:t>
            </w:r>
            <w:r w:rsidRPr="004D180D">
              <w:rPr>
                <w:rFonts w:cs="Arial"/>
                <w:sz w:val="20"/>
                <w:szCs w:val="20"/>
                <w:lang w:val="uk-UA"/>
              </w:rPr>
              <w:t>діяльності</w:t>
            </w:r>
            <w:r w:rsidR="006621E1" w:rsidRPr="004D180D">
              <w:rPr>
                <w:rFonts w:cs="Arial"/>
                <w:sz w:val="20"/>
                <w:szCs w:val="20"/>
                <w:lang w:val="uk-UA"/>
              </w:rPr>
              <w:t xml:space="preserve"> </w:t>
            </w:r>
            <w:r w:rsidRPr="004D180D">
              <w:rPr>
                <w:rFonts w:cs="Arial"/>
                <w:sz w:val="20"/>
                <w:szCs w:val="20"/>
                <w:lang w:val="uk-UA"/>
              </w:rPr>
              <w:t>для</w:t>
            </w:r>
            <w:r w:rsidR="006621E1" w:rsidRPr="004D180D">
              <w:rPr>
                <w:rFonts w:cs="Arial"/>
                <w:sz w:val="20"/>
                <w:szCs w:val="20"/>
                <w:lang w:val="uk-UA"/>
              </w:rPr>
              <w:t xml:space="preserve"> </w:t>
            </w:r>
            <w:r w:rsidRPr="004D180D">
              <w:rPr>
                <w:rFonts w:cs="Arial"/>
                <w:sz w:val="20"/>
                <w:szCs w:val="20"/>
                <w:lang w:val="uk-UA"/>
              </w:rPr>
              <w:t>інтересів</w:t>
            </w:r>
            <w:r w:rsidR="006621E1" w:rsidRPr="004D180D">
              <w:rPr>
                <w:rFonts w:cs="Arial"/>
                <w:sz w:val="20"/>
                <w:szCs w:val="20"/>
                <w:lang w:val="uk-UA"/>
              </w:rPr>
              <w:t xml:space="preserve"> </w:t>
            </w:r>
            <w:r w:rsidRPr="004D180D">
              <w:rPr>
                <w:rFonts w:cs="Arial"/>
                <w:sz w:val="20"/>
                <w:szCs w:val="20"/>
                <w:lang w:val="uk-UA"/>
              </w:rPr>
              <w:t>організації,</w:t>
            </w:r>
            <w:r w:rsidR="006621E1" w:rsidRPr="004D180D">
              <w:rPr>
                <w:rFonts w:cs="Arial"/>
                <w:sz w:val="20"/>
                <w:szCs w:val="20"/>
                <w:lang w:val="uk-UA"/>
              </w:rPr>
              <w:t xml:space="preserve"> </w:t>
            </w:r>
            <w:r w:rsidRPr="004D180D">
              <w:rPr>
                <w:rFonts w:cs="Arial"/>
                <w:sz w:val="20"/>
                <w:szCs w:val="20"/>
                <w:lang w:val="uk-UA"/>
              </w:rPr>
              <w:t>якщо</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них</w:t>
            </w:r>
            <w:r w:rsidR="006621E1" w:rsidRPr="004D180D">
              <w:rPr>
                <w:rFonts w:cs="Arial"/>
                <w:sz w:val="20"/>
                <w:szCs w:val="20"/>
                <w:lang w:val="uk-UA"/>
              </w:rPr>
              <w:t xml:space="preserve"> </w:t>
            </w:r>
            <w:r w:rsidRPr="004D180D">
              <w:rPr>
                <w:rFonts w:cs="Arial"/>
                <w:sz w:val="20"/>
                <w:szCs w:val="20"/>
                <w:lang w:val="uk-UA"/>
              </w:rPr>
              <w:t>є</w:t>
            </w:r>
            <w:r w:rsidR="006621E1" w:rsidRPr="004D180D">
              <w:rPr>
                <w:rFonts w:cs="Arial"/>
                <w:sz w:val="20"/>
                <w:szCs w:val="20"/>
                <w:lang w:val="uk-UA"/>
              </w:rPr>
              <w:t xml:space="preserve"> </w:t>
            </w:r>
            <w:r w:rsidRPr="004D180D">
              <w:rPr>
                <w:rFonts w:cs="Arial"/>
                <w:sz w:val="20"/>
                <w:szCs w:val="20"/>
                <w:lang w:val="uk-UA"/>
              </w:rPr>
              <w:t>почуття</w:t>
            </w:r>
            <w:r w:rsidR="006621E1" w:rsidRPr="004D180D">
              <w:rPr>
                <w:rFonts w:cs="Arial"/>
                <w:sz w:val="20"/>
                <w:szCs w:val="20"/>
                <w:lang w:val="uk-UA"/>
              </w:rPr>
              <w:t xml:space="preserve"> </w:t>
            </w:r>
            <w:r w:rsidRPr="004D180D">
              <w:rPr>
                <w:rFonts w:cs="Arial"/>
                <w:sz w:val="20"/>
                <w:szCs w:val="20"/>
                <w:lang w:val="uk-UA"/>
              </w:rPr>
              <w:t>відповідальності.</w:t>
            </w:r>
          </w:p>
        </w:tc>
      </w:tr>
      <w:tr w:rsidR="001007C7" w:rsidRPr="004D180D">
        <w:trPr>
          <w:cantSplit/>
          <w:trHeight w:val="1509"/>
        </w:trPr>
        <w:tc>
          <w:tcPr>
            <w:tcW w:w="4035" w:type="dxa"/>
            <w:vMerge w:val="restart"/>
            <w:tcBorders>
              <w:top w:val="single" w:sz="4" w:space="0" w:color="auto"/>
            </w:tcBorders>
            <w:vAlign w:val="center"/>
          </w:tcPr>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2.Оскільки</w:t>
            </w:r>
            <w:r w:rsidR="006621E1" w:rsidRPr="004D180D">
              <w:rPr>
                <w:rFonts w:cs="Arial"/>
                <w:sz w:val="20"/>
                <w:szCs w:val="20"/>
                <w:lang w:val="uk-UA"/>
              </w:rPr>
              <w:t xml:space="preserve"> </w:t>
            </w:r>
            <w:r w:rsidRPr="004D180D">
              <w:rPr>
                <w:rFonts w:cs="Arial"/>
                <w:sz w:val="20"/>
                <w:szCs w:val="20"/>
                <w:lang w:val="uk-UA"/>
              </w:rPr>
              <w:t>більшість</w:t>
            </w:r>
            <w:r w:rsidR="006621E1" w:rsidRPr="004D180D">
              <w:rPr>
                <w:rFonts w:cs="Arial"/>
                <w:sz w:val="20"/>
                <w:szCs w:val="20"/>
                <w:lang w:val="uk-UA"/>
              </w:rPr>
              <w:t xml:space="preserve"> </w:t>
            </w:r>
            <w:r w:rsidRPr="004D180D">
              <w:rPr>
                <w:rFonts w:cs="Arial"/>
                <w:sz w:val="20"/>
                <w:szCs w:val="20"/>
                <w:lang w:val="uk-UA"/>
              </w:rPr>
              <w:t>людей</w:t>
            </w:r>
            <w:r w:rsidR="006621E1" w:rsidRPr="004D180D">
              <w:rPr>
                <w:rFonts w:cs="Arial"/>
                <w:sz w:val="20"/>
                <w:szCs w:val="20"/>
                <w:lang w:val="uk-UA"/>
              </w:rPr>
              <w:t xml:space="preserve"> </w:t>
            </w:r>
            <w:r w:rsidRPr="004D180D">
              <w:rPr>
                <w:rFonts w:cs="Arial"/>
                <w:sz w:val="20"/>
                <w:szCs w:val="20"/>
                <w:lang w:val="uk-UA"/>
              </w:rPr>
              <w:t>не</w:t>
            </w:r>
            <w:r w:rsidR="006621E1" w:rsidRPr="004D180D">
              <w:rPr>
                <w:rFonts w:cs="Arial"/>
                <w:sz w:val="20"/>
                <w:szCs w:val="20"/>
                <w:lang w:val="uk-UA"/>
              </w:rPr>
              <w:t xml:space="preserve"> </w:t>
            </w:r>
            <w:r w:rsidRPr="004D180D">
              <w:rPr>
                <w:rFonts w:cs="Arial"/>
                <w:sz w:val="20"/>
                <w:szCs w:val="20"/>
                <w:lang w:val="uk-UA"/>
              </w:rPr>
              <w:t>бажає</w:t>
            </w:r>
            <w:r w:rsidR="006621E1" w:rsidRPr="004D180D">
              <w:rPr>
                <w:rFonts w:cs="Arial"/>
                <w:sz w:val="20"/>
                <w:szCs w:val="20"/>
                <w:lang w:val="uk-UA"/>
              </w:rPr>
              <w:t xml:space="preserve"> </w:t>
            </w:r>
            <w:r w:rsidRPr="004D180D">
              <w:rPr>
                <w:rFonts w:cs="Arial"/>
                <w:sz w:val="20"/>
                <w:szCs w:val="20"/>
                <w:lang w:val="uk-UA"/>
              </w:rPr>
              <w:t>працювати</w:t>
            </w:r>
            <w:r w:rsidR="006621E1" w:rsidRPr="004D180D">
              <w:rPr>
                <w:rFonts w:cs="Arial"/>
                <w:sz w:val="20"/>
                <w:szCs w:val="20"/>
                <w:lang w:val="uk-UA"/>
              </w:rPr>
              <w:t xml:space="preserve"> </w:t>
            </w:r>
            <w:r w:rsidRPr="004D180D">
              <w:rPr>
                <w:rFonts w:cs="Arial"/>
                <w:sz w:val="20"/>
                <w:szCs w:val="20"/>
                <w:lang w:val="uk-UA"/>
              </w:rPr>
              <w:t>для</w:t>
            </w:r>
            <w:r w:rsidR="006621E1" w:rsidRPr="004D180D">
              <w:rPr>
                <w:rFonts w:cs="Arial"/>
                <w:sz w:val="20"/>
                <w:szCs w:val="20"/>
                <w:lang w:val="uk-UA"/>
              </w:rPr>
              <w:t xml:space="preserve"> </w:t>
            </w:r>
            <w:r w:rsidRPr="004D180D">
              <w:rPr>
                <w:rFonts w:cs="Arial"/>
                <w:sz w:val="20"/>
                <w:szCs w:val="20"/>
                <w:lang w:val="uk-UA"/>
              </w:rPr>
              <w:t>досягнення</w:t>
            </w:r>
            <w:r w:rsidR="006621E1" w:rsidRPr="004D180D">
              <w:rPr>
                <w:rFonts w:cs="Arial"/>
                <w:sz w:val="20"/>
                <w:szCs w:val="20"/>
                <w:lang w:val="uk-UA"/>
              </w:rPr>
              <w:t xml:space="preserve"> </w:t>
            </w:r>
            <w:r w:rsidRPr="004D180D">
              <w:rPr>
                <w:rFonts w:cs="Arial"/>
                <w:sz w:val="20"/>
                <w:szCs w:val="20"/>
                <w:lang w:val="uk-UA"/>
              </w:rPr>
              <w:t>цілей</w:t>
            </w:r>
            <w:r w:rsidR="006621E1" w:rsidRPr="004D180D">
              <w:rPr>
                <w:rFonts w:cs="Arial"/>
                <w:sz w:val="20"/>
                <w:szCs w:val="20"/>
                <w:lang w:val="uk-UA"/>
              </w:rPr>
              <w:t xml:space="preserve"> </w:t>
            </w:r>
            <w:r w:rsidRPr="004D180D">
              <w:rPr>
                <w:rFonts w:cs="Arial"/>
                <w:sz w:val="20"/>
                <w:szCs w:val="20"/>
                <w:lang w:val="uk-UA"/>
              </w:rPr>
              <w:t>організації</w:t>
            </w:r>
            <w:r w:rsidR="006621E1" w:rsidRPr="004D180D">
              <w:rPr>
                <w:rFonts w:cs="Arial"/>
                <w:sz w:val="20"/>
                <w:szCs w:val="20"/>
                <w:lang w:val="uk-UA"/>
              </w:rPr>
              <w:t xml:space="preserve"> </w:t>
            </w:r>
            <w:r w:rsidRPr="004D180D">
              <w:rPr>
                <w:rFonts w:cs="Arial"/>
                <w:sz w:val="20"/>
                <w:szCs w:val="20"/>
                <w:lang w:val="uk-UA"/>
              </w:rPr>
              <w:t>менеджмент</w:t>
            </w:r>
            <w:r w:rsidR="006621E1" w:rsidRPr="004D180D">
              <w:rPr>
                <w:rFonts w:cs="Arial"/>
                <w:sz w:val="20"/>
                <w:szCs w:val="20"/>
                <w:lang w:val="uk-UA"/>
              </w:rPr>
              <w:t xml:space="preserve"> </w:t>
            </w:r>
            <w:r w:rsidRPr="004D180D">
              <w:rPr>
                <w:rFonts w:cs="Arial"/>
                <w:sz w:val="20"/>
                <w:szCs w:val="20"/>
                <w:lang w:val="uk-UA"/>
              </w:rPr>
              <w:t>зобов'язаний</w:t>
            </w:r>
            <w:r w:rsidR="006621E1" w:rsidRPr="004D180D">
              <w:rPr>
                <w:rFonts w:cs="Arial"/>
                <w:sz w:val="20"/>
                <w:szCs w:val="20"/>
                <w:lang w:val="uk-UA"/>
              </w:rPr>
              <w:t xml:space="preserve"> </w:t>
            </w:r>
            <w:r w:rsidRPr="004D180D">
              <w:rPr>
                <w:rFonts w:cs="Arial"/>
                <w:sz w:val="20"/>
                <w:szCs w:val="20"/>
                <w:lang w:val="uk-UA"/>
              </w:rPr>
              <w:t>примушувати</w:t>
            </w:r>
            <w:r w:rsidR="006621E1" w:rsidRPr="004D180D">
              <w:rPr>
                <w:rFonts w:cs="Arial"/>
                <w:sz w:val="20"/>
                <w:szCs w:val="20"/>
                <w:lang w:val="uk-UA"/>
              </w:rPr>
              <w:t xml:space="preserve"> </w:t>
            </w:r>
            <w:r w:rsidRPr="004D180D">
              <w:rPr>
                <w:rFonts w:cs="Arial"/>
                <w:sz w:val="20"/>
                <w:szCs w:val="20"/>
                <w:lang w:val="uk-UA"/>
              </w:rPr>
              <w:t>до</w:t>
            </w:r>
            <w:r w:rsidR="006621E1" w:rsidRPr="004D180D">
              <w:rPr>
                <w:rFonts w:cs="Arial"/>
                <w:sz w:val="20"/>
                <w:szCs w:val="20"/>
                <w:lang w:val="uk-UA"/>
              </w:rPr>
              <w:t xml:space="preserve"> </w:t>
            </w:r>
            <w:r w:rsidRPr="004D180D">
              <w:rPr>
                <w:rFonts w:cs="Arial"/>
                <w:sz w:val="20"/>
                <w:szCs w:val="20"/>
                <w:lang w:val="uk-UA"/>
              </w:rPr>
              <w:t>праці,</w:t>
            </w:r>
            <w:r w:rsidR="006621E1" w:rsidRPr="004D180D">
              <w:rPr>
                <w:rFonts w:cs="Arial"/>
                <w:sz w:val="20"/>
                <w:szCs w:val="20"/>
                <w:lang w:val="uk-UA"/>
              </w:rPr>
              <w:t xml:space="preserve"> </w:t>
            </w:r>
            <w:r w:rsidRPr="004D180D">
              <w:rPr>
                <w:rFonts w:cs="Arial"/>
                <w:sz w:val="20"/>
                <w:szCs w:val="20"/>
                <w:lang w:val="uk-UA"/>
              </w:rPr>
              <w:t>контролювати,</w:t>
            </w:r>
            <w:r w:rsidR="006621E1" w:rsidRPr="004D180D">
              <w:rPr>
                <w:rFonts w:cs="Arial"/>
                <w:sz w:val="20"/>
                <w:szCs w:val="20"/>
                <w:lang w:val="uk-UA"/>
              </w:rPr>
              <w:t xml:space="preserve"> </w:t>
            </w:r>
            <w:r w:rsidRPr="004D180D">
              <w:rPr>
                <w:rFonts w:cs="Arial"/>
                <w:sz w:val="20"/>
                <w:szCs w:val="20"/>
                <w:lang w:val="uk-UA"/>
              </w:rPr>
              <w:t>направляти</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наказувати.</w:t>
            </w:r>
          </w:p>
        </w:tc>
        <w:tc>
          <w:tcPr>
            <w:tcW w:w="5536" w:type="dxa"/>
            <w:vMerge/>
            <w:tcBorders>
              <w:bottom w:val="single" w:sz="4" w:space="0" w:color="auto"/>
            </w:tcBorders>
            <w:vAlign w:val="center"/>
          </w:tcPr>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p>
        </w:tc>
      </w:tr>
      <w:tr w:rsidR="001007C7" w:rsidRPr="004D180D">
        <w:trPr>
          <w:cantSplit/>
          <w:trHeight w:val="483"/>
        </w:trPr>
        <w:tc>
          <w:tcPr>
            <w:tcW w:w="4035" w:type="dxa"/>
            <w:vMerge/>
            <w:tcBorders>
              <w:bottom w:val="single" w:sz="4" w:space="0" w:color="auto"/>
            </w:tcBorders>
            <w:vAlign w:val="center"/>
          </w:tcPr>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p>
        </w:tc>
        <w:tc>
          <w:tcPr>
            <w:tcW w:w="5536" w:type="dxa"/>
            <w:vMerge w:val="restart"/>
            <w:tcBorders>
              <w:top w:val="single" w:sz="4" w:space="0" w:color="auto"/>
            </w:tcBorders>
            <w:vAlign w:val="center"/>
          </w:tcPr>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3.Відповідальність</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зобов'язання</w:t>
            </w:r>
            <w:r w:rsidR="006621E1" w:rsidRPr="004D180D">
              <w:rPr>
                <w:rFonts w:cs="Arial"/>
                <w:sz w:val="20"/>
                <w:szCs w:val="20"/>
                <w:lang w:val="uk-UA"/>
              </w:rPr>
              <w:t xml:space="preserve"> </w:t>
            </w:r>
            <w:r w:rsidRPr="004D180D">
              <w:rPr>
                <w:rFonts w:cs="Arial"/>
                <w:sz w:val="20"/>
                <w:szCs w:val="20"/>
                <w:lang w:val="uk-UA"/>
              </w:rPr>
              <w:t>стосовно</w:t>
            </w:r>
            <w:r w:rsidR="006621E1" w:rsidRPr="004D180D">
              <w:rPr>
                <w:rFonts w:cs="Arial"/>
                <w:sz w:val="20"/>
                <w:szCs w:val="20"/>
                <w:lang w:val="uk-UA"/>
              </w:rPr>
              <w:t xml:space="preserve"> </w:t>
            </w:r>
            <w:r w:rsidRPr="004D180D">
              <w:rPr>
                <w:rFonts w:cs="Arial"/>
                <w:sz w:val="20"/>
                <w:szCs w:val="20"/>
                <w:lang w:val="uk-UA"/>
              </w:rPr>
              <w:t>цілей</w:t>
            </w:r>
            <w:r w:rsidR="006621E1" w:rsidRPr="004D180D">
              <w:rPr>
                <w:rFonts w:cs="Arial"/>
                <w:sz w:val="20"/>
                <w:szCs w:val="20"/>
                <w:lang w:val="uk-UA"/>
              </w:rPr>
              <w:t xml:space="preserve"> </w:t>
            </w:r>
            <w:r w:rsidRPr="004D180D">
              <w:rPr>
                <w:rFonts w:cs="Arial"/>
                <w:sz w:val="20"/>
                <w:szCs w:val="20"/>
                <w:lang w:val="uk-UA"/>
              </w:rPr>
              <w:t>залежать</w:t>
            </w:r>
            <w:r w:rsidR="006621E1" w:rsidRPr="004D180D">
              <w:rPr>
                <w:rFonts w:cs="Arial"/>
                <w:sz w:val="20"/>
                <w:szCs w:val="20"/>
                <w:lang w:val="uk-UA"/>
              </w:rPr>
              <w:t xml:space="preserve"> </w:t>
            </w:r>
            <w:r w:rsidRPr="004D180D">
              <w:rPr>
                <w:rFonts w:cs="Arial"/>
                <w:sz w:val="20"/>
                <w:szCs w:val="20"/>
                <w:lang w:val="uk-UA"/>
              </w:rPr>
              <w:t>від</w:t>
            </w:r>
            <w:r w:rsidR="006621E1" w:rsidRPr="004D180D">
              <w:rPr>
                <w:rFonts w:cs="Arial"/>
                <w:sz w:val="20"/>
                <w:szCs w:val="20"/>
                <w:lang w:val="uk-UA"/>
              </w:rPr>
              <w:t xml:space="preserve"> </w:t>
            </w:r>
            <w:r w:rsidRPr="004D180D">
              <w:rPr>
                <w:rFonts w:cs="Arial"/>
                <w:sz w:val="20"/>
                <w:szCs w:val="20"/>
                <w:lang w:val="uk-UA"/>
              </w:rPr>
              <w:t>винагороди</w:t>
            </w:r>
            <w:r w:rsidR="006621E1" w:rsidRPr="004D180D">
              <w:rPr>
                <w:rFonts w:cs="Arial"/>
                <w:sz w:val="20"/>
                <w:szCs w:val="20"/>
                <w:lang w:val="uk-UA"/>
              </w:rPr>
              <w:t xml:space="preserve"> </w:t>
            </w:r>
            <w:r w:rsidRPr="004D180D">
              <w:rPr>
                <w:rFonts w:cs="Arial"/>
                <w:sz w:val="20"/>
                <w:szCs w:val="20"/>
                <w:lang w:val="uk-UA"/>
              </w:rPr>
              <w:t>за</w:t>
            </w:r>
            <w:r w:rsidR="006621E1" w:rsidRPr="004D180D">
              <w:rPr>
                <w:rFonts w:cs="Arial"/>
                <w:sz w:val="20"/>
                <w:szCs w:val="20"/>
                <w:lang w:val="uk-UA"/>
              </w:rPr>
              <w:t xml:space="preserve"> </w:t>
            </w:r>
            <w:r w:rsidRPr="004D180D">
              <w:rPr>
                <w:rFonts w:cs="Arial"/>
                <w:sz w:val="20"/>
                <w:szCs w:val="20"/>
                <w:lang w:val="uk-UA"/>
              </w:rPr>
              <w:t>працю.</w:t>
            </w:r>
            <w:r w:rsidR="006621E1" w:rsidRPr="004D180D">
              <w:rPr>
                <w:rFonts w:cs="Arial"/>
                <w:sz w:val="20"/>
                <w:szCs w:val="20"/>
                <w:lang w:val="uk-UA"/>
              </w:rPr>
              <w:t xml:space="preserve"> </w:t>
            </w:r>
            <w:r w:rsidRPr="004D180D">
              <w:rPr>
                <w:rFonts w:cs="Arial"/>
                <w:sz w:val="20"/>
                <w:szCs w:val="20"/>
                <w:lang w:val="uk-UA"/>
              </w:rPr>
              <w:t>Найбільш</w:t>
            </w:r>
            <w:r w:rsidR="006621E1" w:rsidRPr="004D180D">
              <w:rPr>
                <w:rFonts w:cs="Arial"/>
                <w:sz w:val="20"/>
                <w:szCs w:val="20"/>
                <w:lang w:val="uk-UA"/>
              </w:rPr>
              <w:t xml:space="preserve"> </w:t>
            </w:r>
            <w:r w:rsidRPr="004D180D">
              <w:rPr>
                <w:rFonts w:cs="Arial"/>
                <w:sz w:val="20"/>
                <w:szCs w:val="20"/>
                <w:lang w:val="uk-UA"/>
              </w:rPr>
              <w:t>важливою</w:t>
            </w:r>
            <w:r w:rsidR="006621E1" w:rsidRPr="004D180D">
              <w:rPr>
                <w:rFonts w:cs="Arial"/>
                <w:sz w:val="20"/>
                <w:szCs w:val="20"/>
                <w:lang w:val="uk-UA"/>
              </w:rPr>
              <w:t xml:space="preserve"> </w:t>
            </w:r>
            <w:r w:rsidRPr="004D180D">
              <w:rPr>
                <w:rFonts w:cs="Arial"/>
                <w:sz w:val="20"/>
                <w:szCs w:val="20"/>
                <w:lang w:val="uk-UA"/>
              </w:rPr>
              <w:t>винагородою</w:t>
            </w:r>
            <w:r w:rsidR="006621E1" w:rsidRPr="004D180D">
              <w:rPr>
                <w:rFonts w:cs="Arial"/>
                <w:sz w:val="20"/>
                <w:szCs w:val="20"/>
                <w:lang w:val="uk-UA"/>
              </w:rPr>
              <w:t xml:space="preserve"> </w:t>
            </w:r>
            <w:r w:rsidRPr="004D180D">
              <w:rPr>
                <w:rFonts w:cs="Arial"/>
                <w:sz w:val="20"/>
                <w:szCs w:val="20"/>
                <w:lang w:val="uk-UA"/>
              </w:rPr>
              <w:t>є</w:t>
            </w:r>
            <w:r w:rsidR="006621E1" w:rsidRPr="004D180D">
              <w:rPr>
                <w:rFonts w:cs="Arial"/>
                <w:sz w:val="20"/>
                <w:szCs w:val="20"/>
                <w:lang w:val="uk-UA"/>
              </w:rPr>
              <w:t xml:space="preserve"> </w:t>
            </w:r>
            <w:r w:rsidRPr="004D180D">
              <w:rPr>
                <w:rFonts w:cs="Arial"/>
                <w:sz w:val="20"/>
                <w:szCs w:val="20"/>
                <w:lang w:val="uk-UA"/>
              </w:rPr>
              <w:t>така,</w:t>
            </w:r>
            <w:r w:rsidR="006621E1" w:rsidRPr="004D180D">
              <w:rPr>
                <w:rFonts w:cs="Arial"/>
                <w:sz w:val="20"/>
                <w:szCs w:val="20"/>
                <w:lang w:val="uk-UA"/>
              </w:rPr>
              <w:t xml:space="preserve"> </w:t>
            </w:r>
            <w:r w:rsidRPr="004D180D">
              <w:rPr>
                <w:rFonts w:cs="Arial"/>
                <w:sz w:val="20"/>
                <w:szCs w:val="20"/>
                <w:lang w:val="uk-UA"/>
              </w:rPr>
              <w:t>що</w:t>
            </w:r>
            <w:r w:rsidR="006621E1" w:rsidRPr="004D180D">
              <w:rPr>
                <w:rFonts w:cs="Arial"/>
                <w:sz w:val="20"/>
                <w:szCs w:val="20"/>
                <w:lang w:val="uk-UA"/>
              </w:rPr>
              <w:t xml:space="preserve"> </w:t>
            </w:r>
            <w:r w:rsidRPr="004D180D">
              <w:rPr>
                <w:rFonts w:cs="Arial"/>
                <w:sz w:val="20"/>
                <w:szCs w:val="20"/>
                <w:lang w:val="uk-UA"/>
              </w:rPr>
              <w:t>зв'язана</w:t>
            </w:r>
            <w:r w:rsidR="006621E1" w:rsidRPr="004D180D">
              <w:rPr>
                <w:rFonts w:cs="Arial"/>
                <w:sz w:val="20"/>
                <w:szCs w:val="20"/>
                <w:lang w:val="uk-UA"/>
              </w:rPr>
              <w:t xml:space="preserve"> </w:t>
            </w:r>
            <w:r w:rsidRPr="004D180D">
              <w:rPr>
                <w:rFonts w:cs="Arial"/>
                <w:sz w:val="20"/>
                <w:szCs w:val="20"/>
                <w:lang w:val="uk-UA"/>
              </w:rPr>
              <w:t>із</w:t>
            </w:r>
            <w:r w:rsidR="006621E1" w:rsidRPr="004D180D">
              <w:rPr>
                <w:rFonts w:cs="Arial"/>
                <w:sz w:val="20"/>
                <w:szCs w:val="20"/>
                <w:lang w:val="uk-UA"/>
              </w:rPr>
              <w:t xml:space="preserve"> </w:t>
            </w:r>
            <w:r w:rsidRPr="004D180D">
              <w:rPr>
                <w:rFonts w:cs="Arial"/>
                <w:sz w:val="20"/>
                <w:szCs w:val="20"/>
                <w:lang w:val="uk-UA"/>
              </w:rPr>
              <w:t>задоволенням</w:t>
            </w:r>
            <w:r w:rsidR="006621E1" w:rsidRPr="004D180D">
              <w:rPr>
                <w:rFonts w:cs="Arial"/>
                <w:sz w:val="20"/>
                <w:szCs w:val="20"/>
                <w:lang w:val="uk-UA"/>
              </w:rPr>
              <w:t xml:space="preserve"> </w:t>
            </w:r>
            <w:r w:rsidRPr="004D180D">
              <w:rPr>
                <w:rFonts w:cs="Arial"/>
                <w:sz w:val="20"/>
                <w:szCs w:val="20"/>
                <w:lang w:val="uk-UA"/>
              </w:rPr>
              <w:t>потреб</w:t>
            </w:r>
            <w:r w:rsidR="006621E1" w:rsidRPr="004D180D">
              <w:rPr>
                <w:rFonts w:cs="Arial"/>
                <w:sz w:val="20"/>
                <w:szCs w:val="20"/>
                <w:lang w:val="uk-UA"/>
              </w:rPr>
              <w:t xml:space="preserve"> </w:t>
            </w:r>
            <w:r w:rsidRPr="004D180D">
              <w:rPr>
                <w:rFonts w:cs="Arial"/>
                <w:sz w:val="20"/>
                <w:szCs w:val="20"/>
                <w:lang w:val="uk-UA"/>
              </w:rPr>
              <w:t>у</w:t>
            </w:r>
            <w:r w:rsidR="006621E1" w:rsidRPr="004D180D">
              <w:rPr>
                <w:rFonts w:cs="Arial"/>
                <w:sz w:val="20"/>
                <w:szCs w:val="20"/>
                <w:lang w:val="uk-UA"/>
              </w:rPr>
              <w:t xml:space="preserve"> </w:t>
            </w:r>
            <w:r w:rsidRPr="004D180D">
              <w:rPr>
                <w:rFonts w:cs="Arial"/>
                <w:sz w:val="20"/>
                <w:szCs w:val="20"/>
                <w:lang w:val="uk-UA"/>
              </w:rPr>
              <w:t>самовираженні</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самоактуалізації.</w:t>
            </w:r>
          </w:p>
        </w:tc>
      </w:tr>
      <w:tr w:rsidR="001007C7" w:rsidRPr="004D180D">
        <w:trPr>
          <w:cantSplit/>
          <w:trHeight w:val="1239"/>
        </w:trPr>
        <w:tc>
          <w:tcPr>
            <w:tcW w:w="4035" w:type="dxa"/>
            <w:vMerge w:val="restart"/>
            <w:tcBorders>
              <w:top w:val="single" w:sz="4" w:space="0" w:color="auto"/>
            </w:tcBorders>
            <w:vAlign w:val="center"/>
          </w:tcPr>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3.Людина</w:t>
            </w:r>
            <w:r w:rsidR="006621E1" w:rsidRPr="004D180D">
              <w:rPr>
                <w:rFonts w:cs="Arial"/>
                <w:sz w:val="20"/>
                <w:szCs w:val="20"/>
                <w:lang w:val="uk-UA"/>
              </w:rPr>
              <w:t xml:space="preserve"> </w:t>
            </w:r>
            <w:r w:rsidRPr="004D180D">
              <w:rPr>
                <w:rFonts w:cs="Arial"/>
                <w:sz w:val="20"/>
                <w:szCs w:val="20"/>
                <w:lang w:val="uk-UA"/>
              </w:rPr>
              <w:t>віддає</w:t>
            </w:r>
            <w:r w:rsidR="006621E1" w:rsidRPr="004D180D">
              <w:rPr>
                <w:rFonts w:cs="Arial"/>
                <w:sz w:val="20"/>
                <w:szCs w:val="20"/>
                <w:lang w:val="uk-UA"/>
              </w:rPr>
              <w:t xml:space="preserve"> </w:t>
            </w:r>
            <w:r w:rsidRPr="004D180D">
              <w:rPr>
                <w:rFonts w:cs="Arial"/>
                <w:sz w:val="20"/>
                <w:szCs w:val="20"/>
                <w:lang w:val="uk-UA"/>
              </w:rPr>
              <w:t>перевагу</w:t>
            </w:r>
            <w:r w:rsidR="006621E1" w:rsidRPr="004D180D">
              <w:rPr>
                <w:rFonts w:cs="Arial"/>
                <w:sz w:val="20"/>
                <w:szCs w:val="20"/>
                <w:lang w:val="uk-UA"/>
              </w:rPr>
              <w:t xml:space="preserve"> </w:t>
            </w:r>
            <w:r w:rsidRPr="004D180D">
              <w:rPr>
                <w:rFonts w:cs="Arial"/>
                <w:sz w:val="20"/>
                <w:szCs w:val="20"/>
                <w:lang w:val="uk-UA"/>
              </w:rPr>
              <w:t>управлінню,</w:t>
            </w:r>
            <w:r w:rsidR="006621E1" w:rsidRPr="004D180D">
              <w:rPr>
                <w:rFonts w:cs="Arial"/>
                <w:sz w:val="20"/>
                <w:szCs w:val="20"/>
                <w:lang w:val="uk-UA"/>
              </w:rPr>
              <w:t xml:space="preserve"> </w:t>
            </w:r>
            <w:r w:rsidRPr="004D180D">
              <w:rPr>
                <w:rFonts w:cs="Arial"/>
                <w:sz w:val="20"/>
                <w:szCs w:val="20"/>
                <w:lang w:val="uk-UA"/>
              </w:rPr>
              <w:t>намагається</w:t>
            </w:r>
            <w:r w:rsidR="006621E1" w:rsidRPr="004D180D">
              <w:rPr>
                <w:rFonts w:cs="Arial"/>
                <w:sz w:val="20"/>
                <w:szCs w:val="20"/>
                <w:lang w:val="uk-UA"/>
              </w:rPr>
              <w:t xml:space="preserve"> </w:t>
            </w:r>
            <w:r w:rsidRPr="004D180D">
              <w:rPr>
                <w:rFonts w:cs="Arial"/>
                <w:sz w:val="20"/>
                <w:szCs w:val="20"/>
                <w:lang w:val="uk-UA"/>
              </w:rPr>
              <w:t>не</w:t>
            </w:r>
            <w:r w:rsidR="006621E1" w:rsidRPr="004D180D">
              <w:rPr>
                <w:rFonts w:cs="Arial"/>
                <w:sz w:val="20"/>
                <w:szCs w:val="20"/>
                <w:lang w:val="uk-UA"/>
              </w:rPr>
              <w:t xml:space="preserve"> </w:t>
            </w:r>
            <w:r w:rsidRPr="004D180D">
              <w:rPr>
                <w:rFonts w:cs="Arial"/>
                <w:sz w:val="20"/>
                <w:szCs w:val="20"/>
                <w:lang w:val="uk-UA"/>
              </w:rPr>
              <w:t>брати</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себе</w:t>
            </w:r>
            <w:r w:rsidR="006621E1" w:rsidRPr="004D180D">
              <w:rPr>
                <w:rFonts w:cs="Arial"/>
                <w:sz w:val="20"/>
                <w:szCs w:val="20"/>
                <w:lang w:val="uk-UA"/>
              </w:rPr>
              <w:t xml:space="preserve"> </w:t>
            </w:r>
            <w:r w:rsidRPr="004D180D">
              <w:rPr>
                <w:rFonts w:cs="Arial"/>
                <w:sz w:val="20"/>
                <w:szCs w:val="20"/>
                <w:lang w:val="uk-UA"/>
              </w:rPr>
              <w:t>відповідальності,</w:t>
            </w:r>
            <w:r w:rsidR="006621E1" w:rsidRPr="004D180D">
              <w:rPr>
                <w:rFonts w:cs="Arial"/>
                <w:sz w:val="20"/>
                <w:szCs w:val="20"/>
                <w:lang w:val="uk-UA"/>
              </w:rPr>
              <w:t xml:space="preserve"> </w:t>
            </w:r>
            <w:r w:rsidRPr="004D180D">
              <w:rPr>
                <w:rFonts w:cs="Arial"/>
                <w:sz w:val="20"/>
                <w:szCs w:val="20"/>
                <w:lang w:val="uk-UA"/>
              </w:rPr>
              <w:t>має</w:t>
            </w:r>
            <w:r w:rsidR="006621E1" w:rsidRPr="004D180D">
              <w:rPr>
                <w:rFonts w:cs="Arial"/>
                <w:sz w:val="20"/>
                <w:szCs w:val="20"/>
                <w:lang w:val="uk-UA"/>
              </w:rPr>
              <w:t xml:space="preserve"> </w:t>
            </w:r>
            <w:r w:rsidRPr="004D180D">
              <w:rPr>
                <w:rFonts w:cs="Arial"/>
                <w:sz w:val="20"/>
                <w:szCs w:val="20"/>
                <w:lang w:val="uk-UA"/>
              </w:rPr>
              <w:t>невисокі</w:t>
            </w:r>
            <w:r w:rsidR="006621E1" w:rsidRPr="004D180D">
              <w:rPr>
                <w:rFonts w:cs="Arial"/>
                <w:sz w:val="20"/>
                <w:szCs w:val="20"/>
                <w:lang w:val="uk-UA"/>
              </w:rPr>
              <w:t xml:space="preserve"> </w:t>
            </w:r>
            <w:r w:rsidRPr="004D180D">
              <w:rPr>
                <w:rFonts w:cs="Arial"/>
                <w:sz w:val="20"/>
                <w:szCs w:val="20"/>
                <w:lang w:val="uk-UA"/>
              </w:rPr>
              <w:t>амбіції</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бажає</w:t>
            </w:r>
            <w:r w:rsidR="006621E1" w:rsidRPr="004D180D">
              <w:rPr>
                <w:rFonts w:cs="Arial"/>
                <w:sz w:val="20"/>
                <w:szCs w:val="20"/>
                <w:lang w:val="uk-UA"/>
              </w:rPr>
              <w:t xml:space="preserve"> </w:t>
            </w:r>
            <w:r w:rsidRPr="004D180D">
              <w:rPr>
                <w:rFonts w:cs="Arial"/>
                <w:sz w:val="20"/>
                <w:szCs w:val="20"/>
                <w:lang w:val="uk-UA"/>
              </w:rPr>
              <w:t>знаходитися</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безпечній</w:t>
            </w:r>
            <w:r w:rsidR="006621E1" w:rsidRPr="004D180D">
              <w:rPr>
                <w:rFonts w:cs="Arial"/>
                <w:sz w:val="20"/>
                <w:szCs w:val="20"/>
                <w:lang w:val="uk-UA"/>
              </w:rPr>
              <w:t xml:space="preserve"> </w:t>
            </w:r>
            <w:r w:rsidRPr="004D180D">
              <w:rPr>
                <w:rFonts w:cs="Arial"/>
                <w:sz w:val="20"/>
                <w:szCs w:val="20"/>
                <w:lang w:val="uk-UA"/>
              </w:rPr>
              <w:t>ситуації.</w:t>
            </w:r>
          </w:p>
        </w:tc>
        <w:tc>
          <w:tcPr>
            <w:tcW w:w="5536" w:type="dxa"/>
            <w:vMerge/>
            <w:tcBorders>
              <w:bottom w:val="single" w:sz="4" w:space="0" w:color="auto"/>
            </w:tcBorders>
            <w:vAlign w:val="center"/>
          </w:tcPr>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p>
        </w:tc>
      </w:tr>
      <w:tr w:rsidR="001007C7" w:rsidRPr="004D180D">
        <w:trPr>
          <w:cantSplit/>
          <w:trHeight w:val="1032"/>
        </w:trPr>
        <w:tc>
          <w:tcPr>
            <w:tcW w:w="4035" w:type="dxa"/>
            <w:vMerge/>
            <w:vAlign w:val="center"/>
          </w:tcPr>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p>
        </w:tc>
        <w:tc>
          <w:tcPr>
            <w:tcW w:w="5536" w:type="dxa"/>
            <w:tcBorders>
              <w:top w:val="single" w:sz="4" w:space="0" w:color="auto"/>
            </w:tcBorders>
            <w:vAlign w:val="center"/>
          </w:tcPr>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4.Людина,</w:t>
            </w:r>
            <w:r w:rsidR="006621E1" w:rsidRPr="004D180D">
              <w:rPr>
                <w:rFonts w:cs="Arial"/>
                <w:sz w:val="20"/>
                <w:szCs w:val="20"/>
                <w:lang w:val="uk-UA"/>
              </w:rPr>
              <w:t xml:space="preserve"> </w:t>
            </w:r>
            <w:r w:rsidRPr="004D180D">
              <w:rPr>
                <w:rFonts w:cs="Arial"/>
                <w:sz w:val="20"/>
                <w:szCs w:val="20"/>
                <w:lang w:val="uk-UA"/>
              </w:rPr>
              <w:t>вихована</w:t>
            </w:r>
            <w:r w:rsidR="006621E1" w:rsidRPr="004D180D">
              <w:rPr>
                <w:rFonts w:cs="Arial"/>
                <w:sz w:val="20"/>
                <w:szCs w:val="20"/>
                <w:lang w:val="uk-UA"/>
              </w:rPr>
              <w:t xml:space="preserve"> </w:t>
            </w:r>
            <w:r w:rsidRPr="004D180D">
              <w:rPr>
                <w:rFonts w:cs="Arial"/>
                <w:sz w:val="20"/>
                <w:szCs w:val="20"/>
                <w:lang w:val="uk-UA"/>
              </w:rPr>
              <w:t>певним</w:t>
            </w:r>
            <w:r w:rsidR="006621E1" w:rsidRPr="004D180D">
              <w:rPr>
                <w:rFonts w:cs="Arial"/>
                <w:sz w:val="20"/>
                <w:szCs w:val="20"/>
                <w:lang w:val="uk-UA"/>
              </w:rPr>
              <w:t xml:space="preserve"> </w:t>
            </w:r>
            <w:r w:rsidRPr="004D180D">
              <w:rPr>
                <w:rFonts w:cs="Arial"/>
                <w:sz w:val="20"/>
                <w:szCs w:val="20"/>
                <w:lang w:val="uk-UA"/>
              </w:rPr>
              <w:t>чином,</w:t>
            </w:r>
            <w:r w:rsidR="006621E1" w:rsidRPr="004D180D">
              <w:rPr>
                <w:rFonts w:cs="Arial"/>
                <w:sz w:val="20"/>
                <w:szCs w:val="20"/>
                <w:lang w:val="uk-UA"/>
              </w:rPr>
              <w:t xml:space="preserve"> </w:t>
            </w:r>
            <w:r w:rsidRPr="004D180D">
              <w:rPr>
                <w:rFonts w:cs="Arial"/>
                <w:sz w:val="20"/>
                <w:szCs w:val="20"/>
                <w:lang w:val="uk-UA"/>
              </w:rPr>
              <w:t>не</w:t>
            </w:r>
            <w:r w:rsidR="006621E1" w:rsidRPr="004D180D">
              <w:rPr>
                <w:rFonts w:cs="Arial"/>
                <w:sz w:val="20"/>
                <w:szCs w:val="20"/>
                <w:lang w:val="uk-UA"/>
              </w:rPr>
              <w:t xml:space="preserve"> </w:t>
            </w:r>
            <w:r w:rsidRPr="004D180D">
              <w:rPr>
                <w:rFonts w:cs="Arial"/>
                <w:sz w:val="20"/>
                <w:szCs w:val="20"/>
                <w:lang w:val="uk-UA"/>
              </w:rPr>
              <w:t>тільки</w:t>
            </w:r>
            <w:r w:rsidR="006621E1" w:rsidRPr="004D180D">
              <w:rPr>
                <w:rFonts w:cs="Arial"/>
                <w:sz w:val="20"/>
                <w:szCs w:val="20"/>
                <w:lang w:val="uk-UA"/>
              </w:rPr>
              <w:t xml:space="preserve"> </w:t>
            </w:r>
            <w:r w:rsidRPr="004D180D">
              <w:rPr>
                <w:rFonts w:cs="Arial"/>
                <w:sz w:val="20"/>
                <w:szCs w:val="20"/>
                <w:lang w:val="uk-UA"/>
              </w:rPr>
              <w:t>готова,</w:t>
            </w:r>
            <w:r w:rsidR="006621E1" w:rsidRPr="004D180D">
              <w:rPr>
                <w:rFonts w:cs="Arial"/>
                <w:sz w:val="20"/>
                <w:szCs w:val="20"/>
                <w:lang w:val="uk-UA"/>
              </w:rPr>
              <w:t xml:space="preserve"> </w:t>
            </w:r>
            <w:r w:rsidRPr="004D180D">
              <w:rPr>
                <w:rFonts w:cs="Arial"/>
                <w:sz w:val="20"/>
                <w:szCs w:val="20"/>
                <w:lang w:val="uk-UA"/>
              </w:rPr>
              <w:t>але</w:t>
            </w:r>
            <w:r w:rsidR="006621E1" w:rsidRPr="004D180D">
              <w:rPr>
                <w:rFonts w:cs="Arial"/>
                <w:sz w:val="20"/>
                <w:szCs w:val="20"/>
                <w:lang w:val="uk-UA"/>
              </w:rPr>
              <w:t xml:space="preserve"> </w:t>
            </w:r>
            <w:r w:rsidRPr="004D180D">
              <w:rPr>
                <w:rFonts w:cs="Arial"/>
                <w:sz w:val="20"/>
                <w:szCs w:val="20"/>
                <w:lang w:val="uk-UA"/>
              </w:rPr>
              <w:t>навіть</w:t>
            </w:r>
            <w:r w:rsidR="006621E1" w:rsidRPr="004D180D">
              <w:rPr>
                <w:rFonts w:cs="Arial"/>
                <w:sz w:val="20"/>
                <w:szCs w:val="20"/>
                <w:lang w:val="uk-UA"/>
              </w:rPr>
              <w:t xml:space="preserve"> </w:t>
            </w:r>
            <w:r w:rsidRPr="004D180D">
              <w:rPr>
                <w:rFonts w:cs="Arial"/>
                <w:sz w:val="20"/>
                <w:szCs w:val="20"/>
                <w:lang w:val="uk-UA"/>
              </w:rPr>
              <w:t>прагне</w:t>
            </w:r>
            <w:r w:rsidR="006621E1" w:rsidRPr="004D180D">
              <w:rPr>
                <w:rFonts w:cs="Arial"/>
                <w:sz w:val="20"/>
                <w:szCs w:val="20"/>
                <w:lang w:val="uk-UA"/>
              </w:rPr>
              <w:t xml:space="preserve"> </w:t>
            </w:r>
            <w:r w:rsidRPr="004D180D">
              <w:rPr>
                <w:rFonts w:cs="Arial"/>
                <w:sz w:val="20"/>
                <w:szCs w:val="20"/>
                <w:lang w:val="uk-UA"/>
              </w:rPr>
              <w:t>взяти</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себе</w:t>
            </w:r>
            <w:r w:rsidR="006621E1" w:rsidRPr="004D180D">
              <w:rPr>
                <w:rFonts w:cs="Arial"/>
                <w:sz w:val="20"/>
                <w:szCs w:val="20"/>
                <w:lang w:val="uk-UA"/>
              </w:rPr>
              <w:t xml:space="preserve"> </w:t>
            </w:r>
            <w:r w:rsidRPr="004D180D">
              <w:rPr>
                <w:rFonts w:cs="Arial"/>
                <w:sz w:val="20"/>
                <w:szCs w:val="20"/>
                <w:lang w:val="uk-UA"/>
              </w:rPr>
              <w:t>відповідальність.</w:t>
            </w:r>
          </w:p>
        </w:tc>
      </w:tr>
    </w:tbl>
    <w:p w:rsidR="001007C7" w:rsidRPr="004D180D" w:rsidRDefault="001007C7" w:rsidP="004D180D">
      <w:pPr>
        <w:framePr w:hSpace="181" w:wrap="around" w:hAnchor="margin" w:xAlign="center" w:yAlign="top"/>
        <w:spacing w:line="360" w:lineRule="auto"/>
        <w:ind w:firstLine="709"/>
        <w:jc w:val="both"/>
        <w:rPr>
          <w:sz w:val="28"/>
          <w:lang w:val="uk-UA"/>
        </w:rPr>
      </w:pPr>
    </w:p>
    <w:p w:rsidR="004D180D" w:rsidRDefault="004D180D"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Логічним</w:t>
      </w:r>
      <w:r w:rsidR="006621E1" w:rsidRPr="004D180D">
        <w:rPr>
          <w:rFonts w:cs="Arial"/>
          <w:sz w:val="28"/>
          <w:lang w:val="uk-UA"/>
        </w:rPr>
        <w:t xml:space="preserve"> </w:t>
      </w:r>
      <w:r w:rsidRPr="004D180D">
        <w:rPr>
          <w:rFonts w:cs="Arial"/>
          <w:sz w:val="28"/>
          <w:lang w:val="uk-UA"/>
        </w:rPr>
        <w:t>продовженням</w:t>
      </w:r>
      <w:r w:rsidR="006621E1" w:rsidRPr="004D180D">
        <w:rPr>
          <w:rFonts w:cs="Arial"/>
          <w:sz w:val="28"/>
          <w:lang w:val="uk-UA"/>
        </w:rPr>
        <w:t xml:space="preserve"> </w:t>
      </w:r>
      <w:r w:rsidRPr="004D180D">
        <w:rPr>
          <w:rFonts w:cs="Arial"/>
          <w:sz w:val="28"/>
          <w:lang w:val="uk-UA"/>
        </w:rPr>
        <w:t>системних</w:t>
      </w:r>
      <w:r w:rsidR="006621E1" w:rsidRPr="004D180D">
        <w:rPr>
          <w:rFonts w:cs="Arial"/>
          <w:sz w:val="28"/>
          <w:lang w:val="uk-UA"/>
        </w:rPr>
        <w:t xml:space="preserve"> </w:t>
      </w:r>
      <w:r w:rsidRPr="004D180D">
        <w:rPr>
          <w:rFonts w:cs="Arial"/>
          <w:sz w:val="28"/>
          <w:lang w:val="uk-UA"/>
        </w:rPr>
        <w:t>досліджень</w:t>
      </w:r>
      <w:r w:rsidR="006621E1" w:rsidRPr="004D180D">
        <w:rPr>
          <w:rFonts w:cs="Arial"/>
          <w:sz w:val="28"/>
          <w:lang w:val="uk-UA"/>
        </w:rPr>
        <w:t xml:space="preserve"> </w:t>
      </w:r>
      <w:r w:rsidRPr="004D180D">
        <w:rPr>
          <w:rFonts w:cs="Arial"/>
          <w:sz w:val="28"/>
          <w:lang w:val="uk-UA"/>
        </w:rPr>
        <w:t>з'явилися</w:t>
      </w:r>
      <w:r w:rsidR="006621E1" w:rsidRPr="004D180D">
        <w:rPr>
          <w:rFonts w:cs="Arial"/>
          <w:sz w:val="28"/>
          <w:lang w:val="uk-UA"/>
        </w:rPr>
        <w:t xml:space="preserve"> </w:t>
      </w:r>
      <w:r w:rsidRPr="004D180D">
        <w:rPr>
          <w:rFonts w:cs="Arial"/>
          <w:sz w:val="28"/>
          <w:lang w:val="uk-UA"/>
        </w:rPr>
        <w:t>розробки</w:t>
      </w:r>
      <w:r w:rsidR="006621E1" w:rsidRPr="004D180D">
        <w:rPr>
          <w:rFonts w:cs="Arial"/>
          <w:sz w:val="28"/>
          <w:lang w:val="uk-UA"/>
        </w:rPr>
        <w:t xml:space="preserve"> </w:t>
      </w:r>
      <w:r w:rsidRPr="004D180D">
        <w:rPr>
          <w:rFonts w:cs="Arial"/>
          <w:sz w:val="28"/>
          <w:lang w:val="uk-UA"/>
        </w:rPr>
        <w:t>ситуаційного</w:t>
      </w:r>
      <w:r w:rsidR="006621E1" w:rsidRPr="004D180D">
        <w:rPr>
          <w:rFonts w:cs="Arial"/>
          <w:sz w:val="28"/>
          <w:lang w:val="uk-UA"/>
        </w:rPr>
        <w:t xml:space="preserve"> </w:t>
      </w:r>
      <w:r w:rsidRPr="004D180D">
        <w:rPr>
          <w:rFonts w:cs="Arial"/>
          <w:sz w:val="28"/>
          <w:lang w:val="uk-UA"/>
        </w:rPr>
        <w:t>підходу,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з'єднав</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собі</w:t>
      </w:r>
      <w:r w:rsidR="006621E1" w:rsidRPr="004D180D">
        <w:rPr>
          <w:rFonts w:cs="Arial"/>
          <w:sz w:val="28"/>
          <w:lang w:val="uk-UA"/>
        </w:rPr>
        <w:t xml:space="preserve"> </w:t>
      </w:r>
      <w:r w:rsidRPr="004D180D">
        <w:rPr>
          <w:rFonts w:cs="Arial"/>
          <w:sz w:val="28"/>
          <w:lang w:val="uk-UA"/>
        </w:rPr>
        <w:t>ряд</w:t>
      </w:r>
      <w:r w:rsidR="006621E1" w:rsidRPr="004D180D">
        <w:rPr>
          <w:rFonts w:cs="Arial"/>
          <w:sz w:val="28"/>
          <w:lang w:val="uk-UA"/>
        </w:rPr>
        <w:t xml:space="preserve"> </w:t>
      </w:r>
      <w:r w:rsidRPr="004D180D">
        <w:rPr>
          <w:rFonts w:cs="Arial"/>
          <w:sz w:val="28"/>
          <w:lang w:val="uk-UA"/>
        </w:rPr>
        <w:t>ідей</w:t>
      </w:r>
      <w:r w:rsidR="006621E1" w:rsidRPr="004D180D">
        <w:rPr>
          <w:rFonts w:cs="Arial"/>
          <w:sz w:val="28"/>
          <w:lang w:val="uk-UA"/>
        </w:rPr>
        <w:t xml:space="preserve"> </w:t>
      </w:r>
      <w:r w:rsidRPr="004D180D">
        <w:rPr>
          <w:rFonts w:cs="Arial"/>
          <w:sz w:val="28"/>
          <w:lang w:val="uk-UA"/>
        </w:rPr>
        <w:t>інших</w:t>
      </w:r>
      <w:r w:rsidR="006621E1" w:rsidRPr="004D180D">
        <w:rPr>
          <w:rFonts w:cs="Arial"/>
          <w:sz w:val="28"/>
          <w:lang w:val="uk-UA"/>
        </w:rPr>
        <w:t xml:space="preserve"> </w:t>
      </w:r>
      <w:r w:rsidRPr="004D180D">
        <w:rPr>
          <w:rFonts w:cs="Arial"/>
          <w:sz w:val="28"/>
          <w:lang w:val="uk-UA"/>
        </w:rPr>
        <w:t>наукових</w:t>
      </w:r>
      <w:r w:rsidR="006621E1" w:rsidRPr="004D180D">
        <w:rPr>
          <w:rFonts w:cs="Arial"/>
          <w:sz w:val="28"/>
          <w:lang w:val="uk-UA"/>
        </w:rPr>
        <w:t xml:space="preserve"> </w:t>
      </w:r>
      <w:r w:rsidRPr="004D180D">
        <w:rPr>
          <w:rFonts w:cs="Arial"/>
          <w:sz w:val="28"/>
          <w:lang w:val="uk-UA"/>
        </w:rPr>
        <w:t>напрямків.</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центрі</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конкретна</w:t>
      </w:r>
      <w:r w:rsidR="006621E1" w:rsidRPr="004D180D">
        <w:rPr>
          <w:rFonts w:cs="Arial"/>
          <w:sz w:val="28"/>
          <w:lang w:val="uk-UA"/>
        </w:rPr>
        <w:t xml:space="preserve"> </w:t>
      </w:r>
      <w:r w:rsidRPr="004D180D">
        <w:rPr>
          <w:rFonts w:cs="Arial"/>
          <w:sz w:val="28"/>
          <w:lang w:val="uk-UA"/>
        </w:rPr>
        <w:t>ситуація,</w:t>
      </w:r>
      <w:r w:rsidR="006621E1" w:rsidRPr="004D180D">
        <w:rPr>
          <w:rFonts w:cs="Arial"/>
          <w:sz w:val="28"/>
          <w:lang w:val="uk-UA"/>
        </w:rPr>
        <w:t xml:space="preserve"> </w:t>
      </w:r>
      <w:r w:rsidRPr="004D180D">
        <w:rPr>
          <w:rFonts w:cs="Arial"/>
          <w:sz w:val="28"/>
          <w:lang w:val="uk-UA"/>
        </w:rPr>
        <w:t>тобто</w:t>
      </w:r>
      <w:r w:rsidR="006621E1" w:rsidRPr="004D180D">
        <w:rPr>
          <w:rFonts w:cs="Arial"/>
          <w:sz w:val="28"/>
          <w:lang w:val="uk-UA"/>
        </w:rPr>
        <w:t xml:space="preserve"> </w:t>
      </w:r>
      <w:r w:rsidRPr="004D180D">
        <w:rPr>
          <w:rFonts w:cs="Arial"/>
          <w:sz w:val="28"/>
          <w:lang w:val="uk-UA"/>
        </w:rPr>
        <w:t>набір</w:t>
      </w:r>
      <w:r w:rsidR="006621E1" w:rsidRPr="004D180D">
        <w:rPr>
          <w:rFonts w:cs="Arial"/>
          <w:sz w:val="28"/>
          <w:lang w:val="uk-UA"/>
        </w:rPr>
        <w:t xml:space="preserve"> </w:t>
      </w:r>
      <w:r w:rsidRPr="004D180D">
        <w:rPr>
          <w:rFonts w:cs="Arial"/>
          <w:sz w:val="28"/>
          <w:lang w:val="uk-UA"/>
        </w:rPr>
        <w:t>обставин,</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якими</w:t>
      </w:r>
      <w:r w:rsidR="006621E1" w:rsidRPr="004D180D">
        <w:rPr>
          <w:rFonts w:cs="Arial"/>
          <w:sz w:val="28"/>
          <w:lang w:val="uk-UA"/>
        </w:rPr>
        <w:t xml:space="preserve"> </w:t>
      </w:r>
      <w:r w:rsidRPr="004D180D">
        <w:rPr>
          <w:rFonts w:cs="Arial"/>
          <w:sz w:val="28"/>
          <w:lang w:val="uk-UA"/>
        </w:rPr>
        <w:t>зіштовхується</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свого</w:t>
      </w:r>
      <w:r w:rsidR="006621E1" w:rsidRPr="004D180D">
        <w:rPr>
          <w:rFonts w:cs="Arial"/>
          <w:sz w:val="28"/>
          <w:lang w:val="uk-UA"/>
        </w:rPr>
        <w:t xml:space="preserve"> </w:t>
      </w:r>
      <w:r w:rsidRPr="004D180D">
        <w:rPr>
          <w:rFonts w:cs="Arial"/>
          <w:sz w:val="28"/>
          <w:lang w:val="uk-UA"/>
        </w:rPr>
        <w:t>функціонування.</w:t>
      </w:r>
      <w:r w:rsidR="006621E1" w:rsidRPr="004D180D">
        <w:rPr>
          <w:rFonts w:cs="Arial"/>
          <w:sz w:val="28"/>
          <w:lang w:val="uk-UA"/>
        </w:rPr>
        <w:t xml:space="preserve"> </w:t>
      </w:r>
      <w:r w:rsidRPr="004D180D">
        <w:rPr>
          <w:rFonts w:cs="Arial"/>
          <w:sz w:val="28"/>
          <w:lang w:val="uk-UA"/>
        </w:rPr>
        <w:t>Ситуаційні</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дають</w:t>
      </w:r>
      <w:r w:rsidR="006621E1" w:rsidRPr="004D180D">
        <w:rPr>
          <w:rFonts w:cs="Arial"/>
          <w:sz w:val="28"/>
          <w:lang w:val="uk-UA"/>
        </w:rPr>
        <w:t xml:space="preserve"> </w:t>
      </w:r>
      <w:r w:rsidRPr="004D180D">
        <w:rPr>
          <w:rFonts w:cs="Arial"/>
          <w:sz w:val="28"/>
          <w:lang w:val="uk-UA"/>
        </w:rPr>
        <w:t>рекомендації</w:t>
      </w:r>
      <w:r w:rsidR="006621E1" w:rsidRPr="004D180D">
        <w:rPr>
          <w:rFonts w:cs="Arial"/>
          <w:sz w:val="28"/>
          <w:lang w:val="uk-UA"/>
        </w:rPr>
        <w:t xml:space="preserve"> </w:t>
      </w:r>
      <w:r w:rsidRPr="004D180D">
        <w:rPr>
          <w:rFonts w:cs="Arial"/>
          <w:sz w:val="28"/>
          <w:lang w:val="uk-UA"/>
        </w:rPr>
        <w:t>щодо</w:t>
      </w:r>
      <w:r w:rsidR="006621E1" w:rsidRP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варто</w:t>
      </w:r>
      <w:r w:rsidR="006621E1" w:rsidRPr="004D180D">
        <w:rPr>
          <w:rFonts w:cs="Arial"/>
          <w:sz w:val="28"/>
          <w:lang w:val="uk-UA"/>
        </w:rPr>
        <w:t xml:space="preserve"> </w:t>
      </w:r>
      <w:r w:rsidRPr="004D180D">
        <w:rPr>
          <w:rFonts w:cs="Arial"/>
          <w:sz w:val="28"/>
          <w:lang w:val="uk-UA"/>
        </w:rPr>
        <w:t>керувати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конкретних</w:t>
      </w:r>
      <w:r w:rsidR="006621E1" w:rsidRPr="004D180D">
        <w:rPr>
          <w:rFonts w:cs="Arial"/>
          <w:sz w:val="28"/>
          <w:lang w:val="uk-UA"/>
        </w:rPr>
        <w:t xml:space="preserve"> </w:t>
      </w:r>
      <w:r w:rsidRPr="004D180D">
        <w:rPr>
          <w:rFonts w:cs="Arial"/>
          <w:sz w:val="28"/>
          <w:lang w:val="uk-UA"/>
        </w:rPr>
        <w:t>умовах,</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найбільше</w:t>
      </w:r>
      <w:r w:rsidR="006621E1" w:rsidRPr="004D180D">
        <w:rPr>
          <w:rFonts w:cs="Arial"/>
          <w:sz w:val="28"/>
          <w:lang w:val="uk-UA"/>
        </w:rPr>
        <w:t xml:space="preserve"> </w:t>
      </w:r>
      <w:r w:rsidRPr="004D180D">
        <w:rPr>
          <w:rFonts w:cs="Arial"/>
          <w:sz w:val="28"/>
          <w:lang w:val="uk-UA"/>
        </w:rPr>
        <w:t>раціонально</w:t>
      </w:r>
      <w:r w:rsidR="006621E1" w:rsidRPr="004D180D">
        <w:rPr>
          <w:rFonts w:cs="Arial"/>
          <w:sz w:val="28"/>
          <w:lang w:val="uk-UA"/>
        </w:rPr>
        <w:t xml:space="preserve"> </w:t>
      </w:r>
      <w:r w:rsidRPr="004D180D">
        <w:rPr>
          <w:rFonts w:cs="Arial"/>
          <w:sz w:val="28"/>
          <w:lang w:val="uk-UA"/>
        </w:rPr>
        <w:t>робити</w:t>
      </w:r>
      <w:r w:rsidR="006621E1" w:rsidRPr="004D180D">
        <w:rPr>
          <w:rFonts w:cs="Arial"/>
          <w:sz w:val="28"/>
          <w:lang w:val="uk-UA"/>
        </w:rPr>
        <w:t xml:space="preserve"> </w:t>
      </w:r>
      <w:r w:rsidRPr="004D180D">
        <w:rPr>
          <w:rFonts w:cs="Arial"/>
          <w:sz w:val="28"/>
          <w:lang w:val="uk-UA"/>
        </w:rPr>
        <w:t>зміни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створювати</w:t>
      </w:r>
      <w:r w:rsidR="006621E1" w:rsidRPr="004D180D">
        <w:rPr>
          <w:rFonts w:cs="Arial"/>
          <w:sz w:val="28"/>
          <w:lang w:val="uk-UA"/>
        </w:rPr>
        <w:t xml:space="preserve"> </w:t>
      </w:r>
      <w:r w:rsidRPr="004D180D">
        <w:rPr>
          <w:rFonts w:cs="Arial"/>
          <w:sz w:val="28"/>
          <w:lang w:val="uk-UA"/>
        </w:rPr>
        <w:t>адаптаційний</w:t>
      </w:r>
      <w:r w:rsidR="006621E1" w:rsidRPr="004D180D">
        <w:rPr>
          <w:rFonts w:cs="Arial"/>
          <w:sz w:val="28"/>
          <w:lang w:val="uk-UA"/>
        </w:rPr>
        <w:t xml:space="preserve"> </w:t>
      </w:r>
      <w:r w:rsidRPr="004D180D">
        <w:rPr>
          <w:rFonts w:cs="Arial"/>
          <w:sz w:val="28"/>
          <w:lang w:val="uk-UA"/>
        </w:rPr>
        <w:t>потенціал.</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цьому</w:t>
      </w:r>
      <w:r w:rsidR="006621E1" w:rsidRPr="004D180D">
        <w:rPr>
          <w:rFonts w:cs="Arial"/>
          <w:sz w:val="28"/>
          <w:lang w:val="uk-UA"/>
        </w:rPr>
        <w:t xml:space="preserve"> </w:t>
      </w:r>
      <w:r w:rsidRPr="004D180D">
        <w:rPr>
          <w:rFonts w:cs="Arial"/>
          <w:sz w:val="28"/>
          <w:lang w:val="uk-UA"/>
        </w:rPr>
        <w:t>мистецтво</w:t>
      </w:r>
      <w:r w:rsidR="006621E1" w:rsidRPr="004D180D">
        <w:rPr>
          <w:rFonts w:cs="Arial"/>
          <w:sz w:val="28"/>
          <w:lang w:val="uk-UA"/>
        </w:rPr>
        <w:t xml:space="preserve"> </w:t>
      </w:r>
      <w:r w:rsidRPr="004D180D">
        <w:rPr>
          <w:rFonts w:cs="Arial"/>
          <w:sz w:val="28"/>
          <w:lang w:val="uk-UA"/>
        </w:rPr>
        <w:t>менеджері</w:t>
      </w:r>
      <w:r w:rsidR="006621E1" w:rsidRPr="004D180D">
        <w:rPr>
          <w:rFonts w:cs="Arial"/>
          <w:sz w:val="28"/>
          <w:lang w:val="uk-UA"/>
        </w:rPr>
        <w:t xml:space="preserve"> </w:t>
      </w:r>
      <w:r w:rsidRPr="004D180D">
        <w:rPr>
          <w:rFonts w:cs="Arial"/>
          <w:sz w:val="28"/>
          <w:lang w:val="uk-UA"/>
        </w:rPr>
        <w:t>складається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умінні</w:t>
      </w:r>
      <w:r w:rsidR="006621E1" w:rsidRPr="004D180D">
        <w:rPr>
          <w:rFonts w:cs="Arial"/>
          <w:sz w:val="28"/>
          <w:lang w:val="uk-UA"/>
        </w:rPr>
        <w:t xml:space="preserve"> </w:t>
      </w:r>
      <w:r w:rsidRPr="004D180D">
        <w:rPr>
          <w:rFonts w:cs="Arial"/>
          <w:sz w:val="28"/>
          <w:lang w:val="uk-UA"/>
        </w:rPr>
        <w:t>зрозуміти</w:t>
      </w:r>
      <w:r w:rsidR="006621E1" w:rsidRPr="004D180D">
        <w:rPr>
          <w:rFonts w:cs="Arial"/>
          <w:sz w:val="28"/>
          <w:lang w:val="uk-UA"/>
        </w:rPr>
        <w:t xml:space="preserve"> </w:t>
      </w:r>
      <w:r w:rsidRPr="004D180D">
        <w:rPr>
          <w:rFonts w:cs="Arial"/>
          <w:sz w:val="28"/>
          <w:lang w:val="uk-UA"/>
        </w:rPr>
        <w:t>ситуацію,</w:t>
      </w:r>
      <w:r w:rsidR="006621E1" w:rsidRPr="004D180D">
        <w:rPr>
          <w:rFonts w:cs="Arial"/>
          <w:sz w:val="28"/>
          <w:lang w:val="uk-UA"/>
        </w:rPr>
        <w:t xml:space="preserve"> </w:t>
      </w:r>
      <w:r w:rsidRPr="004D180D">
        <w:rPr>
          <w:rFonts w:cs="Arial"/>
          <w:sz w:val="28"/>
          <w:lang w:val="uk-UA"/>
        </w:rPr>
        <w:t>розкрити</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характеристики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вибрати</w:t>
      </w:r>
      <w:r w:rsidR="006621E1" w:rsidRPr="004D180D">
        <w:rPr>
          <w:rFonts w:cs="Arial"/>
          <w:sz w:val="28"/>
          <w:lang w:val="uk-UA"/>
        </w:rPr>
        <w:t xml:space="preserve"> </w:t>
      </w:r>
      <w:r w:rsidRPr="004D180D">
        <w:rPr>
          <w:rFonts w:cs="Arial"/>
          <w:sz w:val="28"/>
          <w:lang w:val="uk-UA"/>
        </w:rPr>
        <w:t>відповідне</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80-і</w:t>
      </w:r>
      <w:r w:rsidR="004D180D">
        <w:rPr>
          <w:rFonts w:cs="Arial"/>
          <w:sz w:val="28"/>
          <w:lang w:val="uk-UA"/>
        </w:rPr>
        <w:t xml:space="preserve"> </w:t>
      </w:r>
      <w:r w:rsidRPr="004D180D">
        <w:rPr>
          <w:rFonts w:cs="Arial"/>
          <w:sz w:val="28"/>
          <w:lang w:val="uk-UA"/>
        </w:rPr>
        <w:t>роки</w:t>
      </w:r>
      <w:r w:rsidR="006621E1" w:rsidRPr="004D180D">
        <w:rPr>
          <w:rFonts w:cs="Arial"/>
          <w:sz w:val="28"/>
          <w:lang w:val="uk-UA"/>
        </w:rPr>
        <w:t xml:space="preserve"> </w:t>
      </w:r>
      <w:r w:rsidRPr="004D180D">
        <w:rPr>
          <w:rFonts w:cs="Arial"/>
          <w:sz w:val="28"/>
          <w:lang w:val="uk-UA"/>
        </w:rPr>
        <w:t>однієї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популярних</w:t>
      </w:r>
      <w:r w:rsidR="006621E1" w:rsidRPr="004D180D">
        <w:rPr>
          <w:rFonts w:cs="Arial"/>
          <w:sz w:val="28"/>
          <w:lang w:val="uk-UA"/>
        </w:rPr>
        <w:t xml:space="preserve"> </w:t>
      </w:r>
      <w:r w:rsidRPr="004D180D">
        <w:rPr>
          <w:rFonts w:cs="Arial"/>
          <w:sz w:val="28"/>
          <w:lang w:val="uk-UA"/>
        </w:rPr>
        <w:t>концепцій</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теорія</w:t>
      </w:r>
      <w:r w:rsidR="006621E1" w:rsidRPr="004D180D">
        <w:rPr>
          <w:rFonts w:cs="Arial"/>
          <w:sz w:val="28"/>
          <w:lang w:val="uk-UA"/>
        </w:rPr>
        <w:t xml:space="preserve"> </w:t>
      </w:r>
      <w:r w:rsidRPr="004D180D">
        <w:rPr>
          <w:rFonts w:cs="Arial"/>
          <w:sz w:val="28"/>
          <w:lang w:val="uk-UA"/>
        </w:rPr>
        <w:t>«7-8»,</w:t>
      </w:r>
      <w:r w:rsidR="006621E1" w:rsidRPr="004D180D">
        <w:rPr>
          <w:rFonts w:cs="Arial"/>
          <w:sz w:val="28"/>
          <w:lang w:val="uk-UA"/>
        </w:rPr>
        <w:t xml:space="preserve"> </w:t>
      </w:r>
      <w:r w:rsidRPr="004D180D">
        <w:rPr>
          <w:rFonts w:cs="Arial"/>
          <w:sz w:val="28"/>
          <w:lang w:val="uk-UA"/>
        </w:rPr>
        <w:t>яку</w:t>
      </w:r>
      <w:r w:rsidR="006621E1" w:rsidRPr="004D180D">
        <w:rPr>
          <w:rFonts w:cs="Arial"/>
          <w:sz w:val="28"/>
          <w:lang w:val="uk-UA"/>
        </w:rPr>
        <w:t xml:space="preserve"> </w:t>
      </w:r>
      <w:r w:rsidRPr="004D180D">
        <w:rPr>
          <w:rFonts w:cs="Arial"/>
          <w:sz w:val="28"/>
          <w:lang w:val="uk-UA"/>
        </w:rPr>
        <w:t>розробили</w:t>
      </w:r>
      <w:r w:rsidR="006621E1" w:rsidRPr="004D180D">
        <w:rPr>
          <w:rFonts w:cs="Arial"/>
          <w:sz w:val="28"/>
          <w:lang w:val="uk-UA"/>
        </w:rPr>
        <w:t xml:space="preserve"> </w:t>
      </w:r>
      <w:r w:rsidRPr="004D180D">
        <w:rPr>
          <w:rFonts w:cs="Arial"/>
          <w:sz w:val="28"/>
          <w:lang w:val="uk-UA"/>
        </w:rPr>
        <w:t>Т.</w:t>
      </w:r>
      <w:r w:rsidR="006621E1" w:rsidRPr="004D180D">
        <w:rPr>
          <w:rFonts w:cs="Arial"/>
          <w:sz w:val="28"/>
          <w:lang w:val="uk-UA"/>
        </w:rPr>
        <w:t xml:space="preserve"> </w:t>
      </w:r>
      <w:r w:rsidRPr="004D180D">
        <w:rPr>
          <w:rFonts w:cs="Arial"/>
          <w:sz w:val="28"/>
          <w:lang w:val="uk-UA"/>
        </w:rPr>
        <w:t>Пітерс</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w:t>
      </w:r>
      <w:r w:rsidR="006621E1" w:rsidRPr="004D180D">
        <w:rPr>
          <w:rFonts w:cs="Arial"/>
          <w:sz w:val="28"/>
          <w:lang w:val="uk-UA"/>
        </w:rPr>
        <w:t xml:space="preserve"> </w:t>
      </w:r>
      <w:r w:rsidRPr="004D180D">
        <w:rPr>
          <w:rFonts w:cs="Arial"/>
          <w:sz w:val="28"/>
          <w:lang w:val="uk-UA"/>
        </w:rPr>
        <w:t>Уотерман.</w:t>
      </w:r>
      <w:r w:rsidR="004D180D">
        <w:rPr>
          <w:rFonts w:cs="Arial"/>
          <w:sz w:val="28"/>
          <w:lang w:val="uk-UA"/>
        </w:rPr>
        <w:t xml:space="preserve"> </w:t>
      </w:r>
      <w:r w:rsidRPr="004D180D">
        <w:rPr>
          <w:rFonts w:cs="Arial"/>
          <w:sz w:val="28"/>
          <w:lang w:val="uk-UA"/>
        </w:rPr>
        <w:t>Відповідно</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якої</w:t>
      </w:r>
      <w:r w:rsidR="006621E1" w:rsidRPr="004D180D">
        <w:rPr>
          <w:rFonts w:cs="Arial"/>
          <w:sz w:val="28"/>
          <w:lang w:val="uk-UA"/>
        </w:rPr>
        <w:t xml:space="preserve"> </w:t>
      </w:r>
      <w:r w:rsidRPr="004D180D">
        <w:rPr>
          <w:rFonts w:cs="Arial"/>
          <w:sz w:val="28"/>
          <w:lang w:val="uk-UA"/>
        </w:rPr>
        <w:t>тільки</w:t>
      </w:r>
      <w:r w:rsidR="006621E1" w:rsidRPr="004D180D">
        <w:rPr>
          <w:rFonts w:cs="Arial"/>
          <w:sz w:val="28"/>
          <w:lang w:val="uk-UA"/>
        </w:rPr>
        <w:t xml:space="preserve"> </w:t>
      </w:r>
      <w:r w:rsidRPr="004D180D">
        <w:rPr>
          <w:rFonts w:cs="Arial"/>
          <w:sz w:val="28"/>
          <w:lang w:val="uk-UA"/>
        </w:rPr>
        <w:t>ті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можуть</w:t>
      </w:r>
      <w:r w:rsidR="006621E1" w:rsidRPr="004D180D">
        <w:rPr>
          <w:rFonts w:cs="Arial"/>
          <w:sz w:val="28"/>
          <w:lang w:val="uk-UA"/>
        </w:rPr>
        <w:t xml:space="preserve"> </w:t>
      </w:r>
      <w:r w:rsidRPr="004D180D">
        <w:rPr>
          <w:rFonts w:cs="Arial"/>
          <w:sz w:val="28"/>
          <w:lang w:val="uk-UA"/>
        </w:rPr>
        <w:t>ефективно</w:t>
      </w:r>
      <w:r w:rsidR="006621E1" w:rsidRPr="004D180D">
        <w:rPr>
          <w:rFonts w:cs="Arial"/>
          <w:sz w:val="28"/>
          <w:lang w:val="uk-UA"/>
        </w:rPr>
        <w:t xml:space="preserve"> </w:t>
      </w:r>
      <w:r w:rsidRPr="004D180D">
        <w:rPr>
          <w:rFonts w:cs="Arial"/>
          <w:sz w:val="28"/>
          <w:lang w:val="uk-UA"/>
        </w:rPr>
        <w:t>розвиватися,</w:t>
      </w:r>
      <w:r w:rsidR="006621E1" w:rsidRPr="004D180D">
        <w:rPr>
          <w:rFonts w:cs="Arial"/>
          <w:sz w:val="28"/>
          <w:lang w:val="uk-UA"/>
        </w:rPr>
        <w:t xml:space="preserve"> </w:t>
      </w:r>
      <w:r w:rsidRPr="004D180D">
        <w:rPr>
          <w:rFonts w:cs="Arial"/>
          <w:sz w:val="28"/>
          <w:lang w:val="uk-UA"/>
        </w:rPr>
        <w:t>у</w:t>
      </w:r>
      <w:r w:rsid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існує</w:t>
      </w:r>
      <w:r w:rsidR="006621E1" w:rsidRPr="004D180D">
        <w:rPr>
          <w:rFonts w:cs="Arial"/>
          <w:sz w:val="28"/>
          <w:lang w:val="uk-UA"/>
        </w:rPr>
        <w:t xml:space="preserve"> </w:t>
      </w:r>
      <w:r w:rsidRPr="004D180D">
        <w:rPr>
          <w:rFonts w:cs="Arial"/>
          <w:sz w:val="28"/>
          <w:lang w:val="uk-UA"/>
        </w:rPr>
        <w:t>гармонічний</w:t>
      </w:r>
      <w:r w:rsidR="006621E1" w:rsidRPr="004D180D">
        <w:rPr>
          <w:rFonts w:cs="Arial"/>
          <w:sz w:val="28"/>
          <w:lang w:val="uk-UA"/>
        </w:rPr>
        <w:t xml:space="preserve"> </w:t>
      </w:r>
      <w:r w:rsidRPr="004D180D">
        <w:rPr>
          <w:rFonts w:cs="Arial"/>
          <w:sz w:val="28"/>
          <w:lang w:val="uk-UA"/>
        </w:rPr>
        <w:t>стан</w:t>
      </w:r>
      <w:r w:rsidR="006621E1" w:rsidRPr="004D180D">
        <w:rPr>
          <w:rFonts w:cs="Arial"/>
          <w:sz w:val="28"/>
          <w:lang w:val="uk-UA"/>
        </w:rPr>
        <w:t xml:space="preserve"> </w:t>
      </w:r>
      <w:r w:rsidRPr="004D180D">
        <w:rPr>
          <w:rFonts w:cs="Arial"/>
          <w:sz w:val="28"/>
          <w:lang w:val="uk-UA"/>
        </w:rPr>
        <w:lastRenderedPageBreak/>
        <w:t>семи</w:t>
      </w:r>
      <w:r w:rsidR="006621E1" w:rsidRPr="004D180D">
        <w:rPr>
          <w:rFonts w:cs="Arial"/>
          <w:sz w:val="28"/>
          <w:lang w:val="uk-UA"/>
        </w:rPr>
        <w:t xml:space="preserve"> </w:t>
      </w:r>
      <w:r w:rsidRPr="004D180D">
        <w:rPr>
          <w:rFonts w:cs="Arial"/>
          <w:sz w:val="28"/>
          <w:lang w:val="uk-UA"/>
        </w:rPr>
        <w:t>складових:</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штатів,</w:t>
      </w:r>
      <w:r w:rsidR="006621E1" w:rsidRPr="004D180D">
        <w:rPr>
          <w:rFonts w:cs="Arial"/>
          <w:sz w:val="28"/>
          <w:lang w:val="uk-UA"/>
        </w:rPr>
        <w:t xml:space="preserve"> </w:t>
      </w:r>
      <w:r w:rsidRPr="004D180D">
        <w:rPr>
          <w:rFonts w:cs="Arial"/>
          <w:sz w:val="28"/>
          <w:lang w:val="uk-UA"/>
        </w:rPr>
        <w:t>стилю,</w:t>
      </w:r>
      <w:r w:rsidR="006621E1" w:rsidRPr="004D180D">
        <w:rPr>
          <w:rFonts w:cs="Arial"/>
          <w:sz w:val="28"/>
          <w:lang w:val="uk-UA"/>
        </w:rPr>
        <w:t xml:space="preserve"> </w:t>
      </w:r>
      <w:r w:rsidRPr="004D180D">
        <w:rPr>
          <w:rFonts w:cs="Arial"/>
          <w:sz w:val="28"/>
          <w:lang w:val="uk-UA"/>
        </w:rPr>
        <w:t>кваліфікації,</w:t>
      </w:r>
      <w:r w:rsidR="006621E1" w:rsidRPr="004D180D">
        <w:rPr>
          <w:rFonts w:cs="Arial"/>
          <w:sz w:val="28"/>
          <w:lang w:val="uk-UA"/>
        </w:rPr>
        <w:t xml:space="preserve"> </w:t>
      </w:r>
      <w:r w:rsidRPr="004D180D">
        <w:rPr>
          <w:rFonts w:cs="Arial"/>
          <w:sz w:val="28"/>
          <w:lang w:val="uk-UA"/>
        </w:rPr>
        <w:t>цінностей.</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1981</w:t>
      </w:r>
      <w:r w:rsidR="006621E1" w:rsidRPr="004D180D">
        <w:rPr>
          <w:rFonts w:cs="Arial"/>
          <w:sz w:val="28"/>
          <w:lang w:val="uk-UA"/>
        </w:rPr>
        <w:t xml:space="preserve"> </w:t>
      </w:r>
      <w:r w:rsidRPr="004D180D">
        <w:rPr>
          <w:rFonts w:cs="Arial"/>
          <w:sz w:val="28"/>
          <w:lang w:val="uk-UA"/>
        </w:rPr>
        <w:t>р.</w:t>
      </w:r>
      <w:r w:rsidR="006621E1" w:rsidRPr="004D180D">
        <w:rPr>
          <w:rFonts w:cs="Arial"/>
          <w:sz w:val="28"/>
          <w:lang w:val="uk-UA"/>
        </w:rPr>
        <w:t xml:space="preserve"> </w:t>
      </w:r>
      <w:r w:rsidRPr="004D180D">
        <w:rPr>
          <w:rFonts w:cs="Arial"/>
          <w:sz w:val="28"/>
          <w:lang w:val="uk-UA"/>
        </w:rPr>
        <w:t>Вільям</w:t>
      </w:r>
      <w:r w:rsidR="006621E1" w:rsidRPr="004D180D">
        <w:rPr>
          <w:rFonts w:cs="Arial"/>
          <w:sz w:val="28"/>
          <w:lang w:val="uk-UA"/>
        </w:rPr>
        <w:t xml:space="preserve"> </w:t>
      </w:r>
      <w:r w:rsidRPr="004D180D">
        <w:rPr>
          <w:rFonts w:cs="Arial"/>
          <w:sz w:val="28"/>
          <w:lang w:val="uk-UA"/>
        </w:rPr>
        <w:t>Оучи</w:t>
      </w:r>
      <w:r w:rsidR="006621E1" w:rsidRPr="004D180D">
        <w:rPr>
          <w:rFonts w:cs="Arial"/>
          <w:sz w:val="28"/>
          <w:lang w:val="uk-UA"/>
        </w:rPr>
        <w:t xml:space="preserve"> </w:t>
      </w:r>
      <w:r w:rsidRPr="004D180D">
        <w:rPr>
          <w:rFonts w:cs="Arial"/>
          <w:sz w:val="28"/>
          <w:lang w:val="uk-UA"/>
        </w:rPr>
        <w:t>висунув</w:t>
      </w:r>
      <w:r w:rsidR="006621E1" w:rsidRPr="004D180D">
        <w:rPr>
          <w:rFonts w:cs="Arial"/>
          <w:sz w:val="28"/>
          <w:lang w:val="uk-UA"/>
        </w:rPr>
        <w:t xml:space="preserve"> </w:t>
      </w:r>
      <w:r w:rsidRPr="004D180D">
        <w:rPr>
          <w:rFonts w:cs="Arial"/>
          <w:sz w:val="28"/>
          <w:lang w:val="uk-UA"/>
        </w:rPr>
        <w:t>теорію</w:t>
      </w:r>
      <w:r w:rsidR="006621E1" w:rsidRPr="004D180D">
        <w:rPr>
          <w:rFonts w:cs="Arial"/>
          <w:sz w:val="28"/>
          <w:lang w:val="uk-UA"/>
        </w:rPr>
        <w:t xml:space="preserve"> </w:t>
      </w:r>
      <w:r w:rsidRPr="004D180D">
        <w:rPr>
          <w:rFonts w:cs="Arial"/>
          <w:sz w:val="28"/>
          <w:lang w:val="uk-UA"/>
        </w:rPr>
        <w:t>«Z»,</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з'явилася</w:t>
      </w:r>
      <w:r w:rsidR="006621E1" w:rsidRPr="004D180D">
        <w:rPr>
          <w:rFonts w:cs="Arial"/>
          <w:sz w:val="28"/>
          <w:lang w:val="uk-UA"/>
        </w:rPr>
        <w:t xml:space="preserve"> </w:t>
      </w:r>
      <w:r w:rsidRPr="004D180D">
        <w:rPr>
          <w:rFonts w:cs="Arial"/>
          <w:sz w:val="28"/>
          <w:lang w:val="uk-UA"/>
        </w:rPr>
        <w:t>створенням</w:t>
      </w:r>
      <w:r w:rsidR="006621E1" w:rsidRPr="004D180D">
        <w:rPr>
          <w:rFonts w:cs="Arial"/>
          <w:sz w:val="28"/>
          <w:lang w:val="uk-UA"/>
        </w:rPr>
        <w:t xml:space="preserve"> </w:t>
      </w:r>
      <w:r w:rsidRPr="004D180D">
        <w:rPr>
          <w:rFonts w:cs="Arial"/>
          <w:sz w:val="28"/>
          <w:lang w:val="uk-UA"/>
        </w:rPr>
        <w:t>узагальненого</w:t>
      </w:r>
      <w:r w:rsidR="006621E1" w:rsidRPr="004D180D">
        <w:rPr>
          <w:rFonts w:cs="Arial"/>
          <w:sz w:val="28"/>
          <w:lang w:val="uk-UA"/>
        </w:rPr>
        <w:t xml:space="preserve"> </w:t>
      </w:r>
      <w:r w:rsidRPr="004D180D">
        <w:rPr>
          <w:rFonts w:cs="Arial"/>
          <w:sz w:val="28"/>
          <w:lang w:val="uk-UA"/>
        </w:rPr>
        <w:t>опису</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представляла</w:t>
      </w:r>
      <w:r w:rsidR="006621E1" w:rsidRPr="004D180D">
        <w:rPr>
          <w:rFonts w:cs="Arial"/>
          <w:sz w:val="28"/>
          <w:lang w:val="uk-UA"/>
        </w:rPr>
        <w:t xml:space="preserve"> </w:t>
      </w:r>
      <w:r w:rsidRPr="004D180D">
        <w:rPr>
          <w:rFonts w:cs="Arial"/>
          <w:sz w:val="28"/>
          <w:lang w:val="uk-UA"/>
        </w:rPr>
        <w:t>кращий</w:t>
      </w:r>
      <w:r w:rsidR="006621E1" w:rsidRPr="004D180D">
        <w:rPr>
          <w:rFonts w:cs="Arial"/>
          <w:sz w:val="28"/>
          <w:lang w:val="uk-UA"/>
        </w:rPr>
        <w:t xml:space="preserve"> </w:t>
      </w:r>
      <w:r w:rsidRPr="004D180D">
        <w:rPr>
          <w:rFonts w:cs="Arial"/>
          <w:sz w:val="28"/>
          <w:lang w:val="uk-UA"/>
        </w:rPr>
        <w:t>шлях</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будь-якою</w:t>
      </w:r>
      <w:r w:rsidR="006621E1" w:rsidRPr="004D180D">
        <w:rPr>
          <w:rFonts w:cs="Arial"/>
          <w:sz w:val="28"/>
          <w:lang w:val="uk-UA"/>
        </w:rPr>
        <w:t xml:space="preserve"> </w:t>
      </w:r>
      <w:r w:rsidRPr="004D180D">
        <w:rPr>
          <w:rFonts w:cs="Arial"/>
          <w:sz w:val="28"/>
          <w:lang w:val="uk-UA"/>
        </w:rPr>
        <w:t>організацією.</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вихідним</w:t>
      </w:r>
      <w:r w:rsidR="006621E1" w:rsidRPr="004D180D">
        <w:rPr>
          <w:rFonts w:cs="Arial"/>
          <w:sz w:val="28"/>
          <w:lang w:val="uk-UA"/>
        </w:rPr>
        <w:t xml:space="preserve"> </w:t>
      </w:r>
      <w:r w:rsidRPr="004D180D">
        <w:rPr>
          <w:rFonts w:cs="Arial"/>
          <w:sz w:val="28"/>
          <w:lang w:val="uk-UA"/>
        </w:rPr>
        <w:t>пунктом</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положення</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те,</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основа</w:t>
      </w:r>
      <w:r w:rsidR="006621E1" w:rsidRPr="004D180D">
        <w:rPr>
          <w:rFonts w:cs="Arial"/>
          <w:sz w:val="28"/>
          <w:lang w:val="uk-UA"/>
        </w:rPr>
        <w:t xml:space="preserve"> </w:t>
      </w:r>
      <w:r w:rsidRPr="004D180D">
        <w:rPr>
          <w:rFonts w:cs="Arial"/>
          <w:sz w:val="28"/>
          <w:lang w:val="uk-UA"/>
        </w:rPr>
        <w:t>будь-якої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людина.</w:t>
      </w:r>
      <w:r w:rsidR="006621E1" w:rsidRPr="004D180D">
        <w:rPr>
          <w:rFonts w:cs="Arial"/>
          <w:sz w:val="28"/>
          <w:lang w:val="uk-UA"/>
        </w:rPr>
        <w:t xml:space="preserve"> </w:t>
      </w:r>
      <w:r w:rsidRPr="004D180D">
        <w:rPr>
          <w:rFonts w:cs="Arial"/>
          <w:sz w:val="28"/>
          <w:lang w:val="uk-UA"/>
        </w:rPr>
        <w:t>Оучи,</w:t>
      </w:r>
      <w:r w:rsidR="006621E1" w:rsidRPr="004D180D">
        <w:rPr>
          <w:rFonts w:cs="Arial"/>
          <w:sz w:val="28"/>
          <w:lang w:val="uk-UA"/>
        </w:rPr>
        <w:t xml:space="preserve"> </w:t>
      </w:r>
      <w:r w:rsidRPr="004D180D">
        <w:rPr>
          <w:rFonts w:cs="Arial"/>
          <w:sz w:val="28"/>
          <w:lang w:val="uk-UA"/>
        </w:rPr>
        <w:t>вивчивши</w:t>
      </w:r>
      <w:r w:rsidR="006621E1" w:rsidRPr="004D180D">
        <w:rPr>
          <w:rFonts w:cs="Arial"/>
          <w:sz w:val="28"/>
          <w:lang w:val="uk-UA"/>
        </w:rPr>
        <w:t xml:space="preserve"> </w:t>
      </w:r>
      <w:r w:rsidRPr="004D180D">
        <w:rPr>
          <w:rFonts w:cs="Arial"/>
          <w:sz w:val="28"/>
          <w:lang w:val="uk-UA"/>
        </w:rPr>
        <w:t>японський</w:t>
      </w:r>
      <w:r w:rsidR="006621E1" w:rsidRPr="004D180D">
        <w:rPr>
          <w:rFonts w:cs="Arial"/>
          <w:sz w:val="28"/>
          <w:lang w:val="uk-UA"/>
        </w:rPr>
        <w:t xml:space="preserve"> </w:t>
      </w:r>
      <w:r w:rsidRPr="004D180D">
        <w:rPr>
          <w:rFonts w:cs="Arial"/>
          <w:sz w:val="28"/>
          <w:lang w:val="uk-UA"/>
        </w:rPr>
        <w:t>досвід</w:t>
      </w:r>
      <w:r w:rsidR="006621E1" w:rsidRPr="004D180D">
        <w:rPr>
          <w:rFonts w:cs="Arial"/>
          <w:sz w:val="28"/>
          <w:lang w:val="uk-UA"/>
        </w:rPr>
        <w:t xml:space="preserve"> </w:t>
      </w:r>
      <w:r w:rsidRPr="004D180D">
        <w:rPr>
          <w:rFonts w:cs="Arial"/>
          <w:sz w:val="28"/>
          <w:lang w:val="uk-UA"/>
        </w:rPr>
        <w:t>управління,</w:t>
      </w:r>
      <w:r w:rsidR="004D180D">
        <w:rPr>
          <w:rFonts w:cs="Arial"/>
          <w:sz w:val="28"/>
          <w:lang w:val="uk-UA"/>
        </w:rPr>
        <w:t xml:space="preserve"> </w:t>
      </w:r>
      <w:r w:rsidRPr="004D180D">
        <w:rPr>
          <w:rFonts w:cs="Arial"/>
          <w:sz w:val="28"/>
          <w:lang w:val="uk-UA"/>
        </w:rPr>
        <w:t>сформулював</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правила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людьми,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дозволяють</w:t>
      </w:r>
      <w:r w:rsidR="006621E1" w:rsidRPr="004D180D">
        <w:rPr>
          <w:rFonts w:cs="Arial"/>
          <w:sz w:val="28"/>
          <w:lang w:val="uk-UA"/>
        </w:rPr>
        <w:t xml:space="preserve"> </w:t>
      </w:r>
      <w:r w:rsidRPr="004D180D">
        <w:rPr>
          <w:rFonts w:cs="Arial"/>
          <w:sz w:val="28"/>
          <w:lang w:val="uk-UA"/>
        </w:rPr>
        <w:t>ефективно</w:t>
      </w:r>
      <w:r w:rsidR="006621E1" w:rsidRPr="004D180D">
        <w:rPr>
          <w:rFonts w:cs="Arial"/>
          <w:sz w:val="28"/>
          <w:lang w:val="uk-UA"/>
        </w:rPr>
        <w:t xml:space="preserve"> </w:t>
      </w:r>
      <w:r w:rsidRPr="004D180D">
        <w:rPr>
          <w:rFonts w:cs="Arial"/>
          <w:sz w:val="28"/>
          <w:lang w:val="uk-UA"/>
        </w:rPr>
        <w:t>ними</w:t>
      </w:r>
      <w:r w:rsidR="006621E1" w:rsidRPr="004D180D">
        <w:rPr>
          <w:rFonts w:cs="Arial"/>
          <w:sz w:val="28"/>
          <w:lang w:val="uk-UA"/>
        </w:rPr>
        <w:t xml:space="preserve"> </w:t>
      </w:r>
      <w:r w:rsidRPr="004D180D">
        <w:rPr>
          <w:rFonts w:cs="Arial"/>
          <w:sz w:val="28"/>
          <w:lang w:val="uk-UA"/>
        </w:rPr>
        <w:t>керувати.</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довгострокове</w:t>
      </w:r>
      <w:r w:rsidR="006621E1" w:rsidRPr="004D180D">
        <w:rPr>
          <w:rFonts w:cs="Arial"/>
          <w:sz w:val="28"/>
          <w:lang w:val="uk-UA"/>
        </w:rPr>
        <w:t xml:space="preserve"> </w:t>
      </w:r>
      <w:r w:rsidRPr="004D180D">
        <w:rPr>
          <w:rFonts w:cs="Arial"/>
          <w:sz w:val="28"/>
          <w:lang w:val="uk-UA"/>
        </w:rPr>
        <w:t>наймання</w:t>
      </w:r>
      <w:r w:rsidR="006621E1" w:rsidRPr="004D180D">
        <w:rPr>
          <w:rFonts w:cs="Arial"/>
          <w:sz w:val="28"/>
          <w:lang w:val="uk-UA"/>
        </w:rPr>
        <w:t xml:space="preserve"> </w:t>
      </w:r>
      <w:r w:rsidRPr="004D180D">
        <w:rPr>
          <w:rFonts w:cs="Arial"/>
          <w:sz w:val="28"/>
          <w:lang w:val="uk-UA"/>
        </w:rPr>
        <w:t>кадрів,</w:t>
      </w:r>
      <w:r w:rsidR="006621E1" w:rsidRPr="004D180D">
        <w:rPr>
          <w:rFonts w:cs="Arial"/>
          <w:sz w:val="28"/>
          <w:lang w:val="uk-UA"/>
        </w:rPr>
        <w:t xml:space="preserve"> </w:t>
      </w:r>
      <w:r w:rsidRPr="004D180D">
        <w:rPr>
          <w:rFonts w:cs="Arial"/>
          <w:sz w:val="28"/>
          <w:lang w:val="uk-UA"/>
        </w:rPr>
        <w:t>групове</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індивідуальна</w:t>
      </w:r>
      <w:r w:rsidR="006621E1" w:rsidRPr="004D180D">
        <w:rPr>
          <w:rFonts w:cs="Arial"/>
          <w:sz w:val="28"/>
          <w:lang w:val="uk-UA"/>
        </w:rPr>
        <w:t xml:space="preserve"> </w:t>
      </w:r>
      <w:r w:rsidRPr="004D180D">
        <w:rPr>
          <w:rFonts w:cs="Arial"/>
          <w:sz w:val="28"/>
          <w:lang w:val="uk-UA"/>
        </w:rPr>
        <w:t>відповідальність,</w:t>
      </w:r>
      <w:r w:rsidR="006621E1" w:rsidRPr="004D180D">
        <w:rPr>
          <w:rFonts w:cs="Arial"/>
          <w:sz w:val="28"/>
          <w:lang w:val="uk-UA"/>
        </w:rPr>
        <w:t xml:space="preserve"> </w:t>
      </w:r>
      <w:r w:rsidRPr="004D180D">
        <w:rPr>
          <w:rFonts w:cs="Arial"/>
          <w:sz w:val="28"/>
          <w:lang w:val="uk-UA"/>
        </w:rPr>
        <w:t>повільна</w:t>
      </w:r>
      <w:r w:rsidR="006621E1" w:rsidRPr="004D180D">
        <w:rPr>
          <w:rFonts w:cs="Arial"/>
          <w:sz w:val="28"/>
          <w:lang w:val="uk-UA"/>
        </w:rPr>
        <w:t xml:space="preserve"> </w:t>
      </w:r>
      <w:r w:rsidRPr="004D180D">
        <w:rPr>
          <w:rFonts w:cs="Arial"/>
          <w:sz w:val="28"/>
          <w:lang w:val="uk-UA"/>
        </w:rPr>
        <w:t>оцінка</w:t>
      </w:r>
      <w:r w:rsidR="006621E1" w:rsidRPr="004D180D">
        <w:rPr>
          <w:rFonts w:cs="Arial"/>
          <w:sz w:val="28"/>
          <w:lang w:val="uk-UA"/>
        </w:rPr>
        <w:t xml:space="preserve"> </w:t>
      </w:r>
      <w:r w:rsidRPr="004D180D">
        <w:rPr>
          <w:rFonts w:cs="Arial"/>
          <w:sz w:val="28"/>
          <w:lang w:val="uk-UA"/>
        </w:rPr>
        <w:t>кадрів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їхнє</w:t>
      </w:r>
      <w:r w:rsidR="006621E1" w:rsidRPr="004D180D">
        <w:rPr>
          <w:rFonts w:cs="Arial"/>
          <w:sz w:val="28"/>
          <w:lang w:val="uk-UA"/>
        </w:rPr>
        <w:t xml:space="preserve"> </w:t>
      </w:r>
      <w:r w:rsidRPr="004D180D">
        <w:rPr>
          <w:rFonts w:cs="Arial"/>
          <w:sz w:val="28"/>
          <w:lang w:val="uk-UA"/>
        </w:rPr>
        <w:t>помірне</w:t>
      </w:r>
      <w:r w:rsidR="006621E1" w:rsidRPr="004D180D">
        <w:rPr>
          <w:rFonts w:cs="Arial"/>
          <w:sz w:val="28"/>
          <w:lang w:val="uk-UA"/>
        </w:rPr>
        <w:t xml:space="preserve"> </w:t>
      </w:r>
      <w:r w:rsidRPr="004D180D">
        <w:rPr>
          <w:rFonts w:cs="Arial"/>
          <w:sz w:val="28"/>
          <w:lang w:val="uk-UA"/>
        </w:rPr>
        <w:t>просування;</w:t>
      </w:r>
      <w:r w:rsidR="006621E1" w:rsidRPr="004D180D">
        <w:rPr>
          <w:rFonts w:cs="Arial"/>
          <w:sz w:val="28"/>
          <w:lang w:val="uk-UA"/>
        </w:rPr>
        <w:t xml:space="preserve"> </w:t>
      </w:r>
      <w:r w:rsidRPr="004D180D">
        <w:rPr>
          <w:rFonts w:cs="Arial"/>
          <w:sz w:val="28"/>
          <w:lang w:val="uk-UA"/>
        </w:rPr>
        <w:t>невизначений,</w:t>
      </w:r>
      <w:r w:rsidR="006621E1" w:rsidRPr="004D180D">
        <w:rPr>
          <w:rFonts w:cs="Arial"/>
          <w:sz w:val="28"/>
          <w:lang w:val="uk-UA"/>
        </w:rPr>
        <w:t xml:space="preserve"> </w:t>
      </w:r>
      <w:r w:rsidRPr="004D180D">
        <w:rPr>
          <w:rFonts w:cs="Arial"/>
          <w:sz w:val="28"/>
          <w:lang w:val="uk-UA"/>
        </w:rPr>
        <w:t>неформальний</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чіткими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формалізованими</w:t>
      </w:r>
      <w:r w:rsidR="006621E1" w:rsidRPr="004D180D">
        <w:rPr>
          <w:rFonts w:cs="Arial"/>
          <w:sz w:val="28"/>
          <w:lang w:val="uk-UA"/>
        </w:rPr>
        <w:t xml:space="preserve"> </w:t>
      </w:r>
      <w:r w:rsidRPr="004D180D">
        <w:rPr>
          <w:rFonts w:cs="Arial"/>
          <w:sz w:val="28"/>
          <w:lang w:val="uk-UA"/>
        </w:rPr>
        <w:t>методами;</w:t>
      </w:r>
      <w:r w:rsidR="006621E1" w:rsidRPr="004D180D">
        <w:rPr>
          <w:rFonts w:cs="Arial"/>
          <w:sz w:val="28"/>
          <w:lang w:val="uk-UA"/>
        </w:rPr>
        <w:t xml:space="preserve"> </w:t>
      </w:r>
      <w:r w:rsidRPr="004D180D">
        <w:rPr>
          <w:rFonts w:cs="Arial"/>
          <w:sz w:val="28"/>
          <w:lang w:val="uk-UA"/>
        </w:rPr>
        <w:t>неспеціалізована</w:t>
      </w:r>
      <w:r w:rsidR="006621E1" w:rsidRPr="004D180D">
        <w:rPr>
          <w:rFonts w:cs="Arial"/>
          <w:sz w:val="28"/>
          <w:lang w:val="uk-UA"/>
        </w:rPr>
        <w:t xml:space="preserve"> </w:t>
      </w:r>
      <w:r w:rsidRPr="004D180D">
        <w:rPr>
          <w:rFonts w:cs="Arial"/>
          <w:sz w:val="28"/>
          <w:lang w:val="uk-UA"/>
        </w:rPr>
        <w:t>кар'єра;</w:t>
      </w:r>
      <w:r w:rsidR="006621E1" w:rsidRPr="004D180D">
        <w:rPr>
          <w:rFonts w:cs="Arial"/>
          <w:sz w:val="28"/>
          <w:lang w:val="uk-UA"/>
        </w:rPr>
        <w:t xml:space="preserve"> </w:t>
      </w:r>
      <w:r w:rsidRPr="004D180D">
        <w:rPr>
          <w:rFonts w:cs="Arial"/>
          <w:sz w:val="28"/>
          <w:lang w:val="uk-UA"/>
        </w:rPr>
        <w:t>усебічна</w:t>
      </w:r>
      <w:r w:rsidR="006621E1" w:rsidRPr="004D180D">
        <w:rPr>
          <w:rFonts w:cs="Arial"/>
          <w:sz w:val="28"/>
          <w:lang w:val="uk-UA"/>
        </w:rPr>
        <w:t xml:space="preserve"> </w:t>
      </w:r>
      <w:r w:rsidRPr="004D180D">
        <w:rPr>
          <w:rFonts w:cs="Arial"/>
          <w:sz w:val="28"/>
          <w:lang w:val="uk-UA"/>
        </w:rPr>
        <w:t>турбота</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працівників.</w:t>
      </w:r>
      <w:r w:rsidR="006621E1" w:rsidRPr="004D180D">
        <w:rPr>
          <w:rFonts w:cs="Arial"/>
          <w:sz w:val="28"/>
          <w:lang w:val="uk-UA"/>
        </w:rPr>
        <w:t xml:space="preserve"> </w:t>
      </w:r>
      <w:r w:rsidRPr="004D180D">
        <w:rPr>
          <w:rFonts w:cs="Arial"/>
          <w:sz w:val="28"/>
          <w:lang w:val="uk-UA"/>
        </w:rPr>
        <w:t>Теорія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яку</w:t>
      </w:r>
      <w:r w:rsidR="006621E1" w:rsidRPr="004D180D">
        <w:rPr>
          <w:rFonts w:cs="Arial"/>
          <w:sz w:val="28"/>
          <w:lang w:val="uk-UA"/>
        </w:rPr>
        <w:t xml:space="preserve"> </w:t>
      </w:r>
      <w:r w:rsidRPr="004D180D">
        <w:rPr>
          <w:rFonts w:cs="Arial"/>
          <w:sz w:val="28"/>
          <w:lang w:val="uk-UA"/>
        </w:rPr>
        <w:t>запропонував</w:t>
      </w:r>
      <w:r w:rsidR="006621E1" w:rsidRPr="004D180D">
        <w:rPr>
          <w:rFonts w:cs="Arial"/>
          <w:sz w:val="28"/>
          <w:lang w:val="uk-UA"/>
        </w:rPr>
        <w:t xml:space="preserve"> </w:t>
      </w:r>
      <w:r w:rsidRPr="004D180D">
        <w:rPr>
          <w:rFonts w:cs="Arial"/>
          <w:sz w:val="28"/>
          <w:lang w:val="uk-UA"/>
        </w:rPr>
        <w:t>Оучи,</w:t>
      </w:r>
      <w:r w:rsidR="006621E1" w:rsidRPr="004D180D">
        <w:rPr>
          <w:rFonts w:cs="Arial"/>
          <w:sz w:val="28"/>
          <w:lang w:val="uk-UA"/>
        </w:rPr>
        <w:t xml:space="preserve"> </w:t>
      </w:r>
      <w:r w:rsidRPr="004D180D">
        <w:rPr>
          <w:rFonts w:cs="Arial"/>
          <w:sz w:val="28"/>
          <w:lang w:val="uk-UA"/>
        </w:rPr>
        <w:t>представляє</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змогу</w:t>
      </w:r>
      <w:r w:rsidR="006621E1" w:rsidRPr="004D180D">
        <w:rPr>
          <w:rFonts w:cs="Arial"/>
          <w:sz w:val="28"/>
          <w:lang w:val="uk-UA"/>
        </w:rPr>
        <w:t xml:space="preserve"> </w:t>
      </w:r>
      <w:r w:rsidRPr="004D180D">
        <w:rPr>
          <w:rFonts w:cs="Arial"/>
          <w:sz w:val="28"/>
          <w:lang w:val="uk-UA"/>
        </w:rPr>
        <w:t>відмовитися</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ситуаційного</w:t>
      </w:r>
      <w:r w:rsidR="006621E1" w:rsidRPr="004D180D">
        <w:rPr>
          <w:rFonts w:cs="Arial"/>
          <w:sz w:val="28"/>
          <w:lang w:val="uk-UA"/>
        </w:rPr>
        <w:t xml:space="preserve"> </w:t>
      </w:r>
      <w:r w:rsidRPr="004D180D">
        <w:rPr>
          <w:rFonts w:cs="Arial"/>
          <w:sz w:val="28"/>
          <w:lang w:val="uk-UA"/>
        </w:rPr>
        <w:t>підходу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заміна</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загальними</w:t>
      </w:r>
      <w:r w:rsidR="006621E1" w:rsidRPr="004D180D">
        <w:rPr>
          <w:rFonts w:cs="Arial"/>
          <w:sz w:val="28"/>
          <w:lang w:val="uk-UA"/>
        </w:rPr>
        <w:t xml:space="preserve"> </w:t>
      </w:r>
      <w:r w:rsidRPr="004D180D">
        <w:rPr>
          <w:rFonts w:cs="Arial"/>
          <w:sz w:val="28"/>
          <w:lang w:val="uk-UA"/>
        </w:rPr>
        <w:t>правилами</w:t>
      </w:r>
      <w:r w:rsidR="006621E1" w:rsidRPr="004D180D">
        <w:rPr>
          <w:rFonts w:cs="Arial"/>
          <w:sz w:val="28"/>
          <w:lang w:val="uk-UA"/>
        </w:rPr>
        <w:t xml:space="preserve"> </w:t>
      </w:r>
      <w:r w:rsidRPr="004D180D">
        <w:rPr>
          <w:rFonts w:cs="Arial"/>
          <w:sz w:val="28"/>
          <w:lang w:val="uk-UA"/>
        </w:rPr>
        <w:t>управління.</w:t>
      </w:r>
      <w:r w:rsidR="004D180D">
        <w:rPr>
          <w:rFonts w:cs="Arial"/>
          <w:sz w:val="28"/>
          <w:lang w:val="uk-UA"/>
        </w:rPr>
        <w:t xml:space="preserve"> </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Еволюція</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практики</w:t>
      </w:r>
      <w:r w:rsidR="006621E1" w:rsidRPr="004D180D">
        <w:rPr>
          <w:rFonts w:cs="Arial"/>
          <w:sz w:val="28"/>
          <w:lang w:val="uk-UA"/>
        </w:rPr>
        <w:t xml:space="preserve"> </w:t>
      </w:r>
      <w:r w:rsidRPr="004D180D">
        <w:rPr>
          <w:rFonts w:cs="Arial"/>
          <w:sz w:val="28"/>
          <w:lang w:val="uk-UA"/>
        </w:rPr>
        <w:t>менеджменту</w:t>
      </w:r>
      <w:r w:rsidR="004D180D">
        <w:rPr>
          <w:rFonts w:cs="Arial"/>
          <w:sz w:val="28"/>
          <w:lang w:val="uk-UA"/>
        </w:rPr>
        <w:t xml:space="preserve"> </w:t>
      </w:r>
      <w:r w:rsidRPr="004D180D">
        <w:rPr>
          <w:rFonts w:cs="Arial"/>
          <w:sz w:val="28"/>
          <w:lang w:val="uk-UA"/>
        </w:rPr>
        <w:t>представлена</w:t>
      </w:r>
      <w:r w:rsidR="006621E1" w:rsidRPr="004D180D">
        <w:rPr>
          <w:rFonts w:cs="Arial"/>
          <w:sz w:val="28"/>
          <w:lang w:val="uk-UA"/>
        </w:rPr>
        <w:t xml:space="preserve"> </w:t>
      </w:r>
      <w:r w:rsidRPr="004D180D">
        <w:rPr>
          <w:rFonts w:cs="Arial"/>
          <w:sz w:val="28"/>
          <w:lang w:val="uk-UA"/>
        </w:rPr>
        <w:t>різними</w:t>
      </w:r>
      <w:r w:rsidR="006621E1" w:rsidRPr="004D180D">
        <w:rPr>
          <w:rFonts w:cs="Arial"/>
          <w:sz w:val="28"/>
          <w:lang w:val="uk-UA"/>
        </w:rPr>
        <w:t xml:space="preserve"> </w:t>
      </w:r>
      <w:r w:rsidRPr="004D180D">
        <w:rPr>
          <w:rFonts w:cs="Arial"/>
          <w:sz w:val="28"/>
          <w:lang w:val="uk-UA"/>
        </w:rPr>
        <w:t>напрямками.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зміну</w:t>
      </w:r>
      <w:r w:rsidR="006621E1" w:rsidRPr="004D180D">
        <w:rPr>
          <w:rFonts w:cs="Arial"/>
          <w:sz w:val="28"/>
          <w:lang w:val="uk-UA"/>
        </w:rPr>
        <w:t xml:space="preserve"> </w:t>
      </w:r>
      <w:r w:rsidRPr="004D180D">
        <w:rPr>
          <w:rFonts w:cs="Arial"/>
          <w:sz w:val="28"/>
          <w:lang w:val="uk-UA"/>
        </w:rPr>
        <w:t>традиційної</w:t>
      </w:r>
      <w:r w:rsidR="006621E1" w:rsidRPr="004D180D">
        <w:rPr>
          <w:rFonts w:cs="Arial"/>
          <w:sz w:val="28"/>
          <w:lang w:val="uk-UA"/>
        </w:rPr>
        <w:t xml:space="preserve"> </w:t>
      </w:r>
      <w:r w:rsidRPr="004D180D">
        <w:rPr>
          <w:rFonts w:cs="Arial"/>
          <w:sz w:val="28"/>
          <w:lang w:val="uk-UA"/>
        </w:rPr>
        <w:t>американської</w:t>
      </w:r>
      <w:r w:rsidR="006621E1" w:rsidRPr="004D180D">
        <w:rPr>
          <w:rFonts w:cs="Arial"/>
          <w:sz w:val="28"/>
          <w:lang w:val="uk-UA"/>
        </w:rPr>
        <w:t xml:space="preserve"> </w:t>
      </w:r>
      <w:r w:rsidRPr="004D180D">
        <w:rPr>
          <w:rFonts w:cs="Arial"/>
          <w:sz w:val="28"/>
          <w:lang w:val="uk-UA"/>
        </w:rPr>
        <w:t>моделі</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відносно</w:t>
      </w:r>
      <w:r w:rsidR="006621E1" w:rsidRPr="004D180D">
        <w:rPr>
          <w:rFonts w:cs="Arial"/>
          <w:sz w:val="28"/>
          <w:lang w:val="uk-UA"/>
        </w:rPr>
        <w:t xml:space="preserve"> </w:t>
      </w:r>
      <w:r w:rsidRPr="004D180D">
        <w:rPr>
          <w:rFonts w:cs="Arial"/>
          <w:sz w:val="28"/>
          <w:lang w:val="uk-UA"/>
        </w:rPr>
        <w:t>новій</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поводження,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відображається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японській</w:t>
      </w:r>
      <w:r w:rsidR="006621E1" w:rsidRPr="004D180D">
        <w:rPr>
          <w:rFonts w:cs="Arial"/>
          <w:sz w:val="28"/>
          <w:lang w:val="uk-UA"/>
        </w:rPr>
        <w:t xml:space="preserve"> </w:t>
      </w:r>
      <w:r w:rsidRPr="004D180D">
        <w:rPr>
          <w:rFonts w:cs="Arial"/>
          <w:sz w:val="28"/>
          <w:lang w:val="uk-UA"/>
        </w:rPr>
        <w:t>моделі,</w:t>
      </w:r>
      <w:r w:rsidR="006621E1" w:rsidRPr="004D180D">
        <w:rPr>
          <w:rFonts w:cs="Arial"/>
          <w:sz w:val="28"/>
          <w:lang w:val="uk-UA"/>
        </w:rPr>
        <w:t xml:space="preserve"> </w:t>
      </w:r>
      <w:r w:rsidRPr="004D180D">
        <w:rPr>
          <w:rFonts w:cs="Arial"/>
          <w:sz w:val="28"/>
          <w:lang w:val="uk-UA"/>
        </w:rPr>
        <w:t>приходить</w:t>
      </w:r>
      <w:r w:rsidR="006621E1" w:rsidRPr="004D180D">
        <w:rPr>
          <w:rFonts w:cs="Arial"/>
          <w:sz w:val="28"/>
          <w:lang w:val="uk-UA"/>
        </w:rPr>
        <w:t xml:space="preserve"> </w:t>
      </w:r>
      <w:r w:rsidRPr="004D180D">
        <w:rPr>
          <w:rFonts w:cs="Arial"/>
          <w:sz w:val="28"/>
          <w:lang w:val="uk-UA"/>
        </w:rPr>
        <w:t>нова</w:t>
      </w:r>
      <w:r w:rsidR="006621E1" w:rsidRPr="004D180D">
        <w:rPr>
          <w:rFonts w:cs="Arial"/>
          <w:sz w:val="28"/>
          <w:lang w:val="uk-UA"/>
        </w:rPr>
        <w:t xml:space="preserve"> </w:t>
      </w:r>
      <w:r w:rsidRPr="004D180D">
        <w:rPr>
          <w:rFonts w:cs="Arial"/>
          <w:sz w:val="28"/>
          <w:lang w:val="uk-UA"/>
        </w:rPr>
        <w:t>маркетингова</w:t>
      </w:r>
      <w:r w:rsidR="006621E1" w:rsidRPr="004D180D">
        <w:rPr>
          <w:rFonts w:cs="Arial"/>
          <w:sz w:val="28"/>
          <w:lang w:val="uk-UA"/>
        </w:rPr>
        <w:t xml:space="preserve"> </w:t>
      </w:r>
      <w:r w:rsidRPr="004D180D">
        <w:rPr>
          <w:rFonts w:cs="Arial"/>
          <w:sz w:val="28"/>
          <w:lang w:val="uk-UA"/>
        </w:rPr>
        <w:t>модель.</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Суть</w:t>
      </w:r>
      <w:r w:rsidR="006621E1" w:rsidRPr="004D180D">
        <w:rPr>
          <w:rFonts w:cs="Arial"/>
          <w:sz w:val="28"/>
          <w:lang w:val="uk-UA"/>
        </w:rPr>
        <w:t xml:space="preserve"> </w:t>
      </w:r>
      <w:r w:rsidRPr="004D180D">
        <w:rPr>
          <w:rFonts w:cs="Arial"/>
          <w:sz w:val="28"/>
          <w:lang w:val="uk-UA"/>
        </w:rPr>
        <w:t>американської</w:t>
      </w:r>
      <w:r w:rsidR="006621E1" w:rsidRPr="004D180D">
        <w:rPr>
          <w:rFonts w:cs="Arial"/>
          <w:sz w:val="28"/>
          <w:lang w:val="uk-UA"/>
        </w:rPr>
        <w:t xml:space="preserve"> </w:t>
      </w:r>
      <w:r w:rsidRPr="004D180D">
        <w:rPr>
          <w:rFonts w:cs="Arial"/>
          <w:sz w:val="28"/>
          <w:lang w:val="uk-UA"/>
        </w:rPr>
        <w:t>моделі</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заключається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тім,</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успіх</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залежить</w:t>
      </w:r>
      <w:r w:rsidR="006621E1" w:rsidRPr="004D180D">
        <w:rPr>
          <w:rFonts w:cs="Arial"/>
          <w:sz w:val="28"/>
          <w:lang w:val="uk-UA"/>
        </w:rPr>
        <w:t xml:space="preserve"> </w:t>
      </w:r>
      <w:r w:rsidRPr="004D180D">
        <w:rPr>
          <w:rFonts w:cs="Arial"/>
          <w:sz w:val="28"/>
          <w:lang w:val="uk-UA"/>
        </w:rPr>
        <w:t>від</w:t>
      </w:r>
      <w:r w:rsidR="004D180D">
        <w:rPr>
          <w:rFonts w:cs="Arial"/>
          <w:sz w:val="28"/>
          <w:lang w:val="uk-UA"/>
        </w:rPr>
        <w:t xml:space="preserve"> </w:t>
      </w:r>
      <w:r w:rsidRPr="004D180D">
        <w:rPr>
          <w:rFonts w:cs="Arial"/>
          <w:sz w:val="28"/>
          <w:lang w:val="uk-UA"/>
        </w:rPr>
        <w:t>факторів,</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знаходяться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межах.</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закрита</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цілі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задачі</w:t>
      </w:r>
      <w:r w:rsidR="006621E1" w:rsidRPr="004D180D">
        <w:rPr>
          <w:rFonts w:cs="Arial"/>
          <w:sz w:val="28"/>
          <w:lang w:val="uk-UA"/>
        </w:rPr>
        <w:t xml:space="preserve"> </w:t>
      </w:r>
      <w:r w:rsidRPr="004D180D">
        <w:rPr>
          <w:rFonts w:cs="Arial"/>
          <w:sz w:val="28"/>
          <w:lang w:val="uk-UA"/>
        </w:rPr>
        <w:t>якої</w:t>
      </w:r>
      <w:r w:rsidR="006621E1" w:rsidRPr="004D180D">
        <w:rPr>
          <w:rFonts w:cs="Arial"/>
          <w:sz w:val="28"/>
          <w:lang w:val="uk-UA"/>
        </w:rPr>
        <w:t xml:space="preserve"> </w:t>
      </w:r>
      <w:r w:rsidRPr="004D180D">
        <w:rPr>
          <w:rFonts w:cs="Arial"/>
          <w:sz w:val="28"/>
          <w:lang w:val="uk-UA"/>
        </w:rPr>
        <w:t>вважаються</w:t>
      </w:r>
      <w:r w:rsidR="006621E1" w:rsidRPr="004D180D">
        <w:rPr>
          <w:rFonts w:cs="Arial"/>
          <w:sz w:val="28"/>
          <w:lang w:val="uk-UA"/>
        </w:rPr>
        <w:t xml:space="preserve"> </w:t>
      </w:r>
      <w:r w:rsidRPr="004D180D">
        <w:rPr>
          <w:rFonts w:cs="Arial"/>
          <w:sz w:val="28"/>
          <w:lang w:val="uk-UA"/>
        </w:rPr>
        <w:t>стабільними,</w:t>
      </w:r>
      <w:r w:rsidR="006621E1" w:rsidRPr="004D180D">
        <w:rPr>
          <w:rFonts w:cs="Arial"/>
          <w:sz w:val="28"/>
          <w:lang w:val="uk-UA"/>
        </w:rPr>
        <w:t xml:space="preserve"> </w:t>
      </w:r>
      <w:r w:rsidRPr="004D180D">
        <w:rPr>
          <w:rFonts w:cs="Arial"/>
          <w:sz w:val="28"/>
          <w:lang w:val="uk-UA"/>
        </w:rPr>
        <w:t>основою</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являється</w:t>
      </w:r>
      <w:r w:rsidR="006621E1" w:rsidRPr="004D180D">
        <w:rPr>
          <w:rFonts w:cs="Arial"/>
          <w:sz w:val="28"/>
          <w:lang w:val="uk-UA"/>
        </w:rPr>
        <w:t xml:space="preserve"> </w:t>
      </w:r>
      <w:r w:rsidRPr="004D180D">
        <w:rPr>
          <w:rFonts w:cs="Arial"/>
          <w:sz w:val="28"/>
          <w:lang w:val="uk-UA"/>
        </w:rPr>
        <w:t>непреривний</w:t>
      </w:r>
      <w:r w:rsidR="004D180D">
        <w:rPr>
          <w:rFonts w:cs="Arial"/>
          <w:sz w:val="28"/>
          <w:lang w:val="uk-UA"/>
        </w:rPr>
        <w:t xml:space="preserve"> </w:t>
      </w:r>
      <w:r w:rsidRPr="004D180D">
        <w:rPr>
          <w:rFonts w:cs="Arial"/>
          <w:sz w:val="28"/>
          <w:lang w:val="uk-UA"/>
        </w:rPr>
        <w:t>ріст</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спеціалізація</w:t>
      </w:r>
      <w:r w:rsidR="006621E1" w:rsidRPr="004D180D">
        <w:rPr>
          <w:rFonts w:cs="Arial"/>
          <w:sz w:val="28"/>
          <w:lang w:val="uk-UA"/>
        </w:rPr>
        <w:t xml:space="preserve"> </w:t>
      </w:r>
      <w:r w:rsidRPr="004D180D">
        <w:rPr>
          <w:rFonts w:cs="Arial"/>
          <w:sz w:val="28"/>
          <w:lang w:val="uk-UA"/>
        </w:rPr>
        <w:t>виробництва.</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Суть</w:t>
      </w:r>
      <w:r w:rsidR="006621E1" w:rsidRPr="004D180D">
        <w:rPr>
          <w:rFonts w:cs="Arial"/>
          <w:sz w:val="28"/>
          <w:lang w:val="uk-UA"/>
        </w:rPr>
        <w:t xml:space="preserve"> </w:t>
      </w:r>
      <w:r w:rsidRPr="004D180D">
        <w:rPr>
          <w:rFonts w:cs="Arial"/>
          <w:sz w:val="28"/>
          <w:lang w:val="uk-UA"/>
        </w:rPr>
        <w:t>японської</w:t>
      </w:r>
      <w:r w:rsidR="006621E1" w:rsidRPr="004D180D">
        <w:rPr>
          <w:rFonts w:cs="Arial"/>
          <w:sz w:val="28"/>
          <w:lang w:val="uk-UA"/>
        </w:rPr>
        <w:t xml:space="preserve"> </w:t>
      </w:r>
      <w:r w:rsidRPr="004D180D">
        <w:rPr>
          <w:rFonts w:cs="Arial"/>
          <w:sz w:val="28"/>
          <w:lang w:val="uk-UA"/>
        </w:rPr>
        <w:t>моделі</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проявляється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управлінні</w:t>
      </w:r>
      <w:r w:rsidR="006621E1" w:rsidRPr="004D180D">
        <w:rPr>
          <w:rFonts w:cs="Arial"/>
          <w:sz w:val="28"/>
          <w:lang w:val="uk-UA"/>
        </w:rPr>
        <w:t xml:space="preserve"> </w:t>
      </w:r>
      <w:r w:rsidRPr="004D180D">
        <w:rPr>
          <w:rFonts w:cs="Arial"/>
          <w:sz w:val="28"/>
          <w:lang w:val="uk-UA"/>
        </w:rPr>
        <w:t>персоналом,</w:t>
      </w:r>
      <w:r w:rsidR="006621E1" w:rsidRPr="004D180D">
        <w:rPr>
          <w:rFonts w:cs="Arial"/>
          <w:sz w:val="28"/>
          <w:lang w:val="uk-UA"/>
        </w:rPr>
        <w:t xml:space="preserve"> </w:t>
      </w:r>
      <w:r w:rsidRPr="004D180D">
        <w:rPr>
          <w:rFonts w:cs="Arial"/>
          <w:sz w:val="28"/>
          <w:lang w:val="uk-UA"/>
        </w:rPr>
        <w:t>реалізацією</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фінансами.</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найму,</w:t>
      </w:r>
      <w:r w:rsidR="006621E1" w:rsidRPr="004D180D">
        <w:rPr>
          <w:rFonts w:cs="Arial"/>
          <w:sz w:val="28"/>
          <w:lang w:val="uk-UA"/>
        </w:rPr>
        <w:t xml:space="preserve"> </w:t>
      </w:r>
      <w:r w:rsidRPr="004D180D">
        <w:rPr>
          <w:rFonts w:cs="Arial"/>
          <w:sz w:val="28"/>
          <w:lang w:val="uk-UA"/>
        </w:rPr>
        <w:t>просування</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службі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залежності</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стажу</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віку</w:t>
      </w:r>
      <w:r w:rsidR="006621E1" w:rsidRPr="004D180D">
        <w:rPr>
          <w:rFonts w:cs="Arial"/>
          <w:sz w:val="28"/>
          <w:lang w:val="uk-UA"/>
        </w:rPr>
        <w:t xml:space="preserve"> </w:t>
      </w:r>
      <w:r w:rsidRPr="004D180D">
        <w:rPr>
          <w:rFonts w:cs="Arial"/>
          <w:sz w:val="28"/>
          <w:lang w:val="uk-UA"/>
        </w:rPr>
        <w:t>людини,</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групової</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оплата</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врахуванням</w:t>
      </w:r>
      <w:r w:rsidR="006621E1" w:rsidRPr="004D180D">
        <w:rPr>
          <w:rFonts w:cs="Arial"/>
          <w:sz w:val="28"/>
          <w:lang w:val="uk-UA"/>
        </w:rPr>
        <w:t xml:space="preserve"> </w:t>
      </w:r>
      <w:r w:rsidRPr="004D180D">
        <w:rPr>
          <w:rFonts w:cs="Arial"/>
          <w:sz w:val="28"/>
          <w:lang w:val="uk-UA"/>
        </w:rPr>
        <w:t>віку,</w:t>
      </w:r>
      <w:r w:rsidR="006621E1" w:rsidRPr="004D180D">
        <w:rPr>
          <w:rFonts w:cs="Arial"/>
          <w:sz w:val="28"/>
          <w:lang w:val="uk-UA"/>
        </w:rPr>
        <w:t xml:space="preserve"> </w:t>
      </w:r>
      <w:r w:rsidRPr="004D180D">
        <w:rPr>
          <w:rFonts w:cs="Arial"/>
          <w:sz w:val="28"/>
          <w:lang w:val="uk-UA"/>
        </w:rPr>
        <w:t>внеску</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раціоналізацію</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якість</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непреривного</w:t>
      </w:r>
      <w:r w:rsidR="006621E1" w:rsidRPr="004D180D">
        <w:rPr>
          <w:rFonts w:cs="Arial"/>
          <w:sz w:val="28"/>
          <w:lang w:val="uk-UA"/>
        </w:rPr>
        <w:t xml:space="preserve"> </w:t>
      </w:r>
      <w:r w:rsidRPr="004D180D">
        <w:rPr>
          <w:rFonts w:cs="Arial"/>
          <w:sz w:val="28"/>
          <w:lang w:val="uk-UA"/>
        </w:rPr>
        <w:t>навчання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характеристики</w:t>
      </w:r>
      <w:r w:rsidR="006621E1" w:rsidRPr="004D180D">
        <w:rPr>
          <w:rFonts w:cs="Arial"/>
          <w:sz w:val="28"/>
          <w:lang w:val="uk-UA"/>
        </w:rPr>
        <w:t xml:space="preserve"> </w:t>
      </w:r>
      <w:r w:rsidRPr="004D180D">
        <w:rPr>
          <w:rFonts w:cs="Arial"/>
          <w:sz w:val="28"/>
          <w:lang w:val="uk-UA"/>
        </w:rPr>
        <w:t>цієї</w:t>
      </w:r>
      <w:r w:rsidR="006621E1" w:rsidRPr="004D180D">
        <w:rPr>
          <w:rFonts w:cs="Arial"/>
          <w:sz w:val="28"/>
          <w:lang w:val="uk-UA"/>
        </w:rPr>
        <w:t xml:space="preserve"> </w:t>
      </w:r>
      <w:r w:rsidRPr="004D180D">
        <w:rPr>
          <w:rFonts w:cs="Arial"/>
          <w:sz w:val="28"/>
          <w:lang w:val="uk-UA"/>
        </w:rPr>
        <w:t>моделі.</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Суть</w:t>
      </w:r>
      <w:r w:rsidR="006621E1" w:rsidRPr="004D180D">
        <w:rPr>
          <w:rFonts w:cs="Arial"/>
          <w:sz w:val="28"/>
          <w:lang w:val="uk-UA"/>
        </w:rPr>
        <w:t xml:space="preserve"> </w:t>
      </w:r>
      <w:r w:rsidRPr="004D180D">
        <w:rPr>
          <w:rFonts w:cs="Arial"/>
          <w:sz w:val="28"/>
          <w:lang w:val="uk-UA"/>
        </w:rPr>
        <w:t>маркетингової</w:t>
      </w:r>
      <w:r w:rsidR="006621E1" w:rsidRPr="004D180D">
        <w:rPr>
          <w:rFonts w:cs="Arial"/>
          <w:sz w:val="28"/>
          <w:lang w:val="uk-UA"/>
        </w:rPr>
        <w:t xml:space="preserve"> </w:t>
      </w:r>
      <w:r w:rsidRPr="004D180D">
        <w:rPr>
          <w:rFonts w:cs="Arial"/>
          <w:sz w:val="28"/>
          <w:lang w:val="uk-UA"/>
        </w:rPr>
        <w:t>моделі</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нової</w:t>
      </w:r>
      <w:r w:rsidR="006621E1" w:rsidRPr="004D180D">
        <w:rPr>
          <w:rFonts w:cs="Arial"/>
          <w:sz w:val="28"/>
          <w:lang w:val="uk-UA"/>
        </w:rPr>
        <w:t xml:space="preserve"> </w:t>
      </w:r>
      <w:r w:rsidRPr="004D180D">
        <w:rPr>
          <w:rFonts w:cs="Arial"/>
          <w:sz w:val="28"/>
          <w:lang w:val="uk-UA"/>
        </w:rPr>
        <w:t>філософії</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визначається</w:t>
      </w:r>
      <w:r w:rsidR="004D180D">
        <w:rPr>
          <w:rFonts w:cs="Arial"/>
          <w:sz w:val="28"/>
          <w:lang w:val="uk-UA"/>
        </w:rPr>
        <w:t xml:space="preserve"> </w:t>
      </w:r>
      <w:r w:rsidRPr="004D180D">
        <w:rPr>
          <w:rFonts w:cs="Arial"/>
          <w:sz w:val="28"/>
          <w:lang w:val="uk-UA"/>
        </w:rPr>
        <w:t>такими</w:t>
      </w:r>
      <w:r w:rsidR="006621E1" w:rsidRPr="004D180D">
        <w:rPr>
          <w:rFonts w:cs="Arial"/>
          <w:sz w:val="28"/>
          <w:lang w:val="uk-UA"/>
        </w:rPr>
        <w:t xml:space="preserve"> </w:t>
      </w:r>
      <w:r w:rsidRPr="004D180D">
        <w:rPr>
          <w:rFonts w:cs="Arial"/>
          <w:sz w:val="28"/>
          <w:lang w:val="uk-UA"/>
        </w:rPr>
        <w:t>моментами:</w:t>
      </w:r>
    </w:p>
    <w:p w:rsidR="001007C7" w:rsidRPr="004D180D" w:rsidRDefault="001007C7" w:rsidP="004D180D">
      <w:pPr>
        <w:widowControl w:val="0"/>
        <w:numPr>
          <w:ilvl w:val="0"/>
          <w:numId w:val="10"/>
        </w:numPr>
        <w:tabs>
          <w:tab w:val="clear" w:pos="1785"/>
          <w:tab w:val="num" w:pos="1122"/>
        </w:tabs>
        <w:spacing w:line="360" w:lineRule="auto"/>
        <w:ind w:left="0" w:firstLine="709"/>
        <w:jc w:val="both"/>
        <w:rPr>
          <w:rFonts w:cs="Arial"/>
          <w:sz w:val="28"/>
          <w:lang w:val="uk-UA"/>
        </w:rPr>
      </w:pPr>
      <w:r w:rsidRPr="004D180D">
        <w:rPr>
          <w:rFonts w:cs="Arial"/>
          <w:sz w:val="28"/>
          <w:lang w:val="uk-UA"/>
        </w:rPr>
        <w:lastRenderedPageBreak/>
        <w:t>ставка</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людину,</w:t>
      </w:r>
      <w:r w:rsidR="006621E1" w:rsidRPr="004D180D">
        <w:rPr>
          <w:rFonts w:cs="Arial"/>
          <w:sz w:val="28"/>
          <w:lang w:val="uk-UA"/>
        </w:rPr>
        <w:t xml:space="preserve"> </w:t>
      </w:r>
      <w:r w:rsidRPr="004D180D">
        <w:rPr>
          <w:rFonts w:cs="Arial"/>
          <w:sz w:val="28"/>
          <w:lang w:val="uk-UA"/>
        </w:rPr>
        <w:t>яка</w:t>
      </w:r>
      <w:r w:rsidR="006621E1" w:rsidRPr="004D180D">
        <w:rPr>
          <w:rFonts w:cs="Arial"/>
          <w:sz w:val="28"/>
          <w:lang w:val="uk-UA"/>
        </w:rPr>
        <w:t xml:space="preserve"> </w:t>
      </w:r>
      <w:r w:rsidRPr="004D180D">
        <w:rPr>
          <w:rFonts w:cs="Arial"/>
          <w:sz w:val="28"/>
          <w:lang w:val="uk-UA"/>
        </w:rPr>
        <w:t>само</w:t>
      </w:r>
      <w:r w:rsidR="006621E1" w:rsidRPr="004D180D">
        <w:rPr>
          <w:rFonts w:cs="Arial"/>
          <w:sz w:val="28"/>
          <w:lang w:val="uk-UA"/>
        </w:rPr>
        <w:t xml:space="preserve"> </w:t>
      </w:r>
      <w:r w:rsidRPr="004D180D">
        <w:rPr>
          <w:rFonts w:cs="Arial"/>
          <w:sz w:val="28"/>
          <w:lang w:val="uk-UA"/>
        </w:rPr>
        <w:t>реалізується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відміну</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економічної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соціальної</w:t>
      </w:r>
      <w:r w:rsidR="006621E1" w:rsidRPr="004D180D">
        <w:rPr>
          <w:rFonts w:cs="Arial"/>
          <w:sz w:val="28"/>
          <w:lang w:val="uk-UA"/>
        </w:rPr>
        <w:t xml:space="preserve"> </w:t>
      </w:r>
      <w:r w:rsidRPr="004D180D">
        <w:rPr>
          <w:rFonts w:cs="Arial"/>
          <w:sz w:val="28"/>
          <w:lang w:val="uk-UA"/>
        </w:rPr>
        <w:t>людини);</w:t>
      </w:r>
    </w:p>
    <w:p w:rsidR="001007C7" w:rsidRPr="004D180D" w:rsidRDefault="001007C7" w:rsidP="004D180D">
      <w:pPr>
        <w:widowControl w:val="0"/>
        <w:numPr>
          <w:ilvl w:val="0"/>
          <w:numId w:val="10"/>
        </w:numPr>
        <w:tabs>
          <w:tab w:val="clear" w:pos="1785"/>
          <w:tab w:val="num" w:pos="1122"/>
        </w:tabs>
        <w:spacing w:line="360" w:lineRule="auto"/>
        <w:ind w:left="0" w:firstLine="709"/>
        <w:jc w:val="both"/>
        <w:rPr>
          <w:rFonts w:cs="Arial"/>
          <w:sz w:val="28"/>
          <w:lang w:val="uk-UA"/>
        </w:rPr>
      </w:pP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фірма</w:t>
      </w:r>
      <w:r w:rsidR="004D180D">
        <w:rPr>
          <w:rFonts w:cs="Arial"/>
          <w:sz w:val="28"/>
          <w:lang w:val="uk-UA"/>
        </w:rPr>
        <w:t xml:space="preserve"> </w:t>
      </w:r>
      <w:r w:rsidRPr="004D180D">
        <w:rPr>
          <w:rFonts w:cs="Arial"/>
          <w:sz w:val="28"/>
          <w:lang w:val="uk-UA"/>
        </w:rPr>
        <w:t>розглядається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живий</w:t>
      </w:r>
      <w:r w:rsidR="006621E1" w:rsidRPr="004D180D">
        <w:rPr>
          <w:rFonts w:cs="Arial"/>
          <w:sz w:val="28"/>
          <w:lang w:val="uk-UA"/>
        </w:rPr>
        <w:t xml:space="preserve"> </w:t>
      </w:r>
      <w:r w:rsidRPr="004D180D">
        <w:rPr>
          <w:rFonts w:cs="Arial"/>
          <w:sz w:val="28"/>
          <w:lang w:val="uk-UA"/>
        </w:rPr>
        <w:t>організм,</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складається</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людей,</w:t>
      </w:r>
      <w:r w:rsidR="006621E1" w:rsidRPr="004D180D">
        <w:rPr>
          <w:rFonts w:cs="Arial"/>
          <w:sz w:val="28"/>
          <w:lang w:val="uk-UA"/>
        </w:rPr>
        <w:t xml:space="preserve"> </w:t>
      </w:r>
      <w:r w:rsidRPr="004D180D">
        <w:rPr>
          <w:rFonts w:cs="Arial"/>
          <w:sz w:val="28"/>
          <w:lang w:val="uk-UA"/>
        </w:rPr>
        <w:t>поєднаних</w:t>
      </w:r>
      <w:r w:rsidR="006621E1" w:rsidRPr="004D180D">
        <w:rPr>
          <w:rFonts w:cs="Arial"/>
          <w:sz w:val="28"/>
          <w:lang w:val="uk-UA"/>
        </w:rPr>
        <w:t xml:space="preserve"> </w:t>
      </w:r>
      <w:r w:rsidRPr="004D180D">
        <w:rPr>
          <w:rFonts w:cs="Arial"/>
          <w:sz w:val="28"/>
          <w:lang w:val="uk-UA"/>
        </w:rPr>
        <w:t>єдиними</w:t>
      </w:r>
      <w:r w:rsidR="006621E1" w:rsidRPr="004D180D">
        <w:rPr>
          <w:rFonts w:cs="Arial"/>
          <w:sz w:val="28"/>
          <w:lang w:val="uk-UA"/>
        </w:rPr>
        <w:t xml:space="preserve"> </w:t>
      </w:r>
      <w:r w:rsidRPr="004D180D">
        <w:rPr>
          <w:rFonts w:cs="Arial"/>
          <w:sz w:val="28"/>
          <w:lang w:val="uk-UA"/>
        </w:rPr>
        <w:t>цінностями;</w:t>
      </w:r>
    </w:p>
    <w:p w:rsidR="001007C7" w:rsidRPr="004D180D" w:rsidRDefault="001007C7" w:rsidP="004D180D">
      <w:pPr>
        <w:widowControl w:val="0"/>
        <w:numPr>
          <w:ilvl w:val="0"/>
          <w:numId w:val="10"/>
        </w:numPr>
        <w:tabs>
          <w:tab w:val="clear" w:pos="1785"/>
          <w:tab w:val="num" w:pos="1122"/>
        </w:tabs>
        <w:spacing w:line="360" w:lineRule="auto"/>
        <w:ind w:left="0" w:firstLine="709"/>
        <w:jc w:val="both"/>
        <w:rPr>
          <w:rFonts w:cs="Arial"/>
          <w:sz w:val="28"/>
          <w:lang w:val="uk-UA"/>
        </w:rPr>
      </w:pP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притаманне</w:t>
      </w:r>
      <w:r w:rsidR="006621E1" w:rsidRPr="004D180D">
        <w:rPr>
          <w:rFonts w:cs="Arial"/>
          <w:sz w:val="28"/>
          <w:lang w:val="uk-UA"/>
        </w:rPr>
        <w:t xml:space="preserve"> </w:t>
      </w:r>
      <w:r w:rsidRPr="004D180D">
        <w:rPr>
          <w:rFonts w:cs="Arial"/>
          <w:sz w:val="28"/>
          <w:lang w:val="uk-UA"/>
        </w:rPr>
        <w:t>постійне</w:t>
      </w:r>
      <w:r w:rsidR="006621E1" w:rsidRPr="004D180D">
        <w:rPr>
          <w:rFonts w:cs="Arial"/>
          <w:sz w:val="28"/>
          <w:lang w:val="uk-UA"/>
        </w:rPr>
        <w:t xml:space="preserve"> </w:t>
      </w:r>
      <w:r w:rsidRPr="004D180D">
        <w:rPr>
          <w:rFonts w:cs="Arial"/>
          <w:sz w:val="28"/>
          <w:lang w:val="uk-UA"/>
        </w:rPr>
        <w:t>оновлення,</w:t>
      </w:r>
      <w:r w:rsidR="006621E1" w:rsidRPr="004D180D">
        <w:rPr>
          <w:rFonts w:cs="Arial"/>
          <w:sz w:val="28"/>
          <w:lang w:val="uk-UA"/>
        </w:rPr>
        <w:t xml:space="preserve"> </w:t>
      </w:r>
      <w:r w:rsidRPr="004D180D">
        <w:rPr>
          <w:rFonts w:cs="Arial"/>
          <w:sz w:val="28"/>
          <w:lang w:val="uk-UA"/>
        </w:rPr>
        <w:t>яке</w:t>
      </w:r>
      <w:r w:rsidR="006621E1" w:rsidRPr="004D180D">
        <w:rPr>
          <w:rFonts w:cs="Arial"/>
          <w:sz w:val="28"/>
          <w:lang w:val="uk-UA"/>
        </w:rPr>
        <w:t xml:space="preserve"> </w:t>
      </w:r>
      <w:r w:rsidRPr="004D180D">
        <w:rPr>
          <w:rFonts w:cs="Arial"/>
          <w:sz w:val="28"/>
          <w:lang w:val="uk-UA"/>
        </w:rPr>
        <w:t>націлене</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адаптацію</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зовнішніх</w:t>
      </w:r>
      <w:r w:rsidR="006621E1" w:rsidRPr="004D180D">
        <w:rPr>
          <w:rFonts w:cs="Arial"/>
          <w:sz w:val="28"/>
          <w:lang w:val="uk-UA"/>
        </w:rPr>
        <w:t xml:space="preserve"> </w:t>
      </w:r>
      <w:r w:rsidRPr="004D180D">
        <w:rPr>
          <w:rFonts w:cs="Arial"/>
          <w:sz w:val="28"/>
          <w:lang w:val="uk-UA"/>
        </w:rPr>
        <w:t>факторів,</w:t>
      </w:r>
      <w:r w:rsidR="006621E1" w:rsidRPr="004D180D">
        <w:rPr>
          <w:rFonts w:cs="Arial"/>
          <w:sz w:val="28"/>
          <w:lang w:val="uk-UA"/>
        </w:rPr>
        <w:t xml:space="preserve"> </w:t>
      </w:r>
      <w:r w:rsidRPr="004D180D">
        <w:rPr>
          <w:rFonts w:cs="Arial"/>
          <w:sz w:val="28"/>
          <w:lang w:val="uk-UA"/>
        </w:rPr>
        <w:t>головними</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споживач.</w:t>
      </w:r>
      <w:r w:rsidR="004D180D">
        <w:rPr>
          <w:rFonts w:cs="Arial"/>
          <w:sz w:val="28"/>
          <w:lang w:val="uk-UA"/>
        </w:rPr>
        <w:t xml:space="preserve"> </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Ключовими</w:t>
      </w:r>
      <w:r w:rsidR="006621E1" w:rsidRPr="004D180D">
        <w:rPr>
          <w:rFonts w:cs="Arial"/>
          <w:sz w:val="28"/>
          <w:lang w:val="uk-UA"/>
        </w:rPr>
        <w:t xml:space="preserve"> </w:t>
      </w:r>
      <w:r w:rsidRPr="004D180D">
        <w:rPr>
          <w:rFonts w:cs="Arial"/>
          <w:sz w:val="28"/>
          <w:lang w:val="uk-UA"/>
        </w:rPr>
        <w:t>моментами</w:t>
      </w:r>
      <w:r w:rsidR="006621E1" w:rsidRPr="004D180D">
        <w:rPr>
          <w:rFonts w:cs="Arial"/>
          <w:sz w:val="28"/>
          <w:lang w:val="uk-UA"/>
        </w:rPr>
        <w:t xml:space="preserve"> </w:t>
      </w:r>
      <w:r w:rsidRPr="004D180D">
        <w:rPr>
          <w:rFonts w:cs="Arial"/>
          <w:sz w:val="28"/>
          <w:lang w:val="uk-UA"/>
        </w:rPr>
        <w:t>сучасної</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поглядів</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такі</w:t>
      </w:r>
      <w:r w:rsidR="006621E1" w:rsidRPr="004D180D">
        <w:rPr>
          <w:rFonts w:cs="Arial"/>
          <w:sz w:val="28"/>
          <w:lang w:val="uk-UA"/>
        </w:rPr>
        <w:t xml:space="preserve"> </w:t>
      </w:r>
      <w:r w:rsidRPr="004D180D">
        <w:rPr>
          <w:rFonts w:cs="Arial"/>
          <w:sz w:val="28"/>
          <w:lang w:val="uk-UA"/>
        </w:rPr>
        <w:t>принципові</w:t>
      </w:r>
      <w:r w:rsidR="006621E1" w:rsidRPr="004D180D">
        <w:rPr>
          <w:rFonts w:cs="Arial"/>
          <w:sz w:val="28"/>
          <w:lang w:val="uk-UA"/>
        </w:rPr>
        <w:t xml:space="preserve"> </w:t>
      </w:r>
      <w:r w:rsidRPr="004D180D">
        <w:rPr>
          <w:rFonts w:cs="Arial"/>
          <w:sz w:val="28"/>
          <w:lang w:val="uk-UA"/>
        </w:rPr>
        <w:t>положення.</w:t>
      </w:r>
    </w:p>
    <w:p w:rsidR="001007C7" w:rsidRPr="004D180D" w:rsidRDefault="001007C7" w:rsidP="004D180D">
      <w:pPr>
        <w:widowControl w:val="0"/>
        <w:numPr>
          <w:ilvl w:val="0"/>
          <w:numId w:val="9"/>
        </w:numPr>
        <w:tabs>
          <w:tab w:val="clear" w:pos="1800"/>
          <w:tab w:val="num" w:pos="1122"/>
        </w:tabs>
        <w:spacing w:line="360" w:lineRule="auto"/>
        <w:ind w:left="0" w:firstLine="709"/>
        <w:jc w:val="both"/>
        <w:rPr>
          <w:rFonts w:cs="Arial"/>
          <w:sz w:val="28"/>
          <w:lang w:val="uk-UA"/>
        </w:rPr>
      </w:pPr>
      <w:r w:rsidRPr="004D180D">
        <w:rPr>
          <w:rFonts w:cs="Arial"/>
          <w:sz w:val="28"/>
          <w:lang w:val="uk-UA"/>
        </w:rPr>
        <w:t>Впровадження</w:t>
      </w:r>
      <w:r w:rsidR="006621E1" w:rsidRPr="004D180D">
        <w:rPr>
          <w:rFonts w:cs="Arial"/>
          <w:sz w:val="28"/>
          <w:lang w:val="uk-UA"/>
        </w:rPr>
        <w:t xml:space="preserve"> </w:t>
      </w:r>
      <w:r w:rsidRPr="004D180D">
        <w:rPr>
          <w:rFonts w:cs="Arial"/>
          <w:sz w:val="28"/>
          <w:lang w:val="uk-UA"/>
        </w:rPr>
        <w:t>системного</w:t>
      </w:r>
      <w:r w:rsidR="006621E1" w:rsidRPr="004D180D">
        <w:rPr>
          <w:rFonts w:cs="Arial"/>
          <w:sz w:val="28"/>
          <w:lang w:val="uk-UA"/>
        </w:rPr>
        <w:t xml:space="preserve"> </w:t>
      </w:r>
      <w:r w:rsidRPr="004D180D">
        <w:rPr>
          <w:rFonts w:cs="Arial"/>
          <w:sz w:val="28"/>
          <w:lang w:val="uk-UA"/>
        </w:rPr>
        <w:t>підходу</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який</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розглядати</w:t>
      </w:r>
      <w:r w:rsidR="006621E1" w:rsidRPr="004D180D">
        <w:rPr>
          <w:rFonts w:cs="Arial"/>
          <w:sz w:val="28"/>
          <w:lang w:val="uk-UA"/>
        </w:rPr>
        <w:t xml:space="preserve"> </w:t>
      </w:r>
      <w:r w:rsidRPr="004D180D">
        <w:rPr>
          <w:rFonts w:cs="Arial"/>
          <w:sz w:val="28"/>
          <w:lang w:val="uk-UA"/>
        </w:rPr>
        <w:t>організацію</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єдності</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складових</w:t>
      </w:r>
      <w:r w:rsidR="006621E1" w:rsidRPr="004D180D">
        <w:rPr>
          <w:rFonts w:cs="Arial"/>
          <w:sz w:val="28"/>
          <w:lang w:val="uk-UA"/>
        </w:rPr>
        <w:t xml:space="preserve"> </w:t>
      </w:r>
      <w:r w:rsidRPr="004D180D">
        <w:rPr>
          <w:rFonts w:cs="Arial"/>
          <w:sz w:val="28"/>
          <w:lang w:val="uk-UA"/>
        </w:rPr>
        <w:t>елементів,</w:t>
      </w:r>
      <w:r w:rsidR="006621E1" w:rsidRPr="004D180D">
        <w:rPr>
          <w:rFonts w:cs="Arial"/>
          <w:sz w:val="28"/>
          <w:lang w:val="uk-UA"/>
        </w:rPr>
        <w:t xml:space="preserve"> </w:t>
      </w:r>
      <w:r w:rsidRPr="004D180D">
        <w:rPr>
          <w:rFonts w:cs="Arial"/>
          <w:sz w:val="28"/>
          <w:lang w:val="uk-UA"/>
        </w:rPr>
        <w:t>нерозривно</w:t>
      </w:r>
      <w:r w:rsidR="006621E1" w:rsidRPr="004D180D">
        <w:rPr>
          <w:rFonts w:cs="Arial"/>
          <w:sz w:val="28"/>
          <w:lang w:val="uk-UA"/>
        </w:rPr>
        <w:t xml:space="preserve"> </w:t>
      </w:r>
      <w:r w:rsidRPr="004D180D">
        <w:rPr>
          <w:rFonts w:cs="Arial"/>
          <w:sz w:val="28"/>
          <w:lang w:val="uk-UA"/>
        </w:rPr>
        <w:t>пов’язаних</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зовнішнім</w:t>
      </w:r>
      <w:r w:rsidR="006621E1" w:rsidRPr="004D180D">
        <w:rPr>
          <w:rFonts w:cs="Arial"/>
          <w:sz w:val="28"/>
          <w:lang w:val="uk-UA"/>
        </w:rPr>
        <w:t xml:space="preserve"> </w:t>
      </w:r>
      <w:r w:rsidRPr="004D180D">
        <w:rPr>
          <w:rFonts w:cs="Arial"/>
          <w:sz w:val="28"/>
          <w:lang w:val="uk-UA"/>
        </w:rPr>
        <w:t>середовищем.</w:t>
      </w:r>
    </w:p>
    <w:p w:rsidR="001007C7" w:rsidRPr="004D180D" w:rsidRDefault="001007C7" w:rsidP="004D180D">
      <w:pPr>
        <w:widowControl w:val="0"/>
        <w:numPr>
          <w:ilvl w:val="0"/>
          <w:numId w:val="9"/>
        </w:numPr>
        <w:tabs>
          <w:tab w:val="clear" w:pos="1800"/>
          <w:tab w:val="num" w:pos="1122"/>
        </w:tabs>
        <w:spacing w:line="360" w:lineRule="auto"/>
        <w:ind w:left="0" w:firstLine="709"/>
        <w:jc w:val="both"/>
        <w:rPr>
          <w:rFonts w:cs="Arial"/>
          <w:sz w:val="28"/>
          <w:lang w:val="uk-UA"/>
        </w:rPr>
      </w:pPr>
      <w:r w:rsidRPr="004D180D">
        <w:rPr>
          <w:rFonts w:cs="Arial"/>
          <w:sz w:val="28"/>
          <w:lang w:val="uk-UA"/>
        </w:rPr>
        <w:t>Впровадження</w:t>
      </w:r>
      <w:r w:rsidR="006621E1" w:rsidRPr="004D180D">
        <w:rPr>
          <w:rFonts w:cs="Arial"/>
          <w:sz w:val="28"/>
          <w:lang w:val="uk-UA"/>
        </w:rPr>
        <w:t xml:space="preserve"> </w:t>
      </w:r>
      <w:r w:rsidRPr="004D180D">
        <w:rPr>
          <w:rFonts w:cs="Arial"/>
          <w:sz w:val="28"/>
          <w:lang w:val="uk-UA"/>
        </w:rPr>
        <w:t>ситуаційного</w:t>
      </w:r>
      <w:r w:rsidR="006621E1" w:rsidRPr="004D180D">
        <w:rPr>
          <w:rFonts w:cs="Arial"/>
          <w:sz w:val="28"/>
          <w:lang w:val="uk-UA"/>
        </w:rPr>
        <w:t xml:space="preserve"> </w:t>
      </w:r>
      <w:r w:rsidRPr="004D180D">
        <w:rPr>
          <w:rFonts w:cs="Arial"/>
          <w:sz w:val="28"/>
          <w:lang w:val="uk-UA"/>
        </w:rPr>
        <w:t>підходу</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управлінні.</w:t>
      </w:r>
      <w:r w:rsidR="006621E1" w:rsidRPr="004D180D">
        <w:rPr>
          <w:rFonts w:cs="Arial"/>
          <w:sz w:val="28"/>
          <w:lang w:val="uk-UA"/>
        </w:rPr>
        <w:t xml:space="preserve"> </w:t>
      </w:r>
      <w:r w:rsidRPr="004D180D">
        <w:rPr>
          <w:rFonts w:cs="Arial"/>
          <w:sz w:val="28"/>
          <w:lang w:val="uk-UA"/>
        </w:rPr>
        <w:t>Він</w:t>
      </w:r>
      <w:r w:rsidR="006621E1" w:rsidRPr="004D180D">
        <w:rPr>
          <w:rFonts w:cs="Arial"/>
          <w:sz w:val="28"/>
          <w:lang w:val="uk-UA"/>
        </w:rPr>
        <w:t xml:space="preserve"> </w:t>
      </w:r>
      <w:r w:rsidRPr="004D180D">
        <w:rPr>
          <w:rFonts w:cs="Arial"/>
          <w:sz w:val="28"/>
          <w:lang w:val="uk-UA"/>
        </w:rPr>
        <w:t>розширив</w:t>
      </w:r>
      <w:r w:rsidR="006621E1" w:rsidRPr="004D180D">
        <w:rPr>
          <w:rFonts w:cs="Arial"/>
          <w:sz w:val="28"/>
          <w:lang w:val="uk-UA"/>
        </w:rPr>
        <w:t xml:space="preserve"> </w:t>
      </w:r>
      <w:r w:rsidRPr="004D180D">
        <w:rPr>
          <w:rFonts w:cs="Arial"/>
          <w:sz w:val="28"/>
          <w:lang w:val="uk-UA"/>
        </w:rPr>
        <w:t>практичне</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систем,</w:t>
      </w:r>
      <w:r w:rsidR="006621E1" w:rsidRPr="004D180D">
        <w:rPr>
          <w:rFonts w:cs="Arial"/>
          <w:sz w:val="28"/>
          <w:lang w:val="uk-UA"/>
        </w:rPr>
        <w:t xml:space="preserve"> </w:t>
      </w:r>
      <w:r w:rsidRPr="004D180D">
        <w:rPr>
          <w:rFonts w:cs="Arial"/>
          <w:sz w:val="28"/>
          <w:lang w:val="uk-UA"/>
        </w:rPr>
        <w:t>визначив</w:t>
      </w:r>
      <w:r w:rsidR="006621E1" w:rsidRPr="004D180D">
        <w:rPr>
          <w:rFonts w:cs="Arial"/>
          <w:sz w:val="28"/>
          <w:lang w:val="uk-UA"/>
        </w:rPr>
        <w:t xml:space="preserve"> </w:t>
      </w:r>
      <w:r w:rsidRPr="004D180D">
        <w:rPr>
          <w:rFonts w:cs="Arial"/>
          <w:sz w:val="28"/>
          <w:lang w:val="uk-UA"/>
        </w:rPr>
        <w:t>внутрішні</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зовнішні</w:t>
      </w:r>
      <w:r w:rsidR="004D180D">
        <w:rPr>
          <w:rFonts w:cs="Arial"/>
          <w:sz w:val="28"/>
          <w:lang w:val="uk-UA"/>
        </w:rPr>
        <w:t xml:space="preserve"> </w:t>
      </w:r>
      <w:r w:rsidRPr="004D180D">
        <w:rPr>
          <w:rFonts w:cs="Arial"/>
          <w:sz w:val="28"/>
          <w:lang w:val="uk-UA"/>
        </w:rPr>
        <w:t>перемінні,</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впливають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організацію.</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визначаються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відповідності</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ситуації,</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склалась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даний</w:t>
      </w:r>
      <w:r w:rsidR="006621E1" w:rsidRPr="004D180D">
        <w:rPr>
          <w:rFonts w:cs="Arial"/>
          <w:sz w:val="28"/>
          <w:lang w:val="uk-UA"/>
        </w:rPr>
        <w:t xml:space="preserve"> </w:t>
      </w:r>
      <w:r w:rsidRPr="004D180D">
        <w:rPr>
          <w:rFonts w:cs="Arial"/>
          <w:sz w:val="28"/>
          <w:lang w:val="uk-UA"/>
        </w:rPr>
        <w:t>момент.</w:t>
      </w:r>
      <w:r w:rsidR="006621E1" w:rsidRPr="004D180D">
        <w:rPr>
          <w:rFonts w:cs="Arial"/>
          <w:sz w:val="28"/>
          <w:lang w:val="uk-UA"/>
        </w:rPr>
        <w:t xml:space="preserve"> </w:t>
      </w:r>
      <w:r w:rsidRPr="004D180D">
        <w:rPr>
          <w:rFonts w:cs="Arial"/>
          <w:sz w:val="28"/>
          <w:lang w:val="uk-UA"/>
        </w:rPr>
        <w:t>Змінюється</w:t>
      </w:r>
      <w:r w:rsidR="006621E1" w:rsidRPr="004D180D">
        <w:rPr>
          <w:rFonts w:cs="Arial"/>
          <w:sz w:val="28"/>
          <w:lang w:val="uk-UA"/>
        </w:rPr>
        <w:t xml:space="preserve"> </w:t>
      </w:r>
      <w:r w:rsidRPr="004D180D">
        <w:rPr>
          <w:rFonts w:cs="Arial"/>
          <w:sz w:val="28"/>
          <w:lang w:val="uk-UA"/>
        </w:rPr>
        <w:t>ситуація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міняються</w:t>
      </w:r>
      <w:r w:rsidR="006621E1" w:rsidRPr="004D180D">
        <w:rPr>
          <w:rFonts w:cs="Arial"/>
          <w:sz w:val="28"/>
          <w:lang w:val="uk-UA"/>
        </w:rPr>
        <w:t xml:space="preserve"> </w:t>
      </w:r>
      <w:r w:rsidRPr="004D180D">
        <w:rPr>
          <w:rFonts w:cs="Arial"/>
          <w:sz w:val="28"/>
          <w:lang w:val="uk-UA"/>
        </w:rPr>
        <w:t>конкретні</w:t>
      </w:r>
      <w:r w:rsidR="006621E1" w:rsidRPr="004D180D">
        <w:rPr>
          <w:rFonts w:cs="Arial"/>
          <w:sz w:val="28"/>
          <w:lang w:val="uk-UA"/>
        </w:rPr>
        <w:t xml:space="preserve"> </w:t>
      </w:r>
      <w:r w:rsidRPr="004D180D">
        <w:rPr>
          <w:rFonts w:cs="Arial"/>
          <w:sz w:val="28"/>
          <w:lang w:val="uk-UA"/>
        </w:rPr>
        <w:t>задачі</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міняється</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роботи.</w:t>
      </w:r>
    </w:p>
    <w:p w:rsidR="001007C7" w:rsidRPr="004D180D" w:rsidRDefault="001007C7" w:rsidP="004D180D">
      <w:pPr>
        <w:widowControl w:val="0"/>
        <w:numPr>
          <w:ilvl w:val="0"/>
          <w:numId w:val="9"/>
        </w:numPr>
        <w:tabs>
          <w:tab w:val="clear" w:pos="1800"/>
          <w:tab w:val="num" w:pos="1122"/>
        </w:tabs>
        <w:spacing w:line="360" w:lineRule="auto"/>
        <w:ind w:left="0" w:firstLine="709"/>
        <w:jc w:val="both"/>
        <w:rPr>
          <w:rFonts w:cs="Arial"/>
          <w:sz w:val="28"/>
          <w:lang w:val="uk-UA"/>
        </w:rPr>
      </w:pPr>
      <w:r w:rsidRPr="004D180D">
        <w:rPr>
          <w:rFonts w:cs="Arial"/>
          <w:sz w:val="28"/>
          <w:lang w:val="uk-UA"/>
        </w:rPr>
        <w:t>Нова</w:t>
      </w:r>
      <w:r w:rsidR="006621E1" w:rsidRPr="004D180D">
        <w:rPr>
          <w:rFonts w:cs="Arial"/>
          <w:sz w:val="28"/>
          <w:lang w:val="uk-UA"/>
        </w:rPr>
        <w:t xml:space="preserve"> </w:t>
      </w:r>
      <w:r w:rsidRPr="004D180D">
        <w:rPr>
          <w:rFonts w:cs="Arial"/>
          <w:sz w:val="28"/>
          <w:lang w:val="uk-UA"/>
        </w:rPr>
        <w:t>роль</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нововведення</w:t>
      </w:r>
      <w:r w:rsidR="006621E1" w:rsidRPr="004D180D">
        <w:rPr>
          <w:rFonts w:cs="Arial"/>
          <w:sz w:val="28"/>
          <w:lang w:val="uk-UA"/>
        </w:rPr>
        <w:t xml:space="preserve"> </w:t>
      </w:r>
      <w:r w:rsidRPr="004D180D">
        <w:rPr>
          <w:rFonts w:cs="Arial"/>
          <w:sz w:val="28"/>
          <w:lang w:val="uk-UA"/>
        </w:rPr>
        <w:t>(інновація),</w:t>
      </w:r>
      <w:r w:rsidR="006621E1" w:rsidRPr="004D180D">
        <w:rPr>
          <w:rFonts w:cs="Arial"/>
          <w:sz w:val="28"/>
          <w:lang w:val="uk-UA"/>
        </w:rPr>
        <w:t xml:space="preserve"> </w:t>
      </w:r>
      <w:r w:rsidRPr="004D180D">
        <w:rPr>
          <w:rFonts w:cs="Arial"/>
          <w:sz w:val="28"/>
          <w:lang w:val="uk-UA"/>
        </w:rPr>
        <w:t>інтеграція,</w:t>
      </w:r>
      <w:r w:rsidR="006621E1" w:rsidRPr="004D180D">
        <w:rPr>
          <w:rFonts w:cs="Arial"/>
          <w:sz w:val="28"/>
          <w:lang w:val="uk-UA"/>
        </w:rPr>
        <w:t xml:space="preserve"> </w:t>
      </w:r>
      <w:r w:rsidRPr="004D180D">
        <w:rPr>
          <w:rFonts w:cs="Arial"/>
          <w:sz w:val="28"/>
          <w:lang w:val="uk-UA"/>
        </w:rPr>
        <w:t>інтернаціоналізація.</w:t>
      </w:r>
      <w:r w:rsidR="006621E1" w:rsidRPr="004D180D">
        <w:rPr>
          <w:rFonts w:cs="Arial"/>
          <w:sz w:val="28"/>
          <w:lang w:val="uk-UA"/>
        </w:rPr>
        <w:t xml:space="preserve"> </w:t>
      </w:r>
      <w:r w:rsidRPr="004D180D">
        <w:rPr>
          <w:rFonts w:cs="Arial"/>
          <w:sz w:val="28"/>
          <w:lang w:val="uk-UA"/>
        </w:rPr>
        <w:t>Нововведення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одна</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головних</w:t>
      </w:r>
      <w:r w:rsidR="006621E1" w:rsidRPr="004D180D">
        <w:rPr>
          <w:rFonts w:cs="Arial"/>
          <w:sz w:val="28"/>
          <w:lang w:val="uk-UA"/>
        </w:rPr>
        <w:t xml:space="preserve"> </w:t>
      </w:r>
      <w:r w:rsidRPr="004D180D">
        <w:rPr>
          <w:rFonts w:cs="Arial"/>
          <w:sz w:val="28"/>
          <w:lang w:val="uk-UA"/>
        </w:rPr>
        <w:t>проблем</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тільки</w:t>
      </w:r>
      <w:r w:rsidR="006621E1" w:rsidRPr="004D180D">
        <w:rPr>
          <w:rFonts w:cs="Arial"/>
          <w:sz w:val="28"/>
          <w:lang w:val="uk-UA"/>
        </w:rPr>
        <w:t xml:space="preserve"> </w:t>
      </w:r>
      <w:r w:rsidRPr="004D180D">
        <w:rPr>
          <w:rFonts w:cs="Arial"/>
          <w:sz w:val="28"/>
          <w:lang w:val="uk-UA"/>
        </w:rPr>
        <w:t>нова</w:t>
      </w:r>
      <w:r w:rsidR="006621E1" w:rsidRPr="004D180D">
        <w:rPr>
          <w:rFonts w:cs="Arial"/>
          <w:sz w:val="28"/>
          <w:lang w:val="uk-UA"/>
        </w:rPr>
        <w:t xml:space="preserve"> </w:t>
      </w:r>
      <w:r w:rsidRPr="004D180D">
        <w:rPr>
          <w:rFonts w:cs="Arial"/>
          <w:sz w:val="28"/>
          <w:lang w:val="uk-UA"/>
        </w:rPr>
        <w:t>техніка</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технологія,</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економічні,</w:t>
      </w:r>
      <w:r w:rsidR="006621E1" w:rsidRPr="004D180D">
        <w:rPr>
          <w:rFonts w:cs="Arial"/>
          <w:sz w:val="28"/>
          <w:lang w:val="uk-UA"/>
        </w:rPr>
        <w:t xml:space="preserve"> </w:t>
      </w:r>
      <w:r w:rsidRPr="004D180D">
        <w:rPr>
          <w:rFonts w:cs="Arial"/>
          <w:sz w:val="28"/>
          <w:lang w:val="uk-UA"/>
        </w:rPr>
        <w:t>організаційні</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управлінські</w:t>
      </w:r>
      <w:r w:rsidR="006621E1" w:rsidRPr="004D180D">
        <w:rPr>
          <w:rFonts w:cs="Arial"/>
          <w:sz w:val="28"/>
          <w:lang w:val="uk-UA"/>
        </w:rPr>
        <w:t xml:space="preserve"> </w:t>
      </w:r>
      <w:r w:rsidRPr="004D180D">
        <w:rPr>
          <w:rFonts w:cs="Arial"/>
          <w:sz w:val="28"/>
          <w:lang w:val="uk-UA"/>
        </w:rPr>
        <w:t>нововведення.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майбутньому</w:t>
      </w:r>
      <w:r w:rsidR="006621E1" w:rsidRPr="004D180D">
        <w:rPr>
          <w:rFonts w:cs="Arial"/>
          <w:sz w:val="28"/>
          <w:lang w:val="uk-UA"/>
        </w:rPr>
        <w:t xml:space="preserve"> </w:t>
      </w:r>
      <w:r w:rsidRPr="004D180D">
        <w:rPr>
          <w:rFonts w:cs="Arial"/>
          <w:sz w:val="28"/>
          <w:lang w:val="uk-UA"/>
        </w:rPr>
        <w:t>ефективною</w:t>
      </w:r>
      <w:r w:rsidR="006621E1" w:rsidRPr="004D180D">
        <w:rPr>
          <w:rFonts w:cs="Arial"/>
          <w:sz w:val="28"/>
          <w:lang w:val="uk-UA"/>
        </w:rPr>
        <w:t xml:space="preserve"> </w:t>
      </w:r>
      <w:r w:rsidRPr="004D180D">
        <w:rPr>
          <w:rFonts w:cs="Arial"/>
          <w:sz w:val="28"/>
          <w:lang w:val="uk-UA"/>
        </w:rPr>
        <w:t>буде</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яка</w:t>
      </w:r>
      <w:r w:rsidR="006621E1" w:rsidRPr="004D180D">
        <w:rPr>
          <w:rFonts w:cs="Arial"/>
          <w:sz w:val="28"/>
          <w:lang w:val="uk-UA"/>
        </w:rPr>
        <w:t xml:space="preserve"> </w:t>
      </w:r>
      <w:r w:rsidRPr="004D180D">
        <w:rPr>
          <w:rFonts w:cs="Arial"/>
          <w:sz w:val="28"/>
          <w:lang w:val="uk-UA"/>
        </w:rPr>
        <w:t>орієнтується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постійне</w:t>
      </w:r>
      <w:r w:rsidR="006621E1" w:rsidRPr="004D180D">
        <w:rPr>
          <w:rFonts w:cs="Arial"/>
          <w:sz w:val="28"/>
          <w:lang w:val="uk-UA"/>
        </w:rPr>
        <w:t xml:space="preserve"> </w:t>
      </w:r>
      <w:r w:rsidRPr="004D180D">
        <w:rPr>
          <w:rFonts w:cs="Arial"/>
          <w:sz w:val="28"/>
          <w:lang w:val="uk-UA"/>
        </w:rPr>
        <w:t>оновлювання.</w:t>
      </w:r>
      <w:r w:rsidR="004D180D">
        <w:rPr>
          <w:rFonts w:cs="Arial"/>
          <w:sz w:val="28"/>
          <w:lang w:val="uk-UA"/>
        </w:rPr>
        <w:t xml:space="preserve"> </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4.</w:t>
      </w:r>
      <w:r w:rsidR="006621E1" w:rsidRPr="004D180D">
        <w:rPr>
          <w:rFonts w:cs="Arial"/>
          <w:sz w:val="28"/>
          <w:lang w:val="uk-UA"/>
        </w:rPr>
        <w:t xml:space="preserve"> </w:t>
      </w:r>
      <w:r w:rsidRPr="004D180D">
        <w:rPr>
          <w:rFonts w:cs="Arial"/>
          <w:sz w:val="28"/>
          <w:lang w:val="uk-UA"/>
        </w:rPr>
        <w:t>Сучасні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працюють</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тільки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регіональних,</w:t>
      </w:r>
      <w:r w:rsidR="006621E1" w:rsidRPr="004D180D">
        <w:rPr>
          <w:rFonts w:cs="Arial"/>
          <w:sz w:val="28"/>
          <w:lang w:val="uk-UA"/>
        </w:rPr>
        <w:t xml:space="preserve"> </w:t>
      </w:r>
      <w:r w:rsidRPr="004D180D">
        <w:rPr>
          <w:rFonts w:cs="Arial"/>
          <w:sz w:val="28"/>
          <w:lang w:val="uk-UA"/>
        </w:rPr>
        <w:t>національних,</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міжнародних</w:t>
      </w:r>
      <w:r w:rsidR="006621E1" w:rsidRPr="004D180D">
        <w:rPr>
          <w:rFonts w:cs="Arial"/>
          <w:sz w:val="28"/>
          <w:lang w:val="uk-UA"/>
        </w:rPr>
        <w:t xml:space="preserve"> </w:t>
      </w:r>
      <w:r w:rsidRPr="004D180D">
        <w:rPr>
          <w:rFonts w:cs="Arial"/>
          <w:sz w:val="28"/>
          <w:lang w:val="uk-UA"/>
        </w:rPr>
        <w:t>ринках.</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процеси</w:t>
      </w:r>
      <w:r w:rsidR="006621E1" w:rsidRPr="004D180D">
        <w:rPr>
          <w:rFonts w:cs="Arial"/>
          <w:sz w:val="28"/>
          <w:lang w:val="uk-UA"/>
        </w:rPr>
        <w:t xml:space="preserve"> </w:t>
      </w:r>
      <w:r w:rsidRPr="004D180D">
        <w:rPr>
          <w:rFonts w:cs="Arial"/>
          <w:sz w:val="28"/>
          <w:lang w:val="uk-UA"/>
        </w:rPr>
        <w:t>глобалізації</w:t>
      </w:r>
      <w:r w:rsidR="006621E1" w:rsidRPr="004D180D">
        <w:rPr>
          <w:rFonts w:cs="Arial"/>
          <w:sz w:val="28"/>
          <w:lang w:val="uk-UA"/>
        </w:rPr>
        <w:t xml:space="preserve"> </w:t>
      </w:r>
      <w:r w:rsidRPr="004D180D">
        <w:rPr>
          <w:rFonts w:cs="Arial"/>
          <w:sz w:val="28"/>
          <w:lang w:val="uk-UA"/>
        </w:rPr>
        <w:t>впливають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їхню</w:t>
      </w:r>
      <w:r w:rsidR="006621E1" w:rsidRPr="004D180D">
        <w:rPr>
          <w:rFonts w:cs="Arial"/>
          <w:sz w:val="28"/>
          <w:lang w:val="uk-UA"/>
        </w:rPr>
        <w:t xml:space="preserve"> </w:t>
      </w:r>
      <w:r w:rsidRPr="004D180D">
        <w:rPr>
          <w:rFonts w:cs="Arial"/>
          <w:sz w:val="28"/>
          <w:lang w:val="uk-UA"/>
        </w:rPr>
        <w:t>діяльність.</w:t>
      </w:r>
      <w:r w:rsidR="006621E1" w:rsidRPr="004D180D">
        <w:rPr>
          <w:rFonts w:cs="Arial"/>
          <w:sz w:val="28"/>
          <w:lang w:val="uk-UA"/>
        </w:rPr>
        <w:t xml:space="preserve"> </w:t>
      </w:r>
      <w:r w:rsidRPr="004D180D">
        <w:rPr>
          <w:rFonts w:cs="Arial"/>
          <w:sz w:val="28"/>
          <w:lang w:val="uk-UA"/>
        </w:rPr>
        <w:t>Конкуренція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боку</w:t>
      </w:r>
      <w:r w:rsidR="006621E1" w:rsidRPr="004D180D">
        <w:rPr>
          <w:rFonts w:cs="Arial"/>
          <w:sz w:val="28"/>
          <w:lang w:val="uk-UA"/>
        </w:rPr>
        <w:t xml:space="preserve"> </w:t>
      </w:r>
      <w:r w:rsidRPr="004D180D">
        <w:rPr>
          <w:rFonts w:cs="Arial"/>
          <w:sz w:val="28"/>
          <w:lang w:val="uk-UA"/>
        </w:rPr>
        <w:t>закордонних</w:t>
      </w:r>
      <w:r w:rsidR="006621E1" w:rsidRPr="004D180D">
        <w:rPr>
          <w:rFonts w:cs="Arial"/>
          <w:sz w:val="28"/>
          <w:lang w:val="uk-UA"/>
        </w:rPr>
        <w:t xml:space="preserve"> </w:t>
      </w:r>
      <w:r w:rsidRPr="004D180D">
        <w:rPr>
          <w:rFonts w:cs="Arial"/>
          <w:sz w:val="28"/>
          <w:lang w:val="uk-UA"/>
        </w:rPr>
        <w:t>виробників</w:t>
      </w:r>
      <w:r w:rsidR="006621E1" w:rsidRPr="004D180D">
        <w:rPr>
          <w:rFonts w:cs="Arial"/>
          <w:sz w:val="28"/>
          <w:lang w:val="uk-UA"/>
        </w:rPr>
        <w:t xml:space="preserve"> </w:t>
      </w:r>
      <w:r w:rsidRPr="004D180D">
        <w:rPr>
          <w:rFonts w:cs="Arial"/>
          <w:sz w:val="28"/>
          <w:lang w:val="uk-UA"/>
        </w:rPr>
        <w:t>привела</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різкого</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стандартів</w:t>
      </w:r>
      <w:r w:rsidR="006621E1" w:rsidRPr="004D180D">
        <w:rPr>
          <w:rFonts w:cs="Arial"/>
          <w:sz w:val="28"/>
          <w:lang w:val="uk-UA"/>
        </w:rPr>
        <w:t xml:space="preserve"> </w:t>
      </w:r>
      <w:r w:rsidRPr="004D180D">
        <w:rPr>
          <w:rFonts w:cs="Arial"/>
          <w:sz w:val="28"/>
          <w:lang w:val="uk-UA"/>
        </w:rPr>
        <w:t>якості,</w:t>
      </w:r>
      <w:r w:rsidR="006621E1" w:rsidRPr="004D180D">
        <w:rPr>
          <w:rFonts w:cs="Arial"/>
          <w:sz w:val="28"/>
          <w:lang w:val="uk-UA"/>
        </w:rPr>
        <w:t xml:space="preserve"> </w:t>
      </w:r>
      <w:r w:rsidRPr="004D180D">
        <w:rPr>
          <w:rFonts w:cs="Arial"/>
          <w:sz w:val="28"/>
          <w:lang w:val="uk-UA"/>
        </w:rPr>
        <w:t>ефективності,</w:t>
      </w:r>
      <w:r w:rsidR="006621E1" w:rsidRPr="004D180D">
        <w:rPr>
          <w:rFonts w:cs="Arial"/>
          <w:sz w:val="28"/>
          <w:lang w:val="uk-UA"/>
        </w:rPr>
        <w:t xml:space="preserve"> </w:t>
      </w:r>
      <w:r w:rsidRPr="004D180D">
        <w:rPr>
          <w:rFonts w:cs="Arial"/>
          <w:sz w:val="28"/>
          <w:lang w:val="uk-UA"/>
        </w:rPr>
        <w:t>зниженню</w:t>
      </w:r>
      <w:r w:rsidR="006621E1" w:rsidRPr="004D180D">
        <w:rPr>
          <w:rFonts w:cs="Arial"/>
          <w:sz w:val="28"/>
          <w:lang w:val="uk-UA"/>
        </w:rPr>
        <w:t xml:space="preserve"> </w:t>
      </w:r>
      <w:r w:rsidRPr="004D180D">
        <w:rPr>
          <w:rFonts w:cs="Arial"/>
          <w:sz w:val="28"/>
          <w:lang w:val="uk-UA"/>
        </w:rPr>
        <w:t>рівня</w:t>
      </w:r>
      <w:r w:rsidR="006621E1" w:rsidRPr="004D180D">
        <w:rPr>
          <w:rFonts w:cs="Arial"/>
          <w:sz w:val="28"/>
          <w:lang w:val="uk-UA"/>
        </w:rPr>
        <w:t xml:space="preserve"> </w:t>
      </w:r>
      <w:r w:rsidRPr="004D180D">
        <w:rPr>
          <w:rFonts w:cs="Arial"/>
          <w:sz w:val="28"/>
          <w:lang w:val="uk-UA"/>
        </w:rPr>
        <w:t>витрат,</w:t>
      </w:r>
      <w:r w:rsidR="006621E1" w:rsidRPr="004D180D">
        <w:rPr>
          <w:rFonts w:cs="Arial"/>
          <w:sz w:val="28"/>
          <w:lang w:val="uk-UA"/>
        </w:rPr>
        <w:t xml:space="preserve"> </w:t>
      </w:r>
      <w:r w:rsidRPr="004D180D">
        <w:rPr>
          <w:rFonts w:cs="Arial"/>
          <w:sz w:val="28"/>
          <w:lang w:val="uk-UA"/>
        </w:rPr>
        <w:t>збільшенню</w:t>
      </w:r>
      <w:r w:rsidR="006621E1" w:rsidRPr="004D180D">
        <w:rPr>
          <w:rFonts w:cs="Arial"/>
          <w:sz w:val="28"/>
          <w:lang w:val="uk-UA"/>
        </w:rPr>
        <w:t xml:space="preserve"> </w:t>
      </w:r>
      <w:r w:rsidRPr="004D180D">
        <w:rPr>
          <w:rFonts w:cs="Arial"/>
          <w:sz w:val="28"/>
          <w:lang w:val="uk-UA"/>
        </w:rPr>
        <w:t>швидкості</w:t>
      </w:r>
      <w:r w:rsidR="006621E1" w:rsidRPr="004D180D">
        <w:rPr>
          <w:rFonts w:cs="Arial"/>
          <w:sz w:val="28"/>
          <w:lang w:val="uk-UA"/>
        </w:rPr>
        <w:t xml:space="preserve"> </w:t>
      </w:r>
      <w:r w:rsidRPr="004D180D">
        <w:rPr>
          <w:rFonts w:cs="Arial"/>
          <w:sz w:val="28"/>
          <w:lang w:val="uk-UA"/>
        </w:rPr>
        <w:t>реакції</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зовнішні</w:t>
      </w:r>
      <w:r w:rsidR="006621E1" w:rsidRPr="004D180D">
        <w:rPr>
          <w:rFonts w:cs="Arial"/>
          <w:sz w:val="28"/>
          <w:lang w:val="uk-UA"/>
        </w:rPr>
        <w:t xml:space="preserve"> </w:t>
      </w:r>
      <w:r w:rsidRPr="004D180D">
        <w:rPr>
          <w:rFonts w:cs="Arial"/>
          <w:sz w:val="28"/>
          <w:lang w:val="uk-UA"/>
        </w:rPr>
        <w:t>зміни.</w:t>
      </w:r>
      <w:r w:rsidR="006621E1" w:rsidRPr="004D180D">
        <w:rPr>
          <w:rFonts w:cs="Arial"/>
          <w:sz w:val="28"/>
          <w:lang w:val="uk-UA"/>
        </w:rPr>
        <w:t xml:space="preserve"> </w:t>
      </w:r>
      <w:r w:rsidRPr="004D180D">
        <w:rPr>
          <w:rFonts w:cs="Arial"/>
          <w:sz w:val="28"/>
          <w:lang w:val="uk-UA"/>
        </w:rPr>
        <w:t>Глобалізація</w:t>
      </w:r>
      <w:r w:rsidR="006621E1" w:rsidRPr="004D180D">
        <w:rPr>
          <w:rFonts w:cs="Arial"/>
          <w:sz w:val="28"/>
          <w:lang w:val="uk-UA"/>
        </w:rPr>
        <w:t xml:space="preserve"> </w:t>
      </w:r>
      <w:r w:rsidRPr="004D180D">
        <w:rPr>
          <w:rFonts w:cs="Arial"/>
          <w:sz w:val="28"/>
          <w:lang w:val="uk-UA"/>
        </w:rPr>
        <w:t>припускає</w:t>
      </w:r>
      <w:r w:rsidR="006621E1" w:rsidRPr="004D180D">
        <w:rPr>
          <w:rFonts w:cs="Arial"/>
          <w:sz w:val="28"/>
          <w:lang w:val="uk-UA"/>
        </w:rPr>
        <w:t xml:space="preserve"> </w:t>
      </w:r>
      <w:r w:rsidRPr="004D180D">
        <w:rPr>
          <w:rFonts w:cs="Arial"/>
          <w:sz w:val="28"/>
          <w:lang w:val="uk-UA"/>
        </w:rPr>
        <w:t>постійні</w:t>
      </w:r>
      <w:r w:rsidR="006621E1" w:rsidRPr="004D180D">
        <w:rPr>
          <w:rFonts w:cs="Arial"/>
          <w:sz w:val="28"/>
          <w:lang w:val="uk-UA"/>
        </w:rPr>
        <w:t xml:space="preserve"> </w:t>
      </w:r>
      <w:r w:rsidRPr="004D180D">
        <w:rPr>
          <w:rFonts w:cs="Arial"/>
          <w:sz w:val="28"/>
          <w:lang w:val="uk-UA"/>
        </w:rPr>
        <w:t>інновації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рівня</w:t>
      </w:r>
      <w:r w:rsidR="006621E1" w:rsidRPr="004D180D">
        <w:rPr>
          <w:rFonts w:cs="Arial"/>
          <w:sz w:val="28"/>
          <w:lang w:val="uk-UA"/>
        </w:rPr>
        <w:t xml:space="preserve"> </w:t>
      </w:r>
      <w:r w:rsidRPr="004D180D">
        <w:rPr>
          <w:rFonts w:cs="Arial"/>
          <w:sz w:val="28"/>
          <w:lang w:val="uk-UA"/>
        </w:rPr>
        <w:t>обслуговування</w:t>
      </w:r>
      <w:r w:rsidR="006621E1" w:rsidRPr="004D180D">
        <w:rPr>
          <w:rFonts w:cs="Arial"/>
          <w:sz w:val="28"/>
          <w:lang w:val="uk-UA"/>
        </w:rPr>
        <w:t xml:space="preserve"> </w:t>
      </w:r>
      <w:r w:rsidRPr="004D180D">
        <w:rPr>
          <w:rFonts w:cs="Arial"/>
          <w:sz w:val="28"/>
          <w:lang w:val="uk-UA"/>
        </w:rPr>
        <w:t>споживачів;</w:t>
      </w:r>
      <w:r w:rsidR="006621E1" w:rsidRPr="004D180D">
        <w:rPr>
          <w:rFonts w:cs="Arial"/>
          <w:sz w:val="28"/>
          <w:lang w:val="uk-UA"/>
        </w:rPr>
        <w:t xml:space="preserve"> </w:t>
      </w:r>
      <w:r w:rsidRPr="004D180D">
        <w:rPr>
          <w:rFonts w:cs="Arial"/>
          <w:sz w:val="28"/>
          <w:lang w:val="uk-UA"/>
        </w:rPr>
        <w:t>позначила</w:t>
      </w:r>
      <w:r w:rsidR="006621E1" w:rsidRPr="004D180D">
        <w:rPr>
          <w:rFonts w:cs="Arial"/>
          <w:sz w:val="28"/>
          <w:lang w:val="uk-UA"/>
        </w:rPr>
        <w:t xml:space="preserve"> </w:t>
      </w:r>
      <w:r w:rsidRPr="004D180D">
        <w:rPr>
          <w:rFonts w:cs="Arial"/>
          <w:sz w:val="28"/>
          <w:lang w:val="uk-UA"/>
        </w:rPr>
        <w:t>потребу</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підходах</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припускають</w:t>
      </w:r>
      <w:r w:rsidR="004D180D">
        <w:rPr>
          <w:rFonts w:cs="Arial"/>
          <w:sz w:val="28"/>
          <w:lang w:val="uk-UA"/>
        </w:rPr>
        <w:t xml:space="preserve"> </w:t>
      </w:r>
      <w:r w:rsidRPr="004D180D">
        <w:rPr>
          <w:rFonts w:cs="Arial"/>
          <w:sz w:val="28"/>
          <w:lang w:val="uk-UA"/>
        </w:rPr>
        <w:t>наділення</w:t>
      </w:r>
      <w:r w:rsidR="006621E1" w:rsidRPr="004D180D">
        <w:rPr>
          <w:rFonts w:cs="Arial"/>
          <w:sz w:val="28"/>
          <w:lang w:val="uk-UA"/>
        </w:rPr>
        <w:t xml:space="preserve"> </w:t>
      </w:r>
      <w:r w:rsidRPr="004D180D">
        <w:rPr>
          <w:rFonts w:cs="Arial"/>
          <w:sz w:val="28"/>
          <w:lang w:val="uk-UA"/>
        </w:rPr>
        <w:t>працівників</w:t>
      </w:r>
      <w:r w:rsidR="006621E1" w:rsidRPr="004D180D">
        <w:rPr>
          <w:rFonts w:cs="Arial"/>
          <w:sz w:val="28"/>
          <w:lang w:val="uk-UA"/>
        </w:rPr>
        <w:t xml:space="preserve"> </w:t>
      </w:r>
      <w:r w:rsidRPr="004D180D">
        <w:rPr>
          <w:rFonts w:cs="Arial"/>
          <w:sz w:val="28"/>
          <w:lang w:val="uk-UA"/>
        </w:rPr>
        <w:t>владою</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їхнє</w:t>
      </w:r>
      <w:r w:rsidR="006621E1" w:rsidRPr="004D180D">
        <w:rPr>
          <w:rFonts w:cs="Arial"/>
          <w:sz w:val="28"/>
          <w:lang w:val="uk-UA"/>
        </w:rPr>
        <w:t xml:space="preserve"> </w:t>
      </w:r>
      <w:r w:rsidRPr="004D180D">
        <w:rPr>
          <w:rFonts w:cs="Arial"/>
          <w:sz w:val="28"/>
          <w:lang w:val="uk-UA"/>
        </w:rPr>
        <w:t>залучення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lastRenderedPageBreak/>
        <w:t>5.</w:t>
      </w:r>
      <w:r w:rsidR="006621E1" w:rsidRPr="004D180D">
        <w:rPr>
          <w:rFonts w:cs="Arial"/>
          <w:sz w:val="28"/>
          <w:lang w:val="uk-UA"/>
        </w:rPr>
        <w:t xml:space="preserve"> </w:t>
      </w:r>
      <w:r w:rsidRPr="004D180D">
        <w:rPr>
          <w:rFonts w:cs="Arial"/>
          <w:sz w:val="28"/>
          <w:lang w:val="uk-UA"/>
        </w:rPr>
        <w:t>Комплексне</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якістю,</w:t>
      </w:r>
      <w:r w:rsidR="006621E1" w:rsidRPr="004D180D">
        <w:rPr>
          <w:rFonts w:cs="Arial"/>
          <w:sz w:val="28"/>
          <w:lang w:val="uk-UA"/>
        </w:rPr>
        <w:t xml:space="preserve"> </w:t>
      </w:r>
      <w:r w:rsidRPr="004D180D">
        <w:rPr>
          <w:rFonts w:cs="Arial"/>
          <w:sz w:val="28"/>
          <w:lang w:val="uk-UA"/>
        </w:rPr>
        <w:t>включаючи</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менеджменту,</w:t>
      </w:r>
      <w:r w:rsidR="004D180D">
        <w:rPr>
          <w:rFonts w:cs="Arial"/>
          <w:sz w:val="28"/>
          <w:lang w:val="uk-UA"/>
        </w:rPr>
        <w:t xml:space="preserve"> </w:t>
      </w:r>
      <w:r w:rsidRPr="004D180D">
        <w:rPr>
          <w:rFonts w:cs="Arial"/>
          <w:sz w:val="28"/>
          <w:lang w:val="uk-UA"/>
        </w:rPr>
        <w:t>дозволяють</w:t>
      </w:r>
      <w:r w:rsidR="006621E1" w:rsidRPr="004D180D">
        <w:rPr>
          <w:rFonts w:cs="Arial"/>
          <w:sz w:val="28"/>
          <w:lang w:val="uk-UA"/>
        </w:rPr>
        <w:t xml:space="preserve"> </w:t>
      </w:r>
      <w:r w:rsidRPr="004D180D">
        <w:rPr>
          <w:rFonts w:cs="Arial"/>
          <w:sz w:val="28"/>
          <w:lang w:val="uk-UA"/>
        </w:rPr>
        <w:t>розглядати</w:t>
      </w:r>
      <w:r w:rsidR="006621E1" w:rsidRPr="004D180D">
        <w:rPr>
          <w:rFonts w:cs="Arial"/>
          <w:sz w:val="28"/>
          <w:lang w:val="uk-UA"/>
        </w:rPr>
        <w:t xml:space="preserve"> </w:t>
      </w:r>
      <w:r w:rsidRPr="004D180D">
        <w:rPr>
          <w:rFonts w:cs="Arial"/>
          <w:sz w:val="28"/>
          <w:lang w:val="uk-UA"/>
        </w:rPr>
        <w:t>якість</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основний</w:t>
      </w:r>
      <w:r w:rsidR="006621E1" w:rsidRPr="004D180D">
        <w:rPr>
          <w:rFonts w:cs="Arial"/>
          <w:sz w:val="28"/>
          <w:lang w:val="uk-UA"/>
        </w:rPr>
        <w:t xml:space="preserve"> </w:t>
      </w:r>
      <w:r w:rsidRPr="004D180D">
        <w:rPr>
          <w:rFonts w:cs="Arial"/>
          <w:sz w:val="28"/>
          <w:lang w:val="uk-UA"/>
        </w:rPr>
        <w:t>пріоритет</w:t>
      </w:r>
      <w:r w:rsidR="006621E1" w:rsidRPr="004D180D">
        <w:rPr>
          <w:rFonts w:cs="Arial"/>
          <w:sz w:val="28"/>
          <w:lang w:val="uk-UA"/>
        </w:rPr>
        <w:t xml:space="preserve"> </w:t>
      </w:r>
      <w:r w:rsidRPr="004D180D">
        <w:rPr>
          <w:rFonts w:cs="Arial"/>
          <w:sz w:val="28"/>
          <w:lang w:val="uk-UA"/>
        </w:rPr>
        <w:t>усіма</w:t>
      </w:r>
      <w:r w:rsidR="006621E1" w:rsidRPr="004D180D">
        <w:rPr>
          <w:rFonts w:cs="Arial"/>
          <w:sz w:val="28"/>
          <w:lang w:val="uk-UA"/>
        </w:rPr>
        <w:t xml:space="preserve"> </w:t>
      </w:r>
      <w:r w:rsidRPr="004D180D">
        <w:rPr>
          <w:rFonts w:cs="Arial"/>
          <w:sz w:val="28"/>
          <w:lang w:val="uk-UA"/>
        </w:rPr>
        <w:t>співробітниками,</w:t>
      </w:r>
      <w:r w:rsidR="006621E1" w:rsidRPr="004D180D">
        <w:rPr>
          <w:rFonts w:cs="Arial"/>
          <w:sz w:val="28"/>
          <w:lang w:val="uk-UA"/>
        </w:rPr>
        <w:t xml:space="preserve"> </w:t>
      </w:r>
      <w:r w:rsidRPr="004D180D">
        <w:rPr>
          <w:rFonts w:cs="Arial"/>
          <w:sz w:val="28"/>
          <w:lang w:val="uk-UA"/>
        </w:rPr>
        <w:t>усіма</w:t>
      </w:r>
      <w:r w:rsidR="006621E1" w:rsidRPr="004D180D">
        <w:rPr>
          <w:rFonts w:cs="Arial"/>
          <w:sz w:val="28"/>
          <w:lang w:val="uk-UA"/>
        </w:rPr>
        <w:t xml:space="preserve"> </w:t>
      </w:r>
      <w:r w:rsidRPr="004D180D">
        <w:rPr>
          <w:rFonts w:cs="Arial"/>
          <w:sz w:val="28"/>
          <w:lang w:val="uk-UA"/>
        </w:rPr>
        <w:t>функціями</w:t>
      </w:r>
      <w:r w:rsidR="006621E1" w:rsidRPr="004D180D">
        <w:rPr>
          <w:rFonts w:cs="Arial"/>
          <w:sz w:val="28"/>
          <w:lang w:val="uk-UA"/>
        </w:rPr>
        <w:t xml:space="preserve"> </w:t>
      </w:r>
      <w:r w:rsidRPr="004D180D">
        <w:rPr>
          <w:rFonts w:cs="Arial"/>
          <w:sz w:val="28"/>
          <w:lang w:val="uk-UA"/>
        </w:rPr>
        <w:t>усередині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Увага</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якості</w:t>
      </w:r>
      <w:r w:rsidR="006621E1" w:rsidRPr="004D180D">
        <w:rPr>
          <w:rFonts w:cs="Arial"/>
          <w:sz w:val="28"/>
          <w:lang w:val="uk-UA"/>
        </w:rPr>
        <w:t xml:space="preserve"> </w:t>
      </w:r>
      <w:r w:rsidRPr="004D180D">
        <w:rPr>
          <w:rFonts w:cs="Arial"/>
          <w:sz w:val="28"/>
          <w:lang w:val="uk-UA"/>
        </w:rPr>
        <w:t>всіх</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постійні</w:t>
      </w:r>
      <w:r w:rsidR="006621E1" w:rsidRPr="004D180D">
        <w:rPr>
          <w:rFonts w:cs="Arial"/>
          <w:sz w:val="28"/>
          <w:lang w:val="uk-UA"/>
        </w:rPr>
        <w:t xml:space="preserve"> </w:t>
      </w:r>
      <w:r w:rsidRPr="004D180D">
        <w:rPr>
          <w:rFonts w:cs="Arial"/>
          <w:sz w:val="28"/>
          <w:lang w:val="uk-UA"/>
        </w:rPr>
        <w:t>удосконалення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невід'ємний</w:t>
      </w:r>
      <w:r w:rsidR="006621E1" w:rsidRPr="004D180D">
        <w:rPr>
          <w:rFonts w:cs="Arial"/>
          <w:sz w:val="28"/>
          <w:lang w:val="uk-UA"/>
        </w:rPr>
        <w:t xml:space="preserve"> </w:t>
      </w:r>
      <w:r w:rsidRPr="004D180D">
        <w:rPr>
          <w:rFonts w:cs="Arial"/>
          <w:sz w:val="28"/>
          <w:lang w:val="uk-UA"/>
        </w:rPr>
        <w:t>атрибут</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яка</w:t>
      </w:r>
      <w:r w:rsidR="006621E1" w:rsidRPr="004D180D">
        <w:rPr>
          <w:rFonts w:cs="Arial"/>
          <w:sz w:val="28"/>
          <w:lang w:val="uk-UA"/>
        </w:rPr>
        <w:t xml:space="preserve"> </w:t>
      </w:r>
      <w:r w:rsidRPr="004D180D">
        <w:rPr>
          <w:rFonts w:cs="Arial"/>
          <w:sz w:val="28"/>
          <w:lang w:val="uk-UA"/>
        </w:rPr>
        <w:t>характеризується</w:t>
      </w:r>
      <w:r w:rsidR="006621E1" w:rsidRPr="004D180D">
        <w:rPr>
          <w:rFonts w:cs="Arial"/>
          <w:sz w:val="28"/>
          <w:lang w:val="uk-UA"/>
        </w:rPr>
        <w:t xml:space="preserve"> </w:t>
      </w:r>
      <w:r w:rsidRPr="004D180D">
        <w:rPr>
          <w:rFonts w:cs="Arial"/>
          <w:sz w:val="28"/>
          <w:lang w:val="uk-UA"/>
        </w:rPr>
        <w:t>прагненням</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могутньою</w:t>
      </w:r>
      <w:r w:rsidR="006621E1" w:rsidRPr="004D180D">
        <w:rPr>
          <w:rFonts w:cs="Arial"/>
          <w:sz w:val="28"/>
          <w:lang w:val="uk-UA"/>
        </w:rPr>
        <w:t xml:space="preserve"> </w:t>
      </w:r>
      <w:r w:rsidRPr="004D180D">
        <w:rPr>
          <w:rFonts w:cs="Arial"/>
          <w:sz w:val="28"/>
          <w:lang w:val="uk-UA"/>
        </w:rPr>
        <w:t>корпоративною</w:t>
      </w:r>
      <w:r w:rsidR="006621E1" w:rsidRPr="004D180D">
        <w:rPr>
          <w:rFonts w:cs="Arial"/>
          <w:sz w:val="28"/>
          <w:lang w:val="uk-UA"/>
        </w:rPr>
        <w:t xml:space="preserve"> </w:t>
      </w:r>
      <w:r w:rsidRPr="004D180D">
        <w:rPr>
          <w:rFonts w:cs="Arial"/>
          <w:sz w:val="28"/>
          <w:lang w:val="uk-UA"/>
        </w:rPr>
        <w:t>культурою</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баченням</w:t>
      </w:r>
      <w:r w:rsidR="006621E1" w:rsidRPr="004D180D">
        <w:rPr>
          <w:rFonts w:cs="Arial"/>
          <w:sz w:val="28"/>
          <w:lang w:val="uk-UA"/>
        </w:rPr>
        <w:t xml:space="preserve"> </w:t>
      </w:r>
      <w:r w:rsidRPr="004D180D">
        <w:rPr>
          <w:rFonts w:cs="Arial"/>
          <w:sz w:val="28"/>
          <w:lang w:val="uk-UA"/>
        </w:rPr>
        <w:t>майбутнього;</w:t>
      </w:r>
      <w:r w:rsidR="006621E1" w:rsidRPr="004D180D">
        <w:rPr>
          <w:rFonts w:cs="Arial"/>
          <w:sz w:val="28"/>
          <w:lang w:val="uk-UA"/>
        </w:rPr>
        <w:t xml:space="preserve"> </w:t>
      </w:r>
      <w:r w:rsidRPr="004D180D">
        <w:rPr>
          <w:rFonts w:cs="Arial"/>
          <w:sz w:val="28"/>
          <w:lang w:val="uk-UA"/>
        </w:rPr>
        <w:t>практикою</w:t>
      </w:r>
      <w:r w:rsidR="006621E1" w:rsidRPr="004D180D">
        <w:rPr>
          <w:rFonts w:cs="Arial"/>
          <w:sz w:val="28"/>
          <w:lang w:val="uk-UA"/>
        </w:rPr>
        <w:t xml:space="preserve"> </w:t>
      </w:r>
      <w:r w:rsidRPr="004D180D">
        <w:rPr>
          <w:rFonts w:cs="Arial"/>
          <w:sz w:val="28"/>
          <w:lang w:val="uk-UA"/>
        </w:rPr>
        <w:t>наділення</w:t>
      </w:r>
      <w:r w:rsidR="006621E1" w:rsidRPr="004D180D">
        <w:rPr>
          <w:rFonts w:cs="Arial"/>
          <w:sz w:val="28"/>
          <w:lang w:val="uk-UA"/>
        </w:rPr>
        <w:t xml:space="preserve"> </w:t>
      </w:r>
      <w:r w:rsidRPr="004D180D">
        <w:rPr>
          <w:rFonts w:cs="Arial"/>
          <w:sz w:val="28"/>
          <w:lang w:val="uk-UA"/>
        </w:rPr>
        <w:t>владою;</w:t>
      </w:r>
      <w:r w:rsidR="006621E1" w:rsidRPr="004D180D">
        <w:rPr>
          <w:rFonts w:cs="Arial"/>
          <w:sz w:val="28"/>
          <w:lang w:val="uk-UA"/>
        </w:rPr>
        <w:t xml:space="preserve"> </w:t>
      </w:r>
      <w:r w:rsidRPr="004D180D">
        <w:rPr>
          <w:rFonts w:cs="Arial"/>
          <w:sz w:val="28"/>
          <w:lang w:val="uk-UA"/>
        </w:rPr>
        <w:t>плоскою</w:t>
      </w:r>
      <w:r w:rsidR="006621E1" w:rsidRPr="004D180D">
        <w:rPr>
          <w:rFonts w:cs="Arial"/>
          <w:sz w:val="28"/>
          <w:lang w:val="uk-UA"/>
        </w:rPr>
        <w:t xml:space="preserve"> </w:t>
      </w:r>
      <w:r w:rsidRPr="004D180D">
        <w:rPr>
          <w:rFonts w:cs="Arial"/>
          <w:sz w:val="28"/>
          <w:lang w:val="uk-UA"/>
        </w:rPr>
        <w:t>структурою</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командною</w:t>
      </w:r>
      <w:r w:rsidR="006621E1" w:rsidRPr="004D180D">
        <w:rPr>
          <w:rFonts w:cs="Arial"/>
          <w:sz w:val="28"/>
          <w:lang w:val="uk-UA"/>
        </w:rPr>
        <w:t xml:space="preserve"> </w:t>
      </w:r>
      <w:r w:rsidRPr="004D180D">
        <w:rPr>
          <w:rFonts w:cs="Arial"/>
          <w:sz w:val="28"/>
          <w:lang w:val="uk-UA"/>
        </w:rPr>
        <w:t>роботою</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вільним</w:t>
      </w:r>
      <w:r w:rsidR="006621E1" w:rsidRPr="004D180D">
        <w:rPr>
          <w:rFonts w:cs="Arial"/>
          <w:sz w:val="28"/>
          <w:lang w:val="uk-UA"/>
        </w:rPr>
        <w:t xml:space="preserve"> </w:t>
      </w:r>
      <w:r w:rsidRPr="004D180D">
        <w:rPr>
          <w:rFonts w:cs="Arial"/>
          <w:sz w:val="28"/>
          <w:lang w:val="uk-UA"/>
        </w:rPr>
        <w:t>обміном</w:t>
      </w:r>
      <w:r w:rsidR="006621E1" w:rsidRPr="004D180D">
        <w:rPr>
          <w:rFonts w:cs="Arial"/>
          <w:sz w:val="28"/>
          <w:lang w:val="uk-UA"/>
        </w:rPr>
        <w:t xml:space="preserve"> </w:t>
      </w:r>
      <w:r w:rsidRPr="004D180D">
        <w:rPr>
          <w:rFonts w:cs="Arial"/>
          <w:sz w:val="28"/>
          <w:lang w:val="uk-UA"/>
        </w:rPr>
        <w:t>інформацією.</w:t>
      </w:r>
      <w:r w:rsidR="006621E1" w:rsidRPr="004D180D">
        <w:rPr>
          <w:rFonts w:cs="Arial"/>
          <w:sz w:val="28"/>
          <w:lang w:val="uk-UA"/>
        </w:rPr>
        <w:t xml:space="preserve"> </w:t>
      </w:r>
      <w:r w:rsidRPr="004D180D">
        <w:rPr>
          <w:rFonts w:cs="Arial"/>
          <w:sz w:val="28"/>
          <w:lang w:val="uk-UA"/>
        </w:rPr>
        <w:t>Така</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можливість</w:t>
      </w:r>
      <w:r w:rsidR="006621E1" w:rsidRPr="004D180D">
        <w:rPr>
          <w:rFonts w:cs="Arial"/>
          <w:sz w:val="28"/>
          <w:lang w:val="uk-UA"/>
        </w:rPr>
        <w:t xml:space="preserve"> </w:t>
      </w:r>
      <w:r w:rsidRPr="004D180D">
        <w:rPr>
          <w:rFonts w:cs="Arial"/>
          <w:sz w:val="28"/>
          <w:lang w:val="uk-UA"/>
        </w:rPr>
        <w:t>засвоювати</w:t>
      </w:r>
      <w:r w:rsidR="006621E1" w:rsidRPr="004D180D">
        <w:rPr>
          <w:rFonts w:cs="Arial"/>
          <w:sz w:val="28"/>
          <w:lang w:val="uk-UA"/>
        </w:rPr>
        <w:t xml:space="preserve"> </w:t>
      </w:r>
      <w:r w:rsidRPr="004D180D">
        <w:rPr>
          <w:rFonts w:cs="Arial"/>
          <w:sz w:val="28"/>
          <w:lang w:val="uk-UA"/>
        </w:rPr>
        <w:t>нові</w:t>
      </w:r>
      <w:r w:rsidR="006621E1" w:rsidRPr="004D180D">
        <w:rPr>
          <w:rFonts w:cs="Arial"/>
          <w:sz w:val="28"/>
          <w:lang w:val="uk-UA"/>
        </w:rPr>
        <w:t xml:space="preserve"> </w:t>
      </w:r>
      <w:r w:rsidRPr="004D180D">
        <w:rPr>
          <w:rFonts w:cs="Arial"/>
          <w:sz w:val="28"/>
          <w:lang w:val="uk-UA"/>
        </w:rPr>
        <w:t>знання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рівні</w:t>
      </w:r>
      <w:r w:rsidR="006621E1" w:rsidRPr="004D180D">
        <w:rPr>
          <w:rFonts w:cs="Arial"/>
          <w:sz w:val="28"/>
          <w:lang w:val="uk-UA"/>
        </w:rPr>
        <w:t xml:space="preserve"> </w:t>
      </w:r>
      <w:r w:rsidRPr="004D180D">
        <w:rPr>
          <w:rFonts w:cs="Arial"/>
          <w:sz w:val="28"/>
          <w:lang w:val="uk-UA"/>
        </w:rPr>
        <w:t>окремих</w:t>
      </w:r>
      <w:r w:rsidR="006621E1" w:rsidRPr="004D180D">
        <w:rPr>
          <w:rFonts w:cs="Arial"/>
          <w:sz w:val="28"/>
          <w:lang w:val="uk-UA"/>
        </w:rPr>
        <w:t xml:space="preserve"> </w:t>
      </w:r>
      <w:r w:rsidRPr="004D180D">
        <w:rPr>
          <w:rFonts w:cs="Arial"/>
          <w:sz w:val="28"/>
          <w:lang w:val="uk-UA"/>
        </w:rPr>
        <w:t>працівників,</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рівні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цілому,</w:t>
      </w:r>
      <w:r w:rsidR="006621E1" w:rsidRPr="004D180D">
        <w:rPr>
          <w:rFonts w:cs="Arial"/>
          <w:sz w:val="28"/>
          <w:lang w:val="uk-UA"/>
        </w:rPr>
        <w:t xml:space="preserve"> </w:t>
      </w:r>
      <w:r w:rsidRPr="004D180D">
        <w:rPr>
          <w:rFonts w:cs="Arial"/>
          <w:sz w:val="28"/>
          <w:lang w:val="uk-UA"/>
        </w:rPr>
        <w:t>домагаючись</w:t>
      </w:r>
      <w:r w:rsidR="006621E1" w:rsidRPr="004D180D">
        <w:rPr>
          <w:rFonts w:cs="Arial"/>
          <w:sz w:val="28"/>
          <w:lang w:val="uk-UA"/>
        </w:rPr>
        <w:t xml:space="preserve"> </w:t>
      </w:r>
      <w:r w:rsidRPr="004D180D">
        <w:rPr>
          <w:rFonts w:cs="Arial"/>
          <w:sz w:val="28"/>
          <w:lang w:val="uk-UA"/>
        </w:rPr>
        <w:t>безупинних</w:t>
      </w:r>
      <w:r w:rsidR="006621E1" w:rsidRPr="004D180D">
        <w:rPr>
          <w:rFonts w:cs="Arial"/>
          <w:sz w:val="28"/>
          <w:lang w:val="uk-UA"/>
        </w:rPr>
        <w:t xml:space="preserve"> </w:t>
      </w:r>
      <w:r w:rsidRPr="004D180D">
        <w:rPr>
          <w:rFonts w:cs="Arial"/>
          <w:sz w:val="28"/>
          <w:lang w:val="uk-UA"/>
        </w:rPr>
        <w:t>поліпшень.</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6.</w:t>
      </w:r>
      <w:r w:rsidR="006621E1" w:rsidRPr="004D180D">
        <w:rPr>
          <w:rFonts w:cs="Arial"/>
          <w:sz w:val="28"/>
          <w:lang w:val="uk-UA"/>
        </w:rPr>
        <w:t xml:space="preserve"> </w:t>
      </w:r>
      <w:r w:rsidRPr="004D180D">
        <w:rPr>
          <w:rFonts w:cs="Arial"/>
          <w:sz w:val="28"/>
          <w:lang w:val="uk-UA"/>
        </w:rPr>
        <w:t>Признання</w:t>
      </w:r>
      <w:r w:rsidR="006621E1" w:rsidRPr="004D180D">
        <w:rPr>
          <w:rFonts w:cs="Arial"/>
          <w:sz w:val="28"/>
          <w:lang w:val="uk-UA"/>
        </w:rPr>
        <w:t xml:space="preserve"> </w:t>
      </w:r>
      <w:r w:rsidRPr="004D180D">
        <w:rPr>
          <w:rFonts w:cs="Arial"/>
          <w:sz w:val="28"/>
          <w:lang w:val="uk-UA"/>
        </w:rPr>
        <w:t>соціальної</w:t>
      </w:r>
      <w:r w:rsidR="006621E1" w:rsidRPr="004D180D">
        <w:rPr>
          <w:rFonts w:cs="Arial"/>
          <w:sz w:val="28"/>
          <w:lang w:val="uk-UA"/>
        </w:rPr>
        <w:t xml:space="preserve"> </w:t>
      </w:r>
      <w:r w:rsidRPr="004D180D">
        <w:rPr>
          <w:rFonts w:cs="Arial"/>
          <w:sz w:val="28"/>
          <w:lang w:val="uk-UA"/>
        </w:rPr>
        <w:t>відповідальності</w:t>
      </w:r>
      <w:r w:rsidR="006621E1" w:rsidRPr="004D180D">
        <w:rPr>
          <w:rFonts w:cs="Arial"/>
          <w:sz w:val="28"/>
          <w:lang w:val="uk-UA"/>
        </w:rPr>
        <w:t xml:space="preserve"> </w:t>
      </w:r>
      <w:r w:rsidRPr="004D180D">
        <w:rPr>
          <w:rFonts w:cs="Arial"/>
          <w:sz w:val="28"/>
          <w:lang w:val="uk-UA"/>
        </w:rPr>
        <w:t>перед</w:t>
      </w:r>
      <w:r w:rsidR="006621E1" w:rsidRPr="004D180D">
        <w:rPr>
          <w:rFonts w:cs="Arial"/>
          <w:sz w:val="28"/>
          <w:lang w:val="uk-UA"/>
        </w:rPr>
        <w:t xml:space="preserve"> </w:t>
      </w:r>
      <w:r w:rsidRPr="004D180D">
        <w:rPr>
          <w:rFonts w:cs="Arial"/>
          <w:sz w:val="28"/>
          <w:lang w:val="uk-UA"/>
        </w:rPr>
        <w:t>людиною.</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головний</w:t>
      </w:r>
      <w:r w:rsidR="006621E1" w:rsidRPr="004D180D">
        <w:rPr>
          <w:rFonts w:cs="Arial"/>
          <w:sz w:val="28"/>
          <w:lang w:val="uk-UA"/>
        </w:rPr>
        <w:t xml:space="preserve"> </w:t>
      </w:r>
      <w:r w:rsidRPr="004D180D">
        <w:rPr>
          <w:rFonts w:cs="Arial"/>
          <w:sz w:val="28"/>
          <w:lang w:val="uk-UA"/>
        </w:rPr>
        <w:t>об'єкт</w:t>
      </w:r>
      <w:r w:rsidR="006621E1" w:rsidRPr="004D180D">
        <w:rPr>
          <w:rFonts w:cs="Arial"/>
          <w:sz w:val="28"/>
          <w:lang w:val="uk-UA"/>
        </w:rPr>
        <w:t xml:space="preserve"> </w:t>
      </w:r>
      <w:r w:rsidRPr="004D180D">
        <w:rPr>
          <w:rFonts w:cs="Arial"/>
          <w:sz w:val="28"/>
          <w:lang w:val="uk-UA"/>
        </w:rPr>
        <w:t>інтересів</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стає</w:t>
      </w:r>
      <w:r w:rsidR="006621E1" w:rsidRPr="004D180D">
        <w:rPr>
          <w:rFonts w:cs="Arial"/>
          <w:sz w:val="28"/>
          <w:lang w:val="uk-UA"/>
        </w:rPr>
        <w:t xml:space="preserve"> </w:t>
      </w:r>
      <w:r w:rsidRPr="004D180D">
        <w:rPr>
          <w:rFonts w:cs="Arial"/>
          <w:sz w:val="28"/>
          <w:lang w:val="uk-UA"/>
        </w:rPr>
        <w:t>людина.</w:t>
      </w:r>
      <w:r w:rsidR="006621E1" w:rsidRPr="004D180D">
        <w:rPr>
          <w:rFonts w:cs="Arial"/>
          <w:sz w:val="28"/>
          <w:lang w:val="uk-UA"/>
        </w:rPr>
        <w:t xml:space="preserve"> </w:t>
      </w:r>
      <w:r w:rsidRPr="004D180D">
        <w:rPr>
          <w:rFonts w:cs="Arial"/>
          <w:sz w:val="28"/>
          <w:lang w:val="uk-UA"/>
        </w:rPr>
        <w:t>Новий</w:t>
      </w:r>
      <w:r w:rsidR="006621E1" w:rsidRPr="004D180D">
        <w:rPr>
          <w:rFonts w:cs="Arial"/>
          <w:sz w:val="28"/>
          <w:lang w:val="uk-UA"/>
        </w:rPr>
        <w:t xml:space="preserve"> </w:t>
      </w:r>
      <w:r w:rsidRPr="004D180D">
        <w:rPr>
          <w:rFonts w:cs="Arial"/>
          <w:sz w:val="28"/>
          <w:lang w:val="uk-UA"/>
        </w:rPr>
        <w:t>підхід</w:t>
      </w:r>
      <w:r w:rsidR="006621E1" w:rsidRPr="004D180D">
        <w:rPr>
          <w:rFonts w:cs="Arial"/>
          <w:sz w:val="28"/>
          <w:lang w:val="uk-UA"/>
        </w:rPr>
        <w:t xml:space="preserve"> </w:t>
      </w:r>
      <w:r w:rsidRPr="004D180D">
        <w:rPr>
          <w:rFonts w:cs="Arial"/>
          <w:sz w:val="28"/>
          <w:lang w:val="uk-UA"/>
        </w:rPr>
        <w:t>припускає,</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людина</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мінливою,</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некерованою</w:t>
      </w:r>
      <w:r w:rsidR="006621E1" w:rsidRPr="004D180D">
        <w:rPr>
          <w:rFonts w:cs="Arial"/>
          <w:sz w:val="28"/>
          <w:lang w:val="uk-UA"/>
        </w:rPr>
        <w:t xml:space="preserve"> </w:t>
      </w:r>
      <w:r w:rsidRPr="004D180D">
        <w:rPr>
          <w:rFonts w:cs="Arial"/>
          <w:sz w:val="28"/>
          <w:lang w:val="uk-UA"/>
        </w:rPr>
        <w:t>перемінною</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Задача</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пізнати</w:t>
      </w:r>
      <w:r w:rsidR="006621E1" w:rsidRPr="004D180D">
        <w:rPr>
          <w:rFonts w:cs="Arial"/>
          <w:sz w:val="28"/>
          <w:lang w:val="uk-UA"/>
        </w:rPr>
        <w:t xml:space="preserve"> </w:t>
      </w:r>
      <w:r w:rsidRPr="004D180D">
        <w:rPr>
          <w:rFonts w:cs="Arial"/>
          <w:sz w:val="28"/>
          <w:lang w:val="uk-UA"/>
        </w:rPr>
        <w:t>закономірності</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особистості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розробити</w:t>
      </w:r>
      <w:r w:rsidR="006621E1" w:rsidRPr="004D180D">
        <w:rPr>
          <w:rFonts w:cs="Arial"/>
          <w:sz w:val="28"/>
          <w:lang w:val="uk-UA"/>
        </w:rPr>
        <w:t xml:space="preserve"> </w:t>
      </w:r>
      <w:r w:rsidRPr="004D180D">
        <w:rPr>
          <w:rFonts w:cs="Arial"/>
          <w:sz w:val="28"/>
          <w:lang w:val="uk-UA"/>
        </w:rPr>
        <w:t>відповідні</w:t>
      </w:r>
      <w:r w:rsidR="006621E1" w:rsidRPr="004D180D">
        <w:rPr>
          <w:rFonts w:cs="Arial"/>
          <w:sz w:val="28"/>
          <w:lang w:val="uk-UA"/>
        </w:rPr>
        <w:t xml:space="preserve"> </w:t>
      </w:r>
      <w:r w:rsidRPr="004D180D">
        <w:rPr>
          <w:rFonts w:cs="Arial"/>
          <w:sz w:val="28"/>
          <w:lang w:val="uk-UA"/>
        </w:rPr>
        <w:t>програми,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забезпечують</w:t>
      </w:r>
      <w:r w:rsidR="006621E1" w:rsidRPr="004D180D">
        <w:rPr>
          <w:rFonts w:cs="Arial"/>
          <w:sz w:val="28"/>
          <w:lang w:val="uk-UA"/>
        </w:rPr>
        <w:t xml:space="preserve"> </w:t>
      </w:r>
      <w:r w:rsidRPr="004D180D">
        <w:rPr>
          <w:rFonts w:cs="Arial"/>
          <w:sz w:val="28"/>
          <w:lang w:val="uk-UA"/>
        </w:rPr>
        <w:t>краще,</w:t>
      </w:r>
      <w:r w:rsidR="006621E1" w:rsidRPr="004D180D">
        <w:rPr>
          <w:rFonts w:cs="Arial"/>
          <w:sz w:val="28"/>
          <w:lang w:val="uk-UA"/>
        </w:rPr>
        <w:t xml:space="preserve"> </w:t>
      </w:r>
      <w:r w:rsidRPr="004D180D">
        <w:rPr>
          <w:rFonts w:cs="Arial"/>
          <w:sz w:val="28"/>
          <w:lang w:val="uk-UA"/>
        </w:rPr>
        <w:t>ніж</w:t>
      </w:r>
      <w:r w:rsidR="006621E1" w:rsidRPr="004D180D">
        <w:rPr>
          <w:rFonts w:cs="Arial"/>
          <w:sz w:val="28"/>
          <w:lang w:val="uk-UA"/>
        </w:rPr>
        <w:t xml:space="preserve"> </w:t>
      </w:r>
      <w:r w:rsidRPr="004D180D">
        <w:rPr>
          <w:rFonts w:cs="Arial"/>
          <w:sz w:val="28"/>
          <w:lang w:val="uk-UA"/>
        </w:rPr>
        <w:t>конкуренти,</w:t>
      </w:r>
      <w:r w:rsidR="004D180D">
        <w:rPr>
          <w:rFonts w:cs="Arial"/>
          <w:sz w:val="28"/>
          <w:lang w:val="uk-UA"/>
        </w:rPr>
        <w:t xml:space="preserve"> </w:t>
      </w:r>
      <w:r w:rsidRPr="004D180D">
        <w:rPr>
          <w:rFonts w:cs="Arial"/>
          <w:sz w:val="28"/>
          <w:lang w:val="uk-UA"/>
        </w:rPr>
        <w:t>задоволення</w:t>
      </w:r>
      <w:r w:rsidR="006621E1" w:rsidRPr="004D180D">
        <w:rPr>
          <w:rFonts w:cs="Arial"/>
          <w:sz w:val="28"/>
          <w:lang w:val="uk-UA"/>
        </w:rPr>
        <w:t xml:space="preserve"> </w:t>
      </w:r>
      <w:r w:rsidRPr="004D180D">
        <w:rPr>
          <w:rFonts w:cs="Arial"/>
          <w:sz w:val="28"/>
          <w:lang w:val="uk-UA"/>
        </w:rPr>
        <w:t>зростаючих</w:t>
      </w:r>
      <w:r w:rsidR="006621E1" w:rsidRPr="004D180D">
        <w:rPr>
          <w:rFonts w:cs="Arial"/>
          <w:sz w:val="28"/>
          <w:lang w:val="uk-UA"/>
        </w:rPr>
        <w:t xml:space="preserve"> </w:t>
      </w:r>
      <w:r w:rsidRPr="004D180D">
        <w:rPr>
          <w:rFonts w:cs="Arial"/>
          <w:sz w:val="28"/>
          <w:lang w:val="uk-UA"/>
        </w:rPr>
        <w:t>потреб</w:t>
      </w:r>
      <w:r w:rsidR="006621E1" w:rsidRPr="004D180D">
        <w:rPr>
          <w:rFonts w:cs="Arial"/>
          <w:sz w:val="28"/>
          <w:lang w:val="uk-UA"/>
        </w:rPr>
        <w:t xml:space="preserve"> </w:t>
      </w:r>
      <w:r w:rsidRPr="004D180D">
        <w:rPr>
          <w:rFonts w:cs="Arial"/>
          <w:sz w:val="28"/>
          <w:lang w:val="uk-UA"/>
        </w:rPr>
        <w:t>кожного</w:t>
      </w:r>
      <w:r w:rsidR="006621E1" w:rsidRPr="004D180D">
        <w:rPr>
          <w:rFonts w:cs="Arial"/>
          <w:sz w:val="28"/>
          <w:lang w:val="uk-UA"/>
        </w:rPr>
        <w:t xml:space="preserve"> </w:t>
      </w:r>
      <w:r w:rsidRPr="004D180D">
        <w:rPr>
          <w:rFonts w:cs="Arial"/>
          <w:sz w:val="28"/>
          <w:lang w:val="uk-UA"/>
        </w:rPr>
        <w:t>працівника.</w:t>
      </w:r>
      <w:r w:rsidR="006621E1" w:rsidRPr="004D180D">
        <w:rPr>
          <w:rFonts w:cs="Arial"/>
          <w:sz w:val="28"/>
          <w:lang w:val="uk-UA"/>
        </w:rPr>
        <w:t xml:space="preserve"> </w:t>
      </w:r>
      <w:r w:rsidRPr="004D180D">
        <w:rPr>
          <w:rFonts w:cs="Arial"/>
          <w:sz w:val="28"/>
          <w:lang w:val="uk-UA"/>
        </w:rPr>
        <w:t>Результатом</w:t>
      </w:r>
      <w:r w:rsidR="006621E1" w:rsidRPr="004D180D">
        <w:rPr>
          <w:rFonts w:cs="Arial"/>
          <w:sz w:val="28"/>
          <w:lang w:val="uk-UA"/>
        </w:rPr>
        <w:t xml:space="preserve"> </w:t>
      </w:r>
      <w:r w:rsidRPr="004D180D">
        <w:rPr>
          <w:rFonts w:cs="Arial"/>
          <w:sz w:val="28"/>
          <w:lang w:val="uk-UA"/>
        </w:rPr>
        <w:t>такої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повинен</w:t>
      </w:r>
      <w:r w:rsidR="006621E1" w:rsidRPr="004D180D">
        <w:rPr>
          <w:rFonts w:cs="Arial"/>
          <w:sz w:val="28"/>
          <w:lang w:val="uk-UA"/>
        </w:rPr>
        <w:t xml:space="preserve"> </w:t>
      </w:r>
      <w:r w:rsidRPr="004D180D">
        <w:rPr>
          <w:rFonts w:cs="Arial"/>
          <w:sz w:val="28"/>
          <w:lang w:val="uk-UA"/>
        </w:rPr>
        <w:t>стати</w:t>
      </w:r>
      <w:r w:rsidR="006621E1" w:rsidRPr="004D180D">
        <w:rPr>
          <w:rFonts w:cs="Arial"/>
          <w:sz w:val="28"/>
          <w:lang w:val="uk-UA"/>
        </w:rPr>
        <w:t xml:space="preserve"> </w:t>
      </w:r>
      <w:r w:rsidRPr="004D180D">
        <w:rPr>
          <w:rFonts w:cs="Arial"/>
          <w:sz w:val="28"/>
          <w:lang w:val="uk-UA"/>
        </w:rPr>
        <w:t>прибуток,</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збільшується.</w:t>
      </w:r>
      <w:r w:rsidR="004D180D">
        <w:rPr>
          <w:rFonts w:cs="Arial"/>
          <w:sz w:val="28"/>
          <w:lang w:val="uk-UA"/>
        </w:rPr>
        <w:t xml:space="preserve"> </w:t>
      </w:r>
      <w:r w:rsidRPr="004D180D">
        <w:rPr>
          <w:rFonts w:cs="Arial"/>
          <w:sz w:val="28"/>
          <w:lang w:val="uk-UA"/>
        </w:rPr>
        <w:t>Підприємство,</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несуть</w:t>
      </w:r>
      <w:r w:rsidR="006621E1" w:rsidRPr="004D180D">
        <w:rPr>
          <w:rFonts w:cs="Arial"/>
          <w:sz w:val="28"/>
          <w:lang w:val="uk-UA"/>
        </w:rPr>
        <w:t xml:space="preserve"> </w:t>
      </w:r>
      <w:r w:rsidRPr="004D180D">
        <w:rPr>
          <w:rFonts w:cs="Arial"/>
          <w:sz w:val="28"/>
          <w:lang w:val="uk-UA"/>
        </w:rPr>
        <w:t>відповідальність</w:t>
      </w:r>
      <w:r w:rsidR="006621E1" w:rsidRPr="004D180D">
        <w:rPr>
          <w:rFonts w:cs="Arial"/>
          <w:sz w:val="28"/>
          <w:lang w:val="uk-UA"/>
        </w:rPr>
        <w:t xml:space="preserve"> </w:t>
      </w:r>
      <w:r w:rsidRPr="004D180D">
        <w:rPr>
          <w:rFonts w:cs="Arial"/>
          <w:sz w:val="28"/>
          <w:lang w:val="uk-UA"/>
        </w:rPr>
        <w:t>перед</w:t>
      </w:r>
      <w:r w:rsidR="006621E1" w:rsidRPr="004D180D">
        <w:rPr>
          <w:rFonts w:cs="Arial"/>
          <w:sz w:val="28"/>
          <w:lang w:val="uk-UA"/>
        </w:rPr>
        <w:t xml:space="preserve"> </w:t>
      </w:r>
      <w:r w:rsidRPr="004D180D">
        <w:rPr>
          <w:rFonts w:cs="Arial"/>
          <w:sz w:val="28"/>
          <w:lang w:val="uk-UA"/>
        </w:rPr>
        <w:t>суспільством,</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якому</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функціонують,</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ефективності,</w:t>
      </w:r>
      <w:r w:rsidR="006621E1" w:rsidRPr="004D180D">
        <w:rPr>
          <w:rFonts w:cs="Arial"/>
          <w:sz w:val="28"/>
          <w:lang w:val="uk-UA"/>
        </w:rPr>
        <w:t xml:space="preserve"> </w:t>
      </w:r>
      <w:r w:rsidRPr="004D180D">
        <w:rPr>
          <w:rFonts w:cs="Arial"/>
          <w:sz w:val="28"/>
          <w:lang w:val="uk-UA"/>
        </w:rPr>
        <w:t>зайнятості,</w:t>
      </w:r>
      <w:r w:rsidR="006621E1" w:rsidRPr="004D180D">
        <w:rPr>
          <w:rFonts w:cs="Arial"/>
          <w:sz w:val="28"/>
          <w:lang w:val="uk-UA"/>
        </w:rPr>
        <w:t xml:space="preserve"> </w:t>
      </w:r>
      <w:r w:rsidRPr="004D180D">
        <w:rPr>
          <w:rFonts w:cs="Arial"/>
          <w:sz w:val="28"/>
          <w:lang w:val="uk-UA"/>
        </w:rPr>
        <w:t>прибутковості,</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відповідально</w:t>
      </w:r>
      <w:r w:rsidR="006621E1" w:rsidRPr="004D180D">
        <w:rPr>
          <w:rFonts w:cs="Arial"/>
          <w:sz w:val="28"/>
          <w:lang w:val="uk-UA"/>
        </w:rPr>
        <w:t xml:space="preserve"> </w:t>
      </w:r>
      <w:r w:rsidRPr="004D180D">
        <w:rPr>
          <w:rFonts w:cs="Arial"/>
          <w:sz w:val="28"/>
          <w:lang w:val="uk-UA"/>
        </w:rPr>
        <w:t>діяти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таких</w:t>
      </w:r>
      <w:r w:rsidR="006621E1" w:rsidRPr="004D180D">
        <w:rPr>
          <w:rFonts w:cs="Arial"/>
          <w:sz w:val="28"/>
          <w:lang w:val="uk-UA"/>
        </w:rPr>
        <w:t xml:space="preserve"> </w:t>
      </w:r>
      <w:r w:rsidRPr="004D180D">
        <w:rPr>
          <w:rFonts w:cs="Arial"/>
          <w:sz w:val="28"/>
          <w:lang w:val="uk-UA"/>
        </w:rPr>
        <w:t>сферах,</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захист</w:t>
      </w:r>
      <w:r w:rsidR="004D180D">
        <w:rPr>
          <w:rFonts w:cs="Arial"/>
          <w:sz w:val="28"/>
          <w:lang w:val="uk-UA"/>
        </w:rPr>
        <w:t xml:space="preserve"> </w:t>
      </w:r>
      <w:r w:rsidRPr="004D180D">
        <w:rPr>
          <w:rFonts w:cs="Arial"/>
          <w:sz w:val="28"/>
          <w:lang w:val="uk-UA"/>
        </w:rPr>
        <w:t>зовнішнього</w:t>
      </w:r>
      <w:r w:rsidR="006621E1" w:rsidRPr="004D180D">
        <w:rPr>
          <w:rFonts w:cs="Arial"/>
          <w:sz w:val="28"/>
          <w:lang w:val="uk-UA"/>
        </w:rPr>
        <w:t xml:space="preserve"> </w:t>
      </w:r>
      <w:r w:rsidRPr="004D180D">
        <w:rPr>
          <w:rFonts w:cs="Arial"/>
          <w:sz w:val="28"/>
          <w:lang w:val="uk-UA"/>
        </w:rPr>
        <w:t>середовища,</w:t>
      </w:r>
      <w:r w:rsidR="006621E1" w:rsidRPr="004D180D">
        <w:rPr>
          <w:rFonts w:cs="Arial"/>
          <w:sz w:val="28"/>
          <w:lang w:val="uk-UA"/>
        </w:rPr>
        <w:t xml:space="preserve"> </w:t>
      </w:r>
      <w:r w:rsidRPr="004D180D">
        <w:rPr>
          <w:rFonts w:cs="Arial"/>
          <w:sz w:val="28"/>
          <w:lang w:val="uk-UA"/>
        </w:rPr>
        <w:t>охорона</w:t>
      </w:r>
      <w:r w:rsidR="006621E1" w:rsidRPr="004D180D">
        <w:rPr>
          <w:rFonts w:cs="Arial"/>
          <w:sz w:val="28"/>
          <w:lang w:val="uk-UA"/>
        </w:rPr>
        <w:t xml:space="preserve"> </w:t>
      </w:r>
      <w:r w:rsidRPr="004D180D">
        <w:rPr>
          <w:rFonts w:cs="Arial"/>
          <w:sz w:val="28"/>
          <w:lang w:val="uk-UA"/>
        </w:rPr>
        <w:t>здоров’я,</w:t>
      </w:r>
      <w:r w:rsidR="006621E1" w:rsidRPr="004D180D">
        <w:rPr>
          <w:rFonts w:cs="Arial"/>
          <w:sz w:val="28"/>
          <w:lang w:val="uk-UA"/>
        </w:rPr>
        <w:t xml:space="preserve"> </w:t>
      </w:r>
      <w:r w:rsidRPr="004D180D">
        <w:rPr>
          <w:rFonts w:cs="Arial"/>
          <w:sz w:val="28"/>
          <w:lang w:val="uk-UA"/>
        </w:rPr>
        <w:t>освіта,</w:t>
      </w:r>
      <w:r w:rsidR="006621E1" w:rsidRPr="004D180D">
        <w:rPr>
          <w:rFonts w:cs="Arial"/>
          <w:sz w:val="28"/>
          <w:lang w:val="uk-UA"/>
        </w:rPr>
        <w:t xml:space="preserve"> </w:t>
      </w:r>
      <w:r w:rsidRPr="004D180D">
        <w:rPr>
          <w:rFonts w:cs="Arial"/>
          <w:sz w:val="28"/>
          <w:lang w:val="uk-UA"/>
        </w:rPr>
        <w:t>культура,</w:t>
      </w:r>
      <w:r w:rsidR="006621E1" w:rsidRPr="004D180D">
        <w:rPr>
          <w:rFonts w:cs="Arial"/>
          <w:sz w:val="28"/>
          <w:lang w:val="uk-UA"/>
        </w:rPr>
        <w:t xml:space="preserve"> </w:t>
      </w:r>
      <w:r w:rsidRPr="004D180D">
        <w:rPr>
          <w:rFonts w:cs="Arial"/>
          <w:sz w:val="28"/>
          <w:lang w:val="uk-UA"/>
        </w:rPr>
        <w:t>спорт</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інше.</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7.</w:t>
      </w:r>
      <w:r w:rsidR="006621E1" w:rsidRPr="004D180D">
        <w:rPr>
          <w:rFonts w:cs="Arial"/>
          <w:sz w:val="28"/>
          <w:lang w:val="uk-UA"/>
        </w:rPr>
        <w:t xml:space="preserve"> </w:t>
      </w:r>
      <w:r w:rsidRPr="004D180D">
        <w:rPr>
          <w:rFonts w:cs="Arial"/>
          <w:sz w:val="28"/>
          <w:lang w:val="uk-UA"/>
        </w:rPr>
        <w:t>Сучасний</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робить</w:t>
      </w:r>
      <w:r w:rsidR="006621E1" w:rsidRPr="004D180D">
        <w:rPr>
          <w:rFonts w:cs="Arial"/>
          <w:sz w:val="28"/>
          <w:lang w:val="uk-UA"/>
        </w:rPr>
        <w:t xml:space="preserve"> </w:t>
      </w:r>
      <w:r w:rsidRPr="004D180D">
        <w:rPr>
          <w:rFonts w:cs="Arial"/>
          <w:sz w:val="28"/>
          <w:lang w:val="uk-UA"/>
        </w:rPr>
        <w:t>акцент</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хаосі</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складності</w:t>
      </w:r>
      <w:r w:rsidR="004D180D">
        <w:rPr>
          <w:rFonts w:cs="Arial"/>
          <w:sz w:val="28"/>
          <w:lang w:val="uk-UA"/>
        </w:rPr>
        <w:t xml:space="preserve"> </w:t>
      </w:r>
      <w:r w:rsidRPr="004D180D">
        <w:rPr>
          <w:rFonts w:cs="Arial"/>
          <w:sz w:val="28"/>
          <w:lang w:val="uk-UA"/>
        </w:rPr>
        <w:t>середовища.</w:t>
      </w:r>
      <w:r w:rsidR="006621E1" w:rsidRPr="004D180D">
        <w:rPr>
          <w:rFonts w:cs="Arial"/>
          <w:sz w:val="28"/>
          <w:lang w:val="uk-UA"/>
        </w:rPr>
        <w:t xml:space="preserve"> </w:t>
      </w:r>
      <w:r w:rsidRPr="004D180D">
        <w:rPr>
          <w:rFonts w:cs="Arial"/>
          <w:sz w:val="28"/>
          <w:lang w:val="uk-UA"/>
        </w:rPr>
        <w:t>Світ,</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якому</w:t>
      </w:r>
      <w:r w:rsidR="006621E1" w:rsidRPr="004D180D">
        <w:rPr>
          <w:rFonts w:cs="Arial"/>
          <w:sz w:val="28"/>
          <w:lang w:val="uk-UA"/>
        </w:rPr>
        <w:t xml:space="preserve"> </w:t>
      </w:r>
      <w:r w:rsidRPr="004D180D">
        <w:rPr>
          <w:rFonts w:cs="Arial"/>
          <w:sz w:val="28"/>
          <w:lang w:val="uk-UA"/>
        </w:rPr>
        <w:t>функціонують</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часто</w:t>
      </w:r>
      <w:r w:rsidR="006621E1" w:rsidRPr="004D180D">
        <w:rPr>
          <w:rFonts w:cs="Arial"/>
          <w:sz w:val="28"/>
          <w:lang w:val="uk-UA"/>
        </w:rPr>
        <w:t xml:space="preserve"> </w:t>
      </w:r>
      <w:r w:rsidRPr="004D180D">
        <w:rPr>
          <w:rFonts w:cs="Arial"/>
          <w:sz w:val="28"/>
          <w:lang w:val="uk-UA"/>
        </w:rPr>
        <w:t>оказується</w:t>
      </w:r>
      <w:r w:rsidR="006621E1" w:rsidRPr="004D180D">
        <w:rPr>
          <w:rFonts w:cs="Arial"/>
          <w:sz w:val="28"/>
          <w:lang w:val="uk-UA"/>
        </w:rPr>
        <w:t xml:space="preserve"> </w:t>
      </w:r>
      <w:r w:rsidRPr="004D180D">
        <w:rPr>
          <w:rFonts w:cs="Arial"/>
          <w:sz w:val="28"/>
          <w:lang w:val="uk-UA"/>
        </w:rPr>
        <w:t>непередбаченим,</w:t>
      </w:r>
      <w:r w:rsidR="006621E1" w:rsidRPr="004D180D">
        <w:rPr>
          <w:rFonts w:cs="Arial"/>
          <w:sz w:val="28"/>
          <w:lang w:val="uk-UA"/>
        </w:rPr>
        <w:t xml:space="preserve"> </w:t>
      </w:r>
      <w:r w:rsidRPr="004D180D">
        <w:rPr>
          <w:rFonts w:cs="Arial"/>
          <w:sz w:val="28"/>
          <w:lang w:val="uk-UA"/>
        </w:rPr>
        <w:t>незрозумілим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неконтрольованим.</w:t>
      </w:r>
      <w:r w:rsidR="006621E1" w:rsidRPr="004D180D">
        <w:rPr>
          <w:rFonts w:cs="Arial"/>
          <w:sz w:val="28"/>
          <w:lang w:val="uk-UA"/>
        </w:rPr>
        <w:t xml:space="preserve"> </w:t>
      </w:r>
      <w:r w:rsidRPr="004D180D">
        <w:rPr>
          <w:rFonts w:cs="Arial"/>
          <w:sz w:val="28"/>
          <w:lang w:val="uk-UA"/>
        </w:rPr>
        <w:t>Сьогодні</w:t>
      </w:r>
      <w:r w:rsidR="006621E1" w:rsidRPr="004D180D">
        <w:rPr>
          <w:rFonts w:cs="Arial"/>
          <w:sz w:val="28"/>
          <w:lang w:val="uk-UA"/>
        </w:rPr>
        <w:t xml:space="preserve"> </w:t>
      </w:r>
      <w:r w:rsidRPr="004D180D">
        <w:rPr>
          <w:rFonts w:cs="Arial"/>
          <w:sz w:val="28"/>
          <w:lang w:val="uk-UA"/>
        </w:rPr>
        <w:t>вчені</w:t>
      </w:r>
      <w:r w:rsidR="006621E1" w:rsidRPr="004D180D">
        <w:rPr>
          <w:rFonts w:cs="Arial"/>
          <w:sz w:val="28"/>
          <w:lang w:val="uk-UA"/>
        </w:rPr>
        <w:t xml:space="preserve"> </w:t>
      </w:r>
      <w:r w:rsidRPr="004D180D">
        <w:rPr>
          <w:rFonts w:cs="Arial"/>
          <w:sz w:val="28"/>
          <w:lang w:val="uk-UA"/>
        </w:rPr>
        <w:t>розробляють</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складні</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зможуть</w:t>
      </w:r>
      <w:r w:rsidR="006621E1" w:rsidRPr="004D180D">
        <w:rPr>
          <w:rFonts w:cs="Arial"/>
          <w:sz w:val="28"/>
          <w:lang w:val="uk-UA"/>
        </w:rPr>
        <w:t xml:space="preserve"> </w:t>
      </w:r>
      <w:r w:rsidRPr="004D180D">
        <w:rPr>
          <w:rFonts w:cs="Arial"/>
          <w:sz w:val="28"/>
          <w:lang w:val="uk-UA"/>
        </w:rPr>
        <w:t>ефективно</w:t>
      </w:r>
      <w:r w:rsidR="006621E1" w:rsidRPr="004D180D">
        <w:rPr>
          <w:rFonts w:cs="Arial"/>
          <w:sz w:val="28"/>
          <w:lang w:val="uk-UA"/>
        </w:rPr>
        <w:t xml:space="preserve"> </w:t>
      </w:r>
      <w:r w:rsidRPr="004D180D">
        <w:rPr>
          <w:rFonts w:cs="Arial"/>
          <w:sz w:val="28"/>
          <w:lang w:val="uk-UA"/>
        </w:rPr>
        <w:t>впоратись</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невизначеністю</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швидкими</w:t>
      </w:r>
      <w:r w:rsidR="006621E1" w:rsidRPr="004D180D">
        <w:rPr>
          <w:rFonts w:cs="Arial"/>
          <w:sz w:val="28"/>
          <w:lang w:val="uk-UA"/>
        </w:rPr>
        <w:t xml:space="preserve"> </w:t>
      </w:r>
      <w:r w:rsidRPr="004D180D">
        <w:rPr>
          <w:rFonts w:cs="Arial"/>
          <w:sz w:val="28"/>
          <w:lang w:val="uk-UA"/>
        </w:rPr>
        <w:t>змінами.</w:t>
      </w:r>
      <w:r w:rsidR="006621E1" w:rsidRPr="004D180D">
        <w:rPr>
          <w:rFonts w:cs="Arial"/>
          <w:sz w:val="28"/>
          <w:lang w:val="uk-UA"/>
        </w:rPr>
        <w:t xml:space="preserve"> </w:t>
      </w:r>
      <w:r w:rsidRPr="004D180D">
        <w:rPr>
          <w:rFonts w:cs="Arial"/>
          <w:sz w:val="28"/>
          <w:lang w:val="uk-UA"/>
        </w:rPr>
        <w:t>Формування</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хаосу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в</w:t>
      </w:r>
      <w:r w:rsidR="004D180D">
        <w:rPr>
          <w:rFonts w:cs="Arial"/>
          <w:sz w:val="28"/>
          <w:lang w:val="uk-UA"/>
        </w:rPr>
        <w:t xml:space="preserve"> </w:t>
      </w:r>
      <w:r w:rsidRPr="004D180D">
        <w:rPr>
          <w:rFonts w:cs="Arial"/>
          <w:sz w:val="28"/>
          <w:lang w:val="uk-UA"/>
        </w:rPr>
        <w:t>управлінні</w:t>
      </w:r>
      <w:r w:rsidR="006621E1" w:rsidRPr="004D180D">
        <w:rPr>
          <w:rFonts w:cs="Arial"/>
          <w:sz w:val="28"/>
          <w:lang w:val="uk-UA"/>
        </w:rPr>
        <w:t xml:space="preserve"> </w:t>
      </w:r>
      <w:r w:rsidRPr="004D180D">
        <w:rPr>
          <w:rFonts w:cs="Arial"/>
          <w:sz w:val="28"/>
          <w:lang w:val="uk-UA"/>
        </w:rPr>
        <w:t>складними</w:t>
      </w:r>
      <w:r w:rsidR="006621E1" w:rsidRPr="004D180D">
        <w:rPr>
          <w:rFonts w:cs="Arial"/>
          <w:sz w:val="28"/>
          <w:lang w:val="uk-UA"/>
        </w:rPr>
        <w:t xml:space="preserve"> </w:t>
      </w:r>
      <w:r w:rsidRPr="004D180D">
        <w:rPr>
          <w:rFonts w:cs="Arial"/>
          <w:sz w:val="28"/>
          <w:lang w:val="uk-UA"/>
        </w:rPr>
        <w:t>системами</w:t>
      </w:r>
      <w:r w:rsidR="006621E1" w:rsidRPr="004D180D">
        <w:rPr>
          <w:rFonts w:cs="Arial"/>
          <w:sz w:val="28"/>
          <w:lang w:val="uk-UA"/>
        </w:rPr>
        <w:t xml:space="preserve"> </w:t>
      </w:r>
      <w:r w:rsidRPr="004D180D">
        <w:rPr>
          <w:rFonts w:cs="Arial"/>
          <w:sz w:val="28"/>
          <w:lang w:val="uk-UA"/>
        </w:rPr>
        <w:t>являється</w:t>
      </w:r>
      <w:r w:rsidR="006621E1" w:rsidRPr="004D180D">
        <w:rPr>
          <w:rFonts w:cs="Arial"/>
          <w:sz w:val="28"/>
          <w:lang w:val="uk-UA"/>
        </w:rPr>
        <w:t xml:space="preserve"> </w:t>
      </w:r>
      <w:r w:rsidRPr="004D180D">
        <w:rPr>
          <w:rFonts w:cs="Arial"/>
          <w:sz w:val="28"/>
          <w:lang w:val="uk-UA"/>
        </w:rPr>
        <w:t>перспективним</w:t>
      </w:r>
      <w:r w:rsidR="006621E1" w:rsidRPr="004D180D">
        <w:rPr>
          <w:rFonts w:cs="Arial"/>
          <w:sz w:val="28"/>
          <w:lang w:val="uk-UA"/>
        </w:rPr>
        <w:t xml:space="preserve"> </w:t>
      </w:r>
      <w:r w:rsidRPr="004D180D">
        <w:rPr>
          <w:rFonts w:cs="Arial"/>
          <w:sz w:val="28"/>
          <w:lang w:val="uk-UA"/>
        </w:rPr>
        <w:t>напрямком</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ефективності</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організації.</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Короткий</w:t>
      </w:r>
      <w:r w:rsidR="006621E1" w:rsidRPr="004D180D">
        <w:rPr>
          <w:rFonts w:cs="Arial"/>
          <w:sz w:val="28"/>
          <w:lang w:val="uk-UA"/>
        </w:rPr>
        <w:t xml:space="preserve"> </w:t>
      </w:r>
      <w:r w:rsidRPr="004D180D">
        <w:rPr>
          <w:rFonts w:cs="Arial"/>
          <w:sz w:val="28"/>
          <w:lang w:val="uk-UA"/>
        </w:rPr>
        <w:t>огляд</w:t>
      </w:r>
      <w:r w:rsidR="006621E1" w:rsidRPr="004D180D">
        <w:rPr>
          <w:rFonts w:cs="Arial"/>
          <w:sz w:val="28"/>
          <w:lang w:val="uk-UA"/>
        </w:rPr>
        <w:t xml:space="preserve"> </w:t>
      </w:r>
      <w:r w:rsidRPr="004D180D">
        <w:rPr>
          <w:rFonts w:cs="Arial"/>
          <w:sz w:val="28"/>
          <w:lang w:val="uk-UA"/>
        </w:rPr>
        <w:t>навчань</w:t>
      </w:r>
      <w:r w:rsidR="006621E1" w:rsidRPr="004D180D">
        <w:rPr>
          <w:rFonts w:cs="Arial"/>
          <w:sz w:val="28"/>
          <w:lang w:val="uk-UA"/>
        </w:rPr>
        <w:t xml:space="preserve"> </w:t>
      </w:r>
      <w:r w:rsidRPr="004D180D">
        <w:rPr>
          <w:rFonts w:cs="Arial"/>
          <w:sz w:val="28"/>
          <w:lang w:val="uk-UA"/>
        </w:rPr>
        <w:t>XX</w:t>
      </w:r>
      <w:r w:rsidR="006621E1" w:rsidRPr="004D180D">
        <w:rPr>
          <w:rFonts w:cs="Arial"/>
          <w:sz w:val="28"/>
          <w:lang w:val="uk-UA"/>
        </w:rPr>
        <w:t xml:space="preserve"> </w:t>
      </w:r>
      <w:r w:rsidRPr="004D180D">
        <w:rPr>
          <w:rFonts w:cs="Arial"/>
          <w:sz w:val="28"/>
          <w:lang w:val="uk-UA"/>
        </w:rPr>
        <w:t>століття</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показує,</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управлінська</w:t>
      </w:r>
      <w:r w:rsidR="006621E1" w:rsidRPr="004D180D">
        <w:rPr>
          <w:rFonts w:cs="Arial"/>
          <w:sz w:val="28"/>
          <w:lang w:val="uk-UA"/>
        </w:rPr>
        <w:t xml:space="preserve"> </w:t>
      </w:r>
      <w:r w:rsidRPr="004D180D">
        <w:rPr>
          <w:rFonts w:cs="Arial"/>
          <w:sz w:val="28"/>
          <w:lang w:val="uk-UA"/>
        </w:rPr>
        <w:t>думка</w:t>
      </w:r>
      <w:r w:rsidR="006621E1" w:rsidRPr="004D180D">
        <w:rPr>
          <w:rFonts w:cs="Arial"/>
          <w:sz w:val="28"/>
          <w:lang w:val="uk-UA"/>
        </w:rPr>
        <w:t xml:space="preserve"> </w:t>
      </w:r>
      <w:r w:rsidRPr="004D180D">
        <w:rPr>
          <w:rFonts w:cs="Arial"/>
          <w:sz w:val="28"/>
          <w:lang w:val="uk-UA"/>
        </w:rPr>
        <w:t>постійно</w:t>
      </w:r>
      <w:r w:rsidR="006621E1" w:rsidRPr="004D180D">
        <w:rPr>
          <w:rFonts w:cs="Arial"/>
          <w:sz w:val="28"/>
          <w:lang w:val="uk-UA"/>
        </w:rPr>
        <w:t xml:space="preserve"> </w:t>
      </w:r>
      <w:r w:rsidRPr="004D180D">
        <w:rPr>
          <w:rFonts w:cs="Arial"/>
          <w:sz w:val="28"/>
          <w:lang w:val="uk-UA"/>
        </w:rPr>
        <w:t>розвивалася,</w:t>
      </w:r>
      <w:r w:rsidR="006621E1" w:rsidRPr="004D180D">
        <w:rPr>
          <w:rFonts w:cs="Arial"/>
          <w:sz w:val="28"/>
          <w:lang w:val="uk-UA"/>
        </w:rPr>
        <w:t xml:space="preserve"> </w:t>
      </w:r>
      <w:r w:rsidRPr="004D180D">
        <w:rPr>
          <w:rFonts w:cs="Arial"/>
          <w:sz w:val="28"/>
          <w:lang w:val="uk-UA"/>
        </w:rPr>
        <w:t>висуваючи</w:t>
      </w:r>
      <w:r w:rsidR="006621E1" w:rsidRPr="004D180D">
        <w:rPr>
          <w:rFonts w:cs="Arial"/>
          <w:sz w:val="28"/>
          <w:lang w:val="uk-UA"/>
        </w:rPr>
        <w:t xml:space="preserve"> </w:t>
      </w:r>
      <w:r w:rsidRPr="004D180D">
        <w:rPr>
          <w:rFonts w:cs="Arial"/>
          <w:sz w:val="28"/>
          <w:lang w:val="uk-UA"/>
        </w:rPr>
        <w:t>все</w:t>
      </w:r>
      <w:r w:rsidR="006621E1" w:rsidRPr="004D180D">
        <w:rPr>
          <w:rFonts w:cs="Arial"/>
          <w:sz w:val="28"/>
          <w:lang w:val="uk-UA"/>
        </w:rPr>
        <w:t xml:space="preserve"> </w:t>
      </w:r>
      <w:r w:rsidRPr="004D180D">
        <w:rPr>
          <w:rFonts w:cs="Arial"/>
          <w:sz w:val="28"/>
          <w:lang w:val="uk-UA"/>
        </w:rPr>
        <w:t>нові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нові</w:t>
      </w:r>
      <w:r w:rsidR="006621E1" w:rsidRPr="004D180D">
        <w:rPr>
          <w:rFonts w:cs="Arial"/>
          <w:sz w:val="28"/>
          <w:lang w:val="uk-UA"/>
        </w:rPr>
        <w:t xml:space="preserve"> </w:t>
      </w:r>
      <w:r w:rsidRPr="004D180D">
        <w:rPr>
          <w:rFonts w:cs="Arial"/>
          <w:sz w:val="28"/>
          <w:lang w:val="uk-UA"/>
        </w:rPr>
        <w:t>ідеї</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lastRenderedPageBreak/>
        <w:t>те,</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повинне</w:t>
      </w:r>
      <w:r w:rsidR="006621E1" w:rsidRPr="004D180D">
        <w:rPr>
          <w:rFonts w:cs="Arial"/>
          <w:sz w:val="28"/>
          <w:lang w:val="uk-UA"/>
        </w:rPr>
        <w:t xml:space="preserve"> </w:t>
      </w:r>
      <w:r w:rsidRPr="004D180D">
        <w:rPr>
          <w:rFonts w:cs="Arial"/>
          <w:sz w:val="28"/>
          <w:lang w:val="uk-UA"/>
        </w:rPr>
        <w:t>здійснюватися</w:t>
      </w:r>
      <w:r w:rsidR="006621E1" w:rsidRPr="004D180D">
        <w:rPr>
          <w:rFonts w:cs="Arial"/>
          <w:sz w:val="28"/>
          <w:lang w:val="uk-UA"/>
        </w:rPr>
        <w:t xml:space="preserve"> </w:t>
      </w:r>
      <w:r w:rsidRPr="004D180D">
        <w:rPr>
          <w:rFonts w:cs="Arial"/>
          <w:sz w:val="28"/>
          <w:lang w:val="uk-UA"/>
        </w:rPr>
        <w:t>ефективне</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Аналіз</w:t>
      </w:r>
      <w:r w:rsidR="006621E1" w:rsidRPr="004D180D">
        <w:rPr>
          <w:rFonts w:cs="Arial"/>
          <w:sz w:val="28"/>
          <w:lang w:val="uk-UA"/>
        </w:rPr>
        <w:t xml:space="preserve"> </w:t>
      </w:r>
      <w:r w:rsidRPr="004D180D">
        <w:rPr>
          <w:rFonts w:cs="Arial"/>
          <w:sz w:val="28"/>
          <w:lang w:val="uk-UA"/>
        </w:rPr>
        <w:t>еволюції</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практики</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керівникам</w:t>
      </w:r>
      <w:r w:rsidR="006621E1" w:rsidRPr="004D180D">
        <w:rPr>
          <w:rFonts w:cs="Arial"/>
          <w:sz w:val="28"/>
          <w:lang w:val="uk-UA"/>
        </w:rPr>
        <w:t xml:space="preserve"> </w:t>
      </w:r>
      <w:r w:rsidRPr="004D180D">
        <w:rPr>
          <w:rFonts w:cs="Arial"/>
          <w:sz w:val="28"/>
          <w:lang w:val="uk-UA"/>
        </w:rPr>
        <w:t>зафіксувати</w:t>
      </w:r>
      <w:r w:rsidR="004D180D">
        <w:rPr>
          <w:rFonts w:cs="Arial"/>
          <w:sz w:val="28"/>
          <w:lang w:val="uk-UA"/>
        </w:rPr>
        <w:t xml:space="preserve"> </w:t>
      </w:r>
      <w:r w:rsidRPr="004D180D">
        <w:rPr>
          <w:rFonts w:cs="Arial"/>
          <w:sz w:val="28"/>
          <w:lang w:val="uk-UA"/>
        </w:rPr>
        <w:t>базу</w:t>
      </w:r>
      <w:r w:rsidR="006621E1" w:rsidRPr="004D180D">
        <w:rPr>
          <w:rFonts w:cs="Arial"/>
          <w:sz w:val="28"/>
          <w:lang w:val="uk-UA"/>
        </w:rPr>
        <w:t xml:space="preserve"> </w:t>
      </w:r>
      <w:r w:rsidRPr="004D180D">
        <w:rPr>
          <w:rFonts w:cs="Arial"/>
          <w:sz w:val="28"/>
          <w:lang w:val="uk-UA"/>
        </w:rPr>
        <w:t>відліку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продовжити</w:t>
      </w:r>
      <w:r w:rsidR="006621E1" w:rsidRPr="004D180D">
        <w:rPr>
          <w:rFonts w:cs="Arial"/>
          <w:sz w:val="28"/>
          <w:lang w:val="uk-UA"/>
        </w:rPr>
        <w:t xml:space="preserve"> </w:t>
      </w:r>
      <w:r w:rsidRPr="004D180D">
        <w:rPr>
          <w:rFonts w:cs="Arial"/>
          <w:sz w:val="28"/>
          <w:lang w:val="uk-UA"/>
        </w:rPr>
        <w:t>поступальний</w:t>
      </w:r>
      <w:r w:rsidR="006621E1" w:rsidRPr="004D180D">
        <w:rPr>
          <w:rFonts w:cs="Arial"/>
          <w:sz w:val="28"/>
          <w:lang w:val="uk-UA"/>
        </w:rPr>
        <w:t xml:space="preserve"> </w:t>
      </w:r>
      <w:r w:rsidRPr="004D180D">
        <w:rPr>
          <w:rFonts w:cs="Arial"/>
          <w:sz w:val="28"/>
          <w:lang w:val="uk-UA"/>
        </w:rPr>
        <w:t>розвиток.</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Розвиток</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теперішній</w:t>
      </w:r>
      <w:r w:rsidR="006621E1" w:rsidRPr="004D180D">
        <w:rPr>
          <w:rFonts w:cs="Arial"/>
          <w:sz w:val="28"/>
          <w:lang w:val="uk-UA"/>
        </w:rPr>
        <w:t xml:space="preserve"> </w:t>
      </w:r>
      <w:r w:rsidRPr="004D180D">
        <w:rPr>
          <w:rFonts w:cs="Arial"/>
          <w:sz w:val="28"/>
          <w:lang w:val="uk-UA"/>
        </w:rPr>
        <w:t>час</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закінчено,</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головні</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риси</w:t>
      </w:r>
      <w:r w:rsidR="006621E1" w:rsidRPr="004D180D">
        <w:rPr>
          <w:rFonts w:cs="Arial"/>
          <w:sz w:val="28"/>
          <w:lang w:val="uk-UA"/>
        </w:rPr>
        <w:t xml:space="preserve"> </w:t>
      </w:r>
      <w:r w:rsidRPr="004D180D">
        <w:rPr>
          <w:rFonts w:cs="Arial"/>
          <w:sz w:val="28"/>
          <w:lang w:val="uk-UA"/>
        </w:rPr>
        <w:t>сформувалися.</w:t>
      </w:r>
      <w:r w:rsidR="006621E1" w:rsidRPr="004D180D">
        <w:rPr>
          <w:rFonts w:cs="Arial"/>
          <w:sz w:val="28"/>
          <w:lang w:val="uk-UA"/>
        </w:rPr>
        <w:t xml:space="preserve"> </w:t>
      </w:r>
      <w:r w:rsidRPr="004D180D">
        <w:rPr>
          <w:rFonts w:cs="Arial"/>
          <w:sz w:val="28"/>
          <w:lang w:val="uk-UA"/>
        </w:rPr>
        <w:t>Сучасний</w:t>
      </w:r>
      <w:r w:rsidR="006621E1" w:rsidRPr="004D180D">
        <w:rPr>
          <w:rFonts w:cs="Arial"/>
          <w:sz w:val="28"/>
          <w:lang w:val="uk-UA"/>
        </w:rPr>
        <w:t xml:space="preserve"> </w:t>
      </w:r>
      <w:r w:rsidRPr="004D180D">
        <w:rPr>
          <w:rFonts w:cs="Arial"/>
          <w:sz w:val="28"/>
          <w:lang w:val="uk-UA"/>
        </w:rPr>
        <w:t>стан</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характеризується</w:t>
      </w:r>
      <w:r w:rsidR="006621E1" w:rsidRPr="004D180D">
        <w:rPr>
          <w:rFonts w:cs="Arial"/>
          <w:sz w:val="28"/>
          <w:lang w:val="uk-UA"/>
        </w:rPr>
        <w:t xml:space="preserve"> </w:t>
      </w:r>
      <w:r w:rsidRPr="004D180D">
        <w:rPr>
          <w:rFonts w:cs="Arial"/>
          <w:sz w:val="28"/>
          <w:lang w:val="uk-UA"/>
        </w:rPr>
        <w:t>відмітними</w:t>
      </w:r>
      <w:r w:rsidR="006621E1" w:rsidRPr="004D180D">
        <w:rPr>
          <w:rFonts w:cs="Arial"/>
          <w:sz w:val="28"/>
          <w:lang w:val="uk-UA"/>
        </w:rPr>
        <w:t xml:space="preserve"> </w:t>
      </w:r>
      <w:r w:rsidRPr="004D180D">
        <w:rPr>
          <w:rFonts w:cs="Arial"/>
          <w:sz w:val="28"/>
          <w:lang w:val="uk-UA"/>
        </w:rPr>
        <w:t>особливостями,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наведені</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табл.</w:t>
      </w:r>
      <w:r w:rsidR="006621E1" w:rsidRPr="004D180D">
        <w:rPr>
          <w:rFonts w:cs="Arial"/>
          <w:sz w:val="28"/>
          <w:lang w:val="uk-UA"/>
        </w:rPr>
        <w:t xml:space="preserve"> </w:t>
      </w:r>
      <w:r w:rsidRPr="004D180D">
        <w:rPr>
          <w:rFonts w:cs="Arial"/>
          <w:sz w:val="28"/>
          <w:lang w:val="uk-UA"/>
        </w:rPr>
        <w:t>3.3.</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Таблиця</w:t>
      </w:r>
      <w:r w:rsidR="006621E1" w:rsidRPr="004D180D">
        <w:rPr>
          <w:rFonts w:cs="Arial"/>
          <w:sz w:val="28"/>
          <w:lang w:val="uk-UA"/>
        </w:rPr>
        <w:t xml:space="preserve"> </w:t>
      </w:r>
      <w:r w:rsidRPr="004D180D">
        <w:rPr>
          <w:rFonts w:cs="Arial"/>
          <w:sz w:val="28"/>
          <w:lang w:val="uk-UA"/>
        </w:rPr>
        <w:t>3.3</w:t>
      </w:r>
    </w:p>
    <w:p w:rsidR="001007C7" w:rsidRDefault="001007C7" w:rsidP="004D180D">
      <w:pPr>
        <w:widowControl w:val="0"/>
        <w:spacing w:line="360" w:lineRule="auto"/>
        <w:ind w:firstLine="709"/>
        <w:jc w:val="both"/>
        <w:rPr>
          <w:rFonts w:cs="Arial"/>
          <w:bCs/>
          <w:sz w:val="28"/>
          <w:lang w:val="uk-UA"/>
        </w:rPr>
      </w:pPr>
      <w:r w:rsidRPr="004D180D">
        <w:rPr>
          <w:rFonts w:cs="Arial"/>
          <w:bCs/>
          <w:sz w:val="28"/>
          <w:lang w:val="uk-UA"/>
        </w:rPr>
        <w:t>Основні</w:t>
      </w:r>
      <w:r w:rsidR="006621E1" w:rsidRPr="004D180D">
        <w:rPr>
          <w:rFonts w:cs="Arial"/>
          <w:bCs/>
          <w:sz w:val="28"/>
          <w:lang w:val="uk-UA"/>
        </w:rPr>
        <w:t xml:space="preserve"> </w:t>
      </w:r>
      <w:r w:rsidRPr="004D180D">
        <w:rPr>
          <w:rFonts w:cs="Arial"/>
          <w:bCs/>
          <w:sz w:val="28"/>
          <w:lang w:val="uk-UA"/>
        </w:rPr>
        <w:t>положення</w:t>
      </w:r>
      <w:r w:rsidR="006621E1" w:rsidRPr="004D180D">
        <w:rPr>
          <w:rFonts w:cs="Arial"/>
          <w:bCs/>
          <w:sz w:val="28"/>
          <w:lang w:val="uk-UA"/>
        </w:rPr>
        <w:t xml:space="preserve"> </w:t>
      </w:r>
      <w:r w:rsidRPr="004D180D">
        <w:rPr>
          <w:rFonts w:cs="Arial"/>
          <w:bCs/>
          <w:sz w:val="28"/>
          <w:lang w:val="uk-UA"/>
        </w:rPr>
        <w:t>сучасної</w:t>
      </w:r>
      <w:r w:rsidR="006621E1" w:rsidRPr="004D180D">
        <w:rPr>
          <w:rFonts w:cs="Arial"/>
          <w:bCs/>
          <w:sz w:val="28"/>
          <w:lang w:val="uk-UA"/>
        </w:rPr>
        <w:t xml:space="preserve"> </w:t>
      </w:r>
      <w:r w:rsidRPr="004D180D">
        <w:rPr>
          <w:rFonts w:cs="Arial"/>
          <w:bCs/>
          <w:sz w:val="28"/>
          <w:lang w:val="uk-UA"/>
        </w:rPr>
        <w:t>парадигми</w:t>
      </w:r>
      <w:r w:rsidR="006621E1" w:rsidRPr="004D180D">
        <w:rPr>
          <w:rFonts w:cs="Arial"/>
          <w:bCs/>
          <w:sz w:val="28"/>
          <w:lang w:val="uk-UA"/>
        </w:rPr>
        <w:t xml:space="preserve"> </w:t>
      </w:r>
      <w:r w:rsidRPr="004D180D">
        <w:rPr>
          <w:rFonts w:cs="Arial"/>
          <w:bCs/>
          <w:sz w:val="28"/>
          <w:lang w:val="uk-UA"/>
        </w:rPr>
        <w:t>менеджменту</w:t>
      </w:r>
    </w:p>
    <w:p w:rsidR="004D180D" w:rsidRPr="004D180D" w:rsidRDefault="004D180D" w:rsidP="004D180D">
      <w:pPr>
        <w:widowControl w:val="0"/>
        <w:spacing w:line="360" w:lineRule="auto"/>
        <w:ind w:firstLine="709"/>
        <w:jc w:val="both"/>
        <w:rPr>
          <w:rFonts w:cs="Arial"/>
          <w:bCs/>
          <w:sz w:val="28"/>
          <w:lang w:val="uk-U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744"/>
        <w:gridCol w:w="9"/>
        <w:gridCol w:w="5817"/>
      </w:tblGrid>
      <w:tr w:rsidR="001007C7" w:rsidRPr="004D180D" w:rsidTr="004D180D">
        <w:tc>
          <w:tcPr>
            <w:tcW w:w="3744" w:type="dxa"/>
            <w:tcBorders>
              <w:top w:val="single" w:sz="12" w:space="0" w:color="auto"/>
              <w:bottom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Положення</w:t>
            </w:r>
          </w:p>
        </w:tc>
        <w:tc>
          <w:tcPr>
            <w:tcW w:w="5826" w:type="dxa"/>
            <w:gridSpan w:val="2"/>
            <w:tcBorders>
              <w:top w:val="single" w:sz="12" w:space="0" w:color="auto"/>
              <w:left w:val="single" w:sz="12" w:space="0" w:color="auto"/>
              <w:bottom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Зміст</w:t>
            </w:r>
          </w:p>
        </w:tc>
      </w:tr>
      <w:tr w:rsidR="001007C7" w:rsidRPr="004D180D" w:rsidTr="004D180D">
        <w:tc>
          <w:tcPr>
            <w:tcW w:w="3744" w:type="dxa"/>
            <w:tcBorders>
              <w:top w:val="single" w:sz="12" w:space="0" w:color="auto"/>
              <w:bottom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1</w:t>
            </w:r>
          </w:p>
        </w:tc>
        <w:tc>
          <w:tcPr>
            <w:tcW w:w="5826" w:type="dxa"/>
            <w:gridSpan w:val="2"/>
            <w:tcBorders>
              <w:top w:val="single" w:sz="12" w:space="0" w:color="auto"/>
              <w:left w:val="single" w:sz="12" w:space="0" w:color="auto"/>
              <w:bottom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2</w:t>
            </w:r>
          </w:p>
        </w:tc>
      </w:tr>
      <w:tr w:rsidR="001007C7" w:rsidRPr="004D180D" w:rsidTr="004D180D">
        <w:tc>
          <w:tcPr>
            <w:tcW w:w="3744" w:type="dxa"/>
            <w:tcBorders>
              <w:top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Гнучке</w:t>
            </w:r>
            <w:r w:rsidR="006621E1" w:rsidRPr="004D180D">
              <w:rPr>
                <w:rFonts w:cs="Arial"/>
                <w:sz w:val="20"/>
                <w:szCs w:val="20"/>
                <w:lang w:val="uk-UA"/>
              </w:rPr>
              <w:t xml:space="preserve"> </w:t>
            </w:r>
            <w:r w:rsidRPr="004D180D">
              <w:rPr>
                <w:rFonts w:cs="Arial"/>
                <w:sz w:val="20"/>
                <w:szCs w:val="20"/>
                <w:lang w:val="uk-UA"/>
              </w:rPr>
              <w:t>поєднання</w:t>
            </w:r>
            <w:r w:rsidR="006621E1" w:rsidRPr="004D180D">
              <w:rPr>
                <w:rFonts w:cs="Arial"/>
                <w:sz w:val="20"/>
                <w:szCs w:val="20"/>
                <w:lang w:val="uk-UA"/>
              </w:rPr>
              <w:t xml:space="preserve"> </w:t>
            </w:r>
            <w:r w:rsidRPr="004D180D">
              <w:rPr>
                <w:rFonts w:cs="Arial"/>
                <w:sz w:val="20"/>
                <w:szCs w:val="20"/>
                <w:lang w:val="uk-UA"/>
              </w:rPr>
              <w:t>методів</w:t>
            </w:r>
            <w:r w:rsidR="006621E1" w:rsidRPr="004D180D">
              <w:rPr>
                <w:rFonts w:cs="Arial"/>
                <w:sz w:val="20"/>
                <w:szCs w:val="20"/>
                <w:lang w:val="uk-UA"/>
              </w:rPr>
              <w:t xml:space="preserve"> </w:t>
            </w:r>
            <w:r w:rsidRPr="004D180D">
              <w:rPr>
                <w:rFonts w:cs="Arial"/>
                <w:sz w:val="20"/>
                <w:szCs w:val="20"/>
                <w:lang w:val="uk-UA"/>
              </w:rPr>
              <w:t>ринкового</w:t>
            </w:r>
            <w:r w:rsidR="006621E1" w:rsidRPr="004D180D">
              <w:rPr>
                <w:rFonts w:cs="Arial"/>
                <w:sz w:val="20"/>
                <w:szCs w:val="20"/>
                <w:lang w:val="uk-UA"/>
              </w:rPr>
              <w:t xml:space="preserve"> </w:t>
            </w:r>
            <w:r w:rsidRPr="004D180D">
              <w:rPr>
                <w:rFonts w:cs="Arial"/>
                <w:sz w:val="20"/>
                <w:szCs w:val="20"/>
                <w:lang w:val="uk-UA"/>
              </w:rPr>
              <w:t>регулювання</w:t>
            </w:r>
            <w:r w:rsidR="006621E1" w:rsidRPr="004D180D">
              <w:rPr>
                <w:rFonts w:cs="Arial"/>
                <w:sz w:val="20"/>
                <w:szCs w:val="20"/>
                <w:lang w:val="uk-UA"/>
              </w:rPr>
              <w:t xml:space="preserve"> </w:t>
            </w:r>
            <w:r w:rsidRPr="004D180D">
              <w:rPr>
                <w:rFonts w:cs="Arial"/>
                <w:sz w:val="20"/>
                <w:szCs w:val="20"/>
                <w:lang w:val="uk-UA"/>
              </w:rPr>
              <w:t>з</w:t>
            </w:r>
            <w:r w:rsidR="006621E1" w:rsidRPr="004D180D">
              <w:rPr>
                <w:rFonts w:cs="Arial"/>
                <w:sz w:val="20"/>
                <w:szCs w:val="20"/>
                <w:lang w:val="uk-UA"/>
              </w:rPr>
              <w:t xml:space="preserve"> </w:t>
            </w:r>
          </w:p>
        </w:tc>
        <w:tc>
          <w:tcPr>
            <w:tcW w:w="5826" w:type="dxa"/>
            <w:gridSpan w:val="2"/>
            <w:tcBorders>
              <w:top w:val="single" w:sz="12" w:space="0" w:color="auto"/>
              <w:lef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Держава</w:t>
            </w:r>
            <w:r w:rsidR="006621E1" w:rsidRPr="004D180D">
              <w:rPr>
                <w:rFonts w:cs="Arial"/>
                <w:sz w:val="20"/>
                <w:szCs w:val="20"/>
                <w:lang w:val="uk-UA"/>
              </w:rPr>
              <w:t xml:space="preserve"> </w:t>
            </w:r>
            <w:r w:rsidRPr="004D180D">
              <w:rPr>
                <w:rFonts w:cs="Arial"/>
                <w:sz w:val="20"/>
                <w:szCs w:val="20"/>
                <w:lang w:val="uk-UA"/>
              </w:rPr>
              <w:t>повинна</w:t>
            </w:r>
            <w:r w:rsidR="006621E1" w:rsidRPr="004D180D">
              <w:rPr>
                <w:rFonts w:cs="Arial"/>
                <w:sz w:val="20"/>
                <w:szCs w:val="20"/>
                <w:lang w:val="uk-UA"/>
              </w:rPr>
              <w:t xml:space="preserve"> </w:t>
            </w:r>
            <w:r w:rsidRPr="004D180D">
              <w:rPr>
                <w:rFonts w:cs="Arial"/>
                <w:sz w:val="20"/>
                <w:szCs w:val="20"/>
                <w:lang w:val="uk-UA"/>
              </w:rPr>
              <w:t>установлювати</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охороняти</w:t>
            </w:r>
            <w:r w:rsidR="006621E1" w:rsidRPr="004D180D">
              <w:rPr>
                <w:rFonts w:cs="Arial"/>
                <w:sz w:val="20"/>
                <w:szCs w:val="20"/>
                <w:lang w:val="uk-UA"/>
              </w:rPr>
              <w:t xml:space="preserve"> </w:t>
            </w:r>
            <w:r w:rsidRPr="004D180D">
              <w:rPr>
                <w:rFonts w:cs="Arial"/>
                <w:sz w:val="20"/>
                <w:szCs w:val="20"/>
                <w:lang w:val="uk-UA"/>
              </w:rPr>
              <w:t>загальні</w:t>
            </w:r>
            <w:r w:rsidR="006621E1" w:rsidRPr="004D180D">
              <w:rPr>
                <w:rFonts w:cs="Arial"/>
                <w:sz w:val="20"/>
                <w:szCs w:val="20"/>
                <w:lang w:val="uk-UA"/>
              </w:rPr>
              <w:t xml:space="preserve"> </w:t>
            </w:r>
            <w:r w:rsidRPr="004D180D">
              <w:rPr>
                <w:rFonts w:cs="Arial"/>
                <w:sz w:val="20"/>
                <w:szCs w:val="20"/>
                <w:lang w:val="uk-UA"/>
              </w:rPr>
              <w:t>правила</w:t>
            </w:r>
            <w:r w:rsidR="006621E1" w:rsidRPr="004D180D">
              <w:rPr>
                <w:rFonts w:cs="Arial"/>
                <w:sz w:val="20"/>
                <w:szCs w:val="20"/>
                <w:lang w:val="uk-UA"/>
              </w:rPr>
              <w:t xml:space="preserve"> </w:t>
            </w:r>
            <w:r w:rsidRPr="004D180D">
              <w:rPr>
                <w:rFonts w:cs="Arial"/>
                <w:sz w:val="20"/>
                <w:szCs w:val="20"/>
                <w:lang w:val="uk-UA"/>
              </w:rPr>
              <w:t>функціонування</w:t>
            </w:r>
            <w:r w:rsidR="006621E1" w:rsidRPr="004D180D">
              <w:rPr>
                <w:rFonts w:cs="Arial"/>
                <w:sz w:val="20"/>
                <w:szCs w:val="20"/>
                <w:lang w:val="uk-UA"/>
              </w:rPr>
              <w:t xml:space="preserve"> </w:t>
            </w:r>
            <w:r w:rsidRPr="004D180D">
              <w:rPr>
                <w:rFonts w:cs="Arial"/>
                <w:sz w:val="20"/>
                <w:szCs w:val="20"/>
                <w:lang w:val="uk-UA"/>
              </w:rPr>
              <w:t>ринку.</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неї</w:t>
            </w:r>
            <w:r w:rsidR="006621E1" w:rsidRPr="004D180D">
              <w:rPr>
                <w:rFonts w:cs="Arial"/>
                <w:sz w:val="20"/>
                <w:szCs w:val="20"/>
                <w:lang w:val="uk-UA"/>
              </w:rPr>
              <w:t xml:space="preserve"> </w:t>
            </w:r>
          </w:p>
        </w:tc>
      </w:tr>
      <w:tr w:rsidR="001007C7" w:rsidRPr="004D180D" w:rsidTr="004D180D">
        <w:tc>
          <w:tcPr>
            <w:tcW w:w="3753" w:type="dxa"/>
            <w:gridSpan w:val="2"/>
            <w:tcBorders>
              <w:top w:val="single" w:sz="12" w:space="0" w:color="auto"/>
              <w:bottom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1</w:t>
            </w:r>
          </w:p>
        </w:tc>
        <w:tc>
          <w:tcPr>
            <w:tcW w:w="5817" w:type="dxa"/>
            <w:tcBorders>
              <w:top w:val="single" w:sz="12" w:space="0" w:color="auto"/>
              <w:left w:val="single" w:sz="12" w:space="0" w:color="auto"/>
              <w:bottom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2</w:t>
            </w:r>
          </w:p>
        </w:tc>
      </w:tr>
      <w:tr w:rsidR="001007C7" w:rsidRPr="004D180D" w:rsidTr="004D180D">
        <w:tc>
          <w:tcPr>
            <w:tcW w:w="3753" w:type="dxa"/>
            <w:gridSpan w:val="2"/>
            <w:tcBorders>
              <w:top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державним</w:t>
            </w:r>
            <w:r w:rsidR="006621E1" w:rsidRPr="004D180D">
              <w:rPr>
                <w:rFonts w:cs="Arial"/>
                <w:sz w:val="20"/>
                <w:szCs w:val="20"/>
                <w:lang w:val="uk-UA"/>
              </w:rPr>
              <w:t xml:space="preserve"> </w:t>
            </w:r>
            <w:r w:rsidRPr="004D180D">
              <w:rPr>
                <w:rFonts w:cs="Arial"/>
                <w:sz w:val="20"/>
                <w:szCs w:val="20"/>
                <w:lang w:val="uk-UA"/>
              </w:rPr>
              <w:t>регулюванням</w:t>
            </w:r>
            <w:r w:rsidR="006621E1" w:rsidRPr="004D180D">
              <w:rPr>
                <w:rFonts w:cs="Arial"/>
                <w:sz w:val="20"/>
                <w:szCs w:val="20"/>
                <w:lang w:val="uk-UA"/>
              </w:rPr>
              <w:t xml:space="preserve"> </w:t>
            </w:r>
            <w:r w:rsidRPr="004D180D">
              <w:rPr>
                <w:rFonts w:cs="Arial"/>
                <w:sz w:val="20"/>
                <w:szCs w:val="20"/>
                <w:lang w:val="uk-UA"/>
              </w:rPr>
              <w:t>соціально-економічних</w:t>
            </w:r>
            <w:r w:rsidR="006621E1" w:rsidRPr="004D180D">
              <w:rPr>
                <w:rFonts w:cs="Arial"/>
                <w:sz w:val="20"/>
                <w:szCs w:val="20"/>
                <w:lang w:val="uk-UA"/>
              </w:rPr>
              <w:t xml:space="preserve"> </w:t>
            </w:r>
            <w:r w:rsidRPr="004D180D">
              <w:rPr>
                <w:rFonts w:cs="Arial"/>
                <w:sz w:val="20"/>
                <w:szCs w:val="20"/>
                <w:lang w:val="uk-UA"/>
              </w:rPr>
              <w:t>процесів</w:t>
            </w:r>
          </w:p>
        </w:tc>
        <w:tc>
          <w:tcPr>
            <w:tcW w:w="5817" w:type="dxa"/>
            <w:tcBorders>
              <w:top w:val="single" w:sz="12" w:space="0" w:color="auto"/>
              <w:lef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покладається</w:t>
            </w:r>
            <w:r w:rsidR="006621E1" w:rsidRPr="004D180D">
              <w:rPr>
                <w:rFonts w:cs="Arial"/>
                <w:sz w:val="20"/>
                <w:szCs w:val="20"/>
                <w:lang w:val="uk-UA"/>
              </w:rPr>
              <w:t xml:space="preserve"> </w:t>
            </w:r>
            <w:r w:rsidRPr="004D180D">
              <w:rPr>
                <w:rFonts w:cs="Arial"/>
                <w:sz w:val="20"/>
                <w:szCs w:val="20"/>
                <w:lang w:val="uk-UA"/>
              </w:rPr>
              <w:t>задача</w:t>
            </w:r>
            <w:r w:rsidR="006621E1" w:rsidRPr="004D180D">
              <w:rPr>
                <w:rFonts w:cs="Arial"/>
                <w:sz w:val="20"/>
                <w:szCs w:val="20"/>
                <w:lang w:val="uk-UA"/>
              </w:rPr>
              <w:t xml:space="preserve"> </w:t>
            </w:r>
            <w:r w:rsidRPr="004D180D">
              <w:rPr>
                <w:rFonts w:cs="Arial"/>
                <w:sz w:val="20"/>
                <w:szCs w:val="20"/>
                <w:lang w:val="uk-UA"/>
              </w:rPr>
              <w:t>регулювання</w:t>
            </w:r>
            <w:r w:rsidR="006621E1" w:rsidRPr="004D180D">
              <w:rPr>
                <w:rFonts w:cs="Arial"/>
                <w:sz w:val="20"/>
                <w:szCs w:val="20"/>
                <w:lang w:val="uk-UA"/>
              </w:rPr>
              <w:t xml:space="preserve"> </w:t>
            </w:r>
            <w:r w:rsidRPr="004D180D">
              <w:rPr>
                <w:rFonts w:cs="Arial"/>
                <w:sz w:val="20"/>
                <w:szCs w:val="20"/>
                <w:lang w:val="uk-UA"/>
              </w:rPr>
              <w:t>не</w:t>
            </w:r>
            <w:r w:rsidR="006621E1" w:rsidRPr="004D180D">
              <w:rPr>
                <w:rFonts w:cs="Arial"/>
                <w:sz w:val="20"/>
                <w:szCs w:val="20"/>
                <w:lang w:val="uk-UA"/>
              </w:rPr>
              <w:t xml:space="preserve"> </w:t>
            </w:r>
            <w:r w:rsidRPr="004D180D">
              <w:rPr>
                <w:rFonts w:cs="Arial"/>
                <w:sz w:val="20"/>
                <w:szCs w:val="20"/>
                <w:lang w:val="uk-UA"/>
              </w:rPr>
              <w:t>ринкових</w:t>
            </w:r>
            <w:r w:rsidR="006621E1" w:rsidRPr="004D180D">
              <w:rPr>
                <w:rFonts w:cs="Arial"/>
                <w:sz w:val="20"/>
                <w:szCs w:val="20"/>
                <w:lang w:val="uk-UA"/>
              </w:rPr>
              <w:t xml:space="preserve"> </w:t>
            </w:r>
            <w:r w:rsidRPr="004D180D">
              <w:rPr>
                <w:rFonts w:cs="Arial"/>
                <w:sz w:val="20"/>
                <w:szCs w:val="20"/>
                <w:lang w:val="uk-UA"/>
              </w:rPr>
              <w:t>зон</w:t>
            </w:r>
            <w:r w:rsidR="006621E1" w:rsidRPr="004D180D">
              <w:rPr>
                <w:rFonts w:cs="Arial"/>
                <w:sz w:val="20"/>
                <w:szCs w:val="20"/>
                <w:lang w:val="uk-UA"/>
              </w:rPr>
              <w:t xml:space="preserve"> </w:t>
            </w:r>
            <w:r w:rsidRPr="004D180D">
              <w:rPr>
                <w:rFonts w:cs="Arial"/>
                <w:sz w:val="20"/>
                <w:szCs w:val="20"/>
                <w:lang w:val="uk-UA"/>
              </w:rPr>
              <w:t>господарювання:</w:t>
            </w:r>
            <w:r w:rsidR="006621E1" w:rsidRPr="004D180D">
              <w:rPr>
                <w:rFonts w:cs="Arial"/>
                <w:sz w:val="20"/>
                <w:szCs w:val="20"/>
                <w:lang w:val="uk-UA"/>
              </w:rPr>
              <w:t xml:space="preserve"> </w:t>
            </w:r>
            <w:r w:rsidRPr="004D180D">
              <w:rPr>
                <w:rFonts w:cs="Arial"/>
                <w:sz w:val="20"/>
                <w:szCs w:val="20"/>
                <w:lang w:val="uk-UA"/>
              </w:rPr>
              <w:t>екологічна</w:t>
            </w:r>
            <w:r w:rsidR="006621E1" w:rsidRPr="004D180D">
              <w:rPr>
                <w:rFonts w:cs="Arial"/>
                <w:sz w:val="20"/>
                <w:szCs w:val="20"/>
                <w:lang w:val="uk-UA"/>
              </w:rPr>
              <w:t xml:space="preserve"> </w:t>
            </w:r>
            <w:r w:rsidRPr="004D180D">
              <w:rPr>
                <w:rFonts w:cs="Arial"/>
                <w:sz w:val="20"/>
                <w:szCs w:val="20"/>
                <w:lang w:val="uk-UA"/>
              </w:rPr>
              <w:t>безпека,</w:t>
            </w:r>
            <w:r w:rsidR="006621E1" w:rsidRPr="004D180D">
              <w:rPr>
                <w:rFonts w:cs="Arial"/>
                <w:sz w:val="20"/>
                <w:szCs w:val="20"/>
                <w:lang w:val="uk-UA"/>
              </w:rPr>
              <w:t xml:space="preserve"> </w:t>
            </w:r>
            <w:r w:rsidRPr="004D180D">
              <w:rPr>
                <w:rFonts w:cs="Arial"/>
                <w:sz w:val="20"/>
                <w:szCs w:val="20"/>
                <w:lang w:val="uk-UA"/>
              </w:rPr>
              <w:t>права</w:t>
            </w:r>
            <w:r w:rsidR="006621E1" w:rsidRPr="004D180D">
              <w:rPr>
                <w:rFonts w:cs="Arial"/>
                <w:sz w:val="20"/>
                <w:szCs w:val="20"/>
                <w:lang w:val="uk-UA"/>
              </w:rPr>
              <w:t xml:space="preserve"> </w:t>
            </w:r>
            <w:r w:rsidRPr="004D180D">
              <w:rPr>
                <w:rFonts w:cs="Arial"/>
                <w:sz w:val="20"/>
                <w:szCs w:val="20"/>
                <w:lang w:val="uk-UA"/>
              </w:rPr>
              <w:t>людини,</w:t>
            </w:r>
            <w:r w:rsidR="006621E1" w:rsidRPr="004D180D">
              <w:rPr>
                <w:rFonts w:cs="Arial"/>
                <w:sz w:val="20"/>
                <w:szCs w:val="20"/>
                <w:lang w:val="uk-UA"/>
              </w:rPr>
              <w:t xml:space="preserve"> </w:t>
            </w:r>
            <w:r w:rsidRPr="004D180D">
              <w:rPr>
                <w:rFonts w:cs="Arial"/>
                <w:sz w:val="20"/>
                <w:szCs w:val="20"/>
                <w:lang w:val="uk-UA"/>
              </w:rPr>
              <w:t>НТП</w:t>
            </w:r>
            <w:r w:rsidR="006621E1" w:rsidRPr="004D180D">
              <w:rPr>
                <w:rFonts w:cs="Arial"/>
                <w:sz w:val="20"/>
                <w:szCs w:val="20"/>
                <w:lang w:val="uk-UA"/>
              </w:rPr>
              <w:t xml:space="preserve"> </w:t>
            </w:r>
            <w:r w:rsidRPr="004D180D">
              <w:rPr>
                <w:rFonts w:cs="Arial"/>
                <w:sz w:val="20"/>
                <w:szCs w:val="20"/>
                <w:lang w:val="uk-UA"/>
              </w:rPr>
              <w:t>тощо</w:t>
            </w:r>
          </w:p>
        </w:tc>
      </w:tr>
      <w:tr w:rsidR="001007C7" w:rsidRPr="004D180D" w:rsidTr="004D180D">
        <w:tc>
          <w:tcPr>
            <w:tcW w:w="3753" w:type="dxa"/>
            <w:gridSpan w:val="2"/>
            <w:tcBorders>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Формування</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функціонування</w:t>
            </w:r>
            <w:r w:rsidR="006621E1" w:rsidRPr="004D180D">
              <w:rPr>
                <w:rFonts w:cs="Arial"/>
                <w:sz w:val="20"/>
                <w:szCs w:val="20"/>
                <w:lang w:val="uk-UA"/>
              </w:rPr>
              <w:t xml:space="preserve"> </w:t>
            </w:r>
            <w:r w:rsidRPr="004D180D">
              <w:rPr>
                <w:rFonts w:cs="Arial"/>
                <w:sz w:val="20"/>
                <w:szCs w:val="20"/>
                <w:lang w:val="uk-UA"/>
              </w:rPr>
              <w:t>ринкових</w:t>
            </w:r>
            <w:r w:rsidR="006621E1" w:rsidRPr="004D180D">
              <w:rPr>
                <w:rFonts w:cs="Arial"/>
                <w:sz w:val="20"/>
                <w:szCs w:val="20"/>
                <w:lang w:val="uk-UA"/>
              </w:rPr>
              <w:t xml:space="preserve"> </w:t>
            </w:r>
            <w:r w:rsidRPr="004D180D">
              <w:rPr>
                <w:rFonts w:cs="Arial"/>
                <w:sz w:val="20"/>
                <w:szCs w:val="20"/>
                <w:lang w:val="uk-UA"/>
              </w:rPr>
              <w:t>суб</w:t>
            </w:r>
            <w:r w:rsidRPr="004D180D">
              <w:rPr>
                <w:rFonts w:cs="Arial"/>
                <w:sz w:val="20"/>
                <w:szCs w:val="20"/>
              </w:rPr>
              <w:t>'</w:t>
            </w:r>
            <w:r w:rsidRPr="004D180D">
              <w:rPr>
                <w:rFonts w:cs="Arial"/>
                <w:sz w:val="20"/>
                <w:szCs w:val="20"/>
                <w:lang w:val="uk-UA"/>
              </w:rPr>
              <w:t>єктів,</w:t>
            </w:r>
            <w:r w:rsidR="006621E1" w:rsidRPr="004D180D">
              <w:rPr>
                <w:rFonts w:cs="Arial"/>
                <w:sz w:val="20"/>
                <w:szCs w:val="20"/>
                <w:lang w:val="uk-UA"/>
              </w:rPr>
              <w:t xml:space="preserve"> </w:t>
            </w:r>
            <w:r w:rsidRPr="004D180D">
              <w:rPr>
                <w:rFonts w:cs="Arial"/>
                <w:sz w:val="20"/>
                <w:szCs w:val="20"/>
                <w:lang w:val="uk-UA"/>
              </w:rPr>
              <w:t>як</w:t>
            </w:r>
            <w:r w:rsidR="006621E1" w:rsidRPr="004D180D">
              <w:rPr>
                <w:rFonts w:cs="Arial"/>
                <w:sz w:val="20"/>
                <w:szCs w:val="20"/>
                <w:lang w:val="uk-UA"/>
              </w:rPr>
              <w:t xml:space="preserve"> </w:t>
            </w:r>
            <w:r w:rsidRPr="004D180D">
              <w:rPr>
                <w:rFonts w:cs="Arial"/>
                <w:sz w:val="20"/>
                <w:szCs w:val="20"/>
                <w:lang w:val="uk-UA"/>
              </w:rPr>
              <w:t>відкритих</w:t>
            </w:r>
            <w:r w:rsidR="006621E1" w:rsidRPr="004D180D">
              <w:rPr>
                <w:rFonts w:cs="Arial"/>
                <w:sz w:val="20"/>
                <w:szCs w:val="20"/>
                <w:lang w:val="uk-UA"/>
              </w:rPr>
              <w:t xml:space="preserve"> </w:t>
            </w:r>
            <w:r w:rsidRPr="004D180D">
              <w:rPr>
                <w:rFonts w:cs="Arial"/>
                <w:sz w:val="20"/>
                <w:szCs w:val="20"/>
                <w:lang w:val="uk-UA"/>
              </w:rPr>
              <w:t>соціально-орієнтованих</w:t>
            </w:r>
            <w:r w:rsidR="006621E1" w:rsidRPr="004D180D">
              <w:rPr>
                <w:rFonts w:cs="Arial"/>
                <w:sz w:val="20"/>
                <w:szCs w:val="20"/>
                <w:lang w:val="uk-UA"/>
              </w:rPr>
              <w:t xml:space="preserve"> </w:t>
            </w:r>
            <w:r w:rsidRPr="004D180D">
              <w:rPr>
                <w:rFonts w:cs="Arial"/>
                <w:sz w:val="20"/>
                <w:szCs w:val="20"/>
                <w:lang w:val="uk-UA"/>
              </w:rPr>
              <w:t>систем</w:t>
            </w:r>
          </w:p>
        </w:tc>
        <w:tc>
          <w:tcPr>
            <w:tcW w:w="5817" w:type="dxa"/>
            <w:tcBorders>
              <w:lef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Соціальна</w:t>
            </w:r>
            <w:r w:rsidR="006621E1" w:rsidRPr="004D180D">
              <w:rPr>
                <w:rFonts w:cs="Arial"/>
                <w:sz w:val="20"/>
                <w:szCs w:val="20"/>
                <w:lang w:val="uk-UA"/>
              </w:rPr>
              <w:t xml:space="preserve"> </w:t>
            </w:r>
            <w:r w:rsidRPr="004D180D">
              <w:rPr>
                <w:rFonts w:cs="Arial"/>
                <w:sz w:val="20"/>
                <w:szCs w:val="20"/>
                <w:lang w:val="uk-UA"/>
              </w:rPr>
              <w:t>орієнтація</w:t>
            </w:r>
            <w:r w:rsidR="006621E1" w:rsidRPr="004D180D">
              <w:rPr>
                <w:rFonts w:cs="Arial"/>
                <w:sz w:val="20"/>
                <w:szCs w:val="20"/>
                <w:lang w:val="uk-UA"/>
              </w:rPr>
              <w:t xml:space="preserve"> </w:t>
            </w:r>
            <w:r w:rsidRPr="004D180D">
              <w:rPr>
                <w:rFonts w:cs="Arial"/>
                <w:sz w:val="20"/>
                <w:szCs w:val="20"/>
                <w:lang w:val="uk-UA"/>
              </w:rPr>
              <w:t>означає,</w:t>
            </w:r>
            <w:r w:rsidR="006621E1" w:rsidRPr="004D180D">
              <w:rPr>
                <w:rFonts w:cs="Arial"/>
                <w:sz w:val="20"/>
                <w:szCs w:val="20"/>
                <w:lang w:val="uk-UA"/>
              </w:rPr>
              <w:t xml:space="preserve"> </w:t>
            </w:r>
            <w:r w:rsidRPr="004D180D">
              <w:rPr>
                <w:rFonts w:cs="Arial"/>
                <w:sz w:val="20"/>
                <w:szCs w:val="20"/>
                <w:lang w:val="uk-UA"/>
              </w:rPr>
              <w:t>що</w:t>
            </w:r>
            <w:r w:rsidR="006621E1" w:rsidRPr="004D180D">
              <w:rPr>
                <w:rFonts w:cs="Arial"/>
                <w:sz w:val="20"/>
                <w:szCs w:val="20"/>
                <w:lang w:val="uk-UA"/>
              </w:rPr>
              <w:t xml:space="preserve"> </w:t>
            </w:r>
            <w:r w:rsidRPr="004D180D">
              <w:rPr>
                <w:rFonts w:cs="Arial"/>
                <w:sz w:val="20"/>
                <w:szCs w:val="20"/>
                <w:lang w:val="uk-UA"/>
              </w:rPr>
              <w:t>поряд</w:t>
            </w:r>
            <w:r w:rsidR="006621E1" w:rsidRPr="004D180D">
              <w:rPr>
                <w:rFonts w:cs="Arial"/>
                <w:sz w:val="20"/>
                <w:szCs w:val="20"/>
                <w:lang w:val="uk-UA"/>
              </w:rPr>
              <w:t xml:space="preserve"> </w:t>
            </w:r>
            <w:r w:rsidRPr="004D180D">
              <w:rPr>
                <w:rFonts w:cs="Arial"/>
                <w:sz w:val="20"/>
                <w:szCs w:val="20"/>
                <w:lang w:val="uk-UA"/>
              </w:rPr>
              <w:t>з</w:t>
            </w:r>
            <w:r w:rsidR="006621E1" w:rsidRPr="004D180D">
              <w:rPr>
                <w:rFonts w:cs="Arial"/>
                <w:sz w:val="20"/>
                <w:szCs w:val="20"/>
                <w:lang w:val="uk-UA"/>
              </w:rPr>
              <w:t xml:space="preserve"> </w:t>
            </w:r>
            <w:r w:rsidRPr="004D180D">
              <w:rPr>
                <w:rFonts w:cs="Arial"/>
                <w:sz w:val="20"/>
                <w:szCs w:val="20"/>
                <w:lang w:val="uk-UA"/>
              </w:rPr>
              <w:t>економічною</w:t>
            </w:r>
            <w:r w:rsidR="006621E1" w:rsidRPr="004D180D">
              <w:rPr>
                <w:rFonts w:cs="Arial"/>
                <w:sz w:val="20"/>
                <w:szCs w:val="20"/>
                <w:lang w:val="uk-UA"/>
              </w:rPr>
              <w:t xml:space="preserve"> </w:t>
            </w:r>
            <w:r w:rsidRPr="004D180D">
              <w:rPr>
                <w:rFonts w:cs="Arial"/>
                <w:sz w:val="20"/>
                <w:szCs w:val="20"/>
                <w:lang w:val="uk-UA"/>
              </w:rPr>
              <w:t>функцією</w:t>
            </w:r>
            <w:r w:rsidR="006621E1" w:rsidRPr="004D180D">
              <w:rPr>
                <w:rFonts w:cs="Arial"/>
                <w:sz w:val="20"/>
                <w:szCs w:val="20"/>
                <w:lang w:val="uk-UA"/>
              </w:rPr>
              <w:t xml:space="preserve"> </w:t>
            </w:r>
            <w:r w:rsidRPr="004D180D">
              <w:rPr>
                <w:rFonts w:cs="Arial"/>
                <w:sz w:val="20"/>
                <w:szCs w:val="20"/>
                <w:lang w:val="uk-UA"/>
              </w:rPr>
              <w:t>вона</w:t>
            </w:r>
            <w:r w:rsidR="006621E1" w:rsidRPr="004D180D">
              <w:rPr>
                <w:rFonts w:cs="Arial"/>
                <w:sz w:val="20"/>
                <w:szCs w:val="20"/>
                <w:lang w:val="uk-UA"/>
              </w:rPr>
              <w:t xml:space="preserve"> </w:t>
            </w:r>
            <w:r w:rsidRPr="004D180D">
              <w:rPr>
                <w:rFonts w:cs="Arial"/>
                <w:sz w:val="20"/>
                <w:szCs w:val="20"/>
                <w:lang w:val="uk-UA"/>
              </w:rPr>
              <w:t>виконує</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соціальну</w:t>
            </w:r>
            <w:r w:rsidR="006621E1" w:rsidRPr="004D180D">
              <w:rPr>
                <w:rFonts w:cs="Arial"/>
                <w:sz w:val="20"/>
                <w:szCs w:val="20"/>
                <w:lang w:val="uk-UA"/>
              </w:rPr>
              <w:t xml:space="preserve"> </w:t>
            </w:r>
            <w:r w:rsidRPr="004D180D">
              <w:rPr>
                <w:rFonts w:cs="Arial"/>
                <w:sz w:val="20"/>
                <w:szCs w:val="20"/>
                <w:lang w:val="uk-UA"/>
              </w:rPr>
              <w:t>роль:</w:t>
            </w:r>
            <w:r w:rsidR="006621E1" w:rsidRPr="004D180D">
              <w:rPr>
                <w:rFonts w:cs="Arial"/>
                <w:sz w:val="20"/>
                <w:szCs w:val="20"/>
                <w:lang w:val="uk-UA"/>
              </w:rPr>
              <w:t xml:space="preserve"> </w:t>
            </w:r>
            <w:r w:rsidRPr="004D180D">
              <w:rPr>
                <w:rFonts w:cs="Arial"/>
                <w:sz w:val="20"/>
                <w:szCs w:val="20"/>
                <w:lang w:val="uk-UA"/>
              </w:rPr>
              <w:t>задоволення</w:t>
            </w:r>
            <w:r w:rsidR="006621E1" w:rsidRPr="004D180D">
              <w:rPr>
                <w:rFonts w:cs="Arial"/>
                <w:sz w:val="20"/>
                <w:szCs w:val="20"/>
                <w:lang w:val="uk-UA"/>
              </w:rPr>
              <w:t xml:space="preserve"> </w:t>
            </w:r>
            <w:r w:rsidRPr="004D180D">
              <w:rPr>
                <w:rFonts w:cs="Arial"/>
                <w:sz w:val="20"/>
                <w:szCs w:val="20"/>
                <w:lang w:val="uk-UA"/>
              </w:rPr>
              <w:t>потреб</w:t>
            </w:r>
            <w:r w:rsidR="006621E1" w:rsidRPr="004D180D">
              <w:rPr>
                <w:rFonts w:cs="Arial"/>
                <w:sz w:val="20"/>
                <w:szCs w:val="20"/>
                <w:lang w:val="uk-UA"/>
              </w:rPr>
              <w:t xml:space="preserve"> </w:t>
            </w:r>
            <w:r w:rsidRPr="004D180D">
              <w:rPr>
                <w:rFonts w:cs="Arial"/>
                <w:sz w:val="20"/>
                <w:szCs w:val="20"/>
                <w:lang w:val="uk-UA"/>
              </w:rPr>
              <w:t>суспільства</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товарах</w:t>
            </w:r>
            <w:r w:rsidR="006621E1" w:rsidRPr="004D180D">
              <w:rPr>
                <w:rFonts w:cs="Arial"/>
                <w:sz w:val="20"/>
                <w:szCs w:val="20"/>
                <w:lang w:val="uk-UA"/>
              </w:rPr>
              <w:t xml:space="preserve"> </w:t>
            </w:r>
            <w:r w:rsidRPr="004D180D">
              <w:rPr>
                <w:rFonts w:cs="Arial"/>
                <w:sz w:val="20"/>
                <w:szCs w:val="20"/>
                <w:lang w:val="uk-UA"/>
              </w:rPr>
              <w:t>та</w:t>
            </w:r>
            <w:r w:rsidR="006621E1" w:rsidRPr="004D180D">
              <w:rPr>
                <w:rFonts w:cs="Arial"/>
                <w:sz w:val="20"/>
                <w:szCs w:val="20"/>
                <w:lang w:val="uk-UA"/>
              </w:rPr>
              <w:t xml:space="preserve"> </w:t>
            </w:r>
            <w:r w:rsidRPr="004D180D">
              <w:rPr>
                <w:rFonts w:cs="Arial"/>
                <w:sz w:val="20"/>
                <w:szCs w:val="20"/>
                <w:lang w:val="uk-UA"/>
              </w:rPr>
              <w:t>послугах</w:t>
            </w:r>
            <w:r w:rsidR="006621E1" w:rsidRPr="004D180D">
              <w:rPr>
                <w:rFonts w:cs="Arial"/>
                <w:sz w:val="20"/>
                <w:szCs w:val="20"/>
                <w:lang w:val="uk-UA"/>
              </w:rPr>
              <w:t xml:space="preserve"> </w:t>
            </w:r>
            <w:r w:rsidRPr="004D180D">
              <w:rPr>
                <w:rFonts w:cs="Arial"/>
                <w:sz w:val="20"/>
                <w:szCs w:val="20"/>
                <w:lang w:val="uk-UA"/>
              </w:rPr>
              <w:t>та</w:t>
            </w:r>
            <w:r w:rsidR="006621E1" w:rsidRPr="004D180D">
              <w:rPr>
                <w:rFonts w:cs="Arial"/>
                <w:sz w:val="20"/>
                <w:szCs w:val="20"/>
                <w:lang w:val="uk-UA"/>
              </w:rPr>
              <w:t xml:space="preserve"> </w:t>
            </w:r>
            <w:r w:rsidRPr="004D180D">
              <w:rPr>
                <w:rFonts w:cs="Arial"/>
                <w:sz w:val="20"/>
                <w:szCs w:val="20"/>
                <w:lang w:val="uk-UA"/>
              </w:rPr>
              <w:t>вирішення</w:t>
            </w:r>
            <w:r w:rsidR="006621E1" w:rsidRPr="004D180D">
              <w:rPr>
                <w:rFonts w:cs="Arial"/>
                <w:sz w:val="20"/>
                <w:szCs w:val="20"/>
                <w:lang w:val="uk-UA"/>
              </w:rPr>
              <w:t xml:space="preserve"> </w:t>
            </w:r>
            <w:r w:rsidRPr="004D180D">
              <w:rPr>
                <w:rFonts w:cs="Arial"/>
                <w:sz w:val="20"/>
                <w:szCs w:val="20"/>
                <w:lang w:val="uk-UA"/>
              </w:rPr>
              <w:t>соціальних</w:t>
            </w:r>
            <w:r w:rsidR="006621E1" w:rsidRPr="004D180D">
              <w:rPr>
                <w:rFonts w:cs="Arial"/>
                <w:sz w:val="20"/>
                <w:szCs w:val="20"/>
                <w:lang w:val="uk-UA"/>
              </w:rPr>
              <w:t xml:space="preserve"> </w:t>
            </w:r>
            <w:r w:rsidRPr="004D180D">
              <w:rPr>
                <w:rFonts w:cs="Arial"/>
                <w:sz w:val="20"/>
                <w:szCs w:val="20"/>
                <w:lang w:val="uk-UA"/>
              </w:rPr>
              <w:t>проблем</w:t>
            </w:r>
            <w:r w:rsidR="006621E1" w:rsidRPr="004D180D">
              <w:rPr>
                <w:rFonts w:cs="Arial"/>
                <w:sz w:val="20"/>
                <w:szCs w:val="20"/>
                <w:lang w:val="uk-UA"/>
              </w:rPr>
              <w:t xml:space="preserve"> </w:t>
            </w:r>
            <w:r w:rsidRPr="004D180D">
              <w:rPr>
                <w:rFonts w:cs="Arial"/>
                <w:sz w:val="20"/>
                <w:szCs w:val="20"/>
                <w:lang w:val="uk-UA"/>
              </w:rPr>
              <w:t>у</w:t>
            </w:r>
            <w:r w:rsidR="006621E1" w:rsidRPr="004D180D">
              <w:rPr>
                <w:rFonts w:cs="Arial"/>
                <w:sz w:val="20"/>
                <w:szCs w:val="20"/>
                <w:lang w:val="uk-UA"/>
              </w:rPr>
              <w:t xml:space="preserve"> </w:t>
            </w:r>
            <w:r w:rsidRPr="004D180D">
              <w:rPr>
                <w:rFonts w:cs="Arial"/>
                <w:sz w:val="20"/>
                <w:szCs w:val="20"/>
                <w:lang w:val="uk-UA"/>
              </w:rPr>
              <w:t>трудових</w:t>
            </w:r>
            <w:r w:rsidR="006621E1" w:rsidRPr="004D180D">
              <w:rPr>
                <w:rFonts w:cs="Arial"/>
                <w:sz w:val="20"/>
                <w:szCs w:val="20"/>
                <w:lang w:val="uk-UA"/>
              </w:rPr>
              <w:t xml:space="preserve"> </w:t>
            </w:r>
            <w:r w:rsidRPr="004D180D">
              <w:rPr>
                <w:rFonts w:cs="Arial"/>
                <w:sz w:val="20"/>
                <w:szCs w:val="20"/>
                <w:lang w:val="uk-UA"/>
              </w:rPr>
              <w:t>колективах</w:t>
            </w:r>
          </w:p>
        </w:tc>
      </w:tr>
      <w:tr w:rsidR="001007C7" w:rsidRPr="004D180D" w:rsidTr="004D180D">
        <w:tc>
          <w:tcPr>
            <w:tcW w:w="3753" w:type="dxa"/>
            <w:gridSpan w:val="2"/>
            <w:tcBorders>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Самоуправління</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всіх</w:t>
            </w:r>
            <w:r w:rsidR="006621E1" w:rsidRPr="004D180D">
              <w:rPr>
                <w:rFonts w:cs="Arial"/>
                <w:sz w:val="20"/>
                <w:szCs w:val="20"/>
                <w:lang w:val="uk-UA"/>
              </w:rPr>
              <w:t xml:space="preserve"> </w:t>
            </w:r>
            <w:r w:rsidRPr="004D180D">
              <w:rPr>
                <w:rFonts w:cs="Arial"/>
                <w:sz w:val="20"/>
                <w:szCs w:val="20"/>
                <w:lang w:val="uk-UA"/>
              </w:rPr>
              <w:t>рівнях</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перехід</w:t>
            </w:r>
            <w:r w:rsidR="006621E1" w:rsidRPr="004D180D">
              <w:rPr>
                <w:rFonts w:cs="Arial"/>
                <w:sz w:val="20"/>
                <w:szCs w:val="20"/>
                <w:lang w:val="uk-UA"/>
              </w:rPr>
              <w:t xml:space="preserve"> </w:t>
            </w:r>
            <w:r w:rsidRPr="004D180D">
              <w:rPr>
                <w:rFonts w:cs="Arial"/>
                <w:sz w:val="20"/>
                <w:szCs w:val="20"/>
                <w:lang w:val="uk-UA"/>
              </w:rPr>
              <w:t>до</w:t>
            </w:r>
            <w:r w:rsidR="006621E1" w:rsidRPr="004D180D">
              <w:rPr>
                <w:rFonts w:cs="Arial"/>
                <w:sz w:val="20"/>
                <w:szCs w:val="20"/>
                <w:lang w:val="uk-UA"/>
              </w:rPr>
              <w:t xml:space="preserve"> </w:t>
            </w:r>
            <w:r w:rsidRPr="004D180D">
              <w:rPr>
                <w:rFonts w:cs="Arial"/>
                <w:sz w:val="20"/>
                <w:szCs w:val="20"/>
                <w:lang w:val="uk-UA"/>
              </w:rPr>
              <w:t>поліцентричної</w:t>
            </w:r>
            <w:r w:rsidR="006621E1" w:rsidRPr="004D180D">
              <w:rPr>
                <w:rFonts w:cs="Arial"/>
                <w:sz w:val="20"/>
                <w:szCs w:val="20"/>
                <w:lang w:val="uk-UA"/>
              </w:rPr>
              <w:t xml:space="preserve"> </w:t>
            </w:r>
            <w:r w:rsidRPr="004D180D">
              <w:rPr>
                <w:rFonts w:cs="Arial"/>
                <w:sz w:val="20"/>
                <w:szCs w:val="20"/>
                <w:lang w:val="uk-UA"/>
              </w:rPr>
              <w:t>системи</w:t>
            </w:r>
            <w:r w:rsidR="006621E1" w:rsidRPr="004D180D">
              <w:rPr>
                <w:rFonts w:cs="Arial"/>
                <w:sz w:val="20"/>
                <w:szCs w:val="20"/>
                <w:lang w:val="uk-UA"/>
              </w:rPr>
              <w:t xml:space="preserve"> </w:t>
            </w:r>
            <w:r w:rsidRPr="004D180D">
              <w:rPr>
                <w:rFonts w:cs="Arial"/>
                <w:sz w:val="20"/>
                <w:szCs w:val="20"/>
                <w:lang w:val="uk-UA"/>
              </w:rPr>
              <w:t>господарювання</w:t>
            </w:r>
          </w:p>
        </w:tc>
        <w:tc>
          <w:tcPr>
            <w:tcW w:w="5817" w:type="dxa"/>
            <w:tcBorders>
              <w:lef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Формування</w:t>
            </w:r>
            <w:r w:rsidR="006621E1" w:rsidRPr="004D180D">
              <w:rPr>
                <w:rFonts w:cs="Arial"/>
                <w:sz w:val="20"/>
                <w:szCs w:val="20"/>
                <w:lang w:val="uk-UA"/>
              </w:rPr>
              <w:t xml:space="preserve"> </w:t>
            </w:r>
            <w:r w:rsidRPr="004D180D">
              <w:rPr>
                <w:rFonts w:cs="Arial"/>
                <w:sz w:val="20"/>
                <w:szCs w:val="20"/>
                <w:lang w:val="uk-UA"/>
              </w:rPr>
              <w:t>поліцентричної</w:t>
            </w:r>
            <w:r w:rsidR="006621E1" w:rsidRPr="004D180D">
              <w:rPr>
                <w:rFonts w:cs="Arial"/>
                <w:sz w:val="20"/>
                <w:szCs w:val="20"/>
                <w:lang w:val="uk-UA"/>
              </w:rPr>
              <w:t xml:space="preserve"> </w:t>
            </w:r>
            <w:r w:rsidRPr="004D180D">
              <w:rPr>
                <w:rFonts w:cs="Arial"/>
                <w:sz w:val="20"/>
                <w:szCs w:val="20"/>
                <w:lang w:val="uk-UA"/>
              </w:rPr>
              <w:t>системи</w:t>
            </w:r>
            <w:r w:rsidR="006621E1" w:rsidRPr="004D180D">
              <w:rPr>
                <w:rFonts w:cs="Arial"/>
                <w:sz w:val="20"/>
                <w:szCs w:val="20"/>
                <w:lang w:val="uk-UA"/>
              </w:rPr>
              <w:t xml:space="preserve"> </w:t>
            </w:r>
            <w:r w:rsidRPr="004D180D">
              <w:rPr>
                <w:rFonts w:cs="Arial"/>
                <w:sz w:val="20"/>
                <w:szCs w:val="20"/>
                <w:lang w:val="uk-UA"/>
              </w:rPr>
              <w:t>базується</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функціонуванні</w:t>
            </w:r>
            <w:r w:rsidR="006621E1" w:rsidRPr="004D180D">
              <w:rPr>
                <w:rFonts w:cs="Arial"/>
                <w:sz w:val="20"/>
                <w:szCs w:val="20"/>
                <w:lang w:val="uk-UA"/>
              </w:rPr>
              <w:t xml:space="preserve"> </w:t>
            </w:r>
            <w:r w:rsidRPr="004D180D">
              <w:rPr>
                <w:rFonts w:cs="Arial"/>
                <w:sz w:val="20"/>
                <w:szCs w:val="20"/>
                <w:lang w:val="uk-UA"/>
              </w:rPr>
              <w:t>у</w:t>
            </w:r>
            <w:r w:rsidR="006621E1" w:rsidRPr="004D180D">
              <w:rPr>
                <w:rFonts w:cs="Arial"/>
                <w:sz w:val="20"/>
                <w:szCs w:val="20"/>
                <w:lang w:val="uk-UA"/>
              </w:rPr>
              <w:t xml:space="preserve"> </w:t>
            </w:r>
            <w:r w:rsidRPr="004D180D">
              <w:rPr>
                <w:rFonts w:cs="Arial"/>
                <w:sz w:val="20"/>
                <w:szCs w:val="20"/>
                <w:lang w:val="uk-UA"/>
              </w:rPr>
              <w:t>народному</w:t>
            </w:r>
            <w:r w:rsidR="006621E1" w:rsidRPr="004D180D">
              <w:rPr>
                <w:rFonts w:cs="Arial"/>
                <w:sz w:val="20"/>
                <w:szCs w:val="20"/>
                <w:lang w:val="uk-UA"/>
              </w:rPr>
              <w:t xml:space="preserve"> </w:t>
            </w:r>
            <w:r w:rsidRPr="004D180D">
              <w:rPr>
                <w:rFonts w:cs="Arial"/>
                <w:sz w:val="20"/>
                <w:szCs w:val="20"/>
                <w:lang w:val="uk-UA"/>
              </w:rPr>
              <w:t>господарстві</w:t>
            </w:r>
            <w:r w:rsidR="006621E1" w:rsidRPr="004D180D">
              <w:rPr>
                <w:rFonts w:cs="Arial"/>
                <w:sz w:val="20"/>
                <w:szCs w:val="20"/>
                <w:lang w:val="uk-UA"/>
              </w:rPr>
              <w:t xml:space="preserve"> </w:t>
            </w:r>
            <w:r w:rsidRPr="004D180D">
              <w:rPr>
                <w:rFonts w:cs="Arial"/>
                <w:sz w:val="20"/>
                <w:szCs w:val="20"/>
                <w:lang w:val="uk-UA"/>
              </w:rPr>
              <w:t>структур,</w:t>
            </w:r>
            <w:r w:rsidR="006621E1" w:rsidRPr="004D180D">
              <w:rPr>
                <w:rFonts w:cs="Arial"/>
                <w:sz w:val="20"/>
                <w:szCs w:val="20"/>
                <w:lang w:val="uk-UA"/>
              </w:rPr>
              <w:t xml:space="preserve"> </w:t>
            </w:r>
            <w:r w:rsidRPr="004D180D">
              <w:rPr>
                <w:rFonts w:cs="Arial"/>
                <w:sz w:val="20"/>
                <w:szCs w:val="20"/>
                <w:lang w:val="uk-UA"/>
              </w:rPr>
              <w:t>здібних</w:t>
            </w:r>
            <w:r w:rsidR="006621E1" w:rsidRPr="004D180D">
              <w:rPr>
                <w:rFonts w:cs="Arial"/>
                <w:sz w:val="20"/>
                <w:szCs w:val="20"/>
                <w:lang w:val="uk-UA"/>
              </w:rPr>
              <w:t xml:space="preserve"> </w:t>
            </w:r>
            <w:r w:rsidRPr="004D180D">
              <w:rPr>
                <w:rFonts w:cs="Arial"/>
                <w:sz w:val="20"/>
                <w:szCs w:val="20"/>
                <w:lang w:val="uk-UA"/>
              </w:rPr>
              <w:t>до</w:t>
            </w:r>
            <w:r w:rsidR="006621E1" w:rsidRPr="004D180D">
              <w:rPr>
                <w:rFonts w:cs="Arial"/>
                <w:sz w:val="20"/>
                <w:szCs w:val="20"/>
                <w:lang w:val="uk-UA"/>
              </w:rPr>
              <w:t xml:space="preserve"> </w:t>
            </w:r>
            <w:r w:rsidRPr="004D180D">
              <w:rPr>
                <w:rFonts w:cs="Arial"/>
                <w:sz w:val="20"/>
                <w:szCs w:val="20"/>
                <w:lang w:val="uk-UA"/>
              </w:rPr>
              <w:t>самоуправління</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саморозвитку</w:t>
            </w:r>
          </w:p>
        </w:tc>
      </w:tr>
      <w:tr w:rsidR="001007C7" w:rsidRPr="004D180D" w:rsidTr="004D180D">
        <w:tc>
          <w:tcPr>
            <w:tcW w:w="3753" w:type="dxa"/>
            <w:gridSpan w:val="2"/>
            <w:tcBorders>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Сполучення</w:t>
            </w:r>
            <w:r w:rsidR="006621E1" w:rsidRPr="004D180D">
              <w:rPr>
                <w:rFonts w:cs="Arial"/>
                <w:sz w:val="20"/>
                <w:szCs w:val="20"/>
                <w:lang w:val="uk-UA"/>
              </w:rPr>
              <w:t xml:space="preserve"> </w:t>
            </w:r>
            <w:r w:rsidRPr="004D180D">
              <w:rPr>
                <w:rFonts w:cs="Arial"/>
                <w:sz w:val="20"/>
                <w:szCs w:val="20"/>
                <w:lang w:val="uk-UA"/>
              </w:rPr>
              <w:t>ринкових</w:t>
            </w:r>
            <w:r w:rsidR="006621E1" w:rsidRPr="004D180D">
              <w:rPr>
                <w:rFonts w:cs="Arial"/>
                <w:sz w:val="20"/>
                <w:szCs w:val="20"/>
                <w:lang w:val="uk-UA"/>
              </w:rPr>
              <w:t xml:space="preserve"> </w:t>
            </w:r>
            <w:r w:rsidRPr="004D180D">
              <w:rPr>
                <w:rFonts w:cs="Arial"/>
                <w:sz w:val="20"/>
                <w:szCs w:val="20"/>
                <w:lang w:val="uk-UA"/>
              </w:rPr>
              <w:t>й</w:t>
            </w:r>
            <w:r w:rsidR="006621E1" w:rsidRPr="004D180D">
              <w:rPr>
                <w:rFonts w:cs="Arial"/>
                <w:sz w:val="20"/>
                <w:szCs w:val="20"/>
                <w:lang w:val="uk-UA"/>
              </w:rPr>
              <w:t xml:space="preserve"> </w:t>
            </w:r>
            <w:r w:rsidRPr="004D180D">
              <w:rPr>
                <w:rFonts w:cs="Arial"/>
                <w:sz w:val="20"/>
                <w:szCs w:val="20"/>
                <w:lang w:val="uk-UA"/>
              </w:rPr>
              <w:t>адміністративних</w:t>
            </w:r>
            <w:r w:rsidR="006621E1" w:rsidRPr="004D180D">
              <w:rPr>
                <w:rFonts w:cs="Arial"/>
                <w:sz w:val="20"/>
                <w:szCs w:val="20"/>
                <w:lang w:val="uk-UA"/>
              </w:rPr>
              <w:t xml:space="preserve"> </w:t>
            </w:r>
            <w:r w:rsidRPr="004D180D">
              <w:rPr>
                <w:rFonts w:cs="Arial"/>
                <w:sz w:val="20"/>
                <w:szCs w:val="20"/>
                <w:lang w:val="uk-UA"/>
              </w:rPr>
              <w:t>методів</w:t>
            </w:r>
            <w:r w:rsidR="006621E1" w:rsidRPr="004D180D">
              <w:rPr>
                <w:rFonts w:cs="Arial"/>
                <w:sz w:val="20"/>
                <w:szCs w:val="20"/>
                <w:lang w:val="uk-UA"/>
              </w:rPr>
              <w:t xml:space="preserve"> </w:t>
            </w:r>
            <w:r w:rsidRPr="004D180D">
              <w:rPr>
                <w:rFonts w:cs="Arial"/>
                <w:sz w:val="20"/>
                <w:szCs w:val="20"/>
                <w:lang w:val="uk-UA"/>
              </w:rPr>
              <w:t>управління</w:t>
            </w:r>
            <w:r w:rsidR="006621E1" w:rsidRPr="004D180D">
              <w:rPr>
                <w:rFonts w:cs="Arial"/>
                <w:sz w:val="20"/>
                <w:szCs w:val="20"/>
                <w:lang w:val="uk-UA"/>
              </w:rPr>
              <w:t xml:space="preserve"> </w:t>
            </w:r>
            <w:r w:rsidRPr="004D180D">
              <w:rPr>
                <w:rFonts w:cs="Arial"/>
                <w:sz w:val="20"/>
                <w:szCs w:val="20"/>
                <w:lang w:val="uk-UA"/>
              </w:rPr>
              <w:t>організаціями</w:t>
            </w:r>
          </w:p>
        </w:tc>
        <w:tc>
          <w:tcPr>
            <w:tcW w:w="5817" w:type="dxa"/>
            <w:tcBorders>
              <w:lef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Пов</w:t>
            </w:r>
            <w:r w:rsidRPr="004D180D">
              <w:rPr>
                <w:rFonts w:cs="Arial"/>
                <w:sz w:val="20"/>
                <w:szCs w:val="20"/>
              </w:rPr>
              <w:t>'</w:t>
            </w:r>
            <w:r w:rsidRPr="004D180D">
              <w:rPr>
                <w:rFonts w:cs="Arial"/>
                <w:sz w:val="20"/>
                <w:szCs w:val="20"/>
                <w:lang w:val="uk-UA"/>
              </w:rPr>
              <w:t>язана</w:t>
            </w:r>
            <w:r w:rsidR="006621E1" w:rsidRPr="004D180D">
              <w:rPr>
                <w:rFonts w:cs="Arial"/>
                <w:sz w:val="20"/>
                <w:szCs w:val="20"/>
                <w:lang w:val="uk-UA"/>
              </w:rPr>
              <w:t xml:space="preserve"> </w:t>
            </w:r>
            <w:r w:rsidRPr="004D180D">
              <w:rPr>
                <w:rFonts w:cs="Arial"/>
                <w:sz w:val="20"/>
                <w:szCs w:val="20"/>
                <w:lang w:val="uk-UA"/>
              </w:rPr>
              <w:t>з</w:t>
            </w:r>
            <w:r w:rsidR="006621E1" w:rsidRPr="004D180D">
              <w:rPr>
                <w:rFonts w:cs="Arial"/>
                <w:sz w:val="20"/>
                <w:szCs w:val="20"/>
                <w:lang w:val="uk-UA"/>
              </w:rPr>
              <w:t xml:space="preserve"> </w:t>
            </w:r>
            <w:r w:rsidRPr="004D180D">
              <w:rPr>
                <w:rFonts w:cs="Arial"/>
                <w:sz w:val="20"/>
                <w:szCs w:val="20"/>
                <w:lang w:val="uk-UA"/>
              </w:rPr>
              <w:t>великою</w:t>
            </w:r>
            <w:r w:rsidR="006621E1" w:rsidRPr="004D180D">
              <w:rPr>
                <w:rFonts w:cs="Arial"/>
                <w:sz w:val="20"/>
                <w:szCs w:val="20"/>
                <w:lang w:val="uk-UA"/>
              </w:rPr>
              <w:t xml:space="preserve"> </w:t>
            </w:r>
            <w:r w:rsidRPr="004D180D">
              <w:rPr>
                <w:rFonts w:cs="Arial"/>
                <w:sz w:val="20"/>
                <w:szCs w:val="20"/>
                <w:lang w:val="uk-UA"/>
              </w:rPr>
              <w:t>часткою</w:t>
            </w:r>
            <w:r w:rsidR="006621E1" w:rsidRPr="004D180D">
              <w:rPr>
                <w:rFonts w:cs="Arial"/>
                <w:sz w:val="20"/>
                <w:szCs w:val="20"/>
                <w:lang w:val="uk-UA"/>
              </w:rPr>
              <w:t xml:space="preserve"> </w:t>
            </w:r>
            <w:r w:rsidRPr="004D180D">
              <w:rPr>
                <w:rFonts w:cs="Arial"/>
                <w:sz w:val="20"/>
                <w:szCs w:val="20"/>
                <w:lang w:val="uk-UA"/>
              </w:rPr>
              <w:t>державного</w:t>
            </w:r>
            <w:r w:rsidR="006621E1" w:rsidRPr="004D180D">
              <w:rPr>
                <w:rFonts w:cs="Arial"/>
                <w:sz w:val="20"/>
                <w:szCs w:val="20"/>
                <w:lang w:val="uk-UA"/>
              </w:rPr>
              <w:t xml:space="preserve"> </w:t>
            </w:r>
            <w:r w:rsidRPr="004D180D">
              <w:rPr>
                <w:rFonts w:cs="Arial"/>
                <w:sz w:val="20"/>
                <w:szCs w:val="20"/>
                <w:lang w:val="uk-UA"/>
              </w:rPr>
              <w:t>сектору</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економіці.</w:t>
            </w:r>
            <w:r w:rsidR="006621E1" w:rsidRPr="004D180D">
              <w:rPr>
                <w:rFonts w:cs="Arial"/>
                <w:sz w:val="20"/>
                <w:szCs w:val="20"/>
                <w:lang w:val="uk-UA"/>
              </w:rPr>
              <w:t xml:space="preserve"> </w:t>
            </w:r>
            <w:r w:rsidRPr="004D180D">
              <w:rPr>
                <w:rFonts w:cs="Arial"/>
                <w:sz w:val="20"/>
                <w:szCs w:val="20"/>
                <w:lang w:val="uk-UA"/>
              </w:rPr>
              <w:t>Управління</w:t>
            </w:r>
            <w:r w:rsidR="006621E1" w:rsidRPr="004D180D">
              <w:rPr>
                <w:rFonts w:cs="Arial"/>
                <w:sz w:val="20"/>
                <w:szCs w:val="20"/>
                <w:lang w:val="uk-UA"/>
              </w:rPr>
              <w:t xml:space="preserve"> </w:t>
            </w:r>
            <w:r w:rsidRPr="004D180D">
              <w:rPr>
                <w:rFonts w:cs="Arial"/>
                <w:sz w:val="20"/>
                <w:szCs w:val="20"/>
                <w:lang w:val="uk-UA"/>
              </w:rPr>
              <w:t>повинно</w:t>
            </w:r>
            <w:r w:rsidR="006621E1" w:rsidRPr="004D180D">
              <w:rPr>
                <w:rFonts w:cs="Arial"/>
                <w:sz w:val="20"/>
                <w:szCs w:val="20"/>
                <w:lang w:val="uk-UA"/>
              </w:rPr>
              <w:t xml:space="preserve"> </w:t>
            </w:r>
            <w:r w:rsidRPr="004D180D">
              <w:rPr>
                <w:rFonts w:cs="Arial"/>
                <w:sz w:val="20"/>
                <w:szCs w:val="20"/>
                <w:lang w:val="uk-UA"/>
              </w:rPr>
              <w:t>базуватися</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комбінації</w:t>
            </w:r>
            <w:r w:rsidR="006621E1" w:rsidRPr="004D180D">
              <w:rPr>
                <w:rFonts w:cs="Arial"/>
                <w:sz w:val="20"/>
                <w:szCs w:val="20"/>
                <w:lang w:val="uk-UA"/>
              </w:rPr>
              <w:t xml:space="preserve"> </w:t>
            </w:r>
            <w:r w:rsidRPr="004D180D">
              <w:rPr>
                <w:rFonts w:cs="Arial"/>
                <w:sz w:val="20"/>
                <w:szCs w:val="20"/>
                <w:lang w:val="uk-UA"/>
              </w:rPr>
              <w:t>методів</w:t>
            </w:r>
            <w:r w:rsidR="006621E1" w:rsidRPr="004D180D">
              <w:rPr>
                <w:rFonts w:cs="Arial"/>
                <w:sz w:val="20"/>
                <w:szCs w:val="20"/>
                <w:lang w:val="uk-UA"/>
              </w:rPr>
              <w:t xml:space="preserve"> </w:t>
            </w:r>
            <w:r w:rsidRPr="004D180D">
              <w:rPr>
                <w:rFonts w:cs="Arial"/>
                <w:sz w:val="20"/>
                <w:szCs w:val="20"/>
                <w:lang w:val="uk-UA"/>
              </w:rPr>
              <w:t>ринкового</w:t>
            </w:r>
            <w:r w:rsidR="006621E1" w:rsidRPr="004D180D">
              <w:rPr>
                <w:rFonts w:cs="Arial"/>
                <w:sz w:val="20"/>
                <w:szCs w:val="20"/>
                <w:lang w:val="uk-UA"/>
              </w:rPr>
              <w:t xml:space="preserve"> </w:t>
            </w:r>
            <w:r w:rsidRPr="004D180D">
              <w:rPr>
                <w:rFonts w:cs="Arial"/>
                <w:sz w:val="20"/>
                <w:szCs w:val="20"/>
                <w:lang w:val="uk-UA"/>
              </w:rPr>
              <w:t>й</w:t>
            </w:r>
            <w:r w:rsidR="006621E1" w:rsidRPr="004D180D">
              <w:rPr>
                <w:rFonts w:cs="Arial"/>
                <w:sz w:val="20"/>
                <w:szCs w:val="20"/>
                <w:lang w:val="uk-UA"/>
              </w:rPr>
              <w:t xml:space="preserve"> </w:t>
            </w:r>
            <w:r w:rsidRPr="004D180D">
              <w:rPr>
                <w:rFonts w:cs="Arial"/>
                <w:sz w:val="20"/>
                <w:szCs w:val="20"/>
                <w:lang w:val="uk-UA"/>
              </w:rPr>
              <w:t>адміністративного</w:t>
            </w:r>
            <w:r w:rsidR="006621E1" w:rsidRPr="004D180D">
              <w:rPr>
                <w:rFonts w:cs="Arial"/>
                <w:sz w:val="20"/>
                <w:szCs w:val="20"/>
                <w:lang w:val="uk-UA"/>
              </w:rPr>
              <w:t xml:space="preserve"> </w:t>
            </w:r>
            <w:r w:rsidRPr="004D180D">
              <w:rPr>
                <w:rFonts w:cs="Arial"/>
                <w:sz w:val="20"/>
                <w:szCs w:val="20"/>
                <w:lang w:val="uk-UA"/>
              </w:rPr>
              <w:t>характеру.</w:t>
            </w:r>
          </w:p>
        </w:tc>
      </w:tr>
      <w:tr w:rsidR="001007C7" w:rsidRPr="004D180D" w:rsidTr="004D180D">
        <w:tc>
          <w:tcPr>
            <w:tcW w:w="3753" w:type="dxa"/>
            <w:gridSpan w:val="2"/>
            <w:tcBorders>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Постійне</w:t>
            </w:r>
            <w:r w:rsidR="006621E1" w:rsidRPr="004D180D">
              <w:rPr>
                <w:rFonts w:cs="Arial"/>
                <w:sz w:val="20"/>
                <w:szCs w:val="20"/>
                <w:lang w:val="uk-UA"/>
              </w:rPr>
              <w:t xml:space="preserve"> </w:t>
            </w:r>
            <w:r w:rsidRPr="004D180D">
              <w:rPr>
                <w:rFonts w:cs="Arial"/>
                <w:sz w:val="20"/>
                <w:szCs w:val="20"/>
                <w:lang w:val="uk-UA"/>
              </w:rPr>
              <w:t>зростання</w:t>
            </w:r>
            <w:r w:rsidR="006621E1" w:rsidRPr="004D180D">
              <w:rPr>
                <w:rFonts w:cs="Arial"/>
                <w:sz w:val="20"/>
                <w:szCs w:val="20"/>
                <w:lang w:val="uk-UA"/>
              </w:rPr>
              <w:t xml:space="preserve"> </w:t>
            </w:r>
            <w:r w:rsidRPr="004D180D">
              <w:rPr>
                <w:rFonts w:cs="Arial"/>
                <w:sz w:val="20"/>
                <w:szCs w:val="20"/>
                <w:lang w:val="uk-UA"/>
              </w:rPr>
              <w:t>рівня</w:t>
            </w:r>
            <w:r w:rsidR="006621E1" w:rsidRPr="004D180D">
              <w:rPr>
                <w:rFonts w:cs="Arial"/>
                <w:sz w:val="20"/>
                <w:szCs w:val="20"/>
                <w:lang w:val="uk-UA"/>
              </w:rPr>
              <w:t xml:space="preserve"> </w:t>
            </w:r>
            <w:r w:rsidRPr="004D180D">
              <w:rPr>
                <w:rFonts w:cs="Arial"/>
                <w:sz w:val="20"/>
                <w:szCs w:val="20"/>
                <w:lang w:val="uk-UA"/>
              </w:rPr>
              <w:t>організаційної</w:t>
            </w:r>
            <w:r w:rsidR="006621E1" w:rsidRPr="004D180D">
              <w:rPr>
                <w:rFonts w:cs="Arial"/>
                <w:sz w:val="20"/>
                <w:szCs w:val="20"/>
                <w:lang w:val="uk-UA"/>
              </w:rPr>
              <w:t xml:space="preserve"> </w:t>
            </w:r>
            <w:r w:rsidRPr="004D180D">
              <w:rPr>
                <w:rFonts w:cs="Arial"/>
                <w:sz w:val="20"/>
                <w:szCs w:val="20"/>
                <w:lang w:val="uk-UA"/>
              </w:rPr>
              <w:t>культури</w:t>
            </w:r>
          </w:p>
        </w:tc>
        <w:tc>
          <w:tcPr>
            <w:tcW w:w="5817" w:type="dxa"/>
            <w:tcBorders>
              <w:lef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Вище</w:t>
            </w:r>
            <w:r w:rsidR="006621E1" w:rsidRPr="004D180D">
              <w:rPr>
                <w:rFonts w:cs="Arial"/>
                <w:sz w:val="20"/>
                <w:szCs w:val="20"/>
                <w:lang w:val="uk-UA"/>
              </w:rPr>
              <w:t xml:space="preserve"> </w:t>
            </w:r>
            <w:r w:rsidRPr="004D180D">
              <w:rPr>
                <w:rFonts w:cs="Arial"/>
                <w:sz w:val="20"/>
                <w:szCs w:val="20"/>
                <w:lang w:val="uk-UA"/>
              </w:rPr>
              <w:t>керівництво</w:t>
            </w:r>
            <w:r w:rsidR="006621E1" w:rsidRPr="004D180D">
              <w:rPr>
                <w:rFonts w:cs="Arial"/>
                <w:sz w:val="20"/>
                <w:szCs w:val="20"/>
                <w:lang w:val="uk-UA"/>
              </w:rPr>
              <w:t xml:space="preserve"> </w:t>
            </w:r>
            <w:r w:rsidRPr="004D180D">
              <w:rPr>
                <w:rFonts w:cs="Arial"/>
                <w:sz w:val="20"/>
                <w:szCs w:val="20"/>
                <w:lang w:val="uk-UA"/>
              </w:rPr>
              <w:t>повинно</w:t>
            </w:r>
            <w:r w:rsidR="006621E1" w:rsidRPr="004D180D">
              <w:rPr>
                <w:rFonts w:cs="Arial"/>
                <w:sz w:val="20"/>
                <w:szCs w:val="20"/>
                <w:lang w:val="uk-UA"/>
              </w:rPr>
              <w:t xml:space="preserve"> </w:t>
            </w:r>
            <w:r w:rsidRPr="004D180D">
              <w:rPr>
                <w:rFonts w:cs="Arial"/>
                <w:sz w:val="20"/>
                <w:szCs w:val="20"/>
                <w:lang w:val="uk-UA"/>
              </w:rPr>
              <w:t>формувати</w:t>
            </w:r>
            <w:r w:rsidR="006621E1" w:rsidRPr="004D180D">
              <w:rPr>
                <w:rFonts w:cs="Arial"/>
                <w:sz w:val="20"/>
                <w:szCs w:val="20"/>
                <w:lang w:val="uk-UA"/>
              </w:rPr>
              <w:t xml:space="preserve"> </w:t>
            </w:r>
            <w:r w:rsidRPr="004D180D">
              <w:rPr>
                <w:rFonts w:cs="Arial"/>
                <w:sz w:val="20"/>
                <w:szCs w:val="20"/>
                <w:lang w:val="uk-UA"/>
              </w:rPr>
              <w:t>організаційну</w:t>
            </w:r>
            <w:r w:rsidR="006621E1" w:rsidRPr="004D180D">
              <w:rPr>
                <w:rFonts w:cs="Arial"/>
                <w:sz w:val="20"/>
                <w:szCs w:val="20"/>
                <w:lang w:val="uk-UA"/>
              </w:rPr>
              <w:t xml:space="preserve"> </w:t>
            </w:r>
            <w:r w:rsidRPr="004D180D">
              <w:rPr>
                <w:rFonts w:cs="Arial"/>
                <w:sz w:val="20"/>
                <w:szCs w:val="20"/>
                <w:lang w:val="uk-UA"/>
              </w:rPr>
              <w:t>культуру,</w:t>
            </w:r>
            <w:r w:rsidR="006621E1" w:rsidRPr="004D180D">
              <w:rPr>
                <w:rFonts w:cs="Arial"/>
                <w:sz w:val="20"/>
                <w:szCs w:val="20"/>
                <w:lang w:val="uk-UA"/>
              </w:rPr>
              <w:t xml:space="preserve"> </w:t>
            </w:r>
            <w:r w:rsidRPr="004D180D">
              <w:rPr>
                <w:rFonts w:cs="Arial"/>
                <w:sz w:val="20"/>
                <w:szCs w:val="20"/>
                <w:lang w:val="uk-UA"/>
              </w:rPr>
              <w:t>змінювати</w:t>
            </w:r>
            <w:r w:rsidR="006621E1" w:rsidRPr="004D180D">
              <w:rPr>
                <w:rFonts w:cs="Arial"/>
                <w:sz w:val="20"/>
                <w:szCs w:val="20"/>
                <w:lang w:val="uk-UA"/>
              </w:rPr>
              <w:t xml:space="preserve"> </w:t>
            </w:r>
            <w:r w:rsidRPr="004D180D">
              <w:rPr>
                <w:rFonts w:cs="Arial"/>
                <w:sz w:val="20"/>
                <w:szCs w:val="20"/>
                <w:lang w:val="uk-UA"/>
              </w:rPr>
              <w:t>її,</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бажаному</w:t>
            </w:r>
            <w:r w:rsidR="006621E1" w:rsidRPr="004D180D">
              <w:rPr>
                <w:rFonts w:cs="Arial"/>
                <w:sz w:val="20"/>
                <w:szCs w:val="20"/>
                <w:lang w:val="uk-UA"/>
              </w:rPr>
              <w:t xml:space="preserve"> </w:t>
            </w:r>
            <w:r w:rsidRPr="004D180D">
              <w:rPr>
                <w:rFonts w:cs="Arial"/>
                <w:sz w:val="20"/>
                <w:szCs w:val="20"/>
                <w:lang w:val="uk-UA"/>
              </w:rPr>
              <w:t>напрямку.</w:t>
            </w:r>
            <w:r w:rsidR="006621E1" w:rsidRPr="004D180D">
              <w:rPr>
                <w:rFonts w:cs="Arial"/>
                <w:sz w:val="20"/>
                <w:szCs w:val="20"/>
                <w:lang w:val="uk-UA"/>
              </w:rPr>
              <w:t xml:space="preserve"> </w:t>
            </w:r>
            <w:r w:rsidRPr="004D180D">
              <w:rPr>
                <w:rFonts w:cs="Arial"/>
                <w:sz w:val="20"/>
                <w:szCs w:val="20"/>
                <w:lang w:val="uk-UA"/>
              </w:rPr>
              <w:t>Вона</w:t>
            </w:r>
            <w:r w:rsidR="006621E1" w:rsidRPr="004D180D">
              <w:rPr>
                <w:rFonts w:cs="Arial"/>
                <w:sz w:val="20"/>
                <w:szCs w:val="20"/>
                <w:lang w:val="uk-UA"/>
              </w:rPr>
              <w:t xml:space="preserve"> </w:t>
            </w:r>
            <w:r w:rsidRPr="004D180D">
              <w:rPr>
                <w:rFonts w:cs="Arial"/>
                <w:sz w:val="20"/>
                <w:szCs w:val="20"/>
                <w:lang w:val="uk-UA"/>
              </w:rPr>
              <w:t>основується</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системі</w:t>
            </w:r>
            <w:r w:rsidR="006621E1" w:rsidRPr="004D180D">
              <w:rPr>
                <w:rFonts w:cs="Arial"/>
                <w:sz w:val="20"/>
                <w:szCs w:val="20"/>
                <w:lang w:val="uk-UA"/>
              </w:rPr>
              <w:t xml:space="preserve"> </w:t>
            </w:r>
            <w:r w:rsidRPr="004D180D">
              <w:rPr>
                <w:rFonts w:cs="Arial"/>
                <w:sz w:val="20"/>
                <w:szCs w:val="20"/>
                <w:lang w:val="uk-UA"/>
              </w:rPr>
              <w:t>цінностей</w:t>
            </w:r>
            <w:r w:rsidR="006621E1" w:rsidRPr="004D180D">
              <w:rPr>
                <w:rFonts w:cs="Arial"/>
                <w:sz w:val="20"/>
                <w:szCs w:val="20"/>
                <w:lang w:val="uk-UA"/>
              </w:rPr>
              <w:t xml:space="preserve"> </w:t>
            </w:r>
            <w:r w:rsidRPr="004D180D">
              <w:rPr>
                <w:rFonts w:cs="Arial"/>
                <w:sz w:val="20"/>
                <w:szCs w:val="20"/>
                <w:lang w:val="uk-UA"/>
              </w:rPr>
              <w:t>організації</w:t>
            </w:r>
          </w:p>
        </w:tc>
      </w:tr>
      <w:tr w:rsidR="001007C7" w:rsidRPr="004D180D" w:rsidTr="004D180D">
        <w:tc>
          <w:tcPr>
            <w:tcW w:w="3753" w:type="dxa"/>
            <w:gridSpan w:val="2"/>
            <w:tcBorders>
              <w:bottom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Демократизація</w:t>
            </w:r>
            <w:r w:rsidR="006621E1" w:rsidRPr="004D180D">
              <w:rPr>
                <w:rFonts w:cs="Arial"/>
                <w:sz w:val="20"/>
                <w:szCs w:val="20"/>
                <w:lang w:val="uk-UA"/>
              </w:rPr>
              <w:t xml:space="preserve"> </w:t>
            </w:r>
            <w:r w:rsidRPr="004D180D">
              <w:rPr>
                <w:rFonts w:cs="Arial"/>
                <w:sz w:val="20"/>
                <w:szCs w:val="20"/>
                <w:lang w:val="uk-UA"/>
              </w:rPr>
              <w:t>управління</w:t>
            </w:r>
          </w:p>
        </w:tc>
        <w:tc>
          <w:tcPr>
            <w:tcW w:w="5817" w:type="dxa"/>
            <w:tcBorders>
              <w:left w:val="single" w:sz="12" w:space="0" w:color="auto"/>
              <w:bottom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Залучення</w:t>
            </w:r>
            <w:r w:rsidR="006621E1" w:rsidRPr="004D180D">
              <w:rPr>
                <w:rFonts w:cs="Arial"/>
                <w:sz w:val="20"/>
                <w:szCs w:val="20"/>
                <w:lang w:val="uk-UA"/>
              </w:rPr>
              <w:t xml:space="preserve"> </w:t>
            </w:r>
            <w:r w:rsidRPr="004D180D">
              <w:rPr>
                <w:rFonts w:cs="Arial"/>
                <w:sz w:val="20"/>
                <w:szCs w:val="20"/>
                <w:lang w:val="uk-UA"/>
              </w:rPr>
              <w:t>робітників</w:t>
            </w:r>
            <w:r w:rsidR="006621E1" w:rsidRPr="004D180D">
              <w:rPr>
                <w:rFonts w:cs="Arial"/>
                <w:sz w:val="20"/>
                <w:szCs w:val="20"/>
                <w:lang w:val="uk-UA"/>
              </w:rPr>
              <w:t xml:space="preserve"> </w:t>
            </w:r>
            <w:r w:rsidRPr="004D180D">
              <w:rPr>
                <w:rFonts w:cs="Arial"/>
                <w:sz w:val="20"/>
                <w:szCs w:val="20"/>
                <w:lang w:val="uk-UA"/>
              </w:rPr>
              <w:t>до</w:t>
            </w:r>
            <w:r w:rsidR="006621E1" w:rsidRPr="004D180D">
              <w:rPr>
                <w:rFonts w:cs="Arial"/>
                <w:sz w:val="20"/>
                <w:szCs w:val="20"/>
                <w:lang w:val="uk-UA"/>
              </w:rPr>
              <w:t xml:space="preserve"> </w:t>
            </w:r>
            <w:r w:rsidRPr="004D180D">
              <w:rPr>
                <w:rFonts w:cs="Arial"/>
                <w:sz w:val="20"/>
                <w:szCs w:val="20"/>
                <w:lang w:val="uk-UA"/>
              </w:rPr>
              <w:t>процесу</w:t>
            </w:r>
            <w:r w:rsidR="006621E1" w:rsidRPr="004D180D">
              <w:rPr>
                <w:rFonts w:cs="Arial"/>
                <w:sz w:val="20"/>
                <w:szCs w:val="20"/>
                <w:lang w:val="uk-UA"/>
              </w:rPr>
              <w:t xml:space="preserve"> </w:t>
            </w:r>
            <w:r w:rsidRPr="004D180D">
              <w:rPr>
                <w:rFonts w:cs="Arial"/>
                <w:sz w:val="20"/>
                <w:szCs w:val="20"/>
                <w:lang w:val="uk-UA"/>
              </w:rPr>
              <w:t>підготовки</w:t>
            </w:r>
            <w:r w:rsidR="006621E1" w:rsidRPr="004D180D">
              <w:rPr>
                <w:rFonts w:cs="Arial"/>
                <w:sz w:val="20"/>
                <w:szCs w:val="20"/>
                <w:lang w:val="uk-UA"/>
              </w:rPr>
              <w:t xml:space="preserve"> </w:t>
            </w:r>
            <w:r w:rsidRPr="004D180D">
              <w:rPr>
                <w:rFonts w:cs="Arial"/>
                <w:sz w:val="20"/>
                <w:szCs w:val="20"/>
                <w:lang w:val="uk-UA"/>
              </w:rPr>
              <w:t>управлінських</w:t>
            </w:r>
            <w:r w:rsidR="006621E1" w:rsidRPr="004D180D">
              <w:rPr>
                <w:rFonts w:cs="Arial"/>
                <w:sz w:val="20"/>
                <w:szCs w:val="20"/>
                <w:lang w:val="uk-UA"/>
              </w:rPr>
              <w:t xml:space="preserve"> </w:t>
            </w:r>
            <w:r w:rsidRPr="004D180D">
              <w:rPr>
                <w:rFonts w:cs="Arial"/>
                <w:sz w:val="20"/>
                <w:szCs w:val="20"/>
                <w:lang w:val="uk-UA"/>
              </w:rPr>
              <w:t>рішень</w:t>
            </w:r>
          </w:p>
        </w:tc>
      </w:tr>
    </w:tbl>
    <w:p w:rsidR="001007C7" w:rsidRDefault="004D180D" w:rsidP="004D180D">
      <w:pPr>
        <w:widowControl w:val="0"/>
        <w:spacing w:line="360" w:lineRule="auto"/>
        <w:ind w:firstLine="709"/>
        <w:jc w:val="center"/>
        <w:rPr>
          <w:rFonts w:cs="Arial"/>
          <w:bCs/>
          <w:iCs/>
          <w:sz w:val="28"/>
          <w:lang w:val="uk-UA"/>
        </w:rPr>
      </w:pPr>
      <w:r>
        <w:rPr>
          <w:rFonts w:cs="Arial"/>
          <w:bCs/>
          <w:iCs/>
          <w:sz w:val="28"/>
          <w:lang w:val="uk-UA"/>
        </w:rPr>
        <w:br w:type="page"/>
      </w:r>
      <w:r w:rsidR="001007C7" w:rsidRPr="004D180D">
        <w:rPr>
          <w:rFonts w:cs="Arial"/>
          <w:b/>
          <w:bCs/>
          <w:iCs/>
          <w:sz w:val="28"/>
          <w:lang w:val="uk-UA"/>
        </w:rPr>
        <w:lastRenderedPageBreak/>
        <w:t>Контрольні</w:t>
      </w:r>
      <w:r w:rsidR="006621E1" w:rsidRPr="004D180D">
        <w:rPr>
          <w:rFonts w:cs="Arial"/>
          <w:b/>
          <w:bCs/>
          <w:iCs/>
          <w:sz w:val="28"/>
          <w:lang w:val="uk-UA"/>
        </w:rPr>
        <w:t xml:space="preserve"> </w:t>
      </w:r>
      <w:r w:rsidR="001007C7" w:rsidRPr="004D180D">
        <w:rPr>
          <w:rFonts w:cs="Arial"/>
          <w:b/>
          <w:bCs/>
          <w:iCs/>
          <w:sz w:val="28"/>
          <w:lang w:val="uk-UA"/>
        </w:rPr>
        <w:t>питання</w:t>
      </w:r>
      <w:r w:rsidR="001007C7" w:rsidRPr="004D180D">
        <w:rPr>
          <w:rFonts w:cs="Arial"/>
          <w:bCs/>
          <w:iCs/>
          <w:sz w:val="28"/>
          <w:lang w:val="uk-UA"/>
        </w:rPr>
        <w:t>:</w:t>
      </w:r>
    </w:p>
    <w:p w:rsidR="004D180D" w:rsidRPr="004D180D" w:rsidRDefault="004D180D" w:rsidP="004D180D">
      <w:pPr>
        <w:widowControl w:val="0"/>
        <w:spacing w:line="360" w:lineRule="auto"/>
        <w:ind w:firstLine="709"/>
        <w:jc w:val="both"/>
        <w:rPr>
          <w:rFonts w:cs="Arial"/>
          <w:bCs/>
          <w:iCs/>
          <w:sz w:val="28"/>
          <w:lang w:val="uk-UA"/>
        </w:rPr>
      </w:pPr>
    </w:p>
    <w:p w:rsidR="001007C7" w:rsidRPr="004D180D" w:rsidRDefault="001007C7" w:rsidP="004D180D">
      <w:pPr>
        <w:pStyle w:val="a3"/>
        <w:numPr>
          <w:ilvl w:val="0"/>
          <w:numId w:val="8"/>
        </w:numPr>
        <w:tabs>
          <w:tab w:val="clear" w:pos="720"/>
          <w:tab w:val="num" w:pos="561"/>
        </w:tabs>
        <w:overflowPunct/>
        <w:autoSpaceDE/>
        <w:autoSpaceDN/>
        <w:adjustRightInd/>
        <w:spacing w:line="360" w:lineRule="auto"/>
        <w:ind w:left="0" w:firstLine="709"/>
        <w:jc w:val="both"/>
        <w:textAlignment w:val="auto"/>
        <w:rPr>
          <w:rFonts w:cs="Arial"/>
          <w:lang w:val="uk-UA"/>
        </w:rPr>
      </w:pPr>
      <w:r w:rsidRPr="004D180D">
        <w:rPr>
          <w:rFonts w:cs="Arial"/>
          <w:lang w:val="uk-UA"/>
        </w:rPr>
        <w:t>Чому</w:t>
      </w:r>
      <w:r w:rsidR="006621E1" w:rsidRPr="004D180D">
        <w:rPr>
          <w:rFonts w:cs="Arial"/>
          <w:lang w:val="uk-UA"/>
        </w:rPr>
        <w:t xml:space="preserve"> </w:t>
      </w:r>
      <w:r w:rsidRPr="004D180D">
        <w:rPr>
          <w:rFonts w:cs="Arial"/>
          <w:lang w:val="uk-UA"/>
        </w:rPr>
        <w:t>необхідно</w:t>
      </w:r>
      <w:r w:rsidR="006621E1" w:rsidRPr="004D180D">
        <w:rPr>
          <w:rFonts w:cs="Arial"/>
          <w:lang w:val="uk-UA"/>
        </w:rPr>
        <w:t xml:space="preserve"> </w:t>
      </w:r>
      <w:r w:rsidRPr="004D180D">
        <w:rPr>
          <w:rFonts w:cs="Arial"/>
          <w:lang w:val="uk-UA"/>
        </w:rPr>
        <w:t>вивчати</w:t>
      </w:r>
      <w:r w:rsidR="006621E1" w:rsidRPr="004D180D">
        <w:rPr>
          <w:rFonts w:cs="Arial"/>
          <w:lang w:val="uk-UA"/>
        </w:rPr>
        <w:t xml:space="preserve"> </w:t>
      </w:r>
      <w:r w:rsidRPr="004D180D">
        <w:rPr>
          <w:rFonts w:cs="Arial"/>
          <w:lang w:val="uk-UA"/>
        </w:rPr>
        <w:t>еволюцію</w:t>
      </w:r>
      <w:r w:rsidR="006621E1" w:rsidRPr="004D180D">
        <w:rPr>
          <w:rFonts w:cs="Arial"/>
          <w:lang w:val="uk-UA"/>
        </w:rPr>
        <w:t xml:space="preserve"> </w:t>
      </w:r>
      <w:r w:rsidRPr="004D180D">
        <w:rPr>
          <w:rFonts w:cs="Arial"/>
          <w:lang w:val="uk-UA"/>
        </w:rPr>
        <w:t>теорії</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практики</w:t>
      </w:r>
      <w:r w:rsidR="006621E1" w:rsidRPr="004D180D">
        <w:rPr>
          <w:rFonts w:cs="Arial"/>
          <w:lang w:val="uk-UA"/>
        </w:rPr>
        <w:t xml:space="preserve"> </w:t>
      </w:r>
      <w:r w:rsidRPr="004D180D">
        <w:rPr>
          <w:rFonts w:cs="Arial"/>
          <w:lang w:val="uk-UA"/>
        </w:rPr>
        <w:t>менеджменту?</w:t>
      </w:r>
      <w:r w:rsidR="006621E1" w:rsidRPr="004D180D">
        <w:rPr>
          <w:rFonts w:cs="Arial"/>
          <w:lang w:val="uk-UA"/>
        </w:rPr>
        <w:t xml:space="preserve"> </w:t>
      </w:r>
    </w:p>
    <w:p w:rsidR="001007C7" w:rsidRPr="004D180D" w:rsidRDefault="001007C7" w:rsidP="004D180D">
      <w:pPr>
        <w:widowControl w:val="0"/>
        <w:numPr>
          <w:ilvl w:val="0"/>
          <w:numId w:val="8"/>
        </w:numPr>
        <w:tabs>
          <w:tab w:val="clear" w:pos="720"/>
          <w:tab w:val="num" w:pos="561"/>
        </w:tabs>
        <w:spacing w:line="360" w:lineRule="auto"/>
        <w:ind w:left="0" w:firstLine="709"/>
        <w:jc w:val="both"/>
        <w:rPr>
          <w:rFonts w:cs="Arial"/>
          <w:sz w:val="28"/>
          <w:lang w:val="uk-UA"/>
        </w:rPr>
      </w:pPr>
      <w:r w:rsidRPr="004D180D">
        <w:rPr>
          <w:rFonts w:cs="Arial"/>
          <w:sz w:val="28"/>
          <w:lang w:val="uk-UA"/>
        </w:rPr>
        <w:t>Які</w:t>
      </w:r>
      <w:r w:rsidR="006621E1" w:rsidRPr="004D180D">
        <w:rPr>
          <w:rFonts w:cs="Arial"/>
          <w:sz w:val="28"/>
          <w:lang w:val="uk-UA"/>
        </w:rPr>
        <w:t xml:space="preserve"> </w:t>
      </w:r>
      <w:r w:rsidRPr="004D180D">
        <w:rPr>
          <w:rFonts w:cs="Arial"/>
          <w:sz w:val="28"/>
          <w:lang w:val="uk-UA"/>
        </w:rPr>
        <w:t>положення</w:t>
      </w:r>
      <w:r w:rsidR="006621E1" w:rsidRPr="004D180D">
        <w:rPr>
          <w:rFonts w:cs="Arial"/>
          <w:sz w:val="28"/>
          <w:lang w:val="uk-UA"/>
        </w:rPr>
        <w:t xml:space="preserve"> </w:t>
      </w:r>
      <w:r w:rsidRPr="004D180D">
        <w:rPr>
          <w:rFonts w:cs="Arial"/>
          <w:sz w:val="28"/>
          <w:lang w:val="uk-UA"/>
        </w:rPr>
        <w:t>школи</w:t>
      </w:r>
      <w:r w:rsidR="006621E1" w:rsidRPr="004D180D">
        <w:rPr>
          <w:rFonts w:cs="Arial"/>
          <w:sz w:val="28"/>
          <w:lang w:val="uk-UA"/>
        </w:rPr>
        <w:t xml:space="preserve"> </w:t>
      </w:r>
      <w:r w:rsidRPr="004D180D">
        <w:rPr>
          <w:rFonts w:cs="Arial"/>
          <w:sz w:val="28"/>
          <w:lang w:val="uk-UA"/>
        </w:rPr>
        <w:t>наукового</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використовуються</w:t>
      </w:r>
      <w:r w:rsidR="006621E1" w:rsidRPr="004D180D">
        <w:rPr>
          <w:rFonts w:cs="Arial"/>
          <w:sz w:val="28"/>
          <w:lang w:val="uk-UA"/>
        </w:rPr>
        <w:t xml:space="preserve"> </w:t>
      </w:r>
      <w:r w:rsidRPr="004D180D">
        <w:rPr>
          <w:rFonts w:cs="Arial"/>
          <w:sz w:val="28"/>
          <w:lang w:val="uk-UA"/>
        </w:rPr>
        <w:t>дотепер</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управлінні</w:t>
      </w:r>
      <w:r w:rsidR="006621E1" w:rsidRPr="004D180D">
        <w:rPr>
          <w:rFonts w:cs="Arial"/>
          <w:sz w:val="28"/>
          <w:lang w:val="uk-UA"/>
        </w:rPr>
        <w:t xml:space="preserve"> </w:t>
      </w:r>
      <w:r w:rsidRPr="004D180D">
        <w:rPr>
          <w:rFonts w:cs="Arial"/>
          <w:sz w:val="28"/>
          <w:lang w:val="uk-UA"/>
        </w:rPr>
        <w:t>організацією?</w:t>
      </w:r>
    </w:p>
    <w:p w:rsidR="001007C7" w:rsidRPr="004D180D" w:rsidRDefault="001007C7" w:rsidP="004D180D">
      <w:pPr>
        <w:widowControl w:val="0"/>
        <w:numPr>
          <w:ilvl w:val="0"/>
          <w:numId w:val="8"/>
        </w:numPr>
        <w:tabs>
          <w:tab w:val="clear" w:pos="720"/>
          <w:tab w:val="num" w:pos="561"/>
        </w:tabs>
        <w:spacing w:line="360" w:lineRule="auto"/>
        <w:ind w:left="0"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чому</w:t>
      </w:r>
      <w:r w:rsidR="006621E1" w:rsidRPr="004D180D">
        <w:rPr>
          <w:rFonts w:cs="Arial"/>
          <w:sz w:val="28"/>
          <w:lang w:val="uk-UA"/>
        </w:rPr>
        <w:t xml:space="preserve"> </w:t>
      </w:r>
      <w:r w:rsidRPr="004D180D">
        <w:rPr>
          <w:rFonts w:cs="Arial"/>
          <w:sz w:val="28"/>
          <w:lang w:val="uk-UA"/>
        </w:rPr>
        <w:t>сутність</w:t>
      </w:r>
      <w:r w:rsidR="006621E1" w:rsidRPr="004D180D">
        <w:rPr>
          <w:rFonts w:cs="Arial"/>
          <w:sz w:val="28"/>
          <w:lang w:val="uk-UA"/>
        </w:rPr>
        <w:t xml:space="preserve"> </w:t>
      </w:r>
      <w:r w:rsidRPr="004D180D">
        <w:rPr>
          <w:rFonts w:cs="Arial"/>
          <w:sz w:val="28"/>
          <w:lang w:val="uk-UA"/>
        </w:rPr>
        <w:t>адміністративної</w:t>
      </w:r>
      <w:r w:rsidR="006621E1" w:rsidRPr="004D180D">
        <w:rPr>
          <w:rFonts w:cs="Arial"/>
          <w:sz w:val="28"/>
          <w:lang w:val="uk-UA"/>
        </w:rPr>
        <w:t xml:space="preserve"> </w:t>
      </w:r>
      <w:r w:rsidRPr="004D180D">
        <w:rPr>
          <w:rFonts w:cs="Arial"/>
          <w:sz w:val="28"/>
          <w:lang w:val="uk-UA"/>
        </w:rPr>
        <w:t>школи</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widowControl w:val="0"/>
        <w:numPr>
          <w:ilvl w:val="0"/>
          <w:numId w:val="8"/>
        </w:numPr>
        <w:tabs>
          <w:tab w:val="clear" w:pos="720"/>
          <w:tab w:val="num" w:pos="561"/>
        </w:tabs>
        <w:spacing w:line="360" w:lineRule="auto"/>
        <w:ind w:left="0" w:firstLine="709"/>
        <w:jc w:val="both"/>
        <w:rPr>
          <w:rFonts w:cs="Arial"/>
          <w:sz w:val="28"/>
          <w:lang w:val="uk-UA"/>
        </w:rPr>
      </w:pPr>
      <w:r w:rsidRPr="004D180D">
        <w:rPr>
          <w:rFonts w:cs="Arial"/>
          <w:sz w:val="28"/>
          <w:lang w:val="uk-UA"/>
        </w:rPr>
        <w:t>Чому</w:t>
      </w:r>
      <w:r w:rsidR="006621E1" w:rsidRPr="004D180D">
        <w:rPr>
          <w:rFonts w:cs="Arial"/>
          <w:sz w:val="28"/>
          <w:lang w:val="uk-UA"/>
        </w:rPr>
        <w:t xml:space="preserve"> </w:t>
      </w:r>
      <w:r w:rsidRPr="004D180D">
        <w:rPr>
          <w:rFonts w:cs="Arial"/>
          <w:sz w:val="28"/>
          <w:lang w:val="uk-UA"/>
        </w:rPr>
        <w:t>умовою</w:t>
      </w:r>
      <w:r w:rsidR="006621E1" w:rsidRPr="004D180D">
        <w:rPr>
          <w:rFonts w:cs="Arial"/>
          <w:sz w:val="28"/>
          <w:lang w:val="uk-UA"/>
        </w:rPr>
        <w:t xml:space="preserve"> </w:t>
      </w:r>
      <w:r w:rsidRPr="004D180D">
        <w:rPr>
          <w:rFonts w:cs="Arial"/>
          <w:sz w:val="28"/>
          <w:lang w:val="uk-UA"/>
        </w:rPr>
        <w:t>ефективного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насамперед</w:t>
      </w:r>
      <w:r w:rsidR="006621E1" w:rsidRPr="004D180D">
        <w:rPr>
          <w:rFonts w:cs="Arial"/>
          <w:sz w:val="28"/>
          <w:lang w:val="uk-UA"/>
        </w:rPr>
        <w:t xml:space="preserve"> </w:t>
      </w:r>
      <w:r w:rsidRPr="004D180D">
        <w:rPr>
          <w:rFonts w:cs="Arial"/>
          <w:sz w:val="28"/>
          <w:lang w:val="uk-UA"/>
        </w:rPr>
        <w:t>знання</w:t>
      </w:r>
      <w:r w:rsidR="006621E1" w:rsidRPr="004D180D">
        <w:rPr>
          <w:rFonts w:cs="Arial"/>
          <w:sz w:val="28"/>
          <w:lang w:val="uk-UA"/>
        </w:rPr>
        <w:t xml:space="preserve"> </w:t>
      </w:r>
      <w:r w:rsidRPr="004D180D">
        <w:rPr>
          <w:rFonts w:cs="Arial"/>
          <w:sz w:val="28"/>
          <w:lang w:val="uk-UA"/>
        </w:rPr>
        <w:t>сьогодення,</w:t>
      </w:r>
      <w:r w:rsidR="006621E1" w:rsidRPr="004D180D">
        <w:rPr>
          <w:rFonts w:cs="Arial"/>
          <w:sz w:val="28"/>
          <w:lang w:val="uk-UA"/>
        </w:rPr>
        <w:t xml:space="preserve"> </w:t>
      </w:r>
      <w:r w:rsidRPr="004D180D">
        <w:rPr>
          <w:rFonts w:cs="Arial"/>
          <w:sz w:val="28"/>
          <w:lang w:val="uk-UA"/>
        </w:rPr>
        <w:t>потім</w:t>
      </w:r>
      <w:r w:rsidR="006621E1" w:rsidRPr="004D180D">
        <w:rPr>
          <w:rFonts w:cs="Arial"/>
          <w:sz w:val="28"/>
          <w:lang w:val="uk-UA"/>
        </w:rPr>
        <w:t xml:space="preserve"> </w:t>
      </w:r>
      <w:r w:rsidRPr="004D180D">
        <w:rPr>
          <w:rFonts w:cs="Arial"/>
          <w:sz w:val="28"/>
          <w:lang w:val="uk-UA"/>
        </w:rPr>
        <w:t>минулого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тільки</w:t>
      </w:r>
      <w:r w:rsidR="006621E1" w:rsidRPr="004D180D">
        <w:rPr>
          <w:rFonts w:cs="Arial"/>
          <w:sz w:val="28"/>
          <w:lang w:val="uk-UA"/>
        </w:rPr>
        <w:t xml:space="preserve"> </w:t>
      </w:r>
      <w:r w:rsidRPr="004D180D">
        <w:rPr>
          <w:rFonts w:cs="Arial"/>
          <w:sz w:val="28"/>
          <w:lang w:val="uk-UA"/>
        </w:rPr>
        <w:t>потім</w:t>
      </w:r>
      <w:r w:rsidR="006621E1" w:rsidRPr="004D180D">
        <w:rPr>
          <w:rFonts w:cs="Arial"/>
          <w:sz w:val="28"/>
          <w:lang w:val="uk-UA"/>
        </w:rPr>
        <w:t xml:space="preserve"> </w:t>
      </w:r>
      <w:r w:rsidRPr="004D180D">
        <w:rPr>
          <w:rFonts w:cs="Arial"/>
          <w:sz w:val="28"/>
          <w:lang w:val="uk-UA"/>
        </w:rPr>
        <w:t>майбутнього.</w:t>
      </w:r>
      <w:r w:rsidR="006621E1" w:rsidRPr="004D180D">
        <w:rPr>
          <w:rFonts w:cs="Arial"/>
          <w:sz w:val="28"/>
          <w:lang w:val="uk-UA"/>
        </w:rPr>
        <w:t xml:space="preserve"> </w:t>
      </w:r>
    </w:p>
    <w:p w:rsidR="001007C7" w:rsidRPr="004D180D" w:rsidRDefault="001007C7" w:rsidP="004D180D">
      <w:pPr>
        <w:widowControl w:val="0"/>
        <w:numPr>
          <w:ilvl w:val="0"/>
          <w:numId w:val="8"/>
        </w:numPr>
        <w:tabs>
          <w:tab w:val="clear" w:pos="720"/>
          <w:tab w:val="num" w:pos="561"/>
        </w:tabs>
        <w:spacing w:line="360" w:lineRule="auto"/>
        <w:ind w:left="0" w:firstLine="709"/>
        <w:jc w:val="both"/>
        <w:rPr>
          <w:rFonts w:cs="Arial"/>
          <w:sz w:val="28"/>
          <w:lang w:val="uk-UA"/>
        </w:rPr>
      </w:pPr>
      <w:r w:rsidRPr="004D180D">
        <w:rPr>
          <w:rFonts w:cs="Arial"/>
          <w:sz w:val="28"/>
          <w:lang w:val="uk-UA"/>
        </w:rPr>
        <w:t>Проаналізуйте</w:t>
      </w:r>
      <w:r w:rsidR="006621E1" w:rsidRPr="004D180D">
        <w:rPr>
          <w:rFonts w:cs="Arial"/>
          <w:sz w:val="28"/>
          <w:lang w:val="uk-UA"/>
        </w:rPr>
        <w:t xml:space="preserve"> </w:t>
      </w:r>
      <w:r w:rsidRPr="004D180D">
        <w:rPr>
          <w:rFonts w:cs="Arial"/>
          <w:sz w:val="28"/>
          <w:lang w:val="uk-UA"/>
        </w:rPr>
        <w:t>особливості</w:t>
      </w:r>
      <w:r w:rsidR="006621E1" w:rsidRPr="004D180D">
        <w:rPr>
          <w:rFonts w:cs="Arial"/>
          <w:sz w:val="28"/>
          <w:lang w:val="uk-UA"/>
        </w:rPr>
        <w:t xml:space="preserve"> </w:t>
      </w:r>
      <w:r w:rsidRPr="004D180D">
        <w:rPr>
          <w:rFonts w:cs="Arial"/>
          <w:sz w:val="28"/>
          <w:lang w:val="uk-UA"/>
        </w:rPr>
        <w:t>школи</w:t>
      </w:r>
      <w:r w:rsidR="006621E1" w:rsidRPr="004D180D">
        <w:rPr>
          <w:rFonts w:cs="Arial"/>
          <w:sz w:val="28"/>
          <w:lang w:val="uk-UA"/>
        </w:rPr>
        <w:t xml:space="preserve"> </w:t>
      </w:r>
      <w:r w:rsidRPr="004D180D">
        <w:rPr>
          <w:rFonts w:cs="Arial"/>
          <w:sz w:val="28"/>
          <w:lang w:val="uk-UA"/>
        </w:rPr>
        <w:t>науки</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widowControl w:val="0"/>
        <w:numPr>
          <w:ilvl w:val="0"/>
          <w:numId w:val="8"/>
        </w:numPr>
        <w:tabs>
          <w:tab w:val="clear" w:pos="720"/>
          <w:tab w:val="num" w:pos="561"/>
        </w:tabs>
        <w:spacing w:line="360" w:lineRule="auto"/>
        <w:ind w:left="0"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чому</w:t>
      </w:r>
      <w:r w:rsidR="006621E1" w:rsidRPr="004D180D">
        <w:rPr>
          <w:rFonts w:cs="Arial"/>
          <w:sz w:val="28"/>
          <w:lang w:val="uk-UA"/>
        </w:rPr>
        <w:t xml:space="preserve"> </w:t>
      </w:r>
      <w:r w:rsidRPr="004D180D">
        <w:rPr>
          <w:rFonts w:cs="Arial"/>
          <w:sz w:val="28"/>
          <w:lang w:val="uk-UA"/>
        </w:rPr>
        <w:t>відмінність</w:t>
      </w:r>
      <w:r w:rsidR="006621E1" w:rsidRPr="004D180D">
        <w:rPr>
          <w:rFonts w:cs="Arial"/>
          <w:sz w:val="28"/>
          <w:lang w:val="uk-UA"/>
        </w:rPr>
        <w:t xml:space="preserve"> </w:t>
      </w:r>
      <w:r w:rsidRPr="004D180D">
        <w:rPr>
          <w:rFonts w:cs="Arial"/>
          <w:sz w:val="28"/>
          <w:lang w:val="uk-UA"/>
        </w:rPr>
        <w:t>ситуаційного</w:t>
      </w:r>
      <w:r w:rsidR="006621E1" w:rsidRPr="004D180D">
        <w:rPr>
          <w:rFonts w:cs="Arial"/>
          <w:sz w:val="28"/>
          <w:lang w:val="uk-UA"/>
        </w:rPr>
        <w:t xml:space="preserve"> </w:t>
      </w:r>
      <w:r w:rsidRPr="004D180D">
        <w:rPr>
          <w:rFonts w:cs="Arial"/>
          <w:sz w:val="28"/>
          <w:lang w:val="uk-UA"/>
        </w:rPr>
        <w:t>підходу</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інших</w:t>
      </w:r>
      <w:r w:rsidR="006621E1" w:rsidRPr="004D180D">
        <w:rPr>
          <w:rFonts w:cs="Arial"/>
          <w:sz w:val="28"/>
          <w:lang w:val="uk-UA"/>
        </w:rPr>
        <w:t xml:space="preserve"> </w:t>
      </w:r>
      <w:r w:rsidRPr="004D180D">
        <w:rPr>
          <w:rFonts w:cs="Arial"/>
          <w:sz w:val="28"/>
          <w:lang w:val="uk-UA"/>
        </w:rPr>
        <w:t>наукових</w:t>
      </w:r>
      <w:r w:rsidR="006621E1" w:rsidRPr="004D180D">
        <w:rPr>
          <w:rFonts w:cs="Arial"/>
          <w:sz w:val="28"/>
          <w:lang w:val="uk-UA"/>
        </w:rPr>
        <w:t xml:space="preserve"> </w:t>
      </w:r>
      <w:r w:rsidRPr="004D180D">
        <w:rPr>
          <w:rFonts w:cs="Arial"/>
          <w:sz w:val="28"/>
          <w:lang w:val="uk-UA"/>
        </w:rPr>
        <w:t>шкіл?</w:t>
      </w:r>
    </w:p>
    <w:p w:rsidR="001007C7" w:rsidRPr="004D180D" w:rsidRDefault="001007C7" w:rsidP="004D180D">
      <w:pPr>
        <w:widowControl w:val="0"/>
        <w:numPr>
          <w:ilvl w:val="0"/>
          <w:numId w:val="8"/>
        </w:numPr>
        <w:tabs>
          <w:tab w:val="clear" w:pos="720"/>
          <w:tab w:val="num" w:pos="561"/>
        </w:tabs>
        <w:spacing w:line="360" w:lineRule="auto"/>
        <w:ind w:left="0" w:firstLine="709"/>
        <w:jc w:val="both"/>
        <w:rPr>
          <w:rFonts w:cs="Arial"/>
          <w:sz w:val="28"/>
          <w:lang w:val="uk-UA"/>
        </w:rPr>
      </w:pPr>
      <w:r w:rsidRPr="004D180D">
        <w:rPr>
          <w:rFonts w:cs="Arial"/>
          <w:sz w:val="28"/>
          <w:lang w:val="uk-UA"/>
        </w:rPr>
        <w:t>Чому</w:t>
      </w:r>
      <w:r w:rsidR="006621E1" w:rsidRPr="004D180D">
        <w:rPr>
          <w:rFonts w:cs="Arial"/>
          <w:sz w:val="28"/>
          <w:lang w:val="uk-UA"/>
        </w:rPr>
        <w:t xml:space="preserve"> </w:t>
      </w:r>
      <w:r w:rsidRPr="004D180D">
        <w:rPr>
          <w:rFonts w:cs="Arial"/>
          <w:sz w:val="28"/>
          <w:lang w:val="uk-UA"/>
        </w:rPr>
        <w:t>хоуторнські</w:t>
      </w:r>
      <w:r w:rsidR="006621E1" w:rsidRPr="004D180D">
        <w:rPr>
          <w:rFonts w:cs="Arial"/>
          <w:sz w:val="28"/>
          <w:lang w:val="uk-UA"/>
        </w:rPr>
        <w:t xml:space="preserve"> </w:t>
      </w:r>
      <w:r w:rsidRPr="004D180D">
        <w:rPr>
          <w:rFonts w:cs="Arial"/>
          <w:sz w:val="28"/>
          <w:lang w:val="uk-UA"/>
        </w:rPr>
        <w:t>дослідження</w:t>
      </w:r>
      <w:r w:rsidR="006621E1" w:rsidRPr="004D180D">
        <w:rPr>
          <w:rFonts w:cs="Arial"/>
          <w:sz w:val="28"/>
          <w:lang w:val="uk-UA"/>
        </w:rPr>
        <w:t xml:space="preserve"> </w:t>
      </w:r>
      <w:r w:rsidRPr="004D180D">
        <w:rPr>
          <w:rFonts w:cs="Arial"/>
          <w:sz w:val="28"/>
          <w:lang w:val="uk-UA"/>
        </w:rPr>
        <w:t>стали</w:t>
      </w:r>
      <w:r w:rsidR="006621E1" w:rsidRPr="004D180D">
        <w:rPr>
          <w:rFonts w:cs="Arial"/>
          <w:sz w:val="28"/>
          <w:lang w:val="uk-UA"/>
        </w:rPr>
        <w:t xml:space="preserve"> </w:t>
      </w:r>
      <w:r w:rsidRPr="004D180D">
        <w:rPr>
          <w:rFonts w:cs="Arial"/>
          <w:sz w:val="28"/>
          <w:lang w:val="uk-UA"/>
        </w:rPr>
        <w:t>зворотнім</w:t>
      </w:r>
      <w:r w:rsidR="006621E1" w:rsidRPr="004D180D">
        <w:rPr>
          <w:rFonts w:cs="Arial"/>
          <w:sz w:val="28"/>
          <w:lang w:val="uk-UA"/>
        </w:rPr>
        <w:t xml:space="preserve"> </w:t>
      </w:r>
      <w:r w:rsidRPr="004D180D">
        <w:rPr>
          <w:rFonts w:cs="Arial"/>
          <w:sz w:val="28"/>
          <w:lang w:val="uk-UA"/>
        </w:rPr>
        <w:t>пунктом</w:t>
      </w:r>
      <w:r w:rsidR="006621E1" w:rsidRPr="004D180D">
        <w:rPr>
          <w:rFonts w:cs="Arial"/>
          <w:sz w:val="28"/>
          <w:lang w:val="uk-UA"/>
        </w:rPr>
        <w:t xml:space="preserve"> </w:t>
      </w:r>
      <w:r w:rsidRPr="004D180D">
        <w:rPr>
          <w:rFonts w:cs="Arial"/>
          <w:sz w:val="28"/>
          <w:lang w:val="uk-UA"/>
        </w:rPr>
        <w:t>історії</w:t>
      </w:r>
      <w:r w:rsidR="006621E1" w:rsidRPr="004D180D">
        <w:rPr>
          <w:rFonts w:cs="Arial"/>
          <w:sz w:val="28"/>
          <w:lang w:val="uk-UA"/>
        </w:rPr>
        <w:t xml:space="preserve"> </w:t>
      </w:r>
      <w:r w:rsidRPr="004D180D">
        <w:rPr>
          <w:rFonts w:cs="Arial"/>
          <w:sz w:val="28"/>
          <w:lang w:val="uk-UA"/>
        </w:rPr>
        <w:t>менеджменту?</w:t>
      </w:r>
    </w:p>
    <w:p w:rsidR="001007C7" w:rsidRPr="004D180D" w:rsidRDefault="001007C7" w:rsidP="004D180D">
      <w:pPr>
        <w:widowControl w:val="0"/>
        <w:numPr>
          <w:ilvl w:val="0"/>
          <w:numId w:val="8"/>
        </w:numPr>
        <w:tabs>
          <w:tab w:val="clear" w:pos="720"/>
          <w:tab w:val="num" w:pos="561"/>
        </w:tabs>
        <w:spacing w:line="360" w:lineRule="auto"/>
        <w:ind w:left="0" w:firstLine="709"/>
        <w:jc w:val="both"/>
        <w:rPr>
          <w:rFonts w:cs="Arial"/>
          <w:sz w:val="28"/>
          <w:lang w:val="uk-UA"/>
        </w:rPr>
      </w:pPr>
      <w:r w:rsidRPr="004D180D">
        <w:rPr>
          <w:rFonts w:cs="Arial"/>
          <w:sz w:val="28"/>
          <w:lang w:val="uk-UA"/>
        </w:rPr>
        <w:t>Перелічите</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положення</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систем.</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даний</w:t>
      </w:r>
      <w:r w:rsidR="006621E1" w:rsidRPr="004D180D">
        <w:rPr>
          <w:rFonts w:cs="Arial"/>
          <w:sz w:val="28"/>
          <w:lang w:val="uk-UA"/>
        </w:rPr>
        <w:t xml:space="preserve"> </w:t>
      </w:r>
      <w:r w:rsidRPr="004D180D">
        <w:rPr>
          <w:rFonts w:cs="Arial"/>
          <w:sz w:val="28"/>
          <w:lang w:val="uk-UA"/>
        </w:rPr>
        <w:t>підхід</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зовнішнім</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внутрішньої</w:t>
      </w:r>
      <w:r w:rsidR="006621E1" w:rsidRPr="004D180D">
        <w:rPr>
          <w:rFonts w:cs="Arial"/>
          <w:sz w:val="28"/>
          <w:lang w:val="uk-UA"/>
        </w:rPr>
        <w:t xml:space="preserve"> </w:t>
      </w:r>
      <w:r w:rsidRPr="004D180D">
        <w:rPr>
          <w:rFonts w:cs="Arial"/>
          <w:sz w:val="28"/>
          <w:lang w:val="uk-UA"/>
        </w:rPr>
        <w:t>(стосовно</w:t>
      </w:r>
      <w:r w:rsidR="006621E1" w:rsidRPr="004D180D">
        <w:rPr>
          <w:rFonts w:cs="Arial"/>
          <w:sz w:val="28"/>
          <w:lang w:val="uk-UA"/>
        </w:rPr>
        <w:t xml:space="preserve"> </w:t>
      </w:r>
      <w:r w:rsidRPr="004D180D">
        <w:rPr>
          <w:rFonts w:cs="Arial"/>
          <w:sz w:val="28"/>
          <w:lang w:val="uk-UA"/>
        </w:rPr>
        <w:t>компанії)?</w:t>
      </w:r>
    </w:p>
    <w:p w:rsidR="001007C7" w:rsidRPr="004D180D" w:rsidRDefault="001007C7" w:rsidP="004D180D">
      <w:pPr>
        <w:widowControl w:val="0"/>
        <w:numPr>
          <w:ilvl w:val="0"/>
          <w:numId w:val="8"/>
        </w:numPr>
        <w:tabs>
          <w:tab w:val="clear" w:pos="720"/>
          <w:tab w:val="num" w:pos="561"/>
        </w:tabs>
        <w:spacing w:line="360" w:lineRule="auto"/>
        <w:ind w:left="0" w:firstLine="709"/>
        <w:jc w:val="both"/>
        <w:rPr>
          <w:rFonts w:cs="Arial"/>
          <w:sz w:val="28"/>
          <w:lang w:val="uk-UA"/>
        </w:rPr>
      </w:pPr>
      <w:r w:rsidRPr="004D180D">
        <w:rPr>
          <w:rFonts w:cs="Arial"/>
          <w:sz w:val="28"/>
          <w:lang w:val="uk-UA"/>
        </w:rPr>
        <w:t>Дайте</w:t>
      </w:r>
      <w:r w:rsidR="006621E1" w:rsidRPr="004D180D">
        <w:rPr>
          <w:rFonts w:cs="Arial"/>
          <w:sz w:val="28"/>
          <w:lang w:val="uk-UA"/>
        </w:rPr>
        <w:t xml:space="preserve"> </w:t>
      </w:r>
      <w:r w:rsidRPr="004D180D">
        <w:rPr>
          <w:rFonts w:cs="Arial"/>
          <w:sz w:val="28"/>
          <w:lang w:val="uk-UA"/>
        </w:rPr>
        <w:t>характеристику</w:t>
      </w:r>
      <w:r w:rsidR="006621E1" w:rsidRPr="004D180D">
        <w:rPr>
          <w:rFonts w:cs="Arial"/>
          <w:sz w:val="28"/>
          <w:lang w:val="uk-UA"/>
        </w:rPr>
        <w:t xml:space="preserve"> </w:t>
      </w:r>
      <w:r w:rsidRPr="004D180D">
        <w:rPr>
          <w:rFonts w:cs="Arial"/>
          <w:sz w:val="28"/>
          <w:lang w:val="uk-UA"/>
        </w:rPr>
        <w:t>основним</w:t>
      </w:r>
      <w:r w:rsidR="006621E1" w:rsidRPr="004D180D">
        <w:rPr>
          <w:rFonts w:cs="Arial"/>
          <w:sz w:val="28"/>
          <w:lang w:val="uk-UA"/>
        </w:rPr>
        <w:t xml:space="preserve"> </w:t>
      </w:r>
      <w:r w:rsidRPr="004D180D">
        <w:rPr>
          <w:rFonts w:cs="Arial"/>
          <w:sz w:val="28"/>
          <w:lang w:val="uk-UA"/>
        </w:rPr>
        <w:t>типам</w:t>
      </w:r>
      <w:r w:rsidR="006621E1" w:rsidRPr="004D180D">
        <w:rPr>
          <w:rFonts w:cs="Arial"/>
          <w:sz w:val="28"/>
          <w:lang w:val="uk-UA"/>
        </w:rPr>
        <w:t xml:space="preserve"> </w:t>
      </w:r>
      <w:r w:rsidRPr="004D180D">
        <w:rPr>
          <w:rFonts w:cs="Arial"/>
          <w:sz w:val="28"/>
          <w:lang w:val="uk-UA"/>
        </w:rPr>
        <w:t>моделей</w:t>
      </w:r>
      <w:r w:rsidR="006621E1" w:rsidRPr="004D180D">
        <w:rPr>
          <w:rFonts w:cs="Arial"/>
          <w:sz w:val="28"/>
          <w:lang w:val="uk-UA"/>
        </w:rPr>
        <w:t xml:space="preserve"> </w:t>
      </w:r>
      <w:r w:rsidRPr="004D180D">
        <w:rPr>
          <w:rFonts w:cs="Arial"/>
          <w:sz w:val="28"/>
          <w:lang w:val="uk-UA"/>
        </w:rPr>
        <w:t>менеджменту.</w:t>
      </w:r>
    </w:p>
    <w:p w:rsidR="001007C7" w:rsidRPr="004D180D" w:rsidRDefault="001007C7" w:rsidP="004D180D">
      <w:pPr>
        <w:widowControl w:val="0"/>
        <w:numPr>
          <w:ilvl w:val="0"/>
          <w:numId w:val="8"/>
        </w:numPr>
        <w:tabs>
          <w:tab w:val="clear" w:pos="720"/>
          <w:tab w:val="num" w:pos="561"/>
        </w:tabs>
        <w:spacing w:line="360" w:lineRule="auto"/>
        <w:ind w:left="0" w:firstLine="709"/>
        <w:jc w:val="both"/>
        <w:rPr>
          <w:rFonts w:cs="Arial"/>
          <w:sz w:val="28"/>
          <w:lang w:val="uk-UA"/>
        </w:rPr>
      </w:pPr>
      <w:r w:rsidRPr="004D180D">
        <w:rPr>
          <w:rFonts w:cs="Arial"/>
          <w:sz w:val="28"/>
          <w:lang w:val="uk-UA"/>
        </w:rPr>
        <w:t>Виділите</w:t>
      </w:r>
      <w:r w:rsidR="006621E1" w:rsidRPr="004D180D">
        <w:rPr>
          <w:rFonts w:cs="Arial"/>
          <w:sz w:val="28"/>
          <w:lang w:val="uk-UA"/>
        </w:rPr>
        <w:t xml:space="preserve"> </w:t>
      </w:r>
      <w:r w:rsidRPr="004D180D">
        <w:rPr>
          <w:rFonts w:cs="Arial"/>
          <w:sz w:val="28"/>
          <w:lang w:val="uk-UA"/>
        </w:rPr>
        <w:t>найбільше</w:t>
      </w:r>
      <w:r w:rsidR="006621E1" w:rsidRPr="004D180D">
        <w:rPr>
          <w:rFonts w:cs="Arial"/>
          <w:sz w:val="28"/>
          <w:lang w:val="uk-UA"/>
        </w:rPr>
        <w:t xml:space="preserve"> </w:t>
      </w:r>
      <w:r w:rsidRPr="004D180D">
        <w:rPr>
          <w:rFonts w:cs="Arial"/>
          <w:sz w:val="28"/>
          <w:lang w:val="uk-UA"/>
        </w:rPr>
        <w:t>істотні</w:t>
      </w:r>
      <w:r w:rsidR="006621E1" w:rsidRPr="004D180D">
        <w:rPr>
          <w:rFonts w:cs="Arial"/>
          <w:sz w:val="28"/>
          <w:lang w:val="uk-UA"/>
        </w:rPr>
        <w:t xml:space="preserve"> </w:t>
      </w:r>
      <w:r w:rsidRPr="004D180D">
        <w:rPr>
          <w:rFonts w:cs="Arial"/>
          <w:sz w:val="28"/>
          <w:lang w:val="uk-UA"/>
        </w:rPr>
        <w:t>моменти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сучасній</w:t>
      </w:r>
      <w:r w:rsidR="006621E1" w:rsidRPr="004D180D">
        <w:rPr>
          <w:rFonts w:cs="Arial"/>
          <w:sz w:val="28"/>
          <w:lang w:val="uk-UA"/>
        </w:rPr>
        <w:t xml:space="preserve"> </w:t>
      </w:r>
      <w:r w:rsidRPr="004D180D">
        <w:rPr>
          <w:rFonts w:cs="Arial"/>
          <w:sz w:val="28"/>
          <w:lang w:val="uk-UA"/>
        </w:rPr>
        <w:t>парадигмі</w:t>
      </w:r>
      <w:r w:rsidR="006621E1" w:rsidRPr="004D180D">
        <w:rPr>
          <w:rFonts w:cs="Arial"/>
          <w:sz w:val="28"/>
          <w:lang w:val="uk-UA"/>
        </w:rPr>
        <w:t xml:space="preserve"> </w:t>
      </w:r>
      <w:r w:rsidRPr="004D180D">
        <w:rPr>
          <w:rFonts w:cs="Arial"/>
          <w:sz w:val="28"/>
          <w:lang w:val="uk-UA"/>
        </w:rPr>
        <w:t>управління.</w:t>
      </w:r>
      <w:r w:rsidR="004D180D">
        <w:rPr>
          <w:rFonts w:cs="Arial"/>
          <w:sz w:val="28"/>
          <w:lang w:val="uk-UA"/>
        </w:rPr>
        <w:t xml:space="preserve"> </w:t>
      </w:r>
    </w:p>
    <w:p w:rsidR="001007C7" w:rsidRPr="004D180D" w:rsidRDefault="004D180D" w:rsidP="004D180D">
      <w:pPr>
        <w:widowControl w:val="0"/>
        <w:spacing w:line="360" w:lineRule="auto"/>
        <w:ind w:firstLine="709"/>
        <w:jc w:val="center"/>
        <w:rPr>
          <w:rFonts w:cs="Arial"/>
          <w:b/>
          <w:bCs/>
          <w:sz w:val="28"/>
          <w:lang w:val="uk-UA"/>
        </w:rPr>
      </w:pPr>
      <w:r>
        <w:rPr>
          <w:rFonts w:cs="Arial"/>
          <w:bCs/>
          <w:sz w:val="28"/>
          <w:lang w:val="uk-UA"/>
        </w:rPr>
        <w:br w:type="page"/>
      </w:r>
      <w:r w:rsidR="001007C7" w:rsidRPr="004D180D">
        <w:rPr>
          <w:rFonts w:cs="Arial"/>
          <w:b/>
          <w:bCs/>
          <w:sz w:val="28"/>
          <w:lang w:val="uk-UA"/>
        </w:rPr>
        <w:lastRenderedPageBreak/>
        <w:t>Розділ</w:t>
      </w:r>
      <w:r w:rsidR="006621E1" w:rsidRPr="004D180D">
        <w:rPr>
          <w:rFonts w:cs="Arial"/>
          <w:b/>
          <w:bCs/>
          <w:sz w:val="28"/>
          <w:lang w:val="uk-UA"/>
        </w:rPr>
        <w:t xml:space="preserve"> </w:t>
      </w:r>
      <w:r w:rsidR="001007C7" w:rsidRPr="004D180D">
        <w:rPr>
          <w:rFonts w:cs="Arial"/>
          <w:b/>
          <w:bCs/>
          <w:sz w:val="28"/>
          <w:lang w:val="uk-UA"/>
        </w:rPr>
        <w:t>II</w:t>
      </w:r>
    </w:p>
    <w:p w:rsidR="001007C7" w:rsidRPr="004D180D" w:rsidRDefault="001007C7" w:rsidP="004D180D">
      <w:pPr>
        <w:widowControl w:val="0"/>
        <w:spacing w:line="360" w:lineRule="auto"/>
        <w:ind w:firstLine="709"/>
        <w:jc w:val="center"/>
        <w:rPr>
          <w:rFonts w:cs="Arial"/>
          <w:b/>
          <w:bCs/>
          <w:sz w:val="28"/>
          <w:lang w:val="uk-UA"/>
        </w:rPr>
      </w:pPr>
      <w:r w:rsidRPr="004D180D">
        <w:rPr>
          <w:rFonts w:cs="Arial"/>
          <w:b/>
          <w:bCs/>
          <w:sz w:val="28"/>
          <w:lang w:val="uk-UA"/>
        </w:rPr>
        <w:t>ТЕХНОЛОГІЯ</w:t>
      </w:r>
      <w:r w:rsidR="006621E1" w:rsidRPr="004D180D">
        <w:rPr>
          <w:rFonts w:cs="Arial"/>
          <w:b/>
          <w:bCs/>
          <w:sz w:val="28"/>
          <w:lang w:val="uk-UA"/>
        </w:rPr>
        <w:t xml:space="preserve"> </w:t>
      </w:r>
      <w:r w:rsidRPr="004D180D">
        <w:rPr>
          <w:rFonts w:cs="Arial"/>
          <w:b/>
          <w:bCs/>
          <w:sz w:val="28"/>
          <w:lang w:val="uk-UA"/>
        </w:rPr>
        <w:t>МЕНЕДЖМЕНТУ</w:t>
      </w:r>
    </w:p>
    <w:p w:rsidR="001007C7" w:rsidRPr="004D180D" w:rsidRDefault="001007C7" w:rsidP="004D180D">
      <w:pPr>
        <w:widowControl w:val="0"/>
        <w:spacing w:line="360" w:lineRule="auto"/>
        <w:ind w:firstLine="709"/>
        <w:jc w:val="center"/>
        <w:rPr>
          <w:rFonts w:cs="Arial"/>
          <w:b/>
          <w:bCs/>
          <w:sz w:val="28"/>
          <w:lang w:val="uk-UA"/>
        </w:rPr>
      </w:pPr>
    </w:p>
    <w:p w:rsidR="001007C7" w:rsidRPr="004D180D" w:rsidRDefault="001007C7" w:rsidP="004D180D">
      <w:pPr>
        <w:widowControl w:val="0"/>
        <w:spacing w:line="360" w:lineRule="auto"/>
        <w:ind w:firstLine="709"/>
        <w:jc w:val="center"/>
        <w:rPr>
          <w:rFonts w:cs="Arial"/>
          <w:b/>
          <w:bCs/>
          <w:sz w:val="28"/>
          <w:lang w:val="uk-UA"/>
        </w:rPr>
      </w:pPr>
      <w:r w:rsidRPr="004D180D">
        <w:rPr>
          <w:rFonts w:cs="Arial"/>
          <w:b/>
          <w:bCs/>
          <w:sz w:val="28"/>
          <w:lang w:val="uk-UA"/>
        </w:rPr>
        <w:t>4.</w:t>
      </w:r>
      <w:r w:rsidR="006621E1" w:rsidRPr="004D180D">
        <w:rPr>
          <w:rFonts w:cs="Arial"/>
          <w:b/>
          <w:bCs/>
          <w:sz w:val="28"/>
          <w:lang w:val="uk-UA"/>
        </w:rPr>
        <w:t xml:space="preserve"> </w:t>
      </w:r>
      <w:r w:rsidRPr="004D180D">
        <w:rPr>
          <w:rFonts w:cs="Arial"/>
          <w:b/>
          <w:bCs/>
          <w:sz w:val="28"/>
          <w:lang w:val="uk-UA"/>
        </w:rPr>
        <w:t>МІСІЯ,</w:t>
      </w:r>
      <w:r w:rsidR="006621E1" w:rsidRPr="004D180D">
        <w:rPr>
          <w:rFonts w:cs="Arial"/>
          <w:b/>
          <w:bCs/>
          <w:sz w:val="28"/>
          <w:lang w:val="uk-UA"/>
        </w:rPr>
        <w:t xml:space="preserve"> </w:t>
      </w:r>
      <w:r w:rsidRPr="004D180D">
        <w:rPr>
          <w:rFonts w:cs="Arial"/>
          <w:b/>
          <w:bCs/>
          <w:sz w:val="28"/>
          <w:lang w:val="uk-UA"/>
        </w:rPr>
        <w:t>ЦІЛІ</w:t>
      </w:r>
      <w:r w:rsidR="006621E1" w:rsidRPr="004D180D">
        <w:rPr>
          <w:rFonts w:cs="Arial"/>
          <w:b/>
          <w:bCs/>
          <w:sz w:val="28"/>
          <w:lang w:val="uk-UA"/>
        </w:rPr>
        <w:t xml:space="preserve"> </w:t>
      </w:r>
      <w:r w:rsidRPr="004D180D">
        <w:rPr>
          <w:rFonts w:cs="Arial"/>
          <w:b/>
          <w:bCs/>
          <w:sz w:val="28"/>
          <w:lang w:val="uk-UA"/>
        </w:rPr>
        <w:t>І</w:t>
      </w:r>
      <w:r w:rsidR="006621E1" w:rsidRPr="004D180D">
        <w:rPr>
          <w:rFonts w:cs="Arial"/>
          <w:b/>
          <w:bCs/>
          <w:sz w:val="28"/>
          <w:lang w:val="uk-UA"/>
        </w:rPr>
        <w:t xml:space="preserve"> </w:t>
      </w:r>
      <w:r w:rsidRPr="004D180D">
        <w:rPr>
          <w:rFonts w:cs="Arial"/>
          <w:b/>
          <w:bCs/>
          <w:sz w:val="28"/>
          <w:lang w:val="uk-UA"/>
        </w:rPr>
        <w:t>ЗАДАЧІ</w:t>
      </w:r>
      <w:r w:rsidR="006621E1" w:rsidRPr="004D180D">
        <w:rPr>
          <w:rFonts w:cs="Arial"/>
          <w:b/>
          <w:bCs/>
          <w:sz w:val="28"/>
          <w:lang w:val="uk-UA"/>
        </w:rPr>
        <w:t xml:space="preserve"> </w:t>
      </w:r>
      <w:r w:rsidRPr="004D180D">
        <w:rPr>
          <w:rFonts w:cs="Arial"/>
          <w:b/>
          <w:bCs/>
          <w:sz w:val="28"/>
          <w:lang w:val="uk-UA"/>
        </w:rPr>
        <w:t>МЕНЕДЖМЕНТУ</w:t>
      </w:r>
    </w:p>
    <w:p w:rsidR="001007C7" w:rsidRPr="004D180D" w:rsidRDefault="001007C7" w:rsidP="004D180D">
      <w:pPr>
        <w:pStyle w:val="a3"/>
        <w:spacing w:line="360" w:lineRule="auto"/>
        <w:ind w:firstLine="709"/>
        <w:jc w:val="both"/>
        <w:rPr>
          <w:rFonts w:cs="Arial"/>
          <w:lang w:val="uk-UA"/>
        </w:rPr>
      </w:pPr>
    </w:p>
    <w:p w:rsidR="001007C7" w:rsidRPr="004D180D" w:rsidRDefault="001007C7" w:rsidP="004D180D">
      <w:pPr>
        <w:pStyle w:val="a3"/>
        <w:spacing w:line="360" w:lineRule="auto"/>
        <w:ind w:firstLine="709"/>
        <w:jc w:val="both"/>
        <w:rPr>
          <w:rFonts w:cs="Arial"/>
          <w:lang w:val="uk-UA"/>
        </w:rPr>
      </w:pPr>
      <w:r w:rsidRPr="004D180D">
        <w:rPr>
          <w:rFonts w:cs="Arial"/>
          <w:lang w:val="uk-UA"/>
        </w:rPr>
        <w:t>Організація</w:t>
      </w:r>
      <w:r w:rsidR="006621E1" w:rsidRPr="004D180D">
        <w:rPr>
          <w:rFonts w:cs="Arial"/>
          <w:lang w:val="uk-UA"/>
        </w:rPr>
        <w:t xml:space="preserve"> </w:t>
      </w:r>
      <w:r w:rsidRPr="004D180D">
        <w:rPr>
          <w:rFonts w:cs="Arial"/>
          <w:lang w:val="uk-UA"/>
        </w:rPr>
        <w:t>не</w:t>
      </w:r>
      <w:r w:rsidR="006621E1" w:rsidRPr="004D180D">
        <w:rPr>
          <w:rFonts w:cs="Arial"/>
          <w:lang w:val="uk-UA"/>
        </w:rPr>
        <w:t xml:space="preserve"> </w:t>
      </w:r>
      <w:r w:rsidRPr="004D180D">
        <w:rPr>
          <w:rFonts w:cs="Arial"/>
          <w:lang w:val="uk-UA"/>
        </w:rPr>
        <w:t>може</w:t>
      </w:r>
      <w:r w:rsidR="006621E1" w:rsidRPr="004D180D">
        <w:rPr>
          <w:rFonts w:cs="Arial"/>
          <w:lang w:val="uk-UA"/>
        </w:rPr>
        <w:t xml:space="preserve"> </w:t>
      </w:r>
      <w:r w:rsidRPr="004D180D">
        <w:rPr>
          <w:rFonts w:cs="Arial"/>
          <w:lang w:val="uk-UA"/>
        </w:rPr>
        <w:t>вижити</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конкурентному</w:t>
      </w:r>
      <w:r w:rsidR="006621E1" w:rsidRPr="004D180D">
        <w:rPr>
          <w:rFonts w:cs="Arial"/>
          <w:lang w:val="uk-UA"/>
        </w:rPr>
        <w:t xml:space="preserve"> </w:t>
      </w:r>
      <w:r w:rsidRPr="004D180D">
        <w:rPr>
          <w:rFonts w:cs="Arial"/>
          <w:lang w:val="uk-UA"/>
        </w:rPr>
        <w:t>середовищі,</w:t>
      </w:r>
      <w:r w:rsidR="006621E1" w:rsidRPr="004D180D">
        <w:rPr>
          <w:rFonts w:cs="Arial"/>
          <w:lang w:val="uk-UA"/>
        </w:rPr>
        <w:t xml:space="preserve"> </w:t>
      </w:r>
      <w:r w:rsidRPr="004D180D">
        <w:rPr>
          <w:rFonts w:cs="Arial"/>
          <w:lang w:val="uk-UA"/>
        </w:rPr>
        <w:t>якщо</w:t>
      </w:r>
      <w:r w:rsidR="006621E1" w:rsidRPr="004D180D">
        <w:rPr>
          <w:rFonts w:cs="Arial"/>
          <w:lang w:val="uk-UA"/>
        </w:rPr>
        <w:t xml:space="preserve"> </w:t>
      </w:r>
      <w:r w:rsidRPr="004D180D">
        <w:rPr>
          <w:rFonts w:cs="Arial"/>
          <w:lang w:val="uk-UA"/>
        </w:rPr>
        <w:t>вона</w:t>
      </w:r>
      <w:r w:rsidR="006621E1" w:rsidRPr="004D180D">
        <w:rPr>
          <w:rFonts w:cs="Arial"/>
          <w:lang w:val="uk-UA"/>
        </w:rPr>
        <w:t xml:space="preserve"> </w:t>
      </w:r>
      <w:r w:rsidRPr="004D180D">
        <w:rPr>
          <w:rFonts w:cs="Arial"/>
          <w:lang w:val="uk-UA"/>
        </w:rPr>
        <w:t>не</w:t>
      </w:r>
      <w:r w:rsidR="006621E1" w:rsidRPr="004D180D">
        <w:rPr>
          <w:rFonts w:cs="Arial"/>
          <w:lang w:val="uk-UA"/>
        </w:rPr>
        <w:t xml:space="preserve"> </w:t>
      </w:r>
      <w:r w:rsidRPr="004D180D">
        <w:rPr>
          <w:rFonts w:cs="Arial"/>
          <w:lang w:val="uk-UA"/>
        </w:rPr>
        <w:t>має</w:t>
      </w:r>
      <w:r w:rsidR="006621E1" w:rsidRPr="004D180D">
        <w:rPr>
          <w:rFonts w:cs="Arial"/>
          <w:lang w:val="uk-UA"/>
        </w:rPr>
        <w:t xml:space="preserve"> </w:t>
      </w:r>
      <w:r w:rsidRPr="004D180D">
        <w:rPr>
          <w:rFonts w:cs="Arial"/>
          <w:lang w:val="uk-UA"/>
        </w:rPr>
        <w:t>чітко</w:t>
      </w:r>
      <w:r w:rsidR="006621E1" w:rsidRPr="004D180D">
        <w:rPr>
          <w:rFonts w:cs="Arial"/>
          <w:lang w:val="uk-UA"/>
        </w:rPr>
        <w:t xml:space="preserve"> </w:t>
      </w:r>
      <w:r w:rsidRPr="004D180D">
        <w:rPr>
          <w:rFonts w:cs="Arial"/>
          <w:lang w:val="uk-UA"/>
        </w:rPr>
        <w:t>визначених</w:t>
      </w:r>
      <w:r w:rsidR="006621E1" w:rsidRPr="004D180D">
        <w:rPr>
          <w:rFonts w:cs="Arial"/>
          <w:lang w:val="uk-UA"/>
        </w:rPr>
        <w:t xml:space="preserve"> </w:t>
      </w:r>
      <w:r w:rsidRPr="004D180D">
        <w:rPr>
          <w:rFonts w:cs="Arial"/>
          <w:lang w:val="uk-UA"/>
        </w:rPr>
        <w:t>орієнтирів,</w:t>
      </w:r>
      <w:r w:rsidR="006621E1" w:rsidRPr="004D180D">
        <w:rPr>
          <w:rFonts w:cs="Arial"/>
          <w:lang w:val="uk-UA"/>
        </w:rPr>
        <w:t xml:space="preserve"> </w:t>
      </w:r>
      <w:r w:rsidRPr="004D180D">
        <w:rPr>
          <w:rFonts w:cs="Arial"/>
          <w:lang w:val="uk-UA"/>
        </w:rPr>
        <w:t>напрямків,</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задають</w:t>
      </w:r>
      <w:r w:rsidR="006621E1" w:rsidRPr="004D180D">
        <w:rPr>
          <w:rFonts w:cs="Arial"/>
          <w:lang w:val="uk-UA"/>
        </w:rPr>
        <w:t xml:space="preserve"> </w:t>
      </w:r>
      <w:r w:rsidRPr="004D180D">
        <w:rPr>
          <w:rFonts w:cs="Arial"/>
          <w:lang w:val="uk-UA"/>
        </w:rPr>
        <w:t>те,</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чого</w:t>
      </w:r>
      <w:r w:rsidR="006621E1" w:rsidRPr="004D180D">
        <w:rPr>
          <w:rFonts w:cs="Arial"/>
          <w:lang w:val="uk-UA"/>
        </w:rPr>
        <w:t xml:space="preserve"> </w:t>
      </w:r>
      <w:r w:rsidRPr="004D180D">
        <w:rPr>
          <w:rFonts w:cs="Arial"/>
          <w:lang w:val="uk-UA"/>
        </w:rPr>
        <w:t>вона</w:t>
      </w:r>
      <w:r w:rsidR="006621E1" w:rsidRPr="004D180D">
        <w:rPr>
          <w:rFonts w:cs="Arial"/>
          <w:lang w:val="uk-UA"/>
        </w:rPr>
        <w:t xml:space="preserve"> </w:t>
      </w:r>
      <w:r w:rsidRPr="004D180D">
        <w:rPr>
          <w:rFonts w:cs="Arial"/>
          <w:lang w:val="uk-UA"/>
        </w:rPr>
        <w:t>прагне,</w:t>
      </w:r>
      <w:r w:rsidR="006621E1" w:rsidRPr="004D180D">
        <w:rPr>
          <w:rFonts w:cs="Arial"/>
          <w:lang w:val="uk-UA"/>
        </w:rPr>
        <w:t xml:space="preserve"> </w:t>
      </w:r>
      <w:r w:rsidRPr="004D180D">
        <w:rPr>
          <w:rFonts w:cs="Arial"/>
          <w:lang w:val="uk-UA"/>
        </w:rPr>
        <w:t>чого</w:t>
      </w:r>
      <w:r w:rsidR="006621E1" w:rsidRPr="004D180D">
        <w:rPr>
          <w:rFonts w:cs="Arial"/>
          <w:lang w:val="uk-UA"/>
        </w:rPr>
        <w:t xml:space="preserve"> </w:t>
      </w:r>
      <w:r w:rsidRPr="004D180D">
        <w:rPr>
          <w:rFonts w:cs="Arial"/>
          <w:lang w:val="uk-UA"/>
        </w:rPr>
        <w:t>вона</w:t>
      </w:r>
      <w:r w:rsidR="006621E1" w:rsidRPr="004D180D">
        <w:rPr>
          <w:rFonts w:cs="Arial"/>
          <w:lang w:val="uk-UA"/>
        </w:rPr>
        <w:t xml:space="preserve"> </w:t>
      </w:r>
      <w:r w:rsidRPr="004D180D">
        <w:rPr>
          <w:rFonts w:cs="Arial"/>
          <w:lang w:val="uk-UA"/>
        </w:rPr>
        <w:t>хоче</w:t>
      </w:r>
      <w:r w:rsidR="006621E1" w:rsidRPr="004D180D">
        <w:rPr>
          <w:rFonts w:cs="Arial"/>
          <w:lang w:val="uk-UA"/>
        </w:rPr>
        <w:t xml:space="preserve"> </w:t>
      </w:r>
      <w:r w:rsidRPr="004D180D">
        <w:rPr>
          <w:rFonts w:cs="Arial"/>
          <w:lang w:val="uk-UA"/>
        </w:rPr>
        <w:t>домогтися</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своїй</w:t>
      </w:r>
      <w:r w:rsidR="006621E1" w:rsidRPr="004D180D">
        <w:rPr>
          <w:rFonts w:cs="Arial"/>
          <w:lang w:val="uk-UA"/>
        </w:rPr>
        <w:t xml:space="preserve"> </w:t>
      </w:r>
      <w:r w:rsidRPr="004D180D">
        <w:rPr>
          <w:rFonts w:cs="Arial"/>
          <w:lang w:val="uk-UA"/>
        </w:rPr>
        <w:t>діяльності.</w:t>
      </w:r>
    </w:p>
    <w:p w:rsidR="001007C7" w:rsidRPr="004D180D" w:rsidRDefault="001007C7" w:rsidP="004D180D">
      <w:pPr>
        <w:pStyle w:val="a3"/>
        <w:spacing w:line="360" w:lineRule="auto"/>
        <w:ind w:firstLine="709"/>
        <w:jc w:val="both"/>
        <w:rPr>
          <w:rFonts w:cs="Arial"/>
          <w:lang w:val="uk-UA"/>
        </w:rPr>
      </w:pPr>
      <w:r w:rsidRPr="004D180D">
        <w:rPr>
          <w:rFonts w:cs="Arial"/>
          <w:lang w:val="uk-UA"/>
        </w:rPr>
        <w:t>Цільовий</w:t>
      </w:r>
      <w:r w:rsidR="006621E1" w:rsidRPr="004D180D">
        <w:rPr>
          <w:rFonts w:cs="Arial"/>
          <w:lang w:val="uk-UA"/>
        </w:rPr>
        <w:t xml:space="preserve"> </w:t>
      </w:r>
      <w:r w:rsidRPr="004D180D">
        <w:rPr>
          <w:rFonts w:cs="Arial"/>
          <w:lang w:val="uk-UA"/>
        </w:rPr>
        <w:t>початок</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діяльності</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виникає</w:t>
      </w:r>
      <w:r w:rsidR="006621E1" w:rsidRPr="004D180D">
        <w:rPr>
          <w:rFonts w:cs="Arial"/>
          <w:lang w:val="uk-UA"/>
        </w:rPr>
        <w:t xml:space="preserve"> </w:t>
      </w:r>
      <w:r w:rsidRPr="004D180D">
        <w:rPr>
          <w:rFonts w:cs="Arial"/>
          <w:lang w:val="uk-UA"/>
        </w:rPr>
        <w:t>тому,</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організація</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це</w:t>
      </w:r>
      <w:r w:rsidR="006621E1" w:rsidRPr="004D180D">
        <w:rPr>
          <w:rFonts w:cs="Arial"/>
          <w:lang w:val="uk-UA"/>
        </w:rPr>
        <w:t xml:space="preserve"> </w:t>
      </w:r>
      <w:r w:rsidRPr="004D180D">
        <w:rPr>
          <w:rFonts w:cs="Arial"/>
          <w:lang w:val="uk-UA"/>
        </w:rPr>
        <w:t>об'єднання</w:t>
      </w:r>
      <w:r w:rsidR="006621E1" w:rsidRPr="004D180D">
        <w:rPr>
          <w:rFonts w:cs="Arial"/>
          <w:lang w:val="uk-UA"/>
        </w:rPr>
        <w:t xml:space="preserve"> </w:t>
      </w:r>
      <w:r w:rsidRPr="004D180D">
        <w:rPr>
          <w:rFonts w:cs="Arial"/>
          <w:lang w:val="uk-UA"/>
        </w:rPr>
        <w:t>людей,</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переслідують</w:t>
      </w:r>
      <w:r w:rsidR="006621E1" w:rsidRPr="004D180D">
        <w:rPr>
          <w:rFonts w:cs="Arial"/>
          <w:lang w:val="uk-UA"/>
        </w:rPr>
        <w:t xml:space="preserve"> </w:t>
      </w:r>
      <w:r w:rsidRPr="004D180D">
        <w:rPr>
          <w:rFonts w:cs="Arial"/>
          <w:lang w:val="uk-UA"/>
        </w:rPr>
        <w:t>визначені</w:t>
      </w:r>
      <w:r w:rsidR="006621E1" w:rsidRPr="004D180D">
        <w:rPr>
          <w:rFonts w:cs="Arial"/>
          <w:lang w:val="uk-UA"/>
        </w:rPr>
        <w:t xml:space="preserve"> </w:t>
      </w:r>
      <w:r w:rsidRPr="004D180D">
        <w:rPr>
          <w:rFonts w:cs="Arial"/>
          <w:lang w:val="uk-UA"/>
        </w:rPr>
        <w:t>цілі.</w:t>
      </w:r>
    </w:p>
    <w:p w:rsidR="001007C7" w:rsidRPr="004D180D" w:rsidRDefault="001007C7" w:rsidP="004D180D">
      <w:pPr>
        <w:pStyle w:val="a3"/>
        <w:spacing w:line="360" w:lineRule="auto"/>
        <w:ind w:firstLine="709"/>
        <w:jc w:val="both"/>
        <w:rPr>
          <w:rFonts w:cs="Arial"/>
          <w:lang w:val="uk-UA"/>
        </w:rPr>
      </w:pPr>
      <w:r w:rsidRPr="004D180D">
        <w:rPr>
          <w:rFonts w:cs="Arial"/>
          <w:lang w:val="uk-UA"/>
        </w:rPr>
        <w:t>Люди</w:t>
      </w:r>
      <w:r w:rsidR="006621E1" w:rsidRPr="004D180D">
        <w:rPr>
          <w:rFonts w:cs="Arial"/>
          <w:lang w:val="uk-UA"/>
        </w:rPr>
        <w:t xml:space="preserve"> </w:t>
      </w:r>
      <w:r w:rsidRPr="004D180D">
        <w:rPr>
          <w:rFonts w:cs="Arial"/>
          <w:lang w:val="uk-UA"/>
        </w:rPr>
        <w:t>створюють</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того,</w:t>
      </w:r>
      <w:r w:rsidR="006621E1" w:rsidRPr="004D180D">
        <w:rPr>
          <w:rFonts w:cs="Arial"/>
          <w:lang w:val="uk-UA"/>
        </w:rPr>
        <w:t xml:space="preserve"> </w:t>
      </w:r>
      <w:r w:rsidRPr="004D180D">
        <w:rPr>
          <w:rFonts w:cs="Arial"/>
          <w:lang w:val="uk-UA"/>
        </w:rPr>
        <w:t>щоб</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їх</w:t>
      </w:r>
      <w:r w:rsidR="006621E1" w:rsidRPr="004D180D">
        <w:rPr>
          <w:rFonts w:cs="Arial"/>
          <w:lang w:val="uk-UA"/>
        </w:rPr>
        <w:t xml:space="preserve"> </w:t>
      </w:r>
      <w:r w:rsidRPr="004D180D">
        <w:rPr>
          <w:rFonts w:cs="Arial"/>
          <w:lang w:val="uk-UA"/>
        </w:rPr>
        <w:t>допомогою</w:t>
      </w:r>
      <w:r w:rsidR="006621E1" w:rsidRPr="004D180D">
        <w:rPr>
          <w:rFonts w:cs="Arial"/>
          <w:lang w:val="uk-UA"/>
        </w:rPr>
        <w:t xml:space="preserve"> </w:t>
      </w:r>
      <w:r w:rsidRPr="004D180D">
        <w:rPr>
          <w:rFonts w:cs="Arial"/>
          <w:lang w:val="uk-UA"/>
        </w:rPr>
        <w:t>вирішувати</w:t>
      </w:r>
      <w:r w:rsidR="006621E1" w:rsidRPr="004D180D">
        <w:rPr>
          <w:rFonts w:cs="Arial"/>
          <w:lang w:val="uk-UA"/>
        </w:rPr>
        <w:t xml:space="preserve"> </w:t>
      </w:r>
      <w:r w:rsidRPr="004D180D">
        <w:rPr>
          <w:rFonts w:cs="Arial"/>
          <w:lang w:val="uk-UA"/>
        </w:rPr>
        <w:t>свої</w:t>
      </w:r>
      <w:r w:rsidR="006621E1" w:rsidRPr="004D180D">
        <w:rPr>
          <w:rFonts w:cs="Arial"/>
          <w:lang w:val="uk-UA"/>
        </w:rPr>
        <w:t xml:space="preserve"> </w:t>
      </w:r>
      <w:r w:rsidRPr="004D180D">
        <w:rPr>
          <w:rFonts w:cs="Arial"/>
          <w:lang w:val="uk-UA"/>
        </w:rPr>
        <w:t>проблеми</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тому</w:t>
      </w:r>
      <w:r w:rsidR="004D180D">
        <w:rPr>
          <w:rFonts w:cs="Arial"/>
          <w:lang w:val="uk-UA"/>
        </w:rPr>
        <w:t xml:space="preserve"> </w:t>
      </w:r>
      <w:r w:rsidRPr="004D180D">
        <w:rPr>
          <w:rFonts w:cs="Arial"/>
          <w:lang w:val="uk-UA"/>
        </w:rPr>
        <w:t>організація</w:t>
      </w:r>
      <w:r w:rsidR="006621E1" w:rsidRPr="004D180D">
        <w:rPr>
          <w:rFonts w:cs="Arial"/>
          <w:lang w:val="uk-UA"/>
        </w:rPr>
        <w:t xml:space="preserve"> </w:t>
      </w:r>
      <w:r w:rsidRPr="004D180D">
        <w:rPr>
          <w:rFonts w:cs="Arial"/>
          <w:lang w:val="uk-UA"/>
        </w:rPr>
        <w:t>із</w:t>
      </w:r>
      <w:r w:rsidR="006621E1" w:rsidRPr="004D180D">
        <w:rPr>
          <w:rFonts w:cs="Arial"/>
          <w:lang w:val="uk-UA"/>
        </w:rPr>
        <w:t xml:space="preserve"> </w:t>
      </w:r>
      <w:r w:rsidRPr="004D180D">
        <w:rPr>
          <w:rFonts w:cs="Arial"/>
          <w:lang w:val="uk-UA"/>
        </w:rPr>
        <w:t>самого</w:t>
      </w:r>
      <w:r w:rsidR="006621E1" w:rsidRPr="004D180D">
        <w:rPr>
          <w:rFonts w:cs="Arial"/>
          <w:lang w:val="uk-UA"/>
        </w:rPr>
        <w:t xml:space="preserve"> </w:t>
      </w:r>
      <w:r w:rsidRPr="004D180D">
        <w:rPr>
          <w:rFonts w:cs="Arial"/>
          <w:lang w:val="uk-UA"/>
        </w:rPr>
        <w:t>початку</w:t>
      </w:r>
      <w:r w:rsidR="006621E1" w:rsidRPr="004D180D">
        <w:rPr>
          <w:rFonts w:cs="Arial"/>
          <w:lang w:val="uk-UA"/>
        </w:rPr>
        <w:t xml:space="preserve"> </w:t>
      </w:r>
      <w:r w:rsidRPr="004D180D">
        <w:rPr>
          <w:rFonts w:cs="Arial"/>
          <w:lang w:val="uk-UA"/>
        </w:rPr>
        <w:t>свого</w:t>
      </w:r>
      <w:r w:rsidR="006621E1" w:rsidRPr="004D180D">
        <w:rPr>
          <w:rFonts w:cs="Arial"/>
          <w:lang w:val="uk-UA"/>
        </w:rPr>
        <w:t xml:space="preserve"> </w:t>
      </w:r>
      <w:r w:rsidRPr="004D180D">
        <w:rPr>
          <w:rFonts w:cs="Arial"/>
          <w:lang w:val="uk-UA"/>
        </w:rPr>
        <w:t>існування</w:t>
      </w:r>
      <w:r w:rsidR="006621E1" w:rsidRPr="004D180D">
        <w:rPr>
          <w:rFonts w:cs="Arial"/>
          <w:lang w:val="uk-UA"/>
        </w:rPr>
        <w:t xml:space="preserve"> </w:t>
      </w:r>
      <w:r w:rsidRPr="004D180D">
        <w:rPr>
          <w:rFonts w:cs="Arial"/>
          <w:lang w:val="uk-UA"/>
        </w:rPr>
        <w:t>має</w:t>
      </w:r>
      <w:r w:rsidR="006621E1" w:rsidRPr="004D180D">
        <w:rPr>
          <w:rFonts w:cs="Arial"/>
          <w:lang w:val="uk-UA"/>
        </w:rPr>
        <w:t xml:space="preserve"> </w:t>
      </w:r>
      <w:r w:rsidRPr="004D180D">
        <w:rPr>
          <w:rFonts w:cs="Arial"/>
          <w:lang w:val="uk-UA"/>
        </w:rPr>
        <w:t>цільову</w:t>
      </w:r>
      <w:r w:rsidR="006621E1" w:rsidRPr="004D180D">
        <w:rPr>
          <w:rFonts w:cs="Arial"/>
          <w:lang w:val="uk-UA"/>
        </w:rPr>
        <w:t xml:space="preserve"> </w:t>
      </w:r>
      <w:r w:rsidRPr="004D180D">
        <w:rPr>
          <w:rFonts w:cs="Arial"/>
          <w:lang w:val="uk-UA"/>
        </w:rPr>
        <w:t>орієнтацію.</w:t>
      </w:r>
      <w:r w:rsidR="006621E1" w:rsidRPr="004D180D">
        <w:rPr>
          <w:rFonts w:cs="Arial"/>
          <w:lang w:val="uk-UA"/>
        </w:rPr>
        <w:t xml:space="preserve"> </w:t>
      </w:r>
      <w:r w:rsidRPr="004D180D">
        <w:rPr>
          <w:rFonts w:cs="Arial"/>
          <w:lang w:val="uk-UA"/>
        </w:rPr>
        <w:t>Люди</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зовнішнього</w:t>
      </w:r>
      <w:r w:rsidR="006621E1" w:rsidRPr="004D180D">
        <w:rPr>
          <w:rFonts w:cs="Arial"/>
          <w:lang w:val="uk-UA"/>
        </w:rPr>
        <w:t xml:space="preserve"> </w:t>
      </w:r>
      <w:r w:rsidRPr="004D180D">
        <w:rPr>
          <w:rFonts w:cs="Arial"/>
          <w:lang w:val="uk-UA"/>
        </w:rPr>
        <w:t>оточення</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покупці,</w:t>
      </w:r>
      <w:r w:rsidR="006621E1" w:rsidRPr="004D180D">
        <w:rPr>
          <w:rFonts w:cs="Arial"/>
          <w:lang w:val="uk-UA"/>
        </w:rPr>
        <w:t xml:space="preserve"> </w:t>
      </w:r>
      <w:r w:rsidRPr="004D180D">
        <w:rPr>
          <w:rFonts w:cs="Arial"/>
          <w:lang w:val="uk-UA"/>
        </w:rPr>
        <w:t>споживачі,</w:t>
      </w:r>
      <w:r w:rsidR="006621E1" w:rsidRPr="004D180D">
        <w:rPr>
          <w:rFonts w:cs="Arial"/>
          <w:lang w:val="uk-UA"/>
        </w:rPr>
        <w:t xml:space="preserve"> </w:t>
      </w:r>
      <w:r w:rsidRPr="004D180D">
        <w:rPr>
          <w:rFonts w:cs="Arial"/>
          <w:lang w:val="uk-UA"/>
        </w:rPr>
        <w:t>ділові</w:t>
      </w:r>
      <w:r w:rsidR="006621E1" w:rsidRPr="004D180D">
        <w:rPr>
          <w:rFonts w:cs="Arial"/>
          <w:lang w:val="uk-UA"/>
        </w:rPr>
        <w:t xml:space="preserve"> </w:t>
      </w:r>
      <w:r w:rsidRPr="004D180D">
        <w:rPr>
          <w:rFonts w:cs="Arial"/>
          <w:lang w:val="uk-UA"/>
        </w:rPr>
        <w:t>партнери,</w:t>
      </w:r>
      <w:r w:rsidR="006621E1" w:rsidRPr="004D180D">
        <w:rPr>
          <w:rFonts w:cs="Arial"/>
          <w:lang w:val="uk-UA"/>
        </w:rPr>
        <w:t xml:space="preserve"> </w:t>
      </w:r>
      <w:r w:rsidRPr="004D180D">
        <w:rPr>
          <w:rFonts w:cs="Arial"/>
          <w:lang w:val="uk-UA"/>
        </w:rPr>
        <w:t>громадськість</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інші</w:t>
      </w:r>
      <w:r w:rsidR="006621E1" w:rsidRPr="004D180D">
        <w:rPr>
          <w:rFonts w:cs="Arial"/>
          <w:lang w:val="uk-UA"/>
        </w:rPr>
        <w:t xml:space="preserve"> </w:t>
      </w:r>
      <w:r w:rsidRPr="004D180D">
        <w:rPr>
          <w:rFonts w:cs="Arial"/>
          <w:lang w:val="uk-UA"/>
        </w:rPr>
        <w:t>також</w:t>
      </w:r>
      <w:r w:rsidR="006621E1" w:rsidRPr="004D180D">
        <w:rPr>
          <w:rFonts w:cs="Arial"/>
          <w:lang w:val="uk-UA"/>
        </w:rPr>
        <w:t xml:space="preserve"> </w:t>
      </w:r>
      <w:r w:rsidRPr="004D180D">
        <w:rPr>
          <w:rFonts w:cs="Arial"/>
          <w:lang w:val="uk-UA"/>
        </w:rPr>
        <w:t>переслідують</w:t>
      </w:r>
      <w:r w:rsidR="006621E1" w:rsidRPr="004D180D">
        <w:rPr>
          <w:rFonts w:cs="Arial"/>
          <w:lang w:val="uk-UA"/>
        </w:rPr>
        <w:t xml:space="preserve"> </w:t>
      </w:r>
      <w:r w:rsidRPr="004D180D">
        <w:rPr>
          <w:rFonts w:cs="Arial"/>
          <w:lang w:val="uk-UA"/>
        </w:rPr>
        <w:t>свої</w:t>
      </w:r>
      <w:r w:rsidR="006621E1" w:rsidRPr="004D180D">
        <w:rPr>
          <w:rFonts w:cs="Arial"/>
          <w:lang w:val="uk-UA"/>
        </w:rPr>
        <w:t xml:space="preserve"> </w:t>
      </w:r>
      <w:r w:rsidRPr="004D180D">
        <w:rPr>
          <w:rFonts w:cs="Arial"/>
          <w:lang w:val="uk-UA"/>
        </w:rPr>
        <w:t>цілі</w:t>
      </w:r>
      <w:r w:rsidR="006621E1" w:rsidRPr="004D180D">
        <w:rPr>
          <w:rFonts w:cs="Arial"/>
          <w:lang w:val="uk-UA"/>
        </w:rPr>
        <w:t xml:space="preserve"> </w:t>
      </w:r>
      <w:r w:rsidRPr="004D180D">
        <w:rPr>
          <w:rFonts w:cs="Arial"/>
          <w:lang w:val="uk-UA"/>
        </w:rPr>
        <w:t>при</w:t>
      </w:r>
      <w:r w:rsidR="006621E1" w:rsidRPr="004D180D">
        <w:rPr>
          <w:rFonts w:cs="Arial"/>
          <w:lang w:val="uk-UA"/>
        </w:rPr>
        <w:t xml:space="preserve"> </w:t>
      </w:r>
      <w:r w:rsidRPr="004D180D">
        <w:rPr>
          <w:rFonts w:cs="Arial"/>
          <w:lang w:val="uk-UA"/>
        </w:rPr>
        <w:t>взаємодії</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організацією,</w:t>
      </w:r>
      <w:r w:rsidR="006621E1" w:rsidRPr="004D180D">
        <w:rPr>
          <w:rFonts w:cs="Arial"/>
          <w:lang w:val="uk-UA"/>
        </w:rPr>
        <w:t xml:space="preserve"> </w:t>
      </w:r>
      <w:r w:rsidRPr="004D180D">
        <w:rPr>
          <w:rFonts w:cs="Arial"/>
          <w:lang w:val="uk-UA"/>
        </w:rPr>
        <w:t>додають</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визначену</w:t>
      </w:r>
      <w:r w:rsidR="006621E1" w:rsidRPr="004D180D">
        <w:rPr>
          <w:rFonts w:cs="Arial"/>
          <w:lang w:val="uk-UA"/>
        </w:rPr>
        <w:t xml:space="preserve"> </w:t>
      </w:r>
      <w:r w:rsidRPr="004D180D">
        <w:rPr>
          <w:rFonts w:cs="Arial"/>
          <w:lang w:val="uk-UA"/>
        </w:rPr>
        <w:t>спрямованість</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тим</w:t>
      </w:r>
      <w:r w:rsidR="006621E1" w:rsidRPr="004D180D">
        <w:rPr>
          <w:rFonts w:cs="Arial"/>
          <w:lang w:val="uk-UA"/>
        </w:rPr>
        <w:t xml:space="preserve"> </w:t>
      </w:r>
      <w:r w:rsidRPr="004D180D">
        <w:rPr>
          <w:rFonts w:cs="Arial"/>
          <w:lang w:val="uk-UA"/>
        </w:rPr>
        <w:t>самим</w:t>
      </w:r>
      <w:r w:rsidR="006621E1" w:rsidRPr="004D180D">
        <w:rPr>
          <w:rFonts w:cs="Arial"/>
          <w:lang w:val="uk-UA"/>
        </w:rPr>
        <w:t xml:space="preserve"> </w:t>
      </w:r>
      <w:r w:rsidRPr="004D180D">
        <w:rPr>
          <w:rFonts w:cs="Arial"/>
          <w:lang w:val="uk-UA"/>
        </w:rPr>
        <w:t>розвивають</w:t>
      </w:r>
      <w:r w:rsidR="006621E1" w:rsidRPr="004D180D">
        <w:rPr>
          <w:rFonts w:cs="Arial"/>
          <w:lang w:val="uk-UA"/>
        </w:rPr>
        <w:t xml:space="preserve"> </w:t>
      </w:r>
      <w:r w:rsidRPr="004D180D">
        <w:rPr>
          <w:rFonts w:cs="Arial"/>
          <w:lang w:val="uk-UA"/>
        </w:rPr>
        <w:t>цільовий</w:t>
      </w:r>
      <w:r w:rsidR="006621E1" w:rsidRPr="004D180D">
        <w:rPr>
          <w:rFonts w:cs="Arial"/>
          <w:lang w:val="uk-UA"/>
        </w:rPr>
        <w:t xml:space="preserve"> </w:t>
      </w:r>
      <w:r w:rsidRPr="004D180D">
        <w:rPr>
          <w:rFonts w:cs="Arial"/>
          <w:lang w:val="uk-UA"/>
        </w:rPr>
        <w:t>початок</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діяльності.</w:t>
      </w:r>
      <w:r w:rsidR="006621E1" w:rsidRPr="004D180D">
        <w:rPr>
          <w:rFonts w:cs="Arial"/>
          <w:lang w:val="uk-UA"/>
        </w:rPr>
        <w:t xml:space="preserve"> </w:t>
      </w:r>
      <w:r w:rsidRPr="004D180D">
        <w:rPr>
          <w:rFonts w:cs="Arial"/>
          <w:lang w:val="uk-UA"/>
        </w:rPr>
        <w:t>При</w:t>
      </w:r>
      <w:r w:rsidR="006621E1" w:rsidRPr="004D180D">
        <w:rPr>
          <w:rFonts w:cs="Arial"/>
          <w:lang w:val="uk-UA"/>
        </w:rPr>
        <w:t xml:space="preserve"> </w:t>
      </w:r>
      <w:r w:rsidRPr="004D180D">
        <w:rPr>
          <w:rFonts w:cs="Arial"/>
          <w:lang w:val="uk-UA"/>
        </w:rPr>
        <w:t>цьому</w:t>
      </w:r>
      <w:r w:rsidR="006621E1" w:rsidRPr="004D180D">
        <w:rPr>
          <w:rFonts w:cs="Arial"/>
          <w:lang w:val="uk-UA"/>
        </w:rPr>
        <w:t xml:space="preserve"> </w:t>
      </w:r>
      <w:r w:rsidRPr="004D180D">
        <w:rPr>
          <w:rFonts w:cs="Arial"/>
          <w:lang w:val="uk-UA"/>
        </w:rPr>
        <w:t>мова</w:t>
      </w:r>
      <w:r w:rsidR="006621E1" w:rsidRPr="004D180D">
        <w:rPr>
          <w:rFonts w:cs="Arial"/>
          <w:lang w:val="uk-UA"/>
        </w:rPr>
        <w:t xml:space="preserve"> </w:t>
      </w:r>
      <w:r w:rsidRPr="004D180D">
        <w:rPr>
          <w:rFonts w:cs="Arial"/>
          <w:lang w:val="uk-UA"/>
        </w:rPr>
        <w:t>іде</w:t>
      </w:r>
      <w:r w:rsidR="006621E1" w:rsidRPr="004D180D">
        <w:rPr>
          <w:rFonts w:cs="Arial"/>
          <w:lang w:val="uk-UA"/>
        </w:rPr>
        <w:t xml:space="preserve"> </w:t>
      </w:r>
      <w:r w:rsidRPr="004D180D">
        <w:rPr>
          <w:rFonts w:cs="Arial"/>
          <w:lang w:val="uk-UA"/>
        </w:rPr>
        <w:t>про</w:t>
      </w:r>
      <w:r w:rsidR="006621E1" w:rsidRPr="004D180D">
        <w:rPr>
          <w:rFonts w:cs="Arial"/>
          <w:lang w:val="uk-UA"/>
        </w:rPr>
        <w:t xml:space="preserve"> </w:t>
      </w:r>
      <w:r w:rsidRPr="004D180D">
        <w:rPr>
          <w:rFonts w:cs="Arial"/>
          <w:lang w:val="uk-UA"/>
        </w:rPr>
        <w:t>дві</w:t>
      </w:r>
      <w:r w:rsidR="006621E1" w:rsidRPr="004D180D">
        <w:rPr>
          <w:rFonts w:cs="Arial"/>
          <w:lang w:val="uk-UA"/>
        </w:rPr>
        <w:t xml:space="preserve"> </w:t>
      </w:r>
      <w:r w:rsidRPr="004D180D">
        <w:rPr>
          <w:rFonts w:cs="Arial"/>
          <w:lang w:val="uk-UA"/>
        </w:rPr>
        <w:t>складові</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місію</w:t>
      </w:r>
      <w:r w:rsidR="006621E1" w:rsidRPr="004D180D">
        <w:rPr>
          <w:rFonts w:cs="Arial"/>
          <w:lang w:val="uk-UA"/>
        </w:rPr>
        <w:t xml:space="preserve"> </w:t>
      </w:r>
      <w:r w:rsidRPr="004D180D">
        <w:rPr>
          <w:rFonts w:cs="Arial"/>
          <w:lang w:val="uk-UA"/>
        </w:rPr>
        <w:t>та</w:t>
      </w:r>
      <w:r w:rsidR="006621E1" w:rsidRPr="004D180D">
        <w:rPr>
          <w:rFonts w:cs="Arial"/>
          <w:lang w:val="uk-UA"/>
        </w:rPr>
        <w:t xml:space="preserve"> </w:t>
      </w:r>
      <w:r w:rsidRPr="004D180D">
        <w:rPr>
          <w:rFonts w:cs="Arial"/>
          <w:lang w:val="uk-UA"/>
        </w:rPr>
        <w:t>цілі.</w:t>
      </w:r>
      <w:r w:rsidR="006621E1" w:rsidRPr="004D180D">
        <w:rPr>
          <w:rFonts w:cs="Arial"/>
          <w:lang w:val="uk-UA"/>
        </w:rPr>
        <w:t xml:space="preserve"> </w:t>
      </w:r>
    </w:p>
    <w:p w:rsidR="001007C7" w:rsidRPr="004D180D" w:rsidRDefault="001007C7" w:rsidP="004D180D">
      <w:pPr>
        <w:pStyle w:val="a3"/>
        <w:spacing w:line="360" w:lineRule="auto"/>
        <w:ind w:firstLine="709"/>
        <w:jc w:val="both"/>
        <w:rPr>
          <w:rFonts w:cs="Arial"/>
          <w:lang w:val="uk-UA"/>
        </w:rPr>
      </w:pPr>
    </w:p>
    <w:p w:rsidR="001007C7" w:rsidRPr="004D180D" w:rsidRDefault="001007C7" w:rsidP="004D180D">
      <w:pPr>
        <w:pStyle w:val="a3"/>
        <w:spacing w:line="360" w:lineRule="auto"/>
        <w:ind w:firstLine="709"/>
        <w:rPr>
          <w:rFonts w:cs="Arial"/>
          <w:b/>
          <w:bCs/>
          <w:lang w:val="uk-UA"/>
        </w:rPr>
      </w:pPr>
      <w:r w:rsidRPr="004D180D">
        <w:rPr>
          <w:rFonts w:cs="Arial"/>
          <w:b/>
          <w:bCs/>
          <w:lang w:val="uk-UA"/>
        </w:rPr>
        <w:t>4.1.</w:t>
      </w:r>
      <w:r w:rsidR="006621E1" w:rsidRPr="004D180D">
        <w:rPr>
          <w:rFonts w:cs="Arial"/>
          <w:b/>
          <w:bCs/>
          <w:lang w:val="uk-UA"/>
        </w:rPr>
        <w:t xml:space="preserve"> </w:t>
      </w:r>
      <w:r w:rsidRPr="004D180D">
        <w:rPr>
          <w:rFonts w:cs="Arial"/>
          <w:b/>
          <w:bCs/>
          <w:lang w:val="uk-UA"/>
        </w:rPr>
        <w:t>Місія</w:t>
      </w:r>
      <w:r w:rsidR="006621E1" w:rsidRPr="004D180D">
        <w:rPr>
          <w:rFonts w:cs="Arial"/>
          <w:b/>
          <w:bCs/>
          <w:lang w:val="uk-UA"/>
        </w:rPr>
        <w:t xml:space="preserve"> </w:t>
      </w:r>
      <w:r w:rsidRPr="004D180D">
        <w:rPr>
          <w:rFonts w:cs="Arial"/>
          <w:b/>
          <w:bCs/>
          <w:lang w:val="uk-UA"/>
        </w:rPr>
        <w:t>організації</w:t>
      </w:r>
    </w:p>
    <w:p w:rsidR="001007C7" w:rsidRPr="004D180D" w:rsidRDefault="001007C7" w:rsidP="004D180D">
      <w:pPr>
        <w:pStyle w:val="a3"/>
        <w:spacing w:line="360" w:lineRule="auto"/>
        <w:ind w:firstLine="709"/>
        <w:jc w:val="both"/>
        <w:rPr>
          <w:rFonts w:cs="Arial"/>
          <w:lang w:val="uk-UA"/>
        </w:rPr>
      </w:pPr>
    </w:p>
    <w:p w:rsidR="001007C7" w:rsidRPr="004D180D" w:rsidRDefault="001007C7" w:rsidP="004D180D">
      <w:pPr>
        <w:pStyle w:val="a3"/>
        <w:spacing w:line="360" w:lineRule="auto"/>
        <w:ind w:firstLine="709"/>
        <w:jc w:val="both"/>
        <w:rPr>
          <w:rFonts w:cs="Arial"/>
          <w:lang w:val="uk-UA"/>
        </w:rPr>
      </w:pPr>
      <w:r w:rsidRPr="004D180D">
        <w:rPr>
          <w:rFonts w:cs="Arial"/>
          <w:lang w:val="uk-UA"/>
        </w:rPr>
        <w:t>Існує</w:t>
      </w:r>
      <w:r w:rsidR="006621E1" w:rsidRPr="004D180D">
        <w:rPr>
          <w:rFonts w:cs="Arial"/>
          <w:lang w:val="uk-UA"/>
        </w:rPr>
        <w:t xml:space="preserve"> </w:t>
      </w:r>
      <w:r w:rsidRPr="004D180D">
        <w:rPr>
          <w:rFonts w:cs="Arial"/>
          <w:lang w:val="uk-UA"/>
        </w:rPr>
        <w:t>два</w:t>
      </w:r>
      <w:r w:rsidR="006621E1" w:rsidRPr="004D180D">
        <w:rPr>
          <w:rFonts w:cs="Arial"/>
          <w:lang w:val="uk-UA"/>
        </w:rPr>
        <w:t xml:space="preserve"> </w:t>
      </w:r>
      <w:r w:rsidRPr="004D180D">
        <w:rPr>
          <w:rFonts w:cs="Arial"/>
          <w:lang w:val="uk-UA"/>
        </w:rPr>
        <w:t>поняття</w:t>
      </w:r>
      <w:r w:rsidR="006621E1" w:rsidRPr="004D180D">
        <w:rPr>
          <w:rFonts w:cs="Arial"/>
          <w:lang w:val="uk-UA"/>
        </w:rPr>
        <w:t xml:space="preserve"> </w:t>
      </w:r>
      <w:r w:rsidRPr="004D180D">
        <w:rPr>
          <w:rFonts w:cs="Arial"/>
          <w:lang w:val="uk-UA"/>
        </w:rPr>
        <w:t>місії</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широкому</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вузькому</w:t>
      </w:r>
      <w:r w:rsidR="006621E1" w:rsidRPr="004D180D">
        <w:rPr>
          <w:rFonts w:cs="Arial"/>
          <w:lang w:val="uk-UA"/>
        </w:rPr>
        <w:t xml:space="preserve"> </w:t>
      </w:r>
      <w:r w:rsidRPr="004D180D">
        <w:rPr>
          <w:rFonts w:cs="Arial"/>
          <w:lang w:val="uk-UA"/>
        </w:rPr>
        <w:t>змісті</w:t>
      </w:r>
      <w:r w:rsidR="006621E1" w:rsidRPr="004D180D">
        <w:rPr>
          <w:rFonts w:cs="Arial"/>
          <w:lang w:val="uk-UA"/>
        </w:rPr>
        <w:t xml:space="preserve"> </w:t>
      </w:r>
      <w:r w:rsidRPr="004D180D">
        <w:rPr>
          <w:rFonts w:cs="Arial"/>
          <w:lang w:val="uk-UA"/>
        </w:rPr>
        <w:t>слова.</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першому</w:t>
      </w:r>
      <w:r w:rsidR="006621E1" w:rsidRPr="004D180D">
        <w:rPr>
          <w:rFonts w:cs="Arial"/>
          <w:lang w:val="uk-UA"/>
        </w:rPr>
        <w:t xml:space="preserve"> </w:t>
      </w:r>
      <w:r w:rsidRPr="004D180D">
        <w:rPr>
          <w:rFonts w:cs="Arial"/>
          <w:lang w:val="uk-UA"/>
        </w:rPr>
        <w:t>випадку</w:t>
      </w:r>
      <w:r w:rsidR="006621E1" w:rsidRPr="004D180D">
        <w:rPr>
          <w:rFonts w:cs="Arial"/>
          <w:lang w:val="uk-UA"/>
        </w:rPr>
        <w:t xml:space="preserve"> </w:t>
      </w:r>
      <w:r w:rsidRPr="004D180D">
        <w:rPr>
          <w:rFonts w:cs="Arial"/>
          <w:lang w:val="uk-UA"/>
        </w:rPr>
        <w:t>місія</w:t>
      </w:r>
      <w:r w:rsidR="006621E1" w:rsidRPr="004D180D">
        <w:rPr>
          <w:rFonts w:cs="Arial"/>
          <w:lang w:val="uk-UA"/>
        </w:rPr>
        <w:t xml:space="preserve"> </w:t>
      </w:r>
      <w:r w:rsidRPr="004D180D">
        <w:rPr>
          <w:rFonts w:cs="Arial"/>
          <w:lang w:val="uk-UA"/>
        </w:rPr>
        <w:t>розглядається</w:t>
      </w:r>
      <w:r w:rsidR="006621E1" w:rsidRPr="004D180D">
        <w:rPr>
          <w:rFonts w:cs="Arial"/>
          <w:lang w:val="uk-UA"/>
        </w:rPr>
        <w:t xml:space="preserve"> </w:t>
      </w:r>
      <w:r w:rsidRPr="004D180D">
        <w:rPr>
          <w:rFonts w:cs="Arial"/>
          <w:lang w:val="uk-UA"/>
        </w:rPr>
        <w:t>як</w:t>
      </w:r>
      <w:r w:rsidR="006621E1" w:rsidRPr="004D180D">
        <w:rPr>
          <w:rFonts w:cs="Arial"/>
          <w:lang w:val="uk-UA"/>
        </w:rPr>
        <w:t xml:space="preserve"> </w:t>
      </w:r>
      <w:r w:rsidRPr="004D180D">
        <w:rPr>
          <w:rFonts w:cs="Arial"/>
          <w:lang w:val="uk-UA"/>
        </w:rPr>
        <w:t>констатація</w:t>
      </w:r>
      <w:r w:rsidR="006621E1" w:rsidRPr="004D180D">
        <w:rPr>
          <w:rFonts w:cs="Arial"/>
          <w:lang w:val="uk-UA"/>
        </w:rPr>
        <w:t xml:space="preserve"> </w:t>
      </w:r>
      <w:r w:rsidRPr="004D180D">
        <w:rPr>
          <w:rFonts w:cs="Arial"/>
          <w:lang w:val="uk-UA"/>
        </w:rPr>
        <w:t>філософії</w:t>
      </w:r>
      <w:r w:rsidR="006621E1" w:rsidRPr="004D180D">
        <w:rPr>
          <w:rFonts w:cs="Arial"/>
          <w:lang w:val="uk-UA"/>
        </w:rPr>
        <w:t xml:space="preserve"> </w:t>
      </w:r>
      <w:r w:rsidRPr="004D180D">
        <w:rPr>
          <w:rFonts w:cs="Arial"/>
          <w:lang w:val="uk-UA"/>
        </w:rPr>
        <w:t>(цінностей,</w:t>
      </w:r>
      <w:r w:rsidR="006621E1" w:rsidRPr="004D180D">
        <w:rPr>
          <w:rFonts w:cs="Arial"/>
          <w:lang w:val="uk-UA"/>
        </w:rPr>
        <w:t xml:space="preserve"> </w:t>
      </w:r>
      <w:r w:rsidRPr="004D180D">
        <w:rPr>
          <w:rFonts w:cs="Arial"/>
          <w:lang w:val="uk-UA"/>
        </w:rPr>
        <w:t>принципів)</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призначення,</w:t>
      </w:r>
      <w:r w:rsidR="006621E1" w:rsidRPr="004D180D">
        <w:rPr>
          <w:rFonts w:cs="Arial"/>
          <w:lang w:val="uk-UA"/>
        </w:rPr>
        <w:t xml:space="preserve"> </w:t>
      </w:r>
      <w:r w:rsidRPr="004D180D">
        <w:rPr>
          <w:rFonts w:cs="Arial"/>
          <w:lang w:val="uk-UA"/>
        </w:rPr>
        <w:t>сенсу</w:t>
      </w:r>
      <w:r w:rsidR="006621E1" w:rsidRPr="004D180D">
        <w:rPr>
          <w:rFonts w:cs="Arial"/>
          <w:lang w:val="uk-UA"/>
        </w:rPr>
        <w:t xml:space="preserve"> </w:t>
      </w:r>
      <w:r w:rsidRPr="004D180D">
        <w:rPr>
          <w:rFonts w:cs="Arial"/>
          <w:lang w:val="uk-UA"/>
        </w:rPr>
        <w:t>існування</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другому</w:t>
      </w:r>
      <w:r w:rsidR="006621E1" w:rsidRPr="004D180D">
        <w:rPr>
          <w:rFonts w:cs="Arial"/>
          <w:lang w:val="uk-UA"/>
        </w:rPr>
        <w:t xml:space="preserve"> </w:t>
      </w:r>
      <w:r w:rsidRPr="004D180D">
        <w:rPr>
          <w:rFonts w:cs="Arial"/>
          <w:lang w:val="uk-UA"/>
        </w:rPr>
        <w:t>випадку</w:t>
      </w:r>
      <w:r w:rsidR="006621E1" w:rsidRPr="004D180D">
        <w:rPr>
          <w:rFonts w:cs="Arial"/>
          <w:lang w:val="uk-UA"/>
        </w:rPr>
        <w:t xml:space="preserve"> </w:t>
      </w:r>
      <w:r w:rsidRPr="004D180D">
        <w:rPr>
          <w:rFonts w:cs="Arial"/>
          <w:lang w:val="uk-UA"/>
        </w:rPr>
        <w:t>місія</w:t>
      </w:r>
      <w:r w:rsidR="006621E1" w:rsidRPr="004D180D">
        <w:rPr>
          <w:rFonts w:cs="Arial"/>
          <w:lang w:val="uk-UA"/>
        </w:rPr>
        <w:t xml:space="preserve"> </w:t>
      </w:r>
      <w:r w:rsidRPr="004D180D">
        <w:rPr>
          <w:rFonts w:cs="Arial"/>
          <w:lang w:val="uk-UA"/>
        </w:rPr>
        <w:t>розглядається</w:t>
      </w:r>
      <w:r w:rsidR="006621E1" w:rsidRPr="004D180D">
        <w:rPr>
          <w:rFonts w:cs="Arial"/>
          <w:lang w:val="uk-UA"/>
        </w:rPr>
        <w:t xml:space="preserve"> </w:t>
      </w:r>
      <w:r w:rsidRPr="004D180D">
        <w:rPr>
          <w:rFonts w:cs="Arial"/>
          <w:lang w:val="uk-UA"/>
        </w:rPr>
        <w:t>як</w:t>
      </w:r>
      <w:r w:rsidR="006621E1" w:rsidRPr="004D180D">
        <w:rPr>
          <w:rFonts w:cs="Arial"/>
          <w:lang w:val="uk-UA"/>
        </w:rPr>
        <w:t xml:space="preserve"> </w:t>
      </w:r>
      <w:r w:rsidRPr="004D180D">
        <w:rPr>
          <w:rFonts w:cs="Arial"/>
          <w:lang w:val="uk-UA"/>
        </w:rPr>
        <w:t>сформоване</w:t>
      </w:r>
      <w:r w:rsidR="006621E1" w:rsidRPr="004D180D">
        <w:rPr>
          <w:rFonts w:cs="Arial"/>
          <w:lang w:val="uk-UA"/>
        </w:rPr>
        <w:t xml:space="preserve"> </w:t>
      </w:r>
      <w:r w:rsidRPr="004D180D">
        <w:rPr>
          <w:rFonts w:cs="Arial"/>
          <w:lang w:val="uk-UA"/>
        </w:rPr>
        <w:t>твердження</w:t>
      </w:r>
      <w:r w:rsidR="006621E1" w:rsidRPr="004D180D">
        <w:rPr>
          <w:rFonts w:cs="Arial"/>
          <w:lang w:val="uk-UA"/>
        </w:rPr>
        <w:t xml:space="preserve"> </w:t>
      </w:r>
      <w:r w:rsidRPr="004D180D">
        <w:rPr>
          <w:rFonts w:cs="Arial"/>
          <w:lang w:val="uk-UA"/>
        </w:rPr>
        <w:t>того,</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чого</w:t>
      </w:r>
      <w:r w:rsidR="006621E1" w:rsidRPr="004D180D">
        <w:rPr>
          <w:rFonts w:cs="Arial"/>
          <w:lang w:val="uk-UA"/>
        </w:rPr>
        <w:t xml:space="preserve"> </w:t>
      </w:r>
      <w:r w:rsidRPr="004D180D">
        <w:rPr>
          <w:rFonts w:cs="Arial"/>
          <w:lang w:val="uk-UA"/>
        </w:rPr>
        <w:t>існує</w:t>
      </w:r>
      <w:r w:rsidR="006621E1" w:rsidRPr="004D180D">
        <w:rPr>
          <w:rFonts w:cs="Arial"/>
          <w:lang w:val="uk-UA"/>
        </w:rPr>
        <w:t xml:space="preserve"> </w:t>
      </w:r>
      <w:r w:rsidRPr="004D180D">
        <w:rPr>
          <w:rFonts w:cs="Arial"/>
          <w:lang w:val="uk-UA"/>
        </w:rPr>
        <w:t>організація,</w:t>
      </w:r>
      <w:r w:rsidR="006621E1" w:rsidRPr="004D180D">
        <w:rPr>
          <w:rFonts w:cs="Arial"/>
          <w:lang w:val="uk-UA"/>
        </w:rPr>
        <w:t xml:space="preserve"> </w:t>
      </w:r>
      <w:r w:rsidRPr="004D180D">
        <w:rPr>
          <w:rFonts w:cs="Arial"/>
          <w:lang w:val="uk-UA"/>
        </w:rPr>
        <w:t>чим</w:t>
      </w:r>
      <w:r w:rsidR="006621E1" w:rsidRPr="004D180D">
        <w:rPr>
          <w:rFonts w:cs="Arial"/>
          <w:lang w:val="uk-UA"/>
        </w:rPr>
        <w:t xml:space="preserve"> </w:t>
      </w:r>
      <w:r w:rsidRPr="004D180D">
        <w:rPr>
          <w:rFonts w:cs="Arial"/>
          <w:lang w:val="uk-UA"/>
        </w:rPr>
        <w:t>вона</w:t>
      </w:r>
      <w:r w:rsidR="006621E1" w:rsidRPr="004D180D">
        <w:rPr>
          <w:rFonts w:cs="Arial"/>
          <w:lang w:val="uk-UA"/>
        </w:rPr>
        <w:t xml:space="preserve"> </w:t>
      </w:r>
      <w:r w:rsidRPr="004D180D">
        <w:rPr>
          <w:rFonts w:cs="Arial"/>
          <w:lang w:val="uk-UA"/>
        </w:rPr>
        <w:t>відрізняється</w:t>
      </w:r>
      <w:r w:rsidR="006621E1" w:rsidRPr="004D180D">
        <w:rPr>
          <w:rFonts w:cs="Arial"/>
          <w:lang w:val="uk-UA"/>
        </w:rPr>
        <w:t xml:space="preserve"> </w:t>
      </w:r>
      <w:r w:rsidRPr="004D180D">
        <w:rPr>
          <w:rFonts w:cs="Arial"/>
          <w:lang w:val="uk-UA"/>
        </w:rPr>
        <w:t>від</w:t>
      </w:r>
      <w:r w:rsidR="006621E1" w:rsidRPr="004D180D">
        <w:rPr>
          <w:rFonts w:cs="Arial"/>
          <w:lang w:val="uk-UA"/>
        </w:rPr>
        <w:t xml:space="preserve"> </w:t>
      </w:r>
      <w:r w:rsidRPr="004D180D">
        <w:rPr>
          <w:rFonts w:cs="Arial"/>
          <w:lang w:val="uk-UA"/>
        </w:rPr>
        <w:t>подібних</w:t>
      </w:r>
      <w:r w:rsidR="006621E1" w:rsidRPr="004D180D">
        <w:rPr>
          <w:rFonts w:cs="Arial"/>
          <w:lang w:val="uk-UA"/>
        </w:rPr>
        <w:t xml:space="preserve"> </w:t>
      </w:r>
      <w:r w:rsidRPr="004D180D">
        <w:rPr>
          <w:rFonts w:cs="Arial"/>
          <w:lang w:val="uk-UA"/>
        </w:rPr>
        <w:t>їй</w:t>
      </w:r>
      <w:r w:rsidR="006621E1" w:rsidRPr="004D180D">
        <w:rPr>
          <w:rFonts w:cs="Arial"/>
          <w:lang w:val="uk-UA"/>
        </w:rPr>
        <w:t xml:space="preserve"> </w:t>
      </w:r>
      <w:r w:rsidRPr="004D180D">
        <w:rPr>
          <w:rFonts w:cs="Arial"/>
          <w:lang w:val="uk-UA"/>
        </w:rPr>
        <w:t>організацій.</w:t>
      </w:r>
      <w:r w:rsidR="006621E1" w:rsidRPr="004D180D">
        <w:rPr>
          <w:rFonts w:cs="Arial"/>
          <w:lang w:val="uk-UA"/>
        </w:rPr>
        <w:t xml:space="preserve"> </w:t>
      </w:r>
      <w:r w:rsidRPr="004D180D">
        <w:rPr>
          <w:rFonts w:cs="Arial"/>
          <w:lang w:val="uk-UA"/>
        </w:rPr>
        <w:t>Цільовий</w:t>
      </w:r>
      <w:r w:rsidR="006621E1" w:rsidRPr="004D180D">
        <w:rPr>
          <w:rFonts w:cs="Arial"/>
          <w:lang w:val="uk-UA"/>
        </w:rPr>
        <w:t xml:space="preserve"> </w:t>
      </w:r>
      <w:r w:rsidRPr="004D180D">
        <w:rPr>
          <w:rFonts w:cs="Arial"/>
          <w:lang w:val="uk-UA"/>
        </w:rPr>
        <w:t>початок</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діяльності</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виникає</w:t>
      </w:r>
      <w:r w:rsidR="006621E1" w:rsidRPr="004D180D">
        <w:rPr>
          <w:rFonts w:cs="Arial"/>
          <w:lang w:val="uk-UA"/>
        </w:rPr>
        <w:t xml:space="preserve"> </w:t>
      </w:r>
      <w:r w:rsidRPr="004D180D">
        <w:rPr>
          <w:rFonts w:cs="Arial"/>
          <w:lang w:val="uk-UA"/>
        </w:rPr>
        <w:t>як</w:t>
      </w:r>
      <w:r w:rsidR="006621E1" w:rsidRPr="004D180D">
        <w:rPr>
          <w:rFonts w:cs="Arial"/>
          <w:lang w:val="uk-UA"/>
        </w:rPr>
        <w:t xml:space="preserve"> </w:t>
      </w:r>
      <w:r w:rsidRPr="004D180D">
        <w:rPr>
          <w:rFonts w:cs="Arial"/>
          <w:lang w:val="uk-UA"/>
        </w:rPr>
        <w:t>відображення</w:t>
      </w:r>
      <w:r w:rsidR="006621E1" w:rsidRPr="004D180D">
        <w:rPr>
          <w:rFonts w:cs="Arial"/>
          <w:lang w:val="uk-UA"/>
        </w:rPr>
        <w:t xml:space="preserve"> </w:t>
      </w:r>
      <w:r w:rsidRPr="004D180D">
        <w:rPr>
          <w:rFonts w:cs="Arial"/>
          <w:lang w:val="uk-UA"/>
        </w:rPr>
        <w:t>цілей</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інтересів</w:t>
      </w:r>
      <w:r w:rsidR="006621E1" w:rsidRPr="004D180D">
        <w:rPr>
          <w:rFonts w:cs="Arial"/>
          <w:lang w:val="uk-UA"/>
        </w:rPr>
        <w:t xml:space="preserve"> </w:t>
      </w:r>
      <w:r w:rsidRPr="004D180D">
        <w:rPr>
          <w:rFonts w:cs="Arial"/>
          <w:lang w:val="uk-UA"/>
        </w:rPr>
        <w:t>різних</w:t>
      </w:r>
      <w:r w:rsidR="006621E1" w:rsidRPr="004D180D">
        <w:rPr>
          <w:rFonts w:cs="Arial"/>
          <w:lang w:val="uk-UA"/>
        </w:rPr>
        <w:t xml:space="preserve"> </w:t>
      </w:r>
      <w:r w:rsidRPr="004D180D">
        <w:rPr>
          <w:rFonts w:cs="Arial"/>
          <w:lang w:val="uk-UA"/>
        </w:rPr>
        <w:t>груп</w:t>
      </w:r>
      <w:r w:rsidR="006621E1" w:rsidRPr="004D180D">
        <w:rPr>
          <w:rFonts w:cs="Arial"/>
          <w:lang w:val="uk-UA"/>
        </w:rPr>
        <w:t xml:space="preserve"> </w:t>
      </w:r>
      <w:r w:rsidRPr="004D180D">
        <w:rPr>
          <w:rFonts w:cs="Arial"/>
          <w:lang w:val="uk-UA"/>
        </w:rPr>
        <w:t>людей,</w:t>
      </w:r>
      <w:r w:rsidR="006621E1" w:rsidRPr="004D180D">
        <w:rPr>
          <w:rFonts w:cs="Arial"/>
          <w:lang w:val="uk-UA"/>
        </w:rPr>
        <w:t xml:space="preserve"> </w:t>
      </w:r>
      <w:r w:rsidRPr="004D180D">
        <w:rPr>
          <w:rFonts w:cs="Arial"/>
          <w:lang w:val="uk-UA"/>
        </w:rPr>
        <w:t>зв'язаних</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діяльністю</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залучених</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процес</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функціонування</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власників</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співробітників</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покупців</w:t>
      </w:r>
      <w:r w:rsidR="006621E1" w:rsidRPr="004D180D">
        <w:rPr>
          <w:rFonts w:cs="Arial"/>
          <w:lang w:val="uk-UA"/>
        </w:rPr>
        <w:t xml:space="preserve"> </w:t>
      </w:r>
      <w:r w:rsidRPr="004D180D">
        <w:rPr>
          <w:rFonts w:cs="Arial"/>
          <w:lang w:val="uk-UA"/>
        </w:rPr>
        <w:t>продукту,</w:t>
      </w:r>
      <w:r w:rsidR="006621E1" w:rsidRPr="004D180D">
        <w:rPr>
          <w:rFonts w:cs="Arial"/>
          <w:lang w:val="uk-UA"/>
        </w:rPr>
        <w:t xml:space="preserve"> </w:t>
      </w:r>
      <w:r w:rsidRPr="004D180D">
        <w:rPr>
          <w:rFonts w:cs="Arial"/>
          <w:lang w:val="uk-UA"/>
        </w:rPr>
        <w:t>ділових</w:t>
      </w:r>
      <w:r w:rsidR="006621E1" w:rsidRPr="004D180D">
        <w:rPr>
          <w:rFonts w:cs="Arial"/>
          <w:lang w:val="uk-UA"/>
        </w:rPr>
        <w:t xml:space="preserve"> </w:t>
      </w:r>
      <w:r w:rsidRPr="004D180D">
        <w:rPr>
          <w:rFonts w:cs="Arial"/>
          <w:lang w:val="uk-UA"/>
        </w:rPr>
        <w:t>партнерів,</w:t>
      </w:r>
      <w:r w:rsidR="006621E1" w:rsidRPr="004D180D">
        <w:rPr>
          <w:rFonts w:cs="Arial"/>
          <w:lang w:val="uk-UA"/>
        </w:rPr>
        <w:t xml:space="preserve"> </w:t>
      </w:r>
      <w:r w:rsidRPr="004D180D">
        <w:rPr>
          <w:rFonts w:cs="Arial"/>
          <w:lang w:val="uk-UA"/>
        </w:rPr>
        <w:t>місцевого</w:t>
      </w:r>
      <w:r w:rsidR="006621E1" w:rsidRPr="004D180D">
        <w:rPr>
          <w:rFonts w:cs="Arial"/>
          <w:lang w:val="uk-UA"/>
        </w:rPr>
        <w:t xml:space="preserve"> </w:t>
      </w:r>
      <w:r w:rsidRPr="004D180D">
        <w:rPr>
          <w:rFonts w:cs="Arial"/>
          <w:lang w:val="uk-UA"/>
        </w:rPr>
        <w:t>співтовариства,</w:t>
      </w:r>
      <w:r w:rsidR="006621E1" w:rsidRPr="004D180D">
        <w:rPr>
          <w:rFonts w:cs="Arial"/>
          <w:lang w:val="uk-UA"/>
        </w:rPr>
        <w:t xml:space="preserve"> </w:t>
      </w:r>
      <w:r w:rsidRPr="004D180D">
        <w:rPr>
          <w:rFonts w:cs="Arial"/>
          <w:lang w:val="uk-UA"/>
        </w:rPr>
        <w:t>суспільства</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цілому.</w:t>
      </w:r>
      <w:r w:rsidR="006621E1" w:rsidRPr="004D180D">
        <w:rPr>
          <w:rFonts w:cs="Arial"/>
          <w:lang w:val="uk-UA"/>
        </w:rPr>
        <w:t xml:space="preserve"> </w:t>
      </w:r>
      <w:r w:rsidRPr="004D180D">
        <w:rPr>
          <w:rFonts w:cs="Arial"/>
          <w:lang w:val="uk-UA"/>
        </w:rPr>
        <w:t>Місія</w:t>
      </w:r>
      <w:r w:rsidR="006621E1" w:rsidRPr="004D180D">
        <w:rPr>
          <w:rFonts w:cs="Arial"/>
          <w:lang w:val="uk-UA"/>
        </w:rPr>
        <w:t xml:space="preserve"> </w:t>
      </w:r>
      <w:r w:rsidRPr="004D180D">
        <w:rPr>
          <w:rFonts w:cs="Arial"/>
          <w:lang w:val="uk-UA"/>
        </w:rPr>
        <w:t>повинна</w:t>
      </w:r>
      <w:r w:rsidR="006621E1" w:rsidRPr="004D180D">
        <w:rPr>
          <w:rFonts w:cs="Arial"/>
          <w:lang w:val="uk-UA"/>
        </w:rPr>
        <w:t xml:space="preserve"> </w:t>
      </w:r>
      <w:r w:rsidRPr="004D180D">
        <w:rPr>
          <w:rFonts w:cs="Arial"/>
          <w:lang w:val="uk-UA"/>
        </w:rPr>
        <w:t>відбивати</w:t>
      </w:r>
      <w:r w:rsidR="006621E1" w:rsidRPr="004D180D">
        <w:rPr>
          <w:rFonts w:cs="Arial"/>
          <w:lang w:val="uk-UA"/>
        </w:rPr>
        <w:t xml:space="preserve"> </w:t>
      </w:r>
      <w:r w:rsidRPr="004D180D">
        <w:rPr>
          <w:rFonts w:cs="Arial"/>
          <w:lang w:val="uk-UA"/>
        </w:rPr>
        <w:t>інтереси</w:t>
      </w:r>
      <w:r w:rsidR="006621E1" w:rsidRPr="004D180D">
        <w:rPr>
          <w:rFonts w:cs="Arial"/>
          <w:lang w:val="uk-UA"/>
        </w:rPr>
        <w:t xml:space="preserve"> </w:t>
      </w:r>
      <w:r w:rsidRPr="004D180D">
        <w:rPr>
          <w:rFonts w:cs="Arial"/>
          <w:lang w:val="uk-UA"/>
        </w:rPr>
        <w:t>усіх</w:t>
      </w:r>
      <w:r w:rsidR="006621E1" w:rsidRPr="004D180D">
        <w:rPr>
          <w:rFonts w:cs="Arial"/>
          <w:lang w:val="uk-UA"/>
        </w:rPr>
        <w:t xml:space="preserve"> </w:t>
      </w:r>
      <w:r w:rsidRPr="004D180D">
        <w:rPr>
          <w:rFonts w:cs="Arial"/>
          <w:lang w:val="uk-UA"/>
        </w:rPr>
        <w:t>вищезгаданих</w:t>
      </w:r>
      <w:r w:rsidR="006621E1" w:rsidRPr="004D180D">
        <w:rPr>
          <w:rFonts w:cs="Arial"/>
          <w:lang w:val="uk-UA"/>
        </w:rPr>
        <w:t xml:space="preserve"> </w:t>
      </w:r>
      <w:r w:rsidRPr="004D180D">
        <w:rPr>
          <w:rFonts w:cs="Arial"/>
          <w:lang w:val="uk-UA"/>
        </w:rPr>
        <w:t>суб'єктів</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насамперед</w:t>
      </w:r>
      <w:r w:rsidR="006621E1" w:rsidRPr="004D180D">
        <w:rPr>
          <w:rFonts w:cs="Arial"/>
          <w:lang w:val="uk-UA"/>
        </w:rPr>
        <w:t xml:space="preserve"> </w:t>
      </w:r>
      <w:r w:rsidRPr="004D180D">
        <w:rPr>
          <w:rFonts w:cs="Arial"/>
          <w:lang w:val="uk-UA"/>
        </w:rPr>
        <w:lastRenderedPageBreak/>
        <w:t>інтереси</w:t>
      </w:r>
      <w:r w:rsidR="006621E1" w:rsidRPr="004D180D">
        <w:rPr>
          <w:rFonts w:cs="Arial"/>
          <w:lang w:val="uk-UA"/>
        </w:rPr>
        <w:t xml:space="preserve"> </w:t>
      </w:r>
      <w:r w:rsidRPr="004D180D">
        <w:rPr>
          <w:rFonts w:cs="Arial"/>
          <w:lang w:val="uk-UA"/>
        </w:rPr>
        <w:t>власників,</w:t>
      </w:r>
      <w:r w:rsidR="006621E1" w:rsidRPr="004D180D">
        <w:rPr>
          <w:rFonts w:cs="Arial"/>
          <w:lang w:val="uk-UA"/>
        </w:rPr>
        <w:t xml:space="preserve"> </w:t>
      </w:r>
      <w:r w:rsidRPr="004D180D">
        <w:rPr>
          <w:rFonts w:cs="Arial"/>
          <w:lang w:val="uk-UA"/>
        </w:rPr>
        <w:t>співробітників</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покупців.</w:t>
      </w:r>
    </w:p>
    <w:p w:rsidR="001007C7" w:rsidRPr="004D180D" w:rsidRDefault="001007C7" w:rsidP="004D180D">
      <w:pPr>
        <w:pStyle w:val="a3"/>
        <w:spacing w:line="360" w:lineRule="auto"/>
        <w:ind w:firstLine="709"/>
        <w:jc w:val="both"/>
        <w:rPr>
          <w:rFonts w:cs="Arial"/>
          <w:lang w:val="uk-UA"/>
        </w:rPr>
      </w:pPr>
      <w:r w:rsidRPr="004D180D">
        <w:rPr>
          <w:rFonts w:cs="Arial"/>
          <w:lang w:val="uk-UA"/>
        </w:rPr>
        <w:t>Як</w:t>
      </w:r>
      <w:r w:rsidR="006621E1" w:rsidRPr="004D180D">
        <w:rPr>
          <w:rFonts w:cs="Arial"/>
          <w:lang w:val="uk-UA"/>
        </w:rPr>
        <w:t xml:space="preserve"> </w:t>
      </w:r>
      <w:r w:rsidRPr="004D180D">
        <w:rPr>
          <w:rFonts w:cs="Arial"/>
          <w:lang w:val="uk-UA"/>
        </w:rPr>
        <w:t>вважає</w:t>
      </w:r>
      <w:r w:rsidR="006621E1" w:rsidRPr="004D180D">
        <w:rPr>
          <w:rFonts w:cs="Arial"/>
          <w:lang w:val="uk-UA"/>
        </w:rPr>
        <w:t xml:space="preserve"> </w:t>
      </w:r>
      <w:r w:rsidRPr="004D180D">
        <w:rPr>
          <w:rFonts w:cs="Arial"/>
          <w:lang w:val="uk-UA"/>
        </w:rPr>
        <w:t>Ф.</w:t>
      </w:r>
      <w:r w:rsidR="006621E1" w:rsidRPr="004D180D">
        <w:rPr>
          <w:rFonts w:cs="Arial"/>
          <w:lang w:val="uk-UA"/>
        </w:rPr>
        <w:t xml:space="preserve"> </w:t>
      </w:r>
      <w:r w:rsidRPr="004D180D">
        <w:rPr>
          <w:rFonts w:cs="Arial"/>
          <w:lang w:val="uk-UA"/>
        </w:rPr>
        <w:t>Котлер,</w:t>
      </w:r>
      <w:r w:rsidR="006621E1" w:rsidRPr="004D180D">
        <w:rPr>
          <w:rFonts w:cs="Arial"/>
          <w:lang w:val="uk-UA"/>
        </w:rPr>
        <w:t xml:space="preserve"> </w:t>
      </w:r>
      <w:r w:rsidRPr="004D180D">
        <w:rPr>
          <w:rFonts w:cs="Arial"/>
          <w:lang w:val="uk-UA"/>
        </w:rPr>
        <w:t>місія</w:t>
      </w:r>
      <w:r w:rsidR="006621E1" w:rsidRPr="004D180D">
        <w:rPr>
          <w:rFonts w:cs="Arial"/>
          <w:lang w:val="uk-UA"/>
        </w:rPr>
        <w:t xml:space="preserve"> </w:t>
      </w:r>
      <w:r w:rsidRPr="004D180D">
        <w:rPr>
          <w:rFonts w:cs="Arial"/>
          <w:lang w:val="uk-UA"/>
        </w:rPr>
        <w:t>повинна</w:t>
      </w:r>
      <w:r w:rsidR="006621E1" w:rsidRPr="004D180D">
        <w:rPr>
          <w:rFonts w:cs="Arial"/>
          <w:lang w:val="uk-UA"/>
        </w:rPr>
        <w:t xml:space="preserve"> </w:t>
      </w:r>
      <w:r w:rsidRPr="004D180D">
        <w:rPr>
          <w:rFonts w:cs="Arial"/>
          <w:lang w:val="uk-UA"/>
        </w:rPr>
        <w:t>формуватися</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врахуванням</w:t>
      </w:r>
      <w:r w:rsidR="006621E1" w:rsidRPr="004D180D">
        <w:rPr>
          <w:rFonts w:cs="Arial"/>
          <w:lang w:val="uk-UA"/>
        </w:rPr>
        <w:t xml:space="preserve"> </w:t>
      </w:r>
      <w:r w:rsidRPr="004D180D">
        <w:rPr>
          <w:rFonts w:cs="Arial"/>
          <w:lang w:val="uk-UA"/>
        </w:rPr>
        <w:t>наступних</w:t>
      </w:r>
      <w:r w:rsidR="006621E1" w:rsidRPr="004D180D">
        <w:rPr>
          <w:rFonts w:cs="Arial"/>
          <w:lang w:val="uk-UA"/>
        </w:rPr>
        <w:t xml:space="preserve"> </w:t>
      </w:r>
      <w:r w:rsidRPr="004D180D">
        <w:rPr>
          <w:rFonts w:cs="Arial"/>
          <w:lang w:val="uk-UA"/>
        </w:rPr>
        <w:t>п'яти</w:t>
      </w:r>
      <w:r w:rsidR="006621E1" w:rsidRPr="004D180D">
        <w:rPr>
          <w:rFonts w:cs="Arial"/>
          <w:lang w:val="uk-UA"/>
        </w:rPr>
        <w:t xml:space="preserve"> </w:t>
      </w:r>
      <w:r w:rsidRPr="004D180D">
        <w:rPr>
          <w:rFonts w:cs="Arial"/>
          <w:lang w:val="uk-UA"/>
        </w:rPr>
        <w:t>факторів:</w:t>
      </w:r>
      <w:r w:rsidR="006621E1" w:rsidRPr="004D180D">
        <w:rPr>
          <w:rFonts w:cs="Arial"/>
          <w:lang w:val="uk-UA"/>
        </w:rPr>
        <w:t xml:space="preserve"> </w:t>
      </w:r>
    </w:p>
    <w:p w:rsidR="001007C7" w:rsidRPr="004D180D" w:rsidRDefault="001007C7" w:rsidP="004D180D">
      <w:pPr>
        <w:pStyle w:val="a3"/>
        <w:spacing w:line="360" w:lineRule="auto"/>
        <w:ind w:firstLine="709"/>
        <w:jc w:val="both"/>
        <w:rPr>
          <w:rFonts w:cs="Arial"/>
          <w:lang w:val="uk-UA"/>
        </w:rPr>
      </w:pPr>
      <w:r w:rsidRPr="004D180D">
        <w:rPr>
          <w:rFonts w:cs="Arial"/>
          <w:lang w:val="uk-UA"/>
        </w:rPr>
        <w:t>1.</w:t>
      </w:r>
      <w:r w:rsidR="006621E1" w:rsidRPr="004D180D">
        <w:rPr>
          <w:rFonts w:cs="Arial"/>
          <w:lang w:val="uk-UA"/>
        </w:rPr>
        <w:t xml:space="preserve"> </w:t>
      </w:r>
      <w:r w:rsidRPr="004D180D">
        <w:rPr>
          <w:rFonts w:cs="Arial"/>
          <w:lang w:val="uk-UA"/>
        </w:rPr>
        <w:t>Історії</w:t>
      </w:r>
      <w:r w:rsidR="006621E1" w:rsidRPr="004D180D">
        <w:rPr>
          <w:rFonts w:cs="Arial"/>
          <w:lang w:val="uk-UA"/>
        </w:rPr>
        <w:t xml:space="preserve"> </w:t>
      </w:r>
      <w:r w:rsidRPr="004D180D">
        <w:rPr>
          <w:rFonts w:cs="Arial"/>
          <w:lang w:val="uk-UA"/>
        </w:rPr>
        <w:t>фірми</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процесі</w:t>
      </w:r>
      <w:r w:rsidR="006621E1" w:rsidRPr="004D180D">
        <w:rPr>
          <w:rFonts w:cs="Arial"/>
          <w:lang w:val="uk-UA"/>
        </w:rPr>
        <w:t xml:space="preserve"> </w:t>
      </w:r>
      <w:r w:rsidRPr="004D180D">
        <w:rPr>
          <w:rFonts w:cs="Arial"/>
          <w:lang w:val="uk-UA"/>
        </w:rPr>
        <w:t>якої</w:t>
      </w:r>
      <w:r w:rsidR="006621E1" w:rsidRPr="004D180D">
        <w:rPr>
          <w:rFonts w:cs="Arial"/>
          <w:lang w:val="uk-UA"/>
        </w:rPr>
        <w:t xml:space="preserve"> </w:t>
      </w:r>
      <w:r w:rsidRPr="004D180D">
        <w:rPr>
          <w:rFonts w:cs="Arial"/>
          <w:lang w:val="uk-UA"/>
        </w:rPr>
        <w:t>виробляється</w:t>
      </w:r>
      <w:r w:rsidR="006621E1" w:rsidRPr="004D180D">
        <w:rPr>
          <w:rFonts w:cs="Arial"/>
          <w:lang w:val="uk-UA"/>
        </w:rPr>
        <w:t xml:space="preserve"> </w:t>
      </w:r>
      <w:r w:rsidRPr="004D180D">
        <w:rPr>
          <w:rFonts w:cs="Arial"/>
          <w:lang w:val="uk-UA"/>
        </w:rPr>
        <w:t>філософія</w:t>
      </w:r>
      <w:r w:rsidR="006621E1" w:rsidRPr="004D180D">
        <w:rPr>
          <w:rFonts w:cs="Arial"/>
          <w:lang w:val="uk-UA"/>
        </w:rPr>
        <w:t xml:space="preserve"> </w:t>
      </w:r>
      <w:r w:rsidRPr="004D180D">
        <w:rPr>
          <w:rFonts w:cs="Arial"/>
          <w:lang w:val="uk-UA"/>
        </w:rPr>
        <w:t>фірми,</w:t>
      </w:r>
      <w:r w:rsidR="006621E1" w:rsidRPr="004D180D">
        <w:rPr>
          <w:rFonts w:cs="Arial"/>
          <w:lang w:val="uk-UA"/>
        </w:rPr>
        <w:t xml:space="preserve"> </w:t>
      </w:r>
      <w:r w:rsidRPr="004D180D">
        <w:rPr>
          <w:rFonts w:cs="Arial"/>
          <w:lang w:val="uk-UA"/>
        </w:rPr>
        <w:t>формується</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профіль</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стиль</w:t>
      </w:r>
      <w:r w:rsidR="006621E1" w:rsidRPr="004D180D">
        <w:rPr>
          <w:rFonts w:cs="Arial"/>
          <w:lang w:val="uk-UA"/>
        </w:rPr>
        <w:t xml:space="preserve"> </w:t>
      </w:r>
      <w:r w:rsidRPr="004D180D">
        <w:rPr>
          <w:rFonts w:cs="Arial"/>
          <w:lang w:val="uk-UA"/>
        </w:rPr>
        <w:t>діяльності,</w:t>
      </w:r>
      <w:r w:rsidR="006621E1" w:rsidRPr="004D180D">
        <w:rPr>
          <w:rFonts w:cs="Arial"/>
          <w:lang w:val="uk-UA"/>
        </w:rPr>
        <w:t xml:space="preserve"> </w:t>
      </w:r>
      <w:r w:rsidRPr="004D180D">
        <w:rPr>
          <w:rFonts w:cs="Arial"/>
          <w:lang w:val="uk-UA"/>
        </w:rPr>
        <w:t>місце</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ринку.</w:t>
      </w:r>
    </w:p>
    <w:p w:rsidR="001007C7" w:rsidRPr="004D180D" w:rsidRDefault="001007C7" w:rsidP="004D180D">
      <w:pPr>
        <w:pStyle w:val="a3"/>
        <w:spacing w:line="360" w:lineRule="auto"/>
        <w:ind w:firstLine="709"/>
        <w:jc w:val="both"/>
        <w:rPr>
          <w:rFonts w:cs="Arial"/>
          <w:lang w:val="uk-UA"/>
        </w:rPr>
      </w:pPr>
      <w:r w:rsidRPr="004D180D">
        <w:rPr>
          <w:rFonts w:cs="Arial"/>
          <w:lang w:val="uk-UA"/>
        </w:rPr>
        <w:t>2.</w:t>
      </w:r>
      <w:r w:rsidR="006621E1" w:rsidRPr="004D180D">
        <w:rPr>
          <w:rFonts w:cs="Arial"/>
          <w:lang w:val="uk-UA"/>
        </w:rPr>
        <w:t xml:space="preserve"> </w:t>
      </w:r>
      <w:r w:rsidRPr="004D180D">
        <w:rPr>
          <w:rFonts w:cs="Arial"/>
          <w:lang w:val="uk-UA"/>
        </w:rPr>
        <w:t>Існуючого</w:t>
      </w:r>
      <w:r w:rsidR="006621E1" w:rsidRPr="004D180D">
        <w:rPr>
          <w:rFonts w:cs="Arial"/>
          <w:lang w:val="uk-UA"/>
        </w:rPr>
        <w:t xml:space="preserve"> </w:t>
      </w:r>
      <w:r w:rsidRPr="004D180D">
        <w:rPr>
          <w:rFonts w:cs="Arial"/>
          <w:lang w:val="uk-UA"/>
        </w:rPr>
        <w:t>стилю</w:t>
      </w:r>
      <w:r w:rsidR="006621E1" w:rsidRPr="004D180D">
        <w:rPr>
          <w:rFonts w:cs="Arial"/>
          <w:lang w:val="uk-UA"/>
        </w:rPr>
        <w:t xml:space="preserve"> </w:t>
      </w:r>
      <w:r w:rsidRPr="004D180D">
        <w:rPr>
          <w:rFonts w:cs="Arial"/>
          <w:lang w:val="uk-UA"/>
        </w:rPr>
        <w:t>поведінки</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способу</w:t>
      </w:r>
      <w:r w:rsidR="006621E1" w:rsidRPr="004D180D">
        <w:rPr>
          <w:rFonts w:cs="Arial"/>
          <w:lang w:val="uk-UA"/>
        </w:rPr>
        <w:t xml:space="preserve"> </w:t>
      </w:r>
      <w:r w:rsidRPr="004D180D">
        <w:rPr>
          <w:rFonts w:cs="Arial"/>
          <w:lang w:val="uk-UA"/>
        </w:rPr>
        <w:t>дії</w:t>
      </w:r>
      <w:r w:rsidR="006621E1" w:rsidRPr="004D180D">
        <w:rPr>
          <w:rFonts w:cs="Arial"/>
          <w:lang w:val="uk-UA"/>
        </w:rPr>
        <w:t xml:space="preserve"> </w:t>
      </w:r>
      <w:r w:rsidRPr="004D180D">
        <w:rPr>
          <w:rFonts w:cs="Arial"/>
          <w:lang w:val="uk-UA"/>
        </w:rPr>
        <w:t>власників</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управлінського</w:t>
      </w:r>
      <w:r w:rsidR="006621E1" w:rsidRPr="004D180D">
        <w:rPr>
          <w:rFonts w:cs="Arial"/>
          <w:lang w:val="uk-UA"/>
        </w:rPr>
        <w:t xml:space="preserve"> </w:t>
      </w:r>
      <w:r w:rsidRPr="004D180D">
        <w:rPr>
          <w:rFonts w:cs="Arial"/>
          <w:lang w:val="uk-UA"/>
        </w:rPr>
        <w:t>персоналу.</w:t>
      </w:r>
    </w:p>
    <w:p w:rsidR="001007C7" w:rsidRPr="004D180D" w:rsidRDefault="001007C7" w:rsidP="004D180D">
      <w:pPr>
        <w:pStyle w:val="a3"/>
        <w:spacing w:line="360" w:lineRule="auto"/>
        <w:ind w:firstLine="709"/>
        <w:jc w:val="both"/>
        <w:rPr>
          <w:rFonts w:cs="Arial"/>
          <w:lang w:val="uk-UA"/>
        </w:rPr>
      </w:pPr>
      <w:r w:rsidRPr="004D180D">
        <w:rPr>
          <w:rFonts w:cs="Arial"/>
          <w:lang w:val="uk-UA"/>
        </w:rPr>
        <w:t>3.</w:t>
      </w:r>
      <w:r w:rsidR="006621E1" w:rsidRPr="004D180D">
        <w:rPr>
          <w:rFonts w:cs="Arial"/>
          <w:lang w:val="uk-UA"/>
        </w:rPr>
        <w:t xml:space="preserve"> </w:t>
      </w:r>
      <w:r w:rsidRPr="004D180D">
        <w:rPr>
          <w:rFonts w:cs="Arial"/>
          <w:lang w:val="uk-UA"/>
        </w:rPr>
        <w:t>Стану</w:t>
      </w:r>
      <w:r w:rsidR="006621E1" w:rsidRPr="004D180D">
        <w:rPr>
          <w:rFonts w:cs="Arial"/>
          <w:lang w:val="uk-UA"/>
        </w:rPr>
        <w:t xml:space="preserve"> </w:t>
      </w:r>
      <w:r w:rsidRPr="004D180D">
        <w:rPr>
          <w:rFonts w:cs="Arial"/>
          <w:lang w:val="uk-UA"/>
        </w:rPr>
        <w:t>зовнішнього</w:t>
      </w:r>
      <w:r w:rsidR="006621E1" w:rsidRPr="004D180D">
        <w:rPr>
          <w:rFonts w:cs="Arial"/>
          <w:lang w:val="uk-UA"/>
        </w:rPr>
        <w:t xml:space="preserve"> </w:t>
      </w:r>
      <w:r w:rsidRPr="004D180D">
        <w:rPr>
          <w:rFonts w:cs="Arial"/>
          <w:lang w:val="uk-UA"/>
        </w:rPr>
        <w:t>середовища</w:t>
      </w:r>
      <w:r w:rsidR="006621E1" w:rsidRPr="004D180D">
        <w:rPr>
          <w:rFonts w:cs="Arial"/>
          <w:lang w:val="uk-UA"/>
        </w:rPr>
        <w:t xml:space="preserve"> </w:t>
      </w:r>
      <w:r w:rsidRPr="004D180D">
        <w:rPr>
          <w:rFonts w:cs="Arial"/>
          <w:lang w:val="uk-UA"/>
        </w:rPr>
        <w:t>організації.</w:t>
      </w:r>
    </w:p>
    <w:p w:rsidR="001007C7" w:rsidRPr="004D180D" w:rsidRDefault="001007C7" w:rsidP="004D180D">
      <w:pPr>
        <w:pStyle w:val="a3"/>
        <w:spacing w:line="360" w:lineRule="auto"/>
        <w:ind w:firstLine="709"/>
        <w:jc w:val="both"/>
        <w:rPr>
          <w:rFonts w:cs="Arial"/>
          <w:lang w:val="uk-UA"/>
        </w:rPr>
      </w:pPr>
      <w:r w:rsidRPr="004D180D">
        <w:rPr>
          <w:rFonts w:cs="Arial"/>
          <w:lang w:val="uk-UA"/>
        </w:rPr>
        <w:t>4.</w:t>
      </w:r>
      <w:r w:rsidR="006621E1" w:rsidRPr="004D180D">
        <w:rPr>
          <w:rFonts w:cs="Arial"/>
          <w:lang w:val="uk-UA"/>
        </w:rPr>
        <w:t xml:space="preserve"> </w:t>
      </w:r>
      <w:r w:rsidRPr="004D180D">
        <w:rPr>
          <w:rFonts w:cs="Arial"/>
          <w:lang w:val="uk-UA"/>
        </w:rPr>
        <w:t>Ресурсів,</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організація</w:t>
      </w:r>
      <w:r w:rsidR="006621E1" w:rsidRPr="004D180D">
        <w:rPr>
          <w:rFonts w:cs="Arial"/>
          <w:lang w:val="uk-UA"/>
        </w:rPr>
        <w:t xml:space="preserve"> </w:t>
      </w:r>
      <w:r w:rsidRPr="004D180D">
        <w:rPr>
          <w:rFonts w:cs="Arial"/>
          <w:lang w:val="uk-UA"/>
        </w:rPr>
        <w:t>може</w:t>
      </w:r>
      <w:r w:rsidR="006621E1" w:rsidRPr="004D180D">
        <w:rPr>
          <w:rFonts w:cs="Arial"/>
          <w:lang w:val="uk-UA"/>
        </w:rPr>
        <w:t xml:space="preserve"> </w:t>
      </w:r>
      <w:r w:rsidRPr="004D180D">
        <w:rPr>
          <w:rFonts w:cs="Arial"/>
          <w:lang w:val="uk-UA"/>
        </w:rPr>
        <w:t>залучити</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дію,</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досягнення</w:t>
      </w:r>
      <w:r w:rsidR="006621E1" w:rsidRPr="004D180D">
        <w:rPr>
          <w:rFonts w:cs="Arial"/>
          <w:lang w:val="uk-UA"/>
        </w:rPr>
        <w:t xml:space="preserve"> </w:t>
      </w:r>
      <w:r w:rsidRPr="004D180D">
        <w:rPr>
          <w:rFonts w:cs="Arial"/>
          <w:lang w:val="uk-UA"/>
        </w:rPr>
        <w:t>цілей.</w:t>
      </w:r>
    </w:p>
    <w:p w:rsidR="001007C7" w:rsidRPr="004D180D" w:rsidRDefault="001007C7" w:rsidP="004D180D">
      <w:pPr>
        <w:pStyle w:val="a3"/>
        <w:spacing w:line="360" w:lineRule="auto"/>
        <w:ind w:firstLine="709"/>
        <w:jc w:val="both"/>
        <w:rPr>
          <w:rFonts w:cs="Arial"/>
          <w:lang w:val="uk-UA"/>
        </w:rPr>
      </w:pPr>
      <w:r w:rsidRPr="004D180D">
        <w:rPr>
          <w:rFonts w:cs="Arial"/>
          <w:lang w:val="uk-UA"/>
        </w:rPr>
        <w:t>5.</w:t>
      </w:r>
      <w:r w:rsidR="006621E1" w:rsidRPr="004D180D">
        <w:rPr>
          <w:rFonts w:cs="Arial"/>
          <w:lang w:val="uk-UA"/>
        </w:rPr>
        <w:t xml:space="preserve"> </w:t>
      </w:r>
      <w:r w:rsidRPr="004D180D">
        <w:rPr>
          <w:rFonts w:cs="Arial"/>
          <w:lang w:val="uk-UA"/>
        </w:rPr>
        <w:t>Відмінних</w:t>
      </w:r>
      <w:r w:rsidR="006621E1" w:rsidRPr="004D180D">
        <w:rPr>
          <w:rFonts w:cs="Arial"/>
          <w:lang w:val="uk-UA"/>
        </w:rPr>
        <w:t xml:space="preserve"> </w:t>
      </w:r>
      <w:r w:rsidRPr="004D180D">
        <w:rPr>
          <w:rFonts w:cs="Arial"/>
          <w:lang w:val="uk-UA"/>
        </w:rPr>
        <w:t>рис</w:t>
      </w:r>
      <w:r w:rsidR="006621E1" w:rsidRPr="004D180D">
        <w:rPr>
          <w:rFonts w:cs="Arial"/>
          <w:lang w:val="uk-UA"/>
        </w:rPr>
        <w:t xml:space="preserve"> </w:t>
      </w:r>
      <w:r w:rsidRPr="004D180D">
        <w:rPr>
          <w:rFonts w:cs="Arial"/>
          <w:lang w:val="uk-UA"/>
        </w:rPr>
        <w:t>організації.</w:t>
      </w:r>
    </w:p>
    <w:p w:rsidR="001007C7" w:rsidRPr="004D180D" w:rsidRDefault="006621E1" w:rsidP="004D180D">
      <w:pPr>
        <w:pStyle w:val="a3"/>
        <w:spacing w:line="360" w:lineRule="auto"/>
        <w:ind w:firstLine="709"/>
        <w:jc w:val="both"/>
        <w:rPr>
          <w:rFonts w:cs="Arial"/>
          <w:lang w:val="uk-UA"/>
        </w:rPr>
      </w:pPr>
      <w:r w:rsidRPr="004D180D">
        <w:rPr>
          <w:rFonts w:cs="Arial"/>
          <w:lang w:val="uk-UA"/>
        </w:rPr>
        <w:t xml:space="preserve"> </w:t>
      </w:r>
      <w:r w:rsidR="001007C7" w:rsidRPr="004D180D">
        <w:rPr>
          <w:rFonts w:cs="Arial"/>
          <w:lang w:val="uk-UA"/>
        </w:rPr>
        <w:t>Добре</w:t>
      </w:r>
      <w:r w:rsidRPr="004D180D">
        <w:rPr>
          <w:rFonts w:cs="Arial"/>
          <w:lang w:val="uk-UA"/>
        </w:rPr>
        <w:t xml:space="preserve"> </w:t>
      </w:r>
      <w:r w:rsidR="001007C7" w:rsidRPr="004D180D">
        <w:rPr>
          <w:rFonts w:cs="Arial"/>
          <w:lang w:val="uk-UA"/>
        </w:rPr>
        <w:t>сформована</w:t>
      </w:r>
      <w:r w:rsidRPr="004D180D">
        <w:rPr>
          <w:rFonts w:cs="Arial"/>
          <w:lang w:val="uk-UA"/>
        </w:rPr>
        <w:t xml:space="preserve"> </w:t>
      </w:r>
      <w:r w:rsidR="001007C7" w:rsidRPr="004D180D">
        <w:rPr>
          <w:rFonts w:cs="Arial"/>
          <w:lang w:val="uk-UA"/>
        </w:rPr>
        <w:t>місія</w:t>
      </w:r>
      <w:r w:rsidRPr="004D180D">
        <w:rPr>
          <w:rFonts w:cs="Arial"/>
          <w:lang w:val="uk-UA"/>
        </w:rPr>
        <w:t xml:space="preserve"> </w:t>
      </w:r>
      <w:r w:rsidR="001007C7" w:rsidRPr="004D180D">
        <w:rPr>
          <w:rFonts w:cs="Arial"/>
          <w:lang w:val="uk-UA"/>
        </w:rPr>
        <w:t>проясняє</w:t>
      </w:r>
      <w:r w:rsidRPr="004D180D">
        <w:rPr>
          <w:rFonts w:cs="Arial"/>
          <w:lang w:val="uk-UA"/>
        </w:rPr>
        <w:t xml:space="preserve"> </w:t>
      </w:r>
      <w:r w:rsidR="001007C7" w:rsidRPr="004D180D">
        <w:rPr>
          <w:rFonts w:cs="Arial"/>
          <w:lang w:val="uk-UA"/>
        </w:rPr>
        <w:t>те,</w:t>
      </w:r>
      <w:r w:rsidRPr="004D180D">
        <w:rPr>
          <w:rFonts w:cs="Arial"/>
          <w:lang w:val="uk-UA"/>
        </w:rPr>
        <w:t xml:space="preserve"> </w:t>
      </w:r>
      <w:r w:rsidR="001007C7" w:rsidRPr="004D180D">
        <w:rPr>
          <w:rFonts w:cs="Arial"/>
          <w:lang w:val="uk-UA"/>
        </w:rPr>
        <w:t>чим</w:t>
      </w:r>
      <w:r w:rsidRPr="004D180D">
        <w:rPr>
          <w:rFonts w:cs="Arial"/>
          <w:lang w:val="uk-UA"/>
        </w:rPr>
        <w:t xml:space="preserve"> </w:t>
      </w:r>
      <w:r w:rsidR="001007C7" w:rsidRPr="004D180D">
        <w:rPr>
          <w:rFonts w:cs="Arial"/>
          <w:lang w:val="uk-UA"/>
        </w:rPr>
        <w:t>є</w:t>
      </w:r>
      <w:r w:rsidRPr="004D180D">
        <w:rPr>
          <w:rFonts w:cs="Arial"/>
          <w:lang w:val="uk-UA"/>
        </w:rPr>
        <w:t xml:space="preserve"> </w:t>
      </w:r>
      <w:r w:rsidR="001007C7" w:rsidRPr="004D180D">
        <w:rPr>
          <w:rFonts w:cs="Arial"/>
          <w:lang w:val="uk-UA"/>
        </w:rPr>
        <w:t>організація,</w:t>
      </w:r>
      <w:r w:rsidRPr="004D180D">
        <w:rPr>
          <w:rFonts w:cs="Arial"/>
          <w:lang w:val="uk-UA"/>
        </w:rPr>
        <w:t xml:space="preserve"> </w:t>
      </w:r>
      <w:r w:rsidR="001007C7" w:rsidRPr="004D180D">
        <w:rPr>
          <w:rFonts w:cs="Arial"/>
          <w:lang w:val="uk-UA"/>
        </w:rPr>
        <w:t>для</w:t>
      </w:r>
      <w:r w:rsidRPr="004D180D">
        <w:rPr>
          <w:rFonts w:cs="Arial"/>
          <w:lang w:val="uk-UA"/>
        </w:rPr>
        <w:t xml:space="preserve"> </w:t>
      </w:r>
      <w:r w:rsidR="001007C7" w:rsidRPr="004D180D">
        <w:rPr>
          <w:rFonts w:cs="Arial"/>
          <w:lang w:val="uk-UA"/>
        </w:rPr>
        <w:t>чого</w:t>
      </w:r>
      <w:r w:rsidRPr="004D180D">
        <w:rPr>
          <w:rFonts w:cs="Arial"/>
          <w:lang w:val="uk-UA"/>
        </w:rPr>
        <w:t xml:space="preserve"> </w:t>
      </w:r>
      <w:r w:rsidR="001007C7" w:rsidRPr="004D180D">
        <w:rPr>
          <w:rFonts w:cs="Arial"/>
          <w:lang w:val="uk-UA"/>
        </w:rPr>
        <w:t>вона</w:t>
      </w:r>
      <w:r w:rsidRPr="004D180D">
        <w:rPr>
          <w:rFonts w:cs="Arial"/>
          <w:lang w:val="uk-UA"/>
        </w:rPr>
        <w:t xml:space="preserve"> </w:t>
      </w:r>
      <w:r w:rsidR="001007C7" w:rsidRPr="004D180D">
        <w:rPr>
          <w:rFonts w:cs="Arial"/>
          <w:lang w:val="uk-UA"/>
        </w:rPr>
        <w:t>існує</w:t>
      </w:r>
      <w:r w:rsidRPr="004D180D">
        <w:rPr>
          <w:rFonts w:cs="Arial"/>
          <w:lang w:val="uk-UA"/>
        </w:rPr>
        <w:t xml:space="preserve"> </w:t>
      </w:r>
      <w:r w:rsidR="001007C7" w:rsidRPr="004D180D">
        <w:rPr>
          <w:rFonts w:cs="Arial"/>
          <w:lang w:val="uk-UA"/>
        </w:rPr>
        <w:t>у</w:t>
      </w:r>
      <w:r w:rsidRPr="004D180D">
        <w:rPr>
          <w:rFonts w:cs="Arial"/>
          <w:lang w:val="uk-UA"/>
        </w:rPr>
        <w:t xml:space="preserve"> </w:t>
      </w:r>
      <w:r w:rsidR="001007C7" w:rsidRPr="004D180D">
        <w:rPr>
          <w:rFonts w:cs="Arial"/>
          <w:lang w:val="uk-UA"/>
        </w:rPr>
        <w:t>суспільстві.</w:t>
      </w:r>
      <w:r w:rsidRPr="004D180D">
        <w:rPr>
          <w:rFonts w:cs="Arial"/>
          <w:lang w:val="uk-UA"/>
        </w:rPr>
        <w:t xml:space="preserve"> </w:t>
      </w:r>
      <w:r w:rsidR="001007C7" w:rsidRPr="004D180D">
        <w:rPr>
          <w:rFonts w:cs="Arial"/>
          <w:lang w:val="uk-UA"/>
        </w:rPr>
        <w:t>Основними</w:t>
      </w:r>
      <w:r w:rsidRPr="004D180D">
        <w:rPr>
          <w:rFonts w:cs="Arial"/>
          <w:lang w:val="uk-UA"/>
        </w:rPr>
        <w:t xml:space="preserve"> </w:t>
      </w:r>
      <w:r w:rsidR="001007C7" w:rsidRPr="004D180D">
        <w:rPr>
          <w:rFonts w:cs="Arial"/>
          <w:lang w:val="uk-UA"/>
        </w:rPr>
        <w:t>характеристиками</w:t>
      </w:r>
      <w:r w:rsidRPr="004D180D">
        <w:rPr>
          <w:rFonts w:cs="Arial"/>
          <w:lang w:val="uk-UA"/>
        </w:rPr>
        <w:t xml:space="preserve"> </w:t>
      </w:r>
      <w:r w:rsidR="001007C7" w:rsidRPr="004D180D">
        <w:rPr>
          <w:rFonts w:cs="Arial"/>
          <w:lang w:val="uk-UA"/>
        </w:rPr>
        <w:t>місії</w:t>
      </w:r>
      <w:r w:rsidRPr="004D180D">
        <w:rPr>
          <w:rFonts w:cs="Arial"/>
          <w:lang w:val="uk-UA"/>
        </w:rPr>
        <w:t xml:space="preserve"> </w:t>
      </w:r>
      <w:r w:rsidR="001007C7" w:rsidRPr="004D180D">
        <w:rPr>
          <w:rFonts w:cs="Arial"/>
          <w:lang w:val="uk-UA"/>
        </w:rPr>
        <w:t>організації</w:t>
      </w:r>
      <w:r w:rsidRPr="004D180D">
        <w:rPr>
          <w:rFonts w:cs="Arial"/>
          <w:lang w:val="uk-UA"/>
        </w:rPr>
        <w:t xml:space="preserve"> </w:t>
      </w:r>
      <w:r w:rsidR="001007C7" w:rsidRPr="004D180D">
        <w:rPr>
          <w:rFonts w:cs="Arial"/>
          <w:lang w:val="uk-UA"/>
        </w:rPr>
        <w:t>являються:</w:t>
      </w:r>
      <w:r w:rsidRPr="004D180D">
        <w:rPr>
          <w:rFonts w:cs="Arial"/>
          <w:lang w:val="uk-UA"/>
        </w:rPr>
        <w:t xml:space="preserve"> </w:t>
      </w:r>
    </w:p>
    <w:p w:rsidR="001007C7" w:rsidRPr="004D180D" w:rsidRDefault="001007C7" w:rsidP="004D180D">
      <w:pPr>
        <w:pStyle w:val="a3"/>
        <w:numPr>
          <w:ilvl w:val="0"/>
          <w:numId w:val="11"/>
        </w:numPr>
        <w:tabs>
          <w:tab w:val="clear" w:pos="585"/>
          <w:tab w:val="num" w:pos="1122"/>
        </w:tabs>
        <w:overflowPunct/>
        <w:autoSpaceDE/>
        <w:autoSpaceDN/>
        <w:adjustRightInd/>
        <w:spacing w:line="360" w:lineRule="auto"/>
        <w:ind w:left="0" w:firstLine="709"/>
        <w:jc w:val="both"/>
        <w:textAlignment w:val="auto"/>
        <w:rPr>
          <w:rFonts w:cs="Arial"/>
          <w:lang w:val="uk-UA"/>
        </w:rPr>
      </w:pPr>
      <w:r w:rsidRPr="004D180D">
        <w:rPr>
          <w:rFonts w:cs="Arial"/>
          <w:lang w:val="uk-UA"/>
        </w:rPr>
        <w:t>Цільові</w:t>
      </w:r>
      <w:r w:rsidR="006621E1" w:rsidRPr="004D180D">
        <w:rPr>
          <w:rFonts w:cs="Arial"/>
          <w:lang w:val="uk-UA"/>
        </w:rPr>
        <w:t xml:space="preserve"> </w:t>
      </w:r>
      <w:r w:rsidRPr="004D180D">
        <w:rPr>
          <w:rFonts w:cs="Arial"/>
          <w:lang w:val="uk-UA"/>
        </w:rPr>
        <w:t>орієнтири</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відбивають</w:t>
      </w:r>
      <w:r w:rsidR="006621E1" w:rsidRPr="004D180D">
        <w:rPr>
          <w:rFonts w:cs="Arial"/>
          <w:lang w:val="uk-UA"/>
        </w:rPr>
        <w:t xml:space="preserve"> </w:t>
      </w:r>
      <w:r w:rsidRPr="004D180D">
        <w:rPr>
          <w:rFonts w:cs="Arial"/>
          <w:lang w:val="uk-UA"/>
        </w:rPr>
        <w:t>те,</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чого</w:t>
      </w:r>
      <w:r w:rsidR="006621E1" w:rsidRPr="004D180D">
        <w:rPr>
          <w:rFonts w:cs="Arial"/>
          <w:lang w:val="uk-UA"/>
        </w:rPr>
        <w:t xml:space="preserve"> </w:t>
      </w:r>
      <w:r w:rsidRPr="004D180D">
        <w:rPr>
          <w:rFonts w:cs="Arial"/>
          <w:lang w:val="uk-UA"/>
        </w:rPr>
        <w:t>прагне</w:t>
      </w:r>
      <w:r w:rsidR="006621E1" w:rsidRPr="004D180D">
        <w:rPr>
          <w:rFonts w:cs="Arial"/>
          <w:lang w:val="uk-UA"/>
        </w:rPr>
        <w:t xml:space="preserve"> </w:t>
      </w:r>
      <w:r w:rsidRPr="004D180D">
        <w:rPr>
          <w:rFonts w:cs="Arial"/>
          <w:lang w:val="uk-UA"/>
        </w:rPr>
        <w:t>організація</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своїй</w:t>
      </w:r>
      <w:r w:rsidR="006621E1" w:rsidRPr="004D180D">
        <w:rPr>
          <w:rFonts w:cs="Arial"/>
          <w:lang w:val="uk-UA"/>
        </w:rPr>
        <w:t xml:space="preserve"> </w:t>
      </w:r>
      <w:r w:rsidRPr="004D180D">
        <w:rPr>
          <w:rFonts w:cs="Arial"/>
          <w:lang w:val="uk-UA"/>
        </w:rPr>
        <w:t>діяльності</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довгостроковій</w:t>
      </w:r>
      <w:r w:rsidR="006621E1" w:rsidRPr="004D180D">
        <w:rPr>
          <w:rFonts w:cs="Arial"/>
          <w:lang w:val="uk-UA"/>
        </w:rPr>
        <w:t xml:space="preserve"> </w:t>
      </w:r>
      <w:r w:rsidRPr="004D180D">
        <w:rPr>
          <w:rFonts w:cs="Arial"/>
          <w:lang w:val="uk-UA"/>
        </w:rPr>
        <w:t>перспективі;</w:t>
      </w:r>
    </w:p>
    <w:p w:rsidR="001007C7" w:rsidRPr="004D180D" w:rsidRDefault="001007C7" w:rsidP="004D180D">
      <w:pPr>
        <w:pStyle w:val="a3"/>
        <w:numPr>
          <w:ilvl w:val="0"/>
          <w:numId w:val="11"/>
        </w:numPr>
        <w:tabs>
          <w:tab w:val="clear" w:pos="585"/>
          <w:tab w:val="num" w:pos="1122"/>
        </w:tabs>
        <w:overflowPunct/>
        <w:autoSpaceDE/>
        <w:autoSpaceDN/>
        <w:adjustRightInd/>
        <w:spacing w:line="360" w:lineRule="auto"/>
        <w:ind w:left="0" w:firstLine="709"/>
        <w:jc w:val="both"/>
        <w:textAlignment w:val="auto"/>
        <w:rPr>
          <w:rFonts w:cs="Arial"/>
          <w:lang w:val="uk-UA"/>
        </w:rPr>
      </w:pPr>
      <w:r w:rsidRPr="004D180D">
        <w:rPr>
          <w:rFonts w:cs="Arial"/>
          <w:lang w:val="uk-UA"/>
        </w:rPr>
        <w:t>Сфера</w:t>
      </w:r>
      <w:r w:rsidR="006621E1" w:rsidRPr="004D180D">
        <w:rPr>
          <w:rFonts w:cs="Arial"/>
          <w:lang w:val="uk-UA"/>
        </w:rPr>
        <w:t xml:space="preserve"> </w:t>
      </w:r>
      <w:r w:rsidRPr="004D180D">
        <w:rPr>
          <w:rFonts w:cs="Arial"/>
          <w:lang w:val="uk-UA"/>
        </w:rPr>
        <w:t>діяльності</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визначається</w:t>
      </w:r>
      <w:r w:rsidR="006621E1" w:rsidRPr="004D180D">
        <w:rPr>
          <w:rFonts w:cs="Arial"/>
          <w:lang w:val="uk-UA"/>
        </w:rPr>
        <w:t xml:space="preserve"> </w:t>
      </w:r>
      <w:r w:rsidRPr="004D180D">
        <w:rPr>
          <w:rFonts w:cs="Arial"/>
          <w:lang w:val="uk-UA"/>
        </w:rPr>
        <w:t>продукт,</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організація</w:t>
      </w:r>
      <w:r w:rsidR="006621E1" w:rsidRPr="004D180D">
        <w:rPr>
          <w:rFonts w:cs="Arial"/>
          <w:lang w:val="uk-UA"/>
        </w:rPr>
        <w:t xml:space="preserve"> </w:t>
      </w:r>
      <w:r w:rsidRPr="004D180D">
        <w:rPr>
          <w:rFonts w:cs="Arial"/>
          <w:lang w:val="uk-UA"/>
        </w:rPr>
        <w:t>пропонує</w:t>
      </w:r>
      <w:r w:rsidR="006621E1" w:rsidRPr="004D180D">
        <w:rPr>
          <w:rFonts w:cs="Arial"/>
          <w:lang w:val="uk-UA"/>
        </w:rPr>
        <w:t xml:space="preserve"> </w:t>
      </w:r>
      <w:r w:rsidRPr="004D180D">
        <w:rPr>
          <w:rFonts w:cs="Arial"/>
          <w:lang w:val="uk-UA"/>
        </w:rPr>
        <w:t>покупцям</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якому</w:t>
      </w:r>
      <w:r w:rsidR="006621E1" w:rsidRPr="004D180D">
        <w:rPr>
          <w:rFonts w:cs="Arial"/>
          <w:lang w:val="uk-UA"/>
        </w:rPr>
        <w:t xml:space="preserve"> </w:t>
      </w:r>
      <w:r w:rsidRPr="004D180D">
        <w:rPr>
          <w:rFonts w:cs="Arial"/>
          <w:lang w:val="uk-UA"/>
        </w:rPr>
        <w:t>ринку</w:t>
      </w:r>
      <w:r w:rsidR="006621E1" w:rsidRPr="004D180D">
        <w:rPr>
          <w:rFonts w:cs="Arial"/>
          <w:lang w:val="uk-UA"/>
        </w:rPr>
        <w:t xml:space="preserve"> </w:t>
      </w:r>
      <w:r w:rsidRPr="004D180D">
        <w:rPr>
          <w:rFonts w:cs="Arial"/>
          <w:lang w:val="uk-UA"/>
        </w:rPr>
        <w:t>він</w:t>
      </w:r>
      <w:r w:rsidR="006621E1" w:rsidRPr="004D180D">
        <w:rPr>
          <w:rFonts w:cs="Arial"/>
          <w:lang w:val="uk-UA"/>
        </w:rPr>
        <w:t xml:space="preserve"> </w:t>
      </w:r>
      <w:r w:rsidRPr="004D180D">
        <w:rPr>
          <w:rFonts w:cs="Arial"/>
          <w:lang w:val="uk-UA"/>
        </w:rPr>
        <w:t>реалізується;</w:t>
      </w:r>
    </w:p>
    <w:p w:rsidR="001007C7" w:rsidRPr="004D180D" w:rsidRDefault="001007C7" w:rsidP="004D180D">
      <w:pPr>
        <w:pStyle w:val="a3"/>
        <w:numPr>
          <w:ilvl w:val="0"/>
          <w:numId w:val="11"/>
        </w:numPr>
        <w:tabs>
          <w:tab w:val="clear" w:pos="585"/>
          <w:tab w:val="num" w:pos="1122"/>
        </w:tabs>
        <w:overflowPunct/>
        <w:autoSpaceDE/>
        <w:autoSpaceDN/>
        <w:adjustRightInd/>
        <w:spacing w:line="360" w:lineRule="auto"/>
        <w:ind w:left="0" w:firstLine="709"/>
        <w:jc w:val="both"/>
        <w:textAlignment w:val="auto"/>
        <w:rPr>
          <w:rFonts w:cs="Arial"/>
          <w:lang w:val="uk-UA"/>
        </w:rPr>
      </w:pPr>
      <w:r w:rsidRPr="004D180D">
        <w:rPr>
          <w:rFonts w:cs="Arial"/>
          <w:lang w:val="uk-UA"/>
        </w:rPr>
        <w:t>Філософія</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ті</w:t>
      </w:r>
      <w:r w:rsidR="006621E1" w:rsidRPr="004D180D">
        <w:rPr>
          <w:rFonts w:cs="Arial"/>
          <w:lang w:val="uk-UA"/>
        </w:rPr>
        <w:t xml:space="preserve"> </w:t>
      </w:r>
      <w:r w:rsidRPr="004D180D">
        <w:rPr>
          <w:rFonts w:cs="Arial"/>
          <w:lang w:val="uk-UA"/>
        </w:rPr>
        <w:t>цінності,</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прийняті</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організації;</w:t>
      </w:r>
    </w:p>
    <w:p w:rsidR="001007C7" w:rsidRPr="004D180D" w:rsidRDefault="001007C7" w:rsidP="004D180D">
      <w:pPr>
        <w:pStyle w:val="a3"/>
        <w:numPr>
          <w:ilvl w:val="0"/>
          <w:numId w:val="11"/>
        </w:numPr>
        <w:tabs>
          <w:tab w:val="clear" w:pos="585"/>
          <w:tab w:val="num" w:pos="1122"/>
        </w:tabs>
        <w:overflowPunct/>
        <w:autoSpaceDE/>
        <w:autoSpaceDN/>
        <w:adjustRightInd/>
        <w:spacing w:line="360" w:lineRule="auto"/>
        <w:ind w:left="0" w:firstLine="709"/>
        <w:jc w:val="both"/>
        <w:textAlignment w:val="auto"/>
        <w:rPr>
          <w:rFonts w:cs="Arial"/>
          <w:lang w:val="uk-UA"/>
        </w:rPr>
      </w:pPr>
      <w:r w:rsidRPr="004D180D">
        <w:rPr>
          <w:rFonts w:cs="Arial"/>
          <w:lang w:val="uk-UA"/>
        </w:rPr>
        <w:t>Можливість</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способи</w:t>
      </w:r>
      <w:r w:rsidR="006621E1" w:rsidRPr="004D180D">
        <w:rPr>
          <w:rFonts w:cs="Arial"/>
          <w:lang w:val="uk-UA"/>
        </w:rPr>
        <w:t xml:space="preserve"> </w:t>
      </w:r>
      <w:r w:rsidRPr="004D180D">
        <w:rPr>
          <w:rFonts w:cs="Arial"/>
          <w:lang w:val="uk-UA"/>
        </w:rPr>
        <w:t>здійснення</w:t>
      </w:r>
      <w:r w:rsidR="006621E1" w:rsidRPr="004D180D">
        <w:rPr>
          <w:rFonts w:cs="Arial"/>
          <w:lang w:val="uk-UA"/>
        </w:rPr>
        <w:t xml:space="preserve"> </w:t>
      </w:r>
      <w:r w:rsidRPr="004D180D">
        <w:rPr>
          <w:rFonts w:cs="Arial"/>
          <w:lang w:val="uk-UA"/>
        </w:rPr>
        <w:t>діяльності</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наявність</w:t>
      </w:r>
      <w:r w:rsidR="006621E1" w:rsidRPr="004D180D">
        <w:rPr>
          <w:rFonts w:cs="Arial"/>
          <w:lang w:val="uk-UA"/>
        </w:rPr>
        <w:t xml:space="preserve"> </w:t>
      </w:r>
      <w:r w:rsidRPr="004D180D">
        <w:rPr>
          <w:rFonts w:cs="Arial"/>
          <w:lang w:val="uk-UA"/>
        </w:rPr>
        <w:t>техніки,</w:t>
      </w:r>
      <w:r w:rsidR="006621E1" w:rsidRPr="004D180D">
        <w:rPr>
          <w:rFonts w:cs="Arial"/>
          <w:lang w:val="uk-UA"/>
        </w:rPr>
        <w:t xml:space="preserve"> </w:t>
      </w:r>
      <w:r w:rsidRPr="004D180D">
        <w:rPr>
          <w:rFonts w:cs="Arial"/>
          <w:lang w:val="uk-UA"/>
        </w:rPr>
        <w:t>технології,</w:t>
      </w:r>
      <w:r w:rsidR="006621E1" w:rsidRPr="004D180D">
        <w:rPr>
          <w:rFonts w:cs="Arial"/>
          <w:lang w:val="uk-UA"/>
        </w:rPr>
        <w:t xml:space="preserve"> </w:t>
      </w:r>
      <w:r w:rsidRPr="004D180D">
        <w:rPr>
          <w:rFonts w:cs="Arial"/>
          <w:lang w:val="uk-UA"/>
        </w:rPr>
        <w:t>ноу-хау,</w:t>
      </w:r>
      <w:r w:rsidR="006621E1" w:rsidRPr="004D180D">
        <w:rPr>
          <w:rFonts w:cs="Arial"/>
          <w:lang w:val="uk-UA"/>
        </w:rPr>
        <w:t xml:space="preserve"> </w:t>
      </w:r>
      <w:r w:rsidRPr="004D180D">
        <w:rPr>
          <w:rFonts w:cs="Arial"/>
          <w:lang w:val="uk-UA"/>
        </w:rPr>
        <w:t>тобто</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відмінні</w:t>
      </w:r>
      <w:r w:rsidR="006621E1" w:rsidRPr="004D180D">
        <w:rPr>
          <w:rFonts w:cs="Arial"/>
          <w:lang w:val="uk-UA"/>
        </w:rPr>
        <w:t xml:space="preserve"> </w:t>
      </w:r>
      <w:r w:rsidRPr="004D180D">
        <w:rPr>
          <w:rFonts w:cs="Arial"/>
          <w:lang w:val="uk-UA"/>
        </w:rPr>
        <w:t>можливості</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виживання;</w:t>
      </w:r>
    </w:p>
    <w:p w:rsidR="001007C7" w:rsidRPr="004D180D" w:rsidRDefault="001007C7" w:rsidP="004D180D">
      <w:pPr>
        <w:pStyle w:val="a3"/>
        <w:numPr>
          <w:ilvl w:val="0"/>
          <w:numId w:val="11"/>
        </w:numPr>
        <w:tabs>
          <w:tab w:val="clear" w:pos="585"/>
          <w:tab w:val="num" w:pos="1122"/>
        </w:tabs>
        <w:overflowPunct/>
        <w:autoSpaceDE/>
        <w:autoSpaceDN/>
        <w:adjustRightInd/>
        <w:spacing w:line="360" w:lineRule="auto"/>
        <w:ind w:left="0" w:firstLine="709"/>
        <w:jc w:val="both"/>
        <w:textAlignment w:val="auto"/>
        <w:rPr>
          <w:rFonts w:cs="Arial"/>
          <w:lang w:val="uk-UA"/>
        </w:rPr>
      </w:pPr>
      <w:r w:rsidRPr="004D180D">
        <w:rPr>
          <w:rFonts w:cs="Arial"/>
          <w:lang w:val="uk-UA"/>
        </w:rPr>
        <w:t>Імідж</w:t>
      </w:r>
      <w:r w:rsidR="006621E1" w:rsidRPr="004D180D">
        <w:rPr>
          <w:rFonts w:cs="Arial"/>
          <w:lang w:val="uk-UA"/>
        </w:rPr>
        <w:t xml:space="preserve"> </w:t>
      </w:r>
      <w:r w:rsidRPr="004D180D">
        <w:rPr>
          <w:rFonts w:cs="Arial"/>
          <w:lang w:val="uk-UA"/>
        </w:rPr>
        <w:t>організації.</w:t>
      </w:r>
    </w:p>
    <w:p w:rsidR="001007C7" w:rsidRPr="004D180D" w:rsidRDefault="001007C7" w:rsidP="004D180D">
      <w:pPr>
        <w:pStyle w:val="a3"/>
        <w:spacing w:line="360" w:lineRule="auto"/>
        <w:ind w:firstLine="709"/>
        <w:jc w:val="both"/>
        <w:rPr>
          <w:rFonts w:cs="Arial"/>
          <w:lang w:val="uk-UA"/>
        </w:rPr>
      </w:pPr>
      <w:r w:rsidRPr="004D180D">
        <w:rPr>
          <w:rFonts w:cs="Arial"/>
          <w:lang w:val="uk-UA"/>
        </w:rPr>
        <w:t>Правильний</w:t>
      </w:r>
      <w:r w:rsidR="006621E1" w:rsidRPr="004D180D">
        <w:rPr>
          <w:rFonts w:cs="Arial"/>
          <w:lang w:val="uk-UA"/>
        </w:rPr>
        <w:t xml:space="preserve"> </w:t>
      </w:r>
      <w:r w:rsidRPr="004D180D">
        <w:rPr>
          <w:rFonts w:cs="Arial"/>
          <w:lang w:val="uk-UA"/>
        </w:rPr>
        <w:t>вибір</w:t>
      </w:r>
      <w:r w:rsidR="006621E1" w:rsidRPr="004D180D">
        <w:rPr>
          <w:rFonts w:cs="Arial"/>
          <w:lang w:val="uk-UA"/>
        </w:rPr>
        <w:t xml:space="preserve"> </w:t>
      </w:r>
      <w:r w:rsidRPr="004D180D">
        <w:rPr>
          <w:rFonts w:cs="Arial"/>
          <w:lang w:val="uk-UA"/>
        </w:rPr>
        <w:t>місії</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чітке</w:t>
      </w:r>
      <w:r w:rsidR="006621E1" w:rsidRPr="004D180D">
        <w:rPr>
          <w:rFonts w:cs="Arial"/>
          <w:lang w:val="uk-UA"/>
        </w:rPr>
        <w:t xml:space="preserve"> </w:t>
      </w:r>
      <w:r w:rsidRPr="004D180D">
        <w:rPr>
          <w:rFonts w:cs="Arial"/>
          <w:lang w:val="uk-UA"/>
        </w:rPr>
        <w:t>формулювання</w:t>
      </w:r>
      <w:r w:rsidR="006621E1" w:rsidRPr="004D180D">
        <w:rPr>
          <w:rFonts w:cs="Arial"/>
          <w:lang w:val="uk-UA"/>
        </w:rPr>
        <w:t xml:space="preserve"> </w:t>
      </w:r>
      <w:r w:rsidRPr="004D180D">
        <w:rPr>
          <w:rFonts w:cs="Arial"/>
          <w:lang w:val="uk-UA"/>
        </w:rPr>
        <w:t>та</w:t>
      </w:r>
      <w:r w:rsidR="006621E1" w:rsidRPr="004D180D">
        <w:rPr>
          <w:rFonts w:cs="Arial"/>
          <w:lang w:val="uk-UA"/>
        </w:rPr>
        <w:t xml:space="preserve"> </w:t>
      </w:r>
      <w:r w:rsidRPr="004D180D">
        <w:rPr>
          <w:rFonts w:cs="Arial"/>
          <w:lang w:val="uk-UA"/>
        </w:rPr>
        <w:t>адекватне</w:t>
      </w:r>
      <w:r w:rsidR="006621E1" w:rsidRPr="004D180D">
        <w:rPr>
          <w:rFonts w:cs="Arial"/>
          <w:lang w:val="uk-UA"/>
        </w:rPr>
        <w:t xml:space="preserve"> </w:t>
      </w:r>
      <w:r w:rsidRPr="004D180D">
        <w:rPr>
          <w:rFonts w:cs="Arial"/>
          <w:lang w:val="uk-UA"/>
        </w:rPr>
        <w:t>осмислення</w:t>
      </w:r>
      <w:r w:rsidR="006621E1" w:rsidRPr="004D180D">
        <w:rPr>
          <w:rFonts w:cs="Arial"/>
          <w:lang w:val="uk-UA"/>
        </w:rPr>
        <w:t xml:space="preserve"> </w:t>
      </w:r>
      <w:r w:rsidRPr="004D180D">
        <w:rPr>
          <w:rFonts w:cs="Arial"/>
          <w:lang w:val="uk-UA"/>
        </w:rPr>
        <w:t>всіма</w:t>
      </w:r>
      <w:r w:rsidR="006621E1" w:rsidRPr="004D180D">
        <w:rPr>
          <w:rFonts w:cs="Arial"/>
          <w:lang w:val="uk-UA"/>
        </w:rPr>
        <w:t xml:space="preserve"> </w:t>
      </w:r>
      <w:r w:rsidRPr="004D180D">
        <w:rPr>
          <w:rFonts w:cs="Arial"/>
          <w:lang w:val="uk-UA"/>
        </w:rPr>
        <w:t>членами</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є</w:t>
      </w:r>
      <w:r w:rsidR="006621E1" w:rsidRPr="004D180D">
        <w:rPr>
          <w:rFonts w:cs="Arial"/>
          <w:lang w:val="uk-UA"/>
        </w:rPr>
        <w:t xml:space="preserve"> </w:t>
      </w:r>
      <w:r w:rsidRPr="004D180D">
        <w:rPr>
          <w:rFonts w:cs="Arial"/>
          <w:lang w:val="uk-UA"/>
        </w:rPr>
        <w:t>необхідною</w:t>
      </w:r>
      <w:r w:rsidR="006621E1" w:rsidRPr="004D180D">
        <w:rPr>
          <w:rFonts w:cs="Arial"/>
          <w:lang w:val="uk-UA"/>
        </w:rPr>
        <w:t xml:space="preserve"> </w:t>
      </w:r>
      <w:r w:rsidRPr="004D180D">
        <w:rPr>
          <w:rFonts w:cs="Arial"/>
          <w:lang w:val="uk-UA"/>
        </w:rPr>
        <w:t>умовою</w:t>
      </w:r>
      <w:r w:rsidR="006621E1" w:rsidRPr="004D180D">
        <w:rPr>
          <w:rFonts w:cs="Arial"/>
          <w:lang w:val="uk-UA"/>
        </w:rPr>
        <w:t xml:space="preserve"> </w:t>
      </w:r>
      <w:r w:rsidRPr="004D180D">
        <w:rPr>
          <w:rFonts w:cs="Arial"/>
          <w:lang w:val="uk-UA"/>
        </w:rPr>
        <w:t>успішної</w:t>
      </w:r>
      <w:r w:rsidR="006621E1" w:rsidRPr="004D180D">
        <w:rPr>
          <w:rFonts w:cs="Arial"/>
          <w:lang w:val="uk-UA"/>
        </w:rPr>
        <w:t xml:space="preserve"> </w:t>
      </w:r>
      <w:r w:rsidRPr="004D180D">
        <w:rPr>
          <w:rFonts w:cs="Arial"/>
          <w:lang w:val="uk-UA"/>
        </w:rPr>
        <w:t>діяльності.</w:t>
      </w:r>
      <w:r w:rsidR="006621E1" w:rsidRPr="004D180D">
        <w:rPr>
          <w:rFonts w:cs="Arial"/>
          <w:lang w:val="uk-UA"/>
        </w:rPr>
        <w:t xml:space="preserve"> </w:t>
      </w:r>
      <w:r w:rsidRPr="004D180D">
        <w:rPr>
          <w:rFonts w:cs="Arial"/>
          <w:lang w:val="uk-UA"/>
        </w:rPr>
        <w:t>Значення</w:t>
      </w:r>
      <w:r w:rsidR="006621E1" w:rsidRPr="004D180D">
        <w:rPr>
          <w:rFonts w:cs="Arial"/>
          <w:lang w:val="uk-UA"/>
        </w:rPr>
        <w:t xml:space="preserve"> </w:t>
      </w:r>
      <w:r w:rsidRPr="004D180D">
        <w:rPr>
          <w:rFonts w:cs="Arial"/>
          <w:lang w:val="uk-UA"/>
        </w:rPr>
        <w:t>місії</w:t>
      </w:r>
      <w:r w:rsidR="006621E1" w:rsidRPr="004D180D">
        <w:rPr>
          <w:rFonts w:cs="Arial"/>
          <w:lang w:val="uk-UA"/>
        </w:rPr>
        <w:t xml:space="preserve"> </w:t>
      </w:r>
      <w:r w:rsidRPr="004D180D">
        <w:rPr>
          <w:rFonts w:cs="Arial"/>
          <w:lang w:val="uk-UA"/>
        </w:rPr>
        <w:t>полягає</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тому,</w:t>
      </w:r>
      <w:r w:rsidR="006621E1" w:rsidRPr="004D180D">
        <w:rPr>
          <w:rFonts w:cs="Arial"/>
          <w:lang w:val="uk-UA"/>
        </w:rPr>
        <w:t xml:space="preserve"> </w:t>
      </w:r>
      <w:r w:rsidRPr="004D180D">
        <w:rPr>
          <w:rFonts w:cs="Arial"/>
          <w:lang w:val="uk-UA"/>
        </w:rPr>
        <w:t>що:</w:t>
      </w:r>
    </w:p>
    <w:p w:rsidR="001007C7" w:rsidRPr="004D180D" w:rsidRDefault="001007C7" w:rsidP="004D180D">
      <w:pPr>
        <w:pStyle w:val="a3"/>
        <w:spacing w:line="360" w:lineRule="auto"/>
        <w:ind w:firstLine="709"/>
        <w:jc w:val="both"/>
        <w:rPr>
          <w:rFonts w:cs="Arial"/>
          <w:lang w:val="uk-UA"/>
        </w:rPr>
      </w:pPr>
      <w:r w:rsidRPr="004D180D">
        <w:rPr>
          <w:rFonts w:cs="Arial"/>
          <w:iCs/>
          <w:lang w:val="uk-UA"/>
        </w:rPr>
        <w:t>по-перше</w:t>
      </w:r>
      <w:r w:rsidRPr="004D180D">
        <w:rPr>
          <w:rFonts w:cs="Arial"/>
          <w:lang w:val="uk-UA"/>
        </w:rPr>
        <w:t>,</w:t>
      </w:r>
      <w:r w:rsidR="006621E1" w:rsidRPr="004D180D">
        <w:rPr>
          <w:rFonts w:cs="Arial"/>
          <w:lang w:val="uk-UA"/>
        </w:rPr>
        <w:t xml:space="preserve"> </w:t>
      </w:r>
      <w:r w:rsidRPr="004D180D">
        <w:rPr>
          <w:rFonts w:cs="Arial"/>
          <w:lang w:val="uk-UA"/>
        </w:rPr>
        <w:t>місія</w:t>
      </w:r>
      <w:r w:rsidR="006621E1" w:rsidRPr="004D180D">
        <w:rPr>
          <w:rFonts w:cs="Arial"/>
          <w:lang w:val="uk-UA"/>
        </w:rPr>
        <w:t xml:space="preserve"> </w:t>
      </w:r>
      <w:r w:rsidRPr="004D180D">
        <w:rPr>
          <w:rFonts w:cs="Arial"/>
          <w:lang w:val="uk-UA"/>
        </w:rPr>
        <w:t>дасть</w:t>
      </w:r>
      <w:r w:rsidR="006621E1" w:rsidRPr="004D180D">
        <w:rPr>
          <w:rFonts w:cs="Arial"/>
          <w:lang w:val="uk-UA"/>
        </w:rPr>
        <w:t xml:space="preserve"> </w:t>
      </w:r>
      <w:r w:rsidRPr="004D180D">
        <w:rPr>
          <w:rFonts w:cs="Arial"/>
          <w:lang w:val="uk-UA"/>
        </w:rPr>
        <w:t>суб'єктам</w:t>
      </w:r>
      <w:r w:rsidR="006621E1" w:rsidRPr="004D180D">
        <w:rPr>
          <w:rFonts w:cs="Arial"/>
          <w:lang w:val="uk-UA"/>
        </w:rPr>
        <w:t xml:space="preserve"> </w:t>
      </w:r>
      <w:r w:rsidRPr="004D180D">
        <w:rPr>
          <w:rFonts w:cs="Arial"/>
          <w:lang w:val="uk-UA"/>
        </w:rPr>
        <w:t>зовнішнього</w:t>
      </w:r>
      <w:r w:rsidR="006621E1" w:rsidRPr="004D180D">
        <w:rPr>
          <w:rFonts w:cs="Arial"/>
          <w:lang w:val="uk-UA"/>
        </w:rPr>
        <w:t xml:space="preserve"> </w:t>
      </w:r>
      <w:r w:rsidRPr="004D180D">
        <w:rPr>
          <w:rFonts w:cs="Arial"/>
          <w:lang w:val="uk-UA"/>
        </w:rPr>
        <w:t>середовища</w:t>
      </w:r>
      <w:r w:rsidR="006621E1" w:rsidRPr="004D180D">
        <w:rPr>
          <w:rFonts w:cs="Arial"/>
          <w:lang w:val="uk-UA"/>
        </w:rPr>
        <w:t xml:space="preserve"> </w:t>
      </w:r>
      <w:r w:rsidRPr="004D180D">
        <w:rPr>
          <w:rFonts w:cs="Arial"/>
          <w:lang w:val="uk-UA"/>
        </w:rPr>
        <w:t>загальне</w:t>
      </w:r>
      <w:r w:rsidR="006621E1" w:rsidRPr="004D180D">
        <w:rPr>
          <w:rFonts w:cs="Arial"/>
          <w:lang w:val="uk-UA"/>
        </w:rPr>
        <w:t xml:space="preserve"> </w:t>
      </w:r>
      <w:r w:rsidRPr="004D180D">
        <w:rPr>
          <w:rFonts w:cs="Arial"/>
          <w:lang w:val="uk-UA"/>
        </w:rPr>
        <w:t>представлення</w:t>
      </w:r>
      <w:r w:rsidR="006621E1" w:rsidRPr="004D180D">
        <w:rPr>
          <w:rFonts w:cs="Arial"/>
          <w:lang w:val="uk-UA"/>
        </w:rPr>
        <w:t xml:space="preserve"> </w:t>
      </w:r>
      <w:r w:rsidRPr="004D180D">
        <w:rPr>
          <w:rFonts w:cs="Arial"/>
          <w:lang w:val="uk-UA"/>
        </w:rPr>
        <w:t>про</w:t>
      </w:r>
      <w:r w:rsidR="006621E1" w:rsidRPr="004D180D">
        <w:rPr>
          <w:rFonts w:cs="Arial"/>
          <w:lang w:val="uk-UA"/>
        </w:rPr>
        <w:t xml:space="preserve"> </w:t>
      </w:r>
      <w:r w:rsidRPr="004D180D">
        <w:rPr>
          <w:rFonts w:cs="Arial"/>
          <w:lang w:val="uk-UA"/>
        </w:rPr>
        <w:t>те,</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являє</w:t>
      </w:r>
      <w:r w:rsidR="006621E1" w:rsidRPr="004D180D">
        <w:rPr>
          <w:rFonts w:cs="Arial"/>
          <w:lang w:val="uk-UA"/>
        </w:rPr>
        <w:t xml:space="preserve"> </w:t>
      </w:r>
      <w:r w:rsidRPr="004D180D">
        <w:rPr>
          <w:rFonts w:cs="Arial"/>
          <w:lang w:val="uk-UA"/>
        </w:rPr>
        <w:t>собою</w:t>
      </w:r>
      <w:r w:rsidR="006621E1" w:rsidRPr="004D180D">
        <w:rPr>
          <w:rFonts w:cs="Arial"/>
          <w:lang w:val="uk-UA"/>
        </w:rPr>
        <w:t xml:space="preserve"> </w:t>
      </w:r>
      <w:r w:rsidRPr="004D180D">
        <w:rPr>
          <w:rFonts w:cs="Arial"/>
          <w:lang w:val="uk-UA"/>
        </w:rPr>
        <w:t>організація</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чого</w:t>
      </w:r>
      <w:r w:rsidR="006621E1" w:rsidRPr="004D180D">
        <w:rPr>
          <w:rFonts w:cs="Arial"/>
          <w:lang w:val="uk-UA"/>
        </w:rPr>
        <w:t xml:space="preserve"> </w:t>
      </w:r>
      <w:r w:rsidRPr="004D180D">
        <w:rPr>
          <w:rFonts w:cs="Arial"/>
          <w:lang w:val="uk-UA"/>
        </w:rPr>
        <w:t>вона</w:t>
      </w:r>
      <w:r w:rsidR="006621E1" w:rsidRPr="004D180D">
        <w:rPr>
          <w:rFonts w:cs="Arial"/>
          <w:lang w:val="uk-UA"/>
        </w:rPr>
        <w:t xml:space="preserve"> </w:t>
      </w:r>
      <w:r w:rsidRPr="004D180D">
        <w:rPr>
          <w:rFonts w:cs="Arial"/>
          <w:lang w:val="uk-UA"/>
        </w:rPr>
        <w:t>прагне,</w:t>
      </w:r>
      <w:r w:rsidR="006621E1" w:rsidRPr="004D180D">
        <w:rPr>
          <w:rFonts w:cs="Arial"/>
          <w:lang w:val="uk-UA"/>
        </w:rPr>
        <w:t xml:space="preserve"> </w:t>
      </w:r>
      <w:r w:rsidRPr="004D180D">
        <w:rPr>
          <w:rFonts w:cs="Arial"/>
          <w:lang w:val="uk-UA"/>
        </w:rPr>
        <w:t>які</w:t>
      </w:r>
      <w:r w:rsidR="006621E1" w:rsidRPr="004D180D">
        <w:rPr>
          <w:rFonts w:cs="Arial"/>
          <w:lang w:val="uk-UA"/>
        </w:rPr>
        <w:t xml:space="preserve"> </w:t>
      </w:r>
      <w:r w:rsidRPr="004D180D">
        <w:rPr>
          <w:rFonts w:cs="Arial"/>
          <w:lang w:val="uk-UA"/>
        </w:rPr>
        <w:t>засоби</w:t>
      </w:r>
      <w:r w:rsidR="006621E1" w:rsidRPr="004D180D">
        <w:rPr>
          <w:rFonts w:cs="Arial"/>
          <w:lang w:val="uk-UA"/>
        </w:rPr>
        <w:t xml:space="preserve"> </w:t>
      </w:r>
      <w:r w:rsidRPr="004D180D">
        <w:rPr>
          <w:rFonts w:cs="Arial"/>
          <w:lang w:val="uk-UA"/>
        </w:rPr>
        <w:t>вона</w:t>
      </w:r>
      <w:r w:rsidR="006621E1" w:rsidRPr="004D180D">
        <w:rPr>
          <w:rFonts w:cs="Arial"/>
          <w:lang w:val="uk-UA"/>
        </w:rPr>
        <w:t xml:space="preserve"> </w:t>
      </w:r>
      <w:r w:rsidRPr="004D180D">
        <w:rPr>
          <w:rFonts w:cs="Arial"/>
          <w:lang w:val="uk-UA"/>
        </w:rPr>
        <w:t>готова</w:t>
      </w:r>
      <w:r w:rsidR="006621E1" w:rsidRPr="004D180D">
        <w:rPr>
          <w:rFonts w:cs="Arial"/>
          <w:lang w:val="uk-UA"/>
        </w:rPr>
        <w:t xml:space="preserve"> </w:t>
      </w:r>
      <w:r w:rsidRPr="004D180D">
        <w:rPr>
          <w:rFonts w:cs="Arial"/>
          <w:lang w:val="uk-UA"/>
        </w:rPr>
        <w:t>використовувати,</w:t>
      </w:r>
      <w:r w:rsidR="006621E1" w:rsidRPr="004D180D">
        <w:rPr>
          <w:rFonts w:cs="Arial"/>
          <w:lang w:val="uk-UA"/>
        </w:rPr>
        <w:t xml:space="preserve"> </w:t>
      </w:r>
      <w:r w:rsidRPr="004D180D">
        <w:rPr>
          <w:rFonts w:cs="Arial"/>
          <w:lang w:val="uk-UA"/>
        </w:rPr>
        <w:t>яка</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філософія.</w:t>
      </w:r>
      <w:r w:rsidR="006621E1" w:rsidRPr="004D180D">
        <w:rPr>
          <w:rFonts w:cs="Arial"/>
          <w:lang w:val="uk-UA"/>
        </w:rPr>
        <w:t xml:space="preserve"> </w:t>
      </w:r>
      <w:r w:rsidRPr="004D180D">
        <w:rPr>
          <w:rFonts w:cs="Arial"/>
          <w:lang w:val="uk-UA"/>
        </w:rPr>
        <w:t>Вона</w:t>
      </w:r>
      <w:r w:rsidR="006621E1" w:rsidRPr="004D180D">
        <w:rPr>
          <w:rFonts w:cs="Arial"/>
          <w:lang w:val="uk-UA"/>
        </w:rPr>
        <w:t xml:space="preserve"> </w:t>
      </w:r>
      <w:r w:rsidRPr="004D180D">
        <w:rPr>
          <w:rFonts w:cs="Arial"/>
          <w:lang w:val="uk-UA"/>
        </w:rPr>
        <w:t>формує</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закріплює</w:t>
      </w:r>
      <w:r w:rsidR="006621E1" w:rsidRPr="004D180D">
        <w:rPr>
          <w:rFonts w:cs="Arial"/>
          <w:lang w:val="uk-UA"/>
        </w:rPr>
        <w:t xml:space="preserve"> </w:t>
      </w:r>
      <w:r w:rsidRPr="004D180D">
        <w:rPr>
          <w:rFonts w:cs="Arial"/>
          <w:lang w:val="uk-UA"/>
        </w:rPr>
        <w:t>імідж</w:t>
      </w:r>
      <w:r w:rsidR="006621E1" w:rsidRPr="004D180D">
        <w:rPr>
          <w:rFonts w:cs="Arial"/>
          <w:lang w:val="uk-UA"/>
        </w:rPr>
        <w:t xml:space="preserve"> </w:t>
      </w:r>
      <w:r w:rsidRPr="004D180D">
        <w:rPr>
          <w:rFonts w:cs="Arial"/>
          <w:lang w:val="uk-UA"/>
        </w:rPr>
        <w:t>організації.</w:t>
      </w:r>
    </w:p>
    <w:p w:rsidR="001007C7" w:rsidRPr="004D180D" w:rsidRDefault="001007C7" w:rsidP="004D180D">
      <w:pPr>
        <w:pStyle w:val="a3"/>
        <w:spacing w:line="360" w:lineRule="auto"/>
        <w:ind w:firstLine="709"/>
        <w:jc w:val="both"/>
        <w:rPr>
          <w:rFonts w:cs="Arial"/>
          <w:lang w:val="uk-UA"/>
        </w:rPr>
      </w:pPr>
      <w:r w:rsidRPr="004D180D">
        <w:rPr>
          <w:rFonts w:cs="Arial"/>
          <w:iCs/>
          <w:lang w:val="uk-UA"/>
        </w:rPr>
        <w:t>по-друге</w:t>
      </w:r>
      <w:r w:rsidRPr="004D180D">
        <w:rPr>
          <w:rFonts w:cs="Arial"/>
          <w:lang w:val="uk-UA"/>
        </w:rPr>
        <w:t>,</w:t>
      </w:r>
      <w:r w:rsidR="006621E1" w:rsidRPr="004D180D">
        <w:rPr>
          <w:rFonts w:cs="Arial"/>
          <w:lang w:val="uk-UA"/>
        </w:rPr>
        <w:t xml:space="preserve"> </w:t>
      </w:r>
      <w:r w:rsidRPr="004D180D">
        <w:rPr>
          <w:rFonts w:cs="Arial"/>
          <w:lang w:val="uk-UA"/>
        </w:rPr>
        <w:t>місія</w:t>
      </w:r>
      <w:r w:rsidR="006621E1" w:rsidRPr="004D180D">
        <w:rPr>
          <w:rFonts w:cs="Arial"/>
          <w:lang w:val="uk-UA"/>
        </w:rPr>
        <w:t xml:space="preserve"> </w:t>
      </w:r>
      <w:r w:rsidRPr="004D180D">
        <w:rPr>
          <w:rFonts w:cs="Arial"/>
          <w:lang w:val="uk-UA"/>
        </w:rPr>
        <w:t>сприяє</w:t>
      </w:r>
      <w:r w:rsidR="006621E1" w:rsidRPr="004D180D">
        <w:rPr>
          <w:rFonts w:cs="Arial"/>
          <w:lang w:val="uk-UA"/>
        </w:rPr>
        <w:t xml:space="preserve"> </w:t>
      </w:r>
      <w:r w:rsidRPr="004D180D">
        <w:rPr>
          <w:rFonts w:cs="Arial"/>
          <w:lang w:val="uk-UA"/>
        </w:rPr>
        <w:t>формуванню</w:t>
      </w:r>
      <w:r w:rsidR="006621E1" w:rsidRPr="004D180D">
        <w:rPr>
          <w:rFonts w:cs="Arial"/>
          <w:lang w:val="uk-UA"/>
        </w:rPr>
        <w:t xml:space="preserve"> </w:t>
      </w:r>
      <w:r w:rsidRPr="004D180D">
        <w:rPr>
          <w:rFonts w:cs="Arial"/>
          <w:lang w:val="uk-UA"/>
        </w:rPr>
        <w:t>єдності</w:t>
      </w:r>
      <w:r w:rsidR="006621E1" w:rsidRPr="004D180D">
        <w:rPr>
          <w:rFonts w:cs="Arial"/>
          <w:lang w:val="uk-UA"/>
        </w:rPr>
        <w:t xml:space="preserve"> </w:t>
      </w:r>
      <w:r w:rsidRPr="004D180D">
        <w:rPr>
          <w:rFonts w:cs="Arial"/>
          <w:lang w:val="uk-UA"/>
        </w:rPr>
        <w:t>усередині</w:t>
      </w:r>
      <w:r w:rsidR="006621E1" w:rsidRPr="004D180D">
        <w:rPr>
          <w:rFonts w:cs="Arial"/>
          <w:lang w:val="uk-UA"/>
        </w:rPr>
        <w:t xml:space="preserve"> </w:t>
      </w:r>
      <w:r w:rsidRPr="004D180D">
        <w:rPr>
          <w:rFonts w:cs="Arial"/>
          <w:lang w:val="uk-UA"/>
        </w:rPr>
        <w:t>підприємства</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створенню</w:t>
      </w:r>
      <w:r w:rsidR="006621E1" w:rsidRPr="004D180D">
        <w:rPr>
          <w:rFonts w:cs="Arial"/>
          <w:lang w:val="uk-UA"/>
        </w:rPr>
        <w:t xml:space="preserve"> </w:t>
      </w:r>
      <w:r w:rsidRPr="004D180D">
        <w:rPr>
          <w:rFonts w:cs="Arial"/>
          <w:lang w:val="uk-UA"/>
        </w:rPr>
        <w:t>корпоративного</w:t>
      </w:r>
      <w:r w:rsidR="006621E1" w:rsidRPr="004D180D">
        <w:rPr>
          <w:rFonts w:cs="Arial"/>
          <w:lang w:val="uk-UA"/>
        </w:rPr>
        <w:t xml:space="preserve"> </w:t>
      </w:r>
      <w:r w:rsidRPr="004D180D">
        <w:rPr>
          <w:rFonts w:cs="Arial"/>
          <w:lang w:val="uk-UA"/>
        </w:rPr>
        <w:t>духу:</w:t>
      </w:r>
      <w:r w:rsidR="006621E1" w:rsidRPr="004D180D">
        <w:rPr>
          <w:rFonts w:cs="Arial"/>
          <w:lang w:val="uk-UA"/>
        </w:rPr>
        <w:t xml:space="preserve"> </w:t>
      </w:r>
    </w:p>
    <w:p w:rsidR="001007C7" w:rsidRPr="004D180D" w:rsidRDefault="001007C7" w:rsidP="004D180D">
      <w:pPr>
        <w:pStyle w:val="a3"/>
        <w:spacing w:line="360" w:lineRule="auto"/>
        <w:ind w:firstLine="709"/>
        <w:jc w:val="both"/>
        <w:rPr>
          <w:rFonts w:cs="Arial"/>
          <w:lang w:val="uk-UA"/>
        </w:rPr>
      </w:pPr>
      <w:r w:rsidRPr="004D180D">
        <w:rPr>
          <w:rFonts w:cs="Arial"/>
          <w:lang w:val="uk-UA"/>
        </w:rPr>
        <w:lastRenderedPageBreak/>
        <w:t>–</w:t>
      </w:r>
      <w:r w:rsidR="006621E1" w:rsidRPr="004D180D">
        <w:rPr>
          <w:rFonts w:cs="Arial"/>
          <w:lang w:val="uk-UA"/>
        </w:rPr>
        <w:t xml:space="preserve"> </w:t>
      </w:r>
      <w:r w:rsidRPr="004D180D">
        <w:rPr>
          <w:rFonts w:cs="Arial"/>
          <w:lang w:val="uk-UA"/>
        </w:rPr>
        <w:t>місія</w:t>
      </w:r>
      <w:r w:rsidR="006621E1" w:rsidRPr="004D180D">
        <w:rPr>
          <w:rFonts w:cs="Arial"/>
          <w:lang w:val="uk-UA"/>
        </w:rPr>
        <w:t xml:space="preserve"> </w:t>
      </w:r>
      <w:r w:rsidRPr="004D180D">
        <w:rPr>
          <w:rFonts w:cs="Arial"/>
          <w:lang w:val="uk-UA"/>
        </w:rPr>
        <w:t>робить</w:t>
      </w:r>
      <w:r w:rsidR="006621E1" w:rsidRPr="004D180D">
        <w:rPr>
          <w:rFonts w:cs="Arial"/>
          <w:lang w:val="uk-UA"/>
        </w:rPr>
        <w:t xml:space="preserve"> </w:t>
      </w:r>
      <w:r w:rsidRPr="004D180D">
        <w:rPr>
          <w:rFonts w:cs="Arial"/>
          <w:lang w:val="uk-UA"/>
        </w:rPr>
        <w:t>ясним</w:t>
      </w:r>
      <w:r w:rsidR="006621E1" w:rsidRPr="004D180D">
        <w:rPr>
          <w:rFonts w:cs="Arial"/>
          <w:lang w:val="uk-UA"/>
        </w:rPr>
        <w:t xml:space="preserve"> </w:t>
      </w:r>
      <w:r w:rsidRPr="004D180D">
        <w:rPr>
          <w:rFonts w:cs="Arial"/>
          <w:lang w:val="uk-UA"/>
        </w:rPr>
        <w:t>мету</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співробітники</w:t>
      </w:r>
      <w:r w:rsidR="006621E1" w:rsidRPr="004D180D">
        <w:rPr>
          <w:rFonts w:cs="Arial"/>
          <w:lang w:val="uk-UA"/>
        </w:rPr>
        <w:t xml:space="preserve"> </w:t>
      </w:r>
      <w:r w:rsidRPr="004D180D">
        <w:rPr>
          <w:rFonts w:cs="Arial"/>
          <w:lang w:val="uk-UA"/>
        </w:rPr>
        <w:t>свої</w:t>
      </w:r>
      <w:r w:rsidR="006621E1" w:rsidRPr="004D180D">
        <w:rPr>
          <w:rFonts w:cs="Arial"/>
          <w:lang w:val="uk-UA"/>
        </w:rPr>
        <w:t xml:space="preserve"> </w:t>
      </w:r>
      <w:r w:rsidRPr="004D180D">
        <w:rPr>
          <w:rFonts w:cs="Arial"/>
          <w:lang w:val="uk-UA"/>
        </w:rPr>
        <w:t>дії</w:t>
      </w:r>
      <w:r w:rsidR="006621E1" w:rsidRPr="004D180D">
        <w:rPr>
          <w:rFonts w:cs="Arial"/>
          <w:lang w:val="uk-UA"/>
        </w:rPr>
        <w:t xml:space="preserve"> </w:t>
      </w:r>
      <w:r w:rsidRPr="004D180D">
        <w:rPr>
          <w:rFonts w:cs="Arial"/>
          <w:lang w:val="uk-UA"/>
        </w:rPr>
        <w:t>орієнтують</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неї,</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єдиному</w:t>
      </w:r>
      <w:r w:rsidR="006621E1" w:rsidRPr="004D180D">
        <w:rPr>
          <w:rFonts w:cs="Arial"/>
          <w:lang w:val="uk-UA"/>
        </w:rPr>
        <w:t xml:space="preserve"> </w:t>
      </w:r>
      <w:r w:rsidRPr="004D180D">
        <w:rPr>
          <w:rFonts w:cs="Arial"/>
          <w:lang w:val="uk-UA"/>
        </w:rPr>
        <w:t>напрямку;</w:t>
      </w:r>
      <w:r w:rsidR="006621E1" w:rsidRPr="004D180D">
        <w:rPr>
          <w:rFonts w:cs="Arial"/>
          <w:lang w:val="uk-UA"/>
        </w:rPr>
        <w:t xml:space="preserve"> </w:t>
      </w:r>
    </w:p>
    <w:p w:rsidR="001007C7" w:rsidRPr="004D180D" w:rsidRDefault="001007C7" w:rsidP="004D180D">
      <w:pPr>
        <w:pStyle w:val="a3"/>
        <w:spacing w:line="360" w:lineRule="auto"/>
        <w:ind w:firstLine="709"/>
        <w:jc w:val="both"/>
        <w:rPr>
          <w:rFonts w:cs="Arial"/>
          <w:lang w:val="uk-UA"/>
        </w:rPr>
      </w:pPr>
      <w:r w:rsidRPr="004D180D">
        <w:rPr>
          <w:rFonts w:cs="Arial"/>
          <w:lang w:val="uk-UA"/>
        </w:rPr>
        <w:t>–</w:t>
      </w:r>
      <w:r w:rsidR="006621E1" w:rsidRPr="004D180D">
        <w:rPr>
          <w:rFonts w:cs="Arial"/>
          <w:lang w:val="uk-UA"/>
        </w:rPr>
        <w:t xml:space="preserve"> </w:t>
      </w:r>
      <w:r w:rsidRPr="004D180D">
        <w:rPr>
          <w:rFonts w:cs="Arial"/>
          <w:lang w:val="uk-UA"/>
        </w:rPr>
        <w:t>вона</w:t>
      </w:r>
      <w:r w:rsidR="006621E1" w:rsidRPr="004D180D">
        <w:rPr>
          <w:rFonts w:cs="Arial"/>
          <w:lang w:val="uk-UA"/>
        </w:rPr>
        <w:t xml:space="preserve"> </w:t>
      </w:r>
      <w:r w:rsidRPr="004D180D">
        <w:rPr>
          <w:rFonts w:cs="Arial"/>
          <w:lang w:val="uk-UA"/>
        </w:rPr>
        <w:t>сприяє</w:t>
      </w:r>
      <w:r w:rsidR="006621E1" w:rsidRPr="004D180D">
        <w:rPr>
          <w:rFonts w:cs="Arial"/>
          <w:lang w:val="uk-UA"/>
        </w:rPr>
        <w:t xml:space="preserve"> </w:t>
      </w:r>
      <w:r w:rsidRPr="004D180D">
        <w:rPr>
          <w:rFonts w:cs="Arial"/>
          <w:lang w:val="uk-UA"/>
        </w:rPr>
        <w:t>формуванню</w:t>
      </w:r>
      <w:r w:rsidR="006621E1" w:rsidRPr="004D180D">
        <w:rPr>
          <w:rFonts w:cs="Arial"/>
          <w:lang w:val="uk-UA"/>
        </w:rPr>
        <w:t xml:space="preserve"> </w:t>
      </w:r>
      <w:r w:rsidRPr="004D180D">
        <w:rPr>
          <w:rFonts w:cs="Arial"/>
          <w:lang w:val="uk-UA"/>
        </w:rPr>
        <w:t>мікроклімату</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тому</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через</w:t>
      </w:r>
      <w:r w:rsidR="006621E1" w:rsidRPr="004D180D">
        <w:rPr>
          <w:rFonts w:cs="Arial"/>
          <w:lang w:val="uk-UA"/>
        </w:rPr>
        <w:t xml:space="preserve"> </w:t>
      </w:r>
      <w:r w:rsidRPr="004D180D">
        <w:rPr>
          <w:rFonts w:cs="Arial"/>
          <w:lang w:val="uk-UA"/>
        </w:rPr>
        <w:t>неї</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людей</w:t>
      </w:r>
      <w:r w:rsidR="006621E1" w:rsidRPr="004D180D">
        <w:rPr>
          <w:rFonts w:cs="Arial"/>
          <w:lang w:val="uk-UA"/>
        </w:rPr>
        <w:t xml:space="preserve"> </w:t>
      </w:r>
      <w:r w:rsidRPr="004D180D">
        <w:rPr>
          <w:rFonts w:cs="Arial"/>
          <w:lang w:val="uk-UA"/>
        </w:rPr>
        <w:t>доводяться</w:t>
      </w:r>
      <w:r w:rsidR="006621E1" w:rsidRPr="004D180D">
        <w:rPr>
          <w:rFonts w:cs="Arial"/>
          <w:lang w:val="uk-UA"/>
        </w:rPr>
        <w:t xml:space="preserve"> </w:t>
      </w:r>
      <w:r w:rsidRPr="004D180D">
        <w:rPr>
          <w:rFonts w:cs="Arial"/>
          <w:lang w:val="uk-UA"/>
        </w:rPr>
        <w:t>філософія,</w:t>
      </w:r>
      <w:r w:rsidR="006621E1" w:rsidRPr="004D180D">
        <w:rPr>
          <w:rFonts w:cs="Arial"/>
          <w:lang w:val="uk-UA"/>
        </w:rPr>
        <w:t xml:space="preserve"> </w:t>
      </w:r>
      <w:r w:rsidRPr="004D180D">
        <w:rPr>
          <w:rFonts w:cs="Arial"/>
          <w:lang w:val="uk-UA"/>
        </w:rPr>
        <w:t>цінності,</w:t>
      </w:r>
      <w:r w:rsidR="006621E1" w:rsidRPr="004D180D">
        <w:rPr>
          <w:rFonts w:cs="Arial"/>
          <w:lang w:val="uk-UA"/>
        </w:rPr>
        <w:t xml:space="preserve"> </w:t>
      </w:r>
      <w:r w:rsidRPr="004D180D">
        <w:rPr>
          <w:rFonts w:cs="Arial"/>
          <w:lang w:val="uk-UA"/>
        </w:rPr>
        <w:t>принципи.</w:t>
      </w:r>
    </w:p>
    <w:p w:rsidR="001007C7" w:rsidRPr="004D180D" w:rsidRDefault="001007C7" w:rsidP="004D180D">
      <w:pPr>
        <w:pStyle w:val="a3"/>
        <w:spacing w:line="360" w:lineRule="auto"/>
        <w:ind w:firstLine="709"/>
        <w:jc w:val="both"/>
        <w:rPr>
          <w:rFonts w:cs="Arial"/>
          <w:lang w:val="uk-UA"/>
        </w:rPr>
      </w:pPr>
      <w:r w:rsidRPr="004D180D">
        <w:rPr>
          <w:rFonts w:cs="Arial"/>
          <w:iCs/>
          <w:lang w:val="uk-UA"/>
        </w:rPr>
        <w:t>по-третє</w:t>
      </w:r>
      <w:r w:rsidRPr="004D180D">
        <w:rPr>
          <w:rFonts w:cs="Arial"/>
          <w:lang w:val="uk-UA"/>
        </w:rPr>
        <w:t>,</w:t>
      </w:r>
      <w:r w:rsidR="006621E1" w:rsidRPr="004D180D">
        <w:rPr>
          <w:rFonts w:cs="Arial"/>
          <w:lang w:val="uk-UA"/>
        </w:rPr>
        <w:t xml:space="preserve"> </w:t>
      </w:r>
      <w:r w:rsidRPr="004D180D">
        <w:rPr>
          <w:rFonts w:cs="Arial"/>
          <w:lang w:val="uk-UA"/>
        </w:rPr>
        <w:t>місія</w:t>
      </w:r>
      <w:r w:rsidR="006621E1" w:rsidRPr="004D180D">
        <w:rPr>
          <w:rFonts w:cs="Arial"/>
          <w:lang w:val="uk-UA"/>
        </w:rPr>
        <w:t xml:space="preserve"> </w:t>
      </w:r>
      <w:r w:rsidRPr="004D180D">
        <w:rPr>
          <w:rFonts w:cs="Arial"/>
          <w:lang w:val="uk-UA"/>
        </w:rPr>
        <w:t>створює</w:t>
      </w:r>
      <w:r w:rsidR="006621E1" w:rsidRPr="004D180D">
        <w:rPr>
          <w:rFonts w:cs="Arial"/>
          <w:lang w:val="uk-UA"/>
        </w:rPr>
        <w:t xml:space="preserve"> </w:t>
      </w:r>
      <w:r w:rsidRPr="004D180D">
        <w:rPr>
          <w:rFonts w:cs="Arial"/>
          <w:lang w:val="uk-UA"/>
        </w:rPr>
        <w:t>можливість</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більш</w:t>
      </w:r>
      <w:r w:rsidR="006621E1" w:rsidRPr="004D180D">
        <w:rPr>
          <w:rFonts w:cs="Arial"/>
          <w:lang w:val="uk-UA"/>
        </w:rPr>
        <w:t xml:space="preserve"> </w:t>
      </w:r>
      <w:r w:rsidRPr="004D180D">
        <w:rPr>
          <w:rFonts w:cs="Arial"/>
          <w:lang w:val="uk-UA"/>
        </w:rPr>
        <w:t>діючого</w:t>
      </w:r>
      <w:r w:rsidR="006621E1" w:rsidRPr="004D180D">
        <w:rPr>
          <w:rFonts w:cs="Arial"/>
          <w:lang w:val="uk-UA"/>
        </w:rPr>
        <w:t xml:space="preserve"> </w:t>
      </w:r>
      <w:r w:rsidRPr="004D180D">
        <w:rPr>
          <w:rFonts w:cs="Arial"/>
          <w:lang w:val="uk-UA"/>
        </w:rPr>
        <w:t>управління</w:t>
      </w:r>
      <w:r w:rsidR="006621E1" w:rsidRPr="004D180D">
        <w:rPr>
          <w:rFonts w:cs="Arial"/>
          <w:lang w:val="uk-UA"/>
        </w:rPr>
        <w:t xml:space="preserve"> </w:t>
      </w:r>
      <w:r w:rsidRPr="004D180D">
        <w:rPr>
          <w:rFonts w:cs="Arial"/>
          <w:lang w:val="uk-UA"/>
        </w:rPr>
        <w:t>організацією,</w:t>
      </w:r>
      <w:r w:rsidR="006621E1" w:rsidRPr="004D180D">
        <w:rPr>
          <w:rFonts w:cs="Arial"/>
          <w:lang w:val="uk-UA"/>
        </w:rPr>
        <w:t xml:space="preserve"> </w:t>
      </w:r>
      <w:r w:rsidRPr="004D180D">
        <w:rPr>
          <w:rFonts w:cs="Arial"/>
          <w:lang w:val="uk-UA"/>
        </w:rPr>
        <w:t>тому</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вона</w:t>
      </w:r>
      <w:r w:rsidR="006621E1" w:rsidRPr="004D180D">
        <w:rPr>
          <w:rFonts w:cs="Arial"/>
          <w:lang w:val="uk-UA"/>
        </w:rPr>
        <w:t xml:space="preserve"> </w:t>
      </w:r>
      <w:r w:rsidRPr="004D180D">
        <w:rPr>
          <w:rFonts w:cs="Arial"/>
          <w:lang w:val="uk-UA"/>
        </w:rPr>
        <w:t>є</w:t>
      </w:r>
      <w:r w:rsidR="006621E1" w:rsidRPr="004D180D">
        <w:rPr>
          <w:rFonts w:cs="Arial"/>
          <w:lang w:val="uk-UA"/>
        </w:rPr>
        <w:t xml:space="preserve"> </w:t>
      </w:r>
      <w:r w:rsidRPr="004D180D">
        <w:rPr>
          <w:rFonts w:cs="Arial"/>
          <w:lang w:val="uk-UA"/>
        </w:rPr>
        <w:t>базою</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формування</w:t>
      </w:r>
      <w:r w:rsidR="006621E1" w:rsidRPr="004D180D">
        <w:rPr>
          <w:rFonts w:cs="Arial"/>
          <w:lang w:val="uk-UA"/>
        </w:rPr>
        <w:t xml:space="preserve"> </w:t>
      </w:r>
      <w:r w:rsidRPr="004D180D">
        <w:rPr>
          <w:rFonts w:cs="Arial"/>
          <w:lang w:val="uk-UA"/>
        </w:rPr>
        <w:t>цілей,</w:t>
      </w:r>
      <w:r w:rsidR="006621E1" w:rsidRPr="004D180D">
        <w:rPr>
          <w:rFonts w:cs="Arial"/>
          <w:lang w:val="uk-UA"/>
        </w:rPr>
        <w:t xml:space="preserve"> </w:t>
      </w:r>
      <w:r w:rsidRPr="004D180D">
        <w:rPr>
          <w:rFonts w:cs="Arial"/>
          <w:lang w:val="uk-UA"/>
        </w:rPr>
        <w:t>сприяє</w:t>
      </w:r>
      <w:r w:rsidR="006621E1" w:rsidRPr="004D180D">
        <w:rPr>
          <w:rFonts w:cs="Arial"/>
          <w:lang w:val="uk-UA"/>
        </w:rPr>
        <w:t xml:space="preserve"> </w:t>
      </w:r>
      <w:r w:rsidRPr="004D180D">
        <w:rPr>
          <w:rFonts w:cs="Arial"/>
          <w:lang w:val="uk-UA"/>
        </w:rPr>
        <w:t>виробленню</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установленню</w:t>
      </w:r>
      <w:r w:rsidR="006621E1" w:rsidRPr="004D180D">
        <w:rPr>
          <w:rFonts w:cs="Arial"/>
          <w:lang w:val="uk-UA"/>
        </w:rPr>
        <w:t xml:space="preserve"> </w:t>
      </w:r>
      <w:r w:rsidRPr="004D180D">
        <w:rPr>
          <w:rFonts w:cs="Arial"/>
          <w:lang w:val="uk-UA"/>
        </w:rPr>
        <w:t>спрямованості</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припустимих</w:t>
      </w:r>
      <w:r w:rsidR="006621E1" w:rsidRPr="004D180D">
        <w:rPr>
          <w:rFonts w:cs="Arial"/>
          <w:lang w:val="uk-UA"/>
        </w:rPr>
        <w:t xml:space="preserve"> </w:t>
      </w:r>
      <w:r w:rsidRPr="004D180D">
        <w:rPr>
          <w:rFonts w:cs="Arial"/>
          <w:lang w:val="uk-UA"/>
        </w:rPr>
        <w:t>границь</w:t>
      </w:r>
      <w:r w:rsidR="006621E1" w:rsidRPr="004D180D">
        <w:rPr>
          <w:rFonts w:cs="Arial"/>
          <w:lang w:val="uk-UA"/>
        </w:rPr>
        <w:t xml:space="preserve"> </w:t>
      </w:r>
      <w:r w:rsidRPr="004D180D">
        <w:rPr>
          <w:rFonts w:cs="Arial"/>
          <w:lang w:val="uk-UA"/>
        </w:rPr>
        <w:t>функціонування</w:t>
      </w:r>
      <w:r w:rsidR="006621E1" w:rsidRPr="004D180D">
        <w:rPr>
          <w:rFonts w:cs="Arial"/>
          <w:lang w:val="uk-UA"/>
        </w:rPr>
        <w:t xml:space="preserve"> </w:t>
      </w:r>
      <w:r w:rsidRPr="004D180D">
        <w:rPr>
          <w:rFonts w:cs="Arial"/>
          <w:lang w:val="uk-UA"/>
        </w:rPr>
        <w:t>організації;</w:t>
      </w:r>
    </w:p>
    <w:p w:rsidR="001007C7" w:rsidRPr="004D180D" w:rsidRDefault="001007C7" w:rsidP="004D180D">
      <w:pPr>
        <w:pStyle w:val="a3"/>
        <w:spacing w:line="360" w:lineRule="auto"/>
        <w:ind w:firstLine="709"/>
        <w:jc w:val="both"/>
        <w:rPr>
          <w:rFonts w:cs="Arial"/>
          <w:lang w:val="uk-UA"/>
        </w:rPr>
      </w:pPr>
      <w:r w:rsidRPr="004D180D">
        <w:rPr>
          <w:rFonts w:cs="Arial"/>
          <w:lang w:val="uk-UA"/>
        </w:rPr>
        <w:t>–</w:t>
      </w:r>
      <w:r w:rsidR="006621E1" w:rsidRPr="004D180D">
        <w:rPr>
          <w:rFonts w:cs="Arial"/>
          <w:lang w:val="uk-UA"/>
        </w:rPr>
        <w:t xml:space="preserve"> </w:t>
      </w:r>
      <w:r w:rsidRPr="004D180D">
        <w:rPr>
          <w:rFonts w:cs="Arial"/>
          <w:lang w:val="uk-UA"/>
        </w:rPr>
        <w:t>забезпечує</w:t>
      </w:r>
      <w:r w:rsidR="006621E1" w:rsidRPr="004D180D">
        <w:rPr>
          <w:rFonts w:cs="Arial"/>
          <w:lang w:val="uk-UA"/>
        </w:rPr>
        <w:t xml:space="preserve"> </w:t>
      </w:r>
      <w:r w:rsidRPr="004D180D">
        <w:rPr>
          <w:rFonts w:cs="Arial"/>
          <w:lang w:val="uk-UA"/>
        </w:rPr>
        <w:t>стандарти</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розподілу</w:t>
      </w:r>
      <w:r w:rsidR="006621E1" w:rsidRPr="004D180D">
        <w:rPr>
          <w:rFonts w:cs="Arial"/>
          <w:lang w:val="uk-UA"/>
        </w:rPr>
        <w:t xml:space="preserve"> </w:t>
      </w:r>
      <w:r w:rsidRPr="004D180D">
        <w:rPr>
          <w:rFonts w:cs="Arial"/>
          <w:lang w:val="uk-UA"/>
        </w:rPr>
        <w:t>ресурсів,</w:t>
      </w:r>
      <w:r w:rsidR="006621E1" w:rsidRPr="004D180D">
        <w:rPr>
          <w:rFonts w:cs="Arial"/>
          <w:lang w:val="uk-UA"/>
        </w:rPr>
        <w:t xml:space="preserve"> </w:t>
      </w:r>
      <w:r w:rsidRPr="004D180D">
        <w:rPr>
          <w:rFonts w:cs="Arial"/>
          <w:lang w:val="uk-UA"/>
        </w:rPr>
        <w:t>створює</w:t>
      </w:r>
      <w:r w:rsidR="006621E1" w:rsidRPr="004D180D">
        <w:rPr>
          <w:rFonts w:cs="Arial"/>
          <w:lang w:val="uk-UA"/>
        </w:rPr>
        <w:t xml:space="preserve"> </w:t>
      </w:r>
      <w:r w:rsidRPr="004D180D">
        <w:rPr>
          <w:rFonts w:cs="Arial"/>
          <w:lang w:val="uk-UA"/>
        </w:rPr>
        <w:t>базу</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оцінки</w:t>
      </w:r>
      <w:r w:rsidR="006621E1" w:rsidRPr="004D180D">
        <w:rPr>
          <w:rFonts w:cs="Arial"/>
          <w:lang w:val="uk-UA"/>
        </w:rPr>
        <w:t xml:space="preserve"> </w:t>
      </w:r>
      <w:r w:rsidRPr="004D180D">
        <w:rPr>
          <w:rFonts w:cs="Arial"/>
          <w:lang w:val="uk-UA"/>
        </w:rPr>
        <w:t>їхнього</w:t>
      </w:r>
      <w:r w:rsidR="006621E1" w:rsidRPr="004D180D">
        <w:rPr>
          <w:rFonts w:cs="Arial"/>
          <w:lang w:val="uk-UA"/>
        </w:rPr>
        <w:t xml:space="preserve"> </w:t>
      </w:r>
      <w:r w:rsidRPr="004D180D">
        <w:rPr>
          <w:rFonts w:cs="Arial"/>
          <w:lang w:val="uk-UA"/>
        </w:rPr>
        <w:t>використання;</w:t>
      </w:r>
    </w:p>
    <w:p w:rsidR="001007C7" w:rsidRPr="004D180D" w:rsidRDefault="001007C7" w:rsidP="004D180D">
      <w:pPr>
        <w:pStyle w:val="a3"/>
        <w:spacing w:line="360" w:lineRule="auto"/>
        <w:ind w:firstLine="709"/>
        <w:jc w:val="both"/>
        <w:rPr>
          <w:rFonts w:cs="Arial"/>
          <w:lang w:val="uk-UA"/>
        </w:rPr>
      </w:pPr>
      <w:r w:rsidRPr="004D180D">
        <w:rPr>
          <w:rFonts w:cs="Arial"/>
          <w:lang w:val="uk-UA"/>
        </w:rPr>
        <w:t>–</w:t>
      </w:r>
      <w:r w:rsidR="006621E1" w:rsidRPr="004D180D">
        <w:rPr>
          <w:rFonts w:cs="Arial"/>
          <w:lang w:val="uk-UA"/>
        </w:rPr>
        <w:t xml:space="preserve"> </w:t>
      </w:r>
      <w:r w:rsidRPr="004D180D">
        <w:rPr>
          <w:rFonts w:cs="Arial"/>
          <w:lang w:val="uk-UA"/>
        </w:rPr>
        <w:t>розширює</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працівників</w:t>
      </w:r>
      <w:r w:rsidR="004D180D">
        <w:rPr>
          <w:rFonts w:cs="Arial"/>
          <w:lang w:val="uk-UA"/>
        </w:rPr>
        <w:t xml:space="preserve"> </w:t>
      </w:r>
      <w:r w:rsidRPr="004D180D">
        <w:rPr>
          <w:rFonts w:cs="Arial"/>
          <w:lang w:val="uk-UA"/>
        </w:rPr>
        <w:t>зміст</w:t>
      </w:r>
      <w:r w:rsidR="006621E1" w:rsidRPr="004D180D">
        <w:rPr>
          <w:rFonts w:cs="Arial"/>
          <w:lang w:val="uk-UA"/>
        </w:rPr>
        <w:t xml:space="preserve"> </w:t>
      </w:r>
      <w:r w:rsidRPr="004D180D">
        <w:rPr>
          <w:rFonts w:cs="Arial"/>
          <w:lang w:val="uk-UA"/>
        </w:rPr>
        <w:t>їх</w:t>
      </w:r>
      <w:r w:rsidR="006621E1" w:rsidRPr="004D180D">
        <w:rPr>
          <w:rFonts w:cs="Arial"/>
          <w:lang w:val="uk-UA"/>
        </w:rPr>
        <w:t xml:space="preserve"> </w:t>
      </w:r>
      <w:r w:rsidRPr="004D180D">
        <w:rPr>
          <w:rFonts w:cs="Arial"/>
          <w:lang w:val="uk-UA"/>
        </w:rPr>
        <w:t>діяльності</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тим</w:t>
      </w:r>
      <w:r w:rsidR="006621E1" w:rsidRPr="004D180D">
        <w:rPr>
          <w:rFonts w:cs="Arial"/>
          <w:lang w:val="uk-UA"/>
        </w:rPr>
        <w:t xml:space="preserve"> </w:t>
      </w:r>
      <w:r w:rsidRPr="004D180D">
        <w:rPr>
          <w:rFonts w:cs="Arial"/>
          <w:lang w:val="uk-UA"/>
        </w:rPr>
        <w:t>самим</w:t>
      </w:r>
      <w:r w:rsidR="006621E1" w:rsidRPr="004D180D">
        <w:rPr>
          <w:rFonts w:cs="Arial"/>
          <w:lang w:val="uk-UA"/>
        </w:rPr>
        <w:t xml:space="preserve"> </w:t>
      </w:r>
      <w:r w:rsidRPr="004D180D">
        <w:rPr>
          <w:rFonts w:cs="Arial"/>
          <w:lang w:val="uk-UA"/>
        </w:rPr>
        <w:t>дозволяє</w:t>
      </w:r>
      <w:r w:rsidR="006621E1" w:rsidRPr="004D180D">
        <w:rPr>
          <w:rFonts w:cs="Arial"/>
          <w:lang w:val="uk-UA"/>
        </w:rPr>
        <w:t xml:space="preserve"> </w:t>
      </w:r>
      <w:r w:rsidRPr="004D180D">
        <w:rPr>
          <w:rFonts w:cs="Arial"/>
          <w:lang w:val="uk-UA"/>
        </w:rPr>
        <w:t>застосовувати</w:t>
      </w:r>
      <w:r w:rsidR="006621E1" w:rsidRPr="004D180D">
        <w:rPr>
          <w:rFonts w:cs="Arial"/>
          <w:lang w:val="uk-UA"/>
        </w:rPr>
        <w:t xml:space="preserve"> </w:t>
      </w:r>
      <w:r w:rsidRPr="004D180D">
        <w:rPr>
          <w:rFonts w:cs="Arial"/>
          <w:lang w:val="uk-UA"/>
        </w:rPr>
        <w:t>більш</w:t>
      </w:r>
      <w:r w:rsidR="006621E1" w:rsidRPr="004D180D">
        <w:rPr>
          <w:rFonts w:cs="Arial"/>
          <w:lang w:val="uk-UA"/>
        </w:rPr>
        <w:t xml:space="preserve"> </w:t>
      </w:r>
      <w:r w:rsidRPr="004D180D">
        <w:rPr>
          <w:rFonts w:cs="Arial"/>
          <w:lang w:val="uk-UA"/>
        </w:rPr>
        <w:t>широкий</w:t>
      </w:r>
      <w:r w:rsidR="006621E1" w:rsidRPr="004D180D">
        <w:rPr>
          <w:rFonts w:cs="Arial"/>
          <w:lang w:val="uk-UA"/>
        </w:rPr>
        <w:t xml:space="preserve"> </w:t>
      </w:r>
      <w:r w:rsidRPr="004D180D">
        <w:rPr>
          <w:rFonts w:cs="Arial"/>
          <w:lang w:val="uk-UA"/>
        </w:rPr>
        <w:t>набір</w:t>
      </w:r>
      <w:r w:rsidR="006621E1" w:rsidRPr="004D180D">
        <w:rPr>
          <w:rFonts w:cs="Arial"/>
          <w:lang w:val="uk-UA"/>
        </w:rPr>
        <w:t xml:space="preserve"> </w:t>
      </w:r>
      <w:r w:rsidRPr="004D180D">
        <w:rPr>
          <w:rFonts w:cs="Arial"/>
          <w:lang w:val="uk-UA"/>
        </w:rPr>
        <w:t>прийомів</w:t>
      </w:r>
      <w:r w:rsidR="006621E1" w:rsidRPr="004D180D">
        <w:rPr>
          <w:rFonts w:cs="Arial"/>
          <w:lang w:val="uk-UA"/>
        </w:rPr>
        <w:t xml:space="preserve"> </w:t>
      </w:r>
      <w:r w:rsidRPr="004D180D">
        <w:rPr>
          <w:rFonts w:cs="Arial"/>
          <w:lang w:val="uk-UA"/>
        </w:rPr>
        <w:t>мотивування.</w:t>
      </w:r>
    </w:p>
    <w:p w:rsidR="001007C7" w:rsidRPr="004D180D" w:rsidRDefault="001007C7" w:rsidP="004D180D">
      <w:pPr>
        <w:pStyle w:val="a3"/>
        <w:spacing w:line="360" w:lineRule="auto"/>
        <w:ind w:firstLine="709"/>
        <w:jc w:val="both"/>
        <w:rPr>
          <w:rFonts w:cs="Arial"/>
          <w:lang w:val="uk-UA"/>
        </w:rPr>
      </w:pPr>
      <w:r w:rsidRPr="004D180D">
        <w:rPr>
          <w:rFonts w:cs="Arial"/>
          <w:lang w:val="uk-UA"/>
        </w:rPr>
        <w:t>У</w:t>
      </w:r>
      <w:r w:rsidR="006621E1" w:rsidRPr="004D180D">
        <w:rPr>
          <w:rFonts w:cs="Arial"/>
          <w:lang w:val="uk-UA"/>
        </w:rPr>
        <w:t xml:space="preserve"> </w:t>
      </w:r>
      <w:r w:rsidRPr="004D180D">
        <w:rPr>
          <w:rFonts w:cs="Arial"/>
          <w:lang w:val="uk-UA"/>
        </w:rPr>
        <w:t>таким</w:t>
      </w:r>
      <w:r w:rsidR="006621E1" w:rsidRPr="004D180D">
        <w:rPr>
          <w:rFonts w:cs="Arial"/>
          <w:lang w:val="uk-UA"/>
        </w:rPr>
        <w:t xml:space="preserve"> </w:t>
      </w:r>
      <w:r w:rsidRPr="004D180D">
        <w:rPr>
          <w:rFonts w:cs="Arial"/>
          <w:lang w:val="uk-UA"/>
        </w:rPr>
        <w:t>чином</w:t>
      </w:r>
      <w:r w:rsidR="006621E1" w:rsidRPr="004D180D">
        <w:rPr>
          <w:rFonts w:cs="Arial"/>
          <w:lang w:val="uk-UA"/>
        </w:rPr>
        <w:t xml:space="preserve"> </w:t>
      </w:r>
      <w:r w:rsidRPr="004D180D">
        <w:rPr>
          <w:rFonts w:cs="Arial"/>
          <w:lang w:val="uk-UA"/>
        </w:rPr>
        <w:t>вона</w:t>
      </w:r>
      <w:r w:rsidR="006621E1" w:rsidRPr="004D180D">
        <w:rPr>
          <w:rFonts w:cs="Arial"/>
          <w:lang w:val="uk-UA"/>
        </w:rPr>
        <w:t xml:space="preserve"> </w:t>
      </w:r>
      <w:r w:rsidRPr="004D180D">
        <w:rPr>
          <w:rFonts w:cs="Arial"/>
          <w:lang w:val="uk-UA"/>
        </w:rPr>
        <w:t>не</w:t>
      </w:r>
      <w:r w:rsidR="006621E1" w:rsidRPr="004D180D">
        <w:rPr>
          <w:rFonts w:cs="Arial"/>
          <w:lang w:val="uk-UA"/>
        </w:rPr>
        <w:t xml:space="preserve"> </w:t>
      </w:r>
      <w:r w:rsidRPr="004D180D">
        <w:rPr>
          <w:rFonts w:cs="Arial"/>
          <w:lang w:val="uk-UA"/>
        </w:rPr>
        <w:t>повинна</w:t>
      </w:r>
      <w:r w:rsidR="006621E1" w:rsidRPr="004D180D">
        <w:rPr>
          <w:rFonts w:cs="Arial"/>
          <w:lang w:val="uk-UA"/>
        </w:rPr>
        <w:t xml:space="preserve"> </w:t>
      </w:r>
      <w:r w:rsidRPr="004D180D">
        <w:rPr>
          <w:rFonts w:cs="Arial"/>
          <w:lang w:val="uk-UA"/>
        </w:rPr>
        <w:t>нести</w:t>
      </w:r>
      <w:r w:rsidR="006621E1" w:rsidRPr="004D180D">
        <w:rPr>
          <w:rFonts w:cs="Arial"/>
          <w:lang w:val="uk-UA"/>
        </w:rPr>
        <w:t xml:space="preserve"> </w:t>
      </w:r>
      <w:r w:rsidRPr="004D180D">
        <w:rPr>
          <w:rFonts w:cs="Arial"/>
          <w:lang w:val="uk-UA"/>
        </w:rPr>
        <w:t>конкретні</w:t>
      </w:r>
      <w:r w:rsidR="006621E1" w:rsidRPr="004D180D">
        <w:rPr>
          <w:rFonts w:cs="Arial"/>
          <w:lang w:val="uk-UA"/>
        </w:rPr>
        <w:t xml:space="preserve"> </w:t>
      </w:r>
      <w:r w:rsidRPr="004D180D">
        <w:rPr>
          <w:rFonts w:cs="Arial"/>
          <w:lang w:val="uk-UA"/>
        </w:rPr>
        <w:t>вказівки,</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й</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які</w:t>
      </w:r>
      <w:r w:rsidR="006621E1" w:rsidRPr="004D180D">
        <w:rPr>
          <w:rFonts w:cs="Arial"/>
          <w:lang w:val="uk-UA"/>
        </w:rPr>
        <w:t xml:space="preserve"> </w:t>
      </w:r>
      <w:r w:rsidRPr="004D180D">
        <w:rPr>
          <w:rFonts w:cs="Arial"/>
          <w:lang w:val="uk-UA"/>
        </w:rPr>
        <w:t>терміни</w:t>
      </w:r>
      <w:r w:rsidR="006621E1" w:rsidRPr="004D180D">
        <w:rPr>
          <w:rFonts w:cs="Arial"/>
          <w:lang w:val="uk-UA"/>
        </w:rPr>
        <w:t xml:space="preserve"> </w:t>
      </w:r>
      <w:r w:rsidRPr="004D180D">
        <w:rPr>
          <w:rFonts w:cs="Arial"/>
          <w:lang w:val="uk-UA"/>
        </w:rPr>
        <w:t>варто</w:t>
      </w:r>
      <w:r w:rsidR="006621E1" w:rsidRPr="004D180D">
        <w:rPr>
          <w:rFonts w:cs="Arial"/>
          <w:lang w:val="uk-UA"/>
        </w:rPr>
        <w:t xml:space="preserve"> </w:t>
      </w:r>
      <w:r w:rsidRPr="004D180D">
        <w:rPr>
          <w:rFonts w:cs="Arial"/>
          <w:lang w:val="uk-UA"/>
        </w:rPr>
        <w:t>робити</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Місія</w:t>
      </w:r>
      <w:r w:rsidR="006621E1" w:rsidRPr="004D180D">
        <w:rPr>
          <w:rFonts w:cs="Arial"/>
          <w:lang w:val="uk-UA"/>
        </w:rPr>
        <w:t xml:space="preserve"> </w:t>
      </w:r>
      <w:r w:rsidRPr="004D180D">
        <w:rPr>
          <w:rFonts w:cs="Arial"/>
          <w:lang w:val="uk-UA"/>
        </w:rPr>
        <w:t>визначає</w:t>
      </w:r>
      <w:r w:rsidR="006621E1" w:rsidRPr="004D180D">
        <w:rPr>
          <w:rFonts w:cs="Arial"/>
          <w:lang w:val="uk-UA"/>
        </w:rPr>
        <w:t xml:space="preserve"> </w:t>
      </w:r>
      <w:r w:rsidRPr="004D180D">
        <w:rPr>
          <w:rFonts w:cs="Arial"/>
          <w:lang w:val="uk-UA"/>
        </w:rPr>
        <w:t>напрямок</w:t>
      </w:r>
      <w:r w:rsidR="006621E1" w:rsidRPr="004D180D">
        <w:rPr>
          <w:rFonts w:cs="Arial"/>
          <w:lang w:val="uk-UA"/>
        </w:rPr>
        <w:t xml:space="preserve"> </w:t>
      </w:r>
      <w:r w:rsidRPr="004D180D">
        <w:rPr>
          <w:rFonts w:cs="Arial"/>
          <w:lang w:val="uk-UA"/>
        </w:rPr>
        <w:t>руху</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розташування</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процесів</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явищ,</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протікають</w:t>
      </w:r>
      <w:r w:rsidR="006621E1" w:rsidRPr="004D180D">
        <w:rPr>
          <w:rFonts w:cs="Arial"/>
          <w:lang w:val="uk-UA"/>
        </w:rPr>
        <w:t xml:space="preserve"> </w:t>
      </w:r>
      <w:r w:rsidRPr="004D180D">
        <w:rPr>
          <w:rFonts w:cs="Arial"/>
          <w:lang w:val="uk-UA"/>
        </w:rPr>
        <w:t>усередині</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поза</w:t>
      </w:r>
      <w:r w:rsidR="006621E1" w:rsidRPr="004D180D">
        <w:rPr>
          <w:rFonts w:cs="Arial"/>
          <w:lang w:val="uk-UA"/>
        </w:rPr>
        <w:t xml:space="preserve"> </w:t>
      </w:r>
      <w:r w:rsidRPr="004D180D">
        <w:rPr>
          <w:rFonts w:cs="Arial"/>
          <w:lang w:val="uk-UA"/>
        </w:rPr>
        <w:t>нею.</w:t>
      </w:r>
    </w:p>
    <w:p w:rsidR="001007C7" w:rsidRPr="004D180D" w:rsidRDefault="001007C7" w:rsidP="004D180D">
      <w:pPr>
        <w:pStyle w:val="a3"/>
        <w:spacing w:line="360" w:lineRule="auto"/>
        <w:ind w:firstLine="709"/>
        <w:jc w:val="both"/>
        <w:rPr>
          <w:rFonts w:cs="Arial"/>
          <w:lang w:val="uk-UA"/>
        </w:rPr>
      </w:pPr>
      <w:r w:rsidRPr="004D180D">
        <w:rPr>
          <w:rFonts w:cs="Arial"/>
          <w:lang w:val="uk-UA"/>
        </w:rPr>
        <w:t>Місія</w:t>
      </w:r>
      <w:r w:rsidR="006621E1" w:rsidRPr="004D180D">
        <w:rPr>
          <w:rFonts w:cs="Arial"/>
          <w:lang w:val="uk-UA"/>
        </w:rPr>
        <w:t xml:space="preserve"> </w:t>
      </w:r>
      <w:r w:rsidRPr="004D180D">
        <w:rPr>
          <w:rFonts w:cs="Arial"/>
          <w:lang w:val="uk-UA"/>
        </w:rPr>
        <w:t>повинна</w:t>
      </w:r>
      <w:r w:rsidR="006621E1" w:rsidRPr="004D180D">
        <w:rPr>
          <w:rFonts w:cs="Arial"/>
          <w:lang w:val="uk-UA"/>
        </w:rPr>
        <w:t xml:space="preserve"> </w:t>
      </w:r>
      <w:r w:rsidRPr="004D180D">
        <w:rPr>
          <w:rFonts w:cs="Arial"/>
          <w:lang w:val="uk-UA"/>
        </w:rPr>
        <w:t>бути</w:t>
      </w:r>
      <w:r w:rsidR="006621E1" w:rsidRPr="004D180D">
        <w:rPr>
          <w:rFonts w:cs="Arial"/>
          <w:lang w:val="uk-UA"/>
        </w:rPr>
        <w:t xml:space="preserve"> </w:t>
      </w:r>
      <w:r w:rsidRPr="004D180D">
        <w:rPr>
          <w:rFonts w:cs="Arial"/>
          <w:lang w:val="uk-UA"/>
        </w:rPr>
        <w:t>чітко</w:t>
      </w:r>
      <w:r w:rsidR="006621E1" w:rsidRPr="004D180D">
        <w:rPr>
          <w:rFonts w:cs="Arial"/>
          <w:lang w:val="uk-UA"/>
        </w:rPr>
        <w:t xml:space="preserve"> </w:t>
      </w:r>
      <w:r w:rsidRPr="004D180D">
        <w:rPr>
          <w:rFonts w:cs="Arial"/>
          <w:lang w:val="uk-UA"/>
        </w:rPr>
        <w:t>сформульована</w:t>
      </w:r>
      <w:r w:rsidR="006621E1" w:rsidRPr="004D180D">
        <w:rPr>
          <w:rFonts w:cs="Arial"/>
          <w:lang w:val="uk-UA"/>
        </w:rPr>
        <w:t xml:space="preserve"> </w:t>
      </w:r>
      <w:r w:rsidRPr="004D180D">
        <w:rPr>
          <w:rFonts w:cs="Arial"/>
          <w:lang w:val="uk-UA"/>
        </w:rPr>
        <w:t>зрозуміла</w:t>
      </w:r>
      <w:r w:rsidR="006621E1" w:rsidRPr="004D180D">
        <w:rPr>
          <w:rFonts w:cs="Arial"/>
          <w:lang w:val="uk-UA"/>
        </w:rPr>
        <w:t xml:space="preserve"> </w:t>
      </w:r>
      <w:r w:rsidRPr="004D180D">
        <w:rPr>
          <w:rFonts w:cs="Arial"/>
          <w:lang w:val="uk-UA"/>
        </w:rPr>
        <w:t>всім</w:t>
      </w:r>
      <w:r w:rsidR="006621E1" w:rsidRPr="004D180D">
        <w:rPr>
          <w:rFonts w:cs="Arial"/>
          <w:lang w:val="uk-UA"/>
        </w:rPr>
        <w:t xml:space="preserve"> </w:t>
      </w:r>
      <w:r w:rsidRPr="004D180D">
        <w:rPr>
          <w:rFonts w:cs="Arial"/>
          <w:lang w:val="uk-UA"/>
        </w:rPr>
        <w:t>членам</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виключати</w:t>
      </w:r>
      <w:r w:rsidR="006621E1" w:rsidRPr="004D180D">
        <w:rPr>
          <w:rFonts w:cs="Arial"/>
          <w:lang w:val="uk-UA"/>
        </w:rPr>
        <w:t xml:space="preserve"> </w:t>
      </w:r>
      <w:r w:rsidRPr="004D180D">
        <w:rPr>
          <w:rFonts w:cs="Arial"/>
          <w:lang w:val="uk-UA"/>
        </w:rPr>
        <w:t>можливість</w:t>
      </w:r>
      <w:r w:rsidR="006621E1" w:rsidRPr="004D180D">
        <w:rPr>
          <w:rFonts w:cs="Arial"/>
          <w:lang w:val="uk-UA"/>
        </w:rPr>
        <w:t xml:space="preserve"> </w:t>
      </w:r>
      <w:r w:rsidRPr="004D180D">
        <w:rPr>
          <w:rFonts w:cs="Arial"/>
          <w:lang w:val="uk-UA"/>
        </w:rPr>
        <w:t>різного</w:t>
      </w:r>
      <w:r w:rsidR="006621E1" w:rsidRPr="004D180D">
        <w:rPr>
          <w:rFonts w:cs="Arial"/>
          <w:lang w:val="uk-UA"/>
        </w:rPr>
        <w:t xml:space="preserve"> </w:t>
      </w:r>
      <w:r w:rsidRPr="004D180D">
        <w:rPr>
          <w:rFonts w:cs="Arial"/>
          <w:lang w:val="uk-UA"/>
        </w:rPr>
        <w:t>тлумачення,</w:t>
      </w:r>
      <w:r w:rsidR="006621E1" w:rsidRPr="004D180D">
        <w:rPr>
          <w:rFonts w:cs="Arial"/>
          <w:lang w:val="uk-UA"/>
        </w:rPr>
        <w:t xml:space="preserve"> </w:t>
      </w:r>
      <w:r w:rsidRPr="004D180D">
        <w:rPr>
          <w:rFonts w:cs="Arial"/>
          <w:lang w:val="uk-UA"/>
        </w:rPr>
        <w:t>давати</w:t>
      </w:r>
      <w:r w:rsidR="006621E1" w:rsidRPr="004D180D">
        <w:rPr>
          <w:rFonts w:cs="Arial"/>
          <w:lang w:val="uk-UA"/>
        </w:rPr>
        <w:t xml:space="preserve"> </w:t>
      </w:r>
      <w:r w:rsidRPr="004D180D">
        <w:rPr>
          <w:rFonts w:cs="Arial"/>
          <w:lang w:val="uk-UA"/>
        </w:rPr>
        <w:t>можливість</w:t>
      </w:r>
      <w:r w:rsidR="006621E1" w:rsidRPr="004D180D">
        <w:rPr>
          <w:rFonts w:cs="Arial"/>
          <w:lang w:val="uk-UA"/>
        </w:rPr>
        <w:t xml:space="preserve"> </w:t>
      </w:r>
      <w:r w:rsidRPr="004D180D">
        <w:rPr>
          <w:rFonts w:cs="Arial"/>
          <w:lang w:val="uk-UA"/>
        </w:rPr>
        <w:t>творчому</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гнучкому</w:t>
      </w:r>
      <w:r w:rsidR="006621E1" w:rsidRPr="004D180D">
        <w:rPr>
          <w:rFonts w:cs="Arial"/>
          <w:lang w:val="uk-UA"/>
        </w:rPr>
        <w:t xml:space="preserve"> </w:t>
      </w:r>
      <w:r w:rsidRPr="004D180D">
        <w:rPr>
          <w:rFonts w:cs="Arial"/>
          <w:lang w:val="uk-UA"/>
        </w:rPr>
        <w:t>розвитку</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Проблема</w:t>
      </w:r>
      <w:r w:rsidR="006621E1" w:rsidRPr="004D180D">
        <w:rPr>
          <w:rFonts w:cs="Arial"/>
          <w:lang w:val="uk-UA"/>
        </w:rPr>
        <w:t xml:space="preserve"> </w:t>
      </w:r>
      <w:r w:rsidRPr="004D180D">
        <w:rPr>
          <w:rFonts w:cs="Arial"/>
          <w:lang w:val="uk-UA"/>
        </w:rPr>
        <w:t>місії</w:t>
      </w:r>
      <w:r w:rsidR="006621E1" w:rsidRPr="004D180D">
        <w:rPr>
          <w:rFonts w:cs="Arial"/>
          <w:lang w:val="uk-UA"/>
        </w:rPr>
        <w:t xml:space="preserve"> </w:t>
      </w:r>
      <w:r w:rsidRPr="004D180D">
        <w:rPr>
          <w:rFonts w:cs="Arial"/>
          <w:lang w:val="uk-UA"/>
        </w:rPr>
        <w:t>по</w:t>
      </w:r>
      <w:r w:rsidR="006621E1" w:rsidRPr="004D180D">
        <w:rPr>
          <w:rFonts w:cs="Arial"/>
          <w:lang w:val="uk-UA"/>
        </w:rPr>
        <w:t xml:space="preserve"> </w:t>
      </w:r>
      <w:r w:rsidRPr="004D180D">
        <w:rPr>
          <w:rFonts w:cs="Arial"/>
          <w:lang w:val="uk-UA"/>
        </w:rPr>
        <w:t>суті</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проблема</w:t>
      </w:r>
      <w:r w:rsidR="006621E1" w:rsidRPr="004D180D">
        <w:rPr>
          <w:rFonts w:cs="Arial"/>
          <w:lang w:val="uk-UA"/>
        </w:rPr>
        <w:t xml:space="preserve"> </w:t>
      </w:r>
      <w:r w:rsidRPr="004D180D">
        <w:rPr>
          <w:rFonts w:cs="Arial"/>
          <w:lang w:val="uk-UA"/>
        </w:rPr>
        <w:t>орієнтації</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Питання</w:t>
      </w:r>
      <w:r w:rsidR="006621E1" w:rsidRPr="004D180D">
        <w:rPr>
          <w:rFonts w:cs="Arial"/>
          <w:lang w:val="uk-UA"/>
        </w:rPr>
        <w:t xml:space="preserve"> </w:t>
      </w:r>
      <w:r w:rsidRPr="004D180D">
        <w:rPr>
          <w:rFonts w:cs="Arial"/>
          <w:lang w:val="uk-UA"/>
        </w:rPr>
        <w:t>стоїть</w:t>
      </w:r>
      <w:r w:rsidR="004D180D">
        <w:rPr>
          <w:rFonts w:cs="Arial"/>
          <w:lang w:val="uk-UA"/>
        </w:rPr>
        <w:t xml:space="preserve"> </w:t>
      </w:r>
      <w:r w:rsidRPr="004D180D">
        <w:rPr>
          <w:rFonts w:cs="Arial"/>
          <w:lang w:val="uk-UA"/>
        </w:rPr>
        <w:t>так:</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себе</w:t>
      </w:r>
      <w:r w:rsidR="006621E1" w:rsidRPr="004D180D">
        <w:rPr>
          <w:rFonts w:cs="Arial"/>
          <w:lang w:val="uk-UA"/>
        </w:rPr>
        <w:t xml:space="preserve"> </w:t>
      </w:r>
      <w:r w:rsidRPr="004D180D">
        <w:rPr>
          <w:rFonts w:cs="Arial"/>
          <w:lang w:val="uk-UA"/>
        </w:rPr>
        <w:t>чи</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замовника,</w:t>
      </w:r>
      <w:r w:rsidR="006621E1" w:rsidRPr="004D180D">
        <w:rPr>
          <w:rFonts w:cs="Arial"/>
          <w:lang w:val="uk-UA"/>
        </w:rPr>
        <w:t xml:space="preserve"> </w:t>
      </w:r>
      <w:r w:rsidRPr="004D180D">
        <w:rPr>
          <w:rFonts w:cs="Arial"/>
          <w:lang w:val="uk-UA"/>
        </w:rPr>
        <w:t>клієнта?</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країнах</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ринковою</w:t>
      </w:r>
      <w:r w:rsidR="006621E1" w:rsidRPr="004D180D">
        <w:rPr>
          <w:rFonts w:cs="Arial"/>
          <w:lang w:val="uk-UA"/>
        </w:rPr>
        <w:t xml:space="preserve"> </w:t>
      </w:r>
      <w:r w:rsidRPr="004D180D">
        <w:rPr>
          <w:rFonts w:cs="Arial"/>
          <w:lang w:val="uk-UA"/>
        </w:rPr>
        <w:t>економікою</w:t>
      </w:r>
      <w:r w:rsidR="006621E1" w:rsidRPr="004D180D">
        <w:rPr>
          <w:rFonts w:cs="Arial"/>
          <w:lang w:val="uk-UA"/>
        </w:rPr>
        <w:t xml:space="preserve"> </w:t>
      </w:r>
      <w:r w:rsidRPr="004D180D">
        <w:rPr>
          <w:rFonts w:cs="Arial"/>
          <w:lang w:val="uk-UA"/>
        </w:rPr>
        <w:t>давно</w:t>
      </w:r>
      <w:r w:rsidR="006621E1" w:rsidRPr="004D180D">
        <w:rPr>
          <w:rFonts w:cs="Arial"/>
          <w:lang w:val="uk-UA"/>
        </w:rPr>
        <w:t xml:space="preserve"> </w:t>
      </w:r>
      <w:r w:rsidRPr="004D180D">
        <w:rPr>
          <w:rFonts w:cs="Arial"/>
          <w:lang w:val="uk-UA"/>
        </w:rPr>
        <w:t>зрозуміли,</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організація</w:t>
      </w:r>
      <w:r w:rsidR="006621E1" w:rsidRPr="004D180D">
        <w:rPr>
          <w:rFonts w:cs="Arial"/>
          <w:lang w:val="uk-UA"/>
        </w:rPr>
        <w:t xml:space="preserve"> </w:t>
      </w:r>
      <w:r w:rsidRPr="004D180D">
        <w:rPr>
          <w:rFonts w:cs="Arial"/>
          <w:lang w:val="uk-UA"/>
        </w:rPr>
        <w:t>буде</w:t>
      </w:r>
      <w:r w:rsidR="006621E1" w:rsidRPr="004D180D">
        <w:rPr>
          <w:rFonts w:cs="Arial"/>
          <w:lang w:val="uk-UA"/>
        </w:rPr>
        <w:t xml:space="preserve"> </w:t>
      </w:r>
      <w:r w:rsidRPr="004D180D">
        <w:rPr>
          <w:rFonts w:cs="Arial"/>
          <w:lang w:val="uk-UA"/>
        </w:rPr>
        <w:t>успішно</w:t>
      </w:r>
      <w:r w:rsidR="006621E1" w:rsidRPr="004D180D">
        <w:rPr>
          <w:rFonts w:cs="Arial"/>
          <w:lang w:val="uk-UA"/>
        </w:rPr>
        <w:t xml:space="preserve"> </w:t>
      </w:r>
      <w:r w:rsidRPr="004D180D">
        <w:rPr>
          <w:rFonts w:cs="Arial"/>
          <w:lang w:val="uk-UA"/>
        </w:rPr>
        <w:t>функціонувати,</w:t>
      </w:r>
      <w:r w:rsidR="006621E1" w:rsidRPr="004D180D">
        <w:rPr>
          <w:rFonts w:cs="Arial"/>
          <w:lang w:val="uk-UA"/>
        </w:rPr>
        <w:t xml:space="preserve"> </w:t>
      </w:r>
      <w:r w:rsidRPr="004D180D">
        <w:rPr>
          <w:rFonts w:cs="Arial"/>
          <w:lang w:val="uk-UA"/>
        </w:rPr>
        <w:t>якщо</w:t>
      </w:r>
      <w:r w:rsidR="006621E1" w:rsidRPr="004D180D">
        <w:rPr>
          <w:rFonts w:cs="Arial"/>
          <w:lang w:val="uk-UA"/>
        </w:rPr>
        <w:t xml:space="preserve"> </w:t>
      </w:r>
      <w:r w:rsidRPr="004D180D">
        <w:rPr>
          <w:rFonts w:cs="Arial"/>
          <w:lang w:val="uk-UA"/>
        </w:rPr>
        <w:t>буде</w:t>
      </w:r>
      <w:r w:rsidR="006621E1" w:rsidRPr="004D180D">
        <w:rPr>
          <w:rFonts w:cs="Arial"/>
          <w:lang w:val="uk-UA"/>
        </w:rPr>
        <w:t xml:space="preserve"> </w:t>
      </w:r>
      <w:r w:rsidRPr="004D180D">
        <w:rPr>
          <w:rFonts w:cs="Arial"/>
          <w:lang w:val="uk-UA"/>
        </w:rPr>
        <w:t>задовольняти</w:t>
      </w:r>
      <w:r w:rsidR="006621E1" w:rsidRPr="004D180D">
        <w:rPr>
          <w:rFonts w:cs="Arial"/>
          <w:lang w:val="uk-UA"/>
        </w:rPr>
        <w:t xml:space="preserve"> </w:t>
      </w:r>
      <w:r w:rsidRPr="004D180D">
        <w:rPr>
          <w:rFonts w:cs="Arial"/>
          <w:lang w:val="uk-UA"/>
        </w:rPr>
        <w:t>яку-небудь</w:t>
      </w:r>
      <w:r w:rsidR="006621E1" w:rsidRPr="004D180D">
        <w:rPr>
          <w:rFonts w:cs="Arial"/>
          <w:lang w:val="uk-UA"/>
        </w:rPr>
        <w:t xml:space="preserve"> </w:t>
      </w:r>
      <w:r w:rsidRPr="004D180D">
        <w:rPr>
          <w:rFonts w:cs="Arial"/>
          <w:lang w:val="uk-UA"/>
        </w:rPr>
        <w:t>потребу,</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знаходиться</w:t>
      </w:r>
      <w:r w:rsidR="006621E1" w:rsidRPr="004D180D">
        <w:rPr>
          <w:rFonts w:cs="Arial"/>
          <w:lang w:val="uk-UA"/>
        </w:rPr>
        <w:t xml:space="preserve"> </w:t>
      </w:r>
      <w:r w:rsidRPr="004D180D">
        <w:rPr>
          <w:rFonts w:cs="Arial"/>
          <w:lang w:val="uk-UA"/>
        </w:rPr>
        <w:t>за</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межами.</w:t>
      </w:r>
      <w:r w:rsidR="006621E1" w:rsidRPr="004D180D">
        <w:rPr>
          <w:rFonts w:cs="Arial"/>
          <w:lang w:val="uk-UA"/>
        </w:rPr>
        <w:t xml:space="preserve"> </w:t>
      </w:r>
      <w:r w:rsidRPr="004D180D">
        <w:rPr>
          <w:rFonts w:cs="Arial"/>
          <w:lang w:val="uk-UA"/>
        </w:rPr>
        <w:t>Тому</w:t>
      </w:r>
      <w:r w:rsidR="006621E1" w:rsidRPr="004D180D">
        <w:rPr>
          <w:rFonts w:cs="Arial"/>
          <w:lang w:val="uk-UA"/>
        </w:rPr>
        <w:t xml:space="preserve"> </w:t>
      </w:r>
      <w:r w:rsidRPr="004D180D">
        <w:rPr>
          <w:rFonts w:cs="Arial"/>
          <w:lang w:val="uk-UA"/>
        </w:rPr>
        <w:t>місію</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пов’язують</w:t>
      </w:r>
      <w:r w:rsidR="006621E1" w:rsidRPr="004D180D">
        <w:rPr>
          <w:rFonts w:cs="Arial"/>
          <w:lang w:val="uk-UA"/>
        </w:rPr>
        <w:t xml:space="preserve"> </w:t>
      </w:r>
      <w:r w:rsidRPr="004D180D">
        <w:rPr>
          <w:rFonts w:cs="Arial"/>
          <w:lang w:val="uk-UA"/>
        </w:rPr>
        <w:t>не</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прибутком,</w:t>
      </w:r>
      <w:r w:rsidR="006621E1" w:rsidRPr="004D180D">
        <w:rPr>
          <w:rFonts w:cs="Arial"/>
          <w:lang w:val="uk-UA"/>
        </w:rPr>
        <w:t xml:space="preserve"> </w:t>
      </w:r>
      <w:r w:rsidRPr="004D180D">
        <w:rPr>
          <w:rFonts w:cs="Arial"/>
          <w:lang w:val="uk-UA"/>
        </w:rPr>
        <w:t>а</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максимальним</w:t>
      </w:r>
      <w:r w:rsidR="006621E1" w:rsidRPr="004D180D">
        <w:rPr>
          <w:rFonts w:cs="Arial"/>
          <w:lang w:val="uk-UA"/>
        </w:rPr>
        <w:t xml:space="preserve"> </w:t>
      </w:r>
      <w:r w:rsidRPr="004D180D">
        <w:rPr>
          <w:rFonts w:cs="Arial"/>
          <w:lang w:val="uk-UA"/>
        </w:rPr>
        <w:t>задоволенням</w:t>
      </w:r>
      <w:r w:rsidR="006621E1" w:rsidRPr="004D180D">
        <w:rPr>
          <w:rFonts w:cs="Arial"/>
          <w:lang w:val="uk-UA"/>
        </w:rPr>
        <w:t xml:space="preserve"> </w:t>
      </w:r>
      <w:r w:rsidRPr="004D180D">
        <w:rPr>
          <w:rFonts w:cs="Arial"/>
          <w:lang w:val="uk-UA"/>
        </w:rPr>
        <w:t>громадських</w:t>
      </w:r>
      <w:r w:rsidR="006621E1" w:rsidRPr="004D180D">
        <w:rPr>
          <w:rFonts w:cs="Arial"/>
          <w:lang w:val="uk-UA"/>
        </w:rPr>
        <w:t xml:space="preserve"> </w:t>
      </w:r>
      <w:r w:rsidRPr="004D180D">
        <w:rPr>
          <w:rFonts w:cs="Arial"/>
          <w:lang w:val="uk-UA"/>
        </w:rPr>
        <w:t>потреб</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тоді,</w:t>
      </w:r>
      <w:r w:rsidR="006621E1" w:rsidRPr="004D180D">
        <w:rPr>
          <w:rFonts w:cs="Arial"/>
          <w:lang w:val="uk-UA"/>
        </w:rPr>
        <w:t xml:space="preserve"> </w:t>
      </w:r>
      <w:r w:rsidRPr="004D180D">
        <w:rPr>
          <w:rFonts w:cs="Arial"/>
          <w:lang w:val="uk-UA"/>
        </w:rPr>
        <w:t>як</w:t>
      </w:r>
      <w:r w:rsidR="006621E1" w:rsidRPr="004D180D">
        <w:rPr>
          <w:rFonts w:cs="Arial"/>
          <w:lang w:val="uk-UA"/>
        </w:rPr>
        <w:t xml:space="preserve"> </w:t>
      </w:r>
      <w:r w:rsidRPr="004D180D">
        <w:rPr>
          <w:rFonts w:cs="Arial"/>
          <w:lang w:val="uk-UA"/>
        </w:rPr>
        <w:t>говорив</w:t>
      </w:r>
      <w:r w:rsidR="006621E1" w:rsidRPr="004D180D">
        <w:rPr>
          <w:rFonts w:cs="Arial"/>
          <w:lang w:val="uk-UA"/>
        </w:rPr>
        <w:t xml:space="preserve"> </w:t>
      </w:r>
      <w:r w:rsidRPr="004D180D">
        <w:rPr>
          <w:rFonts w:cs="Arial"/>
          <w:lang w:val="uk-UA"/>
        </w:rPr>
        <w:t>Генрі</w:t>
      </w:r>
      <w:r w:rsidR="006621E1" w:rsidRPr="004D180D">
        <w:rPr>
          <w:rFonts w:cs="Arial"/>
          <w:lang w:val="uk-UA"/>
        </w:rPr>
        <w:t xml:space="preserve"> </w:t>
      </w:r>
      <w:r w:rsidRPr="004D180D">
        <w:rPr>
          <w:rFonts w:cs="Arial"/>
          <w:lang w:val="uk-UA"/>
        </w:rPr>
        <w:t>Форд</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прибуток</w:t>
      </w:r>
      <w:r w:rsidR="006621E1" w:rsidRPr="004D180D">
        <w:rPr>
          <w:rFonts w:cs="Arial"/>
          <w:lang w:val="uk-UA"/>
        </w:rPr>
        <w:t xml:space="preserve"> </w:t>
      </w:r>
      <w:r w:rsidRPr="004D180D">
        <w:rPr>
          <w:rFonts w:cs="Arial"/>
          <w:lang w:val="uk-UA"/>
        </w:rPr>
        <w:t>вряд</w:t>
      </w:r>
      <w:r w:rsidR="006621E1" w:rsidRPr="004D180D">
        <w:rPr>
          <w:rFonts w:cs="Arial"/>
          <w:lang w:val="uk-UA"/>
        </w:rPr>
        <w:t xml:space="preserve"> </w:t>
      </w:r>
      <w:r w:rsidRPr="004D180D">
        <w:rPr>
          <w:rFonts w:cs="Arial"/>
          <w:lang w:val="uk-UA"/>
        </w:rPr>
        <w:t>чи</w:t>
      </w:r>
      <w:r w:rsidR="006621E1" w:rsidRPr="004D180D">
        <w:rPr>
          <w:rFonts w:cs="Arial"/>
          <w:lang w:val="uk-UA"/>
        </w:rPr>
        <w:t xml:space="preserve"> </w:t>
      </w:r>
      <w:r w:rsidRPr="004D180D">
        <w:rPr>
          <w:rFonts w:cs="Arial"/>
          <w:lang w:val="uk-UA"/>
        </w:rPr>
        <w:t>пройде</w:t>
      </w:r>
      <w:r w:rsidR="004D180D">
        <w:rPr>
          <w:rFonts w:cs="Arial"/>
          <w:lang w:val="uk-UA"/>
        </w:rPr>
        <w:t xml:space="preserve"> </w:t>
      </w:r>
      <w:r w:rsidRPr="004D180D">
        <w:rPr>
          <w:rFonts w:cs="Arial"/>
          <w:lang w:val="uk-UA"/>
        </w:rPr>
        <w:t>мимо".</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такій</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стимулюють</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першу</w:t>
      </w:r>
      <w:r w:rsidR="006621E1" w:rsidRPr="004D180D">
        <w:rPr>
          <w:rFonts w:cs="Arial"/>
          <w:lang w:val="uk-UA"/>
        </w:rPr>
        <w:t xml:space="preserve"> </w:t>
      </w:r>
      <w:r w:rsidRPr="004D180D">
        <w:rPr>
          <w:rFonts w:cs="Arial"/>
          <w:lang w:val="uk-UA"/>
        </w:rPr>
        <w:t>чергу</w:t>
      </w:r>
      <w:r w:rsidR="004D180D">
        <w:rPr>
          <w:rFonts w:cs="Arial"/>
          <w:lang w:val="uk-UA"/>
        </w:rPr>
        <w:t xml:space="preserve"> </w:t>
      </w:r>
      <w:r w:rsidRPr="004D180D">
        <w:rPr>
          <w:rFonts w:cs="Arial"/>
          <w:lang w:val="uk-UA"/>
        </w:rPr>
        <w:t>не</w:t>
      </w:r>
      <w:r w:rsidR="006621E1" w:rsidRPr="004D180D">
        <w:rPr>
          <w:rFonts w:cs="Arial"/>
          <w:lang w:val="uk-UA"/>
        </w:rPr>
        <w:t xml:space="preserve"> </w:t>
      </w:r>
      <w:r w:rsidRPr="004D180D">
        <w:rPr>
          <w:rFonts w:cs="Arial"/>
          <w:lang w:val="uk-UA"/>
        </w:rPr>
        <w:t>тих,</w:t>
      </w:r>
      <w:r w:rsidR="006621E1" w:rsidRPr="004D180D">
        <w:rPr>
          <w:rFonts w:cs="Arial"/>
          <w:lang w:val="uk-UA"/>
        </w:rPr>
        <w:t xml:space="preserve"> </w:t>
      </w:r>
      <w:r w:rsidRPr="004D180D">
        <w:rPr>
          <w:rFonts w:cs="Arial"/>
          <w:lang w:val="uk-UA"/>
        </w:rPr>
        <w:t>хто</w:t>
      </w:r>
      <w:r w:rsidR="006621E1" w:rsidRPr="004D180D">
        <w:rPr>
          <w:rFonts w:cs="Arial"/>
          <w:lang w:val="uk-UA"/>
        </w:rPr>
        <w:t xml:space="preserve"> </w:t>
      </w:r>
      <w:r w:rsidRPr="004D180D">
        <w:rPr>
          <w:rFonts w:cs="Arial"/>
          <w:lang w:val="uk-UA"/>
        </w:rPr>
        <w:t>дає</w:t>
      </w:r>
      <w:r w:rsidR="006621E1" w:rsidRPr="004D180D">
        <w:rPr>
          <w:rFonts w:cs="Arial"/>
          <w:lang w:val="uk-UA"/>
        </w:rPr>
        <w:t xml:space="preserve"> </w:t>
      </w:r>
      <w:r w:rsidRPr="004D180D">
        <w:rPr>
          <w:rFonts w:cs="Arial"/>
          <w:lang w:val="uk-UA"/>
        </w:rPr>
        <w:t>прибуток</w:t>
      </w:r>
      <w:r w:rsidR="006621E1" w:rsidRPr="004D180D">
        <w:rPr>
          <w:rFonts w:cs="Arial"/>
          <w:lang w:val="uk-UA"/>
        </w:rPr>
        <w:t xml:space="preserve"> </w:t>
      </w:r>
      <w:r w:rsidRPr="004D180D">
        <w:rPr>
          <w:rFonts w:cs="Arial"/>
          <w:lang w:val="uk-UA"/>
        </w:rPr>
        <w:t>сьогодні,</w:t>
      </w:r>
      <w:r w:rsidR="006621E1" w:rsidRPr="004D180D">
        <w:rPr>
          <w:rFonts w:cs="Arial"/>
          <w:lang w:val="uk-UA"/>
        </w:rPr>
        <w:t xml:space="preserve"> </w:t>
      </w:r>
      <w:r w:rsidRPr="004D180D">
        <w:rPr>
          <w:rFonts w:cs="Arial"/>
          <w:lang w:val="uk-UA"/>
        </w:rPr>
        <w:t>а</w:t>
      </w:r>
      <w:r w:rsidR="006621E1" w:rsidRPr="004D180D">
        <w:rPr>
          <w:rFonts w:cs="Arial"/>
          <w:lang w:val="uk-UA"/>
        </w:rPr>
        <w:t xml:space="preserve"> </w:t>
      </w:r>
      <w:r w:rsidRPr="004D180D">
        <w:rPr>
          <w:rFonts w:cs="Arial"/>
          <w:lang w:val="uk-UA"/>
        </w:rPr>
        <w:t>тих</w:t>
      </w:r>
      <w:r w:rsidR="004D180D">
        <w:rPr>
          <w:rFonts w:cs="Arial"/>
          <w:lang w:val="uk-UA"/>
        </w:rPr>
        <w:t xml:space="preserve"> </w:t>
      </w:r>
      <w:r w:rsidRPr="004D180D">
        <w:rPr>
          <w:rFonts w:cs="Arial"/>
          <w:lang w:val="uk-UA"/>
        </w:rPr>
        <w:t>хто</w:t>
      </w:r>
      <w:r w:rsidR="006621E1" w:rsidRPr="004D180D">
        <w:rPr>
          <w:rFonts w:cs="Arial"/>
          <w:lang w:val="uk-UA"/>
        </w:rPr>
        <w:t xml:space="preserve"> </w:t>
      </w:r>
      <w:r w:rsidRPr="004D180D">
        <w:rPr>
          <w:rFonts w:cs="Arial"/>
          <w:lang w:val="uk-UA"/>
        </w:rPr>
        <w:t>сприяє</w:t>
      </w:r>
      <w:r w:rsidR="004D180D">
        <w:rPr>
          <w:rFonts w:cs="Arial"/>
          <w:lang w:val="uk-UA"/>
        </w:rPr>
        <w:t xml:space="preserve"> </w:t>
      </w:r>
      <w:r w:rsidRPr="004D180D">
        <w:rPr>
          <w:rFonts w:cs="Arial"/>
          <w:lang w:val="uk-UA"/>
        </w:rPr>
        <w:t>збільшенню</w:t>
      </w:r>
      <w:r w:rsidR="006621E1" w:rsidRPr="004D180D">
        <w:rPr>
          <w:rFonts w:cs="Arial"/>
          <w:lang w:val="uk-UA"/>
        </w:rPr>
        <w:t xml:space="preserve"> </w:t>
      </w:r>
      <w:r w:rsidRPr="004D180D">
        <w:rPr>
          <w:rFonts w:cs="Arial"/>
          <w:lang w:val="uk-UA"/>
        </w:rPr>
        <w:t>клієнтури</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тим</w:t>
      </w:r>
      <w:r w:rsidR="006621E1" w:rsidRPr="004D180D">
        <w:rPr>
          <w:rFonts w:cs="Arial"/>
          <w:lang w:val="uk-UA"/>
        </w:rPr>
        <w:t xml:space="preserve"> </w:t>
      </w:r>
      <w:r w:rsidRPr="004D180D">
        <w:rPr>
          <w:rFonts w:cs="Arial"/>
          <w:lang w:val="uk-UA"/>
        </w:rPr>
        <w:t>самим</w:t>
      </w:r>
      <w:r w:rsidR="006621E1" w:rsidRPr="004D180D">
        <w:rPr>
          <w:rFonts w:cs="Arial"/>
          <w:lang w:val="uk-UA"/>
        </w:rPr>
        <w:t xml:space="preserve"> </w:t>
      </w:r>
      <w:r w:rsidRPr="004D180D">
        <w:rPr>
          <w:rFonts w:cs="Arial"/>
          <w:lang w:val="uk-UA"/>
        </w:rPr>
        <w:t>забезпечує</w:t>
      </w:r>
      <w:r w:rsidR="006621E1" w:rsidRPr="004D180D">
        <w:rPr>
          <w:rFonts w:cs="Arial"/>
          <w:lang w:val="uk-UA"/>
        </w:rPr>
        <w:t xml:space="preserve"> </w:t>
      </w:r>
      <w:r w:rsidRPr="004D180D">
        <w:rPr>
          <w:rFonts w:cs="Arial"/>
          <w:lang w:val="uk-UA"/>
        </w:rPr>
        <w:t>прибуток</w:t>
      </w:r>
      <w:r w:rsid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майбутньому.</w:t>
      </w:r>
    </w:p>
    <w:p w:rsidR="001007C7" w:rsidRPr="004D180D" w:rsidRDefault="001007C7" w:rsidP="004D180D">
      <w:pPr>
        <w:pStyle w:val="a3"/>
        <w:spacing w:line="360" w:lineRule="auto"/>
        <w:ind w:firstLine="709"/>
        <w:jc w:val="both"/>
        <w:rPr>
          <w:rFonts w:cs="Arial"/>
          <w:lang w:val="uk-UA"/>
        </w:rPr>
      </w:pPr>
      <w:r w:rsidRPr="004D180D">
        <w:rPr>
          <w:rFonts w:cs="Arial"/>
          <w:lang w:val="uk-UA"/>
        </w:rPr>
        <w:t>Місія</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може</w:t>
      </w:r>
      <w:r w:rsidR="006621E1" w:rsidRPr="004D180D">
        <w:rPr>
          <w:rFonts w:cs="Arial"/>
          <w:lang w:val="uk-UA"/>
        </w:rPr>
        <w:t xml:space="preserve"> </w:t>
      </w:r>
      <w:r w:rsidRPr="004D180D">
        <w:rPr>
          <w:rFonts w:cs="Arial"/>
          <w:lang w:val="uk-UA"/>
        </w:rPr>
        <w:t>змінюватись,</w:t>
      </w:r>
      <w:r w:rsidR="006621E1" w:rsidRPr="004D180D">
        <w:rPr>
          <w:rFonts w:cs="Arial"/>
          <w:lang w:val="uk-UA"/>
        </w:rPr>
        <w:t xml:space="preserve"> </w:t>
      </w:r>
      <w:r w:rsidRPr="004D180D">
        <w:rPr>
          <w:rFonts w:cs="Arial"/>
          <w:lang w:val="uk-UA"/>
        </w:rPr>
        <w:t>але</w:t>
      </w:r>
      <w:r w:rsidR="006621E1" w:rsidRPr="004D180D">
        <w:rPr>
          <w:rFonts w:cs="Arial"/>
          <w:lang w:val="uk-UA"/>
        </w:rPr>
        <w:t xml:space="preserve"> </w:t>
      </w:r>
      <w:r w:rsidRPr="004D180D">
        <w:rPr>
          <w:rFonts w:cs="Arial"/>
          <w:lang w:val="uk-UA"/>
        </w:rPr>
        <w:t>така</w:t>
      </w:r>
      <w:r w:rsidR="006621E1" w:rsidRPr="004D180D">
        <w:rPr>
          <w:rFonts w:cs="Arial"/>
          <w:lang w:val="uk-UA"/>
        </w:rPr>
        <w:t xml:space="preserve"> </w:t>
      </w:r>
      <w:r w:rsidRPr="004D180D">
        <w:rPr>
          <w:rFonts w:cs="Arial"/>
          <w:lang w:val="uk-UA"/>
        </w:rPr>
        <w:t>подія</w:t>
      </w:r>
      <w:r w:rsidR="006621E1" w:rsidRPr="004D180D">
        <w:rPr>
          <w:rFonts w:cs="Arial"/>
          <w:lang w:val="uk-UA"/>
        </w:rPr>
        <w:t xml:space="preserve"> </w:t>
      </w:r>
      <w:r w:rsidRPr="004D180D">
        <w:rPr>
          <w:rFonts w:cs="Arial"/>
          <w:lang w:val="uk-UA"/>
        </w:rPr>
        <w:t>повинна</w:t>
      </w:r>
      <w:r w:rsidR="006621E1" w:rsidRPr="004D180D">
        <w:rPr>
          <w:rFonts w:cs="Arial"/>
          <w:lang w:val="uk-UA"/>
        </w:rPr>
        <w:t xml:space="preserve"> </w:t>
      </w:r>
      <w:r w:rsidRPr="004D180D">
        <w:rPr>
          <w:rFonts w:cs="Arial"/>
          <w:lang w:val="uk-UA"/>
        </w:rPr>
        <w:t>бути</w:t>
      </w:r>
      <w:r w:rsidR="004D180D">
        <w:rPr>
          <w:rFonts w:cs="Arial"/>
          <w:lang w:val="uk-UA"/>
        </w:rPr>
        <w:t xml:space="preserve"> </w:t>
      </w:r>
      <w:r w:rsidRPr="004D180D">
        <w:rPr>
          <w:rFonts w:cs="Arial"/>
          <w:lang w:val="uk-UA"/>
        </w:rPr>
        <w:t>добре</w:t>
      </w:r>
      <w:r w:rsidR="006621E1" w:rsidRPr="004D180D">
        <w:rPr>
          <w:rFonts w:cs="Arial"/>
          <w:lang w:val="uk-UA"/>
        </w:rPr>
        <w:t xml:space="preserve"> </w:t>
      </w:r>
      <w:r w:rsidRPr="004D180D">
        <w:rPr>
          <w:rFonts w:cs="Arial"/>
          <w:lang w:val="uk-UA"/>
        </w:rPr>
        <w:t>обдумана,</w:t>
      </w:r>
      <w:r w:rsidR="006621E1" w:rsidRPr="004D180D">
        <w:rPr>
          <w:rFonts w:cs="Arial"/>
          <w:lang w:val="uk-UA"/>
        </w:rPr>
        <w:t xml:space="preserve"> </w:t>
      </w:r>
      <w:r w:rsidRPr="004D180D">
        <w:rPr>
          <w:rFonts w:cs="Arial"/>
          <w:lang w:val="uk-UA"/>
        </w:rPr>
        <w:t>глибоко</w:t>
      </w:r>
      <w:r w:rsidR="004D180D">
        <w:rPr>
          <w:rFonts w:cs="Arial"/>
          <w:lang w:val="uk-UA"/>
        </w:rPr>
        <w:t xml:space="preserve"> </w:t>
      </w:r>
      <w:r w:rsidRPr="004D180D">
        <w:rPr>
          <w:rFonts w:cs="Arial"/>
          <w:lang w:val="uk-UA"/>
        </w:rPr>
        <w:t>обґрунтована</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відповідати</w:t>
      </w:r>
      <w:r w:rsidR="006621E1" w:rsidRPr="004D180D">
        <w:rPr>
          <w:rFonts w:cs="Arial"/>
          <w:lang w:val="uk-UA"/>
        </w:rPr>
        <w:t xml:space="preserve"> </w:t>
      </w:r>
      <w:r w:rsidRPr="004D180D">
        <w:rPr>
          <w:rFonts w:cs="Arial"/>
          <w:lang w:val="uk-UA"/>
        </w:rPr>
        <w:t>можливостям</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бажанням</w:t>
      </w:r>
      <w:r w:rsidR="006621E1" w:rsidRPr="004D180D">
        <w:rPr>
          <w:rFonts w:cs="Arial"/>
          <w:lang w:val="uk-UA"/>
        </w:rPr>
        <w:t xml:space="preserve"> </w:t>
      </w:r>
      <w:r w:rsidRPr="004D180D">
        <w:rPr>
          <w:rFonts w:cs="Arial"/>
          <w:lang w:val="uk-UA"/>
        </w:rPr>
        <w:t>робітників.</w:t>
      </w:r>
    </w:p>
    <w:p w:rsidR="001007C7" w:rsidRPr="004D180D" w:rsidRDefault="001007C7" w:rsidP="004D180D">
      <w:pPr>
        <w:pStyle w:val="a3"/>
        <w:spacing w:line="360" w:lineRule="auto"/>
        <w:ind w:firstLine="709"/>
        <w:rPr>
          <w:rFonts w:cs="Arial"/>
          <w:b/>
          <w:bCs/>
          <w:lang w:val="uk-UA"/>
        </w:rPr>
      </w:pPr>
      <w:r w:rsidRPr="004D180D">
        <w:rPr>
          <w:rFonts w:cs="Arial"/>
          <w:b/>
          <w:bCs/>
          <w:lang w:val="uk-UA"/>
        </w:rPr>
        <w:lastRenderedPageBreak/>
        <w:t>4.2.</w:t>
      </w:r>
      <w:r w:rsidR="006621E1" w:rsidRPr="004D180D">
        <w:rPr>
          <w:rFonts w:cs="Arial"/>
          <w:b/>
          <w:bCs/>
          <w:lang w:val="uk-UA"/>
        </w:rPr>
        <w:t xml:space="preserve"> </w:t>
      </w:r>
      <w:r w:rsidRPr="004D180D">
        <w:rPr>
          <w:rFonts w:cs="Arial"/>
          <w:b/>
          <w:bCs/>
          <w:lang w:val="uk-UA"/>
        </w:rPr>
        <w:t>Цілі</w:t>
      </w:r>
      <w:r w:rsidR="006621E1" w:rsidRPr="004D180D">
        <w:rPr>
          <w:rFonts w:cs="Arial"/>
          <w:b/>
          <w:bCs/>
          <w:lang w:val="uk-UA"/>
        </w:rPr>
        <w:t xml:space="preserve"> </w:t>
      </w:r>
      <w:r w:rsidRPr="004D180D">
        <w:rPr>
          <w:rFonts w:cs="Arial"/>
          <w:b/>
          <w:bCs/>
          <w:lang w:val="uk-UA"/>
        </w:rPr>
        <w:t>організації</w:t>
      </w:r>
    </w:p>
    <w:p w:rsidR="001007C7" w:rsidRPr="004D180D" w:rsidRDefault="001007C7" w:rsidP="004D180D">
      <w:pPr>
        <w:pStyle w:val="a3"/>
        <w:spacing w:line="360" w:lineRule="auto"/>
        <w:ind w:firstLine="709"/>
        <w:jc w:val="both"/>
        <w:rPr>
          <w:rFonts w:cs="Arial"/>
          <w:lang w:val="uk-UA"/>
        </w:rPr>
      </w:pPr>
    </w:p>
    <w:p w:rsidR="001007C7" w:rsidRPr="004D180D" w:rsidRDefault="001007C7" w:rsidP="004D180D">
      <w:pPr>
        <w:pStyle w:val="a3"/>
        <w:spacing w:line="360" w:lineRule="auto"/>
        <w:ind w:firstLine="709"/>
        <w:jc w:val="both"/>
        <w:rPr>
          <w:rFonts w:cs="Arial"/>
          <w:lang w:val="uk-UA"/>
        </w:rPr>
      </w:pPr>
      <w:r w:rsidRPr="004D180D">
        <w:rPr>
          <w:rFonts w:cs="Arial"/>
          <w:lang w:val="uk-UA"/>
        </w:rPr>
        <w:t>Якщо</w:t>
      </w:r>
      <w:r w:rsidR="006621E1" w:rsidRPr="004D180D">
        <w:rPr>
          <w:rFonts w:cs="Arial"/>
          <w:lang w:val="uk-UA"/>
        </w:rPr>
        <w:t xml:space="preserve"> </w:t>
      </w:r>
      <w:r w:rsidRPr="004D180D">
        <w:rPr>
          <w:rFonts w:cs="Arial"/>
          <w:lang w:val="uk-UA"/>
        </w:rPr>
        <w:t>місія</w:t>
      </w:r>
      <w:r w:rsidR="006621E1" w:rsidRPr="004D180D">
        <w:rPr>
          <w:rFonts w:cs="Arial"/>
          <w:lang w:val="uk-UA"/>
        </w:rPr>
        <w:t xml:space="preserve"> </w:t>
      </w:r>
      <w:r w:rsidRPr="004D180D">
        <w:rPr>
          <w:rFonts w:cs="Arial"/>
          <w:lang w:val="uk-UA"/>
        </w:rPr>
        <w:t>визначає</w:t>
      </w:r>
      <w:r w:rsidR="006621E1" w:rsidRPr="004D180D">
        <w:rPr>
          <w:rFonts w:cs="Arial"/>
          <w:lang w:val="uk-UA"/>
        </w:rPr>
        <w:t xml:space="preserve"> </w:t>
      </w:r>
      <w:r w:rsidRPr="004D180D">
        <w:rPr>
          <w:rFonts w:cs="Arial"/>
          <w:lang w:val="uk-UA"/>
        </w:rPr>
        <w:t>загальні</w:t>
      </w:r>
      <w:r w:rsidR="006621E1" w:rsidRPr="004D180D">
        <w:rPr>
          <w:rFonts w:cs="Arial"/>
          <w:lang w:val="uk-UA"/>
        </w:rPr>
        <w:t xml:space="preserve"> </w:t>
      </w:r>
      <w:r w:rsidRPr="004D180D">
        <w:rPr>
          <w:rFonts w:cs="Arial"/>
          <w:lang w:val="uk-UA"/>
        </w:rPr>
        <w:t>орієнтири,</w:t>
      </w:r>
      <w:r w:rsidR="006621E1" w:rsidRPr="004D180D">
        <w:rPr>
          <w:rFonts w:cs="Arial"/>
          <w:lang w:val="uk-UA"/>
        </w:rPr>
        <w:t xml:space="preserve"> </w:t>
      </w:r>
      <w:r w:rsidRPr="004D180D">
        <w:rPr>
          <w:rFonts w:cs="Arial"/>
          <w:lang w:val="uk-UA"/>
        </w:rPr>
        <w:t>напрямки</w:t>
      </w:r>
      <w:r w:rsidR="006621E1" w:rsidRPr="004D180D">
        <w:rPr>
          <w:rFonts w:cs="Arial"/>
          <w:lang w:val="uk-UA"/>
        </w:rPr>
        <w:t xml:space="preserve"> </w:t>
      </w:r>
      <w:r w:rsidRPr="004D180D">
        <w:rPr>
          <w:rFonts w:cs="Arial"/>
          <w:lang w:val="uk-UA"/>
        </w:rPr>
        <w:t>функціонування</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зміст</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існування,</w:t>
      </w:r>
      <w:r w:rsidR="006621E1" w:rsidRPr="004D180D">
        <w:rPr>
          <w:rFonts w:cs="Arial"/>
          <w:lang w:val="uk-UA"/>
        </w:rPr>
        <w:t xml:space="preserve"> </w:t>
      </w:r>
      <w:r w:rsidRPr="004D180D">
        <w:rPr>
          <w:rFonts w:cs="Arial"/>
          <w:lang w:val="uk-UA"/>
        </w:rPr>
        <w:t>то</w:t>
      </w:r>
      <w:r w:rsidR="006621E1" w:rsidRPr="004D180D">
        <w:rPr>
          <w:rFonts w:cs="Arial"/>
          <w:lang w:val="uk-UA"/>
        </w:rPr>
        <w:t xml:space="preserve"> </w:t>
      </w:r>
      <w:r w:rsidRPr="004D180D">
        <w:rPr>
          <w:rFonts w:cs="Arial"/>
          <w:lang w:val="uk-UA"/>
        </w:rPr>
        <w:t>конкретний</w:t>
      </w:r>
      <w:r w:rsidR="006621E1" w:rsidRPr="004D180D">
        <w:rPr>
          <w:rFonts w:cs="Arial"/>
          <w:lang w:val="uk-UA"/>
        </w:rPr>
        <w:t xml:space="preserve"> </w:t>
      </w:r>
      <w:r w:rsidRPr="004D180D">
        <w:rPr>
          <w:rFonts w:cs="Arial"/>
          <w:lang w:val="uk-UA"/>
        </w:rPr>
        <w:t>кінцевий</w:t>
      </w:r>
      <w:r w:rsidR="006621E1" w:rsidRPr="004D180D">
        <w:rPr>
          <w:rFonts w:cs="Arial"/>
          <w:lang w:val="uk-UA"/>
        </w:rPr>
        <w:t xml:space="preserve"> </w:t>
      </w:r>
      <w:r w:rsidRPr="004D180D">
        <w:rPr>
          <w:rFonts w:cs="Arial"/>
          <w:lang w:val="uk-UA"/>
        </w:rPr>
        <w:t>стан,</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якого</w:t>
      </w:r>
      <w:r w:rsidR="006621E1" w:rsidRPr="004D180D">
        <w:rPr>
          <w:rFonts w:cs="Arial"/>
          <w:lang w:val="uk-UA"/>
        </w:rPr>
        <w:t xml:space="preserve"> </w:t>
      </w:r>
      <w:r w:rsidRPr="004D180D">
        <w:rPr>
          <w:rFonts w:cs="Arial"/>
          <w:lang w:val="uk-UA"/>
        </w:rPr>
        <w:t>прагне</w:t>
      </w:r>
      <w:r w:rsidR="006621E1" w:rsidRPr="004D180D">
        <w:rPr>
          <w:rFonts w:cs="Arial"/>
          <w:lang w:val="uk-UA"/>
        </w:rPr>
        <w:t xml:space="preserve"> </w:t>
      </w:r>
      <w:r w:rsidRPr="004D180D">
        <w:rPr>
          <w:rFonts w:cs="Arial"/>
          <w:lang w:val="uk-UA"/>
        </w:rPr>
        <w:t>організація,</w:t>
      </w:r>
      <w:r w:rsidR="006621E1" w:rsidRPr="004D180D">
        <w:rPr>
          <w:rFonts w:cs="Arial"/>
          <w:lang w:val="uk-UA"/>
        </w:rPr>
        <w:t xml:space="preserve"> </w:t>
      </w:r>
      <w:r w:rsidRPr="004D180D">
        <w:rPr>
          <w:rFonts w:cs="Arial"/>
          <w:lang w:val="uk-UA"/>
        </w:rPr>
        <w:t>фіксується</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виді</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цілей.</w:t>
      </w:r>
    </w:p>
    <w:p w:rsidR="001007C7" w:rsidRPr="004D180D" w:rsidRDefault="006621E1" w:rsidP="004D180D">
      <w:pPr>
        <w:pStyle w:val="a3"/>
        <w:spacing w:line="360" w:lineRule="auto"/>
        <w:ind w:firstLine="709"/>
        <w:jc w:val="both"/>
        <w:rPr>
          <w:rFonts w:cs="Arial"/>
          <w:lang w:val="uk-UA"/>
        </w:rPr>
      </w:pPr>
      <w:r w:rsidRPr="004D180D">
        <w:rPr>
          <w:rFonts w:cs="Arial"/>
          <w:lang w:val="uk-UA"/>
        </w:rPr>
        <w:t xml:space="preserve"> </w:t>
      </w:r>
      <w:r w:rsidR="001007C7" w:rsidRPr="004D180D">
        <w:rPr>
          <w:rFonts w:cs="Arial"/>
          <w:iCs/>
          <w:lang w:val="uk-UA"/>
        </w:rPr>
        <w:t>Цілі</w:t>
      </w:r>
      <w:r w:rsidRPr="004D180D">
        <w:rPr>
          <w:rFonts w:cs="Arial"/>
          <w:lang w:val="uk-UA"/>
        </w:rPr>
        <w:t xml:space="preserve"> </w:t>
      </w:r>
      <w:r w:rsidR="001007C7" w:rsidRPr="004D180D">
        <w:rPr>
          <w:rFonts w:cs="Arial"/>
          <w:lang w:val="uk-UA"/>
        </w:rPr>
        <w:t>–</w:t>
      </w:r>
      <w:r w:rsidRPr="004D180D">
        <w:rPr>
          <w:rFonts w:cs="Arial"/>
          <w:lang w:val="uk-UA"/>
        </w:rPr>
        <w:t xml:space="preserve"> </w:t>
      </w:r>
      <w:r w:rsidR="001007C7" w:rsidRPr="004D180D">
        <w:rPr>
          <w:rFonts w:cs="Arial"/>
          <w:lang w:val="uk-UA"/>
        </w:rPr>
        <w:t>це</w:t>
      </w:r>
      <w:r w:rsidRPr="004D180D">
        <w:rPr>
          <w:rFonts w:cs="Arial"/>
          <w:lang w:val="uk-UA"/>
        </w:rPr>
        <w:t xml:space="preserve"> </w:t>
      </w:r>
      <w:r w:rsidR="001007C7" w:rsidRPr="004D180D">
        <w:rPr>
          <w:rFonts w:cs="Arial"/>
          <w:lang w:val="uk-UA"/>
        </w:rPr>
        <w:t>конкретний</w:t>
      </w:r>
      <w:r w:rsidRPr="004D180D">
        <w:rPr>
          <w:rFonts w:cs="Arial"/>
          <w:lang w:val="uk-UA"/>
        </w:rPr>
        <w:t xml:space="preserve"> </w:t>
      </w:r>
      <w:r w:rsidR="001007C7" w:rsidRPr="004D180D">
        <w:rPr>
          <w:rFonts w:cs="Arial"/>
          <w:lang w:val="uk-UA"/>
        </w:rPr>
        <w:t>стан</w:t>
      </w:r>
      <w:r w:rsidRPr="004D180D">
        <w:rPr>
          <w:rFonts w:cs="Arial"/>
          <w:lang w:val="uk-UA"/>
        </w:rPr>
        <w:t xml:space="preserve"> </w:t>
      </w:r>
      <w:r w:rsidR="001007C7" w:rsidRPr="004D180D">
        <w:rPr>
          <w:rFonts w:cs="Arial"/>
          <w:lang w:val="uk-UA"/>
        </w:rPr>
        <w:t>окремих</w:t>
      </w:r>
      <w:r w:rsidRPr="004D180D">
        <w:rPr>
          <w:rFonts w:cs="Arial"/>
          <w:lang w:val="uk-UA"/>
        </w:rPr>
        <w:t xml:space="preserve"> </w:t>
      </w:r>
      <w:r w:rsidR="001007C7" w:rsidRPr="004D180D">
        <w:rPr>
          <w:rFonts w:cs="Arial"/>
          <w:lang w:val="uk-UA"/>
        </w:rPr>
        <w:t>характеристик</w:t>
      </w:r>
      <w:r w:rsidRPr="004D180D">
        <w:rPr>
          <w:rFonts w:cs="Arial"/>
          <w:lang w:val="uk-UA"/>
        </w:rPr>
        <w:t xml:space="preserve"> </w:t>
      </w:r>
      <w:r w:rsidR="001007C7" w:rsidRPr="004D180D">
        <w:rPr>
          <w:rFonts w:cs="Arial"/>
          <w:lang w:val="uk-UA"/>
        </w:rPr>
        <w:t>організації,</w:t>
      </w:r>
      <w:r w:rsidRPr="004D180D">
        <w:rPr>
          <w:rFonts w:cs="Arial"/>
          <w:lang w:val="uk-UA"/>
        </w:rPr>
        <w:t xml:space="preserve"> </w:t>
      </w:r>
      <w:r w:rsidR="001007C7" w:rsidRPr="004D180D">
        <w:rPr>
          <w:rFonts w:cs="Arial"/>
          <w:lang w:val="uk-UA"/>
        </w:rPr>
        <w:t>досягнення</w:t>
      </w:r>
      <w:r w:rsidRPr="004D180D">
        <w:rPr>
          <w:rFonts w:cs="Arial"/>
          <w:lang w:val="uk-UA"/>
        </w:rPr>
        <w:t xml:space="preserve"> </w:t>
      </w:r>
      <w:r w:rsidR="001007C7" w:rsidRPr="004D180D">
        <w:rPr>
          <w:rFonts w:cs="Arial"/>
          <w:lang w:val="uk-UA"/>
        </w:rPr>
        <w:t>яких</w:t>
      </w:r>
      <w:r w:rsidRPr="004D180D">
        <w:rPr>
          <w:rFonts w:cs="Arial"/>
          <w:lang w:val="uk-UA"/>
        </w:rPr>
        <w:t xml:space="preserve"> </w:t>
      </w:r>
      <w:r w:rsidR="001007C7" w:rsidRPr="004D180D">
        <w:rPr>
          <w:rFonts w:cs="Arial"/>
          <w:lang w:val="uk-UA"/>
        </w:rPr>
        <w:t>є</w:t>
      </w:r>
      <w:r w:rsidRPr="004D180D">
        <w:rPr>
          <w:rFonts w:cs="Arial"/>
          <w:lang w:val="uk-UA"/>
        </w:rPr>
        <w:t xml:space="preserve"> </w:t>
      </w:r>
      <w:r w:rsidR="001007C7" w:rsidRPr="004D180D">
        <w:rPr>
          <w:rFonts w:cs="Arial"/>
          <w:lang w:val="uk-UA"/>
        </w:rPr>
        <w:t>бажаним</w:t>
      </w:r>
      <w:r w:rsidRPr="004D180D">
        <w:rPr>
          <w:rFonts w:cs="Arial"/>
          <w:lang w:val="uk-UA"/>
        </w:rPr>
        <w:t xml:space="preserve"> </w:t>
      </w:r>
      <w:r w:rsidR="001007C7" w:rsidRPr="004D180D">
        <w:rPr>
          <w:rFonts w:cs="Arial"/>
          <w:lang w:val="uk-UA"/>
        </w:rPr>
        <w:t>і</w:t>
      </w:r>
      <w:r w:rsidRPr="004D180D">
        <w:rPr>
          <w:rFonts w:cs="Arial"/>
          <w:lang w:val="uk-UA"/>
        </w:rPr>
        <w:t xml:space="preserve"> </w:t>
      </w:r>
      <w:r w:rsidR="001007C7" w:rsidRPr="004D180D">
        <w:rPr>
          <w:rFonts w:cs="Arial"/>
          <w:lang w:val="uk-UA"/>
        </w:rPr>
        <w:t>на</w:t>
      </w:r>
      <w:r w:rsidRPr="004D180D">
        <w:rPr>
          <w:rFonts w:cs="Arial"/>
          <w:lang w:val="uk-UA"/>
        </w:rPr>
        <w:t xml:space="preserve"> </w:t>
      </w:r>
      <w:r w:rsidR="001007C7" w:rsidRPr="004D180D">
        <w:rPr>
          <w:rFonts w:cs="Arial"/>
          <w:lang w:val="uk-UA"/>
        </w:rPr>
        <w:t>досягненні</w:t>
      </w:r>
      <w:r w:rsidRPr="004D180D">
        <w:rPr>
          <w:rFonts w:cs="Arial"/>
          <w:lang w:val="uk-UA"/>
        </w:rPr>
        <w:t xml:space="preserve"> </w:t>
      </w:r>
      <w:r w:rsidR="001007C7" w:rsidRPr="004D180D">
        <w:rPr>
          <w:rFonts w:cs="Arial"/>
          <w:lang w:val="uk-UA"/>
        </w:rPr>
        <w:t>яких</w:t>
      </w:r>
      <w:r w:rsidRPr="004D180D">
        <w:rPr>
          <w:rFonts w:cs="Arial"/>
          <w:lang w:val="uk-UA"/>
        </w:rPr>
        <w:t xml:space="preserve"> </w:t>
      </w:r>
      <w:r w:rsidR="001007C7" w:rsidRPr="004D180D">
        <w:rPr>
          <w:rFonts w:cs="Arial"/>
          <w:lang w:val="uk-UA"/>
        </w:rPr>
        <w:t>спрямована</w:t>
      </w:r>
      <w:r w:rsidRPr="004D180D">
        <w:rPr>
          <w:rFonts w:cs="Arial"/>
          <w:lang w:val="uk-UA"/>
        </w:rPr>
        <w:t xml:space="preserve"> </w:t>
      </w:r>
      <w:r w:rsidR="001007C7" w:rsidRPr="004D180D">
        <w:rPr>
          <w:rFonts w:cs="Arial"/>
          <w:lang w:val="uk-UA"/>
        </w:rPr>
        <w:t>її</w:t>
      </w:r>
      <w:r w:rsidRPr="004D180D">
        <w:rPr>
          <w:rFonts w:cs="Arial"/>
          <w:lang w:val="uk-UA"/>
        </w:rPr>
        <w:t xml:space="preserve"> </w:t>
      </w:r>
      <w:r w:rsidR="001007C7" w:rsidRPr="004D180D">
        <w:rPr>
          <w:rFonts w:cs="Arial"/>
          <w:lang w:val="uk-UA"/>
        </w:rPr>
        <w:t>діяльність.</w:t>
      </w:r>
      <w:r w:rsidRPr="004D180D">
        <w:rPr>
          <w:rFonts w:cs="Arial"/>
          <w:lang w:val="uk-UA"/>
        </w:rPr>
        <w:t xml:space="preserve"> </w:t>
      </w:r>
      <w:r w:rsidR="001007C7" w:rsidRPr="004D180D">
        <w:rPr>
          <w:rFonts w:cs="Arial"/>
          <w:lang w:val="uk-UA"/>
        </w:rPr>
        <w:t>Процес</w:t>
      </w:r>
      <w:r w:rsidRPr="004D180D">
        <w:rPr>
          <w:rFonts w:cs="Arial"/>
          <w:lang w:val="uk-UA"/>
        </w:rPr>
        <w:t xml:space="preserve"> </w:t>
      </w:r>
      <w:r w:rsidR="001007C7" w:rsidRPr="004D180D">
        <w:rPr>
          <w:rFonts w:cs="Arial"/>
          <w:lang w:val="uk-UA"/>
        </w:rPr>
        <w:t>визначення</w:t>
      </w:r>
      <w:r w:rsidRPr="004D180D">
        <w:rPr>
          <w:rFonts w:cs="Arial"/>
          <w:lang w:val="uk-UA"/>
        </w:rPr>
        <w:t xml:space="preserve"> </w:t>
      </w:r>
      <w:r w:rsidR="001007C7" w:rsidRPr="004D180D">
        <w:rPr>
          <w:rFonts w:cs="Arial"/>
          <w:lang w:val="uk-UA"/>
        </w:rPr>
        <w:t>цілей</w:t>
      </w:r>
      <w:r w:rsidRPr="004D180D">
        <w:rPr>
          <w:rFonts w:cs="Arial"/>
          <w:lang w:val="uk-UA"/>
        </w:rPr>
        <w:t xml:space="preserve"> </w:t>
      </w:r>
      <w:r w:rsidR="001007C7" w:rsidRPr="004D180D">
        <w:rPr>
          <w:rFonts w:cs="Arial"/>
          <w:lang w:val="uk-UA"/>
        </w:rPr>
        <w:t>та</w:t>
      </w:r>
      <w:r w:rsidRPr="004D180D">
        <w:rPr>
          <w:rFonts w:cs="Arial"/>
          <w:lang w:val="uk-UA"/>
        </w:rPr>
        <w:t xml:space="preserve"> </w:t>
      </w:r>
      <w:r w:rsidR="001007C7" w:rsidRPr="004D180D">
        <w:rPr>
          <w:rFonts w:cs="Arial"/>
          <w:lang w:val="uk-UA"/>
        </w:rPr>
        <w:t>їх</w:t>
      </w:r>
      <w:r w:rsidR="004D180D">
        <w:rPr>
          <w:rFonts w:cs="Arial"/>
          <w:lang w:val="uk-UA"/>
        </w:rPr>
        <w:t xml:space="preserve"> </w:t>
      </w:r>
      <w:r w:rsidR="001007C7" w:rsidRPr="004D180D">
        <w:rPr>
          <w:rFonts w:cs="Arial"/>
          <w:lang w:val="uk-UA"/>
        </w:rPr>
        <w:t>взаємозв’язку</w:t>
      </w:r>
      <w:r w:rsidRPr="004D180D">
        <w:rPr>
          <w:rFonts w:cs="Arial"/>
          <w:lang w:val="uk-UA"/>
        </w:rPr>
        <w:t xml:space="preserve"> </w:t>
      </w:r>
      <w:r w:rsidR="001007C7" w:rsidRPr="004D180D">
        <w:rPr>
          <w:rFonts w:cs="Arial"/>
          <w:lang w:val="uk-UA"/>
        </w:rPr>
        <w:t>називається</w:t>
      </w:r>
      <w:r w:rsidRPr="004D180D">
        <w:rPr>
          <w:rFonts w:cs="Arial"/>
          <w:lang w:val="uk-UA"/>
        </w:rPr>
        <w:t xml:space="preserve"> </w:t>
      </w:r>
      <w:r w:rsidR="001007C7" w:rsidRPr="004D180D">
        <w:rPr>
          <w:rFonts w:cs="Arial"/>
          <w:lang w:val="uk-UA"/>
        </w:rPr>
        <w:t>цілеполагання,</w:t>
      </w:r>
      <w:r w:rsidRPr="004D180D">
        <w:rPr>
          <w:rFonts w:cs="Arial"/>
          <w:lang w:val="uk-UA"/>
        </w:rPr>
        <w:t xml:space="preserve"> </w:t>
      </w:r>
      <w:r w:rsidR="001007C7" w:rsidRPr="004D180D">
        <w:rPr>
          <w:rFonts w:cs="Arial"/>
          <w:lang w:val="uk-UA"/>
        </w:rPr>
        <w:t>яке</w:t>
      </w:r>
      <w:r w:rsidRPr="004D180D">
        <w:rPr>
          <w:rFonts w:cs="Arial"/>
          <w:lang w:val="uk-UA"/>
        </w:rPr>
        <w:t xml:space="preserve"> </w:t>
      </w:r>
      <w:r w:rsidR="001007C7" w:rsidRPr="004D180D">
        <w:rPr>
          <w:rFonts w:cs="Arial"/>
          <w:lang w:val="uk-UA"/>
        </w:rPr>
        <w:t>являється</w:t>
      </w:r>
      <w:r w:rsidRPr="004D180D">
        <w:rPr>
          <w:rFonts w:cs="Arial"/>
          <w:lang w:val="uk-UA"/>
        </w:rPr>
        <w:t xml:space="preserve"> </w:t>
      </w:r>
      <w:r w:rsidR="001007C7" w:rsidRPr="004D180D">
        <w:rPr>
          <w:rFonts w:cs="Arial"/>
          <w:lang w:val="uk-UA"/>
        </w:rPr>
        <w:t>початковим</w:t>
      </w:r>
      <w:r w:rsidRPr="004D180D">
        <w:rPr>
          <w:rFonts w:cs="Arial"/>
          <w:lang w:val="uk-UA"/>
        </w:rPr>
        <w:t xml:space="preserve"> </w:t>
      </w:r>
      <w:r w:rsidR="001007C7" w:rsidRPr="004D180D">
        <w:rPr>
          <w:rFonts w:cs="Arial"/>
          <w:lang w:val="uk-UA"/>
        </w:rPr>
        <w:t>моментом</w:t>
      </w:r>
      <w:r w:rsidR="004D180D">
        <w:rPr>
          <w:rFonts w:cs="Arial"/>
          <w:lang w:val="uk-UA"/>
        </w:rPr>
        <w:t xml:space="preserve"> </w:t>
      </w:r>
      <w:r w:rsidR="001007C7" w:rsidRPr="004D180D">
        <w:rPr>
          <w:rFonts w:cs="Arial"/>
          <w:lang w:val="uk-UA"/>
        </w:rPr>
        <w:t>в</w:t>
      </w:r>
      <w:r w:rsidRPr="004D180D">
        <w:rPr>
          <w:rFonts w:cs="Arial"/>
          <w:lang w:val="uk-UA"/>
        </w:rPr>
        <w:t xml:space="preserve"> </w:t>
      </w:r>
      <w:r w:rsidR="001007C7" w:rsidRPr="004D180D">
        <w:rPr>
          <w:rFonts w:cs="Arial"/>
          <w:lang w:val="uk-UA"/>
        </w:rPr>
        <w:t>діяльності</w:t>
      </w:r>
      <w:r w:rsidRPr="004D180D">
        <w:rPr>
          <w:rFonts w:cs="Arial"/>
          <w:lang w:val="uk-UA"/>
        </w:rPr>
        <w:t xml:space="preserve"> </w:t>
      </w:r>
      <w:r w:rsidR="001007C7" w:rsidRPr="004D180D">
        <w:rPr>
          <w:rFonts w:cs="Arial"/>
          <w:lang w:val="uk-UA"/>
        </w:rPr>
        <w:t>менеджера.</w:t>
      </w:r>
      <w:r w:rsidRPr="004D180D">
        <w:rPr>
          <w:rFonts w:cs="Arial"/>
          <w:lang w:val="uk-UA"/>
        </w:rPr>
        <w:t xml:space="preserve"> </w:t>
      </w:r>
      <w:r w:rsidR="001007C7" w:rsidRPr="004D180D">
        <w:rPr>
          <w:rFonts w:cs="Arial"/>
          <w:lang w:val="uk-UA"/>
        </w:rPr>
        <w:t>Неправильно</w:t>
      </w:r>
      <w:r w:rsidRPr="004D180D">
        <w:rPr>
          <w:rFonts w:cs="Arial"/>
          <w:lang w:val="uk-UA"/>
        </w:rPr>
        <w:t xml:space="preserve"> </w:t>
      </w:r>
      <w:r w:rsidR="001007C7" w:rsidRPr="004D180D">
        <w:rPr>
          <w:rFonts w:cs="Arial"/>
          <w:lang w:val="uk-UA"/>
        </w:rPr>
        <w:t>поставлені</w:t>
      </w:r>
      <w:r w:rsidRPr="004D180D">
        <w:rPr>
          <w:rFonts w:cs="Arial"/>
          <w:lang w:val="uk-UA"/>
        </w:rPr>
        <w:t xml:space="preserve"> </w:t>
      </w:r>
      <w:r w:rsidR="001007C7" w:rsidRPr="004D180D">
        <w:rPr>
          <w:rFonts w:cs="Arial"/>
          <w:lang w:val="uk-UA"/>
        </w:rPr>
        <w:t>цілі</w:t>
      </w:r>
      <w:r w:rsidRPr="004D180D">
        <w:rPr>
          <w:rFonts w:cs="Arial"/>
          <w:lang w:val="uk-UA"/>
        </w:rPr>
        <w:t xml:space="preserve"> </w:t>
      </w:r>
      <w:r w:rsidR="001007C7" w:rsidRPr="004D180D">
        <w:rPr>
          <w:rFonts w:cs="Arial"/>
          <w:lang w:val="uk-UA"/>
        </w:rPr>
        <w:t>знижують</w:t>
      </w:r>
      <w:r w:rsidRPr="004D180D">
        <w:rPr>
          <w:rFonts w:cs="Arial"/>
          <w:lang w:val="uk-UA"/>
        </w:rPr>
        <w:t xml:space="preserve"> </w:t>
      </w:r>
      <w:r w:rsidR="001007C7" w:rsidRPr="004D180D">
        <w:rPr>
          <w:rFonts w:cs="Arial"/>
          <w:lang w:val="uk-UA"/>
        </w:rPr>
        <w:t>ефективність</w:t>
      </w:r>
      <w:r w:rsidRPr="004D180D">
        <w:rPr>
          <w:rFonts w:cs="Arial"/>
          <w:lang w:val="uk-UA"/>
        </w:rPr>
        <w:t xml:space="preserve"> </w:t>
      </w:r>
      <w:r w:rsidR="001007C7" w:rsidRPr="004D180D">
        <w:rPr>
          <w:rFonts w:cs="Arial"/>
          <w:lang w:val="uk-UA"/>
        </w:rPr>
        <w:t>організації</w:t>
      </w:r>
      <w:r w:rsidRPr="004D180D">
        <w:rPr>
          <w:rFonts w:cs="Arial"/>
          <w:lang w:val="uk-UA"/>
        </w:rPr>
        <w:t xml:space="preserve"> </w:t>
      </w:r>
      <w:r w:rsidR="001007C7" w:rsidRPr="004D180D">
        <w:rPr>
          <w:rFonts w:cs="Arial"/>
          <w:lang w:val="uk-UA"/>
        </w:rPr>
        <w:t>і</w:t>
      </w:r>
      <w:r w:rsidRPr="004D180D">
        <w:rPr>
          <w:rFonts w:cs="Arial"/>
          <w:lang w:val="uk-UA"/>
        </w:rPr>
        <w:t xml:space="preserve"> </w:t>
      </w:r>
      <w:r w:rsidR="001007C7" w:rsidRPr="004D180D">
        <w:rPr>
          <w:rFonts w:cs="Arial"/>
          <w:lang w:val="uk-UA"/>
        </w:rPr>
        <w:t>іноді</w:t>
      </w:r>
      <w:r w:rsidRPr="004D180D">
        <w:rPr>
          <w:rFonts w:cs="Arial"/>
          <w:lang w:val="uk-UA"/>
        </w:rPr>
        <w:t xml:space="preserve"> </w:t>
      </w:r>
      <w:r w:rsidR="001007C7" w:rsidRPr="004D180D">
        <w:rPr>
          <w:rFonts w:cs="Arial"/>
          <w:lang w:val="uk-UA"/>
        </w:rPr>
        <w:t>являються</w:t>
      </w:r>
      <w:r w:rsidRPr="004D180D">
        <w:rPr>
          <w:rFonts w:cs="Arial"/>
          <w:lang w:val="uk-UA"/>
        </w:rPr>
        <w:t xml:space="preserve"> </w:t>
      </w:r>
      <w:r w:rsidR="001007C7" w:rsidRPr="004D180D">
        <w:rPr>
          <w:rFonts w:cs="Arial"/>
          <w:lang w:val="uk-UA"/>
        </w:rPr>
        <w:t>причиною</w:t>
      </w:r>
      <w:r w:rsidRPr="004D180D">
        <w:rPr>
          <w:rFonts w:cs="Arial"/>
          <w:lang w:val="uk-UA"/>
        </w:rPr>
        <w:t xml:space="preserve"> </w:t>
      </w:r>
      <w:r w:rsidR="001007C7" w:rsidRPr="004D180D">
        <w:rPr>
          <w:rFonts w:cs="Arial"/>
          <w:lang w:val="uk-UA"/>
        </w:rPr>
        <w:t>її</w:t>
      </w:r>
      <w:r w:rsidRPr="004D180D">
        <w:rPr>
          <w:rFonts w:cs="Arial"/>
          <w:lang w:val="uk-UA"/>
        </w:rPr>
        <w:t xml:space="preserve"> </w:t>
      </w:r>
      <w:r w:rsidR="001007C7" w:rsidRPr="004D180D">
        <w:rPr>
          <w:rFonts w:cs="Arial"/>
          <w:lang w:val="uk-UA"/>
        </w:rPr>
        <w:t>загибелі.</w:t>
      </w:r>
      <w:r w:rsidR="004D180D">
        <w:rPr>
          <w:rFonts w:cs="Arial"/>
          <w:lang w:val="uk-UA"/>
        </w:rPr>
        <w:t xml:space="preserve"> </w:t>
      </w:r>
    </w:p>
    <w:p w:rsidR="001007C7" w:rsidRPr="004D180D" w:rsidRDefault="001007C7" w:rsidP="004D180D">
      <w:pPr>
        <w:pStyle w:val="a3"/>
        <w:spacing w:line="360" w:lineRule="auto"/>
        <w:ind w:firstLine="709"/>
        <w:jc w:val="both"/>
        <w:rPr>
          <w:rFonts w:cs="Arial"/>
          <w:lang w:val="uk-UA"/>
        </w:rPr>
      </w:pPr>
      <w:r w:rsidRPr="004D180D">
        <w:rPr>
          <w:rFonts w:cs="Arial"/>
          <w:lang w:val="uk-UA"/>
        </w:rPr>
        <w:t>Значимість</w:t>
      </w:r>
      <w:r w:rsidR="006621E1" w:rsidRPr="004D180D">
        <w:rPr>
          <w:rFonts w:cs="Arial"/>
          <w:lang w:val="uk-UA"/>
        </w:rPr>
        <w:t xml:space="preserve"> </w:t>
      </w:r>
      <w:r w:rsidRPr="004D180D">
        <w:rPr>
          <w:rFonts w:cs="Arial"/>
          <w:lang w:val="uk-UA"/>
        </w:rPr>
        <w:t>цілей</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неможливо</w:t>
      </w:r>
      <w:r w:rsidR="006621E1" w:rsidRPr="004D180D">
        <w:rPr>
          <w:rFonts w:cs="Arial"/>
          <w:lang w:val="uk-UA"/>
        </w:rPr>
        <w:t xml:space="preserve"> </w:t>
      </w:r>
      <w:r w:rsidRPr="004D180D">
        <w:rPr>
          <w:rFonts w:cs="Arial"/>
          <w:lang w:val="uk-UA"/>
        </w:rPr>
        <w:t>переоцінити.</w:t>
      </w:r>
    </w:p>
    <w:p w:rsidR="001007C7" w:rsidRPr="004D180D" w:rsidRDefault="001007C7" w:rsidP="004D180D">
      <w:pPr>
        <w:pStyle w:val="a3"/>
        <w:spacing w:line="360" w:lineRule="auto"/>
        <w:ind w:firstLine="709"/>
        <w:jc w:val="both"/>
        <w:rPr>
          <w:rFonts w:cs="Arial"/>
          <w:lang w:val="uk-UA"/>
        </w:rPr>
      </w:pPr>
      <w:r w:rsidRPr="004D180D">
        <w:rPr>
          <w:rFonts w:cs="Arial"/>
          <w:lang w:val="uk-UA"/>
        </w:rPr>
        <w:t>1.</w:t>
      </w:r>
      <w:r w:rsidR="006621E1" w:rsidRPr="004D180D">
        <w:rPr>
          <w:rFonts w:cs="Arial"/>
          <w:lang w:val="uk-UA"/>
        </w:rPr>
        <w:t xml:space="preserve"> </w:t>
      </w:r>
      <w:r w:rsidRPr="004D180D">
        <w:rPr>
          <w:rFonts w:cs="Arial"/>
          <w:lang w:val="uk-UA"/>
        </w:rPr>
        <w:t>Вони</w:t>
      </w:r>
      <w:r w:rsidR="006621E1" w:rsidRPr="004D180D">
        <w:rPr>
          <w:rFonts w:cs="Arial"/>
          <w:lang w:val="uk-UA"/>
        </w:rPr>
        <w:t xml:space="preserve"> </w:t>
      </w:r>
      <w:r w:rsidRPr="004D180D">
        <w:rPr>
          <w:rFonts w:cs="Arial"/>
          <w:lang w:val="uk-UA"/>
        </w:rPr>
        <w:t>є</w:t>
      </w:r>
      <w:r w:rsidR="006621E1" w:rsidRPr="004D180D">
        <w:rPr>
          <w:rFonts w:cs="Arial"/>
          <w:lang w:val="uk-UA"/>
        </w:rPr>
        <w:t xml:space="preserve"> </w:t>
      </w:r>
      <w:r w:rsidRPr="004D180D">
        <w:rPr>
          <w:rFonts w:cs="Arial"/>
          <w:lang w:val="uk-UA"/>
        </w:rPr>
        <w:t>основою</w:t>
      </w:r>
      <w:r w:rsidR="006621E1" w:rsidRPr="004D180D">
        <w:rPr>
          <w:rFonts w:cs="Arial"/>
          <w:lang w:val="uk-UA"/>
        </w:rPr>
        <w:t xml:space="preserve"> </w:t>
      </w:r>
      <w:r w:rsidRPr="004D180D">
        <w:rPr>
          <w:rFonts w:cs="Arial"/>
          <w:lang w:val="uk-UA"/>
        </w:rPr>
        <w:t>планування.</w:t>
      </w:r>
    </w:p>
    <w:p w:rsidR="001007C7" w:rsidRPr="004D180D" w:rsidRDefault="001007C7" w:rsidP="004D180D">
      <w:pPr>
        <w:pStyle w:val="a3"/>
        <w:spacing w:line="360" w:lineRule="auto"/>
        <w:ind w:firstLine="709"/>
        <w:jc w:val="both"/>
        <w:rPr>
          <w:rFonts w:cs="Arial"/>
          <w:lang w:val="uk-UA"/>
        </w:rPr>
      </w:pPr>
      <w:r w:rsidRPr="004D180D">
        <w:rPr>
          <w:rFonts w:cs="Arial"/>
          <w:lang w:val="uk-UA"/>
        </w:rPr>
        <w:t>2.</w:t>
      </w:r>
      <w:r w:rsidR="006621E1" w:rsidRPr="004D180D">
        <w:rPr>
          <w:rFonts w:cs="Arial"/>
          <w:lang w:val="uk-UA"/>
        </w:rPr>
        <w:t xml:space="preserve"> </w:t>
      </w:r>
      <w:r w:rsidRPr="004D180D">
        <w:rPr>
          <w:rFonts w:cs="Arial"/>
          <w:lang w:val="uk-UA"/>
        </w:rPr>
        <w:t>Вони</w:t>
      </w:r>
      <w:r w:rsidR="006621E1" w:rsidRPr="004D180D">
        <w:rPr>
          <w:rFonts w:cs="Arial"/>
          <w:lang w:val="uk-UA"/>
        </w:rPr>
        <w:t xml:space="preserve"> </w:t>
      </w:r>
      <w:r w:rsidRPr="004D180D">
        <w:rPr>
          <w:rFonts w:cs="Arial"/>
          <w:lang w:val="uk-UA"/>
        </w:rPr>
        <w:t>лежать</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основі</w:t>
      </w:r>
      <w:r w:rsidR="006621E1" w:rsidRPr="004D180D">
        <w:rPr>
          <w:rFonts w:cs="Arial"/>
          <w:lang w:val="uk-UA"/>
        </w:rPr>
        <w:t xml:space="preserve"> </w:t>
      </w:r>
      <w:r w:rsidRPr="004D180D">
        <w:rPr>
          <w:rFonts w:cs="Arial"/>
          <w:lang w:val="uk-UA"/>
        </w:rPr>
        <w:t>побудови</w:t>
      </w:r>
      <w:r w:rsidR="006621E1" w:rsidRPr="004D180D">
        <w:rPr>
          <w:rFonts w:cs="Arial"/>
          <w:lang w:val="uk-UA"/>
        </w:rPr>
        <w:t xml:space="preserve"> </w:t>
      </w:r>
      <w:r w:rsidRPr="004D180D">
        <w:rPr>
          <w:rFonts w:cs="Arial"/>
          <w:lang w:val="uk-UA"/>
        </w:rPr>
        <w:t>організаційних</w:t>
      </w:r>
      <w:r w:rsidR="006621E1" w:rsidRPr="004D180D">
        <w:rPr>
          <w:rFonts w:cs="Arial"/>
          <w:lang w:val="uk-UA"/>
        </w:rPr>
        <w:t xml:space="preserve"> </w:t>
      </w:r>
      <w:r w:rsidRPr="004D180D">
        <w:rPr>
          <w:rFonts w:cs="Arial"/>
          <w:lang w:val="uk-UA"/>
        </w:rPr>
        <w:t>відносин.</w:t>
      </w:r>
    </w:p>
    <w:p w:rsidR="001007C7" w:rsidRPr="004D180D" w:rsidRDefault="001007C7" w:rsidP="004D180D">
      <w:pPr>
        <w:pStyle w:val="a3"/>
        <w:spacing w:line="360" w:lineRule="auto"/>
        <w:ind w:firstLine="709"/>
        <w:jc w:val="both"/>
        <w:rPr>
          <w:rFonts w:cs="Arial"/>
          <w:lang w:val="uk-UA"/>
        </w:rPr>
      </w:pPr>
      <w:r w:rsidRPr="004D180D">
        <w:rPr>
          <w:rFonts w:cs="Arial"/>
          <w:lang w:val="uk-UA"/>
        </w:rPr>
        <w:t>3.</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цілях</w:t>
      </w:r>
      <w:r w:rsidR="006621E1" w:rsidRPr="004D180D">
        <w:rPr>
          <w:rFonts w:cs="Arial"/>
          <w:lang w:val="uk-UA"/>
        </w:rPr>
        <w:t xml:space="preserve"> </w:t>
      </w:r>
      <w:r w:rsidRPr="004D180D">
        <w:rPr>
          <w:rFonts w:cs="Arial"/>
          <w:lang w:val="uk-UA"/>
        </w:rPr>
        <w:t>базується</w:t>
      </w:r>
      <w:r w:rsidR="006621E1" w:rsidRPr="004D180D">
        <w:rPr>
          <w:rFonts w:cs="Arial"/>
          <w:lang w:val="uk-UA"/>
        </w:rPr>
        <w:t xml:space="preserve"> </w:t>
      </w:r>
      <w:r w:rsidRPr="004D180D">
        <w:rPr>
          <w:rFonts w:cs="Arial"/>
          <w:lang w:val="uk-UA"/>
        </w:rPr>
        <w:t>система</w:t>
      </w:r>
      <w:r w:rsidR="006621E1" w:rsidRPr="004D180D">
        <w:rPr>
          <w:rFonts w:cs="Arial"/>
          <w:lang w:val="uk-UA"/>
        </w:rPr>
        <w:t xml:space="preserve"> </w:t>
      </w:r>
      <w:r w:rsidRPr="004D180D">
        <w:rPr>
          <w:rFonts w:cs="Arial"/>
          <w:lang w:val="uk-UA"/>
        </w:rPr>
        <w:t>мотивації,</w:t>
      </w:r>
      <w:r w:rsidR="006621E1" w:rsidRPr="004D180D">
        <w:rPr>
          <w:rFonts w:cs="Arial"/>
          <w:lang w:val="uk-UA"/>
        </w:rPr>
        <w:t xml:space="preserve"> </w:t>
      </w:r>
      <w:r w:rsidRPr="004D180D">
        <w:rPr>
          <w:rFonts w:cs="Arial"/>
          <w:lang w:val="uk-UA"/>
        </w:rPr>
        <w:t>яка</w:t>
      </w:r>
      <w:r w:rsidR="006621E1" w:rsidRPr="004D180D">
        <w:rPr>
          <w:rFonts w:cs="Arial"/>
          <w:lang w:val="uk-UA"/>
        </w:rPr>
        <w:t xml:space="preserve"> </w:t>
      </w:r>
      <w:r w:rsidRPr="004D180D">
        <w:rPr>
          <w:rFonts w:cs="Arial"/>
          <w:lang w:val="uk-UA"/>
        </w:rPr>
        <w:t>використовується</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організації.</w:t>
      </w:r>
    </w:p>
    <w:p w:rsidR="001007C7" w:rsidRPr="004D180D" w:rsidRDefault="001007C7" w:rsidP="004D180D">
      <w:pPr>
        <w:pStyle w:val="a3"/>
        <w:spacing w:line="360" w:lineRule="auto"/>
        <w:ind w:firstLine="709"/>
        <w:jc w:val="both"/>
        <w:rPr>
          <w:rFonts w:cs="Arial"/>
          <w:lang w:val="uk-UA"/>
        </w:rPr>
      </w:pPr>
      <w:r w:rsidRPr="004D180D">
        <w:rPr>
          <w:rFonts w:cs="Arial"/>
          <w:lang w:val="uk-UA"/>
        </w:rPr>
        <w:t>4.</w:t>
      </w:r>
      <w:r w:rsidR="006621E1" w:rsidRPr="004D180D">
        <w:rPr>
          <w:rFonts w:cs="Arial"/>
          <w:lang w:val="uk-UA"/>
        </w:rPr>
        <w:t xml:space="preserve"> </w:t>
      </w:r>
      <w:r w:rsidRPr="004D180D">
        <w:rPr>
          <w:rFonts w:cs="Arial"/>
          <w:lang w:val="uk-UA"/>
        </w:rPr>
        <w:t>Вони</w:t>
      </w:r>
      <w:r w:rsidR="006621E1" w:rsidRPr="004D180D">
        <w:rPr>
          <w:rFonts w:cs="Arial"/>
          <w:lang w:val="uk-UA"/>
        </w:rPr>
        <w:t xml:space="preserve"> </w:t>
      </w:r>
      <w:r w:rsidRPr="004D180D">
        <w:rPr>
          <w:rFonts w:cs="Arial"/>
          <w:lang w:val="uk-UA"/>
        </w:rPr>
        <w:t>служить</w:t>
      </w:r>
      <w:r w:rsidR="006621E1" w:rsidRPr="004D180D">
        <w:rPr>
          <w:rFonts w:cs="Arial"/>
          <w:lang w:val="uk-UA"/>
        </w:rPr>
        <w:t xml:space="preserve"> </w:t>
      </w:r>
      <w:r w:rsidRPr="004D180D">
        <w:rPr>
          <w:rFonts w:cs="Arial"/>
          <w:lang w:val="uk-UA"/>
        </w:rPr>
        <w:t>базою</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контролю</w:t>
      </w:r>
      <w:r w:rsidR="006621E1" w:rsidRPr="004D180D">
        <w:rPr>
          <w:rFonts w:cs="Arial"/>
          <w:lang w:val="uk-UA"/>
        </w:rPr>
        <w:t xml:space="preserve"> </w:t>
      </w:r>
      <w:r w:rsidRPr="004D180D">
        <w:rPr>
          <w:rFonts w:cs="Arial"/>
          <w:lang w:val="uk-UA"/>
        </w:rPr>
        <w:t>й</w:t>
      </w:r>
      <w:r w:rsidR="006621E1" w:rsidRPr="004D180D">
        <w:rPr>
          <w:rFonts w:cs="Arial"/>
          <w:lang w:val="uk-UA"/>
        </w:rPr>
        <w:t xml:space="preserve"> </w:t>
      </w:r>
      <w:r w:rsidRPr="004D180D">
        <w:rPr>
          <w:rFonts w:cs="Arial"/>
          <w:lang w:val="uk-UA"/>
        </w:rPr>
        <w:t>оцінки</w:t>
      </w:r>
      <w:r w:rsidR="006621E1" w:rsidRPr="004D180D">
        <w:rPr>
          <w:rFonts w:cs="Arial"/>
          <w:lang w:val="uk-UA"/>
        </w:rPr>
        <w:t xml:space="preserve"> </w:t>
      </w:r>
      <w:r w:rsidRPr="004D180D">
        <w:rPr>
          <w:rFonts w:cs="Arial"/>
          <w:lang w:val="uk-UA"/>
        </w:rPr>
        <w:t>результатів</w:t>
      </w:r>
      <w:r w:rsidR="006621E1" w:rsidRPr="004D180D">
        <w:rPr>
          <w:rFonts w:cs="Arial"/>
          <w:lang w:val="uk-UA"/>
        </w:rPr>
        <w:t xml:space="preserve"> </w:t>
      </w:r>
      <w:r w:rsidRPr="004D180D">
        <w:rPr>
          <w:rFonts w:cs="Arial"/>
          <w:lang w:val="uk-UA"/>
        </w:rPr>
        <w:t>праці</w:t>
      </w:r>
      <w:r w:rsidR="006621E1" w:rsidRPr="004D180D">
        <w:rPr>
          <w:rFonts w:cs="Arial"/>
          <w:lang w:val="uk-UA"/>
        </w:rPr>
        <w:t xml:space="preserve"> </w:t>
      </w:r>
      <w:r w:rsidRPr="004D180D">
        <w:rPr>
          <w:rFonts w:cs="Arial"/>
          <w:lang w:val="uk-UA"/>
        </w:rPr>
        <w:t>окремих</w:t>
      </w:r>
      <w:r w:rsidR="006621E1" w:rsidRPr="004D180D">
        <w:rPr>
          <w:rFonts w:cs="Arial"/>
          <w:lang w:val="uk-UA"/>
        </w:rPr>
        <w:t xml:space="preserve"> </w:t>
      </w:r>
      <w:r w:rsidRPr="004D180D">
        <w:rPr>
          <w:rFonts w:cs="Arial"/>
          <w:lang w:val="uk-UA"/>
        </w:rPr>
        <w:t>працівників,</w:t>
      </w:r>
      <w:r w:rsidR="006621E1" w:rsidRPr="004D180D">
        <w:rPr>
          <w:rFonts w:cs="Arial"/>
          <w:lang w:val="uk-UA"/>
        </w:rPr>
        <w:t xml:space="preserve"> </w:t>
      </w:r>
      <w:r w:rsidRPr="004D180D">
        <w:rPr>
          <w:rFonts w:cs="Arial"/>
          <w:lang w:val="uk-UA"/>
        </w:rPr>
        <w:t>підрозділів</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цілому.</w:t>
      </w:r>
    </w:p>
    <w:p w:rsidR="001007C7" w:rsidRPr="004D180D" w:rsidRDefault="001007C7" w:rsidP="004D180D">
      <w:pPr>
        <w:pStyle w:val="a3"/>
        <w:spacing w:line="360" w:lineRule="auto"/>
        <w:ind w:firstLine="709"/>
        <w:jc w:val="both"/>
        <w:rPr>
          <w:rFonts w:cs="Arial"/>
          <w:lang w:val="uk-UA"/>
        </w:rPr>
      </w:pPr>
      <w:r w:rsidRPr="004D180D">
        <w:rPr>
          <w:rFonts w:cs="Arial"/>
          <w:lang w:val="uk-UA"/>
        </w:rPr>
        <w:t>Управління</w:t>
      </w:r>
      <w:r w:rsidR="006621E1" w:rsidRPr="004D180D">
        <w:rPr>
          <w:rFonts w:cs="Arial"/>
          <w:lang w:val="uk-UA"/>
        </w:rPr>
        <w:t xml:space="preserve"> </w:t>
      </w:r>
      <w:r w:rsidRPr="004D180D">
        <w:rPr>
          <w:rFonts w:cs="Arial"/>
          <w:lang w:val="uk-UA"/>
        </w:rPr>
        <w:t>організацією</w:t>
      </w:r>
      <w:r w:rsidR="006621E1" w:rsidRPr="004D180D">
        <w:rPr>
          <w:rFonts w:cs="Arial"/>
          <w:lang w:val="uk-UA"/>
        </w:rPr>
        <w:t xml:space="preserve"> </w:t>
      </w:r>
      <w:r w:rsidRPr="004D180D">
        <w:rPr>
          <w:rFonts w:cs="Arial"/>
          <w:lang w:val="uk-UA"/>
        </w:rPr>
        <w:t>носить</w:t>
      </w:r>
      <w:r w:rsidR="006621E1" w:rsidRPr="004D180D">
        <w:rPr>
          <w:rFonts w:cs="Arial"/>
          <w:lang w:val="uk-UA"/>
        </w:rPr>
        <w:t xml:space="preserve"> </w:t>
      </w:r>
      <w:r w:rsidRPr="004D180D">
        <w:rPr>
          <w:rFonts w:cs="Arial"/>
          <w:lang w:val="uk-UA"/>
        </w:rPr>
        <w:t>багатоцільовий</w:t>
      </w:r>
      <w:r w:rsidR="006621E1" w:rsidRPr="004D180D">
        <w:rPr>
          <w:rFonts w:cs="Arial"/>
          <w:lang w:val="uk-UA"/>
        </w:rPr>
        <w:t xml:space="preserve"> </w:t>
      </w:r>
      <w:r w:rsidRPr="004D180D">
        <w:rPr>
          <w:rFonts w:cs="Arial"/>
          <w:lang w:val="uk-UA"/>
        </w:rPr>
        <w:t>характер.</w:t>
      </w:r>
      <w:r w:rsidR="006621E1" w:rsidRPr="004D180D">
        <w:rPr>
          <w:rFonts w:cs="Arial"/>
          <w:lang w:val="uk-UA"/>
        </w:rPr>
        <w:t xml:space="preserve"> </w:t>
      </w:r>
      <w:r w:rsidRPr="004D180D">
        <w:rPr>
          <w:rFonts w:cs="Arial"/>
          <w:lang w:val="uk-UA"/>
        </w:rPr>
        <w:t>Це</w:t>
      </w:r>
      <w:r w:rsidR="006621E1" w:rsidRPr="004D180D">
        <w:rPr>
          <w:rFonts w:cs="Arial"/>
          <w:lang w:val="uk-UA"/>
        </w:rPr>
        <w:t xml:space="preserve"> </w:t>
      </w:r>
      <w:r w:rsidRPr="004D180D">
        <w:rPr>
          <w:rFonts w:cs="Arial"/>
          <w:lang w:val="uk-UA"/>
        </w:rPr>
        <w:t>перспективні</w:t>
      </w:r>
      <w:r w:rsidR="006621E1" w:rsidRPr="004D180D">
        <w:rPr>
          <w:rFonts w:cs="Arial"/>
          <w:lang w:val="uk-UA"/>
        </w:rPr>
        <w:t xml:space="preserve"> </w:t>
      </w:r>
      <w:r w:rsidRPr="004D180D">
        <w:rPr>
          <w:rFonts w:cs="Arial"/>
          <w:lang w:val="uk-UA"/>
        </w:rPr>
        <w:t>й</w:t>
      </w:r>
      <w:r w:rsidR="006621E1" w:rsidRPr="004D180D">
        <w:rPr>
          <w:rFonts w:cs="Arial"/>
          <w:lang w:val="uk-UA"/>
        </w:rPr>
        <w:t xml:space="preserve"> </w:t>
      </w:r>
      <w:r w:rsidRPr="004D180D">
        <w:rPr>
          <w:rFonts w:cs="Arial"/>
          <w:lang w:val="uk-UA"/>
        </w:rPr>
        <w:t>оперативні,</w:t>
      </w:r>
      <w:r w:rsidR="006621E1" w:rsidRPr="004D180D">
        <w:rPr>
          <w:rFonts w:cs="Arial"/>
          <w:lang w:val="uk-UA"/>
        </w:rPr>
        <w:t xml:space="preserve"> </w:t>
      </w:r>
      <w:r w:rsidRPr="004D180D">
        <w:rPr>
          <w:rFonts w:cs="Arial"/>
          <w:lang w:val="uk-UA"/>
        </w:rPr>
        <w:t>соціальні,</w:t>
      </w:r>
      <w:r w:rsidR="006621E1" w:rsidRPr="004D180D">
        <w:rPr>
          <w:rFonts w:cs="Arial"/>
          <w:lang w:val="uk-UA"/>
        </w:rPr>
        <w:t xml:space="preserve"> </w:t>
      </w:r>
      <w:r w:rsidRPr="004D180D">
        <w:rPr>
          <w:rFonts w:cs="Arial"/>
          <w:lang w:val="uk-UA"/>
        </w:rPr>
        <w:t>політичні,</w:t>
      </w:r>
      <w:r w:rsidR="006621E1" w:rsidRPr="004D180D">
        <w:rPr>
          <w:rFonts w:cs="Arial"/>
          <w:lang w:val="uk-UA"/>
        </w:rPr>
        <w:t xml:space="preserve"> </w:t>
      </w:r>
      <w:r w:rsidRPr="004D180D">
        <w:rPr>
          <w:rFonts w:cs="Arial"/>
          <w:lang w:val="uk-UA"/>
        </w:rPr>
        <w:t>економічні,</w:t>
      </w:r>
      <w:r w:rsidR="006621E1" w:rsidRPr="004D180D">
        <w:rPr>
          <w:rFonts w:cs="Arial"/>
          <w:lang w:val="uk-UA"/>
        </w:rPr>
        <w:t xml:space="preserve"> </w:t>
      </w:r>
      <w:r w:rsidRPr="004D180D">
        <w:rPr>
          <w:rFonts w:cs="Arial"/>
          <w:lang w:val="uk-UA"/>
        </w:rPr>
        <w:t>наукові,</w:t>
      </w:r>
      <w:r w:rsidR="006621E1" w:rsidRPr="004D180D">
        <w:rPr>
          <w:rFonts w:cs="Arial"/>
          <w:lang w:val="uk-UA"/>
        </w:rPr>
        <w:t xml:space="preserve"> </w:t>
      </w:r>
      <w:r w:rsidRPr="004D180D">
        <w:rPr>
          <w:rFonts w:cs="Arial"/>
          <w:lang w:val="uk-UA"/>
        </w:rPr>
        <w:t>технічні</w:t>
      </w:r>
      <w:r w:rsidR="006621E1" w:rsidRPr="004D180D">
        <w:rPr>
          <w:rFonts w:cs="Arial"/>
          <w:lang w:val="uk-UA"/>
        </w:rPr>
        <w:t xml:space="preserve"> </w:t>
      </w:r>
      <w:r w:rsidRPr="004D180D">
        <w:rPr>
          <w:rFonts w:cs="Arial"/>
          <w:lang w:val="uk-UA"/>
        </w:rPr>
        <w:t>й</w:t>
      </w:r>
      <w:r w:rsidR="006621E1" w:rsidRPr="004D180D">
        <w:rPr>
          <w:rFonts w:cs="Arial"/>
          <w:lang w:val="uk-UA"/>
        </w:rPr>
        <w:t xml:space="preserve"> </w:t>
      </w:r>
      <w:r w:rsidRPr="004D180D">
        <w:rPr>
          <w:rFonts w:cs="Arial"/>
          <w:lang w:val="uk-UA"/>
        </w:rPr>
        <w:t>інші</w:t>
      </w:r>
      <w:r w:rsidR="006621E1" w:rsidRPr="004D180D">
        <w:rPr>
          <w:rFonts w:cs="Arial"/>
          <w:lang w:val="uk-UA"/>
        </w:rPr>
        <w:t xml:space="preserve"> </w:t>
      </w:r>
      <w:r w:rsidRPr="004D180D">
        <w:rPr>
          <w:rFonts w:cs="Arial"/>
          <w:lang w:val="uk-UA"/>
        </w:rPr>
        <w:t>цілі.</w:t>
      </w:r>
      <w:r w:rsidR="006621E1" w:rsidRPr="004D180D">
        <w:rPr>
          <w:rFonts w:cs="Arial"/>
          <w:lang w:val="uk-UA"/>
        </w:rPr>
        <w:t xml:space="preserve"> </w:t>
      </w:r>
      <w:r w:rsidRPr="004D180D">
        <w:rPr>
          <w:rFonts w:cs="Arial"/>
          <w:lang w:val="uk-UA"/>
        </w:rPr>
        <w:t>Класифікація</w:t>
      </w:r>
      <w:r w:rsidR="006621E1" w:rsidRPr="004D180D">
        <w:rPr>
          <w:rFonts w:cs="Arial"/>
          <w:lang w:val="uk-UA"/>
        </w:rPr>
        <w:t xml:space="preserve"> </w:t>
      </w:r>
      <w:r w:rsidRPr="004D180D">
        <w:rPr>
          <w:rFonts w:cs="Arial"/>
          <w:lang w:val="uk-UA"/>
        </w:rPr>
        <w:t>цілей</w:t>
      </w:r>
      <w:r w:rsidR="006621E1" w:rsidRPr="004D180D">
        <w:rPr>
          <w:rFonts w:cs="Arial"/>
          <w:lang w:val="uk-UA"/>
        </w:rPr>
        <w:t xml:space="preserve"> </w:t>
      </w:r>
      <w:r w:rsidRPr="004D180D">
        <w:rPr>
          <w:rFonts w:cs="Arial"/>
          <w:lang w:val="uk-UA"/>
        </w:rPr>
        <w:t>дозволяє</w:t>
      </w:r>
      <w:r w:rsidR="006621E1" w:rsidRPr="004D180D">
        <w:rPr>
          <w:rFonts w:cs="Arial"/>
          <w:lang w:val="uk-UA"/>
        </w:rPr>
        <w:t xml:space="preserve"> </w:t>
      </w:r>
      <w:r w:rsidRPr="004D180D">
        <w:rPr>
          <w:rFonts w:cs="Arial"/>
          <w:lang w:val="uk-UA"/>
        </w:rPr>
        <w:t>конкретизувати</w:t>
      </w:r>
      <w:r w:rsidR="006621E1" w:rsidRPr="004D180D">
        <w:rPr>
          <w:rFonts w:cs="Arial"/>
          <w:lang w:val="uk-UA"/>
        </w:rPr>
        <w:t xml:space="preserve"> </w:t>
      </w:r>
      <w:r w:rsidRPr="004D180D">
        <w:rPr>
          <w:rFonts w:cs="Arial"/>
          <w:lang w:val="uk-UA"/>
        </w:rPr>
        <w:t>задачу</w:t>
      </w:r>
      <w:r w:rsidR="006621E1" w:rsidRPr="004D180D">
        <w:rPr>
          <w:rFonts w:cs="Arial"/>
          <w:lang w:val="uk-UA"/>
        </w:rPr>
        <w:t xml:space="preserve"> </w:t>
      </w:r>
      <w:r w:rsidRPr="004D180D">
        <w:rPr>
          <w:rFonts w:cs="Arial"/>
          <w:lang w:val="uk-UA"/>
        </w:rPr>
        <w:t>цілеполягання</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використовувати</w:t>
      </w:r>
      <w:r w:rsidR="006621E1" w:rsidRPr="004D180D">
        <w:rPr>
          <w:rFonts w:cs="Arial"/>
          <w:lang w:val="uk-UA"/>
        </w:rPr>
        <w:t xml:space="preserve"> </w:t>
      </w:r>
      <w:r w:rsidRPr="004D180D">
        <w:rPr>
          <w:rFonts w:cs="Arial"/>
          <w:lang w:val="uk-UA"/>
        </w:rPr>
        <w:t>відповідні</w:t>
      </w:r>
      <w:r w:rsidR="006621E1" w:rsidRPr="004D180D">
        <w:rPr>
          <w:rFonts w:cs="Arial"/>
          <w:lang w:val="uk-UA"/>
        </w:rPr>
        <w:t xml:space="preserve"> </w:t>
      </w:r>
      <w:r w:rsidRPr="004D180D">
        <w:rPr>
          <w:rFonts w:cs="Arial"/>
          <w:lang w:val="uk-UA"/>
        </w:rPr>
        <w:t>механізми</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методи</w:t>
      </w:r>
      <w:r w:rsidR="006621E1" w:rsidRPr="004D180D">
        <w:rPr>
          <w:rFonts w:cs="Arial"/>
          <w:lang w:val="uk-UA"/>
        </w:rPr>
        <w:t xml:space="preserve"> </w:t>
      </w:r>
      <w:r w:rsidRPr="004D180D">
        <w:rPr>
          <w:rFonts w:cs="Arial"/>
          <w:lang w:val="uk-UA"/>
        </w:rPr>
        <w:t>по</w:t>
      </w:r>
      <w:r w:rsidR="006621E1" w:rsidRPr="004D180D">
        <w:rPr>
          <w:rFonts w:cs="Arial"/>
          <w:lang w:val="uk-UA"/>
        </w:rPr>
        <w:t xml:space="preserve"> </w:t>
      </w:r>
      <w:r w:rsidRPr="004D180D">
        <w:rPr>
          <w:rFonts w:cs="Arial"/>
          <w:lang w:val="uk-UA"/>
        </w:rPr>
        <w:t>кожному</w:t>
      </w:r>
      <w:r w:rsidR="006621E1" w:rsidRPr="004D180D">
        <w:rPr>
          <w:rFonts w:cs="Arial"/>
          <w:lang w:val="uk-UA"/>
        </w:rPr>
        <w:t xml:space="preserve"> </w:t>
      </w:r>
      <w:r w:rsidRPr="004D180D">
        <w:rPr>
          <w:rFonts w:cs="Arial"/>
          <w:lang w:val="uk-UA"/>
        </w:rPr>
        <w:t>класу</w:t>
      </w:r>
      <w:r w:rsidR="006621E1" w:rsidRPr="004D180D">
        <w:rPr>
          <w:rFonts w:cs="Arial"/>
          <w:lang w:val="uk-UA"/>
        </w:rPr>
        <w:t xml:space="preserve"> </w:t>
      </w:r>
      <w:r w:rsidRPr="004D180D">
        <w:rPr>
          <w:rFonts w:cs="Arial"/>
          <w:lang w:val="uk-UA"/>
        </w:rPr>
        <w:t>цілей</w:t>
      </w:r>
      <w:r w:rsidR="006621E1" w:rsidRPr="004D180D">
        <w:rPr>
          <w:rFonts w:cs="Arial"/>
          <w:lang w:val="uk-UA"/>
        </w:rPr>
        <w:t xml:space="preserve"> </w:t>
      </w:r>
      <w:r w:rsidRPr="004D180D">
        <w:rPr>
          <w:rFonts w:cs="Arial"/>
          <w:lang w:val="uk-UA"/>
        </w:rPr>
        <w:t>(табл.4.1).</w:t>
      </w:r>
    </w:p>
    <w:p w:rsidR="001007C7" w:rsidRPr="004D180D" w:rsidRDefault="001007C7" w:rsidP="004D180D">
      <w:pPr>
        <w:pStyle w:val="a3"/>
        <w:spacing w:line="360" w:lineRule="auto"/>
        <w:ind w:firstLine="709"/>
        <w:jc w:val="both"/>
        <w:rPr>
          <w:rFonts w:cs="Arial"/>
          <w:lang w:val="uk-UA"/>
        </w:rPr>
      </w:pPr>
      <w:r w:rsidRPr="004D180D">
        <w:rPr>
          <w:rFonts w:cs="Arial"/>
          <w:lang w:val="uk-UA"/>
        </w:rPr>
        <w:t>Таблиця</w:t>
      </w:r>
      <w:r w:rsidR="006621E1" w:rsidRPr="004D180D">
        <w:rPr>
          <w:rFonts w:cs="Arial"/>
          <w:lang w:val="uk-UA"/>
        </w:rPr>
        <w:t xml:space="preserve"> </w:t>
      </w:r>
      <w:r w:rsidRPr="004D180D">
        <w:rPr>
          <w:rFonts w:cs="Arial"/>
          <w:lang w:val="uk-UA"/>
        </w:rPr>
        <w:t>4.1</w:t>
      </w:r>
    </w:p>
    <w:p w:rsidR="001007C7" w:rsidRDefault="001007C7" w:rsidP="004D180D">
      <w:pPr>
        <w:pStyle w:val="a3"/>
        <w:spacing w:line="360" w:lineRule="auto"/>
        <w:ind w:firstLine="709"/>
        <w:jc w:val="both"/>
        <w:rPr>
          <w:rFonts w:cs="Arial"/>
          <w:bCs/>
          <w:lang w:val="uk-UA"/>
        </w:rPr>
      </w:pPr>
      <w:r w:rsidRPr="004D180D">
        <w:rPr>
          <w:rFonts w:cs="Arial"/>
          <w:bCs/>
          <w:lang w:val="uk-UA"/>
        </w:rPr>
        <w:t>Класифікація</w:t>
      </w:r>
      <w:r w:rsidR="006621E1" w:rsidRPr="004D180D">
        <w:rPr>
          <w:rFonts w:cs="Arial"/>
          <w:bCs/>
          <w:lang w:val="uk-UA"/>
        </w:rPr>
        <w:t xml:space="preserve"> </w:t>
      </w:r>
      <w:r w:rsidRPr="004D180D">
        <w:rPr>
          <w:rFonts w:cs="Arial"/>
          <w:bCs/>
          <w:lang w:val="uk-UA"/>
        </w:rPr>
        <w:t>цілей</w:t>
      </w:r>
    </w:p>
    <w:p w:rsidR="004D180D" w:rsidRPr="004D180D" w:rsidRDefault="004D180D" w:rsidP="004D180D">
      <w:pPr>
        <w:pStyle w:val="a3"/>
        <w:spacing w:line="360" w:lineRule="auto"/>
        <w:ind w:firstLine="709"/>
        <w:jc w:val="both"/>
        <w:rPr>
          <w:rFonts w:cs="Arial"/>
          <w:bCs/>
          <w:lang w:val="uk-UA"/>
        </w:rPr>
      </w:pPr>
    </w:p>
    <w:tbl>
      <w:tblPr>
        <w:tblW w:w="98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726"/>
        <w:gridCol w:w="7081"/>
      </w:tblGrid>
      <w:tr w:rsidR="001007C7" w:rsidRPr="004D180D">
        <w:tc>
          <w:tcPr>
            <w:tcW w:w="2726" w:type="dxa"/>
            <w:tcBorders>
              <w:top w:val="single" w:sz="12" w:space="0" w:color="auto"/>
              <w:bottom w:val="single" w:sz="12" w:space="0" w:color="auto"/>
              <w:right w:val="single" w:sz="12" w:space="0" w:color="auto"/>
            </w:tcBorders>
            <w:vAlign w:val="center"/>
          </w:tcPr>
          <w:p w:rsidR="001007C7" w:rsidRPr="004D180D" w:rsidRDefault="001007C7" w:rsidP="004D180D">
            <w:pPr>
              <w:pStyle w:val="a3"/>
              <w:spacing w:line="360" w:lineRule="auto"/>
              <w:jc w:val="both"/>
              <w:rPr>
                <w:rFonts w:cs="Arial"/>
                <w:sz w:val="20"/>
                <w:lang w:val="uk-UA"/>
              </w:rPr>
            </w:pPr>
            <w:r w:rsidRPr="004D180D">
              <w:rPr>
                <w:rFonts w:cs="Arial"/>
                <w:sz w:val="20"/>
                <w:lang w:val="uk-UA"/>
              </w:rPr>
              <w:t>Признак</w:t>
            </w:r>
          </w:p>
        </w:tc>
        <w:tc>
          <w:tcPr>
            <w:tcW w:w="7081" w:type="dxa"/>
            <w:tcBorders>
              <w:top w:val="single" w:sz="12" w:space="0" w:color="auto"/>
              <w:left w:val="single" w:sz="12" w:space="0" w:color="auto"/>
              <w:bottom w:val="single" w:sz="12" w:space="0" w:color="auto"/>
            </w:tcBorders>
            <w:vAlign w:val="center"/>
          </w:tcPr>
          <w:p w:rsidR="001007C7" w:rsidRPr="004D180D" w:rsidRDefault="001007C7" w:rsidP="004D180D">
            <w:pPr>
              <w:pStyle w:val="a3"/>
              <w:spacing w:line="360" w:lineRule="auto"/>
              <w:jc w:val="both"/>
              <w:rPr>
                <w:rFonts w:cs="Arial"/>
                <w:sz w:val="20"/>
                <w:lang w:val="uk-UA"/>
              </w:rPr>
            </w:pPr>
            <w:r w:rsidRPr="004D180D">
              <w:rPr>
                <w:rFonts w:cs="Arial"/>
                <w:sz w:val="20"/>
                <w:lang w:val="uk-UA"/>
              </w:rPr>
              <w:t>Види</w:t>
            </w:r>
            <w:r w:rsidR="006621E1" w:rsidRPr="004D180D">
              <w:rPr>
                <w:rFonts w:cs="Arial"/>
                <w:sz w:val="20"/>
                <w:lang w:val="uk-UA"/>
              </w:rPr>
              <w:t xml:space="preserve"> </w:t>
            </w:r>
            <w:r w:rsidRPr="004D180D">
              <w:rPr>
                <w:rFonts w:cs="Arial"/>
                <w:sz w:val="20"/>
                <w:lang w:val="uk-UA"/>
              </w:rPr>
              <w:t>цілей</w:t>
            </w:r>
          </w:p>
        </w:tc>
      </w:tr>
      <w:tr w:rsidR="001007C7" w:rsidRPr="004D180D">
        <w:tc>
          <w:tcPr>
            <w:tcW w:w="2726" w:type="dxa"/>
            <w:tcBorders>
              <w:top w:val="single" w:sz="12" w:space="0" w:color="auto"/>
              <w:right w:val="single" w:sz="12" w:space="0" w:color="auto"/>
            </w:tcBorders>
            <w:vAlign w:val="center"/>
          </w:tcPr>
          <w:p w:rsidR="001007C7" w:rsidRPr="004D180D" w:rsidRDefault="001007C7" w:rsidP="004D180D">
            <w:pPr>
              <w:pStyle w:val="a3"/>
              <w:spacing w:line="360" w:lineRule="auto"/>
              <w:jc w:val="both"/>
              <w:rPr>
                <w:rFonts w:cs="Arial"/>
                <w:sz w:val="20"/>
                <w:lang w:val="uk-UA"/>
              </w:rPr>
            </w:pPr>
            <w:r w:rsidRPr="004D180D">
              <w:rPr>
                <w:rFonts w:cs="Arial"/>
                <w:sz w:val="20"/>
                <w:lang w:val="uk-UA"/>
              </w:rPr>
              <w:t>За</w:t>
            </w:r>
            <w:r w:rsidR="006621E1" w:rsidRPr="004D180D">
              <w:rPr>
                <w:rFonts w:cs="Arial"/>
                <w:sz w:val="20"/>
                <w:lang w:val="uk-UA"/>
              </w:rPr>
              <w:t xml:space="preserve"> </w:t>
            </w:r>
            <w:r w:rsidRPr="004D180D">
              <w:rPr>
                <w:rFonts w:cs="Arial"/>
                <w:sz w:val="20"/>
                <w:lang w:val="uk-UA"/>
              </w:rPr>
              <w:t>періодом</w:t>
            </w:r>
            <w:r w:rsidR="006621E1" w:rsidRPr="004D180D">
              <w:rPr>
                <w:rFonts w:cs="Arial"/>
                <w:sz w:val="20"/>
                <w:lang w:val="uk-UA"/>
              </w:rPr>
              <w:t xml:space="preserve"> </w:t>
            </w:r>
            <w:r w:rsidRPr="004D180D">
              <w:rPr>
                <w:rFonts w:cs="Arial"/>
                <w:sz w:val="20"/>
                <w:lang w:val="uk-UA"/>
              </w:rPr>
              <w:t>встановлення</w:t>
            </w:r>
          </w:p>
        </w:tc>
        <w:tc>
          <w:tcPr>
            <w:tcW w:w="7081" w:type="dxa"/>
            <w:tcBorders>
              <w:top w:val="single" w:sz="12" w:space="0" w:color="auto"/>
              <w:left w:val="single" w:sz="12" w:space="0" w:color="auto"/>
            </w:tcBorders>
            <w:vAlign w:val="center"/>
          </w:tcPr>
          <w:p w:rsidR="001007C7" w:rsidRPr="004D180D" w:rsidRDefault="001007C7" w:rsidP="004D180D">
            <w:pPr>
              <w:pStyle w:val="a3"/>
              <w:spacing w:line="360" w:lineRule="auto"/>
              <w:jc w:val="both"/>
              <w:rPr>
                <w:rFonts w:cs="Arial"/>
                <w:sz w:val="20"/>
                <w:lang w:val="uk-UA"/>
              </w:rPr>
            </w:pPr>
            <w:r w:rsidRPr="004D180D">
              <w:rPr>
                <w:rFonts w:cs="Arial"/>
                <w:sz w:val="20"/>
                <w:lang w:val="uk-UA"/>
              </w:rPr>
              <w:t>Стратегічні;</w:t>
            </w:r>
            <w:r w:rsidR="006621E1" w:rsidRPr="004D180D">
              <w:rPr>
                <w:rFonts w:cs="Arial"/>
                <w:sz w:val="20"/>
                <w:lang w:val="uk-UA"/>
              </w:rPr>
              <w:t xml:space="preserve"> </w:t>
            </w:r>
            <w:r w:rsidRPr="004D180D">
              <w:rPr>
                <w:rFonts w:cs="Arial"/>
                <w:sz w:val="20"/>
                <w:lang w:val="uk-UA"/>
              </w:rPr>
              <w:t>тактичні;</w:t>
            </w:r>
            <w:r w:rsidR="006621E1" w:rsidRPr="004D180D">
              <w:rPr>
                <w:rFonts w:cs="Arial"/>
                <w:sz w:val="20"/>
                <w:lang w:val="uk-UA"/>
              </w:rPr>
              <w:t xml:space="preserve"> </w:t>
            </w:r>
            <w:r w:rsidRPr="004D180D">
              <w:rPr>
                <w:rFonts w:cs="Arial"/>
                <w:sz w:val="20"/>
                <w:lang w:val="uk-UA"/>
              </w:rPr>
              <w:t>оперативні</w:t>
            </w:r>
          </w:p>
        </w:tc>
      </w:tr>
      <w:tr w:rsidR="001007C7" w:rsidRPr="004D180D">
        <w:tc>
          <w:tcPr>
            <w:tcW w:w="2726" w:type="dxa"/>
            <w:tcBorders>
              <w:right w:val="single" w:sz="12" w:space="0" w:color="auto"/>
            </w:tcBorders>
            <w:vAlign w:val="center"/>
          </w:tcPr>
          <w:p w:rsidR="001007C7" w:rsidRPr="004D180D" w:rsidRDefault="001007C7" w:rsidP="004D180D">
            <w:pPr>
              <w:pStyle w:val="a3"/>
              <w:spacing w:line="360" w:lineRule="auto"/>
              <w:jc w:val="both"/>
              <w:rPr>
                <w:rFonts w:cs="Arial"/>
                <w:sz w:val="20"/>
                <w:lang w:val="uk-UA"/>
              </w:rPr>
            </w:pPr>
            <w:r w:rsidRPr="004D180D">
              <w:rPr>
                <w:rFonts w:cs="Arial"/>
                <w:sz w:val="20"/>
                <w:lang w:val="uk-UA"/>
              </w:rPr>
              <w:t>За</w:t>
            </w:r>
            <w:r w:rsidR="006621E1" w:rsidRPr="004D180D">
              <w:rPr>
                <w:rFonts w:cs="Arial"/>
                <w:sz w:val="20"/>
                <w:lang w:val="uk-UA"/>
              </w:rPr>
              <w:t xml:space="preserve"> </w:t>
            </w:r>
            <w:r w:rsidRPr="004D180D">
              <w:rPr>
                <w:rFonts w:cs="Arial"/>
                <w:sz w:val="20"/>
                <w:lang w:val="uk-UA"/>
              </w:rPr>
              <w:t>змістом</w:t>
            </w:r>
          </w:p>
        </w:tc>
        <w:tc>
          <w:tcPr>
            <w:tcW w:w="7081" w:type="dxa"/>
            <w:tcBorders>
              <w:left w:val="single" w:sz="12" w:space="0" w:color="auto"/>
            </w:tcBorders>
            <w:vAlign w:val="center"/>
          </w:tcPr>
          <w:p w:rsidR="001007C7" w:rsidRPr="004D180D" w:rsidRDefault="001007C7" w:rsidP="004D180D">
            <w:pPr>
              <w:pStyle w:val="a3"/>
              <w:spacing w:line="360" w:lineRule="auto"/>
              <w:jc w:val="both"/>
              <w:rPr>
                <w:rFonts w:cs="Arial"/>
                <w:sz w:val="20"/>
                <w:lang w:val="uk-UA"/>
              </w:rPr>
            </w:pPr>
            <w:r w:rsidRPr="004D180D">
              <w:rPr>
                <w:rFonts w:cs="Arial"/>
                <w:sz w:val="20"/>
                <w:lang w:val="uk-UA"/>
              </w:rPr>
              <w:t>Економічні,</w:t>
            </w:r>
            <w:r w:rsidR="006621E1" w:rsidRPr="004D180D">
              <w:rPr>
                <w:rFonts w:cs="Arial"/>
                <w:sz w:val="20"/>
                <w:lang w:val="uk-UA"/>
              </w:rPr>
              <w:t xml:space="preserve"> </w:t>
            </w:r>
            <w:r w:rsidRPr="004D180D">
              <w:rPr>
                <w:rFonts w:cs="Arial"/>
                <w:sz w:val="20"/>
                <w:lang w:val="uk-UA"/>
              </w:rPr>
              <w:t>організаційні,</w:t>
            </w:r>
            <w:r w:rsidR="006621E1" w:rsidRPr="004D180D">
              <w:rPr>
                <w:rFonts w:cs="Arial"/>
                <w:sz w:val="20"/>
                <w:lang w:val="uk-UA"/>
              </w:rPr>
              <w:t xml:space="preserve"> </w:t>
            </w:r>
            <w:r w:rsidRPr="004D180D">
              <w:rPr>
                <w:rFonts w:cs="Arial"/>
                <w:sz w:val="20"/>
                <w:lang w:val="uk-UA"/>
              </w:rPr>
              <w:t>наукові,</w:t>
            </w:r>
            <w:r w:rsidR="006621E1" w:rsidRPr="004D180D">
              <w:rPr>
                <w:rFonts w:cs="Arial"/>
                <w:sz w:val="20"/>
                <w:lang w:val="uk-UA"/>
              </w:rPr>
              <w:t xml:space="preserve"> </w:t>
            </w:r>
            <w:r w:rsidRPr="004D180D">
              <w:rPr>
                <w:rFonts w:cs="Arial"/>
                <w:sz w:val="20"/>
                <w:lang w:val="uk-UA"/>
              </w:rPr>
              <w:t>соціальні,</w:t>
            </w:r>
            <w:r w:rsidR="006621E1" w:rsidRPr="004D180D">
              <w:rPr>
                <w:rFonts w:cs="Arial"/>
                <w:sz w:val="20"/>
                <w:lang w:val="uk-UA"/>
              </w:rPr>
              <w:t xml:space="preserve"> </w:t>
            </w:r>
            <w:r w:rsidRPr="004D180D">
              <w:rPr>
                <w:rFonts w:cs="Arial"/>
                <w:sz w:val="20"/>
                <w:lang w:val="uk-UA"/>
              </w:rPr>
              <w:t>технічні,</w:t>
            </w:r>
            <w:r w:rsidR="006621E1" w:rsidRPr="004D180D">
              <w:rPr>
                <w:rFonts w:cs="Arial"/>
                <w:sz w:val="20"/>
                <w:lang w:val="uk-UA"/>
              </w:rPr>
              <w:t xml:space="preserve"> </w:t>
            </w:r>
            <w:r w:rsidRPr="004D180D">
              <w:rPr>
                <w:rFonts w:cs="Arial"/>
                <w:sz w:val="20"/>
                <w:lang w:val="uk-UA"/>
              </w:rPr>
              <w:t>політичні</w:t>
            </w:r>
          </w:p>
        </w:tc>
      </w:tr>
      <w:tr w:rsidR="001007C7" w:rsidRPr="004D180D">
        <w:tc>
          <w:tcPr>
            <w:tcW w:w="2726" w:type="dxa"/>
            <w:tcBorders>
              <w:right w:val="single" w:sz="12" w:space="0" w:color="auto"/>
            </w:tcBorders>
            <w:vAlign w:val="center"/>
          </w:tcPr>
          <w:p w:rsidR="001007C7" w:rsidRPr="004D180D" w:rsidRDefault="001007C7" w:rsidP="004D180D">
            <w:pPr>
              <w:pStyle w:val="a3"/>
              <w:spacing w:line="360" w:lineRule="auto"/>
              <w:jc w:val="both"/>
              <w:rPr>
                <w:rFonts w:cs="Arial"/>
                <w:sz w:val="20"/>
                <w:lang w:val="uk-UA"/>
              </w:rPr>
            </w:pPr>
            <w:r w:rsidRPr="004D180D">
              <w:rPr>
                <w:rFonts w:cs="Arial"/>
                <w:sz w:val="20"/>
                <w:lang w:val="uk-UA"/>
              </w:rPr>
              <w:t>За</w:t>
            </w:r>
            <w:r w:rsidR="006621E1" w:rsidRPr="004D180D">
              <w:rPr>
                <w:rFonts w:cs="Arial"/>
                <w:sz w:val="20"/>
                <w:lang w:val="uk-UA"/>
              </w:rPr>
              <w:t xml:space="preserve"> </w:t>
            </w:r>
            <w:r w:rsidRPr="004D180D">
              <w:rPr>
                <w:rFonts w:cs="Arial"/>
                <w:sz w:val="20"/>
                <w:lang w:val="uk-UA"/>
              </w:rPr>
              <w:t>функціями</w:t>
            </w:r>
          </w:p>
        </w:tc>
        <w:tc>
          <w:tcPr>
            <w:tcW w:w="7081" w:type="dxa"/>
            <w:tcBorders>
              <w:left w:val="single" w:sz="12" w:space="0" w:color="auto"/>
            </w:tcBorders>
            <w:vAlign w:val="center"/>
          </w:tcPr>
          <w:p w:rsidR="001007C7" w:rsidRPr="004D180D" w:rsidRDefault="001007C7" w:rsidP="004D180D">
            <w:pPr>
              <w:pStyle w:val="a3"/>
              <w:spacing w:line="360" w:lineRule="auto"/>
              <w:jc w:val="both"/>
              <w:rPr>
                <w:rFonts w:cs="Arial"/>
                <w:sz w:val="20"/>
                <w:lang w:val="uk-UA"/>
              </w:rPr>
            </w:pPr>
            <w:r w:rsidRPr="004D180D">
              <w:rPr>
                <w:rFonts w:cs="Arial"/>
                <w:sz w:val="20"/>
                <w:lang w:val="uk-UA"/>
              </w:rPr>
              <w:t>Маркетингові,</w:t>
            </w:r>
            <w:r w:rsidR="006621E1" w:rsidRPr="004D180D">
              <w:rPr>
                <w:rFonts w:cs="Arial"/>
                <w:sz w:val="20"/>
                <w:lang w:val="uk-UA"/>
              </w:rPr>
              <w:t xml:space="preserve"> </w:t>
            </w:r>
            <w:r w:rsidRPr="004D180D">
              <w:rPr>
                <w:rFonts w:cs="Arial"/>
                <w:sz w:val="20"/>
                <w:lang w:val="uk-UA"/>
              </w:rPr>
              <w:t>інноваційні,</w:t>
            </w:r>
            <w:r w:rsidR="006621E1" w:rsidRPr="004D180D">
              <w:rPr>
                <w:rFonts w:cs="Arial"/>
                <w:sz w:val="20"/>
                <w:lang w:val="uk-UA"/>
              </w:rPr>
              <w:t xml:space="preserve"> </w:t>
            </w:r>
            <w:r w:rsidRPr="004D180D">
              <w:rPr>
                <w:rFonts w:cs="Arial"/>
                <w:sz w:val="20"/>
                <w:lang w:val="uk-UA"/>
              </w:rPr>
              <w:t>кадрові,</w:t>
            </w:r>
            <w:r w:rsidR="006621E1" w:rsidRPr="004D180D">
              <w:rPr>
                <w:rFonts w:cs="Arial"/>
                <w:sz w:val="20"/>
                <w:lang w:val="uk-UA"/>
              </w:rPr>
              <w:t xml:space="preserve"> </w:t>
            </w:r>
            <w:r w:rsidRPr="004D180D">
              <w:rPr>
                <w:rFonts w:cs="Arial"/>
                <w:sz w:val="20"/>
                <w:lang w:val="uk-UA"/>
              </w:rPr>
              <w:t>виробничі,</w:t>
            </w:r>
          </w:p>
          <w:p w:rsidR="001007C7" w:rsidRPr="004D180D" w:rsidRDefault="001007C7" w:rsidP="004D180D">
            <w:pPr>
              <w:pStyle w:val="a3"/>
              <w:spacing w:line="360" w:lineRule="auto"/>
              <w:jc w:val="both"/>
              <w:rPr>
                <w:rFonts w:cs="Arial"/>
                <w:sz w:val="20"/>
                <w:lang w:val="uk-UA"/>
              </w:rPr>
            </w:pPr>
            <w:r w:rsidRPr="004D180D">
              <w:rPr>
                <w:rFonts w:cs="Arial"/>
                <w:sz w:val="20"/>
                <w:lang w:val="uk-UA"/>
              </w:rPr>
              <w:t>фінансові,</w:t>
            </w:r>
            <w:r w:rsidR="006621E1" w:rsidRPr="004D180D">
              <w:rPr>
                <w:rFonts w:cs="Arial"/>
                <w:sz w:val="20"/>
                <w:lang w:val="uk-UA"/>
              </w:rPr>
              <w:t xml:space="preserve"> </w:t>
            </w:r>
            <w:r w:rsidRPr="004D180D">
              <w:rPr>
                <w:rFonts w:cs="Arial"/>
                <w:sz w:val="20"/>
                <w:lang w:val="uk-UA"/>
              </w:rPr>
              <w:t>адміністративні</w:t>
            </w:r>
          </w:p>
        </w:tc>
      </w:tr>
      <w:tr w:rsidR="001007C7" w:rsidRPr="004D180D">
        <w:tc>
          <w:tcPr>
            <w:tcW w:w="2726" w:type="dxa"/>
            <w:tcBorders>
              <w:right w:val="single" w:sz="12" w:space="0" w:color="auto"/>
            </w:tcBorders>
            <w:vAlign w:val="center"/>
          </w:tcPr>
          <w:p w:rsidR="001007C7" w:rsidRPr="004D180D" w:rsidRDefault="001007C7" w:rsidP="004D180D">
            <w:pPr>
              <w:pStyle w:val="a3"/>
              <w:spacing w:line="360" w:lineRule="auto"/>
              <w:jc w:val="both"/>
              <w:rPr>
                <w:rFonts w:cs="Arial"/>
                <w:sz w:val="20"/>
                <w:lang w:val="uk-UA"/>
              </w:rPr>
            </w:pPr>
            <w:r w:rsidRPr="004D180D">
              <w:rPr>
                <w:rFonts w:cs="Arial"/>
                <w:sz w:val="20"/>
                <w:lang w:val="uk-UA"/>
              </w:rPr>
              <w:lastRenderedPageBreak/>
              <w:t>За</w:t>
            </w:r>
            <w:r w:rsidR="006621E1" w:rsidRPr="004D180D">
              <w:rPr>
                <w:rFonts w:cs="Arial"/>
                <w:sz w:val="20"/>
                <w:lang w:val="uk-UA"/>
              </w:rPr>
              <w:t xml:space="preserve"> </w:t>
            </w:r>
            <w:r w:rsidRPr="004D180D">
              <w:rPr>
                <w:rFonts w:cs="Arial"/>
                <w:sz w:val="20"/>
                <w:lang w:val="uk-UA"/>
              </w:rPr>
              <w:t>середовищем</w:t>
            </w:r>
          </w:p>
        </w:tc>
        <w:tc>
          <w:tcPr>
            <w:tcW w:w="7081" w:type="dxa"/>
            <w:tcBorders>
              <w:left w:val="single" w:sz="12" w:space="0" w:color="auto"/>
            </w:tcBorders>
            <w:vAlign w:val="center"/>
          </w:tcPr>
          <w:p w:rsidR="001007C7" w:rsidRPr="004D180D" w:rsidRDefault="001007C7" w:rsidP="004D180D">
            <w:pPr>
              <w:pStyle w:val="a3"/>
              <w:spacing w:line="360" w:lineRule="auto"/>
              <w:jc w:val="both"/>
              <w:rPr>
                <w:rFonts w:cs="Arial"/>
                <w:sz w:val="20"/>
                <w:lang w:val="uk-UA"/>
              </w:rPr>
            </w:pPr>
            <w:r w:rsidRPr="004D180D">
              <w:rPr>
                <w:rFonts w:cs="Arial"/>
                <w:sz w:val="20"/>
                <w:lang w:val="uk-UA"/>
              </w:rPr>
              <w:t>Зовнішні,</w:t>
            </w:r>
            <w:r w:rsidR="006621E1" w:rsidRPr="004D180D">
              <w:rPr>
                <w:rFonts w:cs="Arial"/>
                <w:sz w:val="20"/>
                <w:lang w:val="uk-UA"/>
              </w:rPr>
              <w:t xml:space="preserve"> </w:t>
            </w:r>
            <w:r w:rsidRPr="004D180D">
              <w:rPr>
                <w:rFonts w:cs="Arial"/>
                <w:sz w:val="20"/>
                <w:lang w:val="uk-UA"/>
              </w:rPr>
              <w:t>внутрішні</w:t>
            </w:r>
          </w:p>
        </w:tc>
      </w:tr>
      <w:tr w:rsidR="001007C7" w:rsidRPr="004D180D">
        <w:tc>
          <w:tcPr>
            <w:tcW w:w="2726" w:type="dxa"/>
            <w:tcBorders>
              <w:right w:val="single" w:sz="12" w:space="0" w:color="auto"/>
            </w:tcBorders>
            <w:vAlign w:val="center"/>
          </w:tcPr>
          <w:p w:rsidR="001007C7" w:rsidRPr="004D180D" w:rsidRDefault="001007C7" w:rsidP="004D180D">
            <w:pPr>
              <w:pStyle w:val="a3"/>
              <w:spacing w:line="360" w:lineRule="auto"/>
              <w:jc w:val="both"/>
              <w:rPr>
                <w:rFonts w:cs="Arial"/>
                <w:sz w:val="20"/>
                <w:lang w:val="uk-UA"/>
              </w:rPr>
            </w:pPr>
            <w:r w:rsidRPr="004D180D">
              <w:rPr>
                <w:rFonts w:cs="Arial"/>
                <w:sz w:val="20"/>
                <w:lang w:val="uk-UA"/>
              </w:rPr>
              <w:t>За</w:t>
            </w:r>
            <w:r w:rsidR="006621E1" w:rsidRPr="004D180D">
              <w:rPr>
                <w:rFonts w:cs="Arial"/>
                <w:sz w:val="20"/>
                <w:lang w:val="uk-UA"/>
              </w:rPr>
              <w:t xml:space="preserve"> </w:t>
            </w:r>
            <w:r w:rsidRPr="004D180D">
              <w:rPr>
                <w:rFonts w:cs="Arial"/>
                <w:sz w:val="20"/>
                <w:lang w:val="uk-UA"/>
              </w:rPr>
              <w:t>пріоритетністю</w:t>
            </w:r>
          </w:p>
        </w:tc>
        <w:tc>
          <w:tcPr>
            <w:tcW w:w="7081" w:type="dxa"/>
            <w:tcBorders>
              <w:left w:val="single" w:sz="12" w:space="0" w:color="auto"/>
            </w:tcBorders>
            <w:vAlign w:val="center"/>
          </w:tcPr>
          <w:p w:rsidR="001007C7" w:rsidRPr="004D180D" w:rsidRDefault="001007C7" w:rsidP="004D180D">
            <w:pPr>
              <w:pStyle w:val="a3"/>
              <w:spacing w:line="360" w:lineRule="auto"/>
              <w:jc w:val="both"/>
              <w:rPr>
                <w:rFonts w:cs="Arial"/>
                <w:sz w:val="20"/>
                <w:lang w:val="uk-UA"/>
              </w:rPr>
            </w:pPr>
            <w:r w:rsidRPr="004D180D">
              <w:rPr>
                <w:rFonts w:cs="Arial"/>
                <w:sz w:val="20"/>
                <w:lang w:val="uk-UA"/>
              </w:rPr>
              <w:t>Особливо</w:t>
            </w:r>
            <w:r w:rsidR="006621E1" w:rsidRPr="004D180D">
              <w:rPr>
                <w:rFonts w:cs="Arial"/>
                <w:sz w:val="20"/>
                <w:lang w:val="uk-UA"/>
              </w:rPr>
              <w:t xml:space="preserve"> </w:t>
            </w:r>
            <w:r w:rsidRPr="004D180D">
              <w:rPr>
                <w:rFonts w:cs="Arial"/>
                <w:sz w:val="20"/>
                <w:lang w:val="uk-UA"/>
              </w:rPr>
              <w:t>пріоритетні,</w:t>
            </w:r>
            <w:r w:rsidR="006621E1" w:rsidRPr="004D180D">
              <w:rPr>
                <w:rFonts w:cs="Arial"/>
                <w:sz w:val="20"/>
                <w:lang w:val="uk-UA"/>
              </w:rPr>
              <w:t xml:space="preserve"> </w:t>
            </w:r>
            <w:r w:rsidRPr="004D180D">
              <w:rPr>
                <w:rFonts w:cs="Arial"/>
                <w:sz w:val="20"/>
                <w:lang w:val="uk-UA"/>
              </w:rPr>
              <w:t>пріоритетні,</w:t>
            </w:r>
            <w:r w:rsidR="006621E1" w:rsidRPr="004D180D">
              <w:rPr>
                <w:rFonts w:cs="Arial"/>
                <w:sz w:val="20"/>
                <w:lang w:val="uk-UA"/>
              </w:rPr>
              <w:t xml:space="preserve"> </w:t>
            </w:r>
            <w:r w:rsidRPr="004D180D">
              <w:rPr>
                <w:rFonts w:cs="Arial"/>
                <w:sz w:val="20"/>
                <w:lang w:val="uk-UA"/>
              </w:rPr>
              <w:t>інші</w:t>
            </w:r>
          </w:p>
        </w:tc>
      </w:tr>
      <w:tr w:rsidR="001007C7" w:rsidRPr="004D180D">
        <w:tc>
          <w:tcPr>
            <w:tcW w:w="2726" w:type="dxa"/>
            <w:tcBorders>
              <w:right w:val="single" w:sz="12" w:space="0" w:color="auto"/>
            </w:tcBorders>
            <w:vAlign w:val="center"/>
          </w:tcPr>
          <w:p w:rsidR="001007C7" w:rsidRPr="004D180D" w:rsidRDefault="001007C7" w:rsidP="004D180D">
            <w:pPr>
              <w:pStyle w:val="a3"/>
              <w:spacing w:line="360" w:lineRule="auto"/>
              <w:jc w:val="both"/>
              <w:rPr>
                <w:rFonts w:cs="Arial"/>
                <w:sz w:val="20"/>
                <w:lang w:val="uk-UA"/>
              </w:rPr>
            </w:pPr>
            <w:r w:rsidRPr="004D180D">
              <w:rPr>
                <w:rFonts w:cs="Arial"/>
                <w:sz w:val="20"/>
                <w:lang w:val="uk-UA"/>
              </w:rPr>
              <w:t>За</w:t>
            </w:r>
            <w:r w:rsidR="006621E1" w:rsidRPr="004D180D">
              <w:rPr>
                <w:rFonts w:cs="Arial"/>
                <w:sz w:val="20"/>
                <w:lang w:val="uk-UA"/>
              </w:rPr>
              <w:t xml:space="preserve"> </w:t>
            </w:r>
            <w:r w:rsidRPr="004D180D">
              <w:rPr>
                <w:rFonts w:cs="Arial"/>
                <w:sz w:val="20"/>
                <w:lang w:val="uk-UA"/>
              </w:rPr>
              <w:t>засобом</w:t>
            </w:r>
            <w:r w:rsidR="006621E1" w:rsidRPr="004D180D">
              <w:rPr>
                <w:rFonts w:cs="Arial"/>
                <w:sz w:val="20"/>
                <w:lang w:val="uk-UA"/>
              </w:rPr>
              <w:t xml:space="preserve"> </w:t>
            </w:r>
            <w:r w:rsidRPr="004D180D">
              <w:rPr>
                <w:rFonts w:cs="Arial"/>
                <w:sz w:val="20"/>
                <w:lang w:val="uk-UA"/>
              </w:rPr>
              <w:t>вимірювання</w:t>
            </w:r>
          </w:p>
        </w:tc>
        <w:tc>
          <w:tcPr>
            <w:tcW w:w="7081" w:type="dxa"/>
            <w:tcBorders>
              <w:left w:val="single" w:sz="12" w:space="0" w:color="auto"/>
            </w:tcBorders>
            <w:vAlign w:val="center"/>
          </w:tcPr>
          <w:p w:rsidR="001007C7" w:rsidRPr="004D180D" w:rsidRDefault="001007C7" w:rsidP="004D180D">
            <w:pPr>
              <w:pStyle w:val="a3"/>
              <w:spacing w:line="360" w:lineRule="auto"/>
              <w:jc w:val="both"/>
              <w:rPr>
                <w:rFonts w:cs="Arial"/>
                <w:sz w:val="20"/>
                <w:lang w:val="uk-UA"/>
              </w:rPr>
            </w:pPr>
            <w:r w:rsidRPr="004D180D">
              <w:rPr>
                <w:rFonts w:cs="Arial"/>
                <w:sz w:val="20"/>
                <w:lang w:val="uk-UA"/>
              </w:rPr>
              <w:t>Кількісні,</w:t>
            </w:r>
            <w:r w:rsidR="006621E1" w:rsidRPr="004D180D">
              <w:rPr>
                <w:rFonts w:cs="Arial"/>
                <w:sz w:val="20"/>
                <w:lang w:val="uk-UA"/>
              </w:rPr>
              <w:t xml:space="preserve"> </w:t>
            </w:r>
            <w:r w:rsidRPr="004D180D">
              <w:rPr>
                <w:rFonts w:cs="Arial"/>
                <w:sz w:val="20"/>
                <w:lang w:val="uk-UA"/>
              </w:rPr>
              <w:t>якісні</w:t>
            </w:r>
          </w:p>
        </w:tc>
      </w:tr>
      <w:tr w:rsidR="001007C7" w:rsidRPr="004D180D">
        <w:tc>
          <w:tcPr>
            <w:tcW w:w="2726" w:type="dxa"/>
            <w:tcBorders>
              <w:right w:val="single" w:sz="12" w:space="0" w:color="auto"/>
            </w:tcBorders>
            <w:vAlign w:val="center"/>
          </w:tcPr>
          <w:p w:rsidR="001007C7" w:rsidRPr="004D180D" w:rsidRDefault="001007C7" w:rsidP="004D180D">
            <w:pPr>
              <w:pStyle w:val="a3"/>
              <w:spacing w:line="360" w:lineRule="auto"/>
              <w:jc w:val="both"/>
              <w:rPr>
                <w:rFonts w:cs="Arial"/>
                <w:sz w:val="20"/>
                <w:lang w:val="uk-UA"/>
              </w:rPr>
            </w:pPr>
            <w:r w:rsidRPr="004D180D">
              <w:rPr>
                <w:rFonts w:cs="Arial"/>
                <w:sz w:val="20"/>
                <w:lang w:val="uk-UA"/>
              </w:rPr>
              <w:t>За</w:t>
            </w:r>
            <w:r w:rsidR="006621E1" w:rsidRPr="004D180D">
              <w:rPr>
                <w:rFonts w:cs="Arial"/>
                <w:sz w:val="20"/>
                <w:lang w:val="uk-UA"/>
              </w:rPr>
              <w:t xml:space="preserve"> </w:t>
            </w:r>
            <w:r w:rsidRPr="004D180D">
              <w:rPr>
                <w:rFonts w:cs="Arial"/>
                <w:sz w:val="20"/>
                <w:lang w:val="uk-UA"/>
              </w:rPr>
              <w:t>повторюваністю</w:t>
            </w:r>
          </w:p>
        </w:tc>
        <w:tc>
          <w:tcPr>
            <w:tcW w:w="7081" w:type="dxa"/>
            <w:tcBorders>
              <w:left w:val="single" w:sz="12" w:space="0" w:color="auto"/>
            </w:tcBorders>
            <w:vAlign w:val="center"/>
          </w:tcPr>
          <w:p w:rsidR="001007C7" w:rsidRPr="004D180D" w:rsidRDefault="001007C7" w:rsidP="004D180D">
            <w:pPr>
              <w:pStyle w:val="a3"/>
              <w:spacing w:line="360" w:lineRule="auto"/>
              <w:jc w:val="both"/>
              <w:rPr>
                <w:rFonts w:cs="Arial"/>
                <w:sz w:val="20"/>
                <w:lang w:val="uk-UA"/>
              </w:rPr>
            </w:pPr>
            <w:r w:rsidRPr="004D180D">
              <w:rPr>
                <w:rFonts w:cs="Arial"/>
                <w:sz w:val="20"/>
                <w:lang w:val="uk-UA"/>
              </w:rPr>
              <w:t>Постійно</w:t>
            </w:r>
            <w:r w:rsidR="006621E1" w:rsidRPr="004D180D">
              <w:rPr>
                <w:rFonts w:cs="Arial"/>
                <w:sz w:val="20"/>
                <w:lang w:val="uk-UA"/>
              </w:rPr>
              <w:t xml:space="preserve"> </w:t>
            </w:r>
            <w:r w:rsidRPr="004D180D">
              <w:rPr>
                <w:rFonts w:cs="Arial"/>
                <w:sz w:val="20"/>
                <w:lang w:val="uk-UA"/>
              </w:rPr>
              <w:t>повторювані,</w:t>
            </w:r>
            <w:r w:rsidR="006621E1" w:rsidRPr="004D180D">
              <w:rPr>
                <w:rFonts w:cs="Arial"/>
                <w:sz w:val="20"/>
                <w:lang w:val="uk-UA"/>
              </w:rPr>
              <w:t xml:space="preserve"> </w:t>
            </w:r>
            <w:r w:rsidRPr="004D180D">
              <w:rPr>
                <w:rFonts w:cs="Arial"/>
                <w:sz w:val="20"/>
                <w:lang w:val="uk-UA"/>
              </w:rPr>
              <w:t>разові</w:t>
            </w:r>
          </w:p>
        </w:tc>
      </w:tr>
      <w:tr w:rsidR="001007C7" w:rsidRPr="004D180D">
        <w:tc>
          <w:tcPr>
            <w:tcW w:w="2726" w:type="dxa"/>
            <w:tcBorders>
              <w:bottom w:val="single" w:sz="12" w:space="0" w:color="auto"/>
              <w:right w:val="single" w:sz="12" w:space="0" w:color="auto"/>
            </w:tcBorders>
            <w:vAlign w:val="center"/>
          </w:tcPr>
          <w:p w:rsidR="001007C7" w:rsidRPr="004D180D" w:rsidRDefault="001007C7" w:rsidP="004D180D">
            <w:pPr>
              <w:pStyle w:val="a3"/>
              <w:spacing w:line="360" w:lineRule="auto"/>
              <w:jc w:val="both"/>
              <w:rPr>
                <w:rFonts w:cs="Arial"/>
                <w:sz w:val="20"/>
                <w:lang w:val="uk-UA"/>
              </w:rPr>
            </w:pPr>
            <w:r w:rsidRPr="004D180D">
              <w:rPr>
                <w:rFonts w:cs="Arial"/>
                <w:sz w:val="20"/>
                <w:lang w:val="uk-UA"/>
              </w:rPr>
              <w:t>За</w:t>
            </w:r>
            <w:r w:rsidR="006621E1" w:rsidRPr="004D180D">
              <w:rPr>
                <w:rFonts w:cs="Arial"/>
                <w:sz w:val="20"/>
                <w:lang w:val="uk-UA"/>
              </w:rPr>
              <w:t xml:space="preserve"> </w:t>
            </w:r>
            <w:r w:rsidRPr="004D180D">
              <w:rPr>
                <w:rFonts w:cs="Arial"/>
                <w:sz w:val="20"/>
                <w:lang w:val="uk-UA"/>
              </w:rPr>
              <w:t>стадіями</w:t>
            </w:r>
            <w:r w:rsidR="006621E1" w:rsidRPr="004D180D">
              <w:rPr>
                <w:rFonts w:cs="Arial"/>
                <w:sz w:val="20"/>
                <w:lang w:val="uk-UA"/>
              </w:rPr>
              <w:t xml:space="preserve"> </w:t>
            </w:r>
            <w:r w:rsidRPr="004D180D">
              <w:rPr>
                <w:rFonts w:cs="Arial"/>
                <w:sz w:val="20"/>
                <w:lang w:val="uk-UA"/>
              </w:rPr>
              <w:t>життєвого</w:t>
            </w:r>
            <w:r w:rsidR="006621E1" w:rsidRPr="004D180D">
              <w:rPr>
                <w:rFonts w:cs="Arial"/>
                <w:sz w:val="20"/>
                <w:lang w:val="uk-UA"/>
              </w:rPr>
              <w:t xml:space="preserve"> </w:t>
            </w:r>
            <w:r w:rsidRPr="004D180D">
              <w:rPr>
                <w:rFonts w:cs="Arial"/>
                <w:sz w:val="20"/>
                <w:lang w:val="uk-UA"/>
              </w:rPr>
              <w:t>циклу</w:t>
            </w:r>
          </w:p>
        </w:tc>
        <w:tc>
          <w:tcPr>
            <w:tcW w:w="7081" w:type="dxa"/>
            <w:tcBorders>
              <w:left w:val="single" w:sz="12" w:space="0" w:color="auto"/>
              <w:bottom w:val="single" w:sz="12" w:space="0" w:color="auto"/>
            </w:tcBorders>
            <w:vAlign w:val="center"/>
          </w:tcPr>
          <w:p w:rsidR="001007C7" w:rsidRPr="004D180D" w:rsidRDefault="001007C7" w:rsidP="004D180D">
            <w:pPr>
              <w:pStyle w:val="a3"/>
              <w:spacing w:line="360" w:lineRule="auto"/>
              <w:jc w:val="both"/>
              <w:rPr>
                <w:rFonts w:cs="Arial"/>
                <w:sz w:val="20"/>
                <w:lang w:val="uk-UA"/>
              </w:rPr>
            </w:pPr>
            <w:r w:rsidRPr="004D180D">
              <w:rPr>
                <w:rFonts w:cs="Arial"/>
                <w:sz w:val="20"/>
                <w:lang w:val="uk-UA"/>
              </w:rPr>
              <w:t>Проектування</w:t>
            </w:r>
            <w:r w:rsidR="006621E1" w:rsidRPr="004D180D">
              <w:rPr>
                <w:rFonts w:cs="Arial"/>
                <w:sz w:val="20"/>
                <w:lang w:val="uk-UA"/>
              </w:rPr>
              <w:t xml:space="preserve"> </w:t>
            </w:r>
            <w:r w:rsidRPr="004D180D">
              <w:rPr>
                <w:rFonts w:cs="Arial"/>
                <w:sz w:val="20"/>
                <w:lang w:val="uk-UA"/>
              </w:rPr>
              <w:t>і</w:t>
            </w:r>
            <w:r w:rsidR="006621E1" w:rsidRPr="004D180D">
              <w:rPr>
                <w:rFonts w:cs="Arial"/>
                <w:sz w:val="20"/>
                <w:lang w:val="uk-UA"/>
              </w:rPr>
              <w:t xml:space="preserve"> </w:t>
            </w:r>
            <w:r w:rsidRPr="004D180D">
              <w:rPr>
                <w:rFonts w:cs="Arial"/>
                <w:sz w:val="20"/>
                <w:lang w:val="uk-UA"/>
              </w:rPr>
              <w:t>створення</w:t>
            </w:r>
            <w:r w:rsidR="006621E1" w:rsidRPr="004D180D">
              <w:rPr>
                <w:rFonts w:cs="Arial"/>
                <w:sz w:val="20"/>
                <w:lang w:val="uk-UA"/>
              </w:rPr>
              <w:t xml:space="preserve"> </w:t>
            </w:r>
            <w:r w:rsidRPr="004D180D">
              <w:rPr>
                <w:rFonts w:cs="Arial"/>
                <w:sz w:val="20"/>
                <w:lang w:val="uk-UA"/>
              </w:rPr>
              <w:t>об'єкта,</w:t>
            </w:r>
            <w:r w:rsidR="006621E1" w:rsidRPr="004D180D">
              <w:rPr>
                <w:rFonts w:cs="Arial"/>
                <w:sz w:val="20"/>
                <w:lang w:val="uk-UA"/>
              </w:rPr>
              <w:t xml:space="preserve"> </w:t>
            </w:r>
            <w:r w:rsidRPr="004D180D">
              <w:rPr>
                <w:rFonts w:cs="Arial"/>
                <w:sz w:val="20"/>
                <w:lang w:val="uk-UA"/>
              </w:rPr>
              <w:t>ріст</w:t>
            </w:r>
            <w:r w:rsidR="006621E1" w:rsidRPr="004D180D">
              <w:rPr>
                <w:rFonts w:cs="Arial"/>
                <w:sz w:val="20"/>
                <w:lang w:val="uk-UA"/>
              </w:rPr>
              <w:t xml:space="preserve"> </w:t>
            </w:r>
            <w:r w:rsidRPr="004D180D">
              <w:rPr>
                <w:rFonts w:cs="Arial"/>
                <w:sz w:val="20"/>
                <w:lang w:val="uk-UA"/>
              </w:rPr>
              <w:t>об'єкта,</w:t>
            </w:r>
            <w:r w:rsidR="006621E1" w:rsidRPr="004D180D">
              <w:rPr>
                <w:rFonts w:cs="Arial"/>
                <w:sz w:val="20"/>
                <w:lang w:val="uk-UA"/>
              </w:rPr>
              <w:t xml:space="preserve"> </w:t>
            </w:r>
            <w:r w:rsidRPr="004D180D">
              <w:rPr>
                <w:rFonts w:cs="Arial"/>
                <w:sz w:val="20"/>
                <w:lang w:val="uk-UA"/>
              </w:rPr>
              <w:t>зрілість,</w:t>
            </w:r>
            <w:r w:rsidR="006621E1" w:rsidRPr="004D180D">
              <w:rPr>
                <w:rFonts w:cs="Arial"/>
                <w:sz w:val="20"/>
                <w:lang w:val="uk-UA"/>
              </w:rPr>
              <w:t xml:space="preserve"> </w:t>
            </w:r>
            <w:r w:rsidRPr="004D180D">
              <w:rPr>
                <w:rFonts w:cs="Arial"/>
                <w:sz w:val="20"/>
                <w:lang w:val="uk-UA"/>
              </w:rPr>
              <w:t>завершення</w:t>
            </w:r>
            <w:r w:rsidR="006621E1" w:rsidRPr="004D180D">
              <w:rPr>
                <w:rFonts w:cs="Arial"/>
                <w:sz w:val="20"/>
                <w:lang w:val="uk-UA"/>
              </w:rPr>
              <w:t xml:space="preserve"> </w:t>
            </w:r>
            <w:r w:rsidRPr="004D180D">
              <w:rPr>
                <w:rFonts w:cs="Arial"/>
                <w:sz w:val="20"/>
                <w:lang w:val="uk-UA"/>
              </w:rPr>
              <w:t>життєвого</w:t>
            </w:r>
            <w:r w:rsidR="006621E1" w:rsidRPr="004D180D">
              <w:rPr>
                <w:rFonts w:cs="Arial"/>
                <w:sz w:val="20"/>
                <w:lang w:val="uk-UA"/>
              </w:rPr>
              <w:t xml:space="preserve"> </w:t>
            </w:r>
            <w:r w:rsidRPr="004D180D">
              <w:rPr>
                <w:rFonts w:cs="Arial"/>
                <w:sz w:val="20"/>
                <w:lang w:val="uk-UA"/>
              </w:rPr>
              <w:t>циклу</w:t>
            </w:r>
            <w:r w:rsidR="006621E1" w:rsidRPr="004D180D">
              <w:rPr>
                <w:rFonts w:cs="Arial"/>
                <w:sz w:val="20"/>
                <w:lang w:val="uk-UA"/>
              </w:rPr>
              <w:t xml:space="preserve"> </w:t>
            </w:r>
            <w:r w:rsidRPr="004D180D">
              <w:rPr>
                <w:rFonts w:cs="Arial"/>
                <w:sz w:val="20"/>
                <w:lang w:val="uk-UA"/>
              </w:rPr>
              <w:t>об'єкта.</w:t>
            </w:r>
          </w:p>
        </w:tc>
      </w:tr>
    </w:tbl>
    <w:p w:rsidR="001007C7" w:rsidRPr="004D180D" w:rsidRDefault="001007C7" w:rsidP="004D180D">
      <w:pPr>
        <w:pStyle w:val="a3"/>
        <w:spacing w:line="360" w:lineRule="auto"/>
        <w:ind w:firstLine="709"/>
        <w:jc w:val="both"/>
        <w:rPr>
          <w:rFonts w:cs="Arial"/>
          <w:lang w:val="uk-UA"/>
        </w:rPr>
      </w:pPr>
    </w:p>
    <w:p w:rsidR="001007C7" w:rsidRPr="004D180D" w:rsidRDefault="001007C7" w:rsidP="004D180D">
      <w:pPr>
        <w:pStyle w:val="a3"/>
        <w:spacing w:line="360" w:lineRule="auto"/>
        <w:ind w:firstLine="709"/>
        <w:jc w:val="both"/>
        <w:rPr>
          <w:rFonts w:cs="Arial"/>
          <w:lang w:val="uk-UA"/>
        </w:rPr>
      </w:pPr>
      <w:r w:rsidRPr="004D180D">
        <w:rPr>
          <w:rFonts w:cs="Arial"/>
          <w:lang w:val="uk-UA"/>
        </w:rPr>
        <w:t>Уся</w:t>
      </w:r>
      <w:r w:rsidR="006621E1" w:rsidRPr="004D180D">
        <w:rPr>
          <w:rFonts w:cs="Arial"/>
          <w:lang w:val="uk-UA"/>
        </w:rPr>
        <w:t xml:space="preserve"> </w:t>
      </w:r>
      <w:r w:rsidRPr="004D180D">
        <w:rPr>
          <w:rFonts w:cs="Arial"/>
          <w:lang w:val="uk-UA"/>
        </w:rPr>
        <w:t>сукупність</w:t>
      </w:r>
      <w:r w:rsidR="006621E1" w:rsidRPr="004D180D">
        <w:rPr>
          <w:rFonts w:cs="Arial"/>
          <w:lang w:val="uk-UA"/>
        </w:rPr>
        <w:t xml:space="preserve"> </w:t>
      </w:r>
      <w:r w:rsidRPr="004D180D">
        <w:rPr>
          <w:rFonts w:cs="Arial"/>
          <w:lang w:val="uk-UA"/>
        </w:rPr>
        <w:t>цілей</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встановлюється</w:t>
      </w:r>
      <w:r w:rsidR="006621E1" w:rsidRPr="004D180D">
        <w:rPr>
          <w:rFonts w:cs="Arial"/>
          <w:lang w:val="uk-UA"/>
        </w:rPr>
        <w:t xml:space="preserve"> </w:t>
      </w:r>
      <w:r w:rsidRPr="004D180D">
        <w:rPr>
          <w:rFonts w:cs="Arial"/>
          <w:lang w:val="uk-UA"/>
        </w:rPr>
        <w:t>стосовно</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таких</w:t>
      </w:r>
      <w:r w:rsidR="006621E1" w:rsidRPr="004D180D">
        <w:rPr>
          <w:rFonts w:cs="Arial"/>
          <w:lang w:val="uk-UA"/>
        </w:rPr>
        <w:t xml:space="preserve"> </w:t>
      </w:r>
      <w:r w:rsidRPr="004D180D">
        <w:rPr>
          <w:rFonts w:cs="Arial"/>
          <w:lang w:val="uk-UA"/>
        </w:rPr>
        <w:t>сфер</w:t>
      </w:r>
      <w:r w:rsidR="006621E1" w:rsidRPr="004D180D">
        <w:rPr>
          <w:rFonts w:cs="Arial"/>
          <w:lang w:val="uk-UA"/>
        </w:rPr>
        <w:t xml:space="preserve"> </w:t>
      </w:r>
      <w:r w:rsidRPr="004D180D">
        <w:rPr>
          <w:rFonts w:cs="Arial"/>
          <w:lang w:val="uk-UA"/>
        </w:rPr>
        <w:t>діяльності</w:t>
      </w:r>
      <w:r w:rsidR="006621E1" w:rsidRPr="004D180D">
        <w:rPr>
          <w:rFonts w:cs="Arial"/>
          <w:lang w:val="uk-UA"/>
        </w:rPr>
        <w:t xml:space="preserve"> </w:t>
      </w:r>
      <w:r w:rsidRPr="004D180D">
        <w:rPr>
          <w:rFonts w:cs="Arial"/>
          <w:lang w:val="uk-UA"/>
        </w:rPr>
        <w:t>як</w:t>
      </w:r>
      <w:r w:rsidR="006621E1" w:rsidRPr="004D180D">
        <w:rPr>
          <w:rFonts w:cs="Arial"/>
          <w:lang w:val="uk-UA"/>
        </w:rPr>
        <w:t xml:space="preserve"> </w:t>
      </w:r>
      <w:r w:rsidRPr="004D180D">
        <w:rPr>
          <w:rFonts w:cs="Arial"/>
          <w:lang w:val="uk-UA"/>
        </w:rPr>
        <w:t>доходи</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робота</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клієнтами;</w:t>
      </w:r>
      <w:r w:rsidR="006621E1" w:rsidRPr="004D180D">
        <w:rPr>
          <w:rFonts w:cs="Arial"/>
          <w:lang w:val="uk-UA"/>
        </w:rPr>
        <w:t xml:space="preserve"> </w:t>
      </w:r>
      <w:r w:rsidRPr="004D180D">
        <w:rPr>
          <w:rFonts w:cs="Arial"/>
          <w:lang w:val="uk-UA"/>
        </w:rPr>
        <w:t>потреби</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добробут</w:t>
      </w:r>
      <w:r w:rsidR="006621E1" w:rsidRPr="004D180D">
        <w:rPr>
          <w:rFonts w:cs="Arial"/>
          <w:lang w:val="uk-UA"/>
        </w:rPr>
        <w:t xml:space="preserve"> </w:t>
      </w:r>
      <w:r w:rsidRPr="004D180D">
        <w:rPr>
          <w:rFonts w:cs="Arial"/>
          <w:lang w:val="uk-UA"/>
        </w:rPr>
        <w:t>співробітників;</w:t>
      </w:r>
      <w:r w:rsidR="006621E1" w:rsidRPr="004D180D">
        <w:rPr>
          <w:rFonts w:cs="Arial"/>
          <w:lang w:val="uk-UA"/>
        </w:rPr>
        <w:t xml:space="preserve"> </w:t>
      </w:r>
      <w:r w:rsidRPr="004D180D">
        <w:rPr>
          <w:rFonts w:cs="Arial"/>
          <w:lang w:val="uk-UA"/>
        </w:rPr>
        <w:t>соціальна</w:t>
      </w:r>
      <w:r w:rsidR="006621E1" w:rsidRPr="004D180D">
        <w:rPr>
          <w:rFonts w:cs="Arial"/>
          <w:lang w:val="uk-UA"/>
        </w:rPr>
        <w:t xml:space="preserve"> </w:t>
      </w:r>
      <w:r w:rsidRPr="004D180D">
        <w:rPr>
          <w:rFonts w:cs="Arial"/>
          <w:lang w:val="uk-UA"/>
        </w:rPr>
        <w:t>відповідальність.</w:t>
      </w:r>
    </w:p>
    <w:p w:rsidR="001007C7" w:rsidRPr="004D180D" w:rsidRDefault="001007C7" w:rsidP="004D180D">
      <w:pPr>
        <w:pStyle w:val="a3"/>
        <w:spacing w:line="360" w:lineRule="auto"/>
        <w:ind w:firstLine="709"/>
        <w:jc w:val="both"/>
        <w:rPr>
          <w:rFonts w:cs="Arial"/>
          <w:lang w:val="uk-UA"/>
        </w:rPr>
      </w:pPr>
      <w:r w:rsidRPr="004D180D">
        <w:rPr>
          <w:rFonts w:cs="Arial"/>
          <w:lang w:val="uk-UA"/>
        </w:rPr>
        <w:t>Цілі</w:t>
      </w:r>
      <w:r w:rsidR="006621E1" w:rsidRPr="004D180D">
        <w:rPr>
          <w:rFonts w:cs="Arial"/>
          <w:lang w:val="uk-UA"/>
        </w:rPr>
        <w:t xml:space="preserve"> </w:t>
      </w:r>
      <w:r w:rsidRPr="004D180D">
        <w:rPr>
          <w:rFonts w:cs="Arial"/>
          <w:lang w:val="uk-UA"/>
        </w:rPr>
        <w:t>формуються</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встановлюються</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основі</w:t>
      </w:r>
      <w:r w:rsidR="006621E1" w:rsidRPr="004D180D">
        <w:rPr>
          <w:rFonts w:cs="Arial"/>
          <w:lang w:val="uk-UA"/>
        </w:rPr>
        <w:t xml:space="preserve"> </w:t>
      </w:r>
      <w:r w:rsidRPr="004D180D">
        <w:rPr>
          <w:rFonts w:cs="Arial"/>
          <w:lang w:val="uk-UA"/>
        </w:rPr>
        <w:t>загальної</w:t>
      </w:r>
      <w:r w:rsidR="006621E1" w:rsidRPr="004D180D">
        <w:rPr>
          <w:rFonts w:cs="Arial"/>
          <w:lang w:val="uk-UA"/>
        </w:rPr>
        <w:t xml:space="preserve"> </w:t>
      </w:r>
      <w:r w:rsidRPr="004D180D">
        <w:rPr>
          <w:rFonts w:cs="Arial"/>
          <w:lang w:val="uk-UA"/>
        </w:rPr>
        <w:t>місії</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визначених</w:t>
      </w:r>
      <w:r w:rsidR="006621E1" w:rsidRPr="004D180D">
        <w:rPr>
          <w:rFonts w:cs="Arial"/>
          <w:lang w:val="uk-UA"/>
        </w:rPr>
        <w:t xml:space="preserve"> </w:t>
      </w:r>
      <w:r w:rsidRPr="004D180D">
        <w:rPr>
          <w:rFonts w:cs="Arial"/>
          <w:lang w:val="uk-UA"/>
        </w:rPr>
        <w:t>цінностей.</w:t>
      </w:r>
      <w:r w:rsidR="006621E1" w:rsidRPr="004D180D">
        <w:rPr>
          <w:rFonts w:cs="Arial"/>
          <w:lang w:val="uk-UA"/>
        </w:rPr>
        <w:t xml:space="preserve"> </w:t>
      </w:r>
      <w:r w:rsidRPr="004D180D">
        <w:rPr>
          <w:rFonts w:cs="Arial"/>
          <w:lang w:val="uk-UA"/>
        </w:rPr>
        <w:t>При</w:t>
      </w:r>
      <w:r w:rsidR="006621E1" w:rsidRPr="004D180D">
        <w:rPr>
          <w:rFonts w:cs="Arial"/>
          <w:lang w:val="uk-UA"/>
        </w:rPr>
        <w:t xml:space="preserve"> </w:t>
      </w:r>
      <w:r w:rsidRPr="004D180D">
        <w:rPr>
          <w:rFonts w:cs="Arial"/>
          <w:lang w:val="uk-UA"/>
        </w:rPr>
        <w:t>цьому</w:t>
      </w:r>
      <w:r w:rsidR="006621E1" w:rsidRPr="004D180D">
        <w:rPr>
          <w:rFonts w:cs="Arial"/>
          <w:lang w:val="uk-UA"/>
        </w:rPr>
        <w:t xml:space="preserve"> </w:t>
      </w:r>
      <w:r w:rsidRPr="004D180D">
        <w:rPr>
          <w:rFonts w:cs="Arial"/>
          <w:lang w:val="uk-UA"/>
        </w:rPr>
        <w:t>правильно</w:t>
      </w:r>
      <w:r w:rsidR="006621E1" w:rsidRPr="004D180D">
        <w:rPr>
          <w:rFonts w:cs="Arial"/>
          <w:lang w:val="uk-UA"/>
        </w:rPr>
        <w:t xml:space="preserve"> </w:t>
      </w:r>
      <w:r w:rsidRPr="004D180D">
        <w:rPr>
          <w:rFonts w:cs="Arial"/>
          <w:lang w:val="uk-UA"/>
        </w:rPr>
        <w:t>сформульовані</w:t>
      </w:r>
      <w:r w:rsidR="006621E1" w:rsidRPr="004D180D">
        <w:rPr>
          <w:rFonts w:cs="Arial"/>
          <w:lang w:val="uk-UA"/>
        </w:rPr>
        <w:t xml:space="preserve"> </w:t>
      </w:r>
      <w:r w:rsidRPr="004D180D">
        <w:rPr>
          <w:rFonts w:cs="Arial"/>
          <w:lang w:val="uk-UA"/>
        </w:rPr>
        <w:t>цілі</w:t>
      </w:r>
      <w:r w:rsidR="006621E1" w:rsidRPr="004D180D">
        <w:rPr>
          <w:rFonts w:cs="Arial"/>
          <w:lang w:val="uk-UA"/>
        </w:rPr>
        <w:t xml:space="preserve"> </w:t>
      </w:r>
      <w:r w:rsidRPr="004D180D">
        <w:rPr>
          <w:rFonts w:cs="Arial"/>
          <w:lang w:val="uk-UA"/>
        </w:rPr>
        <w:t>повинні</w:t>
      </w:r>
      <w:r w:rsidR="006621E1" w:rsidRPr="004D180D">
        <w:rPr>
          <w:rFonts w:cs="Arial"/>
          <w:lang w:val="uk-UA"/>
        </w:rPr>
        <w:t xml:space="preserve"> </w:t>
      </w:r>
      <w:r w:rsidRPr="004D180D">
        <w:rPr>
          <w:rFonts w:cs="Arial"/>
          <w:lang w:val="uk-UA"/>
        </w:rPr>
        <w:t>задовольняти</w:t>
      </w:r>
      <w:r w:rsidR="006621E1" w:rsidRPr="004D180D">
        <w:rPr>
          <w:rFonts w:cs="Arial"/>
          <w:lang w:val="uk-UA"/>
        </w:rPr>
        <w:t xml:space="preserve"> </w:t>
      </w:r>
      <w:r w:rsidRPr="004D180D">
        <w:rPr>
          <w:rFonts w:cs="Arial"/>
          <w:lang w:val="uk-UA"/>
        </w:rPr>
        <w:t>наступним</w:t>
      </w:r>
      <w:r w:rsidR="006621E1" w:rsidRPr="004D180D">
        <w:rPr>
          <w:rFonts w:cs="Arial"/>
          <w:lang w:val="uk-UA"/>
        </w:rPr>
        <w:t xml:space="preserve"> </w:t>
      </w:r>
      <w:r w:rsidRPr="004D180D">
        <w:rPr>
          <w:rFonts w:cs="Arial"/>
          <w:lang w:val="uk-UA"/>
        </w:rPr>
        <w:t>ключовим</w:t>
      </w:r>
      <w:r w:rsidR="006621E1" w:rsidRPr="004D180D">
        <w:rPr>
          <w:rFonts w:cs="Arial"/>
          <w:lang w:val="uk-UA"/>
        </w:rPr>
        <w:t xml:space="preserve"> </w:t>
      </w:r>
      <w:r w:rsidRPr="004D180D">
        <w:rPr>
          <w:rFonts w:cs="Arial"/>
          <w:lang w:val="uk-UA"/>
        </w:rPr>
        <w:t>вимогам:</w:t>
      </w:r>
    </w:p>
    <w:p w:rsidR="001007C7" w:rsidRPr="004D180D" w:rsidRDefault="001007C7" w:rsidP="004D180D">
      <w:pPr>
        <w:pStyle w:val="a3"/>
        <w:spacing w:line="360" w:lineRule="auto"/>
        <w:ind w:firstLine="709"/>
        <w:jc w:val="both"/>
        <w:rPr>
          <w:rFonts w:cs="Arial"/>
          <w:lang w:val="uk-UA"/>
        </w:rPr>
      </w:pPr>
      <w:r w:rsidRPr="004D180D">
        <w:rPr>
          <w:rFonts w:cs="Arial"/>
          <w:lang w:val="uk-UA"/>
        </w:rPr>
        <w:t>по-перше,</w:t>
      </w:r>
      <w:r w:rsidR="006621E1" w:rsidRPr="004D180D">
        <w:rPr>
          <w:rFonts w:cs="Arial"/>
          <w:lang w:val="uk-UA"/>
        </w:rPr>
        <w:t xml:space="preserve"> </w:t>
      </w:r>
      <w:r w:rsidRPr="004D180D">
        <w:rPr>
          <w:rFonts w:cs="Arial"/>
          <w:lang w:val="uk-UA"/>
        </w:rPr>
        <w:t>цілі</w:t>
      </w:r>
      <w:r w:rsidR="006621E1" w:rsidRPr="004D180D">
        <w:rPr>
          <w:rFonts w:cs="Arial"/>
          <w:lang w:val="uk-UA"/>
        </w:rPr>
        <w:t xml:space="preserve"> </w:t>
      </w:r>
      <w:r w:rsidRPr="004D180D">
        <w:rPr>
          <w:rFonts w:cs="Arial"/>
          <w:lang w:val="uk-UA"/>
        </w:rPr>
        <w:t>повинні</w:t>
      </w:r>
      <w:r w:rsidR="006621E1" w:rsidRPr="004D180D">
        <w:rPr>
          <w:rFonts w:cs="Arial"/>
          <w:lang w:val="uk-UA"/>
        </w:rPr>
        <w:t xml:space="preserve"> </w:t>
      </w:r>
      <w:r w:rsidRPr="004D180D">
        <w:rPr>
          <w:rFonts w:cs="Arial"/>
          <w:lang w:val="uk-UA"/>
        </w:rPr>
        <w:t>бути</w:t>
      </w:r>
      <w:r w:rsidR="006621E1" w:rsidRPr="004D180D">
        <w:rPr>
          <w:rFonts w:cs="Arial"/>
          <w:lang w:val="uk-UA"/>
        </w:rPr>
        <w:t xml:space="preserve"> </w:t>
      </w:r>
      <w:r w:rsidRPr="004D180D">
        <w:rPr>
          <w:rFonts w:cs="Arial"/>
          <w:lang w:val="uk-UA"/>
        </w:rPr>
        <w:t>досяжними,</w:t>
      </w:r>
      <w:r w:rsidR="006621E1" w:rsidRPr="004D180D">
        <w:rPr>
          <w:rFonts w:cs="Arial"/>
          <w:lang w:val="uk-UA"/>
        </w:rPr>
        <w:t xml:space="preserve"> </w:t>
      </w:r>
      <w:r w:rsidRPr="004D180D">
        <w:rPr>
          <w:rFonts w:cs="Arial"/>
          <w:lang w:val="uk-UA"/>
        </w:rPr>
        <w:t>щоб</w:t>
      </w:r>
      <w:r w:rsidR="006621E1" w:rsidRPr="004D180D">
        <w:rPr>
          <w:rFonts w:cs="Arial"/>
          <w:lang w:val="uk-UA"/>
        </w:rPr>
        <w:t xml:space="preserve"> </w:t>
      </w:r>
      <w:r w:rsidRPr="004D180D">
        <w:rPr>
          <w:rFonts w:cs="Arial"/>
          <w:lang w:val="uk-UA"/>
        </w:rPr>
        <w:t>служити</w:t>
      </w:r>
      <w:r w:rsidR="006621E1" w:rsidRPr="004D180D">
        <w:rPr>
          <w:rFonts w:cs="Arial"/>
          <w:lang w:val="uk-UA"/>
        </w:rPr>
        <w:t xml:space="preserve"> </w:t>
      </w:r>
      <w:r w:rsidRPr="004D180D">
        <w:rPr>
          <w:rFonts w:cs="Arial"/>
          <w:lang w:val="uk-UA"/>
        </w:rPr>
        <w:t>підвищенню</w:t>
      </w:r>
      <w:r w:rsidR="006621E1" w:rsidRPr="004D180D">
        <w:rPr>
          <w:rFonts w:cs="Arial"/>
          <w:lang w:val="uk-UA"/>
        </w:rPr>
        <w:t xml:space="preserve"> </w:t>
      </w:r>
      <w:r w:rsidRPr="004D180D">
        <w:rPr>
          <w:rFonts w:cs="Arial"/>
          <w:lang w:val="uk-UA"/>
        </w:rPr>
        <w:t>ефективності</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Нереальні</w:t>
      </w:r>
      <w:r w:rsidR="006621E1" w:rsidRPr="004D180D">
        <w:rPr>
          <w:rFonts w:cs="Arial"/>
          <w:lang w:val="uk-UA"/>
        </w:rPr>
        <w:t xml:space="preserve"> </w:t>
      </w:r>
      <w:r w:rsidRPr="004D180D">
        <w:rPr>
          <w:rFonts w:cs="Arial"/>
          <w:lang w:val="uk-UA"/>
        </w:rPr>
        <w:t>цілі</w:t>
      </w:r>
      <w:r w:rsidR="006621E1" w:rsidRPr="004D180D">
        <w:rPr>
          <w:rFonts w:cs="Arial"/>
          <w:lang w:val="uk-UA"/>
        </w:rPr>
        <w:t xml:space="preserve"> </w:t>
      </w:r>
      <w:r w:rsidRPr="004D180D">
        <w:rPr>
          <w:rFonts w:cs="Arial"/>
          <w:lang w:val="uk-UA"/>
        </w:rPr>
        <w:t>приводять</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демотивацїї</w:t>
      </w:r>
      <w:r w:rsidR="006621E1" w:rsidRPr="004D180D">
        <w:rPr>
          <w:rFonts w:cs="Arial"/>
          <w:lang w:val="uk-UA"/>
        </w:rPr>
        <w:t xml:space="preserve"> </w:t>
      </w:r>
      <w:r w:rsidRPr="004D180D">
        <w:rPr>
          <w:rFonts w:cs="Arial"/>
          <w:lang w:val="uk-UA"/>
        </w:rPr>
        <w:t>працівників</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втраті</w:t>
      </w:r>
      <w:r w:rsidR="006621E1" w:rsidRPr="004D180D">
        <w:rPr>
          <w:rFonts w:cs="Arial"/>
          <w:lang w:val="uk-UA"/>
        </w:rPr>
        <w:t xml:space="preserve"> </w:t>
      </w:r>
      <w:r w:rsidRPr="004D180D">
        <w:rPr>
          <w:rFonts w:cs="Arial"/>
          <w:lang w:val="uk-UA"/>
        </w:rPr>
        <w:t>ними</w:t>
      </w:r>
      <w:r w:rsidR="006621E1" w:rsidRPr="004D180D">
        <w:rPr>
          <w:rFonts w:cs="Arial"/>
          <w:lang w:val="uk-UA"/>
        </w:rPr>
        <w:t xml:space="preserve"> </w:t>
      </w:r>
      <w:r w:rsidRPr="004D180D">
        <w:rPr>
          <w:rFonts w:cs="Arial"/>
          <w:lang w:val="uk-UA"/>
        </w:rPr>
        <w:t>орієнтира;</w:t>
      </w:r>
    </w:p>
    <w:p w:rsidR="001007C7" w:rsidRPr="004D180D" w:rsidRDefault="001007C7" w:rsidP="004D180D">
      <w:pPr>
        <w:pStyle w:val="a3"/>
        <w:spacing w:line="360" w:lineRule="auto"/>
        <w:ind w:firstLine="709"/>
        <w:jc w:val="both"/>
        <w:rPr>
          <w:rFonts w:cs="Arial"/>
          <w:lang w:val="uk-UA"/>
        </w:rPr>
      </w:pPr>
      <w:r w:rsidRPr="004D180D">
        <w:rPr>
          <w:rFonts w:cs="Arial"/>
          <w:lang w:val="uk-UA"/>
        </w:rPr>
        <w:t>по-друге,</w:t>
      </w:r>
      <w:r w:rsidR="006621E1" w:rsidRPr="004D180D">
        <w:rPr>
          <w:rFonts w:cs="Arial"/>
          <w:lang w:val="uk-UA"/>
        </w:rPr>
        <w:t xml:space="preserve"> </w:t>
      </w:r>
      <w:r w:rsidRPr="004D180D">
        <w:rPr>
          <w:rFonts w:cs="Arial"/>
          <w:lang w:val="uk-UA"/>
        </w:rPr>
        <w:t>цілі</w:t>
      </w:r>
      <w:r w:rsidR="006621E1" w:rsidRPr="004D180D">
        <w:rPr>
          <w:rFonts w:cs="Arial"/>
          <w:lang w:val="uk-UA"/>
        </w:rPr>
        <w:t xml:space="preserve"> </w:t>
      </w:r>
      <w:r w:rsidRPr="004D180D">
        <w:rPr>
          <w:rFonts w:cs="Arial"/>
          <w:lang w:val="uk-UA"/>
        </w:rPr>
        <w:t>повинні</w:t>
      </w:r>
      <w:r w:rsidR="006621E1" w:rsidRPr="004D180D">
        <w:rPr>
          <w:rFonts w:cs="Arial"/>
          <w:lang w:val="uk-UA"/>
        </w:rPr>
        <w:t xml:space="preserve"> </w:t>
      </w:r>
      <w:r w:rsidRPr="004D180D">
        <w:rPr>
          <w:rFonts w:cs="Arial"/>
          <w:lang w:val="uk-UA"/>
        </w:rPr>
        <w:t>бути</w:t>
      </w:r>
      <w:r w:rsidR="006621E1" w:rsidRPr="004D180D">
        <w:rPr>
          <w:rFonts w:cs="Arial"/>
          <w:lang w:val="uk-UA"/>
        </w:rPr>
        <w:t xml:space="preserve"> </w:t>
      </w:r>
      <w:r w:rsidRPr="004D180D">
        <w:rPr>
          <w:rFonts w:cs="Arial"/>
          <w:lang w:val="uk-UA"/>
        </w:rPr>
        <w:t>гнучкими,</w:t>
      </w:r>
      <w:r w:rsidR="006621E1" w:rsidRPr="004D180D">
        <w:rPr>
          <w:rFonts w:cs="Arial"/>
          <w:lang w:val="uk-UA"/>
        </w:rPr>
        <w:t xml:space="preserve"> </w:t>
      </w:r>
      <w:r w:rsidRPr="004D180D">
        <w:rPr>
          <w:rFonts w:cs="Arial"/>
          <w:lang w:val="uk-UA"/>
        </w:rPr>
        <w:t>тобто</w:t>
      </w:r>
      <w:r w:rsidR="006621E1" w:rsidRPr="004D180D">
        <w:rPr>
          <w:rFonts w:cs="Arial"/>
          <w:lang w:val="uk-UA"/>
        </w:rPr>
        <w:t xml:space="preserve"> </w:t>
      </w:r>
      <w:r w:rsidRPr="004D180D">
        <w:rPr>
          <w:rFonts w:cs="Arial"/>
          <w:lang w:val="uk-UA"/>
        </w:rPr>
        <w:t>підлягати</w:t>
      </w:r>
      <w:r w:rsidR="006621E1" w:rsidRPr="004D180D">
        <w:rPr>
          <w:rFonts w:cs="Arial"/>
          <w:lang w:val="uk-UA"/>
        </w:rPr>
        <w:t xml:space="preserve"> </w:t>
      </w:r>
      <w:r w:rsidRPr="004D180D">
        <w:rPr>
          <w:rFonts w:cs="Arial"/>
          <w:lang w:val="uk-UA"/>
        </w:rPr>
        <w:t>коректуванню</w:t>
      </w:r>
      <w:r w:rsidR="006621E1" w:rsidRPr="004D180D">
        <w:rPr>
          <w:rFonts w:cs="Arial"/>
          <w:lang w:val="uk-UA"/>
        </w:rPr>
        <w:t xml:space="preserve"> </w:t>
      </w:r>
      <w:r w:rsidRPr="004D180D">
        <w:rPr>
          <w:rFonts w:cs="Arial"/>
          <w:lang w:val="uk-UA"/>
        </w:rPr>
        <w:t>відповідно</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тих</w:t>
      </w:r>
      <w:r w:rsidR="006621E1" w:rsidRPr="004D180D">
        <w:rPr>
          <w:rFonts w:cs="Arial"/>
          <w:lang w:val="uk-UA"/>
        </w:rPr>
        <w:t xml:space="preserve"> </w:t>
      </w:r>
      <w:r w:rsidRPr="004D180D">
        <w:rPr>
          <w:rFonts w:cs="Arial"/>
          <w:lang w:val="uk-UA"/>
        </w:rPr>
        <w:t>змін,</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можуть</w:t>
      </w:r>
      <w:r w:rsidR="006621E1" w:rsidRPr="004D180D">
        <w:rPr>
          <w:rFonts w:cs="Arial"/>
          <w:lang w:val="uk-UA"/>
        </w:rPr>
        <w:t xml:space="preserve"> </w:t>
      </w:r>
      <w:r w:rsidRPr="004D180D">
        <w:rPr>
          <w:rFonts w:cs="Arial"/>
          <w:lang w:val="uk-UA"/>
        </w:rPr>
        <w:t>відбутися</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оточенні,</w:t>
      </w:r>
      <w:r w:rsidR="006621E1" w:rsidRPr="004D180D">
        <w:rPr>
          <w:rFonts w:cs="Arial"/>
          <w:lang w:val="uk-UA"/>
        </w:rPr>
        <w:t xml:space="preserve"> </w:t>
      </w:r>
      <w:r w:rsidRPr="004D180D">
        <w:rPr>
          <w:rFonts w:cs="Arial"/>
          <w:lang w:val="uk-UA"/>
        </w:rPr>
        <w:t>або</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зв'язку</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новими</w:t>
      </w:r>
      <w:r w:rsidR="006621E1" w:rsidRPr="004D180D">
        <w:rPr>
          <w:rFonts w:cs="Arial"/>
          <w:lang w:val="uk-UA"/>
        </w:rPr>
        <w:t xml:space="preserve"> </w:t>
      </w:r>
      <w:r w:rsidRPr="004D180D">
        <w:rPr>
          <w:rFonts w:cs="Arial"/>
          <w:lang w:val="uk-UA"/>
        </w:rPr>
        <w:t>можливостями,</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з'явилися</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організації;</w:t>
      </w:r>
    </w:p>
    <w:p w:rsidR="001007C7" w:rsidRPr="004D180D" w:rsidRDefault="001007C7" w:rsidP="004D180D">
      <w:pPr>
        <w:pStyle w:val="a3"/>
        <w:spacing w:line="360" w:lineRule="auto"/>
        <w:ind w:firstLine="709"/>
        <w:jc w:val="both"/>
        <w:rPr>
          <w:rFonts w:cs="Arial"/>
          <w:lang w:val="uk-UA"/>
        </w:rPr>
      </w:pPr>
      <w:r w:rsidRPr="004D180D">
        <w:rPr>
          <w:rFonts w:cs="Arial"/>
          <w:lang w:val="uk-UA"/>
        </w:rPr>
        <w:t>по-третє,</w:t>
      </w:r>
      <w:r w:rsidR="006621E1" w:rsidRPr="004D180D">
        <w:rPr>
          <w:rFonts w:cs="Arial"/>
          <w:lang w:val="uk-UA"/>
        </w:rPr>
        <w:t xml:space="preserve"> </w:t>
      </w:r>
      <w:r w:rsidRPr="004D180D">
        <w:rPr>
          <w:rFonts w:cs="Arial"/>
          <w:lang w:val="uk-UA"/>
        </w:rPr>
        <w:t>цілі</w:t>
      </w:r>
      <w:r w:rsidR="006621E1" w:rsidRPr="004D180D">
        <w:rPr>
          <w:rFonts w:cs="Arial"/>
          <w:lang w:val="uk-UA"/>
        </w:rPr>
        <w:t xml:space="preserve"> </w:t>
      </w:r>
      <w:r w:rsidRPr="004D180D">
        <w:rPr>
          <w:rFonts w:cs="Arial"/>
          <w:lang w:val="uk-UA"/>
        </w:rPr>
        <w:t>повинні</w:t>
      </w:r>
      <w:r w:rsidR="006621E1" w:rsidRPr="004D180D">
        <w:rPr>
          <w:rFonts w:cs="Arial"/>
          <w:lang w:val="uk-UA"/>
        </w:rPr>
        <w:t xml:space="preserve"> </w:t>
      </w:r>
      <w:r w:rsidRPr="004D180D">
        <w:rPr>
          <w:rFonts w:cs="Arial"/>
          <w:lang w:val="uk-UA"/>
        </w:rPr>
        <w:t>бути</w:t>
      </w:r>
      <w:r w:rsidR="006621E1" w:rsidRPr="004D180D">
        <w:rPr>
          <w:rFonts w:cs="Arial"/>
          <w:lang w:val="uk-UA"/>
        </w:rPr>
        <w:t xml:space="preserve"> </w:t>
      </w:r>
      <w:r w:rsidRPr="004D180D">
        <w:rPr>
          <w:rFonts w:cs="Arial"/>
          <w:lang w:val="uk-UA"/>
        </w:rPr>
        <w:t>конкретними</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вимірними,</w:t>
      </w:r>
      <w:r w:rsidR="006621E1" w:rsidRPr="004D180D">
        <w:rPr>
          <w:rFonts w:cs="Arial"/>
          <w:lang w:val="uk-UA"/>
        </w:rPr>
        <w:t xml:space="preserve"> </w:t>
      </w:r>
      <w:r w:rsidRPr="004D180D">
        <w:rPr>
          <w:rFonts w:cs="Arial"/>
          <w:lang w:val="uk-UA"/>
        </w:rPr>
        <w:t>щоб</w:t>
      </w:r>
      <w:r w:rsidR="006621E1" w:rsidRPr="004D180D">
        <w:rPr>
          <w:rFonts w:cs="Arial"/>
          <w:lang w:val="uk-UA"/>
        </w:rPr>
        <w:t xml:space="preserve"> </w:t>
      </w:r>
      <w:r w:rsidRPr="004D180D">
        <w:rPr>
          <w:rFonts w:cs="Arial"/>
          <w:lang w:val="uk-UA"/>
        </w:rPr>
        <w:t>можна</w:t>
      </w:r>
      <w:r w:rsidR="006621E1" w:rsidRPr="004D180D">
        <w:rPr>
          <w:rFonts w:cs="Arial"/>
          <w:lang w:val="uk-UA"/>
        </w:rPr>
        <w:t xml:space="preserve"> </w:t>
      </w:r>
      <w:r w:rsidRPr="004D180D">
        <w:rPr>
          <w:rFonts w:cs="Arial"/>
          <w:lang w:val="uk-UA"/>
        </w:rPr>
        <w:t>було</w:t>
      </w:r>
      <w:r w:rsidR="006621E1" w:rsidRPr="004D180D">
        <w:rPr>
          <w:rFonts w:cs="Arial"/>
          <w:lang w:val="uk-UA"/>
        </w:rPr>
        <w:t xml:space="preserve"> </w:t>
      </w:r>
      <w:r w:rsidRPr="004D180D">
        <w:rPr>
          <w:rFonts w:cs="Arial"/>
          <w:lang w:val="uk-UA"/>
        </w:rPr>
        <w:t>їх</w:t>
      </w:r>
      <w:r w:rsidR="006621E1" w:rsidRPr="004D180D">
        <w:rPr>
          <w:rFonts w:cs="Arial"/>
          <w:lang w:val="uk-UA"/>
        </w:rPr>
        <w:t xml:space="preserve"> </w:t>
      </w:r>
      <w:r w:rsidRPr="004D180D">
        <w:rPr>
          <w:rFonts w:cs="Arial"/>
          <w:lang w:val="uk-UA"/>
        </w:rPr>
        <w:t>кількісно</w:t>
      </w:r>
      <w:r w:rsidR="006621E1" w:rsidRPr="004D180D">
        <w:rPr>
          <w:rFonts w:cs="Arial"/>
          <w:lang w:val="uk-UA"/>
        </w:rPr>
        <w:t xml:space="preserve"> </w:t>
      </w:r>
      <w:r w:rsidRPr="004D180D">
        <w:rPr>
          <w:rFonts w:cs="Arial"/>
          <w:lang w:val="uk-UA"/>
        </w:rPr>
        <w:t>вимірити</w:t>
      </w:r>
      <w:r w:rsidR="006621E1" w:rsidRPr="004D180D">
        <w:rPr>
          <w:rFonts w:cs="Arial"/>
          <w:lang w:val="uk-UA"/>
        </w:rPr>
        <w:t xml:space="preserve"> </w:t>
      </w:r>
      <w:r w:rsidRPr="004D180D">
        <w:rPr>
          <w:rFonts w:cs="Arial"/>
          <w:lang w:val="uk-UA"/>
        </w:rPr>
        <w:t>й</w:t>
      </w:r>
      <w:r w:rsidR="006621E1" w:rsidRPr="004D180D">
        <w:rPr>
          <w:rFonts w:cs="Arial"/>
          <w:lang w:val="uk-UA"/>
        </w:rPr>
        <w:t xml:space="preserve"> </w:t>
      </w:r>
      <w:r w:rsidRPr="004D180D">
        <w:rPr>
          <w:rFonts w:cs="Arial"/>
          <w:lang w:val="uk-UA"/>
        </w:rPr>
        <w:t>оцінити.</w:t>
      </w:r>
      <w:r w:rsidR="006621E1" w:rsidRPr="004D180D">
        <w:rPr>
          <w:rFonts w:cs="Arial"/>
          <w:lang w:val="uk-UA"/>
        </w:rPr>
        <w:t xml:space="preserve"> </w:t>
      </w:r>
      <w:r w:rsidRPr="004D180D">
        <w:rPr>
          <w:rFonts w:cs="Arial"/>
          <w:lang w:val="uk-UA"/>
        </w:rPr>
        <w:t>Ціль</w:t>
      </w:r>
      <w:r w:rsidR="006621E1" w:rsidRPr="004D180D">
        <w:rPr>
          <w:rFonts w:cs="Arial"/>
          <w:lang w:val="uk-UA"/>
        </w:rPr>
        <w:t xml:space="preserve"> </w:t>
      </w:r>
      <w:r w:rsidRPr="004D180D">
        <w:rPr>
          <w:rFonts w:cs="Arial"/>
          <w:lang w:val="uk-UA"/>
        </w:rPr>
        <w:t>повинна</w:t>
      </w:r>
      <w:r w:rsidR="006621E1" w:rsidRPr="004D180D">
        <w:rPr>
          <w:rFonts w:cs="Arial"/>
          <w:lang w:val="uk-UA"/>
        </w:rPr>
        <w:t xml:space="preserve"> </w:t>
      </w:r>
      <w:r w:rsidRPr="004D180D">
        <w:rPr>
          <w:rFonts w:cs="Arial"/>
          <w:lang w:val="uk-UA"/>
        </w:rPr>
        <w:t>чітко</w:t>
      </w:r>
      <w:r w:rsidR="006621E1" w:rsidRPr="004D180D">
        <w:rPr>
          <w:rFonts w:cs="Arial"/>
          <w:lang w:val="uk-UA"/>
        </w:rPr>
        <w:t xml:space="preserve"> </w:t>
      </w:r>
      <w:r w:rsidRPr="004D180D">
        <w:rPr>
          <w:rFonts w:cs="Arial"/>
          <w:lang w:val="uk-UA"/>
        </w:rPr>
        <w:t>фіксувати,</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необхідно</w:t>
      </w:r>
      <w:r w:rsidR="006621E1" w:rsidRPr="004D180D">
        <w:rPr>
          <w:rFonts w:cs="Arial"/>
          <w:lang w:val="uk-UA"/>
        </w:rPr>
        <w:t xml:space="preserve"> </w:t>
      </w:r>
      <w:r w:rsidRPr="004D180D">
        <w:rPr>
          <w:rFonts w:cs="Arial"/>
          <w:lang w:val="uk-UA"/>
        </w:rPr>
        <w:t>одержати,</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які</w:t>
      </w:r>
      <w:r w:rsidR="006621E1" w:rsidRPr="004D180D">
        <w:rPr>
          <w:rFonts w:cs="Arial"/>
          <w:lang w:val="uk-UA"/>
        </w:rPr>
        <w:t xml:space="preserve"> </w:t>
      </w:r>
      <w:r w:rsidRPr="004D180D">
        <w:rPr>
          <w:rFonts w:cs="Arial"/>
          <w:lang w:val="uk-UA"/>
        </w:rPr>
        <w:t>терміни</w:t>
      </w:r>
      <w:r w:rsidR="006621E1" w:rsidRPr="004D180D">
        <w:rPr>
          <w:rFonts w:cs="Arial"/>
          <w:lang w:val="uk-UA"/>
        </w:rPr>
        <w:t xml:space="preserve"> </w:t>
      </w:r>
      <w:r w:rsidRPr="004D180D">
        <w:rPr>
          <w:rFonts w:cs="Arial"/>
          <w:lang w:val="uk-UA"/>
        </w:rPr>
        <w:t>досягти</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хто</w:t>
      </w:r>
      <w:r w:rsidR="006621E1" w:rsidRPr="004D180D">
        <w:rPr>
          <w:rFonts w:cs="Arial"/>
          <w:lang w:val="uk-UA"/>
        </w:rPr>
        <w:t xml:space="preserve"> </w:t>
      </w:r>
      <w:r w:rsidRPr="004D180D">
        <w:rPr>
          <w:rFonts w:cs="Arial"/>
          <w:lang w:val="uk-UA"/>
        </w:rPr>
        <w:t>повинний</w:t>
      </w:r>
      <w:r w:rsidR="006621E1" w:rsidRPr="004D180D">
        <w:rPr>
          <w:rFonts w:cs="Arial"/>
          <w:lang w:val="uk-UA"/>
        </w:rPr>
        <w:t xml:space="preserve"> </w:t>
      </w:r>
      <w:r w:rsidRPr="004D180D">
        <w:rPr>
          <w:rFonts w:cs="Arial"/>
          <w:lang w:val="uk-UA"/>
        </w:rPr>
        <w:t>досягати</w:t>
      </w:r>
      <w:r w:rsidR="006621E1" w:rsidRPr="004D180D">
        <w:rPr>
          <w:rFonts w:cs="Arial"/>
          <w:lang w:val="uk-UA"/>
        </w:rPr>
        <w:t xml:space="preserve"> </w:t>
      </w:r>
      <w:r w:rsidRPr="004D180D">
        <w:rPr>
          <w:rFonts w:cs="Arial"/>
          <w:lang w:val="uk-UA"/>
        </w:rPr>
        <w:t>ціль.</w:t>
      </w:r>
      <w:r w:rsidR="006621E1" w:rsidRPr="004D180D">
        <w:rPr>
          <w:rFonts w:cs="Arial"/>
          <w:lang w:val="uk-UA"/>
        </w:rPr>
        <w:t xml:space="preserve"> </w:t>
      </w:r>
      <w:r w:rsidRPr="004D180D">
        <w:rPr>
          <w:rFonts w:cs="Arial"/>
          <w:lang w:val="uk-UA"/>
        </w:rPr>
        <w:t>Чим</w:t>
      </w:r>
      <w:r w:rsidR="006621E1" w:rsidRPr="004D180D">
        <w:rPr>
          <w:rFonts w:cs="Arial"/>
          <w:lang w:val="uk-UA"/>
        </w:rPr>
        <w:t xml:space="preserve"> </w:t>
      </w:r>
      <w:r w:rsidRPr="004D180D">
        <w:rPr>
          <w:rFonts w:cs="Arial"/>
          <w:lang w:val="uk-UA"/>
        </w:rPr>
        <w:t>конкретніше</w:t>
      </w:r>
      <w:r w:rsidR="006621E1" w:rsidRPr="004D180D">
        <w:rPr>
          <w:rFonts w:cs="Arial"/>
          <w:lang w:val="uk-UA"/>
        </w:rPr>
        <w:t xml:space="preserve"> </w:t>
      </w:r>
      <w:r w:rsidRPr="004D180D">
        <w:rPr>
          <w:rFonts w:cs="Arial"/>
          <w:lang w:val="uk-UA"/>
        </w:rPr>
        <w:t>ціль,</w:t>
      </w:r>
      <w:r w:rsidR="006621E1" w:rsidRPr="004D180D">
        <w:rPr>
          <w:rFonts w:cs="Arial"/>
          <w:lang w:val="uk-UA"/>
        </w:rPr>
        <w:t xml:space="preserve"> </w:t>
      </w:r>
      <w:r w:rsidRPr="004D180D">
        <w:rPr>
          <w:rFonts w:cs="Arial"/>
          <w:lang w:val="uk-UA"/>
        </w:rPr>
        <w:t>тим</w:t>
      </w:r>
      <w:r w:rsidR="006621E1" w:rsidRPr="004D180D">
        <w:rPr>
          <w:rFonts w:cs="Arial"/>
          <w:lang w:val="uk-UA"/>
        </w:rPr>
        <w:t xml:space="preserve"> </w:t>
      </w:r>
      <w:r w:rsidRPr="004D180D">
        <w:rPr>
          <w:rFonts w:cs="Arial"/>
          <w:lang w:val="uk-UA"/>
        </w:rPr>
        <w:t>легше</w:t>
      </w:r>
      <w:r w:rsidR="006621E1" w:rsidRPr="004D180D">
        <w:rPr>
          <w:rFonts w:cs="Arial"/>
          <w:lang w:val="uk-UA"/>
        </w:rPr>
        <w:t xml:space="preserve"> </w:t>
      </w:r>
      <w:r w:rsidRPr="004D180D">
        <w:rPr>
          <w:rFonts w:cs="Arial"/>
          <w:lang w:val="uk-UA"/>
        </w:rPr>
        <w:t>виразити</w:t>
      </w:r>
      <w:r w:rsidR="006621E1" w:rsidRPr="004D180D">
        <w:rPr>
          <w:rFonts w:cs="Arial"/>
          <w:lang w:val="uk-UA"/>
        </w:rPr>
        <w:t xml:space="preserve"> </w:t>
      </w:r>
      <w:r w:rsidRPr="004D180D">
        <w:rPr>
          <w:rFonts w:cs="Arial"/>
          <w:lang w:val="uk-UA"/>
        </w:rPr>
        <w:t>стратегію</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досягнення;</w:t>
      </w:r>
    </w:p>
    <w:p w:rsidR="001007C7" w:rsidRPr="004D180D" w:rsidRDefault="001007C7" w:rsidP="004D180D">
      <w:pPr>
        <w:pStyle w:val="a3"/>
        <w:spacing w:line="360" w:lineRule="auto"/>
        <w:ind w:firstLine="709"/>
        <w:jc w:val="both"/>
        <w:rPr>
          <w:rFonts w:cs="Arial"/>
          <w:lang w:val="uk-UA"/>
        </w:rPr>
      </w:pPr>
      <w:r w:rsidRPr="004D180D">
        <w:rPr>
          <w:rFonts w:cs="Arial"/>
          <w:lang w:val="uk-UA"/>
        </w:rPr>
        <w:t>по-четверте,</w:t>
      </w:r>
      <w:r w:rsidR="006621E1" w:rsidRPr="004D180D">
        <w:rPr>
          <w:rFonts w:cs="Arial"/>
          <w:lang w:val="uk-UA"/>
        </w:rPr>
        <w:t xml:space="preserve"> </w:t>
      </w:r>
      <w:r w:rsidRPr="004D180D">
        <w:rPr>
          <w:rFonts w:cs="Arial"/>
          <w:lang w:val="uk-UA"/>
        </w:rPr>
        <w:t>цілі</w:t>
      </w:r>
      <w:r w:rsidR="006621E1" w:rsidRPr="004D180D">
        <w:rPr>
          <w:rFonts w:cs="Arial"/>
          <w:lang w:val="uk-UA"/>
        </w:rPr>
        <w:t xml:space="preserve"> </w:t>
      </w:r>
      <w:r w:rsidRPr="004D180D">
        <w:rPr>
          <w:rFonts w:cs="Arial"/>
          <w:lang w:val="uk-UA"/>
        </w:rPr>
        <w:t>повинні</w:t>
      </w:r>
      <w:r w:rsidR="006621E1" w:rsidRPr="004D180D">
        <w:rPr>
          <w:rFonts w:cs="Arial"/>
          <w:lang w:val="uk-UA"/>
        </w:rPr>
        <w:t xml:space="preserve"> </w:t>
      </w:r>
      <w:r w:rsidRPr="004D180D">
        <w:rPr>
          <w:rFonts w:cs="Arial"/>
          <w:lang w:val="uk-UA"/>
        </w:rPr>
        <w:t>бути</w:t>
      </w:r>
      <w:r w:rsidR="006621E1" w:rsidRPr="004D180D">
        <w:rPr>
          <w:rFonts w:cs="Arial"/>
          <w:lang w:val="uk-UA"/>
        </w:rPr>
        <w:t xml:space="preserve"> </w:t>
      </w:r>
      <w:r w:rsidRPr="004D180D">
        <w:rPr>
          <w:rFonts w:cs="Arial"/>
          <w:lang w:val="uk-UA"/>
        </w:rPr>
        <w:t>сумісними,</w:t>
      </w:r>
      <w:r w:rsidR="006621E1" w:rsidRPr="004D180D">
        <w:rPr>
          <w:rFonts w:cs="Arial"/>
          <w:lang w:val="uk-UA"/>
        </w:rPr>
        <w:t xml:space="preserve"> </w:t>
      </w:r>
      <w:r w:rsidRPr="004D180D">
        <w:rPr>
          <w:rFonts w:cs="Arial"/>
          <w:lang w:val="uk-UA"/>
        </w:rPr>
        <w:t>довгострокові</w:t>
      </w:r>
      <w:r w:rsidR="006621E1" w:rsidRPr="004D180D">
        <w:rPr>
          <w:rFonts w:cs="Arial"/>
          <w:lang w:val="uk-UA"/>
        </w:rPr>
        <w:t xml:space="preserve"> </w:t>
      </w:r>
      <w:r w:rsidRPr="004D180D">
        <w:rPr>
          <w:rFonts w:cs="Arial"/>
          <w:lang w:val="uk-UA"/>
        </w:rPr>
        <w:t>цілі</w:t>
      </w:r>
      <w:r w:rsidR="006621E1" w:rsidRPr="004D180D">
        <w:rPr>
          <w:rFonts w:cs="Arial"/>
          <w:lang w:val="uk-UA"/>
        </w:rPr>
        <w:t xml:space="preserve"> </w:t>
      </w:r>
      <w:r w:rsidRPr="004D180D">
        <w:rPr>
          <w:rFonts w:cs="Arial"/>
          <w:lang w:val="uk-UA"/>
        </w:rPr>
        <w:t>повинні</w:t>
      </w:r>
      <w:r w:rsidR="006621E1" w:rsidRPr="004D180D">
        <w:rPr>
          <w:rFonts w:cs="Arial"/>
          <w:lang w:val="uk-UA"/>
        </w:rPr>
        <w:t xml:space="preserve"> </w:t>
      </w:r>
      <w:r w:rsidRPr="004D180D">
        <w:rPr>
          <w:rFonts w:cs="Arial"/>
          <w:lang w:val="uk-UA"/>
        </w:rPr>
        <w:t>відповідати</w:t>
      </w:r>
      <w:r w:rsidR="006621E1" w:rsidRPr="004D180D">
        <w:rPr>
          <w:rFonts w:cs="Arial"/>
          <w:lang w:val="uk-UA"/>
        </w:rPr>
        <w:t xml:space="preserve"> </w:t>
      </w:r>
      <w:r w:rsidRPr="004D180D">
        <w:rPr>
          <w:rFonts w:cs="Arial"/>
          <w:lang w:val="uk-UA"/>
        </w:rPr>
        <w:t>місії,</w:t>
      </w:r>
      <w:r w:rsidR="006621E1" w:rsidRPr="004D180D">
        <w:rPr>
          <w:rFonts w:cs="Arial"/>
          <w:lang w:val="uk-UA"/>
        </w:rPr>
        <w:t xml:space="preserve"> </w:t>
      </w:r>
      <w:r w:rsidRPr="004D180D">
        <w:rPr>
          <w:rFonts w:cs="Arial"/>
          <w:lang w:val="uk-UA"/>
        </w:rPr>
        <w:t>їх</w:t>
      </w:r>
      <w:r w:rsidR="006621E1" w:rsidRPr="004D180D">
        <w:rPr>
          <w:rFonts w:cs="Arial"/>
          <w:lang w:val="uk-UA"/>
        </w:rPr>
        <w:t xml:space="preserve"> </w:t>
      </w:r>
      <w:r w:rsidRPr="004D180D">
        <w:rPr>
          <w:rFonts w:cs="Arial"/>
          <w:lang w:val="uk-UA"/>
        </w:rPr>
        <w:t>формують</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першу</w:t>
      </w:r>
      <w:r w:rsidR="006621E1" w:rsidRPr="004D180D">
        <w:rPr>
          <w:rFonts w:cs="Arial"/>
          <w:lang w:val="uk-UA"/>
        </w:rPr>
        <w:t xml:space="preserve"> </w:t>
      </w:r>
      <w:r w:rsidRPr="004D180D">
        <w:rPr>
          <w:rFonts w:cs="Arial"/>
          <w:lang w:val="uk-UA"/>
        </w:rPr>
        <w:t>чергу;</w:t>
      </w:r>
      <w:r w:rsidR="006621E1" w:rsidRPr="004D180D">
        <w:rPr>
          <w:rFonts w:cs="Arial"/>
          <w:lang w:val="uk-UA"/>
        </w:rPr>
        <w:t xml:space="preserve"> </w:t>
      </w:r>
      <w:r w:rsidRPr="004D180D">
        <w:rPr>
          <w:rFonts w:cs="Arial"/>
          <w:lang w:val="uk-UA"/>
        </w:rPr>
        <w:t>а</w:t>
      </w:r>
      <w:r w:rsidR="006621E1" w:rsidRPr="004D180D">
        <w:rPr>
          <w:rFonts w:cs="Arial"/>
          <w:lang w:val="uk-UA"/>
        </w:rPr>
        <w:t xml:space="preserve"> </w:t>
      </w:r>
      <w:r w:rsidRPr="004D180D">
        <w:rPr>
          <w:rFonts w:cs="Arial"/>
          <w:lang w:val="uk-UA"/>
        </w:rPr>
        <w:t>короткострокові</w:t>
      </w:r>
      <w:r w:rsidR="006621E1" w:rsidRPr="004D180D">
        <w:rPr>
          <w:rFonts w:cs="Arial"/>
          <w:lang w:val="uk-UA"/>
        </w:rPr>
        <w:t xml:space="preserve"> </w:t>
      </w:r>
      <w:r w:rsidRPr="004D180D">
        <w:rPr>
          <w:rFonts w:cs="Arial"/>
          <w:lang w:val="uk-UA"/>
        </w:rPr>
        <w:t>цілі</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відповідати</w:t>
      </w:r>
      <w:r w:rsidR="006621E1" w:rsidRPr="004D180D">
        <w:rPr>
          <w:rFonts w:cs="Arial"/>
          <w:lang w:val="uk-UA"/>
        </w:rPr>
        <w:t xml:space="preserve"> </w:t>
      </w:r>
      <w:r w:rsidRPr="004D180D">
        <w:rPr>
          <w:rFonts w:cs="Arial"/>
          <w:lang w:val="uk-UA"/>
        </w:rPr>
        <w:t>довгостроковим.</w:t>
      </w:r>
      <w:r w:rsidR="006621E1" w:rsidRPr="004D180D">
        <w:rPr>
          <w:rFonts w:cs="Arial"/>
          <w:lang w:val="uk-UA"/>
        </w:rPr>
        <w:t xml:space="preserve"> </w:t>
      </w:r>
      <w:r w:rsidRPr="004D180D">
        <w:rPr>
          <w:rFonts w:cs="Arial"/>
          <w:lang w:val="uk-UA"/>
        </w:rPr>
        <w:t>Важливо</w:t>
      </w:r>
      <w:r w:rsidR="006621E1" w:rsidRPr="004D180D">
        <w:rPr>
          <w:rFonts w:cs="Arial"/>
          <w:lang w:val="uk-UA"/>
        </w:rPr>
        <w:t xml:space="preserve"> </w:t>
      </w:r>
      <w:r w:rsidRPr="004D180D">
        <w:rPr>
          <w:rFonts w:cs="Arial"/>
          <w:lang w:val="uk-UA"/>
        </w:rPr>
        <w:t>щоб</w:t>
      </w:r>
      <w:r w:rsidR="006621E1" w:rsidRPr="004D180D">
        <w:rPr>
          <w:rFonts w:cs="Arial"/>
          <w:lang w:val="uk-UA"/>
        </w:rPr>
        <w:t xml:space="preserve"> </w:t>
      </w:r>
      <w:r w:rsidRPr="004D180D">
        <w:rPr>
          <w:rFonts w:cs="Arial"/>
          <w:lang w:val="uk-UA"/>
        </w:rPr>
        <w:t>цілі</w:t>
      </w:r>
      <w:r w:rsidR="006621E1" w:rsidRPr="004D180D">
        <w:rPr>
          <w:rFonts w:cs="Arial"/>
          <w:lang w:val="uk-UA"/>
        </w:rPr>
        <w:t xml:space="preserve"> </w:t>
      </w:r>
      <w:r w:rsidRPr="004D180D">
        <w:rPr>
          <w:rFonts w:cs="Arial"/>
          <w:lang w:val="uk-UA"/>
        </w:rPr>
        <w:t>не</w:t>
      </w:r>
      <w:r w:rsidR="006621E1" w:rsidRPr="004D180D">
        <w:rPr>
          <w:rFonts w:cs="Arial"/>
          <w:lang w:val="uk-UA"/>
        </w:rPr>
        <w:t xml:space="preserve"> </w:t>
      </w:r>
      <w:r w:rsidRPr="004D180D">
        <w:rPr>
          <w:rFonts w:cs="Arial"/>
          <w:lang w:val="uk-UA"/>
        </w:rPr>
        <w:t>суперечили</w:t>
      </w:r>
      <w:r w:rsidR="006621E1" w:rsidRPr="004D180D">
        <w:rPr>
          <w:rFonts w:cs="Arial"/>
          <w:lang w:val="uk-UA"/>
        </w:rPr>
        <w:t xml:space="preserve"> </w:t>
      </w:r>
      <w:r w:rsidRPr="004D180D">
        <w:rPr>
          <w:rFonts w:cs="Arial"/>
          <w:lang w:val="uk-UA"/>
        </w:rPr>
        <w:t>одна</w:t>
      </w:r>
      <w:r w:rsidR="006621E1" w:rsidRPr="004D180D">
        <w:rPr>
          <w:rFonts w:cs="Arial"/>
          <w:lang w:val="uk-UA"/>
        </w:rPr>
        <w:t xml:space="preserve"> </w:t>
      </w:r>
      <w:r w:rsidRPr="004D180D">
        <w:rPr>
          <w:rFonts w:cs="Arial"/>
          <w:lang w:val="uk-UA"/>
        </w:rPr>
        <w:t>одної;</w:t>
      </w:r>
    </w:p>
    <w:p w:rsidR="001007C7" w:rsidRPr="004D180D" w:rsidRDefault="001007C7" w:rsidP="004D180D">
      <w:pPr>
        <w:pStyle w:val="a3"/>
        <w:spacing w:line="360" w:lineRule="auto"/>
        <w:ind w:firstLine="709"/>
        <w:jc w:val="both"/>
        <w:rPr>
          <w:rFonts w:cs="Arial"/>
          <w:lang w:val="uk-UA"/>
        </w:rPr>
      </w:pPr>
      <w:r w:rsidRPr="004D180D">
        <w:rPr>
          <w:rFonts w:cs="Arial"/>
          <w:lang w:val="uk-UA"/>
        </w:rPr>
        <w:t>по-п'яте,</w:t>
      </w:r>
      <w:r w:rsidR="006621E1" w:rsidRPr="004D180D">
        <w:rPr>
          <w:rFonts w:cs="Arial"/>
          <w:lang w:val="uk-UA"/>
        </w:rPr>
        <w:t xml:space="preserve"> </w:t>
      </w:r>
      <w:r w:rsidRPr="004D180D">
        <w:rPr>
          <w:rFonts w:cs="Arial"/>
          <w:lang w:val="uk-UA"/>
        </w:rPr>
        <w:t>цілі</w:t>
      </w:r>
      <w:r w:rsidR="006621E1" w:rsidRPr="004D180D">
        <w:rPr>
          <w:rFonts w:cs="Arial"/>
          <w:lang w:val="uk-UA"/>
        </w:rPr>
        <w:t xml:space="preserve"> </w:t>
      </w:r>
      <w:r w:rsidRPr="004D180D">
        <w:rPr>
          <w:rFonts w:cs="Arial"/>
          <w:lang w:val="uk-UA"/>
        </w:rPr>
        <w:t>повинні</w:t>
      </w:r>
      <w:r w:rsidR="006621E1" w:rsidRPr="004D180D">
        <w:rPr>
          <w:rFonts w:cs="Arial"/>
          <w:lang w:val="uk-UA"/>
        </w:rPr>
        <w:t xml:space="preserve"> </w:t>
      </w:r>
      <w:r w:rsidRPr="004D180D">
        <w:rPr>
          <w:rFonts w:cs="Arial"/>
          <w:lang w:val="uk-UA"/>
        </w:rPr>
        <w:t>бути</w:t>
      </w:r>
      <w:r w:rsidR="006621E1" w:rsidRPr="004D180D">
        <w:rPr>
          <w:rFonts w:cs="Arial"/>
          <w:lang w:val="uk-UA"/>
        </w:rPr>
        <w:t xml:space="preserve"> </w:t>
      </w:r>
      <w:r w:rsidRPr="004D180D">
        <w:rPr>
          <w:rFonts w:cs="Arial"/>
          <w:lang w:val="uk-UA"/>
        </w:rPr>
        <w:t>прийнятними</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основних</w:t>
      </w:r>
      <w:r w:rsidR="006621E1" w:rsidRPr="004D180D">
        <w:rPr>
          <w:rFonts w:cs="Arial"/>
          <w:lang w:val="uk-UA"/>
        </w:rPr>
        <w:t xml:space="preserve"> </w:t>
      </w:r>
      <w:r w:rsidRPr="004D180D">
        <w:rPr>
          <w:rFonts w:cs="Arial"/>
          <w:lang w:val="uk-UA"/>
        </w:rPr>
        <w:t>суб'єктів</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тих,</w:t>
      </w:r>
      <w:r w:rsidR="006621E1" w:rsidRPr="004D180D">
        <w:rPr>
          <w:rFonts w:cs="Arial"/>
          <w:lang w:val="uk-UA"/>
        </w:rPr>
        <w:t xml:space="preserve"> </w:t>
      </w:r>
      <w:r w:rsidRPr="004D180D">
        <w:rPr>
          <w:rFonts w:cs="Arial"/>
          <w:lang w:val="uk-UA"/>
        </w:rPr>
        <w:t>хто</w:t>
      </w:r>
      <w:r w:rsidR="006621E1" w:rsidRPr="004D180D">
        <w:rPr>
          <w:rFonts w:cs="Arial"/>
          <w:lang w:val="uk-UA"/>
        </w:rPr>
        <w:t xml:space="preserve"> </w:t>
      </w:r>
      <w:r w:rsidRPr="004D180D">
        <w:rPr>
          <w:rFonts w:cs="Arial"/>
          <w:lang w:val="uk-UA"/>
        </w:rPr>
        <w:t>їх</w:t>
      </w:r>
      <w:r w:rsidR="006621E1" w:rsidRPr="004D180D">
        <w:rPr>
          <w:rFonts w:cs="Arial"/>
          <w:lang w:val="uk-UA"/>
        </w:rPr>
        <w:t xml:space="preserve"> </w:t>
      </w:r>
      <w:r w:rsidRPr="004D180D">
        <w:rPr>
          <w:rFonts w:cs="Arial"/>
          <w:lang w:val="uk-UA"/>
        </w:rPr>
        <w:t>реалізовує.</w:t>
      </w:r>
      <w:r w:rsidR="006621E1" w:rsidRPr="004D180D">
        <w:rPr>
          <w:rFonts w:cs="Arial"/>
          <w:lang w:val="uk-UA"/>
        </w:rPr>
        <w:t xml:space="preserve"> </w:t>
      </w:r>
    </w:p>
    <w:p w:rsidR="001007C7" w:rsidRPr="004D180D" w:rsidRDefault="001007C7" w:rsidP="004D180D">
      <w:pPr>
        <w:pStyle w:val="a3"/>
        <w:spacing w:line="360" w:lineRule="auto"/>
        <w:ind w:firstLine="709"/>
        <w:jc w:val="both"/>
        <w:rPr>
          <w:rFonts w:cs="Arial"/>
          <w:lang w:val="uk-UA"/>
        </w:rPr>
      </w:pPr>
      <w:r w:rsidRPr="004D180D">
        <w:rPr>
          <w:rFonts w:cs="Arial"/>
          <w:lang w:val="uk-UA"/>
        </w:rPr>
        <w:t>Загальні</w:t>
      </w:r>
      <w:r w:rsidR="006621E1" w:rsidRPr="004D180D">
        <w:rPr>
          <w:rFonts w:cs="Arial"/>
          <w:lang w:val="uk-UA"/>
        </w:rPr>
        <w:t xml:space="preserve"> </w:t>
      </w:r>
      <w:r w:rsidRPr="004D180D">
        <w:rPr>
          <w:rFonts w:cs="Arial"/>
          <w:lang w:val="uk-UA"/>
        </w:rPr>
        <w:t>цілі</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утворюють</w:t>
      </w:r>
      <w:r w:rsidR="006621E1" w:rsidRPr="004D180D">
        <w:rPr>
          <w:rFonts w:cs="Arial"/>
          <w:lang w:val="uk-UA"/>
        </w:rPr>
        <w:t xml:space="preserve"> </w:t>
      </w:r>
      <w:r w:rsidRPr="004D180D">
        <w:rPr>
          <w:rFonts w:cs="Arial"/>
          <w:lang w:val="uk-UA"/>
        </w:rPr>
        <w:t>фундамент</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розробки</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розвитку</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встановлення</w:t>
      </w:r>
      <w:r w:rsidR="006621E1" w:rsidRPr="004D180D">
        <w:rPr>
          <w:rFonts w:cs="Arial"/>
          <w:lang w:val="uk-UA"/>
        </w:rPr>
        <w:t xml:space="preserve"> </w:t>
      </w:r>
      <w:r w:rsidRPr="004D180D">
        <w:rPr>
          <w:rFonts w:cs="Arial"/>
          <w:lang w:val="uk-UA"/>
        </w:rPr>
        <w:t>ключових</w:t>
      </w:r>
      <w:r w:rsidR="006621E1" w:rsidRPr="004D180D">
        <w:rPr>
          <w:rFonts w:cs="Arial"/>
          <w:lang w:val="uk-UA"/>
        </w:rPr>
        <w:t xml:space="preserve"> </w:t>
      </w:r>
      <w:r w:rsidRPr="004D180D">
        <w:rPr>
          <w:rFonts w:cs="Arial"/>
          <w:lang w:val="uk-UA"/>
        </w:rPr>
        <w:t>цілей</w:t>
      </w:r>
      <w:r w:rsidR="006621E1" w:rsidRPr="004D180D">
        <w:rPr>
          <w:rFonts w:cs="Arial"/>
          <w:lang w:val="uk-UA"/>
        </w:rPr>
        <w:t xml:space="preserve"> </w:t>
      </w:r>
      <w:r w:rsidRPr="004D180D">
        <w:rPr>
          <w:rFonts w:cs="Arial"/>
          <w:lang w:val="uk-UA"/>
        </w:rPr>
        <w:t>за</w:t>
      </w:r>
      <w:r w:rsidR="006621E1" w:rsidRPr="004D180D">
        <w:rPr>
          <w:rFonts w:cs="Arial"/>
          <w:lang w:val="uk-UA"/>
        </w:rPr>
        <w:t xml:space="preserve"> </w:t>
      </w:r>
      <w:r w:rsidRPr="004D180D">
        <w:rPr>
          <w:rFonts w:cs="Arial"/>
          <w:lang w:val="uk-UA"/>
        </w:rPr>
        <w:t>такими</w:t>
      </w:r>
      <w:r w:rsidR="006621E1" w:rsidRPr="004D180D">
        <w:rPr>
          <w:rFonts w:cs="Arial"/>
          <w:lang w:val="uk-UA"/>
        </w:rPr>
        <w:t xml:space="preserve"> </w:t>
      </w:r>
      <w:r w:rsidRPr="004D180D">
        <w:rPr>
          <w:rFonts w:cs="Arial"/>
          <w:lang w:val="uk-UA"/>
        </w:rPr>
        <w:t>важливим</w:t>
      </w:r>
      <w:r w:rsidR="006621E1" w:rsidRPr="004D180D">
        <w:rPr>
          <w:rFonts w:cs="Arial"/>
          <w:lang w:val="uk-UA"/>
        </w:rPr>
        <w:t xml:space="preserve"> </w:t>
      </w:r>
      <w:r w:rsidRPr="004D180D">
        <w:rPr>
          <w:rFonts w:cs="Arial"/>
          <w:lang w:val="uk-UA"/>
        </w:rPr>
        <w:t>функціональними</w:t>
      </w:r>
      <w:r w:rsidR="006621E1" w:rsidRPr="004D180D">
        <w:rPr>
          <w:rFonts w:cs="Arial"/>
          <w:lang w:val="uk-UA"/>
        </w:rPr>
        <w:t xml:space="preserve"> </w:t>
      </w:r>
      <w:r w:rsidRPr="004D180D">
        <w:rPr>
          <w:rFonts w:cs="Arial"/>
          <w:lang w:val="uk-UA"/>
        </w:rPr>
        <w:t>підсистемами</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як</w:t>
      </w:r>
      <w:r w:rsidR="006621E1" w:rsidRPr="004D180D">
        <w:rPr>
          <w:rFonts w:cs="Arial"/>
          <w:lang w:val="uk-UA"/>
        </w:rPr>
        <w:t xml:space="preserve"> </w:t>
      </w:r>
      <w:r w:rsidRPr="004D180D">
        <w:rPr>
          <w:rFonts w:cs="Arial"/>
          <w:lang w:val="uk-UA"/>
        </w:rPr>
        <w:t>маркетинг,</w:t>
      </w:r>
      <w:r w:rsidR="006621E1" w:rsidRPr="004D180D">
        <w:rPr>
          <w:rFonts w:cs="Arial"/>
          <w:lang w:val="uk-UA"/>
        </w:rPr>
        <w:t xml:space="preserve"> </w:t>
      </w:r>
      <w:r w:rsidRPr="004D180D">
        <w:rPr>
          <w:rFonts w:cs="Arial"/>
          <w:lang w:val="uk-UA"/>
        </w:rPr>
        <w:t>виробництво,</w:t>
      </w:r>
      <w:r w:rsidR="006621E1" w:rsidRPr="004D180D">
        <w:rPr>
          <w:rFonts w:cs="Arial"/>
          <w:lang w:val="uk-UA"/>
        </w:rPr>
        <w:t xml:space="preserve"> </w:t>
      </w:r>
      <w:r w:rsidRPr="004D180D">
        <w:rPr>
          <w:rFonts w:cs="Arial"/>
          <w:lang w:val="uk-UA"/>
        </w:rPr>
        <w:t>персонал,</w:t>
      </w:r>
      <w:r w:rsidR="006621E1" w:rsidRPr="004D180D">
        <w:rPr>
          <w:rFonts w:cs="Arial"/>
          <w:lang w:val="uk-UA"/>
        </w:rPr>
        <w:t xml:space="preserve"> </w:t>
      </w:r>
      <w:r w:rsidRPr="004D180D">
        <w:rPr>
          <w:rFonts w:cs="Arial"/>
          <w:lang w:val="uk-UA"/>
        </w:rPr>
        <w:t>фінанси,</w:t>
      </w:r>
      <w:r w:rsidR="006621E1" w:rsidRPr="004D180D">
        <w:rPr>
          <w:rFonts w:cs="Arial"/>
          <w:lang w:val="uk-UA"/>
        </w:rPr>
        <w:t xml:space="preserve"> </w:t>
      </w:r>
      <w:r w:rsidRPr="004D180D">
        <w:rPr>
          <w:rFonts w:cs="Arial"/>
          <w:lang w:val="uk-UA"/>
        </w:rPr>
        <w:t>менеджмент</w:t>
      </w:r>
      <w:r w:rsidR="006621E1" w:rsidRPr="004D180D">
        <w:rPr>
          <w:rFonts w:cs="Arial"/>
          <w:lang w:val="uk-UA"/>
        </w:rPr>
        <w:t xml:space="preserve"> </w:t>
      </w:r>
      <w:r w:rsidRPr="004D180D">
        <w:rPr>
          <w:rFonts w:cs="Arial"/>
          <w:lang w:val="uk-UA"/>
        </w:rPr>
        <w:t>та</w:t>
      </w:r>
      <w:r w:rsidR="006621E1" w:rsidRPr="004D180D">
        <w:rPr>
          <w:rFonts w:cs="Arial"/>
          <w:lang w:val="uk-UA"/>
        </w:rPr>
        <w:t xml:space="preserve"> </w:t>
      </w:r>
      <w:r w:rsidRPr="004D180D">
        <w:rPr>
          <w:rFonts w:cs="Arial"/>
          <w:lang w:val="uk-UA"/>
        </w:rPr>
        <w:t>НДОКР.</w:t>
      </w:r>
      <w:r w:rsidR="006621E1" w:rsidRPr="004D180D">
        <w:rPr>
          <w:rFonts w:cs="Arial"/>
          <w:lang w:val="uk-UA"/>
        </w:rPr>
        <w:t xml:space="preserve"> </w:t>
      </w:r>
      <w:r w:rsidRPr="004D180D">
        <w:rPr>
          <w:rFonts w:cs="Arial"/>
          <w:lang w:val="uk-UA"/>
        </w:rPr>
        <w:t>Кожна</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цих</w:t>
      </w:r>
      <w:r w:rsidR="006621E1" w:rsidRPr="004D180D">
        <w:rPr>
          <w:rFonts w:cs="Arial"/>
          <w:lang w:val="uk-UA"/>
        </w:rPr>
        <w:t xml:space="preserve"> </w:t>
      </w:r>
      <w:r w:rsidRPr="004D180D">
        <w:rPr>
          <w:rFonts w:cs="Arial"/>
          <w:lang w:val="uk-UA"/>
        </w:rPr>
        <w:t>підсистем</w:t>
      </w:r>
      <w:r w:rsidR="006621E1" w:rsidRPr="004D180D">
        <w:rPr>
          <w:rFonts w:cs="Arial"/>
          <w:lang w:val="uk-UA"/>
        </w:rPr>
        <w:t xml:space="preserve"> </w:t>
      </w:r>
      <w:r w:rsidRPr="004D180D">
        <w:rPr>
          <w:rFonts w:cs="Arial"/>
          <w:lang w:val="uk-UA"/>
        </w:rPr>
        <w:t>реалізує</w:t>
      </w:r>
      <w:r w:rsidR="006621E1" w:rsidRPr="004D180D">
        <w:rPr>
          <w:rFonts w:cs="Arial"/>
          <w:lang w:val="uk-UA"/>
        </w:rPr>
        <w:t xml:space="preserve"> </w:t>
      </w:r>
      <w:r w:rsidRPr="004D180D">
        <w:rPr>
          <w:rFonts w:cs="Arial"/>
          <w:lang w:val="uk-UA"/>
        </w:rPr>
        <w:lastRenderedPageBreak/>
        <w:t>свої</w:t>
      </w:r>
      <w:r w:rsidR="006621E1" w:rsidRPr="004D180D">
        <w:rPr>
          <w:rFonts w:cs="Arial"/>
          <w:lang w:val="uk-UA"/>
        </w:rPr>
        <w:t xml:space="preserve"> </w:t>
      </w:r>
      <w:r w:rsidRPr="004D180D">
        <w:rPr>
          <w:rFonts w:cs="Arial"/>
          <w:lang w:val="uk-UA"/>
        </w:rPr>
        <w:t>цілі,</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логічно</w:t>
      </w:r>
      <w:r w:rsidR="006621E1" w:rsidRPr="004D180D">
        <w:rPr>
          <w:rFonts w:cs="Arial"/>
          <w:lang w:val="uk-UA"/>
        </w:rPr>
        <w:t xml:space="preserve"> </w:t>
      </w:r>
      <w:r w:rsidRPr="004D180D">
        <w:rPr>
          <w:rFonts w:cs="Arial"/>
          <w:lang w:val="uk-UA"/>
        </w:rPr>
        <w:t>витікають</w:t>
      </w:r>
      <w:r w:rsidR="006621E1" w:rsidRPr="004D180D">
        <w:rPr>
          <w:rFonts w:cs="Arial"/>
          <w:lang w:val="uk-UA"/>
        </w:rPr>
        <w:t xml:space="preserve"> </w:t>
      </w:r>
      <w:r w:rsidRPr="004D180D">
        <w:rPr>
          <w:rFonts w:cs="Arial"/>
          <w:lang w:val="uk-UA"/>
        </w:rPr>
        <w:t>із</w:t>
      </w:r>
      <w:r w:rsidR="006621E1" w:rsidRPr="004D180D">
        <w:rPr>
          <w:rFonts w:cs="Arial"/>
          <w:lang w:val="uk-UA"/>
        </w:rPr>
        <w:t xml:space="preserve"> </w:t>
      </w:r>
      <w:r w:rsidRPr="004D180D">
        <w:rPr>
          <w:rFonts w:cs="Arial"/>
          <w:lang w:val="uk-UA"/>
        </w:rPr>
        <w:t>місії</w:t>
      </w:r>
      <w:r w:rsidR="006621E1" w:rsidRPr="004D180D">
        <w:rPr>
          <w:rFonts w:cs="Arial"/>
          <w:lang w:val="uk-UA"/>
        </w:rPr>
        <w:t xml:space="preserve"> </w:t>
      </w:r>
      <w:r w:rsidRPr="004D180D">
        <w:rPr>
          <w:rFonts w:cs="Arial"/>
          <w:lang w:val="uk-UA"/>
        </w:rPr>
        <w:t>та</w:t>
      </w:r>
      <w:r w:rsidR="006621E1" w:rsidRPr="004D180D">
        <w:rPr>
          <w:rFonts w:cs="Arial"/>
          <w:lang w:val="uk-UA"/>
        </w:rPr>
        <w:t xml:space="preserve"> </w:t>
      </w:r>
      <w:r w:rsidRPr="004D180D">
        <w:rPr>
          <w:rFonts w:cs="Arial"/>
          <w:lang w:val="uk-UA"/>
        </w:rPr>
        <w:t>загальної</w:t>
      </w:r>
      <w:r w:rsidR="006621E1" w:rsidRPr="004D180D">
        <w:rPr>
          <w:rFonts w:cs="Arial"/>
          <w:lang w:val="uk-UA"/>
        </w:rPr>
        <w:t xml:space="preserve"> </w:t>
      </w:r>
      <w:r w:rsidRPr="004D180D">
        <w:rPr>
          <w:rFonts w:cs="Arial"/>
          <w:lang w:val="uk-UA"/>
        </w:rPr>
        <w:t>цілі</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Характеристика</w:t>
      </w:r>
      <w:r w:rsidR="006621E1" w:rsidRPr="004D180D">
        <w:rPr>
          <w:rFonts w:cs="Arial"/>
          <w:lang w:val="uk-UA"/>
        </w:rPr>
        <w:t xml:space="preserve"> </w:t>
      </w:r>
      <w:r w:rsidRPr="004D180D">
        <w:rPr>
          <w:rFonts w:cs="Arial"/>
          <w:lang w:val="uk-UA"/>
        </w:rPr>
        <w:t>цілей</w:t>
      </w:r>
      <w:r w:rsidR="006621E1" w:rsidRPr="004D180D">
        <w:rPr>
          <w:rFonts w:cs="Arial"/>
          <w:lang w:val="uk-UA"/>
        </w:rPr>
        <w:t xml:space="preserve"> </w:t>
      </w:r>
      <w:r w:rsidRPr="004D180D">
        <w:rPr>
          <w:rFonts w:cs="Arial"/>
          <w:lang w:val="uk-UA"/>
        </w:rPr>
        <w:t>за</w:t>
      </w:r>
      <w:r w:rsidR="006621E1" w:rsidRPr="004D180D">
        <w:rPr>
          <w:rFonts w:cs="Arial"/>
          <w:lang w:val="uk-UA"/>
        </w:rPr>
        <w:t xml:space="preserve"> </w:t>
      </w:r>
      <w:r w:rsidRPr="004D180D">
        <w:rPr>
          <w:rFonts w:cs="Arial"/>
          <w:lang w:val="uk-UA"/>
        </w:rPr>
        <w:t>підсистеми</w:t>
      </w:r>
      <w:r w:rsidR="006621E1" w:rsidRPr="004D180D">
        <w:rPr>
          <w:rFonts w:cs="Arial"/>
          <w:lang w:val="uk-UA"/>
        </w:rPr>
        <w:t xml:space="preserve"> </w:t>
      </w:r>
      <w:r w:rsidRPr="004D180D">
        <w:rPr>
          <w:rFonts w:cs="Arial"/>
          <w:lang w:val="uk-UA"/>
        </w:rPr>
        <w:t>наведена</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табл.</w:t>
      </w:r>
      <w:r w:rsidR="006621E1" w:rsidRPr="004D180D">
        <w:rPr>
          <w:rFonts w:cs="Arial"/>
          <w:lang w:val="uk-UA"/>
        </w:rPr>
        <w:t xml:space="preserve"> </w:t>
      </w:r>
      <w:r w:rsidRPr="004D180D">
        <w:rPr>
          <w:rFonts w:cs="Arial"/>
          <w:lang w:val="uk-UA"/>
        </w:rPr>
        <w:t>4.2.</w:t>
      </w:r>
    </w:p>
    <w:p w:rsidR="001007C7" w:rsidRPr="004D180D" w:rsidRDefault="001007C7" w:rsidP="004D180D">
      <w:pPr>
        <w:pStyle w:val="a3"/>
        <w:spacing w:line="360" w:lineRule="auto"/>
        <w:ind w:firstLine="709"/>
        <w:jc w:val="both"/>
        <w:rPr>
          <w:rFonts w:cs="Arial"/>
          <w:bCs/>
          <w:lang w:val="uk-UA"/>
        </w:rPr>
      </w:pPr>
    </w:p>
    <w:p w:rsidR="001007C7" w:rsidRPr="004D180D" w:rsidRDefault="001007C7" w:rsidP="004D180D">
      <w:pPr>
        <w:pStyle w:val="a3"/>
        <w:spacing w:line="360" w:lineRule="auto"/>
        <w:ind w:firstLine="709"/>
        <w:rPr>
          <w:rFonts w:cs="Arial"/>
          <w:b/>
          <w:bCs/>
          <w:lang w:val="uk-UA"/>
        </w:rPr>
      </w:pPr>
      <w:r w:rsidRPr="004D180D">
        <w:rPr>
          <w:rFonts w:cs="Arial"/>
          <w:b/>
          <w:bCs/>
          <w:lang w:val="uk-UA"/>
        </w:rPr>
        <w:t>4.3.</w:t>
      </w:r>
      <w:r w:rsidR="006621E1" w:rsidRPr="004D180D">
        <w:rPr>
          <w:rFonts w:cs="Arial"/>
          <w:b/>
          <w:bCs/>
          <w:lang w:val="uk-UA"/>
        </w:rPr>
        <w:t xml:space="preserve"> </w:t>
      </w:r>
      <w:r w:rsidRPr="004D180D">
        <w:rPr>
          <w:rFonts w:cs="Arial"/>
          <w:b/>
          <w:bCs/>
          <w:lang w:val="uk-UA"/>
        </w:rPr>
        <w:t>Управління</w:t>
      </w:r>
      <w:r w:rsidR="006621E1" w:rsidRPr="004D180D">
        <w:rPr>
          <w:rFonts w:cs="Arial"/>
          <w:b/>
          <w:bCs/>
          <w:lang w:val="uk-UA"/>
        </w:rPr>
        <w:t xml:space="preserve"> </w:t>
      </w:r>
      <w:r w:rsidRPr="004D180D">
        <w:rPr>
          <w:rFonts w:cs="Arial"/>
          <w:b/>
          <w:bCs/>
          <w:lang w:val="uk-UA"/>
        </w:rPr>
        <w:t>по</w:t>
      </w:r>
      <w:r w:rsidR="006621E1" w:rsidRPr="004D180D">
        <w:rPr>
          <w:rFonts w:cs="Arial"/>
          <w:b/>
          <w:bCs/>
          <w:lang w:val="uk-UA"/>
        </w:rPr>
        <w:t xml:space="preserve"> </w:t>
      </w:r>
      <w:r w:rsidRPr="004D180D">
        <w:rPr>
          <w:rFonts w:cs="Arial"/>
          <w:b/>
          <w:bCs/>
          <w:lang w:val="uk-UA"/>
        </w:rPr>
        <w:t>цілям</w:t>
      </w:r>
    </w:p>
    <w:p w:rsidR="001007C7" w:rsidRPr="004D180D" w:rsidRDefault="001007C7" w:rsidP="004D180D">
      <w:pPr>
        <w:pStyle w:val="a3"/>
        <w:spacing w:line="360" w:lineRule="auto"/>
        <w:ind w:firstLine="709"/>
        <w:jc w:val="both"/>
        <w:rPr>
          <w:rFonts w:cs="Arial"/>
          <w:bCs/>
          <w:lang w:val="uk-UA"/>
        </w:rPr>
      </w:pPr>
    </w:p>
    <w:p w:rsidR="001007C7" w:rsidRPr="004D180D" w:rsidRDefault="006621E1" w:rsidP="004D180D">
      <w:pPr>
        <w:pStyle w:val="a3"/>
        <w:spacing w:line="360" w:lineRule="auto"/>
        <w:ind w:firstLine="709"/>
        <w:jc w:val="both"/>
        <w:rPr>
          <w:rFonts w:cs="Arial"/>
          <w:lang w:val="uk-UA"/>
        </w:rPr>
      </w:pPr>
      <w:r w:rsidRPr="004D180D">
        <w:rPr>
          <w:rFonts w:cs="Arial"/>
          <w:lang w:val="uk-UA"/>
        </w:rPr>
        <w:t xml:space="preserve"> </w:t>
      </w:r>
      <w:r w:rsidR="001007C7" w:rsidRPr="004D180D">
        <w:rPr>
          <w:rFonts w:cs="Arial"/>
          <w:lang w:val="uk-UA"/>
        </w:rPr>
        <w:t>У</w:t>
      </w:r>
      <w:r w:rsidRPr="004D180D">
        <w:rPr>
          <w:rFonts w:cs="Arial"/>
          <w:lang w:val="uk-UA"/>
        </w:rPr>
        <w:t xml:space="preserve"> </w:t>
      </w:r>
      <w:r w:rsidR="001007C7" w:rsidRPr="004D180D">
        <w:rPr>
          <w:rFonts w:cs="Arial"/>
          <w:lang w:val="uk-UA"/>
        </w:rPr>
        <w:t>сучасному</w:t>
      </w:r>
      <w:r w:rsidRPr="004D180D">
        <w:rPr>
          <w:rFonts w:cs="Arial"/>
          <w:lang w:val="uk-UA"/>
        </w:rPr>
        <w:t xml:space="preserve"> </w:t>
      </w:r>
      <w:r w:rsidR="001007C7" w:rsidRPr="004D180D">
        <w:rPr>
          <w:rFonts w:cs="Arial"/>
          <w:lang w:val="uk-UA"/>
        </w:rPr>
        <w:t>менеджменті</w:t>
      </w:r>
      <w:r w:rsidRPr="004D180D">
        <w:rPr>
          <w:rFonts w:cs="Arial"/>
          <w:lang w:val="uk-UA"/>
        </w:rPr>
        <w:t xml:space="preserve"> </w:t>
      </w:r>
      <w:r w:rsidR="001007C7" w:rsidRPr="004D180D">
        <w:rPr>
          <w:rFonts w:cs="Arial"/>
          <w:lang w:val="uk-UA"/>
        </w:rPr>
        <w:t>широко</w:t>
      </w:r>
      <w:r w:rsidRPr="004D180D">
        <w:rPr>
          <w:rFonts w:cs="Arial"/>
          <w:lang w:val="uk-UA"/>
        </w:rPr>
        <w:t xml:space="preserve"> </w:t>
      </w:r>
      <w:r w:rsidR="001007C7" w:rsidRPr="004D180D">
        <w:rPr>
          <w:rFonts w:cs="Arial"/>
          <w:lang w:val="uk-UA"/>
        </w:rPr>
        <w:t>використовується</w:t>
      </w:r>
      <w:r w:rsidRPr="004D180D">
        <w:rPr>
          <w:rFonts w:cs="Arial"/>
          <w:lang w:val="uk-UA"/>
        </w:rPr>
        <w:t xml:space="preserve"> </w:t>
      </w:r>
      <w:r w:rsidR="001007C7" w:rsidRPr="004D180D">
        <w:rPr>
          <w:rFonts w:cs="Arial"/>
          <w:lang w:val="uk-UA"/>
        </w:rPr>
        <w:t>управління</w:t>
      </w:r>
      <w:r w:rsidRPr="004D180D">
        <w:rPr>
          <w:rFonts w:cs="Arial"/>
          <w:lang w:val="uk-UA"/>
        </w:rPr>
        <w:t xml:space="preserve"> </w:t>
      </w:r>
      <w:r w:rsidR="001007C7" w:rsidRPr="004D180D">
        <w:rPr>
          <w:rFonts w:cs="Arial"/>
          <w:lang w:val="uk-UA"/>
        </w:rPr>
        <w:t>по</w:t>
      </w:r>
      <w:r w:rsidRPr="004D180D">
        <w:rPr>
          <w:rFonts w:cs="Arial"/>
          <w:lang w:val="uk-UA"/>
        </w:rPr>
        <w:t xml:space="preserve"> </w:t>
      </w:r>
      <w:r w:rsidR="001007C7" w:rsidRPr="004D180D">
        <w:rPr>
          <w:rFonts w:cs="Arial"/>
          <w:lang w:val="uk-UA"/>
        </w:rPr>
        <w:t>цілям.</w:t>
      </w:r>
      <w:r w:rsidRPr="004D180D">
        <w:rPr>
          <w:rFonts w:cs="Arial"/>
          <w:lang w:val="uk-UA"/>
        </w:rPr>
        <w:t xml:space="preserve"> </w:t>
      </w:r>
      <w:r w:rsidR="001007C7" w:rsidRPr="004D180D">
        <w:rPr>
          <w:rFonts w:cs="Arial"/>
          <w:lang w:val="uk-UA"/>
        </w:rPr>
        <w:t>Суть</w:t>
      </w:r>
      <w:r w:rsidRPr="004D180D">
        <w:rPr>
          <w:rFonts w:cs="Arial"/>
          <w:lang w:val="uk-UA"/>
        </w:rPr>
        <w:t xml:space="preserve"> </w:t>
      </w:r>
      <w:r w:rsidR="001007C7" w:rsidRPr="004D180D">
        <w:rPr>
          <w:rFonts w:cs="Arial"/>
          <w:lang w:val="uk-UA"/>
        </w:rPr>
        <w:t>концепції</w:t>
      </w:r>
      <w:r w:rsidRPr="004D180D">
        <w:rPr>
          <w:rFonts w:cs="Arial"/>
          <w:lang w:val="uk-UA"/>
        </w:rPr>
        <w:t xml:space="preserve"> </w:t>
      </w:r>
      <w:r w:rsidR="001007C7" w:rsidRPr="004D180D">
        <w:rPr>
          <w:rFonts w:cs="Arial"/>
          <w:lang w:val="uk-UA"/>
        </w:rPr>
        <w:t>в</w:t>
      </w:r>
      <w:r w:rsidRPr="004D180D">
        <w:rPr>
          <w:rFonts w:cs="Arial"/>
          <w:lang w:val="uk-UA"/>
        </w:rPr>
        <w:t xml:space="preserve"> </w:t>
      </w:r>
      <w:r w:rsidR="001007C7" w:rsidRPr="004D180D">
        <w:rPr>
          <w:rFonts w:cs="Arial"/>
          <w:lang w:val="uk-UA"/>
        </w:rPr>
        <w:t>тім,</w:t>
      </w:r>
      <w:r w:rsidRPr="004D180D">
        <w:rPr>
          <w:rFonts w:cs="Arial"/>
          <w:lang w:val="uk-UA"/>
        </w:rPr>
        <w:t xml:space="preserve"> </w:t>
      </w:r>
      <w:r w:rsidR="001007C7" w:rsidRPr="004D180D">
        <w:rPr>
          <w:rFonts w:cs="Arial"/>
          <w:lang w:val="uk-UA"/>
        </w:rPr>
        <w:t>що</w:t>
      </w:r>
      <w:r w:rsidRPr="004D180D">
        <w:rPr>
          <w:rFonts w:cs="Arial"/>
          <w:lang w:val="uk-UA"/>
        </w:rPr>
        <w:t xml:space="preserve"> </w:t>
      </w:r>
      <w:r w:rsidR="001007C7" w:rsidRPr="004D180D">
        <w:rPr>
          <w:rFonts w:cs="Arial"/>
          <w:lang w:val="uk-UA"/>
        </w:rPr>
        <w:t>управління</w:t>
      </w:r>
      <w:r w:rsidRPr="004D180D">
        <w:rPr>
          <w:rFonts w:cs="Arial"/>
          <w:lang w:val="uk-UA"/>
        </w:rPr>
        <w:t xml:space="preserve"> </w:t>
      </w:r>
      <w:r w:rsidR="001007C7" w:rsidRPr="004D180D">
        <w:rPr>
          <w:rFonts w:cs="Arial"/>
          <w:lang w:val="uk-UA"/>
        </w:rPr>
        <w:t>орієнтується</w:t>
      </w:r>
      <w:r w:rsidRPr="004D180D">
        <w:rPr>
          <w:rFonts w:cs="Arial"/>
          <w:lang w:val="uk-UA"/>
        </w:rPr>
        <w:t xml:space="preserve"> </w:t>
      </w:r>
      <w:r w:rsidR="001007C7" w:rsidRPr="004D180D">
        <w:rPr>
          <w:rFonts w:cs="Arial"/>
          <w:lang w:val="uk-UA"/>
        </w:rPr>
        <w:t>на</w:t>
      </w:r>
      <w:r w:rsidRPr="004D180D">
        <w:rPr>
          <w:rFonts w:cs="Arial"/>
          <w:lang w:val="uk-UA"/>
        </w:rPr>
        <w:t xml:space="preserve"> </w:t>
      </w:r>
      <w:r w:rsidR="001007C7" w:rsidRPr="004D180D">
        <w:rPr>
          <w:rFonts w:cs="Arial"/>
          <w:lang w:val="uk-UA"/>
        </w:rPr>
        <w:t>досягнення</w:t>
      </w:r>
      <w:r w:rsidRPr="004D180D">
        <w:rPr>
          <w:rFonts w:cs="Arial"/>
          <w:lang w:val="uk-UA"/>
        </w:rPr>
        <w:t xml:space="preserve"> </w:t>
      </w:r>
      <w:r w:rsidR="001007C7" w:rsidRPr="004D180D">
        <w:rPr>
          <w:rFonts w:cs="Arial"/>
          <w:lang w:val="uk-UA"/>
        </w:rPr>
        <w:t>всієї</w:t>
      </w:r>
      <w:r w:rsidRPr="004D180D">
        <w:rPr>
          <w:rFonts w:cs="Arial"/>
          <w:lang w:val="uk-UA"/>
        </w:rPr>
        <w:t xml:space="preserve"> </w:t>
      </w:r>
      <w:r w:rsidR="001007C7" w:rsidRPr="004D180D">
        <w:rPr>
          <w:rFonts w:cs="Arial"/>
          <w:lang w:val="uk-UA"/>
        </w:rPr>
        <w:t>сукупності</w:t>
      </w:r>
      <w:r w:rsidRPr="004D180D">
        <w:rPr>
          <w:rFonts w:cs="Arial"/>
          <w:lang w:val="uk-UA"/>
        </w:rPr>
        <w:t xml:space="preserve"> </w:t>
      </w:r>
      <w:r w:rsidR="001007C7" w:rsidRPr="004D180D">
        <w:rPr>
          <w:rFonts w:cs="Arial"/>
          <w:lang w:val="uk-UA"/>
        </w:rPr>
        <w:t>цілей</w:t>
      </w:r>
      <w:r w:rsidRPr="004D180D">
        <w:rPr>
          <w:rFonts w:cs="Arial"/>
          <w:lang w:val="uk-UA"/>
        </w:rPr>
        <w:t xml:space="preserve"> </w:t>
      </w:r>
      <w:r w:rsidR="001007C7" w:rsidRPr="004D180D">
        <w:rPr>
          <w:rFonts w:cs="Arial"/>
          <w:lang w:val="uk-UA"/>
        </w:rPr>
        <w:t>і</w:t>
      </w:r>
      <w:r w:rsidRPr="004D180D">
        <w:rPr>
          <w:rFonts w:cs="Arial"/>
          <w:lang w:val="uk-UA"/>
        </w:rPr>
        <w:t xml:space="preserve"> </w:t>
      </w:r>
      <w:r w:rsidR="001007C7" w:rsidRPr="004D180D">
        <w:rPr>
          <w:rFonts w:cs="Arial"/>
          <w:lang w:val="uk-UA"/>
        </w:rPr>
        <w:t>задач,</w:t>
      </w:r>
      <w:r w:rsidRPr="004D180D">
        <w:rPr>
          <w:rFonts w:cs="Arial"/>
          <w:lang w:val="uk-UA"/>
        </w:rPr>
        <w:t xml:space="preserve"> </w:t>
      </w:r>
      <w:r w:rsidR="001007C7" w:rsidRPr="004D180D">
        <w:rPr>
          <w:rFonts w:cs="Arial"/>
          <w:lang w:val="uk-UA"/>
        </w:rPr>
        <w:t>що</w:t>
      </w:r>
      <w:r w:rsidRPr="004D180D">
        <w:rPr>
          <w:rFonts w:cs="Arial"/>
          <w:lang w:val="uk-UA"/>
        </w:rPr>
        <w:t xml:space="preserve"> </w:t>
      </w:r>
      <w:r w:rsidR="001007C7" w:rsidRPr="004D180D">
        <w:rPr>
          <w:rFonts w:cs="Arial"/>
          <w:lang w:val="uk-UA"/>
        </w:rPr>
        <w:t>стоять</w:t>
      </w:r>
      <w:r w:rsidRPr="004D180D">
        <w:rPr>
          <w:rFonts w:cs="Arial"/>
          <w:lang w:val="uk-UA"/>
        </w:rPr>
        <w:t xml:space="preserve"> </w:t>
      </w:r>
      <w:r w:rsidR="001007C7" w:rsidRPr="004D180D">
        <w:rPr>
          <w:rFonts w:cs="Arial"/>
          <w:lang w:val="uk-UA"/>
        </w:rPr>
        <w:t>перед</w:t>
      </w:r>
      <w:r w:rsidRPr="004D180D">
        <w:rPr>
          <w:rFonts w:cs="Arial"/>
          <w:lang w:val="uk-UA"/>
        </w:rPr>
        <w:t xml:space="preserve"> </w:t>
      </w:r>
      <w:r w:rsidR="001007C7" w:rsidRPr="004D180D">
        <w:rPr>
          <w:rFonts w:cs="Arial"/>
          <w:lang w:val="uk-UA"/>
        </w:rPr>
        <w:t>організацією.</w:t>
      </w:r>
      <w:r w:rsidRPr="004D180D">
        <w:rPr>
          <w:rFonts w:cs="Arial"/>
          <w:lang w:val="uk-UA"/>
        </w:rPr>
        <w:t xml:space="preserve"> </w:t>
      </w:r>
      <w:r w:rsidR="001007C7" w:rsidRPr="004D180D">
        <w:rPr>
          <w:rFonts w:cs="Arial"/>
          <w:lang w:val="uk-UA"/>
        </w:rPr>
        <w:t>Кожен</w:t>
      </w:r>
      <w:r w:rsidRPr="004D180D">
        <w:rPr>
          <w:rFonts w:cs="Arial"/>
          <w:lang w:val="uk-UA"/>
        </w:rPr>
        <w:t xml:space="preserve"> </w:t>
      </w:r>
      <w:r w:rsidR="001007C7" w:rsidRPr="004D180D">
        <w:rPr>
          <w:rFonts w:cs="Arial"/>
          <w:lang w:val="uk-UA"/>
        </w:rPr>
        <w:t>керівник</w:t>
      </w:r>
      <w:r w:rsidRPr="004D180D">
        <w:rPr>
          <w:rFonts w:cs="Arial"/>
          <w:lang w:val="uk-UA"/>
        </w:rPr>
        <w:t xml:space="preserve"> </w:t>
      </w:r>
      <w:r w:rsidR="001007C7" w:rsidRPr="004D180D">
        <w:rPr>
          <w:rFonts w:cs="Arial"/>
          <w:lang w:val="uk-UA"/>
        </w:rPr>
        <w:t>повинний</w:t>
      </w:r>
      <w:r w:rsidRPr="004D180D">
        <w:rPr>
          <w:rFonts w:cs="Arial"/>
          <w:lang w:val="uk-UA"/>
        </w:rPr>
        <w:t xml:space="preserve"> </w:t>
      </w:r>
      <w:r w:rsidR="001007C7" w:rsidRPr="004D180D">
        <w:rPr>
          <w:rFonts w:cs="Arial"/>
          <w:lang w:val="uk-UA"/>
        </w:rPr>
        <w:t>мати</w:t>
      </w:r>
      <w:r w:rsidRPr="004D180D">
        <w:rPr>
          <w:rFonts w:cs="Arial"/>
          <w:lang w:val="uk-UA"/>
        </w:rPr>
        <w:t xml:space="preserve"> </w:t>
      </w:r>
      <w:r w:rsidR="001007C7" w:rsidRPr="004D180D">
        <w:rPr>
          <w:rFonts w:cs="Arial"/>
          <w:lang w:val="uk-UA"/>
        </w:rPr>
        <w:t>чіткі</w:t>
      </w:r>
      <w:r w:rsidRPr="004D180D">
        <w:rPr>
          <w:rFonts w:cs="Arial"/>
          <w:lang w:val="uk-UA"/>
        </w:rPr>
        <w:t xml:space="preserve"> </w:t>
      </w:r>
      <w:r w:rsidR="001007C7" w:rsidRPr="004D180D">
        <w:rPr>
          <w:rFonts w:cs="Arial"/>
          <w:lang w:val="uk-UA"/>
        </w:rPr>
        <w:t>цілі</w:t>
      </w:r>
      <w:r w:rsidRPr="004D180D">
        <w:rPr>
          <w:rFonts w:cs="Arial"/>
          <w:lang w:val="uk-UA"/>
        </w:rPr>
        <w:t xml:space="preserve"> </w:t>
      </w:r>
      <w:r w:rsidR="001007C7" w:rsidRPr="004D180D">
        <w:rPr>
          <w:rFonts w:cs="Arial"/>
          <w:lang w:val="uk-UA"/>
        </w:rPr>
        <w:t>в</w:t>
      </w:r>
      <w:r w:rsidRPr="004D180D">
        <w:rPr>
          <w:rFonts w:cs="Arial"/>
          <w:lang w:val="uk-UA"/>
        </w:rPr>
        <w:t xml:space="preserve"> </w:t>
      </w:r>
      <w:r w:rsidR="001007C7" w:rsidRPr="004D180D">
        <w:rPr>
          <w:rFonts w:cs="Arial"/>
          <w:lang w:val="uk-UA"/>
        </w:rPr>
        <w:t>рамках</w:t>
      </w:r>
      <w:r w:rsidRPr="004D180D">
        <w:rPr>
          <w:rFonts w:cs="Arial"/>
          <w:lang w:val="uk-UA"/>
        </w:rPr>
        <w:t xml:space="preserve"> </w:t>
      </w:r>
      <w:r w:rsidR="001007C7" w:rsidRPr="004D180D">
        <w:rPr>
          <w:rFonts w:cs="Arial"/>
          <w:lang w:val="uk-UA"/>
        </w:rPr>
        <w:t>покладених</w:t>
      </w:r>
      <w:r w:rsidRPr="004D180D">
        <w:rPr>
          <w:rFonts w:cs="Arial"/>
          <w:lang w:val="uk-UA"/>
        </w:rPr>
        <w:t xml:space="preserve"> </w:t>
      </w:r>
      <w:r w:rsidR="001007C7" w:rsidRPr="004D180D">
        <w:rPr>
          <w:rFonts w:cs="Arial"/>
          <w:lang w:val="uk-UA"/>
        </w:rPr>
        <w:t>на</w:t>
      </w:r>
      <w:r w:rsidRPr="004D180D">
        <w:rPr>
          <w:rFonts w:cs="Arial"/>
          <w:lang w:val="uk-UA"/>
        </w:rPr>
        <w:t xml:space="preserve"> </w:t>
      </w:r>
      <w:r w:rsidR="001007C7" w:rsidRPr="004D180D">
        <w:rPr>
          <w:rFonts w:cs="Arial"/>
          <w:lang w:val="uk-UA"/>
        </w:rPr>
        <w:t>нього</w:t>
      </w:r>
      <w:r w:rsidRPr="004D180D">
        <w:rPr>
          <w:rFonts w:cs="Arial"/>
          <w:lang w:val="uk-UA"/>
        </w:rPr>
        <w:t xml:space="preserve"> </w:t>
      </w:r>
      <w:r w:rsidR="001007C7" w:rsidRPr="004D180D">
        <w:rPr>
          <w:rFonts w:cs="Arial"/>
          <w:lang w:val="uk-UA"/>
        </w:rPr>
        <w:t>обов'язків.</w:t>
      </w:r>
      <w:r w:rsidR="004D180D">
        <w:rPr>
          <w:rFonts w:cs="Arial"/>
          <w:lang w:val="uk-UA"/>
        </w:rPr>
        <w:t xml:space="preserve"> </w:t>
      </w:r>
      <w:r w:rsidR="001007C7" w:rsidRPr="004D180D">
        <w:rPr>
          <w:rFonts w:cs="Arial"/>
          <w:lang w:val="uk-UA"/>
        </w:rPr>
        <w:t>Цілі</w:t>
      </w:r>
      <w:r w:rsidRPr="004D180D">
        <w:rPr>
          <w:rFonts w:cs="Arial"/>
          <w:lang w:val="uk-UA"/>
        </w:rPr>
        <w:t xml:space="preserve"> </w:t>
      </w:r>
      <w:r w:rsidR="001007C7" w:rsidRPr="004D180D">
        <w:rPr>
          <w:rFonts w:cs="Arial"/>
          <w:lang w:val="uk-UA"/>
        </w:rPr>
        <w:t>і</w:t>
      </w:r>
      <w:r w:rsidRPr="004D180D">
        <w:rPr>
          <w:rFonts w:cs="Arial"/>
          <w:lang w:val="uk-UA"/>
        </w:rPr>
        <w:t xml:space="preserve"> </w:t>
      </w:r>
      <w:r w:rsidR="001007C7" w:rsidRPr="004D180D">
        <w:rPr>
          <w:rFonts w:cs="Arial"/>
          <w:lang w:val="uk-UA"/>
        </w:rPr>
        <w:t>задачі</w:t>
      </w:r>
      <w:r w:rsidRPr="004D180D">
        <w:rPr>
          <w:rFonts w:cs="Arial"/>
          <w:lang w:val="uk-UA"/>
        </w:rPr>
        <w:t xml:space="preserve"> </w:t>
      </w:r>
      <w:r w:rsidR="001007C7" w:rsidRPr="004D180D">
        <w:rPr>
          <w:rFonts w:cs="Arial"/>
          <w:lang w:val="uk-UA"/>
        </w:rPr>
        <w:t>узгоджуються</w:t>
      </w:r>
      <w:r w:rsidRPr="004D180D">
        <w:rPr>
          <w:rFonts w:cs="Arial"/>
          <w:lang w:val="uk-UA"/>
        </w:rPr>
        <w:t xml:space="preserve"> </w:t>
      </w:r>
      <w:r w:rsidR="001007C7" w:rsidRPr="004D180D">
        <w:rPr>
          <w:rFonts w:cs="Arial"/>
          <w:lang w:val="uk-UA"/>
        </w:rPr>
        <w:t>на</w:t>
      </w:r>
      <w:r w:rsidRPr="004D180D">
        <w:rPr>
          <w:rFonts w:cs="Arial"/>
          <w:lang w:val="uk-UA"/>
        </w:rPr>
        <w:t xml:space="preserve"> </w:t>
      </w:r>
      <w:r w:rsidR="001007C7" w:rsidRPr="004D180D">
        <w:rPr>
          <w:rFonts w:cs="Arial"/>
          <w:lang w:val="uk-UA"/>
        </w:rPr>
        <w:t>всіх</w:t>
      </w:r>
      <w:r w:rsidRPr="004D180D">
        <w:rPr>
          <w:rFonts w:cs="Arial"/>
          <w:lang w:val="uk-UA"/>
        </w:rPr>
        <w:t xml:space="preserve"> </w:t>
      </w:r>
      <w:r w:rsidR="001007C7" w:rsidRPr="004D180D">
        <w:rPr>
          <w:rFonts w:cs="Arial"/>
          <w:lang w:val="uk-UA"/>
        </w:rPr>
        <w:t>рівнях</w:t>
      </w:r>
      <w:r w:rsidRPr="004D180D">
        <w:rPr>
          <w:rFonts w:cs="Arial"/>
          <w:lang w:val="uk-UA"/>
        </w:rPr>
        <w:t xml:space="preserve"> </w:t>
      </w:r>
      <w:r w:rsidR="001007C7" w:rsidRPr="004D180D">
        <w:rPr>
          <w:rFonts w:cs="Arial"/>
          <w:lang w:val="uk-UA"/>
        </w:rPr>
        <w:t>управління.</w:t>
      </w:r>
      <w:r w:rsidRPr="004D180D">
        <w:rPr>
          <w:rFonts w:cs="Arial"/>
          <w:lang w:val="uk-UA"/>
        </w:rPr>
        <w:t xml:space="preserve"> </w:t>
      </w:r>
      <w:r w:rsidR="001007C7" w:rsidRPr="004D180D">
        <w:rPr>
          <w:rFonts w:cs="Arial"/>
          <w:lang w:val="uk-UA"/>
        </w:rPr>
        <w:t>Процес</w:t>
      </w:r>
      <w:r w:rsidRPr="004D180D">
        <w:rPr>
          <w:rFonts w:cs="Arial"/>
          <w:lang w:val="uk-UA"/>
        </w:rPr>
        <w:t xml:space="preserve"> </w:t>
      </w:r>
      <w:r w:rsidR="001007C7" w:rsidRPr="004D180D">
        <w:rPr>
          <w:rFonts w:cs="Arial"/>
          <w:lang w:val="uk-UA"/>
        </w:rPr>
        <w:t>управління</w:t>
      </w:r>
      <w:r w:rsidRPr="004D180D">
        <w:rPr>
          <w:rFonts w:cs="Arial"/>
          <w:lang w:val="uk-UA"/>
        </w:rPr>
        <w:t xml:space="preserve"> </w:t>
      </w:r>
      <w:r w:rsidR="001007C7" w:rsidRPr="004D180D">
        <w:rPr>
          <w:rFonts w:cs="Arial"/>
          <w:lang w:val="uk-UA"/>
        </w:rPr>
        <w:t>по</w:t>
      </w:r>
      <w:r w:rsidRPr="004D180D">
        <w:rPr>
          <w:rFonts w:cs="Arial"/>
          <w:lang w:val="uk-UA"/>
        </w:rPr>
        <w:t xml:space="preserve"> </w:t>
      </w:r>
      <w:r w:rsidR="001007C7" w:rsidRPr="004D180D">
        <w:rPr>
          <w:rFonts w:cs="Arial"/>
          <w:lang w:val="uk-UA"/>
        </w:rPr>
        <w:t>цілям</w:t>
      </w:r>
      <w:r w:rsidRPr="004D180D">
        <w:rPr>
          <w:rFonts w:cs="Arial"/>
          <w:lang w:val="uk-UA"/>
        </w:rPr>
        <w:t xml:space="preserve"> </w:t>
      </w:r>
      <w:r w:rsidR="001007C7" w:rsidRPr="004D180D">
        <w:rPr>
          <w:rFonts w:cs="Arial"/>
          <w:lang w:val="uk-UA"/>
        </w:rPr>
        <w:t>включає:</w:t>
      </w:r>
    </w:p>
    <w:p w:rsidR="001007C7" w:rsidRPr="004D180D" w:rsidRDefault="001007C7" w:rsidP="004D180D">
      <w:pPr>
        <w:pStyle w:val="a3"/>
        <w:numPr>
          <w:ilvl w:val="0"/>
          <w:numId w:val="16"/>
        </w:numPr>
        <w:tabs>
          <w:tab w:val="clear" w:pos="-207"/>
          <w:tab w:val="num" w:pos="935"/>
        </w:tabs>
        <w:overflowPunct/>
        <w:autoSpaceDE/>
        <w:autoSpaceDN/>
        <w:adjustRightInd/>
        <w:spacing w:line="360" w:lineRule="auto"/>
        <w:ind w:left="0" w:firstLine="709"/>
        <w:jc w:val="both"/>
        <w:textAlignment w:val="auto"/>
        <w:rPr>
          <w:rFonts w:cs="Arial"/>
          <w:lang w:val="uk-UA"/>
        </w:rPr>
      </w:pPr>
      <w:r w:rsidRPr="004D180D">
        <w:rPr>
          <w:rFonts w:cs="Arial"/>
          <w:lang w:val="uk-UA"/>
        </w:rPr>
        <w:t>визначення</w:t>
      </w:r>
      <w:r w:rsidR="004D180D">
        <w:rPr>
          <w:rFonts w:cs="Arial"/>
          <w:lang w:val="uk-UA"/>
        </w:rPr>
        <w:t xml:space="preserve"> </w:t>
      </w:r>
      <w:r w:rsidRPr="004D180D">
        <w:rPr>
          <w:rFonts w:cs="Arial"/>
          <w:lang w:val="uk-UA"/>
        </w:rPr>
        <w:t>повноважень</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обов'язків</w:t>
      </w:r>
      <w:r w:rsidR="006621E1" w:rsidRPr="004D180D">
        <w:rPr>
          <w:rFonts w:cs="Arial"/>
          <w:lang w:val="uk-UA"/>
        </w:rPr>
        <w:t xml:space="preserve"> </w:t>
      </w:r>
      <w:r w:rsidRPr="004D180D">
        <w:rPr>
          <w:rFonts w:cs="Arial"/>
          <w:lang w:val="uk-UA"/>
        </w:rPr>
        <w:t>усіх</w:t>
      </w:r>
      <w:r w:rsidR="006621E1" w:rsidRPr="004D180D">
        <w:rPr>
          <w:rFonts w:cs="Arial"/>
          <w:lang w:val="uk-UA"/>
        </w:rPr>
        <w:t xml:space="preserve"> </w:t>
      </w:r>
      <w:r w:rsidRPr="004D180D">
        <w:rPr>
          <w:rFonts w:cs="Arial"/>
          <w:lang w:val="uk-UA"/>
        </w:rPr>
        <w:t>керівників;</w:t>
      </w:r>
    </w:p>
    <w:p w:rsidR="001007C7" w:rsidRPr="004D180D" w:rsidRDefault="001007C7" w:rsidP="004D180D">
      <w:pPr>
        <w:pStyle w:val="a3"/>
        <w:numPr>
          <w:ilvl w:val="0"/>
          <w:numId w:val="16"/>
        </w:numPr>
        <w:tabs>
          <w:tab w:val="clear" w:pos="-207"/>
          <w:tab w:val="num" w:pos="935"/>
        </w:tabs>
        <w:overflowPunct/>
        <w:autoSpaceDE/>
        <w:autoSpaceDN/>
        <w:adjustRightInd/>
        <w:spacing w:line="360" w:lineRule="auto"/>
        <w:ind w:left="0" w:firstLine="709"/>
        <w:jc w:val="both"/>
        <w:textAlignment w:val="auto"/>
        <w:rPr>
          <w:rFonts w:cs="Arial"/>
          <w:lang w:val="uk-UA"/>
        </w:rPr>
      </w:pPr>
      <w:r w:rsidRPr="004D180D">
        <w:rPr>
          <w:rFonts w:cs="Arial"/>
          <w:lang w:val="uk-UA"/>
        </w:rPr>
        <w:t>розробка</w:t>
      </w:r>
      <w:r w:rsidR="006621E1" w:rsidRPr="004D180D">
        <w:rPr>
          <w:rFonts w:cs="Arial"/>
          <w:lang w:val="uk-UA"/>
        </w:rPr>
        <w:t xml:space="preserve"> </w:t>
      </w:r>
      <w:r w:rsidRPr="004D180D">
        <w:rPr>
          <w:rFonts w:cs="Arial"/>
          <w:lang w:val="uk-UA"/>
        </w:rPr>
        <w:t>цілей</w:t>
      </w:r>
      <w:r w:rsidR="006621E1" w:rsidRPr="004D180D">
        <w:rPr>
          <w:rFonts w:cs="Arial"/>
          <w:lang w:val="uk-UA"/>
        </w:rPr>
        <w:t xml:space="preserve"> </w:t>
      </w:r>
      <w:r w:rsidRPr="004D180D">
        <w:rPr>
          <w:rFonts w:cs="Arial"/>
          <w:lang w:val="uk-UA"/>
        </w:rPr>
        <w:t>менеджменту</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рамках</w:t>
      </w:r>
      <w:r w:rsidR="006621E1" w:rsidRPr="004D180D">
        <w:rPr>
          <w:rFonts w:cs="Arial"/>
          <w:lang w:val="uk-UA"/>
        </w:rPr>
        <w:t xml:space="preserve"> </w:t>
      </w:r>
      <w:r w:rsidRPr="004D180D">
        <w:rPr>
          <w:rFonts w:cs="Arial"/>
          <w:lang w:val="uk-UA"/>
        </w:rPr>
        <w:t>встановлених</w:t>
      </w:r>
      <w:r w:rsidR="006621E1" w:rsidRPr="004D180D">
        <w:rPr>
          <w:rFonts w:cs="Arial"/>
          <w:lang w:val="uk-UA"/>
        </w:rPr>
        <w:t xml:space="preserve"> </w:t>
      </w:r>
      <w:r w:rsidRPr="004D180D">
        <w:rPr>
          <w:rFonts w:cs="Arial"/>
          <w:lang w:val="uk-UA"/>
        </w:rPr>
        <w:t>обов'язків;</w:t>
      </w:r>
    </w:p>
    <w:p w:rsidR="001007C7" w:rsidRPr="004D180D" w:rsidRDefault="001007C7" w:rsidP="004D180D">
      <w:pPr>
        <w:pStyle w:val="a3"/>
        <w:numPr>
          <w:ilvl w:val="0"/>
          <w:numId w:val="16"/>
        </w:numPr>
        <w:tabs>
          <w:tab w:val="clear" w:pos="-207"/>
          <w:tab w:val="num" w:pos="935"/>
        </w:tabs>
        <w:overflowPunct/>
        <w:autoSpaceDE/>
        <w:autoSpaceDN/>
        <w:adjustRightInd/>
        <w:spacing w:line="360" w:lineRule="auto"/>
        <w:ind w:left="0" w:firstLine="709"/>
        <w:jc w:val="both"/>
        <w:textAlignment w:val="auto"/>
        <w:rPr>
          <w:rFonts w:cs="Arial"/>
          <w:lang w:val="uk-UA"/>
        </w:rPr>
      </w:pPr>
      <w:r w:rsidRPr="004D180D">
        <w:rPr>
          <w:rFonts w:cs="Arial"/>
          <w:lang w:val="uk-UA"/>
        </w:rPr>
        <w:t>складання</w:t>
      </w:r>
      <w:r w:rsidR="006621E1" w:rsidRPr="004D180D">
        <w:rPr>
          <w:rFonts w:cs="Arial"/>
          <w:lang w:val="uk-UA"/>
        </w:rPr>
        <w:t xml:space="preserve"> </w:t>
      </w:r>
      <w:r w:rsidRPr="004D180D">
        <w:rPr>
          <w:rFonts w:cs="Arial"/>
          <w:lang w:val="uk-UA"/>
        </w:rPr>
        <w:t>реальних</w:t>
      </w:r>
      <w:r w:rsidR="006621E1" w:rsidRPr="004D180D">
        <w:rPr>
          <w:rFonts w:cs="Arial"/>
          <w:lang w:val="uk-UA"/>
        </w:rPr>
        <w:t xml:space="preserve"> </w:t>
      </w:r>
      <w:r w:rsidRPr="004D180D">
        <w:rPr>
          <w:rFonts w:cs="Arial"/>
          <w:lang w:val="uk-UA"/>
        </w:rPr>
        <w:t>планів</w:t>
      </w:r>
      <w:r w:rsidR="006621E1" w:rsidRPr="004D180D">
        <w:rPr>
          <w:rFonts w:cs="Arial"/>
          <w:lang w:val="uk-UA"/>
        </w:rPr>
        <w:t xml:space="preserve"> </w:t>
      </w:r>
      <w:r w:rsidRPr="004D180D">
        <w:rPr>
          <w:rFonts w:cs="Arial"/>
          <w:lang w:val="uk-UA"/>
        </w:rPr>
        <w:t>досягнення</w:t>
      </w:r>
      <w:r w:rsidR="006621E1" w:rsidRPr="004D180D">
        <w:rPr>
          <w:rFonts w:cs="Arial"/>
          <w:lang w:val="uk-UA"/>
        </w:rPr>
        <w:t xml:space="preserve"> </w:t>
      </w:r>
      <w:r w:rsidRPr="004D180D">
        <w:rPr>
          <w:rFonts w:cs="Arial"/>
          <w:lang w:val="uk-UA"/>
        </w:rPr>
        <w:t>поставлених</w:t>
      </w:r>
      <w:r w:rsidR="006621E1" w:rsidRPr="004D180D">
        <w:rPr>
          <w:rFonts w:cs="Arial"/>
          <w:lang w:val="uk-UA"/>
        </w:rPr>
        <w:t xml:space="preserve"> </w:t>
      </w:r>
      <w:r w:rsidRPr="004D180D">
        <w:rPr>
          <w:rFonts w:cs="Arial"/>
          <w:lang w:val="uk-UA"/>
        </w:rPr>
        <w:t>цілей;</w:t>
      </w:r>
    </w:p>
    <w:p w:rsidR="001007C7" w:rsidRPr="004D180D" w:rsidRDefault="001007C7" w:rsidP="004D180D">
      <w:pPr>
        <w:pStyle w:val="a3"/>
        <w:numPr>
          <w:ilvl w:val="0"/>
          <w:numId w:val="16"/>
        </w:numPr>
        <w:tabs>
          <w:tab w:val="clear" w:pos="-207"/>
          <w:tab w:val="num" w:pos="935"/>
        </w:tabs>
        <w:overflowPunct/>
        <w:autoSpaceDE/>
        <w:autoSpaceDN/>
        <w:adjustRightInd/>
        <w:spacing w:line="360" w:lineRule="auto"/>
        <w:ind w:left="0" w:firstLine="709"/>
        <w:jc w:val="both"/>
        <w:textAlignment w:val="auto"/>
        <w:rPr>
          <w:rFonts w:cs="Arial"/>
          <w:lang w:val="uk-UA"/>
        </w:rPr>
      </w:pPr>
      <w:r w:rsidRPr="004D180D">
        <w:rPr>
          <w:rFonts w:cs="Arial"/>
          <w:lang w:val="uk-UA"/>
        </w:rPr>
        <w:t>контроль,</w:t>
      </w:r>
      <w:r w:rsidR="006621E1" w:rsidRPr="004D180D">
        <w:rPr>
          <w:rFonts w:cs="Arial"/>
          <w:lang w:val="uk-UA"/>
        </w:rPr>
        <w:t xml:space="preserve"> </w:t>
      </w:r>
      <w:r w:rsidRPr="004D180D">
        <w:rPr>
          <w:rFonts w:cs="Arial"/>
          <w:lang w:val="uk-UA"/>
        </w:rPr>
        <w:t>вимір,</w:t>
      </w:r>
      <w:r w:rsidR="006621E1" w:rsidRPr="004D180D">
        <w:rPr>
          <w:rFonts w:cs="Arial"/>
          <w:lang w:val="uk-UA"/>
        </w:rPr>
        <w:t xml:space="preserve"> </w:t>
      </w:r>
      <w:r w:rsidRPr="004D180D">
        <w:rPr>
          <w:rFonts w:cs="Arial"/>
          <w:lang w:val="uk-UA"/>
        </w:rPr>
        <w:t>оцінка</w:t>
      </w:r>
      <w:r w:rsidR="006621E1" w:rsidRPr="004D180D">
        <w:rPr>
          <w:rFonts w:cs="Arial"/>
          <w:lang w:val="uk-UA"/>
        </w:rPr>
        <w:t xml:space="preserve"> </w:t>
      </w:r>
      <w:r w:rsidRPr="004D180D">
        <w:rPr>
          <w:rFonts w:cs="Arial"/>
          <w:lang w:val="uk-UA"/>
        </w:rPr>
        <w:t>роботи</w:t>
      </w:r>
      <w:r w:rsidR="006621E1" w:rsidRPr="004D180D">
        <w:rPr>
          <w:rFonts w:cs="Arial"/>
          <w:lang w:val="uk-UA"/>
        </w:rPr>
        <w:t xml:space="preserve"> </w:t>
      </w:r>
      <w:r w:rsidRPr="004D180D">
        <w:rPr>
          <w:rFonts w:cs="Arial"/>
          <w:lang w:val="uk-UA"/>
        </w:rPr>
        <w:t>й</w:t>
      </w:r>
      <w:r w:rsidR="006621E1" w:rsidRPr="004D180D">
        <w:rPr>
          <w:rFonts w:cs="Arial"/>
          <w:lang w:val="uk-UA"/>
        </w:rPr>
        <w:t xml:space="preserve"> </w:t>
      </w:r>
      <w:r w:rsidRPr="004D180D">
        <w:rPr>
          <w:rFonts w:cs="Arial"/>
          <w:lang w:val="uk-UA"/>
        </w:rPr>
        <w:t>отриманих</w:t>
      </w:r>
      <w:r w:rsidR="006621E1" w:rsidRPr="004D180D">
        <w:rPr>
          <w:rFonts w:cs="Arial"/>
          <w:lang w:val="uk-UA"/>
        </w:rPr>
        <w:t xml:space="preserve"> </w:t>
      </w:r>
      <w:r w:rsidRPr="004D180D">
        <w:rPr>
          <w:rFonts w:cs="Arial"/>
          <w:lang w:val="uk-UA"/>
        </w:rPr>
        <w:t>результатів.</w:t>
      </w:r>
    </w:p>
    <w:p w:rsidR="001007C7" w:rsidRPr="004D180D" w:rsidRDefault="001007C7" w:rsidP="004D180D">
      <w:pPr>
        <w:pStyle w:val="a3"/>
        <w:spacing w:line="360" w:lineRule="auto"/>
        <w:ind w:firstLine="709"/>
        <w:jc w:val="both"/>
        <w:rPr>
          <w:rFonts w:cs="Arial"/>
          <w:lang w:val="uk-UA"/>
        </w:rPr>
      </w:pPr>
      <w:r w:rsidRPr="004D180D">
        <w:rPr>
          <w:rFonts w:cs="Arial"/>
          <w:lang w:val="uk-UA"/>
        </w:rPr>
        <w:t>Таким</w:t>
      </w:r>
      <w:r w:rsidR="006621E1" w:rsidRPr="004D180D">
        <w:rPr>
          <w:rFonts w:cs="Arial"/>
          <w:lang w:val="uk-UA"/>
        </w:rPr>
        <w:t xml:space="preserve"> </w:t>
      </w:r>
      <w:r w:rsidRPr="004D180D">
        <w:rPr>
          <w:rFonts w:cs="Arial"/>
          <w:lang w:val="uk-UA"/>
        </w:rPr>
        <w:t>чином</w:t>
      </w:r>
      <w:r w:rsidR="006621E1" w:rsidRPr="004D180D">
        <w:rPr>
          <w:rFonts w:cs="Arial"/>
          <w:lang w:val="uk-UA"/>
        </w:rPr>
        <w:t xml:space="preserve"> </w:t>
      </w:r>
      <w:r w:rsidRPr="004D180D">
        <w:rPr>
          <w:rFonts w:cs="Arial"/>
          <w:lang w:val="uk-UA"/>
        </w:rPr>
        <w:t>цілеполаганне</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це</w:t>
      </w:r>
      <w:r w:rsidR="006621E1" w:rsidRPr="004D180D">
        <w:rPr>
          <w:rFonts w:cs="Arial"/>
          <w:lang w:val="uk-UA"/>
        </w:rPr>
        <w:t xml:space="preserve"> </w:t>
      </w:r>
      <w:r w:rsidRPr="004D180D">
        <w:rPr>
          <w:rFonts w:cs="Arial"/>
          <w:lang w:val="uk-UA"/>
        </w:rPr>
        <w:t>початок</w:t>
      </w:r>
      <w:r w:rsidR="006621E1" w:rsidRPr="004D180D">
        <w:rPr>
          <w:rFonts w:cs="Arial"/>
          <w:lang w:val="uk-UA"/>
        </w:rPr>
        <w:t xml:space="preserve"> </w:t>
      </w:r>
      <w:r w:rsidRPr="004D180D">
        <w:rPr>
          <w:rFonts w:cs="Arial"/>
          <w:lang w:val="uk-UA"/>
        </w:rPr>
        <w:t>всієї</w:t>
      </w:r>
      <w:r w:rsidR="006621E1" w:rsidRPr="004D180D">
        <w:rPr>
          <w:rFonts w:cs="Arial"/>
          <w:lang w:val="uk-UA"/>
        </w:rPr>
        <w:t xml:space="preserve"> </w:t>
      </w:r>
      <w:r w:rsidRPr="004D180D">
        <w:rPr>
          <w:rFonts w:cs="Arial"/>
          <w:lang w:val="uk-UA"/>
        </w:rPr>
        <w:t>управлінської</w:t>
      </w:r>
      <w:r w:rsidR="006621E1" w:rsidRPr="004D180D">
        <w:rPr>
          <w:rFonts w:cs="Arial"/>
          <w:lang w:val="uk-UA"/>
        </w:rPr>
        <w:t xml:space="preserve"> </w:t>
      </w:r>
      <w:r w:rsidRPr="004D180D">
        <w:rPr>
          <w:rFonts w:cs="Arial"/>
          <w:lang w:val="uk-UA"/>
        </w:rPr>
        <w:t>діяльності,</w:t>
      </w:r>
      <w:r w:rsidR="006621E1" w:rsidRPr="004D180D">
        <w:rPr>
          <w:rFonts w:cs="Arial"/>
          <w:lang w:val="uk-UA"/>
        </w:rPr>
        <w:t xml:space="preserve"> </w:t>
      </w:r>
      <w:r w:rsidRPr="004D180D">
        <w:rPr>
          <w:rFonts w:cs="Arial"/>
          <w:lang w:val="uk-UA"/>
        </w:rPr>
        <w:t>а</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обов'язковим</w:t>
      </w:r>
      <w:r w:rsidR="006621E1" w:rsidRPr="004D180D">
        <w:rPr>
          <w:rFonts w:cs="Arial"/>
          <w:lang w:val="uk-UA"/>
        </w:rPr>
        <w:t xml:space="preserve"> </w:t>
      </w:r>
      <w:r w:rsidRPr="004D180D">
        <w:rPr>
          <w:rFonts w:cs="Arial"/>
          <w:lang w:val="uk-UA"/>
        </w:rPr>
        <w:t>продовженням</w:t>
      </w:r>
      <w:r w:rsidR="006621E1" w:rsidRPr="004D180D">
        <w:rPr>
          <w:rFonts w:cs="Arial"/>
          <w:lang w:val="uk-UA"/>
        </w:rPr>
        <w:t xml:space="preserve"> </w:t>
      </w:r>
      <w:r w:rsidRPr="004D180D">
        <w:rPr>
          <w:rFonts w:cs="Arial"/>
          <w:lang w:val="uk-UA"/>
        </w:rPr>
        <w:t>є</w:t>
      </w:r>
      <w:r w:rsidR="006621E1" w:rsidRPr="004D180D">
        <w:rPr>
          <w:rFonts w:cs="Arial"/>
          <w:lang w:val="uk-UA"/>
        </w:rPr>
        <w:t xml:space="preserve"> </w:t>
      </w:r>
      <w:r w:rsidRPr="004D180D">
        <w:rPr>
          <w:rFonts w:cs="Arial"/>
          <w:lang w:val="uk-UA"/>
        </w:rPr>
        <w:t>визначення</w:t>
      </w:r>
      <w:r w:rsidR="006621E1" w:rsidRPr="004D180D">
        <w:rPr>
          <w:rFonts w:cs="Arial"/>
          <w:lang w:val="uk-UA"/>
        </w:rPr>
        <w:t xml:space="preserve"> </w:t>
      </w:r>
      <w:r w:rsidRPr="004D180D">
        <w:rPr>
          <w:rFonts w:cs="Arial"/>
          <w:lang w:val="uk-UA"/>
        </w:rPr>
        <w:t>видів</w:t>
      </w:r>
      <w:r w:rsidR="006621E1" w:rsidRPr="004D180D">
        <w:rPr>
          <w:rFonts w:cs="Arial"/>
          <w:lang w:val="uk-UA"/>
        </w:rPr>
        <w:t xml:space="preserve"> </w:t>
      </w:r>
      <w:r w:rsidRPr="004D180D">
        <w:rPr>
          <w:rFonts w:cs="Arial"/>
          <w:lang w:val="uk-UA"/>
        </w:rPr>
        <w:t>робіт,</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потрібні</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їхнього</w:t>
      </w:r>
      <w:r w:rsidR="006621E1" w:rsidRPr="004D180D">
        <w:rPr>
          <w:rFonts w:cs="Arial"/>
          <w:lang w:val="uk-UA"/>
        </w:rPr>
        <w:t xml:space="preserve"> </w:t>
      </w:r>
      <w:r w:rsidRPr="004D180D">
        <w:rPr>
          <w:rFonts w:cs="Arial"/>
          <w:lang w:val="uk-UA"/>
        </w:rPr>
        <w:t>досягнення.</w:t>
      </w:r>
    </w:p>
    <w:p w:rsidR="001007C7" w:rsidRPr="004D180D" w:rsidRDefault="001007C7" w:rsidP="004D180D">
      <w:pPr>
        <w:pStyle w:val="a3"/>
        <w:framePr w:hSpace="181" w:wrap="around" w:hAnchor="margin" w:xAlign="center" w:yAlign="top"/>
        <w:spacing w:line="360" w:lineRule="auto"/>
        <w:ind w:firstLine="709"/>
        <w:jc w:val="both"/>
        <w:rPr>
          <w:rFonts w:cs="Arial"/>
          <w:lang w:val="uk-UA"/>
        </w:rPr>
      </w:pPr>
      <w:r w:rsidRPr="004D180D">
        <w:rPr>
          <w:rFonts w:cs="Arial"/>
          <w:lang w:val="uk-UA"/>
        </w:rPr>
        <w:lastRenderedPageBreak/>
        <w:t>Таблиця</w:t>
      </w:r>
      <w:r w:rsidR="006621E1" w:rsidRPr="004D180D">
        <w:rPr>
          <w:rFonts w:cs="Arial"/>
          <w:lang w:val="uk-UA"/>
        </w:rPr>
        <w:t xml:space="preserve"> </w:t>
      </w:r>
      <w:r w:rsidRPr="004D180D">
        <w:rPr>
          <w:rFonts w:cs="Arial"/>
          <w:lang w:val="uk-UA"/>
        </w:rPr>
        <w:t>4.2</w:t>
      </w:r>
    </w:p>
    <w:p w:rsidR="001007C7" w:rsidRDefault="001007C7" w:rsidP="004D180D">
      <w:pPr>
        <w:pStyle w:val="a3"/>
        <w:framePr w:hSpace="181" w:wrap="around" w:hAnchor="margin" w:xAlign="center" w:yAlign="top"/>
        <w:spacing w:line="360" w:lineRule="auto"/>
        <w:ind w:firstLine="709"/>
        <w:jc w:val="both"/>
        <w:rPr>
          <w:rFonts w:cs="Arial"/>
          <w:bCs/>
          <w:lang w:val="uk-UA"/>
        </w:rPr>
      </w:pPr>
      <w:r w:rsidRPr="004D180D">
        <w:rPr>
          <w:rFonts w:cs="Arial"/>
          <w:bCs/>
          <w:lang w:val="uk-UA"/>
        </w:rPr>
        <w:t>Цілі</w:t>
      </w:r>
      <w:r w:rsidR="006621E1" w:rsidRPr="004D180D">
        <w:rPr>
          <w:rFonts w:cs="Arial"/>
          <w:bCs/>
          <w:lang w:val="uk-UA"/>
        </w:rPr>
        <w:t xml:space="preserve"> </w:t>
      </w:r>
      <w:r w:rsidRPr="004D180D">
        <w:rPr>
          <w:rFonts w:cs="Arial"/>
          <w:bCs/>
          <w:lang w:val="uk-UA"/>
        </w:rPr>
        <w:t>організації</w:t>
      </w:r>
      <w:r w:rsidR="006621E1" w:rsidRPr="004D180D">
        <w:rPr>
          <w:rFonts w:cs="Arial"/>
          <w:bCs/>
          <w:lang w:val="uk-UA"/>
        </w:rPr>
        <w:t xml:space="preserve"> </w:t>
      </w:r>
      <w:r w:rsidRPr="004D180D">
        <w:rPr>
          <w:rFonts w:cs="Arial"/>
          <w:bCs/>
          <w:lang w:val="uk-UA"/>
        </w:rPr>
        <w:t>за</w:t>
      </w:r>
      <w:r w:rsidR="006621E1" w:rsidRPr="004D180D">
        <w:rPr>
          <w:rFonts w:cs="Arial"/>
          <w:bCs/>
          <w:lang w:val="uk-UA"/>
        </w:rPr>
        <w:t xml:space="preserve"> </w:t>
      </w:r>
      <w:r w:rsidRPr="004D180D">
        <w:rPr>
          <w:rFonts w:cs="Arial"/>
          <w:bCs/>
          <w:lang w:val="uk-UA"/>
        </w:rPr>
        <w:t>функціональними</w:t>
      </w:r>
      <w:r w:rsidR="006621E1" w:rsidRPr="004D180D">
        <w:rPr>
          <w:rFonts w:cs="Arial"/>
          <w:bCs/>
          <w:lang w:val="uk-UA"/>
        </w:rPr>
        <w:t xml:space="preserve"> </w:t>
      </w:r>
      <w:r w:rsidRPr="004D180D">
        <w:rPr>
          <w:rFonts w:cs="Arial"/>
          <w:bCs/>
          <w:lang w:val="uk-UA"/>
        </w:rPr>
        <w:t>підсистемами</w:t>
      </w:r>
    </w:p>
    <w:p w:rsidR="004D180D" w:rsidRPr="004D180D" w:rsidRDefault="004D180D" w:rsidP="004D180D">
      <w:pPr>
        <w:pStyle w:val="a3"/>
        <w:framePr w:hSpace="181" w:wrap="around" w:hAnchor="margin" w:xAlign="center" w:yAlign="top"/>
        <w:spacing w:line="360" w:lineRule="auto"/>
        <w:ind w:firstLine="709"/>
        <w:jc w:val="both"/>
        <w:rPr>
          <w:rFonts w:cs="Arial"/>
          <w:bCs/>
          <w:lang w:val="uk-U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1"/>
        <w:gridCol w:w="4675"/>
        <w:gridCol w:w="3105"/>
      </w:tblGrid>
      <w:tr w:rsidR="001007C7" w:rsidRPr="004D180D">
        <w:tc>
          <w:tcPr>
            <w:tcW w:w="1791" w:type="dxa"/>
            <w:tcBorders>
              <w:top w:val="single" w:sz="12" w:space="0" w:color="auto"/>
              <w:bottom w:val="single" w:sz="12" w:space="0" w:color="auto"/>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Підсистема</w:t>
            </w:r>
          </w:p>
        </w:tc>
        <w:tc>
          <w:tcPr>
            <w:tcW w:w="4675" w:type="dxa"/>
            <w:tcBorders>
              <w:top w:val="single" w:sz="12" w:space="0" w:color="auto"/>
              <w:left w:val="single" w:sz="12" w:space="0" w:color="auto"/>
              <w:bottom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Цілі</w:t>
            </w:r>
          </w:p>
        </w:tc>
        <w:tc>
          <w:tcPr>
            <w:tcW w:w="3105" w:type="dxa"/>
            <w:tcBorders>
              <w:top w:val="single" w:sz="12" w:space="0" w:color="auto"/>
              <w:bottom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Зміст</w:t>
            </w:r>
          </w:p>
        </w:tc>
      </w:tr>
      <w:tr w:rsidR="001007C7" w:rsidRPr="004D180D">
        <w:tc>
          <w:tcPr>
            <w:tcW w:w="1791" w:type="dxa"/>
            <w:tcBorders>
              <w:top w:val="single" w:sz="12" w:space="0" w:color="auto"/>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Маркетинг</w:t>
            </w:r>
          </w:p>
        </w:tc>
        <w:tc>
          <w:tcPr>
            <w:tcW w:w="4675" w:type="dxa"/>
            <w:tcBorders>
              <w:top w:val="single" w:sz="12" w:space="0" w:color="auto"/>
              <w:lef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визначення</w:t>
            </w:r>
            <w:r w:rsidR="006621E1" w:rsidRPr="004D180D">
              <w:rPr>
                <w:rFonts w:cs="Arial"/>
                <w:sz w:val="20"/>
                <w:lang w:val="uk-UA"/>
              </w:rPr>
              <w:t xml:space="preserve"> </w:t>
            </w:r>
            <w:r w:rsidRPr="004D180D">
              <w:rPr>
                <w:rFonts w:cs="Arial"/>
                <w:sz w:val="20"/>
                <w:lang w:val="uk-UA"/>
              </w:rPr>
              <w:t>потреби</w:t>
            </w:r>
            <w:r w:rsidR="006621E1" w:rsidRPr="004D180D">
              <w:rPr>
                <w:rFonts w:cs="Arial"/>
                <w:sz w:val="20"/>
                <w:lang w:val="uk-UA"/>
              </w:rPr>
              <w:t xml:space="preserve"> </w:t>
            </w:r>
            <w:r w:rsidRPr="004D180D">
              <w:rPr>
                <w:rFonts w:cs="Arial"/>
                <w:sz w:val="20"/>
                <w:lang w:val="uk-UA"/>
              </w:rPr>
              <w:t>у</w:t>
            </w:r>
            <w:r w:rsidR="006621E1" w:rsidRPr="004D180D">
              <w:rPr>
                <w:rFonts w:cs="Arial"/>
                <w:sz w:val="20"/>
                <w:lang w:val="uk-UA"/>
              </w:rPr>
              <w:t xml:space="preserve"> </w:t>
            </w:r>
            <w:r w:rsidRPr="004D180D">
              <w:rPr>
                <w:rFonts w:cs="Arial"/>
                <w:sz w:val="20"/>
                <w:lang w:val="uk-UA"/>
              </w:rPr>
              <w:t>продукції</w:t>
            </w:r>
            <w:r w:rsidR="006621E1" w:rsidRPr="004D180D">
              <w:rPr>
                <w:rFonts w:cs="Arial"/>
                <w:sz w:val="20"/>
                <w:lang w:val="uk-UA"/>
              </w:rPr>
              <w:t xml:space="preserve"> </w:t>
            </w:r>
            <w:r w:rsidRPr="004D180D">
              <w:rPr>
                <w:rFonts w:cs="Arial"/>
                <w:sz w:val="20"/>
                <w:lang w:val="uk-UA"/>
              </w:rPr>
              <w:t>та</w:t>
            </w:r>
            <w:r w:rsidR="006621E1" w:rsidRPr="004D180D">
              <w:rPr>
                <w:rFonts w:cs="Arial"/>
                <w:sz w:val="20"/>
                <w:lang w:val="uk-UA"/>
              </w:rPr>
              <w:t xml:space="preserve"> </w:t>
            </w:r>
            <w:r w:rsidRPr="004D180D">
              <w:rPr>
                <w:rFonts w:cs="Arial"/>
                <w:sz w:val="20"/>
                <w:lang w:val="uk-UA"/>
              </w:rPr>
              <w:t>послугах;</w:t>
            </w:r>
            <w:r w:rsidR="006621E1" w:rsidRPr="004D180D">
              <w:rPr>
                <w:rFonts w:cs="Arial"/>
                <w:sz w:val="20"/>
                <w:lang w:val="uk-UA"/>
              </w:rPr>
              <w:t xml:space="preserve"> </w:t>
            </w:r>
            <w:r w:rsidRPr="004D180D">
              <w:rPr>
                <w:rFonts w:cs="Arial"/>
                <w:sz w:val="20"/>
                <w:lang w:val="uk-UA"/>
              </w:rPr>
              <w:t>розробка</w:t>
            </w:r>
            <w:r w:rsidR="006621E1" w:rsidRPr="004D180D">
              <w:rPr>
                <w:rFonts w:cs="Arial"/>
                <w:sz w:val="20"/>
                <w:lang w:val="uk-UA"/>
              </w:rPr>
              <w:t xml:space="preserve"> </w:t>
            </w:r>
            <w:r w:rsidRPr="004D180D">
              <w:rPr>
                <w:rFonts w:cs="Arial"/>
                <w:sz w:val="20"/>
                <w:lang w:val="uk-UA"/>
              </w:rPr>
              <w:t>нових</w:t>
            </w:r>
            <w:r w:rsidR="006621E1" w:rsidRPr="004D180D">
              <w:rPr>
                <w:rFonts w:cs="Arial"/>
                <w:sz w:val="20"/>
                <w:lang w:val="uk-UA"/>
              </w:rPr>
              <w:t xml:space="preserve"> </w:t>
            </w:r>
            <w:r w:rsidRPr="004D180D">
              <w:rPr>
                <w:rFonts w:cs="Arial"/>
                <w:sz w:val="20"/>
                <w:lang w:val="uk-UA"/>
              </w:rPr>
              <w:t>видів</w:t>
            </w:r>
            <w:r w:rsidR="006621E1" w:rsidRPr="004D180D">
              <w:rPr>
                <w:rFonts w:cs="Arial"/>
                <w:sz w:val="20"/>
                <w:lang w:val="uk-UA"/>
              </w:rPr>
              <w:t xml:space="preserve"> </w:t>
            </w:r>
            <w:r w:rsidRPr="004D180D">
              <w:rPr>
                <w:rFonts w:cs="Arial"/>
                <w:sz w:val="20"/>
                <w:lang w:val="uk-UA"/>
              </w:rPr>
              <w:t>продукції;</w:t>
            </w:r>
            <w:r w:rsidR="006621E1" w:rsidRPr="004D180D">
              <w:rPr>
                <w:rFonts w:cs="Arial"/>
                <w:sz w:val="20"/>
                <w:lang w:val="uk-UA"/>
              </w:rPr>
              <w:t xml:space="preserve"> </w:t>
            </w:r>
            <w:r w:rsidRPr="004D180D">
              <w:rPr>
                <w:rFonts w:cs="Arial"/>
                <w:sz w:val="20"/>
                <w:lang w:val="uk-UA"/>
              </w:rPr>
              <w:t>освоєння</w:t>
            </w:r>
            <w:r w:rsidR="006621E1" w:rsidRPr="004D180D">
              <w:rPr>
                <w:rFonts w:cs="Arial"/>
                <w:sz w:val="20"/>
                <w:lang w:val="uk-UA"/>
              </w:rPr>
              <w:t xml:space="preserve"> </w:t>
            </w:r>
            <w:r w:rsidRPr="004D180D">
              <w:rPr>
                <w:rFonts w:cs="Arial"/>
                <w:sz w:val="20"/>
                <w:lang w:val="uk-UA"/>
              </w:rPr>
              <w:t>ринків;</w:t>
            </w:r>
            <w:r w:rsidR="006621E1" w:rsidRPr="004D180D">
              <w:rPr>
                <w:rFonts w:cs="Arial"/>
                <w:sz w:val="20"/>
                <w:lang w:val="uk-UA"/>
              </w:rPr>
              <w:t xml:space="preserve"> </w:t>
            </w:r>
            <w:r w:rsidRPr="004D180D">
              <w:rPr>
                <w:rFonts w:cs="Arial"/>
                <w:sz w:val="20"/>
                <w:lang w:val="uk-UA"/>
              </w:rPr>
              <w:t>розподіл</w:t>
            </w:r>
            <w:r w:rsidR="006621E1" w:rsidRPr="004D180D">
              <w:rPr>
                <w:rFonts w:cs="Arial"/>
                <w:sz w:val="20"/>
                <w:lang w:val="uk-UA"/>
              </w:rPr>
              <w:t xml:space="preserve"> </w:t>
            </w:r>
            <w:r w:rsidRPr="004D180D">
              <w:rPr>
                <w:rFonts w:cs="Arial"/>
                <w:sz w:val="20"/>
                <w:lang w:val="uk-UA"/>
              </w:rPr>
              <w:t>доставка</w:t>
            </w:r>
            <w:r w:rsidR="006621E1" w:rsidRPr="004D180D">
              <w:rPr>
                <w:rFonts w:cs="Arial"/>
                <w:sz w:val="20"/>
                <w:lang w:val="uk-UA"/>
              </w:rPr>
              <w:t xml:space="preserve"> </w:t>
            </w:r>
            <w:r w:rsidRPr="004D180D">
              <w:rPr>
                <w:rFonts w:cs="Arial"/>
                <w:sz w:val="20"/>
                <w:lang w:val="uk-UA"/>
              </w:rPr>
              <w:t>продукції</w:t>
            </w:r>
            <w:r w:rsidR="006621E1" w:rsidRPr="004D180D">
              <w:rPr>
                <w:rFonts w:cs="Arial"/>
                <w:sz w:val="20"/>
                <w:lang w:val="uk-UA"/>
              </w:rPr>
              <w:t xml:space="preserve"> </w:t>
            </w:r>
            <w:r w:rsidRPr="004D180D">
              <w:rPr>
                <w:rFonts w:cs="Arial"/>
                <w:sz w:val="20"/>
                <w:lang w:val="uk-UA"/>
              </w:rPr>
              <w:t>споживачам;</w:t>
            </w:r>
            <w:r w:rsidR="006621E1" w:rsidRPr="004D180D">
              <w:rPr>
                <w:rFonts w:cs="Arial"/>
                <w:sz w:val="20"/>
                <w:lang w:val="uk-UA"/>
              </w:rPr>
              <w:t xml:space="preserve"> </w:t>
            </w:r>
            <w:r w:rsidRPr="004D180D">
              <w:rPr>
                <w:rFonts w:cs="Arial"/>
                <w:sz w:val="20"/>
                <w:lang w:val="uk-UA"/>
              </w:rPr>
              <w:t>контроль</w:t>
            </w:r>
            <w:r w:rsidR="006621E1" w:rsidRPr="004D180D">
              <w:rPr>
                <w:rFonts w:cs="Arial"/>
                <w:sz w:val="20"/>
                <w:lang w:val="uk-UA"/>
              </w:rPr>
              <w:t xml:space="preserve"> </w:t>
            </w:r>
            <w:r w:rsidRPr="004D180D">
              <w:rPr>
                <w:rFonts w:cs="Arial"/>
                <w:sz w:val="20"/>
                <w:lang w:val="uk-UA"/>
              </w:rPr>
              <w:t>за</w:t>
            </w:r>
            <w:r w:rsidR="006621E1" w:rsidRPr="004D180D">
              <w:rPr>
                <w:rFonts w:cs="Arial"/>
                <w:sz w:val="20"/>
                <w:lang w:val="uk-UA"/>
              </w:rPr>
              <w:t xml:space="preserve"> </w:t>
            </w:r>
            <w:r w:rsidRPr="004D180D">
              <w:rPr>
                <w:rFonts w:cs="Arial"/>
                <w:sz w:val="20"/>
                <w:lang w:val="uk-UA"/>
              </w:rPr>
              <w:t>зміною</w:t>
            </w:r>
            <w:r w:rsidR="006621E1" w:rsidRPr="004D180D">
              <w:rPr>
                <w:rFonts w:cs="Arial"/>
                <w:sz w:val="20"/>
                <w:lang w:val="uk-UA"/>
              </w:rPr>
              <w:t xml:space="preserve"> </w:t>
            </w:r>
            <w:r w:rsidRPr="004D180D">
              <w:rPr>
                <w:rFonts w:cs="Arial"/>
                <w:sz w:val="20"/>
                <w:lang w:val="uk-UA"/>
              </w:rPr>
              <w:t>попиту;</w:t>
            </w:r>
            <w:r w:rsidR="006621E1" w:rsidRPr="004D180D">
              <w:rPr>
                <w:rFonts w:cs="Arial"/>
                <w:sz w:val="20"/>
                <w:lang w:val="uk-UA"/>
              </w:rPr>
              <w:t xml:space="preserve"> </w:t>
            </w:r>
            <w:r w:rsidRPr="004D180D">
              <w:rPr>
                <w:rFonts w:cs="Arial"/>
                <w:sz w:val="20"/>
                <w:lang w:val="uk-UA"/>
              </w:rPr>
              <w:t>збір</w:t>
            </w:r>
            <w:r w:rsidR="006621E1" w:rsidRPr="004D180D">
              <w:rPr>
                <w:rFonts w:cs="Arial"/>
                <w:sz w:val="20"/>
                <w:lang w:val="uk-UA"/>
              </w:rPr>
              <w:t xml:space="preserve"> </w:t>
            </w:r>
            <w:r w:rsidRPr="004D180D">
              <w:rPr>
                <w:rFonts w:cs="Arial"/>
                <w:sz w:val="20"/>
                <w:lang w:val="uk-UA"/>
              </w:rPr>
              <w:t>інформації</w:t>
            </w:r>
            <w:r w:rsidR="006621E1" w:rsidRPr="004D180D">
              <w:rPr>
                <w:rFonts w:cs="Arial"/>
                <w:sz w:val="20"/>
                <w:lang w:val="uk-UA"/>
              </w:rPr>
              <w:t xml:space="preserve"> </w:t>
            </w:r>
            <w:r w:rsidRPr="004D180D">
              <w:rPr>
                <w:rFonts w:cs="Arial"/>
                <w:sz w:val="20"/>
                <w:lang w:val="uk-UA"/>
              </w:rPr>
              <w:t>про</w:t>
            </w:r>
            <w:r w:rsidR="006621E1" w:rsidRPr="004D180D">
              <w:rPr>
                <w:rFonts w:cs="Arial"/>
                <w:sz w:val="20"/>
                <w:lang w:val="uk-UA"/>
              </w:rPr>
              <w:t xml:space="preserve"> </w:t>
            </w:r>
            <w:r w:rsidRPr="004D180D">
              <w:rPr>
                <w:rFonts w:cs="Arial"/>
                <w:sz w:val="20"/>
                <w:lang w:val="uk-UA"/>
              </w:rPr>
              <w:t>товари;</w:t>
            </w:r>
            <w:r w:rsidR="006621E1" w:rsidRPr="004D180D">
              <w:rPr>
                <w:rFonts w:cs="Arial"/>
                <w:sz w:val="20"/>
                <w:lang w:val="uk-UA"/>
              </w:rPr>
              <w:t xml:space="preserve"> </w:t>
            </w:r>
            <w:r w:rsidRPr="004D180D">
              <w:rPr>
                <w:rFonts w:cs="Arial"/>
                <w:sz w:val="20"/>
                <w:lang w:val="uk-UA"/>
              </w:rPr>
              <w:t>реклама</w:t>
            </w:r>
            <w:r w:rsidR="006621E1" w:rsidRPr="004D180D">
              <w:rPr>
                <w:rFonts w:cs="Arial"/>
                <w:sz w:val="20"/>
                <w:lang w:val="uk-UA"/>
              </w:rPr>
              <w:t xml:space="preserve"> </w:t>
            </w:r>
            <w:r w:rsidRPr="004D180D">
              <w:rPr>
                <w:rFonts w:cs="Arial"/>
                <w:sz w:val="20"/>
                <w:lang w:val="uk-UA"/>
              </w:rPr>
              <w:t>фірми</w:t>
            </w:r>
            <w:r w:rsidR="006621E1" w:rsidRPr="004D180D">
              <w:rPr>
                <w:rFonts w:cs="Arial"/>
                <w:sz w:val="20"/>
                <w:lang w:val="uk-UA"/>
              </w:rPr>
              <w:t xml:space="preserve"> </w:t>
            </w:r>
            <w:r w:rsidRPr="004D180D">
              <w:rPr>
                <w:rFonts w:cs="Arial"/>
                <w:sz w:val="20"/>
                <w:lang w:val="uk-UA"/>
              </w:rPr>
              <w:t>та</w:t>
            </w:r>
            <w:r w:rsidR="006621E1" w:rsidRPr="004D180D">
              <w:rPr>
                <w:rFonts w:cs="Arial"/>
                <w:sz w:val="20"/>
                <w:lang w:val="uk-UA"/>
              </w:rPr>
              <w:t xml:space="preserve"> </w:t>
            </w:r>
            <w:r w:rsidRPr="004D180D">
              <w:rPr>
                <w:rFonts w:cs="Arial"/>
                <w:sz w:val="20"/>
                <w:lang w:val="uk-UA"/>
              </w:rPr>
              <w:t>її</w:t>
            </w:r>
            <w:r w:rsidR="006621E1" w:rsidRPr="004D180D">
              <w:rPr>
                <w:rFonts w:cs="Arial"/>
                <w:sz w:val="20"/>
                <w:lang w:val="uk-UA"/>
              </w:rPr>
              <w:t xml:space="preserve"> </w:t>
            </w:r>
            <w:r w:rsidRPr="004D180D">
              <w:rPr>
                <w:rFonts w:cs="Arial"/>
                <w:sz w:val="20"/>
                <w:lang w:val="uk-UA"/>
              </w:rPr>
              <w:t>продукції</w:t>
            </w:r>
          </w:p>
        </w:tc>
        <w:tc>
          <w:tcPr>
            <w:tcW w:w="3105" w:type="dxa"/>
            <w:tcBorders>
              <w:top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вивчення</w:t>
            </w:r>
            <w:r w:rsidR="006621E1" w:rsidRPr="004D180D">
              <w:rPr>
                <w:rFonts w:cs="Arial"/>
                <w:sz w:val="20"/>
                <w:lang w:val="uk-UA"/>
              </w:rPr>
              <w:t xml:space="preserve"> </w:t>
            </w:r>
            <w:r w:rsidRPr="004D180D">
              <w:rPr>
                <w:rFonts w:cs="Arial"/>
                <w:sz w:val="20"/>
                <w:lang w:val="uk-UA"/>
              </w:rPr>
              <w:t>попиту</w:t>
            </w:r>
            <w:r w:rsidR="006621E1" w:rsidRPr="004D180D">
              <w:rPr>
                <w:rFonts w:cs="Arial"/>
                <w:sz w:val="20"/>
                <w:lang w:val="uk-UA"/>
              </w:rPr>
              <w:t xml:space="preserve"> </w:t>
            </w:r>
            <w:r w:rsidRPr="004D180D">
              <w:rPr>
                <w:rFonts w:cs="Arial"/>
                <w:sz w:val="20"/>
                <w:lang w:val="uk-UA"/>
              </w:rPr>
              <w:t>та</w:t>
            </w:r>
            <w:r w:rsidR="006621E1" w:rsidRPr="004D180D">
              <w:rPr>
                <w:rFonts w:cs="Arial"/>
                <w:sz w:val="20"/>
                <w:lang w:val="uk-UA"/>
              </w:rPr>
              <w:t xml:space="preserve"> </w:t>
            </w:r>
            <w:r w:rsidRPr="004D180D">
              <w:rPr>
                <w:rFonts w:cs="Arial"/>
                <w:sz w:val="20"/>
                <w:lang w:val="uk-UA"/>
              </w:rPr>
              <w:t>пропозиції</w:t>
            </w:r>
            <w:r w:rsidR="006621E1" w:rsidRPr="004D180D">
              <w:rPr>
                <w:rFonts w:cs="Arial"/>
                <w:sz w:val="20"/>
                <w:lang w:val="uk-UA"/>
              </w:rPr>
              <w:t xml:space="preserve"> </w:t>
            </w:r>
            <w:r w:rsidRPr="004D180D">
              <w:rPr>
                <w:rFonts w:cs="Arial"/>
                <w:sz w:val="20"/>
                <w:lang w:val="uk-UA"/>
              </w:rPr>
              <w:t>на</w:t>
            </w:r>
            <w:r w:rsidR="006621E1" w:rsidRPr="004D180D">
              <w:rPr>
                <w:rFonts w:cs="Arial"/>
                <w:sz w:val="20"/>
                <w:lang w:val="uk-UA"/>
              </w:rPr>
              <w:t xml:space="preserve"> </w:t>
            </w:r>
            <w:r w:rsidRPr="004D180D">
              <w:rPr>
                <w:rFonts w:cs="Arial"/>
                <w:sz w:val="20"/>
                <w:lang w:val="uk-UA"/>
              </w:rPr>
              <w:t>продукцію,</w:t>
            </w:r>
            <w:r w:rsidR="006621E1" w:rsidRPr="004D180D">
              <w:rPr>
                <w:rFonts w:cs="Arial"/>
                <w:sz w:val="20"/>
                <w:lang w:val="uk-UA"/>
              </w:rPr>
              <w:t xml:space="preserve"> </w:t>
            </w:r>
            <w:r w:rsidRPr="004D180D">
              <w:rPr>
                <w:rFonts w:cs="Arial"/>
                <w:sz w:val="20"/>
                <w:lang w:val="uk-UA"/>
              </w:rPr>
              <w:t>вивчення</w:t>
            </w:r>
            <w:r w:rsidR="006621E1" w:rsidRPr="004D180D">
              <w:rPr>
                <w:rFonts w:cs="Arial"/>
                <w:sz w:val="20"/>
                <w:lang w:val="uk-UA"/>
              </w:rPr>
              <w:t xml:space="preserve"> </w:t>
            </w:r>
            <w:r w:rsidRPr="004D180D">
              <w:rPr>
                <w:rFonts w:cs="Arial"/>
                <w:sz w:val="20"/>
                <w:lang w:val="uk-UA"/>
              </w:rPr>
              <w:t>ситуації</w:t>
            </w:r>
            <w:r w:rsidR="006621E1" w:rsidRPr="004D180D">
              <w:rPr>
                <w:rFonts w:cs="Arial"/>
                <w:sz w:val="20"/>
                <w:lang w:val="uk-UA"/>
              </w:rPr>
              <w:t xml:space="preserve"> </w:t>
            </w:r>
            <w:r w:rsidRPr="004D180D">
              <w:rPr>
                <w:rFonts w:cs="Arial"/>
                <w:sz w:val="20"/>
                <w:lang w:val="uk-UA"/>
              </w:rPr>
              <w:t>на</w:t>
            </w:r>
            <w:r w:rsidR="006621E1" w:rsidRPr="004D180D">
              <w:rPr>
                <w:rFonts w:cs="Arial"/>
                <w:sz w:val="20"/>
                <w:lang w:val="uk-UA"/>
              </w:rPr>
              <w:t xml:space="preserve"> </w:t>
            </w:r>
            <w:r w:rsidRPr="004D180D">
              <w:rPr>
                <w:rFonts w:cs="Arial"/>
                <w:sz w:val="20"/>
                <w:lang w:val="uk-UA"/>
              </w:rPr>
              <w:t>вже</w:t>
            </w:r>
            <w:r w:rsidR="006621E1" w:rsidRPr="004D180D">
              <w:rPr>
                <w:rFonts w:cs="Arial"/>
                <w:sz w:val="20"/>
                <w:lang w:val="uk-UA"/>
              </w:rPr>
              <w:t xml:space="preserve"> </w:t>
            </w:r>
            <w:r w:rsidRPr="004D180D">
              <w:rPr>
                <w:rFonts w:cs="Arial"/>
                <w:sz w:val="20"/>
                <w:lang w:val="uk-UA"/>
              </w:rPr>
              <w:t>засвоєних</w:t>
            </w:r>
            <w:r w:rsidR="006621E1" w:rsidRPr="004D180D">
              <w:rPr>
                <w:rFonts w:cs="Arial"/>
                <w:sz w:val="20"/>
                <w:lang w:val="uk-UA"/>
              </w:rPr>
              <w:t xml:space="preserve"> </w:t>
            </w:r>
            <w:r w:rsidRPr="004D180D">
              <w:rPr>
                <w:rFonts w:cs="Arial"/>
                <w:sz w:val="20"/>
                <w:lang w:val="uk-UA"/>
              </w:rPr>
              <w:t>ринках;</w:t>
            </w:r>
          </w:p>
          <w:p w:rsidR="001007C7" w:rsidRPr="004D180D" w:rsidRDefault="001007C7" w:rsidP="004D180D">
            <w:pPr>
              <w:pStyle w:val="a3"/>
              <w:framePr w:hSpace="181" w:wrap="around" w:hAnchor="margin" w:xAlign="center" w:yAlign="top"/>
              <w:spacing w:line="360" w:lineRule="auto"/>
              <w:jc w:val="both"/>
              <w:rPr>
                <w:rFonts w:cs="Arial"/>
                <w:sz w:val="20"/>
                <w:lang w:val="uk-UA"/>
              </w:rPr>
            </w:pPr>
          </w:p>
        </w:tc>
      </w:tr>
      <w:tr w:rsidR="001007C7" w:rsidRPr="004D180D">
        <w:tc>
          <w:tcPr>
            <w:tcW w:w="1791" w:type="dxa"/>
            <w:tcBorders>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Виробництво</w:t>
            </w:r>
          </w:p>
        </w:tc>
        <w:tc>
          <w:tcPr>
            <w:tcW w:w="4675" w:type="dxa"/>
            <w:tcBorders>
              <w:lef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система</w:t>
            </w:r>
            <w:r w:rsidR="006621E1" w:rsidRPr="004D180D">
              <w:rPr>
                <w:rFonts w:cs="Arial"/>
                <w:sz w:val="20"/>
                <w:lang w:val="uk-UA"/>
              </w:rPr>
              <w:t xml:space="preserve"> </w:t>
            </w:r>
            <w:r w:rsidRPr="004D180D">
              <w:rPr>
                <w:rFonts w:cs="Arial"/>
                <w:sz w:val="20"/>
                <w:lang w:val="uk-UA"/>
              </w:rPr>
              <w:t>показників</w:t>
            </w:r>
            <w:r w:rsidR="006621E1" w:rsidRPr="004D180D">
              <w:rPr>
                <w:rFonts w:cs="Arial"/>
                <w:sz w:val="20"/>
                <w:lang w:val="uk-UA"/>
              </w:rPr>
              <w:t xml:space="preserve"> </w:t>
            </w:r>
            <w:r w:rsidRPr="004D180D">
              <w:rPr>
                <w:rFonts w:cs="Arial"/>
                <w:sz w:val="20"/>
                <w:lang w:val="uk-UA"/>
              </w:rPr>
              <w:t>які</w:t>
            </w:r>
            <w:r w:rsidR="006621E1" w:rsidRPr="004D180D">
              <w:rPr>
                <w:rFonts w:cs="Arial"/>
                <w:sz w:val="20"/>
                <w:lang w:val="uk-UA"/>
              </w:rPr>
              <w:t xml:space="preserve"> </w:t>
            </w:r>
            <w:r w:rsidRPr="004D180D">
              <w:rPr>
                <w:rFonts w:cs="Arial"/>
                <w:sz w:val="20"/>
                <w:lang w:val="uk-UA"/>
              </w:rPr>
              <w:t>відображають</w:t>
            </w:r>
            <w:r w:rsidR="006621E1" w:rsidRPr="004D180D">
              <w:rPr>
                <w:rFonts w:cs="Arial"/>
                <w:sz w:val="20"/>
                <w:lang w:val="uk-UA"/>
              </w:rPr>
              <w:t xml:space="preserve"> </w:t>
            </w:r>
            <w:r w:rsidRPr="004D180D">
              <w:rPr>
                <w:rFonts w:cs="Arial"/>
                <w:sz w:val="20"/>
                <w:lang w:val="uk-UA"/>
              </w:rPr>
              <w:t>обсяг</w:t>
            </w:r>
            <w:r w:rsidR="006621E1" w:rsidRPr="004D180D">
              <w:rPr>
                <w:rFonts w:cs="Arial"/>
                <w:sz w:val="20"/>
                <w:lang w:val="uk-UA"/>
              </w:rPr>
              <w:t xml:space="preserve"> </w:t>
            </w:r>
            <w:r w:rsidRPr="004D180D">
              <w:rPr>
                <w:rFonts w:cs="Arial"/>
                <w:sz w:val="20"/>
                <w:lang w:val="uk-UA"/>
              </w:rPr>
              <w:t>асортимент,</w:t>
            </w:r>
            <w:r w:rsidR="006621E1" w:rsidRPr="004D180D">
              <w:rPr>
                <w:rFonts w:cs="Arial"/>
                <w:sz w:val="20"/>
                <w:lang w:val="uk-UA"/>
              </w:rPr>
              <w:t xml:space="preserve"> </w:t>
            </w:r>
            <w:r w:rsidRPr="004D180D">
              <w:rPr>
                <w:rFonts w:cs="Arial"/>
                <w:sz w:val="20"/>
                <w:lang w:val="uk-UA"/>
              </w:rPr>
              <w:t>якість</w:t>
            </w:r>
            <w:r w:rsidR="006621E1" w:rsidRPr="004D180D">
              <w:rPr>
                <w:rFonts w:cs="Arial"/>
                <w:sz w:val="20"/>
                <w:lang w:val="uk-UA"/>
              </w:rPr>
              <w:t xml:space="preserve"> </w:t>
            </w:r>
            <w:r w:rsidRPr="004D180D">
              <w:rPr>
                <w:rFonts w:cs="Arial"/>
                <w:sz w:val="20"/>
                <w:lang w:val="uk-UA"/>
              </w:rPr>
              <w:t>продуктивність</w:t>
            </w:r>
            <w:r w:rsidR="006621E1" w:rsidRPr="004D180D">
              <w:rPr>
                <w:rFonts w:cs="Arial"/>
                <w:sz w:val="20"/>
                <w:lang w:val="uk-UA"/>
              </w:rPr>
              <w:t xml:space="preserve"> </w:t>
            </w:r>
            <w:r w:rsidRPr="004D180D">
              <w:rPr>
                <w:rFonts w:cs="Arial"/>
                <w:sz w:val="20"/>
                <w:lang w:val="uk-UA"/>
              </w:rPr>
              <w:t>та</w:t>
            </w:r>
            <w:r w:rsidR="006621E1" w:rsidRPr="004D180D">
              <w:rPr>
                <w:rFonts w:cs="Arial"/>
                <w:sz w:val="20"/>
                <w:lang w:val="uk-UA"/>
              </w:rPr>
              <w:t xml:space="preserve"> </w:t>
            </w:r>
            <w:r w:rsidRPr="004D180D">
              <w:rPr>
                <w:rFonts w:cs="Arial"/>
                <w:sz w:val="20"/>
                <w:lang w:val="uk-UA"/>
              </w:rPr>
              <w:t>витрати</w:t>
            </w:r>
          </w:p>
        </w:tc>
        <w:tc>
          <w:tcPr>
            <w:tcW w:w="3105" w:type="dxa"/>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перетворення</w:t>
            </w:r>
            <w:r w:rsidR="006621E1" w:rsidRPr="004D180D">
              <w:rPr>
                <w:rFonts w:cs="Arial"/>
                <w:sz w:val="20"/>
                <w:lang w:val="uk-UA"/>
              </w:rPr>
              <w:t xml:space="preserve"> </w:t>
            </w:r>
            <w:r w:rsidRPr="004D180D">
              <w:rPr>
                <w:rFonts w:cs="Arial"/>
                <w:sz w:val="20"/>
                <w:lang w:val="uk-UA"/>
              </w:rPr>
              <w:t>ресурсів</w:t>
            </w:r>
            <w:r w:rsidR="006621E1" w:rsidRPr="004D180D">
              <w:rPr>
                <w:rFonts w:cs="Arial"/>
                <w:sz w:val="20"/>
                <w:lang w:val="uk-UA"/>
              </w:rPr>
              <w:t xml:space="preserve"> </w:t>
            </w:r>
            <w:r w:rsidRPr="004D180D">
              <w:rPr>
                <w:rFonts w:cs="Arial"/>
                <w:sz w:val="20"/>
                <w:lang w:val="uk-UA"/>
              </w:rPr>
              <w:t>в</w:t>
            </w:r>
            <w:r w:rsidR="006621E1" w:rsidRPr="004D180D">
              <w:rPr>
                <w:rFonts w:cs="Arial"/>
                <w:sz w:val="20"/>
                <w:lang w:val="uk-UA"/>
              </w:rPr>
              <w:t xml:space="preserve"> </w:t>
            </w:r>
            <w:r w:rsidRPr="004D180D">
              <w:rPr>
                <w:rFonts w:cs="Arial"/>
                <w:sz w:val="20"/>
                <w:lang w:val="uk-UA"/>
              </w:rPr>
              <w:t>продукт,</w:t>
            </w:r>
            <w:r w:rsidR="006621E1" w:rsidRPr="004D180D">
              <w:rPr>
                <w:rFonts w:cs="Arial"/>
                <w:sz w:val="20"/>
                <w:lang w:val="uk-UA"/>
              </w:rPr>
              <w:t xml:space="preserve"> </w:t>
            </w:r>
            <w:r w:rsidRPr="004D180D">
              <w:rPr>
                <w:rFonts w:cs="Arial"/>
                <w:sz w:val="20"/>
                <w:lang w:val="uk-UA"/>
              </w:rPr>
              <w:t>його</w:t>
            </w:r>
            <w:r w:rsidR="006621E1" w:rsidRPr="004D180D">
              <w:rPr>
                <w:rFonts w:cs="Arial"/>
                <w:sz w:val="20"/>
                <w:lang w:val="uk-UA"/>
              </w:rPr>
              <w:t xml:space="preserve"> </w:t>
            </w:r>
            <w:r w:rsidRPr="004D180D">
              <w:rPr>
                <w:rFonts w:cs="Arial"/>
                <w:sz w:val="20"/>
                <w:lang w:val="uk-UA"/>
              </w:rPr>
              <w:t>зберігання</w:t>
            </w:r>
            <w:r w:rsidR="006621E1" w:rsidRPr="004D180D">
              <w:rPr>
                <w:rFonts w:cs="Arial"/>
                <w:sz w:val="20"/>
                <w:lang w:val="uk-UA"/>
              </w:rPr>
              <w:t xml:space="preserve"> </w:t>
            </w:r>
            <w:r w:rsidRPr="004D180D">
              <w:rPr>
                <w:rFonts w:cs="Arial"/>
                <w:sz w:val="20"/>
                <w:lang w:val="uk-UA"/>
              </w:rPr>
              <w:t>й</w:t>
            </w:r>
            <w:r w:rsidR="006621E1" w:rsidRPr="004D180D">
              <w:rPr>
                <w:rFonts w:cs="Arial"/>
                <w:sz w:val="20"/>
                <w:lang w:val="uk-UA"/>
              </w:rPr>
              <w:t xml:space="preserve"> </w:t>
            </w:r>
            <w:r w:rsidRPr="004D180D">
              <w:rPr>
                <w:rFonts w:cs="Arial"/>
                <w:sz w:val="20"/>
                <w:lang w:val="uk-UA"/>
              </w:rPr>
              <w:t>розподіл</w:t>
            </w:r>
          </w:p>
        </w:tc>
      </w:tr>
      <w:tr w:rsidR="001007C7" w:rsidRPr="004D180D">
        <w:tc>
          <w:tcPr>
            <w:tcW w:w="1791" w:type="dxa"/>
            <w:tcBorders>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НДОКР</w:t>
            </w:r>
          </w:p>
        </w:tc>
        <w:tc>
          <w:tcPr>
            <w:tcW w:w="4675" w:type="dxa"/>
            <w:tcBorders>
              <w:lef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пошук</w:t>
            </w:r>
            <w:r w:rsidR="006621E1" w:rsidRPr="004D180D">
              <w:rPr>
                <w:rFonts w:cs="Arial"/>
                <w:sz w:val="20"/>
                <w:lang w:val="uk-UA"/>
              </w:rPr>
              <w:t xml:space="preserve"> </w:t>
            </w:r>
            <w:r w:rsidRPr="004D180D">
              <w:rPr>
                <w:rFonts w:cs="Arial"/>
                <w:sz w:val="20"/>
                <w:lang w:val="uk-UA"/>
              </w:rPr>
              <w:t>нових</w:t>
            </w:r>
            <w:r w:rsidR="006621E1" w:rsidRPr="004D180D">
              <w:rPr>
                <w:rFonts w:cs="Arial"/>
                <w:sz w:val="20"/>
                <w:lang w:val="uk-UA"/>
              </w:rPr>
              <w:t xml:space="preserve"> </w:t>
            </w:r>
            <w:r w:rsidRPr="004D180D">
              <w:rPr>
                <w:rFonts w:cs="Arial"/>
                <w:sz w:val="20"/>
                <w:lang w:val="uk-UA"/>
              </w:rPr>
              <w:t>видів</w:t>
            </w:r>
            <w:r w:rsidR="006621E1" w:rsidRPr="004D180D">
              <w:rPr>
                <w:rFonts w:cs="Arial"/>
                <w:sz w:val="20"/>
                <w:lang w:val="uk-UA"/>
              </w:rPr>
              <w:t xml:space="preserve"> </w:t>
            </w:r>
            <w:r w:rsidRPr="004D180D">
              <w:rPr>
                <w:rFonts w:cs="Arial"/>
                <w:sz w:val="20"/>
                <w:lang w:val="uk-UA"/>
              </w:rPr>
              <w:t>продукції</w:t>
            </w:r>
            <w:r w:rsidR="006621E1" w:rsidRPr="004D180D">
              <w:rPr>
                <w:rFonts w:cs="Arial"/>
                <w:sz w:val="20"/>
                <w:lang w:val="uk-UA"/>
              </w:rPr>
              <w:t xml:space="preserve"> </w:t>
            </w:r>
            <w:r w:rsidRPr="004D180D">
              <w:rPr>
                <w:rFonts w:cs="Arial"/>
                <w:sz w:val="20"/>
                <w:lang w:val="uk-UA"/>
              </w:rPr>
              <w:t>та</w:t>
            </w:r>
            <w:r w:rsidR="006621E1" w:rsidRPr="004D180D">
              <w:rPr>
                <w:rFonts w:cs="Arial"/>
                <w:sz w:val="20"/>
                <w:lang w:val="uk-UA"/>
              </w:rPr>
              <w:t xml:space="preserve"> </w:t>
            </w:r>
            <w:r w:rsidRPr="004D180D">
              <w:rPr>
                <w:rFonts w:cs="Arial"/>
                <w:sz w:val="20"/>
                <w:lang w:val="uk-UA"/>
              </w:rPr>
              <w:t>послуг;</w:t>
            </w:r>
            <w:r w:rsidR="006621E1" w:rsidRPr="004D180D">
              <w:rPr>
                <w:rFonts w:cs="Arial"/>
                <w:sz w:val="20"/>
                <w:lang w:val="uk-UA"/>
              </w:rPr>
              <w:t xml:space="preserve"> </w:t>
            </w:r>
            <w:r w:rsidRPr="004D180D">
              <w:rPr>
                <w:rFonts w:cs="Arial"/>
                <w:sz w:val="20"/>
                <w:lang w:val="uk-UA"/>
              </w:rPr>
              <w:t>модернізація</w:t>
            </w:r>
            <w:r w:rsidR="006621E1" w:rsidRPr="004D180D">
              <w:rPr>
                <w:rFonts w:cs="Arial"/>
                <w:sz w:val="20"/>
                <w:lang w:val="uk-UA"/>
              </w:rPr>
              <w:t xml:space="preserve"> </w:t>
            </w:r>
            <w:r w:rsidRPr="004D180D">
              <w:rPr>
                <w:rFonts w:cs="Arial"/>
                <w:sz w:val="20"/>
                <w:lang w:val="uk-UA"/>
              </w:rPr>
              <w:t>всіх</w:t>
            </w:r>
            <w:r w:rsidR="006621E1" w:rsidRPr="004D180D">
              <w:rPr>
                <w:rFonts w:cs="Arial"/>
                <w:sz w:val="20"/>
                <w:lang w:val="uk-UA"/>
              </w:rPr>
              <w:t xml:space="preserve"> </w:t>
            </w:r>
            <w:r w:rsidRPr="004D180D">
              <w:rPr>
                <w:rFonts w:cs="Arial"/>
                <w:sz w:val="20"/>
                <w:lang w:val="uk-UA"/>
              </w:rPr>
              <w:t>сфер</w:t>
            </w:r>
            <w:r w:rsidR="006621E1" w:rsidRPr="004D180D">
              <w:rPr>
                <w:rFonts w:cs="Arial"/>
                <w:sz w:val="20"/>
                <w:lang w:val="uk-UA"/>
              </w:rPr>
              <w:t xml:space="preserve"> </w:t>
            </w:r>
            <w:r w:rsidRPr="004D180D">
              <w:rPr>
                <w:rFonts w:cs="Arial"/>
                <w:sz w:val="20"/>
                <w:lang w:val="uk-UA"/>
              </w:rPr>
              <w:t>діяльності</w:t>
            </w:r>
          </w:p>
        </w:tc>
        <w:tc>
          <w:tcPr>
            <w:tcW w:w="3105" w:type="dxa"/>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пов’язана</w:t>
            </w:r>
            <w:r w:rsidR="006621E1" w:rsidRPr="004D180D">
              <w:rPr>
                <w:rFonts w:cs="Arial"/>
                <w:sz w:val="20"/>
                <w:lang w:val="uk-UA"/>
              </w:rPr>
              <w:t xml:space="preserve"> </w:t>
            </w:r>
            <w:r w:rsidRPr="004D180D">
              <w:rPr>
                <w:rFonts w:cs="Arial"/>
                <w:sz w:val="20"/>
                <w:lang w:val="uk-UA"/>
              </w:rPr>
              <w:t>з</w:t>
            </w:r>
            <w:r w:rsidR="006621E1" w:rsidRPr="004D180D">
              <w:rPr>
                <w:rFonts w:cs="Arial"/>
                <w:sz w:val="20"/>
                <w:lang w:val="uk-UA"/>
              </w:rPr>
              <w:t xml:space="preserve"> </w:t>
            </w:r>
            <w:r w:rsidRPr="004D180D">
              <w:rPr>
                <w:rFonts w:cs="Arial"/>
                <w:sz w:val="20"/>
                <w:lang w:val="uk-UA"/>
              </w:rPr>
              <w:t>дослідженням</w:t>
            </w:r>
            <w:r w:rsidR="006621E1" w:rsidRPr="004D180D">
              <w:rPr>
                <w:rFonts w:cs="Arial"/>
                <w:sz w:val="20"/>
                <w:lang w:val="uk-UA"/>
              </w:rPr>
              <w:t xml:space="preserve"> </w:t>
            </w:r>
            <w:r w:rsidRPr="004D180D">
              <w:rPr>
                <w:rFonts w:cs="Arial"/>
                <w:sz w:val="20"/>
                <w:lang w:val="uk-UA"/>
              </w:rPr>
              <w:t>й</w:t>
            </w:r>
            <w:r w:rsidR="006621E1" w:rsidRPr="004D180D">
              <w:rPr>
                <w:rFonts w:cs="Arial"/>
                <w:sz w:val="20"/>
                <w:lang w:val="uk-UA"/>
              </w:rPr>
              <w:t xml:space="preserve"> </w:t>
            </w:r>
            <w:r w:rsidRPr="004D180D">
              <w:rPr>
                <w:rFonts w:cs="Arial"/>
                <w:sz w:val="20"/>
                <w:lang w:val="uk-UA"/>
              </w:rPr>
              <w:t>розробкою</w:t>
            </w:r>
            <w:r w:rsidR="006621E1" w:rsidRPr="004D180D">
              <w:rPr>
                <w:rFonts w:cs="Arial"/>
                <w:sz w:val="20"/>
                <w:lang w:val="uk-UA"/>
              </w:rPr>
              <w:t xml:space="preserve"> </w:t>
            </w:r>
          </w:p>
        </w:tc>
      </w:tr>
      <w:tr w:rsidR="001007C7" w:rsidRPr="004D180D">
        <w:tc>
          <w:tcPr>
            <w:tcW w:w="1791" w:type="dxa"/>
            <w:tcBorders>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Персонал</w:t>
            </w:r>
          </w:p>
        </w:tc>
        <w:tc>
          <w:tcPr>
            <w:tcW w:w="4675" w:type="dxa"/>
            <w:tcBorders>
              <w:lef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висока</w:t>
            </w:r>
            <w:r w:rsidR="006621E1" w:rsidRPr="004D180D">
              <w:rPr>
                <w:rFonts w:cs="Arial"/>
                <w:sz w:val="20"/>
                <w:lang w:val="uk-UA"/>
              </w:rPr>
              <w:t xml:space="preserve"> </w:t>
            </w:r>
            <w:r w:rsidRPr="004D180D">
              <w:rPr>
                <w:rFonts w:cs="Arial"/>
                <w:sz w:val="20"/>
                <w:lang w:val="uk-UA"/>
              </w:rPr>
              <w:t>зацікавленість</w:t>
            </w:r>
            <w:r w:rsidR="006621E1" w:rsidRPr="004D180D">
              <w:rPr>
                <w:rFonts w:cs="Arial"/>
                <w:sz w:val="20"/>
                <w:lang w:val="uk-UA"/>
              </w:rPr>
              <w:t xml:space="preserve"> </w:t>
            </w:r>
            <w:r w:rsidRPr="004D180D">
              <w:rPr>
                <w:rFonts w:cs="Arial"/>
                <w:sz w:val="20"/>
                <w:lang w:val="uk-UA"/>
              </w:rPr>
              <w:t>робітників</w:t>
            </w:r>
            <w:r w:rsidR="006621E1" w:rsidRPr="004D180D">
              <w:rPr>
                <w:rFonts w:cs="Arial"/>
                <w:sz w:val="20"/>
                <w:lang w:val="uk-UA"/>
              </w:rPr>
              <w:t xml:space="preserve"> </w:t>
            </w:r>
            <w:r w:rsidRPr="004D180D">
              <w:rPr>
                <w:rFonts w:cs="Arial"/>
                <w:sz w:val="20"/>
                <w:lang w:val="uk-UA"/>
              </w:rPr>
              <w:t>в</w:t>
            </w:r>
            <w:r w:rsidR="006621E1" w:rsidRPr="004D180D">
              <w:rPr>
                <w:rFonts w:cs="Arial"/>
                <w:sz w:val="20"/>
                <w:lang w:val="uk-UA"/>
              </w:rPr>
              <w:t xml:space="preserve"> </w:t>
            </w:r>
            <w:r w:rsidRPr="004D180D">
              <w:rPr>
                <w:rFonts w:cs="Arial"/>
                <w:sz w:val="20"/>
                <w:lang w:val="uk-UA"/>
              </w:rPr>
              <w:t>рішенні</w:t>
            </w:r>
            <w:r w:rsidR="006621E1" w:rsidRPr="004D180D">
              <w:rPr>
                <w:rFonts w:cs="Arial"/>
                <w:sz w:val="20"/>
                <w:lang w:val="uk-UA"/>
              </w:rPr>
              <w:t xml:space="preserve"> </w:t>
            </w:r>
            <w:r w:rsidRPr="004D180D">
              <w:rPr>
                <w:rFonts w:cs="Arial"/>
                <w:sz w:val="20"/>
                <w:lang w:val="uk-UA"/>
              </w:rPr>
              <w:t>загальних</w:t>
            </w:r>
            <w:r w:rsidR="006621E1" w:rsidRPr="004D180D">
              <w:rPr>
                <w:rFonts w:cs="Arial"/>
                <w:sz w:val="20"/>
                <w:lang w:val="uk-UA"/>
              </w:rPr>
              <w:t xml:space="preserve"> </w:t>
            </w:r>
            <w:r w:rsidRPr="004D180D">
              <w:rPr>
                <w:rFonts w:cs="Arial"/>
                <w:sz w:val="20"/>
                <w:lang w:val="uk-UA"/>
              </w:rPr>
              <w:t>задач;</w:t>
            </w:r>
            <w:r w:rsidR="006621E1" w:rsidRPr="004D180D">
              <w:rPr>
                <w:rFonts w:cs="Arial"/>
                <w:sz w:val="20"/>
                <w:lang w:val="uk-UA"/>
              </w:rPr>
              <w:t xml:space="preserve"> </w:t>
            </w:r>
            <w:r w:rsidRPr="004D180D">
              <w:rPr>
                <w:rFonts w:cs="Arial"/>
                <w:sz w:val="20"/>
                <w:lang w:val="uk-UA"/>
              </w:rPr>
              <w:t>утворення</w:t>
            </w:r>
            <w:r w:rsidR="006621E1" w:rsidRPr="004D180D">
              <w:rPr>
                <w:rFonts w:cs="Arial"/>
                <w:sz w:val="20"/>
                <w:lang w:val="uk-UA"/>
              </w:rPr>
              <w:t xml:space="preserve"> </w:t>
            </w:r>
            <w:r w:rsidRPr="004D180D">
              <w:rPr>
                <w:rFonts w:cs="Arial"/>
                <w:sz w:val="20"/>
                <w:lang w:val="uk-UA"/>
              </w:rPr>
              <w:t>сприятливого</w:t>
            </w:r>
            <w:r w:rsidR="006621E1" w:rsidRPr="004D180D">
              <w:rPr>
                <w:rFonts w:cs="Arial"/>
                <w:sz w:val="20"/>
                <w:lang w:val="uk-UA"/>
              </w:rPr>
              <w:t xml:space="preserve"> </w:t>
            </w:r>
            <w:r w:rsidRPr="004D180D">
              <w:rPr>
                <w:rFonts w:cs="Arial"/>
                <w:sz w:val="20"/>
                <w:lang w:val="uk-UA"/>
              </w:rPr>
              <w:t>клімату</w:t>
            </w:r>
            <w:r w:rsidR="006621E1" w:rsidRPr="004D180D">
              <w:rPr>
                <w:rFonts w:cs="Arial"/>
                <w:sz w:val="20"/>
                <w:lang w:val="uk-UA"/>
              </w:rPr>
              <w:t xml:space="preserve"> </w:t>
            </w:r>
            <w:r w:rsidRPr="004D180D">
              <w:rPr>
                <w:rFonts w:cs="Arial"/>
                <w:sz w:val="20"/>
                <w:lang w:val="uk-UA"/>
              </w:rPr>
              <w:t>в</w:t>
            </w:r>
            <w:r w:rsidR="006621E1" w:rsidRPr="004D180D">
              <w:rPr>
                <w:rFonts w:cs="Arial"/>
                <w:sz w:val="20"/>
                <w:lang w:val="uk-UA"/>
              </w:rPr>
              <w:t xml:space="preserve"> </w:t>
            </w:r>
            <w:r w:rsidRPr="004D180D">
              <w:rPr>
                <w:rFonts w:cs="Arial"/>
                <w:sz w:val="20"/>
                <w:lang w:val="uk-UA"/>
              </w:rPr>
              <w:t>колективі;</w:t>
            </w:r>
            <w:r w:rsidR="006621E1" w:rsidRPr="004D180D">
              <w:rPr>
                <w:rFonts w:cs="Arial"/>
                <w:sz w:val="20"/>
                <w:lang w:val="uk-UA"/>
              </w:rPr>
              <w:t xml:space="preserve"> </w:t>
            </w:r>
            <w:r w:rsidRPr="004D180D">
              <w:rPr>
                <w:rFonts w:cs="Arial"/>
                <w:sz w:val="20"/>
                <w:lang w:val="uk-UA"/>
              </w:rPr>
              <w:t>забезпечення</w:t>
            </w:r>
            <w:r w:rsidR="006621E1" w:rsidRPr="004D180D">
              <w:rPr>
                <w:rFonts w:cs="Arial"/>
                <w:sz w:val="20"/>
                <w:lang w:val="uk-UA"/>
              </w:rPr>
              <w:t xml:space="preserve"> </w:t>
            </w:r>
            <w:r w:rsidRPr="004D180D">
              <w:rPr>
                <w:rFonts w:cs="Arial"/>
                <w:sz w:val="20"/>
                <w:lang w:val="uk-UA"/>
              </w:rPr>
              <w:t>умов</w:t>
            </w:r>
            <w:r w:rsidR="006621E1" w:rsidRPr="004D180D">
              <w:rPr>
                <w:rFonts w:cs="Arial"/>
                <w:sz w:val="20"/>
                <w:lang w:val="uk-UA"/>
              </w:rPr>
              <w:t xml:space="preserve"> </w:t>
            </w:r>
            <w:r w:rsidRPr="004D180D">
              <w:rPr>
                <w:rFonts w:cs="Arial"/>
                <w:sz w:val="20"/>
                <w:lang w:val="uk-UA"/>
              </w:rPr>
              <w:t>для</w:t>
            </w:r>
            <w:r w:rsidR="006621E1" w:rsidRPr="004D180D">
              <w:rPr>
                <w:rFonts w:cs="Arial"/>
                <w:sz w:val="20"/>
                <w:lang w:val="uk-UA"/>
              </w:rPr>
              <w:t xml:space="preserve"> </w:t>
            </w:r>
            <w:r w:rsidRPr="004D180D">
              <w:rPr>
                <w:rFonts w:cs="Arial"/>
                <w:sz w:val="20"/>
                <w:lang w:val="uk-UA"/>
              </w:rPr>
              <w:t>розвитку</w:t>
            </w:r>
            <w:r w:rsidR="006621E1" w:rsidRPr="004D180D">
              <w:rPr>
                <w:rFonts w:cs="Arial"/>
                <w:sz w:val="20"/>
                <w:lang w:val="uk-UA"/>
              </w:rPr>
              <w:t xml:space="preserve"> </w:t>
            </w:r>
            <w:r w:rsidRPr="004D180D">
              <w:rPr>
                <w:rFonts w:cs="Arial"/>
                <w:sz w:val="20"/>
                <w:lang w:val="uk-UA"/>
              </w:rPr>
              <w:t>творчого</w:t>
            </w:r>
            <w:r w:rsidR="006621E1" w:rsidRPr="004D180D">
              <w:rPr>
                <w:rFonts w:cs="Arial"/>
                <w:sz w:val="20"/>
                <w:lang w:val="uk-UA"/>
              </w:rPr>
              <w:t xml:space="preserve"> </w:t>
            </w:r>
            <w:r w:rsidRPr="004D180D">
              <w:rPr>
                <w:rFonts w:cs="Arial"/>
                <w:sz w:val="20"/>
                <w:lang w:val="uk-UA"/>
              </w:rPr>
              <w:t>потенціалу</w:t>
            </w:r>
            <w:r w:rsidR="006621E1" w:rsidRPr="004D180D">
              <w:rPr>
                <w:rFonts w:cs="Arial"/>
                <w:sz w:val="20"/>
                <w:lang w:val="uk-UA"/>
              </w:rPr>
              <w:t xml:space="preserve"> </w:t>
            </w:r>
          </w:p>
        </w:tc>
        <w:tc>
          <w:tcPr>
            <w:tcW w:w="3105" w:type="dxa"/>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спрямовано</w:t>
            </w:r>
            <w:r w:rsidR="006621E1" w:rsidRPr="004D180D">
              <w:rPr>
                <w:rFonts w:cs="Arial"/>
                <w:sz w:val="20"/>
                <w:lang w:val="uk-UA"/>
              </w:rPr>
              <w:t xml:space="preserve"> </w:t>
            </w:r>
            <w:r w:rsidRPr="004D180D">
              <w:rPr>
                <w:rFonts w:cs="Arial"/>
                <w:sz w:val="20"/>
                <w:lang w:val="uk-UA"/>
              </w:rPr>
              <w:t>на</w:t>
            </w:r>
            <w:r w:rsidR="006621E1" w:rsidRPr="004D180D">
              <w:rPr>
                <w:rFonts w:cs="Arial"/>
                <w:sz w:val="20"/>
                <w:lang w:val="uk-UA"/>
              </w:rPr>
              <w:t xml:space="preserve"> </w:t>
            </w:r>
            <w:r w:rsidRPr="004D180D">
              <w:rPr>
                <w:rFonts w:cs="Arial"/>
                <w:sz w:val="20"/>
                <w:lang w:val="uk-UA"/>
              </w:rPr>
              <w:t>роботу</w:t>
            </w:r>
            <w:r w:rsidR="006621E1" w:rsidRPr="004D180D">
              <w:rPr>
                <w:rFonts w:cs="Arial"/>
                <w:sz w:val="20"/>
                <w:lang w:val="uk-UA"/>
              </w:rPr>
              <w:t xml:space="preserve"> </w:t>
            </w:r>
            <w:r w:rsidRPr="004D180D">
              <w:rPr>
                <w:rFonts w:cs="Arial"/>
                <w:sz w:val="20"/>
                <w:lang w:val="uk-UA"/>
              </w:rPr>
              <w:t>з</w:t>
            </w:r>
            <w:r w:rsidR="006621E1" w:rsidRPr="004D180D">
              <w:rPr>
                <w:rFonts w:cs="Arial"/>
                <w:sz w:val="20"/>
                <w:lang w:val="uk-UA"/>
              </w:rPr>
              <w:t xml:space="preserve"> </w:t>
            </w:r>
            <w:r w:rsidRPr="004D180D">
              <w:rPr>
                <w:rFonts w:cs="Arial"/>
                <w:sz w:val="20"/>
                <w:lang w:val="uk-UA"/>
              </w:rPr>
              <w:t>колективом,</w:t>
            </w:r>
            <w:r w:rsidR="006621E1" w:rsidRPr="004D180D">
              <w:rPr>
                <w:rFonts w:cs="Arial"/>
                <w:sz w:val="20"/>
                <w:lang w:val="uk-UA"/>
              </w:rPr>
              <w:t xml:space="preserve"> </w:t>
            </w:r>
            <w:r w:rsidRPr="004D180D">
              <w:rPr>
                <w:rFonts w:cs="Arial"/>
                <w:sz w:val="20"/>
                <w:lang w:val="uk-UA"/>
              </w:rPr>
              <w:t>набором</w:t>
            </w:r>
            <w:r w:rsidR="006621E1" w:rsidRPr="004D180D">
              <w:rPr>
                <w:rFonts w:cs="Arial"/>
                <w:sz w:val="20"/>
                <w:lang w:val="uk-UA"/>
              </w:rPr>
              <w:t xml:space="preserve"> </w:t>
            </w:r>
            <w:r w:rsidRPr="004D180D">
              <w:rPr>
                <w:rFonts w:cs="Arial"/>
                <w:sz w:val="20"/>
                <w:lang w:val="uk-UA"/>
              </w:rPr>
              <w:t>й</w:t>
            </w:r>
            <w:r w:rsidR="006621E1" w:rsidRPr="004D180D">
              <w:rPr>
                <w:rFonts w:cs="Arial"/>
                <w:sz w:val="20"/>
                <w:lang w:val="uk-UA"/>
              </w:rPr>
              <w:t xml:space="preserve"> </w:t>
            </w:r>
            <w:r w:rsidRPr="004D180D">
              <w:rPr>
                <w:rFonts w:cs="Arial"/>
                <w:sz w:val="20"/>
                <w:lang w:val="uk-UA"/>
              </w:rPr>
              <w:t>розподілом</w:t>
            </w:r>
            <w:r w:rsidR="006621E1" w:rsidRPr="004D180D">
              <w:rPr>
                <w:rFonts w:cs="Arial"/>
                <w:sz w:val="20"/>
                <w:lang w:val="uk-UA"/>
              </w:rPr>
              <w:t xml:space="preserve"> </w:t>
            </w:r>
            <w:r w:rsidRPr="004D180D">
              <w:rPr>
                <w:rFonts w:cs="Arial"/>
                <w:sz w:val="20"/>
                <w:lang w:val="uk-UA"/>
              </w:rPr>
              <w:t>кадрів</w:t>
            </w:r>
            <w:r w:rsidR="006621E1" w:rsidRPr="004D180D">
              <w:rPr>
                <w:rFonts w:cs="Arial"/>
                <w:sz w:val="20"/>
                <w:lang w:val="uk-UA"/>
              </w:rPr>
              <w:t xml:space="preserve"> </w:t>
            </w:r>
          </w:p>
        </w:tc>
      </w:tr>
      <w:tr w:rsidR="001007C7" w:rsidRPr="004D180D">
        <w:tc>
          <w:tcPr>
            <w:tcW w:w="1791" w:type="dxa"/>
            <w:tcBorders>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Фінанси</w:t>
            </w:r>
          </w:p>
        </w:tc>
        <w:tc>
          <w:tcPr>
            <w:tcW w:w="4675" w:type="dxa"/>
            <w:tcBorders>
              <w:lef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зберігати,</w:t>
            </w:r>
            <w:r w:rsidR="006621E1" w:rsidRPr="004D180D">
              <w:rPr>
                <w:rFonts w:cs="Arial"/>
                <w:sz w:val="20"/>
                <w:lang w:val="uk-UA"/>
              </w:rPr>
              <w:t xml:space="preserve"> </w:t>
            </w:r>
            <w:r w:rsidRPr="004D180D">
              <w:rPr>
                <w:rFonts w:cs="Arial"/>
                <w:sz w:val="20"/>
                <w:lang w:val="uk-UA"/>
              </w:rPr>
              <w:t>підтримувати</w:t>
            </w:r>
            <w:r w:rsidR="006621E1" w:rsidRPr="004D180D">
              <w:rPr>
                <w:rFonts w:cs="Arial"/>
                <w:sz w:val="20"/>
                <w:lang w:val="uk-UA"/>
              </w:rPr>
              <w:t xml:space="preserve"> </w:t>
            </w:r>
            <w:r w:rsidRPr="004D180D">
              <w:rPr>
                <w:rFonts w:cs="Arial"/>
                <w:sz w:val="20"/>
                <w:lang w:val="uk-UA"/>
              </w:rPr>
              <w:t>всі</w:t>
            </w:r>
            <w:r w:rsidR="006621E1" w:rsidRPr="004D180D">
              <w:rPr>
                <w:rFonts w:cs="Arial"/>
                <w:sz w:val="20"/>
                <w:lang w:val="uk-UA"/>
              </w:rPr>
              <w:t xml:space="preserve"> </w:t>
            </w:r>
            <w:r w:rsidRPr="004D180D">
              <w:rPr>
                <w:rFonts w:cs="Arial"/>
                <w:sz w:val="20"/>
                <w:lang w:val="uk-UA"/>
              </w:rPr>
              <w:t>види</w:t>
            </w:r>
            <w:r w:rsidR="006621E1" w:rsidRPr="004D180D">
              <w:rPr>
                <w:rFonts w:cs="Arial"/>
                <w:sz w:val="20"/>
                <w:lang w:val="uk-UA"/>
              </w:rPr>
              <w:t xml:space="preserve"> </w:t>
            </w:r>
            <w:r w:rsidRPr="004D180D">
              <w:rPr>
                <w:rFonts w:cs="Arial"/>
                <w:sz w:val="20"/>
                <w:lang w:val="uk-UA"/>
              </w:rPr>
              <w:t>фінансових</w:t>
            </w:r>
            <w:r w:rsidR="006621E1" w:rsidRPr="004D180D">
              <w:rPr>
                <w:rFonts w:cs="Arial"/>
                <w:sz w:val="20"/>
                <w:lang w:val="uk-UA"/>
              </w:rPr>
              <w:t xml:space="preserve"> </w:t>
            </w:r>
            <w:r w:rsidRPr="004D180D">
              <w:rPr>
                <w:rFonts w:cs="Arial"/>
                <w:sz w:val="20"/>
                <w:lang w:val="uk-UA"/>
              </w:rPr>
              <w:t>ресурсів</w:t>
            </w:r>
          </w:p>
        </w:tc>
        <w:tc>
          <w:tcPr>
            <w:tcW w:w="3105" w:type="dxa"/>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організація</w:t>
            </w:r>
            <w:r w:rsidR="006621E1" w:rsidRPr="004D180D">
              <w:rPr>
                <w:rFonts w:cs="Arial"/>
                <w:sz w:val="20"/>
                <w:lang w:val="uk-UA"/>
              </w:rPr>
              <w:t xml:space="preserve"> </w:t>
            </w:r>
            <w:r w:rsidRPr="004D180D">
              <w:rPr>
                <w:rFonts w:cs="Arial"/>
                <w:sz w:val="20"/>
                <w:lang w:val="uk-UA"/>
              </w:rPr>
              <w:t>фінансування,</w:t>
            </w:r>
            <w:r w:rsidR="006621E1" w:rsidRPr="004D180D">
              <w:rPr>
                <w:rFonts w:cs="Arial"/>
                <w:sz w:val="20"/>
                <w:lang w:val="uk-UA"/>
              </w:rPr>
              <w:t xml:space="preserve"> </w:t>
            </w:r>
            <w:r w:rsidRPr="004D180D">
              <w:rPr>
                <w:rFonts w:cs="Arial"/>
                <w:sz w:val="20"/>
                <w:lang w:val="uk-UA"/>
              </w:rPr>
              <w:t>кредитування,</w:t>
            </w:r>
            <w:r w:rsidR="006621E1" w:rsidRPr="004D180D">
              <w:rPr>
                <w:rFonts w:cs="Arial"/>
                <w:sz w:val="20"/>
                <w:lang w:val="uk-UA"/>
              </w:rPr>
              <w:t xml:space="preserve"> </w:t>
            </w:r>
            <w:r w:rsidRPr="004D180D">
              <w:rPr>
                <w:rFonts w:cs="Arial"/>
                <w:sz w:val="20"/>
                <w:lang w:val="uk-UA"/>
              </w:rPr>
              <w:t>податкова</w:t>
            </w:r>
            <w:r w:rsidR="006621E1" w:rsidRPr="004D180D">
              <w:rPr>
                <w:rFonts w:cs="Arial"/>
                <w:sz w:val="20"/>
                <w:lang w:val="uk-UA"/>
              </w:rPr>
              <w:t xml:space="preserve"> </w:t>
            </w:r>
            <w:r w:rsidRPr="004D180D">
              <w:rPr>
                <w:rFonts w:cs="Arial"/>
                <w:sz w:val="20"/>
                <w:lang w:val="uk-UA"/>
              </w:rPr>
              <w:t>політика</w:t>
            </w:r>
          </w:p>
        </w:tc>
      </w:tr>
      <w:tr w:rsidR="001007C7" w:rsidRPr="004D180D">
        <w:tc>
          <w:tcPr>
            <w:tcW w:w="1791" w:type="dxa"/>
            <w:tcBorders>
              <w:bottom w:val="single" w:sz="12" w:space="0" w:color="auto"/>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Менеджмент</w:t>
            </w:r>
          </w:p>
        </w:tc>
        <w:tc>
          <w:tcPr>
            <w:tcW w:w="4675" w:type="dxa"/>
            <w:tcBorders>
              <w:left w:val="single" w:sz="12" w:space="0" w:color="auto"/>
              <w:bottom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активізація</w:t>
            </w:r>
            <w:r w:rsidR="006621E1" w:rsidRPr="004D180D">
              <w:rPr>
                <w:rFonts w:cs="Arial"/>
                <w:sz w:val="20"/>
                <w:lang w:val="uk-UA"/>
              </w:rPr>
              <w:t xml:space="preserve"> </w:t>
            </w:r>
            <w:r w:rsidRPr="004D180D">
              <w:rPr>
                <w:rFonts w:cs="Arial"/>
                <w:sz w:val="20"/>
                <w:lang w:val="uk-UA"/>
              </w:rPr>
              <w:t>робітників</w:t>
            </w:r>
            <w:r w:rsidR="006621E1" w:rsidRPr="004D180D">
              <w:rPr>
                <w:rFonts w:cs="Arial"/>
                <w:sz w:val="20"/>
                <w:lang w:val="uk-UA"/>
              </w:rPr>
              <w:t xml:space="preserve"> </w:t>
            </w:r>
            <w:r w:rsidRPr="004D180D">
              <w:rPr>
                <w:rFonts w:cs="Arial"/>
                <w:sz w:val="20"/>
                <w:lang w:val="uk-UA"/>
              </w:rPr>
              <w:t>організації</w:t>
            </w:r>
            <w:r w:rsidR="006621E1" w:rsidRPr="004D180D">
              <w:rPr>
                <w:rFonts w:cs="Arial"/>
                <w:sz w:val="20"/>
                <w:lang w:val="uk-UA"/>
              </w:rPr>
              <w:t xml:space="preserve"> </w:t>
            </w:r>
            <w:r w:rsidRPr="004D180D">
              <w:rPr>
                <w:rFonts w:cs="Arial"/>
                <w:sz w:val="20"/>
                <w:lang w:val="uk-UA"/>
              </w:rPr>
              <w:t>на</w:t>
            </w:r>
            <w:r w:rsidR="006621E1" w:rsidRPr="004D180D">
              <w:rPr>
                <w:rFonts w:cs="Arial"/>
                <w:sz w:val="20"/>
                <w:lang w:val="uk-UA"/>
              </w:rPr>
              <w:t xml:space="preserve"> </w:t>
            </w:r>
            <w:r w:rsidRPr="004D180D">
              <w:rPr>
                <w:rFonts w:cs="Arial"/>
                <w:sz w:val="20"/>
                <w:lang w:val="uk-UA"/>
              </w:rPr>
              <w:t>отримання</w:t>
            </w:r>
            <w:r w:rsidR="006621E1" w:rsidRPr="004D180D">
              <w:rPr>
                <w:rFonts w:cs="Arial"/>
                <w:sz w:val="20"/>
                <w:lang w:val="uk-UA"/>
              </w:rPr>
              <w:t xml:space="preserve"> </w:t>
            </w:r>
            <w:r w:rsidRPr="004D180D">
              <w:rPr>
                <w:rFonts w:cs="Arial"/>
                <w:sz w:val="20"/>
                <w:lang w:val="uk-UA"/>
              </w:rPr>
              <w:t>запланованих</w:t>
            </w:r>
            <w:r w:rsidR="006621E1" w:rsidRPr="004D180D">
              <w:rPr>
                <w:rFonts w:cs="Arial"/>
                <w:sz w:val="20"/>
                <w:lang w:val="uk-UA"/>
              </w:rPr>
              <w:t xml:space="preserve"> </w:t>
            </w:r>
            <w:r w:rsidRPr="004D180D">
              <w:rPr>
                <w:rFonts w:cs="Arial"/>
                <w:sz w:val="20"/>
                <w:lang w:val="uk-UA"/>
              </w:rPr>
              <w:t>результатів</w:t>
            </w:r>
          </w:p>
        </w:tc>
        <w:tc>
          <w:tcPr>
            <w:tcW w:w="3105" w:type="dxa"/>
            <w:tcBorders>
              <w:bottom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цілеспрямований</w:t>
            </w:r>
            <w:r w:rsidR="006621E1" w:rsidRPr="004D180D">
              <w:rPr>
                <w:rFonts w:cs="Arial"/>
                <w:sz w:val="20"/>
                <w:lang w:val="uk-UA"/>
              </w:rPr>
              <w:t xml:space="preserve"> </w:t>
            </w:r>
            <w:r w:rsidRPr="004D180D">
              <w:rPr>
                <w:rFonts w:cs="Arial"/>
                <w:sz w:val="20"/>
                <w:lang w:val="uk-UA"/>
              </w:rPr>
              <w:t>вплив</w:t>
            </w:r>
            <w:r w:rsidR="006621E1" w:rsidRPr="004D180D">
              <w:rPr>
                <w:rFonts w:cs="Arial"/>
                <w:sz w:val="20"/>
                <w:lang w:val="uk-UA"/>
              </w:rPr>
              <w:t xml:space="preserve"> </w:t>
            </w:r>
            <w:r w:rsidRPr="004D180D">
              <w:rPr>
                <w:rFonts w:cs="Arial"/>
                <w:sz w:val="20"/>
                <w:lang w:val="uk-UA"/>
              </w:rPr>
              <w:t>на</w:t>
            </w:r>
            <w:r w:rsidR="006621E1" w:rsidRPr="004D180D">
              <w:rPr>
                <w:rFonts w:cs="Arial"/>
                <w:sz w:val="20"/>
                <w:lang w:val="uk-UA"/>
              </w:rPr>
              <w:t xml:space="preserve"> </w:t>
            </w:r>
            <w:r w:rsidRPr="004D180D">
              <w:rPr>
                <w:rFonts w:cs="Arial"/>
                <w:sz w:val="20"/>
                <w:lang w:val="uk-UA"/>
              </w:rPr>
              <w:t>об’єкт</w:t>
            </w:r>
            <w:r w:rsidR="006621E1" w:rsidRPr="004D180D">
              <w:rPr>
                <w:rFonts w:cs="Arial"/>
                <w:sz w:val="20"/>
                <w:lang w:val="uk-UA"/>
              </w:rPr>
              <w:t xml:space="preserve"> </w:t>
            </w:r>
            <w:r w:rsidRPr="004D180D">
              <w:rPr>
                <w:rFonts w:cs="Arial"/>
                <w:sz w:val="20"/>
                <w:lang w:val="uk-UA"/>
              </w:rPr>
              <w:t>управління</w:t>
            </w:r>
          </w:p>
        </w:tc>
      </w:tr>
    </w:tbl>
    <w:p w:rsidR="001007C7" w:rsidRPr="004D180D" w:rsidRDefault="001007C7" w:rsidP="004D180D">
      <w:pPr>
        <w:framePr w:hSpace="181" w:wrap="around" w:hAnchor="margin" w:xAlign="center" w:yAlign="top"/>
        <w:widowControl w:val="0"/>
        <w:spacing w:line="360" w:lineRule="auto"/>
        <w:ind w:firstLine="709"/>
        <w:jc w:val="both"/>
        <w:rPr>
          <w:sz w:val="28"/>
          <w:lang w:val="uk-UA"/>
        </w:rPr>
      </w:pPr>
    </w:p>
    <w:p w:rsidR="004D180D" w:rsidRDefault="004D180D" w:rsidP="004D180D">
      <w:pPr>
        <w:pStyle w:val="a3"/>
        <w:spacing w:line="360" w:lineRule="auto"/>
        <w:ind w:firstLine="709"/>
        <w:jc w:val="both"/>
        <w:rPr>
          <w:rFonts w:cs="Arial"/>
          <w:lang w:val="uk-UA"/>
        </w:rPr>
      </w:pPr>
    </w:p>
    <w:p w:rsidR="001007C7" w:rsidRPr="004D180D" w:rsidRDefault="001007C7" w:rsidP="004D180D">
      <w:pPr>
        <w:pStyle w:val="a3"/>
        <w:spacing w:line="360" w:lineRule="auto"/>
        <w:ind w:firstLine="709"/>
        <w:jc w:val="both"/>
        <w:rPr>
          <w:rFonts w:cs="Arial"/>
          <w:lang w:val="uk-UA"/>
        </w:rPr>
      </w:pPr>
      <w:r w:rsidRPr="004D180D">
        <w:rPr>
          <w:rFonts w:cs="Arial"/>
          <w:lang w:val="uk-UA"/>
        </w:rPr>
        <w:t>Менеджери</w:t>
      </w:r>
      <w:r w:rsidR="006621E1" w:rsidRPr="004D180D">
        <w:rPr>
          <w:rFonts w:cs="Arial"/>
          <w:lang w:val="uk-UA"/>
        </w:rPr>
        <w:t xml:space="preserve"> </w:t>
      </w:r>
      <w:r w:rsidRPr="004D180D">
        <w:rPr>
          <w:rFonts w:cs="Arial"/>
          <w:lang w:val="uk-UA"/>
        </w:rPr>
        <w:t>складають</w:t>
      </w:r>
      <w:r w:rsidR="006621E1" w:rsidRPr="004D180D">
        <w:rPr>
          <w:rFonts w:cs="Arial"/>
          <w:lang w:val="uk-UA"/>
        </w:rPr>
        <w:t xml:space="preserve"> </w:t>
      </w:r>
      <w:r w:rsidRPr="004D180D">
        <w:rPr>
          <w:rFonts w:cs="Arial"/>
          <w:lang w:val="uk-UA"/>
        </w:rPr>
        <w:t>плани,</w:t>
      </w:r>
      <w:r w:rsidR="006621E1" w:rsidRPr="004D180D">
        <w:rPr>
          <w:rFonts w:cs="Arial"/>
          <w:lang w:val="uk-UA"/>
        </w:rPr>
        <w:t xml:space="preserve"> </w:t>
      </w:r>
      <w:r w:rsidRPr="004D180D">
        <w:rPr>
          <w:rFonts w:cs="Arial"/>
          <w:lang w:val="uk-UA"/>
        </w:rPr>
        <w:t>організують</w:t>
      </w:r>
      <w:r w:rsidR="006621E1" w:rsidRPr="004D180D">
        <w:rPr>
          <w:rFonts w:cs="Arial"/>
          <w:lang w:val="uk-UA"/>
        </w:rPr>
        <w:t xml:space="preserve"> </w:t>
      </w:r>
      <w:r w:rsidRPr="004D180D">
        <w:rPr>
          <w:rFonts w:cs="Arial"/>
          <w:lang w:val="uk-UA"/>
        </w:rPr>
        <w:t>їхнє</w:t>
      </w:r>
      <w:r w:rsidR="006621E1" w:rsidRPr="004D180D">
        <w:rPr>
          <w:rFonts w:cs="Arial"/>
          <w:lang w:val="uk-UA"/>
        </w:rPr>
        <w:t xml:space="preserve"> </w:t>
      </w:r>
      <w:r w:rsidRPr="004D180D">
        <w:rPr>
          <w:rFonts w:cs="Arial"/>
          <w:lang w:val="uk-UA"/>
        </w:rPr>
        <w:t>виконання</w:t>
      </w:r>
      <w:r w:rsidR="006621E1" w:rsidRPr="004D180D">
        <w:rPr>
          <w:rFonts w:cs="Arial"/>
          <w:lang w:val="uk-UA"/>
        </w:rPr>
        <w:t xml:space="preserve"> </w:t>
      </w:r>
      <w:r w:rsidRPr="004D180D">
        <w:rPr>
          <w:rFonts w:cs="Arial"/>
          <w:lang w:val="uk-UA"/>
        </w:rPr>
        <w:t>шляхом</w:t>
      </w:r>
      <w:r w:rsidR="006621E1" w:rsidRPr="004D180D">
        <w:rPr>
          <w:rFonts w:cs="Arial"/>
          <w:lang w:val="uk-UA"/>
        </w:rPr>
        <w:t xml:space="preserve"> </w:t>
      </w:r>
      <w:r w:rsidRPr="004D180D">
        <w:rPr>
          <w:rFonts w:cs="Arial"/>
          <w:lang w:val="uk-UA"/>
        </w:rPr>
        <w:t>формування</w:t>
      </w:r>
      <w:r w:rsidR="006621E1" w:rsidRPr="004D180D">
        <w:rPr>
          <w:rFonts w:cs="Arial"/>
          <w:lang w:val="uk-UA"/>
        </w:rPr>
        <w:t xml:space="preserve"> </w:t>
      </w:r>
      <w:r w:rsidRPr="004D180D">
        <w:rPr>
          <w:rFonts w:cs="Arial"/>
          <w:lang w:val="uk-UA"/>
        </w:rPr>
        <w:t>структур,</w:t>
      </w:r>
      <w:r w:rsidR="006621E1" w:rsidRPr="004D180D">
        <w:rPr>
          <w:rFonts w:cs="Arial"/>
          <w:lang w:val="uk-UA"/>
        </w:rPr>
        <w:t xml:space="preserve"> </w:t>
      </w:r>
      <w:r w:rsidRPr="004D180D">
        <w:rPr>
          <w:rFonts w:cs="Arial"/>
          <w:lang w:val="uk-UA"/>
        </w:rPr>
        <w:t>процесів</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методів,</w:t>
      </w:r>
      <w:r w:rsidR="006621E1" w:rsidRPr="004D180D">
        <w:rPr>
          <w:rFonts w:cs="Arial"/>
          <w:lang w:val="uk-UA"/>
        </w:rPr>
        <w:t xml:space="preserve"> </w:t>
      </w:r>
      <w:r w:rsidRPr="004D180D">
        <w:rPr>
          <w:rFonts w:cs="Arial"/>
          <w:lang w:val="uk-UA"/>
        </w:rPr>
        <w:t>за</w:t>
      </w:r>
      <w:r w:rsidR="006621E1" w:rsidRPr="004D180D">
        <w:rPr>
          <w:rFonts w:cs="Arial"/>
          <w:lang w:val="uk-UA"/>
        </w:rPr>
        <w:t xml:space="preserve"> </w:t>
      </w:r>
      <w:r w:rsidRPr="004D180D">
        <w:rPr>
          <w:rFonts w:cs="Arial"/>
          <w:lang w:val="uk-UA"/>
        </w:rPr>
        <w:t>допомогою</w:t>
      </w:r>
      <w:r w:rsidR="006621E1" w:rsidRPr="004D180D">
        <w:rPr>
          <w:rFonts w:cs="Arial"/>
          <w:lang w:val="uk-UA"/>
        </w:rPr>
        <w:t xml:space="preserve"> </w:t>
      </w:r>
      <w:r w:rsidRPr="004D180D">
        <w:rPr>
          <w:rFonts w:cs="Arial"/>
          <w:lang w:val="uk-UA"/>
        </w:rPr>
        <w:t>яких</w:t>
      </w:r>
      <w:r w:rsidR="006621E1" w:rsidRPr="004D180D">
        <w:rPr>
          <w:rFonts w:cs="Arial"/>
          <w:lang w:val="uk-UA"/>
        </w:rPr>
        <w:t xml:space="preserve"> </w:t>
      </w:r>
      <w:r w:rsidRPr="004D180D">
        <w:rPr>
          <w:rFonts w:cs="Arial"/>
          <w:lang w:val="uk-UA"/>
        </w:rPr>
        <w:t>організується</w:t>
      </w:r>
      <w:r w:rsidR="006621E1" w:rsidRPr="004D180D">
        <w:rPr>
          <w:rFonts w:cs="Arial"/>
          <w:lang w:val="uk-UA"/>
        </w:rPr>
        <w:t xml:space="preserve"> </w:t>
      </w:r>
      <w:r w:rsidRPr="004D180D">
        <w:rPr>
          <w:rFonts w:cs="Arial"/>
          <w:lang w:val="uk-UA"/>
        </w:rPr>
        <w:t>їхня</w:t>
      </w:r>
      <w:r w:rsidR="006621E1" w:rsidRPr="004D180D">
        <w:rPr>
          <w:rFonts w:cs="Arial"/>
          <w:lang w:val="uk-UA"/>
        </w:rPr>
        <w:t xml:space="preserve"> </w:t>
      </w:r>
      <w:r w:rsidRPr="004D180D">
        <w:rPr>
          <w:rFonts w:cs="Arial"/>
          <w:lang w:val="uk-UA"/>
        </w:rPr>
        <w:t>спільна</w:t>
      </w:r>
      <w:r w:rsidR="006621E1" w:rsidRPr="004D180D">
        <w:rPr>
          <w:rFonts w:cs="Arial"/>
          <w:lang w:val="uk-UA"/>
        </w:rPr>
        <w:t xml:space="preserve"> </w:t>
      </w:r>
      <w:r w:rsidRPr="004D180D">
        <w:rPr>
          <w:rFonts w:cs="Arial"/>
          <w:lang w:val="uk-UA"/>
        </w:rPr>
        <w:t>діяльність.</w:t>
      </w:r>
      <w:r w:rsidR="006621E1" w:rsidRPr="004D180D">
        <w:rPr>
          <w:rFonts w:cs="Arial"/>
          <w:lang w:val="uk-UA"/>
        </w:rPr>
        <w:t xml:space="preserve"> </w:t>
      </w:r>
      <w:r w:rsidRPr="004D180D">
        <w:rPr>
          <w:rFonts w:cs="Arial"/>
          <w:lang w:val="uk-UA"/>
        </w:rPr>
        <w:t>Потім</w:t>
      </w:r>
      <w:r w:rsidR="006621E1" w:rsidRPr="004D180D">
        <w:rPr>
          <w:rFonts w:cs="Arial"/>
          <w:lang w:val="uk-UA"/>
        </w:rPr>
        <w:t xml:space="preserve"> </w:t>
      </w:r>
      <w:r w:rsidRPr="004D180D">
        <w:rPr>
          <w:rFonts w:cs="Arial"/>
          <w:lang w:val="uk-UA"/>
        </w:rPr>
        <w:t>розробляється</w:t>
      </w:r>
      <w:r w:rsidR="006621E1" w:rsidRPr="004D180D">
        <w:rPr>
          <w:rFonts w:cs="Arial"/>
          <w:lang w:val="uk-UA"/>
        </w:rPr>
        <w:t xml:space="preserve"> </w:t>
      </w:r>
      <w:r w:rsidRPr="004D180D">
        <w:rPr>
          <w:rFonts w:cs="Arial"/>
          <w:lang w:val="uk-UA"/>
        </w:rPr>
        <w:t>система</w:t>
      </w:r>
      <w:r w:rsidR="006621E1" w:rsidRPr="004D180D">
        <w:rPr>
          <w:rFonts w:cs="Arial"/>
          <w:lang w:val="uk-UA"/>
        </w:rPr>
        <w:t xml:space="preserve"> </w:t>
      </w:r>
      <w:r w:rsidRPr="004D180D">
        <w:rPr>
          <w:rFonts w:cs="Arial"/>
          <w:lang w:val="uk-UA"/>
        </w:rPr>
        <w:t>показників,</w:t>
      </w:r>
      <w:r w:rsidR="006621E1" w:rsidRPr="004D180D">
        <w:rPr>
          <w:rFonts w:cs="Arial"/>
          <w:lang w:val="uk-UA"/>
        </w:rPr>
        <w:t xml:space="preserve"> </w:t>
      </w:r>
      <w:r w:rsidRPr="004D180D">
        <w:rPr>
          <w:rFonts w:cs="Arial"/>
          <w:lang w:val="uk-UA"/>
        </w:rPr>
        <w:t>за</w:t>
      </w:r>
      <w:r w:rsidR="006621E1" w:rsidRPr="004D180D">
        <w:rPr>
          <w:rFonts w:cs="Arial"/>
          <w:lang w:val="uk-UA"/>
        </w:rPr>
        <w:t xml:space="preserve"> </w:t>
      </w:r>
      <w:r w:rsidRPr="004D180D">
        <w:rPr>
          <w:rFonts w:cs="Arial"/>
          <w:lang w:val="uk-UA"/>
        </w:rPr>
        <w:t>допомогою</w:t>
      </w:r>
      <w:r w:rsidR="006621E1" w:rsidRPr="004D180D">
        <w:rPr>
          <w:rFonts w:cs="Arial"/>
          <w:lang w:val="uk-UA"/>
        </w:rPr>
        <w:t xml:space="preserve"> </w:t>
      </w:r>
      <w:r w:rsidRPr="004D180D">
        <w:rPr>
          <w:rFonts w:cs="Arial"/>
          <w:lang w:val="uk-UA"/>
        </w:rPr>
        <w:t>яких</w:t>
      </w:r>
      <w:r w:rsidR="006621E1" w:rsidRPr="004D180D">
        <w:rPr>
          <w:rFonts w:cs="Arial"/>
          <w:lang w:val="uk-UA"/>
        </w:rPr>
        <w:t xml:space="preserve"> </w:t>
      </w:r>
      <w:r w:rsidRPr="004D180D">
        <w:rPr>
          <w:rFonts w:cs="Arial"/>
          <w:lang w:val="uk-UA"/>
        </w:rPr>
        <w:t>виміряються</w:t>
      </w:r>
      <w:r w:rsidR="006621E1" w:rsidRPr="004D180D">
        <w:rPr>
          <w:rFonts w:cs="Arial"/>
          <w:lang w:val="uk-UA"/>
        </w:rPr>
        <w:t xml:space="preserve"> </w:t>
      </w:r>
      <w:r w:rsidRPr="004D180D">
        <w:rPr>
          <w:rFonts w:cs="Arial"/>
          <w:lang w:val="uk-UA"/>
        </w:rPr>
        <w:t>й</w:t>
      </w:r>
      <w:r w:rsidR="006621E1" w:rsidRPr="004D180D">
        <w:rPr>
          <w:rFonts w:cs="Arial"/>
          <w:lang w:val="uk-UA"/>
        </w:rPr>
        <w:t xml:space="preserve"> </w:t>
      </w:r>
      <w:r w:rsidRPr="004D180D">
        <w:rPr>
          <w:rFonts w:cs="Arial"/>
          <w:lang w:val="uk-UA"/>
        </w:rPr>
        <w:t>оцінюються</w:t>
      </w:r>
      <w:r w:rsidR="006621E1" w:rsidRPr="004D180D">
        <w:rPr>
          <w:rFonts w:cs="Arial"/>
          <w:lang w:val="uk-UA"/>
        </w:rPr>
        <w:t xml:space="preserve"> </w:t>
      </w:r>
      <w:r w:rsidRPr="004D180D">
        <w:rPr>
          <w:rFonts w:cs="Arial"/>
          <w:lang w:val="uk-UA"/>
        </w:rPr>
        <w:t>результати</w:t>
      </w:r>
      <w:r w:rsidR="006621E1" w:rsidRPr="004D180D">
        <w:rPr>
          <w:rFonts w:cs="Arial"/>
          <w:lang w:val="uk-UA"/>
        </w:rPr>
        <w:t xml:space="preserve"> </w:t>
      </w:r>
      <w:r w:rsidRPr="004D180D">
        <w:rPr>
          <w:rFonts w:cs="Arial"/>
          <w:lang w:val="uk-UA"/>
        </w:rPr>
        <w:t>праці</w:t>
      </w:r>
      <w:r w:rsidR="006621E1" w:rsidRPr="004D180D">
        <w:rPr>
          <w:rFonts w:cs="Arial"/>
          <w:lang w:val="uk-UA"/>
        </w:rPr>
        <w:t xml:space="preserve"> </w:t>
      </w:r>
      <w:r w:rsidRPr="004D180D">
        <w:rPr>
          <w:rFonts w:cs="Arial"/>
          <w:lang w:val="uk-UA"/>
        </w:rPr>
        <w:t>кожного</w:t>
      </w:r>
      <w:r w:rsidR="006621E1" w:rsidRPr="004D180D">
        <w:rPr>
          <w:rFonts w:cs="Arial"/>
          <w:lang w:val="uk-UA"/>
        </w:rPr>
        <w:t xml:space="preserve"> </w:t>
      </w:r>
      <w:r w:rsidRPr="004D180D">
        <w:rPr>
          <w:rFonts w:cs="Arial"/>
          <w:lang w:val="uk-UA"/>
        </w:rPr>
        <w:t>працівника.</w:t>
      </w:r>
      <w:r w:rsidR="006621E1" w:rsidRPr="004D180D">
        <w:rPr>
          <w:rFonts w:cs="Arial"/>
          <w:lang w:val="uk-UA"/>
        </w:rPr>
        <w:t xml:space="preserve"> </w:t>
      </w:r>
      <w:r w:rsidRPr="004D180D">
        <w:rPr>
          <w:rFonts w:cs="Arial"/>
          <w:lang w:val="uk-UA"/>
        </w:rPr>
        <w:t>Тим</w:t>
      </w:r>
      <w:r w:rsidR="006621E1" w:rsidRPr="004D180D">
        <w:rPr>
          <w:rFonts w:cs="Arial"/>
          <w:lang w:val="uk-UA"/>
        </w:rPr>
        <w:t xml:space="preserve"> </w:t>
      </w:r>
      <w:r w:rsidRPr="004D180D">
        <w:rPr>
          <w:rFonts w:cs="Arial"/>
          <w:lang w:val="uk-UA"/>
        </w:rPr>
        <w:t>самим</w:t>
      </w:r>
      <w:r w:rsidR="006621E1" w:rsidRPr="004D180D">
        <w:rPr>
          <w:rFonts w:cs="Arial"/>
          <w:lang w:val="uk-UA"/>
        </w:rPr>
        <w:t xml:space="preserve"> </w:t>
      </w:r>
      <w:r w:rsidRPr="004D180D">
        <w:rPr>
          <w:rFonts w:cs="Arial"/>
          <w:lang w:val="uk-UA"/>
        </w:rPr>
        <w:t>створюються</w:t>
      </w:r>
      <w:r w:rsidR="006621E1" w:rsidRPr="004D180D">
        <w:rPr>
          <w:rFonts w:cs="Arial"/>
          <w:lang w:val="uk-UA"/>
        </w:rPr>
        <w:t xml:space="preserve"> </w:t>
      </w:r>
      <w:r w:rsidRPr="004D180D">
        <w:rPr>
          <w:rFonts w:cs="Arial"/>
          <w:lang w:val="uk-UA"/>
        </w:rPr>
        <w:t>передумови</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ефективної</w:t>
      </w:r>
      <w:r w:rsidR="006621E1" w:rsidRPr="004D180D">
        <w:rPr>
          <w:rFonts w:cs="Arial"/>
          <w:lang w:val="uk-UA"/>
        </w:rPr>
        <w:t xml:space="preserve"> </w:t>
      </w:r>
      <w:r w:rsidRPr="004D180D">
        <w:rPr>
          <w:rFonts w:cs="Arial"/>
          <w:lang w:val="uk-UA"/>
        </w:rPr>
        <w:t>праці.</w:t>
      </w:r>
    </w:p>
    <w:p w:rsidR="001007C7" w:rsidRPr="004D180D" w:rsidRDefault="006621E1" w:rsidP="004D180D">
      <w:pPr>
        <w:pStyle w:val="a3"/>
        <w:spacing w:line="360" w:lineRule="auto"/>
        <w:ind w:firstLine="709"/>
        <w:jc w:val="both"/>
        <w:rPr>
          <w:rFonts w:cs="Arial"/>
          <w:lang w:val="uk-UA"/>
        </w:rPr>
      </w:pPr>
      <w:r w:rsidRPr="004D180D">
        <w:rPr>
          <w:rFonts w:cs="Arial"/>
          <w:lang w:val="uk-UA"/>
        </w:rPr>
        <w:t xml:space="preserve"> </w:t>
      </w:r>
      <w:r w:rsidR="001007C7" w:rsidRPr="004D180D">
        <w:rPr>
          <w:rFonts w:cs="Arial"/>
          <w:lang w:val="uk-UA"/>
        </w:rPr>
        <w:t>Переваги</w:t>
      </w:r>
      <w:r w:rsidRPr="004D180D">
        <w:rPr>
          <w:rFonts w:cs="Arial"/>
          <w:lang w:val="uk-UA"/>
        </w:rPr>
        <w:t xml:space="preserve"> </w:t>
      </w:r>
      <w:r w:rsidR="001007C7" w:rsidRPr="004D180D">
        <w:rPr>
          <w:rFonts w:cs="Arial"/>
          <w:lang w:val="uk-UA"/>
        </w:rPr>
        <w:t>управління</w:t>
      </w:r>
      <w:r w:rsidRPr="004D180D">
        <w:rPr>
          <w:rFonts w:cs="Arial"/>
          <w:lang w:val="uk-UA"/>
        </w:rPr>
        <w:t xml:space="preserve"> </w:t>
      </w:r>
      <w:r w:rsidR="001007C7" w:rsidRPr="004D180D">
        <w:rPr>
          <w:rFonts w:cs="Arial"/>
          <w:lang w:val="uk-UA"/>
        </w:rPr>
        <w:t>по</w:t>
      </w:r>
      <w:r w:rsidR="004D180D">
        <w:rPr>
          <w:rFonts w:cs="Arial"/>
          <w:lang w:val="uk-UA"/>
        </w:rPr>
        <w:t xml:space="preserve"> </w:t>
      </w:r>
      <w:r w:rsidR="001007C7" w:rsidRPr="004D180D">
        <w:rPr>
          <w:rFonts w:cs="Arial"/>
          <w:lang w:val="uk-UA"/>
        </w:rPr>
        <w:t>цілям:</w:t>
      </w:r>
    </w:p>
    <w:p w:rsidR="001007C7" w:rsidRPr="004D180D" w:rsidRDefault="001007C7" w:rsidP="004D180D">
      <w:pPr>
        <w:pStyle w:val="a3"/>
        <w:numPr>
          <w:ilvl w:val="0"/>
          <w:numId w:val="13"/>
        </w:numPr>
        <w:tabs>
          <w:tab w:val="clear" w:pos="945"/>
          <w:tab w:val="num" w:pos="1122"/>
        </w:tabs>
        <w:overflowPunct/>
        <w:autoSpaceDE/>
        <w:autoSpaceDN/>
        <w:adjustRightInd/>
        <w:spacing w:line="360" w:lineRule="auto"/>
        <w:ind w:left="0" w:firstLine="709"/>
        <w:jc w:val="both"/>
        <w:textAlignment w:val="auto"/>
        <w:rPr>
          <w:rFonts w:cs="Arial"/>
          <w:lang w:val="uk-UA"/>
        </w:rPr>
      </w:pPr>
      <w:r w:rsidRPr="004D180D">
        <w:rPr>
          <w:rFonts w:cs="Arial"/>
          <w:lang w:val="uk-UA"/>
        </w:rPr>
        <w:t>підвищення</w:t>
      </w:r>
      <w:r w:rsidR="006621E1" w:rsidRPr="004D180D">
        <w:rPr>
          <w:rFonts w:cs="Arial"/>
          <w:lang w:val="uk-UA"/>
        </w:rPr>
        <w:t xml:space="preserve"> </w:t>
      </w:r>
      <w:r w:rsidRPr="004D180D">
        <w:rPr>
          <w:rFonts w:cs="Arial"/>
          <w:lang w:val="uk-UA"/>
        </w:rPr>
        <w:t>продуктивності</w:t>
      </w:r>
      <w:r w:rsidR="006621E1" w:rsidRPr="004D180D">
        <w:rPr>
          <w:rFonts w:cs="Arial"/>
          <w:lang w:val="uk-UA"/>
        </w:rPr>
        <w:t xml:space="preserve"> </w:t>
      </w:r>
      <w:r w:rsidRPr="004D180D">
        <w:rPr>
          <w:rFonts w:cs="Arial"/>
          <w:lang w:val="uk-UA"/>
        </w:rPr>
        <w:t>за</w:t>
      </w:r>
      <w:r w:rsidR="006621E1" w:rsidRPr="004D180D">
        <w:rPr>
          <w:rFonts w:cs="Arial"/>
          <w:lang w:val="uk-UA"/>
        </w:rPr>
        <w:t xml:space="preserve"> </w:t>
      </w:r>
      <w:r w:rsidRPr="004D180D">
        <w:rPr>
          <w:rFonts w:cs="Arial"/>
          <w:lang w:val="uk-UA"/>
        </w:rPr>
        <w:t>рахунок</w:t>
      </w:r>
      <w:r w:rsidR="006621E1" w:rsidRPr="004D180D">
        <w:rPr>
          <w:rFonts w:cs="Arial"/>
          <w:lang w:val="uk-UA"/>
        </w:rPr>
        <w:t xml:space="preserve"> </w:t>
      </w:r>
      <w:r w:rsidRPr="004D180D">
        <w:rPr>
          <w:rFonts w:cs="Arial"/>
          <w:lang w:val="uk-UA"/>
        </w:rPr>
        <w:t>чіткого</w:t>
      </w:r>
      <w:r w:rsidR="006621E1" w:rsidRPr="004D180D">
        <w:rPr>
          <w:rFonts w:cs="Arial"/>
          <w:lang w:val="uk-UA"/>
        </w:rPr>
        <w:t xml:space="preserve"> </w:t>
      </w:r>
      <w:r w:rsidRPr="004D180D">
        <w:rPr>
          <w:rFonts w:cs="Arial"/>
          <w:lang w:val="uk-UA"/>
        </w:rPr>
        <w:t>розуміння</w:t>
      </w:r>
      <w:r w:rsidR="006621E1" w:rsidRPr="004D180D">
        <w:rPr>
          <w:rFonts w:cs="Arial"/>
          <w:lang w:val="uk-UA"/>
        </w:rPr>
        <w:t xml:space="preserve"> </w:t>
      </w:r>
      <w:r w:rsidRPr="004D180D">
        <w:rPr>
          <w:rFonts w:cs="Arial"/>
          <w:lang w:val="uk-UA"/>
        </w:rPr>
        <w:t>цілей;</w:t>
      </w:r>
    </w:p>
    <w:p w:rsidR="001007C7" w:rsidRPr="004D180D" w:rsidRDefault="001007C7" w:rsidP="004D180D">
      <w:pPr>
        <w:pStyle w:val="a3"/>
        <w:numPr>
          <w:ilvl w:val="0"/>
          <w:numId w:val="13"/>
        </w:numPr>
        <w:tabs>
          <w:tab w:val="clear" w:pos="945"/>
          <w:tab w:val="num" w:pos="1122"/>
        </w:tabs>
        <w:overflowPunct/>
        <w:autoSpaceDE/>
        <w:autoSpaceDN/>
        <w:adjustRightInd/>
        <w:spacing w:line="360" w:lineRule="auto"/>
        <w:ind w:left="0" w:firstLine="709"/>
        <w:jc w:val="both"/>
        <w:textAlignment w:val="auto"/>
        <w:rPr>
          <w:rFonts w:cs="Arial"/>
          <w:lang w:val="uk-UA"/>
        </w:rPr>
      </w:pPr>
      <w:r w:rsidRPr="004D180D">
        <w:rPr>
          <w:rFonts w:cs="Arial"/>
          <w:lang w:val="uk-UA"/>
        </w:rPr>
        <w:t>підсилюється</w:t>
      </w:r>
      <w:r w:rsidR="006621E1" w:rsidRPr="004D180D">
        <w:rPr>
          <w:rFonts w:cs="Arial"/>
          <w:lang w:val="uk-UA"/>
        </w:rPr>
        <w:t xml:space="preserve"> </w:t>
      </w:r>
      <w:r w:rsidRPr="004D180D">
        <w:rPr>
          <w:rFonts w:cs="Arial"/>
          <w:lang w:val="uk-UA"/>
        </w:rPr>
        <w:t>мотивація</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роботи,</w:t>
      </w:r>
      <w:r w:rsidR="006621E1" w:rsidRPr="004D180D">
        <w:rPr>
          <w:rFonts w:cs="Arial"/>
          <w:lang w:val="uk-UA"/>
        </w:rPr>
        <w:t xml:space="preserve"> </w:t>
      </w:r>
      <w:r w:rsidRPr="004D180D">
        <w:rPr>
          <w:rFonts w:cs="Arial"/>
          <w:lang w:val="uk-UA"/>
        </w:rPr>
        <w:t>тому</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кожен</w:t>
      </w:r>
      <w:r w:rsidR="006621E1" w:rsidRPr="004D180D">
        <w:rPr>
          <w:rFonts w:cs="Arial"/>
          <w:lang w:val="uk-UA"/>
        </w:rPr>
        <w:t xml:space="preserve"> </w:t>
      </w:r>
      <w:r w:rsidRPr="004D180D">
        <w:rPr>
          <w:rFonts w:cs="Arial"/>
          <w:lang w:val="uk-UA"/>
        </w:rPr>
        <w:t>керівник</w:t>
      </w:r>
      <w:r w:rsidR="006621E1" w:rsidRPr="004D180D">
        <w:rPr>
          <w:rFonts w:cs="Arial"/>
          <w:lang w:val="uk-UA"/>
        </w:rPr>
        <w:t xml:space="preserve"> </w:t>
      </w:r>
      <w:r w:rsidRPr="004D180D">
        <w:rPr>
          <w:rFonts w:cs="Arial"/>
          <w:lang w:val="uk-UA"/>
        </w:rPr>
        <w:t>бере</w:t>
      </w:r>
      <w:r w:rsidR="006621E1" w:rsidRPr="004D180D">
        <w:rPr>
          <w:rFonts w:cs="Arial"/>
          <w:lang w:val="uk-UA"/>
        </w:rPr>
        <w:t xml:space="preserve"> </w:t>
      </w:r>
      <w:r w:rsidRPr="004D180D">
        <w:rPr>
          <w:rFonts w:cs="Arial"/>
          <w:lang w:val="uk-UA"/>
        </w:rPr>
        <w:t>участь</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розробці</w:t>
      </w:r>
      <w:r w:rsidR="006621E1" w:rsidRPr="004D180D">
        <w:rPr>
          <w:rFonts w:cs="Arial"/>
          <w:lang w:val="uk-UA"/>
        </w:rPr>
        <w:t xml:space="preserve"> </w:t>
      </w:r>
      <w:r w:rsidRPr="004D180D">
        <w:rPr>
          <w:rFonts w:cs="Arial"/>
          <w:lang w:val="uk-UA"/>
        </w:rPr>
        <w:t>цілей;</w:t>
      </w:r>
    </w:p>
    <w:p w:rsidR="001007C7" w:rsidRPr="004D180D" w:rsidRDefault="001007C7" w:rsidP="004D180D">
      <w:pPr>
        <w:pStyle w:val="a3"/>
        <w:numPr>
          <w:ilvl w:val="0"/>
          <w:numId w:val="13"/>
        </w:numPr>
        <w:tabs>
          <w:tab w:val="clear" w:pos="945"/>
          <w:tab w:val="num" w:pos="1122"/>
        </w:tabs>
        <w:overflowPunct/>
        <w:autoSpaceDE/>
        <w:autoSpaceDN/>
        <w:adjustRightInd/>
        <w:spacing w:line="360" w:lineRule="auto"/>
        <w:ind w:left="0" w:firstLine="709"/>
        <w:jc w:val="both"/>
        <w:textAlignment w:val="auto"/>
        <w:rPr>
          <w:rFonts w:cs="Arial"/>
          <w:lang w:val="uk-UA"/>
        </w:rPr>
      </w:pPr>
      <w:r w:rsidRPr="004D180D">
        <w:rPr>
          <w:rFonts w:cs="Arial"/>
          <w:lang w:val="uk-UA"/>
        </w:rPr>
        <w:t>особиста</w:t>
      </w:r>
      <w:r w:rsidR="006621E1" w:rsidRPr="004D180D">
        <w:rPr>
          <w:rFonts w:cs="Arial"/>
          <w:lang w:val="uk-UA"/>
        </w:rPr>
        <w:t xml:space="preserve"> </w:t>
      </w:r>
      <w:r w:rsidRPr="004D180D">
        <w:rPr>
          <w:rFonts w:cs="Arial"/>
          <w:lang w:val="uk-UA"/>
        </w:rPr>
        <w:t>зацікавленість</w:t>
      </w:r>
      <w:r w:rsidR="006621E1" w:rsidRPr="004D180D">
        <w:rPr>
          <w:rFonts w:cs="Arial"/>
          <w:lang w:val="uk-UA"/>
        </w:rPr>
        <w:t xml:space="preserve"> </w:t>
      </w:r>
      <w:r w:rsidRPr="004D180D">
        <w:rPr>
          <w:rFonts w:cs="Arial"/>
          <w:lang w:val="uk-UA"/>
        </w:rPr>
        <w:t>кожного</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досягнення</w:t>
      </w:r>
      <w:r w:rsidR="006621E1" w:rsidRPr="004D180D">
        <w:rPr>
          <w:rFonts w:cs="Arial"/>
          <w:lang w:val="uk-UA"/>
        </w:rPr>
        <w:t xml:space="preserve"> </w:t>
      </w:r>
      <w:r w:rsidRPr="004D180D">
        <w:rPr>
          <w:rFonts w:cs="Arial"/>
          <w:lang w:val="uk-UA"/>
        </w:rPr>
        <w:t>цілей;</w:t>
      </w:r>
    </w:p>
    <w:p w:rsidR="001007C7" w:rsidRPr="004D180D" w:rsidRDefault="001007C7" w:rsidP="004D180D">
      <w:pPr>
        <w:pStyle w:val="a3"/>
        <w:numPr>
          <w:ilvl w:val="0"/>
          <w:numId w:val="13"/>
        </w:numPr>
        <w:tabs>
          <w:tab w:val="clear" w:pos="945"/>
          <w:tab w:val="num" w:pos="1122"/>
        </w:tabs>
        <w:overflowPunct/>
        <w:autoSpaceDE/>
        <w:autoSpaceDN/>
        <w:adjustRightInd/>
        <w:spacing w:line="360" w:lineRule="auto"/>
        <w:ind w:left="0" w:firstLine="709"/>
        <w:jc w:val="both"/>
        <w:textAlignment w:val="auto"/>
        <w:rPr>
          <w:rFonts w:cs="Arial"/>
          <w:lang w:val="uk-UA"/>
        </w:rPr>
      </w:pPr>
      <w:r w:rsidRPr="004D180D">
        <w:rPr>
          <w:rFonts w:cs="Arial"/>
          <w:lang w:val="uk-UA"/>
        </w:rPr>
        <w:t>поліпшення</w:t>
      </w:r>
      <w:r w:rsidR="006621E1" w:rsidRPr="004D180D">
        <w:rPr>
          <w:rFonts w:cs="Arial"/>
          <w:lang w:val="uk-UA"/>
        </w:rPr>
        <w:t xml:space="preserve"> </w:t>
      </w:r>
      <w:r w:rsidRPr="004D180D">
        <w:rPr>
          <w:rFonts w:cs="Arial"/>
          <w:lang w:val="uk-UA"/>
        </w:rPr>
        <w:t>взаємодій</w:t>
      </w:r>
      <w:r w:rsidR="006621E1" w:rsidRPr="004D180D">
        <w:rPr>
          <w:rFonts w:cs="Arial"/>
          <w:lang w:val="uk-UA"/>
        </w:rPr>
        <w:t xml:space="preserve"> </w:t>
      </w:r>
      <w:r w:rsidRPr="004D180D">
        <w:rPr>
          <w:rFonts w:cs="Arial"/>
          <w:lang w:val="uk-UA"/>
        </w:rPr>
        <w:t>між</w:t>
      </w:r>
      <w:r w:rsidR="006621E1" w:rsidRPr="004D180D">
        <w:rPr>
          <w:rFonts w:cs="Arial"/>
          <w:lang w:val="uk-UA"/>
        </w:rPr>
        <w:t xml:space="preserve"> </w:t>
      </w:r>
      <w:r w:rsidRPr="004D180D">
        <w:rPr>
          <w:rFonts w:cs="Arial"/>
          <w:lang w:val="uk-UA"/>
        </w:rPr>
        <w:t>ступінями</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ланками;</w:t>
      </w:r>
    </w:p>
    <w:p w:rsidR="001007C7" w:rsidRPr="004D180D" w:rsidRDefault="001007C7" w:rsidP="004D180D">
      <w:pPr>
        <w:pStyle w:val="a3"/>
        <w:numPr>
          <w:ilvl w:val="0"/>
          <w:numId w:val="13"/>
        </w:numPr>
        <w:tabs>
          <w:tab w:val="clear" w:pos="945"/>
          <w:tab w:val="num" w:pos="1122"/>
        </w:tabs>
        <w:overflowPunct/>
        <w:autoSpaceDE/>
        <w:autoSpaceDN/>
        <w:adjustRightInd/>
        <w:spacing w:line="360" w:lineRule="auto"/>
        <w:ind w:left="0" w:firstLine="709"/>
        <w:jc w:val="both"/>
        <w:textAlignment w:val="auto"/>
        <w:rPr>
          <w:rFonts w:cs="Arial"/>
          <w:lang w:val="uk-UA"/>
        </w:rPr>
      </w:pPr>
      <w:r w:rsidRPr="004D180D">
        <w:rPr>
          <w:rFonts w:cs="Arial"/>
          <w:lang w:val="uk-UA"/>
        </w:rPr>
        <w:lastRenderedPageBreak/>
        <w:t>удосконалювання</w:t>
      </w:r>
      <w:r w:rsidR="006621E1" w:rsidRPr="004D180D">
        <w:rPr>
          <w:rFonts w:cs="Arial"/>
          <w:lang w:val="uk-UA"/>
        </w:rPr>
        <w:t xml:space="preserve"> </w:t>
      </w:r>
      <w:r w:rsidRPr="004D180D">
        <w:rPr>
          <w:rFonts w:cs="Arial"/>
          <w:lang w:val="uk-UA"/>
        </w:rPr>
        <w:t>систем</w:t>
      </w:r>
      <w:r w:rsidR="006621E1" w:rsidRPr="004D180D">
        <w:rPr>
          <w:rFonts w:cs="Arial"/>
          <w:lang w:val="uk-UA"/>
        </w:rPr>
        <w:t xml:space="preserve"> </w:t>
      </w:r>
      <w:r w:rsidRPr="004D180D">
        <w:rPr>
          <w:rFonts w:cs="Arial"/>
          <w:lang w:val="uk-UA"/>
        </w:rPr>
        <w:t>контролю</w:t>
      </w:r>
      <w:r w:rsidR="006621E1" w:rsidRPr="004D180D">
        <w:rPr>
          <w:rFonts w:cs="Arial"/>
          <w:lang w:val="uk-UA"/>
        </w:rPr>
        <w:t xml:space="preserve"> </w:t>
      </w:r>
      <w:r w:rsidRPr="004D180D">
        <w:rPr>
          <w:rFonts w:cs="Arial"/>
          <w:lang w:val="uk-UA"/>
        </w:rPr>
        <w:t>й</w:t>
      </w:r>
      <w:r w:rsidR="006621E1" w:rsidRPr="004D180D">
        <w:rPr>
          <w:rFonts w:cs="Arial"/>
          <w:lang w:val="uk-UA"/>
        </w:rPr>
        <w:t xml:space="preserve"> </w:t>
      </w:r>
      <w:r w:rsidRPr="004D180D">
        <w:rPr>
          <w:rFonts w:cs="Arial"/>
          <w:lang w:val="uk-UA"/>
        </w:rPr>
        <w:t>оцінки</w:t>
      </w:r>
      <w:r w:rsidR="006621E1" w:rsidRPr="004D180D">
        <w:rPr>
          <w:rFonts w:cs="Arial"/>
          <w:lang w:val="uk-UA"/>
        </w:rPr>
        <w:t xml:space="preserve"> </w:t>
      </w:r>
      <w:r w:rsidRPr="004D180D">
        <w:rPr>
          <w:rFonts w:cs="Arial"/>
          <w:lang w:val="uk-UA"/>
        </w:rPr>
        <w:t>роботи</w:t>
      </w:r>
      <w:r w:rsidR="006621E1" w:rsidRPr="004D180D">
        <w:rPr>
          <w:rFonts w:cs="Arial"/>
          <w:lang w:val="uk-UA"/>
        </w:rPr>
        <w:t xml:space="preserve"> </w:t>
      </w:r>
      <w:r w:rsidRPr="004D180D">
        <w:rPr>
          <w:rFonts w:cs="Arial"/>
          <w:lang w:val="uk-UA"/>
        </w:rPr>
        <w:t>кожного</w:t>
      </w:r>
      <w:r w:rsidR="006621E1" w:rsidRPr="004D180D">
        <w:rPr>
          <w:rFonts w:cs="Arial"/>
          <w:lang w:val="uk-UA"/>
        </w:rPr>
        <w:t xml:space="preserve"> </w:t>
      </w:r>
      <w:r w:rsidRPr="004D180D">
        <w:rPr>
          <w:rFonts w:cs="Arial"/>
          <w:lang w:val="uk-UA"/>
        </w:rPr>
        <w:t>члена</w:t>
      </w:r>
      <w:r w:rsidR="006621E1" w:rsidRPr="004D180D">
        <w:rPr>
          <w:rFonts w:cs="Arial"/>
          <w:lang w:val="uk-UA"/>
        </w:rPr>
        <w:t xml:space="preserve"> </w:t>
      </w:r>
      <w:r w:rsidRPr="004D180D">
        <w:rPr>
          <w:rFonts w:cs="Arial"/>
          <w:lang w:val="uk-UA"/>
        </w:rPr>
        <w:t>організації.</w:t>
      </w:r>
    </w:p>
    <w:p w:rsidR="001007C7" w:rsidRPr="004D180D" w:rsidRDefault="006621E1" w:rsidP="004D180D">
      <w:pPr>
        <w:pStyle w:val="a3"/>
        <w:spacing w:line="360" w:lineRule="auto"/>
        <w:ind w:firstLine="709"/>
        <w:jc w:val="both"/>
        <w:rPr>
          <w:rFonts w:cs="Arial"/>
          <w:lang w:val="uk-UA"/>
        </w:rPr>
      </w:pPr>
      <w:r w:rsidRPr="004D180D">
        <w:rPr>
          <w:rFonts w:cs="Arial"/>
          <w:lang w:val="uk-UA"/>
        </w:rPr>
        <w:t xml:space="preserve"> </w:t>
      </w:r>
      <w:r w:rsidR="001007C7" w:rsidRPr="004D180D">
        <w:rPr>
          <w:rFonts w:cs="Arial"/>
          <w:lang w:val="uk-UA"/>
        </w:rPr>
        <w:t>Обмеження</w:t>
      </w:r>
      <w:r w:rsidRPr="004D180D">
        <w:rPr>
          <w:rFonts w:cs="Arial"/>
          <w:lang w:val="uk-UA"/>
        </w:rPr>
        <w:t xml:space="preserve"> </w:t>
      </w:r>
      <w:r w:rsidR="001007C7" w:rsidRPr="004D180D">
        <w:rPr>
          <w:rFonts w:cs="Arial"/>
          <w:lang w:val="uk-UA"/>
        </w:rPr>
        <w:t>ефективності</w:t>
      </w:r>
      <w:r w:rsidRPr="004D180D">
        <w:rPr>
          <w:rFonts w:cs="Arial"/>
          <w:lang w:val="uk-UA"/>
        </w:rPr>
        <w:t xml:space="preserve"> </w:t>
      </w:r>
      <w:r w:rsidR="001007C7" w:rsidRPr="004D180D">
        <w:rPr>
          <w:rFonts w:cs="Arial"/>
          <w:lang w:val="uk-UA"/>
        </w:rPr>
        <w:t>управління</w:t>
      </w:r>
      <w:r w:rsidRPr="004D180D">
        <w:rPr>
          <w:rFonts w:cs="Arial"/>
          <w:lang w:val="uk-UA"/>
        </w:rPr>
        <w:t xml:space="preserve"> </w:t>
      </w:r>
      <w:r w:rsidR="001007C7" w:rsidRPr="004D180D">
        <w:rPr>
          <w:rFonts w:cs="Arial"/>
          <w:lang w:val="uk-UA"/>
        </w:rPr>
        <w:t>по</w:t>
      </w:r>
      <w:r w:rsidRPr="004D180D">
        <w:rPr>
          <w:rFonts w:cs="Arial"/>
          <w:lang w:val="uk-UA"/>
        </w:rPr>
        <w:t xml:space="preserve"> </w:t>
      </w:r>
      <w:r w:rsidR="001007C7" w:rsidRPr="004D180D">
        <w:rPr>
          <w:rFonts w:cs="Arial"/>
          <w:lang w:val="uk-UA"/>
        </w:rPr>
        <w:t>цілям:</w:t>
      </w:r>
    </w:p>
    <w:p w:rsidR="001007C7" w:rsidRPr="004D180D" w:rsidRDefault="001007C7" w:rsidP="004D180D">
      <w:pPr>
        <w:pStyle w:val="a3"/>
        <w:numPr>
          <w:ilvl w:val="0"/>
          <w:numId w:val="14"/>
        </w:numPr>
        <w:overflowPunct/>
        <w:autoSpaceDE/>
        <w:autoSpaceDN/>
        <w:adjustRightInd/>
        <w:spacing w:line="360" w:lineRule="auto"/>
        <w:ind w:left="0" w:firstLine="709"/>
        <w:jc w:val="both"/>
        <w:textAlignment w:val="auto"/>
        <w:rPr>
          <w:rFonts w:cs="Arial"/>
          <w:lang w:val="uk-UA"/>
        </w:rPr>
      </w:pPr>
      <w:r w:rsidRPr="004D180D">
        <w:rPr>
          <w:rFonts w:cs="Arial"/>
          <w:lang w:val="uk-UA"/>
        </w:rPr>
        <w:t>система</w:t>
      </w:r>
      <w:r w:rsidR="006621E1" w:rsidRPr="004D180D">
        <w:rPr>
          <w:rFonts w:cs="Arial"/>
          <w:lang w:val="uk-UA"/>
        </w:rPr>
        <w:t xml:space="preserve"> </w:t>
      </w:r>
      <w:r w:rsidRPr="004D180D">
        <w:rPr>
          <w:rFonts w:cs="Arial"/>
          <w:lang w:val="uk-UA"/>
        </w:rPr>
        <w:t>не</w:t>
      </w:r>
      <w:r w:rsidR="006621E1" w:rsidRPr="004D180D">
        <w:rPr>
          <w:rFonts w:cs="Arial"/>
          <w:lang w:val="uk-UA"/>
        </w:rPr>
        <w:t xml:space="preserve"> </w:t>
      </w:r>
      <w:r w:rsidRPr="004D180D">
        <w:rPr>
          <w:rFonts w:cs="Arial"/>
          <w:lang w:val="uk-UA"/>
        </w:rPr>
        <w:t>приносить</w:t>
      </w:r>
      <w:r w:rsidR="006621E1" w:rsidRPr="004D180D">
        <w:rPr>
          <w:rFonts w:cs="Arial"/>
          <w:lang w:val="uk-UA"/>
        </w:rPr>
        <w:t xml:space="preserve"> </w:t>
      </w:r>
      <w:r w:rsidRPr="004D180D">
        <w:rPr>
          <w:rFonts w:cs="Arial"/>
          <w:lang w:val="uk-UA"/>
        </w:rPr>
        <w:t>успіху</w:t>
      </w:r>
      <w:r w:rsidR="006621E1" w:rsidRPr="004D180D">
        <w:rPr>
          <w:rFonts w:cs="Arial"/>
          <w:lang w:val="uk-UA"/>
        </w:rPr>
        <w:t xml:space="preserve"> </w:t>
      </w:r>
      <w:r w:rsidRPr="004D180D">
        <w:rPr>
          <w:rFonts w:cs="Arial"/>
          <w:lang w:val="uk-UA"/>
        </w:rPr>
        <w:t>при</w:t>
      </w:r>
      <w:r w:rsidR="006621E1" w:rsidRPr="004D180D">
        <w:rPr>
          <w:rFonts w:cs="Arial"/>
          <w:lang w:val="uk-UA"/>
        </w:rPr>
        <w:t xml:space="preserve"> </w:t>
      </w:r>
      <w:r w:rsidRPr="004D180D">
        <w:rPr>
          <w:rFonts w:cs="Arial"/>
          <w:lang w:val="uk-UA"/>
        </w:rPr>
        <w:t>поганій</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підприємстві,</w:t>
      </w:r>
      <w:r w:rsidR="006621E1" w:rsidRPr="004D180D">
        <w:rPr>
          <w:rFonts w:cs="Arial"/>
          <w:lang w:val="uk-UA"/>
        </w:rPr>
        <w:t xml:space="preserve"> </w:t>
      </w:r>
      <w:r w:rsidRPr="004D180D">
        <w:rPr>
          <w:rFonts w:cs="Arial"/>
          <w:lang w:val="uk-UA"/>
        </w:rPr>
        <w:t>де</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розробки</w:t>
      </w:r>
      <w:r w:rsidR="006621E1" w:rsidRPr="004D180D">
        <w:rPr>
          <w:rFonts w:cs="Arial"/>
          <w:lang w:val="uk-UA"/>
        </w:rPr>
        <w:t xml:space="preserve"> </w:t>
      </w:r>
      <w:r w:rsidRPr="004D180D">
        <w:rPr>
          <w:rFonts w:cs="Arial"/>
          <w:lang w:val="uk-UA"/>
        </w:rPr>
        <w:t>цілей</w:t>
      </w:r>
      <w:r w:rsidR="006621E1" w:rsidRPr="004D180D">
        <w:rPr>
          <w:rFonts w:cs="Arial"/>
          <w:lang w:val="uk-UA"/>
        </w:rPr>
        <w:t xml:space="preserve"> </w:t>
      </w:r>
      <w:r w:rsidRPr="004D180D">
        <w:rPr>
          <w:rFonts w:cs="Arial"/>
          <w:lang w:val="uk-UA"/>
        </w:rPr>
        <w:t>не</w:t>
      </w:r>
      <w:r w:rsidR="006621E1" w:rsidRPr="004D180D">
        <w:rPr>
          <w:rFonts w:cs="Arial"/>
          <w:lang w:val="uk-UA"/>
        </w:rPr>
        <w:t xml:space="preserve"> </w:t>
      </w:r>
      <w:r w:rsidRPr="004D180D">
        <w:rPr>
          <w:rFonts w:cs="Arial"/>
          <w:lang w:val="uk-UA"/>
        </w:rPr>
        <w:t>залучаються</w:t>
      </w:r>
      <w:r w:rsidR="006621E1" w:rsidRPr="004D180D">
        <w:rPr>
          <w:rFonts w:cs="Arial"/>
          <w:lang w:val="uk-UA"/>
        </w:rPr>
        <w:t xml:space="preserve"> </w:t>
      </w:r>
      <w:r w:rsidRPr="004D180D">
        <w:rPr>
          <w:rFonts w:cs="Arial"/>
          <w:lang w:val="uk-UA"/>
        </w:rPr>
        <w:t>керівники</w:t>
      </w:r>
      <w:r w:rsidR="006621E1" w:rsidRPr="004D180D">
        <w:rPr>
          <w:rFonts w:cs="Arial"/>
          <w:lang w:val="uk-UA"/>
        </w:rPr>
        <w:t xml:space="preserve"> </w:t>
      </w:r>
      <w:r w:rsidRPr="004D180D">
        <w:rPr>
          <w:rFonts w:cs="Arial"/>
          <w:lang w:val="uk-UA"/>
        </w:rPr>
        <w:t>всіх</w:t>
      </w:r>
      <w:r w:rsidR="006621E1" w:rsidRPr="004D180D">
        <w:rPr>
          <w:rFonts w:cs="Arial"/>
          <w:lang w:val="uk-UA"/>
        </w:rPr>
        <w:t xml:space="preserve"> </w:t>
      </w:r>
      <w:r w:rsidRPr="004D180D">
        <w:rPr>
          <w:rFonts w:cs="Arial"/>
          <w:lang w:val="uk-UA"/>
        </w:rPr>
        <w:t>рівнів,</w:t>
      </w:r>
      <w:r w:rsidR="006621E1" w:rsidRPr="004D180D">
        <w:rPr>
          <w:rFonts w:cs="Arial"/>
          <w:lang w:val="uk-UA"/>
        </w:rPr>
        <w:t xml:space="preserve"> </w:t>
      </w:r>
      <w:r w:rsidRPr="004D180D">
        <w:rPr>
          <w:rFonts w:cs="Arial"/>
          <w:lang w:val="uk-UA"/>
        </w:rPr>
        <w:t>де</w:t>
      </w:r>
      <w:r w:rsidR="006621E1" w:rsidRPr="004D180D">
        <w:rPr>
          <w:rFonts w:cs="Arial"/>
          <w:lang w:val="uk-UA"/>
        </w:rPr>
        <w:t xml:space="preserve"> </w:t>
      </w:r>
      <w:r w:rsidRPr="004D180D">
        <w:rPr>
          <w:rFonts w:cs="Arial"/>
          <w:lang w:val="uk-UA"/>
        </w:rPr>
        <w:t>вибір</w:t>
      </w:r>
      <w:r w:rsidR="006621E1" w:rsidRPr="004D180D">
        <w:rPr>
          <w:rFonts w:cs="Arial"/>
          <w:lang w:val="uk-UA"/>
        </w:rPr>
        <w:t xml:space="preserve"> </w:t>
      </w:r>
      <w:r w:rsidRPr="004D180D">
        <w:rPr>
          <w:rFonts w:cs="Arial"/>
          <w:lang w:val="uk-UA"/>
        </w:rPr>
        <w:t>засобів</w:t>
      </w:r>
      <w:r w:rsidR="006621E1" w:rsidRPr="004D180D">
        <w:rPr>
          <w:rFonts w:cs="Arial"/>
          <w:lang w:val="uk-UA"/>
        </w:rPr>
        <w:t xml:space="preserve"> </w:t>
      </w:r>
      <w:r w:rsidRPr="004D180D">
        <w:rPr>
          <w:rFonts w:cs="Arial"/>
          <w:lang w:val="uk-UA"/>
        </w:rPr>
        <w:t>не</w:t>
      </w:r>
      <w:r w:rsidR="006621E1" w:rsidRPr="004D180D">
        <w:rPr>
          <w:rFonts w:cs="Arial"/>
          <w:lang w:val="uk-UA"/>
        </w:rPr>
        <w:t xml:space="preserve"> </w:t>
      </w:r>
      <w:r w:rsidRPr="004D180D">
        <w:rPr>
          <w:rFonts w:cs="Arial"/>
          <w:lang w:val="uk-UA"/>
        </w:rPr>
        <w:t>адекватний</w:t>
      </w:r>
      <w:r w:rsidR="006621E1" w:rsidRPr="004D180D">
        <w:rPr>
          <w:rFonts w:cs="Arial"/>
          <w:lang w:val="uk-UA"/>
        </w:rPr>
        <w:t xml:space="preserve"> </w:t>
      </w:r>
      <w:r w:rsidRPr="004D180D">
        <w:rPr>
          <w:rFonts w:cs="Arial"/>
          <w:lang w:val="uk-UA"/>
        </w:rPr>
        <w:t>цілям.</w:t>
      </w:r>
    </w:p>
    <w:p w:rsidR="001007C7" w:rsidRPr="004D180D" w:rsidRDefault="006621E1" w:rsidP="004D180D">
      <w:pPr>
        <w:pStyle w:val="a3"/>
        <w:numPr>
          <w:ilvl w:val="0"/>
          <w:numId w:val="14"/>
        </w:numPr>
        <w:overflowPunct/>
        <w:autoSpaceDE/>
        <w:autoSpaceDN/>
        <w:adjustRightInd/>
        <w:spacing w:line="360" w:lineRule="auto"/>
        <w:ind w:left="0" w:firstLine="709"/>
        <w:jc w:val="both"/>
        <w:textAlignment w:val="auto"/>
        <w:rPr>
          <w:rFonts w:cs="Arial"/>
          <w:lang w:val="uk-UA"/>
        </w:rPr>
      </w:pPr>
      <w:r w:rsidRPr="004D180D">
        <w:rPr>
          <w:rFonts w:cs="Arial"/>
          <w:lang w:val="uk-UA"/>
        </w:rPr>
        <w:t xml:space="preserve"> </w:t>
      </w:r>
      <w:r w:rsidR="001007C7" w:rsidRPr="004D180D">
        <w:rPr>
          <w:rFonts w:cs="Arial"/>
          <w:lang w:val="uk-UA"/>
        </w:rPr>
        <w:t>її</w:t>
      </w:r>
      <w:r w:rsidRPr="004D180D">
        <w:rPr>
          <w:rFonts w:cs="Arial"/>
          <w:lang w:val="uk-UA"/>
        </w:rPr>
        <w:t xml:space="preserve"> </w:t>
      </w:r>
      <w:r w:rsidR="001007C7" w:rsidRPr="004D180D">
        <w:rPr>
          <w:rFonts w:cs="Arial"/>
          <w:lang w:val="uk-UA"/>
        </w:rPr>
        <w:t>важко</w:t>
      </w:r>
      <w:r w:rsidRPr="004D180D">
        <w:rPr>
          <w:rFonts w:cs="Arial"/>
          <w:lang w:val="uk-UA"/>
        </w:rPr>
        <w:t xml:space="preserve"> </w:t>
      </w:r>
      <w:r w:rsidR="001007C7" w:rsidRPr="004D180D">
        <w:rPr>
          <w:rFonts w:cs="Arial"/>
          <w:lang w:val="uk-UA"/>
        </w:rPr>
        <w:t>використовувати</w:t>
      </w:r>
      <w:r w:rsidRPr="004D180D">
        <w:rPr>
          <w:rFonts w:cs="Arial"/>
          <w:lang w:val="uk-UA"/>
        </w:rPr>
        <w:t xml:space="preserve"> </w:t>
      </w:r>
      <w:r w:rsidR="001007C7" w:rsidRPr="004D180D">
        <w:rPr>
          <w:rFonts w:cs="Arial"/>
          <w:lang w:val="uk-UA"/>
        </w:rPr>
        <w:t>при</w:t>
      </w:r>
      <w:r w:rsidRPr="004D180D">
        <w:rPr>
          <w:rFonts w:cs="Arial"/>
          <w:lang w:val="uk-UA"/>
        </w:rPr>
        <w:t xml:space="preserve"> </w:t>
      </w:r>
      <w:r w:rsidR="001007C7" w:rsidRPr="004D180D">
        <w:rPr>
          <w:rFonts w:cs="Arial"/>
          <w:lang w:val="uk-UA"/>
        </w:rPr>
        <w:t>відсутності</w:t>
      </w:r>
      <w:r w:rsidRPr="004D180D">
        <w:rPr>
          <w:rFonts w:cs="Arial"/>
          <w:lang w:val="uk-UA"/>
        </w:rPr>
        <w:t xml:space="preserve"> </w:t>
      </w:r>
      <w:r w:rsidR="001007C7" w:rsidRPr="004D180D">
        <w:rPr>
          <w:rFonts w:cs="Arial"/>
          <w:lang w:val="uk-UA"/>
        </w:rPr>
        <w:t>особистої</w:t>
      </w:r>
      <w:r w:rsidRPr="004D180D">
        <w:rPr>
          <w:rFonts w:cs="Arial"/>
          <w:lang w:val="uk-UA"/>
        </w:rPr>
        <w:t xml:space="preserve"> </w:t>
      </w:r>
      <w:r w:rsidR="001007C7" w:rsidRPr="004D180D">
        <w:rPr>
          <w:rFonts w:cs="Arial"/>
          <w:lang w:val="uk-UA"/>
        </w:rPr>
        <w:t>мотивації,</w:t>
      </w:r>
      <w:r w:rsidRPr="004D180D">
        <w:rPr>
          <w:rFonts w:cs="Arial"/>
          <w:lang w:val="uk-UA"/>
        </w:rPr>
        <w:t xml:space="preserve"> </w:t>
      </w:r>
      <w:r w:rsidR="001007C7" w:rsidRPr="004D180D">
        <w:rPr>
          <w:rFonts w:cs="Arial"/>
          <w:lang w:val="uk-UA"/>
        </w:rPr>
        <w:t>поганому</w:t>
      </w:r>
      <w:r w:rsidRPr="004D180D">
        <w:rPr>
          <w:rFonts w:cs="Arial"/>
          <w:lang w:val="uk-UA"/>
        </w:rPr>
        <w:t xml:space="preserve"> </w:t>
      </w:r>
      <w:r w:rsidR="001007C7" w:rsidRPr="004D180D">
        <w:rPr>
          <w:rFonts w:cs="Arial"/>
          <w:lang w:val="uk-UA"/>
        </w:rPr>
        <w:t>контролі,</w:t>
      </w:r>
      <w:r w:rsidRPr="004D180D">
        <w:rPr>
          <w:rFonts w:cs="Arial"/>
          <w:lang w:val="uk-UA"/>
        </w:rPr>
        <w:t xml:space="preserve"> </w:t>
      </w:r>
      <w:r w:rsidR="001007C7" w:rsidRPr="004D180D">
        <w:rPr>
          <w:rFonts w:cs="Arial"/>
          <w:lang w:val="uk-UA"/>
        </w:rPr>
        <w:t>відсутності</w:t>
      </w:r>
      <w:r w:rsidRPr="004D180D">
        <w:rPr>
          <w:rFonts w:cs="Arial"/>
          <w:lang w:val="uk-UA"/>
        </w:rPr>
        <w:t xml:space="preserve"> </w:t>
      </w:r>
      <w:r w:rsidR="001007C7" w:rsidRPr="004D180D">
        <w:rPr>
          <w:rFonts w:cs="Arial"/>
          <w:lang w:val="uk-UA"/>
        </w:rPr>
        <w:t>необхідної</w:t>
      </w:r>
      <w:r w:rsidRPr="004D180D">
        <w:rPr>
          <w:rFonts w:cs="Arial"/>
          <w:lang w:val="uk-UA"/>
        </w:rPr>
        <w:t xml:space="preserve"> </w:t>
      </w:r>
      <w:r w:rsidR="001007C7" w:rsidRPr="004D180D">
        <w:rPr>
          <w:rFonts w:cs="Arial"/>
          <w:lang w:val="uk-UA"/>
        </w:rPr>
        <w:t>інформації.</w:t>
      </w:r>
    </w:p>
    <w:p w:rsidR="001007C7" w:rsidRPr="004D180D" w:rsidRDefault="001007C7" w:rsidP="004D180D">
      <w:pPr>
        <w:pStyle w:val="a3"/>
        <w:spacing w:line="360" w:lineRule="auto"/>
        <w:ind w:firstLine="709"/>
        <w:jc w:val="both"/>
        <w:rPr>
          <w:rFonts w:cs="Arial"/>
          <w:lang w:val="uk-UA"/>
        </w:rPr>
      </w:pPr>
      <w:r w:rsidRPr="004D180D">
        <w:rPr>
          <w:rFonts w:cs="Arial"/>
          <w:lang w:val="uk-UA"/>
        </w:rPr>
        <w:t>Складні</w:t>
      </w:r>
      <w:r w:rsidR="006621E1" w:rsidRPr="004D180D">
        <w:rPr>
          <w:rFonts w:cs="Arial"/>
          <w:lang w:val="uk-UA"/>
        </w:rPr>
        <w:t xml:space="preserve"> </w:t>
      </w:r>
      <w:r w:rsidRPr="004D180D">
        <w:rPr>
          <w:rFonts w:cs="Arial"/>
          <w:lang w:val="uk-UA"/>
        </w:rPr>
        <w:t>цілі</w:t>
      </w:r>
      <w:r w:rsidR="006621E1" w:rsidRPr="004D180D">
        <w:rPr>
          <w:rFonts w:cs="Arial"/>
          <w:lang w:val="uk-UA"/>
        </w:rPr>
        <w:t xml:space="preserve"> </w:t>
      </w:r>
      <w:r w:rsidRPr="004D180D">
        <w:rPr>
          <w:rFonts w:cs="Arial"/>
          <w:lang w:val="uk-UA"/>
        </w:rPr>
        <w:t>повинні</w:t>
      </w:r>
      <w:r w:rsidR="006621E1" w:rsidRPr="004D180D">
        <w:rPr>
          <w:rFonts w:cs="Arial"/>
          <w:lang w:val="uk-UA"/>
        </w:rPr>
        <w:t xml:space="preserve"> </w:t>
      </w:r>
      <w:r w:rsidRPr="004D180D">
        <w:rPr>
          <w:rFonts w:cs="Arial"/>
          <w:lang w:val="uk-UA"/>
        </w:rPr>
        <w:t>бути</w:t>
      </w:r>
      <w:r w:rsidR="006621E1" w:rsidRPr="004D180D">
        <w:rPr>
          <w:rFonts w:cs="Arial"/>
          <w:lang w:val="uk-UA"/>
        </w:rPr>
        <w:t xml:space="preserve"> </w:t>
      </w:r>
      <w:r w:rsidRPr="004D180D">
        <w:rPr>
          <w:rFonts w:cs="Arial"/>
          <w:lang w:val="uk-UA"/>
        </w:rPr>
        <w:t>структуровані,</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чого</w:t>
      </w:r>
      <w:r w:rsidR="006621E1" w:rsidRPr="004D180D">
        <w:rPr>
          <w:rFonts w:cs="Arial"/>
          <w:lang w:val="uk-UA"/>
        </w:rPr>
        <w:t xml:space="preserve"> </w:t>
      </w:r>
      <w:r w:rsidRPr="004D180D">
        <w:rPr>
          <w:rFonts w:cs="Arial"/>
          <w:lang w:val="uk-UA"/>
        </w:rPr>
        <w:t>можна</w:t>
      </w:r>
      <w:r w:rsidR="006621E1" w:rsidRPr="004D180D">
        <w:rPr>
          <w:rFonts w:cs="Arial"/>
          <w:lang w:val="uk-UA"/>
        </w:rPr>
        <w:t xml:space="preserve"> </w:t>
      </w:r>
      <w:r w:rsidRPr="004D180D">
        <w:rPr>
          <w:rFonts w:cs="Arial"/>
          <w:lang w:val="uk-UA"/>
        </w:rPr>
        <w:t>використовувати</w:t>
      </w:r>
      <w:r w:rsidR="006621E1" w:rsidRPr="004D180D">
        <w:rPr>
          <w:rFonts w:cs="Arial"/>
          <w:lang w:val="uk-UA"/>
        </w:rPr>
        <w:t xml:space="preserve"> </w:t>
      </w:r>
      <w:r w:rsidRPr="004D180D">
        <w:rPr>
          <w:rFonts w:cs="Arial"/>
          <w:lang w:val="uk-UA"/>
        </w:rPr>
        <w:t>такий</w:t>
      </w:r>
      <w:r w:rsidR="006621E1" w:rsidRPr="004D180D">
        <w:rPr>
          <w:rFonts w:cs="Arial"/>
          <w:lang w:val="uk-UA"/>
        </w:rPr>
        <w:t xml:space="preserve"> </w:t>
      </w:r>
      <w:r w:rsidRPr="004D180D">
        <w:rPr>
          <w:rFonts w:cs="Arial"/>
          <w:lang w:val="uk-UA"/>
        </w:rPr>
        <w:t>інструмент,</w:t>
      </w:r>
      <w:r w:rsidR="006621E1" w:rsidRPr="004D180D">
        <w:rPr>
          <w:rFonts w:cs="Arial"/>
          <w:lang w:val="uk-UA"/>
        </w:rPr>
        <w:t xml:space="preserve"> </w:t>
      </w:r>
      <w:r w:rsidRPr="004D180D">
        <w:rPr>
          <w:rFonts w:cs="Arial"/>
          <w:lang w:val="uk-UA"/>
        </w:rPr>
        <w:t>як</w:t>
      </w:r>
      <w:r w:rsidR="006621E1" w:rsidRPr="004D180D">
        <w:rPr>
          <w:rFonts w:cs="Arial"/>
          <w:lang w:val="uk-UA"/>
        </w:rPr>
        <w:t xml:space="preserve"> </w:t>
      </w:r>
      <w:r w:rsidRPr="004D180D">
        <w:rPr>
          <w:rFonts w:cs="Arial"/>
          <w:lang w:val="uk-UA"/>
        </w:rPr>
        <w:t>побудова</w:t>
      </w:r>
      <w:r w:rsidR="006621E1" w:rsidRPr="004D180D">
        <w:rPr>
          <w:rFonts w:cs="Arial"/>
          <w:lang w:val="uk-UA"/>
        </w:rPr>
        <w:t xml:space="preserve"> </w:t>
      </w:r>
      <w:r w:rsidRPr="004D180D">
        <w:rPr>
          <w:rFonts w:cs="Arial"/>
          <w:lang w:val="uk-UA"/>
        </w:rPr>
        <w:t>дерева</w:t>
      </w:r>
      <w:r w:rsidR="006621E1" w:rsidRPr="004D180D">
        <w:rPr>
          <w:rFonts w:cs="Arial"/>
          <w:lang w:val="uk-UA"/>
        </w:rPr>
        <w:t xml:space="preserve"> </w:t>
      </w:r>
      <w:r w:rsidRPr="004D180D">
        <w:rPr>
          <w:rFonts w:cs="Arial"/>
          <w:lang w:val="uk-UA"/>
        </w:rPr>
        <w:t>цілей.</w:t>
      </w:r>
      <w:r w:rsidR="006621E1" w:rsidRPr="004D180D">
        <w:rPr>
          <w:rFonts w:cs="Arial"/>
          <w:lang w:val="uk-UA"/>
        </w:rPr>
        <w:t xml:space="preserve"> </w:t>
      </w:r>
      <w:r w:rsidRPr="004D180D">
        <w:rPr>
          <w:rFonts w:cs="Arial"/>
          <w:lang w:val="uk-UA"/>
        </w:rPr>
        <w:t>Основними</w:t>
      </w:r>
      <w:r w:rsidR="006621E1" w:rsidRPr="004D180D">
        <w:rPr>
          <w:rFonts w:cs="Arial"/>
          <w:lang w:val="uk-UA"/>
        </w:rPr>
        <w:t xml:space="preserve"> </w:t>
      </w:r>
      <w:r w:rsidRPr="004D180D">
        <w:rPr>
          <w:rFonts w:cs="Arial"/>
          <w:lang w:val="uk-UA"/>
        </w:rPr>
        <w:t>правилами</w:t>
      </w:r>
      <w:r w:rsidR="004D180D">
        <w:rPr>
          <w:rFonts w:cs="Arial"/>
          <w:lang w:val="uk-UA"/>
        </w:rPr>
        <w:t xml:space="preserve"> </w:t>
      </w:r>
      <w:r w:rsidRPr="004D180D">
        <w:rPr>
          <w:rFonts w:cs="Arial"/>
          <w:lang w:val="uk-UA"/>
        </w:rPr>
        <w:t>при</w:t>
      </w:r>
      <w:r w:rsidR="006621E1" w:rsidRPr="004D180D">
        <w:rPr>
          <w:rFonts w:cs="Arial"/>
          <w:lang w:val="uk-UA"/>
        </w:rPr>
        <w:t xml:space="preserve"> </w:t>
      </w:r>
      <w:r w:rsidRPr="004D180D">
        <w:rPr>
          <w:rFonts w:cs="Arial"/>
          <w:lang w:val="uk-UA"/>
        </w:rPr>
        <w:t>цьому</w:t>
      </w:r>
      <w:r w:rsidR="006621E1" w:rsidRPr="004D180D">
        <w:rPr>
          <w:rFonts w:cs="Arial"/>
          <w:lang w:val="uk-UA"/>
        </w:rPr>
        <w:t xml:space="preserve"> </w:t>
      </w:r>
      <w:r w:rsidRPr="004D180D">
        <w:rPr>
          <w:rFonts w:cs="Arial"/>
          <w:lang w:val="uk-UA"/>
        </w:rPr>
        <w:t>являються:</w:t>
      </w:r>
    </w:p>
    <w:p w:rsidR="001007C7" w:rsidRPr="004D180D" w:rsidRDefault="001007C7" w:rsidP="004D180D">
      <w:pPr>
        <w:pStyle w:val="a3"/>
        <w:numPr>
          <w:ilvl w:val="1"/>
          <w:numId w:val="12"/>
        </w:numPr>
        <w:tabs>
          <w:tab w:val="clear" w:pos="2130"/>
          <w:tab w:val="num" w:pos="1122"/>
        </w:tabs>
        <w:overflowPunct/>
        <w:autoSpaceDE/>
        <w:autoSpaceDN/>
        <w:adjustRightInd/>
        <w:spacing w:line="360" w:lineRule="auto"/>
        <w:ind w:left="0" w:firstLine="709"/>
        <w:jc w:val="both"/>
        <w:textAlignment w:val="auto"/>
        <w:rPr>
          <w:rFonts w:cs="Arial"/>
          <w:lang w:val="uk-UA"/>
        </w:rPr>
      </w:pPr>
      <w:r w:rsidRPr="004D180D">
        <w:rPr>
          <w:rFonts w:cs="Arial"/>
          <w:lang w:val="uk-UA"/>
        </w:rPr>
        <w:t>Головна</w:t>
      </w:r>
      <w:r w:rsidR="006621E1" w:rsidRPr="004D180D">
        <w:rPr>
          <w:rFonts w:cs="Arial"/>
          <w:lang w:val="uk-UA"/>
        </w:rPr>
        <w:t xml:space="preserve"> </w:t>
      </w:r>
      <w:r w:rsidRPr="004D180D">
        <w:rPr>
          <w:rFonts w:cs="Arial"/>
          <w:lang w:val="uk-UA"/>
        </w:rPr>
        <w:t>ціль</w:t>
      </w:r>
      <w:r w:rsidR="006621E1" w:rsidRPr="004D180D">
        <w:rPr>
          <w:rFonts w:cs="Arial"/>
          <w:lang w:val="uk-UA"/>
        </w:rPr>
        <w:t xml:space="preserve"> </w:t>
      </w:r>
      <w:r w:rsidRPr="004D180D">
        <w:rPr>
          <w:rFonts w:cs="Arial"/>
          <w:lang w:val="uk-UA"/>
        </w:rPr>
        <w:t>повинна</w:t>
      </w:r>
      <w:r w:rsidR="006621E1" w:rsidRPr="004D180D">
        <w:rPr>
          <w:rFonts w:cs="Arial"/>
          <w:lang w:val="uk-UA"/>
        </w:rPr>
        <w:t xml:space="preserve"> </w:t>
      </w:r>
      <w:r w:rsidRPr="004D180D">
        <w:rPr>
          <w:rFonts w:cs="Arial"/>
          <w:lang w:val="uk-UA"/>
        </w:rPr>
        <w:t>знаходитися</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вершині</w:t>
      </w:r>
      <w:r w:rsidR="004D180D">
        <w:rPr>
          <w:rFonts w:cs="Arial"/>
          <w:lang w:val="uk-UA"/>
        </w:rPr>
        <w:t xml:space="preserve"> </w:t>
      </w:r>
      <w:r w:rsidRPr="004D180D">
        <w:rPr>
          <w:rFonts w:cs="Arial"/>
          <w:lang w:val="uk-UA"/>
        </w:rPr>
        <w:t>дерева</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описувати</w:t>
      </w:r>
      <w:r w:rsidR="006621E1" w:rsidRPr="004D180D">
        <w:rPr>
          <w:rFonts w:cs="Arial"/>
          <w:lang w:val="uk-UA"/>
        </w:rPr>
        <w:t xml:space="preserve"> </w:t>
      </w:r>
      <w:r w:rsidRPr="004D180D">
        <w:rPr>
          <w:rFonts w:cs="Arial"/>
          <w:lang w:val="uk-UA"/>
        </w:rPr>
        <w:t>кінцевий</w:t>
      </w:r>
      <w:r w:rsidR="006621E1" w:rsidRPr="004D180D">
        <w:rPr>
          <w:rFonts w:cs="Arial"/>
          <w:lang w:val="uk-UA"/>
        </w:rPr>
        <w:t xml:space="preserve"> </w:t>
      </w:r>
      <w:r w:rsidRPr="004D180D">
        <w:rPr>
          <w:rFonts w:cs="Arial"/>
          <w:lang w:val="uk-UA"/>
        </w:rPr>
        <w:t>результат.</w:t>
      </w:r>
    </w:p>
    <w:p w:rsidR="001007C7" w:rsidRPr="004D180D" w:rsidRDefault="001007C7" w:rsidP="004D180D">
      <w:pPr>
        <w:pStyle w:val="a3"/>
        <w:numPr>
          <w:ilvl w:val="1"/>
          <w:numId w:val="12"/>
        </w:numPr>
        <w:tabs>
          <w:tab w:val="clear" w:pos="2130"/>
          <w:tab w:val="num" w:pos="1122"/>
        </w:tabs>
        <w:overflowPunct/>
        <w:autoSpaceDE/>
        <w:autoSpaceDN/>
        <w:adjustRightInd/>
        <w:spacing w:line="360" w:lineRule="auto"/>
        <w:ind w:left="0" w:firstLine="709"/>
        <w:jc w:val="both"/>
        <w:textAlignment w:val="auto"/>
        <w:rPr>
          <w:rFonts w:cs="Arial"/>
          <w:lang w:val="uk-UA"/>
        </w:rPr>
      </w:pPr>
      <w:r w:rsidRPr="004D180D">
        <w:rPr>
          <w:rFonts w:cs="Arial"/>
          <w:lang w:val="uk-UA"/>
        </w:rPr>
        <w:t>При</w:t>
      </w:r>
      <w:r w:rsidR="006621E1" w:rsidRPr="004D180D">
        <w:rPr>
          <w:rFonts w:cs="Arial"/>
          <w:lang w:val="uk-UA"/>
        </w:rPr>
        <w:t xml:space="preserve"> </w:t>
      </w:r>
      <w:r w:rsidRPr="004D180D">
        <w:rPr>
          <w:rFonts w:cs="Arial"/>
          <w:lang w:val="uk-UA"/>
        </w:rPr>
        <w:t>розгортанні</w:t>
      </w:r>
      <w:r w:rsidR="006621E1" w:rsidRPr="004D180D">
        <w:rPr>
          <w:rFonts w:cs="Arial"/>
          <w:lang w:val="uk-UA"/>
        </w:rPr>
        <w:t xml:space="preserve"> </w:t>
      </w:r>
      <w:r w:rsidRPr="004D180D">
        <w:rPr>
          <w:rFonts w:cs="Arial"/>
          <w:lang w:val="uk-UA"/>
        </w:rPr>
        <w:t>головної</w:t>
      </w:r>
      <w:r w:rsidR="006621E1" w:rsidRPr="004D180D">
        <w:rPr>
          <w:rFonts w:cs="Arial"/>
          <w:lang w:val="uk-UA"/>
        </w:rPr>
        <w:t xml:space="preserve"> </w:t>
      </w:r>
      <w:r w:rsidRPr="004D180D">
        <w:rPr>
          <w:rFonts w:cs="Arial"/>
          <w:lang w:val="uk-UA"/>
        </w:rPr>
        <w:t>цілі</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ієрархічну</w:t>
      </w:r>
      <w:r w:rsidR="006621E1" w:rsidRPr="004D180D">
        <w:rPr>
          <w:rFonts w:cs="Arial"/>
          <w:lang w:val="uk-UA"/>
        </w:rPr>
        <w:t xml:space="preserve"> </w:t>
      </w:r>
      <w:r w:rsidRPr="004D180D">
        <w:rPr>
          <w:rFonts w:cs="Arial"/>
          <w:lang w:val="uk-UA"/>
        </w:rPr>
        <w:t>структуру</w:t>
      </w:r>
      <w:r w:rsidR="006621E1" w:rsidRPr="004D180D">
        <w:rPr>
          <w:rFonts w:cs="Arial"/>
          <w:lang w:val="uk-UA"/>
        </w:rPr>
        <w:t xml:space="preserve"> </w:t>
      </w:r>
      <w:r w:rsidRPr="004D180D">
        <w:rPr>
          <w:rFonts w:cs="Arial"/>
          <w:lang w:val="uk-UA"/>
        </w:rPr>
        <w:t>виходять</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того,</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реалізація</w:t>
      </w:r>
      <w:r w:rsidR="006621E1" w:rsidRPr="004D180D">
        <w:rPr>
          <w:rFonts w:cs="Arial"/>
          <w:lang w:val="uk-UA"/>
        </w:rPr>
        <w:t xml:space="preserve"> </w:t>
      </w:r>
      <w:r w:rsidRPr="004D180D">
        <w:rPr>
          <w:rFonts w:cs="Arial"/>
          <w:lang w:val="uk-UA"/>
        </w:rPr>
        <w:t>під</w:t>
      </w:r>
      <w:r w:rsidR="006621E1" w:rsidRPr="004D180D">
        <w:rPr>
          <w:rFonts w:cs="Arial"/>
          <w:lang w:val="uk-UA"/>
        </w:rPr>
        <w:t xml:space="preserve"> </w:t>
      </w:r>
      <w:r w:rsidRPr="004D180D">
        <w:rPr>
          <w:rFonts w:cs="Arial"/>
          <w:lang w:val="uk-UA"/>
        </w:rPr>
        <w:t>цілей</w:t>
      </w:r>
      <w:r w:rsidR="006621E1" w:rsidRPr="004D180D">
        <w:rPr>
          <w:rFonts w:cs="Arial"/>
          <w:lang w:val="uk-UA"/>
        </w:rPr>
        <w:t xml:space="preserve"> </w:t>
      </w:r>
      <w:r w:rsidRPr="004D180D">
        <w:rPr>
          <w:rFonts w:cs="Arial"/>
          <w:lang w:val="uk-UA"/>
        </w:rPr>
        <w:t>кожного</w:t>
      </w:r>
      <w:r w:rsidR="006621E1" w:rsidRPr="004D180D">
        <w:rPr>
          <w:rFonts w:cs="Arial"/>
          <w:lang w:val="uk-UA"/>
        </w:rPr>
        <w:t xml:space="preserve"> </w:t>
      </w:r>
      <w:r w:rsidRPr="004D180D">
        <w:rPr>
          <w:rFonts w:cs="Arial"/>
          <w:lang w:val="uk-UA"/>
        </w:rPr>
        <w:t>нижчого</w:t>
      </w:r>
      <w:r w:rsidR="006621E1" w:rsidRPr="004D180D">
        <w:rPr>
          <w:rFonts w:cs="Arial"/>
          <w:lang w:val="uk-UA"/>
        </w:rPr>
        <w:t xml:space="preserve"> </w:t>
      </w:r>
      <w:r w:rsidRPr="004D180D">
        <w:rPr>
          <w:rFonts w:cs="Arial"/>
          <w:lang w:val="uk-UA"/>
        </w:rPr>
        <w:t>рівня</w:t>
      </w:r>
      <w:r w:rsidR="006621E1" w:rsidRPr="004D180D">
        <w:rPr>
          <w:rFonts w:cs="Arial"/>
          <w:lang w:val="uk-UA"/>
        </w:rPr>
        <w:t xml:space="preserve"> </w:t>
      </w:r>
      <w:r w:rsidRPr="004D180D">
        <w:rPr>
          <w:rFonts w:cs="Arial"/>
          <w:lang w:val="uk-UA"/>
        </w:rPr>
        <w:t>являється</w:t>
      </w:r>
      <w:r w:rsidR="006621E1" w:rsidRPr="004D180D">
        <w:rPr>
          <w:rFonts w:cs="Arial"/>
          <w:lang w:val="uk-UA"/>
        </w:rPr>
        <w:t xml:space="preserve"> </w:t>
      </w:r>
      <w:r w:rsidRPr="004D180D">
        <w:rPr>
          <w:rFonts w:cs="Arial"/>
          <w:lang w:val="uk-UA"/>
        </w:rPr>
        <w:t>необхідною</w:t>
      </w:r>
      <w:r w:rsid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достатньою</w:t>
      </w:r>
      <w:r w:rsidR="006621E1" w:rsidRPr="004D180D">
        <w:rPr>
          <w:rFonts w:cs="Arial"/>
          <w:lang w:val="uk-UA"/>
        </w:rPr>
        <w:t xml:space="preserve"> </w:t>
      </w:r>
      <w:r w:rsidRPr="004D180D">
        <w:rPr>
          <w:rFonts w:cs="Arial"/>
          <w:lang w:val="uk-UA"/>
        </w:rPr>
        <w:t>умовою</w:t>
      </w:r>
      <w:r w:rsidR="006621E1" w:rsidRPr="004D180D">
        <w:rPr>
          <w:rFonts w:cs="Arial"/>
          <w:lang w:val="uk-UA"/>
        </w:rPr>
        <w:t xml:space="preserve"> </w:t>
      </w:r>
      <w:r w:rsidRPr="004D180D">
        <w:rPr>
          <w:rFonts w:cs="Arial"/>
          <w:lang w:val="uk-UA"/>
        </w:rPr>
        <w:t>досягнення</w:t>
      </w:r>
      <w:r w:rsidR="006621E1" w:rsidRPr="004D180D">
        <w:rPr>
          <w:rFonts w:cs="Arial"/>
          <w:lang w:val="uk-UA"/>
        </w:rPr>
        <w:t xml:space="preserve"> </w:t>
      </w:r>
      <w:r w:rsidRPr="004D180D">
        <w:rPr>
          <w:rFonts w:cs="Arial"/>
          <w:lang w:val="uk-UA"/>
        </w:rPr>
        <w:t>цілі</w:t>
      </w:r>
      <w:r w:rsid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вищим</w:t>
      </w:r>
      <w:r w:rsidR="006621E1" w:rsidRPr="004D180D">
        <w:rPr>
          <w:rFonts w:cs="Arial"/>
          <w:lang w:val="uk-UA"/>
        </w:rPr>
        <w:t xml:space="preserve"> </w:t>
      </w:r>
      <w:r w:rsidRPr="004D180D">
        <w:rPr>
          <w:rFonts w:cs="Arial"/>
          <w:lang w:val="uk-UA"/>
        </w:rPr>
        <w:t>рівні.</w:t>
      </w:r>
    </w:p>
    <w:p w:rsidR="001007C7" w:rsidRPr="004D180D" w:rsidRDefault="001007C7" w:rsidP="004D180D">
      <w:pPr>
        <w:pStyle w:val="a3"/>
        <w:numPr>
          <w:ilvl w:val="1"/>
          <w:numId w:val="12"/>
        </w:numPr>
        <w:tabs>
          <w:tab w:val="clear" w:pos="2130"/>
          <w:tab w:val="num" w:pos="1122"/>
        </w:tabs>
        <w:overflowPunct/>
        <w:autoSpaceDE/>
        <w:autoSpaceDN/>
        <w:adjustRightInd/>
        <w:spacing w:line="360" w:lineRule="auto"/>
        <w:ind w:left="0" w:firstLine="709"/>
        <w:jc w:val="both"/>
        <w:textAlignment w:val="auto"/>
        <w:rPr>
          <w:rFonts w:cs="Arial"/>
          <w:lang w:val="uk-UA"/>
        </w:rPr>
      </w:pPr>
      <w:r w:rsidRPr="004D180D">
        <w:rPr>
          <w:rFonts w:cs="Arial"/>
          <w:lang w:val="uk-UA"/>
        </w:rPr>
        <w:t>Кількість</w:t>
      </w:r>
      <w:r w:rsidR="006621E1" w:rsidRPr="004D180D">
        <w:rPr>
          <w:rFonts w:cs="Arial"/>
          <w:lang w:val="uk-UA"/>
        </w:rPr>
        <w:t xml:space="preserve"> </w:t>
      </w:r>
      <w:r w:rsidRPr="004D180D">
        <w:rPr>
          <w:rFonts w:cs="Arial"/>
          <w:lang w:val="uk-UA"/>
        </w:rPr>
        <w:t>рівнів</w:t>
      </w:r>
      <w:r w:rsidR="006621E1" w:rsidRPr="004D180D">
        <w:rPr>
          <w:rFonts w:cs="Arial"/>
          <w:lang w:val="uk-UA"/>
        </w:rPr>
        <w:t xml:space="preserve"> </w:t>
      </w:r>
      <w:r w:rsidRPr="004D180D">
        <w:rPr>
          <w:rFonts w:cs="Arial"/>
          <w:lang w:val="uk-UA"/>
        </w:rPr>
        <w:t>декомпозиції</w:t>
      </w:r>
      <w:r w:rsidR="006621E1" w:rsidRPr="004D180D">
        <w:rPr>
          <w:rFonts w:cs="Arial"/>
          <w:lang w:val="uk-UA"/>
        </w:rPr>
        <w:t xml:space="preserve"> </w:t>
      </w:r>
      <w:r w:rsidRPr="004D180D">
        <w:rPr>
          <w:rFonts w:cs="Arial"/>
          <w:lang w:val="uk-UA"/>
        </w:rPr>
        <w:t>залежить</w:t>
      </w:r>
      <w:r w:rsidR="006621E1" w:rsidRPr="004D180D">
        <w:rPr>
          <w:rFonts w:cs="Arial"/>
          <w:lang w:val="uk-UA"/>
        </w:rPr>
        <w:t xml:space="preserve"> </w:t>
      </w:r>
      <w:r w:rsidRPr="004D180D">
        <w:rPr>
          <w:rFonts w:cs="Arial"/>
          <w:lang w:val="uk-UA"/>
        </w:rPr>
        <w:t>від</w:t>
      </w:r>
      <w:r w:rsidR="006621E1" w:rsidRPr="004D180D">
        <w:rPr>
          <w:rFonts w:cs="Arial"/>
          <w:lang w:val="uk-UA"/>
        </w:rPr>
        <w:t xml:space="preserve"> </w:t>
      </w:r>
      <w:r w:rsidRPr="004D180D">
        <w:rPr>
          <w:rFonts w:cs="Arial"/>
          <w:lang w:val="uk-UA"/>
        </w:rPr>
        <w:t>масштабів</w:t>
      </w:r>
      <w:r w:rsidR="006621E1" w:rsidRPr="004D180D">
        <w:rPr>
          <w:rFonts w:cs="Arial"/>
          <w:lang w:val="uk-UA"/>
        </w:rPr>
        <w:t xml:space="preserve"> </w:t>
      </w:r>
      <w:r w:rsidRPr="004D180D">
        <w:rPr>
          <w:rFonts w:cs="Arial"/>
          <w:lang w:val="uk-UA"/>
        </w:rPr>
        <w:t>та</w:t>
      </w:r>
      <w:r w:rsidR="006621E1" w:rsidRPr="004D180D">
        <w:rPr>
          <w:rFonts w:cs="Arial"/>
          <w:lang w:val="uk-UA"/>
        </w:rPr>
        <w:t xml:space="preserve"> </w:t>
      </w:r>
      <w:r w:rsidRPr="004D180D">
        <w:rPr>
          <w:rFonts w:cs="Arial"/>
          <w:lang w:val="uk-UA"/>
        </w:rPr>
        <w:t>складності</w:t>
      </w:r>
      <w:r w:rsidR="006621E1" w:rsidRPr="004D180D">
        <w:rPr>
          <w:rFonts w:cs="Arial"/>
          <w:lang w:val="uk-UA"/>
        </w:rPr>
        <w:t xml:space="preserve"> </w:t>
      </w:r>
      <w:r w:rsidRPr="004D180D">
        <w:rPr>
          <w:rFonts w:cs="Arial"/>
          <w:lang w:val="uk-UA"/>
        </w:rPr>
        <w:t>цілей,</w:t>
      </w:r>
      <w:r w:rsidR="006621E1" w:rsidRPr="004D180D">
        <w:rPr>
          <w:rFonts w:cs="Arial"/>
          <w:lang w:val="uk-UA"/>
        </w:rPr>
        <w:t xml:space="preserve"> </w:t>
      </w:r>
      <w:r w:rsidRPr="004D180D">
        <w:rPr>
          <w:rFonts w:cs="Arial"/>
          <w:lang w:val="uk-UA"/>
        </w:rPr>
        <w:t>від</w:t>
      </w:r>
      <w:r w:rsidR="006621E1" w:rsidRPr="004D180D">
        <w:rPr>
          <w:rFonts w:cs="Arial"/>
          <w:lang w:val="uk-UA"/>
        </w:rPr>
        <w:t xml:space="preserve"> </w:t>
      </w:r>
      <w:r w:rsidRPr="004D180D">
        <w:rPr>
          <w:rFonts w:cs="Arial"/>
          <w:lang w:val="uk-UA"/>
        </w:rPr>
        <w:t>прийнятої</w:t>
      </w:r>
      <w:r w:rsidR="006621E1" w:rsidRPr="004D180D">
        <w:rPr>
          <w:rFonts w:cs="Arial"/>
          <w:lang w:val="uk-UA"/>
        </w:rPr>
        <w:t xml:space="preserve"> </w:t>
      </w:r>
      <w:r w:rsidRPr="004D180D">
        <w:rPr>
          <w:rFonts w:cs="Arial"/>
          <w:lang w:val="uk-UA"/>
        </w:rPr>
        <w:t>організаційної</w:t>
      </w:r>
      <w:r w:rsidR="006621E1" w:rsidRPr="004D180D">
        <w:rPr>
          <w:rFonts w:cs="Arial"/>
          <w:lang w:val="uk-UA"/>
        </w:rPr>
        <w:t xml:space="preserve"> </w:t>
      </w:r>
      <w:r w:rsidRPr="004D180D">
        <w:rPr>
          <w:rFonts w:cs="Arial"/>
          <w:lang w:val="uk-UA"/>
        </w:rPr>
        <w:t>структури,</w:t>
      </w:r>
      <w:r w:rsidR="006621E1" w:rsidRPr="004D180D">
        <w:rPr>
          <w:rFonts w:cs="Arial"/>
          <w:lang w:val="uk-UA"/>
        </w:rPr>
        <w:t xml:space="preserve"> </w:t>
      </w:r>
      <w:r w:rsidRPr="004D180D">
        <w:rPr>
          <w:rFonts w:cs="Arial"/>
          <w:lang w:val="uk-UA"/>
        </w:rPr>
        <w:t>ієрархічності</w:t>
      </w:r>
      <w:r w:rsidR="006621E1" w:rsidRPr="004D180D">
        <w:rPr>
          <w:rFonts w:cs="Arial"/>
          <w:lang w:val="uk-UA"/>
        </w:rPr>
        <w:t xml:space="preserve"> </w:t>
      </w:r>
      <w:r w:rsidRPr="004D180D">
        <w:rPr>
          <w:rFonts w:cs="Arial"/>
          <w:lang w:val="uk-UA"/>
        </w:rPr>
        <w:t>побудови</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менеджменту.</w:t>
      </w:r>
    </w:p>
    <w:p w:rsidR="001007C7" w:rsidRPr="004D180D" w:rsidRDefault="001007C7" w:rsidP="004D180D">
      <w:pPr>
        <w:pStyle w:val="a3"/>
        <w:numPr>
          <w:ilvl w:val="1"/>
          <w:numId w:val="12"/>
        </w:numPr>
        <w:tabs>
          <w:tab w:val="clear" w:pos="2130"/>
          <w:tab w:val="num" w:pos="1122"/>
        </w:tabs>
        <w:overflowPunct/>
        <w:autoSpaceDE/>
        <w:autoSpaceDN/>
        <w:adjustRightInd/>
        <w:spacing w:line="360" w:lineRule="auto"/>
        <w:ind w:left="0" w:firstLine="709"/>
        <w:jc w:val="both"/>
        <w:textAlignment w:val="auto"/>
        <w:rPr>
          <w:rFonts w:cs="Arial"/>
          <w:lang w:val="uk-UA"/>
        </w:rPr>
      </w:pPr>
      <w:r w:rsidRPr="004D180D">
        <w:rPr>
          <w:rFonts w:cs="Arial"/>
          <w:lang w:val="uk-UA"/>
        </w:rPr>
        <w:t>Фундамент</w:t>
      </w:r>
      <w:r w:rsidR="006621E1" w:rsidRPr="004D180D">
        <w:rPr>
          <w:rFonts w:cs="Arial"/>
          <w:lang w:val="uk-UA"/>
        </w:rPr>
        <w:t xml:space="preserve"> </w:t>
      </w:r>
      <w:r w:rsidRPr="004D180D">
        <w:rPr>
          <w:rFonts w:cs="Arial"/>
          <w:lang w:val="uk-UA"/>
        </w:rPr>
        <w:t>дерева</w:t>
      </w:r>
      <w:r w:rsidR="006621E1" w:rsidRPr="004D180D">
        <w:rPr>
          <w:rFonts w:cs="Arial"/>
          <w:lang w:val="uk-UA"/>
        </w:rPr>
        <w:t xml:space="preserve"> </w:t>
      </w:r>
      <w:r w:rsidRPr="004D180D">
        <w:rPr>
          <w:rFonts w:cs="Arial"/>
          <w:lang w:val="uk-UA"/>
        </w:rPr>
        <w:t>цілей</w:t>
      </w:r>
      <w:r w:rsidR="006621E1" w:rsidRPr="004D180D">
        <w:rPr>
          <w:rFonts w:cs="Arial"/>
          <w:lang w:val="uk-UA"/>
        </w:rPr>
        <w:t xml:space="preserve"> </w:t>
      </w:r>
      <w:r w:rsidRPr="004D180D">
        <w:rPr>
          <w:rFonts w:cs="Arial"/>
          <w:lang w:val="uk-UA"/>
        </w:rPr>
        <w:t>складають</w:t>
      </w:r>
      <w:r w:rsidR="004D180D">
        <w:rPr>
          <w:rFonts w:cs="Arial"/>
          <w:lang w:val="uk-UA"/>
        </w:rPr>
        <w:t xml:space="preserve"> </w:t>
      </w:r>
      <w:r w:rsidRPr="004D180D">
        <w:rPr>
          <w:rFonts w:cs="Arial"/>
          <w:lang w:val="uk-UA"/>
        </w:rPr>
        <w:t>задачі,</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яких</w:t>
      </w:r>
      <w:r w:rsidR="006621E1" w:rsidRPr="004D180D">
        <w:rPr>
          <w:rFonts w:cs="Arial"/>
          <w:lang w:val="uk-UA"/>
        </w:rPr>
        <w:t xml:space="preserve"> </w:t>
      </w:r>
      <w:r w:rsidRPr="004D180D">
        <w:rPr>
          <w:rFonts w:cs="Arial"/>
          <w:lang w:val="uk-UA"/>
        </w:rPr>
        <w:t>визначені</w:t>
      </w:r>
      <w:r w:rsidR="006621E1" w:rsidRPr="004D180D">
        <w:rPr>
          <w:rFonts w:cs="Arial"/>
          <w:lang w:val="uk-UA"/>
        </w:rPr>
        <w:t xml:space="preserve"> </w:t>
      </w:r>
      <w:r w:rsidRPr="004D180D">
        <w:rPr>
          <w:rFonts w:cs="Arial"/>
          <w:lang w:val="uk-UA"/>
        </w:rPr>
        <w:t>роботи,</w:t>
      </w:r>
      <w:r w:rsidR="006621E1" w:rsidRPr="004D180D">
        <w:rPr>
          <w:rFonts w:cs="Arial"/>
          <w:lang w:val="uk-UA"/>
        </w:rPr>
        <w:t xml:space="preserve"> </w:t>
      </w:r>
      <w:r w:rsidRPr="004D180D">
        <w:rPr>
          <w:rFonts w:cs="Arial"/>
          <w:lang w:val="uk-UA"/>
        </w:rPr>
        <w:t>встановлені</w:t>
      </w:r>
      <w:r w:rsidR="004D180D">
        <w:rPr>
          <w:rFonts w:cs="Arial"/>
          <w:lang w:val="uk-UA"/>
        </w:rPr>
        <w:t xml:space="preserve"> </w:t>
      </w:r>
      <w:r w:rsidRPr="004D180D">
        <w:rPr>
          <w:rFonts w:cs="Arial"/>
          <w:lang w:val="uk-UA"/>
        </w:rPr>
        <w:t>засоби</w:t>
      </w:r>
      <w:r w:rsidR="006621E1" w:rsidRPr="004D180D">
        <w:rPr>
          <w:rFonts w:cs="Arial"/>
          <w:lang w:val="uk-UA"/>
        </w:rPr>
        <w:t xml:space="preserve"> </w:t>
      </w:r>
      <w:r w:rsidRPr="004D180D">
        <w:rPr>
          <w:rFonts w:cs="Arial"/>
          <w:lang w:val="uk-UA"/>
        </w:rPr>
        <w:t>їх</w:t>
      </w:r>
      <w:r w:rsidR="006621E1" w:rsidRPr="004D180D">
        <w:rPr>
          <w:rFonts w:cs="Arial"/>
          <w:lang w:val="uk-UA"/>
        </w:rPr>
        <w:t xml:space="preserve"> </w:t>
      </w:r>
      <w:r w:rsidRPr="004D180D">
        <w:rPr>
          <w:rFonts w:cs="Arial"/>
          <w:lang w:val="uk-UA"/>
        </w:rPr>
        <w:t>виконання</w:t>
      </w:r>
      <w:r w:rsidR="006621E1" w:rsidRPr="004D180D">
        <w:rPr>
          <w:rFonts w:cs="Arial"/>
          <w:lang w:val="uk-UA"/>
        </w:rPr>
        <w:t xml:space="preserve"> </w:t>
      </w:r>
      <w:r w:rsidRPr="004D180D">
        <w:rPr>
          <w:rFonts w:cs="Arial"/>
          <w:lang w:val="uk-UA"/>
        </w:rPr>
        <w:t>та</w:t>
      </w:r>
      <w:r w:rsidR="006621E1" w:rsidRPr="004D180D">
        <w:rPr>
          <w:rFonts w:cs="Arial"/>
          <w:lang w:val="uk-UA"/>
        </w:rPr>
        <w:t xml:space="preserve"> </w:t>
      </w:r>
      <w:r w:rsidRPr="004D180D">
        <w:rPr>
          <w:rFonts w:cs="Arial"/>
          <w:lang w:val="uk-UA"/>
        </w:rPr>
        <w:t>терміни.</w:t>
      </w:r>
      <w:r w:rsidR="004D180D">
        <w:rPr>
          <w:rFonts w:cs="Arial"/>
          <w:lang w:val="uk-UA"/>
        </w:rPr>
        <w:t xml:space="preserve"> </w:t>
      </w:r>
    </w:p>
    <w:p w:rsidR="001007C7" w:rsidRPr="004D180D" w:rsidRDefault="001007C7" w:rsidP="004D180D">
      <w:pPr>
        <w:pStyle w:val="a3"/>
        <w:spacing w:line="360" w:lineRule="auto"/>
        <w:ind w:firstLine="709"/>
        <w:jc w:val="both"/>
        <w:rPr>
          <w:rFonts w:cs="Arial"/>
          <w:bCs/>
          <w:iCs/>
          <w:lang w:val="uk-UA"/>
        </w:rPr>
      </w:pPr>
      <w:r w:rsidRPr="004D180D">
        <w:rPr>
          <w:rFonts w:cs="Arial"/>
          <w:bCs/>
          <w:iCs/>
          <w:lang w:val="uk-UA"/>
        </w:rPr>
        <w:t>Контрольні</w:t>
      </w:r>
      <w:r w:rsidR="006621E1" w:rsidRPr="004D180D">
        <w:rPr>
          <w:rFonts w:cs="Arial"/>
          <w:bCs/>
          <w:iCs/>
          <w:lang w:val="uk-UA"/>
        </w:rPr>
        <w:t xml:space="preserve"> </w:t>
      </w:r>
      <w:r w:rsidRPr="004D180D">
        <w:rPr>
          <w:rFonts w:cs="Arial"/>
          <w:bCs/>
          <w:iCs/>
          <w:lang w:val="uk-UA"/>
        </w:rPr>
        <w:t>питання:</w:t>
      </w:r>
    </w:p>
    <w:p w:rsidR="001007C7" w:rsidRPr="004D180D" w:rsidRDefault="001007C7" w:rsidP="004D180D">
      <w:pPr>
        <w:pStyle w:val="a3"/>
        <w:numPr>
          <w:ilvl w:val="0"/>
          <w:numId w:val="15"/>
        </w:numPr>
        <w:tabs>
          <w:tab w:val="clear" w:pos="870"/>
          <w:tab w:val="num" w:pos="561"/>
        </w:tabs>
        <w:overflowPunct/>
        <w:autoSpaceDE/>
        <w:autoSpaceDN/>
        <w:adjustRightInd/>
        <w:spacing w:line="360" w:lineRule="auto"/>
        <w:ind w:left="0" w:firstLine="709"/>
        <w:jc w:val="both"/>
        <w:textAlignment w:val="auto"/>
        <w:rPr>
          <w:rFonts w:cs="Arial"/>
          <w:lang w:val="uk-UA"/>
        </w:rPr>
      </w:pPr>
      <w:r w:rsidRPr="004D180D">
        <w:rPr>
          <w:rFonts w:cs="Arial"/>
          <w:lang w:val="uk-UA"/>
        </w:rPr>
        <w:t>Для</w:t>
      </w:r>
      <w:r w:rsidR="006621E1" w:rsidRPr="004D180D">
        <w:rPr>
          <w:rFonts w:cs="Arial"/>
          <w:lang w:val="uk-UA"/>
        </w:rPr>
        <w:t xml:space="preserve"> </w:t>
      </w:r>
      <w:r w:rsidRPr="004D180D">
        <w:rPr>
          <w:rFonts w:cs="Arial"/>
          <w:lang w:val="uk-UA"/>
        </w:rPr>
        <w:t>чого</w:t>
      </w:r>
      <w:r w:rsidR="006621E1" w:rsidRPr="004D180D">
        <w:rPr>
          <w:rFonts w:cs="Arial"/>
          <w:lang w:val="uk-UA"/>
        </w:rPr>
        <w:t xml:space="preserve"> </w:t>
      </w:r>
      <w:r w:rsidRPr="004D180D">
        <w:rPr>
          <w:rFonts w:cs="Arial"/>
          <w:lang w:val="uk-UA"/>
        </w:rPr>
        <w:t>потрібна</w:t>
      </w:r>
      <w:r w:rsidR="006621E1" w:rsidRPr="004D180D">
        <w:rPr>
          <w:rFonts w:cs="Arial"/>
          <w:lang w:val="uk-UA"/>
        </w:rPr>
        <w:t xml:space="preserve"> </w:t>
      </w:r>
      <w:r w:rsidRPr="004D180D">
        <w:rPr>
          <w:rFonts w:cs="Arial"/>
          <w:lang w:val="uk-UA"/>
        </w:rPr>
        <w:t>формулювання</w:t>
      </w:r>
      <w:r w:rsidR="006621E1" w:rsidRPr="004D180D">
        <w:rPr>
          <w:rFonts w:cs="Arial"/>
          <w:lang w:val="uk-UA"/>
        </w:rPr>
        <w:t xml:space="preserve"> </w:t>
      </w:r>
      <w:r w:rsidRPr="004D180D">
        <w:rPr>
          <w:rFonts w:cs="Arial"/>
          <w:lang w:val="uk-UA"/>
        </w:rPr>
        <w:t>загальної</w:t>
      </w:r>
      <w:r w:rsidR="006621E1" w:rsidRPr="004D180D">
        <w:rPr>
          <w:rFonts w:cs="Arial"/>
          <w:lang w:val="uk-UA"/>
        </w:rPr>
        <w:t xml:space="preserve"> </w:t>
      </w:r>
      <w:r w:rsidRPr="004D180D">
        <w:rPr>
          <w:rFonts w:cs="Arial"/>
          <w:lang w:val="uk-UA"/>
        </w:rPr>
        <w:t>мети</w:t>
      </w:r>
      <w:r w:rsidR="006621E1" w:rsidRPr="004D180D">
        <w:rPr>
          <w:rFonts w:cs="Arial"/>
          <w:lang w:val="uk-UA"/>
        </w:rPr>
        <w:t xml:space="preserve"> </w:t>
      </w:r>
      <w:r w:rsidRPr="004D180D">
        <w:rPr>
          <w:rFonts w:cs="Arial"/>
          <w:lang w:val="uk-UA"/>
        </w:rPr>
        <w:t>організації?</w:t>
      </w:r>
    </w:p>
    <w:p w:rsidR="001007C7" w:rsidRPr="004D180D" w:rsidRDefault="001007C7" w:rsidP="004D180D">
      <w:pPr>
        <w:pStyle w:val="a3"/>
        <w:numPr>
          <w:ilvl w:val="0"/>
          <w:numId w:val="15"/>
        </w:numPr>
        <w:tabs>
          <w:tab w:val="clear" w:pos="870"/>
          <w:tab w:val="num" w:pos="561"/>
        </w:tabs>
        <w:overflowPunct/>
        <w:autoSpaceDE/>
        <w:autoSpaceDN/>
        <w:adjustRightInd/>
        <w:spacing w:line="360" w:lineRule="auto"/>
        <w:ind w:left="0" w:firstLine="709"/>
        <w:jc w:val="both"/>
        <w:textAlignment w:val="auto"/>
        <w:rPr>
          <w:rFonts w:cs="Arial"/>
          <w:lang w:val="uk-UA"/>
        </w:rPr>
      </w:pPr>
      <w:r w:rsidRPr="004D180D">
        <w:rPr>
          <w:rFonts w:cs="Arial"/>
          <w:lang w:val="uk-UA"/>
        </w:rPr>
        <w:t>Сформулюйте</w:t>
      </w:r>
      <w:r w:rsidR="006621E1" w:rsidRPr="004D180D">
        <w:rPr>
          <w:rFonts w:cs="Arial"/>
          <w:lang w:val="uk-UA"/>
        </w:rPr>
        <w:t xml:space="preserve"> </w:t>
      </w:r>
      <w:r w:rsidRPr="004D180D">
        <w:rPr>
          <w:rFonts w:cs="Arial"/>
          <w:lang w:val="uk-UA"/>
        </w:rPr>
        <w:t>місію</w:t>
      </w:r>
      <w:r w:rsidR="006621E1" w:rsidRPr="004D180D">
        <w:rPr>
          <w:rFonts w:cs="Arial"/>
          <w:lang w:val="uk-UA"/>
        </w:rPr>
        <w:t xml:space="preserve"> </w:t>
      </w:r>
      <w:r w:rsidRPr="004D180D">
        <w:rPr>
          <w:rFonts w:cs="Arial"/>
          <w:lang w:val="uk-UA"/>
        </w:rPr>
        <w:t>відомої</w:t>
      </w:r>
      <w:r w:rsidR="006621E1" w:rsidRPr="004D180D">
        <w:rPr>
          <w:rFonts w:cs="Arial"/>
          <w:lang w:val="uk-UA"/>
        </w:rPr>
        <w:t xml:space="preserve"> </w:t>
      </w:r>
      <w:r w:rsidRPr="004D180D">
        <w:rPr>
          <w:rFonts w:cs="Arial"/>
          <w:lang w:val="uk-UA"/>
        </w:rPr>
        <w:t>Вам</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дайте</w:t>
      </w:r>
      <w:r w:rsidR="006621E1" w:rsidRPr="004D180D">
        <w:rPr>
          <w:rFonts w:cs="Arial"/>
          <w:lang w:val="uk-UA"/>
        </w:rPr>
        <w:t xml:space="preserve"> </w:t>
      </w:r>
      <w:r w:rsidRPr="004D180D">
        <w:rPr>
          <w:rFonts w:cs="Arial"/>
          <w:lang w:val="uk-UA"/>
        </w:rPr>
        <w:t>обґрунтування</w:t>
      </w:r>
      <w:r w:rsidR="006621E1" w:rsidRPr="004D180D">
        <w:rPr>
          <w:rFonts w:cs="Arial"/>
          <w:lang w:val="uk-UA"/>
        </w:rPr>
        <w:t xml:space="preserve"> </w:t>
      </w:r>
      <w:r w:rsidRPr="004D180D">
        <w:rPr>
          <w:rFonts w:cs="Arial"/>
          <w:lang w:val="uk-UA"/>
        </w:rPr>
        <w:t>свого</w:t>
      </w:r>
      <w:r w:rsidR="006621E1" w:rsidRPr="004D180D">
        <w:rPr>
          <w:rFonts w:cs="Arial"/>
          <w:lang w:val="uk-UA"/>
        </w:rPr>
        <w:t xml:space="preserve"> </w:t>
      </w:r>
      <w:r w:rsidRPr="004D180D">
        <w:rPr>
          <w:rFonts w:cs="Arial"/>
          <w:lang w:val="uk-UA"/>
        </w:rPr>
        <w:t>підходу?</w:t>
      </w:r>
    </w:p>
    <w:p w:rsidR="001007C7" w:rsidRPr="004D180D" w:rsidRDefault="001007C7" w:rsidP="004D180D">
      <w:pPr>
        <w:pStyle w:val="a3"/>
        <w:numPr>
          <w:ilvl w:val="0"/>
          <w:numId w:val="15"/>
        </w:numPr>
        <w:tabs>
          <w:tab w:val="clear" w:pos="870"/>
          <w:tab w:val="num" w:pos="561"/>
        </w:tabs>
        <w:overflowPunct/>
        <w:autoSpaceDE/>
        <w:autoSpaceDN/>
        <w:adjustRightInd/>
        <w:spacing w:line="360" w:lineRule="auto"/>
        <w:ind w:left="0" w:firstLine="709"/>
        <w:jc w:val="both"/>
        <w:textAlignment w:val="auto"/>
        <w:rPr>
          <w:rFonts w:cs="Arial"/>
          <w:lang w:val="uk-UA"/>
        </w:rPr>
      </w:pPr>
      <w:r w:rsidRPr="004D180D">
        <w:rPr>
          <w:rFonts w:cs="Arial"/>
          <w:lang w:val="uk-UA"/>
        </w:rPr>
        <w:t>Яким</w:t>
      </w:r>
      <w:r w:rsidR="006621E1" w:rsidRPr="004D180D">
        <w:rPr>
          <w:rFonts w:cs="Arial"/>
          <w:lang w:val="uk-UA"/>
        </w:rPr>
        <w:t xml:space="preserve"> </w:t>
      </w:r>
      <w:r w:rsidRPr="004D180D">
        <w:rPr>
          <w:rFonts w:cs="Arial"/>
          <w:lang w:val="uk-UA"/>
        </w:rPr>
        <w:t>образом</w:t>
      </w:r>
      <w:r w:rsidR="006621E1" w:rsidRPr="004D180D">
        <w:rPr>
          <w:rFonts w:cs="Arial"/>
          <w:lang w:val="uk-UA"/>
        </w:rPr>
        <w:t xml:space="preserve"> </w:t>
      </w:r>
      <w:r w:rsidRPr="004D180D">
        <w:rPr>
          <w:rFonts w:cs="Arial"/>
          <w:lang w:val="uk-UA"/>
        </w:rPr>
        <w:t>здійснюється</w:t>
      </w:r>
      <w:r w:rsidR="006621E1" w:rsidRPr="004D180D">
        <w:rPr>
          <w:rFonts w:cs="Arial"/>
          <w:lang w:val="uk-UA"/>
        </w:rPr>
        <w:t xml:space="preserve"> </w:t>
      </w:r>
      <w:r w:rsidRPr="004D180D">
        <w:rPr>
          <w:rFonts w:cs="Arial"/>
          <w:lang w:val="uk-UA"/>
        </w:rPr>
        <w:t>декомпозиція</w:t>
      </w:r>
      <w:r w:rsidR="006621E1" w:rsidRPr="004D180D">
        <w:rPr>
          <w:rFonts w:cs="Arial"/>
          <w:lang w:val="uk-UA"/>
        </w:rPr>
        <w:t xml:space="preserve"> </w:t>
      </w:r>
      <w:r w:rsidRPr="004D180D">
        <w:rPr>
          <w:rFonts w:cs="Arial"/>
          <w:lang w:val="uk-UA"/>
        </w:rPr>
        <w:t>загальної</w:t>
      </w:r>
      <w:r w:rsidR="006621E1" w:rsidRPr="004D180D">
        <w:rPr>
          <w:rFonts w:cs="Arial"/>
          <w:lang w:val="uk-UA"/>
        </w:rPr>
        <w:t xml:space="preserve"> </w:t>
      </w:r>
      <w:r w:rsidRPr="004D180D">
        <w:rPr>
          <w:rFonts w:cs="Arial"/>
          <w:lang w:val="uk-UA"/>
        </w:rPr>
        <w:t>мети</w:t>
      </w:r>
      <w:r w:rsidR="006621E1" w:rsidRPr="004D180D">
        <w:rPr>
          <w:rFonts w:cs="Arial"/>
          <w:lang w:val="uk-UA"/>
        </w:rPr>
        <w:t xml:space="preserve"> </w:t>
      </w:r>
      <w:r w:rsidRPr="004D180D">
        <w:rPr>
          <w:rFonts w:cs="Arial"/>
          <w:lang w:val="uk-UA"/>
        </w:rPr>
        <w:t>організації?</w:t>
      </w:r>
    </w:p>
    <w:p w:rsidR="001007C7" w:rsidRPr="004D180D" w:rsidRDefault="001007C7" w:rsidP="004D180D">
      <w:pPr>
        <w:pStyle w:val="a3"/>
        <w:numPr>
          <w:ilvl w:val="0"/>
          <w:numId w:val="15"/>
        </w:numPr>
        <w:tabs>
          <w:tab w:val="clear" w:pos="870"/>
          <w:tab w:val="num" w:pos="561"/>
        </w:tabs>
        <w:overflowPunct/>
        <w:autoSpaceDE/>
        <w:autoSpaceDN/>
        <w:adjustRightInd/>
        <w:spacing w:line="360" w:lineRule="auto"/>
        <w:ind w:left="0" w:firstLine="709"/>
        <w:jc w:val="both"/>
        <w:textAlignment w:val="auto"/>
        <w:rPr>
          <w:rFonts w:cs="Arial"/>
          <w:lang w:val="uk-UA"/>
        </w:rPr>
      </w:pPr>
      <w:r w:rsidRPr="004D180D">
        <w:rPr>
          <w:rFonts w:cs="Arial"/>
          <w:lang w:val="uk-UA"/>
        </w:rPr>
        <w:t>Для</w:t>
      </w:r>
      <w:r w:rsidR="006621E1" w:rsidRPr="004D180D">
        <w:rPr>
          <w:rFonts w:cs="Arial"/>
          <w:lang w:val="uk-UA"/>
        </w:rPr>
        <w:t xml:space="preserve"> </w:t>
      </w:r>
      <w:r w:rsidRPr="004D180D">
        <w:rPr>
          <w:rFonts w:cs="Arial"/>
          <w:lang w:val="uk-UA"/>
        </w:rPr>
        <w:t>чого</w:t>
      </w:r>
      <w:r w:rsidR="006621E1" w:rsidRPr="004D180D">
        <w:rPr>
          <w:rFonts w:cs="Arial"/>
          <w:lang w:val="uk-UA"/>
        </w:rPr>
        <w:t xml:space="preserve"> </w:t>
      </w:r>
      <w:r w:rsidRPr="004D180D">
        <w:rPr>
          <w:rFonts w:cs="Arial"/>
          <w:lang w:val="uk-UA"/>
        </w:rPr>
        <w:t>потрібна</w:t>
      </w:r>
      <w:r w:rsidR="006621E1" w:rsidRPr="004D180D">
        <w:rPr>
          <w:rFonts w:cs="Arial"/>
          <w:lang w:val="uk-UA"/>
        </w:rPr>
        <w:t xml:space="preserve"> </w:t>
      </w:r>
      <w:r w:rsidRPr="004D180D">
        <w:rPr>
          <w:rFonts w:cs="Arial"/>
          <w:lang w:val="uk-UA"/>
        </w:rPr>
        <w:t>класифікація</w:t>
      </w:r>
      <w:r w:rsidR="006621E1" w:rsidRPr="004D180D">
        <w:rPr>
          <w:rFonts w:cs="Arial"/>
          <w:lang w:val="uk-UA"/>
        </w:rPr>
        <w:t xml:space="preserve"> </w:t>
      </w:r>
      <w:r w:rsidRPr="004D180D">
        <w:rPr>
          <w:rFonts w:cs="Arial"/>
          <w:lang w:val="uk-UA"/>
        </w:rPr>
        <w:t>цілей,</w:t>
      </w:r>
      <w:r w:rsidR="006621E1" w:rsidRPr="004D180D">
        <w:rPr>
          <w:rFonts w:cs="Arial"/>
          <w:lang w:val="uk-UA"/>
        </w:rPr>
        <w:t xml:space="preserve"> </w:t>
      </w:r>
      <w:r w:rsidRPr="004D180D">
        <w:rPr>
          <w:rFonts w:cs="Arial"/>
          <w:lang w:val="uk-UA"/>
        </w:rPr>
        <w:t>за</w:t>
      </w:r>
      <w:r w:rsidR="006621E1" w:rsidRPr="004D180D">
        <w:rPr>
          <w:rFonts w:cs="Arial"/>
          <w:lang w:val="uk-UA"/>
        </w:rPr>
        <w:t xml:space="preserve"> </w:t>
      </w:r>
      <w:r w:rsidRPr="004D180D">
        <w:rPr>
          <w:rFonts w:cs="Arial"/>
          <w:lang w:val="uk-UA"/>
        </w:rPr>
        <w:t>якими</w:t>
      </w:r>
      <w:r w:rsidR="006621E1" w:rsidRPr="004D180D">
        <w:rPr>
          <w:rFonts w:cs="Arial"/>
          <w:lang w:val="uk-UA"/>
        </w:rPr>
        <w:t xml:space="preserve"> </w:t>
      </w:r>
      <w:r w:rsidRPr="004D180D">
        <w:rPr>
          <w:rFonts w:cs="Arial"/>
          <w:lang w:val="uk-UA"/>
        </w:rPr>
        <w:t>критеріями</w:t>
      </w:r>
      <w:r w:rsidR="006621E1" w:rsidRPr="004D180D">
        <w:rPr>
          <w:rFonts w:cs="Arial"/>
          <w:lang w:val="uk-UA"/>
        </w:rPr>
        <w:t xml:space="preserve"> </w:t>
      </w:r>
      <w:r w:rsidRPr="004D180D">
        <w:rPr>
          <w:rFonts w:cs="Arial"/>
          <w:lang w:val="uk-UA"/>
        </w:rPr>
        <w:t>вона</w:t>
      </w:r>
      <w:r w:rsidR="006621E1" w:rsidRPr="004D180D">
        <w:rPr>
          <w:rFonts w:cs="Arial"/>
          <w:lang w:val="uk-UA"/>
        </w:rPr>
        <w:t xml:space="preserve"> </w:t>
      </w:r>
      <w:r w:rsidRPr="004D180D">
        <w:rPr>
          <w:rFonts w:cs="Arial"/>
          <w:lang w:val="uk-UA"/>
        </w:rPr>
        <w:t>здійснюється?</w:t>
      </w:r>
    </w:p>
    <w:p w:rsidR="001007C7" w:rsidRPr="004D180D" w:rsidRDefault="001007C7" w:rsidP="004D180D">
      <w:pPr>
        <w:pStyle w:val="a3"/>
        <w:numPr>
          <w:ilvl w:val="0"/>
          <w:numId w:val="15"/>
        </w:numPr>
        <w:tabs>
          <w:tab w:val="clear" w:pos="870"/>
          <w:tab w:val="num" w:pos="561"/>
        </w:tabs>
        <w:overflowPunct/>
        <w:autoSpaceDE/>
        <w:autoSpaceDN/>
        <w:adjustRightInd/>
        <w:spacing w:line="360" w:lineRule="auto"/>
        <w:ind w:left="0" w:firstLine="709"/>
        <w:jc w:val="both"/>
        <w:textAlignment w:val="auto"/>
        <w:rPr>
          <w:rFonts w:cs="Arial"/>
          <w:lang w:val="uk-UA"/>
        </w:rPr>
      </w:pPr>
      <w:r w:rsidRPr="004D180D">
        <w:rPr>
          <w:rFonts w:cs="Arial"/>
          <w:lang w:val="uk-UA"/>
        </w:rPr>
        <w:t>Які</w:t>
      </w:r>
      <w:r w:rsidR="006621E1" w:rsidRPr="004D180D">
        <w:rPr>
          <w:rFonts w:cs="Arial"/>
          <w:lang w:val="uk-UA"/>
        </w:rPr>
        <w:t xml:space="preserve"> </w:t>
      </w:r>
      <w:r w:rsidRPr="004D180D">
        <w:rPr>
          <w:rFonts w:cs="Arial"/>
          <w:lang w:val="uk-UA"/>
        </w:rPr>
        <w:t>переваги</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недоліки</w:t>
      </w:r>
      <w:r w:rsidR="006621E1" w:rsidRPr="004D180D">
        <w:rPr>
          <w:rFonts w:cs="Arial"/>
          <w:lang w:val="uk-UA"/>
        </w:rPr>
        <w:t xml:space="preserve"> </w:t>
      </w:r>
      <w:r w:rsidRPr="004D180D">
        <w:rPr>
          <w:rFonts w:cs="Arial"/>
          <w:lang w:val="uk-UA"/>
        </w:rPr>
        <w:t>системи</w:t>
      </w:r>
      <w:r w:rsidR="006621E1" w:rsidRPr="004D180D">
        <w:rPr>
          <w:rFonts w:cs="Arial"/>
          <w:lang w:val="uk-UA"/>
        </w:rPr>
        <w:t xml:space="preserve"> </w:t>
      </w:r>
      <w:r w:rsidRPr="004D180D">
        <w:rPr>
          <w:rFonts w:cs="Arial"/>
          <w:lang w:val="uk-UA"/>
        </w:rPr>
        <w:t>управління</w:t>
      </w:r>
      <w:r w:rsidR="006621E1" w:rsidRPr="004D180D">
        <w:rPr>
          <w:rFonts w:cs="Arial"/>
          <w:lang w:val="uk-UA"/>
        </w:rPr>
        <w:t xml:space="preserve"> </w:t>
      </w:r>
      <w:r w:rsidRPr="004D180D">
        <w:rPr>
          <w:rFonts w:cs="Arial"/>
          <w:lang w:val="uk-UA"/>
        </w:rPr>
        <w:t>по</w:t>
      </w:r>
      <w:r w:rsidR="006621E1" w:rsidRPr="004D180D">
        <w:rPr>
          <w:rFonts w:cs="Arial"/>
          <w:lang w:val="uk-UA"/>
        </w:rPr>
        <w:t xml:space="preserve"> </w:t>
      </w:r>
      <w:r w:rsidRPr="004D180D">
        <w:rPr>
          <w:rFonts w:cs="Arial"/>
          <w:lang w:val="uk-UA"/>
        </w:rPr>
        <w:t>цілям?</w:t>
      </w:r>
    </w:p>
    <w:p w:rsidR="001007C7" w:rsidRPr="004D180D" w:rsidRDefault="001007C7" w:rsidP="004D180D">
      <w:pPr>
        <w:pStyle w:val="a3"/>
        <w:numPr>
          <w:ilvl w:val="0"/>
          <w:numId w:val="15"/>
        </w:numPr>
        <w:tabs>
          <w:tab w:val="clear" w:pos="870"/>
          <w:tab w:val="num" w:pos="561"/>
        </w:tabs>
        <w:overflowPunct/>
        <w:autoSpaceDE/>
        <w:autoSpaceDN/>
        <w:adjustRightInd/>
        <w:spacing w:line="360" w:lineRule="auto"/>
        <w:ind w:left="0" w:firstLine="709"/>
        <w:jc w:val="both"/>
        <w:textAlignment w:val="auto"/>
        <w:rPr>
          <w:rFonts w:cs="Arial"/>
          <w:lang w:val="uk-UA"/>
        </w:rPr>
      </w:pPr>
      <w:r w:rsidRPr="004D180D">
        <w:rPr>
          <w:rFonts w:cs="Arial"/>
          <w:lang w:val="uk-UA"/>
        </w:rPr>
        <w:lastRenderedPageBreak/>
        <w:t>Які</w:t>
      </w:r>
      <w:r w:rsidR="006621E1" w:rsidRPr="004D180D">
        <w:rPr>
          <w:rFonts w:cs="Arial"/>
          <w:lang w:val="uk-UA"/>
        </w:rPr>
        <w:t xml:space="preserve"> </w:t>
      </w:r>
      <w:r w:rsidRPr="004D180D">
        <w:rPr>
          <w:rFonts w:cs="Arial"/>
          <w:lang w:val="uk-UA"/>
        </w:rPr>
        <w:t>умови</w:t>
      </w:r>
      <w:r w:rsidR="006621E1" w:rsidRPr="004D180D">
        <w:rPr>
          <w:rFonts w:cs="Arial"/>
          <w:lang w:val="uk-UA"/>
        </w:rPr>
        <w:t xml:space="preserve"> </w:t>
      </w:r>
      <w:r w:rsidRPr="004D180D">
        <w:rPr>
          <w:rFonts w:cs="Arial"/>
          <w:lang w:val="uk-UA"/>
        </w:rPr>
        <w:t>необхідно</w:t>
      </w:r>
      <w:r w:rsidR="006621E1" w:rsidRPr="004D180D">
        <w:rPr>
          <w:rFonts w:cs="Arial"/>
          <w:lang w:val="uk-UA"/>
        </w:rPr>
        <w:t xml:space="preserve"> </w:t>
      </w:r>
      <w:r w:rsidRPr="004D180D">
        <w:rPr>
          <w:rFonts w:cs="Arial"/>
          <w:lang w:val="uk-UA"/>
        </w:rPr>
        <w:t>створити</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успішного</w:t>
      </w:r>
      <w:r w:rsidR="006621E1" w:rsidRPr="004D180D">
        <w:rPr>
          <w:rFonts w:cs="Arial"/>
          <w:lang w:val="uk-UA"/>
        </w:rPr>
        <w:t xml:space="preserve"> </w:t>
      </w:r>
      <w:r w:rsidRPr="004D180D">
        <w:rPr>
          <w:rFonts w:cs="Arial"/>
          <w:lang w:val="uk-UA"/>
        </w:rPr>
        <w:t>використання</w:t>
      </w:r>
      <w:r w:rsidR="006621E1" w:rsidRPr="004D180D">
        <w:rPr>
          <w:rFonts w:cs="Arial"/>
          <w:lang w:val="uk-UA"/>
        </w:rPr>
        <w:t xml:space="preserve"> </w:t>
      </w:r>
      <w:r w:rsidRPr="004D180D">
        <w:rPr>
          <w:rFonts w:cs="Arial"/>
          <w:lang w:val="uk-UA"/>
        </w:rPr>
        <w:t>системи</w:t>
      </w:r>
      <w:r w:rsidR="006621E1" w:rsidRPr="004D180D">
        <w:rPr>
          <w:rFonts w:cs="Arial"/>
          <w:lang w:val="uk-UA"/>
        </w:rPr>
        <w:t xml:space="preserve"> </w:t>
      </w:r>
      <w:r w:rsidRPr="004D180D">
        <w:rPr>
          <w:rFonts w:cs="Arial"/>
          <w:lang w:val="uk-UA"/>
        </w:rPr>
        <w:t>управління</w:t>
      </w:r>
      <w:r w:rsidR="006621E1" w:rsidRPr="004D180D">
        <w:rPr>
          <w:rFonts w:cs="Arial"/>
          <w:lang w:val="uk-UA"/>
        </w:rPr>
        <w:t xml:space="preserve"> </w:t>
      </w:r>
      <w:r w:rsidRPr="004D180D">
        <w:rPr>
          <w:rFonts w:cs="Arial"/>
          <w:lang w:val="uk-UA"/>
        </w:rPr>
        <w:t>по</w:t>
      </w:r>
      <w:r w:rsidR="006621E1" w:rsidRPr="004D180D">
        <w:rPr>
          <w:rFonts w:cs="Arial"/>
          <w:lang w:val="uk-UA"/>
        </w:rPr>
        <w:t xml:space="preserve"> </w:t>
      </w:r>
      <w:r w:rsidRPr="004D180D">
        <w:rPr>
          <w:rFonts w:cs="Arial"/>
          <w:lang w:val="uk-UA"/>
        </w:rPr>
        <w:t>цілям?</w:t>
      </w:r>
    </w:p>
    <w:p w:rsidR="001007C7" w:rsidRPr="004D180D" w:rsidRDefault="001007C7" w:rsidP="004D180D">
      <w:pPr>
        <w:pStyle w:val="a3"/>
        <w:numPr>
          <w:ilvl w:val="0"/>
          <w:numId w:val="15"/>
        </w:numPr>
        <w:tabs>
          <w:tab w:val="clear" w:pos="870"/>
          <w:tab w:val="num" w:pos="561"/>
        </w:tabs>
        <w:overflowPunct/>
        <w:autoSpaceDE/>
        <w:autoSpaceDN/>
        <w:adjustRightInd/>
        <w:spacing w:line="360" w:lineRule="auto"/>
        <w:ind w:left="0" w:firstLine="709"/>
        <w:jc w:val="both"/>
        <w:textAlignment w:val="auto"/>
        <w:rPr>
          <w:rFonts w:cs="Arial"/>
          <w:lang w:val="uk-UA"/>
        </w:rPr>
      </w:pPr>
      <w:r w:rsidRPr="004D180D">
        <w:rPr>
          <w:rFonts w:cs="Arial"/>
          <w:lang w:val="uk-UA"/>
        </w:rPr>
        <w:t>Яким</w:t>
      </w:r>
      <w:r w:rsidR="006621E1" w:rsidRPr="004D180D">
        <w:rPr>
          <w:rFonts w:cs="Arial"/>
          <w:lang w:val="uk-UA"/>
        </w:rPr>
        <w:t xml:space="preserve"> </w:t>
      </w:r>
      <w:r w:rsidRPr="004D180D">
        <w:rPr>
          <w:rFonts w:cs="Arial"/>
          <w:lang w:val="uk-UA"/>
        </w:rPr>
        <w:t>вимогам</w:t>
      </w:r>
      <w:r w:rsidR="006621E1" w:rsidRPr="004D180D">
        <w:rPr>
          <w:rFonts w:cs="Arial"/>
          <w:lang w:val="uk-UA"/>
        </w:rPr>
        <w:t xml:space="preserve"> </w:t>
      </w:r>
      <w:r w:rsidRPr="004D180D">
        <w:rPr>
          <w:rFonts w:cs="Arial"/>
          <w:lang w:val="uk-UA"/>
        </w:rPr>
        <w:t>повинні</w:t>
      </w:r>
      <w:r w:rsidR="006621E1" w:rsidRPr="004D180D">
        <w:rPr>
          <w:rFonts w:cs="Arial"/>
          <w:lang w:val="uk-UA"/>
        </w:rPr>
        <w:t xml:space="preserve"> </w:t>
      </w:r>
      <w:r w:rsidRPr="004D180D">
        <w:rPr>
          <w:rFonts w:cs="Arial"/>
          <w:lang w:val="uk-UA"/>
        </w:rPr>
        <w:t>відповідати</w:t>
      </w:r>
      <w:r w:rsidR="006621E1" w:rsidRPr="004D180D">
        <w:rPr>
          <w:rFonts w:cs="Arial"/>
          <w:lang w:val="uk-UA"/>
        </w:rPr>
        <w:t xml:space="preserve"> </w:t>
      </w:r>
      <w:r w:rsidRPr="004D180D">
        <w:rPr>
          <w:rFonts w:cs="Arial"/>
          <w:lang w:val="uk-UA"/>
        </w:rPr>
        <w:t>цілі</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p>
    <w:p w:rsidR="001007C7" w:rsidRPr="004D180D" w:rsidRDefault="001007C7" w:rsidP="004D180D">
      <w:pPr>
        <w:widowControl w:val="0"/>
        <w:spacing w:line="360" w:lineRule="auto"/>
        <w:ind w:firstLine="709"/>
        <w:jc w:val="both"/>
        <w:rPr>
          <w:sz w:val="28"/>
          <w:lang w:val="uk-UA"/>
        </w:rPr>
      </w:pPr>
    </w:p>
    <w:p w:rsidR="001007C7" w:rsidRPr="004D180D" w:rsidRDefault="004D180D" w:rsidP="004D180D">
      <w:pPr>
        <w:widowControl w:val="0"/>
        <w:spacing w:line="360" w:lineRule="auto"/>
        <w:ind w:firstLine="709"/>
        <w:jc w:val="center"/>
        <w:rPr>
          <w:rFonts w:cs="Arial"/>
          <w:b/>
          <w:sz w:val="28"/>
          <w:lang w:val="uk-UA"/>
        </w:rPr>
      </w:pPr>
      <w:r>
        <w:rPr>
          <w:rFonts w:cs="Arial"/>
          <w:b/>
          <w:sz w:val="28"/>
          <w:lang w:val="uk-UA"/>
        </w:rPr>
        <w:br w:type="page"/>
      </w:r>
      <w:r w:rsidR="001007C7" w:rsidRPr="004D180D">
        <w:rPr>
          <w:rFonts w:cs="Arial"/>
          <w:b/>
          <w:sz w:val="28"/>
          <w:lang w:val="uk-UA"/>
        </w:rPr>
        <w:lastRenderedPageBreak/>
        <w:t>5.</w:t>
      </w:r>
      <w:r w:rsidR="006621E1" w:rsidRPr="004D180D">
        <w:rPr>
          <w:rFonts w:cs="Arial"/>
          <w:b/>
          <w:sz w:val="28"/>
          <w:lang w:val="uk-UA"/>
        </w:rPr>
        <w:t xml:space="preserve"> </w:t>
      </w:r>
      <w:r w:rsidR="001007C7" w:rsidRPr="004D180D">
        <w:rPr>
          <w:rFonts w:cs="Arial"/>
          <w:b/>
          <w:sz w:val="28"/>
          <w:lang w:val="uk-UA"/>
        </w:rPr>
        <w:t>ПРОЦЕС</w:t>
      </w:r>
      <w:r w:rsidR="006621E1" w:rsidRPr="004D180D">
        <w:rPr>
          <w:rFonts w:cs="Arial"/>
          <w:b/>
          <w:sz w:val="28"/>
          <w:lang w:val="uk-UA"/>
        </w:rPr>
        <w:t xml:space="preserve"> </w:t>
      </w:r>
      <w:r w:rsidR="001007C7" w:rsidRPr="004D180D">
        <w:rPr>
          <w:rFonts w:cs="Arial"/>
          <w:b/>
          <w:sz w:val="28"/>
          <w:lang w:val="uk-UA"/>
        </w:rPr>
        <w:t>І</w:t>
      </w:r>
      <w:r w:rsidR="006621E1" w:rsidRPr="004D180D">
        <w:rPr>
          <w:rFonts w:cs="Arial"/>
          <w:b/>
          <w:sz w:val="28"/>
          <w:lang w:val="uk-UA"/>
        </w:rPr>
        <w:t xml:space="preserve"> </w:t>
      </w:r>
      <w:r w:rsidR="001007C7" w:rsidRPr="004D180D">
        <w:rPr>
          <w:rFonts w:cs="Arial"/>
          <w:b/>
          <w:sz w:val="28"/>
          <w:lang w:val="uk-UA"/>
        </w:rPr>
        <w:t>МЕТОДИ</w:t>
      </w:r>
      <w:r w:rsidR="006621E1" w:rsidRPr="004D180D">
        <w:rPr>
          <w:rFonts w:cs="Arial"/>
          <w:b/>
          <w:sz w:val="28"/>
          <w:lang w:val="uk-UA"/>
        </w:rPr>
        <w:t xml:space="preserve"> </w:t>
      </w:r>
      <w:r w:rsidR="001007C7" w:rsidRPr="004D180D">
        <w:rPr>
          <w:rFonts w:cs="Arial"/>
          <w:b/>
          <w:sz w:val="28"/>
          <w:lang w:val="uk-UA"/>
        </w:rPr>
        <w:t>ПРИЙНЯТТЯ</w:t>
      </w:r>
      <w:r w:rsidR="006621E1" w:rsidRPr="004D180D">
        <w:rPr>
          <w:rFonts w:cs="Arial"/>
          <w:b/>
          <w:sz w:val="28"/>
          <w:lang w:val="uk-UA"/>
        </w:rPr>
        <w:t xml:space="preserve"> </w:t>
      </w:r>
      <w:r w:rsidR="001007C7" w:rsidRPr="004D180D">
        <w:rPr>
          <w:rFonts w:cs="Arial"/>
          <w:b/>
          <w:sz w:val="28"/>
          <w:lang w:val="uk-UA"/>
        </w:rPr>
        <w:t>РІШЕННЯ</w:t>
      </w:r>
    </w:p>
    <w:p w:rsidR="001007C7" w:rsidRPr="004D180D" w:rsidRDefault="001007C7" w:rsidP="004D180D">
      <w:pPr>
        <w:widowControl w:val="0"/>
        <w:spacing w:line="360" w:lineRule="auto"/>
        <w:ind w:firstLine="709"/>
        <w:jc w:val="center"/>
        <w:rPr>
          <w:rFonts w:cs="Arial"/>
          <w:b/>
          <w:sz w:val="28"/>
          <w:lang w:val="uk-UA"/>
        </w:rPr>
      </w:pPr>
    </w:p>
    <w:p w:rsidR="001007C7" w:rsidRPr="004D180D" w:rsidRDefault="001007C7" w:rsidP="004D180D">
      <w:pPr>
        <w:widowControl w:val="0"/>
        <w:tabs>
          <w:tab w:val="left" w:pos="720"/>
          <w:tab w:val="left" w:pos="1080"/>
        </w:tabs>
        <w:spacing w:line="360" w:lineRule="auto"/>
        <w:ind w:firstLine="709"/>
        <w:jc w:val="center"/>
        <w:rPr>
          <w:rFonts w:cs="Arial"/>
          <w:b/>
          <w:sz w:val="28"/>
          <w:lang w:val="uk-UA"/>
        </w:rPr>
      </w:pPr>
      <w:r w:rsidRPr="004D180D">
        <w:rPr>
          <w:rFonts w:cs="Arial"/>
          <w:b/>
          <w:sz w:val="28"/>
          <w:lang w:val="uk-UA"/>
        </w:rPr>
        <w:t>5.1.</w:t>
      </w:r>
      <w:r w:rsidR="006621E1" w:rsidRPr="004D180D">
        <w:rPr>
          <w:rFonts w:cs="Arial"/>
          <w:b/>
          <w:sz w:val="28"/>
          <w:lang w:val="uk-UA"/>
        </w:rPr>
        <w:t xml:space="preserve"> </w:t>
      </w:r>
      <w:r w:rsidRPr="004D180D">
        <w:rPr>
          <w:rFonts w:cs="Arial"/>
          <w:b/>
          <w:sz w:val="28"/>
          <w:lang w:val="uk-UA"/>
        </w:rPr>
        <w:t>Рішення</w:t>
      </w:r>
      <w:r w:rsidR="006621E1" w:rsidRPr="004D180D">
        <w:rPr>
          <w:rFonts w:cs="Arial"/>
          <w:b/>
          <w:sz w:val="28"/>
          <w:lang w:val="uk-UA"/>
        </w:rPr>
        <w:t xml:space="preserve"> </w:t>
      </w:r>
      <w:r w:rsidRPr="004D180D">
        <w:rPr>
          <w:rFonts w:cs="Arial"/>
          <w:b/>
          <w:sz w:val="28"/>
          <w:lang w:val="uk-UA"/>
        </w:rPr>
        <w:t>як</w:t>
      </w:r>
      <w:r w:rsidR="006621E1" w:rsidRPr="004D180D">
        <w:rPr>
          <w:rFonts w:cs="Arial"/>
          <w:b/>
          <w:sz w:val="28"/>
          <w:lang w:val="uk-UA"/>
        </w:rPr>
        <w:t xml:space="preserve"> </w:t>
      </w:r>
      <w:r w:rsidRPr="004D180D">
        <w:rPr>
          <w:rFonts w:cs="Arial"/>
          <w:b/>
          <w:sz w:val="28"/>
          <w:lang w:val="uk-UA"/>
        </w:rPr>
        <w:t>форма</w:t>
      </w:r>
      <w:r w:rsidR="006621E1" w:rsidRPr="004D180D">
        <w:rPr>
          <w:rFonts w:cs="Arial"/>
          <w:b/>
          <w:sz w:val="28"/>
          <w:lang w:val="uk-UA"/>
        </w:rPr>
        <w:t xml:space="preserve"> </w:t>
      </w:r>
      <w:r w:rsidRPr="004D180D">
        <w:rPr>
          <w:rFonts w:cs="Arial"/>
          <w:b/>
          <w:sz w:val="28"/>
          <w:lang w:val="uk-UA"/>
        </w:rPr>
        <w:t>здійснення</w:t>
      </w:r>
      <w:r w:rsidR="006621E1" w:rsidRPr="004D180D">
        <w:rPr>
          <w:rFonts w:cs="Arial"/>
          <w:b/>
          <w:sz w:val="28"/>
          <w:lang w:val="uk-UA"/>
        </w:rPr>
        <w:t xml:space="preserve"> </w:t>
      </w:r>
      <w:r w:rsidRPr="004D180D">
        <w:rPr>
          <w:rFonts w:cs="Arial"/>
          <w:b/>
          <w:sz w:val="28"/>
          <w:lang w:val="uk-UA"/>
        </w:rPr>
        <w:t>управління</w:t>
      </w:r>
    </w:p>
    <w:p w:rsidR="001007C7" w:rsidRPr="004D180D" w:rsidRDefault="001007C7" w:rsidP="004D180D">
      <w:pPr>
        <w:widowControl w:val="0"/>
        <w:tabs>
          <w:tab w:val="left" w:pos="720"/>
          <w:tab w:val="left" w:pos="1080"/>
        </w:tabs>
        <w:spacing w:line="360" w:lineRule="auto"/>
        <w:ind w:firstLine="709"/>
        <w:jc w:val="both"/>
        <w:rPr>
          <w:rFonts w:cs="Arial"/>
          <w:sz w:val="28"/>
          <w:lang w:val="uk-UA"/>
        </w:rPr>
      </w:pPr>
    </w:p>
    <w:p w:rsidR="001007C7" w:rsidRPr="004D180D" w:rsidRDefault="001007C7" w:rsidP="004D180D">
      <w:pPr>
        <w:pStyle w:val="1"/>
        <w:keepNext w:val="0"/>
        <w:widowControl w:val="0"/>
        <w:spacing w:before="0" w:after="0" w:line="360" w:lineRule="auto"/>
        <w:ind w:firstLine="709"/>
        <w:jc w:val="both"/>
        <w:rPr>
          <w:rFonts w:ascii="Times New Roman" w:hAnsi="Times New Roman"/>
          <w:b w:val="0"/>
          <w:sz w:val="28"/>
          <w:lang w:val="uk-UA"/>
        </w:rPr>
      </w:pPr>
      <w:r w:rsidRPr="004D180D">
        <w:rPr>
          <w:rFonts w:ascii="Times New Roman" w:hAnsi="Times New Roman"/>
          <w:b w:val="0"/>
          <w:sz w:val="28"/>
          <w:lang w:val="uk-UA"/>
        </w:rPr>
        <w:t>Управління</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це</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постановка</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цілей</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і</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організація</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впливу</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на</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об’єкт</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для</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їх</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досягнення.</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Розробка</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методів</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і</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засобів</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такого</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впливу</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потребує</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прийняття</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рішень.</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Прийняття</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рішень</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є</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важливою</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частиною</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будь-якої</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управлінської</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діяльності.</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Управлінське</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рішення</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характеризується</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як:</w:t>
      </w:r>
    </w:p>
    <w:p w:rsidR="001007C7" w:rsidRPr="004D180D" w:rsidRDefault="001007C7" w:rsidP="004D180D">
      <w:pPr>
        <w:pStyle w:val="1"/>
        <w:keepNext w:val="0"/>
        <w:widowControl w:val="0"/>
        <w:numPr>
          <w:ilvl w:val="0"/>
          <w:numId w:val="19"/>
        </w:numPr>
        <w:tabs>
          <w:tab w:val="left" w:pos="1122"/>
        </w:tabs>
        <w:spacing w:before="0" w:after="0" w:line="360" w:lineRule="auto"/>
        <w:ind w:left="0" w:firstLine="709"/>
        <w:jc w:val="both"/>
        <w:rPr>
          <w:rFonts w:ascii="Times New Roman" w:hAnsi="Times New Roman"/>
          <w:b w:val="0"/>
          <w:sz w:val="28"/>
          <w:lang w:val="uk-UA"/>
        </w:rPr>
      </w:pPr>
      <w:r w:rsidRPr="004D180D">
        <w:rPr>
          <w:rFonts w:ascii="Times New Roman" w:hAnsi="Times New Roman"/>
          <w:b w:val="0"/>
          <w:sz w:val="28"/>
          <w:lang w:val="uk-UA"/>
        </w:rPr>
        <w:t>свідома</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та</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цілеспрямована</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діяльність,</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яку</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здійснює</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людина;</w:t>
      </w:r>
    </w:p>
    <w:p w:rsidR="001007C7" w:rsidRPr="004D180D" w:rsidRDefault="001007C7" w:rsidP="004D180D">
      <w:pPr>
        <w:pStyle w:val="1"/>
        <w:keepNext w:val="0"/>
        <w:widowControl w:val="0"/>
        <w:numPr>
          <w:ilvl w:val="0"/>
          <w:numId w:val="19"/>
        </w:numPr>
        <w:tabs>
          <w:tab w:val="left" w:pos="1122"/>
        </w:tabs>
        <w:spacing w:before="0" w:after="0" w:line="360" w:lineRule="auto"/>
        <w:ind w:left="0" w:firstLine="709"/>
        <w:jc w:val="both"/>
        <w:rPr>
          <w:rFonts w:ascii="Times New Roman" w:hAnsi="Times New Roman"/>
          <w:b w:val="0"/>
          <w:sz w:val="28"/>
          <w:lang w:val="uk-UA"/>
        </w:rPr>
      </w:pPr>
      <w:r w:rsidRPr="004D180D">
        <w:rPr>
          <w:rFonts w:ascii="Times New Roman" w:hAnsi="Times New Roman"/>
          <w:b w:val="0"/>
          <w:sz w:val="28"/>
          <w:lang w:val="uk-UA"/>
        </w:rPr>
        <w:t>поведінка,</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заснована</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на</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фактах</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і</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ціннісних</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орієнтаціях;</w:t>
      </w:r>
    </w:p>
    <w:p w:rsidR="001007C7" w:rsidRPr="004D180D" w:rsidRDefault="001007C7" w:rsidP="004D180D">
      <w:pPr>
        <w:pStyle w:val="1"/>
        <w:keepNext w:val="0"/>
        <w:widowControl w:val="0"/>
        <w:numPr>
          <w:ilvl w:val="0"/>
          <w:numId w:val="19"/>
        </w:numPr>
        <w:tabs>
          <w:tab w:val="left" w:pos="1122"/>
        </w:tabs>
        <w:spacing w:before="0" w:after="0" w:line="360" w:lineRule="auto"/>
        <w:ind w:left="0" w:firstLine="709"/>
        <w:jc w:val="both"/>
        <w:rPr>
          <w:rFonts w:ascii="Times New Roman" w:hAnsi="Times New Roman"/>
          <w:b w:val="0"/>
          <w:sz w:val="28"/>
          <w:lang w:val="uk-UA"/>
        </w:rPr>
      </w:pPr>
      <w:r w:rsidRPr="004D180D">
        <w:rPr>
          <w:rFonts w:ascii="Times New Roman" w:hAnsi="Times New Roman"/>
          <w:b w:val="0"/>
          <w:sz w:val="28"/>
          <w:lang w:val="uk-UA"/>
        </w:rPr>
        <w:t>процес</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взаємодії</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членів</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організації;</w:t>
      </w:r>
    </w:p>
    <w:p w:rsidR="001007C7" w:rsidRPr="004D180D" w:rsidRDefault="001007C7" w:rsidP="004D180D">
      <w:pPr>
        <w:pStyle w:val="1"/>
        <w:keepNext w:val="0"/>
        <w:widowControl w:val="0"/>
        <w:numPr>
          <w:ilvl w:val="0"/>
          <w:numId w:val="19"/>
        </w:numPr>
        <w:tabs>
          <w:tab w:val="left" w:pos="1122"/>
        </w:tabs>
        <w:spacing w:before="0" w:after="0" w:line="360" w:lineRule="auto"/>
        <w:ind w:left="0" w:firstLine="709"/>
        <w:jc w:val="both"/>
        <w:rPr>
          <w:rFonts w:ascii="Times New Roman" w:hAnsi="Times New Roman"/>
          <w:b w:val="0"/>
          <w:sz w:val="28"/>
          <w:lang w:val="uk-UA"/>
        </w:rPr>
      </w:pPr>
      <w:r w:rsidRPr="004D180D">
        <w:rPr>
          <w:rFonts w:ascii="Times New Roman" w:hAnsi="Times New Roman"/>
          <w:b w:val="0"/>
          <w:sz w:val="28"/>
          <w:lang w:val="uk-UA"/>
        </w:rPr>
        <w:t>вибір</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альтернативи;</w:t>
      </w:r>
    </w:p>
    <w:p w:rsidR="001007C7" w:rsidRPr="004D180D" w:rsidRDefault="001007C7" w:rsidP="004D180D">
      <w:pPr>
        <w:pStyle w:val="1"/>
        <w:keepNext w:val="0"/>
        <w:widowControl w:val="0"/>
        <w:numPr>
          <w:ilvl w:val="0"/>
          <w:numId w:val="19"/>
        </w:numPr>
        <w:tabs>
          <w:tab w:val="left" w:pos="1122"/>
        </w:tabs>
        <w:spacing w:before="0" w:after="0" w:line="360" w:lineRule="auto"/>
        <w:ind w:left="0" w:firstLine="709"/>
        <w:jc w:val="both"/>
        <w:rPr>
          <w:rFonts w:ascii="Times New Roman" w:hAnsi="Times New Roman"/>
          <w:b w:val="0"/>
          <w:sz w:val="28"/>
          <w:lang w:val="uk-UA"/>
        </w:rPr>
      </w:pPr>
      <w:r w:rsidRPr="004D180D">
        <w:rPr>
          <w:rFonts w:ascii="Times New Roman" w:hAnsi="Times New Roman"/>
          <w:b w:val="0"/>
          <w:sz w:val="28"/>
          <w:lang w:val="uk-UA"/>
        </w:rPr>
        <w:t>частина</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загального</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процесу</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управління;</w:t>
      </w:r>
    </w:p>
    <w:p w:rsidR="001007C7" w:rsidRPr="004D180D" w:rsidRDefault="001007C7" w:rsidP="004D180D">
      <w:pPr>
        <w:pStyle w:val="1"/>
        <w:keepNext w:val="0"/>
        <w:widowControl w:val="0"/>
        <w:numPr>
          <w:ilvl w:val="0"/>
          <w:numId w:val="19"/>
        </w:numPr>
        <w:tabs>
          <w:tab w:val="left" w:pos="1122"/>
        </w:tabs>
        <w:spacing w:before="0" w:after="0" w:line="360" w:lineRule="auto"/>
        <w:ind w:left="0" w:firstLine="709"/>
        <w:jc w:val="both"/>
        <w:rPr>
          <w:rFonts w:ascii="Times New Roman" w:hAnsi="Times New Roman"/>
          <w:b w:val="0"/>
          <w:sz w:val="28"/>
          <w:lang w:val="uk-UA"/>
        </w:rPr>
      </w:pPr>
      <w:r w:rsidRPr="004D180D">
        <w:rPr>
          <w:rFonts w:ascii="Times New Roman" w:hAnsi="Times New Roman"/>
          <w:b w:val="0"/>
          <w:sz w:val="28"/>
          <w:lang w:val="uk-UA"/>
        </w:rPr>
        <w:t>неминуча</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частина</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щоденної</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роботи</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менеджера;</w:t>
      </w:r>
    </w:p>
    <w:p w:rsidR="001007C7" w:rsidRPr="004D180D" w:rsidRDefault="001007C7" w:rsidP="004D180D">
      <w:pPr>
        <w:widowControl w:val="0"/>
        <w:numPr>
          <w:ilvl w:val="0"/>
          <w:numId w:val="19"/>
        </w:numPr>
        <w:tabs>
          <w:tab w:val="left" w:pos="1122"/>
        </w:tabs>
        <w:spacing w:line="360" w:lineRule="auto"/>
        <w:ind w:left="0" w:firstLine="709"/>
        <w:jc w:val="both"/>
        <w:rPr>
          <w:rFonts w:cs="Arial"/>
          <w:sz w:val="28"/>
          <w:lang w:val="uk-UA"/>
        </w:rPr>
      </w:pPr>
      <w:r w:rsidRPr="004D180D">
        <w:rPr>
          <w:rFonts w:cs="Arial"/>
          <w:sz w:val="28"/>
          <w:lang w:val="uk-UA"/>
        </w:rPr>
        <w:t>форма</w:t>
      </w:r>
      <w:r w:rsidR="006621E1" w:rsidRP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pStyle w:val="a7"/>
        <w:widowControl w:val="0"/>
        <w:spacing w:after="0" w:line="360" w:lineRule="auto"/>
        <w:ind w:left="0" w:firstLine="709"/>
        <w:jc w:val="both"/>
        <w:rPr>
          <w:rFonts w:cs="Arial"/>
          <w:sz w:val="28"/>
          <w:lang w:val="uk-UA"/>
        </w:rPr>
      </w:pPr>
      <w:r w:rsidRPr="004D180D">
        <w:rPr>
          <w:rFonts w:cs="Arial"/>
          <w:sz w:val="28"/>
          <w:lang w:val="uk-UA"/>
        </w:rPr>
        <w:t>Ріст,</w:t>
      </w:r>
      <w:r w:rsidR="006621E1" w:rsidRPr="004D180D">
        <w:rPr>
          <w:rFonts w:cs="Arial"/>
          <w:sz w:val="28"/>
          <w:lang w:val="uk-UA"/>
        </w:rPr>
        <w:t xml:space="preserve"> </w:t>
      </w:r>
      <w:r w:rsidRPr="004D180D">
        <w:rPr>
          <w:rFonts w:cs="Arial"/>
          <w:sz w:val="28"/>
          <w:lang w:val="uk-UA"/>
        </w:rPr>
        <w:t>процвітання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невдачі</w:t>
      </w:r>
      <w:r w:rsidR="006621E1" w:rsidRPr="004D180D">
        <w:rPr>
          <w:rFonts w:cs="Arial"/>
          <w:sz w:val="28"/>
          <w:lang w:val="uk-UA"/>
        </w:rPr>
        <w:t xml:space="preserve"> </w:t>
      </w:r>
      <w:r w:rsidRPr="004D180D">
        <w:rPr>
          <w:rFonts w:cs="Arial"/>
          <w:sz w:val="28"/>
          <w:lang w:val="uk-UA"/>
        </w:rPr>
        <w:t>будь-якої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наслідком</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прийнятих</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керівником.</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правильних</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галузь</w:t>
      </w:r>
      <w:r w:rsidR="006621E1" w:rsidRPr="004D180D">
        <w:rPr>
          <w:rFonts w:cs="Arial"/>
          <w:sz w:val="28"/>
          <w:lang w:val="uk-UA"/>
        </w:rPr>
        <w:t xml:space="preserve"> </w:t>
      </w:r>
      <w:r w:rsidRPr="004D180D">
        <w:rPr>
          <w:rFonts w:cs="Arial"/>
          <w:sz w:val="28"/>
          <w:lang w:val="uk-UA"/>
        </w:rPr>
        <w:t>управлінського</w:t>
      </w:r>
      <w:r w:rsidR="006621E1" w:rsidRPr="004D180D">
        <w:rPr>
          <w:rFonts w:cs="Arial"/>
          <w:sz w:val="28"/>
          <w:lang w:val="uk-UA"/>
        </w:rPr>
        <w:t xml:space="preserve"> </w:t>
      </w:r>
      <w:r w:rsidRPr="004D180D">
        <w:rPr>
          <w:rFonts w:cs="Arial"/>
          <w:sz w:val="28"/>
          <w:lang w:val="uk-UA"/>
        </w:rPr>
        <w:t>мистецтва,</w:t>
      </w:r>
      <w:r w:rsidR="006621E1" w:rsidRPr="004D180D">
        <w:rPr>
          <w:rFonts w:cs="Arial"/>
          <w:sz w:val="28"/>
          <w:lang w:val="uk-UA"/>
        </w:rPr>
        <w:t xml:space="preserve"> </w:t>
      </w:r>
      <w:r w:rsidRPr="004D180D">
        <w:rPr>
          <w:rFonts w:cs="Arial"/>
          <w:sz w:val="28"/>
          <w:lang w:val="uk-UA"/>
        </w:rPr>
        <w:t>яке</w:t>
      </w:r>
      <w:r w:rsidR="006621E1" w:rsidRPr="004D180D">
        <w:rPr>
          <w:rFonts w:cs="Arial"/>
          <w:sz w:val="28"/>
          <w:lang w:val="uk-UA"/>
        </w:rPr>
        <w:t xml:space="preserve"> </w:t>
      </w:r>
      <w:r w:rsidRPr="004D180D">
        <w:rPr>
          <w:rFonts w:cs="Arial"/>
          <w:sz w:val="28"/>
          <w:lang w:val="uk-UA"/>
        </w:rPr>
        <w:t>визначає</w:t>
      </w:r>
      <w:r w:rsidR="006621E1" w:rsidRPr="004D180D">
        <w:rPr>
          <w:rFonts w:cs="Arial"/>
          <w:sz w:val="28"/>
          <w:lang w:val="uk-UA"/>
        </w:rPr>
        <w:t xml:space="preserve"> </w:t>
      </w:r>
      <w:r w:rsidRPr="004D180D">
        <w:rPr>
          <w:rFonts w:cs="Arial"/>
          <w:sz w:val="28"/>
          <w:lang w:val="uk-UA"/>
        </w:rPr>
        <w:t>дієвість</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ефективність</w:t>
      </w:r>
      <w:r w:rsidR="006621E1" w:rsidRPr="004D180D">
        <w:rPr>
          <w:rFonts w:cs="Arial"/>
          <w:sz w:val="28"/>
          <w:lang w:val="uk-UA"/>
        </w:rPr>
        <w:t xml:space="preserve"> </w:t>
      </w:r>
      <w:r w:rsidRPr="004D180D">
        <w:rPr>
          <w:rFonts w:cs="Arial"/>
          <w:sz w:val="28"/>
          <w:lang w:val="uk-UA"/>
        </w:rPr>
        <w:t>розподілу</w:t>
      </w:r>
      <w:r w:rsidR="006621E1" w:rsidRPr="004D180D">
        <w:rPr>
          <w:rFonts w:cs="Arial"/>
          <w:sz w:val="28"/>
          <w:lang w:val="uk-UA"/>
        </w:rPr>
        <w:t xml:space="preserve"> </w:t>
      </w:r>
      <w:r w:rsidRPr="004D180D">
        <w:rPr>
          <w:rFonts w:cs="Arial"/>
          <w:sz w:val="28"/>
          <w:lang w:val="uk-UA"/>
        </w:rPr>
        <w:t>ресурсів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організаційних</w:t>
      </w:r>
      <w:r w:rsidR="006621E1" w:rsidRPr="004D180D">
        <w:rPr>
          <w:rFonts w:cs="Arial"/>
          <w:sz w:val="28"/>
          <w:lang w:val="uk-UA"/>
        </w:rPr>
        <w:t xml:space="preserve"> </w:t>
      </w:r>
      <w:r w:rsidRPr="004D180D">
        <w:rPr>
          <w:rFonts w:cs="Arial"/>
          <w:sz w:val="28"/>
          <w:lang w:val="uk-UA"/>
        </w:rPr>
        <w:t>цілей.</w:t>
      </w:r>
    </w:p>
    <w:p w:rsidR="001007C7" w:rsidRPr="004D180D" w:rsidRDefault="001007C7" w:rsidP="004D180D">
      <w:pPr>
        <w:pStyle w:val="a7"/>
        <w:widowControl w:val="0"/>
        <w:spacing w:after="0" w:line="360" w:lineRule="auto"/>
        <w:ind w:left="0" w:firstLine="709"/>
        <w:jc w:val="both"/>
        <w:rPr>
          <w:rFonts w:cs="Arial"/>
          <w:sz w:val="28"/>
          <w:lang w:val="uk-UA"/>
        </w:rPr>
      </w:pP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являє</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розгорнутий</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часі</w:t>
      </w:r>
      <w:r w:rsidR="006621E1" w:rsidRPr="004D180D">
        <w:rPr>
          <w:rFonts w:cs="Arial"/>
          <w:sz w:val="28"/>
          <w:lang w:val="uk-UA"/>
        </w:rPr>
        <w:t xml:space="preserve"> </w:t>
      </w:r>
      <w:r w:rsidRPr="004D180D">
        <w:rPr>
          <w:rFonts w:cs="Arial"/>
          <w:sz w:val="28"/>
          <w:lang w:val="uk-UA"/>
        </w:rPr>
        <w:t>логіко-розумовий,</w:t>
      </w:r>
      <w:r w:rsidR="006621E1" w:rsidRPr="004D180D">
        <w:rPr>
          <w:rFonts w:cs="Arial"/>
          <w:sz w:val="28"/>
          <w:lang w:val="uk-UA"/>
        </w:rPr>
        <w:t xml:space="preserve"> </w:t>
      </w:r>
      <w:r w:rsidRPr="004D180D">
        <w:rPr>
          <w:rFonts w:cs="Arial"/>
          <w:sz w:val="28"/>
          <w:lang w:val="uk-UA"/>
        </w:rPr>
        <w:t>емоційно-психологічний,</w:t>
      </w:r>
      <w:r w:rsidR="006621E1" w:rsidRPr="004D180D">
        <w:rPr>
          <w:rFonts w:cs="Arial"/>
          <w:sz w:val="28"/>
          <w:lang w:val="uk-UA"/>
        </w:rPr>
        <w:t xml:space="preserve"> </w:t>
      </w:r>
      <w:r w:rsidRPr="004D180D">
        <w:rPr>
          <w:rFonts w:cs="Arial"/>
          <w:sz w:val="28"/>
          <w:lang w:val="uk-UA"/>
        </w:rPr>
        <w:t>організаційно-правовий</w:t>
      </w:r>
      <w:r w:rsidR="006621E1" w:rsidRPr="004D180D">
        <w:rPr>
          <w:rFonts w:cs="Arial"/>
          <w:sz w:val="28"/>
          <w:lang w:val="uk-UA"/>
        </w:rPr>
        <w:t xml:space="preserve"> </w:t>
      </w:r>
      <w:r w:rsidRPr="004D180D">
        <w:rPr>
          <w:rFonts w:cs="Arial"/>
          <w:sz w:val="28"/>
          <w:lang w:val="uk-UA"/>
        </w:rPr>
        <w:t>акт,</w:t>
      </w:r>
      <w:r w:rsidR="006621E1" w:rsidRPr="004D180D">
        <w:rPr>
          <w:rFonts w:cs="Arial"/>
          <w:sz w:val="28"/>
          <w:lang w:val="uk-UA"/>
        </w:rPr>
        <w:t xml:space="preserve"> </w:t>
      </w:r>
      <w:r w:rsidRPr="004D180D">
        <w:rPr>
          <w:rFonts w:cs="Arial"/>
          <w:sz w:val="28"/>
          <w:lang w:val="uk-UA"/>
        </w:rPr>
        <w:t>виконуваний</w:t>
      </w:r>
      <w:r w:rsidR="006621E1" w:rsidRPr="004D180D">
        <w:rPr>
          <w:rFonts w:cs="Arial"/>
          <w:sz w:val="28"/>
          <w:lang w:val="uk-UA"/>
        </w:rPr>
        <w:t xml:space="preserve"> </w:t>
      </w:r>
      <w:r w:rsidRPr="004D180D">
        <w:rPr>
          <w:rFonts w:cs="Arial"/>
          <w:sz w:val="28"/>
          <w:lang w:val="uk-UA"/>
        </w:rPr>
        <w:t>керівником</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межі</w:t>
      </w:r>
      <w:r w:rsidR="006621E1" w:rsidRPr="004D180D">
        <w:rPr>
          <w:rFonts w:cs="Arial"/>
          <w:sz w:val="28"/>
          <w:lang w:val="uk-UA"/>
        </w:rPr>
        <w:t xml:space="preserve"> </w:t>
      </w:r>
      <w:r w:rsidRPr="004D180D">
        <w:rPr>
          <w:rFonts w:cs="Arial"/>
          <w:sz w:val="28"/>
          <w:lang w:val="uk-UA"/>
        </w:rPr>
        <w:t>своїх</w:t>
      </w:r>
      <w:r w:rsidR="006621E1" w:rsidRPr="004D180D">
        <w:rPr>
          <w:rFonts w:cs="Arial"/>
          <w:sz w:val="28"/>
          <w:lang w:val="uk-UA"/>
        </w:rPr>
        <w:t xml:space="preserve"> </w:t>
      </w:r>
      <w:r w:rsidRPr="004D180D">
        <w:rPr>
          <w:rFonts w:cs="Arial"/>
          <w:sz w:val="28"/>
          <w:lang w:val="uk-UA"/>
        </w:rPr>
        <w:t>повноважень</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одноосібно</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залученням</w:t>
      </w:r>
      <w:r w:rsidR="006621E1" w:rsidRPr="004D180D">
        <w:rPr>
          <w:rFonts w:cs="Arial"/>
          <w:sz w:val="28"/>
          <w:lang w:val="uk-UA"/>
        </w:rPr>
        <w:t xml:space="preserve"> </w:t>
      </w:r>
      <w:r w:rsidRPr="004D180D">
        <w:rPr>
          <w:rFonts w:cs="Arial"/>
          <w:sz w:val="28"/>
          <w:lang w:val="uk-UA"/>
        </w:rPr>
        <w:t>інших</w:t>
      </w:r>
      <w:r w:rsidR="006621E1" w:rsidRPr="004D180D">
        <w:rPr>
          <w:rFonts w:cs="Arial"/>
          <w:sz w:val="28"/>
          <w:lang w:val="uk-UA"/>
        </w:rPr>
        <w:t xml:space="preserve"> </w:t>
      </w:r>
      <w:r w:rsidRPr="004D180D">
        <w:rPr>
          <w:rFonts w:cs="Arial"/>
          <w:sz w:val="28"/>
          <w:lang w:val="uk-UA"/>
        </w:rPr>
        <w:t>осіб.</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своєрідна</w:t>
      </w:r>
      <w:r w:rsidR="006621E1" w:rsidRPr="004D180D">
        <w:rPr>
          <w:rFonts w:cs="Arial"/>
          <w:sz w:val="28"/>
          <w:lang w:val="uk-UA"/>
        </w:rPr>
        <w:t xml:space="preserve"> </w:t>
      </w:r>
      <w:r w:rsidRPr="004D180D">
        <w:rPr>
          <w:rFonts w:cs="Arial"/>
          <w:sz w:val="28"/>
          <w:lang w:val="uk-UA"/>
        </w:rPr>
        <w:t>форма</w:t>
      </w:r>
      <w:r w:rsidR="006621E1" w:rsidRPr="004D180D">
        <w:rPr>
          <w:rFonts w:cs="Arial"/>
          <w:sz w:val="28"/>
          <w:lang w:val="uk-UA"/>
        </w:rPr>
        <w:t xml:space="preserve"> </w:t>
      </w:r>
      <w:r w:rsidRPr="004D180D">
        <w:rPr>
          <w:rFonts w:cs="Arial"/>
          <w:sz w:val="28"/>
          <w:lang w:val="uk-UA"/>
        </w:rPr>
        <w:t>керуючого</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керований</w:t>
      </w:r>
      <w:r w:rsidR="006621E1" w:rsidRPr="004D180D">
        <w:rPr>
          <w:rFonts w:cs="Arial"/>
          <w:sz w:val="28"/>
          <w:lang w:val="uk-UA"/>
        </w:rPr>
        <w:t xml:space="preserve"> </w:t>
      </w:r>
      <w:r w:rsidRPr="004D180D">
        <w:rPr>
          <w:rFonts w:cs="Arial"/>
          <w:sz w:val="28"/>
          <w:lang w:val="uk-UA"/>
        </w:rPr>
        <w:t>об'єкт.</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щоб</w:t>
      </w:r>
      <w:r w:rsidR="006621E1" w:rsidRPr="004D180D">
        <w:rPr>
          <w:rFonts w:cs="Arial"/>
          <w:sz w:val="28"/>
          <w:lang w:val="uk-UA"/>
        </w:rPr>
        <w:t xml:space="preserve"> </w:t>
      </w:r>
      <w:r w:rsidRPr="004D180D">
        <w:rPr>
          <w:rFonts w:cs="Arial"/>
          <w:sz w:val="28"/>
          <w:lang w:val="uk-UA"/>
        </w:rPr>
        <w:t>управлінське</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успішно</w:t>
      </w:r>
      <w:r w:rsidR="006621E1" w:rsidRPr="004D180D">
        <w:rPr>
          <w:rFonts w:cs="Arial"/>
          <w:sz w:val="28"/>
          <w:lang w:val="uk-UA"/>
        </w:rPr>
        <w:t xml:space="preserve"> </w:t>
      </w:r>
      <w:r w:rsidRPr="004D180D">
        <w:rPr>
          <w:rFonts w:cs="Arial"/>
          <w:sz w:val="28"/>
          <w:lang w:val="uk-UA"/>
        </w:rPr>
        <w:t>виконувало</w:t>
      </w:r>
      <w:r w:rsidR="006621E1" w:rsidRPr="004D180D">
        <w:rPr>
          <w:rFonts w:cs="Arial"/>
          <w:sz w:val="28"/>
          <w:lang w:val="uk-UA"/>
        </w:rPr>
        <w:t xml:space="preserve"> </w:t>
      </w:r>
      <w:r w:rsidRPr="004D180D">
        <w:rPr>
          <w:rFonts w:cs="Arial"/>
          <w:sz w:val="28"/>
          <w:lang w:val="uk-UA"/>
        </w:rPr>
        <w:t>своє</w:t>
      </w:r>
      <w:r w:rsidR="006621E1" w:rsidRPr="004D180D">
        <w:rPr>
          <w:rFonts w:cs="Arial"/>
          <w:sz w:val="28"/>
          <w:lang w:val="uk-UA"/>
        </w:rPr>
        <w:t xml:space="preserve"> </w:t>
      </w:r>
      <w:r w:rsidRPr="004D180D">
        <w:rPr>
          <w:rFonts w:cs="Arial"/>
          <w:sz w:val="28"/>
          <w:lang w:val="uk-UA"/>
        </w:rPr>
        <w:t>призначення,</w:t>
      </w:r>
      <w:r w:rsidR="006621E1" w:rsidRPr="004D180D">
        <w:rPr>
          <w:rFonts w:cs="Arial"/>
          <w:sz w:val="28"/>
          <w:lang w:val="uk-UA"/>
        </w:rPr>
        <w:t xml:space="preserve"> </w:t>
      </w:r>
      <w:r w:rsidRPr="004D180D">
        <w:rPr>
          <w:rFonts w:cs="Arial"/>
          <w:sz w:val="28"/>
          <w:lang w:val="uk-UA"/>
        </w:rPr>
        <w:t>воно</w:t>
      </w:r>
      <w:r w:rsidR="006621E1" w:rsidRPr="004D180D">
        <w:rPr>
          <w:rFonts w:cs="Arial"/>
          <w:sz w:val="28"/>
          <w:lang w:val="uk-UA"/>
        </w:rPr>
        <w:t xml:space="preserve"> </w:t>
      </w:r>
      <w:r w:rsidRPr="004D180D">
        <w:rPr>
          <w:rFonts w:cs="Arial"/>
          <w:sz w:val="28"/>
          <w:lang w:val="uk-UA"/>
        </w:rPr>
        <w:t>повинно</w:t>
      </w:r>
      <w:r w:rsidR="006621E1" w:rsidRPr="004D180D">
        <w:rPr>
          <w:rFonts w:cs="Arial"/>
          <w:sz w:val="28"/>
          <w:lang w:val="uk-UA"/>
        </w:rPr>
        <w:t xml:space="preserve"> </w:t>
      </w:r>
      <w:r w:rsidRPr="004D180D">
        <w:rPr>
          <w:rFonts w:cs="Arial"/>
          <w:sz w:val="28"/>
          <w:lang w:val="uk-UA"/>
        </w:rPr>
        <w:t>відповідати</w:t>
      </w:r>
      <w:r w:rsidR="006621E1" w:rsidRPr="004D180D">
        <w:rPr>
          <w:rFonts w:cs="Arial"/>
          <w:sz w:val="28"/>
          <w:lang w:val="uk-UA"/>
        </w:rPr>
        <w:t xml:space="preserve"> </w:t>
      </w:r>
      <w:r w:rsidRPr="004D180D">
        <w:rPr>
          <w:rFonts w:cs="Arial"/>
          <w:sz w:val="28"/>
          <w:lang w:val="uk-UA"/>
        </w:rPr>
        <w:t>наступним</w:t>
      </w:r>
      <w:r w:rsidR="006621E1" w:rsidRPr="004D180D">
        <w:rPr>
          <w:rFonts w:cs="Arial"/>
          <w:sz w:val="28"/>
          <w:lang w:val="uk-UA"/>
        </w:rPr>
        <w:t xml:space="preserve"> </w:t>
      </w:r>
      <w:r w:rsidRPr="004D180D">
        <w:rPr>
          <w:rFonts w:cs="Arial"/>
          <w:sz w:val="28"/>
          <w:lang w:val="uk-UA"/>
        </w:rPr>
        <w:t>вимогам:</w:t>
      </w:r>
    </w:p>
    <w:p w:rsidR="001007C7" w:rsidRPr="004D180D" w:rsidRDefault="001007C7" w:rsidP="004D180D">
      <w:pPr>
        <w:pStyle w:val="a7"/>
        <w:widowControl w:val="0"/>
        <w:numPr>
          <w:ilvl w:val="0"/>
          <w:numId w:val="17"/>
        </w:numPr>
        <w:tabs>
          <w:tab w:val="clear" w:pos="915"/>
          <w:tab w:val="num" w:pos="1122"/>
        </w:tabs>
        <w:spacing w:after="0" w:line="360" w:lineRule="auto"/>
        <w:ind w:left="0" w:firstLine="709"/>
        <w:jc w:val="both"/>
        <w:rPr>
          <w:rFonts w:cs="Arial"/>
          <w:sz w:val="28"/>
          <w:lang w:val="uk-UA"/>
        </w:rPr>
      </w:pPr>
      <w:r w:rsidRPr="004D180D">
        <w:rPr>
          <w:rFonts w:cs="Arial"/>
          <w:sz w:val="28"/>
          <w:lang w:val="uk-UA"/>
        </w:rPr>
        <w:t>мати</w:t>
      </w:r>
      <w:r w:rsidR="006621E1" w:rsidRPr="004D180D">
        <w:rPr>
          <w:rFonts w:cs="Arial"/>
          <w:sz w:val="28"/>
          <w:lang w:val="uk-UA"/>
        </w:rPr>
        <w:t xml:space="preserve"> </w:t>
      </w:r>
      <w:r w:rsidRPr="004D180D">
        <w:rPr>
          <w:rFonts w:cs="Arial"/>
          <w:sz w:val="28"/>
          <w:lang w:val="uk-UA"/>
        </w:rPr>
        <w:t>цільову</w:t>
      </w:r>
      <w:r w:rsidR="006621E1" w:rsidRPr="004D180D">
        <w:rPr>
          <w:rFonts w:cs="Arial"/>
          <w:sz w:val="28"/>
          <w:lang w:val="uk-UA"/>
        </w:rPr>
        <w:t xml:space="preserve"> </w:t>
      </w:r>
      <w:r w:rsidRPr="004D180D">
        <w:rPr>
          <w:rFonts w:cs="Arial"/>
          <w:sz w:val="28"/>
          <w:lang w:val="uk-UA"/>
        </w:rPr>
        <w:t>спрямованість,</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відсутність</w:t>
      </w:r>
      <w:r w:rsidR="006621E1" w:rsidRPr="004D180D">
        <w:rPr>
          <w:rFonts w:cs="Arial"/>
          <w:sz w:val="28"/>
          <w:lang w:val="uk-UA"/>
        </w:rPr>
        <w:t xml:space="preserve"> </w:t>
      </w:r>
      <w:r w:rsidRPr="004D180D">
        <w:rPr>
          <w:rFonts w:cs="Arial"/>
          <w:sz w:val="28"/>
          <w:lang w:val="uk-UA"/>
        </w:rPr>
        <w:t>цілі</w:t>
      </w:r>
      <w:r w:rsidR="006621E1" w:rsidRPr="004D180D">
        <w:rPr>
          <w:rFonts w:cs="Arial"/>
          <w:sz w:val="28"/>
          <w:lang w:val="uk-UA"/>
        </w:rPr>
        <w:t xml:space="preserve"> </w:t>
      </w:r>
      <w:r w:rsidRPr="004D180D">
        <w:rPr>
          <w:rFonts w:cs="Arial"/>
          <w:sz w:val="28"/>
          <w:lang w:val="uk-UA"/>
        </w:rPr>
        <w:t>унеможливлює</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обґрунтованих</w:t>
      </w:r>
      <w:r w:rsidR="006621E1" w:rsidRPr="004D180D">
        <w:rPr>
          <w:rFonts w:cs="Arial"/>
          <w:sz w:val="28"/>
          <w:lang w:val="uk-UA"/>
        </w:rPr>
        <w:t xml:space="preserve"> </w:t>
      </w:r>
      <w:r w:rsidRPr="004D180D">
        <w:rPr>
          <w:rFonts w:cs="Arial"/>
          <w:sz w:val="28"/>
          <w:lang w:val="uk-UA"/>
        </w:rPr>
        <w:t>рішень;</w:t>
      </w:r>
    </w:p>
    <w:p w:rsidR="001007C7" w:rsidRPr="004D180D" w:rsidRDefault="001007C7" w:rsidP="004D180D">
      <w:pPr>
        <w:pStyle w:val="a7"/>
        <w:widowControl w:val="0"/>
        <w:numPr>
          <w:ilvl w:val="0"/>
          <w:numId w:val="17"/>
        </w:numPr>
        <w:tabs>
          <w:tab w:val="clear" w:pos="915"/>
          <w:tab w:val="num" w:pos="1122"/>
        </w:tabs>
        <w:spacing w:after="0" w:line="360" w:lineRule="auto"/>
        <w:ind w:left="0" w:firstLine="709"/>
        <w:jc w:val="both"/>
        <w:rPr>
          <w:rFonts w:cs="Arial"/>
          <w:sz w:val="28"/>
          <w:lang w:val="uk-UA"/>
        </w:rPr>
      </w:pP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обґрунтованим,</w:t>
      </w:r>
      <w:r w:rsidR="006621E1" w:rsidRPr="004D180D">
        <w:rPr>
          <w:rFonts w:cs="Arial"/>
          <w:sz w:val="28"/>
          <w:lang w:val="uk-UA"/>
        </w:rPr>
        <w:t xml:space="preserve"> </w:t>
      </w:r>
      <w:r w:rsidRPr="004D180D">
        <w:rPr>
          <w:rFonts w:cs="Arial"/>
          <w:sz w:val="28"/>
          <w:lang w:val="uk-UA"/>
        </w:rPr>
        <w:t>тобто</w:t>
      </w:r>
      <w:r w:rsidR="006621E1" w:rsidRPr="004D180D">
        <w:rPr>
          <w:rFonts w:cs="Arial"/>
          <w:sz w:val="28"/>
          <w:lang w:val="uk-UA"/>
        </w:rPr>
        <w:t xml:space="preserve"> </w:t>
      </w:r>
      <w:r w:rsidRPr="004D180D">
        <w:rPr>
          <w:rFonts w:cs="Arial"/>
          <w:sz w:val="28"/>
          <w:lang w:val="uk-UA"/>
        </w:rPr>
        <w:t>базуватися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останніх</w:t>
      </w:r>
      <w:r w:rsidR="006621E1" w:rsidRPr="004D180D">
        <w:rPr>
          <w:rFonts w:cs="Arial"/>
          <w:sz w:val="28"/>
          <w:lang w:val="uk-UA"/>
        </w:rPr>
        <w:t xml:space="preserve"> </w:t>
      </w:r>
      <w:r w:rsidRPr="004D180D">
        <w:rPr>
          <w:rFonts w:cs="Arial"/>
          <w:sz w:val="28"/>
          <w:lang w:val="uk-UA"/>
        </w:rPr>
        <w:t>досягненнях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можливостях</w:t>
      </w:r>
      <w:r w:rsidR="006621E1" w:rsidRPr="004D180D">
        <w:rPr>
          <w:rFonts w:cs="Arial"/>
          <w:sz w:val="28"/>
          <w:lang w:val="uk-UA"/>
        </w:rPr>
        <w:t xml:space="preserve"> </w:t>
      </w:r>
      <w:r w:rsidRPr="004D180D">
        <w:rPr>
          <w:rFonts w:cs="Arial"/>
          <w:sz w:val="28"/>
          <w:lang w:val="uk-UA"/>
        </w:rPr>
        <w:t>науки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техніки,</w:t>
      </w:r>
      <w:r w:rsidR="006621E1" w:rsidRPr="004D180D">
        <w:rPr>
          <w:rFonts w:cs="Arial"/>
          <w:sz w:val="28"/>
          <w:lang w:val="uk-UA"/>
        </w:rPr>
        <w:t xml:space="preserve"> </w:t>
      </w:r>
      <w:r w:rsidRPr="004D180D">
        <w:rPr>
          <w:rFonts w:cs="Arial"/>
          <w:sz w:val="28"/>
          <w:lang w:val="uk-UA"/>
        </w:rPr>
        <w:t>аналізі</w:t>
      </w:r>
      <w:r w:rsidR="006621E1" w:rsidRPr="004D180D">
        <w:rPr>
          <w:rFonts w:cs="Arial"/>
          <w:sz w:val="28"/>
          <w:lang w:val="uk-UA"/>
        </w:rPr>
        <w:t xml:space="preserve"> </w:t>
      </w:r>
      <w:r w:rsidRPr="004D180D">
        <w:rPr>
          <w:rFonts w:cs="Arial"/>
          <w:sz w:val="28"/>
          <w:lang w:val="uk-UA"/>
        </w:rPr>
        <w:t>конкретної</w:t>
      </w:r>
      <w:r w:rsidR="006621E1" w:rsidRPr="004D180D">
        <w:rPr>
          <w:rFonts w:cs="Arial"/>
          <w:sz w:val="28"/>
          <w:lang w:val="uk-UA"/>
        </w:rPr>
        <w:t xml:space="preserve"> </w:t>
      </w:r>
      <w:r w:rsidRPr="004D180D">
        <w:rPr>
          <w:rFonts w:cs="Arial"/>
          <w:sz w:val="28"/>
          <w:lang w:val="uk-UA"/>
        </w:rPr>
        <w:t>обстановки,</w:t>
      </w:r>
      <w:r w:rsidR="006621E1" w:rsidRPr="004D180D">
        <w:rPr>
          <w:rFonts w:cs="Arial"/>
          <w:sz w:val="28"/>
          <w:lang w:val="uk-UA"/>
        </w:rPr>
        <w:t xml:space="preserve"> </w:t>
      </w:r>
      <w:r w:rsidRPr="004D180D">
        <w:rPr>
          <w:rFonts w:cs="Arial"/>
          <w:sz w:val="28"/>
          <w:lang w:val="uk-UA"/>
        </w:rPr>
        <w:t>мати</w:t>
      </w:r>
      <w:r w:rsidR="006621E1" w:rsidRPr="004D180D">
        <w:rPr>
          <w:rFonts w:cs="Arial"/>
          <w:sz w:val="28"/>
          <w:lang w:val="uk-UA"/>
        </w:rPr>
        <w:t xml:space="preserve"> </w:t>
      </w:r>
      <w:r w:rsidRPr="004D180D">
        <w:rPr>
          <w:rFonts w:cs="Arial"/>
          <w:sz w:val="28"/>
          <w:lang w:val="uk-UA"/>
        </w:rPr>
        <w:t>кількісну,</w:t>
      </w:r>
      <w:r w:rsidR="006621E1" w:rsidRPr="004D180D">
        <w:rPr>
          <w:rFonts w:cs="Arial"/>
          <w:sz w:val="28"/>
          <w:lang w:val="uk-UA"/>
        </w:rPr>
        <w:t xml:space="preserve"> </w:t>
      </w:r>
      <w:r w:rsidRPr="004D180D">
        <w:rPr>
          <w:rFonts w:cs="Arial"/>
          <w:sz w:val="28"/>
          <w:lang w:val="uk-UA"/>
        </w:rPr>
        <w:t>розрахункову</w:t>
      </w:r>
      <w:r w:rsidR="006621E1" w:rsidRPr="004D180D">
        <w:rPr>
          <w:rFonts w:cs="Arial"/>
          <w:sz w:val="28"/>
          <w:lang w:val="uk-UA"/>
        </w:rPr>
        <w:t xml:space="preserve"> </w:t>
      </w:r>
      <w:r w:rsidRPr="004D180D">
        <w:rPr>
          <w:rFonts w:cs="Arial"/>
          <w:sz w:val="28"/>
          <w:lang w:val="uk-UA"/>
        </w:rPr>
        <w:t>основу;</w:t>
      </w:r>
    </w:p>
    <w:p w:rsidR="001007C7" w:rsidRPr="004D180D" w:rsidRDefault="001007C7" w:rsidP="004D180D">
      <w:pPr>
        <w:pStyle w:val="a7"/>
        <w:widowControl w:val="0"/>
        <w:numPr>
          <w:ilvl w:val="0"/>
          <w:numId w:val="17"/>
        </w:numPr>
        <w:tabs>
          <w:tab w:val="clear" w:pos="915"/>
          <w:tab w:val="num" w:pos="1122"/>
        </w:tabs>
        <w:spacing w:after="0" w:line="360" w:lineRule="auto"/>
        <w:ind w:left="0" w:firstLine="709"/>
        <w:jc w:val="both"/>
        <w:rPr>
          <w:rFonts w:cs="Arial"/>
          <w:sz w:val="28"/>
          <w:lang w:val="uk-UA"/>
        </w:rPr>
      </w:pPr>
      <w:r w:rsidRPr="004D180D">
        <w:rPr>
          <w:rFonts w:cs="Arial"/>
          <w:sz w:val="28"/>
          <w:lang w:val="uk-UA"/>
        </w:rPr>
        <w:lastRenderedPageBreak/>
        <w:t>бути</w:t>
      </w:r>
      <w:r w:rsidR="006621E1" w:rsidRPr="004D180D">
        <w:rPr>
          <w:rFonts w:cs="Arial"/>
          <w:sz w:val="28"/>
          <w:lang w:val="uk-UA"/>
        </w:rPr>
        <w:t xml:space="preserve"> </w:t>
      </w:r>
      <w:r w:rsidRPr="004D180D">
        <w:rPr>
          <w:rFonts w:cs="Arial"/>
          <w:sz w:val="28"/>
          <w:lang w:val="uk-UA"/>
        </w:rPr>
        <w:t>несуперечливим,</w:t>
      </w:r>
      <w:r w:rsidR="006621E1" w:rsidRPr="004D180D">
        <w:rPr>
          <w:rFonts w:cs="Arial"/>
          <w:sz w:val="28"/>
          <w:lang w:val="uk-UA"/>
        </w:rPr>
        <w:t xml:space="preserve"> </w:t>
      </w:r>
      <w:r w:rsidRPr="004D180D">
        <w:rPr>
          <w:rFonts w:cs="Arial"/>
          <w:sz w:val="28"/>
          <w:lang w:val="uk-UA"/>
        </w:rPr>
        <w:t>тобто</w:t>
      </w:r>
      <w:r w:rsidR="006621E1" w:rsidRPr="004D180D">
        <w:rPr>
          <w:rFonts w:cs="Arial"/>
          <w:sz w:val="28"/>
          <w:lang w:val="uk-UA"/>
        </w:rPr>
        <w:t xml:space="preserve"> </w:t>
      </w:r>
      <w:r w:rsidRPr="004D180D">
        <w:rPr>
          <w:rFonts w:cs="Arial"/>
          <w:sz w:val="28"/>
          <w:lang w:val="uk-UA"/>
        </w:rPr>
        <w:t>ув'язаним</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зовнішніми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внутрішніми</w:t>
      </w:r>
      <w:r w:rsidR="006621E1" w:rsidRPr="004D180D">
        <w:rPr>
          <w:rFonts w:cs="Arial"/>
          <w:sz w:val="28"/>
          <w:lang w:val="uk-UA"/>
        </w:rPr>
        <w:t xml:space="preserve"> </w:t>
      </w:r>
      <w:r w:rsidRPr="004D180D">
        <w:rPr>
          <w:rFonts w:cs="Arial"/>
          <w:sz w:val="28"/>
          <w:lang w:val="uk-UA"/>
        </w:rPr>
        <w:t>обставинами,</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попередніми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майбутніми</w:t>
      </w:r>
      <w:r w:rsidR="006621E1" w:rsidRPr="004D180D">
        <w:rPr>
          <w:rFonts w:cs="Arial"/>
          <w:sz w:val="28"/>
          <w:lang w:val="uk-UA"/>
        </w:rPr>
        <w:t xml:space="preserve"> </w:t>
      </w:r>
      <w:r w:rsidRPr="004D180D">
        <w:rPr>
          <w:rFonts w:cs="Arial"/>
          <w:sz w:val="28"/>
          <w:lang w:val="uk-UA"/>
        </w:rPr>
        <w:t>рішеннями;</w:t>
      </w:r>
    </w:p>
    <w:p w:rsidR="001007C7" w:rsidRPr="004D180D" w:rsidRDefault="001007C7" w:rsidP="004D180D">
      <w:pPr>
        <w:pStyle w:val="a7"/>
        <w:widowControl w:val="0"/>
        <w:numPr>
          <w:ilvl w:val="0"/>
          <w:numId w:val="17"/>
        </w:numPr>
        <w:tabs>
          <w:tab w:val="clear" w:pos="915"/>
          <w:tab w:val="num" w:pos="1122"/>
        </w:tabs>
        <w:spacing w:after="0" w:line="360" w:lineRule="auto"/>
        <w:ind w:left="0" w:firstLine="709"/>
        <w:jc w:val="both"/>
        <w:rPr>
          <w:rFonts w:cs="Arial"/>
          <w:sz w:val="28"/>
          <w:lang w:val="uk-UA"/>
        </w:rPr>
      </w:pP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правомочними,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означає</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органом,</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те</w:t>
      </w:r>
      <w:r w:rsidR="006621E1" w:rsidRPr="004D180D">
        <w:rPr>
          <w:rFonts w:cs="Arial"/>
          <w:sz w:val="28"/>
          <w:lang w:val="uk-UA"/>
        </w:rPr>
        <w:t xml:space="preserve"> </w:t>
      </w:r>
      <w:r w:rsidRPr="004D180D">
        <w:rPr>
          <w:rFonts w:cs="Arial"/>
          <w:sz w:val="28"/>
          <w:lang w:val="uk-UA"/>
        </w:rPr>
        <w:t>право,</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урахуванням</w:t>
      </w:r>
      <w:r w:rsidR="006621E1" w:rsidRPr="004D180D">
        <w:rPr>
          <w:rFonts w:cs="Arial"/>
          <w:sz w:val="28"/>
          <w:lang w:val="uk-UA"/>
        </w:rPr>
        <w:t xml:space="preserve"> </w:t>
      </w:r>
      <w:r w:rsidRPr="004D180D">
        <w:rPr>
          <w:rFonts w:cs="Arial"/>
          <w:sz w:val="28"/>
          <w:lang w:val="uk-UA"/>
        </w:rPr>
        <w:t>діючих</w:t>
      </w:r>
      <w:r w:rsidR="006621E1" w:rsidRPr="004D180D">
        <w:rPr>
          <w:rFonts w:cs="Arial"/>
          <w:sz w:val="28"/>
          <w:lang w:val="uk-UA"/>
        </w:rPr>
        <w:t xml:space="preserve"> </w:t>
      </w:r>
      <w:r w:rsidRPr="004D180D">
        <w:rPr>
          <w:rFonts w:cs="Arial"/>
          <w:sz w:val="28"/>
          <w:lang w:val="uk-UA"/>
        </w:rPr>
        <w:t>правових</w:t>
      </w:r>
      <w:r w:rsidR="006621E1" w:rsidRPr="004D180D">
        <w:rPr>
          <w:rFonts w:cs="Arial"/>
          <w:sz w:val="28"/>
          <w:lang w:val="uk-UA"/>
        </w:rPr>
        <w:t xml:space="preserve"> </w:t>
      </w:r>
      <w:r w:rsidRPr="004D180D">
        <w:rPr>
          <w:rFonts w:cs="Arial"/>
          <w:sz w:val="28"/>
          <w:lang w:val="uk-UA"/>
        </w:rPr>
        <w:t>актів,</w:t>
      </w:r>
      <w:r w:rsidR="006621E1" w:rsidRPr="004D180D">
        <w:rPr>
          <w:rFonts w:cs="Arial"/>
          <w:sz w:val="28"/>
          <w:lang w:val="uk-UA"/>
        </w:rPr>
        <w:t xml:space="preserve"> </w:t>
      </w:r>
      <w:r w:rsidRPr="004D180D">
        <w:rPr>
          <w:rFonts w:cs="Arial"/>
          <w:sz w:val="28"/>
          <w:lang w:val="uk-UA"/>
        </w:rPr>
        <w:t>нормативних</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вказівок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розпоряджень</w:t>
      </w:r>
      <w:r w:rsidR="006621E1" w:rsidRPr="004D180D">
        <w:rPr>
          <w:rFonts w:cs="Arial"/>
          <w:sz w:val="28"/>
          <w:lang w:val="uk-UA"/>
        </w:rPr>
        <w:t xml:space="preserve"> </w:t>
      </w:r>
      <w:r w:rsidRPr="004D180D">
        <w:rPr>
          <w:rFonts w:cs="Arial"/>
          <w:sz w:val="28"/>
          <w:lang w:val="uk-UA"/>
        </w:rPr>
        <w:t>керівників;</w:t>
      </w:r>
    </w:p>
    <w:p w:rsidR="001007C7" w:rsidRPr="004D180D" w:rsidRDefault="001007C7" w:rsidP="004D180D">
      <w:pPr>
        <w:pStyle w:val="a7"/>
        <w:widowControl w:val="0"/>
        <w:numPr>
          <w:ilvl w:val="0"/>
          <w:numId w:val="17"/>
        </w:numPr>
        <w:tabs>
          <w:tab w:val="clear" w:pos="915"/>
          <w:tab w:val="num" w:pos="1122"/>
        </w:tabs>
        <w:spacing w:after="0" w:line="360" w:lineRule="auto"/>
        <w:ind w:left="0" w:firstLine="709"/>
        <w:jc w:val="both"/>
        <w:rPr>
          <w:rFonts w:cs="Arial"/>
          <w:sz w:val="28"/>
          <w:lang w:val="uk-UA"/>
        </w:rPr>
      </w:pP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ефективними,</w:t>
      </w:r>
      <w:r w:rsidR="006621E1" w:rsidRPr="004D180D">
        <w:rPr>
          <w:rFonts w:cs="Arial"/>
          <w:sz w:val="28"/>
          <w:lang w:val="uk-UA"/>
        </w:rPr>
        <w:t xml:space="preserve"> </w:t>
      </w:r>
      <w:r w:rsidRPr="004D180D">
        <w:rPr>
          <w:rFonts w:cs="Arial"/>
          <w:sz w:val="28"/>
          <w:lang w:val="uk-UA"/>
        </w:rPr>
        <w:t>тобто</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повинне</w:t>
      </w:r>
      <w:r w:rsidR="006621E1" w:rsidRPr="004D180D">
        <w:rPr>
          <w:rFonts w:cs="Arial"/>
          <w:sz w:val="28"/>
          <w:lang w:val="uk-UA"/>
        </w:rPr>
        <w:t xml:space="preserve"> </w:t>
      </w:r>
      <w:r w:rsidRPr="004D180D">
        <w:rPr>
          <w:rFonts w:cs="Arial"/>
          <w:sz w:val="28"/>
          <w:lang w:val="uk-UA"/>
        </w:rPr>
        <w:t>реалізувати</w:t>
      </w:r>
      <w:r w:rsidR="006621E1" w:rsidRPr="004D180D">
        <w:rPr>
          <w:rFonts w:cs="Arial"/>
          <w:sz w:val="28"/>
          <w:lang w:val="uk-UA"/>
        </w:rPr>
        <w:t xml:space="preserve"> </w:t>
      </w:r>
      <w:r w:rsidRPr="004D180D">
        <w:rPr>
          <w:rFonts w:cs="Arial"/>
          <w:sz w:val="28"/>
          <w:lang w:val="uk-UA"/>
        </w:rPr>
        <w:t>найкращий</w:t>
      </w:r>
      <w:r w:rsidR="006621E1" w:rsidRPr="004D180D">
        <w:rPr>
          <w:rFonts w:cs="Arial"/>
          <w:sz w:val="28"/>
          <w:lang w:val="uk-UA"/>
        </w:rPr>
        <w:t xml:space="preserve"> </w:t>
      </w:r>
      <w:r w:rsidRPr="004D180D">
        <w:rPr>
          <w:rFonts w:cs="Arial"/>
          <w:sz w:val="28"/>
        </w:rPr>
        <w:t>(</w:t>
      </w:r>
      <w:r w:rsidRPr="004D180D">
        <w:rPr>
          <w:rFonts w:cs="Arial"/>
          <w:sz w:val="28"/>
          <w:lang w:val="uk-UA"/>
        </w:rPr>
        <w:t>оптимальний</w:t>
      </w:r>
      <w:r w:rsidRPr="004D180D">
        <w:rPr>
          <w:rFonts w:cs="Arial"/>
          <w:sz w:val="28"/>
        </w:rPr>
        <w:t>)</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усіх</w:t>
      </w:r>
      <w:r w:rsidR="006621E1" w:rsidRPr="004D180D">
        <w:rPr>
          <w:rFonts w:cs="Arial"/>
          <w:sz w:val="28"/>
          <w:lang w:val="uk-UA"/>
        </w:rPr>
        <w:t xml:space="preserve"> </w:t>
      </w:r>
      <w:r w:rsidRPr="004D180D">
        <w:rPr>
          <w:rFonts w:cs="Arial"/>
          <w:sz w:val="28"/>
          <w:lang w:val="uk-UA"/>
        </w:rPr>
        <w:t>можливих</w:t>
      </w:r>
      <w:r w:rsidR="006621E1" w:rsidRPr="004D180D">
        <w:rPr>
          <w:rFonts w:cs="Arial"/>
          <w:sz w:val="28"/>
          <w:lang w:val="uk-UA"/>
        </w:rPr>
        <w:t xml:space="preserve"> </w:t>
      </w:r>
      <w:r w:rsidRPr="004D180D">
        <w:rPr>
          <w:rFonts w:cs="Arial"/>
          <w:sz w:val="28"/>
          <w:lang w:val="uk-UA"/>
        </w:rPr>
        <w:t>варіантів</w:t>
      </w:r>
      <w:r w:rsidR="006621E1" w:rsidRPr="004D180D">
        <w:rPr>
          <w:rFonts w:cs="Arial"/>
          <w:sz w:val="28"/>
          <w:lang w:val="uk-UA"/>
        </w:rPr>
        <w:t xml:space="preserve"> </w:t>
      </w:r>
      <w:r w:rsidRPr="004D180D">
        <w:rPr>
          <w:rFonts w:cs="Arial"/>
          <w:sz w:val="28"/>
          <w:lang w:val="uk-UA"/>
        </w:rPr>
        <w:t>подолання</w:t>
      </w:r>
      <w:r w:rsidR="006621E1" w:rsidRPr="004D180D">
        <w:rPr>
          <w:rFonts w:cs="Arial"/>
          <w:sz w:val="28"/>
          <w:lang w:val="uk-UA"/>
        </w:rPr>
        <w:t xml:space="preserve"> </w:t>
      </w:r>
      <w:r w:rsidRPr="004D180D">
        <w:rPr>
          <w:rFonts w:cs="Arial"/>
          <w:sz w:val="28"/>
          <w:lang w:val="uk-UA"/>
        </w:rPr>
        <w:t>виниклих</w:t>
      </w:r>
      <w:r w:rsidR="006621E1" w:rsidRPr="004D180D">
        <w:rPr>
          <w:rFonts w:cs="Arial"/>
          <w:sz w:val="28"/>
          <w:lang w:val="uk-UA"/>
        </w:rPr>
        <w:t xml:space="preserve"> </w:t>
      </w:r>
      <w:r w:rsidRPr="004D180D">
        <w:rPr>
          <w:rFonts w:cs="Arial"/>
          <w:sz w:val="28"/>
          <w:lang w:val="uk-UA"/>
        </w:rPr>
        <w:t>протиріч;</w:t>
      </w:r>
    </w:p>
    <w:p w:rsidR="001007C7" w:rsidRPr="004D180D" w:rsidRDefault="001007C7" w:rsidP="004D180D">
      <w:pPr>
        <w:pStyle w:val="a7"/>
        <w:widowControl w:val="0"/>
        <w:numPr>
          <w:ilvl w:val="0"/>
          <w:numId w:val="17"/>
        </w:numPr>
        <w:tabs>
          <w:tab w:val="clear" w:pos="915"/>
          <w:tab w:val="num" w:pos="1122"/>
        </w:tabs>
        <w:spacing w:after="0" w:line="360" w:lineRule="auto"/>
        <w:ind w:left="0" w:firstLine="709"/>
        <w:jc w:val="both"/>
        <w:rPr>
          <w:rFonts w:cs="Arial"/>
          <w:sz w:val="28"/>
          <w:lang w:val="uk-UA"/>
        </w:rPr>
      </w:pP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конкретним,</w:t>
      </w:r>
      <w:r w:rsidR="006621E1" w:rsidRPr="004D180D">
        <w:rPr>
          <w:rFonts w:cs="Arial"/>
          <w:sz w:val="28"/>
          <w:lang w:val="uk-UA"/>
        </w:rPr>
        <w:t xml:space="preserve"> </w:t>
      </w:r>
      <w:r w:rsidRPr="004D180D">
        <w:rPr>
          <w:rFonts w:cs="Arial"/>
          <w:sz w:val="28"/>
          <w:lang w:val="uk-UA"/>
        </w:rPr>
        <w:t>тобто</w:t>
      </w:r>
      <w:r w:rsidR="006621E1" w:rsidRPr="004D180D">
        <w:rPr>
          <w:rFonts w:cs="Arial"/>
          <w:sz w:val="28"/>
          <w:lang w:val="uk-UA"/>
        </w:rPr>
        <w:t xml:space="preserve"> </w:t>
      </w:r>
      <w:r w:rsidRPr="004D180D">
        <w:rPr>
          <w:rFonts w:cs="Arial"/>
          <w:sz w:val="28"/>
          <w:lang w:val="uk-UA"/>
        </w:rPr>
        <w:t>прийматися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ті</w:t>
      </w:r>
      <w:r w:rsidR="006621E1" w:rsidRPr="004D180D">
        <w:rPr>
          <w:rFonts w:cs="Arial"/>
          <w:sz w:val="28"/>
          <w:lang w:val="uk-UA"/>
        </w:rPr>
        <w:t xml:space="preserve"> </w:t>
      </w:r>
      <w:r w:rsidRPr="004D180D">
        <w:rPr>
          <w:rFonts w:cs="Arial"/>
          <w:sz w:val="28"/>
          <w:lang w:val="uk-UA"/>
        </w:rPr>
        <w:t>терміни,</w:t>
      </w:r>
      <w:r w:rsidR="006621E1" w:rsidRPr="004D180D">
        <w:rPr>
          <w:rFonts w:cs="Arial"/>
          <w:sz w:val="28"/>
          <w:lang w:val="uk-UA"/>
        </w:rPr>
        <w:t xml:space="preserve"> </w:t>
      </w:r>
      <w:r w:rsidRPr="004D180D">
        <w:rPr>
          <w:rFonts w:cs="Arial"/>
          <w:sz w:val="28"/>
          <w:lang w:val="uk-UA"/>
        </w:rPr>
        <w:t>коли</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одержати</w:t>
      </w:r>
      <w:r w:rsidR="006621E1" w:rsidRPr="004D180D">
        <w:rPr>
          <w:rFonts w:cs="Arial"/>
          <w:sz w:val="28"/>
          <w:lang w:val="uk-UA"/>
        </w:rPr>
        <w:t xml:space="preserve"> </w:t>
      </w:r>
      <w:r w:rsidRPr="004D180D">
        <w:rPr>
          <w:rFonts w:cs="Arial"/>
          <w:sz w:val="28"/>
          <w:lang w:val="uk-UA"/>
        </w:rPr>
        <w:t>максимальний</w:t>
      </w:r>
      <w:r w:rsidR="006621E1" w:rsidRPr="004D180D">
        <w:rPr>
          <w:rFonts w:cs="Arial"/>
          <w:sz w:val="28"/>
          <w:lang w:val="uk-UA"/>
        </w:rPr>
        <w:t xml:space="preserve"> </w:t>
      </w:r>
      <w:r w:rsidRPr="004D180D">
        <w:rPr>
          <w:rFonts w:cs="Arial"/>
          <w:sz w:val="28"/>
          <w:lang w:val="uk-UA"/>
        </w:rPr>
        <w:t>ефект;</w:t>
      </w:r>
    </w:p>
    <w:p w:rsidR="001007C7" w:rsidRPr="004D180D" w:rsidRDefault="001007C7" w:rsidP="004D180D">
      <w:pPr>
        <w:pStyle w:val="a7"/>
        <w:widowControl w:val="0"/>
        <w:numPr>
          <w:ilvl w:val="0"/>
          <w:numId w:val="17"/>
        </w:numPr>
        <w:tabs>
          <w:tab w:val="clear" w:pos="915"/>
          <w:tab w:val="num" w:pos="1122"/>
        </w:tabs>
        <w:spacing w:after="0" w:line="360" w:lineRule="auto"/>
        <w:ind w:left="0" w:firstLine="709"/>
        <w:jc w:val="both"/>
        <w:rPr>
          <w:rFonts w:cs="Arial"/>
          <w:sz w:val="28"/>
          <w:lang w:val="uk-UA"/>
        </w:rPr>
      </w:pP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коротким,</w:t>
      </w:r>
      <w:r w:rsidR="006621E1" w:rsidRPr="004D180D">
        <w:rPr>
          <w:rFonts w:cs="Arial"/>
          <w:sz w:val="28"/>
          <w:lang w:val="uk-UA"/>
        </w:rPr>
        <w:t xml:space="preserve"> </w:t>
      </w:r>
      <w:r w:rsidRPr="004D180D">
        <w:rPr>
          <w:rFonts w:cs="Arial"/>
          <w:sz w:val="28"/>
          <w:lang w:val="uk-UA"/>
        </w:rPr>
        <w:t>чітким,</w:t>
      </w:r>
      <w:r w:rsidR="006621E1" w:rsidRPr="004D180D">
        <w:rPr>
          <w:rFonts w:cs="Arial"/>
          <w:sz w:val="28"/>
          <w:lang w:val="uk-UA"/>
        </w:rPr>
        <w:t xml:space="preserve"> </w:t>
      </w:r>
      <w:r w:rsidRPr="004D180D">
        <w:rPr>
          <w:rFonts w:cs="Arial"/>
          <w:sz w:val="28"/>
          <w:lang w:val="uk-UA"/>
        </w:rPr>
        <w:t>досить</w:t>
      </w:r>
      <w:r w:rsidR="006621E1" w:rsidRPr="004D180D">
        <w:rPr>
          <w:rFonts w:cs="Arial"/>
          <w:sz w:val="28"/>
          <w:lang w:val="uk-UA"/>
        </w:rPr>
        <w:t xml:space="preserve"> </w:t>
      </w:r>
      <w:r w:rsidRPr="004D180D">
        <w:rPr>
          <w:rFonts w:cs="Arial"/>
          <w:sz w:val="28"/>
          <w:lang w:val="uk-UA"/>
        </w:rPr>
        <w:t>повним,</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означає</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без</w:t>
      </w:r>
      <w:r w:rsidR="006621E1" w:rsidRPr="004D180D">
        <w:rPr>
          <w:rFonts w:cs="Arial"/>
          <w:sz w:val="28"/>
          <w:lang w:val="uk-UA"/>
        </w:rPr>
        <w:t xml:space="preserve"> </w:t>
      </w:r>
      <w:r w:rsidRPr="004D180D">
        <w:rPr>
          <w:rFonts w:cs="Arial"/>
          <w:sz w:val="28"/>
          <w:lang w:val="uk-UA"/>
        </w:rPr>
        <w:t>додаткових</w:t>
      </w:r>
      <w:r w:rsidR="006621E1" w:rsidRPr="004D180D">
        <w:rPr>
          <w:rFonts w:cs="Arial"/>
          <w:sz w:val="28"/>
          <w:lang w:val="uk-UA"/>
        </w:rPr>
        <w:t xml:space="preserve"> </w:t>
      </w:r>
      <w:r w:rsidRPr="004D180D">
        <w:rPr>
          <w:rFonts w:cs="Arial"/>
          <w:sz w:val="28"/>
          <w:lang w:val="uk-UA"/>
        </w:rPr>
        <w:t>роз'яснень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уточнень.</w:t>
      </w:r>
    </w:p>
    <w:p w:rsidR="001007C7" w:rsidRPr="004D180D" w:rsidRDefault="001007C7" w:rsidP="004D180D">
      <w:pPr>
        <w:pStyle w:val="a7"/>
        <w:widowControl w:val="0"/>
        <w:spacing w:after="0" w:line="360" w:lineRule="auto"/>
        <w:ind w:left="0" w:firstLine="709"/>
        <w:jc w:val="both"/>
        <w:rPr>
          <w:rFonts w:cs="Arial"/>
          <w:sz w:val="28"/>
          <w:lang w:val="uk-UA"/>
        </w:rPr>
      </w:pPr>
      <w:r w:rsidRPr="004D180D">
        <w:rPr>
          <w:rFonts w:cs="Arial"/>
          <w:sz w:val="28"/>
          <w:lang w:val="uk-UA"/>
        </w:rPr>
        <w:t>Управлінське</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завжди</w:t>
      </w:r>
      <w:r w:rsidR="006621E1" w:rsidRPr="004D180D">
        <w:rPr>
          <w:rFonts w:cs="Arial"/>
          <w:sz w:val="28"/>
          <w:lang w:val="uk-UA"/>
        </w:rPr>
        <w:t xml:space="preserve"> </w:t>
      </w:r>
      <w:r w:rsidRPr="004D180D">
        <w:rPr>
          <w:rFonts w:cs="Arial"/>
          <w:sz w:val="28"/>
          <w:lang w:val="uk-UA"/>
        </w:rPr>
        <w:t>зв'язане</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необхідністю</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об'єкт</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метою</w:t>
      </w:r>
      <w:r w:rsidR="006621E1" w:rsidRPr="004D180D">
        <w:rPr>
          <w:rFonts w:cs="Arial"/>
          <w:sz w:val="28"/>
          <w:lang w:val="uk-UA"/>
        </w:rPr>
        <w:t xml:space="preserve"> </w:t>
      </w:r>
      <w:r w:rsidRPr="004D180D">
        <w:rPr>
          <w:rFonts w:cs="Arial"/>
          <w:sz w:val="28"/>
          <w:lang w:val="uk-UA"/>
        </w:rPr>
        <w:t>приведення</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бажаний</w:t>
      </w:r>
      <w:r w:rsidR="006621E1" w:rsidRPr="004D180D">
        <w:rPr>
          <w:rFonts w:cs="Arial"/>
          <w:sz w:val="28"/>
          <w:lang w:val="uk-UA"/>
        </w:rPr>
        <w:t xml:space="preserve"> </w:t>
      </w:r>
      <w:r w:rsidRPr="004D180D">
        <w:rPr>
          <w:rFonts w:cs="Arial"/>
          <w:sz w:val="28"/>
          <w:lang w:val="uk-UA"/>
        </w:rPr>
        <w:t>стан,</w:t>
      </w:r>
      <w:r w:rsidR="006621E1" w:rsidRPr="004D180D">
        <w:rPr>
          <w:rFonts w:cs="Arial"/>
          <w:sz w:val="28"/>
          <w:lang w:val="uk-UA"/>
        </w:rPr>
        <w:t xml:space="preserve"> </w:t>
      </w:r>
      <w:r w:rsidRPr="004D180D">
        <w:rPr>
          <w:rFonts w:cs="Arial"/>
          <w:sz w:val="28"/>
          <w:lang w:val="uk-UA"/>
        </w:rPr>
        <w:t>оскільки</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вимагає</w:t>
      </w:r>
      <w:r w:rsidR="006621E1" w:rsidRPr="004D180D">
        <w:rPr>
          <w:rFonts w:cs="Arial"/>
          <w:sz w:val="28"/>
          <w:lang w:val="uk-UA"/>
        </w:rPr>
        <w:t xml:space="preserve"> </w:t>
      </w:r>
      <w:r w:rsidRPr="004D180D">
        <w:rPr>
          <w:rFonts w:cs="Arial"/>
          <w:sz w:val="28"/>
          <w:lang w:val="uk-UA"/>
        </w:rPr>
        <w:t>витрат</w:t>
      </w:r>
      <w:r w:rsidR="006621E1" w:rsidRPr="004D180D">
        <w:rPr>
          <w:rFonts w:cs="Arial"/>
          <w:sz w:val="28"/>
          <w:lang w:val="uk-UA"/>
        </w:rPr>
        <w:t xml:space="preserve"> </w:t>
      </w:r>
      <w:r w:rsidRPr="004D180D">
        <w:rPr>
          <w:rFonts w:cs="Arial"/>
          <w:sz w:val="28"/>
          <w:lang w:val="uk-UA"/>
        </w:rPr>
        <w:t>часу,</w:t>
      </w:r>
      <w:r w:rsidR="006621E1" w:rsidRPr="004D180D">
        <w:rPr>
          <w:rFonts w:cs="Arial"/>
          <w:sz w:val="28"/>
          <w:lang w:val="uk-UA"/>
        </w:rPr>
        <w:t xml:space="preserve"> </w:t>
      </w:r>
      <w:r w:rsidRPr="004D180D">
        <w:rPr>
          <w:rFonts w:cs="Arial"/>
          <w:sz w:val="28"/>
          <w:lang w:val="uk-UA"/>
        </w:rPr>
        <w:t>варто</w:t>
      </w:r>
      <w:r w:rsidR="006621E1" w:rsidRPr="004D180D">
        <w:rPr>
          <w:rFonts w:cs="Arial"/>
          <w:sz w:val="28"/>
          <w:lang w:val="uk-UA"/>
        </w:rPr>
        <w:t xml:space="preserve"> </w:t>
      </w:r>
      <w:r w:rsidRPr="004D180D">
        <w:rPr>
          <w:rFonts w:cs="Arial"/>
          <w:sz w:val="28"/>
          <w:lang w:val="uk-UA"/>
        </w:rPr>
        <w:t>говорити</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Початковий</w:t>
      </w:r>
      <w:r w:rsidR="006621E1" w:rsidRPr="004D180D">
        <w:rPr>
          <w:rFonts w:cs="Arial"/>
          <w:sz w:val="28"/>
          <w:lang w:val="uk-UA"/>
        </w:rPr>
        <w:t xml:space="preserve"> </w:t>
      </w:r>
      <w:r w:rsidRPr="004D180D">
        <w:rPr>
          <w:rFonts w:cs="Arial"/>
          <w:sz w:val="28"/>
          <w:lang w:val="uk-UA"/>
        </w:rPr>
        <w:t>імпульс</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цьому</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задає</w:t>
      </w:r>
      <w:r w:rsidR="006621E1" w:rsidRPr="004D180D">
        <w:rPr>
          <w:rFonts w:cs="Arial"/>
          <w:sz w:val="28"/>
          <w:lang w:val="uk-UA"/>
        </w:rPr>
        <w:t xml:space="preserve"> </w:t>
      </w:r>
      <w:r w:rsidRPr="004D180D">
        <w:rPr>
          <w:rFonts w:cs="Arial"/>
          <w:sz w:val="28"/>
          <w:lang w:val="uk-UA"/>
        </w:rPr>
        <w:t>інформація</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стан</w:t>
      </w:r>
      <w:r w:rsidR="006621E1" w:rsidRPr="004D180D">
        <w:rPr>
          <w:rFonts w:cs="Arial"/>
          <w:sz w:val="28"/>
          <w:lang w:val="uk-UA"/>
        </w:rPr>
        <w:t xml:space="preserve"> </w:t>
      </w:r>
      <w:r w:rsidRPr="004D180D">
        <w:rPr>
          <w:rFonts w:cs="Arial"/>
          <w:sz w:val="28"/>
          <w:lang w:val="uk-UA"/>
        </w:rPr>
        <w:t>контрольованих</w:t>
      </w:r>
      <w:r w:rsidR="006621E1" w:rsidRPr="004D180D">
        <w:rPr>
          <w:rFonts w:cs="Arial"/>
          <w:sz w:val="28"/>
          <w:lang w:val="uk-UA"/>
        </w:rPr>
        <w:t xml:space="preserve"> </w:t>
      </w:r>
      <w:r w:rsidRPr="004D180D">
        <w:rPr>
          <w:rFonts w:cs="Arial"/>
          <w:sz w:val="28"/>
          <w:lang w:val="uk-UA"/>
        </w:rPr>
        <w:t>параметрів</w:t>
      </w:r>
      <w:r w:rsidR="006621E1" w:rsidRPr="004D180D">
        <w:rPr>
          <w:rFonts w:cs="Arial"/>
          <w:sz w:val="28"/>
          <w:lang w:val="uk-UA"/>
        </w:rPr>
        <w:t xml:space="preserve"> </w:t>
      </w:r>
      <w:r w:rsidRPr="004D180D">
        <w:rPr>
          <w:rFonts w:cs="Arial"/>
          <w:sz w:val="28"/>
          <w:lang w:val="uk-UA"/>
        </w:rPr>
        <w:t>керованого</w:t>
      </w:r>
      <w:r w:rsidR="006621E1" w:rsidRPr="004D180D">
        <w:rPr>
          <w:rFonts w:cs="Arial"/>
          <w:sz w:val="28"/>
          <w:lang w:val="uk-UA"/>
        </w:rPr>
        <w:t xml:space="preserve"> </w:t>
      </w:r>
      <w:r w:rsidRPr="004D180D">
        <w:rPr>
          <w:rFonts w:cs="Arial"/>
          <w:sz w:val="28"/>
          <w:lang w:val="uk-UA"/>
        </w:rPr>
        <w:t>об'єкта.</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ідеалі</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здійснюється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підставі</w:t>
      </w:r>
      <w:r w:rsidR="006621E1" w:rsidRPr="004D180D">
        <w:rPr>
          <w:rFonts w:cs="Arial"/>
          <w:sz w:val="28"/>
          <w:lang w:val="uk-UA"/>
        </w:rPr>
        <w:t xml:space="preserve"> </w:t>
      </w:r>
      <w:r w:rsidRPr="004D180D">
        <w:rPr>
          <w:rFonts w:cs="Arial"/>
          <w:sz w:val="28"/>
          <w:lang w:val="uk-UA"/>
        </w:rPr>
        <w:t>вичерпної</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практиці</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завжди</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часто</w:t>
      </w:r>
      <w:r w:rsidR="006621E1" w:rsidRPr="004D180D">
        <w:rPr>
          <w:rFonts w:cs="Arial"/>
          <w:sz w:val="28"/>
          <w:lang w:val="uk-UA"/>
        </w:rPr>
        <w:t xml:space="preserve"> </w:t>
      </w:r>
      <w:r w:rsidRPr="004D180D">
        <w:rPr>
          <w:rFonts w:cs="Arial"/>
          <w:sz w:val="28"/>
          <w:lang w:val="uk-UA"/>
        </w:rPr>
        <w:t>приймають</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умовах</w:t>
      </w:r>
      <w:r w:rsidR="006621E1" w:rsidRPr="004D180D">
        <w:rPr>
          <w:rFonts w:cs="Arial"/>
          <w:sz w:val="28"/>
          <w:lang w:val="uk-UA"/>
        </w:rPr>
        <w:t xml:space="preserve"> </w:t>
      </w:r>
      <w:r w:rsidRPr="004D180D">
        <w:rPr>
          <w:rFonts w:cs="Arial"/>
          <w:sz w:val="28"/>
          <w:lang w:val="uk-UA"/>
        </w:rPr>
        <w:t>невизначеності,</w:t>
      </w:r>
      <w:r w:rsidR="006621E1" w:rsidRPr="004D180D">
        <w:rPr>
          <w:rFonts w:cs="Arial"/>
          <w:sz w:val="28"/>
          <w:lang w:val="uk-UA"/>
        </w:rPr>
        <w:t xml:space="preserve"> </w:t>
      </w:r>
      <w:r w:rsidRPr="004D180D">
        <w:rPr>
          <w:rFonts w:cs="Arial"/>
          <w:sz w:val="28"/>
          <w:lang w:val="uk-UA"/>
        </w:rPr>
        <w:t>тобто</w:t>
      </w:r>
      <w:r w:rsidR="006621E1" w:rsidRPr="004D180D">
        <w:rPr>
          <w:rFonts w:cs="Arial"/>
          <w:sz w:val="28"/>
          <w:lang w:val="uk-UA"/>
        </w:rPr>
        <w:t xml:space="preserve"> </w:t>
      </w:r>
      <w:r w:rsidRPr="004D180D">
        <w:rPr>
          <w:rFonts w:cs="Arial"/>
          <w:sz w:val="28"/>
          <w:lang w:val="uk-UA"/>
        </w:rPr>
        <w:t>недостатності</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одержання</w:t>
      </w:r>
      <w:r w:rsidR="006621E1" w:rsidRPr="004D180D">
        <w:rPr>
          <w:rFonts w:cs="Arial"/>
          <w:sz w:val="28"/>
          <w:lang w:val="uk-UA"/>
        </w:rPr>
        <w:t xml:space="preserve"> </w:t>
      </w:r>
      <w:r w:rsidRPr="004D180D">
        <w:rPr>
          <w:rFonts w:cs="Arial"/>
          <w:sz w:val="28"/>
          <w:lang w:val="uk-UA"/>
        </w:rPr>
        <w:t>додаткової</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альтернативні</w:t>
      </w:r>
      <w:r w:rsidR="006621E1" w:rsidRPr="004D180D">
        <w:rPr>
          <w:rFonts w:cs="Arial"/>
          <w:sz w:val="28"/>
          <w:lang w:val="uk-UA"/>
        </w:rPr>
        <w:t xml:space="preserve"> </w:t>
      </w:r>
      <w:r w:rsidRPr="004D180D">
        <w:rPr>
          <w:rFonts w:cs="Arial"/>
          <w:sz w:val="28"/>
          <w:lang w:val="uk-UA"/>
        </w:rPr>
        <w:t>варіанти</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сприяє</w:t>
      </w:r>
      <w:r w:rsidR="006621E1" w:rsidRPr="004D180D">
        <w:rPr>
          <w:rFonts w:cs="Arial"/>
          <w:sz w:val="28"/>
          <w:lang w:val="uk-UA"/>
        </w:rPr>
        <w:t xml:space="preserve"> </w:t>
      </w:r>
      <w:r w:rsidRPr="004D180D">
        <w:rPr>
          <w:rFonts w:cs="Arial"/>
          <w:sz w:val="28"/>
          <w:lang w:val="uk-UA"/>
        </w:rPr>
        <w:t>зниженню</w:t>
      </w:r>
      <w:r w:rsidR="006621E1" w:rsidRPr="004D180D">
        <w:rPr>
          <w:rFonts w:cs="Arial"/>
          <w:sz w:val="28"/>
          <w:lang w:val="uk-UA"/>
        </w:rPr>
        <w:t xml:space="preserve"> </w:t>
      </w:r>
      <w:r w:rsidRPr="004D180D">
        <w:rPr>
          <w:rFonts w:cs="Arial"/>
          <w:sz w:val="28"/>
          <w:lang w:val="uk-UA"/>
        </w:rPr>
        <w:t>рівня</w:t>
      </w:r>
      <w:r w:rsidR="006621E1" w:rsidRPr="004D180D">
        <w:rPr>
          <w:rFonts w:cs="Arial"/>
          <w:sz w:val="28"/>
          <w:lang w:val="uk-UA"/>
        </w:rPr>
        <w:t xml:space="preserve"> </w:t>
      </w:r>
      <w:r w:rsidRPr="004D180D">
        <w:rPr>
          <w:rFonts w:cs="Arial"/>
          <w:sz w:val="28"/>
          <w:lang w:val="uk-UA"/>
        </w:rPr>
        <w:t>невизначеності.</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погляду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повноту</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управлінську</w:t>
      </w:r>
      <w:r w:rsidR="006621E1" w:rsidRPr="004D180D">
        <w:rPr>
          <w:rFonts w:cs="Arial"/>
          <w:sz w:val="28"/>
          <w:lang w:val="uk-UA"/>
        </w:rPr>
        <w:t xml:space="preserve"> </w:t>
      </w:r>
      <w:r w:rsidRPr="004D180D">
        <w:rPr>
          <w:rFonts w:cs="Arial"/>
          <w:sz w:val="28"/>
          <w:lang w:val="uk-UA"/>
        </w:rPr>
        <w:t>проблему</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виділити</w:t>
      </w:r>
      <w:r w:rsidR="006621E1" w:rsidRPr="004D180D">
        <w:rPr>
          <w:rFonts w:cs="Arial"/>
          <w:sz w:val="28"/>
          <w:lang w:val="uk-UA"/>
        </w:rPr>
        <w:t xml:space="preserve"> </w:t>
      </w:r>
      <w:r w:rsidRPr="004D180D">
        <w:rPr>
          <w:rFonts w:cs="Arial"/>
          <w:sz w:val="28"/>
          <w:lang w:val="uk-UA"/>
        </w:rPr>
        <w:t>умови,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визначають</w:t>
      </w:r>
      <w:r w:rsidR="006621E1" w:rsidRPr="004D180D">
        <w:rPr>
          <w:rFonts w:cs="Arial"/>
          <w:sz w:val="28"/>
          <w:lang w:val="uk-UA"/>
        </w:rPr>
        <w:t xml:space="preserve"> </w:t>
      </w:r>
      <w:r w:rsidRPr="004D180D">
        <w:rPr>
          <w:rFonts w:cs="Arial"/>
          <w:sz w:val="28"/>
          <w:lang w:val="uk-UA"/>
        </w:rPr>
        <w:t>імовірність</w:t>
      </w:r>
      <w:r w:rsidR="006621E1" w:rsidRPr="004D180D">
        <w:rPr>
          <w:rFonts w:cs="Arial"/>
          <w:sz w:val="28"/>
          <w:lang w:val="uk-UA"/>
        </w:rPr>
        <w:t xml:space="preserve"> </w:t>
      </w:r>
      <w:r w:rsidRPr="004D180D">
        <w:rPr>
          <w:rFonts w:cs="Arial"/>
          <w:sz w:val="28"/>
          <w:lang w:val="uk-UA"/>
        </w:rPr>
        <w:t>невдалого</w:t>
      </w:r>
      <w:r w:rsidR="006621E1" w:rsidRPr="004D180D">
        <w:rPr>
          <w:rFonts w:cs="Arial"/>
          <w:sz w:val="28"/>
          <w:lang w:val="uk-UA"/>
        </w:rPr>
        <w:t xml:space="preserve"> </w:t>
      </w:r>
      <w:r w:rsidRPr="004D180D">
        <w:rPr>
          <w:rFonts w:cs="Arial"/>
          <w:sz w:val="28"/>
          <w:lang w:val="uk-UA"/>
        </w:rPr>
        <w:t>рішення.</w:t>
      </w:r>
    </w:p>
    <w:p w:rsidR="001007C7" w:rsidRPr="004D180D" w:rsidRDefault="001007C7" w:rsidP="004D180D">
      <w:pPr>
        <w:pStyle w:val="a7"/>
        <w:widowControl w:val="0"/>
        <w:spacing w:after="0" w:line="360" w:lineRule="auto"/>
        <w:ind w:left="0" w:firstLine="709"/>
        <w:jc w:val="both"/>
        <w:rPr>
          <w:rFonts w:cs="Arial"/>
          <w:sz w:val="28"/>
          <w:lang w:val="uk-UA"/>
        </w:rPr>
      </w:pPr>
      <w:r w:rsidRPr="004D180D">
        <w:rPr>
          <w:rFonts w:cs="Arial"/>
          <w:sz w:val="28"/>
          <w:lang w:val="uk-UA"/>
        </w:rPr>
        <w:t>Упевненість</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наявність</w:t>
      </w:r>
      <w:r w:rsidR="006621E1" w:rsidRPr="004D180D">
        <w:rPr>
          <w:rFonts w:cs="Arial"/>
          <w:sz w:val="28"/>
          <w:lang w:val="uk-UA"/>
        </w:rPr>
        <w:t xml:space="preserve"> </w:t>
      </w:r>
      <w:r w:rsidRPr="004D180D">
        <w:rPr>
          <w:rFonts w:cs="Arial"/>
          <w:sz w:val="28"/>
          <w:lang w:val="uk-UA"/>
        </w:rPr>
        <w:t>всієї</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ситуацію,</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виникла,</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практиці</w:t>
      </w:r>
      <w:r w:rsidR="006621E1" w:rsidRPr="004D180D">
        <w:rPr>
          <w:rFonts w:cs="Arial"/>
          <w:sz w:val="28"/>
          <w:lang w:val="uk-UA"/>
        </w:rPr>
        <w:t xml:space="preserve"> </w:t>
      </w:r>
      <w:r w:rsidRPr="004D180D">
        <w:rPr>
          <w:rFonts w:cs="Arial"/>
          <w:sz w:val="28"/>
          <w:lang w:val="uk-UA"/>
        </w:rPr>
        <w:t>лише</w:t>
      </w:r>
      <w:r w:rsidR="006621E1" w:rsidRPr="004D180D">
        <w:rPr>
          <w:rFonts w:cs="Arial"/>
          <w:sz w:val="28"/>
          <w:lang w:val="uk-UA"/>
        </w:rPr>
        <w:t xml:space="preserve"> </w:t>
      </w:r>
      <w:r w:rsidRPr="004D180D">
        <w:rPr>
          <w:rFonts w:cs="Arial"/>
          <w:sz w:val="28"/>
          <w:lang w:val="uk-UA"/>
        </w:rPr>
        <w:t>незначна</w:t>
      </w:r>
      <w:r w:rsidR="006621E1" w:rsidRPr="004D180D">
        <w:rPr>
          <w:rFonts w:cs="Arial"/>
          <w:sz w:val="28"/>
          <w:lang w:val="uk-UA"/>
        </w:rPr>
        <w:t xml:space="preserve"> </w:t>
      </w:r>
      <w:r w:rsidRPr="004D180D">
        <w:rPr>
          <w:rFonts w:cs="Arial"/>
          <w:sz w:val="28"/>
          <w:lang w:val="uk-UA"/>
        </w:rPr>
        <w:t>частина</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приймається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умові</w:t>
      </w:r>
      <w:r w:rsidR="006621E1" w:rsidRPr="004D180D">
        <w:rPr>
          <w:rFonts w:cs="Arial"/>
          <w:sz w:val="28"/>
          <w:lang w:val="uk-UA"/>
        </w:rPr>
        <w:t xml:space="preserve"> </w:t>
      </w:r>
      <w:r w:rsidRPr="004D180D">
        <w:rPr>
          <w:rFonts w:cs="Arial"/>
          <w:sz w:val="28"/>
          <w:lang w:val="uk-UA"/>
        </w:rPr>
        <w:t>визначеності.</w:t>
      </w:r>
    </w:p>
    <w:p w:rsidR="001007C7" w:rsidRPr="004D180D" w:rsidRDefault="001007C7" w:rsidP="004D180D">
      <w:pPr>
        <w:pStyle w:val="a7"/>
        <w:widowControl w:val="0"/>
        <w:spacing w:after="0" w:line="360" w:lineRule="auto"/>
        <w:ind w:left="0" w:firstLine="709"/>
        <w:jc w:val="both"/>
        <w:rPr>
          <w:rFonts w:cs="Arial"/>
          <w:sz w:val="28"/>
          <w:lang w:val="uk-UA"/>
        </w:rPr>
      </w:pPr>
      <w:r w:rsidRPr="004D180D">
        <w:rPr>
          <w:rFonts w:cs="Arial"/>
          <w:sz w:val="28"/>
          <w:lang w:val="uk-UA"/>
        </w:rPr>
        <w:t>Ризик</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прийняте</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достатнього</w:t>
      </w:r>
      <w:r w:rsidR="006621E1" w:rsidRPr="004D180D">
        <w:rPr>
          <w:rFonts w:cs="Arial"/>
          <w:sz w:val="28"/>
          <w:lang w:val="uk-UA"/>
        </w:rPr>
        <w:t xml:space="preserve"> </w:t>
      </w:r>
      <w:r w:rsidRPr="004D180D">
        <w:rPr>
          <w:rFonts w:cs="Arial"/>
          <w:sz w:val="28"/>
          <w:lang w:val="uk-UA"/>
        </w:rPr>
        <w:t>обсягу</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майбутні</w:t>
      </w:r>
      <w:r w:rsidR="006621E1" w:rsidRPr="004D180D">
        <w:rPr>
          <w:rFonts w:cs="Arial"/>
          <w:sz w:val="28"/>
          <w:lang w:val="uk-UA"/>
        </w:rPr>
        <w:t xml:space="preserve"> </w:t>
      </w: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можуть</w:t>
      </w:r>
      <w:r w:rsidR="006621E1" w:rsidRPr="004D180D">
        <w:rPr>
          <w:rFonts w:cs="Arial"/>
          <w:sz w:val="28"/>
          <w:lang w:val="uk-UA"/>
        </w:rPr>
        <w:t xml:space="preserve"> </w:t>
      </w:r>
      <w:r w:rsidRPr="004D180D">
        <w:rPr>
          <w:rFonts w:cs="Arial"/>
          <w:sz w:val="28"/>
          <w:lang w:val="uk-UA"/>
        </w:rPr>
        <w:t>змінитися.</w:t>
      </w:r>
    </w:p>
    <w:p w:rsidR="001007C7" w:rsidRPr="004D180D" w:rsidRDefault="001007C7" w:rsidP="004D180D">
      <w:pPr>
        <w:pStyle w:val="a7"/>
        <w:widowControl w:val="0"/>
        <w:spacing w:after="0" w:line="360" w:lineRule="auto"/>
        <w:ind w:left="0" w:firstLine="709"/>
        <w:jc w:val="both"/>
        <w:rPr>
          <w:rFonts w:cs="Arial"/>
          <w:sz w:val="28"/>
          <w:lang w:val="uk-UA"/>
        </w:rPr>
      </w:pPr>
      <w:r w:rsidRPr="004D180D">
        <w:rPr>
          <w:rFonts w:cs="Arial"/>
          <w:sz w:val="28"/>
          <w:lang w:val="uk-UA"/>
        </w:rPr>
        <w:t>Непевність</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недостатність</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оцінити</w:t>
      </w:r>
      <w:r w:rsidR="006621E1" w:rsidRPr="004D180D">
        <w:rPr>
          <w:rFonts w:cs="Arial"/>
          <w:sz w:val="28"/>
          <w:lang w:val="uk-UA"/>
        </w:rPr>
        <w:t xml:space="preserve"> </w:t>
      </w:r>
      <w:r w:rsidRPr="004D180D">
        <w:rPr>
          <w:rFonts w:cs="Arial"/>
          <w:sz w:val="28"/>
          <w:lang w:val="uk-UA"/>
        </w:rPr>
        <w:t>ризики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можливі</w:t>
      </w:r>
      <w:r w:rsidR="006621E1" w:rsidRPr="004D180D">
        <w:rPr>
          <w:rFonts w:cs="Arial"/>
          <w:sz w:val="28"/>
          <w:lang w:val="uk-UA"/>
        </w:rPr>
        <w:t xml:space="preserve"> </w:t>
      </w:r>
      <w:r w:rsidRPr="004D180D">
        <w:rPr>
          <w:rFonts w:cs="Arial"/>
          <w:sz w:val="28"/>
          <w:lang w:val="uk-UA"/>
        </w:rPr>
        <w:t>наслідки.</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приймаються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припущень,</w:t>
      </w:r>
      <w:r w:rsidR="006621E1" w:rsidRPr="004D180D">
        <w:rPr>
          <w:rFonts w:cs="Arial"/>
          <w:sz w:val="28"/>
          <w:lang w:val="uk-UA"/>
        </w:rPr>
        <w:t xml:space="preserve"> </w:t>
      </w:r>
      <w:r w:rsidRPr="004D180D">
        <w:rPr>
          <w:rFonts w:cs="Arial"/>
          <w:sz w:val="28"/>
          <w:lang w:val="uk-UA"/>
        </w:rPr>
        <w:t>їхня</w:t>
      </w:r>
      <w:r w:rsidR="006621E1" w:rsidRPr="004D180D">
        <w:rPr>
          <w:rFonts w:cs="Arial"/>
          <w:sz w:val="28"/>
          <w:lang w:val="uk-UA"/>
        </w:rPr>
        <w:t xml:space="preserve"> </w:t>
      </w:r>
      <w:r w:rsidRPr="004D180D">
        <w:rPr>
          <w:rFonts w:cs="Arial"/>
          <w:sz w:val="28"/>
          <w:lang w:val="uk-UA"/>
        </w:rPr>
        <w:t>вірогідність</w:t>
      </w:r>
      <w:r w:rsidR="006621E1" w:rsidRPr="004D180D">
        <w:rPr>
          <w:rFonts w:cs="Arial"/>
          <w:sz w:val="28"/>
          <w:lang w:val="uk-UA"/>
        </w:rPr>
        <w:t xml:space="preserve"> </w:t>
      </w:r>
      <w:r w:rsidRPr="004D180D">
        <w:rPr>
          <w:rFonts w:cs="Arial"/>
          <w:sz w:val="28"/>
          <w:lang w:val="uk-UA"/>
        </w:rPr>
        <w:t>стане</w:t>
      </w:r>
      <w:r w:rsidR="006621E1" w:rsidRPr="004D180D">
        <w:rPr>
          <w:rFonts w:cs="Arial"/>
          <w:sz w:val="28"/>
          <w:lang w:val="uk-UA"/>
        </w:rPr>
        <w:t xml:space="preserve"> </w:t>
      </w:r>
      <w:r w:rsidRPr="004D180D">
        <w:rPr>
          <w:rFonts w:cs="Arial"/>
          <w:sz w:val="28"/>
          <w:lang w:val="uk-UA"/>
        </w:rPr>
        <w:t>ясної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майбутньому.</w:t>
      </w:r>
    </w:p>
    <w:p w:rsidR="001007C7" w:rsidRPr="004D180D" w:rsidRDefault="001007C7" w:rsidP="004D180D">
      <w:pPr>
        <w:pStyle w:val="a7"/>
        <w:widowControl w:val="0"/>
        <w:spacing w:after="0" w:line="360" w:lineRule="auto"/>
        <w:ind w:left="0" w:firstLine="709"/>
        <w:jc w:val="both"/>
        <w:rPr>
          <w:rFonts w:cs="Arial"/>
          <w:sz w:val="28"/>
          <w:lang w:val="uk-UA"/>
        </w:rPr>
      </w:pPr>
      <w:r w:rsidRPr="004D180D">
        <w:rPr>
          <w:rFonts w:cs="Arial"/>
          <w:sz w:val="28"/>
          <w:lang w:val="uk-UA"/>
        </w:rPr>
        <w:lastRenderedPageBreak/>
        <w:t>Невизначеність</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інформація</w:t>
      </w:r>
      <w:r w:rsidR="006621E1" w:rsidRPr="004D180D">
        <w:rPr>
          <w:rFonts w:cs="Arial"/>
          <w:sz w:val="28"/>
          <w:lang w:val="uk-UA"/>
        </w:rPr>
        <w:t xml:space="preserve"> </w:t>
      </w:r>
      <w:r w:rsidRPr="004D180D">
        <w:rPr>
          <w:rFonts w:cs="Arial"/>
          <w:sz w:val="28"/>
          <w:lang w:val="uk-UA"/>
        </w:rPr>
        <w:t>недоступна,</w:t>
      </w:r>
      <w:r w:rsidR="006621E1" w:rsidRPr="004D180D">
        <w:rPr>
          <w:rFonts w:cs="Arial"/>
          <w:sz w:val="28"/>
          <w:lang w:val="uk-UA"/>
        </w:rPr>
        <w:t xml:space="preserve"> </w:t>
      </w:r>
      <w:r w:rsidRPr="004D180D">
        <w:rPr>
          <w:rFonts w:cs="Arial"/>
          <w:sz w:val="28"/>
          <w:lang w:val="uk-UA"/>
        </w:rPr>
        <w:t>управлінська</w:t>
      </w:r>
      <w:r w:rsidR="006621E1" w:rsidRPr="004D180D">
        <w:rPr>
          <w:rFonts w:cs="Arial"/>
          <w:sz w:val="28"/>
          <w:lang w:val="uk-UA"/>
        </w:rPr>
        <w:t xml:space="preserve"> </w:t>
      </w:r>
      <w:r w:rsidRPr="004D180D">
        <w:rPr>
          <w:rFonts w:cs="Arial"/>
          <w:sz w:val="28"/>
          <w:lang w:val="uk-UA"/>
        </w:rPr>
        <w:t>проблема</w:t>
      </w:r>
      <w:r w:rsidR="006621E1" w:rsidRPr="004D180D">
        <w:rPr>
          <w:rFonts w:cs="Arial"/>
          <w:sz w:val="28"/>
          <w:lang w:val="uk-UA"/>
        </w:rPr>
        <w:t xml:space="preserve"> </w:t>
      </w:r>
      <w:r w:rsidRPr="004D180D">
        <w:rPr>
          <w:rFonts w:cs="Arial"/>
          <w:sz w:val="28"/>
          <w:lang w:val="uk-UA"/>
        </w:rPr>
        <w:t>неочевидна,</w:t>
      </w:r>
      <w:r w:rsidR="006621E1" w:rsidRPr="004D180D">
        <w:rPr>
          <w:rFonts w:cs="Arial"/>
          <w:sz w:val="28"/>
          <w:lang w:val="uk-UA"/>
        </w:rPr>
        <w:t xml:space="preserve"> </w:t>
      </w:r>
      <w:r w:rsidRPr="004D180D">
        <w:rPr>
          <w:rFonts w:cs="Arial"/>
          <w:sz w:val="28"/>
          <w:lang w:val="uk-UA"/>
        </w:rPr>
        <w:t>ідентифікувати</w:t>
      </w:r>
      <w:r w:rsidR="006621E1" w:rsidRPr="004D180D">
        <w:rPr>
          <w:rFonts w:cs="Arial"/>
          <w:sz w:val="28"/>
          <w:lang w:val="uk-UA"/>
        </w:rPr>
        <w:t xml:space="preserve"> </w:t>
      </w:r>
      <w:r w:rsidRPr="004D180D">
        <w:rPr>
          <w:rFonts w:cs="Arial"/>
          <w:sz w:val="28"/>
          <w:lang w:val="uk-UA"/>
        </w:rPr>
        <w:t>альтернативні</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вдається.</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найбільш</w:t>
      </w:r>
      <w:r w:rsidR="006621E1" w:rsidRPr="004D180D">
        <w:rPr>
          <w:rFonts w:cs="Arial"/>
          <w:sz w:val="28"/>
          <w:lang w:val="uk-UA"/>
        </w:rPr>
        <w:t xml:space="preserve"> </w:t>
      </w:r>
      <w:r w:rsidRPr="004D180D">
        <w:rPr>
          <w:rFonts w:cs="Arial"/>
          <w:sz w:val="28"/>
          <w:lang w:val="uk-UA"/>
        </w:rPr>
        <w:t>складна</w:t>
      </w:r>
      <w:r w:rsidR="006621E1" w:rsidRPr="004D180D">
        <w:rPr>
          <w:rFonts w:cs="Arial"/>
          <w:sz w:val="28"/>
          <w:lang w:val="uk-UA"/>
        </w:rPr>
        <w:t xml:space="preserve"> </w:t>
      </w:r>
      <w:r w:rsidRPr="004D180D">
        <w:rPr>
          <w:rFonts w:cs="Arial"/>
          <w:sz w:val="28"/>
          <w:lang w:val="uk-UA"/>
        </w:rPr>
        <w:t>ситуація.</w:t>
      </w:r>
    </w:p>
    <w:p w:rsidR="001007C7" w:rsidRPr="004D180D" w:rsidRDefault="001007C7" w:rsidP="004D180D">
      <w:pPr>
        <w:pStyle w:val="22"/>
        <w:widowControl w:val="0"/>
        <w:spacing w:after="0" w:line="360" w:lineRule="auto"/>
        <w:ind w:left="0"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управлінні</w:t>
      </w:r>
      <w:r w:rsidR="006621E1" w:rsidRPr="004D180D">
        <w:rPr>
          <w:rFonts w:cs="Arial"/>
          <w:sz w:val="28"/>
          <w:lang w:val="uk-UA"/>
        </w:rPr>
        <w:t xml:space="preserve"> </w:t>
      </w:r>
      <w:r w:rsidRPr="004D180D">
        <w:rPr>
          <w:rFonts w:cs="Arial"/>
          <w:sz w:val="28"/>
          <w:lang w:val="uk-UA"/>
        </w:rPr>
        <w:t>організацією</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здійснюється</w:t>
      </w:r>
      <w:r w:rsidR="006621E1" w:rsidRPr="004D180D">
        <w:rPr>
          <w:rFonts w:cs="Arial"/>
          <w:sz w:val="28"/>
          <w:lang w:val="uk-UA"/>
        </w:rPr>
        <w:t xml:space="preserve"> </w:t>
      </w:r>
      <w:r w:rsidRPr="004D180D">
        <w:rPr>
          <w:rFonts w:cs="Arial"/>
          <w:sz w:val="28"/>
          <w:lang w:val="uk-UA"/>
        </w:rPr>
        <w:t>менеджерами</w:t>
      </w:r>
      <w:r w:rsidR="006621E1" w:rsidRPr="004D180D">
        <w:rPr>
          <w:rFonts w:cs="Arial"/>
          <w:sz w:val="28"/>
          <w:lang w:val="uk-UA"/>
        </w:rPr>
        <w:t xml:space="preserve"> </w:t>
      </w:r>
      <w:r w:rsidRPr="004D180D">
        <w:rPr>
          <w:rFonts w:cs="Arial"/>
          <w:sz w:val="28"/>
          <w:lang w:val="uk-UA"/>
        </w:rPr>
        <w:t>різних</w:t>
      </w:r>
      <w:r w:rsidR="006621E1" w:rsidRPr="004D180D">
        <w:rPr>
          <w:rFonts w:cs="Arial"/>
          <w:sz w:val="28"/>
          <w:lang w:val="uk-UA"/>
        </w:rPr>
        <w:t xml:space="preserve"> </w:t>
      </w:r>
      <w:r w:rsidRPr="004D180D">
        <w:rPr>
          <w:rFonts w:cs="Arial"/>
          <w:sz w:val="28"/>
          <w:lang w:val="uk-UA"/>
        </w:rPr>
        <w:t>рівнів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носить</w:t>
      </w:r>
      <w:r w:rsidR="006621E1" w:rsidRPr="004D180D">
        <w:rPr>
          <w:rFonts w:cs="Arial"/>
          <w:sz w:val="28"/>
          <w:lang w:val="uk-UA"/>
        </w:rPr>
        <w:t xml:space="preserve"> </w:t>
      </w:r>
      <w:r w:rsidRPr="004D180D">
        <w:rPr>
          <w:rFonts w:cs="Arial"/>
          <w:sz w:val="28"/>
          <w:lang w:val="uk-UA"/>
        </w:rPr>
        <w:t>формалізований</w:t>
      </w:r>
      <w:r w:rsidR="006621E1" w:rsidRPr="004D180D">
        <w:rPr>
          <w:rFonts w:cs="Arial"/>
          <w:sz w:val="28"/>
          <w:lang w:val="uk-UA"/>
        </w:rPr>
        <w:t xml:space="preserve"> </w:t>
      </w:r>
      <w:r w:rsidRPr="004D180D">
        <w:rPr>
          <w:rFonts w:cs="Arial"/>
          <w:sz w:val="28"/>
          <w:lang w:val="uk-UA"/>
        </w:rPr>
        <w:t>характер.</w:t>
      </w:r>
      <w:r w:rsidR="006621E1" w:rsidRPr="004D180D">
        <w:rPr>
          <w:rFonts w:cs="Arial"/>
          <w:sz w:val="28"/>
          <w:lang w:val="uk-UA"/>
        </w:rPr>
        <w:t xml:space="preserve"> </w:t>
      </w:r>
      <w:r w:rsidRPr="004D180D">
        <w:rPr>
          <w:rFonts w:cs="Arial"/>
          <w:sz w:val="28"/>
          <w:lang w:val="uk-UA"/>
        </w:rPr>
        <w:t>Виділяють</w:t>
      </w:r>
      <w:r w:rsidR="006621E1" w:rsidRPr="004D180D">
        <w:rPr>
          <w:rFonts w:cs="Arial"/>
          <w:sz w:val="28"/>
          <w:lang w:val="uk-UA"/>
        </w:rPr>
        <w:t xml:space="preserve"> </w:t>
      </w:r>
      <w:r w:rsidRPr="004D180D">
        <w:rPr>
          <w:rFonts w:cs="Arial"/>
          <w:sz w:val="28"/>
          <w:lang w:val="uk-UA"/>
        </w:rPr>
        <w:t>два</w:t>
      </w:r>
      <w:r w:rsidR="006621E1" w:rsidRPr="004D180D">
        <w:rPr>
          <w:rFonts w:cs="Arial"/>
          <w:sz w:val="28"/>
          <w:lang w:val="uk-UA"/>
        </w:rPr>
        <w:t xml:space="preserve"> </w:t>
      </w:r>
      <w:r w:rsidRPr="004D180D">
        <w:rPr>
          <w:rFonts w:cs="Arial"/>
          <w:sz w:val="28"/>
          <w:lang w:val="uk-UA"/>
        </w:rPr>
        <w:t>рівні</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індивідуальний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груповий</w:t>
      </w:r>
      <w:r w:rsidR="006621E1" w:rsidRPr="004D180D">
        <w:rPr>
          <w:rFonts w:cs="Arial"/>
          <w:sz w:val="28"/>
        </w:rPr>
        <w:t xml:space="preserve"> </w:t>
      </w:r>
      <w:r w:rsidRPr="004D180D">
        <w:rPr>
          <w:rFonts w:cs="Arial"/>
          <w:sz w:val="28"/>
        </w:rPr>
        <w:t>(</w:t>
      </w:r>
      <w:r w:rsidRPr="004D180D">
        <w:rPr>
          <w:rFonts w:cs="Arial"/>
          <w:sz w:val="28"/>
          <w:lang w:val="uk-UA"/>
        </w:rPr>
        <w:t>табл.5.1).</w:t>
      </w:r>
    </w:p>
    <w:p w:rsidR="001007C7" w:rsidRPr="004D180D" w:rsidRDefault="001007C7" w:rsidP="004D180D">
      <w:pPr>
        <w:widowControl w:val="0"/>
        <w:tabs>
          <w:tab w:val="left" w:pos="0"/>
          <w:tab w:val="left" w:pos="7578"/>
        </w:tabs>
        <w:spacing w:line="360" w:lineRule="auto"/>
        <w:ind w:firstLine="709"/>
        <w:jc w:val="both"/>
        <w:rPr>
          <w:rFonts w:cs="Arial"/>
          <w:sz w:val="28"/>
          <w:lang w:val="uk-UA"/>
        </w:rPr>
      </w:pPr>
      <w:r w:rsidRPr="004D180D">
        <w:rPr>
          <w:rFonts w:cs="Arial"/>
          <w:sz w:val="28"/>
          <w:lang w:val="uk-UA"/>
        </w:rPr>
        <w:t>Кожний</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приведених</w:t>
      </w:r>
      <w:r w:rsidR="006621E1" w:rsidRPr="004D180D">
        <w:rPr>
          <w:rFonts w:cs="Arial"/>
          <w:sz w:val="28"/>
          <w:lang w:val="uk-UA"/>
        </w:rPr>
        <w:t xml:space="preserve"> </w:t>
      </w:r>
      <w:r w:rsidRPr="004D180D">
        <w:rPr>
          <w:rFonts w:cs="Arial"/>
          <w:sz w:val="28"/>
          <w:lang w:val="uk-UA"/>
        </w:rPr>
        <w:t>підходів</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свої</w:t>
      </w:r>
      <w:r w:rsidR="006621E1" w:rsidRPr="004D180D">
        <w:rPr>
          <w:rFonts w:cs="Arial"/>
          <w:sz w:val="28"/>
          <w:lang w:val="uk-UA"/>
        </w:rPr>
        <w:t xml:space="preserve"> </w:t>
      </w:r>
      <w:r w:rsidRPr="004D180D">
        <w:rPr>
          <w:rFonts w:cs="Arial"/>
          <w:sz w:val="28"/>
          <w:lang w:val="uk-UA"/>
        </w:rPr>
        <w:t>переваги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недоліки.</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прийнятті</w:t>
      </w:r>
      <w:r w:rsidR="006621E1" w:rsidRPr="004D180D">
        <w:rPr>
          <w:rFonts w:cs="Arial"/>
          <w:sz w:val="28"/>
          <w:lang w:val="uk-UA"/>
        </w:rPr>
        <w:t xml:space="preserve"> </w:t>
      </w:r>
      <w:r w:rsidRPr="004D180D">
        <w:rPr>
          <w:rFonts w:cs="Arial"/>
          <w:sz w:val="28"/>
          <w:lang w:val="uk-UA"/>
        </w:rPr>
        <w:t>групових</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забезпечується</w:t>
      </w:r>
      <w:r w:rsidR="006621E1" w:rsidRPr="004D180D">
        <w:rPr>
          <w:rFonts w:cs="Arial"/>
          <w:sz w:val="28"/>
          <w:lang w:val="uk-UA"/>
        </w:rPr>
        <w:t xml:space="preserve"> </w:t>
      </w:r>
      <w:r w:rsidRPr="004D180D">
        <w:rPr>
          <w:rFonts w:cs="Arial"/>
          <w:sz w:val="28"/>
          <w:lang w:val="uk-UA"/>
        </w:rPr>
        <w:t>більш</w:t>
      </w:r>
      <w:r w:rsidR="006621E1" w:rsidRPr="004D180D">
        <w:rPr>
          <w:rFonts w:cs="Arial"/>
          <w:sz w:val="28"/>
          <w:lang w:val="uk-UA"/>
        </w:rPr>
        <w:t xml:space="preserve"> </w:t>
      </w:r>
      <w:r w:rsidRPr="004D180D">
        <w:rPr>
          <w:rFonts w:cs="Arial"/>
          <w:sz w:val="28"/>
          <w:lang w:val="uk-UA"/>
        </w:rPr>
        <w:t>висока</w:t>
      </w:r>
      <w:r w:rsidR="006621E1" w:rsidRPr="004D180D">
        <w:rPr>
          <w:rFonts w:cs="Arial"/>
          <w:sz w:val="28"/>
          <w:lang w:val="uk-UA"/>
        </w:rPr>
        <w:t xml:space="preserve"> </w:t>
      </w:r>
      <w:r w:rsidRPr="004D180D">
        <w:rPr>
          <w:rFonts w:cs="Arial"/>
          <w:sz w:val="28"/>
          <w:lang w:val="uk-UA"/>
        </w:rPr>
        <w:t>обґрунтованість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менший</w:t>
      </w:r>
      <w:r w:rsidR="006621E1" w:rsidRPr="004D180D">
        <w:rPr>
          <w:rFonts w:cs="Arial"/>
          <w:sz w:val="28"/>
          <w:lang w:val="uk-UA"/>
        </w:rPr>
        <w:t xml:space="preserve"> </w:t>
      </w:r>
      <w:r w:rsidRPr="004D180D">
        <w:rPr>
          <w:rFonts w:cs="Arial"/>
          <w:sz w:val="28"/>
          <w:lang w:val="uk-UA"/>
        </w:rPr>
        <w:t>відсоток</w:t>
      </w:r>
      <w:r w:rsidR="006621E1" w:rsidRPr="004D180D">
        <w:rPr>
          <w:rFonts w:cs="Arial"/>
          <w:sz w:val="28"/>
          <w:lang w:val="uk-UA"/>
        </w:rPr>
        <w:t xml:space="preserve"> </w:t>
      </w:r>
      <w:r w:rsidRPr="004D180D">
        <w:rPr>
          <w:rFonts w:cs="Arial"/>
          <w:sz w:val="28"/>
          <w:lang w:val="uk-UA"/>
        </w:rPr>
        <w:t>помилок.</w:t>
      </w:r>
      <w:r w:rsidR="006621E1" w:rsidRPr="004D180D">
        <w:rPr>
          <w:rFonts w:cs="Arial"/>
          <w:sz w:val="28"/>
          <w:lang w:val="uk-UA"/>
        </w:rPr>
        <w:t xml:space="preserve"> </w:t>
      </w:r>
      <w:r w:rsidRPr="004D180D">
        <w:rPr>
          <w:rFonts w:cs="Arial"/>
          <w:sz w:val="28"/>
          <w:lang w:val="uk-UA"/>
        </w:rPr>
        <w:t>Цьому</w:t>
      </w:r>
      <w:r w:rsidR="006621E1" w:rsidRPr="004D180D">
        <w:rPr>
          <w:rFonts w:cs="Arial"/>
          <w:sz w:val="28"/>
          <w:lang w:val="uk-UA"/>
        </w:rPr>
        <w:t xml:space="preserve"> </w:t>
      </w:r>
      <w:r w:rsidRPr="004D180D">
        <w:rPr>
          <w:rFonts w:cs="Arial"/>
          <w:sz w:val="28"/>
          <w:lang w:val="uk-UA"/>
        </w:rPr>
        <w:t>сприяє</w:t>
      </w:r>
      <w:r w:rsidR="006621E1" w:rsidRPr="004D180D">
        <w:rPr>
          <w:rFonts w:cs="Arial"/>
          <w:sz w:val="28"/>
          <w:lang w:val="uk-UA"/>
        </w:rPr>
        <w:t xml:space="preserve"> </w:t>
      </w:r>
      <w:r w:rsidRPr="004D180D">
        <w:rPr>
          <w:rFonts w:cs="Arial"/>
          <w:sz w:val="28"/>
          <w:lang w:val="uk-UA"/>
        </w:rPr>
        <w:t>сам</w:t>
      </w:r>
      <w:r w:rsidR="006621E1" w:rsidRPr="004D180D">
        <w:rPr>
          <w:rFonts w:cs="Arial"/>
          <w:sz w:val="28"/>
          <w:lang w:val="uk-UA"/>
        </w:rPr>
        <w:t xml:space="preserve"> </w:t>
      </w:r>
      <w:r w:rsidRPr="004D180D">
        <w:rPr>
          <w:rFonts w:cs="Arial"/>
          <w:sz w:val="28"/>
          <w:lang w:val="uk-UA"/>
        </w:rPr>
        <w:t>механізм</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груп</w:t>
      </w:r>
      <w:r w:rsidR="006621E1" w:rsidRPr="004D180D">
        <w:rPr>
          <w:rFonts w:cs="Arial"/>
          <w:sz w:val="28"/>
          <w:lang w:val="uk-UA"/>
        </w:rPr>
        <w:t xml:space="preserve"> </w:t>
      </w:r>
      <w:r w:rsidRPr="004D180D">
        <w:rPr>
          <w:rFonts w:cs="Arial"/>
          <w:sz w:val="28"/>
          <w:lang w:val="uk-UA"/>
        </w:rPr>
        <w:t>(взаємне</w:t>
      </w:r>
      <w:r w:rsidR="006621E1" w:rsidRPr="004D180D">
        <w:rPr>
          <w:rFonts w:cs="Arial"/>
          <w:sz w:val="28"/>
          <w:lang w:val="uk-UA"/>
        </w:rPr>
        <w:t xml:space="preserve"> </w:t>
      </w:r>
      <w:r w:rsidRPr="004D180D">
        <w:rPr>
          <w:rFonts w:cs="Arial"/>
          <w:sz w:val="28"/>
          <w:lang w:val="uk-UA"/>
        </w:rPr>
        <w:t>коректування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співробітництво),</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багатоваріантність</w:t>
      </w:r>
      <w:r w:rsidR="006621E1" w:rsidRPr="004D180D">
        <w:rPr>
          <w:rFonts w:cs="Arial"/>
          <w:sz w:val="28"/>
          <w:lang w:val="uk-UA"/>
        </w:rPr>
        <w:t xml:space="preserve"> </w:t>
      </w:r>
      <w:r w:rsidRPr="004D180D">
        <w:rPr>
          <w:rFonts w:cs="Arial"/>
          <w:sz w:val="28"/>
          <w:lang w:val="uk-UA"/>
        </w:rPr>
        <w:t>розробок.</w:t>
      </w:r>
      <w:r w:rsidR="006621E1" w:rsidRPr="004D180D">
        <w:rPr>
          <w:rFonts w:cs="Arial"/>
          <w:sz w:val="28"/>
          <w:lang w:val="uk-UA"/>
        </w:rPr>
        <w:t xml:space="preserve"> </w:t>
      </w:r>
      <w:r w:rsidRPr="004D180D">
        <w:rPr>
          <w:rFonts w:cs="Arial"/>
          <w:sz w:val="28"/>
          <w:lang w:val="uk-UA"/>
        </w:rPr>
        <w:t>Однак</w:t>
      </w:r>
      <w:r w:rsidR="006621E1" w:rsidRPr="004D180D">
        <w:rPr>
          <w:rFonts w:cs="Arial"/>
          <w:sz w:val="28"/>
          <w:lang w:val="uk-UA"/>
        </w:rPr>
        <w:t xml:space="preserve"> </w:t>
      </w:r>
      <w:r w:rsidRPr="004D180D">
        <w:rPr>
          <w:rFonts w:cs="Arial"/>
          <w:sz w:val="28"/>
          <w:lang w:val="uk-UA"/>
        </w:rPr>
        <w:t>збільшується</w:t>
      </w:r>
      <w:r w:rsidR="006621E1" w:rsidRPr="004D180D">
        <w:rPr>
          <w:rFonts w:cs="Arial"/>
          <w:sz w:val="28"/>
          <w:lang w:val="uk-UA"/>
        </w:rPr>
        <w:t xml:space="preserve"> </w:t>
      </w:r>
      <w:r w:rsidRPr="004D180D">
        <w:rPr>
          <w:rFonts w:cs="Arial"/>
          <w:sz w:val="28"/>
          <w:lang w:val="uk-UA"/>
        </w:rPr>
        <w:t>час,</w:t>
      </w:r>
      <w:r w:rsidR="006621E1" w:rsidRPr="004D180D">
        <w:rPr>
          <w:rFonts w:cs="Arial"/>
          <w:sz w:val="28"/>
          <w:lang w:val="uk-UA"/>
        </w:rPr>
        <w:t xml:space="preserve"> </w:t>
      </w:r>
      <w:r w:rsidRPr="004D180D">
        <w:rPr>
          <w:rFonts w:cs="Arial"/>
          <w:sz w:val="28"/>
          <w:lang w:val="uk-UA"/>
        </w:rPr>
        <w:t>необхідний</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розробку</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узгодження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Групові</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приймають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консенсусу,</w:t>
      </w:r>
      <w:r w:rsidR="006621E1" w:rsidRPr="004D180D">
        <w:rPr>
          <w:rFonts w:cs="Arial"/>
          <w:sz w:val="28"/>
          <w:lang w:val="uk-UA"/>
        </w:rPr>
        <w:t xml:space="preserve"> </w:t>
      </w:r>
      <w:r w:rsidRPr="004D180D">
        <w:rPr>
          <w:rFonts w:cs="Arial"/>
          <w:sz w:val="28"/>
          <w:lang w:val="uk-UA"/>
        </w:rPr>
        <w:t>компромісу</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шляхом</w:t>
      </w:r>
      <w:r w:rsidR="006621E1" w:rsidRPr="004D180D">
        <w:rPr>
          <w:rFonts w:cs="Arial"/>
          <w:sz w:val="28"/>
          <w:lang w:val="uk-UA"/>
        </w:rPr>
        <w:t xml:space="preserve"> </w:t>
      </w:r>
      <w:r w:rsidRPr="004D180D">
        <w:rPr>
          <w:rFonts w:cs="Arial"/>
          <w:sz w:val="28"/>
          <w:lang w:val="uk-UA"/>
        </w:rPr>
        <w:t>голосування.</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вирішенні</w:t>
      </w:r>
      <w:r w:rsidR="006621E1" w:rsidRPr="004D180D">
        <w:rPr>
          <w:rFonts w:cs="Arial"/>
          <w:sz w:val="28"/>
          <w:lang w:val="uk-UA"/>
        </w:rPr>
        <w:t xml:space="preserve"> </w:t>
      </w:r>
      <w:r w:rsidRPr="004D180D">
        <w:rPr>
          <w:rFonts w:cs="Arial"/>
          <w:sz w:val="28"/>
          <w:lang w:val="uk-UA"/>
        </w:rPr>
        <w:t>термінових</w:t>
      </w:r>
      <w:r w:rsidR="006621E1" w:rsidRPr="004D180D">
        <w:rPr>
          <w:rFonts w:cs="Arial"/>
          <w:sz w:val="28"/>
          <w:lang w:val="uk-UA"/>
        </w:rPr>
        <w:t xml:space="preserve"> </w:t>
      </w:r>
      <w:r w:rsidRPr="004D180D">
        <w:rPr>
          <w:rFonts w:cs="Arial"/>
          <w:sz w:val="28"/>
          <w:lang w:val="uk-UA"/>
        </w:rPr>
        <w:t>проблем</w:t>
      </w:r>
      <w:r w:rsidR="006621E1" w:rsidRPr="004D180D">
        <w:rPr>
          <w:rFonts w:cs="Arial"/>
          <w:sz w:val="28"/>
          <w:lang w:val="uk-UA"/>
        </w:rPr>
        <w:t xml:space="preserve"> </w:t>
      </w:r>
      <w:r w:rsidRPr="004D180D">
        <w:rPr>
          <w:rFonts w:cs="Arial"/>
          <w:sz w:val="28"/>
          <w:lang w:val="uk-UA"/>
        </w:rPr>
        <w:t>перевага</w:t>
      </w:r>
      <w:r w:rsidR="006621E1" w:rsidRPr="004D180D">
        <w:rPr>
          <w:rFonts w:cs="Arial"/>
          <w:sz w:val="28"/>
          <w:lang w:val="uk-UA"/>
        </w:rPr>
        <w:t xml:space="preserve"> </w:t>
      </w:r>
      <w:r w:rsidRPr="004D180D">
        <w:rPr>
          <w:rFonts w:cs="Arial"/>
          <w:sz w:val="28"/>
          <w:lang w:val="uk-UA"/>
        </w:rPr>
        <w:t>віддається</w:t>
      </w:r>
      <w:r w:rsidR="006621E1" w:rsidRPr="004D180D">
        <w:rPr>
          <w:rFonts w:cs="Arial"/>
          <w:sz w:val="28"/>
          <w:lang w:val="uk-UA"/>
        </w:rPr>
        <w:t xml:space="preserve"> </w:t>
      </w:r>
      <w:r w:rsidRPr="004D180D">
        <w:rPr>
          <w:rFonts w:cs="Arial"/>
          <w:sz w:val="28"/>
          <w:lang w:val="uk-UA"/>
        </w:rPr>
        <w:t>індивідуальним</w:t>
      </w:r>
      <w:r w:rsidR="006621E1" w:rsidRPr="004D180D">
        <w:rPr>
          <w:rFonts w:cs="Arial"/>
          <w:sz w:val="28"/>
          <w:lang w:val="uk-UA"/>
        </w:rPr>
        <w:t xml:space="preserve"> </w:t>
      </w:r>
      <w:r w:rsidRPr="004D180D">
        <w:rPr>
          <w:rFonts w:cs="Arial"/>
          <w:sz w:val="28"/>
          <w:lang w:val="uk-UA"/>
        </w:rPr>
        <w:t>рішенням,</w:t>
      </w:r>
      <w:r w:rsidR="006621E1" w:rsidRPr="004D180D">
        <w:rPr>
          <w:rFonts w:cs="Arial"/>
          <w:sz w:val="28"/>
          <w:lang w:val="uk-UA"/>
        </w:rPr>
        <w:t xml:space="preserve"> </w:t>
      </w:r>
      <w:r w:rsidRPr="004D180D">
        <w:rPr>
          <w:rFonts w:cs="Arial"/>
          <w:sz w:val="28"/>
          <w:lang w:val="uk-UA"/>
        </w:rPr>
        <w:t>де,</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правило,</w:t>
      </w:r>
      <w:r w:rsidR="006621E1" w:rsidRPr="004D180D">
        <w:rPr>
          <w:rFonts w:cs="Arial"/>
          <w:sz w:val="28"/>
          <w:lang w:val="uk-UA"/>
        </w:rPr>
        <w:t xml:space="preserve"> </w:t>
      </w:r>
      <w:r w:rsidRPr="004D180D">
        <w:rPr>
          <w:rFonts w:cs="Arial"/>
          <w:sz w:val="28"/>
          <w:lang w:val="uk-UA"/>
        </w:rPr>
        <w:t>погоджень</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потрібно.</w:t>
      </w:r>
      <w:r w:rsidR="006621E1" w:rsidRPr="004D180D">
        <w:rPr>
          <w:rFonts w:cs="Arial"/>
          <w:sz w:val="28"/>
          <w:lang w:val="uk-UA"/>
        </w:rPr>
        <w:t xml:space="preserve"> </w:t>
      </w:r>
      <w:r w:rsidRPr="004D180D">
        <w:rPr>
          <w:rFonts w:cs="Arial"/>
          <w:sz w:val="28"/>
          <w:lang w:val="uk-UA"/>
        </w:rPr>
        <w:t>Індивідуальні</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приймати</w:t>
      </w:r>
      <w:r w:rsidR="006621E1" w:rsidRPr="004D180D">
        <w:rPr>
          <w:rFonts w:cs="Arial"/>
          <w:sz w:val="28"/>
          <w:lang w:val="uk-UA"/>
        </w:rPr>
        <w:t xml:space="preserve"> </w:t>
      </w:r>
      <w:r w:rsidRPr="004D180D">
        <w:rPr>
          <w:rFonts w:cs="Arial"/>
          <w:sz w:val="28"/>
          <w:lang w:val="uk-UA"/>
        </w:rPr>
        <w:t>одноосібно</w:t>
      </w:r>
      <w:r w:rsidR="006621E1" w:rsidRPr="004D180D">
        <w:rPr>
          <w:rFonts w:cs="Arial"/>
          <w:sz w:val="28"/>
          <w:lang w:val="uk-UA"/>
        </w:rPr>
        <w:t xml:space="preserve"> </w:t>
      </w:r>
      <w:r w:rsidRPr="004D180D">
        <w:rPr>
          <w:rFonts w:cs="Arial"/>
          <w:sz w:val="28"/>
          <w:lang w:val="uk-UA"/>
        </w:rPr>
        <w:t>або</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консультантів.</w:t>
      </w:r>
    </w:p>
    <w:p w:rsidR="001007C7" w:rsidRPr="004D180D" w:rsidRDefault="001007C7" w:rsidP="004D180D">
      <w:pPr>
        <w:framePr w:hSpace="181" w:wrap="around" w:hAnchor="margin" w:xAlign="center" w:yAlign="top"/>
        <w:widowControl w:val="0"/>
        <w:spacing w:line="360" w:lineRule="auto"/>
        <w:ind w:firstLine="709"/>
        <w:jc w:val="both"/>
        <w:rPr>
          <w:rFonts w:cs="Arial"/>
          <w:sz w:val="28"/>
          <w:lang w:val="uk-UA"/>
        </w:rPr>
      </w:pPr>
      <w:r w:rsidRPr="004D180D">
        <w:rPr>
          <w:rFonts w:cs="Arial"/>
          <w:sz w:val="28"/>
          <w:lang w:val="uk-UA"/>
        </w:rPr>
        <w:t>Таблиця</w:t>
      </w:r>
      <w:r w:rsidR="006621E1" w:rsidRPr="004D180D">
        <w:rPr>
          <w:rFonts w:cs="Arial"/>
          <w:sz w:val="28"/>
          <w:lang w:val="uk-UA"/>
        </w:rPr>
        <w:t xml:space="preserve"> </w:t>
      </w:r>
      <w:r w:rsidRPr="004D180D">
        <w:rPr>
          <w:rFonts w:cs="Arial"/>
          <w:sz w:val="28"/>
          <w:lang w:val="uk-UA"/>
        </w:rPr>
        <w:t>5.1</w:t>
      </w:r>
    </w:p>
    <w:p w:rsidR="001007C7" w:rsidRDefault="001007C7" w:rsidP="004D180D">
      <w:pPr>
        <w:framePr w:hSpace="181" w:wrap="around" w:hAnchor="margin" w:xAlign="center" w:yAlign="top"/>
        <w:widowControl w:val="0"/>
        <w:spacing w:line="360" w:lineRule="auto"/>
        <w:ind w:firstLine="709"/>
        <w:jc w:val="both"/>
        <w:rPr>
          <w:rFonts w:cs="Arial"/>
          <w:bCs/>
          <w:sz w:val="28"/>
          <w:lang w:val="uk-UA"/>
        </w:rPr>
      </w:pPr>
      <w:r w:rsidRPr="004D180D">
        <w:rPr>
          <w:rFonts w:cs="Arial"/>
          <w:bCs/>
          <w:sz w:val="28"/>
          <w:lang w:val="uk-UA"/>
        </w:rPr>
        <w:t>Рівні</w:t>
      </w:r>
      <w:r w:rsidR="006621E1" w:rsidRPr="004D180D">
        <w:rPr>
          <w:rFonts w:cs="Arial"/>
          <w:bCs/>
          <w:sz w:val="28"/>
          <w:lang w:val="uk-UA"/>
        </w:rPr>
        <w:t xml:space="preserve"> </w:t>
      </w:r>
      <w:r w:rsidRPr="004D180D">
        <w:rPr>
          <w:rFonts w:cs="Arial"/>
          <w:bCs/>
          <w:sz w:val="28"/>
          <w:lang w:val="uk-UA"/>
        </w:rPr>
        <w:t>прийняття</w:t>
      </w:r>
      <w:r w:rsidR="006621E1" w:rsidRPr="004D180D">
        <w:rPr>
          <w:rFonts w:cs="Arial"/>
          <w:bCs/>
          <w:sz w:val="28"/>
          <w:lang w:val="uk-UA"/>
        </w:rPr>
        <w:t xml:space="preserve"> </w:t>
      </w:r>
      <w:r w:rsidRPr="004D180D">
        <w:rPr>
          <w:rFonts w:cs="Arial"/>
          <w:bCs/>
          <w:sz w:val="28"/>
          <w:lang w:val="uk-UA"/>
        </w:rPr>
        <w:t>рішень</w:t>
      </w:r>
      <w:r w:rsidR="006621E1" w:rsidRPr="004D180D">
        <w:rPr>
          <w:rFonts w:cs="Arial"/>
          <w:bCs/>
          <w:sz w:val="28"/>
          <w:lang w:val="uk-UA"/>
        </w:rPr>
        <w:t xml:space="preserve"> </w:t>
      </w:r>
      <w:r w:rsidRPr="004D180D">
        <w:rPr>
          <w:rFonts w:cs="Arial"/>
          <w:bCs/>
          <w:sz w:val="28"/>
          <w:lang w:val="uk-UA"/>
        </w:rPr>
        <w:t>в</w:t>
      </w:r>
      <w:r w:rsidR="006621E1" w:rsidRPr="004D180D">
        <w:rPr>
          <w:rFonts w:cs="Arial"/>
          <w:bCs/>
          <w:sz w:val="28"/>
          <w:lang w:val="uk-UA"/>
        </w:rPr>
        <w:t xml:space="preserve"> </w:t>
      </w:r>
      <w:r w:rsidRPr="004D180D">
        <w:rPr>
          <w:rFonts w:cs="Arial"/>
          <w:bCs/>
          <w:sz w:val="28"/>
          <w:lang w:val="uk-UA"/>
        </w:rPr>
        <w:t>організаціях</w:t>
      </w:r>
    </w:p>
    <w:p w:rsidR="004D180D" w:rsidRPr="004D180D" w:rsidRDefault="004D180D" w:rsidP="004D180D">
      <w:pPr>
        <w:framePr w:hSpace="181" w:wrap="around" w:hAnchor="margin" w:xAlign="center" w:yAlign="top"/>
        <w:widowControl w:val="0"/>
        <w:spacing w:line="360" w:lineRule="auto"/>
        <w:ind w:firstLine="709"/>
        <w:jc w:val="both"/>
        <w:rPr>
          <w:rFonts w:cs="Arial"/>
          <w:bCs/>
          <w:sz w:val="28"/>
          <w:lang w:val="uk-UA"/>
        </w:rPr>
      </w:pPr>
    </w:p>
    <w:tbl>
      <w:tblPr>
        <w:tblW w:w="986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488"/>
        <w:gridCol w:w="5378"/>
      </w:tblGrid>
      <w:tr w:rsidR="001007C7" w:rsidRPr="004D180D">
        <w:tc>
          <w:tcPr>
            <w:tcW w:w="4488" w:type="dxa"/>
          </w:tcPr>
          <w:p w:rsidR="001007C7" w:rsidRPr="004D180D" w:rsidRDefault="001007C7" w:rsidP="004D180D">
            <w:pPr>
              <w:pStyle w:val="2"/>
              <w:keepNext w:val="0"/>
              <w:framePr w:hSpace="181" w:wrap="around" w:hAnchor="margin" w:xAlign="center" w:yAlign="top"/>
              <w:spacing w:line="360" w:lineRule="auto"/>
              <w:jc w:val="both"/>
              <w:rPr>
                <w:rFonts w:cs="Arial"/>
                <w:sz w:val="20"/>
                <w:lang w:val="uk-UA"/>
              </w:rPr>
            </w:pPr>
            <w:r w:rsidRPr="004D180D">
              <w:rPr>
                <w:rFonts w:cs="Arial"/>
                <w:sz w:val="20"/>
                <w:lang w:val="uk-UA"/>
              </w:rPr>
              <w:t>Рішення</w:t>
            </w:r>
            <w:r w:rsidR="006621E1" w:rsidRPr="004D180D">
              <w:rPr>
                <w:rFonts w:cs="Arial"/>
                <w:sz w:val="20"/>
                <w:lang w:val="uk-UA"/>
              </w:rPr>
              <w:t xml:space="preserve"> </w:t>
            </w:r>
            <w:r w:rsidRPr="004D180D">
              <w:rPr>
                <w:rFonts w:cs="Arial"/>
                <w:sz w:val="20"/>
                <w:lang w:val="uk-UA"/>
              </w:rPr>
              <w:t>на</w:t>
            </w:r>
            <w:r w:rsidR="006621E1" w:rsidRPr="004D180D">
              <w:rPr>
                <w:rFonts w:cs="Arial"/>
                <w:sz w:val="20"/>
                <w:lang w:val="uk-UA"/>
              </w:rPr>
              <w:t xml:space="preserve"> </w:t>
            </w:r>
            <w:r w:rsidRPr="004D180D">
              <w:rPr>
                <w:rFonts w:cs="Arial"/>
                <w:sz w:val="20"/>
                <w:lang w:val="uk-UA"/>
              </w:rPr>
              <w:t>рівні</w:t>
            </w:r>
            <w:r w:rsidR="006621E1" w:rsidRPr="004D180D">
              <w:rPr>
                <w:rFonts w:cs="Arial"/>
                <w:sz w:val="20"/>
                <w:lang w:val="uk-UA"/>
              </w:rPr>
              <w:t xml:space="preserve"> </w:t>
            </w:r>
            <w:r w:rsidRPr="004D180D">
              <w:rPr>
                <w:rFonts w:cs="Arial"/>
                <w:sz w:val="20"/>
                <w:lang w:val="uk-UA"/>
              </w:rPr>
              <w:t>індивіда</w:t>
            </w:r>
          </w:p>
        </w:tc>
        <w:tc>
          <w:tcPr>
            <w:tcW w:w="5378" w:type="dxa"/>
          </w:tcPr>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Групові</w:t>
            </w:r>
            <w:r w:rsidR="006621E1" w:rsidRPr="004D180D">
              <w:rPr>
                <w:rFonts w:cs="Arial"/>
                <w:sz w:val="20"/>
                <w:szCs w:val="20"/>
                <w:lang w:val="uk-UA"/>
              </w:rPr>
              <w:t xml:space="preserve"> </w:t>
            </w:r>
            <w:r w:rsidRPr="004D180D">
              <w:rPr>
                <w:rFonts w:cs="Arial"/>
                <w:sz w:val="20"/>
                <w:szCs w:val="20"/>
                <w:lang w:val="uk-UA"/>
              </w:rPr>
              <w:t>рішення</w:t>
            </w:r>
          </w:p>
        </w:tc>
      </w:tr>
      <w:tr w:rsidR="001007C7" w:rsidRPr="004D180D">
        <w:trPr>
          <w:trHeight w:val="2610"/>
        </w:trPr>
        <w:tc>
          <w:tcPr>
            <w:tcW w:w="4488" w:type="dxa"/>
          </w:tcPr>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Наявність</w:t>
            </w:r>
            <w:r w:rsidR="006621E1" w:rsidRPr="004D180D">
              <w:rPr>
                <w:rFonts w:cs="Arial"/>
                <w:sz w:val="20"/>
                <w:szCs w:val="20"/>
                <w:lang w:val="uk-UA"/>
              </w:rPr>
              <w:t xml:space="preserve"> </w:t>
            </w:r>
            <w:r w:rsidRPr="004D180D">
              <w:rPr>
                <w:rFonts w:cs="Arial"/>
                <w:sz w:val="20"/>
                <w:szCs w:val="20"/>
                <w:lang w:val="uk-UA"/>
              </w:rPr>
              <w:t>індивідуального</w:t>
            </w:r>
            <w:r w:rsidR="006621E1" w:rsidRPr="004D180D">
              <w:rPr>
                <w:rFonts w:cs="Arial"/>
                <w:sz w:val="20"/>
                <w:szCs w:val="20"/>
                <w:lang w:val="uk-UA"/>
              </w:rPr>
              <w:t xml:space="preserve"> </w:t>
            </w:r>
            <w:r w:rsidRPr="004D180D">
              <w:rPr>
                <w:rFonts w:cs="Arial"/>
                <w:sz w:val="20"/>
                <w:szCs w:val="20"/>
                <w:lang w:val="uk-UA"/>
              </w:rPr>
              <w:t>уміння</w:t>
            </w:r>
          </w:p>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Важливий</w:t>
            </w:r>
            <w:r w:rsidR="006621E1" w:rsidRPr="004D180D">
              <w:rPr>
                <w:rFonts w:cs="Arial"/>
                <w:sz w:val="20"/>
                <w:szCs w:val="20"/>
                <w:lang w:val="uk-UA"/>
              </w:rPr>
              <w:t xml:space="preserve"> </w:t>
            </w:r>
            <w:r w:rsidRPr="004D180D">
              <w:rPr>
                <w:rFonts w:cs="Arial"/>
                <w:sz w:val="20"/>
                <w:szCs w:val="20"/>
                <w:lang w:val="uk-UA"/>
              </w:rPr>
              <w:t>процес</w:t>
            </w:r>
            <w:r w:rsidR="006621E1" w:rsidRPr="004D180D">
              <w:rPr>
                <w:rFonts w:cs="Arial"/>
                <w:sz w:val="20"/>
                <w:szCs w:val="20"/>
                <w:lang w:val="uk-UA"/>
              </w:rPr>
              <w:t xml:space="preserve"> </w:t>
            </w:r>
            <w:r w:rsidRPr="004D180D">
              <w:rPr>
                <w:rFonts w:cs="Arial"/>
                <w:sz w:val="20"/>
                <w:szCs w:val="20"/>
                <w:lang w:val="uk-UA"/>
              </w:rPr>
              <w:t>прийняття</w:t>
            </w:r>
            <w:r w:rsidR="006621E1" w:rsidRPr="004D180D">
              <w:rPr>
                <w:rFonts w:cs="Arial"/>
                <w:sz w:val="20"/>
                <w:szCs w:val="20"/>
                <w:lang w:val="uk-UA"/>
              </w:rPr>
              <w:t xml:space="preserve"> </w:t>
            </w:r>
            <w:r w:rsidRPr="004D180D">
              <w:rPr>
                <w:rFonts w:cs="Arial"/>
                <w:sz w:val="20"/>
                <w:szCs w:val="20"/>
                <w:lang w:val="uk-UA"/>
              </w:rPr>
              <w:t>рішень</w:t>
            </w:r>
          </w:p>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Класифікація</w:t>
            </w:r>
            <w:r w:rsidR="006621E1" w:rsidRPr="004D180D">
              <w:rPr>
                <w:rFonts w:cs="Arial"/>
                <w:sz w:val="20"/>
                <w:szCs w:val="20"/>
                <w:lang w:val="uk-UA"/>
              </w:rPr>
              <w:t xml:space="preserve"> </w:t>
            </w:r>
            <w:r w:rsidRPr="004D180D">
              <w:rPr>
                <w:rFonts w:cs="Arial"/>
                <w:sz w:val="20"/>
                <w:szCs w:val="20"/>
                <w:lang w:val="uk-UA"/>
              </w:rPr>
              <w:t>рішень</w:t>
            </w:r>
          </w:p>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Має</w:t>
            </w:r>
            <w:r w:rsidR="006621E1" w:rsidRPr="004D180D">
              <w:rPr>
                <w:rFonts w:cs="Arial"/>
                <w:sz w:val="20"/>
                <w:szCs w:val="20"/>
                <w:lang w:val="uk-UA"/>
              </w:rPr>
              <w:t xml:space="preserve"> </w:t>
            </w:r>
            <w:r w:rsidRPr="004D180D">
              <w:rPr>
                <w:rFonts w:cs="Arial"/>
                <w:sz w:val="20"/>
                <w:szCs w:val="20"/>
                <w:lang w:val="uk-UA"/>
              </w:rPr>
              <w:t>справу</w:t>
            </w:r>
            <w:r w:rsidR="006621E1" w:rsidRPr="004D180D">
              <w:rPr>
                <w:rFonts w:cs="Arial"/>
                <w:sz w:val="20"/>
                <w:szCs w:val="20"/>
                <w:lang w:val="uk-UA"/>
              </w:rPr>
              <w:t xml:space="preserve"> </w:t>
            </w:r>
            <w:r w:rsidRPr="004D180D">
              <w:rPr>
                <w:rFonts w:cs="Arial"/>
                <w:sz w:val="20"/>
                <w:szCs w:val="20"/>
                <w:lang w:val="uk-UA"/>
              </w:rPr>
              <w:t>з</w:t>
            </w:r>
            <w:r w:rsidR="006621E1" w:rsidRPr="004D180D">
              <w:rPr>
                <w:rFonts w:cs="Arial"/>
                <w:sz w:val="20"/>
                <w:szCs w:val="20"/>
                <w:lang w:val="uk-UA"/>
              </w:rPr>
              <w:t xml:space="preserve"> </w:t>
            </w:r>
            <w:r w:rsidRPr="004D180D">
              <w:rPr>
                <w:rFonts w:cs="Arial"/>
                <w:sz w:val="20"/>
                <w:szCs w:val="20"/>
                <w:lang w:val="uk-UA"/>
              </w:rPr>
              <w:t>помилками</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рішеннях</w:t>
            </w:r>
          </w:p>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Рішення</w:t>
            </w:r>
            <w:r w:rsidR="006621E1" w:rsidRPr="004D180D">
              <w:rPr>
                <w:rFonts w:cs="Arial"/>
                <w:sz w:val="20"/>
                <w:szCs w:val="20"/>
                <w:lang w:val="uk-UA"/>
              </w:rPr>
              <w:t xml:space="preserve"> </w:t>
            </w:r>
            <w:r w:rsidRPr="004D180D">
              <w:rPr>
                <w:rFonts w:cs="Arial"/>
                <w:sz w:val="20"/>
                <w:szCs w:val="20"/>
                <w:lang w:val="uk-UA"/>
              </w:rPr>
              <w:t>визначається</w:t>
            </w:r>
            <w:r w:rsidR="006621E1" w:rsidRPr="004D180D">
              <w:rPr>
                <w:rFonts w:cs="Arial"/>
                <w:sz w:val="20"/>
                <w:szCs w:val="20"/>
                <w:lang w:val="uk-UA"/>
              </w:rPr>
              <w:t xml:space="preserve"> </w:t>
            </w:r>
            <w:r w:rsidRPr="004D180D">
              <w:rPr>
                <w:rFonts w:cs="Arial"/>
                <w:sz w:val="20"/>
                <w:szCs w:val="20"/>
                <w:lang w:val="uk-UA"/>
              </w:rPr>
              <w:t>стилем</w:t>
            </w:r>
          </w:p>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Створення</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вибір</w:t>
            </w:r>
            <w:r w:rsidR="006621E1" w:rsidRPr="004D180D">
              <w:rPr>
                <w:rFonts w:cs="Arial"/>
                <w:sz w:val="20"/>
                <w:szCs w:val="20"/>
                <w:lang w:val="uk-UA"/>
              </w:rPr>
              <w:t xml:space="preserve"> </w:t>
            </w:r>
            <w:r w:rsidRPr="004D180D">
              <w:rPr>
                <w:rFonts w:cs="Arial"/>
                <w:sz w:val="20"/>
                <w:szCs w:val="20"/>
                <w:lang w:val="uk-UA"/>
              </w:rPr>
              <w:t>альтернатив</w:t>
            </w:r>
          </w:p>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Узяття</w:t>
            </w:r>
            <w:r w:rsidR="006621E1" w:rsidRPr="004D180D">
              <w:rPr>
                <w:rFonts w:cs="Arial"/>
                <w:sz w:val="20"/>
                <w:szCs w:val="20"/>
                <w:lang w:val="uk-UA"/>
              </w:rPr>
              <w:t xml:space="preserve"> </w:t>
            </w:r>
            <w:r w:rsidRPr="004D180D">
              <w:rPr>
                <w:rFonts w:cs="Arial"/>
                <w:sz w:val="20"/>
                <w:szCs w:val="20"/>
                <w:lang w:val="uk-UA"/>
              </w:rPr>
              <w:t>ризику</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себе</w:t>
            </w:r>
            <w:r w:rsidR="006621E1" w:rsidRPr="004D180D">
              <w:rPr>
                <w:rFonts w:cs="Arial"/>
                <w:sz w:val="20"/>
                <w:szCs w:val="20"/>
                <w:lang w:val="uk-UA"/>
              </w:rPr>
              <w:t xml:space="preserve"> </w:t>
            </w:r>
          </w:p>
        </w:tc>
        <w:tc>
          <w:tcPr>
            <w:tcW w:w="5378" w:type="dxa"/>
          </w:tcPr>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Створення</w:t>
            </w:r>
            <w:r w:rsidR="006621E1" w:rsidRPr="004D180D">
              <w:rPr>
                <w:rFonts w:cs="Arial"/>
                <w:sz w:val="20"/>
                <w:szCs w:val="20"/>
                <w:lang w:val="uk-UA"/>
              </w:rPr>
              <w:t xml:space="preserve"> </w:t>
            </w:r>
            <w:r w:rsidRPr="004D180D">
              <w:rPr>
                <w:rFonts w:cs="Arial"/>
                <w:sz w:val="20"/>
                <w:szCs w:val="20"/>
                <w:lang w:val="uk-UA"/>
              </w:rPr>
              <w:t>відповідного</w:t>
            </w:r>
            <w:r w:rsidR="006621E1" w:rsidRPr="004D180D">
              <w:rPr>
                <w:rFonts w:cs="Arial"/>
                <w:sz w:val="20"/>
                <w:szCs w:val="20"/>
                <w:lang w:val="uk-UA"/>
              </w:rPr>
              <w:t xml:space="preserve"> </w:t>
            </w:r>
            <w:r w:rsidRPr="004D180D">
              <w:rPr>
                <w:rFonts w:cs="Arial"/>
                <w:sz w:val="20"/>
                <w:szCs w:val="20"/>
                <w:lang w:val="uk-UA"/>
              </w:rPr>
              <w:t>середовища</w:t>
            </w:r>
          </w:p>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Важливо</w:t>
            </w:r>
            <w:r w:rsidR="006621E1" w:rsidRPr="004D180D">
              <w:rPr>
                <w:rFonts w:cs="Arial"/>
                <w:sz w:val="20"/>
                <w:szCs w:val="20"/>
                <w:lang w:val="uk-UA"/>
              </w:rPr>
              <w:t xml:space="preserve"> </w:t>
            </w:r>
            <w:r w:rsidRPr="004D180D">
              <w:rPr>
                <w:rFonts w:cs="Arial"/>
                <w:sz w:val="20"/>
                <w:szCs w:val="20"/>
                <w:lang w:val="uk-UA"/>
              </w:rPr>
              <w:t>ухвалення</w:t>
            </w:r>
            <w:r w:rsidR="006621E1" w:rsidRPr="004D180D">
              <w:rPr>
                <w:rFonts w:cs="Arial"/>
                <w:sz w:val="20"/>
                <w:szCs w:val="20"/>
                <w:lang w:val="uk-UA"/>
              </w:rPr>
              <w:t xml:space="preserve"> </w:t>
            </w:r>
            <w:r w:rsidRPr="004D180D">
              <w:rPr>
                <w:rFonts w:cs="Arial"/>
                <w:sz w:val="20"/>
                <w:szCs w:val="20"/>
                <w:lang w:val="uk-UA"/>
              </w:rPr>
              <w:t>рішення</w:t>
            </w:r>
            <w:r w:rsidR="006621E1" w:rsidRPr="004D180D">
              <w:rPr>
                <w:rFonts w:cs="Arial"/>
                <w:sz w:val="20"/>
                <w:szCs w:val="20"/>
                <w:lang w:val="uk-UA"/>
              </w:rPr>
              <w:t xml:space="preserve"> </w:t>
            </w:r>
            <w:r w:rsidRPr="004D180D">
              <w:rPr>
                <w:rFonts w:cs="Arial"/>
                <w:sz w:val="20"/>
                <w:szCs w:val="20"/>
                <w:lang w:val="uk-UA"/>
              </w:rPr>
              <w:t>до</w:t>
            </w:r>
            <w:r w:rsidR="006621E1" w:rsidRPr="004D180D">
              <w:rPr>
                <w:rFonts w:cs="Arial"/>
                <w:sz w:val="20"/>
                <w:szCs w:val="20"/>
                <w:lang w:val="uk-UA"/>
              </w:rPr>
              <w:t xml:space="preserve"> </w:t>
            </w:r>
            <w:r w:rsidRPr="004D180D">
              <w:rPr>
                <w:rFonts w:cs="Arial"/>
                <w:sz w:val="20"/>
                <w:szCs w:val="20"/>
                <w:lang w:val="uk-UA"/>
              </w:rPr>
              <w:t>визначеного</w:t>
            </w:r>
            <w:r w:rsidR="006621E1" w:rsidRPr="004D180D">
              <w:rPr>
                <w:rFonts w:cs="Arial"/>
                <w:sz w:val="20"/>
                <w:szCs w:val="20"/>
                <w:lang w:val="uk-UA"/>
              </w:rPr>
              <w:t xml:space="preserve"> </w:t>
            </w:r>
            <w:r w:rsidRPr="004D180D">
              <w:rPr>
                <w:rFonts w:cs="Arial"/>
                <w:sz w:val="20"/>
                <w:szCs w:val="20"/>
                <w:lang w:val="uk-UA"/>
              </w:rPr>
              <w:t>моменту</w:t>
            </w:r>
          </w:p>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Залучення</w:t>
            </w:r>
            <w:r w:rsidR="006621E1" w:rsidRPr="004D180D">
              <w:rPr>
                <w:rFonts w:cs="Arial"/>
                <w:sz w:val="20"/>
                <w:szCs w:val="20"/>
                <w:lang w:val="uk-UA"/>
              </w:rPr>
              <w:t xml:space="preserve"> </w:t>
            </w:r>
            <w:r w:rsidRPr="004D180D">
              <w:rPr>
                <w:rFonts w:cs="Arial"/>
                <w:sz w:val="20"/>
                <w:szCs w:val="20"/>
                <w:lang w:val="uk-UA"/>
              </w:rPr>
              <w:t>всіх</w:t>
            </w:r>
            <w:r w:rsidR="006621E1" w:rsidRPr="004D180D">
              <w:rPr>
                <w:rFonts w:cs="Arial"/>
                <w:sz w:val="20"/>
                <w:szCs w:val="20"/>
                <w:lang w:val="uk-UA"/>
              </w:rPr>
              <w:t xml:space="preserve"> </w:t>
            </w:r>
            <w:r w:rsidRPr="004D180D">
              <w:rPr>
                <w:rFonts w:cs="Arial"/>
                <w:sz w:val="20"/>
                <w:szCs w:val="20"/>
                <w:lang w:val="uk-UA"/>
              </w:rPr>
              <w:t>рівнів</w:t>
            </w:r>
            <w:r w:rsidR="006621E1" w:rsidRPr="004D180D">
              <w:rPr>
                <w:rFonts w:cs="Arial"/>
                <w:sz w:val="20"/>
                <w:szCs w:val="20"/>
                <w:lang w:val="uk-UA"/>
              </w:rPr>
              <w:t xml:space="preserve"> </w:t>
            </w:r>
            <w:r w:rsidRPr="004D180D">
              <w:rPr>
                <w:rFonts w:cs="Arial"/>
                <w:sz w:val="20"/>
                <w:szCs w:val="20"/>
                <w:lang w:val="uk-UA"/>
              </w:rPr>
              <w:t>управління</w:t>
            </w:r>
          </w:p>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Має</w:t>
            </w:r>
            <w:r w:rsidR="006621E1" w:rsidRPr="004D180D">
              <w:rPr>
                <w:rFonts w:cs="Arial"/>
                <w:sz w:val="20"/>
                <w:szCs w:val="20"/>
                <w:lang w:val="uk-UA"/>
              </w:rPr>
              <w:t xml:space="preserve"> </w:t>
            </w:r>
            <w:r w:rsidRPr="004D180D">
              <w:rPr>
                <w:rFonts w:cs="Arial"/>
                <w:sz w:val="20"/>
                <w:szCs w:val="20"/>
                <w:lang w:val="uk-UA"/>
              </w:rPr>
              <w:t>місце</w:t>
            </w:r>
            <w:r w:rsidR="006621E1" w:rsidRPr="004D180D">
              <w:rPr>
                <w:rFonts w:cs="Arial"/>
                <w:sz w:val="20"/>
                <w:szCs w:val="20"/>
                <w:lang w:val="uk-UA"/>
              </w:rPr>
              <w:t xml:space="preserve"> </w:t>
            </w:r>
            <w:r w:rsidRPr="004D180D">
              <w:rPr>
                <w:rFonts w:cs="Arial"/>
                <w:sz w:val="20"/>
                <w:szCs w:val="20"/>
                <w:lang w:val="uk-UA"/>
              </w:rPr>
              <w:t>невизначенність</w:t>
            </w:r>
            <w:r w:rsidR="006621E1" w:rsidRPr="004D180D">
              <w:rPr>
                <w:rFonts w:cs="Arial"/>
                <w:sz w:val="20"/>
                <w:szCs w:val="20"/>
                <w:lang w:val="uk-UA"/>
              </w:rPr>
              <w:t xml:space="preserve"> </w:t>
            </w:r>
          </w:p>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Рішення</w:t>
            </w:r>
            <w:r w:rsidR="006621E1" w:rsidRPr="004D180D">
              <w:rPr>
                <w:rFonts w:cs="Arial"/>
                <w:sz w:val="20"/>
                <w:szCs w:val="20"/>
                <w:lang w:val="uk-UA"/>
              </w:rPr>
              <w:t xml:space="preserve"> </w:t>
            </w:r>
            <w:r w:rsidRPr="004D180D">
              <w:rPr>
                <w:rFonts w:cs="Arial"/>
                <w:sz w:val="20"/>
                <w:szCs w:val="20"/>
                <w:lang w:val="uk-UA"/>
              </w:rPr>
              <w:t>носить</w:t>
            </w:r>
            <w:r w:rsidR="006621E1" w:rsidRPr="004D180D">
              <w:rPr>
                <w:rFonts w:cs="Arial"/>
                <w:sz w:val="20"/>
                <w:szCs w:val="20"/>
                <w:lang w:val="uk-UA"/>
              </w:rPr>
              <w:t xml:space="preserve"> </w:t>
            </w:r>
            <w:r w:rsidRPr="004D180D">
              <w:rPr>
                <w:rFonts w:cs="Arial"/>
                <w:sz w:val="20"/>
                <w:szCs w:val="20"/>
                <w:lang w:val="uk-UA"/>
              </w:rPr>
              <w:t>груповий</w:t>
            </w:r>
            <w:r w:rsidR="006621E1" w:rsidRPr="004D180D">
              <w:rPr>
                <w:rFonts w:cs="Arial"/>
                <w:sz w:val="20"/>
                <w:szCs w:val="20"/>
                <w:lang w:val="uk-UA"/>
              </w:rPr>
              <w:t xml:space="preserve"> </w:t>
            </w:r>
            <w:r w:rsidRPr="004D180D">
              <w:rPr>
                <w:rFonts w:cs="Arial"/>
                <w:sz w:val="20"/>
                <w:szCs w:val="20"/>
                <w:lang w:val="uk-UA"/>
              </w:rPr>
              <w:t>характер</w:t>
            </w:r>
          </w:p>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Управління</w:t>
            </w:r>
            <w:r w:rsidR="006621E1" w:rsidRPr="004D180D">
              <w:rPr>
                <w:rFonts w:cs="Arial"/>
                <w:sz w:val="20"/>
                <w:szCs w:val="20"/>
                <w:lang w:val="uk-UA"/>
              </w:rPr>
              <w:t xml:space="preserve"> </w:t>
            </w:r>
            <w:r w:rsidRPr="004D180D">
              <w:rPr>
                <w:rFonts w:cs="Arial"/>
                <w:sz w:val="20"/>
                <w:szCs w:val="20"/>
                <w:lang w:val="uk-UA"/>
              </w:rPr>
              <w:t>творчістю</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новаторством</w:t>
            </w:r>
            <w:r w:rsidR="006621E1" w:rsidRPr="004D180D">
              <w:rPr>
                <w:rFonts w:cs="Arial"/>
                <w:sz w:val="20"/>
                <w:szCs w:val="20"/>
                <w:lang w:val="uk-UA"/>
              </w:rPr>
              <w:t xml:space="preserve"> </w:t>
            </w:r>
            <w:r w:rsidRPr="004D180D">
              <w:rPr>
                <w:rFonts w:cs="Arial"/>
                <w:sz w:val="20"/>
                <w:szCs w:val="20"/>
                <w:lang w:val="uk-UA"/>
              </w:rPr>
              <w:t>робітників</w:t>
            </w:r>
          </w:p>
          <w:p w:rsidR="001007C7" w:rsidRPr="004D180D" w:rsidRDefault="001007C7" w:rsidP="004D180D">
            <w:pPr>
              <w:framePr w:hSpace="181" w:wrap="around" w:hAnchor="margin" w:xAlign="center" w:yAlign="top"/>
              <w:widowControl w:val="0"/>
              <w:spacing w:line="360" w:lineRule="auto"/>
              <w:jc w:val="both"/>
              <w:rPr>
                <w:rFonts w:cs="Arial"/>
                <w:sz w:val="20"/>
                <w:szCs w:val="20"/>
                <w:lang w:val="uk-UA"/>
              </w:rPr>
            </w:pPr>
            <w:r w:rsidRPr="004D180D">
              <w:rPr>
                <w:rFonts w:cs="Arial"/>
                <w:sz w:val="20"/>
                <w:szCs w:val="20"/>
                <w:lang w:val="uk-UA"/>
              </w:rPr>
              <w:t>Виконання</w:t>
            </w:r>
            <w:r w:rsidR="006621E1" w:rsidRPr="004D180D">
              <w:rPr>
                <w:rFonts w:cs="Arial"/>
                <w:sz w:val="20"/>
                <w:szCs w:val="20"/>
                <w:lang w:val="uk-UA"/>
              </w:rPr>
              <w:t xml:space="preserve"> </w:t>
            </w:r>
            <w:r w:rsidRPr="004D180D">
              <w:rPr>
                <w:rFonts w:cs="Arial"/>
                <w:sz w:val="20"/>
                <w:szCs w:val="20"/>
                <w:lang w:val="uk-UA"/>
              </w:rPr>
              <w:t>рішень</w:t>
            </w:r>
          </w:p>
        </w:tc>
      </w:tr>
    </w:tbl>
    <w:p w:rsidR="001007C7" w:rsidRPr="004D180D" w:rsidRDefault="006621E1" w:rsidP="004D180D">
      <w:pPr>
        <w:framePr w:hSpace="181" w:wrap="around" w:hAnchor="margin" w:xAlign="center" w:yAlign="top"/>
        <w:spacing w:line="360" w:lineRule="auto"/>
        <w:ind w:firstLine="709"/>
        <w:jc w:val="both"/>
        <w:rPr>
          <w:sz w:val="28"/>
          <w:lang w:val="uk-UA"/>
        </w:rPr>
      </w:pPr>
      <w:r w:rsidRPr="004D180D">
        <w:rPr>
          <w:rFonts w:cs="Arial"/>
          <w:sz w:val="28"/>
          <w:lang w:val="uk-UA"/>
        </w:rPr>
        <w:t xml:space="preserve"> </w:t>
      </w:r>
    </w:p>
    <w:p w:rsidR="001007C7" w:rsidRPr="004D180D" w:rsidRDefault="001007C7" w:rsidP="004D180D">
      <w:pPr>
        <w:widowControl w:val="0"/>
        <w:tabs>
          <w:tab w:val="left" w:pos="0"/>
          <w:tab w:val="left" w:pos="7578"/>
        </w:tabs>
        <w:spacing w:line="360" w:lineRule="auto"/>
        <w:ind w:firstLine="709"/>
        <w:jc w:val="both"/>
        <w:rPr>
          <w:rFonts w:cs="Arial"/>
          <w:sz w:val="28"/>
          <w:lang w:val="uk-UA"/>
        </w:rPr>
      </w:pPr>
      <w:r w:rsidRPr="004D180D">
        <w:rPr>
          <w:rFonts w:cs="Arial"/>
          <w:sz w:val="28"/>
          <w:lang w:val="uk-UA"/>
        </w:rPr>
        <w:t>При</w:t>
      </w:r>
      <w:r w:rsidR="006621E1" w:rsidRPr="004D180D">
        <w:rPr>
          <w:rFonts w:cs="Arial"/>
          <w:sz w:val="28"/>
          <w:lang w:val="uk-UA"/>
        </w:rPr>
        <w:t xml:space="preserve"> </w:t>
      </w:r>
      <w:r w:rsidRPr="004D180D">
        <w:rPr>
          <w:rFonts w:cs="Arial"/>
          <w:sz w:val="28"/>
          <w:lang w:val="uk-UA"/>
        </w:rPr>
        <w:t>прийнятті</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враховувати</w:t>
      </w:r>
      <w:r w:rsidR="006621E1" w:rsidRPr="004D180D">
        <w:rPr>
          <w:rFonts w:cs="Arial"/>
          <w:sz w:val="28"/>
          <w:lang w:val="uk-UA"/>
        </w:rPr>
        <w:t xml:space="preserve"> </w:t>
      </w:r>
      <w:r w:rsidRPr="004D180D">
        <w:rPr>
          <w:rFonts w:cs="Arial"/>
          <w:sz w:val="28"/>
          <w:lang w:val="uk-UA"/>
        </w:rPr>
        <w:t>ряд</w:t>
      </w:r>
      <w:r w:rsidR="006621E1" w:rsidRPr="004D180D">
        <w:rPr>
          <w:rFonts w:cs="Arial"/>
          <w:sz w:val="28"/>
          <w:lang w:val="uk-UA"/>
        </w:rPr>
        <w:t xml:space="preserve"> </w:t>
      </w:r>
      <w:r w:rsidRPr="004D180D">
        <w:rPr>
          <w:rFonts w:cs="Arial"/>
          <w:sz w:val="28"/>
          <w:lang w:val="uk-UA"/>
        </w:rPr>
        <w:t>обставин.</w:t>
      </w:r>
    </w:p>
    <w:p w:rsidR="001007C7" w:rsidRPr="004D180D" w:rsidRDefault="004D180D" w:rsidP="004D180D">
      <w:pPr>
        <w:widowControl w:val="0"/>
        <w:tabs>
          <w:tab w:val="left" w:pos="0"/>
          <w:tab w:val="left" w:pos="7578"/>
        </w:tabs>
        <w:spacing w:line="360" w:lineRule="auto"/>
        <w:ind w:firstLine="709"/>
        <w:jc w:val="center"/>
        <w:rPr>
          <w:rFonts w:cs="Arial"/>
          <w:b/>
          <w:bCs/>
          <w:sz w:val="28"/>
          <w:lang w:val="uk-UA"/>
        </w:rPr>
      </w:pPr>
      <w:r>
        <w:rPr>
          <w:rFonts w:cs="Arial"/>
          <w:bCs/>
          <w:sz w:val="28"/>
          <w:lang w:val="uk-UA"/>
        </w:rPr>
        <w:br w:type="page"/>
      </w:r>
      <w:r w:rsidR="001007C7" w:rsidRPr="004D180D">
        <w:rPr>
          <w:rFonts w:cs="Arial"/>
          <w:b/>
          <w:bCs/>
          <w:sz w:val="28"/>
          <w:lang w:val="uk-UA"/>
        </w:rPr>
        <w:lastRenderedPageBreak/>
        <w:t>5.2.</w:t>
      </w:r>
      <w:r w:rsidR="006621E1" w:rsidRPr="004D180D">
        <w:rPr>
          <w:rFonts w:cs="Arial"/>
          <w:b/>
          <w:bCs/>
          <w:sz w:val="28"/>
          <w:lang w:val="uk-UA"/>
        </w:rPr>
        <w:t xml:space="preserve"> </w:t>
      </w:r>
      <w:r w:rsidR="001007C7" w:rsidRPr="004D180D">
        <w:rPr>
          <w:rFonts w:cs="Arial"/>
          <w:b/>
          <w:bCs/>
          <w:sz w:val="28"/>
          <w:lang w:val="uk-UA"/>
        </w:rPr>
        <w:t>Класифікація</w:t>
      </w:r>
      <w:r w:rsidR="006621E1" w:rsidRPr="004D180D">
        <w:rPr>
          <w:rFonts w:cs="Arial"/>
          <w:b/>
          <w:bCs/>
          <w:sz w:val="28"/>
          <w:lang w:val="uk-UA"/>
        </w:rPr>
        <w:t xml:space="preserve"> </w:t>
      </w:r>
      <w:r w:rsidR="001007C7" w:rsidRPr="004D180D">
        <w:rPr>
          <w:rFonts w:cs="Arial"/>
          <w:b/>
          <w:bCs/>
          <w:sz w:val="28"/>
          <w:lang w:val="uk-UA"/>
        </w:rPr>
        <w:t>рішень</w:t>
      </w:r>
    </w:p>
    <w:p w:rsidR="004D180D" w:rsidRDefault="004D180D" w:rsidP="004D180D">
      <w:pPr>
        <w:widowControl w:val="0"/>
        <w:tabs>
          <w:tab w:val="left" w:pos="0"/>
          <w:tab w:val="left" w:pos="7578"/>
        </w:tabs>
        <w:spacing w:line="360" w:lineRule="auto"/>
        <w:ind w:firstLine="709"/>
        <w:jc w:val="both"/>
        <w:rPr>
          <w:rFonts w:cs="Arial"/>
          <w:sz w:val="28"/>
          <w:lang w:val="uk-UA"/>
        </w:rPr>
      </w:pPr>
    </w:p>
    <w:p w:rsidR="001007C7" w:rsidRPr="004D180D" w:rsidRDefault="001007C7" w:rsidP="004D180D">
      <w:pPr>
        <w:widowControl w:val="0"/>
        <w:tabs>
          <w:tab w:val="left" w:pos="0"/>
          <w:tab w:val="left" w:pos="7578"/>
        </w:tabs>
        <w:spacing w:line="360" w:lineRule="auto"/>
        <w:ind w:firstLine="709"/>
        <w:jc w:val="both"/>
        <w:rPr>
          <w:rFonts w:cs="Arial"/>
          <w:sz w:val="28"/>
          <w:lang w:val="uk-UA"/>
        </w:rPr>
      </w:pP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використовують</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механізмі</w:t>
      </w:r>
      <w:r w:rsidR="006621E1" w:rsidRPr="004D180D">
        <w:rPr>
          <w:rFonts w:cs="Arial"/>
          <w:sz w:val="28"/>
          <w:lang w:val="uk-UA"/>
        </w:rPr>
        <w:t xml:space="preserve"> </w:t>
      </w:r>
      <w:r w:rsidRPr="004D180D">
        <w:rPr>
          <w:rFonts w:cs="Arial"/>
          <w:sz w:val="28"/>
          <w:lang w:val="uk-UA"/>
        </w:rPr>
        <w:t>соціально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економічного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різноманітні.</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різноманіття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являє</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деякий</w:t>
      </w:r>
      <w:r w:rsidR="006621E1" w:rsidRPr="004D180D">
        <w:rPr>
          <w:rFonts w:cs="Arial"/>
          <w:sz w:val="28"/>
          <w:lang w:val="uk-UA"/>
        </w:rPr>
        <w:t xml:space="preserve"> </w:t>
      </w:r>
      <w:r w:rsidRPr="004D180D">
        <w:rPr>
          <w:rFonts w:cs="Arial"/>
          <w:sz w:val="28"/>
          <w:lang w:val="uk-UA"/>
        </w:rPr>
        <w:t>комплекс,</w:t>
      </w:r>
      <w:r w:rsidR="006621E1" w:rsidRPr="004D180D">
        <w:rPr>
          <w:rFonts w:cs="Arial"/>
          <w:sz w:val="28"/>
          <w:lang w:val="uk-UA"/>
        </w:rPr>
        <w:t xml:space="preserve"> </w:t>
      </w:r>
      <w:r w:rsidRPr="004D180D">
        <w:rPr>
          <w:rFonts w:cs="Arial"/>
          <w:sz w:val="28"/>
          <w:lang w:val="uk-UA"/>
        </w:rPr>
        <w:t>розуміння</w:t>
      </w:r>
      <w:r w:rsidR="006621E1" w:rsidRPr="004D180D">
        <w:rPr>
          <w:rFonts w:cs="Arial"/>
          <w:sz w:val="28"/>
          <w:lang w:val="uk-UA"/>
        </w:rPr>
        <w:t xml:space="preserve"> </w:t>
      </w:r>
      <w:r w:rsidRPr="004D180D">
        <w:rPr>
          <w:rFonts w:cs="Arial"/>
          <w:sz w:val="28"/>
          <w:lang w:val="uk-UA"/>
        </w:rPr>
        <w:t>якого</w:t>
      </w:r>
      <w:r w:rsidR="006621E1" w:rsidRPr="004D180D">
        <w:rPr>
          <w:rFonts w:cs="Arial"/>
          <w:sz w:val="28"/>
          <w:lang w:val="uk-UA"/>
        </w:rPr>
        <w:t xml:space="preserve"> </w:t>
      </w:r>
      <w:r w:rsidRPr="004D180D">
        <w:rPr>
          <w:rFonts w:cs="Arial"/>
          <w:sz w:val="28"/>
          <w:lang w:val="uk-UA"/>
        </w:rPr>
        <w:t>полегшується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системного</w:t>
      </w:r>
      <w:r w:rsidR="006621E1" w:rsidRPr="004D180D">
        <w:rPr>
          <w:rFonts w:cs="Arial"/>
          <w:sz w:val="28"/>
          <w:lang w:val="uk-UA"/>
        </w:rPr>
        <w:t xml:space="preserve"> </w:t>
      </w:r>
      <w:r w:rsidRPr="004D180D">
        <w:rPr>
          <w:rFonts w:cs="Arial"/>
          <w:sz w:val="28"/>
          <w:lang w:val="uk-UA"/>
        </w:rPr>
        <w:t>підходу.</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такій</w:t>
      </w:r>
      <w:r w:rsidR="006621E1" w:rsidRPr="004D180D">
        <w:rPr>
          <w:rFonts w:cs="Arial"/>
          <w:sz w:val="28"/>
          <w:lang w:val="uk-UA"/>
        </w:rPr>
        <w:t xml:space="preserve"> </w:t>
      </w:r>
      <w:r w:rsidRPr="004D180D">
        <w:rPr>
          <w:rFonts w:cs="Arial"/>
          <w:sz w:val="28"/>
          <w:lang w:val="uk-UA"/>
        </w:rPr>
        <w:t>системі</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повинні</w:t>
      </w:r>
      <w:r w:rsidR="006621E1" w:rsidRPr="004D180D">
        <w:rPr>
          <w:rFonts w:cs="Arial"/>
          <w:sz w:val="28"/>
          <w:lang w:val="uk-UA"/>
        </w:rPr>
        <w:t xml:space="preserve"> </w:t>
      </w:r>
      <w:r w:rsidRPr="004D180D">
        <w:rPr>
          <w:rFonts w:cs="Arial"/>
          <w:sz w:val="28"/>
          <w:lang w:val="uk-UA"/>
        </w:rPr>
        <w:t>виявлятися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загальні</w:t>
      </w:r>
      <w:r w:rsidR="006621E1" w:rsidRPr="004D180D">
        <w:rPr>
          <w:rFonts w:cs="Arial"/>
          <w:sz w:val="28"/>
          <w:lang w:val="uk-UA"/>
        </w:rPr>
        <w:t xml:space="preserve"> </w:t>
      </w:r>
      <w:r w:rsidRPr="004D180D">
        <w:rPr>
          <w:rFonts w:cs="Arial"/>
          <w:sz w:val="28"/>
          <w:lang w:val="uk-UA"/>
        </w:rPr>
        <w:t>ознаки,</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специфічні</w:t>
      </w:r>
      <w:r w:rsidR="006621E1" w:rsidRPr="004D180D">
        <w:rPr>
          <w:rFonts w:cs="Arial"/>
          <w:sz w:val="28"/>
          <w:lang w:val="uk-UA"/>
        </w:rPr>
        <w:t xml:space="preserve"> </w:t>
      </w:r>
      <w:r w:rsidRPr="004D180D">
        <w:rPr>
          <w:rFonts w:cs="Arial"/>
          <w:sz w:val="28"/>
          <w:lang w:val="uk-UA"/>
        </w:rPr>
        <w:t>особливості,</w:t>
      </w:r>
      <w:r w:rsidR="006621E1" w:rsidRPr="004D180D">
        <w:rPr>
          <w:rFonts w:cs="Arial"/>
          <w:sz w:val="28"/>
          <w:lang w:val="uk-UA"/>
        </w:rPr>
        <w:t xml:space="preserve"> </w:t>
      </w:r>
      <w:r w:rsidRPr="004D180D">
        <w:rPr>
          <w:rFonts w:cs="Arial"/>
          <w:sz w:val="28"/>
          <w:lang w:val="uk-UA"/>
        </w:rPr>
        <w:t>властиві</w:t>
      </w:r>
      <w:r w:rsidR="006621E1" w:rsidRPr="004D180D">
        <w:rPr>
          <w:rFonts w:cs="Arial"/>
          <w:sz w:val="28"/>
          <w:lang w:val="uk-UA"/>
        </w:rPr>
        <w:t xml:space="preserve"> </w:t>
      </w:r>
      <w:r w:rsidRPr="004D180D">
        <w:rPr>
          <w:rFonts w:cs="Arial"/>
          <w:sz w:val="28"/>
          <w:lang w:val="uk-UA"/>
        </w:rPr>
        <w:t>окремим</w:t>
      </w:r>
      <w:r w:rsidR="006621E1" w:rsidRPr="004D180D">
        <w:rPr>
          <w:rFonts w:cs="Arial"/>
          <w:sz w:val="28"/>
          <w:lang w:val="uk-UA"/>
        </w:rPr>
        <w:t xml:space="preserve"> </w:t>
      </w:r>
      <w:r w:rsidRPr="004D180D">
        <w:rPr>
          <w:rFonts w:cs="Arial"/>
          <w:sz w:val="28"/>
          <w:lang w:val="uk-UA"/>
        </w:rPr>
        <w:t>видам</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(рис.5.1).</w:t>
      </w:r>
    </w:p>
    <w:p w:rsidR="001007C7" w:rsidRPr="004D180D" w:rsidRDefault="001007C7" w:rsidP="004D180D">
      <w:pPr>
        <w:pStyle w:val="31"/>
        <w:widowControl w:val="0"/>
        <w:spacing w:after="0" w:line="360" w:lineRule="auto"/>
        <w:ind w:left="0" w:firstLine="709"/>
        <w:jc w:val="both"/>
        <w:rPr>
          <w:rFonts w:cs="Arial"/>
          <w:sz w:val="28"/>
          <w:lang w:val="uk-UA"/>
        </w:rPr>
      </w:pPr>
      <w:r w:rsidRPr="004D180D">
        <w:rPr>
          <w:rFonts w:cs="Arial"/>
          <w:sz w:val="28"/>
          <w:lang w:val="uk-UA"/>
        </w:rPr>
        <w:t>Як</w:t>
      </w:r>
      <w:r w:rsidR="006621E1" w:rsidRPr="004D180D">
        <w:rPr>
          <w:rFonts w:cs="Arial"/>
          <w:sz w:val="28"/>
          <w:lang w:val="uk-UA"/>
        </w:rPr>
        <w:t xml:space="preserve"> </w:t>
      </w:r>
      <w:r w:rsidRPr="004D180D">
        <w:rPr>
          <w:rFonts w:cs="Arial"/>
          <w:sz w:val="28"/>
          <w:lang w:val="uk-UA"/>
        </w:rPr>
        <w:t>правило,</w:t>
      </w:r>
      <w:r w:rsidR="006621E1" w:rsidRPr="004D180D">
        <w:rPr>
          <w:rFonts w:cs="Arial"/>
          <w:sz w:val="28"/>
          <w:lang w:val="uk-UA"/>
        </w:rPr>
        <w:t xml:space="preserve"> </w:t>
      </w:r>
      <w:r w:rsidRPr="004D180D">
        <w:rPr>
          <w:rFonts w:cs="Arial"/>
          <w:sz w:val="28"/>
          <w:lang w:val="uk-UA"/>
        </w:rPr>
        <w:t>будь-яке</w:t>
      </w:r>
      <w:r w:rsidR="006621E1" w:rsidRPr="004D180D">
        <w:rPr>
          <w:rFonts w:cs="Arial"/>
          <w:sz w:val="28"/>
          <w:lang w:val="uk-UA"/>
        </w:rPr>
        <w:t xml:space="preserve"> </w:t>
      </w:r>
      <w:r w:rsidRPr="004D180D">
        <w:rPr>
          <w:rFonts w:cs="Arial"/>
          <w:sz w:val="28"/>
          <w:lang w:val="uk-UA"/>
        </w:rPr>
        <w:t>управлінське</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попадає</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одну</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двох</w:t>
      </w:r>
      <w:r w:rsidR="006621E1" w:rsidRPr="004D180D">
        <w:rPr>
          <w:rFonts w:cs="Arial"/>
          <w:sz w:val="28"/>
          <w:lang w:val="uk-UA"/>
        </w:rPr>
        <w:t xml:space="preserve"> </w:t>
      </w:r>
      <w:r w:rsidRPr="004D180D">
        <w:rPr>
          <w:rFonts w:cs="Arial"/>
          <w:sz w:val="28"/>
          <w:lang w:val="uk-UA"/>
        </w:rPr>
        <w:t>категорій:</w:t>
      </w:r>
      <w:r w:rsidR="006621E1" w:rsidRPr="004D180D">
        <w:rPr>
          <w:rFonts w:cs="Arial"/>
          <w:sz w:val="28"/>
          <w:lang w:val="uk-UA"/>
        </w:rPr>
        <w:t xml:space="preserve"> </w:t>
      </w:r>
      <w:r w:rsidRPr="004D180D">
        <w:rPr>
          <w:rFonts w:cs="Arial"/>
          <w:sz w:val="28"/>
          <w:lang w:val="uk-UA"/>
        </w:rPr>
        <w:t>воно</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або</w:t>
      </w:r>
      <w:r w:rsidR="006621E1" w:rsidRPr="004D180D">
        <w:rPr>
          <w:rFonts w:cs="Arial"/>
          <w:sz w:val="28"/>
          <w:lang w:val="uk-UA"/>
        </w:rPr>
        <w:t xml:space="preserve"> </w:t>
      </w:r>
      <w:r w:rsidRPr="004D180D">
        <w:rPr>
          <w:rFonts w:cs="Arial"/>
          <w:sz w:val="28"/>
          <w:lang w:val="uk-UA"/>
        </w:rPr>
        <w:t>програмованим,</w:t>
      </w:r>
      <w:r w:rsidR="006621E1" w:rsidRPr="004D180D">
        <w:rPr>
          <w:rFonts w:cs="Arial"/>
          <w:sz w:val="28"/>
          <w:lang w:val="uk-UA"/>
        </w:rPr>
        <w:t xml:space="preserve"> </w:t>
      </w:r>
      <w:r w:rsidRPr="004D180D">
        <w:rPr>
          <w:rFonts w:cs="Arial"/>
          <w:sz w:val="28"/>
          <w:lang w:val="uk-UA"/>
        </w:rPr>
        <w:t>або</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програмованим.</w:t>
      </w:r>
    </w:p>
    <w:p w:rsidR="001007C7" w:rsidRPr="004D180D" w:rsidRDefault="001007C7" w:rsidP="004D180D">
      <w:pPr>
        <w:pStyle w:val="31"/>
        <w:widowControl w:val="0"/>
        <w:spacing w:after="0" w:line="360" w:lineRule="auto"/>
        <w:ind w:left="0" w:firstLine="709"/>
        <w:jc w:val="both"/>
        <w:rPr>
          <w:rFonts w:cs="Arial"/>
          <w:sz w:val="28"/>
          <w:lang w:val="uk-UA"/>
        </w:rPr>
      </w:pPr>
      <w:r w:rsidRPr="004D180D">
        <w:rPr>
          <w:rFonts w:cs="Arial"/>
          <w:sz w:val="28"/>
          <w:lang w:val="uk-UA"/>
        </w:rPr>
        <w:t>Програмовані</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зв'язані</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часто</w:t>
      </w:r>
      <w:r w:rsidR="006621E1" w:rsidRPr="004D180D">
        <w:rPr>
          <w:rFonts w:cs="Arial"/>
          <w:sz w:val="28"/>
          <w:lang w:val="uk-UA"/>
        </w:rPr>
        <w:t xml:space="preserve"> </w:t>
      </w:r>
      <w:r w:rsidRPr="004D180D">
        <w:rPr>
          <w:rFonts w:cs="Arial"/>
          <w:sz w:val="28"/>
          <w:lang w:val="uk-UA"/>
        </w:rPr>
        <w:t>виникаючими</w:t>
      </w:r>
      <w:r w:rsidR="006621E1" w:rsidRPr="004D180D">
        <w:rPr>
          <w:rFonts w:cs="Arial"/>
          <w:sz w:val="28"/>
          <w:lang w:val="uk-UA"/>
        </w:rPr>
        <w:t xml:space="preserve"> </w:t>
      </w:r>
      <w:r w:rsidRPr="004D180D">
        <w:rPr>
          <w:rFonts w:cs="Arial"/>
          <w:sz w:val="28"/>
          <w:lang w:val="uk-UA"/>
        </w:rPr>
        <w:t>ситуаціями,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розробити</w:t>
      </w:r>
      <w:r w:rsidR="006621E1" w:rsidRPr="004D180D">
        <w:rPr>
          <w:rFonts w:cs="Arial"/>
          <w:sz w:val="28"/>
          <w:lang w:val="uk-UA"/>
        </w:rPr>
        <w:t xml:space="preserve"> </w:t>
      </w:r>
      <w:r w:rsidRPr="004D180D">
        <w:rPr>
          <w:rFonts w:cs="Arial"/>
          <w:sz w:val="28"/>
          <w:lang w:val="uk-UA"/>
        </w:rPr>
        <w:t>правила</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знизити</w:t>
      </w:r>
      <w:r w:rsidR="006621E1" w:rsidRPr="004D180D">
        <w:rPr>
          <w:rFonts w:cs="Arial"/>
          <w:sz w:val="28"/>
          <w:lang w:val="uk-UA"/>
        </w:rPr>
        <w:t xml:space="preserve"> </w:t>
      </w:r>
      <w:r w:rsidRPr="004D180D">
        <w:rPr>
          <w:rFonts w:cs="Arial"/>
          <w:sz w:val="28"/>
          <w:lang w:val="uk-UA"/>
        </w:rPr>
        <w:t>імовірність</w:t>
      </w:r>
      <w:r w:rsidR="006621E1" w:rsidRPr="004D180D">
        <w:rPr>
          <w:rFonts w:cs="Arial"/>
          <w:sz w:val="28"/>
          <w:lang w:val="uk-UA"/>
        </w:rPr>
        <w:t xml:space="preserve"> </w:t>
      </w:r>
      <w:r w:rsidRPr="004D180D">
        <w:rPr>
          <w:rFonts w:cs="Arial"/>
          <w:sz w:val="28"/>
          <w:lang w:val="uk-UA"/>
        </w:rPr>
        <w:t>помилок.</w:t>
      </w:r>
    </w:p>
    <w:p w:rsidR="001007C7" w:rsidRPr="004D180D" w:rsidRDefault="00306AC5" w:rsidP="004D180D">
      <w:pPr>
        <w:widowControl w:val="0"/>
        <w:tabs>
          <w:tab w:val="left" w:pos="0"/>
          <w:tab w:val="left" w:pos="7578"/>
        </w:tabs>
        <w:spacing w:line="360" w:lineRule="auto"/>
        <w:ind w:firstLine="709"/>
        <w:jc w:val="both"/>
        <w:rPr>
          <w:rFonts w:cs="Arial"/>
          <w:sz w:val="28"/>
          <w:lang w:val="uk-UA"/>
        </w:rPr>
      </w:pPr>
      <w:r>
        <w:rPr>
          <w:sz w:val="28"/>
        </w:rPr>
        <w:pict>
          <v:shape id="_x0000_i1030" type="#_x0000_t75" style="width:477pt;height:415.5pt">
            <v:imagedata r:id="rId10" o:title=""/>
          </v:shape>
        </w:pict>
      </w:r>
    </w:p>
    <w:p w:rsidR="001007C7" w:rsidRPr="004D180D" w:rsidRDefault="001007C7" w:rsidP="004D180D">
      <w:pPr>
        <w:widowControl w:val="0"/>
        <w:tabs>
          <w:tab w:val="left" w:pos="0"/>
          <w:tab w:val="left" w:pos="7578"/>
        </w:tabs>
        <w:spacing w:line="360" w:lineRule="auto"/>
        <w:ind w:firstLine="709"/>
        <w:jc w:val="both"/>
        <w:rPr>
          <w:rFonts w:cs="Arial"/>
          <w:bCs/>
          <w:sz w:val="28"/>
          <w:lang w:val="uk-UA"/>
        </w:rPr>
      </w:pPr>
      <w:r w:rsidRPr="004D180D">
        <w:rPr>
          <w:rFonts w:cs="Arial"/>
          <w:sz w:val="28"/>
          <w:lang w:val="uk-UA"/>
        </w:rPr>
        <w:lastRenderedPageBreak/>
        <w:t>Рис.</w:t>
      </w:r>
      <w:r w:rsidR="006621E1" w:rsidRPr="004D180D">
        <w:rPr>
          <w:rFonts w:cs="Arial"/>
          <w:sz w:val="28"/>
          <w:lang w:val="uk-UA"/>
        </w:rPr>
        <w:t xml:space="preserve"> </w:t>
      </w:r>
      <w:r w:rsidRPr="004D180D">
        <w:rPr>
          <w:rFonts w:cs="Arial"/>
          <w:sz w:val="28"/>
          <w:lang w:val="uk-UA"/>
        </w:rPr>
        <w:t>5.1.</w:t>
      </w:r>
      <w:r w:rsidR="006621E1" w:rsidRPr="004D180D">
        <w:rPr>
          <w:rFonts w:cs="Arial"/>
          <w:sz w:val="28"/>
          <w:lang w:val="uk-UA"/>
        </w:rPr>
        <w:t xml:space="preserve"> </w:t>
      </w:r>
      <w:r w:rsidRPr="004D180D">
        <w:rPr>
          <w:rFonts w:cs="Arial"/>
          <w:bCs/>
          <w:sz w:val="28"/>
          <w:lang w:val="uk-UA"/>
        </w:rPr>
        <w:t>Класифікація</w:t>
      </w:r>
      <w:r w:rsidR="006621E1" w:rsidRPr="004D180D">
        <w:rPr>
          <w:rFonts w:cs="Arial"/>
          <w:bCs/>
          <w:sz w:val="28"/>
          <w:lang w:val="uk-UA"/>
        </w:rPr>
        <w:t xml:space="preserve"> </w:t>
      </w:r>
      <w:r w:rsidRPr="004D180D">
        <w:rPr>
          <w:rFonts w:cs="Arial"/>
          <w:bCs/>
          <w:sz w:val="28"/>
          <w:lang w:val="uk-UA"/>
        </w:rPr>
        <w:t>управлінських</w:t>
      </w:r>
      <w:r w:rsidR="006621E1" w:rsidRPr="004D180D">
        <w:rPr>
          <w:rFonts w:cs="Arial"/>
          <w:bCs/>
          <w:sz w:val="28"/>
          <w:lang w:val="uk-UA"/>
        </w:rPr>
        <w:t xml:space="preserve"> </w:t>
      </w:r>
      <w:r w:rsidRPr="004D180D">
        <w:rPr>
          <w:rFonts w:cs="Arial"/>
          <w:bCs/>
          <w:sz w:val="28"/>
          <w:lang w:val="uk-UA"/>
        </w:rPr>
        <w:t>рішень</w:t>
      </w:r>
    </w:p>
    <w:p w:rsidR="001007C7" w:rsidRPr="004D180D" w:rsidRDefault="001007C7" w:rsidP="004D180D">
      <w:pPr>
        <w:pStyle w:val="31"/>
        <w:widowControl w:val="0"/>
        <w:spacing w:after="0" w:line="360" w:lineRule="auto"/>
        <w:ind w:left="0" w:firstLine="709"/>
        <w:jc w:val="both"/>
        <w:rPr>
          <w:sz w:val="28"/>
          <w:lang w:val="uk-UA"/>
        </w:rPr>
      </w:pPr>
    </w:p>
    <w:p w:rsidR="001007C7" w:rsidRPr="004D180D" w:rsidRDefault="001007C7" w:rsidP="004D180D">
      <w:pPr>
        <w:widowControl w:val="0"/>
        <w:tabs>
          <w:tab w:val="left" w:pos="0"/>
          <w:tab w:val="left" w:pos="7578"/>
        </w:tabs>
        <w:spacing w:line="360" w:lineRule="auto"/>
        <w:ind w:firstLine="709"/>
        <w:jc w:val="both"/>
        <w:rPr>
          <w:rFonts w:cs="Arial"/>
          <w:sz w:val="28"/>
          <w:lang w:val="uk-UA"/>
        </w:rPr>
      </w:pPr>
      <w:r w:rsidRPr="004D180D">
        <w:rPr>
          <w:rFonts w:cs="Arial"/>
          <w:sz w:val="28"/>
          <w:lang w:val="uk-UA"/>
        </w:rPr>
        <w:t>Не</w:t>
      </w:r>
      <w:r w:rsidR="006621E1" w:rsidRPr="004D180D">
        <w:rPr>
          <w:rFonts w:cs="Arial"/>
          <w:sz w:val="28"/>
          <w:lang w:val="uk-UA"/>
        </w:rPr>
        <w:t xml:space="preserve"> </w:t>
      </w:r>
      <w:r w:rsidRPr="004D180D">
        <w:rPr>
          <w:rFonts w:cs="Arial"/>
          <w:sz w:val="28"/>
          <w:lang w:val="uk-UA"/>
        </w:rPr>
        <w:t>програмовані</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зв'язані</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унікальними,</w:t>
      </w:r>
      <w:r w:rsidR="006621E1" w:rsidRPr="004D180D">
        <w:rPr>
          <w:rFonts w:cs="Arial"/>
          <w:sz w:val="28"/>
          <w:lang w:val="uk-UA"/>
        </w:rPr>
        <w:t xml:space="preserve"> </w:t>
      </w:r>
      <w:r w:rsidRPr="004D180D">
        <w:rPr>
          <w:rFonts w:cs="Arial"/>
          <w:sz w:val="28"/>
          <w:lang w:val="uk-UA"/>
        </w:rPr>
        <w:t>невизначеними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неструктурованими</w:t>
      </w:r>
      <w:r w:rsidR="006621E1" w:rsidRPr="004D180D">
        <w:rPr>
          <w:rFonts w:cs="Arial"/>
          <w:sz w:val="28"/>
          <w:lang w:val="uk-UA"/>
        </w:rPr>
        <w:t xml:space="preserve"> </w:t>
      </w:r>
      <w:r w:rsidRPr="004D180D">
        <w:rPr>
          <w:rFonts w:cs="Arial"/>
          <w:sz w:val="28"/>
          <w:lang w:val="uk-UA"/>
        </w:rPr>
        <w:t>ситуаціями,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мають</w:t>
      </w:r>
      <w:r w:rsidR="006621E1" w:rsidRPr="004D180D">
        <w:rPr>
          <w:rFonts w:cs="Arial"/>
          <w:sz w:val="28"/>
          <w:lang w:val="uk-UA"/>
        </w:rPr>
        <w:t xml:space="preserve"> </w:t>
      </w:r>
      <w:r w:rsidRPr="004D180D">
        <w:rPr>
          <w:rFonts w:cs="Arial"/>
          <w:sz w:val="28"/>
          <w:lang w:val="uk-UA"/>
        </w:rPr>
        <w:t>важливе</w:t>
      </w:r>
      <w:r w:rsidR="006621E1" w:rsidRPr="004D180D">
        <w:rPr>
          <w:rFonts w:cs="Arial"/>
          <w:sz w:val="28"/>
          <w:lang w:val="uk-UA"/>
        </w:rPr>
        <w:t xml:space="preserve"> </w:t>
      </w:r>
      <w:r w:rsidRPr="004D180D">
        <w:rPr>
          <w:rFonts w:cs="Arial"/>
          <w:sz w:val="28"/>
          <w:lang w:val="uk-UA"/>
        </w:rPr>
        <w:t>значення</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організації.</w:t>
      </w:r>
    </w:p>
    <w:p w:rsidR="001007C7" w:rsidRPr="004D180D" w:rsidRDefault="001007C7" w:rsidP="004D180D">
      <w:pPr>
        <w:widowControl w:val="0"/>
        <w:tabs>
          <w:tab w:val="left" w:pos="0"/>
          <w:tab w:val="left" w:pos="7578"/>
        </w:tabs>
        <w:spacing w:line="360" w:lineRule="auto"/>
        <w:ind w:firstLine="709"/>
        <w:jc w:val="both"/>
        <w:rPr>
          <w:rFonts w:cs="Arial"/>
          <w:sz w:val="28"/>
          <w:lang w:val="uk-UA"/>
        </w:rPr>
      </w:pPr>
      <w:r w:rsidRPr="004D180D">
        <w:rPr>
          <w:rFonts w:cs="Arial"/>
          <w:sz w:val="28"/>
          <w:lang w:val="uk-UA"/>
        </w:rPr>
        <w:t>На</w:t>
      </w:r>
      <w:r w:rsidR="006621E1" w:rsidRPr="004D180D">
        <w:rPr>
          <w:rFonts w:cs="Arial"/>
          <w:sz w:val="28"/>
          <w:lang w:val="uk-UA"/>
        </w:rPr>
        <w:t xml:space="preserve"> </w:t>
      </w:r>
      <w:r w:rsidRPr="004D180D">
        <w:rPr>
          <w:rFonts w:cs="Arial"/>
          <w:sz w:val="28"/>
          <w:lang w:val="uk-UA"/>
        </w:rPr>
        <w:t>практиці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чистому</w:t>
      </w:r>
      <w:r w:rsidR="006621E1" w:rsidRPr="004D180D">
        <w:rPr>
          <w:rFonts w:cs="Arial"/>
          <w:sz w:val="28"/>
          <w:lang w:val="uk-UA"/>
        </w:rPr>
        <w:t xml:space="preserve"> </w:t>
      </w:r>
      <w:r w:rsidRPr="004D180D">
        <w:rPr>
          <w:rFonts w:cs="Arial"/>
          <w:sz w:val="28"/>
          <w:lang w:val="uk-UA"/>
        </w:rPr>
        <w:t>виді</w:t>
      </w:r>
      <w:r w:rsidR="006621E1" w:rsidRPr="004D180D">
        <w:rPr>
          <w:rFonts w:cs="Arial"/>
          <w:sz w:val="28"/>
          <w:lang w:val="uk-UA"/>
        </w:rPr>
        <w:t xml:space="preserve"> </w:t>
      </w:r>
      <w:r w:rsidRPr="004D180D">
        <w:rPr>
          <w:rFonts w:cs="Arial"/>
          <w:sz w:val="28"/>
          <w:lang w:val="uk-UA"/>
        </w:rPr>
        <w:t>тільки</w:t>
      </w:r>
      <w:r w:rsidR="006621E1" w:rsidRPr="004D180D">
        <w:rPr>
          <w:rFonts w:cs="Arial"/>
          <w:sz w:val="28"/>
          <w:lang w:val="uk-UA"/>
        </w:rPr>
        <w:t xml:space="preserve"> </w:t>
      </w:r>
      <w:r w:rsidRPr="004D180D">
        <w:rPr>
          <w:rFonts w:cs="Arial"/>
          <w:sz w:val="28"/>
          <w:lang w:val="uk-UA"/>
        </w:rPr>
        <w:t>деякі</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можуть</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віднесені</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тієї</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іншої</w:t>
      </w:r>
      <w:r w:rsidR="006621E1" w:rsidRPr="004D180D">
        <w:rPr>
          <w:rFonts w:cs="Arial"/>
          <w:sz w:val="28"/>
          <w:lang w:val="uk-UA"/>
        </w:rPr>
        <w:t xml:space="preserve"> </w:t>
      </w:r>
      <w:r w:rsidRPr="004D180D">
        <w:rPr>
          <w:rFonts w:cs="Arial"/>
          <w:sz w:val="28"/>
          <w:lang w:val="uk-UA"/>
        </w:rPr>
        <w:t>категорії,</w:t>
      </w:r>
      <w:r w:rsidR="006621E1" w:rsidRPr="004D180D">
        <w:rPr>
          <w:rFonts w:cs="Arial"/>
          <w:sz w:val="28"/>
          <w:lang w:val="uk-UA"/>
        </w:rPr>
        <w:t xml:space="preserve"> </w:t>
      </w:r>
      <w:r w:rsidRPr="004D180D">
        <w:rPr>
          <w:rFonts w:cs="Arial"/>
          <w:sz w:val="28"/>
          <w:lang w:val="uk-UA"/>
        </w:rPr>
        <w:t>звичайно</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знаходяться</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крайніми</w:t>
      </w:r>
      <w:r w:rsidR="006621E1" w:rsidRPr="004D180D">
        <w:rPr>
          <w:rFonts w:cs="Arial"/>
          <w:sz w:val="28"/>
          <w:lang w:val="uk-UA"/>
        </w:rPr>
        <w:t xml:space="preserve"> </w:t>
      </w:r>
      <w:r w:rsidRPr="004D180D">
        <w:rPr>
          <w:rFonts w:cs="Arial"/>
          <w:sz w:val="28"/>
          <w:lang w:val="uk-UA"/>
        </w:rPr>
        <w:t>варіантами.</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важливо</w:t>
      </w:r>
      <w:r w:rsidR="006621E1" w:rsidRPr="004D180D">
        <w:rPr>
          <w:rFonts w:cs="Arial"/>
          <w:sz w:val="28"/>
          <w:lang w:val="uk-UA"/>
        </w:rPr>
        <w:t xml:space="preserve"> </w:t>
      </w:r>
      <w:r w:rsidRPr="004D180D">
        <w:rPr>
          <w:rFonts w:cs="Arial"/>
          <w:sz w:val="28"/>
          <w:lang w:val="uk-UA"/>
        </w:rPr>
        <w:t>знати</w:t>
      </w:r>
      <w:r w:rsidR="006621E1" w:rsidRPr="004D180D">
        <w:rPr>
          <w:rFonts w:cs="Arial"/>
          <w:sz w:val="28"/>
          <w:lang w:val="uk-UA"/>
        </w:rPr>
        <w:t xml:space="preserve"> </w:t>
      </w:r>
      <w:r w:rsidRPr="004D180D">
        <w:rPr>
          <w:rFonts w:cs="Arial"/>
          <w:sz w:val="28"/>
          <w:lang w:val="uk-UA"/>
        </w:rPr>
        <w:t>умови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p>
    <w:p w:rsidR="004D180D" w:rsidRDefault="004D180D" w:rsidP="004D180D">
      <w:pPr>
        <w:widowControl w:val="0"/>
        <w:tabs>
          <w:tab w:val="left" w:pos="0"/>
          <w:tab w:val="left" w:pos="7578"/>
        </w:tabs>
        <w:spacing w:line="360" w:lineRule="auto"/>
        <w:ind w:firstLine="709"/>
        <w:jc w:val="both"/>
        <w:rPr>
          <w:rFonts w:cs="Arial"/>
          <w:bCs/>
          <w:sz w:val="28"/>
          <w:lang w:val="uk-UA"/>
        </w:rPr>
      </w:pPr>
    </w:p>
    <w:p w:rsidR="001007C7" w:rsidRPr="004D180D" w:rsidRDefault="001007C7" w:rsidP="004D180D">
      <w:pPr>
        <w:widowControl w:val="0"/>
        <w:tabs>
          <w:tab w:val="left" w:pos="0"/>
          <w:tab w:val="left" w:pos="7578"/>
        </w:tabs>
        <w:spacing w:line="360" w:lineRule="auto"/>
        <w:ind w:firstLine="709"/>
        <w:jc w:val="center"/>
        <w:rPr>
          <w:rFonts w:cs="Arial"/>
          <w:b/>
          <w:bCs/>
          <w:sz w:val="28"/>
          <w:lang w:val="uk-UA"/>
        </w:rPr>
      </w:pPr>
      <w:r w:rsidRPr="004D180D">
        <w:rPr>
          <w:rFonts w:cs="Arial"/>
          <w:b/>
          <w:bCs/>
          <w:sz w:val="28"/>
          <w:lang w:val="uk-UA"/>
        </w:rPr>
        <w:t>5.3.</w:t>
      </w:r>
      <w:r w:rsidR="006621E1" w:rsidRPr="004D180D">
        <w:rPr>
          <w:rFonts w:cs="Arial"/>
          <w:b/>
          <w:bCs/>
          <w:sz w:val="28"/>
          <w:lang w:val="uk-UA"/>
        </w:rPr>
        <w:t xml:space="preserve"> </w:t>
      </w:r>
      <w:r w:rsidRPr="004D180D">
        <w:rPr>
          <w:rFonts w:cs="Arial"/>
          <w:b/>
          <w:bCs/>
          <w:sz w:val="28"/>
          <w:lang w:val="uk-UA"/>
        </w:rPr>
        <w:t>Процес</w:t>
      </w:r>
      <w:r w:rsidR="006621E1" w:rsidRPr="004D180D">
        <w:rPr>
          <w:rFonts w:cs="Arial"/>
          <w:b/>
          <w:bCs/>
          <w:sz w:val="28"/>
          <w:lang w:val="uk-UA"/>
        </w:rPr>
        <w:t xml:space="preserve"> </w:t>
      </w:r>
      <w:r w:rsidRPr="004D180D">
        <w:rPr>
          <w:rFonts w:cs="Arial"/>
          <w:b/>
          <w:bCs/>
          <w:sz w:val="28"/>
          <w:lang w:val="uk-UA"/>
        </w:rPr>
        <w:t>прийняття</w:t>
      </w:r>
      <w:r w:rsidR="006621E1" w:rsidRPr="004D180D">
        <w:rPr>
          <w:rFonts w:cs="Arial"/>
          <w:b/>
          <w:bCs/>
          <w:sz w:val="28"/>
          <w:lang w:val="uk-UA"/>
        </w:rPr>
        <w:t xml:space="preserve"> </w:t>
      </w:r>
      <w:r w:rsidRPr="004D180D">
        <w:rPr>
          <w:rFonts w:cs="Arial"/>
          <w:b/>
          <w:bCs/>
          <w:sz w:val="28"/>
          <w:lang w:val="uk-UA"/>
        </w:rPr>
        <w:t>управлінських</w:t>
      </w:r>
      <w:r w:rsidR="006621E1" w:rsidRPr="004D180D">
        <w:rPr>
          <w:rFonts w:cs="Arial"/>
          <w:b/>
          <w:bCs/>
          <w:sz w:val="28"/>
          <w:lang w:val="uk-UA"/>
        </w:rPr>
        <w:t xml:space="preserve"> </w:t>
      </w:r>
      <w:r w:rsidRPr="004D180D">
        <w:rPr>
          <w:rFonts w:cs="Arial"/>
          <w:b/>
          <w:bCs/>
          <w:sz w:val="28"/>
          <w:lang w:val="uk-UA"/>
        </w:rPr>
        <w:t>рішень</w:t>
      </w:r>
    </w:p>
    <w:p w:rsidR="004D180D" w:rsidRDefault="004D180D" w:rsidP="004D180D">
      <w:pPr>
        <w:widowControl w:val="0"/>
        <w:tabs>
          <w:tab w:val="left" w:pos="0"/>
          <w:tab w:val="left" w:pos="7578"/>
        </w:tabs>
        <w:spacing w:line="360" w:lineRule="auto"/>
        <w:ind w:firstLine="709"/>
        <w:jc w:val="both"/>
        <w:rPr>
          <w:rFonts w:cs="Arial"/>
          <w:sz w:val="28"/>
          <w:lang w:val="uk-UA"/>
        </w:rPr>
      </w:pPr>
    </w:p>
    <w:p w:rsidR="001007C7" w:rsidRDefault="001007C7" w:rsidP="004D180D">
      <w:pPr>
        <w:widowControl w:val="0"/>
        <w:tabs>
          <w:tab w:val="left" w:pos="0"/>
          <w:tab w:val="left" w:pos="7578"/>
        </w:tabs>
        <w:spacing w:line="360" w:lineRule="auto"/>
        <w:ind w:firstLine="709"/>
        <w:jc w:val="both"/>
        <w:rPr>
          <w:rFonts w:cs="Arial"/>
          <w:sz w:val="28"/>
          <w:lang w:val="uk-UA"/>
        </w:rPr>
      </w:pP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управлінні</w:t>
      </w:r>
      <w:r w:rsidR="006621E1" w:rsidRPr="004D180D">
        <w:rPr>
          <w:rFonts w:cs="Arial"/>
          <w:sz w:val="28"/>
          <w:lang w:val="uk-UA"/>
        </w:rPr>
        <w:t xml:space="preserve"> </w:t>
      </w:r>
      <w:r w:rsidRPr="004D180D">
        <w:rPr>
          <w:rFonts w:cs="Arial"/>
          <w:sz w:val="28"/>
          <w:lang w:val="uk-UA"/>
        </w:rPr>
        <w:t>являє</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складний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систематизований</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складається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ряду</w:t>
      </w:r>
      <w:r w:rsidR="006621E1" w:rsidRPr="004D180D">
        <w:rPr>
          <w:rFonts w:cs="Arial"/>
          <w:sz w:val="28"/>
          <w:lang w:val="uk-UA"/>
        </w:rPr>
        <w:t xml:space="preserve"> </w:t>
      </w:r>
      <w:r w:rsidRPr="004D180D">
        <w:rPr>
          <w:rFonts w:cs="Arial"/>
          <w:sz w:val="28"/>
          <w:lang w:val="uk-UA"/>
        </w:rPr>
        <w:t>етапів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стадій,</w:t>
      </w:r>
      <w:r w:rsidR="006621E1" w:rsidRPr="004D180D">
        <w:rPr>
          <w:rFonts w:cs="Arial"/>
          <w:sz w:val="28"/>
          <w:lang w:val="uk-UA"/>
        </w:rPr>
        <w:t xml:space="preserve"> </w:t>
      </w:r>
      <w:r w:rsidRPr="004D180D">
        <w:rPr>
          <w:rFonts w:cs="Arial"/>
          <w:sz w:val="28"/>
          <w:lang w:val="uk-UA"/>
        </w:rPr>
        <w:t>який</w:t>
      </w:r>
      <w:r w:rsidR="006621E1" w:rsidRPr="004D180D">
        <w:rPr>
          <w:rFonts w:cs="Arial"/>
          <w:sz w:val="28"/>
          <w:lang w:val="uk-UA"/>
        </w:rPr>
        <w:t xml:space="preserve"> </w:t>
      </w:r>
      <w:r w:rsidRPr="004D180D">
        <w:rPr>
          <w:rFonts w:cs="Arial"/>
          <w:sz w:val="28"/>
          <w:lang w:val="uk-UA"/>
        </w:rPr>
        <w:t>починається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формулювання</w:t>
      </w:r>
      <w:r w:rsidR="006621E1" w:rsidRPr="004D180D">
        <w:rPr>
          <w:rFonts w:cs="Arial"/>
          <w:sz w:val="28"/>
          <w:lang w:val="uk-UA"/>
        </w:rPr>
        <w:t xml:space="preserve"> </w:t>
      </w:r>
      <w:r w:rsidRPr="004D180D">
        <w:rPr>
          <w:rFonts w:cs="Arial"/>
          <w:sz w:val="28"/>
          <w:lang w:val="uk-UA"/>
        </w:rPr>
        <w:t>проблеми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закінчується</w:t>
      </w:r>
      <w:r w:rsidR="006621E1" w:rsidRPr="004D180D">
        <w:rPr>
          <w:rFonts w:cs="Arial"/>
          <w:sz w:val="28"/>
          <w:lang w:val="uk-UA"/>
        </w:rPr>
        <w:t xml:space="preserve"> </w:t>
      </w:r>
      <w:r w:rsidRPr="004D180D">
        <w:rPr>
          <w:rFonts w:cs="Arial"/>
          <w:sz w:val="28"/>
          <w:lang w:val="uk-UA"/>
        </w:rPr>
        <w:t>здійсненням</w:t>
      </w:r>
      <w:r w:rsidR="006621E1" w:rsidRPr="004D180D">
        <w:rPr>
          <w:rFonts w:cs="Arial"/>
          <w:sz w:val="28"/>
          <w:lang w:val="uk-UA"/>
        </w:rPr>
        <w:t xml:space="preserve"> </w:t>
      </w:r>
      <w:r w:rsidRPr="004D180D">
        <w:rPr>
          <w:rFonts w:cs="Arial"/>
          <w:sz w:val="28"/>
          <w:lang w:val="uk-UA"/>
        </w:rPr>
        <w:t>дій,</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вирішують</w:t>
      </w:r>
      <w:r w:rsidR="006621E1" w:rsidRPr="004D180D">
        <w:rPr>
          <w:rFonts w:cs="Arial"/>
          <w:sz w:val="28"/>
          <w:lang w:val="uk-UA"/>
        </w:rPr>
        <w:t xml:space="preserve"> </w:t>
      </w:r>
      <w:r w:rsidRPr="004D180D">
        <w:rPr>
          <w:rFonts w:cs="Arial"/>
          <w:sz w:val="28"/>
          <w:lang w:val="uk-UA"/>
        </w:rPr>
        <w:t>цю</w:t>
      </w:r>
      <w:r w:rsidR="006621E1" w:rsidRPr="004D180D">
        <w:rPr>
          <w:rFonts w:cs="Arial"/>
          <w:sz w:val="28"/>
          <w:lang w:val="uk-UA"/>
        </w:rPr>
        <w:t xml:space="preserve"> </w:t>
      </w:r>
      <w:r w:rsidRPr="004D180D">
        <w:rPr>
          <w:rFonts w:cs="Arial"/>
          <w:sz w:val="28"/>
          <w:lang w:val="uk-UA"/>
        </w:rPr>
        <w:t>проблему.</w:t>
      </w:r>
      <w:r w:rsidR="006621E1" w:rsidRPr="004D180D">
        <w:rPr>
          <w:rFonts w:cs="Arial"/>
          <w:sz w:val="28"/>
          <w:lang w:val="uk-UA"/>
        </w:rPr>
        <w:t xml:space="preserve"> </w:t>
      </w:r>
      <w:r w:rsidRPr="004D180D">
        <w:rPr>
          <w:rFonts w:cs="Arial"/>
          <w:sz w:val="28"/>
          <w:lang w:val="uk-UA"/>
        </w:rPr>
        <w:t>Він</w:t>
      </w:r>
      <w:r w:rsidR="006621E1" w:rsidRPr="004D180D">
        <w:rPr>
          <w:rFonts w:cs="Arial"/>
          <w:sz w:val="28"/>
          <w:lang w:val="uk-UA"/>
        </w:rPr>
        <w:t xml:space="preserve"> </w:t>
      </w:r>
      <w:r w:rsidRPr="004D180D">
        <w:rPr>
          <w:rFonts w:cs="Arial"/>
          <w:sz w:val="28"/>
          <w:lang w:val="uk-UA"/>
        </w:rPr>
        <w:t>носить</w:t>
      </w:r>
      <w:r w:rsidR="006621E1" w:rsidRPr="004D180D">
        <w:rPr>
          <w:rFonts w:cs="Arial"/>
          <w:sz w:val="28"/>
          <w:lang w:val="uk-UA"/>
        </w:rPr>
        <w:t xml:space="preserve"> </w:t>
      </w:r>
      <w:r w:rsidRPr="004D180D">
        <w:rPr>
          <w:rFonts w:cs="Arial"/>
          <w:sz w:val="28"/>
          <w:lang w:val="uk-UA"/>
        </w:rPr>
        <w:t>циклічний</w:t>
      </w:r>
      <w:r w:rsidR="006621E1" w:rsidRPr="004D180D">
        <w:rPr>
          <w:rFonts w:cs="Arial"/>
          <w:sz w:val="28"/>
          <w:lang w:val="uk-UA"/>
        </w:rPr>
        <w:t xml:space="preserve"> </w:t>
      </w:r>
      <w:r w:rsidRPr="004D180D">
        <w:rPr>
          <w:rFonts w:cs="Arial"/>
          <w:sz w:val="28"/>
          <w:lang w:val="uk-UA"/>
        </w:rPr>
        <w:t>характер</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представлений</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вигляді</w:t>
      </w:r>
      <w:r w:rsidR="006621E1" w:rsidRPr="004D180D">
        <w:rPr>
          <w:rFonts w:cs="Arial"/>
          <w:sz w:val="28"/>
          <w:lang w:val="uk-UA"/>
        </w:rPr>
        <w:t xml:space="preserve"> </w:t>
      </w:r>
      <w:r w:rsidRPr="004D180D">
        <w:rPr>
          <w:rFonts w:cs="Arial"/>
          <w:sz w:val="28"/>
          <w:lang w:val="uk-UA"/>
        </w:rPr>
        <w:t>рис.5.2.</w:t>
      </w:r>
    </w:p>
    <w:p w:rsidR="004D180D" w:rsidRPr="004D180D" w:rsidRDefault="004D180D" w:rsidP="004D180D">
      <w:pPr>
        <w:widowControl w:val="0"/>
        <w:tabs>
          <w:tab w:val="left" w:pos="0"/>
          <w:tab w:val="left" w:pos="7578"/>
        </w:tabs>
        <w:spacing w:line="360" w:lineRule="auto"/>
        <w:ind w:firstLine="709"/>
        <w:jc w:val="both"/>
        <w:rPr>
          <w:rFonts w:cs="Arial"/>
          <w:sz w:val="28"/>
          <w:lang w:val="uk-UA"/>
        </w:rPr>
      </w:pPr>
    </w:p>
    <w:p w:rsidR="001007C7" w:rsidRPr="004D180D" w:rsidRDefault="00306AC5" w:rsidP="004D180D">
      <w:pPr>
        <w:widowControl w:val="0"/>
        <w:tabs>
          <w:tab w:val="left" w:pos="0"/>
          <w:tab w:val="left" w:pos="7578"/>
        </w:tabs>
        <w:spacing w:line="360" w:lineRule="auto"/>
        <w:ind w:firstLine="709"/>
        <w:jc w:val="both"/>
        <w:rPr>
          <w:rFonts w:cs="Arial"/>
          <w:sz w:val="28"/>
          <w:lang w:val="uk-UA"/>
        </w:rPr>
      </w:pPr>
      <w:r>
        <w:rPr>
          <w:noProof/>
        </w:rPr>
        <w:pict>
          <v:group id="_x0000_s1028" style="position:absolute;left:0;text-align:left;margin-left:-18.7pt;margin-top:16.75pt;width:496.4pt;height:236pt;z-index:251627008" coordorigin="1401,1814" coordsize="9928,4720">
            <v:group id="_x0000_s1029" style="position:absolute;left:1401;top:1814;width:9928;height:3749" coordorigin="1401,1814" coordsize="9928,3749">
              <v:roundrect id="_x0000_s1030" style="position:absolute;left:6824;top:1854;width:2506;height:1440" arcsize=".5">
                <v:textbox style="mso-next-textbox:#_x0000_s1030">
                  <w:txbxContent>
                    <w:p w:rsidR="006621E1" w:rsidRDefault="006621E1" w:rsidP="001007C7">
                      <w:pPr>
                        <w:jc w:val="center"/>
                        <w:rPr>
                          <w:rFonts w:ascii="Arial" w:hAnsi="Arial" w:cs="Arial"/>
                          <w:lang w:val="uk-UA"/>
                        </w:rPr>
                      </w:pPr>
                      <w:r>
                        <w:rPr>
                          <w:rFonts w:ascii="Arial" w:hAnsi="Arial" w:cs="Arial"/>
                          <w:sz w:val="28"/>
                          <w:lang w:val="uk-UA"/>
                        </w:rPr>
                        <w:t>Розробка варіантів рішення</w:t>
                      </w:r>
                    </w:p>
                  </w:txbxContent>
                </v:textbox>
              </v:roundrect>
              <v:roundrect id="_x0000_s1031" style="position:absolute;left:1401;top:3114;width:2057;height:1118" arcsize=".5">
                <v:textbox style="mso-next-textbox:#_x0000_s1031">
                  <w:txbxContent>
                    <w:p w:rsidR="006621E1" w:rsidRDefault="006621E1" w:rsidP="001007C7">
                      <w:pPr>
                        <w:jc w:val="center"/>
                        <w:rPr>
                          <w:rFonts w:ascii="Arial" w:hAnsi="Arial" w:cs="Arial"/>
                          <w:lang w:val="uk-UA"/>
                        </w:rPr>
                      </w:pPr>
                      <w:r>
                        <w:rPr>
                          <w:rFonts w:ascii="Arial" w:hAnsi="Arial" w:cs="Arial"/>
                          <w:sz w:val="28"/>
                          <w:lang w:val="uk-UA"/>
                        </w:rPr>
                        <w:t>Виникнення ситуації</w:t>
                      </w:r>
                    </w:p>
                  </w:txbxContent>
                </v:textbox>
              </v:roundrect>
              <v:roundrect id="_x0000_s1032" style="position:absolute;left:3172;top:1814;width:3278;height:1480" arcsize=".5" o:allowincell="f">
                <v:textbox style="mso-next-textbox:#_x0000_s1032">
                  <w:txbxContent>
                    <w:p w:rsidR="006621E1" w:rsidRDefault="006621E1" w:rsidP="001007C7">
                      <w:pPr>
                        <w:ind w:left="90" w:hanging="90"/>
                        <w:jc w:val="center"/>
                        <w:rPr>
                          <w:rFonts w:ascii="Arial" w:hAnsi="Arial" w:cs="Arial"/>
                          <w:lang w:val="uk-UA"/>
                        </w:rPr>
                      </w:pPr>
                      <w:r>
                        <w:rPr>
                          <w:rFonts w:ascii="Arial" w:hAnsi="Arial" w:cs="Arial"/>
                          <w:sz w:val="28"/>
                          <w:lang w:val="uk-UA"/>
                        </w:rPr>
                        <w:t>Збір і обробка інформації, діагностика і аналіз</w:t>
                      </w:r>
                    </w:p>
                  </w:txbxContent>
                </v:textbox>
              </v:roundrect>
              <v:roundrect id="_x0000_s1033" style="position:absolute;left:3172;top:4506;width:2880;height:1057" arcsize=".5" o:allowincell="f">
                <v:textbox style="mso-next-textbox:#_x0000_s1033">
                  <w:txbxContent>
                    <w:p w:rsidR="006621E1" w:rsidRDefault="006621E1" w:rsidP="001007C7">
                      <w:pPr>
                        <w:jc w:val="center"/>
                        <w:rPr>
                          <w:rFonts w:ascii="Arial" w:hAnsi="Arial" w:cs="Arial"/>
                        </w:rPr>
                      </w:pPr>
                      <w:r>
                        <w:rPr>
                          <w:rFonts w:ascii="Arial" w:hAnsi="Arial" w:cs="Arial"/>
                          <w:sz w:val="28"/>
                          <w:lang w:val="uk-UA"/>
                        </w:rPr>
                        <w:t xml:space="preserve">Контроль і оцінка </w:t>
                      </w:r>
                      <w:r>
                        <w:rPr>
                          <w:rFonts w:ascii="Arial" w:hAnsi="Arial" w:cs="Arial"/>
                          <w:sz w:val="28"/>
                        </w:rPr>
                        <w:t>результат</w:t>
                      </w:r>
                      <w:r>
                        <w:rPr>
                          <w:rFonts w:ascii="Arial" w:hAnsi="Arial" w:cs="Arial"/>
                          <w:sz w:val="28"/>
                          <w:lang w:val="uk-UA"/>
                        </w:rPr>
                        <w:t>ів</w:t>
                      </w:r>
                    </w:p>
                  </w:txbxContent>
                </v:textbox>
              </v:roundrect>
              <v:roundrect id="_x0000_s1034" style="position:absolute;left:6484;top:4506;width:2880;height:1057" arcsize=".5" o:allowincell="f">
                <v:textbox style="mso-next-textbox:#_x0000_s1034">
                  <w:txbxContent>
                    <w:p w:rsidR="006621E1" w:rsidRDefault="006621E1" w:rsidP="001007C7">
                      <w:pPr>
                        <w:jc w:val="center"/>
                        <w:rPr>
                          <w:rFonts w:ascii="Arial" w:hAnsi="Arial" w:cs="Arial"/>
                          <w:sz w:val="28"/>
                          <w:lang w:val="uk-UA"/>
                        </w:rPr>
                      </w:pPr>
                      <w:r>
                        <w:rPr>
                          <w:rFonts w:ascii="Arial" w:hAnsi="Arial" w:cs="Arial"/>
                          <w:sz w:val="28"/>
                          <w:lang w:val="uk-UA"/>
                        </w:rPr>
                        <w:t xml:space="preserve">Реалізація </w:t>
                      </w:r>
                    </w:p>
                    <w:p w:rsidR="006621E1" w:rsidRDefault="006621E1" w:rsidP="001007C7">
                      <w:pPr>
                        <w:jc w:val="center"/>
                        <w:rPr>
                          <w:rFonts w:ascii="Arial" w:hAnsi="Arial" w:cs="Arial"/>
                          <w:sz w:val="28"/>
                          <w:lang w:val="uk-UA"/>
                        </w:rPr>
                      </w:pPr>
                      <w:r>
                        <w:rPr>
                          <w:rFonts w:ascii="Arial" w:hAnsi="Arial" w:cs="Arial"/>
                          <w:sz w:val="28"/>
                          <w:lang w:val="uk-UA"/>
                        </w:rPr>
                        <w:t>рішень</w:t>
                      </w:r>
                    </w:p>
                  </w:txbxContent>
                </v:textbox>
              </v:roundrect>
              <v:roundrect id="_x0000_s1035" style="position:absolute;left:8881;top:3114;width:2448;height:1117" arcsize=".5">
                <v:textbox style="mso-next-textbox:#_x0000_s1035">
                  <w:txbxContent>
                    <w:p w:rsidR="006621E1" w:rsidRDefault="006621E1" w:rsidP="001007C7">
                      <w:pPr>
                        <w:jc w:val="center"/>
                        <w:rPr>
                          <w:rFonts w:ascii="Arial" w:hAnsi="Arial" w:cs="Arial"/>
                          <w:lang w:val="uk-UA"/>
                        </w:rPr>
                      </w:pPr>
                      <w:r>
                        <w:rPr>
                          <w:rFonts w:ascii="Arial" w:hAnsi="Arial" w:cs="Arial"/>
                          <w:sz w:val="28"/>
                          <w:lang w:val="uk-UA"/>
                        </w:rPr>
                        <w:t>Оптимізація рішень</w:t>
                      </w:r>
                    </w:p>
                  </w:txbxContent>
                </v:textbox>
              </v:roundre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36" type="#_x0000_t99" style="position:absolute;left:8694;top:3474;width:2016;height:1728" adj="-583426,6072741,8308"/>
              <v:shape id="_x0000_s1037" type="#_x0000_t99" style="position:absolute;left:2020;top:2439;width:2016;height:1008;flip:x y" o:allowincell="f" adj="-894246,4771185,7423"/>
              <v:shape id="_x0000_s1038" type="#_x0000_t99" style="position:absolute;left:2020;top:3736;width:2304;height:1152" o:allowincell="f" adj="6053632,10999868,6805"/>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9" type="#_x0000_t66" style="position:absolute;left:6076;top:5094;width:432;height:189" adj="14400,835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left:6450;top:2394;width:432;height:189" adj="4950,5393"/>
              <v:shape id="_x0000_s1041" type="#_x0000_t99" style="position:absolute;left:8644;top:2198;width:2448;height:864" o:allowincell="f" adj="-7234880,684018,8280"/>
            </v:group>
            <v:shapetype id="_x0000_t202" coordsize="21600,21600" o:spt="202" path="m,l,21600r21600,l21600,xe">
              <v:stroke joinstyle="miter"/>
              <v:path gradientshapeok="t" o:connecttype="rect"/>
            </v:shapetype>
            <v:shape id="_x0000_s1042" type="#_x0000_t202" style="position:absolute;left:1775;top:5814;width:9537;height:720" stroked="f">
              <v:textbox style="mso-next-textbox:#_x0000_s1042">
                <w:txbxContent>
                  <w:p w:rsidR="006621E1" w:rsidRDefault="006621E1" w:rsidP="001007C7">
                    <w:pPr>
                      <w:jc w:val="center"/>
                    </w:pPr>
                    <w:r>
                      <w:rPr>
                        <w:rFonts w:ascii="Arial" w:hAnsi="Arial" w:cs="Arial"/>
                        <w:color w:val="000000"/>
                        <w:sz w:val="28"/>
                        <w:lang w:val="uk-UA"/>
                      </w:rPr>
                      <w:t xml:space="preserve">Рис. 5.2. </w:t>
                    </w:r>
                    <w:r>
                      <w:rPr>
                        <w:rFonts w:ascii="Arial" w:hAnsi="Arial" w:cs="Arial"/>
                        <w:b/>
                        <w:bCs/>
                        <w:color w:val="000000"/>
                        <w:sz w:val="28"/>
                        <w:lang w:val="uk-UA"/>
                      </w:rPr>
                      <w:t>Етапи процесу прийняття управлінських рішень</w:t>
                    </w:r>
                  </w:p>
                </w:txbxContent>
              </v:textbox>
            </v:shape>
            <w10:wrap type="topAndBottom"/>
          </v:group>
        </w:pict>
      </w:r>
      <w:r w:rsidR="001007C7" w:rsidRPr="004D180D">
        <w:rPr>
          <w:rFonts w:cs="Arial"/>
          <w:sz w:val="28"/>
          <w:lang w:val="uk-UA"/>
        </w:rPr>
        <w:t>Вихідним</w:t>
      </w:r>
      <w:r w:rsidR="006621E1" w:rsidRPr="004D180D">
        <w:rPr>
          <w:rFonts w:cs="Arial"/>
          <w:sz w:val="28"/>
          <w:lang w:val="uk-UA"/>
        </w:rPr>
        <w:t xml:space="preserve"> </w:t>
      </w:r>
      <w:r w:rsidR="001007C7" w:rsidRPr="004D180D">
        <w:rPr>
          <w:rFonts w:cs="Arial"/>
          <w:sz w:val="28"/>
          <w:lang w:val="uk-UA"/>
        </w:rPr>
        <w:t>моментом</w:t>
      </w:r>
      <w:r w:rsidR="006621E1" w:rsidRPr="004D180D">
        <w:rPr>
          <w:rFonts w:cs="Arial"/>
          <w:sz w:val="28"/>
          <w:lang w:val="uk-UA"/>
        </w:rPr>
        <w:t xml:space="preserve"> </w:t>
      </w:r>
      <w:r w:rsidR="001007C7" w:rsidRPr="004D180D">
        <w:rPr>
          <w:rFonts w:cs="Arial"/>
          <w:sz w:val="28"/>
          <w:lang w:val="uk-UA"/>
        </w:rPr>
        <w:t>для</w:t>
      </w:r>
      <w:r w:rsidR="006621E1" w:rsidRPr="004D180D">
        <w:rPr>
          <w:rFonts w:cs="Arial"/>
          <w:sz w:val="28"/>
          <w:lang w:val="uk-UA"/>
        </w:rPr>
        <w:t xml:space="preserve"> </w:t>
      </w:r>
      <w:r w:rsidR="001007C7" w:rsidRPr="004D180D">
        <w:rPr>
          <w:rFonts w:cs="Arial"/>
          <w:sz w:val="28"/>
          <w:lang w:val="uk-UA"/>
        </w:rPr>
        <w:t>прийняття</w:t>
      </w:r>
      <w:r w:rsidR="006621E1" w:rsidRPr="004D180D">
        <w:rPr>
          <w:rFonts w:cs="Arial"/>
          <w:sz w:val="28"/>
          <w:lang w:val="uk-UA"/>
        </w:rPr>
        <w:t xml:space="preserve"> </w:t>
      </w:r>
      <w:r w:rsidR="001007C7" w:rsidRPr="004D180D">
        <w:rPr>
          <w:rFonts w:cs="Arial"/>
          <w:sz w:val="28"/>
          <w:lang w:val="uk-UA"/>
        </w:rPr>
        <w:t>рішень</w:t>
      </w:r>
      <w:r w:rsidR="006621E1" w:rsidRPr="004D180D">
        <w:rPr>
          <w:rFonts w:cs="Arial"/>
          <w:sz w:val="28"/>
          <w:lang w:val="uk-UA"/>
        </w:rPr>
        <w:t xml:space="preserve"> </w:t>
      </w:r>
      <w:r w:rsidR="001007C7" w:rsidRPr="004D180D">
        <w:rPr>
          <w:rFonts w:cs="Arial"/>
          <w:sz w:val="28"/>
          <w:lang w:val="uk-UA"/>
        </w:rPr>
        <w:t>є</w:t>
      </w:r>
      <w:r w:rsidR="006621E1" w:rsidRPr="004D180D">
        <w:rPr>
          <w:rFonts w:cs="Arial"/>
          <w:sz w:val="28"/>
          <w:lang w:val="uk-UA"/>
        </w:rPr>
        <w:t xml:space="preserve"> </w:t>
      </w:r>
      <w:r w:rsidR="001007C7" w:rsidRPr="004D180D">
        <w:rPr>
          <w:rFonts w:cs="Arial"/>
          <w:sz w:val="28"/>
          <w:lang w:val="uk-UA"/>
        </w:rPr>
        <w:t>виникнення</w:t>
      </w:r>
      <w:r w:rsidR="006621E1" w:rsidRPr="004D180D">
        <w:rPr>
          <w:rFonts w:cs="Arial"/>
          <w:sz w:val="28"/>
          <w:lang w:val="uk-UA"/>
        </w:rPr>
        <w:t xml:space="preserve"> </w:t>
      </w:r>
      <w:r w:rsidR="001007C7" w:rsidRPr="004D180D">
        <w:rPr>
          <w:rFonts w:cs="Arial"/>
          <w:sz w:val="28"/>
          <w:lang w:val="uk-UA"/>
        </w:rPr>
        <w:t>проблемної</w:t>
      </w:r>
      <w:r w:rsidR="006621E1" w:rsidRPr="004D180D">
        <w:rPr>
          <w:rFonts w:cs="Arial"/>
          <w:sz w:val="28"/>
          <w:lang w:val="uk-UA"/>
        </w:rPr>
        <w:t xml:space="preserve"> </w:t>
      </w:r>
      <w:r w:rsidR="001007C7" w:rsidRPr="004D180D">
        <w:rPr>
          <w:rFonts w:cs="Arial"/>
          <w:sz w:val="28"/>
          <w:lang w:val="uk-UA"/>
        </w:rPr>
        <w:t>ситуації,</w:t>
      </w:r>
      <w:r w:rsidR="006621E1" w:rsidRPr="004D180D">
        <w:rPr>
          <w:rFonts w:cs="Arial"/>
          <w:sz w:val="28"/>
          <w:lang w:val="uk-UA"/>
        </w:rPr>
        <w:t xml:space="preserve"> </w:t>
      </w:r>
      <w:r w:rsidR="001007C7" w:rsidRPr="004D180D">
        <w:rPr>
          <w:rFonts w:cs="Arial"/>
          <w:sz w:val="28"/>
          <w:lang w:val="uk-UA"/>
        </w:rPr>
        <w:t>коли</w:t>
      </w:r>
      <w:r w:rsidR="006621E1" w:rsidRPr="004D180D">
        <w:rPr>
          <w:rFonts w:cs="Arial"/>
          <w:sz w:val="28"/>
          <w:lang w:val="uk-UA"/>
        </w:rPr>
        <w:t xml:space="preserve"> </w:t>
      </w:r>
      <w:r w:rsidR="001007C7" w:rsidRPr="004D180D">
        <w:rPr>
          <w:rFonts w:cs="Arial"/>
          <w:sz w:val="28"/>
          <w:lang w:val="uk-UA"/>
        </w:rPr>
        <w:t>отримані</w:t>
      </w:r>
      <w:r w:rsidR="006621E1" w:rsidRPr="004D180D">
        <w:rPr>
          <w:rFonts w:cs="Arial"/>
          <w:sz w:val="28"/>
          <w:lang w:val="uk-UA"/>
        </w:rPr>
        <w:t xml:space="preserve"> </w:t>
      </w:r>
      <w:r w:rsidR="001007C7" w:rsidRPr="004D180D">
        <w:rPr>
          <w:rFonts w:cs="Arial"/>
          <w:sz w:val="28"/>
          <w:lang w:val="uk-UA"/>
        </w:rPr>
        <w:t>організацією</w:t>
      </w:r>
      <w:r w:rsidR="006621E1" w:rsidRPr="004D180D">
        <w:rPr>
          <w:rFonts w:cs="Arial"/>
          <w:sz w:val="28"/>
          <w:lang w:val="uk-UA"/>
        </w:rPr>
        <w:t xml:space="preserve"> </w:t>
      </w:r>
      <w:r w:rsidR="001007C7" w:rsidRPr="004D180D">
        <w:rPr>
          <w:rFonts w:cs="Arial"/>
          <w:sz w:val="28"/>
          <w:lang w:val="uk-UA"/>
        </w:rPr>
        <w:t>результати</w:t>
      </w:r>
      <w:r w:rsidR="006621E1" w:rsidRPr="004D180D">
        <w:rPr>
          <w:rFonts w:cs="Arial"/>
          <w:sz w:val="28"/>
          <w:lang w:val="uk-UA"/>
        </w:rPr>
        <w:t xml:space="preserve"> </w:t>
      </w:r>
      <w:r w:rsidR="001007C7" w:rsidRPr="004D180D">
        <w:rPr>
          <w:rFonts w:cs="Arial"/>
          <w:sz w:val="28"/>
          <w:lang w:val="uk-UA"/>
        </w:rPr>
        <w:t>не</w:t>
      </w:r>
      <w:r w:rsidR="006621E1" w:rsidRPr="004D180D">
        <w:rPr>
          <w:rFonts w:cs="Arial"/>
          <w:sz w:val="28"/>
          <w:lang w:val="uk-UA"/>
        </w:rPr>
        <w:t xml:space="preserve"> </w:t>
      </w:r>
      <w:r w:rsidR="001007C7" w:rsidRPr="004D180D">
        <w:rPr>
          <w:rFonts w:cs="Arial"/>
          <w:sz w:val="28"/>
          <w:lang w:val="uk-UA"/>
        </w:rPr>
        <w:t>відповідають</w:t>
      </w:r>
      <w:r w:rsidR="006621E1" w:rsidRPr="004D180D">
        <w:rPr>
          <w:rFonts w:cs="Arial"/>
          <w:sz w:val="28"/>
          <w:lang w:val="uk-UA"/>
        </w:rPr>
        <w:t xml:space="preserve"> </w:t>
      </w:r>
      <w:r w:rsidR="001007C7" w:rsidRPr="004D180D">
        <w:rPr>
          <w:rFonts w:cs="Arial"/>
          <w:sz w:val="28"/>
          <w:lang w:val="uk-UA"/>
        </w:rPr>
        <w:t>поставленим</w:t>
      </w:r>
      <w:r w:rsidR="006621E1" w:rsidRPr="004D180D">
        <w:rPr>
          <w:rFonts w:cs="Arial"/>
          <w:sz w:val="28"/>
          <w:lang w:val="uk-UA"/>
        </w:rPr>
        <w:t xml:space="preserve"> </w:t>
      </w:r>
      <w:r w:rsidR="001007C7" w:rsidRPr="004D180D">
        <w:rPr>
          <w:rFonts w:cs="Arial"/>
          <w:sz w:val="28"/>
          <w:lang w:val="uk-UA"/>
        </w:rPr>
        <w:t>цілям,</w:t>
      </w:r>
      <w:r w:rsidR="006621E1" w:rsidRPr="004D180D">
        <w:rPr>
          <w:rFonts w:cs="Arial"/>
          <w:sz w:val="28"/>
          <w:lang w:val="uk-UA"/>
        </w:rPr>
        <w:t xml:space="preserve"> </w:t>
      </w:r>
      <w:r w:rsidR="001007C7" w:rsidRPr="004D180D">
        <w:rPr>
          <w:rFonts w:cs="Arial"/>
          <w:sz w:val="28"/>
          <w:lang w:val="uk-UA"/>
        </w:rPr>
        <w:t>і</w:t>
      </w:r>
      <w:r w:rsidR="006621E1" w:rsidRPr="004D180D">
        <w:rPr>
          <w:rFonts w:cs="Arial"/>
          <w:sz w:val="28"/>
          <w:lang w:val="uk-UA"/>
        </w:rPr>
        <w:t xml:space="preserve"> </w:t>
      </w:r>
      <w:r w:rsidR="001007C7" w:rsidRPr="004D180D">
        <w:rPr>
          <w:rFonts w:cs="Arial"/>
          <w:sz w:val="28"/>
          <w:lang w:val="uk-UA"/>
        </w:rPr>
        <w:t>тому</w:t>
      </w:r>
      <w:r w:rsidR="006621E1" w:rsidRPr="004D180D">
        <w:rPr>
          <w:rFonts w:cs="Arial"/>
          <w:sz w:val="28"/>
          <w:lang w:val="uk-UA"/>
        </w:rPr>
        <w:t xml:space="preserve"> </w:t>
      </w:r>
      <w:r w:rsidR="001007C7" w:rsidRPr="004D180D">
        <w:rPr>
          <w:rFonts w:cs="Arial"/>
          <w:sz w:val="28"/>
          <w:lang w:val="uk-UA"/>
        </w:rPr>
        <w:t>деякі</w:t>
      </w:r>
      <w:r w:rsidR="006621E1" w:rsidRPr="004D180D">
        <w:rPr>
          <w:rFonts w:cs="Arial"/>
          <w:sz w:val="28"/>
          <w:lang w:val="uk-UA"/>
        </w:rPr>
        <w:t xml:space="preserve"> </w:t>
      </w:r>
      <w:r w:rsidR="001007C7" w:rsidRPr="004D180D">
        <w:rPr>
          <w:rFonts w:cs="Arial"/>
          <w:sz w:val="28"/>
          <w:lang w:val="uk-UA"/>
        </w:rPr>
        <w:t>аспекти</w:t>
      </w:r>
      <w:r w:rsidR="006621E1" w:rsidRPr="004D180D">
        <w:rPr>
          <w:rFonts w:cs="Arial"/>
          <w:sz w:val="28"/>
          <w:lang w:val="uk-UA"/>
        </w:rPr>
        <w:t xml:space="preserve"> </w:t>
      </w:r>
      <w:r w:rsidR="001007C7" w:rsidRPr="004D180D">
        <w:rPr>
          <w:rFonts w:cs="Arial"/>
          <w:sz w:val="28"/>
          <w:lang w:val="uk-UA"/>
        </w:rPr>
        <w:t>її</w:t>
      </w:r>
      <w:r w:rsidR="006621E1" w:rsidRPr="004D180D">
        <w:rPr>
          <w:rFonts w:cs="Arial"/>
          <w:sz w:val="28"/>
          <w:lang w:val="uk-UA"/>
        </w:rPr>
        <w:t xml:space="preserve"> </w:t>
      </w:r>
      <w:r w:rsidR="001007C7" w:rsidRPr="004D180D">
        <w:rPr>
          <w:rFonts w:cs="Arial"/>
          <w:sz w:val="28"/>
          <w:lang w:val="uk-UA"/>
        </w:rPr>
        <w:t>діяльності</w:t>
      </w:r>
      <w:r w:rsidR="006621E1" w:rsidRPr="004D180D">
        <w:rPr>
          <w:rFonts w:cs="Arial"/>
          <w:sz w:val="28"/>
          <w:lang w:val="uk-UA"/>
        </w:rPr>
        <w:t xml:space="preserve"> </w:t>
      </w:r>
      <w:r w:rsidR="001007C7" w:rsidRPr="004D180D">
        <w:rPr>
          <w:rFonts w:cs="Arial"/>
          <w:sz w:val="28"/>
          <w:lang w:val="uk-UA"/>
        </w:rPr>
        <w:t>вимагають</w:t>
      </w:r>
      <w:r w:rsidR="006621E1" w:rsidRPr="004D180D">
        <w:rPr>
          <w:rFonts w:cs="Arial"/>
          <w:sz w:val="28"/>
          <w:lang w:val="uk-UA"/>
        </w:rPr>
        <w:t xml:space="preserve"> </w:t>
      </w:r>
      <w:r w:rsidR="001007C7" w:rsidRPr="004D180D">
        <w:rPr>
          <w:rFonts w:cs="Arial"/>
          <w:sz w:val="28"/>
          <w:lang w:val="uk-UA"/>
        </w:rPr>
        <w:t>поліпшення;</w:t>
      </w:r>
      <w:r w:rsidR="006621E1" w:rsidRPr="004D180D">
        <w:rPr>
          <w:rFonts w:cs="Arial"/>
          <w:sz w:val="28"/>
          <w:lang w:val="uk-UA"/>
        </w:rPr>
        <w:t xml:space="preserve"> </w:t>
      </w:r>
      <w:r w:rsidR="001007C7" w:rsidRPr="004D180D">
        <w:rPr>
          <w:rFonts w:cs="Arial"/>
          <w:sz w:val="28"/>
          <w:lang w:val="uk-UA"/>
        </w:rPr>
        <w:lastRenderedPageBreak/>
        <w:t>або</w:t>
      </w:r>
      <w:r w:rsidR="006621E1" w:rsidRPr="004D180D">
        <w:rPr>
          <w:rFonts w:cs="Arial"/>
          <w:sz w:val="28"/>
          <w:lang w:val="uk-UA"/>
        </w:rPr>
        <w:t xml:space="preserve"> </w:t>
      </w:r>
      <w:r w:rsidR="001007C7" w:rsidRPr="004D180D">
        <w:rPr>
          <w:rFonts w:cs="Arial"/>
          <w:sz w:val="28"/>
          <w:lang w:val="uk-UA"/>
        </w:rPr>
        <w:t>коли</w:t>
      </w:r>
      <w:r w:rsidR="006621E1" w:rsidRPr="004D180D">
        <w:rPr>
          <w:rFonts w:cs="Arial"/>
          <w:sz w:val="28"/>
          <w:lang w:val="uk-UA"/>
        </w:rPr>
        <w:t xml:space="preserve"> </w:t>
      </w:r>
      <w:r w:rsidR="001007C7" w:rsidRPr="004D180D">
        <w:rPr>
          <w:rFonts w:cs="Arial"/>
          <w:sz w:val="28"/>
          <w:lang w:val="uk-UA"/>
        </w:rPr>
        <w:t>з'являється</w:t>
      </w:r>
      <w:r w:rsidR="006621E1" w:rsidRPr="004D180D">
        <w:rPr>
          <w:rFonts w:cs="Arial"/>
          <w:sz w:val="28"/>
          <w:lang w:val="uk-UA"/>
        </w:rPr>
        <w:t xml:space="preserve"> </w:t>
      </w:r>
      <w:r w:rsidR="001007C7" w:rsidRPr="004D180D">
        <w:rPr>
          <w:rFonts w:cs="Arial"/>
          <w:sz w:val="28"/>
          <w:lang w:val="uk-UA"/>
        </w:rPr>
        <w:t>можливість</w:t>
      </w:r>
      <w:r w:rsidR="006621E1" w:rsidRPr="004D180D">
        <w:rPr>
          <w:rFonts w:cs="Arial"/>
          <w:sz w:val="28"/>
          <w:lang w:val="uk-UA"/>
        </w:rPr>
        <w:t xml:space="preserve"> </w:t>
      </w:r>
      <w:r w:rsidR="001007C7" w:rsidRPr="004D180D">
        <w:rPr>
          <w:rFonts w:cs="Arial"/>
          <w:sz w:val="28"/>
          <w:lang w:val="uk-UA"/>
        </w:rPr>
        <w:t>удосконалення</w:t>
      </w:r>
      <w:r w:rsidR="006621E1" w:rsidRPr="004D180D">
        <w:rPr>
          <w:rFonts w:cs="Arial"/>
          <w:sz w:val="28"/>
          <w:lang w:val="uk-UA"/>
        </w:rPr>
        <w:t xml:space="preserve"> </w:t>
      </w:r>
      <w:r w:rsidR="001007C7" w:rsidRPr="004D180D">
        <w:rPr>
          <w:rFonts w:cs="Arial"/>
          <w:sz w:val="28"/>
          <w:lang w:val="uk-UA"/>
        </w:rPr>
        <w:t>діяльності</w:t>
      </w:r>
      <w:r w:rsidR="006621E1" w:rsidRPr="004D180D">
        <w:rPr>
          <w:rFonts w:cs="Arial"/>
          <w:sz w:val="28"/>
          <w:lang w:val="uk-UA"/>
        </w:rPr>
        <w:t xml:space="preserve"> </w:t>
      </w:r>
      <w:r w:rsidR="001007C7" w:rsidRPr="004D180D">
        <w:rPr>
          <w:rFonts w:cs="Arial"/>
          <w:sz w:val="28"/>
          <w:lang w:val="uk-UA"/>
        </w:rPr>
        <w:t>організації,</w:t>
      </w:r>
      <w:r w:rsidR="006621E1" w:rsidRPr="004D180D">
        <w:rPr>
          <w:rFonts w:cs="Arial"/>
          <w:sz w:val="28"/>
          <w:lang w:val="uk-UA"/>
        </w:rPr>
        <w:t xml:space="preserve"> </w:t>
      </w:r>
      <w:r w:rsidR="001007C7" w:rsidRPr="004D180D">
        <w:rPr>
          <w:rFonts w:cs="Arial"/>
          <w:sz w:val="28"/>
          <w:lang w:val="uk-UA"/>
        </w:rPr>
        <w:t>що</w:t>
      </w:r>
      <w:r w:rsidR="006621E1" w:rsidRPr="004D180D">
        <w:rPr>
          <w:rFonts w:cs="Arial"/>
          <w:sz w:val="28"/>
          <w:lang w:val="uk-UA"/>
        </w:rPr>
        <w:t xml:space="preserve"> </w:t>
      </w:r>
      <w:r w:rsidR="001007C7" w:rsidRPr="004D180D">
        <w:rPr>
          <w:rFonts w:cs="Arial"/>
          <w:sz w:val="28"/>
          <w:lang w:val="uk-UA"/>
        </w:rPr>
        <w:t>дозволить</w:t>
      </w:r>
      <w:r w:rsidR="006621E1" w:rsidRPr="004D180D">
        <w:rPr>
          <w:rFonts w:cs="Arial"/>
          <w:sz w:val="28"/>
          <w:lang w:val="uk-UA"/>
        </w:rPr>
        <w:t xml:space="preserve"> </w:t>
      </w:r>
      <w:r w:rsidR="001007C7" w:rsidRPr="004D180D">
        <w:rPr>
          <w:rFonts w:cs="Arial"/>
          <w:sz w:val="28"/>
          <w:lang w:val="uk-UA"/>
        </w:rPr>
        <w:t>перевершити</w:t>
      </w:r>
      <w:r w:rsidR="006621E1" w:rsidRPr="004D180D">
        <w:rPr>
          <w:rFonts w:cs="Arial"/>
          <w:sz w:val="28"/>
          <w:lang w:val="uk-UA"/>
        </w:rPr>
        <w:t xml:space="preserve"> </w:t>
      </w:r>
      <w:r w:rsidR="001007C7" w:rsidRPr="004D180D">
        <w:rPr>
          <w:rFonts w:cs="Arial"/>
          <w:sz w:val="28"/>
          <w:lang w:val="uk-UA"/>
        </w:rPr>
        <w:t>поточні</w:t>
      </w:r>
      <w:r w:rsidR="006621E1" w:rsidRPr="004D180D">
        <w:rPr>
          <w:rFonts w:cs="Arial"/>
          <w:sz w:val="28"/>
          <w:lang w:val="uk-UA"/>
        </w:rPr>
        <w:t xml:space="preserve"> </w:t>
      </w:r>
      <w:r w:rsidR="001007C7" w:rsidRPr="004D180D">
        <w:rPr>
          <w:rFonts w:cs="Arial"/>
          <w:sz w:val="28"/>
          <w:lang w:val="uk-UA"/>
        </w:rPr>
        <w:t>цілі.</w:t>
      </w:r>
      <w:r w:rsidR="006621E1" w:rsidRPr="004D180D">
        <w:rPr>
          <w:rFonts w:cs="Arial"/>
          <w:sz w:val="28"/>
          <w:lang w:val="uk-UA"/>
        </w:rPr>
        <w:t xml:space="preserve"> </w:t>
      </w:r>
      <w:r w:rsidR="001007C7" w:rsidRPr="004D180D">
        <w:rPr>
          <w:rFonts w:cs="Arial"/>
          <w:sz w:val="28"/>
          <w:lang w:val="uk-UA"/>
        </w:rPr>
        <w:t>Опис</w:t>
      </w:r>
      <w:r w:rsidR="006621E1" w:rsidRPr="004D180D">
        <w:rPr>
          <w:rFonts w:cs="Arial"/>
          <w:sz w:val="28"/>
          <w:lang w:val="uk-UA"/>
        </w:rPr>
        <w:t xml:space="preserve"> </w:t>
      </w:r>
      <w:r w:rsidR="001007C7" w:rsidRPr="004D180D">
        <w:rPr>
          <w:rFonts w:cs="Arial"/>
          <w:sz w:val="28"/>
          <w:lang w:val="uk-UA"/>
        </w:rPr>
        <w:t>проблемної</w:t>
      </w:r>
      <w:r w:rsidR="006621E1" w:rsidRPr="004D180D">
        <w:rPr>
          <w:rFonts w:cs="Arial"/>
          <w:sz w:val="28"/>
          <w:lang w:val="uk-UA"/>
        </w:rPr>
        <w:t xml:space="preserve"> </w:t>
      </w:r>
      <w:r w:rsidR="001007C7" w:rsidRPr="004D180D">
        <w:rPr>
          <w:rFonts w:cs="Arial"/>
          <w:sz w:val="28"/>
          <w:lang w:val="uk-UA"/>
        </w:rPr>
        <w:t>ситуації</w:t>
      </w:r>
      <w:r w:rsidR="006621E1" w:rsidRPr="004D180D">
        <w:rPr>
          <w:rFonts w:cs="Arial"/>
          <w:sz w:val="28"/>
          <w:lang w:val="uk-UA"/>
        </w:rPr>
        <w:t xml:space="preserve"> </w:t>
      </w:r>
      <w:r w:rsidR="001007C7" w:rsidRPr="004D180D">
        <w:rPr>
          <w:rFonts w:cs="Arial"/>
          <w:sz w:val="28"/>
          <w:lang w:val="uk-UA"/>
        </w:rPr>
        <w:t>складається</w:t>
      </w:r>
      <w:r w:rsidR="006621E1" w:rsidRPr="004D180D">
        <w:rPr>
          <w:rFonts w:cs="Arial"/>
          <w:sz w:val="28"/>
          <w:lang w:val="uk-UA"/>
        </w:rPr>
        <w:t xml:space="preserve"> </w:t>
      </w:r>
      <w:r w:rsidR="001007C7" w:rsidRPr="004D180D">
        <w:rPr>
          <w:rFonts w:cs="Arial"/>
          <w:sz w:val="28"/>
          <w:lang w:val="uk-UA"/>
        </w:rPr>
        <w:t>з</w:t>
      </w:r>
      <w:r w:rsidR="006621E1" w:rsidRPr="004D180D">
        <w:rPr>
          <w:rFonts w:cs="Arial"/>
          <w:sz w:val="28"/>
          <w:lang w:val="uk-UA"/>
        </w:rPr>
        <w:t xml:space="preserve"> </w:t>
      </w:r>
      <w:r w:rsidR="001007C7" w:rsidRPr="004D180D">
        <w:rPr>
          <w:rFonts w:cs="Arial"/>
          <w:sz w:val="28"/>
          <w:lang w:val="uk-UA"/>
        </w:rPr>
        <w:t>двох</w:t>
      </w:r>
      <w:r w:rsidR="006621E1" w:rsidRPr="004D180D">
        <w:rPr>
          <w:rFonts w:cs="Arial"/>
          <w:sz w:val="28"/>
          <w:lang w:val="uk-UA"/>
        </w:rPr>
        <w:t xml:space="preserve"> </w:t>
      </w:r>
      <w:r w:rsidR="001007C7" w:rsidRPr="004D180D">
        <w:rPr>
          <w:rFonts w:cs="Arial"/>
          <w:sz w:val="28"/>
          <w:lang w:val="uk-UA"/>
        </w:rPr>
        <w:t>частин:</w:t>
      </w:r>
      <w:r w:rsidR="006621E1" w:rsidRPr="004D180D">
        <w:rPr>
          <w:rFonts w:cs="Arial"/>
          <w:sz w:val="28"/>
          <w:lang w:val="uk-UA"/>
        </w:rPr>
        <w:t xml:space="preserve"> </w:t>
      </w:r>
      <w:r w:rsidR="001007C7" w:rsidRPr="004D180D">
        <w:rPr>
          <w:rFonts w:cs="Arial"/>
          <w:sz w:val="28"/>
          <w:lang w:val="uk-UA"/>
        </w:rPr>
        <w:t>характеристики</w:t>
      </w:r>
      <w:r w:rsidR="006621E1" w:rsidRPr="004D180D">
        <w:rPr>
          <w:rFonts w:cs="Arial"/>
          <w:sz w:val="28"/>
          <w:lang w:val="uk-UA"/>
        </w:rPr>
        <w:t xml:space="preserve"> </w:t>
      </w:r>
      <w:r w:rsidR="001007C7" w:rsidRPr="004D180D">
        <w:rPr>
          <w:rFonts w:cs="Arial"/>
          <w:sz w:val="28"/>
          <w:lang w:val="uk-UA"/>
        </w:rPr>
        <w:t>самої</w:t>
      </w:r>
      <w:r w:rsidR="006621E1" w:rsidRPr="004D180D">
        <w:rPr>
          <w:rFonts w:cs="Arial"/>
          <w:sz w:val="28"/>
          <w:lang w:val="uk-UA"/>
        </w:rPr>
        <w:t xml:space="preserve"> </w:t>
      </w:r>
      <w:r w:rsidR="001007C7" w:rsidRPr="004D180D">
        <w:rPr>
          <w:rFonts w:cs="Arial"/>
          <w:sz w:val="28"/>
          <w:lang w:val="uk-UA"/>
        </w:rPr>
        <w:t>проблеми</w:t>
      </w:r>
      <w:r w:rsidR="006621E1" w:rsidRPr="004D180D">
        <w:rPr>
          <w:rFonts w:cs="Arial"/>
          <w:sz w:val="28"/>
          <w:lang w:val="uk-UA"/>
        </w:rPr>
        <w:t xml:space="preserve"> </w:t>
      </w:r>
      <w:r w:rsidR="001007C7" w:rsidRPr="004D180D">
        <w:rPr>
          <w:rFonts w:cs="Arial"/>
          <w:sz w:val="28"/>
          <w:lang w:val="uk-UA"/>
        </w:rPr>
        <w:t>(місця</w:t>
      </w:r>
      <w:r w:rsidR="006621E1" w:rsidRPr="004D180D">
        <w:rPr>
          <w:rFonts w:cs="Arial"/>
          <w:sz w:val="28"/>
          <w:lang w:val="uk-UA"/>
        </w:rPr>
        <w:t xml:space="preserve"> </w:t>
      </w:r>
      <w:r w:rsidR="001007C7" w:rsidRPr="004D180D">
        <w:rPr>
          <w:rFonts w:cs="Arial"/>
          <w:sz w:val="28"/>
          <w:lang w:val="uk-UA"/>
        </w:rPr>
        <w:t>і</w:t>
      </w:r>
      <w:r w:rsidR="006621E1" w:rsidRPr="004D180D">
        <w:rPr>
          <w:rFonts w:cs="Arial"/>
          <w:sz w:val="28"/>
          <w:lang w:val="uk-UA"/>
        </w:rPr>
        <w:t xml:space="preserve"> </w:t>
      </w:r>
      <w:r w:rsidR="001007C7" w:rsidRPr="004D180D">
        <w:rPr>
          <w:rFonts w:cs="Arial"/>
          <w:sz w:val="28"/>
          <w:lang w:val="uk-UA"/>
        </w:rPr>
        <w:t>часу</w:t>
      </w:r>
      <w:r w:rsidR="006621E1" w:rsidRPr="004D180D">
        <w:rPr>
          <w:rFonts w:cs="Arial"/>
          <w:sz w:val="28"/>
          <w:lang w:val="uk-UA"/>
        </w:rPr>
        <w:t xml:space="preserve"> </w:t>
      </w:r>
      <w:r w:rsidR="001007C7" w:rsidRPr="004D180D">
        <w:rPr>
          <w:rFonts w:cs="Arial"/>
          <w:sz w:val="28"/>
          <w:lang w:val="uk-UA"/>
        </w:rPr>
        <w:t>її</w:t>
      </w:r>
      <w:r w:rsidR="006621E1" w:rsidRPr="004D180D">
        <w:rPr>
          <w:rFonts w:cs="Arial"/>
          <w:sz w:val="28"/>
          <w:lang w:val="uk-UA"/>
        </w:rPr>
        <w:t xml:space="preserve"> </w:t>
      </w:r>
      <w:r w:rsidR="001007C7" w:rsidRPr="004D180D">
        <w:rPr>
          <w:rFonts w:cs="Arial"/>
          <w:sz w:val="28"/>
          <w:lang w:val="uk-UA"/>
        </w:rPr>
        <w:t>виникнення,</w:t>
      </w:r>
      <w:r w:rsidR="006621E1" w:rsidRPr="004D180D">
        <w:rPr>
          <w:rFonts w:cs="Arial"/>
          <w:sz w:val="28"/>
          <w:lang w:val="uk-UA"/>
        </w:rPr>
        <w:t xml:space="preserve"> </w:t>
      </w:r>
      <w:r w:rsidR="001007C7" w:rsidRPr="004D180D">
        <w:rPr>
          <w:rFonts w:cs="Arial"/>
          <w:sz w:val="28"/>
          <w:lang w:val="uk-UA"/>
        </w:rPr>
        <w:t>сутності</w:t>
      </w:r>
      <w:r w:rsidR="006621E1" w:rsidRPr="004D180D">
        <w:rPr>
          <w:rFonts w:cs="Arial"/>
          <w:sz w:val="28"/>
          <w:lang w:val="uk-UA"/>
        </w:rPr>
        <w:t xml:space="preserve"> </w:t>
      </w:r>
      <w:r w:rsidR="001007C7" w:rsidRPr="004D180D">
        <w:rPr>
          <w:rFonts w:cs="Arial"/>
          <w:sz w:val="28"/>
          <w:lang w:val="uk-UA"/>
        </w:rPr>
        <w:t>і</w:t>
      </w:r>
      <w:r w:rsidR="006621E1" w:rsidRPr="004D180D">
        <w:rPr>
          <w:rFonts w:cs="Arial"/>
          <w:sz w:val="28"/>
          <w:lang w:val="uk-UA"/>
        </w:rPr>
        <w:t xml:space="preserve"> </w:t>
      </w:r>
      <w:r w:rsidR="001007C7" w:rsidRPr="004D180D">
        <w:rPr>
          <w:rFonts w:cs="Arial"/>
          <w:sz w:val="28"/>
          <w:lang w:val="uk-UA"/>
        </w:rPr>
        <w:t>змісту,</w:t>
      </w:r>
      <w:r w:rsidR="006621E1" w:rsidRPr="004D180D">
        <w:rPr>
          <w:rFonts w:cs="Arial"/>
          <w:sz w:val="28"/>
          <w:lang w:val="uk-UA"/>
        </w:rPr>
        <w:t xml:space="preserve"> </w:t>
      </w:r>
      <w:r w:rsidR="001007C7" w:rsidRPr="004D180D">
        <w:rPr>
          <w:rFonts w:cs="Arial"/>
          <w:sz w:val="28"/>
          <w:lang w:val="uk-UA"/>
        </w:rPr>
        <w:t>границь</w:t>
      </w:r>
      <w:r w:rsidR="006621E1" w:rsidRPr="004D180D">
        <w:rPr>
          <w:rFonts w:cs="Arial"/>
          <w:sz w:val="28"/>
          <w:lang w:val="uk-UA"/>
        </w:rPr>
        <w:t xml:space="preserve"> </w:t>
      </w:r>
      <w:r w:rsidR="001007C7" w:rsidRPr="004D180D">
        <w:rPr>
          <w:rFonts w:cs="Arial"/>
          <w:sz w:val="28"/>
          <w:lang w:val="uk-UA"/>
        </w:rPr>
        <w:t>поширення</w:t>
      </w:r>
      <w:r w:rsidR="006621E1" w:rsidRPr="004D180D">
        <w:rPr>
          <w:rFonts w:cs="Arial"/>
          <w:sz w:val="28"/>
          <w:lang w:val="uk-UA"/>
        </w:rPr>
        <w:t xml:space="preserve"> </w:t>
      </w:r>
      <w:r w:rsidR="001007C7" w:rsidRPr="004D180D">
        <w:rPr>
          <w:rFonts w:cs="Arial"/>
          <w:sz w:val="28"/>
          <w:lang w:val="uk-UA"/>
        </w:rPr>
        <w:t>її</w:t>
      </w:r>
      <w:r w:rsidR="006621E1" w:rsidRPr="004D180D">
        <w:rPr>
          <w:rFonts w:cs="Arial"/>
          <w:sz w:val="28"/>
          <w:lang w:val="uk-UA"/>
        </w:rPr>
        <w:t xml:space="preserve"> </w:t>
      </w:r>
      <w:r w:rsidR="001007C7" w:rsidRPr="004D180D">
        <w:rPr>
          <w:rFonts w:cs="Arial"/>
          <w:sz w:val="28"/>
          <w:lang w:val="uk-UA"/>
        </w:rPr>
        <w:t>впливу</w:t>
      </w:r>
      <w:r w:rsidR="006621E1" w:rsidRPr="004D180D">
        <w:rPr>
          <w:rFonts w:cs="Arial"/>
          <w:sz w:val="28"/>
          <w:lang w:val="uk-UA"/>
        </w:rPr>
        <w:t xml:space="preserve"> </w:t>
      </w:r>
      <w:r w:rsidR="001007C7" w:rsidRPr="004D180D">
        <w:rPr>
          <w:rFonts w:cs="Arial"/>
          <w:sz w:val="28"/>
          <w:lang w:val="uk-UA"/>
        </w:rPr>
        <w:t>на</w:t>
      </w:r>
      <w:r w:rsidR="006621E1" w:rsidRPr="004D180D">
        <w:rPr>
          <w:rFonts w:cs="Arial"/>
          <w:sz w:val="28"/>
          <w:lang w:val="uk-UA"/>
        </w:rPr>
        <w:t xml:space="preserve"> </w:t>
      </w:r>
      <w:r w:rsidR="001007C7" w:rsidRPr="004D180D">
        <w:rPr>
          <w:rFonts w:cs="Arial"/>
          <w:sz w:val="28"/>
          <w:lang w:val="uk-UA"/>
        </w:rPr>
        <w:t>організацію</w:t>
      </w:r>
      <w:r w:rsidR="006621E1" w:rsidRPr="004D180D">
        <w:rPr>
          <w:rFonts w:cs="Arial"/>
          <w:sz w:val="28"/>
          <w:lang w:val="uk-UA"/>
        </w:rPr>
        <w:t xml:space="preserve"> </w:t>
      </w:r>
      <w:r w:rsidR="001007C7" w:rsidRPr="004D180D">
        <w:rPr>
          <w:rFonts w:cs="Arial"/>
          <w:sz w:val="28"/>
          <w:lang w:val="uk-UA"/>
        </w:rPr>
        <w:t>або</w:t>
      </w:r>
      <w:r w:rsidR="006621E1" w:rsidRPr="004D180D">
        <w:rPr>
          <w:rFonts w:cs="Arial"/>
          <w:sz w:val="28"/>
          <w:lang w:val="uk-UA"/>
        </w:rPr>
        <w:t xml:space="preserve"> </w:t>
      </w:r>
      <w:r w:rsidR="001007C7" w:rsidRPr="004D180D">
        <w:rPr>
          <w:rFonts w:cs="Arial"/>
          <w:sz w:val="28"/>
          <w:lang w:val="uk-UA"/>
        </w:rPr>
        <w:t>її</w:t>
      </w:r>
      <w:r w:rsidR="006621E1" w:rsidRPr="004D180D">
        <w:rPr>
          <w:rFonts w:cs="Arial"/>
          <w:sz w:val="28"/>
          <w:lang w:val="uk-UA"/>
        </w:rPr>
        <w:t xml:space="preserve"> </w:t>
      </w:r>
      <w:r w:rsidR="001007C7" w:rsidRPr="004D180D">
        <w:rPr>
          <w:rFonts w:cs="Arial"/>
          <w:sz w:val="28"/>
          <w:lang w:val="uk-UA"/>
        </w:rPr>
        <w:t>елементи)</w:t>
      </w:r>
      <w:r w:rsidR="006621E1" w:rsidRPr="004D180D">
        <w:rPr>
          <w:rFonts w:cs="Arial"/>
          <w:sz w:val="28"/>
          <w:lang w:val="uk-UA"/>
        </w:rPr>
        <w:t xml:space="preserve"> </w:t>
      </w:r>
      <w:r w:rsidR="001007C7" w:rsidRPr="004D180D">
        <w:rPr>
          <w:rFonts w:cs="Arial"/>
          <w:sz w:val="28"/>
          <w:lang w:val="uk-UA"/>
        </w:rPr>
        <w:t>і</w:t>
      </w:r>
      <w:r w:rsidR="006621E1" w:rsidRPr="004D180D">
        <w:rPr>
          <w:rFonts w:cs="Arial"/>
          <w:sz w:val="28"/>
          <w:lang w:val="uk-UA"/>
        </w:rPr>
        <w:t xml:space="preserve"> </w:t>
      </w:r>
      <w:r w:rsidR="001007C7" w:rsidRPr="004D180D">
        <w:rPr>
          <w:rFonts w:cs="Arial"/>
          <w:sz w:val="28"/>
          <w:lang w:val="uk-UA"/>
        </w:rPr>
        <w:t>ситуаційних</w:t>
      </w:r>
      <w:r w:rsidR="006621E1" w:rsidRPr="004D180D">
        <w:rPr>
          <w:rFonts w:cs="Arial"/>
          <w:sz w:val="28"/>
          <w:lang w:val="uk-UA"/>
        </w:rPr>
        <w:t xml:space="preserve"> </w:t>
      </w:r>
      <w:r w:rsidR="001007C7" w:rsidRPr="004D180D">
        <w:rPr>
          <w:rFonts w:cs="Arial"/>
          <w:sz w:val="28"/>
          <w:lang w:val="uk-UA"/>
        </w:rPr>
        <w:t>факторів,</w:t>
      </w:r>
      <w:r w:rsidR="006621E1" w:rsidRPr="004D180D">
        <w:rPr>
          <w:rFonts w:cs="Arial"/>
          <w:sz w:val="28"/>
          <w:lang w:val="uk-UA"/>
        </w:rPr>
        <w:t xml:space="preserve"> </w:t>
      </w:r>
      <w:r w:rsidR="001007C7" w:rsidRPr="004D180D">
        <w:rPr>
          <w:rFonts w:cs="Arial"/>
          <w:sz w:val="28"/>
          <w:lang w:val="uk-UA"/>
        </w:rPr>
        <w:t>що</w:t>
      </w:r>
      <w:r w:rsidR="006621E1" w:rsidRPr="004D180D">
        <w:rPr>
          <w:rFonts w:cs="Arial"/>
          <w:sz w:val="28"/>
          <w:lang w:val="uk-UA"/>
        </w:rPr>
        <w:t xml:space="preserve"> </w:t>
      </w:r>
      <w:r w:rsidR="001007C7" w:rsidRPr="004D180D">
        <w:rPr>
          <w:rFonts w:cs="Arial"/>
          <w:sz w:val="28"/>
          <w:lang w:val="uk-UA"/>
        </w:rPr>
        <w:t>привели</w:t>
      </w:r>
      <w:r w:rsidR="006621E1" w:rsidRPr="004D180D">
        <w:rPr>
          <w:rFonts w:cs="Arial"/>
          <w:sz w:val="28"/>
          <w:lang w:val="uk-UA"/>
        </w:rPr>
        <w:t xml:space="preserve"> </w:t>
      </w:r>
      <w:r w:rsidR="001007C7" w:rsidRPr="004D180D">
        <w:rPr>
          <w:rFonts w:cs="Arial"/>
          <w:sz w:val="28"/>
          <w:lang w:val="uk-UA"/>
        </w:rPr>
        <w:t>до</w:t>
      </w:r>
      <w:r w:rsidR="006621E1" w:rsidRPr="004D180D">
        <w:rPr>
          <w:rFonts w:cs="Arial"/>
          <w:sz w:val="28"/>
          <w:lang w:val="uk-UA"/>
        </w:rPr>
        <w:t xml:space="preserve"> </w:t>
      </w:r>
      <w:r w:rsidR="001007C7" w:rsidRPr="004D180D">
        <w:rPr>
          <w:rFonts w:cs="Arial"/>
          <w:sz w:val="28"/>
          <w:lang w:val="uk-UA"/>
        </w:rPr>
        <w:t>появи</w:t>
      </w:r>
      <w:r w:rsidR="006621E1" w:rsidRPr="004D180D">
        <w:rPr>
          <w:rFonts w:cs="Arial"/>
          <w:sz w:val="28"/>
          <w:lang w:val="uk-UA"/>
        </w:rPr>
        <w:t xml:space="preserve"> </w:t>
      </w:r>
      <w:r w:rsidR="001007C7" w:rsidRPr="004D180D">
        <w:rPr>
          <w:rFonts w:cs="Arial"/>
          <w:sz w:val="28"/>
          <w:lang w:val="uk-UA"/>
        </w:rPr>
        <w:t>проблеми</w:t>
      </w:r>
      <w:r w:rsidR="006621E1" w:rsidRPr="004D180D">
        <w:rPr>
          <w:rFonts w:cs="Arial"/>
          <w:sz w:val="28"/>
          <w:lang w:val="uk-UA"/>
        </w:rPr>
        <w:t xml:space="preserve"> </w:t>
      </w:r>
      <w:r w:rsidR="001007C7" w:rsidRPr="004D180D">
        <w:rPr>
          <w:rFonts w:cs="Arial"/>
          <w:sz w:val="28"/>
          <w:lang w:val="uk-UA"/>
        </w:rPr>
        <w:t>(вони</w:t>
      </w:r>
      <w:r w:rsidR="006621E1" w:rsidRPr="004D180D">
        <w:rPr>
          <w:rFonts w:cs="Arial"/>
          <w:sz w:val="28"/>
          <w:lang w:val="uk-UA"/>
        </w:rPr>
        <w:t xml:space="preserve"> </w:t>
      </w:r>
      <w:r w:rsidR="001007C7" w:rsidRPr="004D180D">
        <w:rPr>
          <w:rFonts w:cs="Arial"/>
          <w:sz w:val="28"/>
          <w:lang w:val="uk-UA"/>
        </w:rPr>
        <w:t>можуть</w:t>
      </w:r>
      <w:r w:rsidR="006621E1" w:rsidRPr="004D180D">
        <w:rPr>
          <w:rFonts w:cs="Arial"/>
          <w:sz w:val="28"/>
          <w:lang w:val="uk-UA"/>
        </w:rPr>
        <w:t xml:space="preserve"> </w:t>
      </w:r>
      <w:r w:rsidR="001007C7" w:rsidRPr="004D180D">
        <w:rPr>
          <w:rFonts w:cs="Arial"/>
          <w:sz w:val="28"/>
          <w:lang w:val="uk-UA"/>
        </w:rPr>
        <w:t>бути</w:t>
      </w:r>
      <w:r w:rsidR="006621E1" w:rsidRPr="004D180D">
        <w:rPr>
          <w:rFonts w:cs="Arial"/>
          <w:sz w:val="28"/>
          <w:lang w:val="uk-UA"/>
        </w:rPr>
        <w:t xml:space="preserve"> </w:t>
      </w:r>
      <w:r w:rsidR="001007C7" w:rsidRPr="004D180D">
        <w:rPr>
          <w:rFonts w:cs="Arial"/>
          <w:sz w:val="28"/>
          <w:lang w:val="uk-UA"/>
        </w:rPr>
        <w:t>зовнішніми</w:t>
      </w:r>
      <w:r w:rsidR="006621E1" w:rsidRPr="004D180D">
        <w:rPr>
          <w:rFonts w:cs="Arial"/>
          <w:sz w:val="28"/>
          <w:lang w:val="uk-UA"/>
        </w:rPr>
        <w:t xml:space="preserve"> </w:t>
      </w:r>
      <w:r w:rsidR="001007C7" w:rsidRPr="004D180D">
        <w:rPr>
          <w:rFonts w:cs="Arial"/>
          <w:sz w:val="28"/>
          <w:lang w:val="uk-UA"/>
        </w:rPr>
        <w:t>і</w:t>
      </w:r>
      <w:r w:rsidR="006621E1" w:rsidRPr="004D180D">
        <w:rPr>
          <w:rFonts w:cs="Arial"/>
          <w:sz w:val="28"/>
          <w:lang w:val="uk-UA"/>
        </w:rPr>
        <w:t xml:space="preserve"> </w:t>
      </w:r>
      <w:r w:rsidR="001007C7" w:rsidRPr="004D180D">
        <w:rPr>
          <w:rFonts w:cs="Arial"/>
          <w:sz w:val="28"/>
          <w:lang w:val="uk-UA"/>
        </w:rPr>
        <w:t>внутрішніми</w:t>
      </w:r>
      <w:r w:rsidR="006621E1" w:rsidRPr="004D180D">
        <w:rPr>
          <w:rFonts w:cs="Arial"/>
          <w:sz w:val="28"/>
          <w:lang w:val="uk-UA"/>
        </w:rPr>
        <w:t xml:space="preserve"> </w:t>
      </w:r>
      <w:r w:rsidR="001007C7" w:rsidRPr="004D180D">
        <w:rPr>
          <w:rFonts w:cs="Arial"/>
          <w:sz w:val="28"/>
          <w:lang w:val="uk-UA"/>
        </w:rPr>
        <w:t>стосовно</w:t>
      </w:r>
      <w:r w:rsidR="006621E1" w:rsidRPr="004D180D">
        <w:rPr>
          <w:rFonts w:cs="Arial"/>
          <w:sz w:val="28"/>
          <w:lang w:val="uk-UA"/>
        </w:rPr>
        <w:t xml:space="preserve"> </w:t>
      </w:r>
      <w:r w:rsidR="001007C7" w:rsidRPr="004D180D">
        <w:rPr>
          <w:rFonts w:cs="Arial"/>
          <w:sz w:val="28"/>
          <w:lang w:val="uk-UA"/>
        </w:rPr>
        <w:t>організації).</w:t>
      </w:r>
      <w:r w:rsidR="006621E1" w:rsidRPr="004D180D">
        <w:rPr>
          <w:rFonts w:cs="Arial"/>
          <w:sz w:val="28"/>
          <w:lang w:val="uk-UA"/>
        </w:rPr>
        <w:t xml:space="preserve"> </w:t>
      </w:r>
      <w:r w:rsidR="001007C7" w:rsidRPr="004D180D">
        <w:rPr>
          <w:rFonts w:cs="Arial"/>
          <w:sz w:val="28"/>
          <w:lang w:val="uk-UA"/>
        </w:rPr>
        <w:t>Це</w:t>
      </w:r>
      <w:r w:rsidR="006621E1" w:rsidRPr="004D180D">
        <w:rPr>
          <w:rFonts w:cs="Arial"/>
          <w:sz w:val="28"/>
          <w:lang w:val="uk-UA"/>
        </w:rPr>
        <w:t xml:space="preserve"> </w:t>
      </w:r>
      <w:r w:rsidR="001007C7" w:rsidRPr="004D180D">
        <w:rPr>
          <w:rFonts w:cs="Arial"/>
          <w:sz w:val="28"/>
          <w:lang w:val="uk-UA"/>
        </w:rPr>
        <w:t>дає</w:t>
      </w:r>
      <w:r w:rsidR="006621E1" w:rsidRPr="004D180D">
        <w:rPr>
          <w:rFonts w:cs="Arial"/>
          <w:sz w:val="28"/>
          <w:lang w:val="uk-UA"/>
        </w:rPr>
        <w:t xml:space="preserve"> </w:t>
      </w:r>
      <w:r w:rsidR="001007C7" w:rsidRPr="004D180D">
        <w:rPr>
          <w:rFonts w:cs="Arial"/>
          <w:sz w:val="28"/>
          <w:lang w:val="uk-UA"/>
        </w:rPr>
        <w:t>можливість</w:t>
      </w:r>
      <w:r w:rsidR="006621E1" w:rsidRPr="004D180D">
        <w:rPr>
          <w:rFonts w:cs="Arial"/>
          <w:sz w:val="28"/>
          <w:lang w:val="uk-UA"/>
        </w:rPr>
        <w:t xml:space="preserve"> </w:t>
      </w:r>
      <w:r w:rsidR="001007C7" w:rsidRPr="004D180D">
        <w:rPr>
          <w:rFonts w:cs="Arial"/>
          <w:sz w:val="28"/>
          <w:lang w:val="uk-UA"/>
        </w:rPr>
        <w:t>оцінити</w:t>
      </w:r>
      <w:r w:rsidR="006621E1" w:rsidRPr="004D180D">
        <w:rPr>
          <w:rFonts w:cs="Arial"/>
          <w:sz w:val="28"/>
          <w:lang w:val="uk-UA"/>
        </w:rPr>
        <w:t xml:space="preserve"> </w:t>
      </w:r>
      <w:r w:rsidR="001007C7" w:rsidRPr="004D180D">
        <w:rPr>
          <w:rFonts w:cs="Arial"/>
          <w:sz w:val="28"/>
          <w:lang w:val="uk-UA"/>
        </w:rPr>
        <w:t>значення</w:t>
      </w:r>
      <w:r w:rsidR="006621E1" w:rsidRPr="004D180D">
        <w:rPr>
          <w:rFonts w:cs="Arial"/>
          <w:sz w:val="28"/>
          <w:lang w:val="uk-UA"/>
        </w:rPr>
        <w:t xml:space="preserve"> </w:t>
      </w:r>
      <w:r w:rsidR="001007C7" w:rsidRPr="004D180D">
        <w:rPr>
          <w:rFonts w:cs="Arial"/>
          <w:sz w:val="28"/>
          <w:lang w:val="uk-UA"/>
        </w:rPr>
        <w:t>проблеми,</w:t>
      </w:r>
      <w:r w:rsidR="006621E1" w:rsidRPr="004D180D">
        <w:rPr>
          <w:rFonts w:cs="Arial"/>
          <w:sz w:val="28"/>
          <w:lang w:val="uk-UA"/>
        </w:rPr>
        <w:t xml:space="preserve"> </w:t>
      </w:r>
      <w:r w:rsidR="001007C7" w:rsidRPr="004D180D">
        <w:rPr>
          <w:rFonts w:cs="Arial"/>
          <w:sz w:val="28"/>
          <w:lang w:val="uk-UA"/>
        </w:rPr>
        <w:t>визначити</w:t>
      </w:r>
      <w:r w:rsidR="006621E1" w:rsidRPr="004D180D">
        <w:rPr>
          <w:rFonts w:cs="Arial"/>
          <w:sz w:val="28"/>
          <w:lang w:val="uk-UA"/>
        </w:rPr>
        <w:t xml:space="preserve"> </w:t>
      </w:r>
      <w:r w:rsidR="001007C7" w:rsidRPr="004D180D">
        <w:rPr>
          <w:rFonts w:cs="Arial"/>
          <w:sz w:val="28"/>
          <w:lang w:val="uk-UA"/>
        </w:rPr>
        <w:t>терміни</w:t>
      </w:r>
      <w:r w:rsidR="006621E1" w:rsidRPr="004D180D">
        <w:rPr>
          <w:rFonts w:cs="Arial"/>
          <w:sz w:val="28"/>
          <w:lang w:val="uk-UA"/>
        </w:rPr>
        <w:t xml:space="preserve"> </w:t>
      </w:r>
      <w:r w:rsidR="001007C7" w:rsidRPr="004D180D">
        <w:rPr>
          <w:rFonts w:cs="Arial"/>
          <w:sz w:val="28"/>
          <w:lang w:val="uk-UA"/>
        </w:rPr>
        <w:t>її</w:t>
      </w:r>
      <w:r w:rsidR="006621E1" w:rsidRPr="004D180D">
        <w:rPr>
          <w:rFonts w:cs="Arial"/>
          <w:sz w:val="28"/>
          <w:lang w:val="uk-UA"/>
        </w:rPr>
        <w:t xml:space="preserve"> </w:t>
      </w:r>
      <w:r w:rsidR="001007C7" w:rsidRPr="004D180D">
        <w:rPr>
          <w:rFonts w:cs="Arial"/>
          <w:sz w:val="28"/>
          <w:lang w:val="uk-UA"/>
        </w:rPr>
        <w:t>рішення</w:t>
      </w:r>
      <w:r w:rsidR="006621E1" w:rsidRPr="004D180D">
        <w:rPr>
          <w:rFonts w:cs="Arial"/>
          <w:sz w:val="28"/>
          <w:lang w:val="uk-UA"/>
        </w:rPr>
        <w:t xml:space="preserve"> </w:t>
      </w:r>
      <w:r w:rsidR="001007C7" w:rsidRPr="004D180D">
        <w:rPr>
          <w:rFonts w:cs="Arial"/>
          <w:sz w:val="28"/>
          <w:lang w:val="uk-UA"/>
        </w:rPr>
        <w:t>і</w:t>
      </w:r>
      <w:r w:rsidR="006621E1" w:rsidRPr="004D180D">
        <w:rPr>
          <w:rFonts w:cs="Arial"/>
          <w:sz w:val="28"/>
          <w:lang w:val="uk-UA"/>
        </w:rPr>
        <w:t xml:space="preserve"> </w:t>
      </w:r>
      <w:r w:rsidR="001007C7" w:rsidRPr="004D180D">
        <w:rPr>
          <w:rFonts w:cs="Arial"/>
          <w:sz w:val="28"/>
          <w:lang w:val="uk-UA"/>
        </w:rPr>
        <w:t>ранжувати</w:t>
      </w:r>
      <w:r w:rsidR="006621E1" w:rsidRPr="004D180D">
        <w:rPr>
          <w:rFonts w:cs="Arial"/>
          <w:sz w:val="28"/>
          <w:lang w:val="uk-UA"/>
        </w:rPr>
        <w:t xml:space="preserve"> </w:t>
      </w:r>
      <w:r w:rsidR="001007C7" w:rsidRPr="004D180D">
        <w:rPr>
          <w:rFonts w:cs="Arial"/>
          <w:sz w:val="28"/>
          <w:lang w:val="uk-UA"/>
        </w:rPr>
        <w:t>її</w:t>
      </w:r>
      <w:r w:rsidR="006621E1" w:rsidRPr="004D180D">
        <w:rPr>
          <w:rFonts w:cs="Arial"/>
          <w:sz w:val="28"/>
          <w:lang w:val="uk-UA"/>
        </w:rPr>
        <w:t xml:space="preserve"> </w:t>
      </w:r>
      <w:r w:rsidR="001007C7" w:rsidRPr="004D180D">
        <w:rPr>
          <w:rFonts w:cs="Arial"/>
          <w:sz w:val="28"/>
          <w:lang w:val="uk-UA"/>
        </w:rPr>
        <w:t>в</w:t>
      </w:r>
      <w:r w:rsidR="006621E1" w:rsidRPr="004D180D">
        <w:rPr>
          <w:rFonts w:cs="Arial"/>
          <w:sz w:val="28"/>
          <w:lang w:val="uk-UA"/>
        </w:rPr>
        <w:t xml:space="preserve"> </w:t>
      </w:r>
      <w:r w:rsidR="001007C7" w:rsidRPr="004D180D">
        <w:rPr>
          <w:rFonts w:cs="Arial"/>
          <w:sz w:val="28"/>
          <w:lang w:val="uk-UA"/>
        </w:rPr>
        <w:t>ряді</w:t>
      </w:r>
      <w:r w:rsidR="006621E1" w:rsidRPr="004D180D">
        <w:rPr>
          <w:rFonts w:cs="Arial"/>
          <w:sz w:val="28"/>
          <w:lang w:val="uk-UA"/>
        </w:rPr>
        <w:t xml:space="preserve"> </w:t>
      </w:r>
      <w:r w:rsidR="001007C7" w:rsidRPr="004D180D">
        <w:rPr>
          <w:rFonts w:cs="Arial"/>
          <w:sz w:val="28"/>
          <w:lang w:val="uk-UA"/>
        </w:rPr>
        <w:t>інших</w:t>
      </w:r>
      <w:r w:rsidR="006621E1" w:rsidRPr="004D180D">
        <w:rPr>
          <w:rFonts w:cs="Arial"/>
          <w:sz w:val="28"/>
          <w:lang w:val="uk-UA"/>
        </w:rPr>
        <w:t xml:space="preserve"> </w:t>
      </w:r>
      <w:r w:rsidR="001007C7" w:rsidRPr="004D180D">
        <w:rPr>
          <w:rFonts w:cs="Arial"/>
          <w:sz w:val="28"/>
          <w:lang w:val="uk-UA"/>
        </w:rPr>
        <w:t>проблем.</w:t>
      </w:r>
    </w:p>
    <w:p w:rsidR="001007C7" w:rsidRPr="004D180D" w:rsidRDefault="001007C7" w:rsidP="004D180D">
      <w:pPr>
        <w:widowControl w:val="0"/>
        <w:tabs>
          <w:tab w:val="left" w:pos="0"/>
          <w:tab w:val="left" w:pos="7578"/>
        </w:tabs>
        <w:spacing w:line="360" w:lineRule="auto"/>
        <w:ind w:firstLine="709"/>
        <w:jc w:val="both"/>
        <w:rPr>
          <w:rFonts w:cs="Arial"/>
          <w:sz w:val="28"/>
          <w:lang w:val="uk-UA"/>
        </w:rPr>
      </w:pPr>
      <w:r w:rsidRPr="004D180D">
        <w:rPr>
          <w:rFonts w:cs="Arial"/>
          <w:sz w:val="28"/>
          <w:lang w:val="uk-UA"/>
        </w:rPr>
        <w:t>Етап</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якому</w:t>
      </w:r>
      <w:r w:rsidR="006621E1" w:rsidRPr="004D180D">
        <w:rPr>
          <w:rFonts w:cs="Arial"/>
          <w:sz w:val="28"/>
          <w:lang w:val="uk-UA"/>
        </w:rPr>
        <w:t xml:space="preserve"> </w:t>
      </w:r>
      <w:r w:rsidRPr="004D180D">
        <w:rPr>
          <w:rFonts w:cs="Arial"/>
          <w:sz w:val="28"/>
          <w:lang w:val="uk-UA"/>
        </w:rPr>
        <w:t>аналізуються</w:t>
      </w:r>
      <w:r w:rsidR="006621E1" w:rsidRPr="004D180D">
        <w:rPr>
          <w:rFonts w:cs="Arial"/>
          <w:sz w:val="28"/>
          <w:lang w:val="uk-UA"/>
        </w:rPr>
        <w:t xml:space="preserve"> </w:t>
      </w:r>
      <w:r w:rsidRPr="004D180D">
        <w:rPr>
          <w:rFonts w:cs="Arial"/>
          <w:sz w:val="28"/>
          <w:lang w:val="uk-UA"/>
        </w:rPr>
        <w:t>причинно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слідчі</w:t>
      </w:r>
      <w:r w:rsidR="006621E1" w:rsidRPr="004D180D">
        <w:rPr>
          <w:rFonts w:cs="Arial"/>
          <w:sz w:val="28"/>
          <w:lang w:val="uk-UA"/>
        </w:rPr>
        <w:t xml:space="preserve"> </w:t>
      </w:r>
      <w:r w:rsidRPr="004D180D">
        <w:rPr>
          <w:rFonts w:cs="Arial"/>
          <w:sz w:val="28"/>
          <w:lang w:val="uk-UA"/>
        </w:rPr>
        <w:t>зв'язки</w:t>
      </w:r>
      <w:r w:rsidR="006621E1" w:rsidRPr="004D180D">
        <w:rPr>
          <w:rFonts w:cs="Arial"/>
          <w:sz w:val="28"/>
          <w:lang w:val="uk-UA"/>
        </w:rPr>
        <w:t xml:space="preserve"> </w:t>
      </w:r>
      <w:r w:rsidRPr="004D180D">
        <w:rPr>
          <w:rFonts w:cs="Arial"/>
          <w:sz w:val="28"/>
          <w:lang w:val="uk-UA"/>
        </w:rPr>
        <w:t>конкретної</w:t>
      </w:r>
      <w:r w:rsidR="006621E1" w:rsidRPr="004D180D">
        <w:rPr>
          <w:rFonts w:cs="Arial"/>
          <w:sz w:val="28"/>
          <w:lang w:val="uk-UA"/>
        </w:rPr>
        <w:t xml:space="preserve"> </w:t>
      </w:r>
      <w:r w:rsidRPr="004D180D">
        <w:rPr>
          <w:rFonts w:cs="Arial"/>
          <w:sz w:val="28"/>
          <w:lang w:val="uk-UA"/>
        </w:rPr>
        <w:t>ситуації,</w:t>
      </w:r>
      <w:r w:rsidR="006621E1" w:rsidRPr="004D180D">
        <w:rPr>
          <w:rFonts w:cs="Arial"/>
          <w:sz w:val="28"/>
          <w:lang w:val="uk-UA"/>
        </w:rPr>
        <w:t xml:space="preserve"> </w:t>
      </w:r>
      <w:r w:rsidRPr="004D180D">
        <w:rPr>
          <w:rFonts w:cs="Arial"/>
          <w:sz w:val="28"/>
          <w:lang w:val="uk-UA"/>
        </w:rPr>
        <w:t>називають</w:t>
      </w:r>
      <w:r w:rsidR="006621E1" w:rsidRPr="004D180D">
        <w:rPr>
          <w:rFonts w:cs="Arial"/>
          <w:sz w:val="28"/>
          <w:lang w:val="uk-UA"/>
        </w:rPr>
        <w:t xml:space="preserve"> </w:t>
      </w:r>
      <w:r w:rsidRPr="004D180D">
        <w:rPr>
          <w:rFonts w:cs="Arial"/>
          <w:sz w:val="28"/>
          <w:lang w:val="uk-UA"/>
        </w:rPr>
        <w:t>діагностикою</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оцінкою.</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цьому</w:t>
      </w:r>
      <w:r w:rsidR="006621E1" w:rsidRPr="004D180D">
        <w:rPr>
          <w:rFonts w:cs="Arial"/>
          <w:sz w:val="28"/>
          <w:lang w:val="uk-UA"/>
        </w:rPr>
        <w:t xml:space="preserve"> </w:t>
      </w:r>
      <w:r w:rsidRPr="004D180D">
        <w:rPr>
          <w:rFonts w:cs="Arial"/>
          <w:sz w:val="28"/>
          <w:lang w:val="uk-UA"/>
        </w:rPr>
        <w:t>етапі</w:t>
      </w:r>
      <w:r w:rsidR="006621E1" w:rsidRPr="004D180D">
        <w:rPr>
          <w:rFonts w:cs="Arial"/>
          <w:sz w:val="28"/>
          <w:lang w:val="uk-UA"/>
        </w:rPr>
        <w:t xml:space="preserve"> </w:t>
      </w:r>
      <w:r w:rsidRPr="004D180D">
        <w:rPr>
          <w:rFonts w:cs="Arial"/>
          <w:sz w:val="28"/>
          <w:lang w:val="uk-UA"/>
        </w:rPr>
        <w:t>з'ясовується</w:t>
      </w:r>
      <w:r w:rsidR="006621E1" w:rsidRPr="004D180D">
        <w:rPr>
          <w:rFonts w:cs="Arial"/>
          <w:sz w:val="28"/>
          <w:lang w:val="uk-UA"/>
        </w:rPr>
        <w:t xml:space="preserve"> </w:t>
      </w:r>
      <w:r w:rsidRPr="004D180D">
        <w:rPr>
          <w:rFonts w:cs="Arial"/>
          <w:sz w:val="28"/>
          <w:lang w:val="uk-UA"/>
        </w:rPr>
        <w:t>необхідна</w:t>
      </w:r>
      <w:r w:rsidR="006621E1" w:rsidRPr="004D180D">
        <w:rPr>
          <w:rFonts w:cs="Arial"/>
          <w:sz w:val="28"/>
          <w:lang w:val="uk-UA"/>
        </w:rPr>
        <w:t xml:space="preserve"> </w:t>
      </w:r>
      <w:r w:rsidRPr="004D180D">
        <w:rPr>
          <w:rFonts w:cs="Arial"/>
          <w:sz w:val="28"/>
          <w:lang w:val="uk-UA"/>
        </w:rPr>
        <w:t>інформація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правова</w:t>
      </w:r>
      <w:r w:rsidR="006621E1" w:rsidRPr="004D180D">
        <w:rPr>
          <w:rFonts w:cs="Arial"/>
          <w:sz w:val="28"/>
          <w:lang w:val="uk-UA"/>
        </w:rPr>
        <w:t xml:space="preserve"> </w:t>
      </w:r>
      <w:r w:rsidRPr="004D180D">
        <w:rPr>
          <w:rFonts w:cs="Arial"/>
          <w:sz w:val="28"/>
          <w:lang w:val="uk-UA"/>
        </w:rPr>
        <w:t>сторона</w:t>
      </w:r>
      <w:r w:rsidR="006621E1" w:rsidRPr="004D180D">
        <w:rPr>
          <w:rFonts w:cs="Arial"/>
          <w:sz w:val="28"/>
          <w:lang w:val="uk-UA"/>
        </w:rPr>
        <w:t xml:space="preserve"> </w:t>
      </w:r>
      <w:r w:rsidRPr="004D180D">
        <w:rPr>
          <w:rFonts w:cs="Arial"/>
          <w:sz w:val="28"/>
          <w:lang w:val="uk-UA"/>
        </w:rPr>
        <w:t>виниклої</w:t>
      </w:r>
      <w:r w:rsidR="006621E1" w:rsidRPr="004D180D">
        <w:rPr>
          <w:rFonts w:cs="Arial"/>
          <w:sz w:val="28"/>
          <w:lang w:val="uk-UA"/>
        </w:rPr>
        <w:t xml:space="preserve"> </w:t>
      </w:r>
      <w:r w:rsidRPr="004D180D">
        <w:rPr>
          <w:rFonts w:cs="Arial"/>
          <w:sz w:val="28"/>
          <w:lang w:val="uk-UA"/>
        </w:rPr>
        <w:t>проблеми.</w:t>
      </w:r>
      <w:r w:rsidR="006621E1" w:rsidRPr="004D180D">
        <w:rPr>
          <w:rFonts w:cs="Arial"/>
          <w:sz w:val="28"/>
          <w:lang w:val="uk-UA"/>
        </w:rPr>
        <w:t xml:space="preserve"> </w:t>
      </w:r>
      <w:r w:rsidRPr="004D180D">
        <w:rPr>
          <w:rFonts w:cs="Arial"/>
          <w:sz w:val="28"/>
          <w:lang w:val="uk-UA"/>
        </w:rPr>
        <w:t>Інформація</w:t>
      </w:r>
      <w:r w:rsidR="006621E1" w:rsidRPr="004D180D">
        <w:rPr>
          <w:rFonts w:cs="Arial"/>
          <w:sz w:val="28"/>
          <w:lang w:val="uk-UA"/>
        </w:rPr>
        <w:t xml:space="preserve"> </w:t>
      </w:r>
      <w:r w:rsidRPr="004D180D">
        <w:rPr>
          <w:rFonts w:cs="Arial"/>
          <w:sz w:val="28"/>
          <w:lang w:val="uk-UA"/>
        </w:rPr>
        <w:t>повинна</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достовірною,</w:t>
      </w:r>
      <w:r w:rsidR="006621E1" w:rsidRPr="004D180D">
        <w:rPr>
          <w:rFonts w:cs="Arial"/>
          <w:sz w:val="28"/>
          <w:lang w:val="uk-UA"/>
        </w:rPr>
        <w:t xml:space="preserve"> </w:t>
      </w:r>
      <w:r w:rsidRPr="004D180D">
        <w:rPr>
          <w:rFonts w:cs="Arial"/>
          <w:sz w:val="28"/>
          <w:lang w:val="uk-UA"/>
        </w:rPr>
        <w:t>оптимальною,</w:t>
      </w:r>
      <w:r w:rsidR="006621E1" w:rsidRPr="004D180D">
        <w:rPr>
          <w:rFonts w:cs="Arial"/>
          <w:sz w:val="28"/>
          <w:lang w:val="uk-UA"/>
        </w:rPr>
        <w:t xml:space="preserve"> </w:t>
      </w:r>
      <w:r w:rsidRPr="004D180D">
        <w:rPr>
          <w:rFonts w:cs="Arial"/>
          <w:sz w:val="28"/>
          <w:lang w:val="uk-UA"/>
        </w:rPr>
        <w:t>якісно</w:t>
      </w:r>
      <w:r w:rsidR="006621E1" w:rsidRPr="004D180D">
        <w:rPr>
          <w:rFonts w:cs="Arial"/>
          <w:sz w:val="28"/>
          <w:lang w:val="uk-UA"/>
        </w:rPr>
        <w:t xml:space="preserve"> </w:t>
      </w:r>
      <w:r w:rsidRPr="004D180D">
        <w:rPr>
          <w:rFonts w:cs="Arial"/>
          <w:sz w:val="28"/>
          <w:lang w:val="uk-UA"/>
        </w:rPr>
        <w:t>повноцінною,</w:t>
      </w:r>
      <w:r w:rsidR="006621E1" w:rsidRPr="004D180D">
        <w:rPr>
          <w:rFonts w:cs="Arial"/>
          <w:sz w:val="28"/>
          <w:lang w:val="uk-UA"/>
        </w:rPr>
        <w:t xml:space="preserve"> </w:t>
      </w:r>
      <w:r w:rsidRPr="004D180D">
        <w:rPr>
          <w:rFonts w:cs="Arial"/>
          <w:sz w:val="28"/>
          <w:lang w:val="uk-UA"/>
        </w:rPr>
        <w:t>науково</w:t>
      </w:r>
      <w:r w:rsidR="006621E1" w:rsidRPr="004D180D">
        <w:rPr>
          <w:rFonts w:cs="Arial"/>
          <w:sz w:val="28"/>
          <w:lang w:val="uk-UA"/>
        </w:rPr>
        <w:t xml:space="preserve"> </w:t>
      </w:r>
      <w:r w:rsidRPr="004D180D">
        <w:rPr>
          <w:rFonts w:cs="Arial"/>
          <w:sz w:val="28"/>
          <w:lang w:val="uk-UA"/>
        </w:rPr>
        <w:t>обробленою,</w:t>
      </w:r>
      <w:r w:rsidR="006621E1" w:rsidRPr="004D180D">
        <w:rPr>
          <w:rFonts w:cs="Arial"/>
          <w:sz w:val="28"/>
          <w:lang w:val="uk-UA"/>
        </w:rPr>
        <w:t xml:space="preserve"> </w:t>
      </w:r>
      <w:r w:rsidRPr="004D180D">
        <w:rPr>
          <w:rFonts w:cs="Arial"/>
          <w:sz w:val="28"/>
          <w:lang w:val="uk-UA"/>
        </w:rPr>
        <w:t>систематизованою</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своєчасною.</w:t>
      </w:r>
    </w:p>
    <w:p w:rsidR="001007C7" w:rsidRPr="004D180D" w:rsidRDefault="001007C7" w:rsidP="004D180D">
      <w:pPr>
        <w:widowControl w:val="0"/>
        <w:tabs>
          <w:tab w:val="left" w:pos="0"/>
          <w:tab w:val="left" w:pos="7578"/>
        </w:tabs>
        <w:spacing w:line="360" w:lineRule="auto"/>
        <w:ind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результаті</w:t>
      </w:r>
      <w:r w:rsidR="006621E1" w:rsidRPr="004D180D">
        <w:rPr>
          <w:rFonts w:cs="Arial"/>
          <w:sz w:val="28"/>
          <w:lang w:val="uk-UA"/>
        </w:rPr>
        <w:t xml:space="preserve"> </w:t>
      </w:r>
      <w:r w:rsidRPr="004D180D">
        <w:rPr>
          <w:rFonts w:cs="Arial"/>
          <w:sz w:val="28"/>
          <w:lang w:val="uk-UA"/>
        </w:rPr>
        <w:t>такого</w:t>
      </w:r>
      <w:r w:rsidR="006621E1" w:rsidRPr="004D180D">
        <w:rPr>
          <w:rFonts w:cs="Arial"/>
          <w:sz w:val="28"/>
          <w:lang w:val="uk-UA"/>
        </w:rPr>
        <w:t xml:space="preserve"> </w:t>
      </w:r>
      <w:r w:rsidRPr="004D180D">
        <w:rPr>
          <w:rFonts w:cs="Arial"/>
          <w:sz w:val="28"/>
          <w:lang w:val="uk-UA"/>
        </w:rPr>
        <w:t>аналізу</w:t>
      </w:r>
      <w:r w:rsidR="006621E1" w:rsidRPr="004D180D">
        <w:rPr>
          <w:rFonts w:cs="Arial"/>
          <w:sz w:val="28"/>
          <w:lang w:val="uk-UA"/>
        </w:rPr>
        <w:t xml:space="preserve"> </w:t>
      </w:r>
      <w:r w:rsidRPr="004D180D">
        <w:rPr>
          <w:rFonts w:cs="Arial"/>
          <w:sz w:val="28"/>
          <w:lang w:val="uk-UA"/>
        </w:rPr>
        <w:t>виявляються</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причини</w:t>
      </w:r>
      <w:r w:rsidR="006621E1" w:rsidRPr="004D180D">
        <w:rPr>
          <w:rFonts w:cs="Arial"/>
          <w:sz w:val="28"/>
          <w:lang w:val="uk-UA"/>
        </w:rPr>
        <w:t xml:space="preserve"> </w:t>
      </w:r>
      <w:r w:rsidRPr="004D180D">
        <w:rPr>
          <w:rFonts w:cs="Arial"/>
          <w:sz w:val="28"/>
          <w:lang w:val="uk-UA"/>
        </w:rPr>
        <w:t>подій,</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відбуваються;</w:t>
      </w:r>
      <w:r w:rsidR="006621E1" w:rsidRPr="004D180D">
        <w:rPr>
          <w:rFonts w:cs="Arial"/>
          <w:sz w:val="28"/>
          <w:lang w:val="uk-UA"/>
        </w:rPr>
        <w:t xml:space="preserve"> </w:t>
      </w:r>
      <w:r w:rsidRPr="004D180D">
        <w:rPr>
          <w:rFonts w:cs="Arial"/>
          <w:sz w:val="28"/>
          <w:lang w:val="uk-UA"/>
        </w:rPr>
        <w:t>наскільки</w:t>
      </w:r>
      <w:r w:rsidR="006621E1" w:rsidRPr="004D180D">
        <w:rPr>
          <w:rFonts w:cs="Arial"/>
          <w:sz w:val="28"/>
          <w:lang w:val="uk-UA"/>
        </w:rPr>
        <w:t xml:space="preserve"> </w:t>
      </w:r>
      <w:r w:rsidRPr="004D180D">
        <w:rPr>
          <w:rFonts w:cs="Arial"/>
          <w:sz w:val="28"/>
          <w:lang w:val="uk-UA"/>
        </w:rPr>
        <w:t>сильний</w:t>
      </w:r>
      <w:r w:rsidR="006621E1" w:rsidRPr="004D180D">
        <w:rPr>
          <w:rFonts w:cs="Arial"/>
          <w:sz w:val="28"/>
          <w:lang w:val="uk-UA"/>
        </w:rPr>
        <w:t xml:space="preserve"> </w:t>
      </w:r>
      <w:r w:rsidRPr="004D180D">
        <w:rPr>
          <w:rFonts w:cs="Arial"/>
          <w:sz w:val="28"/>
          <w:lang w:val="uk-UA"/>
        </w:rPr>
        <w:t>стан</w:t>
      </w:r>
      <w:r w:rsidR="006621E1" w:rsidRPr="004D180D">
        <w:rPr>
          <w:rFonts w:cs="Arial"/>
          <w:sz w:val="28"/>
          <w:lang w:val="uk-UA"/>
        </w:rPr>
        <w:t xml:space="preserve"> </w:t>
      </w:r>
      <w:r w:rsidRPr="004D180D">
        <w:rPr>
          <w:rFonts w:cs="Arial"/>
          <w:sz w:val="28"/>
          <w:lang w:val="uk-UA"/>
        </w:rPr>
        <w:t>нестійкості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коли,</w:t>
      </w:r>
      <w:r w:rsidR="006621E1" w:rsidRPr="004D180D">
        <w:rPr>
          <w:rFonts w:cs="Arial"/>
          <w:sz w:val="28"/>
          <w:lang w:val="uk-UA"/>
        </w:rPr>
        <w:t xml:space="preserve"> </w:t>
      </w:r>
      <w:r w:rsidRPr="004D180D">
        <w:rPr>
          <w:rFonts w:cs="Arial"/>
          <w:sz w:val="28"/>
          <w:lang w:val="uk-UA"/>
        </w:rPr>
        <w:t>де,</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ким</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відбулося;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чому</w:t>
      </w:r>
      <w:r w:rsidR="006621E1" w:rsidRPr="004D180D">
        <w:rPr>
          <w:rFonts w:cs="Arial"/>
          <w:sz w:val="28"/>
          <w:lang w:val="uk-UA"/>
        </w:rPr>
        <w:t xml:space="preserve"> </w:t>
      </w:r>
      <w:r w:rsidRPr="004D180D">
        <w:rPr>
          <w:rFonts w:cs="Arial"/>
          <w:sz w:val="28"/>
          <w:lang w:val="uk-UA"/>
        </w:rPr>
        <w:t>складаються</w:t>
      </w:r>
      <w:r w:rsidR="006621E1" w:rsidRPr="004D180D">
        <w:rPr>
          <w:rFonts w:cs="Arial"/>
          <w:sz w:val="28"/>
          <w:lang w:val="uk-UA"/>
        </w:rPr>
        <w:t xml:space="preserve"> </w:t>
      </w:r>
      <w:r w:rsidRPr="004D180D">
        <w:rPr>
          <w:rFonts w:cs="Arial"/>
          <w:sz w:val="28"/>
          <w:lang w:val="uk-UA"/>
        </w:rPr>
        <w:t>причинно-</w:t>
      </w:r>
      <w:r w:rsidR="006621E1" w:rsidRPr="004D180D">
        <w:rPr>
          <w:rFonts w:cs="Arial"/>
          <w:sz w:val="28"/>
          <w:lang w:val="uk-UA"/>
        </w:rPr>
        <w:t xml:space="preserve"> </w:t>
      </w:r>
      <w:r w:rsidRPr="004D180D">
        <w:rPr>
          <w:rFonts w:cs="Arial"/>
          <w:sz w:val="28"/>
          <w:lang w:val="uk-UA"/>
        </w:rPr>
        <w:t>слідчі</w:t>
      </w:r>
      <w:r w:rsidR="006621E1" w:rsidRPr="004D180D">
        <w:rPr>
          <w:rFonts w:cs="Arial"/>
          <w:sz w:val="28"/>
          <w:lang w:val="uk-UA"/>
        </w:rPr>
        <w:t xml:space="preserve"> </w:t>
      </w:r>
      <w:r w:rsidRPr="004D180D">
        <w:rPr>
          <w:rFonts w:cs="Arial"/>
          <w:sz w:val="28"/>
          <w:lang w:val="uk-UA"/>
        </w:rPr>
        <w:t>взаємозв'язки.</w:t>
      </w:r>
    </w:p>
    <w:p w:rsidR="001007C7" w:rsidRPr="004D180D" w:rsidRDefault="001007C7" w:rsidP="004D180D">
      <w:pPr>
        <w:widowControl w:val="0"/>
        <w:tabs>
          <w:tab w:val="left" w:pos="0"/>
          <w:tab w:val="left" w:pos="7578"/>
        </w:tabs>
        <w:spacing w:line="360" w:lineRule="auto"/>
        <w:ind w:firstLine="709"/>
        <w:jc w:val="both"/>
        <w:rPr>
          <w:rFonts w:cs="Arial"/>
          <w:sz w:val="28"/>
          <w:lang w:val="uk-UA"/>
        </w:rPr>
      </w:pPr>
      <w:r w:rsidRPr="004D180D">
        <w:rPr>
          <w:rFonts w:cs="Arial"/>
          <w:sz w:val="28"/>
          <w:lang w:val="uk-UA"/>
        </w:rPr>
        <w:t>Коли</w:t>
      </w:r>
      <w:r w:rsidR="006621E1" w:rsidRPr="004D180D">
        <w:rPr>
          <w:rFonts w:cs="Arial"/>
          <w:sz w:val="28"/>
          <w:lang w:val="uk-UA"/>
        </w:rPr>
        <w:t xml:space="preserve"> </w:t>
      </w:r>
      <w:r w:rsidRPr="004D180D">
        <w:rPr>
          <w:rFonts w:cs="Arial"/>
          <w:sz w:val="28"/>
          <w:lang w:val="uk-UA"/>
        </w:rPr>
        <w:t>проблема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можливості</w:t>
      </w:r>
      <w:r w:rsidR="006621E1" w:rsidRPr="004D180D">
        <w:rPr>
          <w:rFonts w:cs="Arial"/>
          <w:sz w:val="28"/>
          <w:lang w:val="uk-UA"/>
        </w:rPr>
        <w:t xml:space="preserve"> </w:t>
      </w:r>
      <w:r w:rsidRPr="004D180D">
        <w:rPr>
          <w:rFonts w:cs="Arial"/>
          <w:sz w:val="28"/>
          <w:lang w:val="uk-UA"/>
        </w:rPr>
        <w:t>усвідомлені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проаналізовані,</w:t>
      </w:r>
      <w:r w:rsidR="006621E1" w:rsidRPr="004D180D">
        <w:rPr>
          <w:rFonts w:cs="Arial"/>
          <w:sz w:val="28"/>
          <w:lang w:val="uk-UA"/>
        </w:rPr>
        <w:t xml:space="preserve"> </w:t>
      </w:r>
      <w:r w:rsidRPr="004D180D">
        <w:rPr>
          <w:rFonts w:cs="Arial"/>
          <w:sz w:val="28"/>
          <w:lang w:val="uk-UA"/>
        </w:rPr>
        <w:t>починається</w:t>
      </w:r>
      <w:r w:rsidR="006621E1" w:rsidRPr="004D180D">
        <w:rPr>
          <w:rFonts w:cs="Arial"/>
          <w:sz w:val="28"/>
          <w:lang w:val="uk-UA"/>
        </w:rPr>
        <w:t xml:space="preserve"> </w:t>
      </w:r>
      <w:r w:rsidRPr="004D180D">
        <w:rPr>
          <w:rFonts w:cs="Arial"/>
          <w:sz w:val="28"/>
          <w:lang w:val="uk-UA"/>
        </w:rPr>
        <w:t>стадія</w:t>
      </w:r>
      <w:r w:rsidR="006621E1" w:rsidRPr="004D180D">
        <w:rPr>
          <w:rFonts w:cs="Arial"/>
          <w:sz w:val="28"/>
          <w:lang w:val="uk-UA"/>
        </w:rPr>
        <w:t xml:space="preserve"> </w:t>
      </w:r>
      <w:r w:rsidRPr="004D180D">
        <w:rPr>
          <w:rFonts w:cs="Arial"/>
          <w:sz w:val="28"/>
          <w:lang w:val="uk-UA"/>
        </w:rPr>
        <w:t>розробки</w:t>
      </w:r>
      <w:r w:rsidR="006621E1" w:rsidRPr="004D180D">
        <w:rPr>
          <w:rFonts w:cs="Arial"/>
          <w:sz w:val="28"/>
          <w:lang w:val="uk-UA"/>
        </w:rPr>
        <w:t xml:space="preserve"> </w:t>
      </w:r>
      <w:r w:rsidRPr="004D180D">
        <w:rPr>
          <w:rFonts w:cs="Arial"/>
          <w:sz w:val="28"/>
          <w:lang w:val="uk-UA"/>
        </w:rPr>
        <w:t>варіантів</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відповідають</w:t>
      </w:r>
      <w:r w:rsidR="006621E1" w:rsidRPr="004D180D">
        <w:rPr>
          <w:rFonts w:cs="Arial"/>
          <w:sz w:val="28"/>
          <w:lang w:val="uk-UA"/>
        </w:rPr>
        <w:t xml:space="preserve"> </w:t>
      </w:r>
      <w:r w:rsidRPr="004D180D">
        <w:rPr>
          <w:rFonts w:cs="Arial"/>
          <w:sz w:val="28"/>
          <w:lang w:val="uk-UA"/>
        </w:rPr>
        <w:t>ситуації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дозволяють</w:t>
      </w:r>
      <w:r w:rsidR="006621E1" w:rsidRPr="004D180D">
        <w:rPr>
          <w:rFonts w:cs="Arial"/>
          <w:sz w:val="28"/>
          <w:lang w:val="uk-UA"/>
        </w:rPr>
        <w:t xml:space="preserve"> </w:t>
      </w:r>
      <w:r w:rsidRPr="004D180D">
        <w:rPr>
          <w:rFonts w:cs="Arial"/>
          <w:sz w:val="28"/>
          <w:lang w:val="uk-UA"/>
        </w:rPr>
        <w:t>усунути</w:t>
      </w:r>
      <w:r w:rsidR="006621E1" w:rsidRPr="004D180D">
        <w:rPr>
          <w:rFonts w:cs="Arial"/>
          <w:sz w:val="28"/>
          <w:lang w:val="uk-UA"/>
        </w:rPr>
        <w:t xml:space="preserve"> </w:t>
      </w:r>
      <w:r w:rsidRPr="004D180D">
        <w:rPr>
          <w:rFonts w:cs="Arial"/>
          <w:sz w:val="28"/>
          <w:lang w:val="uk-UA"/>
        </w:rPr>
        <w:t>виявленні</w:t>
      </w:r>
      <w:r w:rsidR="006621E1" w:rsidRPr="004D180D">
        <w:rPr>
          <w:rFonts w:cs="Arial"/>
          <w:sz w:val="28"/>
          <w:lang w:val="uk-UA"/>
        </w:rPr>
        <w:t xml:space="preserve"> </w:t>
      </w:r>
      <w:r w:rsidRPr="004D180D">
        <w:rPr>
          <w:rFonts w:cs="Arial"/>
          <w:sz w:val="28"/>
          <w:lang w:val="uk-UA"/>
        </w:rPr>
        <w:t>недоліки.</w:t>
      </w:r>
      <w:r w:rsidR="006621E1" w:rsidRPr="004D180D">
        <w:rPr>
          <w:rFonts w:cs="Arial"/>
          <w:sz w:val="28"/>
          <w:lang w:val="uk-UA"/>
        </w:rPr>
        <w:t xml:space="preserve"> </w:t>
      </w:r>
      <w:r w:rsidRPr="004D180D">
        <w:rPr>
          <w:rFonts w:cs="Arial"/>
          <w:sz w:val="28"/>
          <w:lang w:val="uk-UA"/>
        </w:rPr>
        <w:t>Якщо</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програмоване,</w:t>
      </w:r>
      <w:r w:rsidR="006621E1" w:rsidRPr="004D180D">
        <w:rPr>
          <w:rFonts w:cs="Arial"/>
          <w:sz w:val="28"/>
          <w:lang w:val="uk-UA"/>
        </w:rPr>
        <w:t xml:space="preserve"> </w:t>
      </w:r>
      <w:r w:rsidRPr="004D180D">
        <w:rPr>
          <w:rFonts w:cs="Arial"/>
          <w:sz w:val="28"/>
          <w:lang w:val="uk-UA"/>
        </w:rPr>
        <w:t>то</w:t>
      </w:r>
      <w:r w:rsidR="006621E1" w:rsidRPr="004D180D">
        <w:rPr>
          <w:rFonts w:cs="Arial"/>
          <w:sz w:val="28"/>
          <w:lang w:val="uk-UA"/>
        </w:rPr>
        <w:t xml:space="preserve"> </w:t>
      </w:r>
      <w:r w:rsidRPr="004D180D">
        <w:rPr>
          <w:rFonts w:cs="Arial"/>
          <w:sz w:val="28"/>
          <w:lang w:val="uk-UA"/>
        </w:rPr>
        <w:t>пошук</w:t>
      </w:r>
      <w:r w:rsidR="006621E1" w:rsidRPr="004D180D">
        <w:rPr>
          <w:rFonts w:cs="Arial"/>
          <w:sz w:val="28"/>
          <w:lang w:val="uk-UA"/>
        </w:rPr>
        <w:t xml:space="preserve"> </w:t>
      </w:r>
      <w:r w:rsidRPr="004D180D">
        <w:rPr>
          <w:rFonts w:cs="Arial"/>
          <w:sz w:val="28"/>
          <w:lang w:val="uk-UA"/>
        </w:rPr>
        <w:t>реально</w:t>
      </w:r>
      <w:r w:rsidR="006621E1" w:rsidRPr="004D180D">
        <w:rPr>
          <w:rFonts w:cs="Arial"/>
          <w:sz w:val="28"/>
          <w:lang w:val="uk-UA"/>
        </w:rPr>
        <w:t xml:space="preserve"> </w:t>
      </w:r>
      <w:r w:rsidRPr="004D180D">
        <w:rPr>
          <w:rFonts w:cs="Arial"/>
          <w:sz w:val="28"/>
          <w:lang w:val="uk-UA"/>
        </w:rPr>
        <w:t>здійснюваних</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викликає</w:t>
      </w:r>
      <w:r w:rsidR="006621E1" w:rsidRPr="004D180D">
        <w:rPr>
          <w:rFonts w:cs="Arial"/>
          <w:sz w:val="28"/>
          <w:lang w:val="uk-UA"/>
        </w:rPr>
        <w:t xml:space="preserve"> </w:t>
      </w:r>
      <w:r w:rsidRPr="004D180D">
        <w:rPr>
          <w:rFonts w:cs="Arial"/>
          <w:sz w:val="28"/>
          <w:lang w:val="uk-UA"/>
        </w:rPr>
        <w:t>утруднень.</w:t>
      </w:r>
      <w:r w:rsidR="006621E1" w:rsidRPr="004D180D">
        <w:rPr>
          <w:rFonts w:cs="Arial"/>
          <w:sz w:val="28"/>
          <w:lang w:val="uk-UA"/>
        </w:rPr>
        <w:t xml:space="preserve"> </w:t>
      </w:r>
      <w:r w:rsidRPr="004D180D">
        <w:rPr>
          <w:rFonts w:cs="Arial"/>
          <w:sz w:val="28"/>
          <w:lang w:val="uk-UA"/>
        </w:rPr>
        <w:t>Звичайно</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вже</w:t>
      </w:r>
      <w:r w:rsidR="006621E1" w:rsidRPr="004D180D">
        <w:rPr>
          <w:rFonts w:cs="Arial"/>
          <w:sz w:val="28"/>
          <w:lang w:val="uk-UA"/>
        </w:rPr>
        <w:t xml:space="preserve"> </w:t>
      </w:r>
      <w:r w:rsidRPr="004D180D">
        <w:rPr>
          <w:rFonts w:cs="Arial"/>
          <w:sz w:val="28"/>
          <w:lang w:val="uk-UA"/>
        </w:rPr>
        <w:t>закладені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правилах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процедурах</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Незапрограмовані</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вимагають</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способів</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цьому</w:t>
      </w:r>
      <w:r w:rsidR="006621E1" w:rsidRPr="004D180D">
        <w:rPr>
          <w:rFonts w:cs="Arial"/>
          <w:sz w:val="28"/>
          <w:lang w:val="uk-UA"/>
        </w:rPr>
        <w:t xml:space="preserve"> </w:t>
      </w:r>
      <w:r w:rsidRPr="004D180D">
        <w:rPr>
          <w:rFonts w:cs="Arial"/>
          <w:sz w:val="28"/>
          <w:lang w:val="uk-UA"/>
        </w:rPr>
        <w:t>випадку</w:t>
      </w:r>
      <w:r w:rsidR="006621E1" w:rsidRPr="004D180D">
        <w:rPr>
          <w:rFonts w:cs="Arial"/>
          <w:sz w:val="28"/>
          <w:lang w:val="uk-UA"/>
        </w:rPr>
        <w:t xml:space="preserve"> </w:t>
      </w:r>
      <w:r w:rsidRPr="004D180D">
        <w:rPr>
          <w:rFonts w:cs="Arial"/>
          <w:sz w:val="28"/>
          <w:lang w:val="uk-UA"/>
        </w:rPr>
        <w:t>необхідний</w:t>
      </w:r>
      <w:r w:rsidR="006621E1" w:rsidRPr="004D180D">
        <w:rPr>
          <w:rFonts w:cs="Arial"/>
          <w:sz w:val="28"/>
          <w:lang w:val="uk-UA"/>
        </w:rPr>
        <w:t xml:space="preserve"> </w:t>
      </w:r>
      <w:r w:rsidRPr="004D180D">
        <w:rPr>
          <w:rFonts w:cs="Arial"/>
          <w:sz w:val="28"/>
          <w:lang w:val="uk-UA"/>
        </w:rPr>
        <w:t>творчий</w:t>
      </w:r>
      <w:r w:rsidR="006621E1" w:rsidRPr="004D180D">
        <w:rPr>
          <w:rFonts w:cs="Arial"/>
          <w:sz w:val="28"/>
          <w:lang w:val="uk-UA"/>
        </w:rPr>
        <w:t xml:space="preserve"> </w:t>
      </w:r>
      <w:r w:rsidRPr="004D180D">
        <w:rPr>
          <w:rFonts w:cs="Arial"/>
          <w:sz w:val="28"/>
          <w:lang w:val="uk-UA"/>
        </w:rPr>
        <w:t>підхід,</w:t>
      </w:r>
      <w:r w:rsidR="006621E1" w:rsidRPr="004D180D">
        <w:rPr>
          <w:rFonts w:cs="Arial"/>
          <w:sz w:val="28"/>
          <w:lang w:val="uk-UA"/>
        </w:rPr>
        <w:t xml:space="preserve"> </w:t>
      </w:r>
      <w:r w:rsidRPr="004D180D">
        <w:rPr>
          <w:rFonts w:cs="Arial"/>
          <w:sz w:val="28"/>
          <w:lang w:val="uk-UA"/>
        </w:rPr>
        <w:t>якому</w:t>
      </w:r>
      <w:r w:rsidR="006621E1" w:rsidRPr="004D180D">
        <w:rPr>
          <w:rFonts w:cs="Arial"/>
          <w:sz w:val="28"/>
          <w:lang w:val="uk-UA"/>
        </w:rPr>
        <w:t xml:space="preserve"> </w:t>
      </w:r>
      <w:r w:rsidRPr="004D180D">
        <w:rPr>
          <w:rFonts w:cs="Arial"/>
          <w:sz w:val="28"/>
          <w:lang w:val="uk-UA"/>
        </w:rPr>
        <w:t>сприяють:</w:t>
      </w:r>
      <w:r w:rsidR="006621E1" w:rsidRPr="004D180D">
        <w:rPr>
          <w:rFonts w:cs="Arial"/>
          <w:sz w:val="28"/>
          <w:lang w:val="uk-UA"/>
        </w:rPr>
        <w:t xml:space="preserve"> </w:t>
      </w:r>
      <w:r w:rsidRPr="004D180D">
        <w:rPr>
          <w:rFonts w:cs="Arial"/>
          <w:sz w:val="28"/>
          <w:lang w:val="uk-UA"/>
        </w:rPr>
        <w:t>наявність</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всебічно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глибше</w:t>
      </w:r>
      <w:r w:rsidR="006621E1" w:rsidRPr="004D180D">
        <w:rPr>
          <w:rFonts w:cs="Arial"/>
          <w:sz w:val="28"/>
          <w:lang w:val="uk-UA"/>
        </w:rPr>
        <w:t xml:space="preserve"> </w:t>
      </w:r>
      <w:r w:rsidRPr="004D180D">
        <w:rPr>
          <w:rFonts w:cs="Arial"/>
          <w:sz w:val="28"/>
          <w:lang w:val="uk-UA"/>
        </w:rPr>
        <w:t>пізнати</w:t>
      </w:r>
      <w:r w:rsidR="006621E1" w:rsidRPr="004D180D">
        <w:rPr>
          <w:rFonts w:cs="Arial"/>
          <w:sz w:val="28"/>
          <w:lang w:val="uk-UA"/>
        </w:rPr>
        <w:t xml:space="preserve"> </w:t>
      </w:r>
      <w:r w:rsidRPr="004D180D">
        <w:rPr>
          <w:rFonts w:cs="Arial"/>
          <w:sz w:val="28"/>
          <w:lang w:val="uk-UA"/>
        </w:rPr>
        <w:t>проблему;</w:t>
      </w:r>
      <w:r w:rsidR="006621E1" w:rsidRPr="004D180D">
        <w:rPr>
          <w:rFonts w:cs="Arial"/>
          <w:sz w:val="28"/>
          <w:lang w:val="uk-UA"/>
        </w:rPr>
        <w:t xml:space="preserve"> </w:t>
      </w:r>
      <w:r w:rsidRPr="004D180D">
        <w:rPr>
          <w:rFonts w:cs="Arial"/>
          <w:sz w:val="28"/>
          <w:lang w:val="uk-UA"/>
        </w:rPr>
        <w:t>вільне</w:t>
      </w:r>
      <w:r w:rsidR="006621E1" w:rsidRPr="004D180D">
        <w:rPr>
          <w:rFonts w:cs="Arial"/>
          <w:sz w:val="28"/>
          <w:lang w:val="uk-UA"/>
        </w:rPr>
        <w:t xml:space="preserve"> </w:t>
      </w:r>
      <w:r w:rsidRPr="004D180D">
        <w:rPr>
          <w:rFonts w:cs="Arial"/>
          <w:sz w:val="28"/>
          <w:lang w:val="uk-UA"/>
        </w:rPr>
        <w:t>обговорення</w:t>
      </w:r>
      <w:r w:rsidR="006621E1" w:rsidRPr="004D180D">
        <w:rPr>
          <w:rFonts w:cs="Arial"/>
          <w:sz w:val="28"/>
          <w:lang w:val="uk-UA"/>
        </w:rPr>
        <w:t xml:space="preserve"> </w:t>
      </w:r>
      <w:r w:rsidRPr="004D180D">
        <w:rPr>
          <w:rFonts w:cs="Arial"/>
          <w:sz w:val="28"/>
          <w:lang w:val="uk-UA"/>
        </w:rPr>
        <w:t>проблеми;</w:t>
      </w:r>
      <w:r w:rsidR="006621E1" w:rsidRPr="004D180D">
        <w:rPr>
          <w:rFonts w:cs="Arial"/>
          <w:sz w:val="28"/>
          <w:lang w:val="uk-UA"/>
        </w:rPr>
        <w:t xml:space="preserve"> </w:t>
      </w:r>
      <w:r w:rsidRPr="004D180D">
        <w:rPr>
          <w:rFonts w:cs="Arial"/>
          <w:sz w:val="28"/>
          <w:lang w:val="uk-UA"/>
        </w:rPr>
        <w:t>створення</w:t>
      </w:r>
      <w:r w:rsidR="006621E1" w:rsidRPr="004D180D">
        <w:rPr>
          <w:rFonts w:cs="Arial"/>
          <w:sz w:val="28"/>
          <w:lang w:val="uk-UA"/>
        </w:rPr>
        <w:t xml:space="preserve"> </w:t>
      </w:r>
      <w:r w:rsidRPr="004D180D">
        <w:rPr>
          <w:rFonts w:cs="Arial"/>
          <w:sz w:val="28"/>
          <w:lang w:val="uk-UA"/>
        </w:rPr>
        <w:t>умов</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творчості.</w:t>
      </w:r>
    </w:p>
    <w:p w:rsidR="001007C7" w:rsidRPr="004D180D" w:rsidRDefault="006621E1" w:rsidP="004D180D">
      <w:pPr>
        <w:widowControl w:val="0"/>
        <w:tabs>
          <w:tab w:val="left" w:pos="0"/>
          <w:tab w:val="left" w:pos="7578"/>
        </w:tabs>
        <w:spacing w:line="360" w:lineRule="auto"/>
        <w:ind w:firstLine="709"/>
        <w:jc w:val="both"/>
        <w:rPr>
          <w:rFonts w:cs="Arial"/>
          <w:sz w:val="28"/>
          <w:lang w:val="uk-UA"/>
        </w:rPr>
      </w:pPr>
      <w:r w:rsidRPr="004D180D">
        <w:rPr>
          <w:rFonts w:cs="Arial"/>
          <w:sz w:val="28"/>
          <w:lang w:val="uk-UA"/>
        </w:rPr>
        <w:t xml:space="preserve"> </w:t>
      </w:r>
      <w:r w:rsidR="001007C7" w:rsidRPr="004D180D">
        <w:rPr>
          <w:rFonts w:cs="Arial"/>
          <w:sz w:val="28"/>
          <w:lang w:val="uk-UA"/>
        </w:rPr>
        <w:t>Однієї</w:t>
      </w:r>
      <w:r w:rsidRPr="004D180D">
        <w:rPr>
          <w:rFonts w:cs="Arial"/>
          <w:sz w:val="28"/>
          <w:lang w:val="uk-UA"/>
        </w:rPr>
        <w:t xml:space="preserve"> </w:t>
      </w:r>
      <w:r w:rsidR="001007C7" w:rsidRPr="004D180D">
        <w:rPr>
          <w:rFonts w:cs="Arial"/>
          <w:sz w:val="28"/>
          <w:lang w:val="uk-UA"/>
        </w:rPr>
        <w:t>з</w:t>
      </w:r>
      <w:r w:rsidRPr="004D180D">
        <w:rPr>
          <w:rFonts w:cs="Arial"/>
          <w:sz w:val="28"/>
          <w:lang w:val="uk-UA"/>
        </w:rPr>
        <w:t xml:space="preserve"> </w:t>
      </w:r>
      <w:r w:rsidR="001007C7" w:rsidRPr="004D180D">
        <w:rPr>
          <w:rFonts w:cs="Arial"/>
          <w:sz w:val="28"/>
          <w:lang w:val="uk-UA"/>
        </w:rPr>
        <w:t>проблем,</w:t>
      </w:r>
      <w:r w:rsidRPr="004D180D">
        <w:rPr>
          <w:rFonts w:cs="Arial"/>
          <w:sz w:val="28"/>
          <w:lang w:val="uk-UA"/>
        </w:rPr>
        <w:t xml:space="preserve"> </w:t>
      </w:r>
      <w:r w:rsidR="001007C7" w:rsidRPr="004D180D">
        <w:rPr>
          <w:rFonts w:cs="Arial"/>
          <w:sz w:val="28"/>
          <w:lang w:val="uk-UA"/>
        </w:rPr>
        <w:t>що</w:t>
      </w:r>
      <w:r w:rsidRPr="004D180D">
        <w:rPr>
          <w:rFonts w:cs="Arial"/>
          <w:sz w:val="28"/>
          <w:lang w:val="uk-UA"/>
        </w:rPr>
        <w:t xml:space="preserve"> </w:t>
      </w:r>
      <w:r w:rsidR="001007C7" w:rsidRPr="004D180D">
        <w:rPr>
          <w:rFonts w:cs="Arial"/>
          <w:sz w:val="28"/>
          <w:lang w:val="uk-UA"/>
        </w:rPr>
        <w:t>виникає</w:t>
      </w:r>
      <w:r w:rsidRPr="004D180D">
        <w:rPr>
          <w:rFonts w:cs="Arial"/>
          <w:sz w:val="28"/>
          <w:lang w:val="uk-UA"/>
        </w:rPr>
        <w:t xml:space="preserve"> </w:t>
      </w:r>
      <w:r w:rsidR="001007C7" w:rsidRPr="004D180D">
        <w:rPr>
          <w:rFonts w:cs="Arial"/>
          <w:sz w:val="28"/>
          <w:lang w:val="uk-UA"/>
        </w:rPr>
        <w:t>на</w:t>
      </w:r>
      <w:r w:rsidRPr="004D180D">
        <w:rPr>
          <w:rFonts w:cs="Arial"/>
          <w:sz w:val="28"/>
          <w:lang w:val="uk-UA"/>
        </w:rPr>
        <w:t xml:space="preserve"> </w:t>
      </w:r>
      <w:r w:rsidR="001007C7" w:rsidRPr="004D180D">
        <w:rPr>
          <w:rFonts w:cs="Arial"/>
          <w:sz w:val="28"/>
          <w:lang w:val="uk-UA"/>
        </w:rPr>
        <w:t>даному</w:t>
      </w:r>
      <w:r w:rsidRPr="004D180D">
        <w:rPr>
          <w:rFonts w:cs="Arial"/>
          <w:sz w:val="28"/>
          <w:lang w:val="uk-UA"/>
        </w:rPr>
        <w:t xml:space="preserve"> </w:t>
      </w:r>
      <w:r w:rsidR="001007C7" w:rsidRPr="004D180D">
        <w:rPr>
          <w:rFonts w:cs="Arial"/>
          <w:sz w:val="28"/>
          <w:lang w:val="uk-UA"/>
        </w:rPr>
        <w:t>етапі</w:t>
      </w:r>
      <w:r w:rsidRPr="004D180D">
        <w:rPr>
          <w:rFonts w:cs="Arial"/>
          <w:sz w:val="28"/>
          <w:lang w:val="uk-UA"/>
        </w:rPr>
        <w:t xml:space="preserve"> </w:t>
      </w:r>
      <w:r w:rsidR="001007C7" w:rsidRPr="004D180D">
        <w:rPr>
          <w:rFonts w:cs="Arial"/>
          <w:sz w:val="28"/>
          <w:lang w:val="uk-UA"/>
        </w:rPr>
        <w:t>є</w:t>
      </w:r>
      <w:r w:rsidRPr="004D180D">
        <w:rPr>
          <w:rFonts w:cs="Arial"/>
          <w:sz w:val="28"/>
          <w:lang w:val="uk-UA"/>
        </w:rPr>
        <w:t xml:space="preserve"> </w:t>
      </w:r>
      <w:r w:rsidR="001007C7" w:rsidRPr="004D180D">
        <w:rPr>
          <w:rFonts w:cs="Arial"/>
          <w:sz w:val="28"/>
          <w:lang w:val="uk-UA"/>
        </w:rPr>
        <w:t>багатоваріантність</w:t>
      </w:r>
      <w:r w:rsidRPr="004D180D">
        <w:rPr>
          <w:rFonts w:cs="Arial"/>
          <w:sz w:val="28"/>
          <w:lang w:val="uk-UA"/>
        </w:rPr>
        <w:t xml:space="preserve"> </w:t>
      </w:r>
      <w:r w:rsidR="001007C7" w:rsidRPr="004D180D">
        <w:rPr>
          <w:rFonts w:cs="Arial"/>
          <w:sz w:val="28"/>
          <w:lang w:val="uk-UA"/>
        </w:rPr>
        <w:t>рішень.</w:t>
      </w:r>
      <w:r w:rsidRPr="004D180D">
        <w:rPr>
          <w:rFonts w:cs="Arial"/>
          <w:sz w:val="28"/>
          <w:lang w:val="uk-UA"/>
        </w:rPr>
        <w:t xml:space="preserve"> </w:t>
      </w:r>
      <w:r w:rsidR="001007C7" w:rsidRPr="004D180D">
        <w:rPr>
          <w:rFonts w:cs="Arial"/>
          <w:sz w:val="28"/>
          <w:lang w:val="uk-UA"/>
        </w:rPr>
        <w:t>Усі</w:t>
      </w:r>
      <w:r w:rsidRPr="004D180D">
        <w:rPr>
          <w:rFonts w:cs="Arial"/>
          <w:sz w:val="28"/>
          <w:lang w:val="uk-UA"/>
        </w:rPr>
        <w:t xml:space="preserve"> </w:t>
      </w:r>
      <w:r w:rsidR="001007C7" w:rsidRPr="004D180D">
        <w:rPr>
          <w:rFonts w:cs="Arial"/>
          <w:sz w:val="28"/>
          <w:lang w:val="uk-UA"/>
        </w:rPr>
        <w:t>запропоновані</w:t>
      </w:r>
      <w:r w:rsidRPr="004D180D">
        <w:rPr>
          <w:rFonts w:cs="Arial"/>
          <w:sz w:val="28"/>
          <w:lang w:val="uk-UA"/>
        </w:rPr>
        <w:t xml:space="preserve"> </w:t>
      </w:r>
      <w:r w:rsidR="001007C7" w:rsidRPr="004D180D">
        <w:rPr>
          <w:rFonts w:cs="Arial"/>
          <w:sz w:val="28"/>
          <w:lang w:val="uk-UA"/>
        </w:rPr>
        <w:t>альтернативи</w:t>
      </w:r>
      <w:r w:rsidRPr="004D180D">
        <w:rPr>
          <w:rFonts w:cs="Arial"/>
          <w:sz w:val="28"/>
          <w:lang w:val="uk-UA"/>
        </w:rPr>
        <w:t xml:space="preserve"> </w:t>
      </w:r>
      <w:r w:rsidR="001007C7" w:rsidRPr="004D180D">
        <w:rPr>
          <w:rFonts w:cs="Arial"/>
          <w:sz w:val="28"/>
          <w:lang w:val="uk-UA"/>
        </w:rPr>
        <w:t>повинні</w:t>
      </w:r>
      <w:r w:rsidRPr="004D180D">
        <w:rPr>
          <w:rFonts w:cs="Arial"/>
          <w:sz w:val="28"/>
          <w:lang w:val="uk-UA"/>
        </w:rPr>
        <w:t xml:space="preserve"> </w:t>
      </w:r>
      <w:r w:rsidR="001007C7" w:rsidRPr="004D180D">
        <w:rPr>
          <w:rFonts w:cs="Arial"/>
          <w:sz w:val="28"/>
          <w:lang w:val="uk-UA"/>
        </w:rPr>
        <w:t>бути</w:t>
      </w:r>
      <w:r w:rsidRPr="004D180D">
        <w:rPr>
          <w:rFonts w:cs="Arial"/>
          <w:sz w:val="28"/>
          <w:lang w:val="uk-UA"/>
        </w:rPr>
        <w:t xml:space="preserve"> </w:t>
      </w:r>
      <w:r w:rsidR="001007C7" w:rsidRPr="004D180D">
        <w:rPr>
          <w:rFonts w:cs="Arial"/>
          <w:sz w:val="28"/>
          <w:lang w:val="uk-UA"/>
        </w:rPr>
        <w:t>порівняні</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оцінені</w:t>
      </w:r>
      <w:r w:rsidRPr="004D180D">
        <w:rPr>
          <w:rFonts w:cs="Arial"/>
          <w:sz w:val="28"/>
          <w:lang w:val="uk-UA"/>
        </w:rPr>
        <w:t xml:space="preserve"> </w:t>
      </w:r>
      <w:r w:rsidR="001007C7" w:rsidRPr="004D180D">
        <w:rPr>
          <w:rFonts w:cs="Arial"/>
          <w:sz w:val="28"/>
          <w:lang w:val="uk-UA"/>
        </w:rPr>
        <w:t>для</w:t>
      </w:r>
      <w:r w:rsidRPr="004D180D">
        <w:rPr>
          <w:rFonts w:cs="Arial"/>
          <w:sz w:val="28"/>
          <w:lang w:val="uk-UA"/>
        </w:rPr>
        <w:t xml:space="preserve"> </w:t>
      </w:r>
      <w:r w:rsidR="001007C7" w:rsidRPr="004D180D">
        <w:rPr>
          <w:rFonts w:cs="Arial"/>
          <w:sz w:val="28"/>
          <w:lang w:val="uk-UA"/>
        </w:rPr>
        <w:t>наступного</w:t>
      </w:r>
      <w:r w:rsidRPr="004D180D">
        <w:rPr>
          <w:rFonts w:cs="Arial"/>
          <w:sz w:val="28"/>
          <w:lang w:val="uk-UA"/>
        </w:rPr>
        <w:t xml:space="preserve"> </w:t>
      </w:r>
      <w:r w:rsidR="001007C7" w:rsidRPr="004D180D">
        <w:rPr>
          <w:rFonts w:cs="Arial"/>
          <w:sz w:val="28"/>
          <w:lang w:val="uk-UA"/>
        </w:rPr>
        <w:t>вибору</w:t>
      </w:r>
      <w:r w:rsidRPr="004D180D">
        <w:rPr>
          <w:rFonts w:cs="Arial"/>
          <w:sz w:val="28"/>
          <w:lang w:val="uk-UA"/>
        </w:rPr>
        <w:t xml:space="preserve"> </w:t>
      </w:r>
      <w:r w:rsidR="001007C7" w:rsidRPr="004D180D">
        <w:rPr>
          <w:rFonts w:cs="Arial"/>
          <w:sz w:val="28"/>
          <w:lang w:val="uk-UA"/>
        </w:rPr>
        <w:t>кращої</w:t>
      </w:r>
      <w:r w:rsidRPr="004D180D">
        <w:rPr>
          <w:rFonts w:cs="Arial"/>
          <w:sz w:val="28"/>
          <w:lang w:val="uk-UA"/>
        </w:rPr>
        <w:t xml:space="preserve"> </w:t>
      </w:r>
      <w:r w:rsidR="001007C7" w:rsidRPr="004D180D">
        <w:rPr>
          <w:rFonts w:cs="Arial"/>
          <w:sz w:val="28"/>
          <w:lang w:val="uk-UA"/>
        </w:rPr>
        <w:t>з</w:t>
      </w:r>
      <w:r w:rsidRPr="004D180D">
        <w:rPr>
          <w:rFonts w:cs="Arial"/>
          <w:sz w:val="28"/>
          <w:lang w:val="uk-UA"/>
        </w:rPr>
        <w:t xml:space="preserve"> </w:t>
      </w:r>
      <w:r w:rsidR="001007C7" w:rsidRPr="004D180D">
        <w:rPr>
          <w:rFonts w:cs="Arial"/>
          <w:sz w:val="28"/>
          <w:lang w:val="uk-UA"/>
        </w:rPr>
        <w:t>них.</w:t>
      </w:r>
      <w:r w:rsidRPr="004D180D">
        <w:rPr>
          <w:rFonts w:cs="Arial"/>
          <w:sz w:val="28"/>
          <w:lang w:val="uk-UA"/>
        </w:rPr>
        <w:t xml:space="preserve"> </w:t>
      </w:r>
      <w:r w:rsidR="001007C7" w:rsidRPr="004D180D">
        <w:rPr>
          <w:rFonts w:cs="Arial"/>
          <w:sz w:val="28"/>
          <w:lang w:val="uk-UA"/>
        </w:rPr>
        <w:t>Оцінка</w:t>
      </w:r>
      <w:r w:rsidRPr="004D180D">
        <w:rPr>
          <w:rFonts w:cs="Arial"/>
          <w:sz w:val="28"/>
          <w:lang w:val="uk-UA"/>
        </w:rPr>
        <w:t xml:space="preserve"> </w:t>
      </w:r>
      <w:r w:rsidR="001007C7" w:rsidRPr="004D180D">
        <w:rPr>
          <w:rFonts w:cs="Arial"/>
          <w:sz w:val="28"/>
          <w:lang w:val="uk-UA"/>
        </w:rPr>
        <w:t>припускає</w:t>
      </w:r>
      <w:r w:rsidRPr="004D180D">
        <w:rPr>
          <w:rFonts w:cs="Arial"/>
          <w:sz w:val="28"/>
          <w:lang w:val="uk-UA"/>
        </w:rPr>
        <w:t xml:space="preserve"> </w:t>
      </w:r>
      <w:r w:rsidR="001007C7" w:rsidRPr="004D180D">
        <w:rPr>
          <w:rFonts w:cs="Arial"/>
          <w:sz w:val="28"/>
          <w:lang w:val="uk-UA"/>
        </w:rPr>
        <w:t>визначення</w:t>
      </w:r>
      <w:r w:rsidRPr="004D180D">
        <w:rPr>
          <w:rFonts w:cs="Arial"/>
          <w:sz w:val="28"/>
          <w:lang w:val="uk-UA"/>
        </w:rPr>
        <w:t xml:space="preserve"> </w:t>
      </w:r>
      <w:r w:rsidR="001007C7" w:rsidRPr="004D180D">
        <w:rPr>
          <w:rFonts w:cs="Arial"/>
          <w:sz w:val="28"/>
          <w:lang w:val="uk-UA"/>
        </w:rPr>
        <w:t>негативних</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позитивних</w:t>
      </w:r>
      <w:r w:rsidRPr="004D180D">
        <w:rPr>
          <w:rFonts w:cs="Arial"/>
          <w:sz w:val="28"/>
          <w:lang w:val="uk-UA"/>
        </w:rPr>
        <w:t xml:space="preserve"> </w:t>
      </w:r>
      <w:r w:rsidR="001007C7" w:rsidRPr="004D180D">
        <w:rPr>
          <w:rFonts w:cs="Arial"/>
          <w:sz w:val="28"/>
          <w:lang w:val="uk-UA"/>
        </w:rPr>
        <w:t>сторін</w:t>
      </w:r>
      <w:r w:rsidRPr="004D180D">
        <w:rPr>
          <w:rFonts w:cs="Arial"/>
          <w:sz w:val="28"/>
          <w:lang w:val="uk-UA"/>
        </w:rPr>
        <w:t xml:space="preserve"> </w:t>
      </w:r>
      <w:r w:rsidR="001007C7" w:rsidRPr="004D180D">
        <w:rPr>
          <w:rFonts w:cs="Arial"/>
          <w:sz w:val="28"/>
          <w:lang w:val="uk-UA"/>
        </w:rPr>
        <w:t>кожного</w:t>
      </w:r>
      <w:r w:rsidRPr="004D180D">
        <w:rPr>
          <w:rFonts w:cs="Arial"/>
          <w:sz w:val="28"/>
          <w:lang w:val="uk-UA"/>
        </w:rPr>
        <w:t xml:space="preserve"> </w:t>
      </w:r>
      <w:r w:rsidR="001007C7" w:rsidRPr="004D180D">
        <w:rPr>
          <w:rFonts w:cs="Arial"/>
          <w:sz w:val="28"/>
          <w:lang w:val="uk-UA"/>
        </w:rPr>
        <w:t>з</w:t>
      </w:r>
      <w:r w:rsidRPr="004D180D">
        <w:rPr>
          <w:rFonts w:cs="Arial"/>
          <w:sz w:val="28"/>
          <w:lang w:val="uk-UA"/>
        </w:rPr>
        <w:t xml:space="preserve"> </w:t>
      </w:r>
      <w:r w:rsidR="001007C7" w:rsidRPr="004D180D">
        <w:rPr>
          <w:rFonts w:cs="Arial"/>
          <w:sz w:val="28"/>
          <w:lang w:val="uk-UA"/>
        </w:rPr>
        <w:t>варіантів.</w:t>
      </w:r>
      <w:r w:rsidRPr="004D180D">
        <w:rPr>
          <w:rFonts w:cs="Arial"/>
          <w:sz w:val="28"/>
          <w:lang w:val="uk-UA"/>
        </w:rPr>
        <w:t xml:space="preserve"> </w:t>
      </w:r>
      <w:r w:rsidR="001007C7" w:rsidRPr="004D180D">
        <w:rPr>
          <w:rFonts w:cs="Arial"/>
          <w:sz w:val="28"/>
          <w:lang w:val="uk-UA"/>
        </w:rPr>
        <w:t>Для</w:t>
      </w:r>
      <w:r w:rsidRPr="004D180D">
        <w:rPr>
          <w:rFonts w:cs="Arial"/>
          <w:sz w:val="28"/>
          <w:lang w:val="uk-UA"/>
        </w:rPr>
        <w:t xml:space="preserve"> </w:t>
      </w:r>
      <w:r w:rsidR="001007C7" w:rsidRPr="004D180D">
        <w:rPr>
          <w:rFonts w:cs="Arial"/>
          <w:sz w:val="28"/>
          <w:lang w:val="uk-UA"/>
        </w:rPr>
        <w:t>цього</w:t>
      </w:r>
      <w:r w:rsidRPr="004D180D">
        <w:rPr>
          <w:rFonts w:cs="Arial"/>
          <w:sz w:val="28"/>
          <w:lang w:val="uk-UA"/>
        </w:rPr>
        <w:t xml:space="preserve"> </w:t>
      </w:r>
      <w:r w:rsidR="001007C7" w:rsidRPr="004D180D">
        <w:rPr>
          <w:rFonts w:cs="Arial"/>
          <w:sz w:val="28"/>
          <w:lang w:val="uk-UA"/>
        </w:rPr>
        <w:t>використовують</w:t>
      </w:r>
      <w:r w:rsidRPr="004D180D">
        <w:rPr>
          <w:rFonts w:cs="Arial"/>
          <w:sz w:val="28"/>
          <w:lang w:val="uk-UA"/>
        </w:rPr>
        <w:t xml:space="preserve"> </w:t>
      </w:r>
      <w:r w:rsidR="001007C7" w:rsidRPr="004D180D">
        <w:rPr>
          <w:rFonts w:cs="Arial"/>
          <w:sz w:val="28"/>
          <w:lang w:val="uk-UA"/>
        </w:rPr>
        <w:t>як</w:t>
      </w:r>
      <w:r w:rsidRPr="004D180D">
        <w:rPr>
          <w:rFonts w:cs="Arial"/>
          <w:sz w:val="28"/>
          <w:lang w:val="uk-UA"/>
        </w:rPr>
        <w:t xml:space="preserve"> </w:t>
      </w:r>
      <w:r w:rsidR="001007C7" w:rsidRPr="004D180D">
        <w:rPr>
          <w:rFonts w:cs="Arial"/>
          <w:sz w:val="28"/>
          <w:lang w:val="uk-UA"/>
        </w:rPr>
        <w:t>кількісні,</w:t>
      </w:r>
      <w:r w:rsidRPr="004D180D">
        <w:rPr>
          <w:rFonts w:cs="Arial"/>
          <w:sz w:val="28"/>
          <w:lang w:val="uk-UA"/>
        </w:rPr>
        <w:t xml:space="preserve"> </w:t>
      </w:r>
      <w:r w:rsidR="001007C7" w:rsidRPr="004D180D">
        <w:rPr>
          <w:rFonts w:cs="Arial"/>
          <w:sz w:val="28"/>
          <w:lang w:val="uk-UA"/>
        </w:rPr>
        <w:t>так</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якісні</w:t>
      </w:r>
      <w:r w:rsidRPr="004D180D">
        <w:rPr>
          <w:rFonts w:cs="Arial"/>
          <w:sz w:val="28"/>
          <w:lang w:val="uk-UA"/>
        </w:rPr>
        <w:t xml:space="preserve"> </w:t>
      </w:r>
      <w:r w:rsidR="001007C7" w:rsidRPr="004D180D">
        <w:rPr>
          <w:rFonts w:cs="Arial"/>
          <w:sz w:val="28"/>
          <w:lang w:val="uk-UA"/>
        </w:rPr>
        <w:t>методи.</w:t>
      </w:r>
      <w:r w:rsidRPr="004D180D">
        <w:rPr>
          <w:rFonts w:cs="Arial"/>
          <w:sz w:val="28"/>
          <w:lang w:val="uk-UA"/>
        </w:rPr>
        <w:t xml:space="preserve"> </w:t>
      </w:r>
      <w:r w:rsidR="001007C7" w:rsidRPr="004D180D">
        <w:rPr>
          <w:rFonts w:cs="Arial"/>
          <w:sz w:val="28"/>
          <w:lang w:val="uk-UA"/>
        </w:rPr>
        <w:t>Найкращим</w:t>
      </w:r>
      <w:r w:rsidRPr="004D180D">
        <w:rPr>
          <w:rFonts w:cs="Arial"/>
          <w:sz w:val="28"/>
          <w:lang w:val="uk-UA"/>
        </w:rPr>
        <w:t xml:space="preserve"> </w:t>
      </w:r>
      <w:r w:rsidR="001007C7" w:rsidRPr="004D180D">
        <w:rPr>
          <w:rFonts w:cs="Arial"/>
          <w:sz w:val="28"/>
          <w:lang w:val="uk-UA"/>
        </w:rPr>
        <w:t>варіантом</w:t>
      </w:r>
      <w:r w:rsidRPr="004D180D">
        <w:rPr>
          <w:rFonts w:cs="Arial"/>
          <w:sz w:val="28"/>
          <w:lang w:val="uk-UA"/>
        </w:rPr>
        <w:t xml:space="preserve"> </w:t>
      </w:r>
      <w:r w:rsidR="001007C7" w:rsidRPr="004D180D">
        <w:rPr>
          <w:rFonts w:cs="Arial"/>
          <w:sz w:val="28"/>
          <w:lang w:val="uk-UA"/>
        </w:rPr>
        <w:t>є</w:t>
      </w:r>
      <w:r w:rsidRPr="004D180D">
        <w:rPr>
          <w:rFonts w:cs="Arial"/>
          <w:sz w:val="28"/>
          <w:lang w:val="uk-UA"/>
        </w:rPr>
        <w:t xml:space="preserve"> </w:t>
      </w:r>
      <w:r w:rsidR="001007C7" w:rsidRPr="004D180D">
        <w:rPr>
          <w:rFonts w:cs="Arial"/>
          <w:sz w:val="28"/>
          <w:lang w:val="uk-UA"/>
        </w:rPr>
        <w:t>той,</w:t>
      </w:r>
      <w:r w:rsidRPr="004D180D">
        <w:rPr>
          <w:rFonts w:cs="Arial"/>
          <w:sz w:val="28"/>
          <w:lang w:val="uk-UA"/>
        </w:rPr>
        <w:t xml:space="preserve"> </w:t>
      </w:r>
      <w:r w:rsidR="001007C7" w:rsidRPr="004D180D">
        <w:rPr>
          <w:rFonts w:cs="Arial"/>
          <w:sz w:val="28"/>
          <w:lang w:val="uk-UA"/>
        </w:rPr>
        <w:t>котрий</w:t>
      </w:r>
      <w:r w:rsidRPr="004D180D">
        <w:rPr>
          <w:rFonts w:cs="Arial"/>
          <w:sz w:val="28"/>
          <w:lang w:val="uk-UA"/>
        </w:rPr>
        <w:t xml:space="preserve"> </w:t>
      </w:r>
      <w:r w:rsidR="001007C7" w:rsidRPr="004D180D">
        <w:rPr>
          <w:rFonts w:cs="Arial"/>
          <w:sz w:val="28"/>
          <w:lang w:val="uk-UA"/>
        </w:rPr>
        <w:t>дозволяє</w:t>
      </w:r>
      <w:r w:rsidRPr="004D180D">
        <w:rPr>
          <w:rFonts w:cs="Arial"/>
          <w:sz w:val="28"/>
          <w:lang w:val="uk-UA"/>
        </w:rPr>
        <w:t xml:space="preserve"> </w:t>
      </w:r>
      <w:r w:rsidR="001007C7" w:rsidRPr="004D180D">
        <w:rPr>
          <w:rFonts w:cs="Arial"/>
          <w:sz w:val="28"/>
          <w:lang w:val="uk-UA"/>
        </w:rPr>
        <w:lastRenderedPageBreak/>
        <w:t>домогтися</w:t>
      </w:r>
      <w:r w:rsidRPr="004D180D">
        <w:rPr>
          <w:rFonts w:cs="Arial"/>
          <w:sz w:val="28"/>
          <w:lang w:val="uk-UA"/>
        </w:rPr>
        <w:t xml:space="preserve"> </w:t>
      </w:r>
      <w:r w:rsidR="001007C7" w:rsidRPr="004D180D">
        <w:rPr>
          <w:rFonts w:cs="Arial"/>
          <w:sz w:val="28"/>
          <w:lang w:val="uk-UA"/>
        </w:rPr>
        <w:t>результату,</w:t>
      </w:r>
      <w:r w:rsidRPr="004D180D">
        <w:rPr>
          <w:rFonts w:cs="Arial"/>
          <w:sz w:val="28"/>
          <w:lang w:val="uk-UA"/>
        </w:rPr>
        <w:t xml:space="preserve"> </w:t>
      </w:r>
      <w:r w:rsidR="001007C7" w:rsidRPr="004D180D">
        <w:rPr>
          <w:rFonts w:cs="Arial"/>
          <w:sz w:val="28"/>
          <w:lang w:val="uk-UA"/>
        </w:rPr>
        <w:t>найбільшою</w:t>
      </w:r>
      <w:r w:rsidRPr="004D180D">
        <w:rPr>
          <w:rFonts w:cs="Arial"/>
          <w:sz w:val="28"/>
          <w:lang w:val="uk-UA"/>
        </w:rPr>
        <w:t xml:space="preserve"> </w:t>
      </w:r>
      <w:r w:rsidR="001007C7" w:rsidRPr="004D180D">
        <w:rPr>
          <w:rFonts w:cs="Arial"/>
          <w:sz w:val="28"/>
          <w:lang w:val="uk-UA"/>
        </w:rPr>
        <w:t>мірою</w:t>
      </w:r>
      <w:r w:rsidRPr="004D180D">
        <w:rPr>
          <w:rFonts w:cs="Arial"/>
          <w:sz w:val="28"/>
          <w:lang w:val="uk-UA"/>
        </w:rPr>
        <w:t xml:space="preserve"> </w:t>
      </w:r>
      <w:r w:rsidR="001007C7" w:rsidRPr="004D180D">
        <w:rPr>
          <w:rFonts w:cs="Arial"/>
          <w:sz w:val="28"/>
          <w:lang w:val="uk-UA"/>
        </w:rPr>
        <w:t>відповідного</w:t>
      </w:r>
      <w:r w:rsidRPr="004D180D">
        <w:rPr>
          <w:rFonts w:cs="Arial"/>
          <w:sz w:val="28"/>
          <w:lang w:val="uk-UA"/>
        </w:rPr>
        <w:t xml:space="preserve"> </w:t>
      </w:r>
      <w:r w:rsidR="001007C7" w:rsidRPr="004D180D">
        <w:rPr>
          <w:rFonts w:cs="Arial"/>
          <w:sz w:val="28"/>
          <w:lang w:val="uk-UA"/>
        </w:rPr>
        <w:t>цілям</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цінностям</w:t>
      </w:r>
      <w:r w:rsidRPr="004D180D">
        <w:rPr>
          <w:rFonts w:cs="Arial"/>
          <w:sz w:val="28"/>
          <w:lang w:val="uk-UA"/>
        </w:rPr>
        <w:t xml:space="preserve"> </w:t>
      </w:r>
      <w:r w:rsidR="001007C7" w:rsidRPr="004D180D">
        <w:rPr>
          <w:rFonts w:cs="Arial"/>
          <w:sz w:val="28"/>
          <w:lang w:val="uk-UA"/>
        </w:rPr>
        <w:t>організації</w:t>
      </w:r>
      <w:r w:rsidRPr="004D180D">
        <w:rPr>
          <w:rFonts w:cs="Arial"/>
          <w:sz w:val="28"/>
          <w:lang w:val="uk-UA"/>
        </w:rPr>
        <w:t xml:space="preserve"> </w:t>
      </w:r>
      <w:r w:rsidR="001007C7" w:rsidRPr="004D180D">
        <w:rPr>
          <w:rFonts w:cs="Arial"/>
          <w:sz w:val="28"/>
          <w:lang w:val="uk-UA"/>
        </w:rPr>
        <w:t>при</w:t>
      </w:r>
      <w:r w:rsidRPr="004D180D">
        <w:rPr>
          <w:rFonts w:cs="Arial"/>
          <w:sz w:val="28"/>
          <w:lang w:val="uk-UA"/>
        </w:rPr>
        <w:t xml:space="preserve"> </w:t>
      </w:r>
      <w:r w:rsidR="001007C7" w:rsidRPr="004D180D">
        <w:rPr>
          <w:rFonts w:cs="Arial"/>
          <w:sz w:val="28"/>
          <w:lang w:val="uk-UA"/>
        </w:rPr>
        <w:t>використанні</w:t>
      </w:r>
      <w:r w:rsidRPr="004D180D">
        <w:rPr>
          <w:rFonts w:cs="Arial"/>
          <w:sz w:val="28"/>
          <w:lang w:val="uk-UA"/>
        </w:rPr>
        <w:t xml:space="preserve"> </w:t>
      </w:r>
      <w:r w:rsidR="001007C7" w:rsidRPr="004D180D">
        <w:rPr>
          <w:rFonts w:cs="Arial"/>
          <w:sz w:val="28"/>
          <w:lang w:val="uk-UA"/>
        </w:rPr>
        <w:t>найменшого</w:t>
      </w:r>
      <w:r w:rsidRPr="004D180D">
        <w:rPr>
          <w:rFonts w:cs="Arial"/>
          <w:sz w:val="28"/>
          <w:lang w:val="uk-UA"/>
        </w:rPr>
        <w:t xml:space="preserve"> </w:t>
      </w:r>
      <w:r w:rsidR="001007C7" w:rsidRPr="004D180D">
        <w:rPr>
          <w:rFonts w:cs="Arial"/>
          <w:sz w:val="28"/>
          <w:lang w:val="uk-UA"/>
        </w:rPr>
        <w:t>обсягу</w:t>
      </w:r>
      <w:r w:rsidRPr="004D180D">
        <w:rPr>
          <w:rFonts w:cs="Arial"/>
          <w:sz w:val="28"/>
          <w:lang w:val="uk-UA"/>
        </w:rPr>
        <w:t xml:space="preserve"> </w:t>
      </w:r>
      <w:r w:rsidR="001007C7" w:rsidRPr="004D180D">
        <w:rPr>
          <w:rFonts w:cs="Arial"/>
          <w:sz w:val="28"/>
          <w:lang w:val="uk-UA"/>
        </w:rPr>
        <w:t>ресурсів</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який</w:t>
      </w:r>
      <w:r w:rsidRPr="004D180D">
        <w:rPr>
          <w:rFonts w:cs="Arial"/>
          <w:sz w:val="28"/>
          <w:lang w:val="uk-UA"/>
        </w:rPr>
        <w:t xml:space="preserve"> </w:t>
      </w:r>
      <w:r w:rsidR="001007C7" w:rsidRPr="004D180D">
        <w:rPr>
          <w:rFonts w:cs="Arial"/>
          <w:sz w:val="28"/>
          <w:lang w:val="uk-UA"/>
        </w:rPr>
        <w:t>сполучений</w:t>
      </w:r>
      <w:r w:rsidRPr="004D180D">
        <w:rPr>
          <w:rFonts w:cs="Arial"/>
          <w:sz w:val="28"/>
          <w:lang w:val="uk-UA"/>
        </w:rPr>
        <w:t xml:space="preserve"> </w:t>
      </w:r>
      <w:r w:rsidR="001007C7" w:rsidRPr="004D180D">
        <w:rPr>
          <w:rFonts w:cs="Arial"/>
          <w:sz w:val="28"/>
          <w:lang w:val="uk-UA"/>
        </w:rPr>
        <w:t>з</w:t>
      </w:r>
      <w:r w:rsidRPr="004D180D">
        <w:rPr>
          <w:rFonts w:cs="Arial"/>
          <w:sz w:val="28"/>
          <w:lang w:val="uk-UA"/>
        </w:rPr>
        <w:t xml:space="preserve"> </w:t>
      </w:r>
      <w:r w:rsidR="001007C7" w:rsidRPr="004D180D">
        <w:rPr>
          <w:rFonts w:cs="Arial"/>
          <w:sz w:val="28"/>
          <w:lang w:val="uk-UA"/>
        </w:rPr>
        <w:t>найменшими</w:t>
      </w:r>
      <w:r w:rsidRPr="004D180D">
        <w:rPr>
          <w:rFonts w:cs="Arial"/>
          <w:sz w:val="28"/>
          <w:lang w:val="uk-UA"/>
        </w:rPr>
        <w:t xml:space="preserve"> </w:t>
      </w:r>
      <w:r w:rsidR="001007C7" w:rsidRPr="004D180D">
        <w:rPr>
          <w:rFonts w:cs="Arial"/>
          <w:sz w:val="28"/>
          <w:lang w:val="uk-UA"/>
        </w:rPr>
        <w:t>ризиками</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невизначеністю.</w:t>
      </w:r>
      <w:r w:rsidRPr="004D180D">
        <w:rPr>
          <w:rFonts w:cs="Arial"/>
          <w:sz w:val="28"/>
          <w:lang w:val="uk-UA"/>
        </w:rPr>
        <w:t xml:space="preserve"> </w:t>
      </w:r>
      <w:r w:rsidR="001007C7" w:rsidRPr="004D180D">
        <w:rPr>
          <w:rFonts w:cs="Arial"/>
          <w:sz w:val="28"/>
          <w:lang w:val="uk-UA"/>
        </w:rPr>
        <w:t>При</w:t>
      </w:r>
      <w:r w:rsidRPr="004D180D">
        <w:rPr>
          <w:rFonts w:cs="Arial"/>
          <w:sz w:val="28"/>
          <w:lang w:val="uk-UA"/>
        </w:rPr>
        <w:t xml:space="preserve"> </w:t>
      </w:r>
      <w:r w:rsidR="001007C7" w:rsidRPr="004D180D">
        <w:rPr>
          <w:rFonts w:cs="Arial"/>
          <w:sz w:val="28"/>
          <w:lang w:val="uk-UA"/>
        </w:rPr>
        <w:t>виборі</w:t>
      </w:r>
      <w:r w:rsidRPr="004D180D">
        <w:rPr>
          <w:rFonts w:cs="Arial"/>
          <w:sz w:val="28"/>
          <w:lang w:val="uk-UA"/>
        </w:rPr>
        <w:t xml:space="preserve"> </w:t>
      </w:r>
      <w:r w:rsidR="001007C7" w:rsidRPr="004D180D">
        <w:rPr>
          <w:rFonts w:cs="Arial"/>
          <w:sz w:val="28"/>
          <w:lang w:val="uk-UA"/>
        </w:rPr>
        <w:t>альтернативи</w:t>
      </w:r>
      <w:r w:rsidRPr="004D180D">
        <w:rPr>
          <w:rFonts w:cs="Arial"/>
          <w:sz w:val="28"/>
          <w:lang w:val="uk-UA"/>
        </w:rPr>
        <w:t xml:space="preserve"> </w:t>
      </w:r>
      <w:r w:rsidR="001007C7" w:rsidRPr="004D180D">
        <w:rPr>
          <w:rFonts w:cs="Arial"/>
          <w:sz w:val="28"/>
          <w:lang w:val="uk-UA"/>
        </w:rPr>
        <w:t>можуть</w:t>
      </w:r>
      <w:r w:rsidRPr="004D180D">
        <w:rPr>
          <w:rFonts w:cs="Arial"/>
          <w:sz w:val="28"/>
          <w:lang w:val="uk-UA"/>
        </w:rPr>
        <w:t xml:space="preserve"> </w:t>
      </w:r>
      <w:r w:rsidR="001007C7" w:rsidRPr="004D180D">
        <w:rPr>
          <w:rFonts w:cs="Arial"/>
          <w:sz w:val="28"/>
          <w:lang w:val="uk-UA"/>
        </w:rPr>
        <w:t>використовуватися</w:t>
      </w:r>
      <w:r w:rsidRPr="004D180D">
        <w:rPr>
          <w:rFonts w:cs="Arial"/>
          <w:sz w:val="28"/>
          <w:lang w:val="uk-UA"/>
        </w:rPr>
        <w:t xml:space="preserve"> </w:t>
      </w:r>
      <w:r w:rsidR="001007C7" w:rsidRPr="004D180D">
        <w:rPr>
          <w:rFonts w:cs="Arial"/>
          <w:sz w:val="28"/>
          <w:lang w:val="uk-UA"/>
        </w:rPr>
        <w:t>три</w:t>
      </w:r>
      <w:r w:rsidRPr="004D180D">
        <w:rPr>
          <w:rFonts w:cs="Arial"/>
          <w:sz w:val="28"/>
          <w:lang w:val="uk-UA"/>
        </w:rPr>
        <w:t xml:space="preserve"> </w:t>
      </w:r>
      <w:r w:rsidR="001007C7" w:rsidRPr="004D180D">
        <w:rPr>
          <w:rFonts w:cs="Arial"/>
          <w:sz w:val="28"/>
          <w:lang w:val="uk-UA"/>
        </w:rPr>
        <w:t>підходи:</w:t>
      </w:r>
      <w:r w:rsidRPr="004D180D">
        <w:rPr>
          <w:rFonts w:cs="Arial"/>
          <w:sz w:val="28"/>
          <w:lang w:val="uk-UA"/>
        </w:rPr>
        <w:t xml:space="preserve"> </w:t>
      </w:r>
      <w:r w:rsidR="001007C7" w:rsidRPr="004D180D">
        <w:rPr>
          <w:rFonts w:cs="Arial"/>
          <w:sz w:val="28"/>
          <w:lang w:val="uk-UA"/>
        </w:rPr>
        <w:t>урахування</w:t>
      </w:r>
      <w:r w:rsidRPr="004D180D">
        <w:rPr>
          <w:rFonts w:cs="Arial"/>
          <w:sz w:val="28"/>
          <w:lang w:val="uk-UA"/>
        </w:rPr>
        <w:t xml:space="preserve"> </w:t>
      </w:r>
      <w:r w:rsidR="001007C7" w:rsidRPr="004D180D">
        <w:rPr>
          <w:rFonts w:cs="Arial"/>
          <w:sz w:val="28"/>
          <w:lang w:val="uk-UA"/>
        </w:rPr>
        <w:t>минулого</w:t>
      </w:r>
      <w:r w:rsidRPr="004D180D">
        <w:rPr>
          <w:rFonts w:cs="Arial"/>
          <w:sz w:val="28"/>
          <w:lang w:val="uk-UA"/>
        </w:rPr>
        <w:t xml:space="preserve"> </w:t>
      </w:r>
      <w:r w:rsidR="001007C7" w:rsidRPr="004D180D">
        <w:rPr>
          <w:rFonts w:cs="Arial"/>
          <w:sz w:val="28"/>
          <w:lang w:val="uk-UA"/>
        </w:rPr>
        <w:t>досвіду;</w:t>
      </w:r>
      <w:r w:rsidRPr="004D180D">
        <w:rPr>
          <w:rFonts w:cs="Arial"/>
          <w:sz w:val="28"/>
          <w:lang w:val="uk-UA"/>
        </w:rPr>
        <w:t xml:space="preserve"> </w:t>
      </w:r>
      <w:r w:rsidR="001007C7" w:rsidRPr="004D180D">
        <w:rPr>
          <w:rFonts w:cs="Arial"/>
          <w:sz w:val="28"/>
          <w:lang w:val="uk-UA"/>
        </w:rPr>
        <w:t>проведення</w:t>
      </w:r>
      <w:r w:rsidRPr="004D180D">
        <w:rPr>
          <w:rFonts w:cs="Arial"/>
          <w:sz w:val="28"/>
          <w:lang w:val="uk-UA"/>
        </w:rPr>
        <w:t xml:space="preserve"> </w:t>
      </w:r>
      <w:r w:rsidR="001007C7" w:rsidRPr="004D180D">
        <w:rPr>
          <w:rFonts w:cs="Arial"/>
          <w:sz w:val="28"/>
          <w:lang w:val="uk-UA"/>
        </w:rPr>
        <w:t>експерименту;</w:t>
      </w:r>
      <w:r w:rsidRPr="004D180D">
        <w:rPr>
          <w:rFonts w:cs="Arial"/>
          <w:sz w:val="28"/>
          <w:lang w:val="uk-UA"/>
        </w:rPr>
        <w:t xml:space="preserve"> </w:t>
      </w:r>
      <w:r w:rsidR="001007C7" w:rsidRPr="004D180D">
        <w:rPr>
          <w:rFonts w:cs="Arial"/>
          <w:sz w:val="28"/>
          <w:lang w:val="uk-UA"/>
        </w:rPr>
        <w:t>дослідження</w:t>
      </w:r>
      <w:r w:rsidRPr="004D180D">
        <w:rPr>
          <w:rFonts w:cs="Arial"/>
          <w:sz w:val="28"/>
          <w:lang w:val="uk-UA"/>
        </w:rPr>
        <w:t xml:space="preserve"> </w:t>
      </w:r>
      <w:r w:rsidR="001007C7" w:rsidRPr="004D180D">
        <w:rPr>
          <w:rFonts w:cs="Arial"/>
          <w:sz w:val="28"/>
          <w:lang w:val="uk-UA"/>
        </w:rPr>
        <w:t>й</w:t>
      </w:r>
      <w:r w:rsidRPr="004D180D">
        <w:rPr>
          <w:rFonts w:cs="Arial"/>
          <w:sz w:val="28"/>
          <w:lang w:val="uk-UA"/>
        </w:rPr>
        <w:t xml:space="preserve"> </w:t>
      </w:r>
      <w:r w:rsidR="001007C7" w:rsidRPr="004D180D">
        <w:rPr>
          <w:rFonts w:cs="Arial"/>
          <w:sz w:val="28"/>
          <w:lang w:val="uk-UA"/>
        </w:rPr>
        <w:t>аналіз.</w:t>
      </w:r>
      <w:r w:rsidRPr="004D180D">
        <w:rPr>
          <w:rFonts w:cs="Arial"/>
          <w:sz w:val="28"/>
          <w:lang w:val="uk-UA"/>
        </w:rPr>
        <w:t xml:space="preserve"> </w:t>
      </w:r>
      <w:r w:rsidR="001007C7" w:rsidRPr="004D180D">
        <w:rPr>
          <w:rFonts w:cs="Arial"/>
          <w:sz w:val="28"/>
          <w:lang w:val="uk-UA"/>
        </w:rPr>
        <w:t>В</w:t>
      </w:r>
      <w:r w:rsidRPr="004D180D">
        <w:rPr>
          <w:rFonts w:cs="Arial"/>
          <w:sz w:val="28"/>
          <w:lang w:val="uk-UA"/>
        </w:rPr>
        <w:t xml:space="preserve"> </w:t>
      </w:r>
      <w:r w:rsidR="001007C7" w:rsidRPr="004D180D">
        <w:rPr>
          <w:rFonts w:cs="Arial"/>
          <w:sz w:val="28"/>
          <w:lang w:val="uk-UA"/>
        </w:rPr>
        <w:t>умовах,</w:t>
      </w:r>
      <w:r w:rsidRPr="004D180D">
        <w:rPr>
          <w:rFonts w:cs="Arial"/>
          <w:sz w:val="28"/>
          <w:lang w:val="uk-UA"/>
        </w:rPr>
        <w:t xml:space="preserve"> </w:t>
      </w:r>
      <w:r w:rsidR="001007C7" w:rsidRPr="004D180D">
        <w:rPr>
          <w:rFonts w:cs="Arial"/>
          <w:sz w:val="28"/>
          <w:lang w:val="uk-UA"/>
        </w:rPr>
        <w:t>коли</w:t>
      </w:r>
      <w:r w:rsidRPr="004D180D">
        <w:rPr>
          <w:rFonts w:cs="Arial"/>
          <w:sz w:val="28"/>
          <w:lang w:val="uk-UA"/>
        </w:rPr>
        <w:t xml:space="preserve"> </w:t>
      </w:r>
      <w:r w:rsidR="001007C7" w:rsidRPr="004D180D">
        <w:rPr>
          <w:rFonts w:cs="Arial"/>
          <w:sz w:val="28"/>
          <w:lang w:val="uk-UA"/>
        </w:rPr>
        <w:t>невизначеність</w:t>
      </w:r>
      <w:r w:rsidRPr="004D180D">
        <w:rPr>
          <w:rFonts w:cs="Arial"/>
          <w:sz w:val="28"/>
          <w:lang w:val="uk-UA"/>
        </w:rPr>
        <w:t xml:space="preserve"> </w:t>
      </w:r>
      <w:r w:rsidR="001007C7" w:rsidRPr="004D180D">
        <w:rPr>
          <w:rFonts w:cs="Arial"/>
          <w:sz w:val="28"/>
          <w:lang w:val="uk-UA"/>
        </w:rPr>
        <w:t>висока,</w:t>
      </w:r>
      <w:r w:rsidRPr="004D180D">
        <w:rPr>
          <w:rFonts w:cs="Arial"/>
          <w:sz w:val="28"/>
          <w:lang w:val="uk-UA"/>
        </w:rPr>
        <w:t xml:space="preserve"> </w:t>
      </w:r>
      <w:r w:rsidR="001007C7" w:rsidRPr="004D180D">
        <w:rPr>
          <w:rFonts w:cs="Arial"/>
          <w:sz w:val="28"/>
          <w:lang w:val="uk-UA"/>
        </w:rPr>
        <w:t>можна</w:t>
      </w:r>
      <w:r w:rsidRPr="004D180D">
        <w:rPr>
          <w:rFonts w:cs="Arial"/>
          <w:sz w:val="28"/>
          <w:lang w:val="uk-UA"/>
        </w:rPr>
        <w:t xml:space="preserve"> </w:t>
      </w:r>
      <w:r w:rsidR="001007C7" w:rsidRPr="004D180D">
        <w:rPr>
          <w:rFonts w:cs="Arial"/>
          <w:sz w:val="28"/>
          <w:lang w:val="uk-UA"/>
        </w:rPr>
        <w:t>орієнтуватися</w:t>
      </w:r>
      <w:r w:rsidRPr="004D180D">
        <w:rPr>
          <w:rFonts w:cs="Arial"/>
          <w:sz w:val="28"/>
          <w:lang w:val="uk-UA"/>
        </w:rPr>
        <w:t xml:space="preserve"> </w:t>
      </w:r>
      <w:r w:rsidR="001007C7" w:rsidRPr="004D180D">
        <w:rPr>
          <w:rFonts w:cs="Arial"/>
          <w:sz w:val="28"/>
          <w:lang w:val="uk-UA"/>
        </w:rPr>
        <w:t>на</w:t>
      </w:r>
      <w:r w:rsidRPr="004D180D">
        <w:rPr>
          <w:rFonts w:cs="Arial"/>
          <w:sz w:val="28"/>
          <w:lang w:val="uk-UA"/>
        </w:rPr>
        <w:t xml:space="preserve"> </w:t>
      </w:r>
      <w:r w:rsidR="001007C7" w:rsidRPr="004D180D">
        <w:rPr>
          <w:rFonts w:cs="Arial"/>
          <w:sz w:val="28"/>
          <w:lang w:val="uk-UA"/>
        </w:rPr>
        <w:t>власну</w:t>
      </w:r>
      <w:r w:rsidRPr="004D180D">
        <w:rPr>
          <w:rFonts w:cs="Arial"/>
          <w:sz w:val="28"/>
          <w:lang w:val="uk-UA"/>
        </w:rPr>
        <w:t xml:space="preserve"> </w:t>
      </w:r>
      <w:r w:rsidR="001007C7" w:rsidRPr="004D180D">
        <w:rPr>
          <w:rFonts w:cs="Arial"/>
          <w:sz w:val="28"/>
          <w:lang w:val="uk-UA"/>
        </w:rPr>
        <w:t>інтуїцію</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досвід.</w:t>
      </w:r>
      <w:r w:rsidRPr="004D180D">
        <w:rPr>
          <w:rFonts w:cs="Arial"/>
          <w:sz w:val="28"/>
          <w:lang w:val="uk-UA"/>
        </w:rPr>
        <w:t xml:space="preserve"> </w:t>
      </w:r>
      <w:r w:rsidR="001007C7" w:rsidRPr="004D180D">
        <w:rPr>
          <w:rFonts w:cs="Arial"/>
          <w:sz w:val="28"/>
          <w:lang w:val="uk-UA"/>
        </w:rPr>
        <w:t>У</w:t>
      </w:r>
      <w:r w:rsidRPr="004D180D">
        <w:rPr>
          <w:rFonts w:cs="Arial"/>
          <w:sz w:val="28"/>
          <w:lang w:val="uk-UA"/>
        </w:rPr>
        <w:t xml:space="preserve"> </w:t>
      </w:r>
      <w:r w:rsidR="001007C7" w:rsidRPr="004D180D">
        <w:rPr>
          <w:rFonts w:cs="Arial"/>
          <w:sz w:val="28"/>
          <w:lang w:val="uk-UA"/>
        </w:rPr>
        <w:t>зв'язку</w:t>
      </w:r>
      <w:r w:rsidRPr="004D180D">
        <w:rPr>
          <w:rFonts w:cs="Arial"/>
          <w:sz w:val="28"/>
          <w:lang w:val="uk-UA"/>
        </w:rPr>
        <w:t xml:space="preserve"> </w:t>
      </w:r>
      <w:r w:rsidR="001007C7" w:rsidRPr="004D180D">
        <w:rPr>
          <w:rFonts w:cs="Arial"/>
          <w:sz w:val="28"/>
          <w:lang w:val="uk-UA"/>
        </w:rPr>
        <w:t>з</w:t>
      </w:r>
      <w:r w:rsidRPr="004D180D">
        <w:rPr>
          <w:rFonts w:cs="Arial"/>
          <w:sz w:val="28"/>
          <w:lang w:val="uk-UA"/>
        </w:rPr>
        <w:t xml:space="preserve"> </w:t>
      </w:r>
      <w:r w:rsidR="001007C7" w:rsidRPr="004D180D">
        <w:rPr>
          <w:rFonts w:cs="Arial"/>
          <w:sz w:val="28"/>
          <w:lang w:val="uk-UA"/>
        </w:rPr>
        <w:t>цим</w:t>
      </w:r>
      <w:r w:rsidRPr="004D180D">
        <w:rPr>
          <w:rFonts w:cs="Arial"/>
          <w:sz w:val="28"/>
          <w:lang w:val="uk-UA"/>
        </w:rPr>
        <w:t xml:space="preserve"> </w:t>
      </w:r>
      <w:r w:rsidR="001007C7" w:rsidRPr="004D180D">
        <w:rPr>
          <w:rFonts w:cs="Arial"/>
          <w:sz w:val="28"/>
          <w:lang w:val="uk-UA"/>
        </w:rPr>
        <w:t>інтерес</w:t>
      </w:r>
      <w:r w:rsidRPr="004D180D">
        <w:rPr>
          <w:rFonts w:cs="Arial"/>
          <w:sz w:val="28"/>
          <w:lang w:val="uk-UA"/>
        </w:rPr>
        <w:t xml:space="preserve"> </w:t>
      </w:r>
      <w:r w:rsidR="001007C7" w:rsidRPr="004D180D">
        <w:rPr>
          <w:rFonts w:cs="Arial"/>
          <w:sz w:val="28"/>
          <w:lang w:val="uk-UA"/>
        </w:rPr>
        <w:t>представляє</w:t>
      </w:r>
      <w:r w:rsidRPr="004D180D">
        <w:rPr>
          <w:rFonts w:cs="Arial"/>
          <w:sz w:val="28"/>
          <w:lang w:val="uk-UA"/>
        </w:rPr>
        <w:t xml:space="preserve"> </w:t>
      </w:r>
      <w:r w:rsidR="001007C7" w:rsidRPr="004D180D">
        <w:rPr>
          <w:rFonts w:cs="Arial"/>
          <w:sz w:val="28"/>
          <w:lang w:val="uk-UA"/>
        </w:rPr>
        <w:t>досвід</w:t>
      </w:r>
      <w:r w:rsidRPr="004D180D">
        <w:rPr>
          <w:rFonts w:cs="Arial"/>
          <w:sz w:val="28"/>
          <w:lang w:val="uk-UA"/>
        </w:rPr>
        <w:t xml:space="preserve"> </w:t>
      </w:r>
      <w:r w:rsidR="001007C7" w:rsidRPr="004D180D">
        <w:rPr>
          <w:rFonts w:cs="Arial"/>
          <w:sz w:val="28"/>
          <w:lang w:val="uk-UA"/>
        </w:rPr>
        <w:t>успішних</w:t>
      </w:r>
      <w:r w:rsidRPr="004D180D">
        <w:rPr>
          <w:rFonts w:cs="Arial"/>
          <w:sz w:val="28"/>
          <w:lang w:val="uk-UA"/>
        </w:rPr>
        <w:t xml:space="preserve"> </w:t>
      </w:r>
      <w:r w:rsidR="001007C7" w:rsidRPr="004D180D">
        <w:rPr>
          <w:rFonts w:cs="Arial"/>
          <w:sz w:val="28"/>
          <w:lang w:val="uk-UA"/>
        </w:rPr>
        <w:t>компаній</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компаній</w:t>
      </w:r>
      <w:r w:rsidRPr="004D180D">
        <w:rPr>
          <w:rFonts w:cs="Arial"/>
          <w:sz w:val="28"/>
          <w:lang w:val="uk-UA"/>
        </w:rPr>
        <w:t xml:space="preserve"> </w:t>
      </w:r>
      <w:r w:rsidR="001007C7" w:rsidRPr="004D180D">
        <w:rPr>
          <w:rFonts w:cs="Arial"/>
          <w:sz w:val="28"/>
          <w:lang w:val="uk-UA"/>
        </w:rPr>
        <w:t>потерпілих</w:t>
      </w:r>
      <w:r w:rsidRPr="004D180D">
        <w:rPr>
          <w:rFonts w:cs="Arial"/>
          <w:sz w:val="28"/>
          <w:lang w:val="uk-UA"/>
        </w:rPr>
        <w:t xml:space="preserve"> </w:t>
      </w:r>
      <w:r w:rsidR="001007C7" w:rsidRPr="004D180D">
        <w:rPr>
          <w:rFonts w:cs="Arial"/>
          <w:sz w:val="28"/>
          <w:lang w:val="uk-UA"/>
        </w:rPr>
        <w:t>невдачу.</w:t>
      </w:r>
    </w:p>
    <w:p w:rsidR="001007C7" w:rsidRPr="004D180D" w:rsidRDefault="001007C7" w:rsidP="004D180D">
      <w:pPr>
        <w:widowControl w:val="0"/>
        <w:tabs>
          <w:tab w:val="left" w:pos="0"/>
          <w:tab w:val="left" w:pos="7578"/>
        </w:tabs>
        <w:spacing w:line="360" w:lineRule="auto"/>
        <w:ind w:firstLine="709"/>
        <w:jc w:val="both"/>
        <w:rPr>
          <w:rFonts w:cs="Arial"/>
          <w:sz w:val="28"/>
          <w:lang w:val="uk-UA"/>
        </w:rPr>
      </w:pPr>
      <w:r w:rsidRPr="004D180D">
        <w:rPr>
          <w:rFonts w:cs="Arial"/>
          <w:sz w:val="28"/>
          <w:lang w:val="uk-UA"/>
        </w:rPr>
        <w:t>На</w:t>
      </w:r>
      <w:r w:rsidR="006621E1" w:rsidRPr="004D180D">
        <w:rPr>
          <w:rFonts w:cs="Arial"/>
          <w:sz w:val="28"/>
          <w:lang w:val="uk-UA"/>
        </w:rPr>
        <w:t xml:space="preserve"> </w:t>
      </w:r>
      <w:r w:rsidRPr="004D180D">
        <w:rPr>
          <w:rFonts w:cs="Arial"/>
          <w:sz w:val="28"/>
          <w:lang w:val="uk-UA"/>
        </w:rPr>
        <w:t>стадії</w:t>
      </w:r>
      <w:r w:rsidR="006621E1" w:rsidRPr="004D180D">
        <w:rPr>
          <w:rFonts w:cs="Arial"/>
          <w:sz w:val="28"/>
          <w:lang w:val="uk-UA"/>
        </w:rPr>
        <w:t xml:space="preserve"> </w:t>
      </w:r>
      <w:r w:rsidRPr="004D180D">
        <w:rPr>
          <w:rFonts w:cs="Arial"/>
          <w:sz w:val="28"/>
          <w:lang w:val="uk-UA"/>
        </w:rPr>
        <w:t>реалізації</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необхідні</w:t>
      </w:r>
      <w:r w:rsidR="006621E1" w:rsidRPr="004D180D">
        <w:rPr>
          <w:rFonts w:cs="Arial"/>
          <w:sz w:val="28"/>
          <w:lang w:val="uk-UA"/>
        </w:rPr>
        <w:t xml:space="preserve"> </w:t>
      </w:r>
      <w:r w:rsidRPr="004D180D">
        <w:rPr>
          <w:rFonts w:cs="Arial"/>
          <w:sz w:val="28"/>
          <w:lang w:val="uk-UA"/>
        </w:rPr>
        <w:t>управлінські,</w:t>
      </w:r>
      <w:r w:rsidR="006621E1" w:rsidRPr="004D180D">
        <w:rPr>
          <w:rFonts w:cs="Arial"/>
          <w:sz w:val="28"/>
          <w:lang w:val="uk-UA"/>
        </w:rPr>
        <w:t xml:space="preserve"> </w:t>
      </w:r>
      <w:r w:rsidRPr="004D180D">
        <w:rPr>
          <w:rFonts w:cs="Arial"/>
          <w:sz w:val="28"/>
          <w:lang w:val="uk-UA"/>
        </w:rPr>
        <w:t>адміністративні</w:t>
      </w:r>
      <w:r w:rsidR="006621E1" w:rsidRPr="004D180D">
        <w:rPr>
          <w:rFonts w:cs="Arial"/>
          <w:sz w:val="28"/>
          <w:lang w:val="uk-UA"/>
        </w:rPr>
        <w:t xml:space="preserve"> </w:t>
      </w:r>
      <w:r w:rsidRPr="004D180D">
        <w:rPr>
          <w:rFonts w:cs="Arial"/>
          <w:sz w:val="28"/>
          <w:lang w:val="uk-UA"/>
        </w:rPr>
        <w:t>здібності</w:t>
      </w:r>
      <w:r w:rsidR="006621E1" w:rsidRPr="004D180D">
        <w:rPr>
          <w:rFonts w:cs="Arial"/>
          <w:sz w:val="28"/>
          <w:lang w:val="uk-UA"/>
        </w:rPr>
        <w:t xml:space="preserve"> </w:t>
      </w:r>
      <w:r w:rsidRPr="004D180D">
        <w:rPr>
          <w:rFonts w:cs="Arial"/>
          <w:sz w:val="28"/>
          <w:lang w:val="uk-UA"/>
        </w:rPr>
        <w:t>керівника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уміння</w:t>
      </w:r>
      <w:r w:rsidR="006621E1" w:rsidRPr="004D180D">
        <w:rPr>
          <w:rFonts w:cs="Arial"/>
          <w:sz w:val="28"/>
          <w:lang w:val="uk-UA"/>
        </w:rPr>
        <w:t xml:space="preserve"> </w:t>
      </w:r>
      <w:r w:rsidRPr="004D180D">
        <w:rPr>
          <w:rFonts w:cs="Arial"/>
          <w:sz w:val="28"/>
          <w:lang w:val="uk-UA"/>
        </w:rPr>
        <w:t>переконувати</w:t>
      </w:r>
      <w:r w:rsidR="006621E1" w:rsidRPr="004D180D">
        <w:rPr>
          <w:rFonts w:cs="Arial"/>
          <w:sz w:val="28"/>
          <w:lang w:val="uk-UA"/>
        </w:rPr>
        <w:t xml:space="preserve"> </w:t>
      </w:r>
      <w:r w:rsidRPr="004D180D">
        <w:rPr>
          <w:rFonts w:cs="Arial"/>
          <w:sz w:val="28"/>
          <w:lang w:val="uk-UA"/>
        </w:rPr>
        <w:t>інших</w:t>
      </w:r>
      <w:r w:rsidR="006621E1" w:rsidRPr="004D180D">
        <w:rPr>
          <w:rFonts w:cs="Arial"/>
          <w:sz w:val="28"/>
          <w:lang w:val="uk-UA"/>
        </w:rPr>
        <w:t xml:space="preserve"> </w:t>
      </w:r>
      <w:r w:rsidRPr="004D180D">
        <w:rPr>
          <w:rFonts w:cs="Arial"/>
          <w:sz w:val="28"/>
          <w:lang w:val="uk-UA"/>
        </w:rPr>
        <w:t>людей.</w:t>
      </w:r>
      <w:r w:rsidR="006621E1" w:rsidRPr="004D180D">
        <w:rPr>
          <w:rFonts w:cs="Arial"/>
          <w:sz w:val="28"/>
          <w:lang w:val="uk-UA"/>
        </w:rPr>
        <w:t xml:space="preserve"> </w:t>
      </w:r>
    </w:p>
    <w:p w:rsidR="001007C7" w:rsidRPr="004D180D" w:rsidRDefault="001007C7" w:rsidP="004D180D">
      <w:pPr>
        <w:widowControl w:val="0"/>
        <w:tabs>
          <w:tab w:val="left" w:pos="0"/>
          <w:tab w:val="left" w:pos="7578"/>
        </w:tabs>
        <w:spacing w:line="360" w:lineRule="auto"/>
        <w:ind w:firstLine="709"/>
        <w:jc w:val="both"/>
        <w:rPr>
          <w:rFonts w:cs="Arial"/>
          <w:sz w:val="28"/>
          <w:lang w:val="uk-UA"/>
        </w:rPr>
      </w:pP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усунення</w:t>
      </w:r>
      <w:r w:rsidR="006621E1" w:rsidRPr="004D180D">
        <w:rPr>
          <w:rFonts w:cs="Arial"/>
          <w:sz w:val="28"/>
          <w:lang w:val="uk-UA"/>
        </w:rPr>
        <w:t xml:space="preserve"> </w:t>
      </w:r>
      <w:r w:rsidRPr="004D180D">
        <w:rPr>
          <w:rFonts w:cs="Arial"/>
          <w:sz w:val="28"/>
          <w:lang w:val="uk-UA"/>
        </w:rPr>
        <w:t>проблеми,</w:t>
      </w:r>
      <w:r w:rsidR="006621E1" w:rsidRPr="004D180D">
        <w:rPr>
          <w:rFonts w:cs="Arial"/>
          <w:sz w:val="28"/>
          <w:lang w:val="uk-UA"/>
        </w:rPr>
        <w:t xml:space="preserve"> </w:t>
      </w:r>
      <w:r w:rsidRPr="004D180D">
        <w:rPr>
          <w:rFonts w:cs="Arial"/>
          <w:sz w:val="28"/>
          <w:lang w:val="uk-UA"/>
        </w:rPr>
        <w:t>стосовно</w:t>
      </w:r>
      <w:r w:rsidR="006621E1" w:rsidRPr="004D180D">
        <w:rPr>
          <w:rFonts w:cs="Arial"/>
          <w:sz w:val="28"/>
          <w:lang w:val="uk-UA"/>
        </w:rPr>
        <w:t xml:space="preserve"> </w:t>
      </w:r>
      <w:r w:rsidRPr="004D180D">
        <w:rPr>
          <w:rFonts w:cs="Arial"/>
          <w:sz w:val="28"/>
          <w:lang w:val="uk-UA"/>
        </w:rPr>
        <w:t>якої</w:t>
      </w:r>
      <w:r w:rsidR="006621E1" w:rsidRPr="004D180D">
        <w:rPr>
          <w:rFonts w:cs="Arial"/>
          <w:sz w:val="28"/>
          <w:lang w:val="uk-UA"/>
        </w:rPr>
        <w:t xml:space="preserve"> </w:t>
      </w:r>
      <w:r w:rsidRPr="004D180D">
        <w:rPr>
          <w:rFonts w:cs="Arial"/>
          <w:sz w:val="28"/>
          <w:lang w:val="uk-UA"/>
        </w:rPr>
        <w:t>воно</w:t>
      </w:r>
      <w:r w:rsidR="006621E1" w:rsidRPr="004D180D">
        <w:rPr>
          <w:rFonts w:cs="Arial"/>
          <w:sz w:val="28"/>
          <w:lang w:val="uk-UA"/>
        </w:rPr>
        <w:t xml:space="preserve"> </w:t>
      </w:r>
      <w:r w:rsidRPr="004D180D">
        <w:rPr>
          <w:rFonts w:cs="Arial"/>
          <w:sz w:val="28"/>
          <w:lang w:val="uk-UA"/>
        </w:rPr>
        <w:t>було</w:t>
      </w:r>
      <w:r w:rsidR="006621E1" w:rsidRPr="004D180D">
        <w:rPr>
          <w:rFonts w:cs="Arial"/>
          <w:sz w:val="28"/>
          <w:lang w:val="uk-UA"/>
        </w:rPr>
        <w:t xml:space="preserve"> </w:t>
      </w:r>
      <w:r w:rsidRPr="004D180D">
        <w:rPr>
          <w:rFonts w:cs="Arial"/>
          <w:sz w:val="28"/>
          <w:lang w:val="uk-UA"/>
        </w:rPr>
        <w:t>прийнято.</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передбачає</w:t>
      </w:r>
      <w:r w:rsidR="006621E1" w:rsidRPr="004D180D">
        <w:rPr>
          <w:rFonts w:cs="Arial"/>
          <w:sz w:val="28"/>
          <w:lang w:val="uk-UA"/>
        </w:rPr>
        <w:t xml:space="preserve"> </w:t>
      </w:r>
      <w:r w:rsidRPr="004D180D">
        <w:rPr>
          <w:rFonts w:cs="Arial"/>
          <w:sz w:val="28"/>
          <w:lang w:val="uk-UA"/>
        </w:rPr>
        <w:t>координацію</w:t>
      </w:r>
      <w:r w:rsidR="006621E1" w:rsidRPr="004D180D">
        <w:rPr>
          <w:rFonts w:cs="Arial"/>
          <w:sz w:val="28"/>
          <w:lang w:val="uk-UA"/>
        </w:rPr>
        <w:t xml:space="preserve"> </w:t>
      </w:r>
      <w:r w:rsidRPr="004D180D">
        <w:rPr>
          <w:rFonts w:cs="Arial"/>
          <w:sz w:val="28"/>
          <w:lang w:val="uk-UA"/>
        </w:rPr>
        <w:t>дій</w:t>
      </w:r>
      <w:r w:rsidR="006621E1" w:rsidRPr="004D180D">
        <w:rPr>
          <w:rFonts w:cs="Arial"/>
          <w:sz w:val="28"/>
          <w:lang w:val="uk-UA"/>
        </w:rPr>
        <w:t xml:space="preserve"> </w:t>
      </w:r>
      <w:r w:rsidRPr="004D180D">
        <w:rPr>
          <w:rFonts w:cs="Arial"/>
          <w:sz w:val="28"/>
          <w:lang w:val="uk-UA"/>
        </w:rPr>
        <w:t>багатьох</w:t>
      </w:r>
      <w:r w:rsidR="006621E1" w:rsidRPr="004D180D">
        <w:rPr>
          <w:rFonts w:cs="Arial"/>
          <w:sz w:val="28"/>
          <w:lang w:val="uk-UA"/>
        </w:rPr>
        <w:t xml:space="preserve"> </w:t>
      </w:r>
      <w:r w:rsidRPr="004D180D">
        <w:rPr>
          <w:rFonts w:cs="Arial"/>
          <w:sz w:val="28"/>
          <w:lang w:val="uk-UA"/>
        </w:rPr>
        <w:t>людей.</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цьому</w:t>
      </w:r>
      <w:r w:rsidR="006621E1" w:rsidRPr="004D180D">
        <w:rPr>
          <w:rFonts w:cs="Arial"/>
          <w:sz w:val="28"/>
          <w:lang w:val="uk-UA"/>
        </w:rPr>
        <w:t xml:space="preserve"> </w:t>
      </w:r>
      <w:r w:rsidRPr="004D180D">
        <w:rPr>
          <w:rFonts w:cs="Arial"/>
          <w:sz w:val="28"/>
          <w:lang w:val="uk-UA"/>
        </w:rPr>
        <w:t>керівник</w:t>
      </w:r>
      <w:r w:rsidR="006621E1" w:rsidRPr="004D180D">
        <w:rPr>
          <w:rFonts w:cs="Arial"/>
          <w:sz w:val="28"/>
          <w:lang w:val="uk-UA"/>
        </w:rPr>
        <w:t xml:space="preserve"> </w:t>
      </w:r>
      <w:r w:rsidRPr="004D180D">
        <w:rPr>
          <w:rFonts w:cs="Arial"/>
          <w:sz w:val="28"/>
          <w:lang w:val="uk-UA"/>
        </w:rPr>
        <w:t>повинний</w:t>
      </w:r>
      <w:r w:rsidR="006621E1" w:rsidRPr="004D180D">
        <w:rPr>
          <w:rFonts w:cs="Arial"/>
          <w:sz w:val="28"/>
          <w:lang w:val="uk-UA"/>
        </w:rPr>
        <w:t xml:space="preserve"> </w:t>
      </w:r>
      <w:r w:rsidRPr="004D180D">
        <w:rPr>
          <w:rFonts w:cs="Arial"/>
          <w:sz w:val="28"/>
          <w:lang w:val="uk-UA"/>
        </w:rPr>
        <w:t>уникати</w:t>
      </w:r>
      <w:r w:rsidR="006621E1" w:rsidRPr="004D180D">
        <w:rPr>
          <w:rFonts w:cs="Arial"/>
          <w:sz w:val="28"/>
          <w:lang w:val="uk-UA"/>
        </w:rPr>
        <w:t xml:space="preserve"> </w:t>
      </w:r>
      <w:r w:rsidRPr="004D180D">
        <w:rPr>
          <w:rFonts w:cs="Arial"/>
          <w:sz w:val="28"/>
          <w:lang w:val="uk-UA"/>
        </w:rPr>
        <w:t>потенційних</w:t>
      </w:r>
      <w:r w:rsidR="006621E1" w:rsidRPr="004D180D">
        <w:rPr>
          <w:rFonts w:cs="Arial"/>
          <w:sz w:val="28"/>
          <w:lang w:val="uk-UA"/>
        </w:rPr>
        <w:t xml:space="preserve"> </w:t>
      </w:r>
      <w:r w:rsidRPr="004D180D">
        <w:rPr>
          <w:rFonts w:cs="Arial"/>
          <w:sz w:val="28"/>
          <w:lang w:val="uk-UA"/>
        </w:rPr>
        <w:t>конфліктів;</w:t>
      </w:r>
      <w:r w:rsidR="006621E1" w:rsidRPr="004D180D">
        <w:rPr>
          <w:rFonts w:cs="Arial"/>
          <w:sz w:val="28"/>
          <w:lang w:val="uk-UA"/>
        </w:rPr>
        <w:t xml:space="preserve"> </w:t>
      </w:r>
      <w:r w:rsidRPr="004D180D">
        <w:rPr>
          <w:rFonts w:cs="Arial"/>
          <w:sz w:val="28"/>
          <w:lang w:val="uk-UA"/>
        </w:rPr>
        <w:t>зацікавлювати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мотивувати</w:t>
      </w:r>
      <w:r w:rsidR="006621E1" w:rsidRPr="004D180D">
        <w:rPr>
          <w:rFonts w:cs="Arial"/>
          <w:sz w:val="28"/>
          <w:lang w:val="uk-UA"/>
        </w:rPr>
        <w:t xml:space="preserve"> </w:t>
      </w:r>
      <w:r w:rsidRPr="004D180D">
        <w:rPr>
          <w:rFonts w:cs="Arial"/>
          <w:sz w:val="28"/>
          <w:lang w:val="uk-UA"/>
        </w:rPr>
        <w:t>людей;</w:t>
      </w:r>
      <w:r w:rsidR="006621E1" w:rsidRPr="004D180D">
        <w:rPr>
          <w:rFonts w:cs="Arial"/>
          <w:sz w:val="28"/>
          <w:lang w:val="uk-UA"/>
        </w:rPr>
        <w:t xml:space="preserve"> </w:t>
      </w:r>
      <w:r w:rsidRPr="004D180D">
        <w:rPr>
          <w:rFonts w:cs="Arial"/>
          <w:sz w:val="28"/>
          <w:lang w:val="uk-UA"/>
        </w:rPr>
        <w:t>максимально</w:t>
      </w:r>
      <w:r w:rsidR="006621E1" w:rsidRPr="004D180D">
        <w:rPr>
          <w:rFonts w:cs="Arial"/>
          <w:sz w:val="28"/>
          <w:lang w:val="uk-UA"/>
        </w:rPr>
        <w:t xml:space="preserve"> </w:t>
      </w:r>
      <w:r w:rsidRPr="004D180D">
        <w:rPr>
          <w:rFonts w:cs="Arial"/>
          <w:sz w:val="28"/>
          <w:lang w:val="uk-UA"/>
        </w:rPr>
        <w:t>використовувати</w:t>
      </w:r>
      <w:r w:rsidR="006621E1" w:rsidRPr="004D180D">
        <w:rPr>
          <w:rFonts w:cs="Arial"/>
          <w:sz w:val="28"/>
          <w:lang w:val="uk-UA"/>
        </w:rPr>
        <w:t xml:space="preserve"> </w:t>
      </w:r>
      <w:r w:rsidRPr="004D180D">
        <w:rPr>
          <w:rFonts w:cs="Arial"/>
          <w:sz w:val="28"/>
          <w:lang w:val="uk-UA"/>
        </w:rPr>
        <w:t>їхні</w:t>
      </w:r>
      <w:r w:rsidR="006621E1" w:rsidRPr="004D180D">
        <w:rPr>
          <w:rFonts w:cs="Arial"/>
          <w:sz w:val="28"/>
          <w:lang w:val="uk-UA"/>
        </w:rPr>
        <w:t xml:space="preserve"> </w:t>
      </w:r>
      <w:r w:rsidRPr="004D180D">
        <w:rPr>
          <w:rFonts w:cs="Arial"/>
          <w:sz w:val="28"/>
          <w:lang w:val="uk-UA"/>
        </w:rPr>
        <w:t>здатності;</w:t>
      </w:r>
      <w:r w:rsidR="006621E1" w:rsidRPr="004D180D">
        <w:rPr>
          <w:rFonts w:cs="Arial"/>
          <w:sz w:val="28"/>
          <w:lang w:val="uk-UA"/>
        </w:rPr>
        <w:t xml:space="preserve"> </w:t>
      </w:r>
      <w:r w:rsidRPr="004D180D">
        <w:rPr>
          <w:rFonts w:cs="Arial"/>
          <w:sz w:val="28"/>
          <w:lang w:val="uk-UA"/>
        </w:rPr>
        <w:t>впливати</w:t>
      </w:r>
      <w:r w:rsidR="006621E1" w:rsidRPr="004D180D">
        <w:rPr>
          <w:rFonts w:cs="Arial"/>
          <w:sz w:val="28"/>
          <w:lang w:val="uk-UA"/>
        </w:rPr>
        <w:t xml:space="preserve"> </w:t>
      </w:r>
      <w:r w:rsidRPr="004D180D">
        <w:rPr>
          <w:rFonts w:cs="Arial"/>
          <w:sz w:val="28"/>
          <w:lang w:val="uk-UA"/>
        </w:rPr>
        <w:t>шляхом</w:t>
      </w:r>
      <w:r w:rsidR="006621E1" w:rsidRPr="004D180D">
        <w:rPr>
          <w:rFonts w:cs="Arial"/>
          <w:sz w:val="28"/>
          <w:lang w:val="uk-UA"/>
        </w:rPr>
        <w:t xml:space="preserve"> </w:t>
      </w:r>
      <w:r w:rsidRPr="004D180D">
        <w:rPr>
          <w:rFonts w:cs="Arial"/>
          <w:sz w:val="28"/>
          <w:lang w:val="uk-UA"/>
        </w:rPr>
        <w:t>авторитету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переконань.</w:t>
      </w:r>
      <w:r w:rsidR="006621E1" w:rsidRP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скласти</w:t>
      </w:r>
      <w:r w:rsidR="006621E1" w:rsidRPr="004D180D">
        <w:rPr>
          <w:rFonts w:cs="Arial"/>
          <w:sz w:val="28"/>
          <w:lang w:val="uk-UA"/>
        </w:rPr>
        <w:t xml:space="preserve"> </w:t>
      </w:r>
      <w:r w:rsidRPr="004D180D">
        <w:rPr>
          <w:rFonts w:cs="Arial"/>
          <w:sz w:val="28"/>
          <w:lang w:val="uk-UA"/>
        </w:rPr>
        <w:t>план</w:t>
      </w:r>
      <w:r w:rsidR="006621E1" w:rsidRPr="004D180D">
        <w:rPr>
          <w:rFonts w:cs="Arial"/>
          <w:sz w:val="28"/>
          <w:lang w:val="uk-UA"/>
        </w:rPr>
        <w:t xml:space="preserve"> </w:t>
      </w:r>
      <w:r w:rsidRPr="004D180D">
        <w:rPr>
          <w:rFonts w:cs="Arial"/>
          <w:sz w:val="28"/>
          <w:lang w:val="uk-UA"/>
        </w:rPr>
        <w:t>заходів,</w:t>
      </w:r>
      <w:r w:rsidR="006621E1" w:rsidRPr="004D180D">
        <w:rPr>
          <w:rFonts w:cs="Arial"/>
          <w:sz w:val="28"/>
          <w:lang w:val="uk-UA"/>
        </w:rPr>
        <w:t xml:space="preserve"> </w:t>
      </w:r>
      <w:r w:rsidRPr="004D180D">
        <w:rPr>
          <w:rFonts w:cs="Arial"/>
          <w:sz w:val="28"/>
          <w:lang w:val="uk-UA"/>
        </w:rPr>
        <w:t>який</w:t>
      </w:r>
      <w:r w:rsidR="006621E1" w:rsidRPr="004D180D">
        <w:rPr>
          <w:rFonts w:cs="Arial"/>
          <w:sz w:val="28"/>
          <w:lang w:val="uk-UA"/>
        </w:rPr>
        <w:t xml:space="preserve"> </w:t>
      </w:r>
      <w:r w:rsidRPr="004D180D">
        <w:rPr>
          <w:rFonts w:cs="Arial"/>
          <w:sz w:val="28"/>
          <w:lang w:val="uk-UA"/>
        </w:rPr>
        <w:t>перетворить</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реальність,</w:t>
      </w:r>
      <w:r w:rsidR="006621E1" w:rsidRPr="004D180D">
        <w:rPr>
          <w:rFonts w:cs="Arial"/>
          <w:sz w:val="28"/>
          <w:lang w:val="uk-UA"/>
        </w:rPr>
        <w:t xml:space="preserve"> </w:t>
      </w:r>
      <w:r w:rsidRPr="004D180D">
        <w:rPr>
          <w:rFonts w:cs="Arial"/>
          <w:sz w:val="28"/>
          <w:lang w:val="uk-UA"/>
        </w:rPr>
        <w:t>розподілити</w:t>
      </w:r>
      <w:r w:rsidR="006621E1" w:rsidRPr="004D180D">
        <w:rPr>
          <w:rFonts w:cs="Arial"/>
          <w:sz w:val="28"/>
          <w:lang w:val="uk-UA"/>
        </w:rPr>
        <w:t xml:space="preserve"> </w:t>
      </w:r>
      <w:r w:rsidRPr="004D180D">
        <w:rPr>
          <w:rFonts w:cs="Arial"/>
          <w:sz w:val="28"/>
          <w:lang w:val="uk-UA"/>
        </w:rPr>
        <w:t>обов’язки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права,</w:t>
      </w:r>
      <w:r w:rsidR="006621E1" w:rsidRPr="004D180D">
        <w:rPr>
          <w:rFonts w:cs="Arial"/>
          <w:sz w:val="28"/>
          <w:lang w:val="uk-UA"/>
        </w:rPr>
        <w:t xml:space="preserve"> </w:t>
      </w:r>
      <w:r w:rsidRPr="004D180D">
        <w:rPr>
          <w:rFonts w:cs="Arial"/>
          <w:sz w:val="28"/>
          <w:lang w:val="uk-UA"/>
        </w:rPr>
        <w:t>забезпечити</w:t>
      </w:r>
      <w:r w:rsidR="006621E1" w:rsidRPr="004D180D">
        <w:rPr>
          <w:rFonts w:cs="Arial"/>
          <w:sz w:val="28"/>
          <w:lang w:val="uk-UA"/>
        </w:rPr>
        <w:t xml:space="preserve"> </w:t>
      </w:r>
      <w:r w:rsidRPr="004D180D">
        <w:rPr>
          <w:rFonts w:cs="Arial"/>
          <w:sz w:val="28"/>
          <w:lang w:val="uk-UA"/>
        </w:rPr>
        <w:t>необхідною</w:t>
      </w:r>
      <w:r w:rsidR="006621E1" w:rsidRPr="004D180D">
        <w:rPr>
          <w:rFonts w:cs="Arial"/>
          <w:sz w:val="28"/>
          <w:lang w:val="uk-UA"/>
        </w:rPr>
        <w:t xml:space="preserve"> </w:t>
      </w:r>
      <w:r w:rsidRPr="004D180D">
        <w:rPr>
          <w:rFonts w:cs="Arial"/>
          <w:sz w:val="28"/>
          <w:lang w:val="uk-UA"/>
        </w:rPr>
        <w:t>інформацією.</w:t>
      </w:r>
    </w:p>
    <w:p w:rsidR="001007C7" w:rsidRPr="004D180D" w:rsidRDefault="001007C7" w:rsidP="004D180D">
      <w:pPr>
        <w:widowControl w:val="0"/>
        <w:tabs>
          <w:tab w:val="left" w:pos="0"/>
          <w:tab w:val="left" w:pos="7578"/>
        </w:tabs>
        <w:spacing w:line="360" w:lineRule="auto"/>
        <w:ind w:firstLine="709"/>
        <w:jc w:val="both"/>
        <w:rPr>
          <w:rFonts w:cs="Arial"/>
          <w:sz w:val="28"/>
          <w:lang w:val="uk-UA"/>
        </w:rPr>
      </w:pPr>
      <w:r w:rsidRPr="004D180D">
        <w:rPr>
          <w:rFonts w:cs="Arial"/>
          <w:sz w:val="28"/>
          <w:lang w:val="uk-UA"/>
        </w:rPr>
        <w:t>Велике</w:t>
      </w:r>
      <w:r w:rsidR="006621E1" w:rsidRPr="004D180D">
        <w:rPr>
          <w:rFonts w:cs="Arial"/>
          <w:sz w:val="28"/>
          <w:lang w:val="uk-UA"/>
        </w:rPr>
        <w:t xml:space="preserve"> </w:t>
      </w:r>
      <w:r w:rsidRPr="004D180D">
        <w:rPr>
          <w:rFonts w:cs="Arial"/>
          <w:sz w:val="28"/>
          <w:lang w:val="uk-UA"/>
        </w:rPr>
        <w:t>значення</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оскільки</w:t>
      </w:r>
      <w:r w:rsidR="006621E1" w:rsidRPr="004D180D">
        <w:rPr>
          <w:rFonts w:cs="Arial"/>
          <w:sz w:val="28"/>
          <w:lang w:val="uk-UA"/>
        </w:rPr>
        <w:t xml:space="preserve"> </w:t>
      </w:r>
      <w:r w:rsidRPr="004D180D">
        <w:rPr>
          <w:rFonts w:cs="Arial"/>
          <w:sz w:val="28"/>
          <w:lang w:val="uk-UA"/>
        </w:rPr>
        <w:t>він</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виявити</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тільки</w:t>
      </w:r>
      <w:r w:rsidR="006621E1" w:rsidRPr="004D180D">
        <w:rPr>
          <w:rFonts w:cs="Arial"/>
          <w:sz w:val="28"/>
          <w:lang w:val="uk-UA"/>
        </w:rPr>
        <w:t xml:space="preserve"> </w:t>
      </w:r>
      <w:r w:rsidRPr="004D180D">
        <w:rPr>
          <w:rFonts w:cs="Arial"/>
          <w:sz w:val="28"/>
          <w:lang w:val="uk-UA"/>
        </w:rPr>
        <w:t>відхилення</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плану</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недоліки</w:t>
      </w:r>
      <w:r w:rsidR="006621E1" w:rsidRPr="004D180D">
        <w:rPr>
          <w:rFonts w:cs="Arial"/>
          <w:sz w:val="28"/>
          <w:lang w:val="uk-UA"/>
        </w:rPr>
        <w:t xml:space="preserve"> </w:t>
      </w:r>
      <w:r w:rsidRPr="004D180D">
        <w:rPr>
          <w:rFonts w:cs="Arial"/>
          <w:sz w:val="28"/>
          <w:lang w:val="uk-UA"/>
        </w:rPr>
        <w:t>самого</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вимагають</w:t>
      </w:r>
      <w:r w:rsidR="006621E1" w:rsidRPr="004D180D">
        <w:rPr>
          <w:rFonts w:cs="Arial"/>
          <w:sz w:val="28"/>
          <w:lang w:val="uk-UA"/>
        </w:rPr>
        <w:t xml:space="preserve"> </w:t>
      </w:r>
      <w:r w:rsidRPr="004D180D">
        <w:rPr>
          <w:rFonts w:cs="Arial"/>
          <w:sz w:val="28"/>
          <w:lang w:val="uk-UA"/>
        </w:rPr>
        <w:t>коректування.</w:t>
      </w:r>
      <w:r w:rsidR="006621E1" w:rsidRPr="004D180D">
        <w:rPr>
          <w:rFonts w:cs="Arial"/>
          <w:sz w:val="28"/>
          <w:lang w:val="uk-UA"/>
        </w:rPr>
        <w:t xml:space="preserve"> </w:t>
      </w:r>
      <w:r w:rsidRPr="004D180D">
        <w:rPr>
          <w:rFonts w:cs="Arial"/>
          <w:sz w:val="28"/>
          <w:lang w:val="uk-UA"/>
        </w:rPr>
        <w:t>Управлінські</w:t>
      </w:r>
      <w:r w:rsidR="006621E1" w:rsidRPr="004D180D">
        <w:rPr>
          <w:rFonts w:cs="Arial"/>
          <w:sz w:val="28"/>
          <w:lang w:val="uk-UA"/>
        </w:rPr>
        <w:t xml:space="preserve"> </w:t>
      </w:r>
      <w:r w:rsidRPr="004D180D">
        <w:rPr>
          <w:rFonts w:cs="Arial"/>
          <w:sz w:val="28"/>
          <w:lang w:val="uk-UA"/>
        </w:rPr>
        <w:t>команди</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прийнятому</w:t>
      </w:r>
      <w:r w:rsidR="006621E1" w:rsidRPr="004D180D">
        <w:rPr>
          <w:rFonts w:cs="Arial"/>
          <w:sz w:val="28"/>
          <w:lang w:val="uk-UA"/>
        </w:rPr>
        <w:t xml:space="preserve"> </w:t>
      </w:r>
      <w:r w:rsidRPr="004D180D">
        <w:rPr>
          <w:rFonts w:cs="Arial"/>
          <w:sz w:val="28"/>
          <w:lang w:val="uk-UA"/>
        </w:rPr>
        <w:t>рішенню</w:t>
      </w:r>
      <w:r w:rsidR="006621E1" w:rsidRPr="004D180D">
        <w:rPr>
          <w:rFonts w:cs="Arial"/>
          <w:sz w:val="28"/>
          <w:lang w:val="uk-UA"/>
        </w:rPr>
        <w:t xml:space="preserve"> </w:t>
      </w:r>
      <w:r w:rsidRPr="004D180D">
        <w:rPr>
          <w:rFonts w:cs="Arial"/>
          <w:sz w:val="28"/>
          <w:lang w:val="uk-UA"/>
        </w:rPr>
        <w:t>уточнюються,</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якщо</w:t>
      </w:r>
      <w:r w:rsidR="006621E1" w:rsidRP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то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змінюються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найбільш</w:t>
      </w:r>
      <w:r w:rsidR="006621E1" w:rsidRPr="004D180D">
        <w:rPr>
          <w:rFonts w:cs="Arial"/>
          <w:sz w:val="28"/>
          <w:lang w:val="uk-UA"/>
        </w:rPr>
        <w:t xml:space="preserve"> </w:t>
      </w:r>
      <w:r w:rsidRPr="004D180D">
        <w:rPr>
          <w:rFonts w:cs="Arial"/>
          <w:sz w:val="28"/>
          <w:lang w:val="uk-UA"/>
        </w:rPr>
        <w:t>доцільному</w:t>
      </w:r>
      <w:r w:rsidR="006621E1" w:rsidRPr="004D180D">
        <w:rPr>
          <w:rFonts w:cs="Arial"/>
          <w:sz w:val="28"/>
          <w:lang w:val="uk-UA"/>
        </w:rPr>
        <w:t xml:space="preserve"> </w:t>
      </w:r>
      <w:r w:rsidRPr="004D180D">
        <w:rPr>
          <w:rFonts w:cs="Arial"/>
          <w:sz w:val="28"/>
          <w:lang w:val="uk-UA"/>
        </w:rPr>
        <w:t>напрямку.</w:t>
      </w:r>
      <w:r w:rsidR="006621E1" w:rsidRPr="004D180D">
        <w:rPr>
          <w:rFonts w:cs="Arial"/>
          <w:sz w:val="28"/>
          <w:lang w:val="uk-UA"/>
        </w:rPr>
        <w:t xml:space="preserve"> </w:t>
      </w:r>
      <w:r w:rsidRPr="004D180D">
        <w:rPr>
          <w:rFonts w:cs="Arial"/>
          <w:sz w:val="28"/>
          <w:lang w:val="uk-UA"/>
        </w:rPr>
        <w:t>Елементом</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зворотній</w:t>
      </w:r>
      <w:r w:rsidR="006621E1" w:rsidRPr="004D180D">
        <w:rPr>
          <w:rFonts w:cs="Arial"/>
          <w:sz w:val="28"/>
          <w:lang w:val="uk-UA"/>
        </w:rPr>
        <w:t xml:space="preserve"> </w:t>
      </w:r>
      <w:r w:rsidRPr="004D180D">
        <w:rPr>
          <w:rFonts w:cs="Arial"/>
          <w:sz w:val="28"/>
          <w:lang w:val="uk-UA"/>
        </w:rPr>
        <w:t>зв'язок.</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приймаючого</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надходить</w:t>
      </w:r>
      <w:r w:rsidR="006621E1" w:rsidRPr="004D180D">
        <w:rPr>
          <w:rFonts w:cs="Arial"/>
          <w:sz w:val="28"/>
          <w:lang w:val="uk-UA"/>
        </w:rPr>
        <w:t xml:space="preserve"> </w:t>
      </w:r>
      <w:r w:rsidRPr="004D180D">
        <w:rPr>
          <w:rFonts w:cs="Arial"/>
          <w:sz w:val="28"/>
          <w:lang w:val="uk-UA"/>
        </w:rPr>
        <w:t>інформація,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ініціювати</w:t>
      </w:r>
      <w:r w:rsidR="006621E1" w:rsidRPr="004D180D">
        <w:rPr>
          <w:rFonts w:cs="Arial"/>
          <w:sz w:val="28"/>
          <w:lang w:val="uk-UA"/>
        </w:rPr>
        <w:t xml:space="preserve"> </w:t>
      </w:r>
      <w:r w:rsidRPr="004D180D">
        <w:rPr>
          <w:rFonts w:cs="Arial"/>
          <w:sz w:val="28"/>
          <w:lang w:val="uk-UA"/>
        </w:rPr>
        <w:t>новий</w:t>
      </w:r>
      <w:r w:rsidR="006621E1" w:rsidRPr="004D180D">
        <w:rPr>
          <w:rFonts w:cs="Arial"/>
          <w:sz w:val="28"/>
          <w:lang w:val="uk-UA"/>
        </w:rPr>
        <w:t xml:space="preserve"> </w:t>
      </w:r>
      <w:r w:rsidRPr="004D180D">
        <w:rPr>
          <w:rFonts w:cs="Arial"/>
          <w:sz w:val="28"/>
          <w:lang w:val="uk-UA"/>
        </w:rPr>
        <w:t>цикл.</w:t>
      </w:r>
    </w:p>
    <w:p w:rsidR="001007C7" w:rsidRPr="004D180D" w:rsidRDefault="001007C7" w:rsidP="004D180D">
      <w:pPr>
        <w:widowControl w:val="0"/>
        <w:tabs>
          <w:tab w:val="left" w:pos="0"/>
          <w:tab w:val="left" w:pos="7578"/>
        </w:tabs>
        <w:spacing w:line="360" w:lineRule="auto"/>
        <w:ind w:firstLine="709"/>
        <w:jc w:val="both"/>
        <w:rPr>
          <w:rFonts w:cs="Arial"/>
          <w:sz w:val="28"/>
          <w:lang w:val="uk-UA"/>
        </w:rPr>
      </w:pPr>
      <w:r w:rsidRPr="004D180D">
        <w:rPr>
          <w:rFonts w:cs="Arial"/>
          <w:sz w:val="28"/>
          <w:lang w:val="uk-UA"/>
        </w:rPr>
        <w:t>Представлена</w:t>
      </w:r>
      <w:r w:rsidR="006621E1" w:rsidRPr="004D180D">
        <w:rPr>
          <w:rFonts w:cs="Arial"/>
          <w:sz w:val="28"/>
          <w:lang w:val="uk-UA"/>
        </w:rPr>
        <w:t xml:space="preserve"> </w:t>
      </w:r>
      <w:r w:rsidRPr="004D180D">
        <w:rPr>
          <w:rFonts w:cs="Arial"/>
          <w:sz w:val="28"/>
          <w:lang w:val="uk-UA"/>
        </w:rPr>
        <w:t>послідовність</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відображає</w:t>
      </w:r>
      <w:r w:rsidR="006621E1" w:rsidRPr="004D180D">
        <w:rPr>
          <w:rFonts w:cs="Arial"/>
          <w:sz w:val="28"/>
          <w:lang w:val="uk-UA"/>
        </w:rPr>
        <w:t xml:space="preserve"> </w:t>
      </w:r>
      <w:r w:rsidRPr="004D180D">
        <w:rPr>
          <w:rFonts w:cs="Arial"/>
          <w:sz w:val="28"/>
          <w:lang w:val="uk-UA"/>
        </w:rPr>
        <w:t>логіку</w:t>
      </w:r>
      <w:r w:rsidR="006621E1" w:rsidRPr="004D180D">
        <w:rPr>
          <w:rFonts w:cs="Arial"/>
          <w:sz w:val="28"/>
          <w:lang w:val="uk-UA"/>
        </w:rPr>
        <w:t xml:space="preserve"> </w:t>
      </w:r>
      <w:r w:rsidRPr="004D180D">
        <w:rPr>
          <w:rFonts w:cs="Arial"/>
          <w:sz w:val="28"/>
          <w:lang w:val="uk-UA"/>
        </w:rPr>
        <w:t>управлінської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складність.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практиці</w:t>
      </w:r>
      <w:r w:rsidR="006621E1" w:rsidRPr="004D180D">
        <w:rPr>
          <w:rFonts w:cs="Arial"/>
          <w:sz w:val="28"/>
          <w:lang w:val="uk-UA"/>
        </w:rPr>
        <w:t xml:space="preserve"> </w:t>
      </w:r>
      <w:r w:rsidRPr="004D180D">
        <w:rPr>
          <w:rFonts w:cs="Arial"/>
          <w:sz w:val="28"/>
          <w:lang w:val="uk-UA"/>
        </w:rPr>
        <w:t>цей</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більш</w:t>
      </w:r>
      <w:r w:rsidR="006621E1" w:rsidRPr="004D180D">
        <w:rPr>
          <w:rFonts w:cs="Arial"/>
          <w:sz w:val="28"/>
          <w:lang w:val="uk-UA"/>
        </w:rPr>
        <w:t xml:space="preserve"> </w:t>
      </w:r>
      <w:r w:rsidRPr="004D180D">
        <w:rPr>
          <w:rFonts w:cs="Arial"/>
          <w:sz w:val="28"/>
          <w:lang w:val="uk-UA"/>
        </w:rPr>
        <w:t>складний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допускає</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послідовне</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рівнобіжне</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ряду</w:t>
      </w:r>
      <w:r w:rsidR="006621E1" w:rsidRPr="004D180D">
        <w:rPr>
          <w:rFonts w:cs="Arial"/>
          <w:sz w:val="28"/>
          <w:lang w:val="uk-UA"/>
        </w:rPr>
        <w:t xml:space="preserve"> </w:t>
      </w:r>
      <w:r w:rsidRPr="004D180D">
        <w:rPr>
          <w:rFonts w:cs="Arial"/>
          <w:sz w:val="28"/>
          <w:lang w:val="uk-UA"/>
        </w:rPr>
        <w:t>етапів,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значно</w:t>
      </w:r>
      <w:r w:rsidR="006621E1" w:rsidRPr="004D180D">
        <w:rPr>
          <w:rFonts w:cs="Arial"/>
          <w:sz w:val="28"/>
          <w:lang w:val="uk-UA"/>
        </w:rPr>
        <w:t xml:space="preserve"> </w:t>
      </w:r>
      <w:r w:rsidRPr="004D180D">
        <w:rPr>
          <w:rFonts w:cs="Arial"/>
          <w:sz w:val="28"/>
          <w:lang w:val="uk-UA"/>
        </w:rPr>
        <w:t>скоротити</w:t>
      </w:r>
      <w:r w:rsidR="006621E1" w:rsidRPr="004D180D">
        <w:rPr>
          <w:rFonts w:cs="Arial"/>
          <w:sz w:val="28"/>
          <w:lang w:val="uk-UA"/>
        </w:rPr>
        <w:t xml:space="preserve"> </w:t>
      </w:r>
      <w:r w:rsidRPr="004D180D">
        <w:rPr>
          <w:rFonts w:cs="Arial"/>
          <w:sz w:val="28"/>
          <w:lang w:val="uk-UA"/>
        </w:rPr>
        <w:t>час</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Ефективність</w:t>
      </w:r>
      <w:r w:rsidR="006621E1" w:rsidRPr="004D180D">
        <w:rPr>
          <w:rFonts w:cs="Arial"/>
          <w:sz w:val="28"/>
          <w:lang w:val="uk-UA"/>
        </w:rPr>
        <w:t xml:space="preserve"> </w:t>
      </w:r>
      <w:r w:rsidRPr="004D180D">
        <w:rPr>
          <w:rFonts w:cs="Arial"/>
          <w:sz w:val="28"/>
          <w:lang w:val="uk-UA"/>
        </w:rPr>
        <w:t>цього</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багато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чому</w:t>
      </w:r>
      <w:r w:rsidR="006621E1" w:rsidRPr="004D180D">
        <w:rPr>
          <w:rFonts w:cs="Arial"/>
          <w:sz w:val="28"/>
          <w:lang w:val="uk-UA"/>
        </w:rPr>
        <w:t xml:space="preserve"> </w:t>
      </w:r>
      <w:r w:rsidRPr="004D180D">
        <w:rPr>
          <w:rFonts w:cs="Arial"/>
          <w:sz w:val="28"/>
          <w:lang w:val="uk-UA"/>
        </w:rPr>
        <w:t>залежить</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якими</w:t>
      </w:r>
      <w:r w:rsidR="006621E1" w:rsidRPr="004D180D">
        <w:rPr>
          <w:rFonts w:cs="Arial"/>
          <w:sz w:val="28"/>
          <w:lang w:val="uk-UA"/>
        </w:rPr>
        <w:t xml:space="preserve"> </w:t>
      </w:r>
      <w:r w:rsidRPr="004D180D">
        <w:rPr>
          <w:rFonts w:cs="Arial"/>
          <w:sz w:val="28"/>
          <w:lang w:val="uk-UA"/>
        </w:rPr>
        <w:t>оперують</w:t>
      </w:r>
      <w:r w:rsidR="006621E1" w:rsidRPr="004D180D">
        <w:rPr>
          <w:rFonts w:cs="Arial"/>
          <w:sz w:val="28"/>
          <w:lang w:val="uk-UA"/>
        </w:rPr>
        <w:t xml:space="preserve"> </w:t>
      </w:r>
      <w:r w:rsidRPr="004D180D">
        <w:rPr>
          <w:rFonts w:cs="Arial"/>
          <w:sz w:val="28"/>
          <w:lang w:val="uk-UA"/>
        </w:rPr>
        <w:t>менеджери</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виконанні</w:t>
      </w:r>
      <w:r w:rsidR="006621E1" w:rsidRPr="004D180D">
        <w:rPr>
          <w:rFonts w:cs="Arial"/>
          <w:sz w:val="28"/>
          <w:lang w:val="uk-UA"/>
        </w:rPr>
        <w:t xml:space="preserve"> </w:t>
      </w:r>
      <w:r w:rsidRPr="004D180D">
        <w:rPr>
          <w:rFonts w:cs="Arial"/>
          <w:sz w:val="28"/>
          <w:lang w:val="uk-UA"/>
        </w:rPr>
        <w:t>всіх</w:t>
      </w:r>
      <w:r w:rsidR="006621E1" w:rsidRPr="004D180D">
        <w:rPr>
          <w:rFonts w:cs="Arial"/>
          <w:sz w:val="28"/>
          <w:lang w:val="uk-UA"/>
        </w:rPr>
        <w:t xml:space="preserve"> </w:t>
      </w:r>
      <w:r w:rsidRPr="004D180D">
        <w:rPr>
          <w:rFonts w:cs="Arial"/>
          <w:sz w:val="28"/>
          <w:lang w:val="uk-UA"/>
        </w:rPr>
        <w:t>необхідних</w:t>
      </w:r>
      <w:r w:rsidR="006621E1" w:rsidRPr="004D180D">
        <w:rPr>
          <w:rFonts w:cs="Arial"/>
          <w:sz w:val="28"/>
          <w:lang w:val="uk-UA"/>
        </w:rPr>
        <w:t xml:space="preserve"> </w:t>
      </w:r>
      <w:r w:rsidRPr="004D180D">
        <w:rPr>
          <w:rFonts w:cs="Arial"/>
          <w:sz w:val="28"/>
          <w:lang w:val="uk-UA"/>
        </w:rPr>
        <w:t>видів</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робіт.</w:t>
      </w:r>
    </w:p>
    <w:p w:rsidR="001007C7" w:rsidRPr="004D180D" w:rsidRDefault="004D180D" w:rsidP="004D180D">
      <w:pPr>
        <w:pStyle w:val="4"/>
        <w:keepNext w:val="0"/>
        <w:widowControl w:val="0"/>
        <w:spacing w:before="0" w:after="0" w:line="360" w:lineRule="auto"/>
        <w:ind w:firstLine="709"/>
        <w:jc w:val="center"/>
        <w:rPr>
          <w:rFonts w:cs="Arial"/>
          <w:bCs w:val="0"/>
          <w:lang w:val="uk-UA"/>
        </w:rPr>
      </w:pPr>
      <w:r>
        <w:rPr>
          <w:rFonts w:cs="Arial"/>
          <w:b w:val="0"/>
          <w:bCs w:val="0"/>
          <w:lang w:val="uk-UA"/>
        </w:rPr>
        <w:br w:type="page"/>
      </w:r>
      <w:r w:rsidR="001007C7" w:rsidRPr="004D180D">
        <w:rPr>
          <w:rFonts w:cs="Arial"/>
          <w:bCs w:val="0"/>
          <w:lang w:val="uk-UA"/>
        </w:rPr>
        <w:lastRenderedPageBreak/>
        <w:t>Контрольні</w:t>
      </w:r>
      <w:r w:rsidR="006621E1" w:rsidRPr="004D180D">
        <w:rPr>
          <w:rFonts w:cs="Arial"/>
          <w:bCs w:val="0"/>
          <w:lang w:val="uk-UA"/>
        </w:rPr>
        <w:t xml:space="preserve"> </w:t>
      </w:r>
      <w:r w:rsidR="001007C7" w:rsidRPr="004D180D">
        <w:rPr>
          <w:rFonts w:cs="Arial"/>
          <w:bCs w:val="0"/>
          <w:lang w:val="uk-UA"/>
        </w:rPr>
        <w:t>питання:</w:t>
      </w:r>
    </w:p>
    <w:p w:rsidR="004D180D" w:rsidRPr="004D180D" w:rsidRDefault="004D180D" w:rsidP="004D180D">
      <w:pPr>
        <w:rPr>
          <w:lang w:val="uk-UA"/>
        </w:rPr>
      </w:pPr>
    </w:p>
    <w:p w:rsidR="001007C7" w:rsidRPr="004D180D" w:rsidRDefault="001007C7" w:rsidP="004D180D">
      <w:pPr>
        <w:widowControl w:val="0"/>
        <w:numPr>
          <w:ilvl w:val="0"/>
          <w:numId w:val="18"/>
        </w:numPr>
        <w:tabs>
          <w:tab w:val="clear" w:pos="810"/>
          <w:tab w:val="left" w:pos="561"/>
        </w:tabs>
        <w:spacing w:line="360" w:lineRule="auto"/>
        <w:ind w:left="0" w:firstLine="709"/>
        <w:jc w:val="both"/>
        <w:rPr>
          <w:rFonts w:cs="Arial"/>
          <w:sz w:val="28"/>
          <w:lang w:val="uk-UA"/>
        </w:rPr>
      </w:pPr>
      <w:r w:rsidRPr="004D180D">
        <w:rPr>
          <w:rFonts w:cs="Arial"/>
          <w:sz w:val="28"/>
          <w:lang w:val="uk-UA"/>
        </w:rPr>
        <w:t>Дайте</w:t>
      </w:r>
      <w:r w:rsidR="006621E1" w:rsidRPr="004D180D">
        <w:rPr>
          <w:rFonts w:cs="Arial"/>
          <w:sz w:val="28"/>
          <w:lang w:val="uk-UA"/>
        </w:rPr>
        <w:t xml:space="preserve"> </w:t>
      </w:r>
      <w:r w:rsidRPr="004D180D">
        <w:rPr>
          <w:rFonts w:cs="Arial"/>
          <w:sz w:val="28"/>
          <w:lang w:val="uk-UA"/>
        </w:rPr>
        <w:t>характеристику</w:t>
      </w:r>
      <w:r w:rsidR="006621E1" w:rsidRPr="004D180D">
        <w:rPr>
          <w:rFonts w:cs="Arial"/>
          <w:sz w:val="28"/>
          <w:lang w:val="uk-UA"/>
        </w:rPr>
        <w:t xml:space="preserve"> </w:t>
      </w:r>
      <w:r w:rsidRPr="004D180D">
        <w:rPr>
          <w:rFonts w:cs="Arial"/>
          <w:sz w:val="28"/>
          <w:lang w:val="uk-UA"/>
        </w:rPr>
        <w:t>поняттю</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p>
    <w:p w:rsidR="001007C7" w:rsidRPr="004D180D" w:rsidRDefault="001007C7" w:rsidP="004D180D">
      <w:pPr>
        <w:widowControl w:val="0"/>
        <w:numPr>
          <w:ilvl w:val="0"/>
          <w:numId w:val="18"/>
        </w:numPr>
        <w:tabs>
          <w:tab w:val="clear" w:pos="810"/>
          <w:tab w:val="left" w:pos="561"/>
        </w:tabs>
        <w:spacing w:line="360" w:lineRule="auto"/>
        <w:ind w:left="0" w:firstLine="709"/>
        <w:jc w:val="both"/>
        <w:rPr>
          <w:rFonts w:cs="Arial"/>
          <w:sz w:val="28"/>
          <w:lang w:val="uk-UA"/>
        </w:rPr>
      </w:pPr>
      <w:r w:rsidRPr="004D180D">
        <w:rPr>
          <w:rFonts w:cs="Arial"/>
          <w:sz w:val="28"/>
          <w:lang w:val="uk-UA"/>
        </w:rPr>
        <w:t>Яким</w:t>
      </w:r>
      <w:r w:rsidR="006621E1" w:rsidRPr="004D180D">
        <w:rPr>
          <w:rFonts w:cs="Arial"/>
          <w:sz w:val="28"/>
          <w:lang w:val="uk-UA"/>
        </w:rPr>
        <w:t xml:space="preserve"> </w:t>
      </w:r>
      <w:r w:rsidRPr="004D180D">
        <w:rPr>
          <w:rFonts w:cs="Arial"/>
          <w:sz w:val="28"/>
          <w:lang w:val="uk-UA"/>
        </w:rPr>
        <w:t>вимогам</w:t>
      </w:r>
      <w:r w:rsidR="006621E1" w:rsidRPr="004D180D">
        <w:rPr>
          <w:rFonts w:cs="Arial"/>
          <w:sz w:val="28"/>
          <w:lang w:val="uk-UA"/>
        </w:rPr>
        <w:t xml:space="preserve"> </w:t>
      </w:r>
      <w:r w:rsidRPr="004D180D">
        <w:rPr>
          <w:rFonts w:cs="Arial"/>
          <w:sz w:val="28"/>
          <w:lang w:val="uk-UA"/>
        </w:rPr>
        <w:t>повинне</w:t>
      </w:r>
      <w:r w:rsidR="006621E1" w:rsidRPr="004D180D">
        <w:rPr>
          <w:rFonts w:cs="Arial"/>
          <w:sz w:val="28"/>
          <w:lang w:val="uk-UA"/>
        </w:rPr>
        <w:t xml:space="preserve"> </w:t>
      </w:r>
      <w:r w:rsidRPr="004D180D">
        <w:rPr>
          <w:rFonts w:cs="Arial"/>
          <w:sz w:val="28"/>
          <w:lang w:val="uk-UA"/>
        </w:rPr>
        <w:t>відповідати</w:t>
      </w:r>
      <w:r w:rsidR="006621E1" w:rsidRPr="004D180D">
        <w:rPr>
          <w:rFonts w:cs="Arial"/>
          <w:sz w:val="28"/>
          <w:lang w:val="uk-UA"/>
        </w:rPr>
        <w:t xml:space="preserve"> </w:t>
      </w:r>
      <w:r w:rsidRPr="004D180D">
        <w:rPr>
          <w:rFonts w:cs="Arial"/>
          <w:sz w:val="28"/>
          <w:lang w:val="uk-UA"/>
        </w:rPr>
        <w:t>управлінське</w:t>
      </w:r>
      <w:r w:rsidR="006621E1" w:rsidRPr="004D180D">
        <w:rPr>
          <w:rFonts w:cs="Arial"/>
          <w:sz w:val="28"/>
          <w:lang w:val="uk-UA"/>
        </w:rPr>
        <w:t xml:space="preserve"> </w:t>
      </w:r>
      <w:r w:rsidRPr="004D180D">
        <w:rPr>
          <w:rFonts w:cs="Arial"/>
          <w:sz w:val="28"/>
          <w:lang w:val="uk-UA"/>
        </w:rPr>
        <w:t>рішення.</w:t>
      </w:r>
    </w:p>
    <w:p w:rsidR="001007C7" w:rsidRPr="004D180D" w:rsidRDefault="001007C7" w:rsidP="004D180D">
      <w:pPr>
        <w:widowControl w:val="0"/>
        <w:numPr>
          <w:ilvl w:val="0"/>
          <w:numId w:val="18"/>
        </w:numPr>
        <w:tabs>
          <w:tab w:val="clear" w:pos="810"/>
          <w:tab w:val="left" w:pos="561"/>
        </w:tabs>
        <w:spacing w:line="360" w:lineRule="auto"/>
        <w:ind w:left="0" w:firstLine="709"/>
        <w:jc w:val="both"/>
        <w:rPr>
          <w:rFonts w:cs="Arial"/>
          <w:sz w:val="28"/>
          <w:lang w:val="uk-UA"/>
        </w:rPr>
      </w:pPr>
      <w:r w:rsidRPr="004D180D">
        <w:rPr>
          <w:rFonts w:cs="Arial"/>
          <w:sz w:val="28"/>
          <w:lang w:val="uk-UA"/>
        </w:rPr>
        <w:t>Як</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описати</w:t>
      </w:r>
      <w:r w:rsidR="006621E1" w:rsidRPr="004D180D">
        <w:rPr>
          <w:rFonts w:cs="Arial"/>
          <w:sz w:val="28"/>
          <w:lang w:val="uk-UA"/>
        </w:rPr>
        <w:t xml:space="preserve"> </w:t>
      </w:r>
      <w:r w:rsidRPr="004D180D">
        <w:rPr>
          <w:rFonts w:cs="Arial"/>
          <w:sz w:val="28"/>
          <w:lang w:val="uk-UA"/>
        </w:rPr>
        <w:t>проблемну</w:t>
      </w:r>
      <w:r w:rsidR="006621E1" w:rsidRPr="004D180D">
        <w:rPr>
          <w:rFonts w:cs="Arial"/>
          <w:sz w:val="28"/>
          <w:lang w:val="uk-UA"/>
        </w:rPr>
        <w:t xml:space="preserve"> </w:t>
      </w:r>
      <w:r w:rsidRPr="004D180D">
        <w:rPr>
          <w:rFonts w:cs="Arial"/>
          <w:sz w:val="28"/>
          <w:lang w:val="uk-UA"/>
        </w:rPr>
        <w:t>ситуацію.</w:t>
      </w:r>
    </w:p>
    <w:p w:rsidR="001007C7" w:rsidRPr="004D180D" w:rsidRDefault="001007C7" w:rsidP="004D180D">
      <w:pPr>
        <w:widowControl w:val="0"/>
        <w:numPr>
          <w:ilvl w:val="0"/>
          <w:numId w:val="18"/>
        </w:numPr>
        <w:tabs>
          <w:tab w:val="clear" w:pos="810"/>
          <w:tab w:val="left" w:pos="561"/>
        </w:tabs>
        <w:spacing w:line="360" w:lineRule="auto"/>
        <w:ind w:left="0" w:firstLine="709"/>
        <w:jc w:val="both"/>
        <w:rPr>
          <w:rFonts w:cs="Arial"/>
          <w:sz w:val="28"/>
          <w:lang w:val="uk-UA"/>
        </w:rPr>
      </w:pPr>
      <w:r w:rsidRPr="004D180D">
        <w:rPr>
          <w:rFonts w:cs="Arial"/>
          <w:sz w:val="28"/>
          <w:lang w:val="uk-UA"/>
        </w:rPr>
        <w:t>Що</w:t>
      </w:r>
      <w:r w:rsidR="006621E1" w:rsidRPr="004D180D">
        <w:rPr>
          <w:rFonts w:cs="Arial"/>
          <w:sz w:val="28"/>
          <w:lang w:val="uk-UA"/>
        </w:rPr>
        <w:t xml:space="preserve"> </w:t>
      </w:r>
      <w:r w:rsidRPr="004D180D">
        <w:rPr>
          <w:rFonts w:cs="Arial"/>
          <w:sz w:val="28"/>
          <w:lang w:val="uk-UA"/>
        </w:rPr>
        <w:t>таке</w:t>
      </w:r>
      <w:r w:rsidR="006621E1" w:rsidRPr="004D180D">
        <w:rPr>
          <w:rFonts w:cs="Arial"/>
          <w:sz w:val="28"/>
          <w:lang w:val="uk-UA"/>
        </w:rPr>
        <w:t xml:space="preserve"> </w:t>
      </w:r>
      <w:r w:rsidRPr="004D180D">
        <w:rPr>
          <w:rFonts w:cs="Arial"/>
          <w:sz w:val="28"/>
          <w:lang w:val="uk-UA"/>
        </w:rPr>
        <w:t>критерії</w:t>
      </w:r>
      <w:r w:rsidR="006621E1" w:rsidRPr="004D180D">
        <w:rPr>
          <w:rFonts w:cs="Arial"/>
          <w:sz w:val="28"/>
          <w:lang w:val="uk-UA"/>
        </w:rPr>
        <w:t xml:space="preserve"> </w:t>
      </w:r>
      <w:r w:rsidRPr="004D180D">
        <w:rPr>
          <w:rFonts w:cs="Arial"/>
          <w:sz w:val="28"/>
          <w:lang w:val="uk-UA"/>
        </w:rPr>
        <w:t>вибору</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визначаються</w:t>
      </w:r>
    </w:p>
    <w:p w:rsidR="001007C7" w:rsidRPr="004D180D" w:rsidRDefault="001007C7" w:rsidP="004D180D">
      <w:pPr>
        <w:widowControl w:val="0"/>
        <w:numPr>
          <w:ilvl w:val="0"/>
          <w:numId w:val="18"/>
        </w:numPr>
        <w:tabs>
          <w:tab w:val="clear" w:pos="810"/>
          <w:tab w:val="left" w:pos="561"/>
        </w:tabs>
        <w:spacing w:line="360" w:lineRule="auto"/>
        <w:ind w:left="0" w:firstLine="709"/>
        <w:jc w:val="both"/>
        <w:rPr>
          <w:rFonts w:cs="Arial"/>
          <w:sz w:val="28"/>
          <w:lang w:val="uk-UA"/>
        </w:rPr>
      </w:pPr>
      <w:r w:rsidRPr="004D180D">
        <w:rPr>
          <w:rFonts w:cs="Arial"/>
          <w:sz w:val="28"/>
          <w:lang w:val="uk-UA"/>
        </w:rPr>
        <w:t>Викладете</w:t>
      </w:r>
      <w:r w:rsidR="006621E1" w:rsidRPr="004D180D">
        <w:rPr>
          <w:rFonts w:cs="Arial"/>
          <w:sz w:val="28"/>
          <w:lang w:val="uk-UA"/>
        </w:rPr>
        <w:t xml:space="preserve"> </w:t>
      </w:r>
      <w:r w:rsidRPr="004D180D">
        <w:rPr>
          <w:rFonts w:cs="Arial"/>
          <w:sz w:val="28"/>
          <w:lang w:val="uk-UA"/>
        </w:rPr>
        <w:t>розходження</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рішеннями,</w:t>
      </w:r>
      <w:r w:rsidR="006621E1" w:rsidRPr="004D180D">
        <w:rPr>
          <w:rFonts w:cs="Arial"/>
          <w:sz w:val="28"/>
          <w:lang w:val="uk-UA"/>
        </w:rPr>
        <w:t xml:space="preserve"> </w:t>
      </w:r>
      <w:r w:rsidRPr="004D180D">
        <w:rPr>
          <w:rFonts w:cs="Arial"/>
          <w:sz w:val="28"/>
          <w:lang w:val="uk-UA"/>
        </w:rPr>
        <w:t>прийнятими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умовах</w:t>
      </w:r>
      <w:r w:rsidR="006621E1" w:rsidRPr="004D180D">
        <w:rPr>
          <w:rFonts w:cs="Arial"/>
          <w:sz w:val="28"/>
          <w:lang w:val="uk-UA"/>
        </w:rPr>
        <w:t xml:space="preserve"> </w:t>
      </w:r>
      <w:r w:rsidRPr="004D180D">
        <w:rPr>
          <w:rFonts w:cs="Arial"/>
          <w:sz w:val="28"/>
          <w:lang w:val="uk-UA"/>
        </w:rPr>
        <w:t>визначеності,</w:t>
      </w:r>
      <w:r w:rsidR="006621E1" w:rsidRPr="004D180D">
        <w:rPr>
          <w:rFonts w:cs="Arial"/>
          <w:sz w:val="28"/>
          <w:lang w:val="uk-UA"/>
        </w:rPr>
        <w:t xml:space="preserve"> </w:t>
      </w:r>
      <w:r w:rsidRPr="004D180D">
        <w:rPr>
          <w:rFonts w:cs="Arial"/>
          <w:sz w:val="28"/>
          <w:lang w:val="uk-UA"/>
        </w:rPr>
        <w:t>ризику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невизначеності.</w:t>
      </w:r>
    </w:p>
    <w:p w:rsidR="001007C7" w:rsidRPr="004D180D" w:rsidRDefault="001007C7" w:rsidP="004D180D">
      <w:pPr>
        <w:widowControl w:val="0"/>
        <w:numPr>
          <w:ilvl w:val="0"/>
          <w:numId w:val="18"/>
        </w:numPr>
        <w:tabs>
          <w:tab w:val="clear" w:pos="810"/>
          <w:tab w:val="left" w:pos="561"/>
        </w:tabs>
        <w:spacing w:line="360" w:lineRule="auto"/>
        <w:ind w:left="0" w:firstLine="709"/>
        <w:jc w:val="both"/>
        <w:rPr>
          <w:rFonts w:cs="Arial"/>
          <w:sz w:val="28"/>
          <w:lang w:val="uk-UA"/>
        </w:rPr>
      </w:pPr>
      <w:r w:rsidRPr="004D180D">
        <w:rPr>
          <w:rFonts w:cs="Arial"/>
          <w:sz w:val="28"/>
          <w:lang w:val="uk-UA"/>
        </w:rPr>
        <w:t>Охарактеризуйте</w:t>
      </w:r>
      <w:r w:rsidR="006621E1" w:rsidRPr="004D180D">
        <w:rPr>
          <w:rFonts w:cs="Arial"/>
          <w:sz w:val="28"/>
          <w:lang w:val="uk-UA"/>
        </w:rPr>
        <w:t xml:space="preserve"> </w:t>
      </w:r>
      <w:r w:rsidRPr="004D180D">
        <w:rPr>
          <w:rFonts w:cs="Arial"/>
          <w:sz w:val="28"/>
          <w:lang w:val="uk-UA"/>
        </w:rPr>
        <w:t>ознаки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класифікувати</w:t>
      </w:r>
      <w:r w:rsidR="006621E1" w:rsidRPr="004D180D">
        <w:rPr>
          <w:rFonts w:cs="Arial"/>
          <w:sz w:val="28"/>
          <w:lang w:val="uk-UA"/>
        </w:rPr>
        <w:t xml:space="preserve"> </w:t>
      </w:r>
      <w:r w:rsidRPr="004D180D">
        <w:rPr>
          <w:rFonts w:cs="Arial"/>
          <w:sz w:val="28"/>
          <w:lang w:val="uk-UA"/>
        </w:rPr>
        <w:t>рішення.</w:t>
      </w:r>
    </w:p>
    <w:p w:rsidR="001007C7" w:rsidRPr="004D180D" w:rsidRDefault="001007C7" w:rsidP="004D180D">
      <w:pPr>
        <w:widowControl w:val="0"/>
        <w:numPr>
          <w:ilvl w:val="0"/>
          <w:numId w:val="18"/>
        </w:numPr>
        <w:tabs>
          <w:tab w:val="clear" w:pos="810"/>
          <w:tab w:val="left" w:pos="561"/>
        </w:tabs>
        <w:spacing w:line="360" w:lineRule="auto"/>
        <w:ind w:left="0" w:firstLine="709"/>
        <w:jc w:val="both"/>
        <w:rPr>
          <w:rFonts w:cs="Arial"/>
          <w:sz w:val="28"/>
          <w:lang w:val="uk-UA"/>
        </w:rPr>
      </w:pPr>
      <w:r w:rsidRPr="004D180D">
        <w:rPr>
          <w:rFonts w:cs="Arial"/>
          <w:sz w:val="28"/>
          <w:lang w:val="uk-UA"/>
        </w:rPr>
        <w:t>Назвіть</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етапи</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p>
    <w:p w:rsidR="001007C7" w:rsidRPr="004D180D" w:rsidRDefault="001007C7" w:rsidP="004D180D">
      <w:pPr>
        <w:widowControl w:val="0"/>
        <w:numPr>
          <w:ilvl w:val="0"/>
          <w:numId w:val="18"/>
        </w:numPr>
        <w:tabs>
          <w:tab w:val="clear" w:pos="810"/>
          <w:tab w:val="left" w:pos="561"/>
        </w:tabs>
        <w:spacing w:line="360" w:lineRule="auto"/>
        <w:ind w:left="0" w:firstLine="709"/>
        <w:jc w:val="both"/>
        <w:rPr>
          <w:rFonts w:cs="Arial"/>
          <w:sz w:val="28"/>
          <w:lang w:val="uk-UA"/>
        </w:rPr>
      </w:pPr>
      <w:r w:rsidRPr="004D180D">
        <w:rPr>
          <w:rFonts w:cs="Arial"/>
          <w:sz w:val="28"/>
          <w:lang w:val="uk-UA"/>
        </w:rPr>
        <w:t>Поясните</w:t>
      </w:r>
      <w:r w:rsidR="006621E1" w:rsidRPr="004D180D">
        <w:rPr>
          <w:rFonts w:cs="Arial"/>
          <w:sz w:val="28"/>
          <w:lang w:val="uk-UA"/>
        </w:rPr>
        <w:t xml:space="preserve"> </w:t>
      </w:r>
      <w:r w:rsidRPr="004D180D">
        <w:rPr>
          <w:rFonts w:cs="Arial"/>
          <w:sz w:val="28"/>
          <w:lang w:val="uk-UA"/>
        </w:rPr>
        <w:t>яке</w:t>
      </w:r>
      <w:r w:rsidR="006621E1" w:rsidRPr="004D180D">
        <w:rPr>
          <w:rFonts w:cs="Arial"/>
          <w:sz w:val="28"/>
          <w:lang w:val="uk-UA"/>
        </w:rPr>
        <w:t xml:space="preserve"> </w:t>
      </w:r>
      <w:r w:rsidRPr="004D180D">
        <w:rPr>
          <w:rFonts w:cs="Arial"/>
          <w:sz w:val="28"/>
          <w:lang w:val="uk-UA"/>
        </w:rPr>
        <w:t>значення</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інформація</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прийнятті</w:t>
      </w:r>
      <w:r w:rsidR="006621E1" w:rsidRPr="004D180D">
        <w:rPr>
          <w:rFonts w:cs="Arial"/>
          <w:sz w:val="28"/>
          <w:lang w:val="uk-UA"/>
        </w:rPr>
        <w:t xml:space="preserve"> </w:t>
      </w:r>
      <w:r w:rsidRPr="004D180D">
        <w:rPr>
          <w:rFonts w:cs="Arial"/>
          <w:sz w:val="28"/>
          <w:lang w:val="uk-UA"/>
        </w:rPr>
        <w:t>рішень.</w:t>
      </w:r>
    </w:p>
    <w:p w:rsidR="001007C7" w:rsidRPr="004D180D" w:rsidRDefault="004D180D" w:rsidP="004D180D">
      <w:pPr>
        <w:tabs>
          <w:tab w:val="left" w:pos="720"/>
        </w:tabs>
        <w:spacing w:line="360" w:lineRule="auto"/>
        <w:ind w:firstLine="709"/>
        <w:jc w:val="center"/>
        <w:rPr>
          <w:rFonts w:cs="Arial"/>
          <w:b/>
          <w:bCs/>
          <w:sz w:val="28"/>
          <w:lang w:val="uk-UA"/>
        </w:rPr>
      </w:pPr>
      <w:r>
        <w:rPr>
          <w:rFonts w:cs="Arial"/>
          <w:bCs/>
          <w:sz w:val="28"/>
          <w:lang w:val="uk-UA"/>
        </w:rPr>
        <w:br w:type="page"/>
      </w:r>
      <w:r w:rsidR="001007C7" w:rsidRPr="004D180D">
        <w:rPr>
          <w:rFonts w:cs="Arial"/>
          <w:b/>
          <w:bCs/>
          <w:sz w:val="28"/>
          <w:lang w:val="uk-UA"/>
        </w:rPr>
        <w:lastRenderedPageBreak/>
        <w:t>6.</w:t>
      </w:r>
      <w:r w:rsidR="006621E1" w:rsidRPr="004D180D">
        <w:rPr>
          <w:rFonts w:cs="Arial"/>
          <w:b/>
          <w:bCs/>
          <w:sz w:val="28"/>
          <w:lang w:val="uk-UA"/>
        </w:rPr>
        <w:t xml:space="preserve"> </w:t>
      </w:r>
      <w:r w:rsidR="001007C7" w:rsidRPr="004D180D">
        <w:rPr>
          <w:rFonts w:cs="Arial"/>
          <w:b/>
          <w:bCs/>
          <w:sz w:val="28"/>
          <w:lang w:val="uk-UA"/>
        </w:rPr>
        <w:t>МЕТОДИ</w:t>
      </w:r>
      <w:r w:rsidR="006621E1" w:rsidRPr="004D180D">
        <w:rPr>
          <w:rFonts w:cs="Arial"/>
          <w:b/>
          <w:bCs/>
          <w:sz w:val="28"/>
          <w:lang w:val="uk-UA"/>
        </w:rPr>
        <w:t xml:space="preserve"> </w:t>
      </w:r>
      <w:r w:rsidR="001007C7" w:rsidRPr="004D180D">
        <w:rPr>
          <w:rFonts w:cs="Arial"/>
          <w:b/>
          <w:bCs/>
          <w:sz w:val="28"/>
          <w:lang w:val="uk-UA"/>
        </w:rPr>
        <w:t>ПРИЙНЯТТЯ</w:t>
      </w:r>
      <w:r w:rsidRPr="004D180D">
        <w:rPr>
          <w:rFonts w:cs="Arial"/>
          <w:b/>
          <w:bCs/>
          <w:sz w:val="28"/>
          <w:lang w:val="uk-UA"/>
        </w:rPr>
        <w:t xml:space="preserve"> </w:t>
      </w:r>
      <w:r w:rsidR="001007C7" w:rsidRPr="004D180D">
        <w:rPr>
          <w:rFonts w:cs="Arial"/>
          <w:b/>
          <w:bCs/>
          <w:sz w:val="28"/>
          <w:lang w:val="uk-UA"/>
        </w:rPr>
        <w:t>ТА</w:t>
      </w:r>
      <w:r w:rsidR="006621E1" w:rsidRPr="004D180D">
        <w:rPr>
          <w:rFonts w:cs="Arial"/>
          <w:b/>
          <w:bCs/>
          <w:sz w:val="28"/>
          <w:lang w:val="uk-UA"/>
        </w:rPr>
        <w:t xml:space="preserve"> </w:t>
      </w:r>
      <w:r w:rsidR="001007C7" w:rsidRPr="004D180D">
        <w:rPr>
          <w:rFonts w:cs="Arial"/>
          <w:b/>
          <w:bCs/>
          <w:sz w:val="28"/>
          <w:lang w:val="uk-UA"/>
        </w:rPr>
        <w:t>ОПТИМІЗАЦІЇ</w:t>
      </w:r>
      <w:r w:rsidRPr="004D180D">
        <w:rPr>
          <w:rFonts w:cs="Arial"/>
          <w:b/>
          <w:bCs/>
          <w:sz w:val="28"/>
          <w:lang w:val="uk-UA"/>
        </w:rPr>
        <w:t xml:space="preserve"> </w:t>
      </w:r>
      <w:r w:rsidR="001007C7" w:rsidRPr="004D180D">
        <w:rPr>
          <w:rFonts w:cs="Arial"/>
          <w:b/>
          <w:bCs/>
          <w:sz w:val="28"/>
          <w:lang w:val="uk-UA"/>
        </w:rPr>
        <w:t>УПРАВЛІНСЬКИХ</w:t>
      </w:r>
      <w:r w:rsidR="006621E1" w:rsidRPr="004D180D">
        <w:rPr>
          <w:rFonts w:cs="Arial"/>
          <w:b/>
          <w:bCs/>
          <w:sz w:val="28"/>
          <w:lang w:val="uk-UA"/>
        </w:rPr>
        <w:t xml:space="preserve"> </w:t>
      </w:r>
      <w:r w:rsidR="001007C7" w:rsidRPr="004D180D">
        <w:rPr>
          <w:rFonts w:cs="Arial"/>
          <w:b/>
          <w:bCs/>
          <w:sz w:val="28"/>
          <w:lang w:val="uk-UA"/>
        </w:rPr>
        <w:t>РІШЕНЬ</w:t>
      </w:r>
    </w:p>
    <w:p w:rsidR="001007C7" w:rsidRPr="004D180D" w:rsidRDefault="001007C7" w:rsidP="004D180D">
      <w:pPr>
        <w:tabs>
          <w:tab w:val="left" w:pos="720"/>
        </w:tabs>
        <w:spacing w:line="360" w:lineRule="auto"/>
        <w:ind w:firstLine="709"/>
        <w:jc w:val="center"/>
        <w:rPr>
          <w:rFonts w:cs="Arial"/>
          <w:b/>
          <w:sz w:val="28"/>
          <w:lang w:val="uk-UA"/>
        </w:rPr>
      </w:pPr>
    </w:p>
    <w:p w:rsidR="001007C7" w:rsidRPr="004D180D" w:rsidRDefault="001007C7" w:rsidP="004D180D">
      <w:pPr>
        <w:tabs>
          <w:tab w:val="left" w:pos="720"/>
        </w:tabs>
        <w:spacing w:line="360" w:lineRule="auto"/>
        <w:ind w:firstLine="709"/>
        <w:jc w:val="center"/>
        <w:rPr>
          <w:rFonts w:cs="Arial"/>
          <w:b/>
          <w:bCs/>
          <w:sz w:val="28"/>
          <w:lang w:val="uk-UA"/>
        </w:rPr>
      </w:pPr>
      <w:r w:rsidRPr="004D180D">
        <w:rPr>
          <w:rFonts w:cs="Arial"/>
          <w:b/>
          <w:bCs/>
          <w:sz w:val="28"/>
          <w:lang w:val="uk-UA"/>
        </w:rPr>
        <w:t>6.1.</w:t>
      </w:r>
      <w:r w:rsidR="006621E1" w:rsidRPr="004D180D">
        <w:rPr>
          <w:rFonts w:cs="Arial"/>
          <w:b/>
          <w:bCs/>
          <w:sz w:val="28"/>
          <w:lang w:val="uk-UA"/>
        </w:rPr>
        <w:t xml:space="preserve"> </w:t>
      </w:r>
      <w:r w:rsidRPr="004D180D">
        <w:rPr>
          <w:rFonts w:cs="Arial"/>
          <w:b/>
          <w:bCs/>
          <w:sz w:val="28"/>
          <w:lang w:val="uk-UA"/>
        </w:rPr>
        <w:t>Загальна</w:t>
      </w:r>
      <w:r w:rsidR="006621E1" w:rsidRPr="004D180D">
        <w:rPr>
          <w:rFonts w:cs="Arial"/>
          <w:b/>
          <w:bCs/>
          <w:sz w:val="28"/>
          <w:lang w:val="uk-UA"/>
        </w:rPr>
        <w:t xml:space="preserve"> </w:t>
      </w:r>
      <w:r w:rsidRPr="004D180D">
        <w:rPr>
          <w:rFonts w:cs="Arial"/>
          <w:b/>
          <w:bCs/>
          <w:sz w:val="28"/>
          <w:lang w:val="uk-UA"/>
        </w:rPr>
        <w:t>характеристика</w:t>
      </w:r>
      <w:r w:rsidR="006621E1" w:rsidRPr="004D180D">
        <w:rPr>
          <w:rFonts w:cs="Arial"/>
          <w:b/>
          <w:bCs/>
          <w:sz w:val="28"/>
          <w:lang w:val="uk-UA"/>
        </w:rPr>
        <w:t xml:space="preserve"> </w:t>
      </w:r>
      <w:r w:rsidRPr="004D180D">
        <w:rPr>
          <w:rFonts w:cs="Arial"/>
          <w:b/>
          <w:bCs/>
          <w:sz w:val="28"/>
          <w:lang w:val="uk-UA"/>
        </w:rPr>
        <w:t>методів</w:t>
      </w:r>
    </w:p>
    <w:p w:rsidR="001007C7" w:rsidRPr="004D180D" w:rsidRDefault="001007C7" w:rsidP="004D180D">
      <w:pPr>
        <w:tabs>
          <w:tab w:val="left" w:pos="720"/>
        </w:tabs>
        <w:spacing w:line="360" w:lineRule="auto"/>
        <w:ind w:firstLine="709"/>
        <w:jc w:val="both"/>
        <w:rPr>
          <w:rFonts w:cs="Arial"/>
          <w:sz w:val="28"/>
          <w:lang w:val="uk-UA"/>
        </w:rPr>
      </w:pPr>
    </w:p>
    <w:p w:rsidR="001007C7" w:rsidRPr="004D180D" w:rsidRDefault="001007C7" w:rsidP="004D180D">
      <w:pPr>
        <w:tabs>
          <w:tab w:val="left" w:pos="720"/>
        </w:tabs>
        <w:spacing w:line="360" w:lineRule="auto"/>
        <w:ind w:firstLine="709"/>
        <w:jc w:val="both"/>
        <w:rPr>
          <w:rFonts w:cs="Arial"/>
          <w:sz w:val="28"/>
          <w:lang w:val="uk-UA"/>
        </w:rPr>
      </w:pPr>
      <w:r w:rsidRPr="004D180D">
        <w:rPr>
          <w:rFonts w:cs="Arial"/>
          <w:iCs/>
          <w:sz w:val="28"/>
          <w:lang w:val="uk-UA"/>
        </w:rPr>
        <w:t>Методи</w:t>
      </w:r>
      <w:r w:rsidR="006621E1" w:rsidRPr="004D180D">
        <w:rPr>
          <w:rFonts w:cs="Arial"/>
          <w:iCs/>
          <w:sz w:val="28"/>
          <w:lang w:val="uk-UA"/>
        </w:rPr>
        <w:t xml:space="preserve"> </w:t>
      </w:r>
      <w:r w:rsidRPr="004D180D">
        <w:rPr>
          <w:rFonts w:cs="Arial"/>
          <w:iCs/>
          <w:sz w:val="28"/>
          <w:lang w:val="uk-UA"/>
        </w:rPr>
        <w:t>прийняття</w:t>
      </w:r>
      <w:r w:rsidR="006621E1" w:rsidRPr="004D180D">
        <w:rPr>
          <w:rFonts w:cs="Arial"/>
          <w:iCs/>
          <w:sz w:val="28"/>
          <w:lang w:val="uk-UA"/>
        </w:rPr>
        <w:t xml:space="preserve"> </w:t>
      </w:r>
      <w:r w:rsidRPr="004D180D">
        <w:rPr>
          <w:rFonts w:cs="Arial"/>
          <w:iCs/>
          <w:sz w:val="28"/>
          <w:lang w:val="uk-UA"/>
        </w:rPr>
        <w:t>рішень</w:t>
      </w:r>
      <w:r w:rsidR="006621E1" w:rsidRPr="004D180D">
        <w:rPr>
          <w:rFonts w:cs="Arial"/>
          <w:iCs/>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сукупність</w:t>
      </w:r>
      <w:r w:rsidR="006621E1" w:rsidRPr="004D180D">
        <w:rPr>
          <w:rFonts w:cs="Arial"/>
          <w:sz w:val="28"/>
          <w:lang w:val="uk-UA"/>
        </w:rPr>
        <w:t xml:space="preserve"> </w:t>
      </w:r>
      <w:r w:rsidRPr="004D180D">
        <w:rPr>
          <w:rFonts w:cs="Arial"/>
          <w:sz w:val="28"/>
          <w:lang w:val="uk-UA"/>
        </w:rPr>
        <w:t>розумових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практичних</w:t>
      </w:r>
      <w:r w:rsidR="006621E1" w:rsidRPr="004D180D">
        <w:rPr>
          <w:rFonts w:cs="Arial"/>
          <w:sz w:val="28"/>
          <w:lang w:val="uk-UA"/>
        </w:rPr>
        <w:t xml:space="preserve"> </w:t>
      </w:r>
      <w:r w:rsidRPr="004D180D">
        <w:rPr>
          <w:rFonts w:cs="Arial"/>
          <w:sz w:val="28"/>
          <w:lang w:val="uk-UA"/>
        </w:rPr>
        <w:t>операцій,</w:t>
      </w:r>
      <w:r w:rsidR="006621E1" w:rsidRPr="004D180D">
        <w:rPr>
          <w:rFonts w:cs="Arial"/>
          <w:sz w:val="28"/>
          <w:lang w:val="uk-UA"/>
        </w:rPr>
        <w:t xml:space="preserve"> </w:t>
      </w:r>
      <w:r w:rsidRPr="004D180D">
        <w:rPr>
          <w:rFonts w:cs="Arial"/>
          <w:sz w:val="28"/>
          <w:lang w:val="uk-UA"/>
        </w:rPr>
        <w:t>використовуваних</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з'ясування</w:t>
      </w:r>
      <w:r w:rsidR="006621E1" w:rsidRPr="004D180D">
        <w:rPr>
          <w:rFonts w:cs="Arial"/>
          <w:sz w:val="28"/>
          <w:lang w:val="uk-UA"/>
        </w:rPr>
        <w:t xml:space="preserve"> </w:t>
      </w:r>
      <w:r w:rsidRPr="004D180D">
        <w:rPr>
          <w:rFonts w:cs="Arial"/>
          <w:sz w:val="28"/>
          <w:lang w:val="uk-UA"/>
        </w:rPr>
        <w:t>проблеми,</w:t>
      </w:r>
      <w:r w:rsidR="006621E1" w:rsidRPr="004D180D">
        <w:rPr>
          <w:rFonts w:cs="Arial"/>
          <w:sz w:val="28"/>
          <w:lang w:val="uk-UA"/>
        </w:rPr>
        <w:t xml:space="preserve"> </w:t>
      </w:r>
      <w:r w:rsidRPr="004D180D">
        <w:rPr>
          <w:rFonts w:cs="Arial"/>
          <w:sz w:val="28"/>
          <w:lang w:val="uk-UA"/>
        </w:rPr>
        <w:t>постановки</w:t>
      </w:r>
      <w:r w:rsidR="006621E1" w:rsidRPr="004D180D">
        <w:rPr>
          <w:rFonts w:cs="Arial"/>
          <w:sz w:val="28"/>
          <w:lang w:val="uk-UA"/>
        </w:rPr>
        <w:t xml:space="preserve"> </w:t>
      </w:r>
      <w:r w:rsidRPr="004D180D">
        <w:rPr>
          <w:rFonts w:cs="Arial"/>
          <w:sz w:val="28"/>
          <w:lang w:val="uk-UA"/>
        </w:rPr>
        <w:t>цілі,</w:t>
      </w:r>
      <w:r w:rsidR="006621E1" w:rsidRPr="004D180D">
        <w:rPr>
          <w:rFonts w:cs="Arial"/>
          <w:sz w:val="28"/>
          <w:lang w:val="uk-UA"/>
        </w:rPr>
        <w:t xml:space="preserve"> </w:t>
      </w:r>
      <w:r w:rsidRPr="004D180D">
        <w:rPr>
          <w:rFonts w:cs="Arial"/>
          <w:sz w:val="28"/>
          <w:lang w:val="uk-UA"/>
        </w:rPr>
        <w:t>збору</w:t>
      </w:r>
      <w:r w:rsidR="006621E1" w:rsidRPr="004D180D">
        <w:rPr>
          <w:rFonts w:cs="Arial"/>
          <w:sz w:val="28"/>
          <w:lang w:val="uk-UA"/>
        </w:rPr>
        <w:t xml:space="preserve"> </w:t>
      </w:r>
      <w:r w:rsidRPr="004D180D">
        <w:rPr>
          <w:rFonts w:cs="Arial"/>
          <w:sz w:val="28"/>
          <w:lang w:val="uk-UA"/>
        </w:rPr>
        <w:t>необхідної</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розробки</w:t>
      </w:r>
      <w:r w:rsidR="006621E1" w:rsidRPr="004D180D">
        <w:rPr>
          <w:rFonts w:cs="Arial"/>
          <w:sz w:val="28"/>
          <w:lang w:val="uk-UA"/>
        </w:rPr>
        <w:t xml:space="preserve"> </w:t>
      </w:r>
      <w:r w:rsidRPr="004D180D">
        <w:rPr>
          <w:rFonts w:cs="Arial"/>
          <w:sz w:val="28"/>
          <w:lang w:val="uk-UA"/>
        </w:rPr>
        <w:t>варіантів</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вибору</w:t>
      </w:r>
      <w:r w:rsidR="006621E1" w:rsidRPr="004D180D">
        <w:rPr>
          <w:rFonts w:cs="Arial"/>
          <w:sz w:val="28"/>
          <w:lang w:val="uk-UA"/>
        </w:rPr>
        <w:t xml:space="preserve"> </w:t>
      </w:r>
      <w:r w:rsidRPr="004D180D">
        <w:rPr>
          <w:rFonts w:cs="Arial"/>
          <w:sz w:val="28"/>
          <w:lang w:val="uk-UA"/>
        </w:rPr>
        <w:t>оптимального</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такий</w:t>
      </w:r>
      <w:r w:rsidR="006621E1" w:rsidRPr="004D180D">
        <w:rPr>
          <w:rFonts w:cs="Arial"/>
          <w:sz w:val="28"/>
          <w:lang w:val="uk-UA"/>
        </w:rPr>
        <w:t xml:space="preserve"> </w:t>
      </w:r>
      <w:r w:rsidRPr="004D180D">
        <w:rPr>
          <w:rFonts w:cs="Arial"/>
          <w:sz w:val="28"/>
          <w:lang w:val="uk-UA"/>
        </w:rPr>
        <w:t>спосіб</w:t>
      </w:r>
      <w:r w:rsidR="006621E1" w:rsidRPr="004D180D">
        <w:rPr>
          <w:rFonts w:cs="Arial"/>
          <w:sz w:val="28"/>
          <w:lang w:val="uk-UA"/>
        </w:rPr>
        <w:t xml:space="preserve"> </w:t>
      </w:r>
      <w:r w:rsidRPr="004D180D">
        <w:rPr>
          <w:rFonts w:cs="Arial"/>
          <w:sz w:val="28"/>
          <w:lang w:val="uk-UA"/>
        </w:rPr>
        <w:t>усю</w:t>
      </w:r>
      <w:r w:rsidR="006621E1" w:rsidRPr="004D180D">
        <w:rPr>
          <w:rFonts w:cs="Arial"/>
          <w:sz w:val="28"/>
          <w:lang w:val="uk-UA"/>
        </w:rPr>
        <w:t xml:space="preserve"> </w:t>
      </w:r>
      <w:r w:rsidRPr="004D180D">
        <w:rPr>
          <w:rFonts w:cs="Arial"/>
          <w:sz w:val="28"/>
          <w:lang w:val="uk-UA"/>
        </w:rPr>
        <w:t>сукупність</w:t>
      </w:r>
      <w:r w:rsidR="006621E1" w:rsidRPr="004D180D">
        <w:rPr>
          <w:rFonts w:cs="Arial"/>
          <w:sz w:val="28"/>
          <w:lang w:val="uk-UA"/>
        </w:rPr>
        <w:t xml:space="preserve"> </w:t>
      </w:r>
      <w:r w:rsidRPr="004D180D">
        <w:rPr>
          <w:rFonts w:cs="Arial"/>
          <w:sz w:val="28"/>
          <w:lang w:val="uk-UA"/>
        </w:rPr>
        <w:t>застосовуваних</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розділити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три</w:t>
      </w:r>
      <w:r w:rsidR="006621E1" w:rsidRPr="004D180D">
        <w:rPr>
          <w:rFonts w:cs="Arial"/>
          <w:sz w:val="28"/>
          <w:lang w:val="uk-UA"/>
        </w:rPr>
        <w:t xml:space="preserve"> </w:t>
      </w:r>
      <w:r w:rsidRPr="004D180D">
        <w:rPr>
          <w:rFonts w:cs="Arial"/>
          <w:sz w:val="28"/>
          <w:lang w:val="uk-UA"/>
        </w:rPr>
        <w:t>групи:</w:t>
      </w:r>
    </w:p>
    <w:p w:rsidR="001007C7" w:rsidRPr="004D180D" w:rsidRDefault="001007C7" w:rsidP="004D180D">
      <w:pPr>
        <w:tabs>
          <w:tab w:val="left" w:pos="720"/>
        </w:tabs>
        <w:spacing w:line="360" w:lineRule="auto"/>
        <w:ind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постановки</w:t>
      </w:r>
      <w:r w:rsidR="006621E1" w:rsidRPr="004D180D">
        <w:rPr>
          <w:rFonts w:cs="Arial"/>
          <w:sz w:val="28"/>
          <w:lang w:val="uk-UA"/>
        </w:rPr>
        <w:t xml:space="preserve"> </w:t>
      </w:r>
      <w:r w:rsidRPr="004D180D">
        <w:rPr>
          <w:rFonts w:cs="Arial"/>
          <w:sz w:val="28"/>
          <w:lang w:val="uk-UA"/>
        </w:rPr>
        <w:t>проблем;</w:t>
      </w:r>
    </w:p>
    <w:p w:rsidR="001007C7" w:rsidRPr="004D180D" w:rsidRDefault="001007C7" w:rsidP="004D180D">
      <w:pPr>
        <w:tabs>
          <w:tab w:val="left" w:pos="720"/>
        </w:tabs>
        <w:spacing w:line="360" w:lineRule="auto"/>
        <w:ind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проблем;</w:t>
      </w:r>
    </w:p>
    <w:p w:rsidR="001007C7" w:rsidRPr="004D180D" w:rsidRDefault="001007C7" w:rsidP="004D180D">
      <w:pPr>
        <w:tabs>
          <w:tab w:val="left" w:pos="720"/>
        </w:tabs>
        <w:spacing w:line="360" w:lineRule="auto"/>
        <w:ind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рішень.</w:t>
      </w:r>
    </w:p>
    <w:p w:rsidR="001007C7" w:rsidRPr="004D180D" w:rsidRDefault="001007C7" w:rsidP="004D180D">
      <w:pPr>
        <w:tabs>
          <w:tab w:val="left" w:pos="720"/>
        </w:tabs>
        <w:spacing w:line="360" w:lineRule="auto"/>
        <w:ind w:firstLine="709"/>
        <w:jc w:val="both"/>
        <w:rPr>
          <w:rFonts w:cs="Arial"/>
          <w:sz w:val="28"/>
          <w:lang w:val="uk-UA"/>
        </w:rPr>
      </w:pP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постановки</w:t>
      </w:r>
      <w:r w:rsidR="006621E1" w:rsidRPr="004D180D">
        <w:rPr>
          <w:rFonts w:cs="Arial"/>
          <w:sz w:val="28"/>
          <w:lang w:val="uk-UA"/>
        </w:rPr>
        <w:t xml:space="preserve"> </w:t>
      </w:r>
      <w:r w:rsidRPr="004D180D">
        <w:rPr>
          <w:rFonts w:cs="Arial"/>
          <w:sz w:val="28"/>
          <w:lang w:val="uk-UA"/>
        </w:rPr>
        <w:t>проблем</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забезпечують</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достовірний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найбільш</w:t>
      </w:r>
      <w:r w:rsidR="006621E1" w:rsidRPr="004D180D">
        <w:rPr>
          <w:rFonts w:cs="Arial"/>
          <w:sz w:val="28"/>
          <w:lang w:val="uk-UA"/>
        </w:rPr>
        <w:t xml:space="preserve"> </w:t>
      </w:r>
      <w:r w:rsidRPr="004D180D">
        <w:rPr>
          <w:rFonts w:cs="Arial"/>
          <w:sz w:val="28"/>
          <w:lang w:val="uk-UA"/>
        </w:rPr>
        <w:t>повний</w:t>
      </w:r>
      <w:r w:rsidR="006621E1" w:rsidRPr="004D180D">
        <w:rPr>
          <w:rFonts w:cs="Arial"/>
          <w:sz w:val="28"/>
          <w:lang w:val="uk-UA"/>
        </w:rPr>
        <w:t xml:space="preserve"> </w:t>
      </w:r>
      <w:r w:rsidRPr="004D180D">
        <w:rPr>
          <w:rFonts w:cs="Arial"/>
          <w:sz w:val="28"/>
          <w:lang w:val="uk-UA"/>
        </w:rPr>
        <w:t>опис.</w:t>
      </w:r>
      <w:r w:rsidR="006621E1" w:rsidRPr="004D180D">
        <w:rPr>
          <w:rFonts w:cs="Arial"/>
          <w:sz w:val="28"/>
          <w:lang w:val="uk-UA"/>
        </w:rPr>
        <w:t xml:space="preserve"> </w:t>
      </w:r>
      <w:r w:rsidRPr="004D180D">
        <w:rPr>
          <w:rFonts w:cs="Arial"/>
          <w:sz w:val="28"/>
          <w:lang w:val="uk-UA"/>
        </w:rPr>
        <w:t>Набір</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залежить</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характеру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змісту</w:t>
      </w:r>
      <w:r w:rsidR="006621E1" w:rsidRPr="004D180D">
        <w:rPr>
          <w:rFonts w:cs="Arial"/>
          <w:sz w:val="28"/>
          <w:lang w:val="uk-UA"/>
        </w:rPr>
        <w:t xml:space="preserve"> </w:t>
      </w:r>
      <w:r w:rsidRPr="004D180D">
        <w:rPr>
          <w:rFonts w:cs="Arial"/>
          <w:sz w:val="28"/>
          <w:lang w:val="uk-UA"/>
        </w:rPr>
        <w:t>проблем,</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потребують</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збору,</w:t>
      </w:r>
      <w:r w:rsidR="006621E1" w:rsidRPr="004D180D">
        <w:rPr>
          <w:rFonts w:cs="Arial"/>
          <w:sz w:val="28"/>
          <w:lang w:val="uk-UA"/>
        </w:rPr>
        <w:t xml:space="preserve"> </w:t>
      </w:r>
      <w:r w:rsidRPr="004D180D">
        <w:rPr>
          <w:rFonts w:cs="Arial"/>
          <w:sz w:val="28"/>
          <w:lang w:val="uk-UA"/>
        </w:rPr>
        <w:t>збереження,</w:t>
      </w:r>
      <w:r w:rsidR="006621E1" w:rsidRPr="004D180D">
        <w:rPr>
          <w:rFonts w:cs="Arial"/>
          <w:sz w:val="28"/>
          <w:lang w:val="uk-UA"/>
        </w:rPr>
        <w:t xml:space="preserve"> </w:t>
      </w:r>
      <w:r w:rsidRPr="004D180D">
        <w:rPr>
          <w:rFonts w:cs="Arial"/>
          <w:sz w:val="28"/>
          <w:lang w:val="uk-UA"/>
        </w:rPr>
        <w:t>обробки</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аналізу</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допоможуть</w:t>
      </w:r>
      <w:r w:rsidR="006621E1" w:rsidRPr="004D180D">
        <w:rPr>
          <w:rFonts w:cs="Arial"/>
          <w:sz w:val="28"/>
          <w:lang w:val="uk-UA"/>
        </w:rPr>
        <w:t xml:space="preserve"> </w:t>
      </w:r>
      <w:r w:rsidRPr="004D180D">
        <w:rPr>
          <w:rFonts w:cs="Arial"/>
          <w:sz w:val="28"/>
          <w:lang w:val="uk-UA"/>
        </w:rPr>
        <w:t>з'ясувати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відбулося”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причин”);</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фіксації</w:t>
      </w:r>
      <w:r w:rsidR="006621E1" w:rsidRPr="004D180D">
        <w:rPr>
          <w:rFonts w:cs="Arial"/>
          <w:sz w:val="28"/>
          <w:lang w:val="uk-UA"/>
        </w:rPr>
        <w:t xml:space="preserve"> </w:t>
      </w:r>
      <w:r w:rsidRPr="004D180D">
        <w:rPr>
          <w:rFonts w:cs="Arial"/>
          <w:sz w:val="28"/>
          <w:lang w:val="uk-UA"/>
        </w:rPr>
        <w:t>подій,</w:t>
      </w:r>
      <w:r w:rsidR="006621E1" w:rsidRPr="004D180D">
        <w:rPr>
          <w:rFonts w:cs="Arial"/>
          <w:sz w:val="28"/>
          <w:lang w:val="uk-UA"/>
        </w:rPr>
        <w:t xml:space="preserve"> </w:t>
      </w:r>
      <w:r w:rsidRPr="004D180D">
        <w:rPr>
          <w:rFonts w:cs="Arial"/>
          <w:sz w:val="28"/>
          <w:lang w:val="uk-UA"/>
        </w:rPr>
        <w:t>факторного</w:t>
      </w:r>
      <w:r w:rsidR="006621E1" w:rsidRPr="004D180D">
        <w:rPr>
          <w:rFonts w:cs="Arial"/>
          <w:sz w:val="28"/>
          <w:lang w:val="uk-UA"/>
        </w:rPr>
        <w:t xml:space="preserve"> </w:t>
      </w:r>
      <w:r w:rsidRPr="004D180D">
        <w:rPr>
          <w:rFonts w:cs="Arial"/>
          <w:sz w:val="28"/>
          <w:lang w:val="uk-UA"/>
        </w:rPr>
        <w:t>аналізу,</w:t>
      </w:r>
      <w:r w:rsidR="006621E1" w:rsidRPr="004D180D">
        <w:rPr>
          <w:rFonts w:cs="Arial"/>
          <w:sz w:val="28"/>
          <w:lang w:val="uk-UA"/>
        </w:rPr>
        <w:t xml:space="preserve"> </w:t>
      </w:r>
      <w:r w:rsidRPr="004D180D">
        <w:rPr>
          <w:rFonts w:cs="Arial"/>
          <w:sz w:val="28"/>
          <w:lang w:val="uk-UA"/>
        </w:rPr>
        <w:t>порівняння,</w:t>
      </w:r>
      <w:r w:rsidR="006621E1" w:rsidRPr="004D180D">
        <w:rPr>
          <w:rFonts w:cs="Arial"/>
          <w:sz w:val="28"/>
          <w:lang w:val="uk-UA"/>
        </w:rPr>
        <w:t xml:space="preserve"> </w:t>
      </w:r>
      <w:r w:rsidRPr="004D180D">
        <w:rPr>
          <w:rFonts w:cs="Arial"/>
          <w:sz w:val="28"/>
          <w:lang w:val="uk-UA"/>
        </w:rPr>
        <w:t>моделювання.</w:t>
      </w:r>
    </w:p>
    <w:p w:rsidR="001007C7" w:rsidRPr="004D180D" w:rsidRDefault="001007C7" w:rsidP="004D180D">
      <w:pPr>
        <w:tabs>
          <w:tab w:val="left" w:pos="720"/>
        </w:tabs>
        <w:spacing w:line="360" w:lineRule="auto"/>
        <w:ind w:firstLine="709"/>
        <w:jc w:val="both"/>
        <w:rPr>
          <w:rFonts w:cs="Arial"/>
          <w:sz w:val="28"/>
          <w:lang w:val="uk-UA"/>
        </w:rPr>
      </w:pPr>
      <w:r w:rsidRPr="004D180D">
        <w:rPr>
          <w:rFonts w:cs="Arial"/>
          <w:sz w:val="28"/>
          <w:lang w:val="uk-UA"/>
        </w:rPr>
        <w:t>До</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розробки</w:t>
      </w:r>
      <w:r w:rsidR="006621E1" w:rsidRPr="004D180D">
        <w:rPr>
          <w:rFonts w:cs="Arial"/>
          <w:sz w:val="28"/>
          <w:lang w:val="uk-UA"/>
        </w:rPr>
        <w:t xml:space="preserve"> </w:t>
      </w:r>
      <w:r w:rsidRPr="004D180D">
        <w:rPr>
          <w:rFonts w:cs="Arial"/>
          <w:sz w:val="28"/>
          <w:lang w:val="uk-UA"/>
        </w:rPr>
        <w:t>варіантів</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віднести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збору</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визначають</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вирішити</w:t>
      </w:r>
      <w:r w:rsidR="006621E1" w:rsidRPr="004D180D">
        <w:rPr>
          <w:rFonts w:cs="Arial"/>
          <w:sz w:val="28"/>
          <w:lang w:val="uk-UA"/>
        </w:rPr>
        <w:t xml:space="preserve"> </w:t>
      </w:r>
      <w:r w:rsidRPr="004D180D">
        <w:rPr>
          <w:rFonts w:cs="Arial"/>
          <w:sz w:val="28"/>
          <w:lang w:val="uk-UA"/>
        </w:rPr>
        <w:t>проблему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дій);</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творчого</w:t>
      </w:r>
      <w:r w:rsidR="006621E1" w:rsidRPr="004D180D">
        <w:rPr>
          <w:rFonts w:cs="Arial"/>
          <w:sz w:val="28"/>
          <w:lang w:val="uk-UA"/>
        </w:rPr>
        <w:t xml:space="preserve"> </w:t>
      </w:r>
      <w:r w:rsidRPr="004D180D">
        <w:rPr>
          <w:rFonts w:cs="Arial"/>
          <w:sz w:val="28"/>
          <w:lang w:val="uk-UA"/>
        </w:rPr>
        <w:t>потенціалу</w:t>
      </w:r>
      <w:r w:rsidR="006621E1" w:rsidRPr="004D180D">
        <w:rPr>
          <w:rFonts w:cs="Arial"/>
          <w:sz w:val="28"/>
          <w:lang w:val="uk-UA"/>
        </w:rPr>
        <w:t xml:space="preserve"> </w:t>
      </w:r>
      <w:r w:rsidRPr="004D180D">
        <w:rPr>
          <w:rFonts w:cs="Arial"/>
          <w:sz w:val="28"/>
          <w:lang w:val="uk-UA"/>
        </w:rPr>
        <w:t>знань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умінь</w:t>
      </w:r>
      <w:r w:rsidR="006621E1" w:rsidRPr="004D180D">
        <w:rPr>
          <w:rFonts w:cs="Arial"/>
          <w:sz w:val="28"/>
          <w:lang w:val="uk-UA"/>
        </w:rPr>
        <w:t xml:space="preserve"> </w:t>
      </w:r>
      <w:r w:rsidRPr="004D180D">
        <w:rPr>
          <w:rFonts w:cs="Arial"/>
          <w:sz w:val="28"/>
          <w:lang w:val="uk-UA"/>
        </w:rPr>
        <w:t>менеджерів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фахівців</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розробки</w:t>
      </w:r>
      <w:r w:rsidR="006621E1" w:rsidRPr="004D180D">
        <w:rPr>
          <w:rFonts w:cs="Arial"/>
          <w:sz w:val="28"/>
          <w:lang w:val="uk-UA"/>
        </w:rPr>
        <w:t xml:space="preserve"> </w:t>
      </w:r>
      <w:r w:rsidRPr="004D180D">
        <w:rPr>
          <w:rFonts w:cs="Arial"/>
          <w:sz w:val="28"/>
          <w:lang w:val="uk-UA"/>
        </w:rPr>
        <w:t>варіантів</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номінальної</w:t>
      </w:r>
      <w:r w:rsidR="006621E1" w:rsidRPr="004D180D">
        <w:rPr>
          <w:rFonts w:cs="Arial"/>
          <w:sz w:val="28"/>
          <w:lang w:val="uk-UA"/>
        </w:rPr>
        <w:t xml:space="preserve"> </w:t>
      </w:r>
      <w:r w:rsidRPr="004D180D">
        <w:rPr>
          <w:rFonts w:cs="Arial"/>
          <w:sz w:val="28"/>
          <w:lang w:val="uk-UA"/>
        </w:rPr>
        <w:t>групової</w:t>
      </w:r>
      <w:r w:rsidR="006621E1" w:rsidRPr="004D180D">
        <w:rPr>
          <w:rFonts w:cs="Arial"/>
          <w:sz w:val="28"/>
          <w:lang w:val="uk-UA"/>
        </w:rPr>
        <w:t xml:space="preserve"> </w:t>
      </w:r>
      <w:r w:rsidRPr="004D180D">
        <w:rPr>
          <w:rFonts w:cs="Arial"/>
          <w:sz w:val="28"/>
          <w:lang w:val="uk-UA"/>
        </w:rPr>
        <w:t>техніки,</w:t>
      </w:r>
      <w:r w:rsidR="006621E1" w:rsidRPr="004D180D">
        <w:rPr>
          <w:rFonts w:cs="Arial"/>
          <w:sz w:val="28"/>
          <w:lang w:val="uk-UA"/>
        </w:rPr>
        <w:t xml:space="preserve"> </w:t>
      </w:r>
      <w:r w:rsidRPr="004D180D">
        <w:rPr>
          <w:rFonts w:cs="Arial"/>
          <w:sz w:val="28"/>
          <w:lang w:val="uk-UA"/>
        </w:rPr>
        <w:t>метод</w:t>
      </w:r>
      <w:r w:rsidR="006621E1" w:rsidRPr="004D180D">
        <w:rPr>
          <w:rFonts w:cs="Arial"/>
          <w:sz w:val="28"/>
          <w:lang w:val="uk-UA"/>
        </w:rPr>
        <w:t xml:space="preserve"> </w:t>
      </w:r>
      <w:r w:rsidRPr="004D180D">
        <w:rPr>
          <w:rFonts w:cs="Arial"/>
          <w:sz w:val="28"/>
          <w:lang w:val="uk-UA"/>
        </w:rPr>
        <w:t>Дельфі,</w:t>
      </w:r>
      <w:r w:rsidR="006621E1" w:rsidRPr="004D180D">
        <w:rPr>
          <w:rFonts w:cs="Arial"/>
          <w:sz w:val="28"/>
          <w:lang w:val="uk-UA"/>
        </w:rPr>
        <w:t xml:space="preserve"> </w:t>
      </w:r>
      <w:r w:rsidRPr="004D180D">
        <w:rPr>
          <w:rFonts w:cs="Arial"/>
          <w:sz w:val="28"/>
          <w:lang w:val="uk-UA"/>
        </w:rPr>
        <w:t>метод</w:t>
      </w:r>
      <w:r w:rsidR="006621E1" w:rsidRPr="004D180D">
        <w:rPr>
          <w:rFonts w:cs="Arial"/>
          <w:sz w:val="28"/>
          <w:lang w:val="uk-UA"/>
        </w:rPr>
        <w:t xml:space="preserve"> </w:t>
      </w:r>
      <w:r w:rsidRPr="004D180D">
        <w:rPr>
          <w:rFonts w:cs="Arial"/>
          <w:sz w:val="28"/>
          <w:lang w:val="uk-UA"/>
        </w:rPr>
        <w:t>мозкової</w:t>
      </w:r>
      <w:r w:rsidR="006621E1" w:rsidRPr="004D180D">
        <w:rPr>
          <w:rFonts w:cs="Arial"/>
          <w:sz w:val="28"/>
          <w:lang w:val="uk-UA"/>
        </w:rPr>
        <w:t xml:space="preserve"> </w:t>
      </w:r>
      <w:r w:rsidRPr="004D180D">
        <w:rPr>
          <w:rFonts w:cs="Arial"/>
          <w:sz w:val="28"/>
          <w:lang w:val="uk-UA"/>
        </w:rPr>
        <w:t>атаки.</w:t>
      </w:r>
    </w:p>
    <w:p w:rsidR="001007C7" w:rsidRPr="004D180D" w:rsidRDefault="001007C7" w:rsidP="004D180D">
      <w:pPr>
        <w:tabs>
          <w:tab w:val="left" w:pos="720"/>
        </w:tabs>
        <w:spacing w:line="360" w:lineRule="auto"/>
        <w:ind w:firstLine="709"/>
        <w:jc w:val="both"/>
        <w:rPr>
          <w:rFonts w:cs="Arial"/>
          <w:sz w:val="28"/>
          <w:lang w:val="uk-UA"/>
        </w:rPr>
      </w:pPr>
      <w:r w:rsidRPr="004D180D">
        <w:rPr>
          <w:rFonts w:cs="Arial"/>
          <w:sz w:val="28"/>
          <w:lang w:val="uk-UA"/>
        </w:rPr>
        <w:t>Для</w:t>
      </w:r>
      <w:r w:rsidR="006621E1" w:rsidRPr="004D180D">
        <w:rPr>
          <w:rFonts w:cs="Arial"/>
          <w:sz w:val="28"/>
          <w:lang w:val="uk-UA"/>
        </w:rPr>
        <w:t xml:space="preserve"> </w:t>
      </w:r>
      <w:r w:rsidRPr="004D180D">
        <w:rPr>
          <w:rFonts w:cs="Arial"/>
          <w:sz w:val="28"/>
          <w:lang w:val="uk-UA"/>
        </w:rPr>
        <w:t>добре</w:t>
      </w:r>
      <w:r w:rsidR="006621E1" w:rsidRPr="004D180D">
        <w:rPr>
          <w:rFonts w:cs="Arial"/>
          <w:sz w:val="28"/>
          <w:lang w:val="uk-UA"/>
        </w:rPr>
        <w:t xml:space="preserve"> </w:t>
      </w:r>
      <w:r w:rsidRPr="004D180D">
        <w:rPr>
          <w:rFonts w:cs="Arial"/>
          <w:sz w:val="28"/>
          <w:lang w:val="uk-UA"/>
        </w:rPr>
        <w:t>структурированних</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де</w:t>
      </w:r>
      <w:r w:rsidR="006621E1" w:rsidRPr="004D180D">
        <w:rPr>
          <w:rFonts w:cs="Arial"/>
          <w:sz w:val="28"/>
          <w:lang w:val="uk-UA"/>
        </w:rPr>
        <w:t xml:space="preserve"> </w:t>
      </w:r>
      <w:r w:rsidRPr="004D180D">
        <w:rPr>
          <w:rFonts w:cs="Arial"/>
          <w:sz w:val="28"/>
          <w:lang w:val="uk-UA"/>
        </w:rPr>
        <w:t>можливе</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кількісного</w:t>
      </w:r>
      <w:r w:rsidR="006621E1" w:rsidRPr="004D180D">
        <w:rPr>
          <w:rFonts w:cs="Arial"/>
          <w:sz w:val="28"/>
          <w:lang w:val="uk-UA"/>
        </w:rPr>
        <w:t xml:space="preserve"> </w:t>
      </w:r>
      <w:r w:rsidRPr="004D180D">
        <w:rPr>
          <w:rFonts w:cs="Arial"/>
          <w:sz w:val="28"/>
          <w:lang w:val="uk-UA"/>
        </w:rPr>
        <w:t>аналізу</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електронної</w:t>
      </w:r>
      <w:r w:rsidR="006621E1" w:rsidRPr="004D180D">
        <w:rPr>
          <w:rFonts w:cs="Arial"/>
          <w:sz w:val="28"/>
          <w:lang w:val="uk-UA"/>
        </w:rPr>
        <w:t xml:space="preserve"> </w:t>
      </w:r>
      <w:r w:rsidRPr="004D180D">
        <w:rPr>
          <w:rFonts w:cs="Arial"/>
          <w:sz w:val="28"/>
          <w:lang w:val="uk-UA"/>
        </w:rPr>
        <w:t>обробки</w:t>
      </w:r>
      <w:r w:rsidR="006621E1" w:rsidRPr="004D180D">
        <w:rPr>
          <w:rFonts w:cs="Arial"/>
          <w:sz w:val="28"/>
          <w:lang w:val="uk-UA"/>
        </w:rPr>
        <w:t xml:space="preserve"> </w:t>
      </w:r>
      <w:r w:rsidRPr="004D180D">
        <w:rPr>
          <w:rFonts w:cs="Arial"/>
          <w:sz w:val="28"/>
          <w:lang w:val="uk-UA"/>
        </w:rPr>
        <w:t>даних,</w:t>
      </w:r>
      <w:r w:rsidR="006621E1" w:rsidRPr="004D180D">
        <w:rPr>
          <w:rFonts w:cs="Arial"/>
          <w:sz w:val="28"/>
          <w:lang w:val="uk-UA"/>
        </w:rPr>
        <w:t xml:space="preserve"> </w:t>
      </w:r>
      <w:r w:rsidRPr="004D180D">
        <w:rPr>
          <w:rFonts w:cs="Arial"/>
          <w:sz w:val="28"/>
          <w:lang w:val="uk-UA"/>
        </w:rPr>
        <w:t>часто</w:t>
      </w:r>
      <w:r w:rsidR="006621E1" w:rsidRPr="004D180D">
        <w:rPr>
          <w:rFonts w:cs="Arial"/>
          <w:sz w:val="28"/>
          <w:lang w:val="uk-UA"/>
        </w:rPr>
        <w:t xml:space="preserve"> </w:t>
      </w:r>
      <w:r w:rsidRPr="004D180D">
        <w:rPr>
          <w:rFonts w:cs="Arial"/>
          <w:sz w:val="28"/>
          <w:lang w:val="uk-UA"/>
        </w:rPr>
        <w:t>застосовують</w:t>
      </w:r>
      <w:r w:rsidR="006621E1" w:rsidRPr="004D180D">
        <w:rPr>
          <w:rFonts w:cs="Arial"/>
          <w:sz w:val="28"/>
          <w:lang w:val="uk-UA"/>
        </w:rPr>
        <w:t xml:space="preserve"> </w:t>
      </w:r>
      <w:r w:rsidRPr="004D180D">
        <w:rPr>
          <w:rFonts w:cs="Arial"/>
          <w:sz w:val="28"/>
          <w:lang w:val="uk-UA"/>
        </w:rPr>
        <w:t>економіко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математичні</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дозволяють</w:t>
      </w:r>
      <w:r w:rsidR="006621E1" w:rsidRPr="004D180D">
        <w:rPr>
          <w:rFonts w:cs="Arial"/>
          <w:sz w:val="28"/>
          <w:lang w:val="uk-UA"/>
        </w:rPr>
        <w:t xml:space="preserve"> </w:t>
      </w:r>
      <w:r w:rsidRPr="004D180D">
        <w:rPr>
          <w:rFonts w:cs="Arial"/>
          <w:sz w:val="28"/>
          <w:lang w:val="uk-UA"/>
        </w:rPr>
        <w:t>приймати</w:t>
      </w:r>
      <w:r w:rsidR="006621E1" w:rsidRPr="004D180D">
        <w:rPr>
          <w:rFonts w:cs="Arial"/>
          <w:sz w:val="28"/>
          <w:lang w:val="uk-UA"/>
        </w:rPr>
        <w:t xml:space="preserve"> </w:t>
      </w:r>
      <w:r w:rsidRPr="004D180D">
        <w:rPr>
          <w:rFonts w:cs="Arial"/>
          <w:sz w:val="28"/>
          <w:lang w:val="uk-UA"/>
        </w:rPr>
        <w:t>оптимальні</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завдяки</w:t>
      </w:r>
      <w:r w:rsidR="006621E1" w:rsidRPr="004D180D">
        <w:rPr>
          <w:rFonts w:cs="Arial"/>
          <w:sz w:val="28"/>
          <w:lang w:val="uk-UA"/>
        </w:rPr>
        <w:t xml:space="preserve"> </w:t>
      </w:r>
      <w:r w:rsidRPr="004D180D">
        <w:rPr>
          <w:rFonts w:cs="Arial"/>
          <w:sz w:val="28"/>
          <w:lang w:val="uk-UA"/>
        </w:rPr>
        <w:t>максимізації</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мінімізації</w:t>
      </w:r>
      <w:r w:rsidR="006621E1" w:rsidRPr="004D180D">
        <w:rPr>
          <w:rFonts w:cs="Arial"/>
          <w:sz w:val="28"/>
          <w:lang w:val="uk-UA"/>
        </w:rPr>
        <w:t xml:space="preserve"> </w:t>
      </w:r>
      <w:r w:rsidRPr="004D180D">
        <w:rPr>
          <w:rFonts w:cs="Arial"/>
          <w:sz w:val="28"/>
          <w:lang w:val="uk-UA"/>
        </w:rPr>
        <w:t>цільової</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Наприклад,</w:t>
      </w:r>
      <w:r w:rsidR="006621E1" w:rsidRPr="004D180D">
        <w:rPr>
          <w:rFonts w:cs="Arial"/>
          <w:sz w:val="28"/>
          <w:lang w:val="uk-UA"/>
        </w:rPr>
        <w:t xml:space="preserve"> </w:t>
      </w:r>
      <w:r w:rsidRPr="004D180D">
        <w:rPr>
          <w:rFonts w:cs="Arial"/>
          <w:sz w:val="28"/>
          <w:lang w:val="uk-UA"/>
        </w:rPr>
        <w:t>максимізація</w:t>
      </w:r>
      <w:r w:rsidR="006621E1" w:rsidRPr="004D180D">
        <w:rPr>
          <w:rFonts w:cs="Arial"/>
          <w:sz w:val="28"/>
          <w:lang w:val="uk-UA"/>
        </w:rPr>
        <w:t xml:space="preserve"> </w:t>
      </w:r>
      <w:r w:rsidRPr="004D180D">
        <w:rPr>
          <w:rFonts w:cs="Arial"/>
          <w:sz w:val="28"/>
          <w:lang w:val="uk-UA"/>
        </w:rPr>
        <w:t>прибутку,</w:t>
      </w:r>
      <w:r w:rsidR="006621E1" w:rsidRPr="004D180D">
        <w:rPr>
          <w:rFonts w:cs="Arial"/>
          <w:sz w:val="28"/>
          <w:lang w:val="uk-UA"/>
        </w:rPr>
        <w:t xml:space="preserve"> </w:t>
      </w:r>
      <w:r w:rsidRPr="004D180D">
        <w:rPr>
          <w:rFonts w:cs="Arial"/>
          <w:sz w:val="28"/>
          <w:lang w:val="uk-UA"/>
        </w:rPr>
        <w:t>доходів,</w:t>
      </w:r>
      <w:r w:rsidR="006621E1" w:rsidRPr="004D180D">
        <w:rPr>
          <w:rFonts w:cs="Arial"/>
          <w:sz w:val="28"/>
          <w:lang w:val="uk-UA"/>
        </w:rPr>
        <w:t xml:space="preserve"> </w:t>
      </w:r>
      <w:r w:rsidRPr="004D180D">
        <w:rPr>
          <w:rFonts w:cs="Arial"/>
          <w:sz w:val="28"/>
          <w:lang w:val="uk-UA"/>
        </w:rPr>
        <w:t>продуктивності;</w:t>
      </w:r>
      <w:r w:rsidR="006621E1" w:rsidRPr="004D180D">
        <w:rPr>
          <w:rFonts w:cs="Arial"/>
          <w:sz w:val="28"/>
          <w:lang w:val="uk-UA"/>
        </w:rPr>
        <w:t xml:space="preserve"> </w:t>
      </w:r>
      <w:r w:rsidRPr="004D180D">
        <w:rPr>
          <w:rFonts w:cs="Arial"/>
          <w:sz w:val="28"/>
          <w:lang w:val="uk-UA"/>
        </w:rPr>
        <w:t>мінімум</w:t>
      </w:r>
      <w:r w:rsidR="006621E1" w:rsidRPr="004D180D">
        <w:rPr>
          <w:rFonts w:cs="Arial"/>
          <w:sz w:val="28"/>
          <w:lang w:val="uk-UA"/>
        </w:rPr>
        <w:t xml:space="preserve"> </w:t>
      </w:r>
      <w:r w:rsidRPr="004D180D">
        <w:rPr>
          <w:rFonts w:cs="Arial"/>
          <w:sz w:val="28"/>
          <w:lang w:val="uk-UA"/>
        </w:rPr>
        <w:t>витрат,</w:t>
      </w:r>
      <w:r w:rsidR="006621E1" w:rsidRPr="004D180D">
        <w:rPr>
          <w:rFonts w:cs="Arial"/>
          <w:sz w:val="28"/>
          <w:lang w:val="uk-UA"/>
        </w:rPr>
        <w:t xml:space="preserve"> </w:t>
      </w:r>
      <w:r w:rsidRPr="004D180D">
        <w:rPr>
          <w:rFonts w:cs="Arial"/>
          <w:sz w:val="28"/>
          <w:lang w:val="uk-UA"/>
        </w:rPr>
        <w:t>утрат</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браку.</w:t>
      </w:r>
    </w:p>
    <w:p w:rsidR="001007C7" w:rsidRPr="004D180D" w:rsidRDefault="001007C7" w:rsidP="004D180D">
      <w:pPr>
        <w:tabs>
          <w:tab w:val="left" w:pos="720"/>
        </w:tabs>
        <w:spacing w:line="360" w:lineRule="auto"/>
        <w:ind w:firstLine="709"/>
        <w:jc w:val="both"/>
        <w:rPr>
          <w:rFonts w:cs="Arial"/>
          <w:sz w:val="28"/>
          <w:lang w:val="uk-UA"/>
        </w:rPr>
      </w:pPr>
      <w:r w:rsidRPr="004D180D">
        <w:rPr>
          <w:rFonts w:cs="Arial"/>
          <w:sz w:val="28"/>
          <w:lang w:val="uk-UA"/>
        </w:rPr>
        <w:lastRenderedPageBreak/>
        <w:t>Для</w:t>
      </w:r>
      <w:r w:rsidR="006621E1" w:rsidRPr="004D180D">
        <w:rPr>
          <w:rFonts w:cs="Arial"/>
          <w:sz w:val="28"/>
          <w:lang w:val="uk-UA"/>
        </w:rPr>
        <w:t xml:space="preserve"> </w:t>
      </w:r>
      <w:r w:rsidRPr="004D180D">
        <w:rPr>
          <w:rFonts w:cs="Arial"/>
          <w:sz w:val="28"/>
          <w:lang w:val="uk-UA"/>
        </w:rPr>
        <w:t>оцінки</w:t>
      </w:r>
      <w:r w:rsidR="006621E1" w:rsidRPr="004D180D">
        <w:rPr>
          <w:rFonts w:cs="Arial"/>
          <w:sz w:val="28"/>
          <w:lang w:val="uk-UA"/>
        </w:rPr>
        <w:t xml:space="preserve"> </w:t>
      </w:r>
      <w:r w:rsidRPr="004D180D">
        <w:rPr>
          <w:rFonts w:cs="Arial"/>
          <w:sz w:val="28"/>
          <w:lang w:val="uk-UA"/>
        </w:rPr>
        <w:t>варіантів</w:t>
      </w:r>
      <w:r w:rsidR="006621E1" w:rsidRPr="004D180D">
        <w:rPr>
          <w:rFonts w:cs="Arial"/>
          <w:sz w:val="28"/>
          <w:lang w:val="uk-UA"/>
        </w:rPr>
        <w:t xml:space="preserve"> </w:t>
      </w:r>
      <w:r w:rsidRPr="004D180D">
        <w:rPr>
          <w:rFonts w:cs="Arial"/>
          <w:sz w:val="28"/>
          <w:lang w:val="uk-UA"/>
        </w:rPr>
        <w:t>слабко</w:t>
      </w:r>
      <w:r w:rsidR="006621E1" w:rsidRPr="004D180D">
        <w:rPr>
          <w:rFonts w:cs="Arial"/>
          <w:sz w:val="28"/>
          <w:lang w:val="uk-UA"/>
        </w:rPr>
        <w:t xml:space="preserve"> </w:t>
      </w:r>
      <w:r w:rsidRPr="004D180D">
        <w:rPr>
          <w:rFonts w:cs="Arial"/>
          <w:sz w:val="28"/>
          <w:lang w:val="uk-UA"/>
        </w:rPr>
        <w:t>структурованих</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застосовують</w:t>
      </w:r>
      <w:r w:rsidR="006621E1" w:rsidRPr="004D180D">
        <w:rPr>
          <w:rFonts w:cs="Arial"/>
          <w:sz w:val="28"/>
          <w:lang w:val="uk-UA"/>
        </w:rPr>
        <w:t xml:space="preserve"> </w:t>
      </w:r>
      <w:r w:rsidRPr="004D180D">
        <w:rPr>
          <w:rFonts w:cs="Arial"/>
          <w:sz w:val="28"/>
          <w:lang w:val="uk-UA"/>
        </w:rPr>
        <w:t>систему</w:t>
      </w:r>
      <w:r w:rsidR="006621E1" w:rsidRPr="004D180D">
        <w:rPr>
          <w:rFonts w:cs="Arial"/>
          <w:sz w:val="28"/>
          <w:lang w:val="uk-UA"/>
        </w:rPr>
        <w:t xml:space="preserve"> </w:t>
      </w:r>
      <w:r w:rsidRPr="004D180D">
        <w:rPr>
          <w:rFonts w:cs="Arial"/>
          <w:sz w:val="28"/>
          <w:lang w:val="uk-UA"/>
        </w:rPr>
        <w:t>зважених</w:t>
      </w:r>
      <w:r w:rsidR="006621E1" w:rsidRPr="004D180D">
        <w:rPr>
          <w:rFonts w:cs="Arial"/>
          <w:sz w:val="28"/>
          <w:lang w:val="uk-UA"/>
        </w:rPr>
        <w:t xml:space="preserve"> </w:t>
      </w:r>
      <w:r w:rsidRPr="004D180D">
        <w:rPr>
          <w:rFonts w:cs="Arial"/>
          <w:sz w:val="28"/>
          <w:lang w:val="uk-UA"/>
        </w:rPr>
        <w:t>критеріїв.</w:t>
      </w:r>
      <w:r w:rsidR="006621E1" w:rsidRPr="004D180D">
        <w:rPr>
          <w:rFonts w:cs="Arial"/>
          <w:sz w:val="28"/>
          <w:lang w:val="uk-UA"/>
        </w:rPr>
        <w:t xml:space="preserve"> </w:t>
      </w:r>
      <w:r w:rsidRPr="004D180D">
        <w:rPr>
          <w:rFonts w:cs="Arial"/>
          <w:sz w:val="28"/>
          <w:lang w:val="uk-UA"/>
        </w:rPr>
        <w:t>Часто</w:t>
      </w:r>
      <w:r w:rsidR="006621E1" w:rsidRPr="004D180D">
        <w:rPr>
          <w:rFonts w:cs="Arial"/>
          <w:sz w:val="28"/>
          <w:lang w:val="uk-UA"/>
        </w:rPr>
        <w:t xml:space="preserve"> </w:t>
      </w:r>
      <w:r w:rsidRPr="004D180D">
        <w:rPr>
          <w:rFonts w:cs="Arial"/>
          <w:sz w:val="28"/>
          <w:lang w:val="uk-UA"/>
        </w:rPr>
        <w:t>використовується</w:t>
      </w:r>
      <w:r w:rsidR="006621E1" w:rsidRPr="004D180D">
        <w:rPr>
          <w:rFonts w:cs="Arial"/>
          <w:sz w:val="28"/>
          <w:lang w:val="uk-UA"/>
        </w:rPr>
        <w:t xml:space="preserve"> </w:t>
      </w:r>
      <w:r w:rsidRPr="004D180D">
        <w:rPr>
          <w:rFonts w:cs="Arial"/>
          <w:sz w:val="28"/>
          <w:lang w:val="uk-UA"/>
        </w:rPr>
        <w:t>модель,</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приймати</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оптимальне,</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задовільне</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відповідає</w:t>
      </w:r>
      <w:r w:rsidR="006621E1" w:rsidRPr="004D180D">
        <w:rPr>
          <w:rFonts w:cs="Arial"/>
          <w:sz w:val="28"/>
          <w:lang w:val="uk-UA"/>
        </w:rPr>
        <w:t xml:space="preserve"> </w:t>
      </w:r>
      <w:r w:rsidRPr="004D180D">
        <w:rPr>
          <w:rFonts w:cs="Arial"/>
          <w:sz w:val="28"/>
          <w:lang w:val="uk-UA"/>
        </w:rPr>
        <w:t>поставленим</w:t>
      </w:r>
      <w:r w:rsidR="006621E1" w:rsidRPr="004D180D">
        <w:rPr>
          <w:rFonts w:cs="Arial"/>
          <w:sz w:val="28"/>
          <w:lang w:val="uk-UA"/>
        </w:rPr>
        <w:t xml:space="preserve"> </w:t>
      </w:r>
      <w:r w:rsidRPr="004D180D">
        <w:rPr>
          <w:rFonts w:cs="Arial"/>
          <w:sz w:val="28"/>
          <w:lang w:val="uk-UA"/>
        </w:rPr>
        <w:t>обмеженням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забезпечує</w:t>
      </w:r>
      <w:r w:rsidR="006621E1" w:rsidRPr="004D180D">
        <w:rPr>
          <w:rFonts w:cs="Arial"/>
          <w:sz w:val="28"/>
          <w:lang w:val="uk-UA"/>
        </w:rPr>
        <w:t xml:space="preserve"> </w:t>
      </w:r>
      <w:r w:rsidRPr="004D180D">
        <w:rPr>
          <w:rFonts w:cs="Arial"/>
          <w:sz w:val="28"/>
          <w:lang w:val="uk-UA"/>
        </w:rPr>
        <w:t>поліпшення</w:t>
      </w:r>
      <w:r w:rsidR="006621E1" w:rsidRPr="004D180D">
        <w:rPr>
          <w:rFonts w:cs="Arial"/>
          <w:sz w:val="28"/>
          <w:lang w:val="uk-UA"/>
        </w:rPr>
        <w:t xml:space="preserve"> </w:t>
      </w:r>
      <w:r w:rsidRPr="004D180D">
        <w:rPr>
          <w:rFonts w:cs="Arial"/>
          <w:sz w:val="28"/>
          <w:lang w:val="uk-UA"/>
        </w:rPr>
        <w:t>проблемної</w:t>
      </w:r>
      <w:r w:rsidR="006621E1" w:rsidRPr="004D180D">
        <w:rPr>
          <w:rFonts w:cs="Arial"/>
          <w:sz w:val="28"/>
          <w:lang w:val="uk-UA"/>
        </w:rPr>
        <w:t xml:space="preserve"> </w:t>
      </w:r>
      <w:r w:rsidRPr="004D180D">
        <w:rPr>
          <w:rFonts w:cs="Arial"/>
          <w:sz w:val="28"/>
          <w:lang w:val="uk-UA"/>
        </w:rPr>
        <w:t>ситуації.</w:t>
      </w:r>
    </w:p>
    <w:p w:rsidR="001007C7" w:rsidRPr="004D180D" w:rsidRDefault="001007C7" w:rsidP="004D180D">
      <w:pPr>
        <w:tabs>
          <w:tab w:val="left" w:pos="720"/>
        </w:tabs>
        <w:spacing w:line="360" w:lineRule="auto"/>
        <w:ind w:firstLine="709"/>
        <w:jc w:val="both"/>
        <w:rPr>
          <w:rFonts w:cs="Arial"/>
          <w:sz w:val="28"/>
          <w:lang w:val="uk-UA"/>
        </w:rPr>
      </w:pPr>
      <w:r w:rsidRPr="004D180D">
        <w:rPr>
          <w:rFonts w:cs="Arial"/>
          <w:sz w:val="28"/>
          <w:lang w:val="uk-UA"/>
        </w:rPr>
        <w:t>До</w:t>
      </w:r>
      <w:r w:rsidR="006621E1" w:rsidRPr="004D180D">
        <w:rPr>
          <w:rFonts w:cs="Arial"/>
          <w:sz w:val="28"/>
          <w:lang w:val="uk-UA"/>
        </w:rPr>
        <w:t xml:space="preserve"> </w:t>
      </w:r>
      <w:r w:rsidRPr="004D180D">
        <w:rPr>
          <w:rFonts w:cs="Arial"/>
          <w:sz w:val="28"/>
          <w:lang w:val="uk-UA"/>
        </w:rPr>
        <w:t>третьої</w:t>
      </w:r>
      <w:r w:rsidR="006621E1" w:rsidRPr="004D180D">
        <w:rPr>
          <w:rFonts w:cs="Arial"/>
          <w:sz w:val="28"/>
          <w:lang w:val="uk-UA"/>
        </w:rPr>
        <w:t xml:space="preserve"> </w:t>
      </w:r>
      <w:r w:rsidRPr="004D180D">
        <w:rPr>
          <w:rFonts w:cs="Arial"/>
          <w:sz w:val="28"/>
          <w:lang w:val="uk-UA"/>
        </w:rPr>
        <w:t>групи</w:t>
      </w:r>
      <w:r w:rsidR="006621E1" w:rsidRPr="004D180D">
        <w:rPr>
          <w:rFonts w:cs="Arial"/>
          <w:sz w:val="28"/>
          <w:lang w:val="uk-UA"/>
        </w:rPr>
        <w:t xml:space="preserve"> </w:t>
      </w:r>
      <w:r w:rsidRPr="004D180D">
        <w:rPr>
          <w:rFonts w:cs="Arial"/>
          <w:sz w:val="28"/>
          <w:lang w:val="uk-UA"/>
        </w:rPr>
        <w:t>відносяться</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спрямовані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подолання</w:t>
      </w:r>
      <w:r w:rsidR="006621E1" w:rsidRPr="004D180D">
        <w:rPr>
          <w:rFonts w:cs="Arial"/>
          <w:sz w:val="28"/>
          <w:lang w:val="uk-UA"/>
        </w:rPr>
        <w:t xml:space="preserve"> </w:t>
      </w:r>
      <w:r w:rsidRPr="004D180D">
        <w:rPr>
          <w:rFonts w:cs="Arial"/>
          <w:sz w:val="28"/>
          <w:lang w:val="uk-UA"/>
        </w:rPr>
        <w:t>опору</w:t>
      </w:r>
      <w:r w:rsidR="006621E1" w:rsidRPr="004D180D">
        <w:rPr>
          <w:rFonts w:cs="Arial"/>
          <w:sz w:val="28"/>
          <w:lang w:val="uk-UA"/>
        </w:rPr>
        <w:t xml:space="preserve"> </w:t>
      </w:r>
      <w:r w:rsidRPr="004D180D">
        <w:rPr>
          <w:rFonts w:cs="Arial"/>
          <w:sz w:val="28"/>
          <w:lang w:val="uk-UA"/>
        </w:rPr>
        <w:t>нововведенням,</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зацікавленості</w:t>
      </w:r>
      <w:r w:rsidR="006621E1" w:rsidRPr="004D180D">
        <w:rPr>
          <w:rFonts w:cs="Arial"/>
          <w:sz w:val="28"/>
          <w:lang w:val="uk-UA"/>
        </w:rPr>
        <w:t xml:space="preserve"> </w:t>
      </w:r>
      <w:r w:rsidRPr="004D180D">
        <w:rPr>
          <w:rFonts w:cs="Arial"/>
          <w:sz w:val="28"/>
          <w:lang w:val="uk-UA"/>
        </w:rPr>
        <w:t>працівників</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одержанні</w:t>
      </w:r>
      <w:r w:rsidR="006621E1" w:rsidRPr="004D180D">
        <w:rPr>
          <w:rFonts w:cs="Arial"/>
          <w:sz w:val="28"/>
          <w:lang w:val="uk-UA"/>
        </w:rPr>
        <w:t xml:space="preserve"> </w:t>
      </w:r>
      <w:r w:rsidRPr="004D180D">
        <w:rPr>
          <w:rFonts w:cs="Arial"/>
          <w:sz w:val="28"/>
          <w:lang w:val="uk-UA"/>
        </w:rPr>
        <w:t>запланованого</w:t>
      </w:r>
      <w:r w:rsidR="006621E1" w:rsidRPr="004D180D">
        <w:rPr>
          <w:rFonts w:cs="Arial"/>
          <w:sz w:val="28"/>
          <w:lang w:val="uk-UA"/>
        </w:rPr>
        <w:t xml:space="preserve"> </w:t>
      </w:r>
      <w:r w:rsidRPr="004D180D">
        <w:rPr>
          <w:rFonts w:cs="Arial"/>
          <w:sz w:val="28"/>
          <w:lang w:val="uk-UA"/>
        </w:rPr>
        <w:t>результату.</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цю</w:t>
      </w:r>
      <w:r w:rsidR="006621E1" w:rsidRPr="004D180D">
        <w:rPr>
          <w:rFonts w:cs="Arial"/>
          <w:sz w:val="28"/>
          <w:lang w:val="uk-UA"/>
        </w:rPr>
        <w:t xml:space="preserve"> </w:t>
      </w:r>
      <w:r w:rsidRPr="004D180D">
        <w:rPr>
          <w:rFonts w:cs="Arial"/>
          <w:sz w:val="28"/>
          <w:lang w:val="uk-UA"/>
        </w:rPr>
        <w:t>групу</w:t>
      </w:r>
      <w:r w:rsidR="006621E1" w:rsidRPr="004D180D">
        <w:rPr>
          <w:rFonts w:cs="Arial"/>
          <w:sz w:val="28"/>
          <w:lang w:val="uk-UA"/>
        </w:rPr>
        <w:t xml:space="preserve"> </w:t>
      </w:r>
      <w:r w:rsidRPr="004D180D">
        <w:rPr>
          <w:rFonts w:cs="Arial"/>
          <w:sz w:val="28"/>
          <w:lang w:val="uk-UA"/>
        </w:rPr>
        <w:t>входять</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прямого</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(наказ,</w:t>
      </w:r>
      <w:r w:rsidR="006621E1" w:rsidRPr="004D180D">
        <w:rPr>
          <w:rFonts w:cs="Arial"/>
          <w:sz w:val="28"/>
          <w:lang w:val="uk-UA"/>
        </w:rPr>
        <w:t xml:space="preserve"> </w:t>
      </w:r>
      <w:r w:rsidRPr="004D180D">
        <w:rPr>
          <w:rFonts w:cs="Arial"/>
          <w:sz w:val="28"/>
          <w:lang w:val="uk-UA"/>
        </w:rPr>
        <w:t>розпорядження,</w:t>
      </w:r>
      <w:r w:rsidR="006621E1" w:rsidRPr="004D180D">
        <w:rPr>
          <w:rFonts w:cs="Arial"/>
          <w:sz w:val="28"/>
          <w:lang w:val="uk-UA"/>
        </w:rPr>
        <w:t xml:space="preserve"> </w:t>
      </w:r>
      <w:r w:rsidRPr="004D180D">
        <w:rPr>
          <w:rFonts w:cs="Arial"/>
          <w:sz w:val="28"/>
          <w:lang w:val="uk-UA"/>
        </w:rPr>
        <w:t>вказівка);</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матеріального</w:t>
      </w:r>
      <w:r w:rsidR="006621E1" w:rsidRPr="004D180D">
        <w:rPr>
          <w:rFonts w:cs="Arial"/>
          <w:sz w:val="28"/>
          <w:lang w:val="uk-UA"/>
        </w:rPr>
        <w:t xml:space="preserve"> </w:t>
      </w:r>
      <w:r w:rsidRPr="004D180D">
        <w:rPr>
          <w:rFonts w:cs="Arial"/>
          <w:sz w:val="28"/>
          <w:lang w:val="uk-UA"/>
        </w:rPr>
        <w:t>стимулювання;</w:t>
      </w:r>
      <w:r w:rsidR="006621E1" w:rsidRPr="004D180D">
        <w:rPr>
          <w:rFonts w:cs="Arial"/>
          <w:sz w:val="28"/>
          <w:lang w:val="uk-UA"/>
        </w:rPr>
        <w:t xml:space="preserve"> </w:t>
      </w:r>
      <w:r w:rsidRPr="004D180D">
        <w:rPr>
          <w:rFonts w:cs="Arial"/>
          <w:sz w:val="28"/>
          <w:lang w:val="uk-UA"/>
        </w:rPr>
        <w:t>проведення</w:t>
      </w:r>
      <w:r w:rsidR="006621E1" w:rsidRPr="004D180D">
        <w:rPr>
          <w:rFonts w:cs="Arial"/>
          <w:sz w:val="28"/>
          <w:lang w:val="uk-UA"/>
        </w:rPr>
        <w:t xml:space="preserve"> </w:t>
      </w:r>
      <w:r w:rsidRPr="004D180D">
        <w:rPr>
          <w:rFonts w:cs="Arial"/>
          <w:sz w:val="28"/>
          <w:lang w:val="uk-UA"/>
        </w:rPr>
        <w:t>зустріч</w:t>
      </w:r>
      <w:r w:rsidR="006621E1" w:rsidRPr="004D180D">
        <w:rPr>
          <w:rFonts w:cs="Arial"/>
          <w:sz w:val="28"/>
          <w:lang w:val="uk-UA"/>
        </w:rPr>
        <w:t xml:space="preserve"> </w:t>
      </w:r>
      <w:r w:rsidRPr="004D180D">
        <w:rPr>
          <w:rFonts w:cs="Arial"/>
          <w:sz w:val="28"/>
          <w:lang w:val="uk-UA"/>
        </w:rPr>
        <w:t>працівників</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керівництвом;</w:t>
      </w:r>
      <w:r w:rsidR="006621E1" w:rsidRPr="004D180D">
        <w:rPr>
          <w:rFonts w:cs="Arial"/>
          <w:sz w:val="28"/>
          <w:lang w:val="uk-UA"/>
        </w:rPr>
        <w:t xml:space="preserve"> </w:t>
      </w:r>
      <w:r w:rsidRPr="004D180D">
        <w:rPr>
          <w:rFonts w:cs="Arial"/>
          <w:sz w:val="28"/>
          <w:lang w:val="uk-UA"/>
        </w:rPr>
        <w:t>роз'яснення</w:t>
      </w:r>
      <w:r w:rsidR="006621E1" w:rsidRPr="004D180D">
        <w:rPr>
          <w:rFonts w:cs="Arial"/>
          <w:sz w:val="28"/>
          <w:lang w:val="uk-UA"/>
        </w:rPr>
        <w:t xml:space="preserve"> </w:t>
      </w:r>
      <w:r w:rsidRPr="004D180D">
        <w:rPr>
          <w:rFonts w:cs="Arial"/>
          <w:sz w:val="28"/>
          <w:lang w:val="uk-UA"/>
        </w:rPr>
        <w:t>суті</w:t>
      </w:r>
      <w:r w:rsidR="006621E1" w:rsidRPr="004D180D">
        <w:rPr>
          <w:rFonts w:cs="Arial"/>
          <w:sz w:val="28"/>
          <w:lang w:val="uk-UA"/>
        </w:rPr>
        <w:t xml:space="preserve"> </w:t>
      </w:r>
      <w:r w:rsidRPr="004D180D">
        <w:rPr>
          <w:rFonts w:cs="Arial"/>
          <w:sz w:val="28"/>
          <w:lang w:val="uk-UA"/>
        </w:rPr>
        <w:t>прийнятих</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робіт.</w:t>
      </w:r>
    </w:p>
    <w:p w:rsidR="001007C7" w:rsidRPr="004D180D" w:rsidRDefault="001007C7" w:rsidP="004D180D">
      <w:pPr>
        <w:tabs>
          <w:tab w:val="left" w:pos="720"/>
        </w:tabs>
        <w:spacing w:line="360" w:lineRule="auto"/>
        <w:ind w:firstLine="709"/>
        <w:jc w:val="both"/>
        <w:rPr>
          <w:rFonts w:cs="Arial"/>
          <w:sz w:val="28"/>
          <w:lang w:val="uk-UA"/>
        </w:rPr>
      </w:pPr>
      <w:r w:rsidRPr="004D180D">
        <w:rPr>
          <w:rFonts w:cs="Arial"/>
          <w:sz w:val="28"/>
          <w:lang w:val="uk-UA"/>
        </w:rPr>
        <w:t>При</w:t>
      </w:r>
      <w:r w:rsidR="006621E1" w:rsidRPr="004D180D">
        <w:rPr>
          <w:rFonts w:cs="Arial"/>
          <w:sz w:val="28"/>
          <w:lang w:val="uk-UA"/>
        </w:rPr>
        <w:t xml:space="preserve"> </w:t>
      </w:r>
      <w:r w:rsidRPr="004D180D">
        <w:rPr>
          <w:rFonts w:cs="Arial"/>
          <w:sz w:val="28"/>
          <w:lang w:val="uk-UA"/>
        </w:rPr>
        <w:t>виборі</w:t>
      </w:r>
      <w:r w:rsidR="006621E1" w:rsidRPr="004D180D">
        <w:rPr>
          <w:rFonts w:cs="Arial"/>
          <w:sz w:val="28"/>
          <w:lang w:val="uk-UA"/>
        </w:rPr>
        <w:t xml:space="preserve"> </w:t>
      </w:r>
      <w:r w:rsidRPr="004D180D">
        <w:rPr>
          <w:rFonts w:cs="Arial"/>
          <w:sz w:val="28"/>
          <w:lang w:val="uk-UA"/>
        </w:rPr>
        <w:t>методу</w:t>
      </w:r>
      <w:r w:rsidR="006621E1" w:rsidRP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враховувати</w:t>
      </w:r>
      <w:r w:rsidR="006621E1" w:rsidRPr="004D180D">
        <w:rPr>
          <w:rFonts w:cs="Arial"/>
          <w:sz w:val="28"/>
          <w:lang w:val="uk-UA"/>
        </w:rPr>
        <w:t xml:space="preserve"> </w:t>
      </w:r>
      <w:r w:rsidRPr="004D180D">
        <w:rPr>
          <w:rFonts w:cs="Arial"/>
          <w:sz w:val="28"/>
          <w:lang w:val="uk-UA"/>
        </w:rPr>
        <w:t>пропоновані</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них</w:t>
      </w:r>
      <w:r w:rsidR="006621E1" w:rsidRPr="004D180D">
        <w:rPr>
          <w:rFonts w:cs="Arial"/>
          <w:sz w:val="28"/>
          <w:lang w:val="uk-UA"/>
        </w:rPr>
        <w:t xml:space="preserve"> </w:t>
      </w:r>
      <w:r w:rsidRPr="004D180D">
        <w:rPr>
          <w:rFonts w:cs="Arial"/>
          <w:sz w:val="28"/>
          <w:lang w:val="uk-UA"/>
        </w:rPr>
        <w:t>вимоги.</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практична</w:t>
      </w:r>
      <w:r w:rsidR="006621E1" w:rsidRPr="004D180D">
        <w:rPr>
          <w:rFonts w:cs="Arial"/>
          <w:sz w:val="28"/>
          <w:lang w:val="uk-UA"/>
        </w:rPr>
        <w:t xml:space="preserve"> </w:t>
      </w:r>
      <w:r w:rsidRPr="004D180D">
        <w:rPr>
          <w:rFonts w:cs="Arial"/>
          <w:sz w:val="28"/>
          <w:lang w:val="uk-UA"/>
        </w:rPr>
        <w:t>придатність</w:t>
      </w:r>
      <w:r w:rsidR="006621E1" w:rsidRPr="004D180D">
        <w:rPr>
          <w:rFonts w:cs="Arial"/>
          <w:sz w:val="28"/>
          <w:lang w:val="uk-UA"/>
        </w:rPr>
        <w:t xml:space="preserve"> </w:t>
      </w:r>
      <w:r w:rsidRPr="004D180D">
        <w:rPr>
          <w:rFonts w:cs="Arial"/>
          <w:sz w:val="28"/>
          <w:lang w:val="uk-UA"/>
        </w:rPr>
        <w:t>методу;</w:t>
      </w:r>
      <w:r w:rsidR="006621E1" w:rsidRPr="004D180D">
        <w:rPr>
          <w:rFonts w:cs="Arial"/>
          <w:sz w:val="28"/>
          <w:lang w:val="uk-UA"/>
        </w:rPr>
        <w:t xml:space="preserve"> </w:t>
      </w:r>
      <w:r w:rsidRPr="004D180D">
        <w:rPr>
          <w:rFonts w:cs="Arial"/>
          <w:sz w:val="28"/>
          <w:lang w:val="uk-UA"/>
        </w:rPr>
        <w:t>вартість</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одержувані</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використанні</w:t>
      </w:r>
      <w:r w:rsidR="006621E1" w:rsidRPr="004D180D">
        <w:rPr>
          <w:rFonts w:cs="Arial"/>
          <w:sz w:val="28"/>
          <w:lang w:val="uk-UA"/>
        </w:rPr>
        <w:t xml:space="preserve"> </w:t>
      </w:r>
      <w:r w:rsidRPr="004D180D">
        <w:rPr>
          <w:rFonts w:cs="Arial"/>
          <w:sz w:val="28"/>
          <w:lang w:val="uk-UA"/>
        </w:rPr>
        <w:t>метода;</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вірогідність,</w:t>
      </w:r>
      <w:r w:rsidR="006621E1" w:rsidRPr="004D180D">
        <w:rPr>
          <w:rFonts w:cs="Arial"/>
          <w:sz w:val="28"/>
          <w:lang w:val="uk-UA"/>
        </w:rPr>
        <w:t xml:space="preserve"> </w:t>
      </w:r>
      <w:r w:rsidRPr="004D180D">
        <w:rPr>
          <w:rFonts w:cs="Arial"/>
          <w:sz w:val="28"/>
          <w:lang w:val="uk-UA"/>
        </w:rPr>
        <w:t>стабільність</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одержуване</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методу;</w:t>
      </w:r>
      <w:r w:rsidR="006621E1" w:rsidRPr="004D180D">
        <w:rPr>
          <w:rFonts w:cs="Arial"/>
          <w:sz w:val="28"/>
          <w:lang w:val="uk-UA"/>
        </w:rPr>
        <w:t xml:space="preserve"> </w:t>
      </w:r>
      <w:r w:rsidRPr="004D180D">
        <w:rPr>
          <w:rFonts w:cs="Arial"/>
          <w:sz w:val="28"/>
          <w:lang w:val="uk-UA"/>
        </w:rPr>
        <w:t>збалансованість</w:t>
      </w:r>
      <w:r w:rsidR="006621E1" w:rsidRPr="004D180D">
        <w:rPr>
          <w:rFonts w:cs="Arial"/>
          <w:sz w:val="28"/>
          <w:lang w:val="uk-UA"/>
        </w:rPr>
        <w:t xml:space="preserve"> </w:t>
      </w:r>
      <w:r w:rsidRPr="004D180D">
        <w:rPr>
          <w:rFonts w:cs="Arial"/>
          <w:sz w:val="28"/>
          <w:lang w:val="uk-UA"/>
        </w:rPr>
        <w:t>даного</w:t>
      </w:r>
      <w:r w:rsidR="006621E1" w:rsidRPr="004D180D">
        <w:rPr>
          <w:rFonts w:cs="Arial"/>
          <w:sz w:val="28"/>
          <w:lang w:val="uk-UA"/>
        </w:rPr>
        <w:t xml:space="preserve"> </w:t>
      </w:r>
      <w:r w:rsidRPr="004D180D">
        <w:rPr>
          <w:rFonts w:cs="Arial"/>
          <w:sz w:val="28"/>
          <w:lang w:val="uk-UA"/>
        </w:rPr>
        <w:t>методу</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іншими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різних</w:t>
      </w:r>
      <w:r w:rsidR="006621E1" w:rsidRPr="004D180D">
        <w:rPr>
          <w:rFonts w:cs="Arial"/>
          <w:sz w:val="28"/>
          <w:lang w:val="uk-UA"/>
        </w:rPr>
        <w:t xml:space="preserve"> </w:t>
      </w:r>
      <w:r w:rsidRPr="004D180D">
        <w:rPr>
          <w:rFonts w:cs="Arial"/>
          <w:sz w:val="28"/>
          <w:lang w:val="uk-UA"/>
        </w:rPr>
        <w:t>етапах</w:t>
      </w:r>
      <w:r w:rsidR="006621E1" w:rsidRPr="004D180D">
        <w:rPr>
          <w:rFonts w:cs="Arial"/>
          <w:sz w:val="28"/>
          <w:lang w:val="uk-UA"/>
        </w:rPr>
        <w:t xml:space="preserve"> </w:t>
      </w:r>
      <w:r w:rsidRPr="004D180D">
        <w:rPr>
          <w:rFonts w:cs="Arial"/>
          <w:sz w:val="28"/>
          <w:lang w:val="uk-UA"/>
        </w:rPr>
        <w:t>формування</w:t>
      </w:r>
      <w:r w:rsidR="006621E1" w:rsidRPr="004D180D">
        <w:rPr>
          <w:rFonts w:cs="Arial"/>
          <w:sz w:val="28"/>
          <w:lang w:val="uk-UA"/>
        </w:rPr>
        <w:t xml:space="preserve"> </w:t>
      </w:r>
      <w:r w:rsidRPr="004D180D">
        <w:rPr>
          <w:rFonts w:cs="Arial"/>
          <w:sz w:val="28"/>
          <w:lang w:val="uk-UA"/>
        </w:rPr>
        <w:t>рішень.</w:t>
      </w:r>
    </w:p>
    <w:p w:rsidR="001007C7" w:rsidRPr="004D180D" w:rsidRDefault="001007C7" w:rsidP="004D180D">
      <w:pPr>
        <w:tabs>
          <w:tab w:val="left" w:pos="720"/>
        </w:tabs>
        <w:spacing w:line="360" w:lineRule="auto"/>
        <w:ind w:firstLine="709"/>
        <w:jc w:val="both"/>
        <w:rPr>
          <w:rFonts w:cs="Arial"/>
          <w:sz w:val="28"/>
          <w:lang w:val="uk-UA"/>
        </w:rPr>
      </w:pPr>
      <w:r w:rsidRPr="004D180D">
        <w:rPr>
          <w:rFonts w:cs="Arial"/>
          <w:sz w:val="28"/>
          <w:lang w:val="uk-UA"/>
        </w:rPr>
        <w:t>При</w:t>
      </w:r>
      <w:r w:rsidR="006621E1" w:rsidRPr="004D180D">
        <w:rPr>
          <w:rFonts w:cs="Arial"/>
          <w:sz w:val="28"/>
          <w:lang w:val="uk-UA"/>
        </w:rPr>
        <w:t xml:space="preserve"> </w:t>
      </w:r>
      <w:r w:rsidRPr="004D180D">
        <w:rPr>
          <w:rFonts w:cs="Arial"/>
          <w:sz w:val="28"/>
          <w:lang w:val="uk-UA"/>
        </w:rPr>
        <w:t>визначенні</w:t>
      </w:r>
      <w:r w:rsidR="006621E1" w:rsidRPr="004D180D">
        <w:rPr>
          <w:rFonts w:cs="Arial"/>
          <w:sz w:val="28"/>
          <w:lang w:val="uk-UA"/>
        </w:rPr>
        <w:t xml:space="preserve"> </w:t>
      </w:r>
      <w:r w:rsidRPr="004D180D">
        <w:rPr>
          <w:rFonts w:cs="Arial"/>
          <w:sz w:val="28"/>
          <w:lang w:val="uk-UA"/>
        </w:rPr>
        <w:t>складу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виборі</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керівники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фахівці</w:t>
      </w:r>
      <w:r w:rsidR="006621E1" w:rsidRPr="004D180D">
        <w:rPr>
          <w:rFonts w:cs="Arial"/>
          <w:sz w:val="28"/>
          <w:lang w:val="uk-UA"/>
        </w:rPr>
        <w:t xml:space="preserve"> </w:t>
      </w:r>
      <w:r w:rsidRPr="004D180D">
        <w:rPr>
          <w:rFonts w:cs="Arial"/>
          <w:sz w:val="28"/>
          <w:lang w:val="uk-UA"/>
        </w:rPr>
        <w:t>користаються</w:t>
      </w:r>
      <w:r w:rsidR="006621E1" w:rsidRPr="004D180D">
        <w:rPr>
          <w:rFonts w:cs="Arial"/>
          <w:sz w:val="28"/>
          <w:lang w:val="uk-UA"/>
        </w:rPr>
        <w:t xml:space="preserve"> </w:t>
      </w:r>
      <w:r w:rsidRPr="004D180D">
        <w:rPr>
          <w:rFonts w:cs="Arial"/>
          <w:sz w:val="28"/>
          <w:lang w:val="uk-UA"/>
        </w:rPr>
        <w:t>комбінацією</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найбільшою</w:t>
      </w:r>
      <w:r w:rsidR="006621E1" w:rsidRPr="004D180D">
        <w:rPr>
          <w:rFonts w:cs="Arial"/>
          <w:sz w:val="28"/>
          <w:lang w:val="uk-UA"/>
        </w:rPr>
        <w:t xml:space="preserve"> </w:t>
      </w:r>
      <w:r w:rsidRPr="004D180D">
        <w:rPr>
          <w:rFonts w:cs="Arial"/>
          <w:sz w:val="28"/>
          <w:lang w:val="uk-UA"/>
        </w:rPr>
        <w:t>мірою</w:t>
      </w:r>
      <w:r w:rsidR="006621E1" w:rsidRPr="004D180D">
        <w:rPr>
          <w:rFonts w:cs="Arial"/>
          <w:sz w:val="28"/>
          <w:lang w:val="uk-UA"/>
        </w:rPr>
        <w:t xml:space="preserve"> </w:t>
      </w:r>
      <w:r w:rsidRPr="004D180D">
        <w:rPr>
          <w:rFonts w:cs="Arial"/>
          <w:sz w:val="28"/>
          <w:lang w:val="uk-UA"/>
        </w:rPr>
        <w:t>відповідає</w:t>
      </w:r>
      <w:r w:rsidR="006621E1" w:rsidRPr="004D180D">
        <w:rPr>
          <w:rFonts w:cs="Arial"/>
          <w:sz w:val="28"/>
          <w:lang w:val="uk-UA"/>
        </w:rPr>
        <w:t xml:space="preserve"> </w:t>
      </w:r>
      <w:r w:rsidRPr="004D180D">
        <w:rPr>
          <w:rFonts w:cs="Arial"/>
          <w:sz w:val="28"/>
          <w:lang w:val="uk-UA"/>
        </w:rPr>
        <w:t>особливостям</w:t>
      </w:r>
      <w:r w:rsidR="006621E1" w:rsidRPr="004D180D">
        <w:rPr>
          <w:rFonts w:cs="Arial"/>
          <w:sz w:val="28"/>
          <w:lang w:val="uk-UA"/>
        </w:rPr>
        <w:t xml:space="preserve"> </w:t>
      </w:r>
      <w:r w:rsidRPr="004D180D">
        <w:rPr>
          <w:rFonts w:cs="Arial"/>
          <w:sz w:val="28"/>
          <w:lang w:val="uk-UA"/>
        </w:rPr>
        <w:t>розв'язуваних</w:t>
      </w:r>
      <w:r w:rsidR="006621E1" w:rsidRPr="004D180D">
        <w:rPr>
          <w:rFonts w:cs="Arial"/>
          <w:sz w:val="28"/>
          <w:lang w:val="uk-UA"/>
        </w:rPr>
        <w:t xml:space="preserve"> </w:t>
      </w:r>
      <w:r w:rsidRPr="004D180D">
        <w:rPr>
          <w:rFonts w:cs="Arial"/>
          <w:sz w:val="28"/>
          <w:lang w:val="uk-UA"/>
        </w:rPr>
        <w:t>задач.</w:t>
      </w:r>
      <w:r w:rsidR="006621E1" w:rsidRPr="004D180D">
        <w:rPr>
          <w:rFonts w:cs="Arial"/>
          <w:sz w:val="28"/>
          <w:lang w:val="uk-UA"/>
        </w:rPr>
        <w:t xml:space="preserve"> </w:t>
      </w:r>
      <w:r w:rsidRPr="004D180D">
        <w:rPr>
          <w:rFonts w:cs="Arial"/>
          <w:sz w:val="28"/>
          <w:lang w:val="uk-UA"/>
        </w:rPr>
        <w:t>Оскільки</w:t>
      </w:r>
      <w:r w:rsidR="006621E1" w:rsidRPr="004D180D">
        <w:rPr>
          <w:rFonts w:cs="Arial"/>
          <w:sz w:val="28"/>
          <w:lang w:val="uk-UA"/>
        </w:rPr>
        <w:t xml:space="preserve"> </w:t>
      </w:r>
      <w:r w:rsidRPr="004D180D">
        <w:rPr>
          <w:rFonts w:cs="Arial"/>
          <w:sz w:val="28"/>
          <w:lang w:val="uk-UA"/>
        </w:rPr>
        <w:t>багато</w:t>
      </w:r>
      <w:r w:rsidR="006621E1" w:rsidRPr="004D180D">
        <w:rPr>
          <w:rFonts w:cs="Arial"/>
          <w:sz w:val="28"/>
          <w:lang w:val="uk-UA"/>
        </w:rPr>
        <w:t xml:space="preserve"> </w:t>
      </w:r>
      <w:r w:rsidRPr="004D180D">
        <w:rPr>
          <w:rFonts w:cs="Arial"/>
          <w:sz w:val="28"/>
          <w:lang w:val="uk-UA"/>
        </w:rPr>
        <w:t>видів</w:t>
      </w:r>
      <w:r w:rsidR="006621E1" w:rsidRPr="004D180D">
        <w:rPr>
          <w:rFonts w:cs="Arial"/>
          <w:sz w:val="28"/>
          <w:lang w:val="uk-UA"/>
        </w:rPr>
        <w:t xml:space="preserve"> </w:t>
      </w:r>
      <w:r w:rsidRPr="004D180D">
        <w:rPr>
          <w:rFonts w:cs="Arial"/>
          <w:sz w:val="28"/>
          <w:lang w:val="uk-UA"/>
        </w:rPr>
        <w:t>управлінської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періодично</w:t>
      </w:r>
      <w:r w:rsidR="006621E1" w:rsidRPr="004D180D">
        <w:rPr>
          <w:rFonts w:cs="Arial"/>
          <w:sz w:val="28"/>
          <w:lang w:val="uk-UA"/>
        </w:rPr>
        <w:t xml:space="preserve"> </w:t>
      </w:r>
      <w:r w:rsidRPr="004D180D">
        <w:rPr>
          <w:rFonts w:cs="Arial"/>
          <w:sz w:val="28"/>
          <w:lang w:val="uk-UA"/>
        </w:rPr>
        <w:t>повторюється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відомі,</w:t>
      </w:r>
      <w:r w:rsidR="006621E1" w:rsidRPr="004D180D">
        <w:rPr>
          <w:rFonts w:cs="Arial"/>
          <w:sz w:val="28"/>
          <w:lang w:val="uk-UA"/>
        </w:rPr>
        <w:t xml:space="preserve"> </w:t>
      </w:r>
      <w:r w:rsidRPr="004D180D">
        <w:rPr>
          <w:rFonts w:cs="Arial"/>
          <w:sz w:val="28"/>
          <w:lang w:val="uk-UA"/>
        </w:rPr>
        <w:t>то</w:t>
      </w:r>
      <w:r w:rsidR="006621E1" w:rsidRPr="004D180D">
        <w:rPr>
          <w:rFonts w:cs="Arial"/>
          <w:sz w:val="28"/>
          <w:lang w:val="uk-UA"/>
        </w:rPr>
        <w:t xml:space="preserve"> </w:t>
      </w:r>
      <w:r w:rsidRPr="004D180D">
        <w:rPr>
          <w:rFonts w:cs="Arial"/>
          <w:sz w:val="28"/>
          <w:lang w:val="uk-UA"/>
        </w:rPr>
        <w:t>розробка</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охоплює</w:t>
      </w:r>
      <w:r w:rsidR="006621E1" w:rsidRPr="004D180D">
        <w:rPr>
          <w:rFonts w:cs="Arial"/>
          <w:sz w:val="28"/>
          <w:lang w:val="uk-UA"/>
        </w:rPr>
        <w:t xml:space="preserve"> </w:t>
      </w:r>
      <w:r w:rsidRPr="004D180D">
        <w:rPr>
          <w:rFonts w:cs="Arial"/>
          <w:sz w:val="28"/>
          <w:lang w:val="uk-UA"/>
        </w:rPr>
        <w:t>лише</w:t>
      </w:r>
      <w:r w:rsidR="006621E1" w:rsidRPr="004D180D">
        <w:rPr>
          <w:rFonts w:cs="Arial"/>
          <w:sz w:val="28"/>
          <w:lang w:val="uk-UA"/>
        </w:rPr>
        <w:t xml:space="preserve"> </w:t>
      </w:r>
      <w:r w:rsidRPr="004D180D">
        <w:rPr>
          <w:rFonts w:cs="Arial"/>
          <w:sz w:val="28"/>
          <w:lang w:val="uk-UA"/>
        </w:rPr>
        <w:t>частину</w:t>
      </w:r>
      <w:r w:rsidR="006621E1" w:rsidRPr="004D180D">
        <w:rPr>
          <w:rFonts w:cs="Arial"/>
          <w:sz w:val="28"/>
          <w:lang w:val="uk-UA"/>
        </w:rPr>
        <w:t xml:space="preserve"> </w:t>
      </w:r>
      <w:r w:rsidRPr="004D180D">
        <w:rPr>
          <w:rFonts w:cs="Arial"/>
          <w:sz w:val="28"/>
          <w:lang w:val="uk-UA"/>
        </w:rPr>
        <w:t>необхідного</w:t>
      </w:r>
      <w:r w:rsidR="006621E1" w:rsidRPr="004D180D">
        <w:rPr>
          <w:rFonts w:cs="Arial"/>
          <w:sz w:val="28"/>
          <w:lang w:val="uk-UA"/>
        </w:rPr>
        <w:t xml:space="preserve"> </w:t>
      </w:r>
      <w:r w:rsidRPr="004D180D">
        <w:rPr>
          <w:rFonts w:cs="Arial"/>
          <w:sz w:val="28"/>
          <w:lang w:val="uk-UA"/>
        </w:rPr>
        <w:t>інструментарію.</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створює</w:t>
      </w:r>
      <w:r w:rsidR="006621E1" w:rsidRPr="004D180D">
        <w:rPr>
          <w:rFonts w:cs="Arial"/>
          <w:sz w:val="28"/>
          <w:lang w:val="uk-UA"/>
        </w:rPr>
        <w:t xml:space="preserve"> </w:t>
      </w:r>
      <w:r w:rsidRPr="004D180D">
        <w:rPr>
          <w:rFonts w:cs="Arial"/>
          <w:sz w:val="28"/>
          <w:lang w:val="uk-UA"/>
        </w:rPr>
        <w:t>умови</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економії</w:t>
      </w:r>
      <w:r w:rsidR="006621E1" w:rsidRPr="004D180D">
        <w:rPr>
          <w:rFonts w:cs="Arial"/>
          <w:sz w:val="28"/>
          <w:lang w:val="uk-UA"/>
        </w:rPr>
        <w:t xml:space="preserve"> </w:t>
      </w:r>
      <w:r w:rsidRPr="004D180D">
        <w:rPr>
          <w:rFonts w:cs="Arial"/>
          <w:sz w:val="28"/>
          <w:lang w:val="uk-UA"/>
        </w:rPr>
        <w:t>часу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затрачуваних</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рішенні</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проблем.</w:t>
      </w:r>
    </w:p>
    <w:p w:rsidR="001007C7" w:rsidRPr="004D180D" w:rsidRDefault="001007C7" w:rsidP="004D180D">
      <w:pPr>
        <w:tabs>
          <w:tab w:val="left" w:pos="720"/>
        </w:tabs>
        <w:spacing w:line="360" w:lineRule="auto"/>
        <w:ind w:firstLine="709"/>
        <w:jc w:val="both"/>
        <w:rPr>
          <w:rFonts w:cs="Arial"/>
          <w:sz w:val="28"/>
          <w:lang w:val="uk-UA"/>
        </w:rPr>
      </w:pPr>
    </w:p>
    <w:p w:rsidR="001007C7" w:rsidRPr="004D180D" w:rsidRDefault="001007C7" w:rsidP="004D180D">
      <w:pPr>
        <w:tabs>
          <w:tab w:val="left" w:pos="720"/>
        </w:tabs>
        <w:spacing w:line="360" w:lineRule="auto"/>
        <w:ind w:firstLine="709"/>
        <w:jc w:val="center"/>
        <w:rPr>
          <w:rFonts w:cs="Arial"/>
          <w:b/>
          <w:bCs/>
          <w:sz w:val="28"/>
          <w:lang w:val="uk-UA"/>
        </w:rPr>
      </w:pPr>
      <w:r w:rsidRPr="004D180D">
        <w:rPr>
          <w:rFonts w:cs="Arial"/>
          <w:b/>
          <w:bCs/>
          <w:sz w:val="28"/>
          <w:lang w:val="uk-UA"/>
        </w:rPr>
        <w:t>6.2.</w:t>
      </w:r>
      <w:r w:rsidR="006621E1" w:rsidRPr="004D180D">
        <w:rPr>
          <w:rFonts w:cs="Arial"/>
          <w:b/>
          <w:bCs/>
          <w:sz w:val="28"/>
          <w:lang w:val="uk-UA"/>
        </w:rPr>
        <w:t xml:space="preserve"> </w:t>
      </w:r>
      <w:r w:rsidRPr="004D180D">
        <w:rPr>
          <w:rFonts w:cs="Arial"/>
          <w:b/>
          <w:bCs/>
          <w:sz w:val="28"/>
          <w:lang w:val="uk-UA"/>
        </w:rPr>
        <w:t>Методи</w:t>
      </w:r>
      <w:r w:rsidR="006621E1" w:rsidRPr="004D180D">
        <w:rPr>
          <w:rFonts w:cs="Arial"/>
          <w:b/>
          <w:bCs/>
          <w:sz w:val="28"/>
          <w:lang w:val="uk-UA"/>
        </w:rPr>
        <w:t xml:space="preserve"> </w:t>
      </w:r>
      <w:r w:rsidRPr="004D180D">
        <w:rPr>
          <w:rFonts w:cs="Arial"/>
          <w:b/>
          <w:bCs/>
          <w:sz w:val="28"/>
          <w:lang w:val="uk-UA"/>
        </w:rPr>
        <w:t>експериментування</w:t>
      </w:r>
    </w:p>
    <w:p w:rsidR="001007C7" w:rsidRPr="004D180D" w:rsidRDefault="001007C7" w:rsidP="004D180D">
      <w:pPr>
        <w:tabs>
          <w:tab w:val="left" w:pos="720"/>
        </w:tabs>
        <w:spacing w:line="360" w:lineRule="auto"/>
        <w:ind w:firstLine="709"/>
        <w:jc w:val="both"/>
        <w:rPr>
          <w:rFonts w:cs="Arial"/>
          <w:sz w:val="28"/>
          <w:lang w:val="uk-UA"/>
        </w:rPr>
      </w:pPr>
    </w:p>
    <w:p w:rsidR="001007C7" w:rsidRPr="004D180D" w:rsidRDefault="001007C7" w:rsidP="004D180D">
      <w:pPr>
        <w:pStyle w:val="1"/>
        <w:spacing w:before="0" w:after="0" w:line="360" w:lineRule="auto"/>
        <w:ind w:firstLine="709"/>
        <w:jc w:val="both"/>
        <w:rPr>
          <w:rFonts w:ascii="Times New Roman" w:hAnsi="Times New Roman"/>
          <w:b w:val="0"/>
          <w:sz w:val="28"/>
          <w:lang w:val="uk-UA"/>
        </w:rPr>
      </w:pPr>
      <w:r w:rsidRPr="004D180D">
        <w:rPr>
          <w:rFonts w:ascii="Times New Roman" w:hAnsi="Times New Roman"/>
          <w:b w:val="0"/>
          <w:sz w:val="28"/>
          <w:lang w:val="uk-UA"/>
        </w:rPr>
        <w:t>Одним</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з</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найважливіших</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методів</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обґрунтування</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управлінських</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рішень</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є</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експериментування.</w:t>
      </w:r>
      <w:r w:rsidR="006621E1" w:rsidRPr="004D180D">
        <w:rPr>
          <w:rFonts w:ascii="Times New Roman" w:hAnsi="Times New Roman"/>
          <w:b w:val="0"/>
          <w:sz w:val="28"/>
          <w:lang w:val="uk-UA"/>
        </w:rPr>
        <w:t xml:space="preserve"> </w:t>
      </w:r>
      <w:r w:rsidRPr="004D180D">
        <w:rPr>
          <w:rFonts w:ascii="Times New Roman" w:hAnsi="Times New Roman"/>
          <w:b w:val="0"/>
          <w:iCs/>
          <w:sz w:val="28"/>
          <w:lang w:val="uk-UA"/>
        </w:rPr>
        <w:t>Економічний</w:t>
      </w:r>
      <w:r w:rsidR="006621E1" w:rsidRPr="004D180D">
        <w:rPr>
          <w:rFonts w:ascii="Times New Roman" w:hAnsi="Times New Roman"/>
          <w:b w:val="0"/>
          <w:iCs/>
          <w:sz w:val="28"/>
          <w:lang w:val="uk-UA"/>
        </w:rPr>
        <w:t xml:space="preserve"> </w:t>
      </w:r>
      <w:r w:rsidRPr="004D180D">
        <w:rPr>
          <w:rFonts w:ascii="Times New Roman" w:hAnsi="Times New Roman"/>
          <w:b w:val="0"/>
          <w:iCs/>
          <w:sz w:val="28"/>
          <w:lang w:val="uk-UA"/>
        </w:rPr>
        <w:t>експеримент</w:t>
      </w:r>
      <w:r w:rsidR="006621E1" w:rsidRPr="004D180D">
        <w:rPr>
          <w:rFonts w:ascii="Times New Roman" w:hAnsi="Times New Roman"/>
          <w:b w:val="0"/>
          <w:iCs/>
          <w:sz w:val="28"/>
          <w:lang w:val="uk-UA"/>
        </w:rPr>
        <w:t xml:space="preserve"> </w:t>
      </w:r>
      <w:r w:rsidRPr="004D180D">
        <w:rPr>
          <w:rFonts w:ascii="Times New Roman" w:hAnsi="Times New Roman"/>
          <w:b w:val="0"/>
          <w:sz w:val="28"/>
          <w:lang w:val="uk-UA"/>
        </w:rPr>
        <w:t>–</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науково</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поставлене</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дослідження</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в</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області</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економіки,</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організації,</w:t>
      </w:r>
      <w:r w:rsidR="004D180D">
        <w:rPr>
          <w:rFonts w:ascii="Times New Roman" w:hAnsi="Times New Roman"/>
          <w:b w:val="0"/>
          <w:sz w:val="28"/>
          <w:lang w:val="uk-UA"/>
        </w:rPr>
        <w:t xml:space="preserve"> </w:t>
      </w:r>
      <w:r w:rsidRPr="004D180D">
        <w:rPr>
          <w:rFonts w:ascii="Times New Roman" w:hAnsi="Times New Roman"/>
          <w:b w:val="0"/>
          <w:sz w:val="28"/>
          <w:lang w:val="uk-UA"/>
        </w:rPr>
        <w:t>планування</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чи</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управління,</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що</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дозволяє</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спостерігати</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досліджувані</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економічні</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явища</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в</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умовах,</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що</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точно</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lastRenderedPageBreak/>
        <w:t>можна</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врахувати,</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стежити</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за</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їхнім</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ходом,</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відтворювати</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їх</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при</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повторенні</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зазначених</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умов.</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Досвід</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проведення</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управлінських</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експериментів</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дозволяє</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виділити</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ряд</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принципів,</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дотримання</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яких</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забезпечує</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їхню</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результативність.</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Насамперед</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це</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цілеспрямованість,</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тобто</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підпорядкованість</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експерименту</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визначеної</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цілі,</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яка</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науково</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обґрунтована</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і</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конкретно</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сформульована.</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Особливу</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цінність</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мають</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багатоцільові</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експерименти,</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що</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одночасно</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вирішують</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комплекс</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взаємозалежних</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задач.</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Другим</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принципом</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є</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елімінувати</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вплив</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умов</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і</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факторів,</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що</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спотворюють</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його</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хід</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і</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результати,</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тобто</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забезпечити</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“чистоту”</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експерименту.</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Важливо</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також</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дотримувати</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чіткість</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і</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наукову</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обґрунтованість</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обраних</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для</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досягнення</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його</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цілей.</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Принциповим</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є</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методична</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розробленість</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питань</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виділення,</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фіксування</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вихідних</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факторів</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і</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оцінки</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отриманих</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результатів.</w:t>
      </w:r>
      <w:r w:rsidR="004D180D">
        <w:rPr>
          <w:rFonts w:ascii="Times New Roman" w:hAnsi="Times New Roman"/>
          <w:b w:val="0"/>
          <w:sz w:val="28"/>
          <w:lang w:val="uk-UA"/>
        </w:rPr>
        <w:t xml:space="preserve"> </w:t>
      </w:r>
      <w:r w:rsidRPr="004D180D">
        <w:rPr>
          <w:rFonts w:ascii="Times New Roman" w:hAnsi="Times New Roman"/>
          <w:b w:val="0"/>
          <w:sz w:val="28"/>
          <w:lang w:val="uk-UA"/>
        </w:rPr>
        <w:t>Результатом</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управлінського</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експерименту</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може</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бути:</w:t>
      </w:r>
    </w:p>
    <w:p w:rsidR="001007C7" w:rsidRPr="004D180D" w:rsidRDefault="001007C7" w:rsidP="004D180D">
      <w:pPr>
        <w:pStyle w:val="1"/>
        <w:numPr>
          <w:ilvl w:val="0"/>
          <w:numId w:val="20"/>
        </w:numPr>
        <w:tabs>
          <w:tab w:val="left" w:pos="720"/>
        </w:tabs>
        <w:spacing w:before="0" w:after="0" w:line="360" w:lineRule="auto"/>
        <w:ind w:left="0" w:firstLine="709"/>
        <w:jc w:val="both"/>
        <w:rPr>
          <w:rFonts w:ascii="Times New Roman" w:hAnsi="Times New Roman"/>
          <w:b w:val="0"/>
          <w:sz w:val="28"/>
          <w:lang w:val="uk-UA"/>
        </w:rPr>
      </w:pPr>
      <w:r w:rsidRPr="004D180D">
        <w:rPr>
          <w:rFonts w:ascii="Times New Roman" w:hAnsi="Times New Roman"/>
          <w:b w:val="0"/>
          <w:sz w:val="28"/>
          <w:lang w:val="uk-UA"/>
        </w:rPr>
        <w:t>управлінське</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рішення</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про</w:t>
      </w:r>
      <w:r w:rsidR="004D180D">
        <w:rPr>
          <w:rFonts w:ascii="Times New Roman" w:hAnsi="Times New Roman"/>
          <w:b w:val="0"/>
          <w:sz w:val="28"/>
          <w:lang w:val="uk-UA"/>
        </w:rPr>
        <w:t xml:space="preserve"> </w:t>
      </w:r>
      <w:r w:rsidRPr="004D180D">
        <w:rPr>
          <w:rFonts w:ascii="Times New Roman" w:hAnsi="Times New Roman"/>
          <w:b w:val="0"/>
          <w:sz w:val="28"/>
          <w:lang w:val="uk-UA"/>
        </w:rPr>
        <w:t>прийняття</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чи</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про</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негативну</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оцінку</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нововведення,</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що</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перевіряється;</w:t>
      </w:r>
    </w:p>
    <w:p w:rsidR="001007C7" w:rsidRPr="004D180D" w:rsidRDefault="001007C7" w:rsidP="004D180D">
      <w:pPr>
        <w:pStyle w:val="1"/>
        <w:numPr>
          <w:ilvl w:val="0"/>
          <w:numId w:val="20"/>
        </w:numPr>
        <w:tabs>
          <w:tab w:val="left" w:pos="720"/>
        </w:tabs>
        <w:spacing w:before="0" w:after="0" w:line="360" w:lineRule="auto"/>
        <w:ind w:left="0" w:firstLine="709"/>
        <w:jc w:val="both"/>
        <w:rPr>
          <w:rFonts w:ascii="Times New Roman" w:hAnsi="Times New Roman"/>
          <w:b w:val="0"/>
          <w:sz w:val="28"/>
          <w:lang w:val="uk-UA"/>
        </w:rPr>
      </w:pPr>
      <w:r w:rsidRPr="004D180D">
        <w:rPr>
          <w:rFonts w:ascii="Times New Roman" w:hAnsi="Times New Roman"/>
          <w:b w:val="0"/>
          <w:sz w:val="28"/>
          <w:lang w:val="uk-UA"/>
        </w:rPr>
        <w:t>формулювання,</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наукове</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і</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практичне</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обґрунтування</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нових</w:t>
      </w:r>
      <w:r w:rsidR="004D180D">
        <w:rPr>
          <w:rFonts w:ascii="Times New Roman" w:hAnsi="Times New Roman"/>
          <w:b w:val="0"/>
          <w:sz w:val="28"/>
          <w:lang w:val="uk-UA"/>
        </w:rPr>
        <w:t xml:space="preserve"> </w:t>
      </w:r>
      <w:r w:rsidRPr="004D180D">
        <w:rPr>
          <w:rFonts w:ascii="Times New Roman" w:hAnsi="Times New Roman"/>
          <w:b w:val="0"/>
          <w:sz w:val="28"/>
          <w:lang w:val="uk-UA"/>
        </w:rPr>
        <w:t>теоретичних</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положень</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в</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управлінні</w:t>
      </w:r>
      <w:r w:rsidR="006621E1" w:rsidRPr="004D180D">
        <w:rPr>
          <w:rFonts w:ascii="Times New Roman" w:hAnsi="Times New Roman"/>
          <w:b w:val="0"/>
          <w:sz w:val="28"/>
          <w:lang w:val="uk-UA"/>
        </w:rPr>
        <w:t xml:space="preserve"> </w:t>
      </w:r>
      <w:r w:rsidRPr="004D180D">
        <w:rPr>
          <w:rFonts w:ascii="Times New Roman" w:hAnsi="Times New Roman"/>
          <w:b w:val="0"/>
          <w:sz w:val="28"/>
          <w:lang w:val="uk-UA"/>
        </w:rPr>
        <w:t>;</w:t>
      </w:r>
    </w:p>
    <w:p w:rsidR="001007C7" w:rsidRPr="004D180D" w:rsidRDefault="001007C7" w:rsidP="004D180D">
      <w:pPr>
        <w:pStyle w:val="a7"/>
        <w:numPr>
          <w:ilvl w:val="0"/>
          <w:numId w:val="20"/>
        </w:numPr>
        <w:spacing w:after="0" w:line="360" w:lineRule="auto"/>
        <w:ind w:left="0" w:firstLine="709"/>
        <w:jc w:val="both"/>
        <w:rPr>
          <w:rFonts w:cs="Arial"/>
          <w:sz w:val="28"/>
          <w:lang w:val="uk-UA"/>
        </w:rPr>
      </w:pPr>
      <w:r w:rsidRPr="004D180D">
        <w:rPr>
          <w:rFonts w:cs="Arial"/>
          <w:sz w:val="28"/>
          <w:lang w:val="uk-UA"/>
        </w:rPr>
        <w:t>розвиток</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наукової</w:t>
      </w:r>
      <w:r w:rsidR="006621E1" w:rsidRPr="004D180D">
        <w:rPr>
          <w:rFonts w:cs="Arial"/>
          <w:sz w:val="28"/>
          <w:lang w:val="uk-UA"/>
        </w:rPr>
        <w:t xml:space="preserve"> </w:t>
      </w:r>
      <w:r w:rsidR="004D180D" w:rsidRPr="004D180D">
        <w:rPr>
          <w:rFonts w:cs="Arial"/>
          <w:sz w:val="28"/>
          <w:lang w:val="uk-UA"/>
        </w:rPr>
        <w:t>обґрунтованості</w:t>
      </w:r>
      <w:r w:rsidRPr="004D180D">
        <w:rPr>
          <w:rFonts w:cs="Arial"/>
          <w:sz w:val="28"/>
          <w:lang w:val="uk-UA"/>
        </w:rPr>
        <w:t>.</w:t>
      </w:r>
    </w:p>
    <w:p w:rsidR="001007C7" w:rsidRPr="004D180D" w:rsidRDefault="001007C7" w:rsidP="004D180D">
      <w:pPr>
        <w:pStyle w:val="a7"/>
        <w:tabs>
          <w:tab w:val="left" w:pos="0"/>
        </w:tabs>
        <w:spacing w:after="0" w:line="360" w:lineRule="auto"/>
        <w:ind w:left="0" w:firstLine="709"/>
        <w:jc w:val="both"/>
        <w:rPr>
          <w:rFonts w:cs="Arial"/>
          <w:sz w:val="28"/>
          <w:lang w:val="uk-UA"/>
        </w:rPr>
      </w:pPr>
      <w:r w:rsidRPr="004D180D">
        <w:rPr>
          <w:rFonts w:cs="Arial"/>
          <w:sz w:val="28"/>
          <w:lang w:val="uk-UA"/>
        </w:rPr>
        <w:t>Вважається,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w:t>
      </w:r>
      <w:r w:rsid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експерименту</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домогтися</w:t>
      </w:r>
      <w:r w:rsidR="006621E1" w:rsidRPr="004D180D">
        <w:rPr>
          <w:rFonts w:cs="Arial"/>
          <w:sz w:val="28"/>
          <w:lang w:val="uk-UA"/>
        </w:rPr>
        <w:t xml:space="preserve"> </w:t>
      </w:r>
      <w:r w:rsidRPr="004D180D">
        <w:rPr>
          <w:rFonts w:cs="Arial"/>
          <w:sz w:val="28"/>
          <w:lang w:val="uk-UA"/>
        </w:rPr>
        <w:t>впевненості,</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прийняте</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правильне.</w:t>
      </w:r>
      <w:r w:rsidR="006621E1" w:rsidRPr="004D180D">
        <w:rPr>
          <w:rFonts w:cs="Arial"/>
          <w:sz w:val="28"/>
          <w:lang w:val="uk-UA"/>
        </w:rPr>
        <w:t xml:space="preserve"> </w:t>
      </w:r>
      <w:r w:rsidRPr="004D180D">
        <w:rPr>
          <w:rFonts w:cs="Arial"/>
          <w:sz w:val="28"/>
          <w:lang w:val="uk-UA"/>
        </w:rPr>
        <w:t>Однак,</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дуже</w:t>
      </w:r>
      <w:r w:rsidR="006621E1" w:rsidRPr="004D180D">
        <w:rPr>
          <w:rFonts w:cs="Arial"/>
          <w:sz w:val="28"/>
          <w:lang w:val="uk-UA"/>
        </w:rPr>
        <w:t xml:space="preserve"> </w:t>
      </w:r>
      <w:r w:rsidRPr="004D180D">
        <w:rPr>
          <w:rFonts w:cs="Arial"/>
          <w:sz w:val="28"/>
          <w:lang w:val="uk-UA"/>
        </w:rPr>
        <w:t>дорогий</w:t>
      </w:r>
      <w:r w:rsidR="006621E1" w:rsidRPr="004D180D">
        <w:rPr>
          <w:rFonts w:cs="Arial"/>
          <w:sz w:val="28"/>
          <w:lang w:val="uk-UA"/>
        </w:rPr>
        <w:t xml:space="preserve"> </w:t>
      </w:r>
      <w:r w:rsidRPr="004D180D">
        <w:rPr>
          <w:rFonts w:cs="Arial"/>
          <w:sz w:val="28"/>
          <w:lang w:val="uk-UA"/>
        </w:rPr>
        <w:t>метод.</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він</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використаний</w:t>
      </w:r>
      <w:r w:rsidR="006621E1" w:rsidRPr="004D180D">
        <w:rPr>
          <w:rFonts w:cs="Arial"/>
          <w:sz w:val="28"/>
          <w:lang w:val="uk-UA"/>
        </w:rPr>
        <w:t xml:space="preserve"> </w:t>
      </w:r>
      <w:r w:rsidRPr="004D180D">
        <w:rPr>
          <w:rFonts w:cs="Arial"/>
          <w:sz w:val="28"/>
          <w:lang w:val="uk-UA"/>
        </w:rPr>
        <w:t>після</w:t>
      </w:r>
      <w:r w:rsidR="006621E1" w:rsidRPr="004D180D">
        <w:rPr>
          <w:rFonts w:cs="Arial"/>
          <w:sz w:val="28"/>
          <w:lang w:val="uk-UA"/>
        </w:rPr>
        <w:t xml:space="preserve"> </w:t>
      </w:r>
      <w:r w:rsidRPr="004D180D">
        <w:rPr>
          <w:rFonts w:cs="Arial"/>
          <w:sz w:val="28"/>
          <w:lang w:val="uk-UA"/>
        </w:rPr>
        <w:t>всебічного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глибокого</w:t>
      </w:r>
      <w:r w:rsidR="006621E1" w:rsidRPr="004D180D">
        <w:rPr>
          <w:rFonts w:cs="Arial"/>
          <w:sz w:val="28"/>
          <w:lang w:val="uk-UA"/>
        </w:rPr>
        <w:t xml:space="preserve"> </w:t>
      </w:r>
      <w:r w:rsidRPr="004D180D">
        <w:rPr>
          <w:rFonts w:cs="Arial"/>
          <w:sz w:val="28"/>
          <w:lang w:val="uk-UA"/>
        </w:rPr>
        <w:t>розгляду</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аналізу.</w:t>
      </w:r>
      <w:r w:rsidR="006621E1" w:rsidRPr="004D180D">
        <w:rPr>
          <w:rFonts w:cs="Arial"/>
          <w:sz w:val="28"/>
          <w:lang w:val="uk-UA"/>
        </w:rPr>
        <w:t xml:space="preserve"> </w:t>
      </w:r>
      <w:r w:rsidRPr="004D180D">
        <w:rPr>
          <w:rFonts w:cs="Arial"/>
          <w:sz w:val="28"/>
          <w:lang w:val="uk-UA"/>
        </w:rPr>
        <w:t>Експеримент</w:t>
      </w:r>
      <w:r w:rsidR="006621E1" w:rsidRPr="004D180D">
        <w:rPr>
          <w:rFonts w:cs="Arial"/>
          <w:sz w:val="28"/>
          <w:lang w:val="uk-UA"/>
        </w:rPr>
        <w:t xml:space="preserve"> </w:t>
      </w:r>
      <w:r w:rsidRPr="004D180D">
        <w:rPr>
          <w:rFonts w:cs="Arial"/>
          <w:sz w:val="28"/>
          <w:lang w:val="uk-UA"/>
        </w:rPr>
        <w:t>широкого</w:t>
      </w:r>
      <w:r w:rsidR="006621E1" w:rsidRPr="004D180D">
        <w:rPr>
          <w:rFonts w:cs="Arial"/>
          <w:sz w:val="28"/>
          <w:lang w:val="uk-UA"/>
        </w:rPr>
        <w:t xml:space="preserve"> </w:t>
      </w:r>
      <w:r w:rsidRPr="004D180D">
        <w:rPr>
          <w:rFonts w:cs="Arial"/>
          <w:sz w:val="28"/>
          <w:lang w:val="uk-UA"/>
        </w:rPr>
        <w:t>використовується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маркетингових</w:t>
      </w:r>
      <w:r w:rsidR="006621E1" w:rsidRPr="004D180D">
        <w:rPr>
          <w:rFonts w:cs="Arial"/>
          <w:sz w:val="28"/>
          <w:lang w:val="uk-UA"/>
        </w:rPr>
        <w:t xml:space="preserve"> </w:t>
      </w:r>
      <w:r w:rsidRPr="004D180D">
        <w:rPr>
          <w:rFonts w:cs="Arial"/>
          <w:sz w:val="28"/>
          <w:lang w:val="uk-UA"/>
        </w:rPr>
        <w:t>дослідженнях,</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прийнятті</w:t>
      </w:r>
      <w:r w:rsidR="006621E1" w:rsidRPr="004D180D">
        <w:rPr>
          <w:rFonts w:cs="Arial"/>
          <w:sz w:val="28"/>
          <w:lang w:val="uk-UA"/>
        </w:rPr>
        <w:t xml:space="preserve"> </w:t>
      </w:r>
      <w:r w:rsidRPr="004D180D">
        <w:rPr>
          <w:rFonts w:cs="Arial"/>
          <w:sz w:val="28"/>
          <w:lang w:val="uk-UA"/>
        </w:rPr>
        <w:t>організаційних,</w:t>
      </w:r>
      <w:r w:rsidR="006621E1" w:rsidRPr="004D180D">
        <w:rPr>
          <w:rFonts w:cs="Arial"/>
          <w:sz w:val="28"/>
          <w:lang w:val="uk-UA"/>
        </w:rPr>
        <w:t xml:space="preserve"> </w:t>
      </w:r>
      <w:r w:rsidRPr="004D180D">
        <w:rPr>
          <w:rFonts w:cs="Arial"/>
          <w:sz w:val="28"/>
          <w:lang w:val="uk-UA"/>
        </w:rPr>
        <w:t>кадрових</w:t>
      </w:r>
      <w:r w:rsidR="006621E1" w:rsidRPr="004D180D">
        <w:rPr>
          <w:rFonts w:cs="Arial"/>
          <w:sz w:val="28"/>
          <w:lang w:val="uk-UA"/>
        </w:rPr>
        <w:t xml:space="preserve"> </w:t>
      </w:r>
      <w:r w:rsidRPr="004D180D">
        <w:rPr>
          <w:rFonts w:cs="Arial"/>
          <w:sz w:val="28"/>
          <w:lang w:val="uk-UA"/>
        </w:rPr>
        <w:t>рішеннях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т.п.</w:t>
      </w:r>
    </w:p>
    <w:p w:rsidR="001007C7" w:rsidRPr="004D180D" w:rsidRDefault="001007C7" w:rsidP="004D180D">
      <w:pPr>
        <w:pStyle w:val="a7"/>
        <w:spacing w:after="0" w:line="360" w:lineRule="auto"/>
        <w:ind w:left="0" w:firstLine="709"/>
        <w:jc w:val="both"/>
        <w:rPr>
          <w:rFonts w:cs="Arial"/>
          <w:sz w:val="28"/>
          <w:lang w:val="uk-UA"/>
        </w:rPr>
      </w:pPr>
    </w:p>
    <w:p w:rsidR="001007C7" w:rsidRPr="004D180D" w:rsidRDefault="001007C7" w:rsidP="004D180D">
      <w:pPr>
        <w:pStyle w:val="a7"/>
        <w:spacing w:after="0" w:line="360" w:lineRule="auto"/>
        <w:ind w:left="0" w:firstLine="709"/>
        <w:jc w:val="center"/>
        <w:rPr>
          <w:rFonts w:cs="Arial"/>
          <w:b/>
          <w:bCs/>
          <w:sz w:val="28"/>
          <w:lang w:val="uk-UA"/>
        </w:rPr>
      </w:pPr>
      <w:r w:rsidRPr="004D180D">
        <w:rPr>
          <w:rFonts w:cs="Arial"/>
          <w:b/>
          <w:bCs/>
          <w:sz w:val="28"/>
          <w:lang w:val="uk-UA"/>
        </w:rPr>
        <w:t>6.3.</w:t>
      </w:r>
      <w:r w:rsidR="006621E1" w:rsidRPr="004D180D">
        <w:rPr>
          <w:rFonts w:cs="Arial"/>
          <w:b/>
          <w:bCs/>
          <w:sz w:val="28"/>
          <w:lang w:val="uk-UA"/>
        </w:rPr>
        <w:t xml:space="preserve"> </w:t>
      </w:r>
      <w:r w:rsidRPr="004D180D">
        <w:rPr>
          <w:rFonts w:cs="Arial"/>
          <w:b/>
          <w:bCs/>
          <w:sz w:val="28"/>
          <w:lang w:val="uk-UA"/>
        </w:rPr>
        <w:t>Методи</w:t>
      </w:r>
      <w:r w:rsidR="006621E1" w:rsidRPr="004D180D">
        <w:rPr>
          <w:rFonts w:cs="Arial"/>
          <w:b/>
          <w:bCs/>
          <w:sz w:val="28"/>
          <w:lang w:val="uk-UA"/>
        </w:rPr>
        <w:t xml:space="preserve"> </w:t>
      </w:r>
      <w:r w:rsidRPr="004D180D">
        <w:rPr>
          <w:rFonts w:cs="Arial"/>
          <w:b/>
          <w:bCs/>
          <w:sz w:val="28"/>
          <w:lang w:val="uk-UA"/>
        </w:rPr>
        <w:t>моделювання</w:t>
      </w:r>
    </w:p>
    <w:p w:rsidR="001007C7" w:rsidRPr="004D180D" w:rsidRDefault="001007C7" w:rsidP="004D180D">
      <w:pPr>
        <w:pStyle w:val="a7"/>
        <w:spacing w:after="0" w:line="360" w:lineRule="auto"/>
        <w:ind w:left="0" w:firstLine="709"/>
        <w:jc w:val="both"/>
        <w:rPr>
          <w:rFonts w:cs="Arial"/>
          <w:sz w:val="28"/>
          <w:lang w:val="uk-UA"/>
        </w:rPr>
      </w:pP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Основним</w:t>
      </w:r>
      <w:r w:rsidR="006621E1" w:rsidRPr="004D180D">
        <w:rPr>
          <w:rFonts w:cs="Arial"/>
          <w:sz w:val="28"/>
          <w:lang w:val="uk-UA"/>
        </w:rPr>
        <w:t xml:space="preserve"> </w:t>
      </w:r>
      <w:r w:rsidRPr="004D180D">
        <w:rPr>
          <w:rFonts w:cs="Arial"/>
          <w:sz w:val="28"/>
          <w:lang w:val="uk-UA"/>
        </w:rPr>
        <w:t>прийомом</w:t>
      </w:r>
      <w:r w:rsidR="006621E1" w:rsidRPr="004D180D">
        <w:rPr>
          <w:rFonts w:cs="Arial"/>
          <w:sz w:val="28"/>
          <w:lang w:val="uk-UA"/>
        </w:rPr>
        <w:t xml:space="preserve"> </w:t>
      </w:r>
      <w:r w:rsidRPr="004D180D">
        <w:rPr>
          <w:rFonts w:cs="Arial"/>
          <w:sz w:val="28"/>
          <w:lang w:val="uk-UA"/>
        </w:rPr>
        <w:t>оптимізації</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моделювання,</w:t>
      </w:r>
      <w:r w:rsidR="006621E1" w:rsidRPr="004D180D">
        <w:rPr>
          <w:rFonts w:cs="Arial"/>
          <w:sz w:val="28"/>
          <w:lang w:val="uk-UA"/>
        </w:rPr>
        <w:t xml:space="preserve"> </w:t>
      </w:r>
      <w:r w:rsidRPr="004D180D">
        <w:rPr>
          <w:rFonts w:cs="Arial"/>
          <w:sz w:val="28"/>
          <w:lang w:val="uk-UA"/>
        </w:rPr>
        <w:t>тобто</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побудови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дослідження</w:t>
      </w:r>
      <w:r w:rsidR="006621E1" w:rsidRPr="004D180D">
        <w:rPr>
          <w:rFonts w:cs="Arial"/>
          <w:sz w:val="28"/>
          <w:lang w:val="uk-UA"/>
        </w:rPr>
        <w:t xml:space="preserve"> </w:t>
      </w:r>
      <w:r w:rsidRPr="004D180D">
        <w:rPr>
          <w:rFonts w:cs="Arial"/>
          <w:sz w:val="28"/>
          <w:lang w:val="uk-UA"/>
        </w:rPr>
        <w:t>об'єктів</w:t>
      </w:r>
      <w:r w:rsidR="006621E1" w:rsidRPr="004D180D">
        <w:rPr>
          <w:rFonts w:cs="Arial"/>
          <w:sz w:val="28"/>
          <w:lang w:val="uk-UA"/>
        </w:rPr>
        <w:t xml:space="preserve"> </w:t>
      </w:r>
      <w:r w:rsidRPr="004D180D">
        <w:rPr>
          <w:rFonts w:cs="Arial"/>
          <w:sz w:val="28"/>
          <w:lang w:val="uk-UA"/>
        </w:rPr>
        <w:t>будь-якої</w:t>
      </w:r>
      <w:r w:rsidR="006621E1" w:rsidRPr="004D180D">
        <w:rPr>
          <w:rFonts w:cs="Arial"/>
          <w:sz w:val="28"/>
          <w:lang w:val="uk-UA"/>
        </w:rPr>
        <w:t xml:space="preserve"> </w:t>
      </w:r>
      <w:r w:rsidRPr="004D180D">
        <w:rPr>
          <w:rFonts w:cs="Arial"/>
          <w:sz w:val="28"/>
          <w:lang w:val="uk-UA"/>
        </w:rPr>
        <w:t>природи.</w:t>
      </w:r>
      <w:r w:rsidR="004D180D">
        <w:rPr>
          <w:rFonts w:cs="Arial"/>
          <w:sz w:val="28"/>
          <w:lang w:val="uk-UA"/>
        </w:rPr>
        <w:t xml:space="preserve"> </w:t>
      </w:r>
      <w:r w:rsidRPr="004D180D">
        <w:rPr>
          <w:rFonts w:cs="Arial"/>
          <w:sz w:val="28"/>
          <w:lang w:val="uk-UA"/>
        </w:rPr>
        <w:t>Моделі</w:t>
      </w:r>
      <w:r w:rsidR="006621E1" w:rsidRPr="004D180D">
        <w:rPr>
          <w:rFonts w:cs="Arial"/>
          <w:sz w:val="28"/>
          <w:lang w:val="uk-UA"/>
        </w:rPr>
        <w:t xml:space="preserve"> </w:t>
      </w:r>
      <w:r w:rsidRPr="004D180D">
        <w:rPr>
          <w:rFonts w:cs="Arial"/>
          <w:sz w:val="28"/>
          <w:lang w:val="uk-UA"/>
        </w:rPr>
        <w:t>надають</w:t>
      </w:r>
      <w:r w:rsidR="006621E1" w:rsidRPr="004D180D">
        <w:rPr>
          <w:rFonts w:cs="Arial"/>
          <w:sz w:val="28"/>
          <w:lang w:val="uk-UA"/>
        </w:rPr>
        <w:t xml:space="preserve"> </w:t>
      </w:r>
      <w:r w:rsidRPr="004D180D">
        <w:rPr>
          <w:rFonts w:cs="Arial"/>
          <w:sz w:val="28"/>
          <w:lang w:val="uk-UA"/>
        </w:rPr>
        <w:t>можливість</w:t>
      </w:r>
      <w:r w:rsidR="004D180D">
        <w:rPr>
          <w:rFonts w:cs="Arial"/>
          <w:sz w:val="28"/>
          <w:lang w:val="uk-UA"/>
        </w:rPr>
        <w:t xml:space="preserve"> </w:t>
      </w:r>
      <w:r w:rsidRPr="004D180D">
        <w:rPr>
          <w:rFonts w:cs="Arial"/>
          <w:sz w:val="28"/>
          <w:lang w:val="uk-UA"/>
        </w:rPr>
        <w:t>представити</w:t>
      </w:r>
      <w:r w:rsidR="006621E1" w:rsidRPr="004D180D">
        <w:rPr>
          <w:rFonts w:cs="Arial"/>
          <w:sz w:val="28"/>
          <w:lang w:val="uk-UA"/>
        </w:rPr>
        <w:t xml:space="preserve"> </w:t>
      </w:r>
      <w:r w:rsidRPr="004D180D">
        <w:rPr>
          <w:rFonts w:cs="Arial"/>
          <w:sz w:val="28"/>
          <w:lang w:val="uk-UA"/>
        </w:rPr>
        <w:t>проблему</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формі,</w:t>
      </w:r>
      <w:r w:rsidR="006621E1" w:rsidRPr="004D180D">
        <w:rPr>
          <w:rFonts w:cs="Arial"/>
          <w:sz w:val="28"/>
          <w:lang w:val="uk-UA"/>
        </w:rPr>
        <w:t xml:space="preserve"> </w:t>
      </w:r>
      <w:r w:rsidRPr="004D180D">
        <w:rPr>
          <w:rFonts w:cs="Arial"/>
          <w:sz w:val="28"/>
          <w:lang w:val="uk-UA"/>
        </w:rPr>
        <w:t>яка</w:t>
      </w:r>
      <w:r w:rsidR="006621E1" w:rsidRPr="004D180D">
        <w:rPr>
          <w:rFonts w:cs="Arial"/>
          <w:sz w:val="28"/>
          <w:lang w:val="uk-UA"/>
        </w:rPr>
        <w:t xml:space="preserve"> </w:t>
      </w:r>
      <w:r w:rsidRPr="004D180D">
        <w:rPr>
          <w:rFonts w:cs="Arial"/>
          <w:sz w:val="28"/>
          <w:lang w:val="uk-UA"/>
        </w:rPr>
        <w:t>відображає</w:t>
      </w:r>
      <w:r w:rsidR="006621E1" w:rsidRPr="004D180D">
        <w:rPr>
          <w:rFonts w:cs="Arial"/>
          <w:sz w:val="28"/>
          <w:lang w:val="uk-UA"/>
        </w:rPr>
        <w:t xml:space="preserve"> </w:t>
      </w:r>
      <w:r w:rsidRPr="004D180D">
        <w:rPr>
          <w:rFonts w:cs="Arial"/>
          <w:sz w:val="28"/>
          <w:lang w:val="uk-UA"/>
        </w:rPr>
        <w:t>якості,</w:t>
      </w:r>
      <w:r w:rsidR="006621E1" w:rsidRPr="004D180D">
        <w:rPr>
          <w:rFonts w:cs="Arial"/>
          <w:sz w:val="28"/>
          <w:lang w:val="uk-UA"/>
        </w:rPr>
        <w:t xml:space="preserve"> </w:t>
      </w:r>
      <w:r w:rsidRPr="004D180D">
        <w:rPr>
          <w:rFonts w:cs="Arial"/>
          <w:sz w:val="28"/>
          <w:lang w:val="uk-UA"/>
        </w:rPr>
        <w:lastRenderedPageBreak/>
        <w:t>взаємозв’язок,</w:t>
      </w:r>
      <w:r w:rsidR="006621E1" w:rsidRPr="004D180D">
        <w:rPr>
          <w:rFonts w:cs="Arial"/>
          <w:sz w:val="28"/>
          <w:lang w:val="uk-UA"/>
        </w:rPr>
        <w:t xml:space="preserve"> </w:t>
      </w:r>
      <w:r w:rsidRPr="004D180D">
        <w:rPr>
          <w:rFonts w:cs="Arial"/>
          <w:sz w:val="28"/>
          <w:lang w:val="uk-UA"/>
        </w:rPr>
        <w:t>структурні</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функціональні</w:t>
      </w:r>
      <w:r w:rsidR="006621E1" w:rsidRPr="004D180D">
        <w:rPr>
          <w:rFonts w:cs="Arial"/>
          <w:sz w:val="28"/>
          <w:lang w:val="uk-UA"/>
        </w:rPr>
        <w:t xml:space="preserve"> </w:t>
      </w:r>
      <w:r w:rsidRPr="004D180D">
        <w:rPr>
          <w:rFonts w:cs="Arial"/>
          <w:sz w:val="28"/>
          <w:lang w:val="uk-UA"/>
        </w:rPr>
        <w:t>параметри</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цього</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виділити</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властивості</w:t>
      </w:r>
      <w:r w:rsidR="006621E1" w:rsidRPr="004D180D">
        <w:rPr>
          <w:rFonts w:cs="Arial"/>
          <w:sz w:val="28"/>
          <w:lang w:val="uk-UA"/>
        </w:rPr>
        <w:t xml:space="preserve"> </w:t>
      </w:r>
      <w:r w:rsidRPr="004D180D">
        <w:rPr>
          <w:rFonts w:cs="Arial"/>
          <w:sz w:val="28"/>
          <w:lang w:val="uk-UA"/>
        </w:rPr>
        <w:t>моделей:</w:t>
      </w:r>
      <w:r w:rsidR="006621E1" w:rsidRPr="004D180D">
        <w:rPr>
          <w:rFonts w:cs="Arial"/>
          <w:sz w:val="28"/>
          <w:lang w:val="uk-UA"/>
        </w:rPr>
        <w:t xml:space="preserve"> </w:t>
      </w:r>
      <w:r w:rsidRPr="004D180D">
        <w:rPr>
          <w:rFonts w:cs="Arial"/>
          <w:sz w:val="28"/>
          <w:lang w:val="uk-UA"/>
        </w:rPr>
        <w:t>природа</w:t>
      </w:r>
      <w:r w:rsidR="006621E1" w:rsidRPr="004D180D">
        <w:rPr>
          <w:rFonts w:cs="Arial"/>
          <w:sz w:val="28"/>
          <w:lang w:val="uk-UA"/>
        </w:rPr>
        <w:t xml:space="preserve"> </w:t>
      </w:r>
      <w:r w:rsidRPr="004D180D">
        <w:rPr>
          <w:rFonts w:cs="Arial"/>
          <w:sz w:val="28"/>
          <w:lang w:val="uk-UA"/>
        </w:rPr>
        <w:t>досліджуваного</w:t>
      </w:r>
      <w:r w:rsidR="006621E1" w:rsidRPr="004D180D">
        <w:rPr>
          <w:rFonts w:cs="Arial"/>
          <w:sz w:val="28"/>
          <w:lang w:val="uk-UA"/>
        </w:rPr>
        <w:t xml:space="preserve"> </w:t>
      </w:r>
      <w:r w:rsidRPr="004D180D">
        <w:rPr>
          <w:rFonts w:cs="Arial"/>
          <w:sz w:val="28"/>
          <w:lang w:val="uk-UA"/>
        </w:rPr>
        <w:t>об'єкта</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матеріальною</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ідеальною;</w:t>
      </w:r>
      <w:r w:rsidR="006621E1" w:rsidRPr="004D180D">
        <w:rPr>
          <w:rFonts w:cs="Arial"/>
          <w:sz w:val="28"/>
          <w:lang w:val="uk-UA"/>
        </w:rPr>
        <w:t xml:space="preserve"> </w:t>
      </w:r>
      <w:r w:rsidRPr="004D180D">
        <w:rPr>
          <w:rFonts w:cs="Arial"/>
          <w:sz w:val="28"/>
          <w:lang w:val="uk-UA"/>
        </w:rPr>
        <w:t>здатність</w:t>
      </w:r>
      <w:r w:rsidR="004D180D">
        <w:rPr>
          <w:rFonts w:cs="Arial"/>
          <w:sz w:val="28"/>
          <w:lang w:val="uk-UA"/>
        </w:rPr>
        <w:t xml:space="preserve"> </w:t>
      </w:r>
      <w:r w:rsidRPr="004D180D">
        <w:rPr>
          <w:rFonts w:cs="Arial"/>
          <w:sz w:val="28"/>
          <w:lang w:val="uk-UA"/>
        </w:rPr>
        <w:t>досліджуваного</w:t>
      </w:r>
      <w:r w:rsidR="006621E1" w:rsidRPr="004D180D">
        <w:rPr>
          <w:rFonts w:cs="Arial"/>
          <w:sz w:val="28"/>
          <w:lang w:val="uk-UA"/>
        </w:rPr>
        <w:t xml:space="preserve"> </w:t>
      </w:r>
      <w:r w:rsidRPr="004D180D">
        <w:rPr>
          <w:rFonts w:cs="Arial"/>
          <w:sz w:val="28"/>
          <w:lang w:val="uk-UA"/>
        </w:rPr>
        <w:t>об'єкта</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відтворення;</w:t>
      </w:r>
      <w:r w:rsidR="006621E1" w:rsidRPr="004D180D">
        <w:rPr>
          <w:rFonts w:cs="Arial"/>
          <w:sz w:val="28"/>
          <w:lang w:val="uk-UA"/>
        </w:rPr>
        <w:t xml:space="preserve"> </w:t>
      </w:r>
      <w:r w:rsidRPr="004D180D">
        <w:rPr>
          <w:rFonts w:cs="Arial"/>
          <w:sz w:val="28"/>
          <w:lang w:val="uk-UA"/>
        </w:rPr>
        <w:t>можливість</w:t>
      </w:r>
      <w:r w:rsidR="006621E1" w:rsidRPr="004D180D">
        <w:rPr>
          <w:rFonts w:cs="Arial"/>
          <w:sz w:val="28"/>
          <w:lang w:val="uk-UA"/>
        </w:rPr>
        <w:t xml:space="preserve"> </w:t>
      </w:r>
      <w:r w:rsidRPr="004D180D">
        <w:rPr>
          <w:rFonts w:cs="Arial"/>
          <w:sz w:val="28"/>
          <w:lang w:val="uk-UA"/>
        </w:rPr>
        <w:t>заміщення</w:t>
      </w:r>
      <w:r w:rsidR="006621E1" w:rsidRPr="004D180D">
        <w:rPr>
          <w:rFonts w:cs="Arial"/>
          <w:sz w:val="28"/>
          <w:lang w:val="uk-UA"/>
        </w:rPr>
        <w:t xml:space="preserve"> </w:t>
      </w:r>
      <w:r w:rsidRPr="004D180D">
        <w:rPr>
          <w:rFonts w:cs="Arial"/>
          <w:sz w:val="28"/>
          <w:lang w:val="uk-UA"/>
        </w:rPr>
        <w:t>об'єкта</w:t>
      </w:r>
      <w:r w:rsidR="006621E1" w:rsidRPr="004D180D">
        <w:rPr>
          <w:rFonts w:cs="Arial"/>
          <w:sz w:val="28"/>
          <w:lang w:val="uk-UA"/>
        </w:rPr>
        <w:t xml:space="preserve"> </w:t>
      </w:r>
      <w:r w:rsidRPr="004D180D">
        <w:rPr>
          <w:rFonts w:cs="Arial"/>
          <w:sz w:val="28"/>
          <w:lang w:val="uk-UA"/>
        </w:rPr>
        <w:t>дослідження;</w:t>
      </w:r>
      <w:r w:rsidR="006621E1" w:rsidRPr="004D180D">
        <w:rPr>
          <w:rFonts w:cs="Arial"/>
          <w:sz w:val="28"/>
          <w:lang w:val="uk-UA"/>
        </w:rPr>
        <w:t xml:space="preserve"> </w:t>
      </w:r>
      <w:r w:rsidRPr="004D180D">
        <w:rPr>
          <w:rFonts w:cs="Arial"/>
          <w:sz w:val="28"/>
          <w:lang w:val="uk-UA"/>
        </w:rPr>
        <w:t>здатність</w:t>
      </w:r>
      <w:r w:rsidR="006621E1" w:rsidRPr="004D180D">
        <w:rPr>
          <w:rFonts w:cs="Arial"/>
          <w:sz w:val="28"/>
          <w:lang w:val="uk-UA"/>
        </w:rPr>
        <w:t xml:space="preserve"> </w:t>
      </w:r>
      <w:r w:rsidRPr="004D180D">
        <w:rPr>
          <w:rFonts w:cs="Arial"/>
          <w:sz w:val="28"/>
          <w:lang w:val="uk-UA"/>
        </w:rPr>
        <w:t>одержати</w:t>
      </w:r>
      <w:r w:rsidR="006621E1" w:rsidRPr="004D180D">
        <w:rPr>
          <w:rFonts w:cs="Arial"/>
          <w:sz w:val="28"/>
          <w:lang w:val="uk-UA"/>
        </w:rPr>
        <w:t xml:space="preserve"> </w:t>
      </w:r>
      <w:r w:rsidRPr="004D180D">
        <w:rPr>
          <w:rFonts w:cs="Arial"/>
          <w:sz w:val="28"/>
          <w:lang w:val="uk-UA"/>
        </w:rPr>
        <w:t>нову</w:t>
      </w:r>
      <w:r w:rsidR="006621E1" w:rsidRPr="004D180D">
        <w:rPr>
          <w:rFonts w:cs="Arial"/>
          <w:sz w:val="28"/>
          <w:lang w:val="uk-UA"/>
        </w:rPr>
        <w:t xml:space="preserve"> </w:t>
      </w:r>
      <w:r w:rsidRPr="004D180D">
        <w:rPr>
          <w:rFonts w:cs="Arial"/>
          <w:sz w:val="28"/>
          <w:lang w:val="uk-UA"/>
        </w:rPr>
        <w:t>інформацію</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перенесення</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об'єкт</w:t>
      </w:r>
      <w:r w:rsidR="006621E1" w:rsidRPr="004D180D">
        <w:rPr>
          <w:rFonts w:cs="Arial"/>
          <w:sz w:val="28"/>
          <w:lang w:val="uk-UA"/>
        </w:rPr>
        <w:t xml:space="preserve"> </w:t>
      </w:r>
      <w:r w:rsidRPr="004D180D">
        <w:rPr>
          <w:rFonts w:cs="Arial"/>
          <w:sz w:val="28"/>
          <w:lang w:val="uk-UA"/>
        </w:rPr>
        <w:t>дослідження.</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етапи</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моделювання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постановка</w:t>
      </w:r>
      <w:r w:rsidR="006621E1" w:rsidRPr="004D180D">
        <w:rPr>
          <w:rFonts w:cs="Arial"/>
          <w:sz w:val="28"/>
          <w:lang w:val="uk-UA"/>
        </w:rPr>
        <w:t xml:space="preserve"> </w:t>
      </w:r>
      <w:r w:rsidRPr="004D180D">
        <w:rPr>
          <w:rFonts w:cs="Arial"/>
          <w:sz w:val="28"/>
          <w:lang w:val="uk-UA"/>
        </w:rPr>
        <w:t>задачі,</w:t>
      </w:r>
      <w:r w:rsidR="006621E1" w:rsidRPr="004D180D">
        <w:rPr>
          <w:rFonts w:cs="Arial"/>
          <w:sz w:val="28"/>
          <w:lang w:val="uk-UA"/>
        </w:rPr>
        <w:t xml:space="preserve"> </w:t>
      </w:r>
      <w:r w:rsidRPr="004D180D">
        <w:rPr>
          <w:rFonts w:cs="Arial"/>
          <w:sz w:val="28"/>
          <w:lang w:val="uk-UA"/>
        </w:rPr>
        <w:t>побудова</w:t>
      </w:r>
      <w:r w:rsidR="006621E1" w:rsidRPr="004D180D">
        <w:rPr>
          <w:rFonts w:cs="Arial"/>
          <w:sz w:val="28"/>
          <w:lang w:val="uk-UA"/>
        </w:rPr>
        <w:t xml:space="preserve"> </w:t>
      </w:r>
      <w:r w:rsidRPr="004D180D">
        <w:rPr>
          <w:rFonts w:cs="Arial"/>
          <w:sz w:val="28"/>
          <w:lang w:val="uk-UA"/>
        </w:rPr>
        <w:t>моделі,</w:t>
      </w:r>
      <w:r w:rsidR="006621E1" w:rsidRPr="004D180D">
        <w:rPr>
          <w:rFonts w:cs="Arial"/>
          <w:sz w:val="28"/>
          <w:lang w:val="uk-UA"/>
        </w:rPr>
        <w:t xml:space="preserve"> </w:t>
      </w:r>
      <w:r w:rsidRPr="004D180D">
        <w:rPr>
          <w:rFonts w:cs="Arial"/>
          <w:sz w:val="28"/>
          <w:lang w:val="uk-UA"/>
        </w:rPr>
        <w:t>перевірка</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вірогідність,</w:t>
      </w:r>
      <w:r w:rsidR="006621E1" w:rsidRPr="004D180D">
        <w:rPr>
          <w:rFonts w:cs="Arial"/>
          <w:sz w:val="28"/>
          <w:lang w:val="uk-UA"/>
        </w:rPr>
        <w:t xml:space="preserve"> </w:t>
      </w:r>
      <w:r w:rsidRPr="004D180D">
        <w:rPr>
          <w:rFonts w:cs="Arial"/>
          <w:sz w:val="28"/>
          <w:lang w:val="uk-UA"/>
        </w:rPr>
        <w:t>застосування.</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використовується</w:t>
      </w:r>
      <w:r w:rsidR="006621E1" w:rsidRPr="004D180D">
        <w:rPr>
          <w:rFonts w:cs="Arial"/>
          <w:sz w:val="28"/>
          <w:lang w:val="uk-UA"/>
        </w:rPr>
        <w:t xml:space="preserve"> </w:t>
      </w:r>
      <w:r w:rsidRPr="004D180D">
        <w:rPr>
          <w:rFonts w:cs="Arial"/>
          <w:sz w:val="28"/>
          <w:lang w:val="uk-UA"/>
        </w:rPr>
        <w:t>безліч</w:t>
      </w:r>
      <w:r w:rsidR="006621E1" w:rsidRPr="004D180D">
        <w:rPr>
          <w:rFonts w:cs="Arial"/>
          <w:sz w:val="28"/>
          <w:lang w:val="uk-UA"/>
        </w:rPr>
        <w:t xml:space="preserve"> </w:t>
      </w:r>
      <w:r w:rsidRPr="004D180D">
        <w:rPr>
          <w:rFonts w:cs="Arial"/>
          <w:sz w:val="28"/>
          <w:lang w:val="uk-UA"/>
        </w:rPr>
        <w:t>моделей.</w:t>
      </w:r>
      <w:r w:rsidR="006621E1" w:rsidRPr="004D180D">
        <w:rPr>
          <w:rFonts w:cs="Arial"/>
          <w:sz w:val="28"/>
          <w:lang w:val="uk-UA"/>
        </w:rPr>
        <w:t xml:space="preserve"> </w:t>
      </w:r>
      <w:r w:rsidRPr="004D180D">
        <w:rPr>
          <w:rFonts w:cs="Arial"/>
          <w:sz w:val="28"/>
          <w:lang w:val="uk-UA"/>
        </w:rPr>
        <w:t>Нижче</w:t>
      </w:r>
      <w:r w:rsidR="006621E1" w:rsidRPr="004D180D">
        <w:rPr>
          <w:rFonts w:cs="Arial"/>
          <w:sz w:val="28"/>
          <w:lang w:val="uk-UA"/>
        </w:rPr>
        <w:t xml:space="preserve"> </w:t>
      </w:r>
      <w:r w:rsidRPr="004D180D">
        <w:rPr>
          <w:rFonts w:cs="Arial"/>
          <w:sz w:val="28"/>
          <w:lang w:val="uk-UA"/>
        </w:rPr>
        <w:t>надається</w:t>
      </w:r>
      <w:r w:rsidR="006621E1" w:rsidRPr="004D180D">
        <w:rPr>
          <w:rFonts w:cs="Arial"/>
          <w:sz w:val="28"/>
          <w:lang w:val="uk-UA"/>
        </w:rPr>
        <w:t xml:space="preserve"> </w:t>
      </w:r>
      <w:r w:rsidRPr="004D180D">
        <w:rPr>
          <w:rFonts w:cs="Arial"/>
          <w:sz w:val="28"/>
          <w:lang w:val="uk-UA"/>
        </w:rPr>
        <w:t>опис</w:t>
      </w:r>
      <w:r w:rsidR="006621E1" w:rsidRPr="004D180D">
        <w:rPr>
          <w:rFonts w:cs="Arial"/>
          <w:sz w:val="28"/>
          <w:lang w:val="uk-UA"/>
        </w:rPr>
        <w:t xml:space="preserve"> </w:t>
      </w:r>
      <w:r w:rsidRPr="004D180D">
        <w:rPr>
          <w:rFonts w:cs="Arial"/>
          <w:sz w:val="28"/>
          <w:lang w:val="uk-UA"/>
        </w:rPr>
        <w:t>деяких</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найбільш</w:t>
      </w:r>
      <w:r w:rsidR="006621E1" w:rsidRPr="004D180D">
        <w:rPr>
          <w:rFonts w:cs="Arial"/>
          <w:sz w:val="28"/>
          <w:lang w:val="uk-UA"/>
        </w:rPr>
        <w:t xml:space="preserve"> </w:t>
      </w:r>
      <w:r w:rsidRPr="004D180D">
        <w:rPr>
          <w:rFonts w:cs="Arial"/>
          <w:sz w:val="28"/>
          <w:lang w:val="uk-UA"/>
        </w:rPr>
        <w:t>розповсюджених:</w:t>
      </w:r>
    </w:p>
    <w:p w:rsidR="001007C7" w:rsidRPr="004D180D" w:rsidRDefault="001007C7" w:rsidP="004D180D">
      <w:pPr>
        <w:pStyle w:val="a7"/>
        <w:numPr>
          <w:ilvl w:val="0"/>
          <w:numId w:val="21"/>
        </w:numPr>
        <w:spacing w:after="0" w:line="360" w:lineRule="auto"/>
        <w:ind w:left="0" w:firstLine="709"/>
        <w:jc w:val="both"/>
        <w:rPr>
          <w:rFonts w:cs="Arial"/>
          <w:sz w:val="28"/>
          <w:lang w:val="uk-UA"/>
        </w:rPr>
      </w:pPr>
      <w:r w:rsidRPr="004D180D">
        <w:rPr>
          <w:rFonts w:cs="Arial"/>
          <w:sz w:val="28"/>
          <w:lang w:val="uk-UA"/>
        </w:rPr>
        <w:t>моделі</w:t>
      </w:r>
      <w:r w:rsidR="006621E1" w:rsidRPr="004D180D">
        <w:rPr>
          <w:rFonts w:cs="Arial"/>
          <w:sz w:val="28"/>
          <w:lang w:val="uk-UA"/>
        </w:rPr>
        <w:t xml:space="preserve"> </w:t>
      </w:r>
      <w:r w:rsidRPr="004D180D">
        <w:rPr>
          <w:rFonts w:cs="Arial"/>
          <w:sz w:val="28"/>
          <w:lang w:val="uk-UA"/>
        </w:rPr>
        <w:t>оперативного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Наприклад,</w:t>
      </w:r>
      <w:r w:rsidR="006621E1" w:rsidRPr="004D180D">
        <w:rPr>
          <w:rFonts w:cs="Arial"/>
          <w:sz w:val="28"/>
          <w:lang w:val="uk-UA"/>
        </w:rPr>
        <w:t xml:space="preserve"> </w:t>
      </w:r>
      <w:r w:rsidRPr="004D180D">
        <w:rPr>
          <w:rFonts w:cs="Arial"/>
          <w:sz w:val="28"/>
          <w:lang w:val="uk-UA"/>
        </w:rPr>
        <w:t>розрахунок</w:t>
      </w:r>
      <w:r w:rsidR="006621E1" w:rsidRPr="004D180D">
        <w:rPr>
          <w:rFonts w:cs="Arial"/>
          <w:sz w:val="28"/>
          <w:lang w:val="uk-UA"/>
        </w:rPr>
        <w:t xml:space="preserve"> </w:t>
      </w:r>
      <w:r w:rsidRPr="004D180D">
        <w:rPr>
          <w:rFonts w:cs="Arial"/>
          <w:sz w:val="28"/>
          <w:lang w:val="uk-UA"/>
        </w:rPr>
        <w:t>оптимального</w:t>
      </w:r>
      <w:r w:rsidR="006621E1" w:rsidRPr="004D180D">
        <w:rPr>
          <w:rFonts w:cs="Arial"/>
          <w:sz w:val="28"/>
          <w:lang w:val="uk-UA"/>
        </w:rPr>
        <w:t xml:space="preserve"> </w:t>
      </w:r>
      <w:r w:rsidRPr="004D180D">
        <w:rPr>
          <w:rFonts w:cs="Arial"/>
          <w:sz w:val="28"/>
          <w:lang w:val="uk-UA"/>
        </w:rPr>
        <w:t>розміру</w:t>
      </w:r>
      <w:r w:rsidR="006621E1" w:rsidRPr="004D180D">
        <w:rPr>
          <w:rFonts w:cs="Arial"/>
          <w:sz w:val="28"/>
          <w:lang w:val="uk-UA"/>
        </w:rPr>
        <w:t xml:space="preserve"> </w:t>
      </w:r>
      <w:r w:rsidRPr="004D180D">
        <w:rPr>
          <w:rFonts w:cs="Arial"/>
          <w:sz w:val="28"/>
          <w:lang w:val="uk-UA"/>
        </w:rPr>
        <w:t>партії</w:t>
      </w:r>
      <w:r w:rsidR="006621E1" w:rsidRPr="004D180D">
        <w:rPr>
          <w:rFonts w:cs="Arial"/>
          <w:sz w:val="28"/>
          <w:lang w:val="uk-UA"/>
        </w:rPr>
        <w:t xml:space="preserve"> </w:t>
      </w:r>
      <w:r w:rsidRPr="004D180D">
        <w:rPr>
          <w:rFonts w:cs="Arial"/>
          <w:sz w:val="28"/>
          <w:lang w:val="uk-UA"/>
        </w:rPr>
        <w:t>виробів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розрахунок</w:t>
      </w:r>
      <w:r w:rsidR="006621E1" w:rsidRPr="004D180D">
        <w:rPr>
          <w:rFonts w:cs="Arial"/>
          <w:sz w:val="28"/>
          <w:lang w:val="uk-UA"/>
        </w:rPr>
        <w:t xml:space="preserve"> </w:t>
      </w:r>
      <w:r w:rsidRPr="004D180D">
        <w:rPr>
          <w:rFonts w:cs="Arial"/>
          <w:sz w:val="28"/>
          <w:lang w:val="uk-UA"/>
        </w:rPr>
        <w:t>оптимального</w:t>
      </w:r>
      <w:r w:rsidR="006621E1" w:rsidRPr="004D180D">
        <w:rPr>
          <w:rFonts w:cs="Arial"/>
          <w:sz w:val="28"/>
          <w:lang w:val="uk-UA"/>
        </w:rPr>
        <w:t xml:space="preserve"> </w:t>
      </w:r>
      <w:r w:rsidRPr="004D180D">
        <w:rPr>
          <w:rFonts w:cs="Arial"/>
          <w:sz w:val="28"/>
          <w:lang w:val="uk-UA"/>
        </w:rPr>
        <w:t>графіка</w:t>
      </w:r>
      <w:r w:rsidR="006621E1" w:rsidRPr="004D180D">
        <w:rPr>
          <w:rFonts w:cs="Arial"/>
          <w:sz w:val="28"/>
          <w:lang w:val="uk-UA"/>
        </w:rPr>
        <w:t xml:space="preserve"> </w:t>
      </w:r>
      <w:r w:rsidRPr="004D180D">
        <w:rPr>
          <w:rFonts w:cs="Arial"/>
          <w:sz w:val="28"/>
          <w:lang w:val="uk-UA"/>
        </w:rPr>
        <w:t>запуску</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випуску</w:t>
      </w:r>
      <w:r w:rsidR="006621E1" w:rsidRPr="004D180D">
        <w:rPr>
          <w:rFonts w:cs="Arial"/>
          <w:sz w:val="28"/>
          <w:lang w:val="uk-UA"/>
        </w:rPr>
        <w:t xml:space="preserve"> </w:t>
      </w:r>
      <w:r w:rsidRPr="004D180D">
        <w:rPr>
          <w:rFonts w:cs="Arial"/>
          <w:sz w:val="28"/>
          <w:lang w:val="uk-UA"/>
        </w:rPr>
        <w:t>партії</w:t>
      </w:r>
      <w:r w:rsidR="006621E1" w:rsidRPr="004D180D">
        <w:rPr>
          <w:rFonts w:cs="Arial"/>
          <w:sz w:val="28"/>
          <w:lang w:val="uk-UA"/>
        </w:rPr>
        <w:t xml:space="preserve"> </w:t>
      </w:r>
      <w:r w:rsidRPr="004D180D">
        <w:rPr>
          <w:rFonts w:cs="Arial"/>
          <w:sz w:val="28"/>
          <w:lang w:val="uk-UA"/>
        </w:rPr>
        <w:t>виробів;</w:t>
      </w:r>
      <w:r w:rsidR="006621E1" w:rsidRPr="004D180D">
        <w:rPr>
          <w:rFonts w:cs="Arial"/>
          <w:sz w:val="28"/>
          <w:lang w:val="uk-UA"/>
        </w:rPr>
        <w:t xml:space="preserve"> </w:t>
      </w:r>
    </w:p>
    <w:p w:rsidR="001007C7" w:rsidRPr="004D180D" w:rsidRDefault="001007C7" w:rsidP="004D180D">
      <w:pPr>
        <w:pStyle w:val="a7"/>
        <w:numPr>
          <w:ilvl w:val="0"/>
          <w:numId w:val="21"/>
        </w:numPr>
        <w:spacing w:after="0" w:line="360" w:lineRule="auto"/>
        <w:ind w:left="0" w:firstLine="709"/>
        <w:jc w:val="both"/>
        <w:rPr>
          <w:rFonts w:cs="Arial"/>
          <w:sz w:val="28"/>
          <w:lang w:val="uk-UA"/>
        </w:rPr>
      </w:pPr>
      <w:r w:rsidRPr="004D180D">
        <w:rPr>
          <w:rFonts w:cs="Arial"/>
          <w:sz w:val="28"/>
          <w:lang w:val="uk-UA"/>
        </w:rPr>
        <w:t>моделі</w:t>
      </w:r>
      <w:r w:rsidR="006621E1" w:rsidRPr="004D180D">
        <w:rPr>
          <w:rFonts w:cs="Arial"/>
          <w:sz w:val="28"/>
          <w:lang w:val="uk-UA"/>
        </w:rPr>
        <w:t xml:space="preserve"> </w:t>
      </w:r>
      <w:r w:rsidRPr="004D180D">
        <w:rPr>
          <w:rFonts w:cs="Arial"/>
          <w:sz w:val="28"/>
          <w:lang w:val="uk-UA"/>
        </w:rPr>
        <w:t>оперативного</w:t>
      </w:r>
      <w:r w:rsidR="006621E1" w:rsidRPr="004D180D">
        <w:rPr>
          <w:rFonts w:cs="Arial"/>
          <w:sz w:val="28"/>
          <w:lang w:val="uk-UA"/>
        </w:rPr>
        <w:t xml:space="preserve"> </w:t>
      </w:r>
      <w:r w:rsidRPr="004D180D">
        <w:rPr>
          <w:rFonts w:cs="Arial"/>
          <w:sz w:val="28"/>
          <w:lang w:val="uk-UA"/>
        </w:rPr>
        <w:t>регулювання,</w:t>
      </w:r>
      <w:r w:rsidR="006621E1" w:rsidRPr="004D180D">
        <w:rPr>
          <w:rFonts w:cs="Arial"/>
          <w:sz w:val="28"/>
          <w:lang w:val="uk-UA"/>
        </w:rPr>
        <w:t xml:space="preserve"> </w:t>
      </w:r>
      <w:r w:rsidRPr="004D180D">
        <w:rPr>
          <w:rFonts w:cs="Arial"/>
          <w:sz w:val="28"/>
          <w:lang w:val="uk-UA"/>
        </w:rPr>
        <w:t>дозволяють</w:t>
      </w:r>
      <w:r w:rsidR="006621E1" w:rsidRPr="004D180D">
        <w:rPr>
          <w:rFonts w:cs="Arial"/>
          <w:sz w:val="28"/>
          <w:lang w:val="uk-UA"/>
        </w:rPr>
        <w:t xml:space="preserve"> </w:t>
      </w:r>
      <w:r w:rsidRPr="004D180D">
        <w:rPr>
          <w:rFonts w:cs="Arial"/>
          <w:sz w:val="28"/>
          <w:lang w:val="uk-UA"/>
        </w:rPr>
        <w:t>забезпечити</w:t>
      </w:r>
      <w:r w:rsidR="006621E1" w:rsidRPr="004D180D">
        <w:rPr>
          <w:rFonts w:cs="Arial"/>
          <w:sz w:val="28"/>
          <w:lang w:val="uk-UA"/>
        </w:rPr>
        <w:t xml:space="preserve"> </w:t>
      </w:r>
      <w:r w:rsidRPr="004D180D">
        <w:rPr>
          <w:rFonts w:cs="Arial"/>
          <w:sz w:val="28"/>
          <w:lang w:val="uk-UA"/>
        </w:rPr>
        <w:t>відхилення</w:t>
      </w:r>
      <w:r w:rsidR="006621E1" w:rsidRPr="004D180D">
        <w:rPr>
          <w:rFonts w:cs="Arial"/>
          <w:sz w:val="28"/>
          <w:lang w:val="uk-UA"/>
        </w:rPr>
        <w:t xml:space="preserve"> </w:t>
      </w:r>
      <w:r w:rsidRPr="004D180D">
        <w:rPr>
          <w:rFonts w:cs="Arial"/>
          <w:sz w:val="28"/>
          <w:lang w:val="uk-UA"/>
        </w:rPr>
        <w:t>виробничої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заданих</w:t>
      </w:r>
      <w:r w:rsidR="006621E1" w:rsidRPr="004D180D">
        <w:rPr>
          <w:rFonts w:cs="Arial"/>
          <w:sz w:val="28"/>
          <w:lang w:val="uk-UA"/>
        </w:rPr>
        <w:t xml:space="preserve"> </w:t>
      </w:r>
      <w:r w:rsidRPr="004D180D">
        <w:rPr>
          <w:rFonts w:cs="Arial"/>
          <w:sz w:val="28"/>
          <w:lang w:val="uk-UA"/>
        </w:rPr>
        <w:t>нормативів</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припустимих</w:t>
      </w:r>
      <w:r w:rsidR="006621E1" w:rsidRPr="004D180D">
        <w:rPr>
          <w:rFonts w:cs="Arial"/>
          <w:sz w:val="28"/>
          <w:lang w:val="uk-UA"/>
        </w:rPr>
        <w:t xml:space="preserve"> </w:t>
      </w:r>
      <w:r w:rsidRPr="004D180D">
        <w:rPr>
          <w:rFonts w:cs="Arial"/>
          <w:sz w:val="28"/>
          <w:lang w:val="uk-UA"/>
        </w:rPr>
        <w:t>межах;</w:t>
      </w:r>
    </w:p>
    <w:p w:rsidR="001007C7" w:rsidRPr="004D180D" w:rsidRDefault="001007C7" w:rsidP="004D180D">
      <w:pPr>
        <w:pStyle w:val="a7"/>
        <w:numPr>
          <w:ilvl w:val="0"/>
          <w:numId w:val="21"/>
        </w:numPr>
        <w:spacing w:after="0" w:line="360" w:lineRule="auto"/>
        <w:ind w:left="0" w:firstLine="709"/>
        <w:jc w:val="both"/>
        <w:rPr>
          <w:rFonts w:cs="Arial"/>
          <w:sz w:val="28"/>
          <w:lang w:val="uk-UA"/>
        </w:rPr>
      </w:pPr>
      <w:r w:rsidRPr="004D180D">
        <w:rPr>
          <w:rFonts w:cs="Arial"/>
          <w:sz w:val="28"/>
          <w:lang w:val="uk-UA"/>
        </w:rPr>
        <w:t>моделі</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запасами</w:t>
      </w:r>
      <w:r w:rsidR="006621E1" w:rsidRPr="004D180D">
        <w:rPr>
          <w:rFonts w:cs="Arial"/>
          <w:sz w:val="28"/>
          <w:lang w:val="uk-UA"/>
        </w:rPr>
        <w:t xml:space="preserve"> </w:t>
      </w:r>
      <w:r w:rsidRPr="004D180D">
        <w:rPr>
          <w:rFonts w:cs="Arial"/>
          <w:sz w:val="28"/>
          <w:lang w:val="uk-UA"/>
        </w:rPr>
        <w:t>використовуються</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часу</w:t>
      </w:r>
      <w:r w:rsidR="006621E1" w:rsidRPr="004D180D">
        <w:rPr>
          <w:rFonts w:cs="Arial"/>
          <w:sz w:val="28"/>
          <w:lang w:val="uk-UA"/>
        </w:rPr>
        <w:t xml:space="preserve"> </w:t>
      </w:r>
      <w:r w:rsidRPr="004D180D">
        <w:rPr>
          <w:rFonts w:cs="Arial"/>
          <w:sz w:val="28"/>
          <w:lang w:val="uk-UA"/>
        </w:rPr>
        <w:t>розміщення</w:t>
      </w:r>
      <w:r w:rsidR="006621E1" w:rsidRPr="004D180D">
        <w:rPr>
          <w:rFonts w:cs="Arial"/>
          <w:sz w:val="28"/>
          <w:lang w:val="uk-UA"/>
        </w:rPr>
        <w:t xml:space="preserve"> </w:t>
      </w:r>
      <w:r w:rsidRPr="004D180D">
        <w:rPr>
          <w:rFonts w:cs="Arial"/>
          <w:sz w:val="28"/>
          <w:lang w:val="uk-UA"/>
        </w:rPr>
        <w:t>замовлень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ресурси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їхню</w:t>
      </w:r>
      <w:r w:rsidR="006621E1" w:rsidRPr="004D180D">
        <w:rPr>
          <w:rFonts w:cs="Arial"/>
          <w:sz w:val="28"/>
          <w:lang w:val="uk-UA"/>
        </w:rPr>
        <w:t xml:space="preserve"> </w:t>
      </w:r>
      <w:r w:rsidRPr="004D180D">
        <w:rPr>
          <w:rFonts w:cs="Arial"/>
          <w:sz w:val="28"/>
          <w:lang w:val="uk-UA"/>
        </w:rPr>
        <w:t>кількість</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маси</w:t>
      </w:r>
      <w:r w:rsidR="006621E1" w:rsidRPr="004D180D">
        <w:rPr>
          <w:rFonts w:cs="Arial"/>
          <w:sz w:val="28"/>
          <w:lang w:val="uk-UA"/>
        </w:rPr>
        <w:t xml:space="preserve"> </w:t>
      </w:r>
      <w:r w:rsidRPr="004D180D">
        <w:rPr>
          <w:rFonts w:cs="Arial"/>
          <w:sz w:val="28"/>
          <w:lang w:val="uk-UA"/>
        </w:rPr>
        <w:t>готової</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складах;</w:t>
      </w:r>
    </w:p>
    <w:p w:rsidR="001007C7" w:rsidRPr="004D180D" w:rsidRDefault="001007C7" w:rsidP="004D180D">
      <w:pPr>
        <w:pStyle w:val="a7"/>
        <w:numPr>
          <w:ilvl w:val="0"/>
          <w:numId w:val="21"/>
        </w:numPr>
        <w:spacing w:after="0" w:line="360" w:lineRule="auto"/>
        <w:ind w:left="0" w:firstLine="709"/>
        <w:jc w:val="both"/>
        <w:rPr>
          <w:rFonts w:cs="Arial"/>
          <w:sz w:val="28"/>
          <w:lang w:val="uk-UA"/>
        </w:rPr>
      </w:pPr>
      <w:r w:rsidRPr="004D180D">
        <w:rPr>
          <w:rFonts w:cs="Arial"/>
          <w:sz w:val="28"/>
          <w:lang w:val="uk-UA"/>
        </w:rPr>
        <w:t>моделі</w:t>
      </w:r>
      <w:r w:rsidR="006621E1" w:rsidRPr="004D180D">
        <w:rPr>
          <w:rFonts w:cs="Arial"/>
          <w:sz w:val="28"/>
          <w:lang w:val="uk-UA"/>
        </w:rPr>
        <w:t xml:space="preserve"> </w:t>
      </w:r>
      <w:r w:rsidRPr="004D180D">
        <w:rPr>
          <w:rFonts w:cs="Arial"/>
          <w:sz w:val="28"/>
          <w:lang w:val="uk-UA"/>
        </w:rPr>
        <w:t>технічної</w:t>
      </w:r>
      <w:r w:rsidR="006621E1" w:rsidRPr="004D180D">
        <w:rPr>
          <w:rFonts w:cs="Arial"/>
          <w:sz w:val="28"/>
          <w:lang w:val="uk-UA"/>
        </w:rPr>
        <w:t xml:space="preserve"> </w:t>
      </w:r>
      <w:r w:rsidRPr="004D180D">
        <w:rPr>
          <w:rFonts w:cs="Arial"/>
          <w:sz w:val="28"/>
          <w:lang w:val="uk-UA"/>
        </w:rPr>
        <w:t>підготовки</w:t>
      </w:r>
      <w:r w:rsidR="006621E1" w:rsidRPr="004D180D">
        <w:rPr>
          <w:rFonts w:cs="Arial"/>
          <w:sz w:val="28"/>
          <w:lang w:val="uk-UA"/>
        </w:rPr>
        <w:t xml:space="preserve"> </w:t>
      </w:r>
      <w:r w:rsidRPr="004D180D">
        <w:rPr>
          <w:rFonts w:cs="Arial"/>
          <w:sz w:val="28"/>
          <w:lang w:val="uk-UA"/>
        </w:rPr>
        <w:t>виробництвом</w:t>
      </w:r>
      <w:r w:rsidR="006621E1" w:rsidRPr="004D180D">
        <w:rPr>
          <w:rFonts w:cs="Arial"/>
          <w:sz w:val="28"/>
          <w:lang w:val="uk-UA"/>
        </w:rPr>
        <w:t xml:space="preserve"> </w:t>
      </w:r>
      <w:r w:rsidRPr="004D180D">
        <w:rPr>
          <w:rFonts w:cs="Arial"/>
          <w:sz w:val="28"/>
          <w:lang w:val="uk-UA"/>
        </w:rPr>
        <w:t>дозволяють</w:t>
      </w:r>
      <w:r w:rsidR="006621E1" w:rsidRPr="004D180D">
        <w:rPr>
          <w:rFonts w:cs="Arial"/>
          <w:sz w:val="28"/>
          <w:lang w:val="uk-UA"/>
        </w:rPr>
        <w:t xml:space="preserve"> </w:t>
      </w:r>
      <w:r w:rsidRPr="004D180D">
        <w:rPr>
          <w:rFonts w:cs="Arial"/>
          <w:sz w:val="28"/>
          <w:lang w:val="uk-UA"/>
        </w:rPr>
        <w:t>визначити</w:t>
      </w:r>
      <w:r w:rsidR="006621E1" w:rsidRPr="004D180D">
        <w:rPr>
          <w:rFonts w:cs="Arial"/>
          <w:sz w:val="28"/>
          <w:lang w:val="uk-UA"/>
        </w:rPr>
        <w:t xml:space="preserve"> </w:t>
      </w:r>
      <w:r w:rsidRPr="004D180D">
        <w:rPr>
          <w:rFonts w:cs="Arial"/>
          <w:sz w:val="28"/>
          <w:lang w:val="uk-UA"/>
        </w:rPr>
        <w:t>тривалість</w:t>
      </w:r>
      <w:r w:rsidR="006621E1" w:rsidRPr="004D180D">
        <w:rPr>
          <w:rFonts w:cs="Arial"/>
          <w:sz w:val="28"/>
          <w:lang w:val="uk-UA"/>
        </w:rPr>
        <w:t xml:space="preserve"> </w:t>
      </w:r>
      <w:r w:rsidRPr="004D180D">
        <w:rPr>
          <w:rFonts w:cs="Arial"/>
          <w:sz w:val="28"/>
          <w:lang w:val="uk-UA"/>
        </w:rPr>
        <w:t>підготовки</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інтенсивності</w:t>
      </w:r>
      <w:r w:rsidR="006621E1" w:rsidRPr="004D180D">
        <w:rPr>
          <w:rFonts w:cs="Arial"/>
          <w:sz w:val="28"/>
          <w:lang w:val="uk-UA"/>
        </w:rPr>
        <w:t xml:space="preserve"> </w:t>
      </w:r>
      <w:r w:rsidRPr="004D180D">
        <w:rPr>
          <w:rFonts w:cs="Arial"/>
          <w:sz w:val="28"/>
          <w:lang w:val="uk-UA"/>
        </w:rPr>
        <w:t>споживання</w:t>
      </w:r>
      <w:r w:rsidR="006621E1" w:rsidRPr="004D180D">
        <w:rPr>
          <w:rFonts w:cs="Arial"/>
          <w:sz w:val="28"/>
          <w:lang w:val="uk-UA"/>
        </w:rPr>
        <w:t xml:space="preserve"> </w:t>
      </w:r>
      <w:r w:rsidRPr="004D180D">
        <w:rPr>
          <w:rFonts w:cs="Arial"/>
          <w:sz w:val="28"/>
          <w:lang w:val="uk-UA"/>
        </w:rPr>
        <w:t>ресурсів;</w:t>
      </w:r>
    </w:p>
    <w:p w:rsidR="001007C7" w:rsidRPr="004D180D" w:rsidRDefault="001007C7" w:rsidP="004D180D">
      <w:pPr>
        <w:pStyle w:val="a7"/>
        <w:numPr>
          <w:ilvl w:val="0"/>
          <w:numId w:val="21"/>
        </w:numPr>
        <w:spacing w:after="0" w:line="360" w:lineRule="auto"/>
        <w:ind w:left="0" w:firstLine="709"/>
        <w:jc w:val="both"/>
        <w:rPr>
          <w:rFonts w:cs="Arial"/>
          <w:sz w:val="28"/>
          <w:lang w:val="uk-UA"/>
        </w:rPr>
      </w:pPr>
      <w:r w:rsidRPr="004D180D">
        <w:rPr>
          <w:rFonts w:cs="Arial"/>
          <w:sz w:val="28"/>
          <w:lang w:val="uk-UA"/>
        </w:rPr>
        <w:t>моделі</w:t>
      </w:r>
      <w:r w:rsidR="006621E1" w:rsidRPr="004D180D">
        <w:rPr>
          <w:rFonts w:cs="Arial"/>
          <w:sz w:val="28"/>
          <w:lang w:val="uk-UA"/>
        </w:rPr>
        <w:t xml:space="preserve"> </w:t>
      </w:r>
      <w:r w:rsidRPr="004D180D">
        <w:rPr>
          <w:rFonts w:cs="Arial"/>
          <w:sz w:val="28"/>
          <w:lang w:val="uk-UA"/>
        </w:rPr>
        <w:t>лінійного</w:t>
      </w:r>
      <w:r w:rsidR="006621E1" w:rsidRPr="004D180D">
        <w:rPr>
          <w:rFonts w:cs="Arial"/>
          <w:sz w:val="28"/>
          <w:lang w:val="uk-UA"/>
        </w:rPr>
        <w:t xml:space="preserve"> </w:t>
      </w:r>
      <w:r w:rsidRPr="004D180D">
        <w:rPr>
          <w:rFonts w:cs="Arial"/>
          <w:sz w:val="28"/>
          <w:lang w:val="uk-UA"/>
        </w:rPr>
        <w:t>програмування</w:t>
      </w:r>
      <w:r w:rsidR="006621E1" w:rsidRPr="004D180D">
        <w:rPr>
          <w:rFonts w:cs="Arial"/>
          <w:sz w:val="28"/>
          <w:lang w:val="uk-UA"/>
        </w:rPr>
        <w:t xml:space="preserve"> </w:t>
      </w:r>
      <w:r w:rsidRPr="004D180D">
        <w:rPr>
          <w:rFonts w:cs="Arial"/>
          <w:sz w:val="28"/>
          <w:lang w:val="uk-UA"/>
        </w:rPr>
        <w:t>дозволяють</w:t>
      </w:r>
      <w:r w:rsidR="006621E1" w:rsidRPr="004D180D">
        <w:rPr>
          <w:rFonts w:cs="Arial"/>
          <w:sz w:val="28"/>
          <w:lang w:val="uk-UA"/>
        </w:rPr>
        <w:t xml:space="preserve"> </w:t>
      </w:r>
      <w:r w:rsidRPr="004D180D">
        <w:rPr>
          <w:rFonts w:cs="Arial"/>
          <w:sz w:val="28"/>
          <w:lang w:val="uk-UA"/>
        </w:rPr>
        <w:t>установити</w:t>
      </w:r>
      <w:r w:rsidR="006621E1" w:rsidRPr="004D180D">
        <w:rPr>
          <w:rFonts w:cs="Arial"/>
          <w:sz w:val="28"/>
          <w:lang w:val="uk-UA"/>
        </w:rPr>
        <w:t xml:space="preserve"> </w:t>
      </w:r>
      <w:r w:rsidRPr="004D180D">
        <w:rPr>
          <w:rFonts w:cs="Arial"/>
          <w:sz w:val="28"/>
          <w:lang w:val="uk-UA"/>
        </w:rPr>
        <w:t>оптимальний</w:t>
      </w:r>
      <w:r w:rsidR="006621E1" w:rsidRPr="004D180D">
        <w:rPr>
          <w:rFonts w:cs="Arial"/>
          <w:sz w:val="28"/>
          <w:lang w:val="uk-UA"/>
        </w:rPr>
        <w:t xml:space="preserve"> </w:t>
      </w:r>
      <w:r w:rsidRPr="004D180D">
        <w:rPr>
          <w:rFonts w:cs="Arial"/>
          <w:sz w:val="28"/>
          <w:lang w:val="uk-UA"/>
        </w:rPr>
        <w:t>спосіб</w:t>
      </w:r>
      <w:r w:rsidR="006621E1" w:rsidRPr="004D180D">
        <w:rPr>
          <w:rFonts w:cs="Arial"/>
          <w:sz w:val="28"/>
          <w:lang w:val="uk-UA"/>
        </w:rPr>
        <w:t xml:space="preserve"> </w:t>
      </w:r>
      <w:r w:rsidRPr="004D180D">
        <w:rPr>
          <w:rFonts w:cs="Arial"/>
          <w:sz w:val="28"/>
          <w:lang w:val="uk-UA"/>
        </w:rPr>
        <w:t>розподілу</w:t>
      </w:r>
      <w:r w:rsidR="006621E1" w:rsidRPr="004D180D">
        <w:rPr>
          <w:rFonts w:cs="Arial"/>
          <w:sz w:val="28"/>
          <w:lang w:val="uk-UA"/>
        </w:rPr>
        <w:t xml:space="preserve"> </w:t>
      </w:r>
      <w:r w:rsidRPr="004D180D">
        <w:rPr>
          <w:rFonts w:cs="Arial"/>
          <w:sz w:val="28"/>
          <w:lang w:val="uk-UA"/>
        </w:rPr>
        <w:t>дефіцитних</w:t>
      </w:r>
      <w:r w:rsidR="006621E1" w:rsidRPr="004D180D">
        <w:rPr>
          <w:rFonts w:cs="Arial"/>
          <w:sz w:val="28"/>
          <w:lang w:val="uk-UA"/>
        </w:rPr>
        <w:t xml:space="preserve"> </w:t>
      </w:r>
      <w:r w:rsidRPr="004D180D">
        <w:rPr>
          <w:rFonts w:cs="Arial"/>
          <w:sz w:val="28"/>
          <w:lang w:val="uk-UA"/>
        </w:rPr>
        <w:t>ресурсів</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споживачами.</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лінійного</w:t>
      </w:r>
      <w:r w:rsidR="006621E1" w:rsidRPr="004D180D">
        <w:rPr>
          <w:rFonts w:cs="Arial"/>
          <w:sz w:val="28"/>
          <w:lang w:val="uk-UA"/>
        </w:rPr>
        <w:t xml:space="preserve"> </w:t>
      </w:r>
      <w:r w:rsidRPr="004D180D">
        <w:rPr>
          <w:rFonts w:cs="Arial"/>
          <w:sz w:val="28"/>
          <w:lang w:val="uk-UA"/>
        </w:rPr>
        <w:t>програмування</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складати</w:t>
      </w:r>
      <w:r w:rsidR="006621E1" w:rsidRPr="004D180D">
        <w:rPr>
          <w:rFonts w:cs="Arial"/>
          <w:sz w:val="28"/>
          <w:lang w:val="uk-UA"/>
        </w:rPr>
        <w:t xml:space="preserve"> </w:t>
      </w:r>
      <w:r w:rsidRPr="004D180D">
        <w:rPr>
          <w:rFonts w:cs="Arial"/>
          <w:sz w:val="28"/>
          <w:lang w:val="uk-UA"/>
        </w:rPr>
        <w:t>графіки</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мінімізують</w:t>
      </w:r>
      <w:r w:rsidR="006621E1" w:rsidRPr="004D180D">
        <w:rPr>
          <w:rFonts w:cs="Arial"/>
          <w:sz w:val="28"/>
          <w:lang w:val="uk-UA"/>
        </w:rPr>
        <w:t xml:space="preserve"> </w:t>
      </w:r>
      <w:r w:rsidRPr="004D180D">
        <w:rPr>
          <w:rFonts w:cs="Arial"/>
          <w:sz w:val="28"/>
          <w:lang w:val="uk-UA"/>
        </w:rPr>
        <w:t>загальні</w:t>
      </w:r>
      <w:r w:rsidR="006621E1" w:rsidRPr="004D180D">
        <w:rPr>
          <w:rFonts w:cs="Arial"/>
          <w:sz w:val="28"/>
          <w:lang w:val="uk-UA"/>
        </w:rPr>
        <w:t xml:space="preserve"> </w:t>
      </w:r>
      <w:r w:rsidRPr="004D180D">
        <w:rPr>
          <w:rFonts w:cs="Arial"/>
          <w:sz w:val="28"/>
          <w:lang w:val="uk-UA"/>
        </w:rPr>
        <w:t>витрати;</w:t>
      </w:r>
      <w:r w:rsidR="006621E1" w:rsidRPr="004D180D">
        <w:rPr>
          <w:rFonts w:cs="Arial"/>
          <w:sz w:val="28"/>
          <w:lang w:val="uk-UA"/>
        </w:rPr>
        <w:t xml:space="preserve"> </w:t>
      </w:r>
      <w:r w:rsidRPr="004D180D">
        <w:rPr>
          <w:rFonts w:cs="Arial"/>
          <w:sz w:val="28"/>
          <w:lang w:val="uk-UA"/>
        </w:rPr>
        <w:t>визначати</w:t>
      </w:r>
      <w:r w:rsidR="006621E1" w:rsidRPr="004D180D">
        <w:rPr>
          <w:rFonts w:cs="Arial"/>
          <w:sz w:val="28"/>
          <w:lang w:val="uk-UA"/>
        </w:rPr>
        <w:t xml:space="preserve"> </w:t>
      </w:r>
      <w:r w:rsidRPr="004D180D">
        <w:rPr>
          <w:rFonts w:cs="Arial"/>
          <w:sz w:val="28"/>
          <w:lang w:val="uk-UA"/>
        </w:rPr>
        <w:t>оптимальний</w:t>
      </w:r>
      <w:r w:rsidR="006621E1" w:rsidRPr="004D180D">
        <w:rPr>
          <w:rFonts w:cs="Arial"/>
          <w:sz w:val="28"/>
          <w:lang w:val="uk-UA"/>
        </w:rPr>
        <w:t xml:space="preserve"> </w:t>
      </w:r>
      <w:r w:rsidRPr="004D180D">
        <w:rPr>
          <w:rFonts w:cs="Arial"/>
          <w:sz w:val="28"/>
          <w:lang w:val="uk-UA"/>
        </w:rPr>
        <w:t>асортимент</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встановлювати</w:t>
      </w:r>
      <w:r w:rsidR="006621E1" w:rsidRPr="004D180D">
        <w:rPr>
          <w:rFonts w:cs="Arial"/>
          <w:sz w:val="28"/>
          <w:lang w:val="uk-UA"/>
        </w:rPr>
        <w:t xml:space="preserve"> </w:t>
      </w:r>
      <w:r w:rsidRPr="004D180D">
        <w:rPr>
          <w:rFonts w:cs="Arial"/>
          <w:sz w:val="28"/>
          <w:lang w:val="uk-UA"/>
        </w:rPr>
        <w:t>оптимальний</w:t>
      </w:r>
      <w:r w:rsidR="006621E1" w:rsidRPr="004D180D">
        <w:rPr>
          <w:rFonts w:cs="Arial"/>
          <w:sz w:val="28"/>
          <w:lang w:val="uk-UA"/>
        </w:rPr>
        <w:t xml:space="preserve"> </w:t>
      </w:r>
      <w:r w:rsidRPr="004D180D">
        <w:rPr>
          <w:rFonts w:cs="Arial"/>
          <w:sz w:val="28"/>
          <w:lang w:val="uk-UA"/>
        </w:rPr>
        <w:t>технологічний</w:t>
      </w:r>
      <w:r w:rsidR="006621E1" w:rsidRPr="004D180D">
        <w:rPr>
          <w:rFonts w:cs="Arial"/>
          <w:sz w:val="28"/>
          <w:lang w:val="uk-UA"/>
        </w:rPr>
        <w:t xml:space="preserve"> </w:t>
      </w:r>
      <w:r w:rsidRPr="004D180D">
        <w:rPr>
          <w:rFonts w:cs="Arial"/>
          <w:sz w:val="28"/>
          <w:lang w:val="uk-UA"/>
        </w:rPr>
        <w:t>маршрут</w:t>
      </w:r>
      <w:r w:rsidR="006621E1" w:rsidRPr="004D180D">
        <w:rPr>
          <w:rFonts w:cs="Arial"/>
          <w:sz w:val="28"/>
          <w:lang w:val="uk-UA"/>
        </w:rPr>
        <w:t xml:space="preserve"> </w:t>
      </w:r>
      <w:r w:rsidRPr="004D180D">
        <w:rPr>
          <w:rFonts w:cs="Arial"/>
          <w:sz w:val="28"/>
          <w:lang w:val="uk-UA"/>
        </w:rPr>
        <w:t>виготовлення</w:t>
      </w:r>
      <w:r w:rsidR="006621E1" w:rsidRPr="004D180D">
        <w:rPr>
          <w:rFonts w:cs="Arial"/>
          <w:sz w:val="28"/>
          <w:lang w:val="uk-UA"/>
        </w:rPr>
        <w:t xml:space="preserve"> </w:t>
      </w:r>
      <w:r w:rsidRPr="004D180D">
        <w:rPr>
          <w:rFonts w:cs="Arial"/>
          <w:sz w:val="28"/>
          <w:lang w:val="uk-UA"/>
        </w:rPr>
        <w:t>виробів;</w:t>
      </w:r>
      <w:r w:rsidR="006621E1" w:rsidRPr="004D180D">
        <w:rPr>
          <w:rFonts w:cs="Arial"/>
          <w:sz w:val="28"/>
          <w:lang w:val="uk-UA"/>
        </w:rPr>
        <w:t xml:space="preserve"> </w:t>
      </w:r>
      <w:r w:rsidRPr="004D180D">
        <w:rPr>
          <w:rFonts w:cs="Arial"/>
          <w:sz w:val="28"/>
          <w:lang w:val="uk-UA"/>
        </w:rPr>
        <w:t>визначати</w:t>
      </w:r>
      <w:r w:rsidR="006621E1" w:rsidRPr="004D180D">
        <w:rPr>
          <w:rFonts w:cs="Arial"/>
          <w:sz w:val="28"/>
          <w:lang w:val="uk-UA"/>
        </w:rPr>
        <w:t xml:space="preserve"> </w:t>
      </w:r>
      <w:r w:rsidRPr="004D180D">
        <w:rPr>
          <w:rFonts w:cs="Arial"/>
          <w:sz w:val="28"/>
          <w:lang w:val="uk-UA"/>
        </w:rPr>
        <w:t>оптимальне</w:t>
      </w:r>
      <w:r w:rsidR="006621E1" w:rsidRPr="004D180D">
        <w:rPr>
          <w:rFonts w:cs="Arial"/>
          <w:sz w:val="28"/>
          <w:lang w:val="uk-UA"/>
        </w:rPr>
        <w:t xml:space="preserve"> </w:t>
      </w:r>
      <w:r w:rsidRPr="004D180D">
        <w:rPr>
          <w:rFonts w:cs="Arial"/>
          <w:sz w:val="28"/>
          <w:lang w:val="uk-UA"/>
        </w:rPr>
        <w:t>сполучення</w:t>
      </w:r>
      <w:r w:rsidR="006621E1" w:rsidRPr="004D180D">
        <w:rPr>
          <w:rFonts w:cs="Arial"/>
          <w:sz w:val="28"/>
          <w:lang w:val="uk-UA"/>
        </w:rPr>
        <w:t xml:space="preserve"> </w:t>
      </w:r>
      <w:r w:rsidRPr="004D180D">
        <w:rPr>
          <w:rFonts w:cs="Arial"/>
          <w:sz w:val="28"/>
          <w:lang w:val="uk-UA"/>
        </w:rPr>
        <w:t>продуктів</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складі;</w:t>
      </w:r>
      <w:r w:rsidR="006621E1" w:rsidRPr="004D180D">
        <w:rPr>
          <w:rFonts w:cs="Arial"/>
          <w:sz w:val="28"/>
          <w:lang w:val="uk-UA"/>
        </w:rPr>
        <w:t xml:space="preserve"> </w:t>
      </w:r>
      <w:r w:rsidRPr="004D180D">
        <w:rPr>
          <w:rFonts w:cs="Arial"/>
          <w:sz w:val="28"/>
          <w:lang w:val="uk-UA"/>
        </w:rPr>
        <w:t>мінімізувати</w:t>
      </w:r>
      <w:r w:rsidR="006621E1" w:rsidRPr="004D180D">
        <w:rPr>
          <w:rFonts w:cs="Arial"/>
          <w:sz w:val="28"/>
          <w:lang w:val="uk-UA"/>
        </w:rPr>
        <w:t xml:space="preserve"> </w:t>
      </w:r>
      <w:r w:rsidRPr="004D180D">
        <w:rPr>
          <w:rFonts w:cs="Arial"/>
          <w:sz w:val="28"/>
          <w:lang w:val="uk-UA"/>
        </w:rPr>
        <w:t>витрати</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розподілі</w:t>
      </w:r>
      <w:r w:rsidR="006621E1" w:rsidRPr="004D180D">
        <w:rPr>
          <w:rFonts w:cs="Arial"/>
          <w:sz w:val="28"/>
          <w:lang w:val="uk-UA"/>
        </w:rPr>
        <w:t xml:space="preserve"> </w:t>
      </w:r>
      <w:r w:rsidRPr="004D180D">
        <w:rPr>
          <w:rFonts w:cs="Arial"/>
          <w:sz w:val="28"/>
          <w:lang w:val="uk-UA"/>
        </w:rPr>
        <w:t>робітників;</w:t>
      </w:r>
    </w:p>
    <w:p w:rsidR="001007C7" w:rsidRPr="004D180D" w:rsidRDefault="001007C7" w:rsidP="004D180D">
      <w:pPr>
        <w:pStyle w:val="a7"/>
        <w:numPr>
          <w:ilvl w:val="0"/>
          <w:numId w:val="21"/>
        </w:numPr>
        <w:spacing w:after="0" w:line="360" w:lineRule="auto"/>
        <w:ind w:left="0" w:firstLine="709"/>
        <w:jc w:val="both"/>
        <w:rPr>
          <w:rFonts w:cs="Arial"/>
          <w:sz w:val="28"/>
          <w:lang w:val="uk-UA"/>
        </w:rPr>
      </w:pPr>
      <w:r w:rsidRPr="004D180D">
        <w:rPr>
          <w:rFonts w:cs="Arial"/>
          <w:sz w:val="28"/>
          <w:lang w:val="uk-UA"/>
        </w:rPr>
        <w:t>імітаційне</w:t>
      </w:r>
      <w:r w:rsidR="006621E1" w:rsidRPr="004D180D">
        <w:rPr>
          <w:rFonts w:cs="Arial"/>
          <w:sz w:val="28"/>
          <w:lang w:val="uk-UA"/>
        </w:rPr>
        <w:t xml:space="preserve"> </w:t>
      </w:r>
      <w:r w:rsidRPr="004D180D">
        <w:rPr>
          <w:rFonts w:cs="Arial"/>
          <w:sz w:val="28"/>
          <w:lang w:val="uk-UA"/>
        </w:rPr>
        <w:t>моделювання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пристрою,</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імітує</w:t>
      </w:r>
      <w:r w:rsidR="006621E1" w:rsidRPr="004D180D">
        <w:rPr>
          <w:rFonts w:cs="Arial"/>
          <w:sz w:val="28"/>
          <w:lang w:val="uk-UA"/>
        </w:rPr>
        <w:t xml:space="preserve"> </w:t>
      </w:r>
      <w:r w:rsidRPr="004D180D">
        <w:rPr>
          <w:rFonts w:cs="Arial"/>
          <w:sz w:val="28"/>
          <w:lang w:val="uk-UA"/>
        </w:rPr>
        <w:t>реальну</w:t>
      </w:r>
      <w:r w:rsidR="006621E1" w:rsidRPr="004D180D">
        <w:rPr>
          <w:rFonts w:cs="Arial"/>
          <w:sz w:val="28"/>
          <w:lang w:val="uk-UA"/>
        </w:rPr>
        <w:t xml:space="preserve"> </w:t>
      </w:r>
      <w:r w:rsidRPr="004D180D">
        <w:rPr>
          <w:rFonts w:cs="Arial"/>
          <w:sz w:val="28"/>
          <w:lang w:val="uk-UA"/>
        </w:rPr>
        <w:t>ситуацію.</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lastRenderedPageBreak/>
        <w:t>Крім</w:t>
      </w:r>
      <w:r w:rsidR="006621E1" w:rsidRPr="004D180D">
        <w:rPr>
          <w:rFonts w:cs="Arial"/>
          <w:sz w:val="28"/>
          <w:lang w:val="uk-UA"/>
        </w:rPr>
        <w:t xml:space="preserve"> </w:t>
      </w:r>
      <w:r w:rsidRPr="004D180D">
        <w:rPr>
          <w:rFonts w:cs="Arial"/>
          <w:sz w:val="28"/>
          <w:lang w:val="uk-UA"/>
        </w:rPr>
        <w:t>методу</w:t>
      </w:r>
      <w:r w:rsidR="006621E1" w:rsidRPr="004D180D">
        <w:rPr>
          <w:rFonts w:cs="Arial"/>
          <w:sz w:val="28"/>
          <w:lang w:val="uk-UA"/>
        </w:rPr>
        <w:t xml:space="preserve"> </w:t>
      </w:r>
      <w:r w:rsidRPr="004D180D">
        <w:rPr>
          <w:rFonts w:cs="Arial"/>
          <w:sz w:val="28"/>
          <w:lang w:val="uk-UA"/>
        </w:rPr>
        <w:t>моделювання,</w:t>
      </w:r>
      <w:r w:rsidR="006621E1" w:rsidRPr="004D180D">
        <w:rPr>
          <w:rFonts w:cs="Arial"/>
          <w:sz w:val="28"/>
          <w:lang w:val="uk-UA"/>
        </w:rPr>
        <w:t xml:space="preserve"> </w:t>
      </w:r>
      <w:r w:rsidRPr="004D180D">
        <w:rPr>
          <w:rFonts w:cs="Arial"/>
          <w:sz w:val="28"/>
          <w:lang w:val="uk-UA"/>
        </w:rPr>
        <w:t>існує</w:t>
      </w:r>
      <w:r w:rsidR="006621E1" w:rsidRPr="004D180D">
        <w:rPr>
          <w:rFonts w:cs="Arial"/>
          <w:sz w:val="28"/>
          <w:lang w:val="uk-UA"/>
        </w:rPr>
        <w:t xml:space="preserve"> </w:t>
      </w:r>
      <w:r w:rsidRPr="004D180D">
        <w:rPr>
          <w:rFonts w:cs="Arial"/>
          <w:sz w:val="28"/>
          <w:lang w:val="uk-UA"/>
        </w:rPr>
        <w:t>ряд</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здатні</w:t>
      </w:r>
      <w:r w:rsidR="004D180D">
        <w:rPr>
          <w:rFonts w:cs="Arial"/>
          <w:sz w:val="28"/>
          <w:lang w:val="uk-UA"/>
        </w:rPr>
        <w:t xml:space="preserve"> </w:t>
      </w:r>
      <w:r w:rsidRPr="004D180D">
        <w:rPr>
          <w:rFonts w:cs="Arial"/>
          <w:sz w:val="28"/>
          <w:lang w:val="uk-UA"/>
        </w:rPr>
        <w:t>допомогти</w:t>
      </w:r>
      <w:r w:rsidR="006621E1" w:rsidRPr="004D180D">
        <w:rPr>
          <w:rFonts w:cs="Arial"/>
          <w:sz w:val="28"/>
          <w:lang w:val="uk-UA"/>
        </w:rPr>
        <w:t xml:space="preserve"> </w:t>
      </w:r>
      <w:r w:rsidRPr="004D180D">
        <w:rPr>
          <w:rFonts w:cs="Arial"/>
          <w:sz w:val="28"/>
          <w:lang w:val="uk-UA"/>
        </w:rPr>
        <w:t>керівнику</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пошуках</w:t>
      </w:r>
      <w:r w:rsidR="006621E1" w:rsidRPr="004D180D">
        <w:rPr>
          <w:rFonts w:cs="Arial"/>
          <w:sz w:val="28"/>
          <w:lang w:val="uk-UA"/>
        </w:rPr>
        <w:t xml:space="preserve"> </w:t>
      </w:r>
      <w:r w:rsidRPr="004D180D">
        <w:rPr>
          <w:rFonts w:cs="Arial"/>
          <w:sz w:val="28"/>
          <w:lang w:val="uk-UA"/>
        </w:rPr>
        <w:t>об'єктивно</w:t>
      </w:r>
      <w:r w:rsidR="006621E1" w:rsidRPr="004D180D">
        <w:rPr>
          <w:rFonts w:cs="Arial"/>
          <w:sz w:val="28"/>
          <w:lang w:val="uk-UA"/>
        </w:rPr>
        <w:t xml:space="preserve"> </w:t>
      </w:r>
      <w:r w:rsidRPr="004D180D">
        <w:rPr>
          <w:rFonts w:cs="Arial"/>
          <w:sz w:val="28"/>
          <w:lang w:val="uk-UA"/>
        </w:rPr>
        <w:t>обґрунтованого</w:t>
      </w:r>
      <w:r w:rsidR="006621E1" w:rsidRPr="004D180D">
        <w:rPr>
          <w:rFonts w:cs="Arial"/>
          <w:sz w:val="28"/>
          <w:lang w:val="uk-UA"/>
        </w:rPr>
        <w:t xml:space="preserve"> </w:t>
      </w:r>
      <w:r w:rsidRPr="004D180D">
        <w:rPr>
          <w:rFonts w:cs="Arial"/>
          <w:sz w:val="28"/>
          <w:lang w:val="uk-UA"/>
        </w:rPr>
        <w:t>рішення.</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дослідження</w:t>
      </w:r>
      <w:r w:rsidR="006621E1" w:rsidRPr="004D180D">
        <w:rPr>
          <w:rFonts w:cs="Arial"/>
          <w:sz w:val="28"/>
          <w:lang w:val="uk-UA"/>
        </w:rPr>
        <w:t xml:space="preserve"> </w:t>
      </w:r>
      <w:r w:rsidRPr="004D180D">
        <w:rPr>
          <w:rFonts w:cs="Arial"/>
          <w:sz w:val="28"/>
          <w:lang w:val="uk-UA"/>
        </w:rPr>
        <w:t>операцій</w:t>
      </w:r>
      <w:r w:rsidR="006621E1" w:rsidRPr="004D180D">
        <w:rPr>
          <w:rFonts w:cs="Arial"/>
          <w:sz w:val="28"/>
          <w:lang w:val="uk-UA"/>
        </w:rPr>
        <w:t xml:space="preserve"> </w:t>
      </w:r>
      <w:r w:rsidRPr="004D180D">
        <w:rPr>
          <w:rFonts w:cs="Arial"/>
          <w:sz w:val="28"/>
          <w:lang w:val="uk-UA"/>
        </w:rPr>
        <w:t>застосовуються</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обґрунтування</w:t>
      </w:r>
      <w:r w:rsidR="006621E1" w:rsidRPr="004D180D">
        <w:rPr>
          <w:rFonts w:cs="Arial"/>
          <w:sz w:val="28"/>
          <w:lang w:val="uk-UA"/>
        </w:rPr>
        <w:t xml:space="preserve"> </w:t>
      </w:r>
      <w:r w:rsidRPr="004D180D">
        <w:rPr>
          <w:rFonts w:cs="Arial"/>
          <w:sz w:val="28"/>
          <w:lang w:val="uk-UA"/>
        </w:rPr>
        <w:t>кращого</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наступних</w:t>
      </w:r>
      <w:r w:rsidR="006621E1" w:rsidRPr="004D180D">
        <w:rPr>
          <w:rFonts w:cs="Arial"/>
          <w:sz w:val="28"/>
          <w:lang w:val="uk-UA"/>
        </w:rPr>
        <w:t xml:space="preserve"> </w:t>
      </w:r>
      <w:r w:rsidRPr="004D180D">
        <w:rPr>
          <w:rFonts w:cs="Arial"/>
          <w:sz w:val="28"/>
          <w:lang w:val="uk-UA"/>
        </w:rPr>
        <w:t>областях</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виробничих</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підприємствах;</w:t>
      </w:r>
      <w:r w:rsidR="006621E1" w:rsidRPr="004D180D">
        <w:rPr>
          <w:rFonts w:cs="Arial"/>
          <w:sz w:val="28"/>
          <w:lang w:val="uk-UA"/>
        </w:rPr>
        <w:t xml:space="preserve"> </w:t>
      </w:r>
      <w:r w:rsidRPr="004D180D">
        <w:rPr>
          <w:rFonts w:cs="Arial"/>
          <w:sz w:val="28"/>
          <w:lang w:val="uk-UA"/>
        </w:rPr>
        <w:t>матеріально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технічного</w:t>
      </w:r>
      <w:r w:rsidR="006621E1" w:rsidRPr="004D180D">
        <w:rPr>
          <w:rFonts w:cs="Arial"/>
          <w:sz w:val="28"/>
          <w:lang w:val="uk-UA"/>
        </w:rPr>
        <w:t xml:space="preserve"> </w:t>
      </w:r>
      <w:r w:rsidRPr="004D180D">
        <w:rPr>
          <w:rFonts w:cs="Arial"/>
          <w:sz w:val="28"/>
          <w:lang w:val="uk-UA"/>
        </w:rPr>
        <w:t>постачання;</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перевезень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інші</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дослідження</w:t>
      </w:r>
      <w:r w:rsidR="006621E1" w:rsidRPr="004D180D">
        <w:rPr>
          <w:rFonts w:cs="Arial"/>
          <w:sz w:val="28"/>
          <w:lang w:val="uk-UA"/>
        </w:rPr>
        <w:t xml:space="preserve"> </w:t>
      </w:r>
      <w:r w:rsidRPr="004D180D">
        <w:rPr>
          <w:rFonts w:cs="Arial"/>
          <w:sz w:val="28"/>
          <w:lang w:val="uk-UA"/>
        </w:rPr>
        <w:t>операцій</w:t>
      </w:r>
      <w:r w:rsidR="006621E1" w:rsidRPr="004D180D">
        <w:rPr>
          <w:rFonts w:cs="Arial"/>
          <w:sz w:val="28"/>
          <w:lang w:val="uk-UA"/>
        </w:rPr>
        <w:t xml:space="preserve"> </w:t>
      </w:r>
      <w:r w:rsidRPr="004D180D">
        <w:rPr>
          <w:rFonts w:cs="Arial"/>
          <w:sz w:val="28"/>
          <w:lang w:val="uk-UA"/>
        </w:rPr>
        <w:t>базуються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використанні</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імовірностей,</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масового</w:t>
      </w:r>
      <w:r w:rsidR="006621E1" w:rsidRPr="004D180D">
        <w:rPr>
          <w:rFonts w:cs="Arial"/>
          <w:sz w:val="28"/>
          <w:lang w:val="uk-UA"/>
        </w:rPr>
        <w:t xml:space="preserve"> </w:t>
      </w:r>
      <w:r w:rsidRPr="004D180D">
        <w:rPr>
          <w:rFonts w:cs="Arial"/>
          <w:sz w:val="28"/>
          <w:lang w:val="uk-UA"/>
        </w:rPr>
        <w:t>обслуговування,</w:t>
      </w:r>
      <w:r w:rsidR="006621E1" w:rsidRPr="004D180D">
        <w:rPr>
          <w:rFonts w:cs="Arial"/>
          <w:sz w:val="28"/>
          <w:lang w:val="uk-UA"/>
        </w:rPr>
        <w:t xml:space="preserve"> </w:t>
      </w:r>
      <w:r w:rsidRPr="004D180D">
        <w:rPr>
          <w:rFonts w:cs="Arial"/>
          <w:sz w:val="28"/>
          <w:lang w:val="uk-UA"/>
        </w:rPr>
        <w:t>методах</w:t>
      </w:r>
      <w:r w:rsidR="006621E1" w:rsidRPr="004D180D">
        <w:rPr>
          <w:rFonts w:cs="Arial"/>
          <w:sz w:val="28"/>
          <w:lang w:val="uk-UA"/>
        </w:rPr>
        <w:t xml:space="preserve"> </w:t>
      </w:r>
      <w:r w:rsidRPr="004D180D">
        <w:rPr>
          <w:rFonts w:cs="Arial"/>
          <w:sz w:val="28"/>
          <w:lang w:val="uk-UA"/>
        </w:rPr>
        <w:t>динаміки</w:t>
      </w:r>
      <w:r w:rsidR="006621E1" w:rsidRPr="004D180D">
        <w:rPr>
          <w:rFonts w:cs="Arial"/>
          <w:sz w:val="28"/>
          <w:lang w:val="uk-UA"/>
        </w:rPr>
        <w:t xml:space="preserve"> </w:t>
      </w:r>
      <w:r w:rsidRPr="004D180D">
        <w:rPr>
          <w:rFonts w:cs="Arial"/>
          <w:sz w:val="28"/>
          <w:lang w:val="uk-UA"/>
        </w:rPr>
        <w:t>середніх;</w:t>
      </w:r>
      <w:r w:rsidR="006621E1" w:rsidRPr="004D180D">
        <w:rPr>
          <w:rFonts w:cs="Arial"/>
          <w:sz w:val="28"/>
          <w:lang w:val="uk-UA"/>
        </w:rPr>
        <w:t xml:space="preserve"> </w:t>
      </w:r>
      <w:r w:rsidRPr="004D180D">
        <w:rPr>
          <w:rFonts w:cs="Arial"/>
          <w:sz w:val="28"/>
          <w:lang w:val="uk-UA"/>
        </w:rPr>
        <w:t>метод</w:t>
      </w:r>
      <w:r w:rsidR="006621E1" w:rsidRPr="004D180D">
        <w:rPr>
          <w:rFonts w:cs="Arial"/>
          <w:sz w:val="28"/>
          <w:lang w:val="uk-UA"/>
        </w:rPr>
        <w:t xml:space="preserve"> </w:t>
      </w:r>
      <w:r w:rsidRPr="004D180D">
        <w:rPr>
          <w:rFonts w:cs="Arial"/>
          <w:sz w:val="28"/>
          <w:lang w:val="uk-UA"/>
        </w:rPr>
        <w:t>послідовного</w:t>
      </w:r>
      <w:r w:rsidR="006621E1" w:rsidRPr="004D180D">
        <w:rPr>
          <w:rFonts w:cs="Arial"/>
          <w:sz w:val="28"/>
          <w:lang w:val="uk-UA"/>
        </w:rPr>
        <w:t xml:space="preserve"> </w:t>
      </w:r>
      <w:r w:rsidRPr="004D180D">
        <w:rPr>
          <w:rFonts w:cs="Arial"/>
          <w:sz w:val="28"/>
          <w:lang w:val="uk-UA"/>
        </w:rPr>
        <w:t>аналізу,</w:t>
      </w:r>
      <w:r w:rsidR="006621E1" w:rsidRPr="004D180D">
        <w:rPr>
          <w:rFonts w:cs="Arial"/>
          <w:sz w:val="28"/>
          <w:lang w:val="uk-UA"/>
        </w:rPr>
        <w:t xml:space="preserve"> </w:t>
      </w:r>
      <w:r w:rsidRPr="004D180D">
        <w:rPr>
          <w:rFonts w:cs="Arial"/>
          <w:sz w:val="28"/>
          <w:lang w:val="uk-UA"/>
        </w:rPr>
        <w:t>математичного</w:t>
      </w:r>
      <w:r w:rsidR="006621E1" w:rsidRPr="004D180D">
        <w:rPr>
          <w:rFonts w:cs="Arial"/>
          <w:sz w:val="28"/>
          <w:lang w:val="uk-UA"/>
        </w:rPr>
        <w:t xml:space="preserve"> </w:t>
      </w:r>
      <w:r w:rsidRPr="004D180D">
        <w:rPr>
          <w:rFonts w:cs="Arial"/>
          <w:sz w:val="28"/>
          <w:lang w:val="uk-UA"/>
        </w:rPr>
        <w:t>програмування.</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прогнозування</w:t>
      </w:r>
      <w:r w:rsidR="006621E1" w:rsidRPr="004D180D">
        <w:rPr>
          <w:rFonts w:cs="Arial"/>
          <w:sz w:val="28"/>
          <w:lang w:val="uk-UA"/>
        </w:rPr>
        <w:t xml:space="preserve"> </w:t>
      </w:r>
      <w:r w:rsidRPr="004D180D">
        <w:rPr>
          <w:rFonts w:cs="Arial"/>
          <w:sz w:val="28"/>
          <w:lang w:val="uk-UA"/>
        </w:rPr>
        <w:t>використовуються</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загального</w:t>
      </w:r>
      <w:r w:rsidR="006621E1" w:rsidRPr="004D180D">
        <w:rPr>
          <w:rFonts w:cs="Arial"/>
          <w:sz w:val="28"/>
          <w:lang w:val="uk-UA"/>
        </w:rPr>
        <w:t xml:space="preserve"> </w:t>
      </w:r>
      <w:r w:rsidRPr="004D180D">
        <w:rPr>
          <w:rFonts w:cs="Arial"/>
          <w:sz w:val="28"/>
          <w:lang w:val="uk-UA"/>
        </w:rPr>
        <w:t>стану</w:t>
      </w:r>
      <w:r w:rsidR="006621E1" w:rsidRPr="004D180D">
        <w:rPr>
          <w:rFonts w:cs="Arial"/>
          <w:sz w:val="28"/>
          <w:lang w:val="uk-UA"/>
        </w:rPr>
        <w:t xml:space="preserve"> </w:t>
      </w:r>
      <w:r w:rsidRPr="004D180D">
        <w:rPr>
          <w:rFonts w:cs="Arial"/>
          <w:sz w:val="28"/>
          <w:lang w:val="uk-UA"/>
        </w:rPr>
        <w:t>економіки;</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прогнозування</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технології;</w:t>
      </w:r>
      <w:r w:rsidR="006621E1" w:rsidRPr="004D180D">
        <w:rPr>
          <w:rFonts w:cs="Arial"/>
          <w:sz w:val="28"/>
          <w:lang w:val="uk-UA"/>
        </w:rPr>
        <w:t xml:space="preserve"> </w:t>
      </w:r>
      <w:r w:rsidRPr="004D180D">
        <w:rPr>
          <w:rFonts w:cs="Arial"/>
          <w:sz w:val="28"/>
          <w:lang w:val="uk-UA"/>
        </w:rPr>
        <w:t>оптимізації</w:t>
      </w:r>
      <w:r w:rsidR="006621E1" w:rsidRPr="004D180D">
        <w:rPr>
          <w:rFonts w:cs="Arial"/>
          <w:sz w:val="28"/>
          <w:lang w:val="uk-UA"/>
        </w:rPr>
        <w:t xml:space="preserve"> </w:t>
      </w:r>
      <w:r w:rsidRPr="004D180D">
        <w:rPr>
          <w:rFonts w:cs="Arial"/>
          <w:sz w:val="28"/>
          <w:lang w:val="uk-UA"/>
        </w:rPr>
        <w:t>планів,</w:t>
      </w:r>
      <w:r w:rsidR="006621E1" w:rsidRPr="004D180D">
        <w:rPr>
          <w:rFonts w:cs="Arial"/>
          <w:sz w:val="28"/>
          <w:lang w:val="uk-UA"/>
        </w:rPr>
        <w:t xml:space="preserve"> </w:t>
      </w:r>
      <w:r w:rsidRPr="004D180D">
        <w:rPr>
          <w:rFonts w:cs="Arial"/>
          <w:sz w:val="28"/>
          <w:lang w:val="uk-UA"/>
        </w:rPr>
        <w:t>розподілу</w:t>
      </w:r>
      <w:r w:rsidR="006621E1" w:rsidRPr="004D180D">
        <w:rPr>
          <w:rFonts w:cs="Arial"/>
          <w:sz w:val="28"/>
          <w:lang w:val="uk-UA"/>
        </w:rPr>
        <w:t xml:space="preserve"> </w:t>
      </w:r>
      <w:r w:rsidRPr="004D180D">
        <w:rPr>
          <w:rFonts w:cs="Arial"/>
          <w:sz w:val="28"/>
          <w:lang w:val="uk-UA"/>
        </w:rPr>
        <w:t>ресурсів,</w:t>
      </w:r>
      <w:r w:rsidR="006621E1" w:rsidRPr="004D180D">
        <w:rPr>
          <w:rFonts w:cs="Arial"/>
          <w:sz w:val="28"/>
          <w:lang w:val="uk-UA"/>
        </w:rPr>
        <w:t xml:space="preserve"> </w:t>
      </w:r>
      <w:r w:rsidRPr="004D180D">
        <w:rPr>
          <w:rFonts w:cs="Arial"/>
          <w:sz w:val="28"/>
          <w:lang w:val="uk-UA"/>
        </w:rPr>
        <w:t>складання</w:t>
      </w:r>
      <w:r w:rsidR="006621E1" w:rsidRPr="004D180D">
        <w:rPr>
          <w:rFonts w:cs="Arial"/>
          <w:sz w:val="28"/>
          <w:lang w:val="uk-UA"/>
        </w:rPr>
        <w:t xml:space="preserve"> </w:t>
      </w:r>
      <w:r w:rsidRPr="004D180D">
        <w:rPr>
          <w:rFonts w:cs="Arial"/>
          <w:sz w:val="28"/>
          <w:lang w:val="uk-UA"/>
        </w:rPr>
        <w:t>міжгалузевого</w:t>
      </w:r>
      <w:r w:rsidR="006621E1" w:rsidRPr="004D180D">
        <w:rPr>
          <w:rFonts w:cs="Arial"/>
          <w:sz w:val="28"/>
          <w:lang w:val="uk-UA"/>
        </w:rPr>
        <w:t xml:space="preserve"> </w:t>
      </w:r>
      <w:r w:rsidRPr="004D180D">
        <w:rPr>
          <w:rFonts w:cs="Arial"/>
          <w:sz w:val="28"/>
          <w:lang w:val="uk-UA"/>
        </w:rPr>
        <w:t>балансу,</w:t>
      </w:r>
      <w:r w:rsidR="006621E1" w:rsidRPr="004D180D">
        <w:rPr>
          <w:rFonts w:cs="Arial"/>
          <w:sz w:val="28"/>
          <w:lang w:val="uk-UA"/>
        </w:rPr>
        <w:t xml:space="preserve"> </w:t>
      </w:r>
      <w:r w:rsidRPr="004D180D">
        <w:rPr>
          <w:rFonts w:cs="Arial"/>
          <w:sz w:val="28"/>
          <w:lang w:val="uk-UA"/>
        </w:rPr>
        <w:t>програмно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цільового</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конкуренції;</w:t>
      </w:r>
      <w:r w:rsidR="006621E1" w:rsidRPr="004D180D">
        <w:rPr>
          <w:rFonts w:cs="Arial"/>
          <w:sz w:val="28"/>
          <w:lang w:val="uk-UA"/>
        </w:rPr>
        <w:t xml:space="preserve"> </w:t>
      </w:r>
      <w:r w:rsidRPr="004D180D">
        <w:rPr>
          <w:rFonts w:cs="Arial"/>
          <w:sz w:val="28"/>
          <w:lang w:val="uk-UA"/>
        </w:rPr>
        <w:t>соціальних</w:t>
      </w:r>
      <w:r w:rsidR="006621E1" w:rsidRPr="004D180D">
        <w:rPr>
          <w:rFonts w:cs="Arial"/>
          <w:sz w:val="28"/>
          <w:lang w:val="uk-UA"/>
        </w:rPr>
        <w:t xml:space="preserve"> </w:t>
      </w:r>
      <w:r w:rsidRPr="004D180D">
        <w:rPr>
          <w:rFonts w:cs="Arial"/>
          <w:sz w:val="28"/>
          <w:lang w:val="uk-UA"/>
        </w:rPr>
        <w:t>прогнозів.</w:t>
      </w:r>
    </w:p>
    <w:p w:rsidR="001007C7" w:rsidRPr="004D180D" w:rsidRDefault="001007C7" w:rsidP="004D180D">
      <w:pPr>
        <w:pStyle w:val="a7"/>
        <w:spacing w:after="0" w:line="360" w:lineRule="auto"/>
        <w:ind w:left="0" w:firstLine="709"/>
        <w:jc w:val="both"/>
        <w:rPr>
          <w:rFonts w:cs="Arial"/>
          <w:sz w:val="28"/>
          <w:lang w:val="uk-UA"/>
        </w:rPr>
      </w:pPr>
    </w:p>
    <w:p w:rsidR="001007C7" w:rsidRPr="004D180D" w:rsidRDefault="001007C7" w:rsidP="004D180D">
      <w:pPr>
        <w:pStyle w:val="a7"/>
        <w:spacing w:after="0" w:line="360" w:lineRule="auto"/>
        <w:ind w:left="0" w:firstLine="709"/>
        <w:jc w:val="center"/>
        <w:rPr>
          <w:rFonts w:cs="Arial"/>
          <w:b/>
          <w:bCs/>
          <w:sz w:val="28"/>
          <w:lang w:val="uk-UA"/>
        </w:rPr>
      </w:pPr>
      <w:r w:rsidRPr="004D180D">
        <w:rPr>
          <w:rFonts w:cs="Arial"/>
          <w:b/>
          <w:bCs/>
          <w:sz w:val="28"/>
          <w:lang w:val="uk-UA"/>
        </w:rPr>
        <w:t>6.4.</w:t>
      </w:r>
      <w:r w:rsidR="006621E1" w:rsidRPr="004D180D">
        <w:rPr>
          <w:rFonts w:cs="Arial"/>
          <w:b/>
          <w:bCs/>
          <w:sz w:val="28"/>
          <w:lang w:val="uk-UA"/>
        </w:rPr>
        <w:t xml:space="preserve"> </w:t>
      </w:r>
      <w:r w:rsidRPr="004D180D">
        <w:rPr>
          <w:rFonts w:cs="Arial"/>
          <w:b/>
          <w:bCs/>
          <w:sz w:val="28"/>
          <w:lang w:val="uk-UA"/>
        </w:rPr>
        <w:t>Методи</w:t>
      </w:r>
      <w:r w:rsidR="006621E1" w:rsidRPr="004D180D">
        <w:rPr>
          <w:rFonts w:cs="Arial"/>
          <w:b/>
          <w:bCs/>
          <w:sz w:val="28"/>
          <w:lang w:val="uk-UA"/>
        </w:rPr>
        <w:t xml:space="preserve"> </w:t>
      </w:r>
      <w:r w:rsidRPr="004D180D">
        <w:rPr>
          <w:rFonts w:cs="Arial"/>
          <w:b/>
          <w:bCs/>
          <w:sz w:val="28"/>
          <w:lang w:val="uk-UA"/>
        </w:rPr>
        <w:t>оцінки</w:t>
      </w:r>
    </w:p>
    <w:p w:rsidR="001007C7" w:rsidRPr="004D180D" w:rsidRDefault="001007C7" w:rsidP="004D180D">
      <w:pPr>
        <w:pStyle w:val="a7"/>
        <w:spacing w:after="0" w:line="360" w:lineRule="auto"/>
        <w:ind w:left="0" w:firstLine="709"/>
        <w:jc w:val="both"/>
        <w:rPr>
          <w:rFonts w:cs="Arial"/>
          <w:sz w:val="28"/>
          <w:lang w:val="uk-UA"/>
        </w:rPr>
      </w:pP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виступає</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вибір</w:t>
      </w:r>
      <w:r w:rsidR="006621E1" w:rsidRPr="004D180D">
        <w:rPr>
          <w:rFonts w:cs="Arial"/>
          <w:sz w:val="28"/>
          <w:lang w:val="uk-UA"/>
        </w:rPr>
        <w:t xml:space="preserve"> </w:t>
      </w:r>
      <w:r w:rsidRPr="004D180D">
        <w:rPr>
          <w:rFonts w:cs="Arial"/>
          <w:sz w:val="28"/>
          <w:lang w:val="uk-UA"/>
        </w:rPr>
        <w:t>одного</w:t>
      </w:r>
      <w:r w:rsidR="006621E1" w:rsidRPr="004D180D">
        <w:rPr>
          <w:rFonts w:cs="Arial"/>
          <w:sz w:val="28"/>
          <w:lang w:val="uk-UA"/>
        </w:rPr>
        <w:t xml:space="preserve"> </w:t>
      </w:r>
      <w:r w:rsidRPr="004D180D">
        <w:rPr>
          <w:rFonts w:cs="Arial"/>
          <w:sz w:val="28"/>
          <w:lang w:val="uk-UA"/>
        </w:rPr>
        <w:t>найкращого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оптимального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варіанта</w:t>
      </w:r>
      <w:r w:rsidR="006621E1" w:rsidRPr="004D180D">
        <w:rPr>
          <w:rFonts w:cs="Arial"/>
          <w:sz w:val="28"/>
          <w:lang w:val="uk-UA"/>
        </w:rPr>
        <w:t xml:space="preserve"> </w:t>
      </w:r>
      <w:r w:rsidRPr="004D180D">
        <w:rPr>
          <w:rFonts w:cs="Arial"/>
          <w:sz w:val="28"/>
          <w:lang w:val="uk-UA"/>
        </w:rPr>
        <w:t>цілі,</w:t>
      </w:r>
      <w:r w:rsidR="004D180D">
        <w:rPr>
          <w:rFonts w:cs="Arial"/>
          <w:sz w:val="28"/>
          <w:lang w:val="uk-UA"/>
        </w:rPr>
        <w:t xml:space="preserve"> </w:t>
      </w:r>
      <w:r w:rsidRPr="004D180D">
        <w:rPr>
          <w:rFonts w:cs="Arial"/>
          <w:sz w:val="28"/>
          <w:lang w:val="uk-UA"/>
        </w:rPr>
        <w:t>способів</w:t>
      </w:r>
      <w:r w:rsidR="006621E1" w:rsidRPr="004D180D">
        <w:rPr>
          <w:rFonts w:cs="Arial"/>
          <w:sz w:val="28"/>
          <w:lang w:val="uk-UA"/>
        </w:rPr>
        <w:t xml:space="preserve"> </w:t>
      </w:r>
      <w:r w:rsidRPr="004D180D">
        <w:rPr>
          <w:rFonts w:cs="Arial"/>
          <w:sz w:val="28"/>
          <w:lang w:val="uk-UA"/>
        </w:rPr>
        <w:t>дії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деякої</w:t>
      </w:r>
      <w:r w:rsidR="006621E1" w:rsidRPr="004D180D">
        <w:rPr>
          <w:rFonts w:cs="Arial"/>
          <w:sz w:val="28"/>
          <w:lang w:val="uk-UA"/>
        </w:rPr>
        <w:t xml:space="preserve"> </w:t>
      </w:r>
      <w:r w:rsidRPr="004D180D">
        <w:rPr>
          <w:rFonts w:cs="Arial"/>
          <w:sz w:val="28"/>
          <w:lang w:val="uk-UA"/>
        </w:rPr>
        <w:t>їхньої</w:t>
      </w:r>
      <w:r w:rsidR="006621E1" w:rsidRPr="004D180D">
        <w:rPr>
          <w:rFonts w:cs="Arial"/>
          <w:sz w:val="28"/>
          <w:lang w:val="uk-UA"/>
        </w:rPr>
        <w:t xml:space="preserve"> </w:t>
      </w:r>
      <w:r w:rsidRPr="004D180D">
        <w:rPr>
          <w:rFonts w:cs="Arial"/>
          <w:sz w:val="28"/>
          <w:lang w:val="uk-UA"/>
        </w:rPr>
        <w:t>безлічі,</w:t>
      </w:r>
      <w:r w:rsidR="006621E1" w:rsidRPr="004D180D">
        <w:rPr>
          <w:rFonts w:cs="Arial"/>
          <w:sz w:val="28"/>
          <w:lang w:val="uk-UA"/>
        </w:rPr>
        <w:t xml:space="preserve"> </w:t>
      </w:r>
      <w:r w:rsidRPr="004D180D">
        <w:rPr>
          <w:rFonts w:cs="Arial"/>
          <w:sz w:val="28"/>
          <w:lang w:val="uk-UA"/>
        </w:rPr>
        <w:t>здійснюється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оцінки</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аналізу</w:t>
      </w:r>
      <w:r w:rsidR="006621E1" w:rsidRPr="004D180D">
        <w:rPr>
          <w:rFonts w:cs="Arial"/>
          <w:sz w:val="28"/>
          <w:lang w:val="uk-UA"/>
        </w:rPr>
        <w:t xml:space="preserve"> </w:t>
      </w:r>
      <w:r w:rsidRPr="004D180D">
        <w:rPr>
          <w:rFonts w:cs="Arial"/>
          <w:sz w:val="28"/>
          <w:lang w:val="uk-UA"/>
        </w:rPr>
        <w:t>кожного</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них.</w:t>
      </w:r>
      <w:r w:rsidR="006621E1" w:rsidRPr="004D180D">
        <w:rPr>
          <w:rFonts w:cs="Arial"/>
          <w:sz w:val="28"/>
          <w:lang w:val="uk-UA"/>
        </w:rPr>
        <w:t xml:space="preserve"> </w:t>
      </w:r>
      <w:r w:rsidRPr="004D180D">
        <w:rPr>
          <w:rFonts w:cs="Arial"/>
          <w:sz w:val="28"/>
          <w:lang w:val="uk-UA"/>
        </w:rPr>
        <w:t>Оцінка</w:t>
      </w:r>
      <w:r w:rsidR="006621E1" w:rsidRPr="004D180D">
        <w:rPr>
          <w:rFonts w:cs="Arial"/>
          <w:sz w:val="28"/>
          <w:lang w:val="uk-UA"/>
        </w:rPr>
        <w:t xml:space="preserve"> </w:t>
      </w:r>
      <w:r w:rsidRPr="004D180D">
        <w:rPr>
          <w:rFonts w:cs="Arial"/>
          <w:sz w:val="28"/>
          <w:lang w:val="uk-UA"/>
        </w:rPr>
        <w:t>проводиться</w:t>
      </w:r>
      <w:r w:rsidR="006621E1" w:rsidRPr="004D180D">
        <w:rPr>
          <w:rFonts w:cs="Arial"/>
          <w:sz w:val="28"/>
          <w:lang w:val="uk-UA"/>
        </w:rPr>
        <w:t xml:space="preserve"> </w:t>
      </w:r>
      <w:r w:rsidRPr="004D180D">
        <w:rPr>
          <w:rFonts w:cs="Arial"/>
          <w:sz w:val="28"/>
          <w:lang w:val="uk-UA"/>
        </w:rPr>
        <w:t>шляхом</w:t>
      </w:r>
      <w:r w:rsidR="006621E1" w:rsidRPr="004D180D">
        <w:rPr>
          <w:rFonts w:cs="Arial"/>
          <w:sz w:val="28"/>
          <w:lang w:val="uk-UA"/>
        </w:rPr>
        <w:t xml:space="preserve"> </w:t>
      </w:r>
      <w:r w:rsidRPr="004D180D">
        <w:rPr>
          <w:rFonts w:cs="Arial"/>
          <w:sz w:val="28"/>
          <w:lang w:val="uk-UA"/>
        </w:rPr>
        <w:t>порівняння</w:t>
      </w:r>
      <w:r w:rsidR="006621E1" w:rsidRPr="004D180D">
        <w:rPr>
          <w:rFonts w:cs="Arial"/>
          <w:sz w:val="28"/>
          <w:lang w:val="uk-UA"/>
        </w:rPr>
        <w:t xml:space="preserve"> </w:t>
      </w:r>
      <w:r w:rsidRPr="004D180D">
        <w:rPr>
          <w:rFonts w:cs="Arial"/>
          <w:sz w:val="28"/>
          <w:lang w:val="uk-UA"/>
        </w:rPr>
        <w:t>показників,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відбивають</w:t>
      </w:r>
      <w:r w:rsidR="006621E1" w:rsidRPr="004D180D">
        <w:rPr>
          <w:rFonts w:cs="Arial"/>
          <w:sz w:val="28"/>
          <w:lang w:val="uk-UA"/>
        </w:rPr>
        <w:t xml:space="preserve"> </w:t>
      </w:r>
      <w:r w:rsidRPr="004D180D">
        <w:rPr>
          <w:rFonts w:cs="Arial"/>
          <w:sz w:val="28"/>
          <w:lang w:val="uk-UA"/>
        </w:rPr>
        <w:t>властивості</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особливості</w:t>
      </w:r>
      <w:r w:rsidR="006621E1" w:rsidRPr="004D180D">
        <w:rPr>
          <w:rFonts w:cs="Arial"/>
          <w:sz w:val="28"/>
          <w:lang w:val="uk-UA"/>
        </w:rPr>
        <w:t xml:space="preserve"> </w:t>
      </w:r>
      <w:r w:rsidRPr="004D180D">
        <w:rPr>
          <w:rFonts w:cs="Arial"/>
          <w:sz w:val="28"/>
          <w:lang w:val="uk-UA"/>
        </w:rPr>
        <w:t>розглянутих</w:t>
      </w:r>
      <w:r w:rsidR="006621E1" w:rsidRPr="004D180D">
        <w:rPr>
          <w:rFonts w:cs="Arial"/>
          <w:sz w:val="28"/>
          <w:lang w:val="uk-UA"/>
        </w:rPr>
        <w:t xml:space="preserve"> </w:t>
      </w:r>
      <w:r w:rsidRPr="004D180D">
        <w:rPr>
          <w:rFonts w:cs="Arial"/>
          <w:sz w:val="28"/>
          <w:lang w:val="uk-UA"/>
        </w:rPr>
        <w:t>варіантів.</w:t>
      </w:r>
      <w:r w:rsidR="006621E1" w:rsidRPr="004D180D">
        <w:rPr>
          <w:rFonts w:cs="Arial"/>
          <w:sz w:val="28"/>
          <w:lang w:val="uk-UA"/>
        </w:rPr>
        <w:t xml:space="preserve"> </w:t>
      </w:r>
      <w:r w:rsidRPr="004D180D">
        <w:rPr>
          <w:rFonts w:cs="Arial"/>
          <w:sz w:val="28"/>
          <w:lang w:val="uk-UA"/>
        </w:rPr>
        <w:t>Оцінка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аналіз</w:t>
      </w:r>
      <w:r w:rsidR="006621E1" w:rsidRPr="004D180D">
        <w:rPr>
          <w:rFonts w:cs="Arial"/>
          <w:sz w:val="28"/>
          <w:lang w:val="uk-UA"/>
        </w:rPr>
        <w:t xml:space="preserve"> </w:t>
      </w:r>
      <w:r w:rsidRPr="004D180D">
        <w:rPr>
          <w:rFonts w:cs="Arial"/>
          <w:sz w:val="28"/>
          <w:lang w:val="uk-UA"/>
        </w:rPr>
        <w:t>притаманний</w:t>
      </w:r>
      <w:r w:rsidR="006621E1" w:rsidRPr="004D180D">
        <w:rPr>
          <w:rFonts w:cs="Arial"/>
          <w:sz w:val="28"/>
          <w:lang w:val="uk-UA"/>
        </w:rPr>
        <w:t xml:space="preserve"> </w:t>
      </w:r>
      <w:r w:rsidRPr="004D180D">
        <w:rPr>
          <w:rFonts w:cs="Arial"/>
          <w:sz w:val="28"/>
          <w:lang w:val="uk-UA"/>
        </w:rPr>
        <w:t>усім</w:t>
      </w:r>
      <w:r w:rsidR="006621E1" w:rsidRPr="004D180D">
        <w:rPr>
          <w:rFonts w:cs="Arial"/>
          <w:sz w:val="28"/>
          <w:lang w:val="uk-UA"/>
        </w:rPr>
        <w:t xml:space="preserve"> </w:t>
      </w:r>
      <w:r w:rsidRPr="004D180D">
        <w:rPr>
          <w:rFonts w:cs="Arial"/>
          <w:sz w:val="28"/>
          <w:lang w:val="uk-UA"/>
        </w:rPr>
        <w:t>видам</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спрямовані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об'єктивне</w:t>
      </w:r>
      <w:r w:rsidR="006621E1" w:rsidRPr="004D180D">
        <w:rPr>
          <w:rFonts w:cs="Arial"/>
          <w:sz w:val="28"/>
          <w:lang w:val="uk-UA"/>
        </w:rPr>
        <w:t xml:space="preserve"> </w:t>
      </w:r>
      <w:r w:rsidRPr="004D180D">
        <w:rPr>
          <w:rFonts w:cs="Arial"/>
          <w:sz w:val="28"/>
          <w:lang w:val="uk-UA"/>
        </w:rPr>
        <w:t>зважування</w:t>
      </w:r>
      <w:r w:rsidR="006621E1" w:rsidRPr="004D180D">
        <w:rPr>
          <w:rFonts w:cs="Arial"/>
          <w:sz w:val="28"/>
          <w:lang w:val="uk-UA"/>
        </w:rPr>
        <w:t xml:space="preserve"> </w:t>
      </w:r>
      <w:r w:rsidRPr="004D180D">
        <w:rPr>
          <w:rFonts w:cs="Arial"/>
          <w:sz w:val="28"/>
          <w:lang w:val="uk-UA"/>
        </w:rPr>
        <w:t>господарських</w:t>
      </w:r>
      <w:r w:rsidR="006621E1" w:rsidRPr="004D180D">
        <w:rPr>
          <w:rFonts w:cs="Arial"/>
          <w:sz w:val="28"/>
          <w:lang w:val="uk-UA"/>
        </w:rPr>
        <w:t xml:space="preserve"> </w:t>
      </w:r>
      <w:r w:rsidRPr="004D180D">
        <w:rPr>
          <w:rFonts w:cs="Arial"/>
          <w:sz w:val="28"/>
          <w:lang w:val="uk-UA"/>
        </w:rPr>
        <w:t>ситуацій,</w:t>
      </w:r>
      <w:r w:rsidR="006621E1" w:rsidRPr="004D180D">
        <w:rPr>
          <w:rFonts w:cs="Arial"/>
          <w:sz w:val="28"/>
          <w:lang w:val="uk-UA"/>
        </w:rPr>
        <w:t xml:space="preserve"> </w:t>
      </w:r>
      <w:r w:rsidRPr="004D180D">
        <w:rPr>
          <w:rFonts w:cs="Arial"/>
          <w:sz w:val="28"/>
          <w:lang w:val="uk-UA"/>
        </w:rPr>
        <w:t>усього</w:t>
      </w:r>
      <w:r w:rsidR="006621E1" w:rsidRPr="004D180D">
        <w:rPr>
          <w:rFonts w:cs="Arial"/>
          <w:sz w:val="28"/>
          <w:lang w:val="uk-UA"/>
        </w:rPr>
        <w:t xml:space="preserve"> </w:t>
      </w:r>
      <w:r w:rsidRPr="004D180D">
        <w:rPr>
          <w:rFonts w:cs="Arial"/>
          <w:sz w:val="28"/>
          <w:lang w:val="uk-UA"/>
        </w:rPr>
        <w:t>комплексу</w:t>
      </w:r>
      <w:r w:rsidR="006621E1" w:rsidRPr="004D180D">
        <w:rPr>
          <w:rFonts w:cs="Arial"/>
          <w:sz w:val="28"/>
          <w:lang w:val="uk-UA"/>
        </w:rPr>
        <w:t xml:space="preserve"> </w:t>
      </w:r>
      <w:r w:rsidRPr="004D180D">
        <w:rPr>
          <w:rFonts w:cs="Arial"/>
          <w:sz w:val="28"/>
          <w:lang w:val="uk-UA"/>
        </w:rPr>
        <w:t>виробничих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соціальних</w:t>
      </w:r>
      <w:r w:rsidR="006621E1" w:rsidRPr="004D180D">
        <w:rPr>
          <w:rFonts w:cs="Arial"/>
          <w:sz w:val="28"/>
          <w:lang w:val="uk-UA"/>
        </w:rPr>
        <w:t xml:space="preserve"> </w:t>
      </w:r>
      <w:r w:rsidRPr="004D180D">
        <w:rPr>
          <w:rFonts w:cs="Arial"/>
          <w:sz w:val="28"/>
          <w:lang w:val="uk-UA"/>
        </w:rPr>
        <w:t>зв'язків.</w:t>
      </w:r>
      <w:r w:rsidR="006621E1" w:rsidRPr="004D180D">
        <w:rPr>
          <w:rFonts w:cs="Arial"/>
          <w:sz w:val="28"/>
          <w:lang w:val="uk-UA"/>
        </w:rPr>
        <w:t xml:space="preserve"> </w:t>
      </w:r>
      <w:r w:rsidRPr="004D180D">
        <w:rPr>
          <w:rFonts w:cs="Arial"/>
          <w:sz w:val="28"/>
          <w:lang w:val="uk-UA"/>
        </w:rPr>
        <w:t>Саме</w:t>
      </w:r>
      <w:r w:rsidR="006621E1" w:rsidRPr="004D180D">
        <w:rPr>
          <w:rFonts w:cs="Arial"/>
          <w:sz w:val="28"/>
          <w:lang w:val="uk-UA"/>
        </w:rPr>
        <w:t xml:space="preserve"> </w:t>
      </w:r>
      <w:r w:rsidRPr="004D180D">
        <w:rPr>
          <w:rFonts w:cs="Arial"/>
          <w:sz w:val="28"/>
          <w:lang w:val="uk-UA"/>
        </w:rPr>
        <w:t>аналіз</w:t>
      </w:r>
      <w:r w:rsidR="006621E1" w:rsidRPr="004D180D">
        <w:rPr>
          <w:rFonts w:cs="Arial"/>
          <w:sz w:val="28"/>
          <w:lang w:val="uk-UA"/>
        </w:rPr>
        <w:t xml:space="preserve"> </w:t>
      </w:r>
      <w:r w:rsidRPr="004D180D">
        <w:rPr>
          <w:rFonts w:cs="Arial"/>
          <w:sz w:val="28"/>
          <w:lang w:val="uk-UA"/>
        </w:rPr>
        <w:t>покликаний</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ділі</w:t>
      </w:r>
      <w:r w:rsidR="006621E1" w:rsidRPr="004D180D">
        <w:rPr>
          <w:rFonts w:cs="Arial"/>
          <w:sz w:val="28"/>
          <w:lang w:val="uk-UA"/>
        </w:rPr>
        <w:t xml:space="preserve"> </w:t>
      </w:r>
      <w:r w:rsidRPr="004D180D">
        <w:rPr>
          <w:rFonts w:cs="Arial"/>
          <w:sz w:val="28"/>
          <w:lang w:val="uk-UA"/>
        </w:rPr>
        <w:t>забезпечити</w:t>
      </w:r>
      <w:r w:rsidR="006621E1" w:rsidRPr="004D180D">
        <w:rPr>
          <w:rFonts w:cs="Arial"/>
          <w:sz w:val="28"/>
          <w:lang w:val="uk-UA"/>
        </w:rPr>
        <w:t xml:space="preserve"> </w:t>
      </w:r>
      <w:r w:rsidRPr="004D180D">
        <w:rPr>
          <w:rFonts w:cs="Arial"/>
          <w:sz w:val="28"/>
          <w:lang w:val="uk-UA"/>
        </w:rPr>
        <w:t>глибоке</w:t>
      </w:r>
      <w:r w:rsidR="006621E1" w:rsidRPr="004D180D">
        <w:rPr>
          <w:rFonts w:cs="Arial"/>
          <w:sz w:val="28"/>
          <w:lang w:val="uk-UA"/>
        </w:rPr>
        <w:t xml:space="preserve"> </w:t>
      </w:r>
      <w:r w:rsidRPr="004D180D">
        <w:rPr>
          <w:rFonts w:cs="Arial"/>
          <w:sz w:val="28"/>
          <w:lang w:val="uk-UA"/>
        </w:rPr>
        <w:t>пізнання</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явищ</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ході</w:t>
      </w:r>
      <w:r w:rsidR="006621E1" w:rsidRPr="004D180D">
        <w:rPr>
          <w:rFonts w:cs="Arial"/>
          <w:sz w:val="28"/>
          <w:lang w:val="uk-UA"/>
        </w:rPr>
        <w:t xml:space="preserve"> </w:t>
      </w:r>
      <w:r w:rsidRPr="004D180D">
        <w:rPr>
          <w:rFonts w:cs="Arial"/>
          <w:sz w:val="28"/>
          <w:lang w:val="uk-UA"/>
        </w:rPr>
        <w:t>реалізації</w:t>
      </w:r>
      <w:r w:rsidR="006621E1" w:rsidRPr="004D180D">
        <w:rPr>
          <w:rFonts w:cs="Arial"/>
          <w:sz w:val="28"/>
          <w:lang w:val="uk-UA"/>
        </w:rPr>
        <w:t xml:space="preserve"> </w:t>
      </w:r>
      <w:r w:rsidRPr="004D180D">
        <w:rPr>
          <w:rFonts w:cs="Arial"/>
          <w:sz w:val="28"/>
          <w:lang w:val="uk-UA"/>
        </w:rPr>
        <w:t>задач</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Для</w:t>
      </w:r>
      <w:r w:rsidR="006621E1" w:rsidRPr="004D180D">
        <w:rPr>
          <w:rFonts w:cs="Arial"/>
          <w:sz w:val="28"/>
          <w:lang w:val="uk-UA"/>
        </w:rPr>
        <w:t xml:space="preserve"> </w:t>
      </w:r>
      <w:r w:rsidRPr="004D180D">
        <w:rPr>
          <w:rFonts w:cs="Arial"/>
          <w:sz w:val="28"/>
          <w:lang w:val="uk-UA"/>
        </w:rPr>
        <w:t>правильного</w:t>
      </w:r>
      <w:r w:rsidR="006621E1" w:rsidRPr="004D180D">
        <w:rPr>
          <w:rFonts w:cs="Arial"/>
          <w:sz w:val="28"/>
          <w:lang w:val="uk-UA"/>
        </w:rPr>
        <w:t xml:space="preserve"> </w:t>
      </w:r>
      <w:r w:rsidRPr="004D180D">
        <w:rPr>
          <w:rFonts w:cs="Arial"/>
          <w:sz w:val="28"/>
          <w:lang w:val="uk-UA"/>
        </w:rPr>
        <w:t>вибору</w:t>
      </w:r>
      <w:r w:rsidR="006621E1" w:rsidRPr="004D180D">
        <w:rPr>
          <w:rFonts w:cs="Arial"/>
          <w:sz w:val="28"/>
          <w:lang w:val="uk-UA"/>
        </w:rPr>
        <w:t xml:space="preserve"> </w:t>
      </w:r>
      <w:r w:rsidRPr="004D180D">
        <w:rPr>
          <w:rFonts w:cs="Arial"/>
          <w:sz w:val="28"/>
          <w:lang w:val="uk-UA"/>
        </w:rPr>
        <w:t>найкращого</w:t>
      </w:r>
      <w:r w:rsidR="006621E1" w:rsidRPr="004D180D">
        <w:rPr>
          <w:rFonts w:cs="Arial"/>
          <w:sz w:val="28"/>
          <w:lang w:val="uk-UA"/>
        </w:rPr>
        <w:t xml:space="preserve"> </w:t>
      </w:r>
      <w:r w:rsidRPr="004D180D">
        <w:rPr>
          <w:rFonts w:cs="Arial"/>
          <w:sz w:val="28"/>
          <w:lang w:val="uk-UA"/>
        </w:rPr>
        <w:t>варіанта</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уключити</w:t>
      </w:r>
      <w:r w:rsidR="006621E1" w:rsidRPr="004D180D">
        <w:rPr>
          <w:rFonts w:cs="Arial"/>
          <w:sz w:val="28"/>
          <w:lang w:val="uk-UA"/>
        </w:rPr>
        <w:t xml:space="preserve"> </w:t>
      </w:r>
      <w:r w:rsidRPr="004D180D">
        <w:rPr>
          <w:rFonts w:cs="Arial"/>
          <w:sz w:val="28"/>
          <w:lang w:val="uk-UA"/>
        </w:rPr>
        <w:t>всі</w:t>
      </w:r>
      <w:r w:rsidR="006621E1" w:rsidRPr="004D180D">
        <w:rPr>
          <w:rFonts w:cs="Arial"/>
          <w:sz w:val="28"/>
          <w:lang w:val="uk-UA"/>
        </w:rPr>
        <w:t xml:space="preserve"> </w:t>
      </w:r>
      <w:r w:rsidRPr="004D180D">
        <w:rPr>
          <w:rFonts w:cs="Arial"/>
          <w:sz w:val="28"/>
          <w:lang w:val="uk-UA"/>
        </w:rPr>
        <w:t>можливі</w:t>
      </w:r>
      <w:r w:rsidR="006621E1" w:rsidRPr="004D180D">
        <w:rPr>
          <w:rFonts w:cs="Arial"/>
          <w:sz w:val="28"/>
          <w:lang w:val="uk-UA"/>
        </w:rPr>
        <w:t xml:space="preserve"> </w:t>
      </w:r>
      <w:r w:rsidRPr="004D180D">
        <w:rPr>
          <w:rFonts w:cs="Arial"/>
          <w:sz w:val="28"/>
          <w:lang w:val="uk-UA"/>
        </w:rPr>
        <w:t>варіанти</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цілі;</w:t>
      </w:r>
      <w:r w:rsidR="006621E1" w:rsidRPr="004D180D">
        <w:rPr>
          <w:rFonts w:cs="Arial"/>
          <w:sz w:val="28"/>
          <w:lang w:val="uk-UA"/>
        </w:rPr>
        <w:t xml:space="preserve"> </w:t>
      </w:r>
      <w:r w:rsidRPr="004D180D">
        <w:rPr>
          <w:rFonts w:cs="Arial"/>
          <w:sz w:val="28"/>
          <w:lang w:val="uk-UA"/>
        </w:rPr>
        <w:t>установити</w:t>
      </w:r>
      <w:r w:rsidR="006621E1" w:rsidRPr="004D180D">
        <w:rPr>
          <w:rFonts w:cs="Arial"/>
          <w:sz w:val="28"/>
          <w:lang w:val="uk-UA"/>
        </w:rPr>
        <w:t xml:space="preserve"> </w:t>
      </w:r>
      <w:r w:rsidRPr="004D180D">
        <w:rPr>
          <w:rFonts w:cs="Arial"/>
          <w:sz w:val="28"/>
          <w:lang w:val="uk-UA"/>
        </w:rPr>
        <w:t>об'єктивні</w:t>
      </w:r>
      <w:r w:rsidR="006621E1" w:rsidRPr="004D180D">
        <w:rPr>
          <w:rFonts w:cs="Arial"/>
          <w:sz w:val="28"/>
          <w:lang w:val="uk-UA"/>
        </w:rPr>
        <w:t xml:space="preserve"> </w:t>
      </w:r>
      <w:r w:rsidRPr="004D180D">
        <w:rPr>
          <w:rFonts w:cs="Arial"/>
          <w:sz w:val="28"/>
          <w:lang w:val="uk-UA"/>
        </w:rPr>
        <w:t>обмежуючі</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щоб</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було</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виразити</w:t>
      </w:r>
      <w:r w:rsidR="006621E1" w:rsidRPr="004D180D">
        <w:rPr>
          <w:rFonts w:cs="Arial"/>
          <w:sz w:val="28"/>
          <w:lang w:val="uk-UA"/>
        </w:rPr>
        <w:t xml:space="preserve"> </w:t>
      </w:r>
      <w:r w:rsidRPr="004D180D">
        <w:rPr>
          <w:rFonts w:cs="Arial"/>
          <w:sz w:val="28"/>
          <w:lang w:val="uk-UA"/>
        </w:rPr>
        <w:t>чисельно;</w:t>
      </w:r>
      <w:r w:rsidR="006621E1" w:rsidRPr="004D180D">
        <w:rPr>
          <w:rFonts w:cs="Arial"/>
          <w:sz w:val="28"/>
          <w:lang w:val="uk-UA"/>
        </w:rPr>
        <w:t xml:space="preserve"> </w:t>
      </w:r>
      <w:r w:rsidRPr="004D180D">
        <w:rPr>
          <w:rFonts w:cs="Arial"/>
          <w:sz w:val="28"/>
          <w:lang w:val="uk-UA"/>
        </w:rPr>
        <w:t>передбачити</w:t>
      </w:r>
      <w:r w:rsidR="006621E1" w:rsidRPr="004D180D">
        <w:rPr>
          <w:rFonts w:cs="Arial"/>
          <w:sz w:val="28"/>
          <w:lang w:val="uk-UA"/>
        </w:rPr>
        <w:t xml:space="preserve"> </w:t>
      </w:r>
      <w:r w:rsidRPr="004D180D">
        <w:rPr>
          <w:rFonts w:cs="Arial"/>
          <w:sz w:val="28"/>
          <w:lang w:val="uk-UA"/>
        </w:rPr>
        <w:t>наслідки</w:t>
      </w:r>
      <w:r w:rsidR="006621E1" w:rsidRPr="004D180D">
        <w:rPr>
          <w:rFonts w:cs="Arial"/>
          <w:sz w:val="28"/>
          <w:lang w:val="uk-UA"/>
        </w:rPr>
        <w:t xml:space="preserve"> </w:t>
      </w:r>
      <w:r w:rsidRPr="004D180D">
        <w:rPr>
          <w:rFonts w:cs="Arial"/>
          <w:sz w:val="28"/>
          <w:lang w:val="uk-UA"/>
        </w:rPr>
        <w:t>реалізації</w:t>
      </w:r>
      <w:r w:rsidR="006621E1" w:rsidRPr="004D180D">
        <w:rPr>
          <w:rFonts w:cs="Arial"/>
          <w:sz w:val="28"/>
          <w:lang w:val="uk-UA"/>
        </w:rPr>
        <w:t xml:space="preserve"> </w:t>
      </w:r>
      <w:r w:rsidRPr="004D180D">
        <w:rPr>
          <w:rFonts w:cs="Arial"/>
          <w:sz w:val="28"/>
          <w:lang w:val="uk-UA"/>
        </w:rPr>
        <w:t>обраного</w:t>
      </w:r>
      <w:r w:rsidR="006621E1" w:rsidRPr="004D180D">
        <w:rPr>
          <w:rFonts w:cs="Arial"/>
          <w:sz w:val="28"/>
          <w:lang w:val="uk-UA"/>
        </w:rPr>
        <w:t xml:space="preserve"> </w:t>
      </w:r>
      <w:r w:rsidRPr="004D180D">
        <w:rPr>
          <w:rFonts w:cs="Arial"/>
          <w:sz w:val="28"/>
          <w:lang w:val="uk-UA"/>
        </w:rPr>
        <w:t>варіанта</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враховувати</w:t>
      </w:r>
      <w:r w:rsidR="006621E1" w:rsidRPr="004D180D">
        <w:rPr>
          <w:rFonts w:cs="Arial"/>
          <w:sz w:val="28"/>
          <w:lang w:val="uk-UA"/>
        </w:rPr>
        <w:t xml:space="preserve"> </w:t>
      </w:r>
      <w:r w:rsidRPr="004D180D">
        <w:rPr>
          <w:rFonts w:cs="Arial"/>
          <w:sz w:val="28"/>
          <w:lang w:val="uk-UA"/>
        </w:rPr>
        <w:t>взаємозв'язки</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показниками,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характеризують</w:t>
      </w:r>
      <w:r w:rsidR="006621E1" w:rsidRPr="004D180D">
        <w:rPr>
          <w:rFonts w:cs="Arial"/>
          <w:sz w:val="28"/>
          <w:lang w:val="uk-UA"/>
        </w:rPr>
        <w:t xml:space="preserve"> </w:t>
      </w:r>
      <w:r w:rsidRPr="004D180D">
        <w:rPr>
          <w:rFonts w:cs="Arial"/>
          <w:sz w:val="28"/>
          <w:lang w:val="uk-UA"/>
        </w:rPr>
        <w:t>можливі</w:t>
      </w:r>
      <w:r w:rsidR="006621E1" w:rsidRPr="004D180D">
        <w:rPr>
          <w:rFonts w:cs="Arial"/>
          <w:sz w:val="28"/>
          <w:lang w:val="uk-UA"/>
        </w:rPr>
        <w:t xml:space="preserve"> </w:t>
      </w:r>
      <w:r w:rsidRPr="004D180D">
        <w:rPr>
          <w:rFonts w:cs="Arial"/>
          <w:sz w:val="28"/>
          <w:lang w:val="uk-UA"/>
        </w:rPr>
        <w:t>варіанти</w:t>
      </w:r>
      <w:r w:rsidR="006621E1" w:rsidRPr="004D180D">
        <w:rPr>
          <w:rFonts w:cs="Arial"/>
          <w:sz w:val="28"/>
          <w:lang w:val="uk-UA"/>
        </w:rPr>
        <w:t xml:space="preserve"> </w:t>
      </w:r>
      <w:r w:rsidRPr="004D180D">
        <w:rPr>
          <w:rFonts w:cs="Arial"/>
          <w:sz w:val="28"/>
          <w:lang w:val="uk-UA"/>
        </w:rPr>
        <w:t>рішення.</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lastRenderedPageBreak/>
        <w:t>При</w:t>
      </w:r>
      <w:r w:rsidR="006621E1" w:rsidRPr="004D180D">
        <w:rPr>
          <w:rFonts w:cs="Arial"/>
          <w:sz w:val="28"/>
          <w:lang w:val="uk-UA"/>
        </w:rPr>
        <w:t xml:space="preserve"> </w:t>
      </w:r>
      <w:r w:rsidRPr="004D180D">
        <w:rPr>
          <w:rFonts w:cs="Arial"/>
          <w:sz w:val="28"/>
          <w:lang w:val="uk-UA"/>
        </w:rPr>
        <w:t>виборі</w:t>
      </w:r>
      <w:r w:rsidR="006621E1" w:rsidRPr="004D180D">
        <w:rPr>
          <w:rFonts w:cs="Arial"/>
          <w:sz w:val="28"/>
          <w:lang w:val="uk-UA"/>
        </w:rPr>
        <w:t xml:space="preserve"> </w:t>
      </w:r>
      <w:r w:rsidRPr="004D180D">
        <w:rPr>
          <w:rFonts w:cs="Arial"/>
          <w:sz w:val="28"/>
          <w:lang w:val="uk-UA"/>
        </w:rPr>
        <w:t>варіанта</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варто</w:t>
      </w:r>
      <w:r w:rsidR="006621E1" w:rsidRPr="004D180D">
        <w:rPr>
          <w:rFonts w:cs="Arial"/>
          <w:sz w:val="28"/>
          <w:lang w:val="uk-UA"/>
        </w:rPr>
        <w:t xml:space="preserve"> </w:t>
      </w:r>
      <w:r w:rsidRPr="004D180D">
        <w:rPr>
          <w:rFonts w:cs="Arial"/>
          <w:sz w:val="28"/>
          <w:lang w:val="uk-UA"/>
        </w:rPr>
        <w:t>орієнтуватися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критерій</w:t>
      </w:r>
      <w:r w:rsidR="006621E1" w:rsidRPr="004D180D">
        <w:rPr>
          <w:rFonts w:cs="Arial"/>
          <w:sz w:val="28"/>
          <w:lang w:val="uk-UA"/>
        </w:rPr>
        <w:t xml:space="preserve"> </w:t>
      </w:r>
      <w:r w:rsidRPr="004D180D">
        <w:rPr>
          <w:rFonts w:cs="Arial"/>
          <w:sz w:val="28"/>
          <w:lang w:val="uk-UA"/>
        </w:rPr>
        <w:t>ефективності.</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будь-яких</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критерій</w:t>
      </w:r>
      <w:r w:rsidR="006621E1" w:rsidRPr="004D180D">
        <w:rPr>
          <w:rFonts w:cs="Arial"/>
          <w:sz w:val="28"/>
          <w:lang w:val="uk-UA"/>
        </w:rPr>
        <w:t xml:space="preserve"> </w:t>
      </w:r>
      <w:r w:rsidRPr="004D180D">
        <w:rPr>
          <w:rFonts w:cs="Arial"/>
          <w:sz w:val="28"/>
          <w:lang w:val="uk-UA"/>
        </w:rPr>
        <w:t>повинний</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єдиним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виражати</w:t>
      </w:r>
      <w:r w:rsidR="006621E1" w:rsidRPr="004D180D">
        <w:rPr>
          <w:rFonts w:cs="Arial"/>
          <w:sz w:val="28"/>
          <w:lang w:val="uk-UA"/>
        </w:rPr>
        <w:t xml:space="preserve"> </w:t>
      </w:r>
      <w:r w:rsidRPr="004D180D">
        <w:rPr>
          <w:rFonts w:cs="Arial"/>
          <w:sz w:val="28"/>
          <w:lang w:val="uk-UA"/>
        </w:rPr>
        <w:t>економію</w:t>
      </w:r>
      <w:r w:rsidR="006621E1" w:rsidRPr="004D180D">
        <w:rPr>
          <w:rFonts w:cs="Arial"/>
          <w:sz w:val="28"/>
          <w:lang w:val="uk-UA"/>
        </w:rPr>
        <w:t xml:space="preserve"> </w:t>
      </w:r>
      <w:r w:rsidRPr="004D180D">
        <w:rPr>
          <w:rFonts w:cs="Arial"/>
          <w:sz w:val="28"/>
          <w:lang w:val="uk-UA"/>
        </w:rPr>
        <w:t>суспільної</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одиницю</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ефективність</w:t>
      </w:r>
      <w:r w:rsidR="006621E1" w:rsidRPr="004D180D">
        <w:rPr>
          <w:rFonts w:cs="Arial"/>
          <w:sz w:val="28"/>
          <w:lang w:val="uk-UA"/>
        </w:rPr>
        <w:t xml:space="preserve"> </w:t>
      </w:r>
      <w:r w:rsidRPr="004D180D">
        <w:rPr>
          <w:rFonts w:cs="Arial"/>
          <w:sz w:val="28"/>
          <w:lang w:val="uk-UA"/>
        </w:rPr>
        <w:t>прийнятих</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судити</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витратах</w:t>
      </w:r>
      <w:r w:rsid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їхнє</w:t>
      </w:r>
      <w:r w:rsidR="006621E1" w:rsidRP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одержуваних</w:t>
      </w:r>
      <w:r w:rsidR="006621E1" w:rsidRPr="004D180D">
        <w:rPr>
          <w:rFonts w:cs="Arial"/>
          <w:sz w:val="28"/>
          <w:lang w:val="uk-UA"/>
        </w:rPr>
        <w:t xml:space="preserve"> </w:t>
      </w:r>
      <w:r w:rsidRPr="004D180D">
        <w:rPr>
          <w:rFonts w:cs="Arial"/>
          <w:sz w:val="28"/>
          <w:lang w:val="uk-UA"/>
        </w:rPr>
        <w:t>результатам</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Р</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залежності</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конкретних</w:t>
      </w:r>
      <w:r w:rsidR="006621E1" w:rsidRPr="004D180D">
        <w:rPr>
          <w:rFonts w:cs="Arial"/>
          <w:sz w:val="28"/>
          <w:lang w:val="uk-UA"/>
        </w:rPr>
        <w:t xml:space="preserve"> </w:t>
      </w:r>
      <w:r w:rsidRPr="004D180D">
        <w:rPr>
          <w:rFonts w:cs="Arial"/>
          <w:sz w:val="28"/>
          <w:lang w:val="uk-UA"/>
        </w:rPr>
        <w:t>умов</w:t>
      </w:r>
      <w:r w:rsidR="006621E1" w:rsidRPr="004D180D">
        <w:rPr>
          <w:rFonts w:cs="Arial"/>
          <w:sz w:val="28"/>
          <w:lang w:val="uk-UA"/>
        </w:rPr>
        <w:t xml:space="preserve"> </w:t>
      </w:r>
      <w:r w:rsidRPr="004D180D">
        <w:rPr>
          <w:rFonts w:cs="Arial"/>
          <w:sz w:val="28"/>
          <w:lang w:val="uk-UA"/>
        </w:rPr>
        <w:t>оптимальним</w:t>
      </w:r>
      <w:r w:rsidR="006621E1" w:rsidRPr="004D180D">
        <w:rPr>
          <w:rFonts w:cs="Arial"/>
          <w:sz w:val="28"/>
          <w:lang w:val="uk-UA"/>
        </w:rPr>
        <w:t xml:space="preserve"> </w:t>
      </w:r>
      <w:r w:rsidRPr="004D180D">
        <w:rPr>
          <w:rFonts w:cs="Arial"/>
          <w:sz w:val="28"/>
          <w:lang w:val="uk-UA"/>
        </w:rPr>
        <w:t>варіантом</w:t>
      </w:r>
      <w:r w:rsidR="006621E1" w:rsidRPr="004D180D">
        <w:rPr>
          <w:rFonts w:cs="Arial"/>
          <w:sz w:val="28"/>
          <w:lang w:val="uk-UA"/>
        </w:rPr>
        <w:t xml:space="preserve"> </w:t>
      </w:r>
      <w:r w:rsidRPr="004D180D">
        <w:rPr>
          <w:rFonts w:cs="Arial"/>
          <w:sz w:val="28"/>
          <w:lang w:val="uk-UA"/>
        </w:rPr>
        <w:t>вважається</w:t>
      </w:r>
      <w:r w:rsidR="006621E1" w:rsidRPr="004D180D">
        <w:rPr>
          <w:rFonts w:cs="Arial"/>
          <w:sz w:val="28"/>
          <w:lang w:val="uk-UA"/>
        </w:rPr>
        <w:t xml:space="preserve"> </w:t>
      </w:r>
      <w:r w:rsidRPr="004D180D">
        <w:rPr>
          <w:rFonts w:cs="Arial"/>
          <w:sz w:val="28"/>
          <w:lang w:val="uk-UA"/>
        </w:rPr>
        <w:t>той,</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якого</w:t>
      </w:r>
      <w:r w:rsidR="006621E1" w:rsidRPr="004D180D">
        <w:rPr>
          <w:rFonts w:cs="Arial"/>
          <w:sz w:val="28"/>
          <w:lang w:val="uk-UA"/>
        </w:rPr>
        <w:t xml:space="preserve"> </w:t>
      </w:r>
      <w:r w:rsidRPr="004D180D">
        <w:rPr>
          <w:rFonts w:cs="Arial"/>
          <w:sz w:val="28"/>
          <w:lang w:val="uk-UA"/>
        </w:rPr>
        <w:t>найбільший</w:t>
      </w:r>
      <w:r w:rsidR="006621E1" w:rsidRPr="004D180D">
        <w:rPr>
          <w:rFonts w:cs="Arial"/>
          <w:sz w:val="28"/>
          <w:lang w:val="uk-UA"/>
        </w:rPr>
        <w:t xml:space="preserve"> </w:t>
      </w:r>
      <w:r w:rsidRPr="004D180D">
        <w:rPr>
          <w:rFonts w:cs="Arial"/>
          <w:sz w:val="28"/>
          <w:lang w:val="uk-UA"/>
        </w:rPr>
        <w:t>результат</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однакових</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іншими</w:t>
      </w:r>
      <w:r w:rsidR="004D180D">
        <w:rPr>
          <w:rFonts w:cs="Arial"/>
          <w:sz w:val="28"/>
          <w:lang w:val="uk-UA"/>
        </w:rPr>
        <w:t xml:space="preserve"> </w:t>
      </w:r>
      <w:r w:rsidRPr="004D180D">
        <w:rPr>
          <w:rFonts w:cs="Arial"/>
          <w:sz w:val="28"/>
          <w:lang w:val="uk-UA"/>
        </w:rPr>
        <w:t>витратами</w:t>
      </w:r>
      <w:r w:rsid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який</w:t>
      </w:r>
      <w:r w:rsidR="006621E1" w:rsidRPr="004D180D">
        <w:rPr>
          <w:rFonts w:cs="Arial"/>
          <w:sz w:val="28"/>
          <w:lang w:val="uk-UA"/>
        </w:rPr>
        <w:t xml:space="preserve"> </w:t>
      </w:r>
      <w:r w:rsidRPr="004D180D">
        <w:rPr>
          <w:rFonts w:cs="Arial"/>
          <w:sz w:val="28"/>
          <w:lang w:val="uk-UA"/>
        </w:rPr>
        <w:t>забезпечує</w:t>
      </w:r>
      <w:r w:rsidR="006621E1" w:rsidRPr="004D180D">
        <w:rPr>
          <w:rFonts w:cs="Arial"/>
          <w:sz w:val="28"/>
          <w:lang w:val="uk-UA"/>
        </w:rPr>
        <w:t xml:space="preserve"> </w:t>
      </w:r>
      <w:r w:rsidRPr="004D180D">
        <w:rPr>
          <w:rFonts w:cs="Arial"/>
          <w:sz w:val="28"/>
          <w:lang w:val="uk-UA"/>
        </w:rPr>
        <w:t>рівні</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іншими</w:t>
      </w:r>
      <w:r w:rsidR="006621E1" w:rsidRPr="004D180D">
        <w:rPr>
          <w:rFonts w:cs="Arial"/>
          <w:sz w:val="28"/>
          <w:lang w:val="uk-UA"/>
        </w:rPr>
        <w:t xml:space="preserve"> </w:t>
      </w:r>
      <w:r w:rsidRPr="004D180D">
        <w:rPr>
          <w:rFonts w:cs="Arial"/>
          <w:sz w:val="28"/>
          <w:lang w:val="uk-UA"/>
        </w:rPr>
        <w:t>варіантами</w:t>
      </w:r>
      <w:r w:rsidR="006621E1" w:rsidRPr="004D180D">
        <w:rPr>
          <w:rFonts w:cs="Arial"/>
          <w:sz w:val="28"/>
          <w:lang w:val="uk-UA"/>
        </w:rPr>
        <w:t xml:space="preserve"> </w:t>
      </w: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необхідні</w:t>
      </w:r>
      <w:r w:rsidR="006621E1" w:rsidRPr="004D180D">
        <w:rPr>
          <w:rFonts w:cs="Arial"/>
          <w:sz w:val="28"/>
          <w:lang w:val="uk-UA"/>
        </w:rPr>
        <w:t xml:space="preserve"> </w:t>
      </w:r>
      <w:r w:rsidRPr="004D180D">
        <w:rPr>
          <w:rFonts w:cs="Arial"/>
          <w:sz w:val="28"/>
          <w:lang w:val="uk-UA"/>
        </w:rPr>
        <w:t>найменші</w:t>
      </w:r>
      <w:r w:rsidR="006621E1" w:rsidRPr="004D180D">
        <w:rPr>
          <w:rFonts w:cs="Arial"/>
          <w:sz w:val="28"/>
          <w:lang w:val="uk-UA"/>
        </w:rPr>
        <w:t xml:space="preserve"> </w:t>
      </w:r>
      <w:r w:rsidRPr="004D180D">
        <w:rPr>
          <w:rFonts w:cs="Arial"/>
          <w:sz w:val="28"/>
          <w:lang w:val="uk-UA"/>
        </w:rPr>
        <w:t>витрати.</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Найчастіше</w:t>
      </w:r>
      <w:r w:rsidR="006621E1" w:rsidRPr="004D180D">
        <w:rPr>
          <w:rFonts w:cs="Arial"/>
          <w:sz w:val="28"/>
          <w:lang w:val="uk-UA"/>
        </w:rPr>
        <w:t xml:space="preserve"> </w:t>
      </w:r>
      <w:r w:rsidRPr="004D180D">
        <w:rPr>
          <w:rFonts w:cs="Arial"/>
          <w:sz w:val="28"/>
          <w:lang w:val="uk-UA"/>
        </w:rPr>
        <w:t>ці</w:t>
      </w:r>
      <w:r w:rsidR="006621E1" w:rsidRPr="004D180D">
        <w:rPr>
          <w:rFonts w:cs="Arial"/>
          <w:sz w:val="28"/>
          <w:lang w:val="uk-UA"/>
        </w:rPr>
        <w:t xml:space="preserve"> </w:t>
      </w:r>
      <w:r w:rsidRPr="004D180D">
        <w:rPr>
          <w:rFonts w:cs="Arial"/>
          <w:sz w:val="28"/>
          <w:lang w:val="uk-UA"/>
        </w:rPr>
        <w:t>два</w:t>
      </w:r>
      <w:r w:rsidR="006621E1" w:rsidRPr="004D180D">
        <w:rPr>
          <w:rFonts w:cs="Arial"/>
          <w:sz w:val="28"/>
          <w:lang w:val="uk-UA"/>
        </w:rPr>
        <w:t xml:space="preserve"> </w:t>
      </w:r>
      <w:r w:rsidRPr="004D180D">
        <w:rPr>
          <w:rFonts w:cs="Arial"/>
          <w:sz w:val="28"/>
          <w:lang w:val="uk-UA"/>
        </w:rPr>
        <w:t>показники</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оцінці</w:t>
      </w:r>
      <w:r w:rsidR="006621E1" w:rsidRPr="004D180D">
        <w:rPr>
          <w:rFonts w:cs="Arial"/>
          <w:sz w:val="28"/>
          <w:lang w:val="uk-UA"/>
        </w:rPr>
        <w:t xml:space="preserve"> </w:t>
      </w:r>
      <w:r w:rsidRPr="004D180D">
        <w:rPr>
          <w:rFonts w:cs="Arial"/>
          <w:sz w:val="28"/>
          <w:lang w:val="uk-UA"/>
        </w:rPr>
        <w:t>розглянутих</w:t>
      </w:r>
      <w:r w:rsidR="006621E1" w:rsidRPr="004D180D">
        <w:rPr>
          <w:rFonts w:cs="Arial"/>
          <w:sz w:val="28"/>
          <w:lang w:val="uk-UA"/>
        </w:rPr>
        <w:t xml:space="preserve"> </w:t>
      </w:r>
      <w:r w:rsidRPr="004D180D">
        <w:rPr>
          <w:rFonts w:cs="Arial"/>
          <w:sz w:val="28"/>
          <w:lang w:val="uk-UA"/>
        </w:rPr>
        <w:t>варіантів</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вивчаються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зіставленні.</w:t>
      </w:r>
      <w:r w:rsidR="006621E1" w:rsidRPr="004D180D">
        <w:rPr>
          <w:rFonts w:cs="Arial"/>
          <w:sz w:val="28"/>
          <w:lang w:val="uk-UA"/>
        </w:rPr>
        <w:t xml:space="preserve"> </w:t>
      </w:r>
      <w:r w:rsidRPr="004D180D">
        <w:rPr>
          <w:rFonts w:cs="Arial"/>
          <w:sz w:val="28"/>
          <w:lang w:val="uk-UA"/>
        </w:rPr>
        <w:t>Відношення</w:t>
      </w:r>
      <w:r w:rsidR="004D180D">
        <w:rPr>
          <w:rFonts w:cs="Arial"/>
          <w:sz w:val="28"/>
          <w:lang w:val="uk-UA"/>
        </w:rPr>
        <w:t xml:space="preserve"> </w:t>
      </w:r>
      <w:r w:rsidRPr="004D180D">
        <w:rPr>
          <w:rFonts w:cs="Arial"/>
          <w:sz w:val="28"/>
          <w:lang w:val="uk-UA"/>
        </w:rPr>
        <w:t>витрат</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результату</w:t>
      </w:r>
      <w:r w:rsidR="006621E1" w:rsidRPr="004D180D">
        <w:rPr>
          <w:rFonts w:cs="Arial"/>
          <w:sz w:val="28"/>
          <w:lang w:val="uk-UA"/>
        </w:rPr>
        <w:t xml:space="preserve"> </w:t>
      </w:r>
      <w:r w:rsidRPr="004D180D">
        <w:rPr>
          <w:rFonts w:cs="Arial"/>
          <w:sz w:val="28"/>
          <w:lang w:val="uk-UA"/>
        </w:rPr>
        <w:t>показує</w:t>
      </w:r>
      <w:r w:rsidR="006621E1" w:rsidRPr="004D180D">
        <w:rPr>
          <w:rFonts w:cs="Arial"/>
          <w:sz w:val="28"/>
          <w:lang w:val="uk-UA"/>
        </w:rPr>
        <w:t xml:space="preserve"> </w:t>
      </w:r>
      <w:r w:rsidRPr="004D180D">
        <w:rPr>
          <w:rFonts w:cs="Arial"/>
          <w:sz w:val="28"/>
          <w:lang w:val="uk-UA"/>
        </w:rPr>
        <w:t>питому</w:t>
      </w:r>
      <w:r w:rsidR="006621E1" w:rsidRPr="004D180D">
        <w:rPr>
          <w:rFonts w:cs="Arial"/>
          <w:sz w:val="28"/>
          <w:lang w:val="uk-UA"/>
        </w:rPr>
        <w:t xml:space="preserve"> </w:t>
      </w:r>
      <w:r w:rsidRPr="004D180D">
        <w:rPr>
          <w:rFonts w:cs="Arial"/>
          <w:sz w:val="28"/>
          <w:lang w:val="uk-UA"/>
        </w:rPr>
        <w:t>величину</w:t>
      </w:r>
      <w:r w:rsidR="006621E1" w:rsidRPr="004D180D">
        <w:rPr>
          <w:rFonts w:cs="Arial"/>
          <w:sz w:val="28"/>
          <w:lang w:val="uk-UA"/>
        </w:rPr>
        <w:t xml:space="preserve"> </w:t>
      </w:r>
      <w:r w:rsidRPr="004D180D">
        <w:rPr>
          <w:rFonts w:cs="Arial"/>
          <w:sz w:val="28"/>
          <w:lang w:val="uk-UA"/>
        </w:rPr>
        <w:t>витрат,</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приходяться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одиницю</w:t>
      </w:r>
      <w:r w:rsidR="006621E1" w:rsidRPr="004D180D">
        <w:rPr>
          <w:rFonts w:cs="Arial"/>
          <w:sz w:val="28"/>
          <w:lang w:val="uk-UA"/>
        </w:rPr>
        <w:t xml:space="preserve"> </w:t>
      </w:r>
      <w:r w:rsidRPr="004D180D">
        <w:rPr>
          <w:rFonts w:cs="Arial"/>
          <w:sz w:val="28"/>
          <w:lang w:val="uk-UA"/>
        </w:rPr>
        <w:t>одержуваного</w:t>
      </w:r>
      <w:r w:rsidR="006621E1" w:rsidRPr="004D180D">
        <w:rPr>
          <w:rFonts w:cs="Arial"/>
          <w:sz w:val="28"/>
          <w:lang w:val="uk-UA"/>
        </w:rPr>
        <w:t xml:space="preserve"> </w:t>
      </w:r>
      <w:r w:rsidRPr="004D180D">
        <w:rPr>
          <w:rFonts w:cs="Arial"/>
          <w:sz w:val="28"/>
          <w:lang w:val="uk-UA"/>
        </w:rPr>
        <w:t>результату,</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результату</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витрат</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відбиває</w:t>
      </w:r>
      <w:r w:rsidR="006621E1" w:rsidRPr="004D180D">
        <w:rPr>
          <w:rFonts w:cs="Arial"/>
          <w:sz w:val="28"/>
          <w:lang w:val="uk-UA"/>
        </w:rPr>
        <w:t xml:space="preserve"> </w:t>
      </w:r>
      <w:r w:rsidRPr="004D180D">
        <w:rPr>
          <w:rFonts w:cs="Arial"/>
          <w:sz w:val="28"/>
          <w:lang w:val="uk-UA"/>
        </w:rPr>
        <w:t>результат</w:t>
      </w:r>
      <w:r w:rsidR="006621E1" w:rsidRPr="004D180D">
        <w:rPr>
          <w:rFonts w:cs="Arial"/>
          <w:sz w:val="28"/>
          <w:lang w:val="uk-UA"/>
        </w:rPr>
        <w:t xml:space="preserve"> </w:t>
      </w:r>
      <w:r w:rsidRPr="004D180D">
        <w:rPr>
          <w:rFonts w:cs="Arial"/>
          <w:sz w:val="28"/>
          <w:lang w:val="uk-UA"/>
        </w:rPr>
        <w:t>одержуваний</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одиниці</w:t>
      </w:r>
      <w:r w:rsidR="006621E1" w:rsidRPr="004D180D">
        <w:rPr>
          <w:rFonts w:cs="Arial"/>
          <w:sz w:val="28"/>
          <w:lang w:val="uk-UA"/>
        </w:rPr>
        <w:t xml:space="preserve"> </w:t>
      </w:r>
      <w:r w:rsidRPr="004D180D">
        <w:rPr>
          <w:rFonts w:cs="Arial"/>
          <w:sz w:val="28"/>
          <w:lang w:val="uk-UA"/>
        </w:rPr>
        <w:t>необхідних</w:t>
      </w:r>
      <w:r w:rsidR="006621E1" w:rsidRPr="004D180D">
        <w:rPr>
          <w:rFonts w:cs="Arial"/>
          <w:sz w:val="28"/>
          <w:lang w:val="uk-UA"/>
        </w:rPr>
        <w:t xml:space="preserve"> </w:t>
      </w:r>
      <w:r w:rsidRPr="004D180D">
        <w:rPr>
          <w:rFonts w:cs="Arial"/>
          <w:sz w:val="28"/>
          <w:lang w:val="uk-UA"/>
        </w:rPr>
        <w:t>витрат.</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Оцінюючи</w:t>
      </w:r>
      <w:r w:rsidR="006621E1" w:rsidRPr="004D180D">
        <w:rPr>
          <w:rFonts w:cs="Arial"/>
          <w:sz w:val="28"/>
          <w:lang w:val="uk-UA"/>
        </w:rPr>
        <w:t xml:space="preserve"> </w:t>
      </w:r>
      <w:r w:rsidRPr="004D180D">
        <w:rPr>
          <w:rFonts w:cs="Arial"/>
          <w:sz w:val="28"/>
          <w:lang w:val="uk-UA"/>
        </w:rPr>
        <w:t>варіанти</w:t>
      </w:r>
      <w:r w:rsidR="006621E1" w:rsidRPr="004D180D">
        <w:rPr>
          <w:rFonts w:cs="Arial"/>
          <w:sz w:val="28"/>
          <w:lang w:val="uk-UA"/>
        </w:rPr>
        <w:t xml:space="preserve"> </w:t>
      </w:r>
      <w:r w:rsidRPr="004D180D">
        <w:rPr>
          <w:rFonts w:cs="Arial"/>
          <w:sz w:val="28"/>
          <w:lang w:val="uk-UA"/>
        </w:rPr>
        <w:t>прийнятого</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варто</w:t>
      </w:r>
      <w:r w:rsidR="006621E1" w:rsidRPr="004D180D">
        <w:rPr>
          <w:rFonts w:cs="Arial"/>
          <w:sz w:val="28"/>
          <w:lang w:val="uk-UA"/>
        </w:rPr>
        <w:t xml:space="preserve"> </w:t>
      </w:r>
      <w:r w:rsidRPr="004D180D">
        <w:rPr>
          <w:rFonts w:cs="Arial"/>
          <w:sz w:val="28"/>
          <w:lang w:val="uk-UA"/>
        </w:rPr>
        <w:t>розрізняти</w:t>
      </w:r>
      <w:r w:rsidR="006621E1" w:rsidRPr="004D180D">
        <w:rPr>
          <w:rFonts w:cs="Arial"/>
          <w:sz w:val="28"/>
          <w:lang w:val="uk-UA"/>
        </w:rPr>
        <w:t xml:space="preserve"> </w:t>
      </w:r>
      <w:r w:rsidRPr="004D180D">
        <w:rPr>
          <w:rFonts w:cs="Arial"/>
          <w:sz w:val="28"/>
          <w:lang w:val="uk-UA"/>
        </w:rPr>
        <w:t>“ефект”</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“ефективність”.</w:t>
      </w:r>
      <w:r w:rsidR="006621E1" w:rsidRPr="004D180D">
        <w:rPr>
          <w:rFonts w:cs="Arial"/>
          <w:sz w:val="28"/>
          <w:lang w:val="uk-UA"/>
        </w:rPr>
        <w:t xml:space="preserve"> </w:t>
      </w:r>
      <w:r w:rsidRPr="004D180D">
        <w:rPr>
          <w:rFonts w:cs="Arial"/>
          <w:sz w:val="28"/>
          <w:lang w:val="uk-UA"/>
        </w:rPr>
        <w:t>Ефект</w:t>
      </w:r>
      <w:r w:rsidR="006621E1" w:rsidRPr="004D180D">
        <w:rPr>
          <w:rFonts w:cs="Arial"/>
          <w:sz w:val="28"/>
          <w:lang w:val="uk-UA"/>
        </w:rPr>
        <w:t xml:space="preserve"> </w:t>
      </w:r>
      <w:r w:rsidRPr="004D180D">
        <w:rPr>
          <w:rFonts w:cs="Arial"/>
          <w:sz w:val="28"/>
          <w:lang w:val="uk-UA"/>
        </w:rPr>
        <w:t>представляє</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абсолютне</w:t>
      </w:r>
      <w:r w:rsidR="006621E1" w:rsidRPr="004D180D">
        <w:rPr>
          <w:rFonts w:cs="Arial"/>
          <w:sz w:val="28"/>
          <w:lang w:val="uk-UA"/>
        </w:rPr>
        <w:t xml:space="preserve"> </w:t>
      </w:r>
      <w:r w:rsidRPr="004D180D">
        <w:rPr>
          <w:rFonts w:cs="Arial"/>
          <w:sz w:val="28"/>
          <w:lang w:val="uk-UA"/>
        </w:rPr>
        <w:t>перевищення</w:t>
      </w:r>
      <w:r w:rsidR="006621E1" w:rsidRPr="004D180D">
        <w:rPr>
          <w:rFonts w:cs="Arial"/>
          <w:sz w:val="28"/>
          <w:lang w:val="uk-UA"/>
        </w:rPr>
        <w:t xml:space="preserve"> </w:t>
      </w:r>
      <w:r w:rsidRPr="004D180D">
        <w:rPr>
          <w:rFonts w:cs="Arial"/>
          <w:sz w:val="28"/>
          <w:lang w:val="uk-UA"/>
        </w:rPr>
        <w:t>результатів</w:t>
      </w:r>
      <w:r w:rsidR="006621E1" w:rsidRPr="004D180D">
        <w:rPr>
          <w:rFonts w:cs="Arial"/>
          <w:sz w:val="28"/>
          <w:lang w:val="uk-UA"/>
        </w:rPr>
        <w:t xml:space="preserve"> </w:t>
      </w:r>
      <w:r w:rsidRPr="004D180D">
        <w:rPr>
          <w:rFonts w:cs="Arial"/>
          <w:sz w:val="28"/>
          <w:lang w:val="uk-UA"/>
        </w:rPr>
        <w:t>над</w:t>
      </w:r>
      <w:r w:rsidR="006621E1" w:rsidRPr="004D180D">
        <w:rPr>
          <w:rFonts w:cs="Arial"/>
          <w:sz w:val="28"/>
          <w:lang w:val="uk-UA"/>
        </w:rPr>
        <w:t xml:space="preserve"> </w:t>
      </w:r>
      <w:r w:rsidRPr="004D180D">
        <w:rPr>
          <w:rFonts w:cs="Arial"/>
          <w:sz w:val="28"/>
          <w:lang w:val="uk-UA"/>
        </w:rPr>
        <w:t>витратами</w:t>
      </w:r>
    </w:p>
    <w:p w:rsidR="001007C7" w:rsidRPr="004D180D" w:rsidRDefault="001007C7" w:rsidP="004D180D">
      <w:pPr>
        <w:pStyle w:val="a7"/>
        <w:tabs>
          <w:tab w:val="left" w:pos="8415"/>
        </w:tabs>
        <w:spacing w:after="0" w:line="360" w:lineRule="auto"/>
        <w:ind w:left="0" w:firstLine="709"/>
        <w:jc w:val="both"/>
        <w:rPr>
          <w:rFonts w:cs="Arial"/>
          <w:sz w:val="28"/>
          <w:lang w:val="uk-UA"/>
        </w:rPr>
      </w:pPr>
      <w:r w:rsidRPr="004D180D">
        <w:rPr>
          <w:rFonts w:cs="Arial"/>
          <w:sz w:val="28"/>
          <w:lang w:val="uk-UA"/>
        </w:rPr>
        <w:t>Е</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Р</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w:t>
      </w:r>
      <w:r w:rsidRPr="004D180D">
        <w:rPr>
          <w:rFonts w:cs="Arial"/>
          <w:sz w:val="28"/>
          <w:lang w:val="uk-UA"/>
        </w:rPr>
        <w:tab/>
        <w:t>(6.1)</w:t>
      </w:r>
    </w:p>
    <w:p w:rsidR="001007C7" w:rsidRPr="004D180D" w:rsidRDefault="001007C7" w:rsidP="004D180D">
      <w:pPr>
        <w:pStyle w:val="a7"/>
        <w:tabs>
          <w:tab w:val="left" w:pos="8415"/>
        </w:tabs>
        <w:spacing w:after="0" w:line="360" w:lineRule="auto"/>
        <w:ind w:left="0" w:firstLine="709"/>
        <w:jc w:val="both"/>
        <w:rPr>
          <w:rFonts w:cs="Arial"/>
          <w:sz w:val="28"/>
          <w:lang w:val="uk-UA"/>
        </w:rPr>
      </w:pPr>
      <w:r w:rsidRPr="004D180D">
        <w:rPr>
          <w:rFonts w:cs="Arial"/>
          <w:sz w:val="28"/>
          <w:lang w:val="uk-UA"/>
        </w:rPr>
        <w:t>Відносна</w:t>
      </w:r>
      <w:r w:rsidR="006621E1" w:rsidRPr="004D180D">
        <w:rPr>
          <w:rFonts w:cs="Arial"/>
          <w:sz w:val="28"/>
          <w:lang w:val="uk-UA"/>
        </w:rPr>
        <w:t xml:space="preserve"> </w:t>
      </w:r>
      <w:r w:rsidRPr="004D180D">
        <w:rPr>
          <w:rFonts w:cs="Arial"/>
          <w:sz w:val="28"/>
          <w:lang w:val="uk-UA"/>
        </w:rPr>
        <w:t>величина</w:t>
      </w:r>
      <w:r w:rsidR="006621E1" w:rsidRPr="004D180D">
        <w:rPr>
          <w:rFonts w:cs="Arial"/>
          <w:sz w:val="28"/>
          <w:lang w:val="uk-UA"/>
        </w:rPr>
        <w:t xml:space="preserve"> </w:t>
      </w:r>
      <w:r w:rsidRPr="004D180D">
        <w:rPr>
          <w:rFonts w:cs="Arial"/>
          <w:sz w:val="28"/>
          <w:lang w:val="uk-UA"/>
        </w:rPr>
        <w:t>ефекту</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ефективністю.</w:t>
      </w:r>
    </w:p>
    <w:p w:rsidR="001007C7" w:rsidRPr="004D180D" w:rsidRDefault="001007C7" w:rsidP="004D180D">
      <w:pPr>
        <w:pStyle w:val="a7"/>
        <w:tabs>
          <w:tab w:val="left" w:pos="8415"/>
        </w:tabs>
        <w:spacing w:after="0" w:line="360" w:lineRule="auto"/>
        <w:ind w:left="0" w:firstLine="709"/>
        <w:jc w:val="both"/>
        <w:rPr>
          <w:rFonts w:cs="Arial"/>
          <w:sz w:val="28"/>
          <w:lang w:val="uk-UA"/>
        </w:rPr>
      </w:pPr>
      <w:r w:rsidRPr="004D180D">
        <w:rPr>
          <w:rFonts w:cs="Arial"/>
          <w:sz w:val="28"/>
          <w:lang w:val="uk-UA"/>
        </w:rPr>
        <w:t>Еф</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Р</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w:t>
      </w:r>
      <w:r w:rsidRPr="004D180D">
        <w:rPr>
          <w:rFonts w:cs="Arial"/>
          <w:sz w:val="28"/>
          <w:lang w:val="uk-UA"/>
        </w:rPr>
        <w:tab/>
        <w:t>(6.2)</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Дерево</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ще</w:t>
      </w:r>
      <w:r w:rsidR="006621E1" w:rsidRPr="004D180D">
        <w:rPr>
          <w:rFonts w:cs="Arial"/>
          <w:sz w:val="28"/>
          <w:lang w:val="uk-UA"/>
        </w:rPr>
        <w:t xml:space="preserve"> </w:t>
      </w:r>
      <w:r w:rsidRPr="004D180D">
        <w:rPr>
          <w:rFonts w:cs="Arial"/>
          <w:sz w:val="28"/>
          <w:lang w:val="uk-UA"/>
        </w:rPr>
        <w:t>один</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популярних</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використовуваний</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вибору</w:t>
      </w:r>
      <w:r w:rsidR="006621E1" w:rsidRPr="004D180D">
        <w:rPr>
          <w:rFonts w:cs="Arial"/>
          <w:sz w:val="28"/>
          <w:lang w:val="uk-UA"/>
        </w:rPr>
        <w:t xml:space="preserve"> </w:t>
      </w:r>
      <w:r w:rsidRPr="004D180D">
        <w:rPr>
          <w:rFonts w:cs="Arial"/>
          <w:sz w:val="28"/>
          <w:lang w:val="uk-UA"/>
        </w:rPr>
        <w:t>найкращого</w:t>
      </w:r>
      <w:r w:rsidR="006621E1" w:rsidRPr="004D180D">
        <w:rPr>
          <w:rFonts w:cs="Arial"/>
          <w:sz w:val="28"/>
          <w:lang w:val="uk-UA"/>
        </w:rPr>
        <w:t xml:space="preserve"> </w:t>
      </w:r>
      <w:r w:rsidRPr="004D180D">
        <w:rPr>
          <w:rFonts w:cs="Arial"/>
          <w:sz w:val="28"/>
          <w:lang w:val="uk-UA"/>
        </w:rPr>
        <w:t>напрямку</w:t>
      </w:r>
      <w:r w:rsidR="006621E1" w:rsidRPr="004D180D">
        <w:rPr>
          <w:rFonts w:cs="Arial"/>
          <w:sz w:val="28"/>
          <w:lang w:val="uk-UA"/>
        </w:rPr>
        <w:t xml:space="preserve"> </w:t>
      </w:r>
      <w:r w:rsidRPr="004D180D">
        <w:rPr>
          <w:rFonts w:cs="Arial"/>
          <w:sz w:val="28"/>
          <w:lang w:val="uk-UA"/>
        </w:rPr>
        <w:t>дій</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наявних</w:t>
      </w:r>
      <w:r w:rsidR="006621E1" w:rsidRPr="004D180D">
        <w:rPr>
          <w:rFonts w:cs="Arial"/>
          <w:sz w:val="28"/>
          <w:lang w:val="uk-UA"/>
        </w:rPr>
        <w:t xml:space="preserve"> </w:t>
      </w:r>
      <w:r w:rsidRPr="004D180D">
        <w:rPr>
          <w:rFonts w:cs="Arial"/>
          <w:sz w:val="28"/>
          <w:lang w:val="uk-UA"/>
        </w:rPr>
        <w:t>варіантів.</w:t>
      </w:r>
      <w:r w:rsidR="006621E1" w:rsidRPr="004D180D">
        <w:rPr>
          <w:rFonts w:cs="Arial"/>
          <w:sz w:val="28"/>
          <w:lang w:val="uk-UA"/>
        </w:rPr>
        <w:t xml:space="preserve"> </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Дерево</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схематичне</w:t>
      </w:r>
      <w:r w:rsidR="006621E1" w:rsidRPr="004D180D">
        <w:rPr>
          <w:rFonts w:cs="Arial"/>
          <w:sz w:val="28"/>
          <w:lang w:val="uk-UA"/>
        </w:rPr>
        <w:t xml:space="preserve"> </w:t>
      </w:r>
      <w:r w:rsidRPr="004D180D">
        <w:rPr>
          <w:rFonts w:cs="Arial"/>
          <w:sz w:val="28"/>
          <w:lang w:val="uk-UA"/>
        </w:rPr>
        <w:t>представлення</w:t>
      </w:r>
      <w:r w:rsidR="006621E1" w:rsidRPr="004D180D">
        <w:rPr>
          <w:rFonts w:cs="Arial"/>
          <w:sz w:val="28"/>
          <w:lang w:val="uk-UA"/>
        </w:rPr>
        <w:t xml:space="preserve"> </w:t>
      </w:r>
      <w:r w:rsidRPr="004D180D">
        <w:rPr>
          <w:rFonts w:cs="Arial"/>
          <w:sz w:val="28"/>
          <w:lang w:val="uk-UA"/>
        </w:rPr>
        <w:t>проблеми</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Воно</w:t>
      </w:r>
      <w:r w:rsidR="006621E1" w:rsidRPr="004D180D">
        <w:rPr>
          <w:rFonts w:cs="Arial"/>
          <w:sz w:val="28"/>
          <w:lang w:val="uk-UA"/>
        </w:rPr>
        <w:t xml:space="preserve"> </w:t>
      </w:r>
      <w:r w:rsidRPr="004D180D">
        <w:rPr>
          <w:rFonts w:cs="Arial"/>
          <w:sz w:val="28"/>
          <w:lang w:val="uk-UA"/>
        </w:rPr>
        <w:t>дає</w:t>
      </w:r>
      <w:r w:rsidR="006621E1" w:rsidRPr="004D180D">
        <w:rPr>
          <w:rFonts w:cs="Arial"/>
          <w:sz w:val="28"/>
          <w:lang w:val="uk-UA"/>
        </w:rPr>
        <w:t xml:space="preserve"> </w:t>
      </w:r>
      <w:r w:rsidRPr="004D180D">
        <w:rPr>
          <w:rFonts w:cs="Arial"/>
          <w:sz w:val="28"/>
          <w:lang w:val="uk-UA"/>
        </w:rPr>
        <w:t>можливість</w:t>
      </w:r>
      <w:r w:rsidR="006621E1" w:rsidRPr="004D180D">
        <w:rPr>
          <w:rFonts w:cs="Arial"/>
          <w:sz w:val="28"/>
          <w:lang w:val="uk-UA"/>
        </w:rPr>
        <w:t xml:space="preserve"> </w:t>
      </w:r>
      <w:r w:rsidRPr="004D180D">
        <w:rPr>
          <w:rFonts w:cs="Arial"/>
          <w:sz w:val="28"/>
          <w:lang w:val="uk-UA"/>
        </w:rPr>
        <w:t>керівнику</w:t>
      </w:r>
      <w:r w:rsidR="006621E1" w:rsidRPr="004D180D">
        <w:rPr>
          <w:rFonts w:cs="Arial"/>
          <w:sz w:val="28"/>
          <w:lang w:val="uk-UA"/>
        </w:rPr>
        <w:t xml:space="preserve"> </w:t>
      </w:r>
      <w:r w:rsidRPr="004D180D">
        <w:rPr>
          <w:rFonts w:cs="Arial"/>
          <w:sz w:val="28"/>
          <w:lang w:val="uk-UA"/>
        </w:rPr>
        <w:t>врахувати</w:t>
      </w:r>
      <w:r w:rsidR="006621E1" w:rsidRPr="004D180D">
        <w:rPr>
          <w:rFonts w:cs="Arial"/>
          <w:sz w:val="28"/>
          <w:lang w:val="uk-UA"/>
        </w:rPr>
        <w:t xml:space="preserve"> </w:t>
      </w:r>
      <w:r w:rsidRPr="004D180D">
        <w:rPr>
          <w:rFonts w:cs="Arial"/>
          <w:sz w:val="28"/>
          <w:lang w:val="uk-UA"/>
        </w:rPr>
        <w:t>різні</w:t>
      </w:r>
      <w:r w:rsidR="006621E1" w:rsidRPr="004D180D">
        <w:rPr>
          <w:rFonts w:cs="Arial"/>
          <w:sz w:val="28"/>
          <w:lang w:val="uk-UA"/>
        </w:rPr>
        <w:t xml:space="preserve"> </w:t>
      </w:r>
      <w:r w:rsidRPr="004D180D">
        <w:rPr>
          <w:rFonts w:cs="Arial"/>
          <w:sz w:val="28"/>
          <w:lang w:val="uk-UA"/>
        </w:rPr>
        <w:t>напрямки</w:t>
      </w:r>
      <w:r w:rsidR="006621E1" w:rsidRPr="004D180D">
        <w:rPr>
          <w:rFonts w:cs="Arial"/>
          <w:sz w:val="28"/>
          <w:lang w:val="uk-UA"/>
        </w:rPr>
        <w:t xml:space="preserve"> </w:t>
      </w:r>
      <w:r w:rsidRPr="004D180D">
        <w:rPr>
          <w:rFonts w:cs="Arial"/>
          <w:sz w:val="28"/>
          <w:lang w:val="uk-UA"/>
        </w:rPr>
        <w:t>дій,</w:t>
      </w:r>
      <w:r w:rsidR="006621E1" w:rsidRPr="004D180D">
        <w:rPr>
          <w:rFonts w:cs="Arial"/>
          <w:sz w:val="28"/>
          <w:lang w:val="uk-UA"/>
        </w:rPr>
        <w:t xml:space="preserve"> </w:t>
      </w:r>
      <w:r w:rsidRPr="004D180D">
        <w:rPr>
          <w:rFonts w:cs="Arial"/>
          <w:sz w:val="28"/>
          <w:lang w:val="uk-UA"/>
        </w:rPr>
        <w:t>співвіднести</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ними</w:t>
      </w:r>
      <w:r w:rsidR="006621E1" w:rsidRPr="004D180D">
        <w:rPr>
          <w:rFonts w:cs="Arial"/>
          <w:sz w:val="28"/>
          <w:lang w:val="uk-UA"/>
        </w:rPr>
        <w:t xml:space="preserve"> </w:t>
      </w:r>
      <w:r w:rsidRPr="004D180D">
        <w:rPr>
          <w:rFonts w:cs="Arial"/>
          <w:sz w:val="28"/>
          <w:lang w:val="uk-UA"/>
        </w:rPr>
        <w:t>фінансові</w:t>
      </w:r>
      <w:r w:rsidR="006621E1" w:rsidRPr="004D180D">
        <w:rPr>
          <w:rFonts w:cs="Arial"/>
          <w:sz w:val="28"/>
          <w:lang w:val="uk-UA"/>
        </w:rPr>
        <w:t xml:space="preserve"> </w:t>
      </w: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скорегувати</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відповідно</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приписаної</w:t>
      </w:r>
      <w:r w:rsidR="006621E1" w:rsidRPr="004D180D">
        <w:rPr>
          <w:rFonts w:cs="Arial"/>
          <w:sz w:val="28"/>
          <w:lang w:val="uk-UA"/>
        </w:rPr>
        <w:t xml:space="preserve"> </w:t>
      </w:r>
      <w:r w:rsidRPr="004D180D">
        <w:rPr>
          <w:rFonts w:cs="Arial"/>
          <w:sz w:val="28"/>
          <w:lang w:val="uk-UA"/>
        </w:rPr>
        <w:t>їм</w:t>
      </w:r>
      <w:r w:rsidR="006621E1" w:rsidRPr="004D180D">
        <w:rPr>
          <w:rFonts w:cs="Arial"/>
          <w:sz w:val="28"/>
          <w:lang w:val="uk-UA"/>
        </w:rPr>
        <w:t xml:space="preserve"> </w:t>
      </w:r>
      <w:r w:rsidRPr="004D180D">
        <w:rPr>
          <w:rFonts w:cs="Arial"/>
          <w:sz w:val="28"/>
          <w:lang w:val="uk-UA"/>
        </w:rPr>
        <w:t>імовірністю,</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потім</w:t>
      </w:r>
      <w:r w:rsidR="006621E1" w:rsidRPr="004D180D">
        <w:rPr>
          <w:rFonts w:cs="Arial"/>
          <w:sz w:val="28"/>
          <w:lang w:val="uk-UA"/>
        </w:rPr>
        <w:t xml:space="preserve"> </w:t>
      </w:r>
      <w:r w:rsidRPr="004D180D">
        <w:rPr>
          <w:rFonts w:cs="Arial"/>
          <w:sz w:val="28"/>
          <w:lang w:val="uk-UA"/>
        </w:rPr>
        <w:t>порівняти</w:t>
      </w:r>
      <w:r w:rsidR="006621E1" w:rsidRPr="004D180D">
        <w:rPr>
          <w:rFonts w:cs="Arial"/>
          <w:sz w:val="28"/>
          <w:lang w:val="uk-UA"/>
        </w:rPr>
        <w:t xml:space="preserve"> </w:t>
      </w:r>
      <w:r w:rsidRPr="004D180D">
        <w:rPr>
          <w:rFonts w:cs="Arial"/>
          <w:sz w:val="28"/>
          <w:lang w:val="uk-UA"/>
        </w:rPr>
        <w:t>альтернативи.</w:t>
      </w:r>
      <w:r w:rsidR="006621E1" w:rsidRPr="004D180D">
        <w:rPr>
          <w:rFonts w:cs="Arial"/>
          <w:sz w:val="28"/>
          <w:lang w:val="uk-UA"/>
        </w:rPr>
        <w:t xml:space="preserve"> </w:t>
      </w:r>
      <w:r w:rsidRPr="004D180D">
        <w:rPr>
          <w:rFonts w:cs="Arial"/>
          <w:sz w:val="28"/>
          <w:lang w:val="uk-UA"/>
        </w:rPr>
        <w:t>Цей</w:t>
      </w:r>
      <w:r w:rsidR="006621E1" w:rsidRPr="004D180D">
        <w:rPr>
          <w:rFonts w:cs="Arial"/>
          <w:sz w:val="28"/>
          <w:lang w:val="uk-UA"/>
        </w:rPr>
        <w:t xml:space="preserve"> </w:t>
      </w:r>
      <w:r w:rsidRPr="004D180D">
        <w:rPr>
          <w:rFonts w:cs="Arial"/>
          <w:sz w:val="28"/>
          <w:lang w:val="uk-UA"/>
        </w:rPr>
        <w:t>метод</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порівняти</w:t>
      </w:r>
      <w:r w:rsidR="006621E1" w:rsidRPr="004D180D">
        <w:rPr>
          <w:rFonts w:cs="Arial"/>
          <w:sz w:val="28"/>
          <w:lang w:val="uk-UA"/>
        </w:rPr>
        <w:t xml:space="preserve"> </w:t>
      </w:r>
      <w:r w:rsidRPr="004D180D">
        <w:rPr>
          <w:rFonts w:cs="Arial"/>
          <w:sz w:val="28"/>
          <w:lang w:val="uk-UA"/>
        </w:rPr>
        <w:t>можливі</w:t>
      </w:r>
      <w:r w:rsidR="006621E1" w:rsidRPr="004D180D">
        <w:rPr>
          <w:rFonts w:cs="Arial"/>
          <w:sz w:val="28"/>
          <w:lang w:val="uk-UA"/>
        </w:rPr>
        <w:t xml:space="preserve"> </w:t>
      </w:r>
      <w:r w:rsidRPr="004D180D">
        <w:rPr>
          <w:rFonts w:cs="Arial"/>
          <w:sz w:val="28"/>
          <w:lang w:val="uk-UA"/>
        </w:rPr>
        <w:t>альтернативи</w:t>
      </w:r>
      <w:r w:rsidR="006621E1" w:rsidRPr="004D180D">
        <w:rPr>
          <w:rFonts w:cs="Arial"/>
          <w:sz w:val="28"/>
          <w:lang w:val="uk-UA"/>
        </w:rPr>
        <w:t xml:space="preserve"> </w:t>
      </w:r>
      <w:r w:rsidRPr="004D180D">
        <w:rPr>
          <w:rFonts w:cs="Arial"/>
          <w:sz w:val="28"/>
          <w:lang w:val="uk-UA"/>
        </w:rPr>
        <w:t>візуально.</w:t>
      </w:r>
      <w:r w:rsidR="006621E1" w:rsidRPr="004D180D">
        <w:rPr>
          <w:rFonts w:cs="Arial"/>
          <w:sz w:val="28"/>
          <w:lang w:val="uk-UA"/>
        </w:rPr>
        <w:t xml:space="preserve"> </w:t>
      </w:r>
      <w:r w:rsidRPr="004D180D">
        <w:rPr>
          <w:rFonts w:cs="Arial"/>
          <w:sz w:val="28"/>
          <w:lang w:val="uk-UA"/>
        </w:rPr>
        <w:t>Метод</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використовувати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застосуванні</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складних</w:t>
      </w:r>
      <w:r w:rsidR="006621E1" w:rsidRPr="004D180D">
        <w:rPr>
          <w:rFonts w:cs="Arial"/>
          <w:sz w:val="28"/>
          <w:lang w:val="uk-UA"/>
        </w:rPr>
        <w:t xml:space="preserve"> </w:t>
      </w:r>
      <w:r w:rsidRPr="004D180D">
        <w:rPr>
          <w:rFonts w:cs="Arial"/>
          <w:sz w:val="28"/>
          <w:lang w:val="uk-UA"/>
        </w:rPr>
        <w:t>ситуацій,</w:t>
      </w:r>
      <w:r w:rsidR="006621E1" w:rsidRPr="004D180D">
        <w:rPr>
          <w:rFonts w:cs="Arial"/>
          <w:sz w:val="28"/>
          <w:lang w:val="uk-UA"/>
        </w:rPr>
        <w:t xml:space="preserve"> </w:t>
      </w:r>
      <w:r w:rsidRPr="004D180D">
        <w:rPr>
          <w:rFonts w:cs="Arial"/>
          <w:sz w:val="28"/>
          <w:lang w:val="uk-UA"/>
        </w:rPr>
        <w:t>коли</w:t>
      </w:r>
      <w:r w:rsidR="006621E1" w:rsidRPr="004D180D">
        <w:rPr>
          <w:rFonts w:cs="Arial"/>
          <w:sz w:val="28"/>
          <w:lang w:val="uk-UA"/>
        </w:rPr>
        <w:t xml:space="preserve"> </w:t>
      </w:r>
      <w:r w:rsidRPr="004D180D">
        <w:rPr>
          <w:rFonts w:cs="Arial"/>
          <w:sz w:val="28"/>
          <w:lang w:val="uk-UA"/>
        </w:rPr>
        <w:t>результат</w:t>
      </w:r>
      <w:r w:rsidR="006621E1" w:rsidRPr="004D180D">
        <w:rPr>
          <w:rFonts w:cs="Arial"/>
          <w:sz w:val="28"/>
          <w:lang w:val="uk-UA"/>
        </w:rPr>
        <w:t xml:space="preserve"> </w:t>
      </w:r>
      <w:r w:rsidRPr="004D180D">
        <w:rPr>
          <w:rFonts w:cs="Arial"/>
          <w:sz w:val="28"/>
          <w:lang w:val="uk-UA"/>
        </w:rPr>
        <w:t>прийнятого</w:t>
      </w:r>
      <w:r w:rsidR="006621E1" w:rsidRPr="004D180D">
        <w:rPr>
          <w:rFonts w:cs="Arial"/>
          <w:sz w:val="28"/>
          <w:lang w:val="uk-UA"/>
        </w:rPr>
        <w:t xml:space="preserve"> </w:t>
      </w:r>
      <w:r w:rsidRPr="004D180D">
        <w:rPr>
          <w:rFonts w:cs="Arial"/>
          <w:sz w:val="28"/>
          <w:lang w:val="uk-UA"/>
        </w:rPr>
        <w:t>даного</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впливає</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наступні.</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Наступним</w:t>
      </w:r>
      <w:r w:rsidR="006621E1" w:rsidRPr="004D180D">
        <w:rPr>
          <w:rFonts w:cs="Arial"/>
          <w:sz w:val="28"/>
          <w:lang w:val="uk-UA"/>
        </w:rPr>
        <w:t xml:space="preserve"> </w:t>
      </w:r>
      <w:r w:rsidRPr="004D180D">
        <w:rPr>
          <w:rFonts w:cs="Arial"/>
          <w:sz w:val="28"/>
          <w:lang w:val="uk-UA"/>
        </w:rPr>
        <w:t>методом,</w:t>
      </w:r>
      <w:r w:rsidR="006621E1" w:rsidRPr="004D180D">
        <w:rPr>
          <w:rFonts w:cs="Arial"/>
          <w:sz w:val="28"/>
          <w:lang w:val="uk-UA"/>
        </w:rPr>
        <w:t xml:space="preserve"> </w:t>
      </w:r>
      <w:r w:rsidRPr="004D180D">
        <w:rPr>
          <w:rFonts w:cs="Arial"/>
          <w:sz w:val="28"/>
          <w:lang w:val="uk-UA"/>
        </w:rPr>
        <w:t>який</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оптимізувати</w:t>
      </w:r>
      <w:r w:rsidR="006621E1" w:rsidRPr="004D180D">
        <w:rPr>
          <w:rFonts w:cs="Arial"/>
          <w:sz w:val="28"/>
          <w:lang w:val="uk-UA"/>
        </w:rPr>
        <w:t xml:space="preserve"> </w:t>
      </w:r>
      <w:r w:rsidRPr="004D180D">
        <w:rPr>
          <w:rFonts w:cs="Arial"/>
          <w:sz w:val="28"/>
          <w:lang w:val="uk-UA"/>
        </w:rPr>
        <w:t>управлінські</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платіжна</w:t>
      </w:r>
      <w:r w:rsidR="006621E1" w:rsidRPr="004D180D">
        <w:rPr>
          <w:rFonts w:cs="Arial"/>
          <w:sz w:val="28"/>
          <w:lang w:val="uk-UA"/>
        </w:rPr>
        <w:t xml:space="preserve"> </w:t>
      </w:r>
      <w:r w:rsidRPr="004D180D">
        <w:rPr>
          <w:rFonts w:cs="Arial"/>
          <w:sz w:val="28"/>
          <w:lang w:val="uk-UA"/>
        </w:rPr>
        <w:t>матриця.</w:t>
      </w:r>
      <w:r w:rsidR="006621E1" w:rsidRPr="004D180D">
        <w:rPr>
          <w:rFonts w:cs="Arial"/>
          <w:sz w:val="28"/>
          <w:lang w:val="uk-UA"/>
        </w:rPr>
        <w:t xml:space="preserve"> </w:t>
      </w:r>
      <w:r w:rsidRPr="004D180D">
        <w:rPr>
          <w:rFonts w:cs="Arial"/>
          <w:sz w:val="28"/>
          <w:lang w:val="uk-UA"/>
        </w:rPr>
        <w:t>Платіжна</w:t>
      </w:r>
      <w:r w:rsidR="006621E1" w:rsidRPr="004D180D">
        <w:rPr>
          <w:rFonts w:cs="Arial"/>
          <w:sz w:val="28"/>
          <w:lang w:val="uk-UA"/>
        </w:rPr>
        <w:t xml:space="preserve"> </w:t>
      </w:r>
      <w:r w:rsidRPr="004D180D">
        <w:rPr>
          <w:rFonts w:cs="Arial"/>
          <w:sz w:val="28"/>
          <w:lang w:val="uk-UA"/>
        </w:rPr>
        <w:t>матриця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один</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статистичної</w:t>
      </w:r>
      <w:r w:rsidR="006621E1" w:rsidRPr="004D180D">
        <w:rPr>
          <w:rFonts w:cs="Arial"/>
          <w:sz w:val="28"/>
          <w:lang w:val="uk-UA"/>
        </w:rPr>
        <w:t xml:space="preserve"> </w:t>
      </w:r>
      <w:r w:rsidRPr="004D180D">
        <w:rPr>
          <w:rFonts w:cs="Arial"/>
          <w:sz w:val="28"/>
          <w:lang w:val="uk-UA"/>
        </w:rPr>
        <w:lastRenderedPageBreak/>
        <w:t>теорії</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метод,</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може</w:t>
      </w:r>
      <w:r w:rsidR="004D180D">
        <w:rPr>
          <w:rFonts w:cs="Arial"/>
          <w:sz w:val="28"/>
          <w:lang w:val="uk-UA"/>
        </w:rPr>
        <w:t xml:space="preserve"> </w:t>
      </w:r>
      <w:r w:rsidRPr="004D180D">
        <w:rPr>
          <w:rFonts w:cs="Arial"/>
          <w:sz w:val="28"/>
          <w:lang w:val="uk-UA"/>
        </w:rPr>
        <w:t>допомогти</w:t>
      </w:r>
      <w:r w:rsidR="006621E1" w:rsidRPr="004D180D">
        <w:rPr>
          <w:rFonts w:cs="Arial"/>
          <w:sz w:val="28"/>
          <w:lang w:val="uk-UA"/>
        </w:rPr>
        <w:t xml:space="preserve"> </w:t>
      </w:r>
      <w:r w:rsidRPr="004D180D">
        <w:rPr>
          <w:rFonts w:cs="Arial"/>
          <w:sz w:val="28"/>
          <w:lang w:val="uk-UA"/>
        </w:rPr>
        <w:t>керівнику</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виборі</w:t>
      </w:r>
      <w:r w:rsidR="006621E1" w:rsidRPr="004D180D">
        <w:rPr>
          <w:rFonts w:cs="Arial"/>
          <w:sz w:val="28"/>
          <w:lang w:val="uk-UA"/>
        </w:rPr>
        <w:t xml:space="preserve"> </w:t>
      </w:r>
      <w:r w:rsidRPr="004D180D">
        <w:rPr>
          <w:rFonts w:cs="Arial"/>
          <w:sz w:val="28"/>
          <w:lang w:val="uk-UA"/>
        </w:rPr>
        <w:t>одного</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декількох</w:t>
      </w:r>
      <w:r w:rsidR="006621E1" w:rsidRPr="004D180D">
        <w:rPr>
          <w:rFonts w:cs="Arial"/>
          <w:sz w:val="28"/>
          <w:lang w:val="uk-UA"/>
        </w:rPr>
        <w:t xml:space="preserve"> </w:t>
      </w:r>
      <w:r w:rsidRPr="004D180D">
        <w:rPr>
          <w:rFonts w:cs="Arial"/>
          <w:sz w:val="28"/>
          <w:lang w:val="uk-UA"/>
        </w:rPr>
        <w:t>варіантів.</w:t>
      </w:r>
      <w:r w:rsidR="006621E1" w:rsidRPr="004D180D">
        <w:rPr>
          <w:rFonts w:cs="Arial"/>
          <w:sz w:val="28"/>
          <w:lang w:val="uk-UA"/>
        </w:rPr>
        <w:t xml:space="preserve"> </w:t>
      </w:r>
      <w:r w:rsidRPr="004D180D">
        <w:rPr>
          <w:rFonts w:cs="Arial"/>
          <w:sz w:val="28"/>
          <w:lang w:val="uk-UA"/>
        </w:rPr>
        <w:t>Він</w:t>
      </w:r>
      <w:r w:rsidR="006621E1" w:rsidRPr="004D180D">
        <w:rPr>
          <w:rFonts w:cs="Arial"/>
          <w:sz w:val="28"/>
          <w:lang w:val="uk-UA"/>
        </w:rPr>
        <w:t xml:space="preserve"> </w:t>
      </w:r>
      <w:r w:rsidRPr="004D180D">
        <w:rPr>
          <w:rFonts w:cs="Arial"/>
          <w:sz w:val="28"/>
          <w:lang w:val="uk-UA"/>
        </w:rPr>
        <w:t>особливо</w:t>
      </w:r>
      <w:r w:rsidR="006621E1" w:rsidRPr="004D180D">
        <w:rPr>
          <w:rFonts w:cs="Arial"/>
          <w:sz w:val="28"/>
          <w:lang w:val="uk-UA"/>
        </w:rPr>
        <w:t xml:space="preserve"> </w:t>
      </w:r>
      <w:r w:rsidRPr="004D180D">
        <w:rPr>
          <w:rFonts w:cs="Arial"/>
          <w:sz w:val="28"/>
          <w:lang w:val="uk-UA"/>
        </w:rPr>
        <w:t>корисний,</w:t>
      </w:r>
      <w:r w:rsidR="006621E1" w:rsidRPr="004D180D">
        <w:rPr>
          <w:rFonts w:cs="Arial"/>
          <w:sz w:val="28"/>
          <w:lang w:val="uk-UA"/>
        </w:rPr>
        <w:t xml:space="preserve"> </w:t>
      </w:r>
      <w:r w:rsidRPr="004D180D">
        <w:rPr>
          <w:rFonts w:cs="Arial"/>
          <w:sz w:val="28"/>
          <w:lang w:val="uk-UA"/>
        </w:rPr>
        <w:t>коли</w:t>
      </w:r>
      <w:r w:rsidR="006621E1" w:rsidRPr="004D180D">
        <w:rPr>
          <w:rFonts w:cs="Arial"/>
          <w:sz w:val="28"/>
          <w:lang w:val="uk-UA"/>
        </w:rPr>
        <w:t xml:space="preserve"> </w:t>
      </w:r>
      <w:r w:rsidRPr="004D180D">
        <w:rPr>
          <w:rFonts w:cs="Arial"/>
          <w:sz w:val="28"/>
          <w:lang w:val="uk-UA"/>
        </w:rPr>
        <w:t>керівник</w:t>
      </w:r>
      <w:r w:rsidR="006621E1" w:rsidRPr="004D180D">
        <w:rPr>
          <w:rFonts w:cs="Arial"/>
          <w:sz w:val="28"/>
          <w:lang w:val="uk-UA"/>
        </w:rPr>
        <w:t xml:space="preserve"> </w:t>
      </w:r>
      <w:r w:rsidRPr="004D180D">
        <w:rPr>
          <w:rFonts w:cs="Arial"/>
          <w:sz w:val="28"/>
          <w:lang w:val="uk-UA"/>
        </w:rPr>
        <w:t>установить,</w:t>
      </w:r>
      <w:r w:rsidR="006621E1" w:rsidRPr="004D180D">
        <w:rPr>
          <w:rFonts w:cs="Arial"/>
          <w:sz w:val="28"/>
          <w:lang w:val="uk-UA"/>
        </w:rPr>
        <w:t xml:space="preserve"> </w:t>
      </w:r>
      <w:r w:rsidRPr="004D180D">
        <w:rPr>
          <w:rFonts w:cs="Arial"/>
          <w:sz w:val="28"/>
          <w:lang w:val="uk-UA"/>
        </w:rPr>
        <w:t>яка</w:t>
      </w:r>
      <w:r w:rsidR="006621E1" w:rsidRPr="004D180D">
        <w:rPr>
          <w:rFonts w:cs="Arial"/>
          <w:sz w:val="28"/>
          <w:lang w:val="uk-UA"/>
        </w:rPr>
        <w:t xml:space="preserve"> </w:t>
      </w:r>
      <w:r w:rsidRPr="004D180D">
        <w:rPr>
          <w:rFonts w:cs="Arial"/>
          <w:sz w:val="28"/>
          <w:lang w:val="uk-UA"/>
        </w:rPr>
        <w:t>стратегія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найбільшій</w:t>
      </w:r>
      <w:r w:rsidR="006621E1" w:rsidRPr="004D180D">
        <w:rPr>
          <w:rFonts w:cs="Arial"/>
          <w:sz w:val="28"/>
          <w:lang w:val="uk-UA"/>
        </w:rPr>
        <w:t xml:space="preserve"> </w:t>
      </w:r>
      <w:r w:rsidRPr="004D180D">
        <w:rPr>
          <w:rFonts w:cs="Arial"/>
          <w:sz w:val="28"/>
          <w:lang w:val="uk-UA"/>
        </w:rPr>
        <w:t>мері</w:t>
      </w:r>
      <w:r w:rsidR="006621E1" w:rsidRPr="004D180D">
        <w:rPr>
          <w:rFonts w:cs="Arial"/>
          <w:sz w:val="28"/>
          <w:lang w:val="uk-UA"/>
        </w:rPr>
        <w:t xml:space="preserve"> </w:t>
      </w:r>
      <w:r w:rsidRPr="004D180D">
        <w:rPr>
          <w:rFonts w:cs="Arial"/>
          <w:sz w:val="28"/>
          <w:lang w:val="uk-UA"/>
        </w:rPr>
        <w:t>буде</w:t>
      </w:r>
      <w:r w:rsidR="006621E1" w:rsidRPr="004D180D">
        <w:rPr>
          <w:rFonts w:cs="Arial"/>
          <w:sz w:val="28"/>
          <w:lang w:val="uk-UA"/>
        </w:rPr>
        <w:t xml:space="preserve"> </w:t>
      </w:r>
      <w:r w:rsidRPr="004D180D">
        <w:rPr>
          <w:rFonts w:cs="Arial"/>
          <w:sz w:val="28"/>
          <w:lang w:val="uk-UA"/>
        </w:rPr>
        <w:t>сприяти</w:t>
      </w:r>
      <w:r w:rsidR="006621E1" w:rsidRPr="004D180D">
        <w:rPr>
          <w:rFonts w:cs="Arial"/>
          <w:sz w:val="28"/>
          <w:lang w:val="uk-UA"/>
        </w:rPr>
        <w:t xml:space="preserve"> </w:t>
      </w:r>
      <w:r w:rsidRPr="004D180D">
        <w:rPr>
          <w:rFonts w:cs="Arial"/>
          <w:sz w:val="28"/>
          <w:lang w:val="uk-UA"/>
        </w:rPr>
        <w:t>досягненню</w:t>
      </w:r>
      <w:r w:rsidR="006621E1" w:rsidRPr="004D180D">
        <w:rPr>
          <w:rFonts w:cs="Arial"/>
          <w:sz w:val="28"/>
          <w:lang w:val="uk-UA"/>
        </w:rPr>
        <w:t xml:space="preserve"> </w:t>
      </w:r>
      <w:r w:rsidRPr="004D180D">
        <w:rPr>
          <w:rFonts w:cs="Arial"/>
          <w:sz w:val="28"/>
          <w:lang w:val="uk-UA"/>
        </w:rPr>
        <w:t>цілей.</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Платіж</w:t>
      </w:r>
      <w:r w:rsidR="006621E1" w:rsidRPr="004D180D">
        <w:rPr>
          <w:rFonts w:cs="Arial"/>
          <w:sz w:val="28"/>
          <w:lang w:val="uk-UA"/>
        </w:rPr>
        <w:t xml:space="preserve"> </w:t>
      </w:r>
      <w:r w:rsidRPr="004D180D">
        <w:rPr>
          <w:rFonts w:cs="Arial"/>
          <w:sz w:val="28"/>
          <w:lang w:val="uk-UA"/>
        </w:rPr>
        <w:t>являє</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грошову</w:t>
      </w:r>
      <w:r w:rsidR="004D180D">
        <w:rPr>
          <w:rFonts w:cs="Arial"/>
          <w:sz w:val="28"/>
          <w:lang w:val="uk-UA"/>
        </w:rPr>
        <w:t xml:space="preserve"> </w:t>
      </w:r>
      <w:r w:rsidRPr="004D180D">
        <w:rPr>
          <w:rFonts w:cs="Arial"/>
          <w:sz w:val="28"/>
          <w:lang w:val="uk-UA"/>
        </w:rPr>
        <w:t>винагороду</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наслідком</w:t>
      </w:r>
      <w:r w:rsidR="006621E1" w:rsidRPr="004D180D">
        <w:rPr>
          <w:rFonts w:cs="Arial"/>
          <w:sz w:val="28"/>
          <w:lang w:val="uk-UA"/>
        </w:rPr>
        <w:t xml:space="preserve"> </w:t>
      </w:r>
      <w:r w:rsidRPr="004D180D">
        <w:rPr>
          <w:rFonts w:cs="Arial"/>
          <w:sz w:val="28"/>
          <w:lang w:val="uk-UA"/>
        </w:rPr>
        <w:t>конкретної</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сполученні</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конкретними</w:t>
      </w:r>
      <w:r w:rsidR="006621E1" w:rsidRPr="004D180D">
        <w:rPr>
          <w:rFonts w:cs="Arial"/>
          <w:sz w:val="28"/>
          <w:lang w:val="uk-UA"/>
        </w:rPr>
        <w:t xml:space="preserve"> </w:t>
      </w:r>
      <w:r w:rsidRPr="004D180D">
        <w:rPr>
          <w:rFonts w:cs="Arial"/>
          <w:sz w:val="28"/>
          <w:lang w:val="uk-UA"/>
        </w:rPr>
        <w:t>обставинами.</w:t>
      </w:r>
      <w:r w:rsidR="006621E1" w:rsidRPr="004D180D">
        <w:rPr>
          <w:rFonts w:cs="Arial"/>
          <w:sz w:val="28"/>
          <w:lang w:val="uk-UA"/>
        </w:rPr>
        <w:t xml:space="preserve"> </w:t>
      </w:r>
      <w:r w:rsidRPr="004D180D">
        <w:rPr>
          <w:rFonts w:cs="Arial"/>
          <w:sz w:val="28"/>
          <w:lang w:val="uk-UA"/>
        </w:rPr>
        <w:t>Якщо</w:t>
      </w:r>
      <w:r w:rsidR="006621E1" w:rsidRPr="004D180D">
        <w:rPr>
          <w:rFonts w:cs="Arial"/>
          <w:sz w:val="28"/>
          <w:lang w:val="uk-UA"/>
        </w:rPr>
        <w:t xml:space="preserve"> </w:t>
      </w:r>
      <w:r w:rsidRPr="004D180D">
        <w:rPr>
          <w:rFonts w:cs="Arial"/>
          <w:sz w:val="28"/>
          <w:lang w:val="uk-UA"/>
        </w:rPr>
        <w:t>платежі</w:t>
      </w:r>
      <w:r w:rsidR="006621E1" w:rsidRPr="004D180D">
        <w:rPr>
          <w:rFonts w:cs="Arial"/>
          <w:sz w:val="28"/>
          <w:lang w:val="uk-UA"/>
        </w:rPr>
        <w:t xml:space="preserve"> </w:t>
      </w:r>
      <w:r w:rsidRPr="004D180D">
        <w:rPr>
          <w:rFonts w:cs="Arial"/>
          <w:sz w:val="28"/>
          <w:lang w:val="uk-UA"/>
        </w:rPr>
        <w:t>представити</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формі</w:t>
      </w:r>
      <w:r w:rsidR="006621E1" w:rsidRPr="004D180D">
        <w:rPr>
          <w:rFonts w:cs="Arial"/>
          <w:sz w:val="28"/>
          <w:lang w:val="uk-UA"/>
        </w:rPr>
        <w:t xml:space="preserve"> </w:t>
      </w:r>
      <w:r w:rsidRPr="004D180D">
        <w:rPr>
          <w:rFonts w:cs="Arial"/>
          <w:sz w:val="28"/>
          <w:lang w:val="uk-UA"/>
        </w:rPr>
        <w:t>таблиці</w:t>
      </w:r>
      <w:r w:rsidR="006621E1" w:rsidRPr="004D180D">
        <w:rPr>
          <w:rFonts w:cs="Arial"/>
          <w:sz w:val="28"/>
          <w:lang w:val="uk-UA"/>
        </w:rPr>
        <w:t xml:space="preserve"> </w:t>
      </w:r>
      <w:r w:rsidRPr="004D180D">
        <w:rPr>
          <w:rFonts w:cs="Arial"/>
          <w:sz w:val="28"/>
          <w:lang w:val="uk-UA"/>
        </w:rPr>
        <w:t>ми</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одержуємо</w:t>
      </w:r>
      <w:r w:rsidR="006621E1" w:rsidRPr="004D180D">
        <w:rPr>
          <w:rFonts w:cs="Arial"/>
          <w:sz w:val="28"/>
          <w:lang w:val="uk-UA"/>
        </w:rPr>
        <w:t xml:space="preserve"> </w:t>
      </w:r>
      <w:r w:rsidRPr="004D180D">
        <w:rPr>
          <w:rFonts w:cs="Arial"/>
          <w:sz w:val="28"/>
          <w:lang w:val="uk-UA"/>
        </w:rPr>
        <w:t>платіжну</w:t>
      </w:r>
      <w:r w:rsidR="006621E1" w:rsidRPr="004D180D">
        <w:rPr>
          <w:rFonts w:cs="Arial"/>
          <w:sz w:val="28"/>
          <w:lang w:val="uk-UA"/>
        </w:rPr>
        <w:t xml:space="preserve"> </w:t>
      </w:r>
      <w:r w:rsidRPr="004D180D">
        <w:rPr>
          <w:rFonts w:cs="Arial"/>
          <w:sz w:val="28"/>
          <w:lang w:val="uk-UA"/>
        </w:rPr>
        <w:t>матрицю.</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матриці</w:t>
      </w:r>
      <w:r w:rsidR="006621E1" w:rsidRPr="004D180D">
        <w:rPr>
          <w:rFonts w:cs="Arial"/>
          <w:sz w:val="28"/>
          <w:lang w:val="uk-UA"/>
        </w:rPr>
        <w:t xml:space="preserve"> </w:t>
      </w:r>
      <w:r w:rsidRPr="004D180D">
        <w:rPr>
          <w:rFonts w:cs="Arial"/>
          <w:sz w:val="28"/>
          <w:lang w:val="uk-UA"/>
        </w:rPr>
        <w:t>показана</w:t>
      </w:r>
      <w:r w:rsidR="006621E1" w:rsidRPr="004D180D">
        <w:rPr>
          <w:rFonts w:cs="Arial"/>
          <w:sz w:val="28"/>
          <w:lang w:val="uk-UA"/>
        </w:rPr>
        <w:t xml:space="preserve"> </w:t>
      </w:r>
      <w:r w:rsidRPr="004D180D">
        <w:rPr>
          <w:rFonts w:cs="Arial"/>
          <w:sz w:val="28"/>
          <w:lang w:val="uk-UA"/>
        </w:rPr>
        <w:t>залежність</w:t>
      </w:r>
      <w:r w:rsidR="006621E1" w:rsidRPr="004D180D">
        <w:rPr>
          <w:rFonts w:cs="Arial"/>
          <w:sz w:val="28"/>
          <w:lang w:val="uk-UA"/>
        </w:rPr>
        <w:t xml:space="preserve"> </w:t>
      </w:r>
      <w:r w:rsidRPr="004D180D">
        <w:rPr>
          <w:rFonts w:cs="Arial"/>
          <w:sz w:val="28"/>
          <w:lang w:val="uk-UA"/>
        </w:rPr>
        <w:t>платежу</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визначених</w:t>
      </w:r>
      <w:r w:rsidR="006621E1" w:rsidRPr="004D180D">
        <w:rPr>
          <w:rFonts w:cs="Arial"/>
          <w:sz w:val="28"/>
          <w:lang w:val="uk-UA"/>
        </w:rPr>
        <w:t xml:space="preserve"> </w:t>
      </w:r>
      <w:r w:rsidRPr="004D180D">
        <w:rPr>
          <w:rFonts w:cs="Arial"/>
          <w:sz w:val="28"/>
          <w:lang w:val="uk-UA"/>
        </w:rPr>
        <w:t>обставин.</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цілому</w:t>
      </w:r>
      <w:r w:rsidR="006621E1" w:rsidRPr="004D180D">
        <w:rPr>
          <w:rFonts w:cs="Arial"/>
          <w:sz w:val="28"/>
          <w:lang w:val="uk-UA"/>
        </w:rPr>
        <w:t xml:space="preserve"> </w:t>
      </w:r>
      <w:r w:rsidRPr="004D180D">
        <w:rPr>
          <w:rFonts w:cs="Arial"/>
          <w:sz w:val="28"/>
          <w:lang w:val="uk-UA"/>
        </w:rPr>
        <w:t>платіжна</w:t>
      </w:r>
      <w:r w:rsidR="006621E1" w:rsidRPr="004D180D">
        <w:rPr>
          <w:rFonts w:cs="Arial"/>
          <w:sz w:val="28"/>
          <w:lang w:val="uk-UA"/>
        </w:rPr>
        <w:t xml:space="preserve"> </w:t>
      </w:r>
      <w:r w:rsidRPr="004D180D">
        <w:rPr>
          <w:rFonts w:cs="Arial"/>
          <w:sz w:val="28"/>
          <w:lang w:val="uk-UA"/>
        </w:rPr>
        <w:t>матриця</w:t>
      </w:r>
      <w:r w:rsidR="006621E1" w:rsidRPr="004D180D">
        <w:rPr>
          <w:rFonts w:cs="Arial"/>
          <w:sz w:val="28"/>
          <w:lang w:val="uk-UA"/>
        </w:rPr>
        <w:t xml:space="preserve"> </w:t>
      </w:r>
      <w:r w:rsidRPr="004D180D">
        <w:rPr>
          <w:rFonts w:cs="Arial"/>
          <w:sz w:val="28"/>
          <w:lang w:val="uk-UA"/>
        </w:rPr>
        <w:t>корисна,</w:t>
      </w:r>
      <w:r w:rsidR="006621E1" w:rsidRPr="004D180D">
        <w:rPr>
          <w:rFonts w:cs="Arial"/>
          <w:sz w:val="28"/>
          <w:lang w:val="uk-UA"/>
        </w:rPr>
        <w:t xml:space="preserve"> </w:t>
      </w:r>
      <w:r w:rsidRPr="004D180D">
        <w:rPr>
          <w:rFonts w:cs="Arial"/>
          <w:sz w:val="28"/>
          <w:lang w:val="uk-UA"/>
        </w:rPr>
        <w:t>коли:</w:t>
      </w:r>
    </w:p>
    <w:p w:rsidR="001007C7" w:rsidRPr="004D180D" w:rsidRDefault="001007C7" w:rsidP="004D180D">
      <w:pPr>
        <w:pStyle w:val="a7"/>
        <w:numPr>
          <w:ilvl w:val="0"/>
          <w:numId w:val="24"/>
        </w:numPr>
        <w:tabs>
          <w:tab w:val="clear" w:pos="720"/>
          <w:tab w:val="num" w:pos="1122"/>
        </w:tabs>
        <w:spacing w:after="0" w:line="360" w:lineRule="auto"/>
        <w:ind w:left="0" w:firstLine="709"/>
        <w:jc w:val="both"/>
        <w:rPr>
          <w:rFonts w:cs="Arial"/>
          <w:sz w:val="28"/>
          <w:lang w:val="uk-UA"/>
        </w:rPr>
      </w:pPr>
      <w:r w:rsidRPr="004D180D">
        <w:rPr>
          <w:rFonts w:cs="Arial"/>
          <w:sz w:val="28"/>
          <w:lang w:val="uk-UA"/>
        </w:rPr>
        <w:t>мається</w:t>
      </w:r>
      <w:r w:rsidR="006621E1" w:rsidRPr="004D180D">
        <w:rPr>
          <w:rFonts w:cs="Arial"/>
          <w:sz w:val="28"/>
          <w:lang w:val="uk-UA"/>
        </w:rPr>
        <w:t xml:space="preserve"> </w:t>
      </w:r>
      <w:r w:rsidRPr="004D180D">
        <w:rPr>
          <w:rFonts w:cs="Arial"/>
          <w:sz w:val="28"/>
          <w:lang w:val="uk-UA"/>
        </w:rPr>
        <w:t>обмежене</w:t>
      </w:r>
      <w:r w:rsidR="006621E1" w:rsidRPr="004D180D">
        <w:rPr>
          <w:rFonts w:cs="Arial"/>
          <w:sz w:val="28"/>
          <w:lang w:val="uk-UA"/>
        </w:rPr>
        <w:t xml:space="preserve"> </w:t>
      </w:r>
      <w:r w:rsidRPr="004D180D">
        <w:rPr>
          <w:rFonts w:cs="Arial"/>
          <w:sz w:val="28"/>
          <w:lang w:val="uk-UA"/>
        </w:rPr>
        <w:t>число</w:t>
      </w:r>
      <w:r w:rsidR="004D180D">
        <w:rPr>
          <w:rFonts w:cs="Arial"/>
          <w:sz w:val="28"/>
          <w:lang w:val="uk-UA"/>
        </w:rPr>
        <w:t xml:space="preserve"> </w:t>
      </w:r>
      <w:r w:rsidRPr="004D180D">
        <w:rPr>
          <w:rFonts w:cs="Arial"/>
          <w:sz w:val="28"/>
          <w:lang w:val="uk-UA"/>
        </w:rPr>
        <w:t>альтернатив</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варіантів</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вибору</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ними;</w:t>
      </w:r>
    </w:p>
    <w:p w:rsidR="001007C7" w:rsidRPr="004D180D" w:rsidRDefault="001007C7" w:rsidP="004D180D">
      <w:pPr>
        <w:pStyle w:val="a7"/>
        <w:numPr>
          <w:ilvl w:val="0"/>
          <w:numId w:val="24"/>
        </w:numPr>
        <w:tabs>
          <w:tab w:val="clear" w:pos="720"/>
          <w:tab w:val="num" w:pos="1122"/>
        </w:tabs>
        <w:spacing w:after="0" w:line="360" w:lineRule="auto"/>
        <w:ind w:left="0" w:firstLine="709"/>
        <w:jc w:val="both"/>
        <w:rPr>
          <w:rFonts w:cs="Arial"/>
          <w:sz w:val="28"/>
          <w:lang w:val="uk-UA"/>
        </w:rPr>
      </w:pPr>
      <w:r w:rsidRPr="004D180D">
        <w:rPr>
          <w:rFonts w:cs="Arial"/>
          <w:sz w:val="28"/>
          <w:lang w:val="uk-UA"/>
        </w:rPr>
        <w:t>те,</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трапитись</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повною</w:t>
      </w:r>
      <w:r w:rsidR="006621E1" w:rsidRPr="004D180D">
        <w:rPr>
          <w:rFonts w:cs="Arial"/>
          <w:sz w:val="28"/>
          <w:lang w:val="uk-UA"/>
        </w:rPr>
        <w:t xml:space="preserve"> </w:t>
      </w:r>
      <w:r w:rsidRPr="004D180D">
        <w:rPr>
          <w:rFonts w:cs="Arial"/>
          <w:sz w:val="28"/>
          <w:lang w:val="uk-UA"/>
        </w:rPr>
        <w:t>визначеністю</w:t>
      </w:r>
      <w:r w:rsidR="006621E1" w:rsidRPr="004D180D">
        <w:rPr>
          <w:rFonts w:cs="Arial"/>
          <w:sz w:val="28"/>
          <w:lang w:val="uk-UA"/>
        </w:rPr>
        <w:t xml:space="preserve"> </w:t>
      </w:r>
      <w:r w:rsidRPr="004D180D">
        <w:rPr>
          <w:rFonts w:cs="Arial"/>
          <w:sz w:val="28"/>
          <w:lang w:val="uk-UA"/>
        </w:rPr>
        <w:t>невідомо;</w:t>
      </w:r>
    </w:p>
    <w:p w:rsidR="001007C7" w:rsidRPr="004D180D" w:rsidRDefault="001007C7" w:rsidP="004D180D">
      <w:pPr>
        <w:pStyle w:val="a7"/>
        <w:numPr>
          <w:ilvl w:val="0"/>
          <w:numId w:val="24"/>
        </w:numPr>
        <w:tabs>
          <w:tab w:val="clear" w:pos="720"/>
          <w:tab w:val="num" w:pos="1122"/>
        </w:tabs>
        <w:spacing w:after="0" w:line="360" w:lineRule="auto"/>
        <w:ind w:left="0" w:firstLine="709"/>
        <w:jc w:val="both"/>
        <w:rPr>
          <w:rFonts w:cs="Arial"/>
          <w:sz w:val="28"/>
          <w:lang w:val="uk-UA"/>
        </w:rPr>
      </w:pP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прийнятого</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залежать</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яка</w:t>
      </w:r>
      <w:r w:rsidR="006621E1" w:rsidRPr="004D180D">
        <w:rPr>
          <w:rFonts w:cs="Arial"/>
          <w:sz w:val="28"/>
          <w:lang w:val="uk-UA"/>
        </w:rPr>
        <w:t xml:space="preserve"> </w:t>
      </w:r>
      <w:r w:rsidRPr="004D180D">
        <w:rPr>
          <w:rFonts w:cs="Arial"/>
          <w:sz w:val="28"/>
          <w:lang w:val="uk-UA"/>
        </w:rPr>
        <w:t>саме</w:t>
      </w:r>
      <w:r w:rsidR="006621E1" w:rsidRPr="004D180D">
        <w:rPr>
          <w:rFonts w:cs="Arial"/>
          <w:sz w:val="28"/>
          <w:lang w:val="uk-UA"/>
        </w:rPr>
        <w:t xml:space="preserve"> </w:t>
      </w:r>
      <w:r w:rsidRPr="004D180D">
        <w:rPr>
          <w:rFonts w:cs="Arial"/>
          <w:sz w:val="28"/>
          <w:lang w:val="uk-UA"/>
        </w:rPr>
        <w:t>обрана</w:t>
      </w:r>
      <w:r w:rsidR="006621E1" w:rsidRPr="004D180D">
        <w:rPr>
          <w:rFonts w:cs="Arial"/>
          <w:sz w:val="28"/>
          <w:lang w:val="uk-UA"/>
        </w:rPr>
        <w:t xml:space="preserve"> </w:t>
      </w:r>
      <w:r w:rsidRPr="004D180D">
        <w:rPr>
          <w:rFonts w:cs="Arial"/>
          <w:sz w:val="28"/>
          <w:lang w:val="uk-UA"/>
        </w:rPr>
        <w:t>альтернатива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події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дійсності</w:t>
      </w:r>
      <w:r w:rsidR="006621E1" w:rsidRPr="004D180D">
        <w:rPr>
          <w:rFonts w:cs="Arial"/>
          <w:sz w:val="28"/>
          <w:lang w:val="uk-UA"/>
        </w:rPr>
        <w:t xml:space="preserve"> </w:t>
      </w:r>
      <w:r w:rsidRPr="004D180D">
        <w:rPr>
          <w:rFonts w:cs="Arial"/>
          <w:sz w:val="28"/>
          <w:lang w:val="uk-UA"/>
        </w:rPr>
        <w:t>мають</w:t>
      </w:r>
      <w:r w:rsidR="006621E1" w:rsidRPr="004D180D">
        <w:rPr>
          <w:rFonts w:cs="Arial"/>
          <w:sz w:val="28"/>
          <w:lang w:val="uk-UA"/>
        </w:rPr>
        <w:t xml:space="preserve"> </w:t>
      </w:r>
      <w:r w:rsidRPr="004D180D">
        <w:rPr>
          <w:rFonts w:cs="Arial"/>
          <w:sz w:val="28"/>
          <w:lang w:val="uk-UA"/>
        </w:rPr>
        <w:t>місце.</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Крім</w:t>
      </w:r>
      <w:r w:rsidR="006621E1" w:rsidRP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керівник</w:t>
      </w:r>
      <w:r w:rsidR="006621E1" w:rsidRPr="004D180D">
        <w:rPr>
          <w:rFonts w:cs="Arial"/>
          <w:sz w:val="28"/>
          <w:lang w:val="uk-UA"/>
        </w:rPr>
        <w:t xml:space="preserve"> </w:t>
      </w:r>
      <w:r w:rsidRPr="004D180D">
        <w:rPr>
          <w:rFonts w:cs="Arial"/>
          <w:sz w:val="28"/>
          <w:lang w:val="uk-UA"/>
        </w:rPr>
        <w:t>повинний</w:t>
      </w:r>
      <w:r w:rsidR="006621E1" w:rsidRPr="004D180D">
        <w:rPr>
          <w:rFonts w:cs="Arial"/>
          <w:sz w:val="28"/>
          <w:lang w:val="uk-UA"/>
        </w:rPr>
        <w:t xml:space="preserve"> </w:t>
      </w:r>
      <w:r w:rsidRPr="004D180D">
        <w:rPr>
          <w:rFonts w:cs="Arial"/>
          <w:sz w:val="28"/>
          <w:lang w:val="uk-UA"/>
        </w:rPr>
        <w:t>мати</w:t>
      </w:r>
      <w:r w:rsidR="004D180D">
        <w:rPr>
          <w:rFonts w:cs="Arial"/>
          <w:sz w:val="28"/>
          <w:lang w:val="uk-UA"/>
        </w:rPr>
        <w:t xml:space="preserve"> </w:t>
      </w:r>
      <w:r w:rsidRPr="004D180D">
        <w:rPr>
          <w:rFonts w:cs="Arial"/>
          <w:sz w:val="28"/>
          <w:lang w:val="uk-UA"/>
        </w:rPr>
        <w:t>можливість</w:t>
      </w:r>
      <w:r w:rsidR="006621E1" w:rsidRPr="004D180D">
        <w:rPr>
          <w:rFonts w:cs="Arial"/>
          <w:sz w:val="28"/>
          <w:lang w:val="uk-UA"/>
        </w:rPr>
        <w:t xml:space="preserve"> </w:t>
      </w:r>
      <w:r w:rsidRPr="004D180D">
        <w:rPr>
          <w:rFonts w:cs="Arial"/>
          <w:sz w:val="28"/>
          <w:lang w:val="uk-UA"/>
        </w:rPr>
        <w:t>об'єктивної</w:t>
      </w:r>
      <w:r w:rsidR="006621E1" w:rsidRPr="004D180D">
        <w:rPr>
          <w:rFonts w:cs="Arial"/>
          <w:sz w:val="28"/>
          <w:lang w:val="uk-UA"/>
        </w:rPr>
        <w:t xml:space="preserve"> </w:t>
      </w:r>
      <w:r w:rsidRPr="004D180D">
        <w:rPr>
          <w:rFonts w:cs="Arial"/>
          <w:sz w:val="28"/>
          <w:lang w:val="uk-UA"/>
        </w:rPr>
        <w:t>оцінки</w:t>
      </w:r>
      <w:r w:rsidR="006621E1" w:rsidRPr="004D180D">
        <w:rPr>
          <w:rFonts w:cs="Arial"/>
          <w:sz w:val="28"/>
          <w:lang w:val="uk-UA"/>
        </w:rPr>
        <w:t xml:space="preserve"> </w:t>
      </w:r>
      <w:r w:rsidRPr="004D180D">
        <w:rPr>
          <w:rFonts w:cs="Arial"/>
          <w:sz w:val="28"/>
          <w:lang w:val="uk-UA"/>
        </w:rPr>
        <w:t>імовірності</w:t>
      </w:r>
      <w:r w:rsidR="006621E1" w:rsidRPr="004D180D">
        <w:rPr>
          <w:rFonts w:cs="Arial"/>
          <w:sz w:val="28"/>
          <w:lang w:val="uk-UA"/>
        </w:rPr>
        <w:t xml:space="preserve"> </w:t>
      </w:r>
      <w:r w:rsidRPr="004D180D">
        <w:rPr>
          <w:rFonts w:cs="Arial"/>
          <w:sz w:val="28"/>
          <w:lang w:val="uk-UA"/>
        </w:rPr>
        <w:t>релевантних</w:t>
      </w:r>
      <w:r w:rsidR="006621E1" w:rsidRPr="004D180D">
        <w:rPr>
          <w:rFonts w:cs="Arial"/>
          <w:sz w:val="28"/>
          <w:lang w:val="uk-UA"/>
        </w:rPr>
        <w:t xml:space="preserve"> </w:t>
      </w:r>
      <w:r w:rsidRPr="004D180D">
        <w:rPr>
          <w:rFonts w:cs="Arial"/>
          <w:sz w:val="28"/>
          <w:lang w:val="uk-UA"/>
        </w:rPr>
        <w:t>подій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розрахунку</w:t>
      </w:r>
      <w:r w:rsidR="006621E1" w:rsidRPr="004D180D">
        <w:rPr>
          <w:rFonts w:cs="Arial"/>
          <w:sz w:val="28"/>
          <w:lang w:val="uk-UA"/>
        </w:rPr>
        <w:t xml:space="preserve"> </w:t>
      </w:r>
      <w:r w:rsidRPr="004D180D">
        <w:rPr>
          <w:rFonts w:cs="Arial"/>
          <w:sz w:val="28"/>
          <w:lang w:val="uk-UA"/>
        </w:rPr>
        <w:t>очікуваних</w:t>
      </w:r>
      <w:r w:rsidR="006621E1" w:rsidRPr="004D180D">
        <w:rPr>
          <w:rFonts w:cs="Arial"/>
          <w:sz w:val="28"/>
          <w:lang w:val="uk-UA"/>
        </w:rPr>
        <w:t xml:space="preserve"> </w:t>
      </w:r>
      <w:r w:rsidRPr="004D180D">
        <w:rPr>
          <w:rFonts w:cs="Arial"/>
          <w:sz w:val="28"/>
          <w:lang w:val="uk-UA"/>
        </w:rPr>
        <w:t>значень</w:t>
      </w:r>
      <w:r w:rsidR="006621E1" w:rsidRPr="004D180D">
        <w:rPr>
          <w:rFonts w:cs="Arial"/>
          <w:sz w:val="28"/>
          <w:lang w:val="uk-UA"/>
        </w:rPr>
        <w:t xml:space="preserve"> </w:t>
      </w:r>
      <w:r w:rsidRPr="004D180D">
        <w:rPr>
          <w:rFonts w:cs="Arial"/>
          <w:sz w:val="28"/>
          <w:lang w:val="uk-UA"/>
        </w:rPr>
        <w:t>такої</w:t>
      </w:r>
      <w:r w:rsidR="006621E1" w:rsidRPr="004D180D">
        <w:rPr>
          <w:rFonts w:cs="Arial"/>
          <w:sz w:val="28"/>
          <w:lang w:val="uk-UA"/>
        </w:rPr>
        <w:t xml:space="preserve"> </w:t>
      </w:r>
      <w:r w:rsidRPr="004D180D">
        <w:rPr>
          <w:rFonts w:cs="Arial"/>
          <w:sz w:val="28"/>
          <w:lang w:val="uk-UA"/>
        </w:rPr>
        <w:t>імовірності.</w:t>
      </w:r>
    </w:p>
    <w:p w:rsidR="001007C7" w:rsidRPr="004D180D" w:rsidRDefault="001007C7" w:rsidP="004D180D">
      <w:pPr>
        <w:pStyle w:val="a7"/>
        <w:spacing w:after="0" w:line="360" w:lineRule="auto"/>
        <w:ind w:left="0" w:firstLine="709"/>
        <w:jc w:val="both"/>
        <w:rPr>
          <w:rFonts w:cs="Arial"/>
          <w:sz w:val="28"/>
          <w:lang w:val="uk-UA"/>
        </w:rPr>
      </w:pPr>
    </w:p>
    <w:p w:rsidR="001007C7" w:rsidRPr="004D180D" w:rsidRDefault="001007C7" w:rsidP="004D180D">
      <w:pPr>
        <w:pStyle w:val="a7"/>
        <w:spacing w:after="0" w:line="360" w:lineRule="auto"/>
        <w:ind w:left="0" w:firstLine="709"/>
        <w:jc w:val="center"/>
        <w:rPr>
          <w:rFonts w:cs="Arial"/>
          <w:b/>
          <w:bCs/>
          <w:sz w:val="28"/>
          <w:lang w:val="uk-UA"/>
        </w:rPr>
      </w:pPr>
      <w:r w:rsidRPr="004D180D">
        <w:rPr>
          <w:rFonts w:cs="Arial"/>
          <w:b/>
          <w:bCs/>
          <w:sz w:val="28"/>
          <w:lang w:val="uk-UA"/>
        </w:rPr>
        <w:t>6.5.</w:t>
      </w:r>
      <w:r w:rsidR="006621E1" w:rsidRPr="004D180D">
        <w:rPr>
          <w:rFonts w:cs="Arial"/>
          <w:b/>
          <w:bCs/>
          <w:sz w:val="28"/>
          <w:lang w:val="uk-UA"/>
        </w:rPr>
        <w:t xml:space="preserve"> </w:t>
      </w:r>
      <w:r w:rsidRPr="004D180D">
        <w:rPr>
          <w:rFonts w:cs="Arial"/>
          <w:b/>
          <w:bCs/>
          <w:sz w:val="28"/>
          <w:lang w:val="uk-UA"/>
        </w:rPr>
        <w:t>Форми</w:t>
      </w:r>
      <w:r w:rsidR="006621E1" w:rsidRPr="004D180D">
        <w:rPr>
          <w:rFonts w:cs="Arial"/>
          <w:b/>
          <w:bCs/>
          <w:sz w:val="28"/>
          <w:lang w:val="uk-UA"/>
        </w:rPr>
        <w:t xml:space="preserve"> </w:t>
      </w:r>
      <w:r w:rsidRPr="004D180D">
        <w:rPr>
          <w:rFonts w:cs="Arial"/>
          <w:b/>
          <w:bCs/>
          <w:sz w:val="28"/>
          <w:lang w:val="uk-UA"/>
        </w:rPr>
        <w:t>участі</w:t>
      </w:r>
      <w:r w:rsidR="006621E1" w:rsidRPr="004D180D">
        <w:rPr>
          <w:rFonts w:cs="Arial"/>
          <w:b/>
          <w:bCs/>
          <w:sz w:val="28"/>
          <w:lang w:val="uk-UA"/>
        </w:rPr>
        <w:t xml:space="preserve"> </w:t>
      </w:r>
      <w:r w:rsidRPr="004D180D">
        <w:rPr>
          <w:rFonts w:cs="Arial"/>
          <w:b/>
          <w:bCs/>
          <w:sz w:val="28"/>
          <w:lang w:val="uk-UA"/>
        </w:rPr>
        <w:t>в</w:t>
      </w:r>
      <w:r w:rsidR="006621E1" w:rsidRPr="004D180D">
        <w:rPr>
          <w:rFonts w:cs="Arial"/>
          <w:b/>
          <w:bCs/>
          <w:sz w:val="28"/>
          <w:lang w:val="uk-UA"/>
        </w:rPr>
        <w:t xml:space="preserve"> </w:t>
      </w:r>
      <w:r w:rsidRPr="004D180D">
        <w:rPr>
          <w:rFonts w:cs="Arial"/>
          <w:b/>
          <w:bCs/>
          <w:sz w:val="28"/>
          <w:lang w:val="uk-UA"/>
        </w:rPr>
        <w:t>процесі</w:t>
      </w:r>
      <w:r w:rsidR="006621E1" w:rsidRPr="004D180D">
        <w:rPr>
          <w:rFonts w:cs="Arial"/>
          <w:b/>
          <w:bCs/>
          <w:sz w:val="28"/>
          <w:lang w:val="uk-UA"/>
        </w:rPr>
        <w:t xml:space="preserve"> </w:t>
      </w:r>
      <w:r w:rsidRPr="004D180D">
        <w:rPr>
          <w:rFonts w:cs="Arial"/>
          <w:b/>
          <w:bCs/>
          <w:sz w:val="28"/>
          <w:lang w:val="uk-UA"/>
        </w:rPr>
        <w:t>прийняття</w:t>
      </w:r>
      <w:r w:rsidR="006621E1" w:rsidRPr="004D180D">
        <w:rPr>
          <w:rFonts w:cs="Arial"/>
          <w:b/>
          <w:bCs/>
          <w:sz w:val="28"/>
          <w:lang w:val="uk-UA"/>
        </w:rPr>
        <w:t xml:space="preserve"> </w:t>
      </w:r>
      <w:r w:rsidRPr="004D180D">
        <w:rPr>
          <w:rFonts w:cs="Arial"/>
          <w:b/>
          <w:bCs/>
          <w:sz w:val="28"/>
          <w:lang w:val="uk-UA"/>
        </w:rPr>
        <w:t>рішень</w:t>
      </w:r>
    </w:p>
    <w:p w:rsidR="001007C7" w:rsidRPr="004D180D" w:rsidRDefault="001007C7" w:rsidP="004D180D">
      <w:pPr>
        <w:pStyle w:val="a7"/>
        <w:spacing w:after="0" w:line="360" w:lineRule="auto"/>
        <w:ind w:left="0" w:firstLine="709"/>
        <w:jc w:val="center"/>
        <w:rPr>
          <w:rFonts w:cs="Arial"/>
          <w:b/>
          <w:sz w:val="28"/>
          <w:lang w:val="uk-UA"/>
        </w:rPr>
      </w:pP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обов'язок</w:t>
      </w:r>
      <w:r w:rsidR="006621E1" w:rsidRPr="004D180D">
        <w:rPr>
          <w:rFonts w:cs="Arial"/>
          <w:sz w:val="28"/>
          <w:lang w:val="uk-UA"/>
        </w:rPr>
        <w:t xml:space="preserve"> </w:t>
      </w:r>
      <w:r w:rsidRPr="004D180D">
        <w:rPr>
          <w:rFonts w:cs="Arial"/>
          <w:sz w:val="28"/>
          <w:lang w:val="uk-UA"/>
        </w:rPr>
        <w:t>кожного</w:t>
      </w:r>
      <w:r w:rsidR="006621E1" w:rsidRPr="004D180D">
        <w:rPr>
          <w:rFonts w:cs="Arial"/>
          <w:sz w:val="28"/>
          <w:lang w:val="uk-UA"/>
        </w:rPr>
        <w:t xml:space="preserve"> </w:t>
      </w:r>
      <w:r w:rsidRPr="004D180D">
        <w:rPr>
          <w:rFonts w:cs="Arial"/>
          <w:sz w:val="28"/>
          <w:lang w:val="uk-UA"/>
        </w:rPr>
        <w:t>менеджера,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разом</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тим</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протікає</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групах.</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здійснюватися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комітетах,</w:t>
      </w:r>
      <w:r w:rsidR="006621E1" w:rsidRPr="004D180D">
        <w:rPr>
          <w:rFonts w:cs="Arial"/>
          <w:sz w:val="28"/>
          <w:lang w:val="uk-UA"/>
        </w:rPr>
        <w:t xml:space="preserve"> </w:t>
      </w:r>
      <w:r w:rsidRPr="004D180D">
        <w:rPr>
          <w:rFonts w:cs="Arial"/>
          <w:sz w:val="28"/>
          <w:lang w:val="uk-UA"/>
        </w:rPr>
        <w:t>робочих</w:t>
      </w:r>
      <w:r w:rsidR="006621E1" w:rsidRPr="004D180D">
        <w:rPr>
          <w:rFonts w:cs="Arial"/>
          <w:sz w:val="28"/>
          <w:lang w:val="uk-UA"/>
        </w:rPr>
        <w:t xml:space="preserve"> </w:t>
      </w:r>
      <w:r w:rsidRPr="004D180D">
        <w:rPr>
          <w:rFonts w:cs="Arial"/>
          <w:sz w:val="28"/>
          <w:lang w:val="uk-UA"/>
        </w:rPr>
        <w:t>групах,</w:t>
      </w:r>
      <w:r w:rsidR="006621E1" w:rsidRPr="004D180D">
        <w:rPr>
          <w:rFonts w:cs="Arial"/>
          <w:sz w:val="28"/>
          <w:lang w:val="uk-UA"/>
        </w:rPr>
        <w:t xml:space="preserve"> </w:t>
      </w:r>
      <w:r w:rsidRPr="004D180D">
        <w:rPr>
          <w:rFonts w:cs="Arial"/>
          <w:sz w:val="28"/>
          <w:lang w:val="uk-UA"/>
        </w:rPr>
        <w:t>відділах,</w:t>
      </w:r>
      <w:r w:rsidR="006621E1" w:rsidRPr="004D180D">
        <w:rPr>
          <w:rFonts w:cs="Arial"/>
          <w:sz w:val="28"/>
          <w:lang w:val="uk-UA"/>
        </w:rPr>
        <w:t xml:space="preserve"> </w:t>
      </w:r>
      <w:r w:rsidRPr="004D180D">
        <w:rPr>
          <w:rFonts w:cs="Arial"/>
          <w:sz w:val="28"/>
          <w:lang w:val="uk-UA"/>
        </w:rPr>
        <w:t>неформальних</w:t>
      </w:r>
      <w:r w:rsidR="006621E1" w:rsidRPr="004D180D">
        <w:rPr>
          <w:rFonts w:cs="Arial"/>
          <w:sz w:val="28"/>
          <w:lang w:val="uk-UA"/>
        </w:rPr>
        <w:t xml:space="preserve"> </w:t>
      </w:r>
      <w:r w:rsidRPr="004D180D">
        <w:rPr>
          <w:rFonts w:cs="Arial"/>
          <w:sz w:val="28"/>
          <w:lang w:val="uk-UA"/>
        </w:rPr>
        <w:t>коаліціях</w:t>
      </w:r>
      <w:r w:rsidR="006621E1" w:rsidRPr="004D180D">
        <w:rPr>
          <w:rFonts w:cs="Arial"/>
          <w:sz w:val="28"/>
          <w:lang w:val="uk-UA"/>
        </w:rPr>
        <w:t xml:space="preserve"> </w:t>
      </w:r>
      <w:r w:rsidRPr="004D180D">
        <w:rPr>
          <w:rFonts w:cs="Arial"/>
          <w:sz w:val="28"/>
          <w:lang w:val="uk-UA"/>
        </w:rPr>
        <w:t>тощо.</w:t>
      </w:r>
      <w:r w:rsidR="006621E1" w:rsidRPr="004D180D">
        <w:rPr>
          <w:rFonts w:cs="Arial"/>
          <w:sz w:val="28"/>
          <w:lang w:val="uk-UA"/>
        </w:rPr>
        <w:t xml:space="preserve"> </w:t>
      </w:r>
      <w:r w:rsidRPr="004D180D">
        <w:rPr>
          <w:rFonts w:cs="Arial"/>
          <w:sz w:val="28"/>
          <w:lang w:val="uk-UA"/>
        </w:rPr>
        <w:t>Керівники</w:t>
      </w:r>
      <w:r w:rsidR="006621E1" w:rsidRPr="004D180D">
        <w:rPr>
          <w:rFonts w:cs="Arial"/>
          <w:sz w:val="28"/>
          <w:lang w:val="uk-UA"/>
        </w:rPr>
        <w:t xml:space="preserve"> </w:t>
      </w:r>
      <w:r w:rsidRPr="004D180D">
        <w:rPr>
          <w:rFonts w:cs="Arial"/>
          <w:sz w:val="28"/>
          <w:lang w:val="uk-UA"/>
        </w:rPr>
        <w:t>мають</w:t>
      </w:r>
      <w:r w:rsidR="006621E1" w:rsidRPr="004D180D">
        <w:rPr>
          <w:rFonts w:cs="Arial"/>
          <w:sz w:val="28"/>
          <w:lang w:val="uk-UA"/>
        </w:rPr>
        <w:t xml:space="preserve"> </w:t>
      </w:r>
      <w:r w:rsidRPr="004D180D">
        <w:rPr>
          <w:rFonts w:cs="Arial"/>
          <w:sz w:val="28"/>
          <w:lang w:val="uk-UA"/>
        </w:rPr>
        <w:t>можливість</w:t>
      </w:r>
      <w:r w:rsidR="006621E1" w:rsidRPr="004D180D">
        <w:rPr>
          <w:rFonts w:cs="Arial"/>
          <w:sz w:val="28"/>
          <w:lang w:val="uk-UA"/>
        </w:rPr>
        <w:t xml:space="preserve"> </w:t>
      </w:r>
      <w:r w:rsidRPr="004D180D">
        <w:rPr>
          <w:rFonts w:cs="Arial"/>
          <w:sz w:val="28"/>
          <w:lang w:val="uk-UA"/>
        </w:rPr>
        <w:t>регулювати</w:t>
      </w:r>
      <w:r w:rsidR="006621E1" w:rsidRPr="004D180D">
        <w:rPr>
          <w:rFonts w:cs="Arial"/>
          <w:sz w:val="28"/>
          <w:lang w:val="uk-UA"/>
        </w:rPr>
        <w:t xml:space="preserve"> </w:t>
      </w:r>
      <w:r w:rsidRPr="004D180D">
        <w:rPr>
          <w:rFonts w:cs="Arial"/>
          <w:sz w:val="28"/>
          <w:lang w:val="uk-UA"/>
        </w:rPr>
        <w:t>ступінь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форми</w:t>
      </w:r>
      <w:r w:rsidR="006621E1" w:rsidRPr="004D180D">
        <w:rPr>
          <w:rFonts w:cs="Arial"/>
          <w:sz w:val="28"/>
          <w:lang w:val="uk-UA"/>
        </w:rPr>
        <w:t xml:space="preserve"> </w:t>
      </w:r>
      <w:r w:rsidRPr="004D180D">
        <w:rPr>
          <w:rFonts w:cs="Arial"/>
          <w:sz w:val="28"/>
          <w:lang w:val="uk-UA"/>
        </w:rPr>
        <w:t>участі</w:t>
      </w:r>
      <w:r w:rsidR="006621E1" w:rsidRPr="004D180D">
        <w:rPr>
          <w:rFonts w:cs="Arial"/>
          <w:sz w:val="28"/>
          <w:lang w:val="uk-UA"/>
        </w:rPr>
        <w:t xml:space="preserve"> </w:t>
      </w:r>
      <w:r w:rsidRPr="004D180D">
        <w:rPr>
          <w:rFonts w:cs="Arial"/>
          <w:sz w:val="28"/>
          <w:lang w:val="uk-UA"/>
        </w:rPr>
        <w:t>співробітників</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Найчастіше</w:t>
      </w:r>
      <w:r w:rsidR="006621E1" w:rsidRPr="004D180D">
        <w:rPr>
          <w:rFonts w:cs="Arial"/>
          <w:sz w:val="28"/>
          <w:lang w:val="uk-UA"/>
        </w:rPr>
        <w:t xml:space="preserve"> </w:t>
      </w:r>
      <w:r w:rsidRPr="004D180D">
        <w:rPr>
          <w:rFonts w:cs="Arial"/>
          <w:sz w:val="28"/>
          <w:lang w:val="uk-UA"/>
        </w:rPr>
        <w:t>використовують</w:t>
      </w:r>
      <w:r w:rsidR="006621E1" w:rsidRPr="004D180D">
        <w:rPr>
          <w:rFonts w:cs="Arial"/>
          <w:sz w:val="28"/>
          <w:lang w:val="uk-UA"/>
        </w:rPr>
        <w:t xml:space="preserve"> </w:t>
      </w:r>
      <w:r w:rsidRPr="004D180D">
        <w:rPr>
          <w:rFonts w:cs="Arial"/>
          <w:sz w:val="28"/>
          <w:lang w:val="uk-UA"/>
        </w:rPr>
        <w:t>три</w:t>
      </w:r>
      <w:r w:rsidR="006621E1" w:rsidRPr="004D180D">
        <w:rPr>
          <w:rFonts w:cs="Arial"/>
          <w:sz w:val="28"/>
          <w:lang w:val="uk-UA"/>
        </w:rPr>
        <w:t xml:space="preserve"> </w:t>
      </w:r>
      <w:r w:rsidRPr="004D180D">
        <w:rPr>
          <w:rFonts w:cs="Arial"/>
          <w:sz w:val="28"/>
          <w:lang w:val="uk-UA"/>
        </w:rPr>
        <w:t>основних</w:t>
      </w:r>
      <w:r w:rsidR="006621E1" w:rsidRPr="004D180D">
        <w:rPr>
          <w:rFonts w:cs="Arial"/>
          <w:sz w:val="28"/>
          <w:lang w:val="uk-UA"/>
        </w:rPr>
        <w:t xml:space="preserve"> </w:t>
      </w:r>
      <w:r w:rsidRPr="004D180D">
        <w:rPr>
          <w:rFonts w:cs="Arial"/>
          <w:sz w:val="28"/>
          <w:lang w:val="uk-UA"/>
        </w:rPr>
        <w:t>форми:</w:t>
      </w:r>
      <w:r w:rsidR="006621E1" w:rsidRPr="004D180D">
        <w:rPr>
          <w:rFonts w:cs="Arial"/>
          <w:sz w:val="28"/>
          <w:lang w:val="uk-UA"/>
        </w:rPr>
        <w:t xml:space="preserve"> </w:t>
      </w:r>
      <w:r w:rsidRPr="004D180D">
        <w:rPr>
          <w:rFonts w:cs="Arial"/>
          <w:sz w:val="28"/>
          <w:lang w:val="uk-UA"/>
        </w:rPr>
        <w:t>інтерактивна</w:t>
      </w:r>
      <w:r w:rsidR="006621E1" w:rsidRPr="004D180D">
        <w:rPr>
          <w:rFonts w:cs="Arial"/>
          <w:sz w:val="28"/>
          <w:lang w:val="uk-UA"/>
        </w:rPr>
        <w:t xml:space="preserve"> </w:t>
      </w:r>
      <w:r w:rsidRPr="004D180D">
        <w:rPr>
          <w:rFonts w:cs="Arial"/>
          <w:sz w:val="28"/>
          <w:lang w:val="uk-UA"/>
        </w:rPr>
        <w:t>група,</w:t>
      </w:r>
      <w:r w:rsidR="006621E1" w:rsidRPr="004D180D">
        <w:rPr>
          <w:rFonts w:cs="Arial"/>
          <w:sz w:val="28"/>
          <w:lang w:val="uk-UA"/>
        </w:rPr>
        <w:t xml:space="preserve"> </w:t>
      </w:r>
      <w:r w:rsidRPr="004D180D">
        <w:rPr>
          <w:rFonts w:cs="Arial"/>
          <w:sz w:val="28"/>
          <w:lang w:val="uk-UA"/>
        </w:rPr>
        <w:t>номінальні</w:t>
      </w:r>
      <w:r w:rsidR="006621E1" w:rsidRPr="004D180D">
        <w:rPr>
          <w:rFonts w:cs="Arial"/>
          <w:sz w:val="28"/>
          <w:lang w:val="uk-UA"/>
        </w:rPr>
        <w:t xml:space="preserve"> </w:t>
      </w:r>
      <w:r w:rsidRPr="004D180D">
        <w:rPr>
          <w:rFonts w:cs="Arial"/>
          <w:sz w:val="28"/>
          <w:lang w:val="uk-UA"/>
        </w:rPr>
        <w:t>групи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групи</w:t>
      </w:r>
      <w:r w:rsidR="006621E1" w:rsidRPr="004D180D">
        <w:rPr>
          <w:rFonts w:cs="Arial"/>
          <w:sz w:val="28"/>
          <w:lang w:val="uk-UA"/>
        </w:rPr>
        <w:t xml:space="preserve"> </w:t>
      </w:r>
      <w:r w:rsidRPr="004D180D">
        <w:rPr>
          <w:rFonts w:cs="Arial"/>
          <w:sz w:val="28"/>
          <w:lang w:val="uk-UA"/>
        </w:rPr>
        <w:t>Дельфі.</w:t>
      </w:r>
      <w:r w:rsidR="006621E1" w:rsidRPr="004D180D">
        <w:rPr>
          <w:rFonts w:cs="Arial"/>
          <w:sz w:val="28"/>
          <w:lang w:val="uk-UA"/>
        </w:rPr>
        <w:t xml:space="preserve"> </w:t>
      </w:r>
      <w:r w:rsidRPr="004D180D">
        <w:rPr>
          <w:rFonts w:cs="Arial"/>
          <w:sz w:val="28"/>
          <w:lang w:val="uk-UA"/>
        </w:rPr>
        <w:t>Кожна</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них</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особливі</w:t>
      </w:r>
      <w:r w:rsidR="006621E1" w:rsidRPr="004D180D">
        <w:rPr>
          <w:rFonts w:cs="Arial"/>
          <w:sz w:val="28"/>
          <w:lang w:val="uk-UA"/>
        </w:rPr>
        <w:t xml:space="preserve"> </w:t>
      </w:r>
      <w:r w:rsidRPr="004D180D">
        <w:rPr>
          <w:rFonts w:cs="Arial"/>
          <w:sz w:val="28"/>
          <w:lang w:val="uk-UA"/>
        </w:rPr>
        <w:t>характеристики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вибирати</w:t>
      </w:r>
      <w:r w:rsidR="006621E1" w:rsidRPr="004D180D">
        <w:rPr>
          <w:rFonts w:cs="Arial"/>
          <w:sz w:val="28"/>
          <w:lang w:val="uk-UA"/>
        </w:rPr>
        <w:t xml:space="preserve"> </w:t>
      </w:r>
      <w:r w:rsidRPr="004D180D">
        <w:rPr>
          <w:rFonts w:cs="Arial"/>
          <w:sz w:val="28"/>
          <w:lang w:val="uk-UA"/>
        </w:rPr>
        <w:t>найбільш</w:t>
      </w:r>
      <w:r w:rsidR="006621E1" w:rsidRPr="004D180D">
        <w:rPr>
          <w:rFonts w:cs="Arial"/>
          <w:sz w:val="28"/>
          <w:lang w:val="uk-UA"/>
        </w:rPr>
        <w:t xml:space="preserve"> </w:t>
      </w:r>
      <w:r w:rsidRPr="004D180D">
        <w:rPr>
          <w:rFonts w:cs="Arial"/>
          <w:sz w:val="28"/>
          <w:lang w:val="uk-UA"/>
        </w:rPr>
        <w:t>прийнятну</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визначеній</w:t>
      </w:r>
      <w:r w:rsidR="006621E1" w:rsidRPr="004D180D">
        <w:rPr>
          <w:rFonts w:cs="Arial"/>
          <w:sz w:val="28"/>
          <w:lang w:val="uk-UA"/>
        </w:rPr>
        <w:t xml:space="preserve"> </w:t>
      </w:r>
      <w:r w:rsidRPr="004D180D">
        <w:rPr>
          <w:rFonts w:cs="Arial"/>
          <w:sz w:val="28"/>
          <w:lang w:val="uk-UA"/>
        </w:rPr>
        <w:t>ситуації.</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Інтерактивні</w:t>
      </w:r>
      <w:r w:rsidR="006621E1" w:rsidRPr="004D180D">
        <w:rPr>
          <w:rFonts w:cs="Arial"/>
          <w:sz w:val="28"/>
          <w:lang w:val="uk-UA"/>
        </w:rPr>
        <w:t xml:space="preserve"> </w:t>
      </w:r>
      <w:r w:rsidRPr="004D180D">
        <w:rPr>
          <w:rFonts w:cs="Arial"/>
          <w:sz w:val="28"/>
          <w:lang w:val="uk-UA"/>
        </w:rPr>
        <w:t>групи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наради</w:t>
      </w:r>
      <w:r w:rsidR="006621E1" w:rsidRPr="004D180D">
        <w:rPr>
          <w:rFonts w:cs="Arial"/>
          <w:sz w:val="28"/>
          <w:lang w:val="uk-UA"/>
        </w:rPr>
        <w:t xml:space="preserve"> </w:t>
      </w:r>
      <w:r w:rsidRPr="004D180D">
        <w:rPr>
          <w:rFonts w:cs="Arial"/>
          <w:sz w:val="28"/>
          <w:lang w:val="uk-UA"/>
        </w:rPr>
        <w:t>залучених</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співробітників,</w:t>
      </w:r>
      <w:r w:rsidR="006621E1" w:rsidRPr="004D180D">
        <w:rPr>
          <w:rFonts w:cs="Arial"/>
          <w:sz w:val="28"/>
          <w:lang w:val="uk-UA"/>
        </w:rPr>
        <w:t xml:space="preserve"> </w:t>
      </w:r>
      <w:r w:rsidRPr="004D180D">
        <w:rPr>
          <w:rFonts w:cs="Arial"/>
          <w:sz w:val="28"/>
          <w:lang w:val="uk-UA"/>
        </w:rPr>
        <w:t>перед</w:t>
      </w:r>
      <w:r w:rsidR="006621E1" w:rsidRPr="004D180D">
        <w:rPr>
          <w:rFonts w:cs="Arial"/>
          <w:sz w:val="28"/>
          <w:lang w:val="uk-UA"/>
        </w:rPr>
        <w:t xml:space="preserve"> </w:t>
      </w:r>
      <w:r w:rsidRPr="004D180D">
        <w:rPr>
          <w:rFonts w:cs="Arial"/>
          <w:sz w:val="28"/>
          <w:lang w:val="uk-UA"/>
        </w:rPr>
        <w:t>якими</w:t>
      </w:r>
      <w:r w:rsidR="006621E1" w:rsidRPr="004D180D">
        <w:rPr>
          <w:rFonts w:cs="Arial"/>
          <w:sz w:val="28"/>
          <w:lang w:val="uk-UA"/>
        </w:rPr>
        <w:t xml:space="preserve"> </w:t>
      </w:r>
      <w:r w:rsidRPr="004D180D">
        <w:rPr>
          <w:rFonts w:cs="Arial"/>
          <w:sz w:val="28"/>
          <w:lang w:val="uk-UA"/>
        </w:rPr>
        <w:t>поставлена</w:t>
      </w:r>
      <w:r w:rsidR="006621E1" w:rsidRPr="004D180D">
        <w:rPr>
          <w:rFonts w:cs="Arial"/>
          <w:sz w:val="28"/>
          <w:lang w:val="uk-UA"/>
        </w:rPr>
        <w:t xml:space="preserve"> </w:t>
      </w:r>
      <w:r w:rsidRPr="004D180D">
        <w:rPr>
          <w:rFonts w:cs="Arial"/>
          <w:sz w:val="28"/>
          <w:lang w:val="uk-UA"/>
        </w:rPr>
        <w:t>конкретна</w:t>
      </w:r>
      <w:r w:rsidR="006621E1" w:rsidRPr="004D180D">
        <w:rPr>
          <w:rFonts w:cs="Arial"/>
          <w:sz w:val="28"/>
          <w:lang w:val="uk-UA"/>
        </w:rPr>
        <w:t xml:space="preserve"> </w:t>
      </w:r>
      <w:r w:rsidRPr="004D180D">
        <w:rPr>
          <w:rFonts w:cs="Arial"/>
          <w:sz w:val="28"/>
          <w:lang w:val="uk-UA"/>
        </w:rPr>
        <w:t>ціль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задача.</w:t>
      </w:r>
      <w:r w:rsidR="006621E1" w:rsidRPr="004D180D">
        <w:rPr>
          <w:rFonts w:cs="Arial"/>
          <w:sz w:val="28"/>
          <w:lang w:val="uk-UA"/>
        </w:rPr>
        <w:t xml:space="preserve"> </w:t>
      </w:r>
      <w:r w:rsidRPr="004D180D">
        <w:rPr>
          <w:rFonts w:cs="Arial"/>
          <w:sz w:val="28"/>
          <w:lang w:val="uk-UA"/>
        </w:rPr>
        <w:t>Лідер</w:t>
      </w:r>
      <w:r w:rsidR="006621E1" w:rsidRPr="004D180D">
        <w:rPr>
          <w:rFonts w:cs="Arial"/>
          <w:sz w:val="28"/>
          <w:lang w:val="uk-UA"/>
        </w:rPr>
        <w:t xml:space="preserve"> </w:t>
      </w:r>
      <w:r w:rsidRPr="004D180D">
        <w:rPr>
          <w:rFonts w:cs="Arial"/>
          <w:sz w:val="28"/>
          <w:lang w:val="uk-UA"/>
        </w:rPr>
        <w:t>викладає</w:t>
      </w:r>
      <w:r w:rsidR="006621E1" w:rsidRPr="004D180D">
        <w:rPr>
          <w:rFonts w:cs="Arial"/>
          <w:sz w:val="28"/>
          <w:lang w:val="uk-UA"/>
        </w:rPr>
        <w:t xml:space="preserve"> </w:t>
      </w:r>
      <w:r w:rsidRPr="004D180D">
        <w:rPr>
          <w:rFonts w:cs="Arial"/>
          <w:sz w:val="28"/>
          <w:lang w:val="uk-UA"/>
        </w:rPr>
        <w:t>суть</w:t>
      </w:r>
      <w:r w:rsidR="006621E1" w:rsidRPr="004D180D">
        <w:rPr>
          <w:rFonts w:cs="Arial"/>
          <w:sz w:val="28"/>
          <w:lang w:val="uk-UA"/>
        </w:rPr>
        <w:t xml:space="preserve"> </w:t>
      </w:r>
      <w:r w:rsidRPr="004D180D">
        <w:rPr>
          <w:rFonts w:cs="Arial"/>
          <w:sz w:val="28"/>
          <w:lang w:val="uk-UA"/>
        </w:rPr>
        <w:t>проблеми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пропонує</w:t>
      </w:r>
      <w:r w:rsidR="006621E1" w:rsidRPr="004D180D">
        <w:rPr>
          <w:rFonts w:cs="Arial"/>
          <w:sz w:val="28"/>
          <w:lang w:val="uk-UA"/>
        </w:rPr>
        <w:t xml:space="preserve"> </w:t>
      </w:r>
      <w:r w:rsidRPr="004D180D">
        <w:rPr>
          <w:rFonts w:cs="Arial"/>
          <w:sz w:val="28"/>
          <w:lang w:val="uk-UA"/>
        </w:rPr>
        <w:t>висловити</w:t>
      </w:r>
      <w:r w:rsidR="006621E1" w:rsidRPr="004D180D">
        <w:rPr>
          <w:rFonts w:cs="Arial"/>
          <w:sz w:val="28"/>
          <w:lang w:val="uk-UA"/>
        </w:rPr>
        <w:t xml:space="preserve"> </w:t>
      </w:r>
      <w:r w:rsidRPr="004D180D">
        <w:rPr>
          <w:rFonts w:cs="Arial"/>
          <w:sz w:val="28"/>
          <w:lang w:val="uk-UA"/>
        </w:rPr>
        <w:t>свою</w:t>
      </w:r>
      <w:r w:rsidR="006621E1" w:rsidRPr="004D180D">
        <w:rPr>
          <w:rFonts w:cs="Arial"/>
          <w:sz w:val="28"/>
          <w:lang w:val="uk-UA"/>
        </w:rPr>
        <w:t xml:space="preserve"> </w:t>
      </w:r>
      <w:r w:rsidRPr="004D180D">
        <w:rPr>
          <w:rFonts w:cs="Arial"/>
          <w:sz w:val="28"/>
          <w:lang w:val="uk-UA"/>
        </w:rPr>
        <w:t>думку.</w:t>
      </w:r>
      <w:r w:rsidR="006621E1" w:rsidRPr="004D180D">
        <w:rPr>
          <w:rFonts w:cs="Arial"/>
          <w:sz w:val="28"/>
          <w:lang w:val="uk-UA"/>
        </w:rPr>
        <w:t xml:space="preserve"> </w:t>
      </w:r>
      <w:r w:rsidRPr="004D180D">
        <w:rPr>
          <w:rFonts w:cs="Arial"/>
          <w:sz w:val="28"/>
          <w:lang w:val="uk-UA"/>
        </w:rPr>
        <w:t>Дискусія</w:t>
      </w:r>
      <w:r w:rsidR="006621E1" w:rsidRPr="004D180D">
        <w:rPr>
          <w:rFonts w:cs="Arial"/>
          <w:sz w:val="28"/>
          <w:lang w:val="uk-UA"/>
        </w:rPr>
        <w:t xml:space="preserve"> </w:t>
      </w:r>
      <w:r w:rsidRPr="004D180D">
        <w:rPr>
          <w:rFonts w:cs="Arial"/>
          <w:sz w:val="28"/>
          <w:lang w:val="uk-UA"/>
        </w:rPr>
        <w:t>носить</w:t>
      </w:r>
      <w:r w:rsidR="006621E1" w:rsidRPr="004D180D">
        <w:rPr>
          <w:rFonts w:cs="Arial"/>
          <w:sz w:val="28"/>
          <w:lang w:val="uk-UA"/>
        </w:rPr>
        <w:t xml:space="preserve"> </w:t>
      </w:r>
      <w:r w:rsidRPr="004D180D">
        <w:rPr>
          <w:rFonts w:cs="Arial"/>
          <w:sz w:val="28"/>
          <w:lang w:val="uk-UA"/>
        </w:rPr>
        <w:lastRenderedPageBreak/>
        <w:t>неформальний</w:t>
      </w:r>
      <w:r w:rsidR="006621E1" w:rsidRPr="004D180D">
        <w:rPr>
          <w:rFonts w:cs="Arial"/>
          <w:sz w:val="28"/>
          <w:lang w:val="uk-UA"/>
        </w:rPr>
        <w:t xml:space="preserve"> </w:t>
      </w:r>
      <w:r w:rsidRPr="004D180D">
        <w:rPr>
          <w:rFonts w:cs="Arial"/>
          <w:sz w:val="28"/>
          <w:lang w:val="uk-UA"/>
        </w:rPr>
        <w:t>характер.</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ході</w:t>
      </w:r>
      <w:r w:rsidR="006621E1" w:rsidRPr="004D180D">
        <w:rPr>
          <w:rFonts w:cs="Arial"/>
          <w:sz w:val="28"/>
          <w:lang w:val="uk-UA"/>
        </w:rPr>
        <w:t xml:space="preserve"> </w:t>
      </w:r>
      <w:r w:rsidRPr="004D180D">
        <w:rPr>
          <w:rFonts w:cs="Arial"/>
          <w:sz w:val="28"/>
          <w:lang w:val="uk-UA"/>
        </w:rPr>
        <w:t>бесіди</w:t>
      </w:r>
      <w:r w:rsidR="006621E1" w:rsidRPr="004D180D">
        <w:rPr>
          <w:rFonts w:cs="Arial"/>
          <w:sz w:val="28"/>
          <w:lang w:val="uk-UA"/>
        </w:rPr>
        <w:t xml:space="preserve"> </w:t>
      </w:r>
      <w:r w:rsidRPr="004D180D">
        <w:rPr>
          <w:rFonts w:cs="Arial"/>
          <w:sz w:val="28"/>
          <w:lang w:val="uk-UA"/>
        </w:rPr>
        <w:t>пропонуються</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оцінюються</w:t>
      </w:r>
      <w:r w:rsidR="006621E1" w:rsidRPr="004D180D">
        <w:rPr>
          <w:rFonts w:cs="Arial"/>
          <w:sz w:val="28"/>
          <w:lang w:val="uk-UA"/>
        </w:rPr>
        <w:t xml:space="preserve"> </w:t>
      </w:r>
      <w:r w:rsidRPr="004D180D">
        <w:rPr>
          <w:rFonts w:cs="Arial"/>
          <w:sz w:val="28"/>
          <w:lang w:val="uk-UA"/>
        </w:rPr>
        <w:t>можливі</w:t>
      </w:r>
      <w:r w:rsidR="006621E1" w:rsidRPr="004D180D">
        <w:rPr>
          <w:rFonts w:cs="Arial"/>
          <w:sz w:val="28"/>
          <w:lang w:val="uk-UA"/>
        </w:rPr>
        <w:t xml:space="preserve"> </w:t>
      </w:r>
      <w:r w:rsidRPr="004D180D">
        <w:rPr>
          <w:rFonts w:cs="Arial"/>
          <w:sz w:val="28"/>
          <w:lang w:val="uk-UA"/>
        </w:rPr>
        <w:t>варіанти.</w:t>
      </w:r>
      <w:r w:rsidR="006621E1" w:rsidRPr="004D180D">
        <w:rPr>
          <w:rFonts w:cs="Arial"/>
          <w:sz w:val="28"/>
          <w:lang w:val="uk-UA"/>
        </w:rPr>
        <w:t xml:space="preserve"> </w:t>
      </w:r>
      <w:r w:rsidRPr="004D180D">
        <w:rPr>
          <w:rFonts w:cs="Arial"/>
          <w:sz w:val="28"/>
          <w:lang w:val="uk-UA"/>
        </w:rPr>
        <w:t>Якщо</w:t>
      </w:r>
      <w:r w:rsidR="006621E1" w:rsidRPr="004D180D">
        <w:rPr>
          <w:rFonts w:cs="Arial"/>
          <w:sz w:val="28"/>
          <w:lang w:val="uk-UA"/>
        </w:rPr>
        <w:t xml:space="preserve"> </w:t>
      </w:r>
      <w:r w:rsidRPr="004D180D">
        <w:rPr>
          <w:rFonts w:cs="Arial"/>
          <w:sz w:val="28"/>
          <w:lang w:val="uk-UA"/>
        </w:rPr>
        <w:t>учасники</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приходять</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єдиної</w:t>
      </w:r>
      <w:r w:rsidR="006621E1" w:rsidRPr="004D180D">
        <w:rPr>
          <w:rFonts w:cs="Arial"/>
          <w:sz w:val="28"/>
          <w:lang w:val="uk-UA"/>
        </w:rPr>
        <w:t xml:space="preserve"> </w:t>
      </w:r>
      <w:r w:rsidRPr="004D180D">
        <w:rPr>
          <w:rFonts w:cs="Arial"/>
          <w:sz w:val="28"/>
          <w:lang w:val="uk-UA"/>
        </w:rPr>
        <w:t>думки,</w:t>
      </w:r>
      <w:r w:rsidR="006621E1" w:rsidRPr="004D180D">
        <w:rPr>
          <w:rFonts w:cs="Arial"/>
          <w:sz w:val="28"/>
          <w:lang w:val="uk-UA"/>
        </w:rPr>
        <w:t xml:space="preserve"> </w:t>
      </w:r>
      <w:r w:rsidRPr="004D180D">
        <w:rPr>
          <w:rFonts w:cs="Arial"/>
          <w:sz w:val="28"/>
          <w:lang w:val="uk-UA"/>
        </w:rPr>
        <w:t>то</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приймається</w:t>
      </w:r>
      <w:r w:rsidR="006621E1" w:rsidRPr="004D180D">
        <w:rPr>
          <w:rFonts w:cs="Arial"/>
          <w:sz w:val="28"/>
          <w:lang w:val="uk-UA"/>
        </w:rPr>
        <w:t xml:space="preserve"> </w:t>
      </w:r>
      <w:r w:rsidRPr="004D180D">
        <w:rPr>
          <w:rFonts w:cs="Arial"/>
          <w:sz w:val="28"/>
          <w:lang w:val="uk-UA"/>
        </w:rPr>
        <w:t>голосуванням.</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ефективний</w:t>
      </w:r>
      <w:r w:rsidR="006621E1" w:rsidRPr="004D180D">
        <w:rPr>
          <w:rFonts w:cs="Arial"/>
          <w:sz w:val="28"/>
          <w:lang w:val="uk-UA"/>
        </w:rPr>
        <w:t xml:space="preserve"> </w:t>
      </w:r>
      <w:r w:rsidRPr="004D180D">
        <w:rPr>
          <w:rFonts w:cs="Arial"/>
          <w:sz w:val="28"/>
          <w:lang w:val="uk-UA"/>
        </w:rPr>
        <w:t>спосіб</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учасників</w:t>
      </w:r>
      <w:r w:rsidR="006621E1" w:rsidRPr="004D180D">
        <w:rPr>
          <w:rFonts w:cs="Arial"/>
          <w:sz w:val="28"/>
          <w:lang w:val="uk-UA"/>
        </w:rPr>
        <w:t xml:space="preserve"> </w:t>
      </w:r>
      <w:r w:rsidRPr="004D180D">
        <w:rPr>
          <w:rFonts w:cs="Arial"/>
          <w:sz w:val="28"/>
          <w:lang w:val="uk-UA"/>
        </w:rPr>
        <w:t>голосування</w:t>
      </w:r>
      <w:r w:rsidR="006621E1" w:rsidRPr="004D180D">
        <w:rPr>
          <w:rFonts w:cs="Arial"/>
          <w:sz w:val="28"/>
          <w:lang w:val="uk-UA"/>
        </w:rPr>
        <w:t xml:space="preserve"> </w:t>
      </w:r>
      <w:r w:rsidRPr="004D180D">
        <w:rPr>
          <w:rFonts w:cs="Arial"/>
          <w:sz w:val="28"/>
          <w:lang w:val="uk-UA"/>
        </w:rPr>
        <w:t>можна</w:t>
      </w:r>
      <w:r w:rsidR="004D180D">
        <w:rPr>
          <w:rFonts w:cs="Arial"/>
          <w:sz w:val="28"/>
          <w:lang w:val="uk-UA"/>
        </w:rPr>
        <w:t xml:space="preserve"> </w:t>
      </w:r>
      <w:r w:rsidRPr="004D180D">
        <w:rPr>
          <w:rFonts w:cs="Arial"/>
          <w:sz w:val="28"/>
          <w:lang w:val="uk-UA"/>
        </w:rPr>
        <w:t>оказувати</w:t>
      </w:r>
      <w:r w:rsidR="006621E1" w:rsidRPr="004D180D">
        <w:rPr>
          <w:rFonts w:cs="Arial"/>
          <w:sz w:val="28"/>
          <w:lang w:val="uk-UA"/>
        </w:rPr>
        <w:t xml:space="preserve"> </w:t>
      </w:r>
      <w:r w:rsidRPr="004D180D">
        <w:rPr>
          <w:rFonts w:cs="Arial"/>
          <w:sz w:val="28"/>
          <w:lang w:val="uk-UA"/>
        </w:rPr>
        <w:t>вплив,</w:t>
      </w:r>
      <w:r w:rsidR="006621E1" w:rsidRPr="004D180D">
        <w:rPr>
          <w:rFonts w:cs="Arial"/>
          <w:sz w:val="28"/>
          <w:lang w:val="uk-UA"/>
        </w:rPr>
        <w:t xml:space="preserve"> </w:t>
      </w:r>
      <w:r w:rsidRPr="004D180D">
        <w:rPr>
          <w:rFonts w:cs="Arial"/>
          <w:sz w:val="28"/>
          <w:lang w:val="uk-UA"/>
        </w:rPr>
        <w:t>учасники</w:t>
      </w:r>
      <w:r w:rsidR="006621E1" w:rsidRPr="004D180D">
        <w:rPr>
          <w:rFonts w:cs="Arial"/>
          <w:sz w:val="28"/>
          <w:lang w:val="uk-UA"/>
        </w:rPr>
        <w:t xml:space="preserve"> </w:t>
      </w:r>
      <w:r w:rsidRPr="004D180D">
        <w:rPr>
          <w:rFonts w:cs="Arial"/>
          <w:sz w:val="28"/>
          <w:lang w:val="uk-UA"/>
        </w:rPr>
        <w:t>голосування</w:t>
      </w:r>
      <w:r w:rsidR="004D180D">
        <w:rPr>
          <w:rFonts w:cs="Arial"/>
          <w:sz w:val="28"/>
          <w:lang w:val="uk-UA"/>
        </w:rPr>
        <w:t xml:space="preserve"> </w:t>
      </w:r>
      <w:r w:rsidRPr="004D180D">
        <w:rPr>
          <w:rFonts w:cs="Arial"/>
          <w:sz w:val="28"/>
          <w:lang w:val="uk-UA"/>
        </w:rPr>
        <w:t>можуть</w:t>
      </w:r>
      <w:r w:rsidR="006621E1" w:rsidRPr="004D180D">
        <w:rPr>
          <w:rFonts w:cs="Arial"/>
          <w:sz w:val="28"/>
          <w:lang w:val="uk-UA"/>
        </w:rPr>
        <w:t xml:space="preserve"> </w:t>
      </w:r>
      <w:r w:rsidRPr="004D180D">
        <w:rPr>
          <w:rFonts w:cs="Arial"/>
          <w:sz w:val="28"/>
          <w:lang w:val="uk-UA"/>
        </w:rPr>
        <w:t>формувати</w:t>
      </w:r>
      <w:r w:rsidR="006621E1" w:rsidRPr="004D180D">
        <w:rPr>
          <w:rFonts w:cs="Arial"/>
          <w:sz w:val="28"/>
          <w:lang w:val="uk-UA"/>
        </w:rPr>
        <w:t xml:space="preserve"> </w:t>
      </w:r>
      <w:r w:rsidRPr="004D180D">
        <w:rPr>
          <w:rFonts w:cs="Arial"/>
          <w:sz w:val="28"/>
          <w:lang w:val="uk-UA"/>
        </w:rPr>
        <w:t>фракції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міняти</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свою</w:t>
      </w:r>
      <w:r w:rsidR="006621E1" w:rsidRPr="004D180D">
        <w:rPr>
          <w:rFonts w:cs="Arial"/>
          <w:sz w:val="28"/>
          <w:lang w:val="uk-UA"/>
        </w:rPr>
        <w:t xml:space="preserve"> </w:t>
      </w:r>
      <w:r w:rsidRPr="004D180D">
        <w:rPr>
          <w:rFonts w:cs="Arial"/>
          <w:sz w:val="28"/>
          <w:lang w:val="uk-UA"/>
        </w:rPr>
        <w:t>користь.</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Номінальні</w:t>
      </w:r>
      <w:r w:rsidR="006621E1" w:rsidRPr="004D180D">
        <w:rPr>
          <w:rFonts w:cs="Arial"/>
          <w:sz w:val="28"/>
          <w:lang w:val="uk-UA"/>
        </w:rPr>
        <w:t xml:space="preserve"> </w:t>
      </w:r>
      <w:r w:rsidRPr="004D180D">
        <w:rPr>
          <w:rFonts w:cs="Arial"/>
          <w:sz w:val="28"/>
          <w:lang w:val="uk-UA"/>
        </w:rPr>
        <w:t>групи.</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засновані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принципі</w:t>
      </w:r>
      <w:r w:rsidR="006621E1" w:rsidRPr="004D180D">
        <w:rPr>
          <w:rFonts w:cs="Arial"/>
          <w:sz w:val="28"/>
          <w:lang w:val="uk-UA"/>
        </w:rPr>
        <w:t xml:space="preserve"> </w:t>
      </w:r>
      <w:r w:rsidRPr="004D180D">
        <w:rPr>
          <w:rFonts w:cs="Arial"/>
          <w:sz w:val="28"/>
          <w:lang w:val="uk-UA"/>
        </w:rPr>
        <w:t>обмежень</w:t>
      </w:r>
      <w:r w:rsidR="006621E1" w:rsidRPr="004D180D">
        <w:rPr>
          <w:rFonts w:cs="Arial"/>
          <w:sz w:val="28"/>
          <w:lang w:val="uk-UA"/>
        </w:rPr>
        <w:t xml:space="preserve"> </w:t>
      </w:r>
      <w:r w:rsidRPr="004D180D">
        <w:rPr>
          <w:rFonts w:cs="Arial"/>
          <w:sz w:val="28"/>
          <w:lang w:val="uk-UA"/>
        </w:rPr>
        <w:t>міжособистих</w:t>
      </w:r>
      <w:r w:rsidR="006621E1" w:rsidRPr="004D180D">
        <w:rPr>
          <w:rFonts w:cs="Arial"/>
          <w:sz w:val="28"/>
          <w:lang w:val="uk-UA"/>
        </w:rPr>
        <w:t xml:space="preserve"> </w:t>
      </w:r>
      <w:r w:rsidRPr="004D180D">
        <w:rPr>
          <w:rFonts w:cs="Arial"/>
          <w:sz w:val="28"/>
          <w:lang w:val="uk-UA"/>
        </w:rPr>
        <w:t>комунікацій.</w:t>
      </w:r>
      <w:r w:rsidR="006621E1" w:rsidRPr="004D180D">
        <w:rPr>
          <w:rFonts w:cs="Arial"/>
          <w:sz w:val="28"/>
          <w:lang w:val="uk-UA"/>
        </w:rPr>
        <w:t xml:space="preserve"> </w:t>
      </w:r>
      <w:r w:rsidRPr="004D180D">
        <w:rPr>
          <w:rFonts w:cs="Arial"/>
          <w:sz w:val="28"/>
          <w:lang w:val="uk-UA"/>
        </w:rPr>
        <w:t>Достоїнством</w:t>
      </w:r>
      <w:r w:rsidR="006621E1" w:rsidRPr="004D180D">
        <w:rPr>
          <w:rFonts w:cs="Arial"/>
          <w:sz w:val="28"/>
          <w:lang w:val="uk-UA"/>
        </w:rPr>
        <w:t xml:space="preserve"> </w:t>
      </w:r>
      <w:r w:rsidRPr="004D180D">
        <w:rPr>
          <w:rFonts w:cs="Arial"/>
          <w:sz w:val="28"/>
          <w:lang w:val="uk-UA"/>
        </w:rPr>
        <w:t>даної</w:t>
      </w:r>
      <w:r w:rsidR="006621E1" w:rsidRPr="004D180D">
        <w:rPr>
          <w:rFonts w:cs="Arial"/>
          <w:sz w:val="28"/>
          <w:lang w:val="uk-UA"/>
        </w:rPr>
        <w:t xml:space="preserve"> </w:t>
      </w:r>
      <w:r w:rsidRPr="004D180D">
        <w:rPr>
          <w:rFonts w:cs="Arial"/>
          <w:sz w:val="28"/>
          <w:lang w:val="uk-UA"/>
        </w:rPr>
        <w:t>техніки</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те,</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члени</w:t>
      </w:r>
      <w:r w:rsidR="006621E1" w:rsidRPr="004D180D">
        <w:rPr>
          <w:rFonts w:cs="Arial"/>
          <w:sz w:val="28"/>
          <w:lang w:val="uk-UA"/>
        </w:rPr>
        <w:t xml:space="preserve"> </w:t>
      </w:r>
      <w:r w:rsidRPr="004D180D">
        <w:rPr>
          <w:rFonts w:cs="Arial"/>
          <w:sz w:val="28"/>
          <w:lang w:val="uk-UA"/>
        </w:rPr>
        <w:t>груп</w:t>
      </w:r>
      <w:r w:rsidR="006621E1" w:rsidRPr="004D180D">
        <w:rPr>
          <w:rFonts w:cs="Arial"/>
          <w:sz w:val="28"/>
          <w:lang w:val="uk-UA"/>
        </w:rPr>
        <w:t xml:space="preserve"> </w:t>
      </w:r>
      <w:r w:rsidRPr="004D180D">
        <w:rPr>
          <w:rFonts w:cs="Arial"/>
          <w:sz w:val="28"/>
          <w:lang w:val="uk-UA"/>
        </w:rPr>
        <w:t>мають</w:t>
      </w:r>
      <w:r w:rsidR="006621E1" w:rsidRPr="004D180D">
        <w:rPr>
          <w:rFonts w:cs="Arial"/>
          <w:sz w:val="28"/>
          <w:lang w:val="uk-UA"/>
        </w:rPr>
        <w:t xml:space="preserve"> </w:t>
      </w:r>
      <w:r w:rsidRPr="004D180D">
        <w:rPr>
          <w:rFonts w:cs="Arial"/>
          <w:sz w:val="28"/>
          <w:lang w:val="uk-UA"/>
        </w:rPr>
        <w:t>рівні</w:t>
      </w:r>
      <w:r w:rsidR="006621E1" w:rsidRPr="004D180D">
        <w:rPr>
          <w:rFonts w:cs="Arial"/>
          <w:sz w:val="28"/>
          <w:lang w:val="uk-UA"/>
        </w:rPr>
        <w:t xml:space="preserve"> </w:t>
      </w:r>
      <w:r w:rsidRPr="004D180D">
        <w:rPr>
          <w:rFonts w:cs="Arial"/>
          <w:sz w:val="28"/>
          <w:lang w:val="uk-UA"/>
        </w:rPr>
        <w:t>права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можливості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обґрунтуванні</w:t>
      </w:r>
      <w:r w:rsidR="006621E1" w:rsidRPr="004D180D">
        <w:rPr>
          <w:rFonts w:cs="Arial"/>
          <w:sz w:val="28"/>
          <w:lang w:val="uk-UA"/>
        </w:rPr>
        <w:t xml:space="preserve"> </w:t>
      </w:r>
      <w:r w:rsidRPr="004D180D">
        <w:rPr>
          <w:rFonts w:cs="Arial"/>
          <w:sz w:val="28"/>
          <w:lang w:val="uk-UA"/>
        </w:rPr>
        <w:t>свого</w:t>
      </w:r>
      <w:r w:rsidR="006621E1" w:rsidRPr="004D180D">
        <w:rPr>
          <w:rFonts w:cs="Arial"/>
          <w:sz w:val="28"/>
          <w:lang w:val="uk-UA"/>
        </w:rPr>
        <w:t xml:space="preserve"> </w:t>
      </w:r>
      <w:r w:rsidRPr="004D180D">
        <w:rPr>
          <w:rFonts w:cs="Arial"/>
          <w:sz w:val="28"/>
          <w:lang w:val="uk-UA"/>
        </w:rPr>
        <w:t>варіанта</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рівності</w:t>
      </w:r>
      <w:r w:rsidR="006621E1" w:rsidRPr="004D180D">
        <w:rPr>
          <w:rFonts w:cs="Arial"/>
          <w:sz w:val="28"/>
          <w:lang w:val="uk-UA"/>
        </w:rPr>
        <w:t xml:space="preserve"> </w:t>
      </w:r>
      <w:r w:rsidRPr="004D180D">
        <w:rPr>
          <w:rFonts w:cs="Arial"/>
          <w:sz w:val="28"/>
          <w:lang w:val="uk-UA"/>
        </w:rPr>
        <w:t>робота</w:t>
      </w:r>
      <w:r w:rsidR="006621E1" w:rsidRPr="004D180D">
        <w:rPr>
          <w:rFonts w:cs="Arial"/>
          <w:sz w:val="28"/>
          <w:lang w:val="uk-UA"/>
        </w:rPr>
        <w:t xml:space="preserve"> </w:t>
      </w:r>
      <w:r w:rsidRPr="004D180D">
        <w:rPr>
          <w:rFonts w:cs="Arial"/>
          <w:sz w:val="28"/>
          <w:lang w:val="uk-UA"/>
        </w:rPr>
        <w:t>номінальної</w:t>
      </w:r>
      <w:r w:rsidR="006621E1" w:rsidRPr="004D180D">
        <w:rPr>
          <w:rFonts w:cs="Arial"/>
          <w:sz w:val="28"/>
          <w:lang w:val="uk-UA"/>
        </w:rPr>
        <w:t xml:space="preserve"> </w:t>
      </w:r>
      <w:r w:rsidRPr="004D180D">
        <w:rPr>
          <w:rFonts w:cs="Arial"/>
          <w:sz w:val="28"/>
          <w:lang w:val="uk-UA"/>
        </w:rPr>
        <w:t>групи</w:t>
      </w:r>
      <w:r w:rsidR="006621E1" w:rsidRPr="004D180D">
        <w:rPr>
          <w:rFonts w:cs="Arial"/>
          <w:sz w:val="28"/>
          <w:lang w:val="uk-UA"/>
        </w:rPr>
        <w:t xml:space="preserve"> </w:t>
      </w:r>
      <w:r w:rsidRPr="004D180D">
        <w:rPr>
          <w:rFonts w:cs="Arial"/>
          <w:sz w:val="28"/>
          <w:lang w:val="uk-UA"/>
        </w:rPr>
        <w:t>жорстко</w:t>
      </w:r>
      <w:r w:rsidR="006621E1" w:rsidRPr="004D180D">
        <w:rPr>
          <w:rFonts w:cs="Arial"/>
          <w:sz w:val="28"/>
          <w:lang w:val="uk-UA"/>
        </w:rPr>
        <w:t xml:space="preserve"> </w:t>
      </w:r>
      <w:r w:rsidRPr="004D180D">
        <w:rPr>
          <w:rFonts w:cs="Arial"/>
          <w:sz w:val="28"/>
          <w:lang w:val="uk-UA"/>
        </w:rPr>
        <w:t>структуризується:</w:t>
      </w:r>
    </w:p>
    <w:p w:rsidR="001007C7" w:rsidRPr="004D180D" w:rsidRDefault="001007C7" w:rsidP="004D180D">
      <w:pPr>
        <w:pStyle w:val="a7"/>
        <w:numPr>
          <w:ilvl w:val="0"/>
          <w:numId w:val="22"/>
        </w:numPr>
        <w:tabs>
          <w:tab w:val="clear" w:pos="1845"/>
          <w:tab w:val="num" w:pos="1122"/>
        </w:tabs>
        <w:spacing w:after="0" w:line="360" w:lineRule="auto"/>
        <w:ind w:left="0" w:firstLine="709"/>
        <w:jc w:val="both"/>
        <w:rPr>
          <w:rFonts w:cs="Arial"/>
          <w:sz w:val="28"/>
          <w:lang w:val="uk-UA"/>
        </w:rPr>
      </w:pPr>
      <w:r w:rsidRPr="004D180D">
        <w:rPr>
          <w:rFonts w:cs="Arial"/>
          <w:sz w:val="28"/>
          <w:lang w:val="uk-UA"/>
        </w:rPr>
        <w:t>кожен</w:t>
      </w:r>
      <w:r w:rsidR="006621E1" w:rsidRPr="004D180D">
        <w:rPr>
          <w:rFonts w:cs="Arial"/>
          <w:sz w:val="28"/>
          <w:lang w:val="uk-UA"/>
        </w:rPr>
        <w:t xml:space="preserve"> </w:t>
      </w:r>
      <w:r w:rsidRPr="004D180D">
        <w:rPr>
          <w:rFonts w:cs="Arial"/>
          <w:sz w:val="28"/>
          <w:lang w:val="uk-UA"/>
        </w:rPr>
        <w:t>учасник</w:t>
      </w:r>
      <w:r w:rsidR="006621E1" w:rsidRPr="004D180D">
        <w:rPr>
          <w:rFonts w:cs="Arial"/>
          <w:sz w:val="28"/>
          <w:lang w:val="uk-UA"/>
        </w:rPr>
        <w:t xml:space="preserve"> </w:t>
      </w:r>
      <w:r w:rsidRPr="004D180D">
        <w:rPr>
          <w:rFonts w:cs="Arial"/>
          <w:sz w:val="28"/>
          <w:lang w:val="uk-UA"/>
        </w:rPr>
        <w:t>викладає</w:t>
      </w:r>
      <w:r w:rsidR="006621E1" w:rsidRPr="004D180D">
        <w:rPr>
          <w:rFonts w:cs="Arial"/>
          <w:sz w:val="28"/>
          <w:lang w:val="uk-UA"/>
        </w:rPr>
        <w:t xml:space="preserve"> </w:t>
      </w:r>
      <w:r w:rsidRPr="004D180D">
        <w:rPr>
          <w:rFonts w:cs="Arial"/>
          <w:sz w:val="28"/>
          <w:lang w:val="uk-UA"/>
        </w:rPr>
        <w:t>свої</w:t>
      </w:r>
      <w:r w:rsidR="006621E1" w:rsidRPr="004D180D">
        <w:rPr>
          <w:rFonts w:cs="Arial"/>
          <w:sz w:val="28"/>
          <w:lang w:val="uk-UA"/>
        </w:rPr>
        <w:t xml:space="preserve"> </w:t>
      </w:r>
      <w:r w:rsidRPr="004D180D">
        <w:rPr>
          <w:rFonts w:cs="Arial"/>
          <w:sz w:val="28"/>
          <w:lang w:val="uk-UA"/>
        </w:rPr>
        <w:t>ідеї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пропонує</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письмовій</w:t>
      </w:r>
      <w:r w:rsidR="006621E1" w:rsidRPr="004D180D">
        <w:rPr>
          <w:rFonts w:cs="Arial"/>
          <w:sz w:val="28"/>
          <w:lang w:val="uk-UA"/>
        </w:rPr>
        <w:t xml:space="preserve"> </w:t>
      </w:r>
      <w:r w:rsidRPr="004D180D">
        <w:rPr>
          <w:rFonts w:cs="Arial"/>
          <w:sz w:val="28"/>
          <w:lang w:val="uk-UA"/>
        </w:rPr>
        <w:t>формі;</w:t>
      </w:r>
    </w:p>
    <w:p w:rsidR="001007C7" w:rsidRPr="004D180D" w:rsidRDefault="001007C7" w:rsidP="004D180D">
      <w:pPr>
        <w:pStyle w:val="a7"/>
        <w:numPr>
          <w:ilvl w:val="0"/>
          <w:numId w:val="22"/>
        </w:numPr>
        <w:tabs>
          <w:tab w:val="clear" w:pos="1845"/>
          <w:tab w:val="num" w:pos="1122"/>
        </w:tabs>
        <w:spacing w:after="0" w:line="360" w:lineRule="auto"/>
        <w:ind w:left="0" w:firstLine="709"/>
        <w:jc w:val="both"/>
        <w:rPr>
          <w:rFonts w:cs="Arial"/>
          <w:sz w:val="28"/>
          <w:lang w:val="uk-UA"/>
        </w:rPr>
      </w:pPr>
      <w:r w:rsidRPr="004D180D">
        <w:rPr>
          <w:rFonts w:cs="Arial"/>
          <w:sz w:val="28"/>
          <w:lang w:val="uk-UA"/>
        </w:rPr>
        <w:t>визначається</w:t>
      </w:r>
      <w:r w:rsidR="006621E1" w:rsidRPr="004D180D">
        <w:rPr>
          <w:rFonts w:cs="Arial"/>
          <w:sz w:val="28"/>
          <w:lang w:val="uk-UA"/>
        </w:rPr>
        <w:t xml:space="preserve"> </w:t>
      </w:r>
      <w:r w:rsidRPr="004D180D">
        <w:rPr>
          <w:rFonts w:cs="Arial"/>
          <w:sz w:val="28"/>
          <w:lang w:val="uk-UA"/>
        </w:rPr>
        <w:t>порядок</w:t>
      </w:r>
      <w:r w:rsidR="006621E1" w:rsidRPr="004D180D">
        <w:rPr>
          <w:rFonts w:cs="Arial"/>
          <w:sz w:val="28"/>
          <w:lang w:val="uk-UA"/>
        </w:rPr>
        <w:t xml:space="preserve"> </w:t>
      </w:r>
      <w:r w:rsidRPr="004D180D">
        <w:rPr>
          <w:rFonts w:cs="Arial"/>
          <w:sz w:val="28"/>
          <w:lang w:val="uk-UA"/>
        </w:rPr>
        <w:t>представлення</w:t>
      </w:r>
      <w:r w:rsidR="006621E1" w:rsidRPr="004D180D">
        <w:rPr>
          <w:rFonts w:cs="Arial"/>
          <w:sz w:val="28"/>
          <w:lang w:val="uk-UA"/>
        </w:rPr>
        <w:t xml:space="preserve"> </w:t>
      </w:r>
      <w:r w:rsidRPr="004D180D">
        <w:rPr>
          <w:rFonts w:cs="Arial"/>
          <w:sz w:val="28"/>
          <w:lang w:val="uk-UA"/>
        </w:rPr>
        <w:t>ідей</w:t>
      </w:r>
      <w:r w:rsidR="006621E1" w:rsidRPr="004D180D">
        <w:rPr>
          <w:rFonts w:cs="Arial"/>
          <w:sz w:val="28"/>
          <w:lang w:val="uk-UA"/>
        </w:rPr>
        <w:t xml:space="preserve"> </w:t>
      </w:r>
      <w:r w:rsidRPr="004D180D">
        <w:rPr>
          <w:rFonts w:cs="Arial"/>
          <w:sz w:val="28"/>
          <w:lang w:val="uk-UA"/>
        </w:rPr>
        <w:t>кожного</w:t>
      </w:r>
      <w:r w:rsidR="006621E1" w:rsidRPr="004D180D">
        <w:rPr>
          <w:rFonts w:cs="Arial"/>
          <w:sz w:val="28"/>
          <w:lang w:val="uk-UA"/>
        </w:rPr>
        <w:t xml:space="preserve"> </w:t>
      </w:r>
      <w:r w:rsidRPr="004D180D">
        <w:rPr>
          <w:rFonts w:cs="Arial"/>
          <w:sz w:val="28"/>
          <w:lang w:val="uk-UA"/>
        </w:rPr>
        <w:t>учасника</w:t>
      </w:r>
      <w:r w:rsidR="006621E1" w:rsidRPr="004D180D">
        <w:rPr>
          <w:rFonts w:cs="Arial"/>
          <w:sz w:val="28"/>
          <w:lang w:val="uk-UA"/>
        </w:rPr>
        <w:t xml:space="preserve"> </w:t>
      </w:r>
      <w:r w:rsidRPr="004D180D">
        <w:rPr>
          <w:rFonts w:cs="Arial"/>
          <w:sz w:val="28"/>
          <w:lang w:val="uk-UA"/>
        </w:rPr>
        <w:t>всієї</w:t>
      </w:r>
      <w:r w:rsidR="006621E1" w:rsidRPr="004D180D">
        <w:rPr>
          <w:rFonts w:cs="Arial"/>
          <w:sz w:val="28"/>
          <w:lang w:val="uk-UA"/>
        </w:rPr>
        <w:t xml:space="preserve"> </w:t>
      </w:r>
      <w:r w:rsidRPr="004D180D">
        <w:rPr>
          <w:rFonts w:cs="Arial"/>
          <w:sz w:val="28"/>
          <w:lang w:val="uk-UA"/>
        </w:rPr>
        <w:t>групи.</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положення</w:t>
      </w:r>
      <w:r w:rsidR="006621E1" w:rsidRPr="004D180D">
        <w:rPr>
          <w:rFonts w:cs="Arial"/>
          <w:sz w:val="28"/>
          <w:lang w:val="uk-UA"/>
        </w:rPr>
        <w:t xml:space="preserve"> </w:t>
      </w:r>
      <w:r w:rsidRPr="004D180D">
        <w:rPr>
          <w:rFonts w:cs="Arial"/>
          <w:sz w:val="28"/>
          <w:lang w:val="uk-UA"/>
        </w:rPr>
        <w:t>записують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дошці.</w:t>
      </w:r>
      <w:r w:rsidR="006621E1" w:rsidRPr="004D180D">
        <w:rPr>
          <w:rFonts w:cs="Arial"/>
          <w:sz w:val="28"/>
          <w:lang w:val="uk-UA"/>
        </w:rPr>
        <w:t xml:space="preserve"> </w:t>
      </w:r>
      <w:r w:rsidRPr="004D180D">
        <w:rPr>
          <w:rFonts w:cs="Arial"/>
          <w:sz w:val="28"/>
          <w:lang w:val="uk-UA"/>
        </w:rPr>
        <w:t>Дискусія</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починається</w:t>
      </w:r>
      <w:r w:rsidR="006621E1" w:rsidRPr="004D180D">
        <w:rPr>
          <w:rFonts w:cs="Arial"/>
          <w:sz w:val="28"/>
          <w:lang w:val="uk-UA"/>
        </w:rPr>
        <w:t xml:space="preserve"> </w:t>
      </w:r>
      <w:r w:rsidRPr="004D180D">
        <w:rPr>
          <w:rFonts w:cs="Arial"/>
          <w:sz w:val="28"/>
          <w:lang w:val="uk-UA"/>
        </w:rPr>
        <w:t>поки</w:t>
      </w:r>
      <w:r w:rsidR="006621E1" w:rsidRPr="004D180D">
        <w:rPr>
          <w:rFonts w:cs="Arial"/>
          <w:sz w:val="28"/>
          <w:lang w:val="uk-UA"/>
        </w:rPr>
        <w:t xml:space="preserve"> </w:t>
      </w:r>
      <w:r w:rsidRPr="004D180D">
        <w:rPr>
          <w:rFonts w:cs="Arial"/>
          <w:sz w:val="28"/>
          <w:lang w:val="uk-UA"/>
        </w:rPr>
        <w:t>кожен</w:t>
      </w:r>
      <w:r w:rsidR="006621E1" w:rsidRPr="004D180D">
        <w:rPr>
          <w:rFonts w:cs="Arial"/>
          <w:sz w:val="28"/>
          <w:lang w:val="uk-UA"/>
        </w:rPr>
        <w:t xml:space="preserve"> </w:t>
      </w:r>
      <w:r w:rsidRPr="004D180D">
        <w:rPr>
          <w:rFonts w:cs="Arial"/>
          <w:sz w:val="28"/>
          <w:lang w:val="uk-UA"/>
        </w:rPr>
        <w:t>учасник</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виступить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представить</w:t>
      </w:r>
      <w:r w:rsidR="006621E1" w:rsidRPr="004D180D">
        <w:rPr>
          <w:rFonts w:cs="Arial"/>
          <w:sz w:val="28"/>
          <w:lang w:val="uk-UA"/>
        </w:rPr>
        <w:t xml:space="preserve"> </w:t>
      </w:r>
      <w:r w:rsidRPr="004D180D">
        <w:rPr>
          <w:rFonts w:cs="Arial"/>
          <w:sz w:val="28"/>
          <w:lang w:val="uk-UA"/>
        </w:rPr>
        <w:t>свої</w:t>
      </w:r>
      <w:r w:rsidR="006621E1" w:rsidRPr="004D180D">
        <w:rPr>
          <w:rFonts w:cs="Arial"/>
          <w:sz w:val="28"/>
          <w:lang w:val="uk-UA"/>
        </w:rPr>
        <w:t xml:space="preserve"> </w:t>
      </w:r>
      <w:r w:rsidRPr="004D180D">
        <w:rPr>
          <w:rFonts w:cs="Arial"/>
          <w:sz w:val="28"/>
          <w:lang w:val="uk-UA"/>
        </w:rPr>
        <w:t>ідеї;</w:t>
      </w:r>
    </w:p>
    <w:p w:rsidR="001007C7" w:rsidRPr="004D180D" w:rsidRDefault="001007C7" w:rsidP="004D180D">
      <w:pPr>
        <w:pStyle w:val="a7"/>
        <w:numPr>
          <w:ilvl w:val="0"/>
          <w:numId w:val="22"/>
        </w:numPr>
        <w:tabs>
          <w:tab w:val="clear" w:pos="1845"/>
          <w:tab w:val="num" w:pos="1122"/>
        </w:tabs>
        <w:spacing w:after="0" w:line="360" w:lineRule="auto"/>
        <w:ind w:left="0" w:firstLine="709"/>
        <w:jc w:val="both"/>
        <w:rPr>
          <w:rFonts w:cs="Arial"/>
          <w:sz w:val="28"/>
          <w:lang w:val="uk-UA"/>
        </w:rPr>
      </w:pPr>
      <w:r w:rsidRPr="004D180D">
        <w:rPr>
          <w:rFonts w:cs="Arial"/>
          <w:sz w:val="28"/>
          <w:lang w:val="uk-UA"/>
        </w:rPr>
        <w:t>після</w:t>
      </w:r>
      <w:r w:rsidR="006621E1" w:rsidRPr="004D180D">
        <w:rPr>
          <w:rFonts w:cs="Arial"/>
          <w:sz w:val="28"/>
          <w:lang w:val="uk-UA"/>
        </w:rPr>
        <w:t xml:space="preserve"> </w:t>
      </w:r>
      <w:r w:rsidRPr="004D180D">
        <w:rPr>
          <w:rFonts w:cs="Arial"/>
          <w:sz w:val="28"/>
          <w:lang w:val="uk-UA"/>
        </w:rPr>
        <w:t>ознайомлення</w:t>
      </w:r>
      <w:r w:rsidR="006621E1" w:rsidRPr="004D180D">
        <w:rPr>
          <w:rFonts w:cs="Arial"/>
          <w:sz w:val="28"/>
          <w:lang w:val="uk-UA"/>
        </w:rPr>
        <w:t xml:space="preserve"> </w:t>
      </w:r>
      <w:r w:rsidRPr="004D180D">
        <w:rPr>
          <w:rFonts w:cs="Arial"/>
          <w:sz w:val="28"/>
          <w:lang w:val="uk-UA"/>
        </w:rPr>
        <w:t>починається</w:t>
      </w:r>
      <w:r w:rsidR="006621E1" w:rsidRPr="004D180D">
        <w:rPr>
          <w:rFonts w:cs="Arial"/>
          <w:sz w:val="28"/>
          <w:lang w:val="uk-UA"/>
        </w:rPr>
        <w:t xml:space="preserve"> </w:t>
      </w:r>
      <w:r w:rsidRPr="004D180D">
        <w:rPr>
          <w:rFonts w:cs="Arial"/>
          <w:sz w:val="28"/>
          <w:lang w:val="uk-UA"/>
        </w:rPr>
        <w:t>відкрите</w:t>
      </w:r>
      <w:r w:rsidR="006621E1" w:rsidRPr="004D180D">
        <w:rPr>
          <w:rFonts w:cs="Arial"/>
          <w:sz w:val="28"/>
          <w:lang w:val="uk-UA"/>
        </w:rPr>
        <w:t xml:space="preserve"> </w:t>
      </w:r>
      <w:r w:rsidRPr="004D180D">
        <w:rPr>
          <w:rFonts w:cs="Arial"/>
          <w:sz w:val="28"/>
          <w:lang w:val="uk-UA"/>
        </w:rPr>
        <w:t>обговорення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метою</w:t>
      </w:r>
      <w:r w:rsidR="006621E1" w:rsidRPr="004D180D">
        <w:rPr>
          <w:rFonts w:cs="Arial"/>
          <w:sz w:val="28"/>
          <w:lang w:val="uk-UA"/>
        </w:rPr>
        <w:t xml:space="preserve"> </w:t>
      </w:r>
      <w:r w:rsidRPr="004D180D">
        <w:rPr>
          <w:rFonts w:cs="Arial"/>
          <w:sz w:val="28"/>
          <w:lang w:val="uk-UA"/>
        </w:rPr>
        <w:t>уточнення</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оцінки</w:t>
      </w:r>
      <w:r w:rsidR="006621E1" w:rsidRPr="004D180D">
        <w:rPr>
          <w:rFonts w:cs="Arial"/>
          <w:sz w:val="28"/>
          <w:lang w:val="uk-UA"/>
        </w:rPr>
        <w:t xml:space="preserve"> </w:t>
      </w:r>
      <w:r w:rsidRPr="004D180D">
        <w:rPr>
          <w:rFonts w:cs="Arial"/>
          <w:sz w:val="28"/>
          <w:lang w:val="uk-UA"/>
        </w:rPr>
        <w:t>пропозицій.</w:t>
      </w:r>
      <w:r w:rsidR="006621E1" w:rsidRPr="004D180D">
        <w:rPr>
          <w:rFonts w:cs="Arial"/>
          <w:sz w:val="28"/>
          <w:lang w:val="uk-UA"/>
        </w:rPr>
        <w:t xml:space="preserve"> </w:t>
      </w:r>
      <w:r w:rsidRPr="004D180D">
        <w:rPr>
          <w:rFonts w:cs="Arial"/>
          <w:sz w:val="28"/>
          <w:lang w:val="uk-UA"/>
        </w:rPr>
        <w:t>Ця</w:t>
      </w:r>
      <w:r w:rsidR="006621E1" w:rsidRPr="004D180D">
        <w:rPr>
          <w:rFonts w:cs="Arial"/>
          <w:sz w:val="28"/>
          <w:lang w:val="uk-UA"/>
        </w:rPr>
        <w:t xml:space="preserve"> </w:t>
      </w:r>
      <w:r w:rsidRPr="004D180D">
        <w:rPr>
          <w:rFonts w:cs="Arial"/>
          <w:sz w:val="28"/>
          <w:lang w:val="uk-UA"/>
        </w:rPr>
        <w:t>частина</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носить</w:t>
      </w:r>
      <w:r w:rsidR="006621E1" w:rsidRPr="004D180D">
        <w:rPr>
          <w:rFonts w:cs="Arial"/>
          <w:sz w:val="28"/>
          <w:lang w:val="uk-UA"/>
        </w:rPr>
        <w:t xml:space="preserve"> </w:t>
      </w:r>
      <w:r w:rsidRPr="004D180D">
        <w:rPr>
          <w:rFonts w:cs="Arial"/>
          <w:sz w:val="28"/>
          <w:lang w:val="uk-UA"/>
        </w:rPr>
        <w:t>неструктурований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спонтанний</w:t>
      </w:r>
      <w:r w:rsidR="006621E1" w:rsidRPr="004D180D">
        <w:rPr>
          <w:rFonts w:cs="Arial"/>
          <w:sz w:val="28"/>
          <w:lang w:val="uk-UA"/>
        </w:rPr>
        <w:t xml:space="preserve"> </w:t>
      </w:r>
      <w:r w:rsidRPr="004D180D">
        <w:rPr>
          <w:rFonts w:cs="Arial"/>
          <w:sz w:val="28"/>
          <w:lang w:val="uk-UA"/>
        </w:rPr>
        <w:t>характер;</w:t>
      </w:r>
    </w:p>
    <w:p w:rsidR="001007C7" w:rsidRPr="004D180D" w:rsidRDefault="001007C7" w:rsidP="004D180D">
      <w:pPr>
        <w:pStyle w:val="a7"/>
        <w:numPr>
          <w:ilvl w:val="0"/>
          <w:numId w:val="22"/>
        </w:numPr>
        <w:tabs>
          <w:tab w:val="clear" w:pos="1845"/>
          <w:tab w:val="num" w:pos="1122"/>
        </w:tabs>
        <w:spacing w:after="0" w:line="360" w:lineRule="auto"/>
        <w:ind w:left="0" w:firstLine="709"/>
        <w:jc w:val="both"/>
        <w:rPr>
          <w:rFonts w:cs="Arial"/>
          <w:sz w:val="28"/>
          <w:lang w:val="uk-UA"/>
        </w:rPr>
      </w:pPr>
      <w:r w:rsidRPr="004D180D">
        <w:rPr>
          <w:rFonts w:cs="Arial"/>
          <w:sz w:val="28"/>
          <w:lang w:val="uk-UA"/>
        </w:rPr>
        <w:t>проводиться</w:t>
      </w:r>
      <w:r w:rsidR="006621E1" w:rsidRPr="004D180D">
        <w:rPr>
          <w:rFonts w:cs="Arial"/>
          <w:sz w:val="28"/>
          <w:lang w:val="uk-UA"/>
        </w:rPr>
        <w:t xml:space="preserve"> </w:t>
      </w:r>
      <w:r w:rsidRPr="004D180D">
        <w:rPr>
          <w:rFonts w:cs="Arial"/>
          <w:sz w:val="28"/>
          <w:lang w:val="uk-UA"/>
        </w:rPr>
        <w:t>таємне</w:t>
      </w:r>
      <w:r w:rsidR="006621E1" w:rsidRPr="004D180D">
        <w:rPr>
          <w:rFonts w:cs="Arial"/>
          <w:sz w:val="28"/>
          <w:lang w:val="uk-UA"/>
        </w:rPr>
        <w:t xml:space="preserve"> </w:t>
      </w:r>
      <w:r w:rsidRPr="004D180D">
        <w:rPr>
          <w:rFonts w:cs="Arial"/>
          <w:sz w:val="28"/>
          <w:lang w:val="uk-UA"/>
        </w:rPr>
        <w:t>голосування,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якому</w:t>
      </w:r>
      <w:r w:rsidR="006621E1" w:rsidRPr="004D180D">
        <w:rPr>
          <w:rFonts w:cs="Arial"/>
          <w:sz w:val="28"/>
          <w:lang w:val="uk-UA"/>
        </w:rPr>
        <w:t xml:space="preserve"> </w:t>
      </w:r>
      <w:r w:rsidRPr="004D180D">
        <w:rPr>
          <w:rFonts w:cs="Arial"/>
          <w:sz w:val="28"/>
          <w:lang w:val="uk-UA"/>
        </w:rPr>
        <w:t>кожен</w:t>
      </w:r>
      <w:r w:rsidR="006621E1" w:rsidRPr="004D180D">
        <w:rPr>
          <w:rFonts w:cs="Arial"/>
          <w:sz w:val="28"/>
          <w:lang w:val="uk-UA"/>
        </w:rPr>
        <w:t xml:space="preserve"> </w:t>
      </w:r>
      <w:r w:rsidRPr="004D180D">
        <w:rPr>
          <w:rFonts w:cs="Arial"/>
          <w:sz w:val="28"/>
          <w:lang w:val="uk-UA"/>
        </w:rPr>
        <w:t>учасник</w:t>
      </w:r>
      <w:r w:rsidR="006621E1" w:rsidRPr="004D180D">
        <w:rPr>
          <w:rFonts w:cs="Arial"/>
          <w:sz w:val="28"/>
          <w:lang w:val="uk-UA"/>
        </w:rPr>
        <w:t xml:space="preserve"> </w:t>
      </w:r>
      <w:r w:rsidRPr="004D180D">
        <w:rPr>
          <w:rFonts w:cs="Arial"/>
          <w:sz w:val="28"/>
          <w:lang w:val="uk-UA"/>
        </w:rPr>
        <w:t>голосує</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визначене</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Проект,</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одержав</w:t>
      </w:r>
      <w:r w:rsidR="006621E1" w:rsidRPr="004D180D">
        <w:rPr>
          <w:rFonts w:cs="Arial"/>
          <w:sz w:val="28"/>
          <w:lang w:val="uk-UA"/>
        </w:rPr>
        <w:t xml:space="preserve"> </w:t>
      </w:r>
      <w:r w:rsidRPr="004D180D">
        <w:rPr>
          <w:rFonts w:cs="Arial"/>
          <w:sz w:val="28"/>
          <w:lang w:val="uk-UA"/>
        </w:rPr>
        <w:t>більшість</w:t>
      </w:r>
      <w:r w:rsidR="006621E1" w:rsidRPr="004D180D">
        <w:rPr>
          <w:rFonts w:cs="Arial"/>
          <w:sz w:val="28"/>
          <w:lang w:val="uk-UA"/>
        </w:rPr>
        <w:t xml:space="preserve"> </w:t>
      </w:r>
      <w:r w:rsidRPr="004D180D">
        <w:rPr>
          <w:rFonts w:cs="Arial"/>
          <w:sz w:val="28"/>
          <w:lang w:val="uk-UA"/>
        </w:rPr>
        <w:t>голосів,</w:t>
      </w:r>
      <w:r w:rsidR="006621E1" w:rsidRPr="004D180D">
        <w:rPr>
          <w:rFonts w:cs="Arial"/>
          <w:sz w:val="28"/>
          <w:lang w:val="uk-UA"/>
        </w:rPr>
        <w:t xml:space="preserve"> </w:t>
      </w:r>
      <w:r w:rsidRPr="004D180D">
        <w:rPr>
          <w:rFonts w:cs="Arial"/>
          <w:sz w:val="28"/>
          <w:lang w:val="uk-UA"/>
        </w:rPr>
        <w:t>приймається</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основу</w:t>
      </w:r>
      <w:r w:rsidR="006621E1" w:rsidRPr="004D180D">
        <w:rPr>
          <w:rFonts w:cs="Arial"/>
          <w:sz w:val="28"/>
          <w:lang w:val="uk-UA"/>
        </w:rPr>
        <w:t xml:space="preserve"> </w:t>
      </w:r>
      <w:r w:rsidRPr="004D180D">
        <w:rPr>
          <w:rFonts w:cs="Arial"/>
          <w:sz w:val="28"/>
          <w:lang w:val="uk-UA"/>
        </w:rPr>
        <w:t>рішення.</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Групи</w:t>
      </w:r>
      <w:r w:rsidR="006621E1" w:rsidRPr="004D180D">
        <w:rPr>
          <w:rFonts w:cs="Arial"/>
          <w:sz w:val="28"/>
          <w:lang w:val="uk-UA"/>
        </w:rPr>
        <w:t xml:space="preserve"> </w:t>
      </w:r>
      <w:r w:rsidRPr="004D180D">
        <w:rPr>
          <w:rFonts w:cs="Arial"/>
          <w:sz w:val="28"/>
          <w:lang w:val="uk-UA"/>
        </w:rPr>
        <w:t>Дельфі</w:t>
      </w:r>
      <w:r w:rsidR="006621E1" w:rsidRPr="004D180D">
        <w:rPr>
          <w:rFonts w:cs="Arial"/>
          <w:sz w:val="28"/>
          <w:lang w:val="uk-UA"/>
        </w:rPr>
        <w:t xml:space="preserve"> </w:t>
      </w:r>
      <w:r w:rsidRPr="004D180D">
        <w:rPr>
          <w:rFonts w:cs="Arial"/>
          <w:sz w:val="28"/>
          <w:lang w:val="uk-UA"/>
        </w:rPr>
        <w:t>виключають</w:t>
      </w:r>
      <w:r w:rsidR="006621E1" w:rsidRPr="004D180D">
        <w:rPr>
          <w:rFonts w:cs="Arial"/>
          <w:sz w:val="28"/>
          <w:lang w:val="uk-UA"/>
        </w:rPr>
        <w:t xml:space="preserve"> </w:t>
      </w:r>
      <w:r w:rsidRPr="004D180D">
        <w:rPr>
          <w:rFonts w:cs="Arial"/>
          <w:sz w:val="28"/>
          <w:lang w:val="uk-UA"/>
        </w:rPr>
        <w:t>особисті</w:t>
      </w:r>
      <w:r w:rsidR="006621E1" w:rsidRPr="004D180D">
        <w:rPr>
          <w:rFonts w:cs="Arial"/>
          <w:sz w:val="28"/>
          <w:lang w:val="uk-UA"/>
        </w:rPr>
        <w:t xml:space="preserve"> </w:t>
      </w:r>
      <w:r w:rsidRPr="004D180D">
        <w:rPr>
          <w:rFonts w:cs="Arial"/>
          <w:sz w:val="28"/>
          <w:lang w:val="uk-UA"/>
        </w:rPr>
        <w:t>зустрічі</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обговорення</w:t>
      </w:r>
      <w:r w:rsidR="006621E1" w:rsidRPr="004D180D">
        <w:rPr>
          <w:rFonts w:cs="Arial"/>
          <w:sz w:val="28"/>
          <w:lang w:val="uk-UA"/>
        </w:rPr>
        <w:t xml:space="preserve"> </w:t>
      </w:r>
      <w:r w:rsidRPr="004D180D">
        <w:rPr>
          <w:rFonts w:cs="Arial"/>
          <w:sz w:val="28"/>
          <w:lang w:val="uk-UA"/>
        </w:rPr>
        <w:t>учасників</w:t>
      </w:r>
      <w:r w:rsidR="006621E1" w:rsidRPr="004D180D">
        <w:rPr>
          <w:rFonts w:cs="Arial"/>
          <w:sz w:val="28"/>
          <w:lang w:val="uk-UA"/>
        </w:rPr>
        <w:t xml:space="preserve"> </w:t>
      </w:r>
      <w:r w:rsidRPr="004D180D">
        <w:rPr>
          <w:rFonts w:cs="Arial"/>
          <w:sz w:val="28"/>
          <w:lang w:val="uk-UA"/>
        </w:rPr>
        <w:t>груп.</w:t>
      </w:r>
      <w:r w:rsidR="006621E1" w:rsidRPr="004D180D">
        <w:rPr>
          <w:rFonts w:cs="Arial"/>
          <w:sz w:val="28"/>
          <w:lang w:val="uk-UA"/>
        </w:rPr>
        <w:t xml:space="preserve"> </w:t>
      </w:r>
      <w:r w:rsidRPr="004D180D">
        <w:rPr>
          <w:rFonts w:cs="Arial"/>
          <w:sz w:val="28"/>
          <w:lang w:val="uk-UA"/>
        </w:rPr>
        <w:t>Тим</w:t>
      </w:r>
      <w:r w:rsidR="006621E1" w:rsidRPr="004D180D">
        <w:rPr>
          <w:rFonts w:cs="Arial"/>
          <w:sz w:val="28"/>
          <w:lang w:val="uk-UA"/>
        </w:rPr>
        <w:t xml:space="preserve"> </w:t>
      </w:r>
      <w:r w:rsidRPr="004D180D">
        <w:rPr>
          <w:rFonts w:cs="Arial"/>
          <w:sz w:val="28"/>
          <w:lang w:val="uk-UA"/>
        </w:rPr>
        <w:t>самим</w:t>
      </w:r>
      <w:r w:rsidR="006621E1" w:rsidRPr="004D180D">
        <w:rPr>
          <w:rFonts w:cs="Arial"/>
          <w:sz w:val="28"/>
          <w:lang w:val="uk-UA"/>
        </w:rPr>
        <w:t xml:space="preserve"> </w:t>
      </w:r>
      <w:r w:rsidRPr="004D180D">
        <w:rPr>
          <w:rFonts w:cs="Arial"/>
          <w:sz w:val="28"/>
          <w:lang w:val="uk-UA"/>
        </w:rPr>
        <w:t>забезпечується</w:t>
      </w:r>
      <w:r w:rsidR="006621E1" w:rsidRPr="004D180D">
        <w:rPr>
          <w:rFonts w:cs="Arial"/>
          <w:sz w:val="28"/>
          <w:lang w:val="uk-UA"/>
        </w:rPr>
        <w:t xml:space="preserve"> </w:t>
      </w:r>
      <w:r w:rsidRPr="004D180D">
        <w:rPr>
          <w:rFonts w:cs="Arial"/>
          <w:sz w:val="28"/>
          <w:lang w:val="uk-UA"/>
        </w:rPr>
        <w:t>незалежність</w:t>
      </w:r>
      <w:r w:rsidR="006621E1" w:rsidRPr="004D180D">
        <w:rPr>
          <w:rFonts w:cs="Arial"/>
          <w:sz w:val="28"/>
          <w:lang w:val="uk-UA"/>
        </w:rPr>
        <w:t xml:space="preserve"> </w:t>
      </w:r>
      <w:r w:rsidRPr="004D180D">
        <w:rPr>
          <w:rFonts w:cs="Arial"/>
          <w:sz w:val="28"/>
          <w:lang w:val="uk-UA"/>
        </w:rPr>
        <w:t>думок.</w:t>
      </w:r>
      <w:r w:rsidR="006621E1" w:rsidRPr="004D180D">
        <w:rPr>
          <w:rFonts w:cs="Arial"/>
          <w:sz w:val="28"/>
          <w:lang w:val="uk-UA"/>
        </w:rPr>
        <w:t xml:space="preserve"> </w:t>
      </w:r>
      <w:r w:rsidRPr="004D180D">
        <w:rPr>
          <w:rFonts w:cs="Arial"/>
          <w:sz w:val="28"/>
          <w:lang w:val="uk-UA"/>
        </w:rPr>
        <w:t>Членам</w:t>
      </w:r>
      <w:r w:rsidR="006621E1" w:rsidRPr="004D180D">
        <w:rPr>
          <w:rFonts w:cs="Arial"/>
          <w:sz w:val="28"/>
          <w:lang w:val="uk-UA"/>
        </w:rPr>
        <w:t xml:space="preserve"> </w:t>
      </w:r>
      <w:r w:rsidRPr="004D180D">
        <w:rPr>
          <w:rFonts w:cs="Arial"/>
          <w:sz w:val="28"/>
          <w:lang w:val="uk-UA"/>
        </w:rPr>
        <w:t>груп</w:t>
      </w:r>
      <w:r w:rsidR="006621E1" w:rsidRPr="004D180D">
        <w:rPr>
          <w:rFonts w:cs="Arial"/>
          <w:sz w:val="28"/>
          <w:lang w:val="uk-UA"/>
        </w:rPr>
        <w:t xml:space="preserve"> </w:t>
      </w:r>
      <w:r w:rsidRPr="004D180D">
        <w:rPr>
          <w:rFonts w:cs="Arial"/>
          <w:sz w:val="28"/>
          <w:lang w:val="uk-UA"/>
        </w:rPr>
        <w:t>пропанується</w:t>
      </w:r>
      <w:r w:rsidR="006621E1" w:rsidRPr="004D180D">
        <w:rPr>
          <w:rFonts w:cs="Arial"/>
          <w:sz w:val="28"/>
          <w:lang w:val="uk-UA"/>
        </w:rPr>
        <w:t xml:space="preserve"> </w:t>
      </w:r>
      <w:r w:rsidRPr="004D180D">
        <w:rPr>
          <w:rFonts w:cs="Arial"/>
          <w:sz w:val="28"/>
          <w:lang w:val="uk-UA"/>
        </w:rPr>
        <w:t>відповісти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детально</w:t>
      </w:r>
      <w:r w:rsidR="006621E1" w:rsidRPr="004D180D">
        <w:rPr>
          <w:rFonts w:cs="Arial"/>
          <w:sz w:val="28"/>
          <w:lang w:val="uk-UA"/>
        </w:rPr>
        <w:t xml:space="preserve"> </w:t>
      </w:r>
      <w:r w:rsidRPr="004D180D">
        <w:rPr>
          <w:rFonts w:cs="Arial"/>
          <w:sz w:val="28"/>
          <w:lang w:val="uk-UA"/>
        </w:rPr>
        <w:t>сформульований</w:t>
      </w:r>
      <w:r w:rsidR="006621E1" w:rsidRPr="004D180D">
        <w:rPr>
          <w:rFonts w:cs="Arial"/>
          <w:sz w:val="28"/>
          <w:lang w:val="uk-UA"/>
        </w:rPr>
        <w:t xml:space="preserve"> </w:t>
      </w:r>
      <w:r w:rsidRPr="004D180D">
        <w:rPr>
          <w:rFonts w:cs="Arial"/>
          <w:sz w:val="28"/>
          <w:lang w:val="uk-UA"/>
        </w:rPr>
        <w:t>перелік</w:t>
      </w:r>
      <w:r w:rsidR="006621E1" w:rsidRPr="004D180D">
        <w:rPr>
          <w:rFonts w:cs="Arial"/>
          <w:sz w:val="28"/>
          <w:lang w:val="uk-UA"/>
        </w:rPr>
        <w:t xml:space="preserve"> </w:t>
      </w:r>
      <w:r w:rsidRPr="004D180D">
        <w:rPr>
          <w:rFonts w:cs="Arial"/>
          <w:sz w:val="28"/>
          <w:lang w:val="uk-UA"/>
        </w:rPr>
        <w:t>питань</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розглянутій</w:t>
      </w:r>
      <w:r w:rsidR="006621E1" w:rsidRPr="004D180D">
        <w:rPr>
          <w:rFonts w:cs="Arial"/>
          <w:sz w:val="28"/>
          <w:lang w:val="uk-UA"/>
        </w:rPr>
        <w:t xml:space="preserve"> </w:t>
      </w:r>
      <w:r w:rsidRPr="004D180D">
        <w:rPr>
          <w:rFonts w:cs="Arial"/>
          <w:sz w:val="28"/>
          <w:lang w:val="uk-UA"/>
        </w:rPr>
        <w:t>проблемі;</w:t>
      </w:r>
      <w:r w:rsidR="006621E1" w:rsidRPr="004D180D">
        <w:rPr>
          <w:rFonts w:cs="Arial"/>
          <w:sz w:val="28"/>
          <w:lang w:val="uk-UA"/>
        </w:rPr>
        <w:t xml:space="preserve"> </w:t>
      </w:r>
      <w:r w:rsidRPr="004D180D">
        <w:rPr>
          <w:rFonts w:cs="Arial"/>
          <w:sz w:val="28"/>
          <w:lang w:val="uk-UA"/>
        </w:rPr>
        <w:t>кожен</w:t>
      </w:r>
      <w:r w:rsidR="006621E1" w:rsidRPr="004D180D">
        <w:rPr>
          <w:rFonts w:cs="Arial"/>
          <w:sz w:val="28"/>
          <w:lang w:val="uk-UA"/>
        </w:rPr>
        <w:t xml:space="preserve"> </w:t>
      </w:r>
      <w:r w:rsidRPr="004D180D">
        <w:rPr>
          <w:rFonts w:cs="Arial"/>
          <w:sz w:val="28"/>
          <w:lang w:val="uk-UA"/>
        </w:rPr>
        <w:t>учасник</w:t>
      </w:r>
      <w:r w:rsidR="006621E1" w:rsidRPr="004D180D">
        <w:rPr>
          <w:rFonts w:cs="Arial"/>
          <w:sz w:val="28"/>
          <w:lang w:val="uk-UA"/>
        </w:rPr>
        <w:t xml:space="preserve"> </w:t>
      </w:r>
      <w:r w:rsidRPr="004D180D">
        <w:rPr>
          <w:rFonts w:cs="Arial"/>
          <w:sz w:val="28"/>
          <w:lang w:val="uk-UA"/>
        </w:rPr>
        <w:t>відповідає</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питання</w:t>
      </w:r>
      <w:r w:rsidR="006621E1" w:rsidRPr="004D180D">
        <w:rPr>
          <w:rFonts w:cs="Arial"/>
          <w:sz w:val="28"/>
          <w:lang w:val="uk-UA"/>
        </w:rPr>
        <w:t xml:space="preserve"> </w:t>
      </w:r>
      <w:r w:rsidRPr="004D180D">
        <w:rPr>
          <w:rFonts w:cs="Arial"/>
          <w:sz w:val="28"/>
          <w:lang w:val="uk-UA"/>
        </w:rPr>
        <w:t>незалежно</w:t>
      </w:r>
      <w:r w:rsidR="006621E1" w:rsidRPr="004D180D">
        <w:rPr>
          <w:rFonts w:cs="Arial"/>
          <w:sz w:val="28"/>
          <w:lang w:val="uk-UA"/>
        </w:rPr>
        <w:t xml:space="preserve"> </w:t>
      </w:r>
      <w:r w:rsidRPr="004D180D">
        <w:rPr>
          <w:rFonts w:cs="Arial"/>
          <w:sz w:val="28"/>
          <w:lang w:val="uk-UA"/>
        </w:rPr>
        <w:t>анонімно;</w:t>
      </w:r>
      <w:r w:rsidR="006621E1" w:rsidRPr="004D180D">
        <w:rPr>
          <w:rFonts w:cs="Arial"/>
          <w:sz w:val="28"/>
          <w:lang w:val="uk-UA"/>
        </w:rPr>
        <w:t xml:space="preserve"> </w:t>
      </w: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відповідей</w:t>
      </w:r>
      <w:r w:rsidR="006621E1" w:rsidRPr="004D180D">
        <w:rPr>
          <w:rFonts w:cs="Arial"/>
          <w:sz w:val="28"/>
          <w:lang w:val="uk-UA"/>
        </w:rPr>
        <w:t xml:space="preserve"> </w:t>
      </w:r>
      <w:r w:rsidRPr="004D180D">
        <w:rPr>
          <w:rFonts w:cs="Arial"/>
          <w:sz w:val="28"/>
          <w:lang w:val="uk-UA"/>
        </w:rPr>
        <w:t>узагальнюються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спеціальному</w:t>
      </w:r>
      <w:r w:rsidR="006621E1" w:rsidRPr="004D180D">
        <w:rPr>
          <w:rFonts w:cs="Arial"/>
          <w:sz w:val="28"/>
          <w:lang w:val="uk-UA"/>
        </w:rPr>
        <w:t xml:space="preserve"> </w:t>
      </w:r>
      <w:r w:rsidRPr="004D180D">
        <w:rPr>
          <w:rFonts w:cs="Arial"/>
          <w:sz w:val="28"/>
          <w:lang w:val="uk-UA"/>
        </w:rPr>
        <w:t>резюме</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інтегральному</w:t>
      </w:r>
      <w:r w:rsidR="006621E1" w:rsidRPr="004D180D">
        <w:rPr>
          <w:rFonts w:cs="Arial"/>
          <w:sz w:val="28"/>
          <w:lang w:val="uk-UA"/>
        </w:rPr>
        <w:t xml:space="preserve"> </w:t>
      </w:r>
      <w:r w:rsidRPr="004D180D">
        <w:rPr>
          <w:rFonts w:cs="Arial"/>
          <w:sz w:val="28"/>
          <w:lang w:val="uk-UA"/>
        </w:rPr>
        <w:t>документі,</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містить</w:t>
      </w:r>
      <w:r w:rsidR="006621E1" w:rsidRPr="004D180D">
        <w:rPr>
          <w:rFonts w:cs="Arial"/>
          <w:sz w:val="28"/>
          <w:lang w:val="uk-UA"/>
        </w:rPr>
        <w:t xml:space="preserve"> </w:t>
      </w:r>
      <w:r w:rsidRPr="004D180D">
        <w:rPr>
          <w:rFonts w:cs="Arial"/>
          <w:sz w:val="28"/>
          <w:lang w:val="uk-UA"/>
        </w:rPr>
        <w:t>усі</w:t>
      </w:r>
      <w:r w:rsidR="006621E1" w:rsidRPr="004D180D">
        <w:rPr>
          <w:rFonts w:cs="Arial"/>
          <w:sz w:val="28"/>
          <w:lang w:val="uk-UA"/>
        </w:rPr>
        <w:t xml:space="preserve"> </w:t>
      </w:r>
      <w:r w:rsidRPr="004D180D">
        <w:rPr>
          <w:rFonts w:cs="Arial"/>
          <w:sz w:val="28"/>
          <w:lang w:val="uk-UA"/>
        </w:rPr>
        <w:t>пропоновані</w:t>
      </w:r>
      <w:r w:rsidR="006621E1" w:rsidRPr="004D180D">
        <w:rPr>
          <w:rFonts w:cs="Arial"/>
          <w:sz w:val="28"/>
          <w:lang w:val="uk-UA"/>
        </w:rPr>
        <w:t xml:space="preserve"> </w:t>
      </w:r>
      <w:r w:rsidRPr="004D180D">
        <w:rPr>
          <w:rFonts w:cs="Arial"/>
          <w:sz w:val="28"/>
          <w:lang w:val="uk-UA"/>
        </w:rPr>
        <w:t>варіанти</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кожен</w:t>
      </w:r>
      <w:r w:rsidR="006621E1" w:rsidRPr="004D180D">
        <w:rPr>
          <w:rFonts w:cs="Arial"/>
          <w:sz w:val="28"/>
          <w:lang w:val="uk-UA"/>
        </w:rPr>
        <w:t xml:space="preserve"> </w:t>
      </w:r>
      <w:r w:rsidRPr="004D180D">
        <w:rPr>
          <w:rFonts w:cs="Arial"/>
          <w:sz w:val="28"/>
          <w:lang w:val="uk-UA"/>
        </w:rPr>
        <w:t>член</w:t>
      </w:r>
      <w:r w:rsidR="006621E1" w:rsidRPr="004D180D">
        <w:rPr>
          <w:rFonts w:cs="Arial"/>
          <w:sz w:val="28"/>
          <w:lang w:val="uk-UA"/>
        </w:rPr>
        <w:t xml:space="preserve"> </w:t>
      </w:r>
      <w:r w:rsidRPr="004D180D">
        <w:rPr>
          <w:rFonts w:cs="Arial"/>
          <w:sz w:val="28"/>
          <w:lang w:val="uk-UA"/>
        </w:rPr>
        <w:t>групи</w:t>
      </w:r>
      <w:r w:rsidR="006621E1" w:rsidRPr="004D180D">
        <w:rPr>
          <w:rFonts w:cs="Arial"/>
          <w:sz w:val="28"/>
          <w:lang w:val="uk-UA"/>
        </w:rPr>
        <w:t xml:space="preserve"> </w:t>
      </w:r>
      <w:r w:rsidRPr="004D180D">
        <w:rPr>
          <w:rFonts w:cs="Arial"/>
          <w:sz w:val="28"/>
          <w:lang w:val="uk-UA"/>
        </w:rPr>
        <w:t>одержує</w:t>
      </w:r>
      <w:r w:rsidR="006621E1" w:rsidRPr="004D180D">
        <w:rPr>
          <w:rFonts w:cs="Arial"/>
          <w:sz w:val="28"/>
          <w:lang w:val="uk-UA"/>
        </w:rPr>
        <w:t xml:space="preserve"> </w:t>
      </w:r>
      <w:r w:rsidRPr="004D180D">
        <w:rPr>
          <w:rFonts w:cs="Arial"/>
          <w:sz w:val="28"/>
          <w:lang w:val="uk-UA"/>
        </w:rPr>
        <w:t>копію</w:t>
      </w:r>
      <w:r w:rsidR="006621E1" w:rsidRPr="004D180D">
        <w:rPr>
          <w:rFonts w:cs="Arial"/>
          <w:sz w:val="28"/>
          <w:lang w:val="uk-UA"/>
        </w:rPr>
        <w:t xml:space="preserve"> </w:t>
      </w:r>
      <w:r w:rsidRPr="004D180D">
        <w:rPr>
          <w:rFonts w:cs="Arial"/>
          <w:sz w:val="28"/>
          <w:lang w:val="uk-UA"/>
        </w:rPr>
        <w:t>цього</w:t>
      </w:r>
      <w:r w:rsidR="006621E1" w:rsidRPr="004D180D">
        <w:rPr>
          <w:rFonts w:cs="Arial"/>
          <w:sz w:val="28"/>
          <w:lang w:val="uk-UA"/>
        </w:rPr>
        <w:t xml:space="preserve"> </w:t>
      </w:r>
      <w:r w:rsidRPr="004D180D">
        <w:rPr>
          <w:rFonts w:cs="Arial"/>
          <w:sz w:val="28"/>
          <w:lang w:val="uk-UA"/>
        </w:rPr>
        <w:t>документа,</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урахуванням</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змісту</w:t>
      </w:r>
      <w:r w:rsidR="006621E1" w:rsidRPr="004D180D">
        <w:rPr>
          <w:rFonts w:cs="Arial"/>
          <w:sz w:val="28"/>
          <w:lang w:val="uk-UA"/>
        </w:rPr>
        <w:t xml:space="preserve"> </w:t>
      </w:r>
      <w:r w:rsidRPr="004D180D">
        <w:rPr>
          <w:rFonts w:cs="Arial"/>
          <w:sz w:val="28"/>
          <w:lang w:val="uk-UA"/>
        </w:rPr>
        <w:t>одержує</w:t>
      </w:r>
      <w:r w:rsidR="006621E1" w:rsidRPr="004D180D">
        <w:rPr>
          <w:rFonts w:cs="Arial"/>
          <w:sz w:val="28"/>
          <w:lang w:val="uk-UA"/>
        </w:rPr>
        <w:t xml:space="preserve"> </w:t>
      </w:r>
      <w:r w:rsidRPr="004D180D">
        <w:rPr>
          <w:rFonts w:cs="Arial"/>
          <w:sz w:val="28"/>
          <w:lang w:val="uk-UA"/>
        </w:rPr>
        <w:t>можливість</w:t>
      </w:r>
      <w:r w:rsidR="006621E1" w:rsidRPr="004D180D">
        <w:rPr>
          <w:rFonts w:cs="Arial"/>
          <w:sz w:val="28"/>
          <w:lang w:val="uk-UA"/>
        </w:rPr>
        <w:t xml:space="preserve"> </w:t>
      </w:r>
      <w:r w:rsidRPr="004D180D">
        <w:rPr>
          <w:rFonts w:cs="Arial"/>
          <w:sz w:val="28"/>
          <w:lang w:val="uk-UA"/>
        </w:rPr>
        <w:t>відкоригувати</w:t>
      </w:r>
      <w:r w:rsidR="006621E1" w:rsidRPr="004D180D">
        <w:rPr>
          <w:rFonts w:cs="Arial"/>
          <w:sz w:val="28"/>
          <w:lang w:val="uk-UA"/>
        </w:rPr>
        <w:t xml:space="preserve"> </w:t>
      </w:r>
      <w:r w:rsidRPr="004D180D">
        <w:rPr>
          <w:rFonts w:cs="Arial"/>
          <w:sz w:val="28"/>
          <w:lang w:val="uk-UA"/>
        </w:rPr>
        <w:t>свої</w:t>
      </w:r>
      <w:r w:rsidR="006621E1" w:rsidRPr="004D180D">
        <w:rPr>
          <w:rFonts w:cs="Arial"/>
          <w:sz w:val="28"/>
          <w:lang w:val="uk-UA"/>
        </w:rPr>
        <w:t xml:space="preserve"> </w:t>
      </w:r>
      <w:r w:rsidRPr="004D180D">
        <w:rPr>
          <w:rFonts w:cs="Arial"/>
          <w:sz w:val="28"/>
          <w:lang w:val="uk-UA"/>
        </w:rPr>
        <w:t>пропозиції;</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одержання</w:t>
      </w:r>
      <w:r w:rsidR="006621E1" w:rsidRPr="004D180D">
        <w:rPr>
          <w:rFonts w:cs="Arial"/>
          <w:sz w:val="28"/>
          <w:lang w:val="uk-UA"/>
        </w:rPr>
        <w:t xml:space="preserve"> </w:t>
      </w:r>
      <w:r w:rsidRPr="004D180D">
        <w:rPr>
          <w:rFonts w:cs="Arial"/>
          <w:sz w:val="28"/>
          <w:lang w:val="uk-UA"/>
        </w:rPr>
        <w:t>запитальника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збору</w:t>
      </w:r>
      <w:r w:rsidR="006621E1" w:rsidRPr="004D180D">
        <w:rPr>
          <w:rFonts w:cs="Arial"/>
          <w:sz w:val="28"/>
          <w:lang w:val="uk-UA"/>
        </w:rPr>
        <w:t xml:space="preserve"> </w:t>
      </w:r>
      <w:r w:rsidRPr="004D180D">
        <w:rPr>
          <w:rFonts w:cs="Arial"/>
          <w:sz w:val="28"/>
          <w:lang w:val="uk-UA"/>
        </w:rPr>
        <w:t>результатів</w:t>
      </w:r>
      <w:r w:rsidR="006621E1" w:rsidRPr="004D180D">
        <w:rPr>
          <w:rFonts w:cs="Arial"/>
          <w:sz w:val="28"/>
          <w:lang w:val="uk-UA"/>
        </w:rPr>
        <w:t xml:space="preserve"> </w:t>
      </w:r>
      <w:r w:rsidRPr="004D180D">
        <w:rPr>
          <w:rFonts w:cs="Arial"/>
          <w:sz w:val="28"/>
          <w:lang w:val="uk-UA"/>
        </w:rPr>
        <w:t>продовжується</w:t>
      </w:r>
      <w:r w:rsidR="006621E1" w:rsidRPr="004D180D">
        <w:rPr>
          <w:rFonts w:cs="Arial"/>
          <w:sz w:val="28"/>
          <w:lang w:val="uk-UA"/>
        </w:rPr>
        <w:t xml:space="preserve"> </w:t>
      </w:r>
      <w:r w:rsidRPr="004D180D">
        <w:rPr>
          <w:rFonts w:cs="Arial"/>
          <w:sz w:val="28"/>
          <w:lang w:val="uk-UA"/>
        </w:rPr>
        <w:t>доти,</w:t>
      </w:r>
      <w:r w:rsidR="006621E1" w:rsidRPr="004D180D">
        <w:rPr>
          <w:rFonts w:cs="Arial"/>
          <w:sz w:val="28"/>
          <w:lang w:val="uk-UA"/>
        </w:rPr>
        <w:t xml:space="preserve"> </w:t>
      </w:r>
      <w:r w:rsidRPr="004D180D">
        <w:rPr>
          <w:rFonts w:cs="Arial"/>
          <w:sz w:val="28"/>
          <w:lang w:val="uk-UA"/>
        </w:rPr>
        <w:t>поки</w:t>
      </w:r>
      <w:r w:rsidR="006621E1" w:rsidRPr="004D180D">
        <w:rPr>
          <w:rFonts w:cs="Arial"/>
          <w:sz w:val="28"/>
          <w:lang w:val="uk-UA"/>
        </w:rPr>
        <w:t xml:space="preserve"> </w:t>
      </w:r>
      <w:r w:rsidRPr="004D180D">
        <w:rPr>
          <w:rFonts w:cs="Arial"/>
          <w:sz w:val="28"/>
          <w:lang w:val="uk-UA"/>
        </w:rPr>
        <w:t>учасники</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досягнуть</w:t>
      </w:r>
      <w:r w:rsidR="006621E1" w:rsidRPr="004D180D">
        <w:rPr>
          <w:rFonts w:cs="Arial"/>
          <w:sz w:val="28"/>
          <w:lang w:val="uk-UA"/>
        </w:rPr>
        <w:t xml:space="preserve"> </w:t>
      </w:r>
      <w:r w:rsidRPr="004D180D">
        <w:rPr>
          <w:rFonts w:cs="Arial"/>
          <w:sz w:val="28"/>
          <w:lang w:val="uk-UA"/>
        </w:rPr>
        <w:t>консенсусу.</w:t>
      </w:r>
    </w:p>
    <w:p w:rsidR="001007C7" w:rsidRPr="004D180D" w:rsidRDefault="001007C7" w:rsidP="004D180D">
      <w:pPr>
        <w:pStyle w:val="a7"/>
        <w:spacing w:after="0" w:line="360" w:lineRule="auto"/>
        <w:ind w:left="0" w:firstLine="709"/>
        <w:jc w:val="center"/>
        <w:rPr>
          <w:rFonts w:cs="Arial"/>
          <w:b/>
          <w:bCs/>
          <w:iCs/>
          <w:sz w:val="28"/>
          <w:lang w:val="uk-UA"/>
        </w:rPr>
      </w:pPr>
      <w:r w:rsidRPr="004D180D">
        <w:rPr>
          <w:rFonts w:cs="Arial"/>
          <w:b/>
          <w:bCs/>
          <w:iCs/>
          <w:sz w:val="28"/>
          <w:lang w:val="uk-UA"/>
        </w:rPr>
        <w:lastRenderedPageBreak/>
        <w:t>Контрольні</w:t>
      </w:r>
      <w:r w:rsidR="006621E1" w:rsidRPr="004D180D">
        <w:rPr>
          <w:rFonts w:cs="Arial"/>
          <w:b/>
          <w:bCs/>
          <w:iCs/>
          <w:sz w:val="28"/>
          <w:lang w:val="uk-UA"/>
        </w:rPr>
        <w:t xml:space="preserve"> </w:t>
      </w:r>
      <w:r w:rsidRPr="004D180D">
        <w:rPr>
          <w:rFonts w:cs="Arial"/>
          <w:b/>
          <w:bCs/>
          <w:iCs/>
          <w:sz w:val="28"/>
          <w:lang w:val="uk-UA"/>
        </w:rPr>
        <w:t>питання:</w:t>
      </w:r>
    </w:p>
    <w:p w:rsidR="004D180D" w:rsidRPr="004D180D" w:rsidRDefault="004D180D" w:rsidP="004D180D">
      <w:pPr>
        <w:pStyle w:val="a7"/>
        <w:spacing w:after="0" w:line="360" w:lineRule="auto"/>
        <w:ind w:left="0" w:firstLine="709"/>
        <w:jc w:val="center"/>
        <w:rPr>
          <w:rFonts w:cs="Arial"/>
          <w:b/>
          <w:bCs/>
          <w:iCs/>
          <w:sz w:val="28"/>
          <w:lang w:val="uk-UA"/>
        </w:rPr>
      </w:pPr>
    </w:p>
    <w:p w:rsidR="001007C7" w:rsidRPr="004D180D" w:rsidRDefault="001007C7" w:rsidP="004D180D">
      <w:pPr>
        <w:pStyle w:val="a7"/>
        <w:numPr>
          <w:ilvl w:val="0"/>
          <w:numId w:val="23"/>
        </w:numPr>
        <w:tabs>
          <w:tab w:val="clear" w:pos="720"/>
          <w:tab w:val="num" w:pos="561"/>
        </w:tabs>
        <w:spacing w:after="0" w:line="360" w:lineRule="auto"/>
        <w:ind w:left="0" w:firstLine="709"/>
        <w:jc w:val="both"/>
        <w:rPr>
          <w:rFonts w:cs="Arial"/>
          <w:sz w:val="28"/>
          <w:lang w:val="uk-UA"/>
        </w:rPr>
      </w:pPr>
      <w:r w:rsidRPr="004D180D">
        <w:rPr>
          <w:rFonts w:cs="Arial"/>
          <w:sz w:val="28"/>
          <w:lang w:val="uk-UA"/>
        </w:rPr>
        <w:t>Як</w:t>
      </w:r>
      <w:r w:rsidR="004D180D">
        <w:rPr>
          <w:rFonts w:cs="Arial"/>
          <w:sz w:val="28"/>
          <w:lang w:val="uk-UA"/>
        </w:rPr>
        <w:t xml:space="preserve"> </w:t>
      </w:r>
      <w:r w:rsidRPr="004D180D">
        <w:rPr>
          <w:rFonts w:cs="Arial"/>
          <w:sz w:val="28"/>
          <w:lang w:val="uk-UA"/>
        </w:rPr>
        <w:t>роль</w:t>
      </w:r>
      <w:r w:rsid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оптимізації</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рішень?</w:t>
      </w:r>
    </w:p>
    <w:p w:rsidR="001007C7" w:rsidRPr="004D180D" w:rsidRDefault="001007C7" w:rsidP="004D180D">
      <w:pPr>
        <w:pStyle w:val="a7"/>
        <w:numPr>
          <w:ilvl w:val="0"/>
          <w:numId w:val="23"/>
        </w:numPr>
        <w:tabs>
          <w:tab w:val="clear" w:pos="720"/>
          <w:tab w:val="num" w:pos="561"/>
        </w:tabs>
        <w:spacing w:after="0" w:line="360" w:lineRule="auto"/>
        <w:ind w:left="0" w:firstLine="709"/>
        <w:jc w:val="both"/>
        <w:rPr>
          <w:rFonts w:cs="Arial"/>
          <w:sz w:val="28"/>
          <w:lang w:val="uk-UA"/>
        </w:rPr>
      </w:pPr>
      <w:r w:rsidRPr="004D180D">
        <w:rPr>
          <w:rFonts w:cs="Arial"/>
          <w:sz w:val="28"/>
          <w:lang w:val="uk-UA"/>
        </w:rPr>
        <w:t>Наведіть</w:t>
      </w:r>
      <w:r w:rsidR="006621E1" w:rsidRPr="004D180D">
        <w:rPr>
          <w:rFonts w:cs="Arial"/>
          <w:sz w:val="28"/>
          <w:lang w:val="uk-UA"/>
        </w:rPr>
        <w:t xml:space="preserve"> </w:t>
      </w:r>
      <w:r w:rsidRPr="004D180D">
        <w:rPr>
          <w:rFonts w:cs="Arial"/>
          <w:sz w:val="28"/>
          <w:lang w:val="uk-UA"/>
        </w:rPr>
        <w:t>класифікацію</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рішень.</w:t>
      </w:r>
    </w:p>
    <w:p w:rsidR="001007C7" w:rsidRPr="004D180D" w:rsidRDefault="001007C7" w:rsidP="004D180D">
      <w:pPr>
        <w:pStyle w:val="a7"/>
        <w:numPr>
          <w:ilvl w:val="0"/>
          <w:numId w:val="23"/>
        </w:numPr>
        <w:tabs>
          <w:tab w:val="clear" w:pos="720"/>
          <w:tab w:val="num" w:pos="561"/>
        </w:tabs>
        <w:spacing w:after="0" w:line="360" w:lineRule="auto"/>
        <w:ind w:left="0" w:firstLine="709"/>
        <w:jc w:val="both"/>
        <w:rPr>
          <w:rFonts w:cs="Arial"/>
          <w:sz w:val="28"/>
          <w:lang w:val="uk-UA"/>
        </w:rPr>
      </w:pPr>
      <w:r w:rsidRPr="004D180D">
        <w:rPr>
          <w:rFonts w:cs="Arial"/>
          <w:sz w:val="28"/>
          <w:lang w:val="uk-UA"/>
        </w:rPr>
        <w:t>Яким</w:t>
      </w:r>
      <w:r w:rsidR="006621E1" w:rsidRPr="004D180D">
        <w:rPr>
          <w:rFonts w:cs="Arial"/>
          <w:sz w:val="28"/>
          <w:lang w:val="uk-UA"/>
        </w:rPr>
        <w:t xml:space="preserve"> </w:t>
      </w:r>
      <w:r w:rsidRPr="004D180D">
        <w:rPr>
          <w:rFonts w:cs="Arial"/>
          <w:sz w:val="28"/>
          <w:lang w:val="uk-UA"/>
        </w:rPr>
        <w:t>вимогам</w:t>
      </w:r>
      <w:r w:rsidR="006621E1" w:rsidRPr="004D180D">
        <w:rPr>
          <w:rFonts w:cs="Arial"/>
          <w:sz w:val="28"/>
          <w:lang w:val="uk-UA"/>
        </w:rPr>
        <w:t xml:space="preserve"> </w:t>
      </w:r>
      <w:r w:rsidRPr="004D180D">
        <w:rPr>
          <w:rFonts w:cs="Arial"/>
          <w:sz w:val="28"/>
          <w:lang w:val="uk-UA"/>
        </w:rPr>
        <w:t>повинні</w:t>
      </w:r>
      <w:r w:rsidR="006621E1" w:rsidRPr="004D180D">
        <w:rPr>
          <w:rFonts w:cs="Arial"/>
          <w:sz w:val="28"/>
          <w:lang w:val="uk-UA"/>
        </w:rPr>
        <w:t xml:space="preserve"> </w:t>
      </w:r>
      <w:r w:rsidRPr="004D180D">
        <w:rPr>
          <w:rFonts w:cs="Arial"/>
          <w:sz w:val="28"/>
          <w:lang w:val="uk-UA"/>
        </w:rPr>
        <w:t>відповідати</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оптимізації</w:t>
      </w:r>
      <w:r w:rsidR="006621E1" w:rsidRPr="004D180D">
        <w:rPr>
          <w:rFonts w:cs="Arial"/>
          <w:sz w:val="28"/>
          <w:lang w:val="uk-UA"/>
        </w:rPr>
        <w:t xml:space="preserve"> </w:t>
      </w:r>
      <w:r w:rsidRPr="004D180D">
        <w:rPr>
          <w:rFonts w:cs="Arial"/>
          <w:sz w:val="28"/>
          <w:lang w:val="uk-UA"/>
        </w:rPr>
        <w:t>рішень?</w:t>
      </w:r>
    </w:p>
    <w:p w:rsidR="001007C7" w:rsidRPr="004D180D" w:rsidRDefault="001007C7" w:rsidP="004D180D">
      <w:pPr>
        <w:pStyle w:val="a7"/>
        <w:numPr>
          <w:ilvl w:val="0"/>
          <w:numId w:val="23"/>
        </w:numPr>
        <w:tabs>
          <w:tab w:val="clear" w:pos="720"/>
          <w:tab w:val="num" w:pos="561"/>
        </w:tabs>
        <w:spacing w:after="0" w:line="360" w:lineRule="auto"/>
        <w:ind w:left="0" w:firstLine="709"/>
        <w:jc w:val="both"/>
        <w:rPr>
          <w:rFonts w:cs="Arial"/>
          <w:sz w:val="28"/>
          <w:lang w:val="uk-UA"/>
        </w:rPr>
      </w:pPr>
      <w:r w:rsidRPr="004D180D">
        <w:rPr>
          <w:rFonts w:cs="Arial"/>
          <w:sz w:val="28"/>
          <w:lang w:val="uk-UA"/>
        </w:rPr>
        <w:t>Яке</w:t>
      </w:r>
      <w:r w:rsidR="006621E1" w:rsidRPr="004D180D">
        <w:rPr>
          <w:rFonts w:cs="Arial"/>
          <w:sz w:val="28"/>
          <w:lang w:val="uk-UA"/>
        </w:rPr>
        <w:t xml:space="preserve"> </w:t>
      </w:r>
      <w:r w:rsidRPr="004D180D">
        <w:rPr>
          <w:rFonts w:cs="Arial"/>
          <w:sz w:val="28"/>
          <w:lang w:val="uk-UA"/>
        </w:rPr>
        <w:t>призначення</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постановки</w:t>
      </w:r>
      <w:r w:rsidR="006621E1" w:rsidRPr="004D180D">
        <w:rPr>
          <w:rFonts w:cs="Arial"/>
          <w:sz w:val="28"/>
          <w:lang w:val="uk-UA"/>
        </w:rPr>
        <w:t xml:space="preserve"> </w:t>
      </w:r>
      <w:r w:rsidRPr="004D180D">
        <w:rPr>
          <w:rFonts w:cs="Arial"/>
          <w:sz w:val="28"/>
          <w:lang w:val="uk-UA"/>
        </w:rPr>
        <w:t>проблем?</w:t>
      </w:r>
    </w:p>
    <w:p w:rsidR="001007C7" w:rsidRPr="004D180D" w:rsidRDefault="001007C7" w:rsidP="004D180D">
      <w:pPr>
        <w:pStyle w:val="a7"/>
        <w:numPr>
          <w:ilvl w:val="0"/>
          <w:numId w:val="23"/>
        </w:numPr>
        <w:tabs>
          <w:tab w:val="clear" w:pos="720"/>
          <w:tab w:val="num" w:pos="561"/>
        </w:tabs>
        <w:spacing w:after="0" w:line="360" w:lineRule="auto"/>
        <w:ind w:left="0" w:firstLine="709"/>
        <w:jc w:val="both"/>
        <w:rPr>
          <w:rFonts w:cs="Arial"/>
          <w:sz w:val="28"/>
          <w:lang w:val="uk-UA"/>
        </w:rPr>
      </w:pPr>
      <w:r w:rsidRPr="004D180D">
        <w:rPr>
          <w:rFonts w:cs="Arial"/>
          <w:sz w:val="28"/>
          <w:lang w:val="uk-UA"/>
        </w:rPr>
        <w:t>Які</w:t>
      </w:r>
      <w:r w:rsidR="006621E1" w:rsidRPr="004D180D">
        <w:rPr>
          <w:rFonts w:cs="Arial"/>
          <w:sz w:val="28"/>
          <w:lang w:val="uk-UA"/>
        </w:rPr>
        <w:t xml:space="preserve"> </w:t>
      </w:r>
      <w:r w:rsidRPr="004D180D">
        <w:rPr>
          <w:rFonts w:cs="Arial"/>
          <w:sz w:val="28"/>
          <w:lang w:val="uk-UA"/>
        </w:rPr>
        <w:t>засоби</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віднести</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розробки</w:t>
      </w:r>
      <w:r w:rsidR="006621E1" w:rsidRPr="004D180D">
        <w:rPr>
          <w:rFonts w:cs="Arial"/>
          <w:sz w:val="28"/>
          <w:lang w:val="uk-UA"/>
        </w:rPr>
        <w:t xml:space="preserve"> </w:t>
      </w:r>
      <w:r w:rsidRPr="004D180D">
        <w:rPr>
          <w:rFonts w:cs="Arial"/>
          <w:sz w:val="28"/>
          <w:lang w:val="uk-UA"/>
        </w:rPr>
        <w:t>варіантів</w:t>
      </w:r>
      <w:r w:rsidR="006621E1" w:rsidRPr="004D180D">
        <w:rPr>
          <w:rFonts w:cs="Arial"/>
          <w:sz w:val="28"/>
          <w:lang w:val="uk-UA"/>
        </w:rPr>
        <w:t xml:space="preserve"> </w:t>
      </w:r>
      <w:r w:rsidRPr="004D180D">
        <w:rPr>
          <w:rFonts w:cs="Arial"/>
          <w:sz w:val="28"/>
          <w:lang w:val="uk-UA"/>
        </w:rPr>
        <w:t>рішень?</w:t>
      </w:r>
    </w:p>
    <w:p w:rsidR="001007C7" w:rsidRPr="004D180D" w:rsidRDefault="001007C7" w:rsidP="004D180D">
      <w:pPr>
        <w:pStyle w:val="a7"/>
        <w:numPr>
          <w:ilvl w:val="0"/>
          <w:numId w:val="23"/>
        </w:numPr>
        <w:tabs>
          <w:tab w:val="clear" w:pos="720"/>
          <w:tab w:val="num" w:pos="561"/>
        </w:tabs>
        <w:spacing w:after="0" w:line="360" w:lineRule="auto"/>
        <w:ind w:left="0" w:firstLine="709"/>
        <w:jc w:val="both"/>
        <w:rPr>
          <w:rFonts w:cs="Arial"/>
          <w:sz w:val="28"/>
          <w:lang w:val="uk-UA"/>
        </w:rPr>
      </w:pPr>
      <w:r w:rsidRPr="004D180D">
        <w:rPr>
          <w:rFonts w:cs="Arial"/>
          <w:sz w:val="28"/>
          <w:lang w:val="uk-UA"/>
        </w:rPr>
        <w:t>Які</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використовувати</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рішень?</w:t>
      </w:r>
    </w:p>
    <w:p w:rsidR="001007C7" w:rsidRPr="004D180D" w:rsidRDefault="001007C7" w:rsidP="004D180D">
      <w:pPr>
        <w:pStyle w:val="a7"/>
        <w:numPr>
          <w:ilvl w:val="0"/>
          <w:numId w:val="23"/>
        </w:numPr>
        <w:tabs>
          <w:tab w:val="clear" w:pos="720"/>
          <w:tab w:val="num" w:pos="561"/>
        </w:tabs>
        <w:spacing w:after="0" w:line="360" w:lineRule="auto"/>
        <w:ind w:left="0" w:firstLine="709"/>
        <w:jc w:val="both"/>
        <w:rPr>
          <w:rFonts w:cs="Arial"/>
          <w:sz w:val="28"/>
          <w:lang w:val="uk-UA"/>
        </w:rPr>
      </w:pPr>
      <w:r w:rsidRPr="004D180D">
        <w:rPr>
          <w:rFonts w:cs="Arial"/>
          <w:sz w:val="28"/>
          <w:lang w:val="uk-UA"/>
        </w:rPr>
        <w:t>Дайте</w:t>
      </w:r>
      <w:r w:rsidR="006621E1" w:rsidRPr="004D180D">
        <w:rPr>
          <w:rFonts w:cs="Arial"/>
          <w:sz w:val="28"/>
          <w:lang w:val="uk-UA"/>
        </w:rPr>
        <w:t xml:space="preserve"> </w:t>
      </w:r>
      <w:r w:rsidRPr="004D180D">
        <w:rPr>
          <w:rFonts w:cs="Arial"/>
          <w:sz w:val="28"/>
          <w:lang w:val="uk-UA"/>
        </w:rPr>
        <w:t>характеристику</w:t>
      </w:r>
      <w:r w:rsidR="006621E1" w:rsidRPr="004D180D">
        <w:rPr>
          <w:rFonts w:cs="Arial"/>
          <w:sz w:val="28"/>
          <w:lang w:val="uk-UA"/>
        </w:rPr>
        <w:t xml:space="preserve"> </w:t>
      </w:r>
      <w:r w:rsidRPr="004D180D">
        <w:rPr>
          <w:rFonts w:cs="Arial"/>
          <w:sz w:val="28"/>
          <w:lang w:val="uk-UA"/>
        </w:rPr>
        <w:t>методу</w:t>
      </w:r>
      <w:r w:rsidR="006621E1" w:rsidRPr="004D180D">
        <w:rPr>
          <w:rFonts w:cs="Arial"/>
          <w:sz w:val="28"/>
          <w:lang w:val="uk-UA"/>
        </w:rPr>
        <w:t xml:space="preserve"> </w:t>
      </w:r>
      <w:r w:rsidRPr="004D180D">
        <w:rPr>
          <w:rFonts w:cs="Arial"/>
          <w:sz w:val="28"/>
          <w:lang w:val="uk-UA"/>
        </w:rPr>
        <w:t>моделювання?</w:t>
      </w:r>
    </w:p>
    <w:p w:rsidR="001007C7" w:rsidRPr="004D180D" w:rsidRDefault="001007C7" w:rsidP="004D180D">
      <w:pPr>
        <w:pStyle w:val="a7"/>
        <w:numPr>
          <w:ilvl w:val="0"/>
          <w:numId w:val="23"/>
        </w:numPr>
        <w:tabs>
          <w:tab w:val="clear" w:pos="720"/>
          <w:tab w:val="num" w:pos="561"/>
        </w:tabs>
        <w:spacing w:after="0" w:line="360" w:lineRule="auto"/>
        <w:ind w:left="0" w:firstLine="709"/>
        <w:jc w:val="both"/>
        <w:rPr>
          <w:rFonts w:cs="Arial"/>
          <w:sz w:val="28"/>
          <w:lang w:val="uk-UA"/>
        </w:rPr>
      </w:pPr>
      <w:r w:rsidRPr="004D180D">
        <w:rPr>
          <w:rFonts w:cs="Arial"/>
          <w:sz w:val="28"/>
          <w:lang w:val="uk-UA"/>
        </w:rPr>
        <w:t>Яка</w:t>
      </w:r>
      <w:r w:rsidR="006621E1" w:rsidRPr="004D180D">
        <w:rPr>
          <w:rFonts w:cs="Arial"/>
          <w:sz w:val="28"/>
          <w:lang w:val="uk-UA"/>
        </w:rPr>
        <w:t xml:space="preserve"> </w:t>
      </w:r>
      <w:r w:rsidRPr="004D180D">
        <w:rPr>
          <w:rFonts w:cs="Arial"/>
          <w:sz w:val="28"/>
          <w:lang w:val="uk-UA"/>
        </w:rPr>
        <w:t>область</w:t>
      </w:r>
      <w:r w:rsidR="006621E1" w:rsidRPr="004D180D">
        <w:rPr>
          <w:rFonts w:cs="Arial"/>
          <w:sz w:val="28"/>
          <w:lang w:val="uk-UA"/>
        </w:rPr>
        <w:t xml:space="preserve"> </w:t>
      </w:r>
      <w:r w:rsidRPr="004D180D">
        <w:rPr>
          <w:rFonts w:cs="Arial"/>
          <w:sz w:val="28"/>
          <w:lang w:val="uk-UA"/>
        </w:rPr>
        <w:t>застосування</w:t>
      </w:r>
      <w:r w:rsidR="006621E1" w:rsidRPr="004D180D">
        <w:rPr>
          <w:rFonts w:cs="Arial"/>
          <w:sz w:val="28"/>
          <w:lang w:val="uk-UA"/>
        </w:rPr>
        <w:t xml:space="preserve"> </w:t>
      </w:r>
      <w:r w:rsidRPr="004D180D">
        <w:rPr>
          <w:rFonts w:cs="Arial"/>
          <w:sz w:val="28"/>
          <w:lang w:val="uk-UA"/>
        </w:rPr>
        <w:t>методу</w:t>
      </w:r>
      <w:r w:rsidR="006621E1" w:rsidRPr="004D180D">
        <w:rPr>
          <w:rFonts w:cs="Arial"/>
          <w:sz w:val="28"/>
          <w:lang w:val="uk-UA"/>
        </w:rPr>
        <w:t xml:space="preserve"> </w:t>
      </w:r>
      <w:r w:rsidRPr="004D180D">
        <w:rPr>
          <w:rFonts w:cs="Arial"/>
          <w:sz w:val="28"/>
          <w:lang w:val="uk-UA"/>
        </w:rPr>
        <w:t>експериментування?</w:t>
      </w:r>
    </w:p>
    <w:p w:rsidR="001007C7" w:rsidRPr="004D180D" w:rsidRDefault="001007C7" w:rsidP="004D180D">
      <w:pPr>
        <w:pStyle w:val="a7"/>
        <w:numPr>
          <w:ilvl w:val="0"/>
          <w:numId w:val="23"/>
        </w:numPr>
        <w:tabs>
          <w:tab w:val="clear" w:pos="720"/>
          <w:tab w:val="num" w:pos="561"/>
        </w:tabs>
        <w:spacing w:after="0" w:line="360" w:lineRule="auto"/>
        <w:ind w:left="0" w:firstLine="709"/>
        <w:jc w:val="both"/>
        <w:rPr>
          <w:rFonts w:cs="Arial"/>
          <w:sz w:val="28"/>
          <w:lang w:val="uk-UA"/>
        </w:rPr>
      </w:pPr>
      <w:r w:rsidRPr="004D180D">
        <w:rPr>
          <w:rFonts w:cs="Arial"/>
          <w:sz w:val="28"/>
          <w:lang w:val="uk-UA"/>
        </w:rPr>
        <w:t>Що</w:t>
      </w:r>
      <w:r w:rsidR="006621E1" w:rsidRPr="004D180D">
        <w:rPr>
          <w:rFonts w:cs="Arial"/>
          <w:sz w:val="28"/>
          <w:lang w:val="uk-UA"/>
        </w:rPr>
        <w:t xml:space="preserve"> </w:t>
      </w:r>
      <w:r w:rsidRPr="004D180D">
        <w:rPr>
          <w:rFonts w:cs="Arial"/>
          <w:sz w:val="28"/>
          <w:lang w:val="uk-UA"/>
        </w:rPr>
        <w:t>таке</w:t>
      </w:r>
      <w:r w:rsidR="006621E1" w:rsidRPr="004D180D">
        <w:rPr>
          <w:rFonts w:cs="Arial"/>
          <w:sz w:val="28"/>
          <w:lang w:val="uk-UA"/>
        </w:rPr>
        <w:t xml:space="preserve"> </w:t>
      </w:r>
      <w:r w:rsidRPr="004D180D">
        <w:rPr>
          <w:rFonts w:cs="Arial"/>
          <w:sz w:val="28"/>
          <w:lang w:val="uk-UA"/>
        </w:rPr>
        <w:t>експериментування?</w:t>
      </w:r>
    </w:p>
    <w:p w:rsidR="001007C7" w:rsidRPr="004D180D" w:rsidRDefault="001007C7" w:rsidP="004D180D">
      <w:pPr>
        <w:pStyle w:val="a7"/>
        <w:numPr>
          <w:ilvl w:val="0"/>
          <w:numId w:val="23"/>
        </w:numPr>
        <w:tabs>
          <w:tab w:val="clear" w:pos="720"/>
          <w:tab w:val="num" w:pos="561"/>
        </w:tabs>
        <w:spacing w:after="0" w:line="360" w:lineRule="auto"/>
        <w:ind w:left="0" w:firstLine="709"/>
        <w:jc w:val="both"/>
        <w:rPr>
          <w:rFonts w:cs="Arial"/>
          <w:sz w:val="28"/>
          <w:lang w:val="uk-UA"/>
        </w:rPr>
      </w:pPr>
      <w:r w:rsidRPr="004D180D">
        <w:rPr>
          <w:rFonts w:cs="Arial"/>
          <w:sz w:val="28"/>
          <w:lang w:val="uk-UA"/>
        </w:rPr>
        <w:t>Які</w:t>
      </w:r>
      <w:r w:rsidR="006621E1" w:rsidRPr="004D180D">
        <w:rPr>
          <w:rFonts w:cs="Arial"/>
          <w:sz w:val="28"/>
          <w:lang w:val="uk-UA"/>
        </w:rPr>
        <w:t xml:space="preserve"> </w:t>
      </w:r>
      <w:r w:rsidRPr="004D180D">
        <w:rPr>
          <w:rFonts w:cs="Arial"/>
          <w:sz w:val="28"/>
          <w:lang w:val="uk-UA"/>
        </w:rPr>
        <w:t>особливості</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колективного</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проблем?</w:t>
      </w:r>
      <w:r w:rsidR="006621E1" w:rsidRPr="004D180D">
        <w:rPr>
          <w:rFonts w:cs="Arial"/>
          <w:sz w:val="28"/>
          <w:lang w:val="uk-UA"/>
        </w:rPr>
        <w:t xml:space="preserve"> </w:t>
      </w:r>
    </w:p>
    <w:p w:rsidR="001007C7" w:rsidRPr="004D180D" w:rsidRDefault="004D180D" w:rsidP="004D180D">
      <w:pPr>
        <w:spacing w:line="360" w:lineRule="auto"/>
        <w:ind w:firstLine="709"/>
        <w:jc w:val="center"/>
        <w:rPr>
          <w:rFonts w:cs="Arial"/>
          <w:b/>
          <w:bCs/>
          <w:sz w:val="28"/>
          <w:lang w:val="uk-UA"/>
        </w:rPr>
      </w:pPr>
      <w:r>
        <w:rPr>
          <w:rFonts w:cs="Arial"/>
          <w:bCs/>
          <w:sz w:val="28"/>
          <w:lang w:val="uk-UA"/>
        </w:rPr>
        <w:br w:type="page"/>
      </w:r>
      <w:r w:rsidR="001007C7" w:rsidRPr="004D180D">
        <w:rPr>
          <w:rFonts w:cs="Arial"/>
          <w:b/>
          <w:bCs/>
          <w:sz w:val="28"/>
          <w:lang w:val="uk-UA"/>
        </w:rPr>
        <w:lastRenderedPageBreak/>
        <w:t>7.</w:t>
      </w:r>
      <w:r w:rsidR="006621E1" w:rsidRPr="004D180D">
        <w:rPr>
          <w:rFonts w:cs="Arial"/>
          <w:b/>
          <w:bCs/>
          <w:sz w:val="28"/>
          <w:lang w:val="uk-UA"/>
        </w:rPr>
        <w:t xml:space="preserve"> </w:t>
      </w:r>
      <w:r w:rsidR="001007C7" w:rsidRPr="004D180D">
        <w:rPr>
          <w:rFonts w:cs="Arial"/>
          <w:b/>
          <w:bCs/>
          <w:sz w:val="28"/>
          <w:lang w:val="uk-UA"/>
        </w:rPr>
        <w:t>СИСТЕМА</w:t>
      </w:r>
      <w:r w:rsidR="006621E1" w:rsidRPr="004D180D">
        <w:rPr>
          <w:rFonts w:cs="Arial"/>
          <w:b/>
          <w:bCs/>
          <w:sz w:val="28"/>
          <w:lang w:val="uk-UA"/>
        </w:rPr>
        <w:t xml:space="preserve"> </w:t>
      </w:r>
      <w:r w:rsidR="001007C7" w:rsidRPr="004D180D">
        <w:rPr>
          <w:rFonts w:cs="Arial"/>
          <w:b/>
          <w:bCs/>
          <w:sz w:val="28"/>
          <w:lang w:val="uk-UA"/>
        </w:rPr>
        <w:t>ЗАБЕЗПЕЧЕННЯ</w:t>
      </w:r>
      <w:r w:rsidR="006621E1" w:rsidRPr="004D180D">
        <w:rPr>
          <w:rFonts w:cs="Arial"/>
          <w:b/>
          <w:bCs/>
          <w:sz w:val="28"/>
          <w:lang w:val="uk-UA"/>
        </w:rPr>
        <w:t xml:space="preserve"> </w:t>
      </w:r>
      <w:r w:rsidR="001007C7" w:rsidRPr="004D180D">
        <w:rPr>
          <w:rFonts w:cs="Arial"/>
          <w:b/>
          <w:bCs/>
          <w:sz w:val="28"/>
          <w:lang w:val="uk-UA"/>
        </w:rPr>
        <w:t>ПРОЦЕСУ</w:t>
      </w:r>
      <w:r w:rsidRPr="004D180D">
        <w:rPr>
          <w:rFonts w:cs="Arial"/>
          <w:b/>
          <w:bCs/>
          <w:sz w:val="28"/>
          <w:lang w:val="uk-UA"/>
        </w:rPr>
        <w:t xml:space="preserve"> </w:t>
      </w:r>
      <w:r w:rsidR="001007C7" w:rsidRPr="004D180D">
        <w:rPr>
          <w:rFonts w:cs="Arial"/>
          <w:b/>
          <w:bCs/>
          <w:sz w:val="28"/>
          <w:lang w:val="uk-UA"/>
        </w:rPr>
        <w:t>МЕНЕДЖМЕНТУ</w:t>
      </w:r>
    </w:p>
    <w:p w:rsidR="001007C7" w:rsidRPr="004D180D" w:rsidRDefault="001007C7" w:rsidP="004D180D">
      <w:pPr>
        <w:spacing w:line="360" w:lineRule="auto"/>
        <w:ind w:firstLine="709"/>
        <w:jc w:val="center"/>
        <w:rPr>
          <w:rFonts w:cs="Arial"/>
          <w:b/>
          <w:sz w:val="28"/>
          <w:lang w:val="uk-UA"/>
        </w:rPr>
      </w:pPr>
    </w:p>
    <w:p w:rsidR="001007C7" w:rsidRPr="004D180D" w:rsidRDefault="001007C7" w:rsidP="004D180D">
      <w:pPr>
        <w:spacing w:line="360" w:lineRule="auto"/>
        <w:ind w:firstLine="709"/>
        <w:jc w:val="center"/>
        <w:rPr>
          <w:rFonts w:cs="Arial"/>
          <w:b/>
          <w:bCs/>
          <w:sz w:val="28"/>
          <w:lang w:val="uk-UA"/>
        </w:rPr>
      </w:pPr>
      <w:r w:rsidRPr="004D180D">
        <w:rPr>
          <w:rFonts w:cs="Arial"/>
          <w:b/>
          <w:bCs/>
          <w:sz w:val="28"/>
          <w:lang w:val="uk-UA"/>
        </w:rPr>
        <w:t>7.1.</w:t>
      </w:r>
      <w:r w:rsidR="006621E1" w:rsidRPr="004D180D">
        <w:rPr>
          <w:rFonts w:cs="Arial"/>
          <w:b/>
          <w:bCs/>
          <w:sz w:val="28"/>
          <w:lang w:val="uk-UA"/>
        </w:rPr>
        <w:t xml:space="preserve"> </w:t>
      </w:r>
      <w:r w:rsidRPr="004D180D">
        <w:rPr>
          <w:rFonts w:cs="Arial"/>
          <w:b/>
          <w:bCs/>
          <w:sz w:val="28"/>
          <w:lang w:val="uk-UA"/>
        </w:rPr>
        <w:t>Інформаційне</w:t>
      </w:r>
      <w:r w:rsidR="006621E1" w:rsidRPr="004D180D">
        <w:rPr>
          <w:rFonts w:cs="Arial"/>
          <w:b/>
          <w:bCs/>
          <w:sz w:val="28"/>
          <w:lang w:val="uk-UA"/>
        </w:rPr>
        <w:t xml:space="preserve"> </w:t>
      </w:r>
      <w:r w:rsidRPr="004D180D">
        <w:rPr>
          <w:rFonts w:cs="Arial"/>
          <w:b/>
          <w:bCs/>
          <w:sz w:val="28"/>
          <w:lang w:val="uk-UA"/>
        </w:rPr>
        <w:t>забезпечення</w:t>
      </w:r>
      <w:r w:rsidR="006621E1" w:rsidRPr="004D180D">
        <w:rPr>
          <w:rFonts w:cs="Arial"/>
          <w:b/>
          <w:bCs/>
          <w:sz w:val="28"/>
          <w:lang w:val="uk-UA"/>
        </w:rPr>
        <w:t xml:space="preserve"> </w:t>
      </w:r>
      <w:r w:rsidRPr="004D180D">
        <w:rPr>
          <w:rFonts w:cs="Arial"/>
          <w:b/>
          <w:bCs/>
          <w:sz w:val="28"/>
          <w:lang w:val="uk-UA"/>
        </w:rPr>
        <w:t>менеджменту</w:t>
      </w:r>
    </w:p>
    <w:p w:rsidR="001007C7" w:rsidRPr="004D180D" w:rsidRDefault="001007C7" w:rsidP="004D180D">
      <w:pPr>
        <w:spacing w:line="360" w:lineRule="auto"/>
        <w:ind w:firstLine="709"/>
        <w:jc w:val="center"/>
        <w:rPr>
          <w:rFonts w:cs="Arial"/>
          <w:b/>
          <w:sz w:val="28"/>
          <w:lang w:val="uk-UA"/>
        </w:rPr>
      </w:pP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Одним</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найважливіших</w:t>
      </w:r>
      <w:r w:rsidR="006621E1" w:rsidRPr="004D180D">
        <w:rPr>
          <w:rFonts w:cs="Arial"/>
          <w:sz w:val="28"/>
          <w:lang w:val="uk-UA"/>
        </w:rPr>
        <w:t xml:space="preserve"> </w:t>
      </w:r>
      <w:r w:rsidRPr="004D180D">
        <w:rPr>
          <w:rFonts w:cs="Arial"/>
          <w:sz w:val="28"/>
          <w:lang w:val="uk-UA"/>
        </w:rPr>
        <w:t>інструментів</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являється</w:t>
      </w:r>
      <w:r w:rsidR="006621E1" w:rsidRPr="004D180D">
        <w:rPr>
          <w:rFonts w:cs="Arial"/>
          <w:sz w:val="28"/>
          <w:lang w:val="uk-UA"/>
        </w:rPr>
        <w:t xml:space="preserve"> </w:t>
      </w:r>
      <w:r w:rsidRPr="004D180D">
        <w:rPr>
          <w:rFonts w:cs="Arial"/>
          <w:sz w:val="28"/>
          <w:lang w:val="uk-UA"/>
        </w:rPr>
        <w:t>інформація.</w:t>
      </w:r>
      <w:r w:rsidR="006621E1" w:rsidRPr="004D180D">
        <w:rPr>
          <w:rFonts w:cs="Arial"/>
          <w:sz w:val="28"/>
          <w:lang w:val="uk-UA"/>
        </w:rPr>
        <w:t xml:space="preserve"> </w:t>
      </w:r>
      <w:r w:rsidRPr="004D180D">
        <w:rPr>
          <w:rFonts w:cs="Arial"/>
          <w:sz w:val="28"/>
          <w:lang w:val="uk-UA"/>
        </w:rPr>
        <w:t>Під</w:t>
      </w:r>
      <w:r w:rsidR="006621E1" w:rsidRPr="004D180D">
        <w:rPr>
          <w:rFonts w:cs="Arial"/>
          <w:sz w:val="28"/>
          <w:lang w:val="uk-UA"/>
        </w:rPr>
        <w:t xml:space="preserve"> </w:t>
      </w:r>
      <w:r w:rsidRPr="004D180D">
        <w:rPr>
          <w:rFonts w:cs="Arial"/>
          <w:sz w:val="28"/>
          <w:lang w:val="uk-UA"/>
        </w:rPr>
        <w:t>інформацією</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управлінні</w:t>
      </w:r>
      <w:r w:rsidR="006621E1" w:rsidRPr="004D180D">
        <w:rPr>
          <w:rFonts w:cs="Arial"/>
          <w:sz w:val="28"/>
          <w:lang w:val="uk-UA"/>
        </w:rPr>
        <w:t xml:space="preserve"> </w:t>
      </w:r>
      <w:r w:rsidRPr="004D180D">
        <w:rPr>
          <w:rFonts w:cs="Arial"/>
          <w:sz w:val="28"/>
          <w:lang w:val="uk-UA"/>
        </w:rPr>
        <w:t>слід</w:t>
      </w:r>
      <w:r w:rsidR="006621E1" w:rsidRPr="004D180D">
        <w:rPr>
          <w:rFonts w:cs="Arial"/>
          <w:sz w:val="28"/>
          <w:lang w:val="uk-UA"/>
        </w:rPr>
        <w:t xml:space="preserve"> </w:t>
      </w:r>
      <w:r w:rsidRPr="004D180D">
        <w:rPr>
          <w:rFonts w:cs="Arial"/>
          <w:sz w:val="28"/>
          <w:lang w:val="uk-UA"/>
        </w:rPr>
        <w:t>розуміти</w:t>
      </w:r>
      <w:r w:rsidR="006621E1" w:rsidRPr="004D180D">
        <w:rPr>
          <w:rFonts w:cs="Arial"/>
          <w:sz w:val="28"/>
          <w:lang w:val="uk-UA"/>
        </w:rPr>
        <w:t xml:space="preserve"> </w:t>
      </w:r>
      <w:r w:rsidRPr="004D180D">
        <w:rPr>
          <w:rFonts w:cs="Arial"/>
          <w:sz w:val="28"/>
          <w:lang w:val="uk-UA"/>
        </w:rPr>
        <w:t>сукупність</w:t>
      </w:r>
      <w:r w:rsidR="004D180D">
        <w:rPr>
          <w:rFonts w:cs="Arial"/>
          <w:sz w:val="28"/>
          <w:lang w:val="uk-UA"/>
        </w:rPr>
        <w:t xml:space="preserve"> </w:t>
      </w:r>
      <w:r w:rsidRPr="004D180D">
        <w:rPr>
          <w:rFonts w:cs="Arial"/>
          <w:sz w:val="28"/>
          <w:lang w:val="uk-UA"/>
        </w:rPr>
        <w:t>відомостей</w:t>
      </w:r>
      <w:r w:rsidR="006621E1" w:rsidRPr="004D180D">
        <w:rPr>
          <w:rFonts w:cs="Arial"/>
          <w:sz w:val="28"/>
          <w:lang w:val="uk-UA"/>
        </w:rPr>
        <w:t xml:space="preserve"> </w:t>
      </w:r>
      <w:r w:rsidRPr="004D180D">
        <w:rPr>
          <w:rFonts w:cs="Arial"/>
          <w:sz w:val="28"/>
          <w:lang w:val="uk-UA"/>
        </w:rPr>
        <w:t>про</w:t>
      </w:r>
      <w:r w:rsidR="004D180D">
        <w:rPr>
          <w:rFonts w:cs="Arial"/>
          <w:sz w:val="28"/>
          <w:lang w:val="uk-UA"/>
        </w:rPr>
        <w:t xml:space="preserve"> </w:t>
      </w:r>
      <w:r w:rsidRPr="004D180D">
        <w:rPr>
          <w:rFonts w:cs="Arial"/>
          <w:sz w:val="28"/>
          <w:lang w:val="uk-UA"/>
        </w:rPr>
        <w:t>процеси,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протікають</w:t>
      </w:r>
      <w:r w:rsidR="006621E1" w:rsidRPr="004D180D">
        <w:rPr>
          <w:rFonts w:cs="Arial"/>
          <w:sz w:val="28"/>
          <w:lang w:val="uk-UA"/>
        </w:rPr>
        <w:t xml:space="preserve"> </w:t>
      </w:r>
      <w:r w:rsidRPr="004D180D">
        <w:rPr>
          <w:rFonts w:cs="Arial"/>
          <w:sz w:val="28"/>
          <w:lang w:val="uk-UA"/>
        </w:rPr>
        <w:t>як</w:t>
      </w:r>
      <w:r w:rsid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межами,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являються</w:t>
      </w:r>
      <w:r w:rsidR="006621E1" w:rsidRPr="004D180D">
        <w:rPr>
          <w:rFonts w:cs="Arial"/>
          <w:sz w:val="28"/>
          <w:lang w:val="uk-UA"/>
        </w:rPr>
        <w:t xml:space="preserve"> </w:t>
      </w:r>
      <w:r w:rsidRPr="004D180D">
        <w:rPr>
          <w:rFonts w:cs="Arial"/>
          <w:sz w:val="28"/>
          <w:lang w:val="uk-UA"/>
        </w:rPr>
        <w:t>основою</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рішень.</w:t>
      </w:r>
      <w:r w:rsidR="004D180D">
        <w:rPr>
          <w:rFonts w:cs="Arial"/>
          <w:sz w:val="28"/>
          <w:lang w:val="uk-UA"/>
        </w:rPr>
        <w:t xml:space="preserve"> </w:t>
      </w:r>
      <w:r w:rsidRPr="004D180D">
        <w:rPr>
          <w:rFonts w:cs="Arial"/>
          <w:sz w:val="28"/>
          <w:lang w:val="uk-UA"/>
        </w:rPr>
        <w:t>Інформаційне</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складається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збору,</w:t>
      </w:r>
      <w:r w:rsidR="006621E1" w:rsidRPr="004D180D">
        <w:rPr>
          <w:rFonts w:cs="Arial"/>
          <w:sz w:val="28"/>
          <w:lang w:val="uk-UA"/>
        </w:rPr>
        <w:t xml:space="preserve"> </w:t>
      </w:r>
      <w:r w:rsidRPr="004D180D">
        <w:rPr>
          <w:rFonts w:cs="Arial"/>
          <w:sz w:val="28"/>
          <w:lang w:val="uk-UA"/>
        </w:rPr>
        <w:t>нагромадженні,</w:t>
      </w:r>
      <w:r w:rsidR="006621E1" w:rsidRPr="004D180D">
        <w:rPr>
          <w:rFonts w:cs="Arial"/>
          <w:sz w:val="28"/>
          <w:lang w:val="uk-UA"/>
        </w:rPr>
        <w:t xml:space="preserve"> </w:t>
      </w:r>
      <w:r w:rsidRPr="004D180D">
        <w:rPr>
          <w:rFonts w:cs="Arial"/>
          <w:sz w:val="28"/>
          <w:lang w:val="uk-UA"/>
        </w:rPr>
        <w:t>переробці,</w:t>
      </w:r>
      <w:r w:rsidR="006621E1" w:rsidRPr="004D180D">
        <w:rPr>
          <w:rFonts w:cs="Arial"/>
          <w:sz w:val="28"/>
          <w:lang w:val="uk-UA"/>
        </w:rPr>
        <w:t xml:space="preserve"> </w:t>
      </w:r>
      <w:r w:rsidRPr="004D180D">
        <w:rPr>
          <w:rFonts w:cs="Arial"/>
          <w:sz w:val="28"/>
          <w:lang w:val="uk-UA"/>
        </w:rPr>
        <w:t>збереженні,</w:t>
      </w:r>
      <w:r w:rsidR="006621E1" w:rsidRPr="004D180D">
        <w:rPr>
          <w:rFonts w:cs="Arial"/>
          <w:sz w:val="28"/>
          <w:lang w:val="uk-UA"/>
        </w:rPr>
        <w:t xml:space="preserve"> </w:t>
      </w:r>
      <w:r w:rsidRPr="004D180D">
        <w:rPr>
          <w:rFonts w:cs="Arial"/>
          <w:sz w:val="28"/>
          <w:lang w:val="uk-UA"/>
        </w:rPr>
        <w:t>пошуку,</w:t>
      </w:r>
      <w:r w:rsidR="006621E1" w:rsidRPr="004D180D">
        <w:rPr>
          <w:rFonts w:cs="Arial"/>
          <w:sz w:val="28"/>
          <w:lang w:val="uk-UA"/>
        </w:rPr>
        <w:t xml:space="preserve"> </w:t>
      </w:r>
      <w:r w:rsidRPr="004D180D">
        <w:rPr>
          <w:rFonts w:cs="Arial"/>
          <w:sz w:val="28"/>
          <w:lang w:val="uk-UA"/>
        </w:rPr>
        <w:t>передачі</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необхідної</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обґрунтованих</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рівня</w:t>
      </w:r>
      <w:r w:rsidR="006621E1" w:rsidRPr="004D180D">
        <w:rPr>
          <w:rFonts w:cs="Arial"/>
          <w:sz w:val="28"/>
          <w:lang w:val="uk-UA"/>
        </w:rPr>
        <w:t xml:space="preserve"> </w:t>
      </w:r>
      <w:r w:rsidRPr="004D180D">
        <w:rPr>
          <w:rFonts w:cs="Arial"/>
          <w:sz w:val="28"/>
          <w:lang w:val="uk-UA"/>
        </w:rPr>
        <w:t>реалізації</w:t>
      </w:r>
      <w:r w:rsidR="006621E1" w:rsidRPr="004D180D">
        <w:rPr>
          <w:rFonts w:cs="Arial"/>
          <w:sz w:val="28"/>
          <w:lang w:val="uk-UA"/>
        </w:rPr>
        <w:t xml:space="preserve"> </w:t>
      </w:r>
      <w:r w:rsidRPr="004D180D">
        <w:rPr>
          <w:rFonts w:cs="Arial"/>
          <w:sz w:val="28"/>
          <w:lang w:val="uk-UA"/>
        </w:rPr>
        <w:t>даних</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залежить</w:t>
      </w:r>
      <w:r w:rsidR="006621E1" w:rsidRPr="004D180D">
        <w:rPr>
          <w:rFonts w:cs="Arial"/>
          <w:sz w:val="28"/>
          <w:lang w:val="uk-UA"/>
        </w:rPr>
        <w:t xml:space="preserve"> </w:t>
      </w:r>
      <w:r w:rsidRPr="004D180D">
        <w:rPr>
          <w:rFonts w:cs="Arial"/>
          <w:sz w:val="28"/>
          <w:lang w:val="uk-UA"/>
        </w:rPr>
        <w:t>ефективність</w:t>
      </w:r>
      <w:r w:rsidR="006621E1" w:rsidRPr="004D180D">
        <w:rPr>
          <w:rFonts w:cs="Arial"/>
          <w:sz w:val="28"/>
          <w:lang w:val="uk-UA"/>
        </w:rPr>
        <w:t xml:space="preserve"> </w:t>
      </w:r>
      <w:r w:rsidRPr="004D180D">
        <w:rPr>
          <w:rFonts w:cs="Arial"/>
          <w:sz w:val="28"/>
          <w:lang w:val="uk-UA"/>
        </w:rPr>
        <w:t>систем</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організацією.</w:t>
      </w:r>
      <w:r w:rsidR="006621E1" w:rsidRPr="004D180D">
        <w:rPr>
          <w:rFonts w:cs="Arial"/>
          <w:sz w:val="28"/>
          <w:lang w:val="uk-UA"/>
        </w:rPr>
        <w:t xml:space="preserve"> </w:t>
      </w:r>
      <w:r w:rsidRPr="004D180D">
        <w:rPr>
          <w:rFonts w:cs="Arial"/>
          <w:sz w:val="28"/>
          <w:lang w:val="uk-UA"/>
        </w:rPr>
        <w:t>Інформація</w:t>
      </w:r>
      <w:r w:rsidR="006621E1" w:rsidRPr="004D180D">
        <w:rPr>
          <w:rFonts w:cs="Arial"/>
          <w:sz w:val="28"/>
          <w:lang w:val="uk-UA"/>
        </w:rPr>
        <w:t xml:space="preserve"> </w:t>
      </w:r>
      <w:r w:rsidRPr="004D180D">
        <w:rPr>
          <w:rFonts w:cs="Arial"/>
          <w:sz w:val="28"/>
          <w:lang w:val="uk-UA"/>
        </w:rPr>
        <w:t>використовується</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спостереження</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ходом</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оцінки</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ефективності;</w:t>
      </w:r>
      <w:r w:rsidR="006621E1" w:rsidRPr="004D180D">
        <w:rPr>
          <w:rFonts w:cs="Arial"/>
          <w:sz w:val="28"/>
          <w:lang w:val="uk-UA"/>
        </w:rPr>
        <w:t xml:space="preserve"> </w:t>
      </w:r>
      <w:r w:rsidRPr="004D180D">
        <w:rPr>
          <w:rFonts w:cs="Arial"/>
          <w:sz w:val="28"/>
          <w:lang w:val="uk-UA"/>
        </w:rPr>
        <w:t>одержання</w:t>
      </w:r>
      <w:r w:rsidR="006621E1" w:rsidRPr="004D180D">
        <w:rPr>
          <w:rFonts w:cs="Arial"/>
          <w:sz w:val="28"/>
          <w:lang w:val="uk-UA"/>
        </w:rPr>
        <w:t xml:space="preserve"> </w:t>
      </w:r>
      <w:r w:rsidRPr="004D180D">
        <w:rPr>
          <w:rFonts w:cs="Arial"/>
          <w:sz w:val="28"/>
          <w:lang w:val="uk-UA"/>
        </w:rPr>
        <w:t>сигналу</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необхідність</w:t>
      </w:r>
      <w:r w:rsidR="006621E1" w:rsidRPr="004D180D">
        <w:rPr>
          <w:rFonts w:cs="Arial"/>
          <w:sz w:val="28"/>
          <w:lang w:val="uk-UA"/>
        </w:rPr>
        <w:t xml:space="preserve"> </w:t>
      </w:r>
      <w:r w:rsidRPr="004D180D">
        <w:rPr>
          <w:rFonts w:cs="Arial"/>
          <w:sz w:val="28"/>
          <w:lang w:val="uk-UA"/>
        </w:rPr>
        <w:t>втручання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керованої</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перевірки</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оцінки</w:t>
      </w:r>
      <w:r w:rsidR="006621E1" w:rsidRPr="004D180D">
        <w:rPr>
          <w:rFonts w:cs="Arial"/>
          <w:sz w:val="28"/>
          <w:lang w:val="uk-UA"/>
        </w:rPr>
        <w:t xml:space="preserve"> </w:t>
      </w:r>
      <w:r w:rsidRPr="004D180D">
        <w:rPr>
          <w:rFonts w:cs="Arial"/>
          <w:sz w:val="28"/>
          <w:lang w:val="uk-UA"/>
        </w:rPr>
        <w:t>отриманих</w:t>
      </w:r>
      <w:r w:rsidR="006621E1" w:rsidRPr="004D180D">
        <w:rPr>
          <w:rFonts w:cs="Arial"/>
          <w:sz w:val="28"/>
          <w:lang w:val="uk-UA"/>
        </w:rPr>
        <w:t xml:space="preserve"> </w:t>
      </w:r>
      <w:r w:rsidRPr="004D180D">
        <w:rPr>
          <w:rFonts w:cs="Arial"/>
          <w:sz w:val="28"/>
          <w:lang w:val="uk-UA"/>
        </w:rPr>
        <w:t>результатів;</w:t>
      </w:r>
      <w:r w:rsidR="006621E1" w:rsidRPr="004D180D">
        <w:rPr>
          <w:rFonts w:cs="Arial"/>
          <w:sz w:val="28"/>
          <w:lang w:val="uk-UA"/>
        </w:rPr>
        <w:t xml:space="preserve"> </w:t>
      </w:r>
      <w:r w:rsidRPr="004D180D">
        <w:rPr>
          <w:rFonts w:cs="Arial"/>
          <w:sz w:val="28"/>
          <w:lang w:val="uk-UA"/>
        </w:rPr>
        <w:t>вироблення</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тактики</w:t>
      </w:r>
      <w:r w:rsidR="006621E1" w:rsidRPr="004D180D">
        <w:rPr>
          <w:rFonts w:cs="Arial"/>
          <w:sz w:val="28"/>
          <w:lang w:val="uk-UA"/>
        </w:rPr>
        <w:t xml:space="preserve"> </w:t>
      </w:r>
      <w:r w:rsidRPr="004D180D">
        <w:rPr>
          <w:rFonts w:cs="Arial"/>
          <w:sz w:val="28"/>
          <w:lang w:val="uk-UA"/>
        </w:rPr>
        <w:t>функціонування</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нововведень;</w:t>
      </w:r>
      <w:r w:rsidR="006621E1" w:rsidRPr="004D180D">
        <w:rPr>
          <w:rFonts w:cs="Arial"/>
          <w:sz w:val="28"/>
          <w:lang w:val="uk-UA"/>
        </w:rPr>
        <w:t xml:space="preserve"> </w:t>
      </w:r>
      <w:r w:rsidRPr="004D180D">
        <w:rPr>
          <w:rFonts w:cs="Arial"/>
          <w:sz w:val="28"/>
          <w:lang w:val="uk-UA"/>
        </w:rPr>
        <w:t>прогнозування</w:t>
      </w:r>
      <w:r w:rsidR="006621E1" w:rsidRPr="004D180D">
        <w:rPr>
          <w:rFonts w:cs="Arial"/>
          <w:sz w:val="28"/>
          <w:lang w:val="uk-UA"/>
        </w:rPr>
        <w:t xml:space="preserve"> </w:t>
      </w:r>
      <w:r w:rsidRPr="004D180D">
        <w:rPr>
          <w:rFonts w:cs="Arial"/>
          <w:sz w:val="28"/>
          <w:lang w:val="uk-UA"/>
        </w:rPr>
        <w:t>ринкових</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інше.</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Зміст</w:t>
      </w:r>
      <w:r w:rsidR="006621E1" w:rsidRPr="004D180D">
        <w:rPr>
          <w:rFonts w:cs="Arial"/>
          <w:sz w:val="28"/>
          <w:lang w:val="uk-UA"/>
        </w:rPr>
        <w:t xml:space="preserve"> </w:t>
      </w:r>
      <w:r w:rsidRPr="004D180D">
        <w:rPr>
          <w:rFonts w:cs="Arial"/>
          <w:sz w:val="28"/>
          <w:lang w:val="uk-UA"/>
        </w:rPr>
        <w:t>кожної</w:t>
      </w:r>
      <w:r w:rsidR="006621E1" w:rsidRPr="004D180D">
        <w:rPr>
          <w:rFonts w:cs="Arial"/>
          <w:sz w:val="28"/>
          <w:lang w:val="uk-UA"/>
        </w:rPr>
        <w:t xml:space="preserve"> </w:t>
      </w:r>
      <w:r w:rsidRPr="004D180D">
        <w:rPr>
          <w:rFonts w:cs="Arial"/>
          <w:sz w:val="28"/>
          <w:lang w:val="uk-UA"/>
        </w:rPr>
        <w:t>конкретної</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визначається</w:t>
      </w:r>
      <w:r w:rsidR="006621E1" w:rsidRPr="004D180D">
        <w:rPr>
          <w:rFonts w:cs="Arial"/>
          <w:sz w:val="28"/>
          <w:lang w:val="uk-UA"/>
        </w:rPr>
        <w:t xml:space="preserve"> </w:t>
      </w:r>
      <w:r w:rsidRPr="004D180D">
        <w:rPr>
          <w:rFonts w:cs="Arial"/>
          <w:sz w:val="28"/>
          <w:lang w:val="uk-UA"/>
        </w:rPr>
        <w:t>потребами</w:t>
      </w:r>
      <w:r w:rsidR="006621E1" w:rsidRPr="004D180D">
        <w:rPr>
          <w:rFonts w:cs="Arial"/>
          <w:sz w:val="28"/>
          <w:lang w:val="uk-UA"/>
        </w:rPr>
        <w:t xml:space="preserve"> </w:t>
      </w:r>
      <w:r w:rsidRPr="004D180D">
        <w:rPr>
          <w:rFonts w:cs="Arial"/>
          <w:sz w:val="28"/>
          <w:lang w:val="uk-UA"/>
        </w:rPr>
        <w:t>відповідних</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ланок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приймаються,</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необхідним</w:t>
      </w:r>
      <w:r w:rsidR="006621E1" w:rsidRPr="004D180D">
        <w:rPr>
          <w:rFonts w:cs="Arial"/>
          <w:sz w:val="28"/>
          <w:lang w:val="uk-UA"/>
        </w:rPr>
        <w:t xml:space="preserve"> </w:t>
      </w:r>
      <w:r w:rsidRPr="004D180D">
        <w:rPr>
          <w:rFonts w:cs="Arial"/>
          <w:sz w:val="28"/>
          <w:lang w:val="uk-UA"/>
        </w:rPr>
        <w:t>рівнем</w:t>
      </w:r>
      <w:r w:rsidR="006621E1" w:rsidRPr="004D180D">
        <w:rPr>
          <w:rFonts w:cs="Arial"/>
          <w:sz w:val="28"/>
          <w:lang w:val="uk-UA"/>
        </w:rPr>
        <w:t xml:space="preserve"> </w:t>
      </w:r>
      <w:r w:rsidRPr="004D180D">
        <w:rPr>
          <w:rFonts w:cs="Arial"/>
          <w:sz w:val="28"/>
          <w:lang w:val="uk-UA"/>
        </w:rPr>
        <w:t>якості</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число</w:t>
      </w:r>
      <w:r w:rsidR="006621E1" w:rsidRPr="004D180D">
        <w:rPr>
          <w:rFonts w:cs="Arial"/>
          <w:sz w:val="28"/>
          <w:lang w:val="uk-UA"/>
        </w:rPr>
        <w:t xml:space="preserve"> </w:t>
      </w:r>
      <w:r w:rsidRPr="004D180D">
        <w:rPr>
          <w:rFonts w:cs="Arial"/>
          <w:sz w:val="28"/>
          <w:lang w:val="uk-UA"/>
        </w:rPr>
        <w:t>значимих</w:t>
      </w:r>
      <w:r w:rsidR="006621E1" w:rsidRPr="004D180D">
        <w:rPr>
          <w:rFonts w:cs="Arial"/>
          <w:sz w:val="28"/>
          <w:lang w:val="uk-UA"/>
        </w:rPr>
        <w:t xml:space="preserve"> </w:t>
      </w:r>
      <w:r w:rsidRPr="004D180D">
        <w:rPr>
          <w:rFonts w:cs="Arial"/>
          <w:sz w:val="28"/>
          <w:lang w:val="uk-UA"/>
        </w:rPr>
        <w:t>відмітних</w:t>
      </w:r>
      <w:r w:rsidR="006621E1" w:rsidRPr="004D180D">
        <w:rPr>
          <w:rFonts w:cs="Arial"/>
          <w:sz w:val="28"/>
          <w:lang w:val="uk-UA"/>
        </w:rPr>
        <w:t xml:space="preserve"> </w:t>
      </w:r>
      <w:r w:rsidRPr="004D180D">
        <w:rPr>
          <w:rFonts w:cs="Arial"/>
          <w:sz w:val="28"/>
          <w:lang w:val="uk-UA"/>
        </w:rPr>
        <w:t>властивостей</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входять</w:t>
      </w:r>
      <w:r w:rsidR="006621E1" w:rsidRPr="004D180D">
        <w:rPr>
          <w:rFonts w:cs="Arial"/>
          <w:sz w:val="28"/>
          <w:lang w:val="uk-UA"/>
        </w:rPr>
        <w:t xml:space="preserve"> </w:t>
      </w:r>
      <w:r w:rsidRPr="004D180D">
        <w:rPr>
          <w:rFonts w:cs="Arial"/>
          <w:sz w:val="28"/>
          <w:lang w:val="uk-UA"/>
        </w:rPr>
        <w:t>час,</w:t>
      </w:r>
      <w:r w:rsidR="006621E1" w:rsidRPr="004D180D">
        <w:rPr>
          <w:rFonts w:cs="Arial"/>
          <w:sz w:val="28"/>
          <w:lang w:val="uk-UA"/>
        </w:rPr>
        <w:t xml:space="preserve"> </w:t>
      </w:r>
      <w:r w:rsidRPr="004D180D">
        <w:rPr>
          <w:rFonts w:cs="Arial"/>
          <w:sz w:val="28"/>
          <w:lang w:val="uk-UA"/>
        </w:rPr>
        <w:t>зміст</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форма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рис.</w:t>
      </w:r>
      <w:r w:rsidR="006621E1" w:rsidRPr="004D180D">
        <w:rPr>
          <w:rFonts w:cs="Arial"/>
          <w:sz w:val="28"/>
          <w:lang w:val="uk-UA"/>
        </w:rPr>
        <w:t xml:space="preserve"> </w:t>
      </w:r>
      <w:r w:rsidRPr="004D180D">
        <w:rPr>
          <w:rFonts w:cs="Arial"/>
          <w:sz w:val="28"/>
          <w:lang w:val="uk-UA"/>
        </w:rPr>
        <w:t>7.1.).</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Для</w:t>
      </w:r>
      <w:r w:rsidR="006621E1" w:rsidRPr="004D180D">
        <w:rPr>
          <w:rFonts w:cs="Arial"/>
          <w:sz w:val="28"/>
          <w:lang w:val="uk-UA"/>
        </w:rPr>
        <w:t xml:space="preserve"> </w:t>
      </w:r>
      <w:r w:rsidRPr="004D180D">
        <w:rPr>
          <w:rFonts w:cs="Arial"/>
          <w:sz w:val="28"/>
          <w:lang w:val="uk-UA"/>
        </w:rPr>
        <w:t>сучасних</w:t>
      </w:r>
      <w:r w:rsidR="006621E1" w:rsidRPr="004D180D">
        <w:rPr>
          <w:rFonts w:cs="Arial"/>
          <w:sz w:val="28"/>
          <w:lang w:val="uk-UA"/>
        </w:rPr>
        <w:t xml:space="preserve"> </w:t>
      </w:r>
      <w:r w:rsidRPr="004D180D">
        <w:rPr>
          <w:rFonts w:cs="Arial"/>
          <w:sz w:val="28"/>
          <w:lang w:val="uk-UA"/>
        </w:rPr>
        <w:t>умов</w:t>
      </w:r>
      <w:r w:rsidR="006621E1" w:rsidRPr="004D180D">
        <w:rPr>
          <w:rFonts w:cs="Arial"/>
          <w:sz w:val="28"/>
          <w:lang w:val="uk-UA"/>
        </w:rPr>
        <w:t xml:space="preserve"> </w:t>
      </w:r>
      <w:r w:rsidRPr="004D180D">
        <w:rPr>
          <w:rFonts w:cs="Arial"/>
          <w:sz w:val="28"/>
          <w:lang w:val="uk-UA"/>
        </w:rPr>
        <w:t>характерне</w:t>
      </w:r>
      <w:r w:rsidR="006621E1" w:rsidRPr="004D180D">
        <w:rPr>
          <w:rFonts w:cs="Arial"/>
          <w:sz w:val="28"/>
          <w:lang w:val="uk-UA"/>
        </w:rPr>
        <w:t xml:space="preserve"> </w:t>
      </w:r>
      <w:r w:rsidRPr="004D180D">
        <w:rPr>
          <w:rFonts w:cs="Arial"/>
          <w:sz w:val="28"/>
          <w:lang w:val="uk-UA"/>
        </w:rPr>
        <w:t>застосування</w:t>
      </w:r>
      <w:r w:rsidR="006621E1" w:rsidRPr="004D180D">
        <w:rPr>
          <w:rFonts w:cs="Arial"/>
          <w:sz w:val="28"/>
          <w:lang w:val="uk-UA"/>
        </w:rPr>
        <w:t xml:space="preserve"> </w:t>
      </w:r>
      <w:r w:rsidRPr="004D180D">
        <w:rPr>
          <w:rFonts w:cs="Arial"/>
          <w:sz w:val="28"/>
          <w:lang w:val="uk-UA"/>
        </w:rPr>
        <w:t>високоефективної</w:t>
      </w:r>
      <w:r w:rsidR="006621E1" w:rsidRPr="004D180D">
        <w:rPr>
          <w:rFonts w:cs="Arial"/>
          <w:sz w:val="28"/>
          <w:lang w:val="uk-UA"/>
        </w:rPr>
        <w:t xml:space="preserve"> </w:t>
      </w:r>
      <w:r w:rsidRPr="004D180D">
        <w:rPr>
          <w:rFonts w:cs="Arial"/>
          <w:sz w:val="28"/>
          <w:lang w:val="uk-UA"/>
        </w:rPr>
        <w:t>інформаційної</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заснованої</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використанні</w:t>
      </w:r>
      <w:r w:rsidR="006621E1" w:rsidRPr="004D180D">
        <w:rPr>
          <w:rFonts w:cs="Arial"/>
          <w:sz w:val="28"/>
          <w:lang w:val="uk-UA"/>
        </w:rPr>
        <w:t xml:space="preserve"> </w:t>
      </w:r>
      <w:r w:rsidRPr="004D180D">
        <w:rPr>
          <w:rFonts w:cs="Arial"/>
          <w:sz w:val="28"/>
          <w:lang w:val="uk-UA"/>
        </w:rPr>
        <w:t>новітніх</w:t>
      </w:r>
      <w:r w:rsidR="006621E1" w:rsidRPr="004D180D">
        <w:rPr>
          <w:rFonts w:cs="Arial"/>
          <w:sz w:val="28"/>
          <w:lang w:val="uk-UA"/>
        </w:rPr>
        <w:t xml:space="preserve"> </w:t>
      </w:r>
      <w:r w:rsidRPr="004D180D">
        <w:rPr>
          <w:rFonts w:cs="Arial"/>
          <w:sz w:val="28"/>
          <w:lang w:val="uk-UA"/>
        </w:rPr>
        <w:t>технічних</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автоматизованої</w:t>
      </w:r>
      <w:r w:rsidR="006621E1" w:rsidRPr="004D180D">
        <w:rPr>
          <w:rFonts w:cs="Arial"/>
          <w:sz w:val="28"/>
          <w:lang w:val="uk-UA"/>
        </w:rPr>
        <w:t xml:space="preserve"> </w:t>
      </w:r>
      <w:r w:rsidRPr="004D180D">
        <w:rPr>
          <w:rFonts w:cs="Arial"/>
          <w:sz w:val="28"/>
          <w:lang w:val="uk-UA"/>
        </w:rPr>
        <w:t>обробки</w:t>
      </w:r>
      <w:r w:rsidR="006621E1" w:rsidRPr="004D180D">
        <w:rPr>
          <w:rFonts w:cs="Arial"/>
          <w:sz w:val="28"/>
          <w:lang w:val="uk-UA"/>
        </w:rPr>
        <w:t xml:space="preserve"> </w:t>
      </w:r>
      <w:r w:rsidRPr="004D180D">
        <w:rPr>
          <w:rFonts w:cs="Arial"/>
          <w:sz w:val="28"/>
          <w:lang w:val="uk-UA"/>
        </w:rPr>
        <w:t>цифрової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текстової</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програмного</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людських</w:t>
      </w:r>
      <w:r w:rsidR="006621E1" w:rsidRPr="004D180D">
        <w:rPr>
          <w:rFonts w:cs="Arial"/>
          <w:sz w:val="28"/>
          <w:lang w:val="uk-UA"/>
        </w:rPr>
        <w:t xml:space="preserve"> </w:t>
      </w:r>
      <w:r w:rsidRPr="004D180D">
        <w:rPr>
          <w:rFonts w:cs="Arial"/>
          <w:sz w:val="28"/>
          <w:lang w:val="uk-UA"/>
        </w:rPr>
        <w:t>ресурсів,</w:t>
      </w:r>
      <w:r w:rsidR="006621E1" w:rsidRPr="004D180D">
        <w:rPr>
          <w:rFonts w:cs="Arial"/>
          <w:sz w:val="28"/>
          <w:lang w:val="uk-UA"/>
        </w:rPr>
        <w:t xml:space="preserve"> </w:t>
      </w:r>
      <w:r w:rsidRPr="004D180D">
        <w:rPr>
          <w:rFonts w:cs="Arial"/>
          <w:sz w:val="28"/>
          <w:lang w:val="uk-UA"/>
        </w:rPr>
        <w:t>внутрішніх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зовнішніх</w:t>
      </w:r>
      <w:r w:rsidR="006621E1" w:rsidRPr="004D180D">
        <w:rPr>
          <w:rFonts w:cs="Arial"/>
          <w:sz w:val="28"/>
          <w:lang w:val="uk-UA"/>
        </w:rPr>
        <w:t xml:space="preserve"> </w:t>
      </w:r>
      <w:r w:rsidRPr="004D180D">
        <w:rPr>
          <w:rFonts w:cs="Arial"/>
          <w:sz w:val="28"/>
          <w:lang w:val="uk-UA"/>
        </w:rPr>
        <w:t>каналів</w:t>
      </w:r>
      <w:r w:rsidR="006621E1" w:rsidRPr="004D180D">
        <w:rPr>
          <w:rFonts w:cs="Arial"/>
          <w:sz w:val="28"/>
          <w:lang w:val="uk-UA"/>
        </w:rPr>
        <w:t xml:space="preserve"> </w:t>
      </w:r>
      <w:r w:rsidRPr="004D180D">
        <w:rPr>
          <w:rFonts w:cs="Arial"/>
          <w:sz w:val="28"/>
          <w:lang w:val="uk-UA"/>
        </w:rPr>
        <w:t>зв'язку.</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Основними</w:t>
      </w:r>
      <w:r w:rsidR="006621E1" w:rsidRPr="004D180D">
        <w:rPr>
          <w:rFonts w:cs="Arial"/>
          <w:sz w:val="28"/>
          <w:lang w:val="uk-UA"/>
        </w:rPr>
        <w:t xml:space="preserve"> </w:t>
      </w:r>
      <w:r w:rsidRPr="004D180D">
        <w:rPr>
          <w:rFonts w:cs="Arial"/>
          <w:sz w:val="28"/>
          <w:lang w:val="uk-UA"/>
        </w:rPr>
        <w:t>компонентами</w:t>
      </w:r>
      <w:r w:rsidR="006621E1" w:rsidRPr="004D180D">
        <w:rPr>
          <w:rFonts w:cs="Arial"/>
          <w:sz w:val="28"/>
          <w:lang w:val="uk-UA"/>
        </w:rPr>
        <w:t xml:space="preserve"> </w:t>
      </w:r>
      <w:r w:rsidRPr="004D180D">
        <w:rPr>
          <w:rFonts w:cs="Arial"/>
          <w:sz w:val="28"/>
          <w:lang w:val="uk-UA"/>
        </w:rPr>
        <w:t>інформаційної</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банк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база</w:t>
      </w:r>
      <w:r w:rsidR="006621E1" w:rsidRPr="004D180D">
        <w:rPr>
          <w:rFonts w:cs="Arial"/>
          <w:sz w:val="28"/>
          <w:lang w:val="uk-UA"/>
        </w:rPr>
        <w:t xml:space="preserve"> </w:t>
      </w:r>
      <w:r w:rsidRPr="004D180D">
        <w:rPr>
          <w:rFonts w:cs="Arial"/>
          <w:sz w:val="28"/>
          <w:lang w:val="uk-UA"/>
        </w:rPr>
        <w:t>даних.</w:t>
      </w:r>
      <w:r w:rsidR="006621E1" w:rsidRPr="004D180D">
        <w:rPr>
          <w:rFonts w:cs="Arial"/>
          <w:sz w:val="28"/>
          <w:lang w:val="uk-UA"/>
        </w:rPr>
        <w:t xml:space="preserve"> </w:t>
      </w:r>
      <w:r w:rsidRPr="004D180D">
        <w:rPr>
          <w:rFonts w:cs="Arial"/>
          <w:sz w:val="28"/>
          <w:lang w:val="uk-UA"/>
        </w:rPr>
        <w:t>Банк</w:t>
      </w:r>
      <w:r w:rsidR="006621E1" w:rsidRPr="004D180D">
        <w:rPr>
          <w:rFonts w:cs="Arial"/>
          <w:sz w:val="28"/>
          <w:lang w:val="uk-UA"/>
        </w:rPr>
        <w:t xml:space="preserve"> </w:t>
      </w:r>
      <w:r w:rsidRPr="004D180D">
        <w:rPr>
          <w:rFonts w:cs="Arial"/>
          <w:sz w:val="28"/>
          <w:lang w:val="uk-UA"/>
        </w:rPr>
        <w:t>даних</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комплекс,</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включає</w:t>
      </w:r>
      <w:r w:rsidR="006621E1" w:rsidRPr="004D180D">
        <w:rPr>
          <w:rFonts w:cs="Arial"/>
          <w:sz w:val="28"/>
          <w:lang w:val="uk-UA"/>
        </w:rPr>
        <w:t xml:space="preserve"> </w:t>
      </w:r>
      <w:r w:rsidRPr="004D180D">
        <w:rPr>
          <w:rFonts w:cs="Arial"/>
          <w:sz w:val="28"/>
          <w:lang w:val="uk-UA"/>
        </w:rPr>
        <w:t>спеціальні</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алгоритми,</w:t>
      </w:r>
      <w:r w:rsidR="006621E1" w:rsidRPr="004D180D">
        <w:rPr>
          <w:rFonts w:cs="Arial"/>
          <w:sz w:val="28"/>
          <w:lang w:val="uk-UA"/>
        </w:rPr>
        <w:t xml:space="preserve"> </w:t>
      </w:r>
      <w:r w:rsidRPr="004D180D">
        <w:rPr>
          <w:rFonts w:cs="Arial"/>
          <w:sz w:val="28"/>
          <w:lang w:val="uk-UA"/>
        </w:rPr>
        <w:t>спеціальні</w:t>
      </w:r>
      <w:r w:rsidR="006621E1" w:rsidRPr="004D180D">
        <w:rPr>
          <w:rFonts w:cs="Arial"/>
          <w:sz w:val="28"/>
          <w:lang w:val="uk-UA"/>
        </w:rPr>
        <w:t xml:space="preserve"> </w:t>
      </w:r>
      <w:r w:rsidRPr="004D180D">
        <w:rPr>
          <w:rFonts w:cs="Arial"/>
          <w:sz w:val="28"/>
          <w:lang w:val="uk-UA"/>
        </w:rPr>
        <w:t>мови,</w:t>
      </w:r>
      <w:r w:rsidR="006621E1" w:rsidRPr="004D180D">
        <w:rPr>
          <w:rFonts w:cs="Arial"/>
          <w:sz w:val="28"/>
          <w:lang w:val="uk-UA"/>
        </w:rPr>
        <w:t xml:space="preserve"> </w:t>
      </w:r>
      <w:r w:rsidRPr="004D180D">
        <w:rPr>
          <w:rFonts w:cs="Arial"/>
          <w:sz w:val="28"/>
          <w:lang w:val="uk-UA"/>
        </w:rPr>
        <w:t>програмні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технічні</w:t>
      </w:r>
      <w:r w:rsidR="006621E1" w:rsidRPr="004D180D">
        <w:rPr>
          <w:rFonts w:cs="Arial"/>
          <w:sz w:val="28"/>
          <w:lang w:val="uk-UA"/>
        </w:rPr>
        <w:t xml:space="preserve"> </w:t>
      </w:r>
      <w:r w:rsidRPr="004D180D">
        <w:rPr>
          <w:rFonts w:cs="Arial"/>
          <w:sz w:val="28"/>
          <w:lang w:val="uk-UA"/>
        </w:rPr>
        <w:t>засоби,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забезпечують</w:t>
      </w:r>
      <w:r w:rsidR="006621E1" w:rsidRPr="004D180D">
        <w:rPr>
          <w:rFonts w:cs="Arial"/>
          <w:sz w:val="28"/>
          <w:lang w:val="uk-UA"/>
        </w:rPr>
        <w:t xml:space="preserve"> </w:t>
      </w:r>
      <w:r w:rsidRPr="004D180D">
        <w:rPr>
          <w:rFonts w:cs="Arial"/>
          <w:sz w:val="28"/>
          <w:lang w:val="uk-UA"/>
        </w:rPr>
        <w:t>створення</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експлуатацію</w:t>
      </w:r>
      <w:r w:rsidR="006621E1" w:rsidRPr="004D180D">
        <w:rPr>
          <w:rFonts w:cs="Arial"/>
          <w:sz w:val="28"/>
          <w:lang w:val="uk-UA"/>
        </w:rPr>
        <w:t xml:space="preserve"> </w:t>
      </w:r>
      <w:r w:rsidRPr="004D180D">
        <w:rPr>
          <w:rFonts w:cs="Arial"/>
          <w:sz w:val="28"/>
          <w:lang w:val="uk-UA"/>
        </w:rPr>
        <w:t>систем</w:t>
      </w:r>
      <w:r w:rsidR="006621E1" w:rsidRPr="004D180D">
        <w:rPr>
          <w:rFonts w:cs="Arial"/>
          <w:sz w:val="28"/>
          <w:lang w:val="uk-UA"/>
        </w:rPr>
        <w:t xml:space="preserve"> </w:t>
      </w:r>
      <w:r w:rsidRPr="004D180D">
        <w:rPr>
          <w:rFonts w:cs="Arial"/>
          <w:sz w:val="28"/>
          <w:lang w:val="uk-UA"/>
        </w:rPr>
        <w:t>нагромадження</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lastRenderedPageBreak/>
        <w:t>відновлення,</w:t>
      </w:r>
      <w:r w:rsidR="006621E1" w:rsidRPr="004D180D">
        <w:rPr>
          <w:rFonts w:cs="Arial"/>
          <w:sz w:val="28"/>
          <w:lang w:val="uk-UA"/>
        </w:rPr>
        <w:t xml:space="preserve"> </w:t>
      </w:r>
      <w:r w:rsidRPr="004D180D">
        <w:rPr>
          <w:rFonts w:cs="Arial"/>
          <w:sz w:val="28"/>
          <w:lang w:val="uk-UA"/>
        </w:rPr>
        <w:t>коректування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багатоаспектне</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вимоги</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банку</w:t>
      </w:r>
      <w:r w:rsidR="006621E1" w:rsidRPr="004D180D">
        <w:rPr>
          <w:rFonts w:cs="Arial"/>
          <w:sz w:val="28"/>
          <w:lang w:val="uk-UA"/>
        </w:rPr>
        <w:t xml:space="preserve"> </w:t>
      </w:r>
      <w:r w:rsidRPr="004D180D">
        <w:rPr>
          <w:rFonts w:cs="Arial"/>
          <w:sz w:val="28"/>
          <w:lang w:val="uk-UA"/>
        </w:rPr>
        <w:t>даних:</w:t>
      </w:r>
      <w:r w:rsidR="006621E1" w:rsidRPr="004D180D">
        <w:rPr>
          <w:rFonts w:cs="Arial"/>
          <w:sz w:val="28"/>
          <w:lang w:val="uk-UA"/>
        </w:rPr>
        <w:t xml:space="preserve"> </w:t>
      </w:r>
      <w:r w:rsidRPr="004D180D">
        <w:rPr>
          <w:rFonts w:cs="Arial"/>
          <w:sz w:val="28"/>
          <w:lang w:val="uk-UA"/>
        </w:rPr>
        <w:t>интегрованість</w:t>
      </w:r>
      <w:r w:rsidR="006621E1" w:rsidRPr="004D180D">
        <w:rPr>
          <w:rFonts w:cs="Arial"/>
          <w:sz w:val="28"/>
          <w:lang w:val="uk-UA"/>
        </w:rPr>
        <w:t xml:space="preserve"> </w:t>
      </w:r>
      <w:r w:rsidRPr="004D180D">
        <w:rPr>
          <w:rFonts w:cs="Arial"/>
          <w:sz w:val="28"/>
          <w:lang w:val="uk-UA"/>
        </w:rPr>
        <w:t>баз</w:t>
      </w:r>
      <w:r w:rsidR="006621E1" w:rsidRPr="004D180D">
        <w:rPr>
          <w:rFonts w:cs="Arial"/>
          <w:sz w:val="28"/>
          <w:lang w:val="uk-UA"/>
        </w:rPr>
        <w:t xml:space="preserve"> </w:t>
      </w:r>
      <w:r w:rsidRPr="004D180D">
        <w:rPr>
          <w:rFonts w:cs="Arial"/>
          <w:sz w:val="28"/>
          <w:lang w:val="uk-UA"/>
        </w:rPr>
        <w:t>даних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цілісність</w:t>
      </w:r>
      <w:r w:rsidR="006621E1" w:rsidRPr="004D180D">
        <w:rPr>
          <w:rFonts w:cs="Arial"/>
          <w:sz w:val="28"/>
          <w:lang w:val="uk-UA"/>
        </w:rPr>
        <w:t xml:space="preserve"> </w:t>
      </w:r>
      <w:r w:rsidRPr="004D180D">
        <w:rPr>
          <w:rFonts w:cs="Arial"/>
          <w:sz w:val="28"/>
          <w:lang w:val="uk-UA"/>
        </w:rPr>
        <w:t>кожної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них;</w:t>
      </w:r>
      <w:r w:rsidR="006621E1" w:rsidRPr="004D180D">
        <w:rPr>
          <w:rFonts w:cs="Arial"/>
          <w:sz w:val="28"/>
          <w:lang w:val="uk-UA"/>
        </w:rPr>
        <w:t xml:space="preserve"> </w:t>
      </w:r>
      <w:r w:rsidRPr="004D180D">
        <w:rPr>
          <w:rFonts w:cs="Arial"/>
          <w:sz w:val="28"/>
          <w:lang w:val="uk-UA"/>
        </w:rPr>
        <w:t>незалежність;</w:t>
      </w:r>
      <w:r w:rsidR="006621E1" w:rsidRPr="004D180D">
        <w:rPr>
          <w:rFonts w:cs="Arial"/>
          <w:sz w:val="28"/>
          <w:lang w:val="uk-UA"/>
        </w:rPr>
        <w:t xml:space="preserve"> </w:t>
      </w:r>
      <w:r w:rsidRPr="004D180D">
        <w:rPr>
          <w:rFonts w:cs="Arial"/>
          <w:sz w:val="28"/>
          <w:lang w:val="uk-UA"/>
        </w:rPr>
        <w:t>мінімальна</w:t>
      </w:r>
      <w:r w:rsidR="006621E1" w:rsidRPr="004D180D">
        <w:rPr>
          <w:rFonts w:cs="Arial"/>
          <w:sz w:val="28"/>
          <w:lang w:val="uk-UA"/>
        </w:rPr>
        <w:t xml:space="preserve"> </w:t>
      </w:r>
      <w:r w:rsidRPr="004D180D">
        <w:rPr>
          <w:rFonts w:cs="Arial"/>
          <w:sz w:val="28"/>
          <w:lang w:val="uk-UA"/>
        </w:rPr>
        <w:t>надмірність</w:t>
      </w:r>
      <w:r w:rsidR="006621E1" w:rsidRPr="004D180D">
        <w:rPr>
          <w:rFonts w:cs="Arial"/>
          <w:sz w:val="28"/>
          <w:lang w:val="uk-UA"/>
        </w:rPr>
        <w:t xml:space="preserve"> </w:t>
      </w:r>
      <w:r w:rsidRPr="004D180D">
        <w:rPr>
          <w:rFonts w:cs="Arial"/>
          <w:sz w:val="28"/>
          <w:lang w:val="uk-UA"/>
        </w:rPr>
        <w:t>збережених</w:t>
      </w:r>
      <w:r w:rsidR="006621E1" w:rsidRPr="004D180D">
        <w:rPr>
          <w:rFonts w:cs="Arial"/>
          <w:sz w:val="28"/>
          <w:lang w:val="uk-UA"/>
        </w:rPr>
        <w:t xml:space="preserve"> </w:t>
      </w:r>
      <w:r w:rsidRPr="004D180D">
        <w:rPr>
          <w:rFonts w:cs="Arial"/>
          <w:sz w:val="28"/>
          <w:lang w:val="uk-UA"/>
        </w:rPr>
        <w:t>даних;</w:t>
      </w:r>
      <w:r w:rsidR="006621E1" w:rsidRPr="004D180D">
        <w:rPr>
          <w:rFonts w:cs="Arial"/>
          <w:sz w:val="28"/>
          <w:lang w:val="uk-UA"/>
        </w:rPr>
        <w:t xml:space="preserve"> </w:t>
      </w:r>
      <w:r w:rsidRPr="004D180D">
        <w:rPr>
          <w:rFonts w:cs="Arial"/>
          <w:sz w:val="28"/>
          <w:lang w:val="uk-UA"/>
        </w:rPr>
        <w:t>здатність</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розширення.</w:t>
      </w:r>
      <w:r w:rsidR="006621E1" w:rsidRPr="004D180D">
        <w:rPr>
          <w:rFonts w:cs="Arial"/>
          <w:sz w:val="28"/>
          <w:lang w:val="uk-UA"/>
        </w:rPr>
        <w:t xml:space="preserve"> </w:t>
      </w:r>
      <w:r w:rsidRPr="004D180D">
        <w:rPr>
          <w:rFonts w:cs="Arial"/>
          <w:sz w:val="28"/>
          <w:lang w:val="uk-UA"/>
        </w:rPr>
        <w:t>Ефективне</w:t>
      </w:r>
      <w:r w:rsidR="006621E1" w:rsidRPr="004D180D">
        <w:rPr>
          <w:rFonts w:cs="Arial"/>
          <w:sz w:val="28"/>
          <w:lang w:val="uk-UA"/>
        </w:rPr>
        <w:t xml:space="preserve"> </w:t>
      </w:r>
      <w:r w:rsidRPr="004D180D">
        <w:rPr>
          <w:rFonts w:cs="Arial"/>
          <w:sz w:val="28"/>
          <w:lang w:val="uk-UA"/>
        </w:rPr>
        <w:t>функціонування</w:t>
      </w:r>
      <w:r w:rsidR="006621E1" w:rsidRPr="004D180D">
        <w:rPr>
          <w:rFonts w:cs="Arial"/>
          <w:sz w:val="28"/>
          <w:lang w:val="uk-UA"/>
        </w:rPr>
        <w:t xml:space="preserve"> </w:t>
      </w:r>
      <w:r w:rsidRPr="004D180D">
        <w:rPr>
          <w:rFonts w:cs="Arial"/>
          <w:sz w:val="28"/>
          <w:lang w:val="uk-UA"/>
        </w:rPr>
        <w:t>банку</w:t>
      </w:r>
      <w:r w:rsidR="006621E1" w:rsidRPr="004D180D">
        <w:rPr>
          <w:rFonts w:cs="Arial"/>
          <w:sz w:val="28"/>
          <w:lang w:val="uk-UA"/>
        </w:rPr>
        <w:t xml:space="preserve"> </w:t>
      </w:r>
      <w:r w:rsidRPr="004D180D">
        <w:rPr>
          <w:rFonts w:cs="Arial"/>
          <w:sz w:val="28"/>
          <w:lang w:val="uk-UA"/>
        </w:rPr>
        <w:t>даних</w:t>
      </w:r>
      <w:r w:rsidR="006621E1" w:rsidRPr="004D180D">
        <w:rPr>
          <w:rFonts w:cs="Arial"/>
          <w:sz w:val="28"/>
          <w:lang w:val="uk-UA"/>
        </w:rPr>
        <w:t xml:space="preserve"> </w:t>
      </w:r>
      <w:r w:rsidRPr="004D180D">
        <w:rPr>
          <w:rFonts w:cs="Arial"/>
          <w:sz w:val="28"/>
          <w:lang w:val="uk-UA"/>
        </w:rPr>
        <w:t>припускає</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захисту</w:t>
      </w:r>
      <w:r w:rsidR="006621E1" w:rsidRPr="004D180D">
        <w:rPr>
          <w:rFonts w:cs="Arial"/>
          <w:sz w:val="28"/>
          <w:lang w:val="uk-UA"/>
        </w:rPr>
        <w:t xml:space="preserve"> </w:t>
      </w:r>
      <w:r w:rsidRPr="004D180D">
        <w:rPr>
          <w:rFonts w:cs="Arial"/>
          <w:sz w:val="28"/>
          <w:lang w:val="uk-UA"/>
        </w:rPr>
        <w:t>даних</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несанкціонованого</w:t>
      </w:r>
      <w:r w:rsidR="004D180D">
        <w:rPr>
          <w:rFonts w:cs="Arial"/>
          <w:sz w:val="28"/>
          <w:lang w:val="uk-UA"/>
        </w:rPr>
        <w:t xml:space="preserve"> </w:t>
      </w:r>
      <w:r w:rsidRPr="004D180D">
        <w:rPr>
          <w:rFonts w:cs="Arial"/>
          <w:sz w:val="28"/>
          <w:lang w:val="uk-UA"/>
        </w:rPr>
        <w:t>доступу</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випадкового</w:t>
      </w:r>
      <w:r w:rsidR="006621E1" w:rsidRPr="004D180D">
        <w:rPr>
          <w:rFonts w:cs="Arial"/>
          <w:sz w:val="28"/>
          <w:lang w:val="uk-UA"/>
        </w:rPr>
        <w:t xml:space="preserve"> </w:t>
      </w:r>
      <w:r w:rsidRPr="004D180D">
        <w:rPr>
          <w:rFonts w:cs="Arial"/>
          <w:sz w:val="28"/>
          <w:lang w:val="uk-UA"/>
        </w:rPr>
        <w:t>знищення</w:t>
      </w:r>
      <w:r w:rsidR="006621E1" w:rsidRPr="004D180D">
        <w:rPr>
          <w:rFonts w:cs="Arial"/>
          <w:sz w:val="28"/>
          <w:lang w:val="uk-UA"/>
        </w:rPr>
        <w:t xml:space="preserve"> </w:t>
      </w:r>
      <w:r w:rsidRPr="004D180D">
        <w:rPr>
          <w:rFonts w:cs="Arial"/>
          <w:sz w:val="28"/>
          <w:lang w:val="uk-UA"/>
        </w:rPr>
        <w:t>збережених</w:t>
      </w:r>
      <w:r w:rsidR="006621E1" w:rsidRPr="004D180D">
        <w:rPr>
          <w:rFonts w:cs="Arial"/>
          <w:sz w:val="28"/>
          <w:lang w:val="uk-UA"/>
        </w:rPr>
        <w:t xml:space="preserve"> </w:t>
      </w:r>
      <w:r w:rsidRPr="004D180D">
        <w:rPr>
          <w:rFonts w:cs="Arial"/>
          <w:sz w:val="28"/>
          <w:lang w:val="uk-UA"/>
        </w:rPr>
        <w:t>даних.</w:t>
      </w:r>
      <w:r w:rsidR="006621E1" w:rsidRPr="004D180D">
        <w:rPr>
          <w:rFonts w:cs="Arial"/>
          <w:sz w:val="28"/>
          <w:lang w:val="uk-UA"/>
        </w:rPr>
        <w:t xml:space="preserve"> </w:t>
      </w:r>
      <w:r w:rsidRPr="004D180D">
        <w:rPr>
          <w:rFonts w:cs="Arial"/>
          <w:sz w:val="28"/>
          <w:lang w:val="uk-UA"/>
        </w:rPr>
        <w:t>Користування</w:t>
      </w:r>
      <w:r w:rsidR="006621E1" w:rsidRPr="004D180D">
        <w:rPr>
          <w:rFonts w:cs="Arial"/>
          <w:sz w:val="28"/>
          <w:lang w:val="uk-UA"/>
        </w:rPr>
        <w:t xml:space="preserve"> </w:t>
      </w:r>
      <w:r w:rsidRPr="004D180D">
        <w:rPr>
          <w:rFonts w:cs="Arial"/>
          <w:sz w:val="28"/>
          <w:lang w:val="uk-UA"/>
        </w:rPr>
        <w:t>банком</w:t>
      </w:r>
      <w:r w:rsidR="006621E1" w:rsidRPr="004D180D">
        <w:rPr>
          <w:rFonts w:cs="Arial"/>
          <w:sz w:val="28"/>
          <w:lang w:val="uk-UA"/>
        </w:rPr>
        <w:t xml:space="preserve"> </w:t>
      </w:r>
      <w:r w:rsidRPr="004D180D">
        <w:rPr>
          <w:rFonts w:cs="Arial"/>
          <w:sz w:val="28"/>
          <w:lang w:val="uk-UA"/>
        </w:rPr>
        <w:t>даних</w:t>
      </w:r>
      <w:r w:rsidR="006621E1" w:rsidRPr="004D180D">
        <w:rPr>
          <w:rFonts w:cs="Arial"/>
          <w:sz w:val="28"/>
          <w:lang w:val="uk-UA"/>
        </w:rPr>
        <w:t xml:space="preserve"> </w:t>
      </w:r>
      <w:r w:rsidRPr="004D180D">
        <w:rPr>
          <w:rFonts w:cs="Arial"/>
          <w:sz w:val="28"/>
          <w:lang w:val="uk-UA"/>
        </w:rPr>
        <w:t>прискорює</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одержання</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забезпечує</w:t>
      </w:r>
      <w:r w:rsidR="006621E1" w:rsidRPr="004D180D">
        <w:rPr>
          <w:rFonts w:cs="Arial"/>
          <w:sz w:val="28"/>
          <w:lang w:val="uk-UA"/>
        </w:rPr>
        <w:t xml:space="preserve"> </w:t>
      </w:r>
      <w:r w:rsidRPr="004D180D">
        <w:rPr>
          <w:rFonts w:cs="Arial"/>
          <w:sz w:val="28"/>
          <w:lang w:val="uk-UA"/>
        </w:rPr>
        <w:t>можливість</w:t>
      </w:r>
      <w:r w:rsidR="006621E1" w:rsidRPr="004D180D">
        <w:rPr>
          <w:rFonts w:cs="Arial"/>
          <w:sz w:val="28"/>
          <w:lang w:val="uk-UA"/>
        </w:rPr>
        <w:t xml:space="preserve"> </w:t>
      </w:r>
      <w:r w:rsidRPr="004D180D">
        <w:rPr>
          <w:rFonts w:cs="Arial"/>
          <w:sz w:val="28"/>
          <w:lang w:val="uk-UA"/>
        </w:rPr>
        <w:t>вибору</w:t>
      </w:r>
      <w:r w:rsidR="006621E1" w:rsidRPr="004D180D">
        <w:rPr>
          <w:rFonts w:cs="Arial"/>
          <w:sz w:val="28"/>
          <w:lang w:val="uk-UA"/>
        </w:rPr>
        <w:t xml:space="preserve"> </w:t>
      </w:r>
      <w:r w:rsidRPr="004D180D">
        <w:rPr>
          <w:rFonts w:cs="Arial"/>
          <w:sz w:val="28"/>
          <w:lang w:val="uk-UA"/>
        </w:rPr>
        <w:t>оптимального</w:t>
      </w:r>
      <w:r w:rsidR="006621E1" w:rsidRPr="004D180D">
        <w:rPr>
          <w:rFonts w:cs="Arial"/>
          <w:sz w:val="28"/>
          <w:lang w:val="uk-UA"/>
        </w:rPr>
        <w:t xml:space="preserve"> </w:t>
      </w:r>
      <w:r w:rsidRPr="004D180D">
        <w:rPr>
          <w:rFonts w:cs="Arial"/>
          <w:sz w:val="28"/>
          <w:lang w:val="uk-UA"/>
        </w:rPr>
        <w:t>рішення.</w:t>
      </w:r>
    </w:p>
    <w:p w:rsidR="001007C7" w:rsidRPr="004D180D" w:rsidRDefault="001007C7" w:rsidP="004D180D">
      <w:pPr>
        <w:pStyle w:val="a7"/>
        <w:spacing w:after="0" w:line="360" w:lineRule="auto"/>
        <w:ind w:left="0" w:firstLine="709"/>
        <w:jc w:val="both"/>
        <w:rPr>
          <w:rFonts w:cs="Arial"/>
          <w:sz w:val="28"/>
          <w:lang w:val="uk-UA"/>
        </w:rPr>
      </w:pPr>
    </w:p>
    <w:p w:rsidR="001007C7" w:rsidRPr="004D180D" w:rsidRDefault="00306AC5" w:rsidP="004D180D">
      <w:pPr>
        <w:framePr w:hSpace="181" w:wrap="around" w:vAnchor="page" w:hAnchor="page" w:x="1701" w:y="4195"/>
        <w:tabs>
          <w:tab w:val="left" w:pos="3060"/>
        </w:tabs>
        <w:spacing w:line="360" w:lineRule="auto"/>
        <w:ind w:firstLine="709"/>
        <w:jc w:val="both"/>
        <w:rPr>
          <w:bCs/>
          <w:sz w:val="28"/>
          <w:lang w:val="uk-UA"/>
        </w:rPr>
      </w:pPr>
      <w:r>
        <w:rPr>
          <w:noProof/>
        </w:rPr>
        <w:pict>
          <v:group id="_x0000_s1043" style="position:absolute;left:0;text-align:left;margin-left:65.45pt;margin-top:0;width:217.85pt;height:243.2pt;z-index:251628032" coordorigin="3141,774" coordsize="4357,4864">
            <v:line id="_x0000_s1044" style="position:absolute;flip:x" from="5301,2218" to="7461,3118" strokeweight="1.5pt"/>
            <v:line id="_x0000_s1045" style="position:absolute" from="3141,2218" to="5301,3118" strokeweight="1.5pt"/>
            <v:line id="_x0000_s1046" style="position:absolute" from="5301,3118" to="5301,5638" strokeweight="1.5pt"/>
            <v:line id="_x0000_s1047" style="position:absolute" from="3141,4738" to="5301,5638" strokeweight="1.5pt"/>
            <v:line id="_x0000_s1048" style="position:absolute;flip:x" from="5301,4738" to="7461,5638" strokeweight="1.5pt"/>
            <v:line id="_x0000_s1049" style="position:absolute;flip:x" from="3178,774" to="5338,2214" strokeweight="1.5pt"/>
            <v:line id="_x0000_s1050" style="position:absolute" from="5338,774" to="7498,2214" strokeweight="1.5pt"/>
            <v:line id="_x0000_s1051" style="position:absolute" from="3178,2214" to="3178,4734" strokeweight="1.5pt"/>
            <v:line id="_x0000_s1052" style="position:absolute" from="7498,2214" to="7498,4734" strokeweight="1.5pt"/>
          </v:group>
        </w:pict>
      </w:r>
      <w:r w:rsidR="006621E1" w:rsidRPr="004D180D">
        <w:rPr>
          <w:rFonts w:cs="Arial"/>
          <w:sz w:val="28"/>
          <w:lang w:val="uk-UA"/>
        </w:rPr>
        <w:t xml:space="preserve"> </w:t>
      </w:r>
      <w:r w:rsidR="001007C7" w:rsidRPr="004D180D">
        <w:rPr>
          <w:bCs/>
          <w:sz w:val="28"/>
          <w:lang w:val="uk-UA"/>
        </w:rPr>
        <w:tab/>
      </w:r>
    </w:p>
    <w:p w:rsidR="001007C7" w:rsidRPr="004D180D" w:rsidRDefault="001007C7" w:rsidP="004D180D">
      <w:pPr>
        <w:framePr w:hSpace="181" w:wrap="around" w:vAnchor="page" w:hAnchor="page" w:x="1701" w:y="4195"/>
        <w:tabs>
          <w:tab w:val="left" w:pos="3060"/>
        </w:tabs>
        <w:spacing w:line="360" w:lineRule="auto"/>
        <w:ind w:firstLine="709"/>
        <w:jc w:val="both"/>
        <w:rPr>
          <w:bCs/>
          <w:sz w:val="28"/>
          <w:lang w:val="uk-UA"/>
        </w:rPr>
      </w:pPr>
      <w:r w:rsidRPr="004D180D">
        <w:rPr>
          <w:bCs/>
          <w:sz w:val="28"/>
          <w:lang w:val="uk-UA"/>
        </w:rPr>
        <w:tab/>
        <w:t>Час:</w:t>
      </w:r>
    </w:p>
    <w:p w:rsidR="001007C7" w:rsidRPr="004D180D" w:rsidRDefault="001007C7" w:rsidP="004D180D">
      <w:pPr>
        <w:framePr w:hSpace="181" w:wrap="around" w:vAnchor="page" w:hAnchor="page" w:x="1701" w:y="4195"/>
        <w:tabs>
          <w:tab w:val="left" w:pos="2595"/>
        </w:tabs>
        <w:spacing w:line="360" w:lineRule="auto"/>
        <w:ind w:firstLine="709"/>
        <w:jc w:val="both"/>
        <w:rPr>
          <w:sz w:val="28"/>
          <w:lang w:val="uk-UA"/>
        </w:rPr>
      </w:pPr>
      <w:r w:rsidRPr="004D180D">
        <w:rPr>
          <w:sz w:val="28"/>
          <w:lang w:val="uk-UA"/>
        </w:rPr>
        <w:tab/>
        <w:t>-</w:t>
      </w:r>
      <w:r w:rsidR="006621E1" w:rsidRPr="004D180D">
        <w:rPr>
          <w:sz w:val="28"/>
          <w:lang w:val="uk-UA"/>
        </w:rPr>
        <w:t xml:space="preserve"> </w:t>
      </w:r>
      <w:r w:rsidRPr="004D180D">
        <w:rPr>
          <w:sz w:val="28"/>
          <w:lang w:val="uk-UA"/>
        </w:rPr>
        <w:t>своєчасність</w:t>
      </w:r>
    </w:p>
    <w:p w:rsidR="001007C7" w:rsidRPr="004D180D" w:rsidRDefault="001007C7" w:rsidP="004D180D">
      <w:pPr>
        <w:framePr w:hSpace="181" w:wrap="around" w:vAnchor="page" w:hAnchor="page" w:x="1701" w:y="4195"/>
        <w:tabs>
          <w:tab w:val="left" w:pos="2595"/>
        </w:tabs>
        <w:spacing w:line="360" w:lineRule="auto"/>
        <w:ind w:firstLine="709"/>
        <w:jc w:val="both"/>
        <w:rPr>
          <w:sz w:val="28"/>
          <w:lang w:val="uk-UA"/>
        </w:rPr>
      </w:pPr>
      <w:r w:rsidRPr="004D180D">
        <w:rPr>
          <w:sz w:val="28"/>
          <w:lang w:val="uk-UA"/>
        </w:rPr>
        <w:tab/>
        <w:t>-</w:t>
      </w:r>
      <w:r w:rsidR="006621E1" w:rsidRPr="004D180D">
        <w:rPr>
          <w:sz w:val="28"/>
          <w:lang w:val="uk-UA"/>
        </w:rPr>
        <w:t xml:space="preserve"> </w:t>
      </w:r>
      <w:r w:rsidRPr="004D180D">
        <w:rPr>
          <w:sz w:val="28"/>
          <w:lang w:val="uk-UA"/>
        </w:rPr>
        <w:t>терміновість</w:t>
      </w:r>
    </w:p>
    <w:p w:rsidR="001007C7" w:rsidRPr="004D180D" w:rsidRDefault="001007C7" w:rsidP="004D180D">
      <w:pPr>
        <w:framePr w:hSpace="181" w:wrap="around" w:vAnchor="page" w:hAnchor="page" w:x="1701" w:y="4195"/>
        <w:tabs>
          <w:tab w:val="left" w:pos="2595"/>
        </w:tabs>
        <w:spacing w:line="360" w:lineRule="auto"/>
        <w:ind w:firstLine="709"/>
        <w:jc w:val="both"/>
        <w:rPr>
          <w:sz w:val="28"/>
          <w:lang w:val="uk-UA"/>
        </w:rPr>
      </w:pPr>
      <w:r w:rsidRPr="004D180D">
        <w:rPr>
          <w:sz w:val="28"/>
          <w:lang w:val="uk-UA"/>
        </w:rPr>
        <w:tab/>
        <w:t>-</w:t>
      </w:r>
      <w:r w:rsidR="006621E1" w:rsidRPr="004D180D">
        <w:rPr>
          <w:sz w:val="28"/>
          <w:lang w:val="uk-UA"/>
        </w:rPr>
        <w:t xml:space="preserve"> </w:t>
      </w:r>
      <w:r w:rsidRPr="004D180D">
        <w:rPr>
          <w:sz w:val="28"/>
          <w:lang w:val="uk-UA"/>
        </w:rPr>
        <w:t>періодичність</w:t>
      </w:r>
    </w:p>
    <w:p w:rsidR="001007C7" w:rsidRPr="004D180D" w:rsidRDefault="001007C7" w:rsidP="004D180D">
      <w:pPr>
        <w:framePr w:hSpace="181" w:wrap="around" w:vAnchor="page" w:hAnchor="page" w:x="1701" w:y="4195"/>
        <w:tabs>
          <w:tab w:val="left" w:pos="2595"/>
        </w:tabs>
        <w:spacing w:line="360" w:lineRule="auto"/>
        <w:ind w:firstLine="709"/>
        <w:jc w:val="both"/>
        <w:rPr>
          <w:sz w:val="28"/>
          <w:lang w:val="uk-UA"/>
        </w:rPr>
      </w:pPr>
      <w:r w:rsidRPr="004D180D">
        <w:rPr>
          <w:sz w:val="28"/>
          <w:lang w:val="uk-UA"/>
        </w:rPr>
        <w:tab/>
        <w:t>-</w:t>
      </w:r>
      <w:r w:rsidR="006621E1" w:rsidRPr="004D180D">
        <w:rPr>
          <w:sz w:val="28"/>
          <w:lang w:val="uk-UA"/>
        </w:rPr>
        <w:t xml:space="preserve"> </w:t>
      </w:r>
      <w:r w:rsidRPr="004D180D">
        <w:rPr>
          <w:sz w:val="28"/>
          <w:lang w:val="uk-UA"/>
        </w:rPr>
        <w:t>актуальність</w:t>
      </w:r>
    </w:p>
    <w:p w:rsidR="001007C7" w:rsidRPr="004D180D" w:rsidRDefault="001007C7" w:rsidP="004D180D">
      <w:pPr>
        <w:framePr w:hSpace="181" w:wrap="around" w:vAnchor="page" w:hAnchor="page" w:x="1701" w:y="4195"/>
        <w:spacing w:line="360" w:lineRule="auto"/>
        <w:ind w:firstLine="709"/>
        <w:jc w:val="both"/>
        <w:rPr>
          <w:sz w:val="28"/>
          <w:lang w:val="uk-UA"/>
        </w:rPr>
      </w:pPr>
    </w:p>
    <w:p w:rsidR="001007C7" w:rsidRPr="004D180D" w:rsidRDefault="001007C7" w:rsidP="004D180D">
      <w:pPr>
        <w:framePr w:hSpace="181" w:wrap="around" w:vAnchor="page" w:hAnchor="page" w:x="1701" w:y="4195"/>
        <w:tabs>
          <w:tab w:val="left" w:pos="1650"/>
        </w:tabs>
        <w:spacing w:line="360" w:lineRule="auto"/>
        <w:ind w:firstLine="709"/>
        <w:jc w:val="both"/>
        <w:rPr>
          <w:sz w:val="28"/>
          <w:lang w:val="uk-UA"/>
        </w:rPr>
      </w:pPr>
      <w:r w:rsidRPr="004D180D">
        <w:rPr>
          <w:sz w:val="28"/>
          <w:lang w:val="uk-UA"/>
        </w:rPr>
        <w:tab/>
      </w:r>
    </w:p>
    <w:p w:rsidR="001007C7" w:rsidRPr="004D180D" w:rsidRDefault="004D180D" w:rsidP="004D180D">
      <w:pPr>
        <w:framePr w:hSpace="181" w:wrap="around" w:vAnchor="page" w:hAnchor="page" w:x="1701" w:y="4195"/>
        <w:tabs>
          <w:tab w:val="left" w:pos="1650"/>
          <w:tab w:val="left" w:pos="4200"/>
        </w:tabs>
        <w:spacing w:line="360" w:lineRule="auto"/>
        <w:ind w:firstLine="709"/>
        <w:jc w:val="both"/>
        <w:rPr>
          <w:bCs/>
          <w:sz w:val="28"/>
          <w:lang w:val="uk-UA"/>
        </w:rPr>
      </w:pPr>
      <w:r>
        <w:rPr>
          <w:sz w:val="28"/>
          <w:lang w:val="uk-UA"/>
        </w:rPr>
        <w:t xml:space="preserve"> </w:t>
      </w:r>
      <w:r w:rsidR="001007C7" w:rsidRPr="004D180D">
        <w:rPr>
          <w:bCs/>
          <w:sz w:val="28"/>
          <w:lang w:val="uk-UA"/>
        </w:rPr>
        <w:t>Зміст:</w:t>
      </w:r>
      <w:r w:rsidR="001007C7" w:rsidRPr="004D180D">
        <w:rPr>
          <w:sz w:val="28"/>
          <w:lang w:val="uk-UA"/>
        </w:rPr>
        <w:tab/>
      </w:r>
      <w:r w:rsidR="001007C7" w:rsidRPr="004D180D">
        <w:rPr>
          <w:bCs/>
          <w:sz w:val="28"/>
          <w:lang w:val="uk-UA"/>
        </w:rPr>
        <w:t>форма:</w:t>
      </w:r>
    </w:p>
    <w:p w:rsidR="001007C7" w:rsidRPr="004D180D" w:rsidRDefault="004D180D" w:rsidP="004D180D">
      <w:pPr>
        <w:framePr w:hSpace="181" w:wrap="around" w:vAnchor="page" w:hAnchor="page" w:x="1701" w:y="4195"/>
        <w:tabs>
          <w:tab w:val="left" w:pos="1650"/>
          <w:tab w:val="left" w:pos="4200"/>
        </w:tabs>
        <w:spacing w:line="360" w:lineRule="auto"/>
        <w:ind w:firstLine="709"/>
        <w:jc w:val="both"/>
        <w:rPr>
          <w:sz w:val="28"/>
          <w:lang w:val="uk-UA"/>
        </w:rPr>
      </w:pPr>
      <w:r>
        <w:rPr>
          <w:sz w:val="28"/>
          <w:lang w:val="uk-UA"/>
        </w:rPr>
        <w:t xml:space="preserve"> </w:t>
      </w:r>
      <w:r w:rsidR="001007C7" w:rsidRPr="004D180D">
        <w:rPr>
          <w:sz w:val="28"/>
          <w:lang w:val="uk-UA"/>
        </w:rPr>
        <w:t>-</w:t>
      </w:r>
      <w:r w:rsidR="006621E1" w:rsidRPr="004D180D">
        <w:rPr>
          <w:sz w:val="28"/>
          <w:lang w:val="uk-UA"/>
        </w:rPr>
        <w:t xml:space="preserve"> </w:t>
      </w:r>
      <w:r w:rsidR="001007C7" w:rsidRPr="004D180D">
        <w:rPr>
          <w:sz w:val="28"/>
          <w:lang w:val="uk-UA"/>
        </w:rPr>
        <w:t>точність</w:t>
      </w:r>
      <w:r>
        <w:rPr>
          <w:sz w:val="28"/>
          <w:lang w:val="uk-UA"/>
        </w:rPr>
        <w:t xml:space="preserve"> </w:t>
      </w:r>
      <w:r w:rsidR="001007C7" w:rsidRPr="004D180D">
        <w:rPr>
          <w:sz w:val="28"/>
          <w:lang w:val="uk-UA"/>
        </w:rPr>
        <w:t>-</w:t>
      </w:r>
      <w:r w:rsidR="006621E1" w:rsidRPr="004D180D">
        <w:rPr>
          <w:sz w:val="28"/>
          <w:lang w:val="uk-UA"/>
        </w:rPr>
        <w:t xml:space="preserve"> </w:t>
      </w:r>
      <w:r w:rsidR="001007C7" w:rsidRPr="004D180D">
        <w:rPr>
          <w:sz w:val="28"/>
          <w:lang w:val="uk-UA"/>
        </w:rPr>
        <w:t>чіткість</w:t>
      </w:r>
    </w:p>
    <w:p w:rsidR="001007C7" w:rsidRPr="004D180D" w:rsidRDefault="004D180D" w:rsidP="004D180D">
      <w:pPr>
        <w:framePr w:hSpace="181" w:wrap="around" w:vAnchor="page" w:hAnchor="page" w:x="1701" w:y="4195"/>
        <w:tabs>
          <w:tab w:val="left" w:pos="1650"/>
          <w:tab w:val="left" w:pos="4200"/>
        </w:tabs>
        <w:spacing w:line="360" w:lineRule="auto"/>
        <w:ind w:firstLine="709"/>
        <w:jc w:val="both"/>
        <w:rPr>
          <w:sz w:val="28"/>
          <w:lang w:val="uk-UA"/>
        </w:rPr>
      </w:pPr>
      <w:r>
        <w:rPr>
          <w:sz w:val="28"/>
          <w:lang w:val="uk-UA"/>
        </w:rPr>
        <w:t xml:space="preserve"> </w:t>
      </w:r>
      <w:r w:rsidR="001007C7" w:rsidRPr="004D180D">
        <w:rPr>
          <w:sz w:val="28"/>
          <w:lang w:val="uk-UA"/>
        </w:rPr>
        <w:t>-</w:t>
      </w:r>
      <w:r w:rsidR="006621E1" w:rsidRPr="004D180D">
        <w:rPr>
          <w:sz w:val="28"/>
          <w:lang w:val="uk-UA"/>
        </w:rPr>
        <w:t xml:space="preserve"> </w:t>
      </w:r>
      <w:r w:rsidR="001007C7" w:rsidRPr="004D180D">
        <w:rPr>
          <w:sz w:val="28"/>
          <w:lang w:val="uk-UA"/>
        </w:rPr>
        <w:t>доцільність</w:t>
      </w:r>
      <w:r>
        <w:rPr>
          <w:sz w:val="28"/>
          <w:lang w:val="uk-UA"/>
        </w:rPr>
        <w:t xml:space="preserve"> </w:t>
      </w:r>
      <w:r w:rsidR="001007C7" w:rsidRPr="004D180D">
        <w:rPr>
          <w:sz w:val="28"/>
          <w:lang w:val="uk-UA"/>
        </w:rPr>
        <w:t>-</w:t>
      </w:r>
      <w:r w:rsidR="006621E1" w:rsidRPr="004D180D">
        <w:rPr>
          <w:sz w:val="28"/>
          <w:lang w:val="uk-UA"/>
        </w:rPr>
        <w:t xml:space="preserve"> </w:t>
      </w:r>
      <w:r w:rsidR="001007C7" w:rsidRPr="004D180D">
        <w:rPr>
          <w:sz w:val="28"/>
          <w:lang w:val="uk-UA"/>
        </w:rPr>
        <w:t>деталі</w:t>
      </w:r>
    </w:p>
    <w:p w:rsidR="001007C7" w:rsidRPr="004D180D" w:rsidRDefault="004D180D" w:rsidP="004D180D">
      <w:pPr>
        <w:framePr w:hSpace="181" w:wrap="around" w:vAnchor="page" w:hAnchor="page" w:x="1701" w:y="4195"/>
        <w:tabs>
          <w:tab w:val="left" w:pos="1650"/>
        </w:tabs>
        <w:spacing w:line="360" w:lineRule="auto"/>
        <w:ind w:firstLine="709"/>
        <w:jc w:val="both"/>
        <w:rPr>
          <w:sz w:val="28"/>
          <w:lang w:val="uk-UA"/>
        </w:rPr>
      </w:pPr>
      <w:r>
        <w:rPr>
          <w:sz w:val="28"/>
          <w:lang w:val="uk-UA"/>
        </w:rPr>
        <w:t xml:space="preserve"> </w:t>
      </w:r>
      <w:r w:rsidR="001007C7" w:rsidRPr="004D180D">
        <w:rPr>
          <w:sz w:val="28"/>
          <w:lang w:val="uk-UA"/>
        </w:rPr>
        <w:t>-</w:t>
      </w:r>
      <w:r w:rsidR="006621E1" w:rsidRPr="004D180D">
        <w:rPr>
          <w:sz w:val="28"/>
          <w:lang w:val="uk-UA"/>
        </w:rPr>
        <w:t xml:space="preserve"> </w:t>
      </w:r>
      <w:r w:rsidR="001007C7" w:rsidRPr="004D180D">
        <w:rPr>
          <w:sz w:val="28"/>
          <w:lang w:val="uk-UA"/>
        </w:rPr>
        <w:t>повнота</w:t>
      </w:r>
      <w:r>
        <w:rPr>
          <w:sz w:val="28"/>
          <w:lang w:val="uk-UA"/>
        </w:rPr>
        <w:t xml:space="preserve"> </w:t>
      </w:r>
      <w:r w:rsidR="001007C7" w:rsidRPr="004D180D">
        <w:rPr>
          <w:sz w:val="28"/>
          <w:lang w:val="uk-UA"/>
        </w:rPr>
        <w:t>-</w:t>
      </w:r>
      <w:r w:rsidR="006621E1" w:rsidRPr="004D180D">
        <w:rPr>
          <w:sz w:val="28"/>
          <w:lang w:val="uk-UA"/>
        </w:rPr>
        <w:t xml:space="preserve"> </w:t>
      </w:r>
      <w:r w:rsidR="001007C7" w:rsidRPr="004D180D">
        <w:rPr>
          <w:sz w:val="28"/>
          <w:lang w:val="uk-UA"/>
        </w:rPr>
        <w:t>показність</w:t>
      </w:r>
      <w:r w:rsidR="006621E1" w:rsidRPr="004D180D">
        <w:rPr>
          <w:sz w:val="28"/>
          <w:lang w:val="uk-UA"/>
        </w:rPr>
        <w:t xml:space="preserve"> </w:t>
      </w:r>
    </w:p>
    <w:p w:rsidR="001007C7" w:rsidRPr="004D180D" w:rsidRDefault="004D180D" w:rsidP="004D180D">
      <w:pPr>
        <w:framePr w:hSpace="181" w:wrap="around" w:vAnchor="page" w:hAnchor="page" w:x="1701" w:y="4195"/>
        <w:tabs>
          <w:tab w:val="left" w:pos="1650"/>
          <w:tab w:val="left" w:pos="3660"/>
        </w:tabs>
        <w:spacing w:line="360" w:lineRule="auto"/>
        <w:ind w:firstLine="709"/>
        <w:jc w:val="both"/>
        <w:rPr>
          <w:sz w:val="28"/>
          <w:lang w:val="uk-UA"/>
        </w:rPr>
      </w:pPr>
      <w:r>
        <w:rPr>
          <w:sz w:val="28"/>
          <w:lang w:val="uk-UA"/>
        </w:rPr>
        <w:t xml:space="preserve"> </w:t>
      </w:r>
      <w:r w:rsidR="001007C7" w:rsidRPr="004D180D">
        <w:rPr>
          <w:sz w:val="28"/>
          <w:lang w:val="uk-UA"/>
        </w:rPr>
        <w:t>-</w:t>
      </w:r>
      <w:r w:rsidR="006621E1" w:rsidRPr="004D180D">
        <w:rPr>
          <w:sz w:val="28"/>
          <w:lang w:val="uk-UA"/>
        </w:rPr>
        <w:t xml:space="preserve"> </w:t>
      </w:r>
      <w:r w:rsidR="001007C7" w:rsidRPr="004D180D">
        <w:rPr>
          <w:sz w:val="28"/>
          <w:lang w:val="uk-UA"/>
        </w:rPr>
        <w:t>оптимальність</w:t>
      </w:r>
      <w:r>
        <w:rPr>
          <w:sz w:val="28"/>
          <w:lang w:val="uk-UA"/>
        </w:rPr>
        <w:t xml:space="preserve"> </w:t>
      </w:r>
      <w:r w:rsidR="001007C7" w:rsidRPr="004D180D">
        <w:rPr>
          <w:sz w:val="28"/>
          <w:lang w:val="uk-UA"/>
        </w:rPr>
        <w:t>-</w:t>
      </w:r>
      <w:r w:rsidR="006621E1" w:rsidRPr="004D180D">
        <w:rPr>
          <w:sz w:val="28"/>
          <w:lang w:val="uk-UA"/>
        </w:rPr>
        <w:t xml:space="preserve"> </w:t>
      </w:r>
      <w:r w:rsidR="001007C7" w:rsidRPr="004D180D">
        <w:rPr>
          <w:sz w:val="28"/>
          <w:lang w:val="uk-UA"/>
        </w:rPr>
        <w:t>щільність</w:t>
      </w:r>
      <w:r>
        <w:rPr>
          <w:sz w:val="28"/>
          <w:lang w:val="uk-UA"/>
        </w:rPr>
        <w:t xml:space="preserve"> </w:t>
      </w:r>
      <w:r w:rsidR="001007C7" w:rsidRPr="004D180D">
        <w:rPr>
          <w:sz w:val="28"/>
          <w:lang w:val="uk-UA"/>
        </w:rPr>
        <w:tab/>
      </w:r>
      <w:r>
        <w:rPr>
          <w:sz w:val="28"/>
          <w:lang w:val="uk-UA"/>
        </w:rPr>
        <w:t xml:space="preserve"> </w:t>
      </w:r>
    </w:p>
    <w:p w:rsidR="001007C7" w:rsidRPr="004D180D" w:rsidRDefault="001007C7" w:rsidP="004D180D">
      <w:pPr>
        <w:framePr w:hSpace="181" w:wrap="around" w:vAnchor="page" w:hAnchor="page" w:x="1701" w:y="4195"/>
        <w:spacing w:line="360" w:lineRule="auto"/>
        <w:ind w:firstLine="709"/>
        <w:jc w:val="both"/>
        <w:rPr>
          <w:sz w:val="28"/>
          <w:lang w:val="uk-UA"/>
        </w:rPr>
      </w:pPr>
    </w:p>
    <w:p w:rsidR="001007C7" w:rsidRPr="004D180D" w:rsidRDefault="001007C7" w:rsidP="004D180D">
      <w:pPr>
        <w:framePr w:hSpace="181" w:wrap="around" w:vAnchor="page" w:hAnchor="page" w:x="1701" w:y="4195"/>
        <w:spacing w:line="360" w:lineRule="auto"/>
        <w:ind w:firstLine="709"/>
        <w:jc w:val="both"/>
        <w:rPr>
          <w:rFonts w:cs="Arial"/>
          <w:sz w:val="28"/>
          <w:lang w:val="uk-UA"/>
        </w:rPr>
      </w:pPr>
      <w:r w:rsidRPr="004D180D">
        <w:rPr>
          <w:rFonts w:cs="Arial"/>
          <w:sz w:val="28"/>
          <w:lang w:val="uk-UA"/>
        </w:rPr>
        <w:t>Рис.7.1.</w:t>
      </w:r>
      <w:r w:rsidR="006621E1" w:rsidRPr="004D180D">
        <w:rPr>
          <w:rFonts w:cs="Arial"/>
          <w:sz w:val="28"/>
          <w:lang w:val="uk-UA"/>
        </w:rPr>
        <w:t xml:space="preserve"> </w:t>
      </w:r>
      <w:r w:rsidRPr="004D180D">
        <w:rPr>
          <w:rFonts w:cs="Arial"/>
          <w:bCs/>
          <w:sz w:val="28"/>
          <w:lang w:val="uk-UA"/>
        </w:rPr>
        <w:t>Характеристика</w:t>
      </w:r>
      <w:r w:rsidR="006621E1" w:rsidRPr="004D180D">
        <w:rPr>
          <w:rFonts w:cs="Arial"/>
          <w:bCs/>
          <w:sz w:val="28"/>
          <w:lang w:val="uk-UA"/>
        </w:rPr>
        <w:t xml:space="preserve"> </w:t>
      </w:r>
      <w:r w:rsidRPr="004D180D">
        <w:rPr>
          <w:rFonts w:cs="Arial"/>
          <w:bCs/>
          <w:sz w:val="28"/>
          <w:lang w:val="uk-UA"/>
        </w:rPr>
        <w:t>високоякісної</w:t>
      </w:r>
      <w:r w:rsidR="006621E1" w:rsidRPr="004D180D">
        <w:rPr>
          <w:rFonts w:cs="Arial"/>
          <w:bCs/>
          <w:sz w:val="28"/>
          <w:lang w:val="uk-UA"/>
        </w:rPr>
        <w:t xml:space="preserve"> </w:t>
      </w:r>
      <w:r w:rsidRPr="004D180D">
        <w:rPr>
          <w:rFonts w:cs="Arial"/>
          <w:bCs/>
          <w:sz w:val="28"/>
          <w:lang w:val="uk-UA"/>
        </w:rPr>
        <w:t>інформації</w:t>
      </w:r>
    </w:p>
    <w:p w:rsidR="001007C7" w:rsidRPr="004D180D" w:rsidRDefault="001007C7" w:rsidP="004D180D">
      <w:pPr>
        <w:framePr w:hSpace="181" w:wrap="around" w:vAnchor="page" w:hAnchor="page" w:x="1701" w:y="4195"/>
        <w:spacing w:line="360" w:lineRule="auto"/>
        <w:ind w:firstLine="709"/>
        <w:jc w:val="both"/>
        <w:rPr>
          <w:sz w:val="28"/>
          <w:lang w:val="uk-UA"/>
        </w:rPr>
      </w:pP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База</w:t>
      </w:r>
      <w:r w:rsidR="006621E1" w:rsidRPr="004D180D">
        <w:rPr>
          <w:rFonts w:cs="Arial"/>
          <w:sz w:val="28"/>
          <w:lang w:val="uk-UA"/>
        </w:rPr>
        <w:t xml:space="preserve"> </w:t>
      </w:r>
      <w:r w:rsidRPr="004D180D">
        <w:rPr>
          <w:rFonts w:cs="Arial"/>
          <w:sz w:val="28"/>
          <w:lang w:val="uk-UA"/>
        </w:rPr>
        <w:t>даних</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сховищем</w:t>
      </w:r>
      <w:r w:rsidR="006621E1" w:rsidRPr="004D180D">
        <w:rPr>
          <w:rFonts w:cs="Arial"/>
          <w:sz w:val="28"/>
          <w:lang w:val="uk-UA"/>
        </w:rPr>
        <w:t xml:space="preserve"> </w:t>
      </w:r>
      <w:r w:rsidRPr="004D180D">
        <w:rPr>
          <w:rFonts w:cs="Arial"/>
          <w:sz w:val="28"/>
          <w:lang w:val="uk-UA"/>
        </w:rPr>
        <w:t>спеціально</w:t>
      </w:r>
      <w:r w:rsidR="006621E1" w:rsidRPr="004D180D">
        <w:rPr>
          <w:rFonts w:cs="Arial"/>
          <w:sz w:val="28"/>
          <w:lang w:val="uk-UA"/>
        </w:rPr>
        <w:t xml:space="preserve"> </w:t>
      </w:r>
      <w:r w:rsidRPr="004D180D">
        <w:rPr>
          <w:rFonts w:cs="Arial"/>
          <w:sz w:val="28"/>
          <w:lang w:val="uk-UA"/>
        </w:rPr>
        <w:t>організованих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логічно</w:t>
      </w:r>
      <w:r w:rsidR="006621E1" w:rsidRPr="004D180D">
        <w:rPr>
          <w:rFonts w:cs="Arial"/>
          <w:sz w:val="28"/>
          <w:lang w:val="uk-UA"/>
        </w:rPr>
        <w:t xml:space="preserve"> </w:t>
      </w:r>
      <w:r w:rsidRPr="004D180D">
        <w:rPr>
          <w:rFonts w:cs="Arial"/>
          <w:sz w:val="28"/>
          <w:lang w:val="uk-UA"/>
        </w:rPr>
        <w:t>зв'язаних</w:t>
      </w:r>
      <w:r w:rsidR="006621E1" w:rsidRPr="004D180D">
        <w:rPr>
          <w:rFonts w:cs="Arial"/>
          <w:sz w:val="28"/>
          <w:lang w:val="uk-UA"/>
        </w:rPr>
        <w:t xml:space="preserve"> </w:t>
      </w:r>
      <w:r w:rsidRPr="004D180D">
        <w:rPr>
          <w:rFonts w:cs="Arial"/>
          <w:sz w:val="28"/>
          <w:lang w:val="uk-UA"/>
        </w:rPr>
        <w:t>інформаційних</w:t>
      </w:r>
      <w:r w:rsidR="006621E1" w:rsidRPr="004D180D">
        <w:rPr>
          <w:rFonts w:cs="Arial"/>
          <w:sz w:val="28"/>
          <w:lang w:val="uk-UA"/>
        </w:rPr>
        <w:t xml:space="preserve"> </w:t>
      </w:r>
      <w:r w:rsidRPr="004D180D">
        <w:rPr>
          <w:rFonts w:cs="Arial"/>
          <w:sz w:val="28"/>
          <w:lang w:val="uk-UA"/>
        </w:rPr>
        <w:t>елементів.</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інформаційна</w:t>
      </w:r>
      <w:r w:rsidR="006621E1" w:rsidRPr="004D180D">
        <w:rPr>
          <w:rFonts w:cs="Arial"/>
          <w:sz w:val="28"/>
          <w:lang w:val="uk-UA"/>
        </w:rPr>
        <w:t xml:space="preserve"> </w:t>
      </w:r>
      <w:r w:rsidRPr="004D180D">
        <w:rPr>
          <w:rFonts w:cs="Arial"/>
          <w:sz w:val="28"/>
          <w:lang w:val="uk-UA"/>
        </w:rPr>
        <w:t>модель</w:t>
      </w:r>
      <w:r w:rsidR="006621E1" w:rsidRPr="004D180D">
        <w:rPr>
          <w:rFonts w:cs="Arial"/>
          <w:sz w:val="28"/>
          <w:lang w:val="uk-UA"/>
        </w:rPr>
        <w:t xml:space="preserve"> </w:t>
      </w:r>
      <w:r w:rsidRPr="004D180D">
        <w:rPr>
          <w:rFonts w:cs="Arial"/>
          <w:sz w:val="28"/>
          <w:lang w:val="uk-UA"/>
        </w:rPr>
        <w:t>керованого</w:t>
      </w:r>
      <w:r w:rsidR="006621E1" w:rsidRPr="004D180D">
        <w:rPr>
          <w:rFonts w:cs="Arial"/>
          <w:sz w:val="28"/>
          <w:lang w:val="uk-UA"/>
        </w:rPr>
        <w:t xml:space="preserve"> </w:t>
      </w:r>
      <w:r w:rsidRPr="004D180D">
        <w:rPr>
          <w:rFonts w:cs="Arial"/>
          <w:sz w:val="28"/>
          <w:lang w:val="uk-UA"/>
        </w:rPr>
        <w:t>об'єкта.</w:t>
      </w:r>
      <w:r w:rsidR="006621E1" w:rsidRPr="004D180D">
        <w:rPr>
          <w:rFonts w:cs="Arial"/>
          <w:sz w:val="28"/>
          <w:lang w:val="uk-UA"/>
        </w:rPr>
        <w:t xml:space="preserve"> </w:t>
      </w:r>
      <w:r w:rsidRPr="004D180D">
        <w:rPr>
          <w:rFonts w:cs="Arial"/>
          <w:sz w:val="28"/>
          <w:lang w:val="uk-UA"/>
        </w:rPr>
        <w:t>Вона</w:t>
      </w:r>
      <w:r w:rsidR="006621E1" w:rsidRPr="004D180D">
        <w:rPr>
          <w:rFonts w:cs="Arial"/>
          <w:sz w:val="28"/>
          <w:lang w:val="uk-UA"/>
        </w:rPr>
        <w:t xml:space="preserve"> </w:t>
      </w:r>
      <w:r w:rsidRPr="004D180D">
        <w:rPr>
          <w:rFonts w:cs="Arial"/>
          <w:sz w:val="28"/>
          <w:lang w:val="uk-UA"/>
        </w:rPr>
        <w:t>складається</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самих</w:t>
      </w:r>
      <w:r w:rsidR="006621E1" w:rsidRPr="004D180D">
        <w:rPr>
          <w:rFonts w:cs="Arial"/>
          <w:sz w:val="28"/>
          <w:lang w:val="uk-UA"/>
        </w:rPr>
        <w:t xml:space="preserve"> </w:t>
      </w:r>
      <w:r w:rsidRPr="004D180D">
        <w:rPr>
          <w:rFonts w:cs="Arial"/>
          <w:sz w:val="28"/>
          <w:lang w:val="uk-UA"/>
        </w:rPr>
        <w:t>даних,</w:t>
      </w:r>
      <w:r w:rsidR="006621E1" w:rsidRPr="004D180D">
        <w:rPr>
          <w:rFonts w:cs="Arial"/>
          <w:sz w:val="28"/>
          <w:lang w:val="uk-UA"/>
        </w:rPr>
        <w:t xml:space="preserve"> </w:t>
      </w:r>
      <w:r w:rsidRPr="004D180D">
        <w:rPr>
          <w:rFonts w:cs="Arial"/>
          <w:sz w:val="28"/>
          <w:lang w:val="uk-UA"/>
        </w:rPr>
        <w:t>що</w:t>
      </w:r>
      <w:r w:rsidR="004D180D">
        <w:rPr>
          <w:rFonts w:cs="Arial"/>
          <w:sz w:val="28"/>
          <w:lang w:val="uk-UA"/>
        </w:rPr>
        <w:t xml:space="preserve"> </w:t>
      </w:r>
      <w:r w:rsidRPr="004D180D">
        <w:rPr>
          <w:rFonts w:cs="Arial"/>
          <w:sz w:val="28"/>
          <w:lang w:val="uk-UA"/>
        </w:rPr>
        <w:t>характеризують</w:t>
      </w:r>
      <w:r w:rsidR="006621E1" w:rsidRPr="004D180D">
        <w:rPr>
          <w:rFonts w:cs="Arial"/>
          <w:sz w:val="28"/>
          <w:lang w:val="uk-UA"/>
        </w:rPr>
        <w:t xml:space="preserve"> </w:t>
      </w:r>
      <w:r w:rsidRPr="004D180D">
        <w:rPr>
          <w:rFonts w:cs="Arial"/>
          <w:sz w:val="28"/>
          <w:lang w:val="uk-UA"/>
        </w:rPr>
        <w:t>діяльність</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цілому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свідомостей</w:t>
      </w:r>
      <w:r w:rsidR="006621E1" w:rsidRPr="004D180D">
        <w:rPr>
          <w:rFonts w:cs="Arial"/>
          <w:sz w:val="28"/>
          <w:lang w:val="uk-UA"/>
        </w:rPr>
        <w:t xml:space="preserve"> </w:t>
      </w:r>
      <w:r w:rsidRPr="004D180D">
        <w:rPr>
          <w:rFonts w:cs="Arial"/>
          <w:sz w:val="28"/>
          <w:lang w:val="uk-UA"/>
        </w:rPr>
        <w:t>щодо</w:t>
      </w:r>
      <w:r w:rsidR="006621E1" w:rsidRPr="004D180D">
        <w:rPr>
          <w:rFonts w:cs="Arial"/>
          <w:sz w:val="28"/>
          <w:lang w:val="uk-UA"/>
        </w:rPr>
        <w:t xml:space="preserve"> </w:t>
      </w:r>
      <w:r w:rsidRPr="004D180D">
        <w:rPr>
          <w:rFonts w:cs="Arial"/>
          <w:sz w:val="28"/>
          <w:lang w:val="uk-UA"/>
        </w:rPr>
        <w:t>усіх</w:t>
      </w:r>
      <w:r w:rsidR="006621E1" w:rsidRPr="004D180D">
        <w:rPr>
          <w:rFonts w:cs="Arial"/>
          <w:sz w:val="28"/>
          <w:lang w:val="uk-UA"/>
        </w:rPr>
        <w:t xml:space="preserve"> </w:t>
      </w:r>
      <w:r w:rsidRPr="004D180D">
        <w:rPr>
          <w:rFonts w:cs="Arial"/>
          <w:sz w:val="28"/>
          <w:lang w:val="uk-UA"/>
        </w:rPr>
        <w:t>факторів,</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впливають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стан</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тенденції</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Набір</w:t>
      </w:r>
      <w:r w:rsidR="006621E1" w:rsidRPr="004D180D">
        <w:rPr>
          <w:rFonts w:cs="Arial"/>
          <w:sz w:val="28"/>
          <w:lang w:val="uk-UA"/>
        </w:rPr>
        <w:t xml:space="preserve"> </w:t>
      </w:r>
      <w:r w:rsidRPr="004D180D">
        <w:rPr>
          <w:rFonts w:cs="Arial"/>
          <w:sz w:val="28"/>
          <w:lang w:val="uk-UA"/>
        </w:rPr>
        <w:t>статистичних</w:t>
      </w:r>
      <w:r w:rsidR="006621E1" w:rsidRPr="004D180D">
        <w:rPr>
          <w:rFonts w:cs="Arial"/>
          <w:sz w:val="28"/>
          <w:lang w:val="uk-UA"/>
        </w:rPr>
        <w:t xml:space="preserve"> </w:t>
      </w:r>
      <w:r w:rsidRPr="004D180D">
        <w:rPr>
          <w:rFonts w:cs="Arial"/>
          <w:sz w:val="28"/>
          <w:lang w:val="uk-UA"/>
        </w:rPr>
        <w:lastRenderedPageBreak/>
        <w:t>показників</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бази</w:t>
      </w:r>
      <w:r w:rsidR="006621E1" w:rsidRPr="004D180D">
        <w:rPr>
          <w:rFonts w:cs="Arial"/>
          <w:sz w:val="28"/>
          <w:lang w:val="uk-UA"/>
        </w:rPr>
        <w:t xml:space="preserve"> </w:t>
      </w:r>
      <w:r w:rsidRPr="004D180D">
        <w:rPr>
          <w:rFonts w:cs="Arial"/>
          <w:sz w:val="28"/>
          <w:lang w:val="uk-UA"/>
        </w:rPr>
        <w:t>даних</w:t>
      </w:r>
      <w:r w:rsidR="006621E1" w:rsidRPr="004D180D">
        <w:rPr>
          <w:rFonts w:cs="Arial"/>
          <w:sz w:val="28"/>
          <w:lang w:val="uk-UA"/>
        </w:rPr>
        <w:t xml:space="preserve"> </w:t>
      </w:r>
      <w:r w:rsidRPr="004D180D">
        <w:rPr>
          <w:rFonts w:cs="Arial"/>
          <w:sz w:val="28"/>
          <w:lang w:val="uk-UA"/>
        </w:rPr>
        <w:t>ретельно</w:t>
      </w:r>
      <w:r w:rsidR="006621E1" w:rsidRPr="004D180D">
        <w:rPr>
          <w:rFonts w:cs="Arial"/>
          <w:sz w:val="28"/>
          <w:lang w:val="uk-UA"/>
        </w:rPr>
        <w:t xml:space="preserve"> </w:t>
      </w:r>
      <w:r w:rsidRPr="004D180D">
        <w:rPr>
          <w:rFonts w:cs="Arial"/>
          <w:sz w:val="28"/>
          <w:lang w:val="uk-UA"/>
        </w:rPr>
        <w:t>розробляється</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уточнюється,</w:t>
      </w:r>
      <w:r w:rsidR="006621E1" w:rsidRPr="004D180D">
        <w:rPr>
          <w:rFonts w:cs="Arial"/>
          <w:sz w:val="28"/>
          <w:lang w:val="uk-UA"/>
        </w:rPr>
        <w:t xml:space="preserve"> </w:t>
      </w:r>
      <w:r w:rsidRPr="004D180D">
        <w:rPr>
          <w:rFonts w:cs="Arial"/>
          <w:sz w:val="28"/>
          <w:lang w:val="uk-UA"/>
        </w:rPr>
        <w:t>безупинно</w:t>
      </w:r>
      <w:r w:rsidR="006621E1" w:rsidRPr="004D180D">
        <w:rPr>
          <w:rFonts w:cs="Arial"/>
          <w:sz w:val="28"/>
          <w:lang w:val="uk-UA"/>
        </w:rPr>
        <w:t xml:space="preserve"> </w:t>
      </w:r>
      <w:r w:rsidRPr="004D180D">
        <w:rPr>
          <w:rFonts w:cs="Arial"/>
          <w:sz w:val="28"/>
          <w:lang w:val="uk-UA"/>
        </w:rPr>
        <w:t>обновляється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систематичній</w:t>
      </w:r>
      <w:r w:rsidR="006621E1" w:rsidRPr="004D180D">
        <w:rPr>
          <w:rFonts w:cs="Arial"/>
          <w:sz w:val="28"/>
          <w:lang w:val="uk-UA"/>
        </w:rPr>
        <w:t xml:space="preserve"> </w:t>
      </w:r>
      <w:r w:rsidRPr="004D180D">
        <w:rPr>
          <w:rFonts w:cs="Arial"/>
          <w:sz w:val="28"/>
          <w:lang w:val="uk-UA"/>
        </w:rPr>
        <w:t>основі.</w:t>
      </w:r>
      <w:r w:rsidR="004D180D">
        <w:rPr>
          <w:rFonts w:cs="Arial"/>
          <w:sz w:val="28"/>
          <w:lang w:val="uk-UA"/>
        </w:rPr>
        <w:t xml:space="preserve"> </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Управлінська</w:t>
      </w:r>
      <w:r w:rsidR="006621E1" w:rsidRPr="004D180D">
        <w:rPr>
          <w:rFonts w:cs="Arial"/>
          <w:sz w:val="28"/>
          <w:lang w:val="uk-UA"/>
        </w:rPr>
        <w:t xml:space="preserve"> </w:t>
      </w:r>
      <w:r w:rsidRPr="004D180D">
        <w:rPr>
          <w:rFonts w:cs="Arial"/>
          <w:sz w:val="28"/>
          <w:lang w:val="uk-UA"/>
        </w:rPr>
        <w:t>інформаційна</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ІС</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являє</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сукупність</w:t>
      </w:r>
      <w:r w:rsidR="006621E1" w:rsidRPr="004D180D">
        <w:rPr>
          <w:rFonts w:cs="Arial"/>
          <w:sz w:val="28"/>
          <w:lang w:val="uk-UA"/>
        </w:rPr>
        <w:t xml:space="preserve"> </w:t>
      </w:r>
      <w:r w:rsidRPr="004D180D">
        <w:rPr>
          <w:rFonts w:cs="Arial"/>
          <w:sz w:val="28"/>
          <w:lang w:val="uk-UA"/>
        </w:rPr>
        <w:t>інформаційних</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задоволення</w:t>
      </w:r>
      <w:r w:rsidR="006621E1" w:rsidRPr="004D180D">
        <w:rPr>
          <w:rFonts w:cs="Arial"/>
          <w:sz w:val="28"/>
          <w:lang w:val="uk-UA"/>
        </w:rPr>
        <w:t xml:space="preserve"> </w:t>
      </w:r>
      <w:r w:rsidRPr="004D180D">
        <w:rPr>
          <w:rFonts w:cs="Arial"/>
          <w:sz w:val="28"/>
          <w:lang w:val="uk-UA"/>
        </w:rPr>
        <w:t>потреб</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різних</w:t>
      </w:r>
      <w:r w:rsidR="006621E1" w:rsidRPr="004D180D">
        <w:rPr>
          <w:rFonts w:cs="Arial"/>
          <w:sz w:val="28"/>
          <w:lang w:val="uk-UA"/>
        </w:rPr>
        <w:t xml:space="preserve"> </w:t>
      </w:r>
      <w:r w:rsidRPr="004D180D">
        <w:rPr>
          <w:rFonts w:cs="Arial"/>
          <w:sz w:val="28"/>
          <w:lang w:val="uk-UA"/>
        </w:rPr>
        <w:t>рівнів</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Відома</w:t>
      </w:r>
      <w:r w:rsidR="006621E1" w:rsidRPr="004D180D">
        <w:rPr>
          <w:rFonts w:cs="Arial"/>
          <w:sz w:val="28"/>
          <w:lang w:val="uk-UA"/>
        </w:rPr>
        <w:t xml:space="preserve"> </w:t>
      </w:r>
      <w:r w:rsidRPr="004D180D">
        <w:rPr>
          <w:rFonts w:cs="Arial"/>
          <w:sz w:val="28"/>
          <w:lang w:val="uk-UA"/>
        </w:rPr>
        <w:t>безліч</w:t>
      </w:r>
      <w:r w:rsidR="006621E1" w:rsidRPr="004D180D">
        <w:rPr>
          <w:rFonts w:cs="Arial"/>
          <w:sz w:val="28"/>
          <w:lang w:val="uk-UA"/>
        </w:rPr>
        <w:t xml:space="preserve"> </w:t>
      </w:r>
      <w:r w:rsidRPr="004D180D">
        <w:rPr>
          <w:rFonts w:cs="Arial"/>
          <w:sz w:val="28"/>
          <w:lang w:val="uk-UA"/>
        </w:rPr>
        <w:t>способів</w:t>
      </w:r>
      <w:r w:rsidR="006621E1" w:rsidRPr="004D180D">
        <w:rPr>
          <w:rFonts w:cs="Arial"/>
          <w:sz w:val="28"/>
          <w:lang w:val="uk-UA"/>
        </w:rPr>
        <w:t xml:space="preserve"> </w:t>
      </w:r>
      <w:r w:rsidRPr="004D180D">
        <w:rPr>
          <w:rFonts w:cs="Arial"/>
          <w:sz w:val="28"/>
          <w:lang w:val="uk-UA"/>
        </w:rPr>
        <w:t>класифікації</w:t>
      </w:r>
      <w:r w:rsidR="006621E1" w:rsidRPr="004D180D">
        <w:rPr>
          <w:rFonts w:cs="Arial"/>
          <w:sz w:val="28"/>
          <w:lang w:val="uk-UA"/>
        </w:rPr>
        <w:t xml:space="preserve"> </w:t>
      </w:r>
      <w:r w:rsidRPr="004D180D">
        <w:rPr>
          <w:rFonts w:cs="Arial"/>
          <w:sz w:val="28"/>
          <w:lang w:val="uk-UA"/>
        </w:rPr>
        <w:t>ІС</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один</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них</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класифікація</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рівнях</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Нові</w:t>
      </w:r>
      <w:r w:rsidR="006621E1" w:rsidRPr="004D180D">
        <w:rPr>
          <w:rFonts w:cs="Arial"/>
          <w:sz w:val="28"/>
          <w:lang w:val="uk-UA"/>
        </w:rPr>
        <w:t xml:space="preserve"> </w:t>
      </w:r>
      <w:r w:rsidRPr="004D180D">
        <w:rPr>
          <w:rFonts w:cs="Arial"/>
          <w:sz w:val="28"/>
          <w:lang w:val="uk-UA"/>
        </w:rPr>
        <w:t>інформаційні</w:t>
      </w:r>
      <w:r w:rsidR="006621E1" w:rsidRPr="004D180D">
        <w:rPr>
          <w:rFonts w:cs="Arial"/>
          <w:sz w:val="28"/>
          <w:lang w:val="uk-UA"/>
        </w:rPr>
        <w:t xml:space="preserve"> </w:t>
      </w:r>
      <w:r w:rsidRPr="004D180D">
        <w:rPr>
          <w:rFonts w:cs="Arial"/>
          <w:sz w:val="28"/>
          <w:lang w:val="uk-UA"/>
        </w:rPr>
        <w:t>технології</w:t>
      </w:r>
      <w:r w:rsidR="006621E1" w:rsidRPr="004D180D">
        <w:rPr>
          <w:rFonts w:cs="Arial"/>
          <w:sz w:val="28"/>
          <w:lang w:val="uk-UA"/>
        </w:rPr>
        <w:t xml:space="preserve"> </w:t>
      </w:r>
      <w:r w:rsidRPr="004D180D">
        <w:rPr>
          <w:rFonts w:cs="Arial"/>
          <w:sz w:val="28"/>
          <w:lang w:val="uk-UA"/>
        </w:rPr>
        <w:t>дозволяють</w:t>
      </w:r>
      <w:r w:rsidR="006621E1" w:rsidRPr="004D180D">
        <w:rPr>
          <w:rFonts w:cs="Arial"/>
          <w:sz w:val="28"/>
          <w:lang w:val="uk-UA"/>
        </w:rPr>
        <w:t xml:space="preserve"> </w:t>
      </w:r>
      <w:r w:rsidRPr="004D180D">
        <w:rPr>
          <w:rFonts w:cs="Arial"/>
          <w:sz w:val="28"/>
          <w:lang w:val="uk-UA"/>
        </w:rPr>
        <w:t>проводити</w:t>
      </w:r>
      <w:r w:rsidR="006621E1" w:rsidRPr="004D180D">
        <w:rPr>
          <w:rFonts w:cs="Arial"/>
          <w:sz w:val="28"/>
          <w:lang w:val="uk-UA"/>
        </w:rPr>
        <w:t xml:space="preserve"> </w:t>
      </w:r>
      <w:r w:rsidRPr="004D180D">
        <w:rPr>
          <w:rFonts w:cs="Arial"/>
          <w:sz w:val="28"/>
          <w:lang w:val="uk-UA"/>
        </w:rPr>
        <w:t>збори</w:t>
      </w:r>
      <w:r w:rsidR="006621E1" w:rsidRPr="004D180D">
        <w:rPr>
          <w:rFonts w:cs="Arial"/>
          <w:sz w:val="28"/>
          <w:lang w:val="uk-UA"/>
        </w:rPr>
        <w:t xml:space="preserve"> </w:t>
      </w:r>
      <w:r w:rsidRPr="004D180D">
        <w:rPr>
          <w:rFonts w:cs="Arial"/>
          <w:sz w:val="28"/>
          <w:lang w:val="uk-UA"/>
        </w:rPr>
        <w:t>управлінської</w:t>
      </w:r>
      <w:r w:rsidR="006621E1" w:rsidRPr="004D180D">
        <w:rPr>
          <w:rFonts w:cs="Arial"/>
          <w:sz w:val="28"/>
          <w:lang w:val="uk-UA"/>
        </w:rPr>
        <w:t xml:space="preserve"> </w:t>
      </w:r>
      <w:r w:rsidRPr="004D180D">
        <w:rPr>
          <w:rFonts w:cs="Arial"/>
          <w:sz w:val="28"/>
          <w:lang w:val="uk-UA"/>
        </w:rPr>
        <w:t>команди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кіберпросторі,</w:t>
      </w:r>
      <w:r w:rsidR="006621E1" w:rsidRPr="004D180D">
        <w:rPr>
          <w:rFonts w:cs="Arial"/>
          <w:sz w:val="28"/>
          <w:lang w:val="uk-UA"/>
        </w:rPr>
        <w:t xml:space="preserve"> </w:t>
      </w:r>
      <w:r w:rsidRPr="004D180D">
        <w:rPr>
          <w:rFonts w:cs="Arial"/>
          <w:sz w:val="28"/>
          <w:lang w:val="uk-UA"/>
        </w:rPr>
        <w:t>пропонують</w:t>
      </w:r>
      <w:r w:rsidR="006621E1" w:rsidRPr="004D180D">
        <w:rPr>
          <w:rFonts w:cs="Arial"/>
          <w:sz w:val="28"/>
          <w:lang w:val="uk-UA"/>
        </w:rPr>
        <w:t xml:space="preserve"> </w:t>
      </w:r>
      <w:r w:rsidRPr="004D180D">
        <w:rPr>
          <w:rFonts w:cs="Arial"/>
          <w:sz w:val="28"/>
          <w:lang w:val="uk-UA"/>
        </w:rPr>
        <w:t>нові</w:t>
      </w:r>
      <w:r w:rsidR="006621E1" w:rsidRPr="004D180D">
        <w:rPr>
          <w:rFonts w:cs="Arial"/>
          <w:sz w:val="28"/>
          <w:lang w:val="uk-UA"/>
        </w:rPr>
        <w:t xml:space="preserve"> </w:t>
      </w:r>
      <w:r w:rsidRPr="004D180D">
        <w:rPr>
          <w:rFonts w:cs="Arial"/>
          <w:sz w:val="28"/>
          <w:lang w:val="uk-UA"/>
        </w:rPr>
        <w:t>способи</w:t>
      </w:r>
      <w:r w:rsidR="006621E1" w:rsidRPr="004D180D">
        <w:rPr>
          <w:rFonts w:cs="Arial"/>
          <w:sz w:val="28"/>
          <w:lang w:val="uk-UA"/>
        </w:rPr>
        <w:t xml:space="preserve"> </w:t>
      </w:r>
      <w:r w:rsidRPr="004D180D">
        <w:rPr>
          <w:rFonts w:cs="Arial"/>
          <w:sz w:val="28"/>
          <w:lang w:val="uk-UA"/>
        </w:rPr>
        <w:t>візуалізації</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сприяють</w:t>
      </w:r>
      <w:r w:rsidR="006621E1" w:rsidRPr="004D180D">
        <w:rPr>
          <w:rFonts w:cs="Arial"/>
          <w:sz w:val="28"/>
          <w:lang w:val="uk-UA"/>
        </w:rPr>
        <w:t xml:space="preserve"> </w:t>
      </w:r>
      <w:r w:rsidRPr="004D180D">
        <w:rPr>
          <w:rFonts w:cs="Arial"/>
          <w:sz w:val="28"/>
          <w:lang w:val="uk-UA"/>
        </w:rPr>
        <w:t>появі</w:t>
      </w:r>
      <w:r w:rsidR="006621E1" w:rsidRPr="004D180D">
        <w:rPr>
          <w:rFonts w:cs="Arial"/>
          <w:sz w:val="28"/>
          <w:lang w:val="uk-UA"/>
        </w:rPr>
        <w:t xml:space="preserve"> </w:t>
      </w:r>
      <w:r w:rsidRPr="004D180D">
        <w:rPr>
          <w:rFonts w:cs="Arial"/>
          <w:sz w:val="28"/>
          <w:lang w:val="uk-UA"/>
        </w:rPr>
        <w:t>різноманітних</w:t>
      </w:r>
      <w:r w:rsidR="006621E1" w:rsidRPr="004D180D">
        <w:rPr>
          <w:rFonts w:cs="Arial"/>
          <w:sz w:val="28"/>
          <w:lang w:val="uk-UA"/>
        </w:rPr>
        <w:t xml:space="preserve"> </w:t>
      </w:r>
      <w:r w:rsidRPr="004D180D">
        <w:rPr>
          <w:rFonts w:cs="Arial"/>
          <w:sz w:val="28"/>
          <w:lang w:val="uk-UA"/>
        </w:rPr>
        <w:t>підходів</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діагностування</w:t>
      </w:r>
      <w:r w:rsidR="006621E1" w:rsidRPr="004D180D">
        <w:rPr>
          <w:rFonts w:cs="Arial"/>
          <w:sz w:val="28"/>
          <w:lang w:val="uk-UA"/>
        </w:rPr>
        <w:t xml:space="preserve"> </w:t>
      </w:r>
      <w:r w:rsidRPr="004D180D">
        <w:rPr>
          <w:rFonts w:cs="Arial"/>
          <w:sz w:val="28"/>
          <w:lang w:val="uk-UA"/>
        </w:rPr>
        <w:t>проблем,</w:t>
      </w:r>
      <w:r w:rsidR="006621E1" w:rsidRPr="004D180D">
        <w:rPr>
          <w:rFonts w:cs="Arial"/>
          <w:sz w:val="28"/>
          <w:lang w:val="uk-UA"/>
        </w:rPr>
        <w:t xml:space="preserve"> </w:t>
      </w:r>
      <w:r w:rsidRPr="004D180D">
        <w:rPr>
          <w:rFonts w:cs="Arial"/>
          <w:sz w:val="28"/>
          <w:lang w:val="uk-UA"/>
        </w:rPr>
        <w:t>прискорюють</w:t>
      </w:r>
      <w:r w:rsidR="006621E1" w:rsidRPr="004D180D">
        <w:rPr>
          <w:rFonts w:cs="Arial"/>
          <w:sz w:val="28"/>
          <w:lang w:val="uk-UA"/>
        </w:rPr>
        <w:t xml:space="preserve"> </w:t>
      </w:r>
      <w:r w:rsidRPr="004D180D">
        <w:rPr>
          <w:rFonts w:cs="Arial"/>
          <w:sz w:val="28"/>
          <w:lang w:val="uk-UA"/>
        </w:rPr>
        <w:t>процеси</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складних</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підтримки</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географічні</w:t>
      </w:r>
      <w:r w:rsidR="006621E1" w:rsidRPr="004D180D">
        <w:rPr>
          <w:rFonts w:cs="Arial"/>
          <w:sz w:val="28"/>
          <w:lang w:val="uk-UA"/>
        </w:rPr>
        <w:t xml:space="preserve"> </w:t>
      </w:r>
      <w:r w:rsidRPr="004D180D">
        <w:rPr>
          <w:rFonts w:cs="Arial"/>
          <w:sz w:val="28"/>
          <w:lang w:val="uk-UA"/>
        </w:rPr>
        <w:t>ІС,</w:t>
      </w:r>
      <w:r w:rsidR="006621E1" w:rsidRPr="004D180D">
        <w:rPr>
          <w:rFonts w:cs="Arial"/>
          <w:sz w:val="28"/>
          <w:lang w:val="uk-UA"/>
        </w:rPr>
        <w:t xml:space="preserve"> </w:t>
      </w:r>
      <w:r w:rsidRPr="004D180D">
        <w:rPr>
          <w:rFonts w:cs="Arial"/>
          <w:sz w:val="28"/>
          <w:lang w:val="uk-UA"/>
        </w:rPr>
        <w:t>інтегровані</w:t>
      </w:r>
      <w:r w:rsidR="006621E1" w:rsidRPr="004D180D">
        <w:rPr>
          <w:rFonts w:cs="Arial"/>
          <w:sz w:val="28"/>
          <w:lang w:val="uk-UA"/>
        </w:rPr>
        <w:t xml:space="preserve"> </w:t>
      </w:r>
      <w:r w:rsidRPr="004D180D">
        <w:rPr>
          <w:rFonts w:cs="Arial"/>
          <w:sz w:val="28"/>
          <w:lang w:val="uk-UA"/>
        </w:rPr>
        <w:t>ІС,</w:t>
      </w:r>
      <w:r w:rsidR="006621E1" w:rsidRPr="004D180D">
        <w:rPr>
          <w:rFonts w:cs="Arial"/>
          <w:sz w:val="28"/>
          <w:lang w:val="uk-UA"/>
        </w:rPr>
        <w:t xml:space="preserve"> </w:t>
      </w:r>
      <w:r w:rsidRPr="004D180D">
        <w:rPr>
          <w:rFonts w:cs="Arial"/>
          <w:sz w:val="28"/>
          <w:lang w:val="uk-UA"/>
        </w:rPr>
        <w:t>корпоративні</w:t>
      </w:r>
      <w:r w:rsidR="006621E1" w:rsidRPr="004D180D">
        <w:rPr>
          <w:rFonts w:cs="Arial"/>
          <w:sz w:val="28"/>
          <w:lang w:val="uk-UA"/>
        </w:rPr>
        <w:t xml:space="preserve"> </w:t>
      </w:r>
      <w:r w:rsidRPr="004D180D">
        <w:rPr>
          <w:rFonts w:cs="Arial"/>
          <w:sz w:val="28"/>
          <w:lang w:val="uk-UA"/>
        </w:rPr>
        <w:t>мережі</w:t>
      </w:r>
      <w:r w:rsidR="006621E1" w:rsidRPr="004D180D">
        <w:rPr>
          <w:rFonts w:cs="Arial"/>
          <w:sz w:val="28"/>
          <w:lang w:val="uk-UA"/>
        </w:rPr>
        <w:t xml:space="preserve"> </w:t>
      </w:r>
      <w:r w:rsidRPr="004D180D">
        <w:rPr>
          <w:rFonts w:cs="Arial"/>
          <w:sz w:val="28"/>
          <w:lang w:val="uk-UA"/>
        </w:rPr>
        <w:t>дозволяють</w:t>
      </w:r>
      <w:r w:rsidR="006621E1" w:rsidRPr="004D180D">
        <w:rPr>
          <w:rFonts w:cs="Arial"/>
          <w:sz w:val="28"/>
          <w:lang w:val="uk-UA"/>
        </w:rPr>
        <w:t xml:space="preserve"> </w:t>
      </w:r>
      <w:r w:rsidRPr="004D180D">
        <w:rPr>
          <w:rFonts w:cs="Arial"/>
          <w:sz w:val="28"/>
          <w:lang w:val="uk-UA"/>
        </w:rPr>
        <w:t>здійснити</w:t>
      </w:r>
      <w:r w:rsidR="006621E1" w:rsidRPr="004D180D">
        <w:rPr>
          <w:rFonts w:cs="Arial"/>
          <w:sz w:val="28"/>
          <w:lang w:val="uk-UA"/>
        </w:rPr>
        <w:t xml:space="preserve"> </w:t>
      </w:r>
      <w:r w:rsidRPr="004D180D">
        <w:rPr>
          <w:rFonts w:cs="Arial"/>
          <w:sz w:val="28"/>
          <w:lang w:val="uk-UA"/>
        </w:rPr>
        <w:t>значні</w:t>
      </w:r>
      <w:r w:rsidR="006621E1" w:rsidRPr="004D180D">
        <w:rPr>
          <w:rFonts w:cs="Arial"/>
          <w:sz w:val="28"/>
          <w:lang w:val="uk-UA"/>
        </w:rPr>
        <w:t xml:space="preserve"> </w:t>
      </w:r>
      <w:r w:rsidRPr="004D180D">
        <w:rPr>
          <w:rFonts w:cs="Arial"/>
          <w:sz w:val="28"/>
          <w:lang w:val="uk-UA"/>
        </w:rPr>
        <w:t>зміни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істотно</w:t>
      </w:r>
      <w:r w:rsidR="006621E1" w:rsidRPr="004D180D">
        <w:rPr>
          <w:rFonts w:cs="Arial"/>
          <w:sz w:val="28"/>
          <w:lang w:val="uk-UA"/>
        </w:rPr>
        <w:t xml:space="preserve"> </w:t>
      </w:r>
      <w:r w:rsidRPr="004D180D">
        <w:rPr>
          <w:rFonts w:cs="Arial"/>
          <w:sz w:val="28"/>
          <w:lang w:val="uk-UA"/>
        </w:rPr>
        <w:t>змінюють</w:t>
      </w:r>
      <w:r w:rsidR="006621E1" w:rsidRPr="004D180D">
        <w:rPr>
          <w:rFonts w:cs="Arial"/>
          <w:sz w:val="28"/>
          <w:lang w:val="uk-UA"/>
        </w:rPr>
        <w:t xml:space="preserve"> </w:t>
      </w:r>
      <w:r w:rsidRPr="004D180D">
        <w:rPr>
          <w:rFonts w:cs="Arial"/>
          <w:sz w:val="28"/>
          <w:lang w:val="uk-UA"/>
        </w:rPr>
        <w:t>бізнес</w:t>
      </w:r>
      <w:r w:rsidR="006621E1" w:rsidRPr="004D180D">
        <w:rPr>
          <w:rFonts w:cs="Arial"/>
          <w:sz w:val="28"/>
          <w:lang w:val="uk-UA"/>
        </w:rPr>
        <w:t xml:space="preserve"> </w:t>
      </w:r>
      <w:r w:rsidRPr="004D180D">
        <w:rPr>
          <w:rFonts w:cs="Arial"/>
          <w:sz w:val="28"/>
          <w:lang w:val="uk-UA"/>
        </w:rPr>
        <w:t>процеси,</w:t>
      </w:r>
      <w:r w:rsidR="006621E1" w:rsidRPr="004D180D">
        <w:rPr>
          <w:rFonts w:cs="Arial"/>
          <w:sz w:val="28"/>
          <w:lang w:val="uk-UA"/>
        </w:rPr>
        <w:t xml:space="preserve"> </w:t>
      </w:r>
      <w:r w:rsidRPr="004D180D">
        <w:rPr>
          <w:rFonts w:cs="Arial"/>
          <w:sz w:val="28"/>
          <w:lang w:val="uk-UA"/>
        </w:rPr>
        <w:t>відкривають</w:t>
      </w:r>
      <w:r w:rsidR="006621E1" w:rsidRPr="004D180D">
        <w:rPr>
          <w:rFonts w:cs="Arial"/>
          <w:sz w:val="28"/>
          <w:lang w:val="uk-UA"/>
        </w:rPr>
        <w:t xml:space="preserve"> </w:t>
      </w:r>
      <w:r w:rsidRPr="004D180D">
        <w:rPr>
          <w:rFonts w:cs="Arial"/>
          <w:sz w:val="28"/>
          <w:lang w:val="uk-UA"/>
        </w:rPr>
        <w:t>нові</w:t>
      </w:r>
      <w:r w:rsidR="006621E1" w:rsidRPr="004D180D">
        <w:rPr>
          <w:rFonts w:cs="Arial"/>
          <w:sz w:val="28"/>
          <w:lang w:val="uk-UA"/>
        </w:rPr>
        <w:t xml:space="preserve"> </w:t>
      </w:r>
      <w:r w:rsidRPr="004D180D">
        <w:rPr>
          <w:rFonts w:cs="Arial"/>
          <w:sz w:val="28"/>
          <w:lang w:val="uk-UA"/>
        </w:rPr>
        <w:t>можливості</w:t>
      </w:r>
      <w:r w:rsidR="006621E1" w:rsidRPr="004D180D">
        <w:rPr>
          <w:rFonts w:cs="Arial"/>
          <w:sz w:val="28"/>
          <w:lang w:val="uk-UA"/>
        </w:rPr>
        <w:t xml:space="preserve"> </w:t>
      </w:r>
      <w:r w:rsidRPr="004D180D">
        <w:rPr>
          <w:rFonts w:cs="Arial"/>
          <w:sz w:val="28"/>
          <w:lang w:val="uk-UA"/>
        </w:rPr>
        <w:t>.</w:t>
      </w:r>
    </w:p>
    <w:p w:rsidR="001007C7" w:rsidRPr="004D180D" w:rsidRDefault="001007C7" w:rsidP="004D180D">
      <w:pPr>
        <w:framePr w:hSpace="181" w:wrap="around" w:hAnchor="margin" w:xAlign="center" w:yAlign="top"/>
        <w:spacing w:line="360" w:lineRule="auto"/>
        <w:ind w:firstLine="709"/>
        <w:jc w:val="both"/>
        <w:rPr>
          <w:rFonts w:cs="Arial"/>
          <w:sz w:val="28"/>
          <w:lang w:val="uk-UA"/>
        </w:rPr>
      </w:pPr>
      <w:r w:rsidRPr="004D180D">
        <w:rPr>
          <w:rFonts w:cs="Arial"/>
          <w:sz w:val="28"/>
          <w:lang w:val="uk-UA"/>
        </w:rPr>
        <w:t>Таблиця</w:t>
      </w:r>
      <w:r w:rsidR="006621E1" w:rsidRPr="004D180D">
        <w:rPr>
          <w:rFonts w:cs="Arial"/>
          <w:sz w:val="28"/>
          <w:lang w:val="uk-UA"/>
        </w:rPr>
        <w:t xml:space="preserve"> </w:t>
      </w:r>
      <w:r w:rsidRPr="004D180D">
        <w:rPr>
          <w:rFonts w:cs="Arial"/>
          <w:sz w:val="28"/>
          <w:lang w:val="uk-UA"/>
        </w:rPr>
        <w:t>7.1</w:t>
      </w:r>
    </w:p>
    <w:p w:rsidR="001007C7" w:rsidRDefault="001007C7" w:rsidP="004D180D">
      <w:pPr>
        <w:pStyle w:val="2"/>
        <w:framePr w:hSpace="181" w:wrap="around" w:hAnchor="margin" w:xAlign="center" w:yAlign="top"/>
        <w:spacing w:line="360" w:lineRule="auto"/>
        <w:ind w:firstLine="709"/>
        <w:jc w:val="both"/>
        <w:rPr>
          <w:rFonts w:cs="Arial"/>
          <w:bCs/>
          <w:lang w:val="uk-UA"/>
        </w:rPr>
      </w:pPr>
      <w:r w:rsidRPr="004D180D">
        <w:rPr>
          <w:rFonts w:cs="Arial"/>
          <w:bCs/>
          <w:lang w:val="uk-UA"/>
        </w:rPr>
        <w:t>Основні</w:t>
      </w:r>
      <w:r w:rsidR="006621E1" w:rsidRPr="004D180D">
        <w:rPr>
          <w:rFonts w:cs="Arial"/>
          <w:bCs/>
          <w:lang w:val="uk-UA"/>
        </w:rPr>
        <w:t xml:space="preserve"> </w:t>
      </w:r>
      <w:r w:rsidRPr="004D180D">
        <w:rPr>
          <w:rFonts w:cs="Arial"/>
          <w:bCs/>
          <w:lang w:val="uk-UA"/>
        </w:rPr>
        <w:t>види</w:t>
      </w:r>
      <w:r w:rsidR="006621E1" w:rsidRPr="004D180D">
        <w:rPr>
          <w:rFonts w:cs="Arial"/>
          <w:bCs/>
          <w:lang w:val="uk-UA"/>
        </w:rPr>
        <w:t xml:space="preserve"> </w:t>
      </w:r>
      <w:r w:rsidRPr="004D180D">
        <w:rPr>
          <w:rFonts w:cs="Arial"/>
          <w:bCs/>
          <w:lang w:val="uk-UA"/>
        </w:rPr>
        <w:t>інформаційних</w:t>
      </w:r>
      <w:r w:rsidR="006621E1" w:rsidRPr="004D180D">
        <w:rPr>
          <w:rFonts w:cs="Arial"/>
          <w:bCs/>
          <w:lang w:val="uk-UA"/>
        </w:rPr>
        <w:t xml:space="preserve"> </w:t>
      </w:r>
      <w:r w:rsidRPr="004D180D">
        <w:rPr>
          <w:rFonts w:cs="Arial"/>
          <w:bCs/>
          <w:lang w:val="uk-UA"/>
        </w:rPr>
        <w:t>систем</w:t>
      </w:r>
    </w:p>
    <w:p w:rsidR="004D180D" w:rsidRPr="004D180D" w:rsidRDefault="004D180D" w:rsidP="004D180D">
      <w:pPr>
        <w:framePr w:hSpace="181" w:wrap="around" w:hAnchor="margin" w:xAlign="center" w:yAlign="top"/>
        <w:rPr>
          <w:lang w:val="uk-U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189"/>
        <w:gridCol w:w="3190"/>
        <w:gridCol w:w="3191"/>
      </w:tblGrid>
      <w:tr w:rsidR="001007C7" w:rsidRPr="004D180D">
        <w:tc>
          <w:tcPr>
            <w:tcW w:w="3190" w:type="dxa"/>
            <w:tcBorders>
              <w:top w:val="single" w:sz="12" w:space="0" w:color="auto"/>
              <w:bottom w:val="single" w:sz="12" w:space="0" w:color="auto"/>
              <w:right w:val="single" w:sz="12" w:space="0" w:color="auto"/>
            </w:tcBorders>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Операційні</w:t>
            </w:r>
            <w:r w:rsidR="006621E1" w:rsidRPr="004D180D">
              <w:rPr>
                <w:rFonts w:cs="Arial"/>
                <w:sz w:val="20"/>
                <w:szCs w:val="20"/>
                <w:lang w:val="uk-UA"/>
              </w:rPr>
              <w:t xml:space="preserve"> </w:t>
            </w:r>
            <w:r w:rsidRPr="004D180D">
              <w:rPr>
                <w:rFonts w:cs="Arial"/>
                <w:sz w:val="20"/>
                <w:szCs w:val="20"/>
                <w:lang w:val="uk-UA"/>
              </w:rPr>
              <w:t>ІС</w:t>
            </w:r>
            <w:r w:rsidR="006621E1" w:rsidRPr="004D180D">
              <w:rPr>
                <w:rFonts w:cs="Arial"/>
                <w:sz w:val="20"/>
                <w:szCs w:val="20"/>
                <w:lang w:val="uk-UA"/>
              </w:rPr>
              <w:t xml:space="preserve"> </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обробляють</w:t>
            </w:r>
            <w:r w:rsidR="006621E1" w:rsidRPr="004D180D">
              <w:rPr>
                <w:rFonts w:cs="Arial"/>
                <w:sz w:val="20"/>
                <w:szCs w:val="20"/>
                <w:lang w:val="uk-UA"/>
              </w:rPr>
              <w:t xml:space="preserve"> </w:t>
            </w:r>
            <w:r w:rsidRPr="004D180D">
              <w:rPr>
                <w:rFonts w:cs="Arial"/>
                <w:sz w:val="20"/>
                <w:szCs w:val="20"/>
                <w:lang w:val="uk-UA"/>
              </w:rPr>
              <w:t>інформацію,</w:t>
            </w:r>
            <w:r w:rsidR="006621E1" w:rsidRPr="004D180D">
              <w:rPr>
                <w:rFonts w:cs="Arial"/>
                <w:sz w:val="20"/>
                <w:szCs w:val="20"/>
                <w:lang w:val="uk-UA"/>
              </w:rPr>
              <w:t xml:space="preserve"> </w:t>
            </w:r>
            <w:r w:rsidRPr="004D180D">
              <w:rPr>
                <w:rFonts w:cs="Arial"/>
                <w:sz w:val="20"/>
                <w:szCs w:val="20"/>
                <w:lang w:val="uk-UA"/>
              </w:rPr>
              <w:t>що</w:t>
            </w:r>
            <w:r w:rsidR="006621E1" w:rsidRPr="004D180D">
              <w:rPr>
                <w:rFonts w:cs="Arial"/>
                <w:sz w:val="20"/>
                <w:szCs w:val="20"/>
                <w:lang w:val="uk-UA"/>
              </w:rPr>
              <w:t xml:space="preserve"> </w:t>
            </w:r>
            <w:r w:rsidRPr="004D180D">
              <w:rPr>
                <w:rFonts w:cs="Arial"/>
                <w:sz w:val="20"/>
                <w:szCs w:val="20"/>
                <w:lang w:val="uk-UA"/>
              </w:rPr>
              <w:t>отримана</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ході</w:t>
            </w:r>
            <w:r w:rsidR="006621E1" w:rsidRPr="004D180D">
              <w:rPr>
                <w:rFonts w:cs="Arial"/>
                <w:sz w:val="20"/>
                <w:szCs w:val="20"/>
                <w:lang w:val="uk-UA"/>
              </w:rPr>
              <w:t xml:space="preserve"> </w:t>
            </w:r>
            <w:r w:rsidRPr="004D180D">
              <w:rPr>
                <w:rFonts w:cs="Arial"/>
                <w:sz w:val="20"/>
                <w:szCs w:val="20"/>
                <w:lang w:val="uk-UA"/>
              </w:rPr>
              <w:t>бізнес-операцій</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нижчих</w:t>
            </w:r>
            <w:r w:rsidR="006621E1" w:rsidRPr="004D180D">
              <w:rPr>
                <w:rFonts w:cs="Arial"/>
                <w:sz w:val="20"/>
                <w:szCs w:val="20"/>
                <w:lang w:val="uk-UA"/>
              </w:rPr>
              <w:t xml:space="preserve"> </w:t>
            </w:r>
            <w:r w:rsidRPr="004D180D">
              <w:rPr>
                <w:rFonts w:cs="Arial"/>
                <w:sz w:val="20"/>
                <w:szCs w:val="20"/>
                <w:lang w:val="uk-UA"/>
              </w:rPr>
              <w:t>рівнях</w:t>
            </w:r>
            <w:r w:rsidR="006621E1" w:rsidRPr="004D180D">
              <w:rPr>
                <w:rFonts w:cs="Arial"/>
                <w:sz w:val="20"/>
                <w:szCs w:val="20"/>
                <w:lang w:val="uk-UA"/>
              </w:rPr>
              <w:t xml:space="preserve"> </w:t>
            </w:r>
            <w:r w:rsidRPr="004D180D">
              <w:rPr>
                <w:rFonts w:cs="Arial"/>
                <w:sz w:val="20"/>
                <w:szCs w:val="20"/>
                <w:lang w:val="uk-UA"/>
              </w:rPr>
              <w:t>організації.</w:t>
            </w:r>
          </w:p>
        </w:tc>
        <w:tc>
          <w:tcPr>
            <w:tcW w:w="3190" w:type="dxa"/>
            <w:tcBorders>
              <w:top w:val="single" w:sz="12" w:space="0" w:color="auto"/>
              <w:left w:val="single" w:sz="12" w:space="0" w:color="auto"/>
              <w:bottom w:val="single" w:sz="12" w:space="0" w:color="auto"/>
              <w:right w:val="single" w:sz="12" w:space="0" w:color="auto"/>
            </w:tcBorders>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Інформаційні</w:t>
            </w:r>
            <w:r w:rsidR="006621E1" w:rsidRPr="004D180D">
              <w:rPr>
                <w:rFonts w:cs="Arial"/>
                <w:sz w:val="20"/>
                <w:szCs w:val="20"/>
                <w:lang w:val="uk-UA"/>
              </w:rPr>
              <w:t xml:space="preserve"> </w:t>
            </w:r>
            <w:r w:rsidRPr="004D180D">
              <w:rPr>
                <w:rFonts w:cs="Arial"/>
                <w:sz w:val="20"/>
                <w:szCs w:val="20"/>
                <w:lang w:val="uk-UA"/>
              </w:rPr>
              <w:t>системи</w:t>
            </w:r>
            <w:r w:rsidR="006621E1" w:rsidRPr="004D180D">
              <w:rPr>
                <w:rFonts w:cs="Arial"/>
                <w:sz w:val="20"/>
                <w:szCs w:val="20"/>
                <w:lang w:val="uk-UA"/>
              </w:rPr>
              <w:t xml:space="preserve"> </w:t>
            </w:r>
            <w:r w:rsidRPr="004D180D">
              <w:rPr>
                <w:rFonts w:cs="Arial"/>
                <w:sz w:val="20"/>
                <w:szCs w:val="20"/>
                <w:lang w:val="uk-UA"/>
              </w:rPr>
              <w:t>менеджменту</w:t>
            </w:r>
            <w:r w:rsidR="006621E1" w:rsidRPr="004D180D">
              <w:rPr>
                <w:rFonts w:cs="Arial"/>
                <w:sz w:val="20"/>
                <w:szCs w:val="20"/>
                <w:lang w:val="uk-UA"/>
              </w:rPr>
              <w:t xml:space="preserve"> </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забезпечують</w:t>
            </w:r>
            <w:r w:rsidR="006621E1" w:rsidRPr="004D180D">
              <w:rPr>
                <w:rFonts w:cs="Arial"/>
                <w:sz w:val="20"/>
                <w:szCs w:val="20"/>
                <w:lang w:val="uk-UA"/>
              </w:rPr>
              <w:t xml:space="preserve"> </w:t>
            </w:r>
            <w:r w:rsidRPr="004D180D">
              <w:rPr>
                <w:rFonts w:cs="Arial"/>
                <w:sz w:val="20"/>
                <w:szCs w:val="20"/>
                <w:lang w:val="uk-UA"/>
              </w:rPr>
              <w:t>прийняття</w:t>
            </w:r>
            <w:r w:rsidR="006621E1" w:rsidRPr="004D180D">
              <w:rPr>
                <w:rFonts w:cs="Arial"/>
                <w:sz w:val="20"/>
                <w:szCs w:val="20"/>
                <w:lang w:val="uk-UA"/>
              </w:rPr>
              <w:t xml:space="preserve"> </w:t>
            </w:r>
            <w:r w:rsidRPr="004D180D">
              <w:rPr>
                <w:rFonts w:cs="Arial"/>
                <w:sz w:val="20"/>
                <w:szCs w:val="20"/>
                <w:lang w:val="uk-UA"/>
              </w:rPr>
              <w:t>рішень</w:t>
            </w:r>
            <w:r w:rsidR="006621E1" w:rsidRPr="004D180D">
              <w:rPr>
                <w:rFonts w:cs="Arial"/>
                <w:sz w:val="20"/>
                <w:szCs w:val="20"/>
                <w:lang w:val="uk-UA"/>
              </w:rPr>
              <w:t xml:space="preserve"> </w:t>
            </w:r>
            <w:r w:rsidRPr="004D180D">
              <w:rPr>
                <w:rFonts w:cs="Arial"/>
                <w:sz w:val="20"/>
                <w:szCs w:val="20"/>
                <w:lang w:val="uk-UA"/>
              </w:rPr>
              <w:t>вищим</w:t>
            </w:r>
            <w:r w:rsidR="006621E1" w:rsidRPr="004D180D">
              <w:rPr>
                <w:rFonts w:cs="Arial"/>
                <w:sz w:val="20"/>
                <w:szCs w:val="20"/>
                <w:lang w:val="uk-UA"/>
              </w:rPr>
              <w:t xml:space="preserve"> </w:t>
            </w:r>
            <w:r w:rsidRPr="004D180D">
              <w:rPr>
                <w:rFonts w:cs="Arial"/>
                <w:sz w:val="20"/>
                <w:szCs w:val="20"/>
                <w:lang w:val="uk-UA"/>
              </w:rPr>
              <w:t>рівнем</w:t>
            </w:r>
            <w:r w:rsidR="006621E1" w:rsidRPr="004D180D">
              <w:rPr>
                <w:rFonts w:cs="Arial"/>
                <w:sz w:val="20"/>
                <w:szCs w:val="20"/>
                <w:lang w:val="uk-UA"/>
              </w:rPr>
              <w:t xml:space="preserve"> </w:t>
            </w:r>
            <w:r w:rsidRPr="004D180D">
              <w:rPr>
                <w:rFonts w:cs="Arial"/>
                <w:sz w:val="20"/>
                <w:szCs w:val="20"/>
                <w:lang w:val="uk-UA"/>
              </w:rPr>
              <w:t>менеджменту.</w:t>
            </w:r>
          </w:p>
        </w:tc>
        <w:tc>
          <w:tcPr>
            <w:tcW w:w="3191" w:type="dxa"/>
            <w:tcBorders>
              <w:top w:val="single" w:sz="12" w:space="0" w:color="auto"/>
              <w:left w:val="single" w:sz="12" w:space="0" w:color="auto"/>
              <w:bottom w:val="single" w:sz="12" w:space="0" w:color="auto"/>
            </w:tcBorders>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Інші</w:t>
            </w:r>
            <w:r w:rsidR="006621E1" w:rsidRPr="004D180D">
              <w:rPr>
                <w:rFonts w:cs="Arial"/>
                <w:sz w:val="20"/>
                <w:szCs w:val="20"/>
                <w:lang w:val="uk-UA"/>
              </w:rPr>
              <w:t xml:space="preserve"> </w:t>
            </w:r>
            <w:r w:rsidRPr="004D180D">
              <w:rPr>
                <w:rFonts w:cs="Arial"/>
                <w:sz w:val="20"/>
                <w:szCs w:val="20"/>
                <w:lang w:val="uk-UA"/>
              </w:rPr>
              <w:t>інформаційні</w:t>
            </w:r>
            <w:r w:rsidR="006621E1" w:rsidRPr="004D180D">
              <w:rPr>
                <w:rFonts w:cs="Arial"/>
                <w:sz w:val="20"/>
                <w:szCs w:val="20"/>
                <w:lang w:val="uk-UA"/>
              </w:rPr>
              <w:t xml:space="preserve"> </w:t>
            </w:r>
            <w:r w:rsidRPr="004D180D">
              <w:rPr>
                <w:rFonts w:cs="Arial"/>
                <w:sz w:val="20"/>
                <w:szCs w:val="20"/>
                <w:lang w:val="uk-UA"/>
              </w:rPr>
              <w:t>системи</w:t>
            </w:r>
            <w:r w:rsidR="006621E1" w:rsidRPr="004D180D">
              <w:rPr>
                <w:rFonts w:cs="Arial"/>
                <w:sz w:val="20"/>
                <w:szCs w:val="20"/>
                <w:lang w:val="uk-UA"/>
              </w:rPr>
              <w:t xml:space="preserve"> </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забезпечують</w:t>
            </w:r>
            <w:r w:rsidR="006621E1" w:rsidRPr="004D180D">
              <w:rPr>
                <w:rFonts w:cs="Arial"/>
                <w:sz w:val="20"/>
                <w:szCs w:val="20"/>
                <w:lang w:val="uk-UA"/>
              </w:rPr>
              <w:t xml:space="preserve"> </w:t>
            </w:r>
            <w:r w:rsidRPr="004D180D">
              <w:rPr>
                <w:rFonts w:cs="Arial"/>
                <w:sz w:val="20"/>
                <w:szCs w:val="20"/>
                <w:lang w:val="uk-UA"/>
              </w:rPr>
              <w:t>здійснення</w:t>
            </w:r>
            <w:r w:rsidR="006621E1" w:rsidRPr="004D180D">
              <w:rPr>
                <w:rFonts w:cs="Arial"/>
                <w:sz w:val="20"/>
                <w:szCs w:val="20"/>
                <w:lang w:val="uk-UA"/>
              </w:rPr>
              <w:t xml:space="preserve"> </w:t>
            </w:r>
            <w:r w:rsidRPr="004D180D">
              <w:rPr>
                <w:rFonts w:cs="Arial"/>
                <w:sz w:val="20"/>
                <w:szCs w:val="20"/>
                <w:lang w:val="uk-UA"/>
              </w:rPr>
              <w:t>поточних</w:t>
            </w:r>
            <w:r w:rsidR="006621E1" w:rsidRPr="004D180D">
              <w:rPr>
                <w:rFonts w:cs="Arial"/>
                <w:sz w:val="20"/>
                <w:szCs w:val="20"/>
                <w:lang w:val="uk-UA"/>
              </w:rPr>
              <w:t xml:space="preserve"> </w:t>
            </w:r>
            <w:r w:rsidRPr="004D180D">
              <w:rPr>
                <w:rFonts w:cs="Arial"/>
                <w:sz w:val="20"/>
                <w:szCs w:val="20"/>
                <w:lang w:val="uk-UA"/>
              </w:rPr>
              <w:t>операцій</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різних</w:t>
            </w:r>
            <w:r w:rsidR="006621E1" w:rsidRPr="004D180D">
              <w:rPr>
                <w:rFonts w:cs="Arial"/>
                <w:sz w:val="20"/>
                <w:szCs w:val="20"/>
                <w:lang w:val="uk-UA"/>
              </w:rPr>
              <w:t xml:space="preserve"> </w:t>
            </w:r>
            <w:r w:rsidRPr="004D180D">
              <w:rPr>
                <w:rFonts w:cs="Arial"/>
                <w:sz w:val="20"/>
                <w:szCs w:val="20"/>
                <w:lang w:val="uk-UA"/>
              </w:rPr>
              <w:t>рівнях.</w:t>
            </w:r>
          </w:p>
        </w:tc>
      </w:tr>
      <w:tr w:rsidR="001007C7" w:rsidRPr="004D180D">
        <w:tc>
          <w:tcPr>
            <w:tcW w:w="3190" w:type="dxa"/>
            <w:tcBorders>
              <w:top w:val="single" w:sz="12" w:space="0" w:color="auto"/>
              <w:right w:val="single" w:sz="12" w:space="0" w:color="auto"/>
            </w:tcBorders>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1.</w:t>
            </w:r>
            <w:r w:rsidR="006621E1" w:rsidRPr="004D180D">
              <w:rPr>
                <w:rFonts w:cs="Arial"/>
                <w:sz w:val="20"/>
                <w:szCs w:val="20"/>
                <w:lang w:val="uk-UA"/>
              </w:rPr>
              <w:t xml:space="preserve"> </w:t>
            </w:r>
            <w:r w:rsidRPr="004D180D">
              <w:rPr>
                <w:rFonts w:cs="Arial"/>
                <w:sz w:val="20"/>
                <w:szCs w:val="20"/>
                <w:lang w:val="uk-UA"/>
              </w:rPr>
              <w:t>Системи</w:t>
            </w:r>
            <w:r w:rsidR="006621E1" w:rsidRPr="004D180D">
              <w:rPr>
                <w:rFonts w:cs="Arial"/>
                <w:sz w:val="20"/>
                <w:szCs w:val="20"/>
                <w:lang w:val="uk-UA"/>
              </w:rPr>
              <w:t xml:space="preserve"> </w:t>
            </w:r>
            <w:r w:rsidRPr="004D180D">
              <w:rPr>
                <w:rFonts w:cs="Arial"/>
                <w:sz w:val="20"/>
                <w:szCs w:val="20"/>
                <w:lang w:val="uk-UA"/>
              </w:rPr>
              <w:t>обробки</w:t>
            </w:r>
            <w:r w:rsidR="006621E1" w:rsidRPr="004D180D">
              <w:rPr>
                <w:rFonts w:cs="Arial"/>
                <w:sz w:val="20"/>
                <w:szCs w:val="20"/>
                <w:lang w:val="uk-UA"/>
              </w:rPr>
              <w:t xml:space="preserve"> </w:t>
            </w:r>
            <w:r w:rsidRPr="004D180D">
              <w:rPr>
                <w:rFonts w:cs="Arial"/>
                <w:sz w:val="20"/>
                <w:szCs w:val="20"/>
                <w:lang w:val="uk-UA"/>
              </w:rPr>
              <w:t>трансакцій</w:t>
            </w:r>
            <w:r w:rsidR="006621E1" w:rsidRPr="004D180D">
              <w:rPr>
                <w:rFonts w:cs="Arial"/>
                <w:sz w:val="20"/>
                <w:szCs w:val="20"/>
                <w:lang w:val="uk-UA"/>
              </w:rPr>
              <w:t xml:space="preserve"> </w:t>
            </w:r>
            <w:r w:rsidRPr="004D180D">
              <w:rPr>
                <w:rFonts w:cs="Arial"/>
                <w:sz w:val="20"/>
                <w:szCs w:val="20"/>
                <w:lang w:val="uk-UA"/>
              </w:rPr>
              <w:t>реєструють,</w:t>
            </w:r>
            <w:r w:rsidR="006621E1" w:rsidRPr="004D180D">
              <w:rPr>
                <w:rFonts w:cs="Arial"/>
                <w:sz w:val="20"/>
                <w:szCs w:val="20"/>
                <w:lang w:val="uk-UA"/>
              </w:rPr>
              <w:t xml:space="preserve"> </w:t>
            </w:r>
            <w:r w:rsidRPr="004D180D">
              <w:rPr>
                <w:rFonts w:cs="Arial"/>
                <w:sz w:val="20"/>
                <w:szCs w:val="20"/>
                <w:lang w:val="uk-UA"/>
              </w:rPr>
              <w:t>накопичують,</w:t>
            </w:r>
            <w:r w:rsidR="006621E1" w:rsidRPr="004D180D">
              <w:rPr>
                <w:rFonts w:cs="Arial"/>
                <w:sz w:val="20"/>
                <w:szCs w:val="20"/>
                <w:lang w:val="uk-UA"/>
              </w:rPr>
              <w:t xml:space="preserve"> </w:t>
            </w:r>
            <w:r w:rsidRPr="004D180D">
              <w:rPr>
                <w:rFonts w:cs="Arial"/>
                <w:sz w:val="20"/>
                <w:szCs w:val="20"/>
                <w:lang w:val="uk-UA"/>
              </w:rPr>
              <w:t>трансформують</w:t>
            </w:r>
            <w:r w:rsidR="006621E1" w:rsidRPr="004D180D">
              <w:rPr>
                <w:rFonts w:cs="Arial"/>
                <w:sz w:val="20"/>
                <w:szCs w:val="20"/>
                <w:lang w:val="uk-UA"/>
              </w:rPr>
              <w:t xml:space="preserve"> </w:t>
            </w:r>
            <w:r w:rsidRPr="004D180D">
              <w:rPr>
                <w:rFonts w:cs="Arial"/>
                <w:sz w:val="20"/>
                <w:szCs w:val="20"/>
                <w:lang w:val="uk-UA"/>
              </w:rPr>
              <w:t>дані</w:t>
            </w:r>
            <w:r w:rsidR="006621E1" w:rsidRPr="004D180D">
              <w:rPr>
                <w:rFonts w:cs="Arial"/>
                <w:sz w:val="20"/>
                <w:szCs w:val="20"/>
                <w:lang w:val="uk-UA"/>
              </w:rPr>
              <w:t xml:space="preserve"> </w:t>
            </w:r>
            <w:r w:rsidRPr="004D180D">
              <w:rPr>
                <w:rFonts w:cs="Arial"/>
                <w:sz w:val="20"/>
                <w:szCs w:val="20"/>
                <w:lang w:val="uk-UA"/>
              </w:rPr>
              <w:t>про</w:t>
            </w:r>
            <w:r w:rsidR="006621E1" w:rsidRPr="004D180D">
              <w:rPr>
                <w:rFonts w:cs="Arial"/>
                <w:sz w:val="20"/>
                <w:szCs w:val="20"/>
                <w:lang w:val="uk-UA"/>
              </w:rPr>
              <w:t xml:space="preserve"> </w:t>
            </w:r>
            <w:r w:rsidRPr="004D180D">
              <w:rPr>
                <w:rFonts w:cs="Arial"/>
                <w:sz w:val="20"/>
                <w:szCs w:val="20"/>
                <w:lang w:val="uk-UA"/>
              </w:rPr>
              <w:t>бізнес</w:t>
            </w:r>
            <w:r w:rsidR="006621E1" w:rsidRPr="004D180D">
              <w:rPr>
                <w:rFonts w:cs="Arial"/>
                <w:sz w:val="20"/>
                <w:szCs w:val="20"/>
                <w:lang w:val="uk-UA"/>
              </w:rPr>
              <w:t xml:space="preserve"> </w:t>
            </w:r>
            <w:r w:rsidRPr="004D180D">
              <w:rPr>
                <w:rFonts w:cs="Arial"/>
                <w:sz w:val="20"/>
                <w:szCs w:val="20"/>
                <w:lang w:val="uk-UA"/>
              </w:rPr>
              <w:t>операції</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генерують</w:t>
            </w:r>
            <w:r w:rsidR="006621E1" w:rsidRPr="004D180D">
              <w:rPr>
                <w:rFonts w:cs="Arial"/>
                <w:sz w:val="20"/>
                <w:szCs w:val="20"/>
                <w:lang w:val="uk-UA"/>
              </w:rPr>
              <w:t xml:space="preserve"> </w:t>
            </w:r>
            <w:r w:rsidRPr="004D180D">
              <w:rPr>
                <w:rFonts w:cs="Arial"/>
                <w:sz w:val="20"/>
                <w:szCs w:val="20"/>
                <w:lang w:val="uk-UA"/>
              </w:rPr>
              <w:t>необхідну</w:t>
            </w:r>
            <w:r w:rsidR="006621E1" w:rsidRPr="004D180D">
              <w:rPr>
                <w:rFonts w:cs="Arial"/>
                <w:sz w:val="20"/>
                <w:szCs w:val="20"/>
                <w:lang w:val="uk-UA"/>
              </w:rPr>
              <w:t xml:space="preserve"> </w:t>
            </w:r>
            <w:r w:rsidRPr="004D180D">
              <w:rPr>
                <w:rFonts w:cs="Arial"/>
                <w:sz w:val="20"/>
                <w:szCs w:val="20"/>
                <w:lang w:val="uk-UA"/>
              </w:rPr>
              <w:t>документацію.</w:t>
            </w:r>
          </w:p>
        </w:tc>
        <w:tc>
          <w:tcPr>
            <w:tcW w:w="3190" w:type="dxa"/>
            <w:tcBorders>
              <w:top w:val="single" w:sz="12" w:space="0" w:color="auto"/>
              <w:left w:val="single" w:sz="12" w:space="0" w:color="auto"/>
              <w:right w:val="single" w:sz="12" w:space="0" w:color="auto"/>
            </w:tcBorders>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1.</w:t>
            </w:r>
            <w:r w:rsidR="006621E1" w:rsidRPr="004D180D">
              <w:rPr>
                <w:rFonts w:cs="Arial"/>
                <w:sz w:val="20"/>
                <w:szCs w:val="20"/>
                <w:lang w:val="uk-UA"/>
              </w:rPr>
              <w:t xml:space="preserve"> </w:t>
            </w:r>
            <w:r w:rsidRPr="004D180D">
              <w:rPr>
                <w:rFonts w:cs="Arial"/>
                <w:sz w:val="20"/>
                <w:szCs w:val="20"/>
                <w:lang w:val="uk-UA"/>
              </w:rPr>
              <w:t>Інформаційні</w:t>
            </w:r>
            <w:r w:rsidR="006621E1" w:rsidRPr="004D180D">
              <w:rPr>
                <w:rFonts w:cs="Arial"/>
                <w:sz w:val="20"/>
                <w:szCs w:val="20"/>
                <w:lang w:val="uk-UA"/>
              </w:rPr>
              <w:t xml:space="preserve"> </w:t>
            </w:r>
            <w:r w:rsidRPr="004D180D">
              <w:rPr>
                <w:rFonts w:cs="Arial"/>
                <w:sz w:val="20"/>
                <w:szCs w:val="20"/>
                <w:lang w:val="uk-UA"/>
              </w:rPr>
              <w:t>системи</w:t>
            </w:r>
            <w:r w:rsidR="006621E1" w:rsidRPr="004D180D">
              <w:rPr>
                <w:rFonts w:cs="Arial"/>
                <w:sz w:val="20"/>
                <w:szCs w:val="20"/>
                <w:lang w:val="uk-UA"/>
              </w:rPr>
              <w:t xml:space="preserve"> </w:t>
            </w:r>
            <w:r w:rsidRPr="004D180D">
              <w:rPr>
                <w:rFonts w:cs="Arial"/>
                <w:sz w:val="20"/>
                <w:szCs w:val="20"/>
                <w:lang w:val="uk-UA"/>
              </w:rPr>
              <w:t>звітності</w:t>
            </w:r>
            <w:r w:rsidR="006621E1" w:rsidRPr="004D180D">
              <w:rPr>
                <w:rFonts w:cs="Arial"/>
                <w:sz w:val="20"/>
                <w:szCs w:val="20"/>
                <w:lang w:val="uk-UA"/>
              </w:rPr>
              <w:t xml:space="preserve"> </w:t>
            </w:r>
            <w:r w:rsidRPr="004D180D">
              <w:rPr>
                <w:rFonts w:cs="Arial"/>
                <w:sz w:val="20"/>
                <w:szCs w:val="20"/>
                <w:lang w:val="uk-UA"/>
              </w:rPr>
              <w:t>забезпечують</w:t>
            </w:r>
            <w:r w:rsidR="006621E1" w:rsidRPr="004D180D">
              <w:rPr>
                <w:rFonts w:cs="Arial"/>
                <w:sz w:val="20"/>
                <w:szCs w:val="20"/>
                <w:lang w:val="uk-UA"/>
              </w:rPr>
              <w:t xml:space="preserve"> </w:t>
            </w:r>
            <w:r w:rsidRPr="004D180D">
              <w:rPr>
                <w:rFonts w:cs="Arial"/>
                <w:sz w:val="20"/>
                <w:szCs w:val="20"/>
                <w:lang w:val="uk-UA"/>
              </w:rPr>
              <w:t>інформацію</w:t>
            </w:r>
            <w:r w:rsidR="006621E1" w:rsidRPr="004D180D">
              <w:rPr>
                <w:rFonts w:cs="Arial"/>
                <w:sz w:val="20"/>
                <w:szCs w:val="20"/>
                <w:lang w:val="uk-UA"/>
              </w:rPr>
              <w:t xml:space="preserve"> </w:t>
            </w:r>
            <w:r w:rsidRPr="004D180D">
              <w:rPr>
                <w:rFonts w:cs="Arial"/>
                <w:sz w:val="20"/>
                <w:szCs w:val="20"/>
                <w:lang w:val="uk-UA"/>
              </w:rPr>
              <w:t>у</w:t>
            </w:r>
            <w:r w:rsidR="006621E1" w:rsidRPr="004D180D">
              <w:rPr>
                <w:rFonts w:cs="Arial"/>
                <w:sz w:val="20"/>
                <w:szCs w:val="20"/>
                <w:lang w:val="uk-UA"/>
              </w:rPr>
              <w:t xml:space="preserve"> </w:t>
            </w:r>
            <w:r w:rsidRPr="004D180D">
              <w:rPr>
                <w:rFonts w:cs="Arial"/>
                <w:sz w:val="20"/>
                <w:szCs w:val="20"/>
                <w:lang w:val="uk-UA"/>
              </w:rPr>
              <w:t>формі</w:t>
            </w:r>
            <w:r w:rsidR="006621E1" w:rsidRPr="004D180D">
              <w:rPr>
                <w:rFonts w:cs="Arial"/>
                <w:sz w:val="20"/>
                <w:szCs w:val="20"/>
                <w:lang w:val="uk-UA"/>
              </w:rPr>
              <w:t xml:space="preserve"> </w:t>
            </w:r>
            <w:r w:rsidRPr="004D180D">
              <w:rPr>
                <w:rFonts w:cs="Arial"/>
                <w:sz w:val="20"/>
                <w:szCs w:val="20"/>
                <w:lang w:val="uk-UA"/>
              </w:rPr>
              <w:t>звітів,</w:t>
            </w:r>
            <w:r w:rsidR="006621E1" w:rsidRPr="004D180D">
              <w:rPr>
                <w:rFonts w:cs="Arial"/>
                <w:sz w:val="20"/>
                <w:szCs w:val="20"/>
                <w:lang w:val="uk-UA"/>
              </w:rPr>
              <w:t xml:space="preserve"> </w:t>
            </w:r>
            <w:r w:rsidRPr="004D180D">
              <w:rPr>
                <w:rFonts w:cs="Arial"/>
                <w:sz w:val="20"/>
                <w:szCs w:val="20"/>
                <w:lang w:val="uk-UA"/>
              </w:rPr>
              <w:t>необхідних</w:t>
            </w:r>
            <w:r w:rsidR="006621E1" w:rsidRPr="004D180D">
              <w:rPr>
                <w:rFonts w:cs="Arial"/>
                <w:sz w:val="20"/>
                <w:szCs w:val="20"/>
                <w:lang w:val="uk-UA"/>
              </w:rPr>
              <w:t xml:space="preserve"> </w:t>
            </w:r>
            <w:r w:rsidRPr="004D180D">
              <w:rPr>
                <w:rFonts w:cs="Arial"/>
                <w:sz w:val="20"/>
                <w:szCs w:val="20"/>
                <w:lang w:val="uk-UA"/>
              </w:rPr>
              <w:t>для</w:t>
            </w:r>
            <w:r w:rsidR="006621E1" w:rsidRPr="004D180D">
              <w:rPr>
                <w:rFonts w:cs="Arial"/>
                <w:sz w:val="20"/>
                <w:szCs w:val="20"/>
                <w:lang w:val="uk-UA"/>
              </w:rPr>
              <w:t xml:space="preserve"> </w:t>
            </w:r>
            <w:r w:rsidRPr="004D180D">
              <w:rPr>
                <w:rFonts w:cs="Arial"/>
                <w:sz w:val="20"/>
                <w:szCs w:val="20"/>
                <w:lang w:val="uk-UA"/>
              </w:rPr>
              <w:t>прийняття</w:t>
            </w:r>
            <w:r w:rsidR="006621E1" w:rsidRPr="004D180D">
              <w:rPr>
                <w:rFonts w:cs="Arial"/>
                <w:sz w:val="20"/>
                <w:szCs w:val="20"/>
                <w:lang w:val="uk-UA"/>
              </w:rPr>
              <w:t xml:space="preserve"> </w:t>
            </w:r>
            <w:r w:rsidRPr="004D180D">
              <w:rPr>
                <w:rFonts w:cs="Arial"/>
                <w:sz w:val="20"/>
                <w:szCs w:val="20"/>
                <w:lang w:val="uk-UA"/>
              </w:rPr>
              <w:t>повсякденних</w:t>
            </w:r>
            <w:r w:rsidR="006621E1" w:rsidRPr="004D180D">
              <w:rPr>
                <w:rFonts w:cs="Arial"/>
                <w:sz w:val="20"/>
                <w:szCs w:val="20"/>
                <w:lang w:val="uk-UA"/>
              </w:rPr>
              <w:t xml:space="preserve"> </w:t>
            </w:r>
            <w:r w:rsidRPr="004D180D">
              <w:rPr>
                <w:rFonts w:cs="Arial"/>
                <w:sz w:val="20"/>
                <w:szCs w:val="20"/>
                <w:lang w:val="uk-UA"/>
              </w:rPr>
              <w:t>рішень.</w:t>
            </w:r>
          </w:p>
        </w:tc>
        <w:tc>
          <w:tcPr>
            <w:tcW w:w="3191" w:type="dxa"/>
            <w:tcBorders>
              <w:top w:val="single" w:sz="12" w:space="0" w:color="auto"/>
              <w:left w:val="single" w:sz="12" w:space="0" w:color="auto"/>
            </w:tcBorders>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1.</w:t>
            </w:r>
            <w:r w:rsidR="006621E1" w:rsidRPr="004D180D">
              <w:rPr>
                <w:rFonts w:cs="Arial"/>
                <w:sz w:val="20"/>
                <w:szCs w:val="20"/>
                <w:lang w:val="uk-UA"/>
              </w:rPr>
              <w:t xml:space="preserve"> </w:t>
            </w:r>
            <w:r w:rsidRPr="004D180D">
              <w:rPr>
                <w:rFonts w:cs="Arial"/>
                <w:sz w:val="20"/>
                <w:szCs w:val="20"/>
                <w:lang w:val="uk-UA"/>
              </w:rPr>
              <w:t>Системи</w:t>
            </w:r>
            <w:r w:rsidR="006621E1" w:rsidRPr="004D180D">
              <w:rPr>
                <w:rFonts w:cs="Arial"/>
                <w:sz w:val="20"/>
                <w:szCs w:val="20"/>
                <w:lang w:val="uk-UA"/>
              </w:rPr>
              <w:t xml:space="preserve"> </w:t>
            </w:r>
            <w:r w:rsidRPr="004D180D">
              <w:rPr>
                <w:rFonts w:cs="Arial"/>
                <w:sz w:val="20"/>
                <w:szCs w:val="20"/>
                <w:lang w:val="uk-UA"/>
              </w:rPr>
              <w:t>підтримки</w:t>
            </w:r>
            <w:r w:rsidR="006621E1" w:rsidRPr="004D180D">
              <w:rPr>
                <w:rFonts w:cs="Arial"/>
                <w:sz w:val="20"/>
                <w:szCs w:val="20"/>
                <w:lang w:val="uk-UA"/>
              </w:rPr>
              <w:t xml:space="preserve"> </w:t>
            </w:r>
            <w:r w:rsidRPr="004D180D">
              <w:rPr>
                <w:rFonts w:cs="Arial"/>
                <w:sz w:val="20"/>
                <w:szCs w:val="20"/>
                <w:lang w:val="uk-UA"/>
              </w:rPr>
              <w:t>групових</w:t>
            </w:r>
            <w:r w:rsidR="006621E1" w:rsidRPr="004D180D">
              <w:rPr>
                <w:rFonts w:cs="Arial"/>
                <w:sz w:val="20"/>
                <w:szCs w:val="20"/>
                <w:lang w:val="uk-UA"/>
              </w:rPr>
              <w:t xml:space="preserve"> </w:t>
            </w:r>
            <w:r w:rsidRPr="004D180D">
              <w:rPr>
                <w:rFonts w:cs="Arial"/>
                <w:sz w:val="20"/>
                <w:szCs w:val="20"/>
                <w:lang w:val="uk-UA"/>
              </w:rPr>
              <w:t>рішень</w:t>
            </w:r>
            <w:r w:rsidR="006621E1" w:rsidRPr="004D180D">
              <w:rPr>
                <w:rFonts w:cs="Arial"/>
                <w:sz w:val="20"/>
                <w:szCs w:val="20"/>
                <w:lang w:val="uk-UA"/>
              </w:rPr>
              <w:t xml:space="preserve"> </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це</w:t>
            </w:r>
            <w:r w:rsidR="006621E1" w:rsidRPr="004D180D">
              <w:rPr>
                <w:rFonts w:cs="Arial"/>
                <w:sz w:val="20"/>
                <w:szCs w:val="20"/>
                <w:lang w:val="uk-UA"/>
              </w:rPr>
              <w:t xml:space="preserve"> </w:t>
            </w:r>
            <w:r w:rsidRPr="004D180D">
              <w:rPr>
                <w:rFonts w:cs="Arial"/>
                <w:sz w:val="20"/>
                <w:szCs w:val="20"/>
                <w:lang w:val="uk-UA"/>
              </w:rPr>
              <w:t>інтерактивна</w:t>
            </w:r>
            <w:r w:rsidR="006621E1" w:rsidRPr="004D180D">
              <w:rPr>
                <w:rFonts w:cs="Arial"/>
                <w:sz w:val="20"/>
                <w:szCs w:val="20"/>
                <w:lang w:val="uk-UA"/>
              </w:rPr>
              <w:t xml:space="preserve"> </w:t>
            </w:r>
            <w:r w:rsidRPr="004D180D">
              <w:rPr>
                <w:rFonts w:cs="Arial"/>
                <w:sz w:val="20"/>
                <w:szCs w:val="20"/>
                <w:lang w:val="uk-UA"/>
              </w:rPr>
              <w:t>комп'ютерна</w:t>
            </w:r>
            <w:r w:rsidR="006621E1" w:rsidRPr="004D180D">
              <w:rPr>
                <w:rFonts w:cs="Arial"/>
                <w:sz w:val="20"/>
                <w:szCs w:val="20"/>
                <w:lang w:val="uk-UA"/>
              </w:rPr>
              <w:t xml:space="preserve"> </w:t>
            </w:r>
            <w:r w:rsidRPr="004D180D">
              <w:rPr>
                <w:rFonts w:cs="Arial"/>
                <w:sz w:val="20"/>
                <w:szCs w:val="20"/>
                <w:lang w:val="uk-UA"/>
              </w:rPr>
              <w:t>система,</w:t>
            </w:r>
            <w:r w:rsidR="006621E1" w:rsidRPr="004D180D">
              <w:rPr>
                <w:rFonts w:cs="Arial"/>
                <w:sz w:val="20"/>
                <w:szCs w:val="20"/>
                <w:lang w:val="uk-UA"/>
              </w:rPr>
              <w:t xml:space="preserve"> </w:t>
            </w:r>
            <w:r w:rsidRPr="004D180D">
              <w:rPr>
                <w:rFonts w:cs="Arial"/>
                <w:sz w:val="20"/>
                <w:szCs w:val="20"/>
                <w:lang w:val="uk-UA"/>
              </w:rPr>
              <w:t>що</w:t>
            </w:r>
            <w:r w:rsidR="006621E1" w:rsidRPr="004D180D">
              <w:rPr>
                <w:rFonts w:cs="Arial"/>
                <w:sz w:val="20"/>
                <w:szCs w:val="20"/>
                <w:lang w:val="uk-UA"/>
              </w:rPr>
              <w:t xml:space="preserve"> </w:t>
            </w:r>
            <w:r w:rsidRPr="004D180D">
              <w:rPr>
                <w:rFonts w:cs="Arial"/>
                <w:sz w:val="20"/>
                <w:szCs w:val="20"/>
                <w:lang w:val="uk-UA"/>
              </w:rPr>
              <w:t>забезпечує</w:t>
            </w:r>
            <w:r w:rsidR="006621E1" w:rsidRPr="004D180D">
              <w:rPr>
                <w:rFonts w:cs="Arial"/>
                <w:sz w:val="20"/>
                <w:szCs w:val="20"/>
                <w:lang w:val="uk-UA"/>
              </w:rPr>
              <w:t xml:space="preserve"> </w:t>
            </w:r>
            <w:r w:rsidRPr="004D180D">
              <w:rPr>
                <w:rFonts w:cs="Arial"/>
                <w:sz w:val="20"/>
                <w:szCs w:val="20"/>
                <w:lang w:val="uk-UA"/>
              </w:rPr>
              <w:t>прийняття</w:t>
            </w:r>
            <w:r w:rsidR="006621E1" w:rsidRPr="004D180D">
              <w:rPr>
                <w:rFonts w:cs="Arial"/>
                <w:sz w:val="20"/>
                <w:szCs w:val="20"/>
                <w:lang w:val="uk-UA"/>
              </w:rPr>
              <w:t xml:space="preserve"> </w:t>
            </w:r>
            <w:r w:rsidRPr="004D180D">
              <w:rPr>
                <w:rFonts w:cs="Arial"/>
                <w:sz w:val="20"/>
                <w:szCs w:val="20"/>
                <w:lang w:val="uk-UA"/>
              </w:rPr>
              <w:t>групових</w:t>
            </w:r>
            <w:r w:rsidR="006621E1" w:rsidRPr="004D180D">
              <w:rPr>
                <w:rFonts w:cs="Arial"/>
                <w:sz w:val="20"/>
                <w:szCs w:val="20"/>
                <w:lang w:val="uk-UA"/>
              </w:rPr>
              <w:t xml:space="preserve"> </w:t>
            </w:r>
            <w:r w:rsidRPr="004D180D">
              <w:rPr>
                <w:rFonts w:cs="Arial"/>
                <w:sz w:val="20"/>
                <w:szCs w:val="20"/>
                <w:lang w:val="uk-UA"/>
              </w:rPr>
              <w:t>рішень.</w:t>
            </w:r>
          </w:p>
        </w:tc>
      </w:tr>
      <w:tr w:rsidR="001007C7" w:rsidRPr="004D180D">
        <w:tc>
          <w:tcPr>
            <w:tcW w:w="3190" w:type="dxa"/>
            <w:tcBorders>
              <w:right w:val="single" w:sz="12" w:space="0" w:color="auto"/>
            </w:tcBorders>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2.</w:t>
            </w:r>
            <w:r w:rsidR="006621E1" w:rsidRPr="004D180D">
              <w:rPr>
                <w:rFonts w:cs="Arial"/>
                <w:sz w:val="20"/>
                <w:szCs w:val="20"/>
                <w:lang w:val="uk-UA"/>
              </w:rPr>
              <w:t xml:space="preserve"> </w:t>
            </w:r>
            <w:r w:rsidRPr="004D180D">
              <w:rPr>
                <w:rFonts w:cs="Arial"/>
                <w:sz w:val="20"/>
                <w:szCs w:val="20"/>
                <w:lang w:val="uk-UA"/>
              </w:rPr>
              <w:t>Системи</w:t>
            </w:r>
            <w:r w:rsidR="006621E1" w:rsidRPr="004D180D">
              <w:rPr>
                <w:rFonts w:cs="Arial"/>
                <w:sz w:val="20"/>
                <w:szCs w:val="20"/>
                <w:lang w:val="uk-UA"/>
              </w:rPr>
              <w:t xml:space="preserve"> </w:t>
            </w:r>
            <w:r w:rsidRPr="004D180D">
              <w:rPr>
                <w:rFonts w:cs="Arial"/>
                <w:sz w:val="20"/>
                <w:szCs w:val="20"/>
                <w:lang w:val="uk-UA"/>
              </w:rPr>
              <w:t>контролю</w:t>
            </w:r>
            <w:r w:rsidR="006621E1" w:rsidRPr="004D180D">
              <w:rPr>
                <w:rFonts w:cs="Arial"/>
                <w:sz w:val="20"/>
                <w:szCs w:val="20"/>
                <w:lang w:val="uk-UA"/>
              </w:rPr>
              <w:t xml:space="preserve"> </w:t>
            </w:r>
            <w:r w:rsidRPr="004D180D">
              <w:rPr>
                <w:rFonts w:cs="Arial"/>
                <w:sz w:val="20"/>
                <w:szCs w:val="20"/>
                <w:lang w:val="uk-UA"/>
              </w:rPr>
              <w:t>над</w:t>
            </w:r>
            <w:r w:rsidR="006621E1" w:rsidRPr="004D180D">
              <w:rPr>
                <w:rFonts w:cs="Arial"/>
                <w:sz w:val="20"/>
                <w:szCs w:val="20"/>
                <w:lang w:val="uk-UA"/>
              </w:rPr>
              <w:t xml:space="preserve"> </w:t>
            </w:r>
            <w:r w:rsidRPr="004D180D">
              <w:rPr>
                <w:rFonts w:cs="Arial"/>
                <w:sz w:val="20"/>
                <w:szCs w:val="20"/>
                <w:lang w:val="uk-UA"/>
              </w:rPr>
              <w:t>виробничими</w:t>
            </w:r>
            <w:r w:rsidR="006621E1" w:rsidRPr="004D180D">
              <w:rPr>
                <w:rFonts w:cs="Arial"/>
                <w:sz w:val="20"/>
                <w:szCs w:val="20"/>
                <w:lang w:val="uk-UA"/>
              </w:rPr>
              <w:t xml:space="preserve"> </w:t>
            </w:r>
            <w:r w:rsidRPr="004D180D">
              <w:rPr>
                <w:rFonts w:cs="Arial"/>
                <w:sz w:val="20"/>
                <w:szCs w:val="20"/>
                <w:lang w:val="uk-UA"/>
              </w:rPr>
              <w:t>процесами</w:t>
            </w:r>
            <w:r w:rsidR="006621E1" w:rsidRPr="004D180D">
              <w:rPr>
                <w:rFonts w:cs="Arial"/>
                <w:sz w:val="20"/>
                <w:szCs w:val="20"/>
                <w:lang w:val="uk-UA"/>
              </w:rPr>
              <w:t xml:space="preserve"> </w:t>
            </w:r>
            <w:r w:rsidRPr="004D180D">
              <w:rPr>
                <w:rFonts w:cs="Arial"/>
                <w:sz w:val="20"/>
                <w:szCs w:val="20"/>
                <w:lang w:val="uk-UA"/>
              </w:rPr>
              <w:t>здійснюють</w:t>
            </w:r>
            <w:r w:rsidR="006621E1" w:rsidRPr="004D180D">
              <w:rPr>
                <w:rFonts w:cs="Arial"/>
                <w:sz w:val="20"/>
                <w:szCs w:val="20"/>
                <w:lang w:val="uk-UA"/>
              </w:rPr>
              <w:t xml:space="preserve"> </w:t>
            </w:r>
            <w:r w:rsidRPr="004D180D">
              <w:rPr>
                <w:rFonts w:cs="Arial"/>
                <w:sz w:val="20"/>
                <w:szCs w:val="20"/>
                <w:lang w:val="uk-UA"/>
              </w:rPr>
              <w:t>моніторинг</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контроль</w:t>
            </w:r>
            <w:r w:rsidR="006621E1" w:rsidRPr="004D180D">
              <w:rPr>
                <w:rFonts w:cs="Arial"/>
                <w:sz w:val="20"/>
                <w:szCs w:val="20"/>
                <w:lang w:val="uk-UA"/>
              </w:rPr>
              <w:t xml:space="preserve"> </w:t>
            </w:r>
            <w:r w:rsidRPr="004D180D">
              <w:rPr>
                <w:rFonts w:cs="Arial"/>
                <w:sz w:val="20"/>
                <w:szCs w:val="20"/>
                <w:lang w:val="uk-UA"/>
              </w:rPr>
              <w:t>трансформаційних</w:t>
            </w:r>
            <w:r w:rsidR="006621E1" w:rsidRPr="004D180D">
              <w:rPr>
                <w:rFonts w:cs="Arial"/>
                <w:sz w:val="20"/>
                <w:szCs w:val="20"/>
                <w:lang w:val="uk-UA"/>
              </w:rPr>
              <w:t xml:space="preserve"> </w:t>
            </w:r>
            <w:r w:rsidRPr="004D180D">
              <w:rPr>
                <w:rFonts w:cs="Arial"/>
                <w:sz w:val="20"/>
                <w:szCs w:val="20"/>
                <w:lang w:val="uk-UA"/>
              </w:rPr>
              <w:t>процесів.</w:t>
            </w:r>
          </w:p>
        </w:tc>
        <w:tc>
          <w:tcPr>
            <w:tcW w:w="3190" w:type="dxa"/>
            <w:tcBorders>
              <w:left w:val="single" w:sz="12" w:space="0" w:color="auto"/>
              <w:right w:val="single" w:sz="12" w:space="0" w:color="auto"/>
            </w:tcBorders>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2.</w:t>
            </w:r>
            <w:r w:rsidR="006621E1" w:rsidRPr="004D180D">
              <w:rPr>
                <w:rFonts w:cs="Arial"/>
                <w:sz w:val="20"/>
                <w:szCs w:val="20"/>
                <w:lang w:val="uk-UA"/>
              </w:rPr>
              <w:t xml:space="preserve"> </w:t>
            </w:r>
            <w:r w:rsidRPr="004D180D">
              <w:rPr>
                <w:rFonts w:cs="Arial"/>
                <w:sz w:val="20"/>
                <w:szCs w:val="20"/>
                <w:lang w:val="uk-UA"/>
              </w:rPr>
              <w:t>Системи</w:t>
            </w:r>
            <w:r w:rsidR="006621E1" w:rsidRPr="004D180D">
              <w:rPr>
                <w:rFonts w:cs="Arial"/>
                <w:sz w:val="20"/>
                <w:szCs w:val="20"/>
                <w:lang w:val="uk-UA"/>
              </w:rPr>
              <w:t xml:space="preserve"> </w:t>
            </w:r>
            <w:r w:rsidRPr="004D180D">
              <w:rPr>
                <w:rFonts w:cs="Arial"/>
                <w:sz w:val="20"/>
                <w:szCs w:val="20"/>
                <w:lang w:val="uk-UA"/>
              </w:rPr>
              <w:t>підтримки</w:t>
            </w:r>
            <w:r w:rsidR="006621E1" w:rsidRPr="004D180D">
              <w:rPr>
                <w:rFonts w:cs="Arial"/>
                <w:sz w:val="20"/>
                <w:szCs w:val="20"/>
                <w:lang w:val="uk-UA"/>
              </w:rPr>
              <w:t xml:space="preserve"> </w:t>
            </w:r>
            <w:r w:rsidRPr="004D180D">
              <w:rPr>
                <w:rFonts w:cs="Arial"/>
                <w:sz w:val="20"/>
                <w:szCs w:val="20"/>
                <w:lang w:val="uk-UA"/>
              </w:rPr>
              <w:t>прийняття</w:t>
            </w:r>
            <w:r w:rsidR="006621E1" w:rsidRPr="004D180D">
              <w:rPr>
                <w:rFonts w:cs="Arial"/>
                <w:sz w:val="20"/>
                <w:szCs w:val="20"/>
                <w:lang w:val="uk-UA"/>
              </w:rPr>
              <w:t xml:space="preserve"> </w:t>
            </w:r>
            <w:r w:rsidRPr="004D180D">
              <w:rPr>
                <w:rFonts w:cs="Arial"/>
                <w:sz w:val="20"/>
                <w:szCs w:val="20"/>
                <w:lang w:val="uk-UA"/>
              </w:rPr>
              <w:t>рішень</w:t>
            </w:r>
            <w:r w:rsidR="006621E1" w:rsidRPr="004D180D">
              <w:rPr>
                <w:rFonts w:cs="Arial"/>
                <w:sz w:val="20"/>
                <w:szCs w:val="20"/>
                <w:lang w:val="uk-UA"/>
              </w:rPr>
              <w:t xml:space="preserve"> </w:t>
            </w:r>
            <w:r w:rsidRPr="004D180D">
              <w:rPr>
                <w:rFonts w:cs="Arial"/>
                <w:sz w:val="20"/>
                <w:szCs w:val="20"/>
                <w:lang w:val="uk-UA"/>
              </w:rPr>
              <w:t>забезпечують</w:t>
            </w:r>
            <w:r w:rsidR="006621E1" w:rsidRPr="004D180D">
              <w:rPr>
                <w:rFonts w:cs="Arial"/>
                <w:sz w:val="20"/>
                <w:szCs w:val="20"/>
                <w:lang w:val="uk-UA"/>
              </w:rPr>
              <w:t xml:space="preserve"> </w:t>
            </w:r>
            <w:r w:rsidRPr="004D180D">
              <w:rPr>
                <w:rFonts w:cs="Arial"/>
                <w:sz w:val="20"/>
                <w:szCs w:val="20"/>
                <w:lang w:val="uk-UA"/>
              </w:rPr>
              <w:t>необхідну</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процесі</w:t>
            </w:r>
            <w:r w:rsidR="006621E1" w:rsidRPr="004D180D">
              <w:rPr>
                <w:rFonts w:cs="Arial"/>
                <w:sz w:val="20"/>
                <w:szCs w:val="20"/>
                <w:lang w:val="uk-UA"/>
              </w:rPr>
              <w:t xml:space="preserve"> </w:t>
            </w:r>
            <w:r w:rsidRPr="004D180D">
              <w:rPr>
                <w:rFonts w:cs="Arial"/>
                <w:sz w:val="20"/>
                <w:szCs w:val="20"/>
                <w:lang w:val="uk-UA"/>
              </w:rPr>
              <w:t>прийняття</w:t>
            </w:r>
            <w:r w:rsidR="006621E1" w:rsidRPr="004D180D">
              <w:rPr>
                <w:rFonts w:cs="Arial"/>
                <w:sz w:val="20"/>
                <w:szCs w:val="20"/>
                <w:lang w:val="uk-UA"/>
              </w:rPr>
              <w:t xml:space="preserve"> </w:t>
            </w:r>
            <w:r w:rsidRPr="004D180D">
              <w:rPr>
                <w:rFonts w:cs="Arial"/>
                <w:sz w:val="20"/>
                <w:szCs w:val="20"/>
                <w:lang w:val="uk-UA"/>
              </w:rPr>
              <w:t>рішень</w:t>
            </w:r>
            <w:r w:rsidR="006621E1" w:rsidRPr="004D180D">
              <w:rPr>
                <w:rFonts w:cs="Arial"/>
                <w:sz w:val="20"/>
                <w:szCs w:val="20"/>
                <w:lang w:val="uk-UA"/>
              </w:rPr>
              <w:t xml:space="preserve"> </w:t>
            </w:r>
            <w:r w:rsidRPr="004D180D">
              <w:rPr>
                <w:rFonts w:cs="Arial"/>
                <w:sz w:val="20"/>
                <w:szCs w:val="20"/>
                <w:lang w:val="uk-UA"/>
              </w:rPr>
              <w:t>інтерактивну</w:t>
            </w:r>
            <w:r w:rsidR="006621E1" w:rsidRPr="004D180D">
              <w:rPr>
                <w:rFonts w:cs="Arial"/>
                <w:sz w:val="20"/>
                <w:szCs w:val="20"/>
                <w:lang w:val="uk-UA"/>
              </w:rPr>
              <w:t xml:space="preserve"> </w:t>
            </w:r>
            <w:r w:rsidRPr="004D180D">
              <w:rPr>
                <w:rFonts w:cs="Arial"/>
                <w:sz w:val="20"/>
                <w:szCs w:val="20"/>
                <w:lang w:val="uk-UA"/>
              </w:rPr>
              <w:t>підтримку.</w:t>
            </w:r>
          </w:p>
        </w:tc>
        <w:tc>
          <w:tcPr>
            <w:tcW w:w="3191" w:type="dxa"/>
            <w:tcBorders>
              <w:left w:val="single" w:sz="12" w:space="0" w:color="auto"/>
            </w:tcBorders>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2.</w:t>
            </w:r>
            <w:r w:rsidR="006621E1" w:rsidRPr="004D180D">
              <w:rPr>
                <w:rFonts w:cs="Arial"/>
                <w:sz w:val="20"/>
                <w:szCs w:val="20"/>
                <w:lang w:val="uk-UA"/>
              </w:rPr>
              <w:t xml:space="preserve"> </w:t>
            </w:r>
            <w:r w:rsidRPr="004D180D">
              <w:rPr>
                <w:rFonts w:cs="Arial"/>
                <w:sz w:val="20"/>
                <w:szCs w:val="20"/>
                <w:lang w:val="uk-UA"/>
              </w:rPr>
              <w:t>Експертна</w:t>
            </w:r>
            <w:r w:rsidR="006621E1" w:rsidRPr="004D180D">
              <w:rPr>
                <w:rFonts w:cs="Arial"/>
                <w:sz w:val="20"/>
                <w:szCs w:val="20"/>
                <w:lang w:val="uk-UA"/>
              </w:rPr>
              <w:t xml:space="preserve"> </w:t>
            </w:r>
            <w:r w:rsidRPr="004D180D">
              <w:rPr>
                <w:rFonts w:cs="Arial"/>
                <w:sz w:val="20"/>
                <w:szCs w:val="20"/>
                <w:lang w:val="uk-UA"/>
              </w:rPr>
              <w:t>система</w:t>
            </w:r>
            <w:r w:rsidR="006621E1" w:rsidRPr="004D180D">
              <w:rPr>
                <w:rFonts w:cs="Arial"/>
                <w:sz w:val="20"/>
                <w:szCs w:val="20"/>
                <w:lang w:val="uk-UA"/>
              </w:rPr>
              <w:t xml:space="preserve"> </w:t>
            </w:r>
            <w:r w:rsidRPr="004D180D">
              <w:rPr>
                <w:rFonts w:cs="Arial"/>
                <w:sz w:val="20"/>
                <w:szCs w:val="20"/>
                <w:lang w:val="uk-UA"/>
              </w:rPr>
              <w:t>сприяє</w:t>
            </w:r>
            <w:r w:rsidR="006621E1" w:rsidRPr="004D180D">
              <w:rPr>
                <w:rFonts w:cs="Arial"/>
                <w:sz w:val="20"/>
                <w:szCs w:val="20"/>
                <w:lang w:val="uk-UA"/>
              </w:rPr>
              <w:t xml:space="preserve"> </w:t>
            </w:r>
            <w:r w:rsidRPr="004D180D">
              <w:rPr>
                <w:rFonts w:cs="Arial"/>
                <w:sz w:val="20"/>
                <w:szCs w:val="20"/>
                <w:lang w:val="uk-UA"/>
              </w:rPr>
              <w:t>рішенню</w:t>
            </w:r>
            <w:r w:rsidR="006621E1" w:rsidRPr="004D180D">
              <w:rPr>
                <w:rFonts w:cs="Arial"/>
                <w:sz w:val="20"/>
                <w:szCs w:val="20"/>
                <w:lang w:val="uk-UA"/>
              </w:rPr>
              <w:t xml:space="preserve"> </w:t>
            </w:r>
            <w:r w:rsidRPr="004D180D">
              <w:rPr>
                <w:rFonts w:cs="Arial"/>
                <w:sz w:val="20"/>
                <w:szCs w:val="20"/>
                <w:lang w:val="uk-UA"/>
              </w:rPr>
              <w:t>проблем</w:t>
            </w:r>
            <w:r w:rsidR="006621E1" w:rsidRPr="004D180D">
              <w:rPr>
                <w:rFonts w:cs="Arial"/>
                <w:sz w:val="20"/>
                <w:szCs w:val="20"/>
                <w:lang w:val="uk-UA"/>
              </w:rPr>
              <w:t xml:space="preserve"> </w:t>
            </w:r>
            <w:r w:rsidRPr="004D180D">
              <w:rPr>
                <w:rFonts w:cs="Arial"/>
                <w:sz w:val="20"/>
                <w:szCs w:val="20"/>
                <w:lang w:val="uk-UA"/>
              </w:rPr>
              <w:t>у</w:t>
            </w:r>
            <w:r w:rsidR="006621E1" w:rsidRPr="004D180D">
              <w:rPr>
                <w:rFonts w:cs="Arial"/>
                <w:sz w:val="20"/>
                <w:szCs w:val="20"/>
                <w:lang w:val="uk-UA"/>
              </w:rPr>
              <w:t xml:space="preserve"> </w:t>
            </w:r>
            <w:r w:rsidRPr="004D180D">
              <w:rPr>
                <w:rFonts w:cs="Arial"/>
                <w:sz w:val="20"/>
                <w:szCs w:val="20"/>
                <w:lang w:val="uk-UA"/>
              </w:rPr>
              <w:t>вузьких</w:t>
            </w:r>
            <w:r w:rsidR="006621E1" w:rsidRPr="004D180D">
              <w:rPr>
                <w:rFonts w:cs="Arial"/>
                <w:sz w:val="20"/>
                <w:szCs w:val="20"/>
                <w:lang w:val="uk-UA"/>
              </w:rPr>
              <w:t xml:space="preserve"> </w:t>
            </w:r>
            <w:r w:rsidRPr="004D180D">
              <w:rPr>
                <w:rFonts w:cs="Arial"/>
                <w:sz w:val="20"/>
                <w:szCs w:val="20"/>
                <w:lang w:val="uk-UA"/>
              </w:rPr>
              <w:t>областях</w:t>
            </w:r>
            <w:r w:rsidR="006621E1" w:rsidRPr="004D180D">
              <w:rPr>
                <w:rFonts w:cs="Arial"/>
                <w:sz w:val="20"/>
                <w:szCs w:val="20"/>
                <w:lang w:val="uk-UA"/>
              </w:rPr>
              <w:t xml:space="preserve"> </w:t>
            </w:r>
            <w:r w:rsidRPr="004D180D">
              <w:rPr>
                <w:rFonts w:cs="Arial"/>
                <w:sz w:val="20"/>
                <w:szCs w:val="20"/>
                <w:lang w:val="uk-UA"/>
              </w:rPr>
              <w:t>діяльності.</w:t>
            </w:r>
          </w:p>
        </w:tc>
      </w:tr>
      <w:tr w:rsidR="001007C7" w:rsidRPr="004D180D">
        <w:tc>
          <w:tcPr>
            <w:tcW w:w="3190" w:type="dxa"/>
            <w:tcBorders>
              <w:bottom w:val="single" w:sz="12" w:space="0" w:color="auto"/>
              <w:right w:val="single" w:sz="12" w:space="0" w:color="auto"/>
            </w:tcBorders>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3.</w:t>
            </w:r>
            <w:r w:rsidR="006621E1" w:rsidRPr="004D180D">
              <w:rPr>
                <w:rFonts w:cs="Arial"/>
                <w:sz w:val="20"/>
                <w:szCs w:val="20"/>
                <w:lang w:val="uk-UA"/>
              </w:rPr>
              <w:t xml:space="preserve"> </w:t>
            </w:r>
            <w:r w:rsidRPr="004D180D">
              <w:rPr>
                <w:rFonts w:cs="Arial"/>
                <w:sz w:val="20"/>
                <w:szCs w:val="20"/>
                <w:lang w:val="uk-UA"/>
              </w:rPr>
              <w:t>Офісні</w:t>
            </w:r>
            <w:r w:rsidR="006621E1" w:rsidRPr="004D180D">
              <w:rPr>
                <w:rFonts w:cs="Arial"/>
                <w:sz w:val="20"/>
                <w:szCs w:val="20"/>
                <w:lang w:val="uk-UA"/>
              </w:rPr>
              <w:t xml:space="preserve"> </w:t>
            </w:r>
            <w:r w:rsidRPr="004D180D">
              <w:rPr>
                <w:rFonts w:cs="Arial"/>
                <w:sz w:val="20"/>
                <w:szCs w:val="20"/>
                <w:lang w:val="uk-UA"/>
              </w:rPr>
              <w:t>автоматизовані</w:t>
            </w:r>
            <w:r w:rsidR="006621E1" w:rsidRPr="004D180D">
              <w:rPr>
                <w:rFonts w:cs="Arial"/>
                <w:sz w:val="20"/>
                <w:szCs w:val="20"/>
                <w:lang w:val="uk-UA"/>
              </w:rPr>
              <w:t xml:space="preserve"> </w:t>
            </w:r>
            <w:r w:rsidRPr="004D180D">
              <w:rPr>
                <w:rFonts w:cs="Arial"/>
                <w:sz w:val="20"/>
                <w:szCs w:val="20"/>
                <w:lang w:val="uk-UA"/>
              </w:rPr>
              <w:t>системи</w:t>
            </w:r>
            <w:r w:rsidR="006621E1" w:rsidRPr="004D180D">
              <w:rPr>
                <w:rFonts w:cs="Arial"/>
                <w:sz w:val="20"/>
                <w:szCs w:val="20"/>
                <w:lang w:val="uk-UA"/>
              </w:rPr>
              <w:t xml:space="preserve"> </w:t>
            </w:r>
            <w:r w:rsidRPr="004D180D">
              <w:rPr>
                <w:rFonts w:cs="Arial"/>
                <w:sz w:val="20"/>
                <w:szCs w:val="20"/>
                <w:lang w:val="uk-UA"/>
              </w:rPr>
              <w:t>дозволяють</w:t>
            </w:r>
            <w:r w:rsidR="006621E1" w:rsidRPr="004D180D">
              <w:rPr>
                <w:rFonts w:cs="Arial"/>
                <w:sz w:val="20"/>
                <w:szCs w:val="20"/>
                <w:lang w:val="uk-UA"/>
              </w:rPr>
              <w:t xml:space="preserve"> </w:t>
            </w:r>
            <w:r w:rsidRPr="004D180D">
              <w:rPr>
                <w:rFonts w:cs="Arial"/>
                <w:sz w:val="20"/>
                <w:szCs w:val="20"/>
                <w:lang w:val="uk-UA"/>
              </w:rPr>
              <w:t>прискорити</w:t>
            </w:r>
            <w:r w:rsidR="006621E1" w:rsidRPr="004D180D">
              <w:rPr>
                <w:rFonts w:cs="Arial"/>
                <w:sz w:val="20"/>
                <w:szCs w:val="20"/>
                <w:lang w:val="uk-UA"/>
              </w:rPr>
              <w:t xml:space="preserve"> </w:t>
            </w:r>
            <w:r w:rsidRPr="004D180D">
              <w:rPr>
                <w:rFonts w:cs="Arial"/>
                <w:sz w:val="20"/>
                <w:szCs w:val="20"/>
                <w:lang w:val="uk-UA"/>
              </w:rPr>
              <w:t>офісні</w:t>
            </w:r>
            <w:r w:rsidR="006621E1" w:rsidRPr="004D180D">
              <w:rPr>
                <w:rFonts w:cs="Arial"/>
                <w:sz w:val="20"/>
                <w:szCs w:val="20"/>
                <w:lang w:val="uk-UA"/>
              </w:rPr>
              <w:t xml:space="preserve"> </w:t>
            </w:r>
            <w:r w:rsidRPr="004D180D">
              <w:rPr>
                <w:rFonts w:cs="Arial"/>
                <w:sz w:val="20"/>
                <w:szCs w:val="20"/>
                <w:lang w:val="uk-UA"/>
              </w:rPr>
              <w:t>процедури,</w:t>
            </w:r>
            <w:r w:rsidR="006621E1" w:rsidRPr="004D180D">
              <w:rPr>
                <w:rFonts w:cs="Arial"/>
                <w:sz w:val="20"/>
                <w:szCs w:val="20"/>
                <w:lang w:val="uk-UA"/>
              </w:rPr>
              <w:t xml:space="preserve"> </w:t>
            </w:r>
            <w:r w:rsidRPr="004D180D">
              <w:rPr>
                <w:rFonts w:cs="Arial"/>
                <w:sz w:val="20"/>
                <w:szCs w:val="20"/>
                <w:lang w:val="uk-UA"/>
              </w:rPr>
              <w:t>сприяють</w:t>
            </w:r>
            <w:r w:rsidR="006621E1" w:rsidRPr="004D180D">
              <w:rPr>
                <w:rFonts w:cs="Arial"/>
                <w:sz w:val="20"/>
                <w:szCs w:val="20"/>
                <w:lang w:val="uk-UA"/>
              </w:rPr>
              <w:t xml:space="preserve"> </w:t>
            </w:r>
            <w:r w:rsidRPr="004D180D">
              <w:rPr>
                <w:rFonts w:cs="Arial"/>
                <w:sz w:val="20"/>
                <w:szCs w:val="20"/>
                <w:lang w:val="uk-UA"/>
              </w:rPr>
              <w:t>поліпшенню</w:t>
            </w:r>
            <w:r w:rsidR="006621E1" w:rsidRPr="004D180D">
              <w:rPr>
                <w:rFonts w:cs="Arial"/>
                <w:sz w:val="20"/>
                <w:szCs w:val="20"/>
                <w:lang w:val="uk-UA"/>
              </w:rPr>
              <w:t xml:space="preserve"> </w:t>
            </w:r>
            <w:r w:rsidRPr="004D180D">
              <w:rPr>
                <w:rFonts w:cs="Arial"/>
                <w:sz w:val="20"/>
                <w:szCs w:val="20"/>
                <w:lang w:val="uk-UA"/>
              </w:rPr>
              <w:t>комунікацій</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росту</w:t>
            </w:r>
            <w:r w:rsidR="006621E1" w:rsidRPr="004D180D">
              <w:rPr>
                <w:rFonts w:cs="Arial"/>
                <w:sz w:val="20"/>
                <w:szCs w:val="20"/>
                <w:lang w:val="uk-UA"/>
              </w:rPr>
              <w:t xml:space="preserve"> </w:t>
            </w:r>
            <w:r w:rsidRPr="004D180D">
              <w:rPr>
                <w:rFonts w:cs="Arial"/>
                <w:sz w:val="20"/>
                <w:szCs w:val="20"/>
                <w:lang w:val="uk-UA"/>
              </w:rPr>
              <w:t>продуктивності.</w:t>
            </w:r>
            <w:r w:rsidR="006621E1" w:rsidRPr="004D180D">
              <w:rPr>
                <w:rFonts w:cs="Arial"/>
                <w:sz w:val="20"/>
                <w:szCs w:val="20"/>
                <w:lang w:val="uk-UA"/>
              </w:rPr>
              <w:t xml:space="preserve"> </w:t>
            </w:r>
          </w:p>
        </w:tc>
        <w:tc>
          <w:tcPr>
            <w:tcW w:w="3190" w:type="dxa"/>
            <w:tcBorders>
              <w:left w:val="single" w:sz="12" w:space="0" w:color="auto"/>
              <w:bottom w:val="single" w:sz="12" w:space="0" w:color="auto"/>
              <w:right w:val="single" w:sz="12" w:space="0" w:color="auto"/>
            </w:tcBorders>
          </w:tcPr>
          <w:p w:rsidR="001007C7" w:rsidRPr="004D180D" w:rsidRDefault="001007C7" w:rsidP="004D180D">
            <w:pPr>
              <w:framePr w:hSpace="181" w:wrap="around" w:hAnchor="margin" w:xAlign="center" w:yAlign="top"/>
              <w:spacing w:line="360" w:lineRule="auto"/>
              <w:jc w:val="both"/>
              <w:rPr>
                <w:rFonts w:cs="Arial"/>
                <w:sz w:val="20"/>
                <w:szCs w:val="20"/>
                <w:lang w:val="uk-UA"/>
              </w:rPr>
            </w:pPr>
            <w:r w:rsidRPr="004D180D">
              <w:rPr>
                <w:rFonts w:cs="Arial"/>
                <w:sz w:val="20"/>
                <w:szCs w:val="20"/>
                <w:lang w:val="uk-UA"/>
              </w:rPr>
              <w:t>3.</w:t>
            </w:r>
            <w:r w:rsidR="006621E1" w:rsidRPr="004D180D">
              <w:rPr>
                <w:rFonts w:cs="Arial"/>
                <w:sz w:val="20"/>
                <w:szCs w:val="20"/>
                <w:lang w:val="uk-UA"/>
              </w:rPr>
              <w:t xml:space="preserve"> </w:t>
            </w:r>
            <w:r w:rsidRPr="004D180D">
              <w:rPr>
                <w:rFonts w:cs="Arial"/>
                <w:sz w:val="20"/>
                <w:szCs w:val="20"/>
                <w:lang w:val="uk-UA"/>
              </w:rPr>
              <w:t>Інформаційні</w:t>
            </w:r>
            <w:r w:rsidR="006621E1" w:rsidRPr="004D180D">
              <w:rPr>
                <w:rFonts w:cs="Arial"/>
                <w:sz w:val="20"/>
                <w:szCs w:val="20"/>
                <w:lang w:val="uk-UA"/>
              </w:rPr>
              <w:t xml:space="preserve"> </w:t>
            </w:r>
            <w:r w:rsidRPr="004D180D">
              <w:rPr>
                <w:rFonts w:cs="Arial"/>
                <w:sz w:val="20"/>
                <w:szCs w:val="20"/>
                <w:lang w:val="uk-UA"/>
              </w:rPr>
              <w:t>системи</w:t>
            </w:r>
            <w:r w:rsidR="006621E1" w:rsidRPr="004D180D">
              <w:rPr>
                <w:rFonts w:cs="Arial"/>
                <w:sz w:val="20"/>
                <w:szCs w:val="20"/>
                <w:lang w:val="uk-UA"/>
              </w:rPr>
              <w:t xml:space="preserve"> </w:t>
            </w:r>
            <w:r w:rsidRPr="004D180D">
              <w:rPr>
                <w:rFonts w:cs="Arial"/>
                <w:sz w:val="20"/>
                <w:szCs w:val="20"/>
                <w:lang w:val="uk-UA"/>
              </w:rPr>
              <w:t>виконавчого</w:t>
            </w:r>
            <w:r w:rsidR="006621E1" w:rsidRPr="004D180D">
              <w:rPr>
                <w:rFonts w:cs="Arial"/>
                <w:sz w:val="20"/>
                <w:szCs w:val="20"/>
                <w:lang w:val="uk-UA"/>
              </w:rPr>
              <w:t xml:space="preserve"> </w:t>
            </w:r>
            <w:r w:rsidRPr="004D180D">
              <w:rPr>
                <w:rFonts w:cs="Arial"/>
                <w:sz w:val="20"/>
                <w:szCs w:val="20"/>
                <w:lang w:val="uk-UA"/>
              </w:rPr>
              <w:t>керівництва</w:t>
            </w:r>
            <w:r w:rsidR="006621E1" w:rsidRPr="004D180D">
              <w:rPr>
                <w:rFonts w:cs="Arial"/>
                <w:sz w:val="20"/>
                <w:szCs w:val="20"/>
                <w:lang w:val="uk-UA"/>
              </w:rPr>
              <w:t xml:space="preserve"> </w:t>
            </w:r>
            <w:r w:rsidRPr="004D180D">
              <w:rPr>
                <w:rFonts w:cs="Arial"/>
                <w:sz w:val="20"/>
                <w:szCs w:val="20"/>
                <w:lang w:val="uk-UA"/>
              </w:rPr>
              <w:t>забезпечують</w:t>
            </w:r>
            <w:r w:rsidR="006621E1" w:rsidRPr="004D180D">
              <w:rPr>
                <w:rFonts w:cs="Arial"/>
                <w:sz w:val="20"/>
                <w:szCs w:val="20"/>
                <w:lang w:val="uk-UA"/>
              </w:rPr>
              <w:t xml:space="preserve"> </w:t>
            </w:r>
            <w:r w:rsidRPr="004D180D">
              <w:rPr>
                <w:rFonts w:cs="Arial"/>
                <w:sz w:val="20"/>
                <w:szCs w:val="20"/>
                <w:lang w:val="uk-UA"/>
              </w:rPr>
              <w:t>вищих</w:t>
            </w:r>
            <w:r w:rsidR="006621E1" w:rsidRPr="004D180D">
              <w:rPr>
                <w:rFonts w:cs="Arial"/>
                <w:sz w:val="20"/>
                <w:szCs w:val="20"/>
                <w:lang w:val="uk-UA"/>
              </w:rPr>
              <w:t xml:space="preserve"> </w:t>
            </w:r>
            <w:r w:rsidRPr="004D180D">
              <w:rPr>
                <w:rFonts w:cs="Arial"/>
                <w:sz w:val="20"/>
                <w:szCs w:val="20"/>
                <w:lang w:val="uk-UA"/>
              </w:rPr>
              <w:t>менеджерів</w:t>
            </w:r>
            <w:r w:rsidR="006621E1" w:rsidRPr="004D180D">
              <w:rPr>
                <w:rFonts w:cs="Arial"/>
                <w:sz w:val="20"/>
                <w:szCs w:val="20"/>
                <w:lang w:val="uk-UA"/>
              </w:rPr>
              <w:t xml:space="preserve"> </w:t>
            </w:r>
            <w:r w:rsidRPr="004D180D">
              <w:rPr>
                <w:rFonts w:cs="Arial"/>
                <w:sz w:val="20"/>
                <w:szCs w:val="20"/>
                <w:lang w:val="uk-UA"/>
              </w:rPr>
              <w:t>спеціальною</w:t>
            </w:r>
            <w:r w:rsidR="006621E1" w:rsidRPr="004D180D">
              <w:rPr>
                <w:rFonts w:cs="Arial"/>
                <w:sz w:val="20"/>
                <w:szCs w:val="20"/>
                <w:lang w:val="uk-UA"/>
              </w:rPr>
              <w:t xml:space="preserve"> </w:t>
            </w:r>
            <w:r w:rsidRPr="004D180D">
              <w:rPr>
                <w:rFonts w:cs="Arial"/>
                <w:sz w:val="20"/>
                <w:szCs w:val="20"/>
                <w:lang w:val="uk-UA"/>
              </w:rPr>
              <w:t>інформацією</w:t>
            </w:r>
          </w:p>
        </w:tc>
        <w:tc>
          <w:tcPr>
            <w:tcW w:w="3191" w:type="dxa"/>
            <w:tcBorders>
              <w:left w:val="single" w:sz="12" w:space="0" w:color="auto"/>
              <w:bottom w:val="single" w:sz="12" w:space="0" w:color="auto"/>
            </w:tcBorders>
          </w:tcPr>
          <w:p w:rsidR="001007C7" w:rsidRPr="004D180D" w:rsidRDefault="001007C7" w:rsidP="004D180D">
            <w:pPr>
              <w:framePr w:hSpace="181" w:wrap="around" w:hAnchor="margin" w:xAlign="center" w:yAlign="top"/>
              <w:spacing w:line="360" w:lineRule="auto"/>
              <w:jc w:val="both"/>
              <w:rPr>
                <w:rFonts w:cs="Arial"/>
                <w:sz w:val="20"/>
                <w:szCs w:val="20"/>
                <w:lang w:val="uk-UA"/>
              </w:rPr>
            </w:pPr>
          </w:p>
        </w:tc>
      </w:tr>
    </w:tbl>
    <w:p w:rsidR="001007C7" w:rsidRPr="004D180D" w:rsidRDefault="001007C7" w:rsidP="004D180D">
      <w:pPr>
        <w:framePr w:hSpace="181" w:wrap="around" w:hAnchor="margin" w:xAlign="center" w:yAlign="top"/>
        <w:spacing w:line="360" w:lineRule="auto"/>
        <w:ind w:firstLine="709"/>
        <w:jc w:val="both"/>
        <w:rPr>
          <w:sz w:val="28"/>
          <w:lang w:val="uk-UA"/>
        </w:rPr>
      </w:pPr>
    </w:p>
    <w:p w:rsidR="004D180D" w:rsidRDefault="004D180D" w:rsidP="004D180D">
      <w:pPr>
        <w:spacing w:line="360" w:lineRule="auto"/>
        <w:ind w:firstLine="709"/>
        <w:jc w:val="both"/>
        <w:rPr>
          <w:rFonts w:cs="Arial"/>
          <w:sz w:val="28"/>
          <w:lang w:val="uk-UA"/>
        </w:rPr>
      </w:pP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Глобальна</w:t>
      </w:r>
      <w:r w:rsidR="006621E1" w:rsidRPr="004D180D">
        <w:rPr>
          <w:rFonts w:cs="Arial"/>
          <w:sz w:val="28"/>
          <w:lang w:val="uk-UA"/>
        </w:rPr>
        <w:t xml:space="preserve"> </w:t>
      </w:r>
      <w:r w:rsidRPr="004D180D">
        <w:rPr>
          <w:rFonts w:cs="Arial"/>
          <w:sz w:val="28"/>
          <w:lang w:val="uk-UA"/>
        </w:rPr>
        <w:t>мережа</w:t>
      </w:r>
      <w:r w:rsidR="006621E1" w:rsidRPr="004D180D">
        <w:rPr>
          <w:rFonts w:cs="Arial"/>
          <w:sz w:val="28"/>
          <w:lang w:val="uk-UA"/>
        </w:rPr>
        <w:t xml:space="preserve"> </w:t>
      </w:r>
      <w:r w:rsidRPr="004D180D">
        <w:rPr>
          <w:rFonts w:cs="Arial"/>
          <w:sz w:val="28"/>
          <w:lang w:val="en-US"/>
        </w:rPr>
        <w:t>Internet</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корпоративні</w:t>
      </w:r>
      <w:r w:rsidR="006621E1" w:rsidRPr="004D180D">
        <w:rPr>
          <w:rFonts w:cs="Arial"/>
          <w:sz w:val="28"/>
          <w:lang w:val="uk-UA"/>
        </w:rPr>
        <w:t xml:space="preserve"> </w:t>
      </w:r>
      <w:r w:rsidRPr="004D180D">
        <w:rPr>
          <w:rFonts w:cs="Arial"/>
          <w:sz w:val="28"/>
          <w:lang w:val="uk-UA"/>
        </w:rPr>
        <w:t>мережі,</w:t>
      </w:r>
      <w:r w:rsidR="006621E1" w:rsidRPr="004D180D">
        <w:rPr>
          <w:rFonts w:cs="Arial"/>
          <w:sz w:val="28"/>
          <w:lang w:val="uk-UA"/>
        </w:rPr>
        <w:t xml:space="preserve"> </w:t>
      </w:r>
      <w:r w:rsidRPr="004D180D">
        <w:rPr>
          <w:rFonts w:cs="Arial"/>
          <w:sz w:val="28"/>
          <w:lang w:val="uk-UA"/>
        </w:rPr>
        <w:t>мобільний</w:t>
      </w:r>
      <w:r w:rsidR="006621E1" w:rsidRPr="004D180D">
        <w:rPr>
          <w:rFonts w:cs="Arial"/>
          <w:sz w:val="28"/>
          <w:lang w:val="uk-UA"/>
        </w:rPr>
        <w:t xml:space="preserve"> </w:t>
      </w:r>
      <w:r w:rsidRPr="004D180D">
        <w:rPr>
          <w:rFonts w:cs="Arial"/>
          <w:sz w:val="28"/>
          <w:lang w:val="uk-UA"/>
        </w:rPr>
        <w:t>зв'язок</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мінімальні</w:t>
      </w:r>
      <w:r w:rsidR="006621E1" w:rsidRPr="004D180D">
        <w:rPr>
          <w:rFonts w:cs="Arial"/>
          <w:sz w:val="28"/>
          <w:lang w:val="uk-UA"/>
        </w:rPr>
        <w:t xml:space="preserve"> </w:t>
      </w:r>
      <w:r w:rsidRPr="004D180D">
        <w:rPr>
          <w:rFonts w:cs="Arial"/>
          <w:sz w:val="28"/>
          <w:lang w:val="uk-UA"/>
        </w:rPr>
        <w:t>стратегічні</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дозволяють</w:t>
      </w:r>
      <w:r w:rsidR="006621E1" w:rsidRPr="004D180D">
        <w:rPr>
          <w:rFonts w:cs="Arial"/>
          <w:sz w:val="28"/>
          <w:lang w:val="uk-UA"/>
        </w:rPr>
        <w:t xml:space="preserve"> </w:t>
      </w:r>
      <w:r w:rsidRPr="004D180D">
        <w:rPr>
          <w:rFonts w:cs="Arial"/>
          <w:sz w:val="28"/>
          <w:lang w:val="uk-UA"/>
        </w:rPr>
        <w:t>зберегти</w:t>
      </w:r>
      <w:r w:rsidR="006621E1" w:rsidRPr="004D180D">
        <w:rPr>
          <w:rFonts w:cs="Arial"/>
          <w:sz w:val="28"/>
          <w:lang w:val="uk-UA"/>
        </w:rPr>
        <w:t xml:space="preserve"> </w:t>
      </w:r>
      <w:r w:rsidRPr="004D180D">
        <w:rPr>
          <w:rFonts w:cs="Arial"/>
          <w:sz w:val="28"/>
          <w:lang w:val="uk-UA"/>
        </w:rPr>
        <w:t>конкурентноздатність</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домогтися</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продуктивності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дієвості</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адекватно</w:t>
      </w:r>
      <w:r w:rsidR="006621E1" w:rsidRPr="004D180D">
        <w:rPr>
          <w:rFonts w:cs="Arial"/>
          <w:sz w:val="28"/>
          <w:lang w:val="uk-UA"/>
        </w:rPr>
        <w:t xml:space="preserve"> </w:t>
      </w:r>
      <w:r w:rsidRPr="004D180D">
        <w:rPr>
          <w:rFonts w:cs="Arial"/>
          <w:sz w:val="28"/>
          <w:lang w:val="uk-UA"/>
        </w:rPr>
        <w:t>реагувати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зміну</w:t>
      </w:r>
      <w:r w:rsidR="006621E1" w:rsidRPr="004D180D">
        <w:rPr>
          <w:rFonts w:cs="Arial"/>
          <w:sz w:val="28"/>
          <w:lang w:val="uk-UA"/>
        </w:rPr>
        <w:t xml:space="preserve"> </w:t>
      </w:r>
      <w:r w:rsidRPr="004D180D">
        <w:rPr>
          <w:rFonts w:cs="Arial"/>
          <w:sz w:val="28"/>
          <w:lang w:val="uk-UA"/>
        </w:rPr>
        <w:t>зовнішнього</w:t>
      </w:r>
      <w:r w:rsidR="006621E1" w:rsidRPr="004D180D">
        <w:rPr>
          <w:rFonts w:cs="Arial"/>
          <w:sz w:val="28"/>
          <w:lang w:val="uk-UA"/>
        </w:rPr>
        <w:t xml:space="preserve"> </w:t>
      </w:r>
      <w:r w:rsidRPr="004D180D">
        <w:rPr>
          <w:rFonts w:cs="Arial"/>
          <w:sz w:val="28"/>
          <w:lang w:val="uk-UA"/>
        </w:rPr>
        <w:t>середовища.</w:t>
      </w:r>
      <w:r w:rsidR="006621E1" w:rsidRPr="004D180D">
        <w:rPr>
          <w:rFonts w:cs="Arial"/>
          <w:sz w:val="28"/>
          <w:lang w:val="uk-UA"/>
        </w:rPr>
        <w:t xml:space="preserve"> </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потребує</w:t>
      </w:r>
      <w:r w:rsidR="006621E1" w:rsidRPr="004D180D">
        <w:rPr>
          <w:rFonts w:cs="Arial"/>
          <w:sz w:val="28"/>
          <w:lang w:val="uk-UA"/>
        </w:rPr>
        <w:t xml:space="preserve"> </w:t>
      </w:r>
      <w:r w:rsidRPr="004D180D">
        <w:rPr>
          <w:rFonts w:cs="Arial"/>
          <w:sz w:val="28"/>
          <w:lang w:val="uk-UA"/>
        </w:rPr>
        <w:t>ефективного</w:t>
      </w:r>
      <w:r w:rsidR="006621E1" w:rsidRPr="004D180D">
        <w:rPr>
          <w:rFonts w:cs="Arial"/>
          <w:sz w:val="28"/>
          <w:lang w:val="uk-UA"/>
        </w:rPr>
        <w:t xml:space="preserve"> </w:t>
      </w:r>
      <w:r w:rsidRPr="004D180D">
        <w:rPr>
          <w:rFonts w:cs="Arial"/>
          <w:sz w:val="28"/>
          <w:lang w:val="uk-UA"/>
        </w:rPr>
        <w:t>обміну</w:t>
      </w:r>
      <w:r w:rsidR="006621E1" w:rsidRPr="004D180D">
        <w:rPr>
          <w:rFonts w:cs="Arial"/>
          <w:sz w:val="28"/>
          <w:lang w:val="uk-UA"/>
        </w:rPr>
        <w:t xml:space="preserve"> </w:t>
      </w:r>
      <w:r w:rsidRPr="004D180D">
        <w:rPr>
          <w:rFonts w:cs="Arial"/>
          <w:sz w:val="28"/>
          <w:lang w:val="uk-UA"/>
        </w:rPr>
        <w:t>інформацією.</w:t>
      </w:r>
      <w:r w:rsidR="006621E1" w:rsidRPr="004D180D">
        <w:rPr>
          <w:rFonts w:cs="Arial"/>
          <w:sz w:val="28"/>
          <w:lang w:val="uk-UA"/>
        </w:rPr>
        <w:t xml:space="preserve"> </w:t>
      </w:r>
      <w:r w:rsidRPr="004D180D">
        <w:rPr>
          <w:rFonts w:cs="Arial"/>
          <w:sz w:val="28"/>
          <w:lang w:val="uk-UA"/>
        </w:rPr>
        <w:t>Такий</w:t>
      </w:r>
      <w:r w:rsidR="006621E1" w:rsidRPr="004D180D">
        <w:rPr>
          <w:rFonts w:cs="Arial"/>
          <w:sz w:val="28"/>
          <w:lang w:val="uk-UA"/>
        </w:rPr>
        <w:t xml:space="preserve"> </w:t>
      </w:r>
      <w:r w:rsidRPr="004D180D">
        <w:rPr>
          <w:rFonts w:cs="Arial"/>
          <w:sz w:val="28"/>
          <w:lang w:val="uk-UA"/>
        </w:rPr>
        <w:t>обмін</w:t>
      </w:r>
      <w:r w:rsidR="004D180D">
        <w:rPr>
          <w:rFonts w:cs="Arial"/>
          <w:sz w:val="28"/>
          <w:lang w:val="uk-UA"/>
        </w:rPr>
        <w:t xml:space="preserve"> </w:t>
      </w:r>
      <w:r w:rsidRPr="004D180D">
        <w:rPr>
          <w:rFonts w:cs="Arial"/>
          <w:sz w:val="28"/>
          <w:lang w:val="uk-UA"/>
        </w:rPr>
        <w:t>називається</w:t>
      </w:r>
      <w:r w:rsidR="006621E1" w:rsidRPr="004D180D">
        <w:rPr>
          <w:rFonts w:cs="Arial"/>
          <w:sz w:val="28"/>
          <w:lang w:val="uk-UA"/>
        </w:rPr>
        <w:t xml:space="preserve"> </w:t>
      </w:r>
      <w:r w:rsidRPr="004D180D">
        <w:rPr>
          <w:rFonts w:cs="Arial"/>
          <w:sz w:val="28"/>
          <w:lang w:val="uk-UA"/>
        </w:rPr>
        <w:t>комунікацією.</w:t>
      </w:r>
      <w:r w:rsidR="006621E1" w:rsidRPr="004D180D">
        <w:rPr>
          <w:rFonts w:cs="Arial"/>
          <w:sz w:val="28"/>
          <w:lang w:val="uk-UA"/>
        </w:rPr>
        <w:t xml:space="preserve"> </w:t>
      </w:r>
      <w:r w:rsidRPr="004D180D">
        <w:rPr>
          <w:rFonts w:cs="Arial"/>
          <w:sz w:val="28"/>
          <w:lang w:val="uk-UA"/>
        </w:rPr>
        <w:t>Комунікація</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інформація</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різні,</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пов’язані</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поняття.</w:t>
      </w:r>
      <w:r w:rsidR="006621E1" w:rsidRPr="004D180D">
        <w:rPr>
          <w:rFonts w:cs="Arial"/>
          <w:sz w:val="28"/>
          <w:lang w:val="uk-UA"/>
        </w:rPr>
        <w:t xml:space="preserve"> </w:t>
      </w:r>
      <w:r w:rsidRPr="004D180D">
        <w:rPr>
          <w:rFonts w:cs="Arial"/>
          <w:sz w:val="28"/>
          <w:lang w:val="uk-UA"/>
        </w:rPr>
        <w:t>Комунікація</w:t>
      </w:r>
      <w:r w:rsidR="004D180D">
        <w:rPr>
          <w:rFonts w:cs="Arial"/>
          <w:sz w:val="28"/>
          <w:lang w:val="uk-UA"/>
        </w:rPr>
        <w:t xml:space="preserve"> </w:t>
      </w:r>
      <w:r w:rsidRPr="004D180D">
        <w:rPr>
          <w:rFonts w:cs="Arial"/>
          <w:sz w:val="28"/>
          <w:lang w:val="uk-UA"/>
        </w:rPr>
        <w:t>визначається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передача</w:t>
      </w:r>
      <w:r w:rsid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просто</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значення,</w:t>
      </w:r>
      <w:r w:rsidR="006621E1" w:rsidRPr="004D180D">
        <w:rPr>
          <w:rFonts w:cs="Arial"/>
          <w:sz w:val="28"/>
          <w:lang w:val="uk-UA"/>
        </w:rPr>
        <w:t xml:space="preserve"> </w:t>
      </w:r>
      <w:r w:rsidRPr="004D180D">
        <w:rPr>
          <w:rFonts w:cs="Arial"/>
          <w:sz w:val="28"/>
          <w:lang w:val="uk-UA"/>
        </w:rPr>
        <w:t>суті</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символів.</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Комунікації</w:t>
      </w:r>
      <w:r w:rsidR="004D180D">
        <w:rPr>
          <w:rFonts w:cs="Arial"/>
          <w:sz w:val="28"/>
          <w:lang w:val="uk-UA"/>
        </w:rPr>
        <w:t xml:space="preserve"> </w:t>
      </w:r>
      <w:r w:rsidRPr="004D180D">
        <w:rPr>
          <w:rFonts w:cs="Arial"/>
          <w:sz w:val="28"/>
          <w:lang w:val="uk-UA"/>
        </w:rPr>
        <w:t>мають</w:t>
      </w:r>
      <w:r w:rsidR="006621E1" w:rsidRPr="004D180D">
        <w:rPr>
          <w:rFonts w:cs="Arial"/>
          <w:sz w:val="28"/>
          <w:lang w:val="uk-UA"/>
        </w:rPr>
        <w:t xml:space="preserve"> </w:t>
      </w:r>
      <w:r w:rsidRPr="004D180D">
        <w:rPr>
          <w:rFonts w:cs="Arial"/>
          <w:sz w:val="28"/>
          <w:lang w:val="uk-UA"/>
        </w:rPr>
        <w:t>велике</w:t>
      </w:r>
      <w:r w:rsidR="006621E1" w:rsidRPr="004D180D">
        <w:rPr>
          <w:rFonts w:cs="Arial"/>
          <w:sz w:val="28"/>
          <w:lang w:val="uk-UA"/>
        </w:rPr>
        <w:t xml:space="preserve"> </w:t>
      </w:r>
      <w:r w:rsidRPr="004D180D">
        <w:rPr>
          <w:rFonts w:cs="Arial"/>
          <w:sz w:val="28"/>
          <w:lang w:val="uk-UA"/>
        </w:rPr>
        <w:t>значення</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успіху</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якісний</w:t>
      </w:r>
      <w:r w:rsidR="006621E1" w:rsidRPr="004D180D">
        <w:rPr>
          <w:rFonts w:cs="Arial"/>
          <w:sz w:val="28"/>
          <w:lang w:val="uk-UA"/>
        </w:rPr>
        <w:t xml:space="preserve"> </w:t>
      </w:r>
      <w:r w:rsidRPr="004D180D">
        <w:rPr>
          <w:rFonts w:cs="Arial"/>
          <w:sz w:val="28"/>
          <w:lang w:val="uk-UA"/>
        </w:rPr>
        <w:t>обмін</w:t>
      </w:r>
      <w:r w:rsidR="006621E1" w:rsidRPr="004D180D">
        <w:rPr>
          <w:rFonts w:cs="Arial"/>
          <w:sz w:val="28"/>
          <w:lang w:val="uk-UA"/>
        </w:rPr>
        <w:t xml:space="preserve"> </w:t>
      </w:r>
      <w:r w:rsidRPr="004D180D">
        <w:rPr>
          <w:rFonts w:cs="Arial"/>
          <w:sz w:val="28"/>
          <w:lang w:val="uk-UA"/>
        </w:rPr>
        <w:t>інформацією</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основна</w:t>
      </w:r>
      <w:r w:rsidR="006621E1" w:rsidRPr="004D180D">
        <w:rPr>
          <w:rFonts w:cs="Arial"/>
          <w:sz w:val="28"/>
          <w:lang w:val="uk-UA"/>
        </w:rPr>
        <w:t xml:space="preserve"> </w:t>
      </w:r>
      <w:r w:rsidRPr="004D180D">
        <w:rPr>
          <w:rFonts w:cs="Arial"/>
          <w:sz w:val="28"/>
          <w:lang w:val="uk-UA"/>
        </w:rPr>
        <w:t>умова</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усіх</w:t>
      </w:r>
      <w:r w:rsidR="006621E1" w:rsidRPr="004D180D">
        <w:rPr>
          <w:rFonts w:cs="Arial"/>
          <w:sz w:val="28"/>
          <w:lang w:val="uk-UA"/>
        </w:rPr>
        <w:t xml:space="preserve"> </w:t>
      </w:r>
      <w:r w:rsidRPr="004D180D">
        <w:rPr>
          <w:rFonts w:cs="Arial"/>
          <w:sz w:val="28"/>
          <w:lang w:val="uk-UA"/>
        </w:rPr>
        <w:t>видів</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комунікацій</w:t>
      </w:r>
      <w:r w:rsidR="006621E1" w:rsidRPr="004D180D">
        <w:rPr>
          <w:rFonts w:cs="Arial"/>
          <w:sz w:val="28"/>
          <w:lang w:val="uk-UA"/>
        </w:rPr>
        <w:t xml:space="preserve"> </w:t>
      </w:r>
      <w:r w:rsidRPr="004D180D">
        <w:rPr>
          <w:rFonts w:cs="Arial"/>
          <w:sz w:val="28"/>
          <w:lang w:val="uk-UA"/>
        </w:rPr>
        <w:t>називають</w:t>
      </w:r>
      <w:r w:rsidR="006621E1" w:rsidRPr="004D180D">
        <w:rPr>
          <w:rFonts w:cs="Arial"/>
          <w:sz w:val="28"/>
          <w:lang w:val="uk-UA"/>
        </w:rPr>
        <w:t xml:space="preserve"> </w:t>
      </w:r>
      <w:r w:rsidRPr="004D180D">
        <w:rPr>
          <w:rFonts w:cs="Arial"/>
          <w:sz w:val="28"/>
          <w:lang w:val="uk-UA"/>
        </w:rPr>
        <w:t>зв’язуючим</w:t>
      </w:r>
      <w:r w:rsidR="006621E1" w:rsidRPr="004D180D">
        <w:rPr>
          <w:rFonts w:cs="Arial"/>
          <w:sz w:val="28"/>
          <w:lang w:val="uk-UA"/>
        </w:rPr>
        <w:t xml:space="preserve"> </w:t>
      </w:r>
      <w:r w:rsidRPr="004D180D">
        <w:rPr>
          <w:rFonts w:cs="Arial"/>
          <w:sz w:val="28"/>
          <w:lang w:val="uk-UA"/>
        </w:rPr>
        <w:t>процесом.</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обміну</w:t>
      </w:r>
      <w:r w:rsidR="006621E1" w:rsidRPr="004D180D">
        <w:rPr>
          <w:rFonts w:cs="Arial"/>
          <w:sz w:val="28"/>
          <w:lang w:val="uk-UA"/>
        </w:rPr>
        <w:t xml:space="preserve"> </w:t>
      </w:r>
      <w:r w:rsidRPr="004D180D">
        <w:rPr>
          <w:rFonts w:cs="Arial"/>
          <w:sz w:val="28"/>
          <w:lang w:val="uk-UA"/>
        </w:rPr>
        <w:t>сторони</w:t>
      </w:r>
      <w:r w:rsidR="004D180D">
        <w:rPr>
          <w:rFonts w:cs="Arial"/>
          <w:sz w:val="28"/>
          <w:lang w:val="uk-UA"/>
        </w:rPr>
        <w:t xml:space="preserve"> </w:t>
      </w:r>
      <w:r w:rsidRPr="004D180D">
        <w:rPr>
          <w:rFonts w:cs="Arial"/>
          <w:sz w:val="28"/>
          <w:lang w:val="uk-UA"/>
        </w:rPr>
        <w:t>грають</w:t>
      </w:r>
      <w:r w:rsidR="006621E1" w:rsidRPr="004D180D">
        <w:rPr>
          <w:rFonts w:cs="Arial"/>
          <w:sz w:val="28"/>
          <w:lang w:val="uk-UA"/>
        </w:rPr>
        <w:t xml:space="preserve"> </w:t>
      </w:r>
      <w:r w:rsidRPr="004D180D">
        <w:rPr>
          <w:rFonts w:cs="Arial"/>
          <w:sz w:val="28"/>
          <w:lang w:val="uk-UA"/>
        </w:rPr>
        <w:t>активну</w:t>
      </w:r>
      <w:r w:rsidR="006621E1" w:rsidRPr="004D180D">
        <w:rPr>
          <w:rFonts w:cs="Arial"/>
          <w:sz w:val="28"/>
          <w:lang w:val="uk-UA"/>
        </w:rPr>
        <w:t xml:space="preserve"> </w:t>
      </w:r>
      <w:r w:rsidRPr="004D180D">
        <w:rPr>
          <w:rFonts w:cs="Arial"/>
          <w:sz w:val="28"/>
          <w:lang w:val="uk-UA"/>
        </w:rPr>
        <w:t>роль:</w:t>
      </w:r>
      <w:r w:rsidR="006621E1" w:rsidRPr="004D180D">
        <w:rPr>
          <w:rFonts w:cs="Arial"/>
          <w:sz w:val="28"/>
          <w:lang w:val="uk-UA"/>
        </w:rPr>
        <w:t xml:space="preserve"> </w:t>
      </w:r>
      <w:r w:rsidRPr="004D180D">
        <w:rPr>
          <w:rFonts w:cs="Arial"/>
          <w:sz w:val="28"/>
          <w:lang w:val="uk-UA"/>
        </w:rPr>
        <w:t>одна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представляє</w:t>
      </w:r>
      <w:r w:rsidR="006621E1" w:rsidRPr="004D180D">
        <w:rPr>
          <w:rFonts w:cs="Arial"/>
          <w:sz w:val="28"/>
          <w:lang w:val="uk-UA"/>
        </w:rPr>
        <w:t xml:space="preserve"> </w:t>
      </w:r>
      <w:r w:rsidRPr="004D180D">
        <w:rPr>
          <w:rFonts w:cs="Arial"/>
          <w:sz w:val="28"/>
          <w:lang w:val="uk-UA"/>
        </w:rPr>
        <w:t>інформацію,</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друга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використовує.</w:t>
      </w:r>
      <w:r w:rsidR="006621E1" w:rsidRPr="004D180D">
        <w:rPr>
          <w:rFonts w:cs="Arial"/>
          <w:sz w:val="28"/>
          <w:lang w:val="uk-UA"/>
        </w:rPr>
        <w:t xml:space="preserve"> </w:t>
      </w:r>
      <w:r w:rsidRPr="004D180D">
        <w:rPr>
          <w:rFonts w:cs="Arial"/>
          <w:sz w:val="28"/>
          <w:lang w:val="uk-UA"/>
        </w:rPr>
        <w:t>Головна</w:t>
      </w:r>
      <w:r w:rsidR="006621E1" w:rsidRPr="004D180D">
        <w:rPr>
          <w:rFonts w:cs="Arial"/>
          <w:sz w:val="28"/>
          <w:lang w:val="uk-UA"/>
        </w:rPr>
        <w:t xml:space="preserve"> </w:t>
      </w:r>
      <w:r w:rsidRPr="004D180D">
        <w:rPr>
          <w:rFonts w:cs="Arial"/>
          <w:sz w:val="28"/>
          <w:lang w:val="uk-UA"/>
        </w:rPr>
        <w:t>проблема</w:t>
      </w:r>
      <w:r w:rsidR="006621E1" w:rsidRPr="004D180D">
        <w:rPr>
          <w:rFonts w:cs="Arial"/>
          <w:sz w:val="28"/>
          <w:lang w:val="uk-UA"/>
        </w:rPr>
        <w:t xml:space="preserve"> </w:t>
      </w:r>
      <w:r w:rsidRPr="004D180D">
        <w:rPr>
          <w:rFonts w:cs="Arial"/>
          <w:sz w:val="28"/>
          <w:lang w:val="uk-UA"/>
        </w:rPr>
        <w:t>комунікації</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розуміння</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яка</w:t>
      </w:r>
      <w:r w:rsidR="006621E1" w:rsidRPr="004D180D">
        <w:rPr>
          <w:rFonts w:cs="Arial"/>
          <w:sz w:val="28"/>
          <w:lang w:val="uk-UA"/>
        </w:rPr>
        <w:t xml:space="preserve"> </w:t>
      </w:r>
      <w:r w:rsidRPr="004D180D">
        <w:rPr>
          <w:rFonts w:cs="Arial"/>
          <w:sz w:val="28"/>
          <w:lang w:val="uk-UA"/>
        </w:rPr>
        <w:t>являється</w:t>
      </w:r>
      <w:r w:rsidR="006621E1" w:rsidRPr="004D180D">
        <w:rPr>
          <w:rFonts w:cs="Arial"/>
          <w:sz w:val="28"/>
          <w:lang w:val="uk-UA"/>
        </w:rPr>
        <w:t xml:space="preserve"> </w:t>
      </w:r>
      <w:r w:rsidRPr="004D180D">
        <w:rPr>
          <w:rFonts w:cs="Arial"/>
          <w:sz w:val="28"/>
          <w:lang w:val="uk-UA"/>
        </w:rPr>
        <w:t>предметом</w:t>
      </w:r>
      <w:r w:rsidR="006621E1" w:rsidRPr="004D180D">
        <w:rPr>
          <w:rFonts w:cs="Arial"/>
          <w:sz w:val="28"/>
          <w:lang w:val="uk-UA"/>
        </w:rPr>
        <w:t xml:space="preserve"> </w:t>
      </w:r>
      <w:r w:rsidRPr="004D180D">
        <w:rPr>
          <w:rFonts w:cs="Arial"/>
          <w:sz w:val="28"/>
          <w:lang w:val="uk-UA"/>
        </w:rPr>
        <w:t>повідомлення.</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виділити</w:t>
      </w:r>
      <w:r w:rsidR="006621E1" w:rsidRPr="004D180D">
        <w:rPr>
          <w:rFonts w:cs="Arial"/>
          <w:sz w:val="28"/>
          <w:lang w:val="uk-UA"/>
        </w:rPr>
        <w:t xml:space="preserve"> </w:t>
      </w:r>
      <w:r w:rsidRPr="004D180D">
        <w:rPr>
          <w:rFonts w:cs="Arial"/>
          <w:sz w:val="28"/>
          <w:lang w:val="uk-UA"/>
        </w:rPr>
        <w:t>такі</w:t>
      </w:r>
      <w:r w:rsidR="006621E1" w:rsidRPr="004D180D">
        <w:rPr>
          <w:rFonts w:cs="Arial"/>
          <w:sz w:val="28"/>
          <w:lang w:val="uk-UA"/>
        </w:rPr>
        <w:t xml:space="preserve"> </w:t>
      </w:r>
      <w:r w:rsidRPr="004D180D">
        <w:rPr>
          <w:rFonts w:cs="Arial"/>
          <w:sz w:val="28"/>
          <w:lang w:val="uk-UA"/>
        </w:rPr>
        <w:t>види</w:t>
      </w:r>
      <w:r w:rsidR="006621E1" w:rsidRPr="004D180D">
        <w:rPr>
          <w:rFonts w:cs="Arial"/>
          <w:sz w:val="28"/>
          <w:lang w:val="uk-UA"/>
        </w:rPr>
        <w:t xml:space="preserve"> </w:t>
      </w:r>
      <w:r w:rsidRPr="004D180D">
        <w:rPr>
          <w:rFonts w:cs="Arial"/>
          <w:sz w:val="28"/>
          <w:lang w:val="uk-UA"/>
        </w:rPr>
        <w:t>комунікацій:</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організацією</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середовищем,</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оточує;</w:t>
      </w:r>
      <w:r w:rsidR="006621E1" w:rsidRPr="004D180D">
        <w:rPr>
          <w:rFonts w:cs="Arial"/>
          <w:sz w:val="28"/>
          <w:lang w:val="uk-UA"/>
        </w:rPr>
        <w:t xml:space="preserve"> </w:t>
      </w:r>
      <w:r w:rsidRPr="004D180D">
        <w:rPr>
          <w:rFonts w:cs="Arial"/>
          <w:sz w:val="28"/>
          <w:lang w:val="uk-UA"/>
        </w:rPr>
        <w:t>комунікації</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різними</w:t>
      </w:r>
      <w:r w:rsidR="006621E1" w:rsidRPr="004D180D">
        <w:rPr>
          <w:rFonts w:cs="Arial"/>
          <w:sz w:val="28"/>
          <w:lang w:val="uk-UA"/>
        </w:rPr>
        <w:t xml:space="preserve"> </w:t>
      </w:r>
      <w:r w:rsidRPr="004D180D">
        <w:rPr>
          <w:rFonts w:cs="Arial"/>
          <w:sz w:val="28"/>
          <w:lang w:val="uk-UA"/>
        </w:rPr>
        <w:t>рівнями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комунікації</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підрозділами;</w:t>
      </w:r>
      <w:r w:rsidR="006621E1" w:rsidRPr="004D180D">
        <w:rPr>
          <w:rFonts w:cs="Arial"/>
          <w:sz w:val="28"/>
          <w:lang w:val="uk-UA"/>
        </w:rPr>
        <w:t xml:space="preserve"> </w:t>
      </w:r>
      <w:r w:rsidRPr="004D180D">
        <w:rPr>
          <w:rFonts w:cs="Arial"/>
          <w:sz w:val="28"/>
          <w:lang w:val="uk-UA"/>
        </w:rPr>
        <w:t>комунікації</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керівником</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підлеглими;</w:t>
      </w:r>
      <w:r w:rsidR="006621E1" w:rsidRPr="004D180D">
        <w:rPr>
          <w:rFonts w:cs="Arial"/>
          <w:sz w:val="28"/>
          <w:lang w:val="uk-UA"/>
        </w:rPr>
        <w:t xml:space="preserve"> </w:t>
      </w:r>
      <w:r w:rsidRPr="004D180D">
        <w:rPr>
          <w:rFonts w:cs="Arial"/>
          <w:sz w:val="28"/>
          <w:lang w:val="uk-UA"/>
        </w:rPr>
        <w:t>комунікації</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керівником</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робочою</w:t>
      </w:r>
      <w:r w:rsidR="006621E1" w:rsidRPr="004D180D">
        <w:rPr>
          <w:rFonts w:cs="Arial"/>
          <w:sz w:val="28"/>
          <w:lang w:val="uk-UA"/>
        </w:rPr>
        <w:t xml:space="preserve"> </w:t>
      </w:r>
      <w:r w:rsidRPr="004D180D">
        <w:rPr>
          <w:rFonts w:cs="Arial"/>
          <w:sz w:val="28"/>
          <w:lang w:val="uk-UA"/>
        </w:rPr>
        <w:t>групою;</w:t>
      </w:r>
      <w:r w:rsidR="006621E1" w:rsidRPr="004D180D">
        <w:rPr>
          <w:rFonts w:cs="Arial"/>
          <w:sz w:val="28"/>
          <w:lang w:val="uk-UA"/>
        </w:rPr>
        <w:t xml:space="preserve"> </w:t>
      </w:r>
      <w:r w:rsidRPr="004D180D">
        <w:rPr>
          <w:rFonts w:cs="Arial"/>
          <w:sz w:val="28"/>
          <w:lang w:val="uk-UA"/>
        </w:rPr>
        <w:t>неформальні</w:t>
      </w:r>
      <w:r w:rsidR="006621E1" w:rsidRPr="004D180D">
        <w:rPr>
          <w:rFonts w:cs="Arial"/>
          <w:sz w:val="28"/>
          <w:lang w:val="uk-UA"/>
        </w:rPr>
        <w:t xml:space="preserve"> </w:t>
      </w:r>
      <w:r w:rsidRPr="004D180D">
        <w:rPr>
          <w:rFonts w:cs="Arial"/>
          <w:sz w:val="28"/>
          <w:lang w:val="uk-UA"/>
        </w:rPr>
        <w:t>комунікації.</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Обмін</w:t>
      </w:r>
      <w:r w:rsidR="006621E1" w:rsidRPr="004D180D">
        <w:rPr>
          <w:rFonts w:cs="Arial"/>
          <w:sz w:val="28"/>
          <w:lang w:val="uk-UA"/>
        </w:rPr>
        <w:t xml:space="preserve"> </w:t>
      </w:r>
      <w:r w:rsidRPr="004D180D">
        <w:rPr>
          <w:rFonts w:cs="Arial"/>
          <w:sz w:val="28"/>
          <w:lang w:val="uk-UA"/>
        </w:rPr>
        <w:t>інформацією</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двома</w:t>
      </w:r>
      <w:r w:rsid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більше</w:t>
      </w:r>
      <w:r w:rsidR="006621E1" w:rsidRPr="004D180D">
        <w:rPr>
          <w:rFonts w:cs="Arial"/>
          <w:sz w:val="28"/>
          <w:lang w:val="uk-UA"/>
        </w:rPr>
        <w:t xml:space="preserve"> </w:t>
      </w:r>
      <w:r w:rsidRPr="004D180D">
        <w:rPr>
          <w:rFonts w:cs="Arial"/>
          <w:sz w:val="28"/>
          <w:lang w:val="uk-UA"/>
        </w:rPr>
        <w:t>людьми</w:t>
      </w:r>
      <w:r w:rsidR="006621E1" w:rsidRPr="004D180D">
        <w:rPr>
          <w:rFonts w:cs="Arial"/>
          <w:sz w:val="28"/>
          <w:lang w:val="uk-UA"/>
        </w:rPr>
        <w:t xml:space="preserve"> </w:t>
      </w:r>
      <w:r w:rsidRPr="004D180D">
        <w:rPr>
          <w:rFonts w:cs="Arial"/>
          <w:sz w:val="28"/>
          <w:lang w:val="uk-UA"/>
        </w:rPr>
        <w:t>називається</w:t>
      </w:r>
      <w:r w:rsidR="004D180D">
        <w:rPr>
          <w:rFonts w:cs="Arial"/>
          <w:sz w:val="28"/>
          <w:lang w:val="uk-UA"/>
        </w:rPr>
        <w:t xml:space="preserve"> </w:t>
      </w:r>
      <w:r w:rsidRPr="004D180D">
        <w:rPr>
          <w:rFonts w:cs="Arial"/>
          <w:sz w:val="28"/>
          <w:lang w:val="uk-UA"/>
        </w:rPr>
        <w:t>комунікаційним</w:t>
      </w:r>
      <w:r w:rsidR="006621E1" w:rsidRPr="004D180D">
        <w:rPr>
          <w:rFonts w:cs="Arial"/>
          <w:sz w:val="28"/>
          <w:lang w:val="uk-UA"/>
        </w:rPr>
        <w:t xml:space="preserve"> </w:t>
      </w:r>
      <w:r w:rsidRPr="004D180D">
        <w:rPr>
          <w:rFonts w:cs="Arial"/>
          <w:sz w:val="28"/>
          <w:lang w:val="uk-UA"/>
        </w:rPr>
        <w:t>процесом,</w:t>
      </w:r>
      <w:r w:rsidR="006621E1" w:rsidRPr="004D180D">
        <w:rPr>
          <w:rFonts w:cs="Arial"/>
          <w:sz w:val="28"/>
          <w:lang w:val="uk-UA"/>
        </w:rPr>
        <w:t xml:space="preserve"> </w:t>
      </w:r>
      <w:r w:rsidRPr="004D180D">
        <w:rPr>
          <w:rFonts w:cs="Arial"/>
          <w:sz w:val="28"/>
          <w:lang w:val="uk-UA"/>
        </w:rPr>
        <w:t>який</w:t>
      </w:r>
      <w:r w:rsidR="006621E1" w:rsidRPr="004D180D">
        <w:rPr>
          <w:rFonts w:cs="Arial"/>
          <w:sz w:val="28"/>
          <w:lang w:val="uk-UA"/>
        </w:rPr>
        <w:t xml:space="preserve"> </w:t>
      </w:r>
      <w:r w:rsidRPr="004D180D">
        <w:rPr>
          <w:rFonts w:cs="Arial"/>
          <w:sz w:val="28"/>
          <w:lang w:val="uk-UA"/>
        </w:rPr>
        <w:t>складається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характерних</w:t>
      </w:r>
      <w:r w:rsidR="006621E1" w:rsidRPr="004D180D">
        <w:rPr>
          <w:rFonts w:cs="Arial"/>
          <w:sz w:val="28"/>
          <w:lang w:val="uk-UA"/>
        </w:rPr>
        <w:t xml:space="preserve"> </w:t>
      </w:r>
      <w:r w:rsidRPr="004D180D">
        <w:rPr>
          <w:rFonts w:cs="Arial"/>
          <w:sz w:val="28"/>
          <w:lang w:val="uk-UA"/>
        </w:rPr>
        <w:t>елементів</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етапів.</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обміну</w:t>
      </w:r>
      <w:r w:rsidR="006621E1" w:rsidRPr="004D180D">
        <w:rPr>
          <w:rFonts w:cs="Arial"/>
          <w:sz w:val="28"/>
          <w:lang w:val="uk-UA"/>
        </w:rPr>
        <w:t xml:space="preserve"> </w:t>
      </w:r>
      <w:r w:rsidRPr="004D180D">
        <w:rPr>
          <w:rFonts w:cs="Arial"/>
          <w:sz w:val="28"/>
          <w:lang w:val="uk-UA"/>
        </w:rPr>
        <w:t>інформацією</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виділити</w:t>
      </w:r>
      <w:r w:rsidR="006621E1" w:rsidRPr="004D180D">
        <w:rPr>
          <w:rFonts w:cs="Arial"/>
          <w:sz w:val="28"/>
          <w:lang w:val="uk-UA"/>
        </w:rPr>
        <w:t xml:space="preserve"> </w:t>
      </w:r>
      <w:r w:rsidRPr="004D180D">
        <w:rPr>
          <w:rFonts w:cs="Arial"/>
          <w:sz w:val="28"/>
          <w:lang w:val="uk-UA"/>
        </w:rPr>
        <w:t>чотири</w:t>
      </w:r>
      <w:r w:rsidR="006621E1" w:rsidRPr="004D180D">
        <w:rPr>
          <w:rFonts w:cs="Arial"/>
          <w:sz w:val="28"/>
          <w:lang w:val="uk-UA"/>
        </w:rPr>
        <w:t xml:space="preserve"> </w:t>
      </w:r>
      <w:r w:rsidRPr="004D180D">
        <w:rPr>
          <w:rFonts w:cs="Arial"/>
          <w:sz w:val="28"/>
          <w:lang w:val="uk-UA"/>
        </w:rPr>
        <w:t>базових</w:t>
      </w:r>
      <w:r w:rsidR="006621E1" w:rsidRPr="004D180D">
        <w:rPr>
          <w:rFonts w:cs="Arial"/>
          <w:sz w:val="28"/>
          <w:lang w:val="uk-UA"/>
        </w:rPr>
        <w:t xml:space="preserve"> </w:t>
      </w:r>
      <w:r w:rsidRPr="004D180D">
        <w:rPr>
          <w:rFonts w:cs="Arial"/>
          <w:sz w:val="28"/>
          <w:lang w:val="uk-UA"/>
        </w:rPr>
        <w:t>елемента:</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1.</w:t>
      </w:r>
      <w:r w:rsidR="006621E1" w:rsidRPr="004D180D">
        <w:rPr>
          <w:rFonts w:cs="Arial"/>
          <w:sz w:val="28"/>
          <w:lang w:val="uk-UA"/>
        </w:rPr>
        <w:t xml:space="preserve"> </w:t>
      </w:r>
      <w:r w:rsidRPr="004D180D">
        <w:rPr>
          <w:rFonts w:cs="Arial"/>
          <w:sz w:val="28"/>
          <w:lang w:val="uk-UA"/>
        </w:rPr>
        <w:t>відправник,</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особа</w:t>
      </w:r>
      <w:r w:rsidR="006621E1" w:rsidRPr="004D180D">
        <w:rPr>
          <w:rFonts w:cs="Arial"/>
          <w:sz w:val="28"/>
          <w:lang w:val="uk-UA"/>
        </w:rPr>
        <w:t xml:space="preserve"> </w:t>
      </w:r>
      <w:r w:rsidRPr="004D180D">
        <w:rPr>
          <w:rFonts w:cs="Arial"/>
          <w:sz w:val="28"/>
          <w:lang w:val="uk-UA"/>
        </w:rPr>
        <w:t>яка</w:t>
      </w:r>
      <w:r w:rsidR="006621E1" w:rsidRPr="004D180D">
        <w:rPr>
          <w:rFonts w:cs="Arial"/>
          <w:sz w:val="28"/>
          <w:lang w:val="uk-UA"/>
        </w:rPr>
        <w:t xml:space="preserve"> </w:t>
      </w:r>
      <w:r w:rsidRPr="004D180D">
        <w:rPr>
          <w:rFonts w:cs="Arial"/>
          <w:sz w:val="28"/>
          <w:lang w:val="uk-UA"/>
        </w:rPr>
        <w:t>генерує</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передає</w:t>
      </w:r>
      <w:r w:rsidR="006621E1" w:rsidRPr="004D180D">
        <w:rPr>
          <w:rFonts w:cs="Arial"/>
          <w:sz w:val="28"/>
          <w:lang w:val="uk-UA"/>
        </w:rPr>
        <w:t xml:space="preserve"> </w:t>
      </w:r>
      <w:r w:rsidRPr="004D180D">
        <w:rPr>
          <w:rFonts w:cs="Arial"/>
          <w:sz w:val="28"/>
          <w:lang w:val="uk-UA"/>
        </w:rPr>
        <w:t>інформацію;</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2.</w:t>
      </w:r>
      <w:r w:rsidR="006621E1" w:rsidRPr="004D180D">
        <w:rPr>
          <w:rFonts w:cs="Arial"/>
          <w:sz w:val="28"/>
          <w:lang w:val="uk-UA"/>
        </w:rPr>
        <w:t xml:space="preserve"> </w:t>
      </w:r>
      <w:r w:rsidRPr="004D180D">
        <w:rPr>
          <w:rFonts w:cs="Arial"/>
          <w:sz w:val="28"/>
          <w:lang w:val="uk-UA"/>
        </w:rPr>
        <w:t>повідомлення,</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інформація</w:t>
      </w:r>
      <w:r w:rsidR="006621E1" w:rsidRPr="004D180D">
        <w:rPr>
          <w:rFonts w:cs="Arial"/>
          <w:sz w:val="28"/>
          <w:lang w:val="uk-UA"/>
        </w:rPr>
        <w:t xml:space="preserve"> </w:t>
      </w:r>
      <w:r w:rsidRPr="004D180D">
        <w:rPr>
          <w:rFonts w:cs="Arial"/>
          <w:sz w:val="28"/>
          <w:lang w:val="uk-UA"/>
        </w:rPr>
        <w:t>яка</w:t>
      </w:r>
      <w:r w:rsidR="006621E1" w:rsidRPr="004D180D">
        <w:rPr>
          <w:rFonts w:cs="Arial"/>
          <w:sz w:val="28"/>
          <w:lang w:val="uk-UA"/>
        </w:rPr>
        <w:t xml:space="preserve"> </w:t>
      </w:r>
      <w:r w:rsidRPr="004D180D">
        <w:rPr>
          <w:rFonts w:cs="Arial"/>
          <w:sz w:val="28"/>
          <w:lang w:val="uk-UA"/>
        </w:rPr>
        <w:t>представлена</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вигляді</w:t>
      </w:r>
      <w:r w:rsidR="006621E1" w:rsidRPr="004D180D">
        <w:rPr>
          <w:rFonts w:cs="Arial"/>
          <w:sz w:val="28"/>
          <w:lang w:val="uk-UA"/>
        </w:rPr>
        <w:t xml:space="preserve"> </w:t>
      </w:r>
      <w:r w:rsidRPr="004D180D">
        <w:rPr>
          <w:rFonts w:cs="Arial"/>
          <w:sz w:val="28"/>
          <w:lang w:val="uk-UA"/>
        </w:rPr>
        <w:t>символів;</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3.</w:t>
      </w:r>
      <w:r w:rsidR="006621E1" w:rsidRPr="004D180D">
        <w:rPr>
          <w:rFonts w:cs="Arial"/>
          <w:sz w:val="28"/>
          <w:lang w:val="uk-UA"/>
        </w:rPr>
        <w:t xml:space="preserve"> </w:t>
      </w:r>
      <w:r w:rsidRPr="004D180D">
        <w:rPr>
          <w:rFonts w:cs="Arial"/>
          <w:sz w:val="28"/>
          <w:lang w:val="uk-UA"/>
        </w:rPr>
        <w:t>канал,</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засіб</w:t>
      </w:r>
      <w:r w:rsidR="006621E1" w:rsidRPr="004D180D">
        <w:rPr>
          <w:rFonts w:cs="Arial"/>
          <w:sz w:val="28"/>
          <w:lang w:val="uk-UA"/>
        </w:rPr>
        <w:t xml:space="preserve"> </w:t>
      </w:r>
      <w:r w:rsidRPr="004D180D">
        <w:rPr>
          <w:rFonts w:cs="Arial"/>
          <w:sz w:val="28"/>
          <w:lang w:val="uk-UA"/>
        </w:rPr>
        <w:t>передачі</w:t>
      </w:r>
      <w:r w:rsidR="006621E1" w:rsidRPr="004D180D">
        <w:rPr>
          <w:rFonts w:cs="Arial"/>
          <w:sz w:val="28"/>
          <w:lang w:val="uk-UA"/>
        </w:rPr>
        <w:t xml:space="preserve"> </w:t>
      </w:r>
      <w:r w:rsidRPr="004D180D">
        <w:rPr>
          <w:rFonts w:cs="Arial"/>
          <w:sz w:val="28"/>
          <w:lang w:val="uk-UA"/>
        </w:rPr>
        <w:t>інформації;</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4.</w:t>
      </w:r>
      <w:r w:rsidR="006621E1" w:rsidRPr="004D180D">
        <w:rPr>
          <w:rFonts w:cs="Arial"/>
          <w:sz w:val="28"/>
          <w:lang w:val="uk-UA"/>
        </w:rPr>
        <w:t xml:space="preserve"> </w:t>
      </w:r>
      <w:r w:rsidRPr="004D180D">
        <w:rPr>
          <w:rFonts w:cs="Arial"/>
          <w:sz w:val="28"/>
          <w:lang w:val="uk-UA"/>
        </w:rPr>
        <w:t>одержувач,</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особа,</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якої</w:t>
      </w:r>
      <w:r w:rsidR="004D180D">
        <w:rPr>
          <w:rFonts w:cs="Arial"/>
          <w:sz w:val="28"/>
          <w:lang w:val="uk-UA"/>
        </w:rPr>
        <w:t xml:space="preserve"> </w:t>
      </w:r>
      <w:r w:rsidRPr="004D180D">
        <w:rPr>
          <w:rFonts w:cs="Arial"/>
          <w:sz w:val="28"/>
          <w:lang w:val="uk-UA"/>
        </w:rPr>
        <w:t>інформація</w:t>
      </w:r>
      <w:r w:rsidR="006621E1" w:rsidRPr="004D180D">
        <w:rPr>
          <w:rFonts w:cs="Arial"/>
          <w:sz w:val="28"/>
          <w:lang w:val="uk-UA"/>
        </w:rPr>
        <w:t xml:space="preserve"> </w:t>
      </w:r>
      <w:r w:rsidRPr="004D180D">
        <w:rPr>
          <w:rFonts w:cs="Arial"/>
          <w:sz w:val="28"/>
          <w:lang w:val="uk-UA"/>
        </w:rPr>
        <w:t>призначена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яка</w:t>
      </w:r>
      <w:r w:rsidR="006621E1" w:rsidRPr="004D180D">
        <w:rPr>
          <w:rFonts w:cs="Arial"/>
          <w:sz w:val="28"/>
          <w:lang w:val="uk-UA"/>
        </w:rPr>
        <w:t xml:space="preserve"> </w:t>
      </w:r>
      <w:r w:rsidRPr="004D180D">
        <w:rPr>
          <w:rFonts w:cs="Arial"/>
          <w:sz w:val="28"/>
          <w:lang w:val="uk-UA"/>
        </w:rPr>
        <w:t>буде</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використовувати.</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lastRenderedPageBreak/>
        <w:t>При</w:t>
      </w:r>
      <w:r w:rsidR="006621E1" w:rsidRPr="004D180D">
        <w:rPr>
          <w:rFonts w:cs="Arial"/>
          <w:sz w:val="28"/>
          <w:lang w:val="uk-UA"/>
        </w:rPr>
        <w:t xml:space="preserve"> </w:t>
      </w:r>
      <w:r w:rsidRPr="004D180D">
        <w:rPr>
          <w:rFonts w:cs="Arial"/>
          <w:sz w:val="28"/>
          <w:lang w:val="uk-UA"/>
        </w:rPr>
        <w:t>обміні</w:t>
      </w:r>
      <w:r w:rsidR="006621E1" w:rsidRPr="004D180D">
        <w:rPr>
          <w:rFonts w:cs="Arial"/>
          <w:sz w:val="28"/>
          <w:lang w:val="uk-UA"/>
        </w:rPr>
        <w:t xml:space="preserve"> </w:t>
      </w:r>
      <w:r w:rsidRPr="004D180D">
        <w:rPr>
          <w:rFonts w:cs="Arial"/>
          <w:sz w:val="28"/>
          <w:lang w:val="uk-UA"/>
        </w:rPr>
        <w:t>ін</w:t>
      </w:r>
      <w:r w:rsidR="006621E1" w:rsidRPr="004D180D">
        <w:rPr>
          <w:rFonts w:cs="Arial"/>
          <w:sz w:val="28"/>
          <w:lang w:val="uk-UA"/>
        </w:rPr>
        <w:t xml:space="preserve"> </w:t>
      </w:r>
      <w:r w:rsidRPr="004D180D">
        <w:rPr>
          <w:rFonts w:cs="Arial"/>
          <w:sz w:val="28"/>
          <w:lang w:val="uk-UA"/>
        </w:rPr>
        <w:t>формацією</w:t>
      </w:r>
      <w:r w:rsidR="004D180D">
        <w:rPr>
          <w:rFonts w:cs="Arial"/>
          <w:sz w:val="28"/>
          <w:lang w:val="uk-UA"/>
        </w:rPr>
        <w:t xml:space="preserve"> </w:t>
      </w:r>
      <w:r w:rsidRPr="004D180D">
        <w:rPr>
          <w:rFonts w:cs="Arial"/>
          <w:sz w:val="28"/>
          <w:lang w:val="uk-UA"/>
        </w:rPr>
        <w:t>відправник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одержувач</w:t>
      </w:r>
      <w:r w:rsidR="006621E1" w:rsidRPr="004D180D">
        <w:rPr>
          <w:rFonts w:cs="Arial"/>
          <w:sz w:val="28"/>
          <w:lang w:val="uk-UA"/>
        </w:rPr>
        <w:t xml:space="preserve"> </w:t>
      </w:r>
      <w:r w:rsidRPr="004D180D">
        <w:rPr>
          <w:rFonts w:cs="Arial"/>
          <w:sz w:val="28"/>
          <w:lang w:val="uk-UA"/>
        </w:rPr>
        <w:t>проходять</w:t>
      </w:r>
      <w:r w:rsidR="006621E1" w:rsidRPr="004D180D">
        <w:rPr>
          <w:rFonts w:cs="Arial"/>
          <w:sz w:val="28"/>
          <w:lang w:val="uk-UA"/>
        </w:rPr>
        <w:t xml:space="preserve"> </w:t>
      </w:r>
      <w:r w:rsidRPr="004D180D">
        <w:rPr>
          <w:rFonts w:cs="Arial"/>
          <w:sz w:val="28"/>
          <w:lang w:val="uk-UA"/>
        </w:rPr>
        <w:t>декілька</w:t>
      </w:r>
      <w:r w:rsidR="006621E1" w:rsidRPr="004D180D">
        <w:rPr>
          <w:rFonts w:cs="Arial"/>
          <w:sz w:val="28"/>
          <w:lang w:val="uk-UA"/>
        </w:rPr>
        <w:t xml:space="preserve"> </w:t>
      </w:r>
      <w:r w:rsidRPr="004D180D">
        <w:rPr>
          <w:rFonts w:cs="Arial"/>
          <w:sz w:val="28"/>
          <w:lang w:val="uk-UA"/>
        </w:rPr>
        <w:t>етапів.</w:t>
      </w:r>
      <w:r w:rsidR="006621E1" w:rsidRPr="004D180D">
        <w:rPr>
          <w:rFonts w:cs="Arial"/>
          <w:sz w:val="28"/>
          <w:lang w:val="uk-UA"/>
        </w:rPr>
        <w:t xml:space="preserve"> </w:t>
      </w:r>
      <w:r w:rsidRPr="004D180D">
        <w:rPr>
          <w:rFonts w:cs="Arial"/>
          <w:sz w:val="28"/>
          <w:lang w:val="uk-UA"/>
        </w:rPr>
        <w:t>Модель</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комунікації</w:t>
      </w:r>
      <w:r w:rsidR="006621E1" w:rsidRPr="004D180D">
        <w:rPr>
          <w:rFonts w:cs="Arial"/>
          <w:sz w:val="28"/>
          <w:lang w:val="uk-UA"/>
        </w:rPr>
        <w:t xml:space="preserve"> </w:t>
      </w:r>
      <w:r w:rsidRPr="004D180D">
        <w:rPr>
          <w:rFonts w:cs="Arial"/>
          <w:sz w:val="28"/>
          <w:lang w:val="uk-UA"/>
        </w:rPr>
        <w:t>приведена</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рис.</w:t>
      </w:r>
      <w:r w:rsidR="006621E1" w:rsidRPr="004D180D">
        <w:rPr>
          <w:rFonts w:cs="Arial"/>
          <w:sz w:val="28"/>
          <w:lang w:val="uk-UA"/>
        </w:rPr>
        <w:t xml:space="preserve"> </w:t>
      </w:r>
      <w:r w:rsidRPr="004D180D">
        <w:rPr>
          <w:rFonts w:cs="Arial"/>
          <w:sz w:val="28"/>
          <w:lang w:val="uk-UA"/>
        </w:rPr>
        <w:t>7.2.</w:t>
      </w:r>
    </w:p>
    <w:p w:rsidR="001007C7" w:rsidRPr="004D180D" w:rsidRDefault="001007C7" w:rsidP="004D180D">
      <w:pPr>
        <w:spacing w:line="360" w:lineRule="auto"/>
        <w:ind w:firstLine="709"/>
        <w:jc w:val="both"/>
        <w:rPr>
          <w:rFonts w:cs="Arial"/>
          <w:sz w:val="28"/>
          <w:lang w:val="uk-UA"/>
        </w:rPr>
      </w:pPr>
    </w:p>
    <w:p w:rsidR="001007C7" w:rsidRPr="004D180D" w:rsidRDefault="00306AC5" w:rsidP="004D180D">
      <w:pPr>
        <w:spacing w:line="360" w:lineRule="auto"/>
        <w:jc w:val="both"/>
        <w:rPr>
          <w:rFonts w:cs="Arial"/>
          <w:sz w:val="28"/>
          <w:lang w:val="uk-UA"/>
        </w:rPr>
      </w:pPr>
      <w:r>
        <w:rPr>
          <w:sz w:val="28"/>
        </w:rPr>
        <w:pict>
          <v:shape id="_x0000_i1031" type="#_x0000_t75" style="width:465.75pt;height:101.25pt">
            <v:imagedata r:id="rId11" o:title=""/>
          </v:shape>
        </w:pict>
      </w:r>
    </w:p>
    <w:p w:rsidR="001007C7" w:rsidRPr="004D180D" w:rsidRDefault="001007C7" w:rsidP="004D180D">
      <w:pPr>
        <w:spacing w:line="360" w:lineRule="auto"/>
        <w:ind w:firstLine="709"/>
        <w:jc w:val="both"/>
        <w:rPr>
          <w:rFonts w:cs="Arial"/>
          <w:bCs/>
          <w:sz w:val="28"/>
          <w:lang w:val="uk-UA"/>
        </w:rPr>
      </w:pPr>
      <w:r w:rsidRPr="004D180D">
        <w:rPr>
          <w:rFonts w:cs="Arial"/>
          <w:sz w:val="28"/>
          <w:lang w:val="uk-UA"/>
        </w:rPr>
        <w:t>Рис.</w:t>
      </w:r>
      <w:r w:rsidR="006621E1" w:rsidRPr="004D180D">
        <w:rPr>
          <w:rFonts w:cs="Arial"/>
          <w:sz w:val="28"/>
          <w:lang w:val="uk-UA"/>
        </w:rPr>
        <w:t xml:space="preserve"> </w:t>
      </w:r>
      <w:r w:rsidRPr="004D180D">
        <w:rPr>
          <w:rFonts w:cs="Arial"/>
          <w:sz w:val="28"/>
          <w:lang w:val="uk-UA"/>
        </w:rPr>
        <w:t>7.2</w:t>
      </w:r>
      <w:r w:rsidR="006621E1" w:rsidRPr="004D180D">
        <w:rPr>
          <w:rFonts w:cs="Arial"/>
          <w:sz w:val="28"/>
          <w:lang w:val="uk-UA"/>
        </w:rPr>
        <w:t xml:space="preserve"> </w:t>
      </w:r>
      <w:r w:rsidRPr="004D180D">
        <w:rPr>
          <w:rFonts w:cs="Arial"/>
          <w:bCs/>
          <w:sz w:val="28"/>
          <w:lang w:val="uk-UA"/>
        </w:rPr>
        <w:t>Модель</w:t>
      </w:r>
      <w:r w:rsidR="006621E1" w:rsidRPr="004D180D">
        <w:rPr>
          <w:rFonts w:cs="Arial"/>
          <w:bCs/>
          <w:sz w:val="28"/>
          <w:lang w:val="uk-UA"/>
        </w:rPr>
        <w:t xml:space="preserve"> </w:t>
      </w:r>
      <w:r w:rsidRPr="004D180D">
        <w:rPr>
          <w:rFonts w:cs="Arial"/>
          <w:bCs/>
          <w:sz w:val="28"/>
          <w:lang w:val="uk-UA"/>
        </w:rPr>
        <w:t>процесу</w:t>
      </w:r>
      <w:r w:rsidR="006621E1" w:rsidRPr="004D180D">
        <w:rPr>
          <w:rFonts w:cs="Arial"/>
          <w:bCs/>
          <w:sz w:val="28"/>
          <w:lang w:val="uk-UA"/>
        </w:rPr>
        <w:t xml:space="preserve"> </w:t>
      </w:r>
      <w:r w:rsidRPr="004D180D">
        <w:rPr>
          <w:rFonts w:cs="Arial"/>
          <w:bCs/>
          <w:sz w:val="28"/>
          <w:lang w:val="uk-UA"/>
        </w:rPr>
        <w:t>обміну</w:t>
      </w:r>
      <w:r w:rsidR="006621E1" w:rsidRPr="004D180D">
        <w:rPr>
          <w:rFonts w:cs="Arial"/>
          <w:bCs/>
          <w:sz w:val="28"/>
          <w:lang w:val="uk-UA"/>
        </w:rPr>
        <w:t xml:space="preserve"> </w:t>
      </w:r>
      <w:r w:rsidRPr="004D180D">
        <w:rPr>
          <w:rFonts w:cs="Arial"/>
          <w:bCs/>
          <w:sz w:val="28"/>
          <w:lang w:val="uk-UA"/>
        </w:rPr>
        <w:t>інформацією</w:t>
      </w:r>
    </w:p>
    <w:p w:rsidR="001007C7" w:rsidRPr="004D180D" w:rsidRDefault="001007C7" w:rsidP="004D180D">
      <w:pPr>
        <w:spacing w:line="360" w:lineRule="auto"/>
        <w:ind w:firstLine="709"/>
        <w:jc w:val="both"/>
        <w:rPr>
          <w:rFonts w:cs="Arial"/>
          <w:sz w:val="28"/>
          <w:lang w:val="uk-UA"/>
        </w:rPr>
      </w:pP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Для</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якості</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необхідна</w:t>
      </w:r>
      <w:r w:rsidR="006621E1" w:rsidRPr="004D180D">
        <w:rPr>
          <w:rFonts w:cs="Arial"/>
          <w:sz w:val="28"/>
          <w:lang w:val="uk-UA"/>
        </w:rPr>
        <w:t xml:space="preserve"> </w:t>
      </w:r>
      <w:r w:rsidRPr="004D180D">
        <w:rPr>
          <w:rFonts w:cs="Arial"/>
          <w:sz w:val="28"/>
          <w:lang w:val="uk-UA"/>
        </w:rPr>
        <w:t>постійно</w:t>
      </w:r>
      <w:r w:rsidR="006621E1" w:rsidRPr="004D180D">
        <w:rPr>
          <w:rFonts w:cs="Arial"/>
          <w:sz w:val="28"/>
          <w:lang w:val="uk-UA"/>
        </w:rPr>
        <w:t xml:space="preserve"> </w:t>
      </w:r>
      <w:r w:rsidRPr="004D180D">
        <w:rPr>
          <w:rFonts w:cs="Arial"/>
          <w:sz w:val="28"/>
          <w:lang w:val="uk-UA"/>
        </w:rPr>
        <w:t>удосконалювати</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комунікацій:</w:t>
      </w:r>
      <w:r w:rsidR="006621E1" w:rsidRPr="004D180D">
        <w:rPr>
          <w:rFonts w:cs="Arial"/>
          <w:sz w:val="28"/>
          <w:lang w:val="uk-UA"/>
        </w:rPr>
        <w:t xml:space="preserve"> </w:t>
      </w:r>
      <w:r w:rsidRPr="004D180D">
        <w:rPr>
          <w:rFonts w:cs="Arial"/>
          <w:sz w:val="28"/>
          <w:lang w:val="uk-UA"/>
        </w:rPr>
        <w:t>пояснювати</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обґрунтовувати</w:t>
      </w:r>
      <w:r w:rsidR="006621E1" w:rsidRPr="004D180D">
        <w:rPr>
          <w:rFonts w:cs="Arial"/>
          <w:sz w:val="28"/>
          <w:lang w:val="uk-UA"/>
        </w:rPr>
        <w:t xml:space="preserve"> </w:t>
      </w:r>
      <w:r w:rsidRPr="004D180D">
        <w:rPr>
          <w:rFonts w:cs="Arial"/>
          <w:sz w:val="28"/>
          <w:lang w:val="uk-UA"/>
        </w:rPr>
        <w:t>свої</w:t>
      </w:r>
      <w:r w:rsidR="006621E1" w:rsidRPr="004D180D">
        <w:rPr>
          <w:rFonts w:cs="Arial"/>
          <w:sz w:val="28"/>
          <w:lang w:val="uk-UA"/>
        </w:rPr>
        <w:t xml:space="preserve"> </w:t>
      </w:r>
      <w:r w:rsidRPr="004D180D">
        <w:rPr>
          <w:rFonts w:cs="Arial"/>
          <w:sz w:val="28"/>
          <w:lang w:val="uk-UA"/>
        </w:rPr>
        <w:t>ідеї</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початку</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передачі;</w:t>
      </w:r>
      <w:r w:rsidR="006621E1" w:rsidRPr="004D180D">
        <w:rPr>
          <w:rFonts w:cs="Arial"/>
          <w:sz w:val="28"/>
          <w:lang w:val="uk-UA"/>
        </w:rPr>
        <w:t xml:space="preserve"> </w:t>
      </w:r>
      <w:r w:rsidRPr="004D180D">
        <w:rPr>
          <w:rFonts w:cs="Arial"/>
          <w:sz w:val="28"/>
          <w:lang w:val="uk-UA"/>
        </w:rPr>
        <w:t>налагоджувати</w:t>
      </w:r>
      <w:r w:rsidR="006621E1" w:rsidRPr="004D180D">
        <w:rPr>
          <w:rFonts w:cs="Arial"/>
          <w:sz w:val="28"/>
          <w:lang w:val="uk-UA"/>
        </w:rPr>
        <w:t xml:space="preserve"> </w:t>
      </w:r>
      <w:r w:rsidRPr="004D180D">
        <w:rPr>
          <w:rFonts w:cs="Arial"/>
          <w:sz w:val="28"/>
          <w:lang w:val="uk-UA"/>
        </w:rPr>
        <w:t>якісний</w:t>
      </w:r>
      <w:r w:rsidR="006621E1" w:rsidRPr="004D180D">
        <w:rPr>
          <w:rFonts w:cs="Arial"/>
          <w:sz w:val="28"/>
          <w:lang w:val="uk-UA"/>
        </w:rPr>
        <w:t xml:space="preserve"> </w:t>
      </w:r>
      <w:r w:rsidRPr="004D180D">
        <w:rPr>
          <w:rFonts w:cs="Arial"/>
          <w:sz w:val="28"/>
          <w:lang w:val="uk-UA"/>
        </w:rPr>
        <w:t>зворотній</w:t>
      </w:r>
      <w:r w:rsidR="006621E1" w:rsidRPr="004D180D">
        <w:rPr>
          <w:rFonts w:cs="Arial"/>
          <w:sz w:val="28"/>
          <w:lang w:val="uk-UA"/>
        </w:rPr>
        <w:t xml:space="preserve"> </w:t>
      </w:r>
      <w:r w:rsidRPr="004D180D">
        <w:rPr>
          <w:rFonts w:cs="Arial"/>
          <w:sz w:val="28"/>
          <w:lang w:val="uk-UA"/>
        </w:rPr>
        <w:t>зв’язок;</w:t>
      </w:r>
      <w:r w:rsidR="006621E1" w:rsidRPr="004D180D">
        <w:rPr>
          <w:rFonts w:cs="Arial"/>
          <w:sz w:val="28"/>
          <w:lang w:val="uk-UA"/>
        </w:rPr>
        <w:t xml:space="preserve"> </w:t>
      </w:r>
      <w:r w:rsidRPr="004D180D">
        <w:rPr>
          <w:rFonts w:cs="Arial"/>
          <w:sz w:val="28"/>
          <w:lang w:val="uk-UA"/>
        </w:rPr>
        <w:t>слідкувати</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своїми</w:t>
      </w:r>
      <w:r w:rsidR="006621E1" w:rsidRPr="004D180D">
        <w:rPr>
          <w:rFonts w:cs="Arial"/>
          <w:sz w:val="28"/>
          <w:lang w:val="uk-UA"/>
        </w:rPr>
        <w:t xml:space="preserve"> </w:t>
      </w:r>
      <w:r w:rsidRPr="004D180D">
        <w:rPr>
          <w:rFonts w:cs="Arial"/>
          <w:sz w:val="28"/>
          <w:lang w:val="uk-UA"/>
        </w:rPr>
        <w:t>жестами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інтонацією;</w:t>
      </w:r>
      <w:r w:rsidR="006621E1" w:rsidRPr="004D180D">
        <w:rPr>
          <w:rFonts w:cs="Arial"/>
          <w:sz w:val="28"/>
          <w:lang w:val="uk-UA"/>
        </w:rPr>
        <w:t xml:space="preserve"> </w:t>
      </w:r>
      <w:r w:rsidRPr="004D180D">
        <w:rPr>
          <w:rFonts w:cs="Arial"/>
          <w:sz w:val="28"/>
          <w:lang w:val="uk-UA"/>
        </w:rPr>
        <w:t>передавати</w:t>
      </w:r>
      <w:r w:rsidR="006621E1" w:rsidRPr="004D180D">
        <w:rPr>
          <w:rFonts w:cs="Arial"/>
          <w:sz w:val="28"/>
          <w:lang w:val="uk-UA"/>
        </w:rPr>
        <w:t xml:space="preserve"> </w:t>
      </w:r>
      <w:r w:rsidRPr="004D180D">
        <w:rPr>
          <w:rFonts w:cs="Arial"/>
          <w:sz w:val="28"/>
          <w:lang w:val="uk-UA"/>
        </w:rPr>
        <w:t>повідомлення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мові,</w:t>
      </w:r>
      <w:r w:rsidR="006621E1" w:rsidRPr="004D180D">
        <w:rPr>
          <w:rFonts w:cs="Arial"/>
          <w:sz w:val="28"/>
          <w:lang w:val="uk-UA"/>
        </w:rPr>
        <w:t xml:space="preserve"> </w:t>
      </w:r>
      <w:r w:rsidRPr="004D180D">
        <w:rPr>
          <w:rFonts w:cs="Arial"/>
          <w:sz w:val="28"/>
          <w:lang w:val="uk-UA"/>
        </w:rPr>
        <w:t>яка</w:t>
      </w:r>
      <w:r w:rsidR="006621E1" w:rsidRPr="004D180D">
        <w:rPr>
          <w:rFonts w:cs="Arial"/>
          <w:sz w:val="28"/>
          <w:lang w:val="uk-UA"/>
        </w:rPr>
        <w:t xml:space="preserve"> </w:t>
      </w:r>
      <w:r w:rsidRPr="004D180D">
        <w:rPr>
          <w:rFonts w:cs="Arial"/>
          <w:sz w:val="28"/>
          <w:lang w:val="uk-UA"/>
        </w:rPr>
        <w:t>зрозуміла</w:t>
      </w:r>
      <w:r w:rsidR="006621E1" w:rsidRPr="004D180D">
        <w:rPr>
          <w:rFonts w:cs="Arial"/>
          <w:sz w:val="28"/>
          <w:lang w:val="uk-UA"/>
        </w:rPr>
        <w:t xml:space="preserve"> </w:t>
      </w:r>
      <w:r w:rsidRPr="004D180D">
        <w:rPr>
          <w:rFonts w:cs="Arial"/>
          <w:sz w:val="28"/>
          <w:lang w:val="uk-UA"/>
        </w:rPr>
        <w:t>партнеру;</w:t>
      </w:r>
      <w:r w:rsidR="006621E1" w:rsidRPr="004D180D">
        <w:rPr>
          <w:rFonts w:cs="Arial"/>
          <w:sz w:val="28"/>
          <w:lang w:val="uk-UA"/>
        </w:rPr>
        <w:t xml:space="preserve"> </w:t>
      </w:r>
      <w:r w:rsidRPr="004D180D">
        <w:rPr>
          <w:rFonts w:cs="Arial"/>
          <w:sz w:val="28"/>
          <w:lang w:val="uk-UA"/>
        </w:rPr>
        <w:t>бути</w:t>
      </w:r>
      <w:r w:rsidR="004D180D">
        <w:rPr>
          <w:rFonts w:cs="Arial"/>
          <w:sz w:val="28"/>
          <w:lang w:val="uk-UA"/>
        </w:rPr>
        <w:t xml:space="preserve"> </w:t>
      </w:r>
      <w:r w:rsidRPr="004D180D">
        <w:rPr>
          <w:rFonts w:cs="Arial"/>
          <w:sz w:val="28"/>
          <w:lang w:val="uk-UA"/>
        </w:rPr>
        <w:t>чуйним</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робітників.</w:t>
      </w:r>
      <w:r w:rsidR="006621E1" w:rsidRPr="004D180D">
        <w:rPr>
          <w:rFonts w:cs="Arial"/>
          <w:sz w:val="28"/>
          <w:lang w:val="uk-UA"/>
        </w:rPr>
        <w:t xml:space="preserve"> </w:t>
      </w:r>
      <w:r w:rsidRPr="004D180D">
        <w:rPr>
          <w:rFonts w:cs="Arial"/>
          <w:sz w:val="28"/>
          <w:lang w:val="uk-UA"/>
        </w:rPr>
        <w:t>Удосконалення</w:t>
      </w:r>
      <w:r w:rsidR="006621E1" w:rsidRPr="004D180D">
        <w:rPr>
          <w:rFonts w:cs="Arial"/>
          <w:sz w:val="28"/>
          <w:lang w:val="uk-UA"/>
        </w:rPr>
        <w:t xml:space="preserve"> </w:t>
      </w:r>
      <w:r w:rsidRPr="004D180D">
        <w:rPr>
          <w:rFonts w:cs="Arial"/>
          <w:sz w:val="28"/>
          <w:lang w:val="uk-UA"/>
        </w:rPr>
        <w:t>комунікацій</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організаціях</w:t>
      </w:r>
      <w:r w:rsidR="006621E1" w:rsidRPr="004D180D">
        <w:rPr>
          <w:rFonts w:cs="Arial"/>
          <w:sz w:val="28"/>
          <w:lang w:val="uk-UA"/>
        </w:rPr>
        <w:t xml:space="preserve"> </w:t>
      </w:r>
      <w:r w:rsidRPr="004D180D">
        <w:rPr>
          <w:rFonts w:cs="Arial"/>
          <w:sz w:val="28"/>
          <w:lang w:val="uk-UA"/>
        </w:rPr>
        <w:t>здійснюється</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раціоналізації</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комунікаційного</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регулювання</w:t>
      </w:r>
      <w:r w:rsidR="006621E1" w:rsidRPr="004D180D">
        <w:rPr>
          <w:rFonts w:cs="Arial"/>
          <w:sz w:val="28"/>
          <w:lang w:val="uk-UA"/>
        </w:rPr>
        <w:t xml:space="preserve"> </w:t>
      </w:r>
      <w:r w:rsidRPr="004D180D">
        <w:rPr>
          <w:rFonts w:cs="Arial"/>
          <w:sz w:val="28"/>
          <w:lang w:val="uk-UA"/>
        </w:rPr>
        <w:t>інформаційного</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удосконалення</w:t>
      </w:r>
      <w:r w:rsidR="006621E1" w:rsidRPr="004D180D">
        <w:rPr>
          <w:rFonts w:cs="Arial"/>
          <w:sz w:val="28"/>
          <w:lang w:val="uk-UA"/>
        </w:rPr>
        <w:t xml:space="preserve"> </w:t>
      </w:r>
      <w:r w:rsidRPr="004D180D">
        <w:rPr>
          <w:rFonts w:cs="Arial"/>
          <w:sz w:val="28"/>
          <w:lang w:val="uk-UA"/>
        </w:rPr>
        <w:t>документообігу;</w:t>
      </w:r>
      <w:r w:rsidR="006621E1" w:rsidRPr="004D180D">
        <w:rPr>
          <w:rFonts w:cs="Arial"/>
          <w:sz w:val="28"/>
          <w:lang w:val="uk-UA"/>
        </w:rPr>
        <w:t xml:space="preserve"> </w:t>
      </w:r>
      <w:r w:rsidRPr="004D180D">
        <w:rPr>
          <w:rFonts w:cs="Arial"/>
          <w:sz w:val="28"/>
          <w:lang w:val="uk-UA"/>
        </w:rPr>
        <w:t>ефективне</w:t>
      </w:r>
      <w:r w:rsid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графічних</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удосконалення</w:t>
      </w:r>
      <w:r w:rsidR="006621E1" w:rsidRPr="004D180D">
        <w:rPr>
          <w:rFonts w:cs="Arial"/>
          <w:sz w:val="28"/>
          <w:lang w:val="uk-UA"/>
        </w:rPr>
        <w:t xml:space="preserve"> </w:t>
      </w:r>
      <w:r w:rsidRPr="004D180D">
        <w:rPr>
          <w:rFonts w:cs="Arial"/>
          <w:sz w:val="28"/>
          <w:lang w:val="uk-UA"/>
        </w:rPr>
        <w:t>зворотного</w:t>
      </w:r>
      <w:r w:rsidR="006621E1" w:rsidRPr="004D180D">
        <w:rPr>
          <w:rFonts w:cs="Arial"/>
          <w:sz w:val="28"/>
          <w:lang w:val="uk-UA"/>
        </w:rPr>
        <w:t xml:space="preserve"> </w:t>
      </w:r>
      <w:r w:rsidRPr="004D180D">
        <w:rPr>
          <w:rFonts w:cs="Arial"/>
          <w:sz w:val="28"/>
          <w:lang w:val="uk-UA"/>
        </w:rPr>
        <w:t>зв’язку</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інформаційних</w:t>
      </w:r>
      <w:r w:rsidR="006621E1" w:rsidRPr="004D180D">
        <w:rPr>
          <w:rFonts w:cs="Arial"/>
          <w:sz w:val="28"/>
          <w:lang w:val="uk-UA"/>
        </w:rPr>
        <w:t xml:space="preserve"> </w:t>
      </w:r>
      <w:r w:rsidRPr="004D180D">
        <w:rPr>
          <w:rFonts w:cs="Arial"/>
          <w:sz w:val="28"/>
          <w:lang w:val="uk-UA"/>
        </w:rPr>
        <w:t>технологій.</w:t>
      </w:r>
    </w:p>
    <w:p w:rsidR="001007C7" w:rsidRPr="004D180D" w:rsidRDefault="001007C7" w:rsidP="004D180D">
      <w:pPr>
        <w:spacing w:line="360" w:lineRule="auto"/>
        <w:ind w:firstLine="709"/>
        <w:jc w:val="both"/>
        <w:rPr>
          <w:rFonts w:cs="Arial"/>
          <w:sz w:val="28"/>
          <w:lang w:val="uk-UA"/>
        </w:rPr>
      </w:pPr>
    </w:p>
    <w:p w:rsidR="001007C7" w:rsidRPr="004D180D" w:rsidRDefault="001007C7" w:rsidP="004D180D">
      <w:pPr>
        <w:spacing w:line="360" w:lineRule="auto"/>
        <w:ind w:firstLine="709"/>
        <w:jc w:val="center"/>
        <w:rPr>
          <w:rFonts w:cs="Arial"/>
          <w:b/>
          <w:bCs/>
          <w:sz w:val="28"/>
          <w:lang w:val="uk-UA"/>
        </w:rPr>
      </w:pPr>
      <w:r w:rsidRPr="004D180D">
        <w:rPr>
          <w:rFonts w:cs="Arial"/>
          <w:b/>
          <w:bCs/>
          <w:sz w:val="28"/>
          <w:lang w:val="uk-UA"/>
        </w:rPr>
        <w:t>7.2.</w:t>
      </w:r>
      <w:r w:rsidR="006621E1" w:rsidRPr="004D180D">
        <w:rPr>
          <w:rFonts w:cs="Arial"/>
          <w:b/>
          <w:bCs/>
          <w:sz w:val="28"/>
          <w:lang w:val="uk-UA"/>
        </w:rPr>
        <w:t xml:space="preserve"> </w:t>
      </w:r>
      <w:r w:rsidRPr="004D180D">
        <w:rPr>
          <w:rFonts w:cs="Arial"/>
          <w:b/>
          <w:bCs/>
          <w:sz w:val="28"/>
          <w:lang w:val="uk-UA"/>
        </w:rPr>
        <w:t>Документальне</w:t>
      </w:r>
      <w:r w:rsidR="006621E1" w:rsidRPr="004D180D">
        <w:rPr>
          <w:rFonts w:cs="Arial"/>
          <w:b/>
          <w:bCs/>
          <w:sz w:val="28"/>
          <w:lang w:val="uk-UA"/>
        </w:rPr>
        <w:t xml:space="preserve"> </w:t>
      </w:r>
      <w:r w:rsidRPr="004D180D">
        <w:rPr>
          <w:rFonts w:cs="Arial"/>
          <w:b/>
          <w:bCs/>
          <w:sz w:val="28"/>
          <w:lang w:val="uk-UA"/>
        </w:rPr>
        <w:t>забезпечення</w:t>
      </w:r>
      <w:r w:rsidR="006621E1" w:rsidRPr="004D180D">
        <w:rPr>
          <w:rFonts w:cs="Arial"/>
          <w:b/>
          <w:bCs/>
          <w:sz w:val="28"/>
          <w:lang w:val="uk-UA"/>
        </w:rPr>
        <w:t xml:space="preserve"> </w:t>
      </w:r>
      <w:r w:rsidRPr="004D180D">
        <w:rPr>
          <w:rFonts w:cs="Arial"/>
          <w:b/>
          <w:bCs/>
          <w:sz w:val="28"/>
          <w:lang w:val="uk-UA"/>
        </w:rPr>
        <w:t>менеджменту</w:t>
      </w:r>
      <w:r w:rsidR="004D180D" w:rsidRPr="004D180D">
        <w:rPr>
          <w:rFonts w:cs="Arial"/>
          <w:b/>
          <w:bCs/>
          <w:sz w:val="28"/>
          <w:lang w:val="uk-UA"/>
        </w:rPr>
        <w:t xml:space="preserve"> </w:t>
      </w:r>
      <w:r w:rsidRPr="004D180D">
        <w:rPr>
          <w:rFonts w:cs="Arial"/>
          <w:b/>
          <w:bCs/>
          <w:sz w:val="28"/>
          <w:lang w:val="uk-UA"/>
        </w:rPr>
        <w:t>організації</w:t>
      </w:r>
      <w:bookmarkStart w:id="8" w:name="пар_7_2"/>
      <w:bookmarkEnd w:id="8"/>
    </w:p>
    <w:p w:rsidR="001007C7" w:rsidRPr="004D180D" w:rsidRDefault="001007C7" w:rsidP="004D180D">
      <w:pPr>
        <w:spacing w:line="360" w:lineRule="auto"/>
        <w:ind w:firstLine="709"/>
        <w:jc w:val="both"/>
        <w:rPr>
          <w:rFonts w:cs="Arial"/>
          <w:bCs/>
          <w:sz w:val="28"/>
          <w:lang w:val="uk-UA"/>
        </w:rPr>
      </w:pP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Документальне</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являє</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систему</w:t>
      </w:r>
      <w:r w:rsidR="006621E1" w:rsidRPr="004D180D">
        <w:rPr>
          <w:rFonts w:cs="Arial"/>
          <w:sz w:val="28"/>
          <w:lang w:val="uk-UA"/>
        </w:rPr>
        <w:t xml:space="preserve"> </w:t>
      </w:r>
      <w:r w:rsidRPr="004D180D">
        <w:rPr>
          <w:rFonts w:cs="Arial"/>
          <w:sz w:val="28"/>
          <w:lang w:val="uk-UA"/>
        </w:rPr>
        <w:t>операцій,</w:t>
      </w:r>
      <w:r w:rsidR="006621E1" w:rsidRPr="004D180D">
        <w:rPr>
          <w:rFonts w:cs="Arial"/>
          <w:sz w:val="28"/>
          <w:lang w:val="uk-UA"/>
        </w:rPr>
        <w:t xml:space="preserve"> </w:t>
      </w:r>
      <w:r w:rsidRPr="004D180D">
        <w:rPr>
          <w:rFonts w:cs="Arial"/>
          <w:sz w:val="28"/>
          <w:lang w:val="uk-UA"/>
        </w:rPr>
        <w:t>спрямованих</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двох</w:t>
      </w:r>
      <w:r w:rsidR="006621E1" w:rsidRPr="004D180D">
        <w:rPr>
          <w:rFonts w:cs="Arial"/>
          <w:sz w:val="28"/>
          <w:lang w:val="uk-UA"/>
        </w:rPr>
        <w:t xml:space="preserve"> </w:t>
      </w:r>
      <w:r w:rsidRPr="004D180D">
        <w:rPr>
          <w:rFonts w:cs="Arial"/>
          <w:sz w:val="28"/>
          <w:lang w:val="uk-UA"/>
        </w:rPr>
        <w:t>задач:</w:t>
      </w:r>
    </w:p>
    <w:p w:rsidR="001007C7" w:rsidRPr="004D180D" w:rsidRDefault="001007C7" w:rsidP="004D180D">
      <w:pPr>
        <w:pStyle w:val="a7"/>
        <w:numPr>
          <w:ilvl w:val="0"/>
          <w:numId w:val="25"/>
        </w:numPr>
        <w:spacing w:after="0" w:line="360" w:lineRule="auto"/>
        <w:ind w:left="0" w:firstLine="709"/>
        <w:jc w:val="both"/>
        <w:rPr>
          <w:rFonts w:cs="Arial"/>
          <w:sz w:val="28"/>
          <w:lang w:val="uk-UA"/>
        </w:rPr>
      </w:pPr>
      <w:r w:rsidRPr="004D180D">
        <w:rPr>
          <w:rFonts w:cs="Arial"/>
          <w:sz w:val="28"/>
          <w:lang w:val="uk-UA"/>
        </w:rPr>
        <w:t>перша</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них</w:t>
      </w:r>
      <w:r w:rsidR="006621E1" w:rsidRPr="004D180D">
        <w:rPr>
          <w:rFonts w:cs="Arial"/>
          <w:sz w:val="28"/>
          <w:lang w:val="uk-UA"/>
        </w:rPr>
        <w:t xml:space="preserve"> </w:t>
      </w:r>
      <w:r w:rsidRPr="004D180D">
        <w:rPr>
          <w:rFonts w:cs="Arial"/>
          <w:sz w:val="28"/>
          <w:lang w:val="uk-UA"/>
        </w:rPr>
        <w:t>зв'язана</w:t>
      </w:r>
      <w:r w:rsidR="006621E1" w:rsidRPr="004D180D">
        <w:rPr>
          <w:rFonts w:cs="Arial"/>
          <w:sz w:val="28"/>
          <w:lang w:val="uk-UA"/>
        </w:rPr>
        <w:t xml:space="preserve"> </w:t>
      </w:r>
      <w:r w:rsidRPr="004D180D">
        <w:rPr>
          <w:rFonts w:cs="Arial"/>
          <w:sz w:val="28"/>
          <w:lang w:val="uk-UA"/>
        </w:rPr>
        <w:t>зі</w:t>
      </w:r>
      <w:r w:rsidR="006621E1" w:rsidRPr="004D180D">
        <w:rPr>
          <w:rFonts w:cs="Arial"/>
          <w:sz w:val="28"/>
          <w:lang w:val="uk-UA"/>
        </w:rPr>
        <w:t xml:space="preserve"> </w:t>
      </w:r>
      <w:r w:rsidRPr="004D180D">
        <w:rPr>
          <w:rFonts w:cs="Arial"/>
          <w:sz w:val="28"/>
          <w:lang w:val="uk-UA"/>
        </w:rPr>
        <w:t>створенням</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визначенням</w:t>
      </w:r>
      <w:r w:rsidR="006621E1" w:rsidRPr="004D180D">
        <w:rPr>
          <w:rFonts w:cs="Arial"/>
          <w:sz w:val="28"/>
          <w:lang w:val="uk-UA"/>
        </w:rPr>
        <w:t xml:space="preserve"> </w:t>
      </w:r>
      <w:r w:rsidRPr="004D180D">
        <w:rPr>
          <w:rFonts w:cs="Arial"/>
          <w:sz w:val="28"/>
          <w:lang w:val="uk-UA"/>
        </w:rPr>
        <w:t>їхньої</w:t>
      </w:r>
      <w:r w:rsidR="006621E1" w:rsidRPr="004D180D">
        <w:rPr>
          <w:rFonts w:cs="Arial"/>
          <w:sz w:val="28"/>
          <w:lang w:val="uk-UA"/>
        </w:rPr>
        <w:t xml:space="preserve"> </w:t>
      </w:r>
      <w:r w:rsidRPr="004D180D">
        <w:rPr>
          <w:rFonts w:cs="Arial"/>
          <w:sz w:val="28"/>
          <w:lang w:val="uk-UA"/>
        </w:rPr>
        <w:t>форми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змісту</w:t>
      </w:r>
      <w:r w:rsidR="006621E1" w:rsidRPr="004D180D">
        <w:rPr>
          <w:rFonts w:cs="Arial"/>
          <w:sz w:val="28"/>
          <w:lang w:val="uk-UA"/>
        </w:rPr>
        <w:t xml:space="preserve"> </w:t>
      </w:r>
      <w:r w:rsidRPr="004D180D">
        <w:rPr>
          <w:rFonts w:cs="Arial"/>
          <w:sz w:val="28"/>
          <w:lang w:val="uk-UA"/>
        </w:rPr>
        <w:t>виходячи</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принципів</w:t>
      </w:r>
      <w:r w:rsidR="006621E1" w:rsidRPr="004D180D">
        <w:rPr>
          <w:rFonts w:cs="Arial"/>
          <w:sz w:val="28"/>
          <w:lang w:val="uk-UA"/>
        </w:rPr>
        <w:t xml:space="preserve"> </w:t>
      </w:r>
      <w:r w:rsidRPr="004D180D">
        <w:rPr>
          <w:rFonts w:cs="Arial"/>
          <w:sz w:val="28"/>
          <w:lang w:val="uk-UA"/>
        </w:rPr>
        <w:t>раціонального</w:t>
      </w:r>
      <w:r w:rsidR="006621E1" w:rsidRPr="004D180D">
        <w:rPr>
          <w:rFonts w:cs="Arial"/>
          <w:sz w:val="28"/>
          <w:lang w:val="uk-UA"/>
        </w:rPr>
        <w:t xml:space="preserve"> </w:t>
      </w:r>
      <w:r w:rsidRPr="004D180D">
        <w:rPr>
          <w:rFonts w:cs="Arial"/>
          <w:sz w:val="28"/>
          <w:lang w:val="uk-UA"/>
        </w:rPr>
        <w:t>документування</w:t>
      </w:r>
      <w:r w:rsidR="006621E1" w:rsidRPr="004D180D">
        <w:rPr>
          <w:rFonts w:cs="Arial"/>
          <w:sz w:val="28"/>
          <w:lang w:val="uk-UA"/>
        </w:rPr>
        <w:t xml:space="preserve"> </w:t>
      </w:r>
      <w:r w:rsidRPr="004D180D">
        <w:rPr>
          <w:rFonts w:cs="Arial"/>
          <w:sz w:val="28"/>
          <w:lang w:val="uk-UA"/>
        </w:rPr>
        <w:t>інформації;</w:t>
      </w:r>
    </w:p>
    <w:p w:rsidR="001007C7" w:rsidRPr="004D180D" w:rsidRDefault="001007C7" w:rsidP="004D180D">
      <w:pPr>
        <w:pStyle w:val="a7"/>
        <w:numPr>
          <w:ilvl w:val="0"/>
          <w:numId w:val="25"/>
        </w:numPr>
        <w:spacing w:after="0" w:line="360" w:lineRule="auto"/>
        <w:ind w:left="0" w:firstLine="709"/>
        <w:jc w:val="both"/>
        <w:rPr>
          <w:rFonts w:cs="Arial"/>
          <w:sz w:val="28"/>
          <w:lang w:val="uk-UA"/>
        </w:rPr>
      </w:pPr>
      <w:r w:rsidRPr="004D180D">
        <w:rPr>
          <w:rFonts w:cs="Arial"/>
          <w:sz w:val="28"/>
          <w:lang w:val="uk-UA"/>
        </w:rPr>
        <w:t>друга</w:t>
      </w:r>
      <w:r w:rsidR="006621E1" w:rsidRPr="004D180D">
        <w:rPr>
          <w:rFonts w:cs="Arial"/>
          <w:sz w:val="28"/>
          <w:lang w:val="uk-UA"/>
        </w:rPr>
        <w:t xml:space="preserve"> </w:t>
      </w:r>
      <w:r w:rsidRPr="004D180D">
        <w:rPr>
          <w:rFonts w:cs="Arial"/>
          <w:sz w:val="28"/>
          <w:lang w:val="uk-UA"/>
        </w:rPr>
        <w:t>задача</w:t>
      </w:r>
      <w:r w:rsidR="006621E1" w:rsidRPr="004D180D">
        <w:rPr>
          <w:rFonts w:cs="Arial"/>
          <w:sz w:val="28"/>
          <w:lang w:val="uk-UA"/>
        </w:rPr>
        <w:t xml:space="preserve"> </w:t>
      </w:r>
      <w:r w:rsidRPr="004D180D">
        <w:rPr>
          <w:rFonts w:cs="Arial"/>
          <w:sz w:val="28"/>
          <w:lang w:val="uk-UA"/>
        </w:rPr>
        <w:t>полягає</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обслуговуванні</w:t>
      </w:r>
      <w:r w:rsidR="006621E1" w:rsidRPr="004D180D">
        <w:rPr>
          <w:rFonts w:cs="Arial"/>
          <w:sz w:val="28"/>
          <w:lang w:val="uk-UA"/>
        </w:rPr>
        <w:t xml:space="preserve"> </w:t>
      </w:r>
      <w:r w:rsidRPr="004D180D">
        <w:rPr>
          <w:rFonts w:cs="Arial"/>
          <w:sz w:val="28"/>
          <w:lang w:val="uk-UA"/>
        </w:rPr>
        <w:t>всіх</w:t>
      </w:r>
      <w:r w:rsidR="006621E1" w:rsidRPr="004D180D">
        <w:rPr>
          <w:rFonts w:cs="Arial"/>
          <w:sz w:val="28"/>
          <w:lang w:val="uk-UA"/>
        </w:rPr>
        <w:t xml:space="preserve"> </w:t>
      </w:r>
      <w:r w:rsidRPr="004D180D">
        <w:rPr>
          <w:rFonts w:cs="Arial"/>
          <w:sz w:val="28"/>
          <w:lang w:val="uk-UA"/>
        </w:rPr>
        <w:t>ланок</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документованою</w:t>
      </w:r>
      <w:r w:rsidR="006621E1" w:rsidRPr="004D180D">
        <w:rPr>
          <w:rFonts w:cs="Arial"/>
          <w:sz w:val="28"/>
          <w:lang w:val="uk-UA"/>
        </w:rPr>
        <w:t xml:space="preserve"> </w:t>
      </w:r>
      <w:r w:rsidRPr="004D180D">
        <w:rPr>
          <w:rFonts w:cs="Arial"/>
          <w:sz w:val="28"/>
          <w:lang w:val="uk-UA"/>
        </w:rPr>
        <w:t>інформацією,</w:t>
      </w:r>
      <w:r w:rsidR="006621E1" w:rsidRPr="004D180D">
        <w:rPr>
          <w:rFonts w:cs="Arial"/>
          <w:sz w:val="28"/>
          <w:lang w:val="uk-UA"/>
        </w:rPr>
        <w:t xml:space="preserve"> </w:t>
      </w:r>
      <w:r w:rsidRPr="004D180D">
        <w:rPr>
          <w:rFonts w:cs="Arial"/>
          <w:sz w:val="28"/>
          <w:lang w:val="uk-UA"/>
        </w:rPr>
        <w:t>необхідної</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виконання</w:t>
      </w:r>
      <w:r w:rsid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функцій.</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lastRenderedPageBreak/>
        <w:t>Зміст</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визначається</w:t>
      </w:r>
      <w:r w:rsidR="006621E1" w:rsidRPr="004D180D">
        <w:rPr>
          <w:rFonts w:cs="Arial"/>
          <w:sz w:val="28"/>
          <w:lang w:val="uk-UA"/>
        </w:rPr>
        <w:t xml:space="preserve"> </w:t>
      </w:r>
      <w:r w:rsidRPr="004D180D">
        <w:rPr>
          <w:rFonts w:cs="Arial"/>
          <w:sz w:val="28"/>
          <w:lang w:val="uk-UA"/>
        </w:rPr>
        <w:t>безпосередньо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організаційно-адміністративних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аналітико-конструктивних</w:t>
      </w:r>
      <w:r w:rsidR="006621E1" w:rsidRPr="004D180D">
        <w:rPr>
          <w:rFonts w:cs="Arial"/>
          <w:sz w:val="28"/>
          <w:lang w:val="uk-UA"/>
        </w:rPr>
        <w:t xml:space="preserve"> </w:t>
      </w:r>
      <w:r w:rsidRPr="004D180D">
        <w:rPr>
          <w:rFonts w:cs="Arial"/>
          <w:sz w:val="28"/>
          <w:lang w:val="uk-UA"/>
        </w:rPr>
        <w:t>операцій</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кожній</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змісті</w:t>
      </w:r>
      <w:r w:rsidR="006621E1" w:rsidRPr="004D180D">
        <w:rPr>
          <w:rFonts w:cs="Arial"/>
          <w:sz w:val="28"/>
          <w:lang w:val="uk-UA"/>
        </w:rPr>
        <w:t xml:space="preserve"> </w:t>
      </w:r>
      <w:r w:rsidRPr="004D180D">
        <w:rPr>
          <w:rFonts w:cs="Arial"/>
          <w:sz w:val="28"/>
          <w:lang w:val="uk-UA"/>
        </w:rPr>
        <w:t>документа</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виділити</w:t>
      </w:r>
      <w:r w:rsidR="006621E1" w:rsidRPr="004D180D">
        <w:rPr>
          <w:rFonts w:cs="Arial"/>
          <w:sz w:val="28"/>
          <w:lang w:val="uk-UA"/>
        </w:rPr>
        <w:t xml:space="preserve"> </w:t>
      </w:r>
      <w:r w:rsidRPr="004D180D">
        <w:rPr>
          <w:rFonts w:cs="Arial"/>
          <w:sz w:val="28"/>
          <w:lang w:val="uk-UA"/>
        </w:rPr>
        <w:t>дві</w:t>
      </w:r>
      <w:r w:rsidR="006621E1" w:rsidRPr="004D180D">
        <w:rPr>
          <w:rFonts w:cs="Arial"/>
          <w:sz w:val="28"/>
          <w:lang w:val="uk-UA"/>
        </w:rPr>
        <w:t xml:space="preserve"> </w:t>
      </w:r>
      <w:r w:rsidRPr="004D180D">
        <w:rPr>
          <w:rFonts w:cs="Arial"/>
          <w:sz w:val="28"/>
          <w:lang w:val="uk-UA"/>
        </w:rPr>
        <w:t>частин:</w:t>
      </w:r>
      <w:r w:rsidR="006621E1" w:rsidRPr="004D180D">
        <w:rPr>
          <w:rFonts w:cs="Arial"/>
          <w:sz w:val="28"/>
          <w:lang w:val="uk-UA"/>
        </w:rPr>
        <w:t xml:space="preserve"> </w:t>
      </w:r>
      <w:r w:rsidRPr="004D180D">
        <w:rPr>
          <w:rFonts w:cs="Arial"/>
          <w:sz w:val="28"/>
          <w:lang w:val="uk-UA"/>
        </w:rPr>
        <w:t>перша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формалізована</w:t>
      </w:r>
      <w:r w:rsidR="006621E1" w:rsidRPr="004D180D">
        <w:rPr>
          <w:rFonts w:cs="Arial"/>
          <w:sz w:val="28"/>
          <w:lang w:val="uk-UA"/>
        </w:rPr>
        <w:t xml:space="preserve"> </w:t>
      </w:r>
      <w:r w:rsidRPr="004D180D">
        <w:rPr>
          <w:rFonts w:cs="Arial"/>
          <w:sz w:val="28"/>
          <w:lang w:val="uk-UA"/>
        </w:rPr>
        <w:t>частина,</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вимагає</w:t>
      </w:r>
      <w:r w:rsidR="006621E1" w:rsidRPr="004D180D">
        <w:rPr>
          <w:rFonts w:cs="Arial"/>
          <w:sz w:val="28"/>
          <w:lang w:val="uk-UA"/>
        </w:rPr>
        <w:t xml:space="preserve"> </w:t>
      </w:r>
      <w:r w:rsidRPr="004D180D">
        <w:rPr>
          <w:rFonts w:cs="Arial"/>
          <w:sz w:val="28"/>
          <w:lang w:val="uk-UA"/>
        </w:rPr>
        <w:t>спеціального</w:t>
      </w:r>
      <w:r w:rsidR="006621E1" w:rsidRPr="004D180D">
        <w:rPr>
          <w:rFonts w:cs="Arial"/>
          <w:sz w:val="28"/>
          <w:lang w:val="uk-UA"/>
        </w:rPr>
        <w:t xml:space="preserve"> </w:t>
      </w:r>
      <w:r w:rsidRPr="004D180D">
        <w:rPr>
          <w:rFonts w:cs="Arial"/>
          <w:sz w:val="28"/>
          <w:lang w:val="uk-UA"/>
        </w:rPr>
        <w:t>продумування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кожнім</w:t>
      </w:r>
      <w:r w:rsidR="006621E1" w:rsidRPr="004D180D">
        <w:rPr>
          <w:rFonts w:cs="Arial"/>
          <w:sz w:val="28"/>
          <w:lang w:val="uk-UA"/>
        </w:rPr>
        <w:t xml:space="preserve"> </w:t>
      </w:r>
      <w:r w:rsidRPr="004D180D">
        <w:rPr>
          <w:rFonts w:cs="Arial"/>
          <w:sz w:val="28"/>
          <w:lang w:val="uk-UA"/>
        </w:rPr>
        <w:t>окремому</w:t>
      </w:r>
      <w:r w:rsidR="006621E1" w:rsidRPr="004D180D">
        <w:rPr>
          <w:rFonts w:cs="Arial"/>
          <w:sz w:val="28"/>
          <w:lang w:val="uk-UA"/>
        </w:rPr>
        <w:t xml:space="preserve"> </w:t>
      </w:r>
      <w:r w:rsidRPr="004D180D">
        <w:rPr>
          <w:rFonts w:cs="Arial"/>
          <w:sz w:val="28"/>
          <w:lang w:val="uk-UA"/>
        </w:rPr>
        <w:t>випадку;</w:t>
      </w:r>
      <w:r w:rsidR="006621E1" w:rsidRPr="004D180D">
        <w:rPr>
          <w:rFonts w:cs="Arial"/>
          <w:sz w:val="28"/>
          <w:lang w:val="uk-UA"/>
        </w:rPr>
        <w:t xml:space="preserve"> </w:t>
      </w:r>
      <w:r w:rsidRPr="004D180D">
        <w:rPr>
          <w:rFonts w:cs="Arial"/>
          <w:sz w:val="28"/>
          <w:lang w:val="uk-UA"/>
        </w:rPr>
        <w:t>друга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формалізована</w:t>
      </w:r>
      <w:r w:rsidR="006621E1" w:rsidRPr="004D180D">
        <w:rPr>
          <w:rFonts w:cs="Arial"/>
          <w:sz w:val="28"/>
          <w:lang w:val="uk-UA"/>
        </w:rPr>
        <w:t xml:space="preserve"> </w:t>
      </w:r>
      <w:r w:rsidRPr="004D180D">
        <w:rPr>
          <w:rFonts w:cs="Arial"/>
          <w:sz w:val="28"/>
          <w:lang w:val="uk-UA"/>
        </w:rPr>
        <w:t>частина,</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заздалегідь</w:t>
      </w:r>
      <w:r w:rsidR="006621E1" w:rsidRPr="004D180D">
        <w:rPr>
          <w:rFonts w:cs="Arial"/>
          <w:sz w:val="28"/>
          <w:lang w:val="uk-UA"/>
        </w:rPr>
        <w:t xml:space="preserve"> </w:t>
      </w:r>
      <w:r w:rsidRPr="004D180D">
        <w:rPr>
          <w:rFonts w:cs="Arial"/>
          <w:sz w:val="28"/>
          <w:lang w:val="uk-UA"/>
        </w:rPr>
        <w:t>продумана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вирішена</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багаторазового</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Уніфікація</w:t>
      </w:r>
      <w:r w:rsidR="006621E1" w:rsidRPr="004D180D">
        <w:rPr>
          <w:rFonts w:cs="Arial"/>
          <w:sz w:val="28"/>
          <w:lang w:val="uk-UA"/>
        </w:rPr>
        <w:t xml:space="preserve"> </w:t>
      </w:r>
      <w:r w:rsidRPr="004D180D">
        <w:rPr>
          <w:rFonts w:cs="Arial"/>
          <w:sz w:val="28"/>
          <w:lang w:val="uk-UA"/>
        </w:rPr>
        <w:t>формалізованої</w:t>
      </w:r>
      <w:r w:rsidR="006621E1" w:rsidRPr="004D180D">
        <w:rPr>
          <w:rFonts w:cs="Arial"/>
          <w:sz w:val="28"/>
          <w:lang w:val="uk-UA"/>
        </w:rPr>
        <w:t xml:space="preserve"> </w:t>
      </w:r>
      <w:r w:rsidRPr="004D180D">
        <w:rPr>
          <w:rFonts w:cs="Arial"/>
          <w:sz w:val="28"/>
          <w:lang w:val="uk-UA"/>
        </w:rPr>
        <w:t>частини</w:t>
      </w:r>
      <w:r w:rsidR="006621E1" w:rsidRPr="004D180D">
        <w:rPr>
          <w:rFonts w:cs="Arial"/>
          <w:sz w:val="28"/>
          <w:lang w:val="uk-UA"/>
        </w:rPr>
        <w:t xml:space="preserve"> </w:t>
      </w:r>
      <w:r w:rsidRPr="004D180D">
        <w:rPr>
          <w:rFonts w:cs="Arial"/>
          <w:sz w:val="28"/>
          <w:lang w:val="uk-UA"/>
        </w:rPr>
        <w:t>змісту</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застосування</w:t>
      </w:r>
      <w:r w:rsidR="006621E1" w:rsidRPr="004D180D">
        <w:rPr>
          <w:rFonts w:cs="Arial"/>
          <w:sz w:val="28"/>
          <w:lang w:val="uk-UA"/>
        </w:rPr>
        <w:t xml:space="preserve"> </w:t>
      </w:r>
      <w:r w:rsidRPr="004D180D">
        <w:rPr>
          <w:rFonts w:cs="Arial"/>
          <w:sz w:val="28"/>
          <w:lang w:val="uk-UA"/>
        </w:rPr>
        <w:t>технічних</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забезпечують</w:t>
      </w:r>
      <w:r w:rsidR="006621E1" w:rsidRPr="004D180D">
        <w:rPr>
          <w:rFonts w:cs="Arial"/>
          <w:sz w:val="28"/>
          <w:lang w:val="uk-UA"/>
        </w:rPr>
        <w:t xml:space="preserve"> </w:t>
      </w:r>
      <w:r w:rsidRPr="004D180D">
        <w:rPr>
          <w:rFonts w:cs="Arial"/>
          <w:sz w:val="28"/>
          <w:lang w:val="uk-UA"/>
        </w:rPr>
        <w:t>цю</w:t>
      </w:r>
      <w:r w:rsidR="006621E1" w:rsidRPr="004D180D">
        <w:rPr>
          <w:rFonts w:cs="Arial"/>
          <w:sz w:val="28"/>
          <w:lang w:val="uk-UA"/>
        </w:rPr>
        <w:t xml:space="preserve"> </w:t>
      </w:r>
      <w:r w:rsidRPr="004D180D">
        <w:rPr>
          <w:rFonts w:cs="Arial"/>
          <w:sz w:val="28"/>
          <w:lang w:val="uk-UA"/>
        </w:rPr>
        <w:t>уніфікацію,</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один</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найважливіших</w:t>
      </w:r>
      <w:r w:rsidR="006621E1" w:rsidRPr="004D180D">
        <w:rPr>
          <w:rFonts w:cs="Arial"/>
          <w:sz w:val="28"/>
          <w:lang w:val="uk-UA"/>
        </w:rPr>
        <w:t xml:space="preserve"> </w:t>
      </w:r>
      <w:r w:rsidRPr="004D180D">
        <w:rPr>
          <w:rFonts w:cs="Arial"/>
          <w:sz w:val="28"/>
          <w:lang w:val="uk-UA"/>
        </w:rPr>
        <w:t>напрямків</w:t>
      </w:r>
      <w:r w:rsidR="006621E1" w:rsidRPr="004D180D">
        <w:rPr>
          <w:rFonts w:cs="Arial"/>
          <w:sz w:val="28"/>
          <w:lang w:val="uk-UA"/>
        </w:rPr>
        <w:t xml:space="preserve"> </w:t>
      </w:r>
      <w:r w:rsidRPr="004D180D">
        <w:rPr>
          <w:rFonts w:cs="Arial"/>
          <w:sz w:val="28"/>
          <w:lang w:val="uk-UA"/>
        </w:rPr>
        <w:t>удосконалювання</w:t>
      </w:r>
      <w:r w:rsidR="006621E1" w:rsidRPr="004D180D">
        <w:rPr>
          <w:rFonts w:cs="Arial"/>
          <w:sz w:val="28"/>
          <w:lang w:val="uk-UA"/>
        </w:rPr>
        <w:t xml:space="preserve"> </w:t>
      </w:r>
      <w:r w:rsidRPr="004D180D">
        <w:rPr>
          <w:rFonts w:cs="Arial"/>
          <w:sz w:val="28"/>
          <w:lang w:val="uk-UA"/>
        </w:rPr>
        <w:t>документального</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Обслуговування</w:t>
      </w:r>
      <w:r w:rsidR="006621E1" w:rsidRPr="004D180D">
        <w:rPr>
          <w:rFonts w:cs="Arial"/>
          <w:sz w:val="28"/>
          <w:lang w:val="uk-UA"/>
        </w:rPr>
        <w:t xml:space="preserve"> </w:t>
      </w:r>
      <w:r w:rsidRPr="004D180D">
        <w:rPr>
          <w:rFonts w:cs="Arial"/>
          <w:sz w:val="28"/>
          <w:lang w:val="uk-UA"/>
        </w:rPr>
        <w:t>всіх</w:t>
      </w:r>
      <w:r w:rsidR="006621E1" w:rsidRPr="004D180D">
        <w:rPr>
          <w:rFonts w:cs="Arial"/>
          <w:sz w:val="28"/>
          <w:lang w:val="uk-UA"/>
        </w:rPr>
        <w:t xml:space="preserve"> </w:t>
      </w:r>
      <w:r w:rsidRPr="004D180D">
        <w:rPr>
          <w:rFonts w:cs="Arial"/>
          <w:sz w:val="28"/>
          <w:lang w:val="uk-UA"/>
        </w:rPr>
        <w:t>ланок</w:t>
      </w:r>
      <w:r w:rsidR="006621E1" w:rsidRPr="004D180D">
        <w:rPr>
          <w:rFonts w:cs="Arial"/>
          <w:sz w:val="28"/>
          <w:lang w:val="uk-UA"/>
        </w:rPr>
        <w:t xml:space="preserve"> </w:t>
      </w:r>
      <w:r w:rsidRPr="004D180D">
        <w:rPr>
          <w:rFonts w:cs="Arial"/>
          <w:sz w:val="28"/>
          <w:lang w:val="uk-UA"/>
        </w:rPr>
        <w:t>апарата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необхідною</w:t>
      </w:r>
      <w:r w:rsidR="006621E1" w:rsidRPr="004D180D">
        <w:rPr>
          <w:rFonts w:cs="Arial"/>
          <w:sz w:val="28"/>
          <w:lang w:val="uk-UA"/>
        </w:rPr>
        <w:t xml:space="preserve"> </w:t>
      </w:r>
      <w:r w:rsidRPr="004D180D">
        <w:rPr>
          <w:rFonts w:cs="Arial"/>
          <w:sz w:val="28"/>
          <w:lang w:val="uk-UA"/>
        </w:rPr>
        <w:t>їм</w:t>
      </w:r>
      <w:r w:rsidR="006621E1" w:rsidRPr="004D180D">
        <w:rPr>
          <w:rFonts w:cs="Arial"/>
          <w:sz w:val="28"/>
          <w:lang w:val="uk-UA"/>
        </w:rPr>
        <w:t xml:space="preserve"> </w:t>
      </w:r>
      <w:r w:rsidRPr="004D180D">
        <w:rPr>
          <w:rFonts w:cs="Arial"/>
          <w:sz w:val="28"/>
          <w:lang w:val="uk-UA"/>
        </w:rPr>
        <w:t>документованою</w:t>
      </w:r>
      <w:r w:rsidR="006621E1" w:rsidRPr="004D180D">
        <w:rPr>
          <w:rFonts w:cs="Arial"/>
          <w:sz w:val="28"/>
          <w:lang w:val="uk-UA"/>
        </w:rPr>
        <w:t xml:space="preserve"> </w:t>
      </w:r>
      <w:r w:rsidRPr="004D180D">
        <w:rPr>
          <w:rFonts w:cs="Arial"/>
          <w:sz w:val="28"/>
          <w:lang w:val="uk-UA"/>
        </w:rPr>
        <w:t>інформацією</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розділити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дві</w:t>
      </w:r>
      <w:r w:rsidR="006621E1" w:rsidRPr="004D180D">
        <w:rPr>
          <w:rFonts w:cs="Arial"/>
          <w:sz w:val="28"/>
          <w:lang w:val="uk-UA"/>
        </w:rPr>
        <w:t xml:space="preserve"> </w:t>
      </w:r>
      <w:r w:rsidRPr="004D180D">
        <w:rPr>
          <w:rFonts w:cs="Arial"/>
          <w:sz w:val="28"/>
          <w:lang w:val="uk-UA"/>
        </w:rPr>
        <w:t>фази:</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першого</w:t>
      </w:r>
      <w:r w:rsidR="006621E1" w:rsidRPr="004D180D">
        <w:rPr>
          <w:rFonts w:cs="Arial"/>
          <w:sz w:val="28"/>
          <w:lang w:val="uk-UA"/>
        </w:rPr>
        <w:t xml:space="preserve"> </w:t>
      </w:r>
      <w:r w:rsidRPr="004D180D">
        <w:rPr>
          <w:rFonts w:cs="Arial"/>
          <w:sz w:val="28"/>
          <w:lang w:val="uk-UA"/>
        </w:rPr>
        <w:t>відносяться</w:t>
      </w:r>
      <w:r w:rsidR="006621E1" w:rsidRPr="004D180D">
        <w:rPr>
          <w:rFonts w:cs="Arial"/>
          <w:sz w:val="28"/>
          <w:lang w:val="uk-UA"/>
        </w:rPr>
        <w:t xml:space="preserve"> </w:t>
      </w:r>
      <w:r w:rsidRPr="004D180D">
        <w:rPr>
          <w:rFonts w:cs="Arial"/>
          <w:sz w:val="28"/>
          <w:lang w:val="uk-UA"/>
        </w:rPr>
        <w:t>операції</w:t>
      </w:r>
      <w:r w:rsidR="006621E1" w:rsidRPr="004D180D">
        <w:rPr>
          <w:rFonts w:cs="Arial"/>
          <w:sz w:val="28"/>
          <w:lang w:val="uk-UA"/>
        </w:rPr>
        <w:t xml:space="preserve"> </w:t>
      </w:r>
      <w:r w:rsidRPr="004D180D">
        <w:rPr>
          <w:rFonts w:cs="Arial"/>
          <w:sz w:val="28"/>
          <w:lang w:val="uk-UA"/>
        </w:rPr>
        <w:t>оформлення</w:t>
      </w:r>
      <w:r w:rsidR="006621E1" w:rsidRPr="004D180D">
        <w:rPr>
          <w:rFonts w:cs="Arial"/>
          <w:sz w:val="28"/>
          <w:lang w:val="uk-UA"/>
        </w:rPr>
        <w:t xml:space="preserve"> </w:t>
      </w:r>
      <w:r w:rsidRPr="004D180D">
        <w:rPr>
          <w:rFonts w:cs="Arial"/>
          <w:sz w:val="28"/>
          <w:lang w:val="uk-UA"/>
        </w:rPr>
        <w:t>оригіналів</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їхнє</w:t>
      </w:r>
      <w:r w:rsidR="006621E1" w:rsidRPr="004D180D">
        <w:rPr>
          <w:rFonts w:cs="Arial"/>
          <w:sz w:val="28"/>
          <w:lang w:val="uk-UA"/>
        </w:rPr>
        <w:t xml:space="preserve"> </w:t>
      </w:r>
      <w:r w:rsidRPr="004D180D">
        <w:rPr>
          <w:rFonts w:cs="Arial"/>
          <w:sz w:val="28"/>
          <w:lang w:val="uk-UA"/>
        </w:rPr>
        <w:t>копіювання,</w:t>
      </w:r>
      <w:r w:rsidR="006621E1" w:rsidRPr="004D180D">
        <w:rPr>
          <w:rFonts w:cs="Arial"/>
          <w:sz w:val="28"/>
          <w:lang w:val="uk-UA"/>
        </w:rPr>
        <w:t xml:space="preserve"> </w:t>
      </w:r>
      <w:r w:rsidRPr="004D180D">
        <w:rPr>
          <w:rFonts w:cs="Arial"/>
          <w:sz w:val="28"/>
          <w:lang w:val="uk-UA"/>
        </w:rPr>
        <w:t>розмноження,</w:t>
      </w:r>
      <w:r w:rsidR="006621E1" w:rsidRPr="004D180D">
        <w:rPr>
          <w:rFonts w:cs="Arial"/>
          <w:sz w:val="28"/>
          <w:lang w:val="uk-UA"/>
        </w:rPr>
        <w:t xml:space="preserve"> </w:t>
      </w:r>
      <w:r w:rsidRPr="004D180D">
        <w:rPr>
          <w:rFonts w:cs="Arial"/>
          <w:sz w:val="28"/>
          <w:lang w:val="uk-UA"/>
        </w:rPr>
        <w:t>реєстрація,</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другу</w:t>
      </w:r>
      <w:r w:rsidR="006621E1" w:rsidRPr="004D180D">
        <w:rPr>
          <w:rFonts w:cs="Arial"/>
          <w:sz w:val="28"/>
          <w:lang w:val="uk-UA"/>
        </w:rPr>
        <w:t xml:space="preserve"> </w:t>
      </w:r>
      <w:r w:rsidRPr="004D180D">
        <w:rPr>
          <w:rFonts w:cs="Arial"/>
          <w:sz w:val="28"/>
          <w:lang w:val="uk-UA"/>
        </w:rPr>
        <w:t>фазу</w:t>
      </w:r>
      <w:r w:rsidR="006621E1" w:rsidRPr="004D180D">
        <w:rPr>
          <w:rFonts w:cs="Arial"/>
          <w:sz w:val="28"/>
          <w:lang w:val="uk-UA"/>
        </w:rPr>
        <w:t xml:space="preserve"> </w:t>
      </w:r>
      <w:r w:rsidRPr="004D180D">
        <w:rPr>
          <w:rFonts w:cs="Arial"/>
          <w:sz w:val="28"/>
          <w:lang w:val="uk-UA"/>
        </w:rPr>
        <w:t>входять</w:t>
      </w:r>
      <w:r w:rsidR="006621E1" w:rsidRPr="004D180D">
        <w:rPr>
          <w:rFonts w:cs="Arial"/>
          <w:sz w:val="28"/>
          <w:lang w:val="uk-UA"/>
        </w:rPr>
        <w:t xml:space="preserve"> </w:t>
      </w:r>
      <w:r w:rsidRPr="004D180D">
        <w:rPr>
          <w:rFonts w:cs="Arial"/>
          <w:sz w:val="28"/>
          <w:lang w:val="uk-UA"/>
        </w:rPr>
        <w:t>операції</w:t>
      </w:r>
      <w:r w:rsidR="006621E1" w:rsidRPr="004D180D">
        <w:rPr>
          <w:rFonts w:cs="Arial"/>
          <w:sz w:val="28"/>
          <w:lang w:val="uk-UA"/>
        </w:rPr>
        <w:t xml:space="preserve"> </w:t>
      </w:r>
      <w:r w:rsidRPr="004D180D">
        <w:rPr>
          <w:rFonts w:cs="Arial"/>
          <w:sz w:val="28"/>
          <w:lang w:val="uk-UA"/>
        </w:rPr>
        <w:t>транспортування,</w:t>
      </w:r>
      <w:r w:rsidR="006621E1" w:rsidRPr="004D180D">
        <w:rPr>
          <w:rFonts w:cs="Arial"/>
          <w:sz w:val="28"/>
          <w:lang w:val="uk-UA"/>
        </w:rPr>
        <w:t xml:space="preserve"> </w:t>
      </w:r>
      <w:r w:rsidRPr="004D180D">
        <w:rPr>
          <w:rFonts w:cs="Arial"/>
          <w:sz w:val="28"/>
          <w:lang w:val="uk-UA"/>
        </w:rPr>
        <w:t>збереження,</w:t>
      </w:r>
      <w:r w:rsidR="006621E1" w:rsidRPr="004D180D">
        <w:rPr>
          <w:rFonts w:cs="Arial"/>
          <w:sz w:val="28"/>
          <w:lang w:val="uk-UA"/>
        </w:rPr>
        <w:t xml:space="preserve"> </w:t>
      </w:r>
      <w:r w:rsidRPr="004D180D">
        <w:rPr>
          <w:rFonts w:cs="Arial"/>
          <w:sz w:val="28"/>
          <w:lang w:val="uk-UA"/>
        </w:rPr>
        <w:t>прийом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видача</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Усі</w:t>
      </w:r>
      <w:r w:rsidR="006621E1" w:rsidRPr="004D180D">
        <w:rPr>
          <w:rFonts w:cs="Arial"/>
          <w:sz w:val="28"/>
          <w:lang w:val="uk-UA"/>
        </w:rPr>
        <w:t xml:space="preserve"> </w:t>
      </w:r>
      <w:r w:rsidRPr="004D180D">
        <w:rPr>
          <w:rFonts w:cs="Arial"/>
          <w:sz w:val="28"/>
          <w:lang w:val="uk-UA"/>
        </w:rPr>
        <w:t>ці</w:t>
      </w:r>
      <w:r w:rsidR="006621E1" w:rsidRPr="004D180D">
        <w:rPr>
          <w:rFonts w:cs="Arial"/>
          <w:sz w:val="28"/>
          <w:lang w:val="uk-UA"/>
        </w:rPr>
        <w:t xml:space="preserve"> </w:t>
      </w:r>
      <w:r w:rsidRPr="004D180D">
        <w:rPr>
          <w:rFonts w:cs="Arial"/>
          <w:sz w:val="28"/>
          <w:lang w:val="uk-UA"/>
        </w:rPr>
        <w:t>операції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документами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даний</w:t>
      </w:r>
      <w:r w:rsidR="006621E1" w:rsidRPr="004D180D">
        <w:rPr>
          <w:rFonts w:cs="Arial"/>
          <w:sz w:val="28"/>
          <w:lang w:val="uk-UA"/>
        </w:rPr>
        <w:t xml:space="preserve"> </w:t>
      </w:r>
      <w:r w:rsidRPr="004D180D">
        <w:rPr>
          <w:rFonts w:cs="Arial"/>
          <w:sz w:val="28"/>
          <w:lang w:val="uk-UA"/>
        </w:rPr>
        <w:t>час</w:t>
      </w:r>
      <w:r w:rsidR="006621E1" w:rsidRPr="004D180D">
        <w:rPr>
          <w:rFonts w:cs="Arial"/>
          <w:sz w:val="28"/>
          <w:lang w:val="uk-UA"/>
        </w:rPr>
        <w:t xml:space="preserve"> </w:t>
      </w:r>
      <w:r w:rsidRPr="004D180D">
        <w:rPr>
          <w:rFonts w:cs="Arial"/>
          <w:sz w:val="28"/>
          <w:lang w:val="uk-UA"/>
        </w:rPr>
        <w:t>прийнято</w:t>
      </w:r>
      <w:r w:rsidR="006621E1" w:rsidRPr="004D180D">
        <w:rPr>
          <w:rFonts w:cs="Arial"/>
          <w:sz w:val="28"/>
          <w:lang w:val="uk-UA"/>
        </w:rPr>
        <w:t xml:space="preserve"> </w:t>
      </w:r>
      <w:r w:rsidRPr="004D180D">
        <w:rPr>
          <w:rFonts w:cs="Arial"/>
          <w:sz w:val="28"/>
          <w:lang w:val="uk-UA"/>
        </w:rPr>
        <w:t>відносити</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сфери</w:t>
      </w:r>
      <w:r w:rsidR="006621E1" w:rsidRPr="004D180D">
        <w:rPr>
          <w:rFonts w:cs="Arial"/>
          <w:sz w:val="28"/>
          <w:lang w:val="uk-UA"/>
        </w:rPr>
        <w:t xml:space="preserve"> </w:t>
      </w:r>
      <w:r w:rsidRPr="004D180D">
        <w:rPr>
          <w:rFonts w:cs="Arial"/>
          <w:sz w:val="28"/>
          <w:lang w:val="uk-UA"/>
        </w:rPr>
        <w:t>діловодства.</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Документальне</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невід'ємною</w:t>
      </w:r>
      <w:r w:rsidR="006621E1" w:rsidRPr="004D180D">
        <w:rPr>
          <w:rFonts w:cs="Arial"/>
          <w:sz w:val="28"/>
          <w:lang w:val="uk-UA"/>
        </w:rPr>
        <w:t xml:space="preserve"> </w:t>
      </w:r>
      <w:r w:rsidRPr="004D180D">
        <w:rPr>
          <w:rFonts w:cs="Arial"/>
          <w:sz w:val="28"/>
          <w:lang w:val="uk-UA"/>
        </w:rPr>
        <w:t>частиною</w:t>
      </w:r>
      <w:r w:rsidR="006621E1" w:rsidRPr="004D180D">
        <w:rPr>
          <w:rFonts w:cs="Arial"/>
          <w:sz w:val="28"/>
          <w:lang w:val="uk-UA"/>
        </w:rPr>
        <w:t xml:space="preserve"> </w:t>
      </w:r>
      <w:r w:rsidRPr="004D180D">
        <w:rPr>
          <w:rFonts w:cs="Arial"/>
          <w:sz w:val="28"/>
          <w:lang w:val="uk-UA"/>
        </w:rPr>
        <w:t>будь-якої</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оскільки</w:t>
      </w:r>
      <w:r w:rsidR="006621E1" w:rsidRPr="004D180D">
        <w:rPr>
          <w:rFonts w:cs="Arial"/>
          <w:sz w:val="28"/>
          <w:lang w:val="uk-UA"/>
        </w:rPr>
        <w:t xml:space="preserve"> </w:t>
      </w:r>
      <w:r w:rsidRPr="004D180D">
        <w:rPr>
          <w:rFonts w:cs="Arial"/>
          <w:sz w:val="28"/>
          <w:lang w:val="uk-UA"/>
        </w:rPr>
        <w:t>жодна</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них</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обійтися</w:t>
      </w:r>
      <w:r w:rsidR="006621E1" w:rsidRPr="004D180D">
        <w:rPr>
          <w:rFonts w:cs="Arial"/>
          <w:sz w:val="28"/>
          <w:lang w:val="uk-UA"/>
        </w:rPr>
        <w:t xml:space="preserve"> </w:t>
      </w:r>
      <w:r w:rsidRPr="004D180D">
        <w:rPr>
          <w:rFonts w:cs="Arial"/>
          <w:sz w:val="28"/>
          <w:lang w:val="uk-UA"/>
        </w:rPr>
        <w:t>без</w:t>
      </w:r>
      <w:r w:rsidR="006621E1" w:rsidRPr="004D180D">
        <w:rPr>
          <w:rFonts w:cs="Arial"/>
          <w:sz w:val="28"/>
          <w:lang w:val="uk-UA"/>
        </w:rPr>
        <w:t xml:space="preserve"> </w:t>
      </w:r>
      <w:r w:rsidRPr="004D180D">
        <w:rPr>
          <w:rFonts w:cs="Arial"/>
          <w:sz w:val="28"/>
          <w:lang w:val="uk-UA"/>
        </w:rPr>
        <w:t>підготовки,</w:t>
      </w:r>
      <w:r w:rsidR="006621E1" w:rsidRPr="004D180D">
        <w:rPr>
          <w:rFonts w:cs="Arial"/>
          <w:sz w:val="28"/>
          <w:lang w:val="uk-UA"/>
        </w:rPr>
        <w:t xml:space="preserve"> </w:t>
      </w:r>
      <w:r w:rsidRPr="004D180D">
        <w:rPr>
          <w:rFonts w:cs="Arial"/>
          <w:sz w:val="28"/>
          <w:lang w:val="uk-UA"/>
        </w:rPr>
        <w:t>передачі,</w:t>
      </w:r>
      <w:r w:rsidR="006621E1" w:rsidRPr="004D180D">
        <w:rPr>
          <w:rFonts w:cs="Arial"/>
          <w:sz w:val="28"/>
          <w:lang w:val="uk-UA"/>
        </w:rPr>
        <w:t xml:space="preserve"> </w:t>
      </w:r>
      <w:r w:rsidRPr="004D180D">
        <w:rPr>
          <w:rFonts w:cs="Arial"/>
          <w:sz w:val="28"/>
          <w:lang w:val="uk-UA"/>
        </w:rPr>
        <w:t>оформлення,</w:t>
      </w:r>
      <w:r w:rsidR="006621E1" w:rsidRPr="004D180D">
        <w:rPr>
          <w:rFonts w:cs="Arial"/>
          <w:sz w:val="28"/>
          <w:lang w:val="uk-UA"/>
        </w:rPr>
        <w:t xml:space="preserve"> </w:t>
      </w:r>
      <w:r w:rsidRPr="004D180D">
        <w:rPr>
          <w:rFonts w:cs="Arial"/>
          <w:sz w:val="28"/>
          <w:lang w:val="uk-UA"/>
        </w:rPr>
        <w:t>збереження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загальному</w:t>
      </w:r>
      <w:r w:rsidR="006621E1" w:rsidRPr="004D180D">
        <w:rPr>
          <w:rFonts w:cs="Arial"/>
          <w:sz w:val="28"/>
          <w:lang w:val="uk-UA"/>
        </w:rPr>
        <w:t xml:space="preserve"> </w:t>
      </w:r>
      <w:r w:rsidRPr="004D180D">
        <w:rPr>
          <w:rFonts w:cs="Arial"/>
          <w:sz w:val="28"/>
          <w:lang w:val="uk-UA"/>
        </w:rPr>
        <w:t>обсязі</w:t>
      </w:r>
      <w:r w:rsidR="006621E1" w:rsidRPr="004D180D">
        <w:rPr>
          <w:rFonts w:cs="Arial"/>
          <w:sz w:val="28"/>
          <w:lang w:val="uk-UA"/>
        </w:rPr>
        <w:t xml:space="preserve"> </w:t>
      </w:r>
      <w:r w:rsidRPr="004D180D">
        <w:rPr>
          <w:rFonts w:cs="Arial"/>
          <w:sz w:val="28"/>
          <w:lang w:val="uk-UA"/>
        </w:rPr>
        <w:t>робіт</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ці</w:t>
      </w:r>
      <w:r w:rsidR="006621E1" w:rsidRPr="004D180D">
        <w:rPr>
          <w:rFonts w:cs="Arial"/>
          <w:sz w:val="28"/>
          <w:lang w:val="uk-UA"/>
        </w:rPr>
        <w:t xml:space="preserve"> </w:t>
      </w:r>
      <w:r w:rsidRPr="004D180D">
        <w:rPr>
          <w:rFonts w:cs="Arial"/>
          <w:sz w:val="28"/>
          <w:lang w:val="uk-UA"/>
        </w:rPr>
        <w:t>операції</w:t>
      </w:r>
      <w:r w:rsidR="006621E1" w:rsidRPr="004D180D">
        <w:rPr>
          <w:rFonts w:cs="Arial"/>
          <w:sz w:val="28"/>
          <w:lang w:val="uk-UA"/>
        </w:rPr>
        <w:t xml:space="preserve"> </w:t>
      </w:r>
      <w:r w:rsidRPr="004D180D">
        <w:rPr>
          <w:rFonts w:cs="Arial"/>
          <w:sz w:val="28"/>
          <w:lang w:val="uk-UA"/>
        </w:rPr>
        <w:t>займають</w:t>
      </w:r>
      <w:r w:rsidR="006621E1" w:rsidRPr="004D180D">
        <w:rPr>
          <w:rFonts w:cs="Arial"/>
          <w:sz w:val="28"/>
          <w:lang w:val="uk-UA"/>
        </w:rPr>
        <w:t xml:space="preserve"> </w:t>
      </w:r>
      <w:r w:rsidRPr="004D180D">
        <w:rPr>
          <w:rFonts w:cs="Arial"/>
          <w:sz w:val="28"/>
          <w:lang w:val="uk-UA"/>
        </w:rPr>
        <w:t>25-30%,</w:t>
      </w:r>
      <w:r w:rsidR="006621E1" w:rsidRPr="004D180D">
        <w:rPr>
          <w:rFonts w:cs="Arial"/>
          <w:sz w:val="28"/>
          <w:lang w:val="uk-UA"/>
        </w:rPr>
        <w:t xml:space="preserve"> </w:t>
      </w:r>
      <w:r w:rsidRPr="004D180D">
        <w:rPr>
          <w:rFonts w:cs="Arial"/>
          <w:sz w:val="28"/>
          <w:lang w:val="uk-UA"/>
        </w:rPr>
        <w:t>впливають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оперативність,</w:t>
      </w:r>
      <w:r w:rsidR="006621E1" w:rsidRPr="004D180D">
        <w:rPr>
          <w:rFonts w:cs="Arial"/>
          <w:sz w:val="28"/>
          <w:lang w:val="uk-UA"/>
        </w:rPr>
        <w:t xml:space="preserve"> </w:t>
      </w:r>
      <w:r w:rsidRPr="004D180D">
        <w:rPr>
          <w:rFonts w:cs="Arial"/>
          <w:sz w:val="28"/>
          <w:lang w:val="uk-UA"/>
        </w:rPr>
        <w:t>економічність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надійність</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апарата</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Особливістю</w:t>
      </w:r>
      <w:r w:rsidR="006621E1" w:rsidRPr="004D180D">
        <w:rPr>
          <w:rFonts w:cs="Arial"/>
          <w:sz w:val="28"/>
          <w:lang w:val="uk-UA"/>
        </w:rPr>
        <w:t xml:space="preserve"> </w:t>
      </w:r>
      <w:r w:rsidRPr="004D180D">
        <w:rPr>
          <w:rFonts w:cs="Arial"/>
          <w:sz w:val="28"/>
          <w:lang w:val="uk-UA"/>
        </w:rPr>
        <w:t>документального</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те,</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воно</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справу</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будь-якими</w:t>
      </w:r>
      <w:r w:rsidR="006621E1" w:rsidRPr="004D180D">
        <w:rPr>
          <w:rFonts w:cs="Arial"/>
          <w:sz w:val="28"/>
          <w:lang w:val="uk-UA"/>
        </w:rPr>
        <w:t xml:space="preserve"> </w:t>
      </w:r>
      <w:r w:rsidRPr="004D180D">
        <w:rPr>
          <w:rFonts w:cs="Arial"/>
          <w:sz w:val="28"/>
          <w:lang w:val="uk-UA"/>
        </w:rPr>
        <w:t>видами</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обертаються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підприємстві,</w:t>
      </w:r>
      <w:r w:rsidR="006621E1" w:rsidRPr="004D180D">
        <w:rPr>
          <w:rFonts w:cs="Arial"/>
          <w:sz w:val="28"/>
          <w:lang w:val="uk-UA"/>
        </w:rPr>
        <w:t xml:space="preserve"> </w:t>
      </w:r>
      <w:r w:rsidRPr="004D180D">
        <w:rPr>
          <w:rFonts w:cs="Arial"/>
          <w:sz w:val="28"/>
          <w:lang w:val="uk-UA"/>
        </w:rPr>
        <w:t>незалежно</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характеру,</w:t>
      </w:r>
      <w:r w:rsidR="006621E1" w:rsidRPr="004D180D">
        <w:rPr>
          <w:rFonts w:cs="Arial"/>
          <w:sz w:val="28"/>
          <w:lang w:val="uk-UA"/>
        </w:rPr>
        <w:t xml:space="preserve"> </w:t>
      </w:r>
      <w:r w:rsidRPr="004D180D">
        <w:rPr>
          <w:rFonts w:cs="Arial"/>
          <w:sz w:val="28"/>
          <w:lang w:val="uk-UA"/>
        </w:rPr>
        <w:t>функціонального</w:t>
      </w:r>
      <w:r w:rsidR="006621E1" w:rsidRPr="004D180D">
        <w:rPr>
          <w:rFonts w:cs="Arial"/>
          <w:sz w:val="28"/>
          <w:lang w:val="uk-UA"/>
        </w:rPr>
        <w:t xml:space="preserve"> </w:t>
      </w:r>
      <w:r w:rsidRPr="004D180D">
        <w:rPr>
          <w:rFonts w:cs="Arial"/>
          <w:sz w:val="28"/>
          <w:lang w:val="uk-UA"/>
        </w:rPr>
        <w:t>призначення,</w:t>
      </w:r>
      <w:r w:rsidR="006621E1" w:rsidRPr="004D180D">
        <w:rPr>
          <w:rFonts w:cs="Arial"/>
          <w:sz w:val="28"/>
          <w:lang w:val="uk-UA"/>
        </w:rPr>
        <w:t xml:space="preserve"> </w:t>
      </w:r>
      <w:r w:rsidRPr="004D180D">
        <w:rPr>
          <w:rFonts w:cs="Arial"/>
          <w:sz w:val="28"/>
          <w:lang w:val="uk-UA"/>
        </w:rPr>
        <w:t>змісту</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інших</w:t>
      </w:r>
      <w:r w:rsidR="006621E1" w:rsidRPr="004D180D">
        <w:rPr>
          <w:rFonts w:cs="Arial"/>
          <w:sz w:val="28"/>
          <w:lang w:val="uk-UA"/>
        </w:rPr>
        <w:t xml:space="preserve"> </w:t>
      </w:r>
      <w:r w:rsidRPr="004D180D">
        <w:rPr>
          <w:rFonts w:cs="Arial"/>
          <w:sz w:val="28"/>
          <w:lang w:val="uk-UA"/>
        </w:rPr>
        <w:t>властивих</w:t>
      </w:r>
      <w:r w:rsidR="006621E1" w:rsidRPr="004D180D">
        <w:rPr>
          <w:rFonts w:cs="Arial"/>
          <w:sz w:val="28"/>
          <w:lang w:val="uk-UA"/>
        </w:rPr>
        <w:t xml:space="preserve"> </w:t>
      </w:r>
      <w:r w:rsidRPr="004D180D">
        <w:rPr>
          <w:rFonts w:cs="Arial"/>
          <w:sz w:val="28"/>
          <w:lang w:val="uk-UA"/>
        </w:rPr>
        <w:t>їм</w:t>
      </w:r>
      <w:r w:rsidR="006621E1" w:rsidRPr="004D180D">
        <w:rPr>
          <w:rFonts w:cs="Arial"/>
          <w:sz w:val="28"/>
          <w:lang w:val="uk-UA"/>
        </w:rPr>
        <w:t xml:space="preserve"> </w:t>
      </w:r>
      <w:r w:rsidRPr="004D180D">
        <w:rPr>
          <w:rFonts w:cs="Arial"/>
          <w:sz w:val="28"/>
          <w:lang w:val="uk-UA"/>
        </w:rPr>
        <w:t>особливостей.</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міститься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документах,</w:t>
      </w:r>
      <w:r w:rsidR="006621E1" w:rsidRPr="004D180D">
        <w:rPr>
          <w:rFonts w:cs="Arial"/>
          <w:sz w:val="28"/>
          <w:lang w:val="uk-UA"/>
        </w:rPr>
        <w:t xml:space="preserve"> </w:t>
      </w:r>
      <w:r w:rsidRPr="004D180D">
        <w:rPr>
          <w:rFonts w:cs="Arial"/>
          <w:sz w:val="28"/>
          <w:lang w:val="uk-UA"/>
        </w:rPr>
        <w:t>супроводжується</w:t>
      </w:r>
      <w:r w:rsidR="006621E1" w:rsidRPr="004D180D">
        <w:rPr>
          <w:rFonts w:cs="Arial"/>
          <w:sz w:val="28"/>
          <w:lang w:val="uk-UA"/>
        </w:rPr>
        <w:t xml:space="preserve"> </w:t>
      </w:r>
      <w:r w:rsidRPr="004D180D">
        <w:rPr>
          <w:rFonts w:cs="Arial"/>
          <w:sz w:val="28"/>
          <w:lang w:val="uk-UA"/>
        </w:rPr>
        <w:t>виконанням</w:t>
      </w:r>
      <w:r w:rsidR="006621E1" w:rsidRPr="004D180D">
        <w:rPr>
          <w:rFonts w:cs="Arial"/>
          <w:sz w:val="28"/>
          <w:lang w:val="uk-UA"/>
        </w:rPr>
        <w:t xml:space="preserve"> </w:t>
      </w:r>
      <w:r w:rsidRPr="004D180D">
        <w:rPr>
          <w:rFonts w:cs="Arial"/>
          <w:sz w:val="28"/>
          <w:lang w:val="uk-UA"/>
        </w:rPr>
        <w:t>значного</w:t>
      </w:r>
      <w:r w:rsidR="006621E1" w:rsidRPr="004D180D">
        <w:rPr>
          <w:rFonts w:cs="Arial"/>
          <w:sz w:val="28"/>
          <w:lang w:val="uk-UA"/>
        </w:rPr>
        <w:t xml:space="preserve"> </w:t>
      </w:r>
      <w:r w:rsidRPr="004D180D">
        <w:rPr>
          <w:rFonts w:cs="Arial"/>
          <w:sz w:val="28"/>
          <w:lang w:val="uk-UA"/>
        </w:rPr>
        <w:t>обсягу</w:t>
      </w:r>
      <w:r w:rsidR="006621E1" w:rsidRPr="004D180D">
        <w:rPr>
          <w:rFonts w:cs="Arial"/>
          <w:sz w:val="28"/>
          <w:lang w:val="uk-UA"/>
        </w:rPr>
        <w:t xml:space="preserve"> </w:t>
      </w:r>
      <w:r w:rsidRPr="004D180D">
        <w:rPr>
          <w:rFonts w:cs="Arial"/>
          <w:sz w:val="28"/>
          <w:lang w:val="uk-UA"/>
        </w:rPr>
        <w:t>технічних</w:t>
      </w:r>
      <w:r w:rsidR="006621E1" w:rsidRPr="004D180D">
        <w:rPr>
          <w:rFonts w:cs="Arial"/>
          <w:sz w:val="28"/>
          <w:lang w:val="uk-UA"/>
        </w:rPr>
        <w:t xml:space="preserve"> </w:t>
      </w:r>
      <w:r w:rsidRPr="004D180D">
        <w:rPr>
          <w:rFonts w:cs="Arial"/>
          <w:sz w:val="28"/>
          <w:lang w:val="uk-UA"/>
        </w:rPr>
        <w:t>операцій,</w:t>
      </w:r>
      <w:r w:rsidR="006621E1" w:rsidRPr="004D180D">
        <w:rPr>
          <w:rFonts w:cs="Arial"/>
          <w:sz w:val="28"/>
          <w:lang w:val="uk-UA"/>
        </w:rPr>
        <w:t xml:space="preserve"> </w:t>
      </w:r>
      <w:r w:rsidRPr="004D180D">
        <w:rPr>
          <w:rFonts w:cs="Arial"/>
          <w:sz w:val="28"/>
          <w:lang w:val="uk-UA"/>
        </w:rPr>
        <w:t>безпосередньо</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зв'язаних</w:t>
      </w:r>
      <w:r w:rsidR="006621E1" w:rsidRPr="004D180D">
        <w:rPr>
          <w:rFonts w:cs="Arial"/>
          <w:sz w:val="28"/>
          <w:lang w:val="uk-UA"/>
        </w:rPr>
        <w:t xml:space="preserve"> </w:t>
      </w:r>
      <w:r w:rsidRPr="004D180D">
        <w:rPr>
          <w:rFonts w:cs="Arial"/>
          <w:sz w:val="28"/>
          <w:lang w:val="uk-UA"/>
        </w:rPr>
        <w:t>власне</w:t>
      </w:r>
      <w:r w:rsidR="006621E1" w:rsidRPr="004D180D">
        <w:rPr>
          <w:rFonts w:cs="Arial"/>
          <w:sz w:val="28"/>
          <w:lang w:val="uk-UA"/>
        </w:rPr>
        <w:t xml:space="preserve"> </w:t>
      </w:r>
      <w:r w:rsidRPr="004D180D">
        <w:rPr>
          <w:rFonts w:cs="Arial"/>
          <w:sz w:val="28"/>
          <w:lang w:val="uk-UA"/>
        </w:rPr>
        <w:t>зі</w:t>
      </w:r>
      <w:r w:rsidR="006621E1" w:rsidRPr="004D180D">
        <w:rPr>
          <w:rFonts w:cs="Arial"/>
          <w:sz w:val="28"/>
          <w:lang w:val="uk-UA"/>
        </w:rPr>
        <w:t xml:space="preserve"> </w:t>
      </w:r>
      <w:r w:rsidRPr="004D180D">
        <w:rPr>
          <w:rFonts w:cs="Arial"/>
          <w:sz w:val="28"/>
          <w:lang w:val="uk-UA"/>
        </w:rPr>
        <w:t>змістом</w:t>
      </w:r>
      <w:r w:rsidR="006621E1" w:rsidRPr="004D180D">
        <w:rPr>
          <w:rFonts w:cs="Arial"/>
          <w:sz w:val="28"/>
          <w:lang w:val="uk-UA"/>
        </w:rPr>
        <w:t xml:space="preserve"> </w:t>
      </w:r>
      <w:r w:rsidRPr="004D180D">
        <w:rPr>
          <w:rFonts w:cs="Arial"/>
          <w:sz w:val="28"/>
          <w:lang w:val="uk-UA"/>
        </w:rPr>
        <w:t>самої</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Усі</w:t>
      </w:r>
      <w:r w:rsidR="006621E1" w:rsidRPr="004D180D">
        <w:rPr>
          <w:rFonts w:cs="Arial"/>
          <w:sz w:val="28"/>
          <w:lang w:val="uk-UA"/>
        </w:rPr>
        <w:t xml:space="preserve"> </w:t>
      </w:r>
      <w:r w:rsidRPr="004D180D">
        <w:rPr>
          <w:rFonts w:cs="Arial"/>
          <w:sz w:val="28"/>
          <w:lang w:val="uk-UA"/>
        </w:rPr>
        <w:t>документальні</w:t>
      </w:r>
      <w:r w:rsidR="006621E1" w:rsidRPr="004D180D">
        <w:rPr>
          <w:rFonts w:cs="Arial"/>
          <w:sz w:val="28"/>
          <w:lang w:val="uk-UA"/>
        </w:rPr>
        <w:t xml:space="preserve"> </w:t>
      </w:r>
      <w:r w:rsidRPr="004D180D">
        <w:rPr>
          <w:rFonts w:cs="Arial"/>
          <w:sz w:val="28"/>
          <w:lang w:val="uk-UA"/>
        </w:rPr>
        <w:t>матеріали</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визначеному</w:t>
      </w:r>
      <w:r w:rsidR="006621E1" w:rsidRPr="004D180D">
        <w:rPr>
          <w:rFonts w:cs="Arial"/>
          <w:sz w:val="28"/>
          <w:lang w:val="uk-UA"/>
        </w:rPr>
        <w:t xml:space="preserve"> </w:t>
      </w:r>
      <w:r w:rsidRPr="004D180D">
        <w:rPr>
          <w:rFonts w:cs="Arial"/>
          <w:sz w:val="28"/>
          <w:lang w:val="uk-UA"/>
        </w:rPr>
        <w:t>порядку</w:t>
      </w:r>
      <w:r w:rsidR="006621E1" w:rsidRPr="004D180D">
        <w:rPr>
          <w:rFonts w:cs="Arial"/>
          <w:sz w:val="28"/>
          <w:lang w:val="uk-UA"/>
        </w:rPr>
        <w:t xml:space="preserve"> </w:t>
      </w:r>
      <w:r w:rsidRPr="004D180D">
        <w:rPr>
          <w:rFonts w:cs="Arial"/>
          <w:sz w:val="28"/>
          <w:lang w:val="uk-UA"/>
        </w:rPr>
        <w:t>піддаються</w:t>
      </w:r>
      <w:r w:rsidR="006621E1" w:rsidRPr="004D180D">
        <w:rPr>
          <w:rFonts w:cs="Arial"/>
          <w:sz w:val="28"/>
          <w:lang w:val="uk-UA"/>
        </w:rPr>
        <w:t xml:space="preserve"> </w:t>
      </w:r>
      <w:r w:rsidRPr="004D180D">
        <w:rPr>
          <w:rFonts w:cs="Arial"/>
          <w:sz w:val="28"/>
          <w:lang w:val="uk-UA"/>
        </w:rPr>
        <w:t>реєстрації,</w:t>
      </w:r>
      <w:r w:rsidR="006621E1" w:rsidRPr="004D180D">
        <w:rPr>
          <w:rFonts w:cs="Arial"/>
          <w:sz w:val="28"/>
          <w:lang w:val="uk-UA"/>
        </w:rPr>
        <w:t xml:space="preserve"> </w:t>
      </w:r>
      <w:r w:rsidRPr="004D180D">
        <w:rPr>
          <w:rFonts w:cs="Arial"/>
          <w:sz w:val="28"/>
          <w:lang w:val="uk-UA"/>
        </w:rPr>
        <w:lastRenderedPageBreak/>
        <w:t>оформленню,</w:t>
      </w:r>
      <w:r w:rsidR="006621E1" w:rsidRPr="004D180D">
        <w:rPr>
          <w:rFonts w:cs="Arial"/>
          <w:sz w:val="28"/>
          <w:lang w:val="uk-UA"/>
        </w:rPr>
        <w:t xml:space="preserve"> </w:t>
      </w:r>
      <w:r w:rsidRPr="004D180D">
        <w:rPr>
          <w:rFonts w:cs="Arial"/>
          <w:sz w:val="28"/>
          <w:lang w:val="uk-UA"/>
        </w:rPr>
        <w:t>транспортуванню,</w:t>
      </w:r>
      <w:r w:rsidR="006621E1" w:rsidRPr="004D180D">
        <w:rPr>
          <w:rFonts w:cs="Arial"/>
          <w:sz w:val="28"/>
          <w:lang w:val="uk-UA"/>
        </w:rPr>
        <w:t xml:space="preserve"> </w:t>
      </w:r>
      <w:r w:rsidRPr="004D180D">
        <w:rPr>
          <w:rFonts w:cs="Arial"/>
          <w:sz w:val="28"/>
          <w:lang w:val="uk-UA"/>
        </w:rPr>
        <w:t>обліку,</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збереженню</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пошуку.</w:t>
      </w:r>
      <w:r w:rsidR="006621E1" w:rsidRPr="004D180D">
        <w:rPr>
          <w:rFonts w:cs="Arial"/>
          <w:sz w:val="28"/>
          <w:lang w:val="uk-UA"/>
        </w:rPr>
        <w:t xml:space="preserve"> </w:t>
      </w:r>
      <w:r w:rsidRPr="004D180D">
        <w:rPr>
          <w:rFonts w:cs="Arial"/>
          <w:sz w:val="28"/>
          <w:lang w:val="uk-UA"/>
        </w:rPr>
        <w:t>Таким</w:t>
      </w:r>
      <w:r w:rsidR="006621E1" w:rsidRPr="004D180D">
        <w:rPr>
          <w:rFonts w:cs="Arial"/>
          <w:sz w:val="28"/>
          <w:lang w:val="uk-UA"/>
        </w:rPr>
        <w:t xml:space="preserve"> </w:t>
      </w:r>
      <w:r w:rsidRPr="004D180D">
        <w:rPr>
          <w:rFonts w:cs="Arial"/>
          <w:sz w:val="28"/>
          <w:lang w:val="uk-UA"/>
        </w:rPr>
        <w:t>чином</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документального</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повинна</w:t>
      </w:r>
      <w:r w:rsidR="006621E1" w:rsidRPr="004D180D">
        <w:rPr>
          <w:rFonts w:cs="Arial"/>
          <w:sz w:val="28"/>
          <w:lang w:val="uk-UA"/>
        </w:rPr>
        <w:t xml:space="preserve"> </w:t>
      </w:r>
      <w:r w:rsidRPr="004D180D">
        <w:rPr>
          <w:rFonts w:cs="Arial"/>
          <w:sz w:val="28"/>
          <w:lang w:val="uk-UA"/>
        </w:rPr>
        <w:t>містити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собі</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операції,</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відносяться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діловодства,</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операції</w:t>
      </w:r>
      <w:r w:rsidR="006621E1" w:rsidRPr="004D180D">
        <w:rPr>
          <w:rFonts w:cs="Arial"/>
          <w:sz w:val="28"/>
          <w:lang w:val="uk-UA"/>
        </w:rPr>
        <w:t xml:space="preserve"> </w:t>
      </w:r>
      <w:r w:rsidRPr="004D180D">
        <w:rPr>
          <w:rFonts w:cs="Arial"/>
          <w:sz w:val="28"/>
          <w:lang w:val="uk-UA"/>
        </w:rPr>
        <w:t>підготовки</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тій</w:t>
      </w:r>
      <w:r w:rsidR="006621E1" w:rsidRPr="004D180D">
        <w:rPr>
          <w:rFonts w:cs="Arial"/>
          <w:sz w:val="28"/>
          <w:lang w:val="uk-UA"/>
        </w:rPr>
        <w:t xml:space="preserve"> </w:t>
      </w:r>
      <w:r w:rsidRPr="004D180D">
        <w:rPr>
          <w:rFonts w:cs="Arial"/>
          <w:sz w:val="28"/>
          <w:lang w:val="uk-UA"/>
        </w:rPr>
        <w:t>їхній</w:t>
      </w:r>
      <w:r w:rsidR="006621E1" w:rsidRPr="004D180D">
        <w:rPr>
          <w:rFonts w:cs="Arial"/>
          <w:sz w:val="28"/>
          <w:lang w:val="uk-UA"/>
        </w:rPr>
        <w:t xml:space="preserve"> </w:t>
      </w:r>
      <w:r w:rsidRPr="004D180D">
        <w:rPr>
          <w:rFonts w:cs="Arial"/>
          <w:sz w:val="28"/>
          <w:lang w:val="uk-UA"/>
        </w:rPr>
        <w:t>частині,</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формалізована</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багаторазового</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Мається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увазі</w:t>
      </w:r>
      <w:r w:rsidR="006621E1" w:rsidRPr="004D180D">
        <w:rPr>
          <w:rFonts w:cs="Arial"/>
          <w:sz w:val="28"/>
          <w:lang w:val="uk-UA"/>
        </w:rPr>
        <w:t xml:space="preserve"> </w:t>
      </w:r>
      <w:r w:rsidRPr="004D180D">
        <w:rPr>
          <w:rFonts w:cs="Arial"/>
          <w:sz w:val="28"/>
          <w:lang w:val="uk-UA"/>
        </w:rPr>
        <w:t>виділення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дій</w:t>
      </w:r>
      <w:r w:rsidR="006621E1" w:rsidRPr="004D180D">
        <w:rPr>
          <w:rFonts w:cs="Arial"/>
          <w:sz w:val="28"/>
          <w:lang w:val="uk-UA"/>
        </w:rPr>
        <w:t xml:space="preserve"> </w:t>
      </w:r>
      <w:r w:rsidRPr="004D180D">
        <w:rPr>
          <w:rFonts w:cs="Arial"/>
          <w:sz w:val="28"/>
          <w:lang w:val="uk-UA"/>
        </w:rPr>
        <w:t>над</w:t>
      </w:r>
      <w:r w:rsidR="006621E1" w:rsidRPr="004D180D">
        <w:rPr>
          <w:rFonts w:cs="Arial"/>
          <w:sz w:val="28"/>
          <w:lang w:val="uk-UA"/>
        </w:rPr>
        <w:t xml:space="preserve"> </w:t>
      </w:r>
      <w:r w:rsidRPr="004D180D">
        <w:rPr>
          <w:rFonts w:cs="Arial"/>
          <w:sz w:val="28"/>
          <w:lang w:val="uk-UA"/>
        </w:rPr>
        <w:t>документами</w:t>
      </w:r>
      <w:r w:rsidR="006621E1" w:rsidRPr="004D180D">
        <w:rPr>
          <w:rFonts w:cs="Arial"/>
          <w:sz w:val="28"/>
          <w:lang w:val="uk-UA"/>
        </w:rPr>
        <w:t xml:space="preserve"> </w:t>
      </w:r>
      <w:r w:rsidRPr="004D180D">
        <w:rPr>
          <w:rFonts w:cs="Arial"/>
          <w:sz w:val="28"/>
          <w:lang w:val="uk-UA"/>
        </w:rPr>
        <w:t>таких</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поширюється</w:t>
      </w:r>
      <w:r w:rsidR="006621E1" w:rsidRPr="004D180D">
        <w:rPr>
          <w:rFonts w:cs="Arial"/>
          <w:sz w:val="28"/>
          <w:lang w:val="uk-UA"/>
        </w:rPr>
        <w:t xml:space="preserve"> </w:t>
      </w:r>
      <w:r w:rsidRPr="004D180D">
        <w:rPr>
          <w:rFonts w:cs="Arial"/>
          <w:sz w:val="28"/>
          <w:lang w:val="uk-UA"/>
        </w:rPr>
        <w:t>ряд</w:t>
      </w:r>
      <w:r w:rsidR="006621E1" w:rsidRPr="004D180D">
        <w:rPr>
          <w:rFonts w:cs="Arial"/>
          <w:sz w:val="28"/>
          <w:lang w:val="uk-UA"/>
        </w:rPr>
        <w:t xml:space="preserve"> </w:t>
      </w:r>
      <w:r w:rsidRPr="004D180D">
        <w:rPr>
          <w:rFonts w:cs="Arial"/>
          <w:sz w:val="28"/>
          <w:lang w:val="uk-UA"/>
        </w:rPr>
        <w:t>загальних</w:t>
      </w:r>
      <w:r w:rsidR="006621E1" w:rsidRPr="004D180D">
        <w:rPr>
          <w:rFonts w:cs="Arial"/>
          <w:sz w:val="28"/>
          <w:lang w:val="uk-UA"/>
        </w:rPr>
        <w:t xml:space="preserve"> </w:t>
      </w:r>
      <w:r w:rsidRPr="004D180D">
        <w:rPr>
          <w:rFonts w:cs="Arial"/>
          <w:sz w:val="28"/>
          <w:lang w:val="uk-UA"/>
        </w:rPr>
        <w:t>правил,</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відносяться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всіх</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іншого</w:t>
      </w:r>
      <w:r w:rsidR="006621E1" w:rsidRPr="004D180D">
        <w:rPr>
          <w:rFonts w:cs="Arial"/>
          <w:sz w:val="28"/>
          <w:lang w:val="uk-UA"/>
        </w:rPr>
        <w:t xml:space="preserve"> </w:t>
      </w:r>
      <w:r w:rsidRPr="004D180D">
        <w:rPr>
          <w:rFonts w:cs="Arial"/>
          <w:sz w:val="28"/>
          <w:lang w:val="uk-UA"/>
        </w:rPr>
        <w:t>типу.</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Правила</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операцій</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документами</w:t>
      </w:r>
      <w:r w:rsidR="006621E1" w:rsidRPr="004D180D">
        <w:rPr>
          <w:rFonts w:cs="Arial"/>
          <w:sz w:val="28"/>
          <w:lang w:val="uk-UA"/>
        </w:rPr>
        <w:t xml:space="preserve"> </w:t>
      </w:r>
      <w:r w:rsidRPr="004D180D">
        <w:rPr>
          <w:rFonts w:cs="Arial"/>
          <w:sz w:val="28"/>
          <w:lang w:val="uk-UA"/>
        </w:rPr>
        <w:t>являють</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процедури</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документальному</w:t>
      </w:r>
      <w:r w:rsidR="006621E1" w:rsidRPr="004D180D">
        <w:rPr>
          <w:rFonts w:cs="Arial"/>
          <w:sz w:val="28"/>
          <w:lang w:val="uk-UA"/>
        </w:rPr>
        <w:t xml:space="preserve"> </w:t>
      </w:r>
      <w:r w:rsidRPr="004D180D">
        <w:rPr>
          <w:rFonts w:cs="Arial"/>
          <w:sz w:val="28"/>
          <w:lang w:val="uk-UA"/>
        </w:rPr>
        <w:t>забезпеченню.</w:t>
      </w:r>
      <w:r w:rsidR="006621E1" w:rsidRPr="004D180D">
        <w:rPr>
          <w:rFonts w:cs="Arial"/>
          <w:sz w:val="28"/>
          <w:lang w:val="uk-UA"/>
        </w:rPr>
        <w:t xml:space="preserve"> </w:t>
      </w:r>
      <w:r w:rsidRPr="004D180D">
        <w:rPr>
          <w:rFonts w:cs="Arial"/>
          <w:sz w:val="28"/>
          <w:lang w:val="uk-UA"/>
        </w:rPr>
        <w:t>Оскільки</w:t>
      </w:r>
      <w:r w:rsidR="006621E1" w:rsidRPr="004D180D">
        <w:rPr>
          <w:rFonts w:cs="Arial"/>
          <w:sz w:val="28"/>
          <w:lang w:val="uk-UA"/>
        </w:rPr>
        <w:t xml:space="preserve"> </w:t>
      </w:r>
      <w:r w:rsidRPr="004D180D">
        <w:rPr>
          <w:rFonts w:cs="Arial"/>
          <w:sz w:val="28"/>
          <w:lang w:val="uk-UA"/>
        </w:rPr>
        <w:t>значна</w:t>
      </w:r>
      <w:r w:rsidR="006621E1" w:rsidRPr="004D180D">
        <w:rPr>
          <w:rFonts w:cs="Arial"/>
          <w:sz w:val="28"/>
          <w:lang w:val="uk-UA"/>
        </w:rPr>
        <w:t xml:space="preserve"> </w:t>
      </w:r>
      <w:r w:rsidRPr="004D180D">
        <w:rPr>
          <w:rFonts w:cs="Arial"/>
          <w:sz w:val="28"/>
          <w:lang w:val="uk-UA"/>
        </w:rPr>
        <w:t>частина</w:t>
      </w:r>
      <w:r w:rsidR="006621E1" w:rsidRPr="004D180D">
        <w:rPr>
          <w:rFonts w:cs="Arial"/>
          <w:sz w:val="28"/>
          <w:lang w:val="uk-UA"/>
        </w:rPr>
        <w:t xml:space="preserve"> </w:t>
      </w:r>
      <w:r w:rsidRPr="004D180D">
        <w:rPr>
          <w:rFonts w:cs="Arial"/>
          <w:sz w:val="28"/>
          <w:lang w:val="uk-UA"/>
        </w:rPr>
        <w:t>цих</w:t>
      </w:r>
      <w:r w:rsidR="006621E1" w:rsidRPr="004D180D">
        <w:rPr>
          <w:rFonts w:cs="Arial"/>
          <w:sz w:val="28"/>
          <w:lang w:val="uk-UA"/>
        </w:rPr>
        <w:t xml:space="preserve"> </w:t>
      </w:r>
      <w:r w:rsidRPr="004D180D">
        <w:rPr>
          <w:rFonts w:cs="Arial"/>
          <w:sz w:val="28"/>
          <w:lang w:val="uk-UA"/>
        </w:rPr>
        <w:t>операцій</w:t>
      </w:r>
      <w:r w:rsidR="006621E1" w:rsidRPr="004D180D">
        <w:rPr>
          <w:rFonts w:cs="Arial"/>
          <w:sz w:val="28"/>
          <w:lang w:val="uk-UA"/>
        </w:rPr>
        <w:t xml:space="preserve"> </w:t>
      </w:r>
      <w:r w:rsidRPr="004D180D">
        <w:rPr>
          <w:rFonts w:cs="Arial"/>
          <w:sz w:val="28"/>
          <w:lang w:val="uk-UA"/>
        </w:rPr>
        <w:t>відноситься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традиційного</w:t>
      </w:r>
      <w:r w:rsidR="006621E1" w:rsidRPr="004D180D">
        <w:rPr>
          <w:rFonts w:cs="Arial"/>
          <w:sz w:val="28"/>
          <w:lang w:val="uk-UA"/>
        </w:rPr>
        <w:t xml:space="preserve"> </w:t>
      </w:r>
      <w:r w:rsidRPr="004D180D">
        <w:rPr>
          <w:rFonts w:cs="Arial"/>
          <w:sz w:val="28"/>
          <w:lang w:val="uk-UA"/>
        </w:rPr>
        <w:t>поняття</w:t>
      </w:r>
      <w:r w:rsidR="006621E1" w:rsidRPr="004D180D">
        <w:rPr>
          <w:rFonts w:cs="Arial"/>
          <w:sz w:val="28"/>
          <w:lang w:val="uk-UA"/>
        </w:rPr>
        <w:t xml:space="preserve"> </w:t>
      </w:r>
      <w:r w:rsidRPr="004D180D">
        <w:rPr>
          <w:rFonts w:cs="Arial"/>
          <w:sz w:val="28"/>
          <w:lang w:val="uk-UA"/>
        </w:rPr>
        <w:t>діловодства,</w:t>
      </w:r>
      <w:r w:rsidR="006621E1" w:rsidRPr="004D180D">
        <w:rPr>
          <w:rFonts w:cs="Arial"/>
          <w:sz w:val="28"/>
          <w:lang w:val="uk-UA"/>
        </w:rPr>
        <w:t xml:space="preserve"> </w:t>
      </w:r>
      <w:r w:rsidRPr="004D180D">
        <w:rPr>
          <w:rFonts w:cs="Arial"/>
          <w:sz w:val="28"/>
          <w:lang w:val="uk-UA"/>
        </w:rPr>
        <w:t>представляється</w:t>
      </w:r>
      <w:r w:rsidR="006621E1" w:rsidRPr="004D180D">
        <w:rPr>
          <w:rFonts w:cs="Arial"/>
          <w:sz w:val="28"/>
          <w:lang w:val="uk-UA"/>
        </w:rPr>
        <w:t xml:space="preserve"> </w:t>
      </w:r>
      <w:r w:rsidRPr="004D180D">
        <w:rPr>
          <w:rFonts w:cs="Arial"/>
          <w:sz w:val="28"/>
          <w:lang w:val="uk-UA"/>
        </w:rPr>
        <w:t>доцільним</w:t>
      </w:r>
      <w:r w:rsidR="006621E1" w:rsidRPr="004D180D">
        <w:rPr>
          <w:rFonts w:cs="Arial"/>
          <w:sz w:val="28"/>
          <w:lang w:val="uk-UA"/>
        </w:rPr>
        <w:t xml:space="preserve"> </w:t>
      </w:r>
      <w:r w:rsidRPr="004D180D">
        <w:rPr>
          <w:rFonts w:cs="Arial"/>
          <w:sz w:val="28"/>
          <w:lang w:val="uk-UA"/>
        </w:rPr>
        <w:t>зупиниться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деяких</w:t>
      </w:r>
      <w:r w:rsidR="006621E1" w:rsidRPr="004D180D">
        <w:rPr>
          <w:rFonts w:cs="Arial"/>
          <w:sz w:val="28"/>
          <w:lang w:val="uk-UA"/>
        </w:rPr>
        <w:t xml:space="preserve"> </w:t>
      </w:r>
      <w:r w:rsidRPr="004D180D">
        <w:rPr>
          <w:rFonts w:cs="Arial"/>
          <w:sz w:val="28"/>
          <w:lang w:val="uk-UA"/>
        </w:rPr>
        <w:t>питаннях</w:t>
      </w:r>
      <w:r w:rsidR="006621E1" w:rsidRPr="004D180D">
        <w:rPr>
          <w:rFonts w:cs="Arial"/>
          <w:sz w:val="28"/>
          <w:lang w:val="uk-UA"/>
        </w:rPr>
        <w:t xml:space="preserve"> </w:t>
      </w:r>
      <w:r w:rsidRPr="004D180D">
        <w:rPr>
          <w:rFonts w:cs="Arial"/>
          <w:sz w:val="28"/>
          <w:lang w:val="uk-UA"/>
        </w:rPr>
        <w:t>удосконалювання</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діловодства</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підприємстві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зв'язаних</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нею</w:t>
      </w:r>
      <w:r w:rsidR="006621E1" w:rsidRPr="004D180D">
        <w:rPr>
          <w:rFonts w:cs="Arial"/>
          <w:sz w:val="28"/>
          <w:lang w:val="uk-UA"/>
        </w:rPr>
        <w:t xml:space="preserve"> </w:t>
      </w:r>
      <w:r w:rsidRPr="004D180D">
        <w:rPr>
          <w:rFonts w:cs="Arial"/>
          <w:sz w:val="28"/>
          <w:lang w:val="uk-UA"/>
        </w:rPr>
        <w:t>процедур.</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Основними</w:t>
      </w:r>
      <w:r w:rsidR="006621E1" w:rsidRPr="004D180D">
        <w:rPr>
          <w:rFonts w:cs="Arial"/>
          <w:sz w:val="28"/>
          <w:lang w:val="uk-UA"/>
        </w:rPr>
        <w:t xml:space="preserve"> </w:t>
      </w:r>
      <w:r w:rsidRPr="004D180D">
        <w:rPr>
          <w:rFonts w:cs="Arial"/>
          <w:sz w:val="28"/>
          <w:lang w:val="uk-UA"/>
        </w:rPr>
        <w:t>вихідними</w:t>
      </w:r>
      <w:r w:rsidR="006621E1" w:rsidRPr="004D180D">
        <w:rPr>
          <w:rFonts w:cs="Arial"/>
          <w:sz w:val="28"/>
          <w:lang w:val="uk-UA"/>
        </w:rPr>
        <w:t xml:space="preserve"> </w:t>
      </w:r>
      <w:r w:rsidRPr="004D180D">
        <w:rPr>
          <w:rFonts w:cs="Arial"/>
          <w:sz w:val="28"/>
          <w:lang w:val="uk-UA"/>
        </w:rPr>
        <w:t>документами</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побудові</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діловодства</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підприємстві</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ЄДСД</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державні</w:t>
      </w:r>
      <w:r w:rsidR="006621E1" w:rsidRPr="004D180D">
        <w:rPr>
          <w:rFonts w:cs="Arial"/>
          <w:sz w:val="28"/>
          <w:lang w:val="uk-UA"/>
        </w:rPr>
        <w:t xml:space="preserve"> </w:t>
      </w:r>
      <w:r w:rsidRPr="004D180D">
        <w:rPr>
          <w:rFonts w:cs="Arial"/>
          <w:sz w:val="28"/>
          <w:lang w:val="uk-UA"/>
        </w:rPr>
        <w:t>стандарти</w:t>
      </w:r>
      <w:r w:rsidR="006621E1" w:rsidRPr="004D180D">
        <w:rPr>
          <w:rFonts w:cs="Arial"/>
          <w:sz w:val="28"/>
          <w:lang w:val="uk-UA"/>
        </w:rPr>
        <w:t xml:space="preserve"> </w:t>
      </w:r>
      <w:r w:rsidRPr="004D180D">
        <w:rPr>
          <w:rFonts w:cs="Arial"/>
          <w:sz w:val="28"/>
          <w:lang w:val="uk-UA"/>
        </w:rPr>
        <w:t>управлінської</w:t>
      </w:r>
      <w:r w:rsidR="006621E1" w:rsidRPr="004D180D">
        <w:rPr>
          <w:rFonts w:cs="Arial"/>
          <w:sz w:val="28"/>
          <w:lang w:val="uk-UA"/>
        </w:rPr>
        <w:t xml:space="preserve"> </w:t>
      </w:r>
      <w:r w:rsidRPr="004D180D">
        <w:rPr>
          <w:rFonts w:cs="Arial"/>
          <w:sz w:val="28"/>
          <w:lang w:val="uk-UA"/>
        </w:rPr>
        <w:t>документації.</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ЄДСД</w:t>
      </w:r>
      <w:r w:rsidR="006621E1" w:rsidRPr="004D180D">
        <w:rPr>
          <w:rFonts w:cs="Arial"/>
          <w:sz w:val="28"/>
          <w:lang w:val="uk-UA"/>
        </w:rPr>
        <w:t xml:space="preserve"> </w:t>
      </w:r>
      <w:r w:rsidRPr="004D180D">
        <w:rPr>
          <w:rFonts w:cs="Arial"/>
          <w:sz w:val="28"/>
          <w:lang w:val="uk-UA"/>
        </w:rPr>
        <w:t>містить</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положення,</w:t>
      </w:r>
      <w:r w:rsidR="006621E1" w:rsidRPr="004D180D">
        <w:rPr>
          <w:rFonts w:cs="Arial"/>
          <w:sz w:val="28"/>
          <w:lang w:val="uk-UA"/>
        </w:rPr>
        <w:t xml:space="preserve"> </w:t>
      </w:r>
      <w:r w:rsidRPr="004D180D">
        <w:rPr>
          <w:rFonts w:cs="Arial"/>
          <w:sz w:val="28"/>
          <w:lang w:val="uk-UA"/>
        </w:rPr>
        <w:t>норми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правила,</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визначають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регламентують</w:t>
      </w:r>
      <w:r w:rsidR="006621E1" w:rsidRPr="004D180D">
        <w:rPr>
          <w:rFonts w:cs="Arial"/>
          <w:sz w:val="28"/>
          <w:lang w:val="uk-UA"/>
        </w:rPr>
        <w:t xml:space="preserve"> </w:t>
      </w:r>
      <w:r w:rsidRPr="004D180D">
        <w:rPr>
          <w:rFonts w:cs="Arial"/>
          <w:sz w:val="28"/>
          <w:lang w:val="uk-UA"/>
        </w:rPr>
        <w:t>постановку</w:t>
      </w:r>
      <w:r w:rsidR="006621E1" w:rsidRPr="004D180D">
        <w:rPr>
          <w:rFonts w:cs="Arial"/>
          <w:sz w:val="28"/>
          <w:lang w:val="uk-UA"/>
        </w:rPr>
        <w:t xml:space="preserve"> </w:t>
      </w:r>
      <w:r w:rsidRPr="004D180D">
        <w:rPr>
          <w:rFonts w:cs="Arial"/>
          <w:sz w:val="28"/>
          <w:lang w:val="uk-UA"/>
        </w:rPr>
        <w:t>діловодства</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області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документообігу</w:t>
      </w:r>
      <w:r w:rsidR="006621E1" w:rsidRPr="004D180D">
        <w:rPr>
          <w:rFonts w:cs="Arial"/>
          <w:sz w:val="28"/>
          <w:lang w:val="uk-UA"/>
        </w:rPr>
        <w:t xml:space="preserve"> </w:t>
      </w:r>
      <w:r w:rsidRPr="004D180D">
        <w:rPr>
          <w:rFonts w:cs="Arial"/>
          <w:sz w:val="28"/>
          <w:lang w:val="uk-UA"/>
        </w:rPr>
        <w:t>передбачаються</w:t>
      </w:r>
      <w:r w:rsidR="006621E1" w:rsidRPr="004D180D">
        <w:rPr>
          <w:rFonts w:cs="Arial"/>
          <w:sz w:val="28"/>
          <w:lang w:val="uk-UA"/>
        </w:rPr>
        <w:t xml:space="preserve"> </w:t>
      </w:r>
      <w:r w:rsidRPr="004D180D">
        <w:rPr>
          <w:rFonts w:cs="Arial"/>
          <w:sz w:val="28"/>
          <w:lang w:val="uk-UA"/>
        </w:rPr>
        <w:t>наступні</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принципи:</w:t>
      </w:r>
      <w:r w:rsidR="006621E1" w:rsidRPr="004D180D">
        <w:rPr>
          <w:rFonts w:cs="Arial"/>
          <w:sz w:val="28"/>
          <w:lang w:val="uk-UA"/>
        </w:rPr>
        <w:t xml:space="preserve"> </w:t>
      </w:r>
      <w:r w:rsidRPr="004D180D">
        <w:rPr>
          <w:rFonts w:cs="Arial"/>
          <w:sz w:val="28"/>
          <w:lang w:val="uk-UA"/>
        </w:rPr>
        <w:t>централізація</w:t>
      </w:r>
      <w:r w:rsidR="006621E1" w:rsidRPr="004D180D">
        <w:rPr>
          <w:rFonts w:cs="Arial"/>
          <w:sz w:val="28"/>
          <w:lang w:val="uk-UA"/>
        </w:rPr>
        <w:t xml:space="preserve"> </w:t>
      </w:r>
      <w:r w:rsidRPr="004D180D">
        <w:rPr>
          <w:rFonts w:cs="Arial"/>
          <w:sz w:val="28"/>
          <w:lang w:val="uk-UA"/>
        </w:rPr>
        <w:t>технічних</w:t>
      </w:r>
      <w:r w:rsidR="006621E1" w:rsidRPr="004D180D">
        <w:rPr>
          <w:rFonts w:cs="Arial"/>
          <w:sz w:val="28"/>
          <w:lang w:val="uk-UA"/>
        </w:rPr>
        <w:t xml:space="preserve"> </w:t>
      </w:r>
      <w:r w:rsidRPr="004D180D">
        <w:rPr>
          <w:rFonts w:cs="Arial"/>
          <w:sz w:val="28"/>
          <w:lang w:val="uk-UA"/>
        </w:rPr>
        <w:t>операцій</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документами,</w:t>
      </w:r>
      <w:r w:rsidR="006621E1" w:rsidRPr="004D180D">
        <w:rPr>
          <w:rFonts w:cs="Arial"/>
          <w:sz w:val="28"/>
          <w:lang w:val="uk-UA"/>
        </w:rPr>
        <w:t xml:space="preserve"> </w:t>
      </w:r>
      <w:r w:rsidRPr="004D180D">
        <w:rPr>
          <w:rFonts w:cs="Arial"/>
          <w:sz w:val="28"/>
          <w:lang w:val="uk-UA"/>
        </w:rPr>
        <w:t>регулювання</w:t>
      </w:r>
      <w:r w:rsidR="006621E1" w:rsidRPr="004D180D">
        <w:rPr>
          <w:rFonts w:cs="Arial"/>
          <w:sz w:val="28"/>
          <w:lang w:val="uk-UA"/>
        </w:rPr>
        <w:t xml:space="preserve"> </w:t>
      </w:r>
      <w:r w:rsidRPr="004D180D">
        <w:rPr>
          <w:rFonts w:cs="Arial"/>
          <w:sz w:val="28"/>
          <w:lang w:val="uk-UA"/>
        </w:rPr>
        <w:t>руху</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усередині</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попередній</w:t>
      </w:r>
      <w:r w:rsidR="006621E1" w:rsidRPr="004D180D">
        <w:rPr>
          <w:rFonts w:cs="Arial"/>
          <w:sz w:val="28"/>
          <w:lang w:val="uk-UA"/>
        </w:rPr>
        <w:t xml:space="preserve"> </w:t>
      </w:r>
      <w:r w:rsidRPr="004D180D">
        <w:rPr>
          <w:rFonts w:cs="Arial"/>
          <w:sz w:val="28"/>
          <w:lang w:val="uk-UA"/>
        </w:rPr>
        <w:t>розгляд</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надходять,</w:t>
      </w:r>
      <w:r w:rsidR="006621E1" w:rsidRPr="004D180D">
        <w:rPr>
          <w:rFonts w:cs="Arial"/>
          <w:sz w:val="28"/>
          <w:lang w:val="uk-UA"/>
        </w:rPr>
        <w:t xml:space="preserve"> </w:t>
      </w:r>
      <w:r w:rsidRPr="004D180D">
        <w:rPr>
          <w:rFonts w:cs="Arial"/>
          <w:sz w:val="28"/>
          <w:lang w:val="uk-UA"/>
        </w:rPr>
        <w:t>упорядкування</w:t>
      </w:r>
      <w:r w:rsidR="006621E1" w:rsidRPr="004D180D">
        <w:rPr>
          <w:rFonts w:cs="Arial"/>
          <w:sz w:val="28"/>
          <w:lang w:val="uk-UA"/>
        </w:rPr>
        <w:t xml:space="preserve"> </w:t>
      </w:r>
      <w:r w:rsidRPr="004D180D">
        <w:rPr>
          <w:rFonts w:cs="Arial"/>
          <w:sz w:val="28"/>
          <w:lang w:val="uk-UA"/>
        </w:rPr>
        <w:t>документопотоку.</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При</w:t>
      </w:r>
      <w:r w:rsidR="006621E1" w:rsidRPr="004D180D">
        <w:rPr>
          <w:rFonts w:cs="Arial"/>
          <w:sz w:val="28"/>
          <w:lang w:val="uk-UA"/>
        </w:rPr>
        <w:t xml:space="preserve"> </w:t>
      </w:r>
      <w:r w:rsidRPr="004D180D">
        <w:rPr>
          <w:rFonts w:cs="Arial"/>
          <w:sz w:val="28"/>
          <w:lang w:val="uk-UA"/>
        </w:rPr>
        <w:t>встановленні</w:t>
      </w:r>
      <w:r w:rsidR="006621E1" w:rsidRPr="004D180D">
        <w:rPr>
          <w:rFonts w:cs="Arial"/>
          <w:sz w:val="28"/>
          <w:lang w:val="uk-UA"/>
        </w:rPr>
        <w:t xml:space="preserve"> </w:t>
      </w:r>
      <w:r w:rsidRPr="004D180D">
        <w:rPr>
          <w:rFonts w:cs="Arial"/>
          <w:sz w:val="28"/>
          <w:lang w:val="uk-UA"/>
        </w:rPr>
        <w:t>порядку</w:t>
      </w:r>
      <w:r w:rsidR="006621E1" w:rsidRPr="004D180D">
        <w:rPr>
          <w:rFonts w:cs="Arial"/>
          <w:sz w:val="28"/>
          <w:lang w:val="uk-UA"/>
        </w:rPr>
        <w:t xml:space="preserve"> </w:t>
      </w:r>
      <w:r w:rsidRPr="004D180D">
        <w:rPr>
          <w:rFonts w:cs="Arial"/>
          <w:sz w:val="28"/>
          <w:lang w:val="uk-UA"/>
        </w:rPr>
        <w:t>реєстрації</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враховуються</w:t>
      </w:r>
      <w:r w:rsidR="006621E1" w:rsidRPr="004D180D">
        <w:rPr>
          <w:rFonts w:cs="Arial"/>
          <w:sz w:val="28"/>
          <w:lang w:val="uk-UA"/>
        </w:rPr>
        <w:t xml:space="preserve"> </w:t>
      </w:r>
      <w:r w:rsidRPr="004D180D">
        <w:rPr>
          <w:rFonts w:cs="Arial"/>
          <w:sz w:val="28"/>
          <w:lang w:val="uk-UA"/>
        </w:rPr>
        <w:t>такі</w:t>
      </w:r>
      <w:r w:rsidR="006621E1" w:rsidRPr="004D180D">
        <w:rPr>
          <w:rFonts w:cs="Arial"/>
          <w:sz w:val="28"/>
          <w:lang w:val="uk-UA"/>
        </w:rPr>
        <w:t xml:space="preserve"> </w:t>
      </w:r>
      <w:r w:rsidRPr="004D180D">
        <w:rPr>
          <w:rFonts w:cs="Arial"/>
          <w:sz w:val="28"/>
          <w:lang w:val="uk-UA"/>
        </w:rPr>
        <w:t>вимоги,</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однократність</w:t>
      </w:r>
      <w:r w:rsidR="006621E1" w:rsidRPr="004D180D">
        <w:rPr>
          <w:rFonts w:cs="Arial"/>
          <w:sz w:val="28"/>
          <w:lang w:val="uk-UA"/>
        </w:rPr>
        <w:t xml:space="preserve"> </w:t>
      </w:r>
      <w:r w:rsidRPr="004D180D">
        <w:rPr>
          <w:rFonts w:cs="Arial"/>
          <w:sz w:val="28"/>
          <w:lang w:val="uk-UA"/>
        </w:rPr>
        <w:t>реєстрації,</w:t>
      </w:r>
      <w:r w:rsidR="006621E1" w:rsidRPr="004D180D">
        <w:rPr>
          <w:rFonts w:cs="Arial"/>
          <w:sz w:val="28"/>
          <w:lang w:val="uk-UA"/>
        </w:rPr>
        <w:t xml:space="preserve"> </w:t>
      </w:r>
      <w:r w:rsidRPr="004D180D">
        <w:rPr>
          <w:rFonts w:cs="Arial"/>
          <w:sz w:val="28"/>
          <w:lang w:val="uk-UA"/>
        </w:rPr>
        <w:t>карткова</w:t>
      </w:r>
      <w:r w:rsidR="006621E1" w:rsidRPr="004D180D">
        <w:rPr>
          <w:rFonts w:cs="Arial"/>
          <w:sz w:val="28"/>
          <w:lang w:val="uk-UA"/>
        </w:rPr>
        <w:t xml:space="preserve"> </w:t>
      </w:r>
      <w:r w:rsidRPr="004D180D">
        <w:rPr>
          <w:rFonts w:cs="Arial"/>
          <w:sz w:val="28"/>
          <w:lang w:val="uk-UA"/>
        </w:rPr>
        <w:t>форма</w:t>
      </w:r>
      <w:r w:rsidR="006621E1" w:rsidRPr="004D180D">
        <w:rPr>
          <w:rFonts w:cs="Arial"/>
          <w:sz w:val="28"/>
          <w:lang w:val="uk-UA"/>
        </w:rPr>
        <w:t xml:space="preserve"> </w:t>
      </w:r>
      <w:r w:rsidRPr="004D180D">
        <w:rPr>
          <w:rFonts w:cs="Arial"/>
          <w:sz w:val="28"/>
          <w:lang w:val="uk-UA"/>
        </w:rPr>
        <w:t>реєстрації,</w:t>
      </w:r>
      <w:r w:rsidR="006621E1" w:rsidRPr="004D180D">
        <w:rPr>
          <w:rFonts w:cs="Arial"/>
          <w:sz w:val="28"/>
          <w:lang w:val="uk-UA"/>
        </w:rPr>
        <w:t xml:space="preserve"> </w:t>
      </w:r>
      <w:r w:rsidRPr="004D180D">
        <w:rPr>
          <w:rFonts w:cs="Arial"/>
          <w:sz w:val="28"/>
          <w:lang w:val="uk-UA"/>
        </w:rPr>
        <w:t>уніфікація</w:t>
      </w:r>
      <w:r w:rsidR="006621E1" w:rsidRPr="004D180D">
        <w:rPr>
          <w:rFonts w:cs="Arial"/>
          <w:sz w:val="28"/>
          <w:lang w:val="uk-UA"/>
        </w:rPr>
        <w:t xml:space="preserve"> </w:t>
      </w:r>
      <w:r w:rsidRPr="004D180D">
        <w:rPr>
          <w:rFonts w:cs="Arial"/>
          <w:sz w:val="28"/>
          <w:lang w:val="uk-UA"/>
        </w:rPr>
        <w:t>реєстраційної</w:t>
      </w:r>
      <w:r w:rsidR="006621E1" w:rsidRPr="004D180D">
        <w:rPr>
          <w:rFonts w:cs="Arial"/>
          <w:sz w:val="28"/>
          <w:lang w:val="uk-UA"/>
        </w:rPr>
        <w:t xml:space="preserve"> </w:t>
      </w:r>
      <w:r w:rsidRPr="004D180D">
        <w:rPr>
          <w:rFonts w:cs="Arial"/>
          <w:sz w:val="28"/>
          <w:lang w:val="uk-UA"/>
        </w:rPr>
        <w:t>картки,</w:t>
      </w:r>
      <w:r w:rsidR="006621E1" w:rsidRPr="004D180D">
        <w:rPr>
          <w:rFonts w:cs="Arial"/>
          <w:sz w:val="28"/>
          <w:lang w:val="uk-UA"/>
        </w:rPr>
        <w:t xml:space="preserve"> </w:t>
      </w:r>
      <w:r w:rsidRPr="004D180D">
        <w:rPr>
          <w:rFonts w:cs="Arial"/>
          <w:sz w:val="28"/>
          <w:lang w:val="uk-UA"/>
        </w:rPr>
        <w:t>єдиний</w:t>
      </w:r>
      <w:r w:rsidR="006621E1" w:rsidRPr="004D180D">
        <w:rPr>
          <w:rFonts w:cs="Arial"/>
          <w:sz w:val="28"/>
          <w:lang w:val="uk-UA"/>
        </w:rPr>
        <w:t xml:space="preserve"> </w:t>
      </w:r>
      <w:r w:rsidRPr="004D180D">
        <w:rPr>
          <w:rFonts w:cs="Arial"/>
          <w:sz w:val="28"/>
          <w:lang w:val="uk-UA"/>
        </w:rPr>
        <w:t>облік</w:t>
      </w:r>
      <w:r w:rsidR="006621E1" w:rsidRPr="004D180D">
        <w:rPr>
          <w:rFonts w:cs="Arial"/>
          <w:sz w:val="28"/>
          <w:lang w:val="uk-UA"/>
        </w:rPr>
        <w:t xml:space="preserve"> </w:t>
      </w:r>
      <w:r w:rsidRPr="004D180D">
        <w:rPr>
          <w:rFonts w:cs="Arial"/>
          <w:sz w:val="28"/>
          <w:lang w:val="uk-UA"/>
        </w:rPr>
        <w:t>ініціативного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відповідного</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реєстраційних</w:t>
      </w:r>
      <w:r w:rsidR="006621E1" w:rsidRPr="004D180D">
        <w:rPr>
          <w:rFonts w:cs="Arial"/>
          <w:sz w:val="28"/>
          <w:lang w:val="uk-UA"/>
        </w:rPr>
        <w:t xml:space="preserve"> </w:t>
      </w:r>
      <w:r w:rsidRPr="004D180D">
        <w:rPr>
          <w:rFonts w:cs="Arial"/>
          <w:sz w:val="28"/>
          <w:lang w:val="uk-UA"/>
        </w:rPr>
        <w:t>карток</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обліку,</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пошуку</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аналізу</w:t>
      </w:r>
      <w:r w:rsidR="006621E1" w:rsidRPr="004D180D">
        <w:rPr>
          <w:rFonts w:cs="Arial"/>
          <w:sz w:val="28"/>
          <w:lang w:val="uk-UA"/>
        </w:rPr>
        <w:t xml:space="preserve"> </w:t>
      </w:r>
      <w:r w:rsidRPr="004D180D">
        <w:rPr>
          <w:rFonts w:cs="Arial"/>
          <w:sz w:val="28"/>
          <w:lang w:val="uk-UA"/>
        </w:rPr>
        <w:t>документів.</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Діловодний</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меті</w:t>
      </w:r>
      <w:r w:rsidR="006621E1" w:rsidRPr="004D180D">
        <w:rPr>
          <w:rFonts w:cs="Arial"/>
          <w:sz w:val="28"/>
          <w:lang w:val="uk-UA"/>
        </w:rPr>
        <w:t xml:space="preserve"> </w:t>
      </w:r>
      <w:r w:rsidRPr="004D180D">
        <w:rPr>
          <w:rFonts w:cs="Arial"/>
          <w:sz w:val="28"/>
          <w:lang w:val="uk-UA"/>
        </w:rPr>
        <w:t>забезпечити</w:t>
      </w:r>
      <w:r w:rsidR="006621E1" w:rsidRPr="004D180D">
        <w:rPr>
          <w:rFonts w:cs="Arial"/>
          <w:sz w:val="28"/>
          <w:lang w:val="uk-UA"/>
        </w:rPr>
        <w:t xml:space="preserve"> </w:t>
      </w:r>
      <w:r w:rsidRPr="004D180D">
        <w:rPr>
          <w:rFonts w:cs="Arial"/>
          <w:sz w:val="28"/>
          <w:lang w:val="uk-UA"/>
        </w:rPr>
        <w:t>своєчасне</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містяться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документах.</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цією</w:t>
      </w:r>
      <w:r w:rsidR="006621E1" w:rsidRPr="004D180D">
        <w:rPr>
          <w:rFonts w:cs="Arial"/>
          <w:sz w:val="28"/>
          <w:lang w:val="uk-UA"/>
        </w:rPr>
        <w:t xml:space="preserve"> </w:t>
      </w:r>
      <w:r w:rsidRPr="004D180D">
        <w:rPr>
          <w:rFonts w:cs="Arial"/>
          <w:sz w:val="28"/>
          <w:lang w:val="uk-UA"/>
        </w:rPr>
        <w:t>метою</w:t>
      </w:r>
      <w:r w:rsidR="006621E1" w:rsidRPr="004D180D">
        <w:rPr>
          <w:rFonts w:cs="Arial"/>
          <w:sz w:val="28"/>
          <w:lang w:val="uk-UA"/>
        </w:rPr>
        <w:t xml:space="preserve"> </w:t>
      </w:r>
      <w:r w:rsidRPr="004D180D">
        <w:rPr>
          <w:rFonts w:cs="Arial"/>
          <w:sz w:val="28"/>
          <w:lang w:val="uk-UA"/>
        </w:rPr>
        <w:t>встановлюються</w:t>
      </w:r>
      <w:r w:rsidR="006621E1" w:rsidRPr="004D180D">
        <w:rPr>
          <w:rFonts w:cs="Arial"/>
          <w:sz w:val="28"/>
          <w:lang w:val="uk-UA"/>
        </w:rPr>
        <w:t xml:space="preserve"> </w:t>
      </w:r>
      <w:r w:rsidRPr="004D180D">
        <w:rPr>
          <w:rFonts w:cs="Arial"/>
          <w:sz w:val="28"/>
          <w:lang w:val="uk-UA"/>
        </w:rPr>
        <w:t>категорії</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підлягають</w:t>
      </w:r>
      <w:r w:rsidR="006621E1" w:rsidRPr="004D180D">
        <w:rPr>
          <w:rFonts w:cs="Arial"/>
          <w:sz w:val="28"/>
          <w:lang w:val="uk-UA"/>
        </w:rPr>
        <w:t xml:space="preserve"> </w:t>
      </w:r>
      <w:r w:rsidRPr="004D180D">
        <w:rPr>
          <w:rFonts w:cs="Arial"/>
          <w:sz w:val="28"/>
          <w:lang w:val="uk-UA"/>
        </w:rPr>
        <w:t>обов'язковому</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терміни</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вводяться</w:t>
      </w:r>
      <w:r w:rsidR="006621E1" w:rsidRPr="004D180D">
        <w:rPr>
          <w:rFonts w:cs="Arial"/>
          <w:sz w:val="28"/>
          <w:lang w:val="uk-UA"/>
        </w:rPr>
        <w:t xml:space="preserve"> </w:t>
      </w:r>
      <w:r w:rsidRPr="004D180D">
        <w:rPr>
          <w:rFonts w:cs="Arial"/>
          <w:sz w:val="28"/>
          <w:lang w:val="uk-UA"/>
        </w:rPr>
        <w:t>уніфіковані</w:t>
      </w:r>
      <w:r w:rsidR="006621E1" w:rsidRPr="004D180D">
        <w:rPr>
          <w:rFonts w:cs="Arial"/>
          <w:sz w:val="28"/>
          <w:lang w:val="uk-UA"/>
        </w:rPr>
        <w:t xml:space="preserve"> </w:t>
      </w:r>
      <w:r w:rsidRPr="004D180D">
        <w:rPr>
          <w:rFonts w:cs="Arial"/>
          <w:sz w:val="28"/>
          <w:lang w:val="uk-UA"/>
        </w:rPr>
        <w:t>форми</w:t>
      </w:r>
      <w:r w:rsidR="006621E1" w:rsidRPr="004D180D">
        <w:rPr>
          <w:rFonts w:cs="Arial"/>
          <w:sz w:val="28"/>
          <w:lang w:val="uk-UA"/>
        </w:rPr>
        <w:t xml:space="preserve"> </w:t>
      </w:r>
      <w:r w:rsidRPr="004D180D">
        <w:rPr>
          <w:rFonts w:cs="Arial"/>
          <w:sz w:val="28"/>
          <w:lang w:val="uk-UA"/>
        </w:rPr>
        <w:t>довідок</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обліку</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аналізу</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документів.</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lastRenderedPageBreak/>
        <w:t>Однієї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головних</w:t>
      </w:r>
      <w:r w:rsidR="006621E1" w:rsidRPr="004D180D">
        <w:rPr>
          <w:rFonts w:cs="Arial"/>
          <w:sz w:val="28"/>
          <w:lang w:val="uk-UA"/>
        </w:rPr>
        <w:t xml:space="preserve"> </w:t>
      </w:r>
      <w:r w:rsidRPr="004D180D">
        <w:rPr>
          <w:rFonts w:cs="Arial"/>
          <w:sz w:val="28"/>
          <w:lang w:val="uk-UA"/>
        </w:rPr>
        <w:t>задач</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документоведення</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правильне</w:t>
      </w:r>
      <w:r w:rsidR="006621E1" w:rsidRPr="004D180D">
        <w:rPr>
          <w:rFonts w:cs="Arial"/>
          <w:sz w:val="28"/>
          <w:lang w:val="uk-UA"/>
        </w:rPr>
        <w:t xml:space="preserve"> </w:t>
      </w:r>
      <w:r w:rsidRPr="004D180D">
        <w:rPr>
          <w:rFonts w:cs="Arial"/>
          <w:sz w:val="28"/>
          <w:lang w:val="uk-UA"/>
        </w:rPr>
        <w:t>угруповання</w:t>
      </w:r>
      <w:r w:rsidR="006621E1" w:rsidRPr="004D180D">
        <w:rPr>
          <w:rFonts w:cs="Arial"/>
          <w:sz w:val="28"/>
          <w:lang w:val="uk-UA"/>
        </w:rPr>
        <w:t xml:space="preserve"> </w:t>
      </w:r>
      <w:r w:rsidRPr="004D180D">
        <w:rPr>
          <w:rFonts w:cs="Arial"/>
          <w:sz w:val="28"/>
          <w:lang w:val="uk-UA"/>
        </w:rPr>
        <w:t>виконаних</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справи</w:t>
      </w:r>
      <w:r w:rsidR="006621E1" w:rsidRPr="004D180D">
        <w:rPr>
          <w:rFonts w:cs="Arial"/>
          <w:sz w:val="28"/>
          <w:lang w:val="uk-UA"/>
        </w:rPr>
        <w:t xml:space="preserve"> </w:t>
      </w:r>
      <w:r w:rsidRPr="004D180D">
        <w:rPr>
          <w:rFonts w:cs="Arial"/>
          <w:sz w:val="28"/>
          <w:lang w:val="uk-UA"/>
        </w:rPr>
        <w:t>відповідно</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їхньої</w:t>
      </w:r>
      <w:r w:rsidR="006621E1" w:rsidRPr="004D180D">
        <w:rPr>
          <w:rFonts w:cs="Arial"/>
          <w:sz w:val="28"/>
          <w:lang w:val="uk-UA"/>
        </w:rPr>
        <w:t xml:space="preserve"> </w:t>
      </w:r>
      <w:r w:rsidRPr="004D180D">
        <w:rPr>
          <w:rFonts w:cs="Arial"/>
          <w:sz w:val="28"/>
          <w:lang w:val="uk-UA"/>
        </w:rPr>
        <w:t>номенклатури.</w:t>
      </w:r>
      <w:r w:rsidR="006621E1" w:rsidRPr="004D180D">
        <w:rPr>
          <w:rFonts w:cs="Arial"/>
          <w:sz w:val="28"/>
          <w:lang w:val="uk-UA"/>
        </w:rPr>
        <w:t xml:space="preserve"> </w:t>
      </w:r>
      <w:r w:rsidRPr="004D180D">
        <w:rPr>
          <w:rFonts w:cs="Arial"/>
          <w:sz w:val="28"/>
          <w:lang w:val="uk-UA"/>
        </w:rPr>
        <w:t>Формулювання</w:t>
      </w:r>
      <w:r w:rsidR="006621E1" w:rsidRPr="004D180D">
        <w:rPr>
          <w:rFonts w:cs="Arial"/>
          <w:sz w:val="28"/>
          <w:lang w:val="uk-UA"/>
        </w:rPr>
        <w:t xml:space="preserve"> </w:t>
      </w:r>
      <w:r w:rsidRPr="004D180D">
        <w:rPr>
          <w:rFonts w:cs="Arial"/>
          <w:sz w:val="28"/>
          <w:lang w:val="uk-UA"/>
        </w:rPr>
        <w:t>найменувань</w:t>
      </w:r>
      <w:r w:rsidR="006621E1" w:rsidRPr="004D180D">
        <w:rPr>
          <w:rFonts w:cs="Arial"/>
          <w:sz w:val="28"/>
          <w:lang w:val="uk-UA"/>
        </w:rPr>
        <w:t xml:space="preserve"> </w:t>
      </w:r>
      <w:r w:rsidRPr="004D180D">
        <w:rPr>
          <w:rFonts w:cs="Arial"/>
          <w:sz w:val="28"/>
          <w:lang w:val="uk-UA"/>
        </w:rPr>
        <w:t>розділів,</w:t>
      </w:r>
      <w:r w:rsidR="006621E1" w:rsidRP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справ</w:t>
      </w:r>
      <w:r w:rsidR="006621E1" w:rsidRPr="004D180D">
        <w:rPr>
          <w:rFonts w:cs="Arial"/>
          <w:sz w:val="28"/>
          <w:lang w:val="uk-UA"/>
        </w:rPr>
        <w:t xml:space="preserve"> </w:t>
      </w:r>
      <w:r w:rsidRPr="004D180D">
        <w:rPr>
          <w:rFonts w:cs="Arial"/>
          <w:sz w:val="28"/>
          <w:lang w:val="uk-UA"/>
        </w:rPr>
        <w:t>ґрунтується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попередній</w:t>
      </w:r>
      <w:r w:rsidR="006621E1" w:rsidRPr="004D180D">
        <w:rPr>
          <w:rFonts w:cs="Arial"/>
          <w:sz w:val="28"/>
          <w:lang w:val="uk-UA"/>
        </w:rPr>
        <w:t xml:space="preserve"> </w:t>
      </w:r>
      <w:r w:rsidRPr="004D180D">
        <w:rPr>
          <w:rFonts w:cs="Arial"/>
          <w:sz w:val="28"/>
          <w:lang w:val="uk-UA"/>
        </w:rPr>
        <w:t>класифікації</w:t>
      </w:r>
      <w:r w:rsidR="006621E1" w:rsidRPr="004D180D">
        <w:rPr>
          <w:rFonts w:cs="Arial"/>
          <w:sz w:val="28"/>
          <w:lang w:val="uk-UA"/>
        </w:rPr>
        <w:t xml:space="preserve"> </w:t>
      </w:r>
      <w:r w:rsidRPr="004D180D">
        <w:rPr>
          <w:rFonts w:cs="Arial"/>
          <w:sz w:val="28"/>
          <w:lang w:val="uk-UA"/>
        </w:rPr>
        <w:t>ділянок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складу</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підприємств</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цілому.</w:t>
      </w:r>
      <w:r w:rsidR="006621E1" w:rsidRPr="004D180D">
        <w:rPr>
          <w:rFonts w:cs="Arial"/>
          <w:sz w:val="28"/>
          <w:lang w:val="uk-UA"/>
        </w:rPr>
        <w:t xml:space="preserve"> </w:t>
      </w:r>
      <w:r w:rsidRPr="004D180D">
        <w:rPr>
          <w:rFonts w:cs="Arial"/>
          <w:sz w:val="28"/>
          <w:lang w:val="uk-UA"/>
        </w:rPr>
        <w:t>Усередині</w:t>
      </w:r>
      <w:r w:rsidR="006621E1" w:rsidRPr="004D180D">
        <w:rPr>
          <w:rFonts w:cs="Arial"/>
          <w:sz w:val="28"/>
          <w:lang w:val="uk-UA"/>
        </w:rPr>
        <w:t xml:space="preserve"> </w:t>
      </w:r>
      <w:r w:rsidRPr="004D180D">
        <w:rPr>
          <w:rFonts w:cs="Arial"/>
          <w:sz w:val="28"/>
          <w:lang w:val="uk-UA"/>
        </w:rPr>
        <w:t>справи</w:t>
      </w:r>
      <w:r w:rsidR="006621E1" w:rsidRPr="004D180D">
        <w:rPr>
          <w:rFonts w:cs="Arial"/>
          <w:sz w:val="28"/>
          <w:lang w:val="uk-UA"/>
        </w:rPr>
        <w:t xml:space="preserve"> </w:t>
      </w:r>
      <w:r w:rsidRPr="004D180D">
        <w:rPr>
          <w:rFonts w:cs="Arial"/>
          <w:sz w:val="28"/>
          <w:lang w:val="uk-UA"/>
        </w:rPr>
        <w:t>документи</w:t>
      </w:r>
      <w:r w:rsidR="006621E1" w:rsidRPr="004D180D">
        <w:rPr>
          <w:rFonts w:cs="Arial"/>
          <w:sz w:val="28"/>
          <w:lang w:val="uk-UA"/>
        </w:rPr>
        <w:t xml:space="preserve"> </w:t>
      </w:r>
      <w:r w:rsidRPr="004D180D">
        <w:rPr>
          <w:rFonts w:cs="Arial"/>
          <w:sz w:val="28"/>
          <w:lang w:val="uk-UA"/>
        </w:rPr>
        <w:t>систематизуються</w:t>
      </w:r>
      <w:r w:rsidR="006621E1" w:rsidRPr="004D180D">
        <w:rPr>
          <w:rFonts w:cs="Arial"/>
          <w:sz w:val="28"/>
          <w:lang w:val="uk-UA"/>
        </w:rPr>
        <w:t xml:space="preserve"> </w:t>
      </w:r>
      <w:r w:rsidRPr="004D180D">
        <w:rPr>
          <w:rFonts w:cs="Arial"/>
          <w:sz w:val="28"/>
          <w:lang w:val="uk-UA"/>
        </w:rPr>
        <w:t>або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послідовності</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питання</w:t>
      </w:r>
      <w:r w:rsidR="006621E1" w:rsidRPr="004D180D">
        <w:rPr>
          <w:rFonts w:cs="Arial"/>
          <w:sz w:val="28"/>
          <w:lang w:val="uk-UA"/>
        </w:rPr>
        <w:t xml:space="preserve"> </w:t>
      </w:r>
      <w:r w:rsidRPr="004D180D">
        <w:rPr>
          <w:rFonts w:cs="Arial"/>
          <w:sz w:val="28"/>
          <w:lang w:val="uk-UA"/>
        </w:rPr>
        <w:t>або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хронологічному,</w:t>
      </w:r>
      <w:r w:rsidR="006621E1" w:rsidRPr="004D180D">
        <w:rPr>
          <w:rFonts w:cs="Arial"/>
          <w:sz w:val="28"/>
          <w:lang w:val="uk-UA"/>
        </w:rPr>
        <w:t xml:space="preserve"> </w:t>
      </w:r>
      <w:r w:rsidRPr="004D180D">
        <w:rPr>
          <w:rFonts w:cs="Arial"/>
          <w:sz w:val="28"/>
          <w:lang w:val="uk-UA"/>
        </w:rPr>
        <w:t>алфавітному</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нумераційному</w:t>
      </w:r>
      <w:r w:rsidR="006621E1" w:rsidRPr="004D180D">
        <w:rPr>
          <w:rFonts w:cs="Arial"/>
          <w:sz w:val="28"/>
          <w:lang w:val="uk-UA"/>
        </w:rPr>
        <w:t xml:space="preserve"> </w:t>
      </w:r>
      <w:r w:rsidRPr="004D180D">
        <w:rPr>
          <w:rFonts w:cs="Arial"/>
          <w:sz w:val="28"/>
          <w:lang w:val="uk-UA"/>
        </w:rPr>
        <w:t>порядку.</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Підготовка</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наступного</w:t>
      </w:r>
      <w:r w:rsidR="006621E1" w:rsidRPr="004D180D">
        <w:rPr>
          <w:rFonts w:cs="Arial"/>
          <w:sz w:val="28"/>
          <w:lang w:val="uk-UA"/>
        </w:rPr>
        <w:t xml:space="preserve"> </w:t>
      </w:r>
      <w:r w:rsidRPr="004D180D">
        <w:rPr>
          <w:rFonts w:cs="Arial"/>
          <w:sz w:val="28"/>
          <w:lang w:val="uk-UA"/>
        </w:rPr>
        <w:t>збереження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охоплює</w:t>
      </w:r>
      <w:r w:rsidR="006621E1" w:rsidRPr="004D180D">
        <w:rPr>
          <w:rFonts w:cs="Arial"/>
          <w:sz w:val="28"/>
          <w:lang w:val="uk-UA"/>
        </w:rPr>
        <w:t xml:space="preserve"> </w:t>
      </w:r>
      <w:r w:rsidRPr="004D180D">
        <w:rPr>
          <w:rFonts w:cs="Arial"/>
          <w:sz w:val="28"/>
          <w:lang w:val="uk-UA"/>
        </w:rPr>
        <w:t>комплекс</w:t>
      </w:r>
      <w:r w:rsidR="006621E1" w:rsidRPr="004D180D">
        <w:rPr>
          <w:rFonts w:cs="Arial"/>
          <w:sz w:val="28"/>
          <w:lang w:val="uk-UA"/>
        </w:rPr>
        <w:t xml:space="preserve"> </w:t>
      </w:r>
      <w:r w:rsidRPr="004D180D">
        <w:rPr>
          <w:rFonts w:cs="Arial"/>
          <w:sz w:val="28"/>
          <w:lang w:val="uk-UA"/>
        </w:rPr>
        <w:t>робіт</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ними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завершальному</w:t>
      </w:r>
      <w:r w:rsidR="006621E1" w:rsidRPr="004D180D">
        <w:rPr>
          <w:rFonts w:cs="Arial"/>
          <w:sz w:val="28"/>
          <w:lang w:val="uk-UA"/>
        </w:rPr>
        <w:t xml:space="preserve"> </w:t>
      </w:r>
      <w:r w:rsidRPr="004D180D">
        <w:rPr>
          <w:rFonts w:cs="Arial"/>
          <w:sz w:val="28"/>
          <w:lang w:val="uk-UA"/>
        </w:rPr>
        <w:t>етапі</w:t>
      </w:r>
      <w:r w:rsidR="006621E1" w:rsidRPr="004D180D">
        <w:rPr>
          <w:rFonts w:cs="Arial"/>
          <w:sz w:val="28"/>
          <w:lang w:val="uk-UA"/>
        </w:rPr>
        <w:t xml:space="preserve"> </w:t>
      </w:r>
      <w:r w:rsidRPr="004D180D">
        <w:rPr>
          <w:rFonts w:cs="Arial"/>
          <w:sz w:val="28"/>
          <w:lang w:val="uk-UA"/>
        </w:rPr>
        <w:t>циклу</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звертання.</w:t>
      </w:r>
      <w:r w:rsidR="006621E1" w:rsidRPr="004D180D">
        <w:rPr>
          <w:rFonts w:cs="Arial"/>
          <w:sz w:val="28"/>
          <w:lang w:val="uk-UA"/>
        </w:rPr>
        <w:t xml:space="preserve"> </w:t>
      </w:r>
      <w:r w:rsidRPr="004D180D">
        <w:rPr>
          <w:rFonts w:cs="Arial"/>
          <w:sz w:val="28"/>
          <w:lang w:val="uk-UA"/>
        </w:rPr>
        <w:t>Сюди</w:t>
      </w:r>
      <w:r w:rsidR="006621E1" w:rsidRPr="004D180D">
        <w:rPr>
          <w:rFonts w:cs="Arial"/>
          <w:sz w:val="28"/>
          <w:lang w:val="uk-UA"/>
        </w:rPr>
        <w:t xml:space="preserve"> </w:t>
      </w:r>
      <w:r w:rsidRPr="004D180D">
        <w:rPr>
          <w:rFonts w:cs="Arial"/>
          <w:sz w:val="28"/>
          <w:lang w:val="uk-UA"/>
        </w:rPr>
        <w:t>відносяться:</w:t>
      </w:r>
      <w:r w:rsidR="006621E1" w:rsidRPr="004D180D">
        <w:rPr>
          <w:rFonts w:cs="Arial"/>
          <w:sz w:val="28"/>
          <w:lang w:val="uk-UA"/>
        </w:rPr>
        <w:t xml:space="preserve"> </w:t>
      </w:r>
      <w:r w:rsidRPr="004D180D">
        <w:rPr>
          <w:rFonts w:cs="Arial"/>
          <w:sz w:val="28"/>
          <w:lang w:val="uk-UA"/>
        </w:rPr>
        <w:t>робота</w:t>
      </w:r>
      <w:r w:rsidR="006621E1" w:rsidRPr="004D180D">
        <w:rPr>
          <w:rFonts w:cs="Arial"/>
          <w:sz w:val="28"/>
          <w:lang w:val="uk-UA"/>
        </w:rPr>
        <w:t xml:space="preserve"> </w:t>
      </w:r>
      <w:r w:rsidRPr="004D180D">
        <w:rPr>
          <w:rFonts w:cs="Arial"/>
          <w:sz w:val="28"/>
          <w:lang w:val="uk-UA"/>
        </w:rPr>
        <w:t>експертної</w:t>
      </w:r>
      <w:r w:rsidR="006621E1" w:rsidRPr="004D180D">
        <w:rPr>
          <w:rFonts w:cs="Arial"/>
          <w:sz w:val="28"/>
          <w:lang w:val="uk-UA"/>
        </w:rPr>
        <w:t xml:space="preserve"> </w:t>
      </w:r>
      <w:r w:rsidRPr="004D180D">
        <w:rPr>
          <w:rFonts w:cs="Arial"/>
          <w:sz w:val="28"/>
          <w:lang w:val="uk-UA"/>
        </w:rPr>
        <w:t>комісії,</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визначає</w:t>
      </w:r>
      <w:r w:rsidR="006621E1" w:rsidRPr="004D180D">
        <w:rPr>
          <w:rFonts w:cs="Arial"/>
          <w:sz w:val="28"/>
          <w:lang w:val="uk-UA"/>
        </w:rPr>
        <w:t xml:space="preserve"> </w:t>
      </w:r>
      <w:r w:rsidRPr="004D180D">
        <w:rPr>
          <w:rFonts w:cs="Arial"/>
          <w:sz w:val="28"/>
          <w:lang w:val="uk-UA"/>
        </w:rPr>
        <w:t>необхідність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термін</w:t>
      </w:r>
      <w:r w:rsidR="006621E1" w:rsidRPr="004D180D">
        <w:rPr>
          <w:rFonts w:cs="Arial"/>
          <w:sz w:val="28"/>
          <w:lang w:val="uk-UA"/>
        </w:rPr>
        <w:t xml:space="preserve"> </w:t>
      </w:r>
      <w:r w:rsidRPr="004D180D">
        <w:rPr>
          <w:rFonts w:cs="Arial"/>
          <w:sz w:val="28"/>
          <w:lang w:val="uk-UA"/>
        </w:rPr>
        <w:t>збереження</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оформлення</w:t>
      </w:r>
      <w:r w:rsidR="006621E1" w:rsidRPr="004D180D">
        <w:rPr>
          <w:rFonts w:cs="Arial"/>
          <w:sz w:val="28"/>
          <w:lang w:val="uk-UA"/>
        </w:rPr>
        <w:t xml:space="preserve"> </w:t>
      </w:r>
      <w:r w:rsidRPr="004D180D">
        <w:rPr>
          <w:rFonts w:cs="Arial"/>
          <w:sz w:val="28"/>
          <w:lang w:val="uk-UA"/>
        </w:rPr>
        <w:t>обкладинок</w:t>
      </w:r>
      <w:r w:rsidR="006621E1" w:rsidRPr="004D180D">
        <w:rPr>
          <w:rFonts w:cs="Arial"/>
          <w:sz w:val="28"/>
          <w:lang w:val="uk-UA"/>
        </w:rPr>
        <w:t xml:space="preserve"> </w:t>
      </w:r>
      <w:r w:rsidRPr="004D180D">
        <w:rPr>
          <w:rFonts w:cs="Arial"/>
          <w:sz w:val="28"/>
          <w:lang w:val="uk-UA"/>
        </w:rPr>
        <w:t>справ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складання</w:t>
      </w:r>
      <w:r w:rsidR="006621E1" w:rsidRPr="004D180D">
        <w:rPr>
          <w:rFonts w:cs="Arial"/>
          <w:sz w:val="28"/>
          <w:lang w:val="uk-UA"/>
        </w:rPr>
        <w:t xml:space="preserve"> </w:t>
      </w:r>
      <w:r w:rsidRPr="004D180D">
        <w:rPr>
          <w:rFonts w:cs="Arial"/>
          <w:sz w:val="28"/>
          <w:lang w:val="uk-UA"/>
        </w:rPr>
        <w:t>описів</w:t>
      </w:r>
      <w:r w:rsidR="006621E1" w:rsidRPr="004D180D">
        <w:rPr>
          <w:rFonts w:cs="Arial"/>
          <w:sz w:val="28"/>
          <w:lang w:val="uk-UA"/>
        </w:rPr>
        <w:t xml:space="preserve"> </w:t>
      </w:r>
      <w:r w:rsidRPr="004D180D">
        <w:rPr>
          <w:rFonts w:cs="Arial"/>
          <w:sz w:val="28"/>
          <w:lang w:val="uk-UA"/>
        </w:rPr>
        <w:t>документальних</w:t>
      </w:r>
      <w:r w:rsidR="006621E1" w:rsidRPr="004D180D">
        <w:rPr>
          <w:rFonts w:cs="Arial"/>
          <w:sz w:val="28"/>
          <w:lang w:val="uk-UA"/>
        </w:rPr>
        <w:t xml:space="preserve"> </w:t>
      </w:r>
      <w:r w:rsidRPr="004D180D">
        <w:rPr>
          <w:rFonts w:cs="Arial"/>
          <w:sz w:val="28"/>
          <w:lang w:val="uk-UA"/>
        </w:rPr>
        <w:t>матеріалів;</w:t>
      </w:r>
      <w:r w:rsidR="006621E1" w:rsidRPr="004D180D">
        <w:rPr>
          <w:rFonts w:cs="Arial"/>
          <w:sz w:val="28"/>
          <w:lang w:val="uk-UA"/>
        </w:rPr>
        <w:t xml:space="preserve"> </w:t>
      </w:r>
      <w:r w:rsidRPr="004D180D">
        <w:rPr>
          <w:rFonts w:cs="Arial"/>
          <w:sz w:val="28"/>
          <w:lang w:val="uk-UA"/>
        </w:rPr>
        <w:t>передача</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архів;</w:t>
      </w:r>
      <w:r w:rsidR="006621E1" w:rsidRPr="004D180D">
        <w:rPr>
          <w:rFonts w:cs="Arial"/>
          <w:sz w:val="28"/>
          <w:lang w:val="uk-UA"/>
        </w:rPr>
        <w:t xml:space="preserve"> </w:t>
      </w:r>
      <w:r w:rsidRPr="004D180D">
        <w:rPr>
          <w:rFonts w:cs="Arial"/>
          <w:sz w:val="28"/>
          <w:lang w:val="uk-UA"/>
        </w:rPr>
        <w:t>знищення</w:t>
      </w:r>
      <w:r w:rsidR="006621E1" w:rsidRPr="004D180D">
        <w:rPr>
          <w:rFonts w:cs="Arial"/>
          <w:sz w:val="28"/>
          <w:lang w:val="uk-UA"/>
        </w:rPr>
        <w:t xml:space="preserve"> </w:t>
      </w:r>
      <w:r w:rsidRPr="004D180D">
        <w:rPr>
          <w:rFonts w:cs="Arial"/>
          <w:sz w:val="28"/>
          <w:lang w:val="uk-UA"/>
        </w:rPr>
        <w:t>непотрібних</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витіканням</w:t>
      </w:r>
      <w:r w:rsidR="006621E1" w:rsidRPr="004D180D">
        <w:rPr>
          <w:rFonts w:cs="Arial"/>
          <w:sz w:val="28"/>
          <w:lang w:val="uk-UA"/>
        </w:rPr>
        <w:t xml:space="preserve"> </w:t>
      </w:r>
      <w:r w:rsidRPr="004D180D">
        <w:rPr>
          <w:rFonts w:cs="Arial"/>
          <w:sz w:val="28"/>
          <w:lang w:val="uk-UA"/>
        </w:rPr>
        <w:t>терміну</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збереження).</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документування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діловодства)</w:t>
      </w:r>
      <w:r w:rsidR="006621E1" w:rsidRPr="004D180D">
        <w:rPr>
          <w:rFonts w:cs="Arial"/>
          <w:sz w:val="28"/>
          <w:lang w:val="uk-UA"/>
        </w:rPr>
        <w:t xml:space="preserve"> </w:t>
      </w:r>
      <w:r w:rsidRPr="004D180D">
        <w:rPr>
          <w:rFonts w:cs="Arial"/>
          <w:sz w:val="28"/>
          <w:lang w:val="uk-UA"/>
        </w:rPr>
        <w:t>повинна</w:t>
      </w:r>
      <w:r w:rsidR="006621E1" w:rsidRPr="004D180D">
        <w:rPr>
          <w:rFonts w:cs="Arial"/>
          <w:sz w:val="28"/>
          <w:lang w:val="uk-UA"/>
        </w:rPr>
        <w:t xml:space="preserve"> </w:t>
      </w:r>
      <w:r w:rsidRPr="004D180D">
        <w:rPr>
          <w:rFonts w:cs="Arial"/>
          <w:sz w:val="28"/>
          <w:lang w:val="uk-UA"/>
        </w:rPr>
        <w:t>регламентувати</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питань</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працівників,</w:t>
      </w:r>
      <w:r w:rsidR="006621E1" w:rsidRPr="004D180D">
        <w:rPr>
          <w:rFonts w:cs="Arial"/>
          <w:sz w:val="28"/>
          <w:lang w:val="uk-UA"/>
        </w:rPr>
        <w:t xml:space="preserve"> </w:t>
      </w:r>
      <w:r w:rsidRPr="004D180D">
        <w:rPr>
          <w:rFonts w:cs="Arial"/>
          <w:sz w:val="28"/>
          <w:lang w:val="uk-UA"/>
        </w:rPr>
        <w:t>зайнятих</w:t>
      </w:r>
      <w:r w:rsidR="006621E1" w:rsidRPr="004D180D">
        <w:rPr>
          <w:rFonts w:cs="Arial"/>
          <w:sz w:val="28"/>
          <w:lang w:val="uk-UA"/>
        </w:rPr>
        <w:t xml:space="preserve"> </w:t>
      </w:r>
      <w:r w:rsidRPr="004D180D">
        <w:rPr>
          <w:rFonts w:cs="Arial"/>
          <w:sz w:val="28"/>
          <w:lang w:val="uk-UA"/>
        </w:rPr>
        <w:t>виконанням</w:t>
      </w:r>
      <w:r w:rsidR="006621E1" w:rsidRPr="004D180D">
        <w:rPr>
          <w:rFonts w:cs="Arial"/>
          <w:sz w:val="28"/>
          <w:lang w:val="uk-UA"/>
        </w:rPr>
        <w:t xml:space="preserve"> </w:t>
      </w:r>
      <w:r w:rsidRPr="004D180D">
        <w:rPr>
          <w:rFonts w:cs="Arial"/>
          <w:sz w:val="28"/>
          <w:lang w:val="uk-UA"/>
        </w:rPr>
        <w:t>цієї</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побудова</w:t>
      </w:r>
      <w:r w:rsidR="006621E1" w:rsidRPr="004D180D">
        <w:rPr>
          <w:rFonts w:cs="Arial"/>
          <w:sz w:val="28"/>
          <w:lang w:val="uk-UA"/>
        </w:rPr>
        <w:t xml:space="preserve"> </w:t>
      </w:r>
      <w:r w:rsidRPr="004D180D">
        <w:rPr>
          <w:rFonts w:cs="Arial"/>
          <w:sz w:val="28"/>
          <w:lang w:val="uk-UA"/>
        </w:rPr>
        <w:t>діловодних</w:t>
      </w:r>
      <w:r w:rsidR="006621E1" w:rsidRPr="004D180D">
        <w:rPr>
          <w:rFonts w:cs="Arial"/>
          <w:sz w:val="28"/>
          <w:lang w:val="uk-UA"/>
        </w:rPr>
        <w:t xml:space="preserve"> </w:t>
      </w:r>
      <w:r w:rsidRPr="004D180D">
        <w:rPr>
          <w:rFonts w:cs="Arial"/>
          <w:sz w:val="28"/>
          <w:lang w:val="uk-UA"/>
        </w:rPr>
        <w:t>(документаційних)</w:t>
      </w:r>
      <w:r w:rsidR="006621E1" w:rsidRPr="004D180D">
        <w:rPr>
          <w:rFonts w:cs="Arial"/>
          <w:sz w:val="28"/>
          <w:lang w:val="uk-UA"/>
        </w:rPr>
        <w:t xml:space="preserve"> </w:t>
      </w:r>
      <w:r w:rsidRPr="004D180D">
        <w:rPr>
          <w:rFonts w:cs="Arial"/>
          <w:sz w:val="28"/>
          <w:lang w:val="uk-UA"/>
        </w:rPr>
        <w:t>служб,</w:t>
      </w:r>
      <w:r w:rsidR="006621E1" w:rsidRPr="004D180D">
        <w:rPr>
          <w:rFonts w:cs="Arial"/>
          <w:sz w:val="28"/>
          <w:lang w:val="uk-UA"/>
        </w:rPr>
        <w:t xml:space="preserve"> </w:t>
      </w:r>
      <w:r w:rsidRPr="004D180D">
        <w:rPr>
          <w:rFonts w:cs="Arial"/>
          <w:sz w:val="28"/>
          <w:lang w:val="uk-UA"/>
        </w:rPr>
        <w:t>розмежування</w:t>
      </w:r>
      <w:r w:rsidR="006621E1" w:rsidRPr="004D180D">
        <w:rPr>
          <w:rFonts w:cs="Arial"/>
          <w:sz w:val="28"/>
          <w:lang w:val="uk-UA"/>
        </w:rPr>
        <w:t xml:space="preserve"> </w:t>
      </w:r>
      <w:r w:rsidRPr="004D180D">
        <w:rPr>
          <w:rFonts w:cs="Arial"/>
          <w:sz w:val="28"/>
          <w:lang w:val="uk-UA"/>
        </w:rPr>
        <w:t>функцій</w:t>
      </w:r>
      <w:r w:rsid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посадовий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чисельний</w:t>
      </w:r>
      <w:r w:rsidR="006621E1" w:rsidRPr="004D180D">
        <w:rPr>
          <w:rFonts w:cs="Arial"/>
          <w:sz w:val="28"/>
          <w:lang w:val="uk-UA"/>
        </w:rPr>
        <w:t xml:space="preserve"> </w:t>
      </w:r>
      <w:r w:rsidRPr="004D180D">
        <w:rPr>
          <w:rFonts w:cs="Arial"/>
          <w:sz w:val="28"/>
          <w:lang w:val="uk-UA"/>
        </w:rPr>
        <w:t>склад</w:t>
      </w:r>
      <w:r w:rsidR="006621E1" w:rsidRPr="004D180D">
        <w:rPr>
          <w:rFonts w:cs="Arial"/>
          <w:sz w:val="28"/>
          <w:lang w:val="uk-UA"/>
        </w:rPr>
        <w:t xml:space="preserve"> </w:t>
      </w:r>
      <w:r w:rsidRPr="004D180D">
        <w:rPr>
          <w:rFonts w:cs="Arial"/>
          <w:sz w:val="28"/>
          <w:lang w:val="uk-UA"/>
        </w:rPr>
        <w:t>відповідного</w:t>
      </w:r>
      <w:r w:rsidR="006621E1" w:rsidRPr="004D180D">
        <w:rPr>
          <w:rFonts w:cs="Arial"/>
          <w:sz w:val="28"/>
          <w:lang w:val="uk-UA"/>
        </w:rPr>
        <w:t xml:space="preserve"> </w:t>
      </w:r>
      <w:r w:rsidRPr="004D180D">
        <w:rPr>
          <w:rFonts w:cs="Arial"/>
          <w:sz w:val="28"/>
          <w:lang w:val="uk-UA"/>
        </w:rPr>
        <w:t>персоналу,</w:t>
      </w:r>
      <w:r w:rsidR="006621E1" w:rsidRPr="004D180D">
        <w:rPr>
          <w:rFonts w:cs="Arial"/>
          <w:sz w:val="28"/>
          <w:lang w:val="uk-UA"/>
        </w:rPr>
        <w:t xml:space="preserve"> </w:t>
      </w:r>
      <w:r w:rsidRPr="004D180D">
        <w:rPr>
          <w:rFonts w:cs="Arial"/>
          <w:sz w:val="28"/>
          <w:lang w:val="uk-UA"/>
        </w:rPr>
        <w:t>упровадження</w:t>
      </w:r>
      <w:r w:rsidR="006621E1" w:rsidRPr="004D180D">
        <w:rPr>
          <w:rFonts w:cs="Arial"/>
          <w:sz w:val="28"/>
          <w:lang w:val="uk-UA"/>
        </w:rPr>
        <w:t xml:space="preserve"> </w:t>
      </w:r>
      <w:r w:rsidRPr="004D180D">
        <w:rPr>
          <w:rFonts w:cs="Arial"/>
          <w:sz w:val="28"/>
          <w:lang w:val="uk-UA"/>
        </w:rPr>
        <w:t>прогресивних</w:t>
      </w:r>
      <w:r w:rsidR="006621E1" w:rsidRPr="004D180D">
        <w:rPr>
          <w:rFonts w:cs="Arial"/>
          <w:sz w:val="28"/>
          <w:lang w:val="uk-UA"/>
        </w:rPr>
        <w:t xml:space="preserve"> </w:t>
      </w:r>
      <w:r w:rsidRPr="004D180D">
        <w:rPr>
          <w:rFonts w:cs="Arial"/>
          <w:sz w:val="28"/>
          <w:lang w:val="uk-UA"/>
        </w:rPr>
        <w:t>норм</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документуванні.</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Передбачається</w:t>
      </w:r>
      <w:r w:rsidR="006621E1" w:rsidRPr="004D180D">
        <w:rPr>
          <w:rFonts w:cs="Arial"/>
          <w:sz w:val="28"/>
          <w:lang w:val="uk-UA"/>
        </w:rPr>
        <w:t xml:space="preserve"> </w:t>
      </w:r>
      <w:r w:rsidRPr="004D180D">
        <w:rPr>
          <w:rFonts w:cs="Arial"/>
          <w:sz w:val="28"/>
          <w:lang w:val="uk-UA"/>
        </w:rPr>
        <w:t>механізація</w:t>
      </w:r>
      <w:r w:rsidR="006621E1" w:rsidRPr="004D180D">
        <w:rPr>
          <w:rFonts w:cs="Arial"/>
          <w:sz w:val="28"/>
          <w:lang w:val="uk-UA"/>
        </w:rPr>
        <w:t xml:space="preserve"> </w:t>
      </w:r>
      <w:r w:rsidRPr="004D180D">
        <w:rPr>
          <w:rFonts w:cs="Arial"/>
          <w:sz w:val="28"/>
          <w:lang w:val="uk-UA"/>
        </w:rPr>
        <w:t>всіх</w:t>
      </w:r>
      <w:r w:rsidR="006621E1" w:rsidRPr="004D180D">
        <w:rPr>
          <w:rFonts w:cs="Arial"/>
          <w:sz w:val="28"/>
          <w:lang w:val="uk-UA"/>
        </w:rPr>
        <w:t xml:space="preserve"> </w:t>
      </w:r>
      <w:r w:rsidRPr="004D180D">
        <w:rPr>
          <w:rFonts w:cs="Arial"/>
          <w:sz w:val="28"/>
          <w:lang w:val="uk-UA"/>
        </w:rPr>
        <w:t>основних</w:t>
      </w:r>
      <w:r w:rsidR="006621E1" w:rsidRPr="004D180D">
        <w:rPr>
          <w:rFonts w:cs="Arial"/>
          <w:sz w:val="28"/>
          <w:lang w:val="uk-UA"/>
        </w:rPr>
        <w:t xml:space="preserve"> </w:t>
      </w:r>
      <w:r w:rsidRPr="004D180D">
        <w:rPr>
          <w:rFonts w:cs="Arial"/>
          <w:sz w:val="28"/>
          <w:lang w:val="uk-UA"/>
        </w:rPr>
        <w:t>робіт</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документами,</w:t>
      </w:r>
      <w:r w:rsidR="006621E1" w:rsidRPr="004D180D">
        <w:rPr>
          <w:rFonts w:cs="Arial"/>
          <w:sz w:val="28"/>
          <w:lang w:val="uk-UA"/>
        </w:rPr>
        <w:t xml:space="preserve"> </w:t>
      </w:r>
      <w:r w:rsidRPr="004D180D">
        <w:rPr>
          <w:rFonts w:cs="Arial"/>
          <w:sz w:val="28"/>
          <w:lang w:val="uk-UA"/>
        </w:rPr>
        <w:t>починаючи</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складання</w:t>
      </w:r>
      <w:r w:rsidR="006621E1" w:rsidRPr="004D180D">
        <w:rPr>
          <w:rFonts w:cs="Arial"/>
          <w:sz w:val="28"/>
          <w:lang w:val="uk-UA"/>
        </w:rPr>
        <w:t xml:space="preserve"> </w:t>
      </w:r>
      <w:r w:rsidRPr="004D180D">
        <w:rPr>
          <w:rFonts w:cs="Arial"/>
          <w:sz w:val="28"/>
          <w:lang w:val="uk-UA"/>
        </w:rPr>
        <w:t>(одержання)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кінчаючи</w:t>
      </w:r>
      <w:r w:rsidR="006621E1" w:rsidRPr="004D180D">
        <w:rPr>
          <w:rFonts w:cs="Arial"/>
          <w:sz w:val="28"/>
          <w:lang w:val="uk-UA"/>
        </w:rPr>
        <w:t xml:space="preserve"> </w:t>
      </w:r>
      <w:r w:rsidRPr="004D180D">
        <w:rPr>
          <w:rFonts w:cs="Arial"/>
          <w:sz w:val="28"/>
          <w:lang w:val="uk-UA"/>
        </w:rPr>
        <w:t>оформленням</w:t>
      </w:r>
      <w:r w:rsidR="006621E1" w:rsidRPr="004D180D">
        <w:rPr>
          <w:rFonts w:cs="Arial"/>
          <w:sz w:val="28"/>
          <w:lang w:val="uk-UA"/>
        </w:rPr>
        <w:t xml:space="preserve"> </w:t>
      </w:r>
      <w:r w:rsidRPr="004D180D">
        <w:rPr>
          <w:rFonts w:cs="Arial"/>
          <w:sz w:val="28"/>
          <w:lang w:val="uk-UA"/>
        </w:rPr>
        <w:t>справ</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створення</w:t>
      </w:r>
      <w:r w:rsidR="006621E1" w:rsidRPr="004D180D">
        <w:rPr>
          <w:rFonts w:cs="Arial"/>
          <w:sz w:val="28"/>
          <w:lang w:val="uk-UA"/>
        </w:rPr>
        <w:t xml:space="preserve"> </w:t>
      </w:r>
      <w:r w:rsidRPr="004D180D">
        <w:rPr>
          <w:rFonts w:cs="Arial"/>
          <w:sz w:val="28"/>
          <w:lang w:val="uk-UA"/>
        </w:rPr>
        <w:t>різних</w:t>
      </w:r>
      <w:r w:rsidR="006621E1" w:rsidRPr="004D180D">
        <w:rPr>
          <w:rFonts w:cs="Arial"/>
          <w:sz w:val="28"/>
          <w:lang w:val="uk-UA"/>
        </w:rPr>
        <w:t xml:space="preserve"> </w:t>
      </w:r>
      <w:r w:rsidRPr="004D180D">
        <w:rPr>
          <w:rFonts w:cs="Arial"/>
          <w:sz w:val="28"/>
          <w:lang w:val="uk-UA"/>
        </w:rPr>
        <w:t>варіантів</w:t>
      </w:r>
      <w:r w:rsidR="006621E1" w:rsidRPr="004D180D">
        <w:rPr>
          <w:rFonts w:cs="Arial"/>
          <w:sz w:val="28"/>
          <w:lang w:val="uk-UA"/>
        </w:rPr>
        <w:t xml:space="preserve"> </w:t>
      </w:r>
      <w:r w:rsidRPr="004D180D">
        <w:rPr>
          <w:rFonts w:cs="Arial"/>
          <w:sz w:val="28"/>
          <w:lang w:val="uk-UA"/>
        </w:rPr>
        <w:t>типових</w:t>
      </w:r>
      <w:r w:rsidR="006621E1" w:rsidRPr="004D180D">
        <w:rPr>
          <w:rFonts w:cs="Arial"/>
          <w:sz w:val="28"/>
          <w:lang w:val="uk-UA"/>
        </w:rPr>
        <w:t xml:space="preserve"> </w:t>
      </w:r>
      <w:r w:rsidRPr="004D180D">
        <w:rPr>
          <w:rFonts w:cs="Arial"/>
          <w:sz w:val="28"/>
          <w:lang w:val="uk-UA"/>
        </w:rPr>
        <w:t>комплектів</w:t>
      </w:r>
      <w:r w:rsidR="006621E1" w:rsidRPr="004D180D">
        <w:rPr>
          <w:rFonts w:cs="Arial"/>
          <w:sz w:val="28"/>
          <w:lang w:val="uk-UA"/>
        </w:rPr>
        <w:t xml:space="preserve"> </w:t>
      </w:r>
      <w:r w:rsidRPr="004D180D">
        <w:rPr>
          <w:rFonts w:cs="Arial"/>
          <w:sz w:val="28"/>
          <w:lang w:val="uk-UA"/>
        </w:rPr>
        <w:t>технічних</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типових</w:t>
      </w:r>
      <w:r w:rsidR="006621E1" w:rsidRPr="004D180D">
        <w:rPr>
          <w:rFonts w:cs="Arial"/>
          <w:sz w:val="28"/>
          <w:lang w:val="uk-UA"/>
        </w:rPr>
        <w:t xml:space="preserve"> </w:t>
      </w:r>
      <w:r w:rsidRPr="004D180D">
        <w:rPr>
          <w:rFonts w:cs="Arial"/>
          <w:sz w:val="28"/>
          <w:lang w:val="uk-UA"/>
        </w:rPr>
        <w:t>проектів</w:t>
      </w:r>
      <w:r w:rsidR="006621E1" w:rsidRPr="004D180D">
        <w:rPr>
          <w:rFonts w:cs="Arial"/>
          <w:sz w:val="28"/>
          <w:lang w:val="uk-UA"/>
        </w:rPr>
        <w:t xml:space="preserve"> </w:t>
      </w:r>
      <w:r w:rsidRPr="004D180D">
        <w:rPr>
          <w:rFonts w:cs="Arial"/>
          <w:sz w:val="28"/>
          <w:lang w:val="uk-UA"/>
        </w:rPr>
        <w:t>раціональної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адміністративно-управлінських</w:t>
      </w:r>
      <w:r w:rsidR="006621E1" w:rsidRPr="004D180D">
        <w:rPr>
          <w:rFonts w:cs="Arial"/>
          <w:sz w:val="28"/>
          <w:lang w:val="uk-UA"/>
        </w:rPr>
        <w:t xml:space="preserve"> </w:t>
      </w:r>
      <w:r w:rsidRPr="004D180D">
        <w:rPr>
          <w:rFonts w:cs="Arial"/>
          <w:sz w:val="28"/>
          <w:lang w:val="uk-UA"/>
        </w:rPr>
        <w:t>робіт.</w:t>
      </w:r>
    </w:p>
    <w:p w:rsidR="001007C7" w:rsidRPr="004D180D" w:rsidRDefault="001007C7" w:rsidP="004D180D">
      <w:pPr>
        <w:pStyle w:val="a7"/>
        <w:spacing w:after="0" w:line="360" w:lineRule="auto"/>
        <w:ind w:left="0" w:firstLine="709"/>
        <w:jc w:val="both"/>
        <w:rPr>
          <w:rFonts w:cs="Arial"/>
          <w:sz w:val="28"/>
          <w:lang w:val="uk-UA"/>
        </w:rPr>
      </w:pPr>
    </w:p>
    <w:p w:rsidR="001007C7" w:rsidRPr="004D180D" w:rsidRDefault="001007C7" w:rsidP="004D180D">
      <w:pPr>
        <w:pStyle w:val="a7"/>
        <w:spacing w:after="0" w:line="360" w:lineRule="auto"/>
        <w:ind w:left="0" w:firstLine="709"/>
        <w:jc w:val="center"/>
        <w:rPr>
          <w:rFonts w:cs="Arial"/>
          <w:b/>
          <w:bCs/>
          <w:sz w:val="28"/>
          <w:lang w:val="uk-UA"/>
        </w:rPr>
      </w:pPr>
      <w:r w:rsidRPr="004D180D">
        <w:rPr>
          <w:rFonts w:cs="Arial"/>
          <w:b/>
          <w:bCs/>
          <w:sz w:val="28"/>
          <w:lang w:val="uk-UA"/>
        </w:rPr>
        <w:t>7.3.</w:t>
      </w:r>
      <w:r w:rsidR="006621E1" w:rsidRPr="004D180D">
        <w:rPr>
          <w:rFonts w:cs="Arial"/>
          <w:b/>
          <w:bCs/>
          <w:sz w:val="28"/>
          <w:lang w:val="uk-UA"/>
        </w:rPr>
        <w:t xml:space="preserve"> </w:t>
      </w:r>
      <w:r w:rsidRPr="004D180D">
        <w:rPr>
          <w:rFonts w:cs="Arial"/>
          <w:b/>
          <w:bCs/>
          <w:sz w:val="28"/>
          <w:lang w:val="uk-UA"/>
        </w:rPr>
        <w:t>Технічні</w:t>
      </w:r>
      <w:r w:rsidR="006621E1" w:rsidRPr="004D180D">
        <w:rPr>
          <w:rFonts w:cs="Arial"/>
          <w:b/>
          <w:bCs/>
          <w:sz w:val="28"/>
          <w:lang w:val="uk-UA"/>
        </w:rPr>
        <w:t xml:space="preserve"> </w:t>
      </w:r>
      <w:r w:rsidRPr="004D180D">
        <w:rPr>
          <w:rFonts w:cs="Arial"/>
          <w:b/>
          <w:bCs/>
          <w:sz w:val="28"/>
          <w:lang w:val="uk-UA"/>
        </w:rPr>
        <w:t>засоби</w:t>
      </w:r>
      <w:r w:rsidR="006621E1" w:rsidRPr="004D180D">
        <w:rPr>
          <w:rFonts w:cs="Arial"/>
          <w:b/>
          <w:bCs/>
          <w:sz w:val="28"/>
          <w:lang w:val="uk-UA"/>
        </w:rPr>
        <w:t xml:space="preserve"> </w:t>
      </w:r>
      <w:r w:rsidRPr="004D180D">
        <w:rPr>
          <w:rFonts w:cs="Arial"/>
          <w:b/>
          <w:bCs/>
          <w:sz w:val="28"/>
          <w:lang w:val="uk-UA"/>
        </w:rPr>
        <w:t>в</w:t>
      </w:r>
      <w:r w:rsidR="006621E1" w:rsidRPr="004D180D">
        <w:rPr>
          <w:rFonts w:cs="Arial"/>
          <w:b/>
          <w:bCs/>
          <w:sz w:val="28"/>
          <w:lang w:val="uk-UA"/>
        </w:rPr>
        <w:t xml:space="preserve"> </w:t>
      </w:r>
      <w:r w:rsidRPr="004D180D">
        <w:rPr>
          <w:rFonts w:cs="Arial"/>
          <w:b/>
          <w:bCs/>
          <w:sz w:val="28"/>
          <w:lang w:val="uk-UA"/>
        </w:rPr>
        <w:t>інформаційній</w:t>
      </w:r>
      <w:r w:rsidR="006621E1" w:rsidRPr="004D180D">
        <w:rPr>
          <w:rFonts w:cs="Arial"/>
          <w:b/>
          <w:bCs/>
          <w:sz w:val="28"/>
          <w:lang w:val="uk-UA"/>
        </w:rPr>
        <w:t xml:space="preserve"> </w:t>
      </w:r>
      <w:r w:rsidRPr="004D180D">
        <w:rPr>
          <w:rFonts w:cs="Arial"/>
          <w:b/>
          <w:bCs/>
          <w:sz w:val="28"/>
          <w:lang w:val="uk-UA"/>
        </w:rPr>
        <w:t>системі</w:t>
      </w:r>
      <w:bookmarkStart w:id="9" w:name="пар_7_3"/>
      <w:bookmarkEnd w:id="9"/>
    </w:p>
    <w:p w:rsidR="001007C7" w:rsidRPr="004D180D" w:rsidRDefault="001007C7" w:rsidP="004D180D">
      <w:pPr>
        <w:pStyle w:val="a7"/>
        <w:spacing w:after="0" w:line="360" w:lineRule="auto"/>
        <w:ind w:left="0" w:firstLine="709"/>
        <w:jc w:val="both"/>
        <w:rPr>
          <w:rFonts w:cs="Arial"/>
          <w:sz w:val="28"/>
          <w:lang w:val="uk-UA"/>
        </w:rPr>
      </w:pP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Сучасні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оснащені</w:t>
      </w:r>
      <w:r w:rsidR="006621E1" w:rsidRPr="004D180D">
        <w:rPr>
          <w:rFonts w:cs="Arial"/>
          <w:sz w:val="28"/>
          <w:lang w:val="uk-UA"/>
        </w:rPr>
        <w:t xml:space="preserve"> </w:t>
      </w:r>
      <w:r w:rsidRPr="004D180D">
        <w:rPr>
          <w:rFonts w:cs="Arial"/>
          <w:sz w:val="28"/>
          <w:lang w:val="uk-UA"/>
        </w:rPr>
        <w:t>великою</w:t>
      </w:r>
      <w:r w:rsidR="006621E1" w:rsidRPr="004D180D">
        <w:rPr>
          <w:rFonts w:cs="Arial"/>
          <w:sz w:val="28"/>
          <w:lang w:val="uk-UA"/>
        </w:rPr>
        <w:t xml:space="preserve"> </w:t>
      </w:r>
      <w:r w:rsidRPr="004D180D">
        <w:rPr>
          <w:rFonts w:cs="Arial"/>
          <w:sz w:val="28"/>
          <w:lang w:val="uk-UA"/>
        </w:rPr>
        <w:t>кількістю</w:t>
      </w:r>
      <w:r w:rsidR="006621E1" w:rsidRPr="004D180D">
        <w:rPr>
          <w:rFonts w:cs="Arial"/>
          <w:sz w:val="28"/>
          <w:lang w:val="uk-UA"/>
        </w:rPr>
        <w:t xml:space="preserve"> </w:t>
      </w:r>
      <w:r w:rsidRPr="004D180D">
        <w:rPr>
          <w:rFonts w:cs="Arial"/>
          <w:sz w:val="28"/>
          <w:lang w:val="uk-UA"/>
        </w:rPr>
        <w:t>універсальних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спеціалізованих</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обчислювальної</w:t>
      </w:r>
      <w:r w:rsidR="006621E1" w:rsidRPr="004D180D">
        <w:rPr>
          <w:rFonts w:cs="Arial"/>
          <w:sz w:val="28"/>
          <w:lang w:val="uk-UA"/>
        </w:rPr>
        <w:t xml:space="preserve"> </w:t>
      </w:r>
      <w:r w:rsidRPr="004D180D">
        <w:rPr>
          <w:rFonts w:cs="Arial"/>
          <w:sz w:val="28"/>
          <w:lang w:val="uk-UA"/>
        </w:rPr>
        <w:t>техніки</w:t>
      </w:r>
      <w:r w:rsid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оргтехніки.</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цьому</w:t>
      </w:r>
      <w:r w:rsidR="006621E1" w:rsidRPr="004D180D">
        <w:rPr>
          <w:rFonts w:cs="Arial"/>
          <w:sz w:val="28"/>
          <w:lang w:val="uk-UA"/>
        </w:rPr>
        <w:t xml:space="preserve"> </w:t>
      </w:r>
      <w:r w:rsidRPr="004D180D">
        <w:rPr>
          <w:rFonts w:cs="Arial"/>
          <w:sz w:val="28"/>
          <w:lang w:val="uk-UA"/>
        </w:rPr>
        <w:t>загальна</w:t>
      </w:r>
      <w:r w:rsidR="006621E1" w:rsidRPr="004D180D">
        <w:rPr>
          <w:rFonts w:cs="Arial"/>
          <w:sz w:val="28"/>
          <w:lang w:val="uk-UA"/>
        </w:rPr>
        <w:t xml:space="preserve"> </w:t>
      </w:r>
      <w:r w:rsidRPr="004D180D">
        <w:rPr>
          <w:rFonts w:cs="Arial"/>
          <w:sz w:val="28"/>
          <w:lang w:val="uk-UA"/>
        </w:rPr>
        <w:t>тенденція</w:t>
      </w:r>
      <w:r w:rsidR="006621E1" w:rsidRPr="004D180D">
        <w:rPr>
          <w:rFonts w:cs="Arial"/>
          <w:sz w:val="28"/>
          <w:lang w:val="uk-UA"/>
        </w:rPr>
        <w:t xml:space="preserve"> </w:t>
      </w:r>
      <w:r w:rsidRPr="004D180D">
        <w:rPr>
          <w:rFonts w:cs="Arial"/>
          <w:sz w:val="28"/>
          <w:lang w:val="uk-UA"/>
        </w:rPr>
        <w:t>складається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об'єднанні</w:t>
      </w:r>
      <w:r w:rsidR="006621E1" w:rsidRPr="004D180D">
        <w:rPr>
          <w:rFonts w:cs="Arial"/>
          <w:sz w:val="28"/>
          <w:lang w:val="uk-UA"/>
        </w:rPr>
        <w:t xml:space="preserve"> </w:t>
      </w:r>
      <w:r w:rsidRPr="004D180D">
        <w:rPr>
          <w:rFonts w:cs="Arial"/>
          <w:sz w:val="28"/>
          <w:lang w:val="uk-UA"/>
        </w:rPr>
        <w:t>різних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навіть</w:t>
      </w:r>
      <w:r w:rsidR="006621E1" w:rsidRPr="004D180D">
        <w:rPr>
          <w:rFonts w:cs="Arial"/>
          <w:sz w:val="28"/>
          <w:lang w:val="uk-UA"/>
        </w:rPr>
        <w:t xml:space="preserve"> </w:t>
      </w:r>
      <w:r w:rsidRPr="004D180D">
        <w:rPr>
          <w:rFonts w:cs="Arial"/>
          <w:sz w:val="28"/>
          <w:lang w:val="uk-UA"/>
        </w:rPr>
        <w:t>різнорідних</w:t>
      </w:r>
      <w:r w:rsidR="006621E1" w:rsidRPr="004D180D">
        <w:rPr>
          <w:rFonts w:cs="Arial"/>
          <w:sz w:val="28"/>
          <w:lang w:val="uk-UA"/>
        </w:rPr>
        <w:t xml:space="preserve"> </w:t>
      </w:r>
      <w:r w:rsidRPr="004D180D">
        <w:rPr>
          <w:rFonts w:cs="Arial"/>
          <w:sz w:val="28"/>
          <w:lang w:val="uk-UA"/>
        </w:rPr>
        <w:lastRenderedPageBreak/>
        <w:t>технічних</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мережні</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такий</w:t>
      </w:r>
      <w:r w:rsidR="006621E1" w:rsidRPr="004D180D">
        <w:rPr>
          <w:rFonts w:cs="Arial"/>
          <w:sz w:val="28"/>
          <w:lang w:val="uk-UA"/>
        </w:rPr>
        <w:t xml:space="preserve"> </w:t>
      </w:r>
      <w:r w:rsidRPr="004D180D">
        <w:rPr>
          <w:rFonts w:cs="Arial"/>
          <w:sz w:val="28"/>
          <w:lang w:val="uk-UA"/>
        </w:rPr>
        <w:t>спосіб</w:t>
      </w:r>
      <w:r w:rsidR="006621E1" w:rsidRPr="004D180D">
        <w:rPr>
          <w:rFonts w:cs="Arial"/>
          <w:sz w:val="28"/>
          <w:lang w:val="uk-UA"/>
        </w:rPr>
        <w:t xml:space="preserve"> </w:t>
      </w:r>
      <w:r w:rsidRPr="004D180D">
        <w:rPr>
          <w:rFonts w:cs="Arial"/>
          <w:sz w:val="28"/>
          <w:lang w:val="uk-UA"/>
        </w:rPr>
        <w:t>відбувається</w:t>
      </w:r>
      <w:r w:rsidR="006621E1" w:rsidRPr="004D180D">
        <w:rPr>
          <w:rFonts w:cs="Arial"/>
          <w:sz w:val="28"/>
          <w:lang w:val="uk-UA"/>
        </w:rPr>
        <w:t xml:space="preserve"> </w:t>
      </w:r>
      <w:r w:rsidRPr="004D180D">
        <w:rPr>
          <w:rFonts w:cs="Arial"/>
          <w:sz w:val="28"/>
          <w:lang w:val="uk-UA"/>
        </w:rPr>
        <w:t>інтеграція</w:t>
      </w:r>
      <w:r w:rsidR="006621E1" w:rsidRPr="004D180D">
        <w:rPr>
          <w:rFonts w:cs="Arial"/>
          <w:sz w:val="28"/>
          <w:lang w:val="uk-UA"/>
        </w:rPr>
        <w:t xml:space="preserve"> </w:t>
      </w:r>
      <w:r w:rsidRPr="004D180D">
        <w:rPr>
          <w:rFonts w:cs="Arial"/>
          <w:sz w:val="28"/>
          <w:lang w:val="uk-UA"/>
        </w:rPr>
        <w:t>сфери</w:t>
      </w:r>
      <w:r w:rsidR="006621E1" w:rsidRPr="004D180D">
        <w:rPr>
          <w:rFonts w:cs="Arial"/>
          <w:sz w:val="28"/>
          <w:lang w:val="uk-UA"/>
        </w:rPr>
        <w:t xml:space="preserve"> </w:t>
      </w:r>
      <w:r w:rsidRPr="004D180D">
        <w:rPr>
          <w:rFonts w:cs="Arial"/>
          <w:sz w:val="28"/>
          <w:lang w:val="uk-UA"/>
        </w:rPr>
        <w:t>обробки</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виробничою</w:t>
      </w:r>
      <w:r w:rsidR="006621E1" w:rsidRPr="004D180D">
        <w:rPr>
          <w:rFonts w:cs="Arial"/>
          <w:sz w:val="28"/>
          <w:lang w:val="uk-UA"/>
        </w:rPr>
        <w:t xml:space="preserve"> </w:t>
      </w:r>
      <w:r w:rsidRPr="004D180D">
        <w:rPr>
          <w:rFonts w:cs="Arial"/>
          <w:sz w:val="28"/>
          <w:lang w:val="uk-UA"/>
        </w:rPr>
        <w:t>сферою,</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оперативно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гнучко</w:t>
      </w:r>
      <w:r w:rsidR="006621E1" w:rsidRPr="004D180D">
        <w:rPr>
          <w:rFonts w:cs="Arial"/>
          <w:sz w:val="28"/>
          <w:lang w:val="uk-UA"/>
        </w:rPr>
        <w:t xml:space="preserve"> </w:t>
      </w:r>
      <w:r w:rsidRPr="004D180D">
        <w:rPr>
          <w:rFonts w:cs="Arial"/>
          <w:sz w:val="28"/>
          <w:lang w:val="uk-UA"/>
        </w:rPr>
        <w:t>реагувати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зміну</w:t>
      </w:r>
      <w:r w:rsidR="006621E1" w:rsidRPr="004D180D">
        <w:rPr>
          <w:rFonts w:cs="Arial"/>
          <w:sz w:val="28"/>
          <w:lang w:val="uk-UA"/>
        </w:rPr>
        <w:t xml:space="preserve"> </w:t>
      </w:r>
      <w:r w:rsidRPr="004D180D">
        <w:rPr>
          <w:rFonts w:cs="Arial"/>
          <w:sz w:val="28"/>
          <w:lang w:val="uk-UA"/>
        </w:rPr>
        <w:t>виробничої</w:t>
      </w:r>
      <w:r w:rsidR="006621E1" w:rsidRPr="004D180D">
        <w:rPr>
          <w:rFonts w:cs="Arial"/>
          <w:sz w:val="28"/>
          <w:lang w:val="uk-UA"/>
        </w:rPr>
        <w:t xml:space="preserve"> </w:t>
      </w:r>
      <w:r w:rsidRPr="004D180D">
        <w:rPr>
          <w:rFonts w:cs="Arial"/>
          <w:sz w:val="28"/>
          <w:lang w:val="uk-UA"/>
        </w:rPr>
        <w:t>ситуації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прогнозувати</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чим</w:t>
      </w:r>
      <w:r w:rsidR="006621E1" w:rsidRPr="004D180D">
        <w:rPr>
          <w:rFonts w:cs="Arial"/>
          <w:sz w:val="28"/>
          <w:lang w:val="uk-UA"/>
        </w:rPr>
        <w:t xml:space="preserve"> </w:t>
      </w:r>
      <w:r w:rsidRPr="004D180D">
        <w:rPr>
          <w:rFonts w:cs="Arial"/>
          <w:sz w:val="28"/>
          <w:lang w:val="uk-UA"/>
        </w:rPr>
        <w:t>створюється</w:t>
      </w:r>
      <w:r w:rsidR="006621E1" w:rsidRPr="004D180D">
        <w:rPr>
          <w:rFonts w:cs="Arial"/>
          <w:sz w:val="28"/>
          <w:lang w:val="uk-UA"/>
        </w:rPr>
        <w:t xml:space="preserve"> </w:t>
      </w:r>
      <w:r w:rsidRPr="004D180D">
        <w:rPr>
          <w:rFonts w:cs="Arial"/>
          <w:sz w:val="28"/>
          <w:lang w:val="uk-UA"/>
        </w:rPr>
        <w:t>можливість</w:t>
      </w:r>
      <w:r w:rsidR="006621E1" w:rsidRPr="004D180D">
        <w:rPr>
          <w:rFonts w:cs="Arial"/>
          <w:sz w:val="28"/>
          <w:lang w:val="uk-UA"/>
        </w:rPr>
        <w:t xml:space="preserve"> </w:t>
      </w:r>
      <w:r w:rsidRPr="004D180D">
        <w:rPr>
          <w:rFonts w:cs="Arial"/>
          <w:sz w:val="28"/>
          <w:lang w:val="uk-UA"/>
        </w:rPr>
        <w:t>повного</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потенціалу</w:t>
      </w:r>
      <w:r w:rsidR="006621E1" w:rsidRPr="004D180D">
        <w:rPr>
          <w:rFonts w:cs="Arial"/>
          <w:sz w:val="28"/>
          <w:lang w:val="uk-UA"/>
        </w:rPr>
        <w:t xml:space="preserve"> </w:t>
      </w:r>
      <w:r w:rsidRPr="004D180D">
        <w:rPr>
          <w:rFonts w:cs="Arial"/>
          <w:sz w:val="28"/>
          <w:lang w:val="uk-UA"/>
        </w:rPr>
        <w:t>сучасних</w:t>
      </w:r>
      <w:r w:rsidR="006621E1" w:rsidRPr="004D180D">
        <w:rPr>
          <w:rFonts w:cs="Arial"/>
          <w:sz w:val="28"/>
          <w:lang w:val="uk-UA"/>
        </w:rPr>
        <w:t xml:space="preserve"> </w:t>
      </w:r>
      <w:r w:rsidRPr="004D180D">
        <w:rPr>
          <w:rFonts w:cs="Arial"/>
          <w:sz w:val="28"/>
          <w:lang w:val="uk-UA"/>
        </w:rPr>
        <w:t>технічних</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обчислювальної</w:t>
      </w:r>
      <w:r w:rsidR="006621E1" w:rsidRPr="004D180D">
        <w:rPr>
          <w:rFonts w:cs="Arial"/>
          <w:sz w:val="28"/>
          <w:lang w:val="uk-UA"/>
        </w:rPr>
        <w:t xml:space="preserve"> </w:t>
      </w:r>
      <w:r w:rsidRPr="004D180D">
        <w:rPr>
          <w:rFonts w:cs="Arial"/>
          <w:sz w:val="28"/>
          <w:lang w:val="uk-UA"/>
        </w:rPr>
        <w:t>техніки.</w:t>
      </w:r>
      <w:r w:rsidR="006621E1" w:rsidRPr="004D180D">
        <w:rPr>
          <w:rFonts w:cs="Arial"/>
          <w:sz w:val="28"/>
          <w:lang w:val="uk-UA"/>
        </w:rPr>
        <w:t xml:space="preserve"> </w:t>
      </w:r>
      <w:r w:rsidRPr="004D180D">
        <w:rPr>
          <w:rFonts w:cs="Arial"/>
          <w:sz w:val="28"/>
          <w:lang w:val="uk-UA"/>
        </w:rPr>
        <w:t>Ієрархічний</w:t>
      </w:r>
      <w:r w:rsidR="006621E1" w:rsidRPr="004D180D">
        <w:rPr>
          <w:rFonts w:cs="Arial"/>
          <w:sz w:val="28"/>
          <w:lang w:val="uk-UA"/>
        </w:rPr>
        <w:t xml:space="preserve"> </w:t>
      </w:r>
      <w:r w:rsidRPr="004D180D">
        <w:rPr>
          <w:rFonts w:cs="Arial"/>
          <w:sz w:val="28"/>
          <w:lang w:val="uk-UA"/>
        </w:rPr>
        <w:t>принцип</w:t>
      </w:r>
      <w:r w:rsidR="006621E1" w:rsidRPr="004D180D">
        <w:rPr>
          <w:rFonts w:cs="Arial"/>
          <w:sz w:val="28"/>
          <w:lang w:val="uk-UA"/>
        </w:rPr>
        <w:t xml:space="preserve"> </w:t>
      </w:r>
      <w:r w:rsidRPr="004D180D">
        <w:rPr>
          <w:rFonts w:cs="Arial"/>
          <w:sz w:val="28"/>
          <w:lang w:val="uk-UA"/>
        </w:rPr>
        <w:t>побудови</w:t>
      </w:r>
      <w:r w:rsidR="006621E1" w:rsidRPr="004D180D">
        <w:rPr>
          <w:rFonts w:cs="Arial"/>
          <w:sz w:val="28"/>
          <w:lang w:val="uk-UA"/>
        </w:rPr>
        <w:t xml:space="preserve"> </w:t>
      </w:r>
      <w:r w:rsidRPr="004D180D">
        <w:rPr>
          <w:rFonts w:cs="Arial"/>
          <w:sz w:val="28"/>
          <w:lang w:val="uk-UA"/>
        </w:rPr>
        <w:t>комплексів</w:t>
      </w:r>
      <w:r w:rsidR="006621E1" w:rsidRPr="004D180D">
        <w:rPr>
          <w:rFonts w:cs="Arial"/>
          <w:sz w:val="28"/>
          <w:lang w:val="uk-UA"/>
        </w:rPr>
        <w:t xml:space="preserve"> </w:t>
      </w:r>
      <w:r w:rsidRPr="004D180D">
        <w:rPr>
          <w:rFonts w:cs="Arial"/>
          <w:sz w:val="28"/>
          <w:lang w:val="uk-UA"/>
        </w:rPr>
        <w:t>технічних</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забезпечує</w:t>
      </w:r>
      <w:r w:rsidR="006621E1" w:rsidRPr="004D180D">
        <w:rPr>
          <w:rFonts w:cs="Arial"/>
          <w:sz w:val="28"/>
          <w:lang w:val="uk-UA"/>
        </w:rPr>
        <w:t xml:space="preserve"> </w:t>
      </w:r>
      <w:r w:rsidRPr="004D180D">
        <w:rPr>
          <w:rFonts w:cs="Arial"/>
          <w:sz w:val="28"/>
          <w:lang w:val="uk-UA"/>
        </w:rPr>
        <w:t>можливість</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нижніми</w:t>
      </w:r>
      <w:r w:rsidR="006621E1" w:rsidRPr="004D180D">
        <w:rPr>
          <w:rFonts w:cs="Arial"/>
          <w:sz w:val="28"/>
          <w:lang w:val="uk-UA"/>
        </w:rPr>
        <w:t xml:space="preserve"> </w:t>
      </w:r>
      <w:r w:rsidRPr="004D180D">
        <w:rPr>
          <w:rFonts w:cs="Arial"/>
          <w:sz w:val="28"/>
          <w:lang w:val="uk-UA"/>
        </w:rPr>
        <w:t>найбільш</w:t>
      </w:r>
      <w:r w:rsidR="006621E1" w:rsidRPr="004D180D">
        <w:rPr>
          <w:rFonts w:cs="Arial"/>
          <w:sz w:val="28"/>
          <w:lang w:val="uk-UA"/>
        </w:rPr>
        <w:t xml:space="preserve"> </w:t>
      </w:r>
      <w:r w:rsidRPr="004D180D">
        <w:rPr>
          <w:rFonts w:cs="Arial"/>
          <w:sz w:val="28"/>
          <w:lang w:val="uk-UA"/>
        </w:rPr>
        <w:t>близькими</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рівнями</w:t>
      </w:r>
      <w:r w:rsidR="006621E1" w:rsidRPr="004D180D">
        <w:rPr>
          <w:rFonts w:cs="Arial"/>
          <w:sz w:val="28"/>
          <w:lang w:val="uk-UA"/>
        </w:rPr>
        <w:t xml:space="preserve"> </w:t>
      </w:r>
      <w:r w:rsidRPr="004D180D">
        <w:rPr>
          <w:rFonts w:cs="Arial"/>
          <w:sz w:val="28"/>
          <w:lang w:val="uk-UA"/>
        </w:rPr>
        <w:t>ієрархії.</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сучасних</w:t>
      </w:r>
      <w:r w:rsidR="006621E1" w:rsidRPr="004D180D">
        <w:rPr>
          <w:rFonts w:cs="Arial"/>
          <w:sz w:val="28"/>
          <w:lang w:val="uk-UA"/>
        </w:rPr>
        <w:t xml:space="preserve"> </w:t>
      </w:r>
      <w:r w:rsidRPr="004D180D">
        <w:rPr>
          <w:rFonts w:cs="Arial"/>
          <w:sz w:val="28"/>
          <w:lang w:val="uk-UA"/>
        </w:rPr>
        <w:t>інформаційних</w:t>
      </w:r>
      <w:r w:rsidR="006621E1" w:rsidRPr="004D180D">
        <w:rPr>
          <w:rFonts w:cs="Arial"/>
          <w:sz w:val="28"/>
          <w:lang w:val="uk-UA"/>
        </w:rPr>
        <w:t xml:space="preserve"> </w:t>
      </w:r>
      <w:r w:rsidRPr="004D180D">
        <w:rPr>
          <w:rFonts w:cs="Arial"/>
          <w:sz w:val="28"/>
          <w:lang w:val="uk-UA"/>
        </w:rPr>
        <w:t>системах</w:t>
      </w:r>
      <w:r w:rsidR="006621E1" w:rsidRPr="004D180D">
        <w:rPr>
          <w:rFonts w:cs="Arial"/>
          <w:sz w:val="28"/>
          <w:lang w:val="uk-UA"/>
        </w:rPr>
        <w:t xml:space="preserve"> </w:t>
      </w:r>
      <w:r w:rsidRPr="004D180D">
        <w:rPr>
          <w:rFonts w:cs="Arial"/>
          <w:sz w:val="28"/>
          <w:lang w:val="uk-UA"/>
        </w:rPr>
        <w:t>використовуються</w:t>
      </w:r>
      <w:r w:rsidR="006621E1" w:rsidRPr="004D180D">
        <w:rPr>
          <w:rFonts w:cs="Arial"/>
          <w:sz w:val="28"/>
          <w:lang w:val="uk-UA"/>
        </w:rPr>
        <w:t xml:space="preserve"> </w:t>
      </w:r>
      <w:r w:rsidRPr="004D180D">
        <w:rPr>
          <w:rFonts w:cs="Arial"/>
          <w:sz w:val="28"/>
          <w:lang w:val="uk-UA"/>
        </w:rPr>
        <w:t>наступні</w:t>
      </w:r>
      <w:r w:rsidR="006621E1" w:rsidRPr="004D180D">
        <w:rPr>
          <w:rFonts w:cs="Arial"/>
          <w:sz w:val="28"/>
          <w:lang w:val="uk-UA"/>
        </w:rPr>
        <w:t xml:space="preserve"> </w:t>
      </w:r>
      <w:r w:rsidRPr="004D180D">
        <w:rPr>
          <w:rFonts w:cs="Arial"/>
          <w:sz w:val="28"/>
          <w:lang w:val="uk-UA"/>
        </w:rPr>
        <w:t>види</w:t>
      </w:r>
      <w:r w:rsidR="006621E1" w:rsidRPr="004D180D">
        <w:rPr>
          <w:rFonts w:cs="Arial"/>
          <w:sz w:val="28"/>
          <w:lang w:val="uk-UA"/>
        </w:rPr>
        <w:t xml:space="preserve"> </w:t>
      </w:r>
      <w:r w:rsidRPr="004D180D">
        <w:rPr>
          <w:rFonts w:cs="Arial"/>
          <w:sz w:val="28"/>
          <w:lang w:val="uk-UA"/>
        </w:rPr>
        <w:t>обчислювальної</w:t>
      </w:r>
      <w:r w:rsidR="006621E1" w:rsidRPr="004D180D">
        <w:rPr>
          <w:rFonts w:cs="Arial"/>
          <w:sz w:val="28"/>
          <w:lang w:val="uk-UA"/>
        </w:rPr>
        <w:t xml:space="preserve"> </w:t>
      </w:r>
      <w:r w:rsidRPr="004D180D">
        <w:rPr>
          <w:rFonts w:cs="Arial"/>
          <w:sz w:val="28"/>
          <w:lang w:val="uk-UA"/>
        </w:rPr>
        <w:t>техніки:</w:t>
      </w:r>
      <w:r w:rsidR="006621E1" w:rsidRPr="004D180D">
        <w:rPr>
          <w:rFonts w:cs="Arial"/>
          <w:sz w:val="28"/>
          <w:lang w:val="uk-UA"/>
        </w:rPr>
        <w:t xml:space="preserve"> </w:t>
      </w:r>
      <w:r w:rsidRPr="004D180D">
        <w:rPr>
          <w:rFonts w:cs="Arial"/>
          <w:sz w:val="28"/>
          <w:lang w:val="uk-UA"/>
        </w:rPr>
        <w:t>ЕОМ</w:t>
      </w:r>
      <w:r w:rsidR="006621E1" w:rsidRPr="004D180D">
        <w:rPr>
          <w:rFonts w:cs="Arial"/>
          <w:sz w:val="28"/>
          <w:lang w:val="uk-UA"/>
        </w:rPr>
        <w:t xml:space="preserve"> </w:t>
      </w:r>
      <w:r w:rsidRPr="004D180D">
        <w:rPr>
          <w:rFonts w:cs="Arial"/>
          <w:sz w:val="28"/>
          <w:lang w:val="uk-UA"/>
        </w:rPr>
        <w:t>великогабаритні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персональні;</w:t>
      </w:r>
      <w:r w:rsidR="006621E1" w:rsidRPr="004D180D">
        <w:rPr>
          <w:rFonts w:cs="Arial"/>
          <w:sz w:val="28"/>
          <w:lang w:val="uk-UA"/>
        </w:rPr>
        <w:t xml:space="preserve"> </w:t>
      </w:r>
      <w:r w:rsidRPr="004D180D">
        <w:rPr>
          <w:rFonts w:cs="Arial"/>
          <w:sz w:val="28"/>
          <w:lang w:val="uk-UA"/>
        </w:rPr>
        <w:t>мікропроцесори;</w:t>
      </w:r>
      <w:r w:rsidR="006621E1" w:rsidRPr="004D180D">
        <w:rPr>
          <w:rFonts w:cs="Arial"/>
          <w:sz w:val="28"/>
          <w:lang w:val="uk-UA"/>
        </w:rPr>
        <w:t xml:space="preserve"> </w:t>
      </w:r>
      <w:r w:rsidRPr="004D180D">
        <w:rPr>
          <w:rFonts w:cs="Arial"/>
          <w:sz w:val="28"/>
          <w:lang w:val="uk-UA"/>
        </w:rPr>
        <w:t>засоби</w:t>
      </w:r>
      <w:r w:rsidR="006621E1" w:rsidRPr="004D180D">
        <w:rPr>
          <w:rFonts w:cs="Arial"/>
          <w:sz w:val="28"/>
          <w:lang w:val="uk-UA"/>
        </w:rPr>
        <w:t xml:space="preserve"> </w:t>
      </w:r>
      <w:r w:rsidRPr="004D180D">
        <w:rPr>
          <w:rFonts w:cs="Arial"/>
          <w:sz w:val="28"/>
          <w:lang w:val="uk-UA"/>
        </w:rPr>
        <w:t>телекомунікацій;</w:t>
      </w:r>
      <w:r w:rsidR="006621E1" w:rsidRPr="004D180D">
        <w:rPr>
          <w:rFonts w:cs="Arial"/>
          <w:sz w:val="28"/>
          <w:lang w:val="uk-UA"/>
        </w:rPr>
        <w:t xml:space="preserve"> </w:t>
      </w:r>
      <w:r w:rsidRPr="004D180D">
        <w:rPr>
          <w:rFonts w:cs="Arial"/>
          <w:sz w:val="28"/>
          <w:lang w:val="uk-UA"/>
        </w:rPr>
        <w:t>електронні</w:t>
      </w:r>
      <w:r w:rsidR="006621E1" w:rsidRPr="004D180D">
        <w:rPr>
          <w:rFonts w:cs="Arial"/>
          <w:sz w:val="28"/>
          <w:lang w:val="uk-UA"/>
        </w:rPr>
        <w:t xml:space="preserve"> </w:t>
      </w:r>
      <w:r w:rsidRPr="004D180D">
        <w:rPr>
          <w:rFonts w:cs="Arial"/>
          <w:sz w:val="28"/>
          <w:lang w:val="uk-UA"/>
        </w:rPr>
        <w:t>друкарські</w:t>
      </w:r>
      <w:r w:rsidR="006621E1" w:rsidRPr="004D180D">
        <w:rPr>
          <w:rFonts w:cs="Arial"/>
          <w:sz w:val="28"/>
          <w:lang w:val="uk-UA"/>
        </w:rPr>
        <w:t xml:space="preserve"> </w:t>
      </w:r>
      <w:r w:rsidRPr="004D180D">
        <w:rPr>
          <w:rFonts w:cs="Arial"/>
          <w:sz w:val="28"/>
          <w:lang w:val="uk-UA"/>
        </w:rPr>
        <w:t>машинки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композери,</w:t>
      </w:r>
      <w:r w:rsidR="006621E1" w:rsidRPr="004D180D">
        <w:rPr>
          <w:rFonts w:cs="Arial"/>
          <w:sz w:val="28"/>
          <w:lang w:val="uk-UA"/>
        </w:rPr>
        <w:t xml:space="preserve"> </w:t>
      </w:r>
      <w:r w:rsidRPr="004D180D">
        <w:rPr>
          <w:rFonts w:cs="Arial"/>
          <w:sz w:val="28"/>
          <w:lang w:val="uk-UA"/>
        </w:rPr>
        <w:t>термінальні</w:t>
      </w:r>
      <w:r w:rsidR="006621E1" w:rsidRPr="004D180D">
        <w:rPr>
          <w:rFonts w:cs="Arial"/>
          <w:sz w:val="28"/>
          <w:lang w:val="uk-UA"/>
        </w:rPr>
        <w:t xml:space="preserve"> </w:t>
      </w:r>
      <w:r w:rsidRPr="004D180D">
        <w:rPr>
          <w:rFonts w:cs="Arial"/>
          <w:sz w:val="28"/>
          <w:lang w:val="uk-UA"/>
        </w:rPr>
        <w:t>пристрої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убудованими</w:t>
      </w:r>
      <w:r w:rsidR="006621E1" w:rsidRPr="004D180D">
        <w:rPr>
          <w:rFonts w:cs="Arial"/>
          <w:sz w:val="28"/>
          <w:lang w:val="uk-UA"/>
        </w:rPr>
        <w:t xml:space="preserve"> </w:t>
      </w:r>
      <w:r w:rsidRPr="004D180D">
        <w:rPr>
          <w:rFonts w:cs="Arial"/>
          <w:sz w:val="28"/>
          <w:lang w:val="uk-UA"/>
        </w:rPr>
        <w:t>мікро</w:t>
      </w:r>
      <w:r w:rsidR="006621E1" w:rsidRPr="004D180D">
        <w:rPr>
          <w:rFonts w:cs="Arial"/>
          <w:sz w:val="28"/>
          <w:lang w:val="uk-UA"/>
        </w:rPr>
        <w:t xml:space="preserve"> </w:t>
      </w:r>
      <w:r w:rsidRPr="004D180D">
        <w:rPr>
          <w:rFonts w:cs="Arial"/>
          <w:sz w:val="28"/>
          <w:lang w:val="uk-UA"/>
        </w:rPr>
        <w:t>ЕОМ;</w:t>
      </w:r>
      <w:r w:rsidR="006621E1" w:rsidRPr="004D180D">
        <w:rPr>
          <w:rFonts w:cs="Arial"/>
          <w:sz w:val="28"/>
          <w:lang w:val="uk-UA"/>
        </w:rPr>
        <w:t xml:space="preserve"> </w:t>
      </w:r>
      <w:r w:rsidRPr="004D180D">
        <w:rPr>
          <w:rFonts w:cs="Arial"/>
          <w:sz w:val="28"/>
          <w:lang w:val="uk-UA"/>
        </w:rPr>
        <w:t>засоби</w:t>
      </w:r>
      <w:r w:rsidR="006621E1" w:rsidRPr="004D180D">
        <w:rPr>
          <w:rFonts w:cs="Arial"/>
          <w:sz w:val="28"/>
          <w:lang w:val="uk-UA"/>
        </w:rPr>
        <w:t xml:space="preserve"> </w:t>
      </w:r>
      <w:r w:rsidRPr="004D180D">
        <w:rPr>
          <w:rFonts w:cs="Arial"/>
          <w:sz w:val="28"/>
          <w:lang w:val="uk-UA"/>
        </w:rPr>
        <w:t>автоматизованої</w:t>
      </w:r>
      <w:r w:rsidR="006621E1" w:rsidRPr="004D180D">
        <w:rPr>
          <w:rFonts w:cs="Arial"/>
          <w:sz w:val="28"/>
          <w:lang w:val="uk-UA"/>
        </w:rPr>
        <w:t xml:space="preserve"> </w:t>
      </w:r>
      <w:r w:rsidRPr="004D180D">
        <w:rPr>
          <w:rFonts w:cs="Arial"/>
          <w:sz w:val="28"/>
          <w:lang w:val="uk-UA"/>
        </w:rPr>
        <w:t>обробки</w:t>
      </w:r>
      <w:r w:rsidR="006621E1" w:rsidRPr="004D180D">
        <w:rPr>
          <w:rFonts w:cs="Arial"/>
          <w:sz w:val="28"/>
          <w:lang w:val="uk-UA"/>
        </w:rPr>
        <w:t xml:space="preserve"> </w:t>
      </w:r>
      <w:r w:rsidRPr="004D180D">
        <w:rPr>
          <w:rFonts w:cs="Arial"/>
          <w:sz w:val="28"/>
          <w:lang w:val="uk-UA"/>
        </w:rPr>
        <w:t>текстової</w:t>
      </w:r>
      <w:r w:rsidR="006621E1" w:rsidRPr="004D180D">
        <w:rPr>
          <w:rFonts w:cs="Arial"/>
          <w:sz w:val="28"/>
          <w:lang w:val="uk-UA"/>
        </w:rPr>
        <w:t xml:space="preserve"> </w:t>
      </w:r>
      <w:r w:rsidRPr="004D180D">
        <w:rPr>
          <w:rFonts w:cs="Arial"/>
          <w:sz w:val="28"/>
          <w:lang w:val="uk-UA"/>
        </w:rPr>
        <w:t>інформації.</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сучасних</w:t>
      </w:r>
      <w:r w:rsidR="006621E1" w:rsidRPr="004D180D">
        <w:rPr>
          <w:rFonts w:cs="Arial"/>
          <w:sz w:val="28"/>
          <w:lang w:val="uk-UA"/>
        </w:rPr>
        <w:t xml:space="preserve"> </w:t>
      </w:r>
      <w:r w:rsidRPr="004D180D">
        <w:rPr>
          <w:rFonts w:cs="Arial"/>
          <w:sz w:val="28"/>
          <w:lang w:val="uk-UA"/>
        </w:rPr>
        <w:t>умовах</w:t>
      </w:r>
      <w:r w:rsidR="006621E1" w:rsidRPr="004D180D">
        <w:rPr>
          <w:rFonts w:cs="Arial"/>
          <w:sz w:val="28"/>
          <w:lang w:val="uk-UA"/>
        </w:rPr>
        <w:t xml:space="preserve"> </w:t>
      </w:r>
      <w:r w:rsidRPr="004D180D">
        <w:rPr>
          <w:rFonts w:cs="Arial"/>
          <w:sz w:val="28"/>
          <w:lang w:val="uk-UA"/>
        </w:rPr>
        <w:t>ЕОМ</w:t>
      </w:r>
      <w:r w:rsidR="006621E1" w:rsidRPr="004D180D">
        <w:rPr>
          <w:rFonts w:cs="Arial"/>
          <w:sz w:val="28"/>
          <w:lang w:val="uk-UA"/>
        </w:rPr>
        <w:t xml:space="preserve"> </w:t>
      </w:r>
      <w:r w:rsidRPr="004D180D">
        <w:rPr>
          <w:rFonts w:cs="Arial"/>
          <w:sz w:val="28"/>
          <w:lang w:val="uk-UA"/>
        </w:rPr>
        <w:t>використовують</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обробки</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цифровий</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нечислової</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текстової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графічної</w:t>
      </w:r>
      <w:r w:rsidR="006621E1" w:rsidRPr="004D180D">
        <w:rPr>
          <w:rFonts w:cs="Arial"/>
          <w:sz w:val="28"/>
          <w:lang w:val="uk-UA"/>
        </w:rPr>
        <w:t xml:space="preserve"> </w:t>
      </w:r>
      <w:r w:rsidRPr="004D180D">
        <w:rPr>
          <w:rFonts w:cs="Arial"/>
          <w:sz w:val="28"/>
          <w:lang w:val="uk-UA"/>
        </w:rPr>
        <w:t>інформації.</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системі</w:t>
      </w:r>
      <w:r w:rsidR="006621E1" w:rsidRPr="004D180D">
        <w:rPr>
          <w:rFonts w:cs="Arial"/>
          <w:sz w:val="28"/>
          <w:lang w:val="uk-UA"/>
        </w:rPr>
        <w:t xml:space="preserve"> </w:t>
      </w:r>
      <w:r w:rsidRPr="004D180D">
        <w:rPr>
          <w:rFonts w:cs="Arial"/>
          <w:sz w:val="28"/>
          <w:lang w:val="uk-UA"/>
        </w:rPr>
        <w:t>оперативного</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міні</w:t>
      </w:r>
      <w:r w:rsidR="006621E1" w:rsidRPr="004D180D">
        <w:rPr>
          <w:rFonts w:cs="Arial"/>
          <w:sz w:val="28"/>
          <w:lang w:val="uk-UA"/>
        </w:rPr>
        <w:t xml:space="preserve"> </w:t>
      </w:r>
      <w:r w:rsidRPr="004D180D">
        <w:rPr>
          <w:rFonts w:cs="Arial"/>
          <w:sz w:val="28"/>
          <w:lang w:val="uk-UA"/>
        </w:rPr>
        <w:t>ЕОМ</w:t>
      </w:r>
      <w:r w:rsidR="006621E1" w:rsidRPr="004D180D">
        <w:rPr>
          <w:rFonts w:cs="Arial"/>
          <w:sz w:val="28"/>
          <w:lang w:val="uk-UA"/>
        </w:rPr>
        <w:t xml:space="preserve"> </w:t>
      </w:r>
      <w:r w:rsidRPr="004D180D">
        <w:rPr>
          <w:rFonts w:cs="Arial"/>
          <w:sz w:val="28"/>
          <w:lang w:val="uk-UA"/>
        </w:rPr>
        <w:t>використовуються</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розробки</w:t>
      </w:r>
      <w:r w:rsidR="006621E1" w:rsidRPr="004D180D">
        <w:rPr>
          <w:rFonts w:cs="Arial"/>
          <w:sz w:val="28"/>
          <w:lang w:val="uk-UA"/>
        </w:rPr>
        <w:t xml:space="preserve"> </w:t>
      </w:r>
      <w:r w:rsidRPr="004D180D">
        <w:rPr>
          <w:rFonts w:cs="Arial"/>
          <w:sz w:val="28"/>
          <w:lang w:val="uk-UA"/>
        </w:rPr>
        <w:t>оперативних</w:t>
      </w:r>
      <w:r w:rsidR="006621E1" w:rsidRPr="004D180D">
        <w:rPr>
          <w:rFonts w:cs="Arial"/>
          <w:sz w:val="28"/>
          <w:lang w:val="uk-UA"/>
        </w:rPr>
        <w:t xml:space="preserve"> </w:t>
      </w:r>
      <w:r w:rsidRPr="004D180D">
        <w:rPr>
          <w:rFonts w:cs="Arial"/>
          <w:sz w:val="28"/>
          <w:lang w:val="uk-UA"/>
        </w:rPr>
        <w:t>планів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їхнім</w:t>
      </w:r>
      <w:r w:rsidR="006621E1" w:rsidRPr="004D180D">
        <w:rPr>
          <w:rFonts w:cs="Arial"/>
          <w:sz w:val="28"/>
          <w:lang w:val="uk-UA"/>
        </w:rPr>
        <w:t xml:space="preserve"> </w:t>
      </w:r>
      <w:r w:rsidRPr="004D180D">
        <w:rPr>
          <w:rFonts w:cs="Arial"/>
          <w:sz w:val="28"/>
          <w:lang w:val="uk-UA"/>
        </w:rPr>
        <w:t>виконанням;</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руху</w:t>
      </w:r>
      <w:r w:rsidR="006621E1" w:rsidRPr="004D180D">
        <w:rPr>
          <w:rFonts w:cs="Arial"/>
          <w:sz w:val="28"/>
          <w:lang w:val="uk-UA"/>
        </w:rPr>
        <w:t xml:space="preserve"> </w:t>
      </w:r>
      <w:r w:rsidRPr="004D180D">
        <w:rPr>
          <w:rFonts w:cs="Arial"/>
          <w:sz w:val="28"/>
          <w:lang w:val="uk-UA"/>
        </w:rPr>
        <w:t>запасів</w:t>
      </w:r>
      <w:r w:rsidR="006621E1" w:rsidRPr="004D180D">
        <w:rPr>
          <w:rFonts w:cs="Arial"/>
          <w:sz w:val="28"/>
          <w:lang w:val="uk-UA"/>
        </w:rPr>
        <w:t xml:space="preserve"> </w:t>
      </w:r>
      <w:r w:rsidRPr="004D180D">
        <w:rPr>
          <w:rFonts w:cs="Arial"/>
          <w:sz w:val="28"/>
          <w:lang w:val="uk-UA"/>
        </w:rPr>
        <w:t>матеріалів;</w:t>
      </w:r>
      <w:r w:rsidR="006621E1" w:rsidRPr="004D180D">
        <w:rPr>
          <w:rFonts w:cs="Arial"/>
          <w:sz w:val="28"/>
          <w:lang w:val="uk-UA"/>
        </w:rPr>
        <w:t xml:space="preserve"> </w:t>
      </w:r>
      <w:r w:rsidRPr="004D180D">
        <w:rPr>
          <w:rFonts w:cs="Arial"/>
          <w:sz w:val="28"/>
          <w:lang w:val="uk-UA"/>
        </w:rPr>
        <w:t>розрахунку</w:t>
      </w:r>
      <w:r w:rsidR="006621E1" w:rsidRPr="004D180D">
        <w:rPr>
          <w:rFonts w:cs="Arial"/>
          <w:sz w:val="28"/>
          <w:lang w:val="uk-UA"/>
        </w:rPr>
        <w:t xml:space="preserve"> </w:t>
      </w:r>
      <w:r w:rsidRPr="004D180D">
        <w:rPr>
          <w:rFonts w:cs="Arial"/>
          <w:sz w:val="28"/>
          <w:lang w:val="uk-UA"/>
        </w:rPr>
        <w:t>заробітної</w:t>
      </w:r>
      <w:r w:rsidR="006621E1" w:rsidRPr="004D180D">
        <w:rPr>
          <w:rFonts w:cs="Arial"/>
          <w:sz w:val="28"/>
          <w:lang w:val="uk-UA"/>
        </w:rPr>
        <w:t xml:space="preserve"> </w:t>
      </w:r>
      <w:r w:rsidRPr="004D180D">
        <w:rPr>
          <w:rFonts w:cs="Arial"/>
          <w:sz w:val="28"/>
          <w:lang w:val="uk-UA"/>
        </w:rPr>
        <w:t>плати;</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надходженням</w:t>
      </w:r>
      <w:r w:rsidR="006621E1" w:rsidRPr="004D180D">
        <w:rPr>
          <w:rFonts w:cs="Arial"/>
          <w:sz w:val="28"/>
          <w:lang w:val="uk-UA"/>
        </w:rPr>
        <w:t xml:space="preserve"> </w:t>
      </w:r>
      <w:r w:rsidRPr="004D180D">
        <w:rPr>
          <w:rFonts w:cs="Arial"/>
          <w:sz w:val="28"/>
          <w:lang w:val="uk-UA"/>
        </w:rPr>
        <w:t>замовлень;</w:t>
      </w:r>
      <w:r w:rsidR="006621E1" w:rsidRPr="004D180D">
        <w:rPr>
          <w:rFonts w:cs="Arial"/>
          <w:sz w:val="28"/>
          <w:lang w:val="uk-UA"/>
        </w:rPr>
        <w:t xml:space="preserve"> </w:t>
      </w:r>
      <w:r w:rsidRPr="004D180D">
        <w:rPr>
          <w:rFonts w:cs="Arial"/>
          <w:sz w:val="28"/>
          <w:lang w:val="uk-UA"/>
        </w:rPr>
        <w:t>аналізу</w:t>
      </w:r>
      <w:r w:rsidR="006621E1" w:rsidRPr="004D180D">
        <w:rPr>
          <w:rFonts w:cs="Arial"/>
          <w:sz w:val="28"/>
          <w:lang w:val="uk-UA"/>
        </w:rPr>
        <w:t xml:space="preserve"> </w:t>
      </w:r>
      <w:r w:rsidRPr="004D180D">
        <w:rPr>
          <w:rFonts w:cs="Arial"/>
          <w:sz w:val="28"/>
          <w:lang w:val="uk-UA"/>
        </w:rPr>
        <w:t>даних</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збут</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реєстрації</w:t>
      </w:r>
      <w:r w:rsidR="006621E1" w:rsidRPr="004D180D">
        <w:rPr>
          <w:rFonts w:cs="Arial"/>
          <w:sz w:val="28"/>
          <w:lang w:val="uk-UA"/>
        </w:rPr>
        <w:t xml:space="preserve"> </w:t>
      </w:r>
      <w:r w:rsidRPr="004D180D">
        <w:rPr>
          <w:rFonts w:cs="Arial"/>
          <w:sz w:val="28"/>
          <w:lang w:val="uk-UA"/>
        </w:rPr>
        <w:t>платежів,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надходять;</w:t>
      </w:r>
      <w:r w:rsidR="006621E1" w:rsidRPr="004D180D">
        <w:rPr>
          <w:rFonts w:cs="Arial"/>
          <w:sz w:val="28"/>
          <w:lang w:val="uk-UA"/>
        </w:rPr>
        <w:t xml:space="preserve"> </w:t>
      </w:r>
      <w:r w:rsidRPr="004D180D">
        <w:rPr>
          <w:rFonts w:cs="Arial"/>
          <w:sz w:val="28"/>
          <w:lang w:val="uk-UA"/>
        </w:rPr>
        <w:t>ведення</w:t>
      </w:r>
      <w:r w:rsidR="006621E1" w:rsidRPr="004D180D">
        <w:rPr>
          <w:rFonts w:cs="Arial"/>
          <w:sz w:val="28"/>
          <w:lang w:val="uk-UA"/>
        </w:rPr>
        <w:t xml:space="preserve"> </w:t>
      </w:r>
      <w:r w:rsidRPr="004D180D">
        <w:rPr>
          <w:rFonts w:cs="Arial"/>
          <w:sz w:val="28"/>
          <w:lang w:val="uk-UA"/>
        </w:rPr>
        <w:t>обліку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звітності;</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перевірки</w:t>
      </w:r>
      <w:r w:rsidR="006621E1" w:rsidRPr="004D180D">
        <w:rPr>
          <w:rFonts w:cs="Arial"/>
          <w:sz w:val="28"/>
          <w:lang w:val="uk-UA"/>
        </w:rPr>
        <w:t xml:space="preserve"> </w:t>
      </w:r>
      <w:r w:rsidRPr="004D180D">
        <w:rPr>
          <w:rFonts w:cs="Arial"/>
          <w:sz w:val="28"/>
          <w:lang w:val="uk-UA"/>
        </w:rPr>
        <w:t>якості</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і</w:t>
      </w:r>
      <w:r w:rsidR="004D180D">
        <w:rPr>
          <w:rFonts w:cs="Arial"/>
          <w:sz w:val="28"/>
          <w:lang w:val="uk-UA"/>
        </w:rPr>
        <w:t xml:space="preserve"> </w:t>
      </w:r>
      <w:r w:rsidRPr="004D180D">
        <w:rPr>
          <w:rFonts w:cs="Arial"/>
          <w:sz w:val="28"/>
          <w:lang w:val="uk-UA"/>
        </w:rPr>
        <w:t>інше.</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сучасних</w:t>
      </w:r>
      <w:r w:rsidR="006621E1" w:rsidRPr="004D180D">
        <w:rPr>
          <w:rFonts w:cs="Arial"/>
          <w:sz w:val="28"/>
          <w:lang w:val="uk-UA"/>
        </w:rPr>
        <w:t xml:space="preserve"> </w:t>
      </w:r>
      <w:r w:rsidRPr="004D180D">
        <w:rPr>
          <w:rFonts w:cs="Arial"/>
          <w:sz w:val="28"/>
          <w:lang w:val="uk-UA"/>
        </w:rPr>
        <w:t>умовах</w:t>
      </w:r>
      <w:r w:rsidR="006621E1" w:rsidRPr="004D180D">
        <w:rPr>
          <w:rFonts w:cs="Arial"/>
          <w:sz w:val="28"/>
          <w:lang w:val="uk-UA"/>
        </w:rPr>
        <w:t xml:space="preserve"> </w:t>
      </w:r>
      <w:r w:rsidRPr="004D180D">
        <w:rPr>
          <w:rFonts w:cs="Arial"/>
          <w:sz w:val="28"/>
          <w:lang w:val="uk-UA"/>
        </w:rPr>
        <w:t>одержало</w:t>
      </w:r>
      <w:r w:rsidR="006621E1" w:rsidRPr="004D180D">
        <w:rPr>
          <w:rFonts w:cs="Arial"/>
          <w:sz w:val="28"/>
          <w:lang w:val="uk-UA"/>
        </w:rPr>
        <w:t xml:space="preserve"> </w:t>
      </w:r>
      <w:r w:rsidRPr="004D180D">
        <w:rPr>
          <w:rFonts w:cs="Arial"/>
          <w:sz w:val="28"/>
          <w:lang w:val="uk-UA"/>
        </w:rPr>
        <w:t>розвиток</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ЕОМ</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автоматичного</w:t>
      </w:r>
      <w:r w:rsidR="006621E1" w:rsidRPr="004D180D">
        <w:rPr>
          <w:rFonts w:cs="Arial"/>
          <w:sz w:val="28"/>
          <w:lang w:val="uk-UA"/>
        </w:rPr>
        <w:t xml:space="preserve"> </w:t>
      </w:r>
      <w:r w:rsidRPr="004D180D">
        <w:rPr>
          <w:rFonts w:cs="Arial"/>
          <w:sz w:val="28"/>
          <w:lang w:val="uk-UA"/>
        </w:rPr>
        <w:t>друкування</w:t>
      </w:r>
      <w:r w:rsidR="006621E1" w:rsidRPr="004D180D">
        <w:rPr>
          <w:rFonts w:cs="Arial"/>
          <w:sz w:val="28"/>
          <w:lang w:val="uk-UA"/>
        </w:rPr>
        <w:t xml:space="preserve"> </w:t>
      </w:r>
      <w:r w:rsidRPr="004D180D">
        <w:rPr>
          <w:rFonts w:cs="Arial"/>
          <w:sz w:val="28"/>
          <w:lang w:val="uk-UA"/>
        </w:rPr>
        <w:t>тексту</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голосу</w:t>
      </w:r>
      <w:r w:rsidR="006621E1" w:rsidRPr="004D180D">
        <w:rPr>
          <w:rFonts w:cs="Arial"/>
          <w:sz w:val="28"/>
          <w:lang w:val="uk-UA"/>
        </w:rPr>
        <w:t xml:space="preserve"> </w:t>
      </w:r>
      <w:r w:rsidRPr="004D180D">
        <w:rPr>
          <w:rFonts w:cs="Arial"/>
          <w:sz w:val="28"/>
          <w:lang w:val="uk-UA"/>
        </w:rPr>
        <w:t>без</w:t>
      </w:r>
      <w:r w:rsidR="006621E1" w:rsidRPr="004D180D">
        <w:rPr>
          <w:rFonts w:cs="Arial"/>
          <w:sz w:val="28"/>
          <w:lang w:val="uk-UA"/>
        </w:rPr>
        <w:t xml:space="preserve"> </w:t>
      </w:r>
      <w:r w:rsidRPr="004D180D">
        <w:rPr>
          <w:rFonts w:cs="Arial"/>
          <w:sz w:val="28"/>
          <w:lang w:val="uk-UA"/>
        </w:rPr>
        <w:t>участі</w:t>
      </w:r>
      <w:r w:rsidR="006621E1" w:rsidRPr="004D180D">
        <w:rPr>
          <w:rFonts w:cs="Arial"/>
          <w:sz w:val="28"/>
          <w:lang w:val="uk-UA"/>
        </w:rPr>
        <w:t xml:space="preserve"> </w:t>
      </w:r>
      <w:r w:rsidRPr="004D180D">
        <w:rPr>
          <w:rFonts w:cs="Arial"/>
          <w:sz w:val="28"/>
          <w:lang w:val="uk-UA"/>
        </w:rPr>
        <w:t>друкарки.</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результаті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60-70%</w:t>
      </w:r>
      <w:r w:rsidR="006621E1" w:rsidRPr="004D180D">
        <w:rPr>
          <w:rFonts w:cs="Arial"/>
          <w:sz w:val="28"/>
          <w:lang w:val="uk-UA"/>
        </w:rPr>
        <w:t xml:space="preserve"> </w:t>
      </w:r>
      <w:r w:rsidRPr="004D180D">
        <w:rPr>
          <w:rFonts w:cs="Arial"/>
          <w:sz w:val="28"/>
          <w:lang w:val="uk-UA"/>
        </w:rPr>
        <w:t>скоротилися</w:t>
      </w:r>
      <w:r w:rsidR="006621E1" w:rsidRPr="004D180D">
        <w:rPr>
          <w:rFonts w:cs="Arial"/>
          <w:sz w:val="28"/>
          <w:lang w:val="uk-UA"/>
        </w:rPr>
        <w:t xml:space="preserve"> </w:t>
      </w:r>
      <w:r w:rsidRPr="004D180D">
        <w:rPr>
          <w:rFonts w:cs="Arial"/>
          <w:sz w:val="28"/>
          <w:lang w:val="uk-UA"/>
        </w:rPr>
        <w:t>витрати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введення</w:t>
      </w:r>
      <w:r w:rsidR="006621E1" w:rsidRPr="004D180D">
        <w:rPr>
          <w:rFonts w:cs="Arial"/>
          <w:sz w:val="28"/>
          <w:lang w:val="uk-UA"/>
        </w:rPr>
        <w:t xml:space="preserve"> </w:t>
      </w:r>
      <w:r w:rsidRPr="004D180D">
        <w:rPr>
          <w:rFonts w:cs="Arial"/>
          <w:sz w:val="28"/>
          <w:lang w:val="uk-UA"/>
        </w:rPr>
        <w:t>інформації.</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Розвиток</w:t>
      </w:r>
      <w:r w:rsidR="006621E1" w:rsidRPr="004D180D">
        <w:rPr>
          <w:rFonts w:cs="Arial"/>
          <w:sz w:val="28"/>
          <w:lang w:val="uk-UA"/>
        </w:rPr>
        <w:t xml:space="preserve"> </w:t>
      </w:r>
      <w:r w:rsidRPr="004D180D">
        <w:rPr>
          <w:rFonts w:cs="Arial"/>
          <w:sz w:val="28"/>
          <w:lang w:val="uk-UA"/>
        </w:rPr>
        <w:t>систем</w:t>
      </w:r>
      <w:r w:rsidR="006621E1" w:rsidRPr="004D180D">
        <w:rPr>
          <w:rFonts w:cs="Arial"/>
          <w:sz w:val="28"/>
          <w:lang w:val="uk-UA"/>
        </w:rPr>
        <w:t xml:space="preserve"> </w:t>
      </w:r>
      <w:r w:rsidRPr="004D180D">
        <w:rPr>
          <w:rFonts w:cs="Arial"/>
          <w:sz w:val="28"/>
          <w:lang w:val="uk-UA"/>
        </w:rPr>
        <w:t>телекомунікацій</w:t>
      </w:r>
      <w:r w:rsidR="006621E1" w:rsidRPr="004D180D">
        <w:rPr>
          <w:rFonts w:cs="Arial"/>
          <w:sz w:val="28"/>
          <w:lang w:val="uk-UA"/>
        </w:rPr>
        <w:t xml:space="preserve"> </w:t>
      </w:r>
      <w:r w:rsidRPr="004D180D">
        <w:rPr>
          <w:rFonts w:cs="Arial"/>
          <w:sz w:val="28"/>
          <w:lang w:val="uk-UA"/>
        </w:rPr>
        <w:t>дозволило</w:t>
      </w:r>
      <w:r w:rsidR="006621E1" w:rsidRPr="004D180D">
        <w:rPr>
          <w:rFonts w:cs="Arial"/>
          <w:sz w:val="28"/>
          <w:lang w:val="uk-UA"/>
        </w:rPr>
        <w:t xml:space="preserve"> </w:t>
      </w:r>
      <w:r w:rsidRPr="004D180D">
        <w:rPr>
          <w:rFonts w:cs="Arial"/>
          <w:sz w:val="28"/>
          <w:lang w:val="uk-UA"/>
        </w:rPr>
        <w:t>об'єднати</w:t>
      </w:r>
      <w:r w:rsidR="006621E1" w:rsidRPr="004D180D">
        <w:rPr>
          <w:rFonts w:cs="Arial"/>
          <w:sz w:val="28"/>
          <w:lang w:val="uk-UA"/>
        </w:rPr>
        <w:t xml:space="preserve"> </w:t>
      </w:r>
      <w:r w:rsidRPr="004D180D">
        <w:rPr>
          <w:rFonts w:cs="Arial"/>
          <w:sz w:val="28"/>
          <w:lang w:val="uk-UA"/>
        </w:rPr>
        <w:t>всі</w:t>
      </w:r>
      <w:r w:rsidR="006621E1" w:rsidRPr="004D180D">
        <w:rPr>
          <w:rFonts w:cs="Arial"/>
          <w:sz w:val="28"/>
          <w:lang w:val="uk-UA"/>
        </w:rPr>
        <w:t xml:space="preserve"> </w:t>
      </w:r>
      <w:r w:rsidRPr="004D180D">
        <w:rPr>
          <w:rFonts w:cs="Arial"/>
          <w:sz w:val="28"/>
          <w:lang w:val="uk-UA"/>
        </w:rPr>
        <w:t>технічні</w:t>
      </w:r>
      <w:r w:rsidR="006621E1" w:rsidRPr="004D180D">
        <w:rPr>
          <w:rFonts w:cs="Arial"/>
          <w:sz w:val="28"/>
          <w:lang w:val="uk-UA"/>
        </w:rPr>
        <w:t xml:space="preserve"> </w:t>
      </w:r>
      <w:r w:rsidRPr="004D180D">
        <w:rPr>
          <w:rFonts w:cs="Arial"/>
          <w:sz w:val="28"/>
          <w:lang w:val="uk-UA"/>
        </w:rPr>
        <w:t>засоби</w:t>
      </w:r>
      <w:r w:rsidR="006621E1" w:rsidRPr="004D180D">
        <w:rPr>
          <w:rFonts w:cs="Arial"/>
          <w:sz w:val="28"/>
          <w:lang w:val="uk-UA"/>
        </w:rPr>
        <w:t xml:space="preserve"> </w:t>
      </w:r>
      <w:r w:rsidRPr="004D180D">
        <w:rPr>
          <w:rFonts w:cs="Arial"/>
          <w:sz w:val="28"/>
          <w:lang w:val="uk-UA"/>
        </w:rPr>
        <w:t>цифрової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текстової</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єдину</w:t>
      </w:r>
      <w:r w:rsidR="006621E1" w:rsidRPr="004D180D">
        <w:rPr>
          <w:rFonts w:cs="Arial"/>
          <w:sz w:val="28"/>
          <w:lang w:val="uk-UA"/>
        </w:rPr>
        <w:t xml:space="preserve"> </w:t>
      </w:r>
      <w:r w:rsidRPr="004D180D">
        <w:rPr>
          <w:rFonts w:cs="Arial"/>
          <w:sz w:val="28"/>
          <w:lang w:val="uk-UA"/>
        </w:rPr>
        <w:t>внутрифірмову</w:t>
      </w:r>
      <w:r w:rsidR="006621E1" w:rsidRPr="004D180D">
        <w:rPr>
          <w:rFonts w:cs="Arial"/>
          <w:sz w:val="28"/>
          <w:lang w:val="uk-UA"/>
        </w:rPr>
        <w:t xml:space="preserve"> </w:t>
      </w:r>
      <w:r w:rsidRPr="004D180D">
        <w:rPr>
          <w:rFonts w:cs="Arial"/>
          <w:sz w:val="28"/>
          <w:lang w:val="uk-UA"/>
        </w:rPr>
        <w:t>систему.</w:t>
      </w:r>
      <w:r w:rsidR="006621E1" w:rsidRPr="004D180D">
        <w:rPr>
          <w:rFonts w:cs="Arial"/>
          <w:sz w:val="28"/>
          <w:lang w:val="uk-UA"/>
        </w:rPr>
        <w:t xml:space="preserve"> </w:t>
      </w:r>
      <w:r w:rsidRPr="004D180D">
        <w:rPr>
          <w:rFonts w:cs="Arial"/>
          <w:sz w:val="28"/>
          <w:lang w:val="uk-UA"/>
        </w:rPr>
        <w:t>Найбільш</w:t>
      </w:r>
      <w:r w:rsidR="006621E1" w:rsidRPr="004D180D">
        <w:rPr>
          <w:rFonts w:cs="Arial"/>
          <w:sz w:val="28"/>
          <w:lang w:val="uk-UA"/>
        </w:rPr>
        <w:t xml:space="preserve"> </w:t>
      </w:r>
      <w:r w:rsidRPr="004D180D">
        <w:rPr>
          <w:rFonts w:cs="Arial"/>
          <w:sz w:val="28"/>
          <w:lang w:val="uk-UA"/>
        </w:rPr>
        <w:t>ефективної</w:t>
      </w:r>
      <w:r w:rsidR="006621E1" w:rsidRPr="004D180D">
        <w:rPr>
          <w:rFonts w:cs="Arial"/>
          <w:sz w:val="28"/>
          <w:lang w:val="uk-UA"/>
        </w:rPr>
        <w:t xml:space="preserve"> </w:t>
      </w:r>
      <w:r w:rsidRPr="004D180D">
        <w:rPr>
          <w:rFonts w:cs="Arial"/>
          <w:sz w:val="28"/>
          <w:lang w:val="uk-UA"/>
        </w:rPr>
        <w:t>вважається</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заснована</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одночасному</w:t>
      </w:r>
      <w:r w:rsidR="006621E1" w:rsidRPr="004D180D">
        <w:rPr>
          <w:rFonts w:cs="Arial"/>
          <w:sz w:val="28"/>
          <w:lang w:val="uk-UA"/>
        </w:rPr>
        <w:t xml:space="preserve"> </w:t>
      </w:r>
      <w:r w:rsidRPr="004D180D">
        <w:rPr>
          <w:rFonts w:cs="Arial"/>
          <w:sz w:val="28"/>
          <w:lang w:val="uk-UA"/>
        </w:rPr>
        <w:t>використанні</w:t>
      </w:r>
      <w:r w:rsidR="006621E1" w:rsidRPr="004D180D">
        <w:rPr>
          <w:rFonts w:cs="Arial"/>
          <w:sz w:val="28"/>
          <w:lang w:val="uk-UA"/>
        </w:rPr>
        <w:t xml:space="preserve"> </w:t>
      </w:r>
      <w:r w:rsidRPr="004D180D">
        <w:rPr>
          <w:rFonts w:cs="Arial"/>
          <w:sz w:val="28"/>
          <w:lang w:val="uk-UA"/>
        </w:rPr>
        <w:t>обчислювальної</w:t>
      </w:r>
      <w:r w:rsidR="006621E1" w:rsidRPr="004D180D">
        <w:rPr>
          <w:rFonts w:cs="Arial"/>
          <w:sz w:val="28"/>
          <w:lang w:val="uk-UA"/>
        </w:rPr>
        <w:t xml:space="preserve"> </w:t>
      </w:r>
      <w:r w:rsidRPr="004D180D">
        <w:rPr>
          <w:rFonts w:cs="Arial"/>
          <w:sz w:val="28"/>
          <w:lang w:val="uk-UA"/>
        </w:rPr>
        <w:t>техніки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автоматизованої</w:t>
      </w:r>
      <w:r w:rsidR="006621E1" w:rsidRPr="004D180D">
        <w:rPr>
          <w:rFonts w:cs="Arial"/>
          <w:sz w:val="28"/>
          <w:lang w:val="uk-UA"/>
        </w:rPr>
        <w:t xml:space="preserve"> </w:t>
      </w:r>
      <w:r w:rsidRPr="004D180D">
        <w:rPr>
          <w:rFonts w:cs="Arial"/>
          <w:sz w:val="28"/>
          <w:lang w:val="uk-UA"/>
        </w:rPr>
        <w:t>обробки</w:t>
      </w:r>
      <w:r w:rsidR="006621E1" w:rsidRPr="004D180D">
        <w:rPr>
          <w:rFonts w:cs="Arial"/>
          <w:sz w:val="28"/>
          <w:lang w:val="uk-UA"/>
        </w:rPr>
        <w:t xml:space="preserve"> </w:t>
      </w:r>
      <w:r w:rsidRPr="004D180D">
        <w:rPr>
          <w:rFonts w:cs="Arial"/>
          <w:sz w:val="28"/>
          <w:lang w:val="uk-UA"/>
        </w:rPr>
        <w:t>текстової</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Автоматизовані</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швидкого</w:t>
      </w:r>
      <w:r w:rsidR="006621E1" w:rsidRPr="004D180D">
        <w:rPr>
          <w:rFonts w:cs="Arial"/>
          <w:sz w:val="28"/>
          <w:lang w:val="uk-UA"/>
        </w:rPr>
        <w:t xml:space="preserve"> </w:t>
      </w:r>
      <w:r w:rsidRPr="004D180D">
        <w:rPr>
          <w:rFonts w:cs="Arial"/>
          <w:sz w:val="28"/>
          <w:lang w:val="uk-UA"/>
        </w:rPr>
        <w:t>пошуку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видачі</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створюються</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збереження</w:t>
      </w:r>
      <w:r w:rsidR="006621E1" w:rsidRPr="004D180D">
        <w:rPr>
          <w:rFonts w:cs="Arial"/>
          <w:sz w:val="28"/>
          <w:lang w:val="uk-UA"/>
        </w:rPr>
        <w:t xml:space="preserve"> </w:t>
      </w:r>
      <w:r w:rsidRPr="004D180D">
        <w:rPr>
          <w:rFonts w:cs="Arial"/>
          <w:sz w:val="28"/>
          <w:lang w:val="uk-UA"/>
        </w:rPr>
        <w:t>великого</w:t>
      </w:r>
      <w:r w:rsidR="006621E1" w:rsidRPr="004D180D">
        <w:rPr>
          <w:rFonts w:cs="Arial"/>
          <w:sz w:val="28"/>
          <w:lang w:val="uk-UA"/>
        </w:rPr>
        <w:t xml:space="preserve"> </w:t>
      </w:r>
      <w:r w:rsidRPr="004D180D">
        <w:rPr>
          <w:rFonts w:cs="Arial"/>
          <w:sz w:val="28"/>
          <w:lang w:val="uk-UA"/>
        </w:rPr>
        <w:t>числа</w:t>
      </w:r>
      <w:r w:rsidR="006621E1" w:rsidRPr="004D180D">
        <w:rPr>
          <w:rFonts w:cs="Arial"/>
          <w:sz w:val="28"/>
          <w:lang w:val="uk-UA"/>
        </w:rPr>
        <w:t xml:space="preserve"> </w:t>
      </w:r>
      <w:r w:rsidRPr="004D180D">
        <w:rPr>
          <w:rFonts w:cs="Arial"/>
          <w:sz w:val="28"/>
          <w:lang w:val="uk-UA"/>
        </w:rPr>
        <w:t>різних</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полегшення</w:t>
      </w:r>
      <w:r w:rsidR="006621E1" w:rsidRPr="004D180D">
        <w:rPr>
          <w:rFonts w:cs="Arial"/>
          <w:sz w:val="28"/>
          <w:lang w:val="uk-UA"/>
        </w:rPr>
        <w:t xml:space="preserve"> </w:t>
      </w:r>
      <w:r w:rsidRPr="004D180D">
        <w:rPr>
          <w:rFonts w:cs="Arial"/>
          <w:sz w:val="28"/>
          <w:lang w:val="uk-UA"/>
        </w:rPr>
        <w:t>користування</w:t>
      </w:r>
      <w:r w:rsidR="006621E1" w:rsidRPr="004D180D">
        <w:rPr>
          <w:rFonts w:cs="Arial"/>
          <w:sz w:val="28"/>
          <w:lang w:val="uk-UA"/>
        </w:rPr>
        <w:t xml:space="preserve"> </w:t>
      </w:r>
      <w:r w:rsidRPr="004D180D">
        <w:rPr>
          <w:rFonts w:cs="Arial"/>
          <w:sz w:val="28"/>
          <w:lang w:val="uk-UA"/>
        </w:rPr>
        <w:t>ними.</w:t>
      </w:r>
      <w:r w:rsidR="006621E1" w:rsidRPr="004D180D">
        <w:rPr>
          <w:rFonts w:cs="Arial"/>
          <w:sz w:val="28"/>
          <w:lang w:val="uk-UA"/>
        </w:rPr>
        <w:t xml:space="preserve"> </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lastRenderedPageBreak/>
        <w:t>До</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рівня</w:t>
      </w:r>
      <w:r w:rsidR="006621E1" w:rsidRPr="004D180D">
        <w:rPr>
          <w:rFonts w:cs="Arial"/>
          <w:sz w:val="28"/>
          <w:lang w:val="uk-UA"/>
        </w:rPr>
        <w:t xml:space="preserve"> </w:t>
      </w:r>
      <w:r w:rsidRPr="004D180D">
        <w:rPr>
          <w:rFonts w:cs="Arial"/>
          <w:sz w:val="28"/>
          <w:lang w:val="uk-UA"/>
        </w:rPr>
        <w:t>автоматизації</w:t>
      </w:r>
      <w:r w:rsidR="006621E1" w:rsidRPr="004D180D">
        <w:rPr>
          <w:rFonts w:cs="Arial"/>
          <w:sz w:val="28"/>
          <w:lang w:val="uk-UA"/>
        </w:rPr>
        <w:t xml:space="preserve"> </w:t>
      </w:r>
      <w:r w:rsidRPr="004D180D">
        <w:rPr>
          <w:rFonts w:cs="Arial"/>
          <w:sz w:val="28"/>
          <w:lang w:val="uk-UA"/>
        </w:rPr>
        <w:t>адміністративно-управлінської</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відносяться:</w:t>
      </w:r>
      <w:r w:rsidR="006621E1" w:rsidRP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записів;</w:t>
      </w:r>
      <w:r w:rsidR="006621E1" w:rsidRPr="004D180D">
        <w:rPr>
          <w:rFonts w:cs="Arial"/>
          <w:sz w:val="28"/>
          <w:lang w:val="uk-UA"/>
        </w:rPr>
        <w:t xml:space="preserve"> </w:t>
      </w:r>
      <w:r w:rsidRPr="004D180D">
        <w:rPr>
          <w:rFonts w:cs="Arial"/>
          <w:sz w:val="28"/>
          <w:lang w:val="uk-UA"/>
        </w:rPr>
        <w:t>пошук</w:t>
      </w:r>
      <w:r w:rsidR="006621E1" w:rsidRPr="004D180D">
        <w:rPr>
          <w:rFonts w:cs="Arial"/>
          <w:sz w:val="28"/>
          <w:lang w:val="uk-UA"/>
        </w:rPr>
        <w:t xml:space="preserve"> </w:t>
      </w:r>
      <w:r w:rsidRPr="004D180D">
        <w:rPr>
          <w:rFonts w:cs="Arial"/>
          <w:sz w:val="28"/>
          <w:lang w:val="uk-UA"/>
        </w:rPr>
        <w:t>матеріалів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розкладка</w:t>
      </w:r>
      <w:r w:rsidR="006621E1" w:rsidRPr="004D180D">
        <w:rPr>
          <w:rFonts w:cs="Arial"/>
          <w:sz w:val="28"/>
          <w:lang w:val="uk-UA"/>
        </w:rPr>
        <w:t xml:space="preserve"> </w:t>
      </w:r>
      <w:r w:rsidRPr="004D180D">
        <w:rPr>
          <w:rFonts w:cs="Arial"/>
          <w:sz w:val="28"/>
          <w:lang w:val="uk-UA"/>
        </w:rPr>
        <w:t>копій</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відповідним</w:t>
      </w:r>
      <w:r w:rsidR="006621E1" w:rsidRPr="004D180D">
        <w:rPr>
          <w:rFonts w:cs="Arial"/>
          <w:sz w:val="28"/>
          <w:lang w:val="uk-UA"/>
        </w:rPr>
        <w:t xml:space="preserve"> </w:t>
      </w:r>
      <w:r w:rsidRPr="004D180D">
        <w:rPr>
          <w:rFonts w:cs="Arial"/>
          <w:sz w:val="28"/>
          <w:lang w:val="uk-UA"/>
        </w:rPr>
        <w:t>досьє.</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t>До</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технічних</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автоматизації</w:t>
      </w:r>
      <w:r w:rsidR="006621E1" w:rsidRPr="004D180D">
        <w:rPr>
          <w:rFonts w:cs="Arial"/>
          <w:sz w:val="28"/>
          <w:lang w:val="uk-UA"/>
        </w:rPr>
        <w:t xml:space="preserve"> </w:t>
      </w:r>
      <w:r w:rsidRPr="004D180D">
        <w:rPr>
          <w:rFonts w:cs="Arial"/>
          <w:sz w:val="28"/>
          <w:lang w:val="uk-UA"/>
        </w:rPr>
        <w:t>конторської</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віднести:</w:t>
      </w:r>
      <w:r w:rsidR="006621E1" w:rsidRPr="004D180D">
        <w:rPr>
          <w:rFonts w:cs="Arial"/>
          <w:sz w:val="28"/>
          <w:lang w:val="uk-UA"/>
        </w:rPr>
        <w:t xml:space="preserve"> </w:t>
      </w:r>
      <w:r w:rsidRPr="004D180D">
        <w:rPr>
          <w:rFonts w:cs="Arial"/>
          <w:sz w:val="28"/>
          <w:lang w:val="uk-UA"/>
        </w:rPr>
        <w:t>копіювальні</w:t>
      </w:r>
      <w:r w:rsidR="006621E1" w:rsidRPr="004D180D">
        <w:rPr>
          <w:rFonts w:cs="Arial"/>
          <w:sz w:val="28"/>
          <w:lang w:val="uk-UA"/>
        </w:rPr>
        <w:t xml:space="preserve"> </w:t>
      </w:r>
      <w:r w:rsidRPr="004D180D">
        <w:rPr>
          <w:rFonts w:cs="Arial"/>
          <w:sz w:val="28"/>
          <w:lang w:val="uk-UA"/>
        </w:rPr>
        <w:t>пристрої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убудованою</w:t>
      </w:r>
      <w:r w:rsidR="006621E1" w:rsidRPr="004D180D">
        <w:rPr>
          <w:rFonts w:cs="Arial"/>
          <w:sz w:val="28"/>
          <w:lang w:val="uk-UA"/>
        </w:rPr>
        <w:t xml:space="preserve"> </w:t>
      </w:r>
      <w:r w:rsidRPr="004D180D">
        <w:rPr>
          <w:rFonts w:cs="Arial"/>
          <w:sz w:val="28"/>
          <w:lang w:val="uk-UA"/>
        </w:rPr>
        <w:t>мікро</w:t>
      </w:r>
      <w:r w:rsidR="006621E1" w:rsidRPr="004D180D">
        <w:rPr>
          <w:rFonts w:cs="Arial"/>
          <w:sz w:val="28"/>
          <w:lang w:val="uk-UA"/>
        </w:rPr>
        <w:t xml:space="preserve"> </w:t>
      </w:r>
      <w:r w:rsidRPr="004D180D">
        <w:rPr>
          <w:rFonts w:cs="Arial"/>
          <w:sz w:val="28"/>
          <w:lang w:val="uk-UA"/>
        </w:rPr>
        <w:t>ЕОМ</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автоматизації</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копіювання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розсилання</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електронні</w:t>
      </w:r>
      <w:r w:rsidR="006621E1" w:rsidRPr="004D180D">
        <w:rPr>
          <w:rFonts w:cs="Arial"/>
          <w:sz w:val="28"/>
          <w:lang w:val="uk-UA"/>
        </w:rPr>
        <w:t xml:space="preserve"> </w:t>
      </w:r>
      <w:r w:rsidRPr="004D180D">
        <w:rPr>
          <w:rFonts w:cs="Arial"/>
          <w:sz w:val="28"/>
          <w:lang w:val="uk-UA"/>
        </w:rPr>
        <w:t>друкарські</w:t>
      </w:r>
      <w:r w:rsidR="006621E1" w:rsidRPr="004D180D">
        <w:rPr>
          <w:rFonts w:cs="Arial"/>
          <w:sz w:val="28"/>
          <w:lang w:val="uk-UA"/>
        </w:rPr>
        <w:t xml:space="preserve"> </w:t>
      </w:r>
      <w:r w:rsidRPr="004D180D">
        <w:rPr>
          <w:rFonts w:cs="Arial"/>
          <w:sz w:val="28"/>
          <w:lang w:val="uk-UA"/>
        </w:rPr>
        <w:t>машинки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композеры</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автоматизації</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передруку</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матеріалів;</w:t>
      </w:r>
      <w:r w:rsidR="006621E1" w:rsidRPr="004D180D">
        <w:rPr>
          <w:rFonts w:cs="Arial"/>
          <w:sz w:val="28"/>
          <w:lang w:val="uk-UA"/>
        </w:rPr>
        <w:t xml:space="preserve"> </w:t>
      </w:r>
      <w:r w:rsidRPr="004D180D">
        <w:rPr>
          <w:rFonts w:cs="Arial"/>
          <w:sz w:val="28"/>
          <w:lang w:val="uk-UA"/>
        </w:rPr>
        <w:t>інформаційна</w:t>
      </w:r>
      <w:r w:rsidR="006621E1" w:rsidRPr="004D180D">
        <w:rPr>
          <w:rFonts w:cs="Arial"/>
          <w:sz w:val="28"/>
          <w:lang w:val="uk-UA"/>
        </w:rPr>
        <w:t xml:space="preserve"> </w:t>
      </w:r>
      <w:r w:rsidRPr="004D180D">
        <w:rPr>
          <w:rFonts w:cs="Arial"/>
          <w:sz w:val="28"/>
          <w:lang w:val="uk-UA"/>
        </w:rPr>
        <w:t>база</w:t>
      </w:r>
      <w:r w:rsidR="006621E1" w:rsidRPr="004D180D">
        <w:rPr>
          <w:rFonts w:cs="Arial"/>
          <w:sz w:val="28"/>
          <w:lang w:val="uk-UA"/>
        </w:rPr>
        <w:t xml:space="preserve"> </w:t>
      </w:r>
      <w:r w:rsidRPr="004D180D">
        <w:rPr>
          <w:rFonts w:cs="Arial"/>
          <w:sz w:val="28"/>
          <w:lang w:val="uk-UA"/>
        </w:rPr>
        <w:t>даних</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збереження</w:t>
      </w:r>
      <w:r w:rsidR="006621E1" w:rsidRPr="004D180D">
        <w:rPr>
          <w:rFonts w:cs="Arial"/>
          <w:sz w:val="28"/>
          <w:lang w:val="uk-UA"/>
        </w:rPr>
        <w:t xml:space="preserve"> </w:t>
      </w:r>
      <w:r w:rsidRPr="004D180D">
        <w:rPr>
          <w:rFonts w:cs="Arial"/>
          <w:sz w:val="28"/>
          <w:lang w:val="uk-UA"/>
        </w:rPr>
        <w:t>текстів</w:t>
      </w:r>
      <w:r w:rsidR="006621E1" w:rsidRPr="004D180D">
        <w:rPr>
          <w:rFonts w:cs="Arial"/>
          <w:sz w:val="28"/>
          <w:lang w:val="uk-UA"/>
        </w:rPr>
        <w:t xml:space="preserve"> </w:t>
      </w:r>
      <w:r w:rsidRPr="004D180D">
        <w:rPr>
          <w:rFonts w:cs="Arial"/>
          <w:sz w:val="28"/>
          <w:lang w:val="uk-UA"/>
        </w:rPr>
        <w:t>різних</w:t>
      </w:r>
      <w:r w:rsidR="004D180D">
        <w:rPr>
          <w:rFonts w:cs="Arial"/>
          <w:sz w:val="28"/>
          <w:lang w:val="uk-UA"/>
        </w:rPr>
        <w:t xml:space="preserve"> </w:t>
      </w:r>
      <w:r w:rsidRPr="004D180D">
        <w:rPr>
          <w:rFonts w:cs="Arial"/>
          <w:sz w:val="28"/>
          <w:lang w:val="uk-UA"/>
        </w:rPr>
        <w:t>матеріалів</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їхніх</w:t>
      </w:r>
      <w:r w:rsidR="006621E1" w:rsidRPr="004D180D">
        <w:rPr>
          <w:rFonts w:cs="Arial"/>
          <w:sz w:val="28"/>
          <w:lang w:val="uk-UA"/>
        </w:rPr>
        <w:t xml:space="preserve"> </w:t>
      </w:r>
      <w:r w:rsidRPr="004D180D">
        <w:rPr>
          <w:rFonts w:cs="Arial"/>
          <w:sz w:val="28"/>
          <w:lang w:val="uk-UA"/>
        </w:rPr>
        <w:t>індексів,</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скорочення</w:t>
      </w:r>
      <w:r w:rsidR="006621E1" w:rsidRPr="004D180D">
        <w:rPr>
          <w:rFonts w:cs="Arial"/>
          <w:sz w:val="28"/>
          <w:lang w:val="uk-UA"/>
        </w:rPr>
        <w:t xml:space="preserve"> </w:t>
      </w:r>
      <w:r w:rsidRPr="004D180D">
        <w:rPr>
          <w:rFonts w:cs="Arial"/>
          <w:sz w:val="28"/>
          <w:lang w:val="uk-UA"/>
        </w:rPr>
        <w:t>часу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їхній</w:t>
      </w:r>
      <w:r w:rsidR="006621E1" w:rsidRPr="004D180D">
        <w:rPr>
          <w:rFonts w:cs="Arial"/>
          <w:sz w:val="28"/>
          <w:lang w:val="uk-UA"/>
        </w:rPr>
        <w:t xml:space="preserve"> </w:t>
      </w:r>
      <w:r w:rsidRPr="004D180D">
        <w:rPr>
          <w:rFonts w:cs="Arial"/>
          <w:sz w:val="28"/>
          <w:lang w:val="uk-UA"/>
        </w:rPr>
        <w:t>пошук;</w:t>
      </w:r>
      <w:r w:rsidR="006621E1" w:rsidRPr="004D180D">
        <w:rPr>
          <w:rFonts w:cs="Arial"/>
          <w:sz w:val="28"/>
          <w:lang w:val="uk-UA"/>
        </w:rPr>
        <w:t xml:space="preserve"> </w:t>
      </w:r>
      <w:r w:rsidRPr="004D180D">
        <w:rPr>
          <w:rFonts w:cs="Arial"/>
          <w:sz w:val="28"/>
          <w:lang w:val="uk-UA"/>
        </w:rPr>
        <w:t>телекомунікаційний</w:t>
      </w:r>
      <w:r w:rsidR="006621E1" w:rsidRPr="004D180D">
        <w:rPr>
          <w:rFonts w:cs="Arial"/>
          <w:sz w:val="28"/>
          <w:lang w:val="uk-UA"/>
        </w:rPr>
        <w:t xml:space="preserve"> </w:t>
      </w:r>
      <w:r w:rsidRPr="004D180D">
        <w:rPr>
          <w:rFonts w:cs="Arial"/>
          <w:sz w:val="28"/>
          <w:lang w:val="uk-UA"/>
        </w:rPr>
        <w:t>зв'язок,</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забезпечує</w:t>
      </w:r>
      <w:r w:rsidR="006621E1" w:rsidRPr="004D180D">
        <w:rPr>
          <w:rFonts w:cs="Arial"/>
          <w:sz w:val="28"/>
          <w:lang w:val="uk-UA"/>
        </w:rPr>
        <w:t xml:space="preserve"> </w:t>
      </w:r>
      <w:r w:rsidRPr="004D180D">
        <w:rPr>
          <w:rFonts w:cs="Arial"/>
          <w:sz w:val="28"/>
          <w:lang w:val="uk-UA"/>
        </w:rPr>
        <w:t>тісну</w:t>
      </w:r>
      <w:r w:rsidR="006621E1" w:rsidRPr="004D180D">
        <w:rPr>
          <w:rFonts w:cs="Arial"/>
          <w:sz w:val="28"/>
          <w:lang w:val="uk-UA"/>
        </w:rPr>
        <w:t xml:space="preserve"> </w:t>
      </w:r>
      <w:r w:rsidRPr="004D180D">
        <w:rPr>
          <w:rFonts w:cs="Arial"/>
          <w:sz w:val="28"/>
          <w:lang w:val="uk-UA"/>
        </w:rPr>
        <w:t>систематичну</w:t>
      </w:r>
      <w:r w:rsidR="006621E1" w:rsidRPr="004D180D">
        <w:rPr>
          <w:rFonts w:cs="Arial"/>
          <w:sz w:val="28"/>
          <w:lang w:val="uk-UA"/>
        </w:rPr>
        <w:t xml:space="preserve"> </w:t>
      </w:r>
      <w:r w:rsidRPr="004D180D">
        <w:rPr>
          <w:rFonts w:cs="Arial"/>
          <w:sz w:val="28"/>
          <w:lang w:val="uk-UA"/>
        </w:rPr>
        <w:t>взаємодію</w:t>
      </w:r>
      <w:r w:rsidR="004D180D">
        <w:rPr>
          <w:rFonts w:cs="Arial"/>
          <w:sz w:val="28"/>
          <w:lang w:val="uk-UA"/>
        </w:rPr>
        <w:t xml:space="preserve"> </w:t>
      </w:r>
      <w:r w:rsidRPr="004D180D">
        <w:rPr>
          <w:rFonts w:cs="Arial"/>
          <w:sz w:val="28"/>
          <w:lang w:val="uk-UA"/>
        </w:rPr>
        <w:t>і</w:t>
      </w:r>
      <w:r w:rsidR="004D180D">
        <w:rPr>
          <w:rFonts w:cs="Arial"/>
          <w:sz w:val="28"/>
          <w:lang w:val="uk-UA"/>
        </w:rPr>
        <w:t xml:space="preserve"> </w:t>
      </w:r>
      <w:r w:rsidRPr="004D180D">
        <w:rPr>
          <w:rFonts w:cs="Arial"/>
          <w:sz w:val="28"/>
          <w:lang w:val="uk-UA"/>
        </w:rPr>
        <w:t>координацію</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керівників</w:t>
      </w:r>
      <w:r w:rsidR="006621E1" w:rsidRP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фотоскладальну</w:t>
      </w:r>
      <w:r w:rsidR="006621E1" w:rsidRPr="004D180D">
        <w:rPr>
          <w:rFonts w:cs="Arial"/>
          <w:sz w:val="28"/>
          <w:lang w:val="uk-UA"/>
        </w:rPr>
        <w:t xml:space="preserve"> </w:t>
      </w:r>
      <w:r w:rsidRPr="004D180D">
        <w:rPr>
          <w:rFonts w:cs="Arial"/>
          <w:sz w:val="28"/>
          <w:lang w:val="uk-UA"/>
        </w:rPr>
        <w:t>техніку,</w:t>
      </w:r>
      <w:r w:rsidR="006621E1" w:rsidRPr="004D180D">
        <w:rPr>
          <w:rFonts w:cs="Arial"/>
          <w:sz w:val="28"/>
          <w:lang w:val="uk-UA"/>
        </w:rPr>
        <w:t xml:space="preserve"> </w:t>
      </w:r>
      <w:r w:rsidRPr="004D180D">
        <w:rPr>
          <w:rFonts w:cs="Arial"/>
          <w:sz w:val="28"/>
          <w:lang w:val="uk-UA"/>
        </w:rPr>
        <w:t>пристрої</w:t>
      </w:r>
      <w:r w:rsidR="006621E1" w:rsidRPr="004D180D">
        <w:rPr>
          <w:rFonts w:cs="Arial"/>
          <w:sz w:val="28"/>
          <w:lang w:val="uk-UA"/>
        </w:rPr>
        <w:t xml:space="preserve"> </w:t>
      </w:r>
      <w:r w:rsidRPr="004D180D">
        <w:rPr>
          <w:rFonts w:cs="Arial"/>
          <w:sz w:val="28"/>
          <w:lang w:val="uk-UA"/>
        </w:rPr>
        <w:t>оптичного</w:t>
      </w:r>
      <w:r w:rsidR="006621E1" w:rsidRPr="004D180D">
        <w:rPr>
          <w:rFonts w:cs="Arial"/>
          <w:sz w:val="28"/>
          <w:lang w:val="uk-UA"/>
        </w:rPr>
        <w:t xml:space="preserve"> </w:t>
      </w:r>
      <w:r w:rsidRPr="004D180D">
        <w:rPr>
          <w:rFonts w:cs="Arial"/>
          <w:sz w:val="28"/>
          <w:lang w:val="uk-UA"/>
        </w:rPr>
        <w:t>зчитування;</w:t>
      </w:r>
      <w:r w:rsidR="006621E1" w:rsidRPr="004D180D">
        <w:rPr>
          <w:rFonts w:cs="Arial"/>
          <w:sz w:val="28"/>
          <w:lang w:val="uk-UA"/>
        </w:rPr>
        <w:t xml:space="preserve"> </w:t>
      </w:r>
      <w:r w:rsidRPr="004D180D">
        <w:rPr>
          <w:rFonts w:cs="Arial"/>
          <w:sz w:val="28"/>
          <w:lang w:val="uk-UA"/>
        </w:rPr>
        <w:t>електронну</w:t>
      </w:r>
      <w:r w:rsidR="006621E1" w:rsidRPr="004D180D">
        <w:rPr>
          <w:rFonts w:cs="Arial"/>
          <w:sz w:val="28"/>
          <w:lang w:val="uk-UA"/>
        </w:rPr>
        <w:t xml:space="preserve"> </w:t>
      </w:r>
      <w:r w:rsidRPr="004D180D">
        <w:rPr>
          <w:rFonts w:cs="Arial"/>
          <w:sz w:val="28"/>
          <w:lang w:val="uk-UA"/>
        </w:rPr>
        <w:t>пошту;</w:t>
      </w:r>
      <w:r w:rsidR="006621E1" w:rsidRPr="004D180D">
        <w:rPr>
          <w:rFonts w:cs="Arial"/>
          <w:sz w:val="28"/>
          <w:lang w:val="uk-UA"/>
        </w:rPr>
        <w:t xml:space="preserve"> </w:t>
      </w:r>
      <w:r w:rsidRPr="004D180D">
        <w:rPr>
          <w:rFonts w:cs="Arial"/>
          <w:sz w:val="28"/>
          <w:lang w:val="uk-UA"/>
        </w:rPr>
        <w:t>диктофонну</w:t>
      </w:r>
      <w:r w:rsidR="006621E1" w:rsidRPr="004D180D">
        <w:rPr>
          <w:rFonts w:cs="Arial"/>
          <w:sz w:val="28"/>
          <w:lang w:val="uk-UA"/>
        </w:rPr>
        <w:t xml:space="preserve"> </w:t>
      </w:r>
      <w:r w:rsidRPr="004D180D">
        <w:rPr>
          <w:rFonts w:cs="Arial"/>
          <w:sz w:val="28"/>
          <w:lang w:val="uk-UA"/>
        </w:rPr>
        <w:t>техніку.</w:t>
      </w:r>
    </w:p>
    <w:p w:rsidR="001007C7" w:rsidRPr="004D180D" w:rsidRDefault="004D180D" w:rsidP="004D180D">
      <w:pPr>
        <w:pStyle w:val="a7"/>
        <w:spacing w:after="0" w:line="360" w:lineRule="auto"/>
        <w:ind w:left="0" w:firstLine="709"/>
        <w:jc w:val="center"/>
        <w:rPr>
          <w:rFonts w:cs="Arial"/>
          <w:b/>
          <w:bCs/>
          <w:sz w:val="28"/>
          <w:lang w:val="uk-UA"/>
        </w:rPr>
      </w:pPr>
      <w:r>
        <w:rPr>
          <w:rFonts w:cs="Arial"/>
          <w:bCs/>
          <w:sz w:val="28"/>
          <w:lang w:val="uk-UA"/>
        </w:rPr>
        <w:br w:type="page"/>
      </w:r>
      <w:r w:rsidR="001007C7" w:rsidRPr="004D180D">
        <w:rPr>
          <w:rFonts w:cs="Arial"/>
          <w:b/>
          <w:bCs/>
          <w:sz w:val="28"/>
          <w:lang w:val="uk-UA"/>
        </w:rPr>
        <w:lastRenderedPageBreak/>
        <w:t>Контрольні</w:t>
      </w:r>
      <w:r w:rsidR="006621E1" w:rsidRPr="004D180D">
        <w:rPr>
          <w:rFonts w:cs="Arial"/>
          <w:b/>
          <w:bCs/>
          <w:sz w:val="28"/>
          <w:lang w:val="uk-UA"/>
        </w:rPr>
        <w:t xml:space="preserve"> </w:t>
      </w:r>
      <w:r w:rsidR="001007C7" w:rsidRPr="004D180D">
        <w:rPr>
          <w:rFonts w:cs="Arial"/>
          <w:b/>
          <w:bCs/>
          <w:sz w:val="28"/>
          <w:lang w:val="uk-UA"/>
        </w:rPr>
        <w:t>питання:</w:t>
      </w:r>
    </w:p>
    <w:p w:rsidR="004D180D" w:rsidRPr="004D180D" w:rsidRDefault="004D180D" w:rsidP="004D180D">
      <w:pPr>
        <w:pStyle w:val="a7"/>
        <w:spacing w:after="0" w:line="360" w:lineRule="auto"/>
        <w:ind w:left="0" w:firstLine="709"/>
        <w:jc w:val="both"/>
        <w:rPr>
          <w:rFonts w:cs="Arial"/>
          <w:bCs/>
          <w:sz w:val="28"/>
          <w:lang w:val="uk-UA"/>
        </w:rPr>
      </w:pPr>
    </w:p>
    <w:p w:rsidR="001007C7" w:rsidRPr="004D180D" w:rsidRDefault="001007C7" w:rsidP="004D180D">
      <w:pPr>
        <w:pStyle w:val="a7"/>
        <w:numPr>
          <w:ilvl w:val="0"/>
          <w:numId w:val="26"/>
        </w:numPr>
        <w:tabs>
          <w:tab w:val="clear" w:pos="1005"/>
          <w:tab w:val="num" w:pos="374"/>
        </w:tabs>
        <w:spacing w:after="0" w:line="360" w:lineRule="auto"/>
        <w:ind w:left="0" w:firstLine="709"/>
        <w:jc w:val="both"/>
        <w:rPr>
          <w:rFonts w:cs="Arial"/>
          <w:sz w:val="28"/>
          <w:lang w:val="uk-UA"/>
        </w:rPr>
      </w:pPr>
      <w:r w:rsidRPr="004D180D">
        <w:rPr>
          <w:rFonts w:cs="Arial"/>
          <w:sz w:val="28"/>
          <w:lang w:val="uk-UA"/>
        </w:rPr>
        <w:t>Дайте</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поняттю</w:t>
      </w:r>
      <w:r w:rsidR="006621E1" w:rsidRPr="004D180D">
        <w:rPr>
          <w:rFonts w:cs="Arial"/>
          <w:sz w:val="28"/>
          <w:lang w:val="uk-UA"/>
        </w:rPr>
        <w:t xml:space="preserve"> </w:t>
      </w:r>
      <w:r w:rsidRPr="004D180D">
        <w:rPr>
          <w:rFonts w:cs="Arial"/>
          <w:sz w:val="28"/>
          <w:lang w:val="uk-UA"/>
        </w:rPr>
        <w:t>інформація</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інформаційне</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менеджменту.</w:t>
      </w:r>
    </w:p>
    <w:p w:rsidR="001007C7" w:rsidRPr="004D180D" w:rsidRDefault="001007C7" w:rsidP="004D180D">
      <w:pPr>
        <w:pStyle w:val="a7"/>
        <w:numPr>
          <w:ilvl w:val="0"/>
          <w:numId w:val="26"/>
        </w:numPr>
        <w:tabs>
          <w:tab w:val="clear" w:pos="1005"/>
          <w:tab w:val="num" w:pos="374"/>
        </w:tabs>
        <w:spacing w:after="0" w:line="360" w:lineRule="auto"/>
        <w:ind w:left="0" w:firstLine="709"/>
        <w:jc w:val="both"/>
        <w:rPr>
          <w:rFonts w:cs="Arial"/>
          <w:sz w:val="28"/>
          <w:lang w:val="uk-UA"/>
        </w:rPr>
      </w:pPr>
      <w:r w:rsidRPr="004D180D">
        <w:rPr>
          <w:rFonts w:cs="Arial"/>
          <w:sz w:val="28"/>
          <w:lang w:val="uk-UA"/>
        </w:rPr>
        <w:t>Сформулюйте</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вимоги</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інформації.</w:t>
      </w:r>
    </w:p>
    <w:p w:rsidR="001007C7" w:rsidRPr="004D180D" w:rsidRDefault="001007C7" w:rsidP="004D180D">
      <w:pPr>
        <w:pStyle w:val="a7"/>
        <w:numPr>
          <w:ilvl w:val="0"/>
          <w:numId w:val="26"/>
        </w:numPr>
        <w:tabs>
          <w:tab w:val="clear" w:pos="1005"/>
          <w:tab w:val="num" w:pos="374"/>
        </w:tabs>
        <w:spacing w:after="0" w:line="360" w:lineRule="auto"/>
        <w:ind w:left="0" w:firstLine="709"/>
        <w:jc w:val="both"/>
        <w:rPr>
          <w:rFonts w:cs="Arial"/>
          <w:sz w:val="28"/>
          <w:lang w:val="uk-UA"/>
        </w:rPr>
      </w:pPr>
      <w:r w:rsidRPr="004D180D">
        <w:rPr>
          <w:rFonts w:cs="Arial"/>
          <w:sz w:val="28"/>
          <w:lang w:val="uk-UA"/>
        </w:rPr>
        <w:t>Які</w:t>
      </w:r>
      <w:r w:rsidR="006621E1" w:rsidRPr="004D180D">
        <w:rPr>
          <w:rFonts w:cs="Arial"/>
          <w:sz w:val="28"/>
          <w:lang w:val="uk-UA"/>
        </w:rPr>
        <w:t xml:space="preserve"> </w:t>
      </w:r>
      <w:r w:rsidRPr="004D180D">
        <w:rPr>
          <w:rFonts w:cs="Arial"/>
          <w:sz w:val="28"/>
          <w:lang w:val="uk-UA"/>
        </w:rPr>
        <w:t>засоби</w:t>
      </w:r>
      <w:r w:rsidR="006621E1" w:rsidRPr="004D180D">
        <w:rPr>
          <w:rFonts w:cs="Arial"/>
          <w:sz w:val="28"/>
          <w:lang w:val="uk-UA"/>
        </w:rPr>
        <w:t xml:space="preserve"> </w:t>
      </w:r>
      <w:r w:rsidRPr="004D180D">
        <w:rPr>
          <w:rFonts w:cs="Arial"/>
          <w:sz w:val="28"/>
          <w:lang w:val="uk-UA"/>
        </w:rPr>
        <w:t>класифікації</w:t>
      </w:r>
      <w:r w:rsidR="006621E1" w:rsidRPr="004D180D">
        <w:rPr>
          <w:rFonts w:cs="Arial"/>
          <w:sz w:val="28"/>
          <w:lang w:val="uk-UA"/>
        </w:rPr>
        <w:t xml:space="preserve"> </w:t>
      </w:r>
      <w:r w:rsidRPr="004D180D">
        <w:rPr>
          <w:rFonts w:cs="Arial"/>
          <w:sz w:val="28"/>
          <w:lang w:val="uk-UA"/>
        </w:rPr>
        <w:t>інформаційних</w:t>
      </w:r>
      <w:r w:rsidR="006621E1" w:rsidRPr="004D180D">
        <w:rPr>
          <w:rFonts w:cs="Arial"/>
          <w:sz w:val="28"/>
          <w:lang w:val="uk-UA"/>
        </w:rPr>
        <w:t xml:space="preserve"> </w:t>
      </w:r>
      <w:r w:rsidRPr="004D180D">
        <w:rPr>
          <w:rFonts w:cs="Arial"/>
          <w:sz w:val="28"/>
          <w:lang w:val="uk-UA"/>
        </w:rPr>
        <w:t>систем</w:t>
      </w:r>
      <w:r w:rsidR="006621E1" w:rsidRPr="004D180D">
        <w:rPr>
          <w:rFonts w:cs="Arial"/>
          <w:sz w:val="28"/>
          <w:lang w:val="uk-UA"/>
        </w:rPr>
        <w:t xml:space="preserve"> </w:t>
      </w:r>
      <w:r w:rsidRPr="004D180D">
        <w:rPr>
          <w:rFonts w:cs="Arial"/>
          <w:sz w:val="28"/>
          <w:lang w:val="uk-UA"/>
        </w:rPr>
        <w:t>вам</w:t>
      </w:r>
      <w:r w:rsidR="006621E1" w:rsidRPr="004D180D">
        <w:rPr>
          <w:rFonts w:cs="Arial"/>
          <w:sz w:val="28"/>
          <w:lang w:val="uk-UA"/>
        </w:rPr>
        <w:t xml:space="preserve"> </w:t>
      </w:r>
      <w:r w:rsidRPr="004D180D">
        <w:rPr>
          <w:rFonts w:cs="Arial"/>
          <w:sz w:val="28"/>
          <w:lang w:val="uk-UA"/>
        </w:rPr>
        <w:t>відомі?</w:t>
      </w:r>
    </w:p>
    <w:p w:rsidR="001007C7" w:rsidRPr="004D180D" w:rsidRDefault="001007C7" w:rsidP="004D180D">
      <w:pPr>
        <w:pStyle w:val="a7"/>
        <w:numPr>
          <w:ilvl w:val="0"/>
          <w:numId w:val="26"/>
        </w:numPr>
        <w:tabs>
          <w:tab w:val="clear" w:pos="1005"/>
          <w:tab w:val="num" w:pos="374"/>
        </w:tabs>
        <w:spacing w:after="0" w:line="360" w:lineRule="auto"/>
        <w:ind w:left="0" w:firstLine="709"/>
        <w:jc w:val="both"/>
        <w:rPr>
          <w:rFonts w:cs="Arial"/>
          <w:sz w:val="28"/>
          <w:lang w:val="uk-UA"/>
        </w:rPr>
      </w:pPr>
      <w:r w:rsidRPr="004D180D">
        <w:rPr>
          <w:rFonts w:cs="Arial"/>
          <w:sz w:val="28"/>
          <w:lang w:val="uk-UA"/>
        </w:rPr>
        <w:t>Наведіть</w:t>
      </w:r>
      <w:r w:rsidR="006621E1" w:rsidRPr="004D180D">
        <w:rPr>
          <w:rFonts w:cs="Arial"/>
          <w:sz w:val="28"/>
          <w:lang w:val="uk-UA"/>
        </w:rPr>
        <w:t xml:space="preserve"> </w:t>
      </w:r>
      <w:r w:rsidRPr="004D180D">
        <w:rPr>
          <w:rFonts w:cs="Arial"/>
          <w:sz w:val="28"/>
          <w:lang w:val="uk-UA"/>
        </w:rPr>
        <w:t>характеристику</w:t>
      </w:r>
      <w:r w:rsidR="006621E1" w:rsidRPr="004D180D">
        <w:rPr>
          <w:rFonts w:cs="Arial"/>
          <w:sz w:val="28"/>
          <w:lang w:val="uk-UA"/>
        </w:rPr>
        <w:t xml:space="preserve"> </w:t>
      </w:r>
      <w:r w:rsidRPr="004D180D">
        <w:rPr>
          <w:rFonts w:cs="Arial"/>
          <w:sz w:val="28"/>
          <w:lang w:val="uk-UA"/>
        </w:rPr>
        <w:t>банку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бази</w:t>
      </w:r>
      <w:r w:rsidR="006621E1" w:rsidRPr="004D180D">
        <w:rPr>
          <w:rFonts w:cs="Arial"/>
          <w:sz w:val="28"/>
          <w:lang w:val="uk-UA"/>
        </w:rPr>
        <w:t xml:space="preserve"> </w:t>
      </w:r>
      <w:r w:rsidRPr="004D180D">
        <w:rPr>
          <w:rFonts w:cs="Arial"/>
          <w:sz w:val="28"/>
          <w:lang w:val="uk-UA"/>
        </w:rPr>
        <w:t>даних.</w:t>
      </w:r>
    </w:p>
    <w:p w:rsidR="001007C7" w:rsidRPr="004D180D" w:rsidRDefault="001007C7" w:rsidP="004D180D">
      <w:pPr>
        <w:pStyle w:val="a7"/>
        <w:numPr>
          <w:ilvl w:val="0"/>
          <w:numId w:val="26"/>
        </w:numPr>
        <w:tabs>
          <w:tab w:val="clear" w:pos="1005"/>
          <w:tab w:val="num" w:pos="374"/>
        </w:tabs>
        <w:spacing w:after="0" w:line="360" w:lineRule="auto"/>
        <w:ind w:left="0" w:firstLine="709"/>
        <w:jc w:val="both"/>
        <w:rPr>
          <w:rFonts w:cs="Arial"/>
          <w:sz w:val="28"/>
          <w:lang w:val="uk-UA"/>
        </w:rPr>
      </w:pPr>
      <w:r w:rsidRPr="004D180D">
        <w:rPr>
          <w:rFonts w:cs="Arial"/>
          <w:sz w:val="28"/>
          <w:lang w:val="uk-UA"/>
        </w:rPr>
        <w:t>Які</w:t>
      </w:r>
      <w:r w:rsidR="006621E1" w:rsidRPr="004D180D">
        <w:rPr>
          <w:rFonts w:cs="Arial"/>
          <w:sz w:val="28"/>
          <w:lang w:val="uk-UA"/>
        </w:rPr>
        <w:t xml:space="preserve"> </w:t>
      </w:r>
      <w:r w:rsidRPr="004D180D">
        <w:rPr>
          <w:rFonts w:cs="Arial"/>
          <w:sz w:val="28"/>
          <w:lang w:val="uk-UA"/>
        </w:rPr>
        <w:t>задачі</w:t>
      </w:r>
      <w:r w:rsidR="006621E1" w:rsidRPr="004D180D">
        <w:rPr>
          <w:rFonts w:cs="Arial"/>
          <w:sz w:val="28"/>
          <w:lang w:val="uk-UA"/>
        </w:rPr>
        <w:t xml:space="preserve"> </w:t>
      </w:r>
      <w:r w:rsidRPr="004D180D">
        <w:rPr>
          <w:rFonts w:cs="Arial"/>
          <w:sz w:val="28"/>
          <w:lang w:val="uk-UA"/>
        </w:rPr>
        <w:t>вирішує</w:t>
      </w:r>
      <w:r w:rsidR="006621E1" w:rsidRPr="004D180D">
        <w:rPr>
          <w:rFonts w:cs="Arial"/>
          <w:sz w:val="28"/>
          <w:lang w:val="uk-UA"/>
        </w:rPr>
        <w:t xml:space="preserve"> </w:t>
      </w:r>
      <w:r w:rsidRPr="004D180D">
        <w:rPr>
          <w:rFonts w:cs="Arial"/>
          <w:sz w:val="28"/>
          <w:lang w:val="uk-UA"/>
        </w:rPr>
        <w:t>документальне</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організацій?</w:t>
      </w:r>
    </w:p>
    <w:p w:rsidR="001007C7" w:rsidRPr="004D180D" w:rsidRDefault="001007C7" w:rsidP="004D180D">
      <w:pPr>
        <w:pStyle w:val="a7"/>
        <w:numPr>
          <w:ilvl w:val="0"/>
          <w:numId w:val="26"/>
        </w:numPr>
        <w:tabs>
          <w:tab w:val="clear" w:pos="1005"/>
          <w:tab w:val="num" w:pos="374"/>
        </w:tabs>
        <w:spacing w:after="0" w:line="360" w:lineRule="auto"/>
        <w:ind w:left="0" w:firstLine="709"/>
        <w:jc w:val="both"/>
        <w:rPr>
          <w:rFonts w:cs="Arial"/>
          <w:sz w:val="28"/>
          <w:lang w:val="uk-UA"/>
        </w:rPr>
      </w:pPr>
      <w:r w:rsidRPr="004D180D">
        <w:rPr>
          <w:rFonts w:cs="Arial"/>
          <w:sz w:val="28"/>
          <w:lang w:val="uk-UA"/>
        </w:rPr>
        <w:t>Які</w:t>
      </w:r>
      <w:r w:rsidR="006621E1" w:rsidRPr="004D180D">
        <w:rPr>
          <w:rFonts w:cs="Arial"/>
          <w:sz w:val="28"/>
          <w:lang w:val="uk-UA"/>
        </w:rPr>
        <w:t xml:space="preserve"> </w:t>
      </w:r>
      <w:r w:rsidRPr="004D180D">
        <w:rPr>
          <w:rFonts w:cs="Arial"/>
          <w:sz w:val="28"/>
          <w:lang w:val="uk-UA"/>
        </w:rPr>
        <w:t>види</w:t>
      </w:r>
      <w:r w:rsidR="006621E1" w:rsidRPr="004D180D">
        <w:rPr>
          <w:rFonts w:cs="Arial"/>
          <w:sz w:val="28"/>
          <w:lang w:val="uk-UA"/>
        </w:rPr>
        <w:t xml:space="preserve"> </w:t>
      </w:r>
      <w:r w:rsidRPr="004D180D">
        <w:rPr>
          <w:rFonts w:cs="Arial"/>
          <w:sz w:val="28"/>
          <w:lang w:val="uk-UA"/>
        </w:rPr>
        <w:t>обчислювальної</w:t>
      </w:r>
      <w:r w:rsidR="006621E1" w:rsidRPr="004D180D">
        <w:rPr>
          <w:rFonts w:cs="Arial"/>
          <w:sz w:val="28"/>
          <w:lang w:val="uk-UA"/>
        </w:rPr>
        <w:t xml:space="preserve"> </w:t>
      </w:r>
      <w:r w:rsidRPr="004D180D">
        <w:rPr>
          <w:rFonts w:cs="Arial"/>
          <w:sz w:val="28"/>
          <w:lang w:val="uk-UA"/>
        </w:rPr>
        <w:t>техніки</w:t>
      </w:r>
      <w:r w:rsidR="006621E1" w:rsidRPr="004D180D">
        <w:rPr>
          <w:rFonts w:cs="Arial"/>
          <w:sz w:val="28"/>
          <w:lang w:val="uk-UA"/>
        </w:rPr>
        <w:t xml:space="preserve"> </w:t>
      </w:r>
      <w:r w:rsidRPr="004D180D">
        <w:rPr>
          <w:rFonts w:cs="Arial"/>
          <w:sz w:val="28"/>
          <w:lang w:val="uk-UA"/>
        </w:rPr>
        <w:t>використовуються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сучасних</w:t>
      </w:r>
      <w:r w:rsidR="006621E1" w:rsidRPr="004D180D">
        <w:rPr>
          <w:rFonts w:cs="Arial"/>
          <w:sz w:val="28"/>
          <w:lang w:val="uk-UA"/>
        </w:rPr>
        <w:t xml:space="preserve"> </w:t>
      </w:r>
      <w:r w:rsidRPr="004D180D">
        <w:rPr>
          <w:rFonts w:cs="Arial"/>
          <w:sz w:val="28"/>
          <w:lang w:val="uk-UA"/>
        </w:rPr>
        <w:t>інформаційних</w:t>
      </w:r>
      <w:r w:rsidR="006621E1" w:rsidRPr="004D180D">
        <w:rPr>
          <w:rFonts w:cs="Arial"/>
          <w:sz w:val="28"/>
          <w:lang w:val="uk-UA"/>
        </w:rPr>
        <w:t xml:space="preserve"> </w:t>
      </w:r>
      <w:r w:rsidRPr="004D180D">
        <w:rPr>
          <w:rFonts w:cs="Arial"/>
          <w:sz w:val="28"/>
          <w:lang w:val="uk-UA"/>
        </w:rPr>
        <w:t>системах?</w:t>
      </w:r>
    </w:p>
    <w:p w:rsidR="001007C7" w:rsidRPr="004D180D" w:rsidRDefault="001007C7" w:rsidP="004D180D">
      <w:pPr>
        <w:pStyle w:val="a7"/>
        <w:numPr>
          <w:ilvl w:val="0"/>
          <w:numId w:val="26"/>
        </w:numPr>
        <w:tabs>
          <w:tab w:val="clear" w:pos="1005"/>
          <w:tab w:val="num" w:pos="374"/>
        </w:tabs>
        <w:spacing w:after="0" w:line="360" w:lineRule="auto"/>
        <w:ind w:left="0" w:firstLine="709"/>
        <w:jc w:val="both"/>
        <w:rPr>
          <w:rFonts w:cs="Arial"/>
          <w:sz w:val="28"/>
          <w:lang w:val="uk-UA"/>
        </w:rPr>
      </w:pPr>
      <w:r w:rsidRPr="004D180D">
        <w:rPr>
          <w:rFonts w:cs="Arial"/>
          <w:sz w:val="28"/>
          <w:lang w:val="uk-UA"/>
        </w:rPr>
        <w:t>Дайте</w:t>
      </w:r>
      <w:r w:rsidR="006621E1" w:rsidRPr="004D180D">
        <w:rPr>
          <w:rFonts w:cs="Arial"/>
          <w:sz w:val="28"/>
          <w:lang w:val="uk-UA"/>
        </w:rPr>
        <w:t xml:space="preserve"> </w:t>
      </w:r>
      <w:r w:rsidRPr="004D180D">
        <w:rPr>
          <w:rFonts w:cs="Arial"/>
          <w:sz w:val="28"/>
          <w:lang w:val="uk-UA"/>
        </w:rPr>
        <w:t>характеристику</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комунікації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менеджменту.</w:t>
      </w:r>
    </w:p>
    <w:p w:rsidR="001007C7" w:rsidRPr="004D180D" w:rsidRDefault="001007C7" w:rsidP="004D180D">
      <w:pPr>
        <w:pStyle w:val="a7"/>
        <w:numPr>
          <w:ilvl w:val="0"/>
          <w:numId w:val="26"/>
        </w:numPr>
        <w:tabs>
          <w:tab w:val="clear" w:pos="1005"/>
          <w:tab w:val="num" w:pos="374"/>
        </w:tabs>
        <w:spacing w:after="0" w:line="360" w:lineRule="auto"/>
        <w:ind w:left="0" w:firstLine="709"/>
        <w:jc w:val="both"/>
        <w:rPr>
          <w:rFonts w:cs="Arial"/>
          <w:sz w:val="28"/>
          <w:lang w:val="uk-UA"/>
        </w:rPr>
      </w:pPr>
      <w:r w:rsidRPr="004D180D">
        <w:rPr>
          <w:rFonts w:cs="Arial"/>
          <w:sz w:val="28"/>
          <w:lang w:val="uk-UA"/>
        </w:rPr>
        <w:t>Назвіть</w:t>
      </w:r>
      <w:r w:rsidR="006621E1" w:rsidRPr="004D180D">
        <w:rPr>
          <w:rFonts w:cs="Arial"/>
          <w:sz w:val="28"/>
          <w:lang w:val="uk-UA"/>
        </w:rPr>
        <w:t xml:space="preserve"> </w:t>
      </w:r>
      <w:r w:rsidRPr="004D180D">
        <w:rPr>
          <w:rFonts w:cs="Arial"/>
          <w:sz w:val="28"/>
          <w:lang w:val="uk-UA"/>
        </w:rPr>
        <w:t>причини</w:t>
      </w:r>
      <w:r w:rsidR="006621E1" w:rsidRPr="004D180D">
        <w:rPr>
          <w:rFonts w:cs="Arial"/>
          <w:sz w:val="28"/>
          <w:lang w:val="uk-UA"/>
        </w:rPr>
        <w:t xml:space="preserve"> </w:t>
      </w:r>
      <w:r w:rsidRPr="004D180D">
        <w:rPr>
          <w:rFonts w:cs="Arial"/>
          <w:sz w:val="28"/>
          <w:lang w:val="uk-UA"/>
        </w:rPr>
        <w:t>неефективних</w:t>
      </w:r>
      <w:r w:rsidR="006621E1" w:rsidRPr="004D180D">
        <w:rPr>
          <w:rFonts w:cs="Arial"/>
          <w:sz w:val="28"/>
          <w:lang w:val="uk-UA"/>
        </w:rPr>
        <w:t xml:space="preserve"> </w:t>
      </w:r>
      <w:r w:rsidRPr="004D180D">
        <w:rPr>
          <w:rFonts w:cs="Arial"/>
          <w:sz w:val="28"/>
          <w:lang w:val="uk-UA"/>
        </w:rPr>
        <w:t>комунікацій.</w:t>
      </w:r>
    </w:p>
    <w:p w:rsidR="001007C7" w:rsidRPr="004D180D" w:rsidRDefault="001007C7" w:rsidP="004D180D">
      <w:pPr>
        <w:pStyle w:val="a7"/>
        <w:numPr>
          <w:ilvl w:val="0"/>
          <w:numId w:val="26"/>
        </w:numPr>
        <w:tabs>
          <w:tab w:val="clear" w:pos="1005"/>
          <w:tab w:val="num" w:pos="374"/>
        </w:tabs>
        <w:spacing w:after="0" w:line="360" w:lineRule="auto"/>
        <w:ind w:left="0" w:firstLine="709"/>
        <w:jc w:val="both"/>
        <w:rPr>
          <w:rFonts w:cs="Arial"/>
          <w:sz w:val="28"/>
          <w:lang w:val="uk-UA"/>
        </w:rPr>
      </w:pPr>
      <w:r w:rsidRPr="004D180D">
        <w:rPr>
          <w:rFonts w:cs="Arial"/>
          <w:sz w:val="28"/>
          <w:lang w:val="uk-UA"/>
        </w:rPr>
        <w:t>Які</w:t>
      </w:r>
      <w:r w:rsidR="006621E1" w:rsidRPr="004D180D">
        <w:rPr>
          <w:rFonts w:cs="Arial"/>
          <w:sz w:val="28"/>
          <w:lang w:val="uk-UA"/>
        </w:rPr>
        <w:t xml:space="preserve"> </w:t>
      </w:r>
      <w:r w:rsidRPr="004D180D">
        <w:rPr>
          <w:rFonts w:cs="Arial"/>
          <w:sz w:val="28"/>
          <w:lang w:val="uk-UA"/>
        </w:rPr>
        <w:t>засоби</w:t>
      </w:r>
      <w:r w:rsidR="006621E1" w:rsidRPr="004D180D">
        <w:rPr>
          <w:rFonts w:cs="Arial"/>
          <w:sz w:val="28"/>
          <w:lang w:val="uk-UA"/>
        </w:rPr>
        <w:t xml:space="preserve"> </w:t>
      </w:r>
      <w:r w:rsidRPr="004D180D">
        <w:rPr>
          <w:rFonts w:cs="Arial"/>
          <w:sz w:val="28"/>
          <w:lang w:val="uk-UA"/>
        </w:rPr>
        <w:t>удосконалення</w:t>
      </w:r>
      <w:r w:rsidR="006621E1" w:rsidRPr="004D180D">
        <w:rPr>
          <w:rFonts w:cs="Arial"/>
          <w:sz w:val="28"/>
          <w:lang w:val="uk-UA"/>
        </w:rPr>
        <w:t xml:space="preserve"> </w:t>
      </w:r>
      <w:r w:rsidRPr="004D180D">
        <w:rPr>
          <w:rFonts w:cs="Arial"/>
          <w:sz w:val="28"/>
          <w:lang w:val="uk-UA"/>
        </w:rPr>
        <w:t>комунікацій</w:t>
      </w:r>
      <w:r w:rsidR="006621E1" w:rsidRPr="004D180D">
        <w:rPr>
          <w:rFonts w:cs="Arial"/>
          <w:sz w:val="28"/>
          <w:lang w:val="uk-UA"/>
        </w:rPr>
        <w:t xml:space="preserve"> </w:t>
      </w:r>
      <w:r w:rsidRPr="004D180D">
        <w:rPr>
          <w:rFonts w:cs="Arial"/>
          <w:sz w:val="28"/>
          <w:lang w:val="uk-UA"/>
        </w:rPr>
        <w:t>вам</w:t>
      </w:r>
      <w:r w:rsidR="006621E1" w:rsidRPr="004D180D">
        <w:rPr>
          <w:rFonts w:cs="Arial"/>
          <w:sz w:val="28"/>
          <w:lang w:val="uk-UA"/>
        </w:rPr>
        <w:t xml:space="preserve"> </w:t>
      </w:r>
      <w:r w:rsidRPr="004D180D">
        <w:rPr>
          <w:rFonts w:cs="Arial"/>
          <w:sz w:val="28"/>
          <w:lang w:val="uk-UA"/>
        </w:rPr>
        <w:t>відомі?</w:t>
      </w:r>
    </w:p>
    <w:p w:rsidR="001007C7" w:rsidRPr="004D180D" w:rsidRDefault="004D180D" w:rsidP="004D180D">
      <w:pPr>
        <w:widowControl w:val="0"/>
        <w:spacing w:line="360" w:lineRule="auto"/>
        <w:ind w:firstLine="709"/>
        <w:jc w:val="center"/>
        <w:rPr>
          <w:rFonts w:cs="Arial"/>
          <w:b/>
          <w:bCs/>
          <w:sz w:val="28"/>
          <w:lang w:val="uk-UA"/>
        </w:rPr>
      </w:pPr>
      <w:r>
        <w:rPr>
          <w:rFonts w:cs="Arial"/>
          <w:bCs/>
          <w:sz w:val="28"/>
          <w:lang w:val="uk-UA"/>
        </w:rPr>
        <w:br w:type="page"/>
      </w:r>
      <w:r w:rsidR="001007C7" w:rsidRPr="004D180D">
        <w:rPr>
          <w:rFonts w:cs="Arial"/>
          <w:b/>
          <w:bCs/>
          <w:sz w:val="28"/>
          <w:lang w:val="uk-UA"/>
        </w:rPr>
        <w:lastRenderedPageBreak/>
        <w:t>Розділ</w:t>
      </w:r>
      <w:r w:rsidR="006621E1" w:rsidRPr="004D180D">
        <w:rPr>
          <w:rFonts w:cs="Arial"/>
          <w:b/>
          <w:bCs/>
          <w:sz w:val="28"/>
          <w:lang w:val="uk-UA"/>
        </w:rPr>
        <w:t xml:space="preserve"> </w:t>
      </w:r>
      <w:r w:rsidR="001007C7" w:rsidRPr="004D180D">
        <w:rPr>
          <w:rFonts w:cs="Arial"/>
          <w:b/>
          <w:bCs/>
          <w:sz w:val="28"/>
          <w:lang w:val="uk-UA"/>
        </w:rPr>
        <w:t>ІІІ</w:t>
      </w:r>
    </w:p>
    <w:p w:rsidR="001007C7" w:rsidRPr="004D180D" w:rsidRDefault="001007C7" w:rsidP="004D180D">
      <w:pPr>
        <w:widowControl w:val="0"/>
        <w:spacing w:line="360" w:lineRule="auto"/>
        <w:ind w:firstLine="709"/>
        <w:jc w:val="center"/>
        <w:rPr>
          <w:rFonts w:cs="Arial"/>
          <w:b/>
          <w:bCs/>
          <w:sz w:val="28"/>
          <w:lang w:val="uk-UA"/>
        </w:rPr>
      </w:pPr>
      <w:r w:rsidRPr="004D180D">
        <w:rPr>
          <w:rFonts w:cs="Arial"/>
          <w:b/>
          <w:bCs/>
          <w:sz w:val="28"/>
          <w:lang w:val="uk-UA"/>
        </w:rPr>
        <w:t>ФУНКЦІЇ</w:t>
      </w:r>
      <w:r w:rsidR="006621E1" w:rsidRPr="004D180D">
        <w:rPr>
          <w:rFonts w:cs="Arial"/>
          <w:b/>
          <w:bCs/>
          <w:sz w:val="28"/>
          <w:lang w:val="uk-UA"/>
        </w:rPr>
        <w:t xml:space="preserve"> </w:t>
      </w:r>
      <w:r w:rsidRPr="004D180D">
        <w:rPr>
          <w:rFonts w:cs="Arial"/>
          <w:b/>
          <w:bCs/>
          <w:sz w:val="28"/>
          <w:lang w:val="uk-UA"/>
        </w:rPr>
        <w:t>МЕНЕДЖМЕНТУ</w:t>
      </w:r>
    </w:p>
    <w:p w:rsidR="001007C7" w:rsidRPr="004D180D" w:rsidRDefault="001007C7" w:rsidP="004D180D">
      <w:pPr>
        <w:widowControl w:val="0"/>
        <w:spacing w:line="360" w:lineRule="auto"/>
        <w:ind w:firstLine="709"/>
        <w:jc w:val="center"/>
        <w:rPr>
          <w:rFonts w:cs="Arial"/>
          <w:b/>
          <w:bCs/>
          <w:sz w:val="28"/>
          <w:lang w:val="uk-UA"/>
        </w:rPr>
      </w:pPr>
    </w:p>
    <w:p w:rsidR="001007C7" w:rsidRPr="004D180D" w:rsidRDefault="001007C7" w:rsidP="004D180D">
      <w:pPr>
        <w:widowControl w:val="0"/>
        <w:spacing w:line="360" w:lineRule="auto"/>
        <w:ind w:firstLine="709"/>
        <w:jc w:val="center"/>
        <w:rPr>
          <w:rFonts w:cs="Arial"/>
          <w:b/>
          <w:bCs/>
          <w:sz w:val="28"/>
          <w:lang w:val="uk-UA"/>
        </w:rPr>
      </w:pPr>
      <w:r w:rsidRPr="004D180D">
        <w:rPr>
          <w:rFonts w:cs="Arial"/>
          <w:b/>
          <w:bCs/>
          <w:sz w:val="28"/>
          <w:lang w:val="uk-UA"/>
        </w:rPr>
        <w:t>8.</w:t>
      </w:r>
      <w:r w:rsidR="006621E1" w:rsidRPr="004D180D">
        <w:rPr>
          <w:rFonts w:cs="Arial"/>
          <w:b/>
          <w:bCs/>
          <w:sz w:val="28"/>
          <w:lang w:val="uk-UA"/>
        </w:rPr>
        <w:t xml:space="preserve"> </w:t>
      </w:r>
      <w:r w:rsidRPr="004D180D">
        <w:rPr>
          <w:rFonts w:cs="Arial"/>
          <w:b/>
          <w:bCs/>
          <w:sz w:val="28"/>
          <w:lang w:val="uk-UA"/>
        </w:rPr>
        <w:t>СТРАТЕГІЧНИЙ</w:t>
      </w:r>
      <w:r w:rsidR="006621E1" w:rsidRPr="004D180D">
        <w:rPr>
          <w:rFonts w:cs="Arial"/>
          <w:b/>
          <w:bCs/>
          <w:sz w:val="28"/>
          <w:lang w:val="uk-UA"/>
        </w:rPr>
        <w:t xml:space="preserve"> </w:t>
      </w:r>
      <w:r w:rsidRPr="004D180D">
        <w:rPr>
          <w:rFonts w:cs="Arial"/>
          <w:b/>
          <w:bCs/>
          <w:sz w:val="28"/>
          <w:lang w:val="uk-UA"/>
        </w:rPr>
        <w:t>МЕНЕДЖМЕНТ</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менеджменті</w:t>
      </w:r>
      <w:r w:rsidR="004D180D">
        <w:rPr>
          <w:rFonts w:cs="Arial"/>
          <w:sz w:val="28"/>
          <w:lang w:val="uk-UA"/>
        </w:rPr>
        <w:t xml:space="preserve"> </w:t>
      </w:r>
      <w:r w:rsidRPr="004D180D">
        <w:rPr>
          <w:rFonts w:cs="Arial"/>
          <w:sz w:val="28"/>
          <w:lang w:val="uk-UA"/>
        </w:rPr>
        <w:t>питання</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займає</w:t>
      </w:r>
      <w:r w:rsidR="006621E1" w:rsidRPr="004D180D">
        <w:rPr>
          <w:rFonts w:cs="Arial"/>
          <w:sz w:val="28"/>
          <w:lang w:val="uk-UA"/>
        </w:rPr>
        <w:t xml:space="preserve"> </w:t>
      </w:r>
      <w:r w:rsidRPr="004D180D">
        <w:rPr>
          <w:rFonts w:cs="Arial"/>
          <w:sz w:val="28"/>
          <w:lang w:val="uk-UA"/>
        </w:rPr>
        <w:t>центральне</w:t>
      </w:r>
      <w:r w:rsidR="006621E1" w:rsidRPr="004D180D">
        <w:rPr>
          <w:rFonts w:cs="Arial"/>
          <w:sz w:val="28"/>
          <w:lang w:val="uk-UA"/>
        </w:rPr>
        <w:t xml:space="preserve"> </w:t>
      </w:r>
      <w:r w:rsidRPr="004D180D">
        <w:rPr>
          <w:rFonts w:cs="Arial"/>
          <w:sz w:val="28"/>
          <w:lang w:val="uk-UA"/>
        </w:rPr>
        <w:t>місце.</w:t>
      </w:r>
      <w:r w:rsidR="006621E1" w:rsidRPr="004D180D">
        <w:rPr>
          <w:rFonts w:cs="Arial"/>
          <w:sz w:val="28"/>
          <w:lang w:val="uk-UA"/>
        </w:rPr>
        <w:t xml:space="preserve"> </w:t>
      </w:r>
      <w:r w:rsidRPr="004D180D">
        <w:rPr>
          <w:rFonts w:cs="Arial"/>
          <w:sz w:val="28"/>
          <w:lang w:val="uk-UA"/>
        </w:rPr>
        <w:t>Через</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розкривається</w:t>
      </w:r>
      <w:r w:rsidR="006621E1" w:rsidRPr="004D180D">
        <w:rPr>
          <w:rFonts w:cs="Arial"/>
          <w:sz w:val="28"/>
          <w:lang w:val="uk-UA"/>
        </w:rPr>
        <w:t xml:space="preserve"> </w:t>
      </w:r>
      <w:r w:rsidRPr="004D180D">
        <w:rPr>
          <w:rFonts w:cs="Arial"/>
          <w:sz w:val="28"/>
          <w:lang w:val="uk-UA"/>
        </w:rPr>
        <w:t>сутність</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зміст</w:t>
      </w:r>
      <w:r w:rsidR="004D180D">
        <w:rPr>
          <w:rFonts w:cs="Arial"/>
          <w:sz w:val="28"/>
          <w:lang w:val="uk-UA"/>
        </w:rPr>
        <w:t xml:space="preserve"> </w:t>
      </w:r>
      <w:r w:rsidRPr="004D180D">
        <w:rPr>
          <w:rFonts w:cs="Arial"/>
          <w:sz w:val="28"/>
          <w:lang w:val="uk-UA"/>
        </w:rPr>
        <w:t>управлінської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усіх</w:t>
      </w:r>
      <w:r w:rsidR="006621E1" w:rsidRPr="004D180D">
        <w:rPr>
          <w:rFonts w:cs="Arial"/>
          <w:sz w:val="28"/>
          <w:lang w:val="uk-UA"/>
        </w:rPr>
        <w:t xml:space="preserve"> </w:t>
      </w:r>
      <w:r w:rsidRPr="004D180D">
        <w:rPr>
          <w:rFonts w:cs="Arial"/>
          <w:sz w:val="28"/>
          <w:lang w:val="uk-UA"/>
        </w:rPr>
        <w:t>рівнях.</w:t>
      </w:r>
      <w:r w:rsidR="006621E1" w:rsidRPr="004D180D">
        <w:rPr>
          <w:rFonts w:cs="Arial"/>
          <w:sz w:val="28"/>
          <w:lang w:val="uk-UA"/>
        </w:rPr>
        <w:t xml:space="preserve"> </w:t>
      </w:r>
      <w:r w:rsidRPr="004D180D">
        <w:rPr>
          <w:rFonts w:cs="Arial"/>
          <w:sz w:val="28"/>
          <w:lang w:val="uk-UA"/>
        </w:rPr>
        <w:t>Виділення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менеджменті</w:t>
      </w:r>
      <w:r w:rsidR="006621E1" w:rsidRPr="004D180D">
        <w:rPr>
          <w:rFonts w:cs="Arial"/>
          <w:sz w:val="28"/>
          <w:lang w:val="uk-UA"/>
        </w:rPr>
        <w:t xml:space="preserve"> </w:t>
      </w:r>
      <w:r w:rsidRPr="004D180D">
        <w:rPr>
          <w:rFonts w:cs="Arial"/>
          <w:sz w:val="28"/>
          <w:lang w:val="uk-UA"/>
        </w:rPr>
        <w:t>окремих</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об’єктивний</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який</w:t>
      </w:r>
      <w:r w:rsidR="004D180D">
        <w:rPr>
          <w:rFonts w:cs="Arial"/>
          <w:sz w:val="28"/>
          <w:lang w:val="uk-UA"/>
        </w:rPr>
        <w:t xml:space="preserve"> </w:t>
      </w:r>
      <w:r w:rsidRPr="004D180D">
        <w:rPr>
          <w:rFonts w:cs="Arial"/>
          <w:sz w:val="28"/>
          <w:lang w:val="uk-UA"/>
        </w:rPr>
        <w:t>обумовлений</w:t>
      </w:r>
      <w:r w:rsidR="006621E1" w:rsidRPr="004D180D">
        <w:rPr>
          <w:rFonts w:cs="Arial"/>
          <w:sz w:val="28"/>
          <w:lang w:val="uk-UA"/>
        </w:rPr>
        <w:t xml:space="preserve"> </w:t>
      </w:r>
      <w:r w:rsidRPr="004D180D">
        <w:rPr>
          <w:rFonts w:cs="Arial"/>
          <w:sz w:val="28"/>
          <w:lang w:val="uk-UA"/>
        </w:rPr>
        <w:t>складністю</w:t>
      </w:r>
      <w:r w:rsidR="004D180D">
        <w:rPr>
          <w:rFonts w:cs="Arial"/>
          <w:sz w:val="28"/>
          <w:lang w:val="uk-UA"/>
        </w:rPr>
        <w:t xml:space="preserve"> </w:t>
      </w:r>
      <w:r w:rsidRPr="004D180D">
        <w:rPr>
          <w:rFonts w:cs="Arial"/>
          <w:sz w:val="28"/>
          <w:lang w:val="uk-UA"/>
        </w:rPr>
        <w:t>управління</w:t>
      </w:r>
      <w:r w:rsid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результатом</w:t>
      </w:r>
      <w:r w:rsidR="006621E1" w:rsidRPr="004D180D">
        <w:rPr>
          <w:rFonts w:cs="Arial"/>
          <w:sz w:val="28"/>
          <w:lang w:val="uk-UA"/>
        </w:rPr>
        <w:t xml:space="preserve"> </w:t>
      </w:r>
      <w:r w:rsidRPr="004D180D">
        <w:rPr>
          <w:rFonts w:cs="Arial"/>
          <w:sz w:val="28"/>
          <w:lang w:val="uk-UA"/>
        </w:rPr>
        <w:t>диференціації</w:t>
      </w:r>
      <w:r w:rsidR="006621E1" w:rsidRPr="004D180D">
        <w:rPr>
          <w:rFonts w:cs="Arial"/>
          <w:sz w:val="28"/>
          <w:lang w:val="uk-UA"/>
        </w:rPr>
        <w:t xml:space="preserve"> </w:t>
      </w:r>
      <w:r w:rsidRPr="004D180D">
        <w:rPr>
          <w:rFonts w:cs="Arial"/>
          <w:sz w:val="28"/>
          <w:lang w:val="uk-UA"/>
        </w:rPr>
        <w:t>цілеспрямованого</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об’єкт</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розподілу</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спеціалізації</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сфері</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особливий</w:t>
      </w:r>
      <w:r w:rsidR="006621E1" w:rsidRPr="004D180D">
        <w:rPr>
          <w:rFonts w:cs="Arial"/>
          <w:sz w:val="28"/>
          <w:lang w:val="uk-UA"/>
        </w:rPr>
        <w:t xml:space="preserve"> </w:t>
      </w:r>
      <w:r w:rsidRPr="004D180D">
        <w:rPr>
          <w:rFonts w:cs="Arial"/>
          <w:sz w:val="28"/>
          <w:lang w:val="uk-UA"/>
        </w:rPr>
        <w:t>вид</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виражає</w:t>
      </w:r>
      <w:r w:rsidR="006621E1" w:rsidRPr="004D180D">
        <w:rPr>
          <w:rFonts w:cs="Arial"/>
          <w:sz w:val="28"/>
          <w:lang w:val="uk-UA"/>
        </w:rPr>
        <w:t xml:space="preserve"> </w:t>
      </w:r>
      <w:r w:rsidRPr="004D180D">
        <w:rPr>
          <w:rFonts w:cs="Arial"/>
          <w:sz w:val="28"/>
          <w:lang w:val="uk-UA"/>
        </w:rPr>
        <w:t>напрямки</w:t>
      </w:r>
      <w:r w:rsidR="006621E1" w:rsidRPr="004D180D">
        <w:rPr>
          <w:rFonts w:cs="Arial"/>
          <w:sz w:val="28"/>
          <w:lang w:val="uk-UA"/>
        </w:rPr>
        <w:t xml:space="preserve"> </w:t>
      </w:r>
      <w:r w:rsidRPr="004D180D">
        <w:rPr>
          <w:rFonts w:cs="Arial"/>
          <w:sz w:val="28"/>
          <w:lang w:val="uk-UA"/>
        </w:rPr>
        <w:t>цілеспрямованого</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відносини</w:t>
      </w:r>
      <w:r w:rsidR="004D180D">
        <w:rPr>
          <w:rFonts w:cs="Arial"/>
          <w:sz w:val="28"/>
          <w:lang w:val="uk-UA"/>
        </w:rPr>
        <w:t xml:space="preserve"> </w:t>
      </w:r>
      <w:r w:rsidRPr="004D180D">
        <w:rPr>
          <w:rFonts w:cs="Arial"/>
          <w:sz w:val="28"/>
          <w:lang w:val="uk-UA"/>
        </w:rPr>
        <w:t>людей</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відповідають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питання,</w:t>
      </w:r>
      <w:r w:rsidR="006621E1" w:rsidRPr="004D180D">
        <w:rPr>
          <w:rFonts w:cs="Arial"/>
          <w:sz w:val="28"/>
          <w:lang w:val="uk-UA"/>
        </w:rPr>
        <w:t xml:space="preserve"> </w:t>
      </w:r>
      <w:r w:rsidRPr="004D180D">
        <w:rPr>
          <w:rFonts w:cs="Arial"/>
          <w:sz w:val="28"/>
          <w:lang w:val="uk-UA"/>
        </w:rPr>
        <w:t>хто</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робить</w:t>
      </w:r>
      <w:r w:rsidR="006621E1" w:rsidRPr="004D180D">
        <w:rPr>
          <w:rFonts w:cs="Arial"/>
          <w:sz w:val="28"/>
          <w:lang w:val="uk-UA"/>
        </w:rPr>
        <w:t xml:space="preserve"> </w:t>
      </w:r>
      <w:r w:rsidRPr="004D180D">
        <w:rPr>
          <w:rFonts w:cs="Arial"/>
          <w:sz w:val="28"/>
          <w:lang w:val="uk-UA"/>
        </w:rPr>
        <w:t>або</w:t>
      </w:r>
      <w:r w:rsidR="006621E1" w:rsidRPr="004D180D">
        <w:rPr>
          <w:rFonts w:cs="Arial"/>
          <w:sz w:val="28"/>
          <w:lang w:val="uk-UA"/>
        </w:rPr>
        <w:t xml:space="preserve"> </w:t>
      </w:r>
      <w:r w:rsidRPr="004D180D">
        <w:rPr>
          <w:rFonts w:cs="Arial"/>
          <w:sz w:val="28"/>
          <w:lang w:val="uk-UA"/>
        </w:rPr>
        <w:t>повинен</w:t>
      </w:r>
      <w:r w:rsidR="006621E1" w:rsidRPr="004D180D">
        <w:rPr>
          <w:rFonts w:cs="Arial"/>
          <w:sz w:val="28"/>
          <w:lang w:val="uk-UA"/>
        </w:rPr>
        <w:t xml:space="preserve"> </w:t>
      </w:r>
      <w:r w:rsidRPr="004D180D">
        <w:rPr>
          <w:rFonts w:cs="Arial"/>
          <w:sz w:val="28"/>
          <w:lang w:val="uk-UA"/>
        </w:rPr>
        <w:t>робити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системі</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Склад</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управління</w:t>
      </w:r>
      <w:r w:rsidR="004D180D">
        <w:rPr>
          <w:rFonts w:cs="Arial"/>
          <w:sz w:val="28"/>
          <w:lang w:val="uk-UA"/>
        </w:rPr>
        <w:t xml:space="preserve"> </w:t>
      </w:r>
      <w:r w:rsidRPr="004D180D">
        <w:rPr>
          <w:rFonts w:cs="Arial"/>
          <w:sz w:val="28"/>
          <w:lang w:val="uk-UA"/>
        </w:rPr>
        <w:t>забезпечує</w:t>
      </w:r>
      <w:r w:rsidR="006621E1" w:rsidRPr="004D180D">
        <w:rPr>
          <w:rFonts w:cs="Arial"/>
          <w:sz w:val="28"/>
          <w:lang w:val="uk-UA"/>
        </w:rPr>
        <w:t xml:space="preserve"> </w:t>
      </w:r>
      <w:r w:rsidRPr="004D180D">
        <w:rPr>
          <w:rFonts w:cs="Arial"/>
          <w:sz w:val="28"/>
          <w:lang w:val="uk-UA"/>
        </w:rPr>
        <w:t>ефективну</w:t>
      </w:r>
      <w:r w:rsidR="006621E1" w:rsidRPr="004D180D">
        <w:rPr>
          <w:rFonts w:cs="Arial"/>
          <w:sz w:val="28"/>
          <w:lang w:val="uk-UA"/>
        </w:rPr>
        <w:t xml:space="preserve"> </w:t>
      </w:r>
      <w:r w:rsidRPr="004D180D">
        <w:rPr>
          <w:rFonts w:cs="Arial"/>
          <w:sz w:val="28"/>
          <w:lang w:val="uk-UA"/>
        </w:rPr>
        <w:t>реакцію</w:t>
      </w:r>
      <w:r w:rsid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всі</w:t>
      </w:r>
      <w:r w:rsidR="006621E1" w:rsidRPr="004D180D">
        <w:rPr>
          <w:rFonts w:cs="Arial"/>
          <w:sz w:val="28"/>
          <w:lang w:val="uk-UA"/>
        </w:rPr>
        <w:t xml:space="preserve"> </w:t>
      </w:r>
      <w:r w:rsidRPr="004D180D">
        <w:rPr>
          <w:rFonts w:cs="Arial"/>
          <w:sz w:val="28"/>
          <w:lang w:val="uk-UA"/>
        </w:rPr>
        <w:t>зміни</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системі</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їх</w:t>
      </w:r>
      <w:r w:rsid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узгодити</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часу,</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місту</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рівнями</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ланками</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Вперше</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були</w:t>
      </w:r>
      <w:r w:rsidR="006621E1" w:rsidRPr="004D180D">
        <w:rPr>
          <w:rFonts w:cs="Arial"/>
          <w:sz w:val="28"/>
          <w:lang w:val="uk-UA"/>
        </w:rPr>
        <w:t xml:space="preserve"> </w:t>
      </w:r>
      <w:r w:rsidRPr="004D180D">
        <w:rPr>
          <w:rFonts w:cs="Arial"/>
          <w:sz w:val="28"/>
          <w:lang w:val="uk-UA"/>
        </w:rPr>
        <w:t>описані</w:t>
      </w:r>
      <w:r w:rsidR="006621E1" w:rsidRPr="004D180D">
        <w:rPr>
          <w:rFonts w:cs="Arial"/>
          <w:sz w:val="28"/>
          <w:lang w:val="uk-UA"/>
        </w:rPr>
        <w:t xml:space="preserve"> </w:t>
      </w:r>
      <w:r w:rsidRPr="004D180D">
        <w:rPr>
          <w:rFonts w:cs="Arial"/>
          <w:sz w:val="28"/>
          <w:lang w:val="uk-UA"/>
        </w:rPr>
        <w:t>французьким</w:t>
      </w:r>
      <w:r w:rsidR="006621E1" w:rsidRPr="004D180D">
        <w:rPr>
          <w:rFonts w:cs="Arial"/>
          <w:sz w:val="28"/>
          <w:lang w:val="uk-UA"/>
        </w:rPr>
        <w:t xml:space="preserve"> </w:t>
      </w:r>
      <w:r w:rsidRPr="004D180D">
        <w:rPr>
          <w:rFonts w:cs="Arial"/>
          <w:sz w:val="28"/>
          <w:lang w:val="uk-UA"/>
        </w:rPr>
        <w:t>практиком</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вченим</w:t>
      </w:r>
      <w:r w:rsidR="006621E1" w:rsidRPr="004D180D">
        <w:rPr>
          <w:rFonts w:cs="Arial"/>
          <w:sz w:val="28"/>
          <w:lang w:val="uk-UA"/>
        </w:rPr>
        <w:t xml:space="preserve"> </w:t>
      </w:r>
      <w:r w:rsidRPr="004D180D">
        <w:rPr>
          <w:rFonts w:cs="Arial"/>
          <w:sz w:val="28"/>
          <w:lang w:val="uk-UA"/>
        </w:rPr>
        <w:t>А.Файолем</w:t>
      </w:r>
      <w:r w:rsid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1916</w:t>
      </w:r>
      <w:r w:rsidR="006621E1" w:rsidRPr="004D180D">
        <w:rPr>
          <w:rFonts w:cs="Arial"/>
          <w:sz w:val="28"/>
          <w:lang w:val="uk-UA"/>
        </w:rPr>
        <w:t xml:space="preserve"> </w:t>
      </w:r>
      <w:r w:rsidRPr="004D180D">
        <w:rPr>
          <w:rFonts w:cs="Arial"/>
          <w:sz w:val="28"/>
          <w:lang w:val="uk-UA"/>
        </w:rPr>
        <w:t>році</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лідерство.</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взаємозв’язку</w:t>
      </w:r>
      <w:r w:rsidR="006621E1" w:rsidRPr="004D180D">
        <w:rPr>
          <w:rFonts w:cs="Arial"/>
          <w:sz w:val="28"/>
          <w:lang w:val="uk-UA"/>
        </w:rPr>
        <w:t xml:space="preserve"> </w:t>
      </w:r>
      <w:r w:rsidRPr="004D180D">
        <w:rPr>
          <w:rFonts w:cs="Arial"/>
          <w:sz w:val="28"/>
          <w:lang w:val="uk-UA"/>
        </w:rPr>
        <w:t>цих</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показаний</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рис.</w:t>
      </w:r>
      <w:r w:rsidR="006621E1" w:rsidRPr="004D180D">
        <w:rPr>
          <w:rFonts w:cs="Arial"/>
          <w:sz w:val="28"/>
          <w:lang w:val="uk-UA"/>
        </w:rPr>
        <w:t xml:space="preserve"> </w:t>
      </w:r>
      <w:r w:rsidRPr="004D180D">
        <w:rPr>
          <w:rFonts w:cs="Arial"/>
          <w:sz w:val="28"/>
          <w:lang w:val="uk-UA"/>
        </w:rPr>
        <w:t>8.1.</w:t>
      </w:r>
      <w:r w:rsidR="004D180D">
        <w:rPr>
          <w:rFonts w:cs="Arial"/>
          <w:sz w:val="28"/>
          <w:lang w:val="uk-UA"/>
        </w:rPr>
        <w:t xml:space="preserve"> </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Ускладнення</w:t>
      </w:r>
      <w:r w:rsidR="006621E1" w:rsidRPr="004D180D">
        <w:rPr>
          <w:rFonts w:cs="Arial"/>
          <w:sz w:val="28"/>
          <w:lang w:val="uk-UA"/>
        </w:rPr>
        <w:t xml:space="preserve"> </w:t>
      </w:r>
      <w:r w:rsidRPr="004D180D">
        <w:rPr>
          <w:rFonts w:cs="Arial"/>
          <w:sz w:val="28"/>
          <w:lang w:val="uk-UA"/>
        </w:rPr>
        <w:t>взаємодії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зовнішнім</w:t>
      </w:r>
      <w:r w:rsidR="006621E1" w:rsidRPr="004D180D">
        <w:rPr>
          <w:rFonts w:cs="Arial"/>
          <w:sz w:val="28"/>
          <w:lang w:val="uk-UA"/>
        </w:rPr>
        <w:t xml:space="preserve"> </w:t>
      </w:r>
      <w:r w:rsidRPr="004D180D">
        <w:rPr>
          <w:rFonts w:cs="Arial"/>
          <w:sz w:val="28"/>
          <w:lang w:val="uk-UA"/>
        </w:rPr>
        <w:t>оточенням</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сьогодні</w:t>
      </w:r>
      <w:r w:rsidR="006621E1" w:rsidRPr="004D180D">
        <w:rPr>
          <w:rFonts w:cs="Arial"/>
          <w:sz w:val="28"/>
          <w:lang w:val="uk-UA"/>
        </w:rPr>
        <w:t xml:space="preserve"> </w:t>
      </w:r>
      <w:r w:rsidRPr="004D180D">
        <w:rPr>
          <w:rFonts w:cs="Arial"/>
          <w:sz w:val="28"/>
          <w:lang w:val="uk-UA"/>
        </w:rPr>
        <w:t>вже</w:t>
      </w:r>
      <w:r w:rsidR="006621E1" w:rsidRPr="004D180D">
        <w:rPr>
          <w:rFonts w:cs="Arial"/>
          <w:sz w:val="28"/>
          <w:lang w:val="uk-UA"/>
        </w:rPr>
        <w:t xml:space="preserve"> </w:t>
      </w:r>
      <w:r w:rsidRPr="004D180D">
        <w:rPr>
          <w:rFonts w:cs="Arial"/>
          <w:sz w:val="28"/>
          <w:lang w:val="uk-UA"/>
        </w:rPr>
        <w:t>говорити</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більшу</w:t>
      </w:r>
      <w:r w:rsidR="006621E1" w:rsidRPr="004D180D">
        <w:rPr>
          <w:rFonts w:cs="Arial"/>
          <w:sz w:val="28"/>
          <w:lang w:val="uk-UA"/>
        </w:rPr>
        <w:t xml:space="preserve"> </w:t>
      </w:r>
      <w:r w:rsidRPr="004D180D">
        <w:rPr>
          <w:rFonts w:cs="Arial"/>
          <w:sz w:val="28"/>
          <w:lang w:val="uk-UA"/>
        </w:rPr>
        <w:t>кількість</w:t>
      </w:r>
      <w:r w:rsidR="006621E1" w:rsidRPr="004D180D">
        <w:rPr>
          <w:rFonts w:cs="Arial"/>
          <w:sz w:val="28"/>
          <w:lang w:val="uk-UA"/>
        </w:rPr>
        <w:t xml:space="preserve"> </w:t>
      </w:r>
      <w:r w:rsidRPr="004D180D">
        <w:rPr>
          <w:rFonts w:cs="Arial"/>
          <w:sz w:val="28"/>
          <w:lang w:val="uk-UA"/>
        </w:rPr>
        <w:t>загальних</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установка</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розробка</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маркетинг,</w:t>
      </w:r>
      <w:r w:rsidR="006621E1" w:rsidRPr="004D180D">
        <w:rPr>
          <w:rFonts w:cs="Arial"/>
          <w:sz w:val="28"/>
          <w:lang w:val="uk-UA"/>
        </w:rPr>
        <w:t xml:space="preserve"> </w:t>
      </w:r>
      <w:r w:rsidRPr="004D180D">
        <w:rPr>
          <w:rFonts w:cs="Arial"/>
          <w:sz w:val="28"/>
          <w:lang w:val="uk-UA"/>
        </w:rPr>
        <w:t>підприємництво,</w:t>
      </w:r>
      <w:r w:rsidR="006621E1" w:rsidRPr="004D180D">
        <w:rPr>
          <w:rFonts w:cs="Arial"/>
          <w:sz w:val="28"/>
          <w:lang w:val="uk-UA"/>
        </w:rPr>
        <w:t xml:space="preserve"> </w:t>
      </w:r>
      <w:r w:rsidRPr="004D180D">
        <w:rPr>
          <w:rFonts w:cs="Arial"/>
          <w:sz w:val="28"/>
          <w:lang w:val="uk-UA"/>
        </w:rPr>
        <w:t>фінанси,</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виробництво,</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координація,</w:t>
      </w:r>
      <w:r w:rsidR="006621E1" w:rsidRPr="004D180D">
        <w:rPr>
          <w:rFonts w:cs="Arial"/>
          <w:sz w:val="28"/>
          <w:lang w:val="uk-UA"/>
        </w:rPr>
        <w:t xml:space="preserve"> </w:t>
      </w:r>
      <w:r w:rsidRPr="004D180D">
        <w:rPr>
          <w:rFonts w:cs="Arial"/>
          <w:sz w:val="28"/>
          <w:lang w:val="uk-UA"/>
        </w:rPr>
        <w:t>інновації,</w:t>
      </w:r>
      <w:r w:rsidR="006621E1" w:rsidRPr="004D180D">
        <w:rPr>
          <w:rFonts w:cs="Arial"/>
          <w:sz w:val="28"/>
          <w:lang w:val="uk-UA"/>
        </w:rPr>
        <w:t xml:space="preserve"> </w:t>
      </w:r>
      <w:r w:rsidRPr="004D180D">
        <w:rPr>
          <w:rFonts w:cs="Arial"/>
          <w:sz w:val="28"/>
          <w:lang w:val="uk-UA"/>
        </w:rPr>
        <w:t>інформація,</w:t>
      </w:r>
      <w:r w:rsidR="006621E1" w:rsidRPr="004D180D">
        <w:rPr>
          <w:rFonts w:cs="Arial"/>
          <w:sz w:val="28"/>
          <w:lang w:val="uk-UA"/>
        </w:rPr>
        <w:t xml:space="preserve"> </w:t>
      </w:r>
      <w:r w:rsidRPr="004D180D">
        <w:rPr>
          <w:rFonts w:cs="Arial"/>
          <w:sz w:val="28"/>
          <w:lang w:val="uk-UA"/>
        </w:rPr>
        <w:t>соціальне</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center"/>
        <w:rPr>
          <w:rFonts w:cs="Arial"/>
          <w:b/>
          <w:bCs/>
          <w:sz w:val="28"/>
          <w:lang w:val="uk-UA"/>
        </w:rPr>
      </w:pPr>
      <w:r w:rsidRPr="004D180D">
        <w:rPr>
          <w:rFonts w:cs="Arial"/>
          <w:b/>
          <w:bCs/>
          <w:sz w:val="28"/>
          <w:lang w:val="uk-UA"/>
        </w:rPr>
        <w:t>8.1.</w:t>
      </w:r>
      <w:r w:rsidR="006621E1" w:rsidRPr="004D180D">
        <w:rPr>
          <w:rFonts w:cs="Arial"/>
          <w:b/>
          <w:bCs/>
          <w:sz w:val="28"/>
          <w:lang w:val="uk-UA"/>
        </w:rPr>
        <w:t xml:space="preserve"> </w:t>
      </w:r>
      <w:r w:rsidRPr="004D180D">
        <w:rPr>
          <w:rFonts w:cs="Arial"/>
          <w:b/>
          <w:bCs/>
          <w:sz w:val="28"/>
          <w:lang w:val="uk-UA"/>
        </w:rPr>
        <w:t>Сутність</w:t>
      </w:r>
      <w:r w:rsidR="006621E1" w:rsidRPr="004D180D">
        <w:rPr>
          <w:rFonts w:cs="Arial"/>
          <w:b/>
          <w:bCs/>
          <w:sz w:val="28"/>
          <w:lang w:val="uk-UA"/>
        </w:rPr>
        <w:t xml:space="preserve"> </w:t>
      </w:r>
      <w:r w:rsidRPr="004D180D">
        <w:rPr>
          <w:rFonts w:cs="Arial"/>
          <w:b/>
          <w:bCs/>
          <w:sz w:val="28"/>
          <w:lang w:val="uk-UA"/>
        </w:rPr>
        <w:t>стратегічного</w:t>
      </w:r>
      <w:r w:rsidR="006621E1" w:rsidRPr="004D180D">
        <w:rPr>
          <w:rFonts w:cs="Arial"/>
          <w:b/>
          <w:bCs/>
          <w:sz w:val="28"/>
          <w:lang w:val="uk-UA"/>
        </w:rPr>
        <w:t xml:space="preserve"> </w:t>
      </w:r>
      <w:r w:rsidRPr="004D180D">
        <w:rPr>
          <w:rFonts w:cs="Arial"/>
          <w:b/>
          <w:bCs/>
          <w:sz w:val="28"/>
          <w:lang w:val="uk-UA"/>
        </w:rPr>
        <w:t>управління</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сучасних</w:t>
      </w:r>
      <w:r w:rsidR="006621E1" w:rsidRPr="004D180D">
        <w:rPr>
          <w:rFonts w:cs="Arial"/>
          <w:sz w:val="28"/>
          <w:lang w:val="uk-UA"/>
        </w:rPr>
        <w:t xml:space="preserve"> </w:t>
      </w:r>
      <w:r w:rsidRPr="004D180D">
        <w:rPr>
          <w:rFonts w:cs="Arial"/>
          <w:sz w:val="28"/>
          <w:lang w:val="uk-UA"/>
        </w:rPr>
        <w:t>умовах</w:t>
      </w:r>
      <w:r w:rsidR="006621E1" w:rsidRPr="004D180D">
        <w:rPr>
          <w:rFonts w:cs="Arial"/>
          <w:sz w:val="28"/>
          <w:lang w:val="uk-UA"/>
        </w:rPr>
        <w:t xml:space="preserve"> </w:t>
      </w:r>
      <w:r w:rsidRPr="004D180D">
        <w:rPr>
          <w:rFonts w:cs="Arial"/>
          <w:sz w:val="28"/>
          <w:lang w:val="uk-UA"/>
        </w:rPr>
        <w:t>конкуренції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швидко</w:t>
      </w:r>
      <w:r w:rsidR="006621E1" w:rsidRPr="004D180D">
        <w:rPr>
          <w:rFonts w:cs="Arial"/>
          <w:sz w:val="28"/>
          <w:lang w:val="uk-UA"/>
        </w:rPr>
        <w:t xml:space="preserve"> </w:t>
      </w:r>
      <w:r w:rsidRPr="004D180D">
        <w:rPr>
          <w:rFonts w:cs="Arial"/>
          <w:sz w:val="28"/>
          <w:lang w:val="uk-UA"/>
        </w:rPr>
        <w:t>мінливої</w:t>
      </w:r>
      <w:r w:rsidR="006621E1" w:rsidRPr="004D180D">
        <w:rPr>
          <w:rFonts w:cs="Arial"/>
          <w:sz w:val="28"/>
          <w:lang w:val="uk-UA"/>
        </w:rPr>
        <w:t xml:space="preserve"> </w:t>
      </w:r>
      <w:r w:rsidRPr="004D180D">
        <w:rPr>
          <w:rFonts w:cs="Arial"/>
          <w:sz w:val="28"/>
          <w:lang w:val="uk-UA"/>
        </w:rPr>
        <w:t>ситуації</w:t>
      </w:r>
      <w:r w:rsidR="006621E1" w:rsidRPr="004D180D">
        <w:rPr>
          <w:rFonts w:cs="Arial"/>
          <w:sz w:val="28"/>
          <w:lang w:val="uk-UA"/>
        </w:rPr>
        <w:t xml:space="preserve"> </w:t>
      </w:r>
      <w:r w:rsidRPr="004D180D">
        <w:rPr>
          <w:rFonts w:cs="Arial"/>
          <w:sz w:val="28"/>
          <w:lang w:val="uk-UA"/>
        </w:rPr>
        <w:t>кожна</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повинна</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тільки</w:t>
      </w:r>
      <w:r w:rsidR="006621E1" w:rsidRPr="004D180D">
        <w:rPr>
          <w:rFonts w:cs="Arial"/>
          <w:sz w:val="28"/>
          <w:lang w:val="uk-UA"/>
        </w:rPr>
        <w:t xml:space="preserve"> </w:t>
      </w:r>
      <w:r w:rsidRPr="004D180D">
        <w:rPr>
          <w:rFonts w:cs="Arial"/>
          <w:sz w:val="28"/>
          <w:lang w:val="uk-UA"/>
        </w:rPr>
        <w:t>реагувати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зміни,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відбуваються,</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lastRenderedPageBreak/>
        <w:t>свідомо</w:t>
      </w:r>
      <w:r w:rsidR="006621E1" w:rsidRPr="004D180D">
        <w:rPr>
          <w:rFonts w:cs="Arial"/>
          <w:sz w:val="28"/>
          <w:lang w:val="uk-UA"/>
        </w:rPr>
        <w:t xml:space="preserve"> </w:t>
      </w:r>
      <w:r w:rsidRPr="004D180D">
        <w:rPr>
          <w:rFonts w:cs="Arial"/>
          <w:sz w:val="28"/>
          <w:lang w:val="uk-UA"/>
        </w:rPr>
        <w:t>керувати</w:t>
      </w:r>
      <w:r w:rsidR="006621E1" w:rsidRPr="004D180D">
        <w:rPr>
          <w:rFonts w:cs="Arial"/>
          <w:sz w:val="28"/>
          <w:lang w:val="uk-UA"/>
        </w:rPr>
        <w:t xml:space="preserve"> </w:t>
      </w:r>
      <w:r w:rsidRPr="004D180D">
        <w:rPr>
          <w:rFonts w:cs="Arial"/>
          <w:sz w:val="28"/>
          <w:lang w:val="uk-UA"/>
        </w:rPr>
        <w:t>змінами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обґрунтованій</w:t>
      </w:r>
      <w:r w:rsidR="006621E1" w:rsidRPr="004D180D">
        <w:rPr>
          <w:rFonts w:cs="Arial"/>
          <w:sz w:val="28"/>
          <w:lang w:val="uk-UA"/>
        </w:rPr>
        <w:t xml:space="preserve"> </w:t>
      </w:r>
      <w:r w:rsidRPr="004D180D">
        <w:rPr>
          <w:rFonts w:cs="Arial"/>
          <w:sz w:val="28"/>
          <w:lang w:val="uk-UA"/>
        </w:rPr>
        <w:t>процедури</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передбачення,</w:t>
      </w:r>
      <w:r w:rsidR="006621E1" w:rsidRPr="004D180D">
        <w:rPr>
          <w:rFonts w:cs="Arial"/>
          <w:sz w:val="28"/>
          <w:lang w:val="uk-UA"/>
        </w:rPr>
        <w:t xml:space="preserve"> </w:t>
      </w:r>
      <w:r w:rsidRPr="004D180D">
        <w:rPr>
          <w:rFonts w:cs="Arial"/>
          <w:sz w:val="28"/>
          <w:lang w:val="uk-UA"/>
        </w:rPr>
        <w:t>реагування,</w:t>
      </w:r>
      <w:r w:rsidR="006621E1" w:rsidRPr="004D180D">
        <w:rPr>
          <w:rFonts w:cs="Arial"/>
          <w:sz w:val="28"/>
          <w:lang w:val="uk-UA"/>
        </w:rPr>
        <w:t xml:space="preserve"> </w:t>
      </w:r>
      <w:r w:rsidRPr="004D180D">
        <w:rPr>
          <w:rFonts w:cs="Arial"/>
          <w:sz w:val="28"/>
          <w:lang w:val="uk-UA"/>
        </w:rPr>
        <w:t>пристосування</w:t>
      </w:r>
      <w:r w:rsid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зовнішніх</w:t>
      </w:r>
      <w:r w:rsidR="006621E1" w:rsidRPr="004D180D">
        <w:rPr>
          <w:rFonts w:cs="Arial"/>
          <w:sz w:val="28"/>
          <w:lang w:val="uk-UA"/>
        </w:rPr>
        <w:t xml:space="preserve"> </w:t>
      </w:r>
      <w:r w:rsidRPr="004D180D">
        <w:rPr>
          <w:rFonts w:cs="Arial"/>
          <w:sz w:val="28"/>
          <w:lang w:val="uk-UA"/>
        </w:rPr>
        <w:t>умов.</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виникла</w:t>
      </w:r>
      <w:r w:rsidR="006621E1" w:rsidRPr="004D180D">
        <w:rPr>
          <w:rFonts w:cs="Arial"/>
          <w:sz w:val="28"/>
          <w:lang w:val="uk-UA"/>
        </w:rPr>
        <w:t xml:space="preserve"> </w:t>
      </w:r>
      <w:r w:rsidRPr="004D180D">
        <w:rPr>
          <w:rFonts w:cs="Arial"/>
          <w:sz w:val="28"/>
          <w:lang w:val="uk-UA"/>
        </w:rPr>
        <w:t>необхідність</w:t>
      </w:r>
      <w:r w:rsidR="006621E1" w:rsidRPr="004D180D">
        <w:rPr>
          <w:rFonts w:cs="Arial"/>
          <w:sz w:val="28"/>
          <w:lang w:val="uk-UA"/>
        </w:rPr>
        <w:t xml:space="preserve"> </w:t>
      </w:r>
      <w:r w:rsidRPr="004D180D">
        <w:rPr>
          <w:rFonts w:cs="Arial"/>
          <w:sz w:val="28"/>
          <w:lang w:val="uk-UA"/>
        </w:rPr>
        <w:t>принципово</w:t>
      </w:r>
      <w:r w:rsidR="006621E1" w:rsidRPr="004D180D">
        <w:rPr>
          <w:rFonts w:cs="Arial"/>
          <w:sz w:val="28"/>
          <w:lang w:val="uk-UA"/>
        </w:rPr>
        <w:t xml:space="preserve"> </w:t>
      </w:r>
      <w:r w:rsidRPr="004D180D">
        <w:rPr>
          <w:rFonts w:cs="Arial"/>
          <w:sz w:val="28"/>
          <w:lang w:val="uk-UA"/>
        </w:rPr>
        <w:t>нового</w:t>
      </w:r>
      <w:r w:rsidR="006621E1" w:rsidRPr="004D180D">
        <w:rPr>
          <w:rFonts w:cs="Arial"/>
          <w:sz w:val="28"/>
          <w:lang w:val="uk-UA"/>
        </w:rPr>
        <w:t xml:space="preserve"> </w:t>
      </w:r>
      <w:r w:rsidRPr="004D180D">
        <w:rPr>
          <w:rFonts w:cs="Arial"/>
          <w:sz w:val="28"/>
          <w:lang w:val="uk-UA"/>
        </w:rPr>
        <w:t>підходу</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стратегічного</w:t>
      </w:r>
      <w:r w:rsidR="006621E1" w:rsidRPr="004D180D">
        <w:rPr>
          <w:rFonts w:cs="Arial"/>
          <w:sz w:val="28"/>
          <w:lang w:val="uk-UA"/>
        </w:rPr>
        <w:t xml:space="preserve"> </w:t>
      </w:r>
      <w:r w:rsidRPr="004D180D">
        <w:rPr>
          <w:rFonts w:cs="Arial"/>
          <w:sz w:val="28"/>
          <w:lang w:val="uk-UA"/>
        </w:rPr>
        <w:t>управління.</w:t>
      </w:r>
    </w:p>
    <w:p w:rsidR="001007C7" w:rsidRPr="004D180D" w:rsidRDefault="00306AC5" w:rsidP="004D180D">
      <w:pPr>
        <w:framePr w:hSpace="181" w:wrap="around" w:hAnchor="margin" w:xAlign="center" w:yAlign="top"/>
        <w:spacing w:line="360" w:lineRule="auto"/>
        <w:ind w:firstLine="709"/>
        <w:jc w:val="both"/>
        <w:rPr>
          <w:sz w:val="28"/>
          <w:lang w:val="uk-UA"/>
        </w:rPr>
      </w:pPr>
      <w:r>
        <w:rPr>
          <w:sz w:val="28"/>
        </w:rPr>
        <w:pict>
          <v:shape id="_x0000_i1032" type="#_x0000_t75" style="width:481.5pt;height:268.5pt">
            <v:imagedata r:id="rId12" o:title=""/>
          </v:shape>
        </w:pict>
      </w:r>
    </w:p>
    <w:p w:rsidR="001007C7" w:rsidRPr="004D180D" w:rsidRDefault="001007C7" w:rsidP="004D180D">
      <w:pPr>
        <w:framePr w:hSpace="181" w:wrap="around" w:hAnchor="margin" w:xAlign="center" w:yAlign="top"/>
        <w:spacing w:line="360" w:lineRule="auto"/>
        <w:ind w:firstLine="709"/>
        <w:jc w:val="both"/>
        <w:rPr>
          <w:rFonts w:cs="Arial"/>
          <w:sz w:val="28"/>
          <w:lang w:val="uk-UA"/>
        </w:rPr>
      </w:pPr>
      <w:r w:rsidRPr="004D180D">
        <w:rPr>
          <w:rFonts w:cs="Arial"/>
          <w:sz w:val="28"/>
          <w:lang w:val="uk-UA"/>
        </w:rPr>
        <w:t>Рис.</w:t>
      </w:r>
      <w:r w:rsidR="006621E1" w:rsidRPr="004D180D">
        <w:rPr>
          <w:rFonts w:cs="Arial"/>
          <w:sz w:val="28"/>
          <w:lang w:val="uk-UA"/>
        </w:rPr>
        <w:t xml:space="preserve"> </w:t>
      </w:r>
      <w:r w:rsidRPr="004D180D">
        <w:rPr>
          <w:rFonts w:cs="Arial"/>
          <w:sz w:val="28"/>
          <w:lang w:val="uk-UA"/>
        </w:rPr>
        <w:t>8.1.</w:t>
      </w:r>
      <w:r w:rsidR="006621E1" w:rsidRPr="004D180D">
        <w:rPr>
          <w:rFonts w:cs="Arial"/>
          <w:sz w:val="28"/>
          <w:lang w:val="uk-UA"/>
        </w:rPr>
        <w:t xml:space="preserve"> </w:t>
      </w:r>
      <w:r w:rsidRPr="004D180D">
        <w:rPr>
          <w:rFonts w:cs="Arial"/>
          <w:bCs/>
          <w:sz w:val="28"/>
          <w:lang w:val="uk-UA"/>
        </w:rPr>
        <w:t>Процес</w:t>
      </w:r>
      <w:r w:rsidR="006621E1" w:rsidRPr="004D180D">
        <w:rPr>
          <w:rFonts w:cs="Arial"/>
          <w:bCs/>
          <w:sz w:val="28"/>
          <w:lang w:val="uk-UA"/>
        </w:rPr>
        <w:t xml:space="preserve"> </w:t>
      </w:r>
      <w:r w:rsidRPr="004D180D">
        <w:rPr>
          <w:rFonts w:cs="Arial"/>
          <w:bCs/>
          <w:sz w:val="28"/>
          <w:lang w:val="uk-UA"/>
        </w:rPr>
        <w:t>менеджменту</w:t>
      </w:r>
    </w:p>
    <w:p w:rsidR="001007C7" w:rsidRPr="004D180D" w:rsidRDefault="001007C7" w:rsidP="004D180D">
      <w:pPr>
        <w:framePr w:hSpace="181" w:wrap="around" w:hAnchor="margin" w:xAlign="center" w:yAlign="top"/>
        <w:spacing w:line="360" w:lineRule="auto"/>
        <w:ind w:firstLine="709"/>
        <w:jc w:val="both"/>
        <w:rPr>
          <w:sz w:val="28"/>
          <w:lang w:val="uk-UA"/>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Слово</w:t>
      </w:r>
      <w:r w:rsidR="006621E1" w:rsidRPr="004D180D">
        <w:rPr>
          <w:rFonts w:cs="Arial"/>
          <w:sz w:val="28"/>
          <w:lang w:val="uk-UA"/>
        </w:rPr>
        <w:t xml:space="preserve"> </w:t>
      </w:r>
      <w:r w:rsidRPr="004D180D">
        <w:rPr>
          <w:rFonts w:cs="Arial"/>
          <w:sz w:val="28"/>
          <w:lang w:val="uk-UA"/>
        </w:rPr>
        <w:t>“стратегія”</w:t>
      </w:r>
      <w:r w:rsidR="006621E1" w:rsidRPr="004D180D">
        <w:rPr>
          <w:rFonts w:cs="Arial"/>
          <w:sz w:val="28"/>
          <w:lang w:val="uk-UA"/>
        </w:rPr>
        <w:t xml:space="preserve"> </w:t>
      </w:r>
      <w:r w:rsidRPr="004D180D">
        <w:rPr>
          <w:rFonts w:cs="Arial"/>
          <w:sz w:val="28"/>
          <w:lang w:val="uk-UA"/>
        </w:rPr>
        <w:t>грецького</w:t>
      </w:r>
      <w:r w:rsidR="006621E1" w:rsidRPr="004D180D">
        <w:rPr>
          <w:rFonts w:cs="Arial"/>
          <w:sz w:val="28"/>
          <w:lang w:val="uk-UA"/>
        </w:rPr>
        <w:t xml:space="preserve"> </w:t>
      </w:r>
      <w:r w:rsidRPr="004D180D">
        <w:rPr>
          <w:rFonts w:cs="Arial"/>
          <w:sz w:val="28"/>
          <w:lang w:val="uk-UA"/>
        </w:rPr>
        <w:t>походження</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означає</w:t>
      </w:r>
      <w:r w:rsidR="006621E1" w:rsidRPr="004D180D">
        <w:rPr>
          <w:rFonts w:cs="Arial"/>
          <w:sz w:val="28"/>
          <w:lang w:val="uk-UA"/>
        </w:rPr>
        <w:t xml:space="preserve"> </w:t>
      </w:r>
      <w:r w:rsidRPr="004D180D">
        <w:rPr>
          <w:rFonts w:cs="Arial"/>
          <w:sz w:val="28"/>
          <w:lang w:val="uk-UA"/>
        </w:rPr>
        <w:t>“мистецтво</w:t>
      </w:r>
      <w:r w:rsidR="006621E1" w:rsidRPr="004D180D">
        <w:rPr>
          <w:rFonts w:cs="Arial"/>
          <w:sz w:val="28"/>
          <w:lang w:val="uk-UA"/>
        </w:rPr>
        <w:t xml:space="preserve"> </w:t>
      </w:r>
      <w:r w:rsidRPr="004D180D">
        <w:rPr>
          <w:rFonts w:cs="Arial"/>
          <w:sz w:val="28"/>
          <w:lang w:val="uk-UA"/>
        </w:rPr>
        <w:t>розгортання</w:t>
      </w:r>
      <w:r w:rsidR="006621E1" w:rsidRPr="004D180D">
        <w:rPr>
          <w:rFonts w:cs="Arial"/>
          <w:sz w:val="28"/>
          <w:lang w:val="uk-UA"/>
        </w:rPr>
        <w:t xml:space="preserve"> </w:t>
      </w:r>
      <w:r w:rsidRPr="004D180D">
        <w:rPr>
          <w:rFonts w:cs="Arial"/>
          <w:sz w:val="28"/>
          <w:lang w:val="uk-UA"/>
        </w:rPr>
        <w:t>військ</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бою”.</w:t>
      </w:r>
      <w:r w:rsidR="006621E1" w:rsidRPr="004D180D">
        <w:rPr>
          <w:rFonts w:cs="Arial"/>
          <w:sz w:val="28"/>
          <w:lang w:val="uk-UA"/>
        </w:rPr>
        <w:t xml:space="preserve"> </w:t>
      </w:r>
      <w:r w:rsidRPr="004D180D">
        <w:rPr>
          <w:rFonts w:cs="Arial"/>
          <w:sz w:val="28"/>
          <w:lang w:val="uk-UA"/>
        </w:rPr>
        <w:t>Однак</w:t>
      </w:r>
      <w:r w:rsidR="006621E1" w:rsidRPr="004D180D">
        <w:rPr>
          <w:rFonts w:cs="Arial"/>
          <w:sz w:val="28"/>
          <w:lang w:val="uk-UA"/>
        </w:rPr>
        <w:t xml:space="preserve"> </w:t>
      </w:r>
      <w:r w:rsidRPr="004D180D">
        <w:rPr>
          <w:rFonts w:cs="Arial"/>
          <w:sz w:val="28"/>
          <w:lang w:val="uk-UA"/>
        </w:rPr>
        <w:t>цей</w:t>
      </w:r>
      <w:r w:rsidR="006621E1" w:rsidRPr="004D180D">
        <w:rPr>
          <w:rFonts w:cs="Arial"/>
          <w:sz w:val="28"/>
          <w:lang w:val="uk-UA"/>
        </w:rPr>
        <w:t xml:space="preserve"> </w:t>
      </w:r>
      <w:r w:rsidRPr="004D180D">
        <w:rPr>
          <w:rFonts w:cs="Arial"/>
          <w:sz w:val="28"/>
          <w:lang w:val="uk-UA"/>
        </w:rPr>
        <w:t>термін</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60-70-х</w:t>
      </w:r>
      <w:r w:rsidR="006621E1" w:rsidRPr="004D180D">
        <w:rPr>
          <w:rFonts w:cs="Arial"/>
          <w:sz w:val="28"/>
          <w:lang w:val="uk-UA"/>
        </w:rPr>
        <w:t xml:space="preserve"> </w:t>
      </w:r>
      <w:r w:rsidRPr="004D180D">
        <w:rPr>
          <w:rFonts w:cs="Arial"/>
          <w:sz w:val="28"/>
          <w:lang w:val="uk-UA"/>
        </w:rPr>
        <w:t>років</w:t>
      </w:r>
      <w:r w:rsidR="006621E1" w:rsidRPr="004D180D">
        <w:rPr>
          <w:rFonts w:cs="Arial"/>
          <w:sz w:val="28"/>
          <w:lang w:val="uk-UA"/>
        </w:rPr>
        <w:t xml:space="preserve"> </w:t>
      </w:r>
      <w:r w:rsidRPr="004D180D">
        <w:rPr>
          <w:rFonts w:cs="Arial"/>
          <w:sz w:val="28"/>
          <w:lang w:val="uk-UA"/>
        </w:rPr>
        <w:t>широко</w:t>
      </w:r>
      <w:r w:rsidR="006621E1" w:rsidRPr="004D180D">
        <w:rPr>
          <w:rFonts w:cs="Arial"/>
          <w:sz w:val="28"/>
          <w:lang w:val="uk-UA"/>
        </w:rPr>
        <w:t xml:space="preserve"> </w:t>
      </w:r>
      <w:r w:rsidRPr="004D180D">
        <w:rPr>
          <w:rFonts w:cs="Arial"/>
          <w:sz w:val="28"/>
          <w:lang w:val="uk-UA"/>
        </w:rPr>
        <w:t>узвичаївся.</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Стратегія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набір</w:t>
      </w:r>
      <w:r w:rsidR="006621E1" w:rsidRPr="004D180D">
        <w:rPr>
          <w:rFonts w:cs="Arial"/>
          <w:sz w:val="28"/>
          <w:lang w:val="uk-UA"/>
        </w:rPr>
        <w:t xml:space="preserve"> </w:t>
      </w:r>
      <w:r w:rsidRPr="004D180D">
        <w:rPr>
          <w:rFonts w:cs="Arial"/>
          <w:sz w:val="28"/>
          <w:lang w:val="uk-UA"/>
        </w:rPr>
        <w:t>правил,</w:t>
      </w:r>
      <w:r w:rsidR="006621E1" w:rsidRPr="004D180D">
        <w:rPr>
          <w:rFonts w:cs="Arial"/>
          <w:sz w:val="28"/>
          <w:lang w:val="uk-UA"/>
        </w:rPr>
        <w:t xml:space="preserve"> </w:t>
      </w:r>
      <w:r w:rsidRPr="004D180D">
        <w:rPr>
          <w:rFonts w:cs="Arial"/>
          <w:sz w:val="28"/>
          <w:lang w:val="uk-UA"/>
        </w:rPr>
        <w:t>якими</w:t>
      </w:r>
      <w:r w:rsidR="006621E1" w:rsidRPr="004D180D">
        <w:rPr>
          <w:rFonts w:cs="Arial"/>
          <w:sz w:val="28"/>
          <w:lang w:val="uk-UA"/>
        </w:rPr>
        <w:t xml:space="preserve"> </w:t>
      </w:r>
      <w:r w:rsidRPr="004D180D">
        <w:rPr>
          <w:rFonts w:cs="Arial"/>
          <w:sz w:val="28"/>
          <w:lang w:val="uk-UA"/>
        </w:rPr>
        <w:t>керується</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прийнятті</w:t>
      </w:r>
      <w:r w:rsid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рішень.</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Стратегічне</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визначити</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організацією,</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спирається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людський</w:t>
      </w:r>
      <w:r w:rsidR="006621E1" w:rsidRPr="004D180D">
        <w:rPr>
          <w:rFonts w:cs="Arial"/>
          <w:sz w:val="28"/>
          <w:lang w:val="uk-UA"/>
        </w:rPr>
        <w:t xml:space="preserve"> </w:t>
      </w:r>
      <w:r w:rsidRPr="004D180D">
        <w:rPr>
          <w:rFonts w:cs="Arial"/>
          <w:sz w:val="28"/>
          <w:lang w:val="uk-UA"/>
        </w:rPr>
        <w:t>потенціал</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основу;</w:t>
      </w:r>
      <w:r w:rsidR="006621E1" w:rsidRPr="004D180D">
        <w:rPr>
          <w:rFonts w:cs="Arial"/>
          <w:sz w:val="28"/>
          <w:lang w:val="uk-UA"/>
        </w:rPr>
        <w:t xml:space="preserve"> </w:t>
      </w:r>
      <w:r w:rsidRPr="004D180D">
        <w:rPr>
          <w:rFonts w:cs="Arial"/>
          <w:sz w:val="28"/>
          <w:lang w:val="uk-UA"/>
        </w:rPr>
        <w:t>орієнтує</w:t>
      </w:r>
      <w:r w:rsidR="006621E1" w:rsidRPr="004D180D">
        <w:rPr>
          <w:rFonts w:cs="Arial"/>
          <w:sz w:val="28"/>
          <w:lang w:val="uk-UA"/>
        </w:rPr>
        <w:t xml:space="preserve"> </w:t>
      </w:r>
      <w:r w:rsidRPr="004D180D">
        <w:rPr>
          <w:rFonts w:cs="Arial"/>
          <w:sz w:val="28"/>
          <w:lang w:val="uk-UA"/>
        </w:rPr>
        <w:t>виробничу</w:t>
      </w:r>
      <w:r w:rsidR="006621E1" w:rsidRPr="004D180D">
        <w:rPr>
          <w:rFonts w:cs="Arial"/>
          <w:sz w:val="28"/>
          <w:lang w:val="uk-UA"/>
        </w:rPr>
        <w:t xml:space="preserve"> </w:t>
      </w:r>
      <w:r w:rsidRPr="004D180D">
        <w:rPr>
          <w:rFonts w:cs="Arial"/>
          <w:sz w:val="28"/>
          <w:lang w:val="uk-UA"/>
        </w:rPr>
        <w:t>діяльність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запити</w:t>
      </w:r>
      <w:r w:rsidR="006621E1" w:rsidRPr="004D180D">
        <w:rPr>
          <w:rFonts w:cs="Arial"/>
          <w:sz w:val="28"/>
          <w:lang w:val="uk-UA"/>
        </w:rPr>
        <w:t xml:space="preserve"> </w:t>
      </w:r>
      <w:r w:rsidRPr="004D180D">
        <w:rPr>
          <w:rFonts w:cs="Arial"/>
          <w:sz w:val="28"/>
          <w:lang w:val="uk-UA"/>
        </w:rPr>
        <w:t>споживачів;</w:t>
      </w:r>
      <w:r w:rsidR="006621E1" w:rsidRPr="004D180D">
        <w:rPr>
          <w:rFonts w:cs="Arial"/>
          <w:sz w:val="28"/>
          <w:lang w:val="uk-UA"/>
        </w:rPr>
        <w:t xml:space="preserve"> </w:t>
      </w:r>
      <w:r w:rsidRPr="004D180D">
        <w:rPr>
          <w:rFonts w:cs="Arial"/>
          <w:sz w:val="28"/>
          <w:lang w:val="uk-UA"/>
        </w:rPr>
        <w:t>здійснює</w:t>
      </w:r>
      <w:r w:rsidR="006621E1" w:rsidRPr="004D180D">
        <w:rPr>
          <w:rFonts w:cs="Arial"/>
          <w:sz w:val="28"/>
          <w:lang w:val="uk-UA"/>
        </w:rPr>
        <w:t xml:space="preserve"> </w:t>
      </w:r>
      <w:r w:rsidRPr="004D180D">
        <w:rPr>
          <w:rFonts w:cs="Arial"/>
          <w:sz w:val="28"/>
          <w:lang w:val="uk-UA"/>
        </w:rPr>
        <w:t>гнучке</w:t>
      </w:r>
      <w:r w:rsidR="006621E1" w:rsidRPr="004D180D">
        <w:rPr>
          <w:rFonts w:cs="Arial"/>
          <w:sz w:val="28"/>
          <w:lang w:val="uk-UA"/>
        </w:rPr>
        <w:t xml:space="preserve"> </w:t>
      </w:r>
      <w:r w:rsidRPr="004D180D">
        <w:rPr>
          <w:rFonts w:cs="Arial"/>
          <w:sz w:val="28"/>
          <w:lang w:val="uk-UA"/>
        </w:rPr>
        <w:t>регулювання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своєчасні</w:t>
      </w:r>
      <w:r w:rsidR="006621E1" w:rsidRPr="004D180D">
        <w:rPr>
          <w:rFonts w:cs="Arial"/>
          <w:sz w:val="28"/>
          <w:lang w:val="uk-UA"/>
        </w:rPr>
        <w:t xml:space="preserve"> </w:t>
      </w:r>
      <w:r w:rsidRPr="004D180D">
        <w:rPr>
          <w:rFonts w:cs="Arial"/>
          <w:sz w:val="28"/>
          <w:lang w:val="uk-UA"/>
        </w:rPr>
        <w:t>зміни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домогтися</w:t>
      </w:r>
      <w:r w:rsidR="006621E1" w:rsidRPr="004D180D">
        <w:rPr>
          <w:rFonts w:cs="Arial"/>
          <w:sz w:val="28"/>
          <w:lang w:val="uk-UA"/>
        </w:rPr>
        <w:t xml:space="preserve"> </w:t>
      </w:r>
      <w:r w:rsidRPr="004D180D">
        <w:rPr>
          <w:rFonts w:cs="Arial"/>
          <w:sz w:val="28"/>
          <w:lang w:val="uk-UA"/>
        </w:rPr>
        <w:t>конкурентних</w:t>
      </w:r>
      <w:r w:rsidR="006621E1" w:rsidRPr="004D180D">
        <w:rPr>
          <w:rFonts w:cs="Arial"/>
          <w:sz w:val="28"/>
          <w:lang w:val="uk-UA"/>
        </w:rPr>
        <w:t xml:space="preserve"> </w:t>
      </w:r>
      <w:r w:rsidRPr="004D180D">
        <w:rPr>
          <w:rFonts w:cs="Arial"/>
          <w:sz w:val="28"/>
          <w:lang w:val="uk-UA"/>
        </w:rPr>
        <w:t>переваг,</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сукупності</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досягати</w:t>
      </w:r>
      <w:r w:rsidR="006621E1" w:rsidRPr="004D180D">
        <w:rPr>
          <w:rFonts w:cs="Arial"/>
          <w:sz w:val="28"/>
          <w:lang w:val="uk-UA"/>
        </w:rPr>
        <w:t xml:space="preserve"> </w:t>
      </w:r>
      <w:r w:rsidRPr="004D180D">
        <w:rPr>
          <w:rFonts w:cs="Arial"/>
          <w:sz w:val="28"/>
          <w:lang w:val="uk-UA"/>
        </w:rPr>
        <w:t>мети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довгостроковій</w:t>
      </w:r>
      <w:r w:rsidR="006621E1" w:rsidRPr="004D180D">
        <w:rPr>
          <w:rFonts w:cs="Arial"/>
          <w:sz w:val="28"/>
          <w:lang w:val="uk-UA"/>
        </w:rPr>
        <w:t xml:space="preserve"> </w:t>
      </w:r>
      <w:r w:rsidRPr="004D180D">
        <w:rPr>
          <w:rFonts w:cs="Arial"/>
          <w:sz w:val="28"/>
          <w:lang w:val="uk-UA"/>
        </w:rPr>
        <w:t>перспективі.</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стратегічного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характерний</w:t>
      </w:r>
      <w:r w:rsidR="006621E1" w:rsidRPr="004D180D">
        <w:rPr>
          <w:rFonts w:cs="Arial"/>
          <w:sz w:val="28"/>
          <w:lang w:val="uk-UA"/>
        </w:rPr>
        <w:t xml:space="preserve"> </w:t>
      </w:r>
      <w:r w:rsidRPr="004D180D">
        <w:rPr>
          <w:rFonts w:cs="Arial"/>
          <w:sz w:val="28"/>
          <w:lang w:val="uk-UA"/>
        </w:rPr>
        <w:t>погляд</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майбутнього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сьогодення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можливість</w:t>
      </w:r>
      <w:r w:rsidR="006621E1" w:rsidRPr="004D180D">
        <w:rPr>
          <w:rFonts w:cs="Arial"/>
          <w:sz w:val="28"/>
          <w:lang w:val="uk-UA"/>
        </w:rPr>
        <w:t xml:space="preserve"> </w:t>
      </w:r>
      <w:r w:rsidRPr="004D180D">
        <w:rPr>
          <w:rFonts w:cs="Arial"/>
          <w:sz w:val="28"/>
          <w:lang w:val="uk-UA"/>
        </w:rPr>
        <w:t>реагувати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зміни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зовнішньому</w:t>
      </w:r>
      <w:r w:rsidR="006621E1" w:rsidRPr="004D180D">
        <w:rPr>
          <w:rFonts w:cs="Arial"/>
          <w:sz w:val="28"/>
          <w:lang w:val="uk-UA"/>
        </w:rPr>
        <w:t xml:space="preserve"> </w:t>
      </w:r>
      <w:r w:rsidRPr="004D180D">
        <w:rPr>
          <w:rFonts w:cs="Arial"/>
          <w:sz w:val="28"/>
          <w:lang w:val="uk-UA"/>
        </w:rPr>
        <w:t>оточенні</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щоб</w:t>
      </w:r>
      <w:r w:rsidR="006621E1" w:rsidRPr="004D180D">
        <w:rPr>
          <w:rFonts w:cs="Arial"/>
          <w:sz w:val="28"/>
          <w:lang w:val="uk-UA"/>
        </w:rPr>
        <w:t xml:space="preserve"> </w:t>
      </w:r>
      <w:r w:rsidRPr="004D180D">
        <w:rPr>
          <w:rFonts w:cs="Arial"/>
          <w:sz w:val="28"/>
          <w:lang w:val="uk-UA"/>
        </w:rPr>
        <w:t>досягти</w:t>
      </w:r>
      <w:r w:rsidR="006621E1" w:rsidRPr="004D180D">
        <w:rPr>
          <w:rFonts w:cs="Arial"/>
          <w:sz w:val="28"/>
          <w:lang w:val="uk-UA"/>
        </w:rPr>
        <w:t xml:space="preserve"> </w:t>
      </w:r>
      <w:r w:rsidRPr="004D180D">
        <w:rPr>
          <w:rFonts w:cs="Arial"/>
          <w:sz w:val="28"/>
          <w:lang w:val="uk-UA"/>
        </w:rPr>
        <w:t>бажаних</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майбутньому.</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lastRenderedPageBreak/>
        <w:t>Однак</w:t>
      </w:r>
      <w:r w:rsidR="006621E1" w:rsidRPr="004D180D">
        <w:rPr>
          <w:rFonts w:cs="Arial"/>
          <w:sz w:val="28"/>
          <w:lang w:val="uk-UA"/>
        </w:rPr>
        <w:t xml:space="preserve"> </w:t>
      </w:r>
      <w:r w:rsidRPr="004D180D">
        <w:rPr>
          <w:rFonts w:cs="Arial"/>
          <w:sz w:val="28"/>
          <w:lang w:val="uk-UA"/>
        </w:rPr>
        <w:t>стратегічне</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універсальним</w:t>
      </w:r>
      <w:r w:rsidR="006621E1" w:rsidRPr="004D180D">
        <w:rPr>
          <w:rFonts w:cs="Arial"/>
          <w:sz w:val="28"/>
          <w:lang w:val="uk-UA"/>
        </w:rPr>
        <w:t xml:space="preserve"> </w:t>
      </w:r>
      <w:r w:rsidRPr="004D180D">
        <w:rPr>
          <w:rFonts w:cs="Arial"/>
          <w:sz w:val="28"/>
          <w:lang w:val="uk-UA"/>
        </w:rPr>
        <w:t>методом,</w:t>
      </w:r>
      <w:r w:rsidR="006621E1" w:rsidRPr="004D180D">
        <w:rPr>
          <w:rFonts w:cs="Arial"/>
          <w:sz w:val="28"/>
          <w:lang w:val="uk-UA"/>
        </w:rPr>
        <w:t xml:space="preserve"> </w:t>
      </w:r>
      <w:r w:rsidRPr="004D180D">
        <w:rPr>
          <w:rFonts w:cs="Arial"/>
          <w:sz w:val="28"/>
          <w:lang w:val="uk-UA"/>
        </w:rPr>
        <w:t>який</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використовувати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будь-яких</w:t>
      </w:r>
      <w:r w:rsidR="006621E1" w:rsidRPr="004D180D">
        <w:rPr>
          <w:rFonts w:cs="Arial"/>
          <w:sz w:val="28"/>
          <w:lang w:val="uk-UA"/>
        </w:rPr>
        <w:t xml:space="preserve"> </w:t>
      </w:r>
      <w:r w:rsidRPr="004D180D">
        <w:rPr>
          <w:rFonts w:cs="Arial"/>
          <w:sz w:val="28"/>
          <w:lang w:val="uk-UA"/>
        </w:rPr>
        <w:t>ситуаціях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будь-яких</w:t>
      </w:r>
      <w:r w:rsidR="006621E1" w:rsidRPr="004D180D">
        <w:rPr>
          <w:rFonts w:cs="Arial"/>
          <w:sz w:val="28"/>
          <w:lang w:val="uk-UA"/>
        </w:rPr>
        <w:t xml:space="preserve"> </w:t>
      </w:r>
      <w:r w:rsidRPr="004D180D">
        <w:rPr>
          <w:rFonts w:cs="Arial"/>
          <w:sz w:val="28"/>
          <w:lang w:val="uk-UA"/>
        </w:rPr>
        <w:t>задач.</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стратегічне</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p>
    <w:p w:rsidR="001007C7" w:rsidRPr="004D180D" w:rsidRDefault="001007C7" w:rsidP="004D180D">
      <w:pPr>
        <w:widowControl w:val="0"/>
        <w:numPr>
          <w:ilvl w:val="0"/>
          <w:numId w:val="27"/>
        </w:numPr>
        <w:spacing w:line="360" w:lineRule="auto"/>
        <w:ind w:left="0" w:firstLine="709"/>
        <w:jc w:val="both"/>
        <w:rPr>
          <w:rFonts w:cs="Arial"/>
          <w:sz w:val="28"/>
          <w:lang w:val="uk-UA"/>
        </w:rPr>
      </w:pPr>
      <w:r w:rsidRPr="004D180D">
        <w:rPr>
          <w:rFonts w:cs="Arial"/>
          <w:sz w:val="28"/>
          <w:lang w:val="uk-UA"/>
        </w:rPr>
        <w:t>не</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точно</w:t>
      </w:r>
      <w:r w:rsidR="006621E1" w:rsidRPr="004D180D">
        <w:rPr>
          <w:rFonts w:cs="Arial"/>
          <w:sz w:val="28"/>
          <w:lang w:val="uk-UA"/>
        </w:rPr>
        <w:t xml:space="preserve"> </w:t>
      </w:r>
      <w:r w:rsidRPr="004D180D">
        <w:rPr>
          <w:rFonts w:cs="Arial"/>
          <w:sz w:val="28"/>
          <w:lang w:val="uk-UA"/>
        </w:rPr>
        <w:t>описати</w:t>
      </w:r>
      <w:r w:rsidR="006621E1" w:rsidRPr="004D180D">
        <w:rPr>
          <w:rFonts w:cs="Arial"/>
          <w:sz w:val="28"/>
          <w:lang w:val="uk-UA"/>
        </w:rPr>
        <w:t xml:space="preserve"> </w:t>
      </w:r>
      <w:r w:rsidRPr="004D180D">
        <w:rPr>
          <w:rFonts w:cs="Arial"/>
          <w:sz w:val="28"/>
          <w:lang w:val="uk-UA"/>
        </w:rPr>
        <w:t>майбутнє,</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дає</w:t>
      </w:r>
      <w:r w:rsidR="006621E1" w:rsidRPr="004D180D">
        <w:rPr>
          <w:rFonts w:cs="Arial"/>
          <w:sz w:val="28"/>
          <w:lang w:val="uk-UA"/>
        </w:rPr>
        <w:t xml:space="preserve"> </w:t>
      </w:r>
      <w:r w:rsidRPr="004D180D">
        <w:rPr>
          <w:rFonts w:cs="Arial"/>
          <w:sz w:val="28"/>
          <w:lang w:val="uk-UA"/>
        </w:rPr>
        <w:t>тільки</w:t>
      </w:r>
      <w:r w:rsidR="006621E1" w:rsidRPr="004D180D">
        <w:rPr>
          <w:rFonts w:cs="Arial"/>
          <w:sz w:val="28"/>
          <w:lang w:val="uk-UA"/>
        </w:rPr>
        <w:t xml:space="preserve"> </w:t>
      </w:r>
      <w:r w:rsidRPr="004D180D">
        <w:rPr>
          <w:rFonts w:cs="Arial"/>
          <w:sz w:val="28"/>
          <w:lang w:val="uk-UA"/>
        </w:rPr>
        <w:t>якісні</w:t>
      </w:r>
      <w:r w:rsidR="006621E1" w:rsidRPr="004D180D">
        <w:rPr>
          <w:rFonts w:cs="Arial"/>
          <w:sz w:val="28"/>
          <w:lang w:val="uk-UA"/>
        </w:rPr>
        <w:t xml:space="preserve"> </w:t>
      </w:r>
      <w:r w:rsidRPr="004D180D">
        <w:rPr>
          <w:rFonts w:cs="Arial"/>
          <w:sz w:val="28"/>
          <w:lang w:val="uk-UA"/>
        </w:rPr>
        <w:t>рекомендації</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яку</w:t>
      </w:r>
      <w:r w:rsidR="006621E1" w:rsidRPr="004D180D">
        <w:rPr>
          <w:rFonts w:cs="Arial"/>
          <w:sz w:val="28"/>
          <w:lang w:val="uk-UA"/>
        </w:rPr>
        <w:t xml:space="preserve"> </w:t>
      </w:r>
      <w:r w:rsidRPr="004D180D">
        <w:rPr>
          <w:rFonts w:cs="Arial"/>
          <w:sz w:val="28"/>
          <w:lang w:val="uk-UA"/>
        </w:rPr>
        <w:t>позицію</w:t>
      </w:r>
      <w:r w:rsidR="006621E1" w:rsidRPr="004D180D">
        <w:rPr>
          <w:rFonts w:cs="Arial"/>
          <w:sz w:val="28"/>
          <w:lang w:val="uk-UA"/>
        </w:rPr>
        <w:t xml:space="preserve"> </w:t>
      </w:r>
      <w:r w:rsidRPr="004D180D">
        <w:rPr>
          <w:rFonts w:cs="Arial"/>
          <w:sz w:val="28"/>
          <w:lang w:val="uk-UA"/>
        </w:rPr>
        <w:t>зайняти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ринку,</w:t>
      </w:r>
      <w:r w:rsidR="006621E1" w:rsidRPr="004D180D">
        <w:rPr>
          <w:rFonts w:cs="Arial"/>
          <w:sz w:val="28"/>
          <w:lang w:val="uk-UA"/>
        </w:rPr>
        <w:t xml:space="preserve"> </w:t>
      </w:r>
      <w:r w:rsidRPr="004D180D">
        <w:rPr>
          <w:rFonts w:cs="Arial"/>
          <w:sz w:val="28"/>
          <w:lang w:val="uk-UA"/>
        </w:rPr>
        <w:t>яку</w:t>
      </w:r>
      <w:r w:rsidR="006621E1" w:rsidRPr="004D180D">
        <w:rPr>
          <w:rFonts w:cs="Arial"/>
          <w:sz w:val="28"/>
          <w:lang w:val="uk-UA"/>
        </w:rPr>
        <w:t xml:space="preserve"> </w:t>
      </w:r>
      <w:r w:rsidRPr="004D180D">
        <w:rPr>
          <w:rFonts w:cs="Arial"/>
          <w:sz w:val="28"/>
          <w:lang w:val="uk-UA"/>
        </w:rPr>
        <w:t>мати</w:t>
      </w:r>
      <w:r w:rsidR="006621E1" w:rsidRPr="004D180D">
        <w:rPr>
          <w:rFonts w:cs="Arial"/>
          <w:sz w:val="28"/>
          <w:lang w:val="uk-UA"/>
        </w:rPr>
        <w:t xml:space="preserve"> </w:t>
      </w:r>
      <w:r w:rsidRPr="004D180D">
        <w:rPr>
          <w:rFonts w:cs="Arial"/>
          <w:sz w:val="28"/>
          <w:lang w:val="uk-UA"/>
        </w:rPr>
        <w:t>організаційну</w:t>
      </w:r>
      <w:r w:rsidR="006621E1" w:rsidRPr="004D180D">
        <w:rPr>
          <w:rFonts w:cs="Arial"/>
          <w:sz w:val="28"/>
          <w:lang w:val="uk-UA"/>
        </w:rPr>
        <w:t xml:space="preserve"> </w:t>
      </w:r>
      <w:r w:rsidRPr="004D180D">
        <w:rPr>
          <w:rFonts w:cs="Arial"/>
          <w:sz w:val="28"/>
          <w:lang w:val="uk-UA"/>
        </w:rPr>
        <w:t>культуру,</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ділові</w:t>
      </w:r>
      <w:r w:rsidR="006621E1" w:rsidRPr="004D180D">
        <w:rPr>
          <w:rFonts w:cs="Arial"/>
          <w:sz w:val="28"/>
          <w:lang w:val="uk-UA"/>
        </w:rPr>
        <w:t xml:space="preserve"> </w:t>
      </w:r>
      <w:r w:rsidRPr="004D180D">
        <w:rPr>
          <w:rFonts w:cs="Arial"/>
          <w:sz w:val="28"/>
          <w:lang w:val="uk-UA"/>
        </w:rPr>
        <w:t>групи</w:t>
      </w:r>
      <w:r w:rsidR="006621E1" w:rsidRPr="004D180D">
        <w:rPr>
          <w:rFonts w:cs="Arial"/>
          <w:sz w:val="28"/>
          <w:lang w:val="uk-UA"/>
        </w:rPr>
        <w:t xml:space="preserve"> </w:t>
      </w:r>
      <w:r w:rsidRPr="004D180D">
        <w:rPr>
          <w:rFonts w:cs="Arial"/>
          <w:sz w:val="28"/>
          <w:lang w:val="uk-UA"/>
        </w:rPr>
        <w:t>входити;</w:t>
      </w:r>
    </w:p>
    <w:p w:rsidR="001007C7" w:rsidRPr="004D180D" w:rsidRDefault="001007C7" w:rsidP="004D180D">
      <w:pPr>
        <w:widowControl w:val="0"/>
        <w:numPr>
          <w:ilvl w:val="0"/>
          <w:numId w:val="27"/>
        </w:numPr>
        <w:spacing w:line="360" w:lineRule="auto"/>
        <w:ind w:left="0" w:firstLine="709"/>
        <w:jc w:val="both"/>
        <w:rPr>
          <w:rFonts w:cs="Arial"/>
          <w:sz w:val="28"/>
          <w:lang w:val="uk-UA"/>
        </w:rPr>
      </w:pPr>
      <w:r w:rsidRPr="004D180D">
        <w:rPr>
          <w:rFonts w:cs="Arial"/>
          <w:sz w:val="28"/>
          <w:lang w:val="uk-UA"/>
        </w:rPr>
        <w:t>не</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зведене</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набору</w:t>
      </w:r>
      <w:r w:rsidR="006621E1" w:rsidRPr="004D180D">
        <w:rPr>
          <w:rFonts w:cs="Arial"/>
          <w:sz w:val="28"/>
          <w:lang w:val="uk-UA"/>
        </w:rPr>
        <w:t xml:space="preserve"> </w:t>
      </w:r>
      <w:r w:rsidRPr="004D180D">
        <w:rPr>
          <w:rFonts w:cs="Arial"/>
          <w:sz w:val="28"/>
          <w:lang w:val="uk-UA"/>
        </w:rPr>
        <w:t>процедур</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схем,</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нього</w:t>
      </w:r>
      <w:r w:rsidR="006621E1" w:rsidRPr="004D180D">
        <w:rPr>
          <w:rFonts w:cs="Arial"/>
          <w:sz w:val="28"/>
          <w:lang w:val="uk-UA"/>
        </w:rPr>
        <w:t xml:space="preserve"> </w:t>
      </w:r>
      <w:r w:rsidRPr="004D180D">
        <w:rPr>
          <w:rFonts w:cs="Arial"/>
          <w:sz w:val="28"/>
          <w:lang w:val="uk-UA"/>
        </w:rPr>
        <w:t>немає</w:t>
      </w:r>
      <w:r w:rsidR="006621E1" w:rsidRPr="004D180D">
        <w:rPr>
          <w:rFonts w:cs="Arial"/>
          <w:sz w:val="28"/>
          <w:lang w:val="uk-UA"/>
        </w:rPr>
        <w:t xml:space="preserve"> </w:t>
      </w:r>
      <w:r w:rsidRPr="004D180D">
        <w:rPr>
          <w:rFonts w:cs="Arial"/>
          <w:sz w:val="28"/>
          <w:lang w:val="uk-UA"/>
        </w:rPr>
        <w:t>описової</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представити</w:t>
      </w:r>
      <w:r w:rsidR="006621E1" w:rsidRPr="004D180D">
        <w:rPr>
          <w:rFonts w:cs="Arial"/>
          <w:sz w:val="28"/>
          <w:lang w:val="uk-UA"/>
        </w:rPr>
        <w:t xml:space="preserve"> </w:t>
      </w:r>
      <w:r w:rsidRPr="004D180D">
        <w:rPr>
          <w:rFonts w:cs="Arial"/>
          <w:sz w:val="28"/>
          <w:lang w:val="uk-UA"/>
        </w:rPr>
        <w:t>як</w:t>
      </w:r>
      <w:r w:rsidR="004D180D">
        <w:rPr>
          <w:rFonts w:cs="Arial"/>
          <w:sz w:val="28"/>
          <w:lang w:val="uk-UA"/>
        </w:rPr>
        <w:t xml:space="preserve"> </w:t>
      </w:r>
      <w:r w:rsidRPr="004D180D">
        <w:rPr>
          <w:rFonts w:cs="Arial"/>
          <w:sz w:val="28"/>
          <w:lang w:val="uk-UA"/>
        </w:rPr>
        <w:t>філософію</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ідеологію</w:t>
      </w:r>
      <w:r w:rsidR="006621E1" w:rsidRPr="004D180D">
        <w:rPr>
          <w:rFonts w:cs="Arial"/>
          <w:sz w:val="28"/>
          <w:lang w:val="uk-UA"/>
        </w:rPr>
        <w:t xml:space="preserve"> </w:t>
      </w:r>
      <w:r w:rsidRPr="004D180D">
        <w:rPr>
          <w:rFonts w:cs="Arial"/>
          <w:sz w:val="28"/>
          <w:lang w:val="uk-UA"/>
        </w:rPr>
        <w:t>бізнесу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менеджменту;</w:t>
      </w:r>
    </w:p>
    <w:p w:rsidR="001007C7" w:rsidRPr="004D180D" w:rsidRDefault="001007C7" w:rsidP="004D180D">
      <w:pPr>
        <w:widowControl w:val="0"/>
        <w:numPr>
          <w:ilvl w:val="0"/>
          <w:numId w:val="27"/>
        </w:numPr>
        <w:spacing w:line="360" w:lineRule="auto"/>
        <w:ind w:left="0" w:firstLine="709"/>
        <w:jc w:val="both"/>
        <w:rPr>
          <w:rFonts w:cs="Arial"/>
          <w:sz w:val="28"/>
          <w:lang w:val="uk-UA"/>
        </w:rPr>
      </w:pPr>
      <w:r w:rsidRPr="004D180D">
        <w:rPr>
          <w:rFonts w:cs="Arial"/>
          <w:sz w:val="28"/>
          <w:lang w:val="uk-UA"/>
        </w:rPr>
        <w:t>вимагає</w:t>
      </w:r>
      <w:r w:rsidR="006621E1" w:rsidRPr="004D180D">
        <w:rPr>
          <w:rFonts w:cs="Arial"/>
          <w:sz w:val="28"/>
          <w:lang w:val="uk-UA"/>
        </w:rPr>
        <w:t xml:space="preserve"> </w:t>
      </w:r>
      <w:r w:rsidRPr="004D180D">
        <w:rPr>
          <w:rFonts w:cs="Arial"/>
          <w:sz w:val="28"/>
          <w:lang w:val="uk-UA"/>
        </w:rPr>
        <w:t>великих</w:t>
      </w:r>
      <w:r w:rsidR="006621E1" w:rsidRPr="004D180D">
        <w:rPr>
          <w:rFonts w:cs="Arial"/>
          <w:sz w:val="28"/>
          <w:lang w:val="uk-UA"/>
        </w:rPr>
        <w:t xml:space="preserve"> </w:t>
      </w:r>
      <w:r w:rsidRPr="004D180D">
        <w:rPr>
          <w:rFonts w:cs="Arial"/>
          <w:sz w:val="28"/>
          <w:lang w:val="uk-UA"/>
        </w:rPr>
        <w:t>витрат</w:t>
      </w:r>
      <w:r w:rsidR="006621E1" w:rsidRPr="004D180D">
        <w:rPr>
          <w:rFonts w:cs="Arial"/>
          <w:sz w:val="28"/>
          <w:lang w:val="uk-UA"/>
        </w:rPr>
        <w:t xml:space="preserve"> </w:t>
      </w:r>
      <w:r w:rsidRPr="004D180D">
        <w:rPr>
          <w:rFonts w:cs="Arial"/>
          <w:sz w:val="28"/>
          <w:lang w:val="uk-UA"/>
        </w:rPr>
        <w:t>часу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величезних</w:t>
      </w:r>
      <w:r w:rsidR="006621E1" w:rsidRPr="004D180D">
        <w:rPr>
          <w:rFonts w:cs="Arial"/>
          <w:sz w:val="28"/>
          <w:lang w:val="uk-UA"/>
        </w:rPr>
        <w:t xml:space="preserve"> </w:t>
      </w:r>
      <w:r w:rsidRPr="004D180D">
        <w:rPr>
          <w:rFonts w:cs="Arial"/>
          <w:sz w:val="28"/>
          <w:lang w:val="uk-UA"/>
        </w:rPr>
        <w:t>зусиль</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щоб</w:t>
      </w:r>
      <w:r w:rsidR="006621E1" w:rsidRPr="004D180D">
        <w:rPr>
          <w:rFonts w:cs="Arial"/>
          <w:sz w:val="28"/>
          <w:lang w:val="uk-UA"/>
        </w:rPr>
        <w:t xml:space="preserve"> </w:t>
      </w:r>
      <w:r w:rsidRPr="004D180D">
        <w:rPr>
          <w:rFonts w:cs="Arial"/>
          <w:sz w:val="28"/>
          <w:lang w:val="uk-UA"/>
        </w:rPr>
        <w:t>цей</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почав</w:t>
      </w:r>
      <w:r w:rsidR="006621E1" w:rsidRPr="004D180D">
        <w:rPr>
          <w:rFonts w:cs="Arial"/>
          <w:sz w:val="28"/>
          <w:lang w:val="uk-UA"/>
        </w:rPr>
        <w:t xml:space="preserve"> </w:t>
      </w:r>
      <w:r w:rsidRPr="004D180D">
        <w:rPr>
          <w:rFonts w:cs="Arial"/>
          <w:sz w:val="28"/>
          <w:lang w:val="uk-UA"/>
        </w:rPr>
        <w:t>існувати;</w:t>
      </w:r>
    </w:p>
    <w:p w:rsidR="001007C7" w:rsidRPr="004D180D" w:rsidRDefault="001007C7" w:rsidP="004D180D">
      <w:pPr>
        <w:widowControl w:val="0"/>
        <w:numPr>
          <w:ilvl w:val="0"/>
          <w:numId w:val="27"/>
        </w:numPr>
        <w:spacing w:line="360" w:lineRule="auto"/>
        <w:ind w:left="0" w:firstLine="709"/>
        <w:jc w:val="both"/>
        <w:rPr>
          <w:rFonts w:cs="Arial"/>
          <w:sz w:val="28"/>
          <w:lang w:val="uk-UA"/>
        </w:rPr>
      </w:pPr>
      <w:r w:rsidRPr="004D180D">
        <w:rPr>
          <w:rFonts w:cs="Arial"/>
          <w:sz w:val="28"/>
          <w:lang w:val="uk-UA"/>
        </w:rPr>
        <w:t>підсилює</w:t>
      </w:r>
      <w:r w:rsidR="006621E1" w:rsidRPr="004D180D">
        <w:rPr>
          <w:rFonts w:cs="Arial"/>
          <w:sz w:val="28"/>
          <w:lang w:val="uk-UA"/>
        </w:rPr>
        <w:t xml:space="preserve"> </w:t>
      </w:r>
      <w:r w:rsidRPr="004D180D">
        <w:rPr>
          <w:rFonts w:cs="Arial"/>
          <w:sz w:val="28"/>
          <w:lang w:val="uk-UA"/>
        </w:rPr>
        <w:t>негативні</w:t>
      </w:r>
      <w:r w:rsidR="006621E1" w:rsidRPr="004D180D">
        <w:rPr>
          <w:rFonts w:cs="Arial"/>
          <w:sz w:val="28"/>
          <w:lang w:val="uk-UA"/>
        </w:rPr>
        <w:t xml:space="preserve"> </w:t>
      </w:r>
      <w:r w:rsidRPr="004D180D">
        <w:rPr>
          <w:rFonts w:cs="Arial"/>
          <w:sz w:val="28"/>
          <w:lang w:val="uk-UA"/>
        </w:rPr>
        <w:t>наслідки</w:t>
      </w:r>
      <w:r w:rsidR="006621E1" w:rsidRPr="004D180D">
        <w:rPr>
          <w:rFonts w:cs="Arial"/>
          <w:sz w:val="28"/>
          <w:lang w:val="uk-UA"/>
        </w:rPr>
        <w:t xml:space="preserve"> </w:t>
      </w:r>
      <w:r w:rsidRPr="004D180D">
        <w:rPr>
          <w:rFonts w:cs="Arial"/>
          <w:sz w:val="28"/>
          <w:lang w:val="uk-UA"/>
        </w:rPr>
        <w:t>помилок</w:t>
      </w:r>
      <w:r w:rsidR="006621E1" w:rsidRPr="004D180D">
        <w:rPr>
          <w:rFonts w:cs="Arial"/>
          <w:sz w:val="28"/>
          <w:lang w:val="uk-UA"/>
        </w:rPr>
        <w:t xml:space="preserve"> </w:t>
      </w:r>
      <w:r w:rsidRPr="004D180D">
        <w:rPr>
          <w:rFonts w:cs="Arial"/>
          <w:sz w:val="28"/>
          <w:lang w:val="uk-UA"/>
        </w:rPr>
        <w:t>стратегічного</w:t>
      </w:r>
      <w:r w:rsidR="006621E1" w:rsidRPr="004D180D">
        <w:rPr>
          <w:rFonts w:cs="Arial"/>
          <w:sz w:val="28"/>
          <w:lang w:val="uk-UA"/>
        </w:rPr>
        <w:t xml:space="preserve"> </w:t>
      </w:r>
      <w:r w:rsidRPr="004D180D">
        <w:rPr>
          <w:rFonts w:cs="Arial"/>
          <w:sz w:val="28"/>
          <w:lang w:val="uk-UA"/>
        </w:rPr>
        <w:t>передбачення;</w:t>
      </w:r>
    </w:p>
    <w:p w:rsidR="001007C7" w:rsidRPr="004D180D" w:rsidRDefault="001007C7" w:rsidP="004D180D">
      <w:pPr>
        <w:widowControl w:val="0"/>
        <w:numPr>
          <w:ilvl w:val="0"/>
          <w:numId w:val="27"/>
        </w:numPr>
        <w:spacing w:line="360" w:lineRule="auto"/>
        <w:ind w:left="0" w:firstLine="709"/>
        <w:jc w:val="both"/>
        <w:rPr>
          <w:rFonts w:cs="Arial"/>
          <w:sz w:val="28"/>
          <w:lang w:val="uk-UA"/>
        </w:rPr>
      </w:pPr>
      <w:r w:rsidRPr="004D180D">
        <w:rPr>
          <w:rFonts w:cs="Arial"/>
          <w:sz w:val="28"/>
          <w:lang w:val="uk-UA"/>
        </w:rPr>
        <w:t>вимагає</w:t>
      </w:r>
      <w:r w:rsidR="006621E1" w:rsidRPr="004D180D">
        <w:rPr>
          <w:rFonts w:cs="Arial"/>
          <w:sz w:val="28"/>
          <w:lang w:val="uk-UA"/>
        </w:rPr>
        <w:t xml:space="preserve"> </w:t>
      </w:r>
      <w:r w:rsidRPr="004D180D">
        <w:rPr>
          <w:rFonts w:cs="Arial"/>
          <w:sz w:val="28"/>
          <w:lang w:val="uk-UA"/>
        </w:rPr>
        <w:t>створення</w:t>
      </w:r>
      <w:r w:rsidR="006621E1" w:rsidRPr="004D180D">
        <w:rPr>
          <w:rFonts w:cs="Arial"/>
          <w:sz w:val="28"/>
          <w:lang w:val="uk-UA"/>
        </w:rPr>
        <w:t xml:space="preserve"> </w:t>
      </w:r>
      <w:r w:rsidRPr="004D180D">
        <w:rPr>
          <w:rFonts w:cs="Arial"/>
          <w:sz w:val="28"/>
          <w:lang w:val="uk-UA"/>
        </w:rPr>
        <w:t>підсистеми</w:t>
      </w:r>
      <w:r w:rsidR="006621E1" w:rsidRPr="004D180D">
        <w:rPr>
          <w:rFonts w:cs="Arial"/>
          <w:sz w:val="28"/>
          <w:lang w:val="uk-UA"/>
        </w:rPr>
        <w:t xml:space="preserve"> </w:t>
      </w:r>
      <w:r w:rsidRPr="004D180D">
        <w:rPr>
          <w:rFonts w:cs="Arial"/>
          <w:sz w:val="28"/>
          <w:lang w:val="uk-UA"/>
        </w:rPr>
        <w:t>стратегічного</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організаційної</w:t>
      </w:r>
      <w:r w:rsidR="006621E1" w:rsidRPr="004D180D">
        <w:rPr>
          <w:rFonts w:cs="Arial"/>
          <w:sz w:val="28"/>
          <w:lang w:val="uk-UA"/>
        </w:rPr>
        <w:t xml:space="preserve"> </w:t>
      </w:r>
      <w:r w:rsidRPr="004D180D">
        <w:rPr>
          <w:rFonts w:cs="Arial"/>
          <w:sz w:val="28"/>
          <w:lang w:val="uk-UA"/>
        </w:rPr>
        <w:t>культури,</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мотивації</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гнучкості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інше.</w:t>
      </w:r>
    </w:p>
    <w:p w:rsidR="001007C7" w:rsidRPr="004D180D" w:rsidRDefault="001007C7" w:rsidP="004D180D">
      <w:pPr>
        <w:widowControl w:val="0"/>
        <w:spacing w:line="360" w:lineRule="auto"/>
        <w:ind w:firstLine="709"/>
        <w:jc w:val="both"/>
        <w:rPr>
          <w:rFonts w:cs="Arial"/>
          <w:bCs/>
          <w:sz w:val="28"/>
          <w:lang w:val="uk-UA"/>
        </w:rPr>
      </w:pPr>
    </w:p>
    <w:p w:rsidR="001007C7" w:rsidRPr="004D180D" w:rsidRDefault="001007C7" w:rsidP="004D180D">
      <w:pPr>
        <w:widowControl w:val="0"/>
        <w:spacing w:line="360" w:lineRule="auto"/>
        <w:ind w:firstLine="709"/>
        <w:jc w:val="center"/>
        <w:rPr>
          <w:rFonts w:cs="Arial"/>
          <w:b/>
          <w:bCs/>
          <w:sz w:val="28"/>
          <w:lang w:val="uk-UA"/>
        </w:rPr>
      </w:pPr>
      <w:r w:rsidRPr="004D180D">
        <w:rPr>
          <w:rFonts w:cs="Arial"/>
          <w:b/>
          <w:bCs/>
          <w:sz w:val="28"/>
          <w:lang w:val="uk-UA"/>
        </w:rPr>
        <w:t>8.2.</w:t>
      </w:r>
      <w:r w:rsidR="006621E1" w:rsidRPr="004D180D">
        <w:rPr>
          <w:rFonts w:cs="Arial"/>
          <w:b/>
          <w:bCs/>
          <w:sz w:val="28"/>
          <w:lang w:val="uk-UA"/>
        </w:rPr>
        <w:t xml:space="preserve"> </w:t>
      </w:r>
      <w:r w:rsidRPr="004D180D">
        <w:rPr>
          <w:rFonts w:cs="Arial"/>
          <w:b/>
          <w:bCs/>
          <w:sz w:val="28"/>
          <w:lang w:val="uk-UA"/>
        </w:rPr>
        <w:t>Процес</w:t>
      </w:r>
      <w:r w:rsidR="006621E1" w:rsidRPr="004D180D">
        <w:rPr>
          <w:rFonts w:cs="Arial"/>
          <w:b/>
          <w:bCs/>
          <w:sz w:val="28"/>
          <w:lang w:val="uk-UA"/>
        </w:rPr>
        <w:t xml:space="preserve"> </w:t>
      </w:r>
      <w:r w:rsidRPr="004D180D">
        <w:rPr>
          <w:rFonts w:cs="Arial"/>
          <w:b/>
          <w:bCs/>
          <w:sz w:val="28"/>
          <w:lang w:val="uk-UA"/>
        </w:rPr>
        <w:t>стратегічного</w:t>
      </w:r>
      <w:r w:rsidR="006621E1" w:rsidRPr="004D180D">
        <w:rPr>
          <w:rFonts w:cs="Arial"/>
          <w:b/>
          <w:bCs/>
          <w:sz w:val="28"/>
          <w:lang w:val="uk-UA"/>
        </w:rPr>
        <w:t xml:space="preserve"> </w:t>
      </w:r>
      <w:r w:rsidRPr="004D180D">
        <w:rPr>
          <w:rFonts w:cs="Arial"/>
          <w:b/>
          <w:bCs/>
          <w:sz w:val="28"/>
          <w:lang w:val="uk-UA"/>
        </w:rPr>
        <w:t>планування</w:t>
      </w:r>
      <w:bookmarkStart w:id="10" w:name="П8_2"/>
      <w:bookmarkEnd w:id="10"/>
    </w:p>
    <w:p w:rsidR="001007C7" w:rsidRPr="004D180D" w:rsidRDefault="001007C7" w:rsidP="004D180D">
      <w:pPr>
        <w:widowControl w:val="0"/>
        <w:spacing w:line="360" w:lineRule="auto"/>
        <w:ind w:firstLine="709"/>
        <w:jc w:val="center"/>
        <w:rPr>
          <w:rFonts w:cs="Arial"/>
          <w:b/>
          <w:sz w:val="28"/>
          <w:lang w:val="uk-UA"/>
        </w:rPr>
      </w:pPr>
    </w:p>
    <w:p w:rsidR="001007C7" w:rsidRPr="004D180D" w:rsidRDefault="001007C7" w:rsidP="004D180D">
      <w:pPr>
        <w:pStyle w:val="a3"/>
        <w:spacing w:line="360" w:lineRule="auto"/>
        <w:ind w:firstLine="709"/>
        <w:jc w:val="both"/>
        <w:rPr>
          <w:rFonts w:cs="Arial"/>
          <w:lang w:val="uk-UA"/>
        </w:rPr>
      </w:pPr>
      <w:r w:rsidRPr="004D180D">
        <w:rPr>
          <w:rFonts w:cs="Arial"/>
          <w:lang w:val="uk-UA"/>
        </w:rPr>
        <w:t>Планування</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одного</w:t>
      </w:r>
      <w:r w:rsidR="006621E1" w:rsidRPr="004D180D">
        <w:rPr>
          <w:rFonts w:cs="Arial"/>
          <w:lang w:val="uk-UA"/>
        </w:rPr>
        <w:t xml:space="preserve"> </w:t>
      </w:r>
      <w:r w:rsidRPr="004D180D">
        <w:rPr>
          <w:rFonts w:cs="Arial"/>
          <w:lang w:val="uk-UA"/>
        </w:rPr>
        <w:t>боку,</w:t>
      </w:r>
      <w:r w:rsidR="006621E1" w:rsidRPr="004D180D">
        <w:rPr>
          <w:rFonts w:cs="Arial"/>
          <w:lang w:val="uk-UA"/>
        </w:rPr>
        <w:t xml:space="preserve"> </w:t>
      </w:r>
      <w:r w:rsidRPr="004D180D">
        <w:rPr>
          <w:rFonts w:cs="Arial"/>
          <w:lang w:val="uk-UA"/>
        </w:rPr>
        <w:t>є</w:t>
      </w:r>
      <w:r w:rsidR="006621E1" w:rsidRPr="004D180D">
        <w:rPr>
          <w:rFonts w:cs="Arial"/>
          <w:lang w:val="uk-UA"/>
        </w:rPr>
        <w:t xml:space="preserve"> </w:t>
      </w:r>
      <w:r w:rsidRPr="004D180D">
        <w:rPr>
          <w:rFonts w:cs="Arial"/>
          <w:lang w:val="uk-UA"/>
        </w:rPr>
        <w:t>підсистемою</w:t>
      </w:r>
      <w:r w:rsidR="006621E1" w:rsidRPr="004D180D">
        <w:rPr>
          <w:rFonts w:cs="Arial"/>
          <w:lang w:val="uk-UA"/>
        </w:rPr>
        <w:t xml:space="preserve"> </w:t>
      </w:r>
      <w:r w:rsidRPr="004D180D">
        <w:rPr>
          <w:rFonts w:cs="Arial"/>
          <w:lang w:val="uk-UA"/>
        </w:rPr>
        <w:t>стратегічного</w:t>
      </w:r>
      <w:r w:rsidR="006621E1" w:rsidRPr="004D180D">
        <w:rPr>
          <w:rFonts w:cs="Arial"/>
          <w:lang w:val="uk-UA"/>
        </w:rPr>
        <w:t xml:space="preserve"> </w:t>
      </w:r>
      <w:r w:rsidRPr="004D180D">
        <w:rPr>
          <w:rFonts w:cs="Arial"/>
          <w:lang w:val="uk-UA"/>
        </w:rPr>
        <w:t>управління,</w:t>
      </w:r>
      <w:r w:rsidR="006621E1" w:rsidRPr="004D180D">
        <w:rPr>
          <w:rFonts w:cs="Arial"/>
          <w:lang w:val="uk-UA"/>
        </w:rPr>
        <w:t xml:space="preserve"> </w:t>
      </w:r>
      <w:r w:rsidRPr="004D180D">
        <w:rPr>
          <w:rFonts w:cs="Arial"/>
          <w:lang w:val="uk-UA"/>
        </w:rPr>
        <w:t>а</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інший</w:t>
      </w:r>
      <w:r w:rsidR="006621E1" w:rsidRPr="004D180D">
        <w:rPr>
          <w:rFonts w:cs="Arial"/>
          <w:lang w:val="uk-UA"/>
        </w:rPr>
        <w:t xml:space="preserve"> </w:t>
      </w:r>
      <w:r w:rsidRPr="004D180D">
        <w:rPr>
          <w:rFonts w:cs="Arial"/>
          <w:lang w:val="uk-UA"/>
        </w:rPr>
        <w:t>це</w:t>
      </w:r>
      <w:r w:rsidR="006621E1" w:rsidRPr="004D180D">
        <w:rPr>
          <w:rFonts w:cs="Arial"/>
          <w:lang w:val="uk-UA"/>
        </w:rPr>
        <w:t xml:space="preserve"> </w:t>
      </w:r>
      <w:r w:rsidRPr="004D180D">
        <w:rPr>
          <w:rFonts w:cs="Arial"/>
          <w:lang w:val="uk-UA"/>
        </w:rPr>
        <w:t>основа</w:t>
      </w:r>
      <w:r w:rsidR="006621E1" w:rsidRPr="004D180D">
        <w:rPr>
          <w:rFonts w:cs="Arial"/>
          <w:lang w:val="uk-UA"/>
        </w:rPr>
        <w:t xml:space="preserve"> </w:t>
      </w:r>
      <w:r w:rsidRPr="004D180D">
        <w:rPr>
          <w:rFonts w:cs="Arial"/>
          <w:lang w:val="uk-UA"/>
        </w:rPr>
        <w:t>процесу</w:t>
      </w:r>
      <w:r w:rsidR="006621E1" w:rsidRPr="004D180D">
        <w:rPr>
          <w:rFonts w:cs="Arial"/>
          <w:lang w:val="uk-UA"/>
        </w:rPr>
        <w:t xml:space="preserve"> </w:t>
      </w:r>
      <w:r w:rsidRPr="004D180D">
        <w:rPr>
          <w:rFonts w:cs="Arial"/>
          <w:lang w:val="uk-UA"/>
        </w:rPr>
        <w:t>стратегічного</w:t>
      </w:r>
      <w:r w:rsidR="006621E1" w:rsidRPr="004D180D">
        <w:rPr>
          <w:rFonts w:cs="Arial"/>
          <w:lang w:val="uk-UA"/>
        </w:rPr>
        <w:t xml:space="preserve"> </w:t>
      </w:r>
      <w:r w:rsidRPr="004D180D">
        <w:rPr>
          <w:rFonts w:cs="Arial"/>
          <w:lang w:val="uk-UA"/>
        </w:rPr>
        <w:t>планування.</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Стратегічне</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формування</w:t>
      </w:r>
      <w:r w:rsidR="006621E1" w:rsidRPr="004D180D">
        <w:rPr>
          <w:rFonts w:cs="Arial"/>
          <w:sz w:val="28"/>
          <w:lang w:val="uk-UA"/>
        </w:rPr>
        <w:t xml:space="preserve"> </w:t>
      </w:r>
      <w:r w:rsidRPr="004D180D">
        <w:rPr>
          <w:rFonts w:cs="Arial"/>
          <w:sz w:val="28"/>
          <w:lang w:val="uk-UA"/>
        </w:rPr>
        <w:t>місії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вибору</w:t>
      </w:r>
      <w:r w:rsidR="006621E1" w:rsidRPr="004D180D">
        <w:rPr>
          <w:rFonts w:cs="Arial"/>
          <w:sz w:val="28"/>
          <w:lang w:val="uk-UA"/>
        </w:rPr>
        <w:t xml:space="preserve"> </w:t>
      </w:r>
      <w:r w:rsidRPr="004D180D">
        <w:rPr>
          <w:rFonts w:cs="Arial"/>
          <w:sz w:val="28"/>
          <w:lang w:val="uk-UA"/>
        </w:rPr>
        <w:t>специфічних</w:t>
      </w:r>
      <w:r w:rsidR="006621E1" w:rsidRPr="004D180D">
        <w:rPr>
          <w:rFonts w:cs="Arial"/>
          <w:sz w:val="28"/>
          <w:lang w:val="uk-UA"/>
        </w:rPr>
        <w:t xml:space="preserve"> </w:t>
      </w:r>
      <w:r w:rsidRPr="004D180D">
        <w:rPr>
          <w:rFonts w:cs="Arial"/>
          <w:sz w:val="28"/>
          <w:lang w:val="uk-UA"/>
        </w:rPr>
        <w:t>стратегій</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визначення</w:t>
      </w:r>
      <w:r w:rsid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одержання</w:t>
      </w:r>
      <w:r w:rsidR="006621E1" w:rsidRPr="004D180D">
        <w:rPr>
          <w:rFonts w:cs="Arial"/>
          <w:sz w:val="28"/>
          <w:lang w:val="uk-UA"/>
        </w:rPr>
        <w:t xml:space="preserve"> </w:t>
      </w:r>
      <w:r w:rsidRPr="004D180D">
        <w:rPr>
          <w:rFonts w:cs="Arial"/>
          <w:sz w:val="28"/>
          <w:lang w:val="uk-UA"/>
        </w:rPr>
        <w:t>ресурсів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розподілу</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метою</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ефективної</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майбутньому.</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основна</w:t>
      </w:r>
      <w:r w:rsidR="006621E1" w:rsidRPr="004D180D">
        <w:rPr>
          <w:rFonts w:cs="Arial"/>
          <w:sz w:val="28"/>
          <w:lang w:val="uk-UA"/>
        </w:rPr>
        <w:t xml:space="preserve"> </w:t>
      </w:r>
      <w:r w:rsidRPr="004D180D">
        <w:rPr>
          <w:rFonts w:cs="Arial"/>
          <w:sz w:val="28"/>
          <w:lang w:val="uk-UA"/>
        </w:rPr>
        <w:t>задача</w:t>
      </w:r>
      <w:r w:rsidR="006621E1" w:rsidRPr="004D180D">
        <w:rPr>
          <w:rFonts w:cs="Arial"/>
          <w:sz w:val="28"/>
          <w:lang w:val="uk-UA"/>
        </w:rPr>
        <w:t xml:space="preserve"> </w:t>
      </w:r>
      <w:r w:rsidRPr="004D180D">
        <w:rPr>
          <w:rFonts w:cs="Arial"/>
          <w:sz w:val="28"/>
          <w:lang w:val="uk-UA"/>
        </w:rPr>
        <w:t>полягає</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забезпеченні</w:t>
      </w:r>
      <w:r w:rsidR="006621E1" w:rsidRPr="004D180D">
        <w:rPr>
          <w:rFonts w:cs="Arial"/>
          <w:sz w:val="28"/>
          <w:lang w:val="uk-UA"/>
        </w:rPr>
        <w:t xml:space="preserve"> </w:t>
      </w:r>
      <w:r w:rsidRPr="004D180D">
        <w:rPr>
          <w:rFonts w:cs="Arial"/>
          <w:sz w:val="28"/>
          <w:lang w:val="uk-UA"/>
        </w:rPr>
        <w:t>нововведень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змін</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обсязі</w:t>
      </w:r>
      <w:r w:rsidR="006621E1" w:rsidRPr="004D180D">
        <w:rPr>
          <w:rFonts w:cs="Arial"/>
          <w:sz w:val="28"/>
          <w:lang w:val="uk-UA"/>
        </w:rPr>
        <w:t xml:space="preserve"> </w:t>
      </w:r>
      <w:r w:rsidRPr="004D180D">
        <w:rPr>
          <w:rFonts w:cs="Arial"/>
          <w:sz w:val="28"/>
          <w:lang w:val="uk-UA"/>
        </w:rPr>
        <w:t>достатньому</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адекватної</w:t>
      </w:r>
      <w:r w:rsidR="006621E1" w:rsidRPr="004D180D">
        <w:rPr>
          <w:rFonts w:cs="Arial"/>
          <w:sz w:val="28"/>
          <w:lang w:val="uk-UA"/>
        </w:rPr>
        <w:t xml:space="preserve"> </w:t>
      </w:r>
      <w:r w:rsidRPr="004D180D">
        <w:rPr>
          <w:rFonts w:cs="Arial"/>
          <w:sz w:val="28"/>
          <w:lang w:val="uk-UA"/>
        </w:rPr>
        <w:t>реакції</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зміни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зовнішнім</w:t>
      </w:r>
      <w:r w:rsidR="006621E1" w:rsidRPr="004D180D">
        <w:rPr>
          <w:rFonts w:cs="Arial"/>
          <w:sz w:val="28"/>
          <w:lang w:val="uk-UA"/>
        </w:rPr>
        <w:t xml:space="preserve"> </w:t>
      </w:r>
      <w:r w:rsidRPr="004D180D">
        <w:rPr>
          <w:rFonts w:cs="Arial"/>
          <w:sz w:val="28"/>
          <w:lang w:val="uk-UA"/>
        </w:rPr>
        <w:t>середовищі.</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результаті</w:t>
      </w:r>
      <w:r w:rsidR="006621E1" w:rsidRPr="004D180D">
        <w:rPr>
          <w:rFonts w:cs="Arial"/>
          <w:sz w:val="28"/>
          <w:lang w:val="uk-UA"/>
        </w:rPr>
        <w:t xml:space="preserve"> </w:t>
      </w:r>
      <w:r w:rsidRPr="004D180D">
        <w:rPr>
          <w:rFonts w:cs="Arial"/>
          <w:sz w:val="28"/>
          <w:lang w:val="uk-UA"/>
        </w:rPr>
        <w:t>встановлюються</w:t>
      </w:r>
      <w:r w:rsidR="006621E1" w:rsidRPr="004D180D">
        <w:rPr>
          <w:rFonts w:cs="Arial"/>
          <w:sz w:val="28"/>
          <w:lang w:val="uk-UA"/>
        </w:rPr>
        <w:t xml:space="preserve"> </w:t>
      </w:r>
      <w:r w:rsidRPr="004D180D">
        <w:rPr>
          <w:rFonts w:cs="Arial"/>
          <w:sz w:val="28"/>
          <w:lang w:val="uk-UA"/>
        </w:rPr>
        <w:t>загальні</w:t>
      </w:r>
      <w:r w:rsidR="006621E1" w:rsidRPr="004D180D">
        <w:rPr>
          <w:rFonts w:cs="Arial"/>
          <w:sz w:val="28"/>
          <w:lang w:val="uk-UA"/>
        </w:rPr>
        <w:t xml:space="preserve"> </w:t>
      </w:r>
      <w:r w:rsidRPr="004D180D">
        <w:rPr>
          <w:rFonts w:cs="Arial"/>
          <w:sz w:val="28"/>
          <w:lang w:val="uk-UA"/>
        </w:rPr>
        <w:t>напрямки,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забезпечать</w:t>
      </w:r>
      <w:r w:rsidR="006621E1" w:rsidRPr="004D180D">
        <w:rPr>
          <w:rFonts w:cs="Arial"/>
          <w:sz w:val="28"/>
          <w:lang w:val="uk-UA"/>
        </w:rPr>
        <w:t xml:space="preserve"> </w:t>
      </w:r>
      <w:r w:rsidRPr="004D180D">
        <w:rPr>
          <w:rFonts w:cs="Arial"/>
          <w:sz w:val="28"/>
          <w:lang w:val="uk-UA"/>
        </w:rPr>
        <w:t>ріст</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закріплення</w:t>
      </w:r>
      <w:r w:rsidR="006621E1" w:rsidRPr="004D180D">
        <w:rPr>
          <w:rFonts w:cs="Arial"/>
          <w:sz w:val="28"/>
          <w:lang w:val="uk-UA"/>
        </w:rPr>
        <w:t xml:space="preserve"> </w:t>
      </w:r>
      <w:r w:rsidRPr="004D180D">
        <w:rPr>
          <w:rFonts w:cs="Arial"/>
          <w:sz w:val="28"/>
          <w:lang w:val="uk-UA"/>
        </w:rPr>
        <w:t>позицій</w:t>
      </w:r>
      <w:r w:rsidR="006621E1" w:rsidRPr="004D180D">
        <w:rPr>
          <w:rFonts w:cs="Arial"/>
          <w:sz w:val="28"/>
          <w:lang w:val="uk-UA"/>
        </w:rPr>
        <w:t xml:space="preserve"> </w:t>
      </w:r>
      <w:r w:rsidRPr="004D180D">
        <w:rPr>
          <w:rFonts w:cs="Arial"/>
          <w:sz w:val="28"/>
          <w:lang w:val="uk-UA"/>
        </w:rPr>
        <w:t>організації.</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стратегічного</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вимагає</w:t>
      </w:r>
      <w:r w:rsidR="006621E1" w:rsidRPr="004D180D">
        <w:rPr>
          <w:rFonts w:cs="Arial"/>
          <w:sz w:val="28"/>
          <w:lang w:val="uk-UA"/>
        </w:rPr>
        <w:t xml:space="preserve"> </w:t>
      </w:r>
      <w:r w:rsidRPr="004D180D">
        <w:rPr>
          <w:rFonts w:cs="Arial"/>
          <w:sz w:val="28"/>
          <w:lang w:val="uk-UA"/>
        </w:rPr>
        <w:t>наявності</w:t>
      </w:r>
      <w:r w:rsidR="004D180D">
        <w:rPr>
          <w:rFonts w:cs="Arial"/>
          <w:sz w:val="28"/>
          <w:lang w:val="uk-UA"/>
        </w:rPr>
        <w:t xml:space="preserve"> </w:t>
      </w:r>
      <w:r w:rsidRPr="004D180D">
        <w:rPr>
          <w:rFonts w:cs="Arial"/>
          <w:sz w:val="28"/>
          <w:lang w:val="uk-UA"/>
        </w:rPr>
        <w:t>формальних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неформальних</w:t>
      </w:r>
      <w:r w:rsidR="006621E1" w:rsidRPr="004D180D">
        <w:rPr>
          <w:rFonts w:cs="Arial"/>
          <w:sz w:val="28"/>
          <w:lang w:val="uk-UA"/>
        </w:rPr>
        <w:t xml:space="preserve"> </w:t>
      </w:r>
      <w:r w:rsidRPr="004D180D">
        <w:rPr>
          <w:rFonts w:cs="Arial"/>
          <w:sz w:val="28"/>
          <w:lang w:val="uk-UA"/>
        </w:rPr>
        <w:t>процедур,</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допоможуть</w:t>
      </w:r>
      <w:r w:rsidR="006621E1" w:rsidRPr="004D180D">
        <w:rPr>
          <w:rFonts w:cs="Arial"/>
          <w:sz w:val="28"/>
          <w:lang w:val="uk-UA"/>
        </w:rPr>
        <w:t xml:space="preserve"> </w:t>
      </w:r>
      <w:r w:rsidRPr="004D180D">
        <w:rPr>
          <w:rFonts w:cs="Arial"/>
          <w:sz w:val="28"/>
          <w:lang w:val="uk-UA"/>
        </w:rPr>
        <w:t>прилучити</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стратегічного</w:t>
      </w:r>
      <w:r w:rsidR="006621E1" w:rsidRPr="004D180D">
        <w:rPr>
          <w:rFonts w:cs="Arial"/>
          <w:sz w:val="28"/>
          <w:lang w:val="uk-UA"/>
        </w:rPr>
        <w:t xml:space="preserve"> </w:t>
      </w:r>
      <w:r w:rsidRPr="004D180D">
        <w:rPr>
          <w:rFonts w:cs="Arial"/>
          <w:sz w:val="28"/>
          <w:lang w:val="uk-UA"/>
        </w:rPr>
        <w:lastRenderedPageBreak/>
        <w:t>мислення</w:t>
      </w:r>
      <w:r w:rsidR="006621E1" w:rsidRPr="004D180D">
        <w:rPr>
          <w:rFonts w:cs="Arial"/>
          <w:sz w:val="28"/>
          <w:lang w:val="uk-UA"/>
        </w:rPr>
        <w:t xml:space="preserve"> </w:t>
      </w:r>
      <w:r w:rsidRPr="004D180D">
        <w:rPr>
          <w:rFonts w:cs="Arial"/>
          <w:sz w:val="28"/>
          <w:lang w:val="uk-UA"/>
        </w:rPr>
        <w:t>широке</w:t>
      </w:r>
      <w:r w:rsidR="006621E1" w:rsidRPr="004D180D">
        <w:rPr>
          <w:rFonts w:cs="Arial"/>
          <w:sz w:val="28"/>
          <w:lang w:val="uk-UA"/>
        </w:rPr>
        <w:t xml:space="preserve"> </w:t>
      </w:r>
      <w:r w:rsidRPr="004D180D">
        <w:rPr>
          <w:rFonts w:cs="Arial"/>
          <w:sz w:val="28"/>
          <w:lang w:val="uk-UA"/>
        </w:rPr>
        <w:t>коло</w:t>
      </w:r>
      <w:r w:rsidR="006621E1" w:rsidRPr="004D180D">
        <w:rPr>
          <w:rFonts w:cs="Arial"/>
          <w:sz w:val="28"/>
          <w:lang w:val="uk-UA"/>
        </w:rPr>
        <w:t xml:space="preserve"> </w:t>
      </w:r>
      <w:r w:rsidRPr="004D180D">
        <w:rPr>
          <w:rFonts w:cs="Arial"/>
          <w:sz w:val="28"/>
          <w:lang w:val="uk-UA"/>
        </w:rPr>
        <w:t>керівників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фахівців</w:t>
      </w:r>
      <w:r w:rsidR="006621E1" w:rsidRPr="004D180D">
        <w:rPr>
          <w:rFonts w:cs="Arial"/>
          <w:sz w:val="28"/>
          <w:lang w:val="uk-UA"/>
        </w:rPr>
        <w:t xml:space="preserve"> </w:t>
      </w:r>
      <w:r w:rsidRPr="004D180D">
        <w:rPr>
          <w:rFonts w:cs="Arial"/>
          <w:sz w:val="28"/>
          <w:lang w:val="uk-UA"/>
        </w:rPr>
        <w:t>середньої</w:t>
      </w:r>
      <w:r w:rsidR="006621E1" w:rsidRPr="004D180D">
        <w:rPr>
          <w:rFonts w:cs="Arial"/>
          <w:sz w:val="28"/>
          <w:lang w:val="uk-UA"/>
        </w:rPr>
        <w:t xml:space="preserve"> </w:t>
      </w:r>
      <w:r w:rsidRPr="004D180D">
        <w:rPr>
          <w:rFonts w:cs="Arial"/>
          <w:sz w:val="28"/>
          <w:lang w:val="uk-UA"/>
        </w:rPr>
        <w:t>ланки.</w:t>
      </w:r>
      <w:r w:rsidR="006621E1" w:rsidRPr="004D180D">
        <w:rPr>
          <w:rFonts w:cs="Arial"/>
          <w:sz w:val="28"/>
          <w:lang w:val="uk-UA"/>
        </w:rPr>
        <w:t xml:space="preserve"> </w:t>
      </w:r>
      <w:r w:rsidRPr="004D180D">
        <w:rPr>
          <w:rFonts w:cs="Arial"/>
          <w:sz w:val="28"/>
          <w:lang w:val="uk-UA"/>
        </w:rPr>
        <w:t>Етапи</w:t>
      </w:r>
      <w:r w:rsidR="006621E1" w:rsidRPr="004D180D">
        <w:rPr>
          <w:rFonts w:cs="Arial"/>
          <w:sz w:val="28"/>
          <w:lang w:val="uk-UA"/>
        </w:rPr>
        <w:t xml:space="preserve"> </w:t>
      </w:r>
      <w:r w:rsidRPr="004D180D">
        <w:rPr>
          <w:rFonts w:cs="Arial"/>
          <w:sz w:val="28"/>
          <w:lang w:val="uk-UA"/>
        </w:rPr>
        <w:t>стратегічного</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представлені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рис.</w:t>
      </w:r>
      <w:r w:rsidR="006621E1" w:rsidRPr="004D180D">
        <w:rPr>
          <w:rFonts w:cs="Arial"/>
          <w:sz w:val="28"/>
          <w:lang w:val="uk-UA"/>
        </w:rPr>
        <w:t xml:space="preserve"> </w:t>
      </w:r>
      <w:r w:rsidRPr="004D180D">
        <w:rPr>
          <w:rFonts w:cs="Arial"/>
          <w:sz w:val="28"/>
          <w:lang w:val="uk-UA"/>
        </w:rPr>
        <w:t>8.2.</w:t>
      </w:r>
      <w:r w:rsidR="006621E1" w:rsidRPr="004D180D">
        <w:rPr>
          <w:rFonts w:cs="Arial"/>
          <w:sz w:val="28"/>
          <w:lang w:val="uk-UA"/>
        </w:rPr>
        <w:t xml:space="preserve"> </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Зі</w:t>
      </w:r>
      <w:r w:rsidR="006621E1" w:rsidRPr="004D180D">
        <w:rPr>
          <w:rFonts w:cs="Arial"/>
          <w:sz w:val="28"/>
          <w:lang w:val="uk-UA"/>
        </w:rPr>
        <w:t xml:space="preserve"> </w:t>
      </w:r>
      <w:r w:rsidRPr="004D180D">
        <w:rPr>
          <w:rFonts w:cs="Arial"/>
          <w:sz w:val="28"/>
          <w:lang w:val="uk-UA"/>
        </w:rPr>
        <w:t>схеми</w:t>
      </w:r>
      <w:r w:rsidR="006621E1" w:rsidRPr="004D180D">
        <w:rPr>
          <w:rFonts w:cs="Arial"/>
          <w:sz w:val="28"/>
          <w:lang w:val="uk-UA"/>
        </w:rPr>
        <w:t xml:space="preserve"> </w:t>
      </w:r>
      <w:r w:rsidRPr="004D180D">
        <w:rPr>
          <w:rFonts w:cs="Arial"/>
          <w:sz w:val="28"/>
          <w:lang w:val="uk-UA"/>
        </w:rPr>
        <w:t>випливає,</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перша</w:t>
      </w:r>
      <w:r w:rsidR="006621E1" w:rsidRPr="004D180D">
        <w:rPr>
          <w:rFonts w:cs="Arial"/>
          <w:sz w:val="28"/>
          <w:lang w:val="uk-UA"/>
        </w:rPr>
        <w:t xml:space="preserve"> </w:t>
      </w:r>
      <w:r w:rsidRPr="004D180D">
        <w:rPr>
          <w:rFonts w:cs="Arial"/>
          <w:sz w:val="28"/>
          <w:lang w:val="uk-UA"/>
        </w:rPr>
        <w:t>стадія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оцінка</w:t>
      </w:r>
      <w:r w:rsidR="006621E1" w:rsidRPr="004D180D">
        <w:rPr>
          <w:rFonts w:cs="Arial"/>
          <w:sz w:val="28"/>
          <w:lang w:val="uk-UA"/>
        </w:rPr>
        <w:t xml:space="preserve"> </w:t>
      </w:r>
      <w:r w:rsidRPr="004D180D">
        <w:rPr>
          <w:rFonts w:cs="Arial"/>
          <w:sz w:val="28"/>
          <w:lang w:val="uk-UA"/>
        </w:rPr>
        <w:t>керівниками</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поточного</w:t>
      </w:r>
      <w:r w:rsidR="006621E1" w:rsidRPr="004D180D">
        <w:rPr>
          <w:rFonts w:cs="Arial"/>
          <w:sz w:val="28"/>
          <w:lang w:val="uk-UA"/>
        </w:rPr>
        <w:t xml:space="preserve"> </w:t>
      </w:r>
      <w:r w:rsidRPr="004D180D">
        <w:rPr>
          <w:rFonts w:cs="Arial"/>
          <w:sz w:val="28"/>
          <w:lang w:val="uk-UA"/>
        </w:rPr>
        <w:t>положення,</w:t>
      </w:r>
      <w:r w:rsidR="006621E1" w:rsidRPr="004D180D">
        <w:rPr>
          <w:rFonts w:cs="Arial"/>
          <w:sz w:val="28"/>
          <w:lang w:val="uk-UA"/>
        </w:rPr>
        <w:t xml:space="preserve"> </w:t>
      </w:r>
      <w:r w:rsidRPr="004D180D">
        <w:rPr>
          <w:rFonts w:cs="Arial"/>
          <w:sz w:val="28"/>
          <w:lang w:val="uk-UA"/>
        </w:rPr>
        <w:t>аналіз</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місії,</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щоб</w:t>
      </w:r>
      <w:r w:rsidR="006621E1" w:rsidRPr="004D180D">
        <w:rPr>
          <w:rFonts w:cs="Arial"/>
          <w:sz w:val="28"/>
          <w:lang w:val="uk-UA"/>
        </w:rPr>
        <w:t xml:space="preserve"> </w:t>
      </w:r>
      <w:r w:rsidRPr="004D180D">
        <w:rPr>
          <w:rFonts w:cs="Arial"/>
          <w:sz w:val="28"/>
          <w:lang w:val="uk-UA"/>
        </w:rPr>
        <w:t>ідентифікувати</w:t>
      </w:r>
      <w:r w:rsidR="006621E1" w:rsidRPr="004D180D">
        <w:rPr>
          <w:rFonts w:cs="Arial"/>
          <w:sz w:val="28"/>
          <w:lang w:val="uk-UA"/>
        </w:rPr>
        <w:t xml:space="preserve"> </w:t>
      </w:r>
      <w:r w:rsidRPr="004D180D">
        <w:rPr>
          <w:rFonts w:cs="Arial"/>
          <w:sz w:val="28"/>
          <w:lang w:val="uk-UA"/>
        </w:rPr>
        <w:t>фактори,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впливають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положення</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проводиться</w:t>
      </w:r>
      <w:r w:rsidR="006621E1" w:rsidRPr="004D180D">
        <w:rPr>
          <w:rFonts w:cs="Arial"/>
          <w:sz w:val="28"/>
          <w:lang w:val="uk-UA"/>
        </w:rPr>
        <w:t xml:space="preserve"> </w:t>
      </w:r>
      <w:r w:rsidRPr="004D180D">
        <w:rPr>
          <w:rFonts w:cs="Arial"/>
          <w:sz w:val="28"/>
          <w:lang w:val="uk-UA"/>
        </w:rPr>
        <w:t>аналіз</w:t>
      </w:r>
      <w:r w:rsidR="006621E1" w:rsidRPr="004D180D">
        <w:rPr>
          <w:rFonts w:cs="Arial"/>
          <w:sz w:val="28"/>
          <w:lang w:val="uk-UA"/>
        </w:rPr>
        <w:t xml:space="preserve"> </w:t>
      </w:r>
      <w:r w:rsidRPr="004D180D">
        <w:rPr>
          <w:rFonts w:cs="Arial"/>
          <w:sz w:val="28"/>
          <w:lang w:val="uk-UA"/>
        </w:rPr>
        <w:t>зовнішнього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внутрішнього</w:t>
      </w:r>
      <w:r w:rsidR="006621E1" w:rsidRPr="004D180D">
        <w:rPr>
          <w:rFonts w:cs="Arial"/>
          <w:sz w:val="28"/>
          <w:lang w:val="uk-UA"/>
        </w:rPr>
        <w:t xml:space="preserve"> </w:t>
      </w:r>
      <w:r w:rsidRPr="004D180D">
        <w:rPr>
          <w:rFonts w:cs="Arial"/>
          <w:sz w:val="28"/>
          <w:lang w:val="uk-UA"/>
        </w:rPr>
        <w:t>середовища,</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результаті</w:t>
      </w:r>
      <w:r w:rsidR="006621E1" w:rsidRPr="004D180D">
        <w:rPr>
          <w:rFonts w:cs="Arial"/>
          <w:sz w:val="28"/>
          <w:lang w:val="uk-UA"/>
        </w:rPr>
        <w:t xml:space="preserve"> </w:t>
      </w:r>
      <w:r w:rsidRPr="004D180D">
        <w:rPr>
          <w:rFonts w:cs="Arial"/>
          <w:sz w:val="28"/>
          <w:lang w:val="uk-UA"/>
        </w:rPr>
        <w:t>якого</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виникнути</w:t>
      </w:r>
      <w:r w:rsidR="006621E1" w:rsidRPr="004D180D">
        <w:rPr>
          <w:rFonts w:cs="Arial"/>
          <w:sz w:val="28"/>
          <w:lang w:val="uk-UA"/>
        </w:rPr>
        <w:t xml:space="preserve"> </w:t>
      </w:r>
      <w:r w:rsidRPr="004D180D">
        <w:rPr>
          <w:rFonts w:cs="Arial"/>
          <w:sz w:val="28"/>
          <w:lang w:val="uk-UA"/>
        </w:rPr>
        <w:t>необхідність</w:t>
      </w:r>
      <w:r w:rsidR="006621E1" w:rsidRPr="004D180D">
        <w:rPr>
          <w:rFonts w:cs="Arial"/>
          <w:sz w:val="28"/>
          <w:lang w:val="uk-UA"/>
        </w:rPr>
        <w:t xml:space="preserve"> </w:t>
      </w:r>
      <w:r w:rsidRPr="004D180D">
        <w:rPr>
          <w:rFonts w:cs="Arial"/>
          <w:sz w:val="28"/>
          <w:lang w:val="uk-UA"/>
        </w:rPr>
        <w:t>коректування</w:t>
      </w:r>
      <w:r w:rsidR="006621E1" w:rsidRPr="004D180D">
        <w:rPr>
          <w:rFonts w:cs="Arial"/>
          <w:sz w:val="28"/>
          <w:lang w:val="uk-UA"/>
        </w:rPr>
        <w:t xml:space="preserve"> </w:t>
      </w:r>
      <w:r w:rsidRPr="004D180D">
        <w:rPr>
          <w:rFonts w:cs="Arial"/>
          <w:sz w:val="28"/>
          <w:lang w:val="uk-UA"/>
        </w:rPr>
        <w:t>місії,</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стратегій</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різних</w:t>
      </w:r>
      <w:r w:rsidR="006621E1" w:rsidRPr="004D180D">
        <w:rPr>
          <w:rFonts w:cs="Arial"/>
          <w:sz w:val="28"/>
          <w:lang w:val="uk-UA"/>
        </w:rPr>
        <w:t xml:space="preserve"> </w:t>
      </w:r>
      <w:r w:rsidRPr="004D180D">
        <w:rPr>
          <w:rFonts w:cs="Arial"/>
          <w:sz w:val="28"/>
          <w:lang w:val="uk-UA"/>
        </w:rPr>
        <w:t>організаційних</w:t>
      </w:r>
      <w:r w:rsidR="006621E1" w:rsidRPr="004D180D">
        <w:rPr>
          <w:rFonts w:cs="Arial"/>
          <w:sz w:val="28"/>
          <w:lang w:val="uk-UA"/>
        </w:rPr>
        <w:t xml:space="preserve"> </w:t>
      </w:r>
      <w:r w:rsidRPr="004D180D">
        <w:rPr>
          <w:rFonts w:cs="Arial"/>
          <w:sz w:val="28"/>
          <w:lang w:val="uk-UA"/>
        </w:rPr>
        <w:t>рівнях.</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стратегія</w:t>
      </w:r>
      <w:r w:rsidR="006621E1" w:rsidRPr="004D180D">
        <w:rPr>
          <w:rFonts w:cs="Arial"/>
          <w:sz w:val="28"/>
          <w:lang w:val="uk-UA"/>
        </w:rPr>
        <w:t xml:space="preserve"> </w:t>
      </w:r>
      <w:r w:rsidRPr="004D180D">
        <w:rPr>
          <w:rFonts w:cs="Arial"/>
          <w:sz w:val="28"/>
          <w:lang w:val="uk-UA"/>
        </w:rPr>
        <w:t>корпоративного</w:t>
      </w:r>
      <w:r w:rsidR="006621E1" w:rsidRPr="004D180D">
        <w:rPr>
          <w:rFonts w:cs="Arial"/>
          <w:sz w:val="28"/>
          <w:lang w:val="uk-UA"/>
        </w:rPr>
        <w:t xml:space="preserve"> </w:t>
      </w:r>
      <w:r w:rsidRPr="004D180D">
        <w:rPr>
          <w:rFonts w:cs="Arial"/>
          <w:sz w:val="28"/>
          <w:lang w:val="uk-UA"/>
        </w:rPr>
        <w:t>рівня</w:t>
      </w:r>
      <w:r w:rsidR="006621E1" w:rsidRPr="004D180D">
        <w:rPr>
          <w:rFonts w:cs="Arial"/>
          <w:sz w:val="28"/>
          <w:lang w:val="uk-UA"/>
        </w:rPr>
        <w:t xml:space="preserve"> </w:t>
      </w:r>
      <w:r w:rsidRPr="004D180D">
        <w:rPr>
          <w:rFonts w:cs="Arial"/>
          <w:sz w:val="28"/>
          <w:lang w:val="uk-UA"/>
        </w:rPr>
        <w:t>визначає</w:t>
      </w:r>
      <w:r w:rsidR="006621E1" w:rsidRPr="004D180D">
        <w:rPr>
          <w:rFonts w:cs="Arial"/>
          <w:sz w:val="28"/>
          <w:lang w:val="uk-UA"/>
        </w:rPr>
        <w:t xml:space="preserve"> </w:t>
      </w:r>
      <w:r w:rsidRPr="004D180D">
        <w:rPr>
          <w:rFonts w:cs="Arial"/>
          <w:sz w:val="28"/>
          <w:lang w:val="uk-UA"/>
        </w:rPr>
        <w:t>організацію</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цілому</w:t>
      </w:r>
      <w:r w:rsidR="006621E1" w:rsidRPr="004D180D">
        <w:rPr>
          <w:rFonts w:cs="Arial"/>
          <w:sz w:val="28"/>
          <w:lang w:val="uk-UA"/>
        </w:rPr>
        <w:t xml:space="preserve"> </w:t>
      </w:r>
      <w:r w:rsidRPr="004D180D">
        <w:rPr>
          <w:rFonts w:cs="Arial"/>
          <w:sz w:val="28"/>
          <w:lang w:val="uk-UA"/>
        </w:rPr>
        <w:t>вона</w:t>
      </w:r>
      <w:r w:rsidR="006621E1" w:rsidRPr="004D180D">
        <w:rPr>
          <w:rFonts w:cs="Arial"/>
          <w:sz w:val="28"/>
          <w:lang w:val="uk-UA"/>
        </w:rPr>
        <w:t xml:space="preserve"> </w:t>
      </w:r>
      <w:r w:rsidRPr="004D180D">
        <w:rPr>
          <w:rFonts w:cs="Arial"/>
          <w:sz w:val="28"/>
          <w:lang w:val="uk-UA"/>
        </w:rPr>
        <w:t>фокусується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питаннях</w:t>
      </w:r>
      <w:r w:rsidR="006621E1" w:rsidRPr="004D180D">
        <w:rPr>
          <w:rFonts w:cs="Arial"/>
          <w:sz w:val="28"/>
          <w:lang w:val="uk-UA"/>
        </w:rPr>
        <w:t xml:space="preserve"> </w:t>
      </w:r>
      <w:r w:rsidRPr="004D180D">
        <w:rPr>
          <w:rFonts w:cs="Arial"/>
          <w:sz w:val="28"/>
          <w:lang w:val="uk-UA"/>
        </w:rPr>
        <w:t>взаємодії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зовнішнім</w:t>
      </w:r>
      <w:r w:rsidR="006621E1" w:rsidRPr="004D180D">
        <w:rPr>
          <w:rFonts w:cs="Arial"/>
          <w:sz w:val="28"/>
          <w:lang w:val="uk-UA"/>
        </w:rPr>
        <w:t xml:space="preserve"> </w:t>
      </w:r>
      <w:r w:rsidRPr="004D180D">
        <w:rPr>
          <w:rFonts w:cs="Arial"/>
          <w:sz w:val="28"/>
          <w:lang w:val="uk-UA"/>
        </w:rPr>
        <w:t>середовищем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відповідає</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запитання:</w:t>
      </w:r>
      <w:r w:rsidR="006621E1" w:rsidRPr="004D180D">
        <w:rPr>
          <w:rFonts w:cs="Arial"/>
          <w:sz w:val="28"/>
          <w:lang w:val="uk-UA"/>
        </w:rPr>
        <w:t xml:space="preserve"> </w:t>
      </w:r>
      <w:r w:rsidRPr="004D180D">
        <w:rPr>
          <w:rFonts w:cs="Arial"/>
          <w:sz w:val="28"/>
          <w:lang w:val="uk-UA"/>
        </w:rPr>
        <w:t>яким</w:t>
      </w:r>
      <w:r w:rsidR="006621E1" w:rsidRPr="004D180D">
        <w:rPr>
          <w:rFonts w:cs="Arial"/>
          <w:sz w:val="28"/>
          <w:lang w:val="uk-UA"/>
        </w:rPr>
        <w:t xml:space="preserve"> </w:t>
      </w:r>
      <w:r w:rsidRPr="004D180D">
        <w:rPr>
          <w:rFonts w:cs="Arial"/>
          <w:sz w:val="28"/>
          <w:lang w:val="uk-UA"/>
        </w:rPr>
        <w:t>бізнесом</w:t>
      </w:r>
      <w:r w:rsidR="006621E1" w:rsidRPr="004D180D">
        <w:rPr>
          <w:rFonts w:cs="Arial"/>
          <w:sz w:val="28"/>
          <w:lang w:val="uk-UA"/>
        </w:rPr>
        <w:t xml:space="preserve"> </w:t>
      </w:r>
      <w:r w:rsidRPr="004D180D">
        <w:rPr>
          <w:rFonts w:cs="Arial"/>
          <w:sz w:val="28"/>
          <w:lang w:val="uk-UA"/>
        </w:rPr>
        <w:t>варто</w:t>
      </w:r>
      <w:r w:rsidR="006621E1" w:rsidRPr="004D180D">
        <w:rPr>
          <w:rFonts w:cs="Arial"/>
          <w:sz w:val="28"/>
          <w:lang w:val="uk-UA"/>
        </w:rPr>
        <w:t xml:space="preserve"> </w:t>
      </w:r>
      <w:r w:rsidRPr="004D180D">
        <w:rPr>
          <w:rFonts w:cs="Arial"/>
          <w:sz w:val="28"/>
          <w:lang w:val="uk-UA"/>
        </w:rPr>
        <w:t>займатися.</w:t>
      </w:r>
      <w:r w:rsidR="006621E1" w:rsidRPr="004D180D">
        <w:rPr>
          <w:rFonts w:cs="Arial"/>
          <w:sz w:val="28"/>
          <w:lang w:val="uk-UA"/>
        </w:rPr>
        <w:t xml:space="preserve"> </w:t>
      </w:r>
      <w:r w:rsidRPr="004D180D">
        <w:rPr>
          <w:rFonts w:cs="Arial"/>
          <w:sz w:val="28"/>
          <w:lang w:val="uk-UA"/>
        </w:rPr>
        <w:t>Стратегія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рівні</w:t>
      </w:r>
      <w:r w:rsidR="006621E1" w:rsidRP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визначає</w:t>
      </w:r>
      <w:r w:rsidR="006621E1" w:rsidRPr="004D180D">
        <w:rPr>
          <w:rFonts w:cs="Arial"/>
          <w:sz w:val="28"/>
          <w:lang w:val="uk-UA"/>
        </w:rPr>
        <w:t xml:space="preserve"> </w:t>
      </w:r>
      <w:r w:rsidRPr="004D180D">
        <w:rPr>
          <w:rFonts w:cs="Arial"/>
          <w:sz w:val="28"/>
          <w:lang w:val="uk-UA"/>
        </w:rPr>
        <w:t>прийоми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поліпшення</w:t>
      </w:r>
      <w:r w:rsidR="006621E1" w:rsidRPr="004D180D">
        <w:rPr>
          <w:rFonts w:cs="Arial"/>
          <w:sz w:val="28"/>
          <w:lang w:val="uk-UA"/>
        </w:rPr>
        <w:t xml:space="preserve"> </w:t>
      </w:r>
      <w:r w:rsidRPr="004D180D">
        <w:rPr>
          <w:rFonts w:cs="Arial"/>
          <w:sz w:val="28"/>
          <w:lang w:val="uk-UA"/>
        </w:rPr>
        <w:t>конкретних</w:t>
      </w:r>
      <w:r w:rsidR="006621E1" w:rsidRPr="004D180D">
        <w:rPr>
          <w:rFonts w:cs="Arial"/>
          <w:sz w:val="28"/>
          <w:lang w:val="uk-UA"/>
        </w:rPr>
        <w:t xml:space="preserve"> </w:t>
      </w:r>
      <w:r w:rsidRPr="004D180D">
        <w:rPr>
          <w:rFonts w:cs="Arial"/>
          <w:sz w:val="28"/>
          <w:lang w:val="uk-UA"/>
        </w:rPr>
        <w:t>позицій</w:t>
      </w:r>
      <w:r w:rsidR="006621E1" w:rsidRP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своїх</w:t>
      </w:r>
      <w:r w:rsidR="006621E1" w:rsidRPr="004D180D">
        <w:rPr>
          <w:rFonts w:cs="Arial"/>
          <w:sz w:val="28"/>
          <w:lang w:val="uk-UA"/>
        </w:rPr>
        <w:t xml:space="preserve"> </w:t>
      </w:r>
      <w:r w:rsidRPr="004D180D">
        <w:rPr>
          <w:rFonts w:cs="Arial"/>
          <w:sz w:val="28"/>
          <w:lang w:val="uk-UA"/>
        </w:rPr>
        <w:t>ринках.</w:t>
      </w:r>
      <w:r w:rsidR="006621E1" w:rsidRPr="004D180D">
        <w:rPr>
          <w:rFonts w:cs="Arial"/>
          <w:sz w:val="28"/>
          <w:lang w:val="uk-UA"/>
        </w:rPr>
        <w:t xml:space="preserve"> </w:t>
      </w:r>
      <w:r w:rsidRPr="004D180D">
        <w:rPr>
          <w:rFonts w:cs="Arial"/>
          <w:sz w:val="28"/>
          <w:lang w:val="uk-UA"/>
        </w:rPr>
        <w:t>Стратегія</w:t>
      </w:r>
      <w:r w:rsidR="006621E1" w:rsidRPr="004D180D">
        <w:rPr>
          <w:rFonts w:cs="Arial"/>
          <w:sz w:val="28"/>
          <w:lang w:val="uk-UA"/>
        </w:rPr>
        <w:t xml:space="preserve"> </w:t>
      </w:r>
      <w:r w:rsidRPr="004D180D">
        <w:rPr>
          <w:rFonts w:cs="Arial"/>
          <w:sz w:val="28"/>
          <w:lang w:val="uk-UA"/>
        </w:rPr>
        <w:t>функціонального</w:t>
      </w:r>
      <w:r w:rsidR="006621E1" w:rsidRPr="004D180D">
        <w:rPr>
          <w:rFonts w:cs="Arial"/>
          <w:sz w:val="28"/>
          <w:lang w:val="uk-UA"/>
        </w:rPr>
        <w:t xml:space="preserve"> </w:t>
      </w:r>
      <w:r w:rsidRPr="004D180D">
        <w:rPr>
          <w:rFonts w:cs="Arial"/>
          <w:sz w:val="28"/>
          <w:lang w:val="uk-UA"/>
        </w:rPr>
        <w:t>рівня</w:t>
      </w:r>
      <w:r w:rsidR="006621E1" w:rsidRPr="004D180D">
        <w:rPr>
          <w:rFonts w:cs="Arial"/>
          <w:sz w:val="28"/>
          <w:lang w:val="uk-UA"/>
        </w:rPr>
        <w:t xml:space="preserve"> </w:t>
      </w:r>
      <w:r w:rsidRPr="004D180D">
        <w:rPr>
          <w:rFonts w:cs="Arial"/>
          <w:sz w:val="28"/>
          <w:lang w:val="uk-UA"/>
        </w:rPr>
        <w:t>включає</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області</w:t>
      </w:r>
      <w:r w:rsidR="006621E1" w:rsidRPr="004D180D">
        <w:rPr>
          <w:rFonts w:cs="Arial"/>
          <w:sz w:val="28"/>
          <w:lang w:val="uk-UA"/>
        </w:rPr>
        <w:t xml:space="preserve"> </w:t>
      </w:r>
      <w:r w:rsidRPr="004D180D">
        <w:rPr>
          <w:rFonts w:cs="Arial"/>
          <w:sz w:val="28"/>
          <w:lang w:val="uk-UA"/>
        </w:rPr>
        <w:t>фінансів,</w:t>
      </w:r>
      <w:r w:rsidR="006621E1" w:rsidRPr="004D180D">
        <w:rPr>
          <w:rFonts w:cs="Arial"/>
          <w:sz w:val="28"/>
          <w:lang w:val="uk-UA"/>
        </w:rPr>
        <w:t xml:space="preserve"> </w:t>
      </w:r>
      <w:r w:rsidRPr="004D180D">
        <w:rPr>
          <w:rFonts w:cs="Arial"/>
          <w:sz w:val="28"/>
          <w:lang w:val="uk-UA"/>
        </w:rPr>
        <w:t>маркетингу,</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інновацій,</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персоналом.</w:t>
      </w:r>
      <w:r w:rsidR="006621E1" w:rsidRPr="004D180D">
        <w:rPr>
          <w:rFonts w:cs="Arial"/>
          <w:sz w:val="28"/>
          <w:lang w:val="uk-UA"/>
        </w:rPr>
        <w:t xml:space="preserve"> </w:t>
      </w:r>
      <w:r w:rsidRPr="004D180D">
        <w:rPr>
          <w:rFonts w:cs="Arial"/>
          <w:sz w:val="28"/>
          <w:lang w:val="uk-UA"/>
        </w:rPr>
        <w:t>Три</w:t>
      </w:r>
      <w:r w:rsidR="006621E1" w:rsidRPr="004D180D">
        <w:rPr>
          <w:rFonts w:cs="Arial"/>
          <w:sz w:val="28"/>
          <w:lang w:val="uk-UA"/>
        </w:rPr>
        <w:t xml:space="preserve"> </w:t>
      </w:r>
      <w:r w:rsidRPr="004D180D">
        <w:rPr>
          <w:rFonts w:cs="Arial"/>
          <w:sz w:val="28"/>
          <w:lang w:val="uk-UA"/>
        </w:rPr>
        <w:t>рівні</w:t>
      </w:r>
      <w:r w:rsidR="006621E1" w:rsidRPr="004D180D">
        <w:rPr>
          <w:rFonts w:cs="Arial"/>
          <w:sz w:val="28"/>
          <w:lang w:val="uk-UA"/>
        </w:rPr>
        <w:t xml:space="preserve"> </w:t>
      </w:r>
      <w:r w:rsidRPr="004D180D">
        <w:rPr>
          <w:rFonts w:cs="Arial"/>
          <w:sz w:val="28"/>
          <w:lang w:val="uk-UA"/>
        </w:rPr>
        <w:t>стратегічного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взаємозалежні.</w:t>
      </w:r>
      <w:r w:rsidR="006621E1" w:rsidRPr="004D180D">
        <w:rPr>
          <w:rFonts w:cs="Arial"/>
          <w:sz w:val="28"/>
          <w:lang w:val="uk-UA"/>
        </w:rPr>
        <w:t xml:space="preserve"> </w:t>
      </w:r>
      <w:r w:rsidRPr="004D180D">
        <w:rPr>
          <w:rFonts w:cs="Arial"/>
          <w:sz w:val="28"/>
          <w:lang w:val="uk-UA"/>
        </w:rPr>
        <w:t>Ефективність</w:t>
      </w:r>
      <w:r w:rsidR="006621E1" w:rsidRPr="004D180D">
        <w:rPr>
          <w:rFonts w:cs="Arial"/>
          <w:sz w:val="28"/>
          <w:lang w:val="uk-UA"/>
        </w:rPr>
        <w:t xml:space="preserve"> </w:t>
      </w:r>
      <w:r w:rsidRPr="004D180D">
        <w:rPr>
          <w:rFonts w:cs="Arial"/>
          <w:sz w:val="28"/>
          <w:lang w:val="uk-UA"/>
        </w:rPr>
        <w:t>їхньої</w:t>
      </w:r>
      <w:r w:rsidR="006621E1" w:rsidRPr="004D180D">
        <w:rPr>
          <w:rFonts w:cs="Arial"/>
          <w:sz w:val="28"/>
          <w:lang w:val="uk-UA"/>
        </w:rPr>
        <w:t xml:space="preserve"> </w:t>
      </w:r>
      <w:r w:rsidRPr="004D180D">
        <w:rPr>
          <w:rFonts w:cs="Arial"/>
          <w:sz w:val="28"/>
          <w:lang w:val="uk-UA"/>
        </w:rPr>
        <w:t>інтеграції</w:t>
      </w:r>
      <w:r w:rsidR="006621E1" w:rsidRPr="004D180D">
        <w:rPr>
          <w:rFonts w:cs="Arial"/>
          <w:sz w:val="28"/>
          <w:lang w:val="uk-UA"/>
        </w:rPr>
        <w:t xml:space="preserve"> </w:t>
      </w:r>
      <w:r w:rsidRPr="004D180D">
        <w:rPr>
          <w:rFonts w:cs="Arial"/>
          <w:sz w:val="28"/>
          <w:lang w:val="uk-UA"/>
        </w:rPr>
        <w:t>багато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чому</w:t>
      </w:r>
      <w:r w:rsidR="006621E1" w:rsidRPr="004D180D">
        <w:rPr>
          <w:rFonts w:cs="Arial"/>
          <w:sz w:val="28"/>
          <w:lang w:val="uk-UA"/>
        </w:rPr>
        <w:t xml:space="preserve"> </w:t>
      </w:r>
      <w:r w:rsidRPr="004D180D">
        <w:rPr>
          <w:rFonts w:cs="Arial"/>
          <w:sz w:val="28"/>
          <w:lang w:val="uk-UA"/>
        </w:rPr>
        <w:t>визначає</w:t>
      </w:r>
      <w:r w:rsidR="006621E1" w:rsidRPr="004D180D">
        <w:rPr>
          <w:rFonts w:cs="Arial"/>
          <w:sz w:val="28"/>
          <w:lang w:val="uk-UA"/>
        </w:rPr>
        <w:t xml:space="preserve"> </w:t>
      </w:r>
      <w:r w:rsidRPr="004D180D">
        <w:rPr>
          <w:rFonts w:cs="Arial"/>
          <w:sz w:val="28"/>
          <w:lang w:val="uk-UA"/>
        </w:rPr>
        <w:t>успіх</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цілому.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завершальною</w:t>
      </w:r>
      <w:r w:rsidR="006621E1" w:rsidRPr="004D180D">
        <w:rPr>
          <w:rFonts w:cs="Arial"/>
          <w:sz w:val="28"/>
          <w:lang w:val="uk-UA"/>
        </w:rPr>
        <w:t xml:space="preserve"> </w:t>
      </w:r>
      <w:r w:rsidRPr="004D180D">
        <w:rPr>
          <w:rFonts w:cs="Arial"/>
          <w:sz w:val="28"/>
          <w:lang w:val="uk-UA"/>
        </w:rPr>
        <w:t>стадією</w:t>
      </w:r>
      <w:r w:rsidR="006621E1" w:rsidRPr="004D180D">
        <w:rPr>
          <w:rFonts w:cs="Arial"/>
          <w:sz w:val="28"/>
          <w:lang w:val="uk-UA"/>
        </w:rPr>
        <w:t xml:space="preserve"> </w:t>
      </w:r>
      <w:r w:rsidRPr="004D180D">
        <w:rPr>
          <w:rFonts w:cs="Arial"/>
          <w:sz w:val="28"/>
          <w:lang w:val="uk-UA"/>
        </w:rPr>
        <w:t>стратегічного</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впровадження</w:t>
      </w:r>
      <w:r w:rsidR="006621E1" w:rsidRPr="004D180D">
        <w:rPr>
          <w:rFonts w:cs="Arial"/>
          <w:sz w:val="28"/>
          <w:lang w:val="uk-UA"/>
        </w:rPr>
        <w:t xml:space="preserve"> </w:t>
      </w:r>
      <w:r w:rsidRPr="004D180D">
        <w:rPr>
          <w:rFonts w:cs="Arial"/>
          <w:sz w:val="28"/>
          <w:lang w:val="uk-UA"/>
        </w:rPr>
        <w:t>нової</w:t>
      </w:r>
      <w:r w:rsidR="006621E1" w:rsidRPr="004D180D">
        <w:rPr>
          <w:rFonts w:cs="Arial"/>
          <w:sz w:val="28"/>
          <w:lang w:val="uk-UA"/>
        </w:rPr>
        <w:t xml:space="preserve"> </w:t>
      </w:r>
      <w:r w:rsidRPr="004D180D">
        <w:rPr>
          <w:rFonts w:cs="Arial"/>
          <w:sz w:val="28"/>
          <w:lang w:val="uk-UA"/>
        </w:rPr>
        <w:t>стратегії.</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Ідентифікація</w:t>
      </w:r>
      <w:r w:rsidR="006621E1" w:rsidRPr="004D180D">
        <w:rPr>
          <w:rFonts w:cs="Arial"/>
          <w:sz w:val="28"/>
          <w:lang w:val="uk-UA"/>
        </w:rPr>
        <w:t xml:space="preserve"> </w:t>
      </w:r>
      <w:r w:rsidRPr="004D180D">
        <w:rPr>
          <w:rFonts w:cs="Arial"/>
          <w:sz w:val="28"/>
          <w:lang w:val="uk-UA"/>
        </w:rPr>
        <w:t>сильних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слабких</w:t>
      </w:r>
      <w:r w:rsidR="006621E1" w:rsidRPr="004D180D">
        <w:rPr>
          <w:rFonts w:cs="Arial"/>
          <w:sz w:val="28"/>
          <w:lang w:val="uk-UA"/>
        </w:rPr>
        <w:t xml:space="preserve"> </w:t>
      </w:r>
      <w:r w:rsidRPr="004D180D">
        <w:rPr>
          <w:rFonts w:cs="Arial"/>
          <w:sz w:val="28"/>
          <w:lang w:val="uk-UA"/>
        </w:rPr>
        <w:t>сторін</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можливостей</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загроз,</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впливають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неї</w:t>
      </w:r>
      <w:r w:rsidR="006621E1" w:rsidRPr="004D180D">
        <w:rPr>
          <w:rFonts w:cs="Arial"/>
          <w:sz w:val="28"/>
          <w:lang w:val="uk-UA"/>
        </w:rPr>
        <w:t xml:space="preserve"> </w:t>
      </w:r>
      <w:r w:rsidRPr="004D180D">
        <w:rPr>
          <w:rFonts w:cs="Arial"/>
          <w:sz w:val="28"/>
          <w:lang w:val="uk-UA"/>
        </w:rPr>
        <w:t>проводиться</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4D180D">
        <w:rPr>
          <w:rFonts w:cs="Arial"/>
          <w:sz w:val="28"/>
          <w:lang w:val="uk-UA"/>
        </w:rPr>
        <w:t xml:space="preserve"> </w:t>
      </w:r>
      <w:r w:rsidRPr="004D180D">
        <w:rPr>
          <w:rFonts w:cs="Arial"/>
          <w:sz w:val="28"/>
          <w:lang w:val="uk-UA"/>
        </w:rPr>
        <w:t>ситуаційного</w:t>
      </w:r>
      <w:r w:rsidR="004D180D">
        <w:rPr>
          <w:rFonts w:cs="Arial"/>
          <w:sz w:val="28"/>
          <w:lang w:val="uk-UA"/>
        </w:rPr>
        <w:t xml:space="preserve"> </w:t>
      </w:r>
      <w:r w:rsidRPr="004D180D">
        <w:rPr>
          <w:rFonts w:cs="Arial"/>
          <w:sz w:val="28"/>
          <w:lang w:val="uk-UA"/>
        </w:rPr>
        <w:t>аналізу.</w:t>
      </w:r>
      <w:r w:rsidR="006621E1" w:rsidRPr="004D180D">
        <w:rPr>
          <w:rFonts w:cs="Arial"/>
          <w:sz w:val="28"/>
          <w:lang w:val="uk-UA"/>
        </w:rPr>
        <w:t xml:space="preserve"> </w:t>
      </w:r>
      <w:r w:rsidRPr="004D180D">
        <w:rPr>
          <w:rFonts w:cs="Arial"/>
          <w:sz w:val="28"/>
          <w:lang w:val="uk-UA"/>
        </w:rPr>
        <w:t>Інформацію</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зовнішні</w:t>
      </w:r>
      <w:r w:rsidR="006621E1" w:rsidRPr="004D180D">
        <w:rPr>
          <w:rFonts w:cs="Arial"/>
          <w:sz w:val="28"/>
          <w:lang w:val="uk-UA"/>
        </w:rPr>
        <w:t xml:space="preserve"> </w:t>
      </w:r>
      <w:r w:rsidRPr="004D180D">
        <w:rPr>
          <w:rFonts w:cs="Arial"/>
          <w:sz w:val="28"/>
          <w:lang w:val="uk-UA"/>
        </w:rPr>
        <w:t>можливості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погрози</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одержати</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різних</w:t>
      </w:r>
      <w:r w:rsidR="006621E1" w:rsidRPr="004D180D">
        <w:rPr>
          <w:rFonts w:cs="Arial"/>
          <w:sz w:val="28"/>
          <w:lang w:val="uk-UA"/>
        </w:rPr>
        <w:t xml:space="preserve"> </w:t>
      </w:r>
      <w:r w:rsidRPr="004D180D">
        <w:rPr>
          <w:rFonts w:cs="Arial"/>
          <w:sz w:val="28"/>
          <w:lang w:val="uk-UA"/>
        </w:rPr>
        <w:t>джерел:</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покупців,</w:t>
      </w:r>
      <w:r w:rsidR="006621E1" w:rsidRPr="004D180D">
        <w:rPr>
          <w:rFonts w:cs="Arial"/>
          <w:sz w:val="28"/>
          <w:lang w:val="uk-UA"/>
        </w:rPr>
        <w:t xml:space="preserve"> </w:t>
      </w:r>
      <w:r w:rsidRPr="004D180D">
        <w:rPr>
          <w:rFonts w:cs="Arial"/>
          <w:sz w:val="28"/>
          <w:lang w:val="uk-UA"/>
        </w:rPr>
        <w:t>постачальників,</w:t>
      </w:r>
      <w:r w:rsidR="006621E1" w:rsidRPr="004D180D">
        <w:rPr>
          <w:rFonts w:cs="Arial"/>
          <w:sz w:val="28"/>
          <w:lang w:val="uk-UA"/>
        </w:rPr>
        <w:t xml:space="preserve"> </w:t>
      </w:r>
      <w:r w:rsidRPr="004D180D">
        <w:rPr>
          <w:rFonts w:cs="Arial"/>
          <w:sz w:val="28"/>
          <w:lang w:val="uk-UA"/>
        </w:rPr>
        <w:t>банкірів,</w:t>
      </w:r>
      <w:r w:rsidR="006621E1" w:rsidRPr="004D180D">
        <w:rPr>
          <w:rFonts w:cs="Arial"/>
          <w:sz w:val="28"/>
          <w:lang w:val="uk-UA"/>
        </w:rPr>
        <w:t xml:space="preserve"> </w:t>
      </w:r>
      <w:r w:rsidRPr="004D180D">
        <w:rPr>
          <w:rFonts w:cs="Arial"/>
          <w:sz w:val="28"/>
          <w:lang w:val="uk-UA"/>
        </w:rPr>
        <w:t>консультантів,</w:t>
      </w:r>
      <w:r w:rsidR="006621E1" w:rsidRPr="004D180D">
        <w:rPr>
          <w:rFonts w:cs="Arial"/>
          <w:sz w:val="28"/>
          <w:lang w:val="uk-UA"/>
        </w:rPr>
        <w:t xml:space="preserve"> </w:t>
      </w:r>
      <w:r w:rsidRPr="004D180D">
        <w:rPr>
          <w:rFonts w:cs="Arial"/>
          <w:sz w:val="28"/>
          <w:lang w:val="uk-UA"/>
        </w:rPr>
        <w:t>зі</w:t>
      </w:r>
      <w:r w:rsidR="006621E1" w:rsidRPr="004D180D">
        <w:rPr>
          <w:rFonts w:cs="Arial"/>
          <w:sz w:val="28"/>
          <w:lang w:val="uk-UA"/>
        </w:rPr>
        <w:t xml:space="preserve"> </w:t>
      </w:r>
      <w:r w:rsidRPr="004D180D">
        <w:rPr>
          <w:rFonts w:cs="Arial"/>
          <w:sz w:val="28"/>
          <w:lang w:val="uk-UA"/>
        </w:rPr>
        <w:t>звітів</w:t>
      </w:r>
      <w:r w:rsidR="006621E1" w:rsidRPr="004D180D">
        <w:rPr>
          <w:rFonts w:cs="Arial"/>
          <w:sz w:val="28"/>
          <w:lang w:val="uk-UA"/>
        </w:rPr>
        <w:t xml:space="preserve"> </w:t>
      </w:r>
      <w:r w:rsidRPr="004D180D">
        <w:rPr>
          <w:rFonts w:cs="Arial"/>
          <w:sz w:val="28"/>
          <w:lang w:val="uk-UA"/>
        </w:rPr>
        <w:t>державних</w:t>
      </w:r>
      <w:r w:rsidR="006621E1" w:rsidRPr="004D180D">
        <w:rPr>
          <w:rFonts w:cs="Arial"/>
          <w:sz w:val="28"/>
          <w:lang w:val="uk-UA"/>
        </w:rPr>
        <w:t xml:space="preserve"> </w:t>
      </w:r>
      <w:r w:rsidRPr="004D180D">
        <w:rPr>
          <w:rFonts w:cs="Arial"/>
          <w:sz w:val="28"/>
          <w:lang w:val="uk-UA"/>
        </w:rPr>
        <w:t>органів,</w:t>
      </w:r>
      <w:r w:rsidR="006621E1" w:rsidRPr="004D180D">
        <w:rPr>
          <w:rFonts w:cs="Arial"/>
          <w:sz w:val="28"/>
          <w:lang w:val="uk-UA"/>
        </w:rPr>
        <w:t xml:space="preserve"> </w:t>
      </w:r>
      <w:r w:rsidRPr="004D180D">
        <w:rPr>
          <w:rFonts w:cs="Arial"/>
          <w:sz w:val="28"/>
          <w:lang w:val="uk-UA"/>
        </w:rPr>
        <w:t>спеціалізованих</w:t>
      </w:r>
      <w:r w:rsidR="006621E1" w:rsidRPr="004D180D">
        <w:rPr>
          <w:rFonts w:cs="Arial"/>
          <w:sz w:val="28"/>
          <w:lang w:val="uk-UA"/>
        </w:rPr>
        <w:t xml:space="preserve"> </w:t>
      </w:r>
      <w:r w:rsidRPr="004D180D">
        <w:rPr>
          <w:rFonts w:cs="Arial"/>
          <w:sz w:val="28"/>
          <w:lang w:val="uk-UA"/>
        </w:rPr>
        <w:t>фірм</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інше.</w:t>
      </w:r>
      <w:r w:rsidR="006621E1" w:rsidRPr="004D180D">
        <w:rPr>
          <w:rFonts w:cs="Arial"/>
          <w:sz w:val="28"/>
          <w:lang w:val="uk-UA"/>
        </w:rPr>
        <w:t xml:space="preserve"> </w:t>
      </w:r>
      <w:r w:rsidRPr="004D180D">
        <w:rPr>
          <w:rFonts w:cs="Arial"/>
          <w:sz w:val="28"/>
          <w:lang w:val="uk-UA"/>
        </w:rPr>
        <w:t>Інформацію</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сильні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слабкі</w:t>
      </w:r>
      <w:r w:rsidR="006621E1" w:rsidRPr="004D180D">
        <w:rPr>
          <w:rFonts w:cs="Arial"/>
          <w:sz w:val="28"/>
          <w:lang w:val="uk-UA"/>
        </w:rPr>
        <w:t xml:space="preserve"> </w:t>
      </w:r>
      <w:r w:rsidRPr="004D180D">
        <w:rPr>
          <w:rFonts w:cs="Arial"/>
          <w:sz w:val="28"/>
          <w:lang w:val="uk-UA"/>
        </w:rPr>
        <w:t>сторони</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менеджери</w:t>
      </w:r>
      <w:r w:rsidR="006621E1" w:rsidRPr="004D180D">
        <w:rPr>
          <w:rFonts w:cs="Arial"/>
          <w:sz w:val="28"/>
          <w:lang w:val="uk-UA"/>
        </w:rPr>
        <w:t xml:space="preserve"> </w:t>
      </w:r>
      <w:r w:rsidRPr="004D180D">
        <w:rPr>
          <w:rFonts w:cs="Arial"/>
          <w:sz w:val="28"/>
          <w:lang w:val="uk-UA"/>
        </w:rPr>
        <w:t>одержують</w:t>
      </w:r>
      <w:r w:rsidR="006621E1" w:rsidRPr="004D180D">
        <w:rPr>
          <w:rFonts w:cs="Arial"/>
          <w:sz w:val="28"/>
          <w:lang w:val="uk-UA"/>
        </w:rPr>
        <w:t xml:space="preserve"> </w:t>
      </w:r>
      <w:r w:rsidRPr="004D180D">
        <w:rPr>
          <w:rFonts w:cs="Arial"/>
          <w:sz w:val="28"/>
          <w:lang w:val="uk-UA"/>
        </w:rPr>
        <w:t>зі</w:t>
      </w:r>
      <w:r w:rsidR="006621E1" w:rsidRPr="004D180D">
        <w:rPr>
          <w:rFonts w:cs="Arial"/>
          <w:sz w:val="28"/>
          <w:lang w:val="uk-UA"/>
        </w:rPr>
        <w:t xml:space="preserve"> </w:t>
      </w:r>
      <w:r w:rsidRPr="004D180D">
        <w:rPr>
          <w:rFonts w:cs="Arial"/>
          <w:sz w:val="28"/>
          <w:lang w:val="uk-UA"/>
        </w:rPr>
        <w:t>звітів,</w:t>
      </w:r>
      <w:r w:rsidR="006621E1" w:rsidRPr="004D180D">
        <w:rPr>
          <w:rFonts w:cs="Arial"/>
          <w:sz w:val="28"/>
          <w:lang w:val="uk-UA"/>
        </w:rPr>
        <w:t xml:space="preserve"> </w:t>
      </w:r>
      <w:r w:rsidRPr="004D180D">
        <w:rPr>
          <w:rFonts w:cs="Arial"/>
          <w:sz w:val="28"/>
          <w:lang w:val="uk-UA"/>
        </w:rPr>
        <w:t>бюджетів,</w:t>
      </w:r>
      <w:r w:rsidR="006621E1" w:rsidRPr="004D180D">
        <w:rPr>
          <w:rFonts w:cs="Arial"/>
          <w:sz w:val="28"/>
          <w:lang w:val="uk-UA"/>
        </w:rPr>
        <w:t xml:space="preserve"> </w:t>
      </w:r>
      <w:r w:rsidRPr="004D180D">
        <w:rPr>
          <w:rFonts w:cs="Arial"/>
          <w:sz w:val="28"/>
          <w:lang w:val="uk-UA"/>
        </w:rPr>
        <w:t>звітів</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прибутки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збитки,</w:t>
      </w:r>
      <w:r w:rsidR="006621E1" w:rsidRPr="004D180D">
        <w:rPr>
          <w:rFonts w:cs="Arial"/>
          <w:sz w:val="28"/>
          <w:lang w:val="uk-UA"/>
        </w:rPr>
        <w:t xml:space="preserve"> </w:t>
      </w:r>
      <w:r w:rsidRPr="004D180D">
        <w:rPr>
          <w:rFonts w:cs="Arial"/>
          <w:sz w:val="28"/>
          <w:lang w:val="uk-UA"/>
        </w:rPr>
        <w:t>опитувань</w:t>
      </w:r>
      <w:r w:rsidR="006621E1" w:rsidRPr="004D180D">
        <w:rPr>
          <w:rFonts w:cs="Arial"/>
          <w:sz w:val="28"/>
          <w:lang w:val="uk-UA"/>
        </w:rPr>
        <w:t xml:space="preserve"> </w:t>
      </w:r>
      <w:r w:rsidRPr="004D180D">
        <w:rPr>
          <w:rFonts w:cs="Arial"/>
          <w:sz w:val="28"/>
          <w:lang w:val="uk-UA"/>
        </w:rPr>
        <w:t>працівників.</w:t>
      </w:r>
    </w:p>
    <w:p w:rsidR="001007C7" w:rsidRPr="004D180D" w:rsidRDefault="001007C7" w:rsidP="004D180D">
      <w:pPr>
        <w:widowControl w:val="0"/>
        <w:spacing w:line="360" w:lineRule="auto"/>
        <w:ind w:firstLine="709"/>
        <w:jc w:val="both"/>
        <w:rPr>
          <w:rFonts w:cs="Arial"/>
          <w:bCs/>
          <w:sz w:val="28"/>
          <w:lang w:val="uk-UA"/>
        </w:rPr>
      </w:pPr>
      <w:r w:rsidRPr="004D180D">
        <w:rPr>
          <w:rFonts w:cs="Arial"/>
          <w:bCs/>
          <w:sz w:val="28"/>
          <w:lang w:val="uk-UA"/>
        </w:rPr>
        <w:t>Аналіз</w:t>
      </w:r>
      <w:r w:rsidR="006621E1" w:rsidRPr="004D180D">
        <w:rPr>
          <w:rFonts w:cs="Arial"/>
          <w:bCs/>
          <w:sz w:val="28"/>
          <w:lang w:val="uk-UA"/>
        </w:rPr>
        <w:t xml:space="preserve"> </w:t>
      </w:r>
      <w:r w:rsidRPr="004D180D">
        <w:rPr>
          <w:rFonts w:cs="Arial"/>
          <w:bCs/>
          <w:sz w:val="28"/>
          <w:lang w:val="uk-UA"/>
        </w:rPr>
        <w:t>зовнішнього</w:t>
      </w:r>
      <w:r w:rsidR="006621E1" w:rsidRPr="004D180D">
        <w:rPr>
          <w:rFonts w:cs="Arial"/>
          <w:bCs/>
          <w:sz w:val="28"/>
          <w:lang w:val="uk-UA"/>
        </w:rPr>
        <w:t xml:space="preserve"> </w:t>
      </w:r>
      <w:r w:rsidRPr="004D180D">
        <w:rPr>
          <w:rFonts w:cs="Arial"/>
          <w:bCs/>
          <w:sz w:val="28"/>
          <w:lang w:val="uk-UA"/>
        </w:rPr>
        <w:t>середовища.</w:t>
      </w:r>
    </w:p>
    <w:p w:rsidR="001007C7" w:rsidRPr="004D180D" w:rsidRDefault="001007C7" w:rsidP="004D180D">
      <w:pPr>
        <w:pStyle w:val="a3"/>
        <w:spacing w:line="360" w:lineRule="auto"/>
        <w:ind w:firstLine="709"/>
        <w:jc w:val="both"/>
        <w:rPr>
          <w:rFonts w:cs="Arial"/>
          <w:lang w:val="uk-UA"/>
        </w:rPr>
      </w:pPr>
      <w:r w:rsidRPr="004D180D">
        <w:rPr>
          <w:rFonts w:cs="Arial"/>
          <w:lang w:val="uk-UA"/>
        </w:rPr>
        <w:t>Зовнішнє</w:t>
      </w:r>
      <w:r w:rsidR="006621E1" w:rsidRPr="004D180D">
        <w:rPr>
          <w:rFonts w:cs="Arial"/>
          <w:lang w:val="uk-UA"/>
        </w:rPr>
        <w:t xml:space="preserve"> </w:t>
      </w:r>
      <w:r w:rsidRPr="004D180D">
        <w:rPr>
          <w:rFonts w:cs="Arial"/>
          <w:lang w:val="uk-UA"/>
        </w:rPr>
        <w:t>середовище</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це</w:t>
      </w:r>
      <w:r w:rsidR="006621E1" w:rsidRPr="004D180D">
        <w:rPr>
          <w:rFonts w:cs="Arial"/>
          <w:lang w:val="uk-UA"/>
        </w:rPr>
        <w:t xml:space="preserve"> </w:t>
      </w:r>
      <w:r w:rsidRPr="004D180D">
        <w:rPr>
          <w:rFonts w:cs="Arial"/>
          <w:lang w:val="uk-UA"/>
        </w:rPr>
        <w:t>все</w:t>
      </w:r>
      <w:r w:rsidR="006621E1" w:rsidRPr="004D180D">
        <w:rPr>
          <w:rFonts w:cs="Arial"/>
          <w:lang w:val="uk-UA"/>
        </w:rPr>
        <w:t xml:space="preserve"> </w:t>
      </w:r>
      <w:r w:rsidRPr="004D180D">
        <w:rPr>
          <w:rFonts w:cs="Arial"/>
          <w:lang w:val="uk-UA"/>
        </w:rPr>
        <w:t>те,</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оточує</w:t>
      </w:r>
      <w:r w:rsidR="006621E1" w:rsidRPr="004D180D">
        <w:rPr>
          <w:rFonts w:cs="Arial"/>
          <w:lang w:val="uk-UA"/>
        </w:rPr>
        <w:t xml:space="preserve"> </w:t>
      </w:r>
      <w:r w:rsidRPr="004D180D">
        <w:rPr>
          <w:rFonts w:cs="Arial"/>
          <w:lang w:val="uk-UA"/>
        </w:rPr>
        <w:t>організацію</w:t>
      </w:r>
      <w:r w:rsidR="006621E1" w:rsidRPr="004D180D">
        <w:rPr>
          <w:rFonts w:cs="Arial"/>
          <w:lang w:val="uk-UA"/>
        </w:rPr>
        <w:t xml:space="preserve"> </w:t>
      </w:r>
      <w:r w:rsidRPr="004D180D">
        <w:rPr>
          <w:rFonts w:cs="Arial"/>
          <w:lang w:val="uk-UA"/>
        </w:rPr>
        <w:t>і</w:t>
      </w:r>
      <w:r w:rsidR="004D180D">
        <w:rPr>
          <w:rFonts w:cs="Arial"/>
          <w:lang w:val="uk-UA"/>
        </w:rPr>
        <w:t xml:space="preserve"> </w:t>
      </w:r>
      <w:r w:rsidRPr="004D180D">
        <w:rPr>
          <w:rFonts w:cs="Arial"/>
          <w:lang w:val="uk-UA"/>
        </w:rPr>
        <w:t>впливає</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неї.</w:t>
      </w:r>
      <w:r w:rsidR="006621E1" w:rsidRPr="004D180D">
        <w:rPr>
          <w:rFonts w:cs="Arial"/>
          <w:lang w:val="uk-UA"/>
        </w:rPr>
        <w:t xml:space="preserve"> </w:t>
      </w:r>
      <w:r w:rsidRPr="004D180D">
        <w:rPr>
          <w:rFonts w:cs="Arial"/>
          <w:lang w:val="uk-UA"/>
        </w:rPr>
        <w:t>Його</w:t>
      </w:r>
      <w:r w:rsidR="006621E1" w:rsidRPr="004D180D">
        <w:rPr>
          <w:rFonts w:cs="Arial"/>
          <w:lang w:val="uk-UA"/>
        </w:rPr>
        <w:t xml:space="preserve"> </w:t>
      </w:r>
      <w:r w:rsidRPr="004D180D">
        <w:rPr>
          <w:rFonts w:cs="Arial"/>
          <w:lang w:val="uk-UA"/>
        </w:rPr>
        <w:t>оцінюють,</w:t>
      </w:r>
      <w:r w:rsidR="006621E1" w:rsidRPr="004D180D">
        <w:rPr>
          <w:rFonts w:cs="Arial"/>
          <w:lang w:val="uk-UA"/>
        </w:rPr>
        <w:t xml:space="preserve"> </w:t>
      </w:r>
      <w:r w:rsidRPr="004D180D">
        <w:rPr>
          <w:rFonts w:cs="Arial"/>
          <w:lang w:val="uk-UA"/>
        </w:rPr>
        <w:t>використовуючи</w:t>
      </w:r>
      <w:r w:rsidR="006621E1" w:rsidRPr="004D180D">
        <w:rPr>
          <w:rFonts w:cs="Arial"/>
          <w:lang w:val="uk-UA"/>
        </w:rPr>
        <w:t xml:space="preserve"> </w:t>
      </w:r>
      <w:r w:rsidRPr="004D180D">
        <w:rPr>
          <w:rFonts w:cs="Arial"/>
          <w:lang w:val="uk-UA"/>
        </w:rPr>
        <w:t>три</w:t>
      </w:r>
      <w:r w:rsidR="006621E1" w:rsidRPr="004D180D">
        <w:rPr>
          <w:rFonts w:cs="Arial"/>
          <w:lang w:val="uk-UA"/>
        </w:rPr>
        <w:t xml:space="preserve"> </w:t>
      </w:r>
      <w:r w:rsidRPr="004D180D">
        <w:rPr>
          <w:rFonts w:cs="Arial"/>
          <w:lang w:val="uk-UA"/>
        </w:rPr>
        <w:t>групи</w:t>
      </w:r>
      <w:r w:rsidR="006621E1" w:rsidRPr="004D180D">
        <w:rPr>
          <w:rFonts w:cs="Arial"/>
          <w:lang w:val="uk-UA"/>
        </w:rPr>
        <w:t xml:space="preserve"> </w:t>
      </w:r>
      <w:r w:rsidRPr="004D180D">
        <w:rPr>
          <w:rFonts w:cs="Arial"/>
          <w:lang w:val="uk-UA"/>
        </w:rPr>
        <w:t>факторів:</w:t>
      </w:r>
    </w:p>
    <w:p w:rsidR="001007C7" w:rsidRPr="004D180D" w:rsidRDefault="001007C7" w:rsidP="004D180D">
      <w:pPr>
        <w:pStyle w:val="a3"/>
        <w:numPr>
          <w:ilvl w:val="0"/>
          <w:numId w:val="28"/>
        </w:numPr>
        <w:tabs>
          <w:tab w:val="clear" w:pos="435"/>
          <w:tab w:val="num" w:pos="1122"/>
        </w:tabs>
        <w:overflowPunct/>
        <w:autoSpaceDE/>
        <w:autoSpaceDN/>
        <w:adjustRightInd/>
        <w:spacing w:line="360" w:lineRule="auto"/>
        <w:ind w:left="0" w:firstLine="709"/>
        <w:jc w:val="both"/>
        <w:textAlignment w:val="auto"/>
        <w:rPr>
          <w:rFonts w:cs="Arial"/>
          <w:lang w:val="uk-UA"/>
        </w:rPr>
      </w:pPr>
      <w:r w:rsidRPr="004D180D">
        <w:rPr>
          <w:rFonts w:cs="Arial"/>
          <w:lang w:val="uk-UA"/>
        </w:rPr>
        <w:t>зміни,</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впливають</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окремі</w:t>
      </w:r>
      <w:r w:rsidR="006621E1" w:rsidRPr="004D180D">
        <w:rPr>
          <w:rFonts w:cs="Arial"/>
          <w:lang w:val="uk-UA"/>
        </w:rPr>
        <w:t xml:space="preserve"> </w:t>
      </w:r>
      <w:r w:rsidRPr="004D180D">
        <w:rPr>
          <w:rFonts w:cs="Arial"/>
          <w:lang w:val="uk-UA"/>
        </w:rPr>
        <w:t>складові</w:t>
      </w:r>
      <w:r w:rsidR="006621E1" w:rsidRPr="004D180D">
        <w:rPr>
          <w:rFonts w:cs="Arial"/>
          <w:lang w:val="uk-UA"/>
        </w:rPr>
        <w:t xml:space="preserve"> </w:t>
      </w:r>
      <w:r w:rsidRPr="004D180D">
        <w:rPr>
          <w:rFonts w:cs="Arial"/>
          <w:lang w:val="uk-UA"/>
        </w:rPr>
        <w:t>існуючої</w:t>
      </w:r>
      <w:r w:rsidR="006621E1" w:rsidRPr="004D180D">
        <w:rPr>
          <w:rFonts w:cs="Arial"/>
          <w:lang w:val="uk-UA"/>
        </w:rPr>
        <w:t xml:space="preserve"> </w:t>
      </w:r>
      <w:r w:rsidRPr="004D180D">
        <w:rPr>
          <w:rFonts w:cs="Arial"/>
          <w:lang w:val="uk-UA"/>
        </w:rPr>
        <w:t>стратегії;</w:t>
      </w:r>
    </w:p>
    <w:p w:rsidR="001007C7" w:rsidRPr="004D180D" w:rsidRDefault="001007C7" w:rsidP="004D180D">
      <w:pPr>
        <w:pStyle w:val="a3"/>
        <w:numPr>
          <w:ilvl w:val="0"/>
          <w:numId w:val="28"/>
        </w:numPr>
        <w:tabs>
          <w:tab w:val="clear" w:pos="435"/>
          <w:tab w:val="num" w:pos="1122"/>
        </w:tabs>
        <w:overflowPunct/>
        <w:autoSpaceDE/>
        <w:autoSpaceDN/>
        <w:adjustRightInd/>
        <w:spacing w:line="360" w:lineRule="auto"/>
        <w:ind w:left="0" w:firstLine="709"/>
        <w:jc w:val="both"/>
        <w:textAlignment w:val="auto"/>
        <w:rPr>
          <w:rFonts w:cs="Arial"/>
          <w:lang w:val="uk-UA"/>
        </w:rPr>
      </w:pPr>
      <w:r w:rsidRPr="004D180D">
        <w:rPr>
          <w:rFonts w:cs="Arial"/>
          <w:lang w:val="uk-UA"/>
        </w:rPr>
        <w:t>фактори,</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представляють</w:t>
      </w:r>
      <w:r w:rsidR="006621E1" w:rsidRPr="004D180D">
        <w:rPr>
          <w:rFonts w:cs="Arial"/>
          <w:lang w:val="uk-UA"/>
        </w:rPr>
        <w:t xml:space="preserve"> </w:t>
      </w:r>
      <w:r w:rsidRPr="004D180D">
        <w:rPr>
          <w:rFonts w:cs="Arial"/>
          <w:lang w:val="uk-UA"/>
        </w:rPr>
        <w:t>погрозу</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існуючої</w:t>
      </w:r>
      <w:r w:rsidR="006621E1" w:rsidRPr="004D180D">
        <w:rPr>
          <w:rFonts w:cs="Arial"/>
          <w:lang w:val="uk-UA"/>
        </w:rPr>
        <w:t xml:space="preserve"> </w:t>
      </w:r>
      <w:r w:rsidRPr="004D180D">
        <w:rPr>
          <w:rFonts w:cs="Arial"/>
          <w:lang w:val="uk-UA"/>
        </w:rPr>
        <w:t>стратегії;</w:t>
      </w:r>
    </w:p>
    <w:p w:rsidR="001007C7" w:rsidRPr="004D180D" w:rsidRDefault="001007C7" w:rsidP="004D180D">
      <w:pPr>
        <w:pStyle w:val="a3"/>
        <w:numPr>
          <w:ilvl w:val="0"/>
          <w:numId w:val="28"/>
        </w:numPr>
        <w:tabs>
          <w:tab w:val="clear" w:pos="435"/>
          <w:tab w:val="num" w:pos="1122"/>
        </w:tabs>
        <w:overflowPunct/>
        <w:autoSpaceDE/>
        <w:autoSpaceDN/>
        <w:adjustRightInd/>
        <w:spacing w:line="360" w:lineRule="auto"/>
        <w:ind w:left="0" w:firstLine="709"/>
        <w:jc w:val="both"/>
        <w:textAlignment w:val="auto"/>
        <w:rPr>
          <w:rFonts w:cs="Arial"/>
          <w:lang w:val="uk-UA"/>
        </w:rPr>
      </w:pPr>
      <w:r w:rsidRPr="004D180D">
        <w:rPr>
          <w:rFonts w:cs="Arial"/>
          <w:lang w:val="uk-UA"/>
        </w:rPr>
        <w:t>фактори,</w:t>
      </w:r>
      <w:r w:rsidR="006621E1" w:rsidRPr="004D180D">
        <w:rPr>
          <w:rFonts w:cs="Arial"/>
          <w:lang w:val="uk-UA"/>
        </w:rPr>
        <w:t xml:space="preserve"> </w:t>
      </w:r>
      <w:r w:rsidRPr="004D180D">
        <w:rPr>
          <w:rFonts w:cs="Arial"/>
          <w:lang w:val="uk-UA"/>
        </w:rPr>
        <w:t>які</w:t>
      </w:r>
      <w:r w:rsidR="006621E1" w:rsidRPr="004D180D">
        <w:rPr>
          <w:rFonts w:cs="Arial"/>
          <w:lang w:val="uk-UA"/>
        </w:rPr>
        <w:t xml:space="preserve"> </w:t>
      </w:r>
      <w:r w:rsidRPr="004D180D">
        <w:rPr>
          <w:rFonts w:cs="Arial"/>
          <w:lang w:val="uk-UA"/>
        </w:rPr>
        <w:t>сприяють</w:t>
      </w:r>
      <w:r w:rsidR="006621E1" w:rsidRPr="004D180D">
        <w:rPr>
          <w:rFonts w:cs="Arial"/>
          <w:lang w:val="uk-UA"/>
        </w:rPr>
        <w:t xml:space="preserve"> </w:t>
      </w:r>
      <w:r w:rsidRPr="004D180D">
        <w:rPr>
          <w:rFonts w:cs="Arial"/>
          <w:lang w:val="uk-UA"/>
        </w:rPr>
        <w:t>виконанню</w:t>
      </w:r>
      <w:r w:rsidR="006621E1" w:rsidRPr="004D180D">
        <w:rPr>
          <w:rFonts w:cs="Arial"/>
          <w:lang w:val="uk-UA"/>
        </w:rPr>
        <w:t xml:space="preserve"> </w:t>
      </w:r>
      <w:r w:rsidRPr="004D180D">
        <w:rPr>
          <w:rFonts w:cs="Arial"/>
          <w:lang w:val="uk-UA"/>
        </w:rPr>
        <w:t>цілей.</w:t>
      </w:r>
    </w:p>
    <w:p w:rsidR="001007C7" w:rsidRPr="004D180D" w:rsidRDefault="001007C7" w:rsidP="004D180D">
      <w:pPr>
        <w:pStyle w:val="a3"/>
        <w:spacing w:line="360" w:lineRule="auto"/>
        <w:ind w:firstLine="709"/>
        <w:jc w:val="both"/>
        <w:rPr>
          <w:rFonts w:cs="Arial"/>
          <w:lang w:val="uk-UA"/>
        </w:rPr>
      </w:pPr>
      <w:r w:rsidRPr="004D180D">
        <w:rPr>
          <w:rFonts w:cs="Arial"/>
          <w:lang w:val="uk-UA"/>
        </w:rPr>
        <w:lastRenderedPageBreak/>
        <w:t>Таким</w:t>
      </w:r>
      <w:r w:rsidR="006621E1" w:rsidRPr="004D180D">
        <w:rPr>
          <w:rFonts w:cs="Arial"/>
          <w:lang w:val="uk-UA"/>
        </w:rPr>
        <w:t xml:space="preserve"> </w:t>
      </w:r>
      <w:r w:rsidRPr="004D180D">
        <w:rPr>
          <w:rFonts w:cs="Arial"/>
          <w:lang w:val="uk-UA"/>
        </w:rPr>
        <w:t>чином,</w:t>
      </w:r>
      <w:r w:rsidR="006621E1" w:rsidRPr="004D180D">
        <w:rPr>
          <w:rFonts w:cs="Arial"/>
          <w:lang w:val="uk-UA"/>
        </w:rPr>
        <w:t xml:space="preserve"> </w:t>
      </w:r>
      <w:r w:rsidRPr="004D180D">
        <w:rPr>
          <w:rFonts w:cs="Arial"/>
          <w:lang w:val="uk-UA"/>
        </w:rPr>
        <w:t>аналіз</w:t>
      </w:r>
      <w:r w:rsidR="006621E1" w:rsidRPr="004D180D">
        <w:rPr>
          <w:rFonts w:cs="Arial"/>
          <w:lang w:val="uk-UA"/>
        </w:rPr>
        <w:t xml:space="preserve"> </w:t>
      </w:r>
      <w:r w:rsidRPr="004D180D">
        <w:rPr>
          <w:rFonts w:cs="Arial"/>
          <w:lang w:val="uk-UA"/>
        </w:rPr>
        <w:t>зовнішнього</w:t>
      </w:r>
      <w:r w:rsidR="006621E1" w:rsidRPr="004D180D">
        <w:rPr>
          <w:rFonts w:cs="Arial"/>
          <w:lang w:val="uk-UA"/>
        </w:rPr>
        <w:t xml:space="preserve"> </w:t>
      </w:r>
      <w:r w:rsidRPr="004D180D">
        <w:rPr>
          <w:rFonts w:cs="Arial"/>
          <w:lang w:val="uk-UA"/>
        </w:rPr>
        <w:t>середовища</w:t>
      </w:r>
      <w:r w:rsidR="006621E1" w:rsidRPr="004D180D">
        <w:rPr>
          <w:rFonts w:cs="Arial"/>
          <w:bCs/>
          <w:lang w:val="uk-UA"/>
        </w:rPr>
        <w:t xml:space="preserve"> </w:t>
      </w:r>
      <w:r w:rsidRPr="004D180D">
        <w:rPr>
          <w:rFonts w:cs="Arial"/>
          <w:lang w:val="uk-UA"/>
        </w:rPr>
        <w:t>являє</w:t>
      </w:r>
      <w:r w:rsidR="006621E1" w:rsidRPr="004D180D">
        <w:rPr>
          <w:rFonts w:cs="Arial"/>
          <w:lang w:val="uk-UA"/>
        </w:rPr>
        <w:t xml:space="preserve"> </w:t>
      </w:r>
      <w:r w:rsidRPr="004D180D">
        <w:rPr>
          <w:rFonts w:cs="Arial"/>
          <w:lang w:val="uk-UA"/>
        </w:rPr>
        <w:t>собою</w:t>
      </w:r>
      <w:r w:rsidR="006621E1" w:rsidRPr="004D180D">
        <w:rPr>
          <w:rFonts w:cs="Arial"/>
          <w:lang w:val="uk-UA"/>
        </w:rPr>
        <w:t xml:space="preserve"> </w:t>
      </w:r>
      <w:r w:rsidRPr="004D180D">
        <w:rPr>
          <w:rFonts w:cs="Arial"/>
          <w:lang w:val="uk-UA"/>
        </w:rPr>
        <w:t>дослідження</w:t>
      </w:r>
      <w:r w:rsidR="004D180D">
        <w:rPr>
          <w:rFonts w:cs="Arial"/>
          <w:lang w:val="uk-UA"/>
        </w:rPr>
        <w:t xml:space="preserve"> </w:t>
      </w:r>
      <w:r w:rsidRPr="004D180D">
        <w:rPr>
          <w:rFonts w:cs="Arial"/>
          <w:lang w:val="uk-UA"/>
        </w:rPr>
        <w:t>результати</w:t>
      </w:r>
      <w:r w:rsidR="006621E1" w:rsidRPr="004D180D">
        <w:rPr>
          <w:rFonts w:cs="Arial"/>
          <w:lang w:val="uk-UA"/>
        </w:rPr>
        <w:t xml:space="preserve"> </w:t>
      </w:r>
      <w:r w:rsidRPr="004D180D">
        <w:rPr>
          <w:rFonts w:cs="Arial"/>
          <w:lang w:val="uk-UA"/>
        </w:rPr>
        <w:t>якого</w:t>
      </w:r>
      <w:r w:rsidR="006621E1" w:rsidRPr="004D180D">
        <w:rPr>
          <w:rFonts w:cs="Arial"/>
          <w:lang w:val="uk-UA"/>
        </w:rPr>
        <w:t xml:space="preserve"> </w:t>
      </w:r>
      <w:r w:rsidRPr="004D180D">
        <w:rPr>
          <w:rFonts w:cs="Arial"/>
          <w:lang w:val="uk-UA"/>
        </w:rPr>
        <w:t>дають</w:t>
      </w:r>
      <w:r w:rsidR="006621E1" w:rsidRPr="004D180D">
        <w:rPr>
          <w:rFonts w:cs="Arial"/>
          <w:lang w:val="uk-UA"/>
        </w:rPr>
        <w:t xml:space="preserve"> </w:t>
      </w:r>
      <w:r w:rsidRPr="004D180D">
        <w:rPr>
          <w:rFonts w:cs="Arial"/>
          <w:lang w:val="uk-UA"/>
        </w:rPr>
        <w:t>можливість</w:t>
      </w:r>
      <w:r w:rsidR="006621E1" w:rsidRPr="004D180D">
        <w:rPr>
          <w:rFonts w:cs="Arial"/>
          <w:lang w:val="uk-UA"/>
        </w:rPr>
        <w:t xml:space="preserve"> </w:t>
      </w:r>
      <w:r w:rsidRPr="004D180D">
        <w:rPr>
          <w:rFonts w:cs="Arial"/>
          <w:lang w:val="uk-UA"/>
        </w:rPr>
        <w:t>одержати</w:t>
      </w:r>
      <w:r w:rsidR="006621E1" w:rsidRPr="004D180D">
        <w:rPr>
          <w:rFonts w:cs="Arial"/>
          <w:lang w:val="uk-UA"/>
        </w:rPr>
        <w:t xml:space="preserve"> </w:t>
      </w:r>
      <w:r w:rsidRPr="004D180D">
        <w:rPr>
          <w:rFonts w:cs="Arial"/>
          <w:lang w:val="uk-UA"/>
        </w:rPr>
        <w:t>відповіді</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питання,</w:t>
      </w:r>
      <w:r w:rsidR="006621E1" w:rsidRPr="004D180D">
        <w:rPr>
          <w:rFonts w:cs="Arial"/>
          <w:lang w:val="uk-UA"/>
        </w:rPr>
        <w:t xml:space="preserve"> </w:t>
      </w:r>
      <w:r w:rsidRPr="004D180D">
        <w:rPr>
          <w:rFonts w:cs="Arial"/>
          <w:lang w:val="uk-UA"/>
        </w:rPr>
        <w:t>життєво</w:t>
      </w:r>
      <w:r w:rsidR="006621E1" w:rsidRPr="004D180D">
        <w:rPr>
          <w:rFonts w:cs="Arial"/>
          <w:lang w:val="uk-UA"/>
        </w:rPr>
        <w:t xml:space="preserve"> </w:t>
      </w:r>
      <w:r w:rsidRPr="004D180D">
        <w:rPr>
          <w:rFonts w:cs="Arial"/>
          <w:lang w:val="uk-UA"/>
        </w:rPr>
        <w:t>важливі</w:t>
      </w:r>
      <w:r w:rsidR="006621E1" w:rsidRPr="004D180D">
        <w:rPr>
          <w:rFonts w:cs="Arial"/>
          <w:lang w:val="uk-UA"/>
        </w:rPr>
        <w:t xml:space="preserve"> </w:t>
      </w:r>
      <w:r w:rsidRPr="004D180D">
        <w:rPr>
          <w:rFonts w:cs="Arial"/>
          <w:lang w:val="uk-UA"/>
        </w:rPr>
        <w:t>при</w:t>
      </w:r>
      <w:r w:rsidR="006621E1" w:rsidRPr="004D180D">
        <w:rPr>
          <w:rFonts w:cs="Arial"/>
          <w:lang w:val="uk-UA"/>
        </w:rPr>
        <w:t xml:space="preserve"> </w:t>
      </w:r>
      <w:r w:rsidRPr="004D180D">
        <w:rPr>
          <w:rFonts w:cs="Arial"/>
          <w:lang w:val="uk-UA"/>
        </w:rPr>
        <w:t>виробленні</w:t>
      </w:r>
      <w:r w:rsidR="006621E1" w:rsidRPr="004D180D">
        <w:rPr>
          <w:rFonts w:cs="Arial"/>
          <w:lang w:val="uk-UA"/>
        </w:rPr>
        <w:t xml:space="preserve"> </w:t>
      </w:r>
      <w:r w:rsidRPr="004D180D">
        <w:rPr>
          <w:rFonts w:cs="Arial"/>
          <w:lang w:val="uk-UA"/>
        </w:rPr>
        <w:t>стратегії:</w:t>
      </w:r>
    </w:p>
    <w:p w:rsidR="001007C7" w:rsidRPr="004D180D" w:rsidRDefault="001007C7" w:rsidP="004D180D">
      <w:pPr>
        <w:pStyle w:val="a3"/>
        <w:numPr>
          <w:ilvl w:val="1"/>
          <w:numId w:val="28"/>
        </w:numPr>
        <w:overflowPunct/>
        <w:autoSpaceDE/>
        <w:autoSpaceDN/>
        <w:adjustRightInd/>
        <w:spacing w:line="360" w:lineRule="auto"/>
        <w:ind w:left="0" w:firstLine="709"/>
        <w:jc w:val="both"/>
        <w:textAlignment w:val="auto"/>
        <w:rPr>
          <w:rFonts w:cs="Arial"/>
          <w:lang w:val="uk-UA"/>
        </w:rPr>
      </w:pPr>
      <w:r w:rsidRPr="004D180D">
        <w:rPr>
          <w:rFonts w:cs="Arial"/>
          <w:lang w:val="uk-UA"/>
        </w:rPr>
        <w:t>Де</w:t>
      </w:r>
      <w:r w:rsidR="006621E1" w:rsidRPr="004D180D">
        <w:rPr>
          <w:rFonts w:cs="Arial"/>
          <w:lang w:val="uk-UA"/>
        </w:rPr>
        <w:t xml:space="preserve"> </w:t>
      </w:r>
      <w:r w:rsidRPr="004D180D">
        <w:rPr>
          <w:rFonts w:cs="Arial"/>
          <w:lang w:val="uk-UA"/>
        </w:rPr>
        <w:t>зараз</w:t>
      </w:r>
      <w:r w:rsidR="006621E1" w:rsidRPr="004D180D">
        <w:rPr>
          <w:rFonts w:cs="Arial"/>
          <w:lang w:val="uk-UA"/>
        </w:rPr>
        <w:t xml:space="preserve"> </w:t>
      </w:r>
      <w:r w:rsidRPr="004D180D">
        <w:rPr>
          <w:rFonts w:cs="Arial"/>
          <w:lang w:val="uk-UA"/>
        </w:rPr>
        <w:t>знаходиться</w:t>
      </w:r>
      <w:r w:rsidR="006621E1" w:rsidRPr="004D180D">
        <w:rPr>
          <w:rFonts w:cs="Arial"/>
          <w:lang w:val="uk-UA"/>
        </w:rPr>
        <w:t xml:space="preserve"> </w:t>
      </w:r>
      <w:r w:rsidRPr="004D180D">
        <w:rPr>
          <w:rFonts w:cs="Arial"/>
          <w:lang w:val="uk-UA"/>
        </w:rPr>
        <w:t>організація?</w:t>
      </w:r>
    </w:p>
    <w:p w:rsidR="001007C7" w:rsidRPr="004D180D" w:rsidRDefault="001007C7" w:rsidP="004D180D">
      <w:pPr>
        <w:pStyle w:val="a3"/>
        <w:numPr>
          <w:ilvl w:val="1"/>
          <w:numId w:val="28"/>
        </w:numPr>
        <w:overflowPunct/>
        <w:autoSpaceDE/>
        <w:autoSpaceDN/>
        <w:adjustRightInd/>
        <w:spacing w:line="360" w:lineRule="auto"/>
        <w:ind w:left="0" w:firstLine="709"/>
        <w:jc w:val="both"/>
        <w:textAlignment w:val="auto"/>
        <w:rPr>
          <w:rFonts w:cs="Arial"/>
          <w:lang w:val="uk-UA"/>
        </w:rPr>
      </w:pPr>
      <w:r w:rsidRPr="004D180D">
        <w:rPr>
          <w:rFonts w:cs="Arial"/>
          <w:lang w:val="uk-UA"/>
        </w:rPr>
        <w:t>У</w:t>
      </w:r>
      <w:r w:rsidR="006621E1" w:rsidRPr="004D180D">
        <w:rPr>
          <w:rFonts w:cs="Arial"/>
          <w:lang w:val="uk-UA"/>
        </w:rPr>
        <w:t xml:space="preserve"> </w:t>
      </w:r>
      <w:r w:rsidRPr="004D180D">
        <w:rPr>
          <w:rFonts w:cs="Arial"/>
          <w:lang w:val="uk-UA"/>
        </w:rPr>
        <w:t>якому</w:t>
      </w:r>
      <w:r w:rsidR="006621E1" w:rsidRPr="004D180D">
        <w:rPr>
          <w:rFonts w:cs="Arial"/>
          <w:lang w:val="uk-UA"/>
        </w:rPr>
        <w:t xml:space="preserve"> </w:t>
      </w:r>
      <w:r w:rsidRPr="004D180D">
        <w:rPr>
          <w:rFonts w:cs="Arial"/>
          <w:lang w:val="uk-UA"/>
        </w:rPr>
        <w:t>напрямку</w:t>
      </w:r>
      <w:r w:rsidR="006621E1" w:rsidRPr="004D180D">
        <w:rPr>
          <w:rFonts w:cs="Arial"/>
          <w:lang w:val="uk-UA"/>
        </w:rPr>
        <w:t xml:space="preserve"> </w:t>
      </w:r>
      <w:r w:rsidRPr="004D180D">
        <w:rPr>
          <w:rFonts w:cs="Arial"/>
          <w:lang w:val="uk-UA"/>
        </w:rPr>
        <w:t>їй</w:t>
      </w:r>
      <w:r w:rsidR="006621E1" w:rsidRPr="004D180D">
        <w:rPr>
          <w:rFonts w:cs="Arial"/>
          <w:lang w:val="uk-UA"/>
        </w:rPr>
        <w:t xml:space="preserve"> </w:t>
      </w:r>
      <w:r w:rsidRPr="004D180D">
        <w:rPr>
          <w:rFonts w:cs="Arial"/>
          <w:lang w:val="uk-UA"/>
        </w:rPr>
        <w:t>треба</w:t>
      </w:r>
      <w:r w:rsidR="006621E1" w:rsidRPr="004D180D">
        <w:rPr>
          <w:rFonts w:cs="Arial"/>
          <w:lang w:val="uk-UA"/>
        </w:rPr>
        <w:t xml:space="preserve"> </w:t>
      </w:r>
      <w:r w:rsidRPr="004D180D">
        <w:rPr>
          <w:rFonts w:cs="Arial"/>
          <w:lang w:val="uk-UA"/>
        </w:rPr>
        <w:t>рухатися</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де</w:t>
      </w:r>
      <w:r w:rsidR="006621E1" w:rsidRPr="004D180D">
        <w:rPr>
          <w:rFonts w:cs="Arial"/>
          <w:lang w:val="uk-UA"/>
        </w:rPr>
        <w:t xml:space="preserve"> </w:t>
      </w:r>
      <w:r w:rsidRPr="004D180D">
        <w:rPr>
          <w:rFonts w:cs="Arial"/>
          <w:lang w:val="uk-UA"/>
        </w:rPr>
        <w:t>вона</w:t>
      </w:r>
      <w:r w:rsidR="006621E1" w:rsidRPr="004D180D">
        <w:rPr>
          <w:rFonts w:cs="Arial"/>
          <w:lang w:val="uk-UA"/>
        </w:rPr>
        <w:t xml:space="preserve"> </w:t>
      </w:r>
      <w:r w:rsidRPr="004D180D">
        <w:rPr>
          <w:rFonts w:cs="Arial"/>
          <w:lang w:val="uk-UA"/>
        </w:rPr>
        <w:t>повинна</w:t>
      </w:r>
      <w:r w:rsidR="006621E1" w:rsidRPr="004D180D">
        <w:rPr>
          <w:rFonts w:cs="Arial"/>
          <w:lang w:val="uk-UA"/>
        </w:rPr>
        <w:t xml:space="preserve"> </w:t>
      </w:r>
      <w:r w:rsidRPr="004D180D">
        <w:rPr>
          <w:rFonts w:cs="Arial"/>
          <w:lang w:val="uk-UA"/>
        </w:rPr>
        <w:t>знаходиться</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майбутньому?</w:t>
      </w:r>
    </w:p>
    <w:p w:rsidR="001007C7" w:rsidRPr="004D180D" w:rsidRDefault="001007C7" w:rsidP="004D180D">
      <w:pPr>
        <w:pStyle w:val="a3"/>
        <w:numPr>
          <w:ilvl w:val="1"/>
          <w:numId w:val="28"/>
        </w:numPr>
        <w:overflowPunct/>
        <w:autoSpaceDE/>
        <w:autoSpaceDN/>
        <w:adjustRightInd/>
        <w:spacing w:line="360" w:lineRule="auto"/>
        <w:ind w:left="0" w:firstLine="709"/>
        <w:jc w:val="both"/>
        <w:textAlignment w:val="auto"/>
        <w:rPr>
          <w:rFonts w:cs="Arial"/>
          <w:lang w:val="uk-UA"/>
        </w:rPr>
      </w:pPr>
      <w:r w:rsidRPr="004D180D">
        <w:rPr>
          <w:rFonts w:cs="Arial"/>
          <w:lang w:val="uk-UA"/>
        </w:rPr>
        <w:t>Що</w:t>
      </w:r>
      <w:r w:rsidR="006621E1" w:rsidRPr="004D180D">
        <w:rPr>
          <w:rFonts w:cs="Arial"/>
          <w:lang w:val="uk-UA"/>
        </w:rPr>
        <w:t xml:space="preserve"> </w:t>
      </w:r>
      <w:r w:rsidRPr="004D180D">
        <w:rPr>
          <w:rFonts w:cs="Arial"/>
          <w:lang w:val="uk-UA"/>
        </w:rPr>
        <w:t>необхідно</w:t>
      </w:r>
      <w:r w:rsidR="006621E1" w:rsidRPr="004D180D">
        <w:rPr>
          <w:rFonts w:cs="Arial"/>
          <w:lang w:val="uk-UA"/>
        </w:rPr>
        <w:t xml:space="preserve"> </w:t>
      </w:r>
      <w:r w:rsidRPr="004D180D">
        <w:rPr>
          <w:rFonts w:cs="Arial"/>
          <w:lang w:val="uk-UA"/>
        </w:rPr>
        <w:t>зробити,</w:t>
      </w:r>
      <w:r w:rsidR="006621E1" w:rsidRPr="004D180D">
        <w:rPr>
          <w:rFonts w:cs="Arial"/>
          <w:lang w:val="uk-UA"/>
        </w:rPr>
        <w:t xml:space="preserve"> </w:t>
      </w:r>
      <w:r w:rsidRPr="004D180D">
        <w:rPr>
          <w:rFonts w:cs="Arial"/>
          <w:lang w:val="uk-UA"/>
        </w:rPr>
        <w:t>щоб</w:t>
      </w:r>
      <w:r w:rsidR="006621E1" w:rsidRPr="004D180D">
        <w:rPr>
          <w:rFonts w:cs="Arial"/>
          <w:lang w:val="uk-UA"/>
        </w:rPr>
        <w:t xml:space="preserve"> </w:t>
      </w:r>
      <w:r w:rsidRPr="004D180D">
        <w:rPr>
          <w:rFonts w:cs="Arial"/>
          <w:lang w:val="uk-UA"/>
        </w:rPr>
        <w:t>організація</w:t>
      </w:r>
      <w:r w:rsidR="006621E1" w:rsidRPr="004D180D">
        <w:rPr>
          <w:rFonts w:cs="Arial"/>
          <w:lang w:val="uk-UA"/>
        </w:rPr>
        <w:t xml:space="preserve"> </w:t>
      </w:r>
      <w:r w:rsidRPr="004D180D">
        <w:rPr>
          <w:rFonts w:cs="Arial"/>
          <w:lang w:val="uk-UA"/>
        </w:rPr>
        <w:t>зайняла</w:t>
      </w:r>
      <w:r w:rsidR="006621E1" w:rsidRPr="004D180D">
        <w:rPr>
          <w:rFonts w:cs="Arial"/>
          <w:lang w:val="uk-UA"/>
        </w:rPr>
        <w:t xml:space="preserve"> </w:t>
      </w:r>
      <w:r w:rsidRPr="004D180D">
        <w:rPr>
          <w:rFonts w:cs="Arial"/>
          <w:lang w:val="uk-UA"/>
        </w:rPr>
        <w:t>те</w:t>
      </w:r>
      <w:r w:rsidR="006621E1" w:rsidRPr="004D180D">
        <w:rPr>
          <w:rFonts w:cs="Arial"/>
          <w:lang w:val="uk-UA"/>
        </w:rPr>
        <w:t xml:space="preserve"> </w:t>
      </w:r>
      <w:r w:rsidRPr="004D180D">
        <w:rPr>
          <w:rFonts w:cs="Arial"/>
          <w:lang w:val="uk-UA"/>
        </w:rPr>
        <w:t>положення,</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планується</w:t>
      </w:r>
      <w:r w:rsidR="006621E1" w:rsidRPr="004D180D">
        <w:rPr>
          <w:rFonts w:cs="Arial"/>
          <w:lang w:val="uk-UA"/>
        </w:rPr>
        <w:t xml:space="preserve"> </w:t>
      </w:r>
      <w:r w:rsidRPr="004D180D">
        <w:rPr>
          <w:rFonts w:cs="Arial"/>
          <w:lang w:val="uk-UA"/>
        </w:rPr>
        <w:t>керівництвом?</w:t>
      </w:r>
      <w:r w:rsidR="006621E1" w:rsidRPr="004D180D">
        <w:rPr>
          <w:rFonts w:cs="Arial"/>
          <w:lang w:val="uk-UA"/>
        </w:rPr>
        <w:t xml:space="preserve"> </w:t>
      </w:r>
      <w:r w:rsidRPr="004D180D">
        <w:rPr>
          <w:rFonts w:cs="Arial"/>
          <w:lang w:val="uk-UA"/>
        </w:rPr>
        <w:t>Які</w:t>
      </w:r>
      <w:r w:rsidR="006621E1" w:rsidRPr="004D180D">
        <w:rPr>
          <w:rFonts w:cs="Arial"/>
          <w:lang w:val="uk-UA"/>
        </w:rPr>
        <w:t xml:space="preserve"> </w:t>
      </w:r>
      <w:r w:rsidRPr="004D180D">
        <w:rPr>
          <w:rFonts w:cs="Arial"/>
          <w:lang w:val="uk-UA"/>
        </w:rPr>
        <w:t>ресурси</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цього</w:t>
      </w:r>
      <w:r w:rsidR="006621E1" w:rsidRPr="004D180D">
        <w:rPr>
          <w:rFonts w:cs="Arial"/>
          <w:lang w:val="uk-UA"/>
        </w:rPr>
        <w:t xml:space="preserve"> </w:t>
      </w:r>
      <w:r w:rsidRPr="004D180D">
        <w:rPr>
          <w:rFonts w:cs="Arial"/>
          <w:lang w:val="uk-UA"/>
        </w:rPr>
        <w:t>знадобляться?</w:t>
      </w:r>
    </w:p>
    <w:p w:rsidR="001007C7" w:rsidRPr="004D180D" w:rsidRDefault="001007C7" w:rsidP="004D180D">
      <w:pPr>
        <w:pStyle w:val="a3"/>
        <w:spacing w:line="360" w:lineRule="auto"/>
        <w:ind w:firstLine="709"/>
        <w:jc w:val="both"/>
        <w:rPr>
          <w:rFonts w:cs="Arial"/>
          <w:lang w:val="uk-UA"/>
        </w:rPr>
      </w:pPr>
      <w:r w:rsidRPr="004D180D">
        <w:rPr>
          <w:rFonts w:cs="Arial"/>
          <w:lang w:val="uk-UA"/>
        </w:rPr>
        <w:t>У</w:t>
      </w:r>
      <w:r w:rsidR="006621E1" w:rsidRPr="004D180D">
        <w:rPr>
          <w:rFonts w:cs="Arial"/>
          <w:lang w:val="uk-UA"/>
        </w:rPr>
        <w:t xml:space="preserve"> </w:t>
      </w:r>
      <w:r w:rsidRPr="004D180D">
        <w:rPr>
          <w:rFonts w:cs="Arial"/>
          <w:lang w:val="uk-UA"/>
        </w:rPr>
        <w:t>процесі</w:t>
      </w:r>
      <w:r w:rsidR="006621E1" w:rsidRPr="004D180D">
        <w:rPr>
          <w:rFonts w:cs="Arial"/>
          <w:lang w:val="uk-UA"/>
        </w:rPr>
        <w:t xml:space="preserve"> </w:t>
      </w:r>
      <w:r w:rsidRPr="004D180D">
        <w:rPr>
          <w:rFonts w:cs="Arial"/>
          <w:lang w:val="uk-UA"/>
        </w:rPr>
        <w:t>дослідження</w:t>
      </w:r>
      <w:r w:rsidR="006621E1" w:rsidRPr="004D180D">
        <w:rPr>
          <w:rFonts w:cs="Arial"/>
          <w:lang w:val="uk-UA"/>
        </w:rPr>
        <w:t xml:space="preserve"> </w:t>
      </w:r>
      <w:r w:rsidRPr="004D180D">
        <w:rPr>
          <w:rFonts w:cs="Arial"/>
          <w:lang w:val="uk-UA"/>
        </w:rPr>
        <w:t>звичайно</w:t>
      </w:r>
      <w:r w:rsidR="006621E1" w:rsidRPr="004D180D">
        <w:rPr>
          <w:rFonts w:cs="Arial"/>
          <w:lang w:val="uk-UA"/>
        </w:rPr>
        <w:t xml:space="preserve"> </w:t>
      </w:r>
      <w:r w:rsidRPr="004D180D">
        <w:rPr>
          <w:rFonts w:cs="Arial"/>
          <w:lang w:val="uk-UA"/>
        </w:rPr>
        <w:t>виділяють</w:t>
      </w:r>
      <w:r w:rsidR="006621E1" w:rsidRPr="004D180D">
        <w:rPr>
          <w:rFonts w:cs="Arial"/>
          <w:lang w:val="uk-UA"/>
        </w:rPr>
        <w:t xml:space="preserve"> </w:t>
      </w:r>
      <w:r w:rsidRPr="004D180D">
        <w:rPr>
          <w:rFonts w:cs="Arial"/>
          <w:lang w:val="uk-UA"/>
        </w:rPr>
        <w:t>сім</w:t>
      </w:r>
      <w:r w:rsidR="006621E1" w:rsidRPr="004D180D">
        <w:rPr>
          <w:rFonts w:cs="Arial"/>
          <w:lang w:val="uk-UA"/>
        </w:rPr>
        <w:t xml:space="preserve"> </w:t>
      </w:r>
      <w:r w:rsidRPr="004D180D">
        <w:rPr>
          <w:rFonts w:cs="Arial"/>
          <w:lang w:val="uk-UA"/>
        </w:rPr>
        <w:t>самостійних</w:t>
      </w:r>
      <w:r w:rsidR="006621E1" w:rsidRPr="004D180D">
        <w:rPr>
          <w:rFonts w:cs="Arial"/>
          <w:lang w:val="uk-UA"/>
        </w:rPr>
        <w:t xml:space="preserve"> </w:t>
      </w:r>
      <w:r w:rsidRPr="004D180D">
        <w:rPr>
          <w:rFonts w:cs="Arial"/>
          <w:lang w:val="uk-UA"/>
        </w:rPr>
        <w:t>груп</w:t>
      </w:r>
      <w:r w:rsidR="006621E1" w:rsidRPr="004D180D">
        <w:rPr>
          <w:rFonts w:cs="Arial"/>
          <w:lang w:val="uk-UA"/>
        </w:rPr>
        <w:t xml:space="preserve"> </w:t>
      </w:r>
      <w:r w:rsidRPr="004D180D">
        <w:rPr>
          <w:rFonts w:cs="Arial"/>
          <w:lang w:val="uk-UA"/>
        </w:rPr>
        <w:t>факторів</w:t>
      </w:r>
      <w:r w:rsidR="006621E1" w:rsidRPr="004D180D">
        <w:rPr>
          <w:rFonts w:cs="Arial"/>
          <w:lang w:val="uk-UA"/>
        </w:rPr>
        <w:t xml:space="preserve"> </w:t>
      </w:r>
      <w:r w:rsidRPr="004D180D">
        <w:rPr>
          <w:rFonts w:cs="Arial"/>
          <w:lang w:val="uk-UA"/>
        </w:rPr>
        <w:t>зовнішнього</w:t>
      </w:r>
      <w:r w:rsidR="006621E1" w:rsidRPr="004D180D">
        <w:rPr>
          <w:rFonts w:cs="Arial"/>
          <w:lang w:val="uk-UA"/>
        </w:rPr>
        <w:t xml:space="preserve"> </w:t>
      </w:r>
      <w:r w:rsidRPr="004D180D">
        <w:rPr>
          <w:rFonts w:cs="Arial"/>
          <w:lang w:val="uk-UA"/>
        </w:rPr>
        <w:t>оточення:</w:t>
      </w:r>
      <w:r w:rsidR="006621E1" w:rsidRPr="004D180D">
        <w:rPr>
          <w:rFonts w:cs="Arial"/>
          <w:lang w:val="uk-UA"/>
        </w:rPr>
        <w:t xml:space="preserve"> </w:t>
      </w:r>
      <w:r w:rsidRPr="004D180D">
        <w:rPr>
          <w:rFonts w:cs="Arial"/>
          <w:lang w:val="uk-UA"/>
        </w:rPr>
        <w:t>економічні</w:t>
      </w:r>
      <w:r w:rsidR="006621E1" w:rsidRPr="004D180D">
        <w:rPr>
          <w:rFonts w:cs="Arial"/>
          <w:lang w:val="uk-UA"/>
        </w:rPr>
        <w:t xml:space="preserve"> </w:t>
      </w:r>
      <w:r w:rsidRPr="004D180D">
        <w:rPr>
          <w:rFonts w:cs="Arial"/>
          <w:lang w:val="uk-UA"/>
        </w:rPr>
        <w:t>фактори,</w:t>
      </w:r>
      <w:r w:rsidR="006621E1" w:rsidRPr="004D180D">
        <w:rPr>
          <w:rFonts w:cs="Arial"/>
          <w:lang w:val="uk-UA"/>
        </w:rPr>
        <w:t xml:space="preserve"> </w:t>
      </w:r>
      <w:r w:rsidRPr="004D180D">
        <w:rPr>
          <w:rFonts w:cs="Arial"/>
          <w:lang w:val="uk-UA"/>
        </w:rPr>
        <w:t>політичні,</w:t>
      </w:r>
      <w:r w:rsidR="006621E1" w:rsidRPr="004D180D">
        <w:rPr>
          <w:rFonts w:cs="Arial"/>
          <w:lang w:val="uk-UA"/>
        </w:rPr>
        <w:t xml:space="preserve"> </w:t>
      </w:r>
      <w:r w:rsidRPr="004D180D">
        <w:rPr>
          <w:rFonts w:cs="Arial"/>
          <w:lang w:val="uk-UA"/>
        </w:rPr>
        <w:t>ринкові,</w:t>
      </w:r>
      <w:r w:rsidR="006621E1" w:rsidRPr="004D180D">
        <w:rPr>
          <w:rFonts w:cs="Arial"/>
          <w:lang w:val="uk-UA"/>
        </w:rPr>
        <w:t xml:space="preserve"> </w:t>
      </w:r>
      <w:r w:rsidRPr="004D180D">
        <w:rPr>
          <w:rFonts w:cs="Arial"/>
          <w:lang w:val="uk-UA"/>
        </w:rPr>
        <w:t>технологічні,</w:t>
      </w:r>
      <w:r w:rsidR="006621E1" w:rsidRPr="004D180D">
        <w:rPr>
          <w:rFonts w:cs="Arial"/>
          <w:lang w:val="uk-UA"/>
        </w:rPr>
        <w:t xml:space="preserve"> </w:t>
      </w:r>
      <w:r w:rsidRPr="004D180D">
        <w:rPr>
          <w:rFonts w:cs="Arial"/>
          <w:lang w:val="uk-UA"/>
        </w:rPr>
        <w:t>міжнародні,</w:t>
      </w:r>
      <w:r w:rsidR="006621E1" w:rsidRPr="004D180D">
        <w:rPr>
          <w:rFonts w:cs="Arial"/>
          <w:lang w:val="uk-UA"/>
        </w:rPr>
        <w:t xml:space="preserve"> </w:t>
      </w:r>
      <w:r w:rsidRPr="004D180D">
        <w:rPr>
          <w:rFonts w:cs="Arial"/>
          <w:lang w:val="uk-UA"/>
        </w:rPr>
        <w:t>конкуренції</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соціального</w:t>
      </w:r>
      <w:r w:rsidR="006621E1" w:rsidRPr="004D180D">
        <w:rPr>
          <w:rFonts w:cs="Arial"/>
          <w:lang w:val="uk-UA"/>
        </w:rPr>
        <w:t xml:space="preserve"> </w:t>
      </w:r>
      <w:r w:rsidRPr="004D180D">
        <w:rPr>
          <w:rFonts w:cs="Arial"/>
          <w:lang w:val="uk-UA"/>
        </w:rPr>
        <w:t>поводження.</w:t>
      </w:r>
      <w:r w:rsidR="004D180D">
        <w:rPr>
          <w:rFonts w:cs="Arial"/>
          <w:lang w:val="uk-UA"/>
        </w:rPr>
        <w:t xml:space="preserve"> </w:t>
      </w:r>
    </w:p>
    <w:p w:rsidR="001007C7" w:rsidRPr="004D180D" w:rsidRDefault="001007C7" w:rsidP="004D180D">
      <w:pPr>
        <w:pStyle w:val="a3"/>
        <w:numPr>
          <w:ilvl w:val="0"/>
          <w:numId w:val="29"/>
        </w:numPr>
        <w:overflowPunct/>
        <w:autoSpaceDE/>
        <w:autoSpaceDN/>
        <w:adjustRightInd/>
        <w:spacing w:line="360" w:lineRule="auto"/>
        <w:ind w:left="0" w:firstLine="709"/>
        <w:jc w:val="both"/>
        <w:textAlignment w:val="auto"/>
        <w:rPr>
          <w:rFonts w:cs="Arial"/>
          <w:lang w:val="uk-UA"/>
        </w:rPr>
      </w:pPr>
      <w:r w:rsidRPr="004D180D">
        <w:rPr>
          <w:rFonts w:cs="Arial"/>
          <w:bCs/>
          <w:iCs/>
          <w:lang w:val="uk-UA"/>
        </w:rPr>
        <w:t>Економічні</w:t>
      </w:r>
      <w:r w:rsidR="006621E1" w:rsidRPr="004D180D">
        <w:rPr>
          <w:rFonts w:cs="Arial"/>
          <w:bCs/>
          <w:iCs/>
          <w:lang w:val="uk-UA"/>
        </w:rPr>
        <w:t xml:space="preserve"> </w:t>
      </w:r>
      <w:r w:rsidRPr="004D180D">
        <w:rPr>
          <w:rFonts w:cs="Arial"/>
          <w:bCs/>
          <w:iCs/>
          <w:lang w:val="uk-UA"/>
        </w:rPr>
        <w:t>фактори</w:t>
      </w:r>
      <w:r w:rsidRPr="004D180D">
        <w:rPr>
          <w:rFonts w:cs="Arial"/>
          <w:bCs/>
          <w:lang w:val="uk-UA"/>
        </w:rPr>
        <w:t>.</w:t>
      </w:r>
      <w:r w:rsidR="006621E1" w:rsidRPr="004D180D">
        <w:rPr>
          <w:rFonts w:cs="Arial"/>
          <w:bCs/>
          <w:lang w:val="uk-UA"/>
        </w:rPr>
        <w:t xml:space="preserve"> </w:t>
      </w:r>
      <w:r w:rsidRPr="004D180D">
        <w:rPr>
          <w:rFonts w:cs="Arial"/>
          <w:lang w:val="uk-UA"/>
        </w:rPr>
        <w:t>Найбільш</w:t>
      </w:r>
      <w:r w:rsidR="006621E1" w:rsidRPr="004D180D">
        <w:rPr>
          <w:rFonts w:cs="Arial"/>
          <w:lang w:val="uk-UA"/>
        </w:rPr>
        <w:t xml:space="preserve"> </w:t>
      </w:r>
      <w:r w:rsidRPr="004D180D">
        <w:rPr>
          <w:rFonts w:cs="Arial"/>
          <w:lang w:val="uk-UA"/>
        </w:rPr>
        <w:t>важливими</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них</w:t>
      </w:r>
      <w:r w:rsidR="006621E1" w:rsidRPr="004D180D">
        <w:rPr>
          <w:rFonts w:cs="Arial"/>
          <w:lang w:val="uk-UA"/>
        </w:rPr>
        <w:t xml:space="preserve"> </w:t>
      </w:r>
      <w:r w:rsidRPr="004D180D">
        <w:rPr>
          <w:rFonts w:cs="Arial"/>
          <w:lang w:val="uk-UA"/>
        </w:rPr>
        <w:t>є:</w:t>
      </w:r>
      <w:r w:rsidR="006621E1" w:rsidRPr="004D180D">
        <w:rPr>
          <w:rFonts w:cs="Arial"/>
          <w:lang w:val="uk-UA"/>
        </w:rPr>
        <w:t xml:space="preserve"> </w:t>
      </w:r>
      <w:r w:rsidRPr="004D180D">
        <w:rPr>
          <w:rFonts w:cs="Arial"/>
          <w:lang w:val="uk-UA"/>
        </w:rPr>
        <w:t>купівельна</w:t>
      </w:r>
      <w:r w:rsidR="006621E1" w:rsidRPr="004D180D">
        <w:rPr>
          <w:rFonts w:cs="Arial"/>
          <w:lang w:val="uk-UA"/>
        </w:rPr>
        <w:t xml:space="preserve"> </w:t>
      </w:r>
      <w:r w:rsidRPr="004D180D">
        <w:rPr>
          <w:rFonts w:cs="Arial"/>
          <w:lang w:val="uk-UA"/>
        </w:rPr>
        <w:t>спроможність</w:t>
      </w:r>
      <w:r w:rsidR="006621E1" w:rsidRPr="004D180D">
        <w:rPr>
          <w:rFonts w:cs="Arial"/>
          <w:lang w:val="uk-UA"/>
        </w:rPr>
        <w:t xml:space="preserve"> </w:t>
      </w:r>
      <w:r w:rsidRPr="004D180D">
        <w:rPr>
          <w:rFonts w:cs="Arial"/>
          <w:lang w:val="uk-UA"/>
        </w:rPr>
        <w:t>населення,</w:t>
      </w:r>
      <w:r w:rsidR="006621E1" w:rsidRPr="004D180D">
        <w:rPr>
          <w:rFonts w:cs="Arial"/>
          <w:lang w:val="uk-UA"/>
        </w:rPr>
        <w:t xml:space="preserve"> </w:t>
      </w:r>
      <w:r w:rsidRPr="004D180D">
        <w:rPr>
          <w:rFonts w:cs="Arial"/>
          <w:lang w:val="uk-UA"/>
        </w:rPr>
        <w:t>темпи</w:t>
      </w:r>
      <w:r w:rsidR="004D180D">
        <w:rPr>
          <w:rFonts w:cs="Arial"/>
          <w:lang w:val="uk-UA"/>
        </w:rPr>
        <w:t xml:space="preserve"> </w:t>
      </w:r>
      <w:r w:rsidRPr="004D180D">
        <w:rPr>
          <w:rFonts w:cs="Arial"/>
          <w:lang w:val="uk-UA"/>
        </w:rPr>
        <w:t>інфляції</w:t>
      </w:r>
      <w:r w:rsidR="006621E1" w:rsidRPr="004D180D">
        <w:rPr>
          <w:rFonts w:cs="Arial"/>
          <w:lang w:val="uk-UA"/>
        </w:rPr>
        <w:t xml:space="preserve"> </w:t>
      </w:r>
      <w:r w:rsidRPr="004D180D">
        <w:rPr>
          <w:rFonts w:cs="Arial"/>
          <w:lang w:val="uk-UA"/>
        </w:rPr>
        <w:t>чи</w:t>
      </w:r>
      <w:r w:rsidR="006621E1" w:rsidRPr="004D180D">
        <w:rPr>
          <w:rFonts w:cs="Arial"/>
          <w:lang w:val="uk-UA"/>
        </w:rPr>
        <w:t xml:space="preserve"> </w:t>
      </w:r>
      <w:r w:rsidRPr="004D180D">
        <w:rPr>
          <w:rFonts w:cs="Arial"/>
          <w:lang w:val="uk-UA"/>
        </w:rPr>
        <w:t>дефляції,</w:t>
      </w:r>
      <w:r w:rsidR="006621E1" w:rsidRPr="004D180D">
        <w:rPr>
          <w:rFonts w:cs="Arial"/>
          <w:lang w:val="uk-UA"/>
        </w:rPr>
        <w:t xml:space="preserve"> </w:t>
      </w:r>
      <w:r w:rsidRPr="004D180D">
        <w:rPr>
          <w:rFonts w:cs="Arial"/>
          <w:lang w:val="uk-UA"/>
        </w:rPr>
        <w:t>рівень</w:t>
      </w:r>
      <w:r w:rsidR="006621E1" w:rsidRPr="004D180D">
        <w:rPr>
          <w:rFonts w:cs="Arial"/>
          <w:lang w:val="uk-UA"/>
        </w:rPr>
        <w:t xml:space="preserve"> </w:t>
      </w:r>
      <w:r w:rsidRPr="004D180D">
        <w:rPr>
          <w:rFonts w:cs="Arial"/>
          <w:lang w:val="uk-UA"/>
        </w:rPr>
        <w:t>зайнятості,</w:t>
      </w:r>
      <w:r w:rsidR="006621E1" w:rsidRPr="004D180D">
        <w:rPr>
          <w:rFonts w:cs="Arial"/>
          <w:lang w:val="uk-UA"/>
        </w:rPr>
        <w:t xml:space="preserve"> </w:t>
      </w:r>
      <w:r w:rsidRPr="004D180D">
        <w:rPr>
          <w:rFonts w:cs="Arial"/>
          <w:lang w:val="uk-UA"/>
        </w:rPr>
        <w:t>міжнародний</w:t>
      </w:r>
      <w:r w:rsidR="006621E1" w:rsidRPr="004D180D">
        <w:rPr>
          <w:rFonts w:cs="Arial"/>
          <w:lang w:val="uk-UA"/>
        </w:rPr>
        <w:t xml:space="preserve"> </w:t>
      </w:r>
      <w:r w:rsidRPr="004D180D">
        <w:rPr>
          <w:rFonts w:cs="Arial"/>
          <w:lang w:val="uk-UA"/>
        </w:rPr>
        <w:t>платіжний</w:t>
      </w:r>
      <w:r w:rsidR="006621E1" w:rsidRPr="004D180D">
        <w:rPr>
          <w:rFonts w:cs="Arial"/>
          <w:lang w:val="uk-UA"/>
        </w:rPr>
        <w:t xml:space="preserve"> </w:t>
      </w:r>
      <w:r w:rsidRPr="004D180D">
        <w:rPr>
          <w:rFonts w:cs="Arial"/>
          <w:lang w:val="uk-UA"/>
        </w:rPr>
        <w:t>баланс,</w:t>
      </w:r>
      <w:r w:rsidR="006621E1" w:rsidRPr="004D180D">
        <w:rPr>
          <w:rFonts w:cs="Arial"/>
          <w:lang w:val="uk-UA"/>
        </w:rPr>
        <w:t xml:space="preserve"> </w:t>
      </w:r>
      <w:r w:rsidRPr="004D180D">
        <w:rPr>
          <w:rFonts w:cs="Arial"/>
          <w:lang w:val="uk-UA"/>
        </w:rPr>
        <w:t>стабільність</w:t>
      </w:r>
      <w:r w:rsidR="006621E1" w:rsidRPr="004D180D">
        <w:rPr>
          <w:rFonts w:cs="Arial"/>
          <w:lang w:val="uk-UA"/>
        </w:rPr>
        <w:t xml:space="preserve"> </w:t>
      </w:r>
      <w:r w:rsidRPr="004D180D">
        <w:rPr>
          <w:rFonts w:cs="Arial"/>
          <w:lang w:val="uk-UA"/>
        </w:rPr>
        <w:t>грошової</w:t>
      </w:r>
      <w:r w:rsidR="006621E1" w:rsidRPr="004D180D">
        <w:rPr>
          <w:rFonts w:cs="Arial"/>
          <w:lang w:val="uk-UA"/>
        </w:rPr>
        <w:t xml:space="preserve"> </w:t>
      </w:r>
      <w:r w:rsidRPr="004D180D">
        <w:rPr>
          <w:rFonts w:cs="Arial"/>
          <w:lang w:val="uk-UA"/>
        </w:rPr>
        <w:t>одиниці</w:t>
      </w:r>
      <w:r w:rsidR="006621E1" w:rsidRPr="004D180D">
        <w:rPr>
          <w:rFonts w:cs="Arial"/>
          <w:lang w:val="uk-UA"/>
        </w:rPr>
        <w:t xml:space="preserve"> </w:t>
      </w:r>
      <w:r w:rsidRPr="004D180D">
        <w:rPr>
          <w:rFonts w:cs="Arial"/>
          <w:lang w:val="uk-UA"/>
        </w:rPr>
        <w:t>за</w:t>
      </w:r>
      <w:r w:rsidR="006621E1" w:rsidRPr="004D180D">
        <w:rPr>
          <w:rFonts w:cs="Arial"/>
          <w:lang w:val="uk-UA"/>
        </w:rPr>
        <w:t xml:space="preserve"> </w:t>
      </w:r>
      <w:r w:rsidRPr="004D180D">
        <w:rPr>
          <w:rFonts w:cs="Arial"/>
          <w:lang w:val="uk-UA"/>
        </w:rPr>
        <w:t>рубежем</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податкова</w:t>
      </w:r>
      <w:r w:rsidR="006621E1" w:rsidRPr="004D180D">
        <w:rPr>
          <w:rFonts w:cs="Arial"/>
          <w:lang w:val="uk-UA"/>
        </w:rPr>
        <w:t xml:space="preserve"> </w:t>
      </w:r>
      <w:r w:rsidRPr="004D180D">
        <w:rPr>
          <w:rFonts w:cs="Arial"/>
          <w:lang w:val="uk-UA"/>
        </w:rPr>
        <w:t>політика.</w:t>
      </w:r>
      <w:r w:rsidR="006621E1" w:rsidRPr="004D180D">
        <w:rPr>
          <w:rFonts w:cs="Arial"/>
          <w:lang w:val="uk-UA"/>
        </w:rPr>
        <w:t xml:space="preserve"> </w:t>
      </w:r>
      <w:r w:rsidRPr="004D180D">
        <w:rPr>
          <w:rFonts w:cs="Arial"/>
          <w:lang w:val="uk-UA"/>
        </w:rPr>
        <w:t>Чисельні</w:t>
      </w:r>
      <w:r w:rsidR="006621E1" w:rsidRPr="004D180D">
        <w:rPr>
          <w:rFonts w:cs="Arial"/>
          <w:lang w:val="uk-UA"/>
        </w:rPr>
        <w:t xml:space="preserve"> </w:t>
      </w:r>
      <w:r w:rsidRPr="004D180D">
        <w:rPr>
          <w:rFonts w:cs="Arial"/>
          <w:lang w:val="uk-UA"/>
        </w:rPr>
        <w:t>значення</w:t>
      </w:r>
      <w:r w:rsidR="006621E1" w:rsidRPr="004D180D">
        <w:rPr>
          <w:rFonts w:cs="Arial"/>
          <w:lang w:val="uk-UA"/>
        </w:rPr>
        <w:t xml:space="preserve"> </w:t>
      </w:r>
      <w:r w:rsidRPr="004D180D">
        <w:rPr>
          <w:rFonts w:cs="Arial"/>
          <w:lang w:val="uk-UA"/>
        </w:rPr>
        <w:t>цих</w:t>
      </w:r>
      <w:r w:rsidR="006621E1" w:rsidRPr="004D180D">
        <w:rPr>
          <w:rFonts w:cs="Arial"/>
          <w:lang w:val="uk-UA"/>
        </w:rPr>
        <w:t xml:space="preserve"> </w:t>
      </w:r>
      <w:r w:rsidRPr="004D180D">
        <w:rPr>
          <w:rFonts w:cs="Arial"/>
          <w:lang w:val="uk-UA"/>
        </w:rPr>
        <w:t>показників</w:t>
      </w:r>
      <w:r w:rsidR="006621E1" w:rsidRPr="004D180D">
        <w:rPr>
          <w:rFonts w:cs="Arial"/>
          <w:lang w:val="uk-UA"/>
        </w:rPr>
        <w:t xml:space="preserve"> </w:t>
      </w:r>
      <w:r w:rsidRPr="004D180D">
        <w:rPr>
          <w:rFonts w:cs="Arial"/>
          <w:lang w:val="uk-UA"/>
        </w:rPr>
        <w:t>загальновідомі,</w:t>
      </w:r>
      <w:r w:rsidR="006621E1" w:rsidRPr="004D180D">
        <w:rPr>
          <w:rFonts w:cs="Arial"/>
          <w:lang w:val="uk-UA"/>
        </w:rPr>
        <w:t xml:space="preserve"> </w:t>
      </w:r>
      <w:r w:rsidRPr="004D180D">
        <w:rPr>
          <w:rFonts w:cs="Arial"/>
          <w:lang w:val="uk-UA"/>
        </w:rPr>
        <w:t>постійно</w:t>
      </w:r>
      <w:r w:rsidR="006621E1" w:rsidRPr="004D180D">
        <w:rPr>
          <w:rFonts w:cs="Arial"/>
          <w:lang w:val="uk-UA"/>
        </w:rPr>
        <w:t xml:space="preserve"> </w:t>
      </w:r>
      <w:r w:rsidRPr="004D180D">
        <w:rPr>
          <w:rFonts w:cs="Arial"/>
          <w:lang w:val="uk-UA"/>
        </w:rPr>
        <w:t>діагностуються</w:t>
      </w:r>
      <w:r w:rsidR="006621E1" w:rsidRPr="004D180D">
        <w:rPr>
          <w:rFonts w:cs="Arial"/>
          <w:lang w:val="uk-UA"/>
        </w:rPr>
        <w:t xml:space="preserve"> </w:t>
      </w:r>
      <w:r w:rsidRPr="004D180D">
        <w:rPr>
          <w:rFonts w:cs="Arial"/>
          <w:lang w:val="uk-UA"/>
        </w:rPr>
        <w:t>й</w:t>
      </w:r>
      <w:r w:rsidR="006621E1" w:rsidRPr="004D180D">
        <w:rPr>
          <w:rFonts w:cs="Arial"/>
          <w:lang w:val="uk-UA"/>
        </w:rPr>
        <w:t xml:space="preserve"> </w:t>
      </w:r>
      <w:r w:rsidRPr="004D180D">
        <w:rPr>
          <w:rFonts w:cs="Arial"/>
          <w:lang w:val="uk-UA"/>
        </w:rPr>
        <w:t>оцінюються.</w:t>
      </w:r>
      <w:r w:rsidR="006621E1" w:rsidRPr="004D180D">
        <w:rPr>
          <w:rFonts w:cs="Arial"/>
          <w:lang w:val="uk-UA"/>
        </w:rPr>
        <w:t xml:space="preserve"> </w:t>
      </w:r>
      <w:r w:rsidRPr="004D180D">
        <w:rPr>
          <w:rFonts w:cs="Arial"/>
          <w:lang w:val="uk-UA"/>
        </w:rPr>
        <w:t>Задачею</w:t>
      </w:r>
      <w:r w:rsidR="006621E1" w:rsidRPr="004D180D">
        <w:rPr>
          <w:rFonts w:cs="Arial"/>
          <w:lang w:val="uk-UA"/>
        </w:rPr>
        <w:t xml:space="preserve"> </w:t>
      </w:r>
      <w:r w:rsidRPr="004D180D">
        <w:rPr>
          <w:rFonts w:cs="Arial"/>
          <w:lang w:val="uk-UA"/>
        </w:rPr>
        <w:t>дослідників</w:t>
      </w:r>
      <w:r w:rsidR="006621E1" w:rsidRPr="004D180D">
        <w:rPr>
          <w:rFonts w:cs="Arial"/>
          <w:lang w:val="uk-UA"/>
        </w:rPr>
        <w:t xml:space="preserve"> </w:t>
      </w:r>
      <w:r w:rsidRPr="004D180D">
        <w:rPr>
          <w:rFonts w:cs="Arial"/>
          <w:lang w:val="uk-UA"/>
        </w:rPr>
        <w:t>є</w:t>
      </w:r>
      <w:r w:rsidR="006621E1" w:rsidRPr="004D180D">
        <w:rPr>
          <w:rFonts w:cs="Arial"/>
          <w:lang w:val="uk-UA"/>
        </w:rPr>
        <w:t xml:space="preserve"> </w:t>
      </w:r>
      <w:r w:rsidRPr="004D180D">
        <w:rPr>
          <w:rFonts w:cs="Arial"/>
          <w:lang w:val="uk-UA"/>
        </w:rPr>
        <w:t>визначення</w:t>
      </w:r>
      <w:r w:rsidR="006621E1" w:rsidRPr="004D180D">
        <w:rPr>
          <w:rFonts w:cs="Arial"/>
          <w:lang w:val="uk-UA"/>
        </w:rPr>
        <w:t xml:space="preserve"> </w:t>
      </w:r>
      <w:r w:rsidRPr="004D180D">
        <w:rPr>
          <w:rFonts w:cs="Arial"/>
          <w:lang w:val="uk-UA"/>
        </w:rPr>
        <w:t>їхнього</w:t>
      </w:r>
      <w:r w:rsidR="006621E1" w:rsidRPr="004D180D">
        <w:rPr>
          <w:rFonts w:cs="Arial"/>
          <w:lang w:val="uk-UA"/>
        </w:rPr>
        <w:t xml:space="preserve"> </w:t>
      </w:r>
      <w:r w:rsidRPr="004D180D">
        <w:rPr>
          <w:rFonts w:cs="Arial"/>
          <w:lang w:val="uk-UA"/>
        </w:rPr>
        <w:t>впливу</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роботу</w:t>
      </w:r>
      <w:r w:rsidR="006621E1" w:rsidRPr="004D180D">
        <w:rPr>
          <w:rFonts w:cs="Arial"/>
          <w:lang w:val="uk-UA"/>
        </w:rPr>
        <w:t xml:space="preserve"> </w:t>
      </w:r>
      <w:r w:rsidRPr="004D180D">
        <w:rPr>
          <w:rFonts w:cs="Arial"/>
          <w:lang w:val="uk-UA"/>
        </w:rPr>
        <w:t>підприємства,</w:t>
      </w:r>
      <w:r w:rsidR="006621E1" w:rsidRPr="004D180D">
        <w:rPr>
          <w:rFonts w:cs="Arial"/>
          <w:lang w:val="uk-UA"/>
        </w:rPr>
        <w:t xml:space="preserve"> </w:t>
      </w:r>
      <w:r w:rsidRPr="004D180D">
        <w:rPr>
          <w:rFonts w:cs="Arial"/>
          <w:lang w:val="uk-UA"/>
        </w:rPr>
        <w:t>тому</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той</w:t>
      </w:r>
      <w:r w:rsidR="006621E1" w:rsidRPr="004D180D">
        <w:rPr>
          <w:rFonts w:cs="Arial"/>
          <w:lang w:val="uk-UA"/>
        </w:rPr>
        <w:t xml:space="preserve"> </w:t>
      </w:r>
      <w:r w:rsidRPr="004D180D">
        <w:rPr>
          <w:rFonts w:cs="Arial"/>
          <w:lang w:val="uk-UA"/>
        </w:rPr>
        <w:t>самий</w:t>
      </w:r>
      <w:r w:rsidR="006621E1" w:rsidRPr="004D180D">
        <w:rPr>
          <w:rFonts w:cs="Arial"/>
          <w:lang w:val="uk-UA"/>
        </w:rPr>
        <w:t xml:space="preserve"> </w:t>
      </w:r>
      <w:r w:rsidRPr="004D180D">
        <w:rPr>
          <w:rFonts w:cs="Arial"/>
          <w:lang w:val="uk-UA"/>
        </w:rPr>
        <w:t>показник</w:t>
      </w:r>
      <w:r w:rsidR="006621E1" w:rsidRPr="004D180D">
        <w:rPr>
          <w:rFonts w:cs="Arial"/>
          <w:lang w:val="uk-UA"/>
        </w:rPr>
        <w:t xml:space="preserve"> </w:t>
      </w:r>
      <w:r w:rsidRPr="004D180D">
        <w:rPr>
          <w:rFonts w:cs="Arial"/>
          <w:lang w:val="uk-UA"/>
        </w:rPr>
        <w:t>може</w:t>
      </w:r>
      <w:r w:rsidR="006621E1" w:rsidRPr="004D180D">
        <w:rPr>
          <w:rFonts w:cs="Arial"/>
          <w:lang w:val="uk-UA"/>
        </w:rPr>
        <w:t xml:space="preserve"> </w:t>
      </w:r>
      <w:r w:rsidRPr="004D180D">
        <w:rPr>
          <w:rFonts w:cs="Arial"/>
          <w:lang w:val="uk-UA"/>
        </w:rPr>
        <w:t>оказувати</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різні</w:t>
      </w:r>
      <w:r w:rsidR="006621E1" w:rsidRPr="004D180D">
        <w:rPr>
          <w:rFonts w:cs="Arial"/>
          <w:lang w:val="uk-UA"/>
        </w:rPr>
        <w:t xml:space="preserve"> </w:t>
      </w:r>
      <w:r w:rsidRPr="004D180D">
        <w:rPr>
          <w:rFonts w:cs="Arial"/>
          <w:lang w:val="uk-UA"/>
        </w:rPr>
        <w:t>фірми</w:t>
      </w:r>
      <w:r w:rsidR="006621E1" w:rsidRPr="004D180D">
        <w:rPr>
          <w:rFonts w:cs="Arial"/>
          <w:lang w:val="uk-UA"/>
        </w:rPr>
        <w:t xml:space="preserve"> </w:t>
      </w:r>
      <w:r w:rsidRPr="004D180D">
        <w:rPr>
          <w:rFonts w:cs="Arial"/>
          <w:lang w:val="uk-UA"/>
        </w:rPr>
        <w:t>як</w:t>
      </w:r>
      <w:r w:rsidR="006621E1" w:rsidRPr="004D180D">
        <w:rPr>
          <w:rFonts w:cs="Arial"/>
          <w:lang w:val="uk-UA"/>
        </w:rPr>
        <w:t xml:space="preserve"> </w:t>
      </w:r>
      <w:r w:rsidRPr="004D180D">
        <w:rPr>
          <w:rFonts w:cs="Arial"/>
          <w:lang w:val="uk-UA"/>
        </w:rPr>
        <w:t>позитивний,</w:t>
      </w:r>
      <w:r w:rsidR="006621E1" w:rsidRPr="004D180D">
        <w:rPr>
          <w:rFonts w:cs="Arial"/>
          <w:lang w:val="uk-UA"/>
        </w:rPr>
        <w:t xml:space="preserve"> </w:t>
      </w:r>
      <w:r w:rsidRPr="004D180D">
        <w:rPr>
          <w:rFonts w:cs="Arial"/>
          <w:lang w:val="uk-UA"/>
        </w:rPr>
        <w:t>так</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негативний</w:t>
      </w:r>
      <w:r w:rsidR="006621E1" w:rsidRPr="004D180D">
        <w:rPr>
          <w:rFonts w:cs="Arial"/>
          <w:lang w:val="uk-UA"/>
        </w:rPr>
        <w:t xml:space="preserve"> </w:t>
      </w:r>
      <w:r w:rsidRPr="004D180D">
        <w:rPr>
          <w:rFonts w:cs="Arial"/>
          <w:lang w:val="uk-UA"/>
        </w:rPr>
        <w:t>вплив.</w:t>
      </w:r>
      <w:r w:rsidR="006621E1" w:rsidRPr="004D180D">
        <w:rPr>
          <w:rFonts w:cs="Arial"/>
          <w:lang w:val="uk-UA"/>
        </w:rPr>
        <w:t xml:space="preserve"> </w:t>
      </w:r>
      <w:r w:rsidRPr="004D180D">
        <w:rPr>
          <w:rFonts w:cs="Arial"/>
          <w:lang w:val="uk-UA"/>
        </w:rPr>
        <w:t>Наприклад,</w:t>
      </w:r>
      <w:r w:rsidR="006621E1" w:rsidRPr="004D180D">
        <w:rPr>
          <w:rFonts w:cs="Arial"/>
          <w:lang w:val="uk-UA"/>
        </w:rPr>
        <w:t xml:space="preserve"> </w:t>
      </w:r>
      <w:r w:rsidRPr="004D180D">
        <w:rPr>
          <w:rFonts w:cs="Arial"/>
          <w:lang w:val="uk-UA"/>
        </w:rPr>
        <w:t>під</w:t>
      </w:r>
      <w:r w:rsidR="006621E1" w:rsidRPr="004D180D">
        <w:rPr>
          <w:rFonts w:cs="Arial"/>
          <w:lang w:val="uk-UA"/>
        </w:rPr>
        <w:t xml:space="preserve"> </w:t>
      </w:r>
      <w:r w:rsidRPr="004D180D">
        <w:rPr>
          <w:rFonts w:cs="Arial"/>
          <w:lang w:val="uk-UA"/>
        </w:rPr>
        <w:t>час</w:t>
      </w:r>
      <w:r w:rsidR="006621E1" w:rsidRPr="004D180D">
        <w:rPr>
          <w:rFonts w:cs="Arial"/>
          <w:lang w:val="uk-UA"/>
        </w:rPr>
        <w:t xml:space="preserve"> </w:t>
      </w:r>
      <w:r w:rsidRPr="004D180D">
        <w:rPr>
          <w:rFonts w:cs="Arial"/>
          <w:lang w:val="uk-UA"/>
        </w:rPr>
        <w:t>спаду</w:t>
      </w:r>
      <w:r w:rsidR="006621E1" w:rsidRPr="004D180D">
        <w:rPr>
          <w:rFonts w:cs="Arial"/>
          <w:lang w:val="uk-UA"/>
        </w:rPr>
        <w:t xml:space="preserve"> </w:t>
      </w:r>
      <w:r w:rsidRPr="004D180D">
        <w:rPr>
          <w:rFonts w:cs="Arial"/>
          <w:lang w:val="uk-UA"/>
        </w:rPr>
        <w:t>галузь,</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випускає</w:t>
      </w:r>
      <w:r w:rsidR="006621E1" w:rsidRPr="004D180D">
        <w:rPr>
          <w:rFonts w:cs="Arial"/>
          <w:lang w:val="uk-UA"/>
        </w:rPr>
        <w:t xml:space="preserve"> </w:t>
      </w:r>
      <w:r w:rsidRPr="004D180D">
        <w:rPr>
          <w:rFonts w:cs="Arial"/>
          <w:lang w:val="uk-UA"/>
        </w:rPr>
        <w:t>автозапчастини,</w:t>
      </w:r>
      <w:r w:rsidR="006621E1" w:rsidRPr="004D180D">
        <w:rPr>
          <w:rFonts w:cs="Arial"/>
          <w:lang w:val="uk-UA"/>
        </w:rPr>
        <w:t xml:space="preserve"> </w:t>
      </w:r>
      <w:r w:rsidRPr="004D180D">
        <w:rPr>
          <w:rFonts w:cs="Arial"/>
          <w:lang w:val="uk-UA"/>
        </w:rPr>
        <w:t>процвітає,</w:t>
      </w:r>
      <w:r w:rsidR="006621E1" w:rsidRPr="004D180D">
        <w:rPr>
          <w:rFonts w:cs="Arial"/>
          <w:lang w:val="uk-UA"/>
        </w:rPr>
        <w:t xml:space="preserve"> </w:t>
      </w:r>
      <w:r w:rsidRPr="004D180D">
        <w:rPr>
          <w:rFonts w:cs="Arial"/>
          <w:lang w:val="uk-UA"/>
        </w:rPr>
        <w:t>тому</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споживачі</w:t>
      </w:r>
      <w:r w:rsidR="006621E1" w:rsidRPr="004D180D">
        <w:rPr>
          <w:rFonts w:cs="Arial"/>
          <w:lang w:val="uk-UA"/>
        </w:rPr>
        <w:t xml:space="preserve"> </w:t>
      </w:r>
      <w:r w:rsidRPr="004D180D">
        <w:rPr>
          <w:rFonts w:cs="Arial"/>
          <w:lang w:val="uk-UA"/>
        </w:rPr>
        <w:t>віддають</w:t>
      </w:r>
      <w:r w:rsidR="006621E1" w:rsidRPr="004D180D">
        <w:rPr>
          <w:rFonts w:cs="Arial"/>
          <w:lang w:val="uk-UA"/>
        </w:rPr>
        <w:t xml:space="preserve"> </w:t>
      </w:r>
      <w:r w:rsidRPr="004D180D">
        <w:rPr>
          <w:rFonts w:cs="Arial"/>
          <w:lang w:val="uk-UA"/>
        </w:rPr>
        <w:t>перевагу</w:t>
      </w:r>
      <w:r w:rsidR="006621E1" w:rsidRPr="004D180D">
        <w:rPr>
          <w:rFonts w:cs="Arial"/>
          <w:lang w:val="uk-UA"/>
        </w:rPr>
        <w:t xml:space="preserve"> </w:t>
      </w:r>
      <w:r w:rsidRPr="004D180D">
        <w:rPr>
          <w:rFonts w:cs="Arial"/>
          <w:lang w:val="uk-UA"/>
        </w:rPr>
        <w:t>не</w:t>
      </w:r>
      <w:r w:rsidR="006621E1" w:rsidRPr="004D180D">
        <w:rPr>
          <w:rFonts w:cs="Arial"/>
          <w:lang w:val="uk-UA"/>
        </w:rPr>
        <w:t xml:space="preserve"> </w:t>
      </w:r>
      <w:r w:rsidRPr="004D180D">
        <w:rPr>
          <w:rFonts w:cs="Arial"/>
          <w:lang w:val="uk-UA"/>
        </w:rPr>
        <w:t>покупці</w:t>
      </w:r>
      <w:r w:rsidR="006621E1" w:rsidRPr="004D180D">
        <w:rPr>
          <w:rFonts w:cs="Arial"/>
          <w:lang w:val="uk-UA"/>
        </w:rPr>
        <w:t xml:space="preserve"> </w:t>
      </w:r>
      <w:r w:rsidRPr="004D180D">
        <w:rPr>
          <w:rFonts w:cs="Arial"/>
          <w:lang w:val="uk-UA"/>
        </w:rPr>
        <w:t>нового,</w:t>
      </w:r>
      <w:r w:rsidR="006621E1" w:rsidRPr="004D180D">
        <w:rPr>
          <w:rFonts w:cs="Arial"/>
          <w:lang w:val="uk-UA"/>
        </w:rPr>
        <w:t xml:space="preserve"> </w:t>
      </w:r>
      <w:r w:rsidRPr="004D180D">
        <w:rPr>
          <w:rFonts w:cs="Arial"/>
          <w:lang w:val="uk-UA"/>
        </w:rPr>
        <w:t>а</w:t>
      </w:r>
      <w:r w:rsidR="006621E1" w:rsidRPr="004D180D">
        <w:rPr>
          <w:rFonts w:cs="Arial"/>
          <w:lang w:val="uk-UA"/>
        </w:rPr>
        <w:t xml:space="preserve"> </w:t>
      </w:r>
      <w:r w:rsidRPr="004D180D">
        <w:rPr>
          <w:rFonts w:cs="Arial"/>
          <w:lang w:val="uk-UA"/>
        </w:rPr>
        <w:t>ремонту</w:t>
      </w:r>
      <w:r w:rsidR="006621E1" w:rsidRPr="004D180D">
        <w:rPr>
          <w:rFonts w:cs="Arial"/>
          <w:lang w:val="uk-UA"/>
        </w:rPr>
        <w:t xml:space="preserve"> </w:t>
      </w:r>
      <w:r w:rsidRPr="004D180D">
        <w:rPr>
          <w:rFonts w:cs="Arial"/>
          <w:lang w:val="uk-UA"/>
        </w:rPr>
        <w:t>старого</w:t>
      </w:r>
      <w:r w:rsidR="006621E1" w:rsidRPr="004D180D">
        <w:rPr>
          <w:rFonts w:cs="Arial"/>
          <w:lang w:val="uk-UA"/>
        </w:rPr>
        <w:t xml:space="preserve"> </w:t>
      </w:r>
      <w:r w:rsidRPr="004D180D">
        <w:rPr>
          <w:rFonts w:cs="Arial"/>
          <w:lang w:val="uk-UA"/>
        </w:rPr>
        <w:t>автомобіля.</w:t>
      </w:r>
    </w:p>
    <w:p w:rsidR="001007C7" w:rsidRPr="004D180D" w:rsidRDefault="001007C7" w:rsidP="004D180D">
      <w:pPr>
        <w:pStyle w:val="a3"/>
        <w:numPr>
          <w:ilvl w:val="0"/>
          <w:numId w:val="29"/>
        </w:numPr>
        <w:overflowPunct/>
        <w:autoSpaceDE/>
        <w:autoSpaceDN/>
        <w:adjustRightInd/>
        <w:spacing w:line="360" w:lineRule="auto"/>
        <w:ind w:left="0" w:firstLine="709"/>
        <w:jc w:val="both"/>
        <w:textAlignment w:val="auto"/>
        <w:rPr>
          <w:rFonts w:cs="Arial"/>
          <w:lang w:val="uk-UA"/>
        </w:rPr>
      </w:pPr>
      <w:r w:rsidRPr="004D180D">
        <w:rPr>
          <w:rFonts w:cs="Arial"/>
          <w:bCs/>
          <w:iCs/>
          <w:lang w:val="uk-UA"/>
        </w:rPr>
        <w:t>Політичні</w:t>
      </w:r>
      <w:r w:rsidR="006621E1" w:rsidRPr="004D180D">
        <w:rPr>
          <w:rFonts w:cs="Arial"/>
          <w:bCs/>
          <w:iCs/>
          <w:lang w:val="uk-UA"/>
        </w:rPr>
        <w:t xml:space="preserve"> </w:t>
      </w:r>
      <w:r w:rsidRPr="004D180D">
        <w:rPr>
          <w:rFonts w:cs="Arial"/>
          <w:bCs/>
          <w:iCs/>
          <w:lang w:val="uk-UA"/>
        </w:rPr>
        <w:t>фактори.</w:t>
      </w:r>
      <w:r w:rsidR="006621E1" w:rsidRPr="004D180D">
        <w:rPr>
          <w:rFonts w:cs="Arial"/>
          <w:bCs/>
          <w:lang w:val="uk-UA"/>
        </w:rPr>
        <w:t xml:space="preserve"> </w:t>
      </w:r>
      <w:r w:rsidRPr="004D180D">
        <w:rPr>
          <w:rFonts w:cs="Arial"/>
          <w:lang w:val="uk-UA"/>
        </w:rPr>
        <w:t>Державна</w:t>
      </w:r>
      <w:r w:rsidR="006621E1" w:rsidRPr="004D180D">
        <w:rPr>
          <w:rFonts w:cs="Arial"/>
          <w:lang w:val="uk-UA"/>
        </w:rPr>
        <w:t xml:space="preserve"> </w:t>
      </w:r>
      <w:r w:rsidRPr="004D180D">
        <w:rPr>
          <w:rFonts w:cs="Arial"/>
          <w:lang w:val="uk-UA"/>
        </w:rPr>
        <w:t>політика</w:t>
      </w:r>
      <w:r w:rsidR="006621E1" w:rsidRPr="004D180D">
        <w:rPr>
          <w:rFonts w:cs="Arial"/>
          <w:lang w:val="uk-UA"/>
        </w:rPr>
        <w:t xml:space="preserve"> </w:t>
      </w:r>
      <w:r w:rsidRPr="004D180D">
        <w:rPr>
          <w:rFonts w:cs="Arial"/>
          <w:lang w:val="uk-UA"/>
        </w:rPr>
        <w:t>відноситься</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інтересів</w:t>
      </w:r>
      <w:r w:rsidR="006621E1" w:rsidRPr="004D180D">
        <w:rPr>
          <w:rFonts w:cs="Arial"/>
          <w:lang w:val="uk-UA"/>
        </w:rPr>
        <w:t xml:space="preserve"> </w:t>
      </w:r>
      <w:r w:rsidRPr="004D180D">
        <w:rPr>
          <w:rFonts w:cs="Arial"/>
          <w:lang w:val="uk-UA"/>
        </w:rPr>
        <w:t>усіх</w:t>
      </w:r>
      <w:r w:rsidR="006621E1" w:rsidRPr="004D180D">
        <w:rPr>
          <w:rFonts w:cs="Arial"/>
          <w:lang w:val="uk-UA"/>
        </w:rPr>
        <w:t xml:space="preserve"> </w:t>
      </w:r>
      <w:r w:rsidRPr="004D180D">
        <w:rPr>
          <w:rFonts w:cs="Arial"/>
          <w:lang w:val="uk-UA"/>
        </w:rPr>
        <w:t>без</w:t>
      </w:r>
      <w:r w:rsidR="006621E1" w:rsidRPr="004D180D">
        <w:rPr>
          <w:rFonts w:cs="Arial"/>
          <w:lang w:val="uk-UA"/>
        </w:rPr>
        <w:t xml:space="preserve"> </w:t>
      </w:r>
      <w:r w:rsidRPr="004D180D">
        <w:rPr>
          <w:rFonts w:cs="Arial"/>
          <w:lang w:val="uk-UA"/>
        </w:rPr>
        <w:t>винятку</w:t>
      </w:r>
      <w:r w:rsidR="006621E1" w:rsidRPr="004D180D">
        <w:rPr>
          <w:rFonts w:cs="Arial"/>
          <w:lang w:val="uk-UA"/>
        </w:rPr>
        <w:t xml:space="preserve"> </w:t>
      </w:r>
      <w:r w:rsidRPr="004D180D">
        <w:rPr>
          <w:rFonts w:cs="Arial"/>
          <w:lang w:val="uk-UA"/>
        </w:rPr>
        <w:t>підприємств.</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рівні</w:t>
      </w:r>
      <w:r w:rsidR="006621E1" w:rsidRPr="004D180D">
        <w:rPr>
          <w:rFonts w:cs="Arial"/>
          <w:lang w:val="uk-UA"/>
        </w:rPr>
        <w:t xml:space="preserve"> </w:t>
      </w:r>
      <w:r w:rsidRPr="004D180D">
        <w:rPr>
          <w:rFonts w:cs="Arial"/>
          <w:lang w:val="uk-UA"/>
        </w:rPr>
        <w:t>уряду</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парламенту</w:t>
      </w:r>
      <w:r w:rsidR="006621E1" w:rsidRPr="004D180D">
        <w:rPr>
          <w:rFonts w:cs="Arial"/>
          <w:lang w:val="uk-UA"/>
        </w:rPr>
        <w:t xml:space="preserve"> </w:t>
      </w:r>
      <w:r w:rsidRPr="004D180D">
        <w:rPr>
          <w:rFonts w:cs="Arial"/>
          <w:lang w:val="uk-UA"/>
        </w:rPr>
        <w:t>вона</w:t>
      </w:r>
      <w:r w:rsidR="006621E1" w:rsidRPr="004D180D">
        <w:rPr>
          <w:rFonts w:cs="Arial"/>
          <w:lang w:val="uk-UA"/>
        </w:rPr>
        <w:t xml:space="preserve"> </w:t>
      </w:r>
      <w:r w:rsidRPr="004D180D">
        <w:rPr>
          <w:rFonts w:cs="Arial"/>
          <w:lang w:val="uk-UA"/>
        </w:rPr>
        <w:t>виражається</w:t>
      </w:r>
      <w:r w:rsidR="006621E1" w:rsidRPr="004D180D">
        <w:rPr>
          <w:rFonts w:cs="Arial"/>
          <w:lang w:val="uk-UA"/>
        </w:rPr>
        <w:t xml:space="preserve"> </w:t>
      </w:r>
      <w:r w:rsidRPr="004D180D">
        <w:rPr>
          <w:rFonts w:cs="Arial"/>
          <w:lang w:val="uk-UA"/>
        </w:rPr>
        <w:t>через</w:t>
      </w:r>
      <w:r w:rsidR="006621E1" w:rsidRPr="004D180D">
        <w:rPr>
          <w:rFonts w:cs="Arial"/>
          <w:lang w:val="uk-UA"/>
        </w:rPr>
        <w:t xml:space="preserve"> </w:t>
      </w:r>
      <w:r w:rsidRPr="004D180D">
        <w:rPr>
          <w:rFonts w:cs="Arial"/>
          <w:lang w:val="uk-UA"/>
        </w:rPr>
        <w:t>закони</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підзаконні</w:t>
      </w:r>
      <w:r w:rsidR="006621E1" w:rsidRPr="004D180D">
        <w:rPr>
          <w:rFonts w:cs="Arial"/>
          <w:lang w:val="uk-UA"/>
        </w:rPr>
        <w:t xml:space="preserve"> </w:t>
      </w:r>
      <w:r w:rsidRPr="004D180D">
        <w:rPr>
          <w:rFonts w:cs="Arial"/>
          <w:lang w:val="uk-UA"/>
        </w:rPr>
        <w:t>документи,</w:t>
      </w:r>
      <w:r w:rsidR="006621E1" w:rsidRPr="004D180D">
        <w:rPr>
          <w:rFonts w:cs="Arial"/>
          <w:lang w:val="uk-UA"/>
        </w:rPr>
        <w:t xml:space="preserve"> </w:t>
      </w:r>
      <w:r w:rsidRPr="004D180D">
        <w:rPr>
          <w:rFonts w:cs="Arial"/>
          <w:lang w:val="uk-UA"/>
        </w:rPr>
        <w:t>податки,</w:t>
      </w:r>
      <w:r w:rsidR="006621E1" w:rsidRPr="004D180D">
        <w:rPr>
          <w:rFonts w:cs="Arial"/>
          <w:lang w:val="uk-UA"/>
        </w:rPr>
        <w:t xml:space="preserve"> </w:t>
      </w:r>
      <w:r w:rsidRPr="004D180D">
        <w:rPr>
          <w:rFonts w:cs="Arial"/>
          <w:lang w:val="uk-UA"/>
        </w:rPr>
        <w:t>кредитування</w:t>
      </w:r>
      <w:r w:rsidR="006621E1" w:rsidRPr="004D180D">
        <w:rPr>
          <w:rFonts w:cs="Arial"/>
          <w:lang w:val="uk-UA"/>
        </w:rPr>
        <w:t xml:space="preserve"> </w:t>
      </w:r>
      <w:r w:rsidRPr="004D180D">
        <w:rPr>
          <w:rFonts w:cs="Arial"/>
          <w:lang w:val="uk-UA"/>
        </w:rPr>
        <w:t>великих</w:t>
      </w:r>
      <w:r w:rsidR="006621E1" w:rsidRPr="004D180D">
        <w:rPr>
          <w:rFonts w:cs="Arial"/>
          <w:lang w:val="uk-UA"/>
        </w:rPr>
        <w:t xml:space="preserve"> </w:t>
      </w:r>
      <w:r w:rsidRPr="004D180D">
        <w:rPr>
          <w:rFonts w:cs="Arial"/>
          <w:lang w:val="uk-UA"/>
        </w:rPr>
        <w:t>проектів,</w:t>
      </w:r>
      <w:r w:rsidR="006621E1" w:rsidRPr="004D180D">
        <w:rPr>
          <w:rFonts w:cs="Arial"/>
          <w:lang w:val="uk-UA"/>
        </w:rPr>
        <w:t xml:space="preserve"> </w:t>
      </w:r>
      <w:r w:rsidRPr="004D180D">
        <w:rPr>
          <w:rFonts w:cs="Arial"/>
          <w:lang w:val="uk-UA"/>
        </w:rPr>
        <w:t>угоди</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іншими</w:t>
      </w:r>
      <w:r w:rsidR="006621E1" w:rsidRPr="004D180D">
        <w:rPr>
          <w:rFonts w:cs="Arial"/>
          <w:lang w:val="uk-UA"/>
        </w:rPr>
        <w:t xml:space="preserve"> </w:t>
      </w:r>
      <w:r w:rsidRPr="004D180D">
        <w:rPr>
          <w:rFonts w:cs="Arial"/>
          <w:lang w:val="uk-UA"/>
        </w:rPr>
        <w:t>країнами</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появою</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зв'язку</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цим</w:t>
      </w:r>
      <w:r w:rsidR="006621E1" w:rsidRPr="004D180D">
        <w:rPr>
          <w:rFonts w:cs="Arial"/>
          <w:lang w:val="uk-UA"/>
        </w:rPr>
        <w:t xml:space="preserve"> </w:t>
      </w:r>
      <w:r w:rsidRPr="004D180D">
        <w:rPr>
          <w:rFonts w:cs="Arial"/>
          <w:lang w:val="uk-UA"/>
        </w:rPr>
        <w:t>нових</w:t>
      </w:r>
      <w:r w:rsidR="006621E1" w:rsidRPr="004D180D">
        <w:rPr>
          <w:rFonts w:cs="Arial"/>
          <w:lang w:val="uk-UA"/>
        </w:rPr>
        <w:t xml:space="preserve"> </w:t>
      </w:r>
      <w:r w:rsidRPr="004D180D">
        <w:rPr>
          <w:rFonts w:cs="Arial"/>
          <w:lang w:val="uk-UA"/>
        </w:rPr>
        <w:t>ринків</w:t>
      </w:r>
      <w:r w:rsidR="006621E1" w:rsidRPr="004D180D">
        <w:rPr>
          <w:rFonts w:cs="Arial"/>
          <w:lang w:val="uk-UA"/>
        </w:rPr>
        <w:t xml:space="preserve"> </w:t>
      </w:r>
      <w:r w:rsidRPr="004D180D">
        <w:rPr>
          <w:rFonts w:cs="Arial"/>
          <w:lang w:val="uk-UA"/>
        </w:rPr>
        <w:t>збуту</w:t>
      </w:r>
      <w:r w:rsidR="006621E1" w:rsidRPr="004D180D">
        <w:rPr>
          <w:rFonts w:cs="Arial"/>
          <w:lang w:val="uk-UA"/>
        </w:rPr>
        <w:t xml:space="preserve"> </w:t>
      </w:r>
      <w:r w:rsidRPr="004D180D">
        <w:rPr>
          <w:rFonts w:cs="Arial"/>
          <w:lang w:val="uk-UA"/>
        </w:rPr>
        <w:t>продукції.</w:t>
      </w:r>
      <w:r w:rsidR="006621E1" w:rsidRPr="004D180D">
        <w:rPr>
          <w:rFonts w:cs="Arial"/>
          <w:lang w:val="uk-UA"/>
        </w:rPr>
        <w:t xml:space="preserve"> </w:t>
      </w:r>
      <w:r w:rsidRPr="004D180D">
        <w:rPr>
          <w:rFonts w:cs="Arial"/>
          <w:lang w:val="uk-UA"/>
        </w:rPr>
        <w:t>Невеликим</w:t>
      </w:r>
      <w:r w:rsidR="006621E1" w:rsidRPr="004D180D">
        <w:rPr>
          <w:rFonts w:cs="Arial"/>
          <w:lang w:val="uk-UA"/>
        </w:rPr>
        <w:t xml:space="preserve"> </w:t>
      </w:r>
      <w:r w:rsidRPr="004D180D">
        <w:rPr>
          <w:rFonts w:cs="Arial"/>
          <w:lang w:val="uk-UA"/>
        </w:rPr>
        <w:t>підприємствам</w:t>
      </w:r>
      <w:r w:rsidR="006621E1" w:rsidRPr="004D180D">
        <w:rPr>
          <w:rFonts w:cs="Arial"/>
          <w:lang w:val="uk-UA"/>
        </w:rPr>
        <w:t xml:space="preserve"> </w:t>
      </w:r>
      <w:r w:rsidRPr="004D180D">
        <w:rPr>
          <w:rFonts w:cs="Arial"/>
          <w:lang w:val="uk-UA"/>
        </w:rPr>
        <w:t>доцільно</w:t>
      </w:r>
      <w:r w:rsidR="006621E1" w:rsidRPr="004D180D">
        <w:rPr>
          <w:rFonts w:cs="Arial"/>
          <w:lang w:val="uk-UA"/>
        </w:rPr>
        <w:t xml:space="preserve"> </w:t>
      </w:r>
      <w:r w:rsidRPr="004D180D">
        <w:rPr>
          <w:rFonts w:cs="Arial"/>
          <w:lang w:val="uk-UA"/>
        </w:rPr>
        <w:t>приділити</w:t>
      </w:r>
      <w:r w:rsidR="006621E1" w:rsidRPr="004D180D">
        <w:rPr>
          <w:rFonts w:cs="Arial"/>
          <w:lang w:val="uk-UA"/>
        </w:rPr>
        <w:t xml:space="preserve"> </w:t>
      </w:r>
      <w:r w:rsidRPr="004D180D">
        <w:rPr>
          <w:rFonts w:cs="Arial"/>
          <w:lang w:val="uk-UA"/>
        </w:rPr>
        <w:t>особливу</w:t>
      </w:r>
      <w:r w:rsidR="006621E1" w:rsidRPr="004D180D">
        <w:rPr>
          <w:rFonts w:cs="Arial"/>
          <w:lang w:val="uk-UA"/>
        </w:rPr>
        <w:t xml:space="preserve"> </w:t>
      </w:r>
      <w:r w:rsidRPr="004D180D">
        <w:rPr>
          <w:rFonts w:cs="Arial"/>
          <w:lang w:val="uk-UA"/>
        </w:rPr>
        <w:t>увагу</w:t>
      </w:r>
      <w:r w:rsidR="006621E1" w:rsidRPr="004D180D">
        <w:rPr>
          <w:rFonts w:cs="Arial"/>
          <w:lang w:val="uk-UA"/>
        </w:rPr>
        <w:t xml:space="preserve"> </w:t>
      </w:r>
      <w:r w:rsidRPr="004D180D">
        <w:rPr>
          <w:rFonts w:cs="Arial"/>
          <w:lang w:val="uk-UA"/>
        </w:rPr>
        <w:t>співробітництву</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місцевою</w:t>
      </w:r>
      <w:r w:rsidR="006621E1" w:rsidRPr="004D180D">
        <w:rPr>
          <w:rFonts w:cs="Arial"/>
          <w:lang w:val="uk-UA"/>
        </w:rPr>
        <w:t xml:space="preserve"> </w:t>
      </w:r>
      <w:r w:rsidRPr="004D180D">
        <w:rPr>
          <w:rFonts w:cs="Arial"/>
          <w:lang w:val="uk-UA"/>
        </w:rPr>
        <w:t>владою,</w:t>
      </w:r>
      <w:r w:rsidR="006621E1" w:rsidRPr="004D180D">
        <w:rPr>
          <w:rFonts w:cs="Arial"/>
          <w:lang w:val="uk-UA"/>
        </w:rPr>
        <w:t xml:space="preserve"> </w:t>
      </w:r>
      <w:r w:rsidRPr="004D180D">
        <w:rPr>
          <w:rFonts w:cs="Arial"/>
          <w:lang w:val="uk-UA"/>
        </w:rPr>
        <w:t>постійно</w:t>
      </w:r>
      <w:r w:rsidR="006621E1" w:rsidRPr="004D180D">
        <w:rPr>
          <w:rFonts w:cs="Arial"/>
          <w:lang w:val="uk-UA"/>
        </w:rPr>
        <w:t xml:space="preserve"> </w:t>
      </w:r>
      <w:r w:rsidRPr="004D180D">
        <w:rPr>
          <w:rFonts w:cs="Arial"/>
          <w:lang w:val="uk-UA"/>
        </w:rPr>
        <w:t>бути</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курсі</w:t>
      </w:r>
      <w:r w:rsidR="006621E1" w:rsidRPr="004D180D">
        <w:rPr>
          <w:rFonts w:cs="Arial"/>
          <w:lang w:val="uk-UA"/>
        </w:rPr>
        <w:t xml:space="preserve"> </w:t>
      </w:r>
      <w:r w:rsidRPr="004D180D">
        <w:rPr>
          <w:rFonts w:cs="Arial"/>
          <w:lang w:val="uk-UA"/>
        </w:rPr>
        <w:t>їхніх</w:t>
      </w:r>
      <w:r w:rsidR="006621E1" w:rsidRPr="004D180D">
        <w:rPr>
          <w:rFonts w:cs="Arial"/>
          <w:lang w:val="uk-UA"/>
        </w:rPr>
        <w:t xml:space="preserve"> </w:t>
      </w:r>
      <w:r w:rsidRPr="004D180D">
        <w:rPr>
          <w:rFonts w:cs="Arial"/>
          <w:lang w:val="uk-UA"/>
        </w:rPr>
        <w:t>поточних</w:t>
      </w:r>
      <w:r w:rsidR="006621E1" w:rsidRPr="004D180D">
        <w:rPr>
          <w:rFonts w:cs="Arial"/>
          <w:lang w:val="uk-UA"/>
        </w:rPr>
        <w:t xml:space="preserve"> </w:t>
      </w:r>
      <w:r w:rsidRPr="004D180D">
        <w:rPr>
          <w:rFonts w:cs="Arial"/>
          <w:lang w:val="uk-UA"/>
        </w:rPr>
        <w:t>справ</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при</w:t>
      </w:r>
      <w:r w:rsidR="006621E1" w:rsidRPr="004D180D">
        <w:rPr>
          <w:rFonts w:cs="Arial"/>
          <w:lang w:val="uk-UA"/>
        </w:rPr>
        <w:t xml:space="preserve"> </w:t>
      </w:r>
      <w:r w:rsidRPr="004D180D">
        <w:rPr>
          <w:rFonts w:cs="Arial"/>
          <w:lang w:val="uk-UA"/>
        </w:rPr>
        <w:t>необхідності</w:t>
      </w:r>
      <w:r w:rsidR="006621E1" w:rsidRPr="004D180D">
        <w:rPr>
          <w:rFonts w:cs="Arial"/>
          <w:lang w:val="uk-UA"/>
        </w:rPr>
        <w:t xml:space="preserve"> </w:t>
      </w:r>
      <w:r w:rsidRPr="004D180D">
        <w:rPr>
          <w:rFonts w:cs="Arial"/>
          <w:lang w:val="uk-UA"/>
        </w:rPr>
        <w:t>брати</w:t>
      </w:r>
      <w:r w:rsidR="006621E1" w:rsidRPr="004D180D">
        <w:rPr>
          <w:rFonts w:cs="Arial"/>
          <w:lang w:val="uk-UA"/>
        </w:rPr>
        <w:t xml:space="preserve"> </w:t>
      </w:r>
      <w:r w:rsidRPr="004D180D">
        <w:rPr>
          <w:rFonts w:cs="Arial"/>
          <w:lang w:val="uk-UA"/>
        </w:rPr>
        <w:t>участь</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рішенні</w:t>
      </w:r>
      <w:r w:rsidR="006621E1" w:rsidRPr="004D180D">
        <w:rPr>
          <w:rFonts w:cs="Arial"/>
          <w:lang w:val="uk-UA"/>
        </w:rPr>
        <w:t xml:space="preserve"> </w:t>
      </w:r>
      <w:r w:rsidRPr="004D180D">
        <w:rPr>
          <w:rFonts w:cs="Arial"/>
          <w:lang w:val="uk-UA"/>
        </w:rPr>
        <w:t>окремих</w:t>
      </w:r>
      <w:r w:rsidR="006621E1" w:rsidRPr="004D180D">
        <w:rPr>
          <w:rFonts w:cs="Arial"/>
          <w:lang w:val="uk-UA"/>
        </w:rPr>
        <w:t xml:space="preserve"> </w:t>
      </w:r>
      <w:r w:rsidRPr="004D180D">
        <w:rPr>
          <w:rFonts w:cs="Arial"/>
          <w:lang w:val="uk-UA"/>
        </w:rPr>
        <w:t>питань,</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знаходяться</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колі</w:t>
      </w:r>
      <w:r w:rsidR="006621E1" w:rsidRPr="004D180D">
        <w:rPr>
          <w:rFonts w:cs="Arial"/>
          <w:lang w:val="uk-UA"/>
        </w:rPr>
        <w:t xml:space="preserve"> </w:t>
      </w:r>
      <w:r w:rsidRPr="004D180D">
        <w:rPr>
          <w:rFonts w:cs="Arial"/>
          <w:lang w:val="uk-UA"/>
        </w:rPr>
        <w:t>інтересів</w:t>
      </w:r>
      <w:r w:rsidR="006621E1" w:rsidRPr="004D180D">
        <w:rPr>
          <w:rFonts w:cs="Arial"/>
          <w:lang w:val="uk-UA"/>
        </w:rPr>
        <w:t xml:space="preserve"> </w:t>
      </w:r>
      <w:r w:rsidRPr="004D180D">
        <w:rPr>
          <w:rFonts w:cs="Arial"/>
          <w:lang w:val="uk-UA"/>
        </w:rPr>
        <w:t>підприємства.</w:t>
      </w:r>
      <w:r w:rsidR="006621E1" w:rsidRPr="004D180D">
        <w:rPr>
          <w:rFonts w:cs="Arial"/>
          <w:lang w:val="uk-UA"/>
        </w:rPr>
        <w:t xml:space="preserve"> </w:t>
      </w:r>
    </w:p>
    <w:p w:rsidR="001007C7" w:rsidRPr="004D180D" w:rsidRDefault="001007C7" w:rsidP="004D180D">
      <w:pPr>
        <w:pStyle w:val="a3"/>
        <w:numPr>
          <w:ilvl w:val="0"/>
          <w:numId w:val="29"/>
        </w:numPr>
        <w:overflowPunct/>
        <w:autoSpaceDE/>
        <w:autoSpaceDN/>
        <w:adjustRightInd/>
        <w:spacing w:line="360" w:lineRule="auto"/>
        <w:ind w:left="0" w:firstLine="709"/>
        <w:jc w:val="both"/>
        <w:textAlignment w:val="auto"/>
        <w:rPr>
          <w:rFonts w:cs="Arial"/>
          <w:lang w:val="uk-UA"/>
        </w:rPr>
      </w:pPr>
      <w:r w:rsidRPr="004D180D">
        <w:rPr>
          <w:rFonts w:cs="Arial"/>
          <w:bCs/>
          <w:iCs/>
          <w:lang w:val="uk-UA"/>
        </w:rPr>
        <w:t>Ринкові</w:t>
      </w:r>
      <w:r w:rsidR="006621E1" w:rsidRPr="004D180D">
        <w:rPr>
          <w:rFonts w:cs="Arial"/>
          <w:bCs/>
          <w:iCs/>
          <w:lang w:val="uk-UA"/>
        </w:rPr>
        <w:t xml:space="preserve"> </w:t>
      </w:r>
      <w:r w:rsidRPr="004D180D">
        <w:rPr>
          <w:rFonts w:cs="Arial"/>
          <w:bCs/>
          <w:iCs/>
          <w:lang w:val="uk-UA"/>
        </w:rPr>
        <w:t>фактори.</w:t>
      </w:r>
      <w:r w:rsidR="006621E1" w:rsidRPr="004D180D">
        <w:rPr>
          <w:rFonts w:cs="Arial"/>
          <w:bCs/>
          <w:lang w:val="uk-UA"/>
        </w:rPr>
        <w:t xml:space="preserve"> </w:t>
      </w:r>
      <w:r w:rsidRPr="004D180D">
        <w:rPr>
          <w:rFonts w:cs="Arial"/>
          <w:lang w:val="uk-UA"/>
        </w:rPr>
        <w:t>Найбільше</w:t>
      </w:r>
      <w:r w:rsidR="006621E1" w:rsidRPr="004D180D">
        <w:rPr>
          <w:rFonts w:cs="Arial"/>
          <w:lang w:val="uk-UA"/>
        </w:rPr>
        <w:t xml:space="preserve"> </w:t>
      </w:r>
      <w:r w:rsidRPr="004D180D">
        <w:rPr>
          <w:rFonts w:cs="Arial"/>
          <w:lang w:val="uk-UA"/>
        </w:rPr>
        <w:t>занепокоєння</w:t>
      </w:r>
      <w:r w:rsidR="006621E1" w:rsidRPr="004D180D">
        <w:rPr>
          <w:rFonts w:cs="Arial"/>
          <w:lang w:val="uk-UA"/>
        </w:rPr>
        <w:t xml:space="preserve"> </w:t>
      </w:r>
      <w:r w:rsidRPr="004D180D">
        <w:rPr>
          <w:rFonts w:cs="Arial"/>
          <w:lang w:val="uk-UA"/>
        </w:rPr>
        <w:t>підприємствам</w:t>
      </w:r>
      <w:r w:rsidR="006621E1" w:rsidRPr="004D180D">
        <w:rPr>
          <w:rFonts w:cs="Arial"/>
          <w:lang w:val="uk-UA"/>
        </w:rPr>
        <w:t xml:space="preserve"> </w:t>
      </w:r>
      <w:r w:rsidRPr="004D180D">
        <w:rPr>
          <w:rFonts w:cs="Arial"/>
          <w:lang w:val="uk-UA"/>
        </w:rPr>
        <w:t>доставляє</w:t>
      </w:r>
      <w:r w:rsidR="006621E1" w:rsidRPr="004D180D">
        <w:rPr>
          <w:rFonts w:cs="Arial"/>
          <w:lang w:val="uk-UA"/>
        </w:rPr>
        <w:t xml:space="preserve"> </w:t>
      </w:r>
      <w:r w:rsidRPr="004D180D">
        <w:rPr>
          <w:rFonts w:cs="Arial"/>
          <w:lang w:val="uk-UA"/>
        </w:rPr>
        <w:lastRenderedPageBreak/>
        <w:t>мінливість</w:t>
      </w:r>
      <w:r w:rsidR="006621E1" w:rsidRPr="004D180D">
        <w:rPr>
          <w:rFonts w:cs="Arial"/>
          <w:lang w:val="uk-UA"/>
        </w:rPr>
        <w:t xml:space="preserve"> </w:t>
      </w:r>
      <w:r w:rsidRPr="004D180D">
        <w:rPr>
          <w:rFonts w:cs="Arial"/>
          <w:lang w:val="uk-UA"/>
        </w:rPr>
        <w:t>ринкового</w:t>
      </w:r>
      <w:r w:rsidR="006621E1" w:rsidRPr="004D180D">
        <w:rPr>
          <w:rFonts w:cs="Arial"/>
          <w:lang w:val="uk-UA"/>
        </w:rPr>
        <w:t xml:space="preserve"> </w:t>
      </w:r>
      <w:r w:rsidRPr="004D180D">
        <w:rPr>
          <w:rFonts w:cs="Arial"/>
          <w:lang w:val="uk-UA"/>
        </w:rPr>
        <w:t>середовища,</w:t>
      </w:r>
      <w:r w:rsidR="006621E1" w:rsidRPr="004D180D">
        <w:rPr>
          <w:rFonts w:cs="Arial"/>
          <w:lang w:val="uk-UA"/>
        </w:rPr>
        <w:t xml:space="preserve"> </w:t>
      </w:r>
      <w:r w:rsidRPr="004D180D">
        <w:rPr>
          <w:rFonts w:cs="Arial"/>
          <w:lang w:val="uk-UA"/>
        </w:rPr>
        <w:t>причому</w:t>
      </w:r>
      <w:r w:rsidR="006621E1" w:rsidRPr="004D180D">
        <w:rPr>
          <w:rFonts w:cs="Arial"/>
          <w:lang w:val="uk-UA"/>
        </w:rPr>
        <w:t xml:space="preserve"> </w:t>
      </w:r>
      <w:r w:rsidRPr="004D180D">
        <w:rPr>
          <w:rFonts w:cs="Arial"/>
          <w:lang w:val="uk-UA"/>
        </w:rPr>
        <w:t>ці</w:t>
      </w:r>
      <w:r w:rsidR="006621E1" w:rsidRPr="004D180D">
        <w:rPr>
          <w:rFonts w:cs="Arial"/>
          <w:lang w:val="uk-UA"/>
        </w:rPr>
        <w:t xml:space="preserve"> </w:t>
      </w:r>
      <w:r w:rsidRPr="004D180D">
        <w:rPr>
          <w:rFonts w:cs="Arial"/>
          <w:lang w:val="uk-UA"/>
        </w:rPr>
        <w:t>зміни</w:t>
      </w:r>
      <w:r w:rsidR="006621E1" w:rsidRPr="004D180D">
        <w:rPr>
          <w:rFonts w:cs="Arial"/>
          <w:lang w:val="uk-UA"/>
        </w:rPr>
        <w:t xml:space="preserve"> </w:t>
      </w:r>
      <w:r w:rsidRPr="004D180D">
        <w:rPr>
          <w:rFonts w:cs="Arial"/>
          <w:lang w:val="uk-UA"/>
        </w:rPr>
        <w:t>можуть</w:t>
      </w:r>
      <w:r w:rsidR="006621E1" w:rsidRPr="004D180D">
        <w:rPr>
          <w:rFonts w:cs="Arial"/>
          <w:lang w:val="uk-UA"/>
        </w:rPr>
        <w:t xml:space="preserve"> </w:t>
      </w:r>
      <w:r w:rsidRPr="004D180D">
        <w:rPr>
          <w:rFonts w:cs="Arial"/>
          <w:lang w:val="uk-UA"/>
        </w:rPr>
        <w:t>робити</w:t>
      </w:r>
      <w:r w:rsidR="006621E1" w:rsidRPr="004D180D">
        <w:rPr>
          <w:rFonts w:cs="Arial"/>
          <w:lang w:val="uk-UA"/>
        </w:rPr>
        <w:t xml:space="preserve"> </w:t>
      </w:r>
      <w:r w:rsidRPr="004D180D">
        <w:rPr>
          <w:rFonts w:cs="Arial"/>
          <w:lang w:val="uk-UA"/>
        </w:rPr>
        <w:t>як</w:t>
      </w:r>
      <w:r w:rsidR="006621E1" w:rsidRPr="004D180D">
        <w:rPr>
          <w:rFonts w:cs="Arial"/>
          <w:lang w:val="uk-UA"/>
        </w:rPr>
        <w:t xml:space="preserve"> </w:t>
      </w:r>
      <w:r w:rsidRPr="004D180D">
        <w:rPr>
          <w:rFonts w:cs="Arial"/>
          <w:lang w:val="uk-UA"/>
        </w:rPr>
        <w:t>позитивний,</w:t>
      </w:r>
      <w:r w:rsidR="006621E1" w:rsidRPr="004D180D">
        <w:rPr>
          <w:rFonts w:cs="Arial"/>
          <w:lang w:val="uk-UA"/>
        </w:rPr>
        <w:t xml:space="preserve"> </w:t>
      </w:r>
      <w:r w:rsidRPr="004D180D">
        <w:rPr>
          <w:rFonts w:cs="Arial"/>
          <w:lang w:val="uk-UA"/>
        </w:rPr>
        <w:t>так</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негативний</w:t>
      </w:r>
      <w:r w:rsidR="006621E1" w:rsidRPr="004D180D">
        <w:rPr>
          <w:rFonts w:cs="Arial"/>
          <w:lang w:val="uk-UA"/>
        </w:rPr>
        <w:t xml:space="preserve"> </w:t>
      </w:r>
      <w:r w:rsidRPr="004D180D">
        <w:rPr>
          <w:rFonts w:cs="Arial"/>
          <w:lang w:val="uk-UA"/>
        </w:rPr>
        <w:t>вплив</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реалізацію</w:t>
      </w:r>
      <w:r w:rsidR="006621E1" w:rsidRPr="004D180D">
        <w:rPr>
          <w:rFonts w:cs="Arial"/>
          <w:lang w:val="uk-UA"/>
        </w:rPr>
        <w:t xml:space="preserve"> </w:t>
      </w:r>
      <w:r w:rsidRPr="004D180D">
        <w:rPr>
          <w:rFonts w:cs="Arial"/>
          <w:lang w:val="uk-UA"/>
        </w:rPr>
        <w:t>стратегічного</w:t>
      </w:r>
      <w:r w:rsidR="006621E1" w:rsidRPr="004D180D">
        <w:rPr>
          <w:rFonts w:cs="Arial"/>
          <w:lang w:val="uk-UA"/>
        </w:rPr>
        <w:t xml:space="preserve"> </w:t>
      </w:r>
      <w:r w:rsidRPr="004D180D">
        <w:rPr>
          <w:rFonts w:cs="Arial"/>
          <w:lang w:val="uk-UA"/>
        </w:rPr>
        <w:t>плану.</w:t>
      </w:r>
      <w:r w:rsidR="006621E1" w:rsidRPr="004D180D">
        <w:rPr>
          <w:rFonts w:cs="Arial"/>
          <w:lang w:val="uk-UA"/>
        </w:rPr>
        <w:t xml:space="preserve"> </w:t>
      </w:r>
      <w:r w:rsidRPr="004D180D">
        <w:rPr>
          <w:rFonts w:cs="Arial"/>
          <w:lang w:val="uk-UA"/>
        </w:rPr>
        <w:t>Приймаючи</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увагу</w:t>
      </w:r>
      <w:r w:rsidR="006621E1" w:rsidRPr="004D180D">
        <w:rPr>
          <w:rFonts w:cs="Arial"/>
          <w:lang w:val="uk-UA"/>
        </w:rPr>
        <w:t xml:space="preserve"> </w:t>
      </w:r>
      <w:r w:rsidRPr="004D180D">
        <w:rPr>
          <w:rFonts w:cs="Arial"/>
          <w:lang w:val="uk-UA"/>
        </w:rPr>
        <w:t>різноманіття</w:t>
      </w:r>
      <w:r w:rsidR="006621E1" w:rsidRPr="004D180D">
        <w:rPr>
          <w:rFonts w:cs="Arial"/>
          <w:lang w:val="uk-UA"/>
        </w:rPr>
        <w:t xml:space="preserve"> </w:t>
      </w:r>
      <w:r w:rsidRPr="004D180D">
        <w:rPr>
          <w:rFonts w:cs="Arial"/>
          <w:lang w:val="uk-UA"/>
        </w:rPr>
        <w:t>інтересів</w:t>
      </w:r>
      <w:r w:rsidR="006621E1" w:rsidRPr="004D180D">
        <w:rPr>
          <w:rFonts w:cs="Arial"/>
          <w:lang w:val="uk-UA"/>
        </w:rPr>
        <w:t xml:space="preserve"> </w:t>
      </w:r>
      <w:r w:rsidRPr="004D180D">
        <w:rPr>
          <w:rFonts w:cs="Arial"/>
          <w:lang w:val="uk-UA"/>
        </w:rPr>
        <w:t>підприємств,</w:t>
      </w:r>
      <w:r w:rsidR="006621E1" w:rsidRPr="004D180D">
        <w:rPr>
          <w:rFonts w:cs="Arial"/>
          <w:lang w:val="uk-UA"/>
        </w:rPr>
        <w:t xml:space="preserve"> </w:t>
      </w:r>
      <w:r w:rsidRPr="004D180D">
        <w:rPr>
          <w:rFonts w:cs="Arial"/>
          <w:lang w:val="uk-UA"/>
        </w:rPr>
        <w:t>можна</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упевненістю</w:t>
      </w:r>
      <w:r w:rsidR="006621E1" w:rsidRPr="004D180D">
        <w:rPr>
          <w:rFonts w:cs="Arial"/>
          <w:lang w:val="uk-UA"/>
        </w:rPr>
        <w:t xml:space="preserve"> </w:t>
      </w:r>
      <w:r w:rsidRPr="004D180D">
        <w:rPr>
          <w:rFonts w:cs="Arial"/>
          <w:lang w:val="uk-UA"/>
        </w:rPr>
        <w:t>затверджувати,</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ринкові</w:t>
      </w:r>
      <w:r w:rsidR="006621E1" w:rsidRPr="004D180D">
        <w:rPr>
          <w:rFonts w:cs="Arial"/>
          <w:lang w:val="uk-UA"/>
        </w:rPr>
        <w:t xml:space="preserve"> </w:t>
      </w:r>
      <w:r w:rsidRPr="004D180D">
        <w:rPr>
          <w:rFonts w:cs="Arial"/>
          <w:lang w:val="uk-UA"/>
        </w:rPr>
        <w:t>фактори</w:t>
      </w:r>
      <w:r w:rsidR="006621E1" w:rsidRPr="004D180D">
        <w:rPr>
          <w:rFonts w:cs="Arial"/>
          <w:lang w:val="uk-UA"/>
        </w:rPr>
        <w:t xml:space="preserve"> </w:t>
      </w:r>
      <w:r w:rsidRPr="004D180D">
        <w:rPr>
          <w:rFonts w:cs="Arial"/>
          <w:lang w:val="uk-UA"/>
        </w:rPr>
        <w:t>охоплюють</w:t>
      </w:r>
      <w:r w:rsidR="006621E1" w:rsidRPr="004D180D">
        <w:rPr>
          <w:rFonts w:cs="Arial"/>
          <w:lang w:val="uk-UA"/>
        </w:rPr>
        <w:t xml:space="preserve"> </w:t>
      </w:r>
      <w:r w:rsidRPr="004D180D">
        <w:rPr>
          <w:rFonts w:cs="Arial"/>
          <w:lang w:val="uk-UA"/>
        </w:rPr>
        <w:t>усі</w:t>
      </w:r>
      <w:r w:rsidR="006621E1" w:rsidRPr="004D180D">
        <w:rPr>
          <w:rFonts w:cs="Arial"/>
          <w:lang w:val="uk-UA"/>
        </w:rPr>
        <w:t xml:space="preserve"> </w:t>
      </w:r>
      <w:r w:rsidRPr="004D180D">
        <w:rPr>
          <w:rFonts w:cs="Arial"/>
          <w:lang w:val="uk-UA"/>
        </w:rPr>
        <w:t>сфери</w:t>
      </w:r>
      <w:r w:rsidR="006621E1" w:rsidRPr="004D180D">
        <w:rPr>
          <w:rFonts w:cs="Arial"/>
          <w:lang w:val="uk-UA"/>
        </w:rPr>
        <w:t xml:space="preserve"> </w:t>
      </w:r>
      <w:r w:rsidRPr="004D180D">
        <w:rPr>
          <w:rFonts w:cs="Arial"/>
          <w:lang w:val="uk-UA"/>
        </w:rPr>
        <w:t>виробництва</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широкому</w:t>
      </w:r>
      <w:r w:rsidR="006621E1" w:rsidRPr="004D180D">
        <w:rPr>
          <w:rFonts w:cs="Arial"/>
          <w:lang w:val="uk-UA"/>
        </w:rPr>
        <w:t xml:space="preserve"> </w:t>
      </w:r>
      <w:r w:rsidRPr="004D180D">
        <w:rPr>
          <w:rFonts w:cs="Arial"/>
          <w:lang w:val="uk-UA"/>
        </w:rPr>
        <w:t>змісті</w:t>
      </w:r>
      <w:r w:rsidR="006621E1" w:rsidRPr="004D180D">
        <w:rPr>
          <w:rFonts w:cs="Arial"/>
          <w:lang w:val="uk-UA"/>
        </w:rPr>
        <w:t xml:space="preserve"> </w:t>
      </w:r>
      <w:r w:rsidRPr="004D180D">
        <w:rPr>
          <w:rFonts w:cs="Arial"/>
          <w:lang w:val="uk-UA"/>
        </w:rPr>
        <w:t>цього</w:t>
      </w:r>
      <w:r w:rsidR="006621E1" w:rsidRPr="004D180D">
        <w:rPr>
          <w:rFonts w:cs="Arial"/>
          <w:lang w:val="uk-UA"/>
        </w:rPr>
        <w:t xml:space="preserve"> </w:t>
      </w:r>
      <w:r w:rsidRPr="004D180D">
        <w:rPr>
          <w:rFonts w:cs="Arial"/>
          <w:lang w:val="uk-UA"/>
        </w:rPr>
        <w:t>поняття.</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основних,</w:t>
      </w:r>
      <w:r w:rsidR="006621E1" w:rsidRPr="004D180D">
        <w:rPr>
          <w:rFonts w:cs="Arial"/>
          <w:lang w:val="uk-UA"/>
        </w:rPr>
        <w:t xml:space="preserve"> </w:t>
      </w:r>
      <w:r w:rsidRPr="004D180D">
        <w:rPr>
          <w:rFonts w:cs="Arial"/>
          <w:lang w:val="uk-UA"/>
        </w:rPr>
        <w:t>загальних</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всіх</w:t>
      </w:r>
      <w:r w:rsidR="006621E1" w:rsidRPr="004D180D">
        <w:rPr>
          <w:rFonts w:cs="Arial"/>
          <w:lang w:val="uk-UA"/>
        </w:rPr>
        <w:t xml:space="preserve"> </w:t>
      </w:r>
      <w:r w:rsidRPr="004D180D">
        <w:rPr>
          <w:rFonts w:cs="Arial"/>
          <w:lang w:val="uk-UA"/>
        </w:rPr>
        <w:t>підприємств,</w:t>
      </w:r>
      <w:r w:rsidR="006621E1" w:rsidRPr="004D180D">
        <w:rPr>
          <w:rFonts w:cs="Arial"/>
          <w:lang w:val="uk-UA"/>
        </w:rPr>
        <w:t xml:space="preserve"> </w:t>
      </w:r>
      <w:r w:rsidRPr="004D180D">
        <w:rPr>
          <w:rFonts w:cs="Arial"/>
          <w:lang w:val="uk-UA"/>
        </w:rPr>
        <w:t>відносяться</w:t>
      </w:r>
      <w:r w:rsidR="006621E1" w:rsidRPr="004D180D">
        <w:rPr>
          <w:rFonts w:cs="Arial"/>
          <w:lang w:val="uk-UA"/>
        </w:rPr>
        <w:t xml:space="preserve"> </w:t>
      </w:r>
      <w:r w:rsidRPr="004D180D">
        <w:rPr>
          <w:rFonts w:cs="Arial"/>
          <w:lang w:val="uk-UA"/>
        </w:rPr>
        <w:t>наступні:</w:t>
      </w:r>
      <w:r w:rsidR="006621E1" w:rsidRPr="004D180D">
        <w:rPr>
          <w:rFonts w:cs="Arial"/>
          <w:lang w:val="uk-UA"/>
        </w:rPr>
        <w:t xml:space="preserve"> </w:t>
      </w:r>
      <w:r w:rsidRPr="004D180D">
        <w:rPr>
          <w:rFonts w:cs="Arial"/>
          <w:lang w:val="uk-UA"/>
        </w:rPr>
        <w:t>зміни</w:t>
      </w:r>
      <w:r w:rsidR="006621E1" w:rsidRPr="004D180D">
        <w:rPr>
          <w:rFonts w:cs="Arial"/>
          <w:lang w:val="uk-UA"/>
        </w:rPr>
        <w:t xml:space="preserve"> </w:t>
      </w:r>
      <w:r w:rsidRPr="004D180D">
        <w:rPr>
          <w:rFonts w:cs="Arial"/>
          <w:lang w:val="uk-UA"/>
        </w:rPr>
        <w:t>демографічних</w:t>
      </w:r>
      <w:r w:rsidR="006621E1" w:rsidRPr="004D180D">
        <w:rPr>
          <w:rFonts w:cs="Arial"/>
          <w:lang w:val="uk-UA"/>
        </w:rPr>
        <w:t xml:space="preserve"> </w:t>
      </w:r>
      <w:r w:rsidRPr="004D180D">
        <w:rPr>
          <w:rFonts w:cs="Arial"/>
          <w:lang w:val="uk-UA"/>
        </w:rPr>
        <w:t>умов,</w:t>
      </w:r>
      <w:r w:rsidR="006621E1" w:rsidRPr="004D180D">
        <w:rPr>
          <w:rFonts w:cs="Arial"/>
          <w:lang w:val="uk-UA"/>
        </w:rPr>
        <w:t xml:space="preserve"> </w:t>
      </w:r>
      <w:r w:rsidRPr="004D180D">
        <w:rPr>
          <w:rFonts w:cs="Arial"/>
          <w:lang w:val="uk-UA"/>
        </w:rPr>
        <w:t>життєві</w:t>
      </w:r>
      <w:r w:rsidR="006621E1" w:rsidRPr="004D180D">
        <w:rPr>
          <w:rFonts w:cs="Arial"/>
          <w:lang w:val="uk-UA"/>
        </w:rPr>
        <w:t xml:space="preserve"> </w:t>
      </w:r>
      <w:r w:rsidRPr="004D180D">
        <w:rPr>
          <w:rFonts w:cs="Arial"/>
          <w:lang w:val="uk-UA"/>
        </w:rPr>
        <w:t>цикли</w:t>
      </w:r>
      <w:r w:rsidR="006621E1" w:rsidRPr="004D180D">
        <w:rPr>
          <w:rFonts w:cs="Arial"/>
          <w:lang w:val="uk-UA"/>
        </w:rPr>
        <w:t xml:space="preserve"> </w:t>
      </w:r>
      <w:r w:rsidRPr="004D180D">
        <w:rPr>
          <w:rFonts w:cs="Arial"/>
          <w:lang w:val="uk-UA"/>
        </w:rPr>
        <w:t>товарів</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послуг,</w:t>
      </w:r>
      <w:r w:rsidR="006621E1" w:rsidRPr="004D180D">
        <w:rPr>
          <w:rFonts w:cs="Arial"/>
          <w:lang w:val="uk-UA"/>
        </w:rPr>
        <w:t xml:space="preserve"> </w:t>
      </w:r>
      <w:r w:rsidRPr="004D180D">
        <w:rPr>
          <w:rFonts w:cs="Arial"/>
          <w:lang w:val="uk-UA"/>
        </w:rPr>
        <w:t>доходи</w:t>
      </w:r>
      <w:r w:rsidR="006621E1" w:rsidRPr="004D180D">
        <w:rPr>
          <w:rFonts w:cs="Arial"/>
          <w:lang w:val="uk-UA"/>
        </w:rPr>
        <w:t xml:space="preserve"> </w:t>
      </w:r>
      <w:r w:rsidRPr="004D180D">
        <w:rPr>
          <w:rFonts w:cs="Arial"/>
          <w:lang w:val="uk-UA"/>
        </w:rPr>
        <w:t>населення,</w:t>
      </w:r>
      <w:r w:rsidR="006621E1" w:rsidRPr="004D180D">
        <w:rPr>
          <w:rFonts w:cs="Arial"/>
          <w:lang w:val="uk-UA"/>
        </w:rPr>
        <w:t xml:space="preserve"> </w:t>
      </w:r>
      <w:r w:rsidRPr="004D180D">
        <w:rPr>
          <w:rFonts w:cs="Arial"/>
          <w:lang w:val="uk-UA"/>
        </w:rPr>
        <w:t>їх</w:t>
      </w:r>
      <w:r w:rsidR="006621E1" w:rsidRPr="004D180D">
        <w:rPr>
          <w:rFonts w:cs="Arial"/>
          <w:lang w:val="uk-UA"/>
        </w:rPr>
        <w:t xml:space="preserve"> </w:t>
      </w:r>
      <w:r w:rsidRPr="004D180D">
        <w:rPr>
          <w:rFonts w:cs="Arial"/>
          <w:lang w:val="uk-UA"/>
        </w:rPr>
        <w:t>динаміка</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розподіл,</w:t>
      </w:r>
      <w:r w:rsidR="006621E1" w:rsidRPr="004D180D">
        <w:rPr>
          <w:rFonts w:cs="Arial"/>
          <w:lang w:val="uk-UA"/>
        </w:rPr>
        <w:t xml:space="preserve"> </w:t>
      </w:r>
      <w:r w:rsidRPr="004D180D">
        <w:rPr>
          <w:rFonts w:cs="Arial"/>
          <w:lang w:val="uk-UA"/>
        </w:rPr>
        <w:t>стан</w:t>
      </w:r>
      <w:r w:rsidR="006621E1" w:rsidRPr="004D180D">
        <w:rPr>
          <w:rFonts w:cs="Arial"/>
          <w:lang w:val="uk-UA"/>
        </w:rPr>
        <w:t xml:space="preserve"> </w:t>
      </w:r>
      <w:r w:rsidRPr="004D180D">
        <w:rPr>
          <w:rFonts w:cs="Arial"/>
          <w:lang w:val="uk-UA"/>
        </w:rPr>
        <w:t>ринків</w:t>
      </w:r>
      <w:r w:rsidR="006621E1" w:rsidRPr="004D180D">
        <w:rPr>
          <w:rFonts w:cs="Arial"/>
          <w:lang w:val="uk-UA"/>
        </w:rPr>
        <w:t xml:space="preserve"> </w:t>
      </w:r>
      <w:r w:rsidRPr="004D180D">
        <w:rPr>
          <w:rFonts w:cs="Arial"/>
          <w:lang w:val="uk-UA"/>
        </w:rPr>
        <w:t>збуту,</w:t>
      </w:r>
      <w:r w:rsidR="006621E1" w:rsidRPr="004D180D">
        <w:rPr>
          <w:rFonts w:cs="Arial"/>
          <w:lang w:val="uk-UA"/>
        </w:rPr>
        <w:t xml:space="preserve"> </w:t>
      </w:r>
      <w:r w:rsidRPr="004D180D">
        <w:rPr>
          <w:rFonts w:cs="Arial"/>
          <w:lang w:val="uk-UA"/>
        </w:rPr>
        <w:t>гострота</w:t>
      </w:r>
      <w:r w:rsidR="006621E1" w:rsidRPr="004D180D">
        <w:rPr>
          <w:rFonts w:cs="Arial"/>
          <w:lang w:val="uk-UA"/>
        </w:rPr>
        <w:t xml:space="preserve"> </w:t>
      </w:r>
      <w:r w:rsidRPr="004D180D">
        <w:rPr>
          <w:rFonts w:cs="Arial"/>
          <w:lang w:val="uk-UA"/>
        </w:rPr>
        <w:t>конкуренції</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галузі.</w:t>
      </w:r>
    </w:p>
    <w:p w:rsidR="001007C7" w:rsidRPr="004D180D" w:rsidRDefault="001007C7" w:rsidP="004D180D">
      <w:pPr>
        <w:pStyle w:val="a3"/>
        <w:numPr>
          <w:ilvl w:val="0"/>
          <w:numId w:val="29"/>
        </w:numPr>
        <w:overflowPunct/>
        <w:autoSpaceDE/>
        <w:autoSpaceDN/>
        <w:adjustRightInd/>
        <w:spacing w:line="360" w:lineRule="auto"/>
        <w:ind w:left="0" w:firstLine="709"/>
        <w:jc w:val="both"/>
        <w:textAlignment w:val="auto"/>
        <w:rPr>
          <w:rFonts w:cs="Arial"/>
          <w:lang w:val="uk-UA"/>
        </w:rPr>
      </w:pPr>
      <w:r w:rsidRPr="004D180D">
        <w:rPr>
          <w:rFonts w:cs="Arial"/>
          <w:bCs/>
          <w:iCs/>
          <w:lang w:val="uk-UA"/>
        </w:rPr>
        <w:t>Технологічні</w:t>
      </w:r>
      <w:r w:rsidR="006621E1" w:rsidRPr="004D180D">
        <w:rPr>
          <w:rFonts w:cs="Arial"/>
          <w:bCs/>
          <w:iCs/>
          <w:lang w:val="uk-UA"/>
        </w:rPr>
        <w:t xml:space="preserve"> </w:t>
      </w:r>
      <w:r w:rsidRPr="004D180D">
        <w:rPr>
          <w:rFonts w:cs="Arial"/>
          <w:bCs/>
          <w:iCs/>
          <w:lang w:val="uk-UA"/>
        </w:rPr>
        <w:t>фактори.</w:t>
      </w:r>
      <w:r w:rsidR="006621E1" w:rsidRPr="004D180D">
        <w:rPr>
          <w:rFonts w:cs="Arial"/>
          <w:bCs/>
          <w:lang w:val="uk-UA"/>
        </w:rPr>
        <w:t xml:space="preserve"> </w:t>
      </w:r>
      <w:r w:rsidRPr="004D180D">
        <w:rPr>
          <w:rFonts w:cs="Arial"/>
          <w:lang w:val="uk-UA"/>
        </w:rPr>
        <w:t>Вони</w:t>
      </w:r>
      <w:r w:rsidR="006621E1" w:rsidRPr="004D180D">
        <w:rPr>
          <w:rFonts w:cs="Arial"/>
          <w:lang w:val="uk-UA"/>
        </w:rPr>
        <w:t xml:space="preserve"> </w:t>
      </w:r>
      <w:r w:rsidRPr="004D180D">
        <w:rPr>
          <w:rFonts w:cs="Arial"/>
          <w:lang w:val="uk-UA"/>
        </w:rPr>
        <w:t>по-різному</w:t>
      </w:r>
      <w:r w:rsidR="006621E1" w:rsidRPr="004D180D">
        <w:rPr>
          <w:rFonts w:cs="Arial"/>
          <w:lang w:val="uk-UA"/>
        </w:rPr>
        <w:t xml:space="preserve"> </w:t>
      </w:r>
      <w:r w:rsidRPr="004D180D">
        <w:rPr>
          <w:rFonts w:cs="Arial"/>
          <w:lang w:val="uk-UA"/>
        </w:rPr>
        <w:t>можуть</w:t>
      </w:r>
      <w:r w:rsidR="006621E1" w:rsidRPr="004D180D">
        <w:rPr>
          <w:rFonts w:cs="Arial"/>
          <w:lang w:val="uk-UA"/>
        </w:rPr>
        <w:t xml:space="preserve"> </w:t>
      </w:r>
      <w:r w:rsidRPr="004D180D">
        <w:rPr>
          <w:rFonts w:cs="Arial"/>
          <w:lang w:val="uk-UA"/>
        </w:rPr>
        <w:t>впливати</w:t>
      </w:r>
      <w:r w:rsid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різні</w:t>
      </w:r>
      <w:r w:rsidR="006621E1" w:rsidRPr="004D180D">
        <w:rPr>
          <w:rFonts w:cs="Arial"/>
          <w:lang w:val="uk-UA"/>
        </w:rPr>
        <w:t xml:space="preserve"> </w:t>
      </w:r>
      <w:r w:rsidRPr="004D180D">
        <w:rPr>
          <w:rFonts w:cs="Arial"/>
          <w:lang w:val="uk-UA"/>
        </w:rPr>
        <w:t>сфери</w:t>
      </w:r>
      <w:r w:rsidR="006621E1" w:rsidRPr="004D180D">
        <w:rPr>
          <w:rFonts w:cs="Arial"/>
          <w:lang w:val="uk-UA"/>
        </w:rPr>
        <w:t xml:space="preserve"> </w:t>
      </w:r>
      <w:r w:rsidRPr="004D180D">
        <w:rPr>
          <w:rFonts w:cs="Arial"/>
          <w:lang w:val="uk-UA"/>
        </w:rPr>
        <w:t>підприємництва.</w:t>
      </w:r>
      <w:r w:rsidR="006621E1" w:rsidRPr="004D180D">
        <w:rPr>
          <w:rFonts w:cs="Arial"/>
          <w:lang w:val="uk-UA"/>
        </w:rPr>
        <w:t xml:space="preserve"> </w:t>
      </w:r>
      <w:r w:rsidRPr="004D180D">
        <w:rPr>
          <w:rFonts w:cs="Arial"/>
          <w:lang w:val="uk-UA"/>
        </w:rPr>
        <w:t>Використання</w:t>
      </w:r>
      <w:r w:rsidR="006621E1" w:rsidRPr="004D180D">
        <w:rPr>
          <w:rFonts w:cs="Arial"/>
          <w:lang w:val="uk-UA"/>
        </w:rPr>
        <w:t xml:space="preserve"> </w:t>
      </w:r>
      <w:r w:rsidRPr="004D180D">
        <w:rPr>
          <w:rFonts w:cs="Arial"/>
          <w:lang w:val="uk-UA"/>
        </w:rPr>
        <w:t>досягнень</w:t>
      </w:r>
      <w:r w:rsidR="006621E1" w:rsidRPr="004D180D">
        <w:rPr>
          <w:rFonts w:cs="Arial"/>
          <w:lang w:val="uk-UA"/>
        </w:rPr>
        <w:t xml:space="preserve"> </w:t>
      </w:r>
      <w:r w:rsidRPr="004D180D">
        <w:rPr>
          <w:rFonts w:cs="Arial"/>
          <w:lang w:val="uk-UA"/>
        </w:rPr>
        <w:t>науково</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технічного</w:t>
      </w:r>
      <w:r w:rsidR="006621E1" w:rsidRPr="004D180D">
        <w:rPr>
          <w:rFonts w:cs="Arial"/>
          <w:lang w:val="uk-UA"/>
        </w:rPr>
        <w:t xml:space="preserve"> </w:t>
      </w:r>
      <w:r w:rsidRPr="004D180D">
        <w:rPr>
          <w:rFonts w:cs="Arial"/>
          <w:lang w:val="uk-UA"/>
        </w:rPr>
        <w:t>прогресу</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нових</w:t>
      </w:r>
      <w:r w:rsidR="006621E1" w:rsidRPr="004D180D">
        <w:rPr>
          <w:rFonts w:cs="Arial"/>
          <w:lang w:val="uk-UA"/>
        </w:rPr>
        <w:t xml:space="preserve"> </w:t>
      </w:r>
      <w:r w:rsidRPr="004D180D">
        <w:rPr>
          <w:rFonts w:cs="Arial"/>
          <w:lang w:val="uk-UA"/>
        </w:rPr>
        <w:t>технологій</w:t>
      </w:r>
      <w:r w:rsidR="006621E1" w:rsidRPr="004D180D">
        <w:rPr>
          <w:rFonts w:cs="Arial"/>
          <w:lang w:val="uk-UA"/>
        </w:rPr>
        <w:t xml:space="preserve"> </w:t>
      </w:r>
      <w:r w:rsidRPr="004D180D">
        <w:rPr>
          <w:rFonts w:cs="Arial"/>
          <w:lang w:val="uk-UA"/>
        </w:rPr>
        <w:t>може</w:t>
      </w:r>
      <w:r w:rsidR="006621E1" w:rsidRPr="004D180D">
        <w:rPr>
          <w:rFonts w:cs="Arial"/>
          <w:lang w:val="uk-UA"/>
        </w:rPr>
        <w:t xml:space="preserve"> </w:t>
      </w:r>
      <w:r w:rsidRPr="004D180D">
        <w:rPr>
          <w:rFonts w:cs="Arial"/>
          <w:lang w:val="uk-UA"/>
        </w:rPr>
        <w:t>за</w:t>
      </w:r>
      <w:r w:rsidR="006621E1" w:rsidRPr="004D180D">
        <w:rPr>
          <w:rFonts w:cs="Arial"/>
          <w:lang w:val="uk-UA"/>
        </w:rPr>
        <w:t xml:space="preserve"> </w:t>
      </w:r>
      <w:r w:rsidRPr="004D180D">
        <w:rPr>
          <w:rFonts w:cs="Arial"/>
          <w:lang w:val="uk-UA"/>
        </w:rPr>
        <w:t>дуже</w:t>
      </w:r>
      <w:r w:rsidR="006621E1" w:rsidRPr="004D180D">
        <w:rPr>
          <w:rFonts w:cs="Arial"/>
          <w:lang w:val="uk-UA"/>
        </w:rPr>
        <w:t xml:space="preserve"> </w:t>
      </w:r>
      <w:r w:rsidRPr="004D180D">
        <w:rPr>
          <w:rFonts w:cs="Arial"/>
          <w:lang w:val="uk-UA"/>
        </w:rPr>
        <w:t>малий</w:t>
      </w:r>
      <w:r w:rsidR="006621E1" w:rsidRPr="004D180D">
        <w:rPr>
          <w:rFonts w:cs="Arial"/>
          <w:lang w:val="uk-UA"/>
        </w:rPr>
        <w:t xml:space="preserve"> </w:t>
      </w:r>
      <w:r w:rsidRPr="004D180D">
        <w:rPr>
          <w:rFonts w:cs="Arial"/>
          <w:lang w:val="uk-UA"/>
        </w:rPr>
        <w:t>проміжок</w:t>
      </w:r>
      <w:r w:rsidR="006621E1" w:rsidRPr="004D180D">
        <w:rPr>
          <w:rFonts w:cs="Arial"/>
          <w:lang w:val="uk-UA"/>
        </w:rPr>
        <w:t xml:space="preserve"> </w:t>
      </w:r>
      <w:r w:rsidRPr="004D180D">
        <w:rPr>
          <w:rFonts w:cs="Arial"/>
          <w:lang w:val="uk-UA"/>
        </w:rPr>
        <w:t>часу</w:t>
      </w:r>
      <w:r w:rsidR="006621E1" w:rsidRPr="004D180D">
        <w:rPr>
          <w:rFonts w:cs="Arial"/>
          <w:lang w:val="uk-UA"/>
        </w:rPr>
        <w:t xml:space="preserve"> </w:t>
      </w:r>
      <w:r w:rsidRPr="004D180D">
        <w:rPr>
          <w:rFonts w:cs="Arial"/>
          <w:lang w:val="uk-UA"/>
        </w:rPr>
        <w:t>вивести</w:t>
      </w:r>
      <w:r w:rsidR="006621E1" w:rsidRPr="004D180D">
        <w:rPr>
          <w:rFonts w:cs="Arial"/>
          <w:lang w:val="uk-UA"/>
        </w:rPr>
        <w:t xml:space="preserve"> </w:t>
      </w:r>
      <w:r w:rsidRPr="004D180D">
        <w:rPr>
          <w:rFonts w:cs="Arial"/>
          <w:lang w:val="uk-UA"/>
        </w:rPr>
        <w:t>підприємство</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рівень</w:t>
      </w:r>
      <w:r w:rsidR="006621E1" w:rsidRPr="004D180D">
        <w:rPr>
          <w:rFonts w:cs="Arial"/>
          <w:lang w:val="uk-UA"/>
        </w:rPr>
        <w:t xml:space="preserve"> </w:t>
      </w:r>
      <w:r w:rsidRPr="004D180D">
        <w:rPr>
          <w:rFonts w:cs="Arial"/>
          <w:lang w:val="uk-UA"/>
        </w:rPr>
        <w:t>світового</w:t>
      </w:r>
      <w:r w:rsidR="006621E1" w:rsidRPr="004D180D">
        <w:rPr>
          <w:rFonts w:cs="Arial"/>
          <w:lang w:val="uk-UA"/>
        </w:rPr>
        <w:t xml:space="preserve"> </w:t>
      </w:r>
      <w:r w:rsidRPr="004D180D">
        <w:rPr>
          <w:rFonts w:cs="Arial"/>
          <w:lang w:val="uk-UA"/>
        </w:rPr>
        <w:t>лідера</w:t>
      </w:r>
      <w:r w:rsidR="006621E1" w:rsidRPr="004D180D">
        <w:rPr>
          <w:rFonts w:cs="Arial"/>
          <w:lang w:val="uk-UA"/>
        </w:rPr>
        <w:t xml:space="preserve"> </w:t>
      </w:r>
      <w:r w:rsidRPr="004D180D">
        <w:rPr>
          <w:rFonts w:cs="Arial"/>
          <w:lang w:val="uk-UA"/>
        </w:rPr>
        <w:t>або</w:t>
      </w:r>
      <w:r w:rsidR="006621E1" w:rsidRPr="004D180D">
        <w:rPr>
          <w:rFonts w:cs="Arial"/>
          <w:lang w:val="uk-UA"/>
        </w:rPr>
        <w:t xml:space="preserve"> </w:t>
      </w:r>
      <w:r w:rsidRPr="004D180D">
        <w:rPr>
          <w:rFonts w:cs="Arial"/>
          <w:lang w:val="uk-UA"/>
        </w:rPr>
        <w:t>поставити</w:t>
      </w:r>
      <w:r w:rsidR="004D180D">
        <w:rPr>
          <w:rFonts w:cs="Arial"/>
          <w:lang w:val="uk-UA"/>
        </w:rPr>
        <w:t xml:space="preserve"> </w:t>
      </w:r>
      <w:r w:rsidRPr="004D180D">
        <w:rPr>
          <w:rFonts w:cs="Arial"/>
          <w:lang w:val="uk-UA"/>
        </w:rPr>
        <w:t>його</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зовсім</w:t>
      </w:r>
      <w:r w:rsidR="006621E1" w:rsidRPr="004D180D">
        <w:rPr>
          <w:rFonts w:cs="Arial"/>
          <w:lang w:val="uk-UA"/>
        </w:rPr>
        <w:t xml:space="preserve"> </w:t>
      </w:r>
      <w:r w:rsidRPr="004D180D">
        <w:rPr>
          <w:rFonts w:cs="Arial"/>
          <w:lang w:val="uk-UA"/>
        </w:rPr>
        <w:t>безнадійне</w:t>
      </w:r>
      <w:r w:rsidR="006621E1" w:rsidRPr="004D180D">
        <w:rPr>
          <w:rFonts w:cs="Arial"/>
          <w:lang w:val="uk-UA"/>
        </w:rPr>
        <w:t xml:space="preserve"> </w:t>
      </w:r>
      <w:r w:rsidRPr="004D180D">
        <w:rPr>
          <w:rFonts w:cs="Arial"/>
          <w:lang w:val="uk-UA"/>
        </w:rPr>
        <w:t>положення,</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веде</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руйнування.</w:t>
      </w:r>
      <w:r w:rsidR="004D180D">
        <w:rPr>
          <w:rFonts w:cs="Arial"/>
          <w:lang w:val="uk-UA"/>
        </w:rPr>
        <w:t xml:space="preserve"> </w:t>
      </w:r>
      <w:r w:rsidRPr="004D180D">
        <w:rPr>
          <w:rFonts w:cs="Arial"/>
          <w:lang w:val="uk-UA"/>
        </w:rPr>
        <w:t>Усе</w:t>
      </w:r>
      <w:r w:rsidR="006621E1" w:rsidRPr="004D180D">
        <w:rPr>
          <w:rFonts w:cs="Arial"/>
          <w:lang w:val="uk-UA"/>
        </w:rPr>
        <w:t xml:space="preserve"> </w:t>
      </w:r>
      <w:r w:rsidRPr="004D180D">
        <w:rPr>
          <w:rFonts w:cs="Arial"/>
          <w:lang w:val="uk-UA"/>
        </w:rPr>
        <w:t>залежить</w:t>
      </w:r>
      <w:r w:rsidR="006621E1" w:rsidRPr="004D180D">
        <w:rPr>
          <w:rFonts w:cs="Arial"/>
          <w:lang w:val="uk-UA"/>
        </w:rPr>
        <w:t xml:space="preserve"> </w:t>
      </w:r>
      <w:r w:rsidRPr="004D180D">
        <w:rPr>
          <w:rFonts w:cs="Arial"/>
          <w:lang w:val="uk-UA"/>
        </w:rPr>
        <w:t>від</w:t>
      </w:r>
      <w:r w:rsidR="006621E1" w:rsidRPr="004D180D">
        <w:rPr>
          <w:rFonts w:cs="Arial"/>
          <w:lang w:val="uk-UA"/>
        </w:rPr>
        <w:t xml:space="preserve"> </w:t>
      </w:r>
      <w:r w:rsidRPr="004D180D">
        <w:rPr>
          <w:rFonts w:cs="Arial"/>
          <w:lang w:val="uk-UA"/>
        </w:rPr>
        <w:t>того,</w:t>
      </w:r>
      <w:r w:rsidR="006621E1" w:rsidRPr="004D180D">
        <w:rPr>
          <w:rFonts w:cs="Arial"/>
          <w:lang w:val="uk-UA"/>
        </w:rPr>
        <w:t xml:space="preserve"> </w:t>
      </w:r>
      <w:r w:rsidRPr="004D180D">
        <w:rPr>
          <w:rFonts w:cs="Arial"/>
          <w:lang w:val="uk-UA"/>
        </w:rPr>
        <w:t>хто</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як</w:t>
      </w:r>
      <w:r w:rsidR="006621E1" w:rsidRPr="004D180D">
        <w:rPr>
          <w:rFonts w:cs="Arial"/>
          <w:lang w:val="uk-UA"/>
        </w:rPr>
        <w:t xml:space="preserve"> </w:t>
      </w:r>
      <w:r w:rsidRPr="004D180D">
        <w:rPr>
          <w:rFonts w:cs="Arial"/>
          <w:lang w:val="uk-UA"/>
        </w:rPr>
        <w:t>скористається</w:t>
      </w:r>
      <w:r w:rsidR="006621E1" w:rsidRPr="004D180D">
        <w:rPr>
          <w:rFonts w:cs="Arial"/>
          <w:lang w:val="uk-UA"/>
        </w:rPr>
        <w:t xml:space="preserve"> </w:t>
      </w:r>
      <w:r w:rsidRPr="004D180D">
        <w:rPr>
          <w:rFonts w:cs="Arial"/>
          <w:lang w:val="uk-UA"/>
        </w:rPr>
        <w:t>плодами</w:t>
      </w:r>
      <w:r w:rsidR="006621E1" w:rsidRPr="004D180D">
        <w:rPr>
          <w:rFonts w:cs="Arial"/>
          <w:lang w:val="uk-UA"/>
        </w:rPr>
        <w:t xml:space="preserve"> </w:t>
      </w:r>
      <w:r w:rsidRPr="004D180D">
        <w:rPr>
          <w:rFonts w:cs="Arial"/>
          <w:lang w:val="uk-UA"/>
        </w:rPr>
        <w:t>науково</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технічного</w:t>
      </w:r>
      <w:r w:rsidR="006621E1" w:rsidRPr="004D180D">
        <w:rPr>
          <w:rFonts w:cs="Arial"/>
          <w:lang w:val="uk-UA"/>
        </w:rPr>
        <w:t xml:space="preserve"> </w:t>
      </w:r>
      <w:r w:rsidRPr="004D180D">
        <w:rPr>
          <w:rFonts w:cs="Arial"/>
          <w:lang w:val="uk-UA"/>
        </w:rPr>
        <w:t>прогресу.</w:t>
      </w:r>
    </w:p>
    <w:p w:rsidR="001007C7" w:rsidRPr="004D180D" w:rsidRDefault="001007C7" w:rsidP="004D180D">
      <w:pPr>
        <w:pStyle w:val="a3"/>
        <w:numPr>
          <w:ilvl w:val="0"/>
          <w:numId w:val="29"/>
        </w:numPr>
        <w:overflowPunct/>
        <w:autoSpaceDE/>
        <w:autoSpaceDN/>
        <w:adjustRightInd/>
        <w:spacing w:line="360" w:lineRule="auto"/>
        <w:ind w:left="0" w:firstLine="709"/>
        <w:jc w:val="both"/>
        <w:textAlignment w:val="auto"/>
        <w:rPr>
          <w:rFonts w:cs="Arial"/>
          <w:lang w:val="uk-UA"/>
        </w:rPr>
      </w:pPr>
      <w:r w:rsidRPr="004D180D">
        <w:rPr>
          <w:rFonts w:cs="Arial"/>
          <w:bCs/>
          <w:iCs/>
          <w:lang w:val="uk-UA"/>
        </w:rPr>
        <w:t>Міжнародні</w:t>
      </w:r>
      <w:r w:rsidR="006621E1" w:rsidRPr="004D180D">
        <w:rPr>
          <w:rFonts w:cs="Arial"/>
          <w:bCs/>
          <w:iCs/>
          <w:lang w:val="uk-UA"/>
        </w:rPr>
        <w:t xml:space="preserve"> </w:t>
      </w:r>
      <w:r w:rsidRPr="004D180D">
        <w:rPr>
          <w:rFonts w:cs="Arial"/>
          <w:bCs/>
          <w:iCs/>
          <w:lang w:val="uk-UA"/>
        </w:rPr>
        <w:t>фактори.</w:t>
      </w:r>
      <w:r w:rsidR="006621E1" w:rsidRPr="004D180D">
        <w:rPr>
          <w:rFonts w:cs="Arial"/>
          <w:bCs/>
          <w:lang w:val="uk-UA"/>
        </w:rPr>
        <w:t xml:space="preserve"> </w:t>
      </w:r>
      <w:r w:rsidRPr="004D180D">
        <w:rPr>
          <w:rFonts w:cs="Arial"/>
          <w:lang w:val="uk-UA"/>
        </w:rPr>
        <w:t>Багато</w:t>
      </w:r>
      <w:r w:rsidR="006621E1" w:rsidRPr="004D180D">
        <w:rPr>
          <w:rFonts w:cs="Arial"/>
          <w:lang w:val="uk-UA"/>
        </w:rPr>
        <w:t xml:space="preserve"> </w:t>
      </w:r>
      <w:r w:rsidRPr="004D180D">
        <w:rPr>
          <w:rFonts w:cs="Arial"/>
          <w:lang w:val="uk-UA"/>
        </w:rPr>
        <w:t>хто</w:t>
      </w:r>
      <w:r w:rsidR="006621E1" w:rsidRPr="004D180D">
        <w:rPr>
          <w:rFonts w:cs="Arial"/>
          <w:lang w:val="uk-UA"/>
        </w:rPr>
        <w:t xml:space="preserve"> </w:t>
      </w:r>
      <w:r w:rsidRPr="004D180D">
        <w:rPr>
          <w:rFonts w:cs="Arial"/>
          <w:lang w:val="uk-UA"/>
        </w:rPr>
        <w:t>думають,</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аналіз</w:t>
      </w:r>
      <w:r w:rsidR="006621E1" w:rsidRPr="004D180D">
        <w:rPr>
          <w:rFonts w:cs="Arial"/>
          <w:lang w:val="uk-UA"/>
        </w:rPr>
        <w:t xml:space="preserve"> </w:t>
      </w:r>
      <w:r w:rsidRPr="004D180D">
        <w:rPr>
          <w:rFonts w:cs="Arial"/>
          <w:lang w:val="uk-UA"/>
        </w:rPr>
        <w:t>впливу</w:t>
      </w:r>
      <w:r w:rsidR="006621E1" w:rsidRPr="004D180D">
        <w:rPr>
          <w:rFonts w:cs="Arial"/>
          <w:lang w:val="uk-UA"/>
        </w:rPr>
        <w:t xml:space="preserve"> </w:t>
      </w:r>
      <w:r w:rsidRPr="004D180D">
        <w:rPr>
          <w:rFonts w:cs="Arial"/>
          <w:lang w:val="uk-UA"/>
        </w:rPr>
        <w:t>міжнародної</w:t>
      </w:r>
      <w:r w:rsidR="006621E1" w:rsidRPr="004D180D">
        <w:rPr>
          <w:rFonts w:cs="Arial"/>
          <w:lang w:val="uk-UA"/>
        </w:rPr>
        <w:t xml:space="preserve"> </w:t>
      </w:r>
      <w:r w:rsidRPr="004D180D">
        <w:rPr>
          <w:rFonts w:cs="Arial"/>
          <w:lang w:val="uk-UA"/>
        </w:rPr>
        <w:t>політики</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доля</w:t>
      </w:r>
      <w:r w:rsidR="006621E1" w:rsidRPr="004D180D">
        <w:rPr>
          <w:rFonts w:cs="Arial"/>
          <w:lang w:val="uk-UA"/>
        </w:rPr>
        <w:t xml:space="preserve"> </w:t>
      </w:r>
      <w:r w:rsidRPr="004D180D">
        <w:rPr>
          <w:rFonts w:cs="Arial"/>
          <w:lang w:val="uk-UA"/>
        </w:rPr>
        <w:t>тільки</w:t>
      </w:r>
      <w:r w:rsidR="006621E1" w:rsidRPr="004D180D">
        <w:rPr>
          <w:rFonts w:cs="Arial"/>
          <w:lang w:val="uk-UA"/>
        </w:rPr>
        <w:t xml:space="preserve"> </w:t>
      </w:r>
      <w:r w:rsidRPr="004D180D">
        <w:rPr>
          <w:rFonts w:cs="Arial"/>
          <w:lang w:val="uk-UA"/>
        </w:rPr>
        <w:t>великих</w:t>
      </w:r>
      <w:r w:rsidR="006621E1" w:rsidRPr="004D180D">
        <w:rPr>
          <w:rFonts w:cs="Arial"/>
          <w:lang w:val="uk-UA"/>
        </w:rPr>
        <w:t xml:space="preserve"> </w:t>
      </w:r>
      <w:r w:rsidRPr="004D180D">
        <w:rPr>
          <w:rFonts w:cs="Arial"/>
          <w:lang w:val="uk-UA"/>
        </w:rPr>
        <w:t>корпорацій,</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діють</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міжнародному</w:t>
      </w:r>
      <w:r w:rsidR="006621E1" w:rsidRPr="004D180D">
        <w:rPr>
          <w:rFonts w:cs="Arial"/>
          <w:lang w:val="uk-UA"/>
        </w:rPr>
        <w:t xml:space="preserve"> </w:t>
      </w:r>
      <w:r w:rsidRPr="004D180D">
        <w:rPr>
          <w:rFonts w:cs="Arial"/>
          <w:lang w:val="uk-UA"/>
        </w:rPr>
        <w:t>ринку.</w:t>
      </w:r>
      <w:r w:rsidR="006621E1" w:rsidRPr="004D180D">
        <w:rPr>
          <w:rFonts w:cs="Arial"/>
          <w:lang w:val="uk-UA"/>
        </w:rPr>
        <w:t xml:space="preserve"> </w:t>
      </w:r>
      <w:r w:rsidRPr="004D180D">
        <w:rPr>
          <w:rFonts w:cs="Arial"/>
          <w:lang w:val="uk-UA"/>
        </w:rPr>
        <w:t>Однак</w:t>
      </w:r>
      <w:r w:rsidR="006621E1" w:rsidRPr="004D180D">
        <w:rPr>
          <w:rFonts w:cs="Arial"/>
          <w:lang w:val="uk-UA"/>
        </w:rPr>
        <w:t xml:space="preserve"> </w:t>
      </w:r>
      <w:r w:rsidRPr="004D180D">
        <w:rPr>
          <w:rFonts w:cs="Arial"/>
          <w:lang w:val="uk-UA"/>
        </w:rPr>
        <w:t>це</w:t>
      </w:r>
      <w:r w:rsidR="006621E1" w:rsidRPr="004D180D">
        <w:rPr>
          <w:rFonts w:cs="Arial"/>
          <w:lang w:val="uk-UA"/>
        </w:rPr>
        <w:t xml:space="preserve"> </w:t>
      </w:r>
      <w:r w:rsidRPr="004D180D">
        <w:rPr>
          <w:rFonts w:cs="Arial"/>
          <w:lang w:val="uk-UA"/>
        </w:rPr>
        <w:t>не</w:t>
      </w:r>
      <w:r w:rsidR="006621E1" w:rsidRPr="004D180D">
        <w:rPr>
          <w:rFonts w:cs="Arial"/>
          <w:lang w:val="uk-UA"/>
        </w:rPr>
        <w:t xml:space="preserve"> </w:t>
      </w:r>
      <w:r w:rsidRPr="004D180D">
        <w:rPr>
          <w:rFonts w:cs="Arial"/>
          <w:lang w:val="uk-UA"/>
        </w:rPr>
        <w:t>так.</w:t>
      </w:r>
      <w:r w:rsidR="006621E1" w:rsidRPr="004D180D">
        <w:rPr>
          <w:rFonts w:cs="Arial"/>
          <w:lang w:val="uk-UA"/>
        </w:rPr>
        <w:t xml:space="preserve"> </w:t>
      </w:r>
      <w:r w:rsidRPr="004D180D">
        <w:rPr>
          <w:rFonts w:cs="Arial"/>
          <w:lang w:val="uk-UA"/>
        </w:rPr>
        <w:t>Зараз</w:t>
      </w:r>
      <w:r w:rsidR="006621E1" w:rsidRPr="004D180D">
        <w:rPr>
          <w:rFonts w:cs="Arial"/>
          <w:lang w:val="uk-UA"/>
        </w:rPr>
        <w:t xml:space="preserve"> </w:t>
      </w:r>
      <w:r w:rsidRPr="004D180D">
        <w:rPr>
          <w:rFonts w:cs="Arial"/>
          <w:lang w:val="uk-UA"/>
        </w:rPr>
        <w:t>багато</w:t>
      </w:r>
      <w:r w:rsidR="006621E1" w:rsidRPr="004D180D">
        <w:rPr>
          <w:rFonts w:cs="Arial"/>
          <w:lang w:val="uk-UA"/>
        </w:rPr>
        <w:t xml:space="preserve"> </w:t>
      </w:r>
      <w:r w:rsidRPr="004D180D">
        <w:rPr>
          <w:rFonts w:cs="Arial"/>
          <w:lang w:val="uk-UA"/>
        </w:rPr>
        <w:t>малих</w:t>
      </w:r>
      <w:r w:rsidR="006621E1" w:rsidRPr="004D180D">
        <w:rPr>
          <w:rFonts w:cs="Arial"/>
          <w:lang w:val="uk-UA"/>
        </w:rPr>
        <w:t xml:space="preserve"> </w:t>
      </w:r>
      <w:r w:rsidRPr="004D180D">
        <w:rPr>
          <w:rFonts w:cs="Arial"/>
          <w:lang w:val="uk-UA"/>
        </w:rPr>
        <w:t>підприємств</w:t>
      </w:r>
      <w:r w:rsidR="006621E1" w:rsidRPr="004D180D">
        <w:rPr>
          <w:rFonts w:cs="Arial"/>
          <w:lang w:val="uk-UA"/>
        </w:rPr>
        <w:t xml:space="preserve"> </w:t>
      </w:r>
      <w:r w:rsidRPr="004D180D">
        <w:rPr>
          <w:rFonts w:cs="Arial"/>
          <w:lang w:val="uk-UA"/>
        </w:rPr>
        <w:t>беруть</w:t>
      </w:r>
      <w:r w:rsidR="006621E1" w:rsidRPr="004D180D">
        <w:rPr>
          <w:rFonts w:cs="Arial"/>
          <w:lang w:val="uk-UA"/>
        </w:rPr>
        <w:t xml:space="preserve"> </w:t>
      </w:r>
      <w:r w:rsidRPr="004D180D">
        <w:rPr>
          <w:rFonts w:cs="Arial"/>
          <w:lang w:val="uk-UA"/>
        </w:rPr>
        <w:t>участь</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міжнародній</w:t>
      </w:r>
      <w:r w:rsidR="006621E1" w:rsidRPr="004D180D">
        <w:rPr>
          <w:rFonts w:cs="Arial"/>
          <w:lang w:val="uk-UA"/>
        </w:rPr>
        <w:t xml:space="preserve"> </w:t>
      </w:r>
      <w:r w:rsidRPr="004D180D">
        <w:rPr>
          <w:rFonts w:cs="Arial"/>
          <w:lang w:val="uk-UA"/>
        </w:rPr>
        <w:t>торгівлі,</w:t>
      </w:r>
      <w:r w:rsidR="006621E1" w:rsidRPr="004D180D">
        <w:rPr>
          <w:rFonts w:cs="Arial"/>
          <w:lang w:val="uk-UA"/>
        </w:rPr>
        <w:t xml:space="preserve"> </w:t>
      </w:r>
      <w:r w:rsidRPr="004D180D">
        <w:rPr>
          <w:rFonts w:cs="Arial"/>
          <w:lang w:val="uk-UA"/>
        </w:rPr>
        <w:t>ринки</w:t>
      </w:r>
      <w:r w:rsidR="006621E1" w:rsidRPr="004D180D">
        <w:rPr>
          <w:rFonts w:cs="Arial"/>
          <w:lang w:val="uk-UA"/>
        </w:rPr>
        <w:t xml:space="preserve"> </w:t>
      </w:r>
      <w:r w:rsidRPr="004D180D">
        <w:rPr>
          <w:rFonts w:cs="Arial"/>
          <w:lang w:val="uk-UA"/>
        </w:rPr>
        <w:t>збуту</w:t>
      </w:r>
      <w:r w:rsidR="006621E1" w:rsidRPr="004D180D">
        <w:rPr>
          <w:rFonts w:cs="Arial"/>
          <w:lang w:val="uk-UA"/>
        </w:rPr>
        <w:t xml:space="preserve"> </w:t>
      </w:r>
      <w:r w:rsidRPr="004D180D">
        <w:rPr>
          <w:rFonts w:cs="Arial"/>
          <w:lang w:val="uk-UA"/>
        </w:rPr>
        <w:t>стають</w:t>
      </w:r>
      <w:r w:rsidR="006621E1" w:rsidRPr="004D180D">
        <w:rPr>
          <w:rFonts w:cs="Arial"/>
          <w:lang w:val="uk-UA"/>
        </w:rPr>
        <w:t xml:space="preserve"> </w:t>
      </w:r>
      <w:r w:rsidRPr="004D180D">
        <w:rPr>
          <w:rFonts w:cs="Arial"/>
          <w:lang w:val="uk-UA"/>
        </w:rPr>
        <w:t>усе</w:t>
      </w:r>
      <w:r w:rsidR="006621E1" w:rsidRPr="004D180D">
        <w:rPr>
          <w:rFonts w:cs="Arial"/>
          <w:lang w:val="uk-UA"/>
        </w:rPr>
        <w:t xml:space="preserve"> </w:t>
      </w:r>
      <w:r w:rsidRPr="004D180D">
        <w:rPr>
          <w:rFonts w:cs="Arial"/>
          <w:lang w:val="uk-UA"/>
        </w:rPr>
        <w:t>більш</w:t>
      </w:r>
      <w:r w:rsidR="006621E1" w:rsidRPr="004D180D">
        <w:rPr>
          <w:rFonts w:cs="Arial"/>
          <w:lang w:val="uk-UA"/>
        </w:rPr>
        <w:t xml:space="preserve"> </w:t>
      </w:r>
      <w:r w:rsidRPr="004D180D">
        <w:rPr>
          <w:rFonts w:cs="Arial"/>
          <w:lang w:val="uk-UA"/>
        </w:rPr>
        <w:t>інтернаціональними.</w:t>
      </w:r>
      <w:r w:rsidR="006621E1" w:rsidRPr="004D180D">
        <w:rPr>
          <w:rFonts w:cs="Arial"/>
          <w:lang w:val="uk-UA"/>
        </w:rPr>
        <w:t xml:space="preserve"> </w:t>
      </w:r>
      <w:r w:rsidRPr="004D180D">
        <w:rPr>
          <w:rFonts w:cs="Arial"/>
          <w:lang w:val="uk-UA"/>
        </w:rPr>
        <w:t>Крім</w:t>
      </w:r>
      <w:r w:rsidR="006621E1" w:rsidRPr="004D180D">
        <w:rPr>
          <w:rFonts w:cs="Arial"/>
          <w:lang w:val="uk-UA"/>
        </w:rPr>
        <w:t xml:space="preserve"> </w:t>
      </w:r>
      <w:r w:rsidRPr="004D180D">
        <w:rPr>
          <w:rFonts w:cs="Arial"/>
          <w:lang w:val="uk-UA"/>
        </w:rPr>
        <w:t>того,</w:t>
      </w:r>
      <w:r w:rsidR="006621E1" w:rsidRPr="004D180D">
        <w:rPr>
          <w:rFonts w:cs="Arial"/>
          <w:lang w:val="uk-UA"/>
        </w:rPr>
        <w:t xml:space="preserve"> </w:t>
      </w:r>
      <w:r w:rsidRPr="004D180D">
        <w:rPr>
          <w:rFonts w:cs="Arial"/>
          <w:lang w:val="uk-UA"/>
        </w:rPr>
        <w:t>міжнародні</w:t>
      </w:r>
      <w:r w:rsidR="006621E1" w:rsidRPr="004D180D">
        <w:rPr>
          <w:rFonts w:cs="Arial"/>
          <w:lang w:val="uk-UA"/>
        </w:rPr>
        <w:t xml:space="preserve"> </w:t>
      </w:r>
      <w:r w:rsidRPr="004D180D">
        <w:rPr>
          <w:rFonts w:cs="Arial"/>
          <w:lang w:val="uk-UA"/>
        </w:rPr>
        <w:t>потрясіння</w:t>
      </w:r>
      <w:r w:rsidR="006621E1" w:rsidRPr="004D180D">
        <w:rPr>
          <w:rFonts w:cs="Arial"/>
          <w:lang w:val="uk-UA"/>
        </w:rPr>
        <w:t xml:space="preserve"> </w:t>
      </w:r>
      <w:r w:rsidRPr="004D180D">
        <w:rPr>
          <w:rFonts w:cs="Arial"/>
          <w:lang w:val="uk-UA"/>
        </w:rPr>
        <w:t>(війни,</w:t>
      </w:r>
      <w:r w:rsidR="006621E1" w:rsidRPr="004D180D">
        <w:rPr>
          <w:rFonts w:cs="Arial"/>
          <w:lang w:val="uk-UA"/>
        </w:rPr>
        <w:t xml:space="preserve"> </w:t>
      </w:r>
      <w:r w:rsidRPr="004D180D">
        <w:rPr>
          <w:rFonts w:cs="Arial"/>
          <w:lang w:val="uk-UA"/>
        </w:rPr>
        <w:t>великі</w:t>
      </w:r>
      <w:r w:rsidR="006621E1" w:rsidRPr="004D180D">
        <w:rPr>
          <w:rFonts w:cs="Arial"/>
          <w:lang w:val="uk-UA"/>
        </w:rPr>
        <w:t xml:space="preserve"> </w:t>
      </w:r>
      <w:r w:rsidRPr="004D180D">
        <w:rPr>
          <w:rFonts w:cs="Arial"/>
          <w:lang w:val="uk-UA"/>
        </w:rPr>
        <w:t>стихійні</w:t>
      </w:r>
      <w:r w:rsidR="006621E1" w:rsidRPr="004D180D">
        <w:rPr>
          <w:rFonts w:cs="Arial"/>
          <w:lang w:val="uk-UA"/>
        </w:rPr>
        <w:t xml:space="preserve"> </w:t>
      </w:r>
      <w:r w:rsidRPr="004D180D">
        <w:rPr>
          <w:rFonts w:cs="Arial"/>
          <w:lang w:val="uk-UA"/>
        </w:rPr>
        <w:t>лиха),</w:t>
      </w:r>
      <w:r w:rsidR="006621E1" w:rsidRPr="004D180D">
        <w:rPr>
          <w:rFonts w:cs="Arial"/>
          <w:lang w:val="uk-UA"/>
        </w:rPr>
        <w:t xml:space="preserve"> </w:t>
      </w:r>
      <w:r w:rsidRPr="004D180D">
        <w:rPr>
          <w:rFonts w:cs="Arial"/>
          <w:lang w:val="uk-UA"/>
        </w:rPr>
        <w:t>а</w:t>
      </w:r>
      <w:r w:rsidR="006621E1" w:rsidRPr="004D180D">
        <w:rPr>
          <w:rFonts w:cs="Arial"/>
          <w:lang w:val="uk-UA"/>
        </w:rPr>
        <w:t xml:space="preserve"> </w:t>
      </w:r>
      <w:r w:rsidRPr="004D180D">
        <w:rPr>
          <w:rFonts w:cs="Arial"/>
          <w:lang w:val="uk-UA"/>
        </w:rPr>
        <w:t>також</w:t>
      </w:r>
      <w:r w:rsidR="006621E1" w:rsidRPr="004D180D">
        <w:rPr>
          <w:rFonts w:cs="Arial"/>
          <w:lang w:val="uk-UA"/>
        </w:rPr>
        <w:t xml:space="preserve"> </w:t>
      </w:r>
      <w:r w:rsidRPr="004D180D">
        <w:rPr>
          <w:rFonts w:cs="Arial"/>
          <w:lang w:val="uk-UA"/>
        </w:rPr>
        <w:t>спортивні</w:t>
      </w:r>
      <w:r w:rsidR="006621E1" w:rsidRPr="004D180D">
        <w:rPr>
          <w:rFonts w:cs="Arial"/>
          <w:lang w:val="uk-UA"/>
        </w:rPr>
        <w:t xml:space="preserve"> </w:t>
      </w:r>
      <w:r w:rsidRPr="004D180D">
        <w:rPr>
          <w:rFonts w:cs="Arial"/>
          <w:lang w:val="uk-UA"/>
        </w:rPr>
        <w:t>змагання</w:t>
      </w:r>
      <w:r w:rsidR="006621E1" w:rsidRPr="004D180D">
        <w:rPr>
          <w:rFonts w:cs="Arial"/>
          <w:lang w:val="uk-UA"/>
        </w:rPr>
        <w:t xml:space="preserve"> </w:t>
      </w:r>
      <w:r w:rsidRPr="004D180D">
        <w:rPr>
          <w:rFonts w:cs="Arial"/>
          <w:lang w:val="uk-UA"/>
        </w:rPr>
        <w:t>міжнародного</w:t>
      </w:r>
      <w:r w:rsidR="006621E1" w:rsidRPr="004D180D">
        <w:rPr>
          <w:rFonts w:cs="Arial"/>
          <w:lang w:val="uk-UA"/>
        </w:rPr>
        <w:t xml:space="preserve"> </w:t>
      </w:r>
      <w:r w:rsidRPr="004D180D">
        <w:rPr>
          <w:rFonts w:cs="Arial"/>
          <w:lang w:val="uk-UA"/>
        </w:rPr>
        <w:t>масштабу</w:t>
      </w:r>
      <w:r w:rsidR="006621E1" w:rsidRPr="004D180D">
        <w:rPr>
          <w:rFonts w:cs="Arial"/>
          <w:lang w:val="uk-UA"/>
        </w:rPr>
        <w:t xml:space="preserve"> </w:t>
      </w:r>
      <w:r w:rsidRPr="004D180D">
        <w:rPr>
          <w:rFonts w:cs="Arial"/>
          <w:lang w:val="uk-UA"/>
        </w:rPr>
        <w:t>можуть</w:t>
      </w:r>
      <w:r w:rsidR="006621E1" w:rsidRPr="004D180D">
        <w:rPr>
          <w:rFonts w:cs="Arial"/>
          <w:lang w:val="uk-UA"/>
        </w:rPr>
        <w:t xml:space="preserve"> </w:t>
      </w:r>
      <w:r w:rsidRPr="004D180D">
        <w:rPr>
          <w:rFonts w:cs="Arial"/>
          <w:lang w:val="uk-UA"/>
        </w:rPr>
        <w:t>зробити</w:t>
      </w:r>
      <w:r w:rsidR="006621E1" w:rsidRPr="004D180D">
        <w:rPr>
          <w:rFonts w:cs="Arial"/>
          <w:lang w:val="uk-UA"/>
        </w:rPr>
        <w:t xml:space="preserve"> </w:t>
      </w:r>
      <w:r w:rsidRPr="004D180D">
        <w:rPr>
          <w:rFonts w:cs="Arial"/>
          <w:lang w:val="uk-UA"/>
        </w:rPr>
        <w:t>дуже</w:t>
      </w:r>
      <w:r w:rsidR="006621E1" w:rsidRPr="004D180D">
        <w:rPr>
          <w:rFonts w:cs="Arial"/>
          <w:lang w:val="uk-UA"/>
        </w:rPr>
        <w:t xml:space="preserve"> </w:t>
      </w:r>
      <w:r w:rsidRPr="004D180D">
        <w:rPr>
          <w:rFonts w:cs="Arial"/>
          <w:lang w:val="uk-UA"/>
        </w:rPr>
        <w:t>великий</w:t>
      </w:r>
      <w:r w:rsidR="006621E1" w:rsidRPr="004D180D">
        <w:rPr>
          <w:rFonts w:cs="Arial"/>
          <w:lang w:val="uk-UA"/>
        </w:rPr>
        <w:t xml:space="preserve"> </w:t>
      </w:r>
      <w:r w:rsidRPr="004D180D">
        <w:rPr>
          <w:rFonts w:cs="Arial"/>
          <w:lang w:val="uk-UA"/>
        </w:rPr>
        <w:t>вплив</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діяльність</w:t>
      </w:r>
      <w:r w:rsidR="006621E1" w:rsidRPr="004D180D">
        <w:rPr>
          <w:rFonts w:cs="Arial"/>
          <w:lang w:val="uk-UA"/>
        </w:rPr>
        <w:t xml:space="preserve"> </w:t>
      </w:r>
      <w:r w:rsidRPr="004D180D">
        <w:rPr>
          <w:rFonts w:cs="Arial"/>
          <w:lang w:val="uk-UA"/>
        </w:rPr>
        <w:t>будь-якого</w:t>
      </w:r>
      <w:r w:rsidR="006621E1" w:rsidRPr="004D180D">
        <w:rPr>
          <w:rFonts w:cs="Arial"/>
          <w:lang w:val="uk-UA"/>
        </w:rPr>
        <w:t xml:space="preserve"> </w:t>
      </w:r>
      <w:r w:rsidRPr="004D180D">
        <w:rPr>
          <w:rFonts w:cs="Arial"/>
          <w:lang w:val="uk-UA"/>
        </w:rPr>
        <w:t>підприємства.</w:t>
      </w:r>
      <w:r w:rsidR="006621E1" w:rsidRPr="004D180D">
        <w:rPr>
          <w:rFonts w:cs="Arial"/>
          <w:lang w:val="uk-UA"/>
        </w:rPr>
        <w:t xml:space="preserve"> </w:t>
      </w:r>
      <w:r w:rsidRPr="004D180D">
        <w:rPr>
          <w:rFonts w:cs="Arial"/>
          <w:lang w:val="uk-UA"/>
        </w:rPr>
        <w:t>Цей</w:t>
      </w:r>
      <w:r w:rsidR="006621E1" w:rsidRPr="004D180D">
        <w:rPr>
          <w:rFonts w:cs="Arial"/>
          <w:lang w:val="uk-UA"/>
        </w:rPr>
        <w:t xml:space="preserve"> </w:t>
      </w:r>
      <w:r w:rsidRPr="004D180D">
        <w:rPr>
          <w:rFonts w:cs="Arial"/>
          <w:lang w:val="uk-UA"/>
        </w:rPr>
        <w:t>вплив</w:t>
      </w:r>
      <w:r w:rsidR="006621E1" w:rsidRPr="004D180D">
        <w:rPr>
          <w:rFonts w:cs="Arial"/>
          <w:lang w:val="uk-UA"/>
        </w:rPr>
        <w:t xml:space="preserve"> </w:t>
      </w:r>
      <w:r w:rsidRPr="004D180D">
        <w:rPr>
          <w:rFonts w:cs="Arial"/>
          <w:lang w:val="uk-UA"/>
        </w:rPr>
        <w:t>буде</w:t>
      </w:r>
      <w:r w:rsidR="006621E1" w:rsidRPr="004D180D">
        <w:rPr>
          <w:rFonts w:cs="Arial"/>
          <w:lang w:val="uk-UA"/>
        </w:rPr>
        <w:t xml:space="preserve"> </w:t>
      </w:r>
      <w:r w:rsidRPr="004D180D">
        <w:rPr>
          <w:rFonts w:cs="Arial"/>
          <w:lang w:val="uk-UA"/>
        </w:rPr>
        <w:t>здійснюватися</w:t>
      </w:r>
      <w:r w:rsidR="006621E1" w:rsidRPr="004D180D">
        <w:rPr>
          <w:rFonts w:cs="Arial"/>
          <w:lang w:val="uk-UA"/>
        </w:rPr>
        <w:t xml:space="preserve"> </w:t>
      </w:r>
      <w:r w:rsidRPr="004D180D">
        <w:rPr>
          <w:rFonts w:cs="Arial"/>
          <w:lang w:val="uk-UA"/>
        </w:rPr>
        <w:t>через</w:t>
      </w:r>
      <w:r w:rsidR="006621E1" w:rsidRPr="004D180D">
        <w:rPr>
          <w:rFonts w:cs="Arial"/>
          <w:lang w:val="uk-UA"/>
        </w:rPr>
        <w:t xml:space="preserve"> </w:t>
      </w:r>
      <w:r w:rsidRPr="004D180D">
        <w:rPr>
          <w:rFonts w:cs="Arial"/>
          <w:lang w:val="uk-UA"/>
        </w:rPr>
        <w:t>курси</w:t>
      </w:r>
      <w:r w:rsidR="006621E1" w:rsidRPr="004D180D">
        <w:rPr>
          <w:rFonts w:cs="Arial"/>
          <w:lang w:val="uk-UA"/>
        </w:rPr>
        <w:t xml:space="preserve"> </w:t>
      </w:r>
      <w:r w:rsidRPr="004D180D">
        <w:rPr>
          <w:rFonts w:cs="Arial"/>
          <w:lang w:val="uk-UA"/>
        </w:rPr>
        <w:t>валют,</w:t>
      </w:r>
      <w:r w:rsidR="006621E1" w:rsidRPr="004D180D">
        <w:rPr>
          <w:rFonts w:cs="Arial"/>
          <w:lang w:val="uk-UA"/>
        </w:rPr>
        <w:t xml:space="preserve"> </w:t>
      </w:r>
      <w:r w:rsidRPr="004D180D">
        <w:rPr>
          <w:rFonts w:cs="Arial"/>
          <w:lang w:val="uk-UA"/>
        </w:rPr>
        <w:t>вартість</w:t>
      </w:r>
      <w:r w:rsidR="006621E1" w:rsidRPr="004D180D">
        <w:rPr>
          <w:rFonts w:cs="Arial"/>
          <w:lang w:val="uk-UA"/>
        </w:rPr>
        <w:t xml:space="preserve"> </w:t>
      </w:r>
      <w:r w:rsidRPr="004D180D">
        <w:rPr>
          <w:rFonts w:cs="Arial"/>
          <w:lang w:val="uk-UA"/>
        </w:rPr>
        <w:t>сировини,</w:t>
      </w:r>
      <w:r w:rsidR="004D180D">
        <w:rPr>
          <w:rFonts w:cs="Arial"/>
          <w:lang w:val="uk-UA"/>
        </w:rPr>
        <w:t xml:space="preserve"> </w:t>
      </w:r>
      <w:r w:rsidRPr="004D180D">
        <w:rPr>
          <w:rFonts w:cs="Arial"/>
          <w:lang w:val="uk-UA"/>
        </w:rPr>
        <w:t>звуження</w:t>
      </w:r>
      <w:r w:rsidR="006621E1" w:rsidRPr="004D180D">
        <w:rPr>
          <w:rFonts w:cs="Arial"/>
          <w:lang w:val="uk-UA"/>
        </w:rPr>
        <w:t xml:space="preserve"> </w:t>
      </w:r>
      <w:r w:rsidRPr="004D180D">
        <w:rPr>
          <w:rFonts w:cs="Arial"/>
          <w:lang w:val="uk-UA"/>
        </w:rPr>
        <w:t>чи</w:t>
      </w:r>
      <w:r w:rsidR="006621E1" w:rsidRPr="004D180D">
        <w:rPr>
          <w:rFonts w:cs="Arial"/>
          <w:lang w:val="uk-UA"/>
        </w:rPr>
        <w:t xml:space="preserve"> </w:t>
      </w:r>
      <w:r w:rsidRPr="004D180D">
        <w:rPr>
          <w:rFonts w:cs="Arial"/>
          <w:lang w:val="uk-UA"/>
        </w:rPr>
        <w:t>розширення</w:t>
      </w:r>
      <w:r w:rsidR="006621E1" w:rsidRPr="004D180D">
        <w:rPr>
          <w:rFonts w:cs="Arial"/>
          <w:lang w:val="uk-UA"/>
        </w:rPr>
        <w:t xml:space="preserve"> </w:t>
      </w:r>
      <w:r w:rsidRPr="004D180D">
        <w:rPr>
          <w:rFonts w:cs="Arial"/>
          <w:lang w:val="uk-UA"/>
        </w:rPr>
        <w:t>ринку.</w:t>
      </w:r>
    </w:p>
    <w:p w:rsidR="001007C7" w:rsidRPr="004D180D" w:rsidRDefault="001007C7" w:rsidP="004D180D">
      <w:pPr>
        <w:pStyle w:val="a3"/>
        <w:numPr>
          <w:ilvl w:val="0"/>
          <w:numId w:val="29"/>
        </w:numPr>
        <w:overflowPunct/>
        <w:autoSpaceDE/>
        <w:autoSpaceDN/>
        <w:adjustRightInd/>
        <w:spacing w:line="360" w:lineRule="auto"/>
        <w:ind w:left="0" w:firstLine="709"/>
        <w:jc w:val="both"/>
        <w:textAlignment w:val="auto"/>
        <w:rPr>
          <w:rFonts w:cs="Arial"/>
          <w:lang w:val="uk-UA"/>
        </w:rPr>
      </w:pPr>
      <w:r w:rsidRPr="004D180D">
        <w:rPr>
          <w:rFonts w:cs="Arial"/>
          <w:bCs/>
          <w:iCs/>
          <w:lang w:val="uk-UA"/>
        </w:rPr>
        <w:t>Фактори</w:t>
      </w:r>
      <w:r w:rsidR="006621E1" w:rsidRPr="004D180D">
        <w:rPr>
          <w:rFonts w:cs="Arial"/>
          <w:bCs/>
          <w:iCs/>
          <w:lang w:val="uk-UA"/>
        </w:rPr>
        <w:t xml:space="preserve"> </w:t>
      </w:r>
      <w:r w:rsidRPr="004D180D">
        <w:rPr>
          <w:rFonts w:cs="Arial"/>
          <w:bCs/>
          <w:iCs/>
          <w:lang w:val="uk-UA"/>
        </w:rPr>
        <w:t>конкуренції.</w:t>
      </w:r>
      <w:r w:rsidR="006621E1" w:rsidRPr="004D180D">
        <w:rPr>
          <w:rFonts w:cs="Arial"/>
          <w:bCs/>
          <w:iCs/>
          <w:lang w:val="uk-UA"/>
        </w:rPr>
        <w:t xml:space="preserve"> </w:t>
      </w:r>
      <w:r w:rsidRPr="004D180D">
        <w:rPr>
          <w:rFonts w:cs="Arial"/>
          <w:lang w:val="uk-UA"/>
        </w:rPr>
        <w:t>Професор</w:t>
      </w:r>
      <w:r w:rsidR="006621E1" w:rsidRPr="004D180D">
        <w:rPr>
          <w:rFonts w:cs="Arial"/>
          <w:lang w:val="uk-UA"/>
        </w:rPr>
        <w:t xml:space="preserve"> </w:t>
      </w:r>
      <w:r w:rsidRPr="004D180D">
        <w:rPr>
          <w:rFonts w:cs="Arial"/>
          <w:lang w:val="uk-UA"/>
        </w:rPr>
        <w:t>М.Портер</w:t>
      </w:r>
      <w:r w:rsidR="006621E1" w:rsidRPr="004D180D">
        <w:rPr>
          <w:rFonts w:cs="Arial"/>
          <w:lang w:val="uk-UA"/>
        </w:rPr>
        <w:t xml:space="preserve"> </w:t>
      </w:r>
      <w:r w:rsidRPr="004D180D">
        <w:rPr>
          <w:rFonts w:cs="Arial"/>
          <w:lang w:val="uk-UA"/>
        </w:rPr>
        <w:t>виділяє</w:t>
      </w:r>
      <w:r w:rsidR="006621E1" w:rsidRPr="004D180D">
        <w:rPr>
          <w:rFonts w:cs="Arial"/>
          <w:lang w:val="uk-UA"/>
        </w:rPr>
        <w:t xml:space="preserve"> </w:t>
      </w:r>
      <w:r w:rsidRPr="004D180D">
        <w:rPr>
          <w:rFonts w:cs="Arial"/>
          <w:lang w:val="uk-UA"/>
        </w:rPr>
        <w:t>чотири</w:t>
      </w:r>
      <w:r w:rsidR="004D180D">
        <w:rPr>
          <w:rFonts w:cs="Arial"/>
          <w:lang w:val="uk-UA"/>
        </w:rPr>
        <w:t xml:space="preserve"> </w:t>
      </w:r>
      <w:r w:rsidRPr="004D180D">
        <w:rPr>
          <w:rFonts w:cs="Arial"/>
          <w:lang w:val="uk-UA"/>
        </w:rPr>
        <w:t>діагностичних</w:t>
      </w:r>
      <w:r w:rsidR="006621E1" w:rsidRPr="004D180D">
        <w:rPr>
          <w:rFonts w:cs="Arial"/>
          <w:lang w:val="uk-UA"/>
        </w:rPr>
        <w:t xml:space="preserve"> </w:t>
      </w:r>
      <w:r w:rsidRPr="004D180D">
        <w:rPr>
          <w:rFonts w:cs="Arial"/>
          <w:lang w:val="uk-UA"/>
        </w:rPr>
        <w:t>елемента</w:t>
      </w:r>
      <w:r w:rsidR="006621E1" w:rsidRPr="004D180D">
        <w:rPr>
          <w:rFonts w:cs="Arial"/>
          <w:lang w:val="uk-UA"/>
        </w:rPr>
        <w:t xml:space="preserve"> </w:t>
      </w:r>
    </w:p>
    <w:p w:rsidR="001007C7" w:rsidRPr="004D180D" w:rsidRDefault="001007C7" w:rsidP="004D180D">
      <w:pPr>
        <w:pStyle w:val="a3"/>
        <w:spacing w:line="360" w:lineRule="auto"/>
        <w:ind w:firstLine="709"/>
        <w:jc w:val="both"/>
        <w:rPr>
          <w:rFonts w:cs="Arial"/>
          <w:lang w:val="uk-UA"/>
        </w:rPr>
      </w:pPr>
      <w:r w:rsidRPr="004D180D">
        <w:rPr>
          <w:rFonts w:cs="Arial"/>
          <w:lang w:val="uk-UA"/>
        </w:rPr>
        <w:t>-</w:t>
      </w:r>
      <w:r w:rsidR="006621E1" w:rsidRPr="004D180D">
        <w:rPr>
          <w:rFonts w:cs="Arial"/>
          <w:lang w:val="uk-UA"/>
        </w:rPr>
        <w:t xml:space="preserve"> </w:t>
      </w:r>
      <w:r w:rsidRPr="004D180D">
        <w:rPr>
          <w:rFonts w:cs="Arial"/>
          <w:lang w:val="uk-UA"/>
        </w:rPr>
        <w:t>аналіз</w:t>
      </w:r>
      <w:r w:rsidR="006621E1" w:rsidRPr="004D180D">
        <w:rPr>
          <w:rFonts w:cs="Arial"/>
          <w:lang w:val="uk-UA"/>
        </w:rPr>
        <w:t xml:space="preserve"> </w:t>
      </w:r>
      <w:r w:rsidRPr="004D180D">
        <w:rPr>
          <w:rFonts w:cs="Arial"/>
          <w:lang w:val="uk-UA"/>
        </w:rPr>
        <w:t>майбутніх</w:t>
      </w:r>
      <w:r w:rsidR="006621E1" w:rsidRPr="004D180D">
        <w:rPr>
          <w:rFonts w:cs="Arial"/>
          <w:lang w:val="uk-UA"/>
        </w:rPr>
        <w:t xml:space="preserve"> </w:t>
      </w:r>
      <w:r w:rsidRPr="004D180D">
        <w:rPr>
          <w:rFonts w:cs="Arial"/>
          <w:lang w:val="uk-UA"/>
        </w:rPr>
        <w:t>цілей</w:t>
      </w:r>
      <w:r w:rsidR="006621E1" w:rsidRPr="004D180D">
        <w:rPr>
          <w:rFonts w:cs="Arial"/>
          <w:lang w:val="uk-UA"/>
        </w:rPr>
        <w:t xml:space="preserve"> </w:t>
      </w:r>
      <w:r w:rsidRPr="004D180D">
        <w:rPr>
          <w:rFonts w:cs="Arial"/>
          <w:lang w:val="uk-UA"/>
        </w:rPr>
        <w:t>конкурентів;</w:t>
      </w:r>
    </w:p>
    <w:p w:rsidR="001007C7" w:rsidRPr="004D180D" w:rsidRDefault="001007C7" w:rsidP="004D180D">
      <w:pPr>
        <w:pStyle w:val="a3"/>
        <w:spacing w:line="360" w:lineRule="auto"/>
        <w:ind w:firstLine="709"/>
        <w:jc w:val="both"/>
        <w:rPr>
          <w:rFonts w:cs="Arial"/>
          <w:lang w:val="uk-UA"/>
        </w:rPr>
      </w:pPr>
      <w:r w:rsidRPr="004D180D">
        <w:rPr>
          <w:rFonts w:cs="Arial"/>
          <w:lang w:val="uk-UA"/>
        </w:rPr>
        <w:t>-</w:t>
      </w:r>
      <w:r w:rsidR="006621E1" w:rsidRPr="004D180D">
        <w:rPr>
          <w:rFonts w:cs="Arial"/>
          <w:lang w:val="uk-UA"/>
        </w:rPr>
        <w:t xml:space="preserve"> </w:t>
      </w:r>
      <w:r w:rsidRPr="004D180D">
        <w:rPr>
          <w:rFonts w:cs="Arial"/>
          <w:lang w:val="uk-UA"/>
        </w:rPr>
        <w:t>оцінка</w:t>
      </w:r>
      <w:r w:rsidR="006621E1" w:rsidRPr="004D180D">
        <w:rPr>
          <w:rFonts w:cs="Arial"/>
          <w:lang w:val="uk-UA"/>
        </w:rPr>
        <w:t xml:space="preserve"> </w:t>
      </w:r>
      <w:r w:rsidRPr="004D180D">
        <w:rPr>
          <w:rFonts w:cs="Arial"/>
          <w:lang w:val="uk-UA"/>
        </w:rPr>
        <w:t>поточної</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конкурентів;</w:t>
      </w:r>
    </w:p>
    <w:p w:rsidR="001007C7" w:rsidRPr="004D180D" w:rsidRDefault="001007C7" w:rsidP="004D180D">
      <w:pPr>
        <w:pStyle w:val="a3"/>
        <w:spacing w:line="360" w:lineRule="auto"/>
        <w:ind w:firstLine="709"/>
        <w:jc w:val="both"/>
        <w:rPr>
          <w:rFonts w:cs="Arial"/>
          <w:lang w:val="uk-UA"/>
        </w:rPr>
      </w:pPr>
      <w:r w:rsidRPr="004D180D">
        <w:rPr>
          <w:rFonts w:cs="Arial"/>
          <w:lang w:val="uk-UA"/>
        </w:rPr>
        <w:t>-</w:t>
      </w:r>
      <w:r w:rsidR="006621E1" w:rsidRPr="004D180D">
        <w:rPr>
          <w:rFonts w:cs="Arial"/>
          <w:lang w:val="uk-UA"/>
        </w:rPr>
        <w:t xml:space="preserve"> </w:t>
      </w:r>
      <w:r w:rsidRPr="004D180D">
        <w:rPr>
          <w:rFonts w:cs="Arial"/>
          <w:lang w:val="uk-UA"/>
        </w:rPr>
        <w:t>огляд</w:t>
      </w:r>
      <w:r w:rsidR="006621E1" w:rsidRPr="004D180D">
        <w:rPr>
          <w:rFonts w:cs="Arial"/>
          <w:lang w:val="uk-UA"/>
        </w:rPr>
        <w:t xml:space="preserve"> </w:t>
      </w:r>
      <w:r w:rsidRPr="004D180D">
        <w:rPr>
          <w:rFonts w:cs="Arial"/>
          <w:lang w:val="uk-UA"/>
        </w:rPr>
        <w:t>передумов</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відношенні</w:t>
      </w:r>
      <w:r w:rsidR="006621E1" w:rsidRPr="004D180D">
        <w:rPr>
          <w:rFonts w:cs="Arial"/>
          <w:lang w:val="uk-UA"/>
        </w:rPr>
        <w:t xml:space="preserve"> </w:t>
      </w:r>
      <w:r w:rsidRPr="004D180D">
        <w:rPr>
          <w:rFonts w:cs="Arial"/>
          <w:lang w:val="uk-UA"/>
        </w:rPr>
        <w:t>конкурентів</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галузі,</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якій</w:t>
      </w:r>
      <w:r w:rsidR="006621E1" w:rsidRPr="004D180D">
        <w:rPr>
          <w:rFonts w:cs="Arial"/>
          <w:lang w:val="uk-UA"/>
        </w:rPr>
        <w:t xml:space="preserve"> </w:t>
      </w:r>
      <w:r w:rsidRPr="004D180D">
        <w:rPr>
          <w:rFonts w:cs="Arial"/>
          <w:lang w:val="uk-UA"/>
        </w:rPr>
        <w:t>функціонують</w:t>
      </w:r>
      <w:r w:rsidR="006621E1" w:rsidRPr="004D180D">
        <w:rPr>
          <w:rFonts w:cs="Arial"/>
          <w:lang w:val="uk-UA"/>
        </w:rPr>
        <w:t xml:space="preserve"> </w:t>
      </w:r>
      <w:r w:rsidRPr="004D180D">
        <w:rPr>
          <w:rFonts w:cs="Arial"/>
          <w:lang w:val="uk-UA"/>
        </w:rPr>
        <w:t>компанії;</w:t>
      </w:r>
    </w:p>
    <w:p w:rsidR="001007C7" w:rsidRPr="004D180D" w:rsidRDefault="001007C7" w:rsidP="004D180D">
      <w:pPr>
        <w:pStyle w:val="a3"/>
        <w:spacing w:line="360" w:lineRule="auto"/>
        <w:ind w:firstLine="709"/>
        <w:jc w:val="both"/>
        <w:rPr>
          <w:rFonts w:cs="Arial"/>
          <w:lang w:val="uk-UA"/>
        </w:rPr>
      </w:pPr>
      <w:r w:rsidRPr="004D180D">
        <w:rPr>
          <w:rFonts w:cs="Arial"/>
          <w:lang w:val="uk-UA"/>
        </w:rPr>
        <w:t>-</w:t>
      </w:r>
      <w:r w:rsidR="006621E1" w:rsidRPr="004D180D">
        <w:rPr>
          <w:rFonts w:cs="Arial"/>
          <w:lang w:val="uk-UA"/>
        </w:rPr>
        <w:t xml:space="preserve"> </w:t>
      </w:r>
      <w:r w:rsidRPr="004D180D">
        <w:rPr>
          <w:rFonts w:cs="Arial"/>
          <w:lang w:val="uk-UA"/>
        </w:rPr>
        <w:t>поглиблене</w:t>
      </w:r>
      <w:r w:rsidR="006621E1" w:rsidRPr="004D180D">
        <w:rPr>
          <w:rFonts w:cs="Arial"/>
          <w:lang w:val="uk-UA"/>
        </w:rPr>
        <w:t xml:space="preserve"> </w:t>
      </w:r>
      <w:r w:rsidRPr="004D180D">
        <w:rPr>
          <w:rFonts w:cs="Arial"/>
          <w:lang w:val="uk-UA"/>
        </w:rPr>
        <w:t>вивчання</w:t>
      </w:r>
      <w:r w:rsidR="006621E1" w:rsidRPr="004D180D">
        <w:rPr>
          <w:rFonts w:cs="Arial"/>
          <w:lang w:val="uk-UA"/>
        </w:rPr>
        <w:t xml:space="preserve"> </w:t>
      </w:r>
      <w:r w:rsidRPr="004D180D">
        <w:rPr>
          <w:rFonts w:cs="Arial"/>
          <w:lang w:val="uk-UA"/>
        </w:rPr>
        <w:t>сильних</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слабких</w:t>
      </w:r>
      <w:r w:rsidR="006621E1" w:rsidRPr="004D180D">
        <w:rPr>
          <w:rFonts w:cs="Arial"/>
          <w:lang w:val="uk-UA"/>
        </w:rPr>
        <w:t xml:space="preserve"> </w:t>
      </w:r>
      <w:r w:rsidRPr="004D180D">
        <w:rPr>
          <w:rFonts w:cs="Arial"/>
          <w:lang w:val="uk-UA"/>
        </w:rPr>
        <w:t>сторін</w:t>
      </w:r>
      <w:r w:rsidR="006621E1" w:rsidRPr="004D180D">
        <w:rPr>
          <w:rFonts w:cs="Arial"/>
          <w:lang w:val="uk-UA"/>
        </w:rPr>
        <w:t xml:space="preserve"> </w:t>
      </w:r>
      <w:r w:rsidRPr="004D180D">
        <w:rPr>
          <w:rFonts w:cs="Arial"/>
          <w:lang w:val="uk-UA"/>
        </w:rPr>
        <w:t>конкурентів.</w:t>
      </w:r>
    </w:p>
    <w:p w:rsidR="001007C7" w:rsidRPr="004D180D" w:rsidRDefault="001007C7" w:rsidP="004D180D">
      <w:pPr>
        <w:pStyle w:val="a3"/>
        <w:spacing w:line="360" w:lineRule="auto"/>
        <w:ind w:firstLine="709"/>
        <w:jc w:val="both"/>
        <w:rPr>
          <w:rFonts w:cs="Arial"/>
          <w:lang w:val="uk-UA"/>
        </w:rPr>
      </w:pPr>
      <w:r w:rsidRPr="004D180D">
        <w:rPr>
          <w:rFonts w:cs="Arial"/>
          <w:lang w:val="uk-UA"/>
        </w:rPr>
        <w:lastRenderedPageBreak/>
        <w:t>По</w:t>
      </w:r>
      <w:r w:rsidR="006621E1" w:rsidRPr="004D180D">
        <w:rPr>
          <w:rFonts w:cs="Arial"/>
          <w:lang w:val="uk-UA"/>
        </w:rPr>
        <w:t xml:space="preserve"> </w:t>
      </w:r>
      <w:r w:rsidRPr="004D180D">
        <w:rPr>
          <w:rFonts w:cs="Arial"/>
          <w:lang w:val="uk-UA"/>
        </w:rPr>
        <w:t>суті,</w:t>
      </w:r>
      <w:r w:rsidR="006621E1" w:rsidRPr="004D180D">
        <w:rPr>
          <w:rFonts w:cs="Arial"/>
          <w:lang w:val="uk-UA"/>
        </w:rPr>
        <w:t xml:space="preserve"> </w:t>
      </w:r>
      <w:r w:rsidRPr="004D180D">
        <w:rPr>
          <w:rFonts w:cs="Arial"/>
          <w:lang w:val="uk-UA"/>
        </w:rPr>
        <w:t>потрібно</w:t>
      </w:r>
      <w:r w:rsidR="006621E1" w:rsidRPr="004D180D">
        <w:rPr>
          <w:rFonts w:cs="Arial"/>
          <w:lang w:val="uk-UA"/>
        </w:rPr>
        <w:t xml:space="preserve"> </w:t>
      </w:r>
      <w:r w:rsidRPr="004D180D">
        <w:rPr>
          <w:rFonts w:cs="Arial"/>
          <w:lang w:val="uk-UA"/>
        </w:rPr>
        <w:t>відповісти</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чотири</w:t>
      </w:r>
      <w:r w:rsidR="006621E1" w:rsidRPr="004D180D">
        <w:rPr>
          <w:rFonts w:cs="Arial"/>
          <w:lang w:val="uk-UA"/>
        </w:rPr>
        <w:t xml:space="preserve"> </w:t>
      </w:r>
      <w:r w:rsidRPr="004D180D">
        <w:rPr>
          <w:rFonts w:cs="Arial"/>
          <w:lang w:val="uk-UA"/>
        </w:rPr>
        <w:t>питання:</w:t>
      </w:r>
    </w:p>
    <w:p w:rsidR="001007C7" w:rsidRPr="004D180D" w:rsidRDefault="001007C7" w:rsidP="004D180D">
      <w:pPr>
        <w:pStyle w:val="a3"/>
        <w:numPr>
          <w:ilvl w:val="0"/>
          <w:numId w:val="30"/>
        </w:numPr>
        <w:overflowPunct/>
        <w:autoSpaceDE/>
        <w:autoSpaceDN/>
        <w:adjustRightInd/>
        <w:spacing w:line="360" w:lineRule="auto"/>
        <w:ind w:left="0" w:firstLine="709"/>
        <w:jc w:val="both"/>
        <w:textAlignment w:val="auto"/>
        <w:rPr>
          <w:rFonts w:cs="Arial"/>
          <w:lang w:val="uk-UA"/>
        </w:rPr>
      </w:pPr>
      <w:r w:rsidRPr="004D180D">
        <w:rPr>
          <w:rFonts w:cs="Arial"/>
          <w:lang w:val="uk-UA"/>
        </w:rPr>
        <w:t>Чи</w:t>
      </w:r>
      <w:r w:rsidR="006621E1" w:rsidRPr="004D180D">
        <w:rPr>
          <w:rFonts w:cs="Arial"/>
          <w:lang w:val="uk-UA"/>
        </w:rPr>
        <w:t xml:space="preserve"> </w:t>
      </w:r>
      <w:r w:rsidRPr="004D180D">
        <w:rPr>
          <w:rFonts w:cs="Arial"/>
          <w:lang w:val="uk-UA"/>
        </w:rPr>
        <w:t>задоволені</w:t>
      </w:r>
      <w:r w:rsidR="006621E1" w:rsidRPr="004D180D">
        <w:rPr>
          <w:rFonts w:cs="Arial"/>
          <w:lang w:val="uk-UA"/>
        </w:rPr>
        <w:t xml:space="preserve"> </w:t>
      </w:r>
      <w:r w:rsidRPr="004D180D">
        <w:rPr>
          <w:rFonts w:cs="Arial"/>
          <w:lang w:val="uk-UA"/>
        </w:rPr>
        <w:t>конкуренти</w:t>
      </w:r>
      <w:r w:rsidR="006621E1" w:rsidRPr="004D180D">
        <w:rPr>
          <w:rFonts w:cs="Arial"/>
          <w:lang w:val="uk-UA"/>
        </w:rPr>
        <w:t xml:space="preserve"> </w:t>
      </w:r>
      <w:r w:rsidRPr="004D180D">
        <w:rPr>
          <w:rFonts w:cs="Arial"/>
          <w:lang w:val="uk-UA"/>
        </w:rPr>
        <w:t>дійсним</w:t>
      </w:r>
      <w:r w:rsidR="006621E1" w:rsidRPr="004D180D">
        <w:rPr>
          <w:rFonts w:cs="Arial"/>
          <w:lang w:val="uk-UA"/>
        </w:rPr>
        <w:t xml:space="preserve"> </w:t>
      </w:r>
      <w:r w:rsidRPr="004D180D">
        <w:rPr>
          <w:rFonts w:cs="Arial"/>
          <w:lang w:val="uk-UA"/>
        </w:rPr>
        <w:t>положенням?</w:t>
      </w:r>
    </w:p>
    <w:p w:rsidR="001007C7" w:rsidRPr="004D180D" w:rsidRDefault="001007C7" w:rsidP="004D180D">
      <w:pPr>
        <w:pStyle w:val="a3"/>
        <w:numPr>
          <w:ilvl w:val="0"/>
          <w:numId w:val="30"/>
        </w:numPr>
        <w:overflowPunct/>
        <w:autoSpaceDE/>
        <w:autoSpaceDN/>
        <w:adjustRightInd/>
        <w:spacing w:line="360" w:lineRule="auto"/>
        <w:ind w:left="0" w:firstLine="709"/>
        <w:jc w:val="both"/>
        <w:textAlignment w:val="auto"/>
        <w:rPr>
          <w:rFonts w:cs="Arial"/>
          <w:lang w:val="uk-UA"/>
        </w:rPr>
      </w:pPr>
      <w:r w:rsidRPr="004D180D">
        <w:rPr>
          <w:rFonts w:cs="Arial"/>
          <w:lang w:val="uk-UA"/>
        </w:rPr>
        <w:t>Які</w:t>
      </w:r>
      <w:r w:rsidR="006621E1" w:rsidRPr="004D180D">
        <w:rPr>
          <w:rFonts w:cs="Arial"/>
          <w:lang w:val="uk-UA"/>
        </w:rPr>
        <w:t xml:space="preserve"> </w:t>
      </w:r>
      <w:r w:rsidRPr="004D180D">
        <w:rPr>
          <w:rFonts w:cs="Arial"/>
          <w:lang w:val="uk-UA"/>
        </w:rPr>
        <w:t>ймовірні</w:t>
      </w:r>
      <w:r w:rsidR="004D180D">
        <w:rPr>
          <w:rFonts w:cs="Arial"/>
          <w:lang w:val="uk-UA"/>
        </w:rPr>
        <w:t xml:space="preserve"> </w:t>
      </w:r>
      <w:r w:rsidRPr="004D180D">
        <w:rPr>
          <w:rFonts w:cs="Arial"/>
          <w:lang w:val="uk-UA"/>
        </w:rPr>
        <w:t>кроки</w:t>
      </w:r>
      <w:r w:rsidR="006621E1" w:rsidRPr="004D180D">
        <w:rPr>
          <w:rFonts w:cs="Arial"/>
          <w:lang w:val="uk-UA"/>
        </w:rPr>
        <w:t xml:space="preserve"> </w:t>
      </w:r>
      <w:r w:rsidRPr="004D180D">
        <w:rPr>
          <w:rFonts w:cs="Arial"/>
          <w:lang w:val="uk-UA"/>
        </w:rPr>
        <w:t>чи</w:t>
      </w:r>
      <w:r w:rsidR="006621E1" w:rsidRPr="004D180D">
        <w:rPr>
          <w:rFonts w:cs="Arial"/>
          <w:lang w:val="uk-UA"/>
        </w:rPr>
        <w:t xml:space="preserve"> </w:t>
      </w:r>
      <w:r w:rsidRPr="004D180D">
        <w:rPr>
          <w:rFonts w:cs="Arial"/>
          <w:lang w:val="uk-UA"/>
        </w:rPr>
        <w:t>зміни</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вони</w:t>
      </w:r>
      <w:r w:rsidR="006621E1" w:rsidRPr="004D180D">
        <w:rPr>
          <w:rFonts w:cs="Arial"/>
          <w:lang w:val="uk-UA"/>
        </w:rPr>
        <w:t xml:space="preserve"> </w:t>
      </w:r>
      <w:r w:rsidRPr="004D180D">
        <w:rPr>
          <w:rFonts w:cs="Arial"/>
          <w:lang w:val="uk-UA"/>
        </w:rPr>
        <w:t>почнуть?</w:t>
      </w:r>
    </w:p>
    <w:p w:rsidR="001007C7" w:rsidRPr="004D180D" w:rsidRDefault="001007C7" w:rsidP="004D180D">
      <w:pPr>
        <w:pStyle w:val="a3"/>
        <w:numPr>
          <w:ilvl w:val="0"/>
          <w:numId w:val="30"/>
        </w:numPr>
        <w:overflowPunct/>
        <w:autoSpaceDE/>
        <w:autoSpaceDN/>
        <w:adjustRightInd/>
        <w:spacing w:line="360" w:lineRule="auto"/>
        <w:ind w:left="0" w:firstLine="709"/>
        <w:jc w:val="both"/>
        <w:textAlignment w:val="auto"/>
        <w:rPr>
          <w:rFonts w:cs="Arial"/>
          <w:lang w:val="uk-UA"/>
        </w:rPr>
      </w:pPr>
      <w:r w:rsidRPr="004D180D">
        <w:rPr>
          <w:rFonts w:cs="Arial"/>
          <w:lang w:val="uk-UA"/>
        </w:rPr>
        <w:t>У</w:t>
      </w:r>
      <w:r w:rsidR="006621E1" w:rsidRPr="004D180D">
        <w:rPr>
          <w:rFonts w:cs="Arial"/>
          <w:lang w:val="uk-UA"/>
        </w:rPr>
        <w:t xml:space="preserve"> </w:t>
      </w:r>
      <w:r w:rsidRPr="004D180D">
        <w:rPr>
          <w:rFonts w:cs="Arial"/>
          <w:lang w:val="uk-UA"/>
        </w:rPr>
        <w:t>чому</w:t>
      </w:r>
      <w:r w:rsidR="006621E1" w:rsidRPr="004D180D">
        <w:rPr>
          <w:rFonts w:cs="Arial"/>
          <w:lang w:val="uk-UA"/>
        </w:rPr>
        <w:t xml:space="preserve"> </w:t>
      </w:r>
      <w:r w:rsidRPr="004D180D">
        <w:rPr>
          <w:rFonts w:cs="Arial"/>
          <w:lang w:val="uk-UA"/>
        </w:rPr>
        <w:t>уразливість</w:t>
      </w:r>
      <w:r w:rsidR="006621E1" w:rsidRPr="004D180D">
        <w:rPr>
          <w:rFonts w:cs="Arial"/>
          <w:lang w:val="uk-UA"/>
        </w:rPr>
        <w:t xml:space="preserve"> </w:t>
      </w:r>
      <w:r w:rsidRPr="004D180D">
        <w:rPr>
          <w:rFonts w:cs="Arial"/>
          <w:lang w:val="uk-UA"/>
        </w:rPr>
        <w:t>конкурентів?</w:t>
      </w:r>
    </w:p>
    <w:p w:rsidR="001007C7" w:rsidRPr="004D180D" w:rsidRDefault="001007C7" w:rsidP="004D180D">
      <w:pPr>
        <w:pStyle w:val="a3"/>
        <w:numPr>
          <w:ilvl w:val="0"/>
          <w:numId w:val="30"/>
        </w:numPr>
        <w:overflowPunct/>
        <w:autoSpaceDE/>
        <w:autoSpaceDN/>
        <w:adjustRightInd/>
        <w:spacing w:line="360" w:lineRule="auto"/>
        <w:ind w:left="0" w:firstLine="709"/>
        <w:jc w:val="both"/>
        <w:textAlignment w:val="auto"/>
        <w:rPr>
          <w:rFonts w:cs="Arial"/>
          <w:lang w:val="uk-UA"/>
        </w:rPr>
      </w:pPr>
      <w:r w:rsidRPr="004D180D">
        <w:rPr>
          <w:rFonts w:cs="Arial"/>
          <w:lang w:val="uk-UA"/>
        </w:rPr>
        <w:t>Що</w:t>
      </w:r>
      <w:r w:rsidR="006621E1" w:rsidRPr="004D180D">
        <w:rPr>
          <w:rFonts w:cs="Arial"/>
          <w:lang w:val="uk-UA"/>
        </w:rPr>
        <w:t xml:space="preserve"> </w:t>
      </w:r>
      <w:r w:rsidRPr="004D180D">
        <w:rPr>
          <w:rFonts w:cs="Arial"/>
          <w:lang w:val="uk-UA"/>
        </w:rPr>
        <w:t>може</w:t>
      </w:r>
      <w:r w:rsidR="006621E1" w:rsidRPr="004D180D">
        <w:rPr>
          <w:rFonts w:cs="Arial"/>
          <w:lang w:val="uk-UA"/>
        </w:rPr>
        <w:t xml:space="preserve"> </w:t>
      </w:r>
      <w:r w:rsidRPr="004D180D">
        <w:rPr>
          <w:rFonts w:cs="Arial"/>
          <w:lang w:val="uk-UA"/>
        </w:rPr>
        <w:t>спровокувати</w:t>
      </w:r>
      <w:r w:rsidR="006621E1" w:rsidRPr="004D180D">
        <w:rPr>
          <w:rFonts w:cs="Arial"/>
          <w:lang w:val="uk-UA"/>
        </w:rPr>
        <w:t xml:space="preserve"> </w:t>
      </w:r>
      <w:r w:rsidRPr="004D180D">
        <w:rPr>
          <w:rFonts w:cs="Arial"/>
          <w:lang w:val="uk-UA"/>
        </w:rPr>
        <w:t>відповідні</w:t>
      </w:r>
      <w:r w:rsidR="006621E1" w:rsidRPr="004D180D">
        <w:rPr>
          <w:rFonts w:cs="Arial"/>
          <w:lang w:val="uk-UA"/>
        </w:rPr>
        <w:t xml:space="preserve"> </w:t>
      </w:r>
      <w:r w:rsidRPr="004D180D">
        <w:rPr>
          <w:rFonts w:cs="Arial"/>
          <w:lang w:val="uk-UA"/>
        </w:rPr>
        <w:t>дії</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боку</w:t>
      </w:r>
      <w:r w:rsidR="006621E1" w:rsidRPr="004D180D">
        <w:rPr>
          <w:rFonts w:cs="Arial"/>
          <w:lang w:val="uk-UA"/>
        </w:rPr>
        <w:t xml:space="preserve"> </w:t>
      </w:r>
      <w:r w:rsidRPr="004D180D">
        <w:rPr>
          <w:rFonts w:cs="Arial"/>
          <w:lang w:val="uk-UA"/>
        </w:rPr>
        <w:t>конкурентів?</w:t>
      </w:r>
    </w:p>
    <w:p w:rsidR="001007C7" w:rsidRPr="004D180D" w:rsidRDefault="001007C7" w:rsidP="004D180D">
      <w:pPr>
        <w:pStyle w:val="a3"/>
        <w:numPr>
          <w:ilvl w:val="0"/>
          <w:numId w:val="29"/>
        </w:numPr>
        <w:overflowPunct/>
        <w:autoSpaceDE/>
        <w:autoSpaceDN/>
        <w:adjustRightInd/>
        <w:spacing w:line="360" w:lineRule="auto"/>
        <w:ind w:left="0" w:firstLine="709"/>
        <w:jc w:val="both"/>
        <w:textAlignment w:val="auto"/>
        <w:rPr>
          <w:rFonts w:cs="Arial"/>
          <w:lang w:val="uk-UA"/>
        </w:rPr>
      </w:pPr>
      <w:r w:rsidRPr="004D180D">
        <w:rPr>
          <w:rFonts w:cs="Arial"/>
          <w:bCs/>
          <w:iCs/>
          <w:lang w:val="uk-UA"/>
        </w:rPr>
        <w:t>Фактори</w:t>
      </w:r>
      <w:r w:rsidR="006621E1" w:rsidRPr="004D180D">
        <w:rPr>
          <w:rFonts w:cs="Arial"/>
          <w:bCs/>
          <w:iCs/>
          <w:lang w:val="uk-UA"/>
        </w:rPr>
        <w:t xml:space="preserve"> </w:t>
      </w:r>
      <w:r w:rsidRPr="004D180D">
        <w:rPr>
          <w:rFonts w:cs="Arial"/>
          <w:bCs/>
          <w:iCs/>
          <w:lang w:val="uk-UA"/>
        </w:rPr>
        <w:t>поводження.</w:t>
      </w:r>
      <w:r w:rsidR="006621E1" w:rsidRPr="004D180D">
        <w:rPr>
          <w:rFonts w:cs="Arial"/>
          <w:bCs/>
          <w:lang w:val="uk-UA"/>
        </w:rPr>
        <w:t xml:space="preserve"> </w:t>
      </w:r>
      <w:r w:rsidRPr="004D180D">
        <w:rPr>
          <w:rFonts w:cs="Arial"/>
          <w:lang w:val="uk-UA"/>
        </w:rPr>
        <w:t>Ступінь</w:t>
      </w:r>
      <w:r w:rsidR="006621E1" w:rsidRPr="004D180D">
        <w:rPr>
          <w:rFonts w:cs="Arial"/>
          <w:lang w:val="uk-UA"/>
        </w:rPr>
        <w:t xml:space="preserve"> </w:t>
      </w:r>
      <w:r w:rsidRPr="004D180D">
        <w:rPr>
          <w:rFonts w:cs="Arial"/>
          <w:lang w:val="uk-UA"/>
        </w:rPr>
        <w:t>впливу</w:t>
      </w:r>
      <w:r w:rsidR="006621E1" w:rsidRPr="004D180D">
        <w:rPr>
          <w:rFonts w:cs="Arial"/>
          <w:lang w:val="uk-UA"/>
        </w:rPr>
        <w:t xml:space="preserve"> </w:t>
      </w:r>
      <w:r w:rsidRPr="004D180D">
        <w:rPr>
          <w:rFonts w:cs="Arial"/>
          <w:lang w:val="uk-UA"/>
        </w:rPr>
        <w:t>цих</w:t>
      </w:r>
      <w:r w:rsidR="006621E1" w:rsidRPr="004D180D">
        <w:rPr>
          <w:rFonts w:cs="Arial"/>
          <w:lang w:val="uk-UA"/>
        </w:rPr>
        <w:t xml:space="preserve"> </w:t>
      </w:r>
      <w:r w:rsidRPr="004D180D">
        <w:rPr>
          <w:rFonts w:cs="Arial"/>
          <w:lang w:val="uk-UA"/>
        </w:rPr>
        <w:t>факторів</w:t>
      </w:r>
      <w:r w:rsidR="006621E1" w:rsidRPr="004D180D">
        <w:rPr>
          <w:rFonts w:cs="Arial"/>
          <w:lang w:val="uk-UA"/>
        </w:rPr>
        <w:t xml:space="preserve"> </w:t>
      </w:r>
      <w:r w:rsidRPr="004D180D">
        <w:rPr>
          <w:rFonts w:cs="Arial"/>
          <w:lang w:val="uk-UA"/>
        </w:rPr>
        <w:t>визначається</w:t>
      </w:r>
      <w:r w:rsidR="006621E1" w:rsidRPr="004D180D">
        <w:rPr>
          <w:rFonts w:cs="Arial"/>
          <w:lang w:val="uk-UA"/>
        </w:rPr>
        <w:t xml:space="preserve"> </w:t>
      </w:r>
      <w:r w:rsidRPr="004D180D">
        <w:rPr>
          <w:rFonts w:cs="Arial"/>
          <w:lang w:val="uk-UA"/>
        </w:rPr>
        <w:t>специфікою</w:t>
      </w:r>
      <w:r w:rsidR="006621E1" w:rsidRPr="004D180D">
        <w:rPr>
          <w:rFonts w:cs="Arial"/>
          <w:lang w:val="uk-UA"/>
        </w:rPr>
        <w:t xml:space="preserve"> </w:t>
      </w:r>
      <w:r w:rsidRPr="004D180D">
        <w:rPr>
          <w:rFonts w:cs="Arial"/>
          <w:lang w:val="uk-UA"/>
        </w:rPr>
        <w:t>підприємства,</w:t>
      </w:r>
      <w:r w:rsidR="006621E1" w:rsidRPr="004D180D">
        <w:rPr>
          <w:rFonts w:cs="Arial"/>
          <w:lang w:val="uk-UA"/>
        </w:rPr>
        <w:t xml:space="preserve"> </w:t>
      </w:r>
      <w:r w:rsidRPr="004D180D">
        <w:rPr>
          <w:rFonts w:cs="Arial"/>
          <w:lang w:val="uk-UA"/>
        </w:rPr>
        <w:t>характером</w:t>
      </w:r>
      <w:r w:rsidR="006621E1" w:rsidRPr="004D180D">
        <w:rPr>
          <w:rFonts w:cs="Arial"/>
          <w:lang w:val="uk-UA"/>
        </w:rPr>
        <w:t xml:space="preserve"> </w:t>
      </w:r>
      <w:r w:rsidRPr="004D180D">
        <w:rPr>
          <w:rFonts w:cs="Arial"/>
          <w:lang w:val="uk-UA"/>
        </w:rPr>
        <w:t>продукції,</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випускається,</w:t>
      </w:r>
      <w:r w:rsidR="006621E1" w:rsidRPr="004D180D">
        <w:rPr>
          <w:rFonts w:cs="Arial"/>
          <w:lang w:val="uk-UA"/>
        </w:rPr>
        <w:t xml:space="preserve"> </w:t>
      </w:r>
      <w:r w:rsidRPr="004D180D">
        <w:rPr>
          <w:rFonts w:cs="Arial"/>
          <w:lang w:val="uk-UA"/>
        </w:rPr>
        <w:t>чи</w:t>
      </w:r>
      <w:r w:rsidR="006621E1" w:rsidRPr="004D180D">
        <w:rPr>
          <w:rFonts w:cs="Arial"/>
          <w:lang w:val="uk-UA"/>
        </w:rPr>
        <w:t xml:space="preserve"> </w:t>
      </w:r>
      <w:r w:rsidRPr="004D180D">
        <w:rPr>
          <w:rFonts w:cs="Arial"/>
          <w:lang w:val="uk-UA"/>
        </w:rPr>
        <w:t>послуг.</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найбільш</w:t>
      </w:r>
      <w:r w:rsidR="006621E1" w:rsidRPr="004D180D">
        <w:rPr>
          <w:rFonts w:cs="Arial"/>
          <w:lang w:val="uk-UA"/>
        </w:rPr>
        <w:t xml:space="preserve"> </w:t>
      </w:r>
      <w:r w:rsidRPr="004D180D">
        <w:rPr>
          <w:rFonts w:cs="Arial"/>
          <w:lang w:val="uk-UA"/>
        </w:rPr>
        <w:t>важливих</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даний</w:t>
      </w:r>
      <w:r w:rsidR="006621E1" w:rsidRPr="004D180D">
        <w:rPr>
          <w:rFonts w:cs="Arial"/>
          <w:lang w:val="uk-UA"/>
        </w:rPr>
        <w:t xml:space="preserve"> </w:t>
      </w:r>
      <w:r w:rsidRPr="004D180D">
        <w:rPr>
          <w:rFonts w:cs="Arial"/>
          <w:lang w:val="uk-UA"/>
        </w:rPr>
        <w:t>час</w:t>
      </w:r>
      <w:r w:rsidR="006621E1" w:rsidRPr="004D180D">
        <w:rPr>
          <w:rFonts w:cs="Arial"/>
          <w:lang w:val="uk-UA"/>
        </w:rPr>
        <w:t xml:space="preserve"> </w:t>
      </w:r>
      <w:r w:rsidRPr="004D180D">
        <w:rPr>
          <w:rFonts w:cs="Arial"/>
          <w:lang w:val="uk-UA"/>
        </w:rPr>
        <w:t>варто</w:t>
      </w:r>
      <w:r w:rsidR="006621E1" w:rsidRPr="004D180D">
        <w:rPr>
          <w:rFonts w:cs="Arial"/>
          <w:lang w:val="uk-UA"/>
        </w:rPr>
        <w:t xml:space="preserve"> </w:t>
      </w:r>
      <w:r w:rsidRPr="004D180D">
        <w:rPr>
          <w:rFonts w:cs="Arial"/>
          <w:lang w:val="uk-UA"/>
        </w:rPr>
        <w:t>віднести</w:t>
      </w:r>
      <w:r w:rsidR="006621E1" w:rsidRPr="004D180D">
        <w:rPr>
          <w:rFonts w:cs="Arial"/>
          <w:lang w:val="uk-UA"/>
        </w:rPr>
        <w:t xml:space="preserve"> </w:t>
      </w:r>
      <w:r w:rsidRPr="004D180D">
        <w:rPr>
          <w:rFonts w:cs="Arial"/>
          <w:lang w:val="uk-UA"/>
        </w:rPr>
        <w:t>активізацію</w:t>
      </w:r>
      <w:r w:rsidR="006621E1" w:rsidRPr="004D180D">
        <w:rPr>
          <w:rFonts w:cs="Arial"/>
          <w:lang w:val="uk-UA"/>
        </w:rPr>
        <w:t xml:space="preserve"> </w:t>
      </w:r>
      <w:r w:rsidRPr="004D180D">
        <w:rPr>
          <w:rFonts w:cs="Arial"/>
          <w:lang w:val="uk-UA"/>
        </w:rPr>
        <w:t>асоціацій</w:t>
      </w:r>
      <w:r w:rsidR="006621E1" w:rsidRPr="004D180D">
        <w:rPr>
          <w:rFonts w:cs="Arial"/>
          <w:lang w:val="uk-UA"/>
        </w:rPr>
        <w:t xml:space="preserve"> </w:t>
      </w:r>
      <w:r w:rsidRPr="004D180D">
        <w:rPr>
          <w:rFonts w:cs="Arial"/>
          <w:lang w:val="uk-UA"/>
        </w:rPr>
        <w:t>по</w:t>
      </w:r>
      <w:r w:rsidR="006621E1" w:rsidRPr="004D180D">
        <w:rPr>
          <w:rFonts w:cs="Arial"/>
          <w:lang w:val="uk-UA"/>
        </w:rPr>
        <w:t xml:space="preserve"> </w:t>
      </w:r>
      <w:r w:rsidRPr="004D180D">
        <w:rPr>
          <w:rFonts w:cs="Arial"/>
          <w:lang w:val="uk-UA"/>
        </w:rPr>
        <w:t>захисту</w:t>
      </w:r>
      <w:r w:rsidR="006621E1" w:rsidRPr="004D180D">
        <w:rPr>
          <w:rFonts w:cs="Arial"/>
          <w:lang w:val="uk-UA"/>
        </w:rPr>
        <w:t xml:space="preserve"> </w:t>
      </w:r>
      <w:r w:rsidRPr="004D180D">
        <w:rPr>
          <w:rFonts w:cs="Arial"/>
          <w:lang w:val="uk-UA"/>
        </w:rPr>
        <w:t>прав</w:t>
      </w:r>
      <w:r w:rsidR="006621E1" w:rsidRPr="004D180D">
        <w:rPr>
          <w:rFonts w:cs="Arial"/>
          <w:lang w:val="uk-UA"/>
        </w:rPr>
        <w:t xml:space="preserve"> </w:t>
      </w:r>
      <w:r w:rsidRPr="004D180D">
        <w:rPr>
          <w:rFonts w:cs="Arial"/>
          <w:lang w:val="uk-UA"/>
        </w:rPr>
        <w:t>споживачів</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настрої</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суспільстві</w:t>
      </w:r>
      <w:r w:rsidR="006621E1" w:rsidRPr="004D180D">
        <w:rPr>
          <w:rFonts w:cs="Arial"/>
          <w:lang w:val="uk-UA"/>
        </w:rPr>
        <w:t xml:space="preserve"> </w:t>
      </w:r>
      <w:r w:rsidRPr="004D180D">
        <w:rPr>
          <w:rFonts w:cs="Arial"/>
          <w:lang w:val="uk-UA"/>
        </w:rPr>
        <w:t>стосовно</w:t>
      </w:r>
      <w:r w:rsidR="006621E1" w:rsidRPr="004D180D">
        <w:rPr>
          <w:rFonts w:cs="Arial"/>
          <w:lang w:val="uk-UA"/>
        </w:rPr>
        <w:t xml:space="preserve"> </w:t>
      </w:r>
      <w:r w:rsidRPr="004D180D">
        <w:rPr>
          <w:rFonts w:cs="Arial"/>
          <w:lang w:val="uk-UA"/>
        </w:rPr>
        <w:t>підприємництва.</w:t>
      </w:r>
      <w:r w:rsidR="006621E1" w:rsidRPr="004D180D">
        <w:rPr>
          <w:rFonts w:cs="Arial"/>
          <w:lang w:val="uk-UA"/>
        </w:rPr>
        <w:t xml:space="preserve"> </w:t>
      </w:r>
      <w:r w:rsidRPr="004D180D">
        <w:rPr>
          <w:rFonts w:cs="Arial"/>
          <w:lang w:val="uk-UA"/>
        </w:rPr>
        <w:t>Організація</w:t>
      </w:r>
      <w:r w:rsidR="006621E1" w:rsidRPr="004D180D">
        <w:rPr>
          <w:rFonts w:cs="Arial"/>
          <w:lang w:val="uk-UA"/>
        </w:rPr>
        <w:t xml:space="preserve"> </w:t>
      </w:r>
      <w:r w:rsidRPr="004D180D">
        <w:rPr>
          <w:rFonts w:cs="Arial"/>
          <w:lang w:val="uk-UA"/>
        </w:rPr>
        <w:t>повинна</w:t>
      </w:r>
      <w:r w:rsidR="006621E1" w:rsidRPr="004D180D">
        <w:rPr>
          <w:rFonts w:cs="Arial"/>
          <w:lang w:val="uk-UA"/>
        </w:rPr>
        <w:t xml:space="preserve"> </w:t>
      </w:r>
      <w:r w:rsidRPr="004D180D">
        <w:rPr>
          <w:rFonts w:cs="Arial"/>
          <w:lang w:val="uk-UA"/>
        </w:rPr>
        <w:t>не</w:t>
      </w:r>
      <w:r w:rsidR="006621E1" w:rsidRPr="004D180D">
        <w:rPr>
          <w:rFonts w:cs="Arial"/>
          <w:lang w:val="uk-UA"/>
        </w:rPr>
        <w:t xml:space="preserve"> </w:t>
      </w:r>
      <w:r w:rsidRPr="004D180D">
        <w:rPr>
          <w:rFonts w:cs="Arial"/>
          <w:lang w:val="uk-UA"/>
        </w:rPr>
        <w:t>тільки</w:t>
      </w:r>
      <w:r w:rsidR="006621E1" w:rsidRPr="004D180D">
        <w:rPr>
          <w:rFonts w:cs="Arial"/>
          <w:lang w:val="uk-UA"/>
        </w:rPr>
        <w:t xml:space="preserve"> </w:t>
      </w:r>
      <w:r w:rsidRPr="004D180D">
        <w:rPr>
          <w:rFonts w:cs="Arial"/>
          <w:lang w:val="uk-UA"/>
        </w:rPr>
        <w:t>фіксувати</w:t>
      </w:r>
      <w:r w:rsidR="006621E1" w:rsidRPr="004D180D">
        <w:rPr>
          <w:rFonts w:cs="Arial"/>
          <w:lang w:val="uk-UA"/>
        </w:rPr>
        <w:t xml:space="preserve"> </w:t>
      </w:r>
      <w:r w:rsidRPr="004D180D">
        <w:rPr>
          <w:rFonts w:cs="Arial"/>
          <w:lang w:val="uk-UA"/>
        </w:rPr>
        <w:t>зміни</w:t>
      </w:r>
      <w:r w:rsidR="006621E1" w:rsidRPr="004D180D">
        <w:rPr>
          <w:rFonts w:cs="Arial"/>
          <w:lang w:val="uk-UA"/>
        </w:rPr>
        <w:t xml:space="preserve"> </w:t>
      </w:r>
      <w:r w:rsidRPr="004D180D">
        <w:rPr>
          <w:rFonts w:cs="Arial"/>
          <w:lang w:val="uk-UA"/>
        </w:rPr>
        <w:t>соціального</w:t>
      </w:r>
      <w:r w:rsidR="006621E1" w:rsidRPr="004D180D">
        <w:rPr>
          <w:rFonts w:cs="Arial"/>
          <w:lang w:val="uk-UA"/>
        </w:rPr>
        <w:t xml:space="preserve"> </w:t>
      </w:r>
      <w:r w:rsidRPr="004D180D">
        <w:rPr>
          <w:rFonts w:cs="Arial"/>
          <w:lang w:val="uk-UA"/>
        </w:rPr>
        <w:t>середовища,</w:t>
      </w:r>
      <w:r w:rsidR="006621E1" w:rsidRPr="004D180D">
        <w:rPr>
          <w:rFonts w:cs="Arial"/>
          <w:lang w:val="uk-UA"/>
        </w:rPr>
        <w:t xml:space="preserve"> </w:t>
      </w:r>
      <w:r w:rsidRPr="004D180D">
        <w:rPr>
          <w:rFonts w:cs="Arial"/>
          <w:lang w:val="uk-UA"/>
        </w:rPr>
        <w:t>але</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сама</w:t>
      </w:r>
      <w:r w:rsidR="006621E1" w:rsidRPr="004D180D">
        <w:rPr>
          <w:rFonts w:cs="Arial"/>
          <w:lang w:val="uk-UA"/>
        </w:rPr>
        <w:t xml:space="preserve"> </w:t>
      </w:r>
      <w:r w:rsidRPr="004D180D">
        <w:rPr>
          <w:rFonts w:cs="Arial"/>
          <w:lang w:val="uk-UA"/>
        </w:rPr>
        <w:t>змінюватися,</w:t>
      </w:r>
      <w:r w:rsidR="006621E1" w:rsidRPr="004D180D">
        <w:rPr>
          <w:rFonts w:cs="Arial"/>
          <w:lang w:val="uk-UA"/>
        </w:rPr>
        <w:t xml:space="preserve"> </w:t>
      </w:r>
      <w:r w:rsidRPr="004D180D">
        <w:rPr>
          <w:rFonts w:cs="Arial"/>
          <w:lang w:val="uk-UA"/>
        </w:rPr>
        <w:t>пристосовуватися</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цих</w:t>
      </w:r>
      <w:r w:rsidR="006621E1" w:rsidRPr="004D180D">
        <w:rPr>
          <w:rFonts w:cs="Arial"/>
          <w:lang w:val="uk-UA"/>
        </w:rPr>
        <w:t xml:space="preserve"> </w:t>
      </w:r>
      <w:r w:rsidRPr="004D180D">
        <w:rPr>
          <w:rFonts w:cs="Arial"/>
          <w:lang w:val="uk-UA"/>
        </w:rPr>
        <w:t>змін</w:t>
      </w:r>
      <w:r w:rsidR="006621E1" w:rsidRPr="004D180D">
        <w:rPr>
          <w:rFonts w:cs="Arial"/>
          <w:lang w:val="uk-UA"/>
        </w:rPr>
        <w:t xml:space="preserve"> </w:t>
      </w:r>
      <w:r w:rsidRPr="004D180D">
        <w:rPr>
          <w:rFonts w:cs="Arial"/>
          <w:lang w:val="uk-UA"/>
        </w:rPr>
        <w:t>суспільні</w:t>
      </w:r>
      <w:r w:rsidR="006621E1" w:rsidRPr="004D180D">
        <w:rPr>
          <w:rFonts w:cs="Arial"/>
          <w:lang w:val="uk-UA"/>
        </w:rPr>
        <w:t xml:space="preserve"> </w:t>
      </w:r>
      <w:r w:rsidRPr="004D180D">
        <w:rPr>
          <w:rFonts w:cs="Arial"/>
          <w:lang w:val="uk-UA"/>
        </w:rPr>
        <w:t>цінності,</w:t>
      </w:r>
      <w:r w:rsidR="006621E1" w:rsidRPr="004D180D">
        <w:rPr>
          <w:rFonts w:cs="Arial"/>
          <w:lang w:val="uk-UA"/>
        </w:rPr>
        <w:t xml:space="preserve"> </w:t>
      </w:r>
      <w:r w:rsidRPr="004D180D">
        <w:rPr>
          <w:rFonts w:cs="Arial"/>
          <w:lang w:val="uk-UA"/>
        </w:rPr>
        <w:t>установки,</w:t>
      </w:r>
      <w:r w:rsidR="006621E1" w:rsidRPr="004D180D">
        <w:rPr>
          <w:rFonts w:cs="Arial"/>
          <w:lang w:val="uk-UA"/>
        </w:rPr>
        <w:t xml:space="preserve"> </w:t>
      </w:r>
      <w:r w:rsidRPr="004D180D">
        <w:rPr>
          <w:rFonts w:cs="Arial"/>
          <w:lang w:val="uk-UA"/>
        </w:rPr>
        <w:t>відносини,</w:t>
      </w:r>
    </w:p>
    <w:p w:rsidR="001007C7" w:rsidRPr="004D180D" w:rsidRDefault="001007C7" w:rsidP="004D180D">
      <w:pPr>
        <w:pStyle w:val="a3"/>
        <w:spacing w:line="360" w:lineRule="auto"/>
        <w:ind w:firstLine="709"/>
        <w:jc w:val="both"/>
        <w:rPr>
          <w:rFonts w:cs="Arial"/>
          <w:bCs/>
          <w:lang w:val="uk-UA"/>
        </w:rPr>
      </w:pPr>
      <w:r w:rsidRPr="004D180D">
        <w:rPr>
          <w:rFonts w:cs="Arial"/>
          <w:bCs/>
          <w:lang w:val="uk-UA"/>
        </w:rPr>
        <w:t>Аналіз</w:t>
      </w:r>
      <w:r w:rsidR="006621E1" w:rsidRPr="004D180D">
        <w:rPr>
          <w:rFonts w:cs="Arial"/>
          <w:bCs/>
          <w:lang w:val="uk-UA"/>
        </w:rPr>
        <w:t xml:space="preserve"> </w:t>
      </w:r>
      <w:r w:rsidRPr="004D180D">
        <w:rPr>
          <w:rFonts w:cs="Arial"/>
          <w:bCs/>
          <w:lang w:val="uk-UA"/>
        </w:rPr>
        <w:t>внутрішнього</w:t>
      </w:r>
      <w:r w:rsidR="006621E1" w:rsidRPr="004D180D">
        <w:rPr>
          <w:rFonts w:cs="Arial"/>
          <w:bCs/>
          <w:lang w:val="uk-UA"/>
        </w:rPr>
        <w:t xml:space="preserve"> </w:t>
      </w:r>
      <w:r w:rsidRPr="004D180D">
        <w:rPr>
          <w:rFonts w:cs="Arial"/>
          <w:bCs/>
          <w:lang w:val="uk-UA"/>
        </w:rPr>
        <w:t>середовища.</w:t>
      </w:r>
    </w:p>
    <w:p w:rsidR="001007C7" w:rsidRPr="004D180D" w:rsidRDefault="001007C7" w:rsidP="004D180D">
      <w:pPr>
        <w:pStyle w:val="a3"/>
        <w:spacing w:line="360" w:lineRule="auto"/>
        <w:ind w:firstLine="709"/>
        <w:jc w:val="both"/>
        <w:rPr>
          <w:rFonts w:cs="Arial"/>
          <w:lang w:val="uk-UA"/>
        </w:rPr>
      </w:pPr>
      <w:r w:rsidRPr="004D180D">
        <w:rPr>
          <w:rFonts w:cs="Arial"/>
          <w:lang w:val="uk-UA"/>
        </w:rPr>
        <w:t>Внутрішнє</w:t>
      </w:r>
      <w:r w:rsidR="006621E1" w:rsidRPr="004D180D">
        <w:rPr>
          <w:rFonts w:cs="Arial"/>
          <w:lang w:val="uk-UA"/>
        </w:rPr>
        <w:t xml:space="preserve"> </w:t>
      </w:r>
      <w:r w:rsidRPr="004D180D">
        <w:rPr>
          <w:rFonts w:cs="Arial"/>
          <w:lang w:val="uk-UA"/>
        </w:rPr>
        <w:t>середовище</w:t>
      </w:r>
      <w:r w:rsidR="006621E1" w:rsidRPr="004D180D">
        <w:rPr>
          <w:rFonts w:cs="Arial"/>
          <w:lang w:val="uk-UA"/>
        </w:rPr>
        <w:t xml:space="preserve"> </w:t>
      </w:r>
      <w:r w:rsidRPr="004D180D">
        <w:rPr>
          <w:rFonts w:cs="Arial"/>
          <w:lang w:val="uk-UA"/>
        </w:rPr>
        <w:t>являє</w:t>
      </w:r>
      <w:r w:rsidR="006621E1" w:rsidRPr="004D180D">
        <w:rPr>
          <w:rFonts w:cs="Arial"/>
          <w:lang w:val="uk-UA"/>
        </w:rPr>
        <w:t xml:space="preserve"> </w:t>
      </w:r>
      <w:r w:rsidRPr="004D180D">
        <w:rPr>
          <w:rFonts w:cs="Arial"/>
          <w:lang w:val="uk-UA"/>
        </w:rPr>
        <w:t>собою</w:t>
      </w:r>
      <w:r w:rsidR="006621E1" w:rsidRPr="004D180D">
        <w:rPr>
          <w:rFonts w:cs="Arial"/>
          <w:lang w:val="uk-UA"/>
        </w:rPr>
        <w:t xml:space="preserve"> </w:t>
      </w:r>
      <w:r w:rsidRPr="004D180D">
        <w:rPr>
          <w:rFonts w:cs="Arial"/>
          <w:lang w:val="uk-UA"/>
        </w:rPr>
        <w:t>систему</w:t>
      </w:r>
      <w:r w:rsidR="006621E1" w:rsidRPr="004D180D">
        <w:rPr>
          <w:rFonts w:cs="Arial"/>
          <w:lang w:val="uk-UA"/>
        </w:rPr>
        <w:t xml:space="preserve"> </w:t>
      </w:r>
      <w:r w:rsidRPr="004D180D">
        <w:rPr>
          <w:rFonts w:cs="Arial"/>
          <w:lang w:val="uk-UA"/>
        </w:rPr>
        <w:t>показників,</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характеризують</w:t>
      </w:r>
      <w:r w:rsidR="006621E1" w:rsidRPr="004D180D">
        <w:rPr>
          <w:rFonts w:cs="Arial"/>
          <w:lang w:val="uk-UA"/>
        </w:rPr>
        <w:t xml:space="preserve"> </w:t>
      </w:r>
      <w:r w:rsidRPr="004D180D">
        <w:rPr>
          <w:rFonts w:cs="Arial"/>
          <w:lang w:val="uk-UA"/>
        </w:rPr>
        <w:t>діяльність</w:t>
      </w:r>
      <w:r w:rsidR="006621E1" w:rsidRPr="004D180D">
        <w:rPr>
          <w:rFonts w:cs="Arial"/>
          <w:lang w:val="uk-UA"/>
        </w:rPr>
        <w:t xml:space="preserve"> </w:t>
      </w:r>
      <w:r w:rsidRPr="004D180D">
        <w:rPr>
          <w:rFonts w:cs="Arial"/>
          <w:lang w:val="uk-UA"/>
        </w:rPr>
        <w:t>підприємства.</w:t>
      </w:r>
      <w:r w:rsidR="006621E1" w:rsidRPr="004D180D">
        <w:rPr>
          <w:rFonts w:cs="Arial"/>
          <w:lang w:val="uk-UA"/>
        </w:rPr>
        <w:t xml:space="preserve"> </w:t>
      </w:r>
      <w:r w:rsidRPr="004D180D">
        <w:rPr>
          <w:rFonts w:cs="Arial"/>
          <w:lang w:val="uk-UA"/>
        </w:rPr>
        <w:t>Метою</w:t>
      </w:r>
      <w:r w:rsidR="006621E1" w:rsidRPr="004D180D">
        <w:rPr>
          <w:rFonts w:cs="Arial"/>
          <w:lang w:val="uk-UA"/>
        </w:rPr>
        <w:t xml:space="preserve"> </w:t>
      </w:r>
      <w:r w:rsidRPr="004D180D">
        <w:rPr>
          <w:rFonts w:cs="Arial"/>
          <w:lang w:val="uk-UA"/>
        </w:rPr>
        <w:t>аналізу</w:t>
      </w:r>
      <w:r w:rsidR="006621E1" w:rsidRPr="004D180D">
        <w:rPr>
          <w:rFonts w:cs="Arial"/>
          <w:lang w:val="uk-UA"/>
        </w:rPr>
        <w:t xml:space="preserve"> </w:t>
      </w:r>
      <w:r w:rsidRPr="004D180D">
        <w:rPr>
          <w:rFonts w:cs="Arial"/>
          <w:lang w:val="uk-UA"/>
        </w:rPr>
        <w:t>є</w:t>
      </w:r>
      <w:r w:rsidR="006621E1" w:rsidRPr="004D180D">
        <w:rPr>
          <w:rFonts w:cs="Arial"/>
          <w:lang w:val="uk-UA"/>
        </w:rPr>
        <w:t xml:space="preserve"> </w:t>
      </w:r>
      <w:r w:rsidRPr="004D180D">
        <w:rPr>
          <w:rFonts w:cs="Arial"/>
          <w:lang w:val="uk-UA"/>
        </w:rPr>
        <w:t>виявлення</w:t>
      </w:r>
      <w:r w:rsidR="006621E1" w:rsidRPr="004D180D">
        <w:rPr>
          <w:rFonts w:cs="Arial"/>
          <w:lang w:val="uk-UA"/>
        </w:rPr>
        <w:t xml:space="preserve"> </w:t>
      </w:r>
      <w:r w:rsidRPr="004D180D">
        <w:rPr>
          <w:rFonts w:cs="Arial"/>
          <w:lang w:val="uk-UA"/>
        </w:rPr>
        <w:t>сильних</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слабких</w:t>
      </w:r>
      <w:r w:rsidR="006621E1" w:rsidRPr="004D180D">
        <w:rPr>
          <w:rFonts w:cs="Arial"/>
          <w:lang w:val="uk-UA"/>
        </w:rPr>
        <w:t xml:space="preserve"> </w:t>
      </w:r>
      <w:r w:rsidRPr="004D180D">
        <w:rPr>
          <w:rFonts w:cs="Arial"/>
          <w:lang w:val="uk-UA"/>
        </w:rPr>
        <w:t>сторін</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стратегічного</w:t>
      </w:r>
      <w:r w:rsidR="006621E1" w:rsidRPr="004D180D">
        <w:rPr>
          <w:rFonts w:cs="Arial"/>
          <w:lang w:val="uk-UA"/>
        </w:rPr>
        <w:t xml:space="preserve"> </w:t>
      </w:r>
      <w:r w:rsidRPr="004D180D">
        <w:rPr>
          <w:rFonts w:cs="Arial"/>
          <w:lang w:val="uk-UA"/>
        </w:rPr>
        <w:t>планування.</w:t>
      </w:r>
      <w:r w:rsidR="006621E1" w:rsidRPr="004D180D">
        <w:rPr>
          <w:rFonts w:cs="Arial"/>
          <w:lang w:val="uk-UA"/>
        </w:rPr>
        <w:t xml:space="preserve"> </w:t>
      </w:r>
    </w:p>
    <w:p w:rsidR="001007C7" w:rsidRPr="004D180D" w:rsidRDefault="001007C7" w:rsidP="004D180D">
      <w:pPr>
        <w:pStyle w:val="a3"/>
        <w:spacing w:line="360" w:lineRule="auto"/>
        <w:ind w:firstLine="709"/>
        <w:jc w:val="both"/>
        <w:rPr>
          <w:rFonts w:cs="Arial"/>
          <w:lang w:val="uk-UA"/>
        </w:rPr>
      </w:pPr>
      <w:r w:rsidRPr="004D180D">
        <w:rPr>
          <w:rFonts w:cs="Arial"/>
          <w:lang w:val="uk-UA"/>
        </w:rPr>
        <w:t>Сильна</w:t>
      </w:r>
      <w:r w:rsidR="006621E1" w:rsidRPr="004D180D">
        <w:rPr>
          <w:rFonts w:cs="Arial"/>
          <w:lang w:val="uk-UA"/>
        </w:rPr>
        <w:t xml:space="preserve"> </w:t>
      </w:r>
      <w:r w:rsidRPr="004D180D">
        <w:rPr>
          <w:rFonts w:cs="Arial"/>
          <w:lang w:val="uk-UA"/>
        </w:rPr>
        <w:t>сторона</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це</w:t>
      </w:r>
      <w:r w:rsidR="006621E1" w:rsidRPr="004D180D">
        <w:rPr>
          <w:rFonts w:cs="Arial"/>
          <w:lang w:val="uk-UA"/>
        </w:rPr>
        <w:t xml:space="preserve"> </w:t>
      </w:r>
      <w:r w:rsidRPr="004D180D">
        <w:rPr>
          <w:rFonts w:cs="Arial"/>
          <w:lang w:val="uk-UA"/>
        </w:rPr>
        <w:t>позитивні</w:t>
      </w:r>
      <w:r w:rsidR="006621E1" w:rsidRPr="004D180D">
        <w:rPr>
          <w:rFonts w:cs="Arial"/>
          <w:lang w:val="uk-UA"/>
        </w:rPr>
        <w:t xml:space="preserve"> </w:t>
      </w:r>
      <w:r w:rsidRPr="004D180D">
        <w:rPr>
          <w:rFonts w:cs="Arial"/>
          <w:lang w:val="uk-UA"/>
        </w:rPr>
        <w:t>внутрішні</w:t>
      </w:r>
      <w:r w:rsidR="006621E1" w:rsidRPr="004D180D">
        <w:rPr>
          <w:rFonts w:cs="Arial"/>
          <w:lang w:val="uk-UA"/>
        </w:rPr>
        <w:t xml:space="preserve"> </w:t>
      </w:r>
      <w:r w:rsidRPr="004D180D">
        <w:rPr>
          <w:rFonts w:cs="Arial"/>
          <w:lang w:val="uk-UA"/>
        </w:rPr>
        <w:t>характеристики</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можуть</w:t>
      </w:r>
      <w:r w:rsidR="006621E1" w:rsidRPr="004D180D">
        <w:rPr>
          <w:rFonts w:cs="Arial"/>
          <w:lang w:val="uk-UA"/>
        </w:rPr>
        <w:t xml:space="preserve"> </w:t>
      </w:r>
      <w:r w:rsidRPr="004D180D">
        <w:rPr>
          <w:rFonts w:cs="Arial"/>
          <w:lang w:val="uk-UA"/>
        </w:rPr>
        <w:t>бути</w:t>
      </w:r>
      <w:r w:rsidR="006621E1" w:rsidRPr="004D180D">
        <w:rPr>
          <w:rFonts w:cs="Arial"/>
          <w:lang w:val="uk-UA"/>
        </w:rPr>
        <w:t xml:space="preserve"> </w:t>
      </w:r>
      <w:r w:rsidRPr="004D180D">
        <w:rPr>
          <w:rFonts w:cs="Arial"/>
          <w:lang w:val="uk-UA"/>
        </w:rPr>
        <w:t>використані</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досягнення</w:t>
      </w:r>
      <w:r w:rsidR="006621E1" w:rsidRPr="004D180D">
        <w:rPr>
          <w:rFonts w:cs="Arial"/>
          <w:lang w:val="uk-UA"/>
        </w:rPr>
        <w:t xml:space="preserve"> </w:t>
      </w:r>
      <w:r w:rsidRPr="004D180D">
        <w:rPr>
          <w:rFonts w:cs="Arial"/>
          <w:lang w:val="uk-UA"/>
        </w:rPr>
        <w:t>цілей.</w:t>
      </w:r>
    </w:p>
    <w:p w:rsidR="001007C7" w:rsidRPr="004D180D" w:rsidRDefault="001007C7" w:rsidP="004D180D">
      <w:pPr>
        <w:pStyle w:val="a3"/>
        <w:spacing w:line="360" w:lineRule="auto"/>
        <w:ind w:firstLine="709"/>
        <w:jc w:val="both"/>
        <w:rPr>
          <w:rFonts w:cs="Arial"/>
          <w:lang w:val="uk-UA"/>
        </w:rPr>
      </w:pPr>
      <w:r w:rsidRPr="004D180D">
        <w:rPr>
          <w:rFonts w:cs="Arial"/>
          <w:lang w:val="uk-UA"/>
        </w:rPr>
        <w:t>Слабка</w:t>
      </w:r>
      <w:r w:rsidR="006621E1" w:rsidRPr="004D180D">
        <w:rPr>
          <w:rFonts w:cs="Arial"/>
          <w:lang w:val="uk-UA"/>
        </w:rPr>
        <w:t xml:space="preserve"> </w:t>
      </w:r>
      <w:r w:rsidRPr="004D180D">
        <w:rPr>
          <w:rFonts w:cs="Arial"/>
          <w:lang w:val="uk-UA"/>
        </w:rPr>
        <w:t>сторона</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внутрішні</w:t>
      </w:r>
      <w:r w:rsidR="006621E1" w:rsidRPr="004D180D">
        <w:rPr>
          <w:rFonts w:cs="Arial"/>
          <w:lang w:val="uk-UA"/>
        </w:rPr>
        <w:t xml:space="preserve"> </w:t>
      </w:r>
      <w:r w:rsidRPr="004D180D">
        <w:rPr>
          <w:rFonts w:cs="Arial"/>
          <w:lang w:val="uk-UA"/>
        </w:rPr>
        <w:t>характеристики,</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негативно</w:t>
      </w:r>
      <w:r w:rsidR="006621E1" w:rsidRPr="004D180D">
        <w:rPr>
          <w:rFonts w:cs="Arial"/>
          <w:lang w:val="uk-UA"/>
        </w:rPr>
        <w:t xml:space="preserve"> </w:t>
      </w:r>
      <w:r w:rsidRPr="004D180D">
        <w:rPr>
          <w:rFonts w:cs="Arial"/>
          <w:lang w:val="uk-UA"/>
        </w:rPr>
        <w:t>впливають</w:t>
      </w:r>
      <w:r w:rsidR="006621E1" w:rsidRPr="004D180D">
        <w:rPr>
          <w:rFonts w:cs="Arial"/>
          <w:lang w:val="uk-UA"/>
        </w:rPr>
        <w:t xml:space="preserve"> </w:t>
      </w:r>
      <w:r w:rsidRPr="004D180D">
        <w:rPr>
          <w:rFonts w:cs="Arial"/>
          <w:lang w:val="uk-UA"/>
        </w:rPr>
        <w:t>чи</w:t>
      </w:r>
      <w:r w:rsidR="006621E1" w:rsidRPr="004D180D">
        <w:rPr>
          <w:rFonts w:cs="Arial"/>
          <w:lang w:val="uk-UA"/>
        </w:rPr>
        <w:t xml:space="preserve"> </w:t>
      </w:r>
      <w:r w:rsidRPr="004D180D">
        <w:rPr>
          <w:rFonts w:cs="Arial"/>
          <w:lang w:val="uk-UA"/>
        </w:rPr>
        <w:t>організовують</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діяльність.</w:t>
      </w:r>
    </w:p>
    <w:p w:rsidR="001007C7" w:rsidRPr="004D180D" w:rsidRDefault="001007C7" w:rsidP="004D180D">
      <w:pPr>
        <w:pStyle w:val="a3"/>
        <w:spacing w:line="360" w:lineRule="auto"/>
        <w:ind w:firstLine="709"/>
        <w:jc w:val="both"/>
        <w:rPr>
          <w:rFonts w:cs="Arial"/>
          <w:lang w:val="uk-UA"/>
        </w:rPr>
      </w:pPr>
      <w:r w:rsidRPr="004D180D">
        <w:rPr>
          <w:rFonts w:cs="Arial"/>
          <w:lang w:val="uk-UA"/>
        </w:rPr>
        <w:t>У</w:t>
      </w:r>
      <w:r w:rsidR="006621E1" w:rsidRPr="004D180D">
        <w:rPr>
          <w:rFonts w:cs="Arial"/>
          <w:lang w:val="uk-UA"/>
        </w:rPr>
        <w:t xml:space="preserve"> </w:t>
      </w:r>
      <w:r w:rsidRPr="004D180D">
        <w:rPr>
          <w:rFonts w:cs="Arial"/>
          <w:lang w:val="uk-UA"/>
        </w:rPr>
        <w:t>ході</w:t>
      </w:r>
      <w:r w:rsidR="006621E1" w:rsidRPr="004D180D">
        <w:rPr>
          <w:rFonts w:cs="Arial"/>
          <w:lang w:val="uk-UA"/>
        </w:rPr>
        <w:t xml:space="preserve"> </w:t>
      </w:r>
      <w:r w:rsidRPr="004D180D">
        <w:rPr>
          <w:rFonts w:cs="Arial"/>
          <w:lang w:val="uk-UA"/>
        </w:rPr>
        <w:t>аналізу</w:t>
      </w:r>
      <w:r w:rsidR="006621E1" w:rsidRPr="004D180D">
        <w:rPr>
          <w:rFonts w:cs="Arial"/>
          <w:lang w:val="uk-UA"/>
        </w:rPr>
        <w:t xml:space="preserve"> </w:t>
      </w:r>
      <w:r w:rsidRPr="004D180D">
        <w:rPr>
          <w:rFonts w:cs="Arial"/>
          <w:lang w:val="uk-UA"/>
        </w:rPr>
        <w:t>внутрішнього</w:t>
      </w:r>
      <w:r w:rsidR="006621E1" w:rsidRPr="004D180D">
        <w:rPr>
          <w:rFonts w:cs="Arial"/>
          <w:lang w:val="uk-UA"/>
        </w:rPr>
        <w:t xml:space="preserve"> </w:t>
      </w:r>
      <w:r w:rsidRPr="004D180D">
        <w:rPr>
          <w:rFonts w:cs="Arial"/>
          <w:lang w:val="uk-UA"/>
        </w:rPr>
        <w:t>середовища</w:t>
      </w:r>
      <w:r w:rsidR="006621E1" w:rsidRPr="004D180D">
        <w:rPr>
          <w:rFonts w:cs="Arial"/>
          <w:lang w:val="uk-UA"/>
        </w:rPr>
        <w:t xml:space="preserve"> </w:t>
      </w:r>
      <w:r w:rsidRPr="004D180D">
        <w:rPr>
          <w:rFonts w:cs="Arial"/>
          <w:lang w:val="uk-UA"/>
        </w:rPr>
        <w:t>оцінюються</w:t>
      </w:r>
      <w:r w:rsidR="006621E1" w:rsidRPr="004D180D">
        <w:rPr>
          <w:rFonts w:cs="Arial"/>
          <w:lang w:val="uk-UA"/>
        </w:rPr>
        <w:t xml:space="preserve"> </w:t>
      </w:r>
      <w:r w:rsidRPr="004D180D">
        <w:rPr>
          <w:rFonts w:cs="Arial"/>
          <w:lang w:val="uk-UA"/>
        </w:rPr>
        <w:t>організаційна</w:t>
      </w:r>
      <w:r w:rsidR="006621E1" w:rsidRPr="004D180D">
        <w:rPr>
          <w:rFonts w:cs="Arial"/>
          <w:lang w:val="uk-UA"/>
        </w:rPr>
        <w:t xml:space="preserve"> </w:t>
      </w:r>
      <w:r w:rsidRPr="004D180D">
        <w:rPr>
          <w:rFonts w:cs="Arial"/>
          <w:lang w:val="uk-UA"/>
        </w:rPr>
        <w:t>структура,</w:t>
      </w:r>
      <w:r w:rsidR="006621E1" w:rsidRPr="004D180D">
        <w:rPr>
          <w:rFonts w:cs="Arial"/>
          <w:lang w:val="uk-UA"/>
        </w:rPr>
        <w:t xml:space="preserve"> </w:t>
      </w:r>
      <w:r w:rsidRPr="004D180D">
        <w:rPr>
          <w:rFonts w:cs="Arial"/>
          <w:lang w:val="uk-UA"/>
        </w:rPr>
        <w:t>компетентність</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якість</w:t>
      </w:r>
      <w:r w:rsidR="006621E1" w:rsidRPr="004D180D">
        <w:rPr>
          <w:rFonts w:cs="Arial"/>
          <w:lang w:val="uk-UA"/>
        </w:rPr>
        <w:t xml:space="preserve"> </w:t>
      </w:r>
      <w:r w:rsidRPr="004D180D">
        <w:rPr>
          <w:rFonts w:cs="Arial"/>
          <w:lang w:val="uk-UA"/>
        </w:rPr>
        <w:t>менеджменту,</w:t>
      </w:r>
      <w:r w:rsidR="006621E1" w:rsidRPr="004D180D">
        <w:rPr>
          <w:rFonts w:cs="Arial"/>
          <w:lang w:val="uk-UA"/>
        </w:rPr>
        <w:t xml:space="preserve"> </w:t>
      </w:r>
      <w:r w:rsidRPr="004D180D">
        <w:rPr>
          <w:rFonts w:cs="Arial"/>
          <w:lang w:val="uk-UA"/>
        </w:rPr>
        <w:t>характеристики</w:t>
      </w:r>
      <w:r w:rsidR="006621E1" w:rsidRPr="004D180D">
        <w:rPr>
          <w:rFonts w:cs="Arial"/>
          <w:lang w:val="uk-UA"/>
        </w:rPr>
        <w:t xml:space="preserve"> </w:t>
      </w:r>
      <w:r w:rsidRPr="004D180D">
        <w:rPr>
          <w:rFonts w:cs="Arial"/>
          <w:lang w:val="uk-UA"/>
        </w:rPr>
        <w:t>людських</w:t>
      </w:r>
      <w:r w:rsidR="006621E1" w:rsidRPr="004D180D">
        <w:rPr>
          <w:rFonts w:cs="Arial"/>
          <w:lang w:val="uk-UA"/>
        </w:rPr>
        <w:t xml:space="preserve"> </w:t>
      </w:r>
      <w:r w:rsidRPr="004D180D">
        <w:rPr>
          <w:rFonts w:cs="Arial"/>
          <w:lang w:val="uk-UA"/>
        </w:rPr>
        <w:t>ресурсів.</w:t>
      </w:r>
      <w:r w:rsidR="006621E1" w:rsidRPr="004D180D">
        <w:rPr>
          <w:rFonts w:cs="Arial"/>
          <w:lang w:val="uk-UA"/>
        </w:rPr>
        <w:t xml:space="preserve"> </w:t>
      </w:r>
    </w:p>
    <w:p w:rsidR="001007C7" w:rsidRPr="004D180D" w:rsidRDefault="001007C7" w:rsidP="004D180D">
      <w:pPr>
        <w:pStyle w:val="a3"/>
        <w:spacing w:line="360" w:lineRule="auto"/>
        <w:ind w:firstLine="709"/>
        <w:jc w:val="both"/>
        <w:rPr>
          <w:rFonts w:cs="Arial"/>
          <w:lang w:val="uk-UA"/>
        </w:rPr>
      </w:pPr>
      <w:r w:rsidRPr="004D180D">
        <w:rPr>
          <w:rFonts w:cs="Arial"/>
          <w:lang w:val="uk-UA"/>
        </w:rPr>
        <w:t>Отримані</w:t>
      </w:r>
      <w:r w:rsidR="006621E1" w:rsidRPr="004D180D">
        <w:rPr>
          <w:rFonts w:cs="Arial"/>
          <w:lang w:val="uk-UA"/>
        </w:rPr>
        <w:t xml:space="preserve"> </w:t>
      </w:r>
      <w:r w:rsidRPr="004D180D">
        <w:rPr>
          <w:rFonts w:cs="Arial"/>
          <w:lang w:val="uk-UA"/>
        </w:rPr>
        <w:t>дані</w:t>
      </w:r>
      <w:r w:rsidR="006621E1" w:rsidRPr="004D180D">
        <w:rPr>
          <w:rFonts w:cs="Arial"/>
          <w:lang w:val="uk-UA"/>
        </w:rPr>
        <w:t xml:space="preserve"> </w:t>
      </w:r>
      <w:r w:rsidRPr="004D180D">
        <w:rPr>
          <w:rFonts w:cs="Arial"/>
          <w:lang w:val="uk-UA"/>
        </w:rPr>
        <w:t>дозволяють</w:t>
      </w:r>
      <w:r w:rsidR="006621E1" w:rsidRPr="004D180D">
        <w:rPr>
          <w:rFonts w:cs="Arial"/>
          <w:lang w:val="uk-UA"/>
        </w:rPr>
        <w:t xml:space="preserve"> </w:t>
      </w:r>
      <w:r w:rsidRPr="004D180D">
        <w:rPr>
          <w:rFonts w:cs="Arial"/>
          <w:lang w:val="uk-UA"/>
        </w:rPr>
        <w:t>зіставити</w:t>
      </w:r>
      <w:r w:rsidR="006621E1" w:rsidRPr="004D180D">
        <w:rPr>
          <w:rFonts w:cs="Arial"/>
          <w:lang w:val="uk-UA"/>
        </w:rPr>
        <w:t xml:space="preserve"> </w:t>
      </w:r>
      <w:r w:rsidRPr="004D180D">
        <w:rPr>
          <w:rFonts w:cs="Arial"/>
          <w:lang w:val="uk-UA"/>
        </w:rPr>
        <w:t>сильні</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слабкі</w:t>
      </w:r>
      <w:r w:rsidR="006621E1" w:rsidRPr="004D180D">
        <w:rPr>
          <w:rFonts w:cs="Arial"/>
          <w:lang w:val="uk-UA"/>
        </w:rPr>
        <w:t xml:space="preserve"> </w:t>
      </w:r>
      <w:r w:rsidRPr="004D180D">
        <w:rPr>
          <w:rFonts w:cs="Arial"/>
          <w:lang w:val="uk-UA"/>
        </w:rPr>
        <w:t>сторони</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достоїнствами</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недоліками</w:t>
      </w:r>
      <w:r w:rsidR="006621E1" w:rsidRPr="004D180D">
        <w:rPr>
          <w:rFonts w:cs="Arial"/>
          <w:lang w:val="uk-UA"/>
        </w:rPr>
        <w:t xml:space="preserve"> </w:t>
      </w:r>
      <w:r w:rsidRPr="004D180D">
        <w:rPr>
          <w:rFonts w:cs="Arial"/>
          <w:lang w:val="uk-UA"/>
        </w:rPr>
        <w:t>конкурентів.</w:t>
      </w:r>
    </w:p>
    <w:p w:rsidR="001007C7" w:rsidRPr="004D180D" w:rsidRDefault="001007C7" w:rsidP="004D180D">
      <w:pPr>
        <w:pStyle w:val="a3"/>
        <w:spacing w:line="360" w:lineRule="auto"/>
        <w:ind w:firstLine="709"/>
        <w:jc w:val="both"/>
        <w:rPr>
          <w:rFonts w:cs="Arial"/>
          <w:lang w:val="uk-UA"/>
        </w:rPr>
      </w:pPr>
    </w:p>
    <w:p w:rsidR="001007C7" w:rsidRPr="004D180D" w:rsidRDefault="001007C7" w:rsidP="004D180D">
      <w:pPr>
        <w:pStyle w:val="a3"/>
        <w:spacing w:line="360" w:lineRule="auto"/>
        <w:ind w:firstLine="709"/>
        <w:rPr>
          <w:rFonts w:cs="Arial"/>
          <w:b/>
          <w:bCs/>
          <w:lang w:val="uk-UA"/>
        </w:rPr>
      </w:pPr>
      <w:r w:rsidRPr="004D180D">
        <w:rPr>
          <w:rFonts w:cs="Arial"/>
          <w:b/>
          <w:bCs/>
          <w:lang w:val="uk-UA"/>
        </w:rPr>
        <w:t>8.3.</w:t>
      </w:r>
      <w:r w:rsidR="006621E1" w:rsidRPr="004D180D">
        <w:rPr>
          <w:rFonts w:cs="Arial"/>
          <w:b/>
          <w:bCs/>
          <w:lang w:val="uk-UA"/>
        </w:rPr>
        <w:t xml:space="preserve"> </w:t>
      </w:r>
      <w:r w:rsidRPr="004D180D">
        <w:rPr>
          <w:rFonts w:cs="Arial"/>
          <w:b/>
          <w:bCs/>
          <w:lang w:val="uk-UA"/>
        </w:rPr>
        <w:t>Формулювання</w:t>
      </w:r>
      <w:r w:rsidR="006621E1" w:rsidRPr="004D180D">
        <w:rPr>
          <w:rFonts w:cs="Arial"/>
          <w:b/>
          <w:bCs/>
          <w:lang w:val="uk-UA"/>
        </w:rPr>
        <w:t xml:space="preserve"> </w:t>
      </w:r>
      <w:r w:rsidRPr="004D180D">
        <w:rPr>
          <w:rFonts w:cs="Arial"/>
          <w:b/>
          <w:bCs/>
          <w:lang w:val="uk-UA"/>
        </w:rPr>
        <w:t>стратегій</w:t>
      </w:r>
    </w:p>
    <w:p w:rsidR="001007C7" w:rsidRPr="004D180D" w:rsidRDefault="001007C7" w:rsidP="004D180D">
      <w:pPr>
        <w:pStyle w:val="a3"/>
        <w:spacing w:line="360" w:lineRule="auto"/>
        <w:ind w:firstLine="709"/>
        <w:jc w:val="both"/>
        <w:rPr>
          <w:rFonts w:cs="Arial"/>
          <w:bCs/>
          <w:lang w:val="uk-UA"/>
        </w:rPr>
      </w:pPr>
    </w:p>
    <w:p w:rsidR="001007C7" w:rsidRPr="004D180D" w:rsidRDefault="001007C7" w:rsidP="004D180D">
      <w:pPr>
        <w:pStyle w:val="a3"/>
        <w:spacing w:line="360" w:lineRule="auto"/>
        <w:ind w:firstLine="709"/>
        <w:jc w:val="both"/>
        <w:rPr>
          <w:rFonts w:cs="Arial"/>
          <w:lang w:val="uk-UA"/>
        </w:rPr>
      </w:pPr>
      <w:r w:rsidRPr="004D180D">
        <w:rPr>
          <w:rFonts w:cs="Arial"/>
          <w:lang w:val="uk-UA"/>
        </w:rPr>
        <w:t>У</w:t>
      </w:r>
      <w:r w:rsidR="006621E1" w:rsidRPr="004D180D">
        <w:rPr>
          <w:rFonts w:cs="Arial"/>
          <w:lang w:val="uk-UA"/>
        </w:rPr>
        <w:t xml:space="preserve"> </w:t>
      </w:r>
      <w:r w:rsidRPr="004D180D">
        <w:rPr>
          <w:rFonts w:cs="Arial"/>
          <w:lang w:val="uk-UA"/>
        </w:rPr>
        <w:t>результаті</w:t>
      </w:r>
      <w:r w:rsidR="006621E1" w:rsidRPr="004D180D">
        <w:rPr>
          <w:rFonts w:cs="Arial"/>
          <w:lang w:val="uk-UA"/>
        </w:rPr>
        <w:t xml:space="preserve"> </w:t>
      </w:r>
      <w:r w:rsidRPr="004D180D">
        <w:rPr>
          <w:rFonts w:cs="Arial"/>
          <w:lang w:val="uk-UA"/>
        </w:rPr>
        <w:t>досліджень</w:t>
      </w:r>
      <w:r w:rsidR="006621E1" w:rsidRPr="004D180D">
        <w:rPr>
          <w:rFonts w:cs="Arial"/>
          <w:lang w:val="uk-UA"/>
        </w:rPr>
        <w:t xml:space="preserve"> </w:t>
      </w:r>
      <w:r w:rsidRPr="004D180D">
        <w:rPr>
          <w:rFonts w:cs="Arial"/>
          <w:lang w:val="uk-UA"/>
        </w:rPr>
        <w:t>визначена</w:t>
      </w:r>
      <w:r w:rsidR="006621E1" w:rsidRPr="004D180D">
        <w:rPr>
          <w:rFonts w:cs="Arial"/>
          <w:lang w:val="uk-UA"/>
        </w:rPr>
        <w:t xml:space="preserve"> </w:t>
      </w:r>
      <w:r w:rsidRPr="004D180D">
        <w:rPr>
          <w:rFonts w:cs="Arial"/>
          <w:lang w:val="uk-UA"/>
        </w:rPr>
        <w:t>місія</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сформульовані</w:t>
      </w:r>
      <w:r w:rsidR="006621E1" w:rsidRPr="004D180D">
        <w:rPr>
          <w:rFonts w:cs="Arial"/>
          <w:lang w:val="uk-UA"/>
        </w:rPr>
        <w:t xml:space="preserve"> </w:t>
      </w:r>
      <w:r w:rsidRPr="004D180D">
        <w:rPr>
          <w:rFonts w:cs="Arial"/>
          <w:lang w:val="uk-UA"/>
        </w:rPr>
        <w:t>цілі,</w:t>
      </w:r>
      <w:r w:rsidR="006621E1" w:rsidRPr="004D180D">
        <w:rPr>
          <w:rFonts w:cs="Arial"/>
          <w:lang w:val="uk-UA"/>
        </w:rPr>
        <w:t xml:space="preserve"> </w:t>
      </w:r>
      <w:r w:rsidRPr="004D180D">
        <w:rPr>
          <w:rFonts w:cs="Arial"/>
          <w:lang w:val="uk-UA"/>
        </w:rPr>
        <w:t>систематизовані</w:t>
      </w:r>
      <w:r w:rsidR="006621E1" w:rsidRPr="004D180D">
        <w:rPr>
          <w:rFonts w:cs="Arial"/>
          <w:lang w:val="uk-UA"/>
        </w:rPr>
        <w:t xml:space="preserve"> </w:t>
      </w:r>
      <w:r w:rsidRPr="004D180D">
        <w:rPr>
          <w:rFonts w:cs="Arial"/>
          <w:lang w:val="uk-UA"/>
        </w:rPr>
        <w:t>матеріали</w:t>
      </w:r>
      <w:r w:rsidR="006621E1" w:rsidRPr="004D180D">
        <w:rPr>
          <w:rFonts w:cs="Arial"/>
          <w:lang w:val="uk-UA"/>
        </w:rPr>
        <w:t xml:space="preserve"> </w:t>
      </w:r>
      <w:r w:rsidRPr="004D180D">
        <w:rPr>
          <w:rFonts w:cs="Arial"/>
          <w:lang w:val="uk-UA"/>
        </w:rPr>
        <w:t>по</w:t>
      </w:r>
      <w:r w:rsidR="006621E1" w:rsidRPr="004D180D">
        <w:rPr>
          <w:rFonts w:cs="Arial"/>
          <w:lang w:val="uk-UA"/>
        </w:rPr>
        <w:t xml:space="preserve"> </w:t>
      </w:r>
      <w:r w:rsidRPr="004D180D">
        <w:rPr>
          <w:rFonts w:cs="Arial"/>
          <w:lang w:val="uk-UA"/>
        </w:rPr>
        <w:t>аналізу</w:t>
      </w:r>
      <w:r w:rsidR="006621E1" w:rsidRPr="004D180D">
        <w:rPr>
          <w:rFonts w:cs="Arial"/>
          <w:lang w:val="uk-UA"/>
        </w:rPr>
        <w:t xml:space="preserve"> </w:t>
      </w:r>
      <w:r w:rsidRPr="004D180D">
        <w:rPr>
          <w:rFonts w:cs="Arial"/>
          <w:lang w:val="uk-UA"/>
        </w:rPr>
        <w:t>впливу</w:t>
      </w:r>
      <w:r w:rsidR="006621E1" w:rsidRPr="004D180D">
        <w:rPr>
          <w:rFonts w:cs="Arial"/>
          <w:lang w:val="uk-UA"/>
        </w:rPr>
        <w:t xml:space="preserve"> </w:t>
      </w:r>
      <w:r w:rsidRPr="004D180D">
        <w:rPr>
          <w:rFonts w:cs="Arial"/>
          <w:lang w:val="uk-UA"/>
        </w:rPr>
        <w:t>зовнішніх</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внутрішніх</w:t>
      </w:r>
      <w:r w:rsidR="006621E1" w:rsidRPr="004D180D">
        <w:rPr>
          <w:rFonts w:cs="Arial"/>
          <w:lang w:val="uk-UA"/>
        </w:rPr>
        <w:t xml:space="preserve"> </w:t>
      </w:r>
      <w:r w:rsidRPr="004D180D">
        <w:rPr>
          <w:rFonts w:cs="Arial"/>
          <w:lang w:val="uk-UA"/>
        </w:rPr>
        <w:lastRenderedPageBreak/>
        <w:t>факторів.</w:t>
      </w:r>
      <w:r w:rsidR="006621E1" w:rsidRPr="004D180D">
        <w:rPr>
          <w:rFonts w:cs="Arial"/>
          <w:lang w:val="uk-UA"/>
        </w:rPr>
        <w:t xml:space="preserve"> </w:t>
      </w:r>
      <w:r w:rsidRPr="004D180D">
        <w:rPr>
          <w:rFonts w:cs="Arial"/>
          <w:lang w:val="uk-UA"/>
        </w:rPr>
        <w:t>Цього</w:t>
      </w:r>
      <w:r w:rsidR="006621E1" w:rsidRPr="004D180D">
        <w:rPr>
          <w:rFonts w:cs="Arial"/>
          <w:lang w:val="uk-UA"/>
        </w:rPr>
        <w:t xml:space="preserve"> </w:t>
      </w:r>
      <w:r w:rsidRPr="004D180D">
        <w:rPr>
          <w:rFonts w:cs="Arial"/>
          <w:lang w:val="uk-UA"/>
        </w:rPr>
        <w:t>досить</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формулювання</w:t>
      </w:r>
      <w:r w:rsidR="006621E1" w:rsidRPr="004D180D">
        <w:rPr>
          <w:rFonts w:cs="Arial"/>
          <w:lang w:val="uk-UA"/>
        </w:rPr>
        <w:t xml:space="preserve"> </w:t>
      </w:r>
      <w:r w:rsidRPr="004D180D">
        <w:rPr>
          <w:rFonts w:cs="Arial"/>
          <w:lang w:val="uk-UA"/>
        </w:rPr>
        <w:t>стратегій,</w:t>
      </w:r>
      <w:r w:rsidR="006621E1" w:rsidRPr="004D180D">
        <w:rPr>
          <w:rFonts w:cs="Arial"/>
          <w:lang w:val="uk-UA"/>
        </w:rPr>
        <w:t xml:space="preserve"> </w:t>
      </w:r>
      <w:r w:rsidRPr="004D180D">
        <w:rPr>
          <w:rFonts w:cs="Arial"/>
          <w:lang w:val="uk-UA"/>
        </w:rPr>
        <w:t>їх</w:t>
      </w:r>
      <w:r w:rsidR="006621E1" w:rsidRPr="004D180D">
        <w:rPr>
          <w:rFonts w:cs="Arial"/>
          <w:lang w:val="uk-UA"/>
        </w:rPr>
        <w:t xml:space="preserve"> </w:t>
      </w:r>
      <w:r w:rsidRPr="004D180D">
        <w:rPr>
          <w:rFonts w:cs="Arial"/>
          <w:lang w:val="uk-UA"/>
        </w:rPr>
        <w:t>завжди</w:t>
      </w:r>
      <w:r w:rsidR="006621E1" w:rsidRPr="004D180D">
        <w:rPr>
          <w:rFonts w:cs="Arial"/>
          <w:lang w:val="uk-UA"/>
        </w:rPr>
        <w:t xml:space="preserve"> </w:t>
      </w:r>
      <w:r w:rsidRPr="004D180D">
        <w:rPr>
          <w:rFonts w:cs="Arial"/>
          <w:lang w:val="uk-UA"/>
        </w:rPr>
        <w:t>буде</w:t>
      </w:r>
      <w:r w:rsidR="006621E1" w:rsidRPr="004D180D">
        <w:rPr>
          <w:rFonts w:cs="Arial"/>
          <w:lang w:val="uk-UA"/>
        </w:rPr>
        <w:t xml:space="preserve"> </w:t>
      </w:r>
      <w:r w:rsidRPr="004D180D">
        <w:rPr>
          <w:rFonts w:cs="Arial"/>
          <w:lang w:val="uk-UA"/>
        </w:rPr>
        <w:t>декілька,</w:t>
      </w:r>
      <w:r w:rsidR="006621E1" w:rsidRPr="004D180D">
        <w:rPr>
          <w:rFonts w:cs="Arial"/>
          <w:lang w:val="uk-UA"/>
        </w:rPr>
        <w:t xml:space="preserve"> </w:t>
      </w:r>
      <w:r w:rsidRPr="004D180D">
        <w:rPr>
          <w:rFonts w:cs="Arial"/>
          <w:lang w:val="uk-UA"/>
        </w:rPr>
        <w:t>тому</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наявна</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розпорядженні</w:t>
      </w:r>
      <w:r w:rsidR="006621E1" w:rsidRPr="004D180D">
        <w:rPr>
          <w:rFonts w:cs="Arial"/>
          <w:lang w:val="uk-UA"/>
        </w:rPr>
        <w:t xml:space="preserve"> </w:t>
      </w:r>
      <w:r w:rsidRPr="004D180D">
        <w:rPr>
          <w:rFonts w:cs="Arial"/>
          <w:lang w:val="uk-UA"/>
        </w:rPr>
        <w:t>керівництва</w:t>
      </w:r>
      <w:r w:rsidR="006621E1" w:rsidRPr="004D180D">
        <w:rPr>
          <w:rFonts w:cs="Arial"/>
          <w:lang w:val="uk-UA"/>
        </w:rPr>
        <w:t xml:space="preserve"> </w:t>
      </w:r>
      <w:r w:rsidRPr="004D180D">
        <w:rPr>
          <w:rFonts w:cs="Arial"/>
          <w:lang w:val="uk-UA"/>
        </w:rPr>
        <w:t>інформація</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силу</w:t>
      </w:r>
      <w:r w:rsidR="006621E1" w:rsidRPr="004D180D">
        <w:rPr>
          <w:rFonts w:cs="Arial"/>
          <w:lang w:val="uk-UA"/>
        </w:rPr>
        <w:t xml:space="preserve"> </w:t>
      </w:r>
      <w:r w:rsidRPr="004D180D">
        <w:rPr>
          <w:rFonts w:cs="Arial"/>
          <w:lang w:val="uk-UA"/>
        </w:rPr>
        <w:t>відомих</w:t>
      </w:r>
      <w:r w:rsidR="006621E1" w:rsidRPr="004D180D">
        <w:rPr>
          <w:rFonts w:cs="Arial"/>
          <w:lang w:val="uk-UA"/>
        </w:rPr>
        <w:t xml:space="preserve"> </w:t>
      </w:r>
      <w:r w:rsidRPr="004D180D">
        <w:rPr>
          <w:rFonts w:cs="Arial"/>
          <w:lang w:val="uk-UA"/>
        </w:rPr>
        <w:t>причин</w:t>
      </w:r>
      <w:r w:rsidR="006621E1" w:rsidRPr="004D180D">
        <w:rPr>
          <w:rFonts w:cs="Arial"/>
          <w:lang w:val="uk-UA"/>
        </w:rPr>
        <w:t xml:space="preserve"> </w:t>
      </w:r>
      <w:r w:rsidRPr="004D180D">
        <w:rPr>
          <w:rFonts w:cs="Arial"/>
          <w:lang w:val="uk-UA"/>
        </w:rPr>
        <w:t>неоднозначна</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не</w:t>
      </w:r>
      <w:r w:rsidR="006621E1" w:rsidRPr="004D180D">
        <w:rPr>
          <w:rFonts w:cs="Arial"/>
          <w:lang w:val="uk-UA"/>
        </w:rPr>
        <w:t xml:space="preserve"> </w:t>
      </w:r>
      <w:r w:rsidRPr="004D180D">
        <w:rPr>
          <w:rFonts w:cs="Arial"/>
          <w:lang w:val="uk-UA"/>
        </w:rPr>
        <w:t>достатньо</w:t>
      </w:r>
      <w:r w:rsidR="006621E1" w:rsidRPr="004D180D">
        <w:rPr>
          <w:rFonts w:cs="Arial"/>
          <w:lang w:val="uk-UA"/>
        </w:rPr>
        <w:t xml:space="preserve"> </w:t>
      </w:r>
      <w:r w:rsidRPr="004D180D">
        <w:rPr>
          <w:rFonts w:cs="Arial"/>
          <w:lang w:val="uk-UA"/>
        </w:rPr>
        <w:t>визначена.</w:t>
      </w:r>
      <w:r w:rsidR="006621E1" w:rsidRPr="004D180D">
        <w:rPr>
          <w:rFonts w:cs="Arial"/>
          <w:lang w:val="uk-UA"/>
        </w:rPr>
        <w:t xml:space="preserve"> </w:t>
      </w:r>
      <w:r w:rsidRPr="004D180D">
        <w:rPr>
          <w:rFonts w:cs="Arial"/>
          <w:lang w:val="uk-UA"/>
        </w:rPr>
        <w:t>Поставлені</w:t>
      </w:r>
      <w:r w:rsidR="006621E1" w:rsidRPr="004D180D">
        <w:rPr>
          <w:rFonts w:cs="Arial"/>
          <w:lang w:val="uk-UA"/>
        </w:rPr>
        <w:t xml:space="preserve"> </w:t>
      </w:r>
      <w:r w:rsidRPr="004D180D">
        <w:rPr>
          <w:rFonts w:cs="Arial"/>
          <w:lang w:val="uk-UA"/>
        </w:rPr>
        <w:t>цілі</w:t>
      </w:r>
      <w:r w:rsidR="006621E1" w:rsidRPr="004D180D">
        <w:rPr>
          <w:rFonts w:cs="Arial"/>
          <w:lang w:val="uk-UA"/>
        </w:rPr>
        <w:t xml:space="preserve"> </w:t>
      </w:r>
      <w:r w:rsidRPr="004D180D">
        <w:rPr>
          <w:rFonts w:cs="Arial"/>
          <w:lang w:val="uk-UA"/>
        </w:rPr>
        <w:t>можна</w:t>
      </w:r>
      <w:r w:rsidR="006621E1" w:rsidRPr="004D180D">
        <w:rPr>
          <w:rFonts w:cs="Arial"/>
          <w:lang w:val="uk-UA"/>
        </w:rPr>
        <w:t xml:space="preserve"> </w:t>
      </w:r>
      <w:r w:rsidRPr="004D180D">
        <w:rPr>
          <w:rFonts w:cs="Arial"/>
          <w:lang w:val="uk-UA"/>
        </w:rPr>
        <w:t>досягти</w:t>
      </w:r>
      <w:r w:rsidR="006621E1" w:rsidRPr="004D180D">
        <w:rPr>
          <w:rFonts w:cs="Arial"/>
          <w:lang w:val="uk-UA"/>
        </w:rPr>
        <w:t xml:space="preserve"> </w:t>
      </w:r>
      <w:r w:rsidRPr="004D180D">
        <w:rPr>
          <w:rFonts w:cs="Arial"/>
          <w:lang w:val="uk-UA"/>
        </w:rPr>
        <w:t>різними</w:t>
      </w:r>
      <w:r w:rsidR="006621E1" w:rsidRPr="004D180D">
        <w:rPr>
          <w:rFonts w:cs="Arial"/>
          <w:lang w:val="uk-UA"/>
        </w:rPr>
        <w:t xml:space="preserve"> </w:t>
      </w:r>
      <w:r w:rsidRPr="004D180D">
        <w:rPr>
          <w:rFonts w:cs="Arial"/>
          <w:lang w:val="uk-UA"/>
        </w:rPr>
        <w:t>способами,</w:t>
      </w:r>
      <w:r w:rsidR="006621E1" w:rsidRPr="004D180D">
        <w:rPr>
          <w:rFonts w:cs="Arial"/>
          <w:lang w:val="uk-UA"/>
        </w:rPr>
        <w:t xml:space="preserve"> </w:t>
      </w:r>
      <w:r w:rsidRPr="004D180D">
        <w:rPr>
          <w:rFonts w:cs="Arial"/>
          <w:lang w:val="uk-UA"/>
        </w:rPr>
        <w:t>це</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є</w:t>
      </w:r>
      <w:r w:rsidR="006621E1" w:rsidRPr="004D180D">
        <w:rPr>
          <w:rFonts w:cs="Arial"/>
          <w:lang w:val="uk-UA"/>
        </w:rPr>
        <w:t xml:space="preserve"> </w:t>
      </w:r>
      <w:r w:rsidRPr="004D180D">
        <w:rPr>
          <w:rFonts w:cs="Arial"/>
          <w:lang w:val="uk-UA"/>
        </w:rPr>
        <w:t>стратегія</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спрощеному</w:t>
      </w:r>
      <w:r w:rsidR="006621E1" w:rsidRPr="004D180D">
        <w:rPr>
          <w:rFonts w:cs="Arial"/>
          <w:lang w:val="uk-UA"/>
        </w:rPr>
        <w:t xml:space="preserve"> </w:t>
      </w:r>
      <w:r w:rsidRPr="004D180D">
        <w:rPr>
          <w:rFonts w:cs="Arial"/>
          <w:lang w:val="uk-UA"/>
        </w:rPr>
        <w:t>розумінні.</w:t>
      </w:r>
      <w:r w:rsidR="006621E1" w:rsidRPr="004D180D">
        <w:rPr>
          <w:rFonts w:cs="Arial"/>
          <w:lang w:val="uk-UA"/>
        </w:rPr>
        <w:t xml:space="preserve"> </w:t>
      </w:r>
      <w:r w:rsidRPr="004D180D">
        <w:rPr>
          <w:rFonts w:cs="Arial"/>
          <w:lang w:val="uk-UA"/>
        </w:rPr>
        <w:t>Задачею</w:t>
      </w:r>
      <w:r w:rsidR="006621E1" w:rsidRPr="004D180D">
        <w:rPr>
          <w:rFonts w:cs="Arial"/>
          <w:lang w:val="uk-UA"/>
        </w:rPr>
        <w:t xml:space="preserve"> </w:t>
      </w:r>
      <w:r w:rsidRPr="004D180D">
        <w:rPr>
          <w:rFonts w:cs="Arial"/>
          <w:lang w:val="uk-UA"/>
        </w:rPr>
        <w:t>керівництва</w:t>
      </w:r>
      <w:r w:rsidR="006621E1" w:rsidRPr="004D180D">
        <w:rPr>
          <w:rFonts w:cs="Arial"/>
          <w:lang w:val="uk-UA"/>
        </w:rPr>
        <w:t xml:space="preserve"> </w:t>
      </w:r>
      <w:r w:rsidRPr="004D180D">
        <w:rPr>
          <w:rFonts w:cs="Arial"/>
          <w:lang w:val="uk-UA"/>
        </w:rPr>
        <w:t>є</w:t>
      </w:r>
      <w:r w:rsidR="006621E1" w:rsidRPr="004D180D">
        <w:rPr>
          <w:rFonts w:cs="Arial"/>
          <w:lang w:val="uk-UA"/>
        </w:rPr>
        <w:t xml:space="preserve"> </w:t>
      </w:r>
      <w:r w:rsidRPr="004D180D">
        <w:rPr>
          <w:rFonts w:cs="Arial"/>
          <w:lang w:val="uk-UA"/>
        </w:rPr>
        <w:t>формування</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вибір</w:t>
      </w:r>
      <w:r w:rsidR="006621E1" w:rsidRPr="004D180D">
        <w:rPr>
          <w:rFonts w:cs="Arial"/>
          <w:lang w:val="uk-UA"/>
        </w:rPr>
        <w:t xml:space="preserve"> </w:t>
      </w:r>
      <w:r w:rsidRPr="004D180D">
        <w:rPr>
          <w:rFonts w:cs="Arial"/>
          <w:lang w:val="uk-UA"/>
        </w:rPr>
        <w:t>оптимальної.</w:t>
      </w:r>
      <w:r w:rsidR="006621E1" w:rsidRPr="004D180D">
        <w:rPr>
          <w:rFonts w:cs="Arial"/>
          <w:lang w:val="uk-UA"/>
        </w:rPr>
        <w:t xml:space="preserve"> </w:t>
      </w:r>
      <w:r w:rsidRPr="004D180D">
        <w:rPr>
          <w:rFonts w:cs="Arial"/>
          <w:lang w:val="uk-UA"/>
        </w:rPr>
        <w:t>Це</w:t>
      </w:r>
      <w:r w:rsidR="006621E1" w:rsidRPr="004D180D">
        <w:rPr>
          <w:rFonts w:cs="Arial"/>
          <w:lang w:val="uk-UA"/>
        </w:rPr>
        <w:t xml:space="preserve"> </w:t>
      </w:r>
      <w:r w:rsidRPr="004D180D">
        <w:rPr>
          <w:rFonts w:cs="Arial"/>
          <w:lang w:val="uk-UA"/>
        </w:rPr>
        <w:t>центральний</w:t>
      </w:r>
      <w:r w:rsidR="006621E1" w:rsidRPr="004D180D">
        <w:rPr>
          <w:rFonts w:cs="Arial"/>
          <w:lang w:val="uk-UA"/>
        </w:rPr>
        <w:t xml:space="preserve"> </w:t>
      </w:r>
      <w:r w:rsidRPr="004D180D">
        <w:rPr>
          <w:rFonts w:cs="Arial"/>
          <w:lang w:val="uk-UA"/>
        </w:rPr>
        <w:t>момент</w:t>
      </w:r>
      <w:r w:rsidR="006621E1" w:rsidRPr="004D180D">
        <w:rPr>
          <w:rFonts w:cs="Arial"/>
          <w:lang w:val="uk-UA"/>
        </w:rPr>
        <w:t xml:space="preserve"> </w:t>
      </w:r>
      <w:r w:rsidRPr="004D180D">
        <w:rPr>
          <w:rFonts w:cs="Arial"/>
          <w:lang w:val="uk-UA"/>
        </w:rPr>
        <w:t>стратегічного</w:t>
      </w:r>
      <w:r w:rsidR="006621E1" w:rsidRPr="004D180D">
        <w:rPr>
          <w:rFonts w:cs="Arial"/>
          <w:lang w:val="uk-UA"/>
        </w:rPr>
        <w:t xml:space="preserve"> </w:t>
      </w:r>
      <w:r w:rsidRPr="004D180D">
        <w:rPr>
          <w:rFonts w:cs="Arial"/>
          <w:lang w:val="uk-UA"/>
        </w:rPr>
        <w:t>планування.</w:t>
      </w:r>
    </w:p>
    <w:p w:rsidR="001007C7" w:rsidRPr="004D180D" w:rsidRDefault="001007C7" w:rsidP="004D180D">
      <w:pPr>
        <w:pStyle w:val="a3"/>
        <w:spacing w:line="360" w:lineRule="auto"/>
        <w:ind w:firstLine="709"/>
        <w:jc w:val="both"/>
        <w:rPr>
          <w:rFonts w:cs="Arial"/>
          <w:lang w:val="uk-UA"/>
        </w:rPr>
      </w:pPr>
      <w:r w:rsidRPr="004D180D">
        <w:rPr>
          <w:rFonts w:cs="Arial"/>
          <w:lang w:val="uk-UA"/>
        </w:rPr>
        <w:t>При</w:t>
      </w:r>
      <w:r w:rsidR="006621E1" w:rsidRPr="004D180D">
        <w:rPr>
          <w:rFonts w:cs="Arial"/>
          <w:lang w:val="uk-UA"/>
        </w:rPr>
        <w:t xml:space="preserve"> </w:t>
      </w:r>
      <w:r w:rsidRPr="004D180D">
        <w:rPr>
          <w:rFonts w:cs="Arial"/>
          <w:lang w:val="uk-UA"/>
        </w:rPr>
        <w:t>формуванні</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варто</w:t>
      </w:r>
      <w:r w:rsidR="006621E1" w:rsidRPr="004D180D">
        <w:rPr>
          <w:rFonts w:cs="Arial"/>
          <w:lang w:val="uk-UA"/>
        </w:rPr>
        <w:t xml:space="preserve"> </w:t>
      </w:r>
      <w:r w:rsidRPr="004D180D">
        <w:rPr>
          <w:rFonts w:cs="Arial"/>
          <w:lang w:val="uk-UA"/>
        </w:rPr>
        <w:t>керуватися</w:t>
      </w:r>
      <w:r w:rsidR="006621E1" w:rsidRPr="004D180D">
        <w:rPr>
          <w:rFonts w:cs="Arial"/>
          <w:lang w:val="uk-UA"/>
        </w:rPr>
        <w:t xml:space="preserve"> </w:t>
      </w:r>
      <w:r w:rsidRPr="004D180D">
        <w:rPr>
          <w:rFonts w:cs="Arial"/>
          <w:lang w:val="uk-UA"/>
        </w:rPr>
        <w:t>тими</w:t>
      </w:r>
      <w:r w:rsidR="006621E1" w:rsidRPr="004D180D">
        <w:rPr>
          <w:rFonts w:cs="Arial"/>
          <w:lang w:val="uk-UA"/>
        </w:rPr>
        <w:t xml:space="preserve"> </w:t>
      </w:r>
      <w:r w:rsidRPr="004D180D">
        <w:rPr>
          <w:rFonts w:cs="Arial"/>
          <w:lang w:val="uk-UA"/>
        </w:rPr>
        <w:t>ж</w:t>
      </w:r>
      <w:r w:rsidR="006621E1" w:rsidRPr="004D180D">
        <w:rPr>
          <w:rFonts w:cs="Arial"/>
          <w:lang w:val="uk-UA"/>
        </w:rPr>
        <w:t xml:space="preserve"> </w:t>
      </w:r>
      <w:r w:rsidRPr="004D180D">
        <w:rPr>
          <w:rFonts w:cs="Arial"/>
          <w:lang w:val="uk-UA"/>
        </w:rPr>
        <w:t>принципами,</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і</w:t>
      </w:r>
      <w:r w:rsid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відношенні</w:t>
      </w:r>
      <w:r w:rsidR="006621E1" w:rsidRPr="004D180D">
        <w:rPr>
          <w:rFonts w:cs="Arial"/>
          <w:lang w:val="uk-UA"/>
        </w:rPr>
        <w:t xml:space="preserve"> </w:t>
      </w:r>
      <w:r w:rsidRPr="004D180D">
        <w:rPr>
          <w:rFonts w:cs="Arial"/>
          <w:lang w:val="uk-UA"/>
        </w:rPr>
        <w:t>цілей,</w:t>
      </w:r>
      <w:r w:rsidR="006621E1" w:rsidRPr="004D180D">
        <w:rPr>
          <w:rFonts w:cs="Arial"/>
          <w:lang w:val="uk-UA"/>
        </w:rPr>
        <w:t xml:space="preserve"> </w:t>
      </w:r>
      <w:r w:rsidRPr="004D180D">
        <w:rPr>
          <w:rFonts w:cs="Arial"/>
          <w:lang w:val="uk-UA"/>
        </w:rPr>
        <w:t>а</w:t>
      </w:r>
      <w:r w:rsidR="006621E1" w:rsidRPr="004D180D">
        <w:rPr>
          <w:rFonts w:cs="Arial"/>
          <w:lang w:val="uk-UA"/>
        </w:rPr>
        <w:t xml:space="preserve"> </w:t>
      </w:r>
      <w:r w:rsidRPr="004D180D">
        <w:rPr>
          <w:rFonts w:cs="Arial"/>
          <w:lang w:val="uk-UA"/>
        </w:rPr>
        <w:t>саме:</w:t>
      </w:r>
    </w:p>
    <w:p w:rsidR="001007C7" w:rsidRPr="004D180D" w:rsidRDefault="001007C7" w:rsidP="004D180D">
      <w:pPr>
        <w:pStyle w:val="a3"/>
        <w:spacing w:line="360" w:lineRule="auto"/>
        <w:ind w:firstLine="709"/>
        <w:jc w:val="both"/>
        <w:rPr>
          <w:rFonts w:cs="Arial"/>
          <w:lang w:val="uk-UA"/>
        </w:rPr>
      </w:pPr>
      <w:r w:rsidRPr="004D180D">
        <w:rPr>
          <w:rFonts w:cs="Arial"/>
          <w:lang w:val="uk-UA"/>
        </w:rPr>
        <w:t>1.Стратегія</w:t>
      </w:r>
      <w:r w:rsidR="006621E1" w:rsidRPr="004D180D">
        <w:rPr>
          <w:rFonts w:cs="Arial"/>
          <w:lang w:val="uk-UA"/>
        </w:rPr>
        <w:t xml:space="preserve"> </w:t>
      </w:r>
      <w:r w:rsidRPr="004D180D">
        <w:rPr>
          <w:rFonts w:cs="Arial"/>
          <w:lang w:val="uk-UA"/>
        </w:rPr>
        <w:t>повинна</w:t>
      </w:r>
      <w:r w:rsidR="006621E1" w:rsidRPr="004D180D">
        <w:rPr>
          <w:rFonts w:cs="Arial"/>
          <w:lang w:val="uk-UA"/>
        </w:rPr>
        <w:t xml:space="preserve"> </w:t>
      </w:r>
      <w:r w:rsidRPr="004D180D">
        <w:rPr>
          <w:rFonts w:cs="Arial"/>
          <w:lang w:val="uk-UA"/>
        </w:rPr>
        <w:t>бути</w:t>
      </w:r>
      <w:r w:rsidR="006621E1" w:rsidRPr="004D180D">
        <w:rPr>
          <w:rFonts w:cs="Arial"/>
          <w:lang w:val="uk-UA"/>
        </w:rPr>
        <w:t xml:space="preserve"> </w:t>
      </w:r>
      <w:r w:rsidRPr="004D180D">
        <w:rPr>
          <w:rFonts w:cs="Arial"/>
          <w:lang w:val="uk-UA"/>
        </w:rPr>
        <w:t>сформульована</w:t>
      </w:r>
      <w:r w:rsidR="006621E1" w:rsidRPr="004D180D">
        <w:rPr>
          <w:rFonts w:cs="Arial"/>
          <w:lang w:val="uk-UA"/>
        </w:rPr>
        <w:t xml:space="preserve"> </w:t>
      </w:r>
      <w:r w:rsidRPr="004D180D">
        <w:rPr>
          <w:rFonts w:cs="Arial"/>
          <w:lang w:val="uk-UA"/>
        </w:rPr>
        <w:t>по</w:t>
      </w:r>
      <w:r w:rsidR="006621E1" w:rsidRPr="004D180D">
        <w:rPr>
          <w:rFonts w:cs="Arial"/>
          <w:lang w:val="uk-UA"/>
        </w:rPr>
        <w:t xml:space="preserve"> </w:t>
      </w:r>
      <w:r w:rsidRPr="004D180D">
        <w:rPr>
          <w:rFonts w:cs="Arial"/>
          <w:lang w:val="uk-UA"/>
        </w:rPr>
        <w:t>можливості</w:t>
      </w:r>
      <w:r w:rsidR="006621E1" w:rsidRPr="004D180D">
        <w:rPr>
          <w:rFonts w:cs="Arial"/>
          <w:lang w:val="uk-UA"/>
        </w:rPr>
        <w:t xml:space="preserve"> </w:t>
      </w:r>
      <w:r w:rsidRPr="004D180D">
        <w:rPr>
          <w:rFonts w:cs="Arial"/>
          <w:lang w:val="uk-UA"/>
        </w:rPr>
        <w:t>коротко,</w:t>
      </w:r>
      <w:r w:rsidR="006621E1" w:rsidRPr="004D180D">
        <w:rPr>
          <w:rFonts w:cs="Arial"/>
          <w:lang w:val="uk-UA"/>
        </w:rPr>
        <w:t xml:space="preserve"> </w:t>
      </w:r>
      <w:r w:rsidRPr="004D180D">
        <w:rPr>
          <w:rFonts w:cs="Arial"/>
          <w:lang w:val="uk-UA"/>
        </w:rPr>
        <w:t>без</w:t>
      </w:r>
      <w:r w:rsidR="006621E1" w:rsidRPr="004D180D">
        <w:rPr>
          <w:rFonts w:cs="Arial"/>
          <w:lang w:val="uk-UA"/>
        </w:rPr>
        <w:t xml:space="preserve"> </w:t>
      </w:r>
      <w:r w:rsidRPr="004D180D">
        <w:rPr>
          <w:rFonts w:cs="Arial"/>
          <w:lang w:val="uk-UA"/>
        </w:rPr>
        <w:t>зайвого</w:t>
      </w:r>
      <w:r w:rsidR="006621E1" w:rsidRPr="004D180D">
        <w:rPr>
          <w:rFonts w:cs="Arial"/>
          <w:lang w:val="uk-UA"/>
        </w:rPr>
        <w:t xml:space="preserve"> </w:t>
      </w:r>
      <w:r w:rsidRPr="004D180D">
        <w:rPr>
          <w:rFonts w:cs="Arial"/>
          <w:lang w:val="uk-UA"/>
        </w:rPr>
        <w:t>цифрового</w:t>
      </w:r>
      <w:r w:rsidR="006621E1" w:rsidRPr="004D180D">
        <w:rPr>
          <w:rFonts w:cs="Arial"/>
          <w:lang w:val="uk-UA"/>
        </w:rPr>
        <w:t xml:space="preserve"> </w:t>
      </w:r>
      <w:r w:rsidRPr="004D180D">
        <w:rPr>
          <w:rFonts w:cs="Arial"/>
          <w:lang w:val="uk-UA"/>
        </w:rPr>
        <w:t>матеріалу.</w:t>
      </w:r>
    </w:p>
    <w:p w:rsidR="001007C7" w:rsidRPr="004D180D" w:rsidRDefault="001007C7" w:rsidP="004D180D">
      <w:pPr>
        <w:pStyle w:val="a3"/>
        <w:framePr w:hSpace="181" w:wrap="around" w:hAnchor="margin" w:xAlign="center" w:yAlign="top"/>
        <w:spacing w:line="360" w:lineRule="auto"/>
        <w:ind w:firstLine="709"/>
        <w:jc w:val="both"/>
        <w:rPr>
          <w:rFonts w:cs="Arial"/>
          <w:lang w:val="uk-UA"/>
        </w:rPr>
      </w:pPr>
      <w:r w:rsidRPr="004D180D">
        <w:rPr>
          <w:rFonts w:cs="Arial"/>
          <w:lang w:val="uk-UA"/>
        </w:rPr>
        <w:t>Таблиця</w:t>
      </w:r>
      <w:r w:rsidR="006621E1" w:rsidRPr="004D180D">
        <w:rPr>
          <w:rFonts w:cs="Arial"/>
          <w:lang w:val="uk-UA"/>
        </w:rPr>
        <w:t xml:space="preserve"> </w:t>
      </w:r>
      <w:r w:rsidRPr="004D180D">
        <w:rPr>
          <w:rFonts w:cs="Arial"/>
          <w:lang w:val="uk-UA"/>
        </w:rPr>
        <w:t>8.1</w:t>
      </w:r>
    </w:p>
    <w:p w:rsidR="001007C7" w:rsidRDefault="001007C7" w:rsidP="004D180D">
      <w:pPr>
        <w:pStyle w:val="a3"/>
        <w:framePr w:hSpace="181" w:wrap="around" w:hAnchor="margin" w:xAlign="center" w:yAlign="top"/>
        <w:spacing w:line="360" w:lineRule="auto"/>
        <w:ind w:firstLine="709"/>
        <w:jc w:val="both"/>
        <w:rPr>
          <w:rFonts w:cs="Arial"/>
          <w:bCs/>
          <w:lang w:val="uk-UA"/>
        </w:rPr>
      </w:pPr>
      <w:r w:rsidRPr="004D180D">
        <w:rPr>
          <w:rFonts w:cs="Arial"/>
          <w:bCs/>
          <w:lang w:val="uk-UA"/>
        </w:rPr>
        <w:t>Перелік</w:t>
      </w:r>
      <w:r w:rsidR="006621E1" w:rsidRPr="004D180D">
        <w:rPr>
          <w:rFonts w:cs="Arial"/>
          <w:bCs/>
          <w:lang w:val="uk-UA"/>
        </w:rPr>
        <w:t xml:space="preserve"> </w:t>
      </w:r>
      <w:r w:rsidRPr="004D180D">
        <w:rPr>
          <w:rFonts w:cs="Arial"/>
          <w:bCs/>
          <w:lang w:val="uk-UA"/>
        </w:rPr>
        <w:t>можливих</w:t>
      </w:r>
      <w:r w:rsidR="006621E1" w:rsidRPr="004D180D">
        <w:rPr>
          <w:rFonts w:cs="Arial"/>
          <w:bCs/>
          <w:lang w:val="uk-UA"/>
        </w:rPr>
        <w:t xml:space="preserve"> </w:t>
      </w:r>
      <w:r w:rsidRPr="004D180D">
        <w:rPr>
          <w:rFonts w:cs="Arial"/>
          <w:bCs/>
          <w:lang w:val="uk-UA"/>
        </w:rPr>
        <w:t>сильних</w:t>
      </w:r>
      <w:r w:rsidR="006621E1" w:rsidRPr="004D180D">
        <w:rPr>
          <w:rFonts w:cs="Arial"/>
          <w:bCs/>
          <w:lang w:val="uk-UA"/>
        </w:rPr>
        <w:t xml:space="preserve"> </w:t>
      </w:r>
      <w:r w:rsidRPr="004D180D">
        <w:rPr>
          <w:rFonts w:cs="Arial"/>
          <w:bCs/>
          <w:lang w:val="uk-UA"/>
        </w:rPr>
        <w:t>і</w:t>
      </w:r>
      <w:r w:rsidR="006621E1" w:rsidRPr="004D180D">
        <w:rPr>
          <w:rFonts w:cs="Arial"/>
          <w:bCs/>
          <w:lang w:val="uk-UA"/>
        </w:rPr>
        <w:t xml:space="preserve"> </w:t>
      </w:r>
      <w:r w:rsidRPr="004D180D">
        <w:rPr>
          <w:rFonts w:cs="Arial"/>
          <w:bCs/>
          <w:lang w:val="uk-UA"/>
        </w:rPr>
        <w:t>слабких</w:t>
      </w:r>
      <w:r w:rsidR="006621E1" w:rsidRPr="004D180D">
        <w:rPr>
          <w:rFonts w:cs="Arial"/>
          <w:bCs/>
          <w:lang w:val="uk-UA"/>
        </w:rPr>
        <w:t xml:space="preserve"> </w:t>
      </w:r>
      <w:r w:rsidRPr="004D180D">
        <w:rPr>
          <w:rFonts w:cs="Arial"/>
          <w:bCs/>
          <w:lang w:val="uk-UA"/>
        </w:rPr>
        <w:t>сторін</w:t>
      </w:r>
      <w:r w:rsidR="006621E1" w:rsidRPr="004D180D">
        <w:rPr>
          <w:rFonts w:cs="Arial"/>
          <w:bCs/>
          <w:lang w:val="uk-UA"/>
        </w:rPr>
        <w:t xml:space="preserve"> </w:t>
      </w:r>
      <w:r w:rsidRPr="004D180D">
        <w:rPr>
          <w:rFonts w:cs="Arial"/>
          <w:bCs/>
          <w:lang w:val="uk-UA"/>
        </w:rPr>
        <w:t>організації</w:t>
      </w:r>
    </w:p>
    <w:p w:rsidR="004D180D" w:rsidRPr="004D180D" w:rsidRDefault="004D180D" w:rsidP="004D180D">
      <w:pPr>
        <w:pStyle w:val="a3"/>
        <w:framePr w:hSpace="181" w:wrap="around" w:hAnchor="margin" w:xAlign="center" w:yAlign="top"/>
        <w:spacing w:line="360" w:lineRule="auto"/>
        <w:ind w:firstLine="709"/>
        <w:jc w:val="both"/>
        <w:rPr>
          <w:rFonts w:cs="Arial"/>
          <w:bCs/>
          <w:lang w:val="uk-UA"/>
        </w:rPr>
      </w:pPr>
    </w:p>
    <w:tbl>
      <w:tblPr>
        <w:tblW w:w="98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426"/>
        <w:gridCol w:w="3190"/>
        <w:gridCol w:w="3216"/>
      </w:tblGrid>
      <w:tr w:rsidR="001007C7" w:rsidRPr="004D180D">
        <w:tc>
          <w:tcPr>
            <w:tcW w:w="3426" w:type="dxa"/>
            <w:tcBorders>
              <w:top w:val="single" w:sz="12" w:space="0" w:color="auto"/>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bCs/>
                <w:sz w:val="20"/>
                <w:lang w:val="uk-UA"/>
              </w:rPr>
            </w:pPr>
            <w:r w:rsidRPr="004D180D">
              <w:rPr>
                <w:rFonts w:cs="Arial"/>
                <w:bCs/>
                <w:sz w:val="20"/>
                <w:lang w:val="uk-UA"/>
              </w:rPr>
              <w:t>Виробництво</w:t>
            </w:r>
          </w:p>
        </w:tc>
        <w:tc>
          <w:tcPr>
            <w:tcW w:w="3190" w:type="dxa"/>
            <w:tcBorders>
              <w:top w:val="single" w:sz="12" w:space="0" w:color="auto"/>
              <w:left w:val="single" w:sz="12" w:space="0" w:color="auto"/>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bCs/>
                <w:sz w:val="20"/>
                <w:lang w:val="uk-UA"/>
              </w:rPr>
            </w:pPr>
            <w:r w:rsidRPr="004D180D">
              <w:rPr>
                <w:rFonts w:cs="Arial"/>
                <w:bCs/>
                <w:sz w:val="20"/>
                <w:lang w:val="uk-UA"/>
              </w:rPr>
              <w:t>Фінанси</w:t>
            </w:r>
          </w:p>
        </w:tc>
        <w:tc>
          <w:tcPr>
            <w:tcW w:w="3216" w:type="dxa"/>
            <w:tcBorders>
              <w:top w:val="single" w:sz="12" w:space="0" w:color="auto"/>
              <w:lef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bCs/>
                <w:sz w:val="20"/>
                <w:lang w:val="uk-UA"/>
              </w:rPr>
            </w:pPr>
            <w:r w:rsidRPr="004D180D">
              <w:rPr>
                <w:rFonts w:cs="Arial"/>
                <w:bCs/>
                <w:sz w:val="20"/>
                <w:lang w:val="uk-UA"/>
              </w:rPr>
              <w:t>Маркетинг</w:t>
            </w:r>
          </w:p>
        </w:tc>
      </w:tr>
      <w:tr w:rsidR="001007C7" w:rsidRPr="004D180D">
        <w:tc>
          <w:tcPr>
            <w:tcW w:w="3426" w:type="dxa"/>
            <w:tcBorders>
              <w:bottom w:val="single" w:sz="12" w:space="0" w:color="auto"/>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Вік</w:t>
            </w:r>
            <w:r w:rsidR="006621E1" w:rsidRPr="004D180D">
              <w:rPr>
                <w:rFonts w:cs="Arial"/>
                <w:sz w:val="20"/>
                <w:lang w:val="uk-UA"/>
              </w:rPr>
              <w:t xml:space="preserve"> </w:t>
            </w:r>
            <w:r w:rsidRPr="004D180D">
              <w:rPr>
                <w:rFonts w:cs="Arial"/>
                <w:sz w:val="20"/>
                <w:lang w:val="uk-UA"/>
              </w:rPr>
              <w:t>устаткування</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Система</w:t>
            </w:r>
            <w:r w:rsidR="006621E1" w:rsidRPr="004D180D">
              <w:rPr>
                <w:rFonts w:cs="Arial"/>
                <w:sz w:val="20"/>
                <w:lang w:val="uk-UA"/>
              </w:rPr>
              <w:t xml:space="preserve"> </w:t>
            </w:r>
            <w:r w:rsidRPr="004D180D">
              <w:rPr>
                <w:rFonts w:cs="Arial"/>
                <w:sz w:val="20"/>
                <w:lang w:val="uk-UA"/>
              </w:rPr>
              <w:t>закупівель</w:t>
            </w:r>
            <w:r w:rsidR="006621E1" w:rsidRPr="004D180D">
              <w:rPr>
                <w:rFonts w:cs="Arial"/>
                <w:sz w:val="20"/>
                <w:lang w:val="uk-UA"/>
              </w:rPr>
              <w:t xml:space="preserve"> </w:t>
            </w:r>
            <w:r w:rsidRPr="004D180D">
              <w:rPr>
                <w:rFonts w:cs="Arial"/>
                <w:sz w:val="20"/>
                <w:lang w:val="uk-UA"/>
              </w:rPr>
              <w:t>Контроль</w:t>
            </w:r>
            <w:r w:rsidR="006621E1" w:rsidRPr="004D180D">
              <w:rPr>
                <w:rFonts w:cs="Arial"/>
                <w:sz w:val="20"/>
                <w:lang w:val="uk-UA"/>
              </w:rPr>
              <w:t xml:space="preserve"> </w:t>
            </w:r>
            <w:r w:rsidRPr="004D180D">
              <w:rPr>
                <w:rFonts w:cs="Arial"/>
                <w:sz w:val="20"/>
                <w:lang w:val="uk-UA"/>
              </w:rPr>
              <w:t>якості</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Продуктивність</w:t>
            </w:r>
          </w:p>
        </w:tc>
        <w:tc>
          <w:tcPr>
            <w:tcW w:w="3190" w:type="dxa"/>
            <w:tcBorders>
              <w:left w:val="single" w:sz="12" w:space="0" w:color="auto"/>
              <w:bottom w:val="single" w:sz="12" w:space="0" w:color="auto"/>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Норма</w:t>
            </w:r>
            <w:r w:rsidR="006621E1" w:rsidRPr="004D180D">
              <w:rPr>
                <w:rFonts w:cs="Arial"/>
                <w:sz w:val="20"/>
                <w:lang w:val="uk-UA"/>
              </w:rPr>
              <w:t xml:space="preserve"> </w:t>
            </w:r>
            <w:r w:rsidRPr="004D180D">
              <w:rPr>
                <w:rFonts w:cs="Arial"/>
                <w:sz w:val="20"/>
                <w:lang w:val="uk-UA"/>
              </w:rPr>
              <w:t>прибутку</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Співвідношення</w:t>
            </w:r>
            <w:r w:rsidR="006621E1" w:rsidRPr="004D180D">
              <w:rPr>
                <w:rFonts w:cs="Arial"/>
                <w:sz w:val="20"/>
                <w:lang w:val="uk-UA"/>
              </w:rPr>
              <w:t xml:space="preserve"> </w:t>
            </w:r>
            <w:r w:rsidRPr="004D180D">
              <w:rPr>
                <w:rFonts w:cs="Arial"/>
                <w:sz w:val="20"/>
                <w:lang w:val="uk-UA"/>
              </w:rPr>
              <w:t>власних</w:t>
            </w:r>
            <w:r w:rsidR="006621E1" w:rsidRPr="004D180D">
              <w:rPr>
                <w:rFonts w:cs="Arial"/>
                <w:sz w:val="20"/>
                <w:lang w:val="uk-UA"/>
              </w:rPr>
              <w:t xml:space="preserve"> </w:t>
            </w:r>
            <w:r w:rsidRPr="004D180D">
              <w:rPr>
                <w:rFonts w:cs="Arial"/>
                <w:sz w:val="20"/>
                <w:lang w:val="uk-UA"/>
              </w:rPr>
              <w:t>і</w:t>
            </w:r>
            <w:r w:rsidR="006621E1" w:rsidRPr="004D180D">
              <w:rPr>
                <w:rFonts w:cs="Arial"/>
                <w:sz w:val="20"/>
                <w:lang w:val="uk-UA"/>
              </w:rPr>
              <w:t xml:space="preserve"> </w:t>
            </w:r>
            <w:r w:rsidRPr="004D180D">
              <w:rPr>
                <w:rFonts w:cs="Arial"/>
                <w:sz w:val="20"/>
                <w:lang w:val="uk-UA"/>
              </w:rPr>
              <w:t>позикових</w:t>
            </w:r>
            <w:r w:rsidR="006621E1" w:rsidRPr="004D180D">
              <w:rPr>
                <w:rFonts w:cs="Arial"/>
                <w:sz w:val="20"/>
                <w:lang w:val="uk-UA"/>
              </w:rPr>
              <w:t xml:space="preserve"> </w:t>
            </w:r>
            <w:r w:rsidRPr="004D180D">
              <w:rPr>
                <w:rFonts w:cs="Arial"/>
                <w:sz w:val="20"/>
                <w:lang w:val="uk-UA"/>
              </w:rPr>
              <w:t>засобів</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Обсяг</w:t>
            </w:r>
            <w:r w:rsidR="006621E1" w:rsidRPr="004D180D">
              <w:rPr>
                <w:rFonts w:cs="Arial"/>
                <w:sz w:val="20"/>
                <w:lang w:val="uk-UA"/>
              </w:rPr>
              <w:t xml:space="preserve"> </w:t>
            </w:r>
            <w:r w:rsidRPr="004D180D">
              <w:rPr>
                <w:rFonts w:cs="Arial"/>
                <w:sz w:val="20"/>
                <w:lang w:val="uk-UA"/>
              </w:rPr>
              <w:t>запасів</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Норма</w:t>
            </w:r>
            <w:r w:rsidR="006621E1" w:rsidRPr="004D180D">
              <w:rPr>
                <w:rFonts w:cs="Arial"/>
                <w:sz w:val="20"/>
                <w:lang w:val="uk-UA"/>
              </w:rPr>
              <w:t xml:space="preserve"> </w:t>
            </w:r>
            <w:r w:rsidRPr="004D180D">
              <w:rPr>
                <w:rFonts w:cs="Arial"/>
                <w:sz w:val="20"/>
                <w:lang w:val="uk-UA"/>
              </w:rPr>
              <w:t>повернення</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інвестицій</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Кредитоспроможність</w:t>
            </w:r>
          </w:p>
        </w:tc>
        <w:tc>
          <w:tcPr>
            <w:tcW w:w="3216" w:type="dxa"/>
            <w:tcBorders>
              <w:left w:val="single" w:sz="12" w:space="0" w:color="auto"/>
              <w:bottom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Канали</w:t>
            </w:r>
            <w:r w:rsidR="004D180D" w:rsidRPr="004D180D">
              <w:rPr>
                <w:rFonts w:cs="Arial"/>
                <w:sz w:val="20"/>
                <w:lang w:val="uk-UA"/>
              </w:rPr>
              <w:t xml:space="preserve"> </w:t>
            </w:r>
            <w:r w:rsidRPr="004D180D">
              <w:rPr>
                <w:rFonts w:cs="Arial"/>
                <w:sz w:val="20"/>
                <w:lang w:val="uk-UA"/>
              </w:rPr>
              <w:t>розподілу</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Частка</w:t>
            </w:r>
            <w:r w:rsidR="006621E1" w:rsidRPr="004D180D">
              <w:rPr>
                <w:rFonts w:cs="Arial"/>
                <w:sz w:val="20"/>
                <w:lang w:val="uk-UA"/>
              </w:rPr>
              <w:t xml:space="preserve"> </w:t>
            </w:r>
            <w:r w:rsidRPr="004D180D">
              <w:rPr>
                <w:rFonts w:cs="Arial"/>
                <w:sz w:val="20"/>
                <w:lang w:val="uk-UA"/>
              </w:rPr>
              <w:t>ринку</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Ефективність</w:t>
            </w:r>
            <w:r w:rsidR="006621E1" w:rsidRPr="004D180D">
              <w:rPr>
                <w:rFonts w:cs="Arial"/>
                <w:sz w:val="20"/>
                <w:lang w:val="uk-UA"/>
              </w:rPr>
              <w:t xml:space="preserve"> </w:t>
            </w:r>
            <w:r w:rsidRPr="004D180D">
              <w:rPr>
                <w:rFonts w:cs="Arial"/>
                <w:sz w:val="20"/>
                <w:lang w:val="uk-UA"/>
              </w:rPr>
              <w:t>реклами</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Задоволення</w:t>
            </w:r>
            <w:r w:rsidR="006621E1" w:rsidRPr="004D180D">
              <w:rPr>
                <w:rFonts w:cs="Arial"/>
                <w:sz w:val="20"/>
                <w:lang w:val="uk-UA"/>
              </w:rPr>
              <w:t xml:space="preserve"> </w:t>
            </w:r>
            <w:r w:rsidRPr="004D180D">
              <w:rPr>
                <w:rFonts w:cs="Arial"/>
                <w:sz w:val="20"/>
                <w:lang w:val="uk-UA"/>
              </w:rPr>
              <w:t>покупців</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Якість</w:t>
            </w:r>
            <w:r w:rsidR="006621E1" w:rsidRPr="004D180D">
              <w:rPr>
                <w:rFonts w:cs="Arial"/>
                <w:sz w:val="20"/>
                <w:lang w:val="uk-UA"/>
              </w:rPr>
              <w:t xml:space="preserve"> </w:t>
            </w:r>
            <w:r w:rsidRPr="004D180D">
              <w:rPr>
                <w:rFonts w:cs="Arial"/>
                <w:sz w:val="20"/>
                <w:lang w:val="uk-UA"/>
              </w:rPr>
              <w:t>продукції</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Рівень</w:t>
            </w:r>
            <w:r w:rsidR="006621E1" w:rsidRPr="004D180D">
              <w:rPr>
                <w:rFonts w:cs="Arial"/>
                <w:sz w:val="20"/>
                <w:lang w:val="uk-UA"/>
              </w:rPr>
              <w:t xml:space="preserve"> </w:t>
            </w:r>
            <w:r w:rsidRPr="004D180D">
              <w:rPr>
                <w:rFonts w:cs="Arial"/>
                <w:sz w:val="20"/>
                <w:lang w:val="uk-UA"/>
              </w:rPr>
              <w:t>сервісу</w:t>
            </w:r>
          </w:p>
        </w:tc>
      </w:tr>
      <w:tr w:rsidR="001007C7" w:rsidRPr="004D180D">
        <w:tc>
          <w:tcPr>
            <w:tcW w:w="3426" w:type="dxa"/>
            <w:tcBorders>
              <w:top w:val="single" w:sz="12" w:space="0" w:color="auto"/>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bCs/>
                <w:sz w:val="20"/>
                <w:lang w:val="uk-UA"/>
              </w:rPr>
            </w:pPr>
            <w:r w:rsidRPr="004D180D">
              <w:rPr>
                <w:rFonts w:cs="Arial"/>
                <w:bCs/>
                <w:sz w:val="20"/>
                <w:lang w:val="uk-UA"/>
              </w:rPr>
              <w:t>Менеджмент</w:t>
            </w:r>
            <w:r w:rsidR="006621E1" w:rsidRPr="004D180D">
              <w:rPr>
                <w:rFonts w:cs="Arial"/>
                <w:bCs/>
                <w:sz w:val="20"/>
                <w:lang w:val="uk-UA"/>
              </w:rPr>
              <w:t xml:space="preserve"> </w:t>
            </w:r>
            <w:r w:rsidRPr="004D180D">
              <w:rPr>
                <w:rFonts w:cs="Arial"/>
                <w:bCs/>
                <w:sz w:val="20"/>
                <w:lang w:val="uk-UA"/>
              </w:rPr>
              <w:t>і</w:t>
            </w:r>
          </w:p>
          <w:p w:rsidR="001007C7" w:rsidRPr="004D180D" w:rsidRDefault="001007C7" w:rsidP="004D180D">
            <w:pPr>
              <w:pStyle w:val="a3"/>
              <w:framePr w:hSpace="181" w:wrap="around" w:hAnchor="margin" w:xAlign="center" w:yAlign="top"/>
              <w:spacing w:line="360" w:lineRule="auto"/>
              <w:jc w:val="both"/>
              <w:rPr>
                <w:rFonts w:cs="Arial"/>
                <w:bCs/>
                <w:sz w:val="20"/>
                <w:lang w:val="uk-UA"/>
              </w:rPr>
            </w:pPr>
            <w:r w:rsidRPr="004D180D">
              <w:rPr>
                <w:rFonts w:cs="Arial"/>
                <w:bCs/>
                <w:sz w:val="20"/>
                <w:lang w:val="uk-UA"/>
              </w:rPr>
              <w:t>організація</w:t>
            </w:r>
          </w:p>
        </w:tc>
        <w:tc>
          <w:tcPr>
            <w:tcW w:w="3190" w:type="dxa"/>
            <w:tcBorders>
              <w:top w:val="single" w:sz="12" w:space="0" w:color="auto"/>
              <w:left w:val="single" w:sz="12" w:space="0" w:color="auto"/>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bCs/>
                <w:sz w:val="20"/>
                <w:lang w:val="uk-UA"/>
              </w:rPr>
            </w:pPr>
            <w:r w:rsidRPr="004D180D">
              <w:rPr>
                <w:rFonts w:cs="Arial"/>
                <w:bCs/>
                <w:sz w:val="20"/>
                <w:lang w:val="uk-UA"/>
              </w:rPr>
              <w:t>Людські</w:t>
            </w:r>
            <w:r w:rsidR="006621E1" w:rsidRPr="004D180D">
              <w:rPr>
                <w:rFonts w:cs="Arial"/>
                <w:bCs/>
                <w:sz w:val="20"/>
                <w:lang w:val="uk-UA"/>
              </w:rPr>
              <w:t xml:space="preserve"> </w:t>
            </w:r>
            <w:r w:rsidRPr="004D180D">
              <w:rPr>
                <w:rFonts w:cs="Arial"/>
                <w:bCs/>
                <w:sz w:val="20"/>
                <w:lang w:val="uk-UA"/>
              </w:rPr>
              <w:t>ресурси</w:t>
            </w:r>
          </w:p>
        </w:tc>
        <w:tc>
          <w:tcPr>
            <w:tcW w:w="3216" w:type="dxa"/>
            <w:tcBorders>
              <w:top w:val="single" w:sz="12" w:space="0" w:color="auto"/>
              <w:lef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bCs/>
                <w:sz w:val="20"/>
                <w:lang w:val="uk-UA"/>
              </w:rPr>
            </w:pPr>
            <w:r w:rsidRPr="004D180D">
              <w:rPr>
                <w:rFonts w:cs="Arial"/>
                <w:bCs/>
                <w:sz w:val="20"/>
                <w:lang w:val="uk-UA"/>
              </w:rPr>
              <w:t>Наукові</w:t>
            </w:r>
            <w:r w:rsidR="006621E1" w:rsidRPr="004D180D">
              <w:rPr>
                <w:rFonts w:cs="Arial"/>
                <w:bCs/>
                <w:sz w:val="20"/>
                <w:lang w:val="uk-UA"/>
              </w:rPr>
              <w:t xml:space="preserve"> </w:t>
            </w:r>
            <w:r w:rsidRPr="004D180D">
              <w:rPr>
                <w:rFonts w:cs="Arial"/>
                <w:bCs/>
                <w:sz w:val="20"/>
                <w:lang w:val="uk-UA"/>
              </w:rPr>
              <w:t>дослідження</w:t>
            </w:r>
          </w:p>
          <w:p w:rsidR="001007C7" w:rsidRPr="004D180D" w:rsidRDefault="001007C7" w:rsidP="004D180D">
            <w:pPr>
              <w:pStyle w:val="a3"/>
              <w:framePr w:hSpace="181" w:wrap="around" w:hAnchor="margin" w:xAlign="center" w:yAlign="top"/>
              <w:spacing w:line="360" w:lineRule="auto"/>
              <w:jc w:val="both"/>
              <w:rPr>
                <w:rFonts w:cs="Arial"/>
                <w:bCs/>
                <w:sz w:val="20"/>
                <w:lang w:val="uk-UA"/>
              </w:rPr>
            </w:pPr>
            <w:r w:rsidRPr="004D180D">
              <w:rPr>
                <w:rFonts w:cs="Arial"/>
                <w:bCs/>
                <w:sz w:val="20"/>
                <w:lang w:val="uk-UA"/>
              </w:rPr>
              <w:t>й</w:t>
            </w:r>
            <w:r w:rsidR="006621E1" w:rsidRPr="004D180D">
              <w:rPr>
                <w:rFonts w:cs="Arial"/>
                <w:bCs/>
                <w:sz w:val="20"/>
                <w:lang w:val="uk-UA"/>
              </w:rPr>
              <w:t xml:space="preserve"> </w:t>
            </w:r>
            <w:r w:rsidRPr="004D180D">
              <w:rPr>
                <w:rFonts w:cs="Arial"/>
                <w:bCs/>
                <w:sz w:val="20"/>
                <w:lang w:val="uk-UA"/>
              </w:rPr>
              <w:t>розробка</w:t>
            </w:r>
          </w:p>
        </w:tc>
      </w:tr>
      <w:tr w:rsidR="001007C7" w:rsidRPr="004D180D">
        <w:tc>
          <w:tcPr>
            <w:tcW w:w="3426" w:type="dxa"/>
            <w:tcBorders>
              <w:bottom w:val="single" w:sz="12" w:space="0" w:color="auto"/>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Якість</w:t>
            </w:r>
            <w:r w:rsidR="006621E1" w:rsidRPr="004D180D">
              <w:rPr>
                <w:rFonts w:cs="Arial"/>
                <w:sz w:val="20"/>
                <w:lang w:val="uk-UA"/>
              </w:rPr>
              <w:t xml:space="preserve"> </w:t>
            </w:r>
            <w:r w:rsidRPr="004D180D">
              <w:rPr>
                <w:rFonts w:cs="Arial"/>
                <w:sz w:val="20"/>
                <w:lang w:val="uk-UA"/>
              </w:rPr>
              <w:t>менеджменту</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Якість</w:t>
            </w:r>
            <w:r w:rsidR="006621E1" w:rsidRPr="004D180D">
              <w:rPr>
                <w:rFonts w:cs="Arial"/>
                <w:sz w:val="20"/>
                <w:lang w:val="uk-UA"/>
              </w:rPr>
              <w:t xml:space="preserve"> </w:t>
            </w:r>
            <w:r w:rsidRPr="004D180D">
              <w:rPr>
                <w:rFonts w:cs="Arial"/>
                <w:sz w:val="20"/>
                <w:lang w:val="uk-UA"/>
              </w:rPr>
              <w:t>персоналу</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Ступінь</w:t>
            </w:r>
            <w:r w:rsidR="006621E1" w:rsidRPr="004D180D">
              <w:rPr>
                <w:rFonts w:cs="Arial"/>
                <w:sz w:val="20"/>
                <w:lang w:val="uk-UA"/>
              </w:rPr>
              <w:t xml:space="preserve"> </w:t>
            </w:r>
            <w:r w:rsidRPr="004D180D">
              <w:rPr>
                <w:rFonts w:cs="Arial"/>
                <w:sz w:val="20"/>
                <w:lang w:val="uk-UA"/>
              </w:rPr>
              <w:t>централізації</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Організаційні</w:t>
            </w:r>
            <w:r w:rsidR="006621E1" w:rsidRPr="004D180D">
              <w:rPr>
                <w:rFonts w:cs="Arial"/>
                <w:sz w:val="20"/>
                <w:lang w:val="uk-UA"/>
              </w:rPr>
              <w:t xml:space="preserve"> </w:t>
            </w:r>
            <w:r w:rsidRPr="004D180D">
              <w:rPr>
                <w:rFonts w:cs="Arial"/>
                <w:sz w:val="20"/>
                <w:lang w:val="uk-UA"/>
              </w:rPr>
              <w:t>структури</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Системи</w:t>
            </w:r>
            <w:r w:rsidR="006621E1" w:rsidRPr="004D180D">
              <w:rPr>
                <w:rFonts w:cs="Arial"/>
                <w:sz w:val="20"/>
                <w:lang w:val="uk-UA"/>
              </w:rPr>
              <w:t xml:space="preserve"> </w:t>
            </w:r>
            <w:r w:rsidRPr="004D180D">
              <w:rPr>
                <w:rFonts w:cs="Arial"/>
                <w:sz w:val="20"/>
                <w:lang w:val="uk-UA"/>
              </w:rPr>
              <w:t>планування,</w:t>
            </w:r>
            <w:r w:rsidR="006621E1" w:rsidRPr="004D180D">
              <w:rPr>
                <w:rFonts w:cs="Arial"/>
                <w:sz w:val="20"/>
                <w:lang w:val="uk-UA"/>
              </w:rPr>
              <w:t xml:space="preserve"> </w:t>
            </w:r>
            <w:r w:rsidRPr="004D180D">
              <w:rPr>
                <w:rFonts w:cs="Arial"/>
                <w:sz w:val="20"/>
                <w:lang w:val="uk-UA"/>
              </w:rPr>
              <w:t>інформації</w:t>
            </w:r>
            <w:r w:rsidR="006621E1" w:rsidRPr="004D180D">
              <w:rPr>
                <w:rFonts w:cs="Arial"/>
                <w:sz w:val="20"/>
                <w:lang w:val="uk-UA"/>
              </w:rPr>
              <w:t xml:space="preserve"> </w:t>
            </w:r>
            <w:r w:rsidRPr="004D180D">
              <w:rPr>
                <w:rFonts w:cs="Arial"/>
                <w:sz w:val="20"/>
                <w:lang w:val="uk-UA"/>
              </w:rPr>
              <w:t>і</w:t>
            </w:r>
            <w:r w:rsidR="006621E1" w:rsidRPr="004D180D">
              <w:rPr>
                <w:rFonts w:cs="Arial"/>
                <w:sz w:val="20"/>
                <w:lang w:val="uk-UA"/>
              </w:rPr>
              <w:t xml:space="preserve"> </w:t>
            </w:r>
            <w:r w:rsidRPr="004D180D">
              <w:rPr>
                <w:rFonts w:cs="Arial"/>
                <w:sz w:val="20"/>
                <w:lang w:val="uk-UA"/>
              </w:rPr>
              <w:t>контролю</w:t>
            </w:r>
          </w:p>
          <w:p w:rsidR="001007C7" w:rsidRPr="004D180D" w:rsidRDefault="001007C7" w:rsidP="004D180D">
            <w:pPr>
              <w:pStyle w:val="a3"/>
              <w:framePr w:hSpace="181" w:wrap="around" w:hAnchor="margin" w:xAlign="center" w:yAlign="top"/>
              <w:spacing w:line="360" w:lineRule="auto"/>
              <w:jc w:val="both"/>
              <w:rPr>
                <w:rFonts w:cs="Arial"/>
                <w:sz w:val="20"/>
                <w:lang w:val="uk-UA"/>
              </w:rPr>
            </w:pPr>
          </w:p>
        </w:tc>
        <w:tc>
          <w:tcPr>
            <w:tcW w:w="3190" w:type="dxa"/>
            <w:tcBorders>
              <w:left w:val="single" w:sz="12" w:space="0" w:color="auto"/>
              <w:bottom w:val="single" w:sz="12" w:space="0" w:color="auto"/>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Досвід</w:t>
            </w:r>
            <w:r w:rsidR="006621E1" w:rsidRPr="004D180D">
              <w:rPr>
                <w:rFonts w:cs="Arial"/>
                <w:sz w:val="20"/>
                <w:lang w:val="uk-UA"/>
              </w:rPr>
              <w:t xml:space="preserve"> </w:t>
            </w:r>
            <w:r w:rsidRPr="004D180D">
              <w:rPr>
                <w:rFonts w:cs="Arial"/>
                <w:sz w:val="20"/>
                <w:lang w:val="uk-UA"/>
              </w:rPr>
              <w:t>і</w:t>
            </w:r>
            <w:r w:rsidR="006621E1" w:rsidRPr="004D180D">
              <w:rPr>
                <w:rFonts w:cs="Arial"/>
                <w:sz w:val="20"/>
                <w:lang w:val="uk-UA"/>
              </w:rPr>
              <w:t xml:space="preserve"> </w:t>
            </w:r>
            <w:r w:rsidRPr="004D180D">
              <w:rPr>
                <w:rFonts w:cs="Arial"/>
                <w:sz w:val="20"/>
                <w:lang w:val="uk-UA"/>
              </w:rPr>
              <w:t>освіта</w:t>
            </w:r>
            <w:r w:rsidR="006621E1" w:rsidRPr="004D180D">
              <w:rPr>
                <w:rFonts w:cs="Arial"/>
                <w:sz w:val="20"/>
                <w:lang w:val="uk-UA"/>
              </w:rPr>
              <w:t xml:space="preserve"> </w:t>
            </w:r>
            <w:r w:rsidRPr="004D180D">
              <w:rPr>
                <w:rFonts w:cs="Arial"/>
                <w:sz w:val="20"/>
                <w:lang w:val="uk-UA"/>
              </w:rPr>
              <w:t>працівників</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Відношення</w:t>
            </w:r>
            <w:r w:rsidR="006621E1" w:rsidRPr="004D180D">
              <w:rPr>
                <w:rFonts w:cs="Arial"/>
                <w:sz w:val="20"/>
                <w:lang w:val="uk-UA"/>
              </w:rPr>
              <w:t xml:space="preserve"> </w:t>
            </w:r>
            <w:r w:rsidRPr="004D180D">
              <w:rPr>
                <w:rFonts w:cs="Arial"/>
                <w:sz w:val="20"/>
                <w:lang w:val="uk-UA"/>
              </w:rPr>
              <w:t>з</w:t>
            </w:r>
            <w:r w:rsidR="006621E1" w:rsidRPr="004D180D">
              <w:rPr>
                <w:rFonts w:cs="Arial"/>
                <w:sz w:val="20"/>
                <w:lang w:val="uk-UA"/>
              </w:rPr>
              <w:t xml:space="preserve"> </w:t>
            </w:r>
            <w:r w:rsidRPr="004D180D">
              <w:rPr>
                <w:rFonts w:cs="Arial"/>
                <w:sz w:val="20"/>
                <w:lang w:val="uk-UA"/>
              </w:rPr>
              <w:t>профспілками</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Плинність</w:t>
            </w:r>
            <w:r w:rsidR="006621E1" w:rsidRPr="004D180D">
              <w:rPr>
                <w:rFonts w:cs="Arial"/>
                <w:sz w:val="20"/>
                <w:lang w:val="uk-UA"/>
              </w:rPr>
              <w:t xml:space="preserve"> </w:t>
            </w:r>
            <w:r w:rsidRPr="004D180D">
              <w:rPr>
                <w:rFonts w:cs="Arial"/>
                <w:sz w:val="20"/>
                <w:lang w:val="uk-UA"/>
              </w:rPr>
              <w:t>кадрів</w:t>
            </w:r>
            <w:r w:rsidR="006621E1" w:rsidRPr="004D180D">
              <w:rPr>
                <w:rFonts w:cs="Arial"/>
                <w:sz w:val="20"/>
                <w:lang w:val="uk-UA"/>
              </w:rPr>
              <w:t xml:space="preserve"> </w:t>
            </w:r>
            <w:r w:rsidRPr="004D180D">
              <w:rPr>
                <w:rFonts w:cs="Arial"/>
                <w:sz w:val="20"/>
                <w:lang w:val="uk-UA"/>
              </w:rPr>
              <w:t>і</w:t>
            </w:r>
            <w:r w:rsidR="006621E1" w:rsidRPr="004D180D">
              <w:rPr>
                <w:rFonts w:cs="Arial"/>
                <w:sz w:val="20"/>
                <w:lang w:val="uk-UA"/>
              </w:rPr>
              <w:t xml:space="preserve"> </w:t>
            </w:r>
            <w:r w:rsidRPr="004D180D">
              <w:rPr>
                <w:rFonts w:cs="Arial"/>
                <w:sz w:val="20"/>
                <w:lang w:val="uk-UA"/>
              </w:rPr>
              <w:t>частота</w:t>
            </w:r>
            <w:r w:rsidR="006621E1" w:rsidRPr="004D180D">
              <w:rPr>
                <w:rFonts w:cs="Arial"/>
                <w:sz w:val="20"/>
                <w:lang w:val="uk-UA"/>
              </w:rPr>
              <w:t xml:space="preserve"> </w:t>
            </w:r>
            <w:r w:rsidRPr="004D180D">
              <w:rPr>
                <w:rFonts w:cs="Arial"/>
                <w:sz w:val="20"/>
                <w:lang w:val="uk-UA"/>
              </w:rPr>
              <w:t>прогулів</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Задоволення</w:t>
            </w:r>
            <w:r w:rsidR="006621E1" w:rsidRPr="004D180D">
              <w:rPr>
                <w:rFonts w:cs="Arial"/>
                <w:sz w:val="20"/>
                <w:lang w:val="uk-UA"/>
              </w:rPr>
              <w:t xml:space="preserve"> </w:t>
            </w:r>
            <w:r w:rsidRPr="004D180D">
              <w:rPr>
                <w:rFonts w:cs="Arial"/>
                <w:sz w:val="20"/>
                <w:lang w:val="uk-UA"/>
              </w:rPr>
              <w:t>від</w:t>
            </w:r>
            <w:r w:rsidR="006621E1" w:rsidRPr="004D180D">
              <w:rPr>
                <w:rFonts w:cs="Arial"/>
                <w:sz w:val="20"/>
                <w:lang w:val="uk-UA"/>
              </w:rPr>
              <w:t xml:space="preserve"> </w:t>
            </w:r>
            <w:r w:rsidRPr="004D180D">
              <w:rPr>
                <w:rFonts w:cs="Arial"/>
                <w:sz w:val="20"/>
                <w:lang w:val="uk-UA"/>
              </w:rPr>
              <w:t>праці</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Скарги</w:t>
            </w:r>
          </w:p>
        </w:tc>
        <w:tc>
          <w:tcPr>
            <w:tcW w:w="3216" w:type="dxa"/>
            <w:tcBorders>
              <w:left w:val="single" w:sz="12" w:space="0" w:color="auto"/>
              <w:bottom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Прикладні</w:t>
            </w:r>
            <w:r w:rsidR="006621E1" w:rsidRPr="004D180D">
              <w:rPr>
                <w:rFonts w:cs="Arial"/>
                <w:sz w:val="20"/>
                <w:lang w:val="uk-UA"/>
              </w:rPr>
              <w:t xml:space="preserve"> </w:t>
            </w:r>
            <w:r w:rsidRPr="004D180D">
              <w:rPr>
                <w:rFonts w:cs="Arial"/>
                <w:sz w:val="20"/>
                <w:lang w:val="uk-UA"/>
              </w:rPr>
              <w:t>дослідження</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Можливості</w:t>
            </w:r>
            <w:r w:rsidR="006621E1" w:rsidRPr="004D180D">
              <w:rPr>
                <w:rFonts w:cs="Arial"/>
                <w:sz w:val="20"/>
                <w:lang w:val="uk-UA"/>
              </w:rPr>
              <w:t xml:space="preserve"> </w:t>
            </w:r>
            <w:r w:rsidRPr="004D180D">
              <w:rPr>
                <w:rFonts w:cs="Arial"/>
                <w:sz w:val="20"/>
                <w:lang w:val="uk-UA"/>
              </w:rPr>
              <w:t>лабораторій</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Програма</w:t>
            </w:r>
            <w:r w:rsidR="006621E1" w:rsidRPr="004D180D">
              <w:rPr>
                <w:rFonts w:cs="Arial"/>
                <w:sz w:val="20"/>
                <w:lang w:val="uk-UA"/>
              </w:rPr>
              <w:t xml:space="preserve"> </w:t>
            </w:r>
            <w:r w:rsidRPr="004D180D">
              <w:rPr>
                <w:rFonts w:cs="Arial"/>
                <w:sz w:val="20"/>
                <w:lang w:val="uk-UA"/>
              </w:rPr>
              <w:t>досліджень</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Розробка</w:t>
            </w:r>
            <w:r w:rsidR="006621E1" w:rsidRPr="004D180D">
              <w:rPr>
                <w:rFonts w:cs="Arial"/>
                <w:sz w:val="20"/>
                <w:lang w:val="uk-UA"/>
              </w:rPr>
              <w:t xml:space="preserve"> </w:t>
            </w:r>
            <w:r w:rsidRPr="004D180D">
              <w:rPr>
                <w:rFonts w:cs="Arial"/>
                <w:sz w:val="20"/>
                <w:lang w:val="uk-UA"/>
              </w:rPr>
              <w:t>нових</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продуктів</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Розробка</w:t>
            </w:r>
            <w:r w:rsidR="006621E1" w:rsidRPr="004D180D">
              <w:rPr>
                <w:rFonts w:cs="Arial"/>
                <w:sz w:val="20"/>
                <w:lang w:val="uk-UA"/>
              </w:rPr>
              <w:t xml:space="preserve"> </w:t>
            </w:r>
            <w:r w:rsidRPr="004D180D">
              <w:rPr>
                <w:rFonts w:cs="Arial"/>
                <w:sz w:val="20"/>
                <w:lang w:val="uk-UA"/>
              </w:rPr>
              <w:t>нових</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технологій</w:t>
            </w:r>
          </w:p>
        </w:tc>
      </w:tr>
    </w:tbl>
    <w:p w:rsidR="001007C7" w:rsidRPr="004D180D" w:rsidRDefault="001007C7" w:rsidP="004D180D">
      <w:pPr>
        <w:framePr w:hSpace="181" w:wrap="around" w:hAnchor="margin" w:xAlign="center" w:yAlign="top"/>
        <w:spacing w:line="360" w:lineRule="auto"/>
        <w:ind w:firstLine="709"/>
        <w:jc w:val="both"/>
        <w:rPr>
          <w:sz w:val="28"/>
        </w:rPr>
      </w:pPr>
    </w:p>
    <w:p w:rsidR="001007C7" w:rsidRPr="004D180D" w:rsidRDefault="001007C7" w:rsidP="004D180D">
      <w:pPr>
        <w:pStyle w:val="a3"/>
        <w:spacing w:line="360" w:lineRule="auto"/>
        <w:ind w:firstLine="709"/>
        <w:jc w:val="both"/>
        <w:rPr>
          <w:rFonts w:cs="Arial"/>
          <w:lang w:val="uk-UA"/>
        </w:rPr>
      </w:pPr>
      <w:r w:rsidRPr="004D180D">
        <w:rPr>
          <w:rFonts w:cs="Arial"/>
          <w:lang w:val="uk-UA"/>
        </w:rPr>
        <w:t>2.Стратегія</w:t>
      </w:r>
      <w:r w:rsidR="006621E1" w:rsidRPr="004D180D">
        <w:rPr>
          <w:rFonts w:cs="Arial"/>
          <w:lang w:val="uk-UA"/>
        </w:rPr>
        <w:t xml:space="preserve"> </w:t>
      </w:r>
      <w:r w:rsidRPr="004D180D">
        <w:rPr>
          <w:rFonts w:cs="Arial"/>
          <w:lang w:val="uk-UA"/>
        </w:rPr>
        <w:t>повинна</w:t>
      </w:r>
      <w:r w:rsidR="006621E1" w:rsidRPr="004D180D">
        <w:rPr>
          <w:rFonts w:cs="Arial"/>
          <w:lang w:val="uk-UA"/>
        </w:rPr>
        <w:t xml:space="preserve"> </w:t>
      </w:r>
      <w:r w:rsidRPr="004D180D">
        <w:rPr>
          <w:rFonts w:cs="Arial"/>
          <w:lang w:val="uk-UA"/>
        </w:rPr>
        <w:t>бути</w:t>
      </w:r>
      <w:r w:rsidR="006621E1" w:rsidRPr="004D180D">
        <w:rPr>
          <w:rFonts w:cs="Arial"/>
          <w:lang w:val="uk-UA"/>
        </w:rPr>
        <w:t xml:space="preserve"> </w:t>
      </w:r>
      <w:r w:rsidRPr="004D180D">
        <w:rPr>
          <w:rFonts w:cs="Arial"/>
          <w:lang w:val="uk-UA"/>
        </w:rPr>
        <w:t>зрозумілою</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всіх</w:t>
      </w:r>
      <w:r w:rsidR="006621E1" w:rsidRPr="004D180D">
        <w:rPr>
          <w:rFonts w:cs="Arial"/>
          <w:lang w:val="uk-UA"/>
        </w:rPr>
        <w:t xml:space="preserve"> </w:t>
      </w:r>
      <w:r w:rsidRPr="004D180D">
        <w:rPr>
          <w:rFonts w:cs="Arial"/>
          <w:lang w:val="uk-UA"/>
        </w:rPr>
        <w:t>працівників.</w:t>
      </w:r>
    </w:p>
    <w:p w:rsidR="001007C7" w:rsidRPr="004D180D" w:rsidRDefault="001007C7" w:rsidP="004D180D">
      <w:pPr>
        <w:pStyle w:val="a3"/>
        <w:spacing w:line="360" w:lineRule="auto"/>
        <w:ind w:firstLine="709"/>
        <w:jc w:val="both"/>
        <w:rPr>
          <w:rFonts w:cs="Arial"/>
          <w:lang w:val="uk-UA"/>
        </w:rPr>
      </w:pPr>
      <w:r w:rsidRPr="004D180D">
        <w:rPr>
          <w:rFonts w:cs="Arial"/>
          <w:lang w:val="uk-UA"/>
        </w:rPr>
        <w:t>3.</w:t>
      </w:r>
      <w:r w:rsidR="006621E1" w:rsidRPr="004D180D">
        <w:rPr>
          <w:rFonts w:cs="Arial"/>
          <w:lang w:val="uk-UA"/>
        </w:rPr>
        <w:t xml:space="preserve"> </w:t>
      </w:r>
      <w:r w:rsidRPr="004D180D">
        <w:rPr>
          <w:rFonts w:cs="Arial"/>
          <w:lang w:val="uk-UA"/>
        </w:rPr>
        <w:t>Основні</w:t>
      </w:r>
      <w:r w:rsidR="006621E1" w:rsidRPr="004D180D">
        <w:rPr>
          <w:rFonts w:cs="Arial"/>
          <w:lang w:val="uk-UA"/>
        </w:rPr>
        <w:t xml:space="preserve"> </w:t>
      </w:r>
      <w:r w:rsidRPr="004D180D">
        <w:rPr>
          <w:rFonts w:cs="Arial"/>
          <w:lang w:val="uk-UA"/>
        </w:rPr>
        <w:t>положення</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не</w:t>
      </w:r>
      <w:r w:rsidR="006621E1" w:rsidRPr="004D180D">
        <w:rPr>
          <w:rFonts w:cs="Arial"/>
          <w:lang w:val="uk-UA"/>
        </w:rPr>
        <w:t xml:space="preserve"> </w:t>
      </w:r>
      <w:r w:rsidRPr="004D180D">
        <w:rPr>
          <w:rFonts w:cs="Arial"/>
          <w:lang w:val="uk-UA"/>
        </w:rPr>
        <w:t>повинні</w:t>
      </w:r>
      <w:r w:rsidR="006621E1" w:rsidRPr="004D180D">
        <w:rPr>
          <w:rFonts w:cs="Arial"/>
          <w:lang w:val="uk-UA"/>
        </w:rPr>
        <w:t xml:space="preserve"> </w:t>
      </w:r>
      <w:r w:rsidRPr="004D180D">
        <w:rPr>
          <w:rFonts w:cs="Arial"/>
          <w:lang w:val="uk-UA"/>
        </w:rPr>
        <w:t>допускати</w:t>
      </w:r>
      <w:r w:rsidR="006621E1" w:rsidRPr="004D180D">
        <w:rPr>
          <w:rFonts w:cs="Arial"/>
          <w:lang w:val="uk-UA"/>
        </w:rPr>
        <w:t xml:space="preserve"> </w:t>
      </w:r>
      <w:r w:rsidRPr="004D180D">
        <w:rPr>
          <w:rFonts w:cs="Arial"/>
          <w:lang w:val="uk-UA"/>
        </w:rPr>
        <w:t>різночитань</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різних</w:t>
      </w:r>
      <w:r w:rsidR="006621E1" w:rsidRPr="004D180D">
        <w:rPr>
          <w:rFonts w:cs="Arial"/>
          <w:lang w:val="uk-UA"/>
        </w:rPr>
        <w:t xml:space="preserve"> </w:t>
      </w:r>
      <w:r w:rsidRPr="004D180D">
        <w:rPr>
          <w:rFonts w:cs="Arial"/>
          <w:lang w:val="uk-UA"/>
        </w:rPr>
        <w:t>тлумачень.</w:t>
      </w:r>
    </w:p>
    <w:p w:rsidR="001007C7" w:rsidRPr="004D180D" w:rsidRDefault="001007C7" w:rsidP="004D180D">
      <w:pPr>
        <w:pStyle w:val="a3"/>
        <w:spacing w:line="360" w:lineRule="auto"/>
        <w:ind w:firstLine="709"/>
        <w:jc w:val="both"/>
        <w:rPr>
          <w:rFonts w:cs="Arial"/>
          <w:lang w:val="uk-UA"/>
        </w:rPr>
      </w:pPr>
      <w:r w:rsidRPr="004D180D">
        <w:rPr>
          <w:rFonts w:cs="Arial"/>
          <w:lang w:val="uk-UA"/>
        </w:rPr>
        <w:t>4.</w:t>
      </w:r>
      <w:r w:rsidR="006621E1" w:rsidRPr="004D180D">
        <w:rPr>
          <w:rFonts w:cs="Arial"/>
          <w:lang w:val="uk-UA"/>
        </w:rPr>
        <w:t xml:space="preserve"> </w:t>
      </w:r>
      <w:r w:rsidRPr="004D180D">
        <w:rPr>
          <w:rFonts w:cs="Arial"/>
          <w:lang w:val="uk-UA"/>
        </w:rPr>
        <w:t>Положення</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повинні</w:t>
      </w:r>
      <w:r w:rsidR="004D180D">
        <w:rPr>
          <w:rFonts w:cs="Arial"/>
          <w:lang w:val="uk-UA"/>
        </w:rPr>
        <w:t xml:space="preserve"> </w:t>
      </w:r>
      <w:r w:rsidRPr="004D180D">
        <w:rPr>
          <w:rFonts w:cs="Arial"/>
          <w:lang w:val="uk-UA"/>
        </w:rPr>
        <w:t>бути</w:t>
      </w:r>
      <w:r w:rsidR="006621E1" w:rsidRPr="004D180D">
        <w:rPr>
          <w:rFonts w:cs="Arial"/>
          <w:lang w:val="uk-UA"/>
        </w:rPr>
        <w:t xml:space="preserve"> </w:t>
      </w:r>
      <w:r w:rsidRPr="004D180D">
        <w:rPr>
          <w:rFonts w:cs="Arial"/>
          <w:lang w:val="uk-UA"/>
        </w:rPr>
        <w:t>доведені</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зведення</w:t>
      </w:r>
      <w:r w:rsidR="006621E1" w:rsidRPr="004D180D">
        <w:rPr>
          <w:rFonts w:cs="Arial"/>
          <w:lang w:val="uk-UA"/>
        </w:rPr>
        <w:t xml:space="preserve"> </w:t>
      </w:r>
      <w:r w:rsidRPr="004D180D">
        <w:rPr>
          <w:rFonts w:cs="Arial"/>
          <w:lang w:val="uk-UA"/>
        </w:rPr>
        <w:t>всіх</w:t>
      </w:r>
      <w:r w:rsidR="006621E1" w:rsidRPr="004D180D">
        <w:rPr>
          <w:rFonts w:cs="Arial"/>
          <w:lang w:val="uk-UA"/>
        </w:rPr>
        <w:t xml:space="preserve"> </w:t>
      </w:r>
      <w:r w:rsidRPr="004D180D">
        <w:rPr>
          <w:rFonts w:cs="Arial"/>
          <w:lang w:val="uk-UA"/>
        </w:rPr>
        <w:lastRenderedPageBreak/>
        <w:t>причетних</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вибору</w:t>
      </w:r>
      <w:r w:rsidR="006621E1" w:rsidRPr="004D180D">
        <w:rPr>
          <w:rFonts w:cs="Arial"/>
          <w:lang w:val="uk-UA"/>
        </w:rPr>
        <w:t xml:space="preserve"> </w:t>
      </w:r>
      <w:r w:rsidRPr="004D180D">
        <w:rPr>
          <w:rFonts w:cs="Arial"/>
          <w:lang w:val="uk-UA"/>
        </w:rPr>
        <w:t>керівників</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явному</w:t>
      </w:r>
      <w:r w:rsidR="006621E1" w:rsidRPr="004D180D">
        <w:rPr>
          <w:rFonts w:cs="Arial"/>
          <w:lang w:val="uk-UA"/>
        </w:rPr>
        <w:t xml:space="preserve"> </w:t>
      </w:r>
      <w:r w:rsidRPr="004D180D">
        <w:rPr>
          <w:rFonts w:cs="Arial"/>
          <w:lang w:val="uk-UA"/>
        </w:rPr>
        <w:t>виді.</w:t>
      </w:r>
    </w:p>
    <w:p w:rsidR="001007C7" w:rsidRPr="004D180D" w:rsidRDefault="001007C7" w:rsidP="004D180D">
      <w:pPr>
        <w:pStyle w:val="a3"/>
        <w:spacing w:line="360" w:lineRule="auto"/>
        <w:ind w:firstLine="709"/>
        <w:jc w:val="both"/>
        <w:rPr>
          <w:rFonts w:cs="Arial"/>
          <w:lang w:val="uk-UA"/>
        </w:rPr>
      </w:pPr>
      <w:r w:rsidRPr="004D180D">
        <w:rPr>
          <w:rFonts w:cs="Arial"/>
          <w:lang w:val="uk-UA"/>
        </w:rPr>
        <w:t>5.Формулюючи</w:t>
      </w:r>
      <w:r w:rsidR="006621E1" w:rsidRPr="004D180D">
        <w:rPr>
          <w:rFonts w:cs="Arial"/>
          <w:lang w:val="uk-UA"/>
        </w:rPr>
        <w:t xml:space="preserve"> </w:t>
      </w:r>
      <w:r w:rsidRPr="004D180D">
        <w:rPr>
          <w:rFonts w:cs="Arial"/>
          <w:lang w:val="uk-UA"/>
        </w:rPr>
        <w:t>стратегію,</w:t>
      </w:r>
      <w:r w:rsidR="006621E1" w:rsidRPr="004D180D">
        <w:rPr>
          <w:rFonts w:cs="Arial"/>
          <w:lang w:val="uk-UA"/>
        </w:rPr>
        <w:t xml:space="preserve"> </w:t>
      </w:r>
      <w:r w:rsidRPr="004D180D">
        <w:rPr>
          <w:rFonts w:cs="Arial"/>
          <w:lang w:val="uk-UA"/>
        </w:rPr>
        <w:t>варто</w:t>
      </w:r>
      <w:r w:rsidR="006621E1" w:rsidRPr="004D180D">
        <w:rPr>
          <w:rFonts w:cs="Arial"/>
          <w:lang w:val="uk-UA"/>
        </w:rPr>
        <w:t xml:space="preserve"> </w:t>
      </w:r>
      <w:r w:rsidRPr="004D180D">
        <w:rPr>
          <w:rFonts w:cs="Arial"/>
          <w:lang w:val="uk-UA"/>
        </w:rPr>
        <w:t>пам'ятати</w:t>
      </w:r>
      <w:r w:rsidR="006621E1" w:rsidRPr="004D180D">
        <w:rPr>
          <w:rFonts w:cs="Arial"/>
          <w:lang w:val="uk-UA"/>
        </w:rPr>
        <w:t xml:space="preserve"> </w:t>
      </w:r>
      <w:r w:rsidRPr="004D180D">
        <w:rPr>
          <w:rFonts w:cs="Arial"/>
          <w:lang w:val="uk-UA"/>
        </w:rPr>
        <w:t>про</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життєвий</w:t>
      </w:r>
      <w:r w:rsidR="006621E1" w:rsidRPr="004D180D">
        <w:rPr>
          <w:rFonts w:cs="Arial"/>
          <w:lang w:val="uk-UA"/>
        </w:rPr>
        <w:t xml:space="preserve"> </w:t>
      </w:r>
      <w:r w:rsidRPr="004D180D">
        <w:rPr>
          <w:rFonts w:cs="Arial"/>
          <w:lang w:val="uk-UA"/>
        </w:rPr>
        <w:t>цикл,</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іноді</w:t>
      </w:r>
      <w:r w:rsidR="006621E1" w:rsidRPr="004D180D">
        <w:rPr>
          <w:rFonts w:cs="Arial"/>
          <w:lang w:val="uk-UA"/>
        </w:rPr>
        <w:t xml:space="preserve"> </w:t>
      </w:r>
      <w:r w:rsidRPr="004D180D">
        <w:rPr>
          <w:rFonts w:cs="Arial"/>
          <w:lang w:val="uk-UA"/>
        </w:rPr>
        <w:t>досягає</w:t>
      </w:r>
      <w:r w:rsidR="006621E1" w:rsidRPr="004D180D">
        <w:rPr>
          <w:rFonts w:cs="Arial"/>
          <w:lang w:val="uk-UA"/>
        </w:rPr>
        <w:t xml:space="preserve"> </w:t>
      </w:r>
      <w:r w:rsidRPr="004D180D">
        <w:rPr>
          <w:rFonts w:cs="Arial"/>
          <w:lang w:val="uk-UA"/>
        </w:rPr>
        <w:t>10</w:t>
      </w:r>
      <w:r w:rsidR="006621E1" w:rsidRPr="004D180D">
        <w:rPr>
          <w:rFonts w:cs="Arial"/>
          <w:lang w:val="uk-UA"/>
        </w:rPr>
        <w:t xml:space="preserve"> </w:t>
      </w:r>
      <w:r w:rsidRPr="004D180D">
        <w:rPr>
          <w:rFonts w:cs="Arial"/>
          <w:lang w:val="uk-UA"/>
        </w:rPr>
        <w:t>років.</w:t>
      </w:r>
    </w:p>
    <w:p w:rsidR="001007C7" w:rsidRPr="004D180D" w:rsidRDefault="001007C7" w:rsidP="004D180D">
      <w:pPr>
        <w:pStyle w:val="a3"/>
        <w:spacing w:line="360" w:lineRule="auto"/>
        <w:ind w:firstLine="709"/>
        <w:jc w:val="both"/>
        <w:rPr>
          <w:rFonts w:cs="Arial"/>
          <w:lang w:val="uk-UA"/>
        </w:rPr>
      </w:pPr>
      <w:r w:rsidRPr="004D180D">
        <w:rPr>
          <w:rFonts w:cs="Arial"/>
          <w:lang w:val="uk-UA"/>
        </w:rPr>
        <w:t>З</w:t>
      </w:r>
      <w:r w:rsidR="006621E1" w:rsidRPr="004D180D">
        <w:rPr>
          <w:rFonts w:cs="Arial"/>
          <w:lang w:val="uk-UA"/>
        </w:rPr>
        <w:t xml:space="preserve"> </w:t>
      </w:r>
      <w:r w:rsidRPr="004D180D">
        <w:rPr>
          <w:rFonts w:cs="Arial"/>
          <w:lang w:val="uk-UA"/>
        </w:rPr>
        <w:t>усього</w:t>
      </w:r>
      <w:r w:rsidR="006621E1" w:rsidRPr="004D180D">
        <w:rPr>
          <w:rFonts w:cs="Arial"/>
          <w:lang w:val="uk-UA"/>
        </w:rPr>
        <w:t xml:space="preserve"> </w:t>
      </w:r>
      <w:r w:rsidRPr="004D180D">
        <w:rPr>
          <w:rFonts w:cs="Arial"/>
          <w:lang w:val="uk-UA"/>
        </w:rPr>
        <w:t>різноманіття</w:t>
      </w:r>
      <w:r w:rsidR="006621E1" w:rsidRPr="004D180D">
        <w:rPr>
          <w:rFonts w:cs="Arial"/>
          <w:lang w:val="uk-UA"/>
        </w:rPr>
        <w:t xml:space="preserve"> </w:t>
      </w:r>
      <w:r w:rsidRPr="004D180D">
        <w:rPr>
          <w:rFonts w:cs="Arial"/>
          <w:lang w:val="uk-UA"/>
        </w:rPr>
        <w:t>стратегій</w:t>
      </w:r>
      <w:r w:rsidR="006621E1" w:rsidRPr="004D180D">
        <w:rPr>
          <w:rFonts w:cs="Arial"/>
          <w:lang w:val="uk-UA"/>
        </w:rPr>
        <w:t xml:space="preserve"> </w:t>
      </w:r>
      <w:r w:rsidRPr="004D180D">
        <w:rPr>
          <w:rFonts w:cs="Arial"/>
          <w:lang w:val="uk-UA"/>
        </w:rPr>
        <w:t>можна</w:t>
      </w:r>
      <w:r w:rsidR="006621E1" w:rsidRPr="004D180D">
        <w:rPr>
          <w:rFonts w:cs="Arial"/>
          <w:lang w:val="uk-UA"/>
        </w:rPr>
        <w:t xml:space="preserve"> </w:t>
      </w:r>
      <w:r w:rsidRPr="004D180D">
        <w:rPr>
          <w:rFonts w:cs="Arial"/>
          <w:lang w:val="uk-UA"/>
        </w:rPr>
        <w:t>вибрати</w:t>
      </w:r>
      <w:r w:rsidR="006621E1" w:rsidRPr="004D180D">
        <w:rPr>
          <w:rFonts w:cs="Arial"/>
          <w:lang w:val="uk-UA"/>
        </w:rPr>
        <w:t xml:space="preserve"> </w:t>
      </w:r>
      <w:r w:rsidRPr="004D180D">
        <w:rPr>
          <w:rFonts w:cs="Arial"/>
          <w:lang w:val="uk-UA"/>
        </w:rPr>
        <w:t>чотири</w:t>
      </w:r>
      <w:r w:rsidR="006621E1" w:rsidRPr="004D180D">
        <w:rPr>
          <w:rFonts w:cs="Arial"/>
          <w:lang w:val="uk-UA"/>
        </w:rPr>
        <w:t xml:space="preserve"> </w:t>
      </w:r>
      <w:r w:rsidRPr="004D180D">
        <w:rPr>
          <w:rFonts w:cs="Arial"/>
          <w:lang w:val="uk-UA"/>
        </w:rPr>
        <w:t>основні</w:t>
      </w:r>
      <w:r w:rsidR="006621E1" w:rsidRPr="004D180D">
        <w:rPr>
          <w:rFonts w:cs="Arial"/>
          <w:lang w:val="uk-UA"/>
        </w:rPr>
        <w:t xml:space="preserve"> </w:t>
      </w:r>
      <w:r w:rsidRPr="004D180D">
        <w:rPr>
          <w:rFonts w:cs="Arial"/>
          <w:lang w:val="uk-UA"/>
        </w:rPr>
        <w:t>типи:</w:t>
      </w:r>
      <w:r w:rsidR="006621E1" w:rsidRPr="004D180D">
        <w:rPr>
          <w:rFonts w:cs="Arial"/>
          <w:lang w:val="uk-UA"/>
        </w:rPr>
        <w:t xml:space="preserve"> </w:t>
      </w:r>
      <w:r w:rsidRPr="004D180D">
        <w:rPr>
          <w:rFonts w:cs="Arial"/>
          <w:lang w:val="uk-UA"/>
        </w:rPr>
        <w:t>обмежений</w:t>
      </w:r>
      <w:r w:rsidR="006621E1" w:rsidRPr="004D180D">
        <w:rPr>
          <w:rFonts w:cs="Arial"/>
          <w:lang w:val="uk-UA"/>
        </w:rPr>
        <w:t xml:space="preserve"> </w:t>
      </w:r>
      <w:r w:rsidRPr="004D180D">
        <w:rPr>
          <w:rFonts w:cs="Arial"/>
          <w:lang w:val="uk-UA"/>
        </w:rPr>
        <w:t>ріст,</w:t>
      </w:r>
      <w:r w:rsidR="006621E1" w:rsidRPr="004D180D">
        <w:rPr>
          <w:rFonts w:cs="Arial"/>
          <w:lang w:val="uk-UA"/>
        </w:rPr>
        <w:t xml:space="preserve"> </w:t>
      </w:r>
      <w:r w:rsidRPr="004D180D">
        <w:rPr>
          <w:rFonts w:cs="Arial"/>
          <w:lang w:val="uk-UA"/>
        </w:rPr>
        <w:t>ріст,</w:t>
      </w:r>
      <w:r w:rsidR="006621E1" w:rsidRPr="004D180D">
        <w:rPr>
          <w:rFonts w:cs="Arial"/>
          <w:lang w:val="uk-UA"/>
        </w:rPr>
        <w:t xml:space="preserve"> </w:t>
      </w:r>
      <w:r w:rsidRPr="004D180D">
        <w:rPr>
          <w:rFonts w:cs="Arial"/>
          <w:lang w:val="uk-UA"/>
        </w:rPr>
        <w:t>скорочення</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комбінація</w:t>
      </w:r>
      <w:r w:rsidR="006621E1" w:rsidRPr="004D180D">
        <w:rPr>
          <w:rFonts w:cs="Arial"/>
          <w:lang w:val="uk-UA"/>
        </w:rPr>
        <w:t xml:space="preserve"> </w:t>
      </w:r>
      <w:r w:rsidRPr="004D180D">
        <w:rPr>
          <w:rFonts w:cs="Arial"/>
          <w:lang w:val="uk-UA"/>
        </w:rPr>
        <w:t>стратегій.</w:t>
      </w:r>
    </w:p>
    <w:p w:rsidR="001007C7" w:rsidRPr="004D180D" w:rsidRDefault="001007C7" w:rsidP="004D180D">
      <w:pPr>
        <w:pStyle w:val="a3"/>
        <w:numPr>
          <w:ilvl w:val="0"/>
          <w:numId w:val="31"/>
        </w:numPr>
        <w:overflowPunct/>
        <w:autoSpaceDE/>
        <w:autoSpaceDN/>
        <w:adjustRightInd/>
        <w:spacing w:line="360" w:lineRule="auto"/>
        <w:ind w:left="0" w:firstLine="709"/>
        <w:jc w:val="both"/>
        <w:textAlignment w:val="auto"/>
        <w:rPr>
          <w:rFonts w:cs="Arial"/>
          <w:lang w:val="uk-UA"/>
        </w:rPr>
      </w:pPr>
      <w:r w:rsidRPr="004D180D">
        <w:rPr>
          <w:rFonts w:cs="Arial"/>
          <w:lang w:val="uk-UA"/>
        </w:rPr>
        <w:t>Обмежений</w:t>
      </w:r>
      <w:r w:rsidR="006621E1" w:rsidRPr="004D180D">
        <w:rPr>
          <w:rFonts w:cs="Arial"/>
          <w:lang w:val="uk-UA"/>
        </w:rPr>
        <w:t xml:space="preserve"> </w:t>
      </w:r>
      <w:r w:rsidRPr="004D180D">
        <w:rPr>
          <w:rFonts w:cs="Arial"/>
          <w:lang w:val="uk-UA"/>
        </w:rPr>
        <w:t>ріст</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стратегія</w:t>
      </w:r>
      <w:r w:rsidR="006621E1" w:rsidRPr="004D180D">
        <w:rPr>
          <w:rFonts w:cs="Arial"/>
          <w:lang w:val="uk-UA"/>
        </w:rPr>
        <w:t xml:space="preserve"> </w:t>
      </w:r>
      <w:r w:rsidRPr="004D180D">
        <w:rPr>
          <w:rFonts w:cs="Arial"/>
          <w:lang w:val="uk-UA"/>
        </w:rPr>
        <w:t>більшості</w:t>
      </w:r>
      <w:r w:rsidR="006621E1" w:rsidRPr="004D180D">
        <w:rPr>
          <w:rFonts w:cs="Arial"/>
          <w:lang w:val="uk-UA"/>
        </w:rPr>
        <w:t xml:space="preserve"> </w:t>
      </w:r>
      <w:r w:rsidRPr="004D180D">
        <w:rPr>
          <w:rFonts w:cs="Arial"/>
          <w:lang w:val="uk-UA"/>
        </w:rPr>
        <w:t>фірм,</w:t>
      </w:r>
      <w:r w:rsidR="006621E1" w:rsidRPr="004D180D">
        <w:rPr>
          <w:rFonts w:cs="Arial"/>
          <w:lang w:val="uk-UA"/>
        </w:rPr>
        <w:t xml:space="preserve"> </w:t>
      </w:r>
      <w:r w:rsidRPr="004D180D">
        <w:rPr>
          <w:rFonts w:cs="Arial"/>
          <w:lang w:val="uk-UA"/>
        </w:rPr>
        <w:t>коли</w:t>
      </w:r>
      <w:r w:rsidR="006621E1" w:rsidRPr="004D180D">
        <w:rPr>
          <w:rFonts w:cs="Arial"/>
          <w:lang w:val="uk-UA"/>
        </w:rPr>
        <w:t xml:space="preserve"> </w:t>
      </w:r>
      <w:r w:rsidRPr="004D180D">
        <w:rPr>
          <w:rFonts w:cs="Arial"/>
          <w:lang w:val="uk-UA"/>
        </w:rPr>
        <w:t>планування</w:t>
      </w:r>
      <w:r w:rsidR="006621E1" w:rsidRPr="004D180D">
        <w:rPr>
          <w:rFonts w:cs="Arial"/>
          <w:lang w:val="uk-UA"/>
        </w:rPr>
        <w:t xml:space="preserve"> </w:t>
      </w:r>
      <w:r w:rsidRPr="004D180D">
        <w:rPr>
          <w:rFonts w:cs="Arial"/>
          <w:lang w:val="uk-UA"/>
        </w:rPr>
        <w:t>цілей</w:t>
      </w:r>
      <w:r w:rsidR="006621E1" w:rsidRPr="004D180D">
        <w:rPr>
          <w:rFonts w:cs="Arial"/>
          <w:lang w:val="uk-UA"/>
        </w:rPr>
        <w:t xml:space="preserve"> </w:t>
      </w:r>
      <w:r w:rsidRPr="004D180D">
        <w:rPr>
          <w:rFonts w:cs="Arial"/>
          <w:lang w:val="uk-UA"/>
        </w:rPr>
        <w:t>проводиться</w:t>
      </w:r>
      <w:r w:rsidR="006621E1" w:rsidRPr="004D180D">
        <w:rPr>
          <w:rFonts w:cs="Arial"/>
          <w:lang w:val="uk-UA"/>
        </w:rPr>
        <w:t xml:space="preserve"> </w:t>
      </w:r>
      <w:r w:rsidRPr="004D180D">
        <w:rPr>
          <w:rFonts w:cs="Arial"/>
          <w:lang w:val="uk-UA"/>
        </w:rPr>
        <w:t>від</w:t>
      </w:r>
      <w:r w:rsidR="006621E1" w:rsidRPr="004D180D">
        <w:rPr>
          <w:rFonts w:cs="Arial"/>
          <w:lang w:val="uk-UA"/>
        </w:rPr>
        <w:t xml:space="preserve"> </w:t>
      </w:r>
      <w:r w:rsidRPr="004D180D">
        <w:rPr>
          <w:rFonts w:cs="Arial"/>
          <w:lang w:val="uk-UA"/>
        </w:rPr>
        <w:t>досягнутого</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виправленням</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інфляцію.</w:t>
      </w:r>
      <w:r w:rsidR="006621E1" w:rsidRPr="004D180D">
        <w:rPr>
          <w:rFonts w:cs="Arial"/>
          <w:lang w:val="uk-UA"/>
        </w:rPr>
        <w:t xml:space="preserve"> </w:t>
      </w:r>
      <w:r w:rsidRPr="004D180D">
        <w:rPr>
          <w:rFonts w:cs="Arial"/>
          <w:lang w:val="uk-UA"/>
        </w:rPr>
        <w:t>Легкий,</w:t>
      </w:r>
      <w:r w:rsidR="006621E1" w:rsidRPr="004D180D">
        <w:rPr>
          <w:rFonts w:cs="Arial"/>
          <w:lang w:val="uk-UA"/>
        </w:rPr>
        <w:t xml:space="preserve"> </w:t>
      </w:r>
      <w:r w:rsidRPr="004D180D">
        <w:rPr>
          <w:rFonts w:cs="Arial"/>
          <w:lang w:val="uk-UA"/>
        </w:rPr>
        <w:t>зручний,</w:t>
      </w:r>
      <w:r w:rsidR="006621E1" w:rsidRPr="004D180D">
        <w:rPr>
          <w:rFonts w:cs="Arial"/>
          <w:lang w:val="uk-UA"/>
        </w:rPr>
        <w:t xml:space="preserve"> </w:t>
      </w:r>
      <w:r w:rsidRPr="004D180D">
        <w:rPr>
          <w:rFonts w:cs="Arial"/>
          <w:lang w:val="uk-UA"/>
        </w:rPr>
        <w:t>менш</w:t>
      </w:r>
      <w:r w:rsidR="006621E1" w:rsidRPr="004D180D">
        <w:rPr>
          <w:rFonts w:cs="Arial"/>
          <w:lang w:val="uk-UA"/>
        </w:rPr>
        <w:t xml:space="preserve"> </w:t>
      </w:r>
      <w:r w:rsidRPr="004D180D">
        <w:rPr>
          <w:rFonts w:cs="Arial"/>
          <w:lang w:val="uk-UA"/>
        </w:rPr>
        <w:t>ризикований</w:t>
      </w:r>
      <w:r w:rsidR="006621E1" w:rsidRPr="004D180D">
        <w:rPr>
          <w:rFonts w:cs="Arial"/>
          <w:lang w:val="uk-UA"/>
        </w:rPr>
        <w:t xml:space="preserve"> </w:t>
      </w:r>
      <w:r w:rsidRPr="004D180D">
        <w:rPr>
          <w:rFonts w:cs="Arial"/>
          <w:lang w:val="uk-UA"/>
        </w:rPr>
        <w:t>спосіб</w:t>
      </w:r>
      <w:r w:rsidR="006621E1" w:rsidRPr="004D180D">
        <w:rPr>
          <w:rFonts w:cs="Arial"/>
          <w:lang w:val="uk-UA"/>
        </w:rPr>
        <w:t xml:space="preserve"> </w:t>
      </w:r>
      <w:r w:rsidRPr="004D180D">
        <w:rPr>
          <w:rFonts w:cs="Arial"/>
          <w:lang w:val="uk-UA"/>
        </w:rPr>
        <w:t>дій.</w:t>
      </w:r>
    </w:p>
    <w:p w:rsidR="001007C7" w:rsidRPr="004D180D" w:rsidRDefault="001007C7" w:rsidP="004D180D">
      <w:pPr>
        <w:pStyle w:val="a3"/>
        <w:numPr>
          <w:ilvl w:val="0"/>
          <w:numId w:val="31"/>
        </w:numPr>
        <w:overflowPunct/>
        <w:autoSpaceDE/>
        <w:autoSpaceDN/>
        <w:adjustRightInd/>
        <w:spacing w:line="360" w:lineRule="auto"/>
        <w:ind w:left="0" w:firstLine="709"/>
        <w:jc w:val="both"/>
        <w:textAlignment w:val="auto"/>
        <w:rPr>
          <w:rFonts w:cs="Arial"/>
          <w:lang w:val="uk-UA"/>
        </w:rPr>
      </w:pPr>
      <w:r w:rsidRPr="004D180D">
        <w:rPr>
          <w:rFonts w:cs="Arial"/>
          <w:lang w:val="uk-UA"/>
        </w:rPr>
        <w:t>Стратегія</w:t>
      </w:r>
      <w:r w:rsidR="006621E1" w:rsidRPr="004D180D">
        <w:rPr>
          <w:rFonts w:cs="Arial"/>
          <w:lang w:val="uk-UA"/>
        </w:rPr>
        <w:t xml:space="preserve"> </w:t>
      </w:r>
      <w:r w:rsidRPr="004D180D">
        <w:rPr>
          <w:rFonts w:cs="Arial"/>
          <w:lang w:val="uk-UA"/>
        </w:rPr>
        <w:t>росту</w:t>
      </w:r>
      <w:r w:rsidR="006621E1" w:rsidRPr="004D180D">
        <w:rPr>
          <w:rFonts w:cs="Arial"/>
          <w:lang w:val="uk-UA"/>
        </w:rPr>
        <w:t xml:space="preserve"> </w:t>
      </w:r>
      <w:r w:rsidRPr="004D180D">
        <w:rPr>
          <w:rFonts w:cs="Arial"/>
          <w:lang w:val="uk-UA"/>
        </w:rPr>
        <w:t>застосовується</w:t>
      </w:r>
      <w:r w:rsidR="006621E1" w:rsidRPr="004D180D">
        <w:rPr>
          <w:rFonts w:cs="Arial"/>
          <w:lang w:val="uk-UA"/>
        </w:rPr>
        <w:t xml:space="preserve"> </w:t>
      </w:r>
      <w:r w:rsidRPr="004D180D">
        <w:rPr>
          <w:rFonts w:cs="Arial"/>
          <w:lang w:val="uk-UA"/>
        </w:rPr>
        <w:t>в</w:t>
      </w:r>
      <w:r w:rsidR="004D180D">
        <w:rPr>
          <w:rFonts w:cs="Arial"/>
          <w:lang w:val="uk-UA"/>
        </w:rPr>
        <w:t xml:space="preserve"> </w:t>
      </w:r>
      <w:r w:rsidRPr="004D180D">
        <w:rPr>
          <w:rFonts w:cs="Arial"/>
          <w:lang w:val="uk-UA"/>
        </w:rPr>
        <w:t>галузях,</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швидко</w:t>
      </w:r>
      <w:r w:rsidR="006621E1" w:rsidRPr="004D180D">
        <w:rPr>
          <w:rFonts w:cs="Arial"/>
          <w:lang w:val="uk-UA"/>
        </w:rPr>
        <w:t xml:space="preserve"> </w:t>
      </w:r>
      <w:r w:rsidRPr="004D180D">
        <w:rPr>
          <w:rFonts w:cs="Arial"/>
          <w:lang w:val="uk-UA"/>
        </w:rPr>
        <w:t>розвиваються,</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мінливою</w:t>
      </w:r>
      <w:r w:rsidR="006621E1" w:rsidRPr="004D180D">
        <w:rPr>
          <w:rFonts w:cs="Arial"/>
          <w:lang w:val="uk-UA"/>
        </w:rPr>
        <w:t xml:space="preserve"> </w:t>
      </w:r>
      <w:r w:rsidRPr="004D180D">
        <w:rPr>
          <w:rFonts w:cs="Arial"/>
          <w:lang w:val="uk-UA"/>
        </w:rPr>
        <w:t>технологією.</w:t>
      </w:r>
    </w:p>
    <w:p w:rsidR="001007C7" w:rsidRPr="004D180D" w:rsidRDefault="006621E1" w:rsidP="004D180D">
      <w:pPr>
        <w:pStyle w:val="a3"/>
        <w:numPr>
          <w:ilvl w:val="0"/>
          <w:numId w:val="31"/>
        </w:numPr>
        <w:overflowPunct/>
        <w:autoSpaceDE/>
        <w:autoSpaceDN/>
        <w:adjustRightInd/>
        <w:spacing w:line="360" w:lineRule="auto"/>
        <w:ind w:left="0" w:firstLine="709"/>
        <w:jc w:val="both"/>
        <w:textAlignment w:val="auto"/>
        <w:rPr>
          <w:rFonts w:cs="Arial"/>
          <w:lang w:val="uk-UA"/>
        </w:rPr>
      </w:pPr>
      <w:r w:rsidRPr="004D180D">
        <w:rPr>
          <w:rFonts w:cs="Arial"/>
          <w:lang w:val="uk-UA"/>
        </w:rPr>
        <w:t xml:space="preserve"> </w:t>
      </w:r>
      <w:r w:rsidR="001007C7" w:rsidRPr="004D180D">
        <w:rPr>
          <w:rFonts w:cs="Arial"/>
          <w:lang w:val="uk-UA"/>
        </w:rPr>
        <w:t>Варіанти</w:t>
      </w:r>
      <w:r w:rsidRPr="004D180D">
        <w:rPr>
          <w:rFonts w:cs="Arial"/>
          <w:lang w:val="uk-UA"/>
        </w:rPr>
        <w:t xml:space="preserve"> </w:t>
      </w:r>
      <w:r w:rsidR="001007C7" w:rsidRPr="004D180D">
        <w:rPr>
          <w:rFonts w:cs="Arial"/>
          <w:lang w:val="uk-UA"/>
        </w:rPr>
        <w:t>скорочення:</w:t>
      </w:r>
      <w:r w:rsidRPr="004D180D">
        <w:rPr>
          <w:rFonts w:cs="Arial"/>
          <w:lang w:val="uk-UA"/>
        </w:rPr>
        <w:t xml:space="preserve"> </w:t>
      </w:r>
      <w:r w:rsidR="001007C7" w:rsidRPr="004D180D">
        <w:rPr>
          <w:rFonts w:cs="Arial"/>
          <w:lang w:val="uk-UA"/>
        </w:rPr>
        <w:t>ліквідація,</w:t>
      </w:r>
      <w:r w:rsidRPr="004D180D">
        <w:rPr>
          <w:rFonts w:cs="Arial"/>
          <w:lang w:val="uk-UA"/>
        </w:rPr>
        <w:t xml:space="preserve"> </w:t>
      </w:r>
      <w:r w:rsidR="001007C7" w:rsidRPr="004D180D">
        <w:rPr>
          <w:rFonts w:cs="Arial"/>
          <w:lang w:val="uk-UA"/>
        </w:rPr>
        <w:t>відсікання</w:t>
      </w:r>
      <w:r w:rsidRPr="004D180D">
        <w:rPr>
          <w:rFonts w:cs="Arial"/>
          <w:lang w:val="uk-UA"/>
        </w:rPr>
        <w:t xml:space="preserve"> </w:t>
      </w:r>
      <w:r w:rsidR="001007C7" w:rsidRPr="004D180D">
        <w:rPr>
          <w:rFonts w:cs="Arial"/>
          <w:lang w:val="uk-UA"/>
        </w:rPr>
        <w:t>зайвого,</w:t>
      </w:r>
      <w:r w:rsidRPr="004D180D">
        <w:rPr>
          <w:rFonts w:cs="Arial"/>
          <w:lang w:val="uk-UA"/>
        </w:rPr>
        <w:t xml:space="preserve"> </w:t>
      </w:r>
      <w:r w:rsidR="001007C7" w:rsidRPr="004D180D">
        <w:rPr>
          <w:rFonts w:cs="Arial"/>
          <w:lang w:val="uk-UA"/>
        </w:rPr>
        <w:t>скорочення</w:t>
      </w:r>
      <w:r w:rsidRPr="004D180D">
        <w:rPr>
          <w:rFonts w:cs="Arial"/>
          <w:lang w:val="uk-UA"/>
        </w:rPr>
        <w:t xml:space="preserve"> </w:t>
      </w:r>
      <w:r w:rsidR="001007C7" w:rsidRPr="004D180D">
        <w:rPr>
          <w:rFonts w:cs="Arial"/>
          <w:lang w:val="uk-UA"/>
        </w:rPr>
        <w:t>і</w:t>
      </w:r>
      <w:r w:rsidRPr="004D180D">
        <w:rPr>
          <w:rFonts w:cs="Arial"/>
          <w:lang w:val="uk-UA"/>
        </w:rPr>
        <w:t xml:space="preserve"> </w:t>
      </w:r>
      <w:r w:rsidR="001007C7" w:rsidRPr="004D180D">
        <w:rPr>
          <w:rFonts w:cs="Arial"/>
          <w:lang w:val="uk-UA"/>
        </w:rPr>
        <w:t>переорієнтація.</w:t>
      </w:r>
      <w:r w:rsidRPr="004D180D">
        <w:rPr>
          <w:rFonts w:cs="Arial"/>
          <w:lang w:val="uk-UA"/>
        </w:rPr>
        <w:t xml:space="preserve"> </w:t>
      </w:r>
      <w:r w:rsidR="001007C7" w:rsidRPr="004D180D">
        <w:rPr>
          <w:rFonts w:cs="Arial"/>
          <w:lang w:val="uk-UA"/>
        </w:rPr>
        <w:t>Застосовуються</w:t>
      </w:r>
      <w:r w:rsidRPr="004D180D">
        <w:rPr>
          <w:rFonts w:cs="Arial"/>
          <w:lang w:val="uk-UA"/>
        </w:rPr>
        <w:t xml:space="preserve"> </w:t>
      </w:r>
      <w:r w:rsidR="001007C7" w:rsidRPr="004D180D">
        <w:rPr>
          <w:rFonts w:cs="Arial"/>
          <w:lang w:val="uk-UA"/>
        </w:rPr>
        <w:t>при</w:t>
      </w:r>
      <w:r w:rsidRPr="004D180D">
        <w:rPr>
          <w:rFonts w:cs="Arial"/>
          <w:lang w:val="uk-UA"/>
        </w:rPr>
        <w:t xml:space="preserve"> </w:t>
      </w:r>
      <w:r w:rsidR="001007C7" w:rsidRPr="004D180D">
        <w:rPr>
          <w:rFonts w:cs="Arial"/>
          <w:lang w:val="uk-UA"/>
        </w:rPr>
        <w:t>економічному</w:t>
      </w:r>
      <w:r w:rsidRPr="004D180D">
        <w:rPr>
          <w:rFonts w:cs="Arial"/>
          <w:lang w:val="uk-UA"/>
        </w:rPr>
        <w:t xml:space="preserve"> </w:t>
      </w:r>
      <w:r w:rsidR="001007C7" w:rsidRPr="004D180D">
        <w:rPr>
          <w:rFonts w:cs="Arial"/>
          <w:lang w:val="uk-UA"/>
        </w:rPr>
        <w:t>спаді</w:t>
      </w:r>
      <w:r w:rsidRPr="004D180D">
        <w:rPr>
          <w:rFonts w:cs="Arial"/>
          <w:lang w:val="uk-UA"/>
        </w:rPr>
        <w:t xml:space="preserve"> </w:t>
      </w:r>
      <w:r w:rsidR="001007C7" w:rsidRPr="004D180D">
        <w:rPr>
          <w:rFonts w:cs="Arial"/>
          <w:lang w:val="uk-UA"/>
        </w:rPr>
        <w:t>і</w:t>
      </w:r>
      <w:r w:rsidRPr="004D180D">
        <w:rPr>
          <w:rFonts w:cs="Arial"/>
          <w:lang w:val="uk-UA"/>
        </w:rPr>
        <w:t xml:space="preserve"> </w:t>
      </w:r>
      <w:r w:rsidR="001007C7" w:rsidRPr="004D180D">
        <w:rPr>
          <w:rFonts w:cs="Arial"/>
          <w:lang w:val="uk-UA"/>
        </w:rPr>
        <w:t>для</w:t>
      </w:r>
      <w:r w:rsidRPr="004D180D">
        <w:rPr>
          <w:rFonts w:cs="Arial"/>
          <w:lang w:val="uk-UA"/>
        </w:rPr>
        <w:t xml:space="preserve"> </w:t>
      </w:r>
      <w:r w:rsidR="001007C7" w:rsidRPr="004D180D">
        <w:rPr>
          <w:rFonts w:cs="Arial"/>
          <w:lang w:val="uk-UA"/>
        </w:rPr>
        <w:t>порятунку</w:t>
      </w:r>
      <w:r w:rsidRPr="004D180D">
        <w:rPr>
          <w:rFonts w:cs="Arial"/>
          <w:lang w:val="uk-UA"/>
        </w:rPr>
        <w:t xml:space="preserve"> </w:t>
      </w:r>
      <w:r w:rsidR="001007C7" w:rsidRPr="004D180D">
        <w:rPr>
          <w:rFonts w:cs="Arial"/>
          <w:lang w:val="uk-UA"/>
        </w:rPr>
        <w:t>організації.</w:t>
      </w:r>
      <w:r w:rsidRPr="004D180D">
        <w:rPr>
          <w:rFonts w:cs="Arial"/>
          <w:lang w:val="uk-UA"/>
        </w:rPr>
        <w:t xml:space="preserve"> </w:t>
      </w:r>
      <w:r w:rsidR="001007C7" w:rsidRPr="004D180D">
        <w:rPr>
          <w:rFonts w:cs="Arial"/>
          <w:lang w:val="uk-UA"/>
        </w:rPr>
        <w:t>Використовуються</w:t>
      </w:r>
      <w:r w:rsidRPr="004D180D">
        <w:rPr>
          <w:rFonts w:cs="Arial"/>
          <w:lang w:val="uk-UA"/>
        </w:rPr>
        <w:t xml:space="preserve"> </w:t>
      </w:r>
      <w:r w:rsidR="001007C7" w:rsidRPr="004D180D">
        <w:rPr>
          <w:rFonts w:cs="Arial"/>
          <w:lang w:val="uk-UA"/>
        </w:rPr>
        <w:t>коли</w:t>
      </w:r>
      <w:r w:rsidRPr="004D180D">
        <w:rPr>
          <w:rFonts w:cs="Arial"/>
          <w:lang w:val="uk-UA"/>
        </w:rPr>
        <w:t xml:space="preserve"> </w:t>
      </w:r>
      <w:r w:rsidR="001007C7" w:rsidRPr="004D180D">
        <w:rPr>
          <w:rFonts w:cs="Arial"/>
          <w:lang w:val="uk-UA"/>
        </w:rPr>
        <w:t>потенціал</w:t>
      </w:r>
      <w:r w:rsidRPr="004D180D">
        <w:rPr>
          <w:rFonts w:cs="Arial"/>
          <w:lang w:val="uk-UA"/>
        </w:rPr>
        <w:t xml:space="preserve"> </w:t>
      </w:r>
      <w:r w:rsidR="001007C7" w:rsidRPr="004D180D">
        <w:rPr>
          <w:rFonts w:cs="Arial"/>
          <w:lang w:val="uk-UA"/>
        </w:rPr>
        <w:t>різко</w:t>
      </w:r>
      <w:r w:rsidRPr="004D180D">
        <w:rPr>
          <w:rFonts w:cs="Arial"/>
          <w:lang w:val="uk-UA"/>
        </w:rPr>
        <w:t xml:space="preserve"> </w:t>
      </w:r>
      <w:r w:rsidR="001007C7" w:rsidRPr="004D180D">
        <w:rPr>
          <w:rFonts w:cs="Arial"/>
          <w:lang w:val="uk-UA"/>
        </w:rPr>
        <w:t>погіршується.</w:t>
      </w:r>
    </w:p>
    <w:p w:rsidR="001007C7" w:rsidRPr="004D180D" w:rsidRDefault="001007C7" w:rsidP="004D180D">
      <w:pPr>
        <w:pStyle w:val="a3"/>
        <w:numPr>
          <w:ilvl w:val="0"/>
          <w:numId w:val="31"/>
        </w:numPr>
        <w:overflowPunct/>
        <w:autoSpaceDE/>
        <w:autoSpaceDN/>
        <w:adjustRightInd/>
        <w:spacing w:line="360" w:lineRule="auto"/>
        <w:ind w:left="0" w:firstLine="709"/>
        <w:jc w:val="both"/>
        <w:textAlignment w:val="auto"/>
        <w:rPr>
          <w:rFonts w:cs="Arial"/>
          <w:lang w:val="uk-UA"/>
        </w:rPr>
      </w:pPr>
      <w:r w:rsidRPr="004D180D">
        <w:rPr>
          <w:rFonts w:cs="Arial"/>
          <w:lang w:val="uk-UA"/>
        </w:rPr>
        <w:t>Комбінація</w:t>
      </w:r>
      <w:r w:rsidR="006621E1" w:rsidRPr="004D180D">
        <w:rPr>
          <w:rFonts w:cs="Arial"/>
          <w:lang w:val="uk-UA"/>
        </w:rPr>
        <w:t xml:space="preserve"> </w:t>
      </w:r>
      <w:r w:rsidRPr="004D180D">
        <w:rPr>
          <w:rFonts w:cs="Arial"/>
          <w:lang w:val="uk-UA"/>
        </w:rPr>
        <w:t>типів</w:t>
      </w:r>
      <w:r w:rsidR="006621E1" w:rsidRPr="004D180D">
        <w:rPr>
          <w:rFonts w:cs="Arial"/>
          <w:lang w:val="uk-UA"/>
        </w:rPr>
        <w:t xml:space="preserve"> </w:t>
      </w:r>
      <w:r w:rsidRPr="004D180D">
        <w:rPr>
          <w:rFonts w:cs="Arial"/>
          <w:lang w:val="uk-UA"/>
        </w:rPr>
        <w:t>являє</w:t>
      </w:r>
      <w:r w:rsidR="006621E1" w:rsidRPr="004D180D">
        <w:rPr>
          <w:rFonts w:cs="Arial"/>
          <w:lang w:val="uk-UA"/>
        </w:rPr>
        <w:t xml:space="preserve"> </w:t>
      </w:r>
      <w:r w:rsidRPr="004D180D">
        <w:rPr>
          <w:rFonts w:cs="Arial"/>
          <w:lang w:val="uk-UA"/>
        </w:rPr>
        <w:t>собою</w:t>
      </w:r>
      <w:r w:rsidR="006621E1" w:rsidRPr="004D180D">
        <w:rPr>
          <w:rFonts w:cs="Arial"/>
          <w:lang w:val="uk-UA"/>
        </w:rPr>
        <w:t xml:space="preserve"> </w:t>
      </w:r>
      <w:r w:rsidRPr="004D180D">
        <w:rPr>
          <w:rFonts w:cs="Arial"/>
          <w:lang w:val="uk-UA"/>
        </w:rPr>
        <w:t>конгломерат</w:t>
      </w:r>
      <w:r w:rsidR="006621E1" w:rsidRPr="004D180D">
        <w:rPr>
          <w:rFonts w:cs="Arial"/>
          <w:lang w:val="uk-UA"/>
        </w:rPr>
        <w:t xml:space="preserve"> </w:t>
      </w:r>
      <w:r w:rsidRPr="004D180D">
        <w:rPr>
          <w:rFonts w:cs="Arial"/>
          <w:lang w:val="uk-UA"/>
        </w:rPr>
        <w:t>із</w:t>
      </w:r>
      <w:r w:rsidR="006621E1" w:rsidRPr="004D180D">
        <w:rPr>
          <w:rFonts w:cs="Arial"/>
          <w:lang w:val="uk-UA"/>
        </w:rPr>
        <w:t xml:space="preserve"> </w:t>
      </w:r>
      <w:r w:rsidRPr="004D180D">
        <w:rPr>
          <w:rFonts w:cs="Arial"/>
          <w:lang w:val="uk-UA"/>
        </w:rPr>
        <w:t>трьох</w:t>
      </w:r>
      <w:r w:rsidR="006621E1" w:rsidRPr="004D180D">
        <w:rPr>
          <w:rFonts w:cs="Arial"/>
          <w:lang w:val="uk-UA"/>
        </w:rPr>
        <w:t xml:space="preserve"> </w:t>
      </w:r>
      <w:r w:rsidRPr="004D180D">
        <w:rPr>
          <w:rFonts w:cs="Arial"/>
          <w:lang w:val="uk-UA"/>
        </w:rPr>
        <w:t>вищезгаданих:</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використовують</w:t>
      </w:r>
      <w:r w:rsidR="006621E1" w:rsidRPr="004D180D">
        <w:rPr>
          <w:rFonts w:cs="Arial"/>
          <w:lang w:val="uk-UA"/>
        </w:rPr>
        <w:t xml:space="preserve"> </w:t>
      </w:r>
      <w:r w:rsidRPr="004D180D">
        <w:rPr>
          <w:rFonts w:cs="Arial"/>
          <w:lang w:val="uk-UA"/>
        </w:rPr>
        <w:t>великі</w:t>
      </w:r>
      <w:r w:rsidR="006621E1" w:rsidRPr="004D180D">
        <w:rPr>
          <w:rFonts w:cs="Arial"/>
          <w:lang w:val="uk-UA"/>
        </w:rPr>
        <w:t xml:space="preserve"> </w:t>
      </w:r>
      <w:r w:rsidRPr="004D180D">
        <w:rPr>
          <w:rFonts w:cs="Arial"/>
          <w:lang w:val="uk-UA"/>
        </w:rPr>
        <w:t>фірми,</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активно</w:t>
      </w:r>
      <w:r w:rsidR="006621E1" w:rsidRPr="004D180D">
        <w:rPr>
          <w:rFonts w:cs="Arial"/>
          <w:lang w:val="uk-UA"/>
        </w:rPr>
        <w:t xml:space="preserve"> </w:t>
      </w:r>
      <w:r w:rsidRPr="004D180D">
        <w:rPr>
          <w:rFonts w:cs="Arial"/>
          <w:lang w:val="uk-UA"/>
        </w:rPr>
        <w:t>діють</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різних</w:t>
      </w:r>
      <w:r w:rsidR="006621E1" w:rsidRPr="004D180D">
        <w:rPr>
          <w:rFonts w:cs="Arial"/>
          <w:lang w:val="uk-UA"/>
        </w:rPr>
        <w:t xml:space="preserve"> </w:t>
      </w:r>
      <w:r w:rsidRPr="004D180D">
        <w:rPr>
          <w:rFonts w:cs="Arial"/>
          <w:lang w:val="uk-UA"/>
        </w:rPr>
        <w:t>галузях.</w:t>
      </w:r>
    </w:p>
    <w:p w:rsidR="001007C7" w:rsidRPr="004D180D" w:rsidRDefault="001007C7" w:rsidP="004D180D">
      <w:pPr>
        <w:pStyle w:val="a3"/>
        <w:spacing w:line="360" w:lineRule="auto"/>
        <w:ind w:firstLine="709"/>
        <w:jc w:val="both"/>
        <w:rPr>
          <w:rFonts w:cs="Arial"/>
          <w:lang w:val="uk-UA"/>
        </w:rPr>
      </w:pPr>
      <w:r w:rsidRPr="004D180D">
        <w:rPr>
          <w:rFonts w:cs="Arial"/>
          <w:lang w:val="uk-UA"/>
        </w:rPr>
        <w:t>Кожна</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представлених</w:t>
      </w:r>
      <w:r w:rsidR="006621E1" w:rsidRPr="004D180D">
        <w:rPr>
          <w:rFonts w:cs="Arial"/>
          <w:lang w:val="uk-UA"/>
        </w:rPr>
        <w:t xml:space="preserve"> </w:t>
      </w:r>
      <w:r w:rsidRPr="004D180D">
        <w:rPr>
          <w:rFonts w:cs="Arial"/>
          <w:lang w:val="uk-UA"/>
        </w:rPr>
        <w:t>вище</w:t>
      </w:r>
      <w:r w:rsidR="006621E1" w:rsidRPr="004D180D">
        <w:rPr>
          <w:rFonts w:cs="Arial"/>
          <w:lang w:val="uk-UA"/>
        </w:rPr>
        <w:t xml:space="preserve"> </w:t>
      </w:r>
      <w:r w:rsidRPr="004D180D">
        <w:rPr>
          <w:rFonts w:cs="Arial"/>
          <w:lang w:val="uk-UA"/>
        </w:rPr>
        <w:t>стратегій</w:t>
      </w:r>
      <w:r w:rsidR="006621E1" w:rsidRPr="004D180D">
        <w:rPr>
          <w:rFonts w:cs="Arial"/>
          <w:lang w:val="uk-UA"/>
        </w:rPr>
        <w:t xml:space="preserve"> </w:t>
      </w:r>
      <w:r w:rsidRPr="004D180D">
        <w:rPr>
          <w:rFonts w:cs="Arial"/>
          <w:lang w:val="uk-UA"/>
        </w:rPr>
        <w:t>являє</w:t>
      </w:r>
      <w:r w:rsidR="006621E1" w:rsidRPr="004D180D">
        <w:rPr>
          <w:rFonts w:cs="Arial"/>
          <w:lang w:val="uk-UA"/>
        </w:rPr>
        <w:t xml:space="preserve"> </w:t>
      </w:r>
      <w:r w:rsidRPr="004D180D">
        <w:rPr>
          <w:rFonts w:cs="Arial"/>
          <w:lang w:val="uk-UA"/>
        </w:rPr>
        <w:t>собою</w:t>
      </w:r>
      <w:r w:rsidR="006621E1" w:rsidRPr="004D180D">
        <w:rPr>
          <w:rFonts w:cs="Arial"/>
          <w:lang w:val="uk-UA"/>
        </w:rPr>
        <w:t xml:space="preserve"> </w:t>
      </w:r>
      <w:r w:rsidRPr="004D180D">
        <w:rPr>
          <w:rFonts w:cs="Arial"/>
          <w:lang w:val="uk-UA"/>
        </w:rPr>
        <w:t>базову</w:t>
      </w:r>
      <w:r w:rsidR="006621E1" w:rsidRPr="004D180D">
        <w:rPr>
          <w:rFonts w:cs="Arial"/>
          <w:lang w:val="uk-UA"/>
        </w:rPr>
        <w:t xml:space="preserve"> </w:t>
      </w:r>
      <w:r w:rsidRPr="004D180D">
        <w:rPr>
          <w:rFonts w:cs="Arial"/>
          <w:lang w:val="uk-UA"/>
        </w:rPr>
        <w:t>стратегію,</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свою</w:t>
      </w:r>
      <w:r w:rsidR="006621E1" w:rsidRPr="004D180D">
        <w:rPr>
          <w:rFonts w:cs="Arial"/>
          <w:lang w:val="uk-UA"/>
        </w:rPr>
        <w:t xml:space="preserve"> </w:t>
      </w:r>
      <w:r w:rsidRPr="004D180D">
        <w:rPr>
          <w:rFonts w:cs="Arial"/>
          <w:lang w:val="uk-UA"/>
        </w:rPr>
        <w:t>чергу</w:t>
      </w:r>
      <w:r w:rsidR="006621E1" w:rsidRPr="004D180D">
        <w:rPr>
          <w:rFonts w:cs="Arial"/>
          <w:lang w:val="uk-UA"/>
        </w:rPr>
        <w:t xml:space="preserve"> </w:t>
      </w:r>
      <w:r w:rsidRPr="004D180D">
        <w:rPr>
          <w:rFonts w:cs="Arial"/>
          <w:lang w:val="uk-UA"/>
        </w:rPr>
        <w:t>має</w:t>
      </w:r>
      <w:r w:rsidR="006621E1" w:rsidRPr="004D180D">
        <w:rPr>
          <w:rFonts w:cs="Arial"/>
          <w:lang w:val="uk-UA"/>
        </w:rPr>
        <w:t xml:space="preserve"> </w:t>
      </w:r>
      <w:r w:rsidRPr="004D180D">
        <w:rPr>
          <w:rFonts w:cs="Arial"/>
          <w:lang w:val="uk-UA"/>
        </w:rPr>
        <w:t>безліч</w:t>
      </w:r>
      <w:r w:rsidR="006621E1" w:rsidRPr="004D180D">
        <w:rPr>
          <w:rFonts w:cs="Arial"/>
          <w:lang w:val="uk-UA"/>
        </w:rPr>
        <w:t xml:space="preserve"> </w:t>
      </w:r>
      <w:r w:rsidRPr="004D180D">
        <w:rPr>
          <w:rFonts w:cs="Arial"/>
          <w:lang w:val="uk-UA"/>
        </w:rPr>
        <w:t>альтернативних</w:t>
      </w:r>
      <w:r w:rsidR="006621E1" w:rsidRPr="004D180D">
        <w:rPr>
          <w:rFonts w:cs="Arial"/>
          <w:lang w:val="uk-UA"/>
        </w:rPr>
        <w:t xml:space="preserve"> </w:t>
      </w:r>
      <w:r w:rsidRPr="004D180D">
        <w:rPr>
          <w:rFonts w:cs="Arial"/>
          <w:lang w:val="uk-UA"/>
        </w:rPr>
        <w:t>варіантів.</w:t>
      </w:r>
      <w:r w:rsidR="006621E1" w:rsidRPr="004D180D">
        <w:rPr>
          <w:rFonts w:cs="Arial"/>
          <w:lang w:val="uk-UA"/>
        </w:rPr>
        <w:t xml:space="preserve"> </w:t>
      </w:r>
      <w:r w:rsidRPr="004D180D">
        <w:rPr>
          <w:rFonts w:cs="Arial"/>
          <w:lang w:val="uk-UA"/>
        </w:rPr>
        <w:t>Так,</w:t>
      </w:r>
      <w:r w:rsidR="006621E1" w:rsidRPr="004D180D">
        <w:rPr>
          <w:rFonts w:cs="Arial"/>
          <w:lang w:val="uk-UA"/>
        </w:rPr>
        <w:t xml:space="preserve"> </w:t>
      </w:r>
      <w:r w:rsidRPr="004D180D">
        <w:rPr>
          <w:rFonts w:cs="Arial"/>
          <w:lang w:val="uk-UA"/>
        </w:rPr>
        <w:t>стратегія</w:t>
      </w:r>
      <w:r w:rsidR="006621E1" w:rsidRPr="004D180D">
        <w:rPr>
          <w:rFonts w:cs="Arial"/>
          <w:lang w:val="uk-UA"/>
        </w:rPr>
        <w:t xml:space="preserve"> </w:t>
      </w:r>
      <w:r w:rsidRPr="004D180D">
        <w:rPr>
          <w:rFonts w:cs="Arial"/>
          <w:lang w:val="uk-UA"/>
        </w:rPr>
        <w:t>росту</w:t>
      </w:r>
      <w:r w:rsidR="006621E1" w:rsidRPr="004D180D">
        <w:rPr>
          <w:rFonts w:cs="Arial"/>
          <w:lang w:val="uk-UA"/>
        </w:rPr>
        <w:t xml:space="preserve"> </w:t>
      </w:r>
      <w:r w:rsidRPr="004D180D">
        <w:rPr>
          <w:rFonts w:cs="Arial"/>
          <w:lang w:val="uk-UA"/>
        </w:rPr>
        <w:t>може</w:t>
      </w:r>
      <w:r w:rsidR="006621E1" w:rsidRPr="004D180D">
        <w:rPr>
          <w:rFonts w:cs="Arial"/>
          <w:lang w:val="uk-UA"/>
        </w:rPr>
        <w:t xml:space="preserve"> </w:t>
      </w:r>
      <w:r w:rsidRPr="004D180D">
        <w:rPr>
          <w:rFonts w:cs="Arial"/>
          <w:lang w:val="uk-UA"/>
        </w:rPr>
        <w:t>здійснюватися</w:t>
      </w:r>
      <w:r w:rsidR="006621E1" w:rsidRPr="004D180D">
        <w:rPr>
          <w:rFonts w:cs="Arial"/>
          <w:lang w:val="uk-UA"/>
        </w:rPr>
        <w:t xml:space="preserve"> </w:t>
      </w:r>
      <w:r w:rsidRPr="004D180D">
        <w:rPr>
          <w:rFonts w:cs="Arial"/>
          <w:lang w:val="uk-UA"/>
        </w:rPr>
        <w:t>шляхом</w:t>
      </w:r>
      <w:r w:rsidR="006621E1" w:rsidRPr="004D180D">
        <w:rPr>
          <w:rFonts w:cs="Arial"/>
          <w:lang w:val="uk-UA"/>
        </w:rPr>
        <w:t xml:space="preserve"> </w:t>
      </w:r>
      <w:r w:rsidRPr="004D180D">
        <w:rPr>
          <w:rFonts w:cs="Arial"/>
          <w:lang w:val="uk-UA"/>
        </w:rPr>
        <w:t>придбання</w:t>
      </w:r>
      <w:r w:rsidR="006621E1" w:rsidRPr="004D180D">
        <w:rPr>
          <w:rFonts w:cs="Arial"/>
          <w:lang w:val="uk-UA"/>
        </w:rPr>
        <w:t xml:space="preserve"> </w:t>
      </w:r>
      <w:r w:rsidRPr="004D180D">
        <w:rPr>
          <w:rFonts w:cs="Arial"/>
          <w:lang w:val="uk-UA"/>
        </w:rPr>
        <w:t>іншої</w:t>
      </w:r>
      <w:r w:rsidR="006621E1" w:rsidRPr="004D180D">
        <w:rPr>
          <w:rFonts w:cs="Arial"/>
          <w:lang w:val="uk-UA"/>
        </w:rPr>
        <w:t xml:space="preserve"> </w:t>
      </w:r>
      <w:r w:rsidRPr="004D180D">
        <w:rPr>
          <w:rFonts w:cs="Arial"/>
          <w:lang w:val="uk-UA"/>
        </w:rPr>
        <w:t>форми</w:t>
      </w:r>
      <w:r w:rsidR="006621E1" w:rsidRPr="004D180D">
        <w:rPr>
          <w:rFonts w:cs="Arial"/>
          <w:lang w:val="uk-UA"/>
        </w:rPr>
        <w:t xml:space="preserve"> </w:t>
      </w:r>
      <w:r w:rsidRPr="004D180D">
        <w:rPr>
          <w:rFonts w:cs="Arial"/>
          <w:lang w:val="uk-UA"/>
        </w:rPr>
        <w:t>(зовнішній</w:t>
      </w:r>
      <w:r w:rsidR="006621E1" w:rsidRPr="004D180D">
        <w:rPr>
          <w:rFonts w:cs="Arial"/>
          <w:lang w:val="uk-UA"/>
        </w:rPr>
        <w:t xml:space="preserve"> </w:t>
      </w:r>
      <w:r w:rsidRPr="004D180D">
        <w:rPr>
          <w:rFonts w:cs="Arial"/>
          <w:lang w:val="uk-UA"/>
        </w:rPr>
        <w:t>ріст)</w:t>
      </w:r>
      <w:r w:rsidR="006621E1" w:rsidRPr="004D180D">
        <w:rPr>
          <w:rFonts w:cs="Arial"/>
          <w:lang w:val="uk-UA"/>
        </w:rPr>
        <w:t xml:space="preserve"> </w:t>
      </w:r>
      <w:r w:rsidRPr="004D180D">
        <w:rPr>
          <w:rFonts w:cs="Arial"/>
          <w:lang w:val="uk-UA"/>
        </w:rPr>
        <w:t>або</w:t>
      </w:r>
      <w:r w:rsidR="006621E1" w:rsidRPr="004D180D">
        <w:rPr>
          <w:rFonts w:cs="Arial"/>
          <w:lang w:val="uk-UA"/>
        </w:rPr>
        <w:t xml:space="preserve"> </w:t>
      </w:r>
      <w:r w:rsidRPr="004D180D">
        <w:rPr>
          <w:rFonts w:cs="Arial"/>
          <w:lang w:val="uk-UA"/>
        </w:rPr>
        <w:t>шляхом</w:t>
      </w:r>
      <w:r w:rsidR="006621E1" w:rsidRPr="004D180D">
        <w:rPr>
          <w:rFonts w:cs="Arial"/>
          <w:lang w:val="uk-UA"/>
        </w:rPr>
        <w:t xml:space="preserve"> </w:t>
      </w:r>
      <w:r w:rsidRPr="004D180D">
        <w:rPr>
          <w:rFonts w:cs="Arial"/>
          <w:lang w:val="uk-UA"/>
        </w:rPr>
        <w:t>значного</w:t>
      </w:r>
      <w:r w:rsidR="006621E1" w:rsidRPr="004D180D">
        <w:rPr>
          <w:rFonts w:cs="Arial"/>
          <w:lang w:val="uk-UA"/>
        </w:rPr>
        <w:t xml:space="preserve"> </w:t>
      </w:r>
      <w:r w:rsidRPr="004D180D">
        <w:rPr>
          <w:rFonts w:cs="Arial"/>
          <w:lang w:val="uk-UA"/>
        </w:rPr>
        <w:t>розширення</w:t>
      </w:r>
      <w:r w:rsidR="006621E1" w:rsidRPr="004D180D">
        <w:rPr>
          <w:rFonts w:cs="Arial"/>
          <w:lang w:val="uk-UA"/>
        </w:rPr>
        <w:t xml:space="preserve"> </w:t>
      </w:r>
      <w:r w:rsidRPr="004D180D">
        <w:rPr>
          <w:rFonts w:cs="Arial"/>
          <w:lang w:val="uk-UA"/>
        </w:rPr>
        <w:t>асортименту</w:t>
      </w:r>
      <w:r w:rsidR="006621E1" w:rsidRPr="004D180D">
        <w:rPr>
          <w:rFonts w:cs="Arial"/>
          <w:lang w:val="uk-UA"/>
        </w:rPr>
        <w:t xml:space="preserve"> </w:t>
      </w:r>
      <w:r w:rsidRPr="004D180D">
        <w:rPr>
          <w:rFonts w:cs="Arial"/>
          <w:lang w:val="uk-UA"/>
        </w:rPr>
        <w:t>продукції</w:t>
      </w:r>
      <w:r w:rsidR="006621E1" w:rsidRPr="004D180D">
        <w:rPr>
          <w:rFonts w:cs="Arial"/>
          <w:lang w:val="uk-UA"/>
        </w:rPr>
        <w:t xml:space="preserve"> </w:t>
      </w:r>
      <w:r w:rsidRPr="004D180D">
        <w:rPr>
          <w:rFonts w:cs="Arial"/>
          <w:lang w:val="uk-UA"/>
        </w:rPr>
        <w:t>(внутрішній</w:t>
      </w:r>
      <w:r w:rsidR="006621E1" w:rsidRPr="004D180D">
        <w:rPr>
          <w:rFonts w:cs="Arial"/>
          <w:lang w:val="uk-UA"/>
        </w:rPr>
        <w:t xml:space="preserve"> </w:t>
      </w:r>
      <w:r w:rsidRPr="004D180D">
        <w:rPr>
          <w:rFonts w:cs="Arial"/>
          <w:lang w:val="uk-UA"/>
        </w:rPr>
        <w:t>ріст).</w:t>
      </w:r>
      <w:r w:rsidR="006621E1" w:rsidRPr="004D180D">
        <w:rPr>
          <w:rFonts w:cs="Arial"/>
          <w:lang w:val="uk-UA"/>
        </w:rPr>
        <w:t xml:space="preserve"> </w:t>
      </w:r>
      <w:r w:rsidRPr="004D180D">
        <w:rPr>
          <w:rFonts w:cs="Arial"/>
          <w:lang w:val="uk-UA"/>
        </w:rPr>
        <w:t>Стратегія</w:t>
      </w:r>
      <w:r w:rsidR="006621E1" w:rsidRPr="004D180D">
        <w:rPr>
          <w:rFonts w:cs="Arial"/>
          <w:lang w:val="uk-UA"/>
        </w:rPr>
        <w:t xml:space="preserve"> </w:t>
      </w:r>
      <w:r w:rsidRPr="004D180D">
        <w:rPr>
          <w:rFonts w:cs="Arial"/>
          <w:lang w:val="uk-UA"/>
        </w:rPr>
        <w:t>скорочення</w:t>
      </w:r>
      <w:r w:rsidR="006621E1" w:rsidRPr="004D180D">
        <w:rPr>
          <w:rFonts w:cs="Arial"/>
          <w:lang w:val="uk-UA"/>
        </w:rPr>
        <w:t xml:space="preserve"> </w:t>
      </w:r>
      <w:r w:rsidRPr="004D180D">
        <w:rPr>
          <w:rFonts w:cs="Arial"/>
          <w:lang w:val="uk-UA"/>
        </w:rPr>
        <w:t>має</w:t>
      </w:r>
      <w:r w:rsidR="006621E1" w:rsidRPr="004D180D">
        <w:rPr>
          <w:rFonts w:cs="Arial"/>
          <w:lang w:val="uk-UA"/>
        </w:rPr>
        <w:t xml:space="preserve"> </w:t>
      </w:r>
      <w:r w:rsidRPr="004D180D">
        <w:rPr>
          <w:rFonts w:cs="Arial"/>
          <w:lang w:val="uk-UA"/>
        </w:rPr>
        <w:t>альтернативи:</w:t>
      </w:r>
      <w:r w:rsidR="006621E1" w:rsidRPr="004D180D">
        <w:rPr>
          <w:rFonts w:cs="Arial"/>
          <w:lang w:val="uk-UA"/>
        </w:rPr>
        <w:t xml:space="preserve"> </w:t>
      </w:r>
      <w:r w:rsidRPr="004D180D">
        <w:rPr>
          <w:rFonts w:cs="Arial"/>
          <w:lang w:val="uk-UA"/>
        </w:rPr>
        <w:t>ліквідація,</w:t>
      </w:r>
      <w:r w:rsidR="006621E1" w:rsidRPr="004D180D">
        <w:rPr>
          <w:rFonts w:cs="Arial"/>
          <w:lang w:val="uk-UA"/>
        </w:rPr>
        <w:t xml:space="preserve"> </w:t>
      </w:r>
      <w:r w:rsidRPr="004D180D">
        <w:rPr>
          <w:rFonts w:cs="Arial"/>
          <w:lang w:val="uk-UA"/>
        </w:rPr>
        <w:t>відсікання</w:t>
      </w:r>
      <w:r w:rsidR="006621E1" w:rsidRPr="004D180D">
        <w:rPr>
          <w:rFonts w:cs="Arial"/>
          <w:lang w:val="uk-UA"/>
        </w:rPr>
        <w:t xml:space="preserve"> </w:t>
      </w:r>
      <w:r w:rsidRPr="004D180D">
        <w:rPr>
          <w:rFonts w:cs="Arial"/>
          <w:lang w:val="uk-UA"/>
        </w:rPr>
        <w:t>зайвого.</w:t>
      </w:r>
      <w:r w:rsidR="006621E1" w:rsidRPr="004D180D">
        <w:rPr>
          <w:rFonts w:cs="Arial"/>
          <w:lang w:val="uk-UA"/>
        </w:rPr>
        <w:t xml:space="preserve"> </w:t>
      </w:r>
      <w:r w:rsidRPr="004D180D">
        <w:rPr>
          <w:rFonts w:cs="Arial"/>
          <w:lang w:val="uk-UA"/>
        </w:rPr>
        <w:t>Базові</w:t>
      </w:r>
      <w:r w:rsidR="006621E1" w:rsidRPr="004D180D">
        <w:rPr>
          <w:rFonts w:cs="Arial"/>
          <w:lang w:val="uk-UA"/>
        </w:rPr>
        <w:t xml:space="preserve"> </w:t>
      </w:r>
      <w:r w:rsidRPr="004D180D">
        <w:rPr>
          <w:rFonts w:cs="Arial"/>
          <w:lang w:val="uk-UA"/>
        </w:rPr>
        <w:t>стратегія</w:t>
      </w:r>
      <w:r w:rsidR="006621E1" w:rsidRPr="004D180D">
        <w:rPr>
          <w:rFonts w:cs="Arial"/>
          <w:lang w:val="uk-UA"/>
        </w:rPr>
        <w:t xml:space="preserve"> </w:t>
      </w:r>
      <w:r w:rsidRPr="004D180D">
        <w:rPr>
          <w:rFonts w:cs="Arial"/>
          <w:lang w:val="uk-UA"/>
        </w:rPr>
        <w:t>являються</w:t>
      </w:r>
      <w:r w:rsidR="006621E1" w:rsidRPr="004D180D">
        <w:rPr>
          <w:rFonts w:cs="Arial"/>
          <w:lang w:val="uk-UA"/>
        </w:rPr>
        <w:t xml:space="preserve"> </w:t>
      </w:r>
      <w:r w:rsidRPr="004D180D">
        <w:rPr>
          <w:rFonts w:cs="Arial"/>
          <w:lang w:val="uk-UA"/>
        </w:rPr>
        <w:t>варіантами</w:t>
      </w:r>
      <w:r w:rsidR="006621E1" w:rsidRPr="004D180D">
        <w:rPr>
          <w:rFonts w:cs="Arial"/>
          <w:lang w:val="uk-UA"/>
        </w:rPr>
        <w:t xml:space="preserve"> </w:t>
      </w:r>
      <w:r w:rsidRPr="004D180D">
        <w:rPr>
          <w:rFonts w:cs="Arial"/>
          <w:lang w:val="uk-UA"/>
        </w:rPr>
        <w:t>загальної</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процесі</w:t>
      </w:r>
      <w:r w:rsidR="006621E1" w:rsidRPr="004D180D">
        <w:rPr>
          <w:rFonts w:cs="Arial"/>
          <w:lang w:val="uk-UA"/>
        </w:rPr>
        <w:t xml:space="preserve"> </w:t>
      </w:r>
      <w:r w:rsidRPr="004D180D">
        <w:rPr>
          <w:rFonts w:cs="Arial"/>
          <w:lang w:val="uk-UA"/>
        </w:rPr>
        <w:t>доведення</w:t>
      </w:r>
      <w:r w:rsidR="006621E1" w:rsidRPr="004D180D">
        <w:rPr>
          <w:rFonts w:cs="Arial"/>
          <w:lang w:val="uk-UA"/>
        </w:rPr>
        <w:t xml:space="preserve"> </w:t>
      </w:r>
      <w:r w:rsidRPr="004D180D">
        <w:rPr>
          <w:rFonts w:cs="Arial"/>
          <w:lang w:val="uk-UA"/>
        </w:rPr>
        <w:t>наповнюється</w:t>
      </w:r>
      <w:r w:rsidR="006621E1" w:rsidRPr="004D180D">
        <w:rPr>
          <w:rFonts w:cs="Arial"/>
          <w:lang w:val="uk-UA"/>
        </w:rPr>
        <w:t xml:space="preserve"> </w:t>
      </w:r>
      <w:r w:rsidRPr="004D180D">
        <w:rPr>
          <w:rFonts w:cs="Arial"/>
          <w:lang w:val="uk-UA"/>
        </w:rPr>
        <w:t>конкретним</w:t>
      </w:r>
      <w:r w:rsidR="006621E1" w:rsidRPr="004D180D">
        <w:rPr>
          <w:rFonts w:cs="Arial"/>
          <w:lang w:val="uk-UA"/>
        </w:rPr>
        <w:t xml:space="preserve"> </w:t>
      </w:r>
      <w:r w:rsidRPr="004D180D">
        <w:rPr>
          <w:rFonts w:cs="Arial"/>
          <w:lang w:val="uk-UA"/>
        </w:rPr>
        <w:t>змістом.</w:t>
      </w:r>
    </w:p>
    <w:p w:rsidR="001007C7" w:rsidRPr="004D180D" w:rsidRDefault="001007C7" w:rsidP="004D180D">
      <w:pPr>
        <w:pStyle w:val="a3"/>
        <w:spacing w:line="360" w:lineRule="auto"/>
        <w:ind w:firstLine="709"/>
        <w:jc w:val="both"/>
        <w:rPr>
          <w:rFonts w:cs="Arial"/>
          <w:lang w:val="uk-UA"/>
        </w:rPr>
      </w:pPr>
      <w:r w:rsidRPr="004D180D">
        <w:rPr>
          <w:rFonts w:cs="Arial"/>
          <w:lang w:val="uk-UA"/>
        </w:rPr>
        <w:t>Існує</w:t>
      </w:r>
      <w:r w:rsidR="006621E1" w:rsidRPr="004D180D">
        <w:rPr>
          <w:rFonts w:cs="Arial"/>
          <w:lang w:val="uk-UA"/>
        </w:rPr>
        <w:t xml:space="preserve"> </w:t>
      </w:r>
      <w:r w:rsidRPr="004D180D">
        <w:rPr>
          <w:rFonts w:cs="Arial"/>
          <w:lang w:val="uk-UA"/>
        </w:rPr>
        <w:t>декілька</w:t>
      </w:r>
      <w:r w:rsidR="006621E1" w:rsidRPr="004D180D">
        <w:rPr>
          <w:rFonts w:cs="Arial"/>
          <w:lang w:val="uk-UA"/>
        </w:rPr>
        <w:t xml:space="preserve"> </w:t>
      </w:r>
      <w:r w:rsidRPr="004D180D">
        <w:rPr>
          <w:rFonts w:cs="Arial"/>
          <w:lang w:val="uk-UA"/>
        </w:rPr>
        <w:t>методичних</w:t>
      </w:r>
      <w:r w:rsidR="006621E1" w:rsidRPr="004D180D">
        <w:rPr>
          <w:rFonts w:cs="Arial"/>
          <w:lang w:val="uk-UA"/>
        </w:rPr>
        <w:t xml:space="preserve"> </w:t>
      </w:r>
      <w:r w:rsidRPr="004D180D">
        <w:rPr>
          <w:rFonts w:cs="Arial"/>
          <w:lang w:val="uk-UA"/>
        </w:rPr>
        <w:t>підходів</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планування</w:t>
      </w:r>
      <w:r w:rsidR="006621E1" w:rsidRPr="004D180D">
        <w:rPr>
          <w:rFonts w:cs="Arial"/>
          <w:lang w:val="uk-UA"/>
        </w:rPr>
        <w:t xml:space="preserve"> </w:t>
      </w:r>
      <w:r w:rsidRPr="004D180D">
        <w:rPr>
          <w:rFonts w:cs="Arial"/>
          <w:lang w:val="uk-UA"/>
        </w:rPr>
        <w:t>стратегічних</w:t>
      </w:r>
      <w:r w:rsidR="006621E1" w:rsidRPr="004D180D">
        <w:rPr>
          <w:rFonts w:cs="Arial"/>
          <w:lang w:val="uk-UA"/>
        </w:rPr>
        <w:t xml:space="preserve"> </w:t>
      </w:r>
      <w:r w:rsidRPr="004D180D">
        <w:rPr>
          <w:rFonts w:cs="Arial"/>
          <w:lang w:val="uk-UA"/>
        </w:rPr>
        <w:t>альтернатив</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їхньої</w:t>
      </w:r>
      <w:r w:rsidR="006621E1" w:rsidRPr="004D180D">
        <w:rPr>
          <w:rFonts w:cs="Arial"/>
          <w:lang w:val="uk-UA"/>
        </w:rPr>
        <w:t xml:space="preserve"> </w:t>
      </w:r>
      <w:r w:rsidRPr="004D180D">
        <w:rPr>
          <w:rFonts w:cs="Arial"/>
          <w:lang w:val="uk-UA"/>
        </w:rPr>
        <w:t>оцінки.</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них</w:t>
      </w:r>
      <w:r w:rsidR="006621E1" w:rsidRPr="004D180D">
        <w:rPr>
          <w:rFonts w:cs="Arial"/>
          <w:lang w:val="uk-UA"/>
        </w:rPr>
        <w:t xml:space="preserve"> </w:t>
      </w:r>
      <w:r w:rsidRPr="004D180D">
        <w:rPr>
          <w:rFonts w:cs="Arial"/>
          <w:lang w:val="uk-UA"/>
        </w:rPr>
        <w:t>можна</w:t>
      </w:r>
      <w:r w:rsidR="006621E1" w:rsidRPr="004D180D">
        <w:rPr>
          <w:rFonts w:cs="Arial"/>
          <w:lang w:val="uk-UA"/>
        </w:rPr>
        <w:t xml:space="preserve"> </w:t>
      </w:r>
      <w:r w:rsidRPr="004D180D">
        <w:rPr>
          <w:rFonts w:cs="Arial"/>
          <w:lang w:val="uk-UA"/>
        </w:rPr>
        <w:t>віднести</w:t>
      </w:r>
      <w:r w:rsidR="006621E1" w:rsidRPr="004D180D">
        <w:rPr>
          <w:rFonts w:cs="Arial"/>
          <w:lang w:val="uk-UA"/>
        </w:rPr>
        <w:t xml:space="preserve"> </w:t>
      </w:r>
      <w:r w:rsidRPr="004D180D">
        <w:rPr>
          <w:rFonts w:cs="Arial"/>
          <w:lang w:val="uk-UA"/>
        </w:rPr>
        <w:t>матрицю</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можливостей</w:t>
      </w:r>
      <w:r w:rsidR="006621E1" w:rsidRPr="004D180D">
        <w:rPr>
          <w:rFonts w:cs="Arial"/>
          <w:lang w:val="uk-UA"/>
        </w:rPr>
        <w:t xml:space="preserve"> </w:t>
      </w:r>
      <w:r w:rsidRPr="004D180D">
        <w:rPr>
          <w:rFonts w:cs="Arial"/>
          <w:lang w:val="uk-UA"/>
        </w:rPr>
        <w:t>по</w:t>
      </w:r>
      <w:r w:rsidR="006621E1" w:rsidRPr="004D180D">
        <w:rPr>
          <w:rFonts w:cs="Arial"/>
          <w:lang w:val="uk-UA"/>
        </w:rPr>
        <w:t xml:space="preserve"> </w:t>
      </w:r>
      <w:r w:rsidRPr="004D180D">
        <w:rPr>
          <w:rFonts w:cs="Arial"/>
          <w:lang w:val="uk-UA"/>
        </w:rPr>
        <w:t>товарам</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ринкам",</w:t>
      </w:r>
      <w:r w:rsidR="006621E1" w:rsidRPr="004D180D">
        <w:rPr>
          <w:rFonts w:cs="Arial"/>
          <w:lang w:val="uk-UA"/>
        </w:rPr>
        <w:t xml:space="preserve"> </w:t>
      </w:r>
      <w:r w:rsidRPr="004D180D">
        <w:rPr>
          <w:rFonts w:cs="Arial"/>
          <w:lang w:val="uk-UA"/>
        </w:rPr>
        <w:t>вона</w:t>
      </w:r>
      <w:r w:rsidR="006621E1" w:rsidRPr="004D180D">
        <w:rPr>
          <w:rFonts w:cs="Arial"/>
          <w:lang w:val="uk-UA"/>
        </w:rPr>
        <w:t xml:space="preserve"> </w:t>
      </w:r>
      <w:r w:rsidRPr="004D180D">
        <w:rPr>
          <w:rFonts w:cs="Arial"/>
          <w:lang w:val="uk-UA"/>
        </w:rPr>
        <w:t>дає</w:t>
      </w:r>
      <w:r w:rsidR="006621E1" w:rsidRPr="004D180D">
        <w:rPr>
          <w:rFonts w:cs="Arial"/>
          <w:lang w:val="uk-UA"/>
        </w:rPr>
        <w:t xml:space="preserve"> </w:t>
      </w:r>
      <w:r w:rsidRPr="004D180D">
        <w:rPr>
          <w:rFonts w:cs="Arial"/>
          <w:lang w:val="uk-UA"/>
        </w:rPr>
        <w:t>уяву</w:t>
      </w:r>
      <w:r w:rsidR="006621E1" w:rsidRPr="004D180D">
        <w:rPr>
          <w:rFonts w:cs="Arial"/>
          <w:lang w:val="uk-UA"/>
        </w:rPr>
        <w:t xml:space="preserve"> </w:t>
      </w:r>
      <w:r w:rsidRPr="004D180D">
        <w:rPr>
          <w:rFonts w:cs="Arial"/>
          <w:lang w:val="uk-UA"/>
        </w:rPr>
        <w:t>про</w:t>
      </w:r>
      <w:r w:rsidR="006621E1" w:rsidRPr="004D180D">
        <w:rPr>
          <w:rFonts w:cs="Arial"/>
          <w:lang w:val="uk-UA"/>
        </w:rPr>
        <w:t xml:space="preserve"> </w:t>
      </w:r>
      <w:r w:rsidRPr="004D180D">
        <w:rPr>
          <w:rFonts w:cs="Arial"/>
          <w:lang w:val="uk-UA"/>
        </w:rPr>
        <w:t>концепцію</w:t>
      </w:r>
      <w:r w:rsidR="006621E1" w:rsidRPr="004D180D">
        <w:rPr>
          <w:rFonts w:cs="Arial"/>
          <w:lang w:val="uk-UA"/>
        </w:rPr>
        <w:t xml:space="preserve"> </w:t>
      </w:r>
      <w:r w:rsidRPr="004D180D">
        <w:rPr>
          <w:rFonts w:cs="Arial"/>
          <w:lang w:val="uk-UA"/>
        </w:rPr>
        <w:t>загальної</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(рис.</w:t>
      </w:r>
      <w:r w:rsidR="006621E1" w:rsidRPr="004D180D">
        <w:rPr>
          <w:rFonts w:cs="Arial"/>
          <w:lang w:val="uk-UA"/>
        </w:rPr>
        <w:t xml:space="preserve"> </w:t>
      </w:r>
      <w:r w:rsidRPr="004D180D">
        <w:rPr>
          <w:rFonts w:cs="Arial"/>
          <w:lang w:val="uk-UA"/>
        </w:rPr>
        <w:t>8.3).</w:t>
      </w:r>
    </w:p>
    <w:p w:rsidR="001007C7" w:rsidRPr="004D180D" w:rsidRDefault="001007C7" w:rsidP="004D180D">
      <w:pPr>
        <w:pStyle w:val="a3"/>
        <w:spacing w:line="360" w:lineRule="auto"/>
        <w:ind w:firstLine="709"/>
        <w:jc w:val="both"/>
        <w:rPr>
          <w:rFonts w:cs="Arial"/>
          <w:lang w:val="uk-UA"/>
        </w:rPr>
      </w:pPr>
    </w:p>
    <w:tbl>
      <w:tblPr>
        <w:tblW w:w="0" w:type="auto"/>
        <w:tblInd w:w="482" w:type="dxa"/>
        <w:tblLook w:val="0000" w:firstRow="0" w:lastRow="0" w:firstColumn="0" w:lastColumn="0" w:noHBand="0" w:noVBand="0"/>
      </w:tblPr>
      <w:tblGrid>
        <w:gridCol w:w="650"/>
        <w:gridCol w:w="650"/>
        <w:gridCol w:w="3880"/>
        <w:gridCol w:w="3908"/>
      </w:tblGrid>
      <w:tr w:rsidR="001007C7" w:rsidRPr="004D180D">
        <w:tc>
          <w:tcPr>
            <w:tcW w:w="655" w:type="dxa"/>
          </w:tcPr>
          <w:p w:rsidR="001007C7" w:rsidRPr="004D180D" w:rsidRDefault="001007C7" w:rsidP="004D180D">
            <w:pPr>
              <w:pStyle w:val="a3"/>
              <w:spacing w:line="360" w:lineRule="auto"/>
              <w:jc w:val="both"/>
              <w:rPr>
                <w:rFonts w:cs="Arial"/>
                <w:sz w:val="20"/>
                <w:lang w:val="uk-UA"/>
              </w:rPr>
            </w:pPr>
          </w:p>
        </w:tc>
        <w:tc>
          <w:tcPr>
            <w:tcW w:w="655" w:type="dxa"/>
          </w:tcPr>
          <w:p w:rsidR="001007C7" w:rsidRPr="004D180D" w:rsidRDefault="001007C7" w:rsidP="004D180D">
            <w:pPr>
              <w:pStyle w:val="a3"/>
              <w:spacing w:line="360" w:lineRule="auto"/>
              <w:jc w:val="both"/>
              <w:rPr>
                <w:rFonts w:cs="Arial"/>
                <w:sz w:val="20"/>
                <w:lang w:val="uk-UA"/>
              </w:rPr>
            </w:pPr>
          </w:p>
        </w:tc>
        <w:tc>
          <w:tcPr>
            <w:tcW w:w="4031" w:type="dxa"/>
            <w:tcBorders>
              <w:bottom w:val="single" w:sz="12" w:space="0" w:color="auto"/>
            </w:tcBorders>
          </w:tcPr>
          <w:p w:rsidR="001007C7" w:rsidRPr="004D180D" w:rsidRDefault="001007C7" w:rsidP="004D180D">
            <w:pPr>
              <w:pStyle w:val="a3"/>
              <w:spacing w:line="360" w:lineRule="auto"/>
              <w:jc w:val="both"/>
              <w:rPr>
                <w:rFonts w:cs="Arial"/>
                <w:sz w:val="20"/>
                <w:lang w:val="uk-UA"/>
              </w:rPr>
            </w:pPr>
            <w:r w:rsidRPr="004D180D">
              <w:rPr>
                <w:rFonts w:cs="Arial"/>
                <w:sz w:val="20"/>
                <w:lang w:val="uk-UA"/>
              </w:rPr>
              <w:t>Існуючі</w:t>
            </w:r>
            <w:r w:rsidR="006621E1" w:rsidRPr="004D180D">
              <w:rPr>
                <w:rFonts w:cs="Arial"/>
                <w:sz w:val="20"/>
                <w:lang w:val="uk-UA"/>
              </w:rPr>
              <w:t xml:space="preserve"> </w:t>
            </w:r>
            <w:r w:rsidRPr="004D180D">
              <w:rPr>
                <w:rFonts w:cs="Arial"/>
                <w:sz w:val="20"/>
                <w:lang w:val="uk-UA"/>
              </w:rPr>
              <w:t>ринки</w:t>
            </w:r>
          </w:p>
        </w:tc>
        <w:tc>
          <w:tcPr>
            <w:tcW w:w="4031" w:type="dxa"/>
            <w:tcBorders>
              <w:bottom w:val="single" w:sz="12" w:space="0" w:color="auto"/>
            </w:tcBorders>
          </w:tcPr>
          <w:p w:rsidR="001007C7" w:rsidRPr="004D180D" w:rsidRDefault="001007C7" w:rsidP="004D180D">
            <w:pPr>
              <w:pStyle w:val="a3"/>
              <w:spacing w:line="360" w:lineRule="auto"/>
              <w:jc w:val="both"/>
              <w:rPr>
                <w:rFonts w:cs="Arial"/>
                <w:sz w:val="20"/>
                <w:lang w:val="uk-UA"/>
              </w:rPr>
            </w:pPr>
            <w:r w:rsidRPr="004D180D">
              <w:rPr>
                <w:rFonts w:cs="Arial"/>
                <w:sz w:val="20"/>
                <w:lang w:val="uk-UA"/>
              </w:rPr>
              <w:t>Нові</w:t>
            </w:r>
            <w:r w:rsidR="006621E1" w:rsidRPr="004D180D">
              <w:rPr>
                <w:rFonts w:cs="Arial"/>
                <w:sz w:val="20"/>
                <w:lang w:val="uk-UA"/>
              </w:rPr>
              <w:t xml:space="preserve"> </w:t>
            </w:r>
            <w:r w:rsidRPr="004D180D">
              <w:rPr>
                <w:rFonts w:cs="Arial"/>
                <w:sz w:val="20"/>
                <w:lang w:val="uk-UA"/>
              </w:rPr>
              <w:t>ринки</w:t>
            </w:r>
          </w:p>
        </w:tc>
      </w:tr>
      <w:tr w:rsidR="001007C7" w:rsidRPr="004D180D">
        <w:trPr>
          <w:cantSplit/>
        </w:trPr>
        <w:tc>
          <w:tcPr>
            <w:tcW w:w="655" w:type="dxa"/>
            <w:vMerge w:val="restart"/>
            <w:textDirection w:val="btLr"/>
          </w:tcPr>
          <w:p w:rsidR="001007C7" w:rsidRPr="004D180D" w:rsidRDefault="001007C7" w:rsidP="004D180D">
            <w:pPr>
              <w:pStyle w:val="a3"/>
              <w:spacing w:line="360" w:lineRule="auto"/>
              <w:jc w:val="both"/>
              <w:rPr>
                <w:rFonts w:cs="Arial"/>
                <w:sz w:val="20"/>
                <w:lang w:val="uk-UA"/>
              </w:rPr>
            </w:pPr>
            <w:r w:rsidRPr="004D180D">
              <w:rPr>
                <w:rFonts w:cs="Arial"/>
                <w:sz w:val="20"/>
                <w:lang w:val="uk-UA"/>
              </w:rPr>
              <w:t>Товари</w:t>
            </w:r>
          </w:p>
        </w:tc>
        <w:tc>
          <w:tcPr>
            <w:tcW w:w="655" w:type="dxa"/>
            <w:tcBorders>
              <w:right w:val="single" w:sz="12" w:space="0" w:color="auto"/>
            </w:tcBorders>
            <w:textDirection w:val="btLr"/>
          </w:tcPr>
          <w:p w:rsidR="001007C7" w:rsidRPr="004D180D" w:rsidRDefault="001007C7" w:rsidP="004D180D">
            <w:pPr>
              <w:pStyle w:val="a3"/>
              <w:spacing w:line="360" w:lineRule="auto"/>
              <w:jc w:val="both"/>
              <w:rPr>
                <w:rFonts w:cs="Arial"/>
                <w:sz w:val="20"/>
                <w:lang w:val="uk-UA"/>
              </w:rPr>
            </w:pPr>
            <w:r w:rsidRPr="004D180D">
              <w:rPr>
                <w:rFonts w:cs="Arial"/>
                <w:sz w:val="20"/>
                <w:lang w:val="uk-UA"/>
              </w:rPr>
              <w:t>Існуючі</w:t>
            </w:r>
          </w:p>
        </w:tc>
        <w:tc>
          <w:tcPr>
            <w:tcW w:w="4031" w:type="dxa"/>
            <w:tcBorders>
              <w:top w:val="single" w:sz="12" w:space="0" w:color="auto"/>
              <w:left w:val="single" w:sz="12" w:space="0" w:color="auto"/>
              <w:bottom w:val="single" w:sz="12" w:space="0" w:color="auto"/>
              <w:right w:val="single" w:sz="12" w:space="0" w:color="auto"/>
            </w:tcBorders>
          </w:tcPr>
          <w:p w:rsidR="001007C7" w:rsidRPr="004D180D" w:rsidRDefault="001007C7" w:rsidP="004D180D">
            <w:pPr>
              <w:pStyle w:val="a3"/>
              <w:spacing w:line="360" w:lineRule="auto"/>
              <w:jc w:val="both"/>
              <w:rPr>
                <w:rFonts w:cs="Arial"/>
                <w:bCs/>
                <w:iCs/>
                <w:sz w:val="20"/>
                <w:lang w:val="uk-UA"/>
              </w:rPr>
            </w:pPr>
            <w:r w:rsidRPr="004D180D">
              <w:rPr>
                <w:rFonts w:cs="Arial"/>
                <w:bCs/>
                <w:iCs/>
                <w:sz w:val="20"/>
                <w:lang w:val="uk-UA"/>
              </w:rPr>
              <w:t>I</w:t>
            </w:r>
            <w:r w:rsidR="006621E1" w:rsidRPr="004D180D">
              <w:rPr>
                <w:rFonts w:cs="Arial"/>
                <w:bCs/>
                <w:iCs/>
                <w:sz w:val="20"/>
                <w:lang w:val="uk-UA"/>
              </w:rPr>
              <w:t xml:space="preserve"> </w:t>
            </w:r>
          </w:p>
          <w:p w:rsidR="001007C7" w:rsidRPr="004D180D" w:rsidRDefault="001007C7" w:rsidP="004D180D">
            <w:pPr>
              <w:pStyle w:val="a3"/>
              <w:spacing w:line="360" w:lineRule="auto"/>
              <w:jc w:val="both"/>
              <w:rPr>
                <w:rFonts w:cs="Arial"/>
                <w:sz w:val="20"/>
                <w:lang w:val="uk-UA"/>
              </w:rPr>
            </w:pPr>
            <w:r w:rsidRPr="004D180D">
              <w:rPr>
                <w:rFonts w:cs="Arial"/>
                <w:sz w:val="20"/>
                <w:lang w:val="uk-UA"/>
              </w:rPr>
              <w:t>Стратегія</w:t>
            </w:r>
            <w:r w:rsidR="006621E1" w:rsidRPr="004D180D">
              <w:rPr>
                <w:rFonts w:cs="Arial"/>
                <w:sz w:val="20"/>
                <w:lang w:val="uk-UA"/>
              </w:rPr>
              <w:t xml:space="preserve"> </w:t>
            </w:r>
            <w:r w:rsidRPr="004D180D">
              <w:rPr>
                <w:rFonts w:cs="Arial"/>
                <w:sz w:val="20"/>
                <w:lang w:val="uk-UA"/>
              </w:rPr>
              <w:t>-</w:t>
            </w:r>
            <w:r w:rsidR="006621E1" w:rsidRPr="004D180D">
              <w:rPr>
                <w:rFonts w:cs="Arial"/>
                <w:sz w:val="20"/>
                <w:lang w:val="uk-UA"/>
              </w:rPr>
              <w:t xml:space="preserve"> </w:t>
            </w:r>
            <w:r w:rsidRPr="004D180D">
              <w:rPr>
                <w:rFonts w:cs="Arial"/>
                <w:sz w:val="20"/>
                <w:lang w:val="uk-UA"/>
              </w:rPr>
              <w:t>«поліпшувати</w:t>
            </w:r>
            <w:r w:rsidR="006621E1" w:rsidRPr="004D180D">
              <w:rPr>
                <w:rFonts w:cs="Arial"/>
                <w:sz w:val="20"/>
                <w:lang w:val="uk-UA"/>
              </w:rPr>
              <w:t xml:space="preserve"> </w:t>
            </w:r>
            <w:r w:rsidRPr="004D180D">
              <w:rPr>
                <w:rFonts w:cs="Arial"/>
                <w:sz w:val="20"/>
                <w:lang w:val="uk-UA"/>
              </w:rPr>
              <w:t>те,</w:t>
            </w:r>
            <w:r w:rsidR="006621E1" w:rsidRPr="004D180D">
              <w:rPr>
                <w:rFonts w:cs="Arial"/>
                <w:sz w:val="20"/>
                <w:lang w:val="uk-UA"/>
              </w:rPr>
              <w:t xml:space="preserve"> </w:t>
            </w:r>
            <w:r w:rsidRPr="004D180D">
              <w:rPr>
                <w:rFonts w:cs="Arial"/>
                <w:sz w:val="20"/>
                <w:lang w:val="uk-UA"/>
              </w:rPr>
              <w:t>що</w:t>
            </w:r>
            <w:r w:rsidR="006621E1" w:rsidRPr="004D180D">
              <w:rPr>
                <w:rFonts w:cs="Arial"/>
                <w:sz w:val="20"/>
                <w:lang w:val="uk-UA"/>
              </w:rPr>
              <w:t xml:space="preserve"> </w:t>
            </w:r>
            <w:r w:rsidRPr="004D180D">
              <w:rPr>
                <w:rFonts w:cs="Arial"/>
                <w:sz w:val="20"/>
                <w:lang w:val="uk-UA"/>
              </w:rPr>
              <w:t>вже</w:t>
            </w:r>
            <w:r w:rsidR="006621E1" w:rsidRPr="004D180D">
              <w:rPr>
                <w:rFonts w:cs="Arial"/>
                <w:sz w:val="20"/>
                <w:lang w:val="uk-UA"/>
              </w:rPr>
              <w:t xml:space="preserve"> </w:t>
            </w:r>
            <w:r w:rsidRPr="004D180D">
              <w:rPr>
                <w:rFonts w:cs="Arial"/>
                <w:sz w:val="20"/>
                <w:lang w:val="uk-UA"/>
              </w:rPr>
              <w:t>робиться»</w:t>
            </w:r>
          </w:p>
        </w:tc>
        <w:tc>
          <w:tcPr>
            <w:tcW w:w="4031" w:type="dxa"/>
            <w:tcBorders>
              <w:top w:val="single" w:sz="12" w:space="0" w:color="auto"/>
              <w:left w:val="single" w:sz="12" w:space="0" w:color="auto"/>
              <w:bottom w:val="single" w:sz="12" w:space="0" w:color="auto"/>
              <w:right w:val="single" w:sz="12" w:space="0" w:color="auto"/>
            </w:tcBorders>
          </w:tcPr>
          <w:p w:rsidR="001007C7" w:rsidRPr="004D180D" w:rsidRDefault="001007C7" w:rsidP="004D180D">
            <w:pPr>
              <w:pStyle w:val="a3"/>
              <w:spacing w:line="360" w:lineRule="auto"/>
              <w:jc w:val="both"/>
              <w:rPr>
                <w:rFonts w:cs="Arial"/>
                <w:bCs/>
                <w:iCs/>
                <w:sz w:val="20"/>
                <w:lang w:val="uk-UA"/>
              </w:rPr>
            </w:pPr>
            <w:r w:rsidRPr="004D180D">
              <w:rPr>
                <w:rFonts w:cs="Arial"/>
                <w:bCs/>
                <w:iCs/>
                <w:sz w:val="20"/>
                <w:lang w:val="uk-UA"/>
              </w:rPr>
              <w:t>II</w:t>
            </w:r>
          </w:p>
          <w:p w:rsidR="001007C7" w:rsidRPr="004D180D" w:rsidRDefault="001007C7" w:rsidP="004D180D">
            <w:pPr>
              <w:pStyle w:val="a3"/>
              <w:spacing w:line="360" w:lineRule="auto"/>
              <w:jc w:val="both"/>
              <w:rPr>
                <w:rFonts w:cs="Arial"/>
                <w:sz w:val="20"/>
                <w:lang w:val="uk-UA"/>
              </w:rPr>
            </w:pPr>
            <w:r w:rsidRPr="004D180D">
              <w:rPr>
                <w:rFonts w:cs="Arial"/>
                <w:sz w:val="20"/>
                <w:lang w:val="uk-UA"/>
              </w:rPr>
              <w:t>Стратегія</w:t>
            </w:r>
          </w:p>
          <w:p w:rsidR="001007C7" w:rsidRPr="004D180D" w:rsidRDefault="001007C7" w:rsidP="004D180D">
            <w:pPr>
              <w:pStyle w:val="a3"/>
              <w:spacing w:line="360" w:lineRule="auto"/>
              <w:jc w:val="both"/>
              <w:rPr>
                <w:rFonts w:cs="Arial"/>
                <w:sz w:val="20"/>
                <w:lang w:val="uk-UA"/>
              </w:rPr>
            </w:pPr>
            <w:r w:rsidRPr="004D180D">
              <w:rPr>
                <w:rFonts w:cs="Arial"/>
                <w:sz w:val="20"/>
                <w:lang w:val="uk-UA"/>
              </w:rPr>
              <w:t>розвитку</w:t>
            </w:r>
            <w:r w:rsidR="006621E1" w:rsidRPr="004D180D">
              <w:rPr>
                <w:rFonts w:cs="Arial"/>
                <w:sz w:val="20"/>
                <w:lang w:val="uk-UA"/>
              </w:rPr>
              <w:t xml:space="preserve"> </w:t>
            </w:r>
            <w:r w:rsidRPr="004D180D">
              <w:rPr>
                <w:rFonts w:cs="Arial"/>
                <w:sz w:val="20"/>
                <w:lang w:val="uk-UA"/>
              </w:rPr>
              <w:t>ринку</w:t>
            </w:r>
          </w:p>
        </w:tc>
      </w:tr>
      <w:tr w:rsidR="001007C7" w:rsidRPr="004D180D">
        <w:trPr>
          <w:cantSplit/>
        </w:trPr>
        <w:tc>
          <w:tcPr>
            <w:tcW w:w="655" w:type="dxa"/>
            <w:vMerge/>
            <w:textDirection w:val="btLr"/>
          </w:tcPr>
          <w:p w:rsidR="001007C7" w:rsidRPr="004D180D" w:rsidRDefault="001007C7" w:rsidP="004D180D">
            <w:pPr>
              <w:pStyle w:val="a3"/>
              <w:spacing w:line="360" w:lineRule="auto"/>
              <w:jc w:val="both"/>
              <w:rPr>
                <w:rFonts w:cs="Arial"/>
                <w:sz w:val="20"/>
                <w:lang w:val="uk-UA"/>
              </w:rPr>
            </w:pPr>
          </w:p>
        </w:tc>
        <w:tc>
          <w:tcPr>
            <w:tcW w:w="655" w:type="dxa"/>
            <w:tcBorders>
              <w:right w:val="single" w:sz="12" w:space="0" w:color="auto"/>
            </w:tcBorders>
            <w:textDirection w:val="btLr"/>
          </w:tcPr>
          <w:p w:rsidR="001007C7" w:rsidRPr="004D180D" w:rsidRDefault="001007C7" w:rsidP="004D180D">
            <w:pPr>
              <w:pStyle w:val="a3"/>
              <w:spacing w:line="360" w:lineRule="auto"/>
              <w:jc w:val="both"/>
              <w:rPr>
                <w:rFonts w:cs="Arial"/>
                <w:sz w:val="20"/>
                <w:lang w:val="uk-UA"/>
              </w:rPr>
            </w:pPr>
            <w:r w:rsidRPr="004D180D">
              <w:rPr>
                <w:rFonts w:cs="Arial"/>
                <w:sz w:val="20"/>
                <w:lang w:val="uk-UA"/>
              </w:rPr>
              <w:t>Нові</w:t>
            </w:r>
          </w:p>
        </w:tc>
        <w:tc>
          <w:tcPr>
            <w:tcW w:w="4031" w:type="dxa"/>
            <w:tcBorders>
              <w:top w:val="single" w:sz="12" w:space="0" w:color="auto"/>
              <w:left w:val="single" w:sz="12" w:space="0" w:color="auto"/>
              <w:bottom w:val="single" w:sz="12" w:space="0" w:color="auto"/>
              <w:right w:val="single" w:sz="12" w:space="0" w:color="auto"/>
            </w:tcBorders>
          </w:tcPr>
          <w:p w:rsidR="001007C7" w:rsidRPr="004D180D" w:rsidRDefault="001007C7" w:rsidP="004D180D">
            <w:pPr>
              <w:pStyle w:val="a3"/>
              <w:spacing w:line="360" w:lineRule="auto"/>
              <w:jc w:val="both"/>
              <w:rPr>
                <w:rFonts w:cs="Arial"/>
                <w:bCs/>
                <w:iCs/>
                <w:sz w:val="20"/>
                <w:lang w:val="uk-UA"/>
              </w:rPr>
            </w:pPr>
            <w:r w:rsidRPr="004D180D">
              <w:rPr>
                <w:rFonts w:cs="Arial"/>
                <w:bCs/>
                <w:iCs/>
                <w:sz w:val="20"/>
                <w:lang w:val="uk-UA"/>
              </w:rPr>
              <w:t>III</w:t>
            </w:r>
          </w:p>
          <w:p w:rsidR="001007C7" w:rsidRPr="004D180D" w:rsidRDefault="001007C7" w:rsidP="004D180D">
            <w:pPr>
              <w:pStyle w:val="a3"/>
              <w:spacing w:line="360" w:lineRule="auto"/>
              <w:jc w:val="both"/>
              <w:rPr>
                <w:rFonts w:cs="Arial"/>
                <w:sz w:val="20"/>
                <w:lang w:val="uk-UA"/>
              </w:rPr>
            </w:pPr>
            <w:r w:rsidRPr="004D180D">
              <w:rPr>
                <w:rFonts w:cs="Arial"/>
                <w:sz w:val="20"/>
                <w:lang w:val="uk-UA"/>
              </w:rPr>
              <w:t>Стратегія</w:t>
            </w:r>
            <w:r w:rsidR="006621E1" w:rsidRPr="004D180D">
              <w:rPr>
                <w:rFonts w:cs="Arial"/>
                <w:sz w:val="20"/>
                <w:lang w:val="uk-UA"/>
              </w:rPr>
              <w:t xml:space="preserve"> </w:t>
            </w:r>
            <w:r w:rsidRPr="004D180D">
              <w:rPr>
                <w:rFonts w:cs="Arial"/>
                <w:sz w:val="20"/>
                <w:lang w:val="uk-UA"/>
              </w:rPr>
              <w:t>розробки</w:t>
            </w:r>
            <w:r w:rsidR="006621E1" w:rsidRPr="004D180D">
              <w:rPr>
                <w:rFonts w:cs="Arial"/>
                <w:sz w:val="20"/>
                <w:lang w:val="uk-UA"/>
              </w:rPr>
              <w:t xml:space="preserve"> </w:t>
            </w:r>
            <w:r w:rsidRPr="004D180D">
              <w:rPr>
                <w:rFonts w:cs="Arial"/>
                <w:sz w:val="20"/>
                <w:lang w:val="uk-UA"/>
              </w:rPr>
              <w:t>нових</w:t>
            </w:r>
            <w:r w:rsidR="006621E1" w:rsidRPr="004D180D">
              <w:rPr>
                <w:rFonts w:cs="Arial"/>
                <w:sz w:val="20"/>
                <w:lang w:val="uk-UA"/>
              </w:rPr>
              <w:t xml:space="preserve"> </w:t>
            </w:r>
            <w:r w:rsidRPr="004D180D">
              <w:rPr>
                <w:rFonts w:cs="Arial"/>
                <w:sz w:val="20"/>
                <w:lang w:val="uk-UA"/>
              </w:rPr>
              <w:t>продуктів</w:t>
            </w:r>
          </w:p>
        </w:tc>
        <w:tc>
          <w:tcPr>
            <w:tcW w:w="4031" w:type="dxa"/>
            <w:tcBorders>
              <w:top w:val="single" w:sz="12" w:space="0" w:color="auto"/>
              <w:left w:val="single" w:sz="12" w:space="0" w:color="auto"/>
              <w:bottom w:val="single" w:sz="12" w:space="0" w:color="auto"/>
              <w:right w:val="single" w:sz="12" w:space="0" w:color="auto"/>
            </w:tcBorders>
          </w:tcPr>
          <w:p w:rsidR="001007C7" w:rsidRPr="004D180D" w:rsidRDefault="001007C7" w:rsidP="004D180D">
            <w:pPr>
              <w:pStyle w:val="a3"/>
              <w:spacing w:line="360" w:lineRule="auto"/>
              <w:jc w:val="both"/>
              <w:rPr>
                <w:rFonts w:cs="Arial"/>
                <w:bCs/>
                <w:iCs/>
                <w:sz w:val="20"/>
                <w:lang w:val="uk-UA"/>
              </w:rPr>
            </w:pPr>
            <w:r w:rsidRPr="004D180D">
              <w:rPr>
                <w:rFonts w:cs="Arial"/>
                <w:bCs/>
                <w:iCs/>
                <w:sz w:val="20"/>
                <w:lang w:val="uk-UA"/>
              </w:rPr>
              <w:t>IV</w:t>
            </w:r>
          </w:p>
          <w:p w:rsidR="001007C7" w:rsidRPr="004D180D" w:rsidRDefault="001007C7" w:rsidP="004D180D">
            <w:pPr>
              <w:pStyle w:val="a3"/>
              <w:spacing w:line="360" w:lineRule="auto"/>
              <w:jc w:val="both"/>
              <w:rPr>
                <w:rFonts w:cs="Arial"/>
                <w:sz w:val="20"/>
                <w:lang w:val="uk-UA"/>
              </w:rPr>
            </w:pPr>
            <w:r w:rsidRPr="004D180D">
              <w:rPr>
                <w:rFonts w:cs="Arial"/>
                <w:sz w:val="20"/>
                <w:lang w:val="uk-UA"/>
              </w:rPr>
              <w:t>Стратегія</w:t>
            </w:r>
          </w:p>
          <w:p w:rsidR="001007C7" w:rsidRPr="004D180D" w:rsidRDefault="001007C7" w:rsidP="004D180D">
            <w:pPr>
              <w:pStyle w:val="a3"/>
              <w:spacing w:line="360" w:lineRule="auto"/>
              <w:jc w:val="both"/>
              <w:rPr>
                <w:rFonts w:cs="Arial"/>
                <w:sz w:val="20"/>
                <w:lang w:val="uk-UA"/>
              </w:rPr>
            </w:pPr>
            <w:r w:rsidRPr="004D180D">
              <w:rPr>
                <w:rFonts w:cs="Arial"/>
                <w:sz w:val="20"/>
                <w:lang w:val="uk-UA"/>
              </w:rPr>
              <w:t>диверсифікованості</w:t>
            </w:r>
          </w:p>
        </w:tc>
      </w:tr>
      <w:tr w:rsidR="001007C7" w:rsidRPr="004D180D">
        <w:tc>
          <w:tcPr>
            <w:tcW w:w="655" w:type="dxa"/>
          </w:tcPr>
          <w:p w:rsidR="001007C7" w:rsidRPr="004D180D" w:rsidRDefault="001007C7" w:rsidP="004D180D">
            <w:pPr>
              <w:pStyle w:val="a3"/>
              <w:spacing w:line="360" w:lineRule="auto"/>
              <w:jc w:val="both"/>
              <w:rPr>
                <w:rFonts w:cs="Arial"/>
                <w:sz w:val="20"/>
                <w:lang w:val="uk-UA"/>
              </w:rPr>
            </w:pPr>
          </w:p>
        </w:tc>
        <w:tc>
          <w:tcPr>
            <w:tcW w:w="655" w:type="dxa"/>
          </w:tcPr>
          <w:p w:rsidR="001007C7" w:rsidRPr="004D180D" w:rsidRDefault="001007C7" w:rsidP="004D180D">
            <w:pPr>
              <w:pStyle w:val="a3"/>
              <w:spacing w:line="360" w:lineRule="auto"/>
              <w:jc w:val="both"/>
              <w:rPr>
                <w:rFonts w:cs="Arial"/>
                <w:sz w:val="20"/>
                <w:lang w:val="uk-UA"/>
              </w:rPr>
            </w:pPr>
          </w:p>
        </w:tc>
        <w:tc>
          <w:tcPr>
            <w:tcW w:w="4031" w:type="dxa"/>
            <w:tcBorders>
              <w:top w:val="single" w:sz="12" w:space="0" w:color="auto"/>
            </w:tcBorders>
          </w:tcPr>
          <w:p w:rsidR="001007C7" w:rsidRPr="004D180D" w:rsidRDefault="001007C7" w:rsidP="004D180D">
            <w:pPr>
              <w:pStyle w:val="a3"/>
              <w:spacing w:line="360" w:lineRule="auto"/>
              <w:jc w:val="both"/>
              <w:rPr>
                <w:rFonts w:cs="Arial"/>
                <w:sz w:val="20"/>
                <w:lang w:val="uk-UA"/>
              </w:rPr>
            </w:pPr>
          </w:p>
        </w:tc>
        <w:tc>
          <w:tcPr>
            <w:tcW w:w="4031" w:type="dxa"/>
            <w:tcBorders>
              <w:top w:val="single" w:sz="12" w:space="0" w:color="auto"/>
            </w:tcBorders>
          </w:tcPr>
          <w:p w:rsidR="001007C7" w:rsidRPr="004D180D" w:rsidRDefault="001007C7" w:rsidP="004D180D">
            <w:pPr>
              <w:pStyle w:val="a3"/>
              <w:spacing w:line="360" w:lineRule="auto"/>
              <w:jc w:val="both"/>
              <w:rPr>
                <w:rFonts w:cs="Arial"/>
                <w:sz w:val="20"/>
                <w:lang w:val="uk-UA"/>
              </w:rPr>
            </w:pPr>
          </w:p>
        </w:tc>
      </w:tr>
      <w:tr w:rsidR="001007C7" w:rsidRPr="004D180D">
        <w:trPr>
          <w:cantSplit/>
        </w:trPr>
        <w:tc>
          <w:tcPr>
            <w:tcW w:w="9372" w:type="dxa"/>
            <w:gridSpan w:val="4"/>
          </w:tcPr>
          <w:p w:rsidR="001007C7" w:rsidRPr="004D180D" w:rsidRDefault="001007C7" w:rsidP="004D180D">
            <w:pPr>
              <w:pStyle w:val="a3"/>
              <w:spacing w:line="360" w:lineRule="auto"/>
              <w:jc w:val="both"/>
              <w:rPr>
                <w:rFonts w:cs="Arial"/>
                <w:sz w:val="20"/>
                <w:lang w:val="uk-UA"/>
              </w:rPr>
            </w:pPr>
            <w:r w:rsidRPr="004D180D">
              <w:rPr>
                <w:rFonts w:cs="Arial"/>
                <w:sz w:val="20"/>
                <w:lang w:val="uk-UA"/>
              </w:rPr>
              <w:t>Рис.</w:t>
            </w:r>
            <w:r w:rsidR="006621E1" w:rsidRPr="004D180D">
              <w:rPr>
                <w:rFonts w:cs="Arial"/>
                <w:sz w:val="20"/>
                <w:lang w:val="uk-UA"/>
              </w:rPr>
              <w:t xml:space="preserve"> </w:t>
            </w:r>
            <w:r w:rsidRPr="004D180D">
              <w:rPr>
                <w:rFonts w:cs="Arial"/>
                <w:sz w:val="20"/>
                <w:lang w:val="uk-UA"/>
              </w:rPr>
              <w:t>8.3.</w:t>
            </w:r>
            <w:r w:rsidR="006621E1" w:rsidRPr="004D180D">
              <w:rPr>
                <w:rFonts w:cs="Arial"/>
                <w:sz w:val="20"/>
                <w:lang w:val="uk-UA"/>
              </w:rPr>
              <w:t xml:space="preserve"> </w:t>
            </w:r>
            <w:r w:rsidRPr="004D180D">
              <w:rPr>
                <w:rFonts w:cs="Arial"/>
                <w:bCs/>
                <w:sz w:val="20"/>
                <w:lang w:val="uk-UA"/>
              </w:rPr>
              <w:t>Матриці</w:t>
            </w:r>
            <w:r w:rsidR="006621E1" w:rsidRPr="004D180D">
              <w:rPr>
                <w:rFonts w:cs="Arial"/>
                <w:bCs/>
                <w:sz w:val="20"/>
                <w:lang w:val="uk-UA"/>
              </w:rPr>
              <w:t xml:space="preserve"> </w:t>
            </w:r>
            <w:r w:rsidRPr="004D180D">
              <w:rPr>
                <w:rFonts w:cs="Arial"/>
                <w:bCs/>
                <w:sz w:val="20"/>
                <w:lang w:val="uk-UA"/>
              </w:rPr>
              <w:t>можливостей</w:t>
            </w:r>
            <w:r w:rsidR="006621E1" w:rsidRPr="004D180D">
              <w:rPr>
                <w:rFonts w:cs="Arial"/>
                <w:bCs/>
                <w:sz w:val="20"/>
                <w:lang w:val="uk-UA"/>
              </w:rPr>
              <w:t xml:space="preserve"> </w:t>
            </w:r>
            <w:r w:rsidRPr="004D180D">
              <w:rPr>
                <w:rFonts w:cs="Arial"/>
                <w:bCs/>
                <w:sz w:val="20"/>
                <w:lang w:val="uk-UA"/>
              </w:rPr>
              <w:t>за</w:t>
            </w:r>
            <w:r w:rsidR="006621E1" w:rsidRPr="004D180D">
              <w:rPr>
                <w:rFonts w:cs="Arial"/>
                <w:bCs/>
                <w:sz w:val="20"/>
                <w:lang w:val="uk-UA"/>
              </w:rPr>
              <w:t xml:space="preserve"> </w:t>
            </w:r>
            <w:r w:rsidRPr="004D180D">
              <w:rPr>
                <w:rFonts w:cs="Arial"/>
                <w:bCs/>
                <w:sz w:val="20"/>
                <w:lang w:val="uk-UA"/>
              </w:rPr>
              <w:t>товарами</w:t>
            </w:r>
            <w:r w:rsidR="006621E1" w:rsidRPr="004D180D">
              <w:rPr>
                <w:rFonts w:cs="Arial"/>
                <w:bCs/>
                <w:sz w:val="20"/>
                <w:lang w:val="uk-UA"/>
              </w:rPr>
              <w:t xml:space="preserve"> </w:t>
            </w:r>
            <w:r w:rsidRPr="004D180D">
              <w:rPr>
                <w:rFonts w:cs="Arial"/>
                <w:bCs/>
                <w:sz w:val="20"/>
                <w:lang w:val="uk-UA"/>
              </w:rPr>
              <w:t>/</w:t>
            </w:r>
            <w:r w:rsidR="006621E1" w:rsidRPr="004D180D">
              <w:rPr>
                <w:rFonts w:cs="Arial"/>
                <w:bCs/>
                <w:sz w:val="20"/>
                <w:lang w:val="uk-UA"/>
              </w:rPr>
              <w:t xml:space="preserve"> </w:t>
            </w:r>
            <w:r w:rsidRPr="004D180D">
              <w:rPr>
                <w:rFonts w:cs="Arial"/>
                <w:bCs/>
                <w:sz w:val="20"/>
                <w:lang w:val="uk-UA"/>
              </w:rPr>
              <w:t>ринками</w:t>
            </w:r>
          </w:p>
        </w:tc>
      </w:tr>
      <w:tr w:rsidR="001007C7" w:rsidRPr="004D180D">
        <w:trPr>
          <w:cantSplit/>
        </w:trPr>
        <w:tc>
          <w:tcPr>
            <w:tcW w:w="9372" w:type="dxa"/>
            <w:gridSpan w:val="4"/>
          </w:tcPr>
          <w:p w:rsidR="001007C7" w:rsidRPr="004D180D" w:rsidRDefault="001007C7" w:rsidP="004D180D">
            <w:pPr>
              <w:pStyle w:val="a3"/>
              <w:spacing w:line="360" w:lineRule="auto"/>
              <w:jc w:val="both"/>
              <w:rPr>
                <w:rFonts w:cs="Arial"/>
                <w:sz w:val="20"/>
                <w:lang w:val="uk-UA"/>
              </w:rPr>
            </w:pPr>
          </w:p>
        </w:tc>
      </w:tr>
    </w:tbl>
    <w:p w:rsidR="004D180D" w:rsidRPr="004D180D" w:rsidRDefault="004D180D" w:rsidP="004D180D">
      <w:pPr>
        <w:pStyle w:val="a3"/>
        <w:spacing w:line="360" w:lineRule="auto"/>
        <w:jc w:val="both"/>
        <w:rPr>
          <w:rFonts w:cs="Arial"/>
          <w:sz w:val="20"/>
          <w:lang w:val="uk-UA"/>
        </w:rPr>
      </w:pPr>
    </w:p>
    <w:p w:rsidR="001007C7" w:rsidRPr="004D180D" w:rsidRDefault="001007C7" w:rsidP="004D180D">
      <w:pPr>
        <w:pStyle w:val="a3"/>
        <w:spacing w:line="360" w:lineRule="auto"/>
        <w:ind w:firstLine="709"/>
        <w:jc w:val="both"/>
        <w:rPr>
          <w:rFonts w:cs="Arial"/>
          <w:lang w:val="uk-UA"/>
        </w:rPr>
      </w:pPr>
      <w:r w:rsidRPr="004D180D">
        <w:rPr>
          <w:rFonts w:cs="Arial"/>
          <w:lang w:val="uk-UA"/>
        </w:rPr>
        <w:t>Кожний</w:t>
      </w:r>
      <w:r w:rsidR="006621E1" w:rsidRPr="004D180D">
        <w:rPr>
          <w:rFonts w:cs="Arial"/>
          <w:lang w:val="uk-UA"/>
        </w:rPr>
        <w:t xml:space="preserve"> </w:t>
      </w:r>
      <w:r w:rsidRPr="004D180D">
        <w:rPr>
          <w:rFonts w:cs="Arial"/>
          <w:lang w:val="uk-UA"/>
        </w:rPr>
        <w:t>квадрант</w:t>
      </w:r>
      <w:r w:rsidR="006621E1" w:rsidRPr="004D180D">
        <w:rPr>
          <w:rFonts w:cs="Arial"/>
          <w:lang w:val="uk-UA"/>
        </w:rPr>
        <w:t xml:space="preserve"> </w:t>
      </w:r>
      <w:r w:rsidRPr="004D180D">
        <w:rPr>
          <w:rFonts w:cs="Arial"/>
          <w:lang w:val="uk-UA"/>
        </w:rPr>
        <w:t>матриці</w:t>
      </w:r>
      <w:r w:rsidR="006621E1" w:rsidRPr="004D180D">
        <w:rPr>
          <w:rFonts w:cs="Arial"/>
          <w:lang w:val="uk-UA"/>
        </w:rPr>
        <w:t xml:space="preserve"> </w:t>
      </w:r>
      <w:r w:rsidRPr="004D180D">
        <w:rPr>
          <w:rFonts w:cs="Arial"/>
          <w:lang w:val="uk-UA"/>
        </w:rPr>
        <w:t>визначає</w:t>
      </w:r>
      <w:r w:rsidR="006621E1" w:rsidRPr="004D180D">
        <w:rPr>
          <w:rFonts w:cs="Arial"/>
          <w:lang w:val="uk-UA"/>
        </w:rPr>
        <w:t xml:space="preserve"> </w:t>
      </w:r>
      <w:r w:rsidRPr="004D180D">
        <w:rPr>
          <w:rFonts w:cs="Arial"/>
          <w:lang w:val="uk-UA"/>
        </w:rPr>
        <w:t>яку-небудь</w:t>
      </w:r>
      <w:r w:rsidR="006621E1" w:rsidRPr="004D180D">
        <w:rPr>
          <w:rFonts w:cs="Arial"/>
          <w:lang w:val="uk-UA"/>
        </w:rPr>
        <w:t xml:space="preserve"> </w:t>
      </w:r>
      <w:r w:rsidRPr="004D180D">
        <w:rPr>
          <w:rFonts w:cs="Arial"/>
          <w:lang w:val="uk-UA"/>
        </w:rPr>
        <w:t>загальну</w:t>
      </w:r>
      <w:r w:rsidR="006621E1" w:rsidRPr="004D180D">
        <w:rPr>
          <w:rFonts w:cs="Arial"/>
          <w:lang w:val="uk-UA"/>
        </w:rPr>
        <w:t xml:space="preserve"> </w:t>
      </w:r>
      <w:r w:rsidRPr="004D180D">
        <w:rPr>
          <w:rFonts w:cs="Arial"/>
          <w:lang w:val="uk-UA"/>
        </w:rPr>
        <w:t>стратегію.</w:t>
      </w:r>
    </w:p>
    <w:p w:rsidR="001007C7" w:rsidRPr="004D180D" w:rsidRDefault="001007C7" w:rsidP="004D180D">
      <w:pPr>
        <w:pStyle w:val="a3"/>
        <w:spacing w:line="360" w:lineRule="auto"/>
        <w:ind w:firstLine="709"/>
        <w:jc w:val="both"/>
        <w:rPr>
          <w:rFonts w:cs="Arial"/>
          <w:lang w:val="uk-UA"/>
        </w:rPr>
      </w:pPr>
      <w:r w:rsidRPr="004D180D">
        <w:rPr>
          <w:rFonts w:cs="Arial"/>
          <w:iCs/>
          <w:lang w:val="uk-UA"/>
        </w:rPr>
        <w:t>Квадрант</w:t>
      </w:r>
      <w:r w:rsidR="006621E1" w:rsidRPr="004D180D">
        <w:rPr>
          <w:rFonts w:cs="Arial"/>
          <w:iCs/>
          <w:lang w:val="uk-UA"/>
        </w:rPr>
        <w:t xml:space="preserve"> </w:t>
      </w:r>
      <w:r w:rsidRPr="004D180D">
        <w:rPr>
          <w:rFonts w:cs="Arial"/>
          <w:iCs/>
          <w:lang w:val="uk-UA"/>
        </w:rPr>
        <w:t>1</w:t>
      </w:r>
      <w:r w:rsidR="006621E1" w:rsidRPr="004D180D">
        <w:rPr>
          <w:rFonts w:cs="Arial"/>
          <w:iCs/>
          <w:lang w:val="uk-UA"/>
        </w:rPr>
        <w:t xml:space="preserve"> </w:t>
      </w:r>
      <w:r w:rsidRPr="004D180D">
        <w:rPr>
          <w:rFonts w:cs="Arial"/>
          <w:lang w:val="uk-UA"/>
        </w:rPr>
        <w:t>показує</w:t>
      </w:r>
      <w:r w:rsidR="006621E1" w:rsidRPr="004D180D">
        <w:rPr>
          <w:rFonts w:cs="Arial"/>
          <w:lang w:val="uk-UA"/>
        </w:rPr>
        <w:t xml:space="preserve"> </w:t>
      </w:r>
      <w:r w:rsidRPr="004D180D">
        <w:rPr>
          <w:rFonts w:cs="Arial"/>
          <w:lang w:val="uk-UA"/>
        </w:rPr>
        <w:t>направленість</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існуючі</w:t>
      </w:r>
      <w:r w:rsidR="006621E1" w:rsidRPr="004D180D">
        <w:rPr>
          <w:rFonts w:cs="Arial"/>
          <w:lang w:val="uk-UA"/>
        </w:rPr>
        <w:t xml:space="preserve"> </w:t>
      </w:r>
      <w:r w:rsidRPr="004D180D">
        <w:rPr>
          <w:rFonts w:cs="Arial"/>
          <w:lang w:val="uk-UA"/>
        </w:rPr>
        <w:t>ринки</w:t>
      </w:r>
      <w:r w:rsidR="006621E1" w:rsidRPr="004D180D">
        <w:rPr>
          <w:rFonts w:cs="Arial"/>
          <w:lang w:val="uk-UA"/>
        </w:rPr>
        <w:t xml:space="preserve"> </w:t>
      </w:r>
      <w:r w:rsidRPr="004D180D">
        <w:rPr>
          <w:rFonts w:cs="Arial"/>
          <w:lang w:val="uk-UA"/>
        </w:rPr>
        <w:t>шляхом</w:t>
      </w:r>
      <w:r w:rsidR="006621E1" w:rsidRPr="004D180D">
        <w:rPr>
          <w:rFonts w:cs="Arial"/>
          <w:lang w:val="uk-UA"/>
        </w:rPr>
        <w:t xml:space="preserve"> </w:t>
      </w:r>
      <w:r w:rsidRPr="004D180D">
        <w:rPr>
          <w:rFonts w:cs="Arial"/>
          <w:lang w:val="uk-UA"/>
        </w:rPr>
        <w:t>маркетингових</w:t>
      </w:r>
      <w:r w:rsidR="006621E1" w:rsidRPr="004D180D">
        <w:rPr>
          <w:rFonts w:cs="Arial"/>
          <w:lang w:val="uk-UA"/>
        </w:rPr>
        <w:t xml:space="preserve"> </w:t>
      </w:r>
      <w:r w:rsidRPr="004D180D">
        <w:rPr>
          <w:rFonts w:cs="Arial"/>
          <w:lang w:val="uk-UA"/>
        </w:rPr>
        <w:t>досліджень,</w:t>
      </w:r>
      <w:r w:rsidR="006621E1" w:rsidRPr="004D180D">
        <w:rPr>
          <w:rFonts w:cs="Arial"/>
          <w:lang w:val="uk-UA"/>
        </w:rPr>
        <w:t xml:space="preserve"> </w:t>
      </w:r>
      <w:r w:rsidRPr="004D180D">
        <w:rPr>
          <w:rFonts w:cs="Arial"/>
          <w:lang w:val="uk-UA"/>
        </w:rPr>
        <w:t>впровадженні</w:t>
      </w:r>
      <w:r w:rsidR="006621E1" w:rsidRPr="004D180D">
        <w:rPr>
          <w:rFonts w:cs="Arial"/>
          <w:lang w:val="uk-UA"/>
        </w:rPr>
        <w:t xml:space="preserve"> </w:t>
      </w:r>
      <w:r w:rsidRPr="004D180D">
        <w:rPr>
          <w:rFonts w:cs="Arial"/>
          <w:lang w:val="uk-UA"/>
        </w:rPr>
        <w:t>конкурентоспроможних</w:t>
      </w:r>
      <w:r w:rsidR="006621E1" w:rsidRPr="004D180D">
        <w:rPr>
          <w:rFonts w:cs="Arial"/>
          <w:lang w:val="uk-UA"/>
        </w:rPr>
        <w:t xml:space="preserve"> </w:t>
      </w:r>
      <w:r w:rsidRPr="004D180D">
        <w:rPr>
          <w:rFonts w:cs="Arial"/>
          <w:lang w:val="uk-UA"/>
        </w:rPr>
        <w:t>цін,</w:t>
      </w:r>
      <w:r w:rsidR="006621E1" w:rsidRPr="004D180D">
        <w:rPr>
          <w:rFonts w:cs="Arial"/>
          <w:lang w:val="uk-UA"/>
        </w:rPr>
        <w:t xml:space="preserve"> </w:t>
      </w:r>
      <w:r w:rsidRPr="004D180D">
        <w:rPr>
          <w:rFonts w:cs="Arial"/>
          <w:lang w:val="uk-UA"/>
        </w:rPr>
        <w:t>активної</w:t>
      </w:r>
      <w:r w:rsidR="006621E1" w:rsidRPr="004D180D">
        <w:rPr>
          <w:rFonts w:cs="Arial"/>
          <w:lang w:val="uk-UA"/>
        </w:rPr>
        <w:t xml:space="preserve"> </w:t>
      </w:r>
      <w:r w:rsidRPr="004D180D">
        <w:rPr>
          <w:rFonts w:cs="Arial"/>
          <w:lang w:val="uk-UA"/>
        </w:rPr>
        <w:t>реклами,</w:t>
      </w:r>
      <w:r w:rsidR="006621E1" w:rsidRPr="004D180D">
        <w:rPr>
          <w:rFonts w:cs="Arial"/>
          <w:lang w:val="uk-UA"/>
        </w:rPr>
        <w:t xml:space="preserve"> </w:t>
      </w:r>
      <w:r w:rsidRPr="004D180D">
        <w:rPr>
          <w:rFonts w:cs="Arial"/>
          <w:lang w:val="uk-UA"/>
        </w:rPr>
        <w:t>інтенсифікації</w:t>
      </w:r>
      <w:r w:rsidR="006621E1" w:rsidRPr="004D180D">
        <w:rPr>
          <w:rFonts w:cs="Arial"/>
          <w:lang w:val="uk-UA"/>
        </w:rPr>
        <w:t xml:space="preserve"> </w:t>
      </w:r>
      <w:r w:rsidRPr="004D180D">
        <w:rPr>
          <w:rFonts w:cs="Arial"/>
          <w:lang w:val="uk-UA"/>
        </w:rPr>
        <w:t>просування</w:t>
      </w:r>
      <w:r w:rsidR="006621E1" w:rsidRPr="004D180D">
        <w:rPr>
          <w:rFonts w:cs="Arial"/>
          <w:lang w:val="uk-UA"/>
        </w:rPr>
        <w:t xml:space="preserve"> </w:t>
      </w:r>
      <w:r w:rsidRPr="004D180D">
        <w:rPr>
          <w:rFonts w:cs="Arial"/>
          <w:lang w:val="uk-UA"/>
        </w:rPr>
        <w:t>товарів.</w:t>
      </w:r>
    </w:p>
    <w:p w:rsidR="001007C7" w:rsidRPr="004D180D" w:rsidRDefault="001007C7" w:rsidP="004D180D">
      <w:pPr>
        <w:pStyle w:val="a3"/>
        <w:spacing w:line="360" w:lineRule="auto"/>
        <w:ind w:firstLine="709"/>
        <w:jc w:val="both"/>
        <w:rPr>
          <w:rFonts w:cs="Arial"/>
          <w:lang w:val="uk-UA"/>
        </w:rPr>
      </w:pPr>
      <w:r w:rsidRPr="004D180D">
        <w:rPr>
          <w:rFonts w:cs="Arial"/>
          <w:iCs/>
          <w:lang w:val="uk-UA"/>
        </w:rPr>
        <w:t>Квадрант</w:t>
      </w:r>
      <w:r w:rsidR="006621E1" w:rsidRPr="004D180D">
        <w:rPr>
          <w:rFonts w:cs="Arial"/>
          <w:iCs/>
          <w:lang w:val="uk-UA"/>
        </w:rPr>
        <w:t xml:space="preserve"> </w:t>
      </w:r>
      <w:r w:rsidRPr="004D180D">
        <w:rPr>
          <w:rFonts w:cs="Arial"/>
          <w:iCs/>
          <w:lang w:val="uk-UA"/>
        </w:rPr>
        <w:t>2</w:t>
      </w:r>
      <w:r w:rsidR="006621E1" w:rsidRPr="004D180D">
        <w:rPr>
          <w:rFonts w:cs="Arial"/>
          <w:lang w:val="uk-UA"/>
        </w:rPr>
        <w:t xml:space="preserve"> </w:t>
      </w:r>
      <w:r w:rsidRPr="004D180D">
        <w:rPr>
          <w:rFonts w:cs="Arial"/>
          <w:lang w:val="uk-UA"/>
        </w:rPr>
        <w:t>показує</w:t>
      </w:r>
      <w:r w:rsidR="006621E1" w:rsidRPr="004D180D">
        <w:rPr>
          <w:rFonts w:cs="Arial"/>
          <w:lang w:val="uk-UA"/>
        </w:rPr>
        <w:t xml:space="preserve"> </w:t>
      </w:r>
      <w:r w:rsidRPr="004D180D">
        <w:rPr>
          <w:rFonts w:cs="Arial"/>
          <w:lang w:val="uk-UA"/>
        </w:rPr>
        <w:t>спрямованість</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утворення</w:t>
      </w:r>
      <w:r w:rsidR="006621E1" w:rsidRPr="004D180D">
        <w:rPr>
          <w:rFonts w:cs="Arial"/>
          <w:lang w:val="uk-UA"/>
        </w:rPr>
        <w:t xml:space="preserve"> </w:t>
      </w:r>
      <w:r w:rsidRPr="004D180D">
        <w:rPr>
          <w:rFonts w:cs="Arial"/>
          <w:lang w:val="uk-UA"/>
        </w:rPr>
        <w:t>нових</w:t>
      </w:r>
      <w:r w:rsidR="006621E1" w:rsidRPr="004D180D">
        <w:rPr>
          <w:rFonts w:cs="Arial"/>
          <w:lang w:val="uk-UA"/>
        </w:rPr>
        <w:t xml:space="preserve"> </w:t>
      </w:r>
      <w:r w:rsidRPr="004D180D">
        <w:rPr>
          <w:rFonts w:cs="Arial"/>
          <w:lang w:val="uk-UA"/>
        </w:rPr>
        <w:t>ринків</w:t>
      </w:r>
      <w:r w:rsidR="006621E1" w:rsidRPr="004D180D">
        <w:rPr>
          <w:rFonts w:cs="Arial"/>
          <w:lang w:val="uk-UA"/>
        </w:rPr>
        <w:t xml:space="preserve"> </w:t>
      </w:r>
      <w:r w:rsidRPr="004D180D">
        <w:rPr>
          <w:rFonts w:cs="Arial"/>
          <w:lang w:val="uk-UA"/>
        </w:rPr>
        <w:t>для</w:t>
      </w:r>
      <w:r w:rsidR="004D180D">
        <w:rPr>
          <w:rFonts w:cs="Arial"/>
          <w:lang w:val="uk-UA"/>
        </w:rPr>
        <w:t xml:space="preserve"> </w:t>
      </w:r>
      <w:r w:rsidRPr="004D180D">
        <w:rPr>
          <w:rFonts w:cs="Arial"/>
          <w:lang w:val="uk-UA"/>
        </w:rPr>
        <w:t>традиційної</w:t>
      </w:r>
      <w:r w:rsidR="006621E1" w:rsidRPr="004D180D">
        <w:rPr>
          <w:rFonts w:cs="Arial"/>
          <w:lang w:val="uk-UA"/>
        </w:rPr>
        <w:t xml:space="preserve"> </w:t>
      </w:r>
      <w:r w:rsidRPr="004D180D">
        <w:rPr>
          <w:rFonts w:cs="Arial"/>
          <w:lang w:val="uk-UA"/>
        </w:rPr>
        <w:t>продукції:</w:t>
      </w:r>
      <w:r w:rsidR="006621E1" w:rsidRPr="004D180D">
        <w:rPr>
          <w:rFonts w:cs="Arial"/>
          <w:lang w:val="uk-UA"/>
        </w:rPr>
        <w:t xml:space="preserve"> </w:t>
      </w:r>
      <w:r w:rsidRPr="004D180D">
        <w:rPr>
          <w:rFonts w:cs="Arial"/>
          <w:lang w:val="uk-UA"/>
        </w:rPr>
        <w:t>проникнення</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нові</w:t>
      </w:r>
      <w:r w:rsidR="006621E1" w:rsidRPr="004D180D">
        <w:rPr>
          <w:rFonts w:cs="Arial"/>
          <w:lang w:val="uk-UA"/>
        </w:rPr>
        <w:t xml:space="preserve"> </w:t>
      </w:r>
      <w:r w:rsidRPr="004D180D">
        <w:rPr>
          <w:rFonts w:cs="Arial"/>
          <w:lang w:val="uk-UA"/>
        </w:rPr>
        <w:t>географічні</w:t>
      </w:r>
      <w:r w:rsidR="006621E1" w:rsidRPr="004D180D">
        <w:rPr>
          <w:rFonts w:cs="Arial"/>
          <w:lang w:val="uk-UA"/>
        </w:rPr>
        <w:t xml:space="preserve"> </w:t>
      </w:r>
      <w:r w:rsidRPr="004D180D">
        <w:rPr>
          <w:rFonts w:cs="Arial"/>
          <w:lang w:val="uk-UA"/>
        </w:rPr>
        <w:t>ринки,</w:t>
      </w:r>
      <w:r w:rsidR="006621E1" w:rsidRPr="004D180D">
        <w:rPr>
          <w:rFonts w:cs="Arial"/>
          <w:lang w:val="uk-UA"/>
        </w:rPr>
        <w:t xml:space="preserve"> </w:t>
      </w:r>
      <w:r w:rsidRPr="004D180D">
        <w:rPr>
          <w:rFonts w:cs="Arial"/>
          <w:lang w:val="uk-UA"/>
        </w:rPr>
        <w:t>або</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нові</w:t>
      </w:r>
      <w:r w:rsidR="006621E1" w:rsidRPr="004D180D">
        <w:rPr>
          <w:rFonts w:cs="Arial"/>
          <w:lang w:val="uk-UA"/>
        </w:rPr>
        <w:t xml:space="preserve"> </w:t>
      </w:r>
      <w:r w:rsidRPr="004D180D">
        <w:rPr>
          <w:rFonts w:cs="Arial"/>
          <w:lang w:val="uk-UA"/>
        </w:rPr>
        <w:t>сегменти</w:t>
      </w:r>
      <w:r w:rsidR="006621E1" w:rsidRPr="004D180D">
        <w:rPr>
          <w:rFonts w:cs="Arial"/>
          <w:lang w:val="uk-UA"/>
        </w:rPr>
        <w:t xml:space="preserve"> </w:t>
      </w:r>
      <w:r w:rsidRPr="004D180D">
        <w:rPr>
          <w:rFonts w:cs="Arial"/>
          <w:lang w:val="uk-UA"/>
        </w:rPr>
        <w:t>ринку,</w:t>
      </w:r>
      <w:r w:rsidR="006621E1" w:rsidRPr="004D180D">
        <w:rPr>
          <w:rFonts w:cs="Arial"/>
          <w:lang w:val="uk-UA"/>
        </w:rPr>
        <w:t xml:space="preserve"> </w:t>
      </w:r>
      <w:r w:rsidRPr="004D180D">
        <w:rPr>
          <w:rFonts w:cs="Arial"/>
          <w:lang w:val="uk-UA"/>
        </w:rPr>
        <w:t>інтенсифікація</w:t>
      </w:r>
      <w:r w:rsidR="006621E1" w:rsidRPr="004D180D">
        <w:rPr>
          <w:rFonts w:cs="Arial"/>
          <w:lang w:val="uk-UA"/>
        </w:rPr>
        <w:t xml:space="preserve"> </w:t>
      </w:r>
      <w:r w:rsidRPr="004D180D">
        <w:rPr>
          <w:rFonts w:cs="Arial"/>
          <w:lang w:val="uk-UA"/>
        </w:rPr>
        <w:t>реклами.</w:t>
      </w:r>
    </w:p>
    <w:p w:rsidR="001007C7" w:rsidRPr="004D180D" w:rsidRDefault="001007C7" w:rsidP="004D180D">
      <w:pPr>
        <w:pStyle w:val="a3"/>
        <w:spacing w:line="360" w:lineRule="auto"/>
        <w:ind w:firstLine="709"/>
        <w:jc w:val="both"/>
        <w:rPr>
          <w:rFonts w:cs="Arial"/>
          <w:lang w:val="uk-UA"/>
        </w:rPr>
      </w:pPr>
      <w:r w:rsidRPr="004D180D">
        <w:rPr>
          <w:rFonts w:cs="Arial"/>
          <w:iCs/>
          <w:lang w:val="uk-UA"/>
        </w:rPr>
        <w:t>Квадрант</w:t>
      </w:r>
      <w:r w:rsidR="006621E1" w:rsidRPr="004D180D">
        <w:rPr>
          <w:rFonts w:cs="Arial"/>
          <w:iCs/>
          <w:lang w:val="uk-UA"/>
        </w:rPr>
        <w:t xml:space="preserve"> </w:t>
      </w:r>
      <w:r w:rsidRPr="004D180D">
        <w:rPr>
          <w:rFonts w:cs="Arial"/>
          <w:iCs/>
          <w:lang w:val="uk-UA"/>
        </w:rPr>
        <w:t>3</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означає</w:t>
      </w:r>
      <w:r w:rsidR="006621E1" w:rsidRPr="004D180D">
        <w:rPr>
          <w:rFonts w:cs="Arial"/>
          <w:lang w:val="uk-UA"/>
        </w:rPr>
        <w:t xml:space="preserve"> </w:t>
      </w:r>
      <w:r w:rsidRPr="004D180D">
        <w:rPr>
          <w:rFonts w:cs="Arial"/>
          <w:lang w:val="uk-UA"/>
        </w:rPr>
        <w:t>направленість</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розробку</w:t>
      </w:r>
      <w:r w:rsidR="006621E1" w:rsidRPr="004D180D">
        <w:rPr>
          <w:rFonts w:cs="Arial"/>
          <w:lang w:val="uk-UA"/>
        </w:rPr>
        <w:t xml:space="preserve"> </w:t>
      </w:r>
      <w:r w:rsidRPr="004D180D">
        <w:rPr>
          <w:rFonts w:cs="Arial"/>
          <w:lang w:val="uk-UA"/>
        </w:rPr>
        <w:t>нових</w:t>
      </w:r>
      <w:r w:rsidR="006621E1" w:rsidRPr="004D180D">
        <w:rPr>
          <w:rFonts w:cs="Arial"/>
          <w:lang w:val="uk-UA"/>
        </w:rPr>
        <w:t xml:space="preserve"> </w:t>
      </w:r>
      <w:r w:rsidRPr="004D180D">
        <w:rPr>
          <w:rFonts w:cs="Arial"/>
          <w:lang w:val="uk-UA"/>
        </w:rPr>
        <w:t>продуктів</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давно</w:t>
      </w:r>
      <w:r w:rsidR="006621E1" w:rsidRPr="004D180D">
        <w:rPr>
          <w:rFonts w:cs="Arial"/>
          <w:lang w:val="uk-UA"/>
        </w:rPr>
        <w:t xml:space="preserve"> </w:t>
      </w:r>
      <w:r w:rsidRPr="004D180D">
        <w:rPr>
          <w:rFonts w:cs="Arial"/>
          <w:lang w:val="uk-UA"/>
        </w:rPr>
        <w:t>освоєних</w:t>
      </w:r>
      <w:r w:rsidR="006621E1" w:rsidRPr="004D180D">
        <w:rPr>
          <w:rFonts w:cs="Arial"/>
          <w:lang w:val="uk-UA"/>
        </w:rPr>
        <w:t xml:space="preserve"> </w:t>
      </w:r>
      <w:r w:rsidRPr="004D180D">
        <w:rPr>
          <w:rFonts w:cs="Arial"/>
          <w:lang w:val="uk-UA"/>
        </w:rPr>
        <w:t>ринків.</w:t>
      </w:r>
      <w:r w:rsidR="006621E1" w:rsidRPr="004D180D">
        <w:rPr>
          <w:rFonts w:cs="Arial"/>
          <w:lang w:val="uk-UA"/>
        </w:rPr>
        <w:t xml:space="preserve"> </w:t>
      </w:r>
      <w:r w:rsidRPr="004D180D">
        <w:rPr>
          <w:rFonts w:cs="Arial"/>
          <w:lang w:val="uk-UA"/>
        </w:rPr>
        <w:t>Ця</w:t>
      </w:r>
      <w:r w:rsidR="006621E1" w:rsidRPr="004D180D">
        <w:rPr>
          <w:rFonts w:cs="Arial"/>
          <w:lang w:val="uk-UA"/>
        </w:rPr>
        <w:t xml:space="preserve"> </w:t>
      </w:r>
      <w:r w:rsidRPr="004D180D">
        <w:rPr>
          <w:rFonts w:cs="Arial"/>
          <w:lang w:val="uk-UA"/>
        </w:rPr>
        <w:t>стратегія</w:t>
      </w:r>
      <w:r w:rsidR="006621E1" w:rsidRPr="004D180D">
        <w:rPr>
          <w:rFonts w:cs="Arial"/>
          <w:lang w:val="uk-UA"/>
        </w:rPr>
        <w:t xml:space="preserve"> </w:t>
      </w:r>
      <w:r w:rsidRPr="004D180D">
        <w:rPr>
          <w:rFonts w:cs="Arial"/>
          <w:lang w:val="uk-UA"/>
        </w:rPr>
        <w:t>ефективна</w:t>
      </w:r>
      <w:r w:rsidR="006621E1" w:rsidRPr="004D180D">
        <w:rPr>
          <w:rFonts w:cs="Arial"/>
          <w:lang w:val="uk-UA"/>
        </w:rPr>
        <w:t xml:space="preserve"> </w:t>
      </w:r>
      <w:r w:rsidRPr="004D180D">
        <w:rPr>
          <w:rFonts w:cs="Arial"/>
          <w:lang w:val="uk-UA"/>
        </w:rPr>
        <w:t>коли</w:t>
      </w:r>
      <w:r w:rsidR="006621E1" w:rsidRPr="004D180D">
        <w:rPr>
          <w:rFonts w:cs="Arial"/>
          <w:lang w:val="uk-UA"/>
        </w:rPr>
        <w:t xml:space="preserve"> </w:t>
      </w:r>
      <w:r w:rsidRPr="004D180D">
        <w:rPr>
          <w:rFonts w:cs="Arial"/>
          <w:lang w:val="uk-UA"/>
        </w:rPr>
        <w:t>продукція</w:t>
      </w:r>
      <w:r w:rsidR="004D180D">
        <w:rPr>
          <w:rFonts w:cs="Arial"/>
          <w:lang w:val="uk-UA"/>
        </w:rPr>
        <w:t xml:space="preserve"> </w:t>
      </w:r>
      <w:r w:rsidRPr="004D180D">
        <w:rPr>
          <w:rFonts w:cs="Arial"/>
          <w:lang w:val="uk-UA"/>
        </w:rPr>
        <w:t>популярна</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споживача</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організація</w:t>
      </w:r>
      <w:r w:rsidR="006621E1" w:rsidRPr="004D180D">
        <w:rPr>
          <w:rFonts w:cs="Arial"/>
          <w:lang w:val="uk-UA"/>
        </w:rPr>
        <w:t xml:space="preserve"> </w:t>
      </w:r>
      <w:r w:rsidRPr="004D180D">
        <w:rPr>
          <w:rFonts w:cs="Arial"/>
          <w:lang w:val="uk-UA"/>
        </w:rPr>
        <w:t>розробляє</w:t>
      </w:r>
      <w:r w:rsidR="006621E1" w:rsidRPr="004D180D">
        <w:rPr>
          <w:rFonts w:cs="Arial"/>
          <w:lang w:val="uk-UA"/>
        </w:rPr>
        <w:t xml:space="preserve"> </w:t>
      </w:r>
      <w:r w:rsidRPr="004D180D">
        <w:rPr>
          <w:rFonts w:cs="Arial"/>
          <w:lang w:val="uk-UA"/>
        </w:rPr>
        <w:t>новий</w:t>
      </w:r>
      <w:r w:rsidR="006621E1" w:rsidRPr="004D180D">
        <w:rPr>
          <w:rFonts w:cs="Arial"/>
          <w:lang w:val="uk-UA"/>
        </w:rPr>
        <w:t xml:space="preserve"> </w:t>
      </w:r>
      <w:r w:rsidRPr="004D180D">
        <w:rPr>
          <w:rFonts w:cs="Arial"/>
          <w:lang w:val="uk-UA"/>
        </w:rPr>
        <w:t>продукт</w:t>
      </w:r>
      <w:r w:rsidR="006621E1" w:rsidRPr="004D180D">
        <w:rPr>
          <w:rFonts w:cs="Arial"/>
          <w:lang w:val="uk-UA"/>
        </w:rPr>
        <w:t xml:space="preserve"> </w:t>
      </w:r>
      <w:r w:rsidRPr="004D180D">
        <w:rPr>
          <w:rFonts w:cs="Arial"/>
          <w:lang w:val="uk-UA"/>
        </w:rPr>
        <w:t>або</w:t>
      </w:r>
      <w:r w:rsidR="006621E1" w:rsidRPr="004D180D">
        <w:rPr>
          <w:rFonts w:cs="Arial"/>
          <w:lang w:val="uk-UA"/>
        </w:rPr>
        <w:t xml:space="preserve"> </w:t>
      </w:r>
      <w:r w:rsidRPr="004D180D">
        <w:rPr>
          <w:rFonts w:cs="Arial"/>
          <w:lang w:val="uk-UA"/>
        </w:rPr>
        <w:t>модифікує</w:t>
      </w:r>
      <w:r w:rsidR="006621E1" w:rsidRPr="004D180D">
        <w:rPr>
          <w:rFonts w:cs="Arial"/>
          <w:lang w:val="uk-UA"/>
        </w:rPr>
        <w:t xml:space="preserve"> </w:t>
      </w:r>
      <w:r w:rsidRPr="004D180D">
        <w:rPr>
          <w:rFonts w:cs="Arial"/>
          <w:lang w:val="uk-UA"/>
        </w:rPr>
        <w:t>старі</w:t>
      </w:r>
      <w:r w:rsidR="006621E1" w:rsidRPr="004D180D">
        <w:rPr>
          <w:rFonts w:cs="Arial"/>
          <w:lang w:val="uk-UA"/>
        </w:rPr>
        <w:t xml:space="preserve"> </w:t>
      </w:r>
      <w:r w:rsidRPr="004D180D">
        <w:rPr>
          <w:rFonts w:cs="Arial"/>
          <w:lang w:val="uk-UA"/>
        </w:rPr>
        <w:t>товари</w:t>
      </w:r>
      <w:r w:rsidR="006621E1" w:rsidRPr="004D180D">
        <w:rPr>
          <w:rFonts w:cs="Arial"/>
          <w:lang w:val="uk-UA"/>
        </w:rPr>
        <w:t xml:space="preserve"> </w:t>
      </w:r>
      <w:r w:rsidRPr="004D180D">
        <w:rPr>
          <w:rFonts w:cs="Arial"/>
          <w:lang w:val="uk-UA"/>
        </w:rPr>
        <w:t>поліпшеної</w:t>
      </w:r>
      <w:r w:rsidR="006621E1" w:rsidRPr="004D180D">
        <w:rPr>
          <w:rFonts w:cs="Arial"/>
          <w:lang w:val="uk-UA"/>
        </w:rPr>
        <w:t xml:space="preserve"> </w:t>
      </w:r>
      <w:r w:rsidRPr="004D180D">
        <w:rPr>
          <w:rFonts w:cs="Arial"/>
          <w:lang w:val="uk-UA"/>
        </w:rPr>
        <w:t>якості.</w:t>
      </w:r>
    </w:p>
    <w:p w:rsidR="001007C7" w:rsidRPr="004D180D" w:rsidRDefault="001007C7" w:rsidP="004D180D">
      <w:pPr>
        <w:pStyle w:val="a3"/>
        <w:spacing w:line="360" w:lineRule="auto"/>
        <w:ind w:firstLine="709"/>
        <w:jc w:val="both"/>
        <w:rPr>
          <w:rFonts w:cs="Arial"/>
          <w:lang w:val="uk-UA"/>
        </w:rPr>
      </w:pPr>
      <w:r w:rsidRPr="004D180D">
        <w:rPr>
          <w:rFonts w:cs="Arial"/>
          <w:iCs/>
          <w:lang w:val="uk-UA"/>
        </w:rPr>
        <w:t>Квадрант</w:t>
      </w:r>
      <w:r w:rsidR="006621E1" w:rsidRPr="004D180D">
        <w:rPr>
          <w:rFonts w:cs="Arial"/>
          <w:iCs/>
          <w:lang w:val="uk-UA"/>
        </w:rPr>
        <w:t xml:space="preserve"> </w:t>
      </w:r>
      <w:r w:rsidRPr="004D180D">
        <w:rPr>
          <w:rFonts w:cs="Arial"/>
          <w:iCs/>
          <w:lang w:val="uk-UA"/>
        </w:rPr>
        <w:t>4</w:t>
      </w:r>
      <w:r w:rsid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така</w:t>
      </w:r>
      <w:r w:rsidR="006621E1" w:rsidRPr="004D180D">
        <w:rPr>
          <w:rFonts w:cs="Arial"/>
          <w:lang w:val="uk-UA"/>
        </w:rPr>
        <w:t xml:space="preserve"> </w:t>
      </w:r>
      <w:r w:rsidRPr="004D180D">
        <w:rPr>
          <w:rFonts w:cs="Arial"/>
          <w:lang w:val="uk-UA"/>
        </w:rPr>
        <w:t>стратегія</w:t>
      </w:r>
      <w:r w:rsidR="006621E1" w:rsidRPr="004D180D">
        <w:rPr>
          <w:rFonts w:cs="Arial"/>
          <w:lang w:val="uk-UA"/>
        </w:rPr>
        <w:t xml:space="preserve"> </w:t>
      </w:r>
      <w:r w:rsidRPr="004D180D">
        <w:rPr>
          <w:rFonts w:cs="Arial"/>
          <w:lang w:val="uk-UA"/>
        </w:rPr>
        <w:t>використовується</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того,</w:t>
      </w:r>
      <w:r w:rsidR="006621E1" w:rsidRPr="004D180D">
        <w:rPr>
          <w:rFonts w:cs="Arial"/>
          <w:lang w:val="uk-UA"/>
        </w:rPr>
        <w:t xml:space="preserve"> </w:t>
      </w:r>
      <w:r w:rsidRPr="004D180D">
        <w:rPr>
          <w:rFonts w:cs="Arial"/>
          <w:lang w:val="uk-UA"/>
        </w:rPr>
        <w:t>щоб</w:t>
      </w:r>
      <w:r w:rsidR="006621E1" w:rsidRPr="004D180D">
        <w:rPr>
          <w:rFonts w:cs="Arial"/>
          <w:lang w:val="uk-UA"/>
        </w:rPr>
        <w:t xml:space="preserve"> </w:t>
      </w:r>
      <w:r w:rsidRPr="004D180D">
        <w:rPr>
          <w:rFonts w:cs="Arial"/>
          <w:lang w:val="uk-UA"/>
        </w:rPr>
        <w:t>не</w:t>
      </w:r>
      <w:r w:rsidR="006621E1" w:rsidRPr="004D180D">
        <w:rPr>
          <w:rFonts w:cs="Arial"/>
          <w:lang w:val="uk-UA"/>
        </w:rPr>
        <w:t xml:space="preserve"> </w:t>
      </w:r>
      <w:r w:rsidRPr="004D180D">
        <w:rPr>
          <w:rFonts w:cs="Arial"/>
          <w:lang w:val="uk-UA"/>
        </w:rPr>
        <w:t>допустити</w:t>
      </w:r>
      <w:r w:rsidR="006621E1" w:rsidRPr="004D180D">
        <w:rPr>
          <w:rFonts w:cs="Arial"/>
          <w:lang w:val="uk-UA"/>
        </w:rPr>
        <w:t xml:space="preserve"> </w:t>
      </w:r>
      <w:r w:rsidRPr="004D180D">
        <w:rPr>
          <w:rFonts w:cs="Arial"/>
          <w:lang w:val="uk-UA"/>
        </w:rPr>
        <w:t>залежності</w:t>
      </w:r>
      <w:r w:rsidR="006621E1" w:rsidRPr="004D180D">
        <w:rPr>
          <w:rFonts w:cs="Arial"/>
          <w:lang w:val="uk-UA"/>
        </w:rPr>
        <w:t xml:space="preserve"> </w:t>
      </w:r>
      <w:r w:rsidRPr="004D180D">
        <w:rPr>
          <w:rFonts w:cs="Arial"/>
          <w:lang w:val="uk-UA"/>
        </w:rPr>
        <w:t>від</w:t>
      </w:r>
      <w:r w:rsidR="006621E1" w:rsidRPr="004D180D">
        <w:rPr>
          <w:rFonts w:cs="Arial"/>
          <w:lang w:val="uk-UA"/>
        </w:rPr>
        <w:t xml:space="preserve"> </w:t>
      </w:r>
      <w:r w:rsidRPr="004D180D">
        <w:rPr>
          <w:rFonts w:cs="Arial"/>
          <w:lang w:val="uk-UA"/>
        </w:rPr>
        <w:t>одного</w:t>
      </w:r>
      <w:r w:rsidR="006621E1" w:rsidRPr="004D180D">
        <w:rPr>
          <w:rFonts w:cs="Arial"/>
          <w:lang w:val="uk-UA"/>
        </w:rPr>
        <w:t xml:space="preserve"> </w:t>
      </w:r>
      <w:r w:rsidRPr="004D180D">
        <w:rPr>
          <w:rFonts w:cs="Arial"/>
          <w:lang w:val="uk-UA"/>
        </w:rPr>
        <w:t>продукту,</w:t>
      </w:r>
      <w:r w:rsidR="006621E1" w:rsidRPr="004D180D">
        <w:rPr>
          <w:rFonts w:cs="Arial"/>
          <w:lang w:val="uk-UA"/>
        </w:rPr>
        <w:t xml:space="preserve"> </w:t>
      </w:r>
      <w:r w:rsidRPr="004D180D">
        <w:rPr>
          <w:rFonts w:cs="Arial"/>
          <w:lang w:val="uk-UA"/>
        </w:rPr>
        <w:t>або</w:t>
      </w:r>
      <w:r w:rsidR="006621E1" w:rsidRPr="004D180D">
        <w:rPr>
          <w:rFonts w:cs="Arial"/>
          <w:lang w:val="uk-UA"/>
        </w:rPr>
        <w:t xml:space="preserve"> </w:t>
      </w:r>
      <w:r w:rsidRPr="004D180D">
        <w:rPr>
          <w:rFonts w:cs="Arial"/>
          <w:lang w:val="uk-UA"/>
        </w:rPr>
        <w:t>одного</w:t>
      </w:r>
      <w:r w:rsidR="006621E1" w:rsidRPr="004D180D">
        <w:rPr>
          <w:rFonts w:cs="Arial"/>
          <w:lang w:val="uk-UA"/>
        </w:rPr>
        <w:t xml:space="preserve"> </w:t>
      </w:r>
      <w:r w:rsidRPr="004D180D">
        <w:rPr>
          <w:rFonts w:cs="Arial"/>
          <w:lang w:val="uk-UA"/>
        </w:rPr>
        <w:t>асортиментного</w:t>
      </w:r>
      <w:r w:rsidR="006621E1" w:rsidRPr="004D180D">
        <w:rPr>
          <w:rFonts w:cs="Arial"/>
          <w:lang w:val="uk-UA"/>
        </w:rPr>
        <w:t xml:space="preserve"> </w:t>
      </w:r>
      <w:r w:rsidRPr="004D180D">
        <w:rPr>
          <w:rFonts w:cs="Arial"/>
          <w:lang w:val="uk-UA"/>
        </w:rPr>
        <w:t>набору</w:t>
      </w:r>
      <w:r w:rsidR="006621E1" w:rsidRPr="004D180D">
        <w:rPr>
          <w:rFonts w:cs="Arial"/>
          <w:lang w:val="uk-UA"/>
        </w:rPr>
        <w:t xml:space="preserve"> </w:t>
      </w:r>
      <w:r w:rsidRPr="004D180D">
        <w:rPr>
          <w:rFonts w:cs="Arial"/>
          <w:lang w:val="uk-UA"/>
        </w:rPr>
        <w:t>продуктів,</w:t>
      </w:r>
      <w:r w:rsidR="006621E1" w:rsidRPr="004D180D">
        <w:rPr>
          <w:rFonts w:cs="Arial"/>
          <w:lang w:val="uk-UA"/>
        </w:rPr>
        <w:t xml:space="preserve"> </w:t>
      </w:r>
      <w:r w:rsidRPr="004D180D">
        <w:rPr>
          <w:rFonts w:cs="Arial"/>
          <w:lang w:val="uk-UA"/>
        </w:rPr>
        <w:t>тому</w:t>
      </w:r>
      <w:r w:rsidR="006621E1" w:rsidRPr="004D180D">
        <w:rPr>
          <w:rFonts w:cs="Arial"/>
          <w:lang w:val="uk-UA"/>
        </w:rPr>
        <w:t xml:space="preserve"> </w:t>
      </w:r>
      <w:r w:rsidRPr="004D180D">
        <w:rPr>
          <w:rFonts w:cs="Arial"/>
          <w:lang w:val="uk-UA"/>
        </w:rPr>
        <w:t>передбачається</w:t>
      </w:r>
      <w:r w:rsidR="006621E1" w:rsidRPr="004D180D">
        <w:rPr>
          <w:rFonts w:cs="Arial"/>
          <w:lang w:val="uk-UA"/>
        </w:rPr>
        <w:t xml:space="preserve"> </w:t>
      </w:r>
      <w:r w:rsidRPr="004D180D">
        <w:rPr>
          <w:rFonts w:cs="Arial"/>
          <w:lang w:val="uk-UA"/>
        </w:rPr>
        <w:t>розробка</w:t>
      </w:r>
      <w:r w:rsidR="006621E1" w:rsidRPr="004D180D">
        <w:rPr>
          <w:rFonts w:cs="Arial"/>
          <w:lang w:val="uk-UA"/>
        </w:rPr>
        <w:t xml:space="preserve"> </w:t>
      </w:r>
      <w:r w:rsidRPr="004D180D">
        <w:rPr>
          <w:rFonts w:cs="Arial"/>
          <w:lang w:val="uk-UA"/>
        </w:rPr>
        <w:t>нових</w:t>
      </w:r>
      <w:r w:rsidR="006621E1" w:rsidRPr="004D180D">
        <w:rPr>
          <w:rFonts w:cs="Arial"/>
          <w:lang w:val="uk-UA"/>
        </w:rPr>
        <w:t xml:space="preserve"> </w:t>
      </w:r>
      <w:r w:rsidRPr="004D180D">
        <w:rPr>
          <w:rFonts w:cs="Arial"/>
          <w:lang w:val="uk-UA"/>
        </w:rPr>
        <w:t>товарів</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нових</w:t>
      </w:r>
      <w:r w:rsidR="006621E1" w:rsidRPr="004D180D">
        <w:rPr>
          <w:rFonts w:cs="Arial"/>
          <w:lang w:val="uk-UA"/>
        </w:rPr>
        <w:t xml:space="preserve"> </w:t>
      </w:r>
      <w:r w:rsidRPr="004D180D">
        <w:rPr>
          <w:rFonts w:cs="Arial"/>
          <w:lang w:val="uk-UA"/>
        </w:rPr>
        <w:t>ринків.</w:t>
      </w:r>
    </w:p>
    <w:p w:rsidR="001007C7" w:rsidRPr="004D180D" w:rsidRDefault="001007C7" w:rsidP="004D180D">
      <w:pPr>
        <w:pStyle w:val="a3"/>
        <w:spacing w:line="360" w:lineRule="auto"/>
        <w:ind w:firstLine="709"/>
        <w:jc w:val="both"/>
        <w:rPr>
          <w:rFonts w:cs="Arial"/>
          <w:lang w:val="uk-UA"/>
        </w:rPr>
      </w:pPr>
      <w:r w:rsidRPr="004D180D">
        <w:rPr>
          <w:rFonts w:cs="Arial"/>
          <w:lang w:val="uk-UA"/>
        </w:rPr>
        <w:t>Як</w:t>
      </w:r>
      <w:r w:rsidR="006621E1" w:rsidRPr="004D180D">
        <w:rPr>
          <w:rFonts w:cs="Arial"/>
          <w:lang w:val="uk-UA"/>
        </w:rPr>
        <w:t xml:space="preserve"> </w:t>
      </w:r>
      <w:r w:rsidRPr="004D180D">
        <w:rPr>
          <w:rFonts w:cs="Arial"/>
          <w:lang w:val="uk-UA"/>
        </w:rPr>
        <w:t>показує</w:t>
      </w:r>
      <w:r w:rsidR="006621E1" w:rsidRPr="004D180D">
        <w:rPr>
          <w:rFonts w:cs="Arial"/>
          <w:lang w:val="uk-UA"/>
        </w:rPr>
        <w:t xml:space="preserve"> </w:t>
      </w:r>
      <w:r w:rsidRPr="004D180D">
        <w:rPr>
          <w:rFonts w:cs="Arial"/>
          <w:lang w:val="uk-UA"/>
        </w:rPr>
        <w:t>досвід,</w:t>
      </w:r>
      <w:r w:rsidR="004D180D">
        <w:rPr>
          <w:rFonts w:cs="Arial"/>
          <w:lang w:val="uk-UA"/>
        </w:rPr>
        <w:t xml:space="preserve"> </w:t>
      </w:r>
      <w:r w:rsidRPr="004D180D">
        <w:rPr>
          <w:rFonts w:cs="Arial"/>
          <w:lang w:val="uk-UA"/>
        </w:rPr>
        <w:t>керівники</w:t>
      </w:r>
      <w:r w:rsidR="006621E1" w:rsidRPr="004D180D">
        <w:rPr>
          <w:rFonts w:cs="Arial"/>
          <w:lang w:val="uk-UA"/>
        </w:rPr>
        <w:t xml:space="preserve"> </w:t>
      </w:r>
      <w:r w:rsidRPr="004D180D">
        <w:rPr>
          <w:rFonts w:cs="Arial"/>
          <w:lang w:val="uk-UA"/>
        </w:rPr>
        <w:t>найчастіше</w:t>
      </w:r>
      <w:r w:rsidR="006621E1" w:rsidRPr="004D180D">
        <w:rPr>
          <w:rFonts w:cs="Arial"/>
          <w:lang w:val="uk-UA"/>
        </w:rPr>
        <w:t xml:space="preserve"> </w:t>
      </w:r>
      <w:r w:rsidRPr="004D180D">
        <w:rPr>
          <w:rFonts w:cs="Arial"/>
          <w:lang w:val="uk-UA"/>
        </w:rPr>
        <w:t>використовують</w:t>
      </w:r>
      <w:r w:rsidR="006621E1" w:rsidRPr="004D180D">
        <w:rPr>
          <w:rFonts w:cs="Arial"/>
          <w:lang w:val="uk-UA"/>
        </w:rPr>
        <w:t xml:space="preserve"> </w:t>
      </w:r>
      <w:r w:rsidRPr="004D180D">
        <w:rPr>
          <w:rFonts w:cs="Arial"/>
          <w:lang w:val="uk-UA"/>
        </w:rPr>
        <w:t>комбінацію</w:t>
      </w:r>
      <w:r w:rsidR="004D180D">
        <w:rPr>
          <w:rFonts w:cs="Arial"/>
          <w:lang w:val="uk-UA"/>
        </w:rPr>
        <w:t xml:space="preserve"> </w:t>
      </w:r>
      <w:r w:rsidRPr="004D180D">
        <w:rPr>
          <w:rFonts w:cs="Arial"/>
          <w:lang w:val="uk-UA"/>
        </w:rPr>
        <w:t>цих</w:t>
      </w:r>
      <w:r w:rsidR="006621E1" w:rsidRPr="004D180D">
        <w:rPr>
          <w:rFonts w:cs="Arial"/>
          <w:lang w:val="uk-UA"/>
        </w:rPr>
        <w:t xml:space="preserve"> </w:t>
      </w:r>
      <w:r w:rsidRPr="004D180D">
        <w:rPr>
          <w:rFonts w:cs="Arial"/>
          <w:lang w:val="uk-UA"/>
        </w:rPr>
        <w:t>стратегій.</w:t>
      </w:r>
    </w:p>
    <w:p w:rsidR="001007C7" w:rsidRPr="004D180D" w:rsidRDefault="001007C7" w:rsidP="004D180D">
      <w:pPr>
        <w:pStyle w:val="a3"/>
        <w:spacing w:line="360" w:lineRule="auto"/>
        <w:ind w:firstLine="709"/>
        <w:jc w:val="both"/>
        <w:rPr>
          <w:rFonts w:cs="Arial"/>
          <w:lang w:val="uk-UA"/>
        </w:rPr>
      </w:pPr>
      <w:r w:rsidRPr="004D180D">
        <w:rPr>
          <w:rFonts w:cs="Arial"/>
          <w:lang w:val="uk-UA"/>
        </w:rPr>
        <w:t>Після</w:t>
      </w:r>
      <w:r w:rsidR="006621E1" w:rsidRPr="004D180D">
        <w:rPr>
          <w:rFonts w:cs="Arial"/>
          <w:lang w:val="uk-UA"/>
        </w:rPr>
        <w:t xml:space="preserve"> </w:t>
      </w:r>
      <w:r w:rsidRPr="004D180D">
        <w:rPr>
          <w:rFonts w:cs="Arial"/>
          <w:lang w:val="uk-UA"/>
        </w:rPr>
        <w:t>того</w:t>
      </w:r>
      <w:r w:rsidR="006621E1" w:rsidRPr="004D180D">
        <w:rPr>
          <w:rFonts w:cs="Arial"/>
          <w:lang w:val="uk-UA"/>
        </w:rPr>
        <w:t xml:space="preserve"> </w:t>
      </w:r>
      <w:r w:rsidRPr="004D180D">
        <w:rPr>
          <w:rFonts w:cs="Arial"/>
          <w:lang w:val="uk-UA"/>
        </w:rPr>
        <w:t>як</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сформульовані</w:t>
      </w:r>
      <w:r w:rsidR="006621E1" w:rsidRPr="004D180D">
        <w:rPr>
          <w:rFonts w:cs="Arial"/>
          <w:lang w:val="uk-UA"/>
        </w:rPr>
        <w:t xml:space="preserve"> </w:t>
      </w:r>
      <w:r w:rsidRPr="004D180D">
        <w:rPr>
          <w:rFonts w:cs="Arial"/>
          <w:lang w:val="uk-UA"/>
        </w:rPr>
        <w:t>необхідно</w:t>
      </w:r>
      <w:r w:rsidR="006621E1" w:rsidRPr="004D180D">
        <w:rPr>
          <w:rFonts w:cs="Arial"/>
          <w:lang w:val="uk-UA"/>
        </w:rPr>
        <w:t xml:space="preserve"> </w:t>
      </w:r>
      <w:r w:rsidRPr="004D180D">
        <w:rPr>
          <w:rFonts w:cs="Arial"/>
          <w:lang w:val="uk-UA"/>
        </w:rPr>
        <w:t>провести</w:t>
      </w:r>
      <w:r w:rsidR="006621E1" w:rsidRPr="004D180D">
        <w:rPr>
          <w:rFonts w:cs="Arial"/>
          <w:lang w:val="uk-UA"/>
        </w:rPr>
        <w:t xml:space="preserve"> </w:t>
      </w:r>
      <w:r w:rsidRPr="004D180D">
        <w:rPr>
          <w:rFonts w:cs="Arial"/>
          <w:lang w:val="uk-UA"/>
        </w:rPr>
        <w:t>аналіз</w:t>
      </w:r>
      <w:r w:rsidR="006621E1" w:rsidRPr="004D180D">
        <w:rPr>
          <w:rFonts w:cs="Arial"/>
          <w:lang w:val="uk-UA"/>
        </w:rPr>
        <w:t xml:space="preserve"> </w:t>
      </w:r>
      <w:r w:rsidRPr="004D180D">
        <w:rPr>
          <w:rFonts w:cs="Arial"/>
          <w:lang w:val="uk-UA"/>
        </w:rPr>
        <w:t>альтернативних</w:t>
      </w:r>
      <w:r w:rsidR="006621E1" w:rsidRPr="004D180D">
        <w:rPr>
          <w:rFonts w:cs="Arial"/>
          <w:lang w:val="uk-UA"/>
        </w:rPr>
        <w:t xml:space="preserve"> </w:t>
      </w:r>
      <w:r w:rsidRPr="004D180D">
        <w:rPr>
          <w:rFonts w:cs="Arial"/>
          <w:lang w:val="uk-UA"/>
        </w:rPr>
        <w:t>варіантів</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того,</w:t>
      </w:r>
      <w:r w:rsidR="006621E1" w:rsidRPr="004D180D">
        <w:rPr>
          <w:rFonts w:cs="Arial"/>
          <w:lang w:val="uk-UA"/>
        </w:rPr>
        <w:t xml:space="preserve"> </w:t>
      </w:r>
      <w:r w:rsidRPr="004D180D">
        <w:rPr>
          <w:rFonts w:cs="Arial"/>
          <w:lang w:val="uk-UA"/>
        </w:rPr>
        <w:t>щоб</w:t>
      </w:r>
      <w:r w:rsidR="006621E1" w:rsidRPr="004D180D">
        <w:rPr>
          <w:rFonts w:cs="Arial"/>
          <w:lang w:val="uk-UA"/>
        </w:rPr>
        <w:t xml:space="preserve"> </w:t>
      </w:r>
      <w:r w:rsidRPr="004D180D">
        <w:rPr>
          <w:rFonts w:cs="Arial"/>
          <w:lang w:val="uk-UA"/>
        </w:rPr>
        <w:t>вибрати</w:t>
      </w:r>
      <w:r w:rsidR="006621E1" w:rsidRPr="004D180D">
        <w:rPr>
          <w:rFonts w:cs="Arial"/>
          <w:lang w:val="uk-UA"/>
        </w:rPr>
        <w:t xml:space="preserve"> </w:t>
      </w:r>
      <w:r w:rsidRPr="004D180D">
        <w:rPr>
          <w:rFonts w:cs="Arial"/>
          <w:lang w:val="uk-UA"/>
        </w:rPr>
        <w:t>оптимальний.</w:t>
      </w:r>
      <w:r w:rsidR="006621E1" w:rsidRPr="004D180D">
        <w:rPr>
          <w:rFonts w:cs="Arial"/>
          <w:lang w:val="uk-UA"/>
        </w:rPr>
        <w:t xml:space="preserve"> </w:t>
      </w:r>
      <w:r w:rsidRPr="004D180D">
        <w:rPr>
          <w:rFonts w:cs="Arial"/>
          <w:lang w:val="uk-UA"/>
        </w:rPr>
        <w:t>Стратегічний</w:t>
      </w:r>
      <w:r w:rsidR="006621E1" w:rsidRPr="004D180D">
        <w:rPr>
          <w:rFonts w:cs="Arial"/>
          <w:lang w:val="uk-UA"/>
        </w:rPr>
        <w:t xml:space="preserve"> </w:t>
      </w:r>
      <w:r w:rsidRPr="004D180D">
        <w:rPr>
          <w:rFonts w:cs="Arial"/>
          <w:lang w:val="uk-UA"/>
        </w:rPr>
        <w:t>вибір</w:t>
      </w:r>
      <w:r w:rsidR="006621E1" w:rsidRPr="004D180D">
        <w:rPr>
          <w:rFonts w:cs="Arial"/>
          <w:lang w:val="uk-UA"/>
        </w:rPr>
        <w:t xml:space="preserve"> </w:t>
      </w:r>
      <w:r w:rsidRPr="004D180D">
        <w:rPr>
          <w:rFonts w:cs="Arial"/>
          <w:lang w:val="uk-UA"/>
        </w:rPr>
        <w:t>повинен</w:t>
      </w:r>
      <w:r w:rsidR="006621E1" w:rsidRPr="004D180D">
        <w:rPr>
          <w:rFonts w:cs="Arial"/>
          <w:lang w:val="uk-UA"/>
        </w:rPr>
        <w:t xml:space="preserve"> </w:t>
      </w:r>
      <w:r w:rsidRPr="004D180D">
        <w:rPr>
          <w:rFonts w:cs="Arial"/>
          <w:lang w:val="uk-UA"/>
        </w:rPr>
        <w:t>відповідати</w:t>
      </w:r>
      <w:r w:rsidR="006621E1" w:rsidRPr="004D180D">
        <w:rPr>
          <w:rFonts w:cs="Arial"/>
          <w:lang w:val="uk-UA"/>
        </w:rPr>
        <w:t xml:space="preserve"> </w:t>
      </w:r>
      <w:r w:rsidRPr="004D180D">
        <w:rPr>
          <w:rFonts w:cs="Arial"/>
          <w:lang w:val="uk-UA"/>
        </w:rPr>
        <w:t>концепції</w:t>
      </w:r>
      <w:r w:rsidR="006621E1" w:rsidRPr="004D180D">
        <w:rPr>
          <w:rFonts w:cs="Arial"/>
          <w:lang w:val="uk-UA"/>
        </w:rPr>
        <w:t xml:space="preserve"> </w:t>
      </w:r>
      <w:r w:rsidRPr="004D180D">
        <w:rPr>
          <w:rFonts w:cs="Arial"/>
          <w:lang w:val="uk-UA"/>
        </w:rPr>
        <w:t>розвитку</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враховувати</w:t>
      </w:r>
      <w:r w:rsidR="006621E1" w:rsidRPr="004D180D">
        <w:rPr>
          <w:rFonts w:cs="Arial"/>
          <w:lang w:val="uk-UA"/>
        </w:rPr>
        <w:t xml:space="preserve"> </w:t>
      </w:r>
      <w:r w:rsidRPr="004D180D">
        <w:rPr>
          <w:rFonts w:cs="Arial"/>
          <w:lang w:val="uk-UA"/>
        </w:rPr>
        <w:t>такі</w:t>
      </w:r>
      <w:r w:rsidR="006621E1" w:rsidRPr="004D180D">
        <w:rPr>
          <w:rFonts w:cs="Arial"/>
          <w:lang w:val="uk-UA"/>
        </w:rPr>
        <w:t xml:space="preserve"> </w:t>
      </w:r>
      <w:r w:rsidRPr="004D180D">
        <w:rPr>
          <w:rFonts w:cs="Arial"/>
          <w:lang w:val="uk-UA"/>
        </w:rPr>
        <w:t>фактори</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як</w:t>
      </w:r>
      <w:r w:rsidR="006621E1" w:rsidRPr="004D180D">
        <w:rPr>
          <w:rFonts w:cs="Arial"/>
          <w:lang w:val="uk-UA"/>
        </w:rPr>
        <w:t xml:space="preserve"> </w:t>
      </w:r>
      <w:r w:rsidRPr="004D180D">
        <w:rPr>
          <w:rFonts w:cs="Arial"/>
          <w:lang w:val="uk-UA"/>
        </w:rPr>
        <w:t>ризик,</w:t>
      </w:r>
      <w:r w:rsidR="006621E1" w:rsidRPr="004D180D">
        <w:rPr>
          <w:rFonts w:cs="Arial"/>
          <w:lang w:val="uk-UA"/>
        </w:rPr>
        <w:t xml:space="preserve"> </w:t>
      </w:r>
      <w:r w:rsidRPr="004D180D">
        <w:rPr>
          <w:rFonts w:cs="Arial"/>
          <w:lang w:val="uk-UA"/>
        </w:rPr>
        <w:t>досвід</w:t>
      </w:r>
      <w:r w:rsidR="004D180D">
        <w:rPr>
          <w:rFonts w:cs="Arial"/>
          <w:lang w:val="uk-UA"/>
        </w:rPr>
        <w:t xml:space="preserve"> </w:t>
      </w:r>
      <w:r w:rsidRPr="004D180D">
        <w:rPr>
          <w:rFonts w:cs="Arial"/>
          <w:lang w:val="uk-UA"/>
        </w:rPr>
        <w:t>минулих</w:t>
      </w:r>
      <w:r w:rsidR="006621E1" w:rsidRPr="004D180D">
        <w:rPr>
          <w:rFonts w:cs="Arial"/>
          <w:lang w:val="uk-UA"/>
        </w:rPr>
        <w:t xml:space="preserve"> </w:t>
      </w:r>
      <w:r w:rsidRPr="004D180D">
        <w:rPr>
          <w:rFonts w:cs="Arial"/>
          <w:lang w:val="uk-UA"/>
        </w:rPr>
        <w:t>стратегій,</w:t>
      </w:r>
      <w:r w:rsidR="006621E1" w:rsidRPr="004D180D">
        <w:rPr>
          <w:rFonts w:cs="Arial"/>
          <w:lang w:val="uk-UA"/>
        </w:rPr>
        <w:t xml:space="preserve"> </w:t>
      </w:r>
      <w:r w:rsidRPr="004D180D">
        <w:rPr>
          <w:rFonts w:cs="Arial"/>
          <w:lang w:val="uk-UA"/>
        </w:rPr>
        <w:t>вплив</w:t>
      </w:r>
      <w:r w:rsidR="006621E1" w:rsidRPr="004D180D">
        <w:rPr>
          <w:rFonts w:cs="Arial"/>
          <w:lang w:val="uk-UA"/>
        </w:rPr>
        <w:t xml:space="preserve"> </w:t>
      </w:r>
      <w:r w:rsidRPr="004D180D">
        <w:rPr>
          <w:rFonts w:cs="Arial"/>
          <w:lang w:val="uk-UA"/>
        </w:rPr>
        <w:t>власників</w:t>
      </w:r>
      <w:r w:rsidR="006621E1" w:rsidRPr="004D180D">
        <w:rPr>
          <w:rFonts w:cs="Arial"/>
          <w:lang w:val="uk-UA"/>
        </w:rPr>
        <w:t xml:space="preserve"> </w:t>
      </w:r>
      <w:r w:rsidRPr="004D180D">
        <w:rPr>
          <w:rFonts w:cs="Arial"/>
          <w:lang w:val="uk-UA"/>
        </w:rPr>
        <w:t>акцій,</w:t>
      </w:r>
      <w:r w:rsidR="006621E1" w:rsidRPr="004D180D">
        <w:rPr>
          <w:rFonts w:cs="Arial"/>
          <w:lang w:val="uk-UA"/>
        </w:rPr>
        <w:t xml:space="preserve"> </w:t>
      </w:r>
      <w:r w:rsidRPr="004D180D">
        <w:rPr>
          <w:rFonts w:cs="Arial"/>
          <w:lang w:val="uk-UA"/>
        </w:rPr>
        <w:t>фактор</w:t>
      </w:r>
      <w:r w:rsidR="006621E1" w:rsidRPr="004D180D">
        <w:rPr>
          <w:rFonts w:cs="Arial"/>
          <w:lang w:val="uk-UA"/>
        </w:rPr>
        <w:t xml:space="preserve"> </w:t>
      </w:r>
      <w:r w:rsidRPr="004D180D">
        <w:rPr>
          <w:rFonts w:cs="Arial"/>
          <w:lang w:val="uk-UA"/>
        </w:rPr>
        <w:t>часу.</w:t>
      </w:r>
    </w:p>
    <w:p w:rsidR="001007C7" w:rsidRPr="004D180D" w:rsidRDefault="006621E1" w:rsidP="004D180D">
      <w:pPr>
        <w:pStyle w:val="a3"/>
        <w:spacing w:line="360" w:lineRule="auto"/>
        <w:ind w:firstLine="709"/>
        <w:jc w:val="both"/>
        <w:rPr>
          <w:rFonts w:cs="Arial"/>
          <w:lang w:val="uk-UA"/>
        </w:rPr>
      </w:pPr>
      <w:r w:rsidRPr="004D180D">
        <w:rPr>
          <w:rFonts w:cs="Arial"/>
          <w:lang w:val="uk-UA"/>
        </w:rPr>
        <w:t xml:space="preserve"> </w:t>
      </w:r>
      <w:r w:rsidR="001007C7" w:rsidRPr="004D180D">
        <w:rPr>
          <w:rFonts w:cs="Arial"/>
          <w:lang w:val="uk-UA"/>
        </w:rPr>
        <w:t>Існує</w:t>
      </w:r>
      <w:r w:rsidRPr="004D180D">
        <w:rPr>
          <w:rFonts w:cs="Arial"/>
          <w:lang w:val="uk-UA"/>
        </w:rPr>
        <w:t xml:space="preserve"> </w:t>
      </w:r>
      <w:r w:rsidR="001007C7" w:rsidRPr="004D180D">
        <w:rPr>
          <w:rFonts w:cs="Arial"/>
          <w:lang w:val="uk-UA"/>
        </w:rPr>
        <w:t>кілька</w:t>
      </w:r>
      <w:r w:rsidRPr="004D180D">
        <w:rPr>
          <w:rFonts w:cs="Arial"/>
          <w:lang w:val="uk-UA"/>
        </w:rPr>
        <w:t xml:space="preserve"> </w:t>
      </w:r>
      <w:r w:rsidR="001007C7" w:rsidRPr="004D180D">
        <w:rPr>
          <w:rFonts w:cs="Arial"/>
          <w:lang w:val="uk-UA"/>
        </w:rPr>
        <w:t>методичних</w:t>
      </w:r>
      <w:r w:rsidRPr="004D180D">
        <w:rPr>
          <w:rFonts w:cs="Arial"/>
          <w:lang w:val="uk-UA"/>
        </w:rPr>
        <w:t xml:space="preserve"> </w:t>
      </w:r>
      <w:r w:rsidR="001007C7" w:rsidRPr="004D180D">
        <w:rPr>
          <w:rFonts w:cs="Arial"/>
          <w:lang w:val="uk-UA"/>
        </w:rPr>
        <w:t>підходів,</w:t>
      </w:r>
      <w:r w:rsidRPr="004D180D">
        <w:rPr>
          <w:rFonts w:cs="Arial"/>
          <w:lang w:val="uk-UA"/>
        </w:rPr>
        <w:t xml:space="preserve"> </w:t>
      </w:r>
      <w:r w:rsidR="001007C7" w:rsidRPr="004D180D">
        <w:rPr>
          <w:rFonts w:cs="Arial"/>
          <w:lang w:val="uk-UA"/>
        </w:rPr>
        <w:t>що</w:t>
      </w:r>
      <w:r w:rsidRPr="004D180D">
        <w:rPr>
          <w:rFonts w:cs="Arial"/>
          <w:lang w:val="uk-UA"/>
        </w:rPr>
        <w:t xml:space="preserve"> </w:t>
      </w:r>
      <w:r w:rsidR="001007C7" w:rsidRPr="004D180D">
        <w:rPr>
          <w:rFonts w:cs="Arial"/>
          <w:lang w:val="uk-UA"/>
        </w:rPr>
        <w:t>дозволяють</w:t>
      </w:r>
      <w:r w:rsidRPr="004D180D">
        <w:rPr>
          <w:rFonts w:cs="Arial"/>
          <w:lang w:val="uk-UA"/>
        </w:rPr>
        <w:t xml:space="preserve"> </w:t>
      </w:r>
      <w:r w:rsidR="001007C7" w:rsidRPr="004D180D">
        <w:rPr>
          <w:rFonts w:cs="Arial"/>
          <w:lang w:val="uk-UA"/>
        </w:rPr>
        <w:t>оцінити</w:t>
      </w:r>
      <w:r w:rsidRPr="004D180D">
        <w:rPr>
          <w:rFonts w:cs="Arial"/>
          <w:lang w:val="uk-UA"/>
        </w:rPr>
        <w:t xml:space="preserve"> </w:t>
      </w:r>
      <w:r w:rsidR="001007C7" w:rsidRPr="004D180D">
        <w:rPr>
          <w:rFonts w:cs="Arial"/>
          <w:lang w:val="uk-UA"/>
        </w:rPr>
        <w:t>стратегічні</w:t>
      </w:r>
      <w:r w:rsidRPr="004D180D">
        <w:rPr>
          <w:rFonts w:cs="Arial"/>
          <w:lang w:val="uk-UA"/>
        </w:rPr>
        <w:t xml:space="preserve"> </w:t>
      </w:r>
      <w:r w:rsidR="001007C7" w:rsidRPr="004D180D">
        <w:rPr>
          <w:rFonts w:cs="Arial"/>
          <w:lang w:val="uk-UA"/>
        </w:rPr>
        <w:t>альтернативи</w:t>
      </w:r>
      <w:r w:rsidRPr="004D180D">
        <w:rPr>
          <w:rFonts w:cs="Arial"/>
          <w:lang w:val="uk-UA"/>
        </w:rPr>
        <w:t xml:space="preserve"> </w:t>
      </w:r>
      <w:r w:rsidR="001007C7" w:rsidRPr="004D180D">
        <w:rPr>
          <w:rFonts w:cs="Arial"/>
          <w:lang w:val="uk-UA"/>
        </w:rPr>
        <w:t>розвитку</w:t>
      </w:r>
      <w:r w:rsidRPr="004D180D">
        <w:rPr>
          <w:rFonts w:cs="Arial"/>
          <w:lang w:val="uk-UA"/>
        </w:rPr>
        <w:t xml:space="preserve"> </w:t>
      </w:r>
      <w:r w:rsidR="001007C7" w:rsidRPr="004D180D">
        <w:rPr>
          <w:rFonts w:cs="Arial"/>
          <w:lang w:val="uk-UA"/>
        </w:rPr>
        <w:t>організації</w:t>
      </w:r>
      <w:r w:rsidRPr="004D180D">
        <w:rPr>
          <w:rFonts w:cs="Arial"/>
          <w:lang w:val="uk-UA"/>
        </w:rPr>
        <w:t xml:space="preserve"> </w:t>
      </w:r>
      <w:r w:rsidR="001007C7" w:rsidRPr="004D180D">
        <w:rPr>
          <w:rFonts w:cs="Arial"/>
          <w:lang w:val="uk-UA"/>
        </w:rPr>
        <w:t>і</w:t>
      </w:r>
      <w:r w:rsidRPr="004D180D">
        <w:rPr>
          <w:rFonts w:cs="Arial"/>
          <w:lang w:val="uk-UA"/>
        </w:rPr>
        <w:t xml:space="preserve"> </w:t>
      </w:r>
      <w:r w:rsidR="001007C7" w:rsidRPr="004D180D">
        <w:rPr>
          <w:rFonts w:cs="Arial"/>
          <w:lang w:val="uk-UA"/>
        </w:rPr>
        <w:t>серед</w:t>
      </w:r>
      <w:r w:rsidRPr="004D180D">
        <w:rPr>
          <w:rFonts w:cs="Arial"/>
          <w:lang w:val="uk-UA"/>
        </w:rPr>
        <w:t xml:space="preserve"> </w:t>
      </w:r>
      <w:r w:rsidR="001007C7" w:rsidRPr="004D180D">
        <w:rPr>
          <w:rFonts w:cs="Arial"/>
          <w:lang w:val="uk-UA"/>
        </w:rPr>
        <w:t>них</w:t>
      </w:r>
      <w:r w:rsidRPr="004D180D">
        <w:rPr>
          <w:rFonts w:cs="Arial"/>
          <w:lang w:val="uk-UA"/>
        </w:rPr>
        <w:t xml:space="preserve"> </w:t>
      </w:r>
      <w:r w:rsidR="001007C7" w:rsidRPr="004D180D">
        <w:rPr>
          <w:rFonts w:cs="Arial"/>
          <w:lang w:val="uk-UA"/>
        </w:rPr>
        <w:t>розроблена</w:t>
      </w:r>
      <w:r w:rsidRPr="004D180D">
        <w:rPr>
          <w:rFonts w:cs="Arial"/>
          <w:lang w:val="uk-UA"/>
        </w:rPr>
        <w:t xml:space="preserve"> </w:t>
      </w:r>
      <w:r w:rsidR="001007C7" w:rsidRPr="004D180D">
        <w:rPr>
          <w:rFonts w:cs="Arial"/>
          <w:lang w:val="uk-UA"/>
        </w:rPr>
        <w:t>Бостонською</w:t>
      </w:r>
      <w:r w:rsidRPr="004D180D">
        <w:rPr>
          <w:rFonts w:cs="Arial"/>
          <w:lang w:val="uk-UA"/>
        </w:rPr>
        <w:t xml:space="preserve"> </w:t>
      </w:r>
      <w:r w:rsidR="001007C7" w:rsidRPr="004D180D">
        <w:rPr>
          <w:rFonts w:cs="Arial"/>
          <w:lang w:val="uk-UA"/>
        </w:rPr>
        <w:t>консультаційною</w:t>
      </w:r>
      <w:r w:rsidRPr="004D180D">
        <w:rPr>
          <w:rFonts w:cs="Arial"/>
          <w:lang w:val="uk-UA"/>
        </w:rPr>
        <w:t xml:space="preserve"> </w:t>
      </w:r>
      <w:r w:rsidR="001007C7" w:rsidRPr="004D180D">
        <w:rPr>
          <w:rFonts w:cs="Arial"/>
          <w:lang w:val="uk-UA"/>
        </w:rPr>
        <w:t>групою</w:t>
      </w:r>
      <w:r w:rsidRPr="004D180D">
        <w:rPr>
          <w:rFonts w:cs="Arial"/>
          <w:lang w:val="uk-UA"/>
        </w:rPr>
        <w:t xml:space="preserve"> </w:t>
      </w:r>
      <w:r w:rsidR="001007C7" w:rsidRPr="004D180D">
        <w:rPr>
          <w:rFonts w:cs="Arial"/>
          <w:lang w:val="uk-UA"/>
        </w:rPr>
        <w:t>спеціальна</w:t>
      </w:r>
      <w:r w:rsidRPr="004D180D">
        <w:rPr>
          <w:rFonts w:cs="Arial"/>
          <w:lang w:val="uk-UA"/>
        </w:rPr>
        <w:t xml:space="preserve"> </w:t>
      </w:r>
      <w:r w:rsidR="001007C7" w:rsidRPr="004D180D">
        <w:rPr>
          <w:rFonts w:cs="Arial"/>
          <w:lang w:val="uk-UA"/>
        </w:rPr>
        <w:t>матриця</w:t>
      </w:r>
      <w:r w:rsidRPr="004D180D">
        <w:rPr>
          <w:rFonts w:cs="Arial"/>
          <w:lang w:val="uk-UA"/>
        </w:rPr>
        <w:t xml:space="preserve"> </w:t>
      </w:r>
      <w:r w:rsidR="001007C7" w:rsidRPr="004D180D">
        <w:rPr>
          <w:rFonts w:cs="Arial"/>
          <w:lang w:val="uk-UA"/>
        </w:rPr>
        <w:t>(БКГ).</w:t>
      </w:r>
    </w:p>
    <w:p w:rsidR="001007C7" w:rsidRPr="004D180D" w:rsidRDefault="001007C7" w:rsidP="004D180D">
      <w:pPr>
        <w:pStyle w:val="a3"/>
        <w:spacing w:line="360" w:lineRule="auto"/>
        <w:ind w:firstLine="709"/>
        <w:jc w:val="both"/>
        <w:rPr>
          <w:rFonts w:cs="Arial"/>
          <w:lang w:val="uk-UA"/>
        </w:rPr>
      </w:pPr>
    </w:p>
    <w:tbl>
      <w:tblPr>
        <w:tblW w:w="0" w:type="auto"/>
        <w:tblInd w:w="482" w:type="dxa"/>
        <w:tblLook w:val="0000" w:firstRow="0" w:lastRow="0" w:firstColumn="0" w:lastColumn="0" w:noHBand="0" w:noVBand="0"/>
      </w:tblPr>
      <w:tblGrid>
        <w:gridCol w:w="651"/>
        <w:gridCol w:w="650"/>
        <w:gridCol w:w="3894"/>
        <w:gridCol w:w="3893"/>
      </w:tblGrid>
      <w:tr w:rsidR="001007C7" w:rsidRPr="004D180D">
        <w:trPr>
          <w:cantSplit/>
        </w:trPr>
        <w:tc>
          <w:tcPr>
            <w:tcW w:w="655" w:type="dxa"/>
          </w:tcPr>
          <w:p w:rsidR="001007C7" w:rsidRPr="004D180D" w:rsidRDefault="001007C7" w:rsidP="004D180D">
            <w:pPr>
              <w:pStyle w:val="a3"/>
              <w:spacing w:line="360" w:lineRule="auto"/>
              <w:jc w:val="both"/>
              <w:rPr>
                <w:rFonts w:cs="Arial"/>
                <w:sz w:val="20"/>
                <w:lang w:val="uk-UA"/>
              </w:rPr>
            </w:pPr>
          </w:p>
        </w:tc>
        <w:tc>
          <w:tcPr>
            <w:tcW w:w="655" w:type="dxa"/>
          </w:tcPr>
          <w:p w:rsidR="001007C7" w:rsidRPr="004D180D" w:rsidRDefault="001007C7" w:rsidP="004D180D">
            <w:pPr>
              <w:pStyle w:val="a3"/>
              <w:spacing w:line="360" w:lineRule="auto"/>
              <w:jc w:val="both"/>
              <w:rPr>
                <w:rFonts w:cs="Arial"/>
                <w:sz w:val="20"/>
                <w:lang w:val="uk-UA"/>
              </w:rPr>
            </w:pPr>
          </w:p>
        </w:tc>
        <w:tc>
          <w:tcPr>
            <w:tcW w:w="8062" w:type="dxa"/>
            <w:gridSpan w:val="2"/>
          </w:tcPr>
          <w:p w:rsidR="001007C7" w:rsidRPr="004D180D" w:rsidRDefault="001007C7" w:rsidP="004D180D">
            <w:pPr>
              <w:pStyle w:val="a3"/>
              <w:spacing w:line="360" w:lineRule="auto"/>
              <w:jc w:val="both"/>
              <w:rPr>
                <w:rFonts w:cs="Arial"/>
                <w:sz w:val="20"/>
                <w:lang w:val="uk-UA"/>
              </w:rPr>
            </w:pPr>
            <w:r w:rsidRPr="004D180D">
              <w:rPr>
                <w:rFonts w:cs="Arial"/>
                <w:sz w:val="20"/>
                <w:lang w:val="uk-UA"/>
              </w:rPr>
              <w:t>Відносна</w:t>
            </w:r>
            <w:r w:rsidR="006621E1" w:rsidRPr="004D180D">
              <w:rPr>
                <w:rFonts w:cs="Arial"/>
                <w:sz w:val="20"/>
                <w:lang w:val="uk-UA"/>
              </w:rPr>
              <w:t xml:space="preserve"> </w:t>
            </w:r>
            <w:r w:rsidRPr="004D180D">
              <w:rPr>
                <w:rFonts w:cs="Arial"/>
                <w:sz w:val="20"/>
                <w:lang w:val="uk-UA"/>
              </w:rPr>
              <w:t>частка</w:t>
            </w:r>
            <w:r w:rsidR="006621E1" w:rsidRPr="004D180D">
              <w:rPr>
                <w:rFonts w:cs="Arial"/>
                <w:sz w:val="20"/>
                <w:lang w:val="uk-UA"/>
              </w:rPr>
              <w:t xml:space="preserve"> </w:t>
            </w:r>
            <w:r w:rsidRPr="004D180D">
              <w:rPr>
                <w:rFonts w:cs="Arial"/>
                <w:sz w:val="20"/>
                <w:lang w:val="uk-UA"/>
              </w:rPr>
              <w:t>на</w:t>
            </w:r>
            <w:r w:rsidR="006621E1" w:rsidRPr="004D180D">
              <w:rPr>
                <w:rFonts w:cs="Arial"/>
                <w:sz w:val="20"/>
                <w:lang w:val="uk-UA"/>
              </w:rPr>
              <w:t xml:space="preserve"> </w:t>
            </w:r>
            <w:r w:rsidRPr="004D180D">
              <w:rPr>
                <w:rFonts w:cs="Arial"/>
                <w:sz w:val="20"/>
                <w:lang w:val="uk-UA"/>
              </w:rPr>
              <w:t>ринках</w:t>
            </w:r>
          </w:p>
        </w:tc>
      </w:tr>
      <w:tr w:rsidR="001007C7" w:rsidRPr="004D180D">
        <w:tc>
          <w:tcPr>
            <w:tcW w:w="655" w:type="dxa"/>
          </w:tcPr>
          <w:p w:rsidR="001007C7" w:rsidRPr="004D180D" w:rsidRDefault="001007C7" w:rsidP="004D180D">
            <w:pPr>
              <w:pStyle w:val="a3"/>
              <w:spacing w:line="360" w:lineRule="auto"/>
              <w:jc w:val="both"/>
              <w:rPr>
                <w:rFonts w:cs="Arial"/>
                <w:sz w:val="20"/>
                <w:lang w:val="uk-UA"/>
              </w:rPr>
            </w:pPr>
          </w:p>
        </w:tc>
        <w:tc>
          <w:tcPr>
            <w:tcW w:w="655" w:type="dxa"/>
          </w:tcPr>
          <w:p w:rsidR="001007C7" w:rsidRPr="004D180D" w:rsidRDefault="001007C7" w:rsidP="004D180D">
            <w:pPr>
              <w:pStyle w:val="a3"/>
              <w:spacing w:line="360" w:lineRule="auto"/>
              <w:jc w:val="both"/>
              <w:rPr>
                <w:rFonts w:cs="Arial"/>
                <w:sz w:val="20"/>
                <w:lang w:val="uk-UA"/>
              </w:rPr>
            </w:pPr>
          </w:p>
        </w:tc>
        <w:tc>
          <w:tcPr>
            <w:tcW w:w="4031" w:type="dxa"/>
            <w:tcBorders>
              <w:bottom w:val="single" w:sz="12" w:space="0" w:color="auto"/>
            </w:tcBorders>
          </w:tcPr>
          <w:p w:rsidR="001007C7" w:rsidRPr="004D180D" w:rsidRDefault="001007C7" w:rsidP="004D180D">
            <w:pPr>
              <w:pStyle w:val="a3"/>
              <w:spacing w:line="360" w:lineRule="auto"/>
              <w:jc w:val="both"/>
              <w:rPr>
                <w:rFonts w:cs="Arial"/>
                <w:sz w:val="20"/>
                <w:lang w:val="uk-UA"/>
              </w:rPr>
            </w:pPr>
            <w:r w:rsidRPr="004D180D">
              <w:rPr>
                <w:rFonts w:cs="Arial"/>
                <w:sz w:val="20"/>
                <w:lang w:val="uk-UA"/>
              </w:rPr>
              <w:t>Висока</w:t>
            </w:r>
          </w:p>
        </w:tc>
        <w:tc>
          <w:tcPr>
            <w:tcW w:w="4031" w:type="dxa"/>
            <w:tcBorders>
              <w:bottom w:val="single" w:sz="12" w:space="0" w:color="auto"/>
            </w:tcBorders>
          </w:tcPr>
          <w:p w:rsidR="001007C7" w:rsidRPr="004D180D" w:rsidRDefault="001007C7" w:rsidP="004D180D">
            <w:pPr>
              <w:pStyle w:val="a3"/>
              <w:spacing w:line="360" w:lineRule="auto"/>
              <w:jc w:val="both"/>
              <w:rPr>
                <w:rFonts w:cs="Arial"/>
                <w:sz w:val="20"/>
                <w:lang w:val="uk-UA"/>
              </w:rPr>
            </w:pPr>
            <w:r w:rsidRPr="004D180D">
              <w:rPr>
                <w:rFonts w:cs="Arial"/>
                <w:sz w:val="20"/>
                <w:lang w:val="uk-UA"/>
              </w:rPr>
              <w:t>Низька</w:t>
            </w:r>
          </w:p>
        </w:tc>
      </w:tr>
      <w:tr w:rsidR="001007C7" w:rsidRPr="004D180D">
        <w:trPr>
          <w:cantSplit/>
        </w:trPr>
        <w:tc>
          <w:tcPr>
            <w:tcW w:w="655" w:type="dxa"/>
            <w:vMerge w:val="restart"/>
            <w:textDirection w:val="btLr"/>
          </w:tcPr>
          <w:p w:rsidR="001007C7" w:rsidRPr="004D180D" w:rsidRDefault="001007C7" w:rsidP="004D180D">
            <w:pPr>
              <w:pStyle w:val="a3"/>
              <w:spacing w:line="360" w:lineRule="auto"/>
              <w:jc w:val="both"/>
              <w:rPr>
                <w:rFonts w:cs="Arial"/>
                <w:sz w:val="20"/>
                <w:lang w:val="uk-UA"/>
              </w:rPr>
            </w:pPr>
            <w:r w:rsidRPr="004D180D">
              <w:rPr>
                <w:rFonts w:cs="Arial"/>
                <w:sz w:val="20"/>
                <w:lang w:val="uk-UA"/>
              </w:rPr>
              <w:t>Зростання</w:t>
            </w:r>
            <w:r w:rsidR="006621E1" w:rsidRPr="004D180D">
              <w:rPr>
                <w:rFonts w:cs="Arial"/>
                <w:sz w:val="20"/>
                <w:lang w:val="uk-UA"/>
              </w:rPr>
              <w:t xml:space="preserve"> </w:t>
            </w:r>
            <w:r w:rsidRPr="004D180D">
              <w:rPr>
                <w:rFonts w:cs="Arial"/>
                <w:sz w:val="20"/>
                <w:lang w:val="uk-UA"/>
              </w:rPr>
              <w:t>обсягу</w:t>
            </w:r>
            <w:r w:rsidR="006621E1" w:rsidRPr="004D180D">
              <w:rPr>
                <w:rFonts w:cs="Arial"/>
                <w:sz w:val="20"/>
                <w:lang w:val="uk-UA"/>
              </w:rPr>
              <w:t xml:space="preserve"> </w:t>
            </w:r>
            <w:r w:rsidRPr="004D180D">
              <w:rPr>
                <w:rFonts w:cs="Arial"/>
                <w:sz w:val="20"/>
                <w:lang w:val="uk-UA"/>
              </w:rPr>
              <w:t>попиту</w:t>
            </w:r>
          </w:p>
        </w:tc>
        <w:tc>
          <w:tcPr>
            <w:tcW w:w="655" w:type="dxa"/>
            <w:tcBorders>
              <w:right w:val="single" w:sz="12" w:space="0" w:color="auto"/>
            </w:tcBorders>
            <w:textDirection w:val="btLr"/>
          </w:tcPr>
          <w:p w:rsidR="001007C7" w:rsidRPr="004D180D" w:rsidRDefault="001007C7" w:rsidP="004D180D">
            <w:pPr>
              <w:pStyle w:val="a3"/>
              <w:spacing w:line="360" w:lineRule="auto"/>
              <w:jc w:val="both"/>
              <w:rPr>
                <w:rFonts w:cs="Arial"/>
                <w:sz w:val="20"/>
                <w:lang w:val="uk-UA"/>
              </w:rPr>
            </w:pPr>
            <w:r w:rsidRPr="004D180D">
              <w:rPr>
                <w:rFonts w:cs="Arial"/>
                <w:sz w:val="20"/>
                <w:lang w:val="uk-UA"/>
              </w:rPr>
              <w:t>Високий</w:t>
            </w:r>
          </w:p>
        </w:tc>
        <w:tc>
          <w:tcPr>
            <w:tcW w:w="4031" w:type="dxa"/>
            <w:tcBorders>
              <w:top w:val="single" w:sz="12" w:space="0" w:color="auto"/>
              <w:left w:val="single" w:sz="12" w:space="0" w:color="auto"/>
              <w:bottom w:val="single" w:sz="12" w:space="0" w:color="auto"/>
              <w:right w:val="single" w:sz="12" w:space="0" w:color="auto"/>
            </w:tcBorders>
            <w:vAlign w:val="center"/>
          </w:tcPr>
          <w:p w:rsidR="001007C7" w:rsidRPr="004D180D" w:rsidRDefault="001007C7" w:rsidP="004D180D">
            <w:pPr>
              <w:pStyle w:val="a3"/>
              <w:spacing w:line="360" w:lineRule="auto"/>
              <w:jc w:val="both"/>
              <w:rPr>
                <w:rFonts w:cs="Arial"/>
                <w:bCs/>
                <w:iCs/>
                <w:sz w:val="20"/>
                <w:lang w:val="uk-UA"/>
              </w:rPr>
            </w:pPr>
            <w:r w:rsidRPr="004D180D">
              <w:rPr>
                <w:rFonts w:cs="Arial"/>
                <w:bCs/>
                <w:iCs/>
                <w:sz w:val="20"/>
                <w:lang w:val="uk-UA"/>
              </w:rPr>
              <w:t>«Зірки»</w:t>
            </w:r>
          </w:p>
          <w:p w:rsidR="001007C7" w:rsidRPr="004D180D" w:rsidRDefault="001007C7" w:rsidP="004D180D">
            <w:pPr>
              <w:pStyle w:val="a3"/>
              <w:spacing w:line="360" w:lineRule="auto"/>
              <w:jc w:val="both"/>
              <w:rPr>
                <w:rFonts w:cs="Arial"/>
                <w:sz w:val="20"/>
                <w:lang w:val="uk-UA"/>
              </w:rPr>
            </w:pPr>
            <w:r w:rsidRPr="004D180D">
              <w:rPr>
                <w:rFonts w:cs="Arial"/>
                <w:sz w:val="20"/>
                <w:lang w:val="uk-UA"/>
              </w:rPr>
              <w:t>Швидкий</w:t>
            </w:r>
            <w:r w:rsidR="006621E1" w:rsidRPr="004D180D">
              <w:rPr>
                <w:rFonts w:cs="Arial"/>
                <w:sz w:val="20"/>
                <w:lang w:val="uk-UA"/>
              </w:rPr>
              <w:t xml:space="preserve"> </w:t>
            </w:r>
            <w:r w:rsidRPr="004D180D">
              <w:rPr>
                <w:rFonts w:cs="Arial"/>
                <w:sz w:val="20"/>
                <w:lang w:val="uk-UA"/>
              </w:rPr>
              <w:t>ріст</w:t>
            </w:r>
          </w:p>
        </w:tc>
        <w:tc>
          <w:tcPr>
            <w:tcW w:w="4031" w:type="dxa"/>
            <w:tcBorders>
              <w:top w:val="single" w:sz="12" w:space="0" w:color="auto"/>
              <w:left w:val="single" w:sz="12" w:space="0" w:color="auto"/>
              <w:bottom w:val="single" w:sz="12" w:space="0" w:color="auto"/>
              <w:right w:val="single" w:sz="12" w:space="0" w:color="auto"/>
            </w:tcBorders>
            <w:vAlign w:val="center"/>
          </w:tcPr>
          <w:p w:rsidR="001007C7" w:rsidRPr="004D180D" w:rsidRDefault="001007C7" w:rsidP="004D180D">
            <w:pPr>
              <w:pStyle w:val="a3"/>
              <w:spacing w:line="360" w:lineRule="auto"/>
              <w:jc w:val="both"/>
              <w:rPr>
                <w:rFonts w:cs="Arial"/>
                <w:bCs/>
                <w:iCs/>
                <w:sz w:val="20"/>
                <w:lang w:val="uk-UA"/>
              </w:rPr>
            </w:pPr>
            <w:r w:rsidRPr="004D180D">
              <w:rPr>
                <w:rFonts w:cs="Arial"/>
                <w:bCs/>
                <w:iCs/>
                <w:sz w:val="20"/>
                <w:lang w:val="uk-UA"/>
              </w:rPr>
              <w:t>«Дикі</w:t>
            </w:r>
            <w:r w:rsidR="006621E1" w:rsidRPr="004D180D">
              <w:rPr>
                <w:rFonts w:cs="Arial"/>
                <w:bCs/>
                <w:iCs/>
                <w:sz w:val="20"/>
                <w:lang w:val="uk-UA"/>
              </w:rPr>
              <w:t xml:space="preserve"> </w:t>
            </w:r>
            <w:r w:rsidRPr="004D180D">
              <w:rPr>
                <w:rFonts w:cs="Arial"/>
                <w:bCs/>
                <w:iCs/>
                <w:sz w:val="20"/>
                <w:lang w:val="uk-UA"/>
              </w:rPr>
              <w:t>кішки»</w:t>
            </w:r>
          </w:p>
          <w:p w:rsidR="001007C7" w:rsidRPr="004D180D" w:rsidRDefault="001007C7" w:rsidP="004D180D">
            <w:pPr>
              <w:pStyle w:val="a3"/>
              <w:spacing w:line="360" w:lineRule="auto"/>
              <w:jc w:val="both"/>
              <w:rPr>
                <w:rFonts w:cs="Arial"/>
                <w:sz w:val="20"/>
                <w:lang w:val="uk-UA"/>
              </w:rPr>
            </w:pPr>
            <w:r w:rsidRPr="004D180D">
              <w:rPr>
                <w:rFonts w:cs="Arial"/>
                <w:sz w:val="20"/>
                <w:lang w:val="uk-UA"/>
              </w:rPr>
              <w:t>Нові</w:t>
            </w:r>
            <w:r w:rsidR="006621E1" w:rsidRPr="004D180D">
              <w:rPr>
                <w:rFonts w:cs="Arial"/>
                <w:sz w:val="20"/>
                <w:lang w:val="uk-UA"/>
              </w:rPr>
              <w:t xml:space="preserve"> </w:t>
            </w:r>
            <w:r w:rsidRPr="004D180D">
              <w:rPr>
                <w:rFonts w:cs="Arial"/>
                <w:sz w:val="20"/>
                <w:lang w:val="uk-UA"/>
              </w:rPr>
              <w:t>підприємства</w:t>
            </w:r>
            <w:r w:rsidR="006621E1" w:rsidRPr="004D180D">
              <w:rPr>
                <w:rFonts w:cs="Arial"/>
                <w:sz w:val="20"/>
                <w:lang w:val="uk-UA"/>
              </w:rPr>
              <w:t xml:space="preserve"> </w:t>
            </w:r>
            <w:r w:rsidRPr="004D180D">
              <w:rPr>
                <w:rFonts w:cs="Arial"/>
                <w:sz w:val="20"/>
                <w:lang w:val="uk-UA"/>
              </w:rPr>
              <w:t>зв'язані</w:t>
            </w:r>
            <w:r w:rsidR="006621E1" w:rsidRPr="004D180D">
              <w:rPr>
                <w:rFonts w:cs="Arial"/>
                <w:sz w:val="20"/>
                <w:lang w:val="uk-UA"/>
              </w:rPr>
              <w:t xml:space="preserve"> </w:t>
            </w:r>
            <w:r w:rsidRPr="004D180D">
              <w:rPr>
                <w:rFonts w:cs="Arial"/>
                <w:sz w:val="20"/>
                <w:lang w:val="uk-UA"/>
              </w:rPr>
              <w:t>з</w:t>
            </w:r>
            <w:r w:rsidR="006621E1" w:rsidRPr="004D180D">
              <w:rPr>
                <w:rFonts w:cs="Arial"/>
                <w:sz w:val="20"/>
                <w:lang w:val="uk-UA"/>
              </w:rPr>
              <w:t xml:space="preserve"> </w:t>
            </w:r>
            <w:r w:rsidRPr="004D180D">
              <w:rPr>
                <w:rFonts w:cs="Arial"/>
                <w:sz w:val="20"/>
                <w:lang w:val="uk-UA"/>
              </w:rPr>
              <w:t>високим</w:t>
            </w:r>
            <w:r w:rsidR="006621E1" w:rsidRPr="004D180D">
              <w:rPr>
                <w:rFonts w:cs="Arial"/>
                <w:sz w:val="20"/>
                <w:lang w:val="uk-UA"/>
              </w:rPr>
              <w:t xml:space="preserve"> </w:t>
            </w:r>
            <w:r w:rsidRPr="004D180D">
              <w:rPr>
                <w:rFonts w:cs="Arial"/>
                <w:sz w:val="20"/>
                <w:lang w:val="uk-UA"/>
              </w:rPr>
              <w:t>ризиком,</w:t>
            </w:r>
            <w:r w:rsidR="006621E1" w:rsidRPr="004D180D">
              <w:rPr>
                <w:rFonts w:cs="Arial"/>
                <w:sz w:val="20"/>
                <w:lang w:val="uk-UA"/>
              </w:rPr>
              <w:t xml:space="preserve"> </w:t>
            </w:r>
            <w:r w:rsidRPr="004D180D">
              <w:rPr>
                <w:rFonts w:cs="Arial"/>
                <w:sz w:val="20"/>
                <w:lang w:val="uk-UA"/>
              </w:rPr>
              <w:t>деякі</w:t>
            </w:r>
          </w:p>
          <w:p w:rsidR="001007C7" w:rsidRPr="004D180D" w:rsidRDefault="001007C7" w:rsidP="004D180D">
            <w:pPr>
              <w:pStyle w:val="a3"/>
              <w:spacing w:line="360" w:lineRule="auto"/>
              <w:jc w:val="both"/>
              <w:rPr>
                <w:rFonts w:cs="Arial"/>
                <w:sz w:val="20"/>
                <w:lang w:val="uk-UA"/>
              </w:rPr>
            </w:pPr>
            <w:r w:rsidRPr="004D180D">
              <w:rPr>
                <w:rFonts w:cs="Arial"/>
                <w:sz w:val="20"/>
                <w:lang w:val="uk-UA"/>
              </w:rPr>
              <w:t>стають</w:t>
            </w:r>
            <w:r w:rsidR="006621E1" w:rsidRPr="004D180D">
              <w:rPr>
                <w:rFonts w:cs="Arial"/>
                <w:sz w:val="20"/>
                <w:lang w:val="uk-UA"/>
              </w:rPr>
              <w:t xml:space="preserve"> </w:t>
            </w:r>
            <w:r w:rsidRPr="004D180D">
              <w:rPr>
                <w:rFonts w:cs="Arial"/>
                <w:sz w:val="20"/>
                <w:lang w:val="uk-UA"/>
              </w:rPr>
              <w:t>зірками</w:t>
            </w:r>
          </w:p>
        </w:tc>
      </w:tr>
      <w:tr w:rsidR="001007C7" w:rsidRPr="004D180D">
        <w:trPr>
          <w:cantSplit/>
        </w:trPr>
        <w:tc>
          <w:tcPr>
            <w:tcW w:w="655" w:type="dxa"/>
            <w:vMerge/>
            <w:textDirection w:val="btLr"/>
          </w:tcPr>
          <w:p w:rsidR="001007C7" w:rsidRPr="004D180D" w:rsidRDefault="001007C7" w:rsidP="004D180D">
            <w:pPr>
              <w:pStyle w:val="a3"/>
              <w:spacing w:line="360" w:lineRule="auto"/>
              <w:jc w:val="both"/>
              <w:rPr>
                <w:rFonts w:cs="Arial"/>
                <w:sz w:val="20"/>
                <w:lang w:val="uk-UA"/>
              </w:rPr>
            </w:pPr>
          </w:p>
        </w:tc>
        <w:tc>
          <w:tcPr>
            <w:tcW w:w="655" w:type="dxa"/>
            <w:tcBorders>
              <w:right w:val="single" w:sz="12" w:space="0" w:color="auto"/>
            </w:tcBorders>
            <w:textDirection w:val="btLr"/>
          </w:tcPr>
          <w:p w:rsidR="001007C7" w:rsidRPr="004D180D" w:rsidRDefault="001007C7" w:rsidP="004D180D">
            <w:pPr>
              <w:pStyle w:val="a3"/>
              <w:spacing w:line="360" w:lineRule="auto"/>
              <w:jc w:val="both"/>
              <w:rPr>
                <w:rFonts w:cs="Arial"/>
                <w:sz w:val="20"/>
                <w:lang w:val="uk-UA"/>
              </w:rPr>
            </w:pPr>
            <w:r w:rsidRPr="004D180D">
              <w:rPr>
                <w:rFonts w:cs="Arial"/>
                <w:sz w:val="20"/>
                <w:lang w:val="uk-UA"/>
              </w:rPr>
              <w:t>Низький</w:t>
            </w:r>
          </w:p>
        </w:tc>
        <w:tc>
          <w:tcPr>
            <w:tcW w:w="4031" w:type="dxa"/>
            <w:tcBorders>
              <w:top w:val="single" w:sz="12" w:space="0" w:color="auto"/>
              <w:left w:val="single" w:sz="12" w:space="0" w:color="auto"/>
              <w:bottom w:val="single" w:sz="12" w:space="0" w:color="auto"/>
              <w:right w:val="single" w:sz="12" w:space="0" w:color="auto"/>
            </w:tcBorders>
            <w:vAlign w:val="center"/>
          </w:tcPr>
          <w:p w:rsidR="001007C7" w:rsidRPr="004D180D" w:rsidRDefault="001007C7" w:rsidP="004D180D">
            <w:pPr>
              <w:pStyle w:val="a3"/>
              <w:spacing w:line="360" w:lineRule="auto"/>
              <w:jc w:val="both"/>
              <w:rPr>
                <w:rFonts w:cs="Arial"/>
                <w:bCs/>
                <w:iCs/>
                <w:sz w:val="20"/>
                <w:lang w:val="uk-UA"/>
              </w:rPr>
            </w:pPr>
            <w:r w:rsidRPr="004D180D">
              <w:rPr>
                <w:rFonts w:cs="Arial"/>
                <w:bCs/>
                <w:iCs/>
                <w:sz w:val="20"/>
                <w:lang w:val="uk-UA"/>
              </w:rPr>
              <w:t>«Дійні</w:t>
            </w:r>
            <w:r w:rsidR="006621E1" w:rsidRPr="004D180D">
              <w:rPr>
                <w:rFonts w:cs="Arial"/>
                <w:bCs/>
                <w:iCs/>
                <w:sz w:val="20"/>
                <w:lang w:val="uk-UA"/>
              </w:rPr>
              <w:t xml:space="preserve"> </w:t>
            </w:r>
            <w:r w:rsidRPr="004D180D">
              <w:rPr>
                <w:rFonts w:cs="Arial"/>
                <w:bCs/>
                <w:iCs/>
                <w:sz w:val="20"/>
                <w:lang w:val="uk-UA"/>
              </w:rPr>
              <w:t>корови»</w:t>
            </w:r>
          </w:p>
          <w:p w:rsidR="001007C7" w:rsidRPr="004D180D" w:rsidRDefault="001007C7" w:rsidP="004D180D">
            <w:pPr>
              <w:pStyle w:val="a3"/>
              <w:spacing w:line="360" w:lineRule="auto"/>
              <w:jc w:val="both"/>
              <w:rPr>
                <w:rFonts w:cs="Arial"/>
                <w:sz w:val="20"/>
                <w:lang w:val="uk-UA"/>
              </w:rPr>
            </w:pPr>
            <w:r w:rsidRPr="004D180D">
              <w:rPr>
                <w:rFonts w:cs="Arial"/>
                <w:sz w:val="20"/>
                <w:lang w:val="uk-UA"/>
              </w:rPr>
              <w:t>Золоте</w:t>
            </w:r>
            <w:r w:rsidR="006621E1" w:rsidRPr="004D180D">
              <w:rPr>
                <w:rFonts w:cs="Arial"/>
                <w:sz w:val="20"/>
                <w:lang w:val="uk-UA"/>
              </w:rPr>
              <w:t xml:space="preserve"> </w:t>
            </w:r>
            <w:r w:rsidRPr="004D180D">
              <w:rPr>
                <w:rFonts w:cs="Arial"/>
                <w:sz w:val="20"/>
                <w:lang w:val="uk-UA"/>
              </w:rPr>
              <w:t>молоко</w:t>
            </w:r>
            <w:r w:rsidR="006621E1" w:rsidRPr="004D180D">
              <w:rPr>
                <w:rFonts w:cs="Arial"/>
                <w:sz w:val="20"/>
                <w:lang w:val="uk-UA"/>
              </w:rPr>
              <w:t xml:space="preserve"> </w:t>
            </w:r>
            <w:r w:rsidRPr="004D180D">
              <w:rPr>
                <w:rFonts w:cs="Arial"/>
                <w:sz w:val="20"/>
                <w:lang w:val="uk-UA"/>
              </w:rPr>
              <w:t>для</w:t>
            </w:r>
            <w:r w:rsidR="006621E1" w:rsidRPr="004D180D">
              <w:rPr>
                <w:rFonts w:cs="Arial"/>
                <w:sz w:val="20"/>
                <w:lang w:val="uk-UA"/>
              </w:rPr>
              <w:t xml:space="preserve"> </w:t>
            </w:r>
            <w:r w:rsidRPr="004D180D">
              <w:rPr>
                <w:rFonts w:cs="Arial"/>
                <w:sz w:val="20"/>
                <w:lang w:val="uk-UA"/>
              </w:rPr>
              <w:t>фінансування</w:t>
            </w:r>
            <w:r w:rsidR="006621E1" w:rsidRPr="004D180D">
              <w:rPr>
                <w:rFonts w:cs="Arial"/>
                <w:sz w:val="20"/>
                <w:lang w:val="uk-UA"/>
              </w:rPr>
              <w:t xml:space="preserve"> </w:t>
            </w:r>
            <w:r w:rsidRPr="004D180D">
              <w:rPr>
                <w:rFonts w:cs="Arial"/>
                <w:sz w:val="20"/>
                <w:lang w:val="uk-UA"/>
              </w:rPr>
              <w:t>Диких</w:t>
            </w:r>
            <w:r w:rsidR="006621E1" w:rsidRPr="004D180D">
              <w:rPr>
                <w:rFonts w:cs="Arial"/>
                <w:sz w:val="20"/>
                <w:lang w:val="uk-UA"/>
              </w:rPr>
              <w:t xml:space="preserve"> </w:t>
            </w:r>
            <w:r w:rsidRPr="004D180D">
              <w:rPr>
                <w:rFonts w:cs="Arial"/>
                <w:sz w:val="20"/>
                <w:lang w:val="uk-UA"/>
              </w:rPr>
              <w:t>кішок</w:t>
            </w:r>
            <w:r w:rsidR="006621E1" w:rsidRPr="004D180D">
              <w:rPr>
                <w:rFonts w:cs="Arial"/>
                <w:sz w:val="20"/>
                <w:lang w:val="uk-UA"/>
              </w:rPr>
              <w:t xml:space="preserve"> </w:t>
            </w:r>
            <w:r w:rsidRPr="004D180D">
              <w:rPr>
                <w:rFonts w:cs="Arial"/>
                <w:sz w:val="20"/>
                <w:lang w:val="uk-UA"/>
              </w:rPr>
              <w:t>і</w:t>
            </w:r>
            <w:r w:rsidR="006621E1" w:rsidRPr="004D180D">
              <w:rPr>
                <w:rFonts w:cs="Arial"/>
                <w:sz w:val="20"/>
                <w:lang w:val="uk-UA"/>
              </w:rPr>
              <w:t xml:space="preserve"> </w:t>
            </w:r>
            <w:r w:rsidRPr="004D180D">
              <w:rPr>
                <w:rFonts w:cs="Arial"/>
                <w:sz w:val="20"/>
                <w:lang w:val="uk-UA"/>
              </w:rPr>
              <w:t>собак</w:t>
            </w:r>
          </w:p>
        </w:tc>
        <w:tc>
          <w:tcPr>
            <w:tcW w:w="4031" w:type="dxa"/>
            <w:tcBorders>
              <w:top w:val="single" w:sz="12" w:space="0" w:color="auto"/>
              <w:left w:val="single" w:sz="12" w:space="0" w:color="auto"/>
              <w:bottom w:val="single" w:sz="12" w:space="0" w:color="auto"/>
              <w:right w:val="single" w:sz="12" w:space="0" w:color="auto"/>
            </w:tcBorders>
            <w:vAlign w:val="center"/>
          </w:tcPr>
          <w:p w:rsidR="001007C7" w:rsidRPr="004D180D" w:rsidRDefault="001007C7" w:rsidP="004D180D">
            <w:pPr>
              <w:pStyle w:val="a3"/>
              <w:spacing w:line="360" w:lineRule="auto"/>
              <w:jc w:val="both"/>
              <w:rPr>
                <w:rFonts w:cs="Arial"/>
                <w:bCs/>
                <w:iCs/>
                <w:sz w:val="20"/>
                <w:lang w:val="uk-UA"/>
              </w:rPr>
            </w:pPr>
            <w:r w:rsidRPr="004D180D">
              <w:rPr>
                <w:rFonts w:cs="Arial"/>
                <w:bCs/>
                <w:iCs/>
                <w:sz w:val="20"/>
                <w:lang w:val="uk-UA"/>
              </w:rPr>
              <w:t>«Собаки»</w:t>
            </w:r>
          </w:p>
          <w:p w:rsidR="001007C7" w:rsidRPr="004D180D" w:rsidRDefault="001007C7" w:rsidP="004D180D">
            <w:pPr>
              <w:pStyle w:val="a3"/>
              <w:spacing w:line="360" w:lineRule="auto"/>
              <w:jc w:val="both"/>
              <w:rPr>
                <w:rFonts w:cs="Arial"/>
                <w:sz w:val="20"/>
                <w:lang w:val="uk-UA"/>
              </w:rPr>
            </w:pPr>
            <w:r w:rsidRPr="004D180D">
              <w:rPr>
                <w:rFonts w:cs="Arial"/>
                <w:sz w:val="20"/>
                <w:lang w:val="uk-UA"/>
              </w:rPr>
              <w:t>Не</w:t>
            </w:r>
            <w:r w:rsidR="006621E1" w:rsidRPr="004D180D">
              <w:rPr>
                <w:rFonts w:cs="Arial"/>
                <w:sz w:val="20"/>
                <w:lang w:val="uk-UA"/>
              </w:rPr>
              <w:t xml:space="preserve"> </w:t>
            </w:r>
            <w:r w:rsidRPr="004D180D">
              <w:rPr>
                <w:rFonts w:cs="Arial"/>
                <w:sz w:val="20"/>
                <w:lang w:val="uk-UA"/>
              </w:rPr>
              <w:t>потребують</w:t>
            </w:r>
            <w:r w:rsidR="006621E1" w:rsidRPr="004D180D">
              <w:rPr>
                <w:rFonts w:cs="Arial"/>
                <w:sz w:val="20"/>
                <w:lang w:val="uk-UA"/>
              </w:rPr>
              <w:t xml:space="preserve"> </w:t>
            </w:r>
            <w:r w:rsidRPr="004D180D">
              <w:rPr>
                <w:rFonts w:cs="Arial"/>
                <w:sz w:val="20"/>
                <w:lang w:val="uk-UA"/>
              </w:rPr>
              <w:t>інвестицій.</w:t>
            </w:r>
            <w:r w:rsidR="006621E1" w:rsidRPr="004D180D">
              <w:rPr>
                <w:rFonts w:cs="Arial"/>
                <w:sz w:val="20"/>
                <w:lang w:val="uk-UA"/>
              </w:rPr>
              <w:t xml:space="preserve"> </w:t>
            </w:r>
            <w:r w:rsidRPr="004D180D">
              <w:rPr>
                <w:rFonts w:cs="Arial"/>
                <w:sz w:val="20"/>
                <w:lang w:val="uk-UA"/>
              </w:rPr>
              <w:t>Якщо</w:t>
            </w:r>
            <w:r w:rsidR="006621E1" w:rsidRPr="004D180D">
              <w:rPr>
                <w:rFonts w:cs="Arial"/>
                <w:sz w:val="20"/>
                <w:lang w:val="uk-UA"/>
              </w:rPr>
              <w:t xml:space="preserve"> </w:t>
            </w:r>
            <w:r w:rsidRPr="004D180D">
              <w:rPr>
                <w:rFonts w:cs="Arial"/>
                <w:sz w:val="20"/>
                <w:lang w:val="uk-UA"/>
              </w:rPr>
              <w:t>приносять</w:t>
            </w:r>
            <w:r w:rsidR="006621E1" w:rsidRPr="004D180D">
              <w:rPr>
                <w:rFonts w:cs="Arial"/>
                <w:sz w:val="20"/>
                <w:lang w:val="uk-UA"/>
              </w:rPr>
              <w:t xml:space="preserve"> </w:t>
            </w:r>
            <w:r w:rsidRPr="004D180D">
              <w:rPr>
                <w:rFonts w:cs="Arial"/>
                <w:sz w:val="20"/>
                <w:lang w:val="uk-UA"/>
              </w:rPr>
              <w:t>прибуток</w:t>
            </w:r>
            <w:r w:rsidR="006621E1" w:rsidRPr="004D180D">
              <w:rPr>
                <w:rFonts w:cs="Arial"/>
                <w:sz w:val="20"/>
                <w:lang w:val="uk-UA"/>
              </w:rPr>
              <w:t xml:space="preserve"> </w:t>
            </w:r>
            <w:r w:rsidRPr="004D180D">
              <w:rPr>
                <w:rFonts w:cs="Arial"/>
                <w:sz w:val="20"/>
                <w:lang w:val="uk-UA"/>
              </w:rPr>
              <w:t>можна</w:t>
            </w:r>
            <w:r w:rsidR="006621E1" w:rsidRPr="004D180D">
              <w:rPr>
                <w:rFonts w:cs="Arial"/>
                <w:sz w:val="20"/>
                <w:lang w:val="uk-UA"/>
              </w:rPr>
              <w:t xml:space="preserve"> </w:t>
            </w:r>
            <w:r w:rsidRPr="004D180D">
              <w:rPr>
                <w:rFonts w:cs="Arial"/>
                <w:sz w:val="20"/>
                <w:lang w:val="uk-UA"/>
              </w:rPr>
              <w:t>їх</w:t>
            </w:r>
            <w:r w:rsidR="006621E1" w:rsidRPr="004D180D">
              <w:rPr>
                <w:rFonts w:cs="Arial"/>
                <w:sz w:val="20"/>
                <w:lang w:val="uk-UA"/>
              </w:rPr>
              <w:t xml:space="preserve"> </w:t>
            </w:r>
            <w:r w:rsidRPr="004D180D">
              <w:rPr>
                <w:rFonts w:cs="Arial"/>
                <w:sz w:val="20"/>
                <w:lang w:val="uk-UA"/>
              </w:rPr>
              <w:t>зберегти.</w:t>
            </w:r>
            <w:r w:rsidR="006621E1" w:rsidRPr="004D180D">
              <w:rPr>
                <w:rFonts w:cs="Arial"/>
                <w:sz w:val="20"/>
                <w:lang w:val="uk-UA"/>
              </w:rPr>
              <w:t xml:space="preserve"> </w:t>
            </w:r>
          </w:p>
        </w:tc>
      </w:tr>
      <w:tr w:rsidR="001007C7" w:rsidRPr="004D180D">
        <w:trPr>
          <w:cantSplit/>
        </w:trPr>
        <w:tc>
          <w:tcPr>
            <w:tcW w:w="655" w:type="dxa"/>
            <w:vMerge/>
          </w:tcPr>
          <w:p w:rsidR="001007C7" w:rsidRPr="004D180D" w:rsidRDefault="001007C7" w:rsidP="004D180D">
            <w:pPr>
              <w:pStyle w:val="a3"/>
              <w:spacing w:line="360" w:lineRule="auto"/>
              <w:jc w:val="both"/>
              <w:rPr>
                <w:rFonts w:cs="Arial"/>
                <w:sz w:val="20"/>
                <w:lang w:val="uk-UA"/>
              </w:rPr>
            </w:pPr>
          </w:p>
        </w:tc>
        <w:tc>
          <w:tcPr>
            <w:tcW w:w="655" w:type="dxa"/>
          </w:tcPr>
          <w:p w:rsidR="001007C7" w:rsidRPr="004D180D" w:rsidRDefault="001007C7" w:rsidP="004D180D">
            <w:pPr>
              <w:pStyle w:val="a3"/>
              <w:spacing w:line="360" w:lineRule="auto"/>
              <w:jc w:val="both"/>
              <w:rPr>
                <w:rFonts w:cs="Arial"/>
                <w:sz w:val="20"/>
                <w:lang w:val="uk-UA"/>
              </w:rPr>
            </w:pPr>
          </w:p>
        </w:tc>
        <w:tc>
          <w:tcPr>
            <w:tcW w:w="4031" w:type="dxa"/>
            <w:tcBorders>
              <w:top w:val="single" w:sz="12" w:space="0" w:color="auto"/>
            </w:tcBorders>
          </w:tcPr>
          <w:p w:rsidR="001007C7" w:rsidRPr="004D180D" w:rsidRDefault="001007C7" w:rsidP="004D180D">
            <w:pPr>
              <w:pStyle w:val="a3"/>
              <w:spacing w:line="360" w:lineRule="auto"/>
              <w:jc w:val="both"/>
              <w:rPr>
                <w:rFonts w:cs="Arial"/>
                <w:sz w:val="20"/>
                <w:lang w:val="uk-UA"/>
              </w:rPr>
            </w:pPr>
          </w:p>
        </w:tc>
        <w:tc>
          <w:tcPr>
            <w:tcW w:w="4031" w:type="dxa"/>
            <w:tcBorders>
              <w:top w:val="single" w:sz="12" w:space="0" w:color="auto"/>
            </w:tcBorders>
          </w:tcPr>
          <w:p w:rsidR="001007C7" w:rsidRPr="004D180D" w:rsidRDefault="001007C7" w:rsidP="004D180D">
            <w:pPr>
              <w:pStyle w:val="a3"/>
              <w:spacing w:line="360" w:lineRule="auto"/>
              <w:jc w:val="both"/>
              <w:rPr>
                <w:rFonts w:cs="Arial"/>
                <w:sz w:val="20"/>
                <w:lang w:val="uk-UA"/>
              </w:rPr>
            </w:pPr>
          </w:p>
        </w:tc>
      </w:tr>
      <w:tr w:rsidR="001007C7" w:rsidRPr="004D180D">
        <w:trPr>
          <w:cantSplit/>
        </w:trPr>
        <w:tc>
          <w:tcPr>
            <w:tcW w:w="9372" w:type="dxa"/>
            <w:gridSpan w:val="4"/>
          </w:tcPr>
          <w:p w:rsidR="001007C7" w:rsidRPr="004D180D" w:rsidRDefault="001007C7" w:rsidP="004D180D">
            <w:pPr>
              <w:pStyle w:val="a3"/>
              <w:spacing w:line="360" w:lineRule="auto"/>
              <w:jc w:val="both"/>
              <w:rPr>
                <w:rFonts w:cs="Arial"/>
                <w:sz w:val="20"/>
                <w:lang w:val="uk-UA"/>
              </w:rPr>
            </w:pPr>
            <w:r w:rsidRPr="004D180D">
              <w:rPr>
                <w:rFonts w:cs="Arial"/>
                <w:sz w:val="20"/>
                <w:lang w:val="uk-UA"/>
              </w:rPr>
              <w:t>Рис.</w:t>
            </w:r>
            <w:r w:rsidR="006621E1" w:rsidRPr="004D180D">
              <w:rPr>
                <w:rFonts w:cs="Arial"/>
                <w:sz w:val="20"/>
                <w:lang w:val="uk-UA"/>
              </w:rPr>
              <w:t xml:space="preserve"> </w:t>
            </w:r>
            <w:r w:rsidRPr="004D180D">
              <w:rPr>
                <w:rFonts w:cs="Arial"/>
                <w:sz w:val="20"/>
                <w:lang w:val="uk-UA"/>
              </w:rPr>
              <w:t>8.4.</w:t>
            </w:r>
            <w:r w:rsidR="006621E1" w:rsidRPr="004D180D">
              <w:rPr>
                <w:rFonts w:cs="Arial"/>
                <w:sz w:val="20"/>
                <w:lang w:val="uk-UA"/>
              </w:rPr>
              <w:t xml:space="preserve"> </w:t>
            </w:r>
            <w:r w:rsidRPr="004D180D">
              <w:rPr>
                <w:rFonts w:cs="Arial"/>
                <w:bCs/>
                <w:sz w:val="20"/>
                <w:lang w:val="uk-UA"/>
              </w:rPr>
              <w:t>Матриця</w:t>
            </w:r>
            <w:r w:rsidR="006621E1" w:rsidRPr="004D180D">
              <w:rPr>
                <w:rFonts w:cs="Arial"/>
                <w:bCs/>
                <w:sz w:val="20"/>
                <w:lang w:val="uk-UA"/>
              </w:rPr>
              <w:t xml:space="preserve"> </w:t>
            </w:r>
            <w:r w:rsidRPr="004D180D">
              <w:rPr>
                <w:rFonts w:cs="Arial"/>
                <w:bCs/>
                <w:sz w:val="20"/>
                <w:lang w:val="uk-UA"/>
              </w:rPr>
              <w:t>БКГ</w:t>
            </w:r>
          </w:p>
        </w:tc>
      </w:tr>
      <w:tr w:rsidR="001007C7" w:rsidRPr="004D180D">
        <w:trPr>
          <w:cantSplit/>
        </w:trPr>
        <w:tc>
          <w:tcPr>
            <w:tcW w:w="9372" w:type="dxa"/>
            <w:gridSpan w:val="4"/>
          </w:tcPr>
          <w:p w:rsidR="001007C7" w:rsidRPr="004D180D" w:rsidRDefault="001007C7" w:rsidP="004D180D">
            <w:pPr>
              <w:pStyle w:val="a3"/>
              <w:spacing w:line="360" w:lineRule="auto"/>
              <w:jc w:val="both"/>
              <w:rPr>
                <w:rFonts w:cs="Arial"/>
                <w:sz w:val="20"/>
                <w:lang w:val="uk-UA"/>
              </w:rPr>
            </w:pPr>
          </w:p>
        </w:tc>
      </w:tr>
    </w:tbl>
    <w:p w:rsidR="004D180D" w:rsidRPr="004D180D" w:rsidRDefault="004D180D" w:rsidP="004D180D">
      <w:pPr>
        <w:pStyle w:val="a3"/>
        <w:spacing w:line="360" w:lineRule="auto"/>
        <w:jc w:val="both"/>
        <w:rPr>
          <w:rFonts w:cs="Arial"/>
          <w:sz w:val="20"/>
          <w:lang w:val="uk-UA"/>
        </w:rPr>
      </w:pPr>
    </w:p>
    <w:p w:rsidR="001007C7" w:rsidRPr="004D180D" w:rsidRDefault="001007C7" w:rsidP="004D180D">
      <w:pPr>
        <w:pStyle w:val="a3"/>
        <w:spacing w:line="360" w:lineRule="auto"/>
        <w:ind w:firstLine="709"/>
        <w:jc w:val="both"/>
        <w:rPr>
          <w:rFonts w:cs="Arial"/>
          <w:lang w:val="uk-UA"/>
        </w:rPr>
      </w:pPr>
      <w:r w:rsidRPr="004D180D">
        <w:rPr>
          <w:rFonts w:cs="Arial"/>
          <w:lang w:val="uk-UA"/>
        </w:rPr>
        <w:t>Оцінка</w:t>
      </w:r>
      <w:r w:rsidR="006621E1" w:rsidRPr="004D180D">
        <w:rPr>
          <w:rFonts w:cs="Arial"/>
          <w:lang w:val="uk-UA"/>
        </w:rPr>
        <w:t xml:space="preserve"> </w:t>
      </w:r>
      <w:r w:rsidRPr="004D180D">
        <w:rPr>
          <w:rFonts w:cs="Arial"/>
          <w:lang w:val="uk-UA"/>
        </w:rPr>
        <w:t>обраної</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основному</w:t>
      </w:r>
      <w:r w:rsidR="006621E1" w:rsidRPr="004D180D">
        <w:rPr>
          <w:rFonts w:cs="Arial"/>
          <w:lang w:val="uk-UA"/>
        </w:rPr>
        <w:t xml:space="preserve"> </w:t>
      </w:r>
      <w:r w:rsidRPr="004D180D">
        <w:rPr>
          <w:rFonts w:cs="Arial"/>
          <w:lang w:val="uk-UA"/>
        </w:rPr>
        <w:t>здійснюється</w:t>
      </w:r>
      <w:r w:rsidR="006621E1" w:rsidRPr="004D180D">
        <w:rPr>
          <w:rFonts w:cs="Arial"/>
          <w:lang w:val="uk-UA"/>
        </w:rPr>
        <w:t xml:space="preserve"> </w:t>
      </w:r>
      <w:r w:rsidRPr="004D180D">
        <w:rPr>
          <w:rFonts w:cs="Arial"/>
          <w:lang w:val="uk-UA"/>
        </w:rPr>
        <w:t>шляхом</w:t>
      </w:r>
      <w:r w:rsidR="006621E1" w:rsidRPr="004D180D">
        <w:rPr>
          <w:rFonts w:cs="Arial"/>
          <w:lang w:val="uk-UA"/>
        </w:rPr>
        <w:t xml:space="preserve"> </w:t>
      </w:r>
      <w:r w:rsidRPr="004D180D">
        <w:rPr>
          <w:rFonts w:cs="Arial"/>
          <w:lang w:val="uk-UA"/>
        </w:rPr>
        <w:t>аналізу</w:t>
      </w:r>
      <w:r w:rsidR="006621E1" w:rsidRPr="004D180D">
        <w:rPr>
          <w:rFonts w:cs="Arial"/>
          <w:lang w:val="uk-UA"/>
        </w:rPr>
        <w:t xml:space="preserve"> </w:t>
      </w:r>
      <w:r w:rsidRPr="004D180D">
        <w:rPr>
          <w:rFonts w:cs="Arial"/>
          <w:lang w:val="uk-UA"/>
        </w:rPr>
        <w:t>тих</w:t>
      </w:r>
      <w:r w:rsidR="006621E1" w:rsidRPr="004D180D">
        <w:rPr>
          <w:rFonts w:cs="Arial"/>
          <w:lang w:val="uk-UA"/>
        </w:rPr>
        <w:t xml:space="preserve"> </w:t>
      </w:r>
      <w:r w:rsidRPr="004D180D">
        <w:rPr>
          <w:rFonts w:cs="Arial"/>
          <w:lang w:val="uk-UA"/>
        </w:rPr>
        <w:t>основних</w:t>
      </w:r>
      <w:r w:rsidR="006621E1" w:rsidRPr="004D180D">
        <w:rPr>
          <w:rFonts w:cs="Arial"/>
          <w:lang w:val="uk-UA"/>
        </w:rPr>
        <w:t xml:space="preserve"> </w:t>
      </w:r>
      <w:r w:rsidRPr="004D180D">
        <w:rPr>
          <w:rFonts w:cs="Arial"/>
          <w:lang w:val="uk-UA"/>
        </w:rPr>
        <w:t>факторів,</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визначають</w:t>
      </w:r>
      <w:r w:rsidR="006621E1" w:rsidRPr="004D180D">
        <w:rPr>
          <w:rFonts w:cs="Arial"/>
          <w:lang w:val="uk-UA"/>
        </w:rPr>
        <w:t xml:space="preserve"> </w:t>
      </w:r>
      <w:r w:rsidRPr="004D180D">
        <w:rPr>
          <w:rFonts w:cs="Arial"/>
          <w:lang w:val="uk-UA"/>
        </w:rPr>
        <w:t>можливості</w:t>
      </w:r>
      <w:r w:rsidR="006621E1" w:rsidRPr="004D180D">
        <w:rPr>
          <w:rFonts w:cs="Arial"/>
          <w:lang w:val="uk-UA"/>
        </w:rPr>
        <w:t xml:space="preserve"> </w:t>
      </w:r>
      <w:r w:rsidRPr="004D180D">
        <w:rPr>
          <w:rFonts w:cs="Arial"/>
          <w:lang w:val="uk-UA"/>
        </w:rPr>
        <w:t>реалізації</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досягнення</w:t>
      </w:r>
      <w:r w:rsidR="006621E1" w:rsidRPr="004D180D">
        <w:rPr>
          <w:rFonts w:cs="Arial"/>
          <w:lang w:val="uk-UA"/>
        </w:rPr>
        <w:t xml:space="preserve"> </w:t>
      </w:r>
      <w:r w:rsidRPr="004D180D">
        <w:rPr>
          <w:rFonts w:cs="Arial"/>
          <w:lang w:val="uk-UA"/>
        </w:rPr>
        <w:t>цілей</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Подальша</w:t>
      </w:r>
      <w:r w:rsidR="006621E1" w:rsidRPr="004D180D">
        <w:rPr>
          <w:rFonts w:cs="Arial"/>
          <w:lang w:val="uk-UA"/>
        </w:rPr>
        <w:t xml:space="preserve"> </w:t>
      </w:r>
      <w:r w:rsidRPr="004D180D">
        <w:rPr>
          <w:rFonts w:cs="Arial"/>
          <w:lang w:val="uk-UA"/>
        </w:rPr>
        <w:t>оцінка</w:t>
      </w:r>
      <w:r w:rsidR="006621E1" w:rsidRPr="004D180D">
        <w:rPr>
          <w:rFonts w:cs="Arial"/>
          <w:lang w:val="uk-UA"/>
        </w:rPr>
        <w:t xml:space="preserve"> </w:t>
      </w:r>
      <w:r w:rsidRPr="004D180D">
        <w:rPr>
          <w:rFonts w:cs="Arial"/>
          <w:lang w:val="uk-UA"/>
        </w:rPr>
        <w:t>здійснюється</w:t>
      </w:r>
      <w:r w:rsidR="006621E1" w:rsidRPr="004D180D">
        <w:rPr>
          <w:rFonts w:cs="Arial"/>
          <w:lang w:val="uk-UA"/>
        </w:rPr>
        <w:t xml:space="preserve"> </w:t>
      </w:r>
      <w:r w:rsidRPr="004D180D">
        <w:rPr>
          <w:rFonts w:cs="Arial"/>
          <w:lang w:val="uk-UA"/>
        </w:rPr>
        <w:t>по</w:t>
      </w:r>
      <w:r w:rsidR="006621E1" w:rsidRPr="004D180D">
        <w:rPr>
          <w:rFonts w:cs="Arial"/>
          <w:lang w:val="uk-UA"/>
        </w:rPr>
        <w:t xml:space="preserve"> </w:t>
      </w:r>
      <w:r w:rsidRPr="004D180D">
        <w:rPr>
          <w:rFonts w:cs="Arial"/>
          <w:lang w:val="uk-UA"/>
        </w:rPr>
        <w:t>наступним</w:t>
      </w:r>
      <w:r w:rsidR="006621E1" w:rsidRPr="004D180D">
        <w:rPr>
          <w:rFonts w:cs="Arial"/>
          <w:lang w:val="uk-UA"/>
        </w:rPr>
        <w:t xml:space="preserve"> </w:t>
      </w:r>
      <w:r w:rsidRPr="004D180D">
        <w:rPr>
          <w:rFonts w:cs="Arial"/>
          <w:lang w:val="uk-UA"/>
        </w:rPr>
        <w:t>напрямкам.</w:t>
      </w:r>
    </w:p>
    <w:p w:rsidR="001007C7" w:rsidRPr="004D180D" w:rsidRDefault="001007C7" w:rsidP="004D180D">
      <w:pPr>
        <w:pStyle w:val="a3"/>
        <w:spacing w:line="360" w:lineRule="auto"/>
        <w:ind w:firstLine="709"/>
        <w:jc w:val="both"/>
        <w:rPr>
          <w:rFonts w:cs="Arial"/>
          <w:lang w:val="uk-UA"/>
        </w:rPr>
      </w:pPr>
      <w:r w:rsidRPr="004D180D">
        <w:rPr>
          <w:rFonts w:cs="Arial"/>
          <w:lang w:val="uk-UA"/>
        </w:rPr>
        <w:t>По</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перше,</w:t>
      </w:r>
      <w:r w:rsidR="006621E1" w:rsidRPr="004D180D">
        <w:rPr>
          <w:rFonts w:cs="Arial"/>
          <w:lang w:val="uk-UA"/>
        </w:rPr>
        <w:t xml:space="preserve"> </w:t>
      </w:r>
      <w:r w:rsidRPr="004D180D">
        <w:rPr>
          <w:rFonts w:cs="Arial"/>
          <w:lang w:val="uk-UA"/>
        </w:rPr>
        <w:t>проводиться</w:t>
      </w:r>
      <w:r w:rsidR="006621E1" w:rsidRPr="004D180D">
        <w:rPr>
          <w:rFonts w:cs="Arial"/>
          <w:lang w:val="uk-UA"/>
        </w:rPr>
        <w:t xml:space="preserve"> </w:t>
      </w:r>
      <w:r w:rsidRPr="004D180D">
        <w:rPr>
          <w:rFonts w:cs="Arial"/>
          <w:lang w:val="uk-UA"/>
        </w:rPr>
        <w:t>оцінка</w:t>
      </w:r>
      <w:r w:rsidR="006621E1" w:rsidRPr="004D180D">
        <w:rPr>
          <w:rFonts w:cs="Arial"/>
          <w:lang w:val="uk-UA"/>
        </w:rPr>
        <w:t xml:space="preserve"> </w:t>
      </w:r>
      <w:r w:rsidRPr="004D180D">
        <w:rPr>
          <w:rFonts w:cs="Arial"/>
          <w:lang w:val="uk-UA"/>
        </w:rPr>
        <w:t>відповідності</w:t>
      </w:r>
      <w:r w:rsidR="006621E1" w:rsidRPr="004D180D">
        <w:rPr>
          <w:rFonts w:cs="Arial"/>
          <w:lang w:val="uk-UA"/>
        </w:rPr>
        <w:t xml:space="preserve"> </w:t>
      </w:r>
      <w:r w:rsidRPr="004D180D">
        <w:rPr>
          <w:rFonts w:cs="Arial"/>
          <w:lang w:val="uk-UA"/>
        </w:rPr>
        <w:t>обраної</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вимогам</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стану</w:t>
      </w:r>
      <w:r w:rsidR="006621E1" w:rsidRPr="004D180D">
        <w:rPr>
          <w:rFonts w:cs="Arial"/>
          <w:lang w:val="uk-UA"/>
        </w:rPr>
        <w:t xml:space="preserve"> </w:t>
      </w:r>
      <w:r w:rsidRPr="004D180D">
        <w:rPr>
          <w:rFonts w:cs="Arial"/>
          <w:lang w:val="uk-UA"/>
        </w:rPr>
        <w:t>оточення</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чи</w:t>
      </w:r>
      <w:r w:rsidR="006621E1" w:rsidRPr="004D180D">
        <w:rPr>
          <w:rFonts w:cs="Arial"/>
          <w:lang w:val="uk-UA"/>
        </w:rPr>
        <w:t xml:space="preserve"> </w:t>
      </w:r>
      <w:r w:rsidRPr="004D180D">
        <w:rPr>
          <w:rFonts w:cs="Arial"/>
          <w:lang w:val="uk-UA"/>
        </w:rPr>
        <w:t>зв'язана</w:t>
      </w:r>
      <w:r w:rsidR="006621E1" w:rsidRPr="004D180D">
        <w:rPr>
          <w:rFonts w:cs="Arial"/>
          <w:lang w:val="uk-UA"/>
        </w:rPr>
        <w:t xml:space="preserve"> </w:t>
      </w:r>
      <w:r w:rsidRPr="004D180D">
        <w:rPr>
          <w:rFonts w:cs="Arial"/>
          <w:lang w:val="uk-UA"/>
        </w:rPr>
        <w:t>стратегія</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вимогами</w:t>
      </w:r>
      <w:r w:rsidR="006621E1" w:rsidRPr="004D180D">
        <w:rPr>
          <w:rFonts w:cs="Arial"/>
          <w:lang w:val="uk-UA"/>
        </w:rPr>
        <w:t xml:space="preserve"> </w:t>
      </w:r>
      <w:r w:rsidRPr="004D180D">
        <w:rPr>
          <w:rFonts w:cs="Arial"/>
          <w:lang w:val="uk-UA"/>
        </w:rPr>
        <w:t>основних</w:t>
      </w:r>
      <w:r w:rsidR="006621E1" w:rsidRPr="004D180D">
        <w:rPr>
          <w:rFonts w:cs="Arial"/>
          <w:lang w:val="uk-UA"/>
        </w:rPr>
        <w:t xml:space="preserve"> </w:t>
      </w:r>
      <w:r w:rsidRPr="004D180D">
        <w:rPr>
          <w:rFonts w:cs="Arial"/>
          <w:lang w:val="uk-UA"/>
        </w:rPr>
        <w:t>суб'єктів,</w:t>
      </w:r>
      <w:r w:rsidR="006621E1" w:rsidRPr="004D180D">
        <w:rPr>
          <w:rFonts w:cs="Arial"/>
          <w:lang w:val="uk-UA"/>
        </w:rPr>
        <w:t xml:space="preserve"> </w:t>
      </w:r>
      <w:r w:rsidRPr="004D180D">
        <w:rPr>
          <w:rFonts w:cs="Arial"/>
          <w:lang w:val="uk-UA"/>
        </w:rPr>
        <w:t>чи</w:t>
      </w:r>
      <w:r w:rsidR="006621E1" w:rsidRPr="004D180D">
        <w:rPr>
          <w:rFonts w:cs="Arial"/>
          <w:lang w:val="uk-UA"/>
        </w:rPr>
        <w:t xml:space="preserve"> </w:t>
      </w:r>
      <w:r w:rsidRPr="004D180D">
        <w:rPr>
          <w:rFonts w:cs="Arial"/>
          <w:lang w:val="uk-UA"/>
        </w:rPr>
        <w:t>враховані</w:t>
      </w:r>
      <w:r w:rsidR="006621E1" w:rsidRPr="004D180D">
        <w:rPr>
          <w:rFonts w:cs="Arial"/>
          <w:lang w:val="uk-UA"/>
        </w:rPr>
        <w:t xml:space="preserve"> </w:t>
      </w:r>
      <w:r w:rsidRPr="004D180D">
        <w:rPr>
          <w:rFonts w:cs="Arial"/>
          <w:lang w:val="uk-UA"/>
        </w:rPr>
        <w:t>фактори</w:t>
      </w:r>
      <w:r w:rsidR="006621E1" w:rsidRPr="004D180D">
        <w:rPr>
          <w:rFonts w:cs="Arial"/>
          <w:lang w:val="uk-UA"/>
        </w:rPr>
        <w:t xml:space="preserve"> </w:t>
      </w:r>
      <w:r w:rsidRPr="004D180D">
        <w:rPr>
          <w:rFonts w:cs="Arial"/>
          <w:lang w:val="uk-UA"/>
        </w:rPr>
        <w:t>ринку</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розвитку</w:t>
      </w:r>
      <w:r w:rsidR="006621E1" w:rsidRPr="004D180D">
        <w:rPr>
          <w:rFonts w:cs="Arial"/>
          <w:lang w:val="uk-UA"/>
        </w:rPr>
        <w:t xml:space="preserve"> </w:t>
      </w:r>
      <w:r w:rsidRPr="004D180D">
        <w:rPr>
          <w:rFonts w:cs="Arial"/>
          <w:lang w:val="uk-UA"/>
        </w:rPr>
        <w:t>життєвого</w:t>
      </w:r>
      <w:r w:rsidR="006621E1" w:rsidRPr="004D180D">
        <w:rPr>
          <w:rFonts w:cs="Arial"/>
          <w:lang w:val="uk-UA"/>
        </w:rPr>
        <w:t xml:space="preserve"> </w:t>
      </w:r>
      <w:r w:rsidRPr="004D180D">
        <w:rPr>
          <w:rFonts w:cs="Arial"/>
          <w:lang w:val="uk-UA"/>
        </w:rPr>
        <w:t>циклу</w:t>
      </w:r>
      <w:r w:rsidR="006621E1" w:rsidRPr="004D180D">
        <w:rPr>
          <w:rFonts w:cs="Arial"/>
          <w:lang w:val="uk-UA"/>
        </w:rPr>
        <w:t xml:space="preserve"> </w:t>
      </w:r>
      <w:r w:rsidRPr="004D180D">
        <w:rPr>
          <w:rFonts w:cs="Arial"/>
          <w:lang w:val="uk-UA"/>
        </w:rPr>
        <w:t>продукту,</w:t>
      </w:r>
      <w:r w:rsidR="006621E1" w:rsidRPr="004D180D">
        <w:rPr>
          <w:rFonts w:cs="Arial"/>
          <w:lang w:val="uk-UA"/>
        </w:rPr>
        <w:t xml:space="preserve"> </w:t>
      </w:r>
      <w:r w:rsidRPr="004D180D">
        <w:rPr>
          <w:rFonts w:cs="Arial"/>
          <w:lang w:val="uk-UA"/>
        </w:rPr>
        <w:t>чи</w:t>
      </w:r>
      <w:r w:rsidR="006621E1" w:rsidRPr="004D180D">
        <w:rPr>
          <w:rFonts w:cs="Arial"/>
          <w:lang w:val="uk-UA"/>
        </w:rPr>
        <w:t xml:space="preserve"> </w:t>
      </w:r>
      <w:r w:rsidRPr="004D180D">
        <w:rPr>
          <w:rFonts w:cs="Arial"/>
          <w:lang w:val="uk-UA"/>
        </w:rPr>
        <w:t>з'являться</w:t>
      </w:r>
      <w:r w:rsidR="006621E1" w:rsidRPr="004D180D">
        <w:rPr>
          <w:rFonts w:cs="Arial"/>
          <w:lang w:val="uk-UA"/>
        </w:rPr>
        <w:t xml:space="preserve"> </w:t>
      </w:r>
      <w:r w:rsidRPr="004D180D">
        <w:rPr>
          <w:rFonts w:cs="Arial"/>
          <w:lang w:val="uk-UA"/>
        </w:rPr>
        <w:t>нові</w:t>
      </w:r>
      <w:r w:rsidR="006621E1" w:rsidRPr="004D180D">
        <w:rPr>
          <w:rFonts w:cs="Arial"/>
          <w:lang w:val="uk-UA"/>
        </w:rPr>
        <w:t xml:space="preserve"> </w:t>
      </w:r>
      <w:r w:rsidRPr="004D180D">
        <w:rPr>
          <w:rFonts w:cs="Arial"/>
          <w:lang w:val="uk-UA"/>
        </w:rPr>
        <w:t>конкурентні</w:t>
      </w:r>
      <w:r w:rsidR="006621E1" w:rsidRPr="004D180D">
        <w:rPr>
          <w:rFonts w:cs="Arial"/>
          <w:lang w:val="uk-UA"/>
        </w:rPr>
        <w:t xml:space="preserve"> </w:t>
      </w:r>
      <w:r w:rsidRPr="004D180D">
        <w:rPr>
          <w:rFonts w:cs="Arial"/>
          <w:lang w:val="uk-UA"/>
        </w:rPr>
        <w:t>переваги</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т.п.</w:t>
      </w:r>
    </w:p>
    <w:p w:rsidR="001007C7" w:rsidRPr="004D180D" w:rsidRDefault="001007C7" w:rsidP="004D180D">
      <w:pPr>
        <w:pStyle w:val="a3"/>
        <w:spacing w:line="360" w:lineRule="auto"/>
        <w:ind w:firstLine="709"/>
        <w:jc w:val="both"/>
        <w:rPr>
          <w:rFonts w:cs="Arial"/>
          <w:lang w:val="uk-UA"/>
        </w:rPr>
      </w:pPr>
      <w:r w:rsidRPr="004D180D">
        <w:rPr>
          <w:rFonts w:cs="Arial"/>
          <w:lang w:val="uk-UA"/>
        </w:rPr>
        <w:t>По-друге,</w:t>
      </w:r>
      <w:r w:rsidR="006621E1" w:rsidRPr="004D180D">
        <w:rPr>
          <w:rFonts w:cs="Arial"/>
          <w:lang w:val="uk-UA"/>
        </w:rPr>
        <w:t xml:space="preserve"> </w:t>
      </w:r>
      <w:r w:rsidRPr="004D180D">
        <w:rPr>
          <w:rFonts w:cs="Arial"/>
          <w:lang w:val="uk-UA"/>
        </w:rPr>
        <w:t>оцінка</w:t>
      </w:r>
      <w:r w:rsidR="006621E1" w:rsidRPr="004D180D">
        <w:rPr>
          <w:rFonts w:cs="Arial"/>
          <w:lang w:val="uk-UA"/>
        </w:rPr>
        <w:t xml:space="preserve"> </w:t>
      </w:r>
      <w:r w:rsidRPr="004D180D">
        <w:rPr>
          <w:rFonts w:cs="Arial"/>
          <w:lang w:val="uk-UA"/>
        </w:rPr>
        <w:t>відповідності</w:t>
      </w:r>
      <w:r w:rsidR="006621E1" w:rsidRPr="004D180D">
        <w:rPr>
          <w:rFonts w:cs="Arial"/>
          <w:lang w:val="uk-UA"/>
        </w:rPr>
        <w:t xml:space="preserve"> </w:t>
      </w:r>
      <w:r w:rsidRPr="004D180D">
        <w:rPr>
          <w:rFonts w:cs="Arial"/>
          <w:lang w:val="uk-UA"/>
        </w:rPr>
        <w:t>обраної</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потенціалу</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можливостям</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дозволяє</w:t>
      </w:r>
      <w:r w:rsidR="006621E1" w:rsidRPr="004D180D">
        <w:rPr>
          <w:rFonts w:cs="Arial"/>
          <w:lang w:val="uk-UA"/>
        </w:rPr>
        <w:t xml:space="preserve"> </w:t>
      </w:r>
      <w:r w:rsidRPr="004D180D">
        <w:rPr>
          <w:rFonts w:cs="Arial"/>
          <w:lang w:val="uk-UA"/>
        </w:rPr>
        <w:t>пов’язати</w:t>
      </w:r>
      <w:r w:rsidR="006621E1" w:rsidRPr="004D180D">
        <w:rPr>
          <w:rFonts w:cs="Arial"/>
          <w:lang w:val="uk-UA"/>
        </w:rPr>
        <w:t xml:space="preserve"> </w:t>
      </w:r>
      <w:r w:rsidRPr="004D180D">
        <w:rPr>
          <w:rFonts w:cs="Arial"/>
          <w:lang w:val="uk-UA"/>
        </w:rPr>
        <w:t>обрану</w:t>
      </w:r>
      <w:r w:rsidR="006621E1" w:rsidRPr="004D180D">
        <w:rPr>
          <w:rFonts w:cs="Arial"/>
          <w:lang w:val="uk-UA"/>
        </w:rPr>
        <w:t xml:space="preserve"> </w:t>
      </w:r>
      <w:r w:rsidRPr="004D180D">
        <w:rPr>
          <w:rFonts w:cs="Arial"/>
          <w:lang w:val="uk-UA"/>
        </w:rPr>
        <w:t>стратегію</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можливостями</w:t>
      </w:r>
      <w:r w:rsidR="006621E1" w:rsidRPr="004D180D">
        <w:rPr>
          <w:rFonts w:cs="Arial"/>
          <w:lang w:val="uk-UA"/>
        </w:rPr>
        <w:t xml:space="preserve"> </w:t>
      </w:r>
      <w:r w:rsidRPr="004D180D">
        <w:rPr>
          <w:rFonts w:cs="Arial"/>
          <w:lang w:val="uk-UA"/>
        </w:rPr>
        <w:t>персоналу,</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існуючою</w:t>
      </w:r>
      <w:r w:rsidR="006621E1" w:rsidRPr="004D180D">
        <w:rPr>
          <w:rFonts w:cs="Arial"/>
          <w:lang w:val="uk-UA"/>
        </w:rPr>
        <w:t xml:space="preserve"> </w:t>
      </w:r>
      <w:r w:rsidRPr="004D180D">
        <w:rPr>
          <w:rFonts w:cs="Arial"/>
          <w:lang w:val="uk-UA"/>
        </w:rPr>
        <w:t>організаційною</w:t>
      </w:r>
      <w:r w:rsidR="006621E1" w:rsidRPr="004D180D">
        <w:rPr>
          <w:rFonts w:cs="Arial"/>
          <w:lang w:val="uk-UA"/>
        </w:rPr>
        <w:t xml:space="preserve"> </w:t>
      </w:r>
      <w:r w:rsidRPr="004D180D">
        <w:rPr>
          <w:rFonts w:cs="Arial"/>
          <w:lang w:val="uk-UA"/>
        </w:rPr>
        <w:t>структурою.</w:t>
      </w:r>
    </w:p>
    <w:p w:rsidR="001007C7" w:rsidRPr="004D180D" w:rsidRDefault="001007C7" w:rsidP="004D180D">
      <w:pPr>
        <w:pStyle w:val="a3"/>
        <w:spacing w:line="360" w:lineRule="auto"/>
        <w:ind w:firstLine="709"/>
        <w:jc w:val="both"/>
        <w:rPr>
          <w:rFonts w:cs="Arial"/>
          <w:lang w:val="uk-UA"/>
        </w:rPr>
      </w:pPr>
      <w:r w:rsidRPr="004D180D">
        <w:rPr>
          <w:rFonts w:cs="Arial"/>
          <w:lang w:val="uk-UA"/>
        </w:rPr>
        <w:t>По-третє,</w:t>
      </w:r>
      <w:r w:rsidR="006621E1" w:rsidRPr="004D180D">
        <w:rPr>
          <w:rFonts w:cs="Arial"/>
          <w:lang w:val="uk-UA"/>
        </w:rPr>
        <w:t xml:space="preserve"> </w:t>
      </w:r>
      <w:r w:rsidRPr="004D180D">
        <w:rPr>
          <w:rFonts w:cs="Arial"/>
          <w:lang w:val="uk-UA"/>
        </w:rPr>
        <w:t>проводиться</w:t>
      </w:r>
      <w:r w:rsidR="006621E1" w:rsidRPr="004D180D">
        <w:rPr>
          <w:rFonts w:cs="Arial"/>
          <w:lang w:val="uk-UA"/>
        </w:rPr>
        <w:t xml:space="preserve"> </w:t>
      </w:r>
      <w:r w:rsidRPr="004D180D">
        <w:rPr>
          <w:rFonts w:cs="Arial"/>
          <w:lang w:val="uk-UA"/>
        </w:rPr>
        <w:t>оцінка</w:t>
      </w:r>
      <w:r w:rsidR="006621E1" w:rsidRPr="004D180D">
        <w:rPr>
          <w:rFonts w:cs="Arial"/>
          <w:lang w:val="uk-UA"/>
        </w:rPr>
        <w:t xml:space="preserve"> </w:t>
      </w:r>
      <w:r w:rsidRPr="004D180D">
        <w:rPr>
          <w:rFonts w:cs="Arial"/>
          <w:lang w:val="uk-UA"/>
        </w:rPr>
        <w:t>виправданості</w:t>
      </w:r>
      <w:r w:rsidR="006621E1" w:rsidRPr="004D180D">
        <w:rPr>
          <w:rFonts w:cs="Arial"/>
          <w:lang w:val="uk-UA"/>
        </w:rPr>
        <w:t xml:space="preserve"> </w:t>
      </w:r>
      <w:r w:rsidRPr="004D180D">
        <w:rPr>
          <w:rFonts w:cs="Arial"/>
          <w:lang w:val="uk-UA"/>
        </w:rPr>
        <w:t>ризику,</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дозволяє</w:t>
      </w:r>
      <w:r w:rsidR="006621E1" w:rsidRPr="004D180D">
        <w:rPr>
          <w:rFonts w:cs="Arial"/>
          <w:lang w:val="uk-UA"/>
        </w:rPr>
        <w:t xml:space="preserve"> </w:t>
      </w:r>
      <w:r w:rsidRPr="004D180D">
        <w:rPr>
          <w:rFonts w:cs="Arial"/>
          <w:lang w:val="uk-UA"/>
        </w:rPr>
        <w:t>установити</w:t>
      </w:r>
      <w:r w:rsidR="006621E1" w:rsidRPr="004D180D">
        <w:rPr>
          <w:rFonts w:cs="Arial"/>
          <w:lang w:val="uk-UA"/>
        </w:rPr>
        <w:t xml:space="preserve"> </w:t>
      </w:r>
      <w:r w:rsidRPr="004D180D">
        <w:rPr>
          <w:rFonts w:cs="Arial"/>
          <w:lang w:val="uk-UA"/>
        </w:rPr>
        <w:t>негативні</w:t>
      </w:r>
      <w:r w:rsidR="006621E1" w:rsidRPr="004D180D">
        <w:rPr>
          <w:rFonts w:cs="Arial"/>
          <w:lang w:val="uk-UA"/>
        </w:rPr>
        <w:t xml:space="preserve"> </w:t>
      </w:r>
      <w:r w:rsidRPr="004D180D">
        <w:rPr>
          <w:rFonts w:cs="Arial"/>
          <w:lang w:val="uk-UA"/>
        </w:rPr>
        <w:t>наслідки</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можливий</w:t>
      </w:r>
      <w:r w:rsidR="006621E1" w:rsidRPr="004D180D">
        <w:rPr>
          <w:rFonts w:cs="Arial"/>
          <w:lang w:val="uk-UA"/>
        </w:rPr>
        <w:t xml:space="preserve"> </w:t>
      </w:r>
      <w:r w:rsidRPr="004D180D">
        <w:rPr>
          <w:rFonts w:cs="Arial"/>
          <w:lang w:val="uk-UA"/>
        </w:rPr>
        <w:t>результат.</w:t>
      </w:r>
    </w:p>
    <w:p w:rsidR="001007C7" w:rsidRPr="004D180D" w:rsidRDefault="004D180D" w:rsidP="004D180D">
      <w:pPr>
        <w:pStyle w:val="a3"/>
        <w:spacing w:line="360" w:lineRule="auto"/>
        <w:ind w:firstLine="709"/>
        <w:rPr>
          <w:rFonts w:cs="Arial"/>
          <w:b/>
          <w:bCs/>
          <w:lang w:val="uk-UA"/>
        </w:rPr>
      </w:pPr>
      <w:r>
        <w:rPr>
          <w:rFonts w:cs="Arial"/>
          <w:bCs/>
          <w:lang w:val="uk-UA"/>
        </w:rPr>
        <w:br w:type="page"/>
      </w:r>
      <w:r w:rsidR="001007C7" w:rsidRPr="004D180D">
        <w:rPr>
          <w:rFonts w:cs="Arial"/>
          <w:b/>
          <w:bCs/>
          <w:lang w:val="uk-UA"/>
        </w:rPr>
        <w:lastRenderedPageBreak/>
        <w:t>Контрольні</w:t>
      </w:r>
      <w:r w:rsidR="006621E1" w:rsidRPr="004D180D">
        <w:rPr>
          <w:rFonts w:cs="Arial"/>
          <w:b/>
          <w:bCs/>
          <w:lang w:val="uk-UA"/>
        </w:rPr>
        <w:t xml:space="preserve"> </w:t>
      </w:r>
      <w:r w:rsidR="001007C7" w:rsidRPr="004D180D">
        <w:rPr>
          <w:rFonts w:cs="Arial"/>
          <w:b/>
          <w:bCs/>
          <w:lang w:val="uk-UA"/>
        </w:rPr>
        <w:t>питання.</w:t>
      </w:r>
    </w:p>
    <w:p w:rsidR="004D180D" w:rsidRPr="004D180D" w:rsidRDefault="004D180D" w:rsidP="004D180D">
      <w:pPr>
        <w:pStyle w:val="a3"/>
        <w:spacing w:line="360" w:lineRule="auto"/>
        <w:ind w:firstLine="709"/>
        <w:jc w:val="both"/>
        <w:rPr>
          <w:rFonts w:cs="Arial"/>
          <w:bCs/>
          <w:lang w:val="uk-UA"/>
        </w:rPr>
      </w:pPr>
    </w:p>
    <w:p w:rsidR="001007C7" w:rsidRPr="004D180D" w:rsidRDefault="001007C7" w:rsidP="004D180D">
      <w:pPr>
        <w:pStyle w:val="a3"/>
        <w:numPr>
          <w:ilvl w:val="0"/>
          <w:numId w:val="32"/>
        </w:numPr>
        <w:tabs>
          <w:tab w:val="clear" w:pos="1245"/>
          <w:tab w:val="num" w:pos="561"/>
        </w:tabs>
        <w:overflowPunct/>
        <w:autoSpaceDE/>
        <w:autoSpaceDN/>
        <w:adjustRightInd/>
        <w:spacing w:line="360" w:lineRule="auto"/>
        <w:ind w:left="0" w:firstLine="709"/>
        <w:jc w:val="both"/>
        <w:textAlignment w:val="auto"/>
        <w:rPr>
          <w:rFonts w:cs="Arial"/>
          <w:lang w:val="uk-UA"/>
        </w:rPr>
      </w:pPr>
      <w:r w:rsidRPr="004D180D">
        <w:rPr>
          <w:rFonts w:cs="Arial"/>
          <w:lang w:val="uk-UA"/>
        </w:rPr>
        <w:t>Чим</w:t>
      </w:r>
      <w:r w:rsidR="006621E1" w:rsidRPr="004D180D">
        <w:rPr>
          <w:rFonts w:cs="Arial"/>
          <w:lang w:val="uk-UA"/>
        </w:rPr>
        <w:t xml:space="preserve"> </w:t>
      </w:r>
      <w:r w:rsidRPr="004D180D">
        <w:rPr>
          <w:rFonts w:cs="Arial"/>
          <w:lang w:val="uk-UA"/>
        </w:rPr>
        <w:t>викликана</w:t>
      </w:r>
      <w:r w:rsidR="006621E1" w:rsidRPr="004D180D">
        <w:rPr>
          <w:rFonts w:cs="Arial"/>
          <w:lang w:val="uk-UA"/>
        </w:rPr>
        <w:t xml:space="preserve"> </w:t>
      </w:r>
      <w:r w:rsidRPr="004D180D">
        <w:rPr>
          <w:rFonts w:cs="Arial"/>
          <w:lang w:val="uk-UA"/>
        </w:rPr>
        <w:t>потреба</w:t>
      </w:r>
      <w:r w:rsidR="006621E1" w:rsidRPr="004D180D">
        <w:rPr>
          <w:rFonts w:cs="Arial"/>
          <w:lang w:val="uk-UA"/>
        </w:rPr>
        <w:t xml:space="preserve"> </w:t>
      </w:r>
      <w:r w:rsidRPr="004D180D">
        <w:rPr>
          <w:rFonts w:cs="Arial"/>
          <w:lang w:val="uk-UA"/>
        </w:rPr>
        <w:t>організацій</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стратегічному</w:t>
      </w:r>
      <w:r w:rsidR="006621E1" w:rsidRPr="004D180D">
        <w:rPr>
          <w:rFonts w:cs="Arial"/>
          <w:lang w:val="uk-UA"/>
        </w:rPr>
        <w:t xml:space="preserve"> </w:t>
      </w:r>
      <w:r w:rsidRPr="004D180D">
        <w:rPr>
          <w:rFonts w:cs="Arial"/>
          <w:lang w:val="uk-UA"/>
        </w:rPr>
        <w:t>плануванні</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управлінні.</w:t>
      </w:r>
    </w:p>
    <w:p w:rsidR="001007C7" w:rsidRPr="004D180D" w:rsidRDefault="001007C7" w:rsidP="004D180D">
      <w:pPr>
        <w:pStyle w:val="a3"/>
        <w:numPr>
          <w:ilvl w:val="0"/>
          <w:numId w:val="32"/>
        </w:numPr>
        <w:tabs>
          <w:tab w:val="clear" w:pos="1245"/>
          <w:tab w:val="num" w:pos="561"/>
        </w:tabs>
        <w:overflowPunct/>
        <w:autoSpaceDE/>
        <w:autoSpaceDN/>
        <w:adjustRightInd/>
        <w:spacing w:line="360" w:lineRule="auto"/>
        <w:ind w:left="0" w:firstLine="709"/>
        <w:jc w:val="both"/>
        <w:textAlignment w:val="auto"/>
        <w:rPr>
          <w:rFonts w:cs="Arial"/>
          <w:lang w:val="uk-UA"/>
        </w:rPr>
      </w:pPr>
      <w:r w:rsidRPr="004D180D">
        <w:rPr>
          <w:rFonts w:cs="Arial"/>
          <w:lang w:val="uk-UA"/>
        </w:rPr>
        <w:t>Що</w:t>
      </w:r>
      <w:r w:rsidR="006621E1" w:rsidRPr="004D180D">
        <w:rPr>
          <w:rFonts w:cs="Arial"/>
          <w:lang w:val="uk-UA"/>
        </w:rPr>
        <w:t xml:space="preserve"> </w:t>
      </w:r>
      <w:r w:rsidRPr="004D180D">
        <w:rPr>
          <w:rFonts w:cs="Arial"/>
          <w:lang w:val="uk-UA"/>
        </w:rPr>
        <w:t>таке</w:t>
      </w:r>
      <w:r w:rsidR="006621E1" w:rsidRPr="004D180D">
        <w:rPr>
          <w:rFonts w:cs="Arial"/>
          <w:lang w:val="uk-UA"/>
        </w:rPr>
        <w:t xml:space="preserve"> </w:t>
      </w:r>
      <w:r w:rsidRPr="004D180D">
        <w:rPr>
          <w:rFonts w:cs="Arial"/>
          <w:lang w:val="uk-UA"/>
        </w:rPr>
        <w:t>стратегічне</w:t>
      </w:r>
      <w:r w:rsidR="006621E1" w:rsidRPr="004D180D">
        <w:rPr>
          <w:rFonts w:cs="Arial"/>
          <w:lang w:val="uk-UA"/>
        </w:rPr>
        <w:t xml:space="preserve"> </w:t>
      </w:r>
      <w:r w:rsidRPr="004D180D">
        <w:rPr>
          <w:rFonts w:cs="Arial"/>
          <w:lang w:val="uk-UA"/>
        </w:rPr>
        <w:t>управління</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які</w:t>
      </w:r>
      <w:r w:rsidR="006621E1" w:rsidRPr="004D180D">
        <w:rPr>
          <w:rFonts w:cs="Arial"/>
          <w:lang w:val="uk-UA"/>
        </w:rPr>
        <w:t xml:space="preserve"> </w:t>
      </w:r>
      <w:r w:rsidRPr="004D180D">
        <w:rPr>
          <w:rFonts w:cs="Arial"/>
          <w:lang w:val="uk-UA"/>
        </w:rPr>
        <w:t>задачі</w:t>
      </w:r>
      <w:r w:rsidR="006621E1" w:rsidRPr="004D180D">
        <w:rPr>
          <w:rFonts w:cs="Arial"/>
          <w:lang w:val="uk-UA"/>
        </w:rPr>
        <w:t xml:space="preserve"> </w:t>
      </w:r>
      <w:r w:rsidRPr="004D180D">
        <w:rPr>
          <w:rFonts w:cs="Arial"/>
          <w:lang w:val="uk-UA"/>
        </w:rPr>
        <w:t>воно</w:t>
      </w:r>
      <w:r w:rsidR="006621E1" w:rsidRPr="004D180D">
        <w:rPr>
          <w:rFonts w:cs="Arial"/>
          <w:lang w:val="uk-UA"/>
        </w:rPr>
        <w:t xml:space="preserve"> </w:t>
      </w:r>
      <w:r w:rsidRPr="004D180D">
        <w:rPr>
          <w:rFonts w:cs="Arial"/>
          <w:lang w:val="uk-UA"/>
        </w:rPr>
        <w:t>вирішує?</w:t>
      </w:r>
    </w:p>
    <w:p w:rsidR="001007C7" w:rsidRPr="004D180D" w:rsidRDefault="001007C7" w:rsidP="004D180D">
      <w:pPr>
        <w:pStyle w:val="a3"/>
        <w:numPr>
          <w:ilvl w:val="0"/>
          <w:numId w:val="32"/>
        </w:numPr>
        <w:tabs>
          <w:tab w:val="clear" w:pos="1245"/>
          <w:tab w:val="num" w:pos="561"/>
        </w:tabs>
        <w:overflowPunct/>
        <w:autoSpaceDE/>
        <w:autoSpaceDN/>
        <w:adjustRightInd/>
        <w:spacing w:line="360" w:lineRule="auto"/>
        <w:ind w:left="0" w:firstLine="709"/>
        <w:jc w:val="both"/>
        <w:textAlignment w:val="auto"/>
        <w:rPr>
          <w:rFonts w:cs="Arial"/>
          <w:lang w:val="uk-UA"/>
        </w:rPr>
      </w:pPr>
      <w:r w:rsidRPr="004D180D">
        <w:rPr>
          <w:rFonts w:cs="Arial"/>
          <w:lang w:val="uk-UA"/>
        </w:rPr>
        <w:t>Назвіть</w:t>
      </w:r>
      <w:r w:rsidR="006621E1" w:rsidRPr="004D180D">
        <w:rPr>
          <w:rFonts w:cs="Arial"/>
          <w:lang w:val="uk-UA"/>
        </w:rPr>
        <w:t xml:space="preserve"> </w:t>
      </w:r>
      <w:r w:rsidRPr="004D180D">
        <w:rPr>
          <w:rFonts w:cs="Arial"/>
          <w:lang w:val="uk-UA"/>
        </w:rPr>
        <w:t>етапи</w:t>
      </w:r>
      <w:r w:rsidR="006621E1" w:rsidRPr="004D180D">
        <w:rPr>
          <w:rFonts w:cs="Arial"/>
          <w:lang w:val="uk-UA"/>
        </w:rPr>
        <w:t xml:space="preserve"> </w:t>
      </w:r>
      <w:r w:rsidRPr="004D180D">
        <w:rPr>
          <w:rFonts w:cs="Arial"/>
          <w:lang w:val="uk-UA"/>
        </w:rPr>
        <w:t>стратегічного</w:t>
      </w:r>
      <w:r w:rsidR="006621E1" w:rsidRPr="004D180D">
        <w:rPr>
          <w:rFonts w:cs="Arial"/>
          <w:lang w:val="uk-UA"/>
        </w:rPr>
        <w:t xml:space="preserve"> </w:t>
      </w:r>
      <w:r w:rsidRPr="004D180D">
        <w:rPr>
          <w:rFonts w:cs="Arial"/>
          <w:lang w:val="uk-UA"/>
        </w:rPr>
        <w:t>планування</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дайте</w:t>
      </w:r>
      <w:r w:rsidR="006621E1" w:rsidRPr="004D180D">
        <w:rPr>
          <w:rFonts w:cs="Arial"/>
          <w:lang w:val="uk-UA"/>
        </w:rPr>
        <w:t xml:space="preserve"> </w:t>
      </w:r>
      <w:r w:rsidRPr="004D180D">
        <w:rPr>
          <w:rFonts w:cs="Arial"/>
          <w:lang w:val="uk-UA"/>
        </w:rPr>
        <w:t>їм</w:t>
      </w:r>
      <w:r w:rsidR="006621E1" w:rsidRPr="004D180D">
        <w:rPr>
          <w:rFonts w:cs="Arial"/>
          <w:lang w:val="uk-UA"/>
        </w:rPr>
        <w:t xml:space="preserve"> </w:t>
      </w:r>
      <w:r w:rsidRPr="004D180D">
        <w:rPr>
          <w:rFonts w:cs="Arial"/>
          <w:lang w:val="uk-UA"/>
        </w:rPr>
        <w:t>характеристику.</w:t>
      </w:r>
    </w:p>
    <w:p w:rsidR="001007C7" w:rsidRPr="004D180D" w:rsidRDefault="001007C7" w:rsidP="004D180D">
      <w:pPr>
        <w:pStyle w:val="a3"/>
        <w:numPr>
          <w:ilvl w:val="0"/>
          <w:numId w:val="32"/>
        </w:numPr>
        <w:tabs>
          <w:tab w:val="clear" w:pos="1245"/>
          <w:tab w:val="num" w:pos="561"/>
        </w:tabs>
        <w:overflowPunct/>
        <w:autoSpaceDE/>
        <w:autoSpaceDN/>
        <w:adjustRightInd/>
        <w:spacing w:line="360" w:lineRule="auto"/>
        <w:ind w:left="0" w:firstLine="709"/>
        <w:jc w:val="both"/>
        <w:textAlignment w:val="auto"/>
        <w:rPr>
          <w:rFonts w:cs="Arial"/>
          <w:lang w:val="uk-UA"/>
        </w:rPr>
      </w:pPr>
      <w:r w:rsidRPr="004D180D">
        <w:rPr>
          <w:rFonts w:cs="Arial"/>
          <w:lang w:val="uk-UA"/>
        </w:rPr>
        <w:t>Які</w:t>
      </w:r>
      <w:r w:rsidR="006621E1" w:rsidRPr="004D180D">
        <w:rPr>
          <w:rFonts w:cs="Arial"/>
          <w:lang w:val="uk-UA"/>
        </w:rPr>
        <w:t xml:space="preserve"> </w:t>
      </w:r>
      <w:r w:rsidRPr="004D180D">
        <w:rPr>
          <w:rFonts w:cs="Arial"/>
          <w:lang w:val="uk-UA"/>
        </w:rPr>
        <w:t>фактори</w:t>
      </w:r>
      <w:r w:rsidR="006621E1" w:rsidRPr="004D180D">
        <w:rPr>
          <w:rFonts w:cs="Arial"/>
          <w:lang w:val="uk-UA"/>
        </w:rPr>
        <w:t xml:space="preserve"> </w:t>
      </w:r>
      <w:r w:rsidRPr="004D180D">
        <w:rPr>
          <w:rFonts w:cs="Arial"/>
          <w:lang w:val="uk-UA"/>
        </w:rPr>
        <w:t>досліджують</w:t>
      </w:r>
      <w:r w:rsidR="006621E1" w:rsidRPr="004D180D">
        <w:rPr>
          <w:rFonts w:cs="Arial"/>
          <w:lang w:val="uk-UA"/>
        </w:rPr>
        <w:t xml:space="preserve"> </w:t>
      </w:r>
      <w:r w:rsidRPr="004D180D">
        <w:rPr>
          <w:rFonts w:cs="Arial"/>
          <w:lang w:val="uk-UA"/>
        </w:rPr>
        <w:t>при</w:t>
      </w:r>
      <w:r w:rsidR="006621E1" w:rsidRPr="004D180D">
        <w:rPr>
          <w:rFonts w:cs="Arial"/>
          <w:lang w:val="uk-UA"/>
        </w:rPr>
        <w:t xml:space="preserve"> </w:t>
      </w:r>
      <w:r w:rsidRPr="004D180D">
        <w:rPr>
          <w:rFonts w:cs="Arial"/>
          <w:lang w:val="uk-UA"/>
        </w:rPr>
        <w:t>аналізі</w:t>
      </w:r>
      <w:r w:rsidR="006621E1" w:rsidRPr="004D180D">
        <w:rPr>
          <w:rFonts w:cs="Arial"/>
          <w:lang w:val="uk-UA"/>
        </w:rPr>
        <w:t xml:space="preserve"> </w:t>
      </w:r>
      <w:r w:rsidRPr="004D180D">
        <w:rPr>
          <w:rFonts w:cs="Arial"/>
          <w:lang w:val="uk-UA"/>
        </w:rPr>
        <w:t>зовнішнього</w:t>
      </w:r>
      <w:r w:rsidR="006621E1" w:rsidRPr="004D180D">
        <w:rPr>
          <w:rFonts w:cs="Arial"/>
          <w:lang w:val="uk-UA"/>
        </w:rPr>
        <w:t xml:space="preserve"> </w:t>
      </w:r>
      <w:r w:rsidRPr="004D180D">
        <w:rPr>
          <w:rFonts w:cs="Arial"/>
          <w:lang w:val="uk-UA"/>
        </w:rPr>
        <w:t>середовища?</w:t>
      </w:r>
    </w:p>
    <w:p w:rsidR="001007C7" w:rsidRPr="004D180D" w:rsidRDefault="001007C7" w:rsidP="004D180D">
      <w:pPr>
        <w:pStyle w:val="a3"/>
        <w:numPr>
          <w:ilvl w:val="0"/>
          <w:numId w:val="32"/>
        </w:numPr>
        <w:tabs>
          <w:tab w:val="clear" w:pos="1245"/>
          <w:tab w:val="num" w:pos="561"/>
        </w:tabs>
        <w:overflowPunct/>
        <w:autoSpaceDE/>
        <w:autoSpaceDN/>
        <w:adjustRightInd/>
        <w:spacing w:line="360" w:lineRule="auto"/>
        <w:ind w:left="0" w:firstLine="709"/>
        <w:jc w:val="both"/>
        <w:textAlignment w:val="auto"/>
        <w:rPr>
          <w:rFonts w:cs="Arial"/>
          <w:lang w:val="uk-UA"/>
        </w:rPr>
      </w:pPr>
      <w:r w:rsidRPr="004D180D">
        <w:rPr>
          <w:rFonts w:cs="Arial"/>
          <w:lang w:val="uk-UA"/>
        </w:rPr>
        <w:t>Яка</w:t>
      </w:r>
      <w:r w:rsidR="006621E1" w:rsidRPr="004D180D">
        <w:rPr>
          <w:rFonts w:cs="Arial"/>
          <w:lang w:val="uk-UA"/>
        </w:rPr>
        <w:t xml:space="preserve"> </w:t>
      </w:r>
      <w:r w:rsidRPr="004D180D">
        <w:rPr>
          <w:rFonts w:cs="Arial"/>
          <w:lang w:val="uk-UA"/>
        </w:rPr>
        <w:t>мета</w:t>
      </w:r>
      <w:r w:rsidR="006621E1" w:rsidRPr="004D180D">
        <w:rPr>
          <w:rFonts w:cs="Arial"/>
          <w:lang w:val="uk-UA"/>
        </w:rPr>
        <w:t xml:space="preserve"> </w:t>
      </w:r>
      <w:r w:rsidRPr="004D180D">
        <w:rPr>
          <w:rFonts w:cs="Arial"/>
          <w:lang w:val="uk-UA"/>
        </w:rPr>
        <w:t>аналізу</w:t>
      </w:r>
      <w:r w:rsidR="006621E1" w:rsidRPr="004D180D">
        <w:rPr>
          <w:rFonts w:cs="Arial"/>
          <w:lang w:val="uk-UA"/>
        </w:rPr>
        <w:t xml:space="preserve"> </w:t>
      </w:r>
      <w:r w:rsidRPr="004D180D">
        <w:rPr>
          <w:rFonts w:cs="Arial"/>
          <w:lang w:val="uk-UA"/>
        </w:rPr>
        <w:t>сильних</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слабких</w:t>
      </w:r>
      <w:r w:rsidR="006621E1" w:rsidRPr="004D180D">
        <w:rPr>
          <w:rFonts w:cs="Arial"/>
          <w:lang w:val="uk-UA"/>
        </w:rPr>
        <w:t xml:space="preserve"> </w:t>
      </w:r>
      <w:r w:rsidRPr="004D180D">
        <w:rPr>
          <w:rFonts w:cs="Arial"/>
          <w:lang w:val="uk-UA"/>
        </w:rPr>
        <w:t>сторін</w:t>
      </w:r>
      <w:r w:rsidR="006621E1" w:rsidRPr="004D180D">
        <w:rPr>
          <w:rFonts w:cs="Arial"/>
          <w:lang w:val="uk-UA"/>
        </w:rPr>
        <w:t xml:space="preserve"> </w:t>
      </w:r>
      <w:r w:rsidRPr="004D180D">
        <w:rPr>
          <w:rFonts w:cs="Arial"/>
          <w:lang w:val="uk-UA"/>
        </w:rPr>
        <w:t>організації?</w:t>
      </w:r>
    </w:p>
    <w:p w:rsidR="001007C7" w:rsidRPr="004D180D" w:rsidRDefault="001007C7" w:rsidP="004D180D">
      <w:pPr>
        <w:pStyle w:val="a3"/>
        <w:numPr>
          <w:ilvl w:val="0"/>
          <w:numId w:val="32"/>
        </w:numPr>
        <w:tabs>
          <w:tab w:val="clear" w:pos="1245"/>
          <w:tab w:val="num" w:pos="561"/>
        </w:tabs>
        <w:overflowPunct/>
        <w:autoSpaceDE/>
        <w:autoSpaceDN/>
        <w:adjustRightInd/>
        <w:spacing w:line="360" w:lineRule="auto"/>
        <w:ind w:left="0" w:firstLine="709"/>
        <w:jc w:val="both"/>
        <w:textAlignment w:val="auto"/>
        <w:rPr>
          <w:rFonts w:cs="Arial"/>
          <w:lang w:val="uk-UA"/>
        </w:rPr>
      </w:pPr>
      <w:r w:rsidRPr="004D180D">
        <w:rPr>
          <w:rFonts w:cs="Arial"/>
          <w:lang w:val="uk-UA"/>
        </w:rPr>
        <w:t>У</w:t>
      </w:r>
      <w:r w:rsidR="006621E1" w:rsidRPr="004D180D">
        <w:rPr>
          <w:rFonts w:cs="Arial"/>
          <w:lang w:val="uk-UA"/>
        </w:rPr>
        <w:t xml:space="preserve"> </w:t>
      </w:r>
      <w:r w:rsidRPr="004D180D">
        <w:rPr>
          <w:rFonts w:cs="Arial"/>
          <w:lang w:val="uk-UA"/>
        </w:rPr>
        <w:t>чому</w:t>
      </w:r>
      <w:r w:rsidR="006621E1" w:rsidRPr="004D180D">
        <w:rPr>
          <w:rFonts w:cs="Arial"/>
          <w:lang w:val="uk-UA"/>
        </w:rPr>
        <w:t xml:space="preserve"> </w:t>
      </w:r>
      <w:r w:rsidRPr="004D180D">
        <w:rPr>
          <w:rFonts w:cs="Arial"/>
          <w:lang w:val="uk-UA"/>
        </w:rPr>
        <w:t>виявляється</w:t>
      </w:r>
      <w:r w:rsidR="006621E1" w:rsidRPr="004D180D">
        <w:rPr>
          <w:rFonts w:cs="Arial"/>
          <w:lang w:val="uk-UA"/>
        </w:rPr>
        <w:t xml:space="preserve"> </w:t>
      </w:r>
      <w:r w:rsidRPr="004D180D">
        <w:rPr>
          <w:rFonts w:cs="Arial"/>
          <w:lang w:val="uk-UA"/>
        </w:rPr>
        <w:t>принцип</w:t>
      </w:r>
      <w:r w:rsidR="006621E1" w:rsidRPr="004D180D">
        <w:rPr>
          <w:rFonts w:cs="Arial"/>
          <w:lang w:val="uk-UA"/>
        </w:rPr>
        <w:t xml:space="preserve"> </w:t>
      </w:r>
      <w:r w:rsidRPr="004D180D">
        <w:rPr>
          <w:rFonts w:cs="Arial"/>
          <w:lang w:val="uk-UA"/>
        </w:rPr>
        <w:t>адаптивності</w:t>
      </w:r>
      <w:r w:rsidR="006621E1" w:rsidRPr="004D180D">
        <w:rPr>
          <w:rFonts w:cs="Arial"/>
          <w:lang w:val="uk-UA"/>
        </w:rPr>
        <w:t xml:space="preserve"> </w:t>
      </w:r>
      <w:r w:rsidRPr="004D180D">
        <w:rPr>
          <w:rFonts w:cs="Arial"/>
          <w:lang w:val="uk-UA"/>
        </w:rPr>
        <w:t>при</w:t>
      </w:r>
      <w:r w:rsidR="006621E1" w:rsidRPr="004D180D">
        <w:rPr>
          <w:rFonts w:cs="Arial"/>
          <w:lang w:val="uk-UA"/>
        </w:rPr>
        <w:t xml:space="preserve"> </w:t>
      </w:r>
      <w:r w:rsidRPr="004D180D">
        <w:rPr>
          <w:rFonts w:cs="Arial"/>
          <w:lang w:val="uk-UA"/>
        </w:rPr>
        <w:t>плануванні</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організації?</w:t>
      </w:r>
    </w:p>
    <w:p w:rsidR="001007C7" w:rsidRPr="004D180D" w:rsidRDefault="001007C7" w:rsidP="004D180D">
      <w:pPr>
        <w:pStyle w:val="a3"/>
        <w:numPr>
          <w:ilvl w:val="0"/>
          <w:numId w:val="32"/>
        </w:numPr>
        <w:tabs>
          <w:tab w:val="clear" w:pos="1245"/>
          <w:tab w:val="num" w:pos="561"/>
        </w:tabs>
        <w:overflowPunct/>
        <w:autoSpaceDE/>
        <w:autoSpaceDN/>
        <w:adjustRightInd/>
        <w:spacing w:line="360" w:lineRule="auto"/>
        <w:ind w:left="0" w:firstLine="709"/>
        <w:jc w:val="both"/>
        <w:textAlignment w:val="auto"/>
        <w:rPr>
          <w:rFonts w:cs="Arial"/>
          <w:lang w:val="uk-UA"/>
        </w:rPr>
      </w:pPr>
      <w:r w:rsidRPr="004D180D">
        <w:rPr>
          <w:rFonts w:cs="Arial"/>
          <w:lang w:val="uk-UA"/>
        </w:rPr>
        <w:t>Назвіть</w:t>
      </w:r>
      <w:r w:rsidR="006621E1" w:rsidRPr="004D180D">
        <w:rPr>
          <w:rFonts w:cs="Arial"/>
          <w:lang w:val="uk-UA"/>
        </w:rPr>
        <w:t xml:space="preserve"> </w:t>
      </w:r>
      <w:r w:rsidRPr="004D180D">
        <w:rPr>
          <w:rFonts w:cs="Arial"/>
          <w:lang w:val="uk-UA"/>
        </w:rPr>
        <w:t>основні</w:t>
      </w:r>
      <w:r w:rsidR="006621E1" w:rsidRPr="004D180D">
        <w:rPr>
          <w:rFonts w:cs="Arial"/>
          <w:lang w:val="uk-UA"/>
        </w:rPr>
        <w:t xml:space="preserve"> </w:t>
      </w:r>
      <w:r w:rsidRPr="004D180D">
        <w:rPr>
          <w:rFonts w:cs="Arial"/>
          <w:lang w:val="uk-UA"/>
        </w:rPr>
        <w:t>стадії</w:t>
      </w:r>
      <w:r w:rsidR="006621E1" w:rsidRPr="004D180D">
        <w:rPr>
          <w:rFonts w:cs="Arial"/>
          <w:lang w:val="uk-UA"/>
        </w:rPr>
        <w:t xml:space="preserve"> </w:t>
      </w:r>
      <w:r w:rsidRPr="004D180D">
        <w:rPr>
          <w:rFonts w:cs="Arial"/>
          <w:lang w:val="uk-UA"/>
        </w:rPr>
        <w:t>процесу</w:t>
      </w:r>
      <w:r w:rsidR="006621E1" w:rsidRPr="004D180D">
        <w:rPr>
          <w:rFonts w:cs="Arial"/>
          <w:lang w:val="uk-UA"/>
        </w:rPr>
        <w:t xml:space="preserve"> </w:t>
      </w:r>
      <w:r w:rsidRPr="004D180D">
        <w:rPr>
          <w:rFonts w:cs="Arial"/>
          <w:lang w:val="uk-UA"/>
        </w:rPr>
        <w:t>вибору</w:t>
      </w:r>
      <w:r w:rsidR="006621E1" w:rsidRPr="004D180D">
        <w:rPr>
          <w:rFonts w:cs="Arial"/>
          <w:lang w:val="uk-UA"/>
        </w:rPr>
        <w:t xml:space="preserve"> </w:t>
      </w:r>
      <w:r w:rsidRPr="004D180D">
        <w:rPr>
          <w:rFonts w:cs="Arial"/>
          <w:lang w:val="uk-UA"/>
        </w:rPr>
        <w:t>стратегії.</w:t>
      </w:r>
    </w:p>
    <w:p w:rsidR="001007C7" w:rsidRPr="004D180D" w:rsidRDefault="001007C7" w:rsidP="004D180D">
      <w:pPr>
        <w:pStyle w:val="a3"/>
        <w:numPr>
          <w:ilvl w:val="0"/>
          <w:numId w:val="32"/>
        </w:numPr>
        <w:tabs>
          <w:tab w:val="clear" w:pos="1245"/>
          <w:tab w:val="num" w:pos="561"/>
        </w:tabs>
        <w:overflowPunct/>
        <w:autoSpaceDE/>
        <w:autoSpaceDN/>
        <w:adjustRightInd/>
        <w:spacing w:line="360" w:lineRule="auto"/>
        <w:ind w:left="0" w:firstLine="709"/>
        <w:jc w:val="both"/>
        <w:textAlignment w:val="auto"/>
        <w:rPr>
          <w:rFonts w:cs="Arial"/>
          <w:lang w:val="uk-UA"/>
        </w:rPr>
      </w:pPr>
      <w:r w:rsidRPr="004D180D">
        <w:rPr>
          <w:rFonts w:cs="Arial"/>
          <w:lang w:val="uk-UA"/>
        </w:rPr>
        <w:t>Назвіть</w:t>
      </w:r>
      <w:r w:rsidR="006621E1" w:rsidRPr="004D180D">
        <w:rPr>
          <w:rFonts w:cs="Arial"/>
          <w:lang w:val="uk-UA"/>
        </w:rPr>
        <w:t xml:space="preserve"> </w:t>
      </w:r>
      <w:r w:rsidRPr="004D180D">
        <w:rPr>
          <w:rFonts w:cs="Arial"/>
          <w:lang w:val="uk-UA"/>
        </w:rPr>
        <w:t>базові</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Їхня</w:t>
      </w:r>
      <w:r w:rsidR="006621E1" w:rsidRPr="004D180D">
        <w:rPr>
          <w:rFonts w:cs="Arial"/>
          <w:lang w:val="uk-UA"/>
        </w:rPr>
        <w:t xml:space="preserve"> </w:t>
      </w:r>
      <w:r w:rsidRPr="004D180D">
        <w:rPr>
          <w:rFonts w:cs="Arial"/>
          <w:lang w:val="uk-UA"/>
        </w:rPr>
        <w:t>суть</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альтернативи.</w:t>
      </w:r>
    </w:p>
    <w:p w:rsidR="001007C7" w:rsidRPr="004D180D" w:rsidRDefault="001007C7" w:rsidP="004D180D">
      <w:pPr>
        <w:pStyle w:val="a3"/>
        <w:numPr>
          <w:ilvl w:val="0"/>
          <w:numId w:val="32"/>
        </w:numPr>
        <w:tabs>
          <w:tab w:val="clear" w:pos="1245"/>
          <w:tab w:val="num" w:pos="561"/>
        </w:tabs>
        <w:overflowPunct/>
        <w:autoSpaceDE/>
        <w:autoSpaceDN/>
        <w:adjustRightInd/>
        <w:spacing w:line="360" w:lineRule="auto"/>
        <w:ind w:left="0" w:firstLine="709"/>
        <w:jc w:val="both"/>
        <w:textAlignment w:val="auto"/>
        <w:rPr>
          <w:rFonts w:cs="Arial"/>
          <w:lang w:val="uk-UA"/>
        </w:rPr>
      </w:pPr>
      <w:r w:rsidRPr="004D180D">
        <w:rPr>
          <w:rFonts w:cs="Arial"/>
          <w:lang w:val="uk-UA"/>
        </w:rPr>
        <w:t>Які</w:t>
      </w:r>
      <w:r w:rsidR="006621E1" w:rsidRPr="004D180D">
        <w:rPr>
          <w:rFonts w:cs="Arial"/>
          <w:lang w:val="uk-UA"/>
        </w:rPr>
        <w:t xml:space="preserve"> </w:t>
      </w:r>
      <w:r w:rsidRPr="004D180D">
        <w:rPr>
          <w:rFonts w:cs="Arial"/>
          <w:lang w:val="uk-UA"/>
        </w:rPr>
        <w:t>методи</w:t>
      </w:r>
      <w:r w:rsidR="006621E1" w:rsidRPr="004D180D">
        <w:rPr>
          <w:rFonts w:cs="Arial"/>
          <w:lang w:val="uk-UA"/>
        </w:rPr>
        <w:t xml:space="preserve"> </w:t>
      </w:r>
      <w:r w:rsidRPr="004D180D">
        <w:rPr>
          <w:rFonts w:cs="Arial"/>
          <w:lang w:val="uk-UA"/>
        </w:rPr>
        <w:t>використовуються</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аналізу</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вибору</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організації.</w:t>
      </w:r>
    </w:p>
    <w:p w:rsidR="001007C7" w:rsidRPr="004D180D" w:rsidRDefault="001007C7" w:rsidP="004D180D">
      <w:pPr>
        <w:pStyle w:val="a3"/>
        <w:numPr>
          <w:ilvl w:val="0"/>
          <w:numId w:val="32"/>
        </w:numPr>
        <w:tabs>
          <w:tab w:val="clear" w:pos="1245"/>
          <w:tab w:val="num" w:pos="561"/>
        </w:tabs>
        <w:overflowPunct/>
        <w:autoSpaceDE/>
        <w:autoSpaceDN/>
        <w:adjustRightInd/>
        <w:spacing w:line="360" w:lineRule="auto"/>
        <w:ind w:left="0" w:firstLine="709"/>
        <w:jc w:val="both"/>
        <w:textAlignment w:val="auto"/>
        <w:rPr>
          <w:rFonts w:cs="Arial"/>
          <w:lang w:val="uk-UA"/>
        </w:rPr>
      </w:pPr>
      <w:r w:rsidRPr="004D180D">
        <w:rPr>
          <w:rFonts w:cs="Arial"/>
          <w:lang w:val="uk-UA"/>
        </w:rPr>
        <w:t>Дайте</w:t>
      </w:r>
      <w:r w:rsidR="006621E1" w:rsidRPr="004D180D">
        <w:rPr>
          <w:rFonts w:cs="Arial"/>
          <w:lang w:val="uk-UA"/>
        </w:rPr>
        <w:t xml:space="preserve"> </w:t>
      </w:r>
      <w:r w:rsidRPr="004D180D">
        <w:rPr>
          <w:rFonts w:cs="Arial"/>
          <w:lang w:val="uk-UA"/>
        </w:rPr>
        <w:t>характеристику</w:t>
      </w:r>
      <w:r w:rsidR="006621E1" w:rsidRPr="004D180D">
        <w:rPr>
          <w:rFonts w:cs="Arial"/>
          <w:lang w:val="uk-UA"/>
        </w:rPr>
        <w:t xml:space="preserve"> </w:t>
      </w:r>
      <w:r w:rsidRPr="004D180D">
        <w:rPr>
          <w:rFonts w:cs="Arial"/>
          <w:lang w:val="uk-UA"/>
        </w:rPr>
        <w:t>матриці</w:t>
      </w:r>
      <w:r w:rsidR="006621E1" w:rsidRPr="004D180D">
        <w:rPr>
          <w:rFonts w:cs="Arial"/>
          <w:lang w:val="uk-UA"/>
        </w:rPr>
        <w:t xml:space="preserve"> </w:t>
      </w:r>
      <w:r w:rsidRPr="004D180D">
        <w:rPr>
          <w:rFonts w:cs="Arial"/>
          <w:lang w:val="uk-UA"/>
        </w:rPr>
        <w:t>БКГ</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визначить</w:t>
      </w:r>
      <w:r w:rsidR="006621E1" w:rsidRPr="004D180D">
        <w:rPr>
          <w:rFonts w:cs="Arial"/>
          <w:lang w:val="uk-UA"/>
        </w:rPr>
        <w:t xml:space="preserve"> </w:t>
      </w:r>
      <w:r w:rsidRPr="004D180D">
        <w:rPr>
          <w:rFonts w:cs="Arial"/>
          <w:lang w:val="uk-UA"/>
        </w:rPr>
        <w:t>сферу</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використання.</w:t>
      </w:r>
    </w:p>
    <w:p w:rsidR="001007C7" w:rsidRPr="004D180D" w:rsidRDefault="004D180D" w:rsidP="004D180D">
      <w:pPr>
        <w:widowControl w:val="0"/>
        <w:spacing w:line="360" w:lineRule="auto"/>
        <w:ind w:firstLine="709"/>
        <w:jc w:val="center"/>
        <w:rPr>
          <w:rFonts w:cs="Arial"/>
          <w:b/>
          <w:bCs/>
          <w:sz w:val="28"/>
          <w:lang w:val="uk-UA"/>
        </w:rPr>
      </w:pPr>
      <w:r>
        <w:rPr>
          <w:rFonts w:cs="Arial"/>
          <w:bCs/>
          <w:sz w:val="28"/>
          <w:lang w:val="uk-UA"/>
        </w:rPr>
        <w:br w:type="page"/>
      </w:r>
      <w:r w:rsidR="001007C7" w:rsidRPr="004D180D">
        <w:rPr>
          <w:rFonts w:cs="Arial"/>
          <w:b/>
          <w:bCs/>
          <w:sz w:val="28"/>
          <w:lang w:val="uk-UA"/>
        </w:rPr>
        <w:lastRenderedPageBreak/>
        <w:t>9.</w:t>
      </w:r>
      <w:r w:rsidR="006621E1" w:rsidRPr="004D180D">
        <w:rPr>
          <w:rFonts w:cs="Arial"/>
          <w:b/>
          <w:bCs/>
          <w:sz w:val="28"/>
          <w:lang w:val="uk-UA"/>
        </w:rPr>
        <w:t xml:space="preserve"> </w:t>
      </w:r>
      <w:r w:rsidR="001007C7" w:rsidRPr="004D180D">
        <w:rPr>
          <w:rFonts w:cs="Arial"/>
          <w:b/>
          <w:bCs/>
          <w:sz w:val="28"/>
          <w:lang w:val="uk-UA"/>
        </w:rPr>
        <w:t>ПЛАНУВАННЯ</w:t>
      </w:r>
      <w:r w:rsidR="006621E1" w:rsidRPr="004D180D">
        <w:rPr>
          <w:rFonts w:cs="Arial"/>
          <w:b/>
          <w:bCs/>
          <w:sz w:val="28"/>
          <w:lang w:val="uk-UA"/>
        </w:rPr>
        <w:t xml:space="preserve"> </w:t>
      </w:r>
      <w:r w:rsidR="001007C7" w:rsidRPr="004D180D">
        <w:rPr>
          <w:rFonts w:cs="Arial"/>
          <w:b/>
          <w:bCs/>
          <w:sz w:val="28"/>
          <w:lang w:val="uk-UA"/>
        </w:rPr>
        <w:t>І</w:t>
      </w:r>
      <w:r w:rsidR="006621E1" w:rsidRPr="004D180D">
        <w:rPr>
          <w:rFonts w:cs="Arial"/>
          <w:b/>
          <w:bCs/>
          <w:sz w:val="28"/>
          <w:lang w:val="uk-UA"/>
        </w:rPr>
        <w:t xml:space="preserve"> </w:t>
      </w:r>
      <w:r w:rsidR="001007C7" w:rsidRPr="004D180D">
        <w:rPr>
          <w:rFonts w:cs="Arial"/>
          <w:b/>
          <w:bCs/>
          <w:sz w:val="28"/>
          <w:lang w:val="uk-UA"/>
        </w:rPr>
        <w:t>РЕАЛІЗАЦІЯ</w:t>
      </w:r>
      <w:r w:rsidR="006621E1" w:rsidRPr="004D180D">
        <w:rPr>
          <w:rFonts w:cs="Arial"/>
          <w:b/>
          <w:bCs/>
          <w:sz w:val="28"/>
          <w:lang w:val="uk-UA"/>
        </w:rPr>
        <w:t xml:space="preserve"> </w:t>
      </w:r>
      <w:r w:rsidR="001007C7" w:rsidRPr="004D180D">
        <w:rPr>
          <w:rFonts w:cs="Arial"/>
          <w:b/>
          <w:bCs/>
          <w:sz w:val="28"/>
          <w:lang w:val="uk-UA"/>
        </w:rPr>
        <w:t>СТРАТЕГІЇ</w:t>
      </w:r>
    </w:p>
    <w:p w:rsidR="001007C7" w:rsidRPr="004D180D" w:rsidRDefault="001007C7" w:rsidP="004D180D">
      <w:pPr>
        <w:widowControl w:val="0"/>
        <w:spacing w:line="360" w:lineRule="auto"/>
        <w:ind w:firstLine="709"/>
        <w:jc w:val="center"/>
        <w:rPr>
          <w:rFonts w:cs="Arial"/>
          <w:b/>
          <w:sz w:val="28"/>
          <w:lang w:val="uk-UA"/>
        </w:rPr>
      </w:pPr>
    </w:p>
    <w:p w:rsidR="001007C7" w:rsidRPr="004D180D" w:rsidRDefault="001007C7" w:rsidP="004D180D">
      <w:pPr>
        <w:widowControl w:val="0"/>
        <w:spacing w:line="360" w:lineRule="auto"/>
        <w:ind w:firstLine="709"/>
        <w:jc w:val="center"/>
        <w:rPr>
          <w:rFonts w:cs="Arial"/>
          <w:b/>
          <w:bCs/>
          <w:sz w:val="28"/>
          <w:lang w:val="uk-UA"/>
        </w:rPr>
      </w:pPr>
      <w:r w:rsidRPr="004D180D">
        <w:rPr>
          <w:rFonts w:cs="Arial"/>
          <w:b/>
          <w:bCs/>
          <w:sz w:val="28"/>
          <w:lang w:val="uk-UA"/>
        </w:rPr>
        <w:t>9.1.</w:t>
      </w:r>
      <w:r w:rsidR="006621E1" w:rsidRPr="004D180D">
        <w:rPr>
          <w:rFonts w:cs="Arial"/>
          <w:b/>
          <w:bCs/>
          <w:sz w:val="28"/>
          <w:lang w:val="uk-UA"/>
        </w:rPr>
        <w:t xml:space="preserve"> </w:t>
      </w:r>
      <w:r w:rsidRPr="004D180D">
        <w:rPr>
          <w:rFonts w:cs="Arial"/>
          <w:b/>
          <w:bCs/>
          <w:sz w:val="28"/>
          <w:lang w:val="uk-UA"/>
        </w:rPr>
        <w:t>Система</w:t>
      </w:r>
      <w:r w:rsidR="006621E1" w:rsidRPr="004D180D">
        <w:rPr>
          <w:rFonts w:cs="Arial"/>
          <w:b/>
          <w:bCs/>
          <w:sz w:val="28"/>
          <w:lang w:val="uk-UA"/>
        </w:rPr>
        <w:t xml:space="preserve"> </w:t>
      </w:r>
      <w:r w:rsidRPr="004D180D">
        <w:rPr>
          <w:rFonts w:cs="Arial"/>
          <w:b/>
          <w:bCs/>
          <w:sz w:val="28"/>
          <w:lang w:val="uk-UA"/>
        </w:rPr>
        <w:t>планів</w:t>
      </w:r>
      <w:r w:rsidR="006621E1" w:rsidRPr="004D180D">
        <w:rPr>
          <w:rFonts w:cs="Arial"/>
          <w:b/>
          <w:bCs/>
          <w:sz w:val="28"/>
          <w:lang w:val="uk-UA"/>
        </w:rPr>
        <w:t xml:space="preserve"> </w:t>
      </w:r>
      <w:r w:rsidRPr="004D180D">
        <w:rPr>
          <w:rFonts w:cs="Arial"/>
          <w:b/>
          <w:bCs/>
          <w:sz w:val="28"/>
          <w:lang w:val="uk-UA"/>
        </w:rPr>
        <w:t>в</w:t>
      </w:r>
      <w:r w:rsidR="006621E1" w:rsidRPr="004D180D">
        <w:rPr>
          <w:rFonts w:cs="Arial"/>
          <w:b/>
          <w:bCs/>
          <w:sz w:val="28"/>
          <w:lang w:val="uk-UA"/>
        </w:rPr>
        <w:t xml:space="preserve"> </w:t>
      </w:r>
      <w:r w:rsidRPr="004D180D">
        <w:rPr>
          <w:rFonts w:cs="Arial"/>
          <w:b/>
          <w:bCs/>
          <w:sz w:val="28"/>
          <w:lang w:val="uk-UA"/>
        </w:rPr>
        <w:t>організації</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pStyle w:val="a3"/>
        <w:spacing w:line="360" w:lineRule="auto"/>
        <w:ind w:firstLine="709"/>
        <w:jc w:val="both"/>
        <w:rPr>
          <w:rFonts w:cs="Arial"/>
          <w:lang w:val="uk-UA"/>
        </w:rPr>
      </w:pPr>
      <w:r w:rsidRPr="004D180D">
        <w:rPr>
          <w:rFonts w:cs="Arial"/>
          <w:lang w:val="uk-UA"/>
        </w:rPr>
        <w:t>Упровадження,</w:t>
      </w:r>
      <w:r w:rsidR="006621E1" w:rsidRPr="004D180D">
        <w:rPr>
          <w:rFonts w:cs="Arial"/>
          <w:lang w:val="uk-UA"/>
        </w:rPr>
        <w:t xml:space="preserve"> </w:t>
      </w:r>
      <w:r w:rsidRPr="004D180D">
        <w:rPr>
          <w:rFonts w:cs="Arial"/>
          <w:lang w:val="uk-UA"/>
        </w:rPr>
        <w:t>перетворення</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реальні</w:t>
      </w:r>
      <w:r w:rsidR="006621E1" w:rsidRPr="004D180D">
        <w:rPr>
          <w:rFonts w:cs="Arial"/>
          <w:lang w:val="uk-UA"/>
        </w:rPr>
        <w:t xml:space="preserve"> </w:t>
      </w:r>
      <w:r w:rsidRPr="004D180D">
        <w:rPr>
          <w:rFonts w:cs="Arial"/>
          <w:lang w:val="uk-UA"/>
        </w:rPr>
        <w:t>справи</w:t>
      </w:r>
      <w:r w:rsidR="006621E1" w:rsidRPr="004D180D">
        <w:rPr>
          <w:rFonts w:cs="Arial"/>
          <w:lang w:val="uk-UA"/>
        </w:rPr>
        <w:t xml:space="preserve"> </w:t>
      </w:r>
      <w:r w:rsidRPr="004D180D">
        <w:rPr>
          <w:rFonts w:cs="Arial"/>
          <w:lang w:val="uk-UA"/>
        </w:rPr>
        <w:t>є</w:t>
      </w:r>
      <w:r w:rsidR="006621E1" w:rsidRPr="004D180D">
        <w:rPr>
          <w:rFonts w:cs="Arial"/>
          <w:lang w:val="uk-UA"/>
        </w:rPr>
        <w:t xml:space="preserve"> </w:t>
      </w:r>
      <w:r w:rsidRPr="004D180D">
        <w:rPr>
          <w:rFonts w:cs="Arial"/>
          <w:lang w:val="uk-UA"/>
        </w:rPr>
        <w:t>заключним</w:t>
      </w:r>
      <w:r w:rsidR="006621E1" w:rsidRPr="004D180D">
        <w:rPr>
          <w:rFonts w:cs="Arial"/>
          <w:lang w:val="uk-UA"/>
        </w:rPr>
        <w:t xml:space="preserve"> </w:t>
      </w:r>
      <w:r w:rsidRPr="004D180D">
        <w:rPr>
          <w:rFonts w:cs="Arial"/>
          <w:lang w:val="uk-UA"/>
        </w:rPr>
        <w:t>етапом</w:t>
      </w:r>
      <w:r w:rsidR="006621E1" w:rsidRPr="004D180D">
        <w:rPr>
          <w:rFonts w:cs="Arial"/>
          <w:lang w:val="uk-UA"/>
        </w:rPr>
        <w:t xml:space="preserve"> </w:t>
      </w:r>
      <w:r w:rsidRPr="004D180D">
        <w:rPr>
          <w:rFonts w:cs="Arial"/>
          <w:lang w:val="uk-UA"/>
        </w:rPr>
        <w:t>стратегічного</w:t>
      </w:r>
      <w:r w:rsidR="006621E1" w:rsidRPr="004D180D">
        <w:rPr>
          <w:rFonts w:cs="Arial"/>
          <w:lang w:val="uk-UA"/>
        </w:rPr>
        <w:t xml:space="preserve"> </w:t>
      </w:r>
      <w:r w:rsidRPr="004D180D">
        <w:rPr>
          <w:rFonts w:cs="Arial"/>
          <w:lang w:val="uk-UA"/>
        </w:rPr>
        <w:t>менеджменту.</w:t>
      </w:r>
      <w:r w:rsidR="006621E1" w:rsidRPr="004D180D">
        <w:rPr>
          <w:rFonts w:cs="Arial"/>
          <w:lang w:val="uk-UA"/>
        </w:rPr>
        <w:t xml:space="preserve"> </w:t>
      </w:r>
      <w:r w:rsidRPr="004D180D">
        <w:rPr>
          <w:rFonts w:cs="Arial"/>
          <w:lang w:val="uk-UA"/>
        </w:rPr>
        <w:t>Це</w:t>
      </w:r>
      <w:r w:rsidR="006621E1" w:rsidRPr="004D180D">
        <w:rPr>
          <w:rFonts w:cs="Arial"/>
          <w:lang w:val="uk-UA"/>
        </w:rPr>
        <w:t xml:space="preserve"> </w:t>
      </w:r>
      <w:r w:rsidRPr="004D180D">
        <w:rPr>
          <w:rFonts w:cs="Arial"/>
          <w:lang w:val="uk-UA"/>
        </w:rPr>
        <w:t>найбільш</w:t>
      </w:r>
      <w:r w:rsidR="006621E1" w:rsidRPr="004D180D">
        <w:rPr>
          <w:rFonts w:cs="Arial"/>
          <w:lang w:val="uk-UA"/>
        </w:rPr>
        <w:t xml:space="preserve"> </w:t>
      </w:r>
      <w:r w:rsidRPr="004D180D">
        <w:rPr>
          <w:rFonts w:cs="Arial"/>
          <w:lang w:val="uk-UA"/>
        </w:rPr>
        <w:t>складний</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відповідальний</w:t>
      </w:r>
      <w:r w:rsidR="006621E1" w:rsidRPr="004D180D">
        <w:rPr>
          <w:rFonts w:cs="Arial"/>
          <w:lang w:val="uk-UA"/>
        </w:rPr>
        <w:t xml:space="preserve"> </w:t>
      </w:r>
      <w:r w:rsidRPr="004D180D">
        <w:rPr>
          <w:rFonts w:cs="Arial"/>
          <w:lang w:val="uk-UA"/>
        </w:rPr>
        <w:t>етап</w:t>
      </w:r>
      <w:r w:rsidR="006621E1" w:rsidRPr="004D180D">
        <w:rPr>
          <w:rFonts w:cs="Arial"/>
          <w:lang w:val="uk-UA"/>
        </w:rPr>
        <w:t xml:space="preserve"> </w:t>
      </w:r>
      <w:r w:rsidRPr="004D180D">
        <w:rPr>
          <w:rFonts w:cs="Arial"/>
          <w:lang w:val="uk-UA"/>
        </w:rPr>
        <w:t>по</w:t>
      </w:r>
      <w:r w:rsidR="006621E1" w:rsidRPr="004D180D">
        <w:rPr>
          <w:rFonts w:cs="Arial"/>
          <w:lang w:val="uk-UA"/>
        </w:rPr>
        <w:t xml:space="preserve"> </w:t>
      </w:r>
      <w:r w:rsidRPr="004D180D">
        <w:rPr>
          <w:rFonts w:cs="Arial"/>
          <w:lang w:val="uk-UA"/>
        </w:rPr>
        <w:t>адекватному</w:t>
      </w:r>
      <w:r w:rsidR="006621E1" w:rsidRPr="004D180D">
        <w:rPr>
          <w:rFonts w:cs="Arial"/>
          <w:lang w:val="uk-UA"/>
        </w:rPr>
        <w:t xml:space="preserve"> </w:t>
      </w:r>
      <w:r w:rsidRPr="004D180D">
        <w:rPr>
          <w:rFonts w:cs="Arial"/>
          <w:lang w:val="uk-UA"/>
        </w:rPr>
        <w:t>перетворенню</w:t>
      </w:r>
      <w:r w:rsidR="006621E1" w:rsidRPr="004D180D">
        <w:rPr>
          <w:rFonts w:cs="Arial"/>
          <w:lang w:val="uk-UA"/>
        </w:rPr>
        <w:t xml:space="preserve"> </w:t>
      </w:r>
      <w:r w:rsidRPr="004D180D">
        <w:rPr>
          <w:rFonts w:cs="Arial"/>
          <w:lang w:val="uk-UA"/>
        </w:rPr>
        <w:t>сформульованої</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практичні</w:t>
      </w:r>
      <w:r w:rsidR="006621E1" w:rsidRPr="004D180D">
        <w:rPr>
          <w:rFonts w:cs="Arial"/>
          <w:lang w:val="uk-UA"/>
        </w:rPr>
        <w:t xml:space="preserve"> </w:t>
      </w:r>
      <w:r w:rsidRPr="004D180D">
        <w:rPr>
          <w:rFonts w:cs="Arial"/>
          <w:lang w:val="uk-UA"/>
        </w:rPr>
        <w:t>дії.</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цьому</w:t>
      </w:r>
      <w:r w:rsidR="006621E1" w:rsidRPr="004D180D">
        <w:rPr>
          <w:rFonts w:cs="Arial"/>
          <w:lang w:val="uk-UA"/>
        </w:rPr>
        <w:t xml:space="preserve"> </w:t>
      </w:r>
      <w:r w:rsidRPr="004D180D">
        <w:rPr>
          <w:rFonts w:cs="Arial"/>
          <w:lang w:val="uk-UA"/>
        </w:rPr>
        <w:t>етапі</w:t>
      </w:r>
      <w:r w:rsidR="006621E1" w:rsidRPr="004D180D">
        <w:rPr>
          <w:rFonts w:cs="Arial"/>
          <w:lang w:val="uk-UA"/>
        </w:rPr>
        <w:t xml:space="preserve"> </w:t>
      </w:r>
      <w:r w:rsidRPr="004D180D">
        <w:rPr>
          <w:rFonts w:cs="Arial"/>
          <w:lang w:val="uk-UA"/>
        </w:rPr>
        <w:t>відчувається</w:t>
      </w:r>
      <w:r w:rsidR="006621E1" w:rsidRPr="004D180D">
        <w:rPr>
          <w:rFonts w:cs="Arial"/>
          <w:lang w:val="uk-UA"/>
        </w:rPr>
        <w:t xml:space="preserve"> </w:t>
      </w:r>
      <w:r w:rsidRPr="004D180D">
        <w:rPr>
          <w:rFonts w:cs="Arial"/>
          <w:lang w:val="uk-UA"/>
        </w:rPr>
        <w:t>потреба</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динамічних</w:t>
      </w:r>
      <w:r w:rsidR="006621E1" w:rsidRPr="004D180D">
        <w:rPr>
          <w:rFonts w:cs="Arial"/>
          <w:lang w:val="uk-UA"/>
        </w:rPr>
        <w:t xml:space="preserve"> </w:t>
      </w:r>
      <w:r w:rsidRPr="004D180D">
        <w:rPr>
          <w:rFonts w:cs="Arial"/>
          <w:lang w:val="uk-UA"/>
        </w:rPr>
        <w:t>підходах</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виконання</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далекоглядності,</w:t>
      </w:r>
      <w:r w:rsidR="006621E1" w:rsidRPr="004D180D">
        <w:rPr>
          <w:rFonts w:cs="Arial"/>
          <w:lang w:val="uk-UA"/>
        </w:rPr>
        <w:t xml:space="preserve"> </w:t>
      </w:r>
      <w:r w:rsidRPr="004D180D">
        <w:rPr>
          <w:rFonts w:cs="Arial"/>
          <w:lang w:val="uk-UA"/>
        </w:rPr>
        <w:t>інтуїції</w:t>
      </w:r>
      <w:r w:rsidR="006621E1" w:rsidRPr="004D180D">
        <w:rPr>
          <w:rFonts w:cs="Arial"/>
          <w:lang w:val="uk-UA"/>
        </w:rPr>
        <w:t xml:space="preserve"> </w:t>
      </w:r>
      <w:r w:rsidRPr="004D180D">
        <w:rPr>
          <w:rFonts w:cs="Arial"/>
          <w:lang w:val="uk-UA"/>
        </w:rPr>
        <w:t>й</w:t>
      </w:r>
      <w:r w:rsidR="006621E1" w:rsidRPr="004D180D">
        <w:rPr>
          <w:rFonts w:cs="Arial"/>
          <w:lang w:val="uk-UA"/>
        </w:rPr>
        <w:t xml:space="preserve"> </w:t>
      </w:r>
      <w:r w:rsidRPr="004D180D">
        <w:rPr>
          <w:rFonts w:cs="Arial"/>
          <w:lang w:val="uk-UA"/>
        </w:rPr>
        <w:t>участі</w:t>
      </w:r>
      <w:r w:rsidR="006621E1" w:rsidRPr="004D180D">
        <w:rPr>
          <w:rFonts w:cs="Arial"/>
          <w:lang w:val="uk-UA"/>
        </w:rPr>
        <w:t xml:space="preserve"> </w:t>
      </w:r>
      <w:r w:rsidRPr="004D180D">
        <w:rPr>
          <w:rFonts w:cs="Arial"/>
          <w:lang w:val="uk-UA"/>
        </w:rPr>
        <w:t>всіх</w:t>
      </w:r>
      <w:r w:rsidR="006621E1" w:rsidRPr="004D180D">
        <w:rPr>
          <w:rFonts w:cs="Arial"/>
          <w:lang w:val="uk-UA"/>
        </w:rPr>
        <w:t xml:space="preserve"> </w:t>
      </w:r>
      <w:r w:rsidRPr="004D180D">
        <w:rPr>
          <w:rFonts w:cs="Arial"/>
          <w:lang w:val="uk-UA"/>
        </w:rPr>
        <w:t>працівників</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Стратегія</w:t>
      </w:r>
      <w:r w:rsidR="006621E1" w:rsidRPr="004D180D">
        <w:rPr>
          <w:rFonts w:cs="Arial"/>
          <w:lang w:val="uk-UA"/>
        </w:rPr>
        <w:t xml:space="preserve"> </w:t>
      </w:r>
      <w:r w:rsidRPr="004D180D">
        <w:rPr>
          <w:rFonts w:cs="Arial"/>
          <w:lang w:val="uk-UA"/>
        </w:rPr>
        <w:t>стає</w:t>
      </w:r>
      <w:r w:rsidR="006621E1" w:rsidRPr="004D180D">
        <w:rPr>
          <w:rFonts w:cs="Arial"/>
          <w:lang w:val="uk-UA"/>
        </w:rPr>
        <w:t xml:space="preserve"> </w:t>
      </w:r>
      <w:r w:rsidRPr="004D180D">
        <w:rPr>
          <w:rFonts w:cs="Arial"/>
          <w:lang w:val="uk-UA"/>
        </w:rPr>
        <w:t>частиною</w:t>
      </w:r>
      <w:r w:rsidR="006621E1" w:rsidRPr="004D180D">
        <w:rPr>
          <w:rFonts w:cs="Arial"/>
          <w:lang w:val="uk-UA"/>
        </w:rPr>
        <w:t xml:space="preserve"> </w:t>
      </w:r>
      <w:r w:rsidRPr="004D180D">
        <w:rPr>
          <w:rFonts w:cs="Arial"/>
          <w:lang w:val="uk-UA"/>
        </w:rPr>
        <w:t>повсякденної</w:t>
      </w:r>
      <w:r w:rsidR="006621E1" w:rsidRPr="004D180D">
        <w:rPr>
          <w:rFonts w:cs="Arial"/>
          <w:lang w:val="uk-UA"/>
        </w:rPr>
        <w:t xml:space="preserve"> </w:t>
      </w:r>
      <w:r w:rsidRPr="004D180D">
        <w:rPr>
          <w:rFonts w:cs="Arial"/>
          <w:lang w:val="uk-UA"/>
        </w:rPr>
        <w:t>роботи</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всіх</w:t>
      </w:r>
      <w:r w:rsidR="006621E1" w:rsidRPr="004D180D">
        <w:rPr>
          <w:rFonts w:cs="Arial"/>
          <w:lang w:val="uk-UA"/>
        </w:rPr>
        <w:t xml:space="preserve"> </w:t>
      </w:r>
      <w:r w:rsidRPr="004D180D">
        <w:rPr>
          <w:rFonts w:cs="Arial"/>
          <w:lang w:val="uk-UA"/>
        </w:rPr>
        <w:t>управлінських</w:t>
      </w:r>
      <w:r w:rsidR="006621E1" w:rsidRPr="004D180D">
        <w:rPr>
          <w:rFonts w:cs="Arial"/>
          <w:lang w:val="uk-UA"/>
        </w:rPr>
        <w:t xml:space="preserve"> </w:t>
      </w:r>
      <w:r w:rsidRPr="004D180D">
        <w:rPr>
          <w:rFonts w:cs="Arial"/>
          <w:lang w:val="uk-UA"/>
        </w:rPr>
        <w:t>рівнях.</w:t>
      </w:r>
      <w:r w:rsidR="006621E1" w:rsidRPr="004D180D">
        <w:rPr>
          <w:rFonts w:cs="Arial"/>
          <w:lang w:val="uk-UA"/>
        </w:rPr>
        <w:t xml:space="preserve"> </w:t>
      </w:r>
    </w:p>
    <w:p w:rsidR="001007C7" w:rsidRPr="004D180D" w:rsidRDefault="006621E1" w:rsidP="004D180D">
      <w:pPr>
        <w:pStyle w:val="a3"/>
        <w:spacing w:line="360" w:lineRule="auto"/>
        <w:ind w:firstLine="709"/>
        <w:jc w:val="both"/>
        <w:rPr>
          <w:rFonts w:cs="Arial"/>
          <w:lang w:val="uk-UA"/>
        </w:rPr>
      </w:pPr>
      <w:r w:rsidRPr="004D180D">
        <w:rPr>
          <w:rFonts w:cs="Arial"/>
          <w:lang w:val="uk-UA"/>
        </w:rPr>
        <w:t xml:space="preserve"> </w:t>
      </w:r>
      <w:r w:rsidR="001007C7" w:rsidRPr="004D180D">
        <w:rPr>
          <w:rFonts w:cs="Arial"/>
          <w:lang w:val="uk-UA"/>
        </w:rPr>
        <w:t>Для</w:t>
      </w:r>
      <w:r w:rsidRPr="004D180D">
        <w:rPr>
          <w:rFonts w:cs="Arial"/>
          <w:lang w:val="uk-UA"/>
        </w:rPr>
        <w:t xml:space="preserve"> </w:t>
      </w:r>
      <w:r w:rsidR="001007C7" w:rsidRPr="004D180D">
        <w:rPr>
          <w:rFonts w:cs="Arial"/>
          <w:lang w:val="uk-UA"/>
        </w:rPr>
        <w:t>того</w:t>
      </w:r>
      <w:r w:rsidRPr="004D180D">
        <w:rPr>
          <w:rFonts w:cs="Arial"/>
          <w:lang w:val="uk-UA"/>
        </w:rPr>
        <w:t xml:space="preserve"> </w:t>
      </w:r>
      <w:r w:rsidR="001007C7" w:rsidRPr="004D180D">
        <w:rPr>
          <w:rFonts w:cs="Arial"/>
          <w:lang w:val="uk-UA"/>
        </w:rPr>
        <w:t>щоб</w:t>
      </w:r>
      <w:r w:rsidRPr="004D180D">
        <w:rPr>
          <w:rFonts w:cs="Arial"/>
          <w:lang w:val="uk-UA"/>
        </w:rPr>
        <w:t xml:space="preserve"> </w:t>
      </w:r>
      <w:r w:rsidR="001007C7" w:rsidRPr="004D180D">
        <w:rPr>
          <w:rFonts w:cs="Arial"/>
          <w:lang w:val="uk-UA"/>
        </w:rPr>
        <w:t>контролювати</w:t>
      </w:r>
      <w:r w:rsidRPr="004D180D">
        <w:rPr>
          <w:rFonts w:cs="Arial"/>
          <w:lang w:val="uk-UA"/>
        </w:rPr>
        <w:t xml:space="preserve"> </w:t>
      </w:r>
      <w:r w:rsidR="001007C7" w:rsidRPr="004D180D">
        <w:rPr>
          <w:rFonts w:cs="Arial"/>
          <w:lang w:val="uk-UA"/>
        </w:rPr>
        <w:t>процес</w:t>
      </w:r>
      <w:r w:rsidRPr="004D180D">
        <w:rPr>
          <w:rFonts w:cs="Arial"/>
          <w:lang w:val="uk-UA"/>
        </w:rPr>
        <w:t xml:space="preserve"> </w:t>
      </w:r>
      <w:r w:rsidR="001007C7" w:rsidRPr="004D180D">
        <w:rPr>
          <w:rFonts w:cs="Arial"/>
          <w:lang w:val="uk-UA"/>
        </w:rPr>
        <w:t>реалізації</w:t>
      </w:r>
      <w:r w:rsidRPr="004D180D">
        <w:rPr>
          <w:rFonts w:cs="Arial"/>
          <w:lang w:val="uk-UA"/>
        </w:rPr>
        <w:t xml:space="preserve"> </w:t>
      </w:r>
      <w:r w:rsidR="001007C7" w:rsidRPr="004D180D">
        <w:rPr>
          <w:rFonts w:cs="Arial"/>
          <w:lang w:val="uk-UA"/>
        </w:rPr>
        <w:t>стратегії</w:t>
      </w:r>
      <w:r w:rsidRPr="004D180D">
        <w:rPr>
          <w:rFonts w:cs="Arial"/>
          <w:lang w:val="uk-UA"/>
        </w:rPr>
        <w:t xml:space="preserve"> </w:t>
      </w:r>
      <w:r w:rsidR="001007C7" w:rsidRPr="004D180D">
        <w:rPr>
          <w:rFonts w:cs="Arial"/>
          <w:lang w:val="uk-UA"/>
        </w:rPr>
        <w:t>і</w:t>
      </w:r>
      <w:r w:rsidRPr="004D180D">
        <w:rPr>
          <w:rFonts w:cs="Arial"/>
          <w:lang w:val="uk-UA"/>
        </w:rPr>
        <w:t xml:space="preserve"> </w:t>
      </w:r>
      <w:r w:rsidR="001007C7" w:rsidRPr="004D180D">
        <w:rPr>
          <w:rFonts w:cs="Arial"/>
          <w:lang w:val="uk-UA"/>
        </w:rPr>
        <w:t>бути</w:t>
      </w:r>
      <w:r w:rsidRPr="004D180D">
        <w:rPr>
          <w:rFonts w:cs="Arial"/>
          <w:lang w:val="uk-UA"/>
        </w:rPr>
        <w:t xml:space="preserve"> </w:t>
      </w:r>
      <w:r w:rsidR="001007C7" w:rsidRPr="004D180D">
        <w:rPr>
          <w:rFonts w:cs="Arial"/>
          <w:lang w:val="uk-UA"/>
        </w:rPr>
        <w:t>упевненими</w:t>
      </w:r>
      <w:r w:rsidRPr="004D180D">
        <w:rPr>
          <w:rFonts w:cs="Arial"/>
          <w:lang w:val="uk-UA"/>
        </w:rPr>
        <w:t xml:space="preserve"> </w:t>
      </w:r>
      <w:r w:rsidR="001007C7" w:rsidRPr="004D180D">
        <w:rPr>
          <w:rFonts w:cs="Arial"/>
          <w:lang w:val="uk-UA"/>
        </w:rPr>
        <w:t>в</w:t>
      </w:r>
      <w:r w:rsidRPr="004D180D">
        <w:rPr>
          <w:rFonts w:cs="Arial"/>
          <w:lang w:val="uk-UA"/>
        </w:rPr>
        <w:t xml:space="preserve"> </w:t>
      </w:r>
      <w:r w:rsidR="001007C7" w:rsidRPr="004D180D">
        <w:rPr>
          <w:rFonts w:cs="Arial"/>
          <w:lang w:val="uk-UA"/>
        </w:rPr>
        <w:t>досягненні</w:t>
      </w:r>
      <w:r w:rsidRPr="004D180D">
        <w:rPr>
          <w:rFonts w:cs="Arial"/>
          <w:lang w:val="uk-UA"/>
        </w:rPr>
        <w:t xml:space="preserve"> </w:t>
      </w:r>
      <w:r w:rsidR="001007C7" w:rsidRPr="004D180D">
        <w:rPr>
          <w:rFonts w:cs="Arial"/>
          <w:lang w:val="uk-UA"/>
        </w:rPr>
        <w:t>поставлених</w:t>
      </w:r>
      <w:r w:rsidRPr="004D180D">
        <w:rPr>
          <w:rFonts w:cs="Arial"/>
          <w:lang w:val="uk-UA"/>
        </w:rPr>
        <w:t xml:space="preserve"> </w:t>
      </w:r>
      <w:r w:rsidR="001007C7" w:rsidRPr="004D180D">
        <w:rPr>
          <w:rFonts w:cs="Arial"/>
          <w:lang w:val="uk-UA"/>
        </w:rPr>
        <w:t>цілей,</w:t>
      </w:r>
      <w:r w:rsidRPr="004D180D">
        <w:rPr>
          <w:rFonts w:cs="Arial"/>
          <w:lang w:val="uk-UA"/>
        </w:rPr>
        <w:t xml:space="preserve"> </w:t>
      </w:r>
      <w:r w:rsidR="001007C7" w:rsidRPr="004D180D">
        <w:rPr>
          <w:rFonts w:cs="Arial"/>
          <w:lang w:val="uk-UA"/>
        </w:rPr>
        <w:t>керівники</w:t>
      </w:r>
      <w:r w:rsidRPr="004D180D">
        <w:rPr>
          <w:rFonts w:cs="Arial"/>
          <w:lang w:val="uk-UA"/>
        </w:rPr>
        <w:t xml:space="preserve"> </w:t>
      </w:r>
      <w:r w:rsidR="001007C7" w:rsidRPr="004D180D">
        <w:rPr>
          <w:rFonts w:cs="Arial"/>
          <w:lang w:val="uk-UA"/>
        </w:rPr>
        <w:t>організації</w:t>
      </w:r>
      <w:r w:rsidRPr="004D180D">
        <w:rPr>
          <w:rFonts w:cs="Arial"/>
          <w:lang w:val="uk-UA"/>
        </w:rPr>
        <w:t xml:space="preserve"> </w:t>
      </w:r>
      <w:r w:rsidR="001007C7" w:rsidRPr="004D180D">
        <w:rPr>
          <w:rFonts w:cs="Arial"/>
          <w:lang w:val="uk-UA"/>
        </w:rPr>
        <w:t>змушені</w:t>
      </w:r>
      <w:r w:rsidRPr="004D180D">
        <w:rPr>
          <w:rFonts w:cs="Arial"/>
          <w:lang w:val="uk-UA"/>
        </w:rPr>
        <w:t xml:space="preserve"> </w:t>
      </w:r>
      <w:r w:rsidR="001007C7" w:rsidRPr="004D180D">
        <w:rPr>
          <w:rFonts w:cs="Arial"/>
          <w:lang w:val="uk-UA"/>
        </w:rPr>
        <w:t>розробляти</w:t>
      </w:r>
      <w:r w:rsidRPr="004D180D">
        <w:rPr>
          <w:rFonts w:cs="Arial"/>
          <w:lang w:val="uk-UA"/>
        </w:rPr>
        <w:t xml:space="preserve"> </w:t>
      </w:r>
      <w:r w:rsidR="001007C7" w:rsidRPr="004D180D">
        <w:rPr>
          <w:rFonts w:cs="Arial"/>
          <w:lang w:val="uk-UA"/>
        </w:rPr>
        <w:t>плани,</w:t>
      </w:r>
      <w:r w:rsidRPr="004D180D">
        <w:rPr>
          <w:rFonts w:cs="Arial"/>
          <w:lang w:val="uk-UA"/>
        </w:rPr>
        <w:t xml:space="preserve"> </w:t>
      </w:r>
      <w:r w:rsidR="001007C7" w:rsidRPr="004D180D">
        <w:rPr>
          <w:rFonts w:cs="Arial"/>
          <w:lang w:val="uk-UA"/>
        </w:rPr>
        <w:t>проекти</w:t>
      </w:r>
      <w:r w:rsidRPr="004D180D">
        <w:rPr>
          <w:rFonts w:cs="Arial"/>
          <w:lang w:val="uk-UA"/>
        </w:rPr>
        <w:t xml:space="preserve"> </w:t>
      </w:r>
      <w:r w:rsidR="001007C7" w:rsidRPr="004D180D">
        <w:rPr>
          <w:rFonts w:cs="Arial"/>
          <w:lang w:val="uk-UA"/>
        </w:rPr>
        <w:t>і</w:t>
      </w:r>
      <w:r w:rsidRPr="004D180D">
        <w:rPr>
          <w:rFonts w:cs="Arial"/>
          <w:lang w:val="uk-UA"/>
        </w:rPr>
        <w:t xml:space="preserve"> </w:t>
      </w:r>
      <w:r w:rsidR="001007C7" w:rsidRPr="004D180D">
        <w:rPr>
          <w:rFonts w:cs="Arial"/>
          <w:lang w:val="uk-UA"/>
        </w:rPr>
        <w:t>бюджети,</w:t>
      </w:r>
      <w:r w:rsidRPr="004D180D">
        <w:rPr>
          <w:rFonts w:cs="Arial"/>
          <w:lang w:val="uk-UA"/>
        </w:rPr>
        <w:t xml:space="preserve"> </w:t>
      </w:r>
      <w:r w:rsidR="001007C7" w:rsidRPr="004D180D">
        <w:rPr>
          <w:rFonts w:cs="Arial"/>
          <w:lang w:val="uk-UA"/>
        </w:rPr>
        <w:t>мотивувати</w:t>
      </w:r>
      <w:r w:rsidRPr="004D180D">
        <w:rPr>
          <w:rFonts w:cs="Arial"/>
          <w:lang w:val="uk-UA"/>
        </w:rPr>
        <w:t xml:space="preserve"> </w:t>
      </w:r>
      <w:r w:rsidR="001007C7" w:rsidRPr="004D180D">
        <w:rPr>
          <w:rFonts w:cs="Arial"/>
          <w:lang w:val="uk-UA"/>
        </w:rPr>
        <w:t>процес,</w:t>
      </w:r>
      <w:r w:rsidRPr="004D180D">
        <w:rPr>
          <w:rFonts w:cs="Arial"/>
          <w:lang w:val="uk-UA"/>
        </w:rPr>
        <w:t xml:space="preserve"> </w:t>
      </w:r>
      <w:r w:rsidR="001007C7" w:rsidRPr="004D180D">
        <w:rPr>
          <w:rFonts w:cs="Arial"/>
          <w:lang w:val="uk-UA"/>
        </w:rPr>
        <w:t>тобто</w:t>
      </w:r>
      <w:r w:rsidRPr="004D180D">
        <w:rPr>
          <w:rFonts w:cs="Arial"/>
          <w:lang w:val="uk-UA"/>
        </w:rPr>
        <w:t xml:space="preserve"> </w:t>
      </w:r>
      <w:r w:rsidR="001007C7" w:rsidRPr="004D180D">
        <w:rPr>
          <w:rFonts w:cs="Arial"/>
          <w:lang w:val="uk-UA"/>
        </w:rPr>
        <w:t>керувати</w:t>
      </w:r>
      <w:r w:rsidRPr="004D180D">
        <w:rPr>
          <w:rFonts w:cs="Arial"/>
          <w:lang w:val="uk-UA"/>
        </w:rPr>
        <w:t xml:space="preserve"> </w:t>
      </w:r>
      <w:r w:rsidR="001007C7" w:rsidRPr="004D180D">
        <w:rPr>
          <w:rFonts w:cs="Arial"/>
          <w:lang w:val="uk-UA"/>
        </w:rPr>
        <w:t>їм.</w:t>
      </w:r>
    </w:p>
    <w:p w:rsidR="001007C7" w:rsidRPr="004D180D" w:rsidRDefault="006621E1" w:rsidP="004D180D">
      <w:pPr>
        <w:pStyle w:val="a3"/>
        <w:spacing w:line="360" w:lineRule="auto"/>
        <w:ind w:firstLine="709"/>
        <w:jc w:val="both"/>
        <w:rPr>
          <w:rFonts w:cs="Arial"/>
          <w:lang w:val="uk-UA"/>
        </w:rPr>
      </w:pPr>
      <w:r w:rsidRPr="004D180D">
        <w:rPr>
          <w:rFonts w:cs="Arial"/>
          <w:lang w:val="uk-UA"/>
        </w:rPr>
        <w:t xml:space="preserve"> </w:t>
      </w:r>
      <w:r w:rsidR="001007C7" w:rsidRPr="004D180D">
        <w:rPr>
          <w:rFonts w:cs="Arial"/>
          <w:lang w:val="uk-UA"/>
        </w:rPr>
        <w:t>Результатом</w:t>
      </w:r>
      <w:r w:rsidRPr="004D180D">
        <w:rPr>
          <w:rFonts w:cs="Arial"/>
          <w:lang w:val="uk-UA"/>
        </w:rPr>
        <w:t xml:space="preserve"> </w:t>
      </w:r>
      <w:r w:rsidR="001007C7" w:rsidRPr="004D180D">
        <w:rPr>
          <w:rFonts w:cs="Arial"/>
          <w:lang w:val="uk-UA"/>
        </w:rPr>
        <w:t>функціонування</w:t>
      </w:r>
      <w:r w:rsidRPr="004D180D">
        <w:rPr>
          <w:rFonts w:cs="Arial"/>
          <w:lang w:val="uk-UA"/>
        </w:rPr>
        <w:t xml:space="preserve"> </w:t>
      </w:r>
      <w:r w:rsidR="001007C7" w:rsidRPr="004D180D">
        <w:rPr>
          <w:rFonts w:cs="Arial"/>
          <w:lang w:val="uk-UA"/>
        </w:rPr>
        <w:t>системи</w:t>
      </w:r>
      <w:r w:rsidRPr="004D180D">
        <w:rPr>
          <w:rFonts w:cs="Arial"/>
          <w:lang w:val="uk-UA"/>
        </w:rPr>
        <w:t xml:space="preserve"> </w:t>
      </w:r>
      <w:r w:rsidR="001007C7" w:rsidRPr="004D180D">
        <w:rPr>
          <w:rFonts w:cs="Arial"/>
          <w:lang w:val="uk-UA"/>
        </w:rPr>
        <w:t>стратегічного</w:t>
      </w:r>
      <w:r w:rsidRPr="004D180D">
        <w:rPr>
          <w:rFonts w:cs="Arial"/>
          <w:lang w:val="uk-UA"/>
        </w:rPr>
        <w:t xml:space="preserve"> </w:t>
      </w:r>
      <w:r w:rsidR="001007C7" w:rsidRPr="004D180D">
        <w:rPr>
          <w:rFonts w:cs="Arial"/>
          <w:lang w:val="uk-UA"/>
        </w:rPr>
        <w:t>планування</w:t>
      </w:r>
      <w:r w:rsidRPr="004D180D">
        <w:rPr>
          <w:rFonts w:cs="Arial"/>
          <w:lang w:val="uk-UA"/>
        </w:rPr>
        <w:t xml:space="preserve"> </w:t>
      </w:r>
      <w:r w:rsidR="001007C7" w:rsidRPr="004D180D">
        <w:rPr>
          <w:rFonts w:cs="Arial"/>
          <w:lang w:val="uk-UA"/>
        </w:rPr>
        <w:t>є</w:t>
      </w:r>
      <w:r w:rsidRPr="004D180D">
        <w:rPr>
          <w:rFonts w:cs="Arial"/>
          <w:lang w:val="uk-UA"/>
        </w:rPr>
        <w:t xml:space="preserve"> </w:t>
      </w:r>
      <w:r w:rsidR="001007C7" w:rsidRPr="004D180D">
        <w:rPr>
          <w:rFonts w:cs="Arial"/>
          <w:lang w:val="uk-UA"/>
        </w:rPr>
        <w:t>сукупність</w:t>
      </w:r>
      <w:r w:rsidRPr="004D180D">
        <w:rPr>
          <w:rFonts w:cs="Arial"/>
          <w:lang w:val="uk-UA"/>
        </w:rPr>
        <w:t xml:space="preserve"> </w:t>
      </w:r>
      <w:r w:rsidR="001007C7" w:rsidRPr="004D180D">
        <w:rPr>
          <w:rFonts w:cs="Arial"/>
          <w:lang w:val="uk-UA"/>
        </w:rPr>
        <w:t>взаємозалежних</w:t>
      </w:r>
      <w:r w:rsidRPr="004D180D">
        <w:rPr>
          <w:rFonts w:cs="Arial"/>
          <w:lang w:val="uk-UA"/>
        </w:rPr>
        <w:t xml:space="preserve"> </w:t>
      </w:r>
      <w:r w:rsidR="001007C7" w:rsidRPr="004D180D">
        <w:rPr>
          <w:rFonts w:cs="Arial"/>
          <w:lang w:val="uk-UA"/>
        </w:rPr>
        <w:t>планових</w:t>
      </w:r>
      <w:r w:rsidRPr="004D180D">
        <w:rPr>
          <w:rFonts w:cs="Arial"/>
          <w:lang w:val="uk-UA"/>
        </w:rPr>
        <w:t xml:space="preserve"> </w:t>
      </w:r>
      <w:r w:rsidR="001007C7" w:rsidRPr="004D180D">
        <w:rPr>
          <w:rFonts w:cs="Arial"/>
          <w:lang w:val="uk-UA"/>
        </w:rPr>
        <w:t>документів,</w:t>
      </w:r>
      <w:r w:rsidRPr="004D180D">
        <w:rPr>
          <w:rFonts w:cs="Arial"/>
          <w:lang w:val="uk-UA"/>
        </w:rPr>
        <w:t xml:space="preserve"> </w:t>
      </w:r>
      <w:r w:rsidR="001007C7" w:rsidRPr="004D180D">
        <w:rPr>
          <w:rFonts w:cs="Arial"/>
          <w:lang w:val="uk-UA"/>
        </w:rPr>
        <w:t>у</w:t>
      </w:r>
      <w:r w:rsidRPr="004D180D">
        <w:rPr>
          <w:rFonts w:cs="Arial"/>
          <w:lang w:val="uk-UA"/>
        </w:rPr>
        <w:t xml:space="preserve"> </w:t>
      </w:r>
      <w:r w:rsidR="001007C7" w:rsidRPr="004D180D">
        <w:rPr>
          <w:rFonts w:cs="Arial"/>
          <w:lang w:val="uk-UA"/>
        </w:rPr>
        <w:t>яких</w:t>
      </w:r>
      <w:r w:rsidRPr="004D180D">
        <w:rPr>
          <w:rFonts w:cs="Arial"/>
          <w:lang w:val="uk-UA"/>
        </w:rPr>
        <w:t xml:space="preserve"> </w:t>
      </w:r>
      <w:r w:rsidR="001007C7" w:rsidRPr="004D180D">
        <w:rPr>
          <w:rFonts w:cs="Arial"/>
          <w:lang w:val="uk-UA"/>
        </w:rPr>
        <w:t>відображені</w:t>
      </w:r>
      <w:r w:rsidRPr="004D180D">
        <w:rPr>
          <w:rFonts w:cs="Arial"/>
          <w:lang w:val="uk-UA"/>
        </w:rPr>
        <w:t xml:space="preserve"> </w:t>
      </w:r>
      <w:r w:rsidR="001007C7" w:rsidRPr="004D180D">
        <w:rPr>
          <w:rFonts w:cs="Arial"/>
          <w:lang w:val="uk-UA"/>
        </w:rPr>
        <w:t>прийняті</w:t>
      </w:r>
      <w:r w:rsidRPr="004D180D">
        <w:rPr>
          <w:rFonts w:cs="Arial"/>
          <w:lang w:val="uk-UA"/>
        </w:rPr>
        <w:t xml:space="preserve"> </w:t>
      </w:r>
      <w:r w:rsidR="001007C7" w:rsidRPr="004D180D">
        <w:rPr>
          <w:rFonts w:cs="Arial"/>
          <w:lang w:val="uk-UA"/>
        </w:rPr>
        <w:t>стратегічні</w:t>
      </w:r>
      <w:r w:rsidRPr="004D180D">
        <w:rPr>
          <w:rFonts w:cs="Arial"/>
          <w:lang w:val="uk-UA"/>
        </w:rPr>
        <w:t xml:space="preserve"> </w:t>
      </w:r>
      <w:r w:rsidR="001007C7" w:rsidRPr="004D180D">
        <w:rPr>
          <w:rFonts w:cs="Arial"/>
          <w:lang w:val="uk-UA"/>
        </w:rPr>
        <w:t>рішення</w:t>
      </w:r>
      <w:r w:rsidRPr="004D180D">
        <w:rPr>
          <w:rFonts w:cs="Arial"/>
          <w:lang w:val="uk-UA"/>
        </w:rPr>
        <w:t xml:space="preserve"> </w:t>
      </w:r>
      <w:r w:rsidR="001007C7" w:rsidRPr="004D180D">
        <w:rPr>
          <w:rFonts w:cs="Arial"/>
          <w:lang w:val="uk-UA"/>
        </w:rPr>
        <w:t>і</w:t>
      </w:r>
      <w:r w:rsidRPr="004D180D">
        <w:rPr>
          <w:rFonts w:cs="Arial"/>
          <w:lang w:val="uk-UA"/>
        </w:rPr>
        <w:t xml:space="preserve"> </w:t>
      </w:r>
      <w:r w:rsidR="001007C7" w:rsidRPr="004D180D">
        <w:rPr>
          <w:rFonts w:cs="Arial"/>
          <w:lang w:val="uk-UA"/>
        </w:rPr>
        <w:t>розподіл</w:t>
      </w:r>
      <w:r w:rsidRPr="004D180D">
        <w:rPr>
          <w:rFonts w:cs="Arial"/>
          <w:lang w:val="uk-UA"/>
        </w:rPr>
        <w:t xml:space="preserve"> </w:t>
      </w:r>
      <w:r w:rsidR="001007C7" w:rsidRPr="004D180D">
        <w:rPr>
          <w:rFonts w:cs="Arial"/>
          <w:lang w:val="uk-UA"/>
        </w:rPr>
        <w:t>ресурсів.</w:t>
      </w:r>
      <w:r w:rsidRPr="004D180D">
        <w:rPr>
          <w:rFonts w:cs="Arial"/>
          <w:lang w:val="uk-UA"/>
        </w:rPr>
        <w:t xml:space="preserve"> </w:t>
      </w:r>
      <w:r w:rsidR="001007C7" w:rsidRPr="004D180D">
        <w:rPr>
          <w:rFonts w:cs="Arial"/>
          <w:lang w:val="uk-UA"/>
        </w:rPr>
        <w:t>Система</w:t>
      </w:r>
      <w:r w:rsidRPr="004D180D">
        <w:rPr>
          <w:rFonts w:cs="Arial"/>
          <w:lang w:val="uk-UA"/>
        </w:rPr>
        <w:t xml:space="preserve"> </w:t>
      </w:r>
      <w:r w:rsidR="001007C7" w:rsidRPr="004D180D">
        <w:rPr>
          <w:rFonts w:cs="Arial"/>
          <w:lang w:val="uk-UA"/>
        </w:rPr>
        <w:t>планів</w:t>
      </w:r>
      <w:r w:rsidRPr="004D180D">
        <w:rPr>
          <w:rFonts w:cs="Arial"/>
          <w:lang w:val="uk-UA"/>
        </w:rPr>
        <w:t xml:space="preserve"> </w:t>
      </w:r>
      <w:r w:rsidR="001007C7" w:rsidRPr="004D180D">
        <w:rPr>
          <w:rFonts w:cs="Arial"/>
          <w:lang w:val="uk-UA"/>
        </w:rPr>
        <w:t>служить</w:t>
      </w:r>
      <w:r w:rsidRPr="004D180D">
        <w:rPr>
          <w:rFonts w:cs="Arial"/>
          <w:lang w:val="uk-UA"/>
        </w:rPr>
        <w:t xml:space="preserve"> </w:t>
      </w:r>
      <w:r w:rsidR="001007C7" w:rsidRPr="004D180D">
        <w:rPr>
          <w:rFonts w:cs="Arial"/>
          <w:lang w:val="uk-UA"/>
        </w:rPr>
        <w:t>формою</w:t>
      </w:r>
      <w:r w:rsidRPr="004D180D">
        <w:rPr>
          <w:rFonts w:cs="Arial"/>
          <w:lang w:val="uk-UA"/>
        </w:rPr>
        <w:t xml:space="preserve"> </w:t>
      </w:r>
      <w:r w:rsidR="001007C7" w:rsidRPr="004D180D">
        <w:rPr>
          <w:rFonts w:cs="Arial"/>
          <w:lang w:val="uk-UA"/>
        </w:rPr>
        <w:t>матеріалізації</w:t>
      </w:r>
      <w:r w:rsidRPr="004D180D">
        <w:rPr>
          <w:rFonts w:cs="Arial"/>
          <w:lang w:val="uk-UA"/>
        </w:rPr>
        <w:t xml:space="preserve"> </w:t>
      </w:r>
      <w:r w:rsidR="001007C7" w:rsidRPr="004D180D">
        <w:rPr>
          <w:rFonts w:cs="Arial"/>
          <w:lang w:val="uk-UA"/>
        </w:rPr>
        <w:t>планової</w:t>
      </w:r>
      <w:r w:rsidRPr="004D180D">
        <w:rPr>
          <w:rFonts w:cs="Arial"/>
          <w:lang w:val="uk-UA"/>
        </w:rPr>
        <w:t xml:space="preserve"> </w:t>
      </w:r>
      <w:r w:rsidR="001007C7" w:rsidRPr="004D180D">
        <w:rPr>
          <w:rFonts w:cs="Arial"/>
          <w:lang w:val="uk-UA"/>
        </w:rPr>
        <w:t>діяльності</w:t>
      </w:r>
      <w:r w:rsidRPr="004D180D">
        <w:rPr>
          <w:rFonts w:cs="Arial"/>
          <w:lang w:val="uk-UA"/>
        </w:rPr>
        <w:t xml:space="preserve"> </w:t>
      </w:r>
      <w:r w:rsidR="001007C7" w:rsidRPr="004D180D">
        <w:rPr>
          <w:rFonts w:cs="Arial"/>
          <w:lang w:val="uk-UA"/>
        </w:rPr>
        <w:t>організації</w:t>
      </w:r>
      <w:r w:rsidRPr="004D180D">
        <w:rPr>
          <w:rFonts w:cs="Arial"/>
          <w:lang w:val="uk-UA"/>
        </w:rPr>
        <w:t xml:space="preserve"> </w:t>
      </w:r>
      <w:r w:rsidR="001007C7" w:rsidRPr="004D180D">
        <w:rPr>
          <w:rFonts w:cs="Arial"/>
          <w:lang w:val="uk-UA"/>
        </w:rPr>
        <w:t>але</w:t>
      </w:r>
      <w:r w:rsidRPr="004D180D">
        <w:rPr>
          <w:rFonts w:cs="Arial"/>
          <w:lang w:val="uk-UA"/>
        </w:rPr>
        <w:t xml:space="preserve"> </w:t>
      </w:r>
      <w:r w:rsidR="001007C7" w:rsidRPr="004D180D">
        <w:rPr>
          <w:rFonts w:cs="Arial"/>
          <w:lang w:val="uk-UA"/>
        </w:rPr>
        <w:t>не</w:t>
      </w:r>
      <w:r w:rsidRPr="004D180D">
        <w:rPr>
          <w:rFonts w:cs="Arial"/>
          <w:lang w:val="uk-UA"/>
        </w:rPr>
        <w:t xml:space="preserve"> </w:t>
      </w:r>
      <w:r w:rsidR="001007C7" w:rsidRPr="004D180D">
        <w:rPr>
          <w:rFonts w:cs="Arial"/>
          <w:lang w:val="uk-UA"/>
        </w:rPr>
        <w:t>головним</w:t>
      </w:r>
      <w:r w:rsidRPr="004D180D">
        <w:rPr>
          <w:rFonts w:cs="Arial"/>
          <w:lang w:val="uk-UA"/>
        </w:rPr>
        <w:t xml:space="preserve"> </w:t>
      </w:r>
      <w:r w:rsidR="001007C7" w:rsidRPr="004D180D">
        <w:rPr>
          <w:rFonts w:cs="Arial"/>
          <w:lang w:val="uk-UA"/>
        </w:rPr>
        <w:t>її</w:t>
      </w:r>
      <w:r w:rsidRPr="004D180D">
        <w:rPr>
          <w:rFonts w:cs="Arial"/>
          <w:lang w:val="uk-UA"/>
        </w:rPr>
        <w:t xml:space="preserve"> </w:t>
      </w:r>
      <w:r w:rsidR="001007C7" w:rsidRPr="004D180D">
        <w:rPr>
          <w:rFonts w:cs="Arial"/>
          <w:lang w:val="uk-UA"/>
        </w:rPr>
        <w:t>результатом.</w:t>
      </w:r>
      <w:r w:rsidRPr="004D180D">
        <w:rPr>
          <w:rFonts w:cs="Arial"/>
          <w:lang w:val="uk-UA"/>
        </w:rPr>
        <w:t xml:space="preserve"> </w:t>
      </w:r>
      <w:r w:rsidR="001007C7" w:rsidRPr="004D180D">
        <w:rPr>
          <w:rFonts w:cs="Arial"/>
          <w:lang w:val="uk-UA"/>
        </w:rPr>
        <w:t>Головним</w:t>
      </w:r>
      <w:r w:rsidRPr="004D180D">
        <w:rPr>
          <w:rFonts w:cs="Arial"/>
          <w:lang w:val="uk-UA"/>
        </w:rPr>
        <w:t xml:space="preserve"> </w:t>
      </w:r>
      <w:r w:rsidR="001007C7" w:rsidRPr="004D180D">
        <w:rPr>
          <w:rFonts w:cs="Arial"/>
          <w:lang w:val="uk-UA"/>
        </w:rPr>
        <w:t>є</w:t>
      </w:r>
      <w:r w:rsidRPr="004D180D">
        <w:rPr>
          <w:rFonts w:cs="Arial"/>
          <w:lang w:val="uk-UA"/>
        </w:rPr>
        <w:t xml:space="preserve"> </w:t>
      </w:r>
      <w:r w:rsidR="001007C7" w:rsidRPr="004D180D">
        <w:rPr>
          <w:rFonts w:cs="Arial"/>
          <w:lang w:val="uk-UA"/>
        </w:rPr>
        <w:t>визначення</w:t>
      </w:r>
      <w:r w:rsidRPr="004D180D">
        <w:rPr>
          <w:rFonts w:cs="Arial"/>
          <w:lang w:val="uk-UA"/>
        </w:rPr>
        <w:t xml:space="preserve"> </w:t>
      </w:r>
      <w:r w:rsidR="001007C7" w:rsidRPr="004D180D">
        <w:rPr>
          <w:rFonts w:cs="Arial"/>
          <w:lang w:val="uk-UA"/>
        </w:rPr>
        <w:t>цілей,</w:t>
      </w:r>
      <w:r w:rsidRPr="004D180D">
        <w:rPr>
          <w:rFonts w:cs="Arial"/>
          <w:lang w:val="uk-UA"/>
        </w:rPr>
        <w:t xml:space="preserve"> </w:t>
      </w:r>
      <w:r w:rsidR="001007C7" w:rsidRPr="004D180D">
        <w:rPr>
          <w:rFonts w:cs="Arial"/>
          <w:lang w:val="uk-UA"/>
        </w:rPr>
        <w:t>стратегій,</w:t>
      </w:r>
      <w:r w:rsidRPr="004D180D">
        <w:rPr>
          <w:rFonts w:cs="Arial"/>
          <w:lang w:val="uk-UA"/>
        </w:rPr>
        <w:t xml:space="preserve"> </w:t>
      </w:r>
      <w:r w:rsidR="001007C7" w:rsidRPr="004D180D">
        <w:rPr>
          <w:rFonts w:cs="Arial"/>
          <w:lang w:val="uk-UA"/>
        </w:rPr>
        <w:t>програм,</w:t>
      </w:r>
      <w:r w:rsidRPr="004D180D">
        <w:rPr>
          <w:rFonts w:cs="Arial"/>
          <w:lang w:val="uk-UA"/>
        </w:rPr>
        <w:t xml:space="preserve"> </w:t>
      </w:r>
      <w:r w:rsidR="001007C7" w:rsidRPr="004D180D">
        <w:rPr>
          <w:rFonts w:cs="Arial"/>
          <w:lang w:val="uk-UA"/>
        </w:rPr>
        <w:t>розподіл</w:t>
      </w:r>
      <w:r w:rsidRPr="004D180D">
        <w:rPr>
          <w:rFonts w:cs="Arial"/>
          <w:lang w:val="uk-UA"/>
        </w:rPr>
        <w:t xml:space="preserve"> </w:t>
      </w:r>
      <w:r w:rsidR="001007C7" w:rsidRPr="004D180D">
        <w:rPr>
          <w:rFonts w:cs="Arial"/>
          <w:lang w:val="uk-UA"/>
        </w:rPr>
        <w:t>ресурсів,</w:t>
      </w:r>
      <w:r w:rsidRPr="004D180D">
        <w:rPr>
          <w:rFonts w:cs="Arial"/>
          <w:lang w:val="uk-UA"/>
        </w:rPr>
        <w:t xml:space="preserve"> </w:t>
      </w:r>
      <w:r w:rsidR="001007C7" w:rsidRPr="004D180D">
        <w:rPr>
          <w:rFonts w:cs="Arial"/>
          <w:lang w:val="uk-UA"/>
        </w:rPr>
        <w:t>що</w:t>
      </w:r>
      <w:r w:rsidRPr="004D180D">
        <w:rPr>
          <w:rFonts w:cs="Arial"/>
          <w:lang w:val="uk-UA"/>
        </w:rPr>
        <w:t xml:space="preserve"> </w:t>
      </w:r>
      <w:r w:rsidR="001007C7" w:rsidRPr="004D180D">
        <w:rPr>
          <w:rFonts w:cs="Arial"/>
          <w:lang w:val="uk-UA"/>
        </w:rPr>
        <w:t>дозволяють</w:t>
      </w:r>
      <w:r w:rsidRPr="004D180D">
        <w:rPr>
          <w:rFonts w:cs="Arial"/>
          <w:lang w:val="uk-UA"/>
        </w:rPr>
        <w:t xml:space="preserve"> </w:t>
      </w:r>
      <w:r w:rsidR="001007C7" w:rsidRPr="004D180D">
        <w:rPr>
          <w:rFonts w:cs="Arial"/>
          <w:lang w:val="uk-UA"/>
        </w:rPr>
        <w:t>організації</w:t>
      </w:r>
      <w:r w:rsidRPr="004D180D">
        <w:rPr>
          <w:rFonts w:cs="Arial"/>
          <w:lang w:val="uk-UA"/>
        </w:rPr>
        <w:t xml:space="preserve"> </w:t>
      </w:r>
      <w:r w:rsidR="001007C7" w:rsidRPr="004D180D">
        <w:rPr>
          <w:rFonts w:cs="Arial"/>
          <w:lang w:val="uk-UA"/>
        </w:rPr>
        <w:t>у</w:t>
      </w:r>
      <w:r w:rsidRPr="004D180D">
        <w:rPr>
          <w:rFonts w:cs="Arial"/>
          <w:lang w:val="uk-UA"/>
        </w:rPr>
        <w:t xml:space="preserve"> </w:t>
      </w:r>
      <w:r w:rsidR="001007C7" w:rsidRPr="004D180D">
        <w:rPr>
          <w:rFonts w:cs="Arial"/>
          <w:lang w:val="uk-UA"/>
        </w:rPr>
        <w:t>всеозброєнні</w:t>
      </w:r>
      <w:r w:rsidRPr="004D180D">
        <w:rPr>
          <w:rFonts w:cs="Arial"/>
          <w:lang w:val="uk-UA"/>
        </w:rPr>
        <w:t xml:space="preserve"> </w:t>
      </w:r>
      <w:r w:rsidR="001007C7" w:rsidRPr="004D180D">
        <w:rPr>
          <w:rFonts w:cs="Arial"/>
          <w:lang w:val="uk-UA"/>
        </w:rPr>
        <w:t>зустріти</w:t>
      </w:r>
      <w:r w:rsidRPr="004D180D">
        <w:rPr>
          <w:rFonts w:cs="Arial"/>
          <w:lang w:val="uk-UA"/>
        </w:rPr>
        <w:t xml:space="preserve"> </w:t>
      </w:r>
      <w:r w:rsidR="001007C7" w:rsidRPr="004D180D">
        <w:rPr>
          <w:rFonts w:cs="Arial"/>
          <w:lang w:val="uk-UA"/>
        </w:rPr>
        <w:t>майбутні</w:t>
      </w:r>
      <w:r w:rsidRPr="004D180D">
        <w:rPr>
          <w:rFonts w:cs="Arial"/>
          <w:lang w:val="uk-UA"/>
        </w:rPr>
        <w:t xml:space="preserve"> </w:t>
      </w:r>
      <w:r w:rsidR="001007C7" w:rsidRPr="004D180D">
        <w:rPr>
          <w:rFonts w:cs="Arial"/>
          <w:lang w:val="uk-UA"/>
        </w:rPr>
        <w:t>зміни.</w:t>
      </w:r>
      <w:r w:rsidRPr="004D180D">
        <w:rPr>
          <w:rFonts w:cs="Arial"/>
          <w:lang w:val="uk-UA"/>
        </w:rPr>
        <w:t xml:space="preserve"> </w:t>
      </w:r>
      <w:r w:rsidR="001007C7" w:rsidRPr="004D180D">
        <w:rPr>
          <w:rFonts w:cs="Arial"/>
          <w:lang w:val="uk-UA"/>
        </w:rPr>
        <w:t>А</w:t>
      </w:r>
      <w:r w:rsidRPr="004D180D">
        <w:rPr>
          <w:rFonts w:cs="Arial"/>
          <w:lang w:val="uk-UA"/>
        </w:rPr>
        <w:t xml:space="preserve"> </w:t>
      </w:r>
      <w:r w:rsidR="001007C7" w:rsidRPr="004D180D">
        <w:rPr>
          <w:rFonts w:cs="Arial"/>
          <w:lang w:val="uk-UA"/>
        </w:rPr>
        <w:t>ці</w:t>
      </w:r>
      <w:r w:rsidRPr="004D180D">
        <w:rPr>
          <w:rFonts w:cs="Arial"/>
          <w:lang w:val="uk-UA"/>
        </w:rPr>
        <w:t xml:space="preserve"> </w:t>
      </w:r>
      <w:r w:rsidR="001007C7" w:rsidRPr="004D180D">
        <w:rPr>
          <w:rFonts w:cs="Arial"/>
          <w:lang w:val="uk-UA"/>
        </w:rPr>
        <w:t>зміни</w:t>
      </w:r>
      <w:r w:rsidRPr="004D180D">
        <w:rPr>
          <w:rFonts w:cs="Arial"/>
          <w:lang w:val="uk-UA"/>
        </w:rPr>
        <w:t xml:space="preserve"> </w:t>
      </w:r>
      <w:r w:rsidR="001007C7" w:rsidRPr="004D180D">
        <w:rPr>
          <w:rFonts w:cs="Arial"/>
          <w:lang w:val="uk-UA"/>
        </w:rPr>
        <w:t>служать</w:t>
      </w:r>
      <w:r w:rsidRPr="004D180D">
        <w:rPr>
          <w:rFonts w:cs="Arial"/>
          <w:lang w:val="uk-UA"/>
        </w:rPr>
        <w:t xml:space="preserve"> </w:t>
      </w:r>
      <w:r w:rsidR="001007C7" w:rsidRPr="004D180D">
        <w:rPr>
          <w:rFonts w:cs="Arial"/>
          <w:lang w:val="uk-UA"/>
        </w:rPr>
        <w:t>змістовним</w:t>
      </w:r>
      <w:r w:rsidRPr="004D180D">
        <w:rPr>
          <w:rFonts w:cs="Arial"/>
          <w:lang w:val="uk-UA"/>
        </w:rPr>
        <w:t xml:space="preserve"> </w:t>
      </w:r>
      <w:r w:rsidR="001007C7" w:rsidRPr="004D180D">
        <w:rPr>
          <w:rFonts w:cs="Arial"/>
          <w:lang w:val="uk-UA"/>
        </w:rPr>
        <w:t>результатом</w:t>
      </w:r>
      <w:r w:rsidRPr="004D180D">
        <w:rPr>
          <w:rFonts w:cs="Arial"/>
          <w:lang w:val="uk-UA"/>
        </w:rPr>
        <w:t xml:space="preserve"> </w:t>
      </w:r>
      <w:r w:rsidR="001007C7" w:rsidRPr="004D180D">
        <w:rPr>
          <w:rFonts w:cs="Arial"/>
          <w:lang w:val="uk-UA"/>
        </w:rPr>
        <w:t>стратегічного</w:t>
      </w:r>
      <w:r w:rsidRPr="004D180D">
        <w:rPr>
          <w:rFonts w:cs="Arial"/>
          <w:lang w:val="uk-UA"/>
        </w:rPr>
        <w:t xml:space="preserve"> </w:t>
      </w:r>
      <w:r w:rsidR="001007C7" w:rsidRPr="004D180D">
        <w:rPr>
          <w:rFonts w:cs="Arial"/>
          <w:lang w:val="uk-UA"/>
        </w:rPr>
        <w:t>планування</w:t>
      </w:r>
      <w:r w:rsidRPr="004D180D">
        <w:rPr>
          <w:rFonts w:cs="Arial"/>
          <w:lang w:val="uk-UA"/>
        </w:rPr>
        <w:t xml:space="preserve"> </w:t>
      </w:r>
      <w:r w:rsidR="001007C7" w:rsidRPr="004D180D">
        <w:rPr>
          <w:rFonts w:cs="Arial"/>
          <w:lang w:val="uk-UA"/>
        </w:rPr>
        <w:t>і</w:t>
      </w:r>
      <w:r w:rsidRPr="004D180D">
        <w:rPr>
          <w:rFonts w:cs="Arial"/>
          <w:lang w:val="uk-UA"/>
        </w:rPr>
        <w:t xml:space="preserve"> </w:t>
      </w:r>
      <w:r w:rsidR="001007C7" w:rsidRPr="004D180D">
        <w:rPr>
          <w:rFonts w:cs="Arial"/>
          <w:lang w:val="uk-UA"/>
        </w:rPr>
        <w:t>можуть</w:t>
      </w:r>
      <w:r w:rsidRPr="004D180D">
        <w:rPr>
          <w:rFonts w:cs="Arial"/>
          <w:lang w:val="uk-UA"/>
        </w:rPr>
        <w:t xml:space="preserve"> </w:t>
      </w:r>
      <w:r w:rsidR="001007C7" w:rsidRPr="004D180D">
        <w:rPr>
          <w:rFonts w:cs="Arial"/>
          <w:lang w:val="uk-UA"/>
        </w:rPr>
        <w:t>включати</w:t>
      </w:r>
      <w:r w:rsidRPr="004D180D">
        <w:rPr>
          <w:rFonts w:cs="Arial"/>
          <w:lang w:val="uk-UA"/>
        </w:rPr>
        <w:t xml:space="preserve"> </w:t>
      </w:r>
      <w:r w:rsidR="001007C7" w:rsidRPr="004D180D">
        <w:rPr>
          <w:rFonts w:cs="Arial"/>
          <w:lang w:val="uk-UA"/>
        </w:rPr>
        <w:t>плани</w:t>
      </w:r>
      <w:r w:rsidRPr="004D180D">
        <w:rPr>
          <w:rFonts w:cs="Arial"/>
          <w:lang w:val="uk-UA"/>
        </w:rPr>
        <w:t xml:space="preserve"> </w:t>
      </w:r>
      <w:r w:rsidR="001007C7" w:rsidRPr="004D180D">
        <w:rPr>
          <w:rFonts w:cs="Arial"/>
          <w:lang w:val="uk-UA"/>
        </w:rPr>
        <w:t>НДР,</w:t>
      </w:r>
      <w:r w:rsidRPr="004D180D">
        <w:rPr>
          <w:rFonts w:cs="Arial"/>
          <w:lang w:val="uk-UA"/>
        </w:rPr>
        <w:t xml:space="preserve"> </w:t>
      </w:r>
      <w:r w:rsidR="001007C7" w:rsidRPr="004D180D">
        <w:rPr>
          <w:rFonts w:cs="Arial"/>
          <w:lang w:val="uk-UA"/>
        </w:rPr>
        <w:t>диверсифікованості</w:t>
      </w:r>
      <w:r w:rsidRPr="004D180D">
        <w:rPr>
          <w:rFonts w:cs="Arial"/>
          <w:lang w:val="uk-UA"/>
        </w:rPr>
        <w:t xml:space="preserve"> </w:t>
      </w:r>
      <w:r w:rsidR="001007C7" w:rsidRPr="004D180D">
        <w:rPr>
          <w:rFonts w:cs="Arial"/>
          <w:lang w:val="uk-UA"/>
        </w:rPr>
        <w:t>продукції,</w:t>
      </w:r>
      <w:r w:rsidRPr="004D180D">
        <w:rPr>
          <w:rFonts w:cs="Arial"/>
          <w:lang w:val="uk-UA"/>
        </w:rPr>
        <w:t xml:space="preserve"> </w:t>
      </w:r>
      <w:r w:rsidR="001007C7" w:rsidRPr="004D180D">
        <w:rPr>
          <w:rFonts w:cs="Arial"/>
          <w:lang w:val="uk-UA"/>
        </w:rPr>
        <w:t>утвердження</w:t>
      </w:r>
      <w:r w:rsidRPr="004D180D">
        <w:rPr>
          <w:rFonts w:cs="Arial"/>
          <w:lang w:val="uk-UA"/>
        </w:rPr>
        <w:t xml:space="preserve"> </w:t>
      </w:r>
      <w:r w:rsidR="001007C7" w:rsidRPr="004D180D">
        <w:rPr>
          <w:rFonts w:cs="Arial"/>
          <w:lang w:val="uk-UA"/>
        </w:rPr>
        <w:t>на</w:t>
      </w:r>
      <w:r w:rsidRPr="004D180D">
        <w:rPr>
          <w:rFonts w:cs="Arial"/>
          <w:lang w:val="uk-UA"/>
        </w:rPr>
        <w:t xml:space="preserve"> </w:t>
      </w:r>
      <w:r w:rsidR="001007C7" w:rsidRPr="004D180D">
        <w:rPr>
          <w:rFonts w:cs="Arial"/>
          <w:lang w:val="uk-UA"/>
        </w:rPr>
        <w:t>ринку</w:t>
      </w:r>
      <w:r w:rsidRPr="004D180D">
        <w:rPr>
          <w:rFonts w:cs="Arial"/>
          <w:lang w:val="uk-UA"/>
        </w:rPr>
        <w:t xml:space="preserve"> </w:t>
      </w:r>
      <w:r w:rsidR="001007C7" w:rsidRPr="004D180D">
        <w:rPr>
          <w:rFonts w:cs="Arial"/>
          <w:lang w:val="uk-UA"/>
        </w:rPr>
        <w:t>нової</w:t>
      </w:r>
      <w:r w:rsidRPr="004D180D">
        <w:rPr>
          <w:rFonts w:cs="Arial"/>
          <w:lang w:val="uk-UA"/>
        </w:rPr>
        <w:t xml:space="preserve"> </w:t>
      </w:r>
      <w:r w:rsidR="001007C7" w:rsidRPr="004D180D">
        <w:rPr>
          <w:rFonts w:cs="Arial"/>
          <w:lang w:val="uk-UA"/>
        </w:rPr>
        <w:t>продукції,</w:t>
      </w:r>
      <w:r w:rsidRPr="004D180D">
        <w:rPr>
          <w:rFonts w:cs="Arial"/>
          <w:lang w:val="uk-UA"/>
        </w:rPr>
        <w:t xml:space="preserve"> </w:t>
      </w:r>
      <w:r w:rsidR="001007C7" w:rsidRPr="004D180D">
        <w:rPr>
          <w:rFonts w:cs="Arial"/>
          <w:lang w:val="uk-UA"/>
        </w:rPr>
        <w:t>згортання</w:t>
      </w:r>
      <w:r w:rsidRPr="004D180D">
        <w:rPr>
          <w:rFonts w:cs="Arial"/>
          <w:lang w:val="uk-UA"/>
        </w:rPr>
        <w:t xml:space="preserve"> </w:t>
      </w:r>
      <w:r w:rsidR="001007C7" w:rsidRPr="004D180D">
        <w:rPr>
          <w:rFonts w:cs="Arial"/>
          <w:lang w:val="uk-UA"/>
        </w:rPr>
        <w:t>і</w:t>
      </w:r>
      <w:r w:rsidRPr="004D180D">
        <w:rPr>
          <w:rFonts w:cs="Arial"/>
          <w:lang w:val="uk-UA"/>
        </w:rPr>
        <w:t xml:space="preserve"> </w:t>
      </w:r>
      <w:r w:rsidR="001007C7" w:rsidRPr="004D180D">
        <w:rPr>
          <w:rFonts w:cs="Arial"/>
          <w:lang w:val="uk-UA"/>
        </w:rPr>
        <w:t>ліквідацію</w:t>
      </w:r>
      <w:r w:rsidRPr="004D180D">
        <w:rPr>
          <w:rFonts w:cs="Arial"/>
          <w:lang w:val="uk-UA"/>
        </w:rPr>
        <w:t xml:space="preserve"> </w:t>
      </w:r>
      <w:r w:rsidR="001007C7" w:rsidRPr="004D180D">
        <w:rPr>
          <w:rFonts w:cs="Arial"/>
          <w:lang w:val="uk-UA"/>
        </w:rPr>
        <w:t>нерентабельних</w:t>
      </w:r>
      <w:r w:rsidRPr="004D180D">
        <w:rPr>
          <w:rFonts w:cs="Arial"/>
          <w:lang w:val="uk-UA"/>
        </w:rPr>
        <w:t xml:space="preserve"> </w:t>
      </w:r>
      <w:r w:rsidR="001007C7" w:rsidRPr="004D180D">
        <w:rPr>
          <w:rFonts w:cs="Arial"/>
          <w:lang w:val="uk-UA"/>
        </w:rPr>
        <w:t>виробництв</w:t>
      </w:r>
      <w:r w:rsidRPr="004D180D">
        <w:rPr>
          <w:rFonts w:cs="Arial"/>
          <w:lang w:val="uk-UA"/>
        </w:rPr>
        <w:t xml:space="preserve"> </w:t>
      </w:r>
      <w:r w:rsidR="001007C7" w:rsidRPr="004D180D">
        <w:rPr>
          <w:rFonts w:cs="Arial"/>
          <w:lang w:val="uk-UA"/>
        </w:rPr>
        <w:t>тощо.</w:t>
      </w:r>
      <w:r w:rsidRPr="004D180D">
        <w:rPr>
          <w:rFonts w:cs="Arial"/>
          <w:lang w:val="uk-UA"/>
        </w:rPr>
        <w:t xml:space="preserve"> </w:t>
      </w:r>
      <w:r w:rsidR="001007C7" w:rsidRPr="004D180D">
        <w:rPr>
          <w:rFonts w:cs="Arial"/>
          <w:lang w:val="uk-UA"/>
        </w:rPr>
        <w:t>На</w:t>
      </w:r>
      <w:r w:rsidRPr="004D180D">
        <w:rPr>
          <w:rFonts w:cs="Arial"/>
          <w:lang w:val="uk-UA"/>
        </w:rPr>
        <w:t xml:space="preserve"> </w:t>
      </w:r>
      <w:r w:rsidR="001007C7" w:rsidRPr="004D180D">
        <w:rPr>
          <w:rFonts w:cs="Arial"/>
          <w:lang w:val="uk-UA"/>
        </w:rPr>
        <w:t>рис.</w:t>
      </w:r>
      <w:r w:rsidRPr="004D180D">
        <w:rPr>
          <w:rFonts w:cs="Arial"/>
          <w:lang w:val="uk-UA"/>
        </w:rPr>
        <w:t xml:space="preserve"> </w:t>
      </w:r>
      <w:r w:rsidR="001007C7" w:rsidRPr="004D180D">
        <w:rPr>
          <w:rFonts w:cs="Arial"/>
          <w:lang w:val="uk-UA"/>
        </w:rPr>
        <w:t>9.1</w:t>
      </w:r>
      <w:r w:rsidRPr="004D180D">
        <w:rPr>
          <w:rFonts w:cs="Arial"/>
          <w:lang w:val="uk-UA"/>
        </w:rPr>
        <w:t xml:space="preserve"> </w:t>
      </w:r>
      <w:r w:rsidR="001007C7" w:rsidRPr="004D180D">
        <w:rPr>
          <w:rFonts w:cs="Arial"/>
          <w:lang w:val="uk-UA"/>
        </w:rPr>
        <w:t>представлена</w:t>
      </w:r>
      <w:r w:rsidRPr="004D180D">
        <w:rPr>
          <w:rFonts w:cs="Arial"/>
          <w:lang w:val="uk-UA"/>
        </w:rPr>
        <w:t xml:space="preserve"> </w:t>
      </w:r>
      <w:r w:rsidR="001007C7" w:rsidRPr="004D180D">
        <w:rPr>
          <w:rFonts w:cs="Arial"/>
          <w:lang w:val="uk-UA"/>
        </w:rPr>
        <w:t>концептуальна</w:t>
      </w:r>
      <w:r w:rsidRPr="004D180D">
        <w:rPr>
          <w:rFonts w:cs="Arial"/>
          <w:lang w:val="uk-UA"/>
        </w:rPr>
        <w:t xml:space="preserve"> </w:t>
      </w:r>
      <w:r w:rsidR="001007C7" w:rsidRPr="004D180D">
        <w:rPr>
          <w:rFonts w:cs="Arial"/>
          <w:lang w:val="uk-UA"/>
        </w:rPr>
        <w:t>схема</w:t>
      </w:r>
      <w:r w:rsidRPr="004D180D">
        <w:rPr>
          <w:rFonts w:cs="Arial"/>
          <w:lang w:val="uk-UA"/>
        </w:rPr>
        <w:t xml:space="preserve"> </w:t>
      </w:r>
      <w:r w:rsidR="001007C7" w:rsidRPr="004D180D">
        <w:rPr>
          <w:rFonts w:cs="Arial"/>
          <w:lang w:val="uk-UA"/>
        </w:rPr>
        <w:t>системи</w:t>
      </w:r>
      <w:r w:rsidRPr="004D180D">
        <w:rPr>
          <w:rFonts w:cs="Arial"/>
          <w:lang w:val="uk-UA"/>
        </w:rPr>
        <w:t xml:space="preserve"> </w:t>
      </w:r>
      <w:r w:rsidR="001007C7" w:rsidRPr="004D180D">
        <w:rPr>
          <w:rFonts w:cs="Arial"/>
          <w:lang w:val="uk-UA"/>
        </w:rPr>
        <w:t>планів,</w:t>
      </w:r>
      <w:r w:rsidRPr="004D180D">
        <w:rPr>
          <w:rFonts w:cs="Arial"/>
          <w:lang w:val="uk-UA"/>
        </w:rPr>
        <w:t xml:space="preserve"> </w:t>
      </w:r>
      <w:r w:rsidR="001007C7" w:rsidRPr="004D180D">
        <w:rPr>
          <w:rFonts w:cs="Arial"/>
          <w:lang w:val="uk-UA"/>
        </w:rPr>
        <w:t>що</w:t>
      </w:r>
      <w:r w:rsidRPr="004D180D">
        <w:rPr>
          <w:rFonts w:cs="Arial"/>
          <w:lang w:val="uk-UA"/>
        </w:rPr>
        <w:t xml:space="preserve"> </w:t>
      </w:r>
      <w:r w:rsidR="001007C7" w:rsidRPr="004D180D">
        <w:rPr>
          <w:rFonts w:cs="Arial"/>
          <w:lang w:val="uk-UA"/>
        </w:rPr>
        <w:t>повинна</w:t>
      </w:r>
      <w:r w:rsidRPr="004D180D">
        <w:rPr>
          <w:rFonts w:cs="Arial"/>
          <w:lang w:val="uk-UA"/>
        </w:rPr>
        <w:t xml:space="preserve"> </w:t>
      </w:r>
      <w:r w:rsidR="001007C7" w:rsidRPr="004D180D">
        <w:rPr>
          <w:rFonts w:cs="Arial"/>
          <w:lang w:val="uk-UA"/>
        </w:rPr>
        <w:t>розробляти</w:t>
      </w:r>
      <w:r w:rsidRPr="004D180D">
        <w:rPr>
          <w:rFonts w:cs="Arial"/>
          <w:lang w:val="uk-UA"/>
        </w:rPr>
        <w:t xml:space="preserve"> </w:t>
      </w:r>
      <w:r w:rsidR="001007C7" w:rsidRPr="004D180D">
        <w:rPr>
          <w:rFonts w:cs="Arial"/>
          <w:lang w:val="uk-UA"/>
        </w:rPr>
        <w:t>організація</w:t>
      </w:r>
      <w:r w:rsidRPr="004D180D">
        <w:rPr>
          <w:rFonts w:cs="Arial"/>
          <w:lang w:val="uk-UA"/>
        </w:rPr>
        <w:t xml:space="preserve"> </w:t>
      </w:r>
      <w:r w:rsidR="001007C7" w:rsidRPr="004D180D">
        <w:rPr>
          <w:rFonts w:cs="Arial"/>
          <w:lang w:val="uk-UA"/>
        </w:rPr>
        <w:t>в</w:t>
      </w:r>
      <w:r w:rsidRPr="004D180D">
        <w:rPr>
          <w:rFonts w:cs="Arial"/>
          <w:lang w:val="uk-UA"/>
        </w:rPr>
        <w:t xml:space="preserve"> </w:t>
      </w:r>
      <w:r w:rsidR="001007C7" w:rsidRPr="004D180D">
        <w:rPr>
          <w:rFonts w:cs="Arial"/>
          <w:lang w:val="uk-UA"/>
        </w:rPr>
        <w:t>умовах</w:t>
      </w:r>
      <w:r w:rsidRPr="004D180D">
        <w:rPr>
          <w:rFonts w:cs="Arial"/>
          <w:lang w:val="uk-UA"/>
        </w:rPr>
        <w:t xml:space="preserve"> </w:t>
      </w:r>
      <w:r w:rsidR="001007C7" w:rsidRPr="004D180D">
        <w:rPr>
          <w:rFonts w:cs="Arial"/>
          <w:lang w:val="uk-UA"/>
        </w:rPr>
        <w:t>ринкової</w:t>
      </w:r>
      <w:r w:rsidRPr="004D180D">
        <w:rPr>
          <w:rFonts w:cs="Arial"/>
          <w:lang w:val="uk-UA"/>
        </w:rPr>
        <w:t xml:space="preserve"> </w:t>
      </w:r>
      <w:r w:rsidR="001007C7" w:rsidRPr="004D180D">
        <w:rPr>
          <w:rFonts w:cs="Arial"/>
          <w:lang w:val="uk-UA"/>
        </w:rPr>
        <w:t>економіки</w:t>
      </w:r>
    </w:p>
    <w:p w:rsidR="001007C7" w:rsidRPr="004D180D" w:rsidRDefault="001007C7" w:rsidP="004D180D">
      <w:pPr>
        <w:pStyle w:val="a3"/>
        <w:spacing w:line="360" w:lineRule="auto"/>
        <w:ind w:firstLine="709"/>
        <w:jc w:val="both"/>
        <w:rPr>
          <w:rFonts w:cs="Arial"/>
          <w:lang w:val="uk-UA"/>
        </w:rPr>
      </w:pPr>
      <w:r w:rsidRPr="004D180D">
        <w:rPr>
          <w:rFonts w:cs="Arial"/>
          <w:lang w:val="uk-UA"/>
        </w:rPr>
        <w:t>Основна</w:t>
      </w:r>
      <w:r w:rsidR="006621E1" w:rsidRPr="004D180D">
        <w:rPr>
          <w:rFonts w:cs="Arial"/>
          <w:lang w:val="uk-UA"/>
        </w:rPr>
        <w:t xml:space="preserve"> </w:t>
      </w:r>
      <w:r w:rsidRPr="004D180D">
        <w:rPr>
          <w:rFonts w:cs="Arial"/>
          <w:lang w:val="uk-UA"/>
        </w:rPr>
        <w:t>передумова,</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лежить</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основі</w:t>
      </w:r>
      <w:r w:rsidR="006621E1" w:rsidRPr="004D180D">
        <w:rPr>
          <w:rFonts w:cs="Arial"/>
          <w:lang w:val="uk-UA"/>
        </w:rPr>
        <w:t xml:space="preserve"> </w:t>
      </w:r>
      <w:r w:rsidRPr="004D180D">
        <w:rPr>
          <w:rFonts w:cs="Arial"/>
          <w:lang w:val="uk-UA"/>
        </w:rPr>
        <w:t>структуризації</w:t>
      </w:r>
      <w:r w:rsidR="006621E1" w:rsidRPr="004D180D">
        <w:rPr>
          <w:rFonts w:cs="Arial"/>
          <w:lang w:val="uk-UA"/>
        </w:rPr>
        <w:t xml:space="preserve"> </w:t>
      </w:r>
      <w:r w:rsidRPr="004D180D">
        <w:rPr>
          <w:rFonts w:cs="Arial"/>
          <w:lang w:val="uk-UA"/>
        </w:rPr>
        <w:t>системи</w:t>
      </w:r>
      <w:r w:rsidR="006621E1" w:rsidRPr="004D180D">
        <w:rPr>
          <w:rFonts w:cs="Arial"/>
          <w:lang w:val="uk-UA"/>
        </w:rPr>
        <w:t xml:space="preserve"> </w:t>
      </w:r>
      <w:r w:rsidRPr="004D180D">
        <w:rPr>
          <w:rFonts w:cs="Arial"/>
          <w:lang w:val="uk-UA"/>
        </w:rPr>
        <w:t>планів,</w:t>
      </w:r>
      <w:r w:rsidR="006621E1" w:rsidRPr="004D180D">
        <w:rPr>
          <w:rFonts w:cs="Arial"/>
          <w:lang w:val="uk-UA"/>
        </w:rPr>
        <w:t xml:space="preserve"> </w:t>
      </w:r>
      <w:r w:rsidRPr="004D180D">
        <w:rPr>
          <w:rFonts w:cs="Arial"/>
          <w:lang w:val="uk-UA"/>
        </w:rPr>
        <w:t>відбиває</w:t>
      </w:r>
      <w:r w:rsidR="006621E1" w:rsidRPr="004D180D">
        <w:rPr>
          <w:rFonts w:cs="Arial"/>
          <w:lang w:val="uk-UA"/>
        </w:rPr>
        <w:t xml:space="preserve"> </w:t>
      </w:r>
      <w:r w:rsidRPr="004D180D">
        <w:rPr>
          <w:rFonts w:cs="Arial"/>
          <w:lang w:val="uk-UA"/>
        </w:rPr>
        <w:t>відомий</w:t>
      </w:r>
      <w:r w:rsidR="006621E1" w:rsidRPr="004D180D">
        <w:rPr>
          <w:rFonts w:cs="Arial"/>
          <w:lang w:val="uk-UA"/>
        </w:rPr>
        <w:t xml:space="preserve"> </w:t>
      </w:r>
      <w:r w:rsidRPr="004D180D">
        <w:rPr>
          <w:rFonts w:cs="Arial"/>
          <w:lang w:val="uk-UA"/>
        </w:rPr>
        <w:t>висновок</w:t>
      </w:r>
      <w:r w:rsidR="006621E1" w:rsidRPr="004D180D">
        <w:rPr>
          <w:rFonts w:cs="Arial"/>
          <w:lang w:val="uk-UA"/>
        </w:rPr>
        <w:t xml:space="preserve"> </w:t>
      </w:r>
      <w:r w:rsidRPr="004D180D">
        <w:rPr>
          <w:rFonts w:cs="Arial"/>
          <w:lang w:val="uk-UA"/>
        </w:rPr>
        <w:t>теорії</w:t>
      </w:r>
      <w:r w:rsidR="006621E1" w:rsidRPr="004D180D">
        <w:rPr>
          <w:rFonts w:cs="Arial"/>
          <w:lang w:val="uk-UA"/>
        </w:rPr>
        <w:t xml:space="preserve"> </w:t>
      </w:r>
      <w:r w:rsidRPr="004D180D">
        <w:rPr>
          <w:rFonts w:cs="Arial"/>
          <w:lang w:val="uk-UA"/>
        </w:rPr>
        <w:t>управління</w:t>
      </w:r>
      <w:r w:rsidR="006621E1" w:rsidRPr="004D180D">
        <w:rPr>
          <w:rFonts w:cs="Arial"/>
          <w:lang w:val="uk-UA"/>
        </w:rPr>
        <w:t xml:space="preserve"> </w:t>
      </w:r>
      <w:r w:rsidRPr="004D180D">
        <w:rPr>
          <w:rFonts w:cs="Arial"/>
          <w:lang w:val="uk-UA"/>
        </w:rPr>
        <w:t>..”закон</w:t>
      </w:r>
      <w:r w:rsidR="006621E1" w:rsidRPr="004D180D">
        <w:rPr>
          <w:rFonts w:cs="Arial"/>
          <w:lang w:val="uk-UA"/>
        </w:rPr>
        <w:t xml:space="preserve"> </w:t>
      </w:r>
      <w:r w:rsidRPr="004D180D">
        <w:rPr>
          <w:rFonts w:cs="Arial"/>
          <w:lang w:val="uk-UA"/>
        </w:rPr>
        <w:t>необхідної</w:t>
      </w:r>
      <w:r w:rsidR="006621E1" w:rsidRPr="004D180D">
        <w:rPr>
          <w:rFonts w:cs="Arial"/>
          <w:lang w:val="uk-UA"/>
        </w:rPr>
        <w:t xml:space="preserve"> </w:t>
      </w:r>
      <w:r w:rsidRPr="004D180D">
        <w:rPr>
          <w:rFonts w:cs="Arial"/>
          <w:lang w:val="uk-UA"/>
        </w:rPr>
        <w:t>розмаїтості”.</w:t>
      </w:r>
      <w:r w:rsidR="006621E1" w:rsidRPr="004D180D">
        <w:rPr>
          <w:rFonts w:cs="Arial"/>
          <w:lang w:val="uk-UA"/>
        </w:rPr>
        <w:t xml:space="preserve"> </w:t>
      </w:r>
      <w:r w:rsidRPr="004D180D">
        <w:rPr>
          <w:rFonts w:cs="Arial"/>
          <w:lang w:val="uk-UA"/>
        </w:rPr>
        <w:t>Відповідно</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якого</w:t>
      </w:r>
      <w:r w:rsidR="006621E1" w:rsidRPr="004D180D">
        <w:rPr>
          <w:rFonts w:cs="Arial"/>
          <w:lang w:val="uk-UA"/>
        </w:rPr>
        <w:t xml:space="preserve"> </w:t>
      </w:r>
      <w:r w:rsidRPr="004D180D">
        <w:rPr>
          <w:rFonts w:cs="Arial"/>
          <w:lang w:val="uk-UA"/>
        </w:rPr>
        <w:t>складна</w:t>
      </w:r>
      <w:r w:rsidR="006621E1" w:rsidRPr="004D180D">
        <w:rPr>
          <w:rFonts w:cs="Arial"/>
          <w:lang w:val="uk-UA"/>
        </w:rPr>
        <w:t xml:space="preserve"> </w:t>
      </w:r>
      <w:r w:rsidRPr="004D180D">
        <w:rPr>
          <w:rFonts w:cs="Arial"/>
          <w:lang w:val="uk-UA"/>
        </w:rPr>
        <w:t>система</w:t>
      </w:r>
      <w:r w:rsidR="006621E1" w:rsidRPr="004D180D">
        <w:rPr>
          <w:rFonts w:cs="Arial"/>
          <w:lang w:val="uk-UA"/>
        </w:rPr>
        <w:t xml:space="preserve"> </w:t>
      </w:r>
      <w:r w:rsidRPr="004D180D">
        <w:rPr>
          <w:rFonts w:cs="Arial"/>
          <w:lang w:val="uk-UA"/>
        </w:rPr>
        <w:t>вимагає</w:t>
      </w:r>
      <w:r w:rsidR="006621E1" w:rsidRPr="004D180D">
        <w:rPr>
          <w:rFonts w:cs="Arial"/>
          <w:lang w:val="uk-UA"/>
        </w:rPr>
        <w:t xml:space="preserve"> </w:t>
      </w:r>
      <w:r w:rsidRPr="004D180D">
        <w:rPr>
          <w:rFonts w:cs="Arial"/>
          <w:lang w:val="uk-UA"/>
        </w:rPr>
        <w:t>складного</w:t>
      </w:r>
      <w:r w:rsidR="006621E1" w:rsidRPr="004D180D">
        <w:rPr>
          <w:rFonts w:cs="Arial"/>
          <w:lang w:val="uk-UA"/>
        </w:rPr>
        <w:t xml:space="preserve"> </w:t>
      </w:r>
      <w:r w:rsidRPr="004D180D">
        <w:rPr>
          <w:rFonts w:cs="Arial"/>
          <w:lang w:val="uk-UA"/>
        </w:rPr>
        <w:t>керуючого</w:t>
      </w:r>
      <w:r w:rsidR="006621E1" w:rsidRPr="004D180D">
        <w:rPr>
          <w:rFonts w:cs="Arial"/>
          <w:lang w:val="uk-UA"/>
        </w:rPr>
        <w:t xml:space="preserve"> </w:t>
      </w:r>
      <w:r w:rsidRPr="004D180D">
        <w:rPr>
          <w:rFonts w:cs="Arial"/>
          <w:lang w:val="uk-UA"/>
        </w:rPr>
        <w:t>механізму.</w:t>
      </w:r>
    </w:p>
    <w:p w:rsidR="001007C7" w:rsidRPr="004D180D" w:rsidRDefault="001007C7" w:rsidP="004D180D">
      <w:pPr>
        <w:pStyle w:val="a3"/>
        <w:spacing w:line="360" w:lineRule="auto"/>
        <w:ind w:firstLine="709"/>
        <w:jc w:val="both"/>
        <w:rPr>
          <w:rFonts w:cs="Arial"/>
          <w:lang w:val="uk-UA"/>
        </w:rPr>
      </w:pPr>
      <w:r w:rsidRPr="004D180D">
        <w:rPr>
          <w:rFonts w:cs="Arial"/>
          <w:lang w:val="uk-UA"/>
        </w:rPr>
        <w:t>Як</w:t>
      </w:r>
      <w:r w:rsidR="006621E1" w:rsidRPr="004D180D">
        <w:rPr>
          <w:rFonts w:cs="Arial"/>
          <w:lang w:val="uk-UA"/>
        </w:rPr>
        <w:t xml:space="preserve"> </w:t>
      </w:r>
      <w:r w:rsidRPr="004D180D">
        <w:rPr>
          <w:rFonts w:cs="Arial"/>
          <w:lang w:val="uk-UA"/>
        </w:rPr>
        <w:t>видно</w:t>
      </w:r>
      <w:r w:rsidR="006621E1" w:rsidRPr="004D180D">
        <w:rPr>
          <w:rFonts w:cs="Arial"/>
          <w:lang w:val="uk-UA"/>
        </w:rPr>
        <w:t xml:space="preserve"> </w:t>
      </w:r>
      <w:r w:rsidRPr="004D180D">
        <w:rPr>
          <w:rFonts w:cs="Arial"/>
          <w:lang w:val="uk-UA"/>
        </w:rPr>
        <w:t>зі</w:t>
      </w:r>
      <w:r w:rsidR="006621E1" w:rsidRPr="004D180D">
        <w:rPr>
          <w:rFonts w:cs="Arial"/>
          <w:lang w:val="uk-UA"/>
        </w:rPr>
        <w:t xml:space="preserve"> </w:t>
      </w:r>
      <w:r w:rsidRPr="004D180D">
        <w:rPr>
          <w:rFonts w:cs="Arial"/>
          <w:lang w:val="uk-UA"/>
        </w:rPr>
        <w:t>схеми</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рис.</w:t>
      </w:r>
      <w:r w:rsidR="006621E1" w:rsidRPr="004D180D">
        <w:rPr>
          <w:rFonts w:cs="Arial"/>
          <w:lang w:val="uk-UA"/>
        </w:rPr>
        <w:t xml:space="preserve"> </w:t>
      </w:r>
      <w:r w:rsidRPr="004D180D">
        <w:rPr>
          <w:rFonts w:cs="Arial"/>
          <w:lang w:val="uk-UA"/>
        </w:rPr>
        <w:t>9.1</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сучасній</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повинні</w:t>
      </w:r>
      <w:r w:rsidR="006621E1" w:rsidRPr="004D180D">
        <w:rPr>
          <w:rFonts w:cs="Arial"/>
          <w:lang w:val="uk-UA"/>
        </w:rPr>
        <w:t xml:space="preserve"> </w:t>
      </w:r>
      <w:r w:rsidRPr="004D180D">
        <w:rPr>
          <w:rFonts w:cs="Arial"/>
          <w:lang w:val="uk-UA"/>
        </w:rPr>
        <w:t>розроблятися</w:t>
      </w:r>
      <w:r w:rsidR="006621E1" w:rsidRPr="004D180D">
        <w:rPr>
          <w:rFonts w:cs="Arial"/>
          <w:lang w:val="uk-UA"/>
        </w:rPr>
        <w:t xml:space="preserve"> </w:t>
      </w:r>
      <w:r w:rsidRPr="004D180D">
        <w:rPr>
          <w:rFonts w:cs="Arial"/>
          <w:lang w:val="uk-UA"/>
        </w:rPr>
        <w:t>чотири</w:t>
      </w:r>
      <w:r w:rsidR="006621E1" w:rsidRPr="004D180D">
        <w:rPr>
          <w:rFonts w:cs="Arial"/>
          <w:lang w:val="uk-UA"/>
        </w:rPr>
        <w:t xml:space="preserve"> </w:t>
      </w:r>
      <w:r w:rsidRPr="004D180D">
        <w:rPr>
          <w:rFonts w:cs="Arial"/>
          <w:lang w:val="uk-UA"/>
        </w:rPr>
        <w:t>групи</w:t>
      </w:r>
      <w:r w:rsidR="006621E1" w:rsidRPr="004D180D">
        <w:rPr>
          <w:rFonts w:cs="Arial"/>
          <w:lang w:val="uk-UA"/>
        </w:rPr>
        <w:t xml:space="preserve"> </w:t>
      </w:r>
      <w:r w:rsidRPr="004D180D">
        <w:rPr>
          <w:rFonts w:cs="Arial"/>
          <w:lang w:val="uk-UA"/>
        </w:rPr>
        <w:t>взаємозалежних</w:t>
      </w:r>
      <w:r w:rsidR="006621E1" w:rsidRPr="004D180D">
        <w:rPr>
          <w:rFonts w:cs="Arial"/>
          <w:lang w:val="uk-UA"/>
        </w:rPr>
        <w:t xml:space="preserve"> </w:t>
      </w:r>
      <w:r w:rsidRPr="004D180D">
        <w:rPr>
          <w:rFonts w:cs="Arial"/>
          <w:lang w:val="uk-UA"/>
        </w:rPr>
        <w:t>планів.</w:t>
      </w:r>
    </w:p>
    <w:p w:rsidR="001007C7" w:rsidRPr="004D180D" w:rsidRDefault="00306AC5" w:rsidP="004D180D">
      <w:pPr>
        <w:pStyle w:val="a3"/>
        <w:spacing w:line="360" w:lineRule="auto"/>
        <w:ind w:firstLine="709"/>
        <w:jc w:val="both"/>
        <w:rPr>
          <w:rFonts w:cs="Arial"/>
          <w:lang w:val="uk-UA"/>
        </w:rPr>
      </w:pPr>
      <w:r>
        <w:rPr>
          <w:noProof/>
        </w:rPr>
        <w:lastRenderedPageBreak/>
        <w:pict>
          <v:group id="_x0000_s1053" style="position:absolute;left:0;text-align:left;margin-left:0;margin-top:0;width:458.15pt;height:396pt;z-index:251629056" coordorigin="1588,2214" coordsize="9163,7920">
            <v:shapetype id="_x0000_t109" coordsize="21600,21600" o:spt="109" path="m,l,21600r21600,l21600,xe">
              <v:stroke joinstyle="miter"/>
              <v:path gradientshapeok="t" o:connecttype="rect"/>
            </v:shapetype>
            <v:shape id="_x0000_s1054" type="#_x0000_t109" style="position:absolute;left:2523;top:2214;width:6358;height:851" strokeweight="1.5pt">
              <v:textbox style="mso-next-textbox:#_x0000_s1054">
                <w:txbxContent>
                  <w:p w:rsidR="006621E1" w:rsidRDefault="006621E1" w:rsidP="001007C7">
                    <w:pPr>
                      <w:jc w:val="center"/>
                      <w:rPr>
                        <w:rFonts w:ascii="Arial" w:hAnsi="Arial" w:cs="Arial"/>
                        <w:b/>
                        <w:bCs/>
                        <w:sz w:val="28"/>
                        <w:lang w:val="uk-UA"/>
                      </w:rPr>
                    </w:pPr>
                    <w:r>
                      <w:rPr>
                        <w:rFonts w:ascii="Arial" w:hAnsi="Arial" w:cs="Arial"/>
                        <w:b/>
                        <w:bCs/>
                      </w:rPr>
                      <w:t>Стратегич</w:t>
                    </w:r>
                    <w:r>
                      <w:rPr>
                        <w:rFonts w:ascii="Arial" w:hAnsi="Arial" w:cs="Arial"/>
                        <w:b/>
                        <w:bCs/>
                        <w:sz w:val="28"/>
                        <w:lang w:val="uk-UA"/>
                      </w:rPr>
                      <w:t>н</w:t>
                    </w:r>
                    <w:r>
                      <w:rPr>
                        <w:rFonts w:ascii="Arial" w:hAnsi="Arial" w:cs="Arial"/>
                        <w:b/>
                        <w:bCs/>
                        <w:sz w:val="28"/>
                      </w:rPr>
                      <w:t>ий план</w:t>
                    </w:r>
                  </w:p>
                  <w:p w:rsidR="006621E1" w:rsidRDefault="006621E1" w:rsidP="001007C7">
                    <w:pPr>
                      <w:jc w:val="center"/>
                      <w:rPr>
                        <w:rFonts w:ascii="Arial" w:hAnsi="Arial" w:cs="Arial"/>
                        <w:i/>
                        <w:iCs/>
                        <w:sz w:val="28"/>
                        <w:lang w:val="uk-UA"/>
                      </w:rPr>
                    </w:pPr>
                    <w:r>
                      <w:rPr>
                        <w:rFonts w:ascii="Arial" w:hAnsi="Arial" w:cs="Arial"/>
                        <w:i/>
                        <w:iCs/>
                        <w:sz w:val="28"/>
                        <w:lang w:val="uk-UA"/>
                      </w:rPr>
                      <w:t>(</w:t>
                    </w:r>
                    <w:r>
                      <w:rPr>
                        <w:rFonts w:ascii="Arial" w:hAnsi="Arial" w:cs="Arial"/>
                        <w:i/>
                        <w:iCs/>
                        <w:sz w:val="28"/>
                      </w:rPr>
                      <w:t>основн</w:t>
                    </w:r>
                    <w:r>
                      <w:rPr>
                        <w:rFonts w:ascii="Arial" w:hAnsi="Arial" w:cs="Arial"/>
                        <w:i/>
                        <w:iCs/>
                        <w:sz w:val="28"/>
                        <w:lang w:val="uk-UA"/>
                      </w:rPr>
                      <w:t>і</w:t>
                    </w:r>
                    <w:r>
                      <w:rPr>
                        <w:rFonts w:ascii="Arial" w:hAnsi="Arial" w:cs="Arial"/>
                        <w:i/>
                        <w:iCs/>
                        <w:sz w:val="28"/>
                      </w:rPr>
                      <w:t xml:space="preserve"> напр</w:t>
                    </w:r>
                    <w:r>
                      <w:rPr>
                        <w:rFonts w:ascii="Arial" w:hAnsi="Arial" w:cs="Arial"/>
                        <w:i/>
                        <w:iCs/>
                        <w:sz w:val="28"/>
                        <w:lang w:val="uk-UA"/>
                      </w:rPr>
                      <w:t>ямки</w:t>
                    </w:r>
                    <w:r>
                      <w:rPr>
                        <w:rFonts w:ascii="Arial" w:hAnsi="Arial" w:cs="Arial"/>
                        <w:i/>
                        <w:iCs/>
                        <w:sz w:val="28"/>
                      </w:rPr>
                      <w:t xml:space="preserve"> д</w:t>
                    </w:r>
                    <w:r>
                      <w:rPr>
                        <w:rFonts w:ascii="Arial" w:hAnsi="Arial" w:cs="Arial"/>
                        <w:i/>
                        <w:iCs/>
                        <w:sz w:val="28"/>
                        <w:lang w:val="uk-UA"/>
                      </w:rPr>
                      <w:t>іяльності</w:t>
                    </w:r>
                    <w:r>
                      <w:rPr>
                        <w:rFonts w:ascii="Arial" w:hAnsi="Arial" w:cs="Arial"/>
                        <w:i/>
                        <w:iCs/>
                        <w:sz w:val="28"/>
                      </w:rPr>
                      <w:t xml:space="preserve"> на 10-85 лет</w:t>
                    </w:r>
                    <w:r>
                      <w:rPr>
                        <w:rFonts w:ascii="Arial" w:hAnsi="Arial" w:cs="Arial"/>
                        <w:i/>
                        <w:iCs/>
                        <w:sz w:val="28"/>
                        <w:lang w:val="uk-UA"/>
                      </w:rPr>
                      <w:t>)</w:t>
                    </w:r>
                  </w:p>
                </w:txbxContent>
              </v:textbox>
            </v:shape>
            <v:shape id="_x0000_s1055" type="#_x0000_t109" style="position:absolute;left:1588;top:3654;width:3366;height:900" strokeweight="1.5pt">
              <v:textbox style="mso-next-textbox:#_x0000_s1055">
                <w:txbxContent>
                  <w:p w:rsidR="006621E1" w:rsidRDefault="006621E1" w:rsidP="001007C7">
                    <w:pPr>
                      <w:jc w:val="center"/>
                    </w:pPr>
                    <w:r>
                      <w:rPr>
                        <w:rFonts w:ascii="Arial" w:hAnsi="Arial" w:cs="Arial"/>
                        <w:b/>
                        <w:bCs/>
                      </w:rPr>
                      <w:t xml:space="preserve">План розвитку </w:t>
                    </w:r>
                    <w:r>
                      <w:rPr>
                        <w:rFonts w:ascii="Arial" w:hAnsi="Arial" w:cs="Arial"/>
                        <w:sz w:val="28"/>
                      </w:rPr>
                      <w:t>орган</w:t>
                    </w:r>
                    <w:r>
                      <w:rPr>
                        <w:rFonts w:ascii="Arial" w:hAnsi="Arial" w:cs="Arial"/>
                        <w:sz w:val="28"/>
                        <w:lang w:val="uk-UA"/>
                      </w:rPr>
                      <w:t>ізації (від</w:t>
                    </w:r>
                    <w:r>
                      <w:rPr>
                        <w:rFonts w:ascii="Arial" w:hAnsi="Arial" w:cs="Arial"/>
                        <w:sz w:val="28"/>
                      </w:rPr>
                      <w:t xml:space="preserve"> </w:t>
                    </w:r>
                    <w:r>
                      <w:rPr>
                        <w:rFonts w:ascii="Arial" w:hAnsi="Arial" w:cs="Arial"/>
                        <w:sz w:val="28"/>
                        <w:lang w:val="uk-UA"/>
                      </w:rPr>
                      <w:t>1 до 5 років)</w:t>
                    </w:r>
                  </w:p>
                </w:txbxContent>
              </v:textbox>
            </v:shape>
            <v:shape id="_x0000_s1056" type="#_x0000_t109" style="position:absolute;left:5328;top:3654;width:5269;height:900" strokeweight="1.5pt">
              <v:textbox style="mso-next-textbox:#_x0000_s1056">
                <w:txbxContent>
                  <w:p w:rsidR="006621E1" w:rsidRDefault="006621E1" w:rsidP="001007C7">
                    <w:pPr>
                      <w:jc w:val="center"/>
                      <w:rPr>
                        <w:rFonts w:ascii="Arial" w:hAnsi="Arial" w:cs="Arial"/>
                        <w:b/>
                        <w:bCs/>
                        <w:sz w:val="28"/>
                        <w:lang w:val="uk-UA"/>
                      </w:rPr>
                    </w:pPr>
                    <w:r>
                      <w:rPr>
                        <w:rFonts w:ascii="Arial" w:hAnsi="Arial" w:cs="Arial"/>
                        <w:b/>
                        <w:bCs/>
                        <w:lang w:val="uk-UA"/>
                      </w:rPr>
                      <w:t>Тактичні плани</w:t>
                    </w:r>
                  </w:p>
                  <w:p w:rsidR="006621E1" w:rsidRDefault="006621E1" w:rsidP="001007C7">
                    <w:pPr>
                      <w:jc w:val="center"/>
                      <w:rPr>
                        <w:rFonts w:ascii="Arial" w:hAnsi="Arial" w:cs="Arial"/>
                      </w:rPr>
                    </w:pPr>
                    <w:r>
                      <w:rPr>
                        <w:rFonts w:ascii="Arial" w:hAnsi="Arial" w:cs="Arial"/>
                        <w:sz w:val="28"/>
                        <w:lang w:val="uk-UA"/>
                      </w:rPr>
                      <w:t>(поточної діяльності)</w:t>
                    </w:r>
                  </w:p>
                </w:txbxContent>
              </v:textbox>
            </v:shape>
            <v:shape id="_x0000_s1057" type="#_x0000_t109" style="position:absolute;left:1588;top:4914;width:1080;height:2520" strokeweight="1.5pt">
              <v:textbox style="layout-flow:vertical;mso-layout-flow-alt:bottom-to-top;mso-next-textbox:#_x0000_s1057">
                <w:txbxContent>
                  <w:p w:rsidR="006621E1" w:rsidRDefault="006621E1" w:rsidP="001007C7">
                    <w:pPr>
                      <w:jc w:val="center"/>
                      <w:rPr>
                        <w:rFonts w:ascii="Arial" w:hAnsi="Arial" w:cs="Arial"/>
                        <w:sz w:val="28"/>
                        <w:lang w:val="uk-UA"/>
                      </w:rPr>
                    </w:pPr>
                    <w:r>
                      <w:rPr>
                        <w:rFonts w:ascii="Arial" w:hAnsi="Arial" w:cs="Arial"/>
                      </w:rPr>
                      <w:t>План диверси</w:t>
                    </w:r>
                    <w:r>
                      <w:rPr>
                        <w:rFonts w:ascii="Arial" w:hAnsi="Arial" w:cs="Arial"/>
                        <w:sz w:val="28"/>
                        <w:lang w:val="uk-UA"/>
                      </w:rPr>
                      <w:t>-</w:t>
                    </w:r>
                  </w:p>
                  <w:p w:rsidR="006621E1" w:rsidRDefault="006621E1" w:rsidP="001007C7">
                    <w:pPr>
                      <w:jc w:val="center"/>
                      <w:rPr>
                        <w:rFonts w:ascii="Arial" w:hAnsi="Arial" w:cs="Arial"/>
                        <w:sz w:val="28"/>
                      </w:rPr>
                    </w:pPr>
                    <w:r>
                      <w:rPr>
                        <w:rFonts w:ascii="Arial" w:hAnsi="Arial" w:cs="Arial"/>
                        <w:sz w:val="28"/>
                      </w:rPr>
                      <w:t>фикации</w:t>
                    </w:r>
                  </w:p>
                </w:txbxContent>
              </v:textbox>
            </v:shape>
            <v:shape id="_x0000_s1058" type="#_x0000_t109" style="position:absolute;left:2897;top:4914;width:1080;height:2520" strokeweight="1.5pt">
              <v:textbox style="layout-flow:vertical;mso-layout-flow-alt:bottom-to-top;mso-next-textbox:#_x0000_s1058">
                <w:txbxContent>
                  <w:p w:rsidR="006621E1" w:rsidRDefault="006621E1" w:rsidP="001007C7">
                    <w:pPr>
                      <w:jc w:val="center"/>
                      <w:rPr>
                        <w:rFonts w:ascii="Arial" w:hAnsi="Arial" w:cs="Arial"/>
                        <w:sz w:val="28"/>
                        <w:lang w:val="uk-UA"/>
                      </w:rPr>
                    </w:pPr>
                    <w:r>
                      <w:rPr>
                        <w:rFonts w:ascii="Arial" w:hAnsi="Arial" w:cs="Arial"/>
                        <w:lang w:val="uk-UA"/>
                      </w:rPr>
                      <w:t>Ліквідаційний</w:t>
                    </w:r>
                  </w:p>
                  <w:p w:rsidR="006621E1" w:rsidRDefault="006621E1" w:rsidP="001007C7">
                    <w:pPr>
                      <w:jc w:val="center"/>
                      <w:rPr>
                        <w:rFonts w:ascii="Arial" w:hAnsi="Arial" w:cs="Arial"/>
                        <w:sz w:val="28"/>
                      </w:rPr>
                    </w:pPr>
                    <w:r>
                      <w:rPr>
                        <w:rFonts w:ascii="Arial" w:hAnsi="Arial" w:cs="Arial"/>
                        <w:sz w:val="28"/>
                      </w:rPr>
                      <w:t>план</w:t>
                    </w:r>
                  </w:p>
                </w:txbxContent>
              </v:textbox>
            </v:shape>
            <v:shape id="_x0000_s1059" type="#_x0000_t109" style="position:absolute;left:4206;top:4914;width:748;height:2520" strokeweight="1.5pt">
              <v:textbox style="layout-flow:vertical;mso-layout-flow-alt:bottom-to-top;mso-next-textbox:#_x0000_s1059">
                <w:txbxContent>
                  <w:p w:rsidR="006621E1" w:rsidRDefault="006621E1" w:rsidP="001007C7">
                    <w:pPr>
                      <w:jc w:val="center"/>
                      <w:rPr>
                        <w:rFonts w:ascii="Arial" w:hAnsi="Arial" w:cs="Arial"/>
                        <w:sz w:val="28"/>
                        <w:lang w:val="uk-UA"/>
                      </w:rPr>
                    </w:pPr>
                    <w:r>
                      <w:rPr>
                        <w:rFonts w:ascii="Arial" w:hAnsi="Arial" w:cs="Arial"/>
                      </w:rPr>
                      <w:t>План</w:t>
                    </w:r>
                    <w:r>
                      <w:rPr>
                        <w:rFonts w:ascii="Arial" w:hAnsi="Arial" w:cs="Arial"/>
                        <w:sz w:val="28"/>
                        <w:lang w:val="uk-UA"/>
                      </w:rPr>
                      <w:t xml:space="preserve"> НДР</w:t>
                    </w:r>
                  </w:p>
                </w:txbxContent>
              </v:textbox>
            </v:shape>
            <v:shape id="_x0000_s1060" type="#_x0000_t109" style="position:absolute;left:5328;top:4914;width:935;height:2520" strokeweight="1.5pt">
              <v:textbox style="layout-flow:vertical;mso-layout-flow-alt:bottom-to-top;mso-next-textbox:#_x0000_s1060">
                <w:txbxContent>
                  <w:p w:rsidR="006621E1" w:rsidRDefault="006621E1" w:rsidP="001007C7">
                    <w:pPr>
                      <w:jc w:val="center"/>
                      <w:rPr>
                        <w:rFonts w:ascii="Arial" w:hAnsi="Arial" w:cs="Arial"/>
                        <w:sz w:val="28"/>
                        <w:lang w:val="uk-UA"/>
                      </w:rPr>
                    </w:pPr>
                    <w:r>
                      <w:rPr>
                        <w:rFonts w:ascii="Arial" w:hAnsi="Arial" w:cs="Arial"/>
                      </w:rPr>
                      <w:t xml:space="preserve">План </w:t>
                    </w:r>
                    <w:r>
                      <w:rPr>
                        <w:rFonts w:ascii="Arial" w:hAnsi="Arial" w:cs="Arial"/>
                        <w:sz w:val="28"/>
                        <w:lang w:val="uk-UA"/>
                      </w:rPr>
                      <w:t>з</w:t>
                    </w:r>
                  </w:p>
                  <w:p w:rsidR="006621E1" w:rsidRDefault="006621E1" w:rsidP="001007C7">
                    <w:pPr>
                      <w:jc w:val="center"/>
                      <w:rPr>
                        <w:rFonts w:ascii="Arial" w:hAnsi="Arial" w:cs="Arial"/>
                        <w:sz w:val="28"/>
                      </w:rPr>
                    </w:pPr>
                    <w:r>
                      <w:rPr>
                        <w:rFonts w:ascii="Arial" w:hAnsi="Arial" w:cs="Arial"/>
                        <w:sz w:val="28"/>
                      </w:rPr>
                      <w:t>маркетингу</w:t>
                    </w:r>
                  </w:p>
                </w:txbxContent>
              </v:textbox>
            </v:shape>
            <v:shape id="_x0000_s1061" type="#_x0000_t109" style="position:absolute;left:6450;top:4914;width:935;height:2520" strokeweight="1.5pt">
              <v:textbox style="layout-flow:vertical;mso-layout-flow-alt:bottom-to-top;mso-next-textbox:#_x0000_s1061">
                <w:txbxContent>
                  <w:p w:rsidR="006621E1" w:rsidRDefault="006621E1" w:rsidP="001007C7">
                    <w:pPr>
                      <w:jc w:val="center"/>
                      <w:rPr>
                        <w:rFonts w:ascii="Arial" w:hAnsi="Arial" w:cs="Arial"/>
                        <w:sz w:val="28"/>
                        <w:lang w:val="uk-UA"/>
                      </w:rPr>
                    </w:pPr>
                    <w:r>
                      <w:rPr>
                        <w:rFonts w:ascii="Arial" w:hAnsi="Arial" w:cs="Arial"/>
                        <w:lang w:val="uk-UA"/>
                      </w:rPr>
                      <w:t>Фінанс</w:t>
                    </w:r>
                    <w:r>
                      <w:rPr>
                        <w:rFonts w:ascii="Arial" w:hAnsi="Arial" w:cs="Arial"/>
                        <w:sz w:val="28"/>
                        <w:lang w:val="uk-UA"/>
                      </w:rPr>
                      <w:t>овий</w:t>
                    </w:r>
                  </w:p>
                  <w:p w:rsidR="006621E1" w:rsidRDefault="006621E1" w:rsidP="001007C7">
                    <w:pPr>
                      <w:jc w:val="center"/>
                      <w:rPr>
                        <w:rFonts w:ascii="Arial" w:hAnsi="Arial" w:cs="Arial"/>
                        <w:sz w:val="28"/>
                        <w:lang w:val="uk-UA"/>
                      </w:rPr>
                    </w:pPr>
                    <w:r>
                      <w:rPr>
                        <w:rFonts w:ascii="Arial" w:hAnsi="Arial" w:cs="Arial"/>
                        <w:sz w:val="28"/>
                        <w:lang w:val="uk-UA"/>
                      </w:rPr>
                      <w:t xml:space="preserve"> план</w:t>
                    </w:r>
                  </w:p>
                </w:txbxContent>
              </v:textbox>
            </v:shape>
            <v:shape id="_x0000_s1062" type="#_x0000_t109" style="position:absolute;left:7572;top:4914;width:1022;height:2520" strokeweight="1.5pt">
              <v:textbox style="layout-flow:vertical;mso-layout-flow-alt:bottom-to-top;mso-next-textbox:#_x0000_s1062">
                <w:txbxContent>
                  <w:p w:rsidR="006621E1" w:rsidRDefault="006621E1" w:rsidP="001007C7">
                    <w:pPr>
                      <w:jc w:val="center"/>
                      <w:rPr>
                        <w:rFonts w:ascii="Arial" w:hAnsi="Arial" w:cs="Arial"/>
                        <w:sz w:val="28"/>
                        <w:lang w:val="uk-UA"/>
                      </w:rPr>
                    </w:pPr>
                    <w:r>
                      <w:rPr>
                        <w:rFonts w:ascii="Arial" w:hAnsi="Arial" w:cs="Arial"/>
                      </w:rPr>
                      <w:t xml:space="preserve">План </w:t>
                    </w:r>
                  </w:p>
                  <w:p w:rsidR="006621E1" w:rsidRDefault="006621E1" w:rsidP="001007C7">
                    <w:pPr>
                      <w:jc w:val="center"/>
                      <w:rPr>
                        <w:rFonts w:ascii="Arial" w:hAnsi="Arial" w:cs="Arial"/>
                        <w:sz w:val="28"/>
                        <w:lang w:val="uk-UA"/>
                      </w:rPr>
                    </w:pPr>
                    <w:r>
                      <w:rPr>
                        <w:rFonts w:ascii="Arial" w:hAnsi="Arial" w:cs="Arial"/>
                        <w:sz w:val="28"/>
                        <w:lang w:val="uk-UA"/>
                      </w:rPr>
                      <w:t>виробництва</w:t>
                    </w:r>
                  </w:p>
                </w:txbxContent>
              </v:textbox>
            </v:shape>
            <v:shape id="_x0000_s1063" type="#_x0000_t109" style="position:absolute;left:8881;top:4914;width:935;height:2520" strokeweight="1.5pt">
              <v:textbox style="layout-flow:vertical;mso-layout-flow-alt:bottom-to-top;mso-next-textbox:#_x0000_s1063">
                <w:txbxContent>
                  <w:p w:rsidR="006621E1" w:rsidRDefault="006621E1" w:rsidP="001007C7">
                    <w:pPr>
                      <w:jc w:val="center"/>
                      <w:rPr>
                        <w:rFonts w:ascii="Arial" w:hAnsi="Arial" w:cs="Arial"/>
                        <w:sz w:val="28"/>
                        <w:lang w:val="uk-UA"/>
                      </w:rPr>
                    </w:pPr>
                    <w:r>
                      <w:rPr>
                        <w:rFonts w:ascii="Arial" w:hAnsi="Arial" w:cs="Arial"/>
                      </w:rPr>
                      <w:t>План</w:t>
                    </w:r>
                  </w:p>
                  <w:p w:rsidR="006621E1" w:rsidRDefault="006621E1" w:rsidP="001007C7">
                    <w:pPr>
                      <w:jc w:val="center"/>
                      <w:rPr>
                        <w:rFonts w:ascii="Arial" w:hAnsi="Arial" w:cs="Arial"/>
                        <w:sz w:val="28"/>
                        <w:lang w:val="uk-UA"/>
                      </w:rPr>
                    </w:pPr>
                    <w:r>
                      <w:rPr>
                        <w:rFonts w:ascii="Arial" w:hAnsi="Arial" w:cs="Arial"/>
                        <w:sz w:val="28"/>
                        <w:lang w:val="uk-UA"/>
                      </w:rPr>
                      <w:t>закупок</w:t>
                    </w:r>
                  </w:p>
                </w:txbxContent>
              </v:textbox>
            </v:shape>
            <v:shape id="_x0000_s1064" type="#_x0000_t109" style="position:absolute;left:10003;top:4914;width:720;height:2520" strokeweight="1.5pt">
              <v:textbox style="layout-flow:vertical;mso-layout-flow-alt:bottom-to-top;mso-next-textbox:#_x0000_s1064">
                <w:txbxContent>
                  <w:p w:rsidR="006621E1" w:rsidRDefault="006621E1" w:rsidP="001007C7">
                    <w:pPr>
                      <w:jc w:val="center"/>
                      <w:rPr>
                        <w:rFonts w:ascii="Arial" w:hAnsi="Arial" w:cs="Arial"/>
                        <w:sz w:val="28"/>
                        <w:lang w:val="uk-UA"/>
                      </w:rPr>
                    </w:pPr>
                    <w:r>
                      <w:rPr>
                        <w:rFonts w:ascii="Arial" w:hAnsi="Arial" w:cs="Arial"/>
                        <w:lang w:val="uk-UA"/>
                      </w:rPr>
                      <w:t>Бізнес-план</w:t>
                    </w:r>
                  </w:p>
                </w:txbxContent>
              </v:textbox>
            </v:shape>
            <v:shape id="_x0000_s1065" type="#_x0000_t109" style="position:absolute;left:3271;top:8694;width:6120;height:589" strokeweight="1.5pt">
              <v:textbox style="mso-next-textbox:#_x0000_s1065">
                <w:txbxContent>
                  <w:p w:rsidR="006621E1" w:rsidRDefault="006621E1" w:rsidP="001007C7">
                    <w:pPr>
                      <w:jc w:val="center"/>
                      <w:rPr>
                        <w:rFonts w:ascii="Arial" w:hAnsi="Arial" w:cs="Arial"/>
                        <w:b/>
                        <w:bCs/>
                        <w:lang w:val="uk-UA"/>
                      </w:rPr>
                    </w:pPr>
                    <w:r>
                      <w:rPr>
                        <w:rFonts w:ascii="Arial" w:hAnsi="Arial" w:cs="Arial"/>
                        <w:b/>
                        <w:bCs/>
                        <w:lang w:val="uk-UA"/>
                      </w:rPr>
                      <w:t>Програми й плани-проекти</w:t>
                    </w:r>
                  </w:p>
                </w:txbxContent>
              </v:textbox>
            </v:shape>
            <v:line id="_x0000_s1066" style="position:absolute" from="3458,7434" to="4538,8694" strokeweight="1.5pt">
              <v:stroke endarrow="block"/>
            </v:line>
            <v:line id="_x0000_s1067" style="position:absolute" from="4580,7434" to="5480,8694" strokeweight="1.5pt">
              <v:stroke endarrow="block"/>
            </v:line>
            <v:line id="_x0000_s1068" style="position:absolute" from="2371,7421" to="3451,8681" strokeweight="1.5pt">
              <v:stroke endarrow="block"/>
            </v:line>
            <v:line id="_x0000_s1069" style="position:absolute;flip:x" from="9031,7434" to="10471,8694" strokeweight="1.5pt">
              <v:stroke endarrow="block"/>
            </v:line>
            <v:line id="_x0000_s1070" style="position:absolute;flip:x" from="8133,7434" to="9393,8694" strokeweight="1.5pt">
              <v:stroke endarrow="block"/>
            </v:line>
            <v:line id="_x0000_s1071" style="position:absolute" from="5854,7434" to="6076,8694" strokeweight="1.5pt">
              <v:stroke endarrow="block"/>
            </v:line>
            <v:line id="_x0000_s1072" style="position:absolute;flip:x" from="7231,7434" to="7951,8694" strokeweight="1.5pt">
              <v:stroke endarrow="block"/>
            </v:line>
            <v:line id="_x0000_s1073" style="position:absolute;flip:x" from="6331,7434" to="7051,8694" strokeweight="1.5pt">
              <v:stroke endarrow="block"/>
            </v:line>
            <v:line id="_x0000_s1074" style="position:absolute" from="1962,4554" to="1962,4914" strokeweight="1.5pt"/>
            <v:line id="_x0000_s1075" style="position:absolute" from="3271,4554" to="3271,4914" strokeweight="1.5pt"/>
            <v:line id="_x0000_s1076" style="position:absolute" from="4580,4554" to="4580,4914" strokeweight="1.5pt"/>
            <v:line id="_x0000_s1077" style="position:absolute" from="5515,4554" to="5515,4914" strokeweight="1.5pt"/>
            <v:line id="_x0000_s1078" style="position:absolute" from="6824,4554" to="6824,4914" strokeweight="1.5pt"/>
            <v:line id="_x0000_s1079" style="position:absolute" from="8608,5045" to="8608,5045" strokeweight="1.5pt"/>
            <v:line id="_x0000_s1080" style="position:absolute" from="9068,4554" to="9068,4914" strokeweight="1.5pt"/>
            <v:line id="_x0000_s1081" style="position:absolute" from="10377,4554" to="10377,4914" strokeweight="1.5pt"/>
            <v:line id="_x0000_s1082" style="position:absolute;flip:y" from="3084,3294" to="3084,3654" strokeweight="1.5pt"/>
            <v:line id="_x0000_s1083" style="position:absolute;flip:y" from="8320,3474" to="8320,3654" strokeweight="1.5pt"/>
            <v:line id="_x0000_s1084" style="position:absolute" from="8428,3785" to="8428,3785" strokeweight="1.5pt"/>
            <v:line id="_x0000_s1085" style="position:absolute" from="3084,3294" to="8304,3294" strokeweight="1.5pt"/>
            <v:line id="_x0000_s1086" style="position:absolute" from="8320,3294" to="8320,3474" strokeweight="1.5pt"/>
            <v:line id="_x0000_s1087" style="position:absolute;flip:y" from="5728,3065" to="5728,3314" strokeweight="1.5pt"/>
            <v:line id="_x0000_s1088" style="position:absolute" from="8133,4554" to="8133,4914" strokeweight="1.5pt"/>
            <v:shape id="_x0000_s1089" type="#_x0000_t109" style="position:absolute;left:1775;top:9414;width:8976;height:720" stroked="f" strokeweight="1.5pt">
              <v:textbox style="mso-next-textbox:#_x0000_s1089">
                <w:txbxContent>
                  <w:p w:rsidR="006621E1" w:rsidRDefault="006621E1" w:rsidP="001007C7">
                    <w:pPr>
                      <w:jc w:val="center"/>
                      <w:rPr>
                        <w:rFonts w:ascii="Arial" w:hAnsi="Arial" w:cs="Arial"/>
                        <w:lang w:val="uk-UA"/>
                      </w:rPr>
                    </w:pPr>
                    <w:r>
                      <w:rPr>
                        <w:rFonts w:ascii="Arial" w:hAnsi="Arial" w:cs="Arial"/>
                        <w:color w:val="000000"/>
                        <w:lang w:val="uk-UA"/>
                      </w:rPr>
                      <w:t xml:space="preserve">Рис. 9.1 </w:t>
                    </w:r>
                    <w:r>
                      <w:rPr>
                        <w:rFonts w:ascii="Arial" w:hAnsi="Arial" w:cs="Arial"/>
                        <w:b/>
                        <w:bCs/>
                        <w:color w:val="000000"/>
                        <w:sz w:val="28"/>
                        <w:lang w:val="uk-UA"/>
                      </w:rPr>
                      <w:t>Система планів організації</w:t>
                    </w:r>
                  </w:p>
                </w:txbxContent>
              </v:textbox>
            </v:shape>
            <w10:wrap type="topAndBottom"/>
          </v:group>
        </w:pict>
      </w:r>
      <w:r w:rsidR="001007C7" w:rsidRPr="004D180D">
        <w:rPr>
          <w:rFonts w:cs="Arial"/>
          <w:lang w:val="uk-UA"/>
        </w:rPr>
        <w:t>1.</w:t>
      </w:r>
      <w:r w:rsidR="006621E1" w:rsidRPr="004D180D">
        <w:rPr>
          <w:rFonts w:cs="Arial"/>
          <w:lang w:val="uk-UA"/>
        </w:rPr>
        <w:t xml:space="preserve"> </w:t>
      </w:r>
      <w:r w:rsidR="001007C7" w:rsidRPr="004D180D">
        <w:rPr>
          <w:rFonts w:cs="Arial"/>
          <w:lang w:val="uk-UA"/>
        </w:rPr>
        <w:t>Основні</w:t>
      </w:r>
      <w:r w:rsidR="006621E1" w:rsidRPr="004D180D">
        <w:rPr>
          <w:rFonts w:cs="Arial"/>
          <w:lang w:val="uk-UA"/>
        </w:rPr>
        <w:t xml:space="preserve"> </w:t>
      </w:r>
      <w:r w:rsidR="001007C7" w:rsidRPr="004D180D">
        <w:rPr>
          <w:rFonts w:cs="Arial"/>
          <w:lang w:val="uk-UA"/>
        </w:rPr>
        <w:t>напрямки</w:t>
      </w:r>
      <w:r w:rsidR="006621E1" w:rsidRPr="004D180D">
        <w:rPr>
          <w:rFonts w:cs="Arial"/>
          <w:lang w:val="uk-UA"/>
        </w:rPr>
        <w:t xml:space="preserve"> </w:t>
      </w:r>
      <w:r w:rsidR="001007C7" w:rsidRPr="004D180D">
        <w:rPr>
          <w:rFonts w:cs="Arial"/>
          <w:lang w:val="uk-UA"/>
        </w:rPr>
        <w:t>діяльності.</w:t>
      </w:r>
      <w:r w:rsidR="006621E1" w:rsidRPr="004D180D">
        <w:rPr>
          <w:rFonts w:cs="Arial"/>
          <w:lang w:val="uk-UA"/>
        </w:rPr>
        <w:t xml:space="preserve"> </w:t>
      </w:r>
      <w:r w:rsidR="001007C7" w:rsidRPr="004D180D">
        <w:rPr>
          <w:rFonts w:cs="Arial"/>
          <w:lang w:val="uk-UA"/>
        </w:rPr>
        <w:t>Цей</w:t>
      </w:r>
      <w:r w:rsidR="006621E1" w:rsidRPr="004D180D">
        <w:rPr>
          <w:rFonts w:cs="Arial"/>
          <w:lang w:val="uk-UA"/>
        </w:rPr>
        <w:t xml:space="preserve"> </w:t>
      </w:r>
      <w:r w:rsidR="001007C7" w:rsidRPr="004D180D">
        <w:rPr>
          <w:rFonts w:cs="Arial"/>
          <w:lang w:val="uk-UA"/>
        </w:rPr>
        <w:t>план</w:t>
      </w:r>
      <w:r w:rsidR="006621E1" w:rsidRPr="004D180D">
        <w:rPr>
          <w:rFonts w:cs="Arial"/>
          <w:lang w:val="uk-UA"/>
        </w:rPr>
        <w:t xml:space="preserve"> </w:t>
      </w:r>
      <w:r w:rsidR="001007C7" w:rsidRPr="004D180D">
        <w:rPr>
          <w:rFonts w:cs="Arial"/>
          <w:lang w:val="uk-UA"/>
        </w:rPr>
        <w:t>ще</w:t>
      </w:r>
      <w:r w:rsidR="006621E1" w:rsidRPr="004D180D">
        <w:rPr>
          <w:rFonts w:cs="Arial"/>
          <w:lang w:val="uk-UA"/>
        </w:rPr>
        <w:t xml:space="preserve"> </w:t>
      </w:r>
      <w:r w:rsidR="001007C7" w:rsidRPr="004D180D">
        <w:rPr>
          <w:rFonts w:cs="Arial"/>
          <w:lang w:val="uk-UA"/>
        </w:rPr>
        <w:t>не</w:t>
      </w:r>
      <w:r w:rsidR="006621E1" w:rsidRPr="004D180D">
        <w:rPr>
          <w:rFonts w:cs="Arial"/>
          <w:lang w:val="uk-UA"/>
        </w:rPr>
        <w:t xml:space="preserve"> </w:t>
      </w:r>
      <w:r w:rsidR="001007C7" w:rsidRPr="004D180D">
        <w:rPr>
          <w:rFonts w:cs="Arial"/>
          <w:lang w:val="uk-UA"/>
        </w:rPr>
        <w:t>називають</w:t>
      </w:r>
      <w:r w:rsidR="006621E1" w:rsidRPr="004D180D">
        <w:rPr>
          <w:rFonts w:cs="Arial"/>
          <w:lang w:val="uk-UA"/>
        </w:rPr>
        <w:t xml:space="preserve"> </w:t>
      </w:r>
      <w:r w:rsidR="001007C7" w:rsidRPr="004D180D">
        <w:rPr>
          <w:rFonts w:cs="Arial"/>
          <w:lang w:val="uk-UA"/>
        </w:rPr>
        <w:t>стратегічним.</w:t>
      </w:r>
      <w:r w:rsidR="006621E1" w:rsidRPr="004D180D">
        <w:rPr>
          <w:rFonts w:cs="Arial"/>
          <w:lang w:val="uk-UA"/>
        </w:rPr>
        <w:t xml:space="preserve"> </w:t>
      </w:r>
      <w:r w:rsidR="001007C7" w:rsidRPr="004D180D">
        <w:rPr>
          <w:rFonts w:cs="Arial"/>
          <w:lang w:val="uk-UA"/>
        </w:rPr>
        <w:t>Він</w:t>
      </w:r>
      <w:r w:rsidR="006621E1" w:rsidRPr="004D180D">
        <w:rPr>
          <w:rFonts w:cs="Arial"/>
          <w:lang w:val="uk-UA"/>
        </w:rPr>
        <w:t xml:space="preserve"> </w:t>
      </w:r>
      <w:r w:rsidR="001007C7" w:rsidRPr="004D180D">
        <w:rPr>
          <w:rFonts w:cs="Arial"/>
          <w:lang w:val="uk-UA"/>
        </w:rPr>
        <w:t>є</w:t>
      </w:r>
      <w:r w:rsidR="006621E1" w:rsidRPr="004D180D">
        <w:rPr>
          <w:rFonts w:cs="Arial"/>
          <w:lang w:val="uk-UA"/>
        </w:rPr>
        <w:t xml:space="preserve"> </w:t>
      </w:r>
      <w:r w:rsidR="001007C7" w:rsidRPr="004D180D">
        <w:rPr>
          <w:rFonts w:cs="Arial"/>
          <w:lang w:val="uk-UA"/>
        </w:rPr>
        <w:t>вершиною</w:t>
      </w:r>
      <w:r w:rsidR="006621E1" w:rsidRPr="004D180D">
        <w:rPr>
          <w:rFonts w:cs="Arial"/>
          <w:lang w:val="uk-UA"/>
        </w:rPr>
        <w:t xml:space="preserve"> </w:t>
      </w:r>
      <w:r w:rsidR="001007C7" w:rsidRPr="004D180D">
        <w:rPr>
          <w:rFonts w:cs="Arial"/>
          <w:lang w:val="uk-UA"/>
        </w:rPr>
        <w:t>системи</w:t>
      </w:r>
      <w:r w:rsidR="006621E1" w:rsidRPr="004D180D">
        <w:rPr>
          <w:rFonts w:cs="Arial"/>
          <w:lang w:val="uk-UA"/>
        </w:rPr>
        <w:t xml:space="preserve"> </w:t>
      </w:r>
      <w:r w:rsidR="001007C7" w:rsidRPr="004D180D">
        <w:rPr>
          <w:rFonts w:cs="Arial"/>
          <w:lang w:val="uk-UA"/>
        </w:rPr>
        <w:t>планів</w:t>
      </w:r>
      <w:r w:rsidR="006621E1" w:rsidRPr="004D180D">
        <w:rPr>
          <w:rFonts w:cs="Arial"/>
          <w:lang w:val="uk-UA"/>
        </w:rPr>
        <w:t xml:space="preserve"> </w:t>
      </w:r>
      <w:r w:rsidR="001007C7" w:rsidRPr="004D180D">
        <w:rPr>
          <w:rFonts w:cs="Arial"/>
          <w:lang w:val="uk-UA"/>
        </w:rPr>
        <w:t>тому,</w:t>
      </w:r>
      <w:r w:rsidR="006621E1" w:rsidRPr="004D180D">
        <w:rPr>
          <w:rFonts w:cs="Arial"/>
          <w:lang w:val="uk-UA"/>
        </w:rPr>
        <w:t xml:space="preserve"> </w:t>
      </w:r>
      <w:r w:rsidR="001007C7" w:rsidRPr="004D180D">
        <w:rPr>
          <w:rFonts w:cs="Arial"/>
          <w:lang w:val="uk-UA"/>
        </w:rPr>
        <w:t>що</w:t>
      </w:r>
      <w:r w:rsidR="006621E1" w:rsidRPr="004D180D">
        <w:rPr>
          <w:rFonts w:cs="Arial"/>
          <w:lang w:val="uk-UA"/>
        </w:rPr>
        <w:t xml:space="preserve"> </w:t>
      </w:r>
      <w:r w:rsidR="001007C7" w:rsidRPr="004D180D">
        <w:rPr>
          <w:rFonts w:cs="Arial"/>
          <w:lang w:val="uk-UA"/>
        </w:rPr>
        <w:t>характеризує</w:t>
      </w:r>
      <w:r w:rsidR="006621E1" w:rsidRPr="004D180D">
        <w:rPr>
          <w:rFonts w:cs="Arial"/>
          <w:lang w:val="uk-UA"/>
        </w:rPr>
        <w:t xml:space="preserve"> </w:t>
      </w:r>
      <w:r w:rsidR="001007C7" w:rsidRPr="004D180D">
        <w:rPr>
          <w:rFonts w:cs="Arial"/>
          <w:lang w:val="uk-UA"/>
        </w:rPr>
        <w:t>основне</w:t>
      </w:r>
      <w:r w:rsidR="006621E1" w:rsidRPr="004D180D">
        <w:rPr>
          <w:rFonts w:cs="Arial"/>
          <w:lang w:val="uk-UA"/>
        </w:rPr>
        <w:t xml:space="preserve"> </w:t>
      </w:r>
      <w:r w:rsidR="001007C7" w:rsidRPr="004D180D">
        <w:rPr>
          <w:rFonts w:cs="Arial"/>
          <w:lang w:val="uk-UA"/>
        </w:rPr>
        <w:t>призначення</w:t>
      </w:r>
      <w:r w:rsidR="006621E1" w:rsidRPr="004D180D">
        <w:rPr>
          <w:rFonts w:cs="Arial"/>
          <w:lang w:val="uk-UA"/>
        </w:rPr>
        <w:t xml:space="preserve"> </w:t>
      </w:r>
      <w:r w:rsidR="001007C7" w:rsidRPr="004D180D">
        <w:rPr>
          <w:rFonts w:cs="Arial"/>
          <w:lang w:val="uk-UA"/>
        </w:rPr>
        <w:t>організації,</w:t>
      </w:r>
      <w:r w:rsidR="006621E1" w:rsidRPr="004D180D">
        <w:rPr>
          <w:rFonts w:cs="Arial"/>
          <w:lang w:val="uk-UA"/>
        </w:rPr>
        <w:t xml:space="preserve"> </w:t>
      </w:r>
      <w:r w:rsidR="001007C7" w:rsidRPr="004D180D">
        <w:rPr>
          <w:rFonts w:cs="Arial"/>
          <w:lang w:val="uk-UA"/>
        </w:rPr>
        <w:t>її</w:t>
      </w:r>
      <w:r w:rsidR="006621E1" w:rsidRPr="004D180D">
        <w:rPr>
          <w:rFonts w:cs="Arial"/>
          <w:lang w:val="uk-UA"/>
        </w:rPr>
        <w:t xml:space="preserve"> </w:t>
      </w:r>
      <w:r w:rsidR="001007C7" w:rsidRPr="004D180D">
        <w:rPr>
          <w:rFonts w:cs="Arial"/>
          <w:lang w:val="uk-UA"/>
        </w:rPr>
        <w:t>цілі</w:t>
      </w:r>
      <w:r w:rsidR="006621E1" w:rsidRPr="004D180D">
        <w:rPr>
          <w:rFonts w:cs="Arial"/>
          <w:lang w:val="uk-UA"/>
        </w:rPr>
        <w:t xml:space="preserve"> </w:t>
      </w:r>
      <w:r w:rsidR="001007C7" w:rsidRPr="004D180D">
        <w:rPr>
          <w:rFonts w:cs="Arial"/>
          <w:lang w:val="uk-UA"/>
        </w:rPr>
        <w:t>і</w:t>
      </w:r>
      <w:r w:rsidR="006621E1" w:rsidRPr="004D180D">
        <w:rPr>
          <w:rFonts w:cs="Arial"/>
          <w:lang w:val="uk-UA"/>
        </w:rPr>
        <w:t xml:space="preserve"> </w:t>
      </w:r>
      <w:r w:rsidR="001007C7" w:rsidRPr="004D180D">
        <w:rPr>
          <w:rFonts w:cs="Arial"/>
          <w:lang w:val="uk-UA"/>
        </w:rPr>
        <w:t>стратегії.</w:t>
      </w:r>
      <w:r w:rsidR="006621E1" w:rsidRPr="004D180D">
        <w:rPr>
          <w:rFonts w:cs="Arial"/>
          <w:lang w:val="uk-UA"/>
        </w:rPr>
        <w:t xml:space="preserve"> </w:t>
      </w:r>
      <w:r w:rsidR="001007C7" w:rsidRPr="004D180D">
        <w:rPr>
          <w:rFonts w:cs="Arial"/>
          <w:lang w:val="uk-UA"/>
        </w:rPr>
        <w:t>Цей</w:t>
      </w:r>
      <w:r w:rsidR="006621E1" w:rsidRPr="004D180D">
        <w:rPr>
          <w:rFonts w:cs="Arial"/>
          <w:lang w:val="uk-UA"/>
        </w:rPr>
        <w:t xml:space="preserve"> </w:t>
      </w:r>
      <w:r w:rsidR="001007C7" w:rsidRPr="004D180D">
        <w:rPr>
          <w:rFonts w:cs="Arial"/>
          <w:lang w:val="uk-UA"/>
        </w:rPr>
        <w:t>план</w:t>
      </w:r>
      <w:r w:rsidR="006621E1" w:rsidRPr="004D180D">
        <w:rPr>
          <w:rFonts w:cs="Arial"/>
          <w:lang w:val="uk-UA"/>
        </w:rPr>
        <w:t xml:space="preserve"> </w:t>
      </w:r>
      <w:r w:rsidR="001007C7" w:rsidRPr="004D180D">
        <w:rPr>
          <w:rFonts w:cs="Arial"/>
          <w:lang w:val="uk-UA"/>
        </w:rPr>
        <w:t>служить</w:t>
      </w:r>
      <w:r w:rsidR="006621E1" w:rsidRPr="004D180D">
        <w:rPr>
          <w:rFonts w:cs="Arial"/>
          <w:lang w:val="uk-UA"/>
        </w:rPr>
        <w:t xml:space="preserve"> </w:t>
      </w:r>
      <w:r w:rsidR="001007C7" w:rsidRPr="004D180D">
        <w:rPr>
          <w:rFonts w:cs="Arial"/>
          <w:lang w:val="uk-UA"/>
        </w:rPr>
        <w:t>орієнтиром</w:t>
      </w:r>
      <w:r w:rsidR="006621E1" w:rsidRPr="004D180D">
        <w:rPr>
          <w:rFonts w:cs="Arial"/>
          <w:lang w:val="uk-UA"/>
        </w:rPr>
        <w:t xml:space="preserve"> </w:t>
      </w:r>
      <w:r w:rsidR="001007C7" w:rsidRPr="004D180D">
        <w:rPr>
          <w:rFonts w:cs="Arial"/>
          <w:lang w:val="uk-UA"/>
        </w:rPr>
        <w:t>для</w:t>
      </w:r>
      <w:r w:rsidR="006621E1" w:rsidRPr="004D180D">
        <w:rPr>
          <w:rFonts w:cs="Arial"/>
          <w:lang w:val="uk-UA"/>
        </w:rPr>
        <w:t xml:space="preserve"> </w:t>
      </w:r>
      <w:r w:rsidR="001007C7" w:rsidRPr="004D180D">
        <w:rPr>
          <w:rFonts w:cs="Arial"/>
          <w:lang w:val="uk-UA"/>
        </w:rPr>
        <w:t>всіх</w:t>
      </w:r>
      <w:r w:rsidR="006621E1" w:rsidRPr="004D180D">
        <w:rPr>
          <w:rFonts w:cs="Arial"/>
          <w:lang w:val="uk-UA"/>
        </w:rPr>
        <w:t xml:space="preserve"> </w:t>
      </w:r>
      <w:r w:rsidR="001007C7" w:rsidRPr="004D180D">
        <w:rPr>
          <w:rFonts w:cs="Arial"/>
          <w:lang w:val="uk-UA"/>
        </w:rPr>
        <w:t>інших</w:t>
      </w:r>
      <w:r w:rsidR="006621E1" w:rsidRPr="004D180D">
        <w:rPr>
          <w:rFonts w:cs="Arial"/>
          <w:lang w:val="uk-UA"/>
        </w:rPr>
        <w:t xml:space="preserve"> </w:t>
      </w:r>
      <w:r w:rsidR="001007C7" w:rsidRPr="004D180D">
        <w:rPr>
          <w:rFonts w:cs="Arial"/>
          <w:lang w:val="uk-UA"/>
        </w:rPr>
        <w:t>планів.</w:t>
      </w:r>
      <w:r w:rsidR="006621E1" w:rsidRPr="004D180D">
        <w:rPr>
          <w:rFonts w:cs="Arial"/>
          <w:lang w:val="uk-UA"/>
        </w:rPr>
        <w:t xml:space="preserve"> </w:t>
      </w:r>
      <w:r w:rsidR="001007C7" w:rsidRPr="004D180D">
        <w:rPr>
          <w:rFonts w:cs="Arial"/>
          <w:lang w:val="uk-UA"/>
        </w:rPr>
        <w:t>Одночасно</w:t>
      </w:r>
      <w:r w:rsidR="006621E1" w:rsidRPr="004D180D">
        <w:rPr>
          <w:rFonts w:cs="Arial"/>
          <w:lang w:val="uk-UA"/>
        </w:rPr>
        <w:t xml:space="preserve"> </w:t>
      </w:r>
      <w:r w:rsidR="001007C7" w:rsidRPr="004D180D">
        <w:rPr>
          <w:rFonts w:cs="Arial"/>
          <w:lang w:val="uk-UA"/>
        </w:rPr>
        <w:t>він</w:t>
      </w:r>
      <w:r w:rsidR="006621E1" w:rsidRPr="004D180D">
        <w:rPr>
          <w:rFonts w:cs="Arial"/>
          <w:lang w:val="uk-UA"/>
        </w:rPr>
        <w:t xml:space="preserve"> </w:t>
      </w:r>
      <w:r w:rsidR="001007C7" w:rsidRPr="004D180D">
        <w:rPr>
          <w:rFonts w:cs="Arial"/>
          <w:lang w:val="uk-UA"/>
        </w:rPr>
        <w:t>служить</w:t>
      </w:r>
      <w:r w:rsidR="006621E1" w:rsidRPr="004D180D">
        <w:rPr>
          <w:rFonts w:cs="Arial"/>
          <w:lang w:val="uk-UA"/>
        </w:rPr>
        <w:t xml:space="preserve"> </w:t>
      </w:r>
      <w:r w:rsidR="001007C7" w:rsidRPr="004D180D">
        <w:rPr>
          <w:rFonts w:cs="Arial"/>
          <w:lang w:val="uk-UA"/>
        </w:rPr>
        <w:t>і</w:t>
      </w:r>
      <w:r w:rsidR="006621E1" w:rsidRPr="004D180D">
        <w:rPr>
          <w:rFonts w:cs="Arial"/>
          <w:lang w:val="uk-UA"/>
        </w:rPr>
        <w:t xml:space="preserve"> </w:t>
      </w:r>
      <w:r w:rsidR="001007C7" w:rsidRPr="004D180D">
        <w:rPr>
          <w:rFonts w:cs="Arial"/>
          <w:lang w:val="uk-UA"/>
        </w:rPr>
        <w:t>обмеженням</w:t>
      </w:r>
      <w:r w:rsidR="006621E1" w:rsidRPr="004D180D">
        <w:rPr>
          <w:rFonts w:cs="Arial"/>
          <w:lang w:val="uk-UA"/>
        </w:rPr>
        <w:t xml:space="preserve"> </w:t>
      </w:r>
      <w:r w:rsidR="001007C7" w:rsidRPr="004D180D">
        <w:rPr>
          <w:rFonts w:cs="Arial"/>
          <w:lang w:val="uk-UA"/>
        </w:rPr>
        <w:t>при</w:t>
      </w:r>
      <w:r w:rsidR="006621E1" w:rsidRPr="004D180D">
        <w:rPr>
          <w:rFonts w:cs="Arial"/>
          <w:lang w:val="uk-UA"/>
        </w:rPr>
        <w:t xml:space="preserve"> </w:t>
      </w:r>
      <w:r w:rsidR="001007C7" w:rsidRPr="004D180D">
        <w:rPr>
          <w:rFonts w:cs="Arial"/>
          <w:lang w:val="uk-UA"/>
        </w:rPr>
        <w:t>прийнятті</w:t>
      </w:r>
      <w:r w:rsidR="006621E1" w:rsidRPr="004D180D">
        <w:rPr>
          <w:rFonts w:cs="Arial"/>
          <w:lang w:val="uk-UA"/>
        </w:rPr>
        <w:t xml:space="preserve"> </w:t>
      </w:r>
      <w:r w:rsidR="001007C7" w:rsidRPr="004D180D">
        <w:rPr>
          <w:rFonts w:cs="Arial"/>
          <w:lang w:val="uk-UA"/>
        </w:rPr>
        <w:t>рішень</w:t>
      </w:r>
      <w:r w:rsidR="006621E1" w:rsidRPr="004D180D">
        <w:rPr>
          <w:rFonts w:cs="Arial"/>
          <w:lang w:val="uk-UA"/>
        </w:rPr>
        <w:t xml:space="preserve"> </w:t>
      </w:r>
      <w:r w:rsidR="001007C7" w:rsidRPr="004D180D">
        <w:rPr>
          <w:rFonts w:cs="Arial"/>
          <w:lang w:val="uk-UA"/>
        </w:rPr>
        <w:t>щодо</w:t>
      </w:r>
      <w:r w:rsidR="006621E1" w:rsidRPr="004D180D">
        <w:rPr>
          <w:rFonts w:cs="Arial"/>
          <w:lang w:val="uk-UA"/>
        </w:rPr>
        <w:t xml:space="preserve"> </w:t>
      </w:r>
      <w:r w:rsidR="001007C7" w:rsidRPr="004D180D">
        <w:rPr>
          <w:rFonts w:cs="Arial"/>
          <w:lang w:val="uk-UA"/>
        </w:rPr>
        <w:t>основних</w:t>
      </w:r>
      <w:r w:rsidR="006621E1" w:rsidRPr="004D180D">
        <w:rPr>
          <w:rFonts w:cs="Arial"/>
          <w:lang w:val="uk-UA"/>
        </w:rPr>
        <w:t xml:space="preserve"> </w:t>
      </w:r>
      <w:r w:rsidR="001007C7" w:rsidRPr="004D180D">
        <w:rPr>
          <w:rFonts w:cs="Arial"/>
          <w:lang w:val="uk-UA"/>
        </w:rPr>
        <w:t>напрямків</w:t>
      </w:r>
      <w:r w:rsidR="006621E1" w:rsidRPr="004D180D">
        <w:rPr>
          <w:rFonts w:cs="Arial"/>
          <w:lang w:val="uk-UA"/>
        </w:rPr>
        <w:t xml:space="preserve"> </w:t>
      </w:r>
      <w:r w:rsidR="001007C7" w:rsidRPr="004D180D">
        <w:rPr>
          <w:rFonts w:cs="Arial"/>
          <w:lang w:val="uk-UA"/>
        </w:rPr>
        <w:t>діяльності</w:t>
      </w:r>
      <w:r w:rsidR="006621E1" w:rsidRPr="004D180D">
        <w:rPr>
          <w:rFonts w:cs="Arial"/>
          <w:lang w:val="uk-UA"/>
        </w:rPr>
        <w:t xml:space="preserve"> </w:t>
      </w:r>
      <w:r w:rsidR="001007C7" w:rsidRPr="004D180D">
        <w:rPr>
          <w:rFonts w:cs="Arial"/>
          <w:lang w:val="uk-UA"/>
        </w:rPr>
        <w:t>(продуктів</w:t>
      </w:r>
      <w:r w:rsidR="006621E1" w:rsidRPr="004D180D">
        <w:rPr>
          <w:rFonts w:cs="Arial"/>
          <w:lang w:val="uk-UA"/>
        </w:rPr>
        <w:t xml:space="preserve"> </w:t>
      </w:r>
      <w:r w:rsidR="001007C7" w:rsidRPr="004D180D">
        <w:rPr>
          <w:rFonts w:cs="Arial"/>
          <w:lang w:val="uk-UA"/>
        </w:rPr>
        <w:t>і</w:t>
      </w:r>
      <w:r w:rsidR="006621E1" w:rsidRPr="004D180D">
        <w:rPr>
          <w:rFonts w:cs="Arial"/>
          <w:lang w:val="uk-UA"/>
        </w:rPr>
        <w:t xml:space="preserve"> </w:t>
      </w:r>
      <w:r w:rsidR="001007C7" w:rsidRPr="004D180D">
        <w:rPr>
          <w:rFonts w:cs="Arial"/>
          <w:lang w:val="uk-UA"/>
        </w:rPr>
        <w:t>послуг)</w:t>
      </w:r>
      <w:r w:rsidR="006621E1" w:rsidRPr="004D180D">
        <w:rPr>
          <w:rFonts w:cs="Arial"/>
          <w:lang w:val="uk-UA"/>
        </w:rPr>
        <w:t xml:space="preserve"> </w:t>
      </w:r>
      <w:r w:rsidR="001007C7" w:rsidRPr="004D180D">
        <w:rPr>
          <w:rFonts w:cs="Arial"/>
          <w:lang w:val="uk-UA"/>
        </w:rPr>
        <w:t>і</w:t>
      </w:r>
      <w:r w:rsidR="006621E1" w:rsidRPr="004D180D">
        <w:rPr>
          <w:rFonts w:cs="Arial"/>
          <w:lang w:val="uk-UA"/>
        </w:rPr>
        <w:t xml:space="preserve"> </w:t>
      </w:r>
      <w:r w:rsidR="001007C7" w:rsidRPr="004D180D">
        <w:rPr>
          <w:rFonts w:cs="Arial"/>
          <w:lang w:val="uk-UA"/>
        </w:rPr>
        <w:t>ринків.</w:t>
      </w:r>
    </w:p>
    <w:p w:rsidR="001007C7" w:rsidRPr="004D180D" w:rsidRDefault="001007C7" w:rsidP="004D180D">
      <w:pPr>
        <w:pStyle w:val="a3"/>
        <w:numPr>
          <w:ilvl w:val="0"/>
          <w:numId w:val="33"/>
        </w:numPr>
        <w:tabs>
          <w:tab w:val="clear" w:pos="660"/>
          <w:tab w:val="num" w:pos="1122"/>
        </w:tabs>
        <w:overflowPunct/>
        <w:autoSpaceDE/>
        <w:autoSpaceDN/>
        <w:adjustRightInd/>
        <w:spacing w:line="360" w:lineRule="auto"/>
        <w:ind w:left="0" w:firstLine="709"/>
        <w:jc w:val="both"/>
        <w:textAlignment w:val="auto"/>
        <w:rPr>
          <w:rFonts w:cs="Arial"/>
          <w:lang w:val="uk-UA"/>
        </w:rPr>
      </w:pPr>
      <w:r w:rsidRPr="004D180D">
        <w:rPr>
          <w:rFonts w:cs="Arial"/>
          <w:lang w:val="uk-UA"/>
        </w:rPr>
        <w:t>План</w:t>
      </w:r>
      <w:r w:rsidR="006621E1" w:rsidRPr="004D180D">
        <w:rPr>
          <w:rFonts w:cs="Arial"/>
          <w:lang w:val="uk-UA"/>
        </w:rPr>
        <w:t xml:space="preserve"> </w:t>
      </w:r>
      <w:r w:rsidRPr="004D180D">
        <w:rPr>
          <w:rFonts w:cs="Arial"/>
          <w:lang w:val="uk-UA"/>
        </w:rPr>
        <w:t>розвитку</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Він</w:t>
      </w:r>
      <w:r w:rsidR="006621E1" w:rsidRPr="004D180D">
        <w:rPr>
          <w:rFonts w:cs="Arial"/>
          <w:lang w:val="uk-UA"/>
        </w:rPr>
        <w:t xml:space="preserve"> </w:t>
      </w:r>
      <w:r w:rsidRPr="004D180D">
        <w:rPr>
          <w:rFonts w:cs="Arial"/>
          <w:lang w:val="uk-UA"/>
        </w:rPr>
        <w:t>визначає</w:t>
      </w:r>
      <w:r w:rsidR="006621E1" w:rsidRPr="004D180D">
        <w:rPr>
          <w:rFonts w:cs="Arial"/>
          <w:lang w:val="uk-UA"/>
        </w:rPr>
        <w:t xml:space="preserve"> </w:t>
      </w:r>
      <w:r w:rsidRPr="004D180D">
        <w:rPr>
          <w:rFonts w:cs="Arial"/>
          <w:lang w:val="uk-UA"/>
        </w:rPr>
        <w:t>заходи,</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необхідні</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створення</w:t>
      </w:r>
      <w:r w:rsidR="006621E1" w:rsidRPr="004D180D">
        <w:rPr>
          <w:rFonts w:cs="Arial"/>
          <w:lang w:val="uk-UA"/>
        </w:rPr>
        <w:t xml:space="preserve"> </w:t>
      </w:r>
      <w:r w:rsidRPr="004D180D">
        <w:rPr>
          <w:rFonts w:cs="Arial"/>
          <w:lang w:val="uk-UA"/>
        </w:rPr>
        <w:t>нових</w:t>
      </w:r>
      <w:r w:rsidR="006621E1" w:rsidRPr="004D180D">
        <w:rPr>
          <w:rFonts w:cs="Arial"/>
          <w:lang w:val="uk-UA"/>
        </w:rPr>
        <w:t xml:space="preserve"> </w:t>
      </w:r>
      <w:r w:rsidRPr="004D180D">
        <w:rPr>
          <w:rFonts w:cs="Arial"/>
          <w:lang w:val="uk-UA"/>
        </w:rPr>
        <w:t>поколінь</w:t>
      </w:r>
      <w:r w:rsidR="006621E1" w:rsidRPr="004D180D">
        <w:rPr>
          <w:rFonts w:cs="Arial"/>
          <w:lang w:val="uk-UA"/>
        </w:rPr>
        <w:t xml:space="preserve"> </w:t>
      </w:r>
      <w:r w:rsidRPr="004D180D">
        <w:rPr>
          <w:rFonts w:cs="Arial"/>
          <w:lang w:val="uk-UA"/>
        </w:rPr>
        <w:t>продуктів</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послуг,</w:t>
      </w:r>
      <w:r w:rsidR="006621E1" w:rsidRPr="004D180D">
        <w:rPr>
          <w:rFonts w:cs="Arial"/>
          <w:lang w:val="uk-UA"/>
        </w:rPr>
        <w:t xml:space="preserve"> </w:t>
      </w:r>
      <w:r w:rsidRPr="004D180D">
        <w:rPr>
          <w:rFonts w:cs="Arial"/>
          <w:lang w:val="uk-UA"/>
        </w:rPr>
        <w:t>більш</w:t>
      </w:r>
      <w:r w:rsidR="006621E1" w:rsidRPr="004D180D">
        <w:rPr>
          <w:rFonts w:cs="Arial"/>
          <w:lang w:val="uk-UA"/>
        </w:rPr>
        <w:t xml:space="preserve"> </w:t>
      </w:r>
      <w:r w:rsidRPr="004D180D">
        <w:rPr>
          <w:rFonts w:cs="Arial"/>
          <w:lang w:val="uk-UA"/>
        </w:rPr>
        <w:t>чітко</w:t>
      </w:r>
      <w:r w:rsidR="006621E1" w:rsidRPr="004D180D">
        <w:rPr>
          <w:rFonts w:cs="Arial"/>
          <w:lang w:val="uk-UA"/>
        </w:rPr>
        <w:t xml:space="preserve"> </w:t>
      </w:r>
      <w:r w:rsidRPr="004D180D">
        <w:rPr>
          <w:rFonts w:cs="Arial"/>
          <w:lang w:val="uk-UA"/>
        </w:rPr>
        <w:t>окреслює</w:t>
      </w:r>
      <w:r w:rsidR="006621E1" w:rsidRPr="004D180D">
        <w:rPr>
          <w:rFonts w:cs="Arial"/>
          <w:lang w:val="uk-UA"/>
        </w:rPr>
        <w:t xml:space="preserve"> </w:t>
      </w:r>
      <w:r w:rsidRPr="004D180D">
        <w:rPr>
          <w:rFonts w:cs="Arial"/>
          <w:lang w:val="uk-UA"/>
        </w:rPr>
        <w:t>шляхи</w:t>
      </w:r>
      <w:r w:rsidR="006621E1" w:rsidRPr="004D180D">
        <w:rPr>
          <w:rFonts w:cs="Arial"/>
          <w:lang w:val="uk-UA"/>
        </w:rPr>
        <w:t xml:space="preserve"> </w:t>
      </w:r>
      <w:r w:rsidRPr="004D180D">
        <w:rPr>
          <w:rFonts w:cs="Arial"/>
          <w:lang w:val="uk-UA"/>
        </w:rPr>
        <w:t>виходу</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нові</w:t>
      </w:r>
      <w:r w:rsidR="006621E1" w:rsidRPr="004D180D">
        <w:rPr>
          <w:rFonts w:cs="Arial"/>
          <w:lang w:val="uk-UA"/>
        </w:rPr>
        <w:t xml:space="preserve"> </w:t>
      </w:r>
      <w:r w:rsidRPr="004D180D">
        <w:rPr>
          <w:rFonts w:cs="Arial"/>
          <w:lang w:val="uk-UA"/>
        </w:rPr>
        <w:t>позиції,</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визначені</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основних</w:t>
      </w:r>
      <w:r w:rsidR="006621E1" w:rsidRPr="004D180D">
        <w:rPr>
          <w:rFonts w:cs="Arial"/>
          <w:lang w:val="uk-UA"/>
        </w:rPr>
        <w:t xml:space="preserve"> </w:t>
      </w:r>
      <w:r w:rsidRPr="004D180D">
        <w:rPr>
          <w:rFonts w:cs="Arial"/>
          <w:lang w:val="uk-UA"/>
        </w:rPr>
        <w:t>напрямках</w:t>
      </w:r>
      <w:r w:rsidR="006621E1" w:rsidRPr="004D180D">
        <w:rPr>
          <w:rFonts w:cs="Arial"/>
          <w:lang w:val="uk-UA"/>
        </w:rPr>
        <w:t xml:space="preserve"> </w:t>
      </w:r>
      <w:r w:rsidRPr="004D180D">
        <w:rPr>
          <w:rFonts w:cs="Arial"/>
          <w:lang w:val="uk-UA"/>
        </w:rPr>
        <w:t>діяльності.</w:t>
      </w:r>
    </w:p>
    <w:p w:rsidR="001007C7" w:rsidRPr="004D180D" w:rsidRDefault="001007C7" w:rsidP="004D180D">
      <w:pPr>
        <w:pStyle w:val="22"/>
        <w:widowControl w:val="0"/>
        <w:spacing w:after="0" w:line="360" w:lineRule="auto"/>
        <w:ind w:left="0" w:firstLine="709"/>
        <w:jc w:val="both"/>
        <w:rPr>
          <w:rFonts w:cs="Arial"/>
          <w:sz w:val="28"/>
          <w:lang w:val="uk-UA"/>
        </w:rPr>
      </w:pPr>
      <w:r w:rsidRPr="004D180D">
        <w:rPr>
          <w:rFonts w:cs="Arial"/>
          <w:sz w:val="28"/>
          <w:lang w:val="uk-UA"/>
        </w:rPr>
        <w:t>План</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дає</w:t>
      </w:r>
      <w:r w:rsidR="006621E1" w:rsidRPr="004D180D">
        <w:rPr>
          <w:rFonts w:cs="Arial"/>
          <w:sz w:val="28"/>
          <w:lang w:val="uk-UA"/>
        </w:rPr>
        <w:t xml:space="preserve"> </w:t>
      </w:r>
      <w:r w:rsidRPr="004D180D">
        <w:rPr>
          <w:rFonts w:cs="Arial"/>
          <w:sz w:val="28"/>
          <w:lang w:val="uk-UA"/>
        </w:rPr>
        <w:t>відповідь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питання:</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умови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товари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послуги</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очікуються?</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умови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клімат</w:t>
      </w:r>
      <w:r w:rsidR="006621E1" w:rsidRP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створити</w:t>
      </w:r>
      <w:r w:rsidR="006621E1" w:rsidRPr="004D180D">
        <w:rPr>
          <w:rFonts w:cs="Arial"/>
          <w:sz w:val="28"/>
          <w:lang w:val="uk-UA"/>
        </w:rPr>
        <w:t xml:space="preserve"> </w:t>
      </w:r>
      <w:r w:rsidRPr="004D180D">
        <w:rPr>
          <w:rFonts w:cs="Arial"/>
          <w:sz w:val="28"/>
          <w:lang w:val="uk-UA"/>
        </w:rPr>
        <w:t>усередині</w:t>
      </w:r>
      <w:r w:rsidR="006621E1" w:rsidRPr="004D180D">
        <w:rPr>
          <w:rFonts w:cs="Arial"/>
          <w:sz w:val="28"/>
          <w:lang w:val="uk-UA"/>
        </w:rPr>
        <w:t xml:space="preserve"> </w:t>
      </w:r>
      <w:r w:rsidRPr="004D180D">
        <w:rPr>
          <w:rFonts w:cs="Arial"/>
          <w:sz w:val="28"/>
          <w:lang w:val="uk-UA"/>
        </w:rPr>
        <w:t>організацій,</w:t>
      </w:r>
      <w:r w:rsidR="006621E1" w:rsidRPr="004D180D">
        <w:rPr>
          <w:rFonts w:cs="Arial"/>
          <w:sz w:val="28"/>
          <w:lang w:val="uk-UA"/>
        </w:rPr>
        <w:t xml:space="preserve"> </w:t>
      </w:r>
      <w:r w:rsidRPr="004D180D">
        <w:rPr>
          <w:rFonts w:cs="Arial"/>
          <w:sz w:val="28"/>
          <w:lang w:val="uk-UA"/>
        </w:rPr>
        <w:t>щоб</w:t>
      </w:r>
      <w:r w:rsidR="006621E1" w:rsidRPr="004D180D">
        <w:rPr>
          <w:rFonts w:cs="Arial"/>
          <w:sz w:val="28"/>
          <w:lang w:val="uk-UA"/>
        </w:rPr>
        <w:t xml:space="preserve"> </w:t>
      </w:r>
      <w:r w:rsidRPr="004D180D">
        <w:rPr>
          <w:rFonts w:cs="Arial"/>
          <w:sz w:val="28"/>
          <w:lang w:val="uk-UA"/>
        </w:rPr>
        <w:t>полегшити</w:t>
      </w:r>
      <w:r w:rsidR="006621E1" w:rsidRPr="004D180D">
        <w:rPr>
          <w:rFonts w:cs="Arial"/>
          <w:sz w:val="28"/>
          <w:lang w:val="uk-UA"/>
        </w:rPr>
        <w:t xml:space="preserve"> </w:t>
      </w:r>
      <w:r w:rsidRPr="004D180D">
        <w:rPr>
          <w:rFonts w:cs="Arial"/>
          <w:sz w:val="28"/>
          <w:lang w:val="uk-UA"/>
        </w:rPr>
        <w:t>створення</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видів</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виявлення</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ринків</w:t>
      </w:r>
      <w:r w:rsidR="006621E1" w:rsidRPr="004D180D">
        <w:rPr>
          <w:rFonts w:cs="Arial"/>
          <w:sz w:val="28"/>
          <w:lang w:val="uk-UA"/>
        </w:rPr>
        <w:t xml:space="preserve"> </w:t>
      </w:r>
      <w:r w:rsidRPr="004D180D">
        <w:rPr>
          <w:rFonts w:cs="Arial"/>
          <w:sz w:val="28"/>
          <w:lang w:val="uk-UA"/>
        </w:rPr>
        <w:t>збуту?</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наявні</w:t>
      </w:r>
      <w:r w:rsidR="006621E1" w:rsidRPr="004D180D">
        <w:rPr>
          <w:rFonts w:cs="Arial"/>
          <w:sz w:val="28"/>
          <w:lang w:val="uk-UA"/>
        </w:rPr>
        <w:t xml:space="preserve"> </w:t>
      </w:r>
      <w:r w:rsidRPr="004D180D">
        <w:rPr>
          <w:rFonts w:cs="Arial"/>
          <w:sz w:val="28"/>
          <w:lang w:val="uk-UA"/>
        </w:rPr>
        <w:t>ресурси</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створення</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видів</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послуг?</w:t>
      </w:r>
    </w:p>
    <w:p w:rsidR="001007C7" w:rsidRPr="004D180D" w:rsidRDefault="006621E1" w:rsidP="004D180D">
      <w:pPr>
        <w:pStyle w:val="a3"/>
        <w:spacing w:line="360" w:lineRule="auto"/>
        <w:ind w:firstLine="709"/>
        <w:jc w:val="both"/>
        <w:rPr>
          <w:rFonts w:cs="Arial"/>
          <w:lang w:val="uk-UA"/>
        </w:rPr>
      </w:pPr>
      <w:r w:rsidRPr="004D180D">
        <w:rPr>
          <w:rFonts w:cs="Arial"/>
          <w:lang w:val="uk-UA"/>
        </w:rPr>
        <w:t xml:space="preserve"> </w:t>
      </w:r>
      <w:r w:rsidR="001007C7" w:rsidRPr="004D180D">
        <w:rPr>
          <w:rFonts w:cs="Arial"/>
          <w:lang w:val="uk-UA"/>
        </w:rPr>
        <w:t>План</w:t>
      </w:r>
      <w:r w:rsidRPr="004D180D">
        <w:rPr>
          <w:rFonts w:cs="Arial"/>
          <w:lang w:val="uk-UA"/>
        </w:rPr>
        <w:t xml:space="preserve"> </w:t>
      </w:r>
      <w:r w:rsidR="001007C7" w:rsidRPr="004D180D">
        <w:rPr>
          <w:rFonts w:cs="Arial"/>
          <w:lang w:val="uk-UA"/>
        </w:rPr>
        <w:t>розвитку</w:t>
      </w:r>
      <w:r w:rsidRPr="004D180D">
        <w:rPr>
          <w:rFonts w:cs="Arial"/>
          <w:lang w:val="uk-UA"/>
        </w:rPr>
        <w:t xml:space="preserve"> </w:t>
      </w:r>
      <w:r w:rsidR="001007C7" w:rsidRPr="004D180D">
        <w:rPr>
          <w:rFonts w:cs="Arial"/>
          <w:lang w:val="uk-UA"/>
        </w:rPr>
        <w:t>служить</w:t>
      </w:r>
      <w:r w:rsidRPr="004D180D">
        <w:rPr>
          <w:rFonts w:cs="Arial"/>
          <w:lang w:val="uk-UA"/>
        </w:rPr>
        <w:t xml:space="preserve"> </w:t>
      </w:r>
      <w:r w:rsidR="001007C7" w:rsidRPr="004D180D">
        <w:rPr>
          <w:rFonts w:cs="Arial"/>
          <w:lang w:val="uk-UA"/>
        </w:rPr>
        <w:t>орієнтиром</w:t>
      </w:r>
      <w:r w:rsidRPr="004D180D">
        <w:rPr>
          <w:rFonts w:cs="Arial"/>
          <w:lang w:val="uk-UA"/>
        </w:rPr>
        <w:t xml:space="preserve"> </w:t>
      </w:r>
      <w:r w:rsidR="001007C7" w:rsidRPr="004D180D">
        <w:rPr>
          <w:rFonts w:cs="Arial"/>
          <w:lang w:val="uk-UA"/>
        </w:rPr>
        <w:t>для</w:t>
      </w:r>
      <w:r w:rsidRPr="004D180D">
        <w:rPr>
          <w:rFonts w:cs="Arial"/>
          <w:lang w:val="uk-UA"/>
        </w:rPr>
        <w:t xml:space="preserve"> </w:t>
      </w:r>
      <w:r w:rsidR="001007C7" w:rsidRPr="004D180D">
        <w:rPr>
          <w:rFonts w:cs="Arial"/>
          <w:lang w:val="uk-UA"/>
        </w:rPr>
        <w:t>розробки</w:t>
      </w:r>
      <w:r w:rsidRPr="004D180D">
        <w:rPr>
          <w:rFonts w:cs="Arial"/>
          <w:lang w:val="uk-UA"/>
        </w:rPr>
        <w:t xml:space="preserve"> </w:t>
      </w:r>
      <w:r w:rsidR="001007C7" w:rsidRPr="004D180D">
        <w:rPr>
          <w:rFonts w:cs="Arial"/>
          <w:lang w:val="uk-UA"/>
        </w:rPr>
        <w:t>плану</w:t>
      </w:r>
      <w:r w:rsidRPr="004D180D">
        <w:rPr>
          <w:rFonts w:cs="Arial"/>
          <w:lang w:val="uk-UA"/>
        </w:rPr>
        <w:t xml:space="preserve"> </w:t>
      </w:r>
      <w:r w:rsidR="001007C7" w:rsidRPr="004D180D">
        <w:rPr>
          <w:rFonts w:cs="Arial"/>
          <w:lang w:val="uk-UA"/>
        </w:rPr>
        <w:lastRenderedPageBreak/>
        <w:t>диверсифікованості,</w:t>
      </w:r>
      <w:r w:rsidRPr="004D180D">
        <w:rPr>
          <w:rFonts w:cs="Arial"/>
          <w:lang w:val="uk-UA"/>
        </w:rPr>
        <w:t xml:space="preserve"> </w:t>
      </w:r>
      <w:r w:rsidR="001007C7" w:rsidRPr="004D180D">
        <w:rPr>
          <w:rFonts w:cs="Arial"/>
          <w:lang w:val="uk-UA"/>
        </w:rPr>
        <w:t>що</w:t>
      </w:r>
      <w:r w:rsidRPr="004D180D">
        <w:rPr>
          <w:rFonts w:cs="Arial"/>
          <w:lang w:val="uk-UA"/>
        </w:rPr>
        <w:t xml:space="preserve"> </w:t>
      </w:r>
      <w:r w:rsidR="001007C7" w:rsidRPr="004D180D">
        <w:rPr>
          <w:rFonts w:cs="Arial"/>
          <w:lang w:val="uk-UA"/>
        </w:rPr>
        <w:t>характеризує</w:t>
      </w:r>
      <w:r w:rsidRPr="004D180D">
        <w:rPr>
          <w:rFonts w:cs="Arial"/>
          <w:lang w:val="uk-UA"/>
        </w:rPr>
        <w:t xml:space="preserve"> </w:t>
      </w:r>
      <w:r w:rsidR="001007C7" w:rsidRPr="004D180D">
        <w:rPr>
          <w:rFonts w:cs="Arial"/>
          <w:lang w:val="uk-UA"/>
        </w:rPr>
        <w:t>створення</w:t>
      </w:r>
      <w:r w:rsidRPr="004D180D">
        <w:rPr>
          <w:rFonts w:cs="Arial"/>
          <w:lang w:val="uk-UA"/>
        </w:rPr>
        <w:t xml:space="preserve"> </w:t>
      </w:r>
      <w:r w:rsidR="001007C7" w:rsidRPr="004D180D">
        <w:rPr>
          <w:rFonts w:cs="Arial"/>
          <w:lang w:val="uk-UA"/>
        </w:rPr>
        <w:t>нових</w:t>
      </w:r>
      <w:r w:rsidRPr="004D180D">
        <w:rPr>
          <w:rFonts w:cs="Arial"/>
          <w:lang w:val="uk-UA"/>
        </w:rPr>
        <w:t xml:space="preserve"> </w:t>
      </w:r>
      <w:r w:rsidR="001007C7" w:rsidRPr="004D180D">
        <w:rPr>
          <w:rFonts w:cs="Arial"/>
          <w:lang w:val="uk-UA"/>
        </w:rPr>
        <w:t>видів</w:t>
      </w:r>
      <w:r w:rsidRPr="004D180D">
        <w:rPr>
          <w:rFonts w:cs="Arial"/>
          <w:lang w:val="uk-UA"/>
        </w:rPr>
        <w:t xml:space="preserve"> </w:t>
      </w:r>
      <w:r w:rsidR="001007C7" w:rsidRPr="004D180D">
        <w:rPr>
          <w:rFonts w:cs="Arial"/>
          <w:lang w:val="uk-UA"/>
        </w:rPr>
        <w:t>продукції,</w:t>
      </w:r>
      <w:r w:rsidRPr="004D180D">
        <w:rPr>
          <w:rFonts w:cs="Arial"/>
          <w:lang w:val="uk-UA"/>
        </w:rPr>
        <w:t xml:space="preserve"> </w:t>
      </w:r>
      <w:r w:rsidR="001007C7" w:rsidRPr="004D180D">
        <w:rPr>
          <w:rFonts w:cs="Arial"/>
          <w:lang w:val="uk-UA"/>
        </w:rPr>
        <w:t>послуг</w:t>
      </w:r>
      <w:r w:rsidRPr="004D180D">
        <w:rPr>
          <w:rFonts w:cs="Arial"/>
          <w:lang w:val="uk-UA"/>
        </w:rPr>
        <w:t xml:space="preserve"> </w:t>
      </w:r>
      <w:r w:rsidR="001007C7" w:rsidRPr="004D180D">
        <w:rPr>
          <w:rFonts w:cs="Arial"/>
          <w:lang w:val="uk-UA"/>
        </w:rPr>
        <w:t>і</w:t>
      </w:r>
      <w:r w:rsidRPr="004D180D">
        <w:rPr>
          <w:rFonts w:cs="Arial"/>
          <w:lang w:val="uk-UA"/>
        </w:rPr>
        <w:t xml:space="preserve"> </w:t>
      </w:r>
      <w:r w:rsidR="001007C7" w:rsidRPr="004D180D">
        <w:rPr>
          <w:rFonts w:cs="Arial"/>
          <w:lang w:val="uk-UA"/>
        </w:rPr>
        <w:t>ринків,</w:t>
      </w:r>
      <w:r w:rsidRPr="004D180D">
        <w:rPr>
          <w:rFonts w:cs="Arial"/>
          <w:lang w:val="uk-UA"/>
        </w:rPr>
        <w:t xml:space="preserve"> </w:t>
      </w:r>
      <w:r w:rsidR="001007C7" w:rsidRPr="004D180D">
        <w:rPr>
          <w:rFonts w:cs="Arial"/>
          <w:lang w:val="uk-UA"/>
        </w:rPr>
        <w:t>покликаних</w:t>
      </w:r>
      <w:r w:rsidR="004D180D">
        <w:rPr>
          <w:rFonts w:cs="Arial"/>
          <w:lang w:val="uk-UA"/>
        </w:rPr>
        <w:t xml:space="preserve"> </w:t>
      </w:r>
      <w:r w:rsidR="001007C7" w:rsidRPr="004D180D">
        <w:rPr>
          <w:rFonts w:cs="Arial"/>
          <w:lang w:val="uk-UA"/>
        </w:rPr>
        <w:t>доповнити</w:t>
      </w:r>
      <w:r w:rsidRPr="004D180D">
        <w:rPr>
          <w:rFonts w:cs="Arial"/>
          <w:lang w:val="uk-UA"/>
        </w:rPr>
        <w:t xml:space="preserve"> </w:t>
      </w:r>
      <w:r w:rsidR="001007C7" w:rsidRPr="004D180D">
        <w:rPr>
          <w:rFonts w:cs="Arial"/>
          <w:lang w:val="uk-UA"/>
        </w:rPr>
        <w:t>чи</w:t>
      </w:r>
      <w:r w:rsidRPr="004D180D">
        <w:rPr>
          <w:rFonts w:cs="Arial"/>
          <w:lang w:val="uk-UA"/>
        </w:rPr>
        <w:t xml:space="preserve"> </w:t>
      </w:r>
      <w:r w:rsidR="001007C7" w:rsidRPr="004D180D">
        <w:rPr>
          <w:rFonts w:cs="Arial"/>
          <w:lang w:val="uk-UA"/>
        </w:rPr>
        <w:t>замінити</w:t>
      </w:r>
      <w:r w:rsidRPr="004D180D">
        <w:rPr>
          <w:rFonts w:cs="Arial"/>
          <w:lang w:val="uk-UA"/>
        </w:rPr>
        <w:t xml:space="preserve"> </w:t>
      </w:r>
      <w:r w:rsidR="001007C7" w:rsidRPr="004D180D">
        <w:rPr>
          <w:rFonts w:cs="Arial"/>
          <w:lang w:val="uk-UA"/>
        </w:rPr>
        <w:t>продукцію</w:t>
      </w:r>
      <w:r w:rsidRPr="004D180D">
        <w:rPr>
          <w:rFonts w:cs="Arial"/>
          <w:lang w:val="uk-UA"/>
        </w:rPr>
        <w:t xml:space="preserve"> </w:t>
      </w:r>
      <w:r w:rsidR="001007C7" w:rsidRPr="004D180D">
        <w:rPr>
          <w:rFonts w:cs="Arial"/>
          <w:lang w:val="uk-UA"/>
        </w:rPr>
        <w:t>що</w:t>
      </w:r>
      <w:r w:rsidRPr="004D180D">
        <w:rPr>
          <w:rFonts w:cs="Arial"/>
          <w:lang w:val="uk-UA"/>
        </w:rPr>
        <w:t xml:space="preserve"> </w:t>
      </w:r>
      <w:r w:rsidR="001007C7" w:rsidRPr="004D180D">
        <w:rPr>
          <w:rFonts w:cs="Arial"/>
          <w:lang w:val="uk-UA"/>
        </w:rPr>
        <w:t>випускається;</w:t>
      </w:r>
      <w:r w:rsidR="004D180D">
        <w:rPr>
          <w:rFonts w:cs="Arial"/>
          <w:lang w:val="uk-UA"/>
        </w:rPr>
        <w:t xml:space="preserve"> </w:t>
      </w:r>
      <w:r w:rsidR="001007C7" w:rsidRPr="004D180D">
        <w:rPr>
          <w:rFonts w:cs="Arial"/>
          <w:lang w:val="uk-UA"/>
        </w:rPr>
        <w:t>ліквідаційного</w:t>
      </w:r>
      <w:r w:rsidRPr="004D180D">
        <w:rPr>
          <w:rFonts w:cs="Arial"/>
          <w:lang w:val="uk-UA"/>
        </w:rPr>
        <w:t xml:space="preserve"> </w:t>
      </w:r>
      <w:r w:rsidR="001007C7" w:rsidRPr="004D180D">
        <w:rPr>
          <w:rFonts w:cs="Arial"/>
          <w:lang w:val="uk-UA"/>
        </w:rPr>
        <w:t>плану,</w:t>
      </w:r>
      <w:r w:rsidRPr="004D180D">
        <w:rPr>
          <w:rFonts w:cs="Arial"/>
          <w:lang w:val="uk-UA"/>
        </w:rPr>
        <w:t xml:space="preserve"> </w:t>
      </w:r>
      <w:r w:rsidR="001007C7" w:rsidRPr="004D180D">
        <w:rPr>
          <w:rFonts w:cs="Arial"/>
          <w:lang w:val="uk-UA"/>
        </w:rPr>
        <w:t>що</w:t>
      </w:r>
      <w:r w:rsidRPr="004D180D">
        <w:rPr>
          <w:rFonts w:cs="Arial"/>
          <w:lang w:val="uk-UA"/>
        </w:rPr>
        <w:t xml:space="preserve"> </w:t>
      </w:r>
      <w:r w:rsidR="001007C7" w:rsidRPr="004D180D">
        <w:rPr>
          <w:rFonts w:cs="Arial"/>
          <w:lang w:val="uk-UA"/>
        </w:rPr>
        <w:t>показує</w:t>
      </w:r>
      <w:r w:rsidRPr="004D180D">
        <w:rPr>
          <w:rFonts w:cs="Arial"/>
          <w:lang w:val="uk-UA"/>
        </w:rPr>
        <w:t xml:space="preserve"> </w:t>
      </w:r>
      <w:r w:rsidR="001007C7" w:rsidRPr="004D180D">
        <w:rPr>
          <w:rFonts w:cs="Arial"/>
          <w:lang w:val="uk-UA"/>
        </w:rPr>
        <w:t>від</w:t>
      </w:r>
      <w:r w:rsidRPr="004D180D">
        <w:rPr>
          <w:rFonts w:cs="Arial"/>
          <w:lang w:val="uk-UA"/>
        </w:rPr>
        <w:t xml:space="preserve"> </w:t>
      </w:r>
      <w:r w:rsidR="001007C7" w:rsidRPr="004D180D">
        <w:rPr>
          <w:rFonts w:cs="Arial"/>
          <w:lang w:val="uk-UA"/>
        </w:rPr>
        <w:t>яких</w:t>
      </w:r>
      <w:r w:rsidRPr="004D180D">
        <w:rPr>
          <w:rFonts w:cs="Arial"/>
          <w:lang w:val="uk-UA"/>
        </w:rPr>
        <w:t xml:space="preserve"> </w:t>
      </w:r>
      <w:r w:rsidR="001007C7" w:rsidRPr="004D180D">
        <w:rPr>
          <w:rFonts w:cs="Arial"/>
          <w:lang w:val="uk-UA"/>
        </w:rPr>
        <w:t>елементів</w:t>
      </w:r>
      <w:r w:rsidRPr="004D180D">
        <w:rPr>
          <w:rFonts w:cs="Arial"/>
          <w:lang w:val="uk-UA"/>
        </w:rPr>
        <w:t xml:space="preserve"> </w:t>
      </w:r>
      <w:r w:rsidR="001007C7" w:rsidRPr="004D180D">
        <w:rPr>
          <w:rFonts w:cs="Arial"/>
          <w:lang w:val="uk-UA"/>
        </w:rPr>
        <w:t>організація</w:t>
      </w:r>
      <w:r w:rsidRPr="004D180D">
        <w:rPr>
          <w:rFonts w:cs="Arial"/>
          <w:lang w:val="uk-UA"/>
        </w:rPr>
        <w:t xml:space="preserve"> </w:t>
      </w:r>
      <w:r w:rsidR="001007C7" w:rsidRPr="004D180D">
        <w:rPr>
          <w:rFonts w:cs="Arial"/>
          <w:lang w:val="uk-UA"/>
        </w:rPr>
        <w:t>повинна</w:t>
      </w:r>
      <w:r w:rsidRPr="004D180D">
        <w:rPr>
          <w:rFonts w:cs="Arial"/>
          <w:lang w:val="uk-UA"/>
        </w:rPr>
        <w:t xml:space="preserve"> </w:t>
      </w:r>
      <w:r w:rsidR="001007C7" w:rsidRPr="004D180D">
        <w:rPr>
          <w:rFonts w:cs="Arial"/>
          <w:lang w:val="uk-UA"/>
        </w:rPr>
        <w:t>звільниться</w:t>
      </w:r>
      <w:r w:rsidRPr="004D180D">
        <w:rPr>
          <w:rFonts w:cs="Arial"/>
          <w:lang w:val="uk-UA"/>
        </w:rPr>
        <w:t xml:space="preserve"> </w:t>
      </w:r>
      <w:r w:rsidR="001007C7" w:rsidRPr="004D180D">
        <w:rPr>
          <w:rFonts w:cs="Arial"/>
          <w:lang w:val="uk-UA"/>
        </w:rPr>
        <w:t>(</w:t>
      </w:r>
      <w:r w:rsidRPr="004D180D">
        <w:rPr>
          <w:rFonts w:cs="Arial"/>
          <w:lang w:val="uk-UA"/>
        </w:rPr>
        <w:t xml:space="preserve"> </w:t>
      </w:r>
      <w:r w:rsidR="001007C7" w:rsidRPr="004D180D">
        <w:rPr>
          <w:rFonts w:cs="Arial"/>
          <w:lang w:val="uk-UA"/>
        </w:rPr>
        <w:t>від</w:t>
      </w:r>
      <w:r w:rsidRPr="004D180D">
        <w:rPr>
          <w:rFonts w:cs="Arial"/>
          <w:lang w:val="uk-UA"/>
        </w:rPr>
        <w:t xml:space="preserve"> </w:t>
      </w:r>
      <w:r w:rsidR="001007C7" w:rsidRPr="004D180D">
        <w:rPr>
          <w:rFonts w:cs="Arial"/>
          <w:lang w:val="uk-UA"/>
        </w:rPr>
        <w:t>продуктів,</w:t>
      </w:r>
      <w:r w:rsidRPr="004D180D">
        <w:rPr>
          <w:rFonts w:cs="Arial"/>
          <w:lang w:val="uk-UA"/>
        </w:rPr>
        <w:t xml:space="preserve"> </w:t>
      </w:r>
      <w:r w:rsidR="001007C7" w:rsidRPr="004D180D">
        <w:rPr>
          <w:rFonts w:cs="Arial"/>
          <w:lang w:val="uk-UA"/>
        </w:rPr>
        <w:t>послуг</w:t>
      </w:r>
      <w:r w:rsidRPr="004D180D">
        <w:rPr>
          <w:rFonts w:cs="Arial"/>
          <w:lang w:val="uk-UA"/>
        </w:rPr>
        <w:t xml:space="preserve"> </w:t>
      </w:r>
      <w:r w:rsidR="001007C7" w:rsidRPr="004D180D">
        <w:rPr>
          <w:rFonts w:cs="Arial"/>
          <w:lang w:val="uk-UA"/>
        </w:rPr>
        <w:t>чи</w:t>
      </w:r>
      <w:r w:rsidR="004D180D">
        <w:rPr>
          <w:rFonts w:cs="Arial"/>
          <w:lang w:val="uk-UA"/>
        </w:rPr>
        <w:t xml:space="preserve"> </w:t>
      </w:r>
      <w:r w:rsidR="001007C7" w:rsidRPr="004D180D">
        <w:rPr>
          <w:rFonts w:cs="Arial"/>
          <w:lang w:val="uk-UA"/>
        </w:rPr>
        <w:t>структурних</w:t>
      </w:r>
      <w:r w:rsidRPr="004D180D">
        <w:rPr>
          <w:rFonts w:cs="Arial"/>
          <w:lang w:val="uk-UA"/>
        </w:rPr>
        <w:t xml:space="preserve"> </w:t>
      </w:r>
      <w:r w:rsidR="001007C7" w:rsidRPr="004D180D">
        <w:rPr>
          <w:rFonts w:cs="Arial"/>
          <w:lang w:val="uk-UA"/>
        </w:rPr>
        <w:t>підрозділів</w:t>
      </w:r>
      <w:r w:rsidRPr="004D180D">
        <w:rPr>
          <w:rFonts w:cs="Arial"/>
          <w:lang w:val="uk-UA"/>
        </w:rPr>
        <w:t xml:space="preserve"> </w:t>
      </w:r>
      <w:r w:rsidR="001007C7" w:rsidRPr="004D180D">
        <w:rPr>
          <w:rFonts w:cs="Arial"/>
          <w:lang w:val="uk-UA"/>
        </w:rPr>
        <w:t>);</w:t>
      </w:r>
      <w:r w:rsidRPr="004D180D">
        <w:rPr>
          <w:rFonts w:cs="Arial"/>
          <w:lang w:val="uk-UA"/>
        </w:rPr>
        <w:t xml:space="preserve"> </w:t>
      </w:r>
      <w:r w:rsidR="001007C7" w:rsidRPr="004D180D">
        <w:rPr>
          <w:rFonts w:cs="Arial"/>
          <w:lang w:val="uk-UA"/>
        </w:rPr>
        <w:t>плану</w:t>
      </w:r>
      <w:r w:rsidRPr="004D180D">
        <w:rPr>
          <w:rFonts w:cs="Arial"/>
          <w:lang w:val="uk-UA"/>
        </w:rPr>
        <w:t xml:space="preserve"> </w:t>
      </w:r>
      <w:r w:rsidR="001007C7" w:rsidRPr="004D180D">
        <w:rPr>
          <w:rFonts w:cs="Arial"/>
          <w:lang w:val="uk-UA"/>
        </w:rPr>
        <w:t>НДР,</w:t>
      </w:r>
      <w:r w:rsidRPr="004D180D">
        <w:rPr>
          <w:rFonts w:cs="Arial"/>
          <w:lang w:val="uk-UA"/>
        </w:rPr>
        <w:t xml:space="preserve"> </w:t>
      </w:r>
      <w:r w:rsidR="001007C7" w:rsidRPr="004D180D">
        <w:rPr>
          <w:rFonts w:cs="Arial"/>
          <w:lang w:val="uk-UA"/>
        </w:rPr>
        <w:t>у</w:t>
      </w:r>
      <w:r w:rsidRPr="004D180D">
        <w:rPr>
          <w:rFonts w:cs="Arial"/>
          <w:lang w:val="uk-UA"/>
        </w:rPr>
        <w:t xml:space="preserve"> </w:t>
      </w:r>
      <w:r w:rsidR="001007C7" w:rsidRPr="004D180D">
        <w:rPr>
          <w:rFonts w:cs="Arial"/>
          <w:lang w:val="uk-UA"/>
        </w:rPr>
        <w:t>якому</w:t>
      </w:r>
      <w:r w:rsidRPr="004D180D">
        <w:rPr>
          <w:rFonts w:cs="Arial"/>
          <w:lang w:val="uk-UA"/>
        </w:rPr>
        <w:t xml:space="preserve"> </w:t>
      </w:r>
      <w:r w:rsidR="001007C7" w:rsidRPr="004D180D">
        <w:rPr>
          <w:rFonts w:cs="Arial"/>
          <w:lang w:val="uk-UA"/>
        </w:rPr>
        <w:t>відбиті</w:t>
      </w:r>
      <w:r w:rsidRPr="004D180D">
        <w:rPr>
          <w:rFonts w:cs="Arial"/>
          <w:lang w:val="uk-UA"/>
        </w:rPr>
        <w:t xml:space="preserve"> </w:t>
      </w:r>
      <w:r w:rsidR="001007C7" w:rsidRPr="004D180D">
        <w:rPr>
          <w:rFonts w:cs="Arial"/>
          <w:lang w:val="uk-UA"/>
        </w:rPr>
        <w:t>заходи</w:t>
      </w:r>
      <w:r w:rsidRPr="004D180D">
        <w:rPr>
          <w:rFonts w:cs="Arial"/>
          <w:lang w:val="uk-UA"/>
        </w:rPr>
        <w:t xml:space="preserve"> </w:t>
      </w:r>
      <w:r w:rsidR="001007C7" w:rsidRPr="004D180D">
        <w:rPr>
          <w:rFonts w:cs="Arial"/>
          <w:lang w:val="uk-UA"/>
        </w:rPr>
        <w:t>щодо</w:t>
      </w:r>
      <w:r w:rsidRPr="004D180D">
        <w:rPr>
          <w:rFonts w:cs="Arial"/>
          <w:lang w:val="uk-UA"/>
        </w:rPr>
        <w:t xml:space="preserve"> </w:t>
      </w:r>
      <w:r w:rsidR="001007C7" w:rsidRPr="004D180D">
        <w:rPr>
          <w:rFonts w:cs="Arial"/>
          <w:lang w:val="uk-UA"/>
        </w:rPr>
        <w:t>розробки</w:t>
      </w:r>
      <w:r w:rsidRPr="004D180D">
        <w:rPr>
          <w:rFonts w:cs="Arial"/>
          <w:lang w:val="uk-UA"/>
        </w:rPr>
        <w:t xml:space="preserve"> </w:t>
      </w:r>
      <w:r w:rsidR="001007C7" w:rsidRPr="004D180D">
        <w:rPr>
          <w:rFonts w:cs="Arial"/>
          <w:lang w:val="uk-UA"/>
        </w:rPr>
        <w:t>нових</w:t>
      </w:r>
      <w:r w:rsidRPr="004D180D">
        <w:rPr>
          <w:rFonts w:cs="Arial"/>
          <w:lang w:val="uk-UA"/>
        </w:rPr>
        <w:t xml:space="preserve"> </w:t>
      </w:r>
      <w:r w:rsidR="001007C7" w:rsidRPr="004D180D">
        <w:rPr>
          <w:rFonts w:cs="Arial"/>
          <w:lang w:val="uk-UA"/>
        </w:rPr>
        <w:t>товарів</w:t>
      </w:r>
      <w:r w:rsidRPr="004D180D">
        <w:rPr>
          <w:rFonts w:cs="Arial"/>
          <w:lang w:val="uk-UA"/>
        </w:rPr>
        <w:t xml:space="preserve"> </w:t>
      </w:r>
      <w:r w:rsidR="001007C7" w:rsidRPr="004D180D">
        <w:rPr>
          <w:rFonts w:cs="Arial"/>
          <w:lang w:val="uk-UA"/>
        </w:rPr>
        <w:t>і</w:t>
      </w:r>
      <w:r w:rsidRPr="004D180D">
        <w:rPr>
          <w:rFonts w:cs="Arial"/>
          <w:lang w:val="uk-UA"/>
        </w:rPr>
        <w:t xml:space="preserve"> </w:t>
      </w:r>
      <w:r w:rsidR="001007C7" w:rsidRPr="004D180D">
        <w:rPr>
          <w:rFonts w:cs="Arial"/>
          <w:lang w:val="uk-UA"/>
        </w:rPr>
        <w:t>технологічних</w:t>
      </w:r>
      <w:r w:rsidRPr="004D180D">
        <w:rPr>
          <w:rFonts w:cs="Arial"/>
          <w:lang w:val="uk-UA"/>
        </w:rPr>
        <w:t xml:space="preserve"> </w:t>
      </w:r>
      <w:r w:rsidR="001007C7" w:rsidRPr="004D180D">
        <w:rPr>
          <w:rFonts w:cs="Arial"/>
          <w:lang w:val="uk-UA"/>
        </w:rPr>
        <w:t>процесів</w:t>
      </w:r>
      <w:r w:rsidRPr="004D180D">
        <w:rPr>
          <w:rFonts w:cs="Arial"/>
          <w:lang w:val="uk-UA"/>
        </w:rPr>
        <w:t xml:space="preserve"> </w:t>
      </w:r>
      <w:r w:rsidR="001007C7" w:rsidRPr="004D180D">
        <w:rPr>
          <w:rFonts w:cs="Arial"/>
          <w:lang w:val="uk-UA"/>
        </w:rPr>
        <w:t>з</w:t>
      </w:r>
      <w:r w:rsidRPr="004D180D">
        <w:rPr>
          <w:rFonts w:cs="Arial"/>
          <w:lang w:val="uk-UA"/>
        </w:rPr>
        <w:t xml:space="preserve"> </w:t>
      </w:r>
      <w:r w:rsidR="001007C7" w:rsidRPr="004D180D">
        <w:rPr>
          <w:rFonts w:cs="Arial"/>
          <w:lang w:val="uk-UA"/>
        </w:rPr>
        <w:t>урахуванням</w:t>
      </w:r>
      <w:r w:rsidRPr="004D180D">
        <w:rPr>
          <w:rFonts w:cs="Arial"/>
          <w:lang w:val="uk-UA"/>
        </w:rPr>
        <w:t xml:space="preserve"> </w:t>
      </w:r>
      <w:r w:rsidR="001007C7" w:rsidRPr="004D180D">
        <w:rPr>
          <w:rFonts w:cs="Arial"/>
          <w:lang w:val="uk-UA"/>
        </w:rPr>
        <w:t>існуючого</w:t>
      </w:r>
      <w:r w:rsidRPr="004D180D">
        <w:rPr>
          <w:rFonts w:cs="Arial"/>
          <w:lang w:val="uk-UA"/>
        </w:rPr>
        <w:t xml:space="preserve"> </w:t>
      </w:r>
      <w:r w:rsidR="001007C7" w:rsidRPr="004D180D">
        <w:rPr>
          <w:rFonts w:cs="Arial"/>
          <w:lang w:val="uk-UA"/>
        </w:rPr>
        <w:t>попиту</w:t>
      </w:r>
      <w:r w:rsidRPr="004D180D">
        <w:rPr>
          <w:rFonts w:cs="Arial"/>
          <w:lang w:val="uk-UA"/>
        </w:rPr>
        <w:t xml:space="preserve"> </w:t>
      </w:r>
      <w:r w:rsidR="001007C7" w:rsidRPr="004D180D">
        <w:rPr>
          <w:rFonts w:cs="Arial"/>
          <w:lang w:val="uk-UA"/>
        </w:rPr>
        <w:t>або</w:t>
      </w:r>
      <w:r w:rsidRPr="004D180D">
        <w:rPr>
          <w:rFonts w:cs="Arial"/>
          <w:lang w:val="uk-UA"/>
        </w:rPr>
        <w:t xml:space="preserve"> </w:t>
      </w:r>
      <w:r w:rsidR="001007C7" w:rsidRPr="004D180D">
        <w:rPr>
          <w:rFonts w:cs="Arial"/>
          <w:lang w:val="uk-UA"/>
        </w:rPr>
        <w:t>нових</w:t>
      </w:r>
      <w:r w:rsidRPr="004D180D">
        <w:rPr>
          <w:rFonts w:cs="Arial"/>
          <w:lang w:val="uk-UA"/>
        </w:rPr>
        <w:t xml:space="preserve"> </w:t>
      </w:r>
      <w:r w:rsidR="001007C7" w:rsidRPr="004D180D">
        <w:rPr>
          <w:rFonts w:cs="Arial"/>
          <w:lang w:val="uk-UA"/>
        </w:rPr>
        <w:t>ринків</w:t>
      </w:r>
      <w:r w:rsidRPr="004D180D">
        <w:rPr>
          <w:rFonts w:cs="Arial"/>
          <w:lang w:val="uk-UA"/>
        </w:rPr>
        <w:t xml:space="preserve"> </w:t>
      </w:r>
      <w:r w:rsidR="001007C7" w:rsidRPr="004D180D">
        <w:rPr>
          <w:rFonts w:cs="Arial"/>
          <w:lang w:val="uk-UA"/>
        </w:rPr>
        <w:t>на</w:t>
      </w:r>
      <w:r w:rsidRPr="004D180D">
        <w:rPr>
          <w:rFonts w:cs="Arial"/>
          <w:lang w:val="uk-UA"/>
        </w:rPr>
        <w:t xml:space="preserve"> </w:t>
      </w:r>
      <w:r w:rsidR="001007C7" w:rsidRPr="004D180D">
        <w:rPr>
          <w:rFonts w:cs="Arial"/>
          <w:lang w:val="uk-UA"/>
        </w:rPr>
        <w:t>продукцію</w:t>
      </w:r>
      <w:r w:rsidRPr="004D180D">
        <w:rPr>
          <w:rFonts w:cs="Arial"/>
          <w:lang w:val="uk-UA"/>
        </w:rPr>
        <w:t xml:space="preserve"> </w:t>
      </w:r>
      <w:r w:rsidR="001007C7" w:rsidRPr="004D180D">
        <w:rPr>
          <w:rFonts w:cs="Arial"/>
          <w:lang w:val="uk-UA"/>
        </w:rPr>
        <w:t>,</w:t>
      </w:r>
      <w:r w:rsidRPr="004D180D">
        <w:rPr>
          <w:rFonts w:cs="Arial"/>
          <w:lang w:val="uk-UA"/>
        </w:rPr>
        <w:t xml:space="preserve"> </w:t>
      </w:r>
      <w:r w:rsidR="001007C7" w:rsidRPr="004D180D">
        <w:rPr>
          <w:rFonts w:cs="Arial"/>
          <w:lang w:val="uk-UA"/>
        </w:rPr>
        <w:t>що</w:t>
      </w:r>
      <w:r w:rsidR="004D180D">
        <w:rPr>
          <w:rFonts w:cs="Arial"/>
          <w:lang w:val="uk-UA"/>
        </w:rPr>
        <w:t xml:space="preserve"> </w:t>
      </w:r>
      <w:r w:rsidR="001007C7" w:rsidRPr="004D180D">
        <w:rPr>
          <w:rFonts w:cs="Arial"/>
          <w:lang w:val="uk-UA"/>
        </w:rPr>
        <w:t>випускається.</w:t>
      </w:r>
    </w:p>
    <w:p w:rsidR="001007C7" w:rsidRPr="004D180D" w:rsidRDefault="001007C7" w:rsidP="004D180D">
      <w:pPr>
        <w:widowControl w:val="0"/>
        <w:tabs>
          <w:tab w:val="left" w:pos="5190"/>
        </w:tabs>
        <w:spacing w:line="360" w:lineRule="auto"/>
        <w:ind w:firstLine="709"/>
        <w:jc w:val="both"/>
        <w:rPr>
          <w:rFonts w:cs="Arial"/>
          <w:sz w:val="28"/>
          <w:lang w:val="uk-UA"/>
        </w:rPr>
      </w:pPr>
      <w:r w:rsidRPr="004D180D">
        <w:rPr>
          <w:rFonts w:cs="Arial"/>
          <w:sz w:val="28"/>
          <w:lang w:val="uk-UA"/>
        </w:rPr>
        <w:t>3.Тактичні</w:t>
      </w:r>
      <w:r w:rsidR="006621E1" w:rsidRPr="004D180D">
        <w:rPr>
          <w:rFonts w:cs="Arial"/>
          <w:sz w:val="28"/>
          <w:lang w:val="uk-UA"/>
        </w:rPr>
        <w:t xml:space="preserve"> </w:t>
      </w:r>
      <w:r w:rsidRPr="004D180D">
        <w:rPr>
          <w:rFonts w:cs="Arial"/>
          <w:sz w:val="28"/>
          <w:lang w:val="uk-UA"/>
        </w:rPr>
        <w:t>плани.</w:t>
      </w:r>
      <w:r w:rsidR="006621E1" w:rsidRPr="004D180D">
        <w:rPr>
          <w:rFonts w:cs="Arial"/>
          <w:sz w:val="28"/>
          <w:lang w:val="uk-UA"/>
        </w:rPr>
        <w:t xml:space="preserve"> </w:t>
      </w:r>
      <w:r w:rsidRPr="004D180D">
        <w:rPr>
          <w:rFonts w:cs="Arial"/>
          <w:sz w:val="28"/>
          <w:lang w:val="uk-UA"/>
        </w:rPr>
        <w:t>Ці</w:t>
      </w:r>
      <w:r w:rsidR="006621E1" w:rsidRPr="004D180D">
        <w:rPr>
          <w:rFonts w:cs="Arial"/>
          <w:sz w:val="28"/>
          <w:lang w:val="uk-UA"/>
        </w:rPr>
        <w:t xml:space="preserve"> </w:t>
      </w:r>
      <w:r w:rsidRPr="004D180D">
        <w:rPr>
          <w:rFonts w:cs="Arial"/>
          <w:sz w:val="28"/>
          <w:lang w:val="uk-UA"/>
        </w:rPr>
        <w:t>плани</w:t>
      </w:r>
      <w:r w:rsidR="006621E1" w:rsidRPr="004D180D">
        <w:rPr>
          <w:rFonts w:cs="Arial"/>
          <w:sz w:val="28"/>
          <w:lang w:val="uk-UA"/>
        </w:rPr>
        <w:t xml:space="preserve"> </w:t>
      </w:r>
      <w:r w:rsidRPr="004D180D">
        <w:rPr>
          <w:rFonts w:cs="Arial"/>
          <w:sz w:val="28"/>
          <w:lang w:val="uk-UA"/>
        </w:rPr>
        <w:t>називають</w:t>
      </w:r>
      <w:r w:rsidR="006621E1" w:rsidRPr="004D180D">
        <w:rPr>
          <w:rFonts w:cs="Arial"/>
          <w:sz w:val="28"/>
          <w:lang w:val="uk-UA"/>
        </w:rPr>
        <w:t xml:space="preserve"> </w:t>
      </w:r>
      <w:r w:rsidRPr="004D180D">
        <w:rPr>
          <w:rFonts w:cs="Arial"/>
          <w:sz w:val="28"/>
          <w:lang w:val="uk-UA"/>
        </w:rPr>
        <w:t>”планами</w:t>
      </w:r>
      <w:r w:rsidR="006621E1" w:rsidRPr="004D180D">
        <w:rPr>
          <w:rFonts w:cs="Arial"/>
          <w:sz w:val="28"/>
          <w:lang w:val="uk-UA"/>
        </w:rPr>
        <w:t xml:space="preserve"> </w:t>
      </w:r>
      <w:r w:rsidRPr="004D180D">
        <w:rPr>
          <w:rFonts w:cs="Arial"/>
          <w:sz w:val="28"/>
          <w:lang w:val="uk-UA"/>
        </w:rPr>
        <w:t>поточної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“планами</w:t>
      </w:r>
      <w:r w:rsidR="006621E1" w:rsidRPr="004D180D">
        <w:rPr>
          <w:rFonts w:cs="Arial"/>
          <w:sz w:val="28"/>
          <w:lang w:val="uk-UA"/>
        </w:rPr>
        <w:t xml:space="preserve"> </w:t>
      </w:r>
      <w:r w:rsidRPr="004D180D">
        <w:rPr>
          <w:rFonts w:cs="Arial"/>
          <w:sz w:val="28"/>
          <w:lang w:val="uk-UA"/>
        </w:rPr>
        <w:t>прибутку”.</w:t>
      </w:r>
    </w:p>
    <w:p w:rsidR="001007C7" w:rsidRPr="004D180D" w:rsidRDefault="001007C7" w:rsidP="004D180D">
      <w:pPr>
        <w:widowControl w:val="0"/>
        <w:tabs>
          <w:tab w:val="left" w:pos="5190"/>
        </w:tabs>
        <w:spacing w:line="360" w:lineRule="auto"/>
        <w:ind w:firstLine="709"/>
        <w:jc w:val="both"/>
        <w:rPr>
          <w:rFonts w:cs="Arial"/>
          <w:sz w:val="28"/>
          <w:lang w:val="uk-UA"/>
        </w:rPr>
      </w:pPr>
      <w:r w:rsidRPr="004D180D">
        <w:rPr>
          <w:rFonts w:cs="Arial"/>
          <w:sz w:val="28"/>
          <w:lang w:val="uk-UA"/>
        </w:rPr>
        <w:t>Тактичні</w:t>
      </w:r>
      <w:r w:rsidR="006621E1" w:rsidRPr="004D180D">
        <w:rPr>
          <w:rFonts w:cs="Arial"/>
          <w:sz w:val="28"/>
          <w:lang w:val="uk-UA"/>
        </w:rPr>
        <w:t xml:space="preserve"> </w:t>
      </w:r>
      <w:r w:rsidRPr="004D180D">
        <w:rPr>
          <w:rFonts w:cs="Arial"/>
          <w:sz w:val="28"/>
          <w:lang w:val="uk-UA"/>
        </w:rPr>
        <w:t>плани</w:t>
      </w:r>
      <w:r w:rsidR="006621E1" w:rsidRPr="004D180D">
        <w:rPr>
          <w:rFonts w:cs="Arial"/>
          <w:sz w:val="28"/>
          <w:lang w:val="uk-UA"/>
        </w:rPr>
        <w:t xml:space="preserve"> </w:t>
      </w:r>
      <w:r w:rsidRPr="004D180D">
        <w:rPr>
          <w:rFonts w:cs="Arial"/>
          <w:sz w:val="28"/>
          <w:lang w:val="uk-UA"/>
        </w:rPr>
        <w:t>служать</w:t>
      </w:r>
      <w:r w:rsidR="006621E1" w:rsidRPr="004D180D">
        <w:rPr>
          <w:rFonts w:cs="Arial"/>
          <w:sz w:val="28"/>
          <w:lang w:val="uk-UA"/>
        </w:rPr>
        <w:t xml:space="preserve"> </w:t>
      </w:r>
      <w:r w:rsidRPr="004D180D">
        <w:rPr>
          <w:rFonts w:cs="Arial"/>
          <w:sz w:val="28"/>
          <w:lang w:val="uk-UA"/>
        </w:rPr>
        <w:t>основним</w:t>
      </w:r>
      <w:r w:rsidR="006621E1" w:rsidRPr="004D180D">
        <w:rPr>
          <w:rFonts w:cs="Arial"/>
          <w:sz w:val="28"/>
          <w:lang w:val="uk-UA"/>
        </w:rPr>
        <w:t xml:space="preserve"> </w:t>
      </w:r>
      <w:r w:rsidRPr="004D180D">
        <w:rPr>
          <w:rFonts w:cs="Arial"/>
          <w:sz w:val="28"/>
          <w:lang w:val="uk-UA"/>
        </w:rPr>
        <w:t>інструментом</w:t>
      </w:r>
      <w:r w:rsidR="006621E1" w:rsidRPr="004D180D">
        <w:rPr>
          <w:rFonts w:cs="Arial"/>
          <w:sz w:val="28"/>
          <w:lang w:val="uk-UA"/>
        </w:rPr>
        <w:t xml:space="preserve"> </w:t>
      </w:r>
      <w:r w:rsidRPr="004D180D">
        <w:rPr>
          <w:rFonts w:cs="Arial"/>
          <w:sz w:val="28"/>
          <w:lang w:val="uk-UA"/>
        </w:rPr>
        <w:t>реалізації</w:t>
      </w:r>
      <w:r w:rsidR="006621E1" w:rsidRPr="004D180D">
        <w:rPr>
          <w:rFonts w:cs="Arial"/>
          <w:sz w:val="28"/>
          <w:lang w:val="uk-UA"/>
        </w:rPr>
        <w:t xml:space="preserve"> </w:t>
      </w:r>
      <w:r w:rsidRPr="004D180D">
        <w:rPr>
          <w:rFonts w:cs="Arial"/>
          <w:sz w:val="28"/>
          <w:lang w:val="uk-UA"/>
        </w:rPr>
        <w:t>стратегічних</w:t>
      </w:r>
      <w:r w:rsidR="006621E1" w:rsidRPr="004D180D">
        <w:rPr>
          <w:rFonts w:cs="Arial"/>
          <w:sz w:val="28"/>
          <w:lang w:val="uk-UA"/>
        </w:rPr>
        <w:t xml:space="preserve"> </w:t>
      </w:r>
      <w:r w:rsidRPr="004D180D">
        <w:rPr>
          <w:rFonts w:cs="Arial"/>
          <w:sz w:val="28"/>
          <w:lang w:val="uk-UA"/>
        </w:rPr>
        <w:t>планів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розробляються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повній</w:t>
      </w:r>
      <w:r w:rsidR="006621E1" w:rsidRPr="004D180D">
        <w:rPr>
          <w:rFonts w:cs="Arial"/>
          <w:sz w:val="28"/>
          <w:lang w:val="uk-UA"/>
        </w:rPr>
        <w:t xml:space="preserve"> </w:t>
      </w:r>
      <w:r w:rsidRPr="004D180D">
        <w:rPr>
          <w:rFonts w:cs="Arial"/>
          <w:sz w:val="28"/>
          <w:lang w:val="uk-UA"/>
        </w:rPr>
        <w:t>відповідності</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ними.</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розробці</w:t>
      </w:r>
      <w:r w:rsidR="006621E1" w:rsidRPr="004D180D">
        <w:rPr>
          <w:rFonts w:cs="Arial"/>
          <w:sz w:val="28"/>
          <w:lang w:val="uk-UA"/>
        </w:rPr>
        <w:t xml:space="preserve"> </w:t>
      </w:r>
      <w:r w:rsidRPr="004D180D">
        <w:rPr>
          <w:rFonts w:cs="Arial"/>
          <w:sz w:val="28"/>
          <w:lang w:val="uk-UA"/>
        </w:rPr>
        <w:t>тактичних</w:t>
      </w:r>
      <w:r w:rsidR="006621E1" w:rsidRPr="004D180D">
        <w:rPr>
          <w:rFonts w:cs="Arial"/>
          <w:sz w:val="28"/>
          <w:lang w:val="uk-UA"/>
        </w:rPr>
        <w:t xml:space="preserve"> </w:t>
      </w:r>
      <w:r w:rsidRPr="004D180D">
        <w:rPr>
          <w:rFonts w:cs="Arial"/>
          <w:sz w:val="28"/>
          <w:lang w:val="uk-UA"/>
        </w:rPr>
        <w:t>планів</w:t>
      </w:r>
      <w:r w:rsidR="006621E1" w:rsidRPr="004D180D">
        <w:rPr>
          <w:rFonts w:cs="Arial"/>
          <w:sz w:val="28"/>
          <w:lang w:val="uk-UA"/>
        </w:rPr>
        <w:t xml:space="preserve"> </w:t>
      </w:r>
      <w:r w:rsidRPr="004D180D">
        <w:rPr>
          <w:rFonts w:cs="Arial"/>
          <w:sz w:val="28"/>
          <w:lang w:val="uk-UA"/>
        </w:rPr>
        <w:t>реалізується</w:t>
      </w:r>
      <w:r w:rsidR="006621E1" w:rsidRPr="004D180D">
        <w:rPr>
          <w:rFonts w:cs="Arial"/>
          <w:sz w:val="28"/>
          <w:lang w:val="uk-UA"/>
        </w:rPr>
        <w:t xml:space="preserve"> </w:t>
      </w:r>
      <w:r w:rsidRPr="004D180D">
        <w:rPr>
          <w:rFonts w:cs="Arial"/>
          <w:sz w:val="28"/>
          <w:lang w:val="uk-UA"/>
        </w:rPr>
        <w:t>принцип:</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той</w:t>
      </w:r>
      <w:r w:rsidR="006621E1" w:rsidRPr="004D180D">
        <w:rPr>
          <w:rFonts w:cs="Arial"/>
          <w:sz w:val="28"/>
          <w:lang w:val="uk-UA"/>
        </w:rPr>
        <w:t xml:space="preserve"> </w:t>
      </w:r>
      <w:r w:rsidRPr="004D180D">
        <w:rPr>
          <w:rFonts w:cs="Arial"/>
          <w:sz w:val="28"/>
          <w:lang w:val="uk-UA"/>
        </w:rPr>
        <w:t>хто</w:t>
      </w:r>
      <w:r w:rsidR="006621E1" w:rsidRPr="004D180D">
        <w:rPr>
          <w:rFonts w:cs="Arial"/>
          <w:sz w:val="28"/>
          <w:lang w:val="uk-UA"/>
        </w:rPr>
        <w:t xml:space="preserve"> </w:t>
      </w:r>
      <w:r w:rsidRPr="004D180D">
        <w:rPr>
          <w:rFonts w:cs="Arial"/>
          <w:sz w:val="28"/>
          <w:lang w:val="uk-UA"/>
        </w:rPr>
        <w:t>повинний</w:t>
      </w:r>
      <w:r w:rsidR="006621E1" w:rsidRPr="004D180D">
        <w:rPr>
          <w:rFonts w:cs="Arial"/>
          <w:sz w:val="28"/>
          <w:lang w:val="uk-UA"/>
        </w:rPr>
        <w:t xml:space="preserve"> </w:t>
      </w:r>
      <w:r w:rsidRPr="004D180D">
        <w:rPr>
          <w:rFonts w:cs="Arial"/>
          <w:sz w:val="28"/>
          <w:lang w:val="uk-UA"/>
        </w:rPr>
        <w:t>виконувати</w:t>
      </w:r>
      <w:r w:rsidR="006621E1" w:rsidRPr="004D180D">
        <w:rPr>
          <w:rFonts w:cs="Arial"/>
          <w:sz w:val="28"/>
          <w:lang w:val="uk-UA"/>
        </w:rPr>
        <w:t xml:space="preserve"> </w:t>
      </w:r>
      <w:r w:rsidRPr="004D180D">
        <w:rPr>
          <w:rFonts w:cs="Arial"/>
          <w:sz w:val="28"/>
          <w:lang w:val="uk-UA"/>
        </w:rPr>
        <w:t>плани,</w:t>
      </w:r>
      <w:r w:rsidR="006621E1" w:rsidRPr="004D180D">
        <w:rPr>
          <w:rFonts w:cs="Arial"/>
          <w:sz w:val="28"/>
          <w:lang w:val="uk-UA"/>
        </w:rPr>
        <w:t xml:space="preserve"> </w:t>
      </w:r>
      <w:r w:rsidRPr="004D180D">
        <w:rPr>
          <w:rFonts w:cs="Arial"/>
          <w:sz w:val="28"/>
          <w:lang w:val="uk-UA"/>
        </w:rPr>
        <w:t>той</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розробляє".</w:t>
      </w:r>
      <w:r w:rsidR="006621E1" w:rsidRPr="004D180D">
        <w:rPr>
          <w:rFonts w:cs="Arial"/>
          <w:sz w:val="28"/>
          <w:lang w:val="uk-UA"/>
        </w:rPr>
        <w:t xml:space="preserve"> </w:t>
      </w:r>
      <w:r w:rsidRPr="004D180D">
        <w:rPr>
          <w:rFonts w:cs="Arial"/>
          <w:sz w:val="28"/>
          <w:lang w:val="uk-UA"/>
        </w:rPr>
        <w:t>Іншими</w:t>
      </w:r>
      <w:r w:rsidR="006621E1" w:rsidRPr="004D180D">
        <w:rPr>
          <w:rFonts w:cs="Arial"/>
          <w:sz w:val="28"/>
          <w:lang w:val="uk-UA"/>
        </w:rPr>
        <w:t xml:space="preserve"> </w:t>
      </w:r>
      <w:r w:rsidRPr="004D180D">
        <w:rPr>
          <w:rFonts w:cs="Arial"/>
          <w:sz w:val="28"/>
          <w:lang w:val="uk-UA"/>
        </w:rPr>
        <w:t>словами,</w:t>
      </w:r>
      <w:r w:rsidR="006621E1" w:rsidRPr="004D180D">
        <w:rPr>
          <w:rFonts w:cs="Arial"/>
          <w:sz w:val="28"/>
          <w:lang w:val="uk-UA"/>
        </w:rPr>
        <w:t xml:space="preserve"> </w:t>
      </w:r>
      <w:r w:rsidRPr="004D180D">
        <w:rPr>
          <w:rFonts w:cs="Arial"/>
          <w:sz w:val="28"/>
          <w:lang w:val="uk-UA"/>
        </w:rPr>
        <w:t>якщо</w:t>
      </w:r>
      <w:r w:rsidR="006621E1" w:rsidRPr="004D180D">
        <w:rPr>
          <w:rFonts w:cs="Arial"/>
          <w:sz w:val="28"/>
          <w:lang w:val="uk-UA"/>
        </w:rPr>
        <w:t xml:space="preserve"> </w:t>
      </w:r>
      <w:r w:rsidRPr="004D180D">
        <w:rPr>
          <w:rFonts w:cs="Arial"/>
          <w:sz w:val="28"/>
          <w:lang w:val="uk-UA"/>
        </w:rPr>
        <w:t>стратегічні</w:t>
      </w:r>
      <w:r w:rsidR="006621E1" w:rsidRPr="004D180D">
        <w:rPr>
          <w:rFonts w:cs="Arial"/>
          <w:sz w:val="28"/>
          <w:lang w:val="uk-UA"/>
        </w:rPr>
        <w:t xml:space="preserve"> </w:t>
      </w:r>
      <w:r w:rsidRPr="004D180D">
        <w:rPr>
          <w:rFonts w:cs="Arial"/>
          <w:sz w:val="28"/>
          <w:lang w:val="uk-UA"/>
        </w:rPr>
        <w:t>плани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них</w:t>
      </w:r>
      <w:r w:rsidR="006621E1" w:rsidRPr="004D180D">
        <w:rPr>
          <w:rFonts w:cs="Arial"/>
          <w:sz w:val="28"/>
          <w:lang w:val="uk-UA"/>
        </w:rPr>
        <w:t xml:space="preserve"> </w:t>
      </w:r>
      <w:r w:rsidRPr="004D180D">
        <w:rPr>
          <w:rFonts w:cs="Arial"/>
          <w:sz w:val="28"/>
          <w:lang w:val="uk-UA"/>
        </w:rPr>
        <w:t>приймає</w:t>
      </w:r>
      <w:r w:rsidR="006621E1" w:rsidRPr="004D180D">
        <w:rPr>
          <w:rFonts w:cs="Arial"/>
          <w:sz w:val="28"/>
          <w:lang w:val="uk-UA"/>
        </w:rPr>
        <w:t xml:space="preserve"> </w:t>
      </w:r>
      <w:r w:rsidRPr="004D180D">
        <w:rPr>
          <w:rFonts w:cs="Arial"/>
          <w:sz w:val="28"/>
          <w:lang w:val="uk-UA"/>
        </w:rPr>
        <w:t>вище</w:t>
      </w:r>
      <w:r w:rsidR="006621E1" w:rsidRPr="004D180D">
        <w:rPr>
          <w:rFonts w:cs="Arial"/>
          <w:sz w:val="28"/>
          <w:lang w:val="uk-UA"/>
        </w:rPr>
        <w:t xml:space="preserve"> </w:t>
      </w:r>
      <w:r w:rsidRPr="004D180D">
        <w:rPr>
          <w:rFonts w:cs="Arial"/>
          <w:sz w:val="28"/>
          <w:lang w:val="uk-UA"/>
        </w:rPr>
        <w:t>керівництво</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то</w:t>
      </w:r>
      <w:r w:rsidR="006621E1" w:rsidRPr="004D180D">
        <w:rPr>
          <w:rFonts w:cs="Arial"/>
          <w:sz w:val="28"/>
          <w:lang w:val="uk-UA"/>
        </w:rPr>
        <w:t xml:space="preserve"> </w:t>
      </w:r>
      <w:r w:rsidRPr="004D180D">
        <w:rPr>
          <w:rFonts w:cs="Arial"/>
          <w:sz w:val="28"/>
          <w:lang w:val="uk-UA"/>
        </w:rPr>
        <w:t>тактичні</w:t>
      </w:r>
      <w:r w:rsidR="006621E1" w:rsidRPr="004D180D">
        <w:rPr>
          <w:rFonts w:cs="Arial"/>
          <w:sz w:val="28"/>
          <w:lang w:val="uk-UA"/>
        </w:rPr>
        <w:t xml:space="preserve"> </w:t>
      </w:r>
      <w:r w:rsidRPr="004D180D">
        <w:rPr>
          <w:rFonts w:cs="Arial"/>
          <w:sz w:val="28"/>
          <w:lang w:val="uk-UA"/>
        </w:rPr>
        <w:t>плани</w:t>
      </w:r>
      <w:r w:rsidR="006621E1" w:rsidRPr="004D180D">
        <w:rPr>
          <w:rFonts w:cs="Arial"/>
          <w:sz w:val="28"/>
          <w:lang w:val="uk-UA"/>
        </w:rPr>
        <w:t xml:space="preserve"> </w:t>
      </w:r>
      <w:r w:rsidRPr="004D180D">
        <w:rPr>
          <w:rFonts w:cs="Arial"/>
          <w:sz w:val="28"/>
          <w:lang w:val="uk-UA"/>
        </w:rPr>
        <w:t>розробляються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рівні</w:t>
      </w:r>
      <w:r w:rsidR="006621E1" w:rsidRPr="004D180D">
        <w:rPr>
          <w:rFonts w:cs="Arial"/>
          <w:sz w:val="28"/>
          <w:lang w:val="uk-UA"/>
        </w:rPr>
        <w:t xml:space="preserve"> </w:t>
      </w:r>
      <w:r w:rsidRPr="004D180D">
        <w:rPr>
          <w:rFonts w:cs="Arial"/>
          <w:sz w:val="28"/>
          <w:lang w:val="uk-UA"/>
        </w:rPr>
        <w:t>керівників</w:t>
      </w:r>
      <w:r w:rsidR="006621E1" w:rsidRPr="004D180D">
        <w:rPr>
          <w:rFonts w:cs="Arial"/>
          <w:sz w:val="28"/>
          <w:lang w:val="uk-UA"/>
        </w:rPr>
        <w:t xml:space="preserve"> </w:t>
      </w:r>
      <w:r w:rsidRPr="004D180D">
        <w:rPr>
          <w:rFonts w:cs="Arial"/>
          <w:sz w:val="28"/>
          <w:lang w:val="uk-UA"/>
        </w:rPr>
        <w:t>середньої</w:t>
      </w:r>
      <w:r w:rsidR="006621E1" w:rsidRPr="004D180D">
        <w:rPr>
          <w:rFonts w:cs="Arial"/>
          <w:sz w:val="28"/>
          <w:lang w:val="uk-UA"/>
        </w:rPr>
        <w:t xml:space="preserve"> </w:t>
      </w:r>
      <w:r w:rsidRPr="004D180D">
        <w:rPr>
          <w:rFonts w:cs="Arial"/>
          <w:sz w:val="28"/>
          <w:lang w:val="uk-UA"/>
        </w:rPr>
        <w:t>ланки.</w:t>
      </w:r>
      <w:r w:rsidR="006621E1" w:rsidRPr="004D180D">
        <w:rPr>
          <w:rFonts w:cs="Arial"/>
          <w:sz w:val="28"/>
          <w:lang w:val="uk-UA"/>
        </w:rPr>
        <w:t xml:space="preserve"> </w:t>
      </w:r>
      <w:r w:rsidRPr="004D180D">
        <w:rPr>
          <w:rFonts w:cs="Arial"/>
          <w:sz w:val="28"/>
          <w:lang w:val="uk-UA"/>
        </w:rPr>
        <w:t>Ці</w:t>
      </w:r>
      <w:r w:rsidR="006621E1" w:rsidRPr="004D180D">
        <w:rPr>
          <w:rFonts w:cs="Arial"/>
          <w:sz w:val="28"/>
          <w:lang w:val="uk-UA"/>
        </w:rPr>
        <w:t xml:space="preserve"> </w:t>
      </w:r>
      <w:r w:rsidRPr="004D180D">
        <w:rPr>
          <w:rFonts w:cs="Arial"/>
          <w:sz w:val="28"/>
          <w:lang w:val="uk-UA"/>
        </w:rPr>
        <w:t>плани</w:t>
      </w:r>
      <w:r w:rsidR="006621E1" w:rsidRPr="004D180D">
        <w:rPr>
          <w:rFonts w:cs="Arial"/>
          <w:sz w:val="28"/>
          <w:lang w:val="uk-UA"/>
        </w:rPr>
        <w:t xml:space="preserve"> </w:t>
      </w:r>
      <w:r w:rsidRPr="004D180D">
        <w:rPr>
          <w:rFonts w:cs="Arial"/>
          <w:sz w:val="28"/>
          <w:lang w:val="uk-UA"/>
        </w:rPr>
        <w:t>розраховані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більш</w:t>
      </w:r>
      <w:r w:rsidR="006621E1" w:rsidRPr="004D180D">
        <w:rPr>
          <w:rFonts w:cs="Arial"/>
          <w:sz w:val="28"/>
          <w:lang w:val="uk-UA"/>
        </w:rPr>
        <w:t xml:space="preserve"> </w:t>
      </w:r>
      <w:r w:rsidRPr="004D180D">
        <w:rPr>
          <w:rFonts w:cs="Arial"/>
          <w:sz w:val="28"/>
          <w:lang w:val="uk-UA"/>
        </w:rPr>
        <w:t>короткий</w:t>
      </w:r>
      <w:r w:rsidR="006621E1" w:rsidRPr="004D180D">
        <w:rPr>
          <w:rFonts w:cs="Arial"/>
          <w:sz w:val="28"/>
          <w:lang w:val="uk-UA"/>
        </w:rPr>
        <w:t xml:space="preserve"> </w:t>
      </w:r>
      <w:r w:rsidRPr="004D180D">
        <w:rPr>
          <w:rFonts w:cs="Arial"/>
          <w:sz w:val="28"/>
          <w:lang w:val="uk-UA"/>
        </w:rPr>
        <w:t>період</w:t>
      </w:r>
      <w:r w:rsidR="006621E1" w:rsidRPr="004D180D">
        <w:rPr>
          <w:rFonts w:cs="Arial"/>
          <w:sz w:val="28"/>
          <w:lang w:val="uk-UA"/>
        </w:rPr>
        <w:t xml:space="preserve"> </w:t>
      </w:r>
      <w:r w:rsidRPr="004D180D">
        <w:rPr>
          <w:rFonts w:cs="Arial"/>
          <w:sz w:val="28"/>
          <w:lang w:val="uk-UA"/>
        </w:rPr>
        <w:t>часу,</w:t>
      </w:r>
      <w:r w:rsidR="006621E1" w:rsidRPr="004D180D">
        <w:rPr>
          <w:rFonts w:cs="Arial"/>
          <w:sz w:val="28"/>
          <w:lang w:val="uk-UA"/>
        </w:rPr>
        <w:t xml:space="preserve"> </w:t>
      </w:r>
      <w:r w:rsidRPr="004D180D">
        <w:rPr>
          <w:rFonts w:cs="Arial"/>
          <w:sz w:val="28"/>
          <w:lang w:val="uk-UA"/>
        </w:rPr>
        <w:t>чим</w:t>
      </w:r>
      <w:r w:rsidR="006621E1" w:rsidRPr="004D180D">
        <w:rPr>
          <w:rFonts w:cs="Arial"/>
          <w:sz w:val="28"/>
          <w:lang w:val="uk-UA"/>
        </w:rPr>
        <w:t xml:space="preserve"> </w:t>
      </w:r>
      <w:r w:rsidRPr="004D180D">
        <w:rPr>
          <w:rFonts w:cs="Arial"/>
          <w:sz w:val="28"/>
          <w:lang w:val="uk-UA"/>
        </w:rPr>
        <w:t>стратегічні,</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реалізації</w:t>
      </w:r>
      <w:r w:rsidR="006621E1" w:rsidRPr="004D180D">
        <w:rPr>
          <w:rFonts w:cs="Arial"/>
          <w:sz w:val="28"/>
          <w:lang w:val="uk-UA"/>
        </w:rPr>
        <w:t xml:space="preserve"> </w:t>
      </w:r>
      <w:r w:rsidRPr="004D180D">
        <w:rPr>
          <w:rFonts w:cs="Arial"/>
          <w:sz w:val="28"/>
          <w:lang w:val="uk-UA"/>
        </w:rPr>
        <w:t>виявляються</w:t>
      </w:r>
      <w:r w:rsidR="006621E1" w:rsidRPr="004D180D">
        <w:rPr>
          <w:rFonts w:cs="Arial"/>
          <w:sz w:val="28"/>
          <w:lang w:val="uk-UA"/>
        </w:rPr>
        <w:t xml:space="preserve"> </w:t>
      </w:r>
      <w:r w:rsidRPr="004D180D">
        <w:rPr>
          <w:rFonts w:cs="Arial"/>
          <w:sz w:val="28"/>
          <w:lang w:val="uk-UA"/>
        </w:rPr>
        <w:t>порівняно</w:t>
      </w:r>
      <w:r w:rsidR="006621E1" w:rsidRPr="004D180D">
        <w:rPr>
          <w:rFonts w:cs="Arial"/>
          <w:sz w:val="28"/>
          <w:lang w:val="uk-UA"/>
        </w:rPr>
        <w:t xml:space="preserve"> </w:t>
      </w:r>
      <w:r w:rsidRPr="004D180D">
        <w:rPr>
          <w:rFonts w:cs="Arial"/>
          <w:sz w:val="28"/>
          <w:lang w:val="uk-UA"/>
        </w:rPr>
        <w:t>швидко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можливо</w:t>
      </w:r>
      <w:r w:rsidR="006621E1" w:rsidRPr="004D180D">
        <w:rPr>
          <w:rFonts w:cs="Arial"/>
          <w:sz w:val="28"/>
          <w:lang w:val="uk-UA"/>
        </w:rPr>
        <w:t xml:space="preserve"> </w:t>
      </w:r>
      <w:r w:rsidRPr="004D180D">
        <w:rPr>
          <w:rFonts w:cs="Arial"/>
          <w:sz w:val="28"/>
          <w:lang w:val="uk-UA"/>
        </w:rPr>
        <w:t>швидке</w:t>
      </w:r>
      <w:r w:rsidR="006621E1" w:rsidRPr="004D180D">
        <w:rPr>
          <w:rFonts w:cs="Arial"/>
          <w:sz w:val="28"/>
          <w:lang w:val="uk-UA"/>
        </w:rPr>
        <w:t xml:space="preserve"> </w:t>
      </w:r>
      <w:r w:rsidRPr="004D180D">
        <w:rPr>
          <w:rFonts w:cs="Arial"/>
          <w:sz w:val="28"/>
          <w:lang w:val="uk-UA"/>
        </w:rPr>
        <w:t>вживання</w:t>
      </w:r>
      <w:r w:rsidR="006621E1" w:rsidRPr="004D180D">
        <w:rPr>
          <w:rFonts w:cs="Arial"/>
          <w:sz w:val="28"/>
          <w:lang w:val="uk-UA"/>
        </w:rPr>
        <w:t xml:space="preserve"> </w:t>
      </w:r>
      <w:r w:rsidRPr="004D180D">
        <w:rPr>
          <w:rFonts w:cs="Arial"/>
          <w:sz w:val="28"/>
          <w:lang w:val="uk-UA"/>
        </w:rPr>
        <w:t>заходів</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виявленні</w:t>
      </w:r>
      <w:r w:rsidR="006621E1" w:rsidRPr="004D180D">
        <w:rPr>
          <w:rFonts w:cs="Arial"/>
          <w:sz w:val="28"/>
          <w:lang w:val="uk-UA"/>
        </w:rPr>
        <w:t xml:space="preserve"> </w:t>
      </w:r>
      <w:r w:rsidRPr="004D180D">
        <w:rPr>
          <w:rFonts w:cs="Arial"/>
          <w:sz w:val="28"/>
          <w:lang w:val="uk-UA"/>
        </w:rPr>
        <w:t>відхилень.</w:t>
      </w:r>
    </w:p>
    <w:p w:rsidR="001007C7" w:rsidRPr="004D180D" w:rsidRDefault="001007C7" w:rsidP="004D180D">
      <w:pPr>
        <w:pStyle w:val="a7"/>
        <w:widowControl w:val="0"/>
        <w:spacing w:after="0" w:line="360" w:lineRule="auto"/>
        <w:ind w:left="0" w:firstLine="709"/>
        <w:jc w:val="both"/>
        <w:rPr>
          <w:rFonts w:cs="Arial"/>
          <w:sz w:val="28"/>
          <w:lang w:val="uk-UA"/>
        </w:rPr>
      </w:pPr>
      <w:r w:rsidRPr="004D180D">
        <w:rPr>
          <w:rFonts w:cs="Arial"/>
          <w:sz w:val="28"/>
          <w:lang w:val="uk-UA"/>
        </w:rPr>
        <w:t>4.</w:t>
      </w:r>
      <w:r w:rsidR="006621E1" w:rsidRPr="004D180D">
        <w:rPr>
          <w:rFonts w:cs="Arial"/>
          <w:sz w:val="28"/>
          <w:lang w:val="uk-UA"/>
        </w:rPr>
        <w:t xml:space="preserve"> </w:t>
      </w:r>
      <w:r w:rsidRPr="004D180D">
        <w:rPr>
          <w:rFonts w:cs="Arial"/>
          <w:sz w:val="28"/>
          <w:lang w:val="uk-UA"/>
        </w:rPr>
        <w:t>Кожен</w:t>
      </w:r>
      <w:r w:rsidR="006621E1" w:rsidRPr="004D180D">
        <w:rPr>
          <w:rFonts w:cs="Arial"/>
          <w:sz w:val="28"/>
          <w:lang w:val="uk-UA"/>
        </w:rPr>
        <w:t xml:space="preserve"> </w:t>
      </w:r>
      <w:r w:rsidRPr="004D180D">
        <w:rPr>
          <w:rFonts w:cs="Arial"/>
          <w:sz w:val="28"/>
          <w:lang w:val="uk-UA"/>
        </w:rPr>
        <w:t>стратегічний</w:t>
      </w:r>
      <w:r w:rsidR="006621E1" w:rsidRPr="004D180D">
        <w:rPr>
          <w:rFonts w:cs="Arial"/>
          <w:sz w:val="28"/>
          <w:lang w:val="uk-UA"/>
        </w:rPr>
        <w:t xml:space="preserve"> </w:t>
      </w:r>
      <w:r w:rsidRPr="004D180D">
        <w:rPr>
          <w:rFonts w:cs="Arial"/>
          <w:sz w:val="28"/>
          <w:lang w:val="uk-UA"/>
        </w:rPr>
        <w:t>план</w:t>
      </w:r>
      <w:r w:rsidR="006621E1" w:rsidRPr="004D180D">
        <w:rPr>
          <w:rFonts w:cs="Arial"/>
          <w:sz w:val="28"/>
          <w:lang w:val="uk-UA"/>
        </w:rPr>
        <w:t xml:space="preserve"> </w:t>
      </w:r>
      <w:r w:rsidRPr="004D180D">
        <w:rPr>
          <w:rFonts w:cs="Arial"/>
          <w:sz w:val="28"/>
          <w:lang w:val="uk-UA"/>
        </w:rPr>
        <w:t>обов'язково</w:t>
      </w:r>
      <w:r w:rsidR="006621E1" w:rsidRPr="004D180D">
        <w:rPr>
          <w:rFonts w:cs="Arial"/>
          <w:sz w:val="28"/>
          <w:lang w:val="uk-UA"/>
        </w:rPr>
        <w:t xml:space="preserve"> </w:t>
      </w:r>
      <w:r w:rsidRPr="004D180D">
        <w:rPr>
          <w:rFonts w:cs="Arial"/>
          <w:sz w:val="28"/>
          <w:lang w:val="uk-UA"/>
        </w:rPr>
        <w:t>підкріплюється</w:t>
      </w:r>
      <w:r w:rsidR="006621E1" w:rsidRPr="004D180D">
        <w:rPr>
          <w:rFonts w:cs="Arial"/>
          <w:sz w:val="28"/>
          <w:lang w:val="uk-UA"/>
        </w:rPr>
        <w:t xml:space="preserve"> </w:t>
      </w:r>
      <w:r w:rsidRPr="004D180D">
        <w:rPr>
          <w:rFonts w:cs="Arial"/>
          <w:sz w:val="28"/>
          <w:lang w:val="uk-UA"/>
        </w:rPr>
        <w:t>комплексом</w:t>
      </w:r>
      <w:r w:rsidR="006621E1" w:rsidRPr="004D180D">
        <w:rPr>
          <w:rFonts w:cs="Arial"/>
          <w:sz w:val="28"/>
          <w:lang w:val="uk-UA"/>
        </w:rPr>
        <w:t xml:space="preserve"> </w:t>
      </w:r>
      <w:r w:rsidRPr="004D180D">
        <w:rPr>
          <w:rFonts w:cs="Arial"/>
          <w:sz w:val="28"/>
          <w:lang w:val="uk-UA"/>
        </w:rPr>
        <w:t>програм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планів</w:t>
      </w:r>
      <w:r w:rsidR="006621E1" w:rsidRPr="004D180D">
        <w:rPr>
          <w:rFonts w:cs="Arial"/>
          <w:sz w:val="28"/>
          <w:lang w:val="uk-UA"/>
        </w:rPr>
        <w:t xml:space="preserve"> </w:t>
      </w:r>
      <w:r w:rsidRPr="004D180D">
        <w:rPr>
          <w:rFonts w:cs="Arial"/>
          <w:sz w:val="28"/>
          <w:lang w:val="uk-UA"/>
        </w:rPr>
        <w:t>-</w:t>
      </w:r>
      <w:r w:rsidR="004D180D">
        <w:rPr>
          <w:rFonts w:cs="Arial"/>
          <w:sz w:val="28"/>
          <w:lang w:val="uk-UA"/>
        </w:rPr>
        <w:t xml:space="preserve"> </w:t>
      </w:r>
      <w:r w:rsidRPr="004D180D">
        <w:rPr>
          <w:rFonts w:cs="Arial"/>
          <w:sz w:val="28"/>
          <w:lang w:val="uk-UA"/>
        </w:rPr>
        <w:t>проектів.</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можуть</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програми</w:t>
      </w:r>
      <w:r w:rsidR="006621E1" w:rsidRPr="004D180D">
        <w:rPr>
          <w:rFonts w:cs="Arial"/>
          <w:sz w:val="28"/>
          <w:lang w:val="uk-UA"/>
        </w:rPr>
        <w:t xml:space="preserve"> </w:t>
      </w:r>
      <w:r w:rsidRPr="004D180D">
        <w:rPr>
          <w:rFonts w:cs="Arial"/>
          <w:sz w:val="28"/>
          <w:lang w:val="uk-UA"/>
        </w:rPr>
        <w:t>розробки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впровадження</w:t>
      </w:r>
      <w:r w:rsidR="006621E1" w:rsidRPr="004D180D">
        <w:rPr>
          <w:rFonts w:cs="Arial"/>
          <w:sz w:val="28"/>
          <w:lang w:val="uk-UA"/>
        </w:rPr>
        <w:t xml:space="preserve"> </w:t>
      </w:r>
      <w:r w:rsidRPr="004D180D">
        <w:rPr>
          <w:rFonts w:cs="Arial"/>
          <w:sz w:val="28"/>
          <w:lang w:val="uk-UA"/>
        </w:rPr>
        <w:t>нового</w:t>
      </w:r>
      <w:r w:rsidR="006621E1" w:rsidRPr="004D180D">
        <w:rPr>
          <w:rFonts w:cs="Arial"/>
          <w:sz w:val="28"/>
          <w:lang w:val="uk-UA"/>
        </w:rPr>
        <w:t xml:space="preserve"> </w:t>
      </w:r>
      <w:r w:rsidRPr="004D180D">
        <w:rPr>
          <w:rFonts w:cs="Arial"/>
          <w:sz w:val="28"/>
          <w:lang w:val="uk-UA"/>
        </w:rPr>
        <w:t>виду</w:t>
      </w:r>
      <w:r w:rsidR="006621E1" w:rsidRPr="004D180D">
        <w:rPr>
          <w:rFonts w:cs="Arial"/>
          <w:sz w:val="28"/>
          <w:lang w:val="uk-UA"/>
        </w:rPr>
        <w:t xml:space="preserve"> </w:t>
      </w:r>
      <w:r w:rsidRPr="004D180D">
        <w:rPr>
          <w:rFonts w:cs="Arial"/>
          <w:sz w:val="28"/>
          <w:lang w:val="uk-UA"/>
        </w:rPr>
        <w:t>продукту;</w:t>
      </w:r>
      <w:r w:rsidR="006621E1" w:rsidRPr="004D180D">
        <w:rPr>
          <w:rFonts w:cs="Arial"/>
          <w:sz w:val="28"/>
          <w:lang w:val="uk-UA"/>
        </w:rPr>
        <w:t xml:space="preserve"> </w:t>
      </w:r>
      <w:r w:rsidRPr="004D180D">
        <w:rPr>
          <w:rFonts w:cs="Arial"/>
          <w:sz w:val="28"/>
          <w:lang w:val="uk-UA"/>
        </w:rPr>
        <w:t>розробки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впровадження</w:t>
      </w:r>
      <w:r w:rsidR="006621E1" w:rsidRPr="004D180D">
        <w:rPr>
          <w:rFonts w:cs="Arial"/>
          <w:sz w:val="28"/>
          <w:lang w:val="uk-UA"/>
        </w:rPr>
        <w:t xml:space="preserve"> </w:t>
      </w:r>
      <w:r w:rsidRPr="004D180D">
        <w:rPr>
          <w:rFonts w:cs="Arial"/>
          <w:sz w:val="28"/>
          <w:lang w:val="uk-UA"/>
        </w:rPr>
        <w:t>нової</w:t>
      </w:r>
      <w:r w:rsidR="006621E1" w:rsidRPr="004D180D">
        <w:rPr>
          <w:rFonts w:cs="Arial"/>
          <w:sz w:val="28"/>
          <w:lang w:val="uk-UA"/>
        </w:rPr>
        <w:t xml:space="preserve"> </w:t>
      </w:r>
      <w:r w:rsidRPr="004D180D">
        <w:rPr>
          <w:rFonts w:cs="Arial"/>
          <w:sz w:val="28"/>
          <w:lang w:val="uk-UA"/>
        </w:rPr>
        <w:t>управлінської</w:t>
      </w:r>
      <w:r w:rsidR="006621E1" w:rsidRPr="004D180D">
        <w:rPr>
          <w:rFonts w:cs="Arial"/>
          <w:sz w:val="28"/>
          <w:lang w:val="uk-UA"/>
        </w:rPr>
        <w:t xml:space="preserve"> </w:t>
      </w:r>
      <w:r w:rsidRPr="004D180D">
        <w:rPr>
          <w:rFonts w:cs="Arial"/>
          <w:sz w:val="28"/>
          <w:lang w:val="uk-UA"/>
        </w:rPr>
        <w:t>інформаційної</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перебудови</w:t>
      </w:r>
      <w:r w:rsidR="006621E1" w:rsidRPr="004D180D">
        <w:rPr>
          <w:rFonts w:cs="Arial"/>
          <w:sz w:val="28"/>
          <w:lang w:val="uk-UA"/>
        </w:rPr>
        <w:t xml:space="preserve"> </w:t>
      </w:r>
      <w:r w:rsidRPr="004D180D">
        <w:rPr>
          <w:rFonts w:cs="Arial"/>
          <w:sz w:val="28"/>
          <w:lang w:val="uk-UA"/>
        </w:rPr>
        <w:t>організаційної</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фірми</w:t>
      </w:r>
      <w:r w:rsidR="006621E1" w:rsidRPr="004D180D">
        <w:rPr>
          <w:rFonts w:cs="Arial"/>
          <w:sz w:val="28"/>
          <w:lang w:val="uk-UA"/>
        </w:rPr>
        <w:t xml:space="preserve"> </w:t>
      </w:r>
      <w:r w:rsidRPr="004D180D">
        <w:rPr>
          <w:rFonts w:cs="Arial"/>
          <w:sz w:val="28"/>
          <w:lang w:val="uk-UA"/>
        </w:rPr>
        <w:t>тощо.</w:t>
      </w:r>
      <w:r w:rsidR="006621E1" w:rsidRPr="004D180D">
        <w:rPr>
          <w:rFonts w:cs="Arial"/>
          <w:sz w:val="28"/>
          <w:lang w:val="uk-UA"/>
        </w:rPr>
        <w:t xml:space="preserve"> </w:t>
      </w:r>
      <w:r w:rsidRPr="004D180D">
        <w:rPr>
          <w:rFonts w:cs="Arial"/>
          <w:sz w:val="28"/>
          <w:lang w:val="uk-UA"/>
        </w:rPr>
        <w:t>Програми</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свою</w:t>
      </w:r>
      <w:r w:rsidR="006621E1" w:rsidRPr="004D180D">
        <w:rPr>
          <w:rFonts w:cs="Arial"/>
          <w:sz w:val="28"/>
          <w:lang w:val="uk-UA"/>
        </w:rPr>
        <w:t xml:space="preserve"> </w:t>
      </w:r>
      <w:r w:rsidRPr="004D180D">
        <w:rPr>
          <w:rFonts w:cs="Arial"/>
          <w:sz w:val="28"/>
          <w:lang w:val="uk-UA"/>
        </w:rPr>
        <w:t>чергу</w:t>
      </w:r>
      <w:r w:rsidR="006621E1" w:rsidRPr="004D180D">
        <w:rPr>
          <w:rFonts w:cs="Arial"/>
          <w:sz w:val="28"/>
          <w:lang w:val="uk-UA"/>
        </w:rPr>
        <w:t xml:space="preserve"> </w:t>
      </w:r>
      <w:r w:rsidRPr="004D180D">
        <w:rPr>
          <w:rFonts w:cs="Arial"/>
          <w:sz w:val="28"/>
          <w:lang w:val="uk-UA"/>
        </w:rPr>
        <w:t>підкріплюються</w:t>
      </w:r>
      <w:r w:rsidR="006621E1" w:rsidRPr="004D180D">
        <w:rPr>
          <w:rFonts w:cs="Arial"/>
          <w:sz w:val="28"/>
          <w:lang w:val="uk-UA"/>
        </w:rPr>
        <w:t xml:space="preserve"> </w:t>
      </w:r>
      <w:r w:rsidRPr="004D180D">
        <w:rPr>
          <w:rFonts w:cs="Arial"/>
          <w:sz w:val="28"/>
          <w:lang w:val="uk-UA"/>
        </w:rPr>
        <w:t>конкретними</w:t>
      </w:r>
      <w:r w:rsidR="006621E1" w:rsidRPr="004D180D">
        <w:rPr>
          <w:rFonts w:cs="Arial"/>
          <w:sz w:val="28"/>
          <w:lang w:val="uk-UA"/>
        </w:rPr>
        <w:t xml:space="preserve"> </w:t>
      </w:r>
      <w:r w:rsidRPr="004D180D">
        <w:rPr>
          <w:rFonts w:cs="Arial"/>
          <w:sz w:val="28"/>
          <w:lang w:val="uk-UA"/>
        </w:rPr>
        <w:t>проектами.</w:t>
      </w:r>
      <w:r w:rsidR="006621E1" w:rsidRPr="004D180D">
        <w:rPr>
          <w:rFonts w:cs="Arial"/>
          <w:sz w:val="28"/>
          <w:lang w:val="uk-UA"/>
        </w:rPr>
        <w:t xml:space="preserve"> </w:t>
      </w:r>
      <w:r w:rsidRPr="004D180D">
        <w:rPr>
          <w:rFonts w:cs="Arial"/>
          <w:sz w:val="28"/>
          <w:lang w:val="uk-UA"/>
        </w:rPr>
        <w:t>Кожен</w:t>
      </w:r>
      <w:r w:rsidR="006621E1" w:rsidRPr="004D180D">
        <w:rPr>
          <w:rFonts w:cs="Arial"/>
          <w:sz w:val="28"/>
          <w:lang w:val="uk-UA"/>
        </w:rPr>
        <w:t xml:space="preserve"> </w:t>
      </w:r>
      <w:r w:rsidRPr="004D180D">
        <w:rPr>
          <w:rFonts w:cs="Arial"/>
          <w:sz w:val="28"/>
          <w:lang w:val="uk-UA"/>
        </w:rPr>
        <w:t>проект</w:t>
      </w:r>
      <w:r w:rsidR="006621E1" w:rsidRPr="004D180D">
        <w:rPr>
          <w:rFonts w:cs="Arial"/>
          <w:sz w:val="28"/>
          <w:lang w:val="uk-UA"/>
        </w:rPr>
        <w:t xml:space="preserve"> </w:t>
      </w:r>
      <w:r w:rsidRPr="004D180D">
        <w:rPr>
          <w:rFonts w:cs="Arial"/>
          <w:sz w:val="28"/>
          <w:lang w:val="uk-UA"/>
        </w:rPr>
        <w:t>унікальний</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тім</w:t>
      </w:r>
      <w:r w:rsidR="006621E1" w:rsidRPr="004D180D">
        <w:rPr>
          <w:rFonts w:cs="Arial"/>
          <w:sz w:val="28"/>
          <w:lang w:val="uk-UA"/>
        </w:rPr>
        <w:t xml:space="preserve"> </w:t>
      </w:r>
      <w:r w:rsidRPr="004D180D">
        <w:rPr>
          <w:rFonts w:cs="Arial"/>
          <w:sz w:val="28"/>
          <w:lang w:val="uk-UA"/>
        </w:rPr>
        <w:t>змісті,</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визначену</w:t>
      </w:r>
      <w:r w:rsidR="006621E1" w:rsidRPr="004D180D">
        <w:rPr>
          <w:rFonts w:cs="Arial"/>
          <w:sz w:val="28"/>
          <w:lang w:val="uk-UA"/>
        </w:rPr>
        <w:t xml:space="preserve"> </w:t>
      </w:r>
      <w:r w:rsidRPr="004D180D">
        <w:rPr>
          <w:rFonts w:cs="Arial"/>
          <w:sz w:val="28"/>
          <w:lang w:val="uk-UA"/>
        </w:rPr>
        <w:t>вартість,</w:t>
      </w:r>
      <w:r w:rsidR="006621E1" w:rsidRPr="004D180D">
        <w:rPr>
          <w:rFonts w:cs="Arial"/>
          <w:sz w:val="28"/>
          <w:lang w:val="uk-UA"/>
        </w:rPr>
        <w:t xml:space="preserve"> </w:t>
      </w:r>
      <w:r w:rsidRPr="004D180D">
        <w:rPr>
          <w:rFonts w:cs="Arial"/>
          <w:sz w:val="28"/>
          <w:lang w:val="uk-UA"/>
        </w:rPr>
        <w:t>графік</w:t>
      </w:r>
      <w:r w:rsidR="006621E1" w:rsidRPr="004D180D">
        <w:rPr>
          <w:rFonts w:cs="Arial"/>
          <w:sz w:val="28"/>
          <w:lang w:val="uk-UA"/>
        </w:rPr>
        <w:t xml:space="preserve"> </w:t>
      </w:r>
      <w:r w:rsidRPr="004D180D">
        <w:rPr>
          <w:rFonts w:cs="Arial"/>
          <w:sz w:val="28"/>
          <w:lang w:val="uk-UA"/>
        </w:rPr>
        <w:t>реалізації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технічно-економічні</w:t>
      </w:r>
      <w:r w:rsidR="006621E1" w:rsidRPr="004D180D">
        <w:rPr>
          <w:rFonts w:cs="Arial"/>
          <w:sz w:val="28"/>
          <w:lang w:val="uk-UA"/>
        </w:rPr>
        <w:t xml:space="preserve"> </w:t>
      </w:r>
      <w:r w:rsidRPr="004D180D">
        <w:rPr>
          <w:rFonts w:cs="Arial"/>
          <w:sz w:val="28"/>
          <w:lang w:val="uk-UA"/>
        </w:rPr>
        <w:t>параметри.</w:t>
      </w:r>
    </w:p>
    <w:p w:rsidR="001007C7" w:rsidRPr="004D180D" w:rsidRDefault="001007C7" w:rsidP="004D180D">
      <w:pPr>
        <w:pStyle w:val="a3"/>
        <w:tabs>
          <w:tab w:val="left" w:pos="5190"/>
        </w:tabs>
        <w:spacing w:line="360" w:lineRule="auto"/>
        <w:ind w:firstLine="709"/>
        <w:jc w:val="both"/>
        <w:rPr>
          <w:rFonts w:cs="Arial"/>
          <w:lang w:val="uk-UA"/>
        </w:rPr>
      </w:pPr>
      <w:r w:rsidRPr="004D180D">
        <w:rPr>
          <w:rFonts w:cs="Arial"/>
          <w:lang w:val="uk-UA"/>
        </w:rPr>
        <w:t>Методологічною</w:t>
      </w:r>
      <w:r w:rsidR="006621E1" w:rsidRPr="004D180D">
        <w:rPr>
          <w:rFonts w:cs="Arial"/>
          <w:lang w:val="uk-UA"/>
        </w:rPr>
        <w:t xml:space="preserve"> </w:t>
      </w:r>
      <w:r w:rsidRPr="004D180D">
        <w:rPr>
          <w:rFonts w:cs="Arial"/>
          <w:lang w:val="uk-UA"/>
        </w:rPr>
        <w:t>особливістю</w:t>
      </w:r>
      <w:r w:rsidR="006621E1" w:rsidRPr="004D180D">
        <w:rPr>
          <w:rFonts w:cs="Arial"/>
          <w:lang w:val="uk-UA"/>
        </w:rPr>
        <w:t xml:space="preserve"> </w:t>
      </w:r>
      <w:r w:rsidRPr="004D180D">
        <w:rPr>
          <w:rFonts w:cs="Arial"/>
          <w:lang w:val="uk-UA"/>
        </w:rPr>
        <w:t>формування</w:t>
      </w:r>
      <w:r w:rsidR="006621E1" w:rsidRPr="004D180D">
        <w:rPr>
          <w:rFonts w:cs="Arial"/>
          <w:lang w:val="uk-UA"/>
        </w:rPr>
        <w:t xml:space="preserve"> </w:t>
      </w:r>
      <w:r w:rsidRPr="004D180D">
        <w:rPr>
          <w:rFonts w:cs="Arial"/>
          <w:lang w:val="uk-UA"/>
        </w:rPr>
        <w:t>системи</w:t>
      </w:r>
      <w:r w:rsidR="006621E1" w:rsidRPr="004D180D">
        <w:rPr>
          <w:rFonts w:cs="Arial"/>
          <w:lang w:val="uk-UA"/>
        </w:rPr>
        <w:t xml:space="preserve"> </w:t>
      </w:r>
      <w:r w:rsidRPr="004D180D">
        <w:rPr>
          <w:rFonts w:cs="Arial"/>
          <w:lang w:val="uk-UA"/>
        </w:rPr>
        <w:t>планових</w:t>
      </w:r>
      <w:r w:rsidR="006621E1" w:rsidRPr="004D180D">
        <w:rPr>
          <w:rFonts w:cs="Arial"/>
          <w:lang w:val="uk-UA"/>
        </w:rPr>
        <w:t xml:space="preserve"> </w:t>
      </w:r>
      <w:r w:rsidRPr="004D180D">
        <w:rPr>
          <w:rFonts w:cs="Arial"/>
          <w:lang w:val="uk-UA"/>
        </w:rPr>
        <w:t>документів</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стратегічному</w:t>
      </w:r>
      <w:r w:rsidR="006621E1" w:rsidRPr="004D180D">
        <w:rPr>
          <w:rFonts w:cs="Arial"/>
          <w:lang w:val="uk-UA"/>
        </w:rPr>
        <w:t xml:space="preserve"> </w:t>
      </w:r>
      <w:r w:rsidRPr="004D180D">
        <w:rPr>
          <w:rFonts w:cs="Arial"/>
          <w:lang w:val="uk-UA"/>
        </w:rPr>
        <w:t>плануванні</w:t>
      </w:r>
      <w:r w:rsidR="006621E1" w:rsidRPr="004D180D">
        <w:rPr>
          <w:rFonts w:cs="Arial"/>
          <w:lang w:val="uk-UA"/>
        </w:rPr>
        <w:t xml:space="preserve"> </w:t>
      </w:r>
      <w:r w:rsidRPr="004D180D">
        <w:rPr>
          <w:rFonts w:cs="Arial"/>
          <w:lang w:val="uk-UA"/>
        </w:rPr>
        <w:t>є</w:t>
      </w:r>
      <w:r w:rsidR="006621E1" w:rsidRPr="004D180D">
        <w:rPr>
          <w:rFonts w:cs="Arial"/>
          <w:lang w:val="uk-UA"/>
        </w:rPr>
        <w:t xml:space="preserve"> </w:t>
      </w:r>
      <w:r w:rsidRPr="004D180D">
        <w:rPr>
          <w:rFonts w:cs="Arial"/>
          <w:lang w:val="uk-UA"/>
        </w:rPr>
        <w:t>необхідність</w:t>
      </w:r>
      <w:r w:rsidR="006621E1" w:rsidRPr="004D180D">
        <w:rPr>
          <w:rFonts w:cs="Arial"/>
          <w:lang w:val="uk-UA"/>
        </w:rPr>
        <w:t xml:space="preserve"> </w:t>
      </w:r>
      <w:r w:rsidRPr="004D180D">
        <w:rPr>
          <w:rFonts w:cs="Arial"/>
          <w:lang w:val="uk-UA"/>
        </w:rPr>
        <w:t>механізму</w:t>
      </w:r>
      <w:r w:rsidR="006621E1" w:rsidRPr="004D180D">
        <w:rPr>
          <w:rFonts w:cs="Arial"/>
          <w:lang w:val="uk-UA"/>
        </w:rPr>
        <w:t xml:space="preserve"> </w:t>
      </w:r>
      <w:r w:rsidRPr="004D180D">
        <w:rPr>
          <w:rFonts w:cs="Arial"/>
          <w:lang w:val="uk-UA"/>
        </w:rPr>
        <w:t>адаптації</w:t>
      </w:r>
      <w:r w:rsidR="006621E1" w:rsidRPr="004D180D">
        <w:rPr>
          <w:rFonts w:cs="Arial"/>
          <w:lang w:val="uk-UA"/>
        </w:rPr>
        <w:t xml:space="preserve"> </w:t>
      </w:r>
      <w:r w:rsidRPr="004D180D">
        <w:rPr>
          <w:rFonts w:cs="Arial"/>
          <w:lang w:val="uk-UA"/>
        </w:rPr>
        <w:t>планів</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мінливого</w:t>
      </w:r>
      <w:r w:rsidR="006621E1" w:rsidRPr="004D180D">
        <w:rPr>
          <w:rFonts w:cs="Arial"/>
          <w:lang w:val="uk-UA"/>
        </w:rPr>
        <w:t xml:space="preserve"> </w:t>
      </w:r>
      <w:r w:rsidRPr="004D180D">
        <w:rPr>
          <w:rFonts w:cs="Arial"/>
          <w:lang w:val="uk-UA"/>
        </w:rPr>
        <w:t>зовнішні</w:t>
      </w:r>
      <w:r w:rsidR="006621E1" w:rsidRPr="004D180D">
        <w:rPr>
          <w:rFonts w:cs="Arial"/>
          <w:lang w:val="uk-UA"/>
        </w:rPr>
        <w:t xml:space="preserve"> </w:t>
      </w:r>
      <w:r w:rsidRPr="004D180D">
        <w:rPr>
          <w:rFonts w:cs="Arial"/>
          <w:lang w:val="uk-UA"/>
        </w:rPr>
        <w:t>нього</w:t>
      </w:r>
      <w:r w:rsidR="006621E1" w:rsidRPr="004D180D">
        <w:rPr>
          <w:rFonts w:cs="Arial"/>
          <w:lang w:val="uk-UA"/>
        </w:rPr>
        <w:t xml:space="preserve"> </w:t>
      </w:r>
      <w:r w:rsidRPr="004D180D">
        <w:rPr>
          <w:rFonts w:cs="Arial"/>
          <w:lang w:val="uk-UA"/>
        </w:rPr>
        <w:t>оточення.</w:t>
      </w:r>
      <w:r w:rsidR="006621E1" w:rsidRPr="004D180D">
        <w:rPr>
          <w:rFonts w:cs="Arial"/>
          <w:lang w:val="uk-UA"/>
        </w:rPr>
        <w:t xml:space="preserve"> </w:t>
      </w:r>
      <w:r w:rsidRPr="004D180D">
        <w:rPr>
          <w:rFonts w:cs="Arial"/>
          <w:lang w:val="uk-UA"/>
        </w:rPr>
        <w:t>Адаптивний</w:t>
      </w:r>
      <w:r w:rsidR="006621E1" w:rsidRPr="004D180D">
        <w:rPr>
          <w:rFonts w:cs="Arial"/>
          <w:lang w:val="uk-UA"/>
        </w:rPr>
        <w:t xml:space="preserve"> </w:t>
      </w:r>
      <w:r w:rsidRPr="004D180D">
        <w:rPr>
          <w:rFonts w:cs="Arial"/>
          <w:lang w:val="uk-UA"/>
        </w:rPr>
        <w:t>характер</w:t>
      </w:r>
      <w:r w:rsidR="006621E1" w:rsidRPr="004D180D">
        <w:rPr>
          <w:rFonts w:cs="Arial"/>
          <w:lang w:val="uk-UA"/>
        </w:rPr>
        <w:t xml:space="preserve"> </w:t>
      </w:r>
      <w:r w:rsidRPr="004D180D">
        <w:rPr>
          <w:rFonts w:cs="Arial"/>
          <w:lang w:val="uk-UA"/>
        </w:rPr>
        <w:t>планів</w:t>
      </w:r>
      <w:r w:rsidR="006621E1" w:rsidRPr="004D180D">
        <w:rPr>
          <w:rFonts w:cs="Arial"/>
          <w:lang w:val="uk-UA"/>
        </w:rPr>
        <w:t xml:space="preserve"> </w:t>
      </w:r>
      <w:r w:rsidRPr="004D180D">
        <w:rPr>
          <w:rFonts w:cs="Arial"/>
          <w:lang w:val="uk-UA"/>
        </w:rPr>
        <w:t>припускає,</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вони</w:t>
      </w:r>
      <w:r w:rsidR="006621E1" w:rsidRPr="004D180D">
        <w:rPr>
          <w:rFonts w:cs="Arial"/>
          <w:lang w:val="uk-UA"/>
        </w:rPr>
        <w:t xml:space="preserve"> </w:t>
      </w:r>
      <w:r w:rsidRPr="004D180D">
        <w:rPr>
          <w:rFonts w:cs="Arial"/>
          <w:lang w:val="uk-UA"/>
        </w:rPr>
        <w:t>повинні</w:t>
      </w:r>
      <w:r w:rsidR="006621E1" w:rsidRPr="004D180D">
        <w:rPr>
          <w:rFonts w:cs="Arial"/>
          <w:lang w:val="uk-UA"/>
        </w:rPr>
        <w:t xml:space="preserve"> </w:t>
      </w:r>
      <w:r w:rsidRPr="004D180D">
        <w:rPr>
          <w:rFonts w:cs="Arial"/>
          <w:lang w:val="uk-UA"/>
        </w:rPr>
        <w:t>бути</w:t>
      </w:r>
      <w:r w:rsidR="006621E1" w:rsidRPr="004D180D">
        <w:rPr>
          <w:rFonts w:cs="Arial"/>
          <w:lang w:val="uk-UA"/>
        </w:rPr>
        <w:t xml:space="preserve"> </w:t>
      </w:r>
      <w:r w:rsidRPr="004D180D">
        <w:rPr>
          <w:rFonts w:cs="Arial"/>
          <w:lang w:val="uk-UA"/>
        </w:rPr>
        <w:t>досить</w:t>
      </w:r>
      <w:r w:rsidR="006621E1" w:rsidRPr="004D180D">
        <w:rPr>
          <w:rFonts w:cs="Arial"/>
          <w:lang w:val="uk-UA"/>
        </w:rPr>
        <w:t xml:space="preserve"> </w:t>
      </w:r>
      <w:r w:rsidRPr="004D180D">
        <w:rPr>
          <w:rFonts w:cs="Arial"/>
          <w:lang w:val="uk-UA"/>
        </w:rPr>
        <w:t>гнучкими,</w:t>
      </w:r>
      <w:r w:rsidR="006621E1" w:rsidRPr="004D180D">
        <w:rPr>
          <w:rFonts w:cs="Arial"/>
          <w:lang w:val="uk-UA"/>
        </w:rPr>
        <w:t xml:space="preserve"> </w:t>
      </w:r>
      <w:r w:rsidRPr="004D180D">
        <w:rPr>
          <w:rFonts w:cs="Arial"/>
          <w:lang w:val="uk-UA"/>
        </w:rPr>
        <w:t>легко</w:t>
      </w:r>
      <w:r w:rsidR="006621E1" w:rsidRPr="004D180D">
        <w:rPr>
          <w:rFonts w:cs="Arial"/>
          <w:lang w:val="uk-UA"/>
        </w:rPr>
        <w:t xml:space="preserve"> </w:t>
      </w:r>
      <w:r w:rsidRPr="004D180D">
        <w:rPr>
          <w:rFonts w:cs="Arial"/>
          <w:lang w:val="uk-UA"/>
        </w:rPr>
        <w:t>пристосовуватися</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несподіваних</w:t>
      </w:r>
      <w:r w:rsidR="006621E1" w:rsidRPr="004D180D">
        <w:rPr>
          <w:rFonts w:cs="Arial"/>
          <w:lang w:val="uk-UA"/>
        </w:rPr>
        <w:t xml:space="preserve"> </w:t>
      </w:r>
      <w:r w:rsidRPr="004D180D">
        <w:rPr>
          <w:rFonts w:cs="Arial"/>
          <w:lang w:val="uk-UA"/>
        </w:rPr>
        <w:t>змін</w:t>
      </w:r>
      <w:r w:rsidR="006621E1" w:rsidRPr="004D180D">
        <w:rPr>
          <w:rFonts w:cs="Arial"/>
          <w:lang w:val="uk-UA"/>
        </w:rPr>
        <w:t xml:space="preserve"> </w:t>
      </w:r>
      <w:r w:rsidRPr="004D180D">
        <w:rPr>
          <w:rFonts w:cs="Arial"/>
          <w:lang w:val="uk-UA"/>
        </w:rPr>
        <w:t>зовнішнього</w:t>
      </w:r>
      <w:r w:rsidR="006621E1" w:rsidRPr="004D180D">
        <w:rPr>
          <w:rFonts w:cs="Arial"/>
          <w:lang w:val="uk-UA"/>
        </w:rPr>
        <w:t xml:space="preserve"> </w:t>
      </w:r>
      <w:r w:rsidRPr="004D180D">
        <w:rPr>
          <w:rFonts w:cs="Arial"/>
          <w:lang w:val="uk-UA"/>
        </w:rPr>
        <w:t>оточення.</w:t>
      </w:r>
      <w:r w:rsidR="006621E1" w:rsidRPr="004D180D">
        <w:rPr>
          <w:rFonts w:cs="Arial"/>
          <w:lang w:val="uk-UA"/>
        </w:rPr>
        <w:t xml:space="preserve"> </w:t>
      </w:r>
      <w:r w:rsidRPr="004D180D">
        <w:rPr>
          <w:rFonts w:cs="Arial"/>
          <w:lang w:val="uk-UA"/>
        </w:rPr>
        <w:t>Отже,</w:t>
      </w:r>
      <w:r w:rsidR="006621E1" w:rsidRPr="004D180D">
        <w:rPr>
          <w:rFonts w:cs="Arial"/>
          <w:lang w:val="uk-UA"/>
        </w:rPr>
        <w:t xml:space="preserve"> </w:t>
      </w:r>
      <w:r w:rsidRPr="004D180D">
        <w:rPr>
          <w:rFonts w:cs="Arial"/>
          <w:lang w:val="uk-UA"/>
        </w:rPr>
        <w:t>щоб</w:t>
      </w:r>
      <w:r w:rsidR="006621E1" w:rsidRPr="004D180D">
        <w:rPr>
          <w:rFonts w:cs="Arial"/>
          <w:lang w:val="uk-UA"/>
        </w:rPr>
        <w:t xml:space="preserve"> </w:t>
      </w:r>
      <w:r w:rsidRPr="004D180D">
        <w:rPr>
          <w:rFonts w:cs="Arial"/>
          <w:lang w:val="uk-UA"/>
        </w:rPr>
        <w:lastRenderedPageBreak/>
        <w:t>забезпечити</w:t>
      </w:r>
      <w:r w:rsidR="006621E1" w:rsidRPr="004D180D">
        <w:rPr>
          <w:rFonts w:cs="Arial"/>
          <w:lang w:val="uk-UA"/>
        </w:rPr>
        <w:t xml:space="preserve"> </w:t>
      </w:r>
      <w:r w:rsidRPr="004D180D">
        <w:rPr>
          <w:rFonts w:cs="Arial"/>
          <w:lang w:val="uk-UA"/>
        </w:rPr>
        <w:t>адаптивний</w:t>
      </w:r>
      <w:r w:rsidR="006621E1" w:rsidRPr="004D180D">
        <w:rPr>
          <w:rFonts w:cs="Arial"/>
          <w:lang w:val="uk-UA"/>
        </w:rPr>
        <w:t xml:space="preserve"> </w:t>
      </w:r>
      <w:r w:rsidRPr="004D180D">
        <w:rPr>
          <w:rFonts w:cs="Arial"/>
          <w:lang w:val="uk-UA"/>
        </w:rPr>
        <w:t>характер</w:t>
      </w:r>
      <w:r w:rsidR="006621E1" w:rsidRPr="004D180D">
        <w:rPr>
          <w:rFonts w:cs="Arial"/>
          <w:lang w:val="uk-UA"/>
        </w:rPr>
        <w:t xml:space="preserve"> </w:t>
      </w:r>
      <w:r w:rsidRPr="004D180D">
        <w:rPr>
          <w:rFonts w:cs="Arial"/>
          <w:lang w:val="uk-UA"/>
        </w:rPr>
        <w:t>стратегічного</w:t>
      </w:r>
      <w:r w:rsidR="006621E1" w:rsidRPr="004D180D">
        <w:rPr>
          <w:rFonts w:cs="Arial"/>
          <w:lang w:val="uk-UA"/>
        </w:rPr>
        <w:t xml:space="preserve"> </w:t>
      </w:r>
      <w:r w:rsidRPr="004D180D">
        <w:rPr>
          <w:rFonts w:cs="Arial"/>
          <w:lang w:val="uk-UA"/>
        </w:rPr>
        <w:t>планування,</w:t>
      </w:r>
      <w:r w:rsidR="006621E1" w:rsidRPr="004D180D">
        <w:rPr>
          <w:rFonts w:cs="Arial"/>
          <w:lang w:val="uk-UA"/>
        </w:rPr>
        <w:t xml:space="preserve"> </w:t>
      </w:r>
      <w:r w:rsidRPr="004D180D">
        <w:rPr>
          <w:rFonts w:cs="Arial"/>
          <w:lang w:val="uk-UA"/>
        </w:rPr>
        <w:t>усі</w:t>
      </w:r>
      <w:r w:rsidR="006621E1" w:rsidRPr="004D180D">
        <w:rPr>
          <w:rFonts w:cs="Arial"/>
          <w:lang w:val="uk-UA"/>
        </w:rPr>
        <w:t xml:space="preserve"> </w:t>
      </w:r>
      <w:r w:rsidRPr="004D180D">
        <w:rPr>
          <w:rFonts w:cs="Arial"/>
          <w:lang w:val="uk-UA"/>
        </w:rPr>
        <w:t>види</w:t>
      </w:r>
      <w:r w:rsidR="006621E1" w:rsidRPr="004D180D">
        <w:rPr>
          <w:rFonts w:cs="Arial"/>
          <w:lang w:val="uk-UA"/>
        </w:rPr>
        <w:t xml:space="preserve"> </w:t>
      </w:r>
      <w:r w:rsidRPr="004D180D">
        <w:rPr>
          <w:rFonts w:cs="Arial"/>
          <w:lang w:val="uk-UA"/>
        </w:rPr>
        <w:t>планів,</w:t>
      </w:r>
      <w:r w:rsidR="006621E1" w:rsidRPr="004D180D">
        <w:rPr>
          <w:rFonts w:cs="Arial"/>
          <w:lang w:val="uk-UA"/>
        </w:rPr>
        <w:t xml:space="preserve"> </w:t>
      </w:r>
      <w:r w:rsidRPr="004D180D">
        <w:rPr>
          <w:rFonts w:cs="Arial"/>
          <w:lang w:val="uk-UA"/>
        </w:rPr>
        <w:t>особливо</w:t>
      </w:r>
      <w:r w:rsidR="006621E1" w:rsidRPr="004D180D">
        <w:rPr>
          <w:rFonts w:cs="Arial"/>
          <w:lang w:val="uk-UA"/>
        </w:rPr>
        <w:t xml:space="preserve"> </w:t>
      </w:r>
      <w:r w:rsidRPr="004D180D">
        <w:rPr>
          <w:rFonts w:cs="Arial"/>
          <w:lang w:val="uk-UA"/>
        </w:rPr>
        <w:t>тактичні,</w:t>
      </w:r>
      <w:r w:rsidR="006621E1" w:rsidRPr="004D180D">
        <w:rPr>
          <w:rFonts w:cs="Arial"/>
          <w:lang w:val="uk-UA"/>
        </w:rPr>
        <w:t xml:space="preserve"> </w:t>
      </w:r>
      <w:r w:rsidRPr="004D180D">
        <w:rPr>
          <w:rFonts w:cs="Arial"/>
          <w:lang w:val="uk-UA"/>
        </w:rPr>
        <w:t>повинні</w:t>
      </w:r>
      <w:r w:rsidR="006621E1" w:rsidRPr="004D180D">
        <w:rPr>
          <w:rFonts w:cs="Arial"/>
          <w:lang w:val="uk-UA"/>
        </w:rPr>
        <w:t xml:space="preserve"> </w:t>
      </w:r>
      <w:r w:rsidRPr="004D180D">
        <w:rPr>
          <w:rFonts w:cs="Arial"/>
          <w:lang w:val="uk-UA"/>
        </w:rPr>
        <w:t>передбачати</w:t>
      </w:r>
      <w:r w:rsidR="006621E1" w:rsidRPr="004D180D">
        <w:rPr>
          <w:rFonts w:cs="Arial"/>
          <w:lang w:val="uk-UA"/>
        </w:rPr>
        <w:t xml:space="preserve"> </w:t>
      </w:r>
      <w:r w:rsidRPr="004D180D">
        <w:rPr>
          <w:rFonts w:cs="Arial"/>
          <w:lang w:val="uk-UA"/>
        </w:rPr>
        <w:t>дії</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випадок</w:t>
      </w:r>
      <w:r w:rsidR="006621E1" w:rsidRPr="004D180D">
        <w:rPr>
          <w:rFonts w:cs="Arial"/>
          <w:lang w:val="uk-UA"/>
        </w:rPr>
        <w:t xml:space="preserve"> </w:t>
      </w:r>
      <w:r w:rsidRPr="004D180D">
        <w:rPr>
          <w:rFonts w:cs="Arial"/>
          <w:lang w:val="uk-UA"/>
        </w:rPr>
        <w:t>непередбачених</w:t>
      </w:r>
      <w:r w:rsidR="006621E1" w:rsidRPr="004D180D">
        <w:rPr>
          <w:rFonts w:cs="Arial"/>
          <w:lang w:val="uk-UA"/>
        </w:rPr>
        <w:t xml:space="preserve"> </w:t>
      </w:r>
      <w:r w:rsidRPr="004D180D">
        <w:rPr>
          <w:rFonts w:cs="Arial"/>
          <w:lang w:val="uk-UA"/>
        </w:rPr>
        <w:t>обставин.</w:t>
      </w:r>
      <w:r w:rsidR="006621E1" w:rsidRPr="004D180D">
        <w:rPr>
          <w:rFonts w:cs="Arial"/>
          <w:lang w:val="uk-UA"/>
        </w:rPr>
        <w:t xml:space="preserve"> </w:t>
      </w:r>
      <w:r w:rsidRPr="004D180D">
        <w:rPr>
          <w:rFonts w:cs="Arial"/>
          <w:lang w:val="uk-UA"/>
        </w:rPr>
        <w:t>Ці</w:t>
      </w:r>
      <w:r w:rsidR="006621E1" w:rsidRPr="004D180D">
        <w:rPr>
          <w:rFonts w:cs="Arial"/>
          <w:lang w:val="uk-UA"/>
        </w:rPr>
        <w:t xml:space="preserve"> </w:t>
      </w:r>
      <w:r w:rsidRPr="004D180D">
        <w:rPr>
          <w:rFonts w:cs="Arial"/>
          <w:lang w:val="uk-UA"/>
        </w:rPr>
        <w:t>дії</w:t>
      </w:r>
      <w:r w:rsidR="006621E1" w:rsidRPr="004D180D">
        <w:rPr>
          <w:rFonts w:cs="Arial"/>
          <w:lang w:val="uk-UA"/>
        </w:rPr>
        <w:t xml:space="preserve"> </w:t>
      </w:r>
      <w:r w:rsidRPr="004D180D">
        <w:rPr>
          <w:rFonts w:cs="Arial"/>
          <w:lang w:val="uk-UA"/>
        </w:rPr>
        <w:t>повинні</w:t>
      </w:r>
      <w:r w:rsidR="006621E1" w:rsidRPr="004D180D">
        <w:rPr>
          <w:rFonts w:cs="Arial"/>
          <w:lang w:val="uk-UA"/>
        </w:rPr>
        <w:t xml:space="preserve"> </w:t>
      </w:r>
      <w:r w:rsidRPr="004D180D">
        <w:rPr>
          <w:rFonts w:cs="Arial"/>
          <w:lang w:val="uk-UA"/>
        </w:rPr>
        <w:t>бути</w:t>
      </w:r>
      <w:r w:rsidR="006621E1" w:rsidRPr="004D180D">
        <w:rPr>
          <w:rFonts w:cs="Arial"/>
          <w:lang w:val="uk-UA"/>
        </w:rPr>
        <w:t xml:space="preserve"> </w:t>
      </w:r>
      <w:r w:rsidRPr="004D180D">
        <w:rPr>
          <w:rFonts w:cs="Arial"/>
          <w:lang w:val="uk-UA"/>
        </w:rPr>
        <w:t>реалізовані</w:t>
      </w:r>
      <w:r w:rsidR="006621E1" w:rsidRPr="004D180D">
        <w:rPr>
          <w:rFonts w:cs="Arial"/>
          <w:lang w:val="uk-UA"/>
        </w:rPr>
        <w:t xml:space="preserve"> </w:t>
      </w:r>
      <w:r w:rsidRPr="004D180D">
        <w:rPr>
          <w:rFonts w:cs="Arial"/>
          <w:lang w:val="uk-UA"/>
        </w:rPr>
        <w:t>через</w:t>
      </w:r>
      <w:r w:rsidR="006621E1" w:rsidRPr="004D180D">
        <w:rPr>
          <w:rFonts w:cs="Arial"/>
          <w:lang w:val="uk-UA"/>
        </w:rPr>
        <w:t xml:space="preserve"> </w:t>
      </w:r>
      <w:r w:rsidRPr="004D180D">
        <w:rPr>
          <w:rFonts w:cs="Arial"/>
          <w:lang w:val="uk-UA"/>
        </w:rPr>
        <w:t>відомий</w:t>
      </w:r>
      <w:r w:rsidR="006621E1" w:rsidRPr="004D180D">
        <w:rPr>
          <w:rFonts w:cs="Arial"/>
          <w:lang w:val="uk-UA"/>
        </w:rPr>
        <w:t xml:space="preserve"> </w:t>
      </w:r>
      <w:r w:rsidRPr="004D180D">
        <w:rPr>
          <w:rFonts w:cs="Arial"/>
          <w:lang w:val="uk-UA"/>
        </w:rPr>
        <w:t>методичний</w:t>
      </w:r>
      <w:r w:rsidR="006621E1" w:rsidRPr="004D180D">
        <w:rPr>
          <w:rFonts w:cs="Arial"/>
          <w:lang w:val="uk-UA"/>
        </w:rPr>
        <w:t xml:space="preserve"> </w:t>
      </w:r>
      <w:r w:rsidRPr="004D180D">
        <w:rPr>
          <w:rFonts w:cs="Arial"/>
          <w:lang w:val="uk-UA"/>
        </w:rPr>
        <w:t>прийом</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ситуаційного</w:t>
      </w:r>
      <w:r w:rsidR="006621E1" w:rsidRPr="004D180D">
        <w:rPr>
          <w:rFonts w:cs="Arial"/>
          <w:lang w:val="uk-UA"/>
        </w:rPr>
        <w:t xml:space="preserve"> </w:t>
      </w:r>
      <w:r w:rsidRPr="004D180D">
        <w:rPr>
          <w:rFonts w:cs="Arial"/>
          <w:lang w:val="uk-UA"/>
        </w:rPr>
        <w:t>планування.</w:t>
      </w:r>
    </w:p>
    <w:p w:rsidR="001007C7" w:rsidRPr="004D180D" w:rsidRDefault="006621E1" w:rsidP="004D180D">
      <w:pPr>
        <w:pStyle w:val="a3"/>
        <w:tabs>
          <w:tab w:val="left" w:pos="5190"/>
        </w:tabs>
        <w:spacing w:line="360" w:lineRule="auto"/>
        <w:ind w:firstLine="709"/>
        <w:jc w:val="both"/>
        <w:rPr>
          <w:rFonts w:cs="Arial"/>
          <w:lang w:val="uk-UA"/>
        </w:rPr>
      </w:pPr>
      <w:r w:rsidRPr="004D180D">
        <w:rPr>
          <w:rFonts w:cs="Arial"/>
          <w:lang w:val="uk-UA"/>
        </w:rPr>
        <w:t xml:space="preserve"> </w:t>
      </w:r>
      <w:r w:rsidR="001007C7" w:rsidRPr="004D180D">
        <w:rPr>
          <w:rFonts w:cs="Arial"/>
          <w:lang w:val="uk-UA"/>
        </w:rPr>
        <w:t>Система</w:t>
      </w:r>
      <w:r w:rsidRPr="004D180D">
        <w:rPr>
          <w:rFonts w:cs="Arial"/>
          <w:lang w:val="uk-UA"/>
        </w:rPr>
        <w:t xml:space="preserve"> </w:t>
      </w:r>
      <w:r w:rsidR="001007C7" w:rsidRPr="004D180D">
        <w:rPr>
          <w:rFonts w:cs="Arial"/>
          <w:lang w:val="uk-UA"/>
        </w:rPr>
        <w:t>планів,</w:t>
      </w:r>
      <w:r w:rsidRPr="004D180D">
        <w:rPr>
          <w:rFonts w:cs="Arial"/>
          <w:lang w:val="uk-UA"/>
        </w:rPr>
        <w:t xml:space="preserve"> </w:t>
      </w:r>
      <w:r w:rsidR="001007C7" w:rsidRPr="004D180D">
        <w:rPr>
          <w:rFonts w:cs="Arial"/>
          <w:lang w:val="uk-UA"/>
        </w:rPr>
        <w:t>програм</w:t>
      </w:r>
      <w:r w:rsidRPr="004D180D">
        <w:rPr>
          <w:rFonts w:cs="Arial"/>
          <w:lang w:val="uk-UA"/>
        </w:rPr>
        <w:t xml:space="preserve"> </w:t>
      </w:r>
      <w:r w:rsidR="001007C7" w:rsidRPr="004D180D">
        <w:rPr>
          <w:rFonts w:cs="Arial"/>
          <w:lang w:val="uk-UA"/>
        </w:rPr>
        <w:t>і</w:t>
      </w:r>
      <w:r w:rsidRPr="004D180D">
        <w:rPr>
          <w:rFonts w:cs="Arial"/>
          <w:lang w:val="uk-UA"/>
        </w:rPr>
        <w:t xml:space="preserve"> </w:t>
      </w:r>
      <w:r w:rsidR="001007C7" w:rsidRPr="004D180D">
        <w:rPr>
          <w:rFonts w:cs="Arial"/>
          <w:lang w:val="uk-UA"/>
        </w:rPr>
        <w:t>проектів</w:t>
      </w:r>
      <w:r w:rsidRPr="004D180D">
        <w:rPr>
          <w:rFonts w:cs="Arial"/>
          <w:lang w:val="uk-UA"/>
        </w:rPr>
        <w:t xml:space="preserve"> </w:t>
      </w:r>
      <w:r w:rsidR="001007C7" w:rsidRPr="004D180D">
        <w:rPr>
          <w:rFonts w:cs="Arial"/>
          <w:lang w:val="uk-UA"/>
        </w:rPr>
        <w:t>крім</w:t>
      </w:r>
      <w:r w:rsidRPr="004D180D">
        <w:rPr>
          <w:rFonts w:cs="Arial"/>
          <w:lang w:val="uk-UA"/>
        </w:rPr>
        <w:t xml:space="preserve"> </w:t>
      </w:r>
      <w:r w:rsidR="001007C7" w:rsidRPr="004D180D">
        <w:rPr>
          <w:rFonts w:cs="Arial"/>
          <w:lang w:val="uk-UA"/>
        </w:rPr>
        <w:t>виконання</w:t>
      </w:r>
      <w:r w:rsidRPr="004D180D">
        <w:rPr>
          <w:rFonts w:cs="Arial"/>
          <w:lang w:val="uk-UA"/>
        </w:rPr>
        <w:t xml:space="preserve"> </w:t>
      </w:r>
      <w:r w:rsidR="001007C7" w:rsidRPr="004D180D">
        <w:rPr>
          <w:rFonts w:cs="Arial"/>
          <w:lang w:val="uk-UA"/>
        </w:rPr>
        <w:t>основної</w:t>
      </w:r>
      <w:r w:rsidRPr="004D180D">
        <w:rPr>
          <w:rFonts w:cs="Arial"/>
          <w:lang w:val="uk-UA"/>
        </w:rPr>
        <w:t xml:space="preserve"> </w:t>
      </w:r>
      <w:r w:rsidR="001007C7" w:rsidRPr="004D180D">
        <w:rPr>
          <w:rFonts w:cs="Arial"/>
          <w:lang w:val="uk-UA"/>
        </w:rPr>
        <w:t>функції</w:t>
      </w:r>
      <w:r w:rsidRPr="004D180D">
        <w:rPr>
          <w:rFonts w:cs="Arial"/>
          <w:lang w:val="uk-UA"/>
        </w:rPr>
        <w:t xml:space="preserve"> </w:t>
      </w:r>
      <w:r w:rsidR="001007C7" w:rsidRPr="004D180D">
        <w:rPr>
          <w:rFonts w:cs="Arial"/>
          <w:lang w:val="uk-UA"/>
        </w:rPr>
        <w:t>управління</w:t>
      </w:r>
      <w:r w:rsidRPr="004D180D">
        <w:rPr>
          <w:rFonts w:cs="Arial"/>
          <w:lang w:val="uk-UA"/>
        </w:rPr>
        <w:t xml:space="preserve"> </w:t>
      </w:r>
      <w:r w:rsidR="001007C7" w:rsidRPr="004D180D">
        <w:rPr>
          <w:rFonts w:cs="Arial"/>
          <w:lang w:val="uk-UA"/>
        </w:rPr>
        <w:t>є</w:t>
      </w:r>
      <w:r w:rsidRPr="004D180D">
        <w:rPr>
          <w:rFonts w:cs="Arial"/>
          <w:lang w:val="uk-UA"/>
        </w:rPr>
        <w:t xml:space="preserve"> </w:t>
      </w:r>
      <w:r w:rsidR="001007C7" w:rsidRPr="004D180D">
        <w:rPr>
          <w:rFonts w:cs="Arial"/>
          <w:lang w:val="uk-UA"/>
        </w:rPr>
        <w:t>ще</w:t>
      </w:r>
      <w:r w:rsidRPr="004D180D">
        <w:rPr>
          <w:rFonts w:cs="Arial"/>
          <w:lang w:val="uk-UA"/>
        </w:rPr>
        <w:t xml:space="preserve"> </w:t>
      </w:r>
      <w:r w:rsidR="001007C7" w:rsidRPr="004D180D">
        <w:rPr>
          <w:rFonts w:cs="Arial"/>
          <w:lang w:val="uk-UA"/>
        </w:rPr>
        <w:t>і</w:t>
      </w:r>
      <w:r w:rsidRPr="004D180D">
        <w:rPr>
          <w:rFonts w:cs="Arial"/>
          <w:lang w:val="uk-UA"/>
        </w:rPr>
        <w:t xml:space="preserve"> </w:t>
      </w:r>
      <w:r w:rsidR="001007C7" w:rsidRPr="004D180D">
        <w:rPr>
          <w:rFonts w:cs="Arial"/>
          <w:lang w:val="uk-UA"/>
        </w:rPr>
        <w:t>необхідним</w:t>
      </w:r>
      <w:r w:rsidRPr="004D180D">
        <w:rPr>
          <w:rFonts w:cs="Arial"/>
          <w:lang w:val="uk-UA"/>
        </w:rPr>
        <w:t xml:space="preserve"> </w:t>
      </w:r>
      <w:r w:rsidR="001007C7" w:rsidRPr="004D180D">
        <w:rPr>
          <w:rFonts w:cs="Arial"/>
          <w:lang w:val="uk-UA"/>
        </w:rPr>
        <w:t>інструментом</w:t>
      </w:r>
      <w:r w:rsidRPr="004D180D">
        <w:rPr>
          <w:rFonts w:cs="Arial"/>
          <w:lang w:val="uk-UA"/>
        </w:rPr>
        <w:t xml:space="preserve"> </w:t>
      </w:r>
      <w:r w:rsidR="001007C7" w:rsidRPr="004D180D">
        <w:rPr>
          <w:rFonts w:cs="Arial"/>
          <w:lang w:val="uk-UA"/>
        </w:rPr>
        <w:t>розподілу</w:t>
      </w:r>
      <w:r w:rsidRPr="004D180D">
        <w:rPr>
          <w:rFonts w:cs="Arial"/>
          <w:lang w:val="uk-UA"/>
        </w:rPr>
        <w:t xml:space="preserve"> </w:t>
      </w:r>
      <w:r w:rsidR="001007C7" w:rsidRPr="004D180D">
        <w:rPr>
          <w:rFonts w:cs="Arial"/>
          <w:lang w:val="uk-UA"/>
        </w:rPr>
        <w:t>стратегічних</w:t>
      </w:r>
      <w:r w:rsidRPr="004D180D">
        <w:rPr>
          <w:rFonts w:cs="Arial"/>
          <w:lang w:val="uk-UA"/>
        </w:rPr>
        <w:t xml:space="preserve"> </w:t>
      </w:r>
      <w:r w:rsidR="001007C7" w:rsidRPr="004D180D">
        <w:rPr>
          <w:rFonts w:cs="Arial"/>
          <w:lang w:val="uk-UA"/>
        </w:rPr>
        <w:t>тактичних</w:t>
      </w:r>
      <w:r w:rsidRPr="004D180D">
        <w:rPr>
          <w:rFonts w:cs="Arial"/>
          <w:lang w:val="uk-UA"/>
        </w:rPr>
        <w:t xml:space="preserve"> </w:t>
      </w:r>
      <w:r w:rsidR="001007C7" w:rsidRPr="004D180D">
        <w:rPr>
          <w:rFonts w:cs="Arial"/>
          <w:lang w:val="uk-UA"/>
        </w:rPr>
        <w:t>ресурсів.</w:t>
      </w:r>
      <w:r w:rsidRPr="004D180D">
        <w:rPr>
          <w:rFonts w:cs="Arial"/>
          <w:lang w:val="uk-UA"/>
        </w:rPr>
        <w:t xml:space="preserve"> </w:t>
      </w:r>
      <w:r w:rsidR="001007C7" w:rsidRPr="004D180D">
        <w:rPr>
          <w:rFonts w:cs="Arial"/>
          <w:lang w:val="uk-UA"/>
        </w:rPr>
        <w:t>Фактично</w:t>
      </w:r>
      <w:r w:rsidRPr="004D180D">
        <w:rPr>
          <w:rFonts w:cs="Arial"/>
          <w:lang w:val="uk-UA"/>
        </w:rPr>
        <w:t xml:space="preserve"> </w:t>
      </w:r>
      <w:r w:rsidR="001007C7" w:rsidRPr="004D180D">
        <w:rPr>
          <w:rFonts w:cs="Arial"/>
          <w:lang w:val="uk-UA"/>
        </w:rPr>
        <w:t>попереднім</w:t>
      </w:r>
      <w:r w:rsidRPr="004D180D">
        <w:rPr>
          <w:rFonts w:cs="Arial"/>
          <w:lang w:val="uk-UA"/>
        </w:rPr>
        <w:t xml:space="preserve"> </w:t>
      </w:r>
      <w:r w:rsidR="001007C7" w:rsidRPr="004D180D">
        <w:rPr>
          <w:rFonts w:cs="Arial"/>
          <w:lang w:val="uk-UA"/>
        </w:rPr>
        <w:t>показником</w:t>
      </w:r>
      <w:r w:rsidRPr="004D180D">
        <w:rPr>
          <w:rFonts w:cs="Arial"/>
          <w:lang w:val="uk-UA"/>
        </w:rPr>
        <w:t xml:space="preserve"> </w:t>
      </w:r>
      <w:r w:rsidR="001007C7" w:rsidRPr="004D180D">
        <w:rPr>
          <w:rFonts w:cs="Arial"/>
          <w:lang w:val="uk-UA"/>
        </w:rPr>
        <w:t>якості</w:t>
      </w:r>
      <w:r w:rsidR="004D180D">
        <w:rPr>
          <w:rFonts w:cs="Arial"/>
          <w:lang w:val="uk-UA"/>
        </w:rPr>
        <w:t xml:space="preserve"> </w:t>
      </w:r>
      <w:r w:rsidR="001007C7" w:rsidRPr="004D180D">
        <w:rPr>
          <w:rFonts w:cs="Arial"/>
          <w:lang w:val="uk-UA"/>
        </w:rPr>
        <w:t>плану</w:t>
      </w:r>
      <w:r w:rsidRPr="004D180D">
        <w:rPr>
          <w:rFonts w:cs="Arial"/>
          <w:lang w:val="uk-UA"/>
        </w:rPr>
        <w:t xml:space="preserve"> </w:t>
      </w:r>
      <w:r w:rsidR="001007C7" w:rsidRPr="004D180D">
        <w:rPr>
          <w:rFonts w:cs="Arial"/>
          <w:lang w:val="uk-UA"/>
        </w:rPr>
        <w:t>чи</w:t>
      </w:r>
      <w:r w:rsidRPr="004D180D">
        <w:rPr>
          <w:rFonts w:cs="Arial"/>
          <w:lang w:val="uk-UA"/>
        </w:rPr>
        <w:t xml:space="preserve"> </w:t>
      </w:r>
      <w:r w:rsidR="001007C7" w:rsidRPr="004D180D">
        <w:rPr>
          <w:rFonts w:cs="Arial"/>
          <w:lang w:val="uk-UA"/>
        </w:rPr>
        <w:t>програми</w:t>
      </w:r>
      <w:r w:rsidRPr="004D180D">
        <w:rPr>
          <w:rFonts w:cs="Arial"/>
          <w:lang w:val="uk-UA"/>
        </w:rPr>
        <w:t xml:space="preserve"> </w:t>
      </w:r>
      <w:r w:rsidR="001007C7" w:rsidRPr="004D180D">
        <w:rPr>
          <w:rFonts w:cs="Arial"/>
          <w:lang w:val="uk-UA"/>
        </w:rPr>
        <w:t>служить</w:t>
      </w:r>
      <w:r w:rsidRPr="004D180D">
        <w:rPr>
          <w:rFonts w:cs="Arial"/>
          <w:lang w:val="uk-UA"/>
        </w:rPr>
        <w:t xml:space="preserve"> </w:t>
      </w:r>
      <w:r w:rsidR="001007C7" w:rsidRPr="004D180D">
        <w:rPr>
          <w:rFonts w:cs="Arial"/>
          <w:lang w:val="uk-UA"/>
        </w:rPr>
        <w:t>бажання</w:t>
      </w:r>
      <w:r w:rsidRPr="004D180D">
        <w:rPr>
          <w:rFonts w:cs="Arial"/>
          <w:lang w:val="uk-UA"/>
        </w:rPr>
        <w:t xml:space="preserve"> </w:t>
      </w:r>
      <w:r w:rsidR="001007C7" w:rsidRPr="004D180D">
        <w:rPr>
          <w:rFonts w:cs="Arial"/>
          <w:lang w:val="uk-UA"/>
        </w:rPr>
        <w:t>керівництва</w:t>
      </w:r>
      <w:r w:rsidRPr="004D180D">
        <w:rPr>
          <w:rFonts w:cs="Arial"/>
          <w:lang w:val="uk-UA"/>
        </w:rPr>
        <w:t xml:space="preserve"> </w:t>
      </w:r>
      <w:r w:rsidR="001007C7" w:rsidRPr="004D180D">
        <w:rPr>
          <w:rFonts w:cs="Arial"/>
          <w:lang w:val="uk-UA"/>
        </w:rPr>
        <w:t>виділити</w:t>
      </w:r>
      <w:r w:rsidRPr="004D180D">
        <w:rPr>
          <w:rFonts w:cs="Arial"/>
          <w:lang w:val="uk-UA"/>
        </w:rPr>
        <w:t xml:space="preserve"> </w:t>
      </w:r>
      <w:r w:rsidR="001007C7" w:rsidRPr="004D180D">
        <w:rPr>
          <w:rFonts w:cs="Arial"/>
          <w:lang w:val="uk-UA"/>
        </w:rPr>
        <w:t>ресурси</w:t>
      </w:r>
      <w:r w:rsidRPr="004D180D">
        <w:rPr>
          <w:rFonts w:cs="Arial"/>
          <w:lang w:val="uk-UA"/>
        </w:rPr>
        <w:t xml:space="preserve"> </w:t>
      </w:r>
      <w:r w:rsidR="001007C7" w:rsidRPr="004D180D">
        <w:rPr>
          <w:rFonts w:cs="Arial"/>
          <w:lang w:val="uk-UA"/>
        </w:rPr>
        <w:t>на</w:t>
      </w:r>
      <w:r w:rsidRPr="004D180D">
        <w:rPr>
          <w:rFonts w:cs="Arial"/>
          <w:lang w:val="uk-UA"/>
        </w:rPr>
        <w:t xml:space="preserve"> </w:t>
      </w:r>
      <w:r w:rsidR="001007C7" w:rsidRPr="004D180D">
        <w:rPr>
          <w:rFonts w:cs="Arial"/>
          <w:lang w:val="uk-UA"/>
        </w:rPr>
        <w:t>їхню</w:t>
      </w:r>
      <w:r w:rsidRPr="004D180D">
        <w:rPr>
          <w:rFonts w:cs="Arial"/>
          <w:lang w:val="uk-UA"/>
        </w:rPr>
        <w:t xml:space="preserve"> </w:t>
      </w:r>
      <w:r w:rsidR="001007C7" w:rsidRPr="004D180D">
        <w:rPr>
          <w:rFonts w:cs="Arial"/>
          <w:lang w:val="uk-UA"/>
        </w:rPr>
        <w:t>реалізацію.</w:t>
      </w:r>
      <w:r w:rsidRPr="004D180D">
        <w:rPr>
          <w:rFonts w:cs="Arial"/>
          <w:lang w:val="uk-UA"/>
        </w:rPr>
        <w:t xml:space="preserve"> </w:t>
      </w:r>
      <w:r w:rsidR="001007C7" w:rsidRPr="004D180D">
        <w:rPr>
          <w:rFonts w:cs="Arial"/>
          <w:lang w:val="uk-UA"/>
        </w:rPr>
        <w:t>Плани</w:t>
      </w:r>
      <w:r w:rsidRPr="004D180D">
        <w:rPr>
          <w:rFonts w:cs="Arial"/>
          <w:lang w:val="uk-UA"/>
        </w:rPr>
        <w:t xml:space="preserve"> </w:t>
      </w:r>
      <w:r w:rsidR="001007C7" w:rsidRPr="004D180D">
        <w:rPr>
          <w:rFonts w:cs="Arial"/>
          <w:lang w:val="uk-UA"/>
        </w:rPr>
        <w:t>допомагають</w:t>
      </w:r>
      <w:r w:rsidRPr="004D180D">
        <w:rPr>
          <w:rFonts w:cs="Arial"/>
          <w:lang w:val="uk-UA"/>
        </w:rPr>
        <w:t xml:space="preserve"> </w:t>
      </w:r>
      <w:r w:rsidR="001007C7" w:rsidRPr="004D180D">
        <w:rPr>
          <w:rFonts w:cs="Arial"/>
          <w:lang w:val="uk-UA"/>
        </w:rPr>
        <w:t>розподіляти</w:t>
      </w:r>
      <w:r w:rsidRPr="004D180D">
        <w:rPr>
          <w:rFonts w:cs="Arial"/>
          <w:lang w:val="uk-UA"/>
        </w:rPr>
        <w:t xml:space="preserve"> </w:t>
      </w:r>
      <w:r w:rsidR="001007C7" w:rsidRPr="004D180D">
        <w:rPr>
          <w:rFonts w:cs="Arial"/>
          <w:lang w:val="uk-UA"/>
        </w:rPr>
        <w:t>ресурси</w:t>
      </w:r>
      <w:r w:rsidRPr="004D180D">
        <w:rPr>
          <w:rFonts w:cs="Arial"/>
          <w:lang w:val="uk-UA"/>
        </w:rPr>
        <w:t xml:space="preserve"> </w:t>
      </w:r>
      <w:r w:rsidR="001007C7" w:rsidRPr="004D180D">
        <w:rPr>
          <w:rFonts w:cs="Arial"/>
          <w:lang w:val="uk-UA"/>
        </w:rPr>
        <w:t>по</w:t>
      </w:r>
      <w:r w:rsidRPr="004D180D">
        <w:rPr>
          <w:rFonts w:cs="Arial"/>
          <w:lang w:val="uk-UA"/>
        </w:rPr>
        <w:t xml:space="preserve"> </w:t>
      </w:r>
      <w:r w:rsidR="001007C7" w:rsidRPr="004D180D">
        <w:rPr>
          <w:rFonts w:cs="Arial"/>
          <w:lang w:val="uk-UA"/>
        </w:rPr>
        <w:t>напрямках,</w:t>
      </w:r>
      <w:r w:rsidRPr="004D180D">
        <w:rPr>
          <w:rFonts w:cs="Arial"/>
          <w:lang w:val="uk-UA"/>
        </w:rPr>
        <w:t xml:space="preserve"> </w:t>
      </w:r>
      <w:r w:rsidR="001007C7" w:rsidRPr="004D180D">
        <w:rPr>
          <w:rFonts w:cs="Arial"/>
          <w:lang w:val="uk-UA"/>
        </w:rPr>
        <w:t>що,</w:t>
      </w:r>
      <w:r w:rsidRPr="004D180D">
        <w:rPr>
          <w:rFonts w:cs="Arial"/>
          <w:lang w:val="uk-UA"/>
        </w:rPr>
        <w:t xml:space="preserve"> </w:t>
      </w:r>
      <w:r w:rsidR="001007C7" w:rsidRPr="004D180D">
        <w:rPr>
          <w:rFonts w:cs="Arial"/>
          <w:lang w:val="uk-UA"/>
        </w:rPr>
        <w:t>на</w:t>
      </w:r>
      <w:r w:rsidRPr="004D180D">
        <w:rPr>
          <w:rFonts w:cs="Arial"/>
          <w:lang w:val="uk-UA"/>
        </w:rPr>
        <w:t xml:space="preserve"> </w:t>
      </w:r>
      <w:r w:rsidR="001007C7" w:rsidRPr="004D180D">
        <w:rPr>
          <w:rFonts w:cs="Arial"/>
          <w:lang w:val="uk-UA"/>
        </w:rPr>
        <w:t>думку</w:t>
      </w:r>
      <w:r w:rsidRPr="004D180D">
        <w:rPr>
          <w:rFonts w:cs="Arial"/>
          <w:lang w:val="uk-UA"/>
        </w:rPr>
        <w:t xml:space="preserve"> </w:t>
      </w:r>
      <w:r w:rsidR="001007C7" w:rsidRPr="004D180D">
        <w:rPr>
          <w:rFonts w:cs="Arial"/>
          <w:lang w:val="uk-UA"/>
        </w:rPr>
        <w:t>керівництва,</w:t>
      </w:r>
      <w:r w:rsidRPr="004D180D">
        <w:rPr>
          <w:rFonts w:cs="Arial"/>
          <w:lang w:val="uk-UA"/>
        </w:rPr>
        <w:t xml:space="preserve"> </w:t>
      </w:r>
      <w:r w:rsidR="001007C7" w:rsidRPr="004D180D">
        <w:rPr>
          <w:rFonts w:cs="Arial"/>
          <w:lang w:val="uk-UA"/>
        </w:rPr>
        <w:t>є</w:t>
      </w:r>
      <w:r w:rsidRPr="004D180D">
        <w:rPr>
          <w:rFonts w:cs="Arial"/>
          <w:lang w:val="uk-UA"/>
        </w:rPr>
        <w:t xml:space="preserve"> </w:t>
      </w:r>
      <w:r w:rsidR="001007C7" w:rsidRPr="004D180D">
        <w:rPr>
          <w:rFonts w:cs="Arial"/>
          <w:lang w:val="uk-UA"/>
        </w:rPr>
        <w:t>найбільш</w:t>
      </w:r>
      <w:r w:rsidRPr="004D180D">
        <w:rPr>
          <w:rFonts w:cs="Arial"/>
          <w:lang w:val="uk-UA"/>
        </w:rPr>
        <w:t xml:space="preserve"> </w:t>
      </w:r>
      <w:r w:rsidR="001007C7" w:rsidRPr="004D180D">
        <w:rPr>
          <w:rFonts w:cs="Arial"/>
          <w:lang w:val="uk-UA"/>
        </w:rPr>
        <w:t>ефективними</w:t>
      </w:r>
      <w:r w:rsidRPr="004D180D">
        <w:rPr>
          <w:rFonts w:cs="Arial"/>
          <w:lang w:val="uk-UA"/>
        </w:rPr>
        <w:t xml:space="preserve"> </w:t>
      </w:r>
      <w:r w:rsidR="001007C7" w:rsidRPr="004D180D">
        <w:rPr>
          <w:rFonts w:cs="Arial"/>
          <w:lang w:val="uk-UA"/>
        </w:rPr>
        <w:t>і</w:t>
      </w:r>
      <w:r w:rsidRPr="004D180D">
        <w:rPr>
          <w:rFonts w:cs="Arial"/>
          <w:lang w:val="uk-UA"/>
        </w:rPr>
        <w:t xml:space="preserve"> </w:t>
      </w:r>
      <w:r w:rsidR="001007C7" w:rsidRPr="004D180D">
        <w:rPr>
          <w:rFonts w:cs="Arial"/>
          <w:lang w:val="uk-UA"/>
        </w:rPr>
        <w:t>ведуть</w:t>
      </w:r>
      <w:r w:rsidRPr="004D180D">
        <w:rPr>
          <w:rFonts w:cs="Arial"/>
          <w:lang w:val="uk-UA"/>
        </w:rPr>
        <w:t xml:space="preserve"> </w:t>
      </w:r>
      <w:r w:rsidR="001007C7" w:rsidRPr="004D180D">
        <w:rPr>
          <w:rFonts w:cs="Arial"/>
          <w:lang w:val="uk-UA"/>
        </w:rPr>
        <w:t>до</w:t>
      </w:r>
      <w:r w:rsidRPr="004D180D">
        <w:rPr>
          <w:rFonts w:cs="Arial"/>
          <w:lang w:val="uk-UA"/>
        </w:rPr>
        <w:t xml:space="preserve"> </w:t>
      </w:r>
      <w:r w:rsidR="001007C7" w:rsidRPr="004D180D">
        <w:rPr>
          <w:rFonts w:cs="Arial"/>
          <w:lang w:val="uk-UA"/>
        </w:rPr>
        <w:t>досягнення</w:t>
      </w:r>
      <w:r w:rsidRPr="004D180D">
        <w:rPr>
          <w:rFonts w:cs="Arial"/>
          <w:lang w:val="uk-UA"/>
        </w:rPr>
        <w:t xml:space="preserve"> </w:t>
      </w:r>
      <w:r w:rsidR="001007C7" w:rsidRPr="004D180D">
        <w:rPr>
          <w:rFonts w:cs="Arial"/>
          <w:lang w:val="uk-UA"/>
        </w:rPr>
        <w:t>поставлених</w:t>
      </w:r>
      <w:r w:rsidRPr="004D180D">
        <w:rPr>
          <w:rFonts w:cs="Arial"/>
          <w:lang w:val="uk-UA"/>
        </w:rPr>
        <w:t xml:space="preserve"> </w:t>
      </w:r>
      <w:r w:rsidR="001007C7" w:rsidRPr="004D180D">
        <w:rPr>
          <w:rFonts w:cs="Arial"/>
          <w:lang w:val="uk-UA"/>
        </w:rPr>
        <w:t>цілей.</w:t>
      </w:r>
      <w:r w:rsidRPr="004D180D">
        <w:rPr>
          <w:rFonts w:cs="Arial"/>
          <w:lang w:val="uk-UA"/>
        </w:rPr>
        <w:t xml:space="preserve"> </w:t>
      </w:r>
      <w:r w:rsidR="001007C7" w:rsidRPr="004D180D">
        <w:rPr>
          <w:rFonts w:cs="Arial"/>
          <w:lang w:val="uk-UA"/>
        </w:rPr>
        <w:t>Разом</w:t>
      </w:r>
      <w:r w:rsidRPr="004D180D">
        <w:rPr>
          <w:rFonts w:cs="Arial"/>
          <w:lang w:val="uk-UA"/>
        </w:rPr>
        <w:t xml:space="preserve"> </w:t>
      </w:r>
      <w:r w:rsidR="001007C7" w:rsidRPr="004D180D">
        <w:rPr>
          <w:rFonts w:cs="Arial"/>
          <w:lang w:val="uk-UA"/>
        </w:rPr>
        <w:t>з</w:t>
      </w:r>
      <w:r w:rsidRPr="004D180D">
        <w:rPr>
          <w:rFonts w:cs="Arial"/>
          <w:lang w:val="uk-UA"/>
        </w:rPr>
        <w:t xml:space="preserve"> </w:t>
      </w:r>
      <w:r w:rsidR="001007C7" w:rsidRPr="004D180D">
        <w:rPr>
          <w:rFonts w:cs="Arial"/>
          <w:lang w:val="uk-UA"/>
        </w:rPr>
        <w:t>тим</w:t>
      </w:r>
      <w:r w:rsidRPr="004D180D">
        <w:rPr>
          <w:rFonts w:cs="Arial"/>
          <w:lang w:val="uk-UA"/>
        </w:rPr>
        <w:t xml:space="preserve"> </w:t>
      </w:r>
      <w:r w:rsidR="001007C7" w:rsidRPr="004D180D">
        <w:rPr>
          <w:rFonts w:cs="Arial"/>
          <w:lang w:val="uk-UA"/>
        </w:rPr>
        <w:t>плани</w:t>
      </w:r>
      <w:r w:rsidRPr="004D180D">
        <w:rPr>
          <w:rFonts w:cs="Arial"/>
          <w:lang w:val="uk-UA"/>
        </w:rPr>
        <w:t xml:space="preserve"> </w:t>
      </w:r>
      <w:r w:rsidR="001007C7" w:rsidRPr="004D180D">
        <w:rPr>
          <w:rFonts w:cs="Arial"/>
          <w:lang w:val="uk-UA"/>
        </w:rPr>
        <w:t>не</w:t>
      </w:r>
      <w:r w:rsidRPr="004D180D">
        <w:rPr>
          <w:rFonts w:cs="Arial"/>
          <w:lang w:val="uk-UA"/>
        </w:rPr>
        <w:t xml:space="preserve"> </w:t>
      </w:r>
      <w:r w:rsidR="001007C7" w:rsidRPr="004D180D">
        <w:rPr>
          <w:rFonts w:cs="Arial"/>
          <w:lang w:val="uk-UA"/>
        </w:rPr>
        <w:t>дають</w:t>
      </w:r>
      <w:r w:rsidRPr="004D180D">
        <w:rPr>
          <w:rFonts w:cs="Arial"/>
          <w:lang w:val="uk-UA"/>
        </w:rPr>
        <w:t xml:space="preserve"> </w:t>
      </w:r>
      <w:r w:rsidR="001007C7" w:rsidRPr="004D180D">
        <w:rPr>
          <w:rFonts w:cs="Arial"/>
          <w:lang w:val="uk-UA"/>
        </w:rPr>
        <w:t>повної</w:t>
      </w:r>
      <w:r w:rsidRPr="004D180D">
        <w:rPr>
          <w:rFonts w:cs="Arial"/>
          <w:lang w:val="uk-UA"/>
        </w:rPr>
        <w:t xml:space="preserve"> </w:t>
      </w:r>
      <w:r w:rsidR="001007C7" w:rsidRPr="004D180D">
        <w:rPr>
          <w:rFonts w:cs="Arial"/>
          <w:lang w:val="uk-UA"/>
        </w:rPr>
        <w:t>відповіді</w:t>
      </w:r>
      <w:r w:rsidRPr="004D180D">
        <w:rPr>
          <w:rFonts w:cs="Arial"/>
          <w:lang w:val="uk-UA"/>
        </w:rPr>
        <w:t xml:space="preserve"> </w:t>
      </w:r>
      <w:r w:rsidR="001007C7" w:rsidRPr="004D180D">
        <w:rPr>
          <w:rFonts w:cs="Arial"/>
          <w:lang w:val="uk-UA"/>
        </w:rPr>
        <w:t>на</w:t>
      </w:r>
      <w:r w:rsidRPr="004D180D">
        <w:rPr>
          <w:rFonts w:cs="Arial"/>
          <w:lang w:val="uk-UA"/>
        </w:rPr>
        <w:t xml:space="preserve"> </w:t>
      </w:r>
      <w:r w:rsidR="001007C7" w:rsidRPr="004D180D">
        <w:rPr>
          <w:rFonts w:cs="Arial"/>
          <w:lang w:val="uk-UA"/>
        </w:rPr>
        <w:t>питання:</w:t>
      </w:r>
      <w:r w:rsidRPr="004D180D">
        <w:rPr>
          <w:rFonts w:cs="Arial"/>
          <w:lang w:val="uk-UA"/>
        </w:rPr>
        <w:t xml:space="preserve"> </w:t>
      </w:r>
      <w:r w:rsidR="001007C7" w:rsidRPr="004D180D">
        <w:rPr>
          <w:rFonts w:cs="Arial"/>
          <w:lang w:val="uk-UA"/>
        </w:rPr>
        <w:t>які</w:t>
      </w:r>
      <w:r w:rsidRPr="004D180D">
        <w:rPr>
          <w:rFonts w:cs="Arial"/>
          <w:lang w:val="uk-UA"/>
        </w:rPr>
        <w:t xml:space="preserve"> </w:t>
      </w:r>
      <w:r w:rsidR="001007C7" w:rsidRPr="004D180D">
        <w:rPr>
          <w:rFonts w:cs="Arial"/>
          <w:lang w:val="uk-UA"/>
        </w:rPr>
        <w:t>конкретно</w:t>
      </w:r>
      <w:r w:rsidRPr="004D180D">
        <w:rPr>
          <w:rFonts w:cs="Arial"/>
          <w:lang w:val="uk-UA"/>
        </w:rPr>
        <w:t xml:space="preserve"> </w:t>
      </w:r>
      <w:r w:rsidR="001007C7" w:rsidRPr="004D180D">
        <w:rPr>
          <w:rFonts w:cs="Arial"/>
          <w:lang w:val="uk-UA"/>
        </w:rPr>
        <w:t>ресурси</w:t>
      </w:r>
      <w:r w:rsidRPr="004D180D">
        <w:rPr>
          <w:rFonts w:cs="Arial"/>
          <w:lang w:val="uk-UA"/>
        </w:rPr>
        <w:t xml:space="preserve"> </w:t>
      </w:r>
      <w:r w:rsidR="001007C7" w:rsidRPr="004D180D">
        <w:rPr>
          <w:rFonts w:cs="Arial"/>
          <w:lang w:val="uk-UA"/>
        </w:rPr>
        <w:t>й</w:t>
      </w:r>
      <w:r w:rsidRPr="004D180D">
        <w:rPr>
          <w:rFonts w:cs="Arial"/>
          <w:lang w:val="uk-UA"/>
        </w:rPr>
        <w:t xml:space="preserve"> </w:t>
      </w:r>
      <w:r w:rsidR="001007C7" w:rsidRPr="004D180D">
        <w:rPr>
          <w:rFonts w:cs="Arial"/>
          <w:lang w:val="uk-UA"/>
        </w:rPr>
        <w:t>у</w:t>
      </w:r>
      <w:r w:rsidRPr="004D180D">
        <w:rPr>
          <w:rFonts w:cs="Arial"/>
          <w:lang w:val="uk-UA"/>
        </w:rPr>
        <w:t xml:space="preserve"> </w:t>
      </w:r>
      <w:r w:rsidR="001007C7" w:rsidRPr="004D180D">
        <w:rPr>
          <w:rFonts w:cs="Arial"/>
          <w:lang w:val="uk-UA"/>
        </w:rPr>
        <w:t>якій</w:t>
      </w:r>
      <w:r w:rsidRPr="004D180D">
        <w:rPr>
          <w:rFonts w:cs="Arial"/>
          <w:lang w:val="uk-UA"/>
        </w:rPr>
        <w:t xml:space="preserve"> </w:t>
      </w:r>
      <w:r w:rsidR="001007C7" w:rsidRPr="004D180D">
        <w:rPr>
          <w:rFonts w:cs="Arial"/>
          <w:lang w:val="uk-UA"/>
        </w:rPr>
        <w:t>кількості</w:t>
      </w:r>
      <w:r w:rsidRPr="004D180D">
        <w:rPr>
          <w:rFonts w:cs="Arial"/>
          <w:lang w:val="uk-UA"/>
        </w:rPr>
        <w:t xml:space="preserve"> </w:t>
      </w:r>
      <w:r w:rsidR="001007C7" w:rsidRPr="004D180D">
        <w:rPr>
          <w:rFonts w:cs="Arial"/>
          <w:lang w:val="uk-UA"/>
        </w:rPr>
        <w:t>вимагаються?</w:t>
      </w:r>
    </w:p>
    <w:p w:rsidR="001007C7" w:rsidRPr="004D180D" w:rsidRDefault="001007C7" w:rsidP="004D180D">
      <w:pPr>
        <w:pStyle w:val="a3"/>
        <w:tabs>
          <w:tab w:val="left" w:pos="5190"/>
        </w:tabs>
        <w:spacing w:line="360" w:lineRule="auto"/>
        <w:ind w:firstLine="709"/>
        <w:jc w:val="both"/>
        <w:rPr>
          <w:rFonts w:cs="Arial"/>
          <w:lang w:val="uk-UA"/>
        </w:rPr>
      </w:pPr>
      <w:r w:rsidRPr="004D180D">
        <w:rPr>
          <w:rFonts w:cs="Arial"/>
          <w:lang w:val="uk-UA"/>
        </w:rPr>
        <w:t>Існує</w:t>
      </w:r>
      <w:r w:rsidR="006621E1" w:rsidRPr="004D180D">
        <w:rPr>
          <w:rFonts w:cs="Arial"/>
          <w:lang w:val="uk-UA"/>
        </w:rPr>
        <w:t xml:space="preserve"> </w:t>
      </w:r>
      <w:r w:rsidRPr="004D180D">
        <w:rPr>
          <w:rFonts w:cs="Arial"/>
          <w:lang w:val="uk-UA"/>
        </w:rPr>
        <w:t>кілька</w:t>
      </w:r>
      <w:r w:rsidR="006621E1" w:rsidRPr="004D180D">
        <w:rPr>
          <w:rFonts w:cs="Arial"/>
          <w:lang w:val="uk-UA"/>
        </w:rPr>
        <w:t xml:space="preserve"> </w:t>
      </w:r>
      <w:r w:rsidRPr="004D180D">
        <w:rPr>
          <w:rFonts w:cs="Arial"/>
          <w:lang w:val="uk-UA"/>
        </w:rPr>
        <w:t>методів</w:t>
      </w:r>
      <w:r w:rsidR="006621E1" w:rsidRPr="004D180D">
        <w:rPr>
          <w:rFonts w:cs="Arial"/>
          <w:lang w:val="uk-UA"/>
        </w:rPr>
        <w:t xml:space="preserve"> </w:t>
      </w:r>
      <w:r w:rsidRPr="004D180D">
        <w:rPr>
          <w:rFonts w:cs="Arial"/>
          <w:lang w:val="uk-UA"/>
        </w:rPr>
        <w:t>визначення</w:t>
      </w:r>
      <w:r w:rsidR="006621E1" w:rsidRPr="004D180D">
        <w:rPr>
          <w:rFonts w:cs="Arial"/>
          <w:lang w:val="uk-UA"/>
        </w:rPr>
        <w:t xml:space="preserve"> </w:t>
      </w:r>
      <w:r w:rsidRPr="004D180D">
        <w:rPr>
          <w:rFonts w:cs="Arial"/>
          <w:lang w:val="uk-UA"/>
        </w:rPr>
        <w:t>потреб</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розподілу</w:t>
      </w:r>
      <w:r w:rsidR="006621E1" w:rsidRPr="004D180D">
        <w:rPr>
          <w:rFonts w:cs="Arial"/>
          <w:lang w:val="uk-UA"/>
        </w:rPr>
        <w:t xml:space="preserve"> </w:t>
      </w:r>
      <w:r w:rsidRPr="004D180D">
        <w:rPr>
          <w:rFonts w:cs="Arial"/>
          <w:lang w:val="uk-UA"/>
        </w:rPr>
        <w:t>ресурсів,</w:t>
      </w:r>
      <w:r w:rsidR="006621E1" w:rsidRPr="004D180D">
        <w:rPr>
          <w:rFonts w:cs="Arial"/>
          <w:lang w:val="uk-UA"/>
        </w:rPr>
        <w:t xml:space="preserve"> </w:t>
      </w:r>
      <w:r w:rsidRPr="004D180D">
        <w:rPr>
          <w:rFonts w:cs="Arial"/>
          <w:lang w:val="uk-UA"/>
        </w:rPr>
        <w:t>необхідних</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реалізації</w:t>
      </w:r>
      <w:r w:rsidR="006621E1" w:rsidRPr="004D180D">
        <w:rPr>
          <w:rFonts w:cs="Arial"/>
          <w:lang w:val="uk-UA"/>
        </w:rPr>
        <w:t xml:space="preserve"> </w:t>
      </w:r>
      <w:r w:rsidRPr="004D180D">
        <w:rPr>
          <w:rFonts w:cs="Arial"/>
          <w:lang w:val="uk-UA"/>
        </w:rPr>
        <w:t>обраною</w:t>
      </w:r>
      <w:r w:rsidR="006621E1" w:rsidRPr="004D180D">
        <w:rPr>
          <w:rFonts w:cs="Arial"/>
          <w:lang w:val="uk-UA"/>
        </w:rPr>
        <w:t xml:space="preserve"> </w:t>
      </w:r>
      <w:r w:rsidRPr="004D180D">
        <w:rPr>
          <w:rFonts w:cs="Arial"/>
          <w:lang w:val="uk-UA"/>
        </w:rPr>
        <w:t>організацією</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координації</w:t>
      </w:r>
      <w:r w:rsidR="006621E1" w:rsidRPr="004D180D">
        <w:rPr>
          <w:rFonts w:cs="Arial"/>
          <w:lang w:val="uk-UA"/>
        </w:rPr>
        <w:t xml:space="preserve"> </w:t>
      </w:r>
      <w:r w:rsidRPr="004D180D">
        <w:rPr>
          <w:rFonts w:cs="Arial"/>
          <w:lang w:val="uk-UA"/>
        </w:rPr>
        <w:t>наступних</w:t>
      </w:r>
      <w:r w:rsidR="006621E1" w:rsidRPr="004D180D">
        <w:rPr>
          <w:rFonts w:cs="Arial"/>
          <w:lang w:val="uk-UA"/>
        </w:rPr>
        <w:t xml:space="preserve"> </w:t>
      </w:r>
      <w:r w:rsidRPr="004D180D">
        <w:rPr>
          <w:rFonts w:cs="Arial"/>
          <w:lang w:val="uk-UA"/>
        </w:rPr>
        <w:t>дій.</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першому</w:t>
      </w:r>
      <w:r w:rsidR="006621E1" w:rsidRPr="004D180D">
        <w:rPr>
          <w:rFonts w:cs="Arial"/>
          <w:lang w:val="uk-UA"/>
        </w:rPr>
        <w:t xml:space="preserve"> </w:t>
      </w:r>
      <w:r w:rsidRPr="004D180D">
        <w:rPr>
          <w:rFonts w:cs="Arial"/>
          <w:lang w:val="uk-UA"/>
        </w:rPr>
        <w:t>етапі</w:t>
      </w:r>
      <w:r w:rsidR="006621E1" w:rsidRPr="004D180D">
        <w:rPr>
          <w:rFonts w:cs="Arial"/>
          <w:lang w:val="uk-UA"/>
        </w:rPr>
        <w:t xml:space="preserve"> </w:t>
      </w:r>
      <w:r w:rsidRPr="004D180D">
        <w:rPr>
          <w:rFonts w:cs="Arial"/>
          <w:lang w:val="uk-UA"/>
        </w:rPr>
        <w:t>планування</w:t>
      </w:r>
      <w:r w:rsidR="006621E1" w:rsidRPr="004D180D">
        <w:rPr>
          <w:rFonts w:cs="Arial"/>
          <w:lang w:val="uk-UA"/>
        </w:rPr>
        <w:t xml:space="preserve"> </w:t>
      </w:r>
      <w:r w:rsidRPr="004D180D">
        <w:rPr>
          <w:rFonts w:cs="Arial"/>
          <w:lang w:val="uk-UA"/>
        </w:rPr>
        <w:t>використовуються</w:t>
      </w:r>
      <w:r w:rsidR="006621E1" w:rsidRPr="004D180D">
        <w:rPr>
          <w:rFonts w:cs="Arial"/>
          <w:lang w:val="uk-UA"/>
        </w:rPr>
        <w:t xml:space="preserve"> </w:t>
      </w:r>
      <w:r w:rsidRPr="004D180D">
        <w:rPr>
          <w:rFonts w:cs="Arial"/>
          <w:lang w:val="uk-UA"/>
        </w:rPr>
        <w:t>оцінки</w:t>
      </w:r>
      <w:r w:rsidR="006621E1" w:rsidRPr="004D180D">
        <w:rPr>
          <w:rFonts w:cs="Arial"/>
          <w:lang w:val="uk-UA"/>
        </w:rPr>
        <w:t xml:space="preserve"> </w:t>
      </w:r>
      <w:r w:rsidRPr="004D180D">
        <w:rPr>
          <w:rFonts w:cs="Arial"/>
          <w:lang w:val="uk-UA"/>
        </w:rPr>
        <w:t>експертів,</w:t>
      </w:r>
      <w:r w:rsidR="006621E1" w:rsidRPr="004D180D">
        <w:rPr>
          <w:rFonts w:cs="Arial"/>
          <w:lang w:val="uk-UA"/>
        </w:rPr>
        <w:t xml:space="preserve"> </w:t>
      </w:r>
      <w:r w:rsidRPr="004D180D">
        <w:rPr>
          <w:rFonts w:cs="Arial"/>
          <w:lang w:val="uk-UA"/>
        </w:rPr>
        <w:t>різні</w:t>
      </w:r>
      <w:r w:rsidR="006621E1" w:rsidRPr="004D180D">
        <w:rPr>
          <w:rFonts w:cs="Arial"/>
          <w:lang w:val="uk-UA"/>
        </w:rPr>
        <w:t xml:space="preserve"> </w:t>
      </w:r>
      <w:r w:rsidRPr="004D180D">
        <w:rPr>
          <w:rFonts w:cs="Arial"/>
          <w:lang w:val="uk-UA"/>
        </w:rPr>
        <w:t>укрупнені</w:t>
      </w:r>
      <w:r w:rsidR="006621E1" w:rsidRPr="004D180D">
        <w:rPr>
          <w:rFonts w:cs="Arial"/>
          <w:lang w:val="uk-UA"/>
        </w:rPr>
        <w:t xml:space="preserve"> </w:t>
      </w:r>
      <w:r w:rsidRPr="004D180D">
        <w:rPr>
          <w:rFonts w:cs="Arial"/>
          <w:lang w:val="uk-UA"/>
        </w:rPr>
        <w:t>методи,</w:t>
      </w:r>
      <w:r w:rsidR="006621E1" w:rsidRPr="004D180D">
        <w:rPr>
          <w:rFonts w:cs="Arial"/>
          <w:lang w:val="uk-UA"/>
        </w:rPr>
        <w:t xml:space="preserve"> </w:t>
      </w:r>
      <w:r w:rsidRPr="004D180D">
        <w:rPr>
          <w:rFonts w:cs="Arial"/>
          <w:lang w:val="uk-UA"/>
        </w:rPr>
        <w:t>які</w:t>
      </w:r>
      <w:r w:rsidR="006621E1" w:rsidRPr="004D180D">
        <w:rPr>
          <w:rFonts w:cs="Arial"/>
          <w:lang w:val="uk-UA"/>
        </w:rPr>
        <w:t xml:space="preserve"> </w:t>
      </w:r>
      <w:r w:rsidRPr="004D180D">
        <w:rPr>
          <w:rFonts w:cs="Arial"/>
          <w:lang w:val="uk-UA"/>
        </w:rPr>
        <w:t>засновані</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нормативах,</w:t>
      </w:r>
      <w:r w:rsidR="006621E1" w:rsidRPr="004D180D">
        <w:rPr>
          <w:rFonts w:cs="Arial"/>
          <w:lang w:val="uk-UA"/>
        </w:rPr>
        <w:t xml:space="preserve"> </w:t>
      </w:r>
      <w:r w:rsidRPr="004D180D">
        <w:rPr>
          <w:rFonts w:cs="Arial"/>
          <w:lang w:val="uk-UA"/>
        </w:rPr>
        <w:t>бюджетах.</w:t>
      </w:r>
      <w:r w:rsidR="006621E1" w:rsidRPr="004D180D">
        <w:rPr>
          <w:rFonts w:cs="Arial"/>
          <w:lang w:val="uk-UA"/>
        </w:rPr>
        <w:t xml:space="preserve"> </w:t>
      </w:r>
      <w:r w:rsidRPr="004D180D">
        <w:rPr>
          <w:rFonts w:cs="Arial"/>
          <w:lang w:val="uk-UA"/>
        </w:rPr>
        <w:t>Але</w:t>
      </w:r>
      <w:r w:rsidR="006621E1" w:rsidRPr="004D180D">
        <w:rPr>
          <w:rFonts w:cs="Arial"/>
          <w:lang w:val="uk-UA"/>
        </w:rPr>
        <w:t xml:space="preserve"> </w:t>
      </w:r>
      <w:r w:rsidRPr="004D180D">
        <w:rPr>
          <w:rFonts w:cs="Arial"/>
          <w:lang w:val="uk-UA"/>
        </w:rPr>
        <w:t>найбільше</w:t>
      </w:r>
      <w:r w:rsidR="006621E1" w:rsidRPr="004D180D">
        <w:rPr>
          <w:rFonts w:cs="Arial"/>
          <w:lang w:val="uk-UA"/>
        </w:rPr>
        <w:t xml:space="preserve"> </w:t>
      </w:r>
      <w:r w:rsidRPr="004D180D">
        <w:rPr>
          <w:rFonts w:cs="Arial"/>
          <w:lang w:val="uk-UA"/>
        </w:rPr>
        <w:t>широко</w:t>
      </w:r>
      <w:r w:rsidR="006621E1" w:rsidRPr="004D180D">
        <w:rPr>
          <w:rFonts w:cs="Arial"/>
          <w:lang w:val="uk-UA"/>
        </w:rPr>
        <w:t xml:space="preserve"> </w:t>
      </w:r>
      <w:r w:rsidRPr="004D180D">
        <w:rPr>
          <w:rFonts w:cs="Arial"/>
          <w:lang w:val="uk-UA"/>
        </w:rPr>
        <w:t>розповсюдженим</w:t>
      </w:r>
      <w:r w:rsidR="006621E1" w:rsidRPr="004D180D">
        <w:rPr>
          <w:rFonts w:cs="Arial"/>
          <w:lang w:val="uk-UA"/>
        </w:rPr>
        <w:t xml:space="preserve"> </w:t>
      </w:r>
      <w:r w:rsidRPr="004D180D">
        <w:rPr>
          <w:rFonts w:cs="Arial"/>
          <w:lang w:val="uk-UA"/>
        </w:rPr>
        <w:t>методом</w:t>
      </w:r>
      <w:r w:rsidR="006621E1" w:rsidRPr="004D180D">
        <w:rPr>
          <w:rFonts w:cs="Arial"/>
          <w:lang w:val="uk-UA"/>
        </w:rPr>
        <w:t xml:space="preserve"> </w:t>
      </w:r>
      <w:r w:rsidRPr="004D180D">
        <w:rPr>
          <w:rFonts w:cs="Arial"/>
          <w:lang w:val="uk-UA"/>
        </w:rPr>
        <w:t>формального</w:t>
      </w:r>
      <w:r w:rsidR="006621E1" w:rsidRPr="004D180D">
        <w:rPr>
          <w:rFonts w:cs="Arial"/>
          <w:lang w:val="uk-UA"/>
        </w:rPr>
        <w:t xml:space="preserve"> </w:t>
      </w:r>
      <w:r w:rsidRPr="004D180D">
        <w:rPr>
          <w:rFonts w:cs="Arial"/>
          <w:lang w:val="uk-UA"/>
        </w:rPr>
        <w:t>планування,</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використовується</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забезпечення</w:t>
      </w:r>
      <w:r w:rsidR="006621E1" w:rsidRPr="004D180D">
        <w:rPr>
          <w:rFonts w:cs="Arial"/>
          <w:lang w:val="uk-UA"/>
        </w:rPr>
        <w:t xml:space="preserve"> </w:t>
      </w:r>
      <w:r w:rsidRPr="004D180D">
        <w:rPr>
          <w:rFonts w:cs="Arial"/>
          <w:lang w:val="uk-UA"/>
        </w:rPr>
        <w:t>погодженості</w:t>
      </w:r>
      <w:r w:rsidR="006621E1" w:rsidRPr="004D180D">
        <w:rPr>
          <w:rFonts w:cs="Arial"/>
          <w:lang w:val="uk-UA"/>
        </w:rPr>
        <w:t xml:space="preserve"> </w:t>
      </w:r>
      <w:r w:rsidRPr="004D180D">
        <w:rPr>
          <w:rFonts w:cs="Arial"/>
          <w:lang w:val="uk-UA"/>
        </w:rPr>
        <w:t>між</w:t>
      </w:r>
      <w:r w:rsidR="006621E1" w:rsidRPr="004D180D">
        <w:rPr>
          <w:rFonts w:cs="Arial"/>
          <w:lang w:val="uk-UA"/>
        </w:rPr>
        <w:t xml:space="preserve"> </w:t>
      </w:r>
      <w:r w:rsidRPr="004D180D">
        <w:rPr>
          <w:rFonts w:cs="Arial"/>
          <w:lang w:val="uk-UA"/>
        </w:rPr>
        <w:t>різними</w:t>
      </w:r>
      <w:r w:rsidR="006621E1" w:rsidRPr="004D180D">
        <w:rPr>
          <w:rFonts w:cs="Arial"/>
          <w:lang w:val="uk-UA"/>
        </w:rPr>
        <w:t xml:space="preserve"> </w:t>
      </w:r>
      <w:r w:rsidRPr="004D180D">
        <w:rPr>
          <w:rFonts w:cs="Arial"/>
          <w:lang w:val="uk-UA"/>
        </w:rPr>
        <w:t>планами</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розподілу</w:t>
      </w:r>
      <w:r w:rsidR="006621E1" w:rsidRPr="004D180D">
        <w:rPr>
          <w:rFonts w:cs="Arial"/>
          <w:lang w:val="uk-UA"/>
        </w:rPr>
        <w:t xml:space="preserve"> </w:t>
      </w:r>
      <w:r w:rsidRPr="004D180D">
        <w:rPr>
          <w:rFonts w:cs="Arial"/>
          <w:lang w:val="uk-UA"/>
        </w:rPr>
        <w:t>ресурсів,</w:t>
      </w:r>
      <w:r w:rsidR="006621E1" w:rsidRPr="004D180D">
        <w:rPr>
          <w:rFonts w:cs="Arial"/>
          <w:lang w:val="uk-UA"/>
        </w:rPr>
        <w:t xml:space="preserve"> </w:t>
      </w:r>
      <w:r w:rsidRPr="004D180D">
        <w:rPr>
          <w:rFonts w:cs="Arial"/>
          <w:lang w:val="uk-UA"/>
        </w:rPr>
        <w:t>є</w:t>
      </w:r>
      <w:r w:rsidR="006621E1" w:rsidRPr="004D180D">
        <w:rPr>
          <w:rFonts w:cs="Arial"/>
          <w:lang w:val="uk-UA"/>
        </w:rPr>
        <w:t xml:space="preserve"> </w:t>
      </w:r>
      <w:r w:rsidRPr="004D180D">
        <w:rPr>
          <w:rFonts w:cs="Arial"/>
          <w:lang w:val="uk-UA"/>
        </w:rPr>
        <w:t>розробка</w:t>
      </w:r>
      <w:r w:rsidR="006621E1" w:rsidRPr="004D180D">
        <w:rPr>
          <w:rFonts w:cs="Arial"/>
          <w:lang w:val="uk-UA"/>
        </w:rPr>
        <w:t xml:space="preserve"> </w:t>
      </w:r>
      <w:r w:rsidRPr="004D180D">
        <w:rPr>
          <w:rFonts w:cs="Arial"/>
          <w:lang w:val="uk-UA"/>
        </w:rPr>
        <w:t>бюджетів.</w:t>
      </w:r>
    </w:p>
    <w:p w:rsidR="001007C7" w:rsidRPr="004D180D" w:rsidRDefault="001007C7" w:rsidP="004D180D">
      <w:pPr>
        <w:pStyle w:val="a3"/>
        <w:tabs>
          <w:tab w:val="left" w:pos="5190"/>
        </w:tabs>
        <w:spacing w:line="360" w:lineRule="auto"/>
        <w:ind w:firstLine="709"/>
        <w:jc w:val="both"/>
        <w:rPr>
          <w:rFonts w:cs="Arial"/>
          <w:lang w:val="uk-UA"/>
        </w:rPr>
      </w:pPr>
      <w:r w:rsidRPr="004D180D">
        <w:rPr>
          <w:rFonts w:cs="Arial"/>
          <w:lang w:val="uk-UA"/>
        </w:rPr>
        <w:t>Перевага</w:t>
      </w:r>
      <w:r w:rsidR="006621E1" w:rsidRPr="004D180D">
        <w:rPr>
          <w:rFonts w:cs="Arial"/>
          <w:lang w:val="uk-UA"/>
        </w:rPr>
        <w:t xml:space="preserve"> </w:t>
      </w:r>
      <w:r w:rsidRPr="004D180D">
        <w:rPr>
          <w:rFonts w:cs="Arial"/>
          <w:lang w:val="uk-UA"/>
        </w:rPr>
        <w:t>бюджетів</w:t>
      </w:r>
      <w:r w:rsidR="006621E1" w:rsidRPr="004D180D">
        <w:rPr>
          <w:rFonts w:cs="Arial"/>
          <w:lang w:val="uk-UA"/>
        </w:rPr>
        <w:t xml:space="preserve"> </w:t>
      </w:r>
      <w:r w:rsidRPr="004D180D">
        <w:rPr>
          <w:rFonts w:cs="Arial"/>
          <w:lang w:val="uk-UA"/>
        </w:rPr>
        <w:t>полягає</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тім,</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вони</w:t>
      </w:r>
      <w:r w:rsidR="006621E1" w:rsidRPr="004D180D">
        <w:rPr>
          <w:rFonts w:cs="Arial"/>
          <w:lang w:val="uk-UA"/>
        </w:rPr>
        <w:t xml:space="preserve"> </w:t>
      </w:r>
      <w:r w:rsidRPr="004D180D">
        <w:rPr>
          <w:rFonts w:cs="Arial"/>
          <w:lang w:val="uk-UA"/>
        </w:rPr>
        <w:t>не</w:t>
      </w:r>
      <w:r w:rsidR="006621E1" w:rsidRPr="004D180D">
        <w:rPr>
          <w:rFonts w:cs="Arial"/>
          <w:lang w:val="uk-UA"/>
        </w:rPr>
        <w:t xml:space="preserve"> </w:t>
      </w:r>
      <w:r w:rsidRPr="004D180D">
        <w:rPr>
          <w:rFonts w:cs="Arial"/>
          <w:lang w:val="uk-UA"/>
        </w:rPr>
        <w:t>тільки</w:t>
      </w:r>
      <w:r w:rsidR="006621E1" w:rsidRPr="004D180D">
        <w:rPr>
          <w:rFonts w:cs="Arial"/>
          <w:lang w:val="uk-UA"/>
        </w:rPr>
        <w:t xml:space="preserve"> </w:t>
      </w:r>
      <w:r w:rsidRPr="004D180D">
        <w:rPr>
          <w:rFonts w:cs="Arial"/>
          <w:lang w:val="uk-UA"/>
        </w:rPr>
        <w:t>відповідають</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запитання,</w:t>
      </w:r>
      <w:r w:rsidR="006621E1" w:rsidRPr="004D180D">
        <w:rPr>
          <w:rFonts w:cs="Arial"/>
          <w:lang w:val="uk-UA"/>
        </w:rPr>
        <w:t xml:space="preserve"> </w:t>
      </w:r>
      <w:r w:rsidRPr="004D180D">
        <w:rPr>
          <w:rFonts w:cs="Arial"/>
          <w:lang w:val="uk-UA"/>
        </w:rPr>
        <w:t>скільки</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які</w:t>
      </w:r>
      <w:r w:rsidR="006621E1" w:rsidRPr="004D180D">
        <w:rPr>
          <w:rFonts w:cs="Arial"/>
          <w:lang w:val="uk-UA"/>
        </w:rPr>
        <w:t xml:space="preserve"> </w:t>
      </w:r>
      <w:r w:rsidRPr="004D180D">
        <w:rPr>
          <w:rFonts w:cs="Arial"/>
          <w:lang w:val="uk-UA"/>
        </w:rPr>
        <w:t>ресурси</w:t>
      </w:r>
      <w:r w:rsidR="006621E1" w:rsidRPr="004D180D">
        <w:rPr>
          <w:rFonts w:cs="Arial"/>
          <w:lang w:val="uk-UA"/>
        </w:rPr>
        <w:t xml:space="preserve"> </w:t>
      </w:r>
      <w:r w:rsidRPr="004D180D">
        <w:rPr>
          <w:rFonts w:cs="Arial"/>
          <w:lang w:val="uk-UA"/>
        </w:rPr>
        <w:t>потрібно,</w:t>
      </w:r>
      <w:r w:rsidR="006621E1" w:rsidRPr="004D180D">
        <w:rPr>
          <w:rFonts w:cs="Arial"/>
          <w:lang w:val="uk-UA"/>
        </w:rPr>
        <w:t xml:space="preserve"> </w:t>
      </w:r>
      <w:r w:rsidRPr="004D180D">
        <w:rPr>
          <w:rFonts w:cs="Arial"/>
          <w:lang w:val="uk-UA"/>
        </w:rPr>
        <w:t>але</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показують</w:t>
      </w:r>
      <w:r w:rsidR="006621E1" w:rsidRPr="004D180D">
        <w:rPr>
          <w:rFonts w:cs="Arial"/>
          <w:lang w:val="uk-UA"/>
        </w:rPr>
        <w:t xml:space="preserve"> </w:t>
      </w:r>
      <w:r w:rsidRPr="004D180D">
        <w:rPr>
          <w:rFonts w:cs="Arial"/>
          <w:lang w:val="uk-UA"/>
        </w:rPr>
        <w:t>джерела</w:t>
      </w:r>
      <w:r w:rsidR="006621E1" w:rsidRPr="004D180D">
        <w:rPr>
          <w:rFonts w:cs="Arial"/>
          <w:lang w:val="uk-UA"/>
        </w:rPr>
        <w:t xml:space="preserve"> </w:t>
      </w:r>
      <w:r w:rsidRPr="004D180D">
        <w:rPr>
          <w:rFonts w:cs="Arial"/>
          <w:lang w:val="uk-UA"/>
        </w:rPr>
        <w:t>їхнього</w:t>
      </w:r>
      <w:r w:rsidR="006621E1" w:rsidRPr="004D180D">
        <w:rPr>
          <w:rFonts w:cs="Arial"/>
          <w:lang w:val="uk-UA"/>
        </w:rPr>
        <w:t xml:space="preserve"> </w:t>
      </w:r>
      <w:r w:rsidRPr="004D180D">
        <w:rPr>
          <w:rFonts w:cs="Arial"/>
          <w:lang w:val="uk-UA"/>
        </w:rPr>
        <w:t>поповнення.</w:t>
      </w:r>
      <w:r w:rsidR="006621E1" w:rsidRPr="004D180D">
        <w:rPr>
          <w:rFonts w:cs="Arial"/>
          <w:lang w:val="uk-UA"/>
        </w:rPr>
        <w:t xml:space="preserve"> </w:t>
      </w:r>
      <w:r w:rsidRPr="004D180D">
        <w:rPr>
          <w:rFonts w:cs="Arial"/>
          <w:lang w:val="uk-UA"/>
        </w:rPr>
        <w:t>Істотною</w:t>
      </w:r>
      <w:r w:rsidR="006621E1" w:rsidRPr="004D180D">
        <w:rPr>
          <w:rFonts w:cs="Arial"/>
          <w:lang w:val="uk-UA"/>
        </w:rPr>
        <w:t xml:space="preserve"> </w:t>
      </w:r>
      <w:r w:rsidRPr="004D180D">
        <w:rPr>
          <w:rFonts w:cs="Arial"/>
          <w:lang w:val="uk-UA"/>
        </w:rPr>
        <w:t>рисою</w:t>
      </w:r>
      <w:r w:rsidR="006621E1" w:rsidRPr="004D180D">
        <w:rPr>
          <w:rFonts w:cs="Arial"/>
          <w:lang w:val="uk-UA"/>
        </w:rPr>
        <w:t xml:space="preserve"> </w:t>
      </w:r>
      <w:r w:rsidRPr="004D180D">
        <w:rPr>
          <w:rFonts w:cs="Arial"/>
          <w:lang w:val="uk-UA"/>
        </w:rPr>
        <w:t>бюджету</w:t>
      </w:r>
      <w:r w:rsidR="006621E1" w:rsidRPr="004D180D">
        <w:rPr>
          <w:rFonts w:cs="Arial"/>
          <w:lang w:val="uk-UA"/>
        </w:rPr>
        <w:t xml:space="preserve"> </w:t>
      </w:r>
      <w:r w:rsidRPr="004D180D">
        <w:rPr>
          <w:rFonts w:cs="Arial"/>
          <w:lang w:val="uk-UA"/>
        </w:rPr>
        <w:t>є</w:t>
      </w:r>
      <w:r w:rsidR="006621E1" w:rsidRPr="004D180D">
        <w:rPr>
          <w:rFonts w:cs="Arial"/>
          <w:lang w:val="uk-UA"/>
        </w:rPr>
        <w:t xml:space="preserve"> </w:t>
      </w:r>
      <w:r w:rsidRPr="004D180D">
        <w:rPr>
          <w:rFonts w:cs="Arial"/>
          <w:lang w:val="uk-UA"/>
        </w:rPr>
        <w:t>кількісна</w:t>
      </w:r>
      <w:r w:rsidR="006621E1" w:rsidRPr="004D180D">
        <w:rPr>
          <w:rFonts w:cs="Arial"/>
          <w:lang w:val="uk-UA"/>
        </w:rPr>
        <w:t xml:space="preserve"> </w:t>
      </w:r>
      <w:r w:rsidRPr="004D180D">
        <w:rPr>
          <w:rFonts w:cs="Arial"/>
          <w:lang w:val="uk-UA"/>
        </w:rPr>
        <w:t>оцінка</w:t>
      </w:r>
      <w:r w:rsidR="006621E1" w:rsidRPr="004D180D">
        <w:rPr>
          <w:rFonts w:cs="Arial"/>
          <w:lang w:val="uk-UA"/>
        </w:rPr>
        <w:t xml:space="preserve"> </w:t>
      </w:r>
      <w:r w:rsidRPr="004D180D">
        <w:rPr>
          <w:rFonts w:cs="Arial"/>
          <w:lang w:val="uk-UA"/>
        </w:rPr>
        <w:t>ресурсів</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цілей.</w:t>
      </w:r>
      <w:r w:rsidR="006621E1" w:rsidRPr="004D180D">
        <w:rPr>
          <w:rFonts w:cs="Arial"/>
          <w:lang w:val="uk-UA"/>
        </w:rPr>
        <w:t xml:space="preserve"> </w:t>
      </w:r>
      <w:r w:rsidRPr="004D180D">
        <w:rPr>
          <w:rFonts w:cs="Arial"/>
          <w:lang w:val="uk-UA"/>
        </w:rPr>
        <w:t>Найбільше</w:t>
      </w:r>
      <w:r w:rsidR="006621E1" w:rsidRPr="004D180D">
        <w:rPr>
          <w:rFonts w:cs="Arial"/>
          <w:lang w:val="uk-UA"/>
        </w:rPr>
        <w:t xml:space="preserve"> </w:t>
      </w:r>
      <w:r w:rsidRPr="004D180D">
        <w:rPr>
          <w:rFonts w:cs="Arial"/>
          <w:lang w:val="uk-UA"/>
        </w:rPr>
        <w:t>часто</w:t>
      </w:r>
      <w:r w:rsidR="006621E1" w:rsidRPr="004D180D">
        <w:rPr>
          <w:rFonts w:cs="Arial"/>
          <w:lang w:val="uk-UA"/>
        </w:rPr>
        <w:t xml:space="preserve"> </w:t>
      </w:r>
      <w:r w:rsidRPr="004D180D">
        <w:rPr>
          <w:rFonts w:cs="Arial"/>
          <w:lang w:val="uk-UA"/>
        </w:rPr>
        <w:t>бюджети</w:t>
      </w:r>
      <w:r w:rsidR="006621E1" w:rsidRPr="004D180D">
        <w:rPr>
          <w:rFonts w:cs="Arial"/>
          <w:lang w:val="uk-UA"/>
        </w:rPr>
        <w:t xml:space="preserve"> </w:t>
      </w:r>
      <w:r w:rsidRPr="004D180D">
        <w:rPr>
          <w:rFonts w:cs="Arial"/>
          <w:lang w:val="uk-UA"/>
        </w:rPr>
        <w:t>розробляються</w:t>
      </w:r>
      <w:r w:rsidR="006621E1" w:rsidRPr="004D180D">
        <w:rPr>
          <w:rFonts w:cs="Arial"/>
          <w:lang w:val="uk-UA"/>
        </w:rPr>
        <w:t xml:space="preserve"> </w:t>
      </w:r>
      <w:r w:rsidRPr="004D180D">
        <w:rPr>
          <w:rFonts w:cs="Arial"/>
          <w:lang w:val="uk-UA"/>
        </w:rPr>
        <w:t>й</w:t>
      </w:r>
      <w:r w:rsidR="006621E1" w:rsidRPr="004D180D">
        <w:rPr>
          <w:rFonts w:cs="Arial"/>
          <w:lang w:val="uk-UA"/>
        </w:rPr>
        <w:t xml:space="preserve"> </w:t>
      </w:r>
      <w:r w:rsidRPr="004D180D">
        <w:rPr>
          <w:rFonts w:cs="Arial"/>
          <w:lang w:val="uk-UA"/>
        </w:rPr>
        <w:t>оцінюються</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вартісних</w:t>
      </w:r>
      <w:r w:rsidR="006621E1" w:rsidRPr="004D180D">
        <w:rPr>
          <w:rFonts w:cs="Arial"/>
          <w:lang w:val="uk-UA"/>
        </w:rPr>
        <w:t xml:space="preserve"> </w:t>
      </w:r>
      <w:r w:rsidRPr="004D180D">
        <w:rPr>
          <w:rFonts w:cs="Arial"/>
          <w:lang w:val="uk-UA"/>
        </w:rPr>
        <w:t>показниках,</w:t>
      </w:r>
      <w:r w:rsidR="006621E1" w:rsidRPr="004D180D">
        <w:rPr>
          <w:rFonts w:cs="Arial"/>
          <w:lang w:val="uk-UA"/>
        </w:rPr>
        <w:t xml:space="preserve"> </w:t>
      </w:r>
      <w:r w:rsidRPr="004D180D">
        <w:rPr>
          <w:rFonts w:cs="Arial"/>
          <w:lang w:val="uk-UA"/>
        </w:rPr>
        <w:t>але</w:t>
      </w:r>
      <w:r w:rsidR="006621E1" w:rsidRPr="004D180D">
        <w:rPr>
          <w:rFonts w:cs="Arial"/>
          <w:lang w:val="uk-UA"/>
        </w:rPr>
        <w:t xml:space="preserve"> </w:t>
      </w:r>
      <w:r w:rsidRPr="004D180D">
        <w:rPr>
          <w:rFonts w:cs="Arial"/>
          <w:lang w:val="uk-UA"/>
        </w:rPr>
        <w:t>іноді</w:t>
      </w:r>
      <w:r w:rsidR="006621E1" w:rsidRPr="004D180D">
        <w:rPr>
          <w:rFonts w:cs="Arial"/>
          <w:lang w:val="uk-UA"/>
        </w:rPr>
        <w:t xml:space="preserve"> </w:t>
      </w:r>
      <w:r w:rsidRPr="004D180D">
        <w:rPr>
          <w:rFonts w:cs="Arial"/>
          <w:lang w:val="uk-UA"/>
        </w:rPr>
        <w:t>застосовуються</w:t>
      </w:r>
      <w:r w:rsidR="006621E1" w:rsidRPr="004D180D">
        <w:rPr>
          <w:rFonts w:cs="Arial"/>
          <w:lang w:val="uk-UA"/>
        </w:rPr>
        <w:t xml:space="preserve"> </w:t>
      </w:r>
      <w:r w:rsidRPr="004D180D">
        <w:rPr>
          <w:rFonts w:cs="Arial"/>
          <w:lang w:val="uk-UA"/>
        </w:rPr>
        <w:t>тимчасові,</w:t>
      </w:r>
      <w:r w:rsidR="006621E1" w:rsidRPr="004D180D">
        <w:rPr>
          <w:rFonts w:cs="Arial"/>
          <w:lang w:val="uk-UA"/>
        </w:rPr>
        <w:t xml:space="preserve"> </w:t>
      </w:r>
      <w:r w:rsidRPr="004D180D">
        <w:rPr>
          <w:rFonts w:cs="Arial"/>
          <w:lang w:val="uk-UA"/>
        </w:rPr>
        <w:t>трудові</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натуральні.</w:t>
      </w:r>
      <w:r w:rsidR="006621E1" w:rsidRPr="004D180D">
        <w:rPr>
          <w:rFonts w:cs="Arial"/>
          <w:lang w:val="uk-UA"/>
        </w:rPr>
        <w:t xml:space="preserve"> </w:t>
      </w:r>
      <w:r w:rsidRPr="004D180D">
        <w:rPr>
          <w:rFonts w:cs="Arial"/>
          <w:lang w:val="uk-UA"/>
        </w:rPr>
        <w:t>Кількісні</w:t>
      </w:r>
      <w:r w:rsidR="006621E1" w:rsidRPr="004D180D">
        <w:rPr>
          <w:rFonts w:cs="Arial"/>
          <w:lang w:val="uk-UA"/>
        </w:rPr>
        <w:t xml:space="preserve"> </w:t>
      </w:r>
      <w:r w:rsidRPr="004D180D">
        <w:rPr>
          <w:rFonts w:cs="Arial"/>
          <w:lang w:val="uk-UA"/>
        </w:rPr>
        <w:t>показники</w:t>
      </w:r>
      <w:r w:rsidR="006621E1" w:rsidRPr="004D180D">
        <w:rPr>
          <w:rFonts w:cs="Arial"/>
          <w:lang w:val="uk-UA"/>
        </w:rPr>
        <w:t xml:space="preserve"> </w:t>
      </w:r>
      <w:r w:rsidRPr="004D180D">
        <w:rPr>
          <w:rFonts w:cs="Arial"/>
          <w:lang w:val="uk-UA"/>
        </w:rPr>
        <w:t>бюджету</w:t>
      </w:r>
      <w:r w:rsidR="006621E1" w:rsidRPr="004D180D">
        <w:rPr>
          <w:rFonts w:cs="Arial"/>
          <w:lang w:val="uk-UA"/>
        </w:rPr>
        <w:t xml:space="preserve"> </w:t>
      </w:r>
      <w:r w:rsidRPr="004D180D">
        <w:rPr>
          <w:rFonts w:cs="Arial"/>
          <w:lang w:val="uk-UA"/>
        </w:rPr>
        <w:t>дають</w:t>
      </w:r>
      <w:r w:rsidR="006621E1" w:rsidRPr="004D180D">
        <w:rPr>
          <w:rFonts w:cs="Arial"/>
          <w:lang w:val="uk-UA"/>
        </w:rPr>
        <w:t xml:space="preserve"> </w:t>
      </w:r>
      <w:r w:rsidRPr="004D180D">
        <w:rPr>
          <w:rFonts w:cs="Arial"/>
          <w:lang w:val="uk-UA"/>
        </w:rPr>
        <w:t>можливість</w:t>
      </w:r>
      <w:r w:rsidR="006621E1" w:rsidRPr="004D180D">
        <w:rPr>
          <w:rFonts w:cs="Arial"/>
          <w:lang w:val="uk-UA"/>
        </w:rPr>
        <w:t xml:space="preserve"> </w:t>
      </w:r>
      <w:r w:rsidRPr="004D180D">
        <w:rPr>
          <w:rFonts w:cs="Arial"/>
          <w:lang w:val="uk-UA"/>
        </w:rPr>
        <w:t>керівнику</w:t>
      </w:r>
      <w:r w:rsidR="006621E1" w:rsidRPr="004D180D">
        <w:rPr>
          <w:rFonts w:cs="Arial"/>
          <w:lang w:val="uk-UA"/>
        </w:rPr>
        <w:t xml:space="preserve"> </w:t>
      </w:r>
      <w:r w:rsidRPr="004D180D">
        <w:rPr>
          <w:rFonts w:cs="Arial"/>
          <w:lang w:val="uk-UA"/>
        </w:rPr>
        <w:t>оцінити,</w:t>
      </w:r>
      <w:r w:rsidR="006621E1" w:rsidRPr="004D180D">
        <w:rPr>
          <w:rFonts w:cs="Arial"/>
          <w:lang w:val="uk-UA"/>
        </w:rPr>
        <w:t xml:space="preserve"> </w:t>
      </w:r>
      <w:r w:rsidRPr="004D180D">
        <w:rPr>
          <w:rFonts w:cs="Arial"/>
          <w:lang w:val="uk-UA"/>
        </w:rPr>
        <w:t>порівняти</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скоординувати</w:t>
      </w:r>
      <w:r w:rsidR="006621E1" w:rsidRPr="004D180D">
        <w:rPr>
          <w:rFonts w:cs="Arial"/>
          <w:lang w:val="uk-UA"/>
        </w:rPr>
        <w:t xml:space="preserve"> </w:t>
      </w:r>
      <w:r w:rsidRPr="004D180D">
        <w:rPr>
          <w:rFonts w:cs="Arial"/>
          <w:lang w:val="uk-UA"/>
        </w:rPr>
        <w:t>різні</w:t>
      </w:r>
      <w:r w:rsidR="006621E1" w:rsidRPr="004D180D">
        <w:rPr>
          <w:rFonts w:cs="Arial"/>
          <w:lang w:val="uk-UA"/>
        </w:rPr>
        <w:t xml:space="preserve"> </w:t>
      </w:r>
      <w:r w:rsidRPr="004D180D">
        <w:rPr>
          <w:rFonts w:cs="Arial"/>
          <w:lang w:val="uk-UA"/>
        </w:rPr>
        <w:t>аспекти</w:t>
      </w:r>
      <w:r w:rsidR="006621E1" w:rsidRPr="004D180D">
        <w:rPr>
          <w:rFonts w:cs="Arial"/>
          <w:lang w:val="uk-UA"/>
        </w:rPr>
        <w:t xml:space="preserve"> </w:t>
      </w:r>
      <w:r w:rsidRPr="004D180D">
        <w:rPr>
          <w:rFonts w:cs="Arial"/>
          <w:lang w:val="uk-UA"/>
        </w:rPr>
        <w:t>роботи</w:t>
      </w:r>
      <w:r w:rsidR="006621E1" w:rsidRPr="004D180D">
        <w:rPr>
          <w:rFonts w:cs="Arial"/>
          <w:lang w:val="uk-UA"/>
        </w:rPr>
        <w:t xml:space="preserve"> </w:t>
      </w:r>
      <w:r w:rsidRPr="004D180D">
        <w:rPr>
          <w:rFonts w:cs="Arial"/>
          <w:lang w:val="uk-UA"/>
        </w:rPr>
        <w:t>організації.</w:t>
      </w:r>
    </w:p>
    <w:p w:rsidR="001007C7" w:rsidRPr="004D180D" w:rsidRDefault="001007C7" w:rsidP="004D180D">
      <w:pPr>
        <w:pStyle w:val="a3"/>
        <w:tabs>
          <w:tab w:val="left" w:pos="5190"/>
        </w:tabs>
        <w:spacing w:line="360" w:lineRule="auto"/>
        <w:ind w:firstLine="709"/>
        <w:jc w:val="both"/>
        <w:rPr>
          <w:rFonts w:cs="Arial"/>
          <w:lang w:val="uk-UA"/>
        </w:rPr>
      </w:pPr>
      <w:r w:rsidRPr="004D180D">
        <w:rPr>
          <w:rFonts w:cs="Arial"/>
          <w:lang w:val="uk-UA"/>
        </w:rPr>
        <w:t>Адаптивний</w:t>
      </w:r>
      <w:r w:rsidR="006621E1" w:rsidRPr="004D180D">
        <w:rPr>
          <w:rFonts w:cs="Arial"/>
          <w:lang w:val="uk-UA"/>
        </w:rPr>
        <w:t xml:space="preserve"> </w:t>
      </w:r>
      <w:r w:rsidRPr="004D180D">
        <w:rPr>
          <w:rFonts w:cs="Arial"/>
          <w:lang w:val="uk-UA"/>
        </w:rPr>
        <w:t>характер</w:t>
      </w:r>
      <w:r w:rsidR="006621E1" w:rsidRPr="004D180D">
        <w:rPr>
          <w:rFonts w:cs="Arial"/>
          <w:lang w:val="uk-UA"/>
        </w:rPr>
        <w:t xml:space="preserve"> </w:t>
      </w:r>
      <w:r w:rsidRPr="004D180D">
        <w:rPr>
          <w:rFonts w:cs="Arial"/>
          <w:lang w:val="uk-UA"/>
        </w:rPr>
        <w:t>стратегічних</w:t>
      </w:r>
      <w:r w:rsidR="006621E1" w:rsidRPr="004D180D">
        <w:rPr>
          <w:rFonts w:cs="Arial"/>
          <w:lang w:val="uk-UA"/>
        </w:rPr>
        <w:t xml:space="preserve"> </w:t>
      </w:r>
      <w:r w:rsidRPr="004D180D">
        <w:rPr>
          <w:rFonts w:cs="Arial"/>
          <w:lang w:val="uk-UA"/>
        </w:rPr>
        <w:t>планів</w:t>
      </w:r>
      <w:r w:rsidR="006621E1" w:rsidRPr="004D180D">
        <w:rPr>
          <w:rFonts w:cs="Arial"/>
          <w:lang w:val="uk-UA"/>
        </w:rPr>
        <w:t xml:space="preserve"> </w:t>
      </w:r>
      <w:r w:rsidRPr="004D180D">
        <w:rPr>
          <w:rFonts w:cs="Arial"/>
          <w:lang w:val="uk-UA"/>
        </w:rPr>
        <w:t>припускає</w:t>
      </w:r>
      <w:r w:rsidR="006621E1" w:rsidRPr="004D180D">
        <w:rPr>
          <w:rFonts w:cs="Arial"/>
          <w:lang w:val="uk-UA"/>
        </w:rPr>
        <w:t xml:space="preserve"> </w:t>
      </w:r>
      <w:r w:rsidRPr="004D180D">
        <w:rPr>
          <w:rFonts w:cs="Arial"/>
          <w:lang w:val="uk-UA"/>
        </w:rPr>
        <w:t>періодичне</w:t>
      </w:r>
      <w:r w:rsidR="006621E1" w:rsidRPr="004D180D">
        <w:rPr>
          <w:rFonts w:cs="Arial"/>
          <w:lang w:val="uk-UA"/>
        </w:rPr>
        <w:t xml:space="preserve"> </w:t>
      </w:r>
      <w:r w:rsidRPr="004D180D">
        <w:rPr>
          <w:rFonts w:cs="Arial"/>
          <w:lang w:val="uk-UA"/>
        </w:rPr>
        <w:t>коректування</w:t>
      </w:r>
      <w:r w:rsidR="006621E1" w:rsidRPr="004D180D">
        <w:rPr>
          <w:rFonts w:cs="Arial"/>
          <w:lang w:val="uk-UA"/>
        </w:rPr>
        <w:t xml:space="preserve"> </w:t>
      </w:r>
      <w:r w:rsidRPr="004D180D">
        <w:rPr>
          <w:rFonts w:cs="Arial"/>
          <w:lang w:val="uk-UA"/>
        </w:rPr>
        <w:t>бюджетів</w:t>
      </w:r>
      <w:r w:rsidR="006621E1" w:rsidRPr="004D180D">
        <w:rPr>
          <w:rFonts w:cs="Arial"/>
          <w:lang w:val="uk-UA"/>
        </w:rPr>
        <w:t xml:space="preserve"> </w:t>
      </w:r>
      <w:r w:rsidRPr="004D180D">
        <w:rPr>
          <w:rFonts w:cs="Arial"/>
          <w:lang w:val="uk-UA"/>
        </w:rPr>
        <w:t>відповідно</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зміни</w:t>
      </w:r>
      <w:r w:rsidR="006621E1" w:rsidRPr="004D180D">
        <w:rPr>
          <w:rFonts w:cs="Arial"/>
          <w:lang w:val="uk-UA"/>
        </w:rPr>
        <w:t xml:space="preserve"> </w:t>
      </w:r>
      <w:r w:rsidRPr="004D180D">
        <w:rPr>
          <w:rFonts w:cs="Arial"/>
          <w:lang w:val="uk-UA"/>
        </w:rPr>
        <w:t>цілей</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стратегій</w:t>
      </w:r>
      <w:r w:rsidR="004D180D">
        <w:rPr>
          <w:rFonts w:cs="Arial"/>
          <w:lang w:val="uk-UA"/>
        </w:rPr>
        <w:t xml:space="preserve"> </w:t>
      </w:r>
      <w:r w:rsidRPr="004D180D">
        <w:rPr>
          <w:rFonts w:cs="Arial"/>
          <w:lang w:val="uk-UA"/>
        </w:rPr>
        <w:t>організації</w:t>
      </w:r>
      <w:r w:rsid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підрозділів.</w:t>
      </w:r>
      <w:r w:rsidR="006621E1" w:rsidRPr="004D180D">
        <w:rPr>
          <w:rFonts w:cs="Arial"/>
          <w:lang w:val="uk-UA"/>
        </w:rPr>
        <w:t xml:space="preserve"> </w:t>
      </w:r>
      <w:r w:rsidRPr="004D180D">
        <w:rPr>
          <w:rFonts w:cs="Arial"/>
          <w:lang w:val="uk-UA"/>
        </w:rPr>
        <w:t>Тому</w:t>
      </w:r>
      <w:r w:rsidR="006621E1" w:rsidRPr="004D180D">
        <w:rPr>
          <w:rFonts w:cs="Arial"/>
          <w:lang w:val="uk-UA"/>
        </w:rPr>
        <w:t xml:space="preserve"> </w:t>
      </w:r>
      <w:r w:rsidRPr="004D180D">
        <w:rPr>
          <w:rFonts w:cs="Arial"/>
          <w:lang w:val="uk-UA"/>
        </w:rPr>
        <w:t>дуже</w:t>
      </w:r>
      <w:r w:rsidR="006621E1" w:rsidRPr="004D180D">
        <w:rPr>
          <w:rFonts w:cs="Arial"/>
          <w:lang w:val="uk-UA"/>
        </w:rPr>
        <w:t xml:space="preserve"> </w:t>
      </w:r>
      <w:r w:rsidRPr="004D180D">
        <w:rPr>
          <w:rFonts w:cs="Arial"/>
          <w:lang w:val="uk-UA"/>
        </w:rPr>
        <w:t>важливо</w:t>
      </w:r>
      <w:r w:rsidR="006621E1" w:rsidRPr="004D180D">
        <w:rPr>
          <w:rFonts w:cs="Arial"/>
          <w:lang w:val="uk-UA"/>
        </w:rPr>
        <w:t xml:space="preserve"> </w:t>
      </w:r>
      <w:r w:rsidRPr="004D180D">
        <w:rPr>
          <w:rFonts w:cs="Arial"/>
          <w:lang w:val="uk-UA"/>
        </w:rPr>
        <w:t>створити</w:t>
      </w:r>
      <w:r w:rsidR="006621E1" w:rsidRPr="004D180D">
        <w:rPr>
          <w:rFonts w:cs="Arial"/>
          <w:lang w:val="uk-UA"/>
        </w:rPr>
        <w:t xml:space="preserve"> </w:t>
      </w:r>
      <w:r w:rsidRPr="004D180D">
        <w:rPr>
          <w:rFonts w:cs="Arial"/>
          <w:lang w:val="uk-UA"/>
        </w:rPr>
        <w:t>постійно</w:t>
      </w:r>
      <w:r w:rsidR="006621E1" w:rsidRPr="004D180D">
        <w:rPr>
          <w:rFonts w:cs="Arial"/>
          <w:lang w:val="uk-UA"/>
        </w:rPr>
        <w:t xml:space="preserve"> </w:t>
      </w:r>
      <w:r w:rsidRPr="004D180D">
        <w:rPr>
          <w:rFonts w:cs="Arial"/>
          <w:lang w:val="uk-UA"/>
        </w:rPr>
        <w:t>діючий</w:t>
      </w:r>
      <w:r w:rsidR="006621E1" w:rsidRPr="004D180D">
        <w:rPr>
          <w:rFonts w:cs="Arial"/>
          <w:lang w:val="uk-UA"/>
        </w:rPr>
        <w:t xml:space="preserve"> </w:t>
      </w:r>
      <w:r w:rsidRPr="004D180D">
        <w:rPr>
          <w:rFonts w:cs="Arial"/>
          <w:lang w:val="uk-UA"/>
        </w:rPr>
        <w:t>механізм</w:t>
      </w:r>
      <w:r w:rsidR="006621E1" w:rsidRPr="004D180D">
        <w:rPr>
          <w:rFonts w:cs="Arial"/>
          <w:lang w:val="uk-UA"/>
        </w:rPr>
        <w:t xml:space="preserve"> </w:t>
      </w:r>
      <w:r w:rsidRPr="004D180D">
        <w:rPr>
          <w:rFonts w:cs="Arial"/>
          <w:lang w:val="uk-UA"/>
        </w:rPr>
        <w:t>перерозподілу</w:t>
      </w:r>
      <w:r w:rsidR="006621E1" w:rsidRPr="004D180D">
        <w:rPr>
          <w:rFonts w:cs="Arial"/>
          <w:lang w:val="uk-UA"/>
        </w:rPr>
        <w:t xml:space="preserve"> </w:t>
      </w:r>
      <w:r w:rsidRPr="004D180D">
        <w:rPr>
          <w:rFonts w:cs="Arial"/>
          <w:lang w:val="uk-UA"/>
        </w:rPr>
        <w:t>ресурсів.</w:t>
      </w:r>
      <w:r w:rsidR="006621E1" w:rsidRPr="004D180D">
        <w:rPr>
          <w:rFonts w:cs="Arial"/>
          <w:lang w:val="uk-UA"/>
        </w:rPr>
        <w:t xml:space="preserve"> </w:t>
      </w:r>
      <w:r w:rsidRPr="004D180D">
        <w:rPr>
          <w:rFonts w:cs="Arial"/>
          <w:lang w:val="uk-UA"/>
        </w:rPr>
        <w:t>Ця</w:t>
      </w:r>
      <w:r w:rsidR="006621E1" w:rsidRPr="004D180D">
        <w:rPr>
          <w:rFonts w:cs="Arial"/>
          <w:lang w:val="uk-UA"/>
        </w:rPr>
        <w:t xml:space="preserve"> </w:t>
      </w:r>
      <w:r w:rsidRPr="004D180D">
        <w:rPr>
          <w:rFonts w:cs="Arial"/>
          <w:lang w:val="uk-UA"/>
        </w:rPr>
        <w:t>задача</w:t>
      </w:r>
      <w:r w:rsidR="006621E1" w:rsidRPr="004D180D">
        <w:rPr>
          <w:rFonts w:cs="Arial"/>
          <w:lang w:val="uk-UA"/>
        </w:rPr>
        <w:t xml:space="preserve"> </w:t>
      </w:r>
      <w:r w:rsidRPr="004D180D">
        <w:rPr>
          <w:rFonts w:cs="Arial"/>
          <w:lang w:val="uk-UA"/>
        </w:rPr>
        <w:t>може</w:t>
      </w:r>
      <w:r w:rsidR="006621E1" w:rsidRPr="004D180D">
        <w:rPr>
          <w:rFonts w:cs="Arial"/>
          <w:lang w:val="uk-UA"/>
        </w:rPr>
        <w:t xml:space="preserve"> </w:t>
      </w:r>
      <w:r w:rsidRPr="004D180D">
        <w:rPr>
          <w:rFonts w:cs="Arial"/>
          <w:lang w:val="uk-UA"/>
        </w:rPr>
        <w:t>вирішуватися</w:t>
      </w:r>
      <w:r w:rsidR="006621E1" w:rsidRPr="004D180D">
        <w:rPr>
          <w:rFonts w:cs="Arial"/>
          <w:lang w:val="uk-UA"/>
        </w:rPr>
        <w:t xml:space="preserve"> </w:t>
      </w:r>
      <w:r w:rsidRPr="004D180D">
        <w:rPr>
          <w:rFonts w:cs="Arial"/>
          <w:lang w:val="uk-UA"/>
        </w:rPr>
        <w:t>вже</w:t>
      </w:r>
      <w:r w:rsidR="006621E1" w:rsidRPr="004D180D">
        <w:rPr>
          <w:rFonts w:cs="Arial"/>
          <w:lang w:val="uk-UA"/>
        </w:rPr>
        <w:t xml:space="preserve"> </w:t>
      </w:r>
      <w:r w:rsidRPr="004D180D">
        <w:rPr>
          <w:rFonts w:cs="Arial"/>
          <w:lang w:val="uk-UA"/>
        </w:rPr>
        <w:t>названими</w:t>
      </w:r>
      <w:r w:rsidR="006621E1" w:rsidRPr="004D180D">
        <w:rPr>
          <w:rFonts w:cs="Arial"/>
          <w:lang w:val="uk-UA"/>
        </w:rPr>
        <w:t xml:space="preserve"> </w:t>
      </w:r>
      <w:r w:rsidRPr="004D180D">
        <w:rPr>
          <w:rFonts w:cs="Arial"/>
          <w:lang w:val="uk-UA"/>
        </w:rPr>
        <w:lastRenderedPageBreak/>
        <w:t>методами.</w:t>
      </w:r>
      <w:r w:rsidR="006621E1" w:rsidRPr="004D180D">
        <w:rPr>
          <w:rFonts w:cs="Arial"/>
          <w:lang w:val="uk-UA"/>
        </w:rPr>
        <w:t xml:space="preserve"> </w:t>
      </w:r>
      <w:r w:rsidRPr="004D180D">
        <w:rPr>
          <w:rFonts w:cs="Arial"/>
          <w:lang w:val="uk-UA"/>
        </w:rPr>
        <w:t>Зручним</w:t>
      </w:r>
      <w:r w:rsidR="006621E1" w:rsidRPr="004D180D">
        <w:rPr>
          <w:rFonts w:cs="Arial"/>
          <w:lang w:val="uk-UA"/>
        </w:rPr>
        <w:t xml:space="preserve"> </w:t>
      </w:r>
      <w:r w:rsidRPr="004D180D">
        <w:rPr>
          <w:rFonts w:cs="Arial"/>
          <w:lang w:val="uk-UA"/>
        </w:rPr>
        <w:t>інструментом</w:t>
      </w:r>
      <w:r w:rsidR="006621E1" w:rsidRPr="004D180D">
        <w:rPr>
          <w:rFonts w:cs="Arial"/>
          <w:lang w:val="uk-UA"/>
        </w:rPr>
        <w:t xml:space="preserve"> </w:t>
      </w:r>
      <w:r w:rsidRPr="004D180D">
        <w:rPr>
          <w:rFonts w:cs="Arial"/>
          <w:lang w:val="uk-UA"/>
        </w:rPr>
        <w:t>виконання</w:t>
      </w:r>
      <w:r w:rsidR="006621E1" w:rsidRPr="004D180D">
        <w:rPr>
          <w:rFonts w:cs="Arial"/>
          <w:lang w:val="uk-UA"/>
        </w:rPr>
        <w:t xml:space="preserve"> </w:t>
      </w:r>
      <w:r w:rsidRPr="004D180D">
        <w:rPr>
          <w:rFonts w:cs="Arial"/>
          <w:lang w:val="uk-UA"/>
        </w:rPr>
        <w:t>даної</w:t>
      </w:r>
      <w:r w:rsidR="006621E1" w:rsidRPr="004D180D">
        <w:rPr>
          <w:rFonts w:cs="Arial"/>
          <w:lang w:val="uk-UA"/>
        </w:rPr>
        <w:t xml:space="preserve"> </w:t>
      </w:r>
      <w:r w:rsidRPr="004D180D">
        <w:rPr>
          <w:rFonts w:cs="Arial"/>
          <w:lang w:val="uk-UA"/>
        </w:rPr>
        <w:t>роботи</w:t>
      </w:r>
      <w:r w:rsidR="006621E1" w:rsidRPr="004D180D">
        <w:rPr>
          <w:rFonts w:cs="Arial"/>
          <w:lang w:val="uk-UA"/>
        </w:rPr>
        <w:t xml:space="preserve"> </w:t>
      </w:r>
      <w:r w:rsidRPr="004D180D">
        <w:rPr>
          <w:rFonts w:cs="Arial"/>
          <w:lang w:val="uk-UA"/>
        </w:rPr>
        <w:t>служить</w:t>
      </w:r>
      <w:r w:rsidR="006621E1" w:rsidRPr="004D180D">
        <w:rPr>
          <w:rFonts w:cs="Arial"/>
          <w:lang w:val="uk-UA"/>
        </w:rPr>
        <w:t xml:space="preserve"> </w:t>
      </w:r>
      <w:r w:rsidRPr="004D180D">
        <w:rPr>
          <w:rFonts w:cs="Arial"/>
          <w:lang w:val="uk-UA"/>
        </w:rPr>
        <w:t>відомий</w:t>
      </w:r>
      <w:r w:rsidR="006621E1" w:rsidRPr="004D180D">
        <w:rPr>
          <w:rFonts w:cs="Arial"/>
          <w:lang w:val="uk-UA"/>
        </w:rPr>
        <w:t xml:space="preserve"> </w:t>
      </w:r>
      <w:r w:rsidRPr="004D180D">
        <w:rPr>
          <w:rFonts w:cs="Arial"/>
          <w:lang w:val="uk-UA"/>
        </w:rPr>
        <w:t>метод</w:t>
      </w:r>
      <w:r w:rsidR="006621E1" w:rsidRPr="004D180D">
        <w:rPr>
          <w:rFonts w:cs="Arial"/>
          <w:lang w:val="uk-UA"/>
        </w:rPr>
        <w:t xml:space="preserve"> </w:t>
      </w:r>
      <w:r w:rsidRPr="004D180D">
        <w:rPr>
          <w:rFonts w:cs="Arial"/>
          <w:lang w:val="uk-UA"/>
        </w:rPr>
        <w:t>перерозподілу</w:t>
      </w:r>
      <w:r w:rsidR="006621E1" w:rsidRPr="004D180D">
        <w:rPr>
          <w:rFonts w:cs="Arial"/>
          <w:lang w:val="uk-UA"/>
        </w:rPr>
        <w:t xml:space="preserve"> </w:t>
      </w:r>
      <w:r w:rsidRPr="004D180D">
        <w:rPr>
          <w:rFonts w:cs="Arial"/>
          <w:lang w:val="uk-UA"/>
        </w:rPr>
        <w:t>ресурсів</w:t>
      </w:r>
      <w:r w:rsidR="006621E1" w:rsidRPr="004D180D">
        <w:rPr>
          <w:rFonts w:cs="Arial"/>
          <w:lang w:val="uk-UA"/>
        </w:rPr>
        <w:t xml:space="preserve"> </w:t>
      </w:r>
      <w:r w:rsidRPr="004D180D">
        <w:rPr>
          <w:rFonts w:cs="Arial"/>
          <w:lang w:val="uk-UA"/>
        </w:rPr>
        <w:t>за</w:t>
      </w:r>
      <w:r w:rsidR="006621E1" w:rsidRPr="004D180D">
        <w:rPr>
          <w:rFonts w:cs="Arial"/>
          <w:lang w:val="uk-UA"/>
        </w:rPr>
        <w:t xml:space="preserve"> </w:t>
      </w:r>
      <w:r w:rsidRPr="004D180D">
        <w:rPr>
          <w:rFonts w:cs="Arial"/>
          <w:lang w:val="uk-UA"/>
        </w:rPr>
        <w:t>допомогою</w:t>
      </w:r>
      <w:r w:rsidR="006621E1" w:rsidRPr="004D180D">
        <w:rPr>
          <w:rFonts w:cs="Arial"/>
          <w:lang w:val="uk-UA"/>
        </w:rPr>
        <w:t xml:space="preserve"> </w:t>
      </w:r>
      <w:r w:rsidRPr="004D180D">
        <w:rPr>
          <w:rFonts w:cs="Arial"/>
          <w:lang w:val="uk-UA"/>
        </w:rPr>
        <w:t>мережного</w:t>
      </w:r>
      <w:r w:rsidR="006621E1" w:rsidRPr="004D180D">
        <w:rPr>
          <w:rFonts w:cs="Arial"/>
          <w:lang w:val="uk-UA"/>
        </w:rPr>
        <w:t xml:space="preserve"> </w:t>
      </w:r>
      <w:r w:rsidRPr="004D180D">
        <w:rPr>
          <w:rFonts w:cs="Arial"/>
          <w:lang w:val="uk-UA"/>
        </w:rPr>
        <w:t>графа.</w:t>
      </w:r>
      <w:r w:rsidR="006621E1" w:rsidRPr="004D180D">
        <w:rPr>
          <w:rFonts w:cs="Arial"/>
          <w:lang w:val="uk-UA"/>
        </w:rPr>
        <w:t xml:space="preserve"> </w:t>
      </w:r>
      <w:r w:rsidRPr="004D180D">
        <w:rPr>
          <w:rFonts w:cs="Arial"/>
          <w:lang w:val="uk-UA"/>
        </w:rPr>
        <w:t>Поряд</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гарною</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наочною</w:t>
      </w:r>
      <w:r w:rsidR="006621E1" w:rsidRPr="004D180D">
        <w:rPr>
          <w:rFonts w:cs="Arial"/>
          <w:lang w:val="uk-UA"/>
        </w:rPr>
        <w:t xml:space="preserve"> </w:t>
      </w:r>
      <w:r w:rsidRPr="004D180D">
        <w:rPr>
          <w:rFonts w:cs="Arial"/>
          <w:lang w:val="uk-UA"/>
        </w:rPr>
        <w:t>структуризацією</w:t>
      </w:r>
      <w:r w:rsidR="006621E1" w:rsidRPr="004D180D">
        <w:rPr>
          <w:rFonts w:cs="Arial"/>
          <w:lang w:val="uk-UA"/>
        </w:rPr>
        <w:t xml:space="preserve"> </w:t>
      </w:r>
      <w:r w:rsidRPr="004D180D">
        <w:rPr>
          <w:rFonts w:cs="Arial"/>
          <w:lang w:val="uk-UA"/>
        </w:rPr>
        <w:t>комплексу</w:t>
      </w:r>
      <w:r w:rsidR="006621E1" w:rsidRPr="004D180D">
        <w:rPr>
          <w:rFonts w:cs="Arial"/>
          <w:lang w:val="uk-UA"/>
        </w:rPr>
        <w:t xml:space="preserve"> </w:t>
      </w:r>
      <w:r w:rsidRPr="004D180D">
        <w:rPr>
          <w:rFonts w:cs="Arial"/>
          <w:lang w:val="uk-UA"/>
        </w:rPr>
        <w:t>виконуваних</w:t>
      </w:r>
      <w:r w:rsidR="006621E1" w:rsidRPr="004D180D">
        <w:rPr>
          <w:rFonts w:cs="Arial"/>
          <w:lang w:val="uk-UA"/>
        </w:rPr>
        <w:t xml:space="preserve"> </w:t>
      </w:r>
      <w:r w:rsidRPr="004D180D">
        <w:rPr>
          <w:rFonts w:cs="Arial"/>
          <w:lang w:val="uk-UA"/>
        </w:rPr>
        <w:t>робіт,</w:t>
      </w:r>
      <w:r w:rsidR="006621E1" w:rsidRPr="004D180D">
        <w:rPr>
          <w:rFonts w:cs="Arial"/>
          <w:lang w:val="uk-UA"/>
        </w:rPr>
        <w:t xml:space="preserve"> </w:t>
      </w:r>
      <w:r w:rsidRPr="004D180D">
        <w:rPr>
          <w:rFonts w:cs="Arial"/>
          <w:lang w:val="uk-UA"/>
        </w:rPr>
        <w:t>їх</w:t>
      </w:r>
      <w:r w:rsidR="006621E1" w:rsidRPr="004D180D">
        <w:rPr>
          <w:rFonts w:cs="Arial"/>
          <w:lang w:val="uk-UA"/>
        </w:rPr>
        <w:t xml:space="preserve"> </w:t>
      </w:r>
      <w:r w:rsidRPr="004D180D">
        <w:rPr>
          <w:rFonts w:cs="Arial"/>
          <w:lang w:val="uk-UA"/>
        </w:rPr>
        <w:t>взаємозв’язком</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взаємозумовленістю,</w:t>
      </w:r>
      <w:r w:rsidR="006621E1" w:rsidRPr="004D180D">
        <w:rPr>
          <w:rFonts w:cs="Arial"/>
          <w:lang w:val="uk-UA"/>
        </w:rPr>
        <w:t xml:space="preserve"> </w:t>
      </w:r>
      <w:r w:rsidRPr="004D180D">
        <w:rPr>
          <w:rFonts w:cs="Arial"/>
          <w:lang w:val="uk-UA"/>
        </w:rPr>
        <w:t>з'являється</w:t>
      </w:r>
      <w:r w:rsidR="006621E1" w:rsidRPr="004D180D">
        <w:rPr>
          <w:rFonts w:cs="Arial"/>
          <w:lang w:val="uk-UA"/>
        </w:rPr>
        <w:t xml:space="preserve"> </w:t>
      </w:r>
      <w:r w:rsidRPr="004D180D">
        <w:rPr>
          <w:rFonts w:cs="Arial"/>
          <w:lang w:val="uk-UA"/>
        </w:rPr>
        <w:t>можливість</w:t>
      </w:r>
      <w:r w:rsidR="006621E1" w:rsidRPr="004D180D">
        <w:rPr>
          <w:rFonts w:cs="Arial"/>
          <w:lang w:val="uk-UA"/>
        </w:rPr>
        <w:t xml:space="preserve"> </w:t>
      </w:r>
      <w:r w:rsidRPr="004D180D">
        <w:rPr>
          <w:rFonts w:cs="Arial"/>
          <w:lang w:val="uk-UA"/>
        </w:rPr>
        <w:t>використання</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перерозподілу</w:t>
      </w:r>
      <w:r w:rsidR="006621E1" w:rsidRPr="004D180D">
        <w:rPr>
          <w:rFonts w:cs="Arial"/>
          <w:lang w:val="uk-UA"/>
        </w:rPr>
        <w:t xml:space="preserve"> </w:t>
      </w:r>
      <w:r w:rsidRPr="004D180D">
        <w:rPr>
          <w:rFonts w:cs="Arial"/>
          <w:lang w:val="uk-UA"/>
        </w:rPr>
        <w:t>ресурсів</w:t>
      </w:r>
      <w:r w:rsidR="006621E1" w:rsidRPr="004D180D">
        <w:rPr>
          <w:rFonts w:cs="Arial"/>
          <w:lang w:val="uk-UA"/>
        </w:rPr>
        <w:t xml:space="preserve"> </w:t>
      </w:r>
      <w:r w:rsidRPr="004D180D">
        <w:rPr>
          <w:rFonts w:cs="Arial"/>
          <w:lang w:val="uk-UA"/>
        </w:rPr>
        <w:t>сучасної</w:t>
      </w:r>
      <w:r w:rsidR="006621E1" w:rsidRPr="004D180D">
        <w:rPr>
          <w:rFonts w:cs="Arial"/>
          <w:lang w:val="uk-UA"/>
        </w:rPr>
        <w:t xml:space="preserve"> </w:t>
      </w:r>
      <w:r w:rsidRPr="004D180D">
        <w:rPr>
          <w:rFonts w:cs="Arial"/>
          <w:lang w:val="uk-UA"/>
        </w:rPr>
        <w:t>обчислювальної</w:t>
      </w:r>
      <w:r w:rsidR="006621E1" w:rsidRPr="004D180D">
        <w:rPr>
          <w:rFonts w:cs="Arial"/>
          <w:lang w:val="uk-UA"/>
        </w:rPr>
        <w:t xml:space="preserve"> </w:t>
      </w:r>
      <w:r w:rsidRPr="004D180D">
        <w:rPr>
          <w:rFonts w:cs="Arial"/>
          <w:lang w:val="uk-UA"/>
        </w:rPr>
        <w:t>техніки.</w:t>
      </w:r>
    </w:p>
    <w:p w:rsidR="001007C7" w:rsidRPr="004D180D" w:rsidRDefault="001007C7" w:rsidP="004D180D">
      <w:pPr>
        <w:pStyle w:val="a3"/>
        <w:tabs>
          <w:tab w:val="left" w:pos="5190"/>
        </w:tabs>
        <w:spacing w:line="360" w:lineRule="auto"/>
        <w:ind w:firstLine="709"/>
        <w:jc w:val="both"/>
        <w:rPr>
          <w:rFonts w:cs="Arial"/>
          <w:lang w:val="uk-UA"/>
        </w:rPr>
      </w:pPr>
      <w:r w:rsidRPr="004D180D">
        <w:rPr>
          <w:rFonts w:cs="Arial"/>
          <w:lang w:val="uk-UA"/>
        </w:rPr>
        <w:t>Планування</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вид</w:t>
      </w:r>
      <w:r w:rsidR="006621E1" w:rsidRPr="004D180D">
        <w:rPr>
          <w:rFonts w:cs="Arial"/>
          <w:lang w:val="uk-UA"/>
        </w:rPr>
        <w:t xml:space="preserve"> </w:t>
      </w:r>
      <w:r w:rsidRPr="004D180D">
        <w:rPr>
          <w:rFonts w:cs="Arial"/>
          <w:lang w:val="uk-UA"/>
        </w:rPr>
        <w:t>управлінської</w:t>
      </w:r>
      <w:r w:rsidR="006621E1" w:rsidRPr="004D180D">
        <w:rPr>
          <w:rFonts w:cs="Arial"/>
          <w:lang w:val="uk-UA"/>
        </w:rPr>
        <w:t xml:space="preserve"> </w:t>
      </w:r>
      <w:r w:rsidRPr="004D180D">
        <w:rPr>
          <w:rFonts w:cs="Arial"/>
          <w:lang w:val="uk-UA"/>
        </w:rPr>
        <w:t>діяльності,</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вимагає</w:t>
      </w:r>
      <w:r w:rsidR="006621E1" w:rsidRPr="004D180D">
        <w:rPr>
          <w:rFonts w:cs="Arial"/>
          <w:lang w:val="uk-UA"/>
        </w:rPr>
        <w:t xml:space="preserve"> </w:t>
      </w:r>
      <w:r w:rsidRPr="004D180D">
        <w:rPr>
          <w:rFonts w:cs="Arial"/>
          <w:lang w:val="uk-UA"/>
        </w:rPr>
        <w:t>значних</w:t>
      </w:r>
      <w:r w:rsidR="006621E1" w:rsidRPr="004D180D">
        <w:rPr>
          <w:rFonts w:cs="Arial"/>
          <w:lang w:val="uk-UA"/>
        </w:rPr>
        <w:t xml:space="preserve"> </w:t>
      </w:r>
      <w:r w:rsidRPr="004D180D">
        <w:rPr>
          <w:rFonts w:cs="Arial"/>
          <w:lang w:val="uk-UA"/>
        </w:rPr>
        <w:t>зусиль</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витрат</w:t>
      </w:r>
      <w:r w:rsidR="006621E1" w:rsidRPr="004D180D">
        <w:rPr>
          <w:rFonts w:cs="Arial"/>
          <w:lang w:val="uk-UA"/>
        </w:rPr>
        <w:t xml:space="preserve"> </w:t>
      </w:r>
      <w:r w:rsidRPr="004D180D">
        <w:rPr>
          <w:rFonts w:cs="Arial"/>
          <w:lang w:val="uk-UA"/>
        </w:rPr>
        <w:t>часу.</w:t>
      </w:r>
      <w:r w:rsidR="006621E1" w:rsidRPr="004D180D">
        <w:rPr>
          <w:rFonts w:cs="Arial"/>
          <w:lang w:val="uk-UA"/>
        </w:rPr>
        <w:t xml:space="preserve"> </w:t>
      </w:r>
      <w:r w:rsidRPr="004D180D">
        <w:rPr>
          <w:rFonts w:cs="Arial"/>
          <w:lang w:val="uk-UA"/>
        </w:rPr>
        <w:t>Оскільки</w:t>
      </w:r>
      <w:r w:rsidR="006621E1" w:rsidRPr="004D180D">
        <w:rPr>
          <w:rFonts w:cs="Arial"/>
          <w:lang w:val="uk-UA"/>
        </w:rPr>
        <w:t xml:space="preserve"> </w:t>
      </w:r>
      <w:r w:rsidRPr="004D180D">
        <w:rPr>
          <w:rFonts w:cs="Arial"/>
          <w:lang w:val="uk-UA"/>
        </w:rPr>
        <w:t>функції</w:t>
      </w:r>
      <w:r w:rsidR="006621E1" w:rsidRPr="004D180D">
        <w:rPr>
          <w:rFonts w:cs="Arial"/>
          <w:lang w:val="uk-UA"/>
        </w:rPr>
        <w:t xml:space="preserve"> </w:t>
      </w:r>
      <w:r w:rsidRPr="004D180D">
        <w:rPr>
          <w:rFonts w:cs="Arial"/>
          <w:lang w:val="uk-UA"/>
        </w:rPr>
        <w:t>стратегічного</w:t>
      </w:r>
      <w:r w:rsidR="006621E1" w:rsidRPr="004D180D">
        <w:rPr>
          <w:rFonts w:cs="Arial"/>
          <w:lang w:val="uk-UA"/>
        </w:rPr>
        <w:t xml:space="preserve"> </w:t>
      </w:r>
      <w:r w:rsidRPr="004D180D">
        <w:rPr>
          <w:rFonts w:cs="Arial"/>
          <w:lang w:val="uk-UA"/>
        </w:rPr>
        <w:t>планування</w:t>
      </w:r>
      <w:r w:rsidR="006621E1" w:rsidRPr="004D180D">
        <w:rPr>
          <w:rFonts w:cs="Arial"/>
          <w:lang w:val="uk-UA"/>
        </w:rPr>
        <w:t xml:space="preserve"> </w:t>
      </w:r>
      <w:r w:rsidRPr="004D180D">
        <w:rPr>
          <w:rFonts w:cs="Arial"/>
          <w:lang w:val="uk-UA"/>
        </w:rPr>
        <w:t>здійснюють</w:t>
      </w:r>
      <w:r w:rsidR="006621E1" w:rsidRPr="004D180D">
        <w:rPr>
          <w:rFonts w:cs="Arial"/>
          <w:lang w:val="uk-UA"/>
        </w:rPr>
        <w:t xml:space="preserve"> </w:t>
      </w:r>
      <w:r w:rsidRPr="004D180D">
        <w:rPr>
          <w:rFonts w:cs="Arial"/>
          <w:lang w:val="uk-UA"/>
        </w:rPr>
        <w:t>люди,</w:t>
      </w:r>
      <w:r w:rsidR="006621E1" w:rsidRPr="004D180D">
        <w:rPr>
          <w:rFonts w:cs="Arial"/>
          <w:lang w:val="uk-UA"/>
        </w:rPr>
        <w:t xml:space="preserve"> </w:t>
      </w:r>
      <w:r w:rsidRPr="004D180D">
        <w:rPr>
          <w:rFonts w:cs="Arial"/>
          <w:lang w:val="uk-UA"/>
        </w:rPr>
        <w:t>то,</w:t>
      </w:r>
      <w:r w:rsidR="006621E1" w:rsidRPr="004D180D">
        <w:rPr>
          <w:rFonts w:cs="Arial"/>
          <w:lang w:val="uk-UA"/>
        </w:rPr>
        <w:t xml:space="preserve"> </w:t>
      </w:r>
      <w:r w:rsidRPr="004D180D">
        <w:rPr>
          <w:rFonts w:cs="Arial"/>
          <w:lang w:val="uk-UA"/>
        </w:rPr>
        <w:t>як</w:t>
      </w:r>
      <w:r w:rsidR="006621E1" w:rsidRPr="004D180D">
        <w:rPr>
          <w:rFonts w:cs="Arial"/>
          <w:lang w:val="uk-UA"/>
        </w:rPr>
        <w:t xml:space="preserve"> </w:t>
      </w:r>
      <w:r w:rsidRPr="004D180D">
        <w:rPr>
          <w:rFonts w:cs="Arial"/>
          <w:lang w:val="uk-UA"/>
        </w:rPr>
        <w:t>відзначалося</w:t>
      </w:r>
      <w:r w:rsidR="006621E1" w:rsidRPr="004D180D">
        <w:rPr>
          <w:rFonts w:cs="Arial"/>
          <w:lang w:val="uk-UA"/>
        </w:rPr>
        <w:t xml:space="preserve"> </w:t>
      </w:r>
      <w:r w:rsidRPr="004D180D">
        <w:rPr>
          <w:rFonts w:cs="Arial"/>
          <w:lang w:val="uk-UA"/>
        </w:rPr>
        <w:t>вище,</w:t>
      </w:r>
      <w:r w:rsidR="006621E1" w:rsidRPr="004D180D">
        <w:rPr>
          <w:rFonts w:cs="Arial"/>
          <w:lang w:val="uk-UA"/>
        </w:rPr>
        <w:t xml:space="preserve"> </w:t>
      </w:r>
      <w:r w:rsidRPr="004D180D">
        <w:rPr>
          <w:rFonts w:cs="Arial"/>
          <w:lang w:val="uk-UA"/>
        </w:rPr>
        <w:t>цей</w:t>
      </w:r>
      <w:r w:rsidR="006621E1" w:rsidRPr="004D180D">
        <w:rPr>
          <w:rFonts w:cs="Arial"/>
          <w:lang w:val="uk-UA"/>
        </w:rPr>
        <w:t xml:space="preserve"> </w:t>
      </w:r>
      <w:r w:rsidRPr="004D180D">
        <w:rPr>
          <w:rFonts w:cs="Arial"/>
          <w:lang w:val="uk-UA"/>
        </w:rPr>
        <w:t>процес</w:t>
      </w:r>
      <w:r w:rsidR="006621E1" w:rsidRPr="004D180D">
        <w:rPr>
          <w:rFonts w:cs="Arial"/>
          <w:lang w:val="uk-UA"/>
        </w:rPr>
        <w:t xml:space="preserve"> </w:t>
      </w:r>
      <w:r w:rsidRPr="004D180D">
        <w:rPr>
          <w:rFonts w:cs="Arial"/>
          <w:lang w:val="uk-UA"/>
        </w:rPr>
        <w:t>формалізований</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їм</w:t>
      </w:r>
      <w:r w:rsidR="006621E1" w:rsidRPr="004D180D">
        <w:rPr>
          <w:rFonts w:cs="Arial"/>
          <w:lang w:val="uk-UA"/>
        </w:rPr>
        <w:t xml:space="preserve"> </w:t>
      </w:r>
      <w:r w:rsidRPr="004D180D">
        <w:rPr>
          <w:rFonts w:cs="Arial"/>
          <w:lang w:val="uk-UA"/>
        </w:rPr>
        <w:t>потрібно</w:t>
      </w:r>
      <w:r w:rsidR="006621E1" w:rsidRPr="004D180D">
        <w:rPr>
          <w:rFonts w:cs="Arial"/>
          <w:lang w:val="uk-UA"/>
        </w:rPr>
        <w:t xml:space="preserve"> </w:t>
      </w:r>
      <w:r w:rsidRPr="004D180D">
        <w:rPr>
          <w:rFonts w:cs="Arial"/>
          <w:lang w:val="uk-UA"/>
        </w:rPr>
        <w:t>керувати.</w:t>
      </w:r>
      <w:r w:rsidR="006621E1" w:rsidRPr="004D180D">
        <w:rPr>
          <w:rFonts w:cs="Arial"/>
          <w:lang w:val="uk-UA"/>
        </w:rPr>
        <w:t xml:space="preserve"> </w:t>
      </w:r>
      <w:r w:rsidRPr="004D180D">
        <w:rPr>
          <w:rFonts w:cs="Arial"/>
          <w:lang w:val="uk-UA"/>
        </w:rPr>
        <w:t>Управління</w:t>
      </w:r>
      <w:r w:rsidR="006621E1" w:rsidRPr="004D180D">
        <w:rPr>
          <w:rFonts w:cs="Arial"/>
          <w:lang w:val="uk-UA"/>
        </w:rPr>
        <w:t xml:space="preserve"> </w:t>
      </w:r>
      <w:r w:rsidRPr="004D180D">
        <w:rPr>
          <w:rFonts w:cs="Arial"/>
          <w:lang w:val="uk-UA"/>
        </w:rPr>
        <w:t>реалізацією</w:t>
      </w:r>
      <w:r w:rsidR="006621E1" w:rsidRPr="004D180D">
        <w:rPr>
          <w:rFonts w:cs="Arial"/>
          <w:lang w:val="uk-UA"/>
        </w:rPr>
        <w:t xml:space="preserve"> </w:t>
      </w:r>
      <w:r w:rsidRPr="004D180D">
        <w:rPr>
          <w:rFonts w:cs="Arial"/>
          <w:lang w:val="uk-UA"/>
        </w:rPr>
        <w:t>стратегії</w:t>
      </w:r>
      <w:r w:rsidR="006621E1" w:rsidRPr="004D180D">
        <w:rPr>
          <w:rFonts w:cs="Arial"/>
          <w:lang w:val="uk-UA"/>
        </w:rPr>
        <w:t xml:space="preserve"> </w:t>
      </w:r>
      <w:r w:rsidRPr="004D180D">
        <w:rPr>
          <w:rFonts w:cs="Arial"/>
          <w:lang w:val="uk-UA"/>
        </w:rPr>
        <w:t>повинне</w:t>
      </w:r>
      <w:r w:rsidR="006621E1" w:rsidRPr="004D180D">
        <w:rPr>
          <w:rFonts w:cs="Arial"/>
          <w:lang w:val="uk-UA"/>
        </w:rPr>
        <w:t xml:space="preserve"> </w:t>
      </w:r>
      <w:r w:rsidRPr="004D180D">
        <w:rPr>
          <w:rFonts w:cs="Arial"/>
          <w:lang w:val="uk-UA"/>
        </w:rPr>
        <w:t>здійснюватися</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через</w:t>
      </w:r>
      <w:r w:rsidR="006621E1" w:rsidRPr="004D180D">
        <w:rPr>
          <w:rFonts w:cs="Arial"/>
          <w:lang w:val="uk-UA"/>
        </w:rPr>
        <w:t xml:space="preserve"> </w:t>
      </w:r>
      <w:r w:rsidRPr="004D180D">
        <w:rPr>
          <w:rFonts w:cs="Arial"/>
          <w:lang w:val="uk-UA"/>
        </w:rPr>
        <w:t>стимулювання</w:t>
      </w:r>
      <w:r w:rsidR="004D180D">
        <w:rPr>
          <w:rFonts w:cs="Arial"/>
          <w:lang w:val="uk-UA"/>
        </w:rPr>
        <w:t xml:space="preserve"> </w:t>
      </w:r>
      <w:r w:rsidRPr="004D180D">
        <w:rPr>
          <w:rFonts w:cs="Arial"/>
          <w:lang w:val="uk-UA"/>
        </w:rPr>
        <w:t>керівників</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працівників</w:t>
      </w:r>
      <w:r w:rsidR="006621E1" w:rsidRPr="004D180D">
        <w:rPr>
          <w:rFonts w:cs="Arial"/>
          <w:lang w:val="uk-UA"/>
        </w:rPr>
        <w:t xml:space="preserve"> </w:t>
      </w:r>
      <w:r w:rsidRPr="004D180D">
        <w:rPr>
          <w:rFonts w:cs="Arial"/>
          <w:lang w:val="uk-UA"/>
        </w:rPr>
        <w:t>усіх</w:t>
      </w:r>
      <w:r w:rsidR="006621E1" w:rsidRPr="004D180D">
        <w:rPr>
          <w:rFonts w:cs="Arial"/>
          <w:lang w:val="uk-UA"/>
        </w:rPr>
        <w:t xml:space="preserve"> </w:t>
      </w:r>
      <w:r w:rsidRPr="004D180D">
        <w:rPr>
          <w:rFonts w:cs="Arial"/>
          <w:lang w:val="uk-UA"/>
        </w:rPr>
        <w:t>рівнів.</w:t>
      </w:r>
      <w:r w:rsidR="006621E1" w:rsidRPr="004D180D">
        <w:rPr>
          <w:rFonts w:cs="Arial"/>
          <w:lang w:val="uk-UA"/>
        </w:rPr>
        <w:t xml:space="preserve"> </w:t>
      </w:r>
      <w:r w:rsidRPr="004D180D">
        <w:rPr>
          <w:rFonts w:cs="Arial"/>
          <w:lang w:val="uk-UA"/>
        </w:rPr>
        <w:t>Особливо</w:t>
      </w:r>
      <w:r w:rsidR="006621E1" w:rsidRPr="004D180D">
        <w:rPr>
          <w:rFonts w:cs="Arial"/>
          <w:lang w:val="uk-UA"/>
        </w:rPr>
        <w:t xml:space="preserve"> </w:t>
      </w:r>
      <w:r w:rsidRPr="004D180D">
        <w:rPr>
          <w:rFonts w:cs="Arial"/>
          <w:lang w:val="uk-UA"/>
        </w:rPr>
        <w:t>тут</w:t>
      </w:r>
      <w:r w:rsidR="006621E1" w:rsidRPr="004D180D">
        <w:rPr>
          <w:rFonts w:cs="Arial"/>
          <w:lang w:val="uk-UA"/>
        </w:rPr>
        <w:t xml:space="preserve"> </w:t>
      </w:r>
      <w:r w:rsidRPr="004D180D">
        <w:rPr>
          <w:rFonts w:cs="Arial"/>
          <w:lang w:val="uk-UA"/>
        </w:rPr>
        <w:t>слід</w:t>
      </w:r>
      <w:r w:rsidR="006621E1" w:rsidRPr="004D180D">
        <w:rPr>
          <w:rFonts w:cs="Arial"/>
          <w:lang w:val="uk-UA"/>
        </w:rPr>
        <w:t xml:space="preserve"> </w:t>
      </w:r>
      <w:r w:rsidRPr="004D180D">
        <w:rPr>
          <w:rFonts w:cs="Arial"/>
          <w:lang w:val="uk-UA"/>
        </w:rPr>
        <w:t>зазначити</w:t>
      </w:r>
      <w:r w:rsidR="006621E1" w:rsidRPr="004D180D">
        <w:rPr>
          <w:rFonts w:cs="Arial"/>
          <w:lang w:val="uk-UA"/>
        </w:rPr>
        <w:t xml:space="preserve"> </w:t>
      </w:r>
      <w:r w:rsidRPr="004D180D">
        <w:rPr>
          <w:rFonts w:cs="Arial"/>
          <w:lang w:val="uk-UA"/>
        </w:rPr>
        <w:t>необхідність</w:t>
      </w:r>
      <w:r w:rsidR="006621E1" w:rsidRPr="004D180D">
        <w:rPr>
          <w:rFonts w:cs="Arial"/>
          <w:lang w:val="uk-UA"/>
        </w:rPr>
        <w:t xml:space="preserve"> </w:t>
      </w:r>
      <w:r w:rsidRPr="004D180D">
        <w:rPr>
          <w:rFonts w:cs="Arial"/>
          <w:lang w:val="uk-UA"/>
        </w:rPr>
        <w:t>створення</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постійної</w:t>
      </w:r>
      <w:r w:rsidR="006621E1" w:rsidRPr="004D180D">
        <w:rPr>
          <w:rFonts w:cs="Arial"/>
          <w:lang w:val="uk-UA"/>
        </w:rPr>
        <w:t xml:space="preserve"> </w:t>
      </w:r>
      <w:r w:rsidRPr="004D180D">
        <w:rPr>
          <w:rFonts w:cs="Arial"/>
          <w:lang w:val="uk-UA"/>
        </w:rPr>
        <w:t>підтримки</w:t>
      </w:r>
      <w:r w:rsidR="006621E1" w:rsidRPr="004D180D">
        <w:rPr>
          <w:rFonts w:cs="Arial"/>
          <w:lang w:val="uk-UA"/>
        </w:rPr>
        <w:t xml:space="preserve"> </w:t>
      </w:r>
      <w:r w:rsidRPr="004D180D">
        <w:rPr>
          <w:rFonts w:cs="Arial"/>
          <w:lang w:val="uk-UA"/>
        </w:rPr>
        <w:t>належного</w:t>
      </w:r>
      <w:r w:rsidR="006621E1" w:rsidRPr="004D180D">
        <w:rPr>
          <w:rFonts w:cs="Arial"/>
          <w:lang w:val="uk-UA"/>
        </w:rPr>
        <w:t xml:space="preserve"> </w:t>
      </w:r>
      <w:r w:rsidRPr="004D180D">
        <w:rPr>
          <w:rFonts w:cs="Arial"/>
          <w:lang w:val="uk-UA"/>
        </w:rPr>
        <w:t>організаційно</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психологічного</w:t>
      </w:r>
      <w:r w:rsidR="006621E1" w:rsidRPr="004D180D">
        <w:rPr>
          <w:rFonts w:cs="Arial"/>
          <w:lang w:val="uk-UA"/>
        </w:rPr>
        <w:t xml:space="preserve"> </w:t>
      </w:r>
      <w:r w:rsidRPr="004D180D">
        <w:rPr>
          <w:rFonts w:cs="Arial"/>
          <w:lang w:val="uk-UA"/>
        </w:rPr>
        <w:t>клімату,</w:t>
      </w:r>
      <w:r w:rsidR="006621E1" w:rsidRPr="004D180D">
        <w:rPr>
          <w:rFonts w:cs="Arial"/>
          <w:lang w:val="uk-UA"/>
        </w:rPr>
        <w:t xml:space="preserve"> </w:t>
      </w:r>
      <w:r w:rsidRPr="004D180D">
        <w:rPr>
          <w:rFonts w:cs="Arial"/>
          <w:lang w:val="uk-UA"/>
        </w:rPr>
        <w:t>прищепити</w:t>
      </w:r>
      <w:r w:rsidR="006621E1" w:rsidRPr="004D180D">
        <w:rPr>
          <w:rFonts w:cs="Arial"/>
          <w:lang w:val="uk-UA"/>
        </w:rPr>
        <w:t xml:space="preserve"> </w:t>
      </w:r>
      <w:r w:rsidRPr="004D180D">
        <w:rPr>
          <w:rFonts w:cs="Arial"/>
          <w:lang w:val="uk-UA"/>
        </w:rPr>
        <w:t>співробітникам</w:t>
      </w:r>
      <w:r w:rsidR="006621E1" w:rsidRPr="004D180D">
        <w:rPr>
          <w:rFonts w:cs="Arial"/>
          <w:lang w:val="uk-UA"/>
        </w:rPr>
        <w:t xml:space="preserve"> </w:t>
      </w:r>
      <w:r w:rsidRPr="004D180D">
        <w:rPr>
          <w:rFonts w:cs="Arial"/>
          <w:lang w:val="uk-UA"/>
        </w:rPr>
        <w:t>думку,</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постійні</w:t>
      </w:r>
      <w:r w:rsidR="006621E1" w:rsidRPr="004D180D">
        <w:rPr>
          <w:rFonts w:cs="Arial"/>
          <w:lang w:val="uk-UA"/>
        </w:rPr>
        <w:t xml:space="preserve"> </w:t>
      </w:r>
      <w:r w:rsidRPr="004D180D">
        <w:rPr>
          <w:rFonts w:cs="Arial"/>
          <w:lang w:val="uk-UA"/>
        </w:rPr>
        <w:t>зміни</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природний</w:t>
      </w:r>
      <w:r w:rsidR="006621E1" w:rsidRPr="004D180D">
        <w:rPr>
          <w:rFonts w:cs="Arial"/>
          <w:lang w:val="uk-UA"/>
        </w:rPr>
        <w:t xml:space="preserve"> </w:t>
      </w:r>
      <w:r w:rsidRPr="004D180D">
        <w:rPr>
          <w:rFonts w:cs="Arial"/>
          <w:lang w:val="uk-UA"/>
        </w:rPr>
        <w:t>стан</w:t>
      </w:r>
      <w:r w:rsidR="006621E1" w:rsidRPr="004D180D">
        <w:rPr>
          <w:rFonts w:cs="Arial"/>
          <w:lang w:val="uk-UA"/>
        </w:rPr>
        <w:t xml:space="preserve"> </w:t>
      </w:r>
      <w:r w:rsidRPr="004D180D">
        <w:rPr>
          <w:rFonts w:cs="Arial"/>
          <w:lang w:val="uk-UA"/>
        </w:rPr>
        <w:t>розвитку</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цих</w:t>
      </w:r>
      <w:r w:rsidR="006621E1" w:rsidRPr="004D180D">
        <w:rPr>
          <w:rFonts w:cs="Arial"/>
          <w:lang w:val="uk-UA"/>
        </w:rPr>
        <w:t xml:space="preserve"> </w:t>
      </w:r>
      <w:r w:rsidRPr="004D180D">
        <w:rPr>
          <w:rFonts w:cs="Arial"/>
          <w:lang w:val="uk-UA"/>
        </w:rPr>
        <w:t>змін</w:t>
      </w:r>
      <w:r w:rsidR="006621E1" w:rsidRPr="004D180D">
        <w:rPr>
          <w:rFonts w:cs="Arial"/>
          <w:lang w:val="uk-UA"/>
        </w:rPr>
        <w:t xml:space="preserve"> </w:t>
      </w:r>
      <w:r w:rsidRPr="004D180D">
        <w:rPr>
          <w:rFonts w:cs="Arial"/>
          <w:lang w:val="uk-UA"/>
        </w:rPr>
        <w:t>потрібно</w:t>
      </w:r>
      <w:r w:rsidR="006621E1" w:rsidRPr="004D180D">
        <w:rPr>
          <w:rFonts w:cs="Arial"/>
          <w:lang w:val="uk-UA"/>
        </w:rPr>
        <w:t xml:space="preserve"> </w:t>
      </w:r>
      <w:r w:rsidRPr="004D180D">
        <w:rPr>
          <w:rFonts w:cs="Arial"/>
          <w:lang w:val="uk-UA"/>
        </w:rPr>
        <w:t>бути</w:t>
      </w:r>
      <w:r w:rsidR="006621E1" w:rsidRPr="004D180D">
        <w:rPr>
          <w:rFonts w:cs="Arial"/>
          <w:lang w:val="uk-UA"/>
        </w:rPr>
        <w:t xml:space="preserve"> </w:t>
      </w:r>
      <w:r w:rsidRPr="004D180D">
        <w:rPr>
          <w:rFonts w:cs="Arial"/>
          <w:lang w:val="uk-UA"/>
        </w:rPr>
        <w:t>постійно</w:t>
      </w:r>
      <w:r w:rsidR="006621E1" w:rsidRPr="004D180D">
        <w:rPr>
          <w:rFonts w:cs="Arial"/>
          <w:lang w:val="uk-UA"/>
        </w:rPr>
        <w:t xml:space="preserve"> </w:t>
      </w:r>
      <w:r w:rsidRPr="004D180D">
        <w:rPr>
          <w:rFonts w:cs="Arial"/>
          <w:lang w:val="uk-UA"/>
        </w:rPr>
        <w:t>готовими.</w:t>
      </w:r>
    </w:p>
    <w:p w:rsidR="001007C7" w:rsidRPr="004D180D" w:rsidRDefault="001007C7" w:rsidP="004D180D">
      <w:pPr>
        <w:pStyle w:val="a3"/>
        <w:tabs>
          <w:tab w:val="left" w:pos="5190"/>
        </w:tabs>
        <w:spacing w:line="360" w:lineRule="auto"/>
        <w:ind w:firstLine="709"/>
        <w:jc w:val="both"/>
        <w:rPr>
          <w:rFonts w:cs="Arial"/>
          <w:lang w:val="uk-UA"/>
        </w:rPr>
      </w:pPr>
    </w:p>
    <w:p w:rsidR="001007C7" w:rsidRPr="004D180D" w:rsidRDefault="001007C7" w:rsidP="004D180D">
      <w:pPr>
        <w:widowControl w:val="0"/>
        <w:tabs>
          <w:tab w:val="left" w:pos="5190"/>
        </w:tabs>
        <w:spacing w:line="360" w:lineRule="auto"/>
        <w:ind w:firstLine="709"/>
        <w:jc w:val="both"/>
        <w:rPr>
          <w:rFonts w:cs="Arial"/>
          <w:bCs/>
          <w:sz w:val="28"/>
          <w:lang w:val="uk-UA"/>
        </w:rPr>
      </w:pPr>
      <w:r w:rsidRPr="004D180D">
        <w:rPr>
          <w:rFonts w:cs="Arial"/>
          <w:bCs/>
          <w:sz w:val="28"/>
          <w:lang w:val="uk-UA"/>
        </w:rPr>
        <w:t>9.2</w:t>
      </w:r>
      <w:r w:rsidR="006621E1" w:rsidRPr="004D180D">
        <w:rPr>
          <w:rFonts w:cs="Arial"/>
          <w:bCs/>
          <w:sz w:val="28"/>
          <w:lang w:val="uk-UA"/>
        </w:rPr>
        <w:t xml:space="preserve"> </w:t>
      </w:r>
      <w:r w:rsidRPr="004D180D">
        <w:rPr>
          <w:rFonts w:cs="Arial"/>
          <w:bCs/>
          <w:sz w:val="28"/>
          <w:lang w:val="uk-UA"/>
        </w:rPr>
        <w:t>Інструменти</w:t>
      </w:r>
      <w:r w:rsidR="006621E1" w:rsidRPr="004D180D">
        <w:rPr>
          <w:rFonts w:cs="Arial"/>
          <w:bCs/>
          <w:sz w:val="28"/>
          <w:lang w:val="uk-UA"/>
        </w:rPr>
        <w:t xml:space="preserve"> </w:t>
      </w:r>
      <w:r w:rsidRPr="004D180D">
        <w:rPr>
          <w:rFonts w:cs="Arial"/>
          <w:bCs/>
          <w:sz w:val="28"/>
          <w:lang w:val="uk-UA"/>
        </w:rPr>
        <w:t>реалізації</w:t>
      </w:r>
      <w:r w:rsidR="006621E1" w:rsidRPr="004D180D">
        <w:rPr>
          <w:rFonts w:cs="Arial"/>
          <w:bCs/>
          <w:sz w:val="28"/>
          <w:lang w:val="uk-UA"/>
        </w:rPr>
        <w:t xml:space="preserve"> </w:t>
      </w:r>
      <w:r w:rsidRPr="004D180D">
        <w:rPr>
          <w:rFonts w:cs="Arial"/>
          <w:bCs/>
          <w:sz w:val="28"/>
          <w:lang w:val="uk-UA"/>
        </w:rPr>
        <w:t>стратегії</w:t>
      </w:r>
    </w:p>
    <w:p w:rsidR="001007C7" w:rsidRPr="004D180D" w:rsidRDefault="001007C7" w:rsidP="004D180D">
      <w:pPr>
        <w:widowControl w:val="0"/>
        <w:tabs>
          <w:tab w:val="left" w:pos="5190"/>
        </w:tabs>
        <w:spacing w:line="360" w:lineRule="auto"/>
        <w:ind w:firstLine="709"/>
        <w:jc w:val="both"/>
        <w:rPr>
          <w:rFonts w:cs="Arial"/>
          <w:sz w:val="28"/>
          <w:lang w:val="uk-UA"/>
        </w:rPr>
      </w:pPr>
    </w:p>
    <w:p w:rsidR="001007C7" w:rsidRDefault="00306AC5" w:rsidP="004D180D">
      <w:pPr>
        <w:pStyle w:val="a3"/>
        <w:tabs>
          <w:tab w:val="left" w:pos="5190"/>
        </w:tabs>
        <w:spacing w:line="360" w:lineRule="auto"/>
        <w:ind w:firstLine="709"/>
        <w:jc w:val="both"/>
        <w:rPr>
          <w:rFonts w:cs="Arial"/>
          <w:lang w:val="uk-UA"/>
        </w:rPr>
      </w:pPr>
      <w:r>
        <w:rPr>
          <w:noProof/>
        </w:rPr>
        <w:lastRenderedPageBreak/>
        <w:pict>
          <v:group id="_x0000_s1090" style="position:absolute;left:0;text-align:left;margin-left:9.35pt;margin-top:75.75pt;width:467.5pt;height:441pt;z-index:251632128" coordorigin="1588,2214" coordsize="9350,8820">
            <v:line id="_x0000_s1091" style="position:absolute" from="2897,8694" to="3617,8694" strokeweight="1.5pt"/>
            <v:line id="_x0000_s1092" style="position:absolute;flip:x" from="8133,8694" to="8673,8694" strokeweight="1.5pt"/>
            <v:line id="_x0000_s1093" style="position:absolute" from="2897,5994" to="2897,8694" strokeweight="1.5pt"/>
            <v:line id="_x0000_s1094" style="position:absolute" from="8694,6354" to="8694,8694" strokeweight="1.5pt"/>
            <v:line id="_x0000_s1095" style="position:absolute" from="8133,3294" to="8133,5094" strokeweight="1.5pt"/>
            <v:line id="_x0000_s1096" style="position:absolute" from="3271,3114" to="3271,4914" strokeweight="1.5pt"/>
            <v:line id="_x0000_s1097" style="position:absolute;flip:x" from="3271,3114" to="4171,3114" strokeweight="1.5pt"/>
            <v:shape id="_x0000_s1098" type="#_x0000_t109" style="position:absolute;left:4019;top:2394;width:3378;height:1620" strokeweight="1.5pt">
              <v:textbox style="mso-next-textbox:#_x0000_s1098">
                <w:txbxContent>
                  <w:p w:rsidR="006621E1" w:rsidRDefault="006621E1" w:rsidP="001007C7">
                    <w:pPr>
                      <w:jc w:val="center"/>
                      <w:rPr>
                        <w:rFonts w:ascii="Arial" w:hAnsi="Arial" w:cs="Arial"/>
                        <w:b/>
                        <w:bCs/>
                        <w:sz w:val="28"/>
                      </w:rPr>
                    </w:pPr>
                    <w:r>
                      <w:rPr>
                        <w:rFonts w:ascii="Arial" w:hAnsi="Arial" w:cs="Arial"/>
                        <w:b/>
                        <w:bCs/>
                        <w:lang w:val="uk-UA"/>
                      </w:rPr>
                      <w:t>ЛІДЕРСТВО</w:t>
                    </w:r>
                  </w:p>
                  <w:p w:rsidR="006621E1" w:rsidRDefault="006621E1" w:rsidP="001007C7">
                    <w:pPr>
                      <w:numPr>
                        <w:ilvl w:val="0"/>
                        <w:numId w:val="34"/>
                      </w:numPr>
                      <w:rPr>
                        <w:rFonts w:ascii="Arial" w:hAnsi="Arial" w:cs="Arial"/>
                        <w:sz w:val="28"/>
                      </w:rPr>
                    </w:pPr>
                    <w:r>
                      <w:rPr>
                        <w:rFonts w:ascii="Arial" w:hAnsi="Arial" w:cs="Arial"/>
                        <w:sz w:val="28"/>
                        <w:lang w:val="uk-UA"/>
                      </w:rPr>
                      <w:t>переконання</w:t>
                    </w:r>
                  </w:p>
                  <w:p w:rsidR="006621E1" w:rsidRDefault="006621E1" w:rsidP="001007C7">
                    <w:pPr>
                      <w:numPr>
                        <w:ilvl w:val="0"/>
                        <w:numId w:val="34"/>
                      </w:numPr>
                      <w:rPr>
                        <w:rFonts w:ascii="Arial" w:hAnsi="Arial" w:cs="Arial"/>
                        <w:sz w:val="28"/>
                      </w:rPr>
                    </w:pPr>
                    <w:r>
                      <w:rPr>
                        <w:rFonts w:ascii="Arial" w:hAnsi="Arial" w:cs="Arial"/>
                        <w:sz w:val="28"/>
                        <w:lang w:val="uk-UA"/>
                      </w:rPr>
                      <w:t>мотивація</w:t>
                    </w:r>
                  </w:p>
                  <w:p w:rsidR="006621E1" w:rsidRDefault="006621E1" w:rsidP="001007C7">
                    <w:pPr>
                      <w:numPr>
                        <w:ilvl w:val="0"/>
                        <w:numId w:val="34"/>
                      </w:numPr>
                      <w:rPr>
                        <w:rFonts w:ascii="Arial" w:hAnsi="Arial" w:cs="Arial"/>
                        <w:sz w:val="28"/>
                      </w:rPr>
                    </w:pPr>
                    <w:r>
                      <w:rPr>
                        <w:rFonts w:ascii="Arial" w:hAnsi="Arial" w:cs="Arial"/>
                        <w:sz w:val="28"/>
                        <w:lang w:val="uk-UA"/>
                      </w:rPr>
                      <w:t>культура/цінності</w:t>
                    </w:r>
                  </w:p>
                  <w:p w:rsidR="006621E1" w:rsidRDefault="006621E1" w:rsidP="001007C7">
                    <w:pPr>
                      <w:jc w:val="center"/>
                      <w:rPr>
                        <w:rFonts w:ascii="Arial" w:hAnsi="Arial" w:cs="Arial"/>
                        <w:sz w:val="28"/>
                      </w:rPr>
                    </w:pPr>
                  </w:p>
                </w:txbxContent>
              </v:textbox>
            </v:shape>
            <v:shape id="_x0000_s1099" type="#_x0000_t109" style="position:absolute;left:2710;top:4374;width:3179;height:2880" strokeweight="1.5pt">
              <v:textbox style="mso-next-textbox:#_x0000_s1099">
                <w:txbxContent>
                  <w:p w:rsidR="006621E1" w:rsidRDefault="006621E1" w:rsidP="001007C7">
                    <w:pPr>
                      <w:jc w:val="center"/>
                      <w:rPr>
                        <w:rFonts w:ascii="Arial" w:hAnsi="Arial" w:cs="Arial"/>
                        <w:b/>
                        <w:bCs/>
                        <w:sz w:val="28"/>
                        <w:lang w:val="uk-UA"/>
                      </w:rPr>
                    </w:pPr>
                    <w:r>
                      <w:rPr>
                        <w:rFonts w:ascii="Arial" w:hAnsi="Arial" w:cs="Arial"/>
                        <w:b/>
                        <w:bCs/>
                      </w:rPr>
                      <w:t xml:space="preserve">Структура    </w:t>
                    </w:r>
                  </w:p>
                  <w:p w:rsidR="006621E1" w:rsidRDefault="006621E1" w:rsidP="001007C7">
                    <w:pPr>
                      <w:rPr>
                        <w:rFonts w:ascii="Arial" w:hAnsi="Arial" w:cs="Arial"/>
                        <w:sz w:val="28"/>
                      </w:rPr>
                    </w:pPr>
                    <w:r>
                      <w:rPr>
                        <w:rFonts w:ascii="Arial" w:hAnsi="Arial" w:cs="Arial"/>
                        <w:sz w:val="28"/>
                        <w:lang w:val="uk-UA"/>
                      </w:rPr>
                      <w:t xml:space="preserve">- організаційна </w:t>
                    </w:r>
                    <w:r>
                      <w:rPr>
                        <w:rFonts w:ascii="Arial" w:hAnsi="Arial" w:cs="Arial"/>
                        <w:sz w:val="28"/>
                      </w:rPr>
                      <w:t>структура</w:t>
                    </w:r>
                  </w:p>
                  <w:p w:rsidR="006621E1" w:rsidRDefault="006621E1" w:rsidP="001007C7">
                    <w:pPr>
                      <w:rPr>
                        <w:rFonts w:ascii="Arial" w:hAnsi="Arial" w:cs="Arial"/>
                        <w:sz w:val="28"/>
                        <w:lang w:val="uk-UA"/>
                      </w:rPr>
                    </w:pPr>
                    <w:r>
                      <w:rPr>
                        <w:rFonts w:ascii="Arial" w:hAnsi="Arial" w:cs="Arial"/>
                        <w:sz w:val="28"/>
                      </w:rPr>
                      <w:t>- команд</w:t>
                    </w:r>
                    <w:r>
                      <w:rPr>
                        <w:rFonts w:ascii="Arial" w:hAnsi="Arial" w:cs="Arial"/>
                        <w:sz w:val="28"/>
                        <w:lang w:val="uk-UA"/>
                      </w:rPr>
                      <w:t>и</w:t>
                    </w:r>
                  </w:p>
                  <w:p w:rsidR="006621E1" w:rsidRDefault="006621E1" w:rsidP="001007C7">
                    <w:pPr>
                      <w:rPr>
                        <w:rFonts w:ascii="Arial" w:hAnsi="Arial" w:cs="Arial"/>
                        <w:sz w:val="28"/>
                      </w:rPr>
                    </w:pPr>
                    <w:r>
                      <w:rPr>
                        <w:rFonts w:ascii="Arial" w:hAnsi="Arial" w:cs="Arial"/>
                        <w:sz w:val="28"/>
                      </w:rPr>
                      <w:t>- централ</w:t>
                    </w:r>
                    <w:r>
                      <w:rPr>
                        <w:rFonts w:ascii="Arial" w:hAnsi="Arial" w:cs="Arial"/>
                        <w:sz w:val="28"/>
                        <w:lang w:val="uk-UA"/>
                      </w:rPr>
                      <w:t>і</w:t>
                    </w:r>
                    <w:r>
                      <w:rPr>
                        <w:rFonts w:ascii="Arial" w:hAnsi="Arial" w:cs="Arial"/>
                        <w:sz w:val="28"/>
                      </w:rPr>
                      <w:t>зац</w:t>
                    </w:r>
                    <w:r>
                      <w:rPr>
                        <w:rFonts w:ascii="Arial" w:hAnsi="Arial" w:cs="Arial"/>
                        <w:sz w:val="28"/>
                        <w:lang w:val="uk-UA"/>
                      </w:rPr>
                      <w:t>і</w:t>
                    </w:r>
                    <w:r>
                      <w:rPr>
                        <w:rFonts w:ascii="Arial" w:hAnsi="Arial" w:cs="Arial"/>
                        <w:sz w:val="28"/>
                      </w:rPr>
                      <w:t>я</w:t>
                    </w:r>
                  </w:p>
                  <w:p w:rsidR="006621E1" w:rsidRDefault="006621E1" w:rsidP="001007C7">
                    <w:pPr>
                      <w:rPr>
                        <w:rFonts w:ascii="Arial" w:hAnsi="Arial" w:cs="Arial"/>
                        <w:sz w:val="28"/>
                      </w:rPr>
                    </w:pPr>
                    <w:r>
                      <w:rPr>
                        <w:rFonts w:ascii="Arial" w:hAnsi="Arial" w:cs="Arial"/>
                        <w:sz w:val="28"/>
                      </w:rPr>
                      <w:t>- децентрализация</w:t>
                    </w:r>
                  </w:p>
                  <w:p w:rsidR="006621E1" w:rsidRDefault="006621E1" w:rsidP="001007C7">
                    <w:pPr>
                      <w:rPr>
                        <w:rFonts w:ascii="Arial" w:hAnsi="Arial" w:cs="Arial"/>
                        <w:sz w:val="28"/>
                        <w:lang w:val="uk-UA"/>
                      </w:rPr>
                    </w:pPr>
                    <w:r>
                      <w:rPr>
                        <w:rFonts w:ascii="Arial" w:hAnsi="Arial" w:cs="Arial"/>
                        <w:sz w:val="28"/>
                        <w:lang w:val="uk-UA"/>
                      </w:rPr>
                      <w:t>- потужність</w:t>
                    </w:r>
                  </w:p>
                  <w:p w:rsidR="006621E1" w:rsidRDefault="006621E1" w:rsidP="001007C7">
                    <w:pPr>
                      <w:rPr>
                        <w:rFonts w:ascii="Arial" w:hAnsi="Arial" w:cs="Arial"/>
                        <w:sz w:val="28"/>
                      </w:rPr>
                    </w:pPr>
                    <w:r>
                      <w:rPr>
                        <w:rFonts w:ascii="Arial" w:hAnsi="Arial" w:cs="Arial"/>
                        <w:sz w:val="28"/>
                        <w:lang w:val="uk-UA"/>
                      </w:rPr>
                      <w:t xml:space="preserve">- </w:t>
                    </w:r>
                    <w:r>
                      <w:rPr>
                        <w:rFonts w:ascii="Arial" w:hAnsi="Arial" w:cs="Arial"/>
                        <w:sz w:val="28"/>
                      </w:rPr>
                      <w:t>постановка задач</w:t>
                    </w:r>
                  </w:p>
                </w:txbxContent>
              </v:textbox>
            </v:shape>
            <v:shape id="_x0000_s1100" type="#_x0000_t109" style="position:absolute;left:3271;top:7794;width:5040;height:2160" strokeweight="1.5pt">
              <v:textbox style="mso-next-textbox:#_x0000_s1100">
                <w:txbxContent>
                  <w:p w:rsidR="006621E1" w:rsidRDefault="006621E1" w:rsidP="001007C7">
                    <w:pPr>
                      <w:jc w:val="center"/>
                      <w:rPr>
                        <w:rFonts w:ascii="Arial" w:hAnsi="Arial" w:cs="Arial"/>
                        <w:b/>
                        <w:bCs/>
                        <w:sz w:val="28"/>
                        <w:lang w:val="uk-UA"/>
                      </w:rPr>
                    </w:pPr>
                    <w:r>
                      <w:rPr>
                        <w:rFonts w:ascii="Arial" w:hAnsi="Arial" w:cs="Arial"/>
                        <w:b/>
                        <w:bCs/>
                        <w:lang w:val="uk-UA"/>
                      </w:rPr>
                      <w:t>Інформаційні й контрольні</w:t>
                    </w:r>
                  </w:p>
                  <w:p w:rsidR="006621E1" w:rsidRDefault="006621E1" w:rsidP="001007C7">
                    <w:pPr>
                      <w:jc w:val="center"/>
                      <w:rPr>
                        <w:rFonts w:ascii="Arial" w:hAnsi="Arial" w:cs="Arial"/>
                        <w:b/>
                        <w:bCs/>
                        <w:sz w:val="28"/>
                        <w:lang w:val="uk-UA"/>
                      </w:rPr>
                    </w:pPr>
                    <w:r>
                      <w:rPr>
                        <w:rFonts w:ascii="Arial" w:hAnsi="Arial" w:cs="Arial"/>
                        <w:b/>
                        <w:bCs/>
                        <w:lang w:val="uk-UA"/>
                      </w:rPr>
                      <w:t>си</w:t>
                    </w:r>
                    <w:r>
                      <w:rPr>
                        <w:rFonts w:ascii="Arial" w:hAnsi="Arial" w:cs="Arial"/>
                        <w:b/>
                        <w:bCs/>
                        <w:sz w:val="28"/>
                        <w:lang w:val="uk-UA"/>
                      </w:rPr>
                      <w:t>стеми</w:t>
                    </w:r>
                  </w:p>
                  <w:p w:rsidR="006621E1" w:rsidRDefault="006621E1" w:rsidP="001007C7">
                    <w:pPr>
                      <w:numPr>
                        <w:ilvl w:val="0"/>
                        <w:numId w:val="36"/>
                      </w:numPr>
                      <w:rPr>
                        <w:rFonts w:ascii="Arial" w:hAnsi="Arial" w:cs="Arial"/>
                        <w:sz w:val="28"/>
                      </w:rPr>
                    </w:pPr>
                    <w:r>
                      <w:rPr>
                        <w:rFonts w:ascii="Arial" w:hAnsi="Arial" w:cs="Arial"/>
                        <w:sz w:val="28"/>
                        <w:lang w:val="uk-UA"/>
                      </w:rPr>
                      <w:t>с</w:t>
                    </w:r>
                    <w:r>
                      <w:rPr>
                        <w:rFonts w:ascii="Arial" w:hAnsi="Arial" w:cs="Arial"/>
                        <w:sz w:val="28"/>
                      </w:rPr>
                      <w:t>истема оплат</w:t>
                    </w:r>
                    <w:r>
                      <w:rPr>
                        <w:rFonts w:ascii="Arial" w:hAnsi="Arial" w:cs="Arial"/>
                        <w:sz w:val="28"/>
                        <w:lang w:val="uk-UA"/>
                      </w:rPr>
                      <w:t>и й</w:t>
                    </w:r>
                    <w:r>
                      <w:rPr>
                        <w:rFonts w:ascii="Arial" w:hAnsi="Arial" w:cs="Arial"/>
                        <w:sz w:val="28"/>
                      </w:rPr>
                      <w:t xml:space="preserve"> заохочень</w:t>
                    </w:r>
                  </w:p>
                  <w:p w:rsidR="006621E1" w:rsidRDefault="006621E1" w:rsidP="001007C7">
                    <w:pPr>
                      <w:numPr>
                        <w:ilvl w:val="0"/>
                        <w:numId w:val="36"/>
                      </w:numPr>
                      <w:rPr>
                        <w:rFonts w:ascii="Arial" w:hAnsi="Arial" w:cs="Arial"/>
                        <w:sz w:val="28"/>
                      </w:rPr>
                    </w:pPr>
                    <w:r>
                      <w:rPr>
                        <w:rFonts w:ascii="Arial" w:hAnsi="Arial" w:cs="Arial"/>
                        <w:sz w:val="28"/>
                        <w:lang w:val="uk-UA"/>
                      </w:rPr>
                      <w:t>розподіл</w:t>
                    </w:r>
                    <w:r>
                      <w:rPr>
                        <w:rFonts w:ascii="Arial" w:hAnsi="Arial" w:cs="Arial"/>
                        <w:sz w:val="28"/>
                      </w:rPr>
                      <w:t xml:space="preserve"> бюджет</w:t>
                    </w:r>
                    <w:r>
                      <w:rPr>
                        <w:rFonts w:ascii="Arial" w:hAnsi="Arial" w:cs="Arial"/>
                        <w:sz w:val="28"/>
                        <w:lang w:val="uk-UA"/>
                      </w:rPr>
                      <w:t>у</w:t>
                    </w:r>
                  </w:p>
                  <w:p w:rsidR="006621E1" w:rsidRDefault="006621E1" w:rsidP="001007C7">
                    <w:pPr>
                      <w:numPr>
                        <w:ilvl w:val="0"/>
                        <w:numId w:val="36"/>
                      </w:numPr>
                      <w:rPr>
                        <w:rFonts w:ascii="Arial" w:hAnsi="Arial" w:cs="Arial"/>
                        <w:sz w:val="28"/>
                      </w:rPr>
                    </w:pPr>
                    <w:r>
                      <w:rPr>
                        <w:rFonts w:ascii="Arial" w:hAnsi="Arial" w:cs="Arial"/>
                        <w:sz w:val="28"/>
                        <w:lang w:val="uk-UA"/>
                      </w:rPr>
                      <w:t>і</w:t>
                    </w:r>
                    <w:r>
                      <w:rPr>
                        <w:rFonts w:ascii="Arial" w:hAnsi="Arial" w:cs="Arial"/>
                        <w:sz w:val="28"/>
                      </w:rPr>
                      <w:t>нформац</w:t>
                    </w:r>
                    <w:r>
                      <w:rPr>
                        <w:rFonts w:ascii="Arial" w:hAnsi="Arial" w:cs="Arial"/>
                        <w:sz w:val="28"/>
                        <w:lang w:val="uk-UA"/>
                      </w:rPr>
                      <w:t>ій</w:t>
                    </w:r>
                    <w:r>
                      <w:rPr>
                        <w:rFonts w:ascii="Arial" w:hAnsi="Arial" w:cs="Arial"/>
                        <w:sz w:val="28"/>
                      </w:rPr>
                      <w:t>на система</w:t>
                    </w:r>
                  </w:p>
                  <w:p w:rsidR="006621E1" w:rsidRDefault="006621E1" w:rsidP="001007C7">
                    <w:pPr>
                      <w:numPr>
                        <w:ilvl w:val="0"/>
                        <w:numId w:val="36"/>
                      </w:numPr>
                      <w:rPr>
                        <w:rFonts w:ascii="Arial" w:hAnsi="Arial" w:cs="Arial"/>
                        <w:sz w:val="28"/>
                      </w:rPr>
                    </w:pPr>
                    <w:r>
                      <w:rPr>
                        <w:rFonts w:ascii="Arial" w:hAnsi="Arial" w:cs="Arial"/>
                        <w:sz w:val="28"/>
                        <w:lang w:val="uk-UA"/>
                      </w:rPr>
                      <w:t>п</w:t>
                    </w:r>
                    <w:r>
                      <w:rPr>
                        <w:rFonts w:ascii="Arial" w:hAnsi="Arial" w:cs="Arial"/>
                        <w:sz w:val="28"/>
                      </w:rPr>
                      <w:t>равила</w:t>
                    </w:r>
                    <w:r>
                      <w:rPr>
                        <w:rFonts w:ascii="Arial" w:hAnsi="Arial" w:cs="Arial"/>
                        <w:sz w:val="28"/>
                        <w:lang w:val="uk-UA"/>
                      </w:rPr>
                      <w:t xml:space="preserve"> й </w:t>
                    </w:r>
                    <w:r>
                      <w:rPr>
                        <w:rFonts w:ascii="Arial" w:hAnsi="Arial" w:cs="Arial"/>
                        <w:sz w:val="28"/>
                      </w:rPr>
                      <w:t>процедур</w:t>
                    </w:r>
                    <w:r>
                      <w:rPr>
                        <w:rFonts w:ascii="Arial" w:hAnsi="Arial" w:cs="Arial"/>
                        <w:sz w:val="28"/>
                        <w:lang w:val="uk-UA"/>
                      </w:rPr>
                      <w:t>и</w:t>
                    </w:r>
                  </w:p>
                </w:txbxContent>
              </v:textbox>
            </v:shape>
            <v:shape id="_x0000_s1101" type="#_x0000_t109" style="position:absolute;left:6450;top:4374;width:2700;height:2880" strokeweight="1.5pt">
              <v:textbox style="mso-next-textbox:#_x0000_s1101">
                <w:txbxContent>
                  <w:p w:rsidR="006621E1" w:rsidRDefault="006621E1" w:rsidP="001007C7">
                    <w:pPr>
                      <w:jc w:val="center"/>
                      <w:rPr>
                        <w:rFonts w:ascii="Arial" w:hAnsi="Arial" w:cs="Arial"/>
                        <w:b/>
                        <w:bCs/>
                        <w:sz w:val="28"/>
                        <w:lang w:val="uk-UA"/>
                      </w:rPr>
                    </w:pPr>
                    <w:r>
                      <w:rPr>
                        <w:rFonts w:ascii="Arial" w:hAnsi="Arial" w:cs="Arial"/>
                        <w:b/>
                        <w:bCs/>
                        <w:lang w:val="uk-UA"/>
                      </w:rPr>
                      <w:t>Людські ресурси</w:t>
                    </w:r>
                  </w:p>
                  <w:p w:rsidR="006621E1" w:rsidRDefault="006621E1" w:rsidP="001007C7">
                    <w:pPr>
                      <w:numPr>
                        <w:ilvl w:val="0"/>
                        <w:numId w:val="35"/>
                      </w:numPr>
                      <w:tabs>
                        <w:tab w:val="clear" w:pos="720"/>
                        <w:tab w:val="num" w:pos="187"/>
                      </w:tabs>
                      <w:ind w:left="0" w:firstLine="0"/>
                    </w:pPr>
                    <w:r>
                      <w:rPr>
                        <w:rFonts w:ascii="Arial" w:hAnsi="Arial" w:cs="Arial"/>
                        <w:sz w:val="28"/>
                        <w:lang w:val="uk-UA"/>
                      </w:rPr>
                      <w:t>відбір</w:t>
                    </w:r>
                    <w:r>
                      <w:rPr>
                        <w:rFonts w:ascii="Arial" w:hAnsi="Arial" w:cs="Arial"/>
                        <w:sz w:val="28"/>
                      </w:rPr>
                      <w:t>/найм</w:t>
                    </w:r>
                  </w:p>
                  <w:p w:rsidR="006621E1" w:rsidRDefault="006621E1" w:rsidP="001007C7">
                    <w:pPr>
                      <w:numPr>
                        <w:ilvl w:val="0"/>
                        <w:numId w:val="35"/>
                      </w:numPr>
                      <w:tabs>
                        <w:tab w:val="clear" w:pos="720"/>
                        <w:tab w:val="num" w:pos="187"/>
                      </w:tabs>
                      <w:ind w:left="0" w:firstLine="0"/>
                    </w:pPr>
                    <w:r>
                      <w:rPr>
                        <w:rFonts w:ascii="Arial" w:hAnsi="Arial" w:cs="Arial"/>
                        <w:sz w:val="28"/>
                        <w:lang w:val="uk-UA"/>
                      </w:rPr>
                      <w:t>навчання</w:t>
                    </w:r>
                  </w:p>
                  <w:p w:rsidR="006621E1" w:rsidRDefault="006621E1" w:rsidP="001007C7">
                    <w:pPr>
                      <w:numPr>
                        <w:ilvl w:val="0"/>
                        <w:numId w:val="35"/>
                      </w:numPr>
                      <w:tabs>
                        <w:tab w:val="clear" w:pos="720"/>
                        <w:tab w:val="num" w:pos="187"/>
                      </w:tabs>
                      <w:ind w:left="0" w:firstLine="0"/>
                    </w:pPr>
                    <w:r>
                      <w:rPr>
                        <w:rFonts w:ascii="Arial" w:hAnsi="Arial" w:cs="Arial"/>
                        <w:sz w:val="28"/>
                        <w:lang w:val="uk-UA"/>
                      </w:rPr>
                      <w:t>звільнення</w:t>
                    </w:r>
                  </w:p>
                  <w:p w:rsidR="006621E1" w:rsidRDefault="006621E1" w:rsidP="001007C7">
                    <w:pPr>
                      <w:numPr>
                        <w:ilvl w:val="0"/>
                        <w:numId w:val="35"/>
                      </w:numPr>
                      <w:tabs>
                        <w:tab w:val="clear" w:pos="720"/>
                        <w:tab w:val="num" w:pos="187"/>
                      </w:tabs>
                      <w:ind w:left="0" w:firstLine="0"/>
                    </w:pPr>
                    <w:r>
                      <w:rPr>
                        <w:rFonts w:ascii="Arial" w:hAnsi="Arial" w:cs="Arial"/>
                        <w:sz w:val="28"/>
                      </w:rPr>
                      <w:t>нов</w:t>
                    </w:r>
                    <w:r>
                      <w:rPr>
                        <w:rFonts w:ascii="Arial" w:hAnsi="Arial" w:cs="Arial"/>
                        <w:sz w:val="28"/>
                        <w:lang w:val="uk-UA"/>
                      </w:rPr>
                      <w:t>і</w:t>
                    </w:r>
                    <w:r>
                      <w:rPr>
                        <w:rFonts w:ascii="Arial" w:hAnsi="Arial" w:cs="Arial"/>
                        <w:sz w:val="28"/>
                      </w:rPr>
                      <w:t xml:space="preserve"> </w:t>
                    </w:r>
                    <w:r>
                      <w:rPr>
                        <w:rFonts w:ascii="Arial" w:hAnsi="Arial" w:cs="Arial"/>
                        <w:sz w:val="28"/>
                        <w:lang w:val="uk-UA"/>
                      </w:rPr>
                      <w:t>запрошення</w:t>
                    </w:r>
                  </w:p>
                </w:txbxContent>
              </v:textbox>
            </v:shape>
            <v:line id="_x0000_s1102" style="position:absolute;flip:y" from="2523,2214" to="9442,2214" strokeweight="1.5pt"/>
            <v:line id="_x0000_s1103" style="position:absolute;flip:y" from="2523,10134" to="9442,10134" strokeweight="1.5pt"/>
            <v:line id="_x0000_s1104" style="position:absolute" from="7385,3294" to="8105,3294" strokeweight="1.5pt"/>
            <v:line id="_x0000_s1105" style="position:absolute" from="7821,10968" to="7821,10968" strokeweight="1.5pt"/>
            <v:line id="_x0000_s1106" style="position:absolute" from="1775,5274" to="2474,5274" strokeweight="1.5pt">
              <v:stroke endarrow="block"/>
            </v:line>
            <v:line id="_x0000_s1107" style="position:absolute" from="9442,5454" to="10751,5454" strokeweight="1.5pt">
              <v:stroke endarrow="block"/>
            </v:line>
            <v:shape id="_x0000_s1108" type="#_x0000_t109" style="position:absolute;left:1962;top:10314;width:8100;height:720" stroked="f" strokeweight="1.5pt">
              <v:textbox style="mso-next-textbox:#_x0000_s1108">
                <w:txbxContent>
                  <w:p w:rsidR="006621E1" w:rsidRDefault="006621E1" w:rsidP="001007C7">
                    <w:r>
                      <w:rPr>
                        <w:rFonts w:ascii="Arial" w:hAnsi="Arial" w:cs="Arial"/>
                        <w:color w:val="000000"/>
                        <w:lang w:val="uk-UA"/>
                      </w:rPr>
                      <w:t xml:space="preserve">Рис.9.2 </w:t>
                    </w:r>
                    <w:r>
                      <w:rPr>
                        <w:rFonts w:ascii="Arial" w:hAnsi="Arial" w:cs="Arial"/>
                        <w:b/>
                        <w:bCs/>
                        <w:color w:val="000000"/>
                        <w:sz w:val="28"/>
                        <w:lang w:val="uk-UA"/>
                      </w:rPr>
                      <w:t>Основні інструменти реалізації стратегії</w:t>
                    </w:r>
                  </w:p>
                </w:txbxContent>
              </v:textbox>
            </v:shape>
            <v:shape id="_x0000_s1109" type="#_x0000_t109" style="position:absolute;left:1588;top:4734;width:2057;height:903" filled="f" stroked="f" strokeweight="1.5pt">
              <v:textbox style="mso-next-textbox:#_x0000_s1109">
                <w:txbxContent>
                  <w:p w:rsidR="006621E1" w:rsidRDefault="006621E1" w:rsidP="001007C7">
                    <w:pPr>
                      <w:spacing w:line="360" w:lineRule="auto"/>
                      <w:rPr>
                        <w:rFonts w:ascii="Arial" w:hAnsi="Arial" w:cs="Arial"/>
                        <w:sz w:val="28"/>
                        <w:lang w:val="uk-UA"/>
                      </w:rPr>
                    </w:pPr>
                    <w:r>
                      <w:rPr>
                        <w:rFonts w:ascii="Arial" w:hAnsi="Arial" w:cs="Arial"/>
                        <w:lang w:val="uk-UA"/>
                      </w:rPr>
                      <w:t>Стра-</w:t>
                    </w:r>
                  </w:p>
                  <w:p w:rsidR="006621E1" w:rsidRDefault="006621E1" w:rsidP="001007C7">
                    <w:pPr>
                      <w:rPr>
                        <w:rFonts w:ascii="Arial" w:hAnsi="Arial" w:cs="Arial"/>
                        <w:lang w:val="uk-UA"/>
                      </w:rPr>
                    </w:pPr>
                    <w:r>
                      <w:rPr>
                        <w:rFonts w:ascii="Arial" w:hAnsi="Arial" w:cs="Arial"/>
                        <w:sz w:val="28"/>
                        <w:lang w:val="uk-UA"/>
                      </w:rPr>
                      <w:t>тегія</w:t>
                    </w:r>
                  </w:p>
                </w:txbxContent>
              </v:textbox>
            </v:shape>
            <v:shape id="_x0000_s1110" type="#_x0000_t109" style="position:absolute;left:9255;top:4914;width:1683;height:900" filled="f" stroked="f" strokeweight="1.5pt">
              <v:textbox style="mso-next-textbox:#_x0000_s1110">
                <w:txbxContent>
                  <w:p w:rsidR="006621E1" w:rsidRDefault="006621E1" w:rsidP="001007C7">
                    <w:pPr>
                      <w:spacing w:line="360" w:lineRule="auto"/>
                      <w:rPr>
                        <w:rFonts w:ascii="Arial" w:hAnsi="Arial" w:cs="Arial"/>
                        <w:sz w:val="28"/>
                        <w:lang w:val="uk-UA"/>
                      </w:rPr>
                    </w:pPr>
                    <w:r>
                      <w:rPr>
                        <w:rFonts w:ascii="Arial" w:hAnsi="Arial" w:cs="Arial"/>
                        <w:lang w:val="uk-UA"/>
                      </w:rPr>
                      <w:t>Результат</w:t>
                    </w:r>
                  </w:p>
                  <w:p w:rsidR="006621E1" w:rsidRDefault="006621E1" w:rsidP="001007C7">
                    <w:pPr>
                      <w:rPr>
                        <w:rFonts w:ascii="Arial" w:hAnsi="Arial" w:cs="Arial"/>
                        <w:lang w:val="uk-UA"/>
                      </w:rPr>
                    </w:pPr>
                    <w:r>
                      <w:rPr>
                        <w:rFonts w:ascii="Arial" w:hAnsi="Arial" w:cs="Arial"/>
                        <w:sz w:val="28"/>
                        <w:lang w:val="uk-UA"/>
                      </w:rPr>
                      <w:t>діяльності</w:t>
                    </w:r>
                  </w:p>
                </w:txbxContent>
              </v:textbox>
            </v:shape>
            <v:line id="_x0000_s1111" style="position:absolute" from="9442,2214" to="9442,10134" strokeweight="1.5pt"/>
            <v:line id="_x0000_s1112" style="position:absolute" from="2523,2214" to="2523,10134" strokeweight="1.5pt"/>
            <w10:wrap type="topAndBottom"/>
          </v:group>
        </w:pict>
      </w:r>
      <w:r w:rsidR="001007C7" w:rsidRPr="004D180D">
        <w:rPr>
          <w:rFonts w:cs="Arial"/>
          <w:lang w:val="uk-UA"/>
        </w:rPr>
        <w:t>Реалізація</w:t>
      </w:r>
      <w:r w:rsidR="006621E1" w:rsidRPr="004D180D">
        <w:rPr>
          <w:rFonts w:cs="Arial"/>
          <w:lang w:val="uk-UA"/>
        </w:rPr>
        <w:t xml:space="preserve"> </w:t>
      </w:r>
      <w:r w:rsidR="001007C7" w:rsidRPr="004D180D">
        <w:rPr>
          <w:rFonts w:cs="Arial"/>
          <w:lang w:val="uk-UA"/>
        </w:rPr>
        <w:t>стратегії</w:t>
      </w:r>
      <w:r w:rsidR="006621E1" w:rsidRPr="004D180D">
        <w:rPr>
          <w:rFonts w:cs="Arial"/>
          <w:lang w:val="uk-UA"/>
        </w:rPr>
        <w:t xml:space="preserve"> </w:t>
      </w:r>
      <w:r w:rsidR="001007C7" w:rsidRPr="004D180D">
        <w:rPr>
          <w:rFonts w:cs="Arial"/>
          <w:lang w:val="uk-UA"/>
        </w:rPr>
        <w:t>вимагає</w:t>
      </w:r>
      <w:r w:rsidR="006621E1" w:rsidRPr="004D180D">
        <w:rPr>
          <w:rFonts w:cs="Arial"/>
          <w:lang w:val="uk-UA"/>
        </w:rPr>
        <w:t xml:space="preserve"> </w:t>
      </w:r>
      <w:r w:rsidR="001007C7" w:rsidRPr="004D180D">
        <w:rPr>
          <w:rFonts w:cs="Arial"/>
          <w:lang w:val="uk-UA"/>
        </w:rPr>
        <w:t>застосування</w:t>
      </w:r>
      <w:r w:rsidR="006621E1" w:rsidRPr="004D180D">
        <w:rPr>
          <w:rFonts w:cs="Arial"/>
          <w:lang w:val="uk-UA"/>
        </w:rPr>
        <w:t xml:space="preserve"> </w:t>
      </w:r>
      <w:r w:rsidR="001007C7" w:rsidRPr="004D180D">
        <w:rPr>
          <w:rFonts w:cs="Arial"/>
          <w:lang w:val="uk-UA"/>
        </w:rPr>
        <w:t>різних</w:t>
      </w:r>
      <w:r w:rsidR="006621E1" w:rsidRPr="004D180D">
        <w:rPr>
          <w:rFonts w:cs="Arial"/>
          <w:lang w:val="uk-UA"/>
        </w:rPr>
        <w:t xml:space="preserve"> </w:t>
      </w:r>
      <w:r w:rsidR="001007C7" w:rsidRPr="004D180D">
        <w:rPr>
          <w:rFonts w:cs="Arial"/>
          <w:lang w:val="uk-UA"/>
        </w:rPr>
        <w:t>інструментів,</w:t>
      </w:r>
      <w:r w:rsidR="006621E1" w:rsidRPr="004D180D">
        <w:rPr>
          <w:rFonts w:cs="Arial"/>
          <w:lang w:val="uk-UA"/>
        </w:rPr>
        <w:t xml:space="preserve"> </w:t>
      </w:r>
      <w:r w:rsidR="001007C7" w:rsidRPr="004D180D">
        <w:rPr>
          <w:rFonts w:cs="Arial"/>
          <w:lang w:val="uk-UA"/>
        </w:rPr>
        <w:t>змін</w:t>
      </w:r>
      <w:r w:rsidR="006621E1" w:rsidRPr="004D180D">
        <w:rPr>
          <w:rFonts w:cs="Arial"/>
          <w:lang w:val="uk-UA"/>
        </w:rPr>
        <w:t xml:space="preserve"> </w:t>
      </w:r>
      <w:r w:rsidR="001007C7" w:rsidRPr="004D180D">
        <w:rPr>
          <w:rFonts w:cs="Arial"/>
          <w:lang w:val="uk-UA"/>
        </w:rPr>
        <w:t>в</w:t>
      </w:r>
      <w:r w:rsidR="006621E1" w:rsidRPr="004D180D">
        <w:rPr>
          <w:rFonts w:cs="Arial"/>
          <w:lang w:val="uk-UA"/>
        </w:rPr>
        <w:t xml:space="preserve"> </w:t>
      </w:r>
      <w:r w:rsidR="001007C7" w:rsidRPr="004D180D">
        <w:rPr>
          <w:rFonts w:cs="Arial"/>
          <w:lang w:val="uk-UA"/>
        </w:rPr>
        <w:t>окремих</w:t>
      </w:r>
      <w:r w:rsidR="006621E1" w:rsidRPr="004D180D">
        <w:rPr>
          <w:rFonts w:cs="Arial"/>
          <w:lang w:val="uk-UA"/>
        </w:rPr>
        <w:t xml:space="preserve"> </w:t>
      </w:r>
      <w:r w:rsidR="001007C7" w:rsidRPr="004D180D">
        <w:rPr>
          <w:rFonts w:cs="Arial"/>
          <w:lang w:val="uk-UA"/>
        </w:rPr>
        <w:t>частинах</w:t>
      </w:r>
      <w:r w:rsidR="006621E1" w:rsidRPr="004D180D">
        <w:rPr>
          <w:rFonts w:cs="Arial"/>
          <w:lang w:val="uk-UA"/>
        </w:rPr>
        <w:t xml:space="preserve"> </w:t>
      </w:r>
      <w:r w:rsidR="001007C7" w:rsidRPr="004D180D">
        <w:rPr>
          <w:rFonts w:cs="Arial"/>
          <w:lang w:val="uk-UA"/>
        </w:rPr>
        <w:t>організації,</w:t>
      </w:r>
      <w:r w:rsidR="006621E1" w:rsidRPr="004D180D">
        <w:rPr>
          <w:rFonts w:cs="Arial"/>
          <w:lang w:val="uk-UA"/>
        </w:rPr>
        <w:t xml:space="preserve"> </w:t>
      </w:r>
      <w:r w:rsidR="001007C7" w:rsidRPr="004D180D">
        <w:rPr>
          <w:rFonts w:cs="Arial"/>
          <w:lang w:val="uk-UA"/>
        </w:rPr>
        <w:t>стилях</w:t>
      </w:r>
      <w:r w:rsidR="006621E1" w:rsidRPr="004D180D">
        <w:rPr>
          <w:rFonts w:cs="Arial"/>
          <w:lang w:val="uk-UA"/>
        </w:rPr>
        <w:t xml:space="preserve"> </w:t>
      </w:r>
      <w:r w:rsidR="001007C7" w:rsidRPr="004D180D">
        <w:rPr>
          <w:rFonts w:cs="Arial"/>
          <w:lang w:val="uk-UA"/>
        </w:rPr>
        <w:t>керівництва,</w:t>
      </w:r>
      <w:r w:rsidR="006621E1" w:rsidRPr="004D180D">
        <w:rPr>
          <w:rFonts w:cs="Arial"/>
          <w:lang w:val="uk-UA"/>
        </w:rPr>
        <w:t xml:space="preserve"> </w:t>
      </w:r>
      <w:r w:rsidR="001007C7" w:rsidRPr="004D180D">
        <w:rPr>
          <w:rFonts w:cs="Arial"/>
          <w:lang w:val="uk-UA"/>
        </w:rPr>
        <w:t>інформаційних</w:t>
      </w:r>
      <w:r w:rsidR="006621E1" w:rsidRPr="004D180D">
        <w:rPr>
          <w:rFonts w:cs="Arial"/>
          <w:lang w:val="uk-UA"/>
        </w:rPr>
        <w:t xml:space="preserve"> </w:t>
      </w:r>
      <w:r w:rsidR="001007C7" w:rsidRPr="004D180D">
        <w:rPr>
          <w:rFonts w:cs="Arial"/>
          <w:lang w:val="uk-UA"/>
        </w:rPr>
        <w:t>і</w:t>
      </w:r>
      <w:r w:rsidR="006621E1" w:rsidRPr="004D180D">
        <w:rPr>
          <w:rFonts w:cs="Arial"/>
          <w:lang w:val="uk-UA"/>
        </w:rPr>
        <w:t xml:space="preserve"> </w:t>
      </w:r>
      <w:r w:rsidR="001007C7" w:rsidRPr="004D180D">
        <w:rPr>
          <w:rFonts w:cs="Arial"/>
          <w:lang w:val="uk-UA"/>
        </w:rPr>
        <w:t>контрольних</w:t>
      </w:r>
      <w:r w:rsidR="006621E1" w:rsidRPr="004D180D">
        <w:rPr>
          <w:rFonts w:cs="Arial"/>
          <w:lang w:val="uk-UA"/>
        </w:rPr>
        <w:t xml:space="preserve"> </w:t>
      </w:r>
      <w:r w:rsidR="001007C7" w:rsidRPr="004D180D">
        <w:rPr>
          <w:rFonts w:cs="Arial"/>
          <w:lang w:val="uk-UA"/>
        </w:rPr>
        <w:t>системах</w:t>
      </w:r>
      <w:r w:rsidR="006621E1" w:rsidRPr="004D180D">
        <w:rPr>
          <w:rFonts w:cs="Arial"/>
          <w:lang w:val="uk-UA"/>
        </w:rPr>
        <w:t xml:space="preserve"> </w:t>
      </w:r>
      <w:r w:rsidR="001007C7" w:rsidRPr="004D180D">
        <w:rPr>
          <w:rFonts w:cs="Arial"/>
          <w:lang w:val="uk-UA"/>
        </w:rPr>
        <w:t>і</w:t>
      </w:r>
      <w:r w:rsidR="006621E1" w:rsidRPr="004D180D">
        <w:rPr>
          <w:rFonts w:cs="Arial"/>
          <w:lang w:val="uk-UA"/>
        </w:rPr>
        <w:t xml:space="preserve"> </w:t>
      </w:r>
      <w:r w:rsidR="001007C7" w:rsidRPr="004D180D">
        <w:rPr>
          <w:rFonts w:cs="Arial"/>
          <w:lang w:val="uk-UA"/>
        </w:rPr>
        <w:t>людських</w:t>
      </w:r>
      <w:r w:rsidR="006621E1" w:rsidRPr="004D180D">
        <w:rPr>
          <w:rFonts w:cs="Arial"/>
          <w:lang w:val="uk-UA"/>
        </w:rPr>
        <w:t xml:space="preserve"> </w:t>
      </w:r>
      <w:r w:rsidR="001007C7" w:rsidRPr="004D180D">
        <w:rPr>
          <w:rFonts w:cs="Arial"/>
          <w:lang w:val="uk-UA"/>
        </w:rPr>
        <w:t>ресурсах</w:t>
      </w:r>
      <w:r w:rsidR="006621E1" w:rsidRPr="004D180D">
        <w:rPr>
          <w:rFonts w:cs="Arial"/>
          <w:lang w:val="uk-UA"/>
        </w:rPr>
        <w:t xml:space="preserve"> </w:t>
      </w:r>
      <w:r w:rsidR="001007C7" w:rsidRPr="004D180D">
        <w:rPr>
          <w:rFonts w:cs="Arial"/>
          <w:lang w:val="uk-UA"/>
        </w:rPr>
        <w:t>(</w:t>
      </w:r>
      <w:r w:rsidR="006621E1" w:rsidRPr="004D180D">
        <w:rPr>
          <w:rFonts w:cs="Arial"/>
          <w:lang w:val="uk-UA"/>
        </w:rPr>
        <w:t xml:space="preserve"> </w:t>
      </w:r>
      <w:r w:rsidR="001007C7" w:rsidRPr="004D180D">
        <w:rPr>
          <w:rFonts w:cs="Arial"/>
          <w:lang w:val="uk-UA"/>
        </w:rPr>
        <w:t>рис</w:t>
      </w:r>
      <w:r w:rsidR="006621E1" w:rsidRPr="004D180D">
        <w:rPr>
          <w:rFonts w:cs="Arial"/>
          <w:lang w:val="uk-UA"/>
        </w:rPr>
        <w:t xml:space="preserve"> </w:t>
      </w:r>
      <w:r w:rsidR="001007C7" w:rsidRPr="004D180D">
        <w:rPr>
          <w:rFonts w:cs="Arial"/>
          <w:lang w:val="uk-UA"/>
        </w:rPr>
        <w:t>9.2.).</w:t>
      </w:r>
    </w:p>
    <w:p w:rsidR="004D180D" w:rsidRPr="004D180D" w:rsidRDefault="004D180D" w:rsidP="004D180D">
      <w:pPr>
        <w:pStyle w:val="a3"/>
        <w:tabs>
          <w:tab w:val="left" w:pos="5190"/>
        </w:tabs>
        <w:spacing w:line="360" w:lineRule="auto"/>
        <w:ind w:firstLine="709"/>
        <w:jc w:val="both"/>
        <w:rPr>
          <w:rFonts w:cs="Arial"/>
          <w:lang w:val="uk-UA"/>
        </w:rPr>
      </w:pPr>
    </w:p>
    <w:p w:rsidR="001007C7" w:rsidRPr="004D180D" w:rsidRDefault="00306AC5" w:rsidP="004D180D">
      <w:pPr>
        <w:widowControl w:val="0"/>
        <w:tabs>
          <w:tab w:val="left" w:pos="7995"/>
        </w:tabs>
        <w:spacing w:line="360" w:lineRule="auto"/>
        <w:ind w:firstLine="709"/>
        <w:jc w:val="both"/>
        <w:rPr>
          <w:rFonts w:cs="Arial"/>
          <w:sz w:val="28"/>
          <w:lang w:val="uk-UA"/>
        </w:rPr>
      </w:pPr>
      <w:r>
        <w:rPr>
          <w:noProof/>
        </w:rPr>
        <w:pict>
          <v:line id="_x0000_s1113" style="position:absolute;left:0;text-align:left;z-index:251631104" from="-39.35pt,292.75pt" to="-39.35pt,292.75pt" strokeweight="1.5pt">
            <w10:wrap type="topAndBottom"/>
          </v:line>
        </w:pict>
      </w:r>
      <w:r>
        <w:rPr>
          <w:noProof/>
        </w:rPr>
        <w:pict>
          <v:line id="_x0000_s1114" style="position:absolute;left:0;text-align:left;z-index:251630080" from="-39.35pt,292.75pt" to="-39.35pt,292.75pt" strokeweight="1.5pt">
            <w10:wrap type="topAndBottom"/>
          </v:line>
        </w:pict>
      </w:r>
      <w:r w:rsidR="001007C7" w:rsidRPr="004D180D">
        <w:rPr>
          <w:rFonts w:cs="Arial"/>
          <w:sz w:val="28"/>
          <w:lang w:val="uk-UA"/>
        </w:rPr>
        <w:t>Стратегічні</w:t>
      </w:r>
      <w:r w:rsidR="006621E1" w:rsidRPr="004D180D">
        <w:rPr>
          <w:rFonts w:cs="Arial"/>
          <w:sz w:val="28"/>
          <w:lang w:val="uk-UA"/>
        </w:rPr>
        <w:t xml:space="preserve"> </w:t>
      </w:r>
      <w:r w:rsidR="001007C7" w:rsidRPr="004D180D">
        <w:rPr>
          <w:rFonts w:cs="Arial"/>
          <w:sz w:val="28"/>
          <w:lang w:val="uk-UA"/>
        </w:rPr>
        <w:t>зміни,</w:t>
      </w:r>
      <w:r w:rsidR="006621E1" w:rsidRPr="004D180D">
        <w:rPr>
          <w:rFonts w:cs="Arial"/>
          <w:sz w:val="28"/>
          <w:lang w:val="uk-UA"/>
        </w:rPr>
        <w:t xml:space="preserve"> </w:t>
      </w:r>
      <w:r w:rsidR="001007C7" w:rsidRPr="004D180D">
        <w:rPr>
          <w:rFonts w:cs="Arial"/>
          <w:sz w:val="28"/>
          <w:lang w:val="uk-UA"/>
        </w:rPr>
        <w:t>якщо</w:t>
      </w:r>
      <w:r w:rsidR="006621E1" w:rsidRPr="004D180D">
        <w:rPr>
          <w:rFonts w:cs="Arial"/>
          <w:sz w:val="28"/>
          <w:lang w:val="uk-UA"/>
        </w:rPr>
        <w:t xml:space="preserve"> </w:t>
      </w:r>
      <w:r w:rsidR="001007C7" w:rsidRPr="004D180D">
        <w:rPr>
          <w:rFonts w:cs="Arial"/>
          <w:sz w:val="28"/>
          <w:lang w:val="uk-UA"/>
        </w:rPr>
        <w:t>вони</w:t>
      </w:r>
      <w:r w:rsidR="006621E1" w:rsidRPr="004D180D">
        <w:rPr>
          <w:rFonts w:cs="Arial"/>
          <w:sz w:val="28"/>
          <w:lang w:val="uk-UA"/>
        </w:rPr>
        <w:t xml:space="preserve"> </w:t>
      </w:r>
      <w:r w:rsidR="001007C7" w:rsidRPr="004D180D">
        <w:rPr>
          <w:rFonts w:cs="Arial"/>
          <w:sz w:val="28"/>
          <w:lang w:val="uk-UA"/>
        </w:rPr>
        <w:t>проводяться</w:t>
      </w:r>
      <w:r w:rsidR="006621E1" w:rsidRPr="004D180D">
        <w:rPr>
          <w:rFonts w:cs="Arial"/>
          <w:sz w:val="28"/>
          <w:lang w:val="uk-UA"/>
        </w:rPr>
        <w:t xml:space="preserve"> </w:t>
      </w:r>
      <w:r w:rsidR="001007C7" w:rsidRPr="004D180D">
        <w:rPr>
          <w:rFonts w:cs="Arial"/>
          <w:sz w:val="28"/>
          <w:lang w:val="uk-UA"/>
        </w:rPr>
        <w:t>правильно,</w:t>
      </w:r>
      <w:r w:rsidR="006621E1" w:rsidRPr="004D180D">
        <w:rPr>
          <w:rFonts w:cs="Arial"/>
          <w:sz w:val="28"/>
          <w:lang w:val="uk-UA"/>
        </w:rPr>
        <w:t xml:space="preserve"> </w:t>
      </w:r>
      <w:r w:rsidR="001007C7" w:rsidRPr="004D180D">
        <w:rPr>
          <w:rFonts w:cs="Arial"/>
          <w:sz w:val="28"/>
          <w:lang w:val="uk-UA"/>
        </w:rPr>
        <w:t>носять</w:t>
      </w:r>
      <w:r w:rsidR="006621E1" w:rsidRPr="004D180D">
        <w:rPr>
          <w:rFonts w:cs="Arial"/>
          <w:sz w:val="28"/>
          <w:lang w:val="uk-UA"/>
        </w:rPr>
        <w:t xml:space="preserve"> </w:t>
      </w:r>
      <w:r w:rsidR="001007C7" w:rsidRPr="004D180D">
        <w:rPr>
          <w:rFonts w:cs="Arial"/>
          <w:sz w:val="28"/>
          <w:lang w:val="uk-UA"/>
        </w:rPr>
        <w:t>системний</w:t>
      </w:r>
      <w:r w:rsidR="006621E1" w:rsidRPr="004D180D">
        <w:rPr>
          <w:rFonts w:cs="Arial"/>
          <w:sz w:val="28"/>
          <w:lang w:val="uk-UA"/>
        </w:rPr>
        <w:t xml:space="preserve"> </w:t>
      </w:r>
      <w:r w:rsidR="001007C7" w:rsidRPr="004D180D">
        <w:rPr>
          <w:rFonts w:cs="Arial"/>
          <w:sz w:val="28"/>
          <w:lang w:val="uk-UA"/>
        </w:rPr>
        <w:t>характер,</w:t>
      </w:r>
      <w:r w:rsidR="006621E1" w:rsidRPr="004D180D">
        <w:rPr>
          <w:rFonts w:cs="Arial"/>
          <w:sz w:val="28"/>
          <w:lang w:val="uk-UA"/>
        </w:rPr>
        <w:t xml:space="preserve"> </w:t>
      </w:r>
      <w:r w:rsidR="001007C7" w:rsidRPr="004D180D">
        <w:rPr>
          <w:rFonts w:cs="Arial"/>
          <w:sz w:val="28"/>
          <w:lang w:val="uk-UA"/>
        </w:rPr>
        <w:t>відбуваються</w:t>
      </w:r>
      <w:r w:rsidR="006621E1" w:rsidRPr="004D180D">
        <w:rPr>
          <w:rFonts w:cs="Arial"/>
          <w:sz w:val="28"/>
          <w:lang w:val="uk-UA"/>
        </w:rPr>
        <w:t xml:space="preserve"> </w:t>
      </w:r>
      <w:r w:rsidR="001007C7" w:rsidRPr="004D180D">
        <w:rPr>
          <w:rFonts w:cs="Arial"/>
          <w:sz w:val="28"/>
          <w:lang w:val="uk-UA"/>
        </w:rPr>
        <w:t>у</w:t>
      </w:r>
      <w:r w:rsidR="006621E1" w:rsidRPr="004D180D">
        <w:rPr>
          <w:rFonts w:cs="Arial"/>
          <w:sz w:val="28"/>
          <w:lang w:val="uk-UA"/>
        </w:rPr>
        <w:t xml:space="preserve"> </w:t>
      </w:r>
      <w:r w:rsidR="001007C7" w:rsidRPr="004D180D">
        <w:rPr>
          <w:rFonts w:cs="Arial"/>
          <w:sz w:val="28"/>
          <w:lang w:val="uk-UA"/>
        </w:rPr>
        <w:t>всіх</w:t>
      </w:r>
      <w:r w:rsidR="006621E1" w:rsidRPr="004D180D">
        <w:rPr>
          <w:rFonts w:cs="Arial"/>
          <w:sz w:val="28"/>
          <w:lang w:val="uk-UA"/>
        </w:rPr>
        <w:t xml:space="preserve"> </w:t>
      </w:r>
      <w:r w:rsidR="001007C7" w:rsidRPr="004D180D">
        <w:rPr>
          <w:rFonts w:cs="Arial"/>
          <w:sz w:val="28"/>
          <w:lang w:val="uk-UA"/>
        </w:rPr>
        <w:t>сферах</w:t>
      </w:r>
      <w:r w:rsidR="006621E1" w:rsidRPr="004D180D">
        <w:rPr>
          <w:rFonts w:cs="Arial"/>
          <w:sz w:val="28"/>
          <w:lang w:val="uk-UA"/>
        </w:rPr>
        <w:t xml:space="preserve"> </w:t>
      </w:r>
      <w:r w:rsidR="001007C7" w:rsidRPr="004D180D">
        <w:rPr>
          <w:rFonts w:cs="Arial"/>
          <w:sz w:val="28"/>
          <w:lang w:val="uk-UA"/>
        </w:rPr>
        <w:t>діяльності</w:t>
      </w:r>
      <w:r w:rsidR="006621E1" w:rsidRPr="004D180D">
        <w:rPr>
          <w:rFonts w:cs="Arial"/>
          <w:sz w:val="28"/>
          <w:lang w:val="uk-UA"/>
        </w:rPr>
        <w:t xml:space="preserve"> </w:t>
      </w:r>
      <w:r w:rsidR="001007C7" w:rsidRPr="004D180D">
        <w:rPr>
          <w:rFonts w:cs="Arial"/>
          <w:sz w:val="28"/>
          <w:lang w:val="uk-UA"/>
        </w:rPr>
        <w:t>організації</w:t>
      </w:r>
      <w:r w:rsidR="006621E1" w:rsidRPr="004D180D">
        <w:rPr>
          <w:rFonts w:cs="Arial"/>
          <w:sz w:val="28"/>
          <w:lang w:val="uk-UA"/>
        </w:rPr>
        <w:t xml:space="preserve"> </w:t>
      </w:r>
      <w:r w:rsidR="001007C7" w:rsidRPr="004D180D">
        <w:rPr>
          <w:rFonts w:cs="Arial"/>
          <w:sz w:val="28"/>
          <w:lang w:val="uk-UA"/>
        </w:rPr>
        <w:t>і</w:t>
      </w:r>
      <w:r w:rsidR="006621E1" w:rsidRPr="004D180D">
        <w:rPr>
          <w:rFonts w:cs="Arial"/>
          <w:sz w:val="28"/>
          <w:lang w:val="uk-UA"/>
        </w:rPr>
        <w:t xml:space="preserve"> </w:t>
      </w:r>
      <w:r w:rsidR="001007C7" w:rsidRPr="004D180D">
        <w:rPr>
          <w:rFonts w:cs="Arial"/>
          <w:sz w:val="28"/>
          <w:lang w:val="uk-UA"/>
        </w:rPr>
        <w:t>насамперед</w:t>
      </w:r>
      <w:r w:rsidR="006621E1" w:rsidRPr="004D180D">
        <w:rPr>
          <w:rFonts w:cs="Arial"/>
          <w:sz w:val="28"/>
          <w:lang w:val="uk-UA"/>
        </w:rPr>
        <w:t xml:space="preserve"> </w:t>
      </w:r>
      <w:r w:rsidR="001007C7" w:rsidRPr="004D180D">
        <w:rPr>
          <w:rFonts w:cs="Arial"/>
          <w:sz w:val="28"/>
          <w:lang w:val="uk-UA"/>
        </w:rPr>
        <w:t>у</w:t>
      </w:r>
      <w:r w:rsidR="006621E1" w:rsidRPr="004D180D">
        <w:rPr>
          <w:rFonts w:cs="Arial"/>
          <w:sz w:val="28"/>
          <w:lang w:val="uk-UA"/>
        </w:rPr>
        <w:t xml:space="preserve"> </w:t>
      </w:r>
      <w:r w:rsidR="001007C7" w:rsidRPr="004D180D">
        <w:rPr>
          <w:rFonts w:cs="Arial"/>
          <w:sz w:val="28"/>
          <w:lang w:val="uk-UA"/>
        </w:rPr>
        <w:t>її</w:t>
      </w:r>
      <w:r w:rsidR="006621E1" w:rsidRPr="004D180D">
        <w:rPr>
          <w:rFonts w:cs="Arial"/>
          <w:sz w:val="28"/>
          <w:lang w:val="uk-UA"/>
        </w:rPr>
        <w:t xml:space="preserve"> </w:t>
      </w:r>
      <w:r w:rsidR="001007C7" w:rsidRPr="004D180D">
        <w:rPr>
          <w:rFonts w:cs="Arial"/>
          <w:sz w:val="28"/>
          <w:lang w:val="uk-UA"/>
        </w:rPr>
        <w:t>організаційній</w:t>
      </w:r>
      <w:r w:rsidR="006621E1" w:rsidRPr="004D180D">
        <w:rPr>
          <w:rFonts w:cs="Arial"/>
          <w:sz w:val="28"/>
          <w:lang w:val="uk-UA"/>
        </w:rPr>
        <w:t xml:space="preserve"> </w:t>
      </w:r>
      <w:r w:rsidR="001007C7" w:rsidRPr="004D180D">
        <w:rPr>
          <w:rFonts w:cs="Arial"/>
          <w:sz w:val="28"/>
          <w:lang w:val="uk-UA"/>
        </w:rPr>
        <w:t>структурі.</w:t>
      </w:r>
      <w:r w:rsidR="006621E1" w:rsidRPr="004D180D">
        <w:rPr>
          <w:rFonts w:cs="Arial"/>
          <w:sz w:val="28"/>
          <w:lang w:val="uk-UA"/>
        </w:rPr>
        <w:t xml:space="preserve"> </w:t>
      </w:r>
      <w:r w:rsidR="001007C7" w:rsidRPr="004D180D">
        <w:rPr>
          <w:rFonts w:cs="Arial"/>
          <w:sz w:val="28"/>
          <w:lang w:val="uk-UA"/>
        </w:rPr>
        <w:t>Для</w:t>
      </w:r>
      <w:r w:rsidR="006621E1" w:rsidRPr="004D180D">
        <w:rPr>
          <w:rFonts w:cs="Arial"/>
          <w:sz w:val="28"/>
          <w:lang w:val="uk-UA"/>
        </w:rPr>
        <w:t xml:space="preserve"> </w:t>
      </w:r>
      <w:r w:rsidR="001007C7" w:rsidRPr="004D180D">
        <w:rPr>
          <w:rFonts w:cs="Arial"/>
          <w:sz w:val="28"/>
          <w:lang w:val="uk-UA"/>
        </w:rPr>
        <w:t>цілей</w:t>
      </w:r>
      <w:r w:rsidR="006621E1" w:rsidRPr="004D180D">
        <w:rPr>
          <w:rFonts w:cs="Arial"/>
          <w:sz w:val="28"/>
          <w:lang w:val="uk-UA"/>
        </w:rPr>
        <w:t xml:space="preserve"> </w:t>
      </w:r>
      <w:r w:rsidR="001007C7" w:rsidRPr="004D180D">
        <w:rPr>
          <w:rFonts w:cs="Arial"/>
          <w:sz w:val="28"/>
          <w:lang w:val="uk-UA"/>
        </w:rPr>
        <w:t>посилення</w:t>
      </w:r>
      <w:r w:rsidR="006621E1" w:rsidRPr="004D180D">
        <w:rPr>
          <w:rFonts w:cs="Arial"/>
          <w:sz w:val="28"/>
          <w:lang w:val="uk-UA"/>
        </w:rPr>
        <w:t xml:space="preserve"> </w:t>
      </w:r>
      <w:r w:rsidR="001007C7" w:rsidRPr="004D180D">
        <w:rPr>
          <w:rFonts w:cs="Arial"/>
          <w:sz w:val="28"/>
          <w:lang w:val="uk-UA"/>
        </w:rPr>
        <w:t>функції</w:t>
      </w:r>
      <w:r w:rsidR="006621E1" w:rsidRPr="004D180D">
        <w:rPr>
          <w:rFonts w:cs="Arial"/>
          <w:sz w:val="28"/>
          <w:lang w:val="uk-UA"/>
        </w:rPr>
        <w:t xml:space="preserve"> </w:t>
      </w:r>
      <w:r w:rsidR="001007C7" w:rsidRPr="004D180D">
        <w:rPr>
          <w:rFonts w:cs="Arial"/>
          <w:sz w:val="28"/>
          <w:lang w:val="uk-UA"/>
        </w:rPr>
        <w:t>стратегічного</w:t>
      </w:r>
      <w:r w:rsidR="006621E1" w:rsidRPr="004D180D">
        <w:rPr>
          <w:rFonts w:cs="Arial"/>
          <w:sz w:val="28"/>
          <w:lang w:val="uk-UA"/>
        </w:rPr>
        <w:t xml:space="preserve"> </w:t>
      </w:r>
      <w:r w:rsidR="001007C7" w:rsidRPr="004D180D">
        <w:rPr>
          <w:rFonts w:cs="Arial"/>
          <w:sz w:val="28"/>
          <w:lang w:val="uk-UA"/>
        </w:rPr>
        <w:t>управління</w:t>
      </w:r>
      <w:r w:rsidR="006621E1" w:rsidRPr="004D180D">
        <w:rPr>
          <w:rFonts w:cs="Arial"/>
          <w:sz w:val="28"/>
          <w:lang w:val="uk-UA"/>
        </w:rPr>
        <w:t xml:space="preserve"> </w:t>
      </w:r>
      <w:r w:rsidR="001007C7" w:rsidRPr="004D180D">
        <w:rPr>
          <w:rFonts w:cs="Arial"/>
          <w:sz w:val="28"/>
          <w:lang w:val="uk-UA"/>
        </w:rPr>
        <w:t>використовують</w:t>
      </w:r>
      <w:r w:rsidR="006621E1" w:rsidRPr="004D180D">
        <w:rPr>
          <w:rFonts w:cs="Arial"/>
          <w:sz w:val="28"/>
          <w:lang w:val="uk-UA"/>
        </w:rPr>
        <w:t xml:space="preserve"> </w:t>
      </w:r>
      <w:r w:rsidR="001007C7" w:rsidRPr="004D180D">
        <w:rPr>
          <w:rFonts w:cs="Arial"/>
          <w:sz w:val="28"/>
          <w:lang w:val="uk-UA"/>
        </w:rPr>
        <w:t>групу</w:t>
      </w:r>
      <w:r w:rsidR="006621E1" w:rsidRPr="004D180D">
        <w:rPr>
          <w:rFonts w:cs="Arial"/>
          <w:sz w:val="28"/>
          <w:lang w:val="uk-UA"/>
        </w:rPr>
        <w:t xml:space="preserve"> </w:t>
      </w:r>
      <w:r w:rsidR="001007C7" w:rsidRPr="004D180D">
        <w:rPr>
          <w:rFonts w:cs="Arial"/>
          <w:sz w:val="28"/>
          <w:lang w:val="uk-UA"/>
        </w:rPr>
        <w:t>нововведень,</w:t>
      </w:r>
      <w:r w:rsidR="006621E1" w:rsidRPr="004D180D">
        <w:rPr>
          <w:rFonts w:cs="Arial"/>
          <w:sz w:val="28"/>
          <w:lang w:val="uk-UA"/>
        </w:rPr>
        <w:t xml:space="preserve"> </w:t>
      </w:r>
      <w:r w:rsidR="001007C7" w:rsidRPr="004D180D">
        <w:rPr>
          <w:rFonts w:cs="Arial"/>
          <w:sz w:val="28"/>
          <w:lang w:val="uk-UA"/>
        </w:rPr>
        <w:t>програмно</w:t>
      </w:r>
      <w:r w:rsidR="006621E1" w:rsidRPr="004D180D">
        <w:rPr>
          <w:rFonts w:cs="Arial"/>
          <w:sz w:val="28"/>
          <w:lang w:val="uk-UA"/>
        </w:rPr>
        <w:t xml:space="preserve"> </w:t>
      </w:r>
      <w:r w:rsidR="001007C7" w:rsidRPr="004D180D">
        <w:rPr>
          <w:rFonts w:cs="Arial"/>
          <w:sz w:val="28"/>
          <w:lang w:val="uk-UA"/>
        </w:rPr>
        <w:t>-</w:t>
      </w:r>
      <w:r w:rsidR="006621E1" w:rsidRPr="004D180D">
        <w:rPr>
          <w:rFonts w:cs="Arial"/>
          <w:sz w:val="28"/>
          <w:lang w:val="uk-UA"/>
        </w:rPr>
        <w:t xml:space="preserve"> </w:t>
      </w:r>
      <w:r w:rsidR="001007C7" w:rsidRPr="004D180D">
        <w:rPr>
          <w:rFonts w:cs="Arial"/>
          <w:sz w:val="28"/>
          <w:lang w:val="uk-UA"/>
        </w:rPr>
        <w:t>цільовий</w:t>
      </w:r>
      <w:r w:rsidR="006621E1" w:rsidRPr="004D180D">
        <w:rPr>
          <w:rFonts w:cs="Arial"/>
          <w:sz w:val="28"/>
          <w:lang w:val="uk-UA"/>
        </w:rPr>
        <w:t xml:space="preserve"> </w:t>
      </w:r>
      <w:r w:rsidR="001007C7" w:rsidRPr="004D180D">
        <w:rPr>
          <w:rFonts w:cs="Arial"/>
          <w:sz w:val="28"/>
          <w:lang w:val="uk-UA"/>
        </w:rPr>
        <w:t>підхід,</w:t>
      </w:r>
      <w:r w:rsidR="006621E1" w:rsidRPr="004D180D">
        <w:rPr>
          <w:rFonts w:cs="Arial"/>
          <w:sz w:val="28"/>
          <w:lang w:val="uk-UA"/>
        </w:rPr>
        <w:t xml:space="preserve"> </w:t>
      </w:r>
      <w:r w:rsidR="001007C7" w:rsidRPr="004D180D">
        <w:rPr>
          <w:rFonts w:cs="Arial"/>
          <w:sz w:val="28"/>
          <w:lang w:val="uk-UA"/>
        </w:rPr>
        <w:t>матричні</w:t>
      </w:r>
      <w:r w:rsidR="006621E1" w:rsidRPr="004D180D">
        <w:rPr>
          <w:rFonts w:cs="Arial"/>
          <w:sz w:val="28"/>
          <w:lang w:val="uk-UA"/>
        </w:rPr>
        <w:t xml:space="preserve"> </w:t>
      </w:r>
      <w:r w:rsidR="001007C7" w:rsidRPr="004D180D">
        <w:rPr>
          <w:rFonts w:cs="Arial"/>
          <w:sz w:val="28"/>
          <w:lang w:val="uk-UA"/>
        </w:rPr>
        <w:t>структури</w:t>
      </w:r>
      <w:r w:rsidR="006621E1" w:rsidRPr="004D180D">
        <w:rPr>
          <w:rFonts w:cs="Arial"/>
          <w:sz w:val="28"/>
          <w:lang w:val="uk-UA"/>
        </w:rPr>
        <w:t xml:space="preserve"> </w:t>
      </w:r>
      <w:r w:rsidR="001007C7" w:rsidRPr="004D180D">
        <w:rPr>
          <w:rFonts w:cs="Arial"/>
          <w:sz w:val="28"/>
          <w:lang w:val="uk-UA"/>
        </w:rPr>
        <w:t>концепцію</w:t>
      </w:r>
      <w:r w:rsidR="006621E1" w:rsidRPr="004D180D">
        <w:rPr>
          <w:rFonts w:cs="Arial"/>
          <w:sz w:val="28"/>
          <w:lang w:val="uk-UA"/>
        </w:rPr>
        <w:t xml:space="preserve"> </w:t>
      </w:r>
      <w:r w:rsidR="001007C7" w:rsidRPr="004D180D">
        <w:rPr>
          <w:rFonts w:cs="Arial"/>
          <w:sz w:val="28"/>
          <w:lang w:val="uk-UA"/>
        </w:rPr>
        <w:t>стратегічних</w:t>
      </w:r>
      <w:r w:rsidR="006621E1" w:rsidRPr="004D180D">
        <w:rPr>
          <w:rFonts w:cs="Arial"/>
          <w:sz w:val="28"/>
          <w:lang w:val="uk-UA"/>
        </w:rPr>
        <w:t xml:space="preserve"> </w:t>
      </w:r>
      <w:r w:rsidR="001007C7" w:rsidRPr="004D180D">
        <w:rPr>
          <w:rFonts w:cs="Arial"/>
          <w:sz w:val="28"/>
          <w:lang w:val="uk-UA"/>
        </w:rPr>
        <w:t>господарських</w:t>
      </w:r>
      <w:r w:rsidR="006621E1" w:rsidRPr="004D180D">
        <w:rPr>
          <w:rFonts w:cs="Arial"/>
          <w:sz w:val="28"/>
          <w:lang w:val="uk-UA"/>
        </w:rPr>
        <w:t xml:space="preserve"> </w:t>
      </w:r>
      <w:r w:rsidR="001007C7" w:rsidRPr="004D180D">
        <w:rPr>
          <w:rFonts w:cs="Arial"/>
          <w:sz w:val="28"/>
          <w:lang w:val="uk-UA"/>
        </w:rPr>
        <w:t>підрозділів</w:t>
      </w:r>
      <w:r w:rsidR="006621E1" w:rsidRPr="004D180D">
        <w:rPr>
          <w:rFonts w:cs="Arial"/>
          <w:sz w:val="28"/>
          <w:lang w:val="uk-UA"/>
        </w:rPr>
        <w:t xml:space="preserve"> </w:t>
      </w:r>
      <w:r w:rsidR="001007C7" w:rsidRPr="004D180D">
        <w:rPr>
          <w:rFonts w:cs="Arial"/>
          <w:sz w:val="28"/>
          <w:lang w:val="uk-UA"/>
        </w:rPr>
        <w:t>(СГП),</w:t>
      </w:r>
      <w:r w:rsidR="006621E1" w:rsidRPr="004D180D">
        <w:rPr>
          <w:rFonts w:cs="Arial"/>
          <w:sz w:val="28"/>
          <w:lang w:val="uk-UA"/>
        </w:rPr>
        <w:t xml:space="preserve"> </w:t>
      </w:r>
      <w:r w:rsidR="001007C7" w:rsidRPr="004D180D">
        <w:rPr>
          <w:rFonts w:cs="Arial"/>
          <w:sz w:val="28"/>
          <w:lang w:val="uk-UA"/>
        </w:rPr>
        <w:t>що</w:t>
      </w:r>
      <w:r w:rsidR="006621E1" w:rsidRPr="004D180D">
        <w:rPr>
          <w:rFonts w:cs="Arial"/>
          <w:sz w:val="28"/>
          <w:lang w:val="uk-UA"/>
        </w:rPr>
        <w:t xml:space="preserve"> </w:t>
      </w:r>
      <w:r w:rsidR="001007C7" w:rsidRPr="004D180D">
        <w:rPr>
          <w:rFonts w:cs="Arial"/>
          <w:sz w:val="28"/>
          <w:lang w:val="uk-UA"/>
        </w:rPr>
        <w:t>дозволяє</w:t>
      </w:r>
      <w:r w:rsidR="006621E1" w:rsidRPr="004D180D">
        <w:rPr>
          <w:rFonts w:cs="Arial"/>
          <w:sz w:val="28"/>
          <w:lang w:val="uk-UA"/>
        </w:rPr>
        <w:t xml:space="preserve"> </w:t>
      </w:r>
      <w:r w:rsidR="001007C7" w:rsidRPr="004D180D">
        <w:rPr>
          <w:rFonts w:cs="Arial"/>
          <w:sz w:val="28"/>
          <w:lang w:val="uk-UA"/>
        </w:rPr>
        <w:t>реалізувати</w:t>
      </w:r>
      <w:r w:rsidR="006621E1" w:rsidRPr="004D180D">
        <w:rPr>
          <w:rFonts w:cs="Arial"/>
          <w:sz w:val="28"/>
          <w:lang w:val="uk-UA"/>
        </w:rPr>
        <w:t xml:space="preserve"> </w:t>
      </w:r>
      <w:r w:rsidR="001007C7" w:rsidRPr="004D180D">
        <w:rPr>
          <w:rFonts w:cs="Arial"/>
          <w:sz w:val="28"/>
          <w:lang w:val="uk-UA"/>
        </w:rPr>
        <w:t>принципи:</w:t>
      </w:r>
      <w:r w:rsidR="006621E1" w:rsidRPr="004D180D">
        <w:rPr>
          <w:rFonts w:cs="Arial"/>
          <w:sz w:val="28"/>
          <w:lang w:val="uk-UA"/>
        </w:rPr>
        <w:t xml:space="preserve"> </w:t>
      </w:r>
      <w:r w:rsidR="001007C7" w:rsidRPr="004D180D">
        <w:rPr>
          <w:rFonts w:cs="Arial"/>
          <w:sz w:val="28"/>
          <w:lang w:val="uk-UA"/>
        </w:rPr>
        <w:t>централізації</w:t>
      </w:r>
      <w:r w:rsidR="006621E1" w:rsidRPr="004D180D">
        <w:rPr>
          <w:rFonts w:cs="Arial"/>
          <w:sz w:val="28"/>
          <w:lang w:val="uk-UA"/>
        </w:rPr>
        <w:t xml:space="preserve"> </w:t>
      </w:r>
      <w:r w:rsidR="001007C7" w:rsidRPr="004D180D">
        <w:rPr>
          <w:rFonts w:cs="Arial"/>
          <w:sz w:val="28"/>
          <w:lang w:val="uk-UA"/>
        </w:rPr>
        <w:t>розробки</w:t>
      </w:r>
      <w:r w:rsidR="006621E1" w:rsidRPr="004D180D">
        <w:rPr>
          <w:rFonts w:cs="Arial"/>
          <w:sz w:val="28"/>
          <w:lang w:val="uk-UA"/>
        </w:rPr>
        <w:t xml:space="preserve"> </w:t>
      </w:r>
      <w:r w:rsidR="001007C7" w:rsidRPr="004D180D">
        <w:rPr>
          <w:rFonts w:cs="Arial"/>
          <w:sz w:val="28"/>
          <w:lang w:val="uk-UA"/>
        </w:rPr>
        <w:t>стратегії</w:t>
      </w:r>
      <w:r w:rsidR="006621E1" w:rsidRPr="004D180D">
        <w:rPr>
          <w:rFonts w:cs="Arial"/>
          <w:sz w:val="28"/>
          <w:lang w:val="uk-UA"/>
        </w:rPr>
        <w:t xml:space="preserve"> </w:t>
      </w:r>
      <w:r w:rsidR="001007C7" w:rsidRPr="004D180D">
        <w:rPr>
          <w:rFonts w:cs="Arial"/>
          <w:sz w:val="28"/>
          <w:lang w:val="uk-UA"/>
        </w:rPr>
        <w:t>і</w:t>
      </w:r>
      <w:r w:rsidR="006621E1" w:rsidRPr="004D180D">
        <w:rPr>
          <w:rFonts w:cs="Arial"/>
          <w:sz w:val="28"/>
          <w:lang w:val="uk-UA"/>
        </w:rPr>
        <w:t xml:space="preserve"> </w:t>
      </w:r>
      <w:r w:rsidR="001007C7" w:rsidRPr="004D180D">
        <w:rPr>
          <w:rFonts w:cs="Arial"/>
          <w:sz w:val="28"/>
          <w:lang w:val="uk-UA"/>
        </w:rPr>
        <w:t>децентралізації</w:t>
      </w:r>
      <w:r w:rsidR="006621E1" w:rsidRPr="004D180D">
        <w:rPr>
          <w:rFonts w:cs="Arial"/>
          <w:sz w:val="28"/>
          <w:lang w:val="uk-UA"/>
        </w:rPr>
        <w:t xml:space="preserve"> </w:t>
      </w:r>
      <w:r w:rsidR="001007C7" w:rsidRPr="004D180D">
        <w:rPr>
          <w:rFonts w:cs="Arial"/>
          <w:sz w:val="28"/>
          <w:lang w:val="uk-UA"/>
        </w:rPr>
        <w:t>її</w:t>
      </w:r>
      <w:r w:rsidR="006621E1" w:rsidRPr="004D180D">
        <w:rPr>
          <w:rFonts w:cs="Arial"/>
          <w:sz w:val="28"/>
          <w:lang w:val="uk-UA"/>
        </w:rPr>
        <w:t xml:space="preserve"> </w:t>
      </w:r>
      <w:r w:rsidR="001007C7" w:rsidRPr="004D180D">
        <w:rPr>
          <w:rFonts w:cs="Arial"/>
          <w:sz w:val="28"/>
          <w:lang w:val="uk-UA"/>
        </w:rPr>
        <w:t>впровадження,</w:t>
      </w:r>
      <w:r w:rsidR="006621E1" w:rsidRPr="004D180D">
        <w:rPr>
          <w:rFonts w:cs="Arial"/>
          <w:sz w:val="28"/>
          <w:lang w:val="uk-UA"/>
        </w:rPr>
        <w:t xml:space="preserve"> </w:t>
      </w:r>
      <w:r w:rsidR="001007C7" w:rsidRPr="004D180D">
        <w:rPr>
          <w:rFonts w:cs="Arial"/>
          <w:sz w:val="28"/>
          <w:lang w:val="uk-UA"/>
        </w:rPr>
        <w:t>забезпечення</w:t>
      </w:r>
      <w:r w:rsidR="006621E1" w:rsidRPr="004D180D">
        <w:rPr>
          <w:rFonts w:cs="Arial"/>
          <w:sz w:val="28"/>
          <w:lang w:val="uk-UA"/>
        </w:rPr>
        <w:t xml:space="preserve"> </w:t>
      </w:r>
      <w:r w:rsidR="001007C7" w:rsidRPr="004D180D">
        <w:rPr>
          <w:rFonts w:cs="Arial"/>
          <w:sz w:val="28"/>
          <w:lang w:val="uk-UA"/>
        </w:rPr>
        <w:t>гнучкості</w:t>
      </w:r>
      <w:r w:rsidR="006621E1" w:rsidRPr="004D180D">
        <w:rPr>
          <w:rFonts w:cs="Arial"/>
          <w:sz w:val="28"/>
          <w:lang w:val="uk-UA"/>
        </w:rPr>
        <w:t xml:space="preserve"> </w:t>
      </w:r>
      <w:r w:rsidR="001007C7" w:rsidRPr="004D180D">
        <w:rPr>
          <w:rFonts w:cs="Arial"/>
          <w:sz w:val="28"/>
          <w:lang w:val="uk-UA"/>
        </w:rPr>
        <w:t>й</w:t>
      </w:r>
      <w:r w:rsidR="006621E1" w:rsidRPr="004D180D">
        <w:rPr>
          <w:rFonts w:cs="Arial"/>
          <w:sz w:val="28"/>
          <w:lang w:val="uk-UA"/>
        </w:rPr>
        <w:t xml:space="preserve"> </w:t>
      </w:r>
      <w:r w:rsidR="001007C7" w:rsidRPr="004D180D">
        <w:rPr>
          <w:rFonts w:cs="Arial"/>
          <w:sz w:val="28"/>
          <w:lang w:val="uk-UA"/>
        </w:rPr>
        <w:t>адаптивності</w:t>
      </w:r>
      <w:r w:rsidR="006621E1" w:rsidRPr="004D180D">
        <w:rPr>
          <w:rFonts w:cs="Arial"/>
          <w:sz w:val="28"/>
          <w:lang w:val="uk-UA"/>
        </w:rPr>
        <w:t xml:space="preserve"> </w:t>
      </w:r>
      <w:r w:rsidR="001007C7" w:rsidRPr="004D180D">
        <w:rPr>
          <w:rFonts w:cs="Arial"/>
          <w:sz w:val="28"/>
          <w:lang w:val="uk-UA"/>
        </w:rPr>
        <w:t>управління.</w:t>
      </w:r>
      <w:r w:rsidR="006621E1" w:rsidRPr="004D180D">
        <w:rPr>
          <w:rFonts w:cs="Arial"/>
          <w:sz w:val="28"/>
          <w:lang w:val="uk-UA"/>
        </w:rPr>
        <w:t xml:space="preserve"> </w:t>
      </w:r>
      <w:r w:rsidR="001007C7" w:rsidRPr="004D180D">
        <w:rPr>
          <w:rFonts w:cs="Arial"/>
          <w:sz w:val="28"/>
          <w:lang w:val="uk-UA"/>
        </w:rPr>
        <w:t>Структура</w:t>
      </w:r>
      <w:r w:rsidR="006621E1" w:rsidRPr="004D180D">
        <w:rPr>
          <w:rFonts w:cs="Arial"/>
          <w:sz w:val="28"/>
          <w:lang w:val="uk-UA"/>
        </w:rPr>
        <w:t xml:space="preserve"> </w:t>
      </w:r>
      <w:r w:rsidR="001007C7" w:rsidRPr="004D180D">
        <w:rPr>
          <w:rFonts w:cs="Arial"/>
          <w:sz w:val="28"/>
          <w:lang w:val="uk-UA"/>
        </w:rPr>
        <w:t>також</w:t>
      </w:r>
      <w:r w:rsidR="006621E1" w:rsidRPr="004D180D">
        <w:rPr>
          <w:rFonts w:cs="Arial"/>
          <w:sz w:val="28"/>
          <w:lang w:val="uk-UA"/>
        </w:rPr>
        <w:t xml:space="preserve"> </w:t>
      </w:r>
      <w:r w:rsidR="001007C7" w:rsidRPr="004D180D">
        <w:rPr>
          <w:rFonts w:cs="Arial"/>
          <w:sz w:val="28"/>
          <w:lang w:val="uk-UA"/>
        </w:rPr>
        <w:t>визначає</w:t>
      </w:r>
      <w:r w:rsidR="006621E1" w:rsidRPr="004D180D">
        <w:rPr>
          <w:rFonts w:cs="Arial"/>
          <w:sz w:val="28"/>
          <w:lang w:val="uk-UA"/>
        </w:rPr>
        <w:t xml:space="preserve"> </w:t>
      </w:r>
      <w:r w:rsidR="001007C7" w:rsidRPr="004D180D">
        <w:rPr>
          <w:rFonts w:cs="Arial"/>
          <w:sz w:val="28"/>
          <w:lang w:val="uk-UA"/>
        </w:rPr>
        <w:t>ступінь</w:t>
      </w:r>
      <w:r w:rsidR="006621E1" w:rsidRPr="004D180D">
        <w:rPr>
          <w:rFonts w:cs="Arial"/>
          <w:sz w:val="28"/>
          <w:lang w:val="uk-UA"/>
        </w:rPr>
        <w:t xml:space="preserve"> </w:t>
      </w:r>
      <w:r w:rsidR="001007C7" w:rsidRPr="004D180D">
        <w:rPr>
          <w:rFonts w:cs="Arial"/>
          <w:sz w:val="28"/>
          <w:lang w:val="uk-UA"/>
        </w:rPr>
        <w:t>децентралізації</w:t>
      </w:r>
      <w:r w:rsidR="006621E1" w:rsidRPr="004D180D">
        <w:rPr>
          <w:rFonts w:cs="Arial"/>
          <w:sz w:val="28"/>
          <w:lang w:val="uk-UA"/>
        </w:rPr>
        <w:t xml:space="preserve"> </w:t>
      </w:r>
      <w:r w:rsidR="001007C7" w:rsidRPr="004D180D">
        <w:rPr>
          <w:rFonts w:cs="Arial"/>
          <w:sz w:val="28"/>
          <w:lang w:val="uk-UA"/>
        </w:rPr>
        <w:lastRenderedPageBreak/>
        <w:t>управління</w:t>
      </w:r>
      <w:r w:rsidR="006621E1" w:rsidRPr="004D180D">
        <w:rPr>
          <w:rFonts w:cs="Arial"/>
          <w:sz w:val="28"/>
          <w:lang w:val="uk-UA"/>
        </w:rPr>
        <w:t xml:space="preserve"> </w:t>
      </w:r>
      <w:r w:rsidR="001007C7" w:rsidRPr="004D180D">
        <w:rPr>
          <w:rFonts w:cs="Arial"/>
          <w:sz w:val="28"/>
          <w:lang w:val="uk-UA"/>
        </w:rPr>
        <w:t>організацією,</w:t>
      </w:r>
      <w:r w:rsidR="006621E1" w:rsidRPr="004D180D">
        <w:rPr>
          <w:rFonts w:cs="Arial"/>
          <w:sz w:val="28"/>
          <w:lang w:val="uk-UA"/>
        </w:rPr>
        <w:t xml:space="preserve"> </w:t>
      </w:r>
      <w:r w:rsidR="001007C7" w:rsidRPr="004D180D">
        <w:rPr>
          <w:rFonts w:cs="Arial"/>
          <w:sz w:val="28"/>
          <w:lang w:val="uk-UA"/>
        </w:rPr>
        <w:t>процедури</w:t>
      </w:r>
      <w:r w:rsidR="006621E1" w:rsidRPr="004D180D">
        <w:rPr>
          <w:rFonts w:cs="Arial"/>
          <w:sz w:val="28"/>
          <w:lang w:val="uk-UA"/>
        </w:rPr>
        <w:t xml:space="preserve"> </w:t>
      </w:r>
      <w:r w:rsidR="001007C7" w:rsidRPr="004D180D">
        <w:rPr>
          <w:rFonts w:cs="Arial"/>
          <w:sz w:val="28"/>
          <w:lang w:val="uk-UA"/>
        </w:rPr>
        <w:t>розробки</w:t>
      </w:r>
      <w:r w:rsidR="006621E1" w:rsidRPr="004D180D">
        <w:rPr>
          <w:rFonts w:cs="Arial"/>
          <w:sz w:val="28"/>
          <w:lang w:val="uk-UA"/>
        </w:rPr>
        <w:t xml:space="preserve"> </w:t>
      </w:r>
      <w:r w:rsidR="001007C7" w:rsidRPr="004D180D">
        <w:rPr>
          <w:rFonts w:cs="Arial"/>
          <w:sz w:val="28"/>
          <w:lang w:val="uk-UA"/>
        </w:rPr>
        <w:t>робочих</w:t>
      </w:r>
      <w:r w:rsidR="006621E1" w:rsidRPr="004D180D">
        <w:rPr>
          <w:rFonts w:cs="Arial"/>
          <w:sz w:val="28"/>
          <w:lang w:val="uk-UA"/>
        </w:rPr>
        <w:t xml:space="preserve"> </w:t>
      </w:r>
      <w:r w:rsidR="001007C7" w:rsidRPr="004D180D">
        <w:rPr>
          <w:rFonts w:cs="Arial"/>
          <w:sz w:val="28"/>
          <w:lang w:val="uk-UA"/>
        </w:rPr>
        <w:t>завдань</w:t>
      </w:r>
      <w:r w:rsidR="006621E1" w:rsidRPr="004D180D">
        <w:rPr>
          <w:rFonts w:cs="Arial"/>
          <w:sz w:val="28"/>
          <w:lang w:val="uk-UA"/>
        </w:rPr>
        <w:t xml:space="preserve"> </w:t>
      </w:r>
      <w:r w:rsidR="001007C7" w:rsidRPr="004D180D">
        <w:rPr>
          <w:rFonts w:cs="Arial"/>
          <w:sz w:val="28"/>
          <w:lang w:val="uk-UA"/>
        </w:rPr>
        <w:t>і</w:t>
      </w:r>
      <w:r w:rsidR="006621E1" w:rsidRPr="004D180D">
        <w:rPr>
          <w:rFonts w:cs="Arial"/>
          <w:sz w:val="28"/>
          <w:lang w:val="uk-UA"/>
        </w:rPr>
        <w:t xml:space="preserve"> </w:t>
      </w:r>
      <w:r w:rsidR="001007C7" w:rsidRPr="004D180D">
        <w:rPr>
          <w:rFonts w:cs="Arial"/>
          <w:sz w:val="28"/>
          <w:lang w:val="uk-UA"/>
        </w:rPr>
        <w:t>застосування</w:t>
      </w:r>
      <w:r w:rsidR="006621E1" w:rsidRPr="004D180D">
        <w:rPr>
          <w:rFonts w:cs="Arial"/>
          <w:sz w:val="28"/>
          <w:lang w:val="uk-UA"/>
        </w:rPr>
        <w:t xml:space="preserve"> </w:t>
      </w:r>
      <w:r w:rsidR="001007C7" w:rsidRPr="004D180D">
        <w:rPr>
          <w:rFonts w:cs="Arial"/>
          <w:sz w:val="28"/>
          <w:lang w:val="uk-UA"/>
        </w:rPr>
        <w:t>технології(більш</w:t>
      </w:r>
      <w:r w:rsidR="006621E1" w:rsidRPr="004D180D">
        <w:rPr>
          <w:rFonts w:cs="Arial"/>
          <w:sz w:val="28"/>
          <w:lang w:val="uk-UA"/>
        </w:rPr>
        <w:t xml:space="preserve"> </w:t>
      </w:r>
      <w:r w:rsidR="001007C7" w:rsidRPr="004D180D">
        <w:rPr>
          <w:rFonts w:cs="Arial"/>
          <w:sz w:val="28"/>
          <w:lang w:val="uk-UA"/>
        </w:rPr>
        <w:t>докладно</w:t>
      </w:r>
      <w:r w:rsidR="006621E1" w:rsidRPr="004D180D">
        <w:rPr>
          <w:rFonts w:cs="Arial"/>
          <w:sz w:val="28"/>
          <w:lang w:val="uk-UA"/>
        </w:rPr>
        <w:t xml:space="preserve"> </w:t>
      </w:r>
      <w:r w:rsidR="001007C7" w:rsidRPr="004D180D">
        <w:rPr>
          <w:rFonts w:cs="Arial"/>
          <w:sz w:val="28"/>
          <w:lang w:val="uk-UA"/>
        </w:rPr>
        <w:t>дану</w:t>
      </w:r>
      <w:r w:rsidR="006621E1" w:rsidRPr="004D180D">
        <w:rPr>
          <w:rFonts w:cs="Arial"/>
          <w:sz w:val="28"/>
          <w:lang w:val="uk-UA"/>
        </w:rPr>
        <w:t xml:space="preserve"> </w:t>
      </w:r>
      <w:r w:rsidR="001007C7" w:rsidRPr="004D180D">
        <w:rPr>
          <w:rFonts w:cs="Arial"/>
          <w:sz w:val="28"/>
          <w:lang w:val="uk-UA"/>
        </w:rPr>
        <w:t>проблему</w:t>
      </w:r>
      <w:r w:rsidR="006621E1" w:rsidRPr="004D180D">
        <w:rPr>
          <w:rFonts w:cs="Arial"/>
          <w:sz w:val="28"/>
          <w:lang w:val="uk-UA"/>
        </w:rPr>
        <w:t xml:space="preserve"> </w:t>
      </w:r>
      <w:r w:rsidR="001007C7" w:rsidRPr="004D180D">
        <w:rPr>
          <w:rFonts w:cs="Arial"/>
          <w:sz w:val="28"/>
          <w:lang w:val="uk-UA"/>
        </w:rPr>
        <w:t>буде</w:t>
      </w:r>
      <w:r w:rsidR="006621E1" w:rsidRPr="004D180D">
        <w:rPr>
          <w:rFonts w:cs="Arial"/>
          <w:sz w:val="28"/>
          <w:lang w:val="uk-UA"/>
        </w:rPr>
        <w:t xml:space="preserve"> </w:t>
      </w:r>
      <w:r w:rsidR="001007C7" w:rsidRPr="004D180D">
        <w:rPr>
          <w:rFonts w:cs="Arial"/>
          <w:sz w:val="28"/>
          <w:lang w:val="uk-UA"/>
        </w:rPr>
        <w:t>розглянуто</w:t>
      </w:r>
      <w:r w:rsidR="006621E1" w:rsidRPr="004D180D">
        <w:rPr>
          <w:rFonts w:cs="Arial"/>
          <w:sz w:val="28"/>
          <w:lang w:val="uk-UA"/>
        </w:rPr>
        <w:t xml:space="preserve"> </w:t>
      </w:r>
      <w:r w:rsidR="001007C7" w:rsidRPr="004D180D">
        <w:rPr>
          <w:rFonts w:cs="Arial"/>
          <w:sz w:val="28"/>
          <w:lang w:val="uk-UA"/>
        </w:rPr>
        <w:t>в</w:t>
      </w:r>
      <w:r w:rsidR="006621E1" w:rsidRPr="004D180D">
        <w:rPr>
          <w:rFonts w:cs="Arial"/>
          <w:sz w:val="28"/>
          <w:lang w:val="uk-UA"/>
        </w:rPr>
        <w:t xml:space="preserve"> </w:t>
      </w:r>
      <w:r w:rsidR="001007C7" w:rsidRPr="004D180D">
        <w:rPr>
          <w:rFonts w:cs="Arial"/>
          <w:sz w:val="28"/>
          <w:lang w:val="uk-UA"/>
        </w:rPr>
        <w:t>главі</w:t>
      </w:r>
      <w:r w:rsidR="006621E1" w:rsidRPr="004D180D">
        <w:rPr>
          <w:rFonts w:cs="Arial"/>
          <w:sz w:val="28"/>
          <w:lang w:val="uk-UA"/>
        </w:rPr>
        <w:t xml:space="preserve"> </w:t>
      </w:r>
      <w:r w:rsidR="001007C7" w:rsidRPr="004D180D">
        <w:rPr>
          <w:rFonts w:cs="Arial"/>
          <w:sz w:val="28"/>
          <w:lang w:val="uk-UA"/>
        </w:rPr>
        <w:t>12).</w:t>
      </w:r>
      <w:r w:rsidR="006621E1" w:rsidRPr="004D180D">
        <w:rPr>
          <w:rFonts w:cs="Arial"/>
          <w:sz w:val="28"/>
          <w:lang w:val="uk-UA"/>
        </w:rPr>
        <w:t xml:space="preserve"> </w:t>
      </w:r>
    </w:p>
    <w:p w:rsidR="001007C7" w:rsidRPr="004D180D" w:rsidRDefault="001007C7" w:rsidP="004D180D">
      <w:pPr>
        <w:widowControl w:val="0"/>
        <w:tabs>
          <w:tab w:val="left" w:pos="7995"/>
        </w:tabs>
        <w:spacing w:line="360" w:lineRule="auto"/>
        <w:ind w:firstLine="709"/>
        <w:jc w:val="both"/>
        <w:rPr>
          <w:rFonts w:cs="Arial"/>
          <w:sz w:val="28"/>
          <w:lang w:val="uk-UA"/>
        </w:rPr>
      </w:pPr>
      <w:r w:rsidRPr="004D180D">
        <w:rPr>
          <w:rFonts w:cs="Arial"/>
          <w:sz w:val="28"/>
          <w:lang w:val="uk-UA"/>
        </w:rPr>
        <w:t>Лідерство</w:t>
      </w:r>
      <w:r w:rsidR="006621E1" w:rsidRPr="004D180D">
        <w:rPr>
          <w:rFonts w:cs="Arial"/>
          <w:sz w:val="28"/>
          <w:lang w:val="uk-UA"/>
        </w:rPr>
        <w:t xml:space="preserve"> </w:t>
      </w:r>
      <w:r w:rsidRPr="004D180D">
        <w:rPr>
          <w:rFonts w:cs="Arial"/>
          <w:sz w:val="28"/>
          <w:lang w:val="uk-UA"/>
        </w:rPr>
        <w:t>(керівництво)</w:t>
      </w:r>
      <w:r w:rsidR="006621E1" w:rsidRPr="004D180D">
        <w:rPr>
          <w:rFonts w:cs="Arial"/>
          <w:sz w:val="28"/>
        </w:rPr>
        <w:t xml:space="preserve"> </w:t>
      </w:r>
      <w:r w:rsidRPr="004D180D">
        <w:rPr>
          <w:rFonts w:cs="Arial"/>
          <w:sz w:val="28"/>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здатність</w:t>
      </w:r>
      <w:r w:rsidR="006621E1" w:rsidRPr="004D180D">
        <w:rPr>
          <w:rFonts w:cs="Arial"/>
          <w:sz w:val="28"/>
          <w:lang w:val="uk-UA"/>
        </w:rPr>
        <w:t xml:space="preserve"> </w:t>
      </w:r>
      <w:r w:rsidRPr="004D180D">
        <w:rPr>
          <w:rFonts w:cs="Arial"/>
          <w:sz w:val="28"/>
          <w:lang w:val="uk-UA"/>
        </w:rPr>
        <w:t>індивіда</w:t>
      </w:r>
      <w:r w:rsidR="006621E1" w:rsidRPr="004D180D">
        <w:rPr>
          <w:rFonts w:cs="Arial"/>
          <w:sz w:val="28"/>
          <w:lang w:val="uk-UA"/>
        </w:rPr>
        <w:t xml:space="preserve"> </w:t>
      </w:r>
      <w:r w:rsidRPr="004D180D">
        <w:rPr>
          <w:rFonts w:cs="Arial"/>
          <w:sz w:val="28"/>
          <w:lang w:val="uk-UA"/>
        </w:rPr>
        <w:t>впливати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членів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метою</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впровадження</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Керівництво</w:t>
      </w:r>
      <w:r w:rsidR="006621E1" w:rsidRPr="004D180D">
        <w:rPr>
          <w:rFonts w:cs="Arial"/>
          <w:sz w:val="28"/>
          <w:lang w:val="uk-UA"/>
        </w:rPr>
        <w:t xml:space="preserve"> </w:t>
      </w:r>
      <w:r w:rsidRPr="004D180D">
        <w:rPr>
          <w:rFonts w:cs="Arial"/>
          <w:sz w:val="28"/>
          <w:lang w:val="uk-UA"/>
        </w:rPr>
        <w:t>містить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собі</w:t>
      </w:r>
      <w:r w:rsidR="006621E1" w:rsidRPr="004D180D">
        <w:rPr>
          <w:rFonts w:cs="Arial"/>
          <w:sz w:val="28"/>
          <w:lang w:val="uk-UA"/>
        </w:rPr>
        <w:t xml:space="preserve"> </w:t>
      </w:r>
      <w:r w:rsidRPr="004D180D">
        <w:rPr>
          <w:rFonts w:cs="Arial"/>
          <w:sz w:val="28"/>
          <w:lang w:val="uk-UA"/>
        </w:rPr>
        <w:t>переконання,</w:t>
      </w:r>
      <w:r w:rsidR="006621E1" w:rsidRPr="004D180D">
        <w:rPr>
          <w:rFonts w:cs="Arial"/>
          <w:sz w:val="28"/>
          <w:lang w:val="uk-UA"/>
        </w:rPr>
        <w:t xml:space="preserve"> </w:t>
      </w:r>
      <w:r w:rsidRPr="004D180D">
        <w:rPr>
          <w:rFonts w:cs="Arial"/>
          <w:sz w:val="28"/>
          <w:lang w:val="uk-UA"/>
        </w:rPr>
        <w:t>мотивацію,</w:t>
      </w:r>
      <w:r w:rsidR="006621E1" w:rsidRPr="004D180D">
        <w:rPr>
          <w:rFonts w:cs="Arial"/>
          <w:sz w:val="28"/>
          <w:lang w:val="uk-UA"/>
        </w:rPr>
        <w:t xml:space="preserve"> </w:t>
      </w:r>
      <w:r w:rsidRPr="004D180D">
        <w:rPr>
          <w:rFonts w:cs="Arial"/>
          <w:sz w:val="28"/>
          <w:lang w:val="uk-UA"/>
        </w:rPr>
        <w:t>зміни</w:t>
      </w:r>
      <w:r w:rsidR="006621E1" w:rsidRPr="004D180D">
        <w:rPr>
          <w:rFonts w:cs="Arial"/>
          <w:sz w:val="28"/>
          <w:lang w:val="uk-UA"/>
        </w:rPr>
        <w:t xml:space="preserve"> </w:t>
      </w:r>
      <w:r w:rsidRPr="004D180D">
        <w:rPr>
          <w:rFonts w:cs="Arial"/>
          <w:sz w:val="28"/>
          <w:lang w:val="uk-UA"/>
        </w:rPr>
        <w:t>корпоративних</w:t>
      </w:r>
      <w:r w:rsidR="006621E1" w:rsidRPr="004D180D">
        <w:rPr>
          <w:rFonts w:cs="Arial"/>
          <w:sz w:val="28"/>
          <w:lang w:val="uk-UA"/>
        </w:rPr>
        <w:t xml:space="preserve"> </w:t>
      </w:r>
      <w:r w:rsidRPr="004D180D">
        <w:rPr>
          <w:rFonts w:cs="Arial"/>
          <w:sz w:val="28"/>
          <w:lang w:val="uk-UA"/>
        </w:rPr>
        <w:t>цінностей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культури.</w:t>
      </w:r>
      <w:r w:rsidR="006621E1" w:rsidRPr="004D180D">
        <w:rPr>
          <w:rFonts w:cs="Arial"/>
          <w:sz w:val="28"/>
          <w:lang w:val="uk-UA"/>
        </w:rPr>
        <w:t xml:space="preserve"> </w:t>
      </w:r>
      <w:r w:rsidRPr="004D180D">
        <w:rPr>
          <w:rFonts w:cs="Arial"/>
          <w:sz w:val="28"/>
          <w:lang w:val="uk-UA"/>
        </w:rPr>
        <w:t>Вважається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організаційна</w:t>
      </w:r>
      <w:r w:rsidR="006621E1" w:rsidRPr="004D180D">
        <w:rPr>
          <w:rFonts w:cs="Arial"/>
          <w:sz w:val="28"/>
          <w:lang w:val="uk-UA"/>
        </w:rPr>
        <w:t xml:space="preserve"> </w:t>
      </w:r>
      <w:r w:rsidRPr="004D180D">
        <w:rPr>
          <w:rFonts w:cs="Arial"/>
          <w:sz w:val="28"/>
          <w:lang w:val="uk-UA"/>
        </w:rPr>
        <w:t>культура</w:t>
      </w:r>
      <w:r w:rsidR="006621E1" w:rsidRPr="004D180D">
        <w:rPr>
          <w:rFonts w:cs="Arial"/>
          <w:sz w:val="28"/>
          <w:lang w:val="uk-UA"/>
        </w:rPr>
        <w:t xml:space="preserve"> </w:t>
      </w:r>
      <w:r w:rsidRPr="004D180D">
        <w:rPr>
          <w:rFonts w:cs="Arial"/>
          <w:sz w:val="28"/>
          <w:lang w:val="uk-UA"/>
        </w:rPr>
        <w:t>включає</w:t>
      </w:r>
      <w:r w:rsidR="006621E1" w:rsidRPr="004D180D">
        <w:rPr>
          <w:rFonts w:cs="Arial"/>
          <w:sz w:val="28"/>
          <w:lang w:val="uk-UA"/>
        </w:rPr>
        <w:t xml:space="preserve"> </w:t>
      </w:r>
      <w:r w:rsidRPr="004D180D">
        <w:rPr>
          <w:rFonts w:cs="Arial"/>
          <w:sz w:val="28"/>
          <w:lang w:val="uk-UA"/>
        </w:rPr>
        <w:t>наступні</w:t>
      </w:r>
      <w:r w:rsidR="006621E1" w:rsidRPr="004D180D">
        <w:rPr>
          <w:rFonts w:cs="Arial"/>
          <w:sz w:val="28"/>
          <w:lang w:val="uk-UA"/>
        </w:rPr>
        <w:t xml:space="preserve"> </w:t>
      </w:r>
      <w:r w:rsidRPr="004D180D">
        <w:rPr>
          <w:rFonts w:cs="Arial"/>
          <w:sz w:val="28"/>
          <w:lang w:val="uk-UA"/>
        </w:rPr>
        <w:t>складові:</w:t>
      </w:r>
    </w:p>
    <w:p w:rsidR="001007C7" w:rsidRPr="004D180D" w:rsidRDefault="001007C7" w:rsidP="004D180D">
      <w:pPr>
        <w:widowControl w:val="0"/>
        <w:numPr>
          <w:ilvl w:val="0"/>
          <w:numId w:val="37"/>
        </w:numPr>
        <w:tabs>
          <w:tab w:val="left" w:pos="7995"/>
        </w:tabs>
        <w:spacing w:line="360" w:lineRule="auto"/>
        <w:ind w:left="0" w:firstLine="709"/>
        <w:jc w:val="both"/>
        <w:rPr>
          <w:rFonts w:cs="Arial"/>
          <w:sz w:val="28"/>
          <w:lang w:val="uk-UA"/>
        </w:rPr>
      </w:pPr>
      <w:r w:rsidRPr="004D180D">
        <w:rPr>
          <w:rFonts w:cs="Arial"/>
          <w:sz w:val="28"/>
          <w:lang w:val="uk-UA"/>
        </w:rPr>
        <w:t>філософію,</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задає</w:t>
      </w:r>
      <w:r w:rsidR="006621E1" w:rsidRPr="004D180D">
        <w:rPr>
          <w:rFonts w:cs="Arial"/>
          <w:sz w:val="28"/>
          <w:lang w:val="uk-UA"/>
        </w:rPr>
        <w:t xml:space="preserve"> </w:t>
      </w:r>
      <w:r w:rsidRPr="004D180D">
        <w:rPr>
          <w:rFonts w:cs="Arial"/>
          <w:sz w:val="28"/>
          <w:lang w:val="uk-UA"/>
        </w:rPr>
        <w:t>сенс</w:t>
      </w:r>
      <w:r w:rsidR="006621E1" w:rsidRPr="004D180D">
        <w:rPr>
          <w:rFonts w:cs="Arial"/>
          <w:sz w:val="28"/>
          <w:lang w:val="uk-UA"/>
        </w:rPr>
        <w:t xml:space="preserve"> </w:t>
      </w:r>
      <w:r w:rsidRPr="004D180D">
        <w:rPr>
          <w:rFonts w:cs="Arial"/>
          <w:sz w:val="28"/>
          <w:lang w:val="uk-UA"/>
        </w:rPr>
        <w:t>існування</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відношення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співробітників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клієнтів;</w:t>
      </w:r>
    </w:p>
    <w:p w:rsidR="001007C7" w:rsidRPr="004D180D" w:rsidRDefault="001007C7" w:rsidP="004D180D">
      <w:pPr>
        <w:widowControl w:val="0"/>
        <w:numPr>
          <w:ilvl w:val="0"/>
          <w:numId w:val="37"/>
        </w:numPr>
        <w:tabs>
          <w:tab w:val="left" w:pos="7995"/>
        </w:tabs>
        <w:spacing w:line="360" w:lineRule="auto"/>
        <w:ind w:left="0" w:firstLine="709"/>
        <w:jc w:val="both"/>
        <w:rPr>
          <w:rFonts w:cs="Arial"/>
          <w:sz w:val="28"/>
          <w:lang w:val="uk-UA"/>
        </w:rPr>
      </w:pPr>
      <w:r w:rsidRPr="004D180D">
        <w:rPr>
          <w:rFonts w:cs="Arial"/>
          <w:sz w:val="28"/>
          <w:lang w:val="uk-UA"/>
        </w:rPr>
        <w:t>переважні</w:t>
      </w:r>
      <w:r w:rsidR="006621E1" w:rsidRPr="004D180D">
        <w:rPr>
          <w:rFonts w:cs="Arial"/>
          <w:sz w:val="28"/>
          <w:lang w:val="uk-UA"/>
        </w:rPr>
        <w:t xml:space="preserve"> </w:t>
      </w:r>
      <w:r w:rsidRPr="004D180D">
        <w:rPr>
          <w:rFonts w:cs="Arial"/>
          <w:sz w:val="28"/>
          <w:lang w:val="uk-UA"/>
        </w:rPr>
        <w:t>цінності,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базується</w:t>
      </w:r>
      <w:r w:rsidR="006621E1" w:rsidRPr="004D180D">
        <w:rPr>
          <w:rFonts w:cs="Arial"/>
          <w:sz w:val="28"/>
          <w:lang w:val="uk-UA"/>
        </w:rPr>
        <w:t xml:space="preserve"> </w:t>
      </w:r>
      <w:r w:rsidRPr="004D180D">
        <w:rPr>
          <w:rFonts w:cs="Arial"/>
          <w:sz w:val="28"/>
          <w:lang w:val="uk-UA"/>
        </w:rPr>
        <w:t>організація;</w:t>
      </w:r>
    </w:p>
    <w:p w:rsidR="001007C7" w:rsidRPr="004D180D" w:rsidRDefault="001007C7" w:rsidP="004D180D">
      <w:pPr>
        <w:widowControl w:val="0"/>
        <w:numPr>
          <w:ilvl w:val="0"/>
          <w:numId w:val="37"/>
        </w:numPr>
        <w:tabs>
          <w:tab w:val="left" w:pos="7995"/>
        </w:tabs>
        <w:spacing w:line="360" w:lineRule="auto"/>
        <w:ind w:left="0" w:firstLine="709"/>
        <w:jc w:val="both"/>
        <w:rPr>
          <w:rFonts w:cs="Arial"/>
          <w:sz w:val="28"/>
          <w:lang w:val="uk-UA"/>
        </w:rPr>
      </w:pPr>
      <w:r w:rsidRPr="004D180D">
        <w:rPr>
          <w:rFonts w:cs="Arial"/>
          <w:sz w:val="28"/>
          <w:lang w:val="uk-UA"/>
        </w:rPr>
        <w:t>норми</w:t>
      </w:r>
      <w:r w:rsidR="006621E1" w:rsidRPr="004D180D">
        <w:rPr>
          <w:rFonts w:cs="Arial"/>
          <w:sz w:val="28"/>
          <w:lang w:val="uk-UA"/>
        </w:rPr>
        <w:t xml:space="preserve"> </w:t>
      </w:r>
      <w:r w:rsidRPr="004D180D">
        <w:rPr>
          <w:rFonts w:cs="Arial"/>
          <w:sz w:val="28"/>
          <w:lang w:val="uk-UA"/>
        </w:rPr>
        <w:t>поводження,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визначають</w:t>
      </w:r>
      <w:r w:rsidR="006621E1" w:rsidRPr="004D180D">
        <w:rPr>
          <w:rFonts w:cs="Arial"/>
          <w:sz w:val="28"/>
          <w:lang w:val="uk-UA"/>
        </w:rPr>
        <w:t xml:space="preserve"> </w:t>
      </w:r>
      <w:r w:rsidRPr="004D180D">
        <w:rPr>
          <w:rFonts w:cs="Arial"/>
          <w:sz w:val="28"/>
          <w:lang w:val="uk-UA"/>
        </w:rPr>
        <w:t>принципи</w:t>
      </w:r>
      <w:r w:rsidR="006621E1" w:rsidRPr="004D180D">
        <w:rPr>
          <w:rFonts w:cs="Arial"/>
          <w:sz w:val="28"/>
          <w:lang w:val="uk-UA"/>
        </w:rPr>
        <w:t xml:space="preserve"> </w:t>
      </w:r>
      <w:r w:rsidRPr="004D180D">
        <w:rPr>
          <w:rFonts w:cs="Arial"/>
          <w:sz w:val="28"/>
          <w:lang w:val="uk-UA"/>
        </w:rPr>
        <w:t>взаємин</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p>
    <w:p w:rsidR="001007C7" w:rsidRPr="004D180D" w:rsidRDefault="001007C7" w:rsidP="004D180D">
      <w:pPr>
        <w:widowControl w:val="0"/>
        <w:numPr>
          <w:ilvl w:val="0"/>
          <w:numId w:val="37"/>
        </w:numPr>
        <w:tabs>
          <w:tab w:val="left" w:pos="7995"/>
        </w:tabs>
        <w:spacing w:line="360" w:lineRule="auto"/>
        <w:ind w:left="0" w:firstLine="709"/>
        <w:jc w:val="both"/>
        <w:rPr>
          <w:rFonts w:cs="Arial"/>
          <w:sz w:val="28"/>
          <w:lang w:val="uk-UA"/>
        </w:rPr>
      </w:pPr>
      <w:r w:rsidRPr="004D180D">
        <w:rPr>
          <w:rFonts w:cs="Arial"/>
          <w:sz w:val="28"/>
          <w:lang w:val="uk-UA"/>
        </w:rPr>
        <w:t>правила</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ведеться</w:t>
      </w:r>
      <w:r w:rsidR="006621E1" w:rsidRPr="004D180D">
        <w:rPr>
          <w:rFonts w:cs="Arial"/>
          <w:sz w:val="28"/>
          <w:lang w:val="uk-UA"/>
        </w:rPr>
        <w:t xml:space="preserve"> </w:t>
      </w:r>
      <w:r w:rsidRPr="004D180D">
        <w:rPr>
          <w:rFonts w:cs="Arial"/>
          <w:sz w:val="28"/>
          <w:lang w:val="uk-UA"/>
        </w:rPr>
        <w:t>«гра»</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p>
    <w:p w:rsidR="001007C7" w:rsidRPr="004D180D" w:rsidRDefault="001007C7" w:rsidP="004D180D">
      <w:pPr>
        <w:widowControl w:val="0"/>
        <w:numPr>
          <w:ilvl w:val="0"/>
          <w:numId w:val="37"/>
        </w:numPr>
        <w:tabs>
          <w:tab w:val="left" w:pos="7995"/>
        </w:tabs>
        <w:spacing w:line="360" w:lineRule="auto"/>
        <w:ind w:left="0" w:firstLine="709"/>
        <w:jc w:val="both"/>
        <w:rPr>
          <w:rFonts w:cs="Arial"/>
          <w:sz w:val="28"/>
          <w:lang w:val="uk-UA"/>
        </w:rPr>
      </w:pPr>
      <w:r w:rsidRPr="004D180D">
        <w:rPr>
          <w:rFonts w:cs="Arial"/>
          <w:sz w:val="28"/>
          <w:lang w:val="uk-UA"/>
        </w:rPr>
        <w:t>клімат</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атмосфера</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взаємодії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зовнішніми</w:t>
      </w:r>
      <w:r w:rsidR="006621E1" w:rsidRPr="004D180D">
        <w:rPr>
          <w:rFonts w:cs="Arial"/>
          <w:sz w:val="28"/>
          <w:lang w:val="uk-UA"/>
        </w:rPr>
        <w:t xml:space="preserve"> </w:t>
      </w:r>
      <w:r w:rsidRPr="004D180D">
        <w:rPr>
          <w:rFonts w:cs="Arial"/>
          <w:sz w:val="28"/>
          <w:lang w:val="uk-UA"/>
        </w:rPr>
        <w:t>особами;</w:t>
      </w:r>
    </w:p>
    <w:p w:rsidR="001007C7" w:rsidRPr="004D180D" w:rsidRDefault="001007C7" w:rsidP="004D180D">
      <w:pPr>
        <w:widowControl w:val="0"/>
        <w:numPr>
          <w:ilvl w:val="0"/>
          <w:numId w:val="37"/>
        </w:numPr>
        <w:tabs>
          <w:tab w:val="left" w:pos="7995"/>
        </w:tabs>
        <w:spacing w:line="360" w:lineRule="auto"/>
        <w:ind w:left="0" w:firstLine="709"/>
        <w:jc w:val="both"/>
        <w:rPr>
          <w:rFonts w:cs="Arial"/>
          <w:sz w:val="28"/>
          <w:lang w:val="uk-UA"/>
        </w:rPr>
      </w:pPr>
      <w:r w:rsidRPr="004D180D">
        <w:rPr>
          <w:rFonts w:cs="Arial"/>
          <w:sz w:val="28"/>
          <w:lang w:val="uk-UA"/>
        </w:rPr>
        <w:t>поведінкові</w:t>
      </w:r>
      <w:r w:rsidR="006621E1" w:rsidRPr="004D180D">
        <w:rPr>
          <w:rFonts w:cs="Arial"/>
          <w:sz w:val="28"/>
          <w:lang w:val="uk-UA"/>
        </w:rPr>
        <w:t xml:space="preserve"> </w:t>
      </w:r>
      <w:r w:rsidRPr="004D180D">
        <w:rPr>
          <w:rFonts w:cs="Arial"/>
          <w:sz w:val="28"/>
          <w:lang w:val="uk-UA"/>
        </w:rPr>
        <w:t>ритуали,</w:t>
      </w:r>
      <w:r w:rsidR="006621E1" w:rsidRPr="004D180D">
        <w:rPr>
          <w:rFonts w:cs="Arial"/>
          <w:sz w:val="28"/>
          <w:lang w:val="uk-UA"/>
        </w:rPr>
        <w:t xml:space="preserve"> </w:t>
      </w:r>
      <w:r w:rsidRPr="004D180D">
        <w:rPr>
          <w:rFonts w:cs="Arial"/>
          <w:sz w:val="28"/>
          <w:lang w:val="uk-UA"/>
        </w:rPr>
        <w:t>проведення</w:t>
      </w:r>
      <w:r w:rsidR="006621E1" w:rsidRPr="004D180D">
        <w:rPr>
          <w:rFonts w:cs="Arial"/>
          <w:sz w:val="28"/>
          <w:lang w:val="uk-UA"/>
        </w:rPr>
        <w:t xml:space="preserve"> </w:t>
      </w:r>
      <w:r w:rsidRPr="004D180D">
        <w:rPr>
          <w:rFonts w:cs="Arial"/>
          <w:sz w:val="28"/>
          <w:lang w:val="uk-UA"/>
        </w:rPr>
        <w:t>церемоній,</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знаків.</w:t>
      </w:r>
    </w:p>
    <w:p w:rsidR="001007C7" w:rsidRPr="004D180D" w:rsidRDefault="006621E1" w:rsidP="004D180D">
      <w:pPr>
        <w:pStyle w:val="a3"/>
        <w:spacing w:line="360" w:lineRule="auto"/>
        <w:ind w:firstLine="709"/>
        <w:jc w:val="both"/>
        <w:rPr>
          <w:rFonts w:cs="Arial"/>
          <w:lang w:val="uk-UA"/>
        </w:rPr>
      </w:pPr>
      <w:r w:rsidRPr="004D180D">
        <w:rPr>
          <w:rFonts w:cs="Arial"/>
          <w:lang w:val="uk-UA"/>
        </w:rPr>
        <w:t xml:space="preserve"> </w:t>
      </w:r>
      <w:r w:rsidR="001007C7" w:rsidRPr="004D180D">
        <w:rPr>
          <w:rFonts w:cs="Arial"/>
          <w:lang w:val="uk-UA"/>
        </w:rPr>
        <w:t>Організаційна</w:t>
      </w:r>
      <w:r w:rsidRPr="004D180D">
        <w:rPr>
          <w:rFonts w:cs="Arial"/>
          <w:lang w:val="uk-UA"/>
        </w:rPr>
        <w:t xml:space="preserve"> </w:t>
      </w:r>
      <w:r w:rsidR="001007C7" w:rsidRPr="004D180D">
        <w:rPr>
          <w:rFonts w:cs="Arial"/>
          <w:lang w:val="uk-UA"/>
        </w:rPr>
        <w:t>культура</w:t>
      </w:r>
      <w:r w:rsidRPr="004D180D">
        <w:rPr>
          <w:rFonts w:cs="Arial"/>
          <w:lang w:val="uk-UA"/>
        </w:rPr>
        <w:t xml:space="preserve"> </w:t>
      </w:r>
      <w:r w:rsidR="001007C7" w:rsidRPr="004D180D">
        <w:rPr>
          <w:rFonts w:cs="Arial"/>
          <w:lang w:val="uk-UA"/>
        </w:rPr>
        <w:t>формується</w:t>
      </w:r>
      <w:r w:rsidRPr="004D180D">
        <w:rPr>
          <w:rFonts w:cs="Arial"/>
          <w:lang w:val="uk-UA"/>
        </w:rPr>
        <w:t xml:space="preserve"> </w:t>
      </w:r>
      <w:r w:rsidR="001007C7" w:rsidRPr="004D180D">
        <w:rPr>
          <w:rFonts w:cs="Arial"/>
          <w:lang w:val="uk-UA"/>
        </w:rPr>
        <w:t>відповідно</w:t>
      </w:r>
      <w:r w:rsidRPr="004D180D">
        <w:rPr>
          <w:rFonts w:cs="Arial"/>
          <w:lang w:val="uk-UA"/>
        </w:rPr>
        <w:t xml:space="preserve"> </w:t>
      </w:r>
      <w:r w:rsidR="001007C7" w:rsidRPr="004D180D">
        <w:rPr>
          <w:rFonts w:cs="Arial"/>
          <w:lang w:val="uk-UA"/>
        </w:rPr>
        <w:t>до</w:t>
      </w:r>
      <w:r w:rsidRPr="004D180D">
        <w:rPr>
          <w:rFonts w:cs="Arial"/>
          <w:lang w:val="uk-UA"/>
        </w:rPr>
        <w:t xml:space="preserve"> </w:t>
      </w:r>
      <w:r w:rsidR="001007C7" w:rsidRPr="004D180D">
        <w:rPr>
          <w:rFonts w:cs="Arial"/>
          <w:lang w:val="uk-UA"/>
        </w:rPr>
        <w:t>проблем,</w:t>
      </w:r>
      <w:r w:rsidRPr="004D180D">
        <w:rPr>
          <w:rFonts w:cs="Arial"/>
          <w:lang w:val="uk-UA"/>
        </w:rPr>
        <w:t xml:space="preserve"> </w:t>
      </w:r>
      <w:r w:rsidR="001007C7" w:rsidRPr="004D180D">
        <w:rPr>
          <w:rFonts w:cs="Arial"/>
          <w:lang w:val="uk-UA"/>
        </w:rPr>
        <w:t>що</w:t>
      </w:r>
      <w:r w:rsidRPr="004D180D">
        <w:rPr>
          <w:rFonts w:cs="Arial"/>
          <w:lang w:val="uk-UA"/>
        </w:rPr>
        <w:t xml:space="preserve"> </w:t>
      </w:r>
      <w:r w:rsidR="001007C7" w:rsidRPr="004D180D">
        <w:rPr>
          <w:rFonts w:cs="Arial"/>
          <w:lang w:val="uk-UA"/>
        </w:rPr>
        <w:t>стоять</w:t>
      </w:r>
      <w:r w:rsidRPr="004D180D">
        <w:rPr>
          <w:rFonts w:cs="Arial"/>
          <w:lang w:val="uk-UA"/>
        </w:rPr>
        <w:t xml:space="preserve"> </w:t>
      </w:r>
      <w:r w:rsidR="001007C7" w:rsidRPr="004D180D">
        <w:rPr>
          <w:rFonts w:cs="Arial"/>
          <w:lang w:val="uk-UA"/>
        </w:rPr>
        <w:t>перед</w:t>
      </w:r>
      <w:r w:rsidRPr="004D180D">
        <w:rPr>
          <w:rFonts w:cs="Arial"/>
          <w:lang w:val="uk-UA"/>
        </w:rPr>
        <w:t xml:space="preserve"> </w:t>
      </w:r>
      <w:r w:rsidR="001007C7" w:rsidRPr="004D180D">
        <w:rPr>
          <w:rFonts w:cs="Arial"/>
          <w:lang w:val="uk-UA"/>
        </w:rPr>
        <w:t>організацією</w:t>
      </w:r>
      <w:r w:rsidRPr="004D180D">
        <w:rPr>
          <w:rFonts w:cs="Arial"/>
          <w:lang w:val="uk-UA"/>
        </w:rPr>
        <w:t xml:space="preserve"> </w:t>
      </w:r>
      <w:r w:rsidR="001007C7" w:rsidRPr="004D180D">
        <w:rPr>
          <w:rFonts w:cs="Arial"/>
          <w:lang w:val="uk-UA"/>
        </w:rPr>
        <w:t>–</w:t>
      </w:r>
      <w:r w:rsidRPr="004D180D">
        <w:rPr>
          <w:rFonts w:cs="Arial"/>
          <w:lang w:val="uk-UA"/>
        </w:rPr>
        <w:t xml:space="preserve"> </w:t>
      </w:r>
      <w:r w:rsidR="001007C7" w:rsidRPr="004D180D">
        <w:rPr>
          <w:rFonts w:cs="Arial"/>
          <w:lang w:val="uk-UA"/>
        </w:rPr>
        <w:t>інтеграція</w:t>
      </w:r>
      <w:r w:rsidRPr="004D180D">
        <w:rPr>
          <w:rFonts w:cs="Arial"/>
          <w:lang w:val="uk-UA"/>
        </w:rPr>
        <w:t xml:space="preserve"> </w:t>
      </w:r>
      <w:r w:rsidR="001007C7" w:rsidRPr="004D180D">
        <w:rPr>
          <w:rFonts w:cs="Arial"/>
          <w:lang w:val="uk-UA"/>
        </w:rPr>
        <w:t>внутрішніх</w:t>
      </w:r>
      <w:r w:rsidRPr="004D180D">
        <w:rPr>
          <w:rFonts w:cs="Arial"/>
          <w:lang w:val="uk-UA"/>
        </w:rPr>
        <w:t xml:space="preserve"> </w:t>
      </w:r>
      <w:r w:rsidR="001007C7" w:rsidRPr="004D180D">
        <w:rPr>
          <w:rFonts w:cs="Arial"/>
          <w:lang w:val="uk-UA"/>
        </w:rPr>
        <w:t>ресурсів</w:t>
      </w:r>
      <w:r w:rsidRPr="004D180D">
        <w:rPr>
          <w:rFonts w:cs="Arial"/>
          <w:lang w:val="uk-UA"/>
        </w:rPr>
        <w:t xml:space="preserve"> </w:t>
      </w:r>
      <w:r w:rsidR="001007C7" w:rsidRPr="004D180D">
        <w:rPr>
          <w:rFonts w:cs="Arial"/>
          <w:lang w:val="uk-UA"/>
        </w:rPr>
        <w:t>і</w:t>
      </w:r>
      <w:r w:rsidRPr="004D180D">
        <w:rPr>
          <w:rFonts w:cs="Arial"/>
          <w:lang w:val="uk-UA"/>
        </w:rPr>
        <w:t xml:space="preserve"> </w:t>
      </w:r>
      <w:r w:rsidR="001007C7" w:rsidRPr="004D180D">
        <w:rPr>
          <w:rFonts w:cs="Arial"/>
          <w:lang w:val="uk-UA"/>
        </w:rPr>
        <w:t>взаємодії</w:t>
      </w:r>
      <w:r w:rsidRPr="004D180D">
        <w:rPr>
          <w:rFonts w:cs="Arial"/>
          <w:lang w:val="uk-UA"/>
        </w:rPr>
        <w:t xml:space="preserve"> </w:t>
      </w:r>
      <w:r w:rsidR="001007C7" w:rsidRPr="004D180D">
        <w:rPr>
          <w:rFonts w:cs="Arial"/>
          <w:lang w:val="uk-UA"/>
        </w:rPr>
        <w:t>з</w:t>
      </w:r>
      <w:r w:rsidRPr="004D180D">
        <w:rPr>
          <w:rFonts w:cs="Arial"/>
          <w:lang w:val="uk-UA"/>
        </w:rPr>
        <w:t xml:space="preserve"> </w:t>
      </w:r>
      <w:r w:rsidR="001007C7" w:rsidRPr="004D180D">
        <w:rPr>
          <w:rFonts w:cs="Arial"/>
          <w:lang w:val="uk-UA"/>
        </w:rPr>
        <w:t>зовнішнім</w:t>
      </w:r>
      <w:r w:rsidRPr="004D180D">
        <w:rPr>
          <w:rFonts w:cs="Arial"/>
          <w:lang w:val="uk-UA"/>
        </w:rPr>
        <w:t xml:space="preserve"> </w:t>
      </w:r>
      <w:r w:rsidR="001007C7" w:rsidRPr="004D180D">
        <w:rPr>
          <w:rFonts w:cs="Arial"/>
          <w:lang w:val="uk-UA"/>
        </w:rPr>
        <w:t>середовищем.</w:t>
      </w:r>
    </w:p>
    <w:p w:rsidR="001007C7" w:rsidRPr="004D180D" w:rsidRDefault="006621E1" w:rsidP="004D180D">
      <w:pPr>
        <w:widowControl w:val="0"/>
        <w:spacing w:line="360" w:lineRule="auto"/>
        <w:ind w:firstLine="709"/>
        <w:jc w:val="both"/>
        <w:rPr>
          <w:rFonts w:cs="Arial"/>
          <w:sz w:val="28"/>
          <w:lang w:val="uk-UA"/>
        </w:rPr>
      </w:pPr>
      <w:r w:rsidRPr="004D180D">
        <w:rPr>
          <w:rFonts w:cs="Arial"/>
          <w:sz w:val="28"/>
          <w:lang w:val="uk-UA"/>
        </w:rPr>
        <w:t xml:space="preserve"> </w:t>
      </w:r>
      <w:r w:rsidR="001007C7" w:rsidRPr="004D180D">
        <w:rPr>
          <w:rFonts w:cs="Arial"/>
          <w:sz w:val="28"/>
          <w:lang w:val="uk-UA"/>
        </w:rPr>
        <w:t>Великий</w:t>
      </w:r>
      <w:r w:rsidRPr="004D180D">
        <w:rPr>
          <w:rFonts w:cs="Arial"/>
          <w:sz w:val="28"/>
          <w:lang w:val="uk-UA"/>
        </w:rPr>
        <w:t xml:space="preserve"> </w:t>
      </w:r>
      <w:r w:rsidR="001007C7" w:rsidRPr="004D180D">
        <w:rPr>
          <w:rFonts w:cs="Arial"/>
          <w:sz w:val="28"/>
          <w:lang w:val="uk-UA"/>
        </w:rPr>
        <w:t>вплив</w:t>
      </w:r>
      <w:r w:rsidRPr="004D180D">
        <w:rPr>
          <w:rFonts w:cs="Arial"/>
          <w:sz w:val="28"/>
          <w:lang w:val="uk-UA"/>
        </w:rPr>
        <w:t xml:space="preserve"> </w:t>
      </w:r>
      <w:r w:rsidR="001007C7" w:rsidRPr="004D180D">
        <w:rPr>
          <w:rFonts w:cs="Arial"/>
          <w:sz w:val="28"/>
          <w:lang w:val="uk-UA"/>
        </w:rPr>
        <w:t>оказує</w:t>
      </w:r>
      <w:r w:rsidRPr="004D180D">
        <w:rPr>
          <w:rFonts w:cs="Arial"/>
          <w:sz w:val="28"/>
          <w:lang w:val="uk-UA"/>
        </w:rPr>
        <w:t xml:space="preserve"> </w:t>
      </w:r>
      <w:r w:rsidR="001007C7" w:rsidRPr="004D180D">
        <w:rPr>
          <w:rFonts w:cs="Arial"/>
          <w:sz w:val="28"/>
          <w:lang w:val="uk-UA"/>
        </w:rPr>
        <w:t>стиль</w:t>
      </w:r>
      <w:r w:rsidRPr="004D180D">
        <w:rPr>
          <w:rFonts w:cs="Arial"/>
          <w:sz w:val="28"/>
          <w:lang w:val="uk-UA"/>
        </w:rPr>
        <w:t xml:space="preserve"> </w:t>
      </w:r>
      <w:r w:rsidR="001007C7" w:rsidRPr="004D180D">
        <w:rPr>
          <w:rFonts w:cs="Arial"/>
          <w:sz w:val="28"/>
          <w:lang w:val="uk-UA"/>
        </w:rPr>
        <w:t>реалізації</w:t>
      </w:r>
      <w:r w:rsidRPr="004D180D">
        <w:rPr>
          <w:rFonts w:cs="Arial"/>
          <w:sz w:val="28"/>
          <w:lang w:val="uk-UA"/>
        </w:rPr>
        <w:t xml:space="preserve"> </w:t>
      </w:r>
      <w:r w:rsidR="001007C7" w:rsidRPr="004D180D">
        <w:rPr>
          <w:rFonts w:cs="Arial"/>
          <w:sz w:val="28"/>
          <w:lang w:val="uk-UA"/>
        </w:rPr>
        <w:t>стратегії</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проведення</w:t>
      </w:r>
      <w:r w:rsidRPr="004D180D">
        <w:rPr>
          <w:rFonts w:cs="Arial"/>
          <w:sz w:val="28"/>
          <w:lang w:val="uk-UA"/>
        </w:rPr>
        <w:t xml:space="preserve"> </w:t>
      </w:r>
      <w:r w:rsidR="001007C7" w:rsidRPr="004D180D">
        <w:rPr>
          <w:rFonts w:cs="Arial"/>
          <w:sz w:val="28"/>
          <w:lang w:val="uk-UA"/>
        </w:rPr>
        <w:t>змін.</w:t>
      </w:r>
      <w:r w:rsidRPr="004D180D">
        <w:rPr>
          <w:rFonts w:cs="Arial"/>
          <w:sz w:val="28"/>
          <w:lang w:val="uk-UA"/>
        </w:rPr>
        <w:t xml:space="preserve"> </w:t>
      </w:r>
      <w:r w:rsidR="001007C7" w:rsidRPr="004D180D">
        <w:rPr>
          <w:rFonts w:cs="Arial"/>
          <w:sz w:val="28"/>
          <w:lang w:val="uk-UA"/>
        </w:rPr>
        <w:t>Вважається,</w:t>
      </w:r>
      <w:r w:rsidRPr="004D180D">
        <w:rPr>
          <w:rFonts w:cs="Arial"/>
          <w:sz w:val="28"/>
          <w:lang w:val="uk-UA"/>
        </w:rPr>
        <w:t xml:space="preserve"> </w:t>
      </w:r>
      <w:r w:rsidR="001007C7" w:rsidRPr="004D180D">
        <w:rPr>
          <w:rFonts w:cs="Arial"/>
          <w:sz w:val="28"/>
          <w:lang w:val="uk-UA"/>
        </w:rPr>
        <w:t>що</w:t>
      </w:r>
      <w:r w:rsidRPr="004D180D">
        <w:rPr>
          <w:rFonts w:cs="Arial"/>
          <w:sz w:val="28"/>
          <w:lang w:val="uk-UA"/>
        </w:rPr>
        <w:t xml:space="preserve"> </w:t>
      </w:r>
      <w:r w:rsidR="001007C7" w:rsidRPr="004D180D">
        <w:rPr>
          <w:rFonts w:cs="Arial"/>
          <w:sz w:val="28"/>
          <w:lang w:val="uk-UA"/>
        </w:rPr>
        <w:t>автократичний</w:t>
      </w:r>
      <w:r w:rsidRPr="004D180D">
        <w:rPr>
          <w:rFonts w:cs="Arial"/>
          <w:sz w:val="28"/>
          <w:lang w:val="uk-UA"/>
        </w:rPr>
        <w:t xml:space="preserve"> </w:t>
      </w:r>
      <w:r w:rsidR="001007C7" w:rsidRPr="004D180D">
        <w:rPr>
          <w:rFonts w:cs="Arial"/>
          <w:sz w:val="28"/>
          <w:lang w:val="uk-UA"/>
        </w:rPr>
        <w:t>стиль</w:t>
      </w:r>
      <w:r w:rsidRPr="004D180D">
        <w:rPr>
          <w:rFonts w:cs="Arial"/>
          <w:sz w:val="28"/>
          <w:lang w:val="uk-UA"/>
        </w:rPr>
        <w:t xml:space="preserve"> </w:t>
      </w:r>
      <w:r w:rsidR="001007C7" w:rsidRPr="004D180D">
        <w:rPr>
          <w:rFonts w:cs="Arial"/>
          <w:sz w:val="28"/>
          <w:lang w:val="uk-UA"/>
        </w:rPr>
        <w:t>може</w:t>
      </w:r>
      <w:r w:rsidRPr="004D180D">
        <w:rPr>
          <w:rFonts w:cs="Arial"/>
          <w:sz w:val="28"/>
          <w:lang w:val="uk-UA"/>
        </w:rPr>
        <w:t xml:space="preserve"> </w:t>
      </w:r>
      <w:r w:rsidR="001007C7" w:rsidRPr="004D180D">
        <w:rPr>
          <w:rFonts w:cs="Arial"/>
          <w:sz w:val="28"/>
          <w:lang w:val="uk-UA"/>
        </w:rPr>
        <w:t>бути</w:t>
      </w:r>
      <w:r w:rsidRPr="004D180D">
        <w:rPr>
          <w:rFonts w:cs="Arial"/>
          <w:sz w:val="28"/>
          <w:lang w:val="uk-UA"/>
        </w:rPr>
        <w:t xml:space="preserve"> </w:t>
      </w:r>
      <w:r w:rsidR="001007C7" w:rsidRPr="004D180D">
        <w:rPr>
          <w:rFonts w:cs="Arial"/>
          <w:sz w:val="28"/>
          <w:lang w:val="uk-UA"/>
        </w:rPr>
        <w:t>корисний</w:t>
      </w:r>
      <w:r w:rsidRPr="004D180D">
        <w:rPr>
          <w:rFonts w:cs="Arial"/>
          <w:sz w:val="28"/>
          <w:lang w:val="uk-UA"/>
        </w:rPr>
        <w:t xml:space="preserve"> </w:t>
      </w:r>
      <w:r w:rsidR="001007C7" w:rsidRPr="004D180D">
        <w:rPr>
          <w:rFonts w:cs="Arial"/>
          <w:sz w:val="28"/>
          <w:lang w:val="uk-UA"/>
        </w:rPr>
        <w:t>тільки</w:t>
      </w:r>
      <w:r w:rsidRPr="004D180D">
        <w:rPr>
          <w:rFonts w:cs="Arial"/>
          <w:sz w:val="28"/>
          <w:lang w:val="uk-UA"/>
        </w:rPr>
        <w:t xml:space="preserve"> </w:t>
      </w:r>
      <w:r w:rsidR="001007C7" w:rsidRPr="004D180D">
        <w:rPr>
          <w:rFonts w:cs="Arial"/>
          <w:sz w:val="28"/>
          <w:lang w:val="uk-UA"/>
        </w:rPr>
        <w:t>у</w:t>
      </w:r>
      <w:r w:rsidRPr="004D180D">
        <w:rPr>
          <w:rFonts w:cs="Arial"/>
          <w:sz w:val="28"/>
          <w:lang w:val="uk-UA"/>
        </w:rPr>
        <w:t xml:space="preserve"> </w:t>
      </w:r>
      <w:r w:rsidR="001007C7" w:rsidRPr="004D180D">
        <w:rPr>
          <w:rFonts w:cs="Arial"/>
          <w:sz w:val="28"/>
          <w:lang w:val="uk-UA"/>
        </w:rPr>
        <w:t>специфічних</w:t>
      </w:r>
      <w:r w:rsidRPr="004D180D">
        <w:rPr>
          <w:rFonts w:cs="Arial"/>
          <w:sz w:val="28"/>
          <w:lang w:val="uk-UA"/>
        </w:rPr>
        <w:t xml:space="preserve"> </w:t>
      </w:r>
      <w:r w:rsidR="001007C7" w:rsidRPr="004D180D">
        <w:rPr>
          <w:rFonts w:cs="Arial"/>
          <w:sz w:val="28"/>
          <w:lang w:val="uk-UA"/>
        </w:rPr>
        <w:t>ситуаціях.</w:t>
      </w:r>
      <w:r w:rsidRPr="004D180D">
        <w:rPr>
          <w:rFonts w:cs="Arial"/>
          <w:sz w:val="28"/>
          <w:lang w:val="uk-UA"/>
        </w:rPr>
        <w:t xml:space="preserve"> </w:t>
      </w:r>
      <w:r w:rsidR="001007C7" w:rsidRPr="004D180D">
        <w:rPr>
          <w:rFonts w:cs="Arial"/>
          <w:sz w:val="28"/>
          <w:lang w:val="uk-UA"/>
        </w:rPr>
        <w:t>Дуже</w:t>
      </w:r>
      <w:r w:rsidRPr="004D180D">
        <w:rPr>
          <w:rFonts w:cs="Arial"/>
          <w:sz w:val="28"/>
          <w:lang w:val="uk-UA"/>
        </w:rPr>
        <w:t xml:space="preserve"> </w:t>
      </w:r>
      <w:r w:rsidR="001007C7" w:rsidRPr="004D180D">
        <w:rPr>
          <w:rFonts w:cs="Arial"/>
          <w:sz w:val="28"/>
          <w:lang w:val="uk-UA"/>
        </w:rPr>
        <w:t>успішним</w:t>
      </w:r>
      <w:r w:rsidRPr="004D180D">
        <w:rPr>
          <w:rFonts w:cs="Arial"/>
          <w:sz w:val="28"/>
          <w:lang w:val="uk-UA"/>
        </w:rPr>
        <w:t xml:space="preserve"> </w:t>
      </w:r>
      <w:r w:rsidR="001007C7" w:rsidRPr="004D180D">
        <w:rPr>
          <w:rFonts w:cs="Arial"/>
          <w:sz w:val="28"/>
          <w:lang w:val="uk-UA"/>
        </w:rPr>
        <w:t>є</w:t>
      </w:r>
      <w:r w:rsidRPr="004D180D">
        <w:rPr>
          <w:rFonts w:cs="Arial"/>
          <w:sz w:val="28"/>
          <w:lang w:val="uk-UA"/>
        </w:rPr>
        <w:t xml:space="preserve"> </w:t>
      </w:r>
      <w:r w:rsidR="001007C7" w:rsidRPr="004D180D">
        <w:rPr>
          <w:rFonts w:cs="Arial"/>
          <w:sz w:val="28"/>
          <w:lang w:val="uk-UA"/>
        </w:rPr>
        <w:t>партисипативний</w:t>
      </w:r>
      <w:r w:rsidRPr="004D180D">
        <w:rPr>
          <w:rFonts w:cs="Arial"/>
          <w:sz w:val="28"/>
          <w:lang w:val="uk-UA"/>
        </w:rPr>
        <w:t xml:space="preserve"> </w:t>
      </w:r>
      <w:r w:rsidR="001007C7" w:rsidRPr="004D180D">
        <w:rPr>
          <w:rFonts w:cs="Arial"/>
          <w:sz w:val="28"/>
          <w:lang w:val="uk-UA"/>
        </w:rPr>
        <w:t>стиль,</w:t>
      </w:r>
      <w:r w:rsidRPr="004D180D">
        <w:rPr>
          <w:rFonts w:cs="Arial"/>
          <w:sz w:val="28"/>
          <w:lang w:val="uk-UA"/>
        </w:rPr>
        <w:t xml:space="preserve"> </w:t>
      </w:r>
      <w:r w:rsidR="001007C7" w:rsidRPr="004D180D">
        <w:rPr>
          <w:rFonts w:cs="Arial"/>
          <w:sz w:val="28"/>
          <w:lang w:val="uk-UA"/>
        </w:rPr>
        <w:t>при</w:t>
      </w:r>
      <w:r w:rsidRPr="004D180D">
        <w:rPr>
          <w:rFonts w:cs="Arial"/>
          <w:sz w:val="28"/>
          <w:lang w:val="uk-UA"/>
        </w:rPr>
        <w:t xml:space="preserve"> </w:t>
      </w:r>
      <w:r w:rsidR="001007C7" w:rsidRPr="004D180D">
        <w:rPr>
          <w:rFonts w:cs="Arial"/>
          <w:sz w:val="28"/>
          <w:lang w:val="uk-UA"/>
        </w:rPr>
        <w:t>якому</w:t>
      </w:r>
      <w:r w:rsidRPr="004D180D">
        <w:rPr>
          <w:rFonts w:cs="Arial"/>
          <w:sz w:val="28"/>
          <w:lang w:val="uk-UA"/>
        </w:rPr>
        <w:t xml:space="preserve"> </w:t>
      </w:r>
      <w:r w:rsidR="001007C7" w:rsidRPr="004D180D">
        <w:rPr>
          <w:rFonts w:cs="Arial"/>
          <w:sz w:val="28"/>
          <w:lang w:val="uk-UA"/>
        </w:rPr>
        <w:t>до</w:t>
      </w:r>
      <w:r w:rsidRPr="004D180D">
        <w:rPr>
          <w:rFonts w:cs="Arial"/>
          <w:sz w:val="28"/>
          <w:lang w:val="uk-UA"/>
        </w:rPr>
        <w:t xml:space="preserve"> </w:t>
      </w:r>
      <w:r w:rsidR="001007C7" w:rsidRPr="004D180D">
        <w:rPr>
          <w:rFonts w:cs="Arial"/>
          <w:sz w:val="28"/>
          <w:lang w:val="uk-UA"/>
        </w:rPr>
        <w:t>рішення</w:t>
      </w:r>
      <w:r w:rsidRPr="004D180D">
        <w:rPr>
          <w:rFonts w:cs="Arial"/>
          <w:sz w:val="28"/>
          <w:lang w:val="uk-UA"/>
        </w:rPr>
        <w:t xml:space="preserve"> </w:t>
      </w:r>
      <w:r w:rsidR="001007C7" w:rsidRPr="004D180D">
        <w:rPr>
          <w:rFonts w:cs="Arial"/>
          <w:sz w:val="28"/>
          <w:lang w:val="uk-UA"/>
        </w:rPr>
        <w:t>питань</w:t>
      </w:r>
      <w:r w:rsidRPr="004D180D">
        <w:rPr>
          <w:rFonts w:cs="Arial"/>
          <w:sz w:val="28"/>
          <w:lang w:val="uk-UA"/>
        </w:rPr>
        <w:t xml:space="preserve"> </w:t>
      </w:r>
      <w:r w:rsidR="001007C7" w:rsidRPr="004D180D">
        <w:rPr>
          <w:rFonts w:cs="Arial"/>
          <w:sz w:val="28"/>
          <w:lang w:val="uk-UA"/>
        </w:rPr>
        <w:t>залучаються</w:t>
      </w:r>
      <w:r w:rsidRPr="004D180D">
        <w:rPr>
          <w:rFonts w:cs="Arial"/>
          <w:sz w:val="28"/>
          <w:lang w:val="uk-UA"/>
        </w:rPr>
        <w:t xml:space="preserve"> </w:t>
      </w:r>
      <w:r w:rsidR="001007C7" w:rsidRPr="004D180D">
        <w:rPr>
          <w:rFonts w:cs="Arial"/>
          <w:sz w:val="28"/>
          <w:lang w:val="uk-UA"/>
        </w:rPr>
        <w:t>багато</w:t>
      </w:r>
      <w:r w:rsidRPr="004D180D">
        <w:rPr>
          <w:rFonts w:cs="Arial"/>
          <w:sz w:val="28"/>
          <w:lang w:val="uk-UA"/>
        </w:rPr>
        <w:t xml:space="preserve"> </w:t>
      </w:r>
      <w:r w:rsidR="001007C7" w:rsidRPr="004D180D">
        <w:rPr>
          <w:rFonts w:cs="Arial"/>
          <w:sz w:val="28"/>
          <w:lang w:val="uk-UA"/>
        </w:rPr>
        <w:t>членів</w:t>
      </w:r>
      <w:r w:rsidRPr="004D180D">
        <w:rPr>
          <w:rFonts w:cs="Arial"/>
          <w:sz w:val="28"/>
          <w:lang w:val="uk-UA"/>
        </w:rPr>
        <w:t xml:space="preserve"> </w:t>
      </w:r>
      <w:r w:rsidR="001007C7" w:rsidRPr="004D180D">
        <w:rPr>
          <w:rFonts w:cs="Arial"/>
          <w:sz w:val="28"/>
          <w:lang w:val="uk-UA"/>
        </w:rPr>
        <w:t>організації.</w:t>
      </w:r>
      <w:r w:rsidRPr="004D180D">
        <w:rPr>
          <w:rFonts w:cs="Arial"/>
          <w:sz w:val="28"/>
          <w:lang w:val="uk-UA"/>
        </w:rPr>
        <w:t xml:space="preserve"> </w:t>
      </w:r>
      <w:r w:rsidR="001007C7" w:rsidRPr="004D180D">
        <w:rPr>
          <w:rFonts w:cs="Arial"/>
          <w:sz w:val="28"/>
          <w:lang w:val="uk-UA"/>
        </w:rPr>
        <w:t>Отже</w:t>
      </w:r>
      <w:r w:rsidRPr="004D180D">
        <w:rPr>
          <w:rFonts w:cs="Arial"/>
          <w:sz w:val="28"/>
          <w:lang w:val="uk-UA"/>
        </w:rPr>
        <w:t xml:space="preserve"> </w:t>
      </w:r>
      <w:r w:rsidR="001007C7" w:rsidRPr="004D180D">
        <w:rPr>
          <w:rFonts w:cs="Arial"/>
          <w:sz w:val="28"/>
          <w:lang w:val="uk-UA"/>
        </w:rPr>
        <w:t>керівник</w:t>
      </w:r>
      <w:r w:rsidRPr="004D180D">
        <w:rPr>
          <w:rFonts w:cs="Arial"/>
          <w:sz w:val="28"/>
          <w:lang w:val="uk-UA"/>
        </w:rPr>
        <w:t xml:space="preserve"> </w:t>
      </w:r>
      <w:r w:rsidR="001007C7" w:rsidRPr="004D180D">
        <w:rPr>
          <w:rFonts w:cs="Arial"/>
          <w:sz w:val="28"/>
          <w:lang w:val="uk-UA"/>
        </w:rPr>
        <w:t>може</w:t>
      </w:r>
      <w:r w:rsidRPr="004D180D">
        <w:rPr>
          <w:rFonts w:cs="Arial"/>
          <w:sz w:val="28"/>
          <w:lang w:val="uk-UA"/>
        </w:rPr>
        <w:t xml:space="preserve"> </w:t>
      </w:r>
      <w:r w:rsidR="001007C7" w:rsidRPr="004D180D">
        <w:rPr>
          <w:rFonts w:cs="Arial"/>
          <w:sz w:val="28"/>
          <w:lang w:val="uk-UA"/>
        </w:rPr>
        <w:t>використовувати</w:t>
      </w:r>
      <w:r w:rsidRPr="004D180D">
        <w:rPr>
          <w:rFonts w:cs="Arial"/>
          <w:sz w:val="28"/>
          <w:lang w:val="uk-UA"/>
        </w:rPr>
        <w:t xml:space="preserve"> </w:t>
      </w:r>
      <w:r w:rsidR="001007C7" w:rsidRPr="004D180D">
        <w:rPr>
          <w:rFonts w:cs="Arial"/>
          <w:sz w:val="28"/>
          <w:lang w:val="uk-UA"/>
        </w:rPr>
        <w:t>будь-як</w:t>
      </w:r>
      <w:r w:rsidRPr="004D180D">
        <w:rPr>
          <w:rFonts w:cs="Arial"/>
          <w:sz w:val="28"/>
          <w:lang w:val="uk-UA"/>
        </w:rPr>
        <w:t xml:space="preserve"> </w:t>
      </w:r>
      <w:r w:rsidR="001007C7" w:rsidRPr="004D180D">
        <w:rPr>
          <w:rFonts w:cs="Arial"/>
          <w:sz w:val="28"/>
          <w:lang w:val="uk-UA"/>
        </w:rPr>
        <w:t>стилі</w:t>
      </w:r>
      <w:r w:rsidRPr="004D180D">
        <w:rPr>
          <w:rFonts w:cs="Arial"/>
          <w:sz w:val="28"/>
          <w:lang w:val="uk-UA"/>
        </w:rPr>
        <w:t xml:space="preserve"> </w:t>
      </w:r>
      <w:r w:rsidR="001007C7" w:rsidRPr="004D180D">
        <w:rPr>
          <w:rFonts w:cs="Arial"/>
          <w:sz w:val="28"/>
          <w:lang w:val="uk-UA"/>
        </w:rPr>
        <w:t>керівництва:</w:t>
      </w:r>
    </w:p>
    <w:p w:rsidR="001007C7" w:rsidRPr="004D180D" w:rsidRDefault="001007C7" w:rsidP="004D180D">
      <w:pPr>
        <w:widowControl w:val="0"/>
        <w:numPr>
          <w:ilvl w:val="0"/>
          <w:numId w:val="37"/>
        </w:numPr>
        <w:spacing w:line="360" w:lineRule="auto"/>
        <w:ind w:left="0" w:firstLine="709"/>
        <w:jc w:val="both"/>
        <w:rPr>
          <w:rFonts w:cs="Arial"/>
          <w:sz w:val="28"/>
          <w:lang w:val="uk-UA"/>
        </w:rPr>
      </w:pPr>
      <w:r w:rsidRPr="004D180D">
        <w:rPr>
          <w:rFonts w:cs="Arial"/>
          <w:sz w:val="28"/>
          <w:lang w:val="uk-UA"/>
        </w:rPr>
        <w:t>конкурентний</w:t>
      </w:r>
      <w:r w:rsidR="006621E1" w:rsidRPr="004D180D">
        <w:rPr>
          <w:rFonts w:cs="Arial"/>
          <w:sz w:val="28"/>
          <w:lang w:val="uk-UA"/>
        </w:rPr>
        <w:t xml:space="preserve"> </w:t>
      </w:r>
      <w:r w:rsidRPr="004D180D">
        <w:rPr>
          <w:rFonts w:cs="Arial"/>
          <w:sz w:val="28"/>
          <w:lang w:val="uk-UA"/>
        </w:rPr>
        <w:t>стиль</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ґрунтується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наполегливості,</w:t>
      </w:r>
      <w:r w:rsidR="006621E1" w:rsidRPr="004D180D">
        <w:rPr>
          <w:rFonts w:cs="Arial"/>
          <w:sz w:val="28"/>
          <w:lang w:val="uk-UA"/>
        </w:rPr>
        <w:t xml:space="preserve"> </w:t>
      </w:r>
      <w:r w:rsidRPr="004D180D">
        <w:rPr>
          <w:rFonts w:cs="Arial"/>
          <w:sz w:val="28"/>
          <w:lang w:val="uk-UA"/>
        </w:rPr>
        <w:t>твердженні</w:t>
      </w:r>
      <w:r w:rsidR="006621E1" w:rsidRPr="004D180D">
        <w:rPr>
          <w:rFonts w:cs="Arial"/>
          <w:sz w:val="28"/>
          <w:lang w:val="uk-UA"/>
        </w:rPr>
        <w:t xml:space="preserve"> </w:t>
      </w:r>
      <w:r w:rsidRPr="004D180D">
        <w:rPr>
          <w:rFonts w:cs="Arial"/>
          <w:sz w:val="28"/>
          <w:lang w:val="uk-UA"/>
        </w:rPr>
        <w:t>своїх</w:t>
      </w:r>
      <w:r w:rsidR="006621E1" w:rsidRPr="004D180D">
        <w:rPr>
          <w:rFonts w:cs="Arial"/>
          <w:sz w:val="28"/>
          <w:lang w:val="uk-UA"/>
        </w:rPr>
        <w:t xml:space="preserve"> </w:t>
      </w:r>
      <w:r w:rsidRPr="004D180D">
        <w:rPr>
          <w:rFonts w:cs="Arial"/>
          <w:sz w:val="28"/>
          <w:lang w:val="uk-UA"/>
        </w:rPr>
        <w:t>прав;</w:t>
      </w:r>
    </w:p>
    <w:p w:rsidR="001007C7" w:rsidRPr="004D180D" w:rsidRDefault="001007C7" w:rsidP="004D180D">
      <w:pPr>
        <w:widowControl w:val="0"/>
        <w:numPr>
          <w:ilvl w:val="0"/>
          <w:numId w:val="37"/>
        </w:numPr>
        <w:spacing w:line="360" w:lineRule="auto"/>
        <w:ind w:left="0" w:firstLine="709"/>
        <w:jc w:val="both"/>
        <w:rPr>
          <w:rFonts w:cs="Arial"/>
          <w:sz w:val="28"/>
          <w:lang w:val="uk-UA"/>
        </w:rPr>
      </w:pPr>
      <w:r w:rsidRPr="004D180D">
        <w:rPr>
          <w:rFonts w:cs="Arial"/>
          <w:sz w:val="28"/>
          <w:lang w:val="uk-UA"/>
        </w:rPr>
        <w:t>стиль</w:t>
      </w:r>
      <w:r w:rsidR="006621E1" w:rsidRPr="004D180D">
        <w:rPr>
          <w:rFonts w:cs="Arial"/>
          <w:sz w:val="28"/>
          <w:lang w:val="uk-UA"/>
        </w:rPr>
        <w:t xml:space="preserve"> </w:t>
      </w:r>
      <w:r w:rsidRPr="004D180D">
        <w:rPr>
          <w:rFonts w:cs="Arial"/>
          <w:sz w:val="28"/>
          <w:lang w:val="uk-UA"/>
        </w:rPr>
        <w:t>самоусунення,</w:t>
      </w:r>
      <w:r w:rsidR="006621E1" w:rsidRPr="004D180D">
        <w:rPr>
          <w:rFonts w:cs="Arial"/>
          <w:sz w:val="28"/>
          <w:lang w:val="uk-UA"/>
        </w:rPr>
        <w:t xml:space="preserve"> </w:t>
      </w:r>
      <w:r w:rsidRPr="004D180D">
        <w:rPr>
          <w:rFonts w:cs="Arial"/>
          <w:sz w:val="28"/>
          <w:lang w:val="uk-UA"/>
        </w:rPr>
        <w:t>керівник</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прагне</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кінця</w:t>
      </w:r>
      <w:r w:rsidR="006621E1" w:rsidRPr="004D180D">
        <w:rPr>
          <w:rFonts w:cs="Arial"/>
          <w:sz w:val="28"/>
          <w:lang w:val="uk-UA"/>
        </w:rPr>
        <w:t xml:space="preserve"> </w:t>
      </w:r>
      <w:r w:rsidRPr="004D180D">
        <w:rPr>
          <w:rFonts w:cs="Arial"/>
          <w:sz w:val="28"/>
          <w:lang w:val="uk-UA"/>
        </w:rPr>
        <w:t>шляхів</w:t>
      </w:r>
      <w:r w:rsidR="006621E1" w:rsidRPr="004D180D">
        <w:rPr>
          <w:rFonts w:cs="Arial"/>
          <w:sz w:val="28"/>
          <w:lang w:val="uk-UA"/>
        </w:rPr>
        <w:t xml:space="preserve"> </w:t>
      </w:r>
      <w:r w:rsidRPr="004D180D">
        <w:rPr>
          <w:rFonts w:cs="Arial"/>
          <w:sz w:val="28"/>
          <w:lang w:val="uk-UA"/>
        </w:rPr>
        <w:t>співробітництва</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незгодними</w:t>
      </w:r>
      <w:r w:rsidR="006621E1" w:rsidRPr="004D180D">
        <w:rPr>
          <w:rFonts w:cs="Arial"/>
          <w:sz w:val="28"/>
          <w:lang w:val="uk-UA"/>
        </w:rPr>
        <w:t xml:space="preserve"> </w:t>
      </w:r>
      <w:r w:rsidRPr="004D180D">
        <w:rPr>
          <w:rFonts w:cs="Arial"/>
          <w:sz w:val="28"/>
          <w:lang w:val="uk-UA"/>
        </w:rPr>
        <w:t>членами</w:t>
      </w:r>
      <w:r w:rsidR="006621E1" w:rsidRPr="004D180D">
        <w:rPr>
          <w:rFonts w:cs="Arial"/>
          <w:sz w:val="28"/>
          <w:lang w:val="uk-UA"/>
        </w:rPr>
        <w:t xml:space="preserve"> </w:t>
      </w:r>
      <w:r w:rsidRPr="004D180D">
        <w:rPr>
          <w:rFonts w:cs="Arial"/>
          <w:sz w:val="28"/>
          <w:lang w:val="uk-UA"/>
        </w:rPr>
        <w:t>організації;</w:t>
      </w:r>
    </w:p>
    <w:p w:rsidR="001007C7" w:rsidRPr="004D180D" w:rsidRDefault="001007C7" w:rsidP="004D180D">
      <w:pPr>
        <w:widowControl w:val="0"/>
        <w:numPr>
          <w:ilvl w:val="0"/>
          <w:numId w:val="37"/>
        </w:numPr>
        <w:spacing w:line="360" w:lineRule="auto"/>
        <w:ind w:left="0" w:firstLine="709"/>
        <w:jc w:val="both"/>
        <w:rPr>
          <w:rFonts w:cs="Arial"/>
          <w:sz w:val="28"/>
          <w:lang w:val="uk-UA"/>
        </w:rPr>
      </w:pPr>
      <w:r w:rsidRPr="004D180D">
        <w:rPr>
          <w:rFonts w:cs="Arial"/>
          <w:sz w:val="28"/>
          <w:lang w:val="uk-UA"/>
        </w:rPr>
        <w:t>стиль</w:t>
      </w:r>
      <w:r w:rsidR="006621E1" w:rsidRPr="004D180D">
        <w:rPr>
          <w:rFonts w:cs="Arial"/>
          <w:sz w:val="28"/>
          <w:lang w:val="uk-UA"/>
        </w:rPr>
        <w:t xml:space="preserve"> </w:t>
      </w:r>
      <w:r w:rsidRPr="004D180D">
        <w:rPr>
          <w:rFonts w:cs="Arial"/>
          <w:sz w:val="28"/>
          <w:lang w:val="uk-UA"/>
        </w:rPr>
        <w:t>компромісу,</w:t>
      </w:r>
      <w:r w:rsidR="006621E1" w:rsidRPr="004D180D">
        <w:rPr>
          <w:rFonts w:cs="Arial"/>
          <w:sz w:val="28"/>
          <w:lang w:val="uk-UA"/>
        </w:rPr>
        <w:t xml:space="preserve"> </w:t>
      </w:r>
      <w:r w:rsidRPr="004D180D">
        <w:rPr>
          <w:rFonts w:cs="Arial"/>
          <w:sz w:val="28"/>
          <w:lang w:val="uk-UA"/>
        </w:rPr>
        <w:t>припускає</w:t>
      </w:r>
      <w:r w:rsidR="006621E1" w:rsidRPr="004D180D">
        <w:rPr>
          <w:rFonts w:cs="Arial"/>
          <w:sz w:val="28"/>
          <w:lang w:val="uk-UA"/>
        </w:rPr>
        <w:t xml:space="preserve"> </w:t>
      </w:r>
      <w:r w:rsidRPr="004D180D">
        <w:rPr>
          <w:rFonts w:cs="Arial"/>
          <w:sz w:val="28"/>
          <w:lang w:val="uk-UA"/>
        </w:rPr>
        <w:t>помірне</w:t>
      </w:r>
      <w:r w:rsidR="006621E1" w:rsidRPr="004D180D">
        <w:rPr>
          <w:rFonts w:cs="Arial"/>
          <w:sz w:val="28"/>
          <w:lang w:val="uk-UA"/>
        </w:rPr>
        <w:t xml:space="preserve"> </w:t>
      </w:r>
      <w:r w:rsidRPr="004D180D">
        <w:rPr>
          <w:rFonts w:cs="Arial"/>
          <w:sz w:val="28"/>
          <w:lang w:val="uk-UA"/>
        </w:rPr>
        <w:t>прагнення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кооперації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тими,</w:t>
      </w:r>
      <w:r w:rsidR="006621E1" w:rsidRPr="004D180D">
        <w:rPr>
          <w:rFonts w:cs="Arial"/>
          <w:sz w:val="28"/>
          <w:lang w:val="uk-UA"/>
        </w:rPr>
        <w:t xml:space="preserve"> </w:t>
      </w:r>
      <w:r w:rsidRPr="004D180D">
        <w:rPr>
          <w:rFonts w:cs="Arial"/>
          <w:sz w:val="28"/>
          <w:lang w:val="uk-UA"/>
        </w:rPr>
        <w:t>хто</w:t>
      </w:r>
      <w:r w:rsidR="006621E1" w:rsidRPr="004D180D">
        <w:rPr>
          <w:rFonts w:cs="Arial"/>
          <w:sz w:val="28"/>
          <w:lang w:val="uk-UA"/>
        </w:rPr>
        <w:t xml:space="preserve"> </w:t>
      </w:r>
      <w:r w:rsidRPr="004D180D">
        <w:rPr>
          <w:rFonts w:cs="Arial"/>
          <w:sz w:val="28"/>
          <w:lang w:val="uk-UA"/>
        </w:rPr>
        <w:t>пручається;</w:t>
      </w:r>
    </w:p>
    <w:p w:rsidR="001007C7" w:rsidRPr="004D180D" w:rsidRDefault="001007C7" w:rsidP="004D180D">
      <w:pPr>
        <w:widowControl w:val="0"/>
        <w:numPr>
          <w:ilvl w:val="0"/>
          <w:numId w:val="37"/>
        </w:numPr>
        <w:spacing w:line="360" w:lineRule="auto"/>
        <w:ind w:left="0" w:firstLine="709"/>
        <w:jc w:val="both"/>
        <w:rPr>
          <w:rFonts w:cs="Arial"/>
          <w:sz w:val="28"/>
          <w:lang w:val="uk-UA"/>
        </w:rPr>
      </w:pPr>
      <w:r w:rsidRPr="004D180D">
        <w:rPr>
          <w:rFonts w:cs="Arial"/>
          <w:sz w:val="28"/>
          <w:lang w:val="uk-UA"/>
        </w:rPr>
        <w:t>стиль</w:t>
      </w:r>
      <w:r w:rsidR="006621E1" w:rsidRPr="004D180D">
        <w:rPr>
          <w:rFonts w:cs="Arial"/>
          <w:sz w:val="28"/>
          <w:lang w:val="uk-UA"/>
        </w:rPr>
        <w:t xml:space="preserve"> </w:t>
      </w:r>
      <w:r w:rsidRPr="004D180D">
        <w:rPr>
          <w:rFonts w:cs="Arial"/>
          <w:sz w:val="28"/>
          <w:lang w:val="uk-UA"/>
        </w:rPr>
        <w:t>пристосування,</w:t>
      </w:r>
      <w:r w:rsidR="006621E1" w:rsidRPr="004D180D">
        <w:rPr>
          <w:rFonts w:cs="Arial"/>
          <w:sz w:val="28"/>
          <w:lang w:val="uk-UA"/>
        </w:rPr>
        <w:t xml:space="preserve"> </w:t>
      </w:r>
      <w:r w:rsidRPr="004D180D">
        <w:rPr>
          <w:rFonts w:cs="Arial"/>
          <w:sz w:val="28"/>
          <w:lang w:val="uk-UA"/>
        </w:rPr>
        <w:t>виражається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прагненні</w:t>
      </w:r>
      <w:r w:rsidR="006621E1" w:rsidRPr="004D180D">
        <w:rPr>
          <w:rFonts w:cs="Arial"/>
          <w:sz w:val="28"/>
          <w:lang w:val="uk-UA"/>
        </w:rPr>
        <w:t xml:space="preserve"> </w:t>
      </w:r>
      <w:r w:rsidRPr="004D180D">
        <w:rPr>
          <w:rFonts w:cs="Arial"/>
          <w:sz w:val="28"/>
          <w:lang w:val="uk-UA"/>
        </w:rPr>
        <w:t>керівництва</w:t>
      </w:r>
      <w:r w:rsidR="006621E1" w:rsidRPr="004D180D">
        <w:rPr>
          <w:rFonts w:cs="Arial"/>
          <w:sz w:val="28"/>
          <w:lang w:val="uk-UA"/>
        </w:rPr>
        <w:t xml:space="preserve"> </w:t>
      </w:r>
      <w:r w:rsidRPr="004D180D">
        <w:rPr>
          <w:rFonts w:cs="Arial"/>
          <w:sz w:val="28"/>
          <w:lang w:val="uk-UA"/>
        </w:rPr>
        <w:t>установити</w:t>
      </w:r>
      <w:r w:rsidR="006621E1" w:rsidRPr="004D180D">
        <w:rPr>
          <w:rFonts w:cs="Arial"/>
          <w:sz w:val="28"/>
          <w:lang w:val="uk-UA"/>
        </w:rPr>
        <w:t xml:space="preserve"> </w:t>
      </w:r>
      <w:r w:rsidRPr="004D180D">
        <w:rPr>
          <w:rFonts w:cs="Arial"/>
          <w:sz w:val="28"/>
          <w:lang w:val="uk-UA"/>
        </w:rPr>
        <w:t>співробітництво</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слабкому</w:t>
      </w:r>
      <w:r w:rsidR="006621E1" w:rsidRPr="004D180D">
        <w:rPr>
          <w:rFonts w:cs="Arial"/>
          <w:sz w:val="28"/>
          <w:lang w:val="uk-UA"/>
        </w:rPr>
        <w:t xml:space="preserve"> </w:t>
      </w:r>
      <w:r w:rsidRPr="004D180D">
        <w:rPr>
          <w:rFonts w:cs="Arial"/>
          <w:sz w:val="28"/>
          <w:lang w:val="uk-UA"/>
        </w:rPr>
        <w:t>настоюванні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прийнятті</w:t>
      </w:r>
      <w:r w:rsidR="006621E1" w:rsidRPr="004D180D">
        <w:rPr>
          <w:rFonts w:cs="Arial"/>
          <w:sz w:val="28"/>
          <w:lang w:val="uk-UA"/>
        </w:rPr>
        <w:t xml:space="preserve"> </w:t>
      </w:r>
      <w:r w:rsidRPr="004D180D">
        <w:rPr>
          <w:rFonts w:cs="Arial"/>
          <w:sz w:val="28"/>
          <w:lang w:val="uk-UA"/>
        </w:rPr>
        <w:lastRenderedPageBreak/>
        <w:t>пропонованих</w:t>
      </w:r>
      <w:r w:rsidR="006621E1" w:rsidRPr="004D180D">
        <w:rPr>
          <w:rFonts w:cs="Arial"/>
          <w:sz w:val="28"/>
          <w:lang w:val="uk-UA"/>
        </w:rPr>
        <w:t xml:space="preserve"> </w:t>
      </w:r>
      <w:r w:rsidRPr="004D180D">
        <w:rPr>
          <w:rFonts w:cs="Arial"/>
          <w:sz w:val="28"/>
          <w:lang w:val="uk-UA"/>
        </w:rPr>
        <w:t>рішень;</w:t>
      </w:r>
    </w:p>
    <w:p w:rsidR="001007C7" w:rsidRPr="004D180D" w:rsidRDefault="001007C7" w:rsidP="004D180D">
      <w:pPr>
        <w:widowControl w:val="0"/>
        <w:numPr>
          <w:ilvl w:val="0"/>
          <w:numId w:val="37"/>
        </w:numPr>
        <w:spacing w:line="360" w:lineRule="auto"/>
        <w:ind w:left="0" w:firstLine="709"/>
        <w:jc w:val="both"/>
        <w:rPr>
          <w:rFonts w:cs="Arial"/>
          <w:sz w:val="28"/>
          <w:lang w:val="uk-UA"/>
        </w:rPr>
      </w:pPr>
      <w:r w:rsidRPr="004D180D">
        <w:rPr>
          <w:rFonts w:cs="Arial"/>
          <w:sz w:val="28"/>
          <w:lang w:val="uk-UA"/>
        </w:rPr>
        <w:t>стиль</w:t>
      </w:r>
      <w:r w:rsidR="006621E1" w:rsidRPr="004D180D">
        <w:rPr>
          <w:rFonts w:cs="Arial"/>
          <w:sz w:val="28"/>
          <w:lang w:val="uk-UA"/>
        </w:rPr>
        <w:t xml:space="preserve"> </w:t>
      </w:r>
      <w:r w:rsidRPr="004D180D">
        <w:rPr>
          <w:rFonts w:cs="Arial"/>
          <w:sz w:val="28"/>
          <w:lang w:val="uk-UA"/>
        </w:rPr>
        <w:t>співробітництва,</w:t>
      </w:r>
      <w:r w:rsidR="006621E1" w:rsidRPr="004D180D">
        <w:rPr>
          <w:rFonts w:cs="Arial"/>
          <w:sz w:val="28"/>
          <w:lang w:val="uk-UA"/>
        </w:rPr>
        <w:t xml:space="preserve"> </w:t>
      </w:r>
      <w:r w:rsidRPr="004D180D">
        <w:rPr>
          <w:rFonts w:cs="Arial"/>
          <w:sz w:val="28"/>
          <w:lang w:val="uk-UA"/>
        </w:rPr>
        <w:t>характеризується</w:t>
      </w:r>
      <w:r w:rsidR="006621E1" w:rsidRPr="004D180D">
        <w:rPr>
          <w:rFonts w:cs="Arial"/>
          <w:sz w:val="28"/>
          <w:lang w:val="uk-UA"/>
        </w:rPr>
        <w:t xml:space="preserve"> </w:t>
      </w:r>
      <w:r w:rsidRPr="004D180D">
        <w:rPr>
          <w:rFonts w:cs="Arial"/>
          <w:sz w:val="28"/>
          <w:lang w:val="uk-UA"/>
        </w:rPr>
        <w:t>тим,</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керівництво</w:t>
      </w:r>
      <w:r w:rsidR="006621E1" w:rsidRPr="004D180D">
        <w:rPr>
          <w:rFonts w:cs="Arial"/>
          <w:sz w:val="28"/>
          <w:lang w:val="uk-UA"/>
        </w:rPr>
        <w:t xml:space="preserve"> </w:t>
      </w:r>
      <w:r w:rsidRPr="004D180D">
        <w:rPr>
          <w:rFonts w:cs="Arial"/>
          <w:sz w:val="28"/>
          <w:lang w:val="uk-UA"/>
        </w:rPr>
        <w:t>одночасне</w:t>
      </w:r>
      <w:r w:rsidR="006621E1" w:rsidRPr="004D180D">
        <w:rPr>
          <w:rFonts w:cs="Arial"/>
          <w:sz w:val="28"/>
          <w:lang w:val="uk-UA"/>
        </w:rPr>
        <w:t xml:space="preserve"> </w:t>
      </w:r>
      <w:r w:rsidRPr="004D180D">
        <w:rPr>
          <w:rFonts w:cs="Arial"/>
          <w:sz w:val="28"/>
          <w:lang w:val="uk-UA"/>
        </w:rPr>
        <w:t>прагне</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проведення</w:t>
      </w:r>
      <w:r w:rsidR="006621E1" w:rsidRPr="004D180D">
        <w:rPr>
          <w:rFonts w:cs="Arial"/>
          <w:sz w:val="28"/>
          <w:lang w:val="uk-UA"/>
        </w:rPr>
        <w:t xml:space="preserve"> </w:t>
      </w:r>
      <w:r w:rsidRPr="004D180D">
        <w:rPr>
          <w:rFonts w:cs="Arial"/>
          <w:sz w:val="28"/>
          <w:lang w:val="uk-UA"/>
        </w:rPr>
        <w:t>змін</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встановлення</w:t>
      </w:r>
      <w:r w:rsidR="006621E1" w:rsidRPr="004D180D">
        <w:rPr>
          <w:rFonts w:cs="Arial"/>
          <w:sz w:val="28"/>
          <w:lang w:val="uk-UA"/>
        </w:rPr>
        <w:t xml:space="preserve"> </w:t>
      </w:r>
      <w:r w:rsidRPr="004D180D">
        <w:rPr>
          <w:rFonts w:cs="Arial"/>
          <w:sz w:val="28"/>
          <w:lang w:val="uk-UA"/>
        </w:rPr>
        <w:t>кооперації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членами</w:t>
      </w:r>
      <w:r w:rsidR="006621E1" w:rsidRPr="004D180D">
        <w:rPr>
          <w:rFonts w:cs="Arial"/>
          <w:sz w:val="28"/>
          <w:lang w:val="uk-UA"/>
        </w:rPr>
        <w:t xml:space="preserve"> </w:t>
      </w:r>
      <w:r w:rsidRPr="004D180D">
        <w:rPr>
          <w:rFonts w:cs="Arial"/>
          <w:sz w:val="28"/>
          <w:lang w:val="uk-UA"/>
        </w:rPr>
        <w:t>організації.</w:t>
      </w:r>
    </w:p>
    <w:p w:rsidR="001007C7" w:rsidRPr="004D180D" w:rsidRDefault="001007C7" w:rsidP="004D180D">
      <w:pPr>
        <w:pStyle w:val="31"/>
        <w:widowControl w:val="0"/>
        <w:spacing w:after="0" w:line="360" w:lineRule="auto"/>
        <w:ind w:left="0" w:firstLine="709"/>
        <w:jc w:val="both"/>
        <w:rPr>
          <w:rFonts w:cs="Arial"/>
          <w:sz w:val="28"/>
          <w:lang w:val="uk-UA"/>
        </w:rPr>
      </w:pPr>
      <w:r w:rsidRPr="004D180D">
        <w:rPr>
          <w:rFonts w:cs="Arial"/>
          <w:sz w:val="28"/>
          <w:lang w:val="uk-UA"/>
        </w:rPr>
        <w:t>Крім</w:t>
      </w:r>
      <w:r w:rsidR="006621E1" w:rsidRPr="004D180D">
        <w:rPr>
          <w:rFonts w:cs="Arial"/>
          <w:sz w:val="28"/>
          <w:lang w:val="uk-UA"/>
        </w:rPr>
        <w:t xml:space="preserve"> </w:t>
      </w:r>
      <w:r w:rsidRPr="004D180D">
        <w:rPr>
          <w:rFonts w:cs="Arial"/>
          <w:sz w:val="28"/>
          <w:lang w:val="uk-UA"/>
        </w:rPr>
        <w:t>стратегічних</w:t>
      </w:r>
      <w:r w:rsidR="006621E1" w:rsidRPr="004D180D">
        <w:rPr>
          <w:rFonts w:cs="Arial"/>
          <w:sz w:val="28"/>
          <w:lang w:val="uk-UA"/>
        </w:rPr>
        <w:t xml:space="preserve"> </w:t>
      </w:r>
      <w:r w:rsidRPr="004D180D">
        <w:rPr>
          <w:rFonts w:cs="Arial"/>
          <w:sz w:val="28"/>
          <w:lang w:val="uk-UA"/>
        </w:rPr>
        <w:t>змін</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самій</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важливою</w:t>
      </w:r>
      <w:r w:rsidR="006621E1" w:rsidRPr="004D180D">
        <w:rPr>
          <w:rFonts w:cs="Arial"/>
          <w:sz w:val="28"/>
          <w:lang w:val="uk-UA"/>
        </w:rPr>
        <w:t xml:space="preserve"> </w:t>
      </w:r>
      <w:r w:rsidRPr="004D180D">
        <w:rPr>
          <w:rFonts w:cs="Arial"/>
          <w:sz w:val="28"/>
          <w:lang w:val="uk-UA"/>
        </w:rPr>
        <w:t>задачею</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керівництва</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формування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мобілізація</w:t>
      </w:r>
      <w:r w:rsidR="006621E1" w:rsidRPr="004D180D">
        <w:rPr>
          <w:rFonts w:cs="Arial"/>
          <w:sz w:val="28"/>
          <w:lang w:val="uk-UA"/>
        </w:rPr>
        <w:t xml:space="preserve"> </w:t>
      </w:r>
      <w:r w:rsidRPr="004D180D">
        <w:rPr>
          <w:rFonts w:cs="Arial"/>
          <w:sz w:val="28"/>
          <w:lang w:val="uk-UA"/>
        </w:rPr>
        <w:t>ресурсів,</w:t>
      </w:r>
      <w:r w:rsidR="006621E1" w:rsidRPr="004D180D">
        <w:rPr>
          <w:rFonts w:cs="Arial"/>
          <w:sz w:val="28"/>
          <w:lang w:val="uk-UA"/>
        </w:rPr>
        <w:t xml:space="preserve"> </w:t>
      </w:r>
      <w:r w:rsidRPr="004D180D">
        <w:rPr>
          <w:rFonts w:cs="Arial"/>
          <w:sz w:val="28"/>
          <w:lang w:val="uk-UA"/>
        </w:rPr>
        <w:t>людського</w:t>
      </w:r>
      <w:r w:rsidR="006621E1" w:rsidRPr="004D180D">
        <w:rPr>
          <w:rFonts w:cs="Arial"/>
          <w:sz w:val="28"/>
          <w:lang w:val="uk-UA"/>
        </w:rPr>
        <w:t xml:space="preserve"> </w:t>
      </w:r>
      <w:r w:rsidRPr="004D180D">
        <w:rPr>
          <w:rFonts w:cs="Arial"/>
          <w:sz w:val="28"/>
          <w:lang w:val="uk-UA"/>
        </w:rPr>
        <w:t>потенціалу</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встановлення</w:t>
      </w:r>
      <w:r w:rsidR="006621E1" w:rsidRPr="004D180D">
        <w:rPr>
          <w:rFonts w:cs="Arial"/>
          <w:sz w:val="28"/>
          <w:lang w:val="uk-UA"/>
        </w:rPr>
        <w:t xml:space="preserve"> </w:t>
      </w:r>
      <w:r w:rsidRPr="004D180D">
        <w:rPr>
          <w:rFonts w:cs="Arial"/>
          <w:sz w:val="28"/>
          <w:lang w:val="uk-UA"/>
        </w:rPr>
        <w:t>орієнтирів</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коштів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пріоритетів</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їхньому</w:t>
      </w:r>
      <w:r w:rsidR="006621E1" w:rsidRPr="004D180D">
        <w:rPr>
          <w:rFonts w:cs="Arial"/>
          <w:sz w:val="28"/>
          <w:lang w:val="uk-UA"/>
        </w:rPr>
        <w:t xml:space="preserve"> </w:t>
      </w:r>
      <w:r w:rsidRPr="004D180D">
        <w:rPr>
          <w:rFonts w:cs="Arial"/>
          <w:sz w:val="28"/>
          <w:lang w:val="uk-UA"/>
        </w:rPr>
        <w:t>розподілі.</w:t>
      </w:r>
      <w:r w:rsidR="006621E1" w:rsidRPr="004D180D">
        <w:rPr>
          <w:rFonts w:cs="Arial"/>
          <w:sz w:val="28"/>
          <w:lang w:val="uk-UA"/>
        </w:rPr>
        <w:t xml:space="preserve"> </w:t>
      </w:r>
      <w:r w:rsidRPr="004D180D">
        <w:rPr>
          <w:rFonts w:cs="Arial"/>
          <w:sz w:val="28"/>
          <w:lang w:val="uk-UA"/>
        </w:rPr>
        <w:t>Дані</w:t>
      </w:r>
      <w:r w:rsidR="006621E1" w:rsidRPr="004D180D">
        <w:rPr>
          <w:rFonts w:cs="Arial"/>
          <w:sz w:val="28"/>
          <w:lang w:val="uk-UA"/>
        </w:rPr>
        <w:t xml:space="preserve"> </w:t>
      </w:r>
      <w:r w:rsidRPr="004D180D">
        <w:rPr>
          <w:rFonts w:cs="Arial"/>
          <w:sz w:val="28"/>
          <w:lang w:val="uk-UA"/>
        </w:rPr>
        <w:t>пріоритету</w:t>
      </w:r>
      <w:r w:rsidR="006621E1" w:rsidRPr="004D180D">
        <w:rPr>
          <w:rFonts w:cs="Arial"/>
          <w:sz w:val="28"/>
          <w:lang w:val="uk-UA"/>
        </w:rPr>
        <w:t xml:space="preserve"> </w:t>
      </w:r>
      <w:r w:rsidRPr="004D180D">
        <w:rPr>
          <w:rFonts w:cs="Arial"/>
          <w:sz w:val="28"/>
          <w:lang w:val="uk-UA"/>
        </w:rPr>
        <w:t>встановлюються</w:t>
      </w:r>
      <w:r w:rsidR="006621E1" w:rsidRPr="004D180D">
        <w:rPr>
          <w:rFonts w:cs="Arial"/>
          <w:sz w:val="28"/>
          <w:lang w:val="uk-UA"/>
        </w:rPr>
        <w:t xml:space="preserve"> </w:t>
      </w:r>
      <w:r w:rsidRPr="004D180D">
        <w:rPr>
          <w:rFonts w:cs="Arial"/>
          <w:sz w:val="28"/>
          <w:lang w:val="uk-UA"/>
        </w:rPr>
        <w:t>таким</w:t>
      </w:r>
      <w:r w:rsidR="006621E1" w:rsidRPr="004D180D">
        <w:rPr>
          <w:rFonts w:cs="Arial"/>
          <w:sz w:val="28"/>
          <w:lang w:val="uk-UA"/>
        </w:rPr>
        <w:t xml:space="preserve"> </w:t>
      </w:r>
      <w:r w:rsidRPr="004D180D">
        <w:rPr>
          <w:rFonts w:cs="Arial"/>
          <w:sz w:val="28"/>
          <w:lang w:val="uk-UA"/>
        </w:rPr>
        <w:t>чином,</w:t>
      </w:r>
      <w:r w:rsidR="006621E1" w:rsidRPr="004D180D">
        <w:rPr>
          <w:rFonts w:cs="Arial"/>
          <w:sz w:val="28"/>
          <w:lang w:val="uk-UA"/>
        </w:rPr>
        <w:t xml:space="preserve"> </w:t>
      </w:r>
      <w:r w:rsidRPr="004D180D">
        <w:rPr>
          <w:rFonts w:cs="Arial"/>
          <w:sz w:val="28"/>
          <w:lang w:val="uk-UA"/>
        </w:rPr>
        <w:t>щоб</w:t>
      </w:r>
      <w:r w:rsidR="006621E1" w:rsidRPr="004D180D">
        <w:rPr>
          <w:rFonts w:cs="Arial"/>
          <w:sz w:val="28"/>
          <w:lang w:val="uk-UA"/>
        </w:rPr>
        <w:t xml:space="preserve"> </w:t>
      </w:r>
      <w:r w:rsidRPr="004D180D">
        <w:rPr>
          <w:rFonts w:cs="Arial"/>
          <w:sz w:val="28"/>
          <w:lang w:val="uk-UA"/>
        </w:rPr>
        <w:t>фінансування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найбільшій</w:t>
      </w:r>
      <w:r w:rsidR="006621E1" w:rsidRPr="004D180D">
        <w:rPr>
          <w:rFonts w:cs="Arial"/>
          <w:sz w:val="28"/>
          <w:lang w:val="uk-UA"/>
        </w:rPr>
        <w:t xml:space="preserve"> </w:t>
      </w:r>
      <w:r w:rsidRPr="004D180D">
        <w:rPr>
          <w:rFonts w:cs="Arial"/>
          <w:sz w:val="28"/>
          <w:lang w:val="uk-UA"/>
        </w:rPr>
        <w:t>мері</w:t>
      </w:r>
      <w:r w:rsidR="006621E1" w:rsidRPr="004D180D">
        <w:rPr>
          <w:rFonts w:cs="Arial"/>
          <w:sz w:val="28"/>
          <w:lang w:val="uk-UA"/>
        </w:rPr>
        <w:t xml:space="preserve"> </w:t>
      </w:r>
      <w:r w:rsidRPr="004D180D">
        <w:rPr>
          <w:rFonts w:cs="Arial"/>
          <w:sz w:val="28"/>
          <w:lang w:val="uk-UA"/>
        </w:rPr>
        <w:t>сприяло</w:t>
      </w:r>
      <w:r w:rsidR="006621E1" w:rsidRPr="004D180D">
        <w:rPr>
          <w:rFonts w:cs="Arial"/>
          <w:sz w:val="28"/>
          <w:lang w:val="uk-UA"/>
        </w:rPr>
        <w:t xml:space="preserve"> </w:t>
      </w:r>
      <w:r w:rsidRPr="004D180D">
        <w:rPr>
          <w:rFonts w:cs="Arial"/>
          <w:sz w:val="28"/>
          <w:lang w:val="uk-UA"/>
        </w:rPr>
        <w:t>здійсненню</w:t>
      </w:r>
      <w:r w:rsidR="006621E1" w:rsidRPr="004D180D">
        <w:rPr>
          <w:rFonts w:cs="Arial"/>
          <w:sz w:val="28"/>
          <w:lang w:val="uk-UA"/>
        </w:rPr>
        <w:t xml:space="preserve"> </w:t>
      </w:r>
      <w:r w:rsidRPr="004D180D">
        <w:rPr>
          <w:rFonts w:cs="Arial"/>
          <w:sz w:val="28"/>
          <w:lang w:val="uk-UA"/>
        </w:rPr>
        <w:t>стратегії.</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сама</w:t>
      </w:r>
      <w:r w:rsidR="006621E1" w:rsidRPr="004D180D">
        <w:rPr>
          <w:rFonts w:cs="Arial"/>
          <w:sz w:val="28"/>
          <w:lang w:val="uk-UA"/>
        </w:rPr>
        <w:t xml:space="preserve"> </w:t>
      </w:r>
      <w:r w:rsidRPr="004D180D">
        <w:rPr>
          <w:rFonts w:cs="Arial"/>
          <w:sz w:val="28"/>
          <w:lang w:val="uk-UA"/>
        </w:rPr>
        <w:t>складна</w:t>
      </w:r>
      <w:r w:rsidR="006621E1" w:rsidRPr="004D180D">
        <w:rPr>
          <w:rFonts w:cs="Arial"/>
          <w:sz w:val="28"/>
          <w:lang w:val="uk-UA"/>
        </w:rPr>
        <w:t xml:space="preserve"> </w:t>
      </w:r>
      <w:r w:rsidRPr="004D180D">
        <w:rPr>
          <w:rFonts w:cs="Arial"/>
          <w:sz w:val="28"/>
          <w:lang w:val="uk-UA"/>
        </w:rPr>
        <w:t>стадія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будь-якому</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Ключова</w:t>
      </w:r>
      <w:r w:rsidR="006621E1" w:rsidRPr="004D180D">
        <w:rPr>
          <w:rFonts w:cs="Arial"/>
          <w:sz w:val="28"/>
          <w:lang w:val="uk-UA"/>
        </w:rPr>
        <w:t xml:space="preserve"> </w:t>
      </w:r>
      <w:r w:rsidRPr="004D180D">
        <w:rPr>
          <w:rFonts w:cs="Arial"/>
          <w:sz w:val="28"/>
          <w:lang w:val="uk-UA"/>
        </w:rPr>
        <w:t>роль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виконанні</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належить</w:t>
      </w:r>
      <w:r w:rsidR="006621E1" w:rsidRPr="004D180D">
        <w:rPr>
          <w:rFonts w:cs="Arial"/>
          <w:sz w:val="28"/>
          <w:lang w:val="uk-UA"/>
        </w:rPr>
        <w:t xml:space="preserve"> </w:t>
      </w:r>
      <w:r w:rsidRPr="004D180D">
        <w:rPr>
          <w:rFonts w:cs="Arial"/>
          <w:sz w:val="28"/>
          <w:lang w:val="uk-UA"/>
        </w:rPr>
        <w:t>керівництву</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керівника(лідера)</w:t>
      </w:r>
      <w:r w:rsidR="006621E1" w:rsidRPr="004D180D">
        <w:rPr>
          <w:rFonts w:cs="Arial"/>
          <w:sz w:val="28"/>
          <w:lang w:val="uk-UA"/>
        </w:rPr>
        <w:t xml:space="preserve"> </w:t>
      </w:r>
      <w:r w:rsidRPr="004D180D">
        <w:rPr>
          <w:rFonts w:cs="Arial"/>
          <w:sz w:val="28"/>
          <w:lang w:val="uk-UA"/>
        </w:rPr>
        <w:t>потрібно</w:t>
      </w:r>
      <w:r w:rsidR="006621E1" w:rsidRPr="004D180D">
        <w:rPr>
          <w:rFonts w:cs="Arial"/>
          <w:sz w:val="28"/>
          <w:lang w:val="uk-UA"/>
        </w:rPr>
        <w:t xml:space="preserve"> </w:t>
      </w:r>
      <w:r w:rsidRPr="004D180D">
        <w:rPr>
          <w:rFonts w:cs="Arial"/>
          <w:sz w:val="28"/>
          <w:lang w:val="uk-UA"/>
        </w:rPr>
        <w:t>ясне</w:t>
      </w:r>
      <w:r w:rsidR="006621E1" w:rsidRPr="004D180D">
        <w:rPr>
          <w:rFonts w:cs="Arial"/>
          <w:sz w:val="28"/>
          <w:lang w:val="uk-UA"/>
        </w:rPr>
        <w:t xml:space="preserve"> </w:t>
      </w:r>
      <w:r w:rsidRPr="004D180D">
        <w:rPr>
          <w:rFonts w:cs="Arial"/>
          <w:sz w:val="28"/>
          <w:lang w:val="uk-UA"/>
        </w:rPr>
        <w:t>бачення</w:t>
      </w:r>
      <w:r w:rsidR="006621E1" w:rsidRP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куди</w:t>
      </w:r>
      <w:r w:rsidR="006621E1" w:rsidRPr="004D180D">
        <w:rPr>
          <w:rFonts w:cs="Arial"/>
          <w:sz w:val="28"/>
          <w:lang w:val="uk-UA"/>
        </w:rPr>
        <w:t xml:space="preserve"> </w:t>
      </w:r>
      <w:r w:rsidRPr="004D180D">
        <w:rPr>
          <w:rFonts w:cs="Arial"/>
          <w:sz w:val="28"/>
          <w:lang w:val="uk-UA"/>
        </w:rPr>
        <w:t>йде</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уміння</w:t>
      </w:r>
      <w:r w:rsidR="006621E1" w:rsidRPr="004D180D">
        <w:rPr>
          <w:rFonts w:cs="Arial"/>
          <w:sz w:val="28"/>
          <w:lang w:val="uk-UA"/>
        </w:rPr>
        <w:t xml:space="preserve"> </w:t>
      </w:r>
      <w:r w:rsidRPr="004D180D">
        <w:rPr>
          <w:rFonts w:cs="Arial"/>
          <w:sz w:val="28"/>
          <w:lang w:val="uk-UA"/>
        </w:rPr>
        <w:t>вести</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потрібному</w:t>
      </w:r>
      <w:r w:rsidR="006621E1" w:rsidRPr="004D180D">
        <w:rPr>
          <w:rFonts w:cs="Arial"/>
          <w:sz w:val="28"/>
          <w:lang w:val="uk-UA"/>
        </w:rPr>
        <w:t xml:space="preserve"> </w:t>
      </w:r>
      <w:r w:rsidRPr="004D180D">
        <w:rPr>
          <w:rFonts w:cs="Arial"/>
          <w:sz w:val="28"/>
          <w:lang w:val="uk-UA"/>
        </w:rPr>
        <w:t>напрямку;</w:t>
      </w:r>
      <w:r w:rsidR="006621E1" w:rsidRPr="004D180D">
        <w:rPr>
          <w:rFonts w:cs="Arial"/>
          <w:sz w:val="28"/>
          <w:lang w:val="uk-UA"/>
        </w:rPr>
        <w:t xml:space="preserve"> </w:t>
      </w:r>
      <w:r w:rsidRPr="004D180D">
        <w:rPr>
          <w:rFonts w:cs="Arial"/>
          <w:sz w:val="28"/>
          <w:lang w:val="uk-UA"/>
        </w:rPr>
        <w:t>мобілізувати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розподілити</w:t>
      </w:r>
      <w:r w:rsidR="006621E1" w:rsidRPr="004D180D">
        <w:rPr>
          <w:rFonts w:cs="Arial"/>
          <w:sz w:val="28"/>
          <w:lang w:val="uk-UA"/>
        </w:rPr>
        <w:t xml:space="preserve"> </w:t>
      </w:r>
      <w:r w:rsidRPr="004D180D">
        <w:rPr>
          <w:rFonts w:cs="Arial"/>
          <w:sz w:val="28"/>
          <w:lang w:val="uk-UA"/>
        </w:rPr>
        <w:t>ресурси;</w:t>
      </w:r>
      <w:r w:rsidR="006621E1" w:rsidRPr="004D180D">
        <w:rPr>
          <w:rFonts w:cs="Arial"/>
          <w:sz w:val="28"/>
          <w:lang w:val="uk-UA"/>
        </w:rPr>
        <w:t xml:space="preserve"> </w:t>
      </w:r>
      <w:r w:rsidRPr="004D180D">
        <w:rPr>
          <w:rFonts w:cs="Arial"/>
          <w:sz w:val="28"/>
          <w:lang w:val="uk-UA"/>
        </w:rPr>
        <w:t>взаємодіяти</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членами</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ще</w:t>
      </w:r>
      <w:r w:rsidR="006621E1" w:rsidRPr="004D180D">
        <w:rPr>
          <w:rFonts w:cs="Arial"/>
          <w:sz w:val="28"/>
          <w:lang w:val="uk-UA"/>
        </w:rPr>
        <w:t xml:space="preserve"> </w:t>
      </w:r>
      <w:r w:rsidRPr="004D180D">
        <w:rPr>
          <w:rFonts w:cs="Arial"/>
          <w:sz w:val="28"/>
          <w:lang w:val="uk-UA"/>
        </w:rPr>
        <w:t>раз</w:t>
      </w:r>
      <w:r w:rsidR="006621E1" w:rsidRPr="004D180D">
        <w:rPr>
          <w:rFonts w:cs="Arial"/>
          <w:sz w:val="28"/>
          <w:lang w:val="uk-UA"/>
        </w:rPr>
        <w:t xml:space="preserve"> </w:t>
      </w:r>
      <w:r w:rsidRPr="004D180D">
        <w:rPr>
          <w:rFonts w:cs="Arial"/>
          <w:sz w:val="28"/>
          <w:lang w:val="uk-UA"/>
        </w:rPr>
        <w:t>підкреслити,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реалізація</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творчий</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ключова</w:t>
      </w:r>
      <w:r w:rsidR="006621E1" w:rsidRPr="004D180D">
        <w:rPr>
          <w:rFonts w:cs="Arial"/>
          <w:sz w:val="28"/>
          <w:lang w:val="uk-UA"/>
        </w:rPr>
        <w:t xml:space="preserve"> </w:t>
      </w:r>
      <w:r w:rsidRPr="004D180D">
        <w:rPr>
          <w:rFonts w:cs="Arial"/>
          <w:sz w:val="28"/>
          <w:lang w:val="uk-UA"/>
        </w:rPr>
        <w:t>роль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ньому</w:t>
      </w:r>
      <w:r w:rsidR="006621E1" w:rsidRPr="004D180D">
        <w:rPr>
          <w:rFonts w:cs="Arial"/>
          <w:sz w:val="28"/>
          <w:lang w:val="uk-UA"/>
        </w:rPr>
        <w:t xml:space="preserve"> </w:t>
      </w:r>
      <w:r w:rsidRPr="004D180D">
        <w:rPr>
          <w:rFonts w:cs="Arial"/>
          <w:sz w:val="28"/>
          <w:lang w:val="uk-UA"/>
        </w:rPr>
        <w:t>належить</w:t>
      </w:r>
      <w:r w:rsidR="006621E1" w:rsidRPr="004D180D">
        <w:rPr>
          <w:rFonts w:cs="Arial"/>
          <w:sz w:val="28"/>
          <w:lang w:val="uk-UA"/>
        </w:rPr>
        <w:t xml:space="preserve"> </w:t>
      </w:r>
      <w:r w:rsidRPr="004D180D">
        <w:rPr>
          <w:rFonts w:cs="Arial"/>
          <w:sz w:val="28"/>
          <w:lang w:val="uk-UA"/>
        </w:rPr>
        <w:t>вищому</w:t>
      </w:r>
      <w:r w:rsidR="006621E1" w:rsidRPr="004D180D">
        <w:rPr>
          <w:rFonts w:cs="Arial"/>
          <w:sz w:val="28"/>
          <w:lang w:val="uk-UA"/>
        </w:rPr>
        <w:t xml:space="preserve"> </w:t>
      </w:r>
      <w:r w:rsidRPr="004D180D">
        <w:rPr>
          <w:rFonts w:cs="Arial"/>
          <w:sz w:val="28"/>
          <w:lang w:val="uk-UA"/>
        </w:rPr>
        <w:t>керівництву.</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До</w:t>
      </w:r>
      <w:r w:rsidR="006621E1" w:rsidRPr="004D180D">
        <w:rPr>
          <w:rFonts w:cs="Arial"/>
          <w:sz w:val="28"/>
          <w:lang w:val="uk-UA"/>
        </w:rPr>
        <w:t xml:space="preserve"> </w:t>
      </w:r>
      <w:r w:rsidRPr="004D180D">
        <w:rPr>
          <w:rFonts w:cs="Arial"/>
          <w:sz w:val="28"/>
          <w:lang w:val="uk-UA"/>
        </w:rPr>
        <w:t>інформаційних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контрольних</w:t>
      </w:r>
      <w:r w:rsidR="006621E1" w:rsidRPr="004D180D">
        <w:rPr>
          <w:rFonts w:cs="Arial"/>
          <w:sz w:val="28"/>
          <w:lang w:val="uk-UA"/>
        </w:rPr>
        <w:t xml:space="preserve"> </w:t>
      </w:r>
      <w:r w:rsidRPr="004D180D">
        <w:rPr>
          <w:rFonts w:cs="Arial"/>
          <w:sz w:val="28"/>
          <w:lang w:val="uk-UA"/>
        </w:rPr>
        <w:t>систем</w:t>
      </w:r>
      <w:r w:rsidR="006621E1" w:rsidRPr="004D180D">
        <w:rPr>
          <w:rFonts w:cs="Arial"/>
          <w:sz w:val="28"/>
          <w:lang w:val="uk-UA"/>
        </w:rPr>
        <w:t xml:space="preserve"> </w:t>
      </w:r>
      <w:r w:rsidRPr="004D180D">
        <w:rPr>
          <w:rFonts w:cs="Arial"/>
          <w:sz w:val="28"/>
          <w:lang w:val="uk-UA"/>
        </w:rPr>
        <w:t>відносяться</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оплати</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заохочень,</w:t>
      </w:r>
      <w:r w:rsidR="006621E1" w:rsidRPr="004D180D">
        <w:rPr>
          <w:rFonts w:cs="Arial"/>
          <w:sz w:val="28"/>
          <w:lang w:val="uk-UA"/>
        </w:rPr>
        <w:t xml:space="preserve"> </w:t>
      </w:r>
      <w:r w:rsidRPr="004D180D">
        <w:rPr>
          <w:rFonts w:cs="Arial"/>
          <w:sz w:val="28"/>
          <w:lang w:val="uk-UA"/>
        </w:rPr>
        <w:t>розподіл</w:t>
      </w:r>
      <w:r w:rsidR="006621E1" w:rsidRPr="004D180D">
        <w:rPr>
          <w:rFonts w:cs="Arial"/>
          <w:sz w:val="28"/>
          <w:lang w:val="uk-UA"/>
        </w:rPr>
        <w:t xml:space="preserve"> </w:t>
      </w:r>
      <w:r w:rsidRPr="004D180D">
        <w:rPr>
          <w:rFonts w:cs="Arial"/>
          <w:sz w:val="28"/>
          <w:lang w:val="uk-UA"/>
        </w:rPr>
        <w:t>ресурсів,</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правила</w:t>
      </w:r>
      <w:r w:rsidR="006621E1" w:rsidRPr="004D180D">
        <w:rPr>
          <w:rFonts w:cs="Arial"/>
          <w:sz w:val="28"/>
          <w:lang w:val="uk-UA"/>
        </w:rPr>
        <w:t xml:space="preserve"> </w:t>
      </w:r>
      <w:r w:rsidRPr="004D180D">
        <w:rPr>
          <w:rFonts w:cs="Arial"/>
          <w:sz w:val="28"/>
          <w:lang w:val="uk-UA"/>
        </w:rPr>
        <w:t>політики</w:t>
      </w:r>
      <w:r w:rsidR="006621E1" w:rsidRPr="004D180D">
        <w:rPr>
          <w:rFonts w:cs="Arial"/>
          <w:sz w:val="28"/>
          <w:lang w:val="uk-UA"/>
        </w:rPr>
        <w:t xml:space="preserve"> </w:t>
      </w:r>
      <w:r w:rsidRPr="004D180D">
        <w:rPr>
          <w:rFonts w:cs="Arial"/>
          <w:sz w:val="28"/>
          <w:lang w:val="uk-UA"/>
        </w:rPr>
        <w:t>процедури</w:t>
      </w:r>
      <w:r w:rsidR="006621E1" w:rsidRPr="004D180D">
        <w:rPr>
          <w:rFonts w:cs="Arial"/>
          <w:sz w:val="28"/>
          <w:lang w:val="uk-UA"/>
        </w:rPr>
        <w:t xml:space="preserve"> </w:t>
      </w:r>
      <w:r w:rsidRPr="004D180D">
        <w:rPr>
          <w:rFonts w:cs="Arial"/>
          <w:sz w:val="28"/>
          <w:lang w:val="uk-UA"/>
        </w:rPr>
        <w:t>компанії.</w:t>
      </w:r>
      <w:r w:rsidR="006621E1" w:rsidRPr="004D180D">
        <w:rPr>
          <w:rFonts w:cs="Arial"/>
          <w:sz w:val="28"/>
          <w:lang w:val="uk-UA"/>
        </w:rPr>
        <w:t xml:space="preserve"> </w:t>
      </w:r>
      <w:r w:rsidRPr="004D180D">
        <w:rPr>
          <w:rFonts w:cs="Arial"/>
          <w:sz w:val="28"/>
          <w:lang w:val="uk-UA"/>
        </w:rPr>
        <w:t>Зміна</w:t>
      </w:r>
      <w:r w:rsidR="006621E1" w:rsidRPr="004D180D">
        <w:rPr>
          <w:rFonts w:cs="Arial"/>
          <w:sz w:val="28"/>
          <w:lang w:val="uk-UA"/>
        </w:rPr>
        <w:t xml:space="preserve"> </w:t>
      </w:r>
      <w:r w:rsidRPr="004D180D">
        <w:rPr>
          <w:rFonts w:cs="Arial"/>
          <w:sz w:val="28"/>
          <w:lang w:val="uk-UA"/>
        </w:rPr>
        <w:t>цих</w:t>
      </w:r>
      <w:r w:rsidR="006621E1" w:rsidRPr="004D180D">
        <w:rPr>
          <w:rFonts w:cs="Arial"/>
          <w:sz w:val="28"/>
          <w:lang w:val="uk-UA"/>
        </w:rPr>
        <w:t xml:space="preserve"> </w:t>
      </w:r>
      <w:r w:rsidRPr="004D180D">
        <w:rPr>
          <w:rFonts w:cs="Arial"/>
          <w:sz w:val="28"/>
          <w:lang w:val="uk-UA"/>
        </w:rPr>
        <w:t>систем</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могутнім</w:t>
      </w:r>
      <w:r w:rsidR="006621E1" w:rsidRPr="004D180D">
        <w:rPr>
          <w:rFonts w:cs="Arial"/>
          <w:sz w:val="28"/>
          <w:lang w:val="uk-UA"/>
        </w:rPr>
        <w:t xml:space="preserve"> </w:t>
      </w:r>
      <w:r w:rsidRPr="004D180D">
        <w:rPr>
          <w:rFonts w:cs="Arial"/>
          <w:sz w:val="28"/>
          <w:lang w:val="uk-UA"/>
        </w:rPr>
        <w:t>інструментом</w:t>
      </w:r>
      <w:r w:rsidR="006621E1" w:rsidRPr="004D180D">
        <w:rPr>
          <w:rFonts w:cs="Arial"/>
          <w:sz w:val="28"/>
          <w:lang w:val="uk-UA"/>
        </w:rPr>
        <w:t xml:space="preserve"> </w:t>
      </w:r>
      <w:r w:rsidRPr="004D180D">
        <w:rPr>
          <w:rFonts w:cs="Arial"/>
          <w:sz w:val="28"/>
          <w:lang w:val="uk-UA"/>
        </w:rPr>
        <w:t>упровадження</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Співробітники</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повинні</w:t>
      </w:r>
      <w:r w:rsidR="006621E1" w:rsidRPr="004D180D">
        <w:rPr>
          <w:rFonts w:cs="Arial"/>
          <w:sz w:val="28"/>
          <w:lang w:val="uk-UA"/>
        </w:rPr>
        <w:t xml:space="preserve"> </w:t>
      </w:r>
      <w:r w:rsidRPr="004D180D">
        <w:rPr>
          <w:rFonts w:cs="Arial"/>
          <w:sz w:val="28"/>
          <w:lang w:val="uk-UA"/>
        </w:rPr>
        <w:t>заохочуватися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реалізації</w:t>
      </w:r>
      <w:r w:rsidR="006621E1" w:rsidRPr="004D180D">
        <w:rPr>
          <w:rFonts w:cs="Arial"/>
          <w:sz w:val="28"/>
          <w:lang w:val="uk-UA"/>
        </w:rPr>
        <w:t xml:space="preserve"> </w:t>
      </w:r>
      <w:r w:rsidRPr="004D180D">
        <w:rPr>
          <w:rFonts w:cs="Arial"/>
          <w:sz w:val="28"/>
          <w:lang w:val="uk-UA"/>
        </w:rPr>
        <w:t>нової</w:t>
      </w:r>
      <w:r w:rsidR="006621E1" w:rsidRPr="004D180D">
        <w:rPr>
          <w:rFonts w:cs="Arial"/>
          <w:sz w:val="28"/>
          <w:lang w:val="uk-UA"/>
        </w:rPr>
        <w:t xml:space="preserve"> </w:t>
      </w:r>
      <w:r w:rsidRPr="004D180D">
        <w:rPr>
          <w:rFonts w:cs="Arial"/>
          <w:sz w:val="28"/>
          <w:lang w:val="uk-UA"/>
        </w:rPr>
        <w:t>стратеги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високих</w:t>
      </w:r>
      <w:r w:rsidR="006621E1" w:rsidRPr="004D180D">
        <w:rPr>
          <w:rFonts w:cs="Arial"/>
          <w:sz w:val="28"/>
          <w:lang w:val="uk-UA"/>
        </w:rPr>
        <w:t xml:space="preserve"> </w:t>
      </w:r>
      <w:r w:rsidRPr="004D180D">
        <w:rPr>
          <w:rFonts w:cs="Arial"/>
          <w:sz w:val="28"/>
          <w:lang w:val="uk-UA"/>
        </w:rPr>
        <w:t>результатів</w:t>
      </w:r>
      <w:r w:rsidR="006621E1" w:rsidRPr="004D180D">
        <w:rPr>
          <w:rFonts w:cs="Arial"/>
          <w:sz w:val="28"/>
          <w:lang w:val="uk-UA"/>
        </w:rPr>
        <w:t xml:space="preserve"> </w:t>
      </w:r>
      <w:r w:rsidRPr="004D180D">
        <w:rPr>
          <w:rFonts w:cs="Arial"/>
          <w:sz w:val="28"/>
          <w:lang w:val="uk-UA"/>
        </w:rPr>
        <w:t>діяльності.</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Людські</w:t>
      </w:r>
      <w:r w:rsidR="006621E1" w:rsidRPr="004D180D">
        <w:rPr>
          <w:rFonts w:cs="Arial"/>
          <w:sz w:val="28"/>
          <w:lang w:val="uk-UA"/>
        </w:rPr>
        <w:t xml:space="preserve"> </w:t>
      </w:r>
      <w:r w:rsidRPr="004D180D">
        <w:rPr>
          <w:rFonts w:cs="Arial"/>
          <w:sz w:val="28"/>
          <w:lang w:val="uk-UA"/>
        </w:rPr>
        <w:t>ресурси</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працівники.</w:t>
      </w:r>
      <w:r w:rsidR="006621E1" w:rsidRPr="004D180D">
        <w:rPr>
          <w:rFonts w:cs="Arial"/>
          <w:sz w:val="28"/>
          <w:lang w:val="uk-UA"/>
        </w:rPr>
        <w:t xml:space="preserve"> </w:t>
      </w:r>
      <w:r w:rsidRPr="004D180D">
        <w:rPr>
          <w:rFonts w:cs="Arial"/>
          <w:sz w:val="28"/>
          <w:lang w:val="uk-UA"/>
        </w:rPr>
        <w:t>Діяльність</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найманню,</w:t>
      </w:r>
      <w:r w:rsidR="006621E1" w:rsidRPr="004D180D">
        <w:rPr>
          <w:rFonts w:cs="Arial"/>
          <w:sz w:val="28"/>
          <w:lang w:val="uk-UA"/>
        </w:rPr>
        <w:t xml:space="preserve"> </w:t>
      </w:r>
      <w:r w:rsidRPr="004D180D">
        <w:rPr>
          <w:rFonts w:cs="Arial"/>
          <w:sz w:val="28"/>
          <w:lang w:val="uk-UA"/>
        </w:rPr>
        <w:t>добору,</w:t>
      </w:r>
      <w:r w:rsidR="006621E1" w:rsidRPr="004D180D">
        <w:rPr>
          <w:rFonts w:cs="Arial"/>
          <w:sz w:val="28"/>
          <w:lang w:val="uk-UA"/>
        </w:rPr>
        <w:t xml:space="preserve"> </w:t>
      </w:r>
      <w:r w:rsidRPr="004D180D">
        <w:rPr>
          <w:rFonts w:cs="Arial"/>
          <w:sz w:val="28"/>
          <w:lang w:val="uk-UA"/>
        </w:rPr>
        <w:t>розміщенню,</w:t>
      </w:r>
      <w:r w:rsidR="006621E1" w:rsidRPr="004D180D">
        <w:rPr>
          <w:rFonts w:cs="Arial"/>
          <w:sz w:val="28"/>
          <w:lang w:val="uk-UA"/>
        </w:rPr>
        <w:t xml:space="preserve"> </w:t>
      </w:r>
      <w:r w:rsidRPr="004D180D">
        <w:rPr>
          <w:rFonts w:cs="Arial"/>
          <w:sz w:val="28"/>
          <w:lang w:val="uk-UA"/>
        </w:rPr>
        <w:t>переводу,</w:t>
      </w:r>
      <w:r w:rsidR="006621E1" w:rsidRPr="004D180D">
        <w:rPr>
          <w:rFonts w:cs="Arial"/>
          <w:sz w:val="28"/>
          <w:lang w:val="uk-UA"/>
        </w:rPr>
        <w:t xml:space="preserve"> </w:t>
      </w:r>
      <w:r w:rsidRPr="004D180D">
        <w:rPr>
          <w:rFonts w:cs="Arial"/>
          <w:sz w:val="28"/>
          <w:lang w:val="uk-UA"/>
        </w:rPr>
        <w:t>підвищенню</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посаді,</w:t>
      </w:r>
      <w:r w:rsidR="006621E1" w:rsidRPr="004D180D">
        <w:rPr>
          <w:rFonts w:cs="Arial"/>
          <w:sz w:val="28"/>
          <w:lang w:val="uk-UA"/>
        </w:rPr>
        <w:t xml:space="preserve"> </w:t>
      </w:r>
      <w:r w:rsidRPr="004D180D">
        <w:rPr>
          <w:rFonts w:cs="Arial"/>
          <w:sz w:val="28"/>
          <w:lang w:val="uk-UA"/>
        </w:rPr>
        <w:t>звільненню</w:t>
      </w:r>
      <w:r w:rsidR="006621E1" w:rsidRPr="004D180D">
        <w:rPr>
          <w:rFonts w:cs="Arial"/>
          <w:sz w:val="28"/>
          <w:lang w:val="uk-UA"/>
        </w:rPr>
        <w:t xml:space="preserve"> </w:t>
      </w:r>
      <w:r w:rsidRPr="004D180D">
        <w:rPr>
          <w:rFonts w:cs="Arial"/>
          <w:sz w:val="28"/>
          <w:lang w:val="uk-UA"/>
        </w:rPr>
        <w:t>повинна</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скоординована</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загальною</w:t>
      </w:r>
      <w:r w:rsidR="006621E1" w:rsidRPr="004D180D">
        <w:rPr>
          <w:rFonts w:cs="Arial"/>
          <w:sz w:val="28"/>
          <w:lang w:val="uk-UA"/>
        </w:rPr>
        <w:t xml:space="preserve"> </w:t>
      </w:r>
      <w:r w:rsidRPr="004D180D">
        <w:rPr>
          <w:rFonts w:cs="Arial"/>
          <w:sz w:val="28"/>
          <w:lang w:val="uk-UA"/>
        </w:rPr>
        <w:t>стратегією.</w:t>
      </w:r>
      <w:r w:rsidR="006621E1" w:rsidRPr="004D180D">
        <w:rPr>
          <w:rFonts w:cs="Arial"/>
          <w:sz w:val="28"/>
          <w:lang w:val="uk-UA"/>
        </w:rPr>
        <w:t xml:space="preserve"> </w:t>
      </w:r>
      <w:r w:rsidRPr="004D180D">
        <w:rPr>
          <w:rFonts w:cs="Arial"/>
          <w:sz w:val="28"/>
          <w:lang w:val="uk-UA"/>
        </w:rPr>
        <w:t>Програма</w:t>
      </w:r>
      <w:r w:rsidR="006621E1" w:rsidRPr="004D180D">
        <w:rPr>
          <w:rFonts w:cs="Arial"/>
          <w:sz w:val="28"/>
          <w:lang w:val="uk-UA"/>
        </w:rPr>
        <w:t xml:space="preserve"> </w:t>
      </w:r>
      <w:r w:rsidRPr="004D180D">
        <w:rPr>
          <w:rFonts w:cs="Arial"/>
          <w:sz w:val="28"/>
          <w:lang w:val="uk-UA"/>
        </w:rPr>
        <w:t>навчання</w:t>
      </w:r>
      <w:r w:rsidR="006621E1" w:rsidRPr="004D180D">
        <w:rPr>
          <w:rFonts w:cs="Arial"/>
          <w:sz w:val="28"/>
          <w:lang w:val="uk-UA"/>
        </w:rPr>
        <w:t xml:space="preserve"> </w:t>
      </w:r>
      <w:r w:rsidRPr="004D180D">
        <w:rPr>
          <w:rFonts w:cs="Arial"/>
          <w:sz w:val="28"/>
          <w:lang w:val="uk-UA"/>
        </w:rPr>
        <w:t>працівників</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спрямована</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усвідомлення</w:t>
      </w:r>
      <w:r w:rsidR="006621E1" w:rsidRPr="004D180D">
        <w:rPr>
          <w:rFonts w:cs="Arial"/>
          <w:sz w:val="28"/>
          <w:lang w:val="uk-UA"/>
        </w:rPr>
        <w:t xml:space="preserve"> </w:t>
      </w:r>
      <w:r w:rsidRPr="004D180D">
        <w:rPr>
          <w:rFonts w:cs="Arial"/>
          <w:sz w:val="28"/>
          <w:lang w:val="uk-UA"/>
        </w:rPr>
        <w:t>ними</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значення</w:t>
      </w:r>
      <w:r w:rsidR="006621E1" w:rsidRPr="004D180D">
        <w:rPr>
          <w:rFonts w:cs="Arial"/>
          <w:sz w:val="28"/>
          <w:lang w:val="uk-UA"/>
        </w:rPr>
        <w:t xml:space="preserve"> </w:t>
      </w:r>
      <w:r w:rsidRPr="004D180D">
        <w:rPr>
          <w:rFonts w:cs="Arial"/>
          <w:sz w:val="28"/>
          <w:lang w:val="uk-UA"/>
        </w:rPr>
        <w:t>нової</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вироблення</w:t>
      </w:r>
      <w:r w:rsidR="006621E1" w:rsidRPr="004D180D">
        <w:rPr>
          <w:rFonts w:cs="Arial"/>
          <w:sz w:val="28"/>
          <w:lang w:val="uk-UA"/>
        </w:rPr>
        <w:t xml:space="preserve"> </w:t>
      </w:r>
      <w:r w:rsidRPr="004D180D">
        <w:rPr>
          <w:rFonts w:cs="Arial"/>
          <w:sz w:val="28"/>
          <w:lang w:val="uk-UA"/>
        </w:rPr>
        <w:t>необхідних</w:t>
      </w:r>
      <w:r w:rsidR="006621E1" w:rsidRPr="004D180D">
        <w:rPr>
          <w:rFonts w:cs="Arial"/>
          <w:sz w:val="28"/>
          <w:lang w:val="uk-UA"/>
        </w:rPr>
        <w:t xml:space="preserve"> </w:t>
      </w:r>
      <w:r w:rsidRPr="004D180D">
        <w:rPr>
          <w:rFonts w:cs="Arial"/>
          <w:sz w:val="28"/>
          <w:lang w:val="uk-UA"/>
        </w:rPr>
        <w:t>навичок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стереотипів</w:t>
      </w:r>
      <w:r w:rsidR="006621E1" w:rsidRPr="004D180D">
        <w:rPr>
          <w:rFonts w:cs="Arial"/>
          <w:sz w:val="28"/>
          <w:lang w:val="uk-UA"/>
        </w:rPr>
        <w:t xml:space="preserve"> </w:t>
      </w:r>
      <w:r w:rsidRPr="004D180D">
        <w:rPr>
          <w:rFonts w:cs="Arial"/>
          <w:sz w:val="28"/>
          <w:lang w:val="uk-UA"/>
        </w:rPr>
        <w:t>поводження.</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Реалізація</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припускає</w:t>
      </w:r>
      <w:r w:rsidR="006621E1" w:rsidRPr="004D180D">
        <w:rPr>
          <w:rFonts w:cs="Arial"/>
          <w:sz w:val="28"/>
          <w:lang w:val="uk-UA"/>
        </w:rPr>
        <w:t xml:space="preserve"> </w:t>
      </w:r>
      <w:r w:rsidRPr="004D180D">
        <w:rPr>
          <w:rFonts w:cs="Arial"/>
          <w:sz w:val="28"/>
          <w:lang w:val="uk-UA"/>
        </w:rPr>
        <w:t>проведення</w:t>
      </w:r>
      <w:r w:rsidR="006621E1" w:rsidRPr="004D180D">
        <w:rPr>
          <w:rFonts w:cs="Arial"/>
          <w:sz w:val="28"/>
          <w:lang w:val="uk-UA"/>
        </w:rPr>
        <w:t xml:space="preserve"> </w:t>
      </w:r>
      <w:r w:rsidRPr="004D180D">
        <w:rPr>
          <w:rFonts w:cs="Arial"/>
          <w:sz w:val="28"/>
          <w:lang w:val="uk-UA"/>
        </w:rPr>
        <w:t>необхідних</w:t>
      </w:r>
      <w:r w:rsidR="006621E1" w:rsidRPr="004D180D">
        <w:rPr>
          <w:rFonts w:cs="Arial"/>
          <w:sz w:val="28"/>
          <w:lang w:val="uk-UA"/>
        </w:rPr>
        <w:t xml:space="preserve"> </w:t>
      </w:r>
      <w:r w:rsidRPr="004D180D">
        <w:rPr>
          <w:rFonts w:cs="Arial"/>
          <w:sz w:val="28"/>
          <w:lang w:val="uk-UA"/>
        </w:rPr>
        <w:t>змін,</w:t>
      </w:r>
      <w:r w:rsidR="006621E1" w:rsidRPr="004D180D">
        <w:rPr>
          <w:rFonts w:cs="Arial"/>
          <w:sz w:val="28"/>
          <w:lang w:val="uk-UA"/>
        </w:rPr>
        <w:t xml:space="preserve"> </w:t>
      </w:r>
      <w:r w:rsidRPr="004D180D">
        <w:rPr>
          <w:rFonts w:cs="Arial"/>
          <w:sz w:val="28"/>
          <w:lang w:val="uk-UA"/>
        </w:rPr>
        <w:t>без</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навіть</w:t>
      </w:r>
      <w:r w:rsidR="006621E1" w:rsidRPr="004D180D">
        <w:rPr>
          <w:rFonts w:cs="Arial"/>
          <w:sz w:val="28"/>
          <w:lang w:val="uk-UA"/>
        </w:rPr>
        <w:t xml:space="preserve"> </w:t>
      </w:r>
      <w:r w:rsidRPr="004D180D">
        <w:rPr>
          <w:rFonts w:cs="Arial"/>
          <w:sz w:val="28"/>
          <w:lang w:val="uk-UA"/>
        </w:rPr>
        <w:t>добре</w:t>
      </w:r>
      <w:r w:rsidR="006621E1" w:rsidRPr="004D180D">
        <w:rPr>
          <w:rFonts w:cs="Arial"/>
          <w:sz w:val="28"/>
          <w:lang w:val="uk-UA"/>
        </w:rPr>
        <w:t xml:space="preserve"> </w:t>
      </w:r>
      <w:r w:rsidRPr="004D180D">
        <w:rPr>
          <w:rFonts w:cs="Arial"/>
          <w:sz w:val="28"/>
          <w:lang w:val="uk-UA"/>
        </w:rPr>
        <w:t>пророблена</w:t>
      </w:r>
      <w:r w:rsidR="006621E1" w:rsidRPr="004D180D">
        <w:rPr>
          <w:rFonts w:cs="Arial"/>
          <w:sz w:val="28"/>
          <w:lang w:val="uk-UA"/>
        </w:rPr>
        <w:t xml:space="preserve"> </w:t>
      </w:r>
      <w:r w:rsidRPr="004D180D">
        <w:rPr>
          <w:rFonts w:cs="Arial"/>
          <w:sz w:val="28"/>
          <w:lang w:val="uk-UA"/>
        </w:rPr>
        <w:t>стратегія</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принесе</w:t>
      </w:r>
      <w:r w:rsidR="006621E1" w:rsidRPr="004D180D">
        <w:rPr>
          <w:rFonts w:cs="Arial"/>
          <w:sz w:val="28"/>
          <w:lang w:val="uk-UA"/>
        </w:rPr>
        <w:t xml:space="preserve"> </w:t>
      </w:r>
      <w:r w:rsidRPr="004D180D">
        <w:rPr>
          <w:rFonts w:cs="Arial"/>
          <w:sz w:val="28"/>
          <w:lang w:val="uk-UA"/>
        </w:rPr>
        <w:t>очікуваного</w:t>
      </w:r>
      <w:r w:rsidR="006621E1" w:rsidRPr="004D180D">
        <w:rPr>
          <w:rFonts w:cs="Arial"/>
          <w:sz w:val="28"/>
          <w:lang w:val="uk-UA"/>
        </w:rPr>
        <w:t xml:space="preserve"> </w:t>
      </w:r>
      <w:r w:rsidRPr="004D180D">
        <w:rPr>
          <w:rFonts w:cs="Arial"/>
          <w:sz w:val="28"/>
          <w:lang w:val="uk-UA"/>
        </w:rPr>
        <w:t>результату.</w:t>
      </w:r>
      <w:r w:rsidR="006621E1" w:rsidRPr="004D180D">
        <w:rPr>
          <w:rFonts w:cs="Arial"/>
          <w:sz w:val="28"/>
          <w:lang w:val="uk-UA"/>
        </w:rPr>
        <w:t xml:space="preserve"> </w:t>
      </w:r>
      <w:r w:rsidRPr="004D180D">
        <w:rPr>
          <w:rFonts w:cs="Arial"/>
          <w:sz w:val="28"/>
          <w:lang w:val="uk-UA"/>
        </w:rPr>
        <w:t>Однак</w:t>
      </w:r>
      <w:r w:rsidR="006621E1" w:rsidRPr="004D180D">
        <w:rPr>
          <w:rFonts w:cs="Arial"/>
          <w:sz w:val="28"/>
          <w:lang w:val="uk-UA"/>
        </w:rPr>
        <w:t xml:space="preserve"> </w:t>
      </w:r>
      <w:r w:rsidRPr="004D180D">
        <w:rPr>
          <w:rFonts w:cs="Arial"/>
          <w:sz w:val="28"/>
          <w:lang w:val="uk-UA"/>
        </w:rPr>
        <w:t>проведення</w:t>
      </w:r>
      <w:r w:rsidR="006621E1" w:rsidRPr="004D180D">
        <w:rPr>
          <w:rFonts w:cs="Arial"/>
          <w:sz w:val="28"/>
          <w:lang w:val="uk-UA"/>
        </w:rPr>
        <w:t xml:space="preserve"> </w:t>
      </w:r>
      <w:r w:rsidRPr="004D180D">
        <w:rPr>
          <w:rFonts w:cs="Arial"/>
          <w:sz w:val="28"/>
          <w:lang w:val="uk-UA"/>
        </w:rPr>
        <w:t>стратегічних</w:t>
      </w:r>
      <w:r w:rsidR="006621E1" w:rsidRPr="004D180D">
        <w:rPr>
          <w:rFonts w:cs="Arial"/>
          <w:sz w:val="28"/>
          <w:lang w:val="uk-UA"/>
        </w:rPr>
        <w:t xml:space="preserve"> </w:t>
      </w:r>
      <w:r w:rsidRPr="004D180D">
        <w:rPr>
          <w:rFonts w:cs="Arial"/>
          <w:sz w:val="28"/>
          <w:lang w:val="uk-UA"/>
        </w:rPr>
        <w:t>змін</w:t>
      </w:r>
      <w:r w:rsidR="006621E1" w:rsidRPr="004D180D">
        <w:rPr>
          <w:rFonts w:cs="Arial"/>
          <w:sz w:val="28"/>
          <w:lang w:val="uk-UA"/>
        </w:rPr>
        <w:t xml:space="preserve"> </w:t>
      </w:r>
      <w:r w:rsidRPr="004D180D">
        <w:rPr>
          <w:rFonts w:cs="Arial"/>
          <w:sz w:val="28"/>
          <w:lang w:val="uk-UA"/>
        </w:rPr>
        <w:t>найчастіше</w:t>
      </w:r>
      <w:r w:rsidR="006621E1" w:rsidRPr="004D180D">
        <w:rPr>
          <w:rFonts w:cs="Arial"/>
          <w:sz w:val="28"/>
          <w:lang w:val="uk-UA"/>
        </w:rPr>
        <w:t xml:space="preserve"> </w:t>
      </w:r>
      <w:r w:rsidRPr="004D180D">
        <w:rPr>
          <w:rFonts w:cs="Arial"/>
          <w:sz w:val="28"/>
          <w:lang w:val="uk-UA"/>
        </w:rPr>
        <w:t>зустрічає</w:t>
      </w:r>
      <w:r w:rsidR="006621E1" w:rsidRPr="004D180D">
        <w:rPr>
          <w:rFonts w:cs="Arial"/>
          <w:sz w:val="28"/>
          <w:lang w:val="uk-UA"/>
        </w:rPr>
        <w:t xml:space="preserve"> </w:t>
      </w:r>
      <w:r w:rsidRPr="004D180D">
        <w:rPr>
          <w:rFonts w:cs="Arial"/>
          <w:sz w:val="28"/>
          <w:lang w:val="uk-UA"/>
        </w:rPr>
        <w:t>опір</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боку</w:t>
      </w:r>
      <w:r w:rsidR="006621E1" w:rsidRPr="004D180D">
        <w:rPr>
          <w:rFonts w:cs="Arial"/>
          <w:sz w:val="28"/>
          <w:lang w:val="uk-UA"/>
        </w:rPr>
        <w:t xml:space="preserve"> </w:t>
      </w:r>
      <w:r w:rsidRPr="004D180D">
        <w:rPr>
          <w:rFonts w:cs="Arial"/>
          <w:sz w:val="28"/>
          <w:lang w:val="uk-UA"/>
        </w:rPr>
        <w:t>персоналу</w:t>
      </w:r>
      <w:r w:rsidR="006621E1" w:rsidRPr="004D180D">
        <w:rPr>
          <w:rFonts w:cs="Arial"/>
          <w:sz w:val="28"/>
          <w:lang w:val="uk-UA"/>
        </w:rPr>
        <w:t xml:space="preserve"> </w:t>
      </w:r>
      <w:r w:rsidRPr="004D180D">
        <w:rPr>
          <w:rFonts w:cs="Arial"/>
          <w:sz w:val="28"/>
          <w:lang w:val="uk-UA"/>
        </w:rPr>
        <w:lastRenderedPageBreak/>
        <w:t>організації,</w:t>
      </w:r>
      <w:r w:rsidR="006621E1" w:rsidRPr="004D180D">
        <w:rPr>
          <w:rFonts w:cs="Arial"/>
          <w:sz w:val="28"/>
          <w:lang w:val="uk-UA"/>
        </w:rPr>
        <w:t xml:space="preserve"> </w:t>
      </w:r>
      <w:r w:rsidRPr="004D180D">
        <w:rPr>
          <w:rFonts w:cs="Arial"/>
          <w:sz w:val="28"/>
          <w:lang w:val="uk-UA"/>
        </w:rPr>
        <w:t>оскільки</w:t>
      </w:r>
      <w:r w:rsidR="006621E1" w:rsidRPr="004D180D">
        <w:rPr>
          <w:rFonts w:cs="Arial"/>
          <w:sz w:val="28"/>
          <w:lang w:val="uk-UA"/>
        </w:rPr>
        <w:t xml:space="preserve"> </w:t>
      </w:r>
      <w:r w:rsidRPr="004D180D">
        <w:rPr>
          <w:rFonts w:cs="Arial"/>
          <w:sz w:val="28"/>
          <w:lang w:val="uk-UA"/>
        </w:rPr>
        <w:t>люди</w:t>
      </w:r>
      <w:r w:rsidR="006621E1" w:rsidRPr="004D180D">
        <w:rPr>
          <w:rFonts w:cs="Arial"/>
          <w:sz w:val="28"/>
          <w:lang w:val="uk-UA"/>
        </w:rPr>
        <w:t xml:space="preserve"> </w:t>
      </w:r>
      <w:r w:rsidRPr="004D180D">
        <w:rPr>
          <w:rFonts w:cs="Arial"/>
          <w:sz w:val="28"/>
          <w:lang w:val="uk-UA"/>
        </w:rPr>
        <w:t>бояться,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зміни</w:t>
      </w:r>
      <w:r w:rsidR="006621E1" w:rsidRPr="004D180D">
        <w:rPr>
          <w:rFonts w:cs="Arial"/>
          <w:sz w:val="28"/>
          <w:lang w:val="uk-UA"/>
        </w:rPr>
        <w:t xml:space="preserve"> </w:t>
      </w:r>
      <w:r w:rsidRPr="004D180D">
        <w:rPr>
          <w:rFonts w:cs="Arial"/>
          <w:sz w:val="28"/>
          <w:lang w:val="uk-UA"/>
        </w:rPr>
        <w:t>торкнуться</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положення,</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тобто</w:t>
      </w:r>
      <w:r w:rsidR="006621E1" w:rsidRPr="004D180D">
        <w:rPr>
          <w:rFonts w:cs="Arial"/>
          <w:sz w:val="28"/>
          <w:lang w:val="uk-UA"/>
        </w:rPr>
        <w:t xml:space="preserve"> </w:t>
      </w:r>
      <w:r w:rsidRPr="004D180D">
        <w:rPr>
          <w:rFonts w:cs="Arial"/>
          <w:sz w:val="28"/>
          <w:lang w:val="uk-UA"/>
        </w:rPr>
        <w:t>сформованого</w:t>
      </w:r>
      <w:r w:rsidR="006621E1" w:rsidRPr="004D180D">
        <w:rPr>
          <w:rFonts w:cs="Arial"/>
          <w:sz w:val="28"/>
          <w:lang w:val="uk-UA"/>
        </w:rPr>
        <w:t xml:space="preserve"> </w:t>
      </w:r>
      <w:r w:rsidRPr="004D180D">
        <w:rPr>
          <w:rFonts w:cs="Arial"/>
          <w:sz w:val="28"/>
          <w:lang w:val="uk-UA"/>
        </w:rPr>
        <w:t>статус-кво.</w:t>
      </w:r>
      <w:r w:rsidR="006621E1" w:rsidRPr="004D180D">
        <w:rPr>
          <w:rFonts w:cs="Arial"/>
          <w:sz w:val="28"/>
          <w:lang w:val="uk-UA"/>
        </w:rPr>
        <w:t xml:space="preserve"> </w:t>
      </w:r>
      <w:r w:rsidRPr="004D180D">
        <w:rPr>
          <w:rFonts w:cs="Arial"/>
          <w:sz w:val="28"/>
          <w:lang w:val="uk-UA"/>
        </w:rPr>
        <w:t>Відношення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змін</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представлено</w:t>
      </w:r>
      <w:r w:rsidR="006621E1" w:rsidRPr="004D180D">
        <w:rPr>
          <w:rFonts w:cs="Arial"/>
          <w:sz w:val="28"/>
          <w:lang w:val="uk-UA"/>
        </w:rPr>
        <w:t xml:space="preserve"> </w:t>
      </w:r>
      <w:r w:rsidRPr="004D180D">
        <w:rPr>
          <w:rFonts w:cs="Arial"/>
          <w:sz w:val="28"/>
          <w:lang w:val="uk-UA"/>
        </w:rPr>
        <w:t>комбінацією</w:t>
      </w:r>
      <w:r w:rsidR="006621E1" w:rsidRPr="004D180D">
        <w:rPr>
          <w:rFonts w:cs="Arial"/>
          <w:sz w:val="28"/>
          <w:lang w:val="uk-UA"/>
        </w:rPr>
        <w:t xml:space="preserve"> </w:t>
      </w:r>
      <w:r w:rsidRPr="004D180D">
        <w:rPr>
          <w:rFonts w:cs="Arial"/>
          <w:sz w:val="28"/>
          <w:lang w:val="uk-UA"/>
        </w:rPr>
        <w:t>двох</w:t>
      </w:r>
      <w:r w:rsidR="006621E1" w:rsidRPr="004D180D">
        <w:rPr>
          <w:rFonts w:cs="Arial"/>
          <w:sz w:val="28"/>
          <w:lang w:val="uk-UA"/>
        </w:rPr>
        <w:t xml:space="preserve"> </w:t>
      </w:r>
      <w:r w:rsidRPr="004D180D">
        <w:rPr>
          <w:rFonts w:cs="Arial"/>
          <w:sz w:val="28"/>
          <w:lang w:val="uk-UA"/>
        </w:rPr>
        <w:t>факторів:</w:t>
      </w:r>
      <w:r w:rsid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неприйняття</w:t>
      </w:r>
      <w:r w:rsidR="006621E1" w:rsidRPr="004D180D">
        <w:rPr>
          <w:rFonts w:cs="Arial"/>
          <w:sz w:val="28"/>
          <w:lang w:val="uk-UA"/>
        </w:rPr>
        <w:t xml:space="preserve"> </w:t>
      </w:r>
      <w:r w:rsidRPr="004D180D">
        <w:rPr>
          <w:rFonts w:cs="Arial"/>
          <w:sz w:val="28"/>
          <w:lang w:val="uk-UA"/>
        </w:rPr>
        <w:t>змін;</w:t>
      </w:r>
      <w:r w:rsidR="006621E1" w:rsidRPr="004D180D">
        <w:rPr>
          <w:rFonts w:cs="Arial"/>
          <w:sz w:val="28"/>
          <w:lang w:val="uk-UA"/>
        </w:rPr>
        <w:t xml:space="preserve"> </w:t>
      </w:r>
      <w:r w:rsidRPr="004D180D">
        <w:rPr>
          <w:rFonts w:cs="Arial"/>
          <w:sz w:val="28"/>
          <w:lang w:val="uk-UA"/>
        </w:rPr>
        <w:t>відкритої</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схованої</w:t>
      </w:r>
      <w:r w:rsidR="006621E1" w:rsidRPr="004D180D">
        <w:rPr>
          <w:rFonts w:cs="Arial"/>
          <w:sz w:val="28"/>
          <w:lang w:val="uk-UA"/>
        </w:rPr>
        <w:t xml:space="preserve"> </w:t>
      </w:r>
      <w:r w:rsidRPr="004D180D">
        <w:rPr>
          <w:rFonts w:cs="Arial"/>
          <w:sz w:val="28"/>
          <w:lang w:val="uk-UA"/>
        </w:rPr>
        <w:t>демонстрація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змін</w:t>
      </w:r>
      <w:r w:rsidR="006621E1" w:rsidRPr="004D180D">
        <w:rPr>
          <w:rFonts w:cs="Arial"/>
          <w:sz w:val="28"/>
          <w:lang w:val="uk-UA"/>
        </w:rPr>
        <w:t xml:space="preserve"> </w:t>
      </w:r>
      <w:r w:rsidRPr="004D180D">
        <w:rPr>
          <w:rFonts w:cs="Arial"/>
          <w:sz w:val="28"/>
          <w:lang w:val="uk-UA"/>
        </w:rPr>
        <w:t>(рис.9.3)</w:t>
      </w:r>
    </w:p>
    <w:p w:rsidR="001007C7" w:rsidRPr="004D180D" w:rsidRDefault="001007C7" w:rsidP="004D180D">
      <w:pPr>
        <w:pStyle w:val="a3"/>
        <w:spacing w:line="360" w:lineRule="auto"/>
        <w:ind w:firstLine="709"/>
        <w:jc w:val="both"/>
        <w:rPr>
          <w:rFonts w:cs="Arial"/>
          <w:lang w:val="uk-UA"/>
        </w:rPr>
      </w:pPr>
    </w:p>
    <w:tbl>
      <w:tblPr>
        <w:tblW w:w="0" w:type="auto"/>
        <w:tblInd w:w="482" w:type="dxa"/>
        <w:tblLook w:val="0000" w:firstRow="0" w:lastRow="0" w:firstColumn="0" w:lastColumn="0" w:noHBand="0" w:noVBand="0"/>
      </w:tblPr>
      <w:tblGrid>
        <w:gridCol w:w="1094"/>
        <w:gridCol w:w="916"/>
        <w:gridCol w:w="3178"/>
        <w:gridCol w:w="360"/>
        <w:gridCol w:w="3540"/>
      </w:tblGrid>
      <w:tr w:rsidR="001007C7" w:rsidRPr="004D180D">
        <w:trPr>
          <w:cantSplit/>
        </w:trPr>
        <w:tc>
          <w:tcPr>
            <w:tcW w:w="1122" w:type="dxa"/>
          </w:tcPr>
          <w:p w:rsidR="001007C7" w:rsidRPr="004D180D" w:rsidRDefault="001007C7" w:rsidP="004D180D">
            <w:pPr>
              <w:pStyle w:val="a3"/>
              <w:spacing w:line="360" w:lineRule="auto"/>
              <w:jc w:val="both"/>
              <w:rPr>
                <w:rFonts w:cs="Arial"/>
                <w:sz w:val="20"/>
                <w:lang w:val="uk-UA"/>
              </w:rPr>
            </w:pPr>
          </w:p>
        </w:tc>
        <w:tc>
          <w:tcPr>
            <w:tcW w:w="935" w:type="dxa"/>
          </w:tcPr>
          <w:p w:rsidR="001007C7" w:rsidRPr="004D180D" w:rsidRDefault="001007C7" w:rsidP="004D180D">
            <w:pPr>
              <w:pStyle w:val="a3"/>
              <w:spacing w:line="360" w:lineRule="auto"/>
              <w:jc w:val="both"/>
              <w:rPr>
                <w:rFonts w:cs="Arial"/>
                <w:sz w:val="20"/>
                <w:lang w:val="uk-UA"/>
              </w:rPr>
            </w:pPr>
          </w:p>
        </w:tc>
        <w:tc>
          <w:tcPr>
            <w:tcW w:w="7315" w:type="dxa"/>
            <w:gridSpan w:val="3"/>
          </w:tcPr>
          <w:p w:rsidR="001007C7" w:rsidRPr="004D180D" w:rsidRDefault="001007C7" w:rsidP="004D180D">
            <w:pPr>
              <w:pStyle w:val="a3"/>
              <w:spacing w:line="360" w:lineRule="auto"/>
              <w:jc w:val="both"/>
              <w:rPr>
                <w:rFonts w:cs="Arial"/>
                <w:sz w:val="20"/>
                <w:lang w:val="uk-UA"/>
              </w:rPr>
            </w:pPr>
            <w:r w:rsidRPr="004D180D">
              <w:rPr>
                <w:rFonts w:cs="Arial"/>
                <w:sz w:val="20"/>
                <w:lang w:val="uk-UA"/>
              </w:rPr>
              <w:t>Відношення</w:t>
            </w:r>
            <w:r w:rsidR="006621E1" w:rsidRPr="004D180D">
              <w:rPr>
                <w:rFonts w:cs="Arial"/>
                <w:sz w:val="20"/>
                <w:lang w:val="uk-UA"/>
              </w:rPr>
              <w:t xml:space="preserve"> </w:t>
            </w:r>
            <w:r w:rsidRPr="004D180D">
              <w:rPr>
                <w:rFonts w:cs="Arial"/>
                <w:sz w:val="20"/>
                <w:lang w:val="uk-UA"/>
              </w:rPr>
              <w:t>до</w:t>
            </w:r>
            <w:r w:rsidR="006621E1" w:rsidRPr="004D180D">
              <w:rPr>
                <w:rFonts w:cs="Arial"/>
                <w:sz w:val="20"/>
                <w:lang w:val="uk-UA"/>
              </w:rPr>
              <w:t xml:space="preserve"> </w:t>
            </w:r>
            <w:r w:rsidRPr="004D180D">
              <w:rPr>
                <w:rFonts w:cs="Arial"/>
                <w:sz w:val="20"/>
                <w:lang w:val="uk-UA"/>
              </w:rPr>
              <w:t>змін</w:t>
            </w:r>
          </w:p>
        </w:tc>
      </w:tr>
      <w:tr w:rsidR="001007C7" w:rsidRPr="004D180D">
        <w:tc>
          <w:tcPr>
            <w:tcW w:w="1122" w:type="dxa"/>
          </w:tcPr>
          <w:p w:rsidR="001007C7" w:rsidRPr="004D180D" w:rsidRDefault="001007C7" w:rsidP="004D180D">
            <w:pPr>
              <w:pStyle w:val="a3"/>
              <w:spacing w:line="360" w:lineRule="auto"/>
              <w:jc w:val="both"/>
              <w:rPr>
                <w:rFonts w:cs="Arial"/>
                <w:sz w:val="20"/>
                <w:lang w:val="uk-UA"/>
              </w:rPr>
            </w:pPr>
          </w:p>
        </w:tc>
        <w:tc>
          <w:tcPr>
            <w:tcW w:w="935" w:type="dxa"/>
          </w:tcPr>
          <w:p w:rsidR="001007C7" w:rsidRPr="004D180D" w:rsidRDefault="001007C7" w:rsidP="004D180D">
            <w:pPr>
              <w:pStyle w:val="a3"/>
              <w:spacing w:line="360" w:lineRule="auto"/>
              <w:jc w:val="both"/>
              <w:rPr>
                <w:rFonts w:cs="Arial"/>
                <w:sz w:val="20"/>
                <w:lang w:val="uk-UA"/>
              </w:rPr>
            </w:pPr>
          </w:p>
        </w:tc>
        <w:tc>
          <w:tcPr>
            <w:tcW w:w="3657" w:type="dxa"/>
            <w:gridSpan w:val="2"/>
            <w:tcBorders>
              <w:bottom w:val="single" w:sz="12" w:space="0" w:color="auto"/>
            </w:tcBorders>
          </w:tcPr>
          <w:p w:rsidR="001007C7" w:rsidRPr="004D180D" w:rsidRDefault="001007C7" w:rsidP="004D180D">
            <w:pPr>
              <w:pStyle w:val="a3"/>
              <w:spacing w:line="360" w:lineRule="auto"/>
              <w:jc w:val="both"/>
              <w:rPr>
                <w:rFonts w:cs="Arial"/>
                <w:sz w:val="20"/>
                <w:lang w:val="uk-UA"/>
              </w:rPr>
            </w:pPr>
            <w:r w:rsidRPr="004D180D">
              <w:rPr>
                <w:rFonts w:cs="Arial"/>
                <w:sz w:val="20"/>
                <w:lang w:val="uk-UA"/>
              </w:rPr>
              <w:t>Приймається</w:t>
            </w:r>
          </w:p>
        </w:tc>
        <w:tc>
          <w:tcPr>
            <w:tcW w:w="3658" w:type="dxa"/>
            <w:tcBorders>
              <w:bottom w:val="single" w:sz="12" w:space="0" w:color="auto"/>
            </w:tcBorders>
          </w:tcPr>
          <w:p w:rsidR="001007C7" w:rsidRPr="004D180D" w:rsidRDefault="001007C7" w:rsidP="004D180D">
            <w:pPr>
              <w:pStyle w:val="a3"/>
              <w:spacing w:line="360" w:lineRule="auto"/>
              <w:jc w:val="both"/>
              <w:rPr>
                <w:rFonts w:cs="Arial"/>
                <w:sz w:val="20"/>
                <w:lang w:val="uk-UA"/>
              </w:rPr>
            </w:pPr>
            <w:r w:rsidRPr="004D180D">
              <w:rPr>
                <w:rFonts w:cs="Arial"/>
                <w:sz w:val="20"/>
                <w:lang w:val="uk-UA"/>
              </w:rPr>
              <w:t>Не</w:t>
            </w:r>
            <w:r w:rsidR="006621E1" w:rsidRPr="004D180D">
              <w:rPr>
                <w:rFonts w:cs="Arial"/>
                <w:sz w:val="20"/>
                <w:lang w:val="uk-UA"/>
              </w:rPr>
              <w:t xml:space="preserve"> </w:t>
            </w:r>
            <w:r w:rsidRPr="004D180D">
              <w:rPr>
                <w:rFonts w:cs="Arial"/>
                <w:sz w:val="20"/>
                <w:lang w:val="uk-UA"/>
              </w:rPr>
              <w:t>приймається</w:t>
            </w:r>
          </w:p>
        </w:tc>
      </w:tr>
      <w:tr w:rsidR="001007C7" w:rsidRPr="004D180D">
        <w:trPr>
          <w:cantSplit/>
        </w:trPr>
        <w:tc>
          <w:tcPr>
            <w:tcW w:w="1122" w:type="dxa"/>
            <w:vMerge w:val="restart"/>
            <w:textDirection w:val="btLr"/>
          </w:tcPr>
          <w:p w:rsidR="001007C7" w:rsidRPr="004D180D" w:rsidRDefault="001007C7" w:rsidP="004D180D">
            <w:pPr>
              <w:pStyle w:val="a3"/>
              <w:spacing w:line="360" w:lineRule="auto"/>
              <w:jc w:val="both"/>
              <w:rPr>
                <w:rFonts w:cs="Arial"/>
                <w:sz w:val="20"/>
                <w:lang w:val="uk-UA"/>
              </w:rPr>
            </w:pPr>
            <w:r w:rsidRPr="004D180D">
              <w:rPr>
                <w:rFonts w:cs="Arial"/>
                <w:sz w:val="20"/>
                <w:lang w:val="uk-UA"/>
              </w:rPr>
              <w:t>Проявлення</w:t>
            </w:r>
            <w:r w:rsidR="006621E1" w:rsidRPr="004D180D">
              <w:rPr>
                <w:rFonts w:cs="Arial"/>
                <w:sz w:val="20"/>
                <w:lang w:val="uk-UA"/>
              </w:rPr>
              <w:t xml:space="preserve"> </w:t>
            </w:r>
            <w:r w:rsidRPr="004D180D">
              <w:rPr>
                <w:rFonts w:cs="Arial"/>
                <w:sz w:val="20"/>
                <w:lang w:val="uk-UA"/>
              </w:rPr>
              <w:t>відношення</w:t>
            </w:r>
            <w:r w:rsidR="006621E1" w:rsidRPr="004D180D">
              <w:rPr>
                <w:rFonts w:cs="Arial"/>
                <w:sz w:val="20"/>
                <w:lang w:val="uk-UA"/>
              </w:rPr>
              <w:t xml:space="preserve"> </w:t>
            </w:r>
            <w:r w:rsidRPr="004D180D">
              <w:rPr>
                <w:rFonts w:cs="Arial"/>
                <w:sz w:val="20"/>
                <w:lang w:val="uk-UA"/>
              </w:rPr>
              <w:t>до</w:t>
            </w:r>
            <w:r w:rsidR="006621E1" w:rsidRPr="004D180D">
              <w:rPr>
                <w:rFonts w:cs="Arial"/>
                <w:sz w:val="20"/>
                <w:lang w:val="uk-UA"/>
              </w:rPr>
              <w:t xml:space="preserve"> </w:t>
            </w:r>
            <w:r w:rsidRPr="004D180D">
              <w:rPr>
                <w:rFonts w:cs="Arial"/>
                <w:sz w:val="20"/>
                <w:lang w:val="uk-UA"/>
              </w:rPr>
              <w:t>змін</w:t>
            </w:r>
          </w:p>
        </w:tc>
        <w:tc>
          <w:tcPr>
            <w:tcW w:w="935" w:type="dxa"/>
            <w:tcBorders>
              <w:right w:val="single" w:sz="12" w:space="0" w:color="auto"/>
            </w:tcBorders>
            <w:textDirection w:val="btLr"/>
          </w:tcPr>
          <w:p w:rsidR="001007C7" w:rsidRPr="004D180D" w:rsidRDefault="001007C7" w:rsidP="004D180D">
            <w:pPr>
              <w:pStyle w:val="a3"/>
              <w:spacing w:line="360" w:lineRule="auto"/>
              <w:jc w:val="both"/>
              <w:rPr>
                <w:rFonts w:cs="Arial"/>
                <w:sz w:val="20"/>
                <w:lang w:val="uk-UA"/>
              </w:rPr>
            </w:pPr>
            <w:r w:rsidRPr="004D180D">
              <w:rPr>
                <w:rFonts w:cs="Arial"/>
                <w:sz w:val="20"/>
                <w:lang w:val="uk-UA"/>
              </w:rPr>
              <w:t>Відк-рите</w:t>
            </w:r>
          </w:p>
        </w:tc>
        <w:tc>
          <w:tcPr>
            <w:tcW w:w="3657" w:type="dxa"/>
            <w:gridSpan w:val="2"/>
            <w:tcBorders>
              <w:top w:val="single" w:sz="12" w:space="0" w:color="auto"/>
              <w:left w:val="single" w:sz="12" w:space="0" w:color="auto"/>
              <w:bottom w:val="single" w:sz="12" w:space="0" w:color="auto"/>
              <w:right w:val="single" w:sz="12" w:space="0" w:color="auto"/>
            </w:tcBorders>
            <w:vAlign w:val="center"/>
          </w:tcPr>
          <w:p w:rsidR="001007C7" w:rsidRPr="004D180D" w:rsidRDefault="001007C7" w:rsidP="004D180D">
            <w:pPr>
              <w:pStyle w:val="a3"/>
              <w:spacing w:line="360" w:lineRule="auto"/>
              <w:jc w:val="both"/>
              <w:rPr>
                <w:rFonts w:cs="Arial"/>
                <w:sz w:val="20"/>
                <w:lang w:val="uk-UA"/>
              </w:rPr>
            </w:pPr>
          </w:p>
          <w:p w:rsidR="001007C7" w:rsidRPr="004D180D" w:rsidRDefault="001007C7" w:rsidP="004D180D">
            <w:pPr>
              <w:pStyle w:val="a3"/>
              <w:spacing w:line="360" w:lineRule="auto"/>
              <w:jc w:val="both"/>
              <w:rPr>
                <w:rFonts w:cs="Arial"/>
                <w:bCs/>
                <w:iCs/>
                <w:sz w:val="20"/>
                <w:lang w:val="uk-UA"/>
              </w:rPr>
            </w:pPr>
            <w:r w:rsidRPr="004D180D">
              <w:rPr>
                <w:rFonts w:cs="Arial"/>
                <w:bCs/>
                <w:iCs/>
                <w:sz w:val="20"/>
                <w:lang w:val="uk-UA"/>
              </w:rPr>
              <w:t>"Прибічник"</w:t>
            </w:r>
          </w:p>
          <w:p w:rsidR="001007C7" w:rsidRPr="004D180D" w:rsidRDefault="001007C7" w:rsidP="004D180D">
            <w:pPr>
              <w:pStyle w:val="a3"/>
              <w:spacing w:line="360" w:lineRule="auto"/>
              <w:jc w:val="both"/>
              <w:rPr>
                <w:rFonts w:cs="Arial"/>
                <w:sz w:val="20"/>
                <w:lang w:val="uk-UA"/>
              </w:rPr>
            </w:pPr>
          </w:p>
        </w:tc>
        <w:tc>
          <w:tcPr>
            <w:tcW w:w="3658" w:type="dxa"/>
            <w:tcBorders>
              <w:top w:val="single" w:sz="12" w:space="0" w:color="auto"/>
              <w:left w:val="single" w:sz="12" w:space="0" w:color="auto"/>
              <w:bottom w:val="single" w:sz="12" w:space="0" w:color="auto"/>
              <w:right w:val="single" w:sz="12" w:space="0" w:color="auto"/>
            </w:tcBorders>
            <w:vAlign w:val="center"/>
          </w:tcPr>
          <w:p w:rsidR="001007C7" w:rsidRPr="004D180D" w:rsidRDefault="001007C7" w:rsidP="004D180D">
            <w:pPr>
              <w:pStyle w:val="a3"/>
              <w:spacing w:line="360" w:lineRule="auto"/>
              <w:jc w:val="both"/>
              <w:rPr>
                <w:rFonts w:cs="Arial"/>
                <w:bCs/>
                <w:iCs/>
                <w:sz w:val="20"/>
                <w:lang w:val="uk-UA"/>
              </w:rPr>
            </w:pPr>
          </w:p>
          <w:p w:rsidR="001007C7" w:rsidRPr="004D180D" w:rsidRDefault="001007C7" w:rsidP="004D180D">
            <w:pPr>
              <w:pStyle w:val="a3"/>
              <w:spacing w:line="360" w:lineRule="auto"/>
              <w:jc w:val="both"/>
              <w:rPr>
                <w:rFonts w:cs="Arial"/>
                <w:bCs/>
                <w:iCs/>
                <w:sz w:val="20"/>
                <w:lang w:val="uk-UA"/>
              </w:rPr>
            </w:pPr>
            <w:r w:rsidRPr="004D180D">
              <w:rPr>
                <w:rFonts w:cs="Arial"/>
                <w:bCs/>
                <w:iCs/>
                <w:sz w:val="20"/>
                <w:lang w:val="uk-UA"/>
              </w:rPr>
              <w:t>«Противник»</w:t>
            </w:r>
          </w:p>
          <w:p w:rsidR="001007C7" w:rsidRPr="004D180D" w:rsidRDefault="001007C7" w:rsidP="004D180D">
            <w:pPr>
              <w:pStyle w:val="a3"/>
              <w:spacing w:line="360" w:lineRule="auto"/>
              <w:jc w:val="both"/>
              <w:rPr>
                <w:rFonts w:cs="Arial"/>
                <w:sz w:val="20"/>
                <w:lang w:val="uk-UA"/>
              </w:rPr>
            </w:pPr>
          </w:p>
        </w:tc>
      </w:tr>
      <w:tr w:rsidR="001007C7" w:rsidRPr="004D180D">
        <w:trPr>
          <w:cantSplit/>
        </w:trPr>
        <w:tc>
          <w:tcPr>
            <w:tcW w:w="1122" w:type="dxa"/>
            <w:vMerge/>
            <w:textDirection w:val="btLr"/>
          </w:tcPr>
          <w:p w:rsidR="001007C7" w:rsidRPr="004D180D" w:rsidRDefault="001007C7" w:rsidP="004D180D">
            <w:pPr>
              <w:pStyle w:val="a3"/>
              <w:spacing w:line="360" w:lineRule="auto"/>
              <w:jc w:val="both"/>
              <w:rPr>
                <w:rFonts w:cs="Arial"/>
                <w:sz w:val="20"/>
                <w:lang w:val="uk-UA"/>
              </w:rPr>
            </w:pPr>
          </w:p>
        </w:tc>
        <w:tc>
          <w:tcPr>
            <w:tcW w:w="935" w:type="dxa"/>
            <w:tcBorders>
              <w:right w:val="single" w:sz="12" w:space="0" w:color="auto"/>
            </w:tcBorders>
            <w:textDirection w:val="btLr"/>
          </w:tcPr>
          <w:p w:rsidR="001007C7" w:rsidRPr="004D180D" w:rsidRDefault="001007C7" w:rsidP="004D180D">
            <w:pPr>
              <w:pStyle w:val="a3"/>
              <w:spacing w:line="360" w:lineRule="auto"/>
              <w:jc w:val="both"/>
              <w:rPr>
                <w:rFonts w:cs="Arial"/>
                <w:sz w:val="20"/>
                <w:lang w:val="uk-UA"/>
              </w:rPr>
            </w:pPr>
            <w:r w:rsidRPr="004D180D">
              <w:rPr>
                <w:rFonts w:cs="Arial"/>
                <w:sz w:val="20"/>
                <w:lang w:val="uk-UA"/>
              </w:rPr>
              <w:t>Скрите</w:t>
            </w:r>
          </w:p>
        </w:tc>
        <w:tc>
          <w:tcPr>
            <w:tcW w:w="3657" w:type="dxa"/>
            <w:gridSpan w:val="2"/>
            <w:tcBorders>
              <w:top w:val="single" w:sz="12" w:space="0" w:color="auto"/>
              <w:left w:val="single" w:sz="12" w:space="0" w:color="auto"/>
              <w:bottom w:val="single" w:sz="12" w:space="0" w:color="auto"/>
              <w:right w:val="single" w:sz="12" w:space="0" w:color="auto"/>
            </w:tcBorders>
            <w:vAlign w:val="center"/>
          </w:tcPr>
          <w:p w:rsidR="001007C7" w:rsidRPr="004D180D" w:rsidRDefault="001007C7" w:rsidP="004D180D">
            <w:pPr>
              <w:pStyle w:val="a3"/>
              <w:spacing w:line="360" w:lineRule="auto"/>
              <w:jc w:val="both"/>
              <w:rPr>
                <w:rFonts w:cs="Arial"/>
                <w:bCs/>
                <w:iCs/>
                <w:sz w:val="20"/>
                <w:lang w:val="uk-UA"/>
              </w:rPr>
            </w:pPr>
          </w:p>
          <w:p w:rsidR="001007C7" w:rsidRPr="004D180D" w:rsidRDefault="001007C7" w:rsidP="004D180D">
            <w:pPr>
              <w:pStyle w:val="a3"/>
              <w:spacing w:line="360" w:lineRule="auto"/>
              <w:jc w:val="both"/>
              <w:rPr>
                <w:rFonts w:cs="Arial"/>
                <w:bCs/>
                <w:iCs/>
                <w:sz w:val="20"/>
                <w:lang w:val="uk-UA"/>
              </w:rPr>
            </w:pPr>
            <w:r w:rsidRPr="004D180D">
              <w:rPr>
                <w:rFonts w:cs="Arial"/>
                <w:bCs/>
                <w:iCs/>
                <w:sz w:val="20"/>
                <w:lang w:val="uk-UA"/>
              </w:rPr>
              <w:t>"Пасивний</w:t>
            </w:r>
            <w:r w:rsidR="006621E1" w:rsidRPr="004D180D">
              <w:rPr>
                <w:rFonts w:cs="Arial"/>
                <w:bCs/>
                <w:iCs/>
                <w:sz w:val="20"/>
                <w:lang w:val="uk-UA"/>
              </w:rPr>
              <w:t xml:space="preserve"> </w:t>
            </w:r>
          </w:p>
          <w:p w:rsidR="001007C7" w:rsidRPr="004D180D" w:rsidRDefault="001007C7" w:rsidP="004D180D">
            <w:pPr>
              <w:pStyle w:val="a3"/>
              <w:spacing w:line="360" w:lineRule="auto"/>
              <w:jc w:val="both"/>
              <w:rPr>
                <w:rFonts w:cs="Arial"/>
                <w:bCs/>
                <w:iCs/>
                <w:sz w:val="20"/>
                <w:lang w:val="uk-UA"/>
              </w:rPr>
            </w:pPr>
            <w:r w:rsidRPr="004D180D">
              <w:rPr>
                <w:rFonts w:cs="Arial"/>
                <w:bCs/>
                <w:iCs/>
                <w:sz w:val="20"/>
                <w:lang w:val="uk-UA"/>
              </w:rPr>
              <w:t>прибічник"</w:t>
            </w:r>
          </w:p>
          <w:p w:rsidR="001007C7" w:rsidRPr="004D180D" w:rsidRDefault="001007C7" w:rsidP="004D180D">
            <w:pPr>
              <w:pStyle w:val="a3"/>
              <w:spacing w:line="360" w:lineRule="auto"/>
              <w:jc w:val="both"/>
              <w:rPr>
                <w:rFonts w:cs="Arial"/>
                <w:sz w:val="20"/>
                <w:lang w:val="uk-UA"/>
              </w:rPr>
            </w:pPr>
          </w:p>
        </w:tc>
        <w:tc>
          <w:tcPr>
            <w:tcW w:w="3658" w:type="dxa"/>
            <w:tcBorders>
              <w:top w:val="single" w:sz="12" w:space="0" w:color="auto"/>
              <w:left w:val="single" w:sz="12" w:space="0" w:color="auto"/>
              <w:bottom w:val="single" w:sz="12" w:space="0" w:color="auto"/>
              <w:right w:val="single" w:sz="12" w:space="0" w:color="auto"/>
            </w:tcBorders>
            <w:vAlign w:val="center"/>
          </w:tcPr>
          <w:p w:rsidR="001007C7" w:rsidRPr="004D180D" w:rsidRDefault="001007C7" w:rsidP="004D180D">
            <w:pPr>
              <w:pStyle w:val="a3"/>
              <w:spacing w:line="360" w:lineRule="auto"/>
              <w:jc w:val="both"/>
              <w:rPr>
                <w:rFonts w:cs="Arial"/>
                <w:bCs/>
                <w:iCs/>
                <w:sz w:val="20"/>
                <w:lang w:val="uk-UA"/>
              </w:rPr>
            </w:pPr>
          </w:p>
          <w:p w:rsidR="001007C7" w:rsidRPr="004D180D" w:rsidRDefault="001007C7" w:rsidP="004D180D">
            <w:pPr>
              <w:pStyle w:val="a3"/>
              <w:spacing w:line="360" w:lineRule="auto"/>
              <w:jc w:val="both"/>
              <w:rPr>
                <w:rFonts w:cs="Arial"/>
                <w:bCs/>
                <w:iCs/>
                <w:sz w:val="20"/>
                <w:lang w:val="uk-UA"/>
              </w:rPr>
            </w:pPr>
            <w:r w:rsidRPr="004D180D">
              <w:rPr>
                <w:rFonts w:cs="Arial"/>
                <w:bCs/>
                <w:iCs/>
                <w:sz w:val="20"/>
                <w:lang w:val="uk-UA"/>
              </w:rPr>
              <w:t>«Опарний</w:t>
            </w:r>
          </w:p>
          <w:p w:rsidR="001007C7" w:rsidRPr="004D180D" w:rsidRDefault="001007C7" w:rsidP="004D180D">
            <w:pPr>
              <w:pStyle w:val="a3"/>
              <w:spacing w:line="360" w:lineRule="auto"/>
              <w:jc w:val="both"/>
              <w:rPr>
                <w:rFonts w:cs="Arial"/>
                <w:bCs/>
                <w:iCs/>
                <w:sz w:val="20"/>
                <w:lang w:val="uk-UA"/>
              </w:rPr>
            </w:pPr>
            <w:r w:rsidRPr="004D180D">
              <w:rPr>
                <w:rFonts w:cs="Arial"/>
                <w:bCs/>
                <w:iCs/>
                <w:sz w:val="20"/>
                <w:lang w:val="uk-UA"/>
              </w:rPr>
              <w:t>елемент»</w:t>
            </w:r>
          </w:p>
          <w:p w:rsidR="001007C7" w:rsidRPr="004D180D" w:rsidRDefault="001007C7" w:rsidP="004D180D">
            <w:pPr>
              <w:pStyle w:val="a3"/>
              <w:spacing w:line="360" w:lineRule="auto"/>
              <w:jc w:val="both"/>
              <w:rPr>
                <w:rFonts w:cs="Arial"/>
                <w:sz w:val="20"/>
                <w:lang w:val="uk-UA"/>
              </w:rPr>
            </w:pPr>
          </w:p>
        </w:tc>
      </w:tr>
      <w:tr w:rsidR="001007C7" w:rsidRPr="004D180D">
        <w:trPr>
          <w:cantSplit/>
        </w:trPr>
        <w:tc>
          <w:tcPr>
            <w:tcW w:w="1122" w:type="dxa"/>
            <w:vMerge/>
          </w:tcPr>
          <w:p w:rsidR="001007C7" w:rsidRPr="004D180D" w:rsidRDefault="001007C7" w:rsidP="004D180D">
            <w:pPr>
              <w:pStyle w:val="a3"/>
              <w:spacing w:line="360" w:lineRule="auto"/>
              <w:jc w:val="both"/>
              <w:rPr>
                <w:rFonts w:cs="Arial"/>
                <w:sz w:val="20"/>
                <w:lang w:val="uk-UA"/>
              </w:rPr>
            </w:pPr>
          </w:p>
        </w:tc>
        <w:tc>
          <w:tcPr>
            <w:tcW w:w="935" w:type="dxa"/>
          </w:tcPr>
          <w:p w:rsidR="001007C7" w:rsidRPr="004D180D" w:rsidRDefault="001007C7" w:rsidP="004D180D">
            <w:pPr>
              <w:pStyle w:val="a3"/>
              <w:spacing w:line="360" w:lineRule="auto"/>
              <w:jc w:val="both"/>
              <w:rPr>
                <w:rFonts w:cs="Arial"/>
                <w:sz w:val="20"/>
                <w:lang w:val="uk-UA"/>
              </w:rPr>
            </w:pPr>
          </w:p>
        </w:tc>
        <w:tc>
          <w:tcPr>
            <w:tcW w:w="3284" w:type="dxa"/>
            <w:tcBorders>
              <w:top w:val="single" w:sz="12" w:space="0" w:color="auto"/>
            </w:tcBorders>
          </w:tcPr>
          <w:p w:rsidR="001007C7" w:rsidRPr="004D180D" w:rsidRDefault="001007C7" w:rsidP="004D180D">
            <w:pPr>
              <w:pStyle w:val="a3"/>
              <w:spacing w:line="360" w:lineRule="auto"/>
              <w:jc w:val="both"/>
              <w:rPr>
                <w:rFonts w:cs="Arial"/>
                <w:sz w:val="20"/>
                <w:lang w:val="uk-UA"/>
              </w:rPr>
            </w:pPr>
          </w:p>
        </w:tc>
        <w:tc>
          <w:tcPr>
            <w:tcW w:w="4031" w:type="dxa"/>
            <w:gridSpan w:val="2"/>
            <w:tcBorders>
              <w:top w:val="single" w:sz="12" w:space="0" w:color="auto"/>
            </w:tcBorders>
          </w:tcPr>
          <w:p w:rsidR="001007C7" w:rsidRPr="004D180D" w:rsidRDefault="001007C7" w:rsidP="004D180D">
            <w:pPr>
              <w:pStyle w:val="a3"/>
              <w:spacing w:line="360" w:lineRule="auto"/>
              <w:jc w:val="both"/>
              <w:rPr>
                <w:rFonts w:cs="Arial"/>
                <w:sz w:val="20"/>
                <w:lang w:val="uk-UA"/>
              </w:rPr>
            </w:pPr>
          </w:p>
        </w:tc>
      </w:tr>
      <w:tr w:rsidR="001007C7" w:rsidRPr="004D180D">
        <w:trPr>
          <w:cantSplit/>
        </w:trPr>
        <w:tc>
          <w:tcPr>
            <w:tcW w:w="9372" w:type="dxa"/>
            <w:gridSpan w:val="5"/>
          </w:tcPr>
          <w:p w:rsidR="001007C7" w:rsidRPr="004D180D" w:rsidRDefault="001007C7" w:rsidP="004D180D">
            <w:pPr>
              <w:pStyle w:val="a3"/>
              <w:spacing w:line="360" w:lineRule="auto"/>
              <w:jc w:val="both"/>
              <w:rPr>
                <w:rFonts w:cs="Arial"/>
                <w:sz w:val="20"/>
                <w:lang w:val="uk-UA"/>
              </w:rPr>
            </w:pPr>
            <w:r w:rsidRPr="004D180D">
              <w:rPr>
                <w:rFonts w:cs="Arial"/>
                <w:sz w:val="20"/>
                <w:lang w:val="uk-UA"/>
              </w:rPr>
              <w:t>Рис.</w:t>
            </w:r>
            <w:r w:rsidR="006621E1" w:rsidRPr="004D180D">
              <w:rPr>
                <w:rFonts w:cs="Arial"/>
                <w:sz w:val="20"/>
                <w:lang w:val="uk-UA"/>
              </w:rPr>
              <w:t xml:space="preserve"> </w:t>
            </w:r>
            <w:r w:rsidRPr="004D180D">
              <w:rPr>
                <w:rFonts w:cs="Arial"/>
                <w:sz w:val="20"/>
                <w:lang w:val="uk-UA"/>
              </w:rPr>
              <w:t>9.3.</w:t>
            </w:r>
            <w:r w:rsidR="006621E1" w:rsidRPr="004D180D">
              <w:rPr>
                <w:rFonts w:cs="Arial"/>
                <w:sz w:val="20"/>
                <w:lang w:val="uk-UA"/>
              </w:rPr>
              <w:t xml:space="preserve"> </w:t>
            </w:r>
            <w:r w:rsidRPr="004D180D">
              <w:rPr>
                <w:rFonts w:cs="Arial"/>
                <w:bCs/>
                <w:sz w:val="20"/>
                <w:lang w:val="uk-UA"/>
              </w:rPr>
              <w:t>Матриця</w:t>
            </w:r>
            <w:r w:rsidR="006621E1" w:rsidRPr="004D180D">
              <w:rPr>
                <w:rFonts w:cs="Arial"/>
                <w:bCs/>
                <w:sz w:val="20"/>
                <w:lang w:val="uk-UA"/>
              </w:rPr>
              <w:t xml:space="preserve"> </w:t>
            </w:r>
            <w:r w:rsidRPr="004D180D">
              <w:rPr>
                <w:rFonts w:cs="Arial"/>
                <w:bCs/>
                <w:sz w:val="20"/>
                <w:lang w:val="uk-UA"/>
              </w:rPr>
              <w:t>"зміна</w:t>
            </w:r>
            <w:r w:rsidR="006621E1" w:rsidRPr="004D180D">
              <w:rPr>
                <w:rFonts w:cs="Arial"/>
                <w:bCs/>
                <w:sz w:val="20"/>
                <w:lang w:val="uk-UA"/>
              </w:rPr>
              <w:t xml:space="preserve"> </w:t>
            </w:r>
            <w:r w:rsidRPr="004D180D">
              <w:rPr>
                <w:rFonts w:cs="Arial"/>
                <w:bCs/>
                <w:sz w:val="20"/>
                <w:lang w:val="uk-UA"/>
              </w:rPr>
              <w:t>–</w:t>
            </w:r>
            <w:r w:rsidR="006621E1" w:rsidRPr="004D180D">
              <w:rPr>
                <w:rFonts w:cs="Arial"/>
                <w:bCs/>
                <w:sz w:val="20"/>
                <w:lang w:val="uk-UA"/>
              </w:rPr>
              <w:t xml:space="preserve"> </w:t>
            </w:r>
            <w:r w:rsidRPr="004D180D">
              <w:rPr>
                <w:rFonts w:cs="Arial"/>
                <w:bCs/>
                <w:sz w:val="20"/>
                <w:lang w:val="uk-UA"/>
              </w:rPr>
              <w:t>опір"</w:t>
            </w:r>
          </w:p>
        </w:tc>
      </w:tr>
      <w:tr w:rsidR="001007C7" w:rsidRPr="004D180D">
        <w:trPr>
          <w:cantSplit/>
        </w:trPr>
        <w:tc>
          <w:tcPr>
            <w:tcW w:w="9372" w:type="dxa"/>
            <w:gridSpan w:val="5"/>
          </w:tcPr>
          <w:p w:rsidR="001007C7" w:rsidRPr="004D180D" w:rsidRDefault="001007C7" w:rsidP="004D180D">
            <w:pPr>
              <w:pStyle w:val="a3"/>
              <w:spacing w:line="360" w:lineRule="auto"/>
              <w:jc w:val="both"/>
              <w:rPr>
                <w:rFonts w:cs="Arial"/>
                <w:sz w:val="20"/>
                <w:lang w:val="uk-UA"/>
              </w:rPr>
            </w:pPr>
          </w:p>
        </w:tc>
      </w:tr>
    </w:tbl>
    <w:p w:rsidR="004D180D" w:rsidRPr="004D180D" w:rsidRDefault="004D180D" w:rsidP="004D180D">
      <w:pPr>
        <w:widowControl w:val="0"/>
        <w:spacing w:line="360" w:lineRule="auto"/>
        <w:jc w:val="both"/>
        <w:rPr>
          <w:rFonts w:cs="Arial"/>
          <w:sz w:val="20"/>
          <w:szCs w:val="20"/>
          <w:lang w:val="uk-UA"/>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Керівництво</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повинне</w:t>
      </w:r>
      <w:r w:rsidR="006621E1" w:rsidRPr="004D180D">
        <w:rPr>
          <w:rFonts w:cs="Arial"/>
          <w:sz w:val="28"/>
          <w:lang w:val="uk-UA"/>
        </w:rPr>
        <w:t xml:space="preserve"> </w:t>
      </w:r>
      <w:r w:rsidRPr="004D180D">
        <w:rPr>
          <w:rFonts w:cs="Arial"/>
          <w:sz w:val="28"/>
          <w:lang w:val="uk-UA"/>
        </w:rPr>
        <w:t>з'ясувати</w:t>
      </w:r>
      <w:r w:rsidR="006621E1" w:rsidRPr="004D180D">
        <w:rPr>
          <w:rFonts w:cs="Arial"/>
          <w:sz w:val="28"/>
          <w:lang w:val="uk-UA"/>
        </w:rPr>
        <w:t xml:space="preserve"> </w:t>
      </w:r>
      <w:r w:rsidRPr="004D180D">
        <w:rPr>
          <w:rFonts w:cs="Arial"/>
          <w:sz w:val="28"/>
          <w:lang w:val="uk-UA"/>
        </w:rPr>
        <w:t>який</w:t>
      </w:r>
      <w:r w:rsidR="006621E1" w:rsidRPr="004D180D">
        <w:rPr>
          <w:rFonts w:cs="Arial"/>
          <w:sz w:val="28"/>
          <w:lang w:val="uk-UA"/>
        </w:rPr>
        <w:t xml:space="preserve"> </w:t>
      </w:r>
      <w:r w:rsidRPr="004D180D">
        <w:rPr>
          <w:rFonts w:cs="Arial"/>
          <w:sz w:val="28"/>
          <w:lang w:val="uk-UA"/>
        </w:rPr>
        <w:t>тип</w:t>
      </w:r>
      <w:r w:rsidR="006621E1" w:rsidRPr="004D180D">
        <w:rPr>
          <w:rFonts w:cs="Arial"/>
          <w:sz w:val="28"/>
          <w:lang w:val="uk-UA"/>
        </w:rPr>
        <w:t xml:space="preserve"> </w:t>
      </w:r>
      <w:r w:rsidRPr="004D180D">
        <w:rPr>
          <w:rFonts w:cs="Arial"/>
          <w:sz w:val="28"/>
          <w:lang w:val="uk-UA"/>
        </w:rPr>
        <w:t>реакції</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зміни</w:t>
      </w:r>
      <w:r w:rsidR="006621E1" w:rsidRPr="004D180D">
        <w:rPr>
          <w:rFonts w:cs="Arial"/>
          <w:sz w:val="28"/>
          <w:lang w:val="uk-UA"/>
        </w:rPr>
        <w:t xml:space="preserve"> </w:t>
      </w:r>
      <w:r w:rsidRPr="004D180D">
        <w:rPr>
          <w:rFonts w:cs="Arial"/>
          <w:sz w:val="28"/>
          <w:lang w:val="uk-UA"/>
        </w:rPr>
        <w:t>буде</w:t>
      </w:r>
      <w:r w:rsidR="006621E1" w:rsidRPr="004D180D">
        <w:rPr>
          <w:rFonts w:cs="Arial"/>
          <w:sz w:val="28"/>
          <w:lang w:val="uk-UA"/>
        </w:rPr>
        <w:t xml:space="preserve"> </w:t>
      </w:r>
      <w:r w:rsidRPr="004D180D">
        <w:rPr>
          <w:rFonts w:cs="Arial"/>
          <w:sz w:val="28"/>
          <w:lang w:val="uk-UA"/>
        </w:rPr>
        <w:t>спостерігатися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хто</w:t>
      </w:r>
      <w:r w:rsidR="006621E1" w:rsidRPr="004D180D">
        <w:rPr>
          <w:rFonts w:cs="Arial"/>
          <w:sz w:val="28"/>
          <w:lang w:val="uk-UA"/>
        </w:rPr>
        <w:t xml:space="preserve"> </w:t>
      </w:r>
      <w:r w:rsidRPr="004D180D">
        <w:rPr>
          <w:rFonts w:cs="Arial"/>
          <w:sz w:val="28"/>
          <w:lang w:val="uk-UA"/>
        </w:rPr>
        <w:t>займе</w:t>
      </w:r>
      <w:r w:rsidR="006621E1" w:rsidRPr="004D180D">
        <w:rPr>
          <w:rFonts w:cs="Arial"/>
          <w:sz w:val="28"/>
          <w:lang w:val="uk-UA"/>
        </w:rPr>
        <w:t xml:space="preserve"> </w:t>
      </w:r>
      <w:r w:rsidRPr="004D180D">
        <w:rPr>
          <w:rFonts w:cs="Arial"/>
          <w:sz w:val="28"/>
          <w:lang w:val="uk-UA"/>
        </w:rPr>
        <w:t>відповідну</w:t>
      </w:r>
      <w:r w:rsidR="006621E1" w:rsidRPr="004D180D">
        <w:rPr>
          <w:rFonts w:cs="Arial"/>
          <w:sz w:val="28"/>
          <w:lang w:val="uk-UA"/>
        </w:rPr>
        <w:t xml:space="preserve"> </w:t>
      </w:r>
      <w:r w:rsidRPr="004D180D">
        <w:rPr>
          <w:rFonts w:cs="Arial"/>
          <w:sz w:val="28"/>
          <w:lang w:val="uk-UA"/>
        </w:rPr>
        <w:t>позицію</w:t>
      </w:r>
      <w:r w:rsidR="006621E1" w:rsidRPr="004D180D">
        <w:rPr>
          <w:rFonts w:cs="Arial"/>
          <w:sz w:val="28"/>
          <w:lang w:val="uk-UA"/>
        </w:rPr>
        <w:t xml:space="preserve"> </w:t>
      </w:r>
      <w:r w:rsidRPr="004D180D">
        <w:rPr>
          <w:rFonts w:cs="Arial"/>
          <w:sz w:val="28"/>
          <w:lang w:val="uk-UA"/>
        </w:rPr>
        <w:t>стосовно</w:t>
      </w:r>
      <w:r w:rsidR="006621E1" w:rsidRPr="004D180D">
        <w:rPr>
          <w:rFonts w:cs="Arial"/>
          <w:sz w:val="28"/>
          <w:lang w:val="uk-UA"/>
        </w:rPr>
        <w:t xml:space="preserve"> </w:t>
      </w:r>
      <w:r w:rsidRPr="004D180D">
        <w:rPr>
          <w:rFonts w:cs="Arial"/>
          <w:sz w:val="28"/>
          <w:lang w:val="uk-UA"/>
        </w:rPr>
        <w:t>нововведень.</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опору</w:t>
      </w:r>
      <w:r w:rsidR="006621E1" w:rsidRPr="004D180D">
        <w:rPr>
          <w:rFonts w:cs="Arial"/>
          <w:sz w:val="28"/>
          <w:lang w:val="uk-UA"/>
        </w:rPr>
        <w:t xml:space="preserve"> </w:t>
      </w:r>
      <w:r w:rsidRPr="004D180D">
        <w:rPr>
          <w:rFonts w:cs="Arial"/>
          <w:sz w:val="28"/>
          <w:lang w:val="uk-UA"/>
        </w:rPr>
        <w:t>варто</w:t>
      </w:r>
      <w:r w:rsidR="006621E1" w:rsidRPr="004D180D">
        <w:rPr>
          <w:rFonts w:cs="Arial"/>
          <w:sz w:val="28"/>
          <w:lang w:val="uk-UA"/>
        </w:rPr>
        <w:t xml:space="preserve"> </w:t>
      </w:r>
      <w:r w:rsidRPr="004D180D">
        <w:rPr>
          <w:rFonts w:cs="Arial"/>
          <w:sz w:val="28"/>
          <w:lang w:val="uk-UA"/>
        </w:rPr>
        <w:t>провести</w:t>
      </w:r>
      <w:r w:rsidR="006621E1" w:rsidRPr="004D180D">
        <w:rPr>
          <w:rFonts w:cs="Arial"/>
          <w:sz w:val="28"/>
          <w:lang w:val="uk-UA"/>
        </w:rPr>
        <w:t xml:space="preserve"> </w:t>
      </w:r>
      <w:r w:rsidRPr="004D180D">
        <w:rPr>
          <w:rFonts w:cs="Arial"/>
          <w:sz w:val="28"/>
          <w:lang w:val="uk-UA"/>
        </w:rPr>
        <w:t>об'єднання</w:t>
      </w:r>
      <w:r w:rsidR="006621E1" w:rsidRPr="004D180D">
        <w:rPr>
          <w:rFonts w:cs="Arial"/>
          <w:sz w:val="28"/>
          <w:lang w:val="uk-UA"/>
        </w:rPr>
        <w:t xml:space="preserve"> </w:t>
      </w:r>
      <w:r w:rsidRPr="004D180D">
        <w:rPr>
          <w:rFonts w:cs="Arial"/>
          <w:sz w:val="28"/>
          <w:lang w:val="uk-UA"/>
        </w:rPr>
        <w:t>людей</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творчі</w:t>
      </w:r>
      <w:r w:rsidR="006621E1" w:rsidRPr="004D180D">
        <w:rPr>
          <w:rFonts w:cs="Arial"/>
          <w:sz w:val="28"/>
          <w:lang w:val="uk-UA"/>
        </w:rPr>
        <w:t xml:space="preserve"> </w:t>
      </w:r>
      <w:r w:rsidRPr="004D180D">
        <w:rPr>
          <w:rFonts w:cs="Arial"/>
          <w:sz w:val="28"/>
          <w:lang w:val="uk-UA"/>
        </w:rPr>
        <w:t>групи,</w:t>
      </w:r>
      <w:r w:rsidR="006621E1" w:rsidRPr="004D180D">
        <w:rPr>
          <w:rFonts w:cs="Arial"/>
          <w:sz w:val="28"/>
          <w:lang w:val="uk-UA"/>
        </w:rPr>
        <w:t xml:space="preserve"> </w:t>
      </w:r>
      <w:r w:rsidRPr="004D180D">
        <w:rPr>
          <w:rFonts w:cs="Arial"/>
          <w:sz w:val="28"/>
          <w:lang w:val="uk-UA"/>
        </w:rPr>
        <w:t>залучити</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вироблення</w:t>
      </w:r>
      <w:r w:rsidR="006621E1" w:rsidRPr="004D180D">
        <w:rPr>
          <w:rFonts w:cs="Arial"/>
          <w:sz w:val="28"/>
          <w:lang w:val="uk-UA"/>
        </w:rPr>
        <w:t xml:space="preserve"> </w:t>
      </w:r>
      <w:r w:rsidRPr="004D180D">
        <w:rPr>
          <w:rFonts w:cs="Arial"/>
          <w:sz w:val="28"/>
          <w:lang w:val="uk-UA"/>
        </w:rPr>
        <w:t>програм</w:t>
      </w:r>
      <w:r w:rsidR="006621E1" w:rsidRPr="004D180D">
        <w:rPr>
          <w:rFonts w:cs="Arial"/>
          <w:sz w:val="28"/>
          <w:lang w:val="uk-UA"/>
        </w:rPr>
        <w:t xml:space="preserve"> </w:t>
      </w:r>
      <w:r w:rsidRPr="004D180D">
        <w:rPr>
          <w:rFonts w:cs="Arial"/>
          <w:sz w:val="28"/>
          <w:lang w:val="uk-UA"/>
        </w:rPr>
        <w:t>проведення</w:t>
      </w:r>
      <w:r w:rsidR="006621E1" w:rsidRPr="004D180D">
        <w:rPr>
          <w:rFonts w:cs="Arial"/>
          <w:sz w:val="28"/>
          <w:lang w:val="uk-UA"/>
        </w:rPr>
        <w:t xml:space="preserve"> </w:t>
      </w:r>
      <w:r w:rsidRPr="004D180D">
        <w:rPr>
          <w:rFonts w:cs="Arial"/>
          <w:sz w:val="28"/>
          <w:lang w:val="uk-UA"/>
        </w:rPr>
        <w:t>змін</w:t>
      </w:r>
      <w:r w:rsidR="006621E1" w:rsidRPr="004D180D">
        <w:rPr>
          <w:rFonts w:cs="Arial"/>
          <w:sz w:val="28"/>
          <w:lang w:val="uk-UA"/>
        </w:rPr>
        <w:t xml:space="preserve"> </w:t>
      </w:r>
      <w:r w:rsidRPr="004D180D">
        <w:rPr>
          <w:rFonts w:cs="Arial"/>
          <w:sz w:val="28"/>
          <w:lang w:val="uk-UA"/>
        </w:rPr>
        <w:t>широке</w:t>
      </w:r>
      <w:r w:rsidR="006621E1" w:rsidRPr="004D180D">
        <w:rPr>
          <w:rFonts w:cs="Arial"/>
          <w:sz w:val="28"/>
          <w:lang w:val="uk-UA"/>
        </w:rPr>
        <w:t xml:space="preserve"> </w:t>
      </w:r>
      <w:r w:rsidRPr="004D180D">
        <w:rPr>
          <w:rFonts w:cs="Arial"/>
          <w:sz w:val="28"/>
          <w:lang w:val="uk-UA"/>
        </w:rPr>
        <w:t>коло</w:t>
      </w:r>
      <w:r w:rsidR="006621E1" w:rsidRPr="004D180D">
        <w:rPr>
          <w:rFonts w:cs="Arial"/>
          <w:sz w:val="28"/>
          <w:lang w:val="uk-UA"/>
        </w:rPr>
        <w:t xml:space="preserve"> </w:t>
      </w:r>
      <w:r w:rsidRPr="004D180D">
        <w:rPr>
          <w:rFonts w:cs="Arial"/>
          <w:sz w:val="28"/>
          <w:lang w:val="uk-UA"/>
        </w:rPr>
        <w:t>співробітників,</w:t>
      </w:r>
      <w:r w:rsidR="006621E1" w:rsidRPr="004D180D">
        <w:rPr>
          <w:rFonts w:cs="Arial"/>
          <w:sz w:val="28"/>
          <w:lang w:val="uk-UA"/>
        </w:rPr>
        <w:t xml:space="preserve"> </w:t>
      </w:r>
      <w:r w:rsidRPr="004D180D">
        <w:rPr>
          <w:rFonts w:cs="Arial"/>
          <w:sz w:val="28"/>
          <w:lang w:val="uk-UA"/>
        </w:rPr>
        <w:t>провести</w:t>
      </w:r>
      <w:r w:rsidR="006621E1" w:rsidRPr="004D180D">
        <w:rPr>
          <w:rFonts w:cs="Arial"/>
          <w:sz w:val="28"/>
          <w:lang w:val="uk-UA"/>
        </w:rPr>
        <w:t xml:space="preserve"> </w:t>
      </w:r>
      <w:r w:rsidRPr="004D180D">
        <w:rPr>
          <w:rFonts w:cs="Arial"/>
          <w:sz w:val="28"/>
          <w:lang w:val="uk-UA"/>
        </w:rPr>
        <w:t>роз'яснювальну</w:t>
      </w:r>
      <w:r w:rsidR="006621E1" w:rsidRPr="004D180D">
        <w:rPr>
          <w:rFonts w:cs="Arial"/>
          <w:sz w:val="28"/>
          <w:lang w:val="uk-UA"/>
        </w:rPr>
        <w:t xml:space="preserve"> </w:t>
      </w:r>
      <w:r w:rsidRPr="004D180D">
        <w:rPr>
          <w:rFonts w:cs="Arial"/>
          <w:sz w:val="28"/>
          <w:lang w:val="uk-UA"/>
        </w:rPr>
        <w:t>роботу.</w:t>
      </w:r>
    </w:p>
    <w:p w:rsidR="001007C7" w:rsidRPr="004D180D" w:rsidRDefault="001007C7" w:rsidP="004D180D">
      <w:pPr>
        <w:pStyle w:val="2"/>
        <w:keepNext w:val="0"/>
        <w:spacing w:line="360" w:lineRule="auto"/>
        <w:ind w:firstLine="709"/>
        <w:jc w:val="both"/>
        <w:rPr>
          <w:rFonts w:cs="Arial"/>
          <w:bCs/>
          <w:iCs/>
          <w:lang w:val="uk-UA"/>
        </w:rPr>
      </w:pPr>
      <w:r w:rsidRPr="004D180D">
        <w:rPr>
          <w:rFonts w:cs="Arial"/>
          <w:bCs/>
          <w:iCs/>
          <w:lang w:val="uk-UA"/>
        </w:rPr>
        <w:t>Контрольні</w:t>
      </w:r>
      <w:r w:rsidR="006621E1" w:rsidRPr="004D180D">
        <w:rPr>
          <w:rFonts w:cs="Arial"/>
          <w:bCs/>
          <w:iCs/>
          <w:lang w:val="uk-UA"/>
        </w:rPr>
        <w:t xml:space="preserve"> </w:t>
      </w:r>
      <w:r w:rsidRPr="004D180D">
        <w:rPr>
          <w:rFonts w:cs="Arial"/>
          <w:bCs/>
          <w:iCs/>
          <w:lang w:val="uk-UA"/>
        </w:rPr>
        <w:t>питання</w:t>
      </w:r>
    </w:p>
    <w:p w:rsidR="001007C7" w:rsidRPr="004D180D" w:rsidRDefault="001007C7" w:rsidP="004D180D">
      <w:pPr>
        <w:pStyle w:val="a3"/>
        <w:numPr>
          <w:ilvl w:val="0"/>
          <w:numId w:val="38"/>
        </w:numPr>
        <w:tabs>
          <w:tab w:val="clear" w:pos="720"/>
          <w:tab w:val="num" w:pos="374"/>
        </w:tabs>
        <w:overflowPunct/>
        <w:autoSpaceDE/>
        <w:autoSpaceDN/>
        <w:adjustRightInd/>
        <w:spacing w:line="360" w:lineRule="auto"/>
        <w:ind w:left="0" w:firstLine="709"/>
        <w:jc w:val="both"/>
        <w:textAlignment w:val="auto"/>
        <w:rPr>
          <w:rFonts w:cs="Arial"/>
          <w:lang w:val="uk-UA"/>
        </w:rPr>
      </w:pPr>
      <w:r w:rsidRPr="004D180D">
        <w:rPr>
          <w:rFonts w:cs="Arial"/>
          <w:lang w:val="uk-UA"/>
        </w:rPr>
        <w:t>Назвіть</w:t>
      </w:r>
      <w:r w:rsidR="006621E1" w:rsidRPr="004D180D">
        <w:rPr>
          <w:rFonts w:cs="Arial"/>
          <w:lang w:val="uk-UA"/>
        </w:rPr>
        <w:t xml:space="preserve"> </w:t>
      </w:r>
      <w:r w:rsidRPr="004D180D">
        <w:rPr>
          <w:rFonts w:cs="Arial"/>
          <w:lang w:val="uk-UA"/>
        </w:rPr>
        <w:t>основні</w:t>
      </w:r>
      <w:r w:rsidR="006621E1" w:rsidRPr="004D180D">
        <w:rPr>
          <w:rFonts w:cs="Arial"/>
          <w:lang w:val="uk-UA"/>
        </w:rPr>
        <w:t xml:space="preserve"> </w:t>
      </w:r>
      <w:r w:rsidRPr="004D180D">
        <w:rPr>
          <w:rFonts w:cs="Arial"/>
          <w:lang w:val="uk-UA"/>
        </w:rPr>
        <w:t>групи</w:t>
      </w:r>
      <w:r w:rsidR="006621E1" w:rsidRPr="004D180D">
        <w:rPr>
          <w:rFonts w:cs="Arial"/>
          <w:lang w:val="uk-UA"/>
        </w:rPr>
        <w:t xml:space="preserve"> </w:t>
      </w:r>
      <w:r w:rsidRPr="004D180D">
        <w:rPr>
          <w:rFonts w:cs="Arial"/>
          <w:lang w:val="uk-UA"/>
        </w:rPr>
        <w:t>планів,</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розробляються</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їхній</w:t>
      </w:r>
      <w:r w:rsidR="006621E1" w:rsidRPr="004D180D">
        <w:rPr>
          <w:rFonts w:cs="Arial"/>
          <w:lang w:val="uk-UA"/>
        </w:rPr>
        <w:t xml:space="preserve"> </w:t>
      </w:r>
      <w:r w:rsidRPr="004D180D">
        <w:rPr>
          <w:rFonts w:cs="Arial"/>
          <w:lang w:val="uk-UA"/>
        </w:rPr>
        <w:t>зміст.</w:t>
      </w:r>
    </w:p>
    <w:p w:rsidR="001007C7" w:rsidRPr="004D180D" w:rsidRDefault="001007C7" w:rsidP="004D180D">
      <w:pPr>
        <w:widowControl w:val="0"/>
        <w:numPr>
          <w:ilvl w:val="0"/>
          <w:numId w:val="38"/>
        </w:numPr>
        <w:tabs>
          <w:tab w:val="clear" w:pos="720"/>
          <w:tab w:val="num" w:pos="374"/>
        </w:tabs>
        <w:spacing w:line="360" w:lineRule="auto"/>
        <w:ind w:left="0" w:firstLine="709"/>
        <w:jc w:val="both"/>
        <w:rPr>
          <w:rFonts w:cs="Arial"/>
          <w:sz w:val="28"/>
          <w:lang w:val="uk-UA"/>
        </w:rPr>
      </w:pPr>
      <w:r w:rsidRPr="004D180D">
        <w:rPr>
          <w:rFonts w:cs="Arial"/>
          <w:sz w:val="28"/>
          <w:lang w:val="uk-UA"/>
        </w:rPr>
        <w:t>Які</w:t>
      </w:r>
      <w:r w:rsidR="006621E1" w:rsidRPr="004D180D">
        <w:rPr>
          <w:rFonts w:cs="Arial"/>
          <w:sz w:val="28"/>
          <w:lang w:val="uk-UA"/>
        </w:rPr>
        <w:t xml:space="preserve"> </w:t>
      </w:r>
      <w:r w:rsidRPr="004D180D">
        <w:rPr>
          <w:rFonts w:cs="Arial"/>
          <w:sz w:val="28"/>
          <w:lang w:val="uk-UA"/>
        </w:rPr>
        <w:t>вимоги</w:t>
      </w:r>
      <w:r w:rsidR="006621E1" w:rsidRPr="004D180D">
        <w:rPr>
          <w:rFonts w:cs="Arial"/>
          <w:sz w:val="28"/>
          <w:lang w:val="uk-UA"/>
        </w:rPr>
        <w:t xml:space="preserve"> </w:t>
      </w:r>
      <w:r w:rsidRPr="004D180D">
        <w:rPr>
          <w:rFonts w:cs="Arial"/>
          <w:sz w:val="28"/>
          <w:lang w:val="uk-UA"/>
        </w:rPr>
        <w:t>пред'являють</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організацією.</w:t>
      </w:r>
    </w:p>
    <w:p w:rsidR="001007C7" w:rsidRPr="004D180D" w:rsidRDefault="001007C7" w:rsidP="004D180D">
      <w:pPr>
        <w:widowControl w:val="0"/>
        <w:numPr>
          <w:ilvl w:val="0"/>
          <w:numId w:val="38"/>
        </w:numPr>
        <w:tabs>
          <w:tab w:val="clear" w:pos="720"/>
          <w:tab w:val="num" w:pos="374"/>
        </w:tabs>
        <w:spacing w:line="360" w:lineRule="auto"/>
        <w:ind w:left="0" w:firstLine="709"/>
        <w:jc w:val="both"/>
        <w:rPr>
          <w:rFonts w:cs="Arial"/>
          <w:sz w:val="28"/>
          <w:lang w:val="uk-UA"/>
        </w:rPr>
      </w:pPr>
      <w:r w:rsidRPr="004D180D">
        <w:rPr>
          <w:rFonts w:cs="Arial"/>
          <w:sz w:val="28"/>
          <w:lang w:val="uk-UA"/>
        </w:rPr>
        <w:t>Дайте</w:t>
      </w:r>
      <w:r w:rsidR="006621E1" w:rsidRPr="004D180D">
        <w:rPr>
          <w:rFonts w:cs="Arial"/>
          <w:sz w:val="28"/>
          <w:lang w:val="uk-UA"/>
        </w:rPr>
        <w:t xml:space="preserve"> </w:t>
      </w:r>
      <w:r w:rsidRPr="004D180D">
        <w:rPr>
          <w:rFonts w:cs="Arial"/>
          <w:sz w:val="28"/>
          <w:lang w:val="uk-UA"/>
        </w:rPr>
        <w:t>характеристику</w:t>
      </w:r>
      <w:r w:rsidR="006621E1" w:rsidRPr="004D180D">
        <w:rPr>
          <w:rFonts w:cs="Arial"/>
          <w:sz w:val="28"/>
          <w:lang w:val="uk-UA"/>
        </w:rPr>
        <w:t xml:space="preserve"> </w:t>
      </w:r>
      <w:r w:rsidRPr="004D180D">
        <w:rPr>
          <w:rFonts w:cs="Arial"/>
          <w:sz w:val="28"/>
          <w:lang w:val="uk-UA"/>
        </w:rPr>
        <w:t>планом</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організації.</w:t>
      </w:r>
    </w:p>
    <w:p w:rsidR="001007C7" w:rsidRPr="004D180D" w:rsidRDefault="001007C7" w:rsidP="004D180D">
      <w:pPr>
        <w:widowControl w:val="0"/>
        <w:numPr>
          <w:ilvl w:val="0"/>
          <w:numId w:val="38"/>
        </w:numPr>
        <w:tabs>
          <w:tab w:val="clear" w:pos="720"/>
          <w:tab w:val="num" w:pos="374"/>
        </w:tabs>
        <w:spacing w:line="360" w:lineRule="auto"/>
        <w:ind w:left="0" w:firstLine="709"/>
        <w:jc w:val="both"/>
        <w:rPr>
          <w:rFonts w:cs="Arial"/>
          <w:sz w:val="28"/>
          <w:lang w:val="uk-UA"/>
        </w:rPr>
      </w:pPr>
      <w:r w:rsidRPr="004D180D">
        <w:rPr>
          <w:rFonts w:cs="Arial"/>
          <w:sz w:val="28"/>
          <w:lang w:val="uk-UA"/>
        </w:rPr>
        <w:t>Чому</w:t>
      </w:r>
      <w:r w:rsidR="006621E1" w:rsidRPr="004D180D">
        <w:rPr>
          <w:rFonts w:cs="Arial"/>
          <w:sz w:val="28"/>
          <w:lang w:val="uk-UA"/>
        </w:rPr>
        <w:t xml:space="preserve"> </w:t>
      </w:r>
      <w:r w:rsidRPr="004D180D">
        <w:rPr>
          <w:rFonts w:cs="Arial"/>
          <w:sz w:val="28"/>
          <w:lang w:val="uk-UA"/>
        </w:rPr>
        <w:t>тактичні</w:t>
      </w:r>
      <w:r w:rsidR="006621E1" w:rsidRPr="004D180D">
        <w:rPr>
          <w:rFonts w:cs="Arial"/>
          <w:sz w:val="28"/>
          <w:lang w:val="uk-UA"/>
        </w:rPr>
        <w:t xml:space="preserve"> </w:t>
      </w:r>
      <w:r w:rsidRPr="004D180D">
        <w:rPr>
          <w:rFonts w:cs="Arial"/>
          <w:sz w:val="28"/>
          <w:lang w:val="uk-UA"/>
        </w:rPr>
        <w:t>плани</w:t>
      </w:r>
      <w:r w:rsidR="006621E1" w:rsidRPr="004D180D">
        <w:rPr>
          <w:rFonts w:cs="Arial"/>
          <w:sz w:val="28"/>
          <w:lang w:val="uk-UA"/>
        </w:rPr>
        <w:t xml:space="preserve"> </w:t>
      </w:r>
      <w:r w:rsidRPr="004D180D">
        <w:rPr>
          <w:rFonts w:cs="Arial"/>
          <w:sz w:val="28"/>
          <w:lang w:val="uk-UA"/>
        </w:rPr>
        <w:t>називають</w:t>
      </w:r>
      <w:r w:rsidR="006621E1" w:rsidRPr="004D180D">
        <w:rPr>
          <w:rFonts w:cs="Arial"/>
          <w:sz w:val="28"/>
          <w:lang w:val="uk-UA"/>
        </w:rPr>
        <w:t xml:space="preserve"> </w:t>
      </w:r>
      <w:r w:rsidRPr="004D180D">
        <w:rPr>
          <w:rFonts w:cs="Arial"/>
          <w:sz w:val="28"/>
          <w:lang w:val="uk-UA"/>
        </w:rPr>
        <w:t>«планами</w:t>
      </w:r>
      <w:r w:rsidR="006621E1" w:rsidRPr="004D180D">
        <w:rPr>
          <w:rFonts w:cs="Arial"/>
          <w:sz w:val="28"/>
          <w:lang w:val="uk-UA"/>
        </w:rPr>
        <w:t xml:space="preserve"> </w:t>
      </w:r>
      <w:r w:rsidRPr="004D180D">
        <w:rPr>
          <w:rFonts w:cs="Arial"/>
          <w:sz w:val="28"/>
          <w:lang w:val="uk-UA"/>
        </w:rPr>
        <w:t>поточної</w:t>
      </w:r>
      <w:r w:rsidR="006621E1" w:rsidRPr="004D180D">
        <w:rPr>
          <w:rFonts w:cs="Arial"/>
          <w:sz w:val="28"/>
          <w:lang w:val="uk-UA"/>
        </w:rPr>
        <w:t xml:space="preserve"> </w:t>
      </w:r>
      <w:r w:rsidRPr="004D180D">
        <w:rPr>
          <w:rFonts w:cs="Arial"/>
          <w:sz w:val="28"/>
          <w:lang w:val="uk-UA"/>
        </w:rPr>
        <w:t>діяльності».</w:t>
      </w:r>
    </w:p>
    <w:p w:rsidR="001007C7" w:rsidRPr="004D180D" w:rsidRDefault="001007C7" w:rsidP="004D180D">
      <w:pPr>
        <w:widowControl w:val="0"/>
        <w:numPr>
          <w:ilvl w:val="0"/>
          <w:numId w:val="38"/>
        </w:numPr>
        <w:tabs>
          <w:tab w:val="clear" w:pos="720"/>
          <w:tab w:val="num" w:pos="374"/>
        </w:tabs>
        <w:spacing w:line="360" w:lineRule="auto"/>
        <w:ind w:left="0" w:firstLine="709"/>
        <w:jc w:val="both"/>
        <w:rPr>
          <w:rFonts w:cs="Arial"/>
          <w:sz w:val="28"/>
          <w:lang w:val="uk-UA"/>
        </w:rPr>
      </w:pPr>
      <w:r w:rsidRPr="004D180D">
        <w:rPr>
          <w:rFonts w:cs="Arial"/>
          <w:sz w:val="28"/>
          <w:lang w:val="uk-UA"/>
        </w:rPr>
        <w:t>Назвіть</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інструменти</w:t>
      </w:r>
      <w:r w:rsidR="006621E1" w:rsidRPr="004D180D">
        <w:rPr>
          <w:rFonts w:cs="Arial"/>
          <w:sz w:val="28"/>
          <w:lang w:val="uk-UA"/>
        </w:rPr>
        <w:t xml:space="preserve"> </w:t>
      </w:r>
      <w:r w:rsidRPr="004D180D">
        <w:rPr>
          <w:rFonts w:cs="Arial"/>
          <w:sz w:val="28"/>
          <w:lang w:val="uk-UA"/>
        </w:rPr>
        <w:t>реалізації</w:t>
      </w:r>
      <w:r w:rsidR="006621E1" w:rsidRPr="004D180D">
        <w:rPr>
          <w:rFonts w:cs="Arial"/>
          <w:sz w:val="28"/>
          <w:lang w:val="uk-UA"/>
        </w:rPr>
        <w:t xml:space="preserve"> </w:t>
      </w:r>
      <w:r w:rsidRPr="004D180D">
        <w:rPr>
          <w:rFonts w:cs="Arial"/>
          <w:sz w:val="28"/>
          <w:lang w:val="uk-UA"/>
        </w:rPr>
        <w:t>стратегії.</w:t>
      </w:r>
    </w:p>
    <w:p w:rsidR="001007C7" w:rsidRPr="004D180D" w:rsidRDefault="001007C7" w:rsidP="004D180D">
      <w:pPr>
        <w:widowControl w:val="0"/>
        <w:numPr>
          <w:ilvl w:val="0"/>
          <w:numId w:val="38"/>
        </w:numPr>
        <w:tabs>
          <w:tab w:val="clear" w:pos="720"/>
          <w:tab w:val="num" w:pos="374"/>
        </w:tabs>
        <w:spacing w:line="360" w:lineRule="auto"/>
        <w:ind w:left="0" w:firstLine="709"/>
        <w:jc w:val="both"/>
        <w:rPr>
          <w:rFonts w:cs="Arial"/>
          <w:sz w:val="28"/>
          <w:lang w:val="uk-UA"/>
        </w:rPr>
      </w:pPr>
      <w:r w:rsidRPr="004D180D">
        <w:rPr>
          <w:rFonts w:cs="Arial"/>
          <w:sz w:val="28"/>
          <w:lang w:val="uk-UA"/>
        </w:rPr>
        <w:t>По</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напрямках</w:t>
      </w:r>
      <w:r w:rsidR="006621E1" w:rsidRPr="004D180D">
        <w:rPr>
          <w:rFonts w:cs="Arial"/>
          <w:sz w:val="28"/>
          <w:lang w:val="uk-UA"/>
        </w:rPr>
        <w:t xml:space="preserve"> </w:t>
      </w:r>
      <w:r w:rsidRPr="004D180D">
        <w:rPr>
          <w:rFonts w:cs="Arial"/>
          <w:sz w:val="28"/>
          <w:lang w:val="uk-UA"/>
        </w:rPr>
        <w:t>здійснюється</w:t>
      </w:r>
      <w:r w:rsidR="006621E1" w:rsidRPr="004D180D">
        <w:rPr>
          <w:rFonts w:cs="Arial"/>
          <w:sz w:val="28"/>
          <w:lang w:val="uk-UA"/>
        </w:rPr>
        <w:t xml:space="preserve"> </w:t>
      </w:r>
      <w:r w:rsidRPr="004D180D">
        <w:rPr>
          <w:rFonts w:cs="Arial"/>
          <w:sz w:val="28"/>
          <w:lang w:val="uk-UA"/>
        </w:rPr>
        <w:t>оцінка</w:t>
      </w:r>
      <w:r w:rsidR="006621E1" w:rsidRPr="004D180D">
        <w:rPr>
          <w:rFonts w:cs="Arial"/>
          <w:sz w:val="28"/>
          <w:lang w:val="uk-UA"/>
        </w:rPr>
        <w:t xml:space="preserve"> </w:t>
      </w:r>
      <w:r w:rsidRPr="004D180D">
        <w:rPr>
          <w:rFonts w:cs="Arial"/>
          <w:sz w:val="28"/>
          <w:lang w:val="uk-UA"/>
        </w:rPr>
        <w:t>обраної</w:t>
      </w:r>
      <w:r w:rsidR="006621E1" w:rsidRPr="004D180D">
        <w:rPr>
          <w:rFonts w:cs="Arial"/>
          <w:sz w:val="28"/>
          <w:lang w:val="uk-UA"/>
        </w:rPr>
        <w:t xml:space="preserve"> </w:t>
      </w:r>
      <w:r w:rsidRPr="004D180D">
        <w:rPr>
          <w:rFonts w:cs="Arial"/>
          <w:sz w:val="28"/>
          <w:lang w:val="uk-UA"/>
        </w:rPr>
        <w:t>стратегії.</w:t>
      </w:r>
    </w:p>
    <w:p w:rsidR="001007C7" w:rsidRPr="004D180D" w:rsidRDefault="001007C7" w:rsidP="004D180D">
      <w:pPr>
        <w:widowControl w:val="0"/>
        <w:numPr>
          <w:ilvl w:val="0"/>
          <w:numId w:val="38"/>
        </w:numPr>
        <w:tabs>
          <w:tab w:val="clear" w:pos="720"/>
          <w:tab w:val="num" w:pos="374"/>
        </w:tabs>
        <w:spacing w:line="360" w:lineRule="auto"/>
        <w:ind w:left="0" w:firstLine="709"/>
        <w:jc w:val="both"/>
        <w:rPr>
          <w:rFonts w:cs="Arial"/>
          <w:sz w:val="28"/>
          <w:lang w:val="uk-UA"/>
        </w:rPr>
      </w:pPr>
      <w:r w:rsidRPr="004D180D">
        <w:rPr>
          <w:rFonts w:cs="Arial"/>
          <w:sz w:val="28"/>
          <w:lang w:val="uk-UA"/>
        </w:rPr>
        <w:t>Дайте</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організаційної</w:t>
      </w:r>
      <w:r w:rsidR="006621E1" w:rsidRPr="004D180D">
        <w:rPr>
          <w:rFonts w:cs="Arial"/>
          <w:sz w:val="28"/>
          <w:lang w:val="uk-UA"/>
        </w:rPr>
        <w:t xml:space="preserve"> </w:t>
      </w:r>
      <w:r w:rsidRPr="004D180D">
        <w:rPr>
          <w:rFonts w:cs="Arial"/>
          <w:sz w:val="28"/>
          <w:lang w:val="uk-UA"/>
        </w:rPr>
        <w:t>культури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основним</w:t>
      </w:r>
      <w:r w:rsidR="006621E1" w:rsidRPr="004D180D">
        <w:rPr>
          <w:rFonts w:cs="Arial"/>
          <w:sz w:val="28"/>
          <w:lang w:val="uk-UA"/>
        </w:rPr>
        <w:t xml:space="preserve"> </w:t>
      </w:r>
      <w:r w:rsidRPr="004D180D">
        <w:rPr>
          <w:rFonts w:cs="Arial"/>
          <w:sz w:val="28"/>
          <w:lang w:val="uk-UA"/>
        </w:rPr>
        <w:t>складовим.</w:t>
      </w:r>
    </w:p>
    <w:p w:rsidR="001007C7" w:rsidRPr="004D180D" w:rsidRDefault="001007C7" w:rsidP="004D180D">
      <w:pPr>
        <w:widowControl w:val="0"/>
        <w:numPr>
          <w:ilvl w:val="0"/>
          <w:numId w:val="38"/>
        </w:numPr>
        <w:tabs>
          <w:tab w:val="clear" w:pos="720"/>
          <w:tab w:val="num" w:pos="374"/>
        </w:tabs>
        <w:spacing w:line="360" w:lineRule="auto"/>
        <w:ind w:left="0" w:firstLine="709"/>
        <w:jc w:val="both"/>
        <w:rPr>
          <w:rFonts w:cs="Arial"/>
          <w:sz w:val="28"/>
          <w:lang w:val="uk-UA"/>
        </w:rPr>
      </w:pPr>
      <w:r w:rsidRPr="004D180D">
        <w:rPr>
          <w:rFonts w:cs="Arial"/>
          <w:sz w:val="28"/>
          <w:lang w:val="uk-UA"/>
        </w:rPr>
        <w:t>Які</w:t>
      </w:r>
      <w:r w:rsidR="006621E1" w:rsidRPr="004D180D">
        <w:rPr>
          <w:rFonts w:cs="Arial"/>
          <w:sz w:val="28"/>
          <w:lang w:val="uk-UA"/>
        </w:rPr>
        <w:t xml:space="preserve"> </w:t>
      </w:r>
      <w:r w:rsidRPr="004D180D">
        <w:rPr>
          <w:rFonts w:cs="Arial"/>
          <w:sz w:val="28"/>
          <w:lang w:val="uk-UA"/>
        </w:rPr>
        <w:t>стилі</w:t>
      </w:r>
      <w:r w:rsidR="006621E1" w:rsidRPr="004D180D">
        <w:rPr>
          <w:rFonts w:cs="Arial"/>
          <w:sz w:val="28"/>
          <w:lang w:val="uk-UA"/>
        </w:rPr>
        <w:t xml:space="preserve"> </w:t>
      </w:r>
      <w:r w:rsidRPr="004D180D">
        <w:rPr>
          <w:rFonts w:cs="Arial"/>
          <w:sz w:val="28"/>
          <w:lang w:val="uk-UA"/>
        </w:rPr>
        <w:t>керівництва</w:t>
      </w:r>
      <w:r w:rsidR="006621E1" w:rsidRPr="004D180D">
        <w:rPr>
          <w:rFonts w:cs="Arial"/>
          <w:sz w:val="28"/>
          <w:lang w:val="uk-UA"/>
        </w:rPr>
        <w:t xml:space="preserve"> </w:t>
      </w:r>
      <w:r w:rsidRPr="004D180D">
        <w:rPr>
          <w:rFonts w:cs="Arial"/>
          <w:sz w:val="28"/>
          <w:lang w:val="uk-UA"/>
        </w:rPr>
        <w:t>найбільш</w:t>
      </w:r>
      <w:r w:rsidR="006621E1" w:rsidRPr="004D180D">
        <w:rPr>
          <w:rFonts w:cs="Arial"/>
          <w:sz w:val="28"/>
          <w:lang w:val="uk-UA"/>
        </w:rPr>
        <w:t xml:space="preserve"> </w:t>
      </w:r>
      <w:r w:rsidRPr="004D180D">
        <w:rPr>
          <w:rFonts w:cs="Arial"/>
          <w:sz w:val="28"/>
          <w:lang w:val="uk-UA"/>
        </w:rPr>
        <w:t>ефективні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стадії</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lastRenderedPageBreak/>
        <w:t>стратегії.</w:t>
      </w:r>
      <w:r w:rsidR="006621E1" w:rsidRPr="004D180D">
        <w:rPr>
          <w:rFonts w:cs="Arial"/>
          <w:sz w:val="28"/>
          <w:lang w:val="uk-UA"/>
        </w:rPr>
        <w:t xml:space="preserve"> </w:t>
      </w:r>
      <w:r w:rsidRPr="004D180D">
        <w:rPr>
          <w:rFonts w:cs="Arial"/>
          <w:sz w:val="28"/>
          <w:lang w:val="uk-UA"/>
        </w:rPr>
        <w:t>Чому?</w:t>
      </w:r>
    </w:p>
    <w:p w:rsidR="004D180D" w:rsidRDefault="004D180D" w:rsidP="004D180D">
      <w:pPr>
        <w:widowControl w:val="0"/>
        <w:tabs>
          <w:tab w:val="left" w:pos="10224"/>
        </w:tabs>
        <w:spacing w:line="360" w:lineRule="auto"/>
        <w:ind w:firstLine="709"/>
        <w:jc w:val="both"/>
        <w:rPr>
          <w:rFonts w:cs="Arial"/>
          <w:sz w:val="28"/>
          <w:lang w:val="uk-UA"/>
        </w:rPr>
      </w:pPr>
    </w:p>
    <w:p w:rsidR="001007C7" w:rsidRPr="004D180D" w:rsidRDefault="001007C7" w:rsidP="004D180D">
      <w:pPr>
        <w:widowControl w:val="0"/>
        <w:tabs>
          <w:tab w:val="left" w:pos="10224"/>
        </w:tabs>
        <w:spacing w:line="360" w:lineRule="auto"/>
        <w:ind w:firstLine="709"/>
        <w:jc w:val="center"/>
        <w:rPr>
          <w:rFonts w:cs="Arial"/>
          <w:b/>
          <w:sz w:val="28"/>
          <w:lang w:val="uk-UA"/>
        </w:rPr>
      </w:pPr>
      <w:r w:rsidRPr="004D180D">
        <w:rPr>
          <w:rFonts w:cs="Arial"/>
          <w:b/>
          <w:sz w:val="28"/>
          <w:lang w:val="uk-UA"/>
        </w:rPr>
        <w:t>10.</w:t>
      </w:r>
      <w:r w:rsidR="006621E1" w:rsidRPr="004D180D">
        <w:rPr>
          <w:rFonts w:cs="Arial"/>
          <w:b/>
          <w:sz w:val="28"/>
          <w:lang w:val="uk-UA"/>
        </w:rPr>
        <w:t xml:space="preserve"> </w:t>
      </w:r>
      <w:r w:rsidRPr="004D180D">
        <w:rPr>
          <w:rFonts w:cs="Arial"/>
          <w:b/>
          <w:sz w:val="28"/>
          <w:lang w:val="uk-UA"/>
        </w:rPr>
        <w:t>МОТИВАЦІЯ</w:t>
      </w:r>
      <w:r w:rsidR="006621E1" w:rsidRPr="004D180D">
        <w:rPr>
          <w:rFonts w:cs="Arial"/>
          <w:b/>
          <w:sz w:val="28"/>
          <w:lang w:val="uk-UA"/>
        </w:rPr>
        <w:t xml:space="preserve"> </w:t>
      </w:r>
      <w:r w:rsidRPr="004D180D">
        <w:rPr>
          <w:rFonts w:cs="Arial"/>
          <w:b/>
          <w:sz w:val="28"/>
          <w:lang w:val="uk-UA"/>
        </w:rPr>
        <w:t>–</w:t>
      </w:r>
      <w:r w:rsidR="006621E1" w:rsidRPr="004D180D">
        <w:rPr>
          <w:rFonts w:cs="Arial"/>
          <w:b/>
          <w:sz w:val="28"/>
          <w:lang w:val="uk-UA"/>
        </w:rPr>
        <w:t xml:space="preserve"> </w:t>
      </w:r>
      <w:r w:rsidRPr="004D180D">
        <w:rPr>
          <w:rFonts w:cs="Arial"/>
          <w:b/>
          <w:sz w:val="28"/>
          <w:lang w:val="uk-UA"/>
        </w:rPr>
        <w:t>СОЦІАЛЬНА</w:t>
      </w:r>
      <w:r w:rsidR="006621E1" w:rsidRPr="004D180D">
        <w:rPr>
          <w:rFonts w:cs="Arial"/>
          <w:b/>
          <w:sz w:val="28"/>
          <w:lang w:val="uk-UA"/>
        </w:rPr>
        <w:t xml:space="preserve"> </w:t>
      </w:r>
      <w:r w:rsidRPr="004D180D">
        <w:rPr>
          <w:rFonts w:cs="Arial"/>
          <w:b/>
          <w:sz w:val="28"/>
          <w:lang w:val="uk-UA"/>
        </w:rPr>
        <w:t>ОСНОВА</w:t>
      </w:r>
      <w:r w:rsidR="004D180D" w:rsidRPr="004D180D">
        <w:rPr>
          <w:rFonts w:cs="Arial"/>
          <w:b/>
          <w:sz w:val="28"/>
          <w:lang w:val="uk-UA"/>
        </w:rPr>
        <w:t xml:space="preserve"> </w:t>
      </w:r>
      <w:r w:rsidRPr="004D180D">
        <w:rPr>
          <w:rFonts w:cs="Arial"/>
          <w:b/>
          <w:sz w:val="28"/>
          <w:lang w:val="uk-UA"/>
        </w:rPr>
        <w:t>МЕНЕДЖМЕНТУ</w:t>
      </w:r>
    </w:p>
    <w:p w:rsidR="001007C7" w:rsidRPr="004D180D" w:rsidRDefault="001007C7" w:rsidP="004D180D">
      <w:pPr>
        <w:widowControl w:val="0"/>
        <w:tabs>
          <w:tab w:val="left" w:pos="10224"/>
        </w:tabs>
        <w:spacing w:line="360" w:lineRule="auto"/>
        <w:ind w:firstLine="709"/>
        <w:jc w:val="center"/>
        <w:rPr>
          <w:rFonts w:cs="Arial"/>
          <w:b/>
          <w:sz w:val="28"/>
          <w:lang w:val="uk-UA"/>
        </w:rPr>
      </w:pPr>
    </w:p>
    <w:p w:rsidR="001007C7" w:rsidRPr="004D180D" w:rsidRDefault="001007C7" w:rsidP="004D180D">
      <w:pPr>
        <w:widowControl w:val="0"/>
        <w:tabs>
          <w:tab w:val="left" w:pos="10224"/>
        </w:tabs>
        <w:spacing w:line="360" w:lineRule="auto"/>
        <w:ind w:firstLine="709"/>
        <w:jc w:val="center"/>
        <w:rPr>
          <w:rFonts w:cs="Arial"/>
          <w:b/>
          <w:sz w:val="28"/>
          <w:lang w:val="uk-UA"/>
        </w:rPr>
      </w:pPr>
      <w:r w:rsidRPr="004D180D">
        <w:rPr>
          <w:rFonts w:cs="Arial"/>
          <w:b/>
          <w:sz w:val="28"/>
          <w:lang w:val="uk-UA"/>
        </w:rPr>
        <w:t>10.1.</w:t>
      </w:r>
      <w:r w:rsidR="006621E1" w:rsidRPr="004D180D">
        <w:rPr>
          <w:rFonts w:cs="Arial"/>
          <w:b/>
          <w:sz w:val="28"/>
          <w:lang w:val="uk-UA"/>
        </w:rPr>
        <w:t xml:space="preserve"> </w:t>
      </w:r>
      <w:r w:rsidRPr="004D180D">
        <w:rPr>
          <w:rFonts w:cs="Arial"/>
          <w:b/>
          <w:sz w:val="28"/>
          <w:lang w:val="uk-UA"/>
        </w:rPr>
        <w:t>Загальна</w:t>
      </w:r>
      <w:r w:rsidR="006621E1" w:rsidRPr="004D180D">
        <w:rPr>
          <w:rFonts w:cs="Arial"/>
          <w:b/>
          <w:sz w:val="28"/>
          <w:lang w:val="uk-UA"/>
        </w:rPr>
        <w:t xml:space="preserve"> </w:t>
      </w:r>
      <w:r w:rsidRPr="004D180D">
        <w:rPr>
          <w:rFonts w:cs="Arial"/>
          <w:b/>
          <w:sz w:val="28"/>
          <w:lang w:val="uk-UA"/>
        </w:rPr>
        <w:t>характеристика</w:t>
      </w:r>
      <w:r w:rsidR="006621E1" w:rsidRPr="004D180D">
        <w:rPr>
          <w:rFonts w:cs="Arial"/>
          <w:b/>
          <w:sz w:val="28"/>
          <w:lang w:val="uk-UA"/>
        </w:rPr>
        <w:t xml:space="preserve"> </w:t>
      </w:r>
      <w:r w:rsidRPr="004D180D">
        <w:rPr>
          <w:rFonts w:cs="Arial"/>
          <w:b/>
          <w:sz w:val="28"/>
          <w:lang w:val="uk-UA"/>
        </w:rPr>
        <w:t>мотивації</w:t>
      </w:r>
    </w:p>
    <w:p w:rsidR="001007C7" w:rsidRPr="004D180D" w:rsidRDefault="001007C7" w:rsidP="004D180D">
      <w:pPr>
        <w:widowControl w:val="0"/>
        <w:tabs>
          <w:tab w:val="left" w:pos="10224"/>
        </w:tabs>
        <w:spacing w:line="360" w:lineRule="auto"/>
        <w:ind w:firstLine="709"/>
        <w:jc w:val="both"/>
        <w:rPr>
          <w:rFonts w:cs="Arial"/>
          <w:sz w:val="28"/>
          <w:lang w:val="uk-UA"/>
        </w:rPr>
      </w:pPr>
      <w:r w:rsidRPr="004D180D">
        <w:rPr>
          <w:rFonts w:cs="Arial"/>
          <w:sz w:val="28"/>
          <w:lang w:val="uk-UA"/>
        </w:rPr>
        <w:t>Шлях</w:t>
      </w:r>
      <w:r w:rsidR="006621E1" w:rsidRPr="004D180D">
        <w:rPr>
          <w:rFonts w:cs="Arial"/>
          <w:sz w:val="28"/>
          <w:lang w:val="uk-UA"/>
        </w:rPr>
        <w:t xml:space="preserve"> </w:t>
      </w:r>
      <w:r w:rsidRPr="004D180D">
        <w:rPr>
          <w:rFonts w:cs="Arial"/>
          <w:sz w:val="28"/>
          <w:lang w:val="uk-UA"/>
        </w:rPr>
        <w:t>до</w:t>
      </w:r>
      <w:r w:rsidR="004D180D">
        <w:rPr>
          <w:rFonts w:cs="Arial"/>
          <w:sz w:val="28"/>
          <w:lang w:val="uk-UA"/>
        </w:rPr>
        <w:t xml:space="preserve"> </w:t>
      </w:r>
      <w:r w:rsidRPr="004D180D">
        <w:rPr>
          <w:rFonts w:cs="Arial"/>
          <w:sz w:val="28"/>
          <w:lang w:val="uk-UA"/>
        </w:rPr>
        <w:t>ефективного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лежить</w:t>
      </w:r>
      <w:r w:rsidR="006621E1" w:rsidRPr="004D180D">
        <w:rPr>
          <w:rFonts w:cs="Arial"/>
          <w:sz w:val="28"/>
          <w:lang w:val="uk-UA"/>
        </w:rPr>
        <w:t xml:space="preserve"> </w:t>
      </w:r>
      <w:r w:rsidRPr="004D180D">
        <w:rPr>
          <w:rFonts w:cs="Arial"/>
          <w:sz w:val="28"/>
          <w:lang w:val="uk-UA"/>
        </w:rPr>
        <w:t>через</w:t>
      </w:r>
      <w:r w:rsidR="006621E1" w:rsidRPr="004D180D">
        <w:rPr>
          <w:rFonts w:cs="Arial"/>
          <w:sz w:val="28"/>
          <w:lang w:val="uk-UA"/>
        </w:rPr>
        <w:t xml:space="preserve"> </w:t>
      </w:r>
      <w:r w:rsidRPr="004D180D">
        <w:rPr>
          <w:rFonts w:cs="Arial"/>
          <w:sz w:val="28"/>
          <w:lang w:val="uk-UA"/>
        </w:rPr>
        <w:t>розуміння</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мотивації.</w:t>
      </w:r>
      <w:r w:rsidR="006621E1" w:rsidRPr="004D180D">
        <w:rPr>
          <w:rFonts w:cs="Arial"/>
          <w:sz w:val="28"/>
          <w:lang w:val="uk-UA"/>
        </w:rPr>
        <w:t xml:space="preserve"> </w:t>
      </w:r>
      <w:r w:rsidRPr="004D180D">
        <w:rPr>
          <w:rFonts w:cs="Arial"/>
          <w:sz w:val="28"/>
          <w:lang w:val="uk-UA"/>
        </w:rPr>
        <w:t>Тільки</w:t>
      </w:r>
      <w:r w:rsidR="006621E1" w:rsidRPr="004D180D">
        <w:rPr>
          <w:rFonts w:cs="Arial"/>
          <w:sz w:val="28"/>
          <w:lang w:val="uk-UA"/>
        </w:rPr>
        <w:t xml:space="preserve"> </w:t>
      </w:r>
      <w:r w:rsidRPr="004D180D">
        <w:rPr>
          <w:rFonts w:cs="Arial"/>
          <w:sz w:val="28"/>
          <w:lang w:val="uk-UA"/>
        </w:rPr>
        <w:t>знаючи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рухає</w:t>
      </w:r>
      <w:r w:rsidR="006621E1" w:rsidRPr="004D180D">
        <w:rPr>
          <w:rFonts w:cs="Arial"/>
          <w:sz w:val="28"/>
          <w:lang w:val="uk-UA"/>
        </w:rPr>
        <w:t xml:space="preserve"> </w:t>
      </w:r>
      <w:r w:rsidRPr="004D180D">
        <w:rPr>
          <w:rFonts w:cs="Arial"/>
          <w:sz w:val="28"/>
          <w:lang w:val="uk-UA"/>
        </w:rPr>
        <w:t>людиною,</w:t>
      </w:r>
      <w:r w:rsidR="006621E1" w:rsidRPr="004D180D">
        <w:rPr>
          <w:rFonts w:cs="Arial"/>
          <w:sz w:val="28"/>
          <w:lang w:val="uk-UA"/>
        </w:rPr>
        <w:t xml:space="preserve"> </w:t>
      </w:r>
      <w:r w:rsidRPr="004D180D">
        <w:rPr>
          <w:rFonts w:cs="Arial"/>
          <w:sz w:val="28"/>
          <w:lang w:val="uk-UA"/>
        </w:rPr>
        <w:t>що</w:t>
      </w:r>
      <w:r w:rsidR="004D180D">
        <w:rPr>
          <w:rFonts w:cs="Arial"/>
          <w:sz w:val="28"/>
          <w:lang w:val="uk-UA"/>
        </w:rPr>
        <w:t xml:space="preserve"> </w:t>
      </w:r>
      <w:r w:rsidRPr="004D180D">
        <w:rPr>
          <w:rFonts w:cs="Arial"/>
          <w:sz w:val="28"/>
          <w:lang w:val="uk-UA"/>
        </w:rPr>
        <w:t>спонукує</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мотиви</w:t>
      </w:r>
      <w:r w:rsidR="006621E1" w:rsidRPr="004D180D">
        <w:rPr>
          <w:rFonts w:cs="Arial"/>
          <w:sz w:val="28"/>
          <w:lang w:val="uk-UA"/>
        </w:rPr>
        <w:t xml:space="preserve"> </w:t>
      </w:r>
      <w:r w:rsidRPr="004D180D">
        <w:rPr>
          <w:rFonts w:cs="Arial"/>
          <w:sz w:val="28"/>
          <w:lang w:val="uk-UA"/>
        </w:rPr>
        <w:t>лежать</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дій,</w:t>
      </w:r>
      <w:r w:rsid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спробувати</w:t>
      </w:r>
      <w:r w:rsidR="006621E1" w:rsidRPr="004D180D">
        <w:rPr>
          <w:rFonts w:cs="Arial"/>
          <w:sz w:val="28"/>
          <w:lang w:val="uk-UA"/>
        </w:rPr>
        <w:t xml:space="preserve"> </w:t>
      </w:r>
      <w:r w:rsidRPr="004D180D">
        <w:rPr>
          <w:rFonts w:cs="Arial"/>
          <w:sz w:val="28"/>
          <w:lang w:val="uk-UA"/>
        </w:rPr>
        <w:t>зрозуміти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розробити</w:t>
      </w:r>
      <w:r w:rsidR="006621E1" w:rsidRPr="004D180D">
        <w:rPr>
          <w:rFonts w:cs="Arial"/>
          <w:sz w:val="28"/>
          <w:lang w:val="uk-UA"/>
        </w:rPr>
        <w:t xml:space="preserve"> </w:t>
      </w:r>
      <w:r w:rsidRPr="004D180D">
        <w:rPr>
          <w:rFonts w:cs="Arial"/>
          <w:sz w:val="28"/>
          <w:lang w:val="uk-UA"/>
        </w:rPr>
        <w:t>ефективну</w:t>
      </w:r>
      <w:r w:rsidR="006621E1" w:rsidRPr="004D180D">
        <w:rPr>
          <w:rFonts w:cs="Arial"/>
          <w:sz w:val="28"/>
          <w:lang w:val="uk-UA"/>
        </w:rPr>
        <w:t xml:space="preserve"> </w:t>
      </w:r>
      <w:r w:rsidRPr="004D180D">
        <w:rPr>
          <w:rFonts w:cs="Arial"/>
          <w:sz w:val="28"/>
          <w:lang w:val="uk-UA"/>
        </w:rPr>
        <w:t>систему</w:t>
      </w:r>
      <w:r w:rsidR="006621E1" w:rsidRPr="004D180D">
        <w:rPr>
          <w:rFonts w:cs="Arial"/>
          <w:sz w:val="28"/>
          <w:lang w:val="uk-UA"/>
        </w:rPr>
        <w:t xml:space="preserve"> </w:t>
      </w:r>
      <w:r w:rsidRPr="004D180D">
        <w:rPr>
          <w:rFonts w:cs="Arial"/>
          <w:sz w:val="28"/>
          <w:lang w:val="uk-UA"/>
        </w:rPr>
        <w:t>форм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працею,</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забезпечить</w:t>
      </w:r>
      <w:r w:rsidR="006621E1" w:rsidRPr="004D180D">
        <w:rPr>
          <w:rFonts w:cs="Arial"/>
          <w:sz w:val="28"/>
          <w:lang w:val="uk-UA"/>
        </w:rPr>
        <w:t xml:space="preserve"> </w:t>
      </w:r>
      <w:r w:rsidRPr="004D180D">
        <w:rPr>
          <w:rFonts w:cs="Arial"/>
          <w:sz w:val="28"/>
          <w:lang w:val="uk-UA"/>
        </w:rPr>
        <w:t>активізацію</w:t>
      </w:r>
      <w:r w:rsidR="006621E1" w:rsidRPr="004D180D">
        <w:rPr>
          <w:rFonts w:cs="Arial"/>
          <w:sz w:val="28"/>
          <w:lang w:val="uk-UA"/>
        </w:rPr>
        <w:t xml:space="preserve"> </w:t>
      </w:r>
      <w:r w:rsidRPr="004D180D">
        <w:rPr>
          <w:rFonts w:cs="Arial"/>
          <w:sz w:val="28"/>
          <w:lang w:val="uk-UA"/>
        </w:rPr>
        <w:t>людського</w:t>
      </w:r>
      <w:r w:rsidR="006621E1" w:rsidRPr="004D180D">
        <w:rPr>
          <w:rFonts w:cs="Arial"/>
          <w:sz w:val="28"/>
          <w:lang w:val="uk-UA"/>
        </w:rPr>
        <w:t xml:space="preserve"> </w:t>
      </w:r>
      <w:r w:rsidRPr="004D180D">
        <w:rPr>
          <w:rFonts w:cs="Arial"/>
          <w:sz w:val="28"/>
          <w:lang w:val="uk-UA"/>
        </w:rPr>
        <w:t>фактору.</w:t>
      </w:r>
    </w:p>
    <w:p w:rsidR="001007C7" w:rsidRPr="004D180D" w:rsidRDefault="001007C7" w:rsidP="004D180D">
      <w:pPr>
        <w:widowControl w:val="0"/>
        <w:tabs>
          <w:tab w:val="left" w:pos="10224"/>
        </w:tabs>
        <w:spacing w:line="360" w:lineRule="auto"/>
        <w:ind w:firstLine="709"/>
        <w:jc w:val="both"/>
        <w:rPr>
          <w:rFonts w:cs="Arial"/>
          <w:sz w:val="28"/>
          <w:lang w:val="uk-UA"/>
        </w:rPr>
      </w:pPr>
      <w:r w:rsidRPr="004D180D">
        <w:rPr>
          <w:rFonts w:cs="Arial"/>
          <w:sz w:val="28"/>
          <w:lang w:val="uk-UA"/>
        </w:rPr>
        <w:t>Мотивація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сукупність</w:t>
      </w:r>
      <w:r w:rsidR="006621E1" w:rsidRPr="004D180D">
        <w:rPr>
          <w:rFonts w:cs="Arial"/>
          <w:sz w:val="28"/>
          <w:lang w:val="uk-UA"/>
        </w:rPr>
        <w:t xml:space="preserve"> </w:t>
      </w:r>
      <w:r w:rsidRPr="004D180D">
        <w:rPr>
          <w:rFonts w:cs="Arial"/>
          <w:sz w:val="28"/>
          <w:lang w:val="uk-UA"/>
        </w:rPr>
        <w:t>внутрішніх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зовнішніх</w:t>
      </w:r>
      <w:r w:rsidR="006621E1" w:rsidRPr="004D180D">
        <w:rPr>
          <w:rFonts w:cs="Arial"/>
          <w:sz w:val="28"/>
          <w:lang w:val="uk-UA"/>
        </w:rPr>
        <w:t xml:space="preserve"> </w:t>
      </w:r>
      <w:r w:rsidRPr="004D180D">
        <w:rPr>
          <w:rFonts w:cs="Arial"/>
          <w:sz w:val="28"/>
          <w:lang w:val="uk-UA"/>
        </w:rPr>
        <w:t>рушійних</w:t>
      </w:r>
      <w:r w:rsidR="006621E1" w:rsidRPr="004D180D">
        <w:rPr>
          <w:rFonts w:cs="Arial"/>
          <w:sz w:val="28"/>
          <w:lang w:val="uk-UA"/>
        </w:rPr>
        <w:t xml:space="preserve"> </w:t>
      </w:r>
      <w:r w:rsidRPr="004D180D">
        <w:rPr>
          <w:rFonts w:cs="Arial"/>
          <w:sz w:val="28"/>
          <w:lang w:val="uk-UA"/>
        </w:rPr>
        <w:t>сил,</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спонукують</w:t>
      </w:r>
      <w:r w:rsidR="006621E1" w:rsidRPr="004D180D">
        <w:rPr>
          <w:rFonts w:cs="Arial"/>
          <w:sz w:val="28"/>
          <w:lang w:val="uk-UA"/>
        </w:rPr>
        <w:t xml:space="preserve"> </w:t>
      </w:r>
      <w:r w:rsidRPr="004D180D">
        <w:rPr>
          <w:rFonts w:cs="Arial"/>
          <w:sz w:val="28"/>
          <w:lang w:val="uk-UA"/>
        </w:rPr>
        <w:t>людину,</w:t>
      </w:r>
      <w:r w:rsidR="004D180D">
        <w:rPr>
          <w:rFonts w:cs="Arial"/>
          <w:sz w:val="28"/>
          <w:lang w:val="uk-UA"/>
        </w:rPr>
        <w:t xml:space="preserve"> </w:t>
      </w:r>
      <w:r w:rsidRPr="004D180D">
        <w:rPr>
          <w:rFonts w:cs="Arial"/>
          <w:sz w:val="28"/>
          <w:lang w:val="uk-UA"/>
        </w:rPr>
        <w:t>задають</w:t>
      </w:r>
      <w:r w:rsidR="006621E1" w:rsidRPr="004D180D">
        <w:rPr>
          <w:rFonts w:cs="Arial"/>
          <w:sz w:val="28"/>
          <w:lang w:val="uk-UA"/>
        </w:rPr>
        <w:t xml:space="preserve"> </w:t>
      </w:r>
      <w:r w:rsidRPr="004D180D">
        <w:rPr>
          <w:rFonts w:cs="Arial"/>
          <w:sz w:val="28"/>
          <w:lang w:val="uk-UA"/>
        </w:rPr>
        <w:t>границі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форми</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придають</w:t>
      </w:r>
      <w:r w:rsidR="006621E1" w:rsidRPr="004D180D">
        <w:rPr>
          <w:rFonts w:cs="Arial"/>
          <w:sz w:val="28"/>
          <w:lang w:val="uk-UA"/>
        </w:rPr>
        <w:t xml:space="preserve"> </w:t>
      </w:r>
      <w:r w:rsidRPr="004D180D">
        <w:rPr>
          <w:rFonts w:cs="Arial"/>
          <w:sz w:val="28"/>
          <w:lang w:val="uk-UA"/>
        </w:rPr>
        <w:t>їй</w:t>
      </w:r>
      <w:r w:rsidR="006621E1" w:rsidRPr="004D180D">
        <w:rPr>
          <w:rFonts w:cs="Arial"/>
          <w:sz w:val="28"/>
          <w:lang w:val="uk-UA"/>
        </w:rPr>
        <w:t xml:space="preserve"> </w:t>
      </w:r>
      <w:r w:rsidRPr="004D180D">
        <w:rPr>
          <w:rFonts w:cs="Arial"/>
          <w:sz w:val="28"/>
          <w:lang w:val="uk-UA"/>
        </w:rPr>
        <w:t>спрямованість,</w:t>
      </w:r>
      <w:r w:rsidR="004D180D">
        <w:rPr>
          <w:rFonts w:cs="Arial"/>
          <w:sz w:val="28"/>
          <w:lang w:val="uk-UA"/>
        </w:rPr>
        <w:t xml:space="preserve"> </w:t>
      </w:r>
      <w:r w:rsidRPr="004D180D">
        <w:rPr>
          <w:rFonts w:cs="Arial"/>
          <w:sz w:val="28"/>
          <w:lang w:val="uk-UA"/>
        </w:rPr>
        <w:t>орієнтовану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визначених</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Таке</w:t>
      </w:r>
      <w:r w:rsidR="006621E1" w:rsidRPr="004D180D">
        <w:rPr>
          <w:rFonts w:cs="Arial"/>
          <w:sz w:val="28"/>
          <w:lang w:val="uk-UA"/>
        </w:rPr>
        <w:t xml:space="preserve"> </w:t>
      </w:r>
      <w:r w:rsidRPr="004D180D">
        <w:rPr>
          <w:rFonts w:cs="Arial"/>
          <w:sz w:val="28"/>
          <w:lang w:val="uk-UA"/>
        </w:rPr>
        <w:t>прагнення</w:t>
      </w:r>
      <w:r w:rsidR="006621E1" w:rsidRPr="004D180D">
        <w:rPr>
          <w:rFonts w:cs="Arial"/>
          <w:sz w:val="28"/>
          <w:lang w:val="uk-UA"/>
        </w:rPr>
        <w:t xml:space="preserve"> </w:t>
      </w:r>
      <w:r w:rsidRPr="004D180D">
        <w:rPr>
          <w:rFonts w:cs="Arial"/>
          <w:sz w:val="28"/>
          <w:lang w:val="uk-UA"/>
        </w:rPr>
        <w:t>передбачає</w:t>
      </w:r>
      <w:r w:rsidR="006621E1" w:rsidRPr="004D180D">
        <w:rPr>
          <w:rFonts w:cs="Arial"/>
          <w:sz w:val="28"/>
          <w:lang w:val="uk-UA"/>
        </w:rPr>
        <w:t xml:space="preserve"> </w:t>
      </w:r>
      <w:r w:rsidRPr="004D180D">
        <w:rPr>
          <w:rFonts w:cs="Arial"/>
          <w:sz w:val="28"/>
          <w:lang w:val="uk-UA"/>
        </w:rPr>
        <w:t>активність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мінливому</w:t>
      </w:r>
      <w:r w:rsidR="006621E1" w:rsidRPr="004D180D">
        <w:rPr>
          <w:rFonts w:cs="Arial"/>
          <w:sz w:val="28"/>
          <w:lang w:val="uk-UA"/>
        </w:rPr>
        <w:t xml:space="preserve"> </w:t>
      </w:r>
      <w:r w:rsidRPr="004D180D">
        <w:rPr>
          <w:rFonts w:cs="Arial"/>
          <w:sz w:val="28"/>
          <w:lang w:val="uk-UA"/>
        </w:rPr>
        <w:t>середовищі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вимагає</w:t>
      </w:r>
      <w:r w:rsidR="006621E1" w:rsidRPr="004D180D">
        <w:rPr>
          <w:rFonts w:cs="Arial"/>
          <w:sz w:val="28"/>
          <w:lang w:val="uk-UA"/>
        </w:rPr>
        <w:t xml:space="preserve"> </w:t>
      </w:r>
      <w:r w:rsidRPr="004D180D">
        <w:rPr>
          <w:rFonts w:cs="Arial"/>
          <w:sz w:val="28"/>
          <w:lang w:val="uk-UA"/>
        </w:rPr>
        <w:t>ситуаційного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системного</w:t>
      </w:r>
      <w:r w:rsidR="006621E1" w:rsidRPr="004D180D">
        <w:rPr>
          <w:rFonts w:cs="Arial"/>
          <w:sz w:val="28"/>
          <w:lang w:val="uk-UA"/>
        </w:rPr>
        <w:t xml:space="preserve"> </w:t>
      </w:r>
      <w:r w:rsidRPr="004D180D">
        <w:rPr>
          <w:rFonts w:cs="Arial"/>
          <w:sz w:val="28"/>
          <w:lang w:val="uk-UA"/>
        </w:rPr>
        <w:t>підходу,</w:t>
      </w:r>
      <w:r w:rsid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дозволить</w:t>
      </w:r>
      <w:r w:rsidR="006621E1" w:rsidRPr="004D180D">
        <w:rPr>
          <w:rFonts w:cs="Arial"/>
          <w:sz w:val="28"/>
          <w:lang w:val="uk-UA"/>
        </w:rPr>
        <w:t xml:space="preserve"> </w:t>
      </w:r>
      <w:r w:rsidRPr="004D180D">
        <w:rPr>
          <w:rFonts w:cs="Arial"/>
          <w:sz w:val="28"/>
          <w:lang w:val="uk-UA"/>
        </w:rPr>
        <w:t>оцінити</w:t>
      </w:r>
      <w:r w:rsidR="004D180D">
        <w:rPr>
          <w:rFonts w:cs="Arial"/>
          <w:sz w:val="28"/>
          <w:lang w:val="uk-UA"/>
        </w:rPr>
        <w:t xml:space="preserve"> </w:t>
      </w:r>
      <w:r w:rsidRPr="004D180D">
        <w:rPr>
          <w:rFonts w:cs="Arial"/>
          <w:sz w:val="28"/>
          <w:lang w:val="uk-UA"/>
        </w:rPr>
        <w:t>можливість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визначити</w:t>
      </w:r>
      <w:r w:rsidR="006621E1" w:rsidRPr="004D180D">
        <w:rPr>
          <w:rFonts w:cs="Arial"/>
          <w:sz w:val="28"/>
          <w:lang w:val="uk-UA"/>
        </w:rPr>
        <w:t xml:space="preserve"> </w:t>
      </w:r>
      <w:r w:rsidRPr="004D180D">
        <w:rPr>
          <w:rFonts w:cs="Arial"/>
          <w:sz w:val="28"/>
          <w:lang w:val="uk-UA"/>
        </w:rPr>
        <w:t>спосіб</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необхідного</w:t>
      </w:r>
      <w:r w:rsidR="006621E1" w:rsidRPr="004D180D">
        <w:rPr>
          <w:rFonts w:cs="Arial"/>
          <w:sz w:val="28"/>
          <w:lang w:val="uk-UA"/>
        </w:rPr>
        <w:t xml:space="preserve"> </w:t>
      </w:r>
      <w:r w:rsidRPr="004D180D">
        <w:rPr>
          <w:rFonts w:cs="Arial"/>
          <w:sz w:val="28"/>
          <w:lang w:val="uk-UA"/>
        </w:rPr>
        <w:t>результату.</w:t>
      </w:r>
    </w:p>
    <w:p w:rsidR="001007C7" w:rsidRPr="004D180D" w:rsidRDefault="001007C7" w:rsidP="004D180D">
      <w:pPr>
        <w:widowControl w:val="0"/>
        <w:tabs>
          <w:tab w:val="left" w:pos="10224"/>
        </w:tabs>
        <w:spacing w:line="360" w:lineRule="auto"/>
        <w:ind w:firstLine="709"/>
        <w:jc w:val="both"/>
        <w:rPr>
          <w:rFonts w:cs="Arial"/>
          <w:sz w:val="28"/>
          <w:lang w:val="uk-UA"/>
        </w:rPr>
      </w:pPr>
      <w:r w:rsidRPr="004D180D">
        <w:rPr>
          <w:rFonts w:cs="Arial"/>
          <w:sz w:val="28"/>
          <w:lang w:val="uk-UA"/>
        </w:rPr>
        <w:t>Мотивацію</w:t>
      </w:r>
      <w:r w:rsidR="006621E1" w:rsidRP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розглядати:</w:t>
      </w:r>
      <w:r w:rsidR="006621E1" w:rsidRPr="004D180D">
        <w:rPr>
          <w:rFonts w:cs="Arial"/>
          <w:sz w:val="28"/>
          <w:lang w:val="uk-UA"/>
        </w:rPr>
        <w:t xml:space="preserve"> </w:t>
      </w:r>
      <w:r w:rsidRPr="004D180D">
        <w:rPr>
          <w:rFonts w:cs="Arial"/>
          <w:sz w:val="28"/>
          <w:lang w:val="uk-UA"/>
        </w:rPr>
        <w:t>по-перше,</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внутрішню</w:t>
      </w:r>
      <w:r w:rsidR="006621E1" w:rsidRPr="004D180D">
        <w:rPr>
          <w:rFonts w:cs="Arial"/>
          <w:sz w:val="28"/>
          <w:lang w:val="uk-UA"/>
        </w:rPr>
        <w:t xml:space="preserve"> </w:t>
      </w:r>
      <w:r w:rsidRPr="004D180D">
        <w:rPr>
          <w:rFonts w:cs="Arial"/>
          <w:sz w:val="28"/>
          <w:lang w:val="uk-UA"/>
        </w:rPr>
        <w:t>психологічну</w:t>
      </w:r>
      <w:r w:rsidR="006621E1" w:rsidRPr="004D180D">
        <w:rPr>
          <w:rFonts w:cs="Arial"/>
          <w:sz w:val="28"/>
          <w:lang w:val="uk-UA"/>
        </w:rPr>
        <w:t xml:space="preserve"> </w:t>
      </w:r>
      <w:r w:rsidRPr="004D180D">
        <w:rPr>
          <w:rFonts w:cs="Arial"/>
          <w:sz w:val="28"/>
          <w:lang w:val="uk-UA"/>
        </w:rPr>
        <w:t>установку</w:t>
      </w:r>
      <w:r w:rsidR="006621E1" w:rsidRPr="004D180D">
        <w:rPr>
          <w:rFonts w:cs="Arial"/>
          <w:sz w:val="28"/>
          <w:lang w:val="uk-UA"/>
        </w:rPr>
        <w:t xml:space="preserve"> </w:t>
      </w:r>
      <w:r w:rsidRPr="004D180D">
        <w:rPr>
          <w:rFonts w:cs="Arial"/>
          <w:sz w:val="28"/>
          <w:lang w:val="uk-UA"/>
        </w:rPr>
        <w:t>людини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діяльність</w:t>
      </w:r>
      <w:r w:rsidR="006621E1" w:rsidRPr="004D180D">
        <w:rPr>
          <w:rFonts w:cs="Arial"/>
          <w:sz w:val="28"/>
          <w:lang w:val="uk-UA"/>
        </w:rPr>
        <w:t xml:space="preserve"> </w:t>
      </w:r>
      <w:r w:rsidRPr="004D180D">
        <w:rPr>
          <w:rFonts w:cs="Arial"/>
          <w:sz w:val="28"/>
          <w:lang w:val="uk-UA"/>
        </w:rPr>
        <w:t>або</w:t>
      </w:r>
      <w:r w:rsidR="004D180D">
        <w:rPr>
          <w:rFonts w:cs="Arial"/>
          <w:sz w:val="28"/>
          <w:lang w:val="uk-UA"/>
        </w:rPr>
        <w:t xml:space="preserve"> </w:t>
      </w:r>
      <w:r w:rsidRPr="004D180D">
        <w:rPr>
          <w:rFonts w:cs="Arial"/>
          <w:sz w:val="28"/>
          <w:lang w:val="uk-UA"/>
        </w:rPr>
        <w:t>бездіяльність,</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по-друге,</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функцію</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спрямована</w:t>
      </w:r>
      <w:r w:rsidR="006621E1" w:rsidRPr="004D180D">
        <w:rPr>
          <w:rFonts w:cs="Arial"/>
          <w:sz w:val="28"/>
          <w:lang w:val="uk-UA"/>
        </w:rPr>
        <w:t xml:space="preserve"> </w:t>
      </w:r>
      <w:r w:rsidRPr="004D180D">
        <w:rPr>
          <w:rFonts w:cs="Arial"/>
          <w:sz w:val="28"/>
          <w:lang w:val="uk-UA"/>
        </w:rPr>
        <w:t>на</w:t>
      </w:r>
      <w:r w:rsid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ефективної</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персоналу.</w:t>
      </w:r>
    </w:p>
    <w:p w:rsidR="001007C7" w:rsidRPr="004D180D" w:rsidRDefault="001007C7" w:rsidP="004D180D">
      <w:pPr>
        <w:widowControl w:val="0"/>
        <w:tabs>
          <w:tab w:val="left" w:pos="10224"/>
        </w:tabs>
        <w:spacing w:line="360" w:lineRule="auto"/>
        <w:ind w:firstLine="709"/>
        <w:jc w:val="both"/>
        <w:rPr>
          <w:rFonts w:cs="Arial"/>
          <w:sz w:val="28"/>
          <w:lang w:val="uk-UA"/>
        </w:rPr>
      </w:pPr>
      <w:r w:rsidRPr="004D180D">
        <w:rPr>
          <w:rFonts w:cs="Arial"/>
          <w:sz w:val="28"/>
          <w:lang w:val="uk-UA"/>
        </w:rPr>
        <w:t>Успіх</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точки</w:t>
      </w:r>
      <w:r w:rsidR="006621E1" w:rsidRPr="004D180D">
        <w:rPr>
          <w:rFonts w:cs="Arial"/>
          <w:sz w:val="28"/>
          <w:lang w:val="uk-UA"/>
        </w:rPr>
        <w:t xml:space="preserve"> </w:t>
      </w:r>
      <w:r w:rsidRPr="004D180D">
        <w:rPr>
          <w:rFonts w:cs="Arial"/>
          <w:sz w:val="28"/>
          <w:lang w:val="uk-UA"/>
        </w:rPr>
        <w:t>зору</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людського</w:t>
      </w:r>
      <w:r w:rsidR="006621E1" w:rsidRPr="004D180D">
        <w:rPr>
          <w:rFonts w:cs="Arial"/>
          <w:sz w:val="28"/>
          <w:lang w:val="uk-UA"/>
        </w:rPr>
        <w:t xml:space="preserve"> </w:t>
      </w:r>
      <w:r w:rsidRPr="004D180D">
        <w:rPr>
          <w:rFonts w:cs="Arial"/>
          <w:sz w:val="28"/>
          <w:lang w:val="uk-UA"/>
        </w:rPr>
        <w:t>фактору</w:t>
      </w:r>
      <w:r w:rsidR="006621E1" w:rsidRPr="004D180D">
        <w:rPr>
          <w:rFonts w:cs="Arial"/>
          <w:sz w:val="28"/>
          <w:lang w:val="uk-UA"/>
        </w:rPr>
        <w:t xml:space="preserve"> </w:t>
      </w:r>
      <w:r w:rsidRPr="004D180D">
        <w:rPr>
          <w:rFonts w:cs="Arial"/>
          <w:sz w:val="28"/>
          <w:lang w:val="uk-UA"/>
        </w:rPr>
        <w:t>залежить</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двох</w:t>
      </w:r>
      <w:r w:rsidR="006621E1" w:rsidRPr="004D180D">
        <w:rPr>
          <w:rFonts w:cs="Arial"/>
          <w:sz w:val="28"/>
          <w:lang w:val="uk-UA"/>
        </w:rPr>
        <w:t xml:space="preserve"> </w:t>
      </w:r>
      <w:r w:rsidRPr="004D180D">
        <w:rPr>
          <w:rFonts w:cs="Arial"/>
          <w:sz w:val="28"/>
          <w:lang w:val="uk-UA"/>
        </w:rPr>
        <w:t>обставин:</w:t>
      </w:r>
      <w:r w:rsidR="006621E1" w:rsidRPr="004D180D">
        <w:rPr>
          <w:rFonts w:cs="Arial"/>
          <w:sz w:val="28"/>
          <w:lang w:val="uk-UA"/>
        </w:rPr>
        <w:t xml:space="preserve"> </w:t>
      </w:r>
      <w:r w:rsidRPr="004D180D">
        <w:rPr>
          <w:rFonts w:cs="Arial"/>
          <w:sz w:val="28"/>
          <w:lang w:val="uk-UA"/>
        </w:rPr>
        <w:t>який</w:t>
      </w:r>
      <w:r w:rsidR="006621E1" w:rsidRPr="004D180D">
        <w:rPr>
          <w:rFonts w:cs="Arial"/>
          <w:sz w:val="28"/>
          <w:lang w:val="uk-UA"/>
        </w:rPr>
        <w:t xml:space="preserve"> </w:t>
      </w:r>
      <w:r w:rsidRPr="004D180D">
        <w:rPr>
          <w:rFonts w:cs="Arial"/>
          <w:sz w:val="28"/>
          <w:lang w:val="uk-UA"/>
        </w:rPr>
        <w:t>персонал</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він</w:t>
      </w:r>
      <w:r w:rsidR="006621E1" w:rsidRPr="004D180D">
        <w:rPr>
          <w:rFonts w:cs="Arial"/>
          <w:sz w:val="28"/>
          <w:lang w:val="uk-UA"/>
        </w:rPr>
        <w:t xml:space="preserve"> </w:t>
      </w:r>
      <w:r w:rsidRPr="004D180D">
        <w:rPr>
          <w:rFonts w:cs="Arial"/>
          <w:sz w:val="28"/>
          <w:lang w:val="uk-UA"/>
        </w:rPr>
        <w:t>працює.</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комплексна</w:t>
      </w:r>
      <w:r w:rsidR="006621E1" w:rsidRPr="004D180D">
        <w:rPr>
          <w:rFonts w:cs="Arial"/>
          <w:sz w:val="28"/>
          <w:lang w:val="uk-UA"/>
        </w:rPr>
        <w:t xml:space="preserve"> </w:t>
      </w:r>
      <w:r w:rsidRPr="004D180D">
        <w:rPr>
          <w:rFonts w:cs="Arial"/>
          <w:sz w:val="28"/>
          <w:lang w:val="uk-UA"/>
        </w:rPr>
        <w:t>мотиваційна</w:t>
      </w:r>
      <w:r w:rsidR="006621E1" w:rsidRPr="004D180D">
        <w:rPr>
          <w:rFonts w:cs="Arial"/>
          <w:sz w:val="28"/>
          <w:lang w:val="uk-UA"/>
        </w:rPr>
        <w:t xml:space="preserve"> </w:t>
      </w:r>
      <w:r w:rsidRPr="004D180D">
        <w:rPr>
          <w:rFonts w:cs="Arial"/>
          <w:sz w:val="28"/>
          <w:lang w:val="uk-UA"/>
        </w:rPr>
        <w:t>функція</w:t>
      </w:r>
      <w:r w:rsidR="006621E1" w:rsidRPr="004D180D">
        <w:rPr>
          <w:rFonts w:cs="Arial"/>
          <w:sz w:val="28"/>
          <w:lang w:val="uk-UA"/>
        </w:rPr>
        <w:t xml:space="preserve"> </w:t>
      </w:r>
      <w:r w:rsidRPr="004D180D">
        <w:rPr>
          <w:rFonts w:cs="Arial"/>
          <w:sz w:val="28"/>
          <w:lang w:val="uk-UA"/>
        </w:rPr>
        <w:t>повинна</w:t>
      </w:r>
      <w:r w:rsidR="006621E1" w:rsidRPr="004D180D">
        <w:rPr>
          <w:rFonts w:cs="Arial"/>
          <w:sz w:val="28"/>
          <w:lang w:val="uk-UA"/>
        </w:rPr>
        <w:t xml:space="preserve"> </w:t>
      </w:r>
      <w:r w:rsidRPr="004D180D">
        <w:rPr>
          <w:rFonts w:cs="Arial"/>
          <w:sz w:val="28"/>
          <w:lang w:val="uk-UA"/>
        </w:rPr>
        <w:t>одночасно</w:t>
      </w:r>
      <w:r w:rsidR="006621E1" w:rsidRPr="004D180D">
        <w:rPr>
          <w:rFonts w:cs="Arial"/>
          <w:sz w:val="28"/>
          <w:lang w:val="uk-UA"/>
        </w:rPr>
        <w:t xml:space="preserve"> </w:t>
      </w:r>
      <w:r w:rsidRPr="004D180D">
        <w:rPr>
          <w:rFonts w:cs="Arial"/>
          <w:sz w:val="28"/>
          <w:lang w:val="uk-UA"/>
        </w:rPr>
        <w:t>вирішувати</w:t>
      </w:r>
      <w:r w:rsidR="006621E1" w:rsidRPr="004D180D">
        <w:rPr>
          <w:rFonts w:cs="Arial"/>
          <w:sz w:val="28"/>
          <w:lang w:val="uk-UA"/>
        </w:rPr>
        <w:t xml:space="preserve"> </w:t>
      </w:r>
      <w:r w:rsidRPr="004D180D">
        <w:rPr>
          <w:rFonts w:cs="Arial"/>
          <w:sz w:val="28"/>
          <w:lang w:val="uk-UA"/>
        </w:rPr>
        <w:t>три</w:t>
      </w:r>
      <w:r w:rsidR="006621E1" w:rsidRPr="004D180D">
        <w:rPr>
          <w:rFonts w:cs="Arial"/>
          <w:sz w:val="28"/>
          <w:lang w:val="uk-UA"/>
        </w:rPr>
        <w:t xml:space="preserve"> </w:t>
      </w:r>
      <w:r w:rsidRPr="004D180D">
        <w:rPr>
          <w:rFonts w:cs="Arial"/>
          <w:sz w:val="28"/>
          <w:lang w:val="uk-UA"/>
        </w:rPr>
        <w:t>задачі:</w:t>
      </w:r>
    </w:p>
    <w:p w:rsidR="001007C7" w:rsidRPr="004D180D" w:rsidRDefault="001007C7" w:rsidP="004D180D">
      <w:pPr>
        <w:widowControl w:val="0"/>
        <w:numPr>
          <w:ilvl w:val="0"/>
          <w:numId w:val="44"/>
        </w:numPr>
        <w:tabs>
          <w:tab w:val="left" w:pos="10224"/>
        </w:tabs>
        <w:spacing w:line="360" w:lineRule="auto"/>
        <w:ind w:left="0" w:firstLine="709"/>
        <w:jc w:val="both"/>
        <w:rPr>
          <w:rFonts w:cs="Arial"/>
          <w:sz w:val="28"/>
          <w:lang w:val="uk-UA"/>
        </w:rPr>
      </w:pPr>
      <w:r w:rsidRPr="004D180D">
        <w:rPr>
          <w:rFonts w:cs="Arial"/>
          <w:sz w:val="28"/>
          <w:lang w:val="uk-UA"/>
        </w:rPr>
        <w:t>Сприяти</w:t>
      </w:r>
      <w:r w:rsidR="006621E1" w:rsidRPr="004D180D">
        <w:rPr>
          <w:rFonts w:cs="Arial"/>
          <w:sz w:val="28"/>
          <w:lang w:val="uk-UA"/>
        </w:rPr>
        <w:t xml:space="preserve"> </w:t>
      </w:r>
      <w:r w:rsidRPr="004D180D">
        <w:rPr>
          <w:rFonts w:cs="Arial"/>
          <w:sz w:val="28"/>
          <w:lang w:val="uk-UA"/>
        </w:rPr>
        <w:t>залученню</w:t>
      </w:r>
      <w:r w:rsidR="006621E1" w:rsidRPr="004D180D">
        <w:rPr>
          <w:rFonts w:cs="Arial"/>
          <w:sz w:val="28"/>
          <w:lang w:val="uk-UA"/>
        </w:rPr>
        <w:t xml:space="preserve"> </w:t>
      </w:r>
      <w:r w:rsidRPr="004D180D">
        <w:rPr>
          <w:rFonts w:cs="Arial"/>
          <w:sz w:val="28"/>
          <w:lang w:val="uk-UA"/>
        </w:rPr>
        <w:t>кваліфікованих</w:t>
      </w:r>
      <w:r w:rsidR="006621E1" w:rsidRPr="004D180D">
        <w:rPr>
          <w:rFonts w:cs="Arial"/>
          <w:sz w:val="28"/>
          <w:lang w:val="uk-UA"/>
        </w:rPr>
        <w:t xml:space="preserve"> </w:t>
      </w:r>
      <w:r w:rsidRPr="004D180D">
        <w:rPr>
          <w:rFonts w:cs="Arial"/>
          <w:sz w:val="28"/>
          <w:lang w:val="uk-UA"/>
        </w:rPr>
        <w:t>робітників.</w:t>
      </w:r>
    </w:p>
    <w:p w:rsidR="001007C7" w:rsidRPr="004D180D" w:rsidRDefault="001007C7" w:rsidP="004D180D">
      <w:pPr>
        <w:widowControl w:val="0"/>
        <w:numPr>
          <w:ilvl w:val="0"/>
          <w:numId w:val="44"/>
        </w:numPr>
        <w:tabs>
          <w:tab w:val="left" w:pos="10224"/>
        </w:tabs>
        <w:spacing w:line="360" w:lineRule="auto"/>
        <w:ind w:left="0" w:firstLine="709"/>
        <w:jc w:val="both"/>
        <w:rPr>
          <w:rFonts w:cs="Arial"/>
          <w:sz w:val="28"/>
          <w:lang w:val="uk-UA"/>
        </w:rPr>
      </w:pPr>
      <w:r w:rsidRPr="004D180D">
        <w:rPr>
          <w:rFonts w:cs="Arial"/>
          <w:sz w:val="28"/>
          <w:lang w:val="uk-UA"/>
        </w:rPr>
        <w:t>Утримувати</w:t>
      </w:r>
      <w:r w:rsidR="006621E1" w:rsidRPr="004D180D">
        <w:rPr>
          <w:rFonts w:cs="Arial"/>
          <w:sz w:val="28"/>
          <w:lang w:val="uk-UA"/>
        </w:rPr>
        <w:t xml:space="preserve"> </w:t>
      </w:r>
      <w:r w:rsidRPr="004D180D">
        <w:rPr>
          <w:rFonts w:cs="Arial"/>
          <w:sz w:val="28"/>
          <w:lang w:val="uk-UA"/>
        </w:rPr>
        <w:t>кваліфікований</w:t>
      </w:r>
      <w:r w:rsidR="006621E1" w:rsidRPr="004D180D">
        <w:rPr>
          <w:rFonts w:cs="Arial"/>
          <w:sz w:val="28"/>
          <w:lang w:val="uk-UA"/>
        </w:rPr>
        <w:t xml:space="preserve"> </w:t>
      </w:r>
      <w:r w:rsidRPr="004D180D">
        <w:rPr>
          <w:rFonts w:cs="Arial"/>
          <w:sz w:val="28"/>
          <w:lang w:val="uk-UA"/>
        </w:rPr>
        <w:t>персонал.</w:t>
      </w:r>
    </w:p>
    <w:p w:rsidR="001007C7" w:rsidRPr="004D180D" w:rsidRDefault="001007C7" w:rsidP="004D180D">
      <w:pPr>
        <w:widowControl w:val="0"/>
        <w:numPr>
          <w:ilvl w:val="0"/>
          <w:numId w:val="44"/>
        </w:numPr>
        <w:tabs>
          <w:tab w:val="left" w:pos="10224"/>
        </w:tabs>
        <w:spacing w:line="360" w:lineRule="auto"/>
        <w:ind w:left="0" w:firstLine="709"/>
        <w:jc w:val="both"/>
        <w:rPr>
          <w:rFonts w:cs="Arial"/>
          <w:sz w:val="28"/>
          <w:lang w:val="uk-UA"/>
        </w:rPr>
      </w:pPr>
      <w:r w:rsidRPr="004D180D">
        <w:rPr>
          <w:rFonts w:cs="Arial"/>
          <w:sz w:val="28"/>
          <w:lang w:val="uk-UA"/>
        </w:rPr>
        <w:t>Настроювати</w:t>
      </w:r>
      <w:r w:rsidR="006621E1" w:rsidRPr="004D180D">
        <w:rPr>
          <w:rFonts w:cs="Arial"/>
          <w:sz w:val="28"/>
          <w:lang w:val="uk-UA"/>
        </w:rPr>
        <w:t xml:space="preserve"> </w:t>
      </w:r>
      <w:r w:rsidRPr="004D180D">
        <w:rPr>
          <w:rFonts w:cs="Arial"/>
          <w:sz w:val="28"/>
          <w:lang w:val="uk-UA"/>
        </w:rPr>
        <w:t>робітників</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ефективну</w:t>
      </w:r>
      <w:r w:rsidR="006621E1" w:rsidRPr="004D180D">
        <w:rPr>
          <w:rFonts w:cs="Arial"/>
          <w:sz w:val="28"/>
          <w:lang w:val="uk-UA"/>
        </w:rPr>
        <w:t xml:space="preserve"> </w:t>
      </w:r>
      <w:r w:rsidRPr="004D180D">
        <w:rPr>
          <w:rFonts w:cs="Arial"/>
          <w:sz w:val="28"/>
          <w:lang w:val="uk-UA"/>
        </w:rPr>
        <w:t>працю.</w:t>
      </w:r>
      <w:r w:rsidR="006621E1" w:rsidRPr="004D180D">
        <w:rPr>
          <w:rFonts w:cs="Arial"/>
          <w:sz w:val="28"/>
          <w:lang w:val="uk-UA"/>
        </w:rPr>
        <w:t xml:space="preserve"> </w:t>
      </w:r>
    </w:p>
    <w:p w:rsidR="001007C7" w:rsidRPr="004D180D" w:rsidRDefault="001007C7" w:rsidP="004D180D">
      <w:pPr>
        <w:widowControl w:val="0"/>
        <w:tabs>
          <w:tab w:val="left" w:pos="10224"/>
        </w:tabs>
        <w:spacing w:line="360" w:lineRule="auto"/>
        <w:ind w:firstLine="709"/>
        <w:jc w:val="both"/>
        <w:rPr>
          <w:rFonts w:cs="Arial"/>
          <w:sz w:val="28"/>
          <w:lang w:val="uk-UA"/>
        </w:rPr>
      </w:pPr>
      <w:r w:rsidRPr="004D180D">
        <w:rPr>
          <w:rFonts w:cs="Arial"/>
          <w:sz w:val="28"/>
          <w:lang w:val="uk-UA"/>
        </w:rPr>
        <w:t>При</w:t>
      </w:r>
      <w:r w:rsidR="006621E1" w:rsidRPr="004D180D">
        <w:rPr>
          <w:rFonts w:cs="Arial"/>
          <w:sz w:val="28"/>
          <w:lang w:val="uk-UA"/>
        </w:rPr>
        <w:t xml:space="preserve"> </w:t>
      </w:r>
      <w:r w:rsidRPr="004D180D">
        <w:rPr>
          <w:rFonts w:cs="Arial"/>
          <w:sz w:val="28"/>
          <w:lang w:val="uk-UA"/>
        </w:rPr>
        <w:t>розгляді</w:t>
      </w:r>
      <w:r w:rsidR="006621E1" w:rsidRPr="004D180D">
        <w:rPr>
          <w:rFonts w:cs="Arial"/>
          <w:sz w:val="28"/>
          <w:lang w:val="uk-UA"/>
        </w:rPr>
        <w:t xml:space="preserve"> </w:t>
      </w:r>
      <w:r w:rsidRPr="004D180D">
        <w:rPr>
          <w:rFonts w:cs="Arial"/>
          <w:sz w:val="28"/>
          <w:lang w:val="uk-UA"/>
        </w:rPr>
        <w:t>мотивації</w:t>
      </w:r>
      <w:r w:rsidR="006621E1" w:rsidRP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враховувати</w:t>
      </w:r>
      <w:r w:rsidR="006621E1" w:rsidRPr="004D180D">
        <w:rPr>
          <w:rFonts w:cs="Arial"/>
          <w:sz w:val="28"/>
          <w:lang w:val="uk-UA"/>
        </w:rPr>
        <w:t xml:space="preserve"> </w:t>
      </w:r>
      <w:r w:rsidRPr="004D180D">
        <w:rPr>
          <w:rFonts w:cs="Arial"/>
          <w:sz w:val="28"/>
          <w:lang w:val="uk-UA"/>
        </w:rPr>
        <w:t>фактори,</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заставляють</w:t>
      </w:r>
      <w:r w:rsidR="006621E1" w:rsidRPr="004D180D">
        <w:rPr>
          <w:rFonts w:cs="Arial"/>
          <w:sz w:val="28"/>
          <w:lang w:val="uk-UA"/>
        </w:rPr>
        <w:t xml:space="preserve"> </w:t>
      </w:r>
      <w:r w:rsidRPr="004D180D">
        <w:rPr>
          <w:rFonts w:cs="Arial"/>
          <w:sz w:val="28"/>
          <w:lang w:val="uk-UA"/>
        </w:rPr>
        <w:t>людину</w:t>
      </w:r>
      <w:r w:rsidR="006621E1" w:rsidRPr="004D180D">
        <w:rPr>
          <w:rFonts w:cs="Arial"/>
          <w:sz w:val="28"/>
          <w:lang w:val="uk-UA"/>
        </w:rPr>
        <w:t xml:space="preserve"> </w:t>
      </w:r>
      <w:r w:rsidRPr="004D180D">
        <w:rPr>
          <w:rFonts w:cs="Arial"/>
          <w:sz w:val="28"/>
          <w:lang w:val="uk-UA"/>
        </w:rPr>
        <w:t>діяти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підсилюють</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діяльність.</w:t>
      </w:r>
      <w:r w:rsidR="006621E1" w:rsidRPr="004D180D">
        <w:rPr>
          <w:rFonts w:cs="Arial"/>
          <w:sz w:val="28"/>
          <w:lang w:val="uk-UA"/>
        </w:rPr>
        <w:t xml:space="preserve"> </w:t>
      </w:r>
      <w:r w:rsidRPr="004D180D">
        <w:rPr>
          <w:rFonts w:cs="Arial"/>
          <w:sz w:val="28"/>
          <w:lang w:val="uk-UA"/>
        </w:rPr>
        <w:t>Основними</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них</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потреби,</w:t>
      </w:r>
      <w:r w:rsidR="006621E1" w:rsidRPr="004D180D">
        <w:rPr>
          <w:rFonts w:cs="Arial"/>
          <w:sz w:val="28"/>
          <w:lang w:val="uk-UA"/>
        </w:rPr>
        <w:t xml:space="preserve"> </w:t>
      </w:r>
      <w:r w:rsidRPr="004D180D">
        <w:rPr>
          <w:rFonts w:cs="Arial"/>
          <w:sz w:val="28"/>
          <w:lang w:val="uk-UA"/>
        </w:rPr>
        <w:t>інтереси,</w:t>
      </w:r>
      <w:r w:rsidR="006621E1" w:rsidRPr="004D180D">
        <w:rPr>
          <w:rFonts w:cs="Arial"/>
          <w:sz w:val="28"/>
          <w:lang w:val="uk-UA"/>
        </w:rPr>
        <w:t xml:space="preserve"> </w:t>
      </w:r>
      <w:r w:rsidRPr="004D180D">
        <w:rPr>
          <w:rFonts w:cs="Arial"/>
          <w:sz w:val="28"/>
          <w:lang w:val="uk-UA"/>
        </w:rPr>
        <w:t>мотиви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стимули.</w:t>
      </w:r>
    </w:p>
    <w:p w:rsidR="001007C7" w:rsidRPr="004D180D" w:rsidRDefault="001007C7" w:rsidP="004D180D">
      <w:pPr>
        <w:widowControl w:val="0"/>
        <w:tabs>
          <w:tab w:val="left" w:pos="10224"/>
        </w:tabs>
        <w:spacing w:line="360" w:lineRule="auto"/>
        <w:ind w:firstLine="709"/>
        <w:jc w:val="both"/>
        <w:rPr>
          <w:rFonts w:cs="Arial"/>
          <w:sz w:val="28"/>
          <w:lang w:val="uk-UA"/>
        </w:rPr>
      </w:pPr>
      <w:r w:rsidRPr="004D180D">
        <w:rPr>
          <w:rFonts w:cs="Arial"/>
          <w:sz w:val="28"/>
          <w:lang w:val="uk-UA"/>
        </w:rPr>
        <w:t>Потреба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психологічне</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фізіологічне</w:t>
      </w:r>
      <w:r w:rsidR="004D180D">
        <w:rPr>
          <w:rFonts w:cs="Arial"/>
          <w:sz w:val="28"/>
          <w:lang w:val="uk-UA"/>
        </w:rPr>
        <w:t xml:space="preserve"> </w:t>
      </w:r>
      <w:r w:rsidRPr="004D180D">
        <w:rPr>
          <w:rFonts w:cs="Arial"/>
          <w:sz w:val="28"/>
          <w:lang w:val="uk-UA"/>
        </w:rPr>
        <w:t>відчуття</w:t>
      </w:r>
      <w:r w:rsidR="006621E1" w:rsidRPr="004D180D">
        <w:rPr>
          <w:rFonts w:cs="Arial"/>
          <w:sz w:val="28"/>
          <w:lang w:val="uk-UA"/>
        </w:rPr>
        <w:t xml:space="preserve"> </w:t>
      </w:r>
      <w:r w:rsidRPr="004D180D">
        <w:rPr>
          <w:rFonts w:cs="Arial"/>
          <w:sz w:val="28"/>
          <w:lang w:val="uk-UA"/>
        </w:rPr>
        <w:t>недоліку</w:t>
      </w:r>
      <w:r w:rsidR="006621E1" w:rsidRPr="004D180D">
        <w:rPr>
          <w:rFonts w:cs="Arial"/>
          <w:sz w:val="28"/>
          <w:lang w:val="uk-UA"/>
        </w:rPr>
        <w:t xml:space="preserve"> </w:t>
      </w:r>
      <w:r w:rsidRPr="004D180D">
        <w:rPr>
          <w:rFonts w:cs="Arial"/>
          <w:sz w:val="28"/>
          <w:lang w:val="uk-UA"/>
        </w:rPr>
        <w:t>чого-</w:t>
      </w:r>
      <w:r w:rsidRPr="004D180D">
        <w:rPr>
          <w:rFonts w:cs="Arial"/>
          <w:sz w:val="28"/>
          <w:lang w:val="uk-UA"/>
        </w:rPr>
        <w:lastRenderedPageBreak/>
        <w:t>небудь.</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нестаток</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тім,</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існування</w:t>
      </w:r>
      <w:r w:rsidR="006621E1" w:rsidRPr="004D180D">
        <w:rPr>
          <w:rFonts w:cs="Arial"/>
          <w:sz w:val="28"/>
          <w:lang w:val="uk-UA"/>
        </w:rPr>
        <w:t xml:space="preserve"> </w:t>
      </w:r>
      <w:r w:rsidRPr="004D180D">
        <w:rPr>
          <w:rFonts w:cs="Arial"/>
          <w:sz w:val="28"/>
          <w:lang w:val="uk-UA"/>
        </w:rPr>
        <w:t>особистості.</w:t>
      </w:r>
      <w:r w:rsidR="006621E1" w:rsidRPr="004D180D">
        <w:rPr>
          <w:rFonts w:cs="Arial"/>
          <w:sz w:val="28"/>
          <w:lang w:val="uk-UA"/>
        </w:rPr>
        <w:t xml:space="preserve"> </w:t>
      </w:r>
      <w:r w:rsidRPr="004D180D">
        <w:rPr>
          <w:rFonts w:cs="Arial"/>
          <w:sz w:val="28"/>
          <w:lang w:val="uk-UA"/>
        </w:rPr>
        <w:t>Потреби</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безпосередньо</w:t>
      </w:r>
      <w:r w:rsidR="004D180D">
        <w:rPr>
          <w:rFonts w:cs="Arial"/>
          <w:sz w:val="28"/>
          <w:lang w:val="uk-UA"/>
        </w:rPr>
        <w:t xml:space="preserve"> </w:t>
      </w:r>
      <w:r w:rsidRPr="004D180D">
        <w:rPr>
          <w:rFonts w:cs="Arial"/>
          <w:sz w:val="28"/>
          <w:lang w:val="uk-UA"/>
        </w:rPr>
        <w:t>спостерігати</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вимірити,</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них</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судити</w:t>
      </w:r>
      <w:r w:rsidR="006621E1" w:rsidRPr="004D180D">
        <w:rPr>
          <w:rFonts w:cs="Arial"/>
          <w:sz w:val="28"/>
          <w:lang w:val="uk-UA"/>
        </w:rPr>
        <w:t xml:space="preserve"> </w:t>
      </w:r>
      <w:r w:rsidRPr="004D180D">
        <w:rPr>
          <w:rFonts w:cs="Arial"/>
          <w:sz w:val="28"/>
          <w:lang w:val="uk-UA"/>
        </w:rPr>
        <w:t>лише</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поводженню</w:t>
      </w:r>
      <w:r w:rsidR="006621E1" w:rsidRPr="004D180D">
        <w:rPr>
          <w:rFonts w:cs="Arial"/>
          <w:sz w:val="28"/>
          <w:lang w:val="uk-UA"/>
        </w:rPr>
        <w:t xml:space="preserve"> </w:t>
      </w:r>
      <w:r w:rsidRPr="004D180D">
        <w:rPr>
          <w:rFonts w:cs="Arial"/>
          <w:sz w:val="28"/>
          <w:lang w:val="uk-UA"/>
        </w:rPr>
        <w:t>людей.</w:t>
      </w:r>
      <w:r w:rsidR="006621E1" w:rsidRPr="004D180D">
        <w:rPr>
          <w:rFonts w:cs="Arial"/>
          <w:sz w:val="28"/>
          <w:lang w:val="uk-UA"/>
        </w:rPr>
        <w:t xml:space="preserve"> </w:t>
      </w:r>
      <w:r w:rsidRPr="004D180D">
        <w:rPr>
          <w:rFonts w:cs="Arial"/>
          <w:sz w:val="28"/>
          <w:lang w:val="uk-UA"/>
        </w:rPr>
        <w:t>Виділяють</w:t>
      </w:r>
      <w:r w:rsidR="006621E1" w:rsidRPr="004D180D">
        <w:rPr>
          <w:rFonts w:cs="Arial"/>
          <w:sz w:val="28"/>
          <w:lang w:val="uk-UA"/>
        </w:rPr>
        <w:t xml:space="preserve"> </w:t>
      </w:r>
      <w:r w:rsidRPr="004D180D">
        <w:rPr>
          <w:rFonts w:cs="Arial"/>
          <w:sz w:val="28"/>
          <w:lang w:val="uk-UA"/>
        </w:rPr>
        <w:t>первинні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вторинні</w:t>
      </w:r>
      <w:r w:rsidR="006621E1" w:rsidRPr="004D180D">
        <w:rPr>
          <w:rFonts w:cs="Arial"/>
          <w:sz w:val="28"/>
          <w:lang w:val="uk-UA"/>
        </w:rPr>
        <w:t xml:space="preserve"> </w:t>
      </w:r>
      <w:r w:rsidRPr="004D180D">
        <w:rPr>
          <w:rFonts w:cs="Arial"/>
          <w:sz w:val="28"/>
          <w:lang w:val="uk-UA"/>
        </w:rPr>
        <w:t>потреби.</w:t>
      </w:r>
      <w:r w:rsidR="006621E1" w:rsidRPr="004D180D">
        <w:rPr>
          <w:rFonts w:cs="Arial"/>
          <w:sz w:val="28"/>
          <w:lang w:val="uk-UA"/>
        </w:rPr>
        <w:t xml:space="preserve"> </w:t>
      </w:r>
      <w:r w:rsidRPr="004D180D">
        <w:rPr>
          <w:rFonts w:cs="Arial"/>
          <w:sz w:val="28"/>
          <w:lang w:val="uk-UA"/>
        </w:rPr>
        <w:t>Первинні</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природі</w:t>
      </w:r>
      <w:r w:rsidR="006621E1" w:rsidRPr="004D180D">
        <w:rPr>
          <w:rFonts w:cs="Arial"/>
          <w:sz w:val="28"/>
          <w:lang w:val="uk-UA"/>
        </w:rPr>
        <w:t xml:space="preserve"> </w:t>
      </w:r>
      <w:r w:rsidRPr="004D180D">
        <w:rPr>
          <w:rFonts w:cs="Arial"/>
          <w:sz w:val="28"/>
          <w:lang w:val="uk-UA"/>
        </w:rPr>
        <w:t>своєї</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фізіологічними</w:t>
      </w:r>
      <w:r w:rsidR="006621E1" w:rsidRPr="004D180D">
        <w:rPr>
          <w:rFonts w:cs="Arial"/>
          <w:sz w:val="28"/>
          <w:lang w:val="uk-UA"/>
        </w:rPr>
        <w:t xml:space="preserve"> </w:t>
      </w:r>
      <w:r w:rsidRPr="004D180D">
        <w:rPr>
          <w:rFonts w:cs="Arial"/>
          <w:sz w:val="28"/>
          <w:lang w:val="uk-UA"/>
        </w:rPr>
        <w:t>потребами:</w:t>
      </w:r>
      <w:r w:rsidR="006621E1" w:rsidRPr="004D180D">
        <w:rPr>
          <w:rFonts w:cs="Arial"/>
          <w:sz w:val="28"/>
          <w:lang w:val="uk-UA"/>
        </w:rPr>
        <w:t xml:space="preserve"> </w:t>
      </w:r>
      <w:r w:rsidRPr="004D180D">
        <w:rPr>
          <w:rFonts w:cs="Arial"/>
          <w:sz w:val="28"/>
          <w:lang w:val="uk-UA"/>
        </w:rPr>
        <w:t>людина</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обійтися</w:t>
      </w:r>
      <w:r w:rsidR="006621E1" w:rsidRPr="004D180D">
        <w:rPr>
          <w:rFonts w:cs="Arial"/>
          <w:sz w:val="28"/>
          <w:lang w:val="uk-UA"/>
        </w:rPr>
        <w:t xml:space="preserve"> </w:t>
      </w:r>
      <w:r w:rsidRPr="004D180D">
        <w:rPr>
          <w:rFonts w:cs="Arial"/>
          <w:sz w:val="28"/>
          <w:lang w:val="uk-UA"/>
        </w:rPr>
        <w:t>без</w:t>
      </w:r>
      <w:r w:rsidR="006621E1" w:rsidRPr="004D180D">
        <w:rPr>
          <w:rFonts w:cs="Arial"/>
          <w:sz w:val="28"/>
          <w:lang w:val="uk-UA"/>
        </w:rPr>
        <w:t xml:space="preserve"> </w:t>
      </w:r>
      <w:r w:rsidRPr="004D180D">
        <w:rPr>
          <w:rFonts w:cs="Arial"/>
          <w:sz w:val="28"/>
          <w:lang w:val="uk-UA"/>
        </w:rPr>
        <w:t>їжі,</w:t>
      </w:r>
      <w:r w:rsidR="006621E1" w:rsidRPr="004D180D">
        <w:rPr>
          <w:rFonts w:cs="Arial"/>
          <w:sz w:val="28"/>
          <w:lang w:val="uk-UA"/>
        </w:rPr>
        <w:t xml:space="preserve"> </w:t>
      </w:r>
      <w:r w:rsidRPr="004D180D">
        <w:rPr>
          <w:rFonts w:cs="Arial"/>
          <w:sz w:val="28"/>
          <w:lang w:val="uk-UA"/>
        </w:rPr>
        <w:t>води,</w:t>
      </w:r>
      <w:r w:rsidR="006621E1" w:rsidRPr="004D180D">
        <w:rPr>
          <w:rFonts w:cs="Arial"/>
          <w:sz w:val="28"/>
          <w:lang w:val="uk-UA"/>
        </w:rPr>
        <w:t xml:space="preserve"> </w:t>
      </w:r>
      <w:r w:rsidRPr="004D180D">
        <w:rPr>
          <w:rFonts w:cs="Arial"/>
          <w:sz w:val="28"/>
          <w:lang w:val="uk-UA"/>
        </w:rPr>
        <w:t>одягу</w:t>
      </w:r>
      <w:r w:rsidR="006621E1" w:rsidRPr="004D180D">
        <w:rPr>
          <w:rFonts w:cs="Arial"/>
          <w:sz w:val="28"/>
          <w:lang w:val="uk-UA"/>
        </w:rPr>
        <w:t xml:space="preserve"> </w:t>
      </w:r>
      <w:r w:rsidRPr="004D180D">
        <w:rPr>
          <w:rFonts w:cs="Arial"/>
          <w:sz w:val="28"/>
          <w:lang w:val="uk-UA"/>
        </w:rPr>
        <w:t>тощо.</w:t>
      </w:r>
      <w:r w:rsidR="006621E1" w:rsidRPr="004D180D">
        <w:rPr>
          <w:rFonts w:cs="Arial"/>
          <w:sz w:val="28"/>
          <w:lang w:val="uk-UA"/>
        </w:rPr>
        <w:t xml:space="preserve"> </w:t>
      </w:r>
      <w:r w:rsidRPr="004D180D">
        <w:rPr>
          <w:rFonts w:cs="Arial"/>
          <w:sz w:val="28"/>
          <w:lang w:val="uk-UA"/>
        </w:rPr>
        <w:t>Вторинні</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потреби,</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виробляються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ході</w:t>
      </w:r>
      <w:r w:rsidR="004D180D">
        <w:rPr>
          <w:rFonts w:cs="Arial"/>
          <w:sz w:val="28"/>
          <w:lang w:val="uk-UA"/>
        </w:rPr>
        <w:t xml:space="preserve"> </w:t>
      </w:r>
      <w:r w:rsidRPr="004D180D">
        <w:rPr>
          <w:rFonts w:cs="Arial"/>
          <w:sz w:val="28"/>
          <w:lang w:val="uk-UA"/>
        </w:rPr>
        <w:t>надбання</w:t>
      </w:r>
      <w:r w:rsidR="006621E1" w:rsidRPr="004D180D">
        <w:rPr>
          <w:rFonts w:cs="Arial"/>
          <w:sz w:val="28"/>
          <w:lang w:val="uk-UA"/>
        </w:rPr>
        <w:t xml:space="preserve"> </w:t>
      </w:r>
      <w:r w:rsidRPr="004D180D">
        <w:rPr>
          <w:rFonts w:cs="Arial"/>
          <w:sz w:val="28"/>
          <w:lang w:val="uk-UA"/>
        </w:rPr>
        <w:t>життєвого</w:t>
      </w:r>
      <w:r w:rsidR="006621E1" w:rsidRPr="004D180D">
        <w:rPr>
          <w:rFonts w:cs="Arial"/>
          <w:sz w:val="28"/>
          <w:lang w:val="uk-UA"/>
        </w:rPr>
        <w:t xml:space="preserve"> </w:t>
      </w:r>
      <w:r w:rsidRPr="004D180D">
        <w:rPr>
          <w:rFonts w:cs="Arial"/>
          <w:sz w:val="28"/>
          <w:lang w:val="uk-UA"/>
        </w:rPr>
        <w:t>досвіду:</w:t>
      </w:r>
      <w:r w:rsidR="006621E1" w:rsidRPr="004D180D">
        <w:rPr>
          <w:rFonts w:cs="Arial"/>
          <w:sz w:val="28"/>
          <w:lang w:val="uk-UA"/>
        </w:rPr>
        <w:t xml:space="preserve"> </w:t>
      </w:r>
      <w:r w:rsidRPr="004D180D">
        <w:rPr>
          <w:rFonts w:cs="Arial"/>
          <w:sz w:val="28"/>
          <w:lang w:val="uk-UA"/>
        </w:rPr>
        <w:t>потреби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поваги,</w:t>
      </w:r>
      <w:r w:rsidR="006621E1" w:rsidRPr="004D180D">
        <w:rPr>
          <w:rFonts w:cs="Arial"/>
          <w:sz w:val="28"/>
          <w:lang w:val="uk-UA"/>
        </w:rPr>
        <w:t xml:space="preserve"> </w:t>
      </w:r>
      <w:r w:rsidRPr="004D180D">
        <w:rPr>
          <w:rFonts w:cs="Arial"/>
          <w:sz w:val="28"/>
          <w:lang w:val="uk-UA"/>
        </w:rPr>
        <w:t>успіху</w:t>
      </w:r>
      <w:r w:rsidR="006621E1" w:rsidRPr="004D180D">
        <w:rPr>
          <w:rFonts w:cs="Arial"/>
          <w:sz w:val="28"/>
          <w:lang w:val="uk-UA"/>
        </w:rPr>
        <w:t xml:space="preserve"> </w:t>
      </w:r>
      <w:r w:rsidRPr="004D180D">
        <w:rPr>
          <w:rFonts w:cs="Arial"/>
          <w:sz w:val="28"/>
          <w:lang w:val="uk-UA"/>
        </w:rPr>
        <w:t>тощо.</w:t>
      </w:r>
    </w:p>
    <w:p w:rsidR="001007C7" w:rsidRPr="004D180D" w:rsidRDefault="001007C7" w:rsidP="004D180D">
      <w:pPr>
        <w:widowControl w:val="0"/>
        <w:tabs>
          <w:tab w:val="left" w:pos="10224"/>
        </w:tabs>
        <w:spacing w:line="360" w:lineRule="auto"/>
        <w:ind w:firstLine="709"/>
        <w:jc w:val="both"/>
        <w:rPr>
          <w:rFonts w:cs="Arial"/>
          <w:sz w:val="28"/>
          <w:lang w:val="uk-UA"/>
        </w:rPr>
      </w:pPr>
      <w:r w:rsidRPr="004D180D">
        <w:rPr>
          <w:rFonts w:cs="Arial"/>
          <w:sz w:val="28"/>
          <w:lang w:val="uk-UA"/>
        </w:rPr>
        <w:t>Мотиви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усвідомлене</w:t>
      </w:r>
      <w:r w:rsidR="006621E1" w:rsidRPr="004D180D">
        <w:rPr>
          <w:rFonts w:cs="Arial"/>
          <w:sz w:val="28"/>
          <w:lang w:val="uk-UA"/>
        </w:rPr>
        <w:t xml:space="preserve"> </w:t>
      </w:r>
      <w:r w:rsidRPr="004D180D">
        <w:rPr>
          <w:rFonts w:cs="Arial"/>
          <w:sz w:val="28"/>
          <w:lang w:val="uk-UA"/>
        </w:rPr>
        <w:t>відношення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своїх</w:t>
      </w:r>
      <w:r w:rsidR="006621E1" w:rsidRPr="004D180D">
        <w:rPr>
          <w:rFonts w:cs="Arial"/>
          <w:sz w:val="28"/>
          <w:lang w:val="uk-UA"/>
        </w:rPr>
        <w:t xml:space="preserve"> </w:t>
      </w:r>
      <w:r w:rsidRPr="004D180D">
        <w:rPr>
          <w:rFonts w:cs="Arial"/>
          <w:sz w:val="28"/>
          <w:lang w:val="uk-UA"/>
        </w:rPr>
        <w:t>дій.</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стан</w:t>
      </w:r>
      <w:r w:rsidR="004D180D">
        <w:rPr>
          <w:rFonts w:cs="Arial"/>
          <w:sz w:val="28"/>
          <w:lang w:val="uk-UA"/>
        </w:rPr>
        <w:t xml:space="preserve"> </w:t>
      </w:r>
      <w:r w:rsidRPr="004D180D">
        <w:rPr>
          <w:rFonts w:cs="Arial"/>
          <w:sz w:val="28"/>
          <w:lang w:val="uk-UA"/>
        </w:rPr>
        <w:t>схильності</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готовності</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визначених</w:t>
      </w:r>
      <w:r w:rsidR="006621E1" w:rsidRPr="004D180D">
        <w:rPr>
          <w:rFonts w:cs="Arial"/>
          <w:sz w:val="28"/>
          <w:lang w:val="uk-UA"/>
        </w:rPr>
        <w:t xml:space="preserve"> </w:t>
      </w:r>
      <w:r w:rsidRPr="004D180D">
        <w:rPr>
          <w:rFonts w:cs="Arial"/>
          <w:sz w:val="28"/>
          <w:lang w:val="uk-UA"/>
        </w:rPr>
        <w:t>дій.</w:t>
      </w:r>
      <w:r w:rsidR="006621E1" w:rsidRPr="004D180D">
        <w:rPr>
          <w:rFonts w:cs="Arial"/>
          <w:sz w:val="28"/>
          <w:lang w:val="uk-UA"/>
        </w:rPr>
        <w:t xml:space="preserve"> </w:t>
      </w:r>
      <w:r w:rsidRPr="004D180D">
        <w:rPr>
          <w:rFonts w:cs="Arial"/>
          <w:sz w:val="28"/>
          <w:lang w:val="uk-UA"/>
        </w:rPr>
        <w:t>Людина</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впливати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свої</w:t>
      </w:r>
      <w:r w:rsidR="006621E1" w:rsidRPr="004D180D">
        <w:rPr>
          <w:rFonts w:cs="Arial"/>
          <w:sz w:val="28"/>
          <w:lang w:val="uk-UA"/>
        </w:rPr>
        <w:t xml:space="preserve"> </w:t>
      </w:r>
      <w:r w:rsidRPr="004D180D">
        <w:rPr>
          <w:rFonts w:cs="Arial"/>
          <w:sz w:val="28"/>
          <w:lang w:val="uk-UA"/>
        </w:rPr>
        <w:t>мотиви,</w:t>
      </w:r>
      <w:r w:rsidR="006621E1" w:rsidRPr="004D180D">
        <w:rPr>
          <w:rFonts w:cs="Arial"/>
          <w:sz w:val="28"/>
          <w:lang w:val="uk-UA"/>
        </w:rPr>
        <w:t xml:space="preserve"> </w:t>
      </w:r>
      <w:r w:rsidRPr="004D180D">
        <w:rPr>
          <w:rFonts w:cs="Arial"/>
          <w:sz w:val="28"/>
          <w:lang w:val="uk-UA"/>
        </w:rPr>
        <w:t>приглушаючи</w:t>
      </w:r>
      <w:r w:rsidR="006621E1" w:rsidRPr="004D180D">
        <w:rPr>
          <w:rFonts w:cs="Arial"/>
          <w:sz w:val="28"/>
          <w:lang w:val="uk-UA"/>
        </w:rPr>
        <w:t xml:space="preserve"> </w:t>
      </w:r>
      <w:r w:rsidRPr="004D180D">
        <w:rPr>
          <w:rFonts w:cs="Arial"/>
          <w:sz w:val="28"/>
          <w:lang w:val="uk-UA"/>
        </w:rPr>
        <w:t>їхню</w:t>
      </w:r>
      <w:r w:rsidR="004D180D">
        <w:rPr>
          <w:rFonts w:cs="Arial"/>
          <w:sz w:val="28"/>
          <w:lang w:val="uk-UA"/>
        </w:rPr>
        <w:t xml:space="preserve"> </w:t>
      </w:r>
      <w:r w:rsidRPr="004D180D">
        <w:rPr>
          <w:rFonts w:cs="Arial"/>
          <w:sz w:val="28"/>
          <w:lang w:val="uk-UA"/>
        </w:rPr>
        <w:t>дію</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навіть</w:t>
      </w:r>
      <w:r w:rsidR="006621E1" w:rsidRPr="004D180D">
        <w:rPr>
          <w:rFonts w:cs="Arial"/>
          <w:sz w:val="28"/>
          <w:lang w:val="uk-UA"/>
        </w:rPr>
        <w:t xml:space="preserve"> </w:t>
      </w:r>
      <w:r w:rsidRPr="004D180D">
        <w:rPr>
          <w:rFonts w:cs="Arial"/>
          <w:sz w:val="28"/>
          <w:lang w:val="uk-UA"/>
        </w:rPr>
        <w:t>усуваючи</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зі</w:t>
      </w:r>
      <w:r w:rsidR="006621E1" w:rsidRPr="004D180D">
        <w:rPr>
          <w:rFonts w:cs="Arial"/>
          <w:sz w:val="28"/>
          <w:lang w:val="uk-UA"/>
        </w:rPr>
        <w:t xml:space="preserve"> </w:t>
      </w:r>
      <w:r w:rsidRPr="004D180D">
        <w:rPr>
          <w:rFonts w:cs="Arial"/>
          <w:sz w:val="28"/>
          <w:lang w:val="uk-UA"/>
        </w:rPr>
        <w:t>своєї</w:t>
      </w:r>
      <w:r w:rsidR="006621E1" w:rsidRPr="004D180D">
        <w:rPr>
          <w:rFonts w:cs="Arial"/>
          <w:sz w:val="28"/>
          <w:lang w:val="uk-UA"/>
        </w:rPr>
        <w:t xml:space="preserve"> </w:t>
      </w:r>
      <w:r w:rsidRPr="004D180D">
        <w:rPr>
          <w:rFonts w:cs="Arial"/>
          <w:sz w:val="28"/>
          <w:lang w:val="uk-UA"/>
        </w:rPr>
        <w:t>мотиваційної</w:t>
      </w:r>
      <w:r w:rsidR="006621E1" w:rsidRPr="004D180D">
        <w:rPr>
          <w:rFonts w:cs="Arial"/>
          <w:sz w:val="28"/>
          <w:lang w:val="uk-UA"/>
        </w:rPr>
        <w:t xml:space="preserve"> </w:t>
      </w:r>
      <w:r w:rsidRPr="004D180D">
        <w:rPr>
          <w:rFonts w:cs="Arial"/>
          <w:sz w:val="28"/>
          <w:lang w:val="uk-UA"/>
        </w:rPr>
        <w:t>сукупності.</w:t>
      </w:r>
    </w:p>
    <w:p w:rsidR="001007C7" w:rsidRPr="004D180D" w:rsidRDefault="001007C7" w:rsidP="004D180D">
      <w:pPr>
        <w:widowControl w:val="0"/>
        <w:tabs>
          <w:tab w:val="left" w:pos="10224"/>
        </w:tabs>
        <w:spacing w:line="360" w:lineRule="auto"/>
        <w:ind w:firstLine="709"/>
        <w:jc w:val="both"/>
        <w:rPr>
          <w:rFonts w:cs="Arial"/>
          <w:sz w:val="28"/>
          <w:lang w:val="uk-UA"/>
        </w:rPr>
      </w:pPr>
      <w:r w:rsidRPr="004D180D">
        <w:rPr>
          <w:rFonts w:cs="Arial"/>
          <w:sz w:val="28"/>
          <w:lang w:val="uk-UA"/>
        </w:rPr>
        <w:t>Поведінка</w:t>
      </w:r>
      <w:r w:rsidR="006621E1" w:rsidRPr="004D180D">
        <w:rPr>
          <w:rFonts w:cs="Arial"/>
          <w:sz w:val="28"/>
          <w:lang w:val="uk-UA"/>
        </w:rPr>
        <w:t xml:space="preserve"> </w:t>
      </w:r>
      <w:r w:rsidRPr="004D180D">
        <w:rPr>
          <w:rFonts w:cs="Arial"/>
          <w:sz w:val="28"/>
          <w:lang w:val="uk-UA"/>
        </w:rPr>
        <w:t>людини</w:t>
      </w:r>
      <w:r w:rsidR="006621E1" w:rsidRPr="004D180D">
        <w:rPr>
          <w:rFonts w:cs="Arial"/>
          <w:sz w:val="28"/>
          <w:lang w:val="uk-UA"/>
        </w:rPr>
        <w:t xml:space="preserve"> </w:t>
      </w:r>
      <w:r w:rsidRPr="004D180D">
        <w:rPr>
          <w:rFonts w:cs="Arial"/>
          <w:sz w:val="28"/>
          <w:lang w:val="uk-UA"/>
        </w:rPr>
        <w:t>звичайно</w:t>
      </w:r>
      <w:r w:rsidR="006621E1" w:rsidRPr="004D180D">
        <w:rPr>
          <w:rFonts w:cs="Arial"/>
          <w:sz w:val="28"/>
          <w:lang w:val="uk-UA"/>
        </w:rPr>
        <w:t xml:space="preserve"> </w:t>
      </w:r>
      <w:r w:rsidRPr="004D180D">
        <w:rPr>
          <w:rFonts w:cs="Arial"/>
          <w:sz w:val="28"/>
          <w:lang w:val="uk-UA"/>
        </w:rPr>
        <w:t>визначається</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одним</w:t>
      </w:r>
      <w:r w:rsidR="006621E1" w:rsidRPr="004D180D">
        <w:rPr>
          <w:rFonts w:cs="Arial"/>
          <w:sz w:val="28"/>
          <w:lang w:val="uk-UA"/>
        </w:rPr>
        <w:t xml:space="preserve"> </w:t>
      </w:r>
      <w:r w:rsidRPr="004D180D">
        <w:rPr>
          <w:rFonts w:cs="Arial"/>
          <w:sz w:val="28"/>
          <w:lang w:val="uk-UA"/>
        </w:rPr>
        <w:t>мотивом,</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їхньою</w:t>
      </w:r>
      <w:r w:rsidR="006621E1" w:rsidRPr="004D180D">
        <w:rPr>
          <w:rFonts w:cs="Arial"/>
          <w:sz w:val="28"/>
          <w:lang w:val="uk-UA"/>
        </w:rPr>
        <w:t xml:space="preserve"> </w:t>
      </w:r>
      <w:r w:rsidRPr="004D180D">
        <w:rPr>
          <w:rFonts w:cs="Arial"/>
          <w:sz w:val="28"/>
          <w:lang w:val="uk-UA"/>
        </w:rPr>
        <w:t>сукупністю,</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якій</w:t>
      </w:r>
      <w:r w:rsidR="006621E1" w:rsidRPr="004D180D">
        <w:rPr>
          <w:rFonts w:cs="Arial"/>
          <w:sz w:val="28"/>
          <w:lang w:val="uk-UA"/>
        </w:rPr>
        <w:t xml:space="preserve"> </w:t>
      </w:r>
      <w:r w:rsidRPr="004D180D">
        <w:rPr>
          <w:rFonts w:cs="Arial"/>
          <w:sz w:val="28"/>
          <w:lang w:val="uk-UA"/>
        </w:rPr>
        <w:t>мотиви</w:t>
      </w:r>
      <w:r w:rsidR="006621E1" w:rsidRPr="004D180D">
        <w:rPr>
          <w:rFonts w:cs="Arial"/>
          <w:sz w:val="28"/>
          <w:lang w:val="uk-UA"/>
        </w:rPr>
        <w:t xml:space="preserve"> </w:t>
      </w:r>
      <w:r w:rsidRPr="004D180D">
        <w:rPr>
          <w:rFonts w:cs="Arial"/>
          <w:sz w:val="28"/>
          <w:lang w:val="uk-UA"/>
        </w:rPr>
        <w:t>можуть</w:t>
      </w:r>
      <w:r w:rsidR="006621E1" w:rsidRPr="004D180D">
        <w:rPr>
          <w:rFonts w:cs="Arial"/>
          <w:sz w:val="28"/>
          <w:lang w:val="uk-UA"/>
        </w:rPr>
        <w:t xml:space="preserve"> </w:t>
      </w:r>
      <w:r w:rsidRPr="004D180D">
        <w:rPr>
          <w:rFonts w:cs="Arial"/>
          <w:sz w:val="28"/>
          <w:lang w:val="uk-UA"/>
        </w:rPr>
        <w:t>знаходитися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визначеному</w:t>
      </w:r>
      <w:r w:rsidR="006621E1" w:rsidRPr="004D180D">
        <w:rPr>
          <w:rFonts w:cs="Arial"/>
          <w:sz w:val="28"/>
          <w:lang w:val="uk-UA"/>
        </w:rPr>
        <w:t xml:space="preserve"> </w:t>
      </w:r>
      <w:r w:rsidRPr="004D180D">
        <w:rPr>
          <w:rFonts w:cs="Arial"/>
          <w:sz w:val="28"/>
          <w:lang w:val="uk-UA"/>
        </w:rPr>
        <w:t>відношенні</w:t>
      </w:r>
      <w:r w:rsidR="006621E1" w:rsidRPr="004D180D">
        <w:rPr>
          <w:rFonts w:cs="Arial"/>
          <w:sz w:val="28"/>
          <w:lang w:val="uk-UA"/>
        </w:rPr>
        <w:t xml:space="preserve"> </w:t>
      </w:r>
      <w:r w:rsidRPr="004D180D">
        <w:rPr>
          <w:rFonts w:cs="Arial"/>
          <w:sz w:val="28"/>
          <w:lang w:val="uk-UA"/>
        </w:rPr>
        <w:t>один</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одного</w:t>
      </w:r>
      <w:r w:rsid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залежності</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поводження</w:t>
      </w:r>
      <w:r w:rsidR="006621E1" w:rsidRPr="004D180D">
        <w:rPr>
          <w:rFonts w:cs="Arial"/>
          <w:sz w:val="28"/>
          <w:lang w:val="uk-UA"/>
        </w:rPr>
        <w:t xml:space="preserve"> </w:t>
      </w:r>
      <w:r w:rsidRPr="004D180D">
        <w:rPr>
          <w:rFonts w:cs="Arial"/>
          <w:sz w:val="28"/>
          <w:lang w:val="uk-UA"/>
        </w:rPr>
        <w:t>людини.</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мотиваційна</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людини</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розглядатися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основа</w:t>
      </w:r>
      <w:r w:rsidR="006621E1" w:rsidRPr="004D180D">
        <w:rPr>
          <w:rFonts w:cs="Arial"/>
          <w:sz w:val="28"/>
          <w:lang w:val="uk-UA"/>
        </w:rPr>
        <w:t xml:space="preserve"> </w:t>
      </w:r>
      <w:r w:rsidRPr="004D180D">
        <w:rPr>
          <w:rFonts w:cs="Arial"/>
          <w:sz w:val="28"/>
          <w:lang w:val="uk-UA"/>
        </w:rPr>
        <w:t>здійснення</w:t>
      </w:r>
      <w:r w:rsidR="004D180D">
        <w:rPr>
          <w:rFonts w:cs="Arial"/>
          <w:sz w:val="28"/>
          <w:lang w:val="uk-UA"/>
        </w:rPr>
        <w:t xml:space="preserve"> </w:t>
      </w:r>
      <w:r w:rsidRPr="004D180D">
        <w:rPr>
          <w:rFonts w:cs="Arial"/>
          <w:sz w:val="28"/>
          <w:lang w:val="uk-UA"/>
        </w:rPr>
        <w:t>визначених</w:t>
      </w:r>
      <w:r w:rsidR="006621E1" w:rsidRPr="004D180D">
        <w:rPr>
          <w:rFonts w:cs="Arial"/>
          <w:sz w:val="28"/>
          <w:lang w:val="uk-UA"/>
        </w:rPr>
        <w:t xml:space="preserve"> </w:t>
      </w:r>
      <w:r w:rsidRPr="004D180D">
        <w:rPr>
          <w:rFonts w:cs="Arial"/>
          <w:sz w:val="28"/>
          <w:lang w:val="uk-UA"/>
        </w:rPr>
        <w:t>дій.</w:t>
      </w:r>
      <w:r w:rsidR="006621E1" w:rsidRPr="004D180D">
        <w:rPr>
          <w:rFonts w:cs="Arial"/>
          <w:sz w:val="28"/>
          <w:lang w:val="uk-UA"/>
        </w:rPr>
        <w:t xml:space="preserve"> </w:t>
      </w:r>
      <w:r w:rsidRPr="004D180D">
        <w:rPr>
          <w:rFonts w:cs="Arial"/>
          <w:sz w:val="28"/>
          <w:lang w:val="uk-UA"/>
        </w:rPr>
        <w:t>Мотиваційна</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людини</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визначену</w:t>
      </w:r>
      <w:r w:rsidR="006621E1" w:rsidRPr="004D180D">
        <w:rPr>
          <w:rFonts w:cs="Arial"/>
          <w:sz w:val="28"/>
          <w:lang w:val="uk-UA"/>
        </w:rPr>
        <w:t xml:space="preserve"> </w:t>
      </w:r>
      <w:r w:rsidRPr="004D180D">
        <w:rPr>
          <w:rFonts w:cs="Arial"/>
          <w:sz w:val="28"/>
          <w:lang w:val="uk-UA"/>
        </w:rPr>
        <w:t>стабільність.</w:t>
      </w:r>
      <w:r w:rsidR="006621E1" w:rsidRPr="004D180D">
        <w:rPr>
          <w:rFonts w:cs="Arial"/>
          <w:sz w:val="28"/>
          <w:lang w:val="uk-UA"/>
        </w:rPr>
        <w:t xml:space="preserve"> </w:t>
      </w:r>
      <w:r w:rsidRPr="004D180D">
        <w:rPr>
          <w:rFonts w:cs="Arial"/>
          <w:sz w:val="28"/>
          <w:lang w:val="uk-UA"/>
        </w:rPr>
        <w:t>Однак</w:t>
      </w:r>
      <w:r w:rsidR="006621E1" w:rsidRPr="004D180D">
        <w:rPr>
          <w:rFonts w:cs="Arial"/>
          <w:sz w:val="28"/>
          <w:lang w:val="uk-UA"/>
        </w:rPr>
        <w:t xml:space="preserve"> </w:t>
      </w:r>
      <w:r w:rsidRPr="004D180D">
        <w:rPr>
          <w:rFonts w:cs="Arial"/>
          <w:sz w:val="28"/>
          <w:lang w:val="uk-UA"/>
        </w:rPr>
        <w:t>вона</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мінятися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виховання</w:t>
      </w:r>
      <w:r w:rsidR="006621E1" w:rsidRPr="004D180D">
        <w:rPr>
          <w:rFonts w:cs="Arial"/>
          <w:sz w:val="28"/>
          <w:lang w:val="uk-UA"/>
        </w:rPr>
        <w:t xml:space="preserve"> </w:t>
      </w:r>
      <w:r w:rsidRPr="004D180D">
        <w:rPr>
          <w:rFonts w:cs="Arial"/>
          <w:sz w:val="28"/>
          <w:lang w:val="uk-UA"/>
        </w:rPr>
        <w:t>людини,</w:t>
      </w:r>
      <w:r w:rsidR="006621E1" w:rsidRPr="004D180D">
        <w:rPr>
          <w:rFonts w:cs="Arial"/>
          <w:sz w:val="28"/>
          <w:lang w:val="uk-UA"/>
        </w:rPr>
        <w:t xml:space="preserve"> </w:t>
      </w:r>
      <w:r w:rsidRPr="004D180D">
        <w:rPr>
          <w:rFonts w:cs="Arial"/>
          <w:sz w:val="28"/>
          <w:lang w:val="uk-UA"/>
        </w:rPr>
        <w:t>придбання</w:t>
      </w:r>
      <w:r w:rsidR="006621E1" w:rsidRPr="004D180D">
        <w:rPr>
          <w:rFonts w:cs="Arial"/>
          <w:sz w:val="28"/>
          <w:lang w:val="uk-UA"/>
        </w:rPr>
        <w:t xml:space="preserve"> </w:t>
      </w:r>
      <w:r w:rsidRPr="004D180D">
        <w:rPr>
          <w:rFonts w:cs="Arial"/>
          <w:sz w:val="28"/>
          <w:lang w:val="uk-UA"/>
        </w:rPr>
        <w:t>освіти,</w:t>
      </w:r>
      <w:r w:rsidR="006621E1" w:rsidRPr="004D180D">
        <w:rPr>
          <w:rFonts w:cs="Arial"/>
          <w:sz w:val="28"/>
          <w:lang w:val="uk-UA"/>
        </w:rPr>
        <w:t xml:space="preserve"> </w:t>
      </w:r>
      <w:r w:rsidRPr="004D180D">
        <w:rPr>
          <w:rFonts w:cs="Arial"/>
          <w:sz w:val="28"/>
          <w:lang w:val="uk-UA"/>
        </w:rPr>
        <w:t>досвіду.</w:t>
      </w:r>
    </w:p>
    <w:p w:rsidR="001007C7" w:rsidRPr="004D180D" w:rsidRDefault="001007C7" w:rsidP="004D180D">
      <w:pPr>
        <w:widowControl w:val="0"/>
        <w:tabs>
          <w:tab w:val="left" w:pos="10224"/>
        </w:tabs>
        <w:spacing w:line="360" w:lineRule="auto"/>
        <w:ind w:firstLine="709"/>
        <w:jc w:val="both"/>
        <w:rPr>
          <w:rFonts w:cs="Arial"/>
          <w:sz w:val="28"/>
          <w:lang w:val="uk-UA"/>
        </w:rPr>
      </w:pPr>
      <w:r w:rsidRPr="004D180D">
        <w:rPr>
          <w:rFonts w:cs="Arial"/>
          <w:sz w:val="28"/>
          <w:lang w:val="uk-UA"/>
        </w:rPr>
        <w:t>Мотивування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людину</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метою</w:t>
      </w:r>
      <w:r w:rsidR="006621E1" w:rsidRPr="004D180D">
        <w:rPr>
          <w:rFonts w:cs="Arial"/>
          <w:sz w:val="28"/>
          <w:lang w:val="uk-UA"/>
        </w:rPr>
        <w:t xml:space="preserve"> </w:t>
      </w:r>
      <w:r w:rsidRPr="004D180D">
        <w:rPr>
          <w:rFonts w:cs="Arial"/>
          <w:sz w:val="28"/>
          <w:lang w:val="uk-UA"/>
        </w:rPr>
        <w:t>спонукання</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визначених</w:t>
      </w:r>
      <w:r w:rsidR="006621E1" w:rsidRPr="004D180D">
        <w:rPr>
          <w:rFonts w:cs="Arial"/>
          <w:sz w:val="28"/>
          <w:lang w:val="uk-UA"/>
        </w:rPr>
        <w:t xml:space="preserve"> </w:t>
      </w:r>
      <w:r w:rsidRPr="004D180D">
        <w:rPr>
          <w:rFonts w:cs="Arial"/>
          <w:sz w:val="28"/>
          <w:lang w:val="uk-UA"/>
        </w:rPr>
        <w:t>дій</w:t>
      </w:r>
      <w:r w:rsidR="006621E1" w:rsidRPr="004D180D">
        <w:rPr>
          <w:rFonts w:cs="Arial"/>
          <w:sz w:val="28"/>
          <w:lang w:val="uk-UA"/>
        </w:rPr>
        <w:t xml:space="preserve"> </w:t>
      </w:r>
      <w:r w:rsidRPr="004D180D">
        <w:rPr>
          <w:rFonts w:cs="Arial"/>
          <w:sz w:val="28"/>
          <w:lang w:val="uk-UA"/>
        </w:rPr>
        <w:t>шляхом</w:t>
      </w:r>
      <w:r w:rsidR="006621E1" w:rsidRPr="004D180D">
        <w:rPr>
          <w:rFonts w:cs="Arial"/>
          <w:sz w:val="28"/>
          <w:lang w:val="uk-UA"/>
        </w:rPr>
        <w:t xml:space="preserve"> </w:t>
      </w:r>
      <w:r w:rsidRPr="004D180D">
        <w:rPr>
          <w:rFonts w:cs="Arial"/>
          <w:sz w:val="28"/>
          <w:lang w:val="uk-UA"/>
        </w:rPr>
        <w:t>пробудження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неї</w:t>
      </w:r>
      <w:r w:rsidR="006621E1" w:rsidRPr="004D180D">
        <w:rPr>
          <w:rFonts w:cs="Arial"/>
          <w:sz w:val="28"/>
          <w:lang w:val="uk-UA"/>
        </w:rPr>
        <w:t xml:space="preserve"> </w:t>
      </w:r>
      <w:r w:rsidRPr="004D180D">
        <w:rPr>
          <w:rFonts w:cs="Arial"/>
          <w:sz w:val="28"/>
          <w:lang w:val="uk-UA"/>
        </w:rPr>
        <w:t>певних</w:t>
      </w:r>
      <w:r w:rsidR="006621E1" w:rsidRPr="004D180D">
        <w:rPr>
          <w:rFonts w:cs="Arial"/>
          <w:sz w:val="28"/>
          <w:lang w:val="uk-UA"/>
        </w:rPr>
        <w:t xml:space="preserve"> </w:t>
      </w:r>
      <w:r w:rsidRPr="004D180D">
        <w:rPr>
          <w:rFonts w:cs="Arial"/>
          <w:sz w:val="28"/>
          <w:lang w:val="uk-UA"/>
        </w:rPr>
        <w:t>мотивів.</w:t>
      </w:r>
      <w:r w:rsidR="006621E1" w:rsidRPr="004D180D">
        <w:rPr>
          <w:rFonts w:cs="Arial"/>
          <w:sz w:val="28"/>
          <w:lang w:val="uk-UA"/>
        </w:rPr>
        <w:t xml:space="preserve"> </w:t>
      </w:r>
      <w:r w:rsidRPr="004D180D">
        <w:rPr>
          <w:rFonts w:cs="Arial"/>
          <w:sz w:val="28"/>
          <w:lang w:val="uk-UA"/>
        </w:rPr>
        <w:t>Мотивування</w:t>
      </w:r>
      <w:r w:rsid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серцевина</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основа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людиною.</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залежності</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переслідує</w:t>
      </w:r>
      <w:r w:rsidR="006621E1" w:rsidRPr="004D180D">
        <w:rPr>
          <w:rFonts w:cs="Arial"/>
          <w:sz w:val="28"/>
          <w:lang w:val="uk-UA"/>
        </w:rPr>
        <w:t xml:space="preserve"> </w:t>
      </w:r>
      <w:r w:rsidRPr="004D180D">
        <w:rPr>
          <w:rFonts w:cs="Arial"/>
          <w:sz w:val="28"/>
          <w:lang w:val="uk-UA"/>
        </w:rPr>
        <w:t>мотивування,</w:t>
      </w:r>
      <w:r w:rsidR="006621E1" w:rsidRPr="004D180D">
        <w:rPr>
          <w:rFonts w:cs="Arial"/>
          <w:sz w:val="28"/>
          <w:lang w:val="uk-UA"/>
        </w:rPr>
        <w:t xml:space="preserve"> </w:t>
      </w:r>
      <w:r w:rsidRPr="004D180D">
        <w:rPr>
          <w:rFonts w:cs="Arial"/>
          <w:sz w:val="28"/>
          <w:lang w:val="uk-UA"/>
        </w:rPr>
        <w:t>задач,</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воно</w:t>
      </w:r>
      <w:r w:rsidR="006621E1" w:rsidRPr="004D180D">
        <w:rPr>
          <w:rFonts w:cs="Arial"/>
          <w:sz w:val="28"/>
          <w:lang w:val="uk-UA"/>
        </w:rPr>
        <w:t xml:space="preserve"> </w:t>
      </w:r>
      <w:r w:rsidRPr="004D180D">
        <w:rPr>
          <w:rFonts w:cs="Arial"/>
          <w:sz w:val="28"/>
          <w:lang w:val="uk-UA"/>
        </w:rPr>
        <w:t>вирішує</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виділити</w:t>
      </w:r>
      <w:r w:rsidR="006621E1" w:rsidRPr="004D180D">
        <w:rPr>
          <w:rFonts w:cs="Arial"/>
          <w:sz w:val="28"/>
          <w:lang w:val="uk-UA"/>
        </w:rPr>
        <w:t xml:space="preserve"> </w:t>
      </w:r>
      <w:r w:rsidRPr="004D180D">
        <w:rPr>
          <w:rFonts w:cs="Arial"/>
          <w:sz w:val="28"/>
          <w:lang w:val="uk-UA"/>
        </w:rPr>
        <w:t>два</w:t>
      </w:r>
      <w:r w:rsidR="006621E1" w:rsidRPr="004D180D">
        <w:rPr>
          <w:rFonts w:cs="Arial"/>
          <w:sz w:val="28"/>
          <w:lang w:val="uk-UA"/>
        </w:rPr>
        <w:t xml:space="preserve"> </w:t>
      </w:r>
      <w:r w:rsidRPr="004D180D">
        <w:rPr>
          <w:rFonts w:cs="Arial"/>
          <w:sz w:val="28"/>
          <w:lang w:val="uk-UA"/>
        </w:rPr>
        <w:t>типи</w:t>
      </w:r>
      <w:r w:rsidR="006621E1" w:rsidRPr="004D180D">
        <w:rPr>
          <w:rFonts w:cs="Arial"/>
          <w:sz w:val="28"/>
          <w:lang w:val="uk-UA"/>
        </w:rPr>
        <w:t xml:space="preserve"> </w:t>
      </w:r>
      <w:r w:rsidRPr="004D180D">
        <w:rPr>
          <w:rFonts w:cs="Arial"/>
          <w:sz w:val="28"/>
          <w:lang w:val="uk-UA"/>
        </w:rPr>
        <w:t>мотивування.</w:t>
      </w:r>
      <w:r w:rsidR="006621E1" w:rsidRPr="004D180D">
        <w:rPr>
          <w:rFonts w:cs="Arial"/>
          <w:sz w:val="28"/>
          <w:lang w:val="uk-UA"/>
        </w:rPr>
        <w:t xml:space="preserve"> </w:t>
      </w:r>
      <w:r w:rsidRPr="004D180D">
        <w:rPr>
          <w:rFonts w:cs="Arial"/>
          <w:sz w:val="28"/>
          <w:lang w:val="uk-UA"/>
        </w:rPr>
        <w:t>Перший</w:t>
      </w:r>
      <w:r w:rsidR="006621E1" w:rsidRPr="004D180D">
        <w:rPr>
          <w:rFonts w:cs="Arial"/>
          <w:sz w:val="28"/>
          <w:lang w:val="uk-UA"/>
        </w:rPr>
        <w:t xml:space="preserve"> </w:t>
      </w:r>
      <w:r w:rsidRPr="004D180D">
        <w:rPr>
          <w:rFonts w:cs="Arial"/>
          <w:sz w:val="28"/>
          <w:lang w:val="uk-UA"/>
        </w:rPr>
        <w:t>тип</w:t>
      </w:r>
      <w:r w:rsidR="006621E1" w:rsidRPr="004D180D">
        <w:rPr>
          <w:rFonts w:cs="Arial"/>
          <w:sz w:val="28"/>
          <w:lang w:val="uk-UA"/>
        </w:rPr>
        <w:t xml:space="preserve"> </w:t>
      </w:r>
      <w:r w:rsidRPr="004D180D">
        <w:rPr>
          <w:rFonts w:cs="Arial"/>
          <w:sz w:val="28"/>
          <w:lang w:val="uk-UA"/>
        </w:rPr>
        <w:t>складається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шляхом</w:t>
      </w:r>
      <w:r w:rsidR="006621E1" w:rsidRPr="004D180D">
        <w:rPr>
          <w:rFonts w:cs="Arial"/>
          <w:sz w:val="28"/>
          <w:lang w:val="uk-UA"/>
        </w:rPr>
        <w:t xml:space="preserve"> </w:t>
      </w:r>
      <w:r w:rsidRPr="004D180D">
        <w:rPr>
          <w:rFonts w:cs="Arial"/>
          <w:sz w:val="28"/>
          <w:lang w:val="uk-UA"/>
        </w:rPr>
        <w:t>зовнішніх</w:t>
      </w:r>
      <w:r w:rsidR="006621E1" w:rsidRPr="004D180D">
        <w:rPr>
          <w:rFonts w:cs="Arial"/>
          <w:sz w:val="28"/>
          <w:lang w:val="uk-UA"/>
        </w:rPr>
        <w:t xml:space="preserve"> </w:t>
      </w:r>
      <w:r w:rsidRPr="004D180D">
        <w:rPr>
          <w:rFonts w:cs="Arial"/>
          <w:sz w:val="28"/>
          <w:lang w:val="uk-UA"/>
        </w:rPr>
        <w:t>впливів</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людину</w:t>
      </w:r>
      <w:r w:rsidR="006621E1" w:rsidRPr="004D180D">
        <w:rPr>
          <w:rFonts w:cs="Arial"/>
          <w:sz w:val="28"/>
          <w:lang w:val="uk-UA"/>
        </w:rPr>
        <w:t xml:space="preserve"> </w:t>
      </w:r>
      <w:r w:rsidRPr="004D180D">
        <w:rPr>
          <w:rFonts w:cs="Arial"/>
          <w:sz w:val="28"/>
          <w:lang w:val="uk-UA"/>
        </w:rPr>
        <w:t>викликаються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дії</w:t>
      </w:r>
      <w:r w:rsidR="006621E1" w:rsidRPr="004D180D">
        <w:rPr>
          <w:rFonts w:cs="Arial"/>
          <w:sz w:val="28"/>
          <w:lang w:val="uk-UA"/>
        </w:rPr>
        <w:t xml:space="preserve"> </w:t>
      </w:r>
      <w:r w:rsidRPr="004D180D">
        <w:rPr>
          <w:rFonts w:cs="Arial"/>
          <w:sz w:val="28"/>
          <w:lang w:val="uk-UA"/>
        </w:rPr>
        <w:t>визначені</w:t>
      </w:r>
      <w:r w:rsidR="006621E1" w:rsidRPr="004D180D">
        <w:rPr>
          <w:rFonts w:cs="Arial"/>
          <w:sz w:val="28"/>
          <w:lang w:val="uk-UA"/>
        </w:rPr>
        <w:t xml:space="preserve"> </w:t>
      </w:r>
      <w:r w:rsidRPr="004D180D">
        <w:rPr>
          <w:rFonts w:cs="Arial"/>
          <w:sz w:val="28"/>
          <w:lang w:val="uk-UA"/>
        </w:rPr>
        <w:t>мотиви,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спонукують</w:t>
      </w:r>
      <w:r w:rsidR="006621E1" w:rsidRPr="004D180D">
        <w:rPr>
          <w:rFonts w:cs="Arial"/>
          <w:sz w:val="28"/>
          <w:lang w:val="uk-UA"/>
        </w:rPr>
        <w:t xml:space="preserve"> </w:t>
      </w:r>
      <w:r w:rsidRPr="004D180D">
        <w:rPr>
          <w:rFonts w:cs="Arial"/>
          <w:sz w:val="28"/>
          <w:lang w:val="uk-UA"/>
        </w:rPr>
        <w:t>людину</w:t>
      </w:r>
      <w:r w:rsidR="006621E1" w:rsidRPr="004D180D">
        <w:rPr>
          <w:rFonts w:cs="Arial"/>
          <w:sz w:val="28"/>
          <w:lang w:val="uk-UA"/>
        </w:rPr>
        <w:t xml:space="preserve"> </w:t>
      </w:r>
      <w:r w:rsidRPr="004D180D">
        <w:rPr>
          <w:rFonts w:cs="Arial"/>
          <w:sz w:val="28"/>
          <w:lang w:val="uk-UA"/>
        </w:rPr>
        <w:t>здійснювати</w:t>
      </w:r>
      <w:r w:rsidR="006621E1" w:rsidRPr="004D180D">
        <w:rPr>
          <w:rFonts w:cs="Arial"/>
          <w:sz w:val="28"/>
          <w:lang w:val="uk-UA"/>
        </w:rPr>
        <w:t xml:space="preserve"> </w:t>
      </w:r>
      <w:r w:rsidRPr="004D180D">
        <w:rPr>
          <w:rFonts w:cs="Arial"/>
          <w:sz w:val="28"/>
          <w:lang w:val="uk-UA"/>
        </w:rPr>
        <w:t>визначені</w:t>
      </w:r>
      <w:r w:rsidR="006621E1" w:rsidRPr="004D180D">
        <w:rPr>
          <w:rFonts w:cs="Arial"/>
          <w:sz w:val="28"/>
          <w:lang w:val="uk-UA"/>
        </w:rPr>
        <w:t xml:space="preserve"> </w:t>
      </w:r>
      <w:r w:rsidRPr="004D180D">
        <w:rPr>
          <w:rFonts w:cs="Arial"/>
          <w:sz w:val="28"/>
          <w:lang w:val="uk-UA"/>
        </w:rPr>
        <w:t>дії,</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приводять</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бажаного</w:t>
      </w:r>
      <w:r w:rsidR="006621E1" w:rsidRPr="004D180D">
        <w:rPr>
          <w:rFonts w:cs="Arial"/>
          <w:sz w:val="28"/>
          <w:lang w:val="uk-UA"/>
        </w:rPr>
        <w:t xml:space="preserve"> </w:t>
      </w:r>
      <w:r w:rsidRPr="004D180D">
        <w:rPr>
          <w:rFonts w:cs="Arial"/>
          <w:sz w:val="28"/>
          <w:lang w:val="uk-UA"/>
        </w:rPr>
        <w:t>результату.</w:t>
      </w:r>
      <w:r w:rsidR="006621E1" w:rsidRPr="004D180D">
        <w:rPr>
          <w:rFonts w:cs="Arial"/>
          <w:sz w:val="28"/>
          <w:lang w:val="uk-UA"/>
        </w:rPr>
        <w:t xml:space="preserve"> </w:t>
      </w:r>
      <w:r w:rsidRPr="004D180D">
        <w:rPr>
          <w:rFonts w:cs="Arial"/>
          <w:sz w:val="28"/>
          <w:lang w:val="uk-UA"/>
        </w:rPr>
        <w:t>Другий</w:t>
      </w:r>
      <w:r w:rsidR="006621E1" w:rsidRPr="004D180D">
        <w:rPr>
          <w:rFonts w:cs="Arial"/>
          <w:sz w:val="28"/>
          <w:lang w:val="uk-UA"/>
        </w:rPr>
        <w:t xml:space="preserve"> </w:t>
      </w:r>
      <w:r w:rsidRPr="004D180D">
        <w:rPr>
          <w:rFonts w:cs="Arial"/>
          <w:sz w:val="28"/>
          <w:lang w:val="uk-UA"/>
        </w:rPr>
        <w:t>тип</w:t>
      </w:r>
      <w:r w:rsidR="006621E1" w:rsidRPr="004D180D">
        <w:rPr>
          <w:rFonts w:cs="Arial"/>
          <w:sz w:val="28"/>
          <w:lang w:val="uk-UA"/>
        </w:rPr>
        <w:t xml:space="preserve"> </w:t>
      </w:r>
      <w:r w:rsidRPr="004D180D">
        <w:rPr>
          <w:rFonts w:cs="Arial"/>
          <w:sz w:val="28"/>
          <w:lang w:val="uk-UA"/>
        </w:rPr>
        <w:t>мотивування</w:t>
      </w:r>
      <w:r w:rsidR="006621E1" w:rsidRPr="004D180D">
        <w:rPr>
          <w:rFonts w:cs="Arial"/>
          <w:sz w:val="28"/>
          <w:lang w:val="uk-UA"/>
        </w:rPr>
        <w:t xml:space="preserve"> </w:t>
      </w:r>
      <w:r w:rsidRPr="004D180D">
        <w:rPr>
          <w:rFonts w:cs="Arial"/>
          <w:sz w:val="28"/>
          <w:lang w:val="uk-UA"/>
        </w:rPr>
        <w:t>своєю</w:t>
      </w:r>
      <w:r w:rsidR="006621E1" w:rsidRPr="004D180D">
        <w:rPr>
          <w:rFonts w:cs="Arial"/>
          <w:sz w:val="28"/>
          <w:lang w:val="uk-UA"/>
        </w:rPr>
        <w:t xml:space="preserve"> </w:t>
      </w:r>
      <w:r w:rsidRPr="004D180D">
        <w:rPr>
          <w:rFonts w:cs="Arial"/>
          <w:sz w:val="28"/>
          <w:lang w:val="uk-UA"/>
        </w:rPr>
        <w:t>основною</w:t>
      </w:r>
      <w:r w:rsidR="006621E1" w:rsidRPr="004D180D">
        <w:rPr>
          <w:rFonts w:cs="Arial"/>
          <w:sz w:val="28"/>
          <w:lang w:val="uk-UA"/>
        </w:rPr>
        <w:t xml:space="preserve"> </w:t>
      </w:r>
      <w:r w:rsidRPr="004D180D">
        <w:rPr>
          <w:rFonts w:cs="Arial"/>
          <w:sz w:val="28"/>
          <w:lang w:val="uk-UA"/>
        </w:rPr>
        <w:t>задачею</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формування</w:t>
      </w:r>
      <w:r w:rsidR="006621E1" w:rsidRPr="004D180D">
        <w:rPr>
          <w:rFonts w:cs="Arial"/>
          <w:sz w:val="28"/>
          <w:lang w:val="uk-UA"/>
        </w:rPr>
        <w:t xml:space="preserve"> </w:t>
      </w:r>
      <w:r w:rsidRPr="004D180D">
        <w:rPr>
          <w:rFonts w:cs="Arial"/>
          <w:sz w:val="28"/>
          <w:lang w:val="uk-UA"/>
        </w:rPr>
        <w:t>визначеної</w:t>
      </w:r>
      <w:r w:rsidR="006621E1" w:rsidRPr="004D180D">
        <w:rPr>
          <w:rFonts w:cs="Arial"/>
          <w:sz w:val="28"/>
          <w:lang w:val="uk-UA"/>
        </w:rPr>
        <w:t xml:space="preserve"> </w:t>
      </w:r>
      <w:r w:rsidRPr="004D180D">
        <w:rPr>
          <w:rFonts w:cs="Arial"/>
          <w:sz w:val="28"/>
          <w:lang w:val="uk-UA"/>
        </w:rPr>
        <w:t>мотиваційної</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людини.</w:t>
      </w:r>
      <w:r w:rsidR="006621E1" w:rsidRPr="004D180D">
        <w:rPr>
          <w:rFonts w:cs="Arial"/>
          <w:sz w:val="28"/>
          <w:lang w:val="uk-UA"/>
        </w:rPr>
        <w:t xml:space="preserve"> </w:t>
      </w:r>
      <w:r w:rsidRPr="004D180D">
        <w:rPr>
          <w:rFonts w:cs="Arial"/>
          <w:sz w:val="28"/>
          <w:lang w:val="uk-UA"/>
        </w:rPr>
        <w:t>Основна</w:t>
      </w:r>
      <w:r w:rsidR="006621E1" w:rsidRPr="004D180D">
        <w:rPr>
          <w:rFonts w:cs="Arial"/>
          <w:sz w:val="28"/>
          <w:lang w:val="uk-UA"/>
        </w:rPr>
        <w:t xml:space="preserve"> </w:t>
      </w:r>
      <w:r w:rsidRPr="004D180D">
        <w:rPr>
          <w:rFonts w:cs="Arial"/>
          <w:sz w:val="28"/>
          <w:lang w:val="uk-UA"/>
        </w:rPr>
        <w:t>увага</w:t>
      </w:r>
      <w:r w:rsidR="006621E1" w:rsidRPr="004D180D">
        <w:rPr>
          <w:rFonts w:cs="Arial"/>
          <w:sz w:val="28"/>
          <w:lang w:val="uk-UA"/>
        </w:rPr>
        <w:t xml:space="preserve"> </w:t>
      </w:r>
      <w:r w:rsidRPr="004D180D">
        <w:rPr>
          <w:rFonts w:cs="Arial"/>
          <w:sz w:val="28"/>
          <w:lang w:val="uk-UA"/>
        </w:rPr>
        <w:t>звертається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те,</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б</w:t>
      </w:r>
      <w:r w:rsidR="006621E1" w:rsidRPr="004D180D">
        <w:rPr>
          <w:rFonts w:cs="Arial"/>
          <w:sz w:val="28"/>
          <w:lang w:val="uk-UA"/>
        </w:rPr>
        <w:t xml:space="preserve"> </w:t>
      </w:r>
      <w:r w:rsidRPr="004D180D">
        <w:rPr>
          <w:rFonts w:cs="Arial"/>
          <w:sz w:val="28"/>
          <w:lang w:val="uk-UA"/>
        </w:rPr>
        <w:t>розвити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підсилити</w:t>
      </w:r>
      <w:r w:rsidR="006621E1" w:rsidRPr="004D180D">
        <w:rPr>
          <w:rFonts w:cs="Arial"/>
          <w:sz w:val="28"/>
          <w:lang w:val="uk-UA"/>
        </w:rPr>
        <w:t xml:space="preserve"> </w:t>
      </w:r>
      <w:r w:rsidRPr="004D180D">
        <w:rPr>
          <w:rFonts w:cs="Arial"/>
          <w:sz w:val="28"/>
          <w:lang w:val="uk-UA"/>
        </w:rPr>
        <w:t>бажані</w:t>
      </w:r>
      <w:r w:rsidR="006621E1" w:rsidRPr="004D180D">
        <w:rPr>
          <w:rFonts w:cs="Arial"/>
          <w:sz w:val="28"/>
          <w:lang w:val="uk-UA"/>
        </w:rPr>
        <w:t xml:space="preserve"> </w:t>
      </w:r>
      <w:r w:rsidRPr="004D180D">
        <w:rPr>
          <w:rFonts w:cs="Arial"/>
          <w:sz w:val="28"/>
          <w:lang w:val="uk-UA"/>
        </w:rPr>
        <w:t>мотиви</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людини,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навпаки,</w:t>
      </w:r>
      <w:r w:rsidR="006621E1" w:rsidRPr="004D180D">
        <w:rPr>
          <w:rFonts w:cs="Arial"/>
          <w:sz w:val="28"/>
          <w:lang w:val="uk-UA"/>
        </w:rPr>
        <w:t xml:space="preserve"> </w:t>
      </w:r>
      <w:r w:rsidRPr="004D180D">
        <w:rPr>
          <w:rFonts w:cs="Arial"/>
          <w:sz w:val="28"/>
          <w:lang w:val="uk-UA"/>
        </w:rPr>
        <w:t>послабити</w:t>
      </w:r>
      <w:r w:rsidR="006621E1" w:rsidRPr="004D180D">
        <w:rPr>
          <w:rFonts w:cs="Arial"/>
          <w:sz w:val="28"/>
          <w:lang w:val="uk-UA"/>
        </w:rPr>
        <w:t xml:space="preserve"> </w:t>
      </w:r>
      <w:r w:rsidRPr="004D180D">
        <w:rPr>
          <w:rFonts w:cs="Arial"/>
          <w:sz w:val="28"/>
          <w:lang w:val="uk-UA"/>
        </w:rPr>
        <w:t>ті</w:t>
      </w:r>
      <w:r w:rsidR="006621E1" w:rsidRPr="004D180D">
        <w:rPr>
          <w:rFonts w:cs="Arial"/>
          <w:sz w:val="28"/>
          <w:lang w:val="uk-UA"/>
        </w:rPr>
        <w:t xml:space="preserve"> </w:t>
      </w:r>
      <w:r w:rsidRPr="004D180D">
        <w:rPr>
          <w:rFonts w:cs="Arial"/>
          <w:sz w:val="28"/>
          <w:lang w:val="uk-UA"/>
        </w:rPr>
        <w:t>мотиви,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заважають</w:t>
      </w:r>
      <w:r w:rsidR="006621E1" w:rsidRPr="004D180D">
        <w:rPr>
          <w:rFonts w:cs="Arial"/>
          <w:sz w:val="28"/>
          <w:lang w:val="uk-UA"/>
        </w:rPr>
        <w:t xml:space="preserve"> </w:t>
      </w:r>
      <w:r w:rsidRPr="004D180D">
        <w:rPr>
          <w:rFonts w:cs="Arial"/>
          <w:sz w:val="28"/>
          <w:lang w:val="uk-UA"/>
        </w:rPr>
        <w:t>ефективному</w:t>
      </w:r>
      <w:r w:rsidR="006621E1" w:rsidRPr="004D180D">
        <w:rPr>
          <w:rFonts w:cs="Arial"/>
          <w:sz w:val="28"/>
          <w:lang w:val="uk-UA"/>
        </w:rPr>
        <w:t xml:space="preserve"> </w:t>
      </w:r>
      <w:r w:rsidRPr="004D180D">
        <w:rPr>
          <w:rFonts w:cs="Arial"/>
          <w:sz w:val="28"/>
          <w:lang w:val="uk-UA"/>
        </w:rPr>
        <w:t>управлінню</w:t>
      </w:r>
      <w:r w:rsidR="006621E1" w:rsidRPr="004D180D">
        <w:rPr>
          <w:rFonts w:cs="Arial"/>
          <w:sz w:val="28"/>
          <w:lang w:val="uk-UA"/>
        </w:rPr>
        <w:t xml:space="preserve"> </w:t>
      </w:r>
      <w:r w:rsidRPr="004D180D">
        <w:rPr>
          <w:rFonts w:cs="Arial"/>
          <w:sz w:val="28"/>
          <w:lang w:val="uk-UA"/>
        </w:rPr>
        <w:t>людиною.</w:t>
      </w:r>
      <w:r w:rsidR="006621E1" w:rsidRPr="004D180D">
        <w:rPr>
          <w:rFonts w:cs="Arial"/>
          <w:sz w:val="28"/>
          <w:lang w:val="uk-UA"/>
        </w:rPr>
        <w:t xml:space="preserve"> </w:t>
      </w:r>
      <w:r w:rsidRPr="004D180D">
        <w:rPr>
          <w:rFonts w:cs="Arial"/>
          <w:sz w:val="28"/>
          <w:lang w:val="uk-UA"/>
        </w:rPr>
        <w:t>Цей</w:t>
      </w:r>
      <w:r w:rsidR="006621E1" w:rsidRPr="004D180D">
        <w:rPr>
          <w:rFonts w:cs="Arial"/>
          <w:sz w:val="28"/>
          <w:lang w:val="uk-UA"/>
        </w:rPr>
        <w:t xml:space="preserve"> </w:t>
      </w:r>
      <w:r w:rsidRPr="004D180D">
        <w:rPr>
          <w:rFonts w:cs="Arial"/>
          <w:sz w:val="28"/>
          <w:lang w:val="uk-UA"/>
        </w:rPr>
        <w:t>тип</w:t>
      </w:r>
      <w:r w:rsidR="006621E1" w:rsidRPr="004D180D">
        <w:rPr>
          <w:rFonts w:cs="Arial"/>
          <w:sz w:val="28"/>
          <w:lang w:val="uk-UA"/>
        </w:rPr>
        <w:t xml:space="preserve"> </w:t>
      </w:r>
      <w:r w:rsidRPr="004D180D">
        <w:rPr>
          <w:rFonts w:cs="Arial"/>
          <w:sz w:val="28"/>
          <w:lang w:val="uk-UA"/>
        </w:rPr>
        <w:t>мотивування</w:t>
      </w:r>
      <w:r w:rsidR="006621E1" w:rsidRPr="004D180D">
        <w:rPr>
          <w:rFonts w:cs="Arial"/>
          <w:sz w:val="28"/>
          <w:lang w:val="uk-UA"/>
        </w:rPr>
        <w:t xml:space="preserve"> </w:t>
      </w:r>
      <w:r w:rsidRPr="004D180D">
        <w:rPr>
          <w:rFonts w:cs="Arial"/>
          <w:sz w:val="28"/>
          <w:lang w:val="uk-UA"/>
        </w:rPr>
        <w:t>носить</w:t>
      </w:r>
      <w:r w:rsidR="006621E1" w:rsidRPr="004D180D">
        <w:rPr>
          <w:rFonts w:cs="Arial"/>
          <w:sz w:val="28"/>
          <w:lang w:val="uk-UA"/>
        </w:rPr>
        <w:t xml:space="preserve"> </w:t>
      </w:r>
      <w:r w:rsidRPr="004D180D">
        <w:rPr>
          <w:rFonts w:cs="Arial"/>
          <w:sz w:val="28"/>
          <w:lang w:val="uk-UA"/>
        </w:rPr>
        <w:t>характер</w:t>
      </w:r>
      <w:r w:rsidR="006621E1" w:rsidRPr="004D180D">
        <w:rPr>
          <w:rFonts w:cs="Arial"/>
          <w:sz w:val="28"/>
          <w:lang w:val="uk-UA"/>
        </w:rPr>
        <w:t xml:space="preserve"> </w:t>
      </w:r>
      <w:r w:rsidRPr="004D180D">
        <w:rPr>
          <w:rFonts w:cs="Arial"/>
          <w:sz w:val="28"/>
          <w:lang w:val="uk-UA"/>
        </w:rPr>
        <w:t>виховної</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освітньої</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зв'язаний</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якимись</w:t>
      </w:r>
      <w:r w:rsidR="006621E1" w:rsidRPr="004D180D">
        <w:rPr>
          <w:rFonts w:cs="Arial"/>
          <w:sz w:val="28"/>
          <w:lang w:val="uk-UA"/>
        </w:rPr>
        <w:t xml:space="preserve"> </w:t>
      </w:r>
      <w:r w:rsidRPr="004D180D">
        <w:rPr>
          <w:rFonts w:cs="Arial"/>
          <w:sz w:val="28"/>
          <w:lang w:val="uk-UA"/>
        </w:rPr>
        <w:t>конкретними</w:t>
      </w:r>
      <w:r w:rsidR="004D180D">
        <w:rPr>
          <w:rFonts w:cs="Arial"/>
          <w:sz w:val="28"/>
          <w:lang w:val="uk-UA"/>
        </w:rPr>
        <w:t xml:space="preserve"> </w:t>
      </w:r>
      <w:r w:rsidRPr="004D180D">
        <w:rPr>
          <w:rFonts w:cs="Arial"/>
          <w:sz w:val="28"/>
          <w:lang w:val="uk-UA"/>
        </w:rPr>
        <w:t>діями</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результатами,</w:t>
      </w:r>
      <w:r w:rsidR="006621E1" w:rsidRPr="004D180D">
        <w:rPr>
          <w:rFonts w:cs="Arial"/>
          <w:sz w:val="28"/>
          <w:lang w:val="uk-UA"/>
        </w:rPr>
        <w:t xml:space="preserve"> </w:t>
      </w:r>
      <w:r w:rsidRPr="004D180D">
        <w:rPr>
          <w:rFonts w:cs="Arial"/>
          <w:sz w:val="28"/>
          <w:lang w:val="uk-UA"/>
        </w:rPr>
        <w:t>що</w:t>
      </w:r>
      <w:r w:rsidR="004D180D">
        <w:rPr>
          <w:rFonts w:cs="Arial"/>
          <w:sz w:val="28"/>
          <w:lang w:val="uk-UA"/>
        </w:rPr>
        <w:t xml:space="preserve"> </w:t>
      </w:r>
      <w:r w:rsidRPr="004D180D">
        <w:rPr>
          <w:rFonts w:cs="Arial"/>
          <w:sz w:val="28"/>
          <w:lang w:val="uk-UA"/>
        </w:rPr>
        <w:t>очікуються</w:t>
      </w:r>
      <w:r w:rsidR="006621E1" w:rsidRPr="004D180D">
        <w:rPr>
          <w:rFonts w:cs="Arial"/>
          <w:sz w:val="28"/>
          <w:lang w:val="uk-UA"/>
        </w:rPr>
        <w:t xml:space="preserve"> </w:t>
      </w:r>
      <w:r w:rsidRPr="004D180D">
        <w:rPr>
          <w:rFonts w:cs="Arial"/>
          <w:sz w:val="28"/>
          <w:lang w:val="uk-UA"/>
        </w:rPr>
        <w:t>одержати</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lastRenderedPageBreak/>
        <w:t>людини</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результаті</w:t>
      </w:r>
      <w:r w:rsidR="006621E1" w:rsidRPr="004D180D">
        <w:rPr>
          <w:rFonts w:cs="Arial"/>
          <w:sz w:val="28"/>
          <w:lang w:val="uk-UA"/>
        </w:rPr>
        <w:t xml:space="preserve"> </w:t>
      </w:r>
      <w:r w:rsidRPr="004D180D">
        <w:rPr>
          <w:rFonts w:cs="Arial"/>
          <w:sz w:val="28"/>
          <w:lang w:val="uk-UA"/>
        </w:rPr>
        <w:t>її</w:t>
      </w:r>
      <w:r w:rsid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Другий</w:t>
      </w:r>
      <w:r w:rsidR="006621E1" w:rsidRPr="004D180D">
        <w:rPr>
          <w:rFonts w:cs="Arial"/>
          <w:sz w:val="28"/>
          <w:lang w:val="uk-UA"/>
        </w:rPr>
        <w:t xml:space="preserve"> </w:t>
      </w:r>
      <w:r w:rsidRPr="004D180D">
        <w:rPr>
          <w:rFonts w:cs="Arial"/>
          <w:sz w:val="28"/>
          <w:lang w:val="uk-UA"/>
        </w:rPr>
        <w:t>тип</w:t>
      </w:r>
      <w:r w:rsidR="006621E1" w:rsidRPr="004D180D">
        <w:rPr>
          <w:rFonts w:cs="Arial"/>
          <w:sz w:val="28"/>
          <w:lang w:val="uk-UA"/>
        </w:rPr>
        <w:t xml:space="preserve"> </w:t>
      </w:r>
      <w:r w:rsidRPr="004D180D">
        <w:rPr>
          <w:rFonts w:cs="Arial"/>
          <w:sz w:val="28"/>
          <w:lang w:val="uk-UA"/>
        </w:rPr>
        <w:t>мотивування</w:t>
      </w:r>
      <w:r w:rsidR="006621E1" w:rsidRPr="004D180D">
        <w:rPr>
          <w:rFonts w:cs="Arial"/>
          <w:sz w:val="28"/>
          <w:lang w:val="uk-UA"/>
        </w:rPr>
        <w:t xml:space="preserve"> </w:t>
      </w:r>
      <w:r w:rsidRPr="004D180D">
        <w:rPr>
          <w:rFonts w:cs="Arial"/>
          <w:sz w:val="28"/>
          <w:lang w:val="uk-UA"/>
        </w:rPr>
        <w:t>вимагає</w:t>
      </w:r>
      <w:r w:rsidR="006621E1" w:rsidRPr="004D180D">
        <w:rPr>
          <w:rFonts w:cs="Arial"/>
          <w:sz w:val="28"/>
          <w:lang w:val="uk-UA"/>
        </w:rPr>
        <w:t xml:space="preserve"> </w:t>
      </w:r>
      <w:r w:rsidRPr="004D180D">
        <w:rPr>
          <w:rFonts w:cs="Arial"/>
          <w:sz w:val="28"/>
          <w:lang w:val="uk-UA"/>
        </w:rPr>
        <w:t>набагато</w:t>
      </w:r>
      <w:r w:rsidR="006621E1" w:rsidRPr="004D180D">
        <w:rPr>
          <w:rFonts w:cs="Arial"/>
          <w:sz w:val="28"/>
          <w:lang w:val="uk-UA"/>
        </w:rPr>
        <w:t xml:space="preserve"> </w:t>
      </w:r>
      <w:r w:rsidRPr="004D180D">
        <w:rPr>
          <w:rFonts w:cs="Arial"/>
          <w:sz w:val="28"/>
          <w:lang w:val="uk-UA"/>
        </w:rPr>
        <w:t>більших</w:t>
      </w:r>
      <w:r w:rsidR="006621E1" w:rsidRPr="004D180D">
        <w:rPr>
          <w:rFonts w:cs="Arial"/>
          <w:sz w:val="28"/>
          <w:lang w:val="uk-UA"/>
        </w:rPr>
        <w:t xml:space="preserve"> </w:t>
      </w:r>
      <w:r w:rsidRPr="004D180D">
        <w:rPr>
          <w:rFonts w:cs="Arial"/>
          <w:sz w:val="28"/>
          <w:lang w:val="uk-UA"/>
        </w:rPr>
        <w:t>зусиль,</w:t>
      </w:r>
      <w:r w:rsidR="004D180D">
        <w:rPr>
          <w:rFonts w:cs="Arial"/>
          <w:sz w:val="28"/>
          <w:lang w:val="uk-UA"/>
        </w:rPr>
        <w:t xml:space="preserve"> </w:t>
      </w:r>
      <w:r w:rsidRPr="004D180D">
        <w:rPr>
          <w:rFonts w:cs="Arial"/>
          <w:sz w:val="28"/>
          <w:lang w:val="uk-UA"/>
        </w:rPr>
        <w:t>знань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здібностей</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результати</w:t>
      </w:r>
      <w:r w:rsid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цілому</w:t>
      </w:r>
      <w:r w:rsidR="006621E1" w:rsidRPr="004D180D">
        <w:rPr>
          <w:rFonts w:cs="Arial"/>
          <w:sz w:val="28"/>
          <w:lang w:val="uk-UA"/>
        </w:rPr>
        <w:t xml:space="preserve"> </w:t>
      </w:r>
      <w:r w:rsidRPr="004D180D">
        <w:rPr>
          <w:rFonts w:cs="Arial"/>
          <w:sz w:val="28"/>
          <w:lang w:val="uk-UA"/>
        </w:rPr>
        <w:t>істотно</w:t>
      </w:r>
      <w:r w:rsidR="006621E1" w:rsidRPr="004D180D">
        <w:rPr>
          <w:rFonts w:cs="Arial"/>
          <w:sz w:val="28"/>
          <w:lang w:val="uk-UA"/>
        </w:rPr>
        <w:t xml:space="preserve"> </w:t>
      </w:r>
      <w:r w:rsidRPr="004D180D">
        <w:rPr>
          <w:rFonts w:cs="Arial"/>
          <w:sz w:val="28"/>
          <w:lang w:val="uk-UA"/>
        </w:rPr>
        <w:t>перевершують</w:t>
      </w:r>
      <w:r w:rsidR="006621E1" w:rsidRPr="004D180D">
        <w:rPr>
          <w:rFonts w:cs="Arial"/>
          <w:sz w:val="28"/>
          <w:lang w:val="uk-UA"/>
        </w:rPr>
        <w:t xml:space="preserve"> </w:t>
      </w: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першого</w:t>
      </w:r>
      <w:r w:rsidR="006621E1" w:rsidRPr="004D180D">
        <w:rPr>
          <w:rFonts w:cs="Arial"/>
          <w:sz w:val="28"/>
          <w:lang w:val="uk-UA"/>
        </w:rPr>
        <w:t xml:space="preserve"> </w:t>
      </w:r>
      <w:r w:rsidRPr="004D180D">
        <w:rPr>
          <w:rFonts w:cs="Arial"/>
          <w:sz w:val="28"/>
          <w:lang w:val="uk-UA"/>
        </w:rPr>
        <w:t>типу</w:t>
      </w:r>
      <w:r w:rsidR="006621E1" w:rsidRPr="004D180D">
        <w:rPr>
          <w:rFonts w:cs="Arial"/>
          <w:sz w:val="28"/>
          <w:lang w:val="uk-UA"/>
        </w:rPr>
        <w:t xml:space="preserve"> </w:t>
      </w:r>
      <w:r w:rsidRPr="004D180D">
        <w:rPr>
          <w:rFonts w:cs="Arial"/>
          <w:sz w:val="28"/>
          <w:lang w:val="uk-UA"/>
        </w:rPr>
        <w:t>мотивування.</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засвоїли</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використовують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своїй</w:t>
      </w:r>
      <w:r w:rsidR="006621E1" w:rsidRPr="004D180D">
        <w:rPr>
          <w:rFonts w:cs="Arial"/>
          <w:sz w:val="28"/>
          <w:lang w:val="uk-UA"/>
        </w:rPr>
        <w:t xml:space="preserve"> </w:t>
      </w:r>
      <w:r w:rsidRPr="004D180D">
        <w:rPr>
          <w:rFonts w:cs="Arial"/>
          <w:sz w:val="28"/>
          <w:lang w:val="uk-UA"/>
        </w:rPr>
        <w:t>практиці,</w:t>
      </w:r>
      <w:r w:rsidR="006621E1" w:rsidRPr="004D180D">
        <w:rPr>
          <w:rFonts w:cs="Arial"/>
          <w:sz w:val="28"/>
          <w:lang w:val="uk-UA"/>
        </w:rPr>
        <w:t xml:space="preserve"> </w:t>
      </w:r>
      <w:r w:rsidRPr="004D180D">
        <w:rPr>
          <w:rFonts w:cs="Arial"/>
          <w:sz w:val="28"/>
          <w:lang w:val="uk-UA"/>
        </w:rPr>
        <w:t>можуть</w:t>
      </w:r>
      <w:r w:rsidR="006621E1" w:rsidRPr="004D180D">
        <w:rPr>
          <w:rFonts w:cs="Arial"/>
          <w:sz w:val="28"/>
          <w:lang w:val="uk-UA"/>
        </w:rPr>
        <w:t xml:space="preserve"> </w:t>
      </w:r>
      <w:r w:rsidRPr="004D180D">
        <w:rPr>
          <w:rFonts w:cs="Arial"/>
          <w:sz w:val="28"/>
          <w:lang w:val="uk-UA"/>
        </w:rPr>
        <w:t>набагато</w:t>
      </w:r>
      <w:r w:rsidR="006621E1" w:rsidRPr="004D180D">
        <w:rPr>
          <w:rFonts w:cs="Arial"/>
          <w:sz w:val="28"/>
          <w:lang w:val="uk-UA"/>
        </w:rPr>
        <w:t xml:space="preserve"> </w:t>
      </w:r>
      <w:r w:rsidRPr="004D180D">
        <w:rPr>
          <w:rFonts w:cs="Arial"/>
          <w:sz w:val="28"/>
          <w:lang w:val="uk-UA"/>
        </w:rPr>
        <w:t>результативніше</w:t>
      </w:r>
      <w:r w:rsidR="006621E1" w:rsidRPr="004D180D">
        <w:rPr>
          <w:rFonts w:cs="Arial"/>
          <w:sz w:val="28"/>
          <w:lang w:val="uk-UA"/>
        </w:rPr>
        <w:t xml:space="preserve"> </w:t>
      </w:r>
      <w:r w:rsidRPr="004D180D">
        <w:rPr>
          <w:rFonts w:cs="Arial"/>
          <w:sz w:val="28"/>
          <w:lang w:val="uk-UA"/>
        </w:rPr>
        <w:t>управляють</w:t>
      </w:r>
      <w:r w:rsidR="006621E1" w:rsidRPr="004D180D">
        <w:rPr>
          <w:rFonts w:cs="Arial"/>
          <w:sz w:val="28"/>
          <w:lang w:val="uk-UA"/>
        </w:rPr>
        <w:t xml:space="preserve"> </w:t>
      </w:r>
      <w:r w:rsidRPr="004D180D">
        <w:rPr>
          <w:rFonts w:cs="Arial"/>
          <w:sz w:val="28"/>
          <w:lang w:val="uk-UA"/>
        </w:rPr>
        <w:t>своїми</w:t>
      </w:r>
      <w:r w:rsidR="006621E1" w:rsidRPr="004D180D">
        <w:rPr>
          <w:rFonts w:cs="Arial"/>
          <w:sz w:val="28"/>
          <w:lang w:val="uk-UA"/>
        </w:rPr>
        <w:t xml:space="preserve"> </w:t>
      </w:r>
      <w:r w:rsidRPr="004D180D">
        <w:rPr>
          <w:rFonts w:cs="Arial"/>
          <w:sz w:val="28"/>
          <w:lang w:val="uk-UA"/>
        </w:rPr>
        <w:t>кадрами.</w:t>
      </w:r>
    </w:p>
    <w:p w:rsidR="001007C7" w:rsidRPr="004D180D" w:rsidRDefault="001007C7" w:rsidP="004D180D">
      <w:pPr>
        <w:pStyle w:val="a9"/>
        <w:widowControl w:val="0"/>
        <w:spacing w:line="360" w:lineRule="auto"/>
        <w:ind w:left="0" w:right="0" w:firstLine="709"/>
        <w:jc w:val="both"/>
        <w:rPr>
          <w:rFonts w:cs="Arial"/>
          <w:sz w:val="28"/>
          <w:lang w:val="uk-UA"/>
        </w:rPr>
      </w:pPr>
      <w:r w:rsidRPr="004D180D">
        <w:rPr>
          <w:rFonts w:cs="Arial"/>
          <w:sz w:val="28"/>
          <w:lang w:val="uk-UA"/>
        </w:rPr>
        <w:t>Стимули</w:t>
      </w:r>
      <w:r w:rsidR="006621E1" w:rsidRPr="004D180D">
        <w:rPr>
          <w:rFonts w:cs="Arial"/>
          <w:sz w:val="28"/>
          <w:lang w:val="uk-UA"/>
        </w:rPr>
        <w:t xml:space="preserve"> </w:t>
      </w:r>
      <w:r w:rsidRPr="004D180D">
        <w:rPr>
          <w:rFonts w:cs="Arial"/>
          <w:sz w:val="28"/>
          <w:lang w:val="uk-UA"/>
        </w:rPr>
        <w:t>виконують</w:t>
      </w:r>
      <w:r w:rsidR="006621E1" w:rsidRPr="004D180D">
        <w:rPr>
          <w:rFonts w:cs="Arial"/>
          <w:sz w:val="28"/>
          <w:lang w:val="uk-UA"/>
        </w:rPr>
        <w:t xml:space="preserve"> </w:t>
      </w:r>
      <w:r w:rsidRPr="004D180D">
        <w:rPr>
          <w:rFonts w:cs="Arial"/>
          <w:sz w:val="28"/>
          <w:lang w:val="uk-UA"/>
        </w:rPr>
        <w:t>роль</w:t>
      </w:r>
      <w:r w:rsidR="006621E1" w:rsidRPr="004D180D">
        <w:rPr>
          <w:rFonts w:cs="Arial"/>
          <w:sz w:val="28"/>
          <w:lang w:val="uk-UA"/>
        </w:rPr>
        <w:t xml:space="preserve"> </w:t>
      </w:r>
      <w:r w:rsidRPr="004D180D">
        <w:rPr>
          <w:rFonts w:cs="Arial"/>
          <w:sz w:val="28"/>
          <w:lang w:val="uk-UA"/>
        </w:rPr>
        <w:t>важелів</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викликають</w:t>
      </w:r>
      <w:r w:rsidR="006621E1" w:rsidRPr="004D180D">
        <w:rPr>
          <w:rFonts w:cs="Arial"/>
          <w:sz w:val="28"/>
          <w:lang w:val="uk-UA"/>
        </w:rPr>
        <w:t xml:space="preserve"> </w:t>
      </w:r>
      <w:r w:rsidRPr="004D180D">
        <w:rPr>
          <w:rFonts w:cs="Arial"/>
          <w:sz w:val="28"/>
          <w:lang w:val="uk-UA"/>
        </w:rPr>
        <w:t>дії</w:t>
      </w:r>
      <w:r w:rsidR="006621E1" w:rsidRPr="004D180D">
        <w:rPr>
          <w:rFonts w:cs="Arial"/>
          <w:sz w:val="28"/>
          <w:lang w:val="uk-UA"/>
        </w:rPr>
        <w:t xml:space="preserve"> </w:t>
      </w:r>
      <w:r w:rsidRPr="004D180D">
        <w:rPr>
          <w:rFonts w:cs="Arial"/>
          <w:sz w:val="28"/>
          <w:lang w:val="uk-UA"/>
        </w:rPr>
        <w:t>визначених</w:t>
      </w:r>
      <w:r w:rsidR="006621E1" w:rsidRPr="004D180D">
        <w:rPr>
          <w:rFonts w:cs="Arial"/>
          <w:sz w:val="28"/>
          <w:lang w:val="uk-UA"/>
        </w:rPr>
        <w:t xml:space="preserve"> </w:t>
      </w:r>
      <w:r w:rsidRPr="004D180D">
        <w:rPr>
          <w:rFonts w:cs="Arial"/>
          <w:sz w:val="28"/>
          <w:lang w:val="uk-UA"/>
        </w:rPr>
        <w:t>мотивів.</w:t>
      </w:r>
      <w:r w:rsidR="006621E1" w:rsidRPr="004D180D">
        <w:rPr>
          <w:rFonts w:cs="Arial"/>
          <w:sz w:val="28"/>
          <w:lang w:val="uk-UA"/>
        </w:rPr>
        <w:t xml:space="preserve"> </w:t>
      </w:r>
      <w:r w:rsidRPr="004D180D">
        <w:rPr>
          <w:rFonts w:cs="Arial"/>
          <w:sz w:val="28"/>
          <w:lang w:val="uk-UA"/>
        </w:rPr>
        <w:t>Стимули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сили,</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оказують</w:t>
      </w:r>
      <w:r w:rsidR="006621E1" w:rsidRPr="004D180D">
        <w:rPr>
          <w:rFonts w:cs="Arial"/>
          <w:sz w:val="28"/>
          <w:lang w:val="uk-UA"/>
        </w:rPr>
        <w:t xml:space="preserve"> </w:t>
      </w:r>
      <w:r w:rsidRPr="004D180D">
        <w:rPr>
          <w:rFonts w:cs="Arial"/>
          <w:sz w:val="28"/>
          <w:lang w:val="uk-UA"/>
        </w:rPr>
        <w:t>зовнішній</w:t>
      </w:r>
      <w:r w:rsidR="006621E1" w:rsidRPr="004D180D">
        <w:rPr>
          <w:rFonts w:cs="Arial"/>
          <w:sz w:val="28"/>
          <w:lang w:val="uk-UA"/>
        </w:rPr>
        <w:t xml:space="preserve"> </w:t>
      </w:r>
      <w:r w:rsidRPr="004D180D">
        <w:rPr>
          <w:rFonts w:cs="Arial"/>
          <w:sz w:val="28"/>
          <w:lang w:val="uk-UA"/>
        </w:rPr>
        <w:t>вплив</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людину</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метою</w:t>
      </w:r>
      <w:r w:rsidR="006621E1" w:rsidRPr="004D180D">
        <w:rPr>
          <w:rFonts w:cs="Arial"/>
          <w:sz w:val="28"/>
          <w:lang w:val="uk-UA"/>
        </w:rPr>
        <w:t xml:space="preserve"> </w:t>
      </w:r>
      <w:r w:rsidRPr="004D180D">
        <w:rPr>
          <w:rFonts w:cs="Arial"/>
          <w:sz w:val="28"/>
          <w:lang w:val="uk-UA"/>
        </w:rPr>
        <w:t>спонукати</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певного</w:t>
      </w:r>
      <w:r w:rsidR="006621E1" w:rsidRPr="004D180D">
        <w:rPr>
          <w:rFonts w:cs="Arial"/>
          <w:sz w:val="28"/>
          <w:lang w:val="uk-UA"/>
        </w:rPr>
        <w:t xml:space="preserve"> </w:t>
      </w:r>
      <w:r w:rsidRPr="004D180D">
        <w:rPr>
          <w:rFonts w:cs="Arial"/>
          <w:sz w:val="28"/>
          <w:lang w:val="uk-UA"/>
        </w:rPr>
        <w:t>трудового</w:t>
      </w:r>
      <w:r w:rsidR="006621E1" w:rsidRPr="004D180D">
        <w:rPr>
          <w:rFonts w:cs="Arial"/>
          <w:sz w:val="28"/>
          <w:lang w:val="uk-UA"/>
        </w:rPr>
        <w:t xml:space="preserve"> </w:t>
      </w:r>
      <w:r w:rsidRPr="004D180D">
        <w:rPr>
          <w:rFonts w:cs="Arial"/>
          <w:sz w:val="28"/>
          <w:lang w:val="uk-UA"/>
        </w:rPr>
        <w:t>поводження.</w:t>
      </w:r>
    </w:p>
    <w:p w:rsidR="001007C7" w:rsidRPr="004D180D" w:rsidRDefault="001007C7" w:rsidP="004D180D">
      <w:pPr>
        <w:pStyle w:val="a9"/>
        <w:widowControl w:val="0"/>
        <w:spacing w:line="360" w:lineRule="auto"/>
        <w:ind w:left="0" w:right="0" w:firstLine="709"/>
        <w:jc w:val="both"/>
        <w:rPr>
          <w:rFonts w:cs="Arial"/>
          <w:sz w:val="28"/>
          <w:lang w:val="uk-UA"/>
        </w:rPr>
      </w:pP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різних</w:t>
      </w:r>
      <w:r w:rsidR="006621E1" w:rsidRPr="004D180D">
        <w:rPr>
          <w:rFonts w:cs="Arial"/>
          <w:sz w:val="28"/>
          <w:lang w:val="uk-UA"/>
        </w:rPr>
        <w:t xml:space="preserve"> </w:t>
      </w:r>
      <w:r w:rsidRPr="004D180D">
        <w:rPr>
          <w:rFonts w:cs="Arial"/>
          <w:sz w:val="28"/>
          <w:lang w:val="uk-UA"/>
        </w:rPr>
        <w:t>стимулів</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мотивування</w:t>
      </w:r>
      <w:r w:rsidR="006621E1" w:rsidRPr="004D180D">
        <w:rPr>
          <w:rFonts w:cs="Arial"/>
          <w:sz w:val="28"/>
          <w:lang w:val="uk-UA"/>
        </w:rPr>
        <w:t xml:space="preserve"> </w:t>
      </w:r>
      <w:r w:rsidRPr="004D180D">
        <w:rPr>
          <w:rFonts w:cs="Arial"/>
          <w:sz w:val="28"/>
          <w:lang w:val="uk-UA"/>
        </w:rPr>
        <w:t>людей</w:t>
      </w:r>
      <w:r w:rsidR="006621E1" w:rsidRPr="004D180D">
        <w:rPr>
          <w:rFonts w:cs="Arial"/>
          <w:sz w:val="28"/>
          <w:lang w:val="uk-UA"/>
        </w:rPr>
        <w:t xml:space="preserve"> </w:t>
      </w:r>
      <w:r w:rsidRPr="004D180D">
        <w:rPr>
          <w:rFonts w:cs="Arial"/>
          <w:sz w:val="28"/>
          <w:lang w:val="uk-UA"/>
        </w:rPr>
        <w:t>називається</w:t>
      </w:r>
      <w:r w:rsidR="006621E1" w:rsidRPr="004D180D">
        <w:rPr>
          <w:rFonts w:cs="Arial"/>
          <w:sz w:val="28"/>
          <w:lang w:val="uk-UA"/>
        </w:rPr>
        <w:t xml:space="preserve"> </w:t>
      </w:r>
      <w:r w:rsidRPr="004D180D">
        <w:rPr>
          <w:rFonts w:cs="Arial"/>
          <w:sz w:val="28"/>
          <w:lang w:val="uk-UA"/>
        </w:rPr>
        <w:t>процесом</w:t>
      </w:r>
      <w:r w:rsidR="006621E1" w:rsidRPr="004D180D">
        <w:rPr>
          <w:rFonts w:cs="Arial"/>
          <w:sz w:val="28"/>
          <w:lang w:val="uk-UA"/>
        </w:rPr>
        <w:t xml:space="preserve"> </w:t>
      </w:r>
      <w:r w:rsidRPr="004D180D">
        <w:rPr>
          <w:rFonts w:cs="Arial"/>
          <w:sz w:val="28"/>
          <w:lang w:val="uk-UA"/>
        </w:rPr>
        <w:t>стимулювання.</w:t>
      </w:r>
    </w:p>
    <w:p w:rsidR="001007C7" w:rsidRPr="004D180D" w:rsidRDefault="001007C7" w:rsidP="004D180D">
      <w:pPr>
        <w:pStyle w:val="a9"/>
        <w:widowControl w:val="0"/>
        <w:spacing w:line="360" w:lineRule="auto"/>
        <w:ind w:left="0" w:right="0" w:firstLine="709"/>
        <w:jc w:val="both"/>
        <w:rPr>
          <w:rFonts w:cs="Arial"/>
          <w:sz w:val="28"/>
          <w:lang w:val="uk-UA"/>
        </w:rPr>
      </w:pPr>
      <w:r w:rsidRPr="004D180D">
        <w:rPr>
          <w:rFonts w:cs="Arial"/>
          <w:sz w:val="28"/>
          <w:lang w:val="uk-UA"/>
        </w:rPr>
        <w:t>Стимулювання</w:t>
      </w:r>
      <w:r w:rsidR="006621E1" w:rsidRPr="004D180D">
        <w:rPr>
          <w:rFonts w:cs="Arial"/>
          <w:sz w:val="28"/>
          <w:lang w:val="uk-UA"/>
        </w:rPr>
        <w:t xml:space="preserve"> </w:t>
      </w:r>
      <w:r w:rsidRPr="004D180D">
        <w:rPr>
          <w:rFonts w:cs="Arial"/>
          <w:sz w:val="28"/>
          <w:lang w:val="uk-UA"/>
        </w:rPr>
        <w:t>принципове</w:t>
      </w:r>
      <w:r w:rsidR="006621E1" w:rsidRPr="004D180D">
        <w:rPr>
          <w:rFonts w:cs="Arial"/>
          <w:sz w:val="28"/>
          <w:lang w:val="uk-UA"/>
        </w:rPr>
        <w:t xml:space="preserve"> </w:t>
      </w:r>
      <w:r w:rsidRPr="004D180D">
        <w:rPr>
          <w:rFonts w:cs="Arial"/>
          <w:sz w:val="28"/>
          <w:lang w:val="uk-UA"/>
        </w:rPr>
        <w:t>відрізняється</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мотивування,</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один</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якого</w:t>
      </w:r>
      <w:r w:rsid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здійснити</w:t>
      </w:r>
      <w:r w:rsidR="006621E1" w:rsidRPr="004D180D">
        <w:rPr>
          <w:rFonts w:cs="Arial"/>
          <w:sz w:val="28"/>
          <w:lang w:val="uk-UA"/>
        </w:rPr>
        <w:t xml:space="preserve"> </w:t>
      </w:r>
      <w:r w:rsidRPr="004D180D">
        <w:rPr>
          <w:rFonts w:cs="Arial"/>
          <w:sz w:val="28"/>
          <w:lang w:val="uk-UA"/>
        </w:rPr>
        <w:t>мотивацію.</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цьому,</w:t>
      </w:r>
      <w:r w:rsidR="006621E1" w:rsidRPr="004D180D">
        <w:rPr>
          <w:rFonts w:cs="Arial"/>
          <w:sz w:val="28"/>
          <w:lang w:val="uk-UA"/>
        </w:rPr>
        <w:t xml:space="preserve"> </w:t>
      </w:r>
      <w:r w:rsidRPr="004D180D">
        <w:rPr>
          <w:rFonts w:cs="Arial"/>
          <w:sz w:val="28"/>
          <w:lang w:val="uk-UA"/>
        </w:rPr>
        <w:t>чим</w:t>
      </w:r>
      <w:r w:rsidR="006621E1" w:rsidRPr="004D180D">
        <w:rPr>
          <w:rFonts w:cs="Arial"/>
          <w:sz w:val="28"/>
          <w:lang w:val="uk-UA"/>
        </w:rPr>
        <w:t xml:space="preserve"> </w:t>
      </w:r>
      <w:r w:rsidRPr="004D180D">
        <w:rPr>
          <w:rFonts w:cs="Arial"/>
          <w:sz w:val="28"/>
          <w:lang w:val="uk-UA"/>
        </w:rPr>
        <w:t>вище</w:t>
      </w:r>
      <w:r w:rsidR="006621E1" w:rsidRPr="004D180D">
        <w:rPr>
          <w:rFonts w:cs="Arial"/>
          <w:sz w:val="28"/>
          <w:lang w:val="uk-UA"/>
        </w:rPr>
        <w:t xml:space="preserve"> </w:t>
      </w:r>
      <w:r w:rsidRPr="004D180D">
        <w:rPr>
          <w:rFonts w:cs="Arial"/>
          <w:sz w:val="28"/>
          <w:lang w:val="uk-UA"/>
        </w:rPr>
        <w:t>рівень</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відносин</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тим</w:t>
      </w:r>
      <w:r w:rsidR="006621E1" w:rsidRPr="004D180D">
        <w:rPr>
          <w:rFonts w:cs="Arial"/>
          <w:sz w:val="28"/>
          <w:lang w:val="uk-UA"/>
        </w:rPr>
        <w:t xml:space="preserve"> </w:t>
      </w:r>
      <w:r w:rsidRPr="004D180D">
        <w:rPr>
          <w:rFonts w:cs="Arial"/>
          <w:sz w:val="28"/>
          <w:lang w:val="uk-UA"/>
        </w:rPr>
        <w:t>рідше</w:t>
      </w:r>
      <w:r w:rsidR="006621E1" w:rsidRPr="004D180D">
        <w:rPr>
          <w:rFonts w:cs="Arial"/>
          <w:sz w:val="28"/>
          <w:lang w:val="uk-UA"/>
        </w:rPr>
        <w:t xml:space="preserve"> </w:t>
      </w:r>
      <w:r w:rsidRPr="004D180D">
        <w:rPr>
          <w:rFonts w:cs="Arial"/>
          <w:sz w:val="28"/>
          <w:lang w:val="uk-UA"/>
        </w:rPr>
        <w:t>використовують</w:t>
      </w:r>
      <w:r w:rsidR="006621E1" w:rsidRPr="004D180D">
        <w:rPr>
          <w:rFonts w:cs="Arial"/>
          <w:sz w:val="28"/>
          <w:lang w:val="uk-UA"/>
        </w:rPr>
        <w:t xml:space="preserve"> </w:t>
      </w:r>
      <w:r w:rsidRPr="004D180D">
        <w:rPr>
          <w:rFonts w:cs="Arial"/>
          <w:sz w:val="28"/>
          <w:lang w:val="uk-UA"/>
        </w:rPr>
        <w:t>цей</w:t>
      </w:r>
      <w:r w:rsidR="006621E1" w:rsidRPr="004D180D">
        <w:rPr>
          <w:rFonts w:cs="Arial"/>
          <w:sz w:val="28"/>
          <w:lang w:val="uk-UA"/>
        </w:rPr>
        <w:t xml:space="preserve"> </w:t>
      </w:r>
      <w:r w:rsidRPr="004D180D">
        <w:rPr>
          <w:rFonts w:cs="Arial"/>
          <w:sz w:val="28"/>
          <w:lang w:val="uk-UA"/>
        </w:rPr>
        <w:t>засіб</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людьми.</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зв'язано</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тим,</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виховання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навчання,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один</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мотивування</w:t>
      </w:r>
      <w:r w:rsidR="006621E1" w:rsidRPr="004D180D">
        <w:rPr>
          <w:rFonts w:cs="Arial"/>
          <w:sz w:val="28"/>
          <w:lang w:val="uk-UA"/>
        </w:rPr>
        <w:t xml:space="preserve"> </w:t>
      </w:r>
      <w:r w:rsidRPr="004D180D">
        <w:rPr>
          <w:rFonts w:cs="Arial"/>
          <w:sz w:val="28"/>
          <w:lang w:val="uk-UA"/>
        </w:rPr>
        <w:t>людей,</w:t>
      </w:r>
      <w:r w:rsidR="006621E1" w:rsidRPr="004D180D">
        <w:rPr>
          <w:rFonts w:cs="Arial"/>
          <w:sz w:val="28"/>
          <w:lang w:val="uk-UA"/>
        </w:rPr>
        <w:t xml:space="preserve"> </w:t>
      </w:r>
      <w:r w:rsidRPr="004D180D">
        <w:rPr>
          <w:rFonts w:cs="Arial"/>
          <w:sz w:val="28"/>
          <w:lang w:val="uk-UA"/>
        </w:rPr>
        <w:t>приводять</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члени</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самі</w:t>
      </w:r>
      <w:r w:rsidR="006621E1" w:rsidRPr="004D180D">
        <w:rPr>
          <w:rFonts w:cs="Arial"/>
          <w:sz w:val="28"/>
          <w:lang w:val="uk-UA"/>
        </w:rPr>
        <w:t xml:space="preserve"> </w:t>
      </w:r>
      <w:r w:rsidRPr="004D180D">
        <w:rPr>
          <w:rFonts w:cs="Arial"/>
          <w:sz w:val="28"/>
          <w:lang w:val="uk-UA"/>
        </w:rPr>
        <w:t>виявляють</w:t>
      </w:r>
      <w:r w:rsidR="006621E1" w:rsidRPr="004D180D">
        <w:rPr>
          <w:rFonts w:cs="Arial"/>
          <w:sz w:val="28"/>
          <w:lang w:val="uk-UA"/>
        </w:rPr>
        <w:t xml:space="preserve"> </w:t>
      </w:r>
      <w:r w:rsidRPr="004D180D">
        <w:rPr>
          <w:rFonts w:cs="Arial"/>
          <w:sz w:val="28"/>
          <w:lang w:val="uk-UA"/>
        </w:rPr>
        <w:t>зацікавленість</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участі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справах</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чекаючи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узагалі</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одержуючи</w:t>
      </w:r>
      <w:r w:rsidR="006621E1" w:rsidRPr="004D180D">
        <w:rPr>
          <w:rFonts w:cs="Arial"/>
          <w:sz w:val="28"/>
          <w:lang w:val="uk-UA"/>
        </w:rPr>
        <w:t xml:space="preserve"> </w:t>
      </w:r>
      <w:r w:rsidRPr="004D180D">
        <w:rPr>
          <w:rFonts w:cs="Arial"/>
          <w:sz w:val="28"/>
          <w:lang w:val="uk-UA"/>
        </w:rPr>
        <w:t>відповідного</w:t>
      </w:r>
      <w:r w:rsidR="006621E1" w:rsidRPr="004D180D">
        <w:rPr>
          <w:rFonts w:cs="Arial"/>
          <w:sz w:val="28"/>
          <w:lang w:val="uk-UA"/>
        </w:rPr>
        <w:t xml:space="preserve"> </w:t>
      </w:r>
      <w:r w:rsidRPr="004D180D">
        <w:rPr>
          <w:rFonts w:cs="Arial"/>
          <w:sz w:val="28"/>
          <w:lang w:val="uk-UA"/>
        </w:rPr>
        <w:t>стимулюючого</w:t>
      </w:r>
      <w:r w:rsidR="006621E1" w:rsidRPr="004D180D">
        <w:rPr>
          <w:rFonts w:cs="Arial"/>
          <w:sz w:val="28"/>
          <w:lang w:val="uk-UA"/>
        </w:rPr>
        <w:t xml:space="preserve"> </w:t>
      </w:r>
      <w:r w:rsidRPr="004D180D">
        <w:rPr>
          <w:rFonts w:cs="Arial"/>
          <w:sz w:val="28"/>
          <w:lang w:val="uk-UA"/>
        </w:rPr>
        <w:t>впливу.</w:t>
      </w:r>
    </w:p>
    <w:p w:rsidR="001007C7" w:rsidRPr="004D180D" w:rsidRDefault="001007C7" w:rsidP="004D180D">
      <w:pPr>
        <w:pStyle w:val="a9"/>
        <w:widowControl w:val="0"/>
        <w:spacing w:line="360" w:lineRule="auto"/>
        <w:ind w:left="0" w:right="0" w:firstLine="709"/>
        <w:jc w:val="both"/>
        <w:rPr>
          <w:rFonts w:cs="Arial"/>
          <w:sz w:val="28"/>
          <w:lang w:val="uk-UA"/>
        </w:rPr>
      </w:pPr>
      <w:r w:rsidRPr="004D180D">
        <w:rPr>
          <w:rFonts w:cs="Arial"/>
          <w:sz w:val="28"/>
          <w:lang w:val="uk-UA"/>
        </w:rPr>
        <w:t>Цінності</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представлення</w:t>
      </w:r>
      <w:r w:rsidR="006621E1" w:rsidRPr="004D180D">
        <w:rPr>
          <w:rFonts w:cs="Arial"/>
          <w:sz w:val="28"/>
          <w:lang w:val="uk-UA"/>
        </w:rPr>
        <w:t xml:space="preserve"> </w:t>
      </w:r>
      <w:r w:rsidRPr="004D180D">
        <w:rPr>
          <w:rFonts w:cs="Arial"/>
          <w:sz w:val="28"/>
          <w:lang w:val="uk-UA"/>
        </w:rPr>
        <w:t>людини</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значимість</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неї</w:t>
      </w:r>
      <w:r w:rsidR="006621E1" w:rsidRPr="004D180D">
        <w:rPr>
          <w:rFonts w:cs="Arial"/>
          <w:sz w:val="28"/>
          <w:lang w:val="uk-UA"/>
        </w:rPr>
        <w:t xml:space="preserve"> </w:t>
      </w:r>
      <w:r w:rsidRPr="004D180D">
        <w:rPr>
          <w:rFonts w:cs="Arial"/>
          <w:sz w:val="28"/>
          <w:lang w:val="uk-UA"/>
        </w:rPr>
        <w:t>різних</w:t>
      </w:r>
      <w:r w:rsidR="006621E1" w:rsidRPr="004D180D">
        <w:rPr>
          <w:rFonts w:cs="Arial"/>
          <w:sz w:val="28"/>
          <w:lang w:val="uk-UA"/>
        </w:rPr>
        <w:t xml:space="preserve"> </w:t>
      </w:r>
      <w:r w:rsidRPr="004D180D">
        <w:rPr>
          <w:rFonts w:cs="Arial"/>
          <w:sz w:val="28"/>
          <w:lang w:val="uk-UA"/>
        </w:rPr>
        <w:t>явищ,</w:t>
      </w:r>
      <w:r w:rsidR="006621E1" w:rsidRPr="004D180D">
        <w:rPr>
          <w:rFonts w:cs="Arial"/>
          <w:sz w:val="28"/>
          <w:lang w:val="uk-UA"/>
        </w:rPr>
        <w:t xml:space="preserve"> </w:t>
      </w:r>
      <w:r w:rsidRPr="004D180D">
        <w:rPr>
          <w:rFonts w:cs="Arial"/>
          <w:sz w:val="28"/>
          <w:lang w:val="uk-UA"/>
        </w:rPr>
        <w:t>предметів,</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життя,</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Одною</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форм</w:t>
      </w:r>
      <w:r w:rsidR="006621E1" w:rsidRPr="004D180D">
        <w:rPr>
          <w:rFonts w:cs="Arial"/>
          <w:sz w:val="28"/>
          <w:lang w:val="uk-UA"/>
        </w:rPr>
        <w:t xml:space="preserve"> </w:t>
      </w:r>
      <w:r w:rsidRPr="004D180D">
        <w:rPr>
          <w:rFonts w:cs="Arial"/>
          <w:sz w:val="28"/>
          <w:lang w:val="uk-UA"/>
        </w:rPr>
        <w:t>цінностей</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ідеали,</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вища</w:t>
      </w:r>
      <w:r w:rsidR="006621E1" w:rsidRPr="004D180D">
        <w:rPr>
          <w:rFonts w:cs="Arial"/>
          <w:sz w:val="28"/>
          <w:lang w:val="uk-UA"/>
        </w:rPr>
        <w:t xml:space="preserve"> </w:t>
      </w:r>
      <w:r w:rsidRPr="004D180D">
        <w:rPr>
          <w:rFonts w:cs="Arial"/>
          <w:sz w:val="28"/>
          <w:lang w:val="uk-UA"/>
        </w:rPr>
        <w:t>мета</w:t>
      </w:r>
      <w:r w:rsidR="006621E1" w:rsidRPr="004D180D">
        <w:rPr>
          <w:rFonts w:cs="Arial"/>
          <w:sz w:val="28"/>
          <w:lang w:val="uk-UA"/>
        </w:rPr>
        <w:t xml:space="preserve"> </w:t>
      </w:r>
      <w:r w:rsidRPr="004D180D">
        <w:rPr>
          <w:rFonts w:cs="Arial"/>
          <w:sz w:val="28"/>
          <w:lang w:val="uk-UA"/>
        </w:rPr>
        <w:t>людини.</w:t>
      </w:r>
    </w:p>
    <w:p w:rsidR="001007C7" w:rsidRPr="004D180D" w:rsidRDefault="001007C7" w:rsidP="004D180D">
      <w:pPr>
        <w:pStyle w:val="a9"/>
        <w:widowControl w:val="0"/>
        <w:spacing w:line="360" w:lineRule="auto"/>
        <w:ind w:left="0" w:right="0" w:firstLine="709"/>
        <w:jc w:val="both"/>
        <w:rPr>
          <w:rFonts w:cs="Arial"/>
          <w:sz w:val="28"/>
          <w:lang w:val="uk-UA"/>
        </w:rPr>
      </w:pPr>
      <w:r w:rsidRPr="004D180D">
        <w:rPr>
          <w:rFonts w:cs="Arial"/>
          <w:sz w:val="28"/>
          <w:lang w:val="uk-UA"/>
        </w:rPr>
        <w:t>Ціннісні</w:t>
      </w:r>
      <w:r w:rsidR="006621E1" w:rsidRPr="004D180D">
        <w:rPr>
          <w:rFonts w:cs="Arial"/>
          <w:sz w:val="28"/>
          <w:lang w:val="uk-UA"/>
        </w:rPr>
        <w:t xml:space="preserve"> </w:t>
      </w:r>
      <w:r w:rsidRPr="004D180D">
        <w:rPr>
          <w:rFonts w:cs="Arial"/>
          <w:sz w:val="28"/>
          <w:lang w:val="uk-UA"/>
        </w:rPr>
        <w:t>орієнтації</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стійкі</w:t>
      </w:r>
      <w:r w:rsidR="006621E1" w:rsidRPr="004D180D">
        <w:rPr>
          <w:rFonts w:cs="Arial"/>
          <w:sz w:val="28"/>
          <w:lang w:val="uk-UA"/>
        </w:rPr>
        <w:t xml:space="preserve"> </w:t>
      </w:r>
      <w:r w:rsidRPr="004D180D">
        <w:rPr>
          <w:rFonts w:cs="Arial"/>
          <w:sz w:val="28"/>
          <w:lang w:val="uk-UA"/>
        </w:rPr>
        <w:t>відносини</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сукупності</w:t>
      </w:r>
      <w:r w:rsidR="006621E1" w:rsidRPr="004D180D">
        <w:rPr>
          <w:rFonts w:cs="Arial"/>
          <w:sz w:val="28"/>
          <w:lang w:val="uk-UA"/>
        </w:rPr>
        <w:t xml:space="preserve"> </w:t>
      </w:r>
      <w:r w:rsidRPr="004D180D">
        <w:rPr>
          <w:rFonts w:cs="Arial"/>
          <w:sz w:val="28"/>
          <w:lang w:val="uk-UA"/>
        </w:rPr>
        <w:t>матеріальних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духовних</w:t>
      </w:r>
      <w:r w:rsidR="006621E1" w:rsidRPr="004D180D">
        <w:rPr>
          <w:rFonts w:cs="Arial"/>
          <w:sz w:val="28"/>
          <w:lang w:val="uk-UA"/>
        </w:rPr>
        <w:t xml:space="preserve"> </w:t>
      </w:r>
      <w:r w:rsidRPr="004D180D">
        <w:rPr>
          <w:rFonts w:cs="Arial"/>
          <w:sz w:val="28"/>
          <w:lang w:val="uk-UA"/>
        </w:rPr>
        <w:t>благ,</w:t>
      </w:r>
      <w:r w:rsidR="006621E1" w:rsidRPr="004D180D">
        <w:rPr>
          <w:rFonts w:cs="Arial"/>
          <w:sz w:val="28"/>
          <w:lang w:val="uk-UA"/>
        </w:rPr>
        <w:t xml:space="preserve"> </w:t>
      </w:r>
      <w:r w:rsidRPr="004D180D">
        <w:rPr>
          <w:rFonts w:cs="Arial"/>
          <w:sz w:val="28"/>
          <w:lang w:val="uk-UA"/>
        </w:rPr>
        <w:t>цінностей,</w:t>
      </w:r>
      <w:r w:rsidR="006621E1" w:rsidRPr="004D180D">
        <w:rPr>
          <w:rFonts w:cs="Arial"/>
          <w:sz w:val="28"/>
          <w:lang w:val="uk-UA"/>
        </w:rPr>
        <w:t xml:space="preserve"> </w:t>
      </w:r>
      <w:r w:rsidRPr="004D180D">
        <w:rPr>
          <w:rFonts w:cs="Arial"/>
          <w:sz w:val="28"/>
          <w:lang w:val="uk-UA"/>
        </w:rPr>
        <w:t>ідеалів,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викликають</w:t>
      </w:r>
      <w:r w:rsidR="006621E1" w:rsidRPr="004D180D">
        <w:rPr>
          <w:rFonts w:cs="Arial"/>
          <w:sz w:val="28"/>
          <w:lang w:val="uk-UA"/>
        </w:rPr>
        <w:t xml:space="preserve"> </w:t>
      </w:r>
      <w:r w:rsidRPr="004D180D">
        <w:rPr>
          <w:rFonts w:cs="Arial"/>
          <w:sz w:val="28"/>
          <w:lang w:val="uk-UA"/>
        </w:rPr>
        <w:t>прагнення</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служать</w:t>
      </w:r>
      <w:r w:rsidR="006621E1" w:rsidRPr="004D180D">
        <w:rPr>
          <w:rFonts w:cs="Arial"/>
          <w:sz w:val="28"/>
          <w:lang w:val="uk-UA"/>
        </w:rPr>
        <w:t xml:space="preserve"> </w:t>
      </w:r>
      <w:r w:rsidRPr="004D180D">
        <w:rPr>
          <w:rFonts w:cs="Arial"/>
          <w:sz w:val="28"/>
          <w:lang w:val="uk-UA"/>
        </w:rPr>
        <w:t>орієнтиром</w:t>
      </w:r>
      <w:r w:rsid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поводженні</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діях</w:t>
      </w:r>
      <w:r w:rsidR="006621E1" w:rsidRPr="004D180D">
        <w:rPr>
          <w:rFonts w:cs="Arial"/>
          <w:sz w:val="28"/>
          <w:lang w:val="uk-UA"/>
        </w:rPr>
        <w:t xml:space="preserve"> </w:t>
      </w:r>
      <w:r w:rsidRPr="004D180D">
        <w:rPr>
          <w:rFonts w:cs="Arial"/>
          <w:sz w:val="28"/>
          <w:lang w:val="uk-UA"/>
        </w:rPr>
        <w:t>людини.</w:t>
      </w:r>
    </w:p>
    <w:p w:rsidR="001007C7" w:rsidRPr="004D180D" w:rsidRDefault="001007C7" w:rsidP="004D180D">
      <w:pPr>
        <w:pStyle w:val="a9"/>
        <w:widowControl w:val="0"/>
        <w:spacing w:line="360" w:lineRule="auto"/>
        <w:ind w:left="0" w:right="0" w:firstLine="709"/>
        <w:jc w:val="both"/>
        <w:rPr>
          <w:rFonts w:cs="Arial"/>
          <w:sz w:val="28"/>
          <w:lang w:val="uk-UA"/>
        </w:rPr>
      </w:pPr>
      <w:r w:rsidRPr="004D180D">
        <w:rPr>
          <w:rFonts w:cs="Arial"/>
          <w:sz w:val="28"/>
          <w:lang w:val="uk-UA"/>
        </w:rPr>
        <w:t>Взаємодія</w:t>
      </w:r>
      <w:r w:rsidR="006621E1" w:rsidRPr="004D180D">
        <w:rPr>
          <w:rFonts w:cs="Arial"/>
          <w:sz w:val="28"/>
          <w:lang w:val="uk-UA"/>
        </w:rPr>
        <w:t xml:space="preserve"> </w:t>
      </w:r>
      <w:r w:rsidRPr="004D180D">
        <w:rPr>
          <w:rFonts w:cs="Arial"/>
          <w:sz w:val="28"/>
          <w:lang w:val="uk-UA"/>
        </w:rPr>
        <w:t>факторів</w:t>
      </w:r>
      <w:r w:rsidR="006621E1" w:rsidRPr="004D180D">
        <w:rPr>
          <w:rFonts w:cs="Arial"/>
          <w:sz w:val="28"/>
          <w:lang w:val="uk-UA"/>
        </w:rPr>
        <w:t xml:space="preserve"> </w:t>
      </w:r>
      <w:r w:rsidRPr="004D180D">
        <w:rPr>
          <w:rFonts w:cs="Arial"/>
          <w:sz w:val="28"/>
          <w:lang w:val="uk-UA"/>
        </w:rPr>
        <w:t>мотивації</w:t>
      </w:r>
      <w:r w:rsidR="006621E1" w:rsidRPr="004D180D">
        <w:rPr>
          <w:rFonts w:cs="Arial"/>
          <w:sz w:val="28"/>
          <w:lang w:val="uk-UA"/>
        </w:rPr>
        <w:t xml:space="preserve"> </w:t>
      </w:r>
      <w:r w:rsidRPr="004D180D">
        <w:rPr>
          <w:rFonts w:cs="Arial"/>
          <w:sz w:val="28"/>
          <w:lang w:val="uk-UA"/>
        </w:rPr>
        <w:t>можне</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представлена</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виді</w:t>
      </w:r>
      <w:r w:rsidR="004D180D">
        <w:rPr>
          <w:rFonts w:cs="Arial"/>
          <w:sz w:val="28"/>
          <w:lang w:val="uk-UA"/>
        </w:rPr>
        <w:t xml:space="preserve"> </w:t>
      </w:r>
      <w:r w:rsidRPr="004D180D">
        <w:rPr>
          <w:rFonts w:cs="Arial"/>
          <w:sz w:val="28"/>
          <w:lang w:val="uk-UA"/>
        </w:rPr>
        <w:t>моделі</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мотивації</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рис.</w:t>
      </w:r>
      <w:r w:rsidR="006621E1" w:rsidRPr="004D180D">
        <w:rPr>
          <w:rFonts w:cs="Arial"/>
          <w:sz w:val="28"/>
          <w:lang w:val="uk-UA"/>
        </w:rPr>
        <w:t xml:space="preserve"> </w:t>
      </w:r>
      <w:r w:rsidRPr="004D180D">
        <w:rPr>
          <w:rFonts w:cs="Arial"/>
          <w:sz w:val="28"/>
          <w:lang w:val="uk-UA"/>
        </w:rPr>
        <w:t>10.1).</w:t>
      </w:r>
    </w:p>
    <w:p w:rsidR="001007C7" w:rsidRPr="004D180D" w:rsidRDefault="001007C7" w:rsidP="004D180D">
      <w:pPr>
        <w:widowControl w:val="0"/>
        <w:tabs>
          <w:tab w:val="left" w:pos="10224"/>
        </w:tabs>
        <w:spacing w:line="360" w:lineRule="auto"/>
        <w:ind w:firstLine="709"/>
        <w:jc w:val="both"/>
        <w:rPr>
          <w:rFonts w:cs="Arial"/>
          <w:sz w:val="28"/>
          <w:lang w:val="uk-UA"/>
        </w:rPr>
      </w:pPr>
      <w:r w:rsidRPr="004D180D">
        <w:rPr>
          <w:rFonts w:cs="Arial"/>
          <w:noProof/>
          <w:sz w:val="28"/>
          <w:lang w:val="uk-UA"/>
        </w:rPr>
        <w:t>Мотивація</w:t>
      </w:r>
      <w:r w:rsidR="006621E1" w:rsidRPr="004D180D">
        <w:rPr>
          <w:rFonts w:cs="Arial"/>
          <w:noProof/>
          <w:sz w:val="28"/>
          <w:lang w:val="uk-UA"/>
        </w:rPr>
        <w:t xml:space="preserve"> </w:t>
      </w:r>
      <w:r w:rsidRPr="004D180D">
        <w:rPr>
          <w:rFonts w:cs="Arial"/>
          <w:noProof/>
          <w:sz w:val="28"/>
          <w:lang w:val="uk-UA"/>
        </w:rPr>
        <w:t>впливає</w:t>
      </w:r>
      <w:r w:rsidR="006621E1" w:rsidRPr="004D180D">
        <w:rPr>
          <w:rFonts w:cs="Arial"/>
          <w:noProof/>
          <w:sz w:val="28"/>
          <w:lang w:val="uk-UA"/>
        </w:rPr>
        <w:t xml:space="preserve"> </w:t>
      </w:r>
      <w:r w:rsidRPr="004D180D">
        <w:rPr>
          <w:rFonts w:cs="Arial"/>
          <w:noProof/>
          <w:sz w:val="28"/>
          <w:lang w:val="uk-UA"/>
        </w:rPr>
        <w:t>на</w:t>
      </w:r>
      <w:r w:rsidR="006621E1" w:rsidRPr="004D180D">
        <w:rPr>
          <w:rFonts w:cs="Arial"/>
          <w:noProof/>
          <w:sz w:val="28"/>
          <w:lang w:val="uk-UA"/>
        </w:rPr>
        <w:t xml:space="preserve"> </w:t>
      </w:r>
      <w:r w:rsidRPr="004D180D">
        <w:rPr>
          <w:rFonts w:cs="Arial"/>
          <w:noProof/>
          <w:sz w:val="28"/>
          <w:lang w:val="uk-UA"/>
        </w:rPr>
        <w:t>такі</w:t>
      </w:r>
      <w:r w:rsidR="006621E1" w:rsidRPr="004D180D">
        <w:rPr>
          <w:rFonts w:cs="Arial"/>
          <w:noProof/>
          <w:sz w:val="28"/>
          <w:lang w:val="uk-UA"/>
        </w:rPr>
        <w:t xml:space="preserve"> </w:t>
      </w:r>
      <w:r w:rsidRPr="004D180D">
        <w:rPr>
          <w:rFonts w:cs="Arial"/>
          <w:noProof/>
          <w:sz w:val="28"/>
          <w:lang w:val="uk-UA"/>
        </w:rPr>
        <w:t>характеристики</w:t>
      </w:r>
      <w:r w:rsidR="006621E1" w:rsidRPr="004D180D">
        <w:rPr>
          <w:rFonts w:cs="Arial"/>
          <w:noProof/>
          <w:sz w:val="28"/>
          <w:lang w:val="uk-UA"/>
        </w:rPr>
        <w:t xml:space="preserve"> </w:t>
      </w:r>
      <w:r w:rsidRPr="004D180D">
        <w:rPr>
          <w:rFonts w:cs="Arial"/>
          <w:noProof/>
          <w:sz w:val="28"/>
          <w:lang w:val="uk-UA"/>
        </w:rPr>
        <w:t>діяльності,</w:t>
      </w:r>
      <w:r w:rsidR="006621E1" w:rsidRPr="004D180D">
        <w:rPr>
          <w:rFonts w:cs="Arial"/>
          <w:noProof/>
          <w:sz w:val="28"/>
          <w:lang w:val="uk-UA"/>
        </w:rPr>
        <w:t xml:space="preserve"> </w:t>
      </w:r>
      <w:r w:rsidRPr="004D180D">
        <w:rPr>
          <w:rFonts w:cs="Arial"/>
          <w:noProof/>
          <w:sz w:val="28"/>
          <w:lang w:val="uk-UA"/>
        </w:rPr>
        <w:t>як</w:t>
      </w:r>
      <w:r w:rsidR="006621E1" w:rsidRPr="004D180D">
        <w:rPr>
          <w:rFonts w:cs="Arial"/>
          <w:noProof/>
          <w:sz w:val="28"/>
          <w:lang w:val="uk-UA"/>
        </w:rPr>
        <w:t xml:space="preserve"> </w:t>
      </w:r>
      <w:r w:rsidRPr="004D180D">
        <w:rPr>
          <w:rFonts w:cs="Arial"/>
          <w:noProof/>
          <w:sz w:val="28"/>
          <w:lang w:val="uk-UA"/>
        </w:rPr>
        <w:t>зусилля;</w:t>
      </w:r>
      <w:r w:rsidR="006621E1" w:rsidRPr="004D180D">
        <w:rPr>
          <w:rFonts w:cs="Arial"/>
          <w:noProof/>
          <w:sz w:val="28"/>
          <w:lang w:val="uk-UA"/>
        </w:rPr>
        <w:t xml:space="preserve"> </w:t>
      </w:r>
      <w:r w:rsidRPr="004D180D">
        <w:rPr>
          <w:rFonts w:cs="Arial"/>
          <w:noProof/>
          <w:sz w:val="28"/>
          <w:lang w:val="uk-UA"/>
        </w:rPr>
        <w:t>старання;</w:t>
      </w:r>
      <w:r w:rsidR="006621E1" w:rsidRPr="004D180D">
        <w:rPr>
          <w:rFonts w:cs="Arial"/>
          <w:noProof/>
          <w:sz w:val="28"/>
          <w:lang w:val="uk-UA"/>
        </w:rPr>
        <w:t xml:space="preserve"> </w:t>
      </w:r>
      <w:r w:rsidRPr="004D180D">
        <w:rPr>
          <w:rFonts w:cs="Arial"/>
          <w:noProof/>
          <w:sz w:val="28"/>
          <w:lang w:val="uk-UA"/>
        </w:rPr>
        <w:t>наполегливість;</w:t>
      </w:r>
      <w:r w:rsidR="006621E1" w:rsidRPr="004D180D">
        <w:rPr>
          <w:rFonts w:cs="Arial"/>
          <w:noProof/>
          <w:sz w:val="28"/>
          <w:lang w:val="uk-UA"/>
        </w:rPr>
        <w:t xml:space="preserve"> </w:t>
      </w:r>
      <w:r w:rsidRPr="004D180D">
        <w:rPr>
          <w:rFonts w:cs="Arial"/>
          <w:noProof/>
          <w:sz w:val="28"/>
          <w:lang w:val="uk-UA"/>
        </w:rPr>
        <w:t>сумлінність;</w:t>
      </w:r>
      <w:r w:rsidR="006621E1" w:rsidRPr="004D180D">
        <w:rPr>
          <w:rFonts w:cs="Arial"/>
          <w:noProof/>
          <w:sz w:val="28"/>
          <w:lang w:val="uk-UA"/>
        </w:rPr>
        <w:t xml:space="preserve"> </w:t>
      </w:r>
      <w:r w:rsidRPr="004D180D">
        <w:rPr>
          <w:rFonts w:cs="Arial"/>
          <w:noProof/>
          <w:sz w:val="28"/>
          <w:lang w:val="uk-UA"/>
        </w:rPr>
        <w:t>спрямованість.</w:t>
      </w:r>
    </w:p>
    <w:p w:rsidR="001007C7" w:rsidRPr="004D180D" w:rsidRDefault="001007C7" w:rsidP="004D180D">
      <w:pPr>
        <w:widowControl w:val="0"/>
        <w:tabs>
          <w:tab w:val="left" w:pos="10224"/>
        </w:tabs>
        <w:spacing w:line="360" w:lineRule="auto"/>
        <w:ind w:firstLine="709"/>
        <w:jc w:val="both"/>
        <w:rPr>
          <w:rFonts w:cs="Arial"/>
          <w:noProof/>
          <w:sz w:val="28"/>
          <w:lang w:val="uk-UA"/>
        </w:rPr>
      </w:pPr>
      <w:r w:rsidRPr="004D180D">
        <w:rPr>
          <w:rFonts w:cs="Arial"/>
          <w:noProof/>
          <w:sz w:val="28"/>
          <w:lang w:val="uk-UA"/>
        </w:rPr>
        <w:t>У</w:t>
      </w:r>
      <w:r w:rsidR="006621E1" w:rsidRPr="004D180D">
        <w:rPr>
          <w:rFonts w:cs="Arial"/>
          <w:noProof/>
          <w:sz w:val="28"/>
          <w:lang w:val="uk-UA"/>
        </w:rPr>
        <w:t xml:space="preserve"> </w:t>
      </w:r>
      <w:r w:rsidRPr="004D180D">
        <w:rPr>
          <w:rFonts w:cs="Arial"/>
          <w:noProof/>
          <w:sz w:val="28"/>
          <w:lang w:val="uk-UA"/>
        </w:rPr>
        <w:t>залежності</w:t>
      </w:r>
      <w:r w:rsidR="006621E1" w:rsidRPr="004D180D">
        <w:rPr>
          <w:rFonts w:cs="Arial"/>
          <w:noProof/>
          <w:sz w:val="28"/>
          <w:lang w:val="uk-UA"/>
        </w:rPr>
        <w:t xml:space="preserve"> </w:t>
      </w:r>
      <w:r w:rsidRPr="004D180D">
        <w:rPr>
          <w:rFonts w:cs="Arial"/>
          <w:noProof/>
          <w:sz w:val="28"/>
          <w:lang w:val="uk-UA"/>
        </w:rPr>
        <w:t>від</w:t>
      </w:r>
      <w:r w:rsidR="006621E1" w:rsidRPr="004D180D">
        <w:rPr>
          <w:rFonts w:cs="Arial"/>
          <w:noProof/>
          <w:sz w:val="28"/>
          <w:lang w:val="uk-UA"/>
        </w:rPr>
        <w:t xml:space="preserve"> </w:t>
      </w:r>
      <w:r w:rsidRPr="004D180D">
        <w:rPr>
          <w:rFonts w:cs="Arial"/>
          <w:noProof/>
          <w:sz w:val="28"/>
          <w:lang w:val="uk-UA"/>
        </w:rPr>
        <w:t>того,</w:t>
      </w:r>
      <w:r w:rsidR="006621E1" w:rsidRPr="004D180D">
        <w:rPr>
          <w:rFonts w:cs="Arial"/>
          <w:noProof/>
          <w:sz w:val="28"/>
          <w:lang w:val="uk-UA"/>
        </w:rPr>
        <w:t xml:space="preserve"> </w:t>
      </w:r>
      <w:r w:rsidRPr="004D180D">
        <w:rPr>
          <w:rFonts w:cs="Arial"/>
          <w:noProof/>
          <w:sz w:val="28"/>
          <w:lang w:val="uk-UA"/>
        </w:rPr>
        <w:t>наскільки</w:t>
      </w:r>
      <w:r w:rsidR="006621E1" w:rsidRPr="004D180D">
        <w:rPr>
          <w:rFonts w:cs="Arial"/>
          <w:noProof/>
          <w:sz w:val="28"/>
          <w:lang w:val="uk-UA"/>
        </w:rPr>
        <w:t xml:space="preserve"> </w:t>
      </w:r>
      <w:r w:rsidRPr="004D180D">
        <w:rPr>
          <w:rFonts w:cs="Arial"/>
          <w:noProof/>
          <w:sz w:val="28"/>
          <w:lang w:val="uk-UA"/>
        </w:rPr>
        <w:t>людина</w:t>
      </w:r>
      <w:r w:rsidR="006621E1" w:rsidRPr="004D180D">
        <w:rPr>
          <w:rFonts w:cs="Arial"/>
          <w:noProof/>
          <w:sz w:val="28"/>
          <w:lang w:val="uk-UA"/>
        </w:rPr>
        <w:t xml:space="preserve"> </w:t>
      </w:r>
      <w:r w:rsidRPr="004D180D">
        <w:rPr>
          <w:rFonts w:cs="Arial"/>
          <w:noProof/>
          <w:sz w:val="28"/>
          <w:lang w:val="uk-UA"/>
        </w:rPr>
        <w:t>змотивована,</w:t>
      </w:r>
      <w:r w:rsidR="006621E1" w:rsidRPr="004D180D">
        <w:rPr>
          <w:rFonts w:cs="Arial"/>
          <w:noProof/>
          <w:sz w:val="28"/>
          <w:lang w:val="uk-UA"/>
        </w:rPr>
        <w:t xml:space="preserve"> </w:t>
      </w:r>
      <w:r w:rsidRPr="004D180D">
        <w:rPr>
          <w:rFonts w:cs="Arial"/>
          <w:noProof/>
          <w:sz w:val="28"/>
          <w:lang w:val="uk-UA"/>
        </w:rPr>
        <w:t>вона</w:t>
      </w:r>
      <w:r w:rsidR="006621E1" w:rsidRPr="004D180D">
        <w:rPr>
          <w:rFonts w:cs="Arial"/>
          <w:noProof/>
          <w:sz w:val="28"/>
          <w:lang w:val="uk-UA"/>
        </w:rPr>
        <w:t xml:space="preserve"> </w:t>
      </w:r>
      <w:r w:rsidRPr="004D180D">
        <w:rPr>
          <w:rFonts w:cs="Arial"/>
          <w:noProof/>
          <w:sz w:val="28"/>
          <w:lang w:val="uk-UA"/>
        </w:rPr>
        <w:t>витрачає</w:t>
      </w:r>
      <w:r w:rsidR="006621E1" w:rsidRPr="004D180D">
        <w:rPr>
          <w:rFonts w:cs="Arial"/>
          <w:noProof/>
          <w:sz w:val="28"/>
          <w:lang w:val="uk-UA"/>
        </w:rPr>
        <w:t xml:space="preserve"> </w:t>
      </w:r>
      <w:r w:rsidRPr="004D180D">
        <w:rPr>
          <w:rFonts w:cs="Arial"/>
          <w:noProof/>
          <w:sz w:val="28"/>
          <w:lang w:val="uk-UA"/>
        </w:rPr>
        <w:t>більше</w:t>
      </w:r>
      <w:r w:rsidR="006621E1" w:rsidRPr="004D180D">
        <w:rPr>
          <w:rFonts w:cs="Arial"/>
          <w:noProof/>
          <w:sz w:val="28"/>
          <w:lang w:val="uk-UA"/>
        </w:rPr>
        <w:t xml:space="preserve"> </w:t>
      </w:r>
      <w:r w:rsidRPr="004D180D">
        <w:rPr>
          <w:rFonts w:cs="Arial"/>
          <w:noProof/>
          <w:sz w:val="28"/>
          <w:lang w:val="uk-UA"/>
        </w:rPr>
        <w:t>чи</w:t>
      </w:r>
      <w:r w:rsidR="006621E1" w:rsidRPr="004D180D">
        <w:rPr>
          <w:rFonts w:cs="Arial"/>
          <w:noProof/>
          <w:sz w:val="28"/>
          <w:lang w:val="uk-UA"/>
        </w:rPr>
        <w:t xml:space="preserve"> </w:t>
      </w:r>
      <w:r w:rsidRPr="004D180D">
        <w:rPr>
          <w:rFonts w:cs="Arial"/>
          <w:noProof/>
          <w:sz w:val="28"/>
          <w:lang w:val="uk-UA"/>
        </w:rPr>
        <w:t>меньше</w:t>
      </w:r>
      <w:r w:rsidR="006621E1" w:rsidRPr="004D180D">
        <w:rPr>
          <w:rFonts w:cs="Arial"/>
          <w:noProof/>
          <w:sz w:val="28"/>
          <w:lang w:val="uk-UA"/>
        </w:rPr>
        <w:t xml:space="preserve"> </w:t>
      </w:r>
      <w:r w:rsidRPr="004D180D">
        <w:rPr>
          <w:rFonts w:cs="Arial"/>
          <w:noProof/>
          <w:sz w:val="28"/>
          <w:lang w:val="uk-UA"/>
        </w:rPr>
        <w:t>зусиль</w:t>
      </w:r>
      <w:r w:rsidR="006621E1" w:rsidRPr="004D180D">
        <w:rPr>
          <w:rFonts w:cs="Arial"/>
          <w:noProof/>
          <w:sz w:val="28"/>
          <w:lang w:val="uk-UA"/>
        </w:rPr>
        <w:t xml:space="preserve"> </w:t>
      </w:r>
      <w:r w:rsidRPr="004D180D">
        <w:rPr>
          <w:rFonts w:cs="Arial"/>
          <w:noProof/>
          <w:sz w:val="28"/>
          <w:lang w:val="uk-UA"/>
        </w:rPr>
        <w:t>при</w:t>
      </w:r>
      <w:r w:rsidR="006621E1" w:rsidRPr="004D180D">
        <w:rPr>
          <w:rFonts w:cs="Arial"/>
          <w:noProof/>
          <w:sz w:val="28"/>
          <w:lang w:val="uk-UA"/>
        </w:rPr>
        <w:t xml:space="preserve"> </w:t>
      </w:r>
      <w:r w:rsidRPr="004D180D">
        <w:rPr>
          <w:rFonts w:cs="Arial"/>
          <w:noProof/>
          <w:sz w:val="28"/>
          <w:lang w:val="uk-UA"/>
        </w:rPr>
        <w:t>виконанні</w:t>
      </w:r>
      <w:r w:rsidR="006621E1" w:rsidRPr="004D180D">
        <w:rPr>
          <w:rFonts w:cs="Arial"/>
          <w:noProof/>
          <w:sz w:val="28"/>
          <w:lang w:val="uk-UA"/>
        </w:rPr>
        <w:t xml:space="preserve"> </w:t>
      </w:r>
      <w:r w:rsidRPr="004D180D">
        <w:rPr>
          <w:rFonts w:cs="Arial"/>
          <w:noProof/>
          <w:sz w:val="28"/>
          <w:lang w:val="uk-UA"/>
        </w:rPr>
        <w:t>роботи:</w:t>
      </w:r>
      <w:r w:rsidR="006621E1" w:rsidRPr="004D180D">
        <w:rPr>
          <w:rFonts w:cs="Arial"/>
          <w:noProof/>
          <w:sz w:val="28"/>
          <w:lang w:val="uk-UA"/>
        </w:rPr>
        <w:t xml:space="preserve"> </w:t>
      </w:r>
      <w:r w:rsidRPr="004D180D">
        <w:rPr>
          <w:rFonts w:cs="Arial"/>
          <w:noProof/>
          <w:sz w:val="28"/>
          <w:lang w:val="uk-UA"/>
        </w:rPr>
        <w:t>може</w:t>
      </w:r>
      <w:r w:rsidR="006621E1" w:rsidRPr="004D180D">
        <w:rPr>
          <w:rFonts w:cs="Arial"/>
          <w:noProof/>
          <w:sz w:val="28"/>
          <w:lang w:val="uk-UA"/>
        </w:rPr>
        <w:t xml:space="preserve"> </w:t>
      </w:r>
      <w:r w:rsidRPr="004D180D">
        <w:rPr>
          <w:rFonts w:cs="Arial"/>
          <w:noProof/>
          <w:sz w:val="28"/>
          <w:lang w:val="uk-UA"/>
        </w:rPr>
        <w:t>братися</w:t>
      </w:r>
      <w:r w:rsidR="006621E1" w:rsidRPr="004D180D">
        <w:rPr>
          <w:rFonts w:cs="Arial"/>
          <w:noProof/>
          <w:sz w:val="28"/>
          <w:lang w:val="uk-UA"/>
        </w:rPr>
        <w:t xml:space="preserve"> </w:t>
      </w:r>
      <w:r w:rsidRPr="004D180D">
        <w:rPr>
          <w:rFonts w:cs="Arial"/>
          <w:noProof/>
          <w:sz w:val="28"/>
          <w:lang w:val="uk-UA"/>
        </w:rPr>
        <w:t>за</w:t>
      </w:r>
      <w:r w:rsidR="006621E1" w:rsidRPr="004D180D">
        <w:rPr>
          <w:rFonts w:cs="Arial"/>
          <w:noProof/>
          <w:sz w:val="28"/>
          <w:lang w:val="uk-UA"/>
        </w:rPr>
        <w:t xml:space="preserve"> </w:t>
      </w:r>
      <w:r w:rsidRPr="004D180D">
        <w:rPr>
          <w:rFonts w:cs="Arial"/>
          <w:noProof/>
          <w:sz w:val="28"/>
          <w:lang w:val="uk-UA"/>
        </w:rPr>
        <w:t>складну</w:t>
      </w:r>
      <w:r w:rsidR="006621E1" w:rsidRPr="004D180D">
        <w:rPr>
          <w:rFonts w:cs="Arial"/>
          <w:noProof/>
          <w:sz w:val="28"/>
          <w:lang w:val="uk-UA"/>
        </w:rPr>
        <w:t xml:space="preserve"> </w:t>
      </w:r>
      <w:r w:rsidRPr="004D180D">
        <w:rPr>
          <w:rFonts w:cs="Arial"/>
          <w:noProof/>
          <w:sz w:val="28"/>
          <w:lang w:val="uk-UA"/>
        </w:rPr>
        <w:t>і</w:t>
      </w:r>
      <w:r w:rsidR="006621E1" w:rsidRPr="004D180D">
        <w:rPr>
          <w:rFonts w:cs="Arial"/>
          <w:noProof/>
          <w:sz w:val="28"/>
          <w:lang w:val="uk-UA"/>
        </w:rPr>
        <w:t xml:space="preserve"> </w:t>
      </w:r>
      <w:r w:rsidRPr="004D180D">
        <w:rPr>
          <w:rFonts w:cs="Arial"/>
          <w:noProof/>
          <w:sz w:val="28"/>
          <w:lang w:val="uk-UA"/>
        </w:rPr>
        <w:t>важку</w:t>
      </w:r>
      <w:r w:rsidR="006621E1" w:rsidRPr="004D180D">
        <w:rPr>
          <w:rFonts w:cs="Arial"/>
          <w:noProof/>
          <w:sz w:val="28"/>
          <w:lang w:val="uk-UA"/>
        </w:rPr>
        <w:t xml:space="preserve"> </w:t>
      </w:r>
      <w:r w:rsidRPr="004D180D">
        <w:rPr>
          <w:rFonts w:cs="Arial"/>
          <w:noProof/>
          <w:sz w:val="28"/>
          <w:lang w:val="uk-UA"/>
        </w:rPr>
        <w:t>роботу,</w:t>
      </w:r>
      <w:r w:rsidR="006621E1" w:rsidRPr="004D180D">
        <w:rPr>
          <w:rFonts w:cs="Arial"/>
          <w:noProof/>
          <w:sz w:val="28"/>
          <w:lang w:val="uk-UA"/>
        </w:rPr>
        <w:t xml:space="preserve"> </w:t>
      </w:r>
      <w:r w:rsidRPr="004D180D">
        <w:rPr>
          <w:rFonts w:cs="Arial"/>
          <w:noProof/>
          <w:sz w:val="28"/>
          <w:lang w:val="uk-UA"/>
        </w:rPr>
        <w:t>або</w:t>
      </w:r>
      <w:r w:rsidR="006621E1" w:rsidRPr="004D180D">
        <w:rPr>
          <w:rFonts w:cs="Arial"/>
          <w:noProof/>
          <w:sz w:val="28"/>
          <w:lang w:val="uk-UA"/>
        </w:rPr>
        <w:t xml:space="preserve"> </w:t>
      </w:r>
      <w:r w:rsidRPr="004D180D">
        <w:rPr>
          <w:rFonts w:cs="Arial"/>
          <w:noProof/>
          <w:sz w:val="28"/>
          <w:lang w:val="uk-UA"/>
        </w:rPr>
        <w:t>працівати</w:t>
      </w:r>
      <w:r w:rsidR="006621E1" w:rsidRPr="004D180D">
        <w:rPr>
          <w:rFonts w:cs="Arial"/>
          <w:noProof/>
          <w:sz w:val="28"/>
          <w:lang w:val="uk-UA"/>
        </w:rPr>
        <w:t xml:space="preserve"> </w:t>
      </w:r>
      <w:r w:rsidRPr="004D180D">
        <w:rPr>
          <w:rFonts w:cs="Arial"/>
          <w:noProof/>
          <w:sz w:val="28"/>
          <w:lang w:val="uk-UA"/>
        </w:rPr>
        <w:t>не</w:t>
      </w:r>
      <w:r w:rsidR="006621E1" w:rsidRPr="004D180D">
        <w:rPr>
          <w:rFonts w:cs="Arial"/>
          <w:noProof/>
          <w:sz w:val="28"/>
          <w:lang w:val="uk-UA"/>
        </w:rPr>
        <w:t xml:space="preserve"> </w:t>
      </w:r>
      <w:r w:rsidRPr="004D180D">
        <w:rPr>
          <w:rFonts w:cs="Arial"/>
          <w:noProof/>
          <w:sz w:val="28"/>
          <w:lang w:val="uk-UA"/>
        </w:rPr>
        <w:t>в</w:t>
      </w:r>
      <w:r w:rsidR="006621E1" w:rsidRPr="004D180D">
        <w:rPr>
          <w:rFonts w:cs="Arial"/>
          <w:noProof/>
          <w:sz w:val="28"/>
          <w:lang w:val="uk-UA"/>
        </w:rPr>
        <w:t xml:space="preserve"> </w:t>
      </w:r>
      <w:r w:rsidRPr="004D180D">
        <w:rPr>
          <w:rFonts w:cs="Arial"/>
          <w:noProof/>
          <w:sz w:val="28"/>
          <w:lang w:val="uk-UA"/>
        </w:rPr>
        <w:t>повну</w:t>
      </w:r>
      <w:r w:rsidR="006621E1" w:rsidRPr="004D180D">
        <w:rPr>
          <w:rFonts w:cs="Arial"/>
          <w:noProof/>
          <w:sz w:val="28"/>
          <w:lang w:val="uk-UA"/>
        </w:rPr>
        <w:t xml:space="preserve"> </w:t>
      </w:r>
      <w:r w:rsidRPr="004D180D">
        <w:rPr>
          <w:rFonts w:cs="Arial"/>
          <w:noProof/>
          <w:sz w:val="28"/>
          <w:lang w:val="uk-UA"/>
        </w:rPr>
        <w:t>силу.</w:t>
      </w:r>
    </w:p>
    <w:p w:rsidR="001007C7" w:rsidRPr="004D180D" w:rsidRDefault="001007C7" w:rsidP="004D180D">
      <w:pPr>
        <w:widowControl w:val="0"/>
        <w:tabs>
          <w:tab w:val="left" w:pos="10224"/>
        </w:tabs>
        <w:spacing w:line="360" w:lineRule="auto"/>
        <w:ind w:firstLine="709"/>
        <w:jc w:val="both"/>
        <w:rPr>
          <w:rFonts w:cs="Arial"/>
          <w:noProof/>
          <w:sz w:val="28"/>
          <w:lang w:val="uk-UA"/>
        </w:rPr>
      </w:pPr>
      <w:r w:rsidRPr="004D180D">
        <w:rPr>
          <w:rFonts w:cs="Arial"/>
          <w:noProof/>
          <w:sz w:val="28"/>
          <w:lang w:val="uk-UA"/>
        </w:rPr>
        <w:lastRenderedPageBreak/>
        <w:t>Людина</w:t>
      </w:r>
      <w:r w:rsidR="006621E1" w:rsidRPr="004D180D">
        <w:rPr>
          <w:rFonts w:cs="Arial"/>
          <w:noProof/>
          <w:sz w:val="28"/>
          <w:lang w:val="uk-UA"/>
        </w:rPr>
        <w:t xml:space="preserve"> </w:t>
      </w:r>
      <w:r w:rsidRPr="004D180D">
        <w:rPr>
          <w:rFonts w:cs="Arial"/>
          <w:noProof/>
          <w:sz w:val="28"/>
          <w:lang w:val="uk-UA"/>
        </w:rPr>
        <w:t>може</w:t>
      </w:r>
      <w:r w:rsidR="006621E1" w:rsidRPr="004D180D">
        <w:rPr>
          <w:rFonts w:cs="Arial"/>
          <w:noProof/>
          <w:sz w:val="28"/>
          <w:lang w:val="uk-UA"/>
        </w:rPr>
        <w:t xml:space="preserve"> </w:t>
      </w:r>
      <w:r w:rsidRPr="004D180D">
        <w:rPr>
          <w:rFonts w:cs="Arial"/>
          <w:noProof/>
          <w:sz w:val="28"/>
          <w:lang w:val="uk-UA"/>
        </w:rPr>
        <w:t>по</w:t>
      </w:r>
      <w:r w:rsidR="006621E1" w:rsidRPr="004D180D">
        <w:rPr>
          <w:rFonts w:cs="Arial"/>
          <w:noProof/>
          <w:sz w:val="28"/>
          <w:lang w:val="uk-UA"/>
        </w:rPr>
        <w:t xml:space="preserve"> </w:t>
      </w:r>
      <w:r w:rsidRPr="004D180D">
        <w:rPr>
          <w:rFonts w:cs="Arial"/>
          <w:noProof/>
          <w:sz w:val="28"/>
          <w:lang w:val="uk-UA"/>
        </w:rPr>
        <w:t>різному</w:t>
      </w:r>
      <w:r w:rsidR="006621E1" w:rsidRPr="004D180D">
        <w:rPr>
          <w:rFonts w:cs="Arial"/>
          <w:noProof/>
          <w:sz w:val="28"/>
          <w:lang w:val="uk-UA"/>
        </w:rPr>
        <w:t xml:space="preserve"> </w:t>
      </w:r>
      <w:r w:rsidRPr="004D180D">
        <w:rPr>
          <w:rFonts w:cs="Arial"/>
          <w:noProof/>
          <w:sz w:val="28"/>
          <w:lang w:val="uk-UA"/>
        </w:rPr>
        <w:t>старатися</w:t>
      </w:r>
      <w:r w:rsidR="006621E1" w:rsidRPr="004D180D">
        <w:rPr>
          <w:rFonts w:cs="Arial"/>
          <w:noProof/>
          <w:sz w:val="28"/>
          <w:lang w:val="uk-UA"/>
        </w:rPr>
        <w:t xml:space="preserve"> </w:t>
      </w:r>
      <w:r w:rsidRPr="004D180D">
        <w:rPr>
          <w:rFonts w:cs="Arial"/>
          <w:noProof/>
          <w:sz w:val="28"/>
          <w:lang w:val="uk-UA"/>
        </w:rPr>
        <w:t>виконувати</w:t>
      </w:r>
      <w:r w:rsidR="006621E1" w:rsidRPr="004D180D">
        <w:rPr>
          <w:rFonts w:cs="Arial"/>
          <w:noProof/>
          <w:sz w:val="28"/>
          <w:lang w:val="uk-UA"/>
        </w:rPr>
        <w:t xml:space="preserve"> </w:t>
      </w:r>
      <w:r w:rsidRPr="004D180D">
        <w:rPr>
          <w:rFonts w:cs="Arial"/>
          <w:noProof/>
          <w:sz w:val="28"/>
          <w:lang w:val="uk-UA"/>
        </w:rPr>
        <w:t>свою</w:t>
      </w:r>
      <w:r w:rsidR="006621E1" w:rsidRPr="004D180D">
        <w:rPr>
          <w:rFonts w:cs="Arial"/>
          <w:noProof/>
          <w:sz w:val="28"/>
          <w:lang w:val="uk-UA"/>
        </w:rPr>
        <w:t xml:space="preserve"> </w:t>
      </w:r>
      <w:r w:rsidRPr="004D180D">
        <w:rPr>
          <w:rFonts w:cs="Arial"/>
          <w:noProof/>
          <w:sz w:val="28"/>
          <w:lang w:val="uk-UA"/>
        </w:rPr>
        <w:t>роль</w:t>
      </w:r>
      <w:r w:rsidR="006621E1" w:rsidRPr="004D180D">
        <w:rPr>
          <w:rFonts w:cs="Arial"/>
          <w:noProof/>
          <w:sz w:val="28"/>
          <w:lang w:val="uk-UA"/>
        </w:rPr>
        <w:t xml:space="preserve"> </w:t>
      </w:r>
      <w:r w:rsidRPr="004D180D">
        <w:rPr>
          <w:rFonts w:cs="Arial"/>
          <w:noProof/>
          <w:sz w:val="28"/>
          <w:lang w:val="uk-UA"/>
        </w:rPr>
        <w:t>в</w:t>
      </w:r>
      <w:r w:rsidR="006621E1" w:rsidRPr="004D180D">
        <w:rPr>
          <w:rFonts w:cs="Arial"/>
          <w:noProof/>
          <w:sz w:val="28"/>
          <w:lang w:val="uk-UA"/>
        </w:rPr>
        <w:t xml:space="preserve"> </w:t>
      </w:r>
      <w:r w:rsidRPr="004D180D">
        <w:rPr>
          <w:rFonts w:cs="Arial"/>
          <w:noProof/>
          <w:sz w:val="28"/>
          <w:lang w:val="uk-UA"/>
        </w:rPr>
        <w:t>організації.</w:t>
      </w:r>
      <w:r w:rsidR="006621E1" w:rsidRPr="004D180D">
        <w:rPr>
          <w:rFonts w:cs="Arial"/>
          <w:noProof/>
          <w:sz w:val="28"/>
          <w:lang w:val="uk-UA"/>
        </w:rPr>
        <w:t xml:space="preserve"> </w:t>
      </w:r>
      <w:r w:rsidRPr="004D180D">
        <w:rPr>
          <w:rFonts w:cs="Arial"/>
          <w:noProof/>
          <w:sz w:val="28"/>
          <w:lang w:val="uk-UA"/>
        </w:rPr>
        <w:t>Одному</w:t>
      </w:r>
      <w:r w:rsidR="006621E1" w:rsidRPr="004D180D">
        <w:rPr>
          <w:rFonts w:cs="Arial"/>
          <w:noProof/>
          <w:sz w:val="28"/>
          <w:lang w:val="uk-UA"/>
        </w:rPr>
        <w:t xml:space="preserve"> </w:t>
      </w:r>
      <w:r w:rsidRPr="004D180D">
        <w:rPr>
          <w:rFonts w:cs="Arial"/>
          <w:noProof/>
          <w:sz w:val="28"/>
          <w:lang w:val="uk-UA"/>
        </w:rPr>
        <w:t>може</w:t>
      </w:r>
      <w:r w:rsidR="006621E1" w:rsidRPr="004D180D">
        <w:rPr>
          <w:rFonts w:cs="Arial"/>
          <w:noProof/>
          <w:sz w:val="28"/>
          <w:lang w:val="uk-UA"/>
        </w:rPr>
        <w:t xml:space="preserve"> </w:t>
      </w:r>
      <w:r w:rsidRPr="004D180D">
        <w:rPr>
          <w:rFonts w:cs="Arial"/>
          <w:noProof/>
          <w:sz w:val="28"/>
          <w:lang w:val="uk-UA"/>
        </w:rPr>
        <w:t>бути</w:t>
      </w:r>
      <w:r w:rsidR="006621E1" w:rsidRPr="004D180D">
        <w:rPr>
          <w:rFonts w:cs="Arial"/>
          <w:noProof/>
          <w:sz w:val="28"/>
          <w:lang w:val="uk-UA"/>
        </w:rPr>
        <w:t xml:space="preserve"> </w:t>
      </w:r>
      <w:r w:rsidRPr="004D180D">
        <w:rPr>
          <w:rFonts w:cs="Arial"/>
          <w:noProof/>
          <w:sz w:val="28"/>
          <w:lang w:val="uk-UA"/>
        </w:rPr>
        <w:t>байдужна</w:t>
      </w:r>
      <w:r w:rsidR="006621E1" w:rsidRPr="004D180D">
        <w:rPr>
          <w:rFonts w:cs="Arial"/>
          <w:noProof/>
          <w:sz w:val="28"/>
          <w:lang w:val="uk-UA"/>
        </w:rPr>
        <w:t xml:space="preserve"> </w:t>
      </w:r>
      <w:r w:rsidRPr="004D180D">
        <w:rPr>
          <w:rFonts w:cs="Arial"/>
          <w:noProof/>
          <w:sz w:val="28"/>
          <w:lang w:val="uk-UA"/>
        </w:rPr>
        <w:t>якість</w:t>
      </w:r>
      <w:r w:rsidR="006621E1" w:rsidRPr="004D180D">
        <w:rPr>
          <w:rFonts w:cs="Arial"/>
          <w:noProof/>
          <w:sz w:val="28"/>
          <w:lang w:val="uk-UA"/>
        </w:rPr>
        <w:t xml:space="preserve"> </w:t>
      </w:r>
      <w:r w:rsidRPr="004D180D">
        <w:rPr>
          <w:rFonts w:cs="Arial"/>
          <w:noProof/>
          <w:sz w:val="28"/>
          <w:lang w:val="uk-UA"/>
        </w:rPr>
        <w:t>його</w:t>
      </w:r>
      <w:r w:rsidR="006621E1" w:rsidRPr="004D180D">
        <w:rPr>
          <w:rFonts w:cs="Arial"/>
          <w:noProof/>
          <w:sz w:val="28"/>
          <w:lang w:val="uk-UA"/>
        </w:rPr>
        <w:t xml:space="preserve"> </w:t>
      </w:r>
      <w:r w:rsidRPr="004D180D">
        <w:rPr>
          <w:rFonts w:cs="Arial"/>
          <w:noProof/>
          <w:sz w:val="28"/>
          <w:lang w:val="uk-UA"/>
        </w:rPr>
        <w:t>праці,</w:t>
      </w:r>
      <w:r w:rsidR="006621E1" w:rsidRPr="004D180D">
        <w:rPr>
          <w:rFonts w:cs="Arial"/>
          <w:noProof/>
          <w:sz w:val="28"/>
          <w:lang w:val="uk-UA"/>
        </w:rPr>
        <w:t xml:space="preserve"> </w:t>
      </w:r>
      <w:r w:rsidRPr="004D180D">
        <w:rPr>
          <w:rFonts w:cs="Arial"/>
          <w:noProof/>
          <w:sz w:val="28"/>
          <w:lang w:val="uk-UA"/>
        </w:rPr>
        <w:t>інший</w:t>
      </w:r>
      <w:r w:rsidR="006621E1" w:rsidRPr="004D180D">
        <w:rPr>
          <w:rFonts w:cs="Arial"/>
          <w:noProof/>
          <w:sz w:val="28"/>
          <w:lang w:val="uk-UA"/>
        </w:rPr>
        <w:t xml:space="preserve"> </w:t>
      </w:r>
      <w:r w:rsidRPr="004D180D">
        <w:rPr>
          <w:rFonts w:cs="Arial"/>
          <w:noProof/>
          <w:sz w:val="28"/>
          <w:lang w:val="uk-UA"/>
        </w:rPr>
        <w:t>може</w:t>
      </w:r>
      <w:r w:rsidR="006621E1" w:rsidRPr="004D180D">
        <w:rPr>
          <w:rFonts w:cs="Arial"/>
          <w:noProof/>
          <w:sz w:val="28"/>
          <w:lang w:val="uk-UA"/>
        </w:rPr>
        <w:t xml:space="preserve"> </w:t>
      </w:r>
      <w:r w:rsidRPr="004D180D">
        <w:rPr>
          <w:rFonts w:cs="Arial"/>
          <w:noProof/>
          <w:sz w:val="28"/>
          <w:lang w:val="uk-UA"/>
        </w:rPr>
        <w:t>прагнути</w:t>
      </w:r>
      <w:r w:rsidR="006621E1" w:rsidRPr="004D180D">
        <w:rPr>
          <w:rFonts w:cs="Arial"/>
          <w:noProof/>
          <w:sz w:val="28"/>
          <w:lang w:val="uk-UA"/>
        </w:rPr>
        <w:t xml:space="preserve"> </w:t>
      </w:r>
      <w:r w:rsidRPr="004D180D">
        <w:rPr>
          <w:rFonts w:cs="Arial"/>
          <w:noProof/>
          <w:sz w:val="28"/>
          <w:lang w:val="uk-UA"/>
        </w:rPr>
        <w:t>робити</w:t>
      </w:r>
      <w:r w:rsidR="006621E1" w:rsidRPr="004D180D">
        <w:rPr>
          <w:rFonts w:cs="Arial"/>
          <w:noProof/>
          <w:sz w:val="28"/>
          <w:lang w:val="uk-UA"/>
        </w:rPr>
        <w:t xml:space="preserve"> </w:t>
      </w:r>
      <w:r w:rsidRPr="004D180D">
        <w:rPr>
          <w:rFonts w:cs="Arial"/>
          <w:noProof/>
          <w:sz w:val="28"/>
          <w:lang w:val="uk-UA"/>
        </w:rPr>
        <w:t>все</w:t>
      </w:r>
      <w:r w:rsidR="006621E1" w:rsidRPr="004D180D">
        <w:rPr>
          <w:rFonts w:cs="Arial"/>
          <w:noProof/>
          <w:sz w:val="28"/>
          <w:lang w:val="uk-UA"/>
        </w:rPr>
        <w:t xml:space="preserve"> </w:t>
      </w:r>
      <w:r w:rsidRPr="004D180D">
        <w:rPr>
          <w:rFonts w:cs="Arial"/>
          <w:noProof/>
          <w:sz w:val="28"/>
          <w:lang w:val="uk-UA"/>
        </w:rPr>
        <w:t>найкраще,</w:t>
      </w:r>
      <w:r w:rsidR="004D180D">
        <w:rPr>
          <w:rFonts w:cs="Arial"/>
          <w:noProof/>
          <w:sz w:val="28"/>
          <w:lang w:val="uk-UA"/>
        </w:rPr>
        <w:t xml:space="preserve"> </w:t>
      </w:r>
      <w:r w:rsidRPr="004D180D">
        <w:rPr>
          <w:rFonts w:cs="Arial"/>
          <w:noProof/>
          <w:sz w:val="28"/>
          <w:lang w:val="uk-UA"/>
        </w:rPr>
        <w:t>працювати</w:t>
      </w:r>
      <w:r w:rsidR="006621E1" w:rsidRPr="004D180D">
        <w:rPr>
          <w:rFonts w:cs="Arial"/>
          <w:noProof/>
          <w:sz w:val="28"/>
          <w:lang w:val="uk-UA"/>
        </w:rPr>
        <w:t xml:space="preserve"> </w:t>
      </w:r>
      <w:r w:rsidRPr="004D180D">
        <w:rPr>
          <w:rFonts w:cs="Arial"/>
          <w:noProof/>
          <w:sz w:val="28"/>
          <w:lang w:val="uk-UA"/>
        </w:rPr>
        <w:t>з</w:t>
      </w:r>
      <w:r w:rsidR="006621E1" w:rsidRPr="004D180D">
        <w:rPr>
          <w:rFonts w:cs="Arial"/>
          <w:noProof/>
          <w:sz w:val="28"/>
          <w:lang w:val="uk-UA"/>
        </w:rPr>
        <w:t xml:space="preserve"> </w:t>
      </w:r>
      <w:r w:rsidRPr="004D180D">
        <w:rPr>
          <w:rFonts w:cs="Arial"/>
          <w:noProof/>
          <w:sz w:val="28"/>
          <w:lang w:val="uk-UA"/>
        </w:rPr>
        <w:t>повною</w:t>
      </w:r>
      <w:r w:rsidR="006621E1" w:rsidRPr="004D180D">
        <w:rPr>
          <w:rFonts w:cs="Arial"/>
          <w:noProof/>
          <w:sz w:val="28"/>
          <w:lang w:val="uk-UA"/>
        </w:rPr>
        <w:t xml:space="preserve"> </w:t>
      </w:r>
      <w:r w:rsidRPr="004D180D">
        <w:rPr>
          <w:rFonts w:cs="Arial"/>
          <w:noProof/>
          <w:sz w:val="28"/>
          <w:lang w:val="uk-UA"/>
        </w:rPr>
        <w:t>віддачею,</w:t>
      </w:r>
      <w:r w:rsidR="004D180D">
        <w:rPr>
          <w:rFonts w:cs="Arial"/>
          <w:noProof/>
          <w:sz w:val="28"/>
          <w:lang w:val="uk-UA"/>
        </w:rPr>
        <w:t xml:space="preserve"> </w:t>
      </w:r>
      <w:r w:rsidRPr="004D180D">
        <w:rPr>
          <w:rFonts w:cs="Arial"/>
          <w:noProof/>
          <w:sz w:val="28"/>
          <w:lang w:val="uk-UA"/>
        </w:rPr>
        <w:t>прагнути</w:t>
      </w:r>
      <w:r w:rsidR="006621E1" w:rsidRPr="004D180D">
        <w:rPr>
          <w:rFonts w:cs="Arial"/>
          <w:noProof/>
          <w:sz w:val="28"/>
          <w:lang w:val="uk-UA"/>
        </w:rPr>
        <w:t xml:space="preserve"> </w:t>
      </w:r>
      <w:r w:rsidRPr="004D180D">
        <w:rPr>
          <w:rFonts w:cs="Arial"/>
          <w:noProof/>
          <w:sz w:val="28"/>
          <w:lang w:val="uk-UA"/>
        </w:rPr>
        <w:t>до</w:t>
      </w:r>
      <w:r w:rsidR="006621E1" w:rsidRPr="004D180D">
        <w:rPr>
          <w:rFonts w:cs="Arial"/>
          <w:noProof/>
          <w:sz w:val="28"/>
          <w:lang w:val="uk-UA"/>
        </w:rPr>
        <w:t xml:space="preserve"> </w:t>
      </w:r>
      <w:r w:rsidRPr="004D180D">
        <w:rPr>
          <w:rFonts w:cs="Arial"/>
          <w:noProof/>
          <w:sz w:val="28"/>
          <w:lang w:val="uk-UA"/>
        </w:rPr>
        <w:t>підвищення</w:t>
      </w:r>
      <w:r w:rsidR="006621E1" w:rsidRPr="004D180D">
        <w:rPr>
          <w:rFonts w:cs="Arial"/>
          <w:noProof/>
          <w:sz w:val="28"/>
          <w:lang w:val="uk-UA"/>
        </w:rPr>
        <w:t xml:space="preserve"> </w:t>
      </w:r>
      <w:r w:rsidRPr="004D180D">
        <w:rPr>
          <w:rFonts w:cs="Arial"/>
          <w:noProof/>
          <w:sz w:val="28"/>
          <w:lang w:val="uk-UA"/>
        </w:rPr>
        <w:t>кваліфіції,</w:t>
      </w:r>
      <w:r w:rsidR="006621E1" w:rsidRPr="004D180D">
        <w:rPr>
          <w:rFonts w:cs="Arial"/>
          <w:noProof/>
          <w:sz w:val="28"/>
          <w:lang w:val="uk-UA"/>
        </w:rPr>
        <w:t xml:space="preserve"> </w:t>
      </w:r>
      <w:r w:rsidRPr="004D180D">
        <w:rPr>
          <w:rFonts w:cs="Arial"/>
          <w:noProof/>
          <w:sz w:val="28"/>
          <w:lang w:val="uk-UA"/>
        </w:rPr>
        <w:t>удосконалюванню</w:t>
      </w:r>
      <w:r w:rsidR="006621E1" w:rsidRPr="004D180D">
        <w:rPr>
          <w:rFonts w:cs="Arial"/>
          <w:noProof/>
          <w:sz w:val="28"/>
          <w:lang w:val="uk-UA"/>
        </w:rPr>
        <w:t xml:space="preserve"> </w:t>
      </w:r>
      <w:r w:rsidRPr="004D180D">
        <w:rPr>
          <w:rFonts w:cs="Arial"/>
          <w:noProof/>
          <w:sz w:val="28"/>
          <w:lang w:val="uk-UA"/>
        </w:rPr>
        <w:t>своїх</w:t>
      </w:r>
      <w:r w:rsidR="006621E1" w:rsidRPr="004D180D">
        <w:rPr>
          <w:rFonts w:cs="Arial"/>
          <w:noProof/>
          <w:sz w:val="28"/>
          <w:lang w:val="uk-UA"/>
        </w:rPr>
        <w:t xml:space="preserve"> </w:t>
      </w:r>
      <w:r w:rsidRPr="004D180D">
        <w:rPr>
          <w:rFonts w:cs="Arial"/>
          <w:noProof/>
          <w:sz w:val="28"/>
          <w:lang w:val="uk-UA"/>
        </w:rPr>
        <w:t>здібностей</w:t>
      </w:r>
      <w:r w:rsidR="006621E1" w:rsidRPr="004D180D">
        <w:rPr>
          <w:rFonts w:cs="Arial"/>
          <w:noProof/>
          <w:sz w:val="28"/>
          <w:lang w:val="uk-UA"/>
        </w:rPr>
        <w:t xml:space="preserve"> </w:t>
      </w:r>
      <w:r w:rsidRPr="004D180D">
        <w:rPr>
          <w:rFonts w:cs="Arial"/>
          <w:noProof/>
          <w:sz w:val="28"/>
          <w:lang w:val="uk-UA"/>
        </w:rPr>
        <w:t>працювати</w:t>
      </w:r>
      <w:r w:rsidR="006621E1" w:rsidRPr="004D180D">
        <w:rPr>
          <w:rFonts w:cs="Arial"/>
          <w:noProof/>
          <w:sz w:val="28"/>
          <w:lang w:val="uk-UA"/>
        </w:rPr>
        <w:t xml:space="preserve"> </w:t>
      </w:r>
      <w:r w:rsidRPr="004D180D">
        <w:rPr>
          <w:rFonts w:cs="Arial"/>
          <w:noProof/>
          <w:sz w:val="28"/>
          <w:lang w:val="uk-UA"/>
        </w:rPr>
        <w:t>і</w:t>
      </w:r>
      <w:r w:rsidR="006621E1" w:rsidRPr="004D180D">
        <w:rPr>
          <w:rFonts w:cs="Arial"/>
          <w:noProof/>
          <w:sz w:val="28"/>
          <w:lang w:val="uk-UA"/>
        </w:rPr>
        <w:t xml:space="preserve"> </w:t>
      </w:r>
      <w:r w:rsidRPr="004D180D">
        <w:rPr>
          <w:rFonts w:cs="Arial"/>
          <w:noProof/>
          <w:sz w:val="28"/>
          <w:lang w:val="uk-UA"/>
        </w:rPr>
        <w:t>взаємодіяти</w:t>
      </w:r>
      <w:r w:rsidR="006621E1" w:rsidRPr="004D180D">
        <w:rPr>
          <w:rFonts w:cs="Arial"/>
          <w:noProof/>
          <w:sz w:val="28"/>
          <w:lang w:val="uk-UA"/>
        </w:rPr>
        <w:t xml:space="preserve"> </w:t>
      </w:r>
      <w:r w:rsidRPr="004D180D">
        <w:rPr>
          <w:rFonts w:cs="Arial"/>
          <w:noProof/>
          <w:sz w:val="28"/>
          <w:lang w:val="uk-UA"/>
        </w:rPr>
        <w:t>з</w:t>
      </w:r>
      <w:r w:rsidR="006621E1" w:rsidRPr="004D180D">
        <w:rPr>
          <w:rFonts w:cs="Arial"/>
          <w:noProof/>
          <w:sz w:val="28"/>
          <w:lang w:val="uk-UA"/>
        </w:rPr>
        <w:t xml:space="preserve"> </w:t>
      </w:r>
      <w:r w:rsidRPr="004D180D">
        <w:rPr>
          <w:rFonts w:cs="Arial"/>
          <w:noProof/>
          <w:sz w:val="28"/>
          <w:lang w:val="uk-UA"/>
        </w:rPr>
        <w:t>організаційним</w:t>
      </w:r>
      <w:r w:rsidR="006621E1" w:rsidRPr="004D180D">
        <w:rPr>
          <w:rFonts w:cs="Arial"/>
          <w:noProof/>
          <w:sz w:val="28"/>
          <w:lang w:val="uk-UA"/>
        </w:rPr>
        <w:t xml:space="preserve"> </w:t>
      </w:r>
      <w:r w:rsidRPr="004D180D">
        <w:rPr>
          <w:rFonts w:cs="Arial"/>
          <w:noProof/>
          <w:sz w:val="28"/>
          <w:lang w:val="uk-UA"/>
        </w:rPr>
        <w:t>оточенням.</w:t>
      </w:r>
    </w:p>
    <w:p w:rsidR="001007C7" w:rsidRPr="004D180D" w:rsidRDefault="00306AC5" w:rsidP="004D180D">
      <w:pPr>
        <w:widowControl w:val="0"/>
        <w:tabs>
          <w:tab w:val="left" w:pos="10224"/>
        </w:tabs>
        <w:spacing w:line="360" w:lineRule="auto"/>
        <w:ind w:firstLine="709"/>
        <w:jc w:val="both"/>
        <w:rPr>
          <w:rFonts w:cs="Arial"/>
          <w:noProof/>
          <w:sz w:val="28"/>
          <w:lang w:val="uk-UA"/>
        </w:rPr>
      </w:pPr>
      <w:r>
        <w:rPr>
          <w:noProof/>
        </w:rPr>
        <w:pict>
          <v:group id="_x0000_s1115" style="position:absolute;left:0;text-align:left;margin-left:56.1pt;margin-top:-32.85pt;width:402.05pt;height:418.8pt;z-index:251634176" coordorigin="3271,1578" coordsize="8041,8376">
            <v:rect id="_x0000_s1116" style="position:absolute;left:4339;top:1578;width:6225;height:996" strokeweight="1.5pt">
              <v:textbox style="mso-next-textbox:#_x0000_s1116">
                <w:txbxContent>
                  <w:p w:rsidR="006621E1" w:rsidRDefault="006621E1" w:rsidP="001007C7">
                    <w:pPr>
                      <w:jc w:val="center"/>
                      <w:rPr>
                        <w:rFonts w:ascii="Arial" w:hAnsi="Arial" w:cs="Arial"/>
                        <w:b/>
                        <w:bCs/>
                        <w:sz w:val="28"/>
                        <w:lang w:val="uk-UA"/>
                      </w:rPr>
                    </w:pPr>
                    <w:r>
                      <w:rPr>
                        <w:rFonts w:ascii="Arial" w:hAnsi="Arial" w:cs="Arial"/>
                        <w:b/>
                        <w:bCs/>
                        <w:sz w:val="28"/>
                      </w:rPr>
                      <w:t xml:space="preserve">1. </w:t>
                    </w:r>
                    <w:r>
                      <w:rPr>
                        <w:rFonts w:ascii="Arial" w:hAnsi="Arial" w:cs="Arial"/>
                        <w:b/>
                        <w:bCs/>
                        <w:sz w:val="28"/>
                        <w:lang w:val="uk-UA"/>
                      </w:rPr>
                      <w:t>Виникнення потреб</w:t>
                    </w:r>
                  </w:p>
                  <w:p w:rsidR="006621E1" w:rsidRDefault="006621E1" w:rsidP="001007C7">
                    <w:pPr>
                      <w:spacing w:before="120"/>
                      <w:jc w:val="center"/>
                      <w:rPr>
                        <w:rFonts w:ascii="Arial" w:hAnsi="Arial" w:cs="Arial"/>
                        <w:sz w:val="28"/>
                        <w:lang w:val="uk-UA"/>
                      </w:rPr>
                    </w:pPr>
                    <w:r>
                      <w:rPr>
                        <w:rFonts w:ascii="Arial" w:hAnsi="Arial" w:cs="Arial"/>
                        <w:i/>
                        <w:iCs/>
                        <w:sz w:val="28"/>
                        <w:lang w:val="uk-UA"/>
                      </w:rPr>
                      <w:t>фізіологічні</w:t>
                    </w:r>
                    <w:r>
                      <w:rPr>
                        <w:rFonts w:ascii="Arial" w:hAnsi="Arial" w:cs="Arial"/>
                        <w:i/>
                        <w:iCs/>
                        <w:sz w:val="28"/>
                      </w:rPr>
                      <w:t xml:space="preserve">, </w:t>
                    </w:r>
                    <w:r>
                      <w:rPr>
                        <w:rFonts w:ascii="Arial" w:hAnsi="Arial" w:cs="Arial"/>
                        <w:i/>
                        <w:iCs/>
                        <w:sz w:val="28"/>
                        <w:lang w:val="uk-UA"/>
                      </w:rPr>
                      <w:t>психологічні, соціальні</w:t>
                    </w:r>
                  </w:p>
                </w:txbxContent>
              </v:textbox>
            </v:rect>
            <v:rect id="_x0000_s1117" style="position:absolute;left:4393;top:4374;width:6171;height:900" strokeweight="1.5pt">
              <v:textbox style="mso-next-textbox:#_x0000_s1117">
                <w:txbxContent>
                  <w:p w:rsidR="006621E1" w:rsidRDefault="006621E1" w:rsidP="001007C7">
                    <w:pPr>
                      <w:jc w:val="center"/>
                      <w:rPr>
                        <w:rFonts w:ascii="Arial" w:hAnsi="Arial" w:cs="Arial"/>
                        <w:b/>
                        <w:bCs/>
                        <w:sz w:val="28"/>
                      </w:rPr>
                    </w:pPr>
                    <w:r>
                      <w:rPr>
                        <w:rFonts w:ascii="Arial" w:hAnsi="Arial" w:cs="Arial"/>
                        <w:b/>
                        <w:bCs/>
                        <w:sz w:val="28"/>
                      </w:rPr>
                      <w:t>3.</w:t>
                    </w:r>
                    <w:r>
                      <w:rPr>
                        <w:rFonts w:ascii="Arial" w:hAnsi="Arial" w:cs="Arial"/>
                        <w:b/>
                        <w:bCs/>
                        <w:sz w:val="28"/>
                        <w:lang w:val="uk-UA"/>
                      </w:rPr>
                      <w:t xml:space="preserve"> Визначення спрямованості дій:</w:t>
                    </w:r>
                  </w:p>
                  <w:p w:rsidR="006621E1" w:rsidRDefault="006621E1" w:rsidP="001007C7">
                    <w:pPr>
                      <w:spacing w:before="120"/>
                      <w:jc w:val="center"/>
                      <w:rPr>
                        <w:i/>
                        <w:iCs/>
                        <w:spacing w:val="-4"/>
                        <w:sz w:val="17"/>
                      </w:rPr>
                    </w:pPr>
                    <w:r>
                      <w:rPr>
                        <w:rFonts w:ascii="Arial" w:hAnsi="Arial" w:cs="Arial"/>
                        <w:i/>
                        <w:iCs/>
                        <w:spacing w:val="-4"/>
                        <w:sz w:val="28"/>
                        <w:lang w:val="uk-UA"/>
                      </w:rPr>
                      <w:t>що робити, чого добитися й що отримати?</w:t>
                    </w:r>
                  </w:p>
                </w:txbxContent>
              </v:textbox>
            </v:rect>
            <v:rect id="_x0000_s1118" style="position:absolute;left:4393;top:5634;width:6171;height:710" strokeweight="1.5pt">
              <v:textbox style="mso-next-textbox:#_x0000_s1118">
                <w:txbxContent>
                  <w:p w:rsidR="006621E1" w:rsidRDefault="006621E1" w:rsidP="001007C7">
                    <w:pPr>
                      <w:jc w:val="center"/>
                      <w:rPr>
                        <w:rFonts w:ascii="Arial" w:hAnsi="Arial" w:cs="Arial"/>
                        <w:b/>
                        <w:bCs/>
                        <w:sz w:val="28"/>
                      </w:rPr>
                    </w:pPr>
                    <w:r>
                      <w:rPr>
                        <w:rFonts w:ascii="Arial" w:hAnsi="Arial" w:cs="Arial"/>
                        <w:b/>
                        <w:bCs/>
                        <w:sz w:val="28"/>
                      </w:rPr>
                      <w:t xml:space="preserve">4. </w:t>
                    </w:r>
                    <w:r>
                      <w:rPr>
                        <w:rFonts w:ascii="Arial" w:hAnsi="Arial" w:cs="Arial"/>
                        <w:b/>
                        <w:bCs/>
                        <w:sz w:val="28"/>
                        <w:lang w:val="uk-UA"/>
                      </w:rPr>
                      <w:t>Здійснення дій щодо усунення потреб</w:t>
                    </w:r>
                  </w:p>
                </w:txbxContent>
              </v:textbox>
            </v:rect>
            <v:rect id="_x0000_s1119" style="position:absolute;left:4393;top:6714;width:6171;height:540" strokeweight="1.5pt">
              <v:textbox style="mso-next-textbox:#_x0000_s1119">
                <w:txbxContent>
                  <w:p w:rsidR="006621E1" w:rsidRDefault="006621E1" w:rsidP="001007C7">
                    <w:pPr>
                      <w:jc w:val="center"/>
                      <w:rPr>
                        <w:rFonts w:ascii="Arial" w:hAnsi="Arial" w:cs="Arial"/>
                        <w:b/>
                        <w:bCs/>
                        <w:sz w:val="28"/>
                        <w:lang w:val="uk-UA"/>
                      </w:rPr>
                    </w:pPr>
                    <w:r>
                      <w:rPr>
                        <w:rFonts w:ascii="Arial" w:hAnsi="Arial" w:cs="Arial"/>
                        <w:b/>
                        <w:bCs/>
                        <w:sz w:val="28"/>
                      </w:rPr>
                      <w:t xml:space="preserve">5. </w:t>
                    </w:r>
                    <w:r>
                      <w:rPr>
                        <w:rFonts w:ascii="Arial" w:hAnsi="Arial" w:cs="Arial"/>
                        <w:b/>
                        <w:bCs/>
                        <w:sz w:val="28"/>
                        <w:lang w:val="uk-UA"/>
                      </w:rPr>
                      <w:t>Здійснення дій за винагороду</w:t>
                    </w:r>
                  </w:p>
                </w:txbxContent>
              </v:textbox>
            </v:rect>
            <v:rect id="_x0000_s1120" style="position:absolute;left:4393;top:7614;width:6171;height:1278" strokeweight="1.5pt">
              <v:textbox style="mso-next-textbox:#_x0000_s1120">
                <w:txbxContent>
                  <w:p w:rsidR="006621E1" w:rsidRDefault="006621E1" w:rsidP="001007C7">
                    <w:pPr>
                      <w:jc w:val="center"/>
                      <w:rPr>
                        <w:rFonts w:ascii="Arial" w:hAnsi="Arial" w:cs="Arial"/>
                        <w:b/>
                        <w:bCs/>
                        <w:sz w:val="28"/>
                      </w:rPr>
                    </w:pPr>
                    <w:r>
                      <w:rPr>
                        <w:rFonts w:ascii="Arial" w:hAnsi="Arial" w:cs="Arial"/>
                        <w:b/>
                        <w:bCs/>
                        <w:sz w:val="28"/>
                      </w:rPr>
                      <w:t xml:space="preserve">6. </w:t>
                    </w:r>
                    <w:r>
                      <w:rPr>
                        <w:rFonts w:ascii="Arial" w:hAnsi="Arial" w:cs="Arial"/>
                        <w:b/>
                        <w:bCs/>
                        <w:sz w:val="28"/>
                        <w:lang w:val="uk-UA"/>
                      </w:rPr>
                      <w:t>Усунення потреб</w:t>
                    </w:r>
                  </w:p>
                  <w:p w:rsidR="006621E1" w:rsidRDefault="006621E1" w:rsidP="001007C7">
                    <w:pPr>
                      <w:spacing w:before="120"/>
                      <w:jc w:val="center"/>
                      <w:rPr>
                        <w:rFonts w:ascii="Arial" w:hAnsi="Arial" w:cs="Arial"/>
                        <w:i/>
                        <w:iCs/>
                        <w:sz w:val="28"/>
                      </w:rPr>
                    </w:pPr>
                    <w:r>
                      <w:rPr>
                        <w:rFonts w:ascii="Arial" w:hAnsi="Arial" w:cs="Arial"/>
                        <w:i/>
                        <w:iCs/>
                        <w:sz w:val="28"/>
                        <w:lang w:val="uk-UA"/>
                      </w:rPr>
                      <w:t>припинення діяльності, пошук шляхів усунення потреб</w:t>
                    </w:r>
                  </w:p>
                  <w:p w:rsidR="006621E1" w:rsidRDefault="006621E1" w:rsidP="001007C7">
                    <w:pPr>
                      <w:jc w:val="center"/>
                      <w:rPr>
                        <w:rFonts w:ascii="Arial" w:hAnsi="Arial" w:cs="Arial"/>
                        <w:sz w:val="28"/>
                      </w:rPr>
                    </w:pPr>
                  </w:p>
                </w:txbxContent>
              </v:textbox>
            </v:rect>
            <v:line id="_x0000_s1121" style="position:absolute;flip:x" from="3832,8334" to="4393,8334" strokeweight="1.5pt"/>
            <v:line id="_x0000_s1122" style="position:absolute;flip:x y" from="3771,2442" to="3791,9756" strokecolor="white" strokeweight="1.5pt"/>
            <v:line id="_x0000_s1123" style="position:absolute" from="3832,2214" to="4400,2214" strokeweight="1.5pt">
              <v:stroke endarrow="block"/>
            </v:line>
            <v:line id="_x0000_s1124" style="position:absolute" from="7198,2574" to="7198,2858" strokeweight="1.5pt">
              <v:stroke endarrow="block"/>
            </v:line>
            <v:line id="_x0000_s1125" style="position:absolute" from="7385,4014" to="7385,4298" strokeweight="1.5pt">
              <v:stroke endarrow="block"/>
            </v:line>
            <v:line id="_x0000_s1126" style="position:absolute" from="7572,5274" to="7572,5558" strokeweight="1.5pt">
              <v:stroke endarrow="block"/>
            </v:line>
            <v:line id="_x0000_s1127" style="position:absolute" from="7572,6354" to="7572,6638" strokeweight="1.5pt">
              <v:stroke endarrow="block"/>
            </v:line>
            <v:line id="_x0000_s1128" style="position:absolute" from="7572,7254" to="7572,7538" strokeweight="1.5pt">
              <v:stroke endarrow="block"/>
            </v:line>
            <v:rect id="_x0000_s1129" style="position:absolute;left:4393;top:2934;width:6225;height:1080" strokeweight="1.5pt">
              <v:textbox style="mso-next-textbox:#_x0000_s1129">
                <w:txbxContent>
                  <w:p w:rsidR="006621E1" w:rsidRDefault="006621E1" w:rsidP="001007C7">
                    <w:pPr>
                      <w:jc w:val="center"/>
                      <w:rPr>
                        <w:rFonts w:ascii="Arial" w:hAnsi="Arial" w:cs="Arial"/>
                        <w:b/>
                        <w:bCs/>
                        <w:sz w:val="28"/>
                      </w:rPr>
                    </w:pPr>
                    <w:r>
                      <w:rPr>
                        <w:rFonts w:ascii="Arial" w:hAnsi="Arial" w:cs="Arial"/>
                        <w:b/>
                        <w:bCs/>
                        <w:sz w:val="28"/>
                      </w:rPr>
                      <w:t xml:space="preserve">2. </w:t>
                    </w:r>
                    <w:r>
                      <w:rPr>
                        <w:rFonts w:ascii="Arial" w:hAnsi="Arial" w:cs="Arial"/>
                        <w:b/>
                        <w:bCs/>
                        <w:sz w:val="28"/>
                        <w:lang w:val="uk-UA"/>
                      </w:rPr>
                      <w:t>Пошук шляхів усунення потреб</w:t>
                    </w:r>
                  </w:p>
                  <w:p w:rsidR="006621E1" w:rsidRDefault="006621E1" w:rsidP="001007C7">
                    <w:pPr>
                      <w:spacing w:before="120"/>
                      <w:jc w:val="center"/>
                      <w:rPr>
                        <w:rFonts w:ascii="Arial" w:hAnsi="Arial" w:cs="Arial"/>
                        <w:i/>
                        <w:iCs/>
                        <w:sz w:val="28"/>
                        <w:lang w:val="uk-UA"/>
                      </w:rPr>
                    </w:pPr>
                    <w:r>
                      <w:rPr>
                        <w:rFonts w:ascii="Arial" w:hAnsi="Arial" w:cs="Arial"/>
                        <w:i/>
                        <w:iCs/>
                        <w:sz w:val="28"/>
                        <w:lang w:val="uk-UA"/>
                      </w:rPr>
                      <w:t xml:space="preserve">задоволення, </w:t>
                    </w:r>
                    <w:r>
                      <w:rPr>
                        <w:rFonts w:ascii="Arial" w:hAnsi="Arial" w:cs="Arial"/>
                        <w:i/>
                        <w:iCs/>
                        <w:sz w:val="28"/>
                      </w:rPr>
                      <w:t>пригнічення</w:t>
                    </w:r>
                    <w:r>
                      <w:rPr>
                        <w:rFonts w:ascii="Arial" w:hAnsi="Arial" w:cs="Arial"/>
                        <w:i/>
                        <w:iCs/>
                        <w:sz w:val="28"/>
                        <w:lang w:val="uk-UA"/>
                      </w:rPr>
                      <w:t>, байдужість</w:t>
                    </w:r>
                  </w:p>
                </w:txbxContent>
              </v:textbox>
            </v:rect>
            <v:line id="_x0000_s1130" style="position:absolute" from="3832,2214" to="3832,8334" strokeweight="1.5pt"/>
            <v:rect id="_x0000_s1131" style="position:absolute;left:3271;top:9054;width:8041;height:900" stroked="f" strokeweight="1.5pt">
              <v:textbox style="mso-next-textbox:#_x0000_s1131">
                <w:txbxContent>
                  <w:p w:rsidR="006621E1" w:rsidRDefault="006621E1" w:rsidP="001007C7">
                    <w:pPr>
                      <w:rPr>
                        <w:sz w:val="17"/>
                      </w:rPr>
                    </w:pPr>
                    <w:r>
                      <w:rPr>
                        <w:rFonts w:ascii="Arial" w:hAnsi="Arial" w:cs="Arial"/>
                        <w:color w:val="000000"/>
                        <w:sz w:val="28"/>
                        <w:lang w:val="uk-UA"/>
                      </w:rPr>
                      <w:t xml:space="preserve">Рис. 10.1. </w:t>
                    </w:r>
                    <w:r>
                      <w:rPr>
                        <w:rFonts w:ascii="Arial" w:hAnsi="Arial" w:cs="Arial"/>
                        <w:b/>
                        <w:bCs/>
                        <w:color w:val="000000"/>
                        <w:sz w:val="28"/>
                        <w:lang w:val="uk-UA"/>
                      </w:rPr>
                      <w:t>Схема мотиваційного процесу.</w:t>
                    </w:r>
                  </w:p>
                </w:txbxContent>
              </v:textbox>
            </v:rect>
            <w10:wrap type="topAndBottom"/>
          </v:group>
        </w:pict>
      </w:r>
      <w:r w:rsidR="001007C7" w:rsidRPr="004D180D">
        <w:rPr>
          <w:rFonts w:cs="Arial"/>
          <w:noProof/>
          <w:sz w:val="28"/>
          <w:lang w:val="uk-UA"/>
        </w:rPr>
        <w:t>Третя</w:t>
      </w:r>
      <w:r w:rsidR="006621E1" w:rsidRPr="004D180D">
        <w:rPr>
          <w:rFonts w:cs="Arial"/>
          <w:noProof/>
          <w:sz w:val="28"/>
          <w:lang w:val="uk-UA"/>
        </w:rPr>
        <w:t xml:space="preserve"> </w:t>
      </w:r>
      <w:r w:rsidR="001007C7" w:rsidRPr="004D180D">
        <w:rPr>
          <w:rFonts w:cs="Arial"/>
          <w:noProof/>
          <w:sz w:val="28"/>
          <w:lang w:val="uk-UA"/>
        </w:rPr>
        <w:t>характеристика</w:t>
      </w:r>
      <w:r w:rsidR="006621E1" w:rsidRPr="004D180D">
        <w:rPr>
          <w:rFonts w:cs="Arial"/>
          <w:noProof/>
          <w:sz w:val="28"/>
          <w:lang w:val="uk-UA"/>
        </w:rPr>
        <w:t xml:space="preserve"> </w:t>
      </w:r>
      <w:r w:rsidR="001007C7" w:rsidRPr="004D180D">
        <w:rPr>
          <w:rFonts w:cs="Arial"/>
          <w:noProof/>
          <w:sz w:val="28"/>
          <w:lang w:val="uk-UA"/>
        </w:rPr>
        <w:t>–</w:t>
      </w:r>
      <w:r w:rsidR="006621E1" w:rsidRPr="004D180D">
        <w:rPr>
          <w:rFonts w:cs="Arial"/>
          <w:noProof/>
          <w:sz w:val="28"/>
          <w:lang w:val="uk-UA"/>
        </w:rPr>
        <w:t xml:space="preserve"> </w:t>
      </w:r>
      <w:r w:rsidR="001007C7" w:rsidRPr="004D180D">
        <w:rPr>
          <w:rFonts w:cs="Arial"/>
          <w:noProof/>
          <w:sz w:val="28"/>
          <w:lang w:val="uk-UA"/>
        </w:rPr>
        <w:t>це</w:t>
      </w:r>
      <w:r w:rsidR="006621E1" w:rsidRPr="004D180D">
        <w:rPr>
          <w:rFonts w:cs="Arial"/>
          <w:noProof/>
          <w:sz w:val="28"/>
          <w:lang w:val="uk-UA"/>
        </w:rPr>
        <w:t xml:space="preserve"> </w:t>
      </w:r>
      <w:r w:rsidR="001007C7" w:rsidRPr="004D180D">
        <w:rPr>
          <w:rFonts w:cs="Arial"/>
          <w:noProof/>
          <w:sz w:val="28"/>
          <w:lang w:val="uk-UA"/>
        </w:rPr>
        <w:t>наполегливість</w:t>
      </w:r>
      <w:r w:rsidR="006621E1" w:rsidRPr="004D180D">
        <w:rPr>
          <w:rFonts w:cs="Arial"/>
          <w:noProof/>
          <w:sz w:val="28"/>
          <w:lang w:val="uk-UA"/>
        </w:rPr>
        <w:t xml:space="preserve"> </w:t>
      </w:r>
      <w:r w:rsidR="001007C7" w:rsidRPr="004D180D">
        <w:rPr>
          <w:rFonts w:cs="Arial"/>
          <w:noProof/>
          <w:sz w:val="28"/>
          <w:lang w:val="uk-UA"/>
        </w:rPr>
        <w:t>продовжувати</w:t>
      </w:r>
      <w:r w:rsidR="006621E1" w:rsidRPr="004D180D">
        <w:rPr>
          <w:rFonts w:cs="Arial"/>
          <w:noProof/>
          <w:sz w:val="28"/>
          <w:lang w:val="uk-UA"/>
        </w:rPr>
        <w:t xml:space="preserve"> </w:t>
      </w:r>
      <w:r w:rsidR="001007C7" w:rsidRPr="004D180D">
        <w:rPr>
          <w:rFonts w:cs="Arial"/>
          <w:noProof/>
          <w:sz w:val="28"/>
          <w:lang w:val="uk-UA"/>
        </w:rPr>
        <w:t>і</w:t>
      </w:r>
      <w:r w:rsidR="006621E1" w:rsidRPr="004D180D">
        <w:rPr>
          <w:rFonts w:cs="Arial"/>
          <w:noProof/>
          <w:sz w:val="28"/>
          <w:lang w:val="uk-UA"/>
        </w:rPr>
        <w:t xml:space="preserve"> </w:t>
      </w:r>
      <w:r w:rsidR="001007C7" w:rsidRPr="004D180D">
        <w:rPr>
          <w:rFonts w:cs="Arial"/>
          <w:noProof/>
          <w:sz w:val="28"/>
          <w:lang w:val="uk-UA"/>
        </w:rPr>
        <w:t>розвивати</w:t>
      </w:r>
      <w:r w:rsidR="006621E1" w:rsidRPr="004D180D">
        <w:rPr>
          <w:rFonts w:cs="Arial"/>
          <w:noProof/>
          <w:sz w:val="28"/>
          <w:lang w:val="uk-UA"/>
        </w:rPr>
        <w:t xml:space="preserve"> </w:t>
      </w:r>
      <w:r w:rsidR="001007C7" w:rsidRPr="004D180D">
        <w:rPr>
          <w:rFonts w:cs="Arial"/>
          <w:noProof/>
          <w:sz w:val="28"/>
          <w:lang w:val="uk-UA"/>
        </w:rPr>
        <w:t>почату</w:t>
      </w:r>
      <w:r w:rsidR="006621E1" w:rsidRPr="004D180D">
        <w:rPr>
          <w:rFonts w:cs="Arial"/>
          <w:noProof/>
          <w:sz w:val="28"/>
          <w:lang w:val="uk-UA"/>
        </w:rPr>
        <w:t xml:space="preserve"> </w:t>
      </w:r>
      <w:r w:rsidR="001007C7" w:rsidRPr="004D180D">
        <w:rPr>
          <w:rFonts w:cs="Arial"/>
          <w:noProof/>
          <w:sz w:val="28"/>
          <w:lang w:val="uk-UA"/>
        </w:rPr>
        <w:t>справу.</w:t>
      </w:r>
      <w:r w:rsidR="006621E1" w:rsidRPr="004D180D">
        <w:rPr>
          <w:rFonts w:cs="Arial"/>
          <w:noProof/>
          <w:sz w:val="28"/>
          <w:lang w:val="uk-UA"/>
        </w:rPr>
        <w:t xml:space="preserve"> </w:t>
      </w:r>
      <w:r w:rsidR="001007C7" w:rsidRPr="004D180D">
        <w:rPr>
          <w:rFonts w:cs="Arial"/>
          <w:noProof/>
          <w:sz w:val="28"/>
          <w:lang w:val="uk-UA"/>
        </w:rPr>
        <w:t>Відсутність</w:t>
      </w:r>
      <w:r w:rsidR="006621E1" w:rsidRPr="004D180D">
        <w:rPr>
          <w:rFonts w:cs="Arial"/>
          <w:noProof/>
          <w:sz w:val="28"/>
          <w:lang w:val="uk-UA"/>
        </w:rPr>
        <w:t xml:space="preserve"> </w:t>
      </w:r>
      <w:r w:rsidR="001007C7" w:rsidRPr="004D180D">
        <w:rPr>
          <w:rFonts w:cs="Arial"/>
          <w:noProof/>
          <w:sz w:val="28"/>
          <w:lang w:val="uk-UA"/>
        </w:rPr>
        <w:t>наполегливості</w:t>
      </w:r>
      <w:r w:rsidR="006621E1" w:rsidRPr="004D180D">
        <w:rPr>
          <w:rFonts w:cs="Arial"/>
          <w:noProof/>
          <w:sz w:val="28"/>
          <w:lang w:val="uk-UA"/>
        </w:rPr>
        <w:t xml:space="preserve"> </w:t>
      </w:r>
      <w:r w:rsidR="001007C7" w:rsidRPr="004D180D">
        <w:rPr>
          <w:rFonts w:cs="Arial"/>
          <w:noProof/>
          <w:sz w:val="28"/>
          <w:lang w:val="uk-UA"/>
        </w:rPr>
        <w:t>позначається</w:t>
      </w:r>
      <w:r w:rsidR="006621E1" w:rsidRPr="004D180D">
        <w:rPr>
          <w:rFonts w:cs="Arial"/>
          <w:noProof/>
          <w:sz w:val="28"/>
          <w:lang w:val="uk-UA"/>
        </w:rPr>
        <w:t xml:space="preserve"> </w:t>
      </w:r>
      <w:r w:rsidR="001007C7" w:rsidRPr="004D180D">
        <w:rPr>
          <w:rFonts w:cs="Arial"/>
          <w:noProof/>
          <w:sz w:val="28"/>
          <w:lang w:val="uk-UA"/>
        </w:rPr>
        <w:t>на</w:t>
      </w:r>
      <w:r w:rsidR="006621E1" w:rsidRPr="004D180D">
        <w:rPr>
          <w:rFonts w:cs="Arial"/>
          <w:noProof/>
          <w:sz w:val="28"/>
          <w:lang w:val="uk-UA"/>
        </w:rPr>
        <w:t xml:space="preserve"> </w:t>
      </w:r>
      <w:r w:rsidR="001007C7" w:rsidRPr="004D180D">
        <w:rPr>
          <w:rFonts w:cs="Arial"/>
          <w:noProof/>
          <w:sz w:val="28"/>
          <w:lang w:val="uk-UA"/>
        </w:rPr>
        <w:t>зменшенні</w:t>
      </w:r>
      <w:r w:rsidR="006621E1" w:rsidRPr="004D180D">
        <w:rPr>
          <w:rFonts w:cs="Arial"/>
          <w:noProof/>
          <w:sz w:val="28"/>
          <w:lang w:val="uk-UA"/>
        </w:rPr>
        <w:t xml:space="preserve"> </w:t>
      </w:r>
      <w:r w:rsidR="001007C7" w:rsidRPr="004D180D">
        <w:rPr>
          <w:rFonts w:cs="Arial"/>
          <w:noProof/>
          <w:sz w:val="28"/>
          <w:lang w:val="uk-UA"/>
        </w:rPr>
        <w:t>зусиль,</w:t>
      </w:r>
      <w:r w:rsidR="006621E1" w:rsidRPr="004D180D">
        <w:rPr>
          <w:rFonts w:cs="Arial"/>
          <w:noProof/>
          <w:sz w:val="28"/>
          <w:lang w:val="uk-UA"/>
        </w:rPr>
        <w:t xml:space="preserve"> </w:t>
      </w:r>
      <w:r w:rsidR="001007C7" w:rsidRPr="004D180D">
        <w:rPr>
          <w:rFonts w:cs="Arial"/>
          <w:noProof/>
          <w:sz w:val="28"/>
          <w:lang w:val="uk-UA"/>
        </w:rPr>
        <w:t>старання,</w:t>
      </w:r>
      <w:r w:rsidR="006621E1" w:rsidRPr="004D180D">
        <w:rPr>
          <w:rFonts w:cs="Arial"/>
          <w:noProof/>
          <w:sz w:val="28"/>
          <w:lang w:val="uk-UA"/>
        </w:rPr>
        <w:t xml:space="preserve"> </w:t>
      </w:r>
      <w:r w:rsidR="001007C7" w:rsidRPr="004D180D">
        <w:rPr>
          <w:rFonts w:cs="Arial"/>
          <w:noProof/>
          <w:sz w:val="28"/>
          <w:lang w:val="uk-UA"/>
        </w:rPr>
        <w:t>і</w:t>
      </w:r>
      <w:r w:rsidR="006621E1" w:rsidRPr="004D180D">
        <w:rPr>
          <w:rFonts w:cs="Arial"/>
          <w:noProof/>
          <w:sz w:val="28"/>
          <w:lang w:val="uk-UA"/>
        </w:rPr>
        <w:t xml:space="preserve"> </w:t>
      </w:r>
      <w:r w:rsidR="001007C7" w:rsidRPr="004D180D">
        <w:rPr>
          <w:rFonts w:cs="Arial"/>
          <w:noProof/>
          <w:sz w:val="28"/>
          <w:lang w:val="uk-UA"/>
        </w:rPr>
        <w:t>так</w:t>
      </w:r>
      <w:r w:rsidR="006621E1" w:rsidRPr="004D180D">
        <w:rPr>
          <w:rFonts w:cs="Arial"/>
          <w:noProof/>
          <w:sz w:val="28"/>
          <w:lang w:val="uk-UA"/>
        </w:rPr>
        <w:t xml:space="preserve"> </w:t>
      </w:r>
      <w:r w:rsidR="001007C7" w:rsidRPr="004D180D">
        <w:rPr>
          <w:rFonts w:cs="Arial"/>
          <w:noProof/>
          <w:sz w:val="28"/>
          <w:lang w:val="uk-UA"/>
        </w:rPr>
        <w:t>само</w:t>
      </w:r>
      <w:r w:rsidR="006621E1" w:rsidRPr="004D180D">
        <w:rPr>
          <w:rFonts w:cs="Arial"/>
          <w:noProof/>
          <w:sz w:val="28"/>
          <w:lang w:val="uk-UA"/>
        </w:rPr>
        <w:t xml:space="preserve"> </w:t>
      </w:r>
      <w:r w:rsidR="001007C7" w:rsidRPr="004D180D">
        <w:rPr>
          <w:rFonts w:cs="Arial"/>
          <w:noProof/>
          <w:sz w:val="28"/>
          <w:lang w:val="uk-UA"/>
        </w:rPr>
        <w:t>негативно</w:t>
      </w:r>
      <w:r w:rsidR="006621E1" w:rsidRPr="004D180D">
        <w:rPr>
          <w:rFonts w:cs="Arial"/>
          <w:noProof/>
          <w:sz w:val="28"/>
          <w:lang w:val="uk-UA"/>
        </w:rPr>
        <w:t xml:space="preserve"> </w:t>
      </w:r>
      <w:r w:rsidR="001007C7" w:rsidRPr="004D180D">
        <w:rPr>
          <w:rFonts w:cs="Arial"/>
          <w:noProof/>
          <w:sz w:val="28"/>
          <w:lang w:val="uk-UA"/>
        </w:rPr>
        <w:t>впливає</w:t>
      </w:r>
      <w:r w:rsidR="006621E1" w:rsidRPr="004D180D">
        <w:rPr>
          <w:rFonts w:cs="Arial"/>
          <w:noProof/>
          <w:sz w:val="28"/>
          <w:lang w:val="uk-UA"/>
        </w:rPr>
        <w:t xml:space="preserve"> </w:t>
      </w:r>
      <w:r w:rsidR="001007C7" w:rsidRPr="004D180D">
        <w:rPr>
          <w:rFonts w:cs="Arial"/>
          <w:noProof/>
          <w:sz w:val="28"/>
          <w:lang w:val="uk-UA"/>
        </w:rPr>
        <w:t>на</w:t>
      </w:r>
      <w:r w:rsidR="006621E1" w:rsidRPr="004D180D">
        <w:rPr>
          <w:rFonts w:cs="Arial"/>
          <w:noProof/>
          <w:sz w:val="28"/>
          <w:lang w:val="uk-UA"/>
        </w:rPr>
        <w:t xml:space="preserve"> </w:t>
      </w:r>
      <w:r w:rsidR="001007C7" w:rsidRPr="004D180D">
        <w:rPr>
          <w:rFonts w:cs="Arial"/>
          <w:noProof/>
          <w:sz w:val="28"/>
          <w:lang w:val="uk-UA"/>
        </w:rPr>
        <w:t>доведенні</w:t>
      </w:r>
      <w:r w:rsidR="006621E1" w:rsidRPr="004D180D">
        <w:rPr>
          <w:rFonts w:cs="Arial"/>
          <w:noProof/>
          <w:sz w:val="28"/>
          <w:lang w:val="uk-UA"/>
        </w:rPr>
        <w:t xml:space="preserve"> </w:t>
      </w:r>
      <w:r w:rsidR="001007C7" w:rsidRPr="004D180D">
        <w:rPr>
          <w:rFonts w:cs="Arial"/>
          <w:noProof/>
          <w:sz w:val="28"/>
          <w:lang w:val="uk-UA"/>
        </w:rPr>
        <w:t>справи</w:t>
      </w:r>
      <w:r w:rsidR="006621E1" w:rsidRPr="004D180D">
        <w:rPr>
          <w:rFonts w:cs="Arial"/>
          <w:noProof/>
          <w:sz w:val="28"/>
          <w:lang w:val="uk-UA"/>
        </w:rPr>
        <w:t xml:space="preserve"> </w:t>
      </w:r>
      <w:r w:rsidR="001007C7" w:rsidRPr="004D180D">
        <w:rPr>
          <w:rFonts w:cs="Arial"/>
          <w:noProof/>
          <w:sz w:val="28"/>
          <w:lang w:val="uk-UA"/>
        </w:rPr>
        <w:t>до</w:t>
      </w:r>
      <w:r w:rsidR="006621E1" w:rsidRPr="004D180D">
        <w:rPr>
          <w:rFonts w:cs="Arial"/>
          <w:noProof/>
          <w:sz w:val="28"/>
          <w:lang w:val="uk-UA"/>
        </w:rPr>
        <w:t xml:space="preserve"> </w:t>
      </w:r>
      <w:r w:rsidR="001007C7" w:rsidRPr="004D180D">
        <w:rPr>
          <w:rFonts w:cs="Arial"/>
          <w:noProof/>
          <w:sz w:val="28"/>
          <w:lang w:val="uk-UA"/>
        </w:rPr>
        <w:t>кінця.</w:t>
      </w:r>
    </w:p>
    <w:p w:rsidR="001007C7" w:rsidRPr="004D180D" w:rsidRDefault="001007C7" w:rsidP="004D180D">
      <w:pPr>
        <w:widowControl w:val="0"/>
        <w:tabs>
          <w:tab w:val="left" w:pos="10224"/>
        </w:tabs>
        <w:spacing w:line="360" w:lineRule="auto"/>
        <w:ind w:firstLine="709"/>
        <w:jc w:val="both"/>
        <w:rPr>
          <w:rFonts w:cs="Arial"/>
          <w:noProof/>
          <w:sz w:val="28"/>
          <w:lang w:val="uk-UA"/>
        </w:rPr>
      </w:pPr>
      <w:r w:rsidRPr="004D180D">
        <w:rPr>
          <w:rFonts w:cs="Arial"/>
          <w:noProof/>
          <w:sz w:val="28"/>
          <w:lang w:val="uk-UA"/>
        </w:rPr>
        <w:t>Сумлінність</w:t>
      </w:r>
      <w:r w:rsidR="006621E1" w:rsidRPr="004D180D">
        <w:rPr>
          <w:rFonts w:cs="Arial"/>
          <w:noProof/>
          <w:sz w:val="28"/>
          <w:lang w:val="uk-UA"/>
        </w:rPr>
        <w:t xml:space="preserve"> </w:t>
      </w:r>
      <w:r w:rsidRPr="004D180D">
        <w:rPr>
          <w:rFonts w:cs="Arial"/>
          <w:noProof/>
          <w:sz w:val="28"/>
          <w:lang w:val="uk-UA"/>
        </w:rPr>
        <w:t>при</w:t>
      </w:r>
      <w:r w:rsidR="006621E1" w:rsidRPr="004D180D">
        <w:rPr>
          <w:rFonts w:cs="Arial"/>
          <w:noProof/>
          <w:sz w:val="28"/>
          <w:lang w:val="uk-UA"/>
        </w:rPr>
        <w:t xml:space="preserve"> </w:t>
      </w:r>
      <w:r w:rsidRPr="004D180D">
        <w:rPr>
          <w:rFonts w:cs="Arial"/>
          <w:noProof/>
          <w:sz w:val="28"/>
          <w:lang w:val="uk-UA"/>
        </w:rPr>
        <w:t>виконанні</w:t>
      </w:r>
      <w:r w:rsidR="006621E1" w:rsidRPr="004D180D">
        <w:rPr>
          <w:rFonts w:cs="Arial"/>
          <w:noProof/>
          <w:sz w:val="28"/>
          <w:lang w:val="uk-UA"/>
        </w:rPr>
        <w:t xml:space="preserve"> </w:t>
      </w:r>
      <w:r w:rsidRPr="004D180D">
        <w:rPr>
          <w:rFonts w:cs="Arial"/>
          <w:noProof/>
          <w:sz w:val="28"/>
          <w:lang w:val="uk-UA"/>
        </w:rPr>
        <w:t>роботи</w:t>
      </w:r>
      <w:r w:rsidR="006621E1" w:rsidRPr="004D180D">
        <w:rPr>
          <w:rFonts w:cs="Arial"/>
          <w:noProof/>
          <w:sz w:val="28"/>
          <w:lang w:val="uk-UA"/>
        </w:rPr>
        <w:t xml:space="preserve"> </w:t>
      </w:r>
      <w:r w:rsidRPr="004D180D">
        <w:rPr>
          <w:rFonts w:cs="Arial"/>
          <w:noProof/>
          <w:sz w:val="28"/>
          <w:lang w:val="uk-UA"/>
        </w:rPr>
        <w:t>означає</w:t>
      </w:r>
      <w:r w:rsidR="006621E1" w:rsidRPr="004D180D">
        <w:rPr>
          <w:rFonts w:cs="Arial"/>
          <w:noProof/>
          <w:sz w:val="28"/>
          <w:lang w:val="uk-UA"/>
        </w:rPr>
        <w:t xml:space="preserve"> </w:t>
      </w:r>
      <w:r w:rsidRPr="004D180D">
        <w:rPr>
          <w:rFonts w:cs="Arial"/>
          <w:noProof/>
          <w:sz w:val="28"/>
          <w:lang w:val="uk-UA"/>
        </w:rPr>
        <w:t>відповідальне</w:t>
      </w:r>
      <w:r w:rsidR="006621E1" w:rsidRPr="004D180D">
        <w:rPr>
          <w:rFonts w:cs="Arial"/>
          <w:noProof/>
          <w:sz w:val="28"/>
          <w:lang w:val="uk-UA"/>
        </w:rPr>
        <w:t xml:space="preserve"> </w:t>
      </w:r>
      <w:r w:rsidRPr="004D180D">
        <w:rPr>
          <w:rFonts w:cs="Arial"/>
          <w:noProof/>
          <w:sz w:val="28"/>
          <w:lang w:val="uk-UA"/>
        </w:rPr>
        <w:t>здійснення</w:t>
      </w:r>
      <w:r w:rsidR="006621E1" w:rsidRPr="004D180D">
        <w:rPr>
          <w:rFonts w:cs="Arial"/>
          <w:noProof/>
          <w:sz w:val="28"/>
          <w:lang w:val="uk-UA"/>
        </w:rPr>
        <w:t xml:space="preserve"> </w:t>
      </w:r>
      <w:r w:rsidRPr="004D180D">
        <w:rPr>
          <w:rFonts w:cs="Arial"/>
          <w:noProof/>
          <w:sz w:val="28"/>
          <w:lang w:val="uk-UA"/>
        </w:rPr>
        <w:t>роботи,</w:t>
      </w:r>
      <w:r w:rsidR="006621E1" w:rsidRPr="004D180D">
        <w:rPr>
          <w:rFonts w:cs="Arial"/>
          <w:noProof/>
          <w:sz w:val="28"/>
          <w:lang w:val="uk-UA"/>
        </w:rPr>
        <w:t xml:space="preserve"> </w:t>
      </w:r>
      <w:r w:rsidRPr="004D180D">
        <w:rPr>
          <w:rFonts w:cs="Arial"/>
          <w:noProof/>
          <w:sz w:val="28"/>
          <w:lang w:val="uk-UA"/>
        </w:rPr>
        <w:t>з</w:t>
      </w:r>
      <w:r w:rsidR="006621E1" w:rsidRPr="004D180D">
        <w:rPr>
          <w:rFonts w:cs="Arial"/>
          <w:noProof/>
          <w:sz w:val="28"/>
          <w:lang w:val="uk-UA"/>
        </w:rPr>
        <w:t xml:space="preserve"> </w:t>
      </w:r>
      <w:r w:rsidRPr="004D180D">
        <w:rPr>
          <w:rFonts w:cs="Arial"/>
          <w:noProof/>
          <w:sz w:val="28"/>
          <w:lang w:val="uk-UA"/>
        </w:rPr>
        <w:t>урахуванням</w:t>
      </w:r>
      <w:r w:rsidR="006621E1" w:rsidRPr="004D180D">
        <w:rPr>
          <w:rFonts w:cs="Arial"/>
          <w:noProof/>
          <w:sz w:val="28"/>
          <w:lang w:val="uk-UA"/>
        </w:rPr>
        <w:t xml:space="preserve"> </w:t>
      </w:r>
      <w:r w:rsidRPr="004D180D">
        <w:rPr>
          <w:rFonts w:cs="Arial"/>
          <w:noProof/>
          <w:sz w:val="28"/>
          <w:lang w:val="uk-UA"/>
        </w:rPr>
        <w:t>усіх</w:t>
      </w:r>
      <w:r w:rsidR="006621E1" w:rsidRPr="004D180D">
        <w:rPr>
          <w:rFonts w:cs="Arial"/>
          <w:noProof/>
          <w:sz w:val="28"/>
          <w:lang w:val="uk-UA"/>
        </w:rPr>
        <w:t xml:space="preserve"> </w:t>
      </w:r>
      <w:r w:rsidRPr="004D180D">
        <w:rPr>
          <w:rFonts w:cs="Arial"/>
          <w:noProof/>
          <w:sz w:val="28"/>
          <w:lang w:val="uk-UA"/>
        </w:rPr>
        <w:t>необхідних</w:t>
      </w:r>
      <w:r w:rsidR="006621E1" w:rsidRPr="004D180D">
        <w:rPr>
          <w:rFonts w:cs="Arial"/>
          <w:noProof/>
          <w:sz w:val="28"/>
          <w:lang w:val="uk-UA"/>
        </w:rPr>
        <w:t xml:space="preserve"> </w:t>
      </w:r>
      <w:r w:rsidRPr="004D180D">
        <w:rPr>
          <w:rFonts w:cs="Arial"/>
          <w:noProof/>
          <w:sz w:val="28"/>
          <w:lang w:val="uk-UA"/>
        </w:rPr>
        <w:t>вимог</w:t>
      </w:r>
      <w:r w:rsidR="006621E1" w:rsidRPr="004D180D">
        <w:rPr>
          <w:rFonts w:cs="Arial"/>
          <w:noProof/>
          <w:sz w:val="28"/>
          <w:lang w:val="uk-UA"/>
        </w:rPr>
        <w:t xml:space="preserve"> </w:t>
      </w:r>
      <w:r w:rsidRPr="004D180D">
        <w:rPr>
          <w:rFonts w:cs="Arial"/>
          <w:noProof/>
          <w:sz w:val="28"/>
          <w:lang w:val="uk-UA"/>
        </w:rPr>
        <w:t>і</w:t>
      </w:r>
      <w:r w:rsidR="006621E1" w:rsidRPr="004D180D">
        <w:rPr>
          <w:rFonts w:cs="Arial"/>
          <w:noProof/>
          <w:sz w:val="28"/>
          <w:lang w:val="uk-UA"/>
        </w:rPr>
        <w:t xml:space="preserve"> </w:t>
      </w:r>
      <w:r w:rsidRPr="004D180D">
        <w:rPr>
          <w:rFonts w:cs="Arial"/>
          <w:noProof/>
          <w:sz w:val="28"/>
          <w:lang w:val="uk-UA"/>
        </w:rPr>
        <w:t>регулюючих</w:t>
      </w:r>
      <w:r w:rsidR="006621E1" w:rsidRPr="004D180D">
        <w:rPr>
          <w:rFonts w:cs="Arial"/>
          <w:noProof/>
          <w:sz w:val="28"/>
          <w:lang w:val="uk-UA"/>
        </w:rPr>
        <w:t xml:space="preserve"> </w:t>
      </w:r>
      <w:r w:rsidRPr="004D180D">
        <w:rPr>
          <w:rFonts w:cs="Arial"/>
          <w:noProof/>
          <w:sz w:val="28"/>
          <w:lang w:val="uk-UA"/>
        </w:rPr>
        <w:t>норм.</w:t>
      </w:r>
      <w:r w:rsidR="006621E1" w:rsidRPr="004D180D">
        <w:rPr>
          <w:rFonts w:cs="Arial"/>
          <w:noProof/>
          <w:sz w:val="28"/>
          <w:lang w:val="uk-UA"/>
        </w:rPr>
        <w:t xml:space="preserve"> </w:t>
      </w:r>
      <w:r w:rsidRPr="004D180D">
        <w:rPr>
          <w:rFonts w:cs="Arial"/>
          <w:noProof/>
          <w:sz w:val="28"/>
          <w:lang w:val="uk-UA"/>
        </w:rPr>
        <w:t>Для</w:t>
      </w:r>
      <w:r w:rsidR="006621E1" w:rsidRPr="004D180D">
        <w:rPr>
          <w:rFonts w:cs="Arial"/>
          <w:noProof/>
          <w:sz w:val="28"/>
          <w:lang w:val="uk-UA"/>
        </w:rPr>
        <w:t xml:space="preserve"> </w:t>
      </w:r>
      <w:r w:rsidRPr="004D180D">
        <w:rPr>
          <w:rFonts w:cs="Arial"/>
          <w:noProof/>
          <w:sz w:val="28"/>
          <w:lang w:val="uk-UA"/>
        </w:rPr>
        <w:t>багатьох</w:t>
      </w:r>
      <w:r w:rsidR="006621E1" w:rsidRPr="004D180D">
        <w:rPr>
          <w:rFonts w:cs="Arial"/>
          <w:noProof/>
          <w:sz w:val="28"/>
          <w:lang w:val="uk-UA"/>
        </w:rPr>
        <w:t xml:space="preserve"> </w:t>
      </w:r>
      <w:r w:rsidRPr="004D180D">
        <w:rPr>
          <w:rFonts w:cs="Arial"/>
          <w:noProof/>
          <w:sz w:val="28"/>
          <w:lang w:val="uk-UA"/>
        </w:rPr>
        <w:t>робіт</w:t>
      </w:r>
      <w:r w:rsidR="006621E1" w:rsidRPr="004D180D">
        <w:rPr>
          <w:rFonts w:cs="Arial"/>
          <w:noProof/>
          <w:sz w:val="28"/>
          <w:lang w:val="uk-UA"/>
        </w:rPr>
        <w:t xml:space="preserve"> </w:t>
      </w:r>
      <w:r w:rsidRPr="004D180D">
        <w:rPr>
          <w:rFonts w:cs="Arial"/>
          <w:noProof/>
          <w:sz w:val="28"/>
          <w:lang w:val="uk-UA"/>
        </w:rPr>
        <w:t>вона</w:t>
      </w:r>
      <w:r w:rsidR="006621E1" w:rsidRPr="004D180D">
        <w:rPr>
          <w:rFonts w:cs="Arial"/>
          <w:noProof/>
          <w:sz w:val="28"/>
          <w:lang w:val="uk-UA"/>
        </w:rPr>
        <w:t xml:space="preserve"> </w:t>
      </w:r>
      <w:r w:rsidRPr="004D180D">
        <w:rPr>
          <w:rFonts w:cs="Arial"/>
          <w:noProof/>
          <w:sz w:val="28"/>
          <w:lang w:val="uk-UA"/>
        </w:rPr>
        <w:t>є</w:t>
      </w:r>
      <w:r w:rsidR="006621E1" w:rsidRPr="004D180D">
        <w:rPr>
          <w:rFonts w:cs="Arial"/>
          <w:noProof/>
          <w:sz w:val="28"/>
          <w:lang w:val="uk-UA"/>
        </w:rPr>
        <w:t xml:space="preserve"> </w:t>
      </w:r>
      <w:r w:rsidRPr="004D180D">
        <w:rPr>
          <w:rFonts w:cs="Arial"/>
          <w:noProof/>
          <w:sz w:val="28"/>
          <w:lang w:val="uk-UA"/>
        </w:rPr>
        <w:t>найважливішою</w:t>
      </w:r>
      <w:r w:rsidR="006621E1" w:rsidRPr="004D180D">
        <w:rPr>
          <w:rFonts w:cs="Arial"/>
          <w:noProof/>
          <w:sz w:val="28"/>
          <w:lang w:val="uk-UA"/>
        </w:rPr>
        <w:t xml:space="preserve"> </w:t>
      </w:r>
      <w:r w:rsidRPr="004D180D">
        <w:rPr>
          <w:rFonts w:cs="Arial"/>
          <w:noProof/>
          <w:sz w:val="28"/>
          <w:lang w:val="uk-UA"/>
        </w:rPr>
        <w:t>умовою</w:t>
      </w:r>
      <w:r w:rsidR="006621E1" w:rsidRPr="004D180D">
        <w:rPr>
          <w:rFonts w:cs="Arial"/>
          <w:noProof/>
          <w:sz w:val="28"/>
          <w:lang w:val="uk-UA"/>
        </w:rPr>
        <w:t xml:space="preserve"> </w:t>
      </w:r>
      <w:r w:rsidRPr="004D180D">
        <w:rPr>
          <w:rFonts w:cs="Arial"/>
          <w:noProof/>
          <w:sz w:val="28"/>
          <w:lang w:val="uk-UA"/>
        </w:rPr>
        <w:t>їхнього</w:t>
      </w:r>
      <w:r w:rsidR="006621E1" w:rsidRPr="004D180D">
        <w:rPr>
          <w:rFonts w:cs="Arial"/>
          <w:noProof/>
          <w:sz w:val="28"/>
          <w:lang w:val="uk-UA"/>
        </w:rPr>
        <w:t xml:space="preserve"> </w:t>
      </w:r>
      <w:r w:rsidRPr="004D180D">
        <w:rPr>
          <w:rFonts w:cs="Arial"/>
          <w:noProof/>
          <w:sz w:val="28"/>
          <w:lang w:val="uk-UA"/>
        </w:rPr>
        <w:t>успіху.</w:t>
      </w:r>
    </w:p>
    <w:p w:rsidR="001007C7" w:rsidRPr="004D180D" w:rsidRDefault="001007C7" w:rsidP="004D180D">
      <w:pPr>
        <w:widowControl w:val="0"/>
        <w:tabs>
          <w:tab w:val="left" w:pos="10224"/>
        </w:tabs>
        <w:spacing w:line="360" w:lineRule="auto"/>
        <w:ind w:firstLine="709"/>
        <w:jc w:val="both"/>
        <w:rPr>
          <w:rFonts w:cs="Arial"/>
          <w:noProof/>
          <w:sz w:val="28"/>
          <w:lang w:val="uk-UA"/>
        </w:rPr>
      </w:pPr>
      <w:r w:rsidRPr="004D180D">
        <w:rPr>
          <w:rFonts w:cs="Arial"/>
          <w:noProof/>
          <w:sz w:val="28"/>
          <w:lang w:val="uk-UA"/>
        </w:rPr>
        <w:t>Спрямованість</w:t>
      </w:r>
      <w:r w:rsidR="006621E1" w:rsidRPr="004D180D">
        <w:rPr>
          <w:rFonts w:cs="Arial"/>
          <w:noProof/>
          <w:sz w:val="28"/>
          <w:lang w:val="uk-UA"/>
        </w:rPr>
        <w:t xml:space="preserve"> </w:t>
      </w:r>
      <w:r w:rsidRPr="004D180D">
        <w:rPr>
          <w:rFonts w:cs="Arial"/>
          <w:noProof/>
          <w:sz w:val="28"/>
          <w:lang w:val="uk-UA"/>
        </w:rPr>
        <w:t>указує</w:t>
      </w:r>
      <w:r w:rsidR="006621E1" w:rsidRPr="004D180D">
        <w:rPr>
          <w:rFonts w:cs="Arial"/>
          <w:noProof/>
          <w:sz w:val="28"/>
          <w:lang w:val="uk-UA"/>
        </w:rPr>
        <w:t xml:space="preserve"> </w:t>
      </w:r>
      <w:r w:rsidRPr="004D180D">
        <w:rPr>
          <w:rFonts w:cs="Arial"/>
          <w:noProof/>
          <w:sz w:val="28"/>
          <w:lang w:val="uk-UA"/>
        </w:rPr>
        <w:t>на</w:t>
      </w:r>
      <w:r w:rsidR="006621E1" w:rsidRPr="004D180D">
        <w:rPr>
          <w:rFonts w:cs="Arial"/>
          <w:noProof/>
          <w:sz w:val="28"/>
          <w:lang w:val="uk-UA"/>
        </w:rPr>
        <w:t xml:space="preserve"> </w:t>
      </w:r>
      <w:r w:rsidRPr="004D180D">
        <w:rPr>
          <w:rFonts w:cs="Arial"/>
          <w:noProof/>
          <w:sz w:val="28"/>
          <w:lang w:val="uk-UA"/>
        </w:rPr>
        <w:t>те,</w:t>
      </w:r>
      <w:r w:rsidR="006621E1" w:rsidRPr="004D180D">
        <w:rPr>
          <w:rFonts w:cs="Arial"/>
          <w:noProof/>
          <w:sz w:val="28"/>
          <w:lang w:val="uk-UA"/>
        </w:rPr>
        <w:t xml:space="preserve"> </w:t>
      </w:r>
      <w:r w:rsidRPr="004D180D">
        <w:rPr>
          <w:rFonts w:cs="Arial"/>
          <w:noProof/>
          <w:sz w:val="28"/>
          <w:lang w:val="uk-UA"/>
        </w:rPr>
        <w:t>до</w:t>
      </w:r>
      <w:r w:rsidR="006621E1" w:rsidRPr="004D180D">
        <w:rPr>
          <w:rFonts w:cs="Arial"/>
          <w:noProof/>
          <w:sz w:val="28"/>
          <w:lang w:val="uk-UA"/>
        </w:rPr>
        <w:t xml:space="preserve"> </w:t>
      </w:r>
      <w:r w:rsidRPr="004D180D">
        <w:rPr>
          <w:rFonts w:cs="Arial"/>
          <w:noProof/>
          <w:sz w:val="28"/>
          <w:lang w:val="uk-UA"/>
        </w:rPr>
        <w:t>чого</w:t>
      </w:r>
      <w:r w:rsidR="006621E1" w:rsidRPr="004D180D">
        <w:rPr>
          <w:rFonts w:cs="Arial"/>
          <w:noProof/>
          <w:sz w:val="28"/>
          <w:lang w:val="uk-UA"/>
        </w:rPr>
        <w:t xml:space="preserve"> </w:t>
      </w:r>
      <w:r w:rsidRPr="004D180D">
        <w:rPr>
          <w:rFonts w:cs="Arial"/>
          <w:noProof/>
          <w:sz w:val="28"/>
          <w:lang w:val="uk-UA"/>
        </w:rPr>
        <w:t>прагне</w:t>
      </w:r>
      <w:r w:rsidR="006621E1" w:rsidRPr="004D180D">
        <w:rPr>
          <w:rFonts w:cs="Arial"/>
          <w:noProof/>
          <w:sz w:val="28"/>
          <w:lang w:val="uk-UA"/>
        </w:rPr>
        <w:t xml:space="preserve"> </w:t>
      </w:r>
      <w:r w:rsidRPr="004D180D">
        <w:rPr>
          <w:rFonts w:cs="Arial"/>
          <w:noProof/>
          <w:sz w:val="28"/>
          <w:lang w:val="uk-UA"/>
        </w:rPr>
        <w:t>людина,</w:t>
      </w:r>
      <w:r w:rsidR="006621E1" w:rsidRPr="004D180D">
        <w:rPr>
          <w:rFonts w:cs="Arial"/>
          <w:noProof/>
          <w:sz w:val="28"/>
          <w:lang w:val="uk-UA"/>
        </w:rPr>
        <w:t xml:space="preserve"> </w:t>
      </w:r>
      <w:r w:rsidRPr="004D180D">
        <w:rPr>
          <w:rFonts w:cs="Arial"/>
          <w:noProof/>
          <w:sz w:val="28"/>
          <w:lang w:val="uk-UA"/>
        </w:rPr>
        <w:t>здійснюючи</w:t>
      </w:r>
      <w:r w:rsidR="006621E1" w:rsidRPr="004D180D">
        <w:rPr>
          <w:rFonts w:cs="Arial"/>
          <w:noProof/>
          <w:sz w:val="28"/>
          <w:lang w:val="uk-UA"/>
        </w:rPr>
        <w:t xml:space="preserve"> </w:t>
      </w:r>
      <w:r w:rsidRPr="004D180D">
        <w:rPr>
          <w:rFonts w:cs="Arial"/>
          <w:noProof/>
          <w:sz w:val="28"/>
          <w:lang w:val="uk-UA"/>
        </w:rPr>
        <w:lastRenderedPageBreak/>
        <w:t>визначені</w:t>
      </w:r>
      <w:r w:rsidR="006621E1" w:rsidRPr="004D180D">
        <w:rPr>
          <w:rFonts w:cs="Arial"/>
          <w:noProof/>
          <w:sz w:val="28"/>
          <w:lang w:val="uk-UA"/>
        </w:rPr>
        <w:t xml:space="preserve"> </w:t>
      </w:r>
      <w:r w:rsidRPr="004D180D">
        <w:rPr>
          <w:rFonts w:cs="Arial"/>
          <w:noProof/>
          <w:sz w:val="28"/>
          <w:lang w:val="uk-UA"/>
        </w:rPr>
        <w:t>дії.</w:t>
      </w:r>
      <w:r w:rsidR="006621E1" w:rsidRPr="004D180D">
        <w:rPr>
          <w:rFonts w:cs="Arial"/>
          <w:noProof/>
          <w:sz w:val="28"/>
          <w:lang w:val="uk-UA"/>
        </w:rPr>
        <w:t xml:space="preserve"> </w:t>
      </w:r>
      <w:r w:rsidRPr="004D180D">
        <w:rPr>
          <w:rFonts w:cs="Arial"/>
          <w:noProof/>
          <w:sz w:val="28"/>
          <w:lang w:val="uk-UA"/>
        </w:rPr>
        <w:t>Людина</w:t>
      </w:r>
      <w:r w:rsidR="006621E1" w:rsidRPr="004D180D">
        <w:rPr>
          <w:rFonts w:cs="Arial"/>
          <w:noProof/>
          <w:sz w:val="28"/>
          <w:lang w:val="uk-UA"/>
        </w:rPr>
        <w:t xml:space="preserve"> </w:t>
      </w:r>
      <w:r w:rsidRPr="004D180D">
        <w:rPr>
          <w:rFonts w:cs="Arial"/>
          <w:noProof/>
          <w:sz w:val="28"/>
          <w:lang w:val="uk-UA"/>
        </w:rPr>
        <w:t>може</w:t>
      </w:r>
      <w:r w:rsidR="006621E1" w:rsidRPr="004D180D">
        <w:rPr>
          <w:rFonts w:cs="Arial"/>
          <w:noProof/>
          <w:sz w:val="28"/>
          <w:lang w:val="uk-UA"/>
        </w:rPr>
        <w:t xml:space="preserve"> </w:t>
      </w:r>
      <w:r w:rsidRPr="004D180D">
        <w:rPr>
          <w:rFonts w:cs="Arial"/>
          <w:noProof/>
          <w:sz w:val="28"/>
          <w:lang w:val="uk-UA"/>
        </w:rPr>
        <w:t>виконувати</w:t>
      </w:r>
      <w:r w:rsidR="006621E1" w:rsidRPr="004D180D">
        <w:rPr>
          <w:rFonts w:cs="Arial"/>
          <w:noProof/>
          <w:sz w:val="28"/>
          <w:lang w:val="uk-UA"/>
        </w:rPr>
        <w:t xml:space="preserve"> </w:t>
      </w:r>
      <w:r w:rsidRPr="004D180D">
        <w:rPr>
          <w:rFonts w:cs="Arial"/>
          <w:noProof/>
          <w:sz w:val="28"/>
          <w:lang w:val="uk-UA"/>
        </w:rPr>
        <w:t>свою</w:t>
      </w:r>
      <w:r w:rsidR="006621E1" w:rsidRPr="004D180D">
        <w:rPr>
          <w:rFonts w:cs="Arial"/>
          <w:noProof/>
          <w:sz w:val="28"/>
          <w:lang w:val="uk-UA"/>
        </w:rPr>
        <w:t xml:space="preserve"> </w:t>
      </w:r>
      <w:r w:rsidRPr="004D180D">
        <w:rPr>
          <w:rFonts w:cs="Arial"/>
          <w:noProof/>
          <w:sz w:val="28"/>
          <w:lang w:val="uk-UA"/>
        </w:rPr>
        <w:t>роботу</w:t>
      </w:r>
      <w:r w:rsidR="006621E1" w:rsidRPr="004D180D">
        <w:rPr>
          <w:rFonts w:cs="Arial"/>
          <w:noProof/>
          <w:sz w:val="28"/>
          <w:lang w:val="uk-UA"/>
        </w:rPr>
        <w:t xml:space="preserve"> </w:t>
      </w:r>
      <w:r w:rsidRPr="004D180D">
        <w:rPr>
          <w:rFonts w:cs="Arial"/>
          <w:noProof/>
          <w:sz w:val="28"/>
          <w:lang w:val="uk-UA"/>
        </w:rPr>
        <w:t>тому</w:t>
      </w:r>
      <w:r w:rsidR="006621E1" w:rsidRPr="004D180D">
        <w:rPr>
          <w:rFonts w:cs="Arial"/>
          <w:noProof/>
          <w:sz w:val="28"/>
          <w:lang w:val="uk-UA"/>
        </w:rPr>
        <w:t xml:space="preserve"> </w:t>
      </w:r>
      <w:r w:rsidRPr="004D180D">
        <w:rPr>
          <w:rFonts w:cs="Arial"/>
          <w:noProof/>
          <w:sz w:val="28"/>
          <w:lang w:val="uk-UA"/>
        </w:rPr>
        <w:t>що</w:t>
      </w:r>
      <w:r w:rsidR="006621E1" w:rsidRPr="004D180D">
        <w:rPr>
          <w:rFonts w:cs="Arial"/>
          <w:noProof/>
          <w:sz w:val="28"/>
          <w:lang w:val="uk-UA"/>
        </w:rPr>
        <w:t xml:space="preserve"> </w:t>
      </w:r>
      <w:r w:rsidRPr="004D180D">
        <w:rPr>
          <w:rFonts w:cs="Arial"/>
          <w:noProof/>
          <w:sz w:val="28"/>
          <w:lang w:val="uk-UA"/>
        </w:rPr>
        <w:t>вона</w:t>
      </w:r>
      <w:r w:rsidR="006621E1" w:rsidRPr="004D180D">
        <w:rPr>
          <w:rFonts w:cs="Arial"/>
          <w:noProof/>
          <w:sz w:val="28"/>
          <w:lang w:val="uk-UA"/>
        </w:rPr>
        <w:t xml:space="preserve"> </w:t>
      </w:r>
      <w:r w:rsidRPr="004D180D">
        <w:rPr>
          <w:rFonts w:cs="Arial"/>
          <w:noProof/>
          <w:sz w:val="28"/>
          <w:lang w:val="uk-UA"/>
        </w:rPr>
        <w:t>приносить</w:t>
      </w:r>
      <w:r w:rsidR="006621E1" w:rsidRPr="004D180D">
        <w:rPr>
          <w:rFonts w:cs="Arial"/>
          <w:noProof/>
          <w:sz w:val="28"/>
          <w:lang w:val="uk-UA"/>
        </w:rPr>
        <w:t xml:space="preserve"> </w:t>
      </w:r>
      <w:r w:rsidRPr="004D180D">
        <w:rPr>
          <w:rFonts w:cs="Arial"/>
          <w:noProof/>
          <w:sz w:val="28"/>
          <w:lang w:val="uk-UA"/>
        </w:rPr>
        <w:t>йому</w:t>
      </w:r>
      <w:r w:rsidR="006621E1" w:rsidRPr="004D180D">
        <w:rPr>
          <w:rFonts w:cs="Arial"/>
          <w:noProof/>
          <w:sz w:val="28"/>
          <w:lang w:val="uk-UA"/>
        </w:rPr>
        <w:t xml:space="preserve"> </w:t>
      </w:r>
      <w:r w:rsidRPr="004D180D">
        <w:rPr>
          <w:rFonts w:cs="Arial"/>
          <w:noProof/>
          <w:sz w:val="28"/>
          <w:lang w:val="uk-UA"/>
        </w:rPr>
        <w:t>визначене</w:t>
      </w:r>
      <w:r w:rsidR="006621E1" w:rsidRPr="004D180D">
        <w:rPr>
          <w:rFonts w:cs="Arial"/>
          <w:noProof/>
          <w:sz w:val="28"/>
          <w:lang w:val="uk-UA"/>
        </w:rPr>
        <w:t xml:space="preserve"> </w:t>
      </w:r>
      <w:r w:rsidRPr="004D180D">
        <w:rPr>
          <w:rFonts w:cs="Arial"/>
          <w:noProof/>
          <w:sz w:val="28"/>
          <w:lang w:val="uk-UA"/>
        </w:rPr>
        <w:t>задоволення</w:t>
      </w:r>
      <w:r w:rsidR="006621E1" w:rsidRPr="004D180D">
        <w:rPr>
          <w:rFonts w:cs="Arial"/>
          <w:noProof/>
          <w:sz w:val="28"/>
          <w:lang w:val="uk-UA"/>
        </w:rPr>
        <w:t xml:space="preserve"> </w:t>
      </w:r>
      <w:r w:rsidRPr="004D180D">
        <w:rPr>
          <w:rFonts w:cs="Arial"/>
          <w:noProof/>
          <w:sz w:val="28"/>
          <w:lang w:val="uk-UA"/>
        </w:rPr>
        <w:t>(моральне</w:t>
      </w:r>
      <w:r w:rsidR="006621E1" w:rsidRPr="004D180D">
        <w:rPr>
          <w:rFonts w:cs="Arial"/>
          <w:noProof/>
          <w:sz w:val="28"/>
          <w:lang w:val="uk-UA"/>
        </w:rPr>
        <w:t xml:space="preserve"> </w:t>
      </w:r>
      <w:r w:rsidRPr="004D180D">
        <w:rPr>
          <w:rFonts w:cs="Arial"/>
          <w:noProof/>
          <w:sz w:val="28"/>
          <w:lang w:val="uk-UA"/>
        </w:rPr>
        <w:t>чи</w:t>
      </w:r>
      <w:r w:rsidR="006621E1" w:rsidRPr="004D180D">
        <w:rPr>
          <w:rFonts w:cs="Arial"/>
          <w:noProof/>
          <w:sz w:val="28"/>
          <w:lang w:val="uk-UA"/>
        </w:rPr>
        <w:t xml:space="preserve"> </w:t>
      </w:r>
      <w:r w:rsidRPr="004D180D">
        <w:rPr>
          <w:rFonts w:cs="Arial"/>
          <w:noProof/>
          <w:sz w:val="28"/>
          <w:lang w:val="uk-UA"/>
        </w:rPr>
        <w:t>матеріальне),</w:t>
      </w:r>
      <w:r w:rsidR="004D180D">
        <w:rPr>
          <w:rFonts w:cs="Arial"/>
          <w:noProof/>
          <w:sz w:val="28"/>
          <w:lang w:val="uk-UA"/>
        </w:rPr>
        <w:t xml:space="preserve"> </w:t>
      </w:r>
      <w:r w:rsidRPr="004D180D">
        <w:rPr>
          <w:rFonts w:cs="Arial"/>
          <w:noProof/>
          <w:sz w:val="28"/>
          <w:lang w:val="uk-UA"/>
        </w:rPr>
        <w:t>а</w:t>
      </w:r>
      <w:r w:rsidR="004D180D">
        <w:rPr>
          <w:rFonts w:cs="Arial"/>
          <w:noProof/>
          <w:sz w:val="28"/>
          <w:lang w:val="uk-UA"/>
        </w:rPr>
        <w:t xml:space="preserve"> </w:t>
      </w:r>
      <w:r w:rsidRPr="004D180D">
        <w:rPr>
          <w:rFonts w:cs="Arial"/>
          <w:noProof/>
          <w:sz w:val="28"/>
          <w:lang w:val="uk-UA"/>
        </w:rPr>
        <w:t>може</w:t>
      </w:r>
      <w:r w:rsidR="006621E1" w:rsidRPr="004D180D">
        <w:rPr>
          <w:rFonts w:cs="Arial"/>
          <w:noProof/>
          <w:sz w:val="28"/>
          <w:lang w:val="uk-UA"/>
        </w:rPr>
        <w:t xml:space="preserve"> </w:t>
      </w:r>
      <w:r w:rsidRPr="004D180D">
        <w:rPr>
          <w:rFonts w:cs="Arial"/>
          <w:noProof/>
          <w:sz w:val="28"/>
          <w:lang w:val="uk-UA"/>
        </w:rPr>
        <w:t>робити</w:t>
      </w:r>
      <w:r w:rsidR="006621E1" w:rsidRPr="004D180D">
        <w:rPr>
          <w:rFonts w:cs="Arial"/>
          <w:noProof/>
          <w:sz w:val="28"/>
          <w:lang w:val="uk-UA"/>
        </w:rPr>
        <w:t xml:space="preserve"> </w:t>
      </w:r>
      <w:r w:rsidRPr="004D180D">
        <w:rPr>
          <w:rFonts w:cs="Arial"/>
          <w:noProof/>
          <w:sz w:val="28"/>
          <w:lang w:val="uk-UA"/>
        </w:rPr>
        <w:t>її</w:t>
      </w:r>
      <w:r w:rsidR="006621E1" w:rsidRPr="004D180D">
        <w:rPr>
          <w:rFonts w:cs="Arial"/>
          <w:noProof/>
          <w:sz w:val="28"/>
          <w:lang w:val="uk-UA"/>
        </w:rPr>
        <w:t xml:space="preserve"> </w:t>
      </w:r>
      <w:r w:rsidRPr="004D180D">
        <w:rPr>
          <w:rFonts w:cs="Arial"/>
          <w:noProof/>
          <w:sz w:val="28"/>
          <w:lang w:val="uk-UA"/>
        </w:rPr>
        <w:t>тому,</w:t>
      </w:r>
      <w:r w:rsidR="006621E1" w:rsidRPr="004D180D">
        <w:rPr>
          <w:rFonts w:cs="Arial"/>
          <w:noProof/>
          <w:sz w:val="28"/>
          <w:lang w:val="uk-UA"/>
        </w:rPr>
        <w:t xml:space="preserve"> </w:t>
      </w:r>
      <w:r w:rsidRPr="004D180D">
        <w:rPr>
          <w:rFonts w:cs="Arial"/>
          <w:noProof/>
          <w:sz w:val="28"/>
          <w:lang w:val="uk-UA"/>
        </w:rPr>
        <w:t>що</w:t>
      </w:r>
      <w:r w:rsidR="004D180D">
        <w:rPr>
          <w:rFonts w:cs="Arial"/>
          <w:noProof/>
          <w:sz w:val="28"/>
          <w:lang w:val="uk-UA"/>
        </w:rPr>
        <w:t xml:space="preserve"> </w:t>
      </w:r>
      <w:r w:rsidRPr="004D180D">
        <w:rPr>
          <w:rFonts w:cs="Arial"/>
          <w:noProof/>
          <w:sz w:val="28"/>
          <w:lang w:val="uk-UA"/>
        </w:rPr>
        <w:t>прагне</w:t>
      </w:r>
      <w:r w:rsidR="006621E1" w:rsidRPr="004D180D">
        <w:rPr>
          <w:rFonts w:cs="Arial"/>
          <w:noProof/>
          <w:sz w:val="28"/>
          <w:lang w:val="uk-UA"/>
        </w:rPr>
        <w:t xml:space="preserve"> </w:t>
      </w:r>
      <w:r w:rsidRPr="004D180D">
        <w:rPr>
          <w:rFonts w:cs="Arial"/>
          <w:noProof/>
          <w:sz w:val="28"/>
          <w:lang w:val="uk-UA"/>
        </w:rPr>
        <w:t>допомогти</w:t>
      </w:r>
      <w:r w:rsidR="006621E1" w:rsidRPr="004D180D">
        <w:rPr>
          <w:rFonts w:cs="Arial"/>
          <w:noProof/>
          <w:sz w:val="28"/>
          <w:lang w:val="uk-UA"/>
        </w:rPr>
        <w:t xml:space="preserve"> </w:t>
      </w:r>
      <w:r w:rsidRPr="004D180D">
        <w:rPr>
          <w:rFonts w:cs="Arial"/>
          <w:noProof/>
          <w:sz w:val="28"/>
          <w:lang w:val="uk-UA"/>
        </w:rPr>
        <w:t>своєї</w:t>
      </w:r>
      <w:r w:rsidR="006621E1" w:rsidRPr="004D180D">
        <w:rPr>
          <w:rFonts w:cs="Arial"/>
          <w:noProof/>
          <w:sz w:val="28"/>
          <w:lang w:val="uk-UA"/>
        </w:rPr>
        <w:t xml:space="preserve"> </w:t>
      </w:r>
      <w:r w:rsidRPr="004D180D">
        <w:rPr>
          <w:rFonts w:cs="Arial"/>
          <w:noProof/>
          <w:sz w:val="28"/>
          <w:lang w:val="uk-UA"/>
        </w:rPr>
        <w:t>організації</w:t>
      </w:r>
      <w:r w:rsidR="006621E1" w:rsidRPr="004D180D">
        <w:rPr>
          <w:rFonts w:cs="Arial"/>
          <w:noProof/>
          <w:sz w:val="28"/>
          <w:lang w:val="uk-UA"/>
        </w:rPr>
        <w:t xml:space="preserve"> </w:t>
      </w:r>
      <w:r w:rsidRPr="004D180D">
        <w:rPr>
          <w:rFonts w:cs="Arial"/>
          <w:noProof/>
          <w:sz w:val="28"/>
          <w:lang w:val="uk-UA"/>
        </w:rPr>
        <w:t>домогтися</w:t>
      </w:r>
      <w:r w:rsidR="006621E1" w:rsidRPr="004D180D">
        <w:rPr>
          <w:rFonts w:cs="Arial"/>
          <w:noProof/>
          <w:sz w:val="28"/>
          <w:lang w:val="uk-UA"/>
        </w:rPr>
        <w:t xml:space="preserve"> </w:t>
      </w:r>
      <w:r w:rsidRPr="004D180D">
        <w:rPr>
          <w:rFonts w:cs="Arial"/>
          <w:noProof/>
          <w:sz w:val="28"/>
          <w:lang w:val="uk-UA"/>
        </w:rPr>
        <w:t>її</w:t>
      </w:r>
      <w:r w:rsidR="006621E1" w:rsidRPr="004D180D">
        <w:rPr>
          <w:rFonts w:cs="Arial"/>
          <w:noProof/>
          <w:sz w:val="28"/>
          <w:lang w:val="uk-UA"/>
        </w:rPr>
        <w:t xml:space="preserve"> </w:t>
      </w:r>
      <w:r w:rsidRPr="004D180D">
        <w:rPr>
          <w:rFonts w:cs="Arial"/>
          <w:noProof/>
          <w:sz w:val="28"/>
          <w:lang w:val="uk-UA"/>
        </w:rPr>
        <w:t>цілей.</w:t>
      </w:r>
      <w:r w:rsidR="006621E1" w:rsidRPr="004D180D">
        <w:rPr>
          <w:rFonts w:cs="Arial"/>
          <w:noProof/>
          <w:sz w:val="28"/>
          <w:lang w:val="uk-UA"/>
        </w:rPr>
        <w:t xml:space="preserve"> </w:t>
      </w:r>
      <w:r w:rsidRPr="004D180D">
        <w:rPr>
          <w:rFonts w:cs="Arial"/>
          <w:noProof/>
          <w:sz w:val="28"/>
          <w:lang w:val="uk-UA"/>
        </w:rPr>
        <w:t>Для</w:t>
      </w:r>
      <w:r w:rsidR="006621E1" w:rsidRPr="004D180D">
        <w:rPr>
          <w:rFonts w:cs="Arial"/>
          <w:noProof/>
          <w:sz w:val="28"/>
          <w:lang w:val="uk-UA"/>
        </w:rPr>
        <w:t xml:space="preserve"> </w:t>
      </w:r>
      <w:r w:rsidRPr="004D180D">
        <w:rPr>
          <w:rFonts w:cs="Arial"/>
          <w:noProof/>
          <w:sz w:val="28"/>
          <w:lang w:val="uk-UA"/>
        </w:rPr>
        <w:t>управління</w:t>
      </w:r>
      <w:r w:rsidR="006621E1" w:rsidRPr="004D180D">
        <w:rPr>
          <w:rFonts w:cs="Arial"/>
          <w:noProof/>
          <w:sz w:val="28"/>
          <w:lang w:val="uk-UA"/>
        </w:rPr>
        <w:t xml:space="preserve"> </w:t>
      </w:r>
      <w:r w:rsidRPr="004D180D">
        <w:rPr>
          <w:rFonts w:cs="Arial"/>
          <w:noProof/>
          <w:sz w:val="28"/>
          <w:lang w:val="uk-UA"/>
        </w:rPr>
        <w:t>дуже</w:t>
      </w:r>
      <w:r w:rsidR="006621E1" w:rsidRPr="004D180D">
        <w:rPr>
          <w:rFonts w:cs="Arial"/>
          <w:noProof/>
          <w:sz w:val="28"/>
          <w:lang w:val="uk-UA"/>
        </w:rPr>
        <w:t xml:space="preserve"> </w:t>
      </w:r>
      <w:r w:rsidRPr="004D180D">
        <w:rPr>
          <w:rFonts w:cs="Arial"/>
          <w:noProof/>
          <w:sz w:val="28"/>
          <w:lang w:val="uk-UA"/>
        </w:rPr>
        <w:t>важливо</w:t>
      </w:r>
      <w:r w:rsidR="006621E1" w:rsidRPr="004D180D">
        <w:rPr>
          <w:rFonts w:cs="Arial"/>
          <w:noProof/>
          <w:sz w:val="28"/>
          <w:lang w:val="uk-UA"/>
        </w:rPr>
        <w:t xml:space="preserve"> </w:t>
      </w:r>
      <w:r w:rsidRPr="004D180D">
        <w:rPr>
          <w:rFonts w:cs="Arial"/>
          <w:noProof/>
          <w:sz w:val="28"/>
          <w:lang w:val="uk-UA"/>
        </w:rPr>
        <w:t>знати</w:t>
      </w:r>
      <w:r w:rsidR="006621E1" w:rsidRPr="004D180D">
        <w:rPr>
          <w:rFonts w:cs="Arial"/>
          <w:noProof/>
          <w:sz w:val="28"/>
          <w:lang w:val="uk-UA"/>
        </w:rPr>
        <w:t xml:space="preserve"> </w:t>
      </w:r>
      <w:r w:rsidRPr="004D180D">
        <w:rPr>
          <w:rFonts w:cs="Arial"/>
          <w:noProof/>
          <w:sz w:val="28"/>
          <w:lang w:val="uk-UA"/>
        </w:rPr>
        <w:t>спрямованість</w:t>
      </w:r>
      <w:r w:rsidR="006621E1" w:rsidRPr="004D180D">
        <w:rPr>
          <w:rFonts w:cs="Arial"/>
          <w:noProof/>
          <w:sz w:val="28"/>
          <w:lang w:val="uk-UA"/>
        </w:rPr>
        <w:t xml:space="preserve"> </w:t>
      </w:r>
      <w:r w:rsidRPr="004D180D">
        <w:rPr>
          <w:rFonts w:cs="Arial"/>
          <w:noProof/>
          <w:sz w:val="28"/>
          <w:lang w:val="uk-UA"/>
        </w:rPr>
        <w:t>дій</w:t>
      </w:r>
      <w:r w:rsidR="006621E1" w:rsidRPr="004D180D">
        <w:rPr>
          <w:rFonts w:cs="Arial"/>
          <w:noProof/>
          <w:sz w:val="28"/>
          <w:lang w:val="uk-UA"/>
        </w:rPr>
        <w:t xml:space="preserve"> </w:t>
      </w:r>
      <w:r w:rsidRPr="004D180D">
        <w:rPr>
          <w:rFonts w:cs="Arial"/>
          <w:noProof/>
          <w:sz w:val="28"/>
          <w:lang w:val="uk-UA"/>
        </w:rPr>
        <w:t>людини,</w:t>
      </w:r>
      <w:r w:rsidR="006621E1" w:rsidRPr="004D180D">
        <w:rPr>
          <w:rFonts w:cs="Arial"/>
          <w:noProof/>
          <w:sz w:val="28"/>
          <w:lang w:val="uk-UA"/>
        </w:rPr>
        <w:t xml:space="preserve"> </w:t>
      </w:r>
      <w:r w:rsidRPr="004D180D">
        <w:rPr>
          <w:rFonts w:cs="Arial"/>
          <w:noProof/>
          <w:sz w:val="28"/>
          <w:lang w:val="uk-UA"/>
        </w:rPr>
        <w:t>однак</w:t>
      </w:r>
      <w:r w:rsidR="006621E1" w:rsidRPr="004D180D">
        <w:rPr>
          <w:rFonts w:cs="Arial"/>
          <w:noProof/>
          <w:sz w:val="28"/>
          <w:lang w:val="uk-UA"/>
        </w:rPr>
        <w:t xml:space="preserve"> </w:t>
      </w:r>
      <w:r w:rsidRPr="004D180D">
        <w:rPr>
          <w:rFonts w:cs="Arial"/>
          <w:noProof/>
          <w:sz w:val="28"/>
          <w:lang w:val="uk-UA"/>
        </w:rPr>
        <w:t>не</w:t>
      </w:r>
      <w:r w:rsidR="006621E1" w:rsidRPr="004D180D">
        <w:rPr>
          <w:rFonts w:cs="Arial"/>
          <w:noProof/>
          <w:sz w:val="28"/>
          <w:lang w:val="uk-UA"/>
        </w:rPr>
        <w:t xml:space="preserve"> </w:t>
      </w:r>
      <w:r w:rsidRPr="004D180D">
        <w:rPr>
          <w:rFonts w:cs="Arial"/>
          <w:noProof/>
          <w:sz w:val="28"/>
          <w:lang w:val="uk-UA"/>
        </w:rPr>
        <w:t>менш</w:t>
      </w:r>
      <w:r w:rsidR="006621E1" w:rsidRPr="004D180D">
        <w:rPr>
          <w:rFonts w:cs="Arial"/>
          <w:noProof/>
          <w:sz w:val="28"/>
          <w:lang w:val="uk-UA"/>
        </w:rPr>
        <w:t xml:space="preserve"> </w:t>
      </w:r>
      <w:r w:rsidRPr="004D180D">
        <w:rPr>
          <w:rFonts w:cs="Arial"/>
          <w:noProof/>
          <w:sz w:val="28"/>
          <w:lang w:val="uk-UA"/>
        </w:rPr>
        <w:t>важливо</w:t>
      </w:r>
      <w:r w:rsidR="006621E1" w:rsidRPr="004D180D">
        <w:rPr>
          <w:rFonts w:cs="Arial"/>
          <w:noProof/>
          <w:sz w:val="28"/>
          <w:lang w:val="uk-UA"/>
        </w:rPr>
        <w:t xml:space="preserve"> </w:t>
      </w:r>
      <w:r w:rsidRPr="004D180D">
        <w:rPr>
          <w:rFonts w:cs="Arial"/>
          <w:noProof/>
          <w:sz w:val="28"/>
          <w:lang w:val="uk-UA"/>
        </w:rPr>
        <w:t>так</w:t>
      </w:r>
      <w:r w:rsidR="006621E1" w:rsidRPr="004D180D">
        <w:rPr>
          <w:rFonts w:cs="Arial"/>
          <w:noProof/>
          <w:sz w:val="28"/>
          <w:lang w:val="uk-UA"/>
        </w:rPr>
        <w:t xml:space="preserve"> </w:t>
      </w:r>
      <w:r w:rsidRPr="004D180D">
        <w:rPr>
          <w:rFonts w:cs="Arial"/>
          <w:noProof/>
          <w:sz w:val="28"/>
          <w:lang w:val="uk-UA"/>
        </w:rPr>
        <w:t>само</w:t>
      </w:r>
      <w:r w:rsidR="006621E1" w:rsidRPr="004D180D">
        <w:rPr>
          <w:rFonts w:cs="Arial"/>
          <w:noProof/>
          <w:sz w:val="28"/>
          <w:lang w:val="uk-UA"/>
        </w:rPr>
        <w:t xml:space="preserve"> </w:t>
      </w:r>
      <w:r w:rsidRPr="004D180D">
        <w:rPr>
          <w:rFonts w:cs="Arial"/>
          <w:noProof/>
          <w:sz w:val="28"/>
          <w:lang w:val="uk-UA"/>
        </w:rPr>
        <w:t>вміти,</w:t>
      </w:r>
      <w:r w:rsidR="006621E1" w:rsidRPr="004D180D">
        <w:rPr>
          <w:rFonts w:cs="Arial"/>
          <w:noProof/>
          <w:sz w:val="28"/>
          <w:lang w:val="uk-UA"/>
        </w:rPr>
        <w:t xml:space="preserve"> </w:t>
      </w:r>
      <w:r w:rsidRPr="004D180D">
        <w:rPr>
          <w:rFonts w:cs="Arial"/>
          <w:noProof/>
          <w:sz w:val="28"/>
          <w:lang w:val="uk-UA"/>
        </w:rPr>
        <w:t>якщо</w:t>
      </w:r>
      <w:r w:rsidR="006621E1" w:rsidRPr="004D180D">
        <w:rPr>
          <w:rFonts w:cs="Arial"/>
          <w:noProof/>
          <w:sz w:val="28"/>
          <w:lang w:val="uk-UA"/>
        </w:rPr>
        <w:t xml:space="preserve"> </w:t>
      </w:r>
      <w:r w:rsidRPr="004D180D">
        <w:rPr>
          <w:rFonts w:cs="Arial"/>
          <w:noProof/>
          <w:sz w:val="28"/>
          <w:lang w:val="uk-UA"/>
        </w:rPr>
        <w:t>треба,</w:t>
      </w:r>
      <w:r w:rsidR="006621E1" w:rsidRPr="004D180D">
        <w:rPr>
          <w:rFonts w:cs="Arial"/>
          <w:noProof/>
          <w:sz w:val="28"/>
          <w:lang w:val="uk-UA"/>
        </w:rPr>
        <w:t xml:space="preserve"> </w:t>
      </w:r>
      <w:r w:rsidRPr="004D180D">
        <w:rPr>
          <w:rFonts w:cs="Arial"/>
          <w:noProof/>
          <w:sz w:val="28"/>
          <w:lang w:val="uk-UA"/>
        </w:rPr>
        <w:t>за</w:t>
      </w:r>
      <w:r w:rsidR="006621E1" w:rsidRPr="004D180D">
        <w:rPr>
          <w:rFonts w:cs="Arial"/>
          <w:noProof/>
          <w:sz w:val="28"/>
          <w:lang w:val="uk-UA"/>
        </w:rPr>
        <w:t xml:space="preserve"> </w:t>
      </w:r>
      <w:r w:rsidRPr="004D180D">
        <w:rPr>
          <w:rFonts w:cs="Arial"/>
          <w:noProof/>
          <w:sz w:val="28"/>
          <w:lang w:val="uk-UA"/>
        </w:rPr>
        <w:t>допомогою</w:t>
      </w:r>
      <w:r w:rsidR="006621E1" w:rsidRPr="004D180D">
        <w:rPr>
          <w:rFonts w:cs="Arial"/>
          <w:noProof/>
          <w:sz w:val="28"/>
          <w:lang w:val="uk-UA"/>
        </w:rPr>
        <w:t xml:space="preserve"> </w:t>
      </w:r>
      <w:r w:rsidRPr="004D180D">
        <w:rPr>
          <w:rFonts w:cs="Arial"/>
          <w:noProof/>
          <w:sz w:val="28"/>
          <w:lang w:val="uk-UA"/>
        </w:rPr>
        <w:t>мотивування</w:t>
      </w:r>
      <w:r w:rsidR="006621E1" w:rsidRPr="004D180D">
        <w:rPr>
          <w:rFonts w:cs="Arial"/>
          <w:noProof/>
          <w:sz w:val="28"/>
          <w:lang w:val="uk-UA"/>
        </w:rPr>
        <w:t xml:space="preserve"> </w:t>
      </w:r>
      <w:r w:rsidRPr="004D180D">
        <w:rPr>
          <w:rFonts w:cs="Arial"/>
          <w:noProof/>
          <w:sz w:val="28"/>
          <w:lang w:val="uk-UA"/>
        </w:rPr>
        <w:t>орієнтувати</w:t>
      </w:r>
      <w:r w:rsidR="006621E1" w:rsidRPr="004D180D">
        <w:rPr>
          <w:rFonts w:cs="Arial"/>
          <w:noProof/>
          <w:sz w:val="28"/>
          <w:lang w:val="uk-UA"/>
        </w:rPr>
        <w:t xml:space="preserve"> </w:t>
      </w:r>
      <w:r w:rsidRPr="004D180D">
        <w:rPr>
          <w:rFonts w:cs="Arial"/>
          <w:noProof/>
          <w:sz w:val="28"/>
          <w:lang w:val="uk-UA"/>
        </w:rPr>
        <w:t>ці</w:t>
      </w:r>
      <w:r w:rsidR="006621E1" w:rsidRPr="004D180D">
        <w:rPr>
          <w:rFonts w:cs="Arial"/>
          <w:noProof/>
          <w:sz w:val="28"/>
          <w:lang w:val="uk-UA"/>
        </w:rPr>
        <w:t xml:space="preserve"> </w:t>
      </w:r>
      <w:r w:rsidRPr="004D180D">
        <w:rPr>
          <w:rFonts w:cs="Arial"/>
          <w:noProof/>
          <w:sz w:val="28"/>
          <w:lang w:val="uk-UA"/>
        </w:rPr>
        <w:t>дії</w:t>
      </w:r>
      <w:r w:rsidR="006621E1" w:rsidRPr="004D180D">
        <w:rPr>
          <w:rFonts w:cs="Arial"/>
          <w:noProof/>
          <w:sz w:val="28"/>
          <w:lang w:val="uk-UA"/>
        </w:rPr>
        <w:t xml:space="preserve"> </w:t>
      </w:r>
      <w:r w:rsidRPr="004D180D">
        <w:rPr>
          <w:rFonts w:cs="Arial"/>
          <w:noProof/>
          <w:sz w:val="28"/>
          <w:lang w:val="uk-UA"/>
        </w:rPr>
        <w:t>в</w:t>
      </w:r>
      <w:r w:rsidR="006621E1" w:rsidRPr="004D180D">
        <w:rPr>
          <w:rFonts w:cs="Arial"/>
          <w:noProof/>
          <w:sz w:val="28"/>
          <w:lang w:val="uk-UA"/>
        </w:rPr>
        <w:t xml:space="preserve"> </w:t>
      </w:r>
      <w:r w:rsidRPr="004D180D">
        <w:rPr>
          <w:rFonts w:cs="Arial"/>
          <w:noProof/>
          <w:sz w:val="28"/>
          <w:lang w:val="uk-UA"/>
        </w:rPr>
        <w:t>напрямку</w:t>
      </w:r>
      <w:r w:rsidR="006621E1" w:rsidRPr="004D180D">
        <w:rPr>
          <w:rFonts w:cs="Arial"/>
          <w:noProof/>
          <w:sz w:val="28"/>
          <w:lang w:val="uk-UA"/>
        </w:rPr>
        <w:t xml:space="preserve"> </w:t>
      </w:r>
      <w:r w:rsidRPr="004D180D">
        <w:rPr>
          <w:rFonts w:cs="Arial"/>
          <w:noProof/>
          <w:sz w:val="28"/>
          <w:lang w:val="uk-UA"/>
        </w:rPr>
        <w:t>визначених</w:t>
      </w:r>
      <w:r w:rsidR="006621E1" w:rsidRPr="004D180D">
        <w:rPr>
          <w:rFonts w:cs="Arial"/>
          <w:noProof/>
          <w:sz w:val="28"/>
          <w:lang w:val="uk-UA"/>
        </w:rPr>
        <w:t xml:space="preserve"> </w:t>
      </w:r>
      <w:r w:rsidRPr="004D180D">
        <w:rPr>
          <w:rFonts w:cs="Arial"/>
          <w:noProof/>
          <w:sz w:val="28"/>
          <w:lang w:val="uk-UA"/>
        </w:rPr>
        <w:t>цілей.</w:t>
      </w:r>
    </w:p>
    <w:p w:rsidR="001007C7" w:rsidRPr="004D180D" w:rsidRDefault="001007C7" w:rsidP="004D180D">
      <w:pPr>
        <w:widowControl w:val="0"/>
        <w:tabs>
          <w:tab w:val="left" w:pos="10224"/>
        </w:tabs>
        <w:spacing w:line="360" w:lineRule="auto"/>
        <w:ind w:firstLine="709"/>
        <w:jc w:val="both"/>
        <w:rPr>
          <w:rFonts w:cs="Arial"/>
          <w:noProof/>
          <w:sz w:val="28"/>
          <w:lang w:val="uk-UA"/>
        </w:rPr>
      </w:pPr>
      <w:r w:rsidRPr="004D180D">
        <w:rPr>
          <w:rFonts w:cs="Arial"/>
          <w:noProof/>
          <w:sz w:val="28"/>
          <w:lang w:val="uk-UA"/>
        </w:rPr>
        <w:t>Таким</w:t>
      </w:r>
      <w:r w:rsidR="006621E1" w:rsidRPr="004D180D">
        <w:rPr>
          <w:rFonts w:cs="Arial"/>
          <w:noProof/>
          <w:sz w:val="28"/>
          <w:lang w:val="uk-UA"/>
        </w:rPr>
        <w:t xml:space="preserve"> </w:t>
      </w:r>
      <w:r w:rsidRPr="004D180D">
        <w:rPr>
          <w:rFonts w:cs="Arial"/>
          <w:noProof/>
          <w:sz w:val="28"/>
          <w:lang w:val="uk-UA"/>
        </w:rPr>
        <w:t>чином</w:t>
      </w:r>
      <w:r w:rsidR="004D180D">
        <w:rPr>
          <w:rFonts w:cs="Arial"/>
          <w:noProof/>
          <w:sz w:val="28"/>
          <w:lang w:val="uk-UA"/>
        </w:rPr>
        <w:t xml:space="preserve"> </w:t>
      </w:r>
      <w:r w:rsidRPr="004D180D">
        <w:rPr>
          <w:rFonts w:cs="Arial"/>
          <w:noProof/>
          <w:sz w:val="28"/>
          <w:lang w:val="uk-UA"/>
        </w:rPr>
        <w:t>вивчення</w:t>
      </w:r>
      <w:r w:rsidR="006621E1" w:rsidRPr="004D180D">
        <w:rPr>
          <w:rFonts w:cs="Arial"/>
          <w:noProof/>
          <w:sz w:val="28"/>
          <w:lang w:val="uk-UA"/>
        </w:rPr>
        <w:t xml:space="preserve"> </w:t>
      </w:r>
      <w:r w:rsidRPr="004D180D">
        <w:rPr>
          <w:rFonts w:cs="Arial"/>
          <w:noProof/>
          <w:sz w:val="28"/>
          <w:lang w:val="uk-UA"/>
        </w:rPr>
        <w:t>мотивації</w:t>
      </w:r>
      <w:r w:rsidR="006621E1" w:rsidRPr="004D180D">
        <w:rPr>
          <w:rFonts w:cs="Arial"/>
          <w:noProof/>
          <w:sz w:val="28"/>
          <w:lang w:val="uk-UA"/>
        </w:rPr>
        <w:t xml:space="preserve"> </w:t>
      </w:r>
      <w:r w:rsidRPr="004D180D">
        <w:rPr>
          <w:rFonts w:cs="Arial"/>
          <w:noProof/>
          <w:sz w:val="28"/>
          <w:lang w:val="uk-UA"/>
        </w:rPr>
        <w:t>дозволяє</w:t>
      </w:r>
      <w:r w:rsidR="006621E1" w:rsidRPr="004D180D">
        <w:rPr>
          <w:rFonts w:cs="Arial"/>
          <w:noProof/>
          <w:sz w:val="28"/>
          <w:lang w:val="uk-UA"/>
        </w:rPr>
        <w:t xml:space="preserve"> </w:t>
      </w:r>
      <w:r w:rsidRPr="004D180D">
        <w:rPr>
          <w:rFonts w:cs="Arial"/>
          <w:noProof/>
          <w:sz w:val="28"/>
          <w:lang w:val="uk-UA"/>
        </w:rPr>
        <w:t>зрозуміти,</w:t>
      </w:r>
      <w:r w:rsidR="006621E1" w:rsidRPr="004D180D">
        <w:rPr>
          <w:rFonts w:cs="Arial"/>
          <w:noProof/>
          <w:sz w:val="28"/>
          <w:lang w:val="uk-UA"/>
        </w:rPr>
        <w:t xml:space="preserve"> </w:t>
      </w:r>
      <w:r w:rsidRPr="004D180D">
        <w:rPr>
          <w:rFonts w:cs="Arial"/>
          <w:noProof/>
          <w:sz w:val="28"/>
          <w:lang w:val="uk-UA"/>
        </w:rPr>
        <w:t>що</w:t>
      </w:r>
      <w:r w:rsidR="004D180D">
        <w:rPr>
          <w:rFonts w:cs="Arial"/>
          <w:noProof/>
          <w:sz w:val="28"/>
          <w:lang w:val="uk-UA"/>
        </w:rPr>
        <w:t xml:space="preserve"> </w:t>
      </w:r>
      <w:r w:rsidRPr="004D180D">
        <w:rPr>
          <w:rFonts w:cs="Arial"/>
          <w:noProof/>
          <w:sz w:val="28"/>
          <w:lang w:val="uk-UA"/>
        </w:rPr>
        <w:t>змушує</w:t>
      </w:r>
      <w:r w:rsidR="006621E1" w:rsidRPr="004D180D">
        <w:rPr>
          <w:rFonts w:cs="Arial"/>
          <w:noProof/>
          <w:sz w:val="28"/>
          <w:lang w:val="uk-UA"/>
        </w:rPr>
        <w:t xml:space="preserve"> </w:t>
      </w:r>
      <w:r w:rsidRPr="004D180D">
        <w:rPr>
          <w:rFonts w:cs="Arial"/>
          <w:noProof/>
          <w:sz w:val="28"/>
          <w:lang w:val="uk-UA"/>
        </w:rPr>
        <w:t>людину</w:t>
      </w:r>
      <w:r w:rsidR="006621E1" w:rsidRPr="004D180D">
        <w:rPr>
          <w:rFonts w:cs="Arial"/>
          <w:noProof/>
          <w:sz w:val="28"/>
          <w:lang w:val="uk-UA"/>
        </w:rPr>
        <w:t xml:space="preserve"> </w:t>
      </w:r>
      <w:r w:rsidRPr="004D180D">
        <w:rPr>
          <w:rFonts w:cs="Arial"/>
          <w:noProof/>
          <w:sz w:val="28"/>
          <w:lang w:val="uk-UA"/>
        </w:rPr>
        <w:t>працювати,</w:t>
      </w:r>
      <w:r w:rsidR="006621E1" w:rsidRPr="004D180D">
        <w:rPr>
          <w:rFonts w:cs="Arial"/>
          <w:noProof/>
          <w:sz w:val="28"/>
          <w:lang w:val="uk-UA"/>
        </w:rPr>
        <w:t xml:space="preserve"> </w:t>
      </w:r>
      <w:r w:rsidRPr="004D180D">
        <w:rPr>
          <w:rFonts w:cs="Arial"/>
          <w:noProof/>
          <w:sz w:val="28"/>
          <w:lang w:val="uk-UA"/>
        </w:rPr>
        <w:t>що</w:t>
      </w:r>
      <w:r w:rsidR="006621E1" w:rsidRPr="004D180D">
        <w:rPr>
          <w:rFonts w:cs="Arial"/>
          <w:noProof/>
          <w:sz w:val="28"/>
          <w:lang w:val="uk-UA"/>
        </w:rPr>
        <w:t xml:space="preserve"> </w:t>
      </w:r>
      <w:r w:rsidRPr="004D180D">
        <w:rPr>
          <w:rFonts w:cs="Arial"/>
          <w:noProof/>
          <w:sz w:val="28"/>
          <w:lang w:val="uk-UA"/>
        </w:rPr>
        <w:t>впливає</w:t>
      </w:r>
      <w:r w:rsidR="006621E1" w:rsidRPr="004D180D">
        <w:rPr>
          <w:rFonts w:cs="Arial"/>
          <w:noProof/>
          <w:sz w:val="28"/>
          <w:lang w:val="uk-UA"/>
        </w:rPr>
        <w:t xml:space="preserve"> </w:t>
      </w:r>
      <w:r w:rsidRPr="004D180D">
        <w:rPr>
          <w:rFonts w:cs="Arial"/>
          <w:noProof/>
          <w:sz w:val="28"/>
          <w:lang w:val="uk-UA"/>
        </w:rPr>
        <w:t>на</w:t>
      </w:r>
      <w:r w:rsidR="006621E1" w:rsidRPr="004D180D">
        <w:rPr>
          <w:rFonts w:cs="Arial"/>
          <w:noProof/>
          <w:sz w:val="28"/>
          <w:lang w:val="uk-UA"/>
        </w:rPr>
        <w:t xml:space="preserve"> </w:t>
      </w:r>
      <w:r w:rsidRPr="004D180D">
        <w:rPr>
          <w:rFonts w:cs="Arial"/>
          <w:noProof/>
          <w:sz w:val="28"/>
          <w:lang w:val="uk-UA"/>
        </w:rPr>
        <w:t>вибір</w:t>
      </w:r>
      <w:r w:rsidR="004D180D">
        <w:rPr>
          <w:rFonts w:cs="Arial"/>
          <w:noProof/>
          <w:sz w:val="28"/>
          <w:lang w:val="uk-UA"/>
        </w:rPr>
        <w:t xml:space="preserve"> </w:t>
      </w:r>
      <w:r w:rsidRPr="004D180D">
        <w:rPr>
          <w:rFonts w:cs="Arial"/>
          <w:noProof/>
          <w:sz w:val="28"/>
          <w:lang w:val="uk-UA"/>
        </w:rPr>
        <w:t>засобу</w:t>
      </w:r>
      <w:r w:rsidR="006621E1" w:rsidRPr="004D180D">
        <w:rPr>
          <w:rFonts w:cs="Arial"/>
          <w:noProof/>
          <w:sz w:val="28"/>
          <w:lang w:val="uk-UA"/>
        </w:rPr>
        <w:t xml:space="preserve"> </w:t>
      </w:r>
      <w:r w:rsidRPr="004D180D">
        <w:rPr>
          <w:rFonts w:cs="Arial"/>
          <w:noProof/>
          <w:sz w:val="28"/>
          <w:lang w:val="uk-UA"/>
        </w:rPr>
        <w:t>діяльності</w:t>
      </w:r>
      <w:r w:rsidR="006621E1" w:rsidRPr="004D180D">
        <w:rPr>
          <w:rFonts w:cs="Arial"/>
          <w:noProof/>
          <w:sz w:val="28"/>
          <w:lang w:val="uk-UA"/>
        </w:rPr>
        <w:t xml:space="preserve"> </w:t>
      </w:r>
      <w:r w:rsidRPr="004D180D">
        <w:rPr>
          <w:rFonts w:cs="Arial"/>
          <w:noProof/>
          <w:sz w:val="28"/>
          <w:lang w:val="uk-UA"/>
        </w:rPr>
        <w:t>і</w:t>
      </w:r>
      <w:r w:rsidR="006621E1" w:rsidRPr="004D180D">
        <w:rPr>
          <w:rFonts w:cs="Arial"/>
          <w:noProof/>
          <w:sz w:val="28"/>
          <w:lang w:val="uk-UA"/>
        </w:rPr>
        <w:t xml:space="preserve"> </w:t>
      </w:r>
      <w:r w:rsidRPr="004D180D">
        <w:rPr>
          <w:rFonts w:cs="Arial"/>
          <w:noProof/>
          <w:sz w:val="28"/>
          <w:lang w:val="uk-UA"/>
        </w:rPr>
        <w:t>чому</w:t>
      </w:r>
      <w:r w:rsidR="004D180D">
        <w:rPr>
          <w:rFonts w:cs="Arial"/>
          <w:noProof/>
          <w:sz w:val="28"/>
          <w:lang w:val="uk-UA"/>
        </w:rPr>
        <w:t xml:space="preserve"> </w:t>
      </w:r>
      <w:r w:rsidRPr="004D180D">
        <w:rPr>
          <w:rFonts w:cs="Arial"/>
          <w:noProof/>
          <w:sz w:val="28"/>
          <w:lang w:val="uk-UA"/>
        </w:rPr>
        <w:t>дотримується</w:t>
      </w:r>
      <w:r w:rsidR="006621E1" w:rsidRPr="004D180D">
        <w:rPr>
          <w:rFonts w:cs="Arial"/>
          <w:noProof/>
          <w:sz w:val="28"/>
          <w:lang w:val="uk-UA"/>
        </w:rPr>
        <w:t xml:space="preserve"> </w:t>
      </w:r>
      <w:r w:rsidRPr="004D180D">
        <w:rPr>
          <w:rFonts w:cs="Arial"/>
          <w:noProof/>
          <w:sz w:val="28"/>
          <w:lang w:val="uk-UA"/>
        </w:rPr>
        <w:t>його</w:t>
      </w:r>
      <w:r w:rsidR="006621E1" w:rsidRPr="004D180D">
        <w:rPr>
          <w:rFonts w:cs="Arial"/>
          <w:noProof/>
          <w:sz w:val="28"/>
          <w:lang w:val="uk-UA"/>
        </w:rPr>
        <w:t xml:space="preserve"> </w:t>
      </w:r>
      <w:r w:rsidRPr="004D180D">
        <w:rPr>
          <w:rFonts w:cs="Arial"/>
          <w:noProof/>
          <w:sz w:val="28"/>
          <w:lang w:val="uk-UA"/>
        </w:rPr>
        <w:t>протягом</w:t>
      </w:r>
      <w:r w:rsidR="006621E1" w:rsidRPr="004D180D">
        <w:rPr>
          <w:rFonts w:cs="Arial"/>
          <w:noProof/>
          <w:sz w:val="28"/>
          <w:lang w:val="uk-UA"/>
        </w:rPr>
        <w:t xml:space="preserve"> </w:t>
      </w:r>
      <w:r w:rsidRPr="004D180D">
        <w:rPr>
          <w:rFonts w:cs="Arial"/>
          <w:noProof/>
          <w:sz w:val="28"/>
          <w:lang w:val="uk-UA"/>
        </w:rPr>
        <w:t>визначеного</w:t>
      </w:r>
      <w:r w:rsidR="006621E1" w:rsidRPr="004D180D">
        <w:rPr>
          <w:rFonts w:cs="Arial"/>
          <w:noProof/>
          <w:sz w:val="28"/>
          <w:lang w:val="uk-UA"/>
        </w:rPr>
        <w:t xml:space="preserve"> </w:t>
      </w:r>
      <w:r w:rsidRPr="004D180D">
        <w:rPr>
          <w:rFonts w:cs="Arial"/>
          <w:noProof/>
          <w:sz w:val="28"/>
          <w:lang w:val="uk-UA"/>
        </w:rPr>
        <w:t>часу.</w:t>
      </w:r>
    </w:p>
    <w:p w:rsidR="001007C7" w:rsidRPr="004D180D" w:rsidRDefault="001007C7" w:rsidP="004D180D">
      <w:pPr>
        <w:widowControl w:val="0"/>
        <w:tabs>
          <w:tab w:val="left" w:pos="10224"/>
        </w:tabs>
        <w:spacing w:line="360" w:lineRule="auto"/>
        <w:ind w:firstLine="709"/>
        <w:jc w:val="both"/>
        <w:rPr>
          <w:rFonts w:cs="Arial"/>
          <w:noProof/>
          <w:sz w:val="28"/>
          <w:lang w:val="uk-UA"/>
        </w:rPr>
      </w:pPr>
    </w:p>
    <w:p w:rsidR="001007C7" w:rsidRPr="004D180D" w:rsidRDefault="001007C7" w:rsidP="004D180D">
      <w:pPr>
        <w:widowControl w:val="0"/>
        <w:tabs>
          <w:tab w:val="left" w:pos="10224"/>
        </w:tabs>
        <w:spacing w:line="360" w:lineRule="auto"/>
        <w:ind w:firstLine="709"/>
        <w:jc w:val="center"/>
        <w:rPr>
          <w:rFonts w:cs="Arial"/>
          <w:b/>
          <w:noProof/>
          <w:sz w:val="28"/>
          <w:lang w:val="uk-UA"/>
        </w:rPr>
      </w:pPr>
      <w:bookmarkStart w:id="11" w:name="п10_2"/>
      <w:bookmarkEnd w:id="11"/>
      <w:r w:rsidRPr="004D180D">
        <w:rPr>
          <w:rFonts w:cs="Arial"/>
          <w:b/>
          <w:noProof/>
          <w:sz w:val="28"/>
          <w:lang w:val="uk-UA"/>
        </w:rPr>
        <w:t>10.2.</w:t>
      </w:r>
      <w:r w:rsidR="006621E1" w:rsidRPr="004D180D">
        <w:rPr>
          <w:rFonts w:cs="Arial"/>
          <w:b/>
          <w:noProof/>
          <w:sz w:val="28"/>
          <w:lang w:val="uk-UA"/>
        </w:rPr>
        <w:t xml:space="preserve"> </w:t>
      </w:r>
      <w:r w:rsidRPr="004D180D">
        <w:rPr>
          <w:rFonts w:cs="Arial"/>
          <w:b/>
          <w:noProof/>
          <w:sz w:val="28"/>
          <w:lang w:val="uk-UA"/>
        </w:rPr>
        <w:t>Системний</w:t>
      </w:r>
      <w:r w:rsidR="006621E1" w:rsidRPr="004D180D">
        <w:rPr>
          <w:rFonts w:cs="Arial"/>
          <w:b/>
          <w:noProof/>
          <w:sz w:val="28"/>
          <w:lang w:val="uk-UA"/>
        </w:rPr>
        <w:t xml:space="preserve"> </w:t>
      </w:r>
      <w:r w:rsidRPr="004D180D">
        <w:rPr>
          <w:rFonts w:cs="Arial"/>
          <w:b/>
          <w:noProof/>
          <w:sz w:val="28"/>
          <w:lang w:val="uk-UA"/>
        </w:rPr>
        <w:t>характер</w:t>
      </w:r>
      <w:r w:rsidR="006621E1" w:rsidRPr="004D180D">
        <w:rPr>
          <w:rFonts w:cs="Arial"/>
          <w:b/>
          <w:noProof/>
          <w:sz w:val="28"/>
          <w:lang w:val="uk-UA"/>
        </w:rPr>
        <w:t xml:space="preserve"> </w:t>
      </w:r>
      <w:r w:rsidRPr="004D180D">
        <w:rPr>
          <w:rFonts w:cs="Arial"/>
          <w:b/>
          <w:noProof/>
          <w:sz w:val="28"/>
          <w:lang w:val="uk-UA"/>
        </w:rPr>
        <w:t>мотивационнго</w:t>
      </w:r>
      <w:r w:rsidR="006621E1" w:rsidRPr="004D180D">
        <w:rPr>
          <w:rFonts w:cs="Arial"/>
          <w:b/>
          <w:noProof/>
          <w:sz w:val="28"/>
          <w:lang w:val="uk-UA"/>
        </w:rPr>
        <w:t xml:space="preserve"> </w:t>
      </w:r>
      <w:r w:rsidRPr="004D180D">
        <w:rPr>
          <w:rFonts w:cs="Arial"/>
          <w:b/>
          <w:noProof/>
          <w:sz w:val="28"/>
          <w:lang w:val="uk-UA"/>
        </w:rPr>
        <w:t>механізму</w:t>
      </w:r>
    </w:p>
    <w:p w:rsidR="001007C7" w:rsidRPr="004D180D" w:rsidRDefault="001007C7" w:rsidP="004D180D">
      <w:pPr>
        <w:widowControl w:val="0"/>
        <w:tabs>
          <w:tab w:val="left" w:pos="10224"/>
        </w:tabs>
        <w:spacing w:line="360" w:lineRule="auto"/>
        <w:ind w:firstLine="709"/>
        <w:jc w:val="both"/>
        <w:rPr>
          <w:rFonts w:cs="Arial"/>
          <w:noProof/>
          <w:sz w:val="28"/>
          <w:lang w:val="uk-UA"/>
        </w:rPr>
      </w:pPr>
      <w:r w:rsidRPr="004D180D">
        <w:rPr>
          <w:rFonts w:cs="Arial"/>
          <w:noProof/>
          <w:sz w:val="28"/>
          <w:lang w:val="uk-UA"/>
        </w:rPr>
        <w:t>Мотиваційний</w:t>
      </w:r>
      <w:r w:rsidR="006621E1" w:rsidRPr="004D180D">
        <w:rPr>
          <w:rFonts w:cs="Arial"/>
          <w:noProof/>
          <w:sz w:val="28"/>
          <w:lang w:val="uk-UA"/>
        </w:rPr>
        <w:t xml:space="preserve"> </w:t>
      </w:r>
      <w:r w:rsidRPr="004D180D">
        <w:rPr>
          <w:rFonts w:cs="Arial"/>
          <w:noProof/>
          <w:sz w:val="28"/>
          <w:lang w:val="uk-UA"/>
        </w:rPr>
        <w:t>механізм</w:t>
      </w:r>
      <w:r w:rsidR="006621E1" w:rsidRPr="004D180D">
        <w:rPr>
          <w:rFonts w:cs="Arial"/>
          <w:noProof/>
          <w:sz w:val="28"/>
          <w:lang w:val="uk-UA"/>
        </w:rPr>
        <w:t xml:space="preserve"> </w:t>
      </w:r>
      <w:r w:rsidRPr="004D180D">
        <w:rPr>
          <w:rFonts w:cs="Arial"/>
          <w:noProof/>
          <w:sz w:val="28"/>
          <w:lang w:val="uk-UA"/>
        </w:rPr>
        <w:t>варто</w:t>
      </w:r>
      <w:r w:rsidR="006621E1" w:rsidRPr="004D180D">
        <w:rPr>
          <w:rFonts w:cs="Arial"/>
          <w:noProof/>
          <w:sz w:val="28"/>
          <w:lang w:val="uk-UA"/>
        </w:rPr>
        <w:t xml:space="preserve"> </w:t>
      </w:r>
      <w:r w:rsidRPr="004D180D">
        <w:rPr>
          <w:rFonts w:cs="Arial"/>
          <w:noProof/>
          <w:sz w:val="28"/>
          <w:lang w:val="uk-UA"/>
        </w:rPr>
        <w:t>розглядати</w:t>
      </w:r>
      <w:r w:rsidR="006621E1" w:rsidRPr="004D180D">
        <w:rPr>
          <w:rFonts w:cs="Arial"/>
          <w:noProof/>
          <w:sz w:val="28"/>
          <w:lang w:val="uk-UA"/>
        </w:rPr>
        <w:t xml:space="preserve"> </w:t>
      </w:r>
      <w:r w:rsidRPr="004D180D">
        <w:rPr>
          <w:rFonts w:cs="Arial"/>
          <w:noProof/>
          <w:sz w:val="28"/>
          <w:lang w:val="uk-UA"/>
        </w:rPr>
        <w:t>як</w:t>
      </w:r>
      <w:r w:rsidR="006621E1" w:rsidRPr="004D180D">
        <w:rPr>
          <w:rFonts w:cs="Arial"/>
          <w:noProof/>
          <w:sz w:val="28"/>
          <w:lang w:val="uk-UA"/>
        </w:rPr>
        <w:t xml:space="preserve"> </w:t>
      </w:r>
      <w:r w:rsidRPr="004D180D">
        <w:rPr>
          <w:rFonts w:cs="Arial"/>
          <w:noProof/>
          <w:sz w:val="28"/>
          <w:lang w:val="uk-UA"/>
        </w:rPr>
        <w:t>упорядковану</w:t>
      </w:r>
      <w:r w:rsidR="006621E1" w:rsidRPr="004D180D">
        <w:rPr>
          <w:rFonts w:cs="Arial"/>
          <w:noProof/>
          <w:sz w:val="28"/>
          <w:lang w:val="uk-UA"/>
        </w:rPr>
        <w:t xml:space="preserve"> </w:t>
      </w:r>
      <w:r w:rsidRPr="004D180D">
        <w:rPr>
          <w:rFonts w:cs="Arial"/>
          <w:noProof/>
          <w:sz w:val="28"/>
          <w:lang w:val="uk-UA"/>
        </w:rPr>
        <w:t>сукупність</w:t>
      </w:r>
      <w:r w:rsidR="006621E1" w:rsidRPr="004D180D">
        <w:rPr>
          <w:rFonts w:cs="Arial"/>
          <w:noProof/>
          <w:sz w:val="28"/>
          <w:lang w:val="uk-UA"/>
        </w:rPr>
        <w:t xml:space="preserve"> </w:t>
      </w:r>
      <w:r w:rsidRPr="004D180D">
        <w:rPr>
          <w:rFonts w:cs="Arial"/>
          <w:noProof/>
          <w:sz w:val="28"/>
          <w:lang w:val="uk-UA"/>
        </w:rPr>
        <w:t>мотивів</w:t>
      </w:r>
      <w:r w:rsidR="006621E1" w:rsidRPr="004D180D">
        <w:rPr>
          <w:rFonts w:cs="Arial"/>
          <w:noProof/>
          <w:sz w:val="28"/>
          <w:lang w:val="uk-UA"/>
        </w:rPr>
        <w:t xml:space="preserve"> </w:t>
      </w:r>
      <w:r w:rsidRPr="004D180D">
        <w:rPr>
          <w:rFonts w:cs="Arial"/>
          <w:noProof/>
          <w:sz w:val="28"/>
          <w:lang w:val="uk-UA"/>
        </w:rPr>
        <w:t>досягнення</w:t>
      </w:r>
      <w:r w:rsidR="006621E1" w:rsidRPr="004D180D">
        <w:rPr>
          <w:rFonts w:cs="Arial"/>
          <w:noProof/>
          <w:sz w:val="28"/>
          <w:lang w:val="uk-UA"/>
        </w:rPr>
        <w:t xml:space="preserve"> </w:t>
      </w:r>
      <w:r w:rsidRPr="004D180D">
        <w:rPr>
          <w:rFonts w:cs="Arial"/>
          <w:noProof/>
          <w:sz w:val="28"/>
          <w:lang w:val="uk-UA"/>
        </w:rPr>
        <w:t>складної</w:t>
      </w:r>
      <w:r w:rsidR="006621E1" w:rsidRPr="004D180D">
        <w:rPr>
          <w:rFonts w:cs="Arial"/>
          <w:noProof/>
          <w:sz w:val="28"/>
          <w:lang w:val="uk-UA"/>
        </w:rPr>
        <w:t xml:space="preserve"> </w:t>
      </w:r>
      <w:r w:rsidRPr="004D180D">
        <w:rPr>
          <w:rFonts w:cs="Arial"/>
          <w:noProof/>
          <w:sz w:val="28"/>
          <w:lang w:val="uk-UA"/>
        </w:rPr>
        <w:t>цілі.</w:t>
      </w:r>
      <w:r w:rsidR="006621E1" w:rsidRPr="004D180D">
        <w:rPr>
          <w:rFonts w:cs="Arial"/>
          <w:noProof/>
          <w:sz w:val="28"/>
          <w:lang w:val="uk-UA"/>
        </w:rPr>
        <w:t xml:space="preserve"> </w:t>
      </w:r>
      <w:r w:rsidRPr="004D180D">
        <w:rPr>
          <w:rFonts w:cs="Arial"/>
          <w:noProof/>
          <w:sz w:val="28"/>
          <w:lang w:val="uk-UA"/>
        </w:rPr>
        <w:t>Структура</w:t>
      </w:r>
      <w:r w:rsidR="006621E1" w:rsidRPr="004D180D">
        <w:rPr>
          <w:rFonts w:cs="Arial"/>
          <w:noProof/>
          <w:sz w:val="28"/>
          <w:lang w:val="uk-UA"/>
        </w:rPr>
        <w:t xml:space="preserve"> </w:t>
      </w:r>
      <w:r w:rsidRPr="004D180D">
        <w:rPr>
          <w:rFonts w:cs="Arial"/>
          <w:noProof/>
          <w:sz w:val="28"/>
          <w:lang w:val="uk-UA"/>
        </w:rPr>
        <w:t>і</w:t>
      </w:r>
      <w:r w:rsidR="006621E1" w:rsidRPr="004D180D">
        <w:rPr>
          <w:rFonts w:cs="Arial"/>
          <w:noProof/>
          <w:sz w:val="28"/>
          <w:lang w:val="uk-UA"/>
        </w:rPr>
        <w:t xml:space="preserve"> </w:t>
      </w:r>
      <w:r w:rsidRPr="004D180D">
        <w:rPr>
          <w:rFonts w:cs="Arial"/>
          <w:noProof/>
          <w:sz w:val="28"/>
          <w:lang w:val="uk-UA"/>
        </w:rPr>
        <w:t>складність</w:t>
      </w:r>
      <w:r w:rsidR="006621E1" w:rsidRPr="004D180D">
        <w:rPr>
          <w:rFonts w:cs="Arial"/>
          <w:noProof/>
          <w:sz w:val="28"/>
          <w:lang w:val="uk-UA"/>
        </w:rPr>
        <w:t xml:space="preserve"> </w:t>
      </w:r>
      <w:r w:rsidRPr="004D180D">
        <w:rPr>
          <w:rFonts w:cs="Arial"/>
          <w:noProof/>
          <w:sz w:val="28"/>
          <w:lang w:val="uk-UA"/>
        </w:rPr>
        <w:t>мотиваційного</w:t>
      </w:r>
      <w:r w:rsidR="006621E1" w:rsidRPr="004D180D">
        <w:rPr>
          <w:rFonts w:cs="Arial"/>
          <w:noProof/>
          <w:sz w:val="28"/>
          <w:lang w:val="uk-UA"/>
        </w:rPr>
        <w:t xml:space="preserve"> </w:t>
      </w:r>
      <w:r w:rsidRPr="004D180D">
        <w:rPr>
          <w:rFonts w:cs="Arial"/>
          <w:noProof/>
          <w:sz w:val="28"/>
          <w:lang w:val="uk-UA"/>
        </w:rPr>
        <w:t>механізму</w:t>
      </w:r>
      <w:r w:rsidR="006621E1" w:rsidRPr="004D180D">
        <w:rPr>
          <w:rFonts w:cs="Arial"/>
          <w:noProof/>
          <w:sz w:val="28"/>
          <w:lang w:val="uk-UA"/>
        </w:rPr>
        <w:t xml:space="preserve"> </w:t>
      </w:r>
      <w:r w:rsidRPr="004D180D">
        <w:rPr>
          <w:rFonts w:cs="Arial"/>
          <w:noProof/>
          <w:sz w:val="28"/>
          <w:lang w:val="uk-UA"/>
        </w:rPr>
        <w:t>адекватна</w:t>
      </w:r>
      <w:r w:rsidR="006621E1" w:rsidRPr="004D180D">
        <w:rPr>
          <w:rFonts w:cs="Arial"/>
          <w:noProof/>
          <w:sz w:val="28"/>
          <w:lang w:val="uk-UA"/>
        </w:rPr>
        <w:t xml:space="preserve"> </w:t>
      </w:r>
      <w:r w:rsidRPr="004D180D">
        <w:rPr>
          <w:rFonts w:cs="Arial"/>
          <w:noProof/>
          <w:sz w:val="28"/>
          <w:lang w:val="uk-UA"/>
        </w:rPr>
        <w:t>структурі</w:t>
      </w:r>
      <w:r w:rsidR="006621E1" w:rsidRPr="004D180D">
        <w:rPr>
          <w:rFonts w:cs="Arial"/>
          <w:noProof/>
          <w:sz w:val="28"/>
          <w:lang w:val="uk-UA"/>
        </w:rPr>
        <w:t xml:space="preserve"> </w:t>
      </w:r>
      <w:r w:rsidRPr="004D180D">
        <w:rPr>
          <w:rFonts w:cs="Arial"/>
          <w:noProof/>
          <w:sz w:val="28"/>
          <w:lang w:val="uk-UA"/>
        </w:rPr>
        <w:t>і</w:t>
      </w:r>
      <w:r w:rsidR="006621E1" w:rsidRPr="004D180D">
        <w:rPr>
          <w:rFonts w:cs="Arial"/>
          <w:noProof/>
          <w:sz w:val="28"/>
          <w:lang w:val="uk-UA"/>
        </w:rPr>
        <w:t xml:space="preserve"> </w:t>
      </w:r>
      <w:r w:rsidRPr="004D180D">
        <w:rPr>
          <w:rFonts w:cs="Arial"/>
          <w:noProof/>
          <w:sz w:val="28"/>
          <w:lang w:val="uk-UA"/>
        </w:rPr>
        <w:t>складності</w:t>
      </w:r>
      <w:r w:rsidR="006621E1" w:rsidRPr="004D180D">
        <w:rPr>
          <w:rFonts w:cs="Arial"/>
          <w:noProof/>
          <w:sz w:val="28"/>
          <w:lang w:val="uk-UA"/>
        </w:rPr>
        <w:t xml:space="preserve"> </w:t>
      </w:r>
      <w:r w:rsidRPr="004D180D">
        <w:rPr>
          <w:rFonts w:cs="Arial"/>
          <w:noProof/>
          <w:sz w:val="28"/>
          <w:lang w:val="uk-UA"/>
        </w:rPr>
        <w:t>цілей</w:t>
      </w:r>
      <w:r w:rsidR="006621E1" w:rsidRPr="004D180D">
        <w:rPr>
          <w:rFonts w:cs="Arial"/>
          <w:noProof/>
          <w:sz w:val="28"/>
          <w:lang w:val="uk-UA"/>
        </w:rPr>
        <w:t xml:space="preserve"> </w:t>
      </w:r>
      <w:r w:rsidRPr="004D180D">
        <w:rPr>
          <w:rFonts w:cs="Arial"/>
          <w:noProof/>
          <w:sz w:val="28"/>
          <w:lang w:val="uk-UA"/>
        </w:rPr>
        <w:t>організації.</w:t>
      </w:r>
      <w:r w:rsidR="006621E1" w:rsidRPr="004D180D">
        <w:rPr>
          <w:rFonts w:cs="Arial"/>
          <w:noProof/>
          <w:sz w:val="28"/>
          <w:lang w:val="uk-UA"/>
        </w:rPr>
        <w:t xml:space="preserve"> </w:t>
      </w:r>
      <w:r w:rsidRPr="004D180D">
        <w:rPr>
          <w:rFonts w:cs="Arial"/>
          <w:noProof/>
          <w:sz w:val="28"/>
          <w:lang w:val="uk-UA"/>
        </w:rPr>
        <w:t>Тому</w:t>
      </w:r>
      <w:r w:rsidR="006621E1" w:rsidRPr="004D180D">
        <w:rPr>
          <w:rFonts w:cs="Arial"/>
          <w:noProof/>
          <w:sz w:val="28"/>
          <w:lang w:val="uk-UA"/>
        </w:rPr>
        <w:t xml:space="preserve"> </w:t>
      </w:r>
      <w:r w:rsidRPr="004D180D">
        <w:rPr>
          <w:rFonts w:cs="Arial"/>
          <w:noProof/>
          <w:sz w:val="28"/>
          <w:lang w:val="uk-UA"/>
        </w:rPr>
        <w:t>його</w:t>
      </w:r>
      <w:r w:rsidR="006621E1" w:rsidRPr="004D180D">
        <w:rPr>
          <w:rFonts w:cs="Arial"/>
          <w:noProof/>
          <w:sz w:val="28"/>
          <w:lang w:val="uk-UA"/>
        </w:rPr>
        <w:t xml:space="preserve"> </w:t>
      </w:r>
      <w:r w:rsidRPr="004D180D">
        <w:rPr>
          <w:rFonts w:cs="Arial"/>
          <w:noProof/>
          <w:sz w:val="28"/>
          <w:lang w:val="uk-UA"/>
        </w:rPr>
        <w:t>формування</w:t>
      </w:r>
      <w:r w:rsidR="006621E1" w:rsidRPr="004D180D">
        <w:rPr>
          <w:rFonts w:cs="Arial"/>
          <w:noProof/>
          <w:sz w:val="28"/>
          <w:lang w:val="uk-UA"/>
        </w:rPr>
        <w:t xml:space="preserve"> </w:t>
      </w:r>
      <w:r w:rsidRPr="004D180D">
        <w:rPr>
          <w:rFonts w:cs="Arial"/>
          <w:noProof/>
          <w:sz w:val="28"/>
          <w:lang w:val="uk-UA"/>
        </w:rPr>
        <w:t>варто</w:t>
      </w:r>
      <w:r w:rsidR="006621E1" w:rsidRPr="004D180D">
        <w:rPr>
          <w:rFonts w:cs="Arial"/>
          <w:noProof/>
          <w:sz w:val="28"/>
          <w:lang w:val="uk-UA"/>
        </w:rPr>
        <w:t xml:space="preserve"> </w:t>
      </w:r>
      <w:r w:rsidRPr="004D180D">
        <w:rPr>
          <w:rFonts w:cs="Arial"/>
          <w:noProof/>
          <w:sz w:val="28"/>
          <w:lang w:val="uk-UA"/>
        </w:rPr>
        <w:t>здійснювати</w:t>
      </w:r>
      <w:r w:rsidR="006621E1" w:rsidRPr="004D180D">
        <w:rPr>
          <w:rFonts w:cs="Arial"/>
          <w:noProof/>
          <w:sz w:val="28"/>
          <w:lang w:val="uk-UA"/>
        </w:rPr>
        <w:t xml:space="preserve"> </w:t>
      </w:r>
      <w:r w:rsidRPr="004D180D">
        <w:rPr>
          <w:rFonts w:cs="Arial"/>
          <w:noProof/>
          <w:sz w:val="28"/>
          <w:lang w:val="uk-UA"/>
        </w:rPr>
        <w:t>на</w:t>
      </w:r>
      <w:r w:rsidR="006621E1" w:rsidRPr="004D180D">
        <w:rPr>
          <w:rFonts w:cs="Arial"/>
          <w:noProof/>
          <w:sz w:val="28"/>
          <w:lang w:val="uk-UA"/>
        </w:rPr>
        <w:t xml:space="preserve"> </w:t>
      </w:r>
      <w:r w:rsidRPr="004D180D">
        <w:rPr>
          <w:rFonts w:cs="Arial"/>
          <w:noProof/>
          <w:sz w:val="28"/>
          <w:lang w:val="uk-UA"/>
        </w:rPr>
        <w:t>основі</w:t>
      </w:r>
      <w:r w:rsidR="006621E1" w:rsidRPr="004D180D">
        <w:rPr>
          <w:rFonts w:cs="Arial"/>
          <w:noProof/>
          <w:sz w:val="28"/>
          <w:lang w:val="uk-UA"/>
        </w:rPr>
        <w:t xml:space="preserve"> </w:t>
      </w:r>
      <w:r w:rsidRPr="004D180D">
        <w:rPr>
          <w:rFonts w:cs="Arial"/>
          <w:noProof/>
          <w:sz w:val="28"/>
          <w:lang w:val="uk-UA"/>
        </w:rPr>
        <w:t>ряду</w:t>
      </w:r>
      <w:r w:rsidR="006621E1" w:rsidRPr="004D180D">
        <w:rPr>
          <w:rFonts w:cs="Arial"/>
          <w:noProof/>
          <w:sz w:val="28"/>
          <w:lang w:val="uk-UA"/>
        </w:rPr>
        <w:t xml:space="preserve"> </w:t>
      </w:r>
      <w:r w:rsidRPr="004D180D">
        <w:rPr>
          <w:rFonts w:cs="Arial"/>
          <w:noProof/>
          <w:sz w:val="28"/>
          <w:lang w:val="uk-UA"/>
        </w:rPr>
        <w:t>системних</w:t>
      </w:r>
      <w:r w:rsidR="006621E1" w:rsidRPr="004D180D">
        <w:rPr>
          <w:rFonts w:cs="Arial"/>
          <w:noProof/>
          <w:sz w:val="28"/>
          <w:lang w:val="uk-UA"/>
        </w:rPr>
        <w:t xml:space="preserve"> </w:t>
      </w:r>
      <w:r w:rsidRPr="004D180D">
        <w:rPr>
          <w:rFonts w:cs="Arial"/>
          <w:noProof/>
          <w:sz w:val="28"/>
          <w:lang w:val="uk-UA"/>
        </w:rPr>
        <w:t>принципів:</w:t>
      </w:r>
    </w:p>
    <w:p w:rsidR="001007C7" w:rsidRPr="004D180D" w:rsidRDefault="001007C7" w:rsidP="004D180D">
      <w:pPr>
        <w:widowControl w:val="0"/>
        <w:numPr>
          <w:ilvl w:val="0"/>
          <w:numId w:val="39"/>
        </w:numPr>
        <w:tabs>
          <w:tab w:val="left" w:pos="10224"/>
        </w:tabs>
        <w:spacing w:line="360" w:lineRule="auto"/>
        <w:ind w:left="0" w:firstLine="709"/>
        <w:jc w:val="both"/>
        <w:rPr>
          <w:rFonts w:cs="Arial"/>
          <w:noProof/>
          <w:sz w:val="28"/>
          <w:lang w:val="uk-UA"/>
        </w:rPr>
      </w:pPr>
      <w:r w:rsidRPr="004D180D">
        <w:rPr>
          <w:rFonts w:cs="Arial"/>
          <w:noProof/>
          <w:sz w:val="28"/>
          <w:lang w:val="uk-UA"/>
        </w:rPr>
        <w:t>Кожної</w:t>
      </w:r>
      <w:r w:rsidR="006621E1" w:rsidRPr="004D180D">
        <w:rPr>
          <w:rFonts w:cs="Arial"/>
          <w:noProof/>
          <w:sz w:val="28"/>
          <w:lang w:val="uk-UA"/>
        </w:rPr>
        <w:t xml:space="preserve"> </w:t>
      </w:r>
      <w:r w:rsidRPr="004D180D">
        <w:rPr>
          <w:rFonts w:cs="Arial"/>
          <w:noProof/>
          <w:sz w:val="28"/>
          <w:lang w:val="uk-UA"/>
        </w:rPr>
        <w:t>цілі</w:t>
      </w:r>
      <w:r w:rsidR="006621E1" w:rsidRPr="004D180D">
        <w:rPr>
          <w:rFonts w:cs="Arial"/>
          <w:noProof/>
          <w:sz w:val="28"/>
          <w:lang w:val="uk-UA"/>
        </w:rPr>
        <w:t xml:space="preserve"> </w:t>
      </w:r>
      <w:r w:rsidRPr="004D180D">
        <w:rPr>
          <w:rFonts w:cs="Arial"/>
          <w:noProof/>
          <w:sz w:val="28"/>
          <w:lang w:val="uk-UA"/>
        </w:rPr>
        <w:t>організації</w:t>
      </w:r>
      <w:r w:rsidR="006621E1" w:rsidRPr="004D180D">
        <w:rPr>
          <w:rFonts w:cs="Arial"/>
          <w:noProof/>
          <w:sz w:val="28"/>
          <w:lang w:val="uk-UA"/>
        </w:rPr>
        <w:t xml:space="preserve"> </w:t>
      </w:r>
      <w:r w:rsidRPr="004D180D">
        <w:rPr>
          <w:rFonts w:cs="Arial"/>
          <w:noProof/>
          <w:sz w:val="28"/>
          <w:lang w:val="uk-UA"/>
        </w:rPr>
        <w:t>повинний</w:t>
      </w:r>
      <w:r w:rsidR="006621E1" w:rsidRPr="004D180D">
        <w:rPr>
          <w:rFonts w:cs="Arial"/>
          <w:noProof/>
          <w:sz w:val="28"/>
          <w:lang w:val="uk-UA"/>
        </w:rPr>
        <w:t xml:space="preserve"> </w:t>
      </w:r>
      <w:r w:rsidRPr="004D180D">
        <w:rPr>
          <w:rFonts w:cs="Arial"/>
          <w:noProof/>
          <w:sz w:val="28"/>
          <w:lang w:val="uk-UA"/>
        </w:rPr>
        <w:t>відповідати</w:t>
      </w:r>
      <w:r w:rsidR="006621E1" w:rsidRPr="004D180D">
        <w:rPr>
          <w:rFonts w:cs="Arial"/>
          <w:noProof/>
          <w:sz w:val="28"/>
          <w:lang w:val="uk-UA"/>
        </w:rPr>
        <w:t xml:space="preserve"> </w:t>
      </w:r>
      <w:r w:rsidRPr="004D180D">
        <w:rPr>
          <w:rFonts w:cs="Arial"/>
          <w:noProof/>
          <w:sz w:val="28"/>
          <w:lang w:val="uk-UA"/>
        </w:rPr>
        <w:t>визначений</w:t>
      </w:r>
      <w:r w:rsidR="006621E1" w:rsidRPr="004D180D">
        <w:rPr>
          <w:rFonts w:cs="Arial"/>
          <w:noProof/>
          <w:sz w:val="28"/>
          <w:lang w:val="uk-UA"/>
        </w:rPr>
        <w:t xml:space="preserve"> </w:t>
      </w:r>
      <w:r w:rsidRPr="004D180D">
        <w:rPr>
          <w:rFonts w:cs="Arial"/>
          <w:noProof/>
          <w:sz w:val="28"/>
          <w:lang w:val="uk-UA"/>
        </w:rPr>
        <w:t>мотиваційний</w:t>
      </w:r>
      <w:r w:rsidR="006621E1" w:rsidRPr="004D180D">
        <w:rPr>
          <w:rFonts w:cs="Arial"/>
          <w:noProof/>
          <w:sz w:val="28"/>
          <w:lang w:val="uk-UA"/>
        </w:rPr>
        <w:t xml:space="preserve"> </w:t>
      </w:r>
      <w:r w:rsidRPr="004D180D">
        <w:rPr>
          <w:rFonts w:cs="Arial"/>
          <w:noProof/>
          <w:sz w:val="28"/>
          <w:lang w:val="uk-UA"/>
        </w:rPr>
        <w:t>комплекс.</w:t>
      </w:r>
    </w:p>
    <w:p w:rsidR="001007C7" w:rsidRPr="004D180D" w:rsidRDefault="001007C7" w:rsidP="004D180D">
      <w:pPr>
        <w:widowControl w:val="0"/>
        <w:numPr>
          <w:ilvl w:val="0"/>
          <w:numId w:val="39"/>
        </w:numPr>
        <w:tabs>
          <w:tab w:val="left" w:pos="10224"/>
        </w:tabs>
        <w:spacing w:line="360" w:lineRule="auto"/>
        <w:ind w:left="0" w:firstLine="709"/>
        <w:jc w:val="both"/>
        <w:rPr>
          <w:rFonts w:cs="Arial"/>
          <w:sz w:val="28"/>
          <w:lang w:val="uk-UA"/>
        </w:rPr>
      </w:pPr>
      <w:r w:rsidRPr="004D180D">
        <w:rPr>
          <w:rFonts w:cs="Arial"/>
          <w:noProof/>
          <w:sz w:val="28"/>
          <w:lang w:val="uk-UA"/>
        </w:rPr>
        <w:t>Реальна</w:t>
      </w:r>
      <w:r w:rsidR="006621E1" w:rsidRPr="004D180D">
        <w:rPr>
          <w:rFonts w:cs="Arial"/>
          <w:noProof/>
          <w:sz w:val="28"/>
          <w:lang w:val="uk-UA"/>
        </w:rPr>
        <w:t xml:space="preserve"> </w:t>
      </w:r>
      <w:r w:rsidRPr="004D180D">
        <w:rPr>
          <w:rFonts w:cs="Arial"/>
          <w:noProof/>
          <w:sz w:val="28"/>
          <w:lang w:val="uk-UA"/>
        </w:rPr>
        <w:t>розмаїтість</w:t>
      </w:r>
      <w:r w:rsidR="006621E1" w:rsidRPr="004D180D">
        <w:rPr>
          <w:rFonts w:cs="Arial"/>
          <w:noProof/>
          <w:sz w:val="28"/>
          <w:lang w:val="uk-UA"/>
        </w:rPr>
        <w:t xml:space="preserve"> </w:t>
      </w:r>
      <w:r w:rsidRPr="004D180D">
        <w:rPr>
          <w:rFonts w:cs="Arial"/>
          <w:noProof/>
          <w:sz w:val="28"/>
          <w:lang w:val="uk-UA"/>
        </w:rPr>
        <w:t>умов</w:t>
      </w:r>
      <w:r w:rsidR="006621E1" w:rsidRPr="004D180D">
        <w:rPr>
          <w:rFonts w:cs="Arial"/>
          <w:noProof/>
          <w:sz w:val="28"/>
          <w:lang w:val="uk-UA"/>
        </w:rPr>
        <w:t xml:space="preserve"> </w:t>
      </w:r>
      <w:r w:rsidRPr="004D180D">
        <w:rPr>
          <w:rFonts w:cs="Arial"/>
          <w:noProof/>
          <w:sz w:val="28"/>
          <w:lang w:val="uk-UA"/>
        </w:rPr>
        <w:t>діяльності</w:t>
      </w:r>
      <w:r w:rsidR="006621E1" w:rsidRPr="004D180D">
        <w:rPr>
          <w:rFonts w:cs="Arial"/>
          <w:noProof/>
          <w:sz w:val="28"/>
          <w:lang w:val="uk-UA"/>
        </w:rPr>
        <w:t xml:space="preserve"> </w:t>
      </w:r>
      <w:r w:rsidRPr="004D180D">
        <w:rPr>
          <w:rFonts w:cs="Arial"/>
          <w:noProof/>
          <w:sz w:val="28"/>
          <w:lang w:val="uk-UA"/>
        </w:rPr>
        <w:t>і</w:t>
      </w:r>
      <w:r w:rsidR="006621E1" w:rsidRPr="004D180D">
        <w:rPr>
          <w:rFonts w:cs="Arial"/>
          <w:noProof/>
          <w:sz w:val="28"/>
          <w:lang w:val="uk-UA"/>
        </w:rPr>
        <w:t xml:space="preserve"> </w:t>
      </w:r>
      <w:r w:rsidRPr="004D180D">
        <w:rPr>
          <w:rFonts w:cs="Arial"/>
          <w:noProof/>
          <w:sz w:val="28"/>
          <w:lang w:val="uk-UA"/>
        </w:rPr>
        <w:t>людей,</w:t>
      </w:r>
      <w:r w:rsidR="006621E1" w:rsidRPr="004D180D">
        <w:rPr>
          <w:rFonts w:cs="Arial"/>
          <w:noProof/>
          <w:sz w:val="28"/>
          <w:lang w:val="uk-UA"/>
        </w:rPr>
        <w:t xml:space="preserve"> </w:t>
      </w:r>
      <w:r w:rsidRPr="004D180D">
        <w:rPr>
          <w:rFonts w:cs="Arial"/>
          <w:noProof/>
          <w:sz w:val="28"/>
          <w:lang w:val="uk-UA"/>
        </w:rPr>
        <w:t>зайнятих</w:t>
      </w:r>
      <w:r w:rsidR="006621E1" w:rsidRPr="004D180D">
        <w:rPr>
          <w:rFonts w:cs="Arial"/>
          <w:noProof/>
          <w:sz w:val="28"/>
          <w:lang w:val="uk-UA"/>
        </w:rPr>
        <w:t xml:space="preserve"> </w:t>
      </w:r>
      <w:r w:rsidRPr="004D180D">
        <w:rPr>
          <w:rFonts w:cs="Arial"/>
          <w:noProof/>
          <w:sz w:val="28"/>
          <w:lang w:val="uk-UA"/>
        </w:rPr>
        <w:t>нею,</w:t>
      </w:r>
      <w:r w:rsidR="004D180D">
        <w:rPr>
          <w:rFonts w:cs="Arial"/>
          <w:noProof/>
          <w:sz w:val="28"/>
          <w:lang w:val="uk-UA"/>
        </w:rPr>
        <w:t xml:space="preserve"> </w:t>
      </w:r>
      <w:r w:rsidRPr="004D180D">
        <w:rPr>
          <w:rFonts w:cs="Arial"/>
          <w:noProof/>
          <w:sz w:val="28"/>
          <w:lang w:val="uk-UA"/>
        </w:rPr>
        <w:t>приводить</w:t>
      </w:r>
      <w:r w:rsidR="006621E1" w:rsidRPr="004D180D">
        <w:rPr>
          <w:rFonts w:cs="Arial"/>
          <w:noProof/>
          <w:sz w:val="28"/>
          <w:lang w:val="uk-UA"/>
        </w:rPr>
        <w:t xml:space="preserve"> </w:t>
      </w:r>
      <w:r w:rsidRPr="004D180D">
        <w:rPr>
          <w:rFonts w:cs="Arial"/>
          <w:noProof/>
          <w:sz w:val="28"/>
          <w:lang w:val="uk-UA"/>
        </w:rPr>
        <w:t>до</w:t>
      </w:r>
      <w:r w:rsidR="006621E1" w:rsidRPr="004D180D">
        <w:rPr>
          <w:rFonts w:cs="Arial"/>
          <w:noProof/>
          <w:sz w:val="28"/>
          <w:lang w:val="uk-UA"/>
        </w:rPr>
        <w:t xml:space="preserve"> </w:t>
      </w:r>
      <w:r w:rsidRPr="004D180D">
        <w:rPr>
          <w:rFonts w:cs="Arial"/>
          <w:noProof/>
          <w:sz w:val="28"/>
          <w:lang w:val="uk-UA"/>
        </w:rPr>
        <w:t>необхідності</w:t>
      </w:r>
      <w:r w:rsidR="006621E1" w:rsidRPr="004D180D">
        <w:rPr>
          <w:rFonts w:cs="Arial"/>
          <w:noProof/>
          <w:sz w:val="28"/>
          <w:lang w:val="uk-UA"/>
        </w:rPr>
        <w:t xml:space="preserve"> </w:t>
      </w:r>
      <w:r w:rsidRPr="004D180D">
        <w:rPr>
          <w:rFonts w:cs="Arial"/>
          <w:noProof/>
          <w:sz w:val="28"/>
          <w:lang w:val="uk-UA"/>
        </w:rPr>
        <w:t>створення</w:t>
      </w:r>
      <w:r w:rsidR="006621E1" w:rsidRPr="004D180D">
        <w:rPr>
          <w:rFonts w:cs="Arial"/>
          <w:noProof/>
          <w:sz w:val="28"/>
          <w:lang w:val="uk-UA"/>
        </w:rPr>
        <w:t xml:space="preserve"> </w:t>
      </w:r>
      <w:r w:rsidRPr="004D180D">
        <w:rPr>
          <w:rFonts w:cs="Arial"/>
          <w:noProof/>
          <w:sz w:val="28"/>
          <w:lang w:val="uk-UA"/>
        </w:rPr>
        <w:t>для</w:t>
      </w:r>
      <w:r w:rsidR="006621E1" w:rsidRPr="004D180D">
        <w:rPr>
          <w:rFonts w:cs="Arial"/>
          <w:noProof/>
          <w:sz w:val="28"/>
          <w:lang w:val="uk-UA"/>
        </w:rPr>
        <w:t xml:space="preserve"> </w:t>
      </w:r>
      <w:r w:rsidRPr="004D180D">
        <w:rPr>
          <w:rFonts w:cs="Arial"/>
          <w:noProof/>
          <w:sz w:val="28"/>
          <w:lang w:val="uk-UA"/>
        </w:rPr>
        <w:t>рішення</w:t>
      </w:r>
      <w:r w:rsidR="006621E1" w:rsidRPr="004D180D">
        <w:rPr>
          <w:rFonts w:cs="Arial"/>
          <w:noProof/>
          <w:sz w:val="28"/>
          <w:lang w:val="uk-UA"/>
        </w:rPr>
        <w:t xml:space="preserve"> </w:t>
      </w:r>
      <w:r w:rsidRPr="004D180D">
        <w:rPr>
          <w:rFonts w:cs="Arial"/>
          <w:noProof/>
          <w:sz w:val="28"/>
          <w:lang w:val="uk-UA"/>
        </w:rPr>
        <w:t>будь-якої</w:t>
      </w:r>
      <w:r w:rsidR="006621E1" w:rsidRPr="004D180D">
        <w:rPr>
          <w:rFonts w:cs="Arial"/>
          <w:noProof/>
          <w:sz w:val="28"/>
          <w:lang w:val="uk-UA"/>
        </w:rPr>
        <w:t xml:space="preserve"> </w:t>
      </w:r>
      <w:r w:rsidRPr="004D180D">
        <w:rPr>
          <w:rFonts w:cs="Arial"/>
          <w:noProof/>
          <w:sz w:val="28"/>
          <w:lang w:val="uk-UA"/>
        </w:rPr>
        <w:t>проблеми</w:t>
      </w:r>
      <w:r w:rsidR="006621E1" w:rsidRPr="004D180D">
        <w:rPr>
          <w:rFonts w:cs="Arial"/>
          <w:noProof/>
          <w:sz w:val="28"/>
          <w:lang w:val="uk-UA"/>
        </w:rPr>
        <w:t xml:space="preserve"> </w:t>
      </w:r>
      <w:r w:rsidRPr="004D180D">
        <w:rPr>
          <w:rFonts w:cs="Arial"/>
          <w:noProof/>
          <w:sz w:val="28"/>
          <w:lang w:val="uk-UA"/>
        </w:rPr>
        <w:t>специфічного</w:t>
      </w:r>
      <w:r w:rsidR="006621E1" w:rsidRPr="004D180D">
        <w:rPr>
          <w:rFonts w:cs="Arial"/>
          <w:noProof/>
          <w:sz w:val="28"/>
          <w:lang w:val="uk-UA"/>
        </w:rPr>
        <w:t xml:space="preserve"> </w:t>
      </w:r>
      <w:r w:rsidRPr="004D180D">
        <w:rPr>
          <w:rFonts w:cs="Arial"/>
          <w:noProof/>
          <w:sz w:val="28"/>
          <w:lang w:val="uk-UA"/>
        </w:rPr>
        <w:t>мотиваційного</w:t>
      </w:r>
      <w:r w:rsidR="006621E1" w:rsidRPr="004D180D">
        <w:rPr>
          <w:rFonts w:cs="Arial"/>
          <w:noProof/>
          <w:sz w:val="28"/>
          <w:lang w:val="uk-UA"/>
        </w:rPr>
        <w:t xml:space="preserve"> </w:t>
      </w:r>
      <w:r w:rsidRPr="004D180D">
        <w:rPr>
          <w:rFonts w:cs="Arial"/>
          <w:noProof/>
          <w:sz w:val="28"/>
          <w:lang w:val="uk-UA"/>
        </w:rPr>
        <w:t>механізму.</w:t>
      </w:r>
    </w:p>
    <w:p w:rsidR="001007C7" w:rsidRPr="004D180D" w:rsidRDefault="001007C7" w:rsidP="004D180D">
      <w:pPr>
        <w:widowControl w:val="0"/>
        <w:numPr>
          <w:ilvl w:val="0"/>
          <w:numId w:val="39"/>
        </w:numPr>
        <w:tabs>
          <w:tab w:val="left" w:pos="10224"/>
        </w:tabs>
        <w:spacing w:line="360" w:lineRule="auto"/>
        <w:ind w:left="0" w:firstLine="709"/>
        <w:jc w:val="both"/>
        <w:rPr>
          <w:rFonts w:cs="Arial"/>
          <w:sz w:val="28"/>
          <w:lang w:val="uk-UA"/>
        </w:rPr>
      </w:pPr>
      <w:r w:rsidRPr="004D180D">
        <w:rPr>
          <w:rFonts w:cs="Arial"/>
          <w:noProof/>
          <w:sz w:val="28"/>
          <w:lang w:val="uk-UA"/>
        </w:rPr>
        <w:t>Мотиваційний</w:t>
      </w:r>
      <w:r w:rsidR="006621E1" w:rsidRPr="004D180D">
        <w:rPr>
          <w:rFonts w:cs="Arial"/>
          <w:noProof/>
          <w:sz w:val="28"/>
          <w:lang w:val="uk-UA"/>
        </w:rPr>
        <w:t xml:space="preserve"> </w:t>
      </w:r>
      <w:r w:rsidRPr="004D180D">
        <w:rPr>
          <w:rFonts w:cs="Arial"/>
          <w:noProof/>
          <w:sz w:val="28"/>
          <w:lang w:val="uk-UA"/>
        </w:rPr>
        <w:t>механізм,</w:t>
      </w:r>
      <w:r w:rsidR="006621E1" w:rsidRPr="004D180D">
        <w:rPr>
          <w:rFonts w:cs="Arial"/>
          <w:noProof/>
          <w:sz w:val="28"/>
          <w:lang w:val="uk-UA"/>
        </w:rPr>
        <w:t xml:space="preserve"> </w:t>
      </w:r>
      <w:r w:rsidRPr="004D180D">
        <w:rPr>
          <w:rFonts w:cs="Arial"/>
          <w:noProof/>
          <w:sz w:val="28"/>
          <w:lang w:val="uk-UA"/>
        </w:rPr>
        <w:t>як</w:t>
      </w:r>
      <w:r w:rsidR="006621E1" w:rsidRPr="004D180D">
        <w:rPr>
          <w:rFonts w:cs="Arial"/>
          <w:noProof/>
          <w:sz w:val="28"/>
          <w:lang w:val="uk-UA"/>
        </w:rPr>
        <w:t xml:space="preserve"> </w:t>
      </w:r>
      <w:r w:rsidRPr="004D180D">
        <w:rPr>
          <w:rFonts w:cs="Arial"/>
          <w:noProof/>
          <w:sz w:val="28"/>
          <w:lang w:val="uk-UA"/>
        </w:rPr>
        <w:t>і</w:t>
      </w:r>
      <w:r w:rsidR="006621E1" w:rsidRPr="004D180D">
        <w:rPr>
          <w:rFonts w:cs="Arial"/>
          <w:noProof/>
          <w:sz w:val="28"/>
          <w:lang w:val="uk-UA"/>
        </w:rPr>
        <w:t xml:space="preserve"> </w:t>
      </w:r>
      <w:r w:rsidRPr="004D180D">
        <w:rPr>
          <w:rFonts w:cs="Arial"/>
          <w:noProof/>
          <w:sz w:val="28"/>
          <w:lang w:val="uk-UA"/>
        </w:rPr>
        <w:t>будь-яка</w:t>
      </w:r>
      <w:r w:rsidR="006621E1" w:rsidRPr="004D180D">
        <w:rPr>
          <w:rFonts w:cs="Arial"/>
          <w:noProof/>
          <w:sz w:val="28"/>
          <w:lang w:val="uk-UA"/>
        </w:rPr>
        <w:t xml:space="preserve"> </w:t>
      </w:r>
      <w:r w:rsidRPr="004D180D">
        <w:rPr>
          <w:rFonts w:cs="Arial"/>
          <w:noProof/>
          <w:sz w:val="28"/>
          <w:lang w:val="uk-UA"/>
        </w:rPr>
        <w:t>система,</w:t>
      </w:r>
      <w:r w:rsidR="006621E1" w:rsidRPr="004D180D">
        <w:rPr>
          <w:rFonts w:cs="Arial"/>
          <w:noProof/>
          <w:sz w:val="28"/>
          <w:lang w:val="uk-UA"/>
        </w:rPr>
        <w:t xml:space="preserve"> </w:t>
      </w:r>
      <w:r w:rsidRPr="004D180D">
        <w:rPr>
          <w:rFonts w:cs="Arial"/>
          <w:noProof/>
          <w:sz w:val="28"/>
          <w:lang w:val="uk-UA"/>
        </w:rPr>
        <w:t>повинний</w:t>
      </w:r>
      <w:r w:rsidR="006621E1" w:rsidRPr="004D180D">
        <w:rPr>
          <w:rFonts w:cs="Arial"/>
          <w:noProof/>
          <w:sz w:val="28"/>
          <w:lang w:val="uk-UA"/>
        </w:rPr>
        <w:t xml:space="preserve"> </w:t>
      </w:r>
      <w:r w:rsidRPr="004D180D">
        <w:rPr>
          <w:rFonts w:cs="Arial"/>
          <w:noProof/>
          <w:sz w:val="28"/>
          <w:lang w:val="uk-UA"/>
        </w:rPr>
        <w:t>мати</w:t>
      </w:r>
      <w:r w:rsidR="006621E1" w:rsidRPr="004D180D">
        <w:rPr>
          <w:rFonts w:cs="Arial"/>
          <w:noProof/>
          <w:sz w:val="28"/>
          <w:lang w:val="uk-UA"/>
        </w:rPr>
        <w:t xml:space="preserve"> </w:t>
      </w:r>
      <w:r w:rsidRPr="004D180D">
        <w:rPr>
          <w:rFonts w:cs="Arial"/>
          <w:noProof/>
          <w:sz w:val="28"/>
          <w:lang w:val="uk-UA"/>
        </w:rPr>
        <w:t>властивість</w:t>
      </w:r>
      <w:r w:rsidR="006621E1" w:rsidRPr="004D180D">
        <w:rPr>
          <w:rFonts w:cs="Arial"/>
          <w:noProof/>
          <w:sz w:val="28"/>
          <w:lang w:val="uk-UA"/>
        </w:rPr>
        <w:t xml:space="preserve"> </w:t>
      </w:r>
      <w:r w:rsidRPr="004D180D">
        <w:rPr>
          <w:rFonts w:cs="Arial"/>
          <w:noProof/>
          <w:sz w:val="28"/>
          <w:lang w:val="uk-UA"/>
        </w:rPr>
        <w:t>раціональної</w:t>
      </w:r>
      <w:r w:rsidR="006621E1" w:rsidRPr="004D180D">
        <w:rPr>
          <w:rFonts w:cs="Arial"/>
          <w:noProof/>
          <w:sz w:val="28"/>
          <w:lang w:val="uk-UA"/>
        </w:rPr>
        <w:t xml:space="preserve"> </w:t>
      </w:r>
      <w:r w:rsidRPr="004D180D">
        <w:rPr>
          <w:rFonts w:cs="Arial"/>
          <w:noProof/>
          <w:sz w:val="28"/>
          <w:lang w:val="uk-UA"/>
        </w:rPr>
        <w:t>цілосності</w:t>
      </w:r>
      <w:r w:rsidR="006621E1" w:rsidRPr="004D180D">
        <w:rPr>
          <w:rFonts w:cs="Arial"/>
          <w:noProof/>
          <w:sz w:val="28"/>
          <w:lang w:val="uk-UA"/>
        </w:rPr>
        <w:t xml:space="preserve"> </w:t>
      </w:r>
      <w:r w:rsidRPr="004D180D">
        <w:rPr>
          <w:rFonts w:cs="Arial"/>
          <w:noProof/>
          <w:sz w:val="28"/>
          <w:lang w:val="uk-UA"/>
        </w:rPr>
        <w:t>і</w:t>
      </w:r>
      <w:r w:rsidR="006621E1" w:rsidRPr="004D180D">
        <w:rPr>
          <w:rFonts w:cs="Arial"/>
          <w:noProof/>
          <w:sz w:val="28"/>
          <w:lang w:val="uk-UA"/>
        </w:rPr>
        <w:t xml:space="preserve"> </w:t>
      </w:r>
      <w:r w:rsidRPr="004D180D">
        <w:rPr>
          <w:rFonts w:cs="Arial"/>
          <w:noProof/>
          <w:sz w:val="28"/>
          <w:lang w:val="uk-UA"/>
        </w:rPr>
        <w:t>відособленості</w:t>
      </w:r>
      <w:r w:rsidR="006621E1" w:rsidRPr="004D180D">
        <w:rPr>
          <w:rFonts w:cs="Arial"/>
          <w:noProof/>
          <w:sz w:val="28"/>
          <w:lang w:val="uk-UA"/>
        </w:rPr>
        <w:t xml:space="preserve"> </w:t>
      </w:r>
      <w:r w:rsidRPr="004D180D">
        <w:rPr>
          <w:rFonts w:cs="Arial"/>
          <w:noProof/>
          <w:sz w:val="28"/>
          <w:lang w:val="uk-UA"/>
        </w:rPr>
        <w:t>його</w:t>
      </w:r>
      <w:r w:rsidR="006621E1" w:rsidRPr="004D180D">
        <w:rPr>
          <w:rFonts w:cs="Arial"/>
          <w:noProof/>
          <w:sz w:val="28"/>
          <w:lang w:val="uk-UA"/>
        </w:rPr>
        <w:t xml:space="preserve"> </w:t>
      </w:r>
      <w:r w:rsidRPr="004D180D">
        <w:rPr>
          <w:rFonts w:cs="Arial"/>
          <w:noProof/>
          <w:sz w:val="28"/>
          <w:lang w:val="uk-UA"/>
        </w:rPr>
        <w:t>елементів.</w:t>
      </w:r>
    </w:p>
    <w:p w:rsidR="001007C7" w:rsidRPr="004D180D" w:rsidRDefault="001007C7" w:rsidP="004D180D">
      <w:pPr>
        <w:widowControl w:val="0"/>
        <w:numPr>
          <w:ilvl w:val="0"/>
          <w:numId w:val="39"/>
        </w:numPr>
        <w:tabs>
          <w:tab w:val="left" w:pos="10224"/>
        </w:tabs>
        <w:spacing w:line="360" w:lineRule="auto"/>
        <w:ind w:left="0" w:firstLine="709"/>
        <w:jc w:val="both"/>
        <w:rPr>
          <w:rFonts w:cs="Arial"/>
          <w:sz w:val="28"/>
          <w:lang w:val="uk-UA"/>
        </w:rPr>
      </w:pPr>
      <w:r w:rsidRPr="004D180D">
        <w:rPr>
          <w:rFonts w:cs="Arial"/>
          <w:noProof/>
          <w:sz w:val="28"/>
          <w:lang w:val="uk-UA"/>
        </w:rPr>
        <w:t>Елементи</w:t>
      </w:r>
      <w:r w:rsidR="006621E1" w:rsidRPr="004D180D">
        <w:rPr>
          <w:rFonts w:cs="Arial"/>
          <w:noProof/>
          <w:sz w:val="28"/>
          <w:lang w:val="uk-UA"/>
        </w:rPr>
        <w:t xml:space="preserve"> </w:t>
      </w:r>
      <w:r w:rsidRPr="004D180D">
        <w:rPr>
          <w:rFonts w:cs="Arial"/>
          <w:noProof/>
          <w:sz w:val="28"/>
          <w:lang w:val="uk-UA"/>
        </w:rPr>
        <w:t>мотиваційного</w:t>
      </w:r>
      <w:r w:rsidR="006621E1" w:rsidRPr="004D180D">
        <w:rPr>
          <w:rFonts w:cs="Arial"/>
          <w:noProof/>
          <w:sz w:val="28"/>
          <w:lang w:val="uk-UA"/>
        </w:rPr>
        <w:t xml:space="preserve"> </w:t>
      </w:r>
      <w:r w:rsidRPr="004D180D">
        <w:rPr>
          <w:rFonts w:cs="Arial"/>
          <w:noProof/>
          <w:sz w:val="28"/>
          <w:lang w:val="uk-UA"/>
        </w:rPr>
        <w:t>механізму</w:t>
      </w:r>
      <w:r w:rsidR="006621E1" w:rsidRPr="004D180D">
        <w:rPr>
          <w:rFonts w:cs="Arial"/>
          <w:noProof/>
          <w:sz w:val="28"/>
          <w:lang w:val="uk-UA"/>
        </w:rPr>
        <w:t xml:space="preserve"> </w:t>
      </w:r>
      <w:r w:rsidRPr="004D180D">
        <w:rPr>
          <w:rFonts w:cs="Arial"/>
          <w:noProof/>
          <w:sz w:val="28"/>
          <w:lang w:val="uk-UA"/>
        </w:rPr>
        <w:t>взаимозв’язані</w:t>
      </w:r>
      <w:r w:rsidR="006621E1" w:rsidRPr="004D180D">
        <w:rPr>
          <w:rFonts w:cs="Arial"/>
          <w:noProof/>
          <w:sz w:val="28"/>
          <w:lang w:val="uk-UA"/>
        </w:rPr>
        <w:t xml:space="preserve"> </w:t>
      </w:r>
      <w:r w:rsidRPr="004D180D">
        <w:rPr>
          <w:rFonts w:cs="Arial"/>
          <w:noProof/>
          <w:sz w:val="28"/>
          <w:lang w:val="uk-UA"/>
        </w:rPr>
        <w:t>між</w:t>
      </w:r>
      <w:r w:rsidR="006621E1" w:rsidRPr="004D180D">
        <w:rPr>
          <w:rFonts w:cs="Arial"/>
          <w:noProof/>
          <w:sz w:val="28"/>
          <w:lang w:val="uk-UA"/>
        </w:rPr>
        <w:t xml:space="preserve"> </w:t>
      </w:r>
      <w:r w:rsidRPr="004D180D">
        <w:rPr>
          <w:rFonts w:cs="Arial"/>
          <w:noProof/>
          <w:sz w:val="28"/>
          <w:lang w:val="uk-UA"/>
        </w:rPr>
        <w:t>собою</w:t>
      </w:r>
      <w:r w:rsidR="006621E1" w:rsidRPr="004D180D">
        <w:rPr>
          <w:rFonts w:cs="Arial"/>
          <w:noProof/>
          <w:sz w:val="28"/>
          <w:lang w:val="uk-UA"/>
        </w:rPr>
        <w:t xml:space="preserve"> </w:t>
      </w:r>
      <w:r w:rsidRPr="004D180D">
        <w:rPr>
          <w:rFonts w:cs="Arial"/>
          <w:noProof/>
          <w:sz w:val="28"/>
          <w:lang w:val="uk-UA"/>
        </w:rPr>
        <w:t>і</w:t>
      </w:r>
      <w:r w:rsidR="006621E1" w:rsidRPr="004D180D">
        <w:rPr>
          <w:rFonts w:cs="Arial"/>
          <w:noProof/>
          <w:sz w:val="28"/>
          <w:lang w:val="uk-UA"/>
        </w:rPr>
        <w:t xml:space="preserve"> </w:t>
      </w:r>
      <w:r w:rsidRPr="004D180D">
        <w:rPr>
          <w:rFonts w:cs="Arial"/>
          <w:noProof/>
          <w:sz w:val="28"/>
          <w:lang w:val="uk-UA"/>
        </w:rPr>
        <w:t>зміна</w:t>
      </w:r>
      <w:r w:rsidR="006621E1" w:rsidRPr="004D180D">
        <w:rPr>
          <w:rFonts w:cs="Arial"/>
          <w:noProof/>
          <w:sz w:val="28"/>
          <w:lang w:val="uk-UA"/>
        </w:rPr>
        <w:t xml:space="preserve"> </w:t>
      </w:r>
      <w:r w:rsidRPr="004D180D">
        <w:rPr>
          <w:rFonts w:cs="Arial"/>
          <w:noProof/>
          <w:sz w:val="28"/>
          <w:lang w:val="uk-UA"/>
        </w:rPr>
        <w:t>одного</w:t>
      </w:r>
      <w:r w:rsidR="006621E1" w:rsidRPr="004D180D">
        <w:rPr>
          <w:rFonts w:cs="Arial"/>
          <w:noProof/>
          <w:sz w:val="28"/>
          <w:lang w:val="uk-UA"/>
        </w:rPr>
        <w:t xml:space="preserve"> </w:t>
      </w:r>
      <w:r w:rsidRPr="004D180D">
        <w:rPr>
          <w:rFonts w:cs="Arial"/>
          <w:noProof/>
          <w:sz w:val="28"/>
          <w:lang w:val="uk-UA"/>
        </w:rPr>
        <w:t>з</w:t>
      </w:r>
      <w:r w:rsidR="006621E1" w:rsidRPr="004D180D">
        <w:rPr>
          <w:rFonts w:cs="Arial"/>
          <w:noProof/>
          <w:sz w:val="28"/>
          <w:lang w:val="uk-UA"/>
        </w:rPr>
        <w:t xml:space="preserve"> </w:t>
      </w:r>
      <w:r w:rsidRPr="004D180D">
        <w:rPr>
          <w:rFonts w:cs="Arial"/>
          <w:noProof/>
          <w:sz w:val="28"/>
          <w:lang w:val="uk-UA"/>
        </w:rPr>
        <w:t>них</w:t>
      </w:r>
      <w:r w:rsidR="006621E1" w:rsidRPr="004D180D">
        <w:rPr>
          <w:rFonts w:cs="Arial"/>
          <w:noProof/>
          <w:sz w:val="28"/>
          <w:lang w:val="uk-UA"/>
        </w:rPr>
        <w:t xml:space="preserve"> </w:t>
      </w:r>
      <w:r w:rsidRPr="004D180D">
        <w:rPr>
          <w:rFonts w:cs="Arial"/>
          <w:noProof/>
          <w:sz w:val="28"/>
          <w:lang w:val="uk-UA"/>
        </w:rPr>
        <w:t>вимагає</w:t>
      </w:r>
      <w:r w:rsidR="006621E1" w:rsidRPr="004D180D">
        <w:rPr>
          <w:rFonts w:cs="Arial"/>
          <w:noProof/>
          <w:sz w:val="28"/>
          <w:lang w:val="uk-UA"/>
        </w:rPr>
        <w:t xml:space="preserve"> </w:t>
      </w:r>
      <w:r w:rsidRPr="004D180D">
        <w:rPr>
          <w:rFonts w:cs="Arial"/>
          <w:noProof/>
          <w:sz w:val="28"/>
          <w:lang w:val="uk-UA"/>
        </w:rPr>
        <w:t>зміна</w:t>
      </w:r>
      <w:r w:rsidR="006621E1" w:rsidRPr="004D180D">
        <w:rPr>
          <w:rFonts w:cs="Arial"/>
          <w:noProof/>
          <w:sz w:val="28"/>
          <w:lang w:val="uk-UA"/>
        </w:rPr>
        <w:t xml:space="preserve"> </w:t>
      </w:r>
      <w:r w:rsidRPr="004D180D">
        <w:rPr>
          <w:rFonts w:cs="Arial"/>
          <w:noProof/>
          <w:sz w:val="28"/>
          <w:lang w:val="uk-UA"/>
        </w:rPr>
        <w:t>інших</w:t>
      </w:r>
      <w:r w:rsidR="006621E1" w:rsidRPr="004D180D">
        <w:rPr>
          <w:rFonts w:cs="Arial"/>
          <w:noProof/>
          <w:sz w:val="28"/>
          <w:lang w:val="uk-UA"/>
        </w:rPr>
        <w:t xml:space="preserve"> </w:t>
      </w:r>
      <w:r w:rsidRPr="004D180D">
        <w:rPr>
          <w:rFonts w:cs="Arial"/>
          <w:noProof/>
          <w:sz w:val="28"/>
          <w:lang w:val="uk-UA"/>
        </w:rPr>
        <w:t>елементів.</w:t>
      </w:r>
    </w:p>
    <w:p w:rsidR="001007C7" w:rsidRPr="004D180D" w:rsidRDefault="001007C7" w:rsidP="004D180D">
      <w:pPr>
        <w:widowControl w:val="0"/>
        <w:numPr>
          <w:ilvl w:val="0"/>
          <w:numId w:val="39"/>
        </w:numPr>
        <w:tabs>
          <w:tab w:val="left" w:pos="10224"/>
        </w:tabs>
        <w:spacing w:line="360" w:lineRule="auto"/>
        <w:ind w:left="0" w:firstLine="709"/>
        <w:jc w:val="both"/>
        <w:rPr>
          <w:rFonts w:cs="Arial"/>
          <w:sz w:val="28"/>
          <w:lang w:val="uk-UA"/>
        </w:rPr>
      </w:pPr>
      <w:r w:rsidRPr="004D180D">
        <w:rPr>
          <w:rFonts w:cs="Arial"/>
          <w:noProof/>
          <w:sz w:val="28"/>
          <w:lang w:val="uk-UA"/>
        </w:rPr>
        <w:t>Мотиваційний</w:t>
      </w:r>
      <w:r w:rsidR="006621E1" w:rsidRPr="004D180D">
        <w:rPr>
          <w:rFonts w:cs="Arial"/>
          <w:noProof/>
          <w:sz w:val="28"/>
          <w:lang w:val="uk-UA"/>
        </w:rPr>
        <w:t xml:space="preserve"> </w:t>
      </w:r>
      <w:r w:rsidRPr="004D180D">
        <w:rPr>
          <w:rFonts w:cs="Arial"/>
          <w:noProof/>
          <w:sz w:val="28"/>
          <w:lang w:val="uk-UA"/>
        </w:rPr>
        <w:t>механізм</w:t>
      </w:r>
      <w:r w:rsidR="006621E1" w:rsidRPr="004D180D">
        <w:rPr>
          <w:rFonts w:cs="Arial"/>
          <w:noProof/>
          <w:sz w:val="28"/>
          <w:lang w:val="uk-UA"/>
        </w:rPr>
        <w:t xml:space="preserve"> </w:t>
      </w:r>
      <w:r w:rsidRPr="004D180D">
        <w:rPr>
          <w:rFonts w:cs="Arial"/>
          <w:noProof/>
          <w:sz w:val="28"/>
          <w:lang w:val="uk-UA"/>
        </w:rPr>
        <w:t>повинний</w:t>
      </w:r>
      <w:r w:rsidR="006621E1" w:rsidRPr="004D180D">
        <w:rPr>
          <w:rFonts w:cs="Arial"/>
          <w:noProof/>
          <w:sz w:val="28"/>
          <w:lang w:val="uk-UA"/>
        </w:rPr>
        <w:t xml:space="preserve"> </w:t>
      </w:r>
      <w:r w:rsidRPr="004D180D">
        <w:rPr>
          <w:rFonts w:cs="Arial"/>
          <w:noProof/>
          <w:sz w:val="28"/>
          <w:lang w:val="uk-UA"/>
        </w:rPr>
        <w:t>включати</w:t>
      </w:r>
      <w:r w:rsidR="006621E1" w:rsidRPr="004D180D">
        <w:rPr>
          <w:rFonts w:cs="Arial"/>
          <w:noProof/>
          <w:sz w:val="28"/>
          <w:lang w:val="uk-UA"/>
        </w:rPr>
        <w:t xml:space="preserve"> </w:t>
      </w:r>
      <w:r w:rsidRPr="004D180D">
        <w:rPr>
          <w:rFonts w:cs="Arial"/>
          <w:noProof/>
          <w:sz w:val="28"/>
          <w:lang w:val="uk-UA"/>
        </w:rPr>
        <w:t>елементи</w:t>
      </w:r>
      <w:r w:rsidR="006621E1" w:rsidRPr="004D180D">
        <w:rPr>
          <w:rFonts w:cs="Arial"/>
          <w:noProof/>
          <w:sz w:val="28"/>
          <w:lang w:val="uk-UA"/>
        </w:rPr>
        <w:t xml:space="preserve"> </w:t>
      </w:r>
      <w:r w:rsidRPr="004D180D">
        <w:rPr>
          <w:rFonts w:cs="Arial"/>
          <w:noProof/>
          <w:sz w:val="28"/>
          <w:lang w:val="uk-UA"/>
        </w:rPr>
        <w:t>з</w:t>
      </w:r>
      <w:r w:rsidR="006621E1" w:rsidRPr="004D180D">
        <w:rPr>
          <w:rFonts w:cs="Arial"/>
          <w:noProof/>
          <w:sz w:val="28"/>
          <w:lang w:val="uk-UA"/>
        </w:rPr>
        <w:t xml:space="preserve"> </w:t>
      </w:r>
      <w:r w:rsidRPr="004D180D">
        <w:rPr>
          <w:rFonts w:cs="Arial"/>
          <w:noProof/>
          <w:sz w:val="28"/>
          <w:lang w:val="uk-UA"/>
        </w:rPr>
        <w:t>різною</w:t>
      </w:r>
      <w:r w:rsidR="006621E1" w:rsidRPr="004D180D">
        <w:rPr>
          <w:rFonts w:cs="Arial"/>
          <w:noProof/>
          <w:sz w:val="28"/>
          <w:lang w:val="uk-UA"/>
        </w:rPr>
        <w:t xml:space="preserve"> </w:t>
      </w:r>
      <w:r w:rsidRPr="004D180D">
        <w:rPr>
          <w:rFonts w:cs="Arial"/>
          <w:noProof/>
          <w:sz w:val="28"/>
          <w:lang w:val="uk-UA"/>
        </w:rPr>
        <w:t>тривалістю</w:t>
      </w:r>
      <w:r w:rsidR="006621E1" w:rsidRPr="004D180D">
        <w:rPr>
          <w:rFonts w:cs="Arial"/>
          <w:noProof/>
          <w:sz w:val="28"/>
          <w:lang w:val="uk-UA"/>
        </w:rPr>
        <w:t xml:space="preserve"> </w:t>
      </w:r>
      <w:r w:rsidRPr="004D180D">
        <w:rPr>
          <w:rFonts w:cs="Arial"/>
          <w:noProof/>
          <w:sz w:val="28"/>
          <w:lang w:val="uk-UA"/>
        </w:rPr>
        <w:t>їхнього</w:t>
      </w:r>
      <w:r w:rsidR="006621E1" w:rsidRPr="004D180D">
        <w:rPr>
          <w:rFonts w:cs="Arial"/>
          <w:noProof/>
          <w:sz w:val="28"/>
          <w:lang w:val="uk-UA"/>
        </w:rPr>
        <w:t xml:space="preserve"> </w:t>
      </w:r>
      <w:r w:rsidRPr="004D180D">
        <w:rPr>
          <w:rFonts w:cs="Arial"/>
          <w:noProof/>
          <w:sz w:val="28"/>
          <w:lang w:val="uk-UA"/>
        </w:rPr>
        <w:t>життєвого</w:t>
      </w:r>
      <w:r w:rsidR="006621E1" w:rsidRPr="004D180D">
        <w:rPr>
          <w:rFonts w:cs="Arial"/>
          <w:noProof/>
          <w:sz w:val="28"/>
          <w:lang w:val="uk-UA"/>
        </w:rPr>
        <w:t xml:space="preserve"> </w:t>
      </w:r>
      <w:r w:rsidRPr="004D180D">
        <w:rPr>
          <w:rFonts w:cs="Arial"/>
          <w:noProof/>
          <w:sz w:val="28"/>
          <w:lang w:val="uk-UA"/>
        </w:rPr>
        <w:t>циклу</w:t>
      </w:r>
      <w:r w:rsidR="006621E1" w:rsidRPr="004D180D">
        <w:rPr>
          <w:rFonts w:cs="Arial"/>
          <w:noProof/>
          <w:sz w:val="28"/>
          <w:lang w:val="uk-UA"/>
        </w:rPr>
        <w:t xml:space="preserve"> </w:t>
      </w:r>
      <w:r w:rsidRPr="004D180D">
        <w:rPr>
          <w:rFonts w:cs="Arial"/>
          <w:noProof/>
          <w:sz w:val="28"/>
          <w:lang w:val="uk-UA"/>
        </w:rPr>
        <w:t>.</w:t>
      </w:r>
      <w:r w:rsidR="006621E1" w:rsidRPr="004D180D">
        <w:rPr>
          <w:rFonts w:cs="Arial"/>
          <w:noProof/>
          <w:sz w:val="28"/>
          <w:lang w:val="uk-UA"/>
        </w:rPr>
        <w:t xml:space="preserve"> </w:t>
      </w:r>
      <w:r w:rsidRPr="004D180D">
        <w:rPr>
          <w:rFonts w:cs="Arial"/>
          <w:noProof/>
          <w:sz w:val="28"/>
          <w:lang w:val="uk-UA"/>
        </w:rPr>
        <w:t>Такий</w:t>
      </w:r>
      <w:r w:rsidR="006621E1" w:rsidRPr="004D180D">
        <w:rPr>
          <w:rFonts w:cs="Arial"/>
          <w:noProof/>
          <w:sz w:val="28"/>
          <w:lang w:val="uk-UA"/>
        </w:rPr>
        <w:t xml:space="preserve"> </w:t>
      </w:r>
      <w:r w:rsidRPr="004D180D">
        <w:rPr>
          <w:rFonts w:cs="Arial"/>
          <w:noProof/>
          <w:sz w:val="28"/>
          <w:lang w:val="uk-UA"/>
        </w:rPr>
        <w:t>склад</w:t>
      </w:r>
      <w:r w:rsidR="006621E1" w:rsidRPr="004D180D">
        <w:rPr>
          <w:rFonts w:cs="Arial"/>
          <w:noProof/>
          <w:sz w:val="28"/>
          <w:lang w:val="uk-UA"/>
        </w:rPr>
        <w:t xml:space="preserve"> </w:t>
      </w:r>
      <w:r w:rsidRPr="004D180D">
        <w:rPr>
          <w:rFonts w:cs="Arial"/>
          <w:noProof/>
          <w:sz w:val="28"/>
          <w:lang w:val="uk-UA"/>
        </w:rPr>
        <w:t>забезпечить</w:t>
      </w:r>
      <w:r w:rsidR="006621E1" w:rsidRPr="004D180D">
        <w:rPr>
          <w:rFonts w:cs="Arial"/>
          <w:noProof/>
          <w:sz w:val="28"/>
          <w:lang w:val="uk-UA"/>
        </w:rPr>
        <w:t xml:space="preserve"> </w:t>
      </w:r>
      <w:r w:rsidRPr="004D180D">
        <w:rPr>
          <w:rFonts w:cs="Arial"/>
          <w:noProof/>
          <w:sz w:val="28"/>
          <w:lang w:val="uk-UA"/>
        </w:rPr>
        <w:t>стійкість</w:t>
      </w:r>
      <w:r w:rsidR="006621E1" w:rsidRPr="004D180D">
        <w:rPr>
          <w:rFonts w:cs="Arial"/>
          <w:noProof/>
          <w:sz w:val="28"/>
          <w:lang w:val="uk-UA"/>
        </w:rPr>
        <w:t xml:space="preserve"> </w:t>
      </w:r>
      <w:r w:rsidRPr="004D180D">
        <w:rPr>
          <w:rFonts w:cs="Arial"/>
          <w:noProof/>
          <w:sz w:val="28"/>
          <w:lang w:val="uk-UA"/>
        </w:rPr>
        <w:t>і</w:t>
      </w:r>
      <w:r w:rsidR="006621E1" w:rsidRPr="004D180D">
        <w:rPr>
          <w:rFonts w:cs="Arial"/>
          <w:noProof/>
          <w:sz w:val="28"/>
          <w:lang w:val="uk-UA"/>
        </w:rPr>
        <w:t xml:space="preserve"> </w:t>
      </w:r>
      <w:r w:rsidRPr="004D180D">
        <w:rPr>
          <w:rFonts w:cs="Arial"/>
          <w:noProof/>
          <w:sz w:val="28"/>
          <w:lang w:val="uk-UA"/>
        </w:rPr>
        <w:t>динамічність</w:t>
      </w:r>
      <w:r w:rsidR="006621E1" w:rsidRPr="004D180D">
        <w:rPr>
          <w:rFonts w:cs="Arial"/>
          <w:noProof/>
          <w:sz w:val="28"/>
          <w:lang w:val="uk-UA"/>
        </w:rPr>
        <w:t xml:space="preserve"> </w:t>
      </w:r>
      <w:r w:rsidRPr="004D180D">
        <w:rPr>
          <w:rFonts w:cs="Arial"/>
          <w:noProof/>
          <w:sz w:val="28"/>
          <w:lang w:val="uk-UA"/>
        </w:rPr>
        <w:t>розвитку.</w:t>
      </w:r>
    </w:p>
    <w:p w:rsidR="001007C7" w:rsidRPr="004D180D" w:rsidRDefault="001007C7" w:rsidP="004D180D">
      <w:pPr>
        <w:widowControl w:val="0"/>
        <w:tabs>
          <w:tab w:val="left" w:pos="10224"/>
        </w:tabs>
        <w:spacing w:line="360" w:lineRule="auto"/>
        <w:ind w:firstLine="709"/>
        <w:jc w:val="both"/>
        <w:rPr>
          <w:rFonts w:cs="Arial"/>
          <w:noProof/>
          <w:sz w:val="28"/>
          <w:lang w:val="uk-UA"/>
        </w:rPr>
      </w:pPr>
      <w:r w:rsidRPr="004D180D">
        <w:rPr>
          <w:rFonts w:cs="Arial"/>
          <w:noProof/>
          <w:sz w:val="28"/>
          <w:lang w:val="uk-UA"/>
        </w:rPr>
        <w:t>Мотиваційний</w:t>
      </w:r>
      <w:r w:rsidR="006621E1" w:rsidRPr="004D180D">
        <w:rPr>
          <w:rFonts w:cs="Arial"/>
          <w:noProof/>
          <w:sz w:val="28"/>
          <w:lang w:val="uk-UA"/>
        </w:rPr>
        <w:t xml:space="preserve"> </w:t>
      </w:r>
      <w:r w:rsidRPr="004D180D">
        <w:rPr>
          <w:rFonts w:cs="Arial"/>
          <w:noProof/>
          <w:sz w:val="28"/>
          <w:lang w:val="uk-UA"/>
        </w:rPr>
        <w:t>механізм</w:t>
      </w:r>
      <w:r w:rsidR="006621E1" w:rsidRPr="004D180D">
        <w:rPr>
          <w:rFonts w:cs="Arial"/>
          <w:noProof/>
          <w:sz w:val="28"/>
          <w:lang w:val="uk-UA"/>
        </w:rPr>
        <w:t xml:space="preserve"> </w:t>
      </w:r>
      <w:r w:rsidRPr="004D180D">
        <w:rPr>
          <w:rFonts w:cs="Arial"/>
          <w:noProof/>
          <w:sz w:val="28"/>
          <w:lang w:val="uk-UA"/>
        </w:rPr>
        <w:t>організації</w:t>
      </w:r>
      <w:r w:rsidR="006621E1" w:rsidRPr="004D180D">
        <w:rPr>
          <w:rFonts w:cs="Arial"/>
          <w:noProof/>
          <w:sz w:val="28"/>
          <w:lang w:val="uk-UA"/>
        </w:rPr>
        <w:t xml:space="preserve"> </w:t>
      </w:r>
      <w:r w:rsidRPr="004D180D">
        <w:rPr>
          <w:rFonts w:cs="Arial"/>
          <w:noProof/>
          <w:sz w:val="28"/>
          <w:lang w:val="uk-UA"/>
        </w:rPr>
        <w:t>можна</w:t>
      </w:r>
      <w:r w:rsidR="006621E1" w:rsidRPr="004D180D">
        <w:rPr>
          <w:rFonts w:cs="Arial"/>
          <w:noProof/>
          <w:sz w:val="28"/>
          <w:lang w:val="uk-UA"/>
        </w:rPr>
        <w:t xml:space="preserve"> </w:t>
      </w:r>
      <w:r w:rsidRPr="004D180D">
        <w:rPr>
          <w:rFonts w:cs="Arial"/>
          <w:noProof/>
          <w:sz w:val="28"/>
          <w:lang w:val="uk-UA"/>
        </w:rPr>
        <w:t>представити</w:t>
      </w:r>
      <w:r w:rsidR="006621E1" w:rsidRPr="004D180D">
        <w:rPr>
          <w:rFonts w:cs="Arial"/>
          <w:noProof/>
          <w:sz w:val="28"/>
          <w:lang w:val="uk-UA"/>
        </w:rPr>
        <w:t xml:space="preserve"> </w:t>
      </w:r>
      <w:r w:rsidRPr="004D180D">
        <w:rPr>
          <w:rFonts w:cs="Arial"/>
          <w:noProof/>
          <w:sz w:val="28"/>
          <w:lang w:val="uk-UA"/>
        </w:rPr>
        <w:t>чотирма</w:t>
      </w:r>
      <w:r w:rsidR="006621E1" w:rsidRPr="004D180D">
        <w:rPr>
          <w:rFonts w:cs="Arial"/>
          <w:noProof/>
          <w:sz w:val="28"/>
          <w:lang w:val="uk-UA"/>
        </w:rPr>
        <w:t xml:space="preserve"> </w:t>
      </w:r>
      <w:r w:rsidRPr="004D180D">
        <w:rPr>
          <w:rFonts w:cs="Arial"/>
          <w:noProof/>
          <w:sz w:val="28"/>
          <w:lang w:val="uk-UA"/>
        </w:rPr>
        <w:t>комплексами</w:t>
      </w:r>
      <w:r w:rsidR="006621E1" w:rsidRPr="004D180D">
        <w:rPr>
          <w:rFonts w:cs="Arial"/>
          <w:noProof/>
          <w:sz w:val="28"/>
          <w:lang w:val="uk-UA"/>
        </w:rPr>
        <w:t xml:space="preserve"> </w:t>
      </w:r>
      <w:r w:rsidRPr="004D180D">
        <w:rPr>
          <w:rFonts w:cs="Arial"/>
          <w:noProof/>
          <w:sz w:val="28"/>
          <w:lang w:val="uk-UA"/>
        </w:rPr>
        <w:t>мотивів,</w:t>
      </w:r>
      <w:r w:rsidR="006621E1" w:rsidRPr="004D180D">
        <w:rPr>
          <w:rFonts w:cs="Arial"/>
          <w:noProof/>
          <w:sz w:val="28"/>
          <w:lang w:val="uk-UA"/>
        </w:rPr>
        <w:t xml:space="preserve"> </w:t>
      </w:r>
      <w:r w:rsidRPr="004D180D">
        <w:rPr>
          <w:rFonts w:cs="Arial"/>
          <w:noProof/>
          <w:sz w:val="28"/>
          <w:lang w:val="uk-UA"/>
        </w:rPr>
        <w:t>кожний</w:t>
      </w:r>
      <w:r w:rsidR="006621E1" w:rsidRPr="004D180D">
        <w:rPr>
          <w:rFonts w:cs="Arial"/>
          <w:noProof/>
          <w:sz w:val="28"/>
          <w:lang w:val="uk-UA"/>
        </w:rPr>
        <w:t xml:space="preserve"> </w:t>
      </w:r>
      <w:r w:rsidRPr="004D180D">
        <w:rPr>
          <w:rFonts w:cs="Arial"/>
          <w:noProof/>
          <w:sz w:val="28"/>
          <w:lang w:val="uk-UA"/>
        </w:rPr>
        <w:t>з</w:t>
      </w:r>
      <w:r w:rsidR="006621E1" w:rsidRPr="004D180D">
        <w:rPr>
          <w:rFonts w:cs="Arial"/>
          <w:noProof/>
          <w:sz w:val="28"/>
          <w:lang w:val="uk-UA"/>
        </w:rPr>
        <w:t xml:space="preserve"> </w:t>
      </w:r>
      <w:r w:rsidRPr="004D180D">
        <w:rPr>
          <w:rFonts w:cs="Arial"/>
          <w:noProof/>
          <w:sz w:val="28"/>
          <w:lang w:val="uk-UA"/>
        </w:rPr>
        <w:t>яких</w:t>
      </w:r>
      <w:r w:rsidR="006621E1" w:rsidRPr="004D180D">
        <w:rPr>
          <w:rFonts w:cs="Arial"/>
          <w:noProof/>
          <w:sz w:val="28"/>
          <w:lang w:val="uk-UA"/>
        </w:rPr>
        <w:t xml:space="preserve"> </w:t>
      </w:r>
      <w:r w:rsidRPr="004D180D">
        <w:rPr>
          <w:rFonts w:cs="Arial"/>
          <w:noProof/>
          <w:sz w:val="28"/>
          <w:lang w:val="uk-UA"/>
        </w:rPr>
        <w:t>спрямований</w:t>
      </w:r>
      <w:r w:rsidR="006621E1" w:rsidRPr="004D180D">
        <w:rPr>
          <w:rFonts w:cs="Arial"/>
          <w:noProof/>
          <w:sz w:val="28"/>
          <w:lang w:val="uk-UA"/>
        </w:rPr>
        <w:t xml:space="preserve"> </w:t>
      </w:r>
      <w:r w:rsidRPr="004D180D">
        <w:rPr>
          <w:rFonts w:cs="Arial"/>
          <w:noProof/>
          <w:sz w:val="28"/>
          <w:lang w:val="uk-UA"/>
        </w:rPr>
        <w:t>на</w:t>
      </w:r>
      <w:r w:rsidR="006621E1" w:rsidRPr="004D180D">
        <w:rPr>
          <w:rFonts w:cs="Arial"/>
          <w:noProof/>
          <w:sz w:val="28"/>
          <w:lang w:val="uk-UA"/>
        </w:rPr>
        <w:t xml:space="preserve"> </w:t>
      </w:r>
      <w:r w:rsidRPr="004D180D">
        <w:rPr>
          <w:rFonts w:cs="Arial"/>
          <w:noProof/>
          <w:sz w:val="28"/>
          <w:lang w:val="uk-UA"/>
        </w:rPr>
        <w:t>досягнення</w:t>
      </w:r>
      <w:r w:rsidR="006621E1" w:rsidRPr="004D180D">
        <w:rPr>
          <w:rFonts w:cs="Arial"/>
          <w:noProof/>
          <w:sz w:val="28"/>
          <w:lang w:val="uk-UA"/>
        </w:rPr>
        <w:t xml:space="preserve"> </w:t>
      </w:r>
      <w:r w:rsidRPr="004D180D">
        <w:rPr>
          <w:rFonts w:cs="Arial"/>
          <w:noProof/>
          <w:sz w:val="28"/>
          <w:lang w:val="uk-UA"/>
        </w:rPr>
        <w:t>визначених</w:t>
      </w:r>
      <w:r w:rsidR="006621E1" w:rsidRPr="004D180D">
        <w:rPr>
          <w:rFonts w:cs="Arial"/>
          <w:noProof/>
          <w:sz w:val="28"/>
          <w:lang w:val="uk-UA"/>
        </w:rPr>
        <w:t xml:space="preserve"> </w:t>
      </w:r>
      <w:r w:rsidRPr="004D180D">
        <w:rPr>
          <w:rFonts w:cs="Arial"/>
          <w:noProof/>
          <w:sz w:val="28"/>
          <w:lang w:val="uk-UA"/>
        </w:rPr>
        <w:t>цілей</w:t>
      </w:r>
      <w:r w:rsidR="006621E1" w:rsidRPr="004D180D">
        <w:rPr>
          <w:rFonts w:cs="Arial"/>
          <w:noProof/>
          <w:sz w:val="28"/>
          <w:lang w:val="uk-UA"/>
        </w:rPr>
        <w:t xml:space="preserve"> </w:t>
      </w:r>
      <w:r w:rsidRPr="004D180D">
        <w:rPr>
          <w:rFonts w:cs="Arial"/>
          <w:noProof/>
          <w:sz w:val="28"/>
          <w:lang w:val="uk-UA"/>
        </w:rPr>
        <w:t>(</w:t>
      </w:r>
      <w:r w:rsidR="006621E1" w:rsidRPr="004D180D">
        <w:rPr>
          <w:rFonts w:cs="Arial"/>
          <w:noProof/>
          <w:sz w:val="28"/>
          <w:lang w:val="uk-UA"/>
        </w:rPr>
        <w:t xml:space="preserve"> </w:t>
      </w:r>
      <w:r w:rsidRPr="004D180D">
        <w:rPr>
          <w:rFonts w:cs="Arial"/>
          <w:noProof/>
          <w:sz w:val="28"/>
          <w:lang w:val="uk-UA"/>
        </w:rPr>
        <w:t>рис.</w:t>
      </w:r>
      <w:r w:rsidR="006621E1" w:rsidRPr="004D180D">
        <w:rPr>
          <w:rFonts w:cs="Arial"/>
          <w:noProof/>
          <w:sz w:val="28"/>
          <w:lang w:val="uk-UA"/>
        </w:rPr>
        <w:t xml:space="preserve"> </w:t>
      </w:r>
      <w:r w:rsidRPr="004D180D">
        <w:rPr>
          <w:rFonts w:cs="Arial"/>
          <w:noProof/>
          <w:sz w:val="28"/>
          <w:lang w:val="uk-UA"/>
        </w:rPr>
        <w:t>10.2.).</w:t>
      </w:r>
    </w:p>
    <w:p w:rsidR="001007C7" w:rsidRPr="004D180D" w:rsidRDefault="001007C7" w:rsidP="004D180D">
      <w:pPr>
        <w:widowControl w:val="0"/>
        <w:tabs>
          <w:tab w:val="left" w:pos="10224"/>
        </w:tabs>
        <w:spacing w:line="360" w:lineRule="auto"/>
        <w:ind w:firstLine="709"/>
        <w:jc w:val="both"/>
        <w:rPr>
          <w:rFonts w:cs="Arial"/>
          <w:sz w:val="28"/>
          <w:lang w:val="uk-UA"/>
        </w:rPr>
      </w:pPr>
      <w:r w:rsidRPr="004D180D">
        <w:rPr>
          <w:rFonts w:cs="Arial"/>
          <w:sz w:val="28"/>
          <w:lang w:val="uk-UA"/>
        </w:rPr>
        <w:lastRenderedPageBreak/>
        <w:t>Як</w:t>
      </w:r>
      <w:r w:rsidR="006621E1" w:rsidRPr="004D180D">
        <w:rPr>
          <w:rFonts w:cs="Arial"/>
          <w:sz w:val="28"/>
          <w:lang w:val="uk-UA"/>
        </w:rPr>
        <w:t xml:space="preserve"> </w:t>
      </w:r>
      <w:r w:rsidRPr="004D180D">
        <w:rPr>
          <w:rFonts w:cs="Arial"/>
          <w:sz w:val="28"/>
          <w:lang w:val="uk-UA"/>
        </w:rPr>
        <w:t>видно</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мотивації</w:t>
      </w:r>
      <w:r w:rsidR="006621E1" w:rsidRPr="004D180D">
        <w:rPr>
          <w:rFonts w:cs="Arial"/>
          <w:sz w:val="28"/>
          <w:lang w:val="uk-UA"/>
        </w:rPr>
        <w:t xml:space="preserve"> </w:t>
      </w:r>
      <w:r w:rsidRPr="004D180D">
        <w:rPr>
          <w:rFonts w:cs="Arial"/>
          <w:sz w:val="28"/>
          <w:lang w:val="uk-UA"/>
        </w:rPr>
        <w:t>дуже</w:t>
      </w:r>
      <w:r w:rsidR="006621E1" w:rsidRPr="004D180D">
        <w:rPr>
          <w:rFonts w:cs="Arial"/>
          <w:sz w:val="28"/>
          <w:lang w:val="uk-UA"/>
        </w:rPr>
        <w:t xml:space="preserve"> </w:t>
      </w:r>
      <w:r w:rsidRPr="004D180D">
        <w:rPr>
          <w:rFonts w:cs="Arial"/>
          <w:sz w:val="28"/>
          <w:lang w:val="uk-UA"/>
        </w:rPr>
        <w:t>складний,</w:t>
      </w:r>
      <w:r w:rsidR="006621E1" w:rsidRPr="004D180D">
        <w:rPr>
          <w:rFonts w:cs="Arial"/>
          <w:sz w:val="28"/>
          <w:lang w:val="uk-UA"/>
        </w:rPr>
        <w:t xml:space="preserve"> </w:t>
      </w:r>
      <w:r w:rsidRPr="004D180D">
        <w:rPr>
          <w:rFonts w:cs="Arial"/>
          <w:sz w:val="28"/>
          <w:lang w:val="uk-UA"/>
        </w:rPr>
        <w:t>неоднозначний.</w:t>
      </w:r>
      <w:r w:rsidR="006621E1" w:rsidRPr="004D180D">
        <w:rPr>
          <w:rFonts w:cs="Arial"/>
          <w:sz w:val="28"/>
          <w:lang w:val="uk-UA"/>
        </w:rPr>
        <w:t xml:space="preserve"> </w:t>
      </w:r>
      <w:r w:rsidRPr="004D180D">
        <w:rPr>
          <w:rFonts w:cs="Arial"/>
          <w:sz w:val="28"/>
          <w:lang w:val="uk-UA"/>
        </w:rPr>
        <w:t>Існує</w:t>
      </w:r>
      <w:r w:rsidR="006621E1" w:rsidRPr="004D180D">
        <w:rPr>
          <w:rFonts w:cs="Arial"/>
          <w:sz w:val="28"/>
          <w:lang w:val="uk-UA"/>
        </w:rPr>
        <w:t xml:space="preserve"> </w:t>
      </w:r>
      <w:r w:rsidRPr="004D180D">
        <w:rPr>
          <w:rFonts w:cs="Arial"/>
          <w:sz w:val="28"/>
          <w:lang w:val="uk-UA"/>
        </w:rPr>
        <w:t>велика</w:t>
      </w:r>
      <w:r w:rsidR="006621E1" w:rsidRPr="004D180D">
        <w:rPr>
          <w:rFonts w:cs="Arial"/>
          <w:sz w:val="28"/>
          <w:lang w:val="uk-UA"/>
        </w:rPr>
        <w:t xml:space="preserve"> </w:t>
      </w:r>
      <w:r w:rsidRPr="004D180D">
        <w:rPr>
          <w:rFonts w:cs="Arial"/>
          <w:sz w:val="28"/>
          <w:lang w:val="uk-UA"/>
        </w:rPr>
        <w:t>кількість</w:t>
      </w:r>
      <w:r w:rsidR="006621E1" w:rsidRPr="004D180D">
        <w:rPr>
          <w:rFonts w:cs="Arial"/>
          <w:sz w:val="28"/>
          <w:lang w:val="uk-UA"/>
        </w:rPr>
        <w:t xml:space="preserve"> </w:t>
      </w:r>
      <w:r w:rsidRPr="004D180D">
        <w:rPr>
          <w:rFonts w:cs="Arial"/>
          <w:sz w:val="28"/>
          <w:lang w:val="uk-UA"/>
        </w:rPr>
        <w:t>теорій</w:t>
      </w:r>
      <w:r w:rsidR="006621E1" w:rsidRPr="004D180D">
        <w:rPr>
          <w:rFonts w:cs="Arial"/>
          <w:sz w:val="28"/>
          <w:lang w:val="uk-UA"/>
        </w:rPr>
        <w:t xml:space="preserve"> </w:t>
      </w:r>
      <w:r w:rsidRPr="004D180D">
        <w:rPr>
          <w:rFonts w:cs="Arial"/>
          <w:sz w:val="28"/>
          <w:lang w:val="uk-UA"/>
        </w:rPr>
        <w:t>мотивації,</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намагаються</w:t>
      </w:r>
      <w:r w:rsidR="006621E1" w:rsidRPr="004D180D">
        <w:rPr>
          <w:rFonts w:cs="Arial"/>
          <w:sz w:val="28"/>
          <w:lang w:val="uk-UA"/>
        </w:rPr>
        <w:t xml:space="preserve"> </w:t>
      </w:r>
      <w:r w:rsidRPr="004D180D">
        <w:rPr>
          <w:rFonts w:cs="Arial"/>
          <w:sz w:val="28"/>
          <w:lang w:val="uk-UA"/>
        </w:rPr>
        <w:t>дати</w:t>
      </w:r>
      <w:r w:rsidR="006621E1" w:rsidRPr="004D180D">
        <w:rPr>
          <w:rFonts w:cs="Arial"/>
          <w:sz w:val="28"/>
          <w:lang w:val="uk-UA"/>
        </w:rPr>
        <w:t xml:space="preserve"> </w:t>
      </w:r>
      <w:r w:rsidRPr="004D180D">
        <w:rPr>
          <w:rFonts w:cs="Arial"/>
          <w:sz w:val="28"/>
          <w:lang w:val="uk-UA"/>
        </w:rPr>
        <w:t>пояснення</w:t>
      </w:r>
      <w:r w:rsidR="006621E1" w:rsidRPr="004D180D">
        <w:rPr>
          <w:rFonts w:cs="Arial"/>
          <w:sz w:val="28"/>
          <w:lang w:val="uk-UA"/>
        </w:rPr>
        <w:t xml:space="preserve"> </w:t>
      </w:r>
      <w:r w:rsidRPr="004D180D">
        <w:rPr>
          <w:rFonts w:cs="Arial"/>
          <w:sz w:val="28"/>
          <w:lang w:val="uk-UA"/>
        </w:rPr>
        <w:t>цьому</w:t>
      </w:r>
      <w:r w:rsidR="006621E1" w:rsidRPr="004D180D">
        <w:rPr>
          <w:rFonts w:cs="Arial"/>
          <w:sz w:val="28"/>
          <w:lang w:val="uk-UA"/>
        </w:rPr>
        <w:t xml:space="preserve"> </w:t>
      </w:r>
      <w:r w:rsidRPr="004D180D">
        <w:rPr>
          <w:rFonts w:cs="Arial"/>
          <w:sz w:val="28"/>
          <w:lang w:val="uk-UA"/>
        </w:rPr>
        <w:t>явищу.</w:t>
      </w:r>
    </w:p>
    <w:tbl>
      <w:tblPr>
        <w:tblW w:w="0" w:type="auto"/>
        <w:tblLook w:val="0000" w:firstRow="0" w:lastRow="0" w:firstColumn="0" w:lastColumn="0" w:noHBand="0" w:noVBand="0"/>
      </w:tblPr>
      <w:tblGrid>
        <w:gridCol w:w="807"/>
        <w:gridCol w:w="882"/>
        <w:gridCol w:w="346"/>
        <w:gridCol w:w="2249"/>
        <w:gridCol w:w="448"/>
        <w:gridCol w:w="2374"/>
        <w:gridCol w:w="346"/>
        <w:gridCol w:w="1422"/>
        <w:gridCol w:w="696"/>
      </w:tblGrid>
      <w:tr w:rsidR="001007C7" w:rsidRPr="004D180D">
        <w:trPr>
          <w:gridBefore w:val="1"/>
          <w:gridAfter w:val="1"/>
          <w:wBefore w:w="856" w:type="dxa"/>
          <w:wAfter w:w="732" w:type="dxa"/>
          <w:cantSplit/>
        </w:trPr>
        <w:tc>
          <w:tcPr>
            <w:tcW w:w="8602" w:type="dxa"/>
            <w:gridSpan w:val="7"/>
            <w:tcBorders>
              <w:top w:val="thinThickSmallGap" w:sz="24" w:space="0" w:color="auto"/>
              <w:left w:val="thinThickSmallGap" w:sz="24" w:space="0" w:color="auto"/>
              <w:bottom w:val="thickThinSmallGap" w:sz="24" w:space="0" w:color="auto"/>
              <w:right w:val="thickThinSmallGap" w:sz="24"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ind w:firstLine="709"/>
              <w:jc w:val="both"/>
              <w:rPr>
                <w:rFonts w:cs="Arial"/>
                <w:sz w:val="28"/>
                <w:lang w:val="uk-UA"/>
              </w:rPr>
            </w:pPr>
            <w:r w:rsidRPr="004D180D">
              <w:rPr>
                <w:rFonts w:cs="Arial"/>
                <w:bCs/>
                <w:sz w:val="28"/>
                <w:lang w:val="uk-UA"/>
              </w:rPr>
              <w:t>МОТИВАЦІЙНИЙ</w:t>
            </w:r>
            <w:r w:rsidR="006621E1" w:rsidRPr="004D180D">
              <w:rPr>
                <w:rFonts w:cs="Arial"/>
                <w:bCs/>
                <w:sz w:val="28"/>
                <w:lang w:val="uk-UA"/>
              </w:rPr>
              <w:t xml:space="preserve"> </w:t>
            </w:r>
            <w:r w:rsidRPr="004D180D">
              <w:rPr>
                <w:rFonts w:cs="Arial"/>
                <w:bCs/>
                <w:sz w:val="28"/>
                <w:lang w:val="uk-UA"/>
              </w:rPr>
              <w:t>МЕХАНІЗМ</w:t>
            </w:r>
            <w:r w:rsidR="006621E1" w:rsidRPr="004D180D">
              <w:rPr>
                <w:rFonts w:cs="Arial"/>
                <w:bCs/>
                <w:sz w:val="28"/>
                <w:lang w:val="uk-UA"/>
              </w:rPr>
              <w:t xml:space="preserve"> </w:t>
            </w:r>
            <w:r w:rsidRPr="004D180D">
              <w:rPr>
                <w:rFonts w:cs="Arial"/>
                <w:bCs/>
                <w:sz w:val="28"/>
                <w:lang w:val="uk-UA"/>
              </w:rPr>
              <w:t>УПРАВЛІННЯ</w:t>
            </w:r>
          </w:p>
        </w:tc>
      </w:tr>
      <w:tr w:rsidR="001007C7" w:rsidRPr="004D180D">
        <w:trPr>
          <w:cantSplit/>
        </w:trPr>
        <w:tc>
          <w:tcPr>
            <w:tcW w:w="1791" w:type="dxa"/>
            <w:gridSpan w:val="2"/>
            <w:tcBorders>
              <w:bottom w:val="single" w:sz="12" w:space="0" w:color="auto"/>
            </w:tcBorders>
            <w:vAlign w:val="center"/>
          </w:tcPr>
          <w:p w:rsidR="001007C7" w:rsidRPr="004D180D" w:rsidRDefault="00306AC5" w:rsidP="004D180D">
            <w:pPr>
              <w:framePr w:hSpace="181" w:wrap="around" w:hAnchor="margin" w:xAlign="center" w:yAlign="top"/>
              <w:widowControl w:val="0"/>
              <w:tabs>
                <w:tab w:val="left" w:pos="10224"/>
              </w:tabs>
              <w:spacing w:line="360" w:lineRule="auto"/>
              <w:jc w:val="both"/>
              <w:rPr>
                <w:rFonts w:cs="Arial"/>
                <w:sz w:val="20"/>
                <w:szCs w:val="20"/>
                <w:lang w:val="uk-UA"/>
              </w:rPr>
            </w:pPr>
            <w:r>
              <w:rPr>
                <w:noProof/>
              </w:rPr>
              <w:pict>
                <v:line id="_x0000_s1132" style="position:absolute;left:0;text-align:left;z-index:251638272;mso-position-horizontal-relative:text;mso-position-vertical-relative:text" from="65.3pt,-1.1pt" to="65.3pt,16.9pt" strokeweight="1.5pt">
                  <v:stroke endarrow="block"/>
                </v:line>
              </w:pict>
            </w:r>
          </w:p>
        </w:tc>
        <w:tc>
          <w:tcPr>
            <w:tcW w:w="374" w:type="dxa"/>
            <w:tcBorders>
              <w:top w:val="double" w:sz="12"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31" w:type="dxa"/>
            <w:tcBorders>
              <w:top w:val="double" w:sz="12" w:space="0" w:color="auto"/>
              <w:bottom w:val="single" w:sz="12" w:space="0" w:color="auto"/>
            </w:tcBorders>
            <w:vAlign w:val="center"/>
          </w:tcPr>
          <w:p w:rsidR="001007C7" w:rsidRPr="004D180D" w:rsidRDefault="00306AC5" w:rsidP="004D180D">
            <w:pPr>
              <w:framePr w:hSpace="181" w:wrap="around" w:hAnchor="margin" w:xAlign="center" w:yAlign="top"/>
              <w:widowControl w:val="0"/>
              <w:tabs>
                <w:tab w:val="left" w:pos="10224"/>
              </w:tabs>
              <w:spacing w:line="360" w:lineRule="auto"/>
              <w:jc w:val="both"/>
              <w:rPr>
                <w:rFonts w:cs="Arial"/>
                <w:sz w:val="20"/>
                <w:szCs w:val="20"/>
                <w:lang w:val="uk-UA"/>
              </w:rPr>
            </w:pPr>
            <w:r>
              <w:rPr>
                <w:noProof/>
              </w:rPr>
              <w:pict>
                <v:line id="_x0000_s1133" style="position:absolute;left:0;text-align:left;z-index:251635200;mso-position-horizontal-relative:text;mso-position-vertical-relative:text" from="60.05pt,-.1pt" to="60.05pt,17.9pt" strokeweight="1.5pt">
                  <v:stroke endarrow="block"/>
                </v:line>
              </w:pict>
            </w:r>
          </w:p>
        </w:tc>
        <w:tc>
          <w:tcPr>
            <w:tcW w:w="498" w:type="dxa"/>
            <w:tcBorders>
              <w:top w:val="double" w:sz="12"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94" w:type="dxa"/>
            <w:tcBorders>
              <w:top w:val="double" w:sz="12" w:space="0" w:color="auto"/>
              <w:bottom w:val="single" w:sz="12" w:space="0" w:color="auto"/>
            </w:tcBorders>
            <w:vAlign w:val="center"/>
          </w:tcPr>
          <w:p w:rsidR="001007C7" w:rsidRPr="004D180D" w:rsidRDefault="00306AC5" w:rsidP="004D180D">
            <w:pPr>
              <w:framePr w:hSpace="181" w:wrap="around" w:hAnchor="margin" w:xAlign="center" w:yAlign="top"/>
              <w:widowControl w:val="0"/>
              <w:tabs>
                <w:tab w:val="left" w:pos="10224"/>
              </w:tabs>
              <w:spacing w:line="360" w:lineRule="auto"/>
              <w:jc w:val="both"/>
              <w:rPr>
                <w:rFonts w:cs="Arial"/>
                <w:sz w:val="20"/>
                <w:szCs w:val="20"/>
                <w:lang w:val="uk-UA"/>
              </w:rPr>
            </w:pPr>
            <w:r>
              <w:rPr>
                <w:noProof/>
              </w:rPr>
              <w:pict>
                <v:line id="_x0000_s1134" style="position:absolute;left:0;text-align:left;z-index:251636224;mso-position-horizontal-relative:text;mso-position-vertical-relative:text" from="44.8pt,-.35pt" to="44.8pt,17.65pt" strokeweight="1.5pt">
                  <v:stroke endarrow="block"/>
                </v:line>
              </w:pict>
            </w:r>
          </w:p>
        </w:tc>
        <w:tc>
          <w:tcPr>
            <w:tcW w:w="374" w:type="dxa"/>
            <w:tcBorders>
              <w:top w:val="double" w:sz="12"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228" w:type="dxa"/>
            <w:gridSpan w:val="2"/>
            <w:tcBorders>
              <w:bottom w:val="single" w:sz="12" w:space="0" w:color="auto"/>
            </w:tcBorders>
            <w:vAlign w:val="center"/>
          </w:tcPr>
          <w:p w:rsidR="001007C7" w:rsidRPr="004D180D" w:rsidRDefault="00306AC5" w:rsidP="004D180D">
            <w:pPr>
              <w:framePr w:hSpace="181" w:wrap="around" w:hAnchor="margin" w:xAlign="center" w:yAlign="top"/>
              <w:widowControl w:val="0"/>
              <w:tabs>
                <w:tab w:val="left" w:pos="10224"/>
              </w:tabs>
              <w:spacing w:line="360" w:lineRule="auto"/>
              <w:jc w:val="both"/>
              <w:rPr>
                <w:rFonts w:cs="Arial"/>
                <w:sz w:val="20"/>
                <w:szCs w:val="20"/>
                <w:lang w:val="uk-UA"/>
              </w:rPr>
            </w:pPr>
            <w:r>
              <w:rPr>
                <w:noProof/>
              </w:rPr>
              <w:pict>
                <v:line id="_x0000_s1135" style="position:absolute;left:0;text-align:left;z-index:251637248;mso-position-horizontal-relative:text;mso-position-vertical-relative:text" from="31.7pt,-.35pt" to="31.7pt,17.65pt" strokeweight="1.5pt">
                  <v:stroke endarrow="block"/>
                </v:line>
              </w:pict>
            </w:r>
          </w:p>
        </w:tc>
      </w:tr>
      <w:tr w:rsidR="001007C7" w:rsidRPr="004D180D">
        <w:trPr>
          <w:cantSplit/>
        </w:trPr>
        <w:tc>
          <w:tcPr>
            <w:tcW w:w="1791"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bCs/>
                <w:sz w:val="20"/>
                <w:szCs w:val="20"/>
                <w:lang w:val="uk-UA"/>
              </w:rPr>
            </w:pPr>
            <w:r w:rsidRPr="004D180D">
              <w:rPr>
                <w:rFonts w:cs="Arial"/>
                <w:bCs/>
                <w:sz w:val="20"/>
                <w:szCs w:val="20"/>
                <w:lang w:val="uk-UA"/>
              </w:rPr>
              <w:t>1.</w:t>
            </w:r>
            <w:r w:rsidR="006621E1" w:rsidRPr="004D180D">
              <w:rPr>
                <w:rFonts w:cs="Arial"/>
                <w:bCs/>
                <w:sz w:val="20"/>
                <w:szCs w:val="20"/>
                <w:lang w:val="uk-UA"/>
              </w:rPr>
              <w:t xml:space="preserve"> </w:t>
            </w:r>
            <w:r w:rsidRPr="004D180D">
              <w:rPr>
                <w:rFonts w:cs="Arial"/>
                <w:bCs/>
                <w:sz w:val="20"/>
                <w:szCs w:val="20"/>
                <w:lang w:val="uk-UA"/>
              </w:rPr>
              <w:t>Мотивація</w:t>
            </w:r>
            <w:r w:rsidR="006621E1" w:rsidRPr="004D180D">
              <w:rPr>
                <w:rFonts w:cs="Arial"/>
                <w:bCs/>
                <w:sz w:val="20"/>
                <w:szCs w:val="20"/>
                <w:lang w:val="uk-UA"/>
              </w:rPr>
              <w:t xml:space="preserve"> </w:t>
            </w:r>
            <w:r w:rsidRPr="004D180D">
              <w:rPr>
                <w:rFonts w:cs="Arial"/>
                <w:bCs/>
                <w:sz w:val="20"/>
                <w:szCs w:val="20"/>
                <w:lang w:val="uk-UA"/>
              </w:rPr>
              <w:t>праці</w:t>
            </w:r>
          </w:p>
        </w:tc>
        <w:tc>
          <w:tcPr>
            <w:tcW w:w="374" w:type="dxa"/>
            <w:tcBorders>
              <w:left w:val="single" w:sz="12" w:space="0" w:color="auto"/>
              <w:right w:val="single" w:sz="12" w:space="0" w:color="auto"/>
            </w:tcBorders>
            <w:shd w:val="clear" w:color="auto" w:fill="FFFFFF"/>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31" w:type="dxa"/>
            <w:tcBorders>
              <w:top w:val="single" w:sz="12" w:space="0" w:color="auto"/>
              <w:left w:val="single" w:sz="12" w:space="0" w:color="auto"/>
              <w:bottom w:val="single" w:sz="12" w:space="0" w:color="auto"/>
              <w:right w:val="single" w:sz="12" w:space="0" w:color="auto"/>
            </w:tcBorders>
            <w:shd w:val="clear" w:color="auto" w:fill="FFFFFF"/>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bCs/>
                <w:sz w:val="20"/>
                <w:szCs w:val="20"/>
                <w:lang w:val="uk-UA"/>
              </w:rPr>
            </w:pPr>
            <w:r w:rsidRPr="004D180D">
              <w:rPr>
                <w:rFonts w:cs="Arial"/>
                <w:bCs/>
                <w:sz w:val="20"/>
                <w:szCs w:val="20"/>
                <w:lang w:val="uk-UA"/>
              </w:rPr>
              <w:t>2.</w:t>
            </w:r>
            <w:r w:rsidR="006621E1" w:rsidRPr="004D180D">
              <w:rPr>
                <w:rFonts w:cs="Arial"/>
                <w:bCs/>
                <w:sz w:val="20"/>
                <w:szCs w:val="20"/>
                <w:lang w:val="uk-UA"/>
              </w:rPr>
              <w:t xml:space="preserve"> </w:t>
            </w:r>
            <w:r w:rsidRPr="004D180D">
              <w:rPr>
                <w:rFonts w:cs="Arial"/>
                <w:bCs/>
                <w:sz w:val="20"/>
                <w:szCs w:val="20"/>
                <w:lang w:val="uk-UA"/>
              </w:rPr>
              <w:t>Мотивація</w:t>
            </w:r>
            <w:r w:rsidR="006621E1" w:rsidRPr="004D180D">
              <w:rPr>
                <w:rFonts w:cs="Arial"/>
                <w:bCs/>
                <w:sz w:val="20"/>
                <w:szCs w:val="20"/>
                <w:lang w:val="uk-UA"/>
              </w:rPr>
              <w:t xml:space="preserve"> </w:t>
            </w:r>
            <w:r w:rsidRPr="004D180D">
              <w:rPr>
                <w:rFonts w:cs="Arial"/>
                <w:bCs/>
                <w:sz w:val="20"/>
                <w:szCs w:val="20"/>
                <w:lang w:val="uk-UA"/>
              </w:rPr>
              <w:t>розвитку</w:t>
            </w:r>
            <w:r w:rsidR="006621E1" w:rsidRPr="004D180D">
              <w:rPr>
                <w:rFonts w:cs="Arial"/>
                <w:bCs/>
                <w:sz w:val="20"/>
                <w:szCs w:val="20"/>
                <w:lang w:val="uk-UA"/>
              </w:rPr>
              <w:t xml:space="preserve"> </w:t>
            </w:r>
            <w:r w:rsidRPr="004D180D">
              <w:rPr>
                <w:rFonts w:cs="Arial"/>
                <w:bCs/>
                <w:sz w:val="20"/>
                <w:szCs w:val="20"/>
                <w:lang w:val="uk-UA"/>
              </w:rPr>
              <w:t>виробництва</w:t>
            </w:r>
          </w:p>
        </w:tc>
        <w:tc>
          <w:tcPr>
            <w:tcW w:w="498" w:type="dxa"/>
            <w:tcBorders>
              <w:left w:val="single" w:sz="12" w:space="0" w:color="auto"/>
              <w:right w:val="single" w:sz="12" w:space="0" w:color="auto"/>
            </w:tcBorders>
            <w:shd w:val="clear" w:color="auto" w:fill="FFFFFF"/>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94" w:type="dxa"/>
            <w:tcBorders>
              <w:top w:val="single" w:sz="12" w:space="0" w:color="auto"/>
              <w:left w:val="single" w:sz="12" w:space="0" w:color="auto"/>
              <w:bottom w:val="single" w:sz="12" w:space="0" w:color="auto"/>
              <w:right w:val="single" w:sz="12" w:space="0" w:color="auto"/>
            </w:tcBorders>
            <w:shd w:val="clear" w:color="auto" w:fill="FFFFFF"/>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bCs/>
                <w:sz w:val="20"/>
                <w:szCs w:val="20"/>
                <w:lang w:val="uk-UA"/>
              </w:rPr>
            </w:pPr>
            <w:r w:rsidRPr="004D180D">
              <w:rPr>
                <w:rFonts w:cs="Arial"/>
                <w:bCs/>
                <w:sz w:val="20"/>
                <w:szCs w:val="20"/>
                <w:lang w:val="uk-UA"/>
              </w:rPr>
              <w:t>3.</w:t>
            </w:r>
            <w:r w:rsidR="006621E1" w:rsidRPr="004D180D">
              <w:rPr>
                <w:rFonts w:cs="Arial"/>
                <w:bCs/>
                <w:sz w:val="20"/>
                <w:szCs w:val="20"/>
                <w:lang w:val="uk-UA"/>
              </w:rPr>
              <w:t xml:space="preserve"> </w:t>
            </w:r>
            <w:r w:rsidRPr="004D180D">
              <w:rPr>
                <w:rFonts w:cs="Arial"/>
                <w:bCs/>
                <w:sz w:val="20"/>
                <w:szCs w:val="20"/>
                <w:lang w:val="uk-UA"/>
              </w:rPr>
              <w:t>Мотивація</w:t>
            </w:r>
            <w:r w:rsidR="006621E1" w:rsidRPr="004D180D">
              <w:rPr>
                <w:rFonts w:cs="Arial"/>
                <w:bCs/>
                <w:sz w:val="20"/>
                <w:szCs w:val="20"/>
                <w:lang w:val="uk-UA"/>
              </w:rPr>
              <w:t xml:space="preserve"> </w:t>
            </w:r>
            <w:r w:rsidRPr="004D180D">
              <w:rPr>
                <w:rFonts w:cs="Arial"/>
                <w:bCs/>
                <w:sz w:val="20"/>
                <w:szCs w:val="20"/>
                <w:lang w:val="uk-UA"/>
              </w:rPr>
              <w:t>підприємництва</w:t>
            </w:r>
          </w:p>
        </w:tc>
        <w:tc>
          <w:tcPr>
            <w:tcW w:w="374" w:type="dxa"/>
            <w:tcBorders>
              <w:left w:val="single" w:sz="12" w:space="0" w:color="auto"/>
              <w:right w:val="single" w:sz="12" w:space="0" w:color="auto"/>
            </w:tcBorders>
            <w:shd w:val="clear" w:color="auto" w:fill="FFFFFF"/>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228"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bCs/>
                <w:sz w:val="20"/>
                <w:szCs w:val="20"/>
                <w:lang w:val="uk-UA"/>
              </w:rPr>
            </w:pPr>
            <w:r w:rsidRPr="004D180D">
              <w:rPr>
                <w:rFonts w:cs="Arial"/>
                <w:bCs/>
                <w:sz w:val="20"/>
                <w:szCs w:val="20"/>
                <w:lang w:val="uk-UA"/>
              </w:rPr>
              <w:t>4.</w:t>
            </w:r>
            <w:r w:rsidR="006621E1" w:rsidRPr="004D180D">
              <w:rPr>
                <w:rFonts w:cs="Arial"/>
                <w:bCs/>
                <w:sz w:val="20"/>
                <w:szCs w:val="20"/>
                <w:lang w:val="uk-UA"/>
              </w:rPr>
              <w:t xml:space="preserve"> </w:t>
            </w:r>
            <w:r w:rsidRPr="004D180D">
              <w:rPr>
                <w:rFonts w:cs="Arial"/>
                <w:bCs/>
                <w:sz w:val="20"/>
                <w:szCs w:val="20"/>
                <w:lang w:val="uk-UA"/>
              </w:rPr>
              <w:t>Мотивація</w:t>
            </w:r>
            <w:r w:rsidR="006621E1" w:rsidRPr="004D180D">
              <w:rPr>
                <w:rFonts w:cs="Arial"/>
                <w:bCs/>
                <w:sz w:val="20"/>
                <w:szCs w:val="20"/>
                <w:lang w:val="uk-UA"/>
              </w:rPr>
              <w:t xml:space="preserve"> </w:t>
            </w:r>
            <w:r w:rsidRPr="004D180D">
              <w:rPr>
                <w:rFonts w:cs="Arial"/>
                <w:bCs/>
                <w:sz w:val="20"/>
                <w:szCs w:val="20"/>
                <w:lang w:val="uk-UA"/>
              </w:rPr>
              <w:t>господарювання</w:t>
            </w:r>
          </w:p>
        </w:tc>
      </w:tr>
      <w:tr w:rsidR="001007C7" w:rsidRPr="004D180D">
        <w:trPr>
          <w:cantSplit/>
        </w:trPr>
        <w:tc>
          <w:tcPr>
            <w:tcW w:w="1791" w:type="dxa"/>
            <w:gridSpan w:val="2"/>
            <w:tcBorders>
              <w:top w:val="single" w:sz="12" w:space="0" w:color="auto"/>
              <w:bottom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iCs/>
                <w:sz w:val="20"/>
                <w:szCs w:val="20"/>
                <w:lang w:val="uk-UA"/>
              </w:rPr>
            </w:pPr>
            <w:r w:rsidRPr="004D180D">
              <w:rPr>
                <w:rFonts w:cs="Arial"/>
                <w:iCs/>
                <w:sz w:val="20"/>
                <w:szCs w:val="20"/>
                <w:lang w:val="uk-UA"/>
              </w:rPr>
              <w:t>Мотиви</w:t>
            </w:r>
          </w:p>
        </w:tc>
        <w:tc>
          <w:tcPr>
            <w:tcW w:w="374" w:type="dxa"/>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31" w:type="dxa"/>
            <w:tcBorders>
              <w:top w:val="single" w:sz="12" w:space="0" w:color="auto"/>
              <w:bottom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r w:rsidRPr="004D180D">
              <w:rPr>
                <w:rFonts w:cs="Arial"/>
                <w:iCs/>
                <w:sz w:val="20"/>
                <w:szCs w:val="20"/>
                <w:lang w:val="uk-UA"/>
              </w:rPr>
              <w:t>Мотиви</w:t>
            </w:r>
          </w:p>
        </w:tc>
        <w:tc>
          <w:tcPr>
            <w:tcW w:w="498" w:type="dxa"/>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94" w:type="dxa"/>
            <w:tcBorders>
              <w:top w:val="single" w:sz="12" w:space="0" w:color="auto"/>
              <w:bottom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r w:rsidRPr="004D180D">
              <w:rPr>
                <w:rFonts w:cs="Arial"/>
                <w:iCs/>
                <w:sz w:val="20"/>
                <w:szCs w:val="20"/>
                <w:lang w:val="uk-UA"/>
              </w:rPr>
              <w:t>Мотиви</w:t>
            </w:r>
          </w:p>
        </w:tc>
        <w:tc>
          <w:tcPr>
            <w:tcW w:w="374" w:type="dxa"/>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228" w:type="dxa"/>
            <w:gridSpan w:val="2"/>
            <w:tcBorders>
              <w:top w:val="single" w:sz="12" w:space="0" w:color="auto"/>
              <w:bottom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r w:rsidRPr="004D180D">
              <w:rPr>
                <w:rFonts w:cs="Arial"/>
                <w:iCs/>
                <w:sz w:val="20"/>
                <w:szCs w:val="20"/>
                <w:lang w:val="uk-UA"/>
              </w:rPr>
              <w:t>Мотиви</w:t>
            </w:r>
          </w:p>
        </w:tc>
      </w:tr>
      <w:tr w:rsidR="001007C7" w:rsidRPr="004D180D">
        <w:trPr>
          <w:cantSplit/>
        </w:trPr>
        <w:tc>
          <w:tcPr>
            <w:tcW w:w="1791"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07C7" w:rsidRPr="004D180D" w:rsidRDefault="00306AC5" w:rsidP="004D180D">
            <w:pPr>
              <w:framePr w:hSpace="181" w:wrap="around" w:hAnchor="margin" w:xAlign="center" w:yAlign="top"/>
              <w:widowControl w:val="0"/>
              <w:tabs>
                <w:tab w:val="left" w:pos="10224"/>
              </w:tabs>
              <w:spacing w:line="360" w:lineRule="auto"/>
              <w:jc w:val="both"/>
              <w:rPr>
                <w:rFonts w:cs="Arial"/>
                <w:sz w:val="20"/>
                <w:szCs w:val="20"/>
                <w:lang w:val="uk-UA"/>
              </w:rPr>
            </w:pPr>
            <w:r>
              <w:rPr>
                <w:noProof/>
              </w:rPr>
              <w:pict>
                <v:line id="_x0000_s1136" style="position:absolute;left:0;text-align:left;z-index:-251670016;mso-position-horizontal-relative:text;mso-position-vertical-relative:text" from="37.6pt,73.9pt" to="37.6pt,100.9pt">
                  <v:stroke endarrow="block"/>
                </v:line>
              </w:pict>
            </w:r>
            <w:r w:rsidR="001007C7" w:rsidRPr="004D180D">
              <w:rPr>
                <w:rFonts w:cs="Arial"/>
                <w:sz w:val="20"/>
                <w:szCs w:val="20"/>
                <w:lang w:val="uk-UA"/>
              </w:rPr>
              <w:t>1.1.</w:t>
            </w:r>
            <w:r w:rsidR="006621E1" w:rsidRPr="004D180D">
              <w:rPr>
                <w:rFonts w:cs="Arial"/>
                <w:sz w:val="20"/>
                <w:szCs w:val="20"/>
                <w:lang w:val="uk-UA"/>
              </w:rPr>
              <w:t xml:space="preserve"> </w:t>
            </w:r>
            <w:r w:rsidR="001007C7" w:rsidRPr="004D180D">
              <w:rPr>
                <w:rFonts w:cs="Arial"/>
                <w:sz w:val="20"/>
                <w:szCs w:val="20"/>
                <w:lang w:val="uk-UA"/>
              </w:rPr>
              <w:t>Внутрішні</w:t>
            </w:r>
            <w:r w:rsidR="006621E1" w:rsidRPr="004D180D">
              <w:rPr>
                <w:rFonts w:cs="Arial"/>
                <w:sz w:val="20"/>
                <w:szCs w:val="20"/>
                <w:lang w:val="uk-UA"/>
              </w:rPr>
              <w:t xml:space="preserve"> </w:t>
            </w:r>
            <w:r w:rsidR="001007C7" w:rsidRPr="004D180D">
              <w:rPr>
                <w:rFonts w:cs="Arial"/>
                <w:sz w:val="20"/>
                <w:szCs w:val="20"/>
                <w:lang w:val="uk-UA"/>
              </w:rPr>
              <w:t>мотиви</w:t>
            </w:r>
            <w:r w:rsidR="006621E1" w:rsidRPr="004D180D">
              <w:rPr>
                <w:rFonts w:cs="Arial"/>
                <w:sz w:val="20"/>
                <w:szCs w:val="20"/>
                <w:lang w:val="uk-UA"/>
              </w:rPr>
              <w:t xml:space="preserve"> </w:t>
            </w:r>
            <w:r w:rsidR="001007C7" w:rsidRPr="004D180D">
              <w:rPr>
                <w:rFonts w:cs="Arial"/>
                <w:sz w:val="20"/>
                <w:szCs w:val="20"/>
                <w:lang w:val="uk-UA"/>
              </w:rPr>
              <w:t>працівників</w:t>
            </w:r>
          </w:p>
        </w:tc>
        <w:tc>
          <w:tcPr>
            <w:tcW w:w="374" w:type="dxa"/>
            <w:tcBorders>
              <w:left w:val="single" w:sz="6" w:space="0" w:color="auto"/>
              <w:right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31" w:type="dxa"/>
            <w:tcBorders>
              <w:top w:val="single" w:sz="6" w:space="0" w:color="auto"/>
              <w:left w:val="single" w:sz="6" w:space="0" w:color="auto"/>
              <w:bottom w:val="single" w:sz="6" w:space="0" w:color="auto"/>
              <w:right w:val="single" w:sz="6" w:space="0" w:color="auto"/>
            </w:tcBorders>
            <w:shd w:val="clear" w:color="auto" w:fill="FFFFFF"/>
            <w:vAlign w:val="center"/>
          </w:tcPr>
          <w:p w:rsidR="001007C7" w:rsidRPr="004D180D" w:rsidRDefault="00306AC5" w:rsidP="004D180D">
            <w:pPr>
              <w:framePr w:hSpace="181" w:wrap="around" w:hAnchor="margin" w:xAlign="center" w:yAlign="top"/>
              <w:widowControl w:val="0"/>
              <w:tabs>
                <w:tab w:val="left" w:pos="10224"/>
              </w:tabs>
              <w:spacing w:line="360" w:lineRule="auto"/>
              <w:jc w:val="both"/>
              <w:rPr>
                <w:rFonts w:cs="Arial"/>
                <w:sz w:val="20"/>
                <w:szCs w:val="20"/>
                <w:lang w:val="uk-UA"/>
              </w:rPr>
            </w:pPr>
            <w:r>
              <w:rPr>
                <w:noProof/>
              </w:rPr>
              <w:pict>
                <v:line id="_x0000_s1137" style="position:absolute;left:0;text-align:left;z-index:-251683328;mso-position-horizontal-relative:text;mso-position-vertical-relative:text" from="50.7pt,38.75pt" to="50.7pt,65.75pt">
                  <v:stroke endarrow="block"/>
                </v:line>
              </w:pict>
            </w:r>
            <w:r w:rsidR="001007C7" w:rsidRPr="004D180D">
              <w:rPr>
                <w:rFonts w:cs="Arial"/>
                <w:sz w:val="20"/>
                <w:szCs w:val="20"/>
                <w:lang w:val="uk-UA"/>
              </w:rPr>
              <w:t>2.1</w:t>
            </w:r>
            <w:r w:rsidR="006621E1" w:rsidRPr="004D180D">
              <w:rPr>
                <w:rFonts w:cs="Arial"/>
                <w:sz w:val="20"/>
                <w:szCs w:val="20"/>
                <w:lang w:val="uk-UA"/>
              </w:rPr>
              <w:t xml:space="preserve"> </w:t>
            </w:r>
            <w:r w:rsidR="001007C7" w:rsidRPr="004D180D">
              <w:rPr>
                <w:rFonts w:cs="Arial"/>
                <w:sz w:val="20"/>
                <w:szCs w:val="20"/>
                <w:lang w:val="uk-UA"/>
              </w:rPr>
              <w:t>Нововведення</w:t>
            </w:r>
          </w:p>
        </w:tc>
        <w:tc>
          <w:tcPr>
            <w:tcW w:w="498" w:type="dxa"/>
            <w:tcBorders>
              <w:left w:val="single" w:sz="6" w:space="0" w:color="auto"/>
              <w:right w:val="single" w:sz="6" w:space="0" w:color="auto"/>
            </w:tcBorders>
            <w:shd w:val="clear" w:color="auto" w:fill="FFFFFF"/>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94" w:type="dxa"/>
            <w:tcBorders>
              <w:top w:val="single" w:sz="6" w:space="0" w:color="auto"/>
              <w:left w:val="single" w:sz="6" w:space="0" w:color="auto"/>
              <w:bottom w:val="single" w:sz="6" w:space="0" w:color="auto"/>
              <w:right w:val="single" w:sz="6" w:space="0" w:color="auto"/>
            </w:tcBorders>
            <w:shd w:val="clear" w:color="auto" w:fill="FFFFFF"/>
            <w:vAlign w:val="center"/>
          </w:tcPr>
          <w:p w:rsidR="001007C7" w:rsidRPr="004D180D" w:rsidRDefault="00306AC5" w:rsidP="004D180D">
            <w:pPr>
              <w:framePr w:hSpace="181" w:wrap="around" w:hAnchor="margin" w:xAlign="center" w:yAlign="top"/>
              <w:widowControl w:val="0"/>
              <w:tabs>
                <w:tab w:val="left" w:pos="10224"/>
              </w:tabs>
              <w:spacing w:line="360" w:lineRule="auto"/>
              <w:jc w:val="both"/>
              <w:rPr>
                <w:rFonts w:cs="Arial"/>
                <w:sz w:val="20"/>
                <w:szCs w:val="20"/>
                <w:lang w:val="uk-UA"/>
              </w:rPr>
            </w:pPr>
            <w:r>
              <w:rPr>
                <w:noProof/>
              </w:rPr>
              <w:pict>
                <v:line id="_x0000_s1138" style="position:absolute;left:0;text-align:left;z-index:-251677184;mso-position-horizontal-relative:text;mso-position-vertical-relative:text" from="54.5pt,38.65pt" to="54.5pt,65.65pt">
                  <v:stroke endarrow="block"/>
                </v:line>
              </w:pict>
            </w:r>
            <w:r w:rsidR="001007C7" w:rsidRPr="004D180D">
              <w:rPr>
                <w:rFonts w:cs="Arial"/>
                <w:sz w:val="20"/>
                <w:szCs w:val="20"/>
                <w:lang w:val="uk-UA"/>
              </w:rPr>
              <w:t>3.1</w:t>
            </w:r>
            <w:r w:rsidR="006621E1" w:rsidRPr="004D180D">
              <w:rPr>
                <w:rFonts w:cs="Arial"/>
                <w:sz w:val="20"/>
                <w:szCs w:val="20"/>
                <w:lang w:val="uk-UA"/>
              </w:rPr>
              <w:t xml:space="preserve"> </w:t>
            </w:r>
            <w:r w:rsidR="001007C7" w:rsidRPr="004D180D">
              <w:rPr>
                <w:rFonts w:cs="Arial"/>
                <w:sz w:val="20"/>
                <w:szCs w:val="20"/>
                <w:lang w:val="uk-UA"/>
              </w:rPr>
              <w:t>Підприємницьких</w:t>
            </w:r>
            <w:r w:rsidR="006621E1" w:rsidRPr="004D180D">
              <w:rPr>
                <w:rFonts w:cs="Arial"/>
                <w:sz w:val="20"/>
                <w:szCs w:val="20"/>
                <w:lang w:val="uk-UA"/>
              </w:rPr>
              <w:t xml:space="preserve"> </w:t>
            </w:r>
            <w:r w:rsidR="001007C7" w:rsidRPr="004D180D">
              <w:rPr>
                <w:rFonts w:cs="Arial"/>
                <w:sz w:val="20"/>
                <w:szCs w:val="20"/>
                <w:lang w:val="uk-UA"/>
              </w:rPr>
              <w:t>рішень</w:t>
            </w:r>
          </w:p>
        </w:tc>
        <w:tc>
          <w:tcPr>
            <w:tcW w:w="374" w:type="dxa"/>
            <w:tcBorders>
              <w:left w:val="single" w:sz="6" w:space="0" w:color="auto"/>
              <w:right w:val="single" w:sz="6" w:space="0" w:color="auto"/>
            </w:tcBorders>
            <w:shd w:val="clear" w:color="auto" w:fill="FFFFFF"/>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22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007C7" w:rsidRPr="004D180D" w:rsidRDefault="00306AC5" w:rsidP="004D180D">
            <w:pPr>
              <w:framePr w:hSpace="181" w:wrap="around" w:hAnchor="margin" w:xAlign="center" w:yAlign="top"/>
              <w:widowControl w:val="0"/>
              <w:tabs>
                <w:tab w:val="left" w:pos="10224"/>
              </w:tabs>
              <w:spacing w:line="360" w:lineRule="auto"/>
              <w:jc w:val="both"/>
              <w:rPr>
                <w:rFonts w:cs="Arial"/>
                <w:sz w:val="20"/>
                <w:szCs w:val="20"/>
                <w:lang w:val="uk-UA"/>
              </w:rPr>
            </w:pPr>
            <w:r>
              <w:rPr>
                <w:noProof/>
              </w:rPr>
              <w:pict>
                <v:line id="_x0000_s1139" style="position:absolute;left:0;text-align:left;z-index:-251676160;mso-position-horizontal-relative:text;mso-position-vertical-relative:text" from="50.75pt,38.65pt" to="50.75pt,65.65pt">
                  <v:stroke endarrow="block"/>
                </v:line>
              </w:pict>
            </w:r>
            <w:r w:rsidR="001007C7" w:rsidRPr="004D180D">
              <w:rPr>
                <w:rFonts w:cs="Arial"/>
                <w:sz w:val="20"/>
                <w:szCs w:val="20"/>
                <w:lang w:val="uk-UA"/>
              </w:rPr>
              <w:t>4.1</w:t>
            </w:r>
            <w:r w:rsidR="006621E1" w:rsidRPr="004D180D">
              <w:rPr>
                <w:rFonts w:cs="Arial"/>
                <w:sz w:val="20"/>
                <w:szCs w:val="20"/>
                <w:lang w:val="uk-UA"/>
              </w:rPr>
              <w:t xml:space="preserve"> </w:t>
            </w:r>
            <w:r w:rsidR="001007C7" w:rsidRPr="004D180D">
              <w:rPr>
                <w:rFonts w:cs="Arial"/>
                <w:sz w:val="20"/>
                <w:szCs w:val="20"/>
                <w:lang w:val="uk-UA"/>
              </w:rPr>
              <w:t>Відпові-дальності</w:t>
            </w:r>
          </w:p>
        </w:tc>
      </w:tr>
      <w:tr w:rsidR="001007C7" w:rsidRPr="004D180D">
        <w:trPr>
          <w:cantSplit/>
        </w:trPr>
        <w:tc>
          <w:tcPr>
            <w:tcW w:w="1791" w:type="dxa"/>
            <w:gridSpan w:val="2"/>
            <w:vMerge/>
            <w:tcBorders>
              <w:left w:val="single" w:sz="6" w:space="0" w:color="auto"/>
              <w:bottom w:val="single" w:sz="6" w:space="0" w:color="auto"/>
              <w:right w:val="single" w:sz="6" w:space="0" w:color="auto"/>
            </w:tcBorders>
            <w:shd w:val="clear" w:color="auto" w:fill="FFFFFF"/>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374" w:type="dxa"/>
            <w:tcBorders>
              <w:left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31" w:type="dxa"/>
            <w:tcBorders>
              <w:top w:val="single" w:sz="6" w:space="0" w:color="auto"/>
              <w:bottom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498" w:type="dxa"/>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94" w:type="dxa"/>
            <w:tcBorders>
              <w:top w:val="single" w:sz="6" w:space="0" w:color="auto"/>
              <w:bottom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374" w:type="dxa"/>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228" w:type="dxa"/>
            <w:gridSpan w:val="2"/>
            <w:tcBorders>
              <w:top w:val="single" w:sz="6" w:space="0" w:color="auto"/>
              <w:bottom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r>
      <w:tr w:rsidR="001007C7" w:rsidRPr="004D180D">
        <w:trPr>
          <w:cantSplit/>
        </w:trPr>
        <w:tc>
          <w:tcPr>
            <w:tcW w:w="1791" w:type="dxa"/>
            <w:gridSpan w:val="2"/>
            <w:vMerge/>
            <w:tcBorders>
              <w:left w:val="single" w:sz="6" w:space="0" w:color="auto"/>
              <w:bottom w:val="single" w:sz="6" w:space="0" w:color="auto"/>
              <w:right w:val="single" w:sz="6" w:space="0" w:color="auto"/>
            </w:tcBorders>
            <w:shd w:val="clear" w:color="auto" w:fill="FFFFFF"/>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374" w:type="dxa"/>
            <w:tcBorders>
              <w:left w:val="single" w:sz="6" w:space="0" w:color="auto"/>
              <w:right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31"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07C7" w:rsidRPr="004D180D" w:rsidRDefault="00306AC5" w:rsidP="004D180D">
            <w:pPr>
              <w:framePr w:hSpace="181" w:wrap="around" w:hAnchor="margin" w:xAlign="center" w:yAlign="top"/>
              <w:widowControl w:val="0"/>
              <w:tabs>
                <w:tab w:val="left" w:pos="10224"/>
              </w:tabs>
              <w:spacing w:line="360" w:lineRule="auto"/>
              <w:jc w:val="both"/>
              <w:rPr>
                <w:rFonts w:cs="Arial"/>
                <w:sz w:val="20"/>
                <w:szCs w:val="20"/>
                <w:lang w:val="uk-UA"/>
              </w:rPr>
            </w:pPr>
            <w:r>
              <w:rPr>
                <w:noProof/>
              </w:rPr>
              <w:pict>
                <v:line id="_x0000_s1140" style="position:absolute;left:0;text-align:left;z-index:-251671040;mso-position-horizontal-relative:text;mso-position-vertical-relative:text" from="60.5pt,37.15pt" to="60.5pt,64.15pt">
                  <v:stroke endarrow="block"/>
                </v:line>
              </w:pict>
            </w:r>
            <w:r w:rsidR="001007C7" w:rsidRPr="004D180D">
              <w:rPr>
                <w:rFonts w:cs="Arial"/>
                <w:sz w:val="20"/>
                <w:szCs w:val="20"/>
                <w:lang w:val="uk-UA"/>
              </w:rPr>
              <w:t>2.2.</w:t>
            </w:r>
            <w:r w:rsidR="006621E1" w:rsidRPr="004D180D">
              <w:rPr>
                <w:rFonts w:cs="Arial"/>
                <w:sz w:val="20"/>
                <w:szCs w:val="20"/>
                <w:lang w:val="uk-UA"/>
              </w:rPr>
              <w:t xml:space="preserve"> </w:t>
            </w:r>
            <w:r w:rsidR="001007C7" w:rsidRPr="004D180D">
              <w:rPr>
                <w:rFonts w:cs="Arial"/>
                <w:sz w:val="20"/>
                <w:szCs w:val="20"/>
                <w:lang w:val="uk-UA"/>
              </w:rPr>
              <w:t>Сприйняття</w:t>
            </w:r>
            <w:r w:rsidR="006621E1" w:rsidRPr="004D180D">
              <w:rPr>
                <w:rFonts w:cs="Arial"/>
                <w:sz w:val="20"/>
                <w:szCs w:val="20"/>
                <w:lang w:val="uk-UA"/>
              </w:rPr>
              <w:t xml:space="preserve"> </w:t>
            </w:r>
            <w:r w:rsidR="001007C7" w:rsidRPr="004D180D">
              <w:rPr>
                <w:rFonts w:cs="Arial"/>
                <w:sz w:val="20"/>
                <w:szCs w:val="20"/>
                <w:lang w:val="uk-UA"/>
              </w:rPr>
              <w:t>нововведень</w:t>
            </w:r>
          </w:p>
        </w:tc>
        <w:tc>
          <w:tcPr>
            <w:tcW w:w="498" w:type="dxa"/>
            <w:tcBorders>
              <w:left w:val="single" w:sz="6" w:space="0" w:color="auto"/>
              <w:right w:val="single" w:sz="6" w:space="0" w:color="auto"/>
            </w:tcBorders>
            <w:shd w:val="clear" w:color="auto" w:fill="FFFFFF"/>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9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07C7" w:rsidRPr="004D180D" w:rsidRDefault="00306AC5" w:rsidP="004D180D">
            <w:pPr>
              <w:framePr w:hSpace="181" w:wrap="around" w:hAnchor="margin" w:xAlign="center" w:yAlign="top"/>
              <w:widowControl w:val="0"/>
              <w:tabs>
                <w:tab w:val="left" w:pos="10224"/>
              </w:tabs>
              <w:spacing w:line="360" w:lineRule="auto"/>
              <w:jc w:val="both"/>
              <w:rPr>
                <w:rFonts w:cs="Arial"/>
                <w:sz w:val="20"/>
                <w:szCs w:val="20"/>
                <w:lang w:val="uk-UA"/>
              </w:rPr>
            </w:pPr>
            <w:r>
              <w:rPr>
                <w:noProof/>
              </w:rPr>
              <w:pict>
                <v:line id="_x0000_s1141" style="position:absolute;left:0;text-align:left;z-index:-251672064;mso-position-horizontal-relative:text;mso-position-vertical-relative:text" from="54.5pt,37.15pt" to="54.5pt,64.15pt">
                  <v:stroke endarrow="block"/>
                </v:line>
              </w:pict>
            </w:r>
            <w:r w:rsidR="001007C7" w:rsidRPr="004D180D">
              <w:rPr>
                <w:rFonts w:cs="Arial"/>
                <w:sz w:val="20"/>
                <w:szCs w:val="20"/>
                <w:lang w:val="uk-UA"/>
              </w:rPr>
              <w:t>3.2.</w:t>
            </w:r>
            <w:r w:rsidR="006621E1" w:rsidRPr="004D180D">
              <w:rPr>
                <w:rFonts w:cs="Arial"/>
                <w:sz w:val="20"/>
                <w:szCs w:val="20"/>
                <w:lang w:val="uk-UA"/>
              </w:rPr>
              <w:t xml:space="preserve"> </w:t>
            </w:r>
            <w:r w:rsidR="001007C7" w:rsidRPr="004D180D">
              <w:rPr>
                <w:rFonts w:cs="Arial"/>
                <w:sz w:val="20"/>
                <w:szCs w:val="20"/>
                <w:lang w:val="uk-UA"/>
              </w:rPr>
              <w:t>Конкуренції</w:t>
            </w:r>
            <w:r w:rsidR="006621E1" w:rsidRPr="004D180D">
              <w:rPr>
                <w:rFonts w:cs="Arial"/>
                <w:sz w:val="20"/>
                <w:szCs w:val="20"/>
                <w:lang w:val="uk-UA"/>
              </w:rPr>
              <w:t xml:space="preserve"> </w:t>
            </w:r>
            <w:r w:rsidR="001007C7" w:rsidRPr="004D180D">
              <w:rPr>
                <w:rFonts w:cs="Arial"/>
                <w:sz w:val="20"/>
                <w:szCs w:val="20"/>
                <w:lang w:val="uk-UA"/>
              </w:rPr>
              <w:t>і</w:t>
            </w:r>
            <w:r w:rsidR="006621E1" w:rsidRPr="004D180D">
              <w:rPr>
                <w:rFonts w:cs="Arial"/>
                <w:sz w:val="20"/>
                <w:szCs w:val="20"/>
                <w:lang w:val="uk-UA"/>
              </w:rPr>
              <w:t xml:space="preserve"> </w:t>
            </w:r>
            <w:r w:rsidR="001007C7" w:rsidRPr="004D180D">
              <w:rPr>
                <w:rFonts w:cs="Arial"/>
                <w:sz w:val="20"/>
                <w:szCs w:val="20"/>
                <w:lang w:val="uk-UA"/>
              </w:rPr>
              <w:t>кооперації</w:t>
            </w:r>
          </w:p>
        </w:tc>
        <w:tc>
          <w:tcPr>
            <w:tcW w:w="374" w:type="dxa"/>
            <w:tcBorders>
              <w:left w:val="single" w:sz="6" w:space="0" w:color="auto"/>
              <w:right w:val="single" w:sz="6" w:space="0" w:color="auto"/>
            </w:tcBorders>
            <w:shd w:val="clear" w:color="auto" w:fill="FFFFFF"/>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228"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07C7" w:rsidRPr="004D180D" w:rsidRDefault="00306AC5" w:rsidP="004D180D">
            <w:pPr>
              <w:framePr w:hSpace="181" w:wrap="around" w:hAnchor="margin" w:xAlign="center" w:yAlign="top"/>
              <w:widowControl w:val="0"/>
              <w:tabs>
                <w:tab w:val="left" w:pos="10224"/>
              </w:tabs>
              <w:spacing w:line="360" w:lineRule="auto"/>
              <w:jc w:val="both"/>
              <w:rPr>
                <w:rFonts w:cs="Arial"/>
                <w:sz w:val="20"/>
                <w:szCs w:val="20"/>
                <w:lang w:val="uk-UA"/>
              </w:rPr>
            </w:pPr>
            <w:r>
              <w:rPr>
                <w:noProof/>
              </w:rPr>
              <w:pict>
                <v:line id="_x0000_s1142" style="position:absolute;left:0;text-align:left;z-index:-251675136;mso-position-horizontal-relative:text;mso-position-vertical-relative:text" from="56.1pt,37.55pt" to="56.1pt,64.55pt">
                  <v:stroke endarrow="block"/>
                </v:line>
              </w:pict>
            </w:r>
            <w:r w:rsidR="001007C7" w:rsidRPr="004D180D">
              <w:rPr>
                <w:rFonts w:cs="Arial"/>
                <w:sz w:val="20"/>
                <w:szCs w:val="20"/>
                <w:lang w:val="uk-UA"/>
              </w:rPr>
              <w:t>4.2</w:t>
            </w:r>
            <w:r w:rsidR="006621E1" w:rsidRPr="004D180D">
              <w:rPr>
                <w:rFonts w:cs="Arial"/>
                <w:sz w:val="20"/>
                <w:szCs w:val="20"/>
                <w:lang w:val="uk-UA"/>
              </w:rPr>
              <w:t xml:space="preserve"> </w:t>
            </w:r>
            <w:r w:rsidR="001007C7" w:rsidRPr="004D180D">
              <w:rPr>
                <w:rFonts w:cs="Arial"/>
                <w:sz w:val="20"/>
                <w:szCs w:val="20"/>
                <w:lang w:val="uk-UA"/>
              </w:rPr>
              <w:t>Участі</w:t>
            </w:r>
            <w:r w:rsidR="006621E1" w:rsidRPr="004D180D">
              <w:rPr>
                <w:rFonts w:cs="Arial"/>
                <w:sz w:val="20"/>
                <w:szCs w:val="20"/>
                <w:lang w:val="uk-UA"/>
              </w:rPr>
              <w:t xml:space="preserve"> </w:t>
            </w:r>
            <w:r w:rsidR="001007C7" w:rsidRPr="004D180D">
              <w:rPr>
                <w:rFonts w:cs="Arial"/>
                <w:sz w:val="20"/>
                <w:szCs w:val="20"/>
                <w:lang w:val="uk-UA"/>
              </w:rPr>
              <w:t>в</w:t>
            </w:r>
            <w:r w:rsidR="006621E1" w:rsidRPr="004D180D">
              <w:rPr>
                <w:rFonts w:cs="Arial"/>
                <w:sz w:val="20"/>
                <w:szCs w:val="20"/>
                <w:lang w:val="uk-UA"/>
              </w:rPr>
              <w:t xml:space="preserve"> </w:t>
            </w:r>
            <w:r w:rsidR="001007C7" w:rsidRPr="004D180D">
              <w:rPr>
                <w:rFonts w:cs="Arial"/>
                <w:sz w:val="20"/>
                <w:szCs w:val="20"/>
                <w:lang w:val="uk-UA"/>
              </w:rPr>
              <w:t>управлінні</w:t>
            </w:r>
          </w:p>
        </w:tc>
      </w:tr>
      <w:tr w:rsidR="001007C7" w:rsidRPr="004D180D">
        <w:trPr>
          <w:cantSplit/>
        </w:trPr>
        <w:tc>
          <w:tcPr>
            <w:tcW w:w="1791" w:type="dxa"/>
            <w:gridSpan w:val="2"/>
            <w:tcBorders>
              <w:top w:val="single" w:sz="6" w:space="0" w:color="auto"/>
              <w:bottom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374" w:type="dxa"/>
            <w:tcBorders>
              <w:right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31" w:type="dxa"/>
            <w:vMerge/>
            <w:tcBorders>
              <w:left w:val="single" w:sz="6" w:space="0" w:color="auto"/>
              <w:bottom w:val="single" w:sz="6" w:space="0" w:color="auto"/>
              <w:right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498" w:type="dxa"/>
            <w:tcBorders>
              <w:left w:val="single" w:sz="6" w:space="0" w:color="auto"/>
              <w:right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94" w:type="dxa"/>
            <w:vMerge/>
            <w:tcBorders>
              <w:left w:val="single" w:sz="6" w:space="0" w:color="auto"/>
              <w:bottom w:val="single" w:sz="6" w:space="0" w:color="auto"/>
              <w:right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374" w:type="dxa"/>
            <w:tcBorders>
              <w:left w:val="single" w:sz="6" w:space="0" w:color="auto"/>
              <w:right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228" w:type="dxa"/>
            <w:gridSpan w:val="2"/>
            <w:vMerge/>
            <w:tcBorders>
              <w:left w:val="single" w:sz="6" w:space="0" w:color="auto"/>
              <w:bottom w:val="single" w:sz="6" w:space="0" w:color="auto"/>
              <w:right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r>
      <w:tr w:rsidR="001007C7" w:rsidRPr="004D180D">
        <w:trPr>
          <w:cantSplit/>
        </w:trPr>
        <w:tc>
          <w:tcPr>
            <w:tcW w:w="1791"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07C7" w:rsidRPr="004D180D" w:rsidRDefault="00306AC5" w:rsidP="004D180D">
            <w:pPr>
              <w:framePr w:hSpace="181" w:wrap="around" w:hAnchor="margin" w:xAlign="center" w:yAlign="top"/>
              <w:widowControl w:val="0"/>
              <w:tabs>
                <w:tab w:val="left" w:pos="10224"/>
              </w:tabs>
              <w:spacing w:line="360" w:lineRule="auto"/>
              <w:jc w:val="both"/>
              <w:rPr>
                <w:rFonts w:cs="Arial"/>
                <w:sz w:val="20"/>
                <w:szCs w:val="20"/>
                <w:lang w:val="uk-UA"/>
              </w:rPr>
            </w:pPr>
            <w:r>
              <w:rPr>
                <w:noProof/>
              </w:rPr>
              <w:pict>
                <v:line id="_x0000_s1143" style="position:absolute;left:0;text-align:left;z-index:-251668992;mso-position-horizontal-relative:text;mso-position-vertical-relative:text" from="42.8pt,57.05pt" to="42.8pt,84.05pt">
                  <v:stroke endarrow="block"/>
                </v:line>
              </w:pict>
            </w:r>
            <w:r w:rsidR="001007C7" w:rsidRPr="004D180D">
              <w:rPr>
                <w:rFonts w:cs="Arial"/>
                <w:sz w:val="20"/>
                <w:szCs w:val="20"/>
                <w:lang w:val="uk-UA"/>
              </w:rPr>
              <w:t>1.2.</w:t>
            </w:r>
            <w:r w:rsidR="006621E1" w:rsidRPr="004D180D">
              <w:rPr>
                <w:rFonts w:cs="Arial"/>
                <w:sz w:val="20"/>
                <w:szCs w:val="20"/>
                <w:lang w:val="uk-UA"/>
              </w:rPr>
              <w:t xml:space="preserve"> </w:t>
            </w:r>
            <w:r w:rsidR="001007C7" w:rsidRPr="004D180D">
              <w:rPr>
                <w:rFonts w:cs="Arial"/>
                <w:sz w:val="20"/>
                <w:szCs w:val="20"/>
                <w:lang w:val="uk-UA"/>
              </w:rPr>
              <w:t>Зовнішні</w:t>
            </w:r>
            <w:r w:rsidR="006621E1" w:rsidRPr="004D180D">
              <w:rPr>
                <w:rFonts w:cs="Arial"/>
                <w:sz w:val="20"/>
                <w:szCs w:val="20"/>
                <w:lang w:val="uk-UA"/>
              </w:rPr>
              <w:t xml:space="preserve"> </w:t>
            </w:r>
            <w:r w:rsidR="001007C7" w:rsidRPr="004D180D">
              <w:rPr>
                <w:rFonts w:cs="Arial"/>
                <w:sz w:val="20"/>
                <w:szCs w:val="20"/>
                <w:lang w:val="uk-UA"/>
              </w:rPr>
              <w:t>позитивні</w:t>
            </w:r>
            <w:r w:rsidR="006621E1" w:rsidRPr="004D180D">
              <w:rPr>
                <w:rFonts w:cs="Arial"/>
                <w:sz w:val="20"/>
                <w:szCs w:val="20"/>
                <w:lang w:val="uk-UA"/>
              </w:rPr>
              <w:t xml:space="preserve"> </w:t>
            </w:r>
            <w:r w:rsidR="001007C7" w:rsidRPr="004D180D">
              <w:rPr>
                <w:rFonts w:cs="Arial"/>
                <w:sz w:val="20"/>
                <w:szCs w:val="20"/>
                <w:lang w:val="uk-UA"/>
              </w:rPr>
              <w:t>мотиви</w:t>
            </w:r>
            <w:r w:rsidR="006621E1" w:rsidRPr="004D180D">
              <w:rPr>
                <w:rFonts w:cs="Arial"/>
                <w:sz w:val="20"/>
                <w:szCs w:val="20"/>
                <w:lang w:val="uk-UA"/>
              </w:rPr>
              <w:t xml:space="preserve"> </w:t>
            </w:r>
          </w:p>
        </w:tc>
        <w:tc>
          <w:tcPr>
            <w:tcW w:w="374" w:type="dxa"/>
            <w:tcBorders>
              <w:left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31" w:type="dxa"/>
            <w:tcBorders>
              <w:top w:val="single" w:sz="6" w:space="0" w:color="auto"/>
              <w:bottom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498" w:type="dxa"/>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94" w:type="dxa"/>
            <w:tcBorders>
              <w:top w:val="single" w:sz="6" w:space="0" w:color="auto"/>
              <w:bottom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374" w:type="dxa"/>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228" w:type="dxa"/>
            <w:gridSpan w:val="2"/>
            <w:tcBorders>
              <w:top w:val="single" w:sz="6" w:space="0" w:color="auto"/>
              <w:bottom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r>
      <w:tr w:rsidR="001007C7" w:rsidRPr="004D180D">
        <w:trPr>
          <w:cantSplit/>
        </w:trPr>
        <w:tc>
          <w:tcPr>
            <w:tcW w:w="1791" w:type="dxa"/>
            <w:gridSpan w:val="2"/>
            <w:vMerge/>
            <w:tcBorders>
              <w:left w:val="single" w:sz="6" w:space="0" w:color="auto"/>
              <w:bottom w:val="single" w:sz="6" w:space="0" w:color="auto"/>
              <w:right w:val="single" w:sz="6" w:space="0" w:color="auto"/>
            </w:tcBorders>
            <w:shd w:val="clear" w:color="auto" w:fill="FFFFFF"/>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374" w:type="dxa"/>
            <w:tcBorders>
              <w:left w:val="single" w:sz="6" w:space="0" w:color="auto"/>
              <w:right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31" w:type="dxa"/>
            <w:tcBorders>
              <w:top w:val="single" w:sz="6" w:space="0" w:color="auto"/>
              <w:left w:val="single" w:sz="6" w:space="0" w:color="auto"/>
              <w:bottom w:val="single" w:sz="6" w:space="0" w:color="auto"/>
              <w:right w:val="single" w:sz="6" w:space="0" w:color="auto"/>
            </w:tcBorders>
            <w:shd w:val="clear" w:color="auto" w:fill="FFFFFF"/>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r w:rsidRPr="004D180D">
              <w:rPr>
                <w:rFonts w:cs="Arial"/>
                <w:sz w:val="20"/>
                <w:szCs w:val="20"/>
                <w:lang w:val="uk-UA"/>
              </w:rPr>
              <w:t>2.3</w:t>
            </w:r>
            <w:r w:rsidR="006621E1" w:rsidRPr="004D180D">
              <w:rPr>
                <w:rFonts w:cs="Arial"/>
                <w:sz w:val="20"/>
                <w:szCs w:val="20"/>
                <w:lang w:val="uk-UA"/>
              </w:rPr>
              <w:t xml:space="preserve"> </w:t>
            </w:r>
            <w:r w:rsidRPr="004D180D">
              <w:rPr>
                <w:rFonts w:cs="Arial"/>
                <w:sz w:val="20"/>
                <w:szCs w:val="20"/>
                <w:lang w:val="uk-UA"/>
              </w:rPr>
              <w:t>Інженерного</w:t>
            </w:r>
            <w:r w:rsidR="006621E1" w:rsidRPr="004D180D">
              <w:rPr>
                <w:rFonts w:cs="Arial"/>
                <w:sz w:val="20"/>
                <w:szCs w:val="20"/>
                <w:lang w:val="uk-UA"/>
              </w:rPr>
              <w:t xml:space="preserve"> </w:t>
            </w:r>
            <w:r w:rsidRPr="004D180D">
              <w:rPr>
                <w:rFonts w:cs="Arial"/>
                <w:sz w:val="20"/>
                <w:szCs w:val="20"/>
                <w:lang w:val="uk-UA"/>
              </w:rPr>
              <w:t>мистецтва</w:t>
            </w:r>
          </w:p>
        </w:tc>
        <w:tc>
          <w:tcPr>
            <w:tcW w:w="498" w:type="dxa"/>
            <w:tcBorders>
              <w:left w:val="single" w:sz="6" w:space="0" w:color="auto"/>
              <w:right w:val="single" w:sz="6" w:space="0" w:color="auto"/>
            </w:tcBorders>
            <w:shd w:val="clear" w:color="auto" w:fill="FFFFFF"/>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94" w:type="dxa"/>
            <w:tcBorders>
              <w:top w:val="single" w:sz="6" w:space="0" w:color="auto"/>
              <w:left w:val="single" w:sz="6" w:space="0" w:color="auto"/>
              <w:bottom w:val="single" w:sz="6" w:space="0" w:color="auto"/>
              <w:right w:val="single" w:sz="6" w:space="0" w:color="auto"/>
            </w:tcBorders>
            <w:shd w:val="clear" w:color="auto" w:fill="FFFFFF"/>
            <w:vAlign w:val="center"/>
          </w:tcPr>
          <w:p w:rsidR="001007C7" w:rsidRPr="004D180D" w:rsidRDefault="00306AC5" w:rsidP="004D180D">
            <w:pPr>
              <w:framePr w:hSpace="181" w:wrap="around" w:hAnchor="margin" w:xAlign="center" w:yAlign="top"/>
              <w:widowControl w:val="0"/>
              <w:tabs>
                <w:tab w:val="left" w:pos="10224"/>
              </w:tabs>
              <w:spacing w:line="360" w:lineRule="auto"/>
              <w:jc w:val="both"/>
              <w:rPr>
                <w:rFonts w:cs="Arial"/>
                <w:sz w:val="20"/>
                <w:szCs w:val="20"/>
                <w:lang w:val="uk-UA"/>
              </w:rPr>
            </w:pPr>
            <w:r>
              <w:rPr>
                <w:noProof/>
              </w:rPr>
              <w:pict>
                <v:line id="_x0000_s1144" style="position:absolute;left:0;text-align:left;z-index:-251673088;mso-position-horizontal-relative:text;mso-position-vertical-relative:text" from="53.85pt,35.45pt" to="53.85pt,62.45pt">
                  <v:stroke endarrow="block"/>
                </v:line>
              </w:pict>
            </w:r>
            <w:r w:rsidR="001007C7" w:rsidRPr="004D180D">
              <w:rPr>
                <w:rFonts w:cs="Arial"/>
                <w:sz w:val="20"/>
                <w:szCs w:val="20"/>
                <w:lang w:val="uk-UA"/>
              </w:rPr>
              <w:t>3.3</w:t>
            </w:r>
            <w:r w:rsidR="006621E1" w:rsidRPr="004D180D">
              <w:rPr>
                <w:rFonts w:cs="Arial"/>
                <w:sz w:val="20"/>
                <w:szCs w:val="20"/>
                <w:lang w:val="uk-UA"/>
              </w:rPr>
              <w:t xml:space="preserve"> </w:t>
            </w:r>
            <w:r w:rsidR="001007C7" w:rsidRPr="004D180D">
              <w:rPr>
                <w:rFonts w:cs="Arial"/>
                <w:sz w:val="20"/>
                <w:szCs w:val="20"/>
                <w:lang w:val="uk-UA"/>
              </w:rPr>
              <w:t>Підприємницьких</w:t>
            </w:r>
            <w:r w:rsidR="006621E1" w:rsidRPr="004D180D">
              <w:rPr>
                <w:rFonts w:cs="Arial"/>
                <w:sz w:val="20"/>
                <w:szCs w:val="20"/>
                <w:lang w:val="uk-UA"/>
              </w:rPr>
              <w:t xml:space="preserve"> </w:t>
            </w:r>
            <w:r w:rsidR="001007C7" w:rsidRPr="004D180D">
              <w:rPr>
                <w:rFonts w:cs="Arial"/>
                <w:sz w:val="20"/>
                <w:szCs w:val="20"/>
                <w:lang w:val="uk-UA"/>
              </w:rPr>
              <w:t>стратегій</w:t>
            </w:r>
          </w:p>
        </w:tc>
        <w:tc>
          <w:tcPr>
            <w:tcW w:w="374" w:type="dxa"/>
            <w:tcBorders>
              <w:left w:val="single" w:sz="6" w:space="0" w:color="auto"/>
              <w:right w:val="single" w:sz="6" w:space="0" w:color="auto"/>
            </w:tcBorders>
            <w:shd w:val="clear" w:color="auto" w:fill="FFFFFF"/>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22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007C7" w:rsidRPr="004D180D" w:rsidRDefault="00306AC5" w:rsidP="004D180D">
            <w:pPr>
              <w:framePr w:hSpace="181" w:wrap="around" w:hAnchor="margin" w:xAlign="center" w:yAlign="top"/>
              <w:widowControl w:val="0"/>
              <w:tabs>
                <w:tab w:val="left" w:pos="10224"/>
              </w:tabs>
              <w:spacing w:line="360" w:lineRule="auto"/>
              <w:jc w:val="both"/>
              <w:rPr>
                <w:rFonts w:cs="Arial"/>
                <w:sz w:val="20"/>
                <w:szCs w:val="20"/>
                <w:lang w:val="uk-UA"/>
              </w:rPr>
            </w:pPr>
            <w:r>
              <w:rPr>
                <w:noProof/>
              </w:rPr>
              <w:pict>
                <v:line id="_x0000_s1145" style="position:absolute;left:0;text-align:left;z-index:-251674112;mso-position-horizontal-relative:text;mso-position-vertical-relative:text" from="60.05pt,35.45pt" to="60.05pt,62.45pt">
                  <v:stroke endarrow="block"/>
                </v:line>
              </w:pict>
            </w:r>
            <w:r w:rsidR="001007C7" w:rsidRPr="004D180D">
              <w:rPr>
                <w:rFonts w:cs="Arial"/>
                <w:sz w:val="20"/>
                <w:szCs w:val="20"/>
                <w:lang w:val="uk-UA"/>
              </w:rPr>
              <w:t>4.3</w:t>
            </w:r>
            <w:r w:rsidR="006621E1" w:rsidRPr="004D180D">
              <w:rPr>
                <w:rFonts w:cs="Arial"/>
                <w:sz w:val="20"/>
                <w:szCs w:val="20"/>
                <w:lang w:val="uk-UA"/>
              </w:rPr>
              <w:t xml:space="preserve"> </w:t>
            </w:r>
            <w:r w:rsidR="001007C7" w:rsidRPr="004D180D">
              <w:rPr>
                <w:rFonts w:cs="Arial"/>
                <w:sz w:val="20"/>
                <w:szCs w:val="20"/>
                <w:lang w:val="uk-UA"/>
              </w:rPr>
              <w:t>Професійного</w:t>
            </w:r>
            <w:r w:rsidR="006621E1" w:rsidRPr="004D180D">
              <w:rPr>
                <w:rFonts w:cs="Arial"/>
                <w:sz w:val="20"/>
                <w:szCs w:val="20"/>
                <w:lang w:val="uk-UA"/>
              </w:rPr>
              <w:t xml:space="preserve"> </w:t>
            </w:r>
            <w:r w:rsidR="001007C7" w:rsidRPr="004D180D">
              <w:rPr>
                <w:rFonts w:cs="Arial"/>
                <w:sz w:val="20"/>
                <w:szCs w:val="20"/>
                <w:lang w:val="uk-UA"/>
              </w:rPr>
              <w:t>росту</w:t>
            </w:r>
          </w:p>
        </w:tc>
      </w:tr>
      <w:tr w:rsidR="001007C7" w:rsidRPr="004D180D">
        <w:trPr>
          <w:cantSplit/>
        </w:trPr>
        <w:tc>
          <w:tcPr>
            <w:tcW w:w="1791" w:type="dxa"/>
            <w:gridSpan w:val="2"/>
            <w:tcBorders>
              <w:top w:val="single" w:sz="6" w:space="0" w:color="auto"/>
              <w:bottom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374" w:type="dxa"/>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31" w:type="dxa"/>
            <w:tcBorders>
              <w:top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498" w:type="dxa"/>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94" w:type="dxa"/>
            <w:tcBorders>
              <w:top w:val="single" w:sz="6" w:space="0" w:color="auto"/>
              <w:bottom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374" w:type="dxa"/>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228" w:type="dxa"/>
            <w:gridSpan w:val="2"/>
            <w:tcBorders>
              <w:top w:val="single" w:sz="6" w:space="0" w:color="auto"/>
              <w:bottom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r>
      <w:tr w:rsidR="001007C7" w:rsidRPr="004D180D">
        <w:trPr>
          <w:cantSplit/>
        </w:trPr>
        <w:tc>
          <w:tcPr>
            <w:tcW w:w="1791"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r w:rsidRPr="004D180D">
              <w:rPr>
                <w:rFonts w:cs="Arial"/>
                <w:sz w:val="20"/>
                <w:szCs w:val="20"/>
                <w:lang w:val="uk-UA"/>
              </w:rPr>
              <w:t>1.3.</w:t>
            </w:r>
            <w:r w:rsidR="006621E1" w:rsidRPr="004D180D">
              <w:rPr>
                <w:rFonts w:cs="Arial"/>
                <w:sz w:val="20"/>
                <w:szCs w:val="20"/>
                <w:lang w:val="uk-UA"/>
              </w:rPr>
              <w:t xml:space="preserve"> </w:t>
            </w:r>
            <w:r w:rsidRPr="004D180D">
              <w:rPr>
                <w:rFonts w:cs="Arial"/>
                <w:sz w:val="20"/>
                <w:szCs w:val="20"/>
                <w:lang w:val="uk-UA"/>
              </w:rPr>
              <w:t>Зовнішні</w:t>
            </w:r>
            <w:r w:rsidR="006621E1" w:rsidRPr="004D180D">
              <w:rPr>
                <w:rFonts w:cs="Arial"/>
                <w:sz w:val="20"/>
                <w:szCs w:val="20"/>
                <w:lang w:val="uk-UA"/>
              </w:rPr>
              <w:t xml:space="preserve"> </w:t>
            </w:r>
            <w:r w:rsidRPr="004D180D">
              <w:rPr>
                <w:rFonts w:cs="Arial"/>
                <w:sz w:val="20"/>
                <w:szCs w:val="20"/>
                <w:lang w:val="uk-UA"/>
              </w:rPr>
              <w:t>негативні</w:t>
            </w:r>
            <w:r w:rsidR="006621E1" w:rsidRPr="004D180D">
              <w:rPr>
                <w:rFonts w:cs="Arial"/>
                <w:sz w:val="20"/>
                <w:szCs w:val="20"/>
                <w:lang w:val="uk-UA"/>
              </w:rPr>
              <w:t xml:space="preserve"> </w:t>
            </w:r>
            <w:r w:rsidRPr="004D180D">
              <w:rPr>
                <w:rFonts w:cs="Arial"/>
                <w:sz w:val="20"/>
                <w:szCs w:val="20"/>
                <w:lang w:val="uk-UA"/>
              </w:rPr>
              <w:t>мотиви</w:t>
            </w:r>
          </w:p>
        </w:tc>
        <w:tc>
          <w:tcPr>
            <w:tcW w:w="374" w:type="dxa"/>
            <w:tcBorders>
              <w:left w:val="single" w:sz="6" w:space="0" w:color="auto"/>
            </w:tcBorders>
            <w:shd w:val="clear" w:color="auto" w:fill="FFFFFF"/>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31" w:type="dxa"/>
            <w:shd w:val="clear" w:color="auto" w:fill="FFFFFF"/>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498" w:type="dxa"/>
            <w:tcBorders>
              <w:right w:val="single" w:sz="6" w:space="0" w:color="auto"/>
            </w:tcBorders>
            <w:shd w:val="clear" w:color="auto" w:fill="FFFFFF"/>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94" w:type="dxa"/>
            <w:tcBorders>
              <w:top w:val="single" w:sz="6" w:space="0" w:color="auto"/>
              <w:left w:val="single" w:sz="6" w:space="0" w:color="auto"/>
              <w:bottom w:val="single" w:sz="6" w:space="0" w:color="auto"/>
              <w:right w:val="single" w:sz="6" w:space="0" w:color="auto"/>
            </w:tcBorders>
            <w:shd w:val="clear" w:color="auto" w:fill="FFFFFF"/>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r w:rsidRPr="004D180D">
              <w:rPr>
                <w:rFonts w:cs="Arial"/>
                <w:sz w:val="20"/>
                <w:szCs w:val="20"/>
                <w:lang w:val="uk-UA"/>
              </w:rPr>
              <w:t>3.4</w:t>
            </w:r>
            <w:r w:rsidR="006621E1" w:rsidRPr="004D180D">
              <w:rPr>
                <w:rFonts w:cs="Arial"/>
                <w:sz w:val="20"/>
                <w:szCs w:val="20"/>
                <w:lang w:val="uk-UA"/>
              </w:rPr>
              <w:t xml:space="preserve"> </w:t>
            </w:r>
            <w:r w:rsidRPr="004D180D">
              <w:rPr>
                <w:rFonts w:cs="Arial"/>
                <w:sz w:val="20"/>
                <w:szCs w:val="20"/>
                <w:lang w:val="uk-UA"/>
              </w:rPr>
              <w:t>Підприємницького</w:t>
            </w:r>
            <w:r w:rsidR="006621E1" w:rsidRPr="004D180D">
              <w:rPr>
                <w:rFonts w:cs="Arial"/>
                <w:sz w:val="20"/>
                <w:szCs w:val="20"/>
                <w:lang w:val="uk-UA"/>
              </w:rPr>
              <w:t xml:space="preserve"> </w:t>
            </w:r>
            <w:r w:rsidRPr="004D180D">
              <w:rPr>
                <w:rFonts w:cs="Arial"/>
                <w:sz w:val="20"/>
                <w:szCs w:val="20"/>
                <w:lang w:val="uk-UA"/>
              </w:rPr>
              <w:t>росту</w:t>
            </w:r>
          </w:p>
        </w:tc>
        <w:tc>
          <w:tcPr>
            <w:tcW w:w="374" w:type="dxa"/>
            <w:tcBorders>
              <w:left w:val="single" w:sz="6" w:space="0" w:color="auto"/>
              <w:right w:val="single" w:sz="6" w:space="0" w:color="auto"/>
            </w:tcBorders>
            <w:shd w:val="clear" w:color="auto" w:fill="FFFFFF"/>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228"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r w:rsidRPr="004D180D">
              <w:rPr>
                <w:rFonts w:cs="Arial"/>
                <w:sz w:val="20"/>
                <w:szCs w:val="20"/>
                <w:lang w:val="uk-UA"/>
              </w:rPr>
              <w:t>4.4</w:t>
            </w:r>
            <w:r w:rsidR="006621E1" w:rsidRPr="004D180D">
              <w:rPr>
                <w:rFonts w:cs="Arial"/>
                <w:sz w:val="20"/>
                <w:szCs w:val="20"/>
                <w:lang w:val="uk-UA"/>
              </w:rPr>
              <w:t xml:space="preserve"> </w:t>
            </w:r>
            <w:r w:rsidRPr="004D180D">
              <w:rPr>
                <w:rFonts w:cs="Arial"/>
                <w:sz w:val="20"/>
                <w:szCs w:val="20"/>
                <w:lang w:val="uk-UA"/>
              </w:rPr>
              <w:t>Раціоналізації</w:t>
            </w:r>
            <w:r w:rsidR="006621E1" w:rsidRPr="004D180D">
              <w:rPr>
                <w:rFonts w:cs="Arial"/>
                <w:sz w:val="20"/>
                <w:szCs w:val="20"/>
                <w:lang w:val="uk-UA"/>
              </w:rPr>
              <w:t xml:space="preserve"> </w:t>
            </w:r>
            <w:r w:rsidRPr="004D180D">
              <w:rPr>
                <w:rFonts w:cs="Arial"/>
                <w:sz w:val="20"/>
                <w:szCs w:val="20"/>
                <w:lang w:val="uk-UA"/>
              </w:rPr>
              <w:t>систем</w:t>
            </w:r>
            <w:r w:rsidR="006621E1" w:rsidRPr="004D180D">
              <w:rPr>
                <w:rFonts w:cs="Arial"/>
                <w:sz w:val="20"/>
                <w:szCs w:val="20"/>
                <w:lang w:val="uk-UA"/>
              </w:rPr>
              <w:t xml:space="preserve"> </w:t>
            </w:r>
            <w:r w:rsidRPr="004D180D">
              <w:rPr>
                <w:rFonts w:cs="Arial"/>
                <w:sz w:val="20"/>
                <w:szCs w:val="20"/>
                <w:lang w:val="uk-UA"/>
              </w:rPr>
              <w:t>управління</w:t>
            </w:r>
          </w:p>
        </w:tc>
      </w:tr>
      <w:tr w:rsidR="001007C7" w:rsidRPr="004D180D">
        <w:trPr>
          <w:cantSplit/>
        </w:trPr>
        <w:tc>
          <w:tcPr>
            <w:tcW w:w="1791" w:type="dxa"/>
            <w:gridSpan w:val="2"/>
            <w:vMerge/>
            <w:tcBorders>
              <w:left w:val="single" w:sz="6" w:space="0" w:color="auto"/>
              <w:bottom w:val="single" w:sz="6" w:space="0" w:color="auto"/>
              <w:right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374" w:type="dxa"/>
            <w:tcBorders>
              <w:left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31" w:type="dxa"/>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498" w:type="dxa"/>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94" w:type="dxa"/>
            <w:tcBorders>
              <w:top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374" w:type="dxa"/>
            <w:tcBorders>
              <w:right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228" w:type="dxa"/>
            <w:gridSpan w:val="2"/>
            <w:vMerge/>
            <w:tcBorders>
              <w:left w:val="single" w:sz="6" w:space="0" w:color="auto"/>
              <w:bottom w:val="single" w:sz="6" w:space="0" w:color="auto"/>
              <w:right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r>
      <w:tr w:rsidR="001007C7" w:rsidRPr="004D180D">
        <w:trPr>
          <w:cantSplit/>
        </w:trPr>
        <w:tc>
          <w:tcPr>
            <w:tcW w:w="1791" w:type="dxa"/>
            <w:gridSpan w:val="2"/>
            <w:tcBorders>
              <w:top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374" w:type="dxa"/>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31" w:type="dxa"/>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498" w:type="dxa"/>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494" w:type="dxa"/>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374" w:type="dxa"/>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c>
          <w:tcPr>
            <w:tcW w:w="2228" w:type="dxa"/>
            <w:gridSpan w:val="2"/>
            <w:tcBorders>
              <w:top w:val="single" w:sz="6" w:space="0" w:color="auto"/>
            </w:tcBorders>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p>
        </w:tc>
      </w:tr>
      <w:tr w:rsidR="001007C7" w:rsidRPr="004D180D">
        <w:trPr>
          <w:cantSplit/>
        </w:trPr>
        <w:tc>
          <w:tcPr>
            <w:tcW w:w="10190" w:type="dxa"/>
            <w:gridSpan w:val="9"/>
            <w:vAlign w:val="center"/>
          </w:tcPr>
          <w:p w:rsidR="001007C7" w:rsidRPr="004D180D" w:rsidRDefault="001007C7" w:rsidP="004D180D">
            <w:pPr>
              <w:framePr w:hSpace="181" w:wrap="around" w:hAnchor="margin" w:xAlign="center" w:yAlign="top"/>
              <w:widowControl w:val="0"/>
              <w:tabs>
                <w:tab w:val="left" w:pos="10224"/>
              </w:tabs>
              <w:spacing w:line="360" w:lineRule="auto"/>
              <w:jc w:val="both"/>
              <w:rPr>
                <w:rFonts w:cs="Arial"/>
                <w:sz w:val="20"/>
                <w:szCs w:val="20"/>
                <w:lang w:val="uk-UA"/>
              </w:rPr>
            </w:pPr>
            <w:r w:rsidRPr="004D180D">
              <w:rPr>
                <w:rFonts w:cs="Arial"/>
                <w:sz w:val="20"/>
                <w:szCs w:val="20"/>
                <w:lang w:val="uk-UA"/>
              </w:rPr>
              <w:t>Рис.</w:t>
            </w:r>
            <w:r w:rsidR="006621E1" w:rsidRPr="004D180D">
              <w:rPr>
                <w:rFonts w:cs="Arial"/>
                <w:sz w:val="20"/>
                <w:szCs w:val="20"/>
                <w:lang w:val="uk-UA"/>
              </w:rPr>
              <w:t xml:space="preserve"> </w:t>
            </w:r>
            <w:r w:rsidRPr="004D180D">
              <w:rPr>
                <w:rFonts w:cs="Arial"/>
                <w:sz w:val="20"/>
                <w:szCs w:val="20"/>
                <w:lang w:val="uk-UA"/>
              </w:rPr>
              <w:t>10.2.</w:t>
            </w:r>
            <w:r w:rsidR="004D180D" w:rsidRPr="004D180D">
              <w:rPr>
                <w:rFonts w:cs="Arial"/>
                <w:sz w:val="20"/>
                <w:szCs w:val="20"/>
                <w:lang w:val="uk-UA"/>
              </w:rPr>
              <w:t xml:space="preserve"> </w:t>
            </w:r>
            <w:r w:rsidRPr="004D180D">
              <w:rPr>
                <w:rFonts w:cs="Arial"/>
                <w:bCs/>
                <w:sz w:val="20"/>
                <w:szCs w:val="20"/>
                <w:lang w:val="uk-UA"/>
              </w:rPr>
              <w:t>Мотиваційний</w:t>
            </w:r>
            <w:r w:rsidR="006621E1" w:rsidRPr="004D180D">
              <w:rPr>
                <w:rFonts w:cs="Arial"/>
                <w:bCs/>
                <w:sz w:val="20"/>
                <w:szCs w:val="20"/>
                <w:lang w:val="uk-UA"/>
              </w:rPr>
              <w:t xml:space="preserve"> </w:t>
            </w:r>
            <w:r w:rsidRPr="004D180D">
              <w:rPr>
                <w:rFonts w:cs="Arial"/>
                <w:bCs/>
                <w:sz w:val="20"/>
                <w:szCs w:val="20"/>
                <w:lang w:val="uk-UA"/>
              </w:rPr>
              <w:t>механізм</w:t>
            </w:r>
            <w:r w:rsidR="006621E1" w:rsidRPr="004D180D">
              <w:rPr>
                <w:rFonts w:cs="Arial"/>
                <w:bCs/>
                <w:sz w:val="20"/>
                <w:szCs w:val="20"/>
                <w:lang w:val="uk-UA"/>
              </w:rPr>
              <w:t xml:space="preserve"> </w:t>
            </w:r>
            <w:r w:rsidRPr="004D180D">
              <w:rPr>
                <w:rFonts w:cs="Arial"/>
                <w:bCs/>
                <w:sz w:val="20"/>
                <w:szCs w:val="20"/>
                <w:lang w:val="uk-UA"/>
              </w:rPr>
              <w:t>управління</w:t>
            </w:r>
          </w:p>
        </w:tc>
      </w:tr>
    </w:tbl>
    <w:p w:rsidR="001007C7" w:rsidRPr="004D180D" w:rsidRDefault="001007C7" w:rsidP="004D180D">
      <w:pPr>
        <w:framePr w:hSpace="181" w:wrap="around" w:hAnchor="margin" w:xAlign="center" w:yAlign="top"/>
        <w:spacing w:line="360" w:lineRule="auto"/>
        <w:ind w:firstLine="709"/>
        <w:jc w:val="both"/>
        <w:rPr>
          <w:sz w:val="28"/>
        </w:rPr>
      </w:pP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center"/>
        <w:rPr>
          <w:rFonts w:cs="Arial"/>
          <w:b/>
          <w:sz w:val="28"/>
          <w:lang w:val="uk-UA"/>
        </w:rPr>
      </w:pPr>
      <w:r w:rsidRPr="004D180D">
        <w:rPr>
          <w:rFonts w:cs="Arial"/>
          <w:b/>
          <w:sz w:val="28"/>
          <w:lang w:val="uk-UA"/>
        </w:rPr>
        <w:t>10.3.</w:t>
      </w:r>
      <w:r w:rsidR="006621E1" w:rsidRPr="004D180D">
        <w:rPr>
          <w:rFonts w:cs="Arial"/>
          <w:b/>
          <w:sz w:val="28"/>
          <w:lang w:val="uk-UA"/>
        </w:rPr>
        <w:t xml:space="preserve"> </w:t>
      </w:r>
      <w:r w:rsidRPr="004D180D">
        <w:rPr>
          <w:rFonts w:cs="Arial"/>
          <w:b/>
          <w:sz w:val="28"/>
          <w:lang w:val="uk-UA"/>
        </w:rPr>
        <w:t>Змістовні</w:t>
      </w:r>
      <w:r w:rsidR="006621E1" w:rsidRPr="004D180D">
        <w:rPr>
          <w:rFonts w:cs="Arial"/>
          <w:b/>
          <w:sz w:val="28"/>
          <w:lang w:val="uk-UA"/>
        </w:rPr>
        <w:t xml:space="preserve"> </w:t>
      </w:r>
      <w:r w:rsidRPr="004D180D">
        <w:rPr>
          <w:rFonts w:cs="Arial"/>
          <w:b/>
          <w:sz w:val="28"/>
          <w:lang w:val="uk-UA"/>
        </w:rPr>
        <w:t>концепції</w:t>
      </w:r>
      <w:r w:rsidR="006621E1" w:rsidRPr="004D180D">
        <w:rPr>
          <w:rFonts w:cs="Arial"/>
          <w:b/>
          <w:sz w:val="28"/>
          <w:lang w:val="uk-UA"/>
        </w:rPr>
        <w:t xml:space="preserve"> </w:t>
      </w:r>
      <w:r w:rsidRPr="004D180D">
        <w:rPr>
          <w:rFonts w:cs="Arial"/>
          <w:b/>
          <w:sz w:val="28"/>
          <w:lang w:val="uk-UA"/>
        </w:rPr>
        <w:t>мотивації</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Змістовні</w:t>
      </w:r>
      <w:r w:rsidR="006621E1" w:rsidRPr="004D180D">
        <w:rPr>
          <w:rFonts w:cs="Arial"/>
          <w:sz w:val="28"/>
          <w:lang w:val="uk-UA"/>
        </w:rPr>
        <w:t xml:space="preserve"> </w:t>
      </w:r>
      <w:r w:rsidRPr="004D180D">
        <w:rPr>
          <w:rFonts w:cs="Arial"/>
          <w:sz w:val="28"/>
          <w:lang w:val="uk-UA"/>
        </w:rPr>
        <w:t>концепції</w:t>
      </w:r>
      <w:r w:rsidR="006621E1" w:rsidRPr="004D180D">
        <w:rPr>
          <w:rFonts w:cs="Arial"/>
          <w:sz w:val="28"/>
          <w:lang w:val="uk-UA"/>
        </w:rPr>
        <w:t xml:space="preserve"> </w:t>
      </w:r>
      <w:r w:rsidRPr="004D180D">
        <w:rPr>
          <w:rFonts w:cs="Arial"/>
          <w:sz w:val="28"/>
          <w:lang w:val="uk-UA"/>
        </w:rPr>
        <w:t>мотивації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першу</w:t>
      </w:r>
      <w:r w:rsidR="006621E1" w:rsidRPr="004D180D">
        <w:rPr>
          <w:rFonts w:cs="Arial"/>
          <w:sz w:val="28"/>
          <w:lang w:val="uk-UA"/>
        </w:rPr>
        <w:t xml:space="preserve"> </w:t>
      </w:r>
      <w:r w:rsidRPr="004D180D">
        <w:rPr>
          <w:rFonts w:cs="Arial"/>
          <w:sz w:val="28"/>
          <w:lang w:val="uk-UA"/>
        </w:rPr>
        <w:t>чергу</w:t>
      </w:r>
      <w:r w:rsidR="006621E1" w:rsidRPr="004D180D">
        <w:rPr>
          <w:rFonts w:cs="Arial"/>
          <w:sz w:val="28"/>
          <w:lang w:val="uk-UA"/>
        </w:rPr>
        <w:t xml:space="preserve"> </w:t>
      </w:r>
      <w:r w:rsidRPr="004D180D">
        <w:rPr>
          <w:rFonts w:cs="Arial"/>
          <w:sz w:val="28"/>
          <w:lang w:val="uk-UA"/>
        </w:rPr>
        <w:t>намагаються</w:t>
      </w:r>
      <w:r w:rsidR="006621E1" w:rsidRPr="004D180D">
        <w:rPr>
          <w:rFonts w:cs="Arial"/>
          <w:sz w:val="28"/>
          <w:lang w:val="uk-UA"/>
        </w:rPr>
        <w:t xml:space="preserve"> </w:t>
      </w:r>
      <w:r w:rsidRPr="004D180D">
        <w:rPr>
          <w:rFonts w:cs="Arial"/>
          <w:sz w:val="28"/>
          <w:lang w:val="uk-UA"/>
        </w:rPr>
        <w:t>визначити</w:t>
      </w:r>
      <w:r w:rsidR="006621E1" w:rsidRPr="004D180D">
        <w:rPr>
          <w:rFonts w:cs="Arial"/>
          <w:sz w:val="28"/>
          <w:lang w:val="uk-UA"/>
        </w:rPr>
        <w:t xml:space="preserve"> </w:t>
      </w:r>
      <w:r w:rsidRPr="004D180D">
        <w:rPr>
          <w:rFonts w:cs="Arial"/>
          <w:sz w:val="28"/>
          <w:lang w:val="uk-UA"/>
        </w:rPr>
        <w:t>потреби,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спонукують</w:t>
      </w:r>
      <w:r w:rsidR="006621E1" w:rsidRPr="004D180D">
        <w:rPr>
          <w:rFonts w:cs="Arial"/>
          <w:sz w:val="28"/>
          <w:lang w:val="uk-UA"/>
        </w:rPr>
        <w:t xml:space="preserve"> </w:t>
      </w:r>
      <w:r w:rsidRPr="004D180D">
        <w:rPr>
          <w:rFonts w:cs="Arial"/>
          <w:sz w:val="28"/>
          <w:lang w:val="uk-UA"/>
        </w:rPr>
        <w:t>людей</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дії,</w:t>
      </w:r>
      <w:r w:rsidR="006621E1" w:rsidRPr="004D180D">
        <w:rPr>
          <w:rFonts w:cs="Arial"/>
          <w:sz w:val="28"/>
          <w:lang w:val="uk-UA"/>
        </w:rPr>
        <w:t xml:space="preserve"> </w:t>
      </w:r>
      <w:r w:rsidRPr="004D180D">
        <w:rPr>
          <w:rFonts w:cs="Arial"/>
          <w:sz w:val="28"/>
          <w:lang w:val="uk-UA"/>
        </w:rPr>
        <w:t>особливо</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встановленні</w:t>
      </w:r>
      <w:r w:rsidR="006621E1" w:rsidRPr="004D180D">
        <w:rPr>
          <w:rFonts w:cs="Arial"/>
          <w:sz w:val="28"/>
          <w:lang w:val="uk-UA"/>
        </w:rPr>
        <w:t xml:space="preserve"> </w:t>
      </w:r>
      <w:r w:rsidRPr="004D180D">
        <w:rPr>
          <w:rFonts w:cs="Arial"/>
          <w:sz w:val="28"/>
          <w:lang w:val="uk-UA"/>
        </w:rPr>
        <w:t>обсягу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змісту</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Усвідомлення</w:t>
      </w:r>
      <w:r w:rsidR="006621E1" w:rsidRPr="004D180D">
        <w:rPr>
          <w:rFonts w:cs="Arial"/>
          <w:sz w:val="28"/>
          <w:lang w:val="uk-UA"/>
        </w:rPr>
        <w:t xml:space="preserve"> </w:t>
      </w:r>
      <w:r w:rsidRPr="004D180D">
        <w:rPr>
          <w:rFonts w:cs="Arial"/>
          <w:sz w:val="28"/>
          <w:lang w:val="uk-UA"/>
        </w:rPr>
        <w:t>менеджментом</w:t>
      </w:r>
      <w:r w:rsidR="006621E1" w:rsidRPr="004D180D">
        <w:rPr>
          <w:rFonts w:cs="Arial"/>
          <w:sz w:val="28"/>
          <w:lang w:val="uk-UA"/>
        </w:rPr>
        <w:t xml:space="preserve"> </w:t>
      </w:r>
      <w:r w:rsidRPr="004D180D">
        <w:rPr>
          <w:rFonts w:cs="Arial"/>
          <w:sz w:val="28"/>
          <w:lang w:val="uk-UA"/>
        </w:rPr>
        <w:t>потреб</w:t>
      </w:r>
      <w:r w:rsidR="006621E1" w:rsidRPr="004D180D">
        <w:rPr>
          <w:rFonts w:cs="Arial"/>
          <w:sz w:val="28"/>
          <w:lang w:val="uk-UA"/>
        </w:rPr>
        <w:t xml:space="preserve"> </w:t>
      </w:r>
      <w:r w:rsidRPr="004D180D">
        <w:rPr>
          <w:rFonts w:cs="Arial"/>
          <w:sz w:val="28"/>
          <w:lang w:val="uk-UA"/>
        </w:rPr>
        <w:t>підлеглих</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побудувати</w:t>
      </w:r>
      <w:r w:rsidR="006621E1" w:rsidRPr="004D180D">
        <w:rPr>
          <w:rFonts w:cs="Arial"/>
          <w:sz w:val="28"/>
          <w:lang w:val="uk-UA"/>
        </w:rPr>
        <w:t xml:space="preserve"> </w:t>
      </w:r>
      <w:r w:rsidRPr="004D180D">
        <w:rPr>
          <w:rFonts w:cs="Arial"/>
          <w:sz w:val="28"/>
          <w:lang w:val="uk-UA"/>
        </w:rPr>
        <w:t>систему</w:t>
      </w:r>
      <w:r w:rsidR="006621E1" w:rsidRPr="004D180D">
        <w:rPr>
          <w:rFonts w:cs="Arial"/>
          <w:sz w:val="28"/>
          <w:lang w:val="uk-UA"/>
        </w:rPr>
        <w:t xml:space="preserve"> </w:t>
      </w:r>
      <w:r w:rsidRPr="004D180D">
        <w:rPr>
          <w:rFonts w:cs="Arial"/>
          <w:sz w:val="28"/>
          <w:lang w:val="uk-UA"/>
        </w:rPr>
        <w:t>винагороди</w:t>
      </w:r>
      <w:r w:rsid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направити</w:t>
      </w:r>
      <w:r w:rsidR="006621E1" w:rsidRPr="004D180D">
        <w:rPr>
          <w:rFonts w:cs="Arial"/>
          <w:sz w:val="28"/>
          <w:lang w:val="uk-UA"/>
        </w:rPr>
        <w:t xml:space="preserve"> </w:t>
      </w:r>
      <w:r w:rsidRPr="004D180D">
        <w:rPr>
          <w:rFonts w:cs="Arial"/>
          <w:sz w:val="28"/>
          <w:lang w:val="uk-UA"/>
        </w:rPr>
        <w:t>енергію</w:t>
      </w:r>
      <w:r w:rsidR="006621E1" w:rsidRPr="004D180D">
        <w:rPr>
          <w:rFonts w:cs="Arial"/>
          <w:sz w:val="28"/>
          <w:lang w:val="uk-UA"/>
        </w:rPr>
        <w:t xml:space="preserve"> </w:t>
      </w:r>
      <w:r w:rsidRPr="004D180D">
        <w:rPr>
          <w:rFonts w:cs="Arial"/>
          <w:sz w:val="28"/>
          <w:lang w:val="uk-UA"/>
        </w:rPr>
        <w:t>працівників</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Найбільший</w:t>
      </w:r>
      <w:r w:rsidR="006621E1" w:rsidRPr="004D180D">
        <w:rPr>
          <w:rFonts w:cs="Arial"/>
          <w:sz w:val="28"/>
          <w:lang w:val="uk-UA"/>
        </w:rPr>
        <w:t xml:space="preserve"> </w:t>
      </w:r>
      <w:r w:rsidRPr="004D180D">
        <w:rPr>
          <w:rFonts w:cs="Arial"/>
          <w:sz w:val="28"/>
          <w:lang w:val="uk-UA"/>
        </w:rPr>
        <w:t>інтерес</w:t>
      </w:r>
      <w:r w:rsidR="006621E1" w:rsidRPr="004D180D">
        <w:rPr>
          <w:rFonts w:cs="Arial"/>
          <w:sz w:val="28"/>
          <w:lang w:val="uk-UA"/>
        </w:rPr>
        <w:t xml:space="preserve"> </w:t>
      </w:r>
      <w:r w:rsidRPr="004D180D">
        <w:rPr>
          <w:rFonts w:cs="Arial"/>
          <w:sz w:val="28"/>
          <w:lang w:val="uk-UA"/>
        </w:rPr>
        <w:t>представляють:</w:t>
      </w:r>
      <w:r w:rsidR="006621E1" w:rsidRPr="004D180D">
        <w:rPr>
          <w:rFonts w:cs="Arial"/>
          <w:sz w:val="28"/>
          <w:lang w:val="uk-UA"/>
        </w:rPr>
        <w:t xml:space="preserve"> </w:t>
      </w:r>
      <w:r w:rsidRPr="004D180D">
        <w:rPr>
          <w:rFonts w:cs="Arial"/>
          <w:sz w:val="28"/>
          <w:lang w:val="uk-UA"/>
        </w:rPr>
        <w:t>теорія</w:t>
      </w:r>
      <w:r w:rsidR="006621E1" w:rsidRPr="004D180D">
        <w:rPr>
          <w:rFonts w:cs="Arial"/>
          <w:sz w:val="28"/>
          <w:lang w:val="uk-UA"/>
        </w:rPr>
        <w:t xml:space="preserve"> </w:t>
      </w:r>
      <w:r w:rsidRPr="004D180D">
        <w:rPr>
          <w:rFonts w:cs="Arial"/>
          <w:sz w:val="28"/>
          <w:lang w:val="uk-UA"/>
        </w:rPr>
        <w:t>ієрархії</w:t>
      </w:r>
      <w:r w:rsidR="006621E1" w:rsidRPr="004D180D">
        <w:rPr>
          <w:rFonts w:cs="Arial"/>
          <w:sz w:val="28"/>
          <w:lang w:val="uk-UA"/>
        </w:rPr>
        <w:t xml:space="preserve"> </w:t>
      </w:r>
      <w:r w:rsidRPr="004D180D">
        <w:rPr>
          <w:rFonts w:cs="Arial"/>
          <w:sz w:val="28"/>
          <w:lang w:val="uk-UA"/>
        </w:rPr>
        <w:t>потреб</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Маслоу;</w:t>
      </w:r>
      <w:r w:rsidR="006621E1" w:rsidRPr="004D180D">
        <w:rPr>
          <w:rFonts w:cs="Arial"/>
          <w:sz w:val="28"/>
          <w:lang w:val="uk-UA"/>
        </w:rPr>
        <w:t xml:space="preserve"> </w:t>
      </w:r>
      <w:r w:rsidRPr="004D180D">
        <w:rPr>
          <w:rFonts w:cs="Arial"/>
          <w:sz w:val="28"/>
          <w:lang w:val="uk-UA"/>
        </w:rPr>
        <w:t>теорія</w:t>
      </w:r>
      <w:r w:rsidR="006621E1" w:rsidRPr="004D180D">
        <w:rPr>
          <w:rFonts w:cs="Arial"/>
          <w:sz w:val="28"/>
          <w:lang w:val="uk-UA"/>
        </w:rPr>
        <w:t xml:space="preserve"> </w:t>
      </w:r>
      <w:r w:rsidRPr="004D180D">
        <w:rPr>
          <w:rFonts w:cs="Arial"/>
          <w:sz w:val="28"/>
          <w:lang w:val="uk-UA"/>
        </w:rPr>
        <w:t>ERG</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розроблена</w:t>
      </w:r>
      <w:r w:rsidR="006621E1" w:rsidRPr="004D180D">
        <w:rPr>
          <w:rFonts w:cs="Arial"/>
          <w:sz w:val="28"/>
          <w:lang w:val="uk-UA"/>
        </w:rPr>
        <w:t xml:space="preserve"> </w:t>
      </w:r>
      <w:r w:rsidRPr="004D180D">
        <w:rPr>
          <w:rFonts w:cs="Arial"/>
          <w:sz w:val="28"/>
          <w:lang w:val="uk-UA"/>
        </w:rPr>
        <w:t>Альдерфером;</w:t>
      </w:r>
      <w:r w:rsidR="006621E1" w:rsidRPr="004D180D">
        <w:rPr>
          <w:rFonts w:cs="Arial"/>
          <w:sz w:val="28"/>
          <w:lang w:val="uk-UA"/>
        </w:rPr>
        <w:t xml:space="preserve"> </w:t>
      </w:r>
      <w:r w:rsidRPr="004D180D">
        <w:rPr>
          <w:rFonts w:cs="Arial"/>
          <w:sz w:val="28"/>
          <w:lang w:val="uk-UA"/>
        </w:rPr>
        <w:t>теорія</w:t>
      </w:r>
      <w:r w:rsidR="006621E1" w:rsidRPr="004D180D">
        <w:rPr>
          <w:rFonts w:cs="Arial"/>
          <w:sz w:val="28"/>
          <w:lang w:val="uk-UA"/>
        </w:rPr>
        <w:t xml:space="preserve"> </w:t>
      </w:r>
      <w:r w:rsidRPr="004D180D">
        <w:rPr>
          <w:rFonts w:cs="Arial"/>
          <w:sz w:val="28"/>
          <w:lang w:val="uk-UA"/>
        </w:rPr>
        <w:t>двох</w:t>
      </w:r>
      <w:r w:rsidR="006621E1" w:rsidRPr="004D180D">
        <w:rPr>
          <w:rFonts w:cs="Arial"/>
          <w:sz w:val="28"/>
          <w:lang w:val="uk-UA"/>
        </w:rPr>
        <w:t xml:space="preserve"> </w:t>
      </w:r>
      <w:r w:rsidRPr="004D180D">
        <w:rPr>
          <w:rFonts w:cs="Arial"/>
          <w:sz w:val="28"/>
          <w:lang w:val="uk-UA"/>
        </w:rPr>
        <w:t>факторів</w:t>
      </w:r>
      <w:r w:rsidR="006621E1" w:rsidRPr="004D180D">
        <w:rPr>
          <w:rFonts w:cs="Arial"/>
          <w:sz w:val="28"/>
          <w:lang w:val="uk-UA"/>
        </w:rPr>
        <w:t xml:space="preserve"> </w:t>
      </w:r>
      <w:r w:rsidRPr="004D180D">
        <w:rPr>
          <w:rFonts w:cs="Arial"/>
          <w:sz w:val="28"/>
          <w:lang w:val="uk-UA"/>
        </w:rPr>
        <w:t>Герцберга.</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положення</w:t>
      </w:r>
      <w:r w:rsidR="006621E1" w:rsidRPr="004D180D">
        <w:rPr>
          <w:rFonts w:cs="Arial"/>
          <w:sz w:val="28"/>
          <w:lang w:val="uk-UA"/>
        </w:rPr>
        <w:t xml:space="preserve"> </w:t>
      </w:r>
      <w:r w:rsidRPr="004D180D">
        <w:rPr>
          <w:rFonts w:cs="Arial"/>
          <w:sz w:val="28"/>
          <w:lang w:val="uk-UA"/>
        </w:rPr>
        <w:t>даних</w:t>
      </w:r>
      <w:r w:rsidR="006621E1" w:rsidRPr="004D180D">
        <w:rPr>
          <w:rFonts w:cs="Arial"/>
          <w:sz w:val="28"/>
          <w:lang w:val="uk-UA"/>
        </w:rPr>
        <w:t xml:space="preserve"> </w:t>
      </w:r>
      <w:r w:rsidRPr="004D180D">
        <w:rPr>
          <w:rFonts w:cs="Arial"/>
          <w:sz w:val="28"/>
          <w:lang w:val="uk-UA"/>
        </w:rPr>
        <w:t>теорій</w:t>
      </w:r>
      <w:r w:rsidR="006621E1" w:rsidRPr="004D180D">
        <w:rPr>
          <w:rFonts w:cs="Arial"/>
          <w:sz w:val="28"/>
          <w:lang w:val="uk-UA"/>
        </w:rPr>
        <w:t xml:space="preserve"> </w:t>
      </w:r>
      <w:r w:rsidRPr="004D180D">
        <w:rPr>
          <w:rFonts w:cs="Arial"/>
          <w:sz w:val="28"/>
          <w:lang w:val="uk-UA"/>
        </w:rPr>
        <w:t>приведені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табл.10.1.</w:t>
      </w:r>
    </w:p>
    <w:p w:rsidR="001007C7" w:rsidRPr="004D180D" w:rsidRDefault="004D180D" w:rsidP="004D180D">
      <w:pPr>
        <w:widowControl w:val="0"/>
        <w:spacing w:line="360" w:lineRule="auto"/>
        <w:ind w:firstLine="709"/>
        <w:jc w:val="both"/>
        <w:rPr>
          <w:rFonts w:cs="Arial"/>
          <w:sz w:val="28"/>
          <w:lang w:val="uk-UA"/>
        </w:rPr>
      </w:pPr>
      <w:r>
        <w:rPr>
          <w:rFonts w:cs="Arial"/>
          <w:sz w:val="28"/>
          <w:lang w:val="uk-UA"/>
        </w:rPr>
        <w:br w:type="page"/>
      </w:r>
      <w:r w:rsidR="001007C7" w:rsidRPr="004D180D">
        <w:rPr>
          <w:rFonts w:cs="Arial"/>
          <w:sz w:val="28"/>
          <w:lang w:val="uk-UA"/>
        </w:rPr>
        <w:lastRenderedPageBreak/>
        <w:t>Таблиця</w:t>
      </w:r>
      <w:r w:rsidR="006621E1" w:rsidRPr="004D180D">
        <w:rPr>
          <w:rFonts w:cs="Arial"/>
          <w:sz w:val="28"/>
          <w:lang w:val="uk-UA"/>
        </w:rPr>
        <w:t xml:space="preserve"> </w:t>
      </w:r>
      <w:r w:rsidR="001007C7" w:rsidRPr="004D180D">
        <w:rPr>
          <w:rFonts w:cs="Arial"/>
          <w:sz w:val="28"/>
          <w:lang w:val="uk-UA"/>
        </w:rPr>
        <w:t>10.1</w:t>
      </w:r>
    </w:p>
    <w:p w:rsidR="001007C7" w:rsidRDefault="001007C7" w:rsidP="004D180D">
      <w:pPr>
        <w:widowControl w:val="0"/>
        <w:spacing w:line="360" w:lineRule="auto"/>
        <w:ind w:firstLine="709"/>
        <w:jc w:val="both"/>
        <w:rPr>
          <w:rFonts w:cs="Arial"/>
          <w:bCs/>
          <w:sz w:val="28"/>
          <w:lang w:val="uk-UA"/>
        </w:rPr>
      </w:pPr>
      <w:r w:rsidRPr="004D180D">
        <w:rPr>
          <w:rFonts w:cs="Arial"/>
          <w:bCs/>
          <w:sz w:val="28"/>
          <w:lang w:val="uk-UA"/>
        </w:rPr>
        <w:t>Характеристика</w:t>
      </w:r>
      <w:r w:rsidR="004D180D">
        <w:rPr>
          <w:rFonts w:cs="Arial"/>
          <w:bCs/>
          <w:sz w:val="28"/>
          <w:lang w:val="uk-UA"/>
        </w:rPr>
        <w:t xml:space="preserve"> </w:t>
      </w:r>
      <w:r w:rsidRPr="004D180D">
        <w:rPr>
          <w:rFonts w:cs="Arial"/>
          <w:bCs/>
          <w:sz w:val="28"/>
          <w:lang w:val="uk-UA"/>
        </w:rPr>
        <w:t>змістовних</w:t>
      </w:r>
      <w:r w:rsidR="006621E1" w:rsidRPr="004D180D">
        <w:rPr>
          <w:rFonts w:cs="Arial"/>
          <w:bCs/>
          <w:sz w:val="28"/>
          <w:lang w:val="uk-UA"/>
        </w:rPr>
        <w:t xml:space="preserve"> </w:t>
      </w:r>
      <w:r w:rsidRPr="004D180D">
        <w:rPr>
          <w:rFonts w:cs="Arial"/>
          <w:bCs/>
          <w:sz w:val="28"/>
          <w:lang w:val="uk-UA"/>
        </w:rPr>
        <w:t>концепцій</w:t>
      </w:r>
      <w:r w:rsidR="006621E1" w:rsidRPr="004D180D">
        <w:rPr>
          <w:rFonts w:cs="Arial"/>
          <w:bCs/>
          <w:sz w:val="28"/>
          <w:lang w:val="uk-UA"/>
        </w:rPr>
        <w:t xml:space="preserve"> </w:t>
      </w:r>
      <w:r w:rsidRPr="004D180D">
        <w:rPr>
          <w:rFonts w:cs="Arial"/>
          <w:bCs/>
          <w:sz w:val="28"/>
          <w:lang w:val="uk-UA"/>
        </w:rPr>
        <w:t>мотивації</w:t>
      </w:r>
    </w:p>
    <w:p w:rsidR="004D180D" w:rsidRPr="004D180D" w:rsidRDefault="004D180D" w:rsidP="004D180D">
      <w:pPr>
        <w:widowControl w:val="0"/>
        <w:spacing w:line="360" w:lineRule="auto"/>
        <w:ind w:firstLine="709"/>
        <w:jc w:val="both"/>
        <w:rPr>
          <w:rFonts w:cs="Arial"/>
          <w:bCs/>
          <w:sz w:val="28"/>
          <w:lang w:val="uk-UA"/>
        </w:rPr>
      </w:pP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464"/>
      </w:tblGrid>
      <w:tr w:rsidR="001007C7" w:rsidRPr="004D180D" w:rsidTr="004D180D">
        <w:tc>
          <w:tcPr>
            <w:tcW w:w="9464" w:type="dxa"/>
            <w:tcBorders>
              <w:top w:val="single" w:sz="12" w:space="0" w:color="auto"/>
            </w:tcBorders>
          </w:tcPr>
          <w:p w:rsidR="001007C7" w:rsidRPr="004D180D" w:rsidRDefault="001007C7" w:rsidP="004D180D">
            <w:pPr>
              <w:widowControl w:val="0"/>
              <w:spacing w:line="360" w:lineRule="auto"/>
              <w:jc w:val="both"/>
              <w:rPr>
                <w:sz w:val="20"/>
                <w:szCs w:val="20"/>
              </w:rPr>
            </w:pPr>
            <w:r w:rsidRPr="004D180D">
              <w:rPr>
                <w:rFonts w:cs="Arial"/>
                <w:sz w:val="20"/>
                <w:szCs w:val="20"/>
                <w:lang w:val="uk-UA"/>
              </w:rPr>
              <w:t>Теорія</w:t>
            </w:r>
            <w:r w:rsidR="004D180D" w:rsidRPr="004D180D">
              <w:rPr>
                <w:rFonts w:cs="Arial"/>
                <w:sz w:val="20"/>
                <w:szCs w:val="20"/>
                <w:lang w:val="uk-UA"/>
              </w:rPr>
              <w:t xml:space="preserve"> </w:t>
            </w:r>
            <w:r w:rsidRPr="004D180D">
              <w:rPr>
                <w:rFonts w:cs="Arial"/>
                <w:sz w:val="20"/>
                <w:szCs w:val="20"/>
                <w:lang w:val="uk-UA"/>
              </w:rPr>
              <w:t>Маслоу:</w:t>
            </w:r>
          </w:p>
        </w:tc>
      </w:tr>
      <w:tr w:rsidR="001007C7" w:rsidRPr="004D180D" w:rsidTr="004D180D">
        <w:tc>
          <w:tcPr>
            <w:tcW w:w="9464" w:type="dxa"/>
            <w:tcBorders>
              <w:bottom w:val="single" w:sz="12" w:space="0" w:color="auto"/>
            </w:tcBorders>
          </w:tcPr>
          <w:p w:rsidR="001007C7" w:rsidRPr="004D180D" w:rsidRDefault="001007C7" w:rsidP="004D180D">
            <w:pPr>
              <w:widowControl w:val="0"/>
              <w:numPr>
                <w:ilvl w:val="0"/>
                <w:numId w:val="45"/>
              </w:numPr>
              <w:tabs>
                <w:tab w:val="clear" w:pos="720"/>
                <w:tab w:val="num" w:pos="374"/>
              </w:tabs>
              <w:spacing w:line="360" w:lineRule="auto"/>
              <w:ind w:left="0" w:firstLine="0"/>
              <w:jc w:val="both"/>
              <w:rPr>
                <w:rFonts w:cs="Arial"/>
                <w:sz w:val="20"/>
                <w:szCs w:val="20"/>
                <w:lang w:val="uk-UA"/>
              </w:rPr>
            </w:pPr>
            <w:r w:rsidRPr="004D180D">
              <w:rPr>
                <w:rFonts w:cs="Arial"/>
                <w:sz w:val="20"/>
                <w:szCs w:val="20"/>
                <w:lang w:val="uk-UA"/>
              </w:rPr>
              <w:t>Люди</w:t>
            </w:r>
            <w:r w:rsidR="006621E1" w:rsidRPr="004D180D">
              <w:rPr>
                <w:rFonts w:cs="Arial"/>
                <w:sz w:val="20"/>
                <w:szCs w:val="20"/>
                <w:lang w:val="uk-UA"/>
              </w:rPr>
              <w:t xml:space="preserve"> </w:t>
            </w:r>
            <w:r w:rsidRPr="004D180D">
              <w:rPr>
                <w:rFonts w:cs="Arial"/>
                <w:sz w:val="20"/>
                <w:szCs w:val="20"/>
                <w:lang w:val="uk-UA"/>
              </w:rPr>
              <w:t>постійно</w:t>
            </w:r>
            <w:r w:rsidR="006621E1" w:rsidRPr="004D180D">
              <w:rPr>
                <w:rFonts w:cs="Arial"/>
                <w:sz w:val="20"/>
                <w:szCs w:val="20"/>
                <w:lang w:val="uk-UA"/>
              </w:rPr>
              <w:t xml:space="preserve"> </w:t>
            </w:r>
            <w:r w:rsidRPr="004D180D">
              <w:rPr>
                <w:rFonts w:cs="Arial"/>
                <w:sz w:val="20"/>
                <w:szCs w:val="20"/>
                <w:lang w:val="uk-UA"/>
              </w:rPr>
              <w:t>відчувають</w:t>
            </w:r>
            <w:r w:rsidR="006621E1" w:rsidRPr="004D180D">
              <w:rPr>
                <w:rFonts w:cs="Arial"/>
                <w:sz w:val="20"/>
                <w:szCs w:val="20"/>
                <w:lang w:val="uk-UA"/>
              </w:rPr>
              <w:t xml:space="preserve"> </w:t>
            </w:r>
            <w:r w:rsidRPr="004D180D">
              <w:rPr>
                <w:rFonts w:cs="Arial"/>
                <w:sz w:val="20"/>
                <w:szCs w:val="20"/>
                <w:lang w:val="uk-UA"/>
              </w:rPr>
              <w:t>потреби.</w:t>
            </w:r>
          </w:p>
          <w:p w:rsidR="001007C7" w:rsidRPr="004D180D" w:rsidRDefault="001007C7" w:rsidP="004D180D">
            <w:pPr>
              <w:widowControl w:val="0"/>
              <w:numPr>
                <w:ilvl w:val="0"/>
                <w:numId w:val="45"/>
              </w:numPr>
              <w:tabs>
                <w:tab w:val="clear" w:pos="720"/>
                <w:tab w:val="num" w:pos="374"/>
              </w:tabs>
              <w:spacing w:line="360" w:lineRule="auto"/>
              <w:ind w:left="0" w:firstLine="0"/>
              <w:jc w:val="both"/>
              <w:rPr>
                <w:rFonts w:cs="Arial"/>
                <w:sz w:val="20"/>
                <w:szCs w:val="20"/>
                <w:lang w:val="uk-UA"/>
              </w:rPr>
            </w:pPr>
            <w:r w:rsidRPr="004D180D">
              <w:rPr>
                <w:rFonts w:cs="Arial"/>
                <w:sz w:val="20"/>
                <w:szCs w:val="20"/>
                <w:lang w:val="uk-UA"/>
              </w:rPr>
              <w:t>Потреби</w:t>
            </w:r>
            <w:r w:rsidR="006621E1" w:rsidRPr="004D180D">
              <w:rPr>
                <w:rFonts w:cs="Arial"/>
                <w:sz w:val="20"/>
                <w:szCs w:val="20"/>
                <w:lang w:val="uk-UA"/>
              </w:rPr>
              <w:t xml:space="preserve"> </w:t>
            </w:r>
            <w:r w:rsidRPr="004D180D">
              <w:rPr>
                <w:rFonts w:cs="Arial"/>
                <w:sz w:val="20"/>
                <w:szCs w:val="20"/>
                <w:lang w:val="uk-UA"/>
              </w:rPr>
              <w:t>поділяються</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первинні</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вторинні</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представляють</w:t>
            </w:r>
            <w:r w:rsidR="006621E1" w:rsidRPr="004D180D">
              <w:rPr>
                <w:rFonts w:cs="Arial"/>
                <w:sz w:val="20"/>
                <w:szCs w:val="20"/>
                <w:lang w:val="uk-UA"/>
              </w:rPr>
              <w:t xml:space="preserve"> </w:t>
            </w:r>
            <w:r w:rsidRPr="004D180D">
              <w:rPr>
                <w:rFonts w:cs="Arial"/>
                <w:sz w:val="20"/>
                <w:szCs w:val="20"/>
                <w:lang w:val="uk-UA"/>
              </w:rPr>
              <w:t>п’ятирівневу</w:t>
            </w:r>
            <w:r w:rsidR="006621E1" w:rsidRPr="004D180D">
              <w:rPr>
                <w:rFonts w:cs="Arial"/>
                <w:sz w:val="20"/>
                <w:szCs w:val="20"/>
                <w:lang w:val="uk-UA"/>
              </w:rPr>
              <w:t xml:space="preserve"> </w:t>
            </w:r>
            <w:r w:rsidRPr="004D180D">
              <w:rPr>
                <w:rFonts w:cs="Arial"/>
                <w:sz w:val="20"/>
                <w:szCs w:val="20"/>
                <w:lang w:val="uk-UA"/>
              </w:rPr>
              <w:t>ієрархічну</w:t>
            </w:r>
            <w:r w:rsidR="006621E1" w:rsidRPr="004D180D">
              <w:rPr>
                <w:rFonts w:cs="Arial"/>
                <w:sz w:val="20"/>
                <w:szCs w:val="20"/>
                <w:lang w:val="uk-UA"/>
              </w:rPr>
              <w:t xml:space="preserve"> </w:t>
            </w:r>
            <w:r w:rsidRPr="004D180D">
              <w:rPr>
                <w:rFonts w:cs="Arial"/>
                <w:sz w:val="20"/>
                <w:szCs w:val="20"/>
                <w:lang w:val="uk-UA"/>
              </w:rPr>
              <w:t>структуру,</w:t>
            </w:r>
            <w:r w:rsidR="004D180D"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якій</w:t>
            </w:r>
            <w:r w:rsidR="006621E1" w:rsidRPr="004D180D">
              <w:rPr>
                <w:rFonts w:cs="Arial"/>
                <w:sz w:val="20"/>
                <w:szCs w:val="20"/>
                <w:lang w:val="uk-UA"/>
              </w:rPr>
              <w:t xml:space="preserve"> </w:t>
            </w:r>
            <w:r w:rsidRPr="004D180D">
              <w:rPr>
                <w:rFonts w:cs="Arial"/>
                <w:sz w:val="20"/>
                <w:szCs w:val="20"/>
                <w:lang w:val="uk-UA"/>
              </w:rPr>
              <w:t>вони</w:t>
            </w:r>
            <w:r w:rsidR="006621E1" w:rsidRPr="004D180D">
              <w:rPr>
                <w:rFonts w:cs="Arial"/>
                <w:sz w:val="20"/>
                <w:szCs w:val="20"/>
                <w:lang w:val="uk-UA"/>
              </w:rPr>
              <w:t xml:space="preserve"> </w:t>
            </w:r>
            <w:r w:rsidRPr="004D180D">
              <w:rPr>
                <w:rFonts w:cs="Arial"/>
                <w:sz w:val="20"/>
                <w:szCs w:val="20"/>
                <w:lang w:val="uk-UA"/>
              </w:rPr>
              <w:t>розташовуються</w:t>
            </w:r>
            <w:r w:rsidR="006621E1" w:rsidRPr="004D180D">
              <w:rPr>
                <w:rFonts w:cs="Arial"/>
                <w:sz w:val="20"/>
                <w:szCs w:val="20"/>
                <w:lang w:val="uk-UA"/>
              </w:rPr>
              <w:t xml:space="preserve"> </w:t>
            </w:r>
            <w:r w:rsidRPr="004D180D">
              <w:rPr>
                <w:rFonts w:cs="Arial"/>
                <w:sz w:val="20"/>
                <w:szCs w:val="20"/>
                <w:lang w:val="uk-UA"/>
              </w:rPr>
              <w:t>відповідно</w:t>
            </w:r>
            <w:r w:rsidR="006621E1" w:rsidRPr="004D180D">
              <w:rPr>
                <w:rFonts w:cs="Arial"/>
                <w:sz w:val="20"/>
                <w:szCs w:val="20"/>
                <w:lang w:val="uk-UA"/>
              </w:rPr>
              <w:t xml:space="preserve"> </w:t>
            </w:r>
            <w:r w:rsidRPr="004D180D">
              <w:rPr>
                <w:rFonts w:cs="Arial"/>
                <w:sz w:val="20"/>
                <w:szCs w:val="20"/>
                <w:lang w:val="uk-UA"/>
              </w:rPr>
              <w:t>до</w:t>
            </w:r>
            <w:r w:rsidR="006621E1" w:rsidRPr="004D180D">
              <w:rPr>
                <w:rFonts w:cs="Arial"/>
                <w:sz w:val="20"/>
                <w:szCs w:val="20"/>
                <w:lang w:val="uk-UA"/>
              </w:rPr>
              <w:t xml:space="preserve"> </w:t>
            </w:r>
            <w:r w:rsidRPr="004D180D">
              <w:rPr>
                <w:rFonts w:cs="Arial"/>
                <w:sz w:val="20"/>
                <w:szCs w:val="20"/>
                <w:lang w:val="uk-UA"/>
              </w:rPr>
              <w:t>пріоритету:</w:t>
            </w:r>
            <w:r w:rsidR="006621E1" w:rsidRPr="004D180D">
              <w:rPr>
                <w:rFonts w:cs="Arial"/>
                <w:sz w:val="20"/>
                <w:szCs w:val="20"/>
                <w:lang w:val="uk-UA"/>
              </w:rPr>
              <w:t xml:space="preserve"> </w:t>
            </w:r>
            <w:r w:rsidRPr="004D180D">
              <w:rPr>
                <w:rFonts w:cs="Arial"/>
                <w:sz w:val="20"/>
                <w:szCs w:val="20"/>
                <w:lang w:val="uk-UA"/>
              </w:rPr>
              <w:t>фізіологічні</w:t>
            </w:r>
            <w:r w:rsidR="006621E1" w:rsidRPr="004D180D">
              <w:rPr>
                <w:rFonts w:cs="Arial"/>
                <w:sz w:val="20"/>
                <w:szCs w:val="20"/>
                <w:lang w:val="uk-UA"/>
              </w:rPr>
              <w:t xml:space="preserve"> </w:t>
            </w:r>
            <w:r w:rsidRPr="004D180D">
              <w:rPr>
                <w:rFonts w:cs="Arial"/>
                <w:sz w:val="20"/>
                <w:szCs w:val="20"/>
                <w:lang w:val="uk-UA"/>
              </w:rPr>
              <w:t>потреби,</w:t>
            </w:r>
            <w:r w:rsidR="006621E1" w:rsidRPr="004D180D">
              <w:rPr>
                <w:rFonts w:cs="Arial"/>
                <w:sz w:val="20"/>
                <w:szCs w:val="20"/>
                <w:lang w:val="uk-UA"/>
              </w:rPr>
              <w:t xml:space="preserve"> </w:t>
            </w:r>
            <w:r w:rsidRPr="004D180D">
              <w:rPr>
                <w:rFonts w:cs="Arial"/>
                <w:sz w:val="20"/>
                <w:szCs w:val="20"/>
                <w:lang w:val="uk-UA"/>
              </w:rPr>
              <w:t>потреби</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безпеці,</w:t>
            </w:r>
            <w:r w:rsidR="006621E1" w:rsidRPr="004D180D">
              <w:rPr>
                <w:rFonts w:cs="Arial"/>
                <w:sz w:val="20"/>
                <w:szCs w:val="20"/>
                <w:lang w:val="uk-UA"/>
              </w:rPr>
              <w:t xml:space="preserve"> </w:t>
            </w:r>
            <w:r w:rsidRPr="004D180D">
              <w:rPr>
                <w:rFonts w:cs="Arial"/>
                <w:sz w:val="20"/>
                <w:szCs w:val="20"/>
                <w:lang w:val="uk-UA"/>
              </w:rPr>
              <w:t>потреба</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приналежності,</w:t>
            </w:r>
            <w:r w:rsidR="006621E1" w:rsidRPr="004D180D">
              <w:rPr>
                <w:rFonts w:cs="Arial"/>
                <w:sz w:val="20"/>
                <w:szCs w:val="20"/>
                <w:lang w:val="uk-UA"/>
              </w:rPr>
              <w:t xml:space="preserve"> </w:t>
            </w:r>
            <w:r w:rsidRPr="004D180D">
              <w:rPr>
                <w:rFonts w:cs="Arial"/>
                <w:sz w:val="20"/>
                <w:szCs w:val="20"/>
                <w:lang w:val="uk-UA"/>
              </w:rPr>
              <w:t>потребі</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самоповазі,</w:t>
            </w:r>
            <w:r w:rsidR="006621E1" w:rsidRPr="004D180D">
              <w:rPr>
                <w:rFonts w:cs="Arial"/>
                <w:sz w:val="20"/>
                <w:szCs w:val="20"/>
                <w:lang w:val="uk-UA"/>
              </w:rPr>
              <w:t xml:space="preserve"> </w:t>
            </w:r>
            <w:r w:rsidRPr="004D180D">
              <w:rPr>
                <w:rFonts w:cs="Arial"/>
                <w:sz w:val="20"/>
                <w:szCs w:val="20"/>
                <w:lang w:val="uk-UA"/>
              </w:rPr>
              <w:t>потребі</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самовираженні.</w:t>
            </w:r>
          </w:p>
          <w:p w:rsidR="001007C7" w:rsidRPr="004D180D" w:rsidRDefault="001007C7" w:rsidP="004D180D">
            <w:pPr>
              <w:widowControl w:val="0"/>
              <w:numPr>
                <w:ilvl w:val="0"/>
                <w:numId w:val="45"/>
              </w:numPr>
              <w:tabs>
                <w:tab w:val="clear" w:pos="720"/>
                <w:tab w:val="num" w:pos="374"/>
              </w:tabs>
              <w:spacing w:line="360" w:lineRule="auto"/>
              <w:ind w:left="0" w:firstLine="0"/>
              <w:jc w:val="both"/>
              <w:rPr>
                <w:rFonts w:cs="Arial"/>
                <w:sz w:val="20"/>
                <w:szCs w:val="20"/>
                <w:lang w:val="uk-UA"/>
              </w:rPr>
            </w:pPr>
            <w:r w:rsidRPr="004D180D">
              <w:rPr>
                <w:rFonts w:cs="Arial"/>
                <w:sz w:val="20"/>
                <w:szCs w:val="20"/>
                <w:lang w:val="uk-UA"/>
              </w:rPr>
              <w:t>Поводження</w:t>
            </w:r>
            <w:r w:rsidR="006621E1" w:rsidRPr="004D180D">
              <w:rPr>
                <w:rFonts w:cs="Arial"/>
                <w:sz w:val="20"/>
                <w:szCs w:val="20"/>
                <w:lang w:val="uk-UA"/>
              </w:rPr>
              <w:t xml:space="preserve"> </w:t>
            </w:r>
            <w:r w:rsidRPr="004D180D">
              <w:rPr>
                <w:rFonts w:cs="Arial"/>
                <w:sz w:val="20"/>
                <w:szCs w:val="20"/>
                <w:lang w:val="uk-UA"/>
              </w:rPr>
              <w:t>людини</w:t>
            </w:r>
            <w:r w:rsidR="006621E1" w:rsidRPr="004D180D">
              <w:rPr>
                <w:rFonts w:cs="Arial"/>
                <w:sz w:val="20"/>
                <w:szCs w:val="20"/>
                <w:lang w:val="uk-UA"/>
              </w:rPr>
              <w:t xml:space="preserve"> </w:t>
            </w:r>
            <w:r w:rsidRPr="004D180D">
              <w:rPr>
                <w:rFonts w:cs="Arial"/>
                <w:sz w:val="20"/>
                <w:szCs w:val="20"/>
                <w:lang w:val="uk-UA"/>
              </w:rPr>
              <w:t>визначає</w:t>
            </w:r>
            <w:r w:rsidR="006621E1" w:rsidRPr="004D180D">
              <w:rPr>
                <w:rFonts w:cs="Arial"/>
                <w:sz w:val="20"/>
                <w:szCs w:val="20"/>
                <w:lang w:val="uk-UA"/>
              </w:rPr>
              <w:t xml:space="preserve"> </w:t>
            </w:r>
            <w:r w:rsidRPr="004D180D">
              <w:rPr>
                <w:rFonts w:cs="Arial"/>
                <w:sz w:val="20"/>
                <w:szCs w:val="20"/>
                <w:lang w:val="uk-UA"/>
              </w:rPr>
              <w:t>сама</w:t>
            </w:r>
            <w:r w:rsidR="006621E1" w:rsidRPr="004D180D">
              <w:rPr>
                <w:rFonts w:cs="Arial"/>
                <w:sz w:val="20"/>
                <w:szCs w:val="20"/>
                <w:lang w:val="uk-UA"/>
              </w:rPr>
              <w:t xml:space="preserve"> </w:t>
            </w:r>
            <w:r w:rsidRPr="004D180D">
              <w:rPr>
                <w:rFonts w:cs="Arial"/>
                <w:sz w:val="20"/>
                <w:szCs w:val="20"/>
                <w:lang w:val="uk-UA"/>
              </w:rPr>
              <w:t>нижня</w:t>
            </w:r>
            <w:r w:rsidR="006621E1" w:rsidRPr="004D180D">
              <w:rPr>
                <w:rFonts w:cs="Arial"/>
                <w:sz w:val="20"/>
                <w:szCs w:val="20"/>
                <w:lang w:val="uk-UA"/>
              </w:rPr>
              <w:t xml:space="preserve"> </w:t>
            </w:r>
            <w:r w:rsidRPr="004D180D">
              <w:rPr>
                <w:rFonts w:cs="Arial"/>
                <w:sz w:val="20"/>
                <w:szCs w:val="20"/>
                <w:lang w:val="uk-UA"/>
              </w:rPr>
              <w:t>незадоволена</w:t>
            </w:r>
            <w:r w:rsidR="006621E1" w:rsidRPr="004D180D">
              <w:rPr>
                <w:rFonts w:cs="Arial"/>
                <w:sz w:val="20"/>
                <w:szCs w:val="20"/>
                <w:lang w:val="uk-UA"/>
              </w:rPr>
              <w:t xml:space="preserve"> </w:t>
            </w:r>
            <w:r w:rsidRPr="004D180D">
              <w:rPr>
                <w:rFonts w:cs="Arial"/>
                <w:sz w:val="20"/>
                <w:szCs w:val="20"/>
                <w:lang w:val="uk-UA"/>
              </w:rPr>
              <w:t>потреба</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ієрархічної</w:t>
            </w:r>
            <w:r w:rsidR="006621E1" w:rsidRPr="004D180D">
              <w:rPr>
                <w:rFonts w:cs="Arial"/>
                <w:sz w:val="20"/>
                <w:szCs w:val="20"/>
                <w:lang w:val="uk-UA"/>
              </w:rPr>
              <w:t xml:space="preserve"> </w:t>
            </w:r>
            <w:r w:rsidRPr="004D180D">
              <w:rPr>
                <w:rFonts w:cs="Arial"/>
                <w:sz w:val="20"/>
                <w:szCs w:val="20"/>
                <w:lang w:val="uk-UA"/>
              </w:rPr>
              <w:t>структурі.</w:t>
            </w:r>
            <w:r w:rsidR="006621E1" w:rsidRPr="004D180D">
              <w:rPr>
                <w:rFonts w:cs="Arial"/>
                <w:sz w:val="20"/>
                <w:szCs w:val="20"/>
                <w:lang w:val="uk-UA"/>
              </w:rPr>
              <w:t xml:space="preserve"> </w:t>
            </w:r>
          </w:p>
          <w:p w:rsidR="001007C7" w:rsidRPr="004D180D" w:rsidRDefault="001007C7" w:rsidP="004D180D">
            <w:pPr>
              <w:widowControl w:val="0"/>
              <w:numPr>
                <w:ilvl w:val="0"/>
                <w:numId w:val="45"/>
              </w:numPr>
              <w:tabs>
                <w:tab w:val="clear" w:pos="720"/>
                <w:tab w:val="num" w:pos="374"/>
              </w:tabs>
              <w:spacing w:line="360" w:lineRule="auto"/>
              <w:ind w:left="0" w:firstLine="0"/>
              <w:jc w:val="both"/>
              <w:rPr>
                <w:rFonts w:cs="Arial"/>
                <w:sz w:val="20"/>
                <w:szCs w:val="20"/>
                <w:lang w:val="uk-UA"/>
              </w:rPr>
            </w:pPr>
            <w:r w:rsidRPr="004D180D">
              <w:rPr>
                <w:rFonts w:cs="Arial"/>
                <w:sz w:val="20"/>
                <w:szCs w:val="20"/>
                <w:lang w:val="uk-UA"/>
              </w:rPr>
              <w:t>Після</w:t>
            </w:r>
            <w:r w:rsidR="006621E1" w:rsidRPr="004D180D">
              <w:rPr>
                <w:rFonts w:cs="Arial"/>
                <w:sz w:val="20"/>
                <w:szCs w:val="20"/>
                <w:lang w:val="uk-UA"/>
              </w:rPr>
              <w:t xml:space="preserve"> </w:t>
            </w:r>
            <w:r w:rsidRPr="004D180D">
              <w:rPr>
                <w:rFonts w:cs="Arial"/>
                <w:sz w:val="20"/>
                <w:szCs w:val="20"/>
                <w:lang w:val="uk-UA"/>
              </w:rPr>
              <w:t>того,</w:t>
            </w:r>
            <w:r w:rsidR="006621E1" w:rsidRPr="004D180D">
              <w:rPr>
                <w:rFonts w:cs="Arial"/>
                <w:sz w:val="20"/>
                <w:szCs w:val="20"/>
                <w:lang w:val="uk-UA"/>
              </w:rPr>
              <w:t xml:space="preserve"> </w:t>
            </w:r>
            <w:r w:rsidRPr="004D180D">
              <w:rPr>
                <w:rFonts w:cs="Arial"/>
                <w:sz w:val="20"/>
                <w:szCs w:val="20"/>
                <w:lang w:val="uk-UA"/>
              </w:rPr>
              <w:t>як</w:t>
            </w:r>
            <w:r w:rsidR="006621E1" w:rsidRPr="004D180D">
              <w:rPr>
                <w:rFonts w:cs="Arial"/>
                <w:sz w:val="20"/>
                <w:szCs w:val="20"/>
                <w:lang w:val="uk-UA"/>
              </w:rPr>
              <w:t xml:space="preserve"> </w:t>
            </w:r>
            <w:r w:rsidRPr="004D180D">
              <w:rPr>
                <w:rFonts w:cs="Arial"/>
                <w:sz w:val="20"/>
                <w:szCs w:val="20"/>
                <w:lang w:val="uk-UA"/>
              </w:rPr>
              <w:t>потреба</w:t>
            </w:r>
            <w:r w:rsidR="006621E1" w:rsidRPr="004D180D">
              <w:rPr>
                <w:rFonts w:cs="Arial"/>
                <w:sz w:val="20"/>
                <w:szCs w:val="20"/>
                <w:lang w:val="uk-UA"/>
              </w:rPr>
              <w:t xml:space="preserve"> </w:t>
            </w:r>
            <w:r w:rsidRPr="004D180D">
              <w:rPr>
                <w:rFonts w:cs="Arial"/>
                <w:sz w:val="20"/>
                <w:szCs w:val="20"/>
                <w:lang w:val="uk-UA"/>
              </w:rPr>
              <w:t>задоволена</w:t>
            </w:r>
            <w:r w:rsidR="006621E1" w:rsidRPr="004D180D">
              <w:rPr>
                <w:rFonts w:cs="Arial"/>
                <w:sz w:val="20"/>
                <w:szCs w:val="20"/>
                <w:lang w:val="uk-UA"/>
              </w:rPr>
              <w:t xml:space="preserve"> </w:t>
            </w:r>
            <w:r w:rsidRPr="004D180D">
              <w:rPr>
                <w:rFonts w:cs="Arial"/>
                <w:sz w:val="20"/>
                <w:szCs w:val="20"/>
                <w:lang w:val="uk-UA"/>
              </w:rPr>
              <w:t>її</w:t>
            </w:r>
            <w:r w:rsidR="006621E1" w:rsidRPr="004D180D">
              <w:rPr>
                <w:rFonts w:cs="Arial"/>
                <w:sz w:val="20"/>
                <w:szCs w:val="20"/>
                <w:lang w:val="uk-UA"/>
              </w:rPr>
              <w:t xml:space="preserve"> </w:t>
            </w:r>
            <w:r w:rsidRPr="004D180D">
              <w:rPr>
                <w:rFonts w:cs="Arial"/>
                <w:sz w:val="20"/>
                <w:szCs w:val="20"/>
                <w:lang w:val="uk-UA"/>
              </w:rPr>
              <w:t>мотивуюче</w:t>
            </w:r>
            <w:r w:rsidR="006621E1" w:rsidRPr="004D180D">
              <w:rPr>
                <w:rFonts w:cs="Arial"/>
                <w:sz w:val="20"/>
                <w:szCs w:val="20"/>
                <w:lang w:val="uk-UA"/>
              </w:rPr>
              <w:t xml:space="preserve"> </w:t>
            </w:r>
            <w:r w:rsidRPr="004D180D">
              <w:rPr>
                <w:rFonts w:cs="Arial"/>
                <w:sz w:val="20"/>
                <w:szCs w:val="20"/>
                <w:lang w:val="uk-UA"/>
              </w:rPr>
              <w:t>вплив</w:t>
            </w:r>
            <w:r w:rsidR="006621E1" w:rsidRPr="004D180D">
              <w:rPr>
                <w:rFonts w:cs="Arial"/>
                <w:sz w:val="20"/>
                <w:szCs w:val="20"/>
                <w:lang w:val="uk-UA"/>
              </w:rPr>
              <w:t xml:space="preserve"> </w:t>
            </w:r>
            <w:r w:rsidRPr="004D180D">
              <w:rPr>
                <w:rFonts w:cs="Arial"/>
                <w:sz w:val="20"/>
                <w:szCs w:val="20"/>
                <w:lang w:val="uk-UA"/>
              </w:rPr>
              <w:t>припиняється.</w:t>
            </w:r>
          </w:p>
          <w:p w:rsidR="001007C7" w:rsidRPr="004D180D" w:rsidRDefault="001007C7" w:rsidP="004D180D">
            <w:pPr>
              <w:widowControl w:val="0"/>
              <w:tabs>
                <w:tab w:val="num" w:pos="374"/>
              </w:tabs>
              <w:spacing w:line="360" w:lineRule="auto"/>
              <w:jc w:val="both"/>
              <w:rPr>
                <w:sz w:val="20"/>
                <w:szCs w:val="20"/>
              </w:rPr>
            </w:pPr>
            <w:r w:rsidRPr="004D180D">
              <w:rPr>
                <w:rFonts w:cs="Arial"/>
                <w:sz w:val="20"/>
                <w:szCs w:val="20"/>
                <w:lang w:val="uk-UA"/>
              </w:rPr>
              <w:t>5.</w:t>
            </w:r>
            <w:r w:rsidR="004D180D" w:rsidRPr="004D180D">
              <w:rPr>
                <w:rFonts w:cs="Arial"/>
                <w:sz w:val="20"/>
                <w:szCs w:val="20"/>
                <w:lang w:val="uk-UA"/>
              </w:rPr>
              <w:t xml:space="preserve"> </w:t>
            </w:r>
            <w:r w:rsidRPr="004D180D">
              <w:rPr>
                <w:rFonts w:cs="Arial"/>
                <w:sz w:val="20"/>
                <w:szCs w:val="20"/>
                <w:lang w:val="uk-UA"/>
              </w:rPr>
              <w:t>Потреби,</w:t>
            </w:r>
            <w:r w:rsidR="006621E1" w:rsidRPr="004D180D">
              <w:rPr>
                <w:rFonts w:cs="Arial"/>
                <w:sz w:val="20"/>
                <w:szCs w:val="20"/>
                <w:lang w:val="uk-UA"/>
              </w:rPr>
              <w:t xml:space="preserve"> </w:t>
            </w:r>
            <w:r w:rsidRPr="004D180D">
              <w:rPr>
                <w:rFonts w:cs="Arial"/>
                <w:sz w:val="20"/>
                <w:szCs w:val="20"/>
                <w:lang w:val="uk-UA"/>
              </w:rPr>
              <w:t>що</w:t>
            </w:r>
            <w:r w:rsidR="006621E1" w:rsidRPr="004D180D">
              <w:rPr>
                <w:rFonts w:cs="Arial"/>
                <w:sz w:val="20"/>
                <w:szCs w:val="20"/>
                <w:lang w:val="uk-UA"/>
              </w:rPr>
              <w:t xml:space="preserve"> </w:t>
            </w:r>
            <w:r w:rsidRPr="004D180D">
              <w:rPr>
                <w:rFonts w:cs="Arial"/>
                <w:sz w:val="20"/>
                <w:szCs w:val="20"/>
                <w:lang w:val="uk-UA"/>
              </w:rPr>
              <w:t>знаходяться</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основі</w:t>
            </w:r>
            <w:r w:rsidR="006621E1" w:rsidRPr="004D180D">
              <w:rPr>
                <w:rFonts w:cs="Arial"/>
                <w:sz w:val="20"/>
                <w:szCs w:val="20"/>
                <w:lang w:val="uk-UA"/>
              </w:rPr>
              <w:t xml:space="preserve"> </w:t>
            </w:r>
            <w:r w:rsidRPr="004D180D">
              <w:rPr>
                <w:rFonts w:cs="Arial"/>
                <w:sz w:val="20"/>
                <w:szCs w:val="20"/>
                <w:lang w:val="uk-UA"/>
              </w:rPr>
              <w:t>піраміди</w:t>
            </w:r>
            <w:r w:rsidR="006621E1" w:rsidRPr="004D180D">
              <w:rPr>
                <w:rFonts w:cs="Arial"/>
                <w:sz w:val="20"/>
                <w:szCs w:val="20"/>
                <w:lang w:val="uk-UA"/>
              </w:rPr>
              <w:t xml:space="preserve"> </w:t>
            </w:r>
            <w:r w:rsidRPr="004D180D">
              <w:rPr>
                <w:rFonts w:cs="Arial"/>
                <w:sz w:val="20"/>
                <w:szCs w:val="20"/>
                <w:lang w:val="uk-UA"/>
              </w:rPr>
              <w:t>вимагають</w:t>
            </w:r>
            <w:r w:rsidR="006621E1" w:rsidRPr="004D180D">
              <w:rPr>
                <w:rFonts w:cs="Arial"/>
                <w:sz w:val="20"/>
                <w:szCs w:val="20"/>
                <w:lang w:val="uk-UA"/>
              </w:rPr>
              <w:t xml:space="preserve"> </w:t>
            </w:r>
            <w:r w:rsidRPr="004D180D">
              <w:rPr>
                <w:rFonts w:cs="Arial"/>
                <w:sz w:val="20"/>
                <w:szCs w:val="20"/>
                <w:lang w:val="uk-UA"/>
              </w:rPr>
              <w:t>першорядного</w:t>
            </w:r>
            <w:r w:rsidR="006621E1" w:rsidRPr="004D180D">
              <w:rPr>
                <w:rFonts w:cs="Arial"/>
                <w:sz w:val="20"/>
                <w:szCs w:val="20"/>
                <w:lang w:val="uk-UA"/>
              </w:rPr>
              <w:t xml:space="preserve"> </w:t>
            </w:r>
            <w:r w:rsidRPr="004D180D">
              <w:rPr>
                <w:rFonts w:cs="Arial"/>
                <w:sz w:val="20"/>
                <w:szCs w:val="20"/>
                <w:lang w:val="uk-UA"/>
              </w:rPr>
              <w:t>задоволення.</w:t>
            </w:r>
          </w:p>
        </w:tc>
      </w:tr>
      <w:tr w:rsidR="001007C7" w:rsidRPr="004D180D" w:rsidTr="004D180D">
        <w:tc>
          <w:tcPr>
            <w:tcW w:w="9464" w:type="dxa"/>
            <w:tcBorders>
              <w:top w:val="single" w:sz="12" w:space="0" w:color="auto"/>
            </w:tcBorders>
          </w:tcPr>
          <w:p w:rsidR="001007C7" w:rsidRPr="004D180D" w:rsidRDefault="001007C7" w:rsidP="004D180D">
            <w:pPr>
              <w:widowControl w:val="0"/>
              <w:spacing w:line="360" w:lineRule="auto"/>
              <w:jc w:val="both"/>
              <w:rPr>
                <w:sz w:val="20"/>
                <w:szCs w:val="20"/>
              </w:rPr>
            </w:pPr>
            <w:r w:rsidRPr="004D180D">
              <w:rPr>
                <w:rFonts w:cs="Arial"/>
                <w:sz w:val="20"/>
                <w:szCs w:val="20"/>
                <w:lang w:val="uk-UA"/>
              </w:rPr>
              <w:t>Теорія</w:t>
            </w:r>
            <w:r w:rsidR="006621E1" w:rsidRPr="004D180D">
              <w:rPr>
                <w:rFonts w:cs="Arial"/>
                <w:sz w:val="20"/>
                <w:szCs w:val="20"/>
                <w:lang w:val="uk-UA"/>
              </w:rPr>
              <w:t xml:space="preserve"> </w:t>
            </w:r>
            <w:r w:rsidRPr="004D180D">
              <w:rPr>
                <w:rFonts w:cs="Arial"/>
                <w:sz w:val="20"/>
                <w:szCs w:val="20"/>
                <w:lang w:val="uk-UA"/>
              </w:rPr>
              <w:t>К.Альдерфера:</w:t>
            </w:r>
          </w:p>
        </w:tc>
      </w:tr>
      <w:tr w:rsidR="001007C7" w:rsidRPr="004D180D" w:rsidTr="004D180D">
        <w:tc>
          <w:tcPr>
            <w:tcW w:w="9464" w:type="dxa"/>
            <w:tcBorders>
              <w:bottom w:val="single" w:sz="12" w:space="0" w:color="auto"/>
            </w:tcBorders>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1.Потреби</w:t>
            </w:r>
            <w:r w:rsidR="006621E1" w:rsidRPr="004D180D">
              <w:rPr>
                <w:rFonts w:cs="Arial"/>
                <w:sz w:val="20"/>
                <w:szCs w:val="20"/>
                <w:lang w:val="uk-UA"/>
              </w:rPr>
              <w:t xml:space="preserve"> </w:t>
            </w:r>
            <w:r w:rsidRPr="004D180D">
              <w:rPr>
                <w:rFonts w:cs="Arial"/>
                <w:sz w:val="20"/>
                <w:szCs w:val="20"/>
                <w:lang w:val="uk-UA"/>
              </w:rPr>
              <w:t>людини</w:t>
            </w:r>
            <w:r w:rsidR="006621E1" w:rsidRPr="004D180D">
              <w:rPr>
                <w:rFonts w:cs="Arial"/>
                <w:sz w:val="20"/>
                <w:szCs w:val="20"/>
                <w:lang w:val="uk-UA"/>
              </w:rPr>
              <w:t xml:space="preserve"> </w:t>
            </w:r>
            <w:r w:rsidRPr="004D180D">
              <w:rPr>
                <w:rFonts w:cs="Arial"/>
                <w:sz w:val="20"/>
                <w:szCs w:val="20"/>
                <w:lang w:val="uk-UA"/>
              </w:rPr>
              <w:t>об’єднані</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три</w:t>
            </w:r>
            <w:r w:rsidR="006621E1" w:rsidRPr="004D180D">
              <w:rPr>
                <w:rFonts w:cs="Arial"/>
                <w:sz w:val="20"/>
                <w:szCs w:val="20"/>
                <w:lang w:val="uk-UA"/>
              </w:rPr>
              <w:t xml:space="preserve"> </w:t>
            </w:r>
            <w:r w:rsidRPr="004D180D">
              <w:rPr>
                <w:rFonts w:cs="Arial"/>
                <w:sz w:val="20"/>
                <w:szCs w:val="20"/>
                <w:lang w:val="uk-UA"/>
              </w:rPr>
              <w:t>групи:</w:t>
            </w:r>
          </w:p>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існування,</w:t>
            </w:r>
            <w:r w:rsidR="006621E1" w:rsidRPr="004D180D">
              <w:rPr>
                <w:rFonts w:cs="Arial"/>
                <w:sz w:val="20"/>
                <w:szCs w:val="20"/>
                <w:lang w:val="uk-UA"/>
              </w:rPr>
              <w:t xml:space="preserve"> </w:t>
            </w:r>
            <w:r w:rsidRPr="004D180D">
              <w:rPr>
                <w:rFonts w:cs="Arial"/>
                <w:sz w:val="20"/>
                <w:szCs w:val="20"/>
                <w:lang w:val="uk-UA"/>
              </w:rPr>
              <w:t>зв'язку</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росту,</w:t>
            </w:r>
            <w:r w:rsidR="006621E1" w:rsidRPr="004D180D">
              <w:rPr>
                <w:rFonts w:cs="Arial"/>
                <w:sz w:val="20"/>
                <w:szCs w:val="20"/>
                <w:lang w:val="uk-UA"/>
              </w:rPr>
              <w:t xml:space="preserve"> </w:t>
            </w:r>
            <w:r w:rsidRPr="004D180D">
              <w:rPr>
                <w:rFonts w:cs="Arial"/>
                <w:sz w:val="20"/>
                <w:szCs w:val="20"/>
                <w:lang w:val="uk-UA"/>
              </w:rPr>
              <w:t>розташованих</w:t>
            </w:r>
            <w:r w:rsidR="004D180D" w:rsidRPr="004D180D">
              <w:rPr>
                <w:rFonts w:cs="Arial"/>
                <w:sz w:val="20"/>
                <w:szCs w:val="20"/>
                <w:lang w:val="uk-UA"/>
              </w:rPr>
              <w:t xml:space="preserve"> </w:t>
            </w:r>
            <w:r w:rsidRPr="004D180D">
              <w:rPr>
                <w:rFonts w:cs="Arial"/>
                <w:sz w:val="20"/>
                <w:szCs w:val="20"/>
                <w:lang w:val="uk-UA"/>
              </w:rPr>
              <w:t>ієрархічно.</w:t>
            </w:r>
          </w:p>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2.Просування</w:t>
            </w:r>
            <w:r w:rsidR="006621E1" w:rsidRPr="004D180D">
              <w:rPr>
                <w:rFonts w:cs="Arial"/>
                <w:sz w:val="20"/>
                <w:szCs w:val="20"/>
                <w:lang w:val="uk-UA"/>
              </w:rPr>
              <w:t xml:space="preserve"> </w:t>
            </w:r>
            <w:r w:rsidRPr="004D180D">
              <w:rPr>
                <w:rFonts w:cs="Arial"/>
                <w:sz w:val="20"/>
                <w:szCs w:val="20"/>
                <w:lang w:val="uk-UA"/>
              </w:rPr>
              <w:t>може</w:t>
            </w:r>
            <w:r w:rsidR="006621E1" w:rsidRPr="004D180D">
              <w:rPr>
                <w:rFonts w:cs="Arial"/>
                <w:sz w:val="20"/>
                <w:szCs w:val="20"/>
                <w:lang w:val="uk-UA"/>
              </w:rPr>
              <w:t xml:space="preserve"> </w:t>
            </w:r>
            <w:r w:rsidRPr="004D180D">
              <w:rPr>
                <w:rFonts w:cs="Arial"/>
                <w:sz w:val="20"/>
                <w:szCs w:val="20"/>
                <w:lang w:val="uk-UA"/>
              </w:rPr>
              <w:t>здійснюватися</w:t>
            </w:r>
            <w:r w:rsidR="006621E1" w:rsidRPr="004D180D">
              <w:rPr>
                <w:rFonts w:cs="Arial"/>
                <w:sz w:val="20"/>
                <w:szCs w:val="20"/>
                <w:lang w:val="uk-UA"/>
              </w:rPr>
              <w:t xml:space="preserve"> </w:t>
            </w:r>
            <w:r w:rsidRPr="004D180D">
              <w:rPr>
                <w:rFonts w:cs="Arial"/>
                <w:sz w:val="20"/>
                <w:szCs w:val="20"/>
                <w:lang w:val="uk-UA"/>
              </w:rPr>
              <w:t>по</w:t>
            </w:r>
            <w:r w:rsidR="006621E1" w:rsidRPr="004D180D">
              <w:rPr>
                <w:rFonts w:cs="Arial"/>
                <w:sz w:val="20"/>
                <w:szCs w:val="20"/>
                <w:lang w:val="uk-UA"/>
              </w:rPr>
              <w:t xml:space="preserve"> </w:t>
            </w:r>
            <w:r w:rsidRPr="004D180D">
              <w:rPr>
                <w:rFonts w:cs="Arial"/>
                <w:sz w:val="20"/>
                <w:szCs w:val="20"/>
                <w:lang w:val="uk-UA"/>
              </w:rPr>
              <w:t>двох</w:t>
            </w:r>
            <w:r w:rsidR="004D180D" w:rsidRPr="004D180D">
              <w:rPr>
                <w:rFonts w:cs="Arial"/>
                <w:sz w:val="20"/>
                <w:szCs w:val="20"/>
                <w:lang w:val="uk-UA"/>
              </w:rPr>
              <w:t xml:space="preserve"> </w:t>
            </w:r>
            <w:r w:rsidRPr="004D180D">
              <w:rPr>
                <w:rFonts w:cs="Arial"/>
                <w:sz w:val="20"/>
                <w:szCs w:val="20"/>
                <w:lang w:val="uk-UA"/>
              </w:rPr>
              <w:t>напрямках:</w:t>
            </w:r>
          </w:p>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знизу</w:t>
            </w:r>
            <w:r w:rsidR="006621E1" w:rsidRPr="004D180D">
              <w:rPr>
                <w:rFonts w:cs="Arial"/>
                <w:sz w:val="20"/>
                <w:szCs w:val="20"/>
                <w:lang w:val="uk-UA"/>
              </w:rPr>
              <w:t xml:space="preserve"> </w:t>
            </w:r>
            <w:r w:rsidRPr="004D180D">
              <w:rPr>
                <w:rFonts w:cs="Arial"/>
                <w:sz w:val="20"/>
                <w:szCs w:val="20"/>
                <w:lang w:val="uk-UA"/>
              </w:rPr>
              <w:t>нагору.</w:t>
            </w:r>
            <w:r w:rsidR="006621E1" w:rsidRPr="004D180D">
              <w:rPr>
                <w:rFonts w:cs="Arial"/>
                <w:sz w:val="20"/>
                <w:szCs w:val="20"/>
                <w:lang w:val="uk-UA"/>
              </w:rPr>
              <w:t xml:space="preserve"> </w:t>
            </w:r>
            <w:r w:rsidRPr="004D180D">
              <w:rPr>
                <w:rFonts w:cs="Arial"/>
                <w:sz w:val="20"/>
                <w:szCs w:val="20"/>
                <w:lang w:val="uk-UA"/>
              </w:rPr>
              <w:t>Це</w:t>
            </w:r>
            <w:r w:rsidR="006621E1" w:rsidRPr="004D180D">
              <w:rPr>
                <w:rFonts w:cs="Arial"/>
                <w:sz w:val="20"/>
                <w:szCs w:val="20"/>
                <w:lang w:val="uk-UA"/>
              </w:rPr>
              <w:t xml:space="preserve"> </w:t>
            </w:r>
            <w:r w:rsidRPr="004D180D">
              <w:rPr>
                <w:rFonts w:cs="Arial"/>
                <w:sz w:val="20"/>
                <w:szCs w:val="20"/>
                <w:lang w:val="uk-UA"/>
              </w:rPr>
              <w:t>процес</w:t>
            </w:r>
            <w:r w:rsidR="006621E1" w:rsidRPr="004D180D">
              <w:rPr>
                <w:rFonts w:cs="Arial"/>
                <w:sz w:val="20"/>
                <w:szCs w:val="20"/>
                <w:lang w:val="uk-UA"/>
              </w:rPr>
              <w:t xml:space="preserve"> </w:t>
            </w:r>
            <w:r w:rsidRPr="004D180D">
              <w:rPr>
                <w:rFonts w:cs="Arial"/>
                <w:sz w:val="20"/>
                <w:szCs w:val="20"/>
                <w:lang w:val="uk-UA"/>
              </w:rPr>
              <w:t>задоволення</w:t>
            </w:r>
            <w:r w:rsidR="004D180D" w:rsidRPr="004D180D">
              <w:rPr>
                <w:rFonts w:cs="Arial"/>
                <w:sz w:val="20"/>
                <w:szCs w:val="20"/>
                <w:lang w:val="uk-UA"/>
              </w:rPr>
              <w:t xml:space="preserve"> </w:t>
            </w:r>
            <w:r w:rsidRPr="004D180D">
              <w:rPr>
                <w:rFonts w:cs="Arial"/>
                <w:sz w:val="20"/>
                <w:szCs w:val="20"/>
                <w:lang w:val="uk-UA"/>
              </w:rPr>
              <w:t>потреб.</w:t>
            </w:r>
            <w:r w:rsidR="006621E1" w:rsidRPr="004D180D">
              <w:rPr>
                <w:rFonts w:cs="Arial"/>
                <w:sz w:val="20"/>
                <w:szCs w:val="20"/>
                <w:lang w:val="uk-UA"/>
              </w:rPr>
              <w:t xml:space="preserve"> </w:t>
            </w:r>
          </w:p>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зверху</w:t>
            </w:r>
            <w:r w:rsidR="006621E1" w:rsidRPr="004D180D">
              <w:rPr>
                <w:rFonts w:cs="Arial"/>
                <w:sz w:val="20"/>
                <w:szCs w:val="20"/>
                <w:lang w:val="uk-UA"/>
              </w:rPr>
              <w:t xml:space="preserve"> </w:t>
            </w:r>
            <w:r w:rsidRPr="004D180D">
              <w:rPr>
                <w:rFonts w:cs="Arial"/>
                <w:sz w:val="20"/>
                <w:szCs w:val="20"/>
                <w:lang w:val="uk-UA"/>
              </w:rPr>
              <w:t>вниз.</w:t>
            </w:r>
            <w:r w:rsidR="006621E1" w:rsidRPr="004D180D">
              <w:rPr>
                <w:rFonts w:cs="Arial"/>
                <w:sz w:val="20"/>
                <w:szCs w:val="20"/>
                <w:lang w:val="uk-UA"/>
              </w:rPr>
              <w:t xml:space="preserve"> </w:t>
            </w:r>
            <w:r w:rsidRPr="004D180D">
              <w:rPr>
                <w:rFonts w:cs="Arial"/>
                <w:sz w:val="20"/>
                <w:szCs w:val="20"/>
                <w:lang w:val="uk-UA"/>
              </w:rPr>
              <w:t>Це</w:t>
            </w:r>
            <w:r w:rsidR="006621E1" w:rsidRPr="004D180D">
              <w:rPr>
                <w:rFonts w:cs="Arial"/>
                <w:sz w:val="20"/>
                <w:szCs w:val="20"/>
                <w:lang w:val="uk-UA"/>
              </w:rPr>
              <w:t xml:space="preserve"> </w:t>
            </w:r>
            <w:r w:rsidRPr="004D180D">
              <w:rPr>
                <w:rFonts w:cs="Arial"/>
                <w:sz w:val="20"/>
                <w:szCs w:val="20"/>
                <w:lang w:val="uk-UA"/>
              </w:rPr>
              <w:t>процес</w:t>
            </w:r>
            <w:r w:rsidR="006621E1" w:rsidRPr="004D180D">
              <w:rPr>
                <w:rFonts w:cs="Arial"/>
                <w:sz w:val="20"/>
                <w:szCs w:val="20"/>
                <w:lang w:val="uk-UA"/>
              </w:rPr>
              <w:t xml:space="preserve"> </w:t>
            </w:r>
            <w:r w:rsidRPr="004D180D">
              <w:rPr>
                <w:rFonts w:cs="Arial"/>
                <w:sz w:val="20"/>
                <w:szCs w:val="20"/>
                <w:lang w:val="uk-UA"/>
              </w:rPr>
              <w:t>фрустрації,</w:t>
            </w:r>
            <w:r w:rsidR="006621E1" w:rsidRPr="004D180D">
              <w:rPr>
                <w:rFonts w:cs="Arial"/>
                <w:sz w:val="20"/>
                <w:szCs w:val="20"/>
                <w:lang w:val="uk-UA"/>
              </w:rPr>
              <w:t xml:space="preserve"> </w:t>
            </w:r>
            <w:r w:rsidRPr="004D180D">
              <w:rPr>
                <w:rFonts w:cs="Arial"/>
                <w:sz w:val="20"/>
                <w:szCs w:val="20"/>
                <w:lang w:val="uk-UA"/>
              </w:rPr>
              <w:t>тобто</w:t>
            </w:r>
            <w:r w:rsidR="006621E1" w:rsidRPr="004D180D">
              <w:rPr>
                <w:rFonts w:cs="Arial"/>
                <w:sz w:val="20"/>
                <w:szCs w:val="20"/>
                <w:lang w:val="uk-UA"/>
              </w:rPr>
              <w:t xml:space="preserve"> </w:t>
            </w:r>
            <w:r w:rsidRPr="004D180D">
              <w:rPr>
                <w:rFonts w:cs="Arial"/>
                <w:sz w:val="20"/>
                <w:szCs w:val="20"/>
                <w:lang w:val="uk-UA"/>
              </w:rPr>
              <w:t>поразка</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задоволенні</w:t>
            </w:r>
            <w:r w:rsidR="006621E1" w:rsidRPr="004D180D">
              <w:rPr>
                <w:rFonts w:cs="Arial"/>
                <w:sz w:val="20"/>
                <w:szCs w:val="20"/>
                <w:lang w:val="uk-UA"/>
              </w:rPr>
              <w:t xml:space="preserve"> </w:t>
            </w:r>
            <w:r w:rsidRPr="004D180D">
              <w:rPr>
                <w:rFonts w:cs="Arial"/>
                <w:sz w:val="20"/>
                <w:szCs w:val="20"/>
                <w:lang w:val="uk-UA"/>
              </w:rPr>
              <w:t>потреб.</w:t>
            </w:r>
          </w:p>
          <w:p w:rsidR="001007C7" w:rsidRPr="004D180D" w:rsidRDefault="001007C7" w:rsidP="004D180D">
            <w:pPr>
              <w:widowControl w:val="0"/>
              <w:spacing w:line="360" w:lineRule="auto"/>
              <w:jc w:val="both"/>
              <w:rPr>
                <w:sz w:val="20"/>
                <w:szCs w:val="20"/>
              </w:rPr>
            </w:pPr>
            <w:r w:rsidRPr="004D180D">
              <w:rPr>
                <w:rFonts w:cs="Arial"/>
                <w:sz w:val="20"/>
                <w:szCs w:val="20"/>
                <w:lang w:val="uk-UA"/>
              </w:rPr>
              <w:t>3.Розширює</w:t>
            </w:r>
            <w:r w:rsidR="006621E1" w:rsidRPr="004D180D">
              <w:rPr>
                <w:rFonts w:cs="Arial"/>
                <w:sz w:val="20"/>
                <w:szCs w:val="20"/>
                <w:lang w:val="uk-UA"/>
              </w:rPr>
              <w:t xml:space="preserve"> </w:t>
            </w:r>
            <w:r w:rsidRPr="004D180D">
              <w:rPr>
                <w:rFonts w:cs="Arial"/>
                <w:sz w:val="20"/>
                <w:szCs w:val="20"/>
                <w:lang w:val="uk-UA"/>
              </w:rPr>
              <w:t>можливості</w:t>
            </w:r>
            <w:r w:rsidR="006621E1" w:rsidRPr="004D180D">
              <w:rPr>
                <w:rFonts w:cs="Arial"/>
                <w:sz w:val="20"/>
                <w:szCs w:val="20"/>
                <w:lang w:val="uk-UA"/>
              </w:rPr>
              <w:t xml:space="preserve"> </w:t>
            </w:r>
            <w:r w:rsidRPr="004D180D">
              <w:rPr>
                <w:rFonts w:cs="Arial"/>
                <w:sz w:val="20"/>
                <w:szCs w:val="20"/>
                <w:lang w:val="uk-UA"/>
              </w:rPr>
              <w:t>мотивування.</w:t>
            </w:r>
          </w:p>
        </w:tc>
      </w:tr>
      <w:tr w:rsidR="001007C7" w:rsidRPr="004D180D" w:rsidTr="004D180D">
        <w:tc>
          <w:tcPr>
            <w:tcW w:w="9464" w:type="dxa"/>
            <w:tcBorders>
              <w:top w:val="single" w:sz="12" w:space="0" w:color="auto"/>
            </w:tcBorders>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Теорія</w:t>
            </w:r>
            <w:r w:rsidR="004D180D" w:rsidRPr="004D180D">
              <w:rPr>
                <w:rFonts w:cs="Arial"/>
                <w:sz w:val="20"/>
                <w:szCs w:val="20"/>
                <w:lang w:val="uk-UA"/>
              </w:rPr>
              <w:t xml:space="preserve"> </w:t>
            </w:r>
            <w:r w:rsidRPr="004D180D">
              <w:rPr>
                <w:rFonts w:cs="Arial"/>
                <w:sz w:val="20"/>
                <w:szCs w:val="20"/>
                <w:lang w:val="uk-UA"/>
              </w:rPr>
              <w:t>Мак-Клелланда:</w:t>
            </w:r>
          </w:p>
        </w:tc>
      </w:tr>
      <w:tr w:rsidR="001007C7" w:rsidRPr="004D180D" w:rsidTr="004D180D">
        <w:tc>
          <w:tcPr>
            <w:tcW w:w="9464" w:type="dxa"/>
            <w:tcBorders>
              <w:bottom w:val="single" w:sz="12" w:space="0" w:color="auto"/>
            </w:tcBorders>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1.Три</w:t>
            </w:r>
            <w:r w:rsidR="006621E1" w:rsidRPr="004D180D">
              <w:rPr>
                <w:rFonts w:cs="Arial"/>
                <w:sz w:val="20"/>
                <w:szCs w:val="20"/>
                <w:lang w:val="uk-UA"/>
              </w:rPr>
              <w:t xml:space="preserve"> </w:t>
            </w:r>
            <w:r w:rsidRPr="004D180D">
              <w:rPr>
                <w:rFonts w:cs="Arial"/>
                <w:sz w:val="20"/>
                <w:szCs w:val="20"/>
                <w:lang w:val="uk-UA"/>
              </w:rPr>
              <w:t>потреби,</w:t>
            </w:r>
            <w:r w:rsidR="006621E1" w:rsidRPr="004D180D">
              <w:rPr>
                <w:rFonts w:cs="Arial"/>
                <w:sz w:val="20"/>
                <w:szCs w:val="20"/>
                <w:lang w:val="uk-UA"/>
              </w:rPr>
              <w:t xml:space="preserve"> </w:t>
            </w:r>
            <w:r w:rsidRPr="004D180D">
              <w:rPr>
                <w:rFonts w:cs="Arial"/>
                <w:sz w:val="20"/>
                <w:szCs w:val="20"/>
                <w:lang w:val="uk-UA"/>
              </w:rPr>
              <w:t>що</w:t>
            </w:r>
            <w:r w:rsidR="006621E1" w:rsidRPr="004D180D">
              <w:rPr>
                <w:rFonts w:cs="Arial"/>
                <w:sz w:val="20"/>
                <w:szCs w:val="20"/>
                <w:lang w:val="uk-UA"/>
              </w:rPr>
              <w:t xml:space="preserve"> </w:t>
            </w:r>
            <w:r w:rsidRPr="004D180D">
              <w:rPr>
                <w:rFonts w:cs="Arial"/>
                <w:sz w:val="20"/>
                <w:szCs w:val="20"/>
                <w:lang w:val="uk-UA"/>
              </w:rPr>
              <w:t>мотивують</w:t>
            </w:r>
            <w:r w:rsidR="006621E1" w:rsidRPr="004D180D">
              <w:rPr>
                <w:rFonts w:cs="Arial"/>
                <w:sz w:val="20"/>
                <w:szCs w:val="20"/>
                <w:lang w:val="uk-UA"/>
              </w:rPr>
              <w:t xml:space="preserve"> </w:t>
            </w:r>
            <w:r w:rsidRPr="004D180D">
              <w:rPr>
                <w:rFonts w:cs="Arial"/>
                <w:sz w:val="20"/>
                <w:szCs w:val="20"/>
                <w:lang w:val="uk-UA"/>
              </w:rPr>
              <w:t>людину</w:t>
            </w:r>
            <w:r w:rsidR="006621E1" w:rsidRPr="004D180D">
              <w:rPr>
                <w:rFonts w:cs="Arial"/>
                <w:sz w:val="20"/>
                <w:szCs w:val="20"/>
                <w:lang w:val="uk-UA"/>
              </w:rPr>
              <w:t xml:space="preserve"> </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це</w:t>
            </w:r>
            <w:r w:rsidR="006621E1" w:rsidRPr="004D180D">
              <w:rPr>
                <w:rFonts w:cs="Arial"/>
                <w:sz w:val="20"/>
                <w:szCs w:val="20"/>
                <w:lang w:val="uk-UA"/>
              </w:rPr>
              <w:t xml:space="preserve"> </w:t>
            </w:r>
            <w:r w:rsidRPr="004D180D">
              <w:rPr>
                <w:rFonts w:cs="Arial"/>
                <w:sz w:val="20"/>
                <w:szCs w:val="20"/>
                <w:lang w:val="uk-UA"/>
              </w:rPr>
              <w:t>потреби</w:t>
            </w:r>
            <w:r w:rsidR="006621E1" w:rsidRPr="004D180D">
              <w:rPr>
                <w:rFonts w:cs="Arial"/>
                <w:sz w:val="20"/>
                <w:szCs w:val="20"/>
                <w:lang w:val="uk-UA"/>
              </w:rPr>
              <w:t xml:space="preserve"> </w:t>
            </w:r>
            <w:r w:rsidRPr="004D180D">
              <w:rPr>
                <w:rFonts w:cs="Arial"/>
                <w:sz w:val="20"/>
                <w:szCs w:val="20"/>
                <w:lang w:val="uk-UA"/>
              </w:rPr>
              <w:t>влади,</w:t>
            </w:r>
            <w:r w:rsidR="006621E1" w:rsidRPr="004D180D">
              <w:rPr>
                <w:rFonts w:cs="Arial"/>
                <w:sz w:val="20"/>
                <w:szCs w:val="20"/>
                <w:lang w:val="uk-UA"/>
              </w:rPr>
              <w:t xml:space="preserve"> </w:t>
            </w:r>
            <w:r w:rsidRPr="004D180D">
              <w:rPr>
                <w:rFonts w:cs="Arial"/>
                <w:sz w:val="20"/>
                <w:szCs w:val="20"/>
                <w:lang w:val="uk-UA"/>
              </w:rPr>
              <w:t>успіху</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досягнення.</w:t>
            </w:r>
          </w:p>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2.Сьогодні</w:t>
            </w:r>
            <w:r w:rsidR="006621E1" w:rsidRPr="004D180D">
              <w:rPr>
                <w:rFonts w:cs="Arial"/>
                <w:sz w:val="20"/>
                <w:szCs w:val="20"/>
                <w:lang w:val="uk-UA"/>
              </w:rPr>
              <w:t xml:space="preserve"> </w:t>
            </w:r>
            <w:r w:rsidRPr="004D180D">
              <w:rPr>
                <w:rFonts w:cs="Arial"/>
                <w:sz w:val="20"/>
                <w:szCs w:val="20"/>
                <w:lang w:val="uk-UA"/>
              </w:rPr>
              <w:t>особливо</w:t>
            </w:r>
            <w:r w:rsidR="006621E1" w:rsidRPr="004D180D">
              <w:rPr>
                <w:rFonts w:cs="Arial"/>
                <w:sz w:val="20"/>
                <w:szCs w:val="20"/>
                <w:lang w:val="uk-UA"/>
              </w:rPr>
              <w:t xml:space="preserve"> </w:t>
            </w:r>
            <w:r w:rsidRPr="004D180D">
              <w:rPr>
                <w:rFonts w:cs="Arial"/>
                <w:sz w:val="20"/>
                <w:szCs w:val="20"/>
                <w:lang w:val="uk-UA"/>
              </w:rPr>
              <w:t>важливі</w:t>
            </w:r>
            <w:r w:rsidR="006621E1" w:rsidRPr="004D180D">
              <w:rPr>
                <w:rFonts w:cs="Arial"/>
                <w:sz w:val="20"/>
                <w:szCs w:val="20"/>
                <w:lang w:val="uk-UA"/>
              </w:rPr>
              <w:t xml:space="preserve"> </w:t>
            </w:r>
            <w:r w:rsidRPr="004D180D">
              <w:rPr>
                <w:rFonts w:cs="Arial"/>
                <w:sz w:val="20"/>
                <w:szCs w:val="20"/>
                <w:lang w:val="uk-UA"/>
              </w:rPr>
              <w:t>ці</w:t>
            </w:r>
            <w:r w:rsidR="006621E1" w:rsidRPr="004D180D">
              <w:rPr>
                <w:rFonts w:cs="Arial"/>
                <w:sz w:val="20"/>
                <w:szCs w:val="20"/>
                <w:lang w:val="uk-UA"/>
              </w:rPr>
              <w:t xml:space="preserve"> </w:t>
            </w:r>
            <w:r w:rsidRPr="004D180D">
              <w:rPr>
                <w:rFonts w:cs="Arial"/>
                <w:sz w:val="20"/>
                <w:szCs w:val="20"/>
                <w:lang w:val="uk-UA"/>
              </w:rPr>
              <w:t>потреби</w:t>
            </w:r>
            <w:r w:rsidR="006621E1" w:rsidRPr="004D180D">
              <w:rPr>
                <w:rFonts w:cs="Arial"/>
                <w:sz w:val="20"/>
                <w:szCs w:val="20"/>
                <w:lang w:val="uk-UA"/>
              </w:rPr>
              <w:t xml:space="preserve"> </w:t>
            </w:r>
            <w:r w:rsidRPr="004D180D">
              <w:rPr>
                <w:rFonts w:cs="Arial"/>
                <w:sz w:val="20"/>
                <w:szCs w:val="20"/>
                <w:lang w:val="uk-UA"/>
              </w:rPr>
              <w:t>вищого</w:t>
            </w:r>
            <w:r w:rsidR="006621E1" w:rsidRPr="004D180D">
              <w:rPr>
                <w:rFonts w:cs="Arial"/>
                <w:sz w:val="20"/>
                <w:szCs w:val="20"/>
                <w:lang w:val="uk-UA"/>
              </w:rPr>
              <w:t xml:space="preserve"> </w:t>
            </w:r>
            <w:r w:rsidRPr="004D180D">
              <w:rPr>
                <w:rFonts w:cs="Arial"/>
                <w:sz w:val="20"/>
                <w:szCs w:val="20"/>
                <w:lang w:val="uk-UA"/>
              </w:rPr>
              <w:t>порядку,</w:t>
            </w:r>
            <w:r w:rsidR="006621E1" w:rsidRPr="004D180D">
              <w:rPr>
                <w:rFonts w:cs="Arial"/>
                <w:sz w:val="20"/>
                <w:szCs w:val="20"/>
                <w:lang w:val="uk-UA"/>
              </w:rPr>
              <w:t xml:space="preserve"> </w:t>
            </w:r>
            <w:r w:rsidRPr="004D180D">
              <w:rPr>
                <w:rFonts w:cs="Arial"/>
                <w:sz w:val="20"/>
                <w:szCs w:val="20"/>
                <w:lang w:val="uk-UA"/>
              </w:rPr>
              <w:t>оскільки</w:t>
            </w:r>
            <w:r w:rsidR="006621E1" w:rsidRPr="004D180D">
              <w:rPr>
                <w:rFonts w:cs="Arial"/>
                <w:sz w:val="20"/>
                <w:szCs w:val="20"/>
                <w:lang w:val="uk-UA"/>
              </w:rPr>
              <w:t xml:space="preserve"> </w:t>
            </w:r>
            <w:r w:rsidRPr="004D180D">
              <w:rPr>
                <w:rFonts w:cs="Arial"/>
                <w:sz w:val="20"/>
                <w:szCs w:val="20"/>
                <w:lang w:val="uk-UA"/>
              </w:rPr>
              <w:t>потреби</w:t>
            </w:r>
            <w:r w:rsidR="006621E1" w:rsidRPr="004D180D">
              <w:rPr>
                <w:rFonts w:cs="Arial"/>
                <w:sz w:val="20"/>
                <w:szCs w:val="20"/>
                <w:lang w:val="uk-UA"/>
              </w:rPr>
              <w:t xml:space="preserve"> </w:t>
            </w:r>
            <w:r w:rsidRPr="004D180D">
              <w:rPr>
                <w:rFonts w:cs="Arial"/>
                <w:sz w:val="20"/>
                <w:szCs w:val="20"/>
                <w:lang w:val="uk-UA"/>
              </w:rPr>
              <w:t>нижніх</w:t>
            </w:r>
            <w:r w:rsidR="006621E1" w:rsidRPr="004D180D">
              <w:rPr>
                <w:rFonts w:cs="Arial"/>
                <w:sz w:val="20"/>
                <w:szCs w:val="20"/>
                <w:lang w:val="uk-UA"/>
              </w:rPr>
              <w:t xml:space="preserve"> </w:t>
            </w:r>
            <w:r w:rsidRPr="004D180D">
              <w:rPr>
                <w:rFonts w:cs="Arial"/>
                <w:sz w:val="20"/>
                <w:szCs w:val="20"/>
                <w:lang w:val="uk-UA"/>
              </w:rPr>
              <w:t>рівнів</w:t>
            </w:r>
            <w:r w:rsidR="006621E1" w:rsidRPr="004D180D">
              <w:rPr>
                <w:rFonts w:cs="Arial"/>
                <w:sz w:val="20"/>
                <w:szCs w:val="20"/>
                <w:lang w:val="uk-UA"/>
              </w:rPr>
              <w:t xml:space="preserve"> </w:t>
            </w:r>
            <w:r w:rsidRPr="004D180D">
              <w:rPr>
                <w:rFonts w:cs="Arial"/>
                <w:sz w:val="20"/>
                <w:szCs w:val="20"/>
                <w:lang w:val="uk-UA"/>
              </w:rPr>
              <w:t>як</w:t>
            </w:r>
            <w:r w:rsidR="006621E1" w:rsidRPr="004D180D">
              <w:rPr>
                <w:rFonts w:cs="Arial"/>
                <w:sz w:val="20"/>
                <w:szCs w:val="20"/>
                <w:lang w:val="uk-UA"/>
              </w:rPr>
              <w:t xml:space="preserve"> </w:t>
            </w:r>
            <w:r w:rsidRPr="004D180D">
              <w:rPr>
                <w:rFonts w:cs="Arial"/>
                <w:sz w:val="20"/>
                <w:szCs w:val="20"/>
                <w:lang w:val="uk-UA"/>
              </w:rPr>
              <w:t>правило,</w:t>
            </w:r>
            <w:r w:rsidR="006621E1" w:rsidRPr="004D180D">
              <w:rPr>
                <w:rFonts w:cs="Arial"/>
                <w:sz w:val="20"/>
                <w:szCs w:val="20"/>
                <w:lang w:val="uk-UA"/>
              </w:rPr>
              <w:t xml:space="preserve"> </w:t>
            </w:r>
            <w:r w:rsidRPr="004D180D">
              <w:rPr>
                <w:rFonts w:cs="Arial"/>
                <w:sz w:val="20"/>
                <w:szCs w:val="20"/>
                <w:lang w:val="uk-UA"/>
              </w:rPr>
              <w:t>уже</w:t>
            </w:r>
            <w:r w:rsidR="006621E1" w:rsidRPr="004D180D">
              <w:rPr>
                <w:rFonts w:cs="Arial"/>
                <w:sz w:val="20"/>
                <w:szCs w:val="20"/>
                <w:lang w:val="uk-UA"/>
              </w:rPr>
              <w:t xml:space="preserve"> </w:t>
            </w:r>
            <w:r w:rsidRPr="004D180D">
              <w:rPr>
                <w:rFonts w:cs="Arial"/>
                <w:sz w:val="20"/>
                <w:szCs w:val="20"/>
                <w:lang w:val="uk-UA"/>
              </w:rPr>
              <w:t>задоволені</w:t>
            </w:r>
          </w:p>
        </w:tc>
      </w:tr>
      <w:tr w:rsidR="001007C7" w:rsidRPr="004D180D" w:rsidTr="004D180D">
        <w:tc>
          <w:tcPr>
            <w:tcW w:w="9464" w:type="dxa"/>
            <w:tcBorders>
              <w:top w:val="single" w:sz="12" w:space="0" w:color="auto"/>
            </w:tcBorders>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Теорія</w:t>
            </w:r>
            <w:r w:rsidR="006621E1" w:rsidRPr="004D180D">
              <w:rPr>
                <w:rFonts w:cs="Arial"/>
                <w:sz w:val="20"/>
                <w:szCs w:val="20"/>
                <w:lang w:val="uk-UA"/>
              </w:rPr>
              <w:t xml:space="preserve"> </w:t>
            </w:r>
            <w:r w:rsidRPr="004D180D">
              <w:rPr>
                <w:rFonts w:cs="Arial"/>
                <w:sz w:val="20"/>
                <w:szCs w:val="20"/>
                <w:lang w:val="uk-UA"/>
              </w:rPr>
              <w:t>Герцберга:</w:t>
            </w:r>
          </w:p>
        </w:tc>
      </w:tr>
      <w:tr w:rsidR="001007C7" w:rsidRPr="004D180D" w:rsidTr="004D180D">
        <w:tc>
          <w:tcPr>
            <w:tcW w:w="9464" w:type="dxa"/>
            <w:tcBorders>
              <w:bottom w:val="single" w:sz="12" w:space="0" w:color="auto"/>
            </w:tcBorders>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1.</w:t>
            </w:r>
            <w:r w:rsidR="006621E1" w:rsidRPr="004D180D">
              <w:rPr>
                <w:rFonts w:cs="Arial"/>
                <w:sz w:val="20"/>
                <w:szCs w:val="20"/>
                <w:lang w:val="uk-UA"/>
              </w:rPr>
              <w:t xml:space="preserve"> </w:t>
            </w:r>
            <w:r w:rsidRPr="004D180D">
              <w:rPr>
                <w:rFonts w:cs="Arial"/>
                <w:sz w:val="20"/>
                <w:szCs w:val="20"/>
                <w:lang w:val="uk-UA"/>
              </w:rPr>
              <w:t>Потреби</w:t>
            </w:r>
            <w:r w:rsidR="006621E1" w:rsidRPr="004D180D">
              <w:rPr>
                <w:rFonts w:cs="Arial"/>
                <w:sz w:val="20"/>
                <w:szCs w:val="20"/>
                <w:lang w:val="uk-UA"/>
              </w:rPr>
              <w:t xml:space="preserve"> </w:t>
            </w:r>
            <w:r w:rsidRPr="004D180D">
              <w:rPr>
                <w:rFonts w:cs="Arial"/>
                <w:sz w:val="20"/>
                <w:szCs w:val="20"/>
                <w:lang w:val="uk-UA"/>
              </w:rPr>
              <w:t>поділяються</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гігієнічні</w:t>
            </w:r>
            <w:r w:rsidR="006621E1" w:rsidRPr="004D180D">
              <w:rPr>
                <w:rFonts w:cs="Arial"/>
                <w:sz w:val="20"/>
                <w:szCs w:val="20"/>
                <w:lang w:val="uk-UA"/>
              </w:rPr>
              <w:t xml:space="preserve"> </w:t>
            </w:r>
            <w:r w:rsidRPr="004D180D">
              <w:rPr>
                <w:rFonts w:cs="Arial"/>
                <w:sz w:val="20"/>
                <w:szCs w:val="20"/>
                <w:lang w:val="uk-UA"/>
              </w:rPr>
              <w:t>фактори</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мотивації.</w:t>
            </w:r>
          </w:p>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2.</w:t>
            </w:r>
            <w:r w:rsidR="006621E1" w:rsidRPr="004D180D">
              <w:rPr>
                <w:rFonts w:cs="Arial"/>
                <w:sz w:val="20"/>
                <w:szCs w:val="20"/>
                <w:lang w:val="uk-UA"/>
              </w:rPr>
              <w:t xml:space="preserve"> </w:t>
            </w:r>
            <w:r w:rsidRPr="004D180D">
              <w:rPr>
                <w:rFonts w:cs="Arial"/>
                <w:sz w:val="20"/>
                <w:szCs w:val="20"/>
                <w:lang w:val="uk-UA"/>
              </w:rPr>
              <w:t>Наявність</w:t>
            </w:r>
            <w:r w:rsidR="006621E1" w:rsidRPr="004D180D">
              <w:rPr>
                <w:rFonts w:cs="Arial"/>
                <w:sz w:val="20"/>
                <w:szCs w:val="20"/>
                <w:lang w:val="uk-UA"/>
              </w:rPr>
              <w:t xml:space="preserve"> </w:t>
            </w:r>
            <w:r w:rsidRPr="004D180D">
              <w:rPr>
                <w:rFonts w:cs="Arial"/>
                <w:sz w:val="20"/>
                <w:szCs w:val="20"/>
                <w:lang w:val="uk-UA"/>
              </w:rPr>
              <w:t>гігієнічних</w:t>
            </w:r>
            <w:r w:rsidR="006621E1" w:rsidRPr="004D180D">
              <w:rPr>
                <w:rFonts w:cs="Arial"/>
                <w:sz w:val="20"/>
                <w:szCs w:val="20"/>
                <w:lang w:val="uk-UA"/>
              </w:rPr>
              <w:t xml:space="preserve"> </w:t>
            </w:r>
            <w:r w:rsidRPr="004D180D">
              <w:rPr>
                <w:rFonts w:cs="Arial"/>
                <w:sz w:val="20"/>
                <w:szCs w:val="20"/>
                <w:lang w:val="uk-UA"/>
              </w:rPr>
              <w:t>факторів</w:t>
            </w:r>
            <w:r w:rsidR="004D180D" w:rsidRPr="004D180D">
              <w:rPr>
                <w:rFonts w:cs="Arial"/>
                <w:sz w:val="20"/>
                <w:szCs w:val="20"/>
                <w:lang w:val="uk-UA"/>
              </w:rPr>
              <w:t xml:space="preserve"> </w:t>
            </w:r>
            <w:r w:rsidRPr="004D180D">
              <w:rPr>
                <w:rFonts w:cs="Arial"/>
                <w:sz w:val="20"/>
                <w:szCs w:val="20"/>
                <w:lang w:val="uk-UA"/>
              </w:rPr>
              <w:t>не</w:t>
            </w:r>
            <w:r w:rsidR="006621E1" w:rsidRPr="004D180D">
              <w:rPr>
                <w:rFonts w:cs="Arial"/>
                <w:sz w:val="20"/>
                <w:szCs w:val="20"/>
                <w:lang w:val="uk-UA"/>
              </w:rPr>
              <w:t xml:space="preserve"> </w:t>
            </w:r>
            <w:r w:rsidRPr="004D180D">
              <w:rPr>
                <w:rFonts w:cs="Arial"/>
                <w:sz w:val="20"/>
                <w:szCs w:val="20"/>
                <w:lang w:val="uk-UA"/>
              </w:rPr>
              <w:t>дає</w:t>
            </w:r>
            <w:r w:rsidR="006621E1" w:rsidRPr="004D180D">
              <w:rPr>
                <w:rFonts w:cs="Arial"/>
                <w:sz w:val="20"/>
                <w:szCs w:val="20"/>
                <w:lang w:val="uk-UA"/>
              </w:rPr>
              <w:t xml:space="preserve"> </w:t>
            </w:r>
            <w:r w:rsidRPr="004D180D">
              <w:rPr>
                <w:rFonts w:cs="Arial"/>
                <w:sz w:val="20"/>
                <w:szCs w:val="20"/>
                <w:lang w:val="uk-UA"/>
              </w:rPr>
              <w:t>розвитися</w:t>
            </w:r>
            <w:r w:rsidR="006621E1" w:rsidRPr="004D180D">
              <w:rPr>
                <w:rFonts w:cs="Arial"/>
                <w:sz w:val="20"/>
                <w:szCs w:val="20"/>
                <w:lang w:val="uk-UA"/>
              </w:rPr>
              <w:t xml:space="preserve"> </w:t>
            </w:r>
            <w:r w:rsidRPr="004D180D">
              <w:rPr>
                <w:rFonts w:cs="Arial"/>
                <w:sz w:val="20"/>
                <w:szCs w:val="20"/>
                <w:lang w:val="uk-UA"/>
              </w:rPr>
              <w:t>незадоволенню</w:t>
            </w:r>
            <w:r w:rsidR="006621E1" w:rsidRPr="004D180D">
              <w:rPr>
                <w:rFonts w:cs="Arial"/>
                <w:sz w:val="20"/>
                <w:szCs w:val="20"/>
                <w:lang w:val="uk-UA"/>
              </w:rPr>
              <w:t xml:space="preserve"> </w:t>
            </w:r>
            <w:r w:rsidRPr="004D180D">
              <w:rPr>
                <w:rFonts w:cs="Arial"/>
                <w:sz w:val="20"/>
                <w:szCs w:val="20"/>
                <w:lang w:val="uk-UA"/>
              </w:rPr>
              <w:t>роботою</w:t>
            </w:r>
            <w:r w:rsidR="006621E1" w:rsidRPr="004D180D">
              <w:rPr>
                <w:rFonts w:cs="Arial"/>
                <w:sz w:val="20"/>
                <w:szCs w:val="20"/>
                <w:lang w:val="uk-UA"/>
              </w:rPr>
              <w:t xml:space="preserve"> </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заробітна</w:t>
            </w:r>
            <w:r w:rsidR="006621E1" w:rsidRPr="004D180D">
              <w:rPr>
                <w:rFonts w:cs="Arial"/>
                <w:sz w:val="20"/>
                <w:szCs w:val="20"/>
                <w:lang w:val="uk-UA"/>
              </w:rPr>
              <w:t xml:space="preserve"> </w:t>
            </w:r>
            <w:r w:rsidRPr="004D180D">
              <w:rPr>
                <w:rFonts w:cs="Arial"/>
                <w:sz w:val="20"/>
                <w:szCs w:val="20"/>
                <w:lang w:val="uk-UA"/>
              </w:rPr>
              <w:t>плата,</w:t>
            </w:r>
            <w:r w:rsidR="006621E1" w:rsidRPr="004D180D">
              <w:rPr>
                <w:rFonts w:cs="Arial"/>
                <w:sz w:val="20"/>
                <w:szCs w:val="20"/>
                <w:lang w:val="uk-UA"/>
              </w:rPr>
              <w:t xml:space="preserve"> </w:t>
            </w:r>
            <w:r w:rsidRPr="004D180D">
              <w:rPr>
                <w:rFonts w:cs="Arial"/>
                <w:sz w:val="20"/>
                <w:szCs w:val="20"/>
                <w:lang w:val="uk-UA"/>
              </w:rPr>
              <w:t>умови</w:t>
            </w:r>
            <w:r w:rsidR="006621E1" w:rsidRPr="004D180D">
              <w:rPr>
                <w:rFonts w:cs="Arial"/>
                <w:sz w:val="20"/>
                <w:szCs w:val="20"/>
                <w:lang w:val="uk-UA"/>
              </w:rPr>
              <w:t xml:space="preserve"> </w:t>
            </w:r>
            <w:r w:rsidRPr="004D180D">
              <w:rPr>
                <w:rFonts w:cs="Arial"/>
                <w:sz w:val="20"/>
                <w:szCs w:val="20"/>
                <w:lang w:val="uk-UA"/>
              </w:rPr>
              <w:t>праці,</w:t>
            </w:r>
            <w:r w:rsidR="006621E1" w:rsidRPr="004D180D">
              <w:rPr>
                <w:rFonts w:cs="Arial"/>
                <w:sz w:val="20"/>
                <w:szCs w:val="20"/>
                <w:lang w:val="uk-UA"/>
              </w:rPr>
              <w:t xml:space="preserve"> </w:t>
            </w:r>
            <w:r w:rsidRPr="004D180D">
              <w:rPr>
                <w:rFonts w:cs="Arial"/>
                <w:sz w:val="20"/>
                <w:szCs w:val="20"/>
                <w:lang w:val="uk-UA"/>
              </w:rPr>
              <w:t>політика</w:t>
            </w:r>
            <w:r w:rsidR="006621E1" w:rsidRPr="004D180D">
              <w:rPr>
                <w:rFonts w:cs="Arial"/>
                <w:sz w:val="20"/>
                <w:szCs w:val="20"/>
                <w:lang w:val="uk-UA"/>
              </w:rPr>
              <w:t xml:space="preserve"> </w:t>
            </w:r>
            <w:r w:rsidRPr="004D180D">
              <w:rPr>
                <w:rFonts w:cs="Arial"/>
                <w:sz w:val="20"/>
                <w:szCs w:val="20"/>
                <w:lang w:val="uk-UA"/>
              </w:rPr>
              <w:t>компанії.</w:t>
            </w:r>
          </w:p>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3.</w:t>
            </w:r>
            <w:r w:rsidR="006621E1" w:rsidRPr="004D180D">
              <w:rPr>
                <w:rFonts w:cs="Arial"/>
                <w:sz w:val="20"/>
                <w:szCs w:val="20"/>
                <w:lang w:val="uk-UA"/>
              </w:rPr>
              <w:t xml:space="preserve"> </w:t>
            </w:r>
            <w:r w:rsidRPr="004D180D">
              <w:rPr>
                <w:rFonts w:cs="Arial"/>
                <w:sz w:val="20"/>
                <w:szCs w:val="20"/>
                <w:lang w:val="uk-UA"/>
              </w:rPr>
              <w:t>Мотивації,</w:t>
            </w:r>
            <w:r w:rsidR="006621E1" w:rsidRPr="004D180D">
              <w:rPr>
                <w:rFonts w:cs="Arial"/>
                <w:sz w:val="20"/>
                <w:szCs w:val="20"/>
                <w:lang w:val="uk-UA"/>
              </w:rPr>
              <w:t xml:space="preserve"> </w:t>
            </w:r>
            <w:r w:rsidRPr="004D180D">
              <w:rPr>
                <w:rFonts w:cs="Arial"/>
                <w:sz w:val="20"/>
                <w:szCs w:val="20"/>
                <w:lang w:val="uk-UA"/>
              </w:rPr>
              <w:t>що</w:t>
            </w:r>
            <w:r w:rsidR="006621E1" w:rsidRPr="004D180D">
              <w:rPr>
                <w:rFonts w:cs="Arial"/>
                <w:sz w:val="20"/>
                <w:szCs w:val="20"/>
                <w:lang w:val="uk-UA"/>
              </w:rPr>
              <w:t xml:space="preserve"> </w:t>
            </w:r>
            <w:r w:rsidRPr="004D180D">
              <w:rPr>
                <w:rFonts w:cs="Arial"/>
                <w:sz w:val="20"/>
                <w:szCs w:val="20"/>
                <w:lang w:val="uk-UA"/>
              </w:rPr>
              <w:t>приблизно</w:t>
            </w:r>
            <w:r w:rsidR="006621E1" w:rsidRPr="004D180D">
              <w:rPr>
                <w:rFonts w:cs="Arial"/>
                <w:sz w:val="20"/>
                <w:szCs w:val="20"/>
                <w:lang w:val="uk-UA"/>
              </w:rPr>
              <w:t xml:space="preserve"> </w:t>
            </w:r>
            <w:r w:rsidRPr="004D180D">
              <w:rPr>
                <w:rFonts w:cs="Arial"/>
                <w:sz w:val="20"/>
                <w:szCs w:val="20"/>
                <w:lang w:val="uk-UA"/>
              </w:rPr>
              <w:t>відповідають</w:t>
            </w:r>
            <w:r w:rsidR="006621E1" w:rsidRPr="004D180D">
              <w:rPr>
                <w:rFonts w:cs="Arial"/>
                <w:sz w:val="20"/>
                <w:szCs w:val="20"/>
                <w:lang w:val="uk-UA"/>
              </w:rPr>
              <w:t xml:space="preserve"> </w:t>
            </w:r>
            <w:r w:rsidRPr="004D180D">
              <w:rPr>
                <w:rFonts w:cs="Arial"/>
                <w:sz w:val="20"/>
                <w:szCs w:val="20"/>
                <w:lang w:val="uk-UA"/>
              </w:rPr>
              <w:t>потребам</w:t>
            </w:r>
            <w:r w:rsidR="006621E1" w:rsidRPr="004D180D">
              <w:rPr>
                <w:rFonts w:cs="Arial"/>
                <w:sz w:val="20"/>
                <w:szCs w:val="20"/>
                <w:lang w:val="uk-UA"/>
              </w:rPr>
              <w:t xml:space="preserve"> </w:t>
            </w:r>
            <w:r w:rsidRPr="004D180D">
              <w:rPr>
                <w:rFonts w:cs="Arial"/>
                <w:sz w:val="20"/>
                <w:szCs w:val="20"/>
                <w:lang w:val="uk-UA"/>
              </w:rPr>
              <w:t>вищих</w:t>
            </w:r>
            <w:r w:rsidR="006621E1" w:rsidRPr="004D180D">
              <w:rPr>
                <w:rFonts w:cs="Arial"/>
                <w:sz w:val="20"/>
                <w:szCs w:val="20"/>
                <w:lang w:val="uk-UA"/>
              </w:rPr>
              <w:t xml:space="preserve"> </w:t>
            </w:r>
            <w:r w:rsidRPr="004D180D">
              <w:rPr>
                <w:rFonts w:cs="Arial"/>
                <w:sz w:val="20"/>
                <w:szCs w:val="20"/>
                <w:lang w:val="uk-UA"/>
              </w:rPr>
              <w:t>рівнів</w:t>
            </w:r>
            <w:r w:rsidR="006621E1" w:rsidRPr="004D180D">
              <w:rPr>
                <w:rFonts w:cs="Arial"/>
                <w:sz w:val="20"/>
                <w:szCs w:val="20"/>
                <w:lang w:val="uk-UA"/>
              </w:rPr>
              <w:t xml:space="preserve"> </w:t>
            </w:r>
            <w:r w:rsidRPr="004D180D">
              <w:rPr>
                <w:rFonts w:cs="Arial"/>
                <w:sz w:val="20"/>
                <w:szCs w:val="20"/>
                <w:lang w:val="uk-UA"/>
              </w:rPr>
              <w:t>у</w:t>
            </w:r>
            <w:r w:rsidR="006621E1" w:rsidRPr="004D180D">
              <w:rPr>
                <w:rFonts w:cs="Arial"/>
                <w:sz w:val="20"/>
                <w:szCs w:val="20"/>
                <w:lang w:val="uk-UA"/>
              </w:rPr>
              <w:t xml:space="preserve"> </w:t>
            </w:r>
            <w:r w:rsidRPr="004D180D">
              <w:rPr>
                <w:rFonts w:cs="Arial"/>
                <w:sz w:val="20"/>
                <w:szCs w:val="20"/>
                <w:lang w:val="uk-UA"/>
              </w:rPr>
              <w:t>Маслоу</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Мак-Клеллонда,</w:t>
            </w:r>
            <w:r w:rsidR="006621E1" w:rsidRPr="004D180D">
              <w:rPr>
                <w:rFonts w:cs="Arial"/>
                <w:sz w:val="20"/>
                <w:szCs w:val="20"/>
                <w:lang w:val="uk-UA"/>
              </w:rPr>
              <w:t xml:space="preserve"> </w:t>
            </w:r>
            <w:r w:rsidRPr="004D180D">
              <w:rPr>
                <w:rFonts w:cs="Arial"/>
                <w:sz w:val="20"/>
                <w:szCs w:val="20"/>
                <w:lang w:val="uk-UA"/>
              </w:rPr>
              <w:t>активно</w:t>
            </w:r>
            <w:r w:rsidR="006621E1" w:rsidRPr="004D180D">
              <w:rPr>
                <w:rFonts w:cs="Arial"/>
                <w:sz w:val="20"/>
                <w:szCs w:val="20"/>
                <w:lang w:val="uk-UA"/>
              </w:rPr>
              <w:t xml:space="preserve"> </w:t>
            </w:r>
            <w:r w:rsidRPr="004D180D">
              <w:rPr>
                <w:rFonts w:cs="Arial"/>
                <w:sz w:val="20"/>
                <w:szCs w:val="20"/>
                <w:lang w:val="uk-UA"/>
              </w:rPr>
              <w:t>впливають</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поводження</w:t>
            </w:r>
            <w:r w:rsidR="006621E1" w:rsidRPr="004D180D">
              <w:rPr>
                <w:rFonts w:cs="Arial"/>
                <w:sz w:val="20"/>
                <w:szCs w:val="20"/>
                <w:lang w:val="uk-UA"/>
              </w:rPr>
              <w:t xml:space="preserve"> </w:t>
            </w:r>
            <w:r w:rsidRPr="004D180D">
              <w:rPr>
                <w:rFonts w:cs="Arial"/>
                <w:sz w:val="20"/>
                <w:szCs w:val="20"/>
                <w:lang w:val="uk-UA"/>
              </w:rPr>
              <w:t>людини</w:t>
            </w:r>
            <w:r w:rsidR="006621E1" w:rsidRPr="004D180D">
              <w:rPr>
                <w:rFonts w:cs="Arial"/>
                <w:sz w:val="20"/>
                <w:szCs w:val="20"/>
                <w:lang w:val="uk-UA"/>
              </w:rPr>
              <w:t xml:space="preserve"> </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досягнення,</w:t>
            </w:r>
            <w:r w:rsidR="006621E1" w:rsidRPr="004D180D">
              <w:rPr>
                <w:rFonts w:cs="Arial"/>
                <w:sz w:val="20"/>
                <w:szCs w:val="20"/>
                <w:lang w:val="uk-UA"/>
              </w:rPr>
              <w:t xml:space="preserve"> </w:t>
            </w:r>
            <w:r w:rsidRPr="004D180D">
              <w:rPr>
                <w:rFonts w:cs="Arial"/>
                <w:sz w:val="20"/>
                <w:szCs w:val="20"/>
                <w:lang w:val="uk-UA"/>
              </w:rPr>
              <w:t>визнання,</w:t>
            </w:r>
            <w:r w:rsidR="006621E1" w:rsidRPr="004D180D">
              <w:rPr>
                <w:rFonts w:cs="Arial"/>
                <w:sz w:val="20"/>
                <w:szCs w:val="20"/>
                <w:lang w:val="uk-UA"/>
              </w:rPr>
              <w:t xml:space="preserve"> </w:t>
            </w:r>
            <w:r w:rsidRPr="004D180D">
              <w:rPr>
                <w:rFonts w:cs="Arial"/>
                <w:sz w:val="20"/>
                <w:szCs w:val="20"/>
                <w:lang w:val="uk-UA"/>
              </w:rPr>
              <w:t>відповідальність</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ріст.</w:t>
            </w:r>
          </w:p>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4.</w:t>
            </w:r>
            <w:r w:rsidR="006621E1" w:rsidRPr="004D180D">
              <w:rPr>
                <w:rFonts w:cs="Arial"/>
                <w:sz w:val="20"/>
                <w:szCs w:val="20"/>
                <w:lang w:val="uk-UA"/>
              </w:rPr>
              <w:t xml:space="preserve"> </w:t>
            </w:r>
            <w:r w:rsidRPr="004D180D">
              <w:rPr>
                <w:rFonts w:cs="Arial"/>
                <w:sz w:val="20"/>
                <w:szCs w:val="20"/>
                <w:lang w:val="uk-UA"/>
              </w:rPr>
              <w:t>Для</w:t>
            </w:r>
            <w:r w:rsidR="006621E1" w:rsidRPr="004D180D">
              <w:rPr>
                <w:rFonts w:cs="Arial"/>
                <w:sz w:val="20"/>
                <w:szCs w:val="20"/>
                <w:lang w:val="uk-UA"/>
              </w:rPr>
              <w:t xml:space="preserve"> </w:t>
            </w:r>
            <w:r w:rsidRPr="004D180D">
              <w:rPr>
                <w:rFonts w:cs="Arial"/>
                <w:sz w:val="20"/>
                <w:szCs w:val="20"/>
                <w:lang w:val="uk-UA"/>
              </w:rPr>
              <w:t>того</w:t>
            </w:r>
            <w:r w:rsidR="006621E1" w:rsidRPr="004D180D">
              <w:rPr>
                <w:rFonts w:cs="Arial"/>
                <w:sz w:val="20"/>
                <w:szCs w:val="20"/>
                <w:lang w:val="uk-UA"/>
              </w:rPr>
              <w:t xml:space="preserve"> </w:t>
            </w:r>
            <w:r w:rsidRPr="004D180D">
              <w:rPr>
                <w:rFonts w:cs="Arial"/>
                <w:sz w:val="20"/>
                <w:szCs w:val="20"/>
                <w:lang w:val="uk-UA"/>
              </w:rPr>
              <w:t>щоб</w:t>
            </w:r>
            <w:r w:rsidR="006621E1" w:rsidRPr="004D180D">
              <w:rPr>
                <w:rFonts w:cs="Arial"/>
                <w:sz w:val="20"/>
                <w:szCs w:val="20"/>
                <w:lang w:val="uk-UA"/>
              </w:rPr>
              <w:t xml:space="preserve"> </w:t>
            </w:r>
            <w:r w:rsidRPr="004D180D">
              <w:rPr>
                <w:rFonts w:cs="Arial"/>
                <w:sz w:val="20"/>
                <w:szCs w:val="20"/>
                <w:lang w:val="uk-UA"/>
              </w:rPr>
              <w:t>ефективно</w:t>
            </w:r>
            <w:r w:rsidR="006621E1" w:rsidRPr="004D180D">
              <w:rPr>
                <w:rFonts w:cs="Arial"/>
                <w:sz w:val="20"/>
                <w:szCs w:val="20"/>
                <w:lang w:val="uk-UA"/>
              </w:rPr>
              <w:t xml:space="preserve"> </w:t>
            </w:r>
            <w:r w:rsidRPr="004D180D">
              <w:rPr>
                <w:rFonts w:cs="Arial"/>
                <w:sz w:val="20"/>
                <w:szCs w:val="20"/>
                <w:lang w:val="uk-UA"/>
              </w:rPr>
              <w:t>мотивувати</w:t>
            </w:r>
            <w:r w:rsidR="006621E1" w:rsidRPr="004D180D">
              <w:rPr>
                <w:rFonts w:cs="Arial"/>
                <w:sz w:val="20"/>
                <w:szCs w:val="20"/>
                <w:lang w:val="uk-UA"/>
              </w:rPr>
              <w:t xml:space="preserve"> </w:t>
            </w:r>
            <w:r w:rsidRPr="004D180D">
              <w:rPr>
                <w:rFonts w:cs="Arial"/>
                <w:sz w:val="20"/>
                <w:szCs w:val="20"/>
                <w:lang w:val="uk-UA"/>
              </w:rPr>
              <w:t>підлеглих,</w:t>
            </w:r>
            <w:r w:rsidR="006621E1" w:rsidRPr="004D180D">
              <w:rPr>
                <w:rFonts w:cs="Arial"/>
                <w:sz w:val="20"/>
                <w:szCs w:val="20"/>
                <w:lang w:val="uk-UA"/>
              </w:rPr>
              <w:t xml:space="preserve"> </w:t>
            </w:r>
            <w:r w:rsidRPr="004D180D">
              <w:rPr>
                <w:rFonts w:cs="Arial"/>
                <w:sz w:val="20"/>
                <w:szCs w:val="20"/>
                <w:lang w:val="uk-UA"/>
              </w:rPr>
              <w:t>керівник</w:t>
            </w:r>
            <w:r w:rsidR="006621E1" w:rsidRPr="004D180D">
              <w:rPr>
                <w:rFonts w:cs="Arial"/>
                <w:sz w:val="20"/>
                <w:szCs w:val="20"/>
                <w:lang w:val="uk-UA"/>
              </w:rPr>
              <w:t xml:space="preserve"> </w:t>
            </w:r>
            <w:r w:rsidRPr="004D180D">
              <w:rPr>
                <w:rFonts w:cs="Arial"/>
                <w:sz w:val="20"/>
                <w:szCs w:val="20"/>
                <w:lang w:val="uk-UA"/>
              </w:rPr>
              <w:t>повинний</w:t>
            </w:r>
            <w:r w:rsidR="006621E1" w:rsidRPr="004D180D">
              <w:rPr>
                <w:rFonts w:cs="Arial"/>
                <w:sz w:val="20"/>
                <w:szCs w:val="20"/>
                <w:lang w:val="uk-UA"/>
              </w:rPr>
              <w:t xml:space="preserve"> </w:t>
            </w:r>
            <w:r w:rsidRPr="004D180D">
              <w:rPr>
                <w:rFonts w:cs="Arial"/>
                <w:sz w:val="20"/>
                <w:szCs w:val="20"/>
                <w:lang w:val="uk-UA"/>
              </w:rPr>
              <w:t>сам</w:t>
            </w:r>
            <w:r w:rsidR="006621E1" w:rsidRPr="004D180D">
              <w:rPr>
                <w:rFonts w:cs="Arial"/>
                <w:sz w:val="20"/>
                <w:szCs w:val="20"/>
                <w:lang w:val="uk-UA"/>
              </w:rPr>
              <w:t xml:space="preserve"> </w:t>
            </w:r>
            <w:r w:rsidRPr="004D180D">
              <w:rPr>
                <w:rFonts w:cs="Arial"/>
                <w:sz w:val="20"/>
                <w:szCs w:val="20"/>
                <w:lang w:val="uk-UA"/>
              </w:rPr>
              <w:t>вникнути</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сутність</w:t>
            </w:r>
            <w:r w:rsidR="006621E1" w:rsidRPr="004D180D">
              <w:rPr>
                <w:rFonts w:cs="Arial"/>
                <w:sz w:val="20"/>
                <w:szCs w:val="20"/>
                <w:lang w:val="uk-UA"/>
              </w:rPr>
              <w:t xml:space="preserve"> </w:t>
            </w:r>
            <w:r w:rsidRPr="004D180D">
              <w:rPr>
                <w:rFonts w:cs="Arial"/>
                <w:sz w:val="20"/>
                <w:szCs w:val="20"/>
                <w:lang w:val="uk-UA"/>
              </w:rPr>
              <w:t>роботи.</w:t>
            </w:r>
          </w:p>
        </w:tc>
      </w:tr>
    </w:tbl>
    <w:p w:rsidR="004D180D" w:rsidRDefault="004D180D" w:rsidP="004D180D">
      <w:pPr>
        <w:pStyle w:val="a7"/>
        <w:suppressAutoHyphens/>
        <w:spacing w:after="0" w:line="360" w:lineRule="auto"/>
        <w:ind w:left="0" w:firstLine="709"/>
        <w:jc w:val="both"/>
        <w:rPr>
          <w:rFonts w:cs="Arial"/>
          <w:sz w:val="28"/>
          <w:lang w:val="uk-UA"/>
        </w:rPr>
      </w:pPr>
    </w:p>
    <w:p w:rsidR="001007C7" w:rsidRPr="004D180D" w:rsidRDefault="001007C7" w:rsidP="004D180D">
      <w:pPr>
        <w:pStyle w:val="a7"/>
        <w:suppressAutoHyphens/>
        <w:spacing w:after="0" w:line="360" w:lineRule="auto"/>
        <w:ind w:left="0" w:firstLine="709"/>
        <w:jc w:val="both"/>
        <w:rPr>
          <w:rFonts w:cs="Arial"/>
          <w:sz w:val="28"/>
          <w:lang w:val="uk-UA"/>
        </w:rPr>
      </w:pPr>
      <w:r w:rsidRPr="004D180D">
        <w:rPr>
          <w:rFonts w:cs="Arial"/>
          <w:sz w:val="28"/>
          <w:lang w:val="uk-UA"/>
        </w:rPr>
        <w:t>Однак</w:t>
      </w:r>
      <w:r w:rsidR="006621E1" w:rsidRPr="004D180D">
        <w:rPr>
          <w:rFonts w:cs="Arial"/>
          <w:sz w:val="28"/>
          <w:lang w:val="uk-UA"/>
        </w:rPr>
        <w:t xml:space="preserve"> </w:t>
      </w:r>
      <w:r w:rsidRPr="004D180D">
        <w:rPr>
          <w:rFonts w:cs="Arial"/>
          <w:sz w:val="28"/>
          <w:lang w:val="uk-UA"/>
        </w:rPr>
        <w:t>ці</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позбавлені</w:t>
      </w:r>
      <w:r w:rsidR="004D180D">
        <w:rPr>
          <w:rFonts w:cs="Arial"/>
          <w:sz w:val="28"/>
          <w:lang w:val="uk-UA"/>
        </w:rPr>
        <w:t xml:space="preserve"> </w:t>
      </w:r>
      <w:r w:rsidRPr="004D180D">
        <w:rPr>
          <w:rFonts w:cs="Arial"/>
          <w:sz w:val="28"/>
          <w:lang w:val="uk-UA"/>
        </w:rPr>
        <w:t>недоліків,</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віднести:</w:t>
      </w:r>
    </w:p>
    <w:p w:rsidR="001007C7" w:rsidRPr="004D180D" w:rsidRDefault="006621E1" w:rsidP="004D180D">
      <w:pPr>
        <w:pStyle w:val="a7"/>
        <w:numPr>
          <w:ilvl w:val="0"/>
          <w:numId w:val="43"/>
        </w:numPr>
        <w:suppressAutoHyphens/>
        <w:spacing w:after="0" w:line="360" w:lineRule="auto"/>
        <w:ind w:left="0" w:firstLine="709"/>
        <w:jc w:val="both"/>
        <w:rPr>
          <w:rFonts w:cs="Arial"/>
          <w:sz w:val="28"/>
          <w:lang w:val="uk-UA"/>
        </w:rPr>
      </w:pPr>
      <w:r w:rsidRPr="004D180D">
        <w:rPr>
          <w:rFonts w:cs="Arial"/>
          <w:sz w:val="28"/>
          <w:lang w:val="uk-UA"/>
        </w:rPr>
        <w:t xml:space="preserve"> </w:t>
      </w:r>
      <w:r w:rsidR="001007C7" w:rsidRPr="004D180D">
        <w:rPr>
          <w:rFonts w:cs="Arial"/>
          <w:sz w:val="28"/>
          <w:lang w:val="uk-UA"/>
        </w:rPr>
        <w:t>Ігнорування</w:t>
      </w:r>
      <w:r w:rsidRPr="004D180D">
        <w:rPr>
          <w:rFonts w:cs="Arial"/>
          <w:sz w:val="28"/>
          <w:lang w:val="uk-UA"/>
        </w:rPr>
        <w:t xml:space="preserve"> </w:t>
      </w:r>
      <w:r w:rsidR="001007C7" w:rsidRPr="004D180D">
        <w:rPr>
          <w:rFonts w:cs="Arial"/>
          <w:sz w:val="28"/>
          <w:lang w:val="uk-UA"/>
        </w:rPr>
        <w:t>ситуаційних</w:t>
      </w:r>
      <w:r w:rsidRPr="004D180D">
        <w:rPr>
          <w:rFonts w:cs="Arial"/>
          <w:sz w:val="28"/>
          <w:lang w:val="uk-UA"/>
        </w:rPr>
        <w:t xml:space="preserve"> </w:t>
      </w:r>
      <w:r w:rsidR="001007C7" w:rsidRPr="004D180D">
        <w:rPr>
          <w:rFonts w:cs="Arial"/>
          <w:sz w:val="28"/>
          <w:lang w:val="uk-UA"/>
        </w:rPr>
        <w:t>особливостей</w:t>
      </w:r>
      <w:r w:rsidRPr="004D180D">
        <w:rPr>
          <w:rFonts w:cs="Arial"/>
          <w:sz w:val="28"/>
          <w:lang w:val="uk-UA"/>
        </w:rPr>
        <w:t xml:space="preserve"> </w:t>
      </w:r>
      <w:r w:rsidR="001007C7" w:rsidRPr="004D180D">
        <w:rPr>
          <w:rFonts w:cs="Arial"/>
          <w:sz w:val="28"/>
          <w:lang w:val="uk-UA"/>
        </w:rPr>
        <w:t>мотиваційного</w:t>
      </w:r>
      <w:r w:rsidRPr="004D180D">
        <w:rPr>
          <w:rFonts w:cs="Arial"/>
          <w:sz w:val="28"/>
          <w:lang w:val="uk-UA"/>
        </w:rPr>
        <w:t xml:space="preserve"> </w:t>
      </w:r>
      <w:r w:rsidR="001007C7" w:rsidRPr="004D180D">
        <w:rPr>
          <w:rFonts w:cs="Arial"/>
          <w:sz w:val="28"/>
          <w:lang w:val="uk-UA"/>
        </w:rPr>
        <w:t>вибору,</w:t>
      </w:r>
      <w:r w:rsidRPr="004D180D">
        <w:rPr>
          <w:rFonts w:cs="Arial"/>
          <w:sz w:val="28"/>
          <w:lang w:val="uk-UA"/>
        </w:rPr>
        <w:t xml:space="preserve"> </w:t>
      </w:r>
      <w:r w:rsidR="001007C7" w:rsidRPr="004D180D">
        <w:rPr>
          <w:rFonts w:cs="Arial"/>
          <w:sz w:val="28"/>
          <w:lang w:val="uk-UA"/>
        </w:rPr>
        <w:t>зведення</w:t>
      </w:r>
      <w:r w:rsidRPr="004D180D">
        <w:rPr>
          <w:rFonts w:cs="Arial"/>
          <w:sz w:val="28"/>
          <w:lang w:val="uk-UA"/>
        </w:rPr>
        <w:t xml:space="preserve"> </w:t>
      </w:r>
      <w:r w:rsidR="001007C7" w:rsidRPr="004D180D">
        <w:rPr>
          <w:rFonts w:cs="Arial"/>
          <w:sz w:val="28"/>
          <w:lang w:val="uk-UA"/>
        </w:rPr>
        <w:t>усього</w:t>
      </w:r>
      <w:r w:rsidRPr="004D180D">
        <w:rPr>
          <w:rFonts w:cs="Arial"/>
          <w:sz w:val="28"/>
          <w:lang w:val="uk-UA"/>
        </w:rPr>
        <w:t xml:space="preserve"> </w:t>
      </w:r>
      <w:r w:rsidR="001007C7" w:rsidRPr="004D180D">
        <w:rPr>
          <w:rFonts w:cs="Arial"/>
          <w:sz w:val="28"/>
          <w:lang w:val="uk-UA"/>
        </w:rPr>
        <w:t>різноманіття</w:t>
      </w:r>
      <w:r w:rsidRPr="004D180D">
        <w:rPr>
          <w:rFonts w:cs="Arial"/>
          <w:sz w:val="28"/>
          <w:lang w:val="uk-UA"/>
        </w:rPr>
        <w:t xml:space="preserve"> </w:t>
      </w:r>
      <w:r w:rsidR="001007C7" w:rsidRPr="004D180D">
        <w:rPr>
          <w:rFonts w:cs="Arial"/>
          <w:sz w:val="28"/>
          <w:lang w:val="uk-UA"/>
        </w:rPr>
        <w:t>спонукальних</w:t>
      </w:r>
      <w:r w:rsidRPr="004D180D">
        <w:rPr>
          <w:rFonts w:cs="Arial"/>
          <w:sz w:val="28"/>
          <w:lang w:val="uk-UA"/>
        </w:rPr>
        <w:t xml:space="preserve"> </w:t>
      </w:r>
      <w:r w:rsidR="001007C7" w:rsidRPr="004D180D">
        <w:rPr>
          <w:rFonts w:cs="Arial"/>
          <w:sz w:val="28"/>
          <w:lang w:val="uk-UA"/>
        </w:rPr>
        <w:t>сил</w:t>
      </w:r>
      <w:r w:rsidRPr="004D180D">
        <w:rPr>
          <w:rFonts w:cs="Arial"/>
          <w:sz w:val="28"/>
          <w:lang w:val="uk-UA"/>
        </w:rPr>
        <w:t xml:space="preserve"> </w:t>
      </w:r>
      <w:r w:rsidR="001007C7" w:rsidRPr="004D180D">
        <w:rPr>
          <w:rFonts w:cs="Arial"/>
          <w:sz w:val="28"/>
          <w:lang w:val="uk-UA"/>
        </w:rPr>
        <w:t>людини</w:t>
      </w:r>
      <w:r w:rsidRPr="004D180D">
        <w:rPr>
          <w:rFonts w:cs="Arial"/>
          <w:sz w:val="28"/>
          <w:lang w:val="uk-UA"/>
        </w:rPr>
        <w:t xml:space="preserve"> </w:t>
      </w:r>
      <w:r w:rsidR="001007C7" w:rsidRPr="004D180D">
        <w:rPr>
          <w:rFonts w:cs="Arial"/>
          <w:sz w:val="28"/>
          <w:lang w:val="uk-UA"/>
        </w:rPr>
        <w:t>до</w:t>
      </w:r>
      <w:r w:rsidRPr="004D180D">
        <w:rPr>
          <w:rFonts w:cs="Arial"/>
          <w:sz w:val="28"/>
          <w:lang w:val="uk-UA"/>
        </w:rPr>
        <w:t xml:space="preserve"> </w:t>
      </w:r>
      <w:r w:rsidR="001007C7" w:rsidRPr="004D180D">
        <w:rPr>
          <w:rFonts w:cs="Arial"/>
          <w:sz w:val="28"/>
          <w:lang w:val="uk-UA"/>
        </w:rPr>
        <w:t>обмеженого</w:t>
      </w:r>
      <w:r w:rsidRPr="004D180D">
        <w:rPr>
          <w:rFonts w:cs="Arial"/>
          <w:sz w:val="28"/>
          <w:lang w:val="uk-UA"/>
        </w:rPr>
        <w:t xml:space="preserve"> </w:t>
      </w:r>
      <w:r w:rsidR="001007C7" w:rsidRPr="004D180D">
        <w:rPr>
          <w:rFonts w:cs="Arial"/>
          <w:sz w:val="28"/>
          <w:lang w:val="uk-UA"/>
        </w:rPr>
        <w:t>набору</w:t>
      </w:r>
      <w:r w:rsidRPr="004D180D">
        <w:rPr>
          <w:rFonts w:cs="Arial"/>
          <w:sz w:val="28"/>
          <w:lang w:val="uk-UA"/>
        </w:rPr>
        <w:t xml:space="preserve"> </w:t>
      </w:r>
      <w:r w:rsidR="001007C7" w:rsidRPr="004D180D">
        <w:rPr>
          <w:rFonts w:cs="Arial"/>
          <w:sz w:val="28"/>
          <w:lang w:val="uk-UA"/>
        </w:rPr>
        <w:t>потреб.</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2.</w:t>
      </w:r>
      <w:r w:rsidR="006621E1" w:rsidRPr="004D180D">
        <w:rPr>
          <w:rFonts w:cs="Arial"/>
          <w:sz w:val="28"/>
          <w:lang w:val="uk-UA"/>
        </w:rPr>
        <w:t xml:space="preserve"> </w:t>
      </w:r>
      <w:r w:rsidRPr="004D180D">
        <w:rPr>
          <w:rFonts w:cs="Arial"/>
          <w:sz w:val="28"/>
          <w:lang w:val="uk-UA"/>
        </w:rPr>
        <w:t>Недооцінка</w:t>
      </w:r>
      <w:r w:rsidR="006621E1" w:rsidRPr="004D180D">
        <w:rPr>
          <w:rFonts w:cs="Arial"/>
          <w:sz w:val="28"/>
          <w:lang w:val="uk-UA"/>
        </w:rPr>
        <w:t xml:space="preserve"> </w:t>
      </w:r>
      <w:r w:rsidRPr="004D180D">
        <w:rPr>
          <w:rFonts w:cs="Arial"/>
          <w:sz w:val="28"/>
          <w:lang w:val="uk-UA"/>
        </w:rPr>
        <w:t>індивідуальності</w:t>
      </w:r>
      <w:r w:rsidR="006621E1" w:rsidRPr="004D180D">
        <w:rPr>
          <w:rFonts w:cs="Arial"/>
          <w:sz w:val="28"/>
          <w:lang w:val="uk-UA"/>
        </w:rPr>
        <w:t xml:space="preserve"> </w:t>
      </w:r>
      <w:r w:rsidRPr="004D180D">
        <w:rPr>
          <w:rFonts w:cs="Arial"/>
          <w:sz w:val="28"/>
          <w:lang w:val="uk-UA"/>
        </w:rPr>
        <w:t>людської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Намагаючись</w:t>
      </w:r>
      <w:r w:rsidR="006621E1" w:rsidRPr="004D180D">
        <w:rPr>
          <w:rFonts w:cs="Arial"/>
          <w:sz w:val="28"/>
          <w:lang w:val="uk-UA"/>
        </w:rPr>
        <w:t xml:space="preserve"> </w:t>
      </w:r>
      <w:r w:rsidRPr="004D180D">
        <w:rPr>
          <w:rFonts w:cs="Arial"/>
          <w:sz w:val="28"/>
          <w:lang w:val="uk-UA"/>
        </w:rPr>
        <w:t>перебороти</w:t>
      </w:r>
      <w:r w:rsidR="006621E1" w:rsidRPr="004D180D">
        <w:rPr>
          <w:rFonts w:cs="Arial"/>
          <w:sz w:val="28"/>
          <w:lang w:val="uk-UA"/>
        </w:rPr>
        <w:t xml:space="preserve"> </w:t>
      </w:r>
      <w:r w:rsidRPr="004D180D">
        <w:rPr>
          <w:rFonts w:cs="Arial"/>
          <w:sz w:val="28"/>
          <w:lang w:val="uk-UA"/>
        </w:rPr>
        <w:t>обмеженість</w:t>
      </w:r>
      <w:r w:rsidR="006621E1" w:rsidRPr="004D180D">
        <w:rPr>
          <w:rFonts w:cs="Arial"/>
          <w:sz w:val="28"/>
          <w:lang w:val="uk-UA"/>
        </w:rPr>
        <w:t xml:space="preserve"> </w:t>
      </w:r>
      <w:r w:rsidRPr="004D180D">
        <w:rPr>
          <w:rFonts w:cs="Arial"/>
          <w:sz w:val="28"/>
          <w:lang w:val="uk-UA"/>
        </w:rPr>
        <w:t>стимулювання</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принципу</w:t>
      </w:r>
      <w:r w:rsidR="006621E1" w:rsidRPr="004D180D">
        <w:rPr>
          <w:rFonts w:cs="Arial"/>
          <w:sz w:val="28"/>
          <w:lang w:val="uk-UA"/>
        </w:rPr>
        <w:t xml:space="preserve"> </w:t>
      </w:r>
      <w:r w:rsidRPr="004D180D">
        <w:rPr>
          <w:rFonts w:cs="Arial"/>
          <w:sz w:val="28"/>
          <w:lang w:val="uk-UA"/>
        </w:rPr>
        <w:t>«батога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пряника»</w:t>
      </w:r>
      <w:r w:rsidR="006621E1" w:rsidRPr="004D180D">
        <w:rPr>
          <w:rFonts w:cs="Arial"/>
          <w:sz w:val="28"/>
          <w:lang w:val="uk-UA"/>
        </w:rPr>
        <w:t xml:space="preserve"> </w:t>
      </w:r>
      <w:r w:rsidRPr="004D180D">
        <w:rPr>
          <w:rFonts w:cs="Arial"/>
          <w:sz w:val="28"/>
          <w:lang w:val="uk-UA"/>
        </w:rPr>
        <w:t>змістовні</w:t>
      </w:r>
      <w:r w:rsidR="006621E1" w:rsidRPr="004D180D">
        <w:rPr>
          <w:rFonts w:cs="Arial"/>
          <w:sz w:val="28"/>
          <w:lang w:val="uk-UA"/>
        </w:rPr>
        <w:t xml:space="preserve"> </w:t>
      </w:r>
      <w:r w:rsidRPr="004D180D">
        <w:rPr>
          <w:rFonts w:cs="Arial"/>
          <w:sz w:val="28"/>
          <w:lang w:val="uk-UA"/>
        </w:rPr>
        <w:t>концепції</w:t>
      </w:r>
      <w:r w:rsidR="006621E1" w:rsidRPr="004D180D">
        <w:rPr>
          <w:rFonts w:cs="Arial"/>
          <w:sz w:val="28"/>
          <w:lang w:val="uk-UA"/>
        </w:rPr>
        <w:t xml:space="preserve"> </w:t>
      </w:r>
      <w:r w:rsidRPr="004D180D">
        <w:rPr>
          <w:rFonts w:cs="Arial"/>
          <w:sz w:val="28"/>
          <w:lang w:val="uk-UA"/>
        </w:rPr>
        <w:t>мотивації</w:t>
      </w:r>
      <w:r w:rsidR="006621E1" w:rsidRPr="004D180D">
        <w:rPr>
          <w:rFonts w:cs="Arial"/>
          <w:sz w:val="28"/>
          <w:lang w:val="uk-UA"/>
        </w:rPr>
        <w:t xml:space="preserve"> </w:t>
      </w:r>
      <w:r w:rsidRPr="004D180D">
        <w:rPr>
          <w:rFonts w:cs="Arial"/>
          <w:sz w:val="28"/>
          <w:lang w:val="uk-UA"/>
        </w:rPr>
        <w:t>попадають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власну</w:t>
      </w:r>
      <w:r w:rsidR="006621E1" w:rsidRPr="004D180D">
        <w:rPr>
          <w:rFonts w:cs="Arial"/>
          <w:sz w:val="28"/>
          <w:lang w:val="uk-UA"/>
        </w:rPr>
        <w:t xml:space="preserve"> </w:t>
      </w:r>
      <w:r w:rsidRPr="004D180D">
        <w:rPr>
          <w:rFonts w:cs="Arial"/>
          <w:sz w:val="28"/>
          <w:lang w:val="uk-UA"/>
        </w:rPr>
        <w:t>пастку:</w:t>
      </w:r>
      <w:r w:rsidR="006621E1" w:rsidRPr="004D180D">
        <w:rPr>
          <w:rFonts w:cs="Arial"/>
          <w:sz w:val="28"/>
          <w:lang w:val="uk-UA"/>
        </w:rPr>
        <w:t xml:space="preserve"> </w:t>
      </w:r>
      <w:r w:rsidRPr="004D180D">
        <w:rPr>
          <w:rFonts w:cs="Arial"/>
          <w:sz w:val="28"/>
          <w:lang w:val="uk-UA"/>
        </w:rPr>
        <w:t>намагаються</w:t>
      </w:r>
      <w:r w:rsidR="006621E1" w:rsidRPr="004D180D">
        <w:rPr>
          <w:rFonts w:cs="Arial"/>
          <w:sz w:val="28"/>
          <w:lang w:val="uk-UA"/>
        </w:rPr>
        <w:t xml:space="preserve"> </w:t>
      </w:r>
      <w:r w:rsidRPr="004D180D">
        <w:rPr>
          <w:rFonts w:cs="Arial"/>
          <w:sz w:val="28"/>
          <w:lang w:val="uk-UA"/>
        </w:rPr>
        <w:lastRenderedPageBreak/>
        <w:t>обмежити</w:t>
      </w:r>
      <w:r w:rsidR="006621E1" w:rsidRPr="004D180D">
        <w:rPr>
          <w:rFonts w:cs="Arial"/>
          <w:sz w:val="28"/>
          <w:lang w:val="uk-UA"/>
        </w:rPr>
        <w:t xml:space="preserve"> </w:t>
      </w:r>
      <w:r w:rsidRPr="004D180D">
        <w:rPr>
          <w:rFonts w:cs="Arial"/>
          <w:sz w:val="28"/>
          <w:lang w:val="uk-UA"/>
        </w:rPr>
        <w:t>поводження</w:t>
      </w:r>
      <w:r w:rsidR="006621E1" w:rsidRPr="004D180D">
        <w:rPr>
          <w:rFonts w:cs="Arial"/>
          <w:sz w:val="28"/>
          <w:lang w:val="uk-UA"/>
        </w:rPr>
        <w:t xml:space="preserve"> </w:t>
      </w:r>
      <w:r w:rsidRPr="004D180D">
        <w:rPr>
          <w:rFonts w:cs="Arial"/>
          <w:sz w:val="28"/>
          <w:lang w:val="uk-UA"/>
        </w:rPr>
        <w:t>людини</w:t>
      </w:r>
      <w:r w:rsidR="006621E1" w:rsidRPr="004D180D">
        <w:rPr>
          <w:rFonts w:cs="Arial"/>
          <w:sz w:val="28"/>
          <w:lang w:val="uk-UA"/>
        </w:rPr>
        <w:t xml:space="preserve"> </w:t>
      </w:r>
      <w:r w:rsidRPr="004D180D">
        <w:rPr>
          <w:rFonts w:cs="Arial"/>
          <w:sz w:val="28"/>
          <w:lang w:val="uk-UA"/>
        </w:rPr>
        <w:t>жорсткою</w:t>
      </w:r>
      <w:r w:rsidR="004D180D">
        <w:rPr>
          <w:rFonts w:cs="Arial"/>
          <w:sz w:val="28"/>
          <w:lang w:val="uk-UA"/>
        </w:rPr>
        <w:t xml:space="preserve"> </w:t>
      </w:r>
      <w:r w:rsidRPr="004D180D">
        <w:rPr>
          <w:rFonts w:cs="Arial"/>
          <w:sz w:val="28"/>
          <w:lang w:val="uk-UA"/>
        </w:rPr>
        <w:t>ієрархією</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набором</w:t>
      </w:r>
      <w:r w:rsidR="006621E1" w:rsidRPr="004D180D">
        <w:rPr>
          <w:rFonts w:cs="Arial"/>
          <w:sz w:val="28"/>
          <w:lang w:val="uk-UA"/>
        </w:rPr>
        <w:t xml:space="preserve"> </w:t>
      </w:r>
      <w:r w:rsidRPr="004D180D">
        <w:rPr>
          <w:rFonts w:cs="Arial"/>
          <w:sz w:val="28"/>
          <w:lang w:val="uk-UA"/>
        </w:rPr>
        <w:t>внутрішніх</w:t>
      </w:r>
      <w:r w:rsidR="006621E1" w:rsidRPr="004D180D">
        <w:rPr>
          <w:rFonts w:cs="Arial"/>
          <w:sz w:val="28"/>
          <w:lang w:val="uk-UA"/>
        </w:rPr>
        <w:t xml:space="preserve"> </w:t>
      </w:r>
      <w:r w:rsidRPr="004D180D">
        <w:rPr>
          <w:rFonts w:cs="Arial"/>
          <w:sz w:val="28"/>
          <w:lang w:val="uk-UA"/>
        </w:rPr>
        <w:t>цінностей.</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3.</w:t>
      </w:r>
      <w:r w:rsidR="006621E1" w:rsidRPr="004D180D">
        <w:rPr>
          <w:rFonts w:cs="Arial"/>
          <w:sz w:val="28"/>
          <w:lang w:val="uk-UA"/>
        </w:rPr>
        <w:t xml:space="preserve"> </w:t>
      </w:r>
      <w:r w:rsidRPr="004D180D">
        <w:rPr>
          <w:rFonts w:cs="Arial"/>
          <w:sz w:val="28"/>
          <w:lang w:val="uk-UA"/>
        </w:rPr>
        <w:t>Неможливість</w:t>
      </w:r>
      <w:r w:rsidR="006621E1" w:rsidRPr="004D180D">
        <w:rPr>
          <w:rFonts w:cs="Arial"/>
          <w:sz w:val="28"/>
          <w:lang w:val="uk-UA"/>
        </w:rPr>
        <w:t xml:space="preserve"> </w:t>
      </w:r>
      <w:r w:rsidRPr="004D180D">
        <w:rPr>
          <w:rFonts w:cs="Arial"/>
          <w:sz w:val="28"/>
          <w:lang w:val="uk-UA"/>
        </w:rPr>
        <w:t>установити</w:t>
      </w:r>
      <w:r w:rsidR="006621E1" w:rsidRPr="004D180D">
        <w:rPr>
          <w:rFonts w:cs="Arial"/>
          <w:sz w:val="28"/>
          <w:lang w:val="uk-UA"/>
        </w:rPr>
        <w:t xml:space="preserve"> </w:t>
      </w:r>
      <w:r w:rsidRPr="004D180D">
        <w:rPr>
          <w:rFonts w:cs="Arial"/>
          <w:sz w:val="28"/>
          <w:lang w:val="uk-UA"/>
        </w:rPr>
        <w:t>чітку</w:t>
      </w:r>
      <w:r w:rsidR="006621E1" w:rsidRPr="004D180D">
        <w:rPr>
          <w:rFonts w:cs="Arial"/>
          <w:sz w:val="28"/>
          <w:lang w:val="uk-UA"/>
        </w:rPr>
        <w:t xml:space="preserve"> </w:t>
      </w:r>
      <w:r w:rsidRPr="004D180D">
        <w:rPr>
          <w:rFonts w:cs="Arial"/>
          <w:sz w:val="28"/>
          <w:lang w:val="uk-UA"/>
        </w:rPr>
        <w:t>кореляцію</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різними</w:t>
      </w:r>
      <w:r w:rsidR="006621E1" w:rsidRPr="004D180D">
        <w:rPr>
          <w:rFonts w:cs="Arial"/>
          <w:sz w:val="28"/>
          <w:lang w:val="uk-UA"/>
        </w:rPr>
        <w:t xml:space="preserve"> </w:t>
      </w:r>
      <w:r w:rsidRPr="004D180D">
        <w:rPr>
          <w:rFonts w:cs="Arial"/>
          <w:sz w:val="28"/>
          <w:lang w:val="uk-UA"/>
        </w:rPr>
        <w:t>потребами</w:t>
      </w:r>
      <w:r w:rsidR="006621E1" w:rsidRPr="004D180D">
        <w:rPr>
          <w:rFonts w:cs="Arial"/>
          <w:sz w:val="28"/>
          <w:lang w:val="uk-UA"/>
        </w:rPr>
        <w:t xml:space="preserve"> </w:t>
      </w:r>
      <w:r w:rsidRPr="004D180D">
        <w:rPr>
          <w:rFonts w:cs="Arial"/>
          <w:sz w:val="28"/>
          <w:lang w:val="uk-UA"/>
        </w:rPr>
        <w:t>людини</w:t>
      </w:r>
      <w:r w:rsidR="006621E1" w:rsidRPr="004D180D">
        <w:rPr>
          <w:rFonts w:cs="Arial"/>
          <w:sz w:val="28"/>
          <w:lang w:val="uk-UA"/>
        </w:rPr>
        <w:t xml:space="preserve"> </w:t>
      </w:r>
      <w:r w:rsidRPr="004D180D">
        <w:rPr>
          <w:rFonts w:cs="Arial"/>
          <w:sz w:val="28"/>
          <w:lang w:val="uk-UA"/>
        </w:rPr>
        <w:t>через</w:t>
      </w:r>
      <w:r w:rsidR="006621E1" w:rsidRPr="004D180D">
        <w:rPr>
          <w:rFonts w:cs="Arial"/>
          <w:sz w:val="28"/>
          <w:lang w:val="uk-UA"/>
        </w:rPr>
        <w:t xml:space="preserve"> </w:t>
      </w:r>
      <w:r w:rsidRPr="004D180D">
        <w:rPr>
          <w:rFonts w:cs="Arial"/>
          <w:sz w:val="28"/>
          <w:lang w:val="uk-UA"/>
        </w:rPr>
        <w:t>відсутність</w:t>
      </w:r>
      <w:r w:rsidR="006621E1" w:rsidRPr="004D180D">
        <w:rPr>
          <w:rFonts w:cs="Arial"/>
          <w:sz w:val="28"/>
          <w:lang w:val="uk-UA"/>
        </w:rPr>
        <w:t xml:space="preserve"> </w:t>
      </w:r>
      <w:r w:rsidRPr="004D180D">
        <w:rPr>
          <w:rFonts w:cs="Arial"/>
          <w:sz w:val="28"/>
          <w:lang w:val="uk-UA"/>
        </w:rPr>
        <w:t>універсальної</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людської</w:t>
      </w:r>
      <w:r w:rsidR="006621E1" w:rsidRPr="004D180D">
        <w:rPr>
          <w:rFonts w:cs="Arial"/>
          <w:sz w:val="28"/>
          <w:lang w:val="uk-UA"/>
        </w:rPr>
        <w:t xml:space="preserve"> </w:t>
      </w:r>
      <w:r w:rsidRPr="004D180D">
        <w:rPr>
          <w:rFonts w:cs="Arial"/>
          <w:sz w:val="28"/>
          <w:lang w:val="uk-UA"/>
        </w:rPr>
        <w:t>діяльності.</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Ці</w:t>
      </w:r>
      <w:r w:rsidR="006621E1" w:rsidRPr="004D180D">
        <w:rPr>
          <w:rFonts w:cs="Arial"/>
          <w:sz w:val="28"/>
          <w:lang w:val="uk-UA"/>
        </w:rPr>
        <w:t xml:space="preserve"> </w:t>
      </w:r>
      <w:r w:rsidRPr="004D180D">
        <w:rPr>
          <w:rFonts w:cs="Arial"/>
          <w:sz w:val="28"/>
          <w:lang w:val="uk-UA"/>
        </w:rPr>
        <w:t>недоліки,</w:t>
      </w:r>
      <w:r w:rsidR="006621E1" w:rsidRPr="004D180D">
        <w:rPr>
          <w:rFonts w:cs="Arial"/>
          <w:sz w:val="28"/>
          <w:lang w:val="uk-UA"/>
        </w:rPr>
        <w:t xml:space="preserve"> </w:t>
      </w:r>
      <w:r w:rsidRPr="004D180D">
        <w:rPr>
          <w:rFonts w:cs="Arial"/>
          <w:sz w:val="28"/>
          <w:lang w:val="uk-UA"/>
        </w:rPr>
        <w:t>спробували</w:t>
      </w:r>
      <w:r w:rsidR="006621E1" w:rsidRPr="004D180D">
        <w:rPr>
          <w:rFonts w:cs="Arial"/>
          <w:sz w:val="28"/>
          <w:lang w:val="uk-UA"/>
        </w:rPr>
        <w:t xml:space="preserve"> </w:t>
      </w:r>
      <w:r w:rsidRPr="004D180D">
        <w:rPr>
          <w:rFonts w:cs="Arial"/>
          <w:sz w:val="28"/>
          <w:lang w:val="uk-UA"/>
        </w:rPr>
        <w:t>перебороти</w:t>
      </w:r>
      <w:r w:rsidR="006621E1" w:rsidRPr="004D180D">
        <w:rPr>
          <w:rFonts w:cs="Arial"/>
          <w:sz w:val="28"/>
          <w:lang w:val="uk-UA"/>
        </w:rPr>
        <w:t xml:space="preserve"> </w:t>
      </w:r>
      <w:r w:rsidRPr="004D180D">
        <w:rPr>
          <w:rFonts w:cs="Arial"/>
          <w:sz w:val="28"/>
          <w:lang w:val="uk-UA"/>
        </w:rPr>
        <w:t>інші</w:t>
      </w:r>
      <w:r w:rsidR="006621E1" w:rsidRPr="004D180D">
        <w:rPr>
          <w:rFonts w:cs="Arial"/>
          <w:sz w:val="28"/>
          <w:lang w:val="uk-UA"/>
        </w:rPr>
        <w:t xml:space="preserve"> </w:t>
      </w:r>
      <w:r w:rsidRPr="004D180D">
        <w:rPr>
          <w:rFonts w:cs="Arial"/>
          <w:sz w:val="28"/>
          <w:lang w:val="uk-UA"/>
        </w:rPr>
        <w:t>дослідники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даній</w:t>
      </w:r>
      <w:r w:rsidR="006621E1" w:rsidRPr="004D180D">
        <w:rPr>
          <w:rFonts w:cs="Arial"/>
          <w:sz w:val="28"/>
          <w:lang w:val="uk-UA"/>
        </w:rPr>
        <w:t xml:space="preserve"> </w:t>
      </w:r>
      <w:r w:rsidRPr="004D180D">
        <w:rPr>
          <w:rFonts w:cs="Arial"/>
          <w:sz w:val="28"/>
          <w:lang w:val="uk-UA"/>
        </w:rPr>
        <w:t>області,</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розробляли</w:t>
      </w:r>
      <w:r w:rsidR="006621E1" w:rsidRPr="004D180D">
        <w:rPr>
          <w:rFonts w:cs="Arial"/>
          <w:sz w:val="28"/>
          <w:lang w:val="uk-UA"/>
        </w:rPr>
        <w:t xml:space="preserve"> </w:t>
      </w:r>
      <w:r w:rsidRPr="004D180D">
        <w:rPr>
          <w:rFonts w:cs="Arial"/>
          <w:sz w:val="28"/>
          <w:lang w:val="uk-UA"/>
        </w:rPr>
        <w:t>мотиваційні</w:t>
      </w:r>
      <w:r w:rsidR="006621E1" w:rsidRPr="004D180D">
        <w:rPr>
          <w:rFonts w:cs="Arial"/>
          <w:sz w:val="28"/>
          <w:lang w:val="uk-UA"/>
        </w:rPr>
        <w:t xml:space="preserve"> </w:t>
      </w:r>
      <w:r w:rsidRPr="004D180D">
        <w:rPr>
          <w:rFonts w:cs="Arial"/>
          <w:sz w:val="28"/>
          <w:lang w:val="uk-UA"/>
        </w:rPr>
        <w:t>моделі,</w:t>
      </w:r>
      <w:r w:rsidR="006621E1" w:rsidRPr="004D180D">
        <w:rPr>
          <w:rFonts w:cs="Arial"/>
          <w:sz w:val="28"/>
          <w:lang w:val="uk-UA"/>
        </w:rPr>
        <w:t xml:space="preserve"> </w:t>
      </w:r>
      <w:r w:rsidRPr="004D180D">
        <w:rPr>
          <w:rFonts w:cs="Arial"/>
          <w:sz w:val="28"/>
          <w:lang w:val="uk-UA"/>
        </w:rPr>
        <w:t>названі</w:t>
      </w:r>
      <w:r w:rsidR="006621E1" w:rsidRPr="004D180D">
        <w:rPr>
          <w:rFonts w:cs="Arial"/>
          <w:sz w:val="28"/>
          <w:lang w:val="uk-UA"/>
        </w:rPr>
        <w:t xml:space="preserve"> </w:t>
      </w:r>
      <w:r w:rsidRPr="004D180D">
        <w:rPr>
          <w:rFonts w:cs="Arial"/>
          <w:sz w:val="28"/>
          <w:lang w:val="uk-UA"/>
        </w:rPr>
        <w:t>процесуальними.</w:t>
      </w:r>
    </w:p>
    <w:p w:rsidR="001007C7" w:rsidRPr="004D180D" w:rsidRDefault="001007C7" w:rsidP="004D180D">
      <w:pPr>
        <w:suppressAutoHyphens/>
        <w:spacing w:line="360" w:lineRule="auto"/>
        <w:ind w:firstLine="709"/>
        <w:jc w:val="both"/>
        <w:rPr>
          <w:rFonts w:cs="Arial"/>
          <w:sz w:val="28"/>
          <w:lang w:val="uk-UA"/>
        </w:rPr>
      </w:pPr>
    </w:p>
    <w:p w:rsidR="001007C7" w:rsidRPr="004D180D" w:rsidRDefault="001007C7" w:rsidP="004D180D">
      <w:pPr>
        <w:suppressAutoHyphens/>
        <w:spacing w:line="360" w:lineRule="auto"/>
        <w:ind w:firstLine="709"/>
        <w:jc w:val="center"/>
        <w:rPr>
          <w:rFonts w:cs="Arial"/>
          <w:b/>
          <w:sz w:val="28"/>
          <w:lang w:val="uk-UA"/>
        </w:rPr>
      </w:pPr>
      <w:r w:rsidRPr="004D180D">
        <w:rPr>
          <w:rFonts w:cs="Arial"/>
          <w:b/>
          <w:sz w:val="28"/>
          <w:lang w:val="uk-UA"/>
        </w:rPr>
        <w:t>10.4.</w:t>
      </w:r>
      <w:r w:rsidR="006621E1" w:rsidRPr="004D180D">
        <w:rPr>
          <w:rFonts w:cs="Arial"/>
          <w:b/>
          <w:sz w:val="28"/>
          <w:lang w:val="uk-UA"/>
        </w:rPr>
        <w:t xml:space="preserve"> </w:t>
      </w:r>
      <w:r w:rsidRPr="004D180D">
        <w:rPr>
          <w:rFonts w:cs="Arial"/>
          <w:b/>
          <w:sz w:val="28"/>
          <w:lang w:val="uk-UA"/>
        </w:rPr>
        <w:t>Процесуальні</w:t>
      </w:r>
      <w:r w:rsidR="006621E1" w:rsidRPr="004D180D">
        <w:rPr>
          <w:rFonts w:cs="Arial"/>
          <w:b/>
          <w:sz w:val="28"/>
          <w:lang w:val="uk-UA"/>
        </w:rPr>
        <w:t xml:space="preserve"> </w:t>
      </w:r>
      <w:r w:rsidRPr="004D180D">
        <w:rPr>
          <w:rFonts w:cs="Arial"/>
          <w:b/>
          <w:sz w:val="28"/>
          <w:lang w:val="uk-UA"/>
        </w:rPr>
        <w:t>теорії</w:t>
      </w:r>
      <w:r w:rsidR="006621E1" w:rsidRPr="004D180D">
        <w:rPr>
          <w:rFonts w:cs="Arial"/>
          <w:b/>
          <w:sz w:val="28"/>
          <w:lang w:val="uk-UA"/>
        </w:rPr>
        <w:t xml:space="preserve"> </w:t>
      </w:r>
      <w:r w:rsidRPr="004D180D">
        <w:rPr>
          <w:rFonts w:cs="Arial"/>
          <w:b/>
          <w:sz w:val="28"/>
          <w:lang w:val="uk-UA"/>
        </w:rPr>
        <w:t>мотивації</w:t>
      </w:r>
    </w:p>
    <w:p w:rsidR="001007C7" w:rsidRPr="004D180D" w:rsidRDefault="001007C7" w:rsidP="004D180D">
      <w:pPr>
        <w:pStyle w:val="a7"/>
        <w:suppressAutoHyphens/>
        <w:spacing w:after="0" w:line="360" w:lineRule="auto"/>
        <w:ind w:left="0" w:firstLine="709"/>
        <w:jc w:val="both"/>
        <w:rPr>
          <w:rFonts w:cs="Arial"/>
          <w:sz w:val="28"/>
          <w:lang w:val="uk-UA"/>
        </w:rPr>
      </w:pPr>
      <w:r w:rsidRPr="004D180D">
        <w:rPr>
          <w:rFonts w:cs="Arial"/>
          <w:sz w:val="28"/>
          <w:lang w:val="uk-UA"/>
        </w:rPr>
        <w:t>Якщо</w:t>
      </w:r>
      <w:r w:rsidR="006621E1" w:rsidRPr="004D180D">
        <w:rPr>
          <w:rFonts w:cs="Arial"/>
          <w:sz w:val="28"/>
          <w:lang w:val="uk-UA"/>
        </w:rPr>
        <w:t xml:space="preserve"> </w:t>
      </w:r>
      <w:r w:rsidRPr="004D180D">
        <w:rPr>
          <w:rFonts w:cs="Arial"/>
          <w:sz w:val="28"/>
          <w:lang w:val="uk-UA"/>
        </w:rPr>
        <w:t>змістовні</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мотивації</w:t>
      </w:r>
      <w:r w:rsidR="006621E1" w:rsidRPr="004D180D">
        <w:rPr>
          <w:rFonts w:cs="Arial"/>
          <w:sz w:val="28"/>
          <w:lang w:val="uk-UA"/>
        </w:rPr>
        <w:t xml:space="preserve"> </w:t>
      </w:r>
      <w:r w:rsidRPr="004D180D">
        <w:rPr>
          <w:rFonts w:cs="Arial"/>
          <w:sz w:val="28"/>
          <w:lang w:val="uk-UA"/>
        </w:rPr>
        <w:t>базуються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потребах,</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визначають</w:t>
      </w:r>
      <w:r w:rsidR="006621E1" w:rsidRPr="004D180D">
        <w:rPr>
          <w:rFonts w:cs="Arial"/>
          <w:sz w:val="28"/>
          <w:lang w:val="uk-UA"/>
        </w:rPr>
        <w:t xml:space="preserve"> </w:t>
      </w:r>
      <w:r w:rsidRPr="004D180D">
        <w:rPr>
          <w:rFonts w:cs="Arial"/>
          <w:sz w:val="28"/>
          <w:lang w:val="uk-UA"/>
        </w:rPr>
        <w:t>поводження</w:t>
      </w:r>
      <w:r w:rsidR="006621E1" w:rsidRPr="004D180D">
        <w:rPr>
          <w:rFonts w:cs="Arial"/>
          <w:sz w:val="28"/>
          <w:lang w:val="uk-UA"/>
        </w:rPr>
        <w:t xml:space="preserve"> </w:t>
      </w:r>
      <w:r w:rsidRPr="004D180D">
        <w:rPr>
          <w:rFonts w:cs="Arial"/>
          <w:sz w:val="28"/>
          <w:lang w:val="uk-UA"/>
        </w:rPr>
        <w:t>людей,</w:t>
      </w:r>
      <w:r w:rsidR="006621E1" w:rsidRPr="004D180D">
        <w:rPr>
          <w:rFonts w:cs="Arial"/>
          <w:sz w:val="28"/>
          <w:lang w:val="uk-UA"/>
        </w:rPr>
        <w:t xml:space="preserve"> </w:t>
      </w:r>
      <w:r w:rsidRPr="004D180D">
        <w:rPr>
          <w:rFonts w:cs="Arial"/>
          <w:sz w:val="28"/>
          <w:lang w:val="uk-UA"/>
        </w:rPr>
        <w:t>то</w:t>
      </w:r>
      <w:r w:rsidR="006621E1" w:rsidRPr="004D180D">
        <w:rPr>
          <w:rFonts w:cs="Arial"/>
          <w:sz w:val="28"/>
          <w:lang w:val="uk-UA"/>
        </w:rPr>
        <w:t xml:space="preserve"> </w:t>
      </w:r>
      <w:r w:rsidRPr="004D180D">
        <w:rPr>
          <w:rFonts w:cs="Arial"/>
          <w:sz w:val="28"/>
          <w:lang w:val="uk-UA"/>
        </w:rPr>
        <w:t>процесуальні</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розглядають</w:t>
      </w:r>
      <w:r w:rsidR="006621E1" w:rsidRPr="004D180D">
        <w:rPr>
          <w:rFonts w:cs="Arial"/>
          <w:sz w:val="28"/>
          <w:lang w:val="uk-UA"/>
        </w:rPr>
        <w:t xml:space="preserve"> </w:t>
      </w:r>
      <w:r w:rsidRPr="004D180D">
        <w:rPr>
          <w:rFonts w:cs="Arial"/>
          <w:sz w:val="28"/>
          <w:lang w:val="uk-UA"/>
        </w:rPr>
        <w:t>мотивацію</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іншому</w:t>
      </w:r>
      <w:r w:rsidR="006621E1" w:rsidRPr="004D180D">
        <w:rPr>
          <w:rFonts w:cs="Arial"/>
          <w:sz w:val="28"/>
          <w:lang w:val="uk-UA"/>
        </w:rPr>
        <w:t xml:space="preserve"> </w:t>
      </w:r>
      <w:r w:rsidRPr="004D180D">
        <w:rPr>
          <w:rFonts w:cs="Arial"/>
          <w:sz w:val="28"/>
          <w:lang w:val="uk-UA"/>
        </w:rPr>
        <w:t>плані,</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покликані</w:t>
      </w:r>
      <w:r w:rsidR="006621E1" w:rsidRPr="004D180D">
        <w:rPr>
          <w:rFonts w:cs="Arial"/>
          <w:sz w:val="28"/>
          <w:lang w:val="uk-UA"/>
        </w:rPr>
        <w:t xml:space="preserve"> </w:t>
      </w:r>
      <w:r w:rsidRPr="004D180D">
        <w:rPr>
          <w:rFonts w:cs="Arial"/>
          <w:sz w:val="28"/>
          <w:lang w:val="uk-UA"/>
        </w:rPr>
        <w:t>пояснити</w:t>
      </w:r>
      <w:r w:rsidR="006621E1" w:rsidRPr="004D180D">
        <w:rPr>
          <w:rFonts w:cs="Arial"/>
          <w:sz w:val="28"/>
          <w:lang w:val="uk-UA"/>
        </w:rPr>
        <w:t xml:space="preserve"> </w:t>
      </w:r>
      <w:r w:rsidRPr="004D180D">
        <w:rPr>
          <w:rFonts w:cs="Arial"/>
          <w:sz w:val="28"/>
          <w:lang w:val="uk-UA"/>
        </w:rPr>
        <w:t>те,</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людина</w:t>
      </w:r>
      <w:r w:rsidR="006621E1" w:rsidRPr="004D180D">
        <w:rPr>
          <w:rFonts w:cs="Arial"/>
          <w:sz w:val="28"/>
          <w:lang w:val="uk-UA"/>
        </w:rPr>
        <w:t xml:space="preserve"> </w:t>
      </w:r>
      <w:r w:rsidRPr="004D180D">
        <w:rPr>
          <w:rFonts w:cs="Arial"/>
          <w:sz w:val="28"/>
          <w:lang w:val="uk-UA"/>
        </w:rPr>
        <w:t>розподіляє</w:t>
      </w:r>
      <w:r w:rsidR="006621E1" w:rsidRPr="004D180D">
        <w:rPr>
          <w:rFonts w:cs="Arial"/>
          <w:sz w:val="28"/>
          <w:lang w:val="uk-UA"/>
        </w:rPr>
        <w:t xml:space="preserve"> </w:t>
      </w:r>
      <w:r w:rsidRPr="004D180D">
        <w:rPr>
          <w:rFonts w:cs="Arial"/>
          <w:sz w:val="28"/>
          <w:lang w:val="uk-UA"/>
        </w:rPr>
        <w:t>зусилля</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різних</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вибирає</w:t>
      </w:r>
      <w:r w:rsidR="006621E1" w:rsidRPr="004D180D">
        <w:rPr>
          <w:rFonts w:cs="Arial"/>
          <w:sz w:val="28"/>
          <w:lang w:val="uk-UA"/>
        </w:rPr>
        <w:t xml:space="preserve"> </w:t>
      </w:r>
      <w:r w:rsidRPr="004D180D">
        <w:rPr>
          <w:rFonts w:cs="Arial"/>
          <w:sz w:val="28"/>
          <w:lang w:val="uk-UA"/>
        </w:rPr>
        <w:t>конкретний</w:t>
      </w:r>
      <w:r w:rsidR="006621E1" w:rsidRPr="004D180D">
        <w:rPr>
          <w:rFonts w:cs="Arial"/>
          <w:sz w:val="28"/>
          <w:lang w:val="uk-UA"/>
        </w:rPr>
        <w:t xml:space="preserve"> </w:t>
      </w:r>
      <w:r w:rsidRPr="004D180D">
        <w:rPr>
          <w:rFonts w:cs="Arial"/>
          <w:sz w:val="28"/>
          <w:lang w:val="uk-UA"/>
        </w:rPr>
        <w:t>вид</w:t>
      </w:r>
      <w:r w:rsidR="006621E1" w:rsidRPr="004D180D">
        <w:rPr>
          <w:rFonts w:cs="Arial"/>
          <w:sz w:val="28"/>
          <w:lang w:val="uk-UA"/>
        </w:rPr>
        <w:t xml:space="preserve"> </w:t>
      </w:r>
      <w:r w:rsidRPr="004D180D">
        <w:rPr>
          <w:rFonts w:cs="Arial"/>
          <w:sz w:val="28"/>
          <w:lang w:val="uk-UA"/>
        </w:rPr>
        <w:t>поводження.</w:t>
      </w:r>
      <w:r w:rsidR="006621E1" w:rsidRPr="004D180D">
        <w:rPr>
          <w:rFonts w:cs="Arial"/>
          <w:sz w:val="28"/>
          <w:lang w:val="uk-UA"/>
        </w:rPr>
        <w:t xml:space="preserve"> </w:t>
      </w:r>
      <w:r w:rsidRPr="004D180D">
        <w:rPr>
          <w:rFonts w:cs="Arial"/>
          <w:sz w:val="28"/>
          <w:lang w:val="uk-UA"/>
        </w:rPr>
        <w:t>Відповідно</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процесуальних</w:t>
      </w:r>
      <w:r w:rsidR="006621E1" w:rsidRPr="004D180D">
        <w:rPr>
          <w:rFonts w:cs="Arial"/>
          <w:sz w:val="28"/>
          <w:lang w:val="uk-UA"/>
        </w:rPr>
        <w:t xml:space="preserve"> </w:t>
      </w:r>
      <w:r w:rsidRPr="004D180D">
        <w:rPr>
          <w:rFonts w:cs="Arial"/>
          <w:sz w:val="28"/>
          <w:lang w:val="uk-UA"/>
        </w:rPr>
        <w:t>теорій</w:t>
      </w:r>
      <w:r w:rsidR="006621E1" w:rsidRPr="004D180D">
        <w:rPr>
          <w:rFonts w:cs="Arial"/>
          <w:sz w:val="28"/>
          <w:lang w:val="uk-UA"/>
        </w:rPr>
        <w:t xml:space="preserve"> </w:t>
      </w:r>
      <w:r w:rsidRPr="004D180D">
        <w:rPr>
          <w:rFonts w:cs="Arial"/>
          <w:sz w:val="28"/>
          <w:lang w:val="uk-UA"/>
        </w:rPr>
        <w:t>поводження</w:t>
      </w:r>
      <w:r w:rsidR="006621E1" w:rsidRPr="004D180D">
        <w:rPr>
          <w:rFonts w:cs="Arial"/>
          <w:sz w:val="28"/>
          <w:lang w:val="uk-UA"/>
        </w:rPr>
        <w:t xml:space="preserve"> </w:t>
      </w:r>
      <w:r w:rsidRPr="004D180D">
        <w:rPr>
          <w:rFonts w:cs="Arial"/>
          <w:sz w:val="28"/>
          <w:lang w:val="uk-UA"/>
        </w:rPr>
        <w:t>особи</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функцією</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сприйняття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очікувань,</w:t>
      </w:r>
      <w:r w:rsidR="006621E1" w:rsidRPr="004D180D">
        <w:rPr>
          <w:rFonts w:cs="Arial"/>
          <w:sz w:val="28"/>
          <w:lang w:val="uk-UA"/>
        </w:rPr>
        <w:t xml:space="preserve"> </w:t>
      </w:r>
      <w:r w:rsidRPr="004D180D">
        <w:rPr>
          <w:rFonts w:cs="Arial"/>
          <w:sz w:val="28"/>
          <w:lang w:val="uk-UA"/>
        </w:rPr>
        <w:t>зв'язаних</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конкретною</w:t>
      </w:r>
      <w:r w:rsidR="006621E1" w:rsidRPr="004D180D">
        <w:rPr>
          <w:rFonts w:cs="Arial"/>
          <w:sz w:val="28"/>
          <w:lang w:val="uk-UA"/>
        </w:rPr>
        <w:t xml:space="preserve"> </w:t>
      </w:r>
      <w:r w:rsidRPr="004D180D">
        <w:rPr>
          <w:rFonts w:cs="Arial"/>
          <w:sz w:val="28"/>
          <w:lang w:val="uk-UA"/>
        </w:rPr>
        <w:t>ситуацією,</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можливих</w:t>
      </w:r>
      <w:r w:rsidR="006621E1" w:rsidRPr="004D180D">
        <w:rPr>
          <w:rFonts w:cs="Arial"/>
          <w:sz w:val="28"/>
          <w:lang w:val="uk-UA"/>
        </w:rPr>
        <w:t xml:space="preserve"> </w:t>
      </w:r>
      <w:r w:rsidRPr="004D180D">
        <w:rPr>
          <w:rFonts w:cs="Arial"/>
          <w:sz w:val="28"/>
          <w:lang w:val="uk-UA"/>
        </w:rPr>
        <w:t>наслідків</w:t>
      </w:r>
      <w:r w:rsidR="006621E1" w:rsidRPr="004D180D">
        <w:rPr>
          <w:rFonts w:cs="Arial"/>
          <w:sz w:val="28"/>
          <w:lang w:val="uk-UA"/>
        </w:rPr>
        <w:t xml:space="preserve"> </w:t>
      </w:r>
      <w:r w:rsidRPr="004D180D">
        <w:rPr>
          <w:rFonts w:cs="Arial"/>
          <w:sz w:val="28"/>
          <w:lang w:val="uk-UA"/>
        </w:rPr>
        <w:t>обраного</w:t>
      </w:r>
      <w:r w:rsidR="006621E1" w:rsidRPr="004D180D">
        <w:rPr>
          <w:rFonts w:cs="Arial"/>
          <w:sz w:val="28"/>
          <w:lang w:val="uk-UA"/>
        </w:rPr>
        <w:t xml:space="preserve"> </w:t>
      </w:r>
      <w:r w:rsidRPr="004D180D">
        <w:rPr>
          <w:rFonts w:cs="Arial"/>
          <w:sz w:val="28"/>
          <w:lang w:val="uk-UA"/>
        </w:rPr>
        <w:t>їй</w:t>
      </w:r>
      <w:r w:rsidR="006621E1" w:rsidRPr="004D180D">
        <w:rPr>
          <w:rFonts w:cs="Arial"/>
          <w:sz w:val="28"/>
          <w:lang w:val="uk-UA"/>
        </w:rPr>
        <w:t xml:space="preserve"> </w:t>
      </w:r>
      <w:r w:rsidRPr="004D180D">
        <w:rPr>
          <w:rFonts w:cs="Arial"/>
          <w:sz w:val="28"/>
          <w:lang w:val="uk-UA"/>
        </w:rPr>
        <w:t>типу</w:t>
      </w:r>
      <w:r w:rsidR="006621E1" w:rsidRPr="004D180D">
        <w:rPr>
          <w:rFonts w:cs="Arial"/>
          <w:sz w:val="28"/>
          <w:lang w:val="uk-UA"/>
        </w:rPr>
        <w:t xml:space="preserve"> </w:t>
      </w:r>
      <w:r w:rsidRPr="004D180D">
        <w:rPr>
          <w:rFonts w:cs="Arial"/>
          <w:sz w:val="28"/>
          <w:lang w:val="uk-UA"/>
        </w:rPr>
        <w:t>поводження.</w:t>
      </w:r>
    </w:p>
    <w:p w:rsidR="001007C7" w:rsidRPr="004D180D" w:rsidRDefault="001007C7" w:rsidP="004D180D">
      <w:pPr>
        <w:pStyle w:val="31"/>
        <w:suppressAutoHyphens/>
        <w:spacing w:after="0" w:line="360" w:lineRule="auto"/>
        <w:ind w:left="0" w:firstLine="709"/>
        <w:jc w:val="both"/>
        <w:rPr>
          <w:rFonts w:cs="Arial"/>
          <w:sz w:val="28"/>
          <w:lang w:val="uk-UA"/>
        </w:rPr>
      </w:pPr>
      <w:r w:rsidRPr="004D180D">
        <w:rPr>
          <w:rFonts w:cs="Arial"/>
          <w:sz w:val="28"/>
          <w:lang w:val="uk-UA"/>
        </w:rPr>
        <w:t>Найбільшу</w:t>
      </w:r>
      <w:r w:rsidR="006621E1" w:rsidRPr="004D180D">
        <w:rPr>
          <w:rFonts w:cs="Arial"/>
          <w:sz w:val="28"/>
          <w:lang w:val="uk-UA"/>
        </w:rPr>
        <w:t xml:space="preserve"> </w:t>
      </w:r>
      <w:r w:rsidRPr="004D180D">
        <w:rPr>
          <w:rFonts w:cs="Arial"/>
          <w:sz w:val="28"/>
          <w:lang w:val="uk-UA"/>
        </w:rPr>
        <w:t>популярність</w:t>
      </w:r>
      <w:r w:rsidR="006621E1" w:rsidRPr="004D180D">
        <w:rPr>
          <w:rFonts w:cs="Arial"/>
          <w:sz w:val="28"/>
          <w:lang w:val="uk-UA"/>
        </w:rPr>
        <w:t xml:space="preserve"> </w:t>
      </w:r>
      <w:r w:rsidRPr="004D180D">
        <w:rPr>
          <w:rFonts w:cs="Arial"/>
          <w:sz w:val="28"/>
          <w:lang w:val="uk-UA"/>
        </w:rPr>
        <w:t>одержали</w:t>
      </w:r>
      <w:r w:rsidR="006621E1" w:rsidRPr="004D180D">
        <w:rPr>
          <w:rFonts w:cs="Arial"/>
          <w:sz w:val="28"/>
          <w:lang w:val="uk-UA"/>
        </w:rPr>
        <w:t xml:space="preserve"> </w:t>
      </w:r>
      <w:r w:rsidRPr="004D180D">
        <w:rPr>
          <w:rFonts w:cs="Arial"/>
          <w:sz w:val="28"/>
          <w:lang w:val="uk-UA"/>
        </w:rPr>
        <w:t>три</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процесуальні</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мотивації:</w:t>
      </w:r>
      <w:r w:rsidR="006621E1" w:rsidRPr="004D180D">
        <w:rPr>
          <w:rFonts w:cs="Arial"/>
          <w:sz w:val="28"/>
          <w:lang w:val="uk-UA"/>
        </w:rPr>
        <w:t xml:space="preserve"> </w:t>
      </w:r>
      <w:r w:rsidRPr="004D180D">
        <w:rPr>
          <w:rFonts w:cs="Arial"/>
          <w:sz w:val="28"/>
          <w:lang w:val="uk-UA"/>
        </w:rPr>
        <w:t>теорія</w:t>
      </w:r>
      <w:r w:rsidR="006621E1" w:rsidRPr="004D180D">
        <w:rPr>
          <w:rFonts w:cs="Arial"/>
          <w:sz w:val="28"/>
          <w:lang w:val="uk-UA"/>
        </w:rPr>
        <w:t xml:space="preserve"> </w:t>
      </w:r>
      <w:r w:rsidRPr="004D180D">
        <w:rPr>
          <w:rFonts w:cs="Arial"/>
          <w:sz w:val="28"/>
          <w:lang w:val="uk-UA"/>
        </w:rPr>
        <w:t>чекань,</w:t>
      </w:r>
      <w:r w:rsidR="006621E1" w:rsidRPr="004D180D">
        <w:rPr>
          <w:rFonts w:cs="Arial"/>
          <w:sz w:val="28"/>
          <w:lang w:val="uk-UA"/>
        </w:rPr>
        <w:t xml:space="preserve"> </w:t>
      </w:r>
      <w:r w:rsidRPr="004D180D">
        <w:rPr>
          <w:rFonts w:cs="Arial"/>
          <w:sz w:val="28"/>
          <w:lang w:val="uk-UA"/>
        </w:rPr>
        <w:t>теорія</w:t>
      </w:r>
      <w:r w:rsidR="006621E1" w:rsidRPr="004D180D">
        <w:rPr>
          <w:rFonts w:cs="Arial"/>
          <w:sz w:val="28"/>
          <w:lang w:val="uk-UA"/>
        </w:rPr>
        <w:t xml:space="preserve"> </w:t>
      </w:r>
      <w:r w:rsidRPr="004D180D">
        <w:rPr>
          <w:rFonts w:cs="Arial"/>
          <w:sz w:val="28"/>
          <w:lang w:val="uk-UA"/>
        </w:rPr>
        <w:t>справедливостей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модель</w:t>
      </w:r>
      <w:r w:rsidR="006621E1" w:rsidRPr="004D180D">
        <w:rPr>
          <w:rFonts w:cs="Arial"/>
          <w:sz w:val="28"/>
          <w:lang w:val="uk-UA"/>
        </w:rPr>
        <w:t xml:space="preserve"> </w:t>
      </w:r>
      <w:r w:rsidRPr="004D180D">
        <w:rPr>
          <w:rFonts w:cs="Arial"/>
          <w:sz w:val="28"/>
          <w:lang w:val="uk-UA"/>
        </w:rPr>
        <w:t>Портеру</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Лоулера.</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Теорія</w:t>
      </w:r>
      <w:r w:rsidR="006621E1" w:rsidRPr="004D180D">
        <w:rPr>
          <w:rFonts w:cs="Arial"/>
          <w:sz w:val="28"/>
          <w:lang w:val="uk-UA"/>
        </w:rPr>
        <w:t xml:space="preserve"> </w:t>
      </w:r>
      <w:r w:rsidRPr="004D180D">
        <w:rPr>
          <w:rFonts w:cs="Arial"/>
          <w:sz w:val="28"/>
          <w:lang w:val="uk-UA"/>
        </w:rPr>
        <w:t>очікувань.</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Теорія</w:t>
      </w:r>
      <w:r w:rsidR="004D180D">
        <w:rPr>
          <w:rFonts w:cs="Arial"/>
          <w:sz w:val="28"/>
          <w:lang w:val="uk-UA"/>
        </w:rPr>
        <w:t xml:space="preserve"> </w:t>
      </w:r>
      <w:r w:rsidRPr="004D180D">
        <w:rPr>
          <w:rFonts w:cs="Arial"/>
          <w:sz w:val="28"/>
          <w:lang w:val="uk-UA"/>
        </w:rPr>
        <w:t>очікувань</w:t>
      </w:r>
      <w:r w:rsidR="006621E1" w:rsidRPr="004D180D">
        <w:rPr>
          <w:rFonts w:cs="Arial"/>
          <w:sz w:val="28"/>
          <w:lang w:val="uk-UA"/>
        </w:rPr>
        <w:t xml:space="preserve"> </w:t>
      </w:r>
      <w:r w:rsidRPr="004D180D">
        <w:rPr>
          <w:rFonts w:cs="Arial"/>
          <w:sz w:val="28"/>
          <w:lang w:val="uk-UA"/>
        </w:rPr>
        <w:t>базується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положенні</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те,</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наявність</w:t>
      </w:r>
      <w:r w:rsidR="006621E1" w:rsidRPr="004D180D">
        <w:rPr>
          <w:rFonts w:cs="Arial"/>
          <w:sz w:val="28"/>
          <w:lang w:val="uk-UA"/>
        </w:rPr>
        <w:t xml:space="preserve"> </w:t>
      </w:r>
      <w:r w:rsidRPr="004D180D">
        <w:rPr>
          <w:rFonts w:cs="Arial"/>
          <w:sz w:val="28"/>
          <w:lang w:val="uk-UA"/>
        </w:rPr>
        <w:t>активної</w:t>
      </w:r>
      <w:r w:rsidR="006621E1" w:rsidRPr="004D180D">
        <w:rPr>
          <w:rFonts w:cs="Arial"/>
          <w:sz w:val="28"/>
          <w:lang w:val="uk-UA"/>
        </w:rPr>
        <w:t xml:space="preserve"> </w:t>
      </w:r>
      <w:r w:rsidRPr="004D180D">
        <w:rPr>
          <w:rFonts w:cs="Arial"/>
          <w:sz w:val="28"/>
          <w:lang w:val="uk-UA"/>
        </w:rPr>
        <w:t>потреби</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єдиною</w:t>
      </w:r>
      <w:r w:rsidR="006621E1" w:rsidRPr="004D180D">
        <w:rPr>
          <w:rFonts w:cs="Arial"/>
          <w:sz w:val="28"/>
          <w:lang w:val="uk-UA"/>
        </w:rPr>
        <w:t xml:space="preserve"> </w:t>
      </w:r>
      <w:r w:rsidRPr="004D180D">
        <w:rPr>
          <w:rFonts w:cs="Arial"/>
          <w:sz w:val="28"/>
          <w:lang w:val="uk-UA"/>
        </w:rPr>
        <w:t>необхідною</w:t>
      </w:r>
      <w:r w:rsidR="006621E1" w:rsidRPr="004D180D">
        <w:rPr>
          <w:rFonts w:cs="Arial"/>
          <w:sz w:val="28"/>
          <w:lang w:val="uk-UA"/>
        </w:rPr>
        <w:t xml:space="preserve"> </w:t>
      </w:r>
      <w:r w:rsidRPr="004D180D">
        <w:rPr>
          <w:rFonts w:cs="Arial"/>
          <w:sz w:val="28"/>
          <w:lang w:val="uk-UA"/>
        </w:rPr>
        <w:t>умовою</w:t>
      </w:r>
      <w:r w:rsidR="006621E1" w:rsidRPr="004D180D">
        <w:rPr>
          <w:rFonts w:cs="Arial"/>
          <w:sz w:val="28"/>
          <w:lang w:val="uk-UA"/>
        </w:rPr>
        <w:t xml:space="preserve"> </w:t>
      </w:r>
      <w:r w:rsidRPr="004D180D">
        <w:rPr>
          <w:rFonts w:cs="Arial"/>
          <w:sz w:val="28"/>
          <w:lang w:val="uk-UA"/>
        </w:rPr>
        <w:t>мотивації</w:t>
      </w:r>
      <w:r w:rsidR="006621E1" w:rsidRPr="004D180D">
        <w:rPr>
          <w:rFonts w:cs="Arial"/>
          <w:sz w:val="28"/>
          <w:lang w:val="uk-UA"/>
        </w:rPr>
        <w:t xml:space="preserve"> </w:t>
      </w:r>
      <w:r w:rsidRPr="004D180D">
        <w:rPr>
          <w:rFonts w:cs="Arial"/>
          <w:sz w:val="28"/>
          <w:lang w:val="uk-UA"/>
        </w:rPr>
        <w:t>людини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визначеної</w:t>
      </w:r>
      <w:r w:rsidR="006621E1" w:rsidRPr="004D180D">
        <w:rPr>
          <w:rFonts w:cs="Arial"/>
          <w:sz w:val="28"/>
          <w:lang w:val="uk-UA"/>
        </w:rPr>
        <w:t xml:space="preserve"> </w:t>
      </w:r>
      <w:r w:rsidRPr="004D180D">
        <w:rPr>
          <w:rFonts w:cs="Arial"/>
          <w:sz w:val="28"/>
          <w:lang w:val="uk-UA"/>
        </w:rPr>
        <w:t>цілі.</w:t>
      </w:r>
      <w:r w:rsidR="006621E1" w:rsidRPr="004D180D">
        <w:rPr>
          <w:rFonts w:cs="Arial"/>
          <w:sz w:val="28"/>
          <w:lang w:val="uk-UA"/>
        </w:rPr>
        <w:t xml:space="preserve"> </w:t>
      </w:r>
      <w:r w:rsidRPr="004D180D">
        <w:rPr>
          <w:rFonts w:cs="Arial"/>
          <w:sz w:val="28"/>
          <w:lang w:val="uk-UA"/>
        </w:rPr>
        <w:t>Людина</w:t>
      </w:r>
      <w:r w:rsidR="006621E1" w:rsidRPr="004D180D">
        <w:rPr>
          <w:rFonts w:cs="Arial"/>
          <w:sz w:val="28"/>
          <w:lang w:val="uk-UA"/>
        </w:rPr>
        <w:t xml:space="preserve"> </w:t>
      </w:r>
      <w:r w:rsidRPr="004D180D">
        <w:rPr>
          <w:rFonts w:cs="Arial"/>
          <w:sz w:val="28"/>
          <w:lang w:val="uk-UA"/>
        </w:rPr>
        <w:t>повинна</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само</w:t>
      </w:r>
      <w:r w:rsidR="006621E1" w:rsidRPr="004D180D">
        <w:rPr>
          <w:rFonts w:cs="Arial"/>
          <w:sz w:val="28"/>
          <w:lang w:val="uk-UA"/>
        </w:rPr>
        <w:t xml:space="preserve"> </w:t>
      </w:r>
      <w:r w:rsidRPr="004D180D">
        <w:rPr>
          <w:rFonts w:cs="Arial"/>
          <w:sz w:val="28"/>
          <w:lang w:val="uk-UA"/>
        </w:rPr>
        <w:t>сподіватися,</w:t>
      </w:r>
      <w:r w:rsid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обраний</w:t>
      </w:r>
      <w:r w:rsidR="006621E1" w:rsidRPr="004D180D">
        <w:rPr>
          <w:rFonts w:cs="Arial"/>
          <w:sz w:val="28"/>
          <w:lang w:val="uk-UA"/>
        </w:rPr>
        <w:t xml:space="preserve"> </w:t>
      </w:r>
      <w:r w:rsidRPr="004D180D">
        <w:rPr>
          <w:rFonts w:cs="Arial"/>
          <w:sz w:val="28"/>
          <w:lang w:val="uk-UA"/>
        </w:rPr>
        <w:t>нею</w:t>
      </w:r>
      <w:r w:rsidR="006621E1" w:rsidRPr="004D180D">
        <w:rPr>
          <w:rFonts w:cs="Arial"/>
          <w:sz w:val="28"/>
          <w:lang w:val="uk-UA"/>
        </w:rPr>
        <w:t xml:space="preserve"> </w:t>
      </w:r>
      <w:r w:rsidRPr="004D180D">
        <w:rPr>
          <w:rFonts w:cs="Arial"/>
          <w:sz w:val="28"/>
          <w:lang w:val="uk-UA"/>
        </w:rPr>
        <w:t>тип</w:t>
      </w:r>
      <w:r w:rsidR="006621E1" w:rsidRPr="004D180D">
        <w:rPr>
          <w:rFonts w:cs="Arial"/>
          <w:sz w:val="28"/>
          <w:lang w:val="uk-UA"/>
        </w:rPr>
        <w:t xml:space="preserve"> </w:t>
      </w:r>
      <w:r w:rsidRPr="004D180D">
        <w:rPr>
          <w:rFonts w:cs="Arial"/>
          <w:sz w:val="28"/>
          <w:lang w:val="uk-UA"/>
        </w:rPr>
        <w:t>поведінки</w:t>
      </w:r>
      <w:r w:rsidR="006621E1" w:rsidRPr="004D180D">
        <w:rPr>
          <w:rFonts w:cs="Arial"/>
          <w:sz w:val="28"/>
          <w:lang w:val="uk-UA"/>
        </w:rPr>
        <w:t xml:space="preserve"> </w:t>
      </w:r>
      <w:r w:rsidRPr="004D180D">
        <w:rPr>
          <w:rFonts w:cs="Arial"/>
          <w:sz w:val="28"/>
          <w:lang w:val="uk-UA"/>
        </w:rPr>
        <w:t>веде</w:t>
      </w:r>
      <w:r w:rsidR="006621E1" w:rsidRPr="004D180D">
        <w:rPr>
          <w:rFonts w:cs="Arial"/>
          <w:sz w:val="28"/>
          <w:lang w:val="uk-UA"/>
        </w:rPr>
        <w:t xml:space="preserve"> </w:t>
      </w:r>
      <w:r w:rsidRPr="004D180D">
        <w:rPr>
          <w:rFonts w:cs="Arial"/>
          <w:sz w:val="28"/>
          <w:lang w:val="uk-UA"/>
        </w:rPr>
        <w:t>до</w:t>
      </w:r>
      <w:r w:rsidR="004D180D">
        <w:rPr>
          <w:rFonts w:cs="Arial"/>
          <w:sz w:val="28"/>
          <w:lang w:val="uk-UA"/>
        </w:rPr>
        <w:t xml:space="preserve"> </w:t>
      </w:r>
      <w:r w:rsidRPr="004D180D">
        <w:rPr>
          <w:rFonts w:cs="Arial"/>
          <w:sz w:val="28"/>
          <w:lang w:val="uk-UA"/>
        </w:rPr>
        <w:t>задоволення</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придбання</w:t>
      </w:r>
      <w:r w:rsidR="006621E1" w:rsidRPr="004D180D">
        <w:rPr>
          <w:rFonts w:cs="Arial"/>
          <w:sz w:val="28"/>
          <w:lang w:val="uk-UA"/>
        </w:rPr>
        <w:t xml:space="preserve"> </w:t>
      </w:r>
      <w:r w:rsidRPr="004D180D">
        <w:rPr>
          <w:rFonts w:cs="Arial"/>
          <w:sz w:val="28"/>
          <w:lang w:val="uk-UA"/>
        </w:rPr>
        <w:t>якого</w:t>
      </w:r>
      <w:r w:rsidR="004D180D">
        <w:rPr>
          <w:rFonts w:cs="Arial"/>
          <w:sz w:val="28"/>
          <w:lang w:val="uk-UA"/>
        </w:rPr>
        <w:t xml:space="preserve"> </w:t>
      </w:r>
      <w:r w:rsidRPr="004D180D">
        <w:rPr>
          <w:rFonts w:cs="Arial"/>
          <w:sz w:val="28"/>
          <w:lang w:val="uk-UA"/>
        </w:rPr>
        <w:t>блага,</w:t>
      </w:r>
      <w:r w:rsidR="006621E1" w:rsidRPr="004D180D">
        <w:rPr>
          <w:rFonts w:cs="Arial"/>
          <w:sz w:val="28"/>
          <w:lang w:val="uk-UA"/>
        </w:rPr>
        <w:t xml:space="preserve"> </w:t>
      </w:r>
      <w:r w:rsidRPr="004D180D">
        <w:rPr>
          <w:rFonts w:cs="Arial"/>
          <w:sz w:val="28"/>
          <w:lang w:val="uk-UA"/>
        </w:rPr>
        <w:t>яке</w:t>
      </w:r>
      <w:r w:rsidR="006621E1" w:rsidRP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даний</w:t>
      </w:r>
      <w:r w:rsidR="004D180D">
        <w:rPr>
          <w:rFonts w:cs="Arial"/>
          <w:sz w:val="28"/>
          <w:lang w:val="uk-UA"/>
        </w:rPr>
        <w:t xml:space="preserve"> </w:t>
      </w:r>
      <w:r w:rsidRPr="004D180D">
        <w:rPr>
          <w:rFonts w:cs="Arial"/>
          <w:sz w:val="28"/>
          <w:lang w:val="uk-UA"/>
        </w:rPr>
        <w:t>момент</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яке</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неї</w:t>
      </w:r>
      <w:r w:rsidR="006621E1" w:rsidRPr="004D180D">
        <w:rPr>
          <w:rFonts w:cs="Arial"/>
          <w:sz w:val="28"/>
          <w:lang w:val="uk-UA"/>
        </w:rPr>
        <w:t xml:space="preserve"> </w:t>
      </w:r>
      <w:r w:rsidRPr="004D180D">
        <w:rPr>
          <w:rFonts w:cs="Arial"/>
          <w:sz w:val="28"/>
          <w:lang w:val="uk-UA"/>
        </w:rPr>
        <w:t>особисту</w:t>
      </w:r>
      <w:r w:rsidR="006621E1" w:rsidRPr="004D180D">
        <w:rPr>
          <w:rFonts w:cs="Arial"/>
          <w:sz w:val="28"/>
          <w:lang w:val="uk-UA"/>
        </w:rPr>
        <w:t xml:space="preserve"> </w:t>
      </w:r>
      <w:r w:rsidRPr="004D180D">
        <w:rPr>
          <w:rFonts w:cs="Arial"/>
          <w:sz w:val="28"/>
          <w:lang w:val="uk-UA"/>
        </w:rPr>
        <w:t>цінність.</w:t>
      </w:r>
      <w:r w:rsidR="006621E1" w:rsidRPr="004D180D">
        <w:rPr>
          <w:rFonts w:cs="Arial"/>
          <w:sz w:val="28"/>
          <w:lang w:val="uk-UA"/>
        </w:rPr>
        <w:t xml:space="preserve"> </w:t>
      </w:r>
      <w:r w:rsidRPr="004D180D">
        <w:rPr>
          <w:rFonts w:cs="Arial"/>
          <w:sz w:val="28"/>
          <w:lang w:val="uk-UA"/>
        </w:rPr>
        <w:t>Поводження</w:t>
      </w:r>
      <w:r w:rsidR="006621E1" w:rsidRPr="004D180D">
        <w:rPr>
          <w:rFonts w:cs="Arial"/>
          <w:sz w:val="28"/>
          <w:lang w:val="uk-UA"/>
        </w:rPr>
        <w:t xml:space="preserve"> </w:t>
      </w:r>
      <w:r w:rsidRPr="004D180D">
        <w:rPr>
          <w:rFonts w:cs="Arial"/>
          <w:sz w:val="28"/>
          <w:lang w:val="uk-UA"/>
        </w:rPr>
        <w:t>людини</w:t>
      </w:r>
      <w:r w:rsidR="006621E1" w:rsidRPr="004D180D">
        <w:rPr>
          <w:rFonts w:cs="Arial"/>
          <w:sz w:val="28"/>
          <w:lang w:val="uk-UA"/>
        </w:rPr>
        <w:t xml:space="preserve"> </w:t>
      </w:r>
      <w:r w:rsidRPr="004D180D">
        <w:rPr>
          <w:rFonts w:cs="Arial"/>
          <w:sz w:val="28"/>
          <w:lang w:val="uk-UA"/>
        </w:rPr>
        <w:t>постійно</w:t>
      </w:r>
      <w:r w:rsidR="006621E1" w:rsidRPr="004D180D">
        <w:rPr>
          <w:rFonts w:cs="Arial"/>
          <w:sz w:val="28"/>
          <w:lang w:val="uk-UA"/>
        </w:rPr>
        <w:t xml:space="preserve"> </w:t>
      </w:r>
      <w:r w:rsidRPr="004D180D">
        <w:rPr>
          <w:rFonts w:cs="Arial"/>
          <w:sz w:val="28"/>
          <w:lang w:val="uk-UA"/>
        </w:rPr>
        <w:t>зв'язано</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вибором</w:t>
      </w:r>
      <w:r w:rsidR="006621E1" w:rsidRPr="004D180D">
        <w:rPr>
          <w:rFonts w:cs="Arial"/>
          <w:sz w:val="28"/>
          <w:lang w:val="uk-UA"/>
        </w:rPr>
        <w:t xml:space="preserve"> </w:t>
      </w:r>
      <w:r w:rsidRPr="004D180D">
        <w:rPr>
          <w:rFonts w:cs="Arial"/>
          <w:sz w:val="28"/>
          <w:lang w:val="uk-UA"/>
        </w:rPr>
        <w:t>альтернатив.</w:t>
      </w:r>
      <w:r w:rsidR="006621E1" w:rsidRPr="004D180D">
        <w:rPr>
          <w:rFonts w:cs="Arial"/>
          <w:sz w:val="28"/>
          <w:lang w:val="uk-UA"/>
        </w:rPr>
        <w:t xml:space="preserve"> </w:t>
      </w:r>
      <w:r w:rsidRPr="004D180D">
        <w:rPr>
          <w:rFonts w:cs="Arial"/>
          <w:sz w:val="28"/>
          <w:lang w:val="uk-UA"/>
        </w:rPr>
        <w:t>Від</w:t>
      </w:r>
      <w:r w:rsid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чому</w:t>
      </w:r>
      <w:r w:rsidR="006621E1" w:rsidRPr="004D180D">
        <w:rPr>
          <w:rFonts w:cs="Arial"/>
          <w:sz w:val="28"/>
          <w:lang w:val="uk-UA"/>
        </w:rPr>
        <w:t xml:space="preserve"> </w:t>
      </w:r>
      <w:r w:rsidRPr="004D180D">
        <w:rPr>
          <w:rFonts w:cs="Arial"/>
          <w:sz w:val="28"/>
          <w:lang w:val="uk-UA"/>
        </w:rPr>
        <w:t>вона</w:t>
      </w:r>
      <w:r w:rsidR="006621E1" w:rsidRPr="004D180D">
        <w:rPr>
          <w:rFonts w:cs="Arial"/>
          <w:sz w:val="28"/>
          <w:lang w:val="uk-UA"/>
        </w:rPr>
        <w:t xml:space="preserve"> </w:t>
      </w:r>
      <w:r w:rsidRPr="004D180D">
        <w:rPr>
          <w:rFonts w:cs="Arial"/>
          <w:sz w:val="28"/>
          <w:lang w:val="uk-UA"/>
        </w:rPr>
        <w:t>віддає</w:t>
      </w:r>
      <w:r w:rsidR="006621E1" w:rsidRPr="004D180D">
        <w:rPr>
          <w:rFonts w:cs="Arial"/>
          <w:sz w:val="28"/>
          <w:lang w:val="uk-UA"/>
        </w:rPr>
        <w:t xml:space="preserve"> </w:t>
      </w:r>
      <w:r w:rsidRPr="004D180D">
        <w:rPr>
          <w:rFonts w:cs="Arial"/>
          <w:sz w:val="28"/>
          <w:lang w:val="uk-UA"/>
        </w:rPr>
        <w:t>перевагу,</w:t>
      </w:r>
      <w:r w:rsidR="006621E1" w:rsidRPr="004D180D">
        <w:rPr>
          <w:rFonts w:cs="Arial"/>
          <w:sz w:val="28"/>
          <w:lang w:val="uk-UA"/>
        </w:rPr>
        <w:t xml:space="preserve"> </w:t>
      </w:r>
      <w:r w:rsidRPr="004D180D">
        <w:rPr>
          <w:rFonts w:cs="Arial"/>
          <w:sz w:val="28"/>
          <w:lang w:val="uk-UA"/>
        </w:rPr>
        <w:t>залежить</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вона</w:t>
      </w:r>
      <w:r w:rsidR="006621E1" w:rsidRPr="004D180D">
        <w:rPr>
          <w:rFonts w:cs="Arial"/>
          <w:sz w:val="28"/>
          <w:lang w:val="uk-UA"/>
        </w:rPr>
        <w:t xml:space="preserve"> </w:t>
      </w:r>
      <w:r w:rsidRPr="004D180D">
        <w:rPr>
          <w:rFonts w:cs="Arial"/>
          <w:sz w:val="28"/>
          <w:lang w:val="uk-UA"/>
        </w:rPr>
        <w:t>робить,</w:t>
      </w:r>
      <w:r w:rsidR="006621E1" w:rsidRPr="004D180D">
        <w:rPr>
          <w:rFonts w:cs="Arial"/>
          <w:sz w:val="28"/>
          <w:lang w:val="uk-UA"/>
        </w:rPr>
        <w:t xml:space="preserve"> </w:t>
      </w:r>
      <w:r w:rsidRPr="004D180D">
        <w:rPr>
          <w:rFonts w:cs="Arial"/>
          <w:sz w:val="28"/>
          <w:lang w:val="uk-UA"/>
        </w:rPr>
        <w:t>як</w:t>
      </w:r>
      <w:r w:rsidR="004D180D">
        <w:rPr>
          <w:rFonts w:cs="Arial"/>
          <w:sz w:val="28"/>
          <w:lang w:val="uk-UA"/>
        </w:rPr>
        <w:t xml:space="preserve"> </w:t>
      </w:r>
      <w:r w:rsidRPr="004D180D">
        <w:rPr>
          <w:rFonts w:cs="Arial"/>
          <w:sz w:val="28"/>
          <w:lang w:val="uk-UA"/>
        </w:rPr>
        <w:t>поводиться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результатів</w:t>
      </w:r>
      <w:r w:rsidR="004D180D">
        <w:rPr>
          <w:rFonts w:cs="Arial"/>
          <w:sz w:val="28"/>
          <w:lang w:val="uk-UA"/>
        </w:rPr>
        <w:t xml:space="preserve"> </w:t>
      </w:r>
      <w:r w:rsidRPr="004D180D">
        <w:rPr>
          <w:rFonts w:cs="Arial"/>
          <w:sz w:val="28"/>
          <w:lang w:val="uk-UA"/>
        </w:rPr>
        <w:t>домагається.</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мотивації</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чекання</w:t>
      </w:r>
      <w:r w:rsidR="006621E1" w:rsidRPr="004D180D">
        <w:rPr>
          <w:rFonts w:cs="Arial"/>
          <w:sz w:val="28"/>
          <w:lang w:val="uk-UA"/>
        </w:rPr>
        <w:t xml:space="preserve"> </w:t>
      </w:r>
      <w:r w:rsidRPr="004D180D">
        <w:rPr>
          <w:rFonts w:cs="Arial"/>
          <w:sz w:val="28"/>
          <w:lang w:val="uk-UA"/>
        </w:rPr>
        <w:t>складається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взаємодії</w:t>
      </w:r>
      <w:r w:rsidR="006621E1" w:rsidRPr="004D180D">
        <w:rPr>
          <w:rFonts w:cs="Arial"/>
          <w:sz w:val="28"/>
          <w:lang w:val="uk-UA"/>
        </w:rPr>
        <w:t xml:space="preserve"> </w:t>
      </w:r>
      <w:r w:rsidRPr="004D180D">
        <w:rPr>
          <w:rFonts w:cs="Arial"/>
          <w:sz w:val="28"/>
          <w:lang w:val="uk-UA"/>
        </w:rPr>
        <w:t>трьох</w:t>
      </w:r>
      <w:r w:rsidR="006621E1" w:rsidRPr="004D180D">
        <w:rPr>
          <w:rFonts w:cs="Arial"/>
          <w:sz w:val="28"/>
          <w:lang w:val="uk-UA"/>
        </w:rPr>
        <w:t xml:space="preserve"> </w:t>
      </w:r>
      <w:r w:rsidRPr="004D180D">
        <w:rPr>
          <w:rFonts w:cs="Arial"/>
          <w:sz w:val="28"/>
          <w:lang w:val="uk-UA"/>
        </w:rPr>
        <w:t>блоків:</w:t>
      </w:r>
      <w:r w:rsidR="004D180D">
        <w:rPr>
          <w:rFonts w:cs="Arial"/>
          <w:sz w:val="28"/>
          <w:lang w:val="uk-UA"/>
        </w:rPr>
        <w:t xml:space="preserve"> </w:t>
      </w:r>
      <w:r w:rsidRPr="004D180D">
        <w:rPr>
          <w:rFonts w:cs="Arial"/>
          <w:sz w:val="28"/>
          <w:lang w:val="uk-UA"/>
        </w:rPr>
        <w:t>зусилля,</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результат.</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Теорія</w:t>
      </w:r>
      <w:r w:rsidR="006621E1" w:rsidRPr="004D180D">
        <w:rPr>
          <w:rFonts w:cs="Arial"/>
          <w:sz w:val="28"/>
          <w:lang w:val="uk-UA"/>
        </w:rPr>
        <w:t xml:space="preserve"> </w:t>
      </w:r>
      <w:r w:rsidRPr="004D180D">
        <w:rPr>
          <w:rFonts w:cs="Arial"/>
          <w:sz w:val="28"/>
          <w:lang w:val="uk-UA"/>
        </w:rPr>
        <w:t>чекання</w:t>
      </w:r>
      <w:r w:rsidR="006621E1" w:rsidRPr="004D180D">
        <w:rPr>
          <w:rFonts w:cs="Arial"/>
          <w:sz w:val="28"/>
          <w:lang w:val="uk-UA"/>
        </w:rPr>
        <w:t xml:space="preserve"> </w:t>
      </w:r>
      <w:r w:rsidRPr="004D180D">
        <w:rPr>
          <w:rFonts w:cs="Arial"/>
          <w:sz w:val="28"/>
          <w:lang w:val="uk-UA"/>
        </w:rPr>
        <w:t>вивчає</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описує</w:t>
      </w:r>
      <w:r w:rsidR="006621E1" w:rsidRPr="004D180D">
        <w:rPr>
          <w:rFonts w:cs="Arial"/>
          <w:sz w:val="28"/>
          <w:lang w:val="uk-UA"/>
        </w:rPr>
        <w:t xml:space="preserve"> </w:t>
      </w:r>
      <w:r w:rsidRPr="004D180D">
        <w:rPr>
          <w:rFonts w:cs="Arial"/>
          <w:sz w:val="28"/>
          <w:lang w:val="uk-UA"/>
        </w:rPr>
        <w:t>взаємодію</w:t>
      </w:r>
      <w:r w:rsidR="006621E1" w:rsidRPr="004D180D">
        <w:rPr>
          <w:rFonts w:cs="Arial"/>
          <w:sz w:val="28"/>
          <w:lang w:val="uk-UA"/>
        </w:rPr>
        <w:t xml:space="preserve"> </w:t>
      </w:r>
      <w:r w:rsidRPr="004D180D">
        <w:rPr>
          <w:rFonts w:cs="Arial"/>
          <w:sz w:val="28"/>
          <w:lang w:val="uk-UA"/>
        </w:rPr>
        <w:t>цих</w:t>
      </w:r>
      <w:r w:rsidR="006621E1" w:rsidRPr="004D180D">
        <w:rPr>
          <w:rFonts w:cs="Arial"/>
          <w:sz w:val="28"/>
          <w:lang w:val="uk-UA"/>
        </w:rPr>
        <w:t xml:space="preserve"> </w:t>
      </w:r>
      <w:r w:rsidRPr="004D180D">
        <w:rPr>
          <w:rFonts w:cs="Arial"/>
          <w:sz w:val="28"/>
          <w:lang w:val="uk-UA"/>
        </w:rPr>
        <w:t>елементів.</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цьому</w:t>
      </w:r>
      <w:r w:rsidR="006621E1" w:rsidRPr="004D180D">
        <w:rPr>
          <w:rFonts w:cs="Arial"/>
          <w:sz w:val="28"/>
          <w:lang w:val="uk-UA"/>
        </w:rPr>
        <w:t xml:space="preserve"> </w:t>
      </w:r>
      <w:r w:rsidRPr="004D180D">
        <w:rPr>
          <w:rFonts w:cs="Arial"/>
          <w:sz w:val="28"/>
          <w:lang w:val="uk-UA"/>
        </w:rPr>
        <w:t>зусилля</w:t>
      </w:r>
      <w:r w:rsidR="006621E1" w:rsidRPr="004D180D">
        <w:rPr>
          <w:rFonts w:cs="Arial"/>
          <w:sz w:val="28"/>
          <w:lang w:val="uk-UA"/>
        </w:rPr>
        <w:t xml:space="preserve"> </w:t>
      </w:r>
      <w:r w:rsidRPr="004D180D">
        <w:rPr>
          <w:rFonts w:cs="Arial"/>
          <w:sz w:val="28"/>
          <w:lang w:val="uk-UA"/>
        </w:rPr>
        <w:t>розглядаються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наслідки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навіть</w:t>
      </w:r>
      <w:r w:rsidR="006621E1" w:rsidRPr="004D180D">
        <w:rPr>
          <w:rFonts w:cs="Arial"/>
          <w:sz w:val="28"/>
          <w:lang w:val="uk-UA"/>
        </w:rPr>
        <w:t xml:space="preserve"> </w:t>
      </w:r>
      <w:r w:rsidRPr="004D180D">
        <w:rPr>
          <w:rFonts w:cs="Arial"/>
          <w:sz w:val="28"/>
          <w:lang w:val="uk-UA"/>
        </w:rPr>
        <w:t>результат</w:t>
      </w:r>
      <w:r w:rsidR="006621E1" w:rsidRPr="004D180D">
        <w:rPr>
          <w:rFonts w:cs="Arial"/>
          <w:sz w:val="28"/>
          <w:lang w:val="uk-UA"/>
        </w:rPr>
        <w:t xml:space="preserve"> </w:t>
      </w:r>
      <w:r w:rsidRPr="004D180D">
        <w:rPr>
          <w:rFonts w:cs="Arial"/>
          <w:sz w:val="28"/>
          <w:lang w:val="uk-UA"/>
        </w:rPr>
        <w:t>мотивації.</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lastRenderedPageBreak/>
        <w:t>як</w:t>
      </w:r>
      <w:r w:rsidR="006621E1" w:rsidRPr="004D180D">
        <w:rPr>
          <w:rFonts w:cs="Arial"/>
          <w:sz w:val="28"/>
          <w:lang w:val="uk-UA"/>
        </w:rPr>
        <w:t xml:space="preserve"> </w:t>
      </w:r>
      <w:r w:rsidRPr="004D180D">
        <w:rPr>
          <w:rFonts w:cs="Arial"/>
          <w:sz w:val="28"/>
          <w:lang w:val="uk-UA"/>
        </w:rPr>
        <w:t>наслідок</w:t>
      </w:r>
      <w:r w:rsidR="006621E1" w:rsidRPr="004D180D">
        <w:rPr>
          <w:rFonts w:cs="Arial"/>
          <w:sz w:val="28"/>
          <w:lang w:val="uk-UA"/>
        </w:rPr>
        <w:t xml:space="preserve"> </w:t>
      </w:r>
      <w:r w:rsidRPr="004D180D">
        <w:rPr>
          <w:rFonts w:cs="Arial"/>
          <w:sz w:val="28"/>
          <w:lang w:val="uk-UA"/>
        </w:rPr>
        <w:t>взаємодії</w:t>
      </w:r>
      <w:r w:rsidR="006621E1" w:rsidRPr="004D180D">
        <w:rPr>
          <w:rFonts w:cs="Arial"/>
          <w:sz w:val="28"/>
          <w:lang w:val="uk-UA"/>
        </w:rPr>
        <w:t xml:space="preserve"> </w:t>
      </w:r>
      <w:r w:rsidRPr="004D180D">
        <w:rPr>
          <w:rFonts w:cs="Arial"/>
          <w:sz w:val="28"/>
          <w:lang w:val="uk-UA"/>
        </w:rPr>
        <w:t>зусиль,</w:t>
      </w:r>
      <w:r w:rsidR="006621E1" w:rsidRPr="004D180D">
        <w:rPr>
          <w:rFonts w:cs="Arial"/>
          <w:sz w:val="28"/>
          <w:lang w:val="uk-UA"/>
        </w:rPr>
        <w:t xml:space="preserve"> </w:t>
      </w:r>
      <w:r w:rsidRPr="004D180D">
        <w:rPr>
          <w:rFonts w:cs="Arial"/>
          <w:sz w:val="28"/>
          <w:lang w:val="uk-UA"/>
        </w:rPr>
        <w:t>особистих</w:t>
      </w:r>
      <w:r w:rsidR="006621E1" w:rsidRPr="004D180D">
        <w:rPr>
          <w:rFonts w:cs="Arial"/>
          <w:sz w:val="28"/>
          <w:lang w:val="uk-UA"/>
        </w:rPr>
        <w:t xml:space="preserve"> </w:t>
      </w:r>
      <w:r w:rsidRPr="004D180D">
        <w:rPr>
          <w:rFonts w:cs="Arial"/>
          <w:sz w:val="28"/>
          <w:lang w:val="uk-UA"/>
        </w:rPr>
        <w:t>можливостей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стану</w:t>
      </w:r>
      <w:r w:rsidR="006621E1" w:rsidRPr="004D180D">
        <w:rPr>
          <w:rFonts w:cs="Arial"/>
          <w:sz w:val="28"/>
          <w:lang w:val="uk-UA"/>
        </w:rPr>
        <w:t xml:space="preserve"> </w:t>
      </w:r>
      <w:r w:rsidRPr="004D180D">
        <w:rPr>
          <w:rFonts w:cs="Arial"/>
          <w:sz w:val="28"/>
          <w:lang w:val="uk-UA"/>
        </w:rPr>
        <w:t>середовища,</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результат,</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функція,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залежить</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ступеня</w:t>
      </w:r>
      <w:r w:rsidR="006621E1" w:rsidRPr="004D180D">
        <w:rPr>
          <w:rFonts w:cs="Arial"/>
          <w:sz w:val="28"/>
          <w:lang w:val="uk-UA"/>
        </w:rPr>
        <w:t xml:space="preserve"> </w:t>
      </w:r>
      <w:r w:rsidRPr="004D180D">
        <w:rPr>
          <w:rFonts w:cs="Arial"/>
          <w:sz w:val="28"/>
          <w:lang w:val="uk-UA"/>
        </w:rPr>
        <w:t>бажання</w:t>
      </w:r>
      <w:r w:rsidR="006621E1" w:rsidRPr="004D180D">
        <w:rPr>
          <w:rFonts w:cs="Arial"/>
          <w:sz w:val="28"/>
          <w:lang w:val="uk-UA"/>
        </w:rPr>
        <w:t xml:space="preserve"> </w:t>
      </w:r>
      <w:r w:rsidRPr="004D180D">
        <w:rPr>
          <w:rFonts w:cs="Arial"/>
          <w:sz w:val="28"/>
          <w:lang w:val="uk-UA"/>
        </w:rPr>
        <w:t>одержати</w:t>
      </w:r>
      <w:r w:rsidR="006621E1" w:rsidRPr="004D180D">
        <w:rPr>
          <w:rFonts w:cs="Arial"/>
          <w:sz w:val="28"/>
          <w:lang w:val="uk-UA"/>
        </w:rPr>
        <w:t xml:space="preserve"> </w:t>
      </w: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визначеного</w:t>
      </w:r>
      <w:r w:rsidR="006621E1" w:rsidRPr="004D180D">
        <w:rPr>
          <w:rFonts w:cs="Arial"/>
          <w:sz w:val="28"/>
          <w:lang w:val="uk-UA"/>
        </w:rPr>
        <w:t xml:space="preserve"> </w:t>
      </w:r>
      <w:r w:rsidRPr="004D180D">
        <w:rPr>
          <w:rFonts w:cs="Arial"/>
          <w:sz w:val="28"/>
          <w:lang w:val="uk-UA"/>
        </w:rPr>
        <w:t>типу.</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положення</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чекання</w:t>
      </w:r>
      <w:r w:rsidR="006621E1" w:rsidRPr="004D180D">
        <w:rPr>
          <w:rFonts w:cs="Arial"/>
          <w:sz w:val="28"/>
          <w:lang w:val="uk-UA"/>
        </w:rPr>
        <w:t xml:space="preserve"> </w:t>
      </w:r>
      <w:r w:rsidRPr="004D180D">
        <w:rPr>
          <w:rFonts w:cs="Arial"/>
          <w:sz w:val="28"/>
          <w:lang w:val="uk-UA"/>
        </w:rPr>
        <w:t>полягають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наступному:</w:t>
      </w:r>
      <w:r w:rsidR="004D180D">
        <w:rPr>
          <w:rFonts w:cs="Arial"/>
          <w:sz w:val="28"/>
          <w:lang w:val="uk-UA"/>
        </w:rPr>
        <w:t xml:space="preserve"> </w:t>
      </w:r>
      <w:r w:rsidRPr="004D180D">
        <w:rPr>
          <w:rFonts w:cs="Arial"/>
          <w:sz w:val="28"/>
          <w:lang w:val="uk-UA"/>
        </w:rPr>
        <w:t>працівник</w:t>
      </w:r>
      <w:r w:rsidR="006621E1" w:rsidRPr="004D180D">
        <w:rPr>
          <w:rFonts w:cs="Arial"/>
          <w:sz w:val="28"/>
          <w:lang w:val="uk-UA"/>
        </w:rPr>
        <w:t xml:space="preserve"> </w:t>
      </w:r>
      <w:r w:rsidRPr="004D180D">
        <w:rPr>
          <w:rFonts w:cs="Arial"/>
          <w:sz w:val="28"/>
          <w:lang w:val="uk-UA"/>
        </w:rPr>
        <w:t>повинний</w:t>
      </w:r>
      <w:r w:rsidR="006621E1" w:rsidRPr="004D180D">
        <w:rPr>
          <w:rFonts w:cs="Arial"/>
          <w:sz w:val="28"/>
          <w:lang w:val="uk-UA"/>
        </w:rPr>
        <w:t xml:space="preserve"> </w:t>
      </w:r>
      <w:r w:rsidRPr="004D180D">
        <w:rPr>
          <w:rFonts w:cs="Arial"/>
          <w:sz w:val="28"/>
          <w:lang w:val="uk-UA"/>
        </w:rPr>
        <w:t>мати</w:t>
      </w:r>
      <w:r w:rsidR="006621E1" w:rsidRPr="004D180D">
        <w:rPr>
          <w:rFonts w:cs="Arial"/>
          <w:sz w:val="28"/>
          <w:lang w:val="uk-UA"/>
        </w:rPr>
        <w:t xml:space="preserve"> </w:t>
      </w:r>
      <w:r w:rsidRPr="004D180D">
        <w:rPr>
          <w:rFonts w:cs="Arial"/>
          <w:sz w:val="28"/>
          <w:lang w:val="uk-UA"/>
        </w:rPr>
        <w:t>стійке</w:t>
      </w:r>
      <w:r w:rsidR="006621E1" w:rsidRPr="004D180D">
        <w:rPr>
          <w:rFonts w:cs="Arial"/>
          <w:sz w:val="28"/>
          <w:lang w:val="uk-UA"/>
        </w:rPr>
        <w:t xml:space="preserve"> </w:t>
      </w:r>
      <w:r w:rsidRPr="004D180D">
        <w:rPr>
          <w:rFonts w:cs="Arial"/>
          <w:sz w:val="28"/>
          <w:lang w:val="uk-UA"/>
        </w:rPr>
        <w:t>представлення</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те,</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зусиль</w:t>
      </w:r>
      <w:r w:rsidR="006621E1" w:rsidRPr="004D180D">
        <w:rPr>
          <w:rFonts w:cs="Arial"/>
          <w:sz w:val="28"/>
          <w:lang w:val="uk-UA"/>
        </w:rPr>
        <w:t xml:space="preserve"> </w:t>
      </w:r>
      <w:r w:rsidRPr="004D180D">
        <w:rPr>
          <w:rFonts w:cs="Arial"/>
          <w:sz w:val="28"/>
          <w:lang w:val="uk-UA"/>
        </w:rPr>
        <w:t>залежать</w:t>
      </w:r>
      <w:r w:rsidR="006621E1" w:rsidRPr="004D180D">
        <w:rPr>
          <w:rFonts w:cs="Arial"/>
          <w:sz w:val="28"/>
          <w:lang w:val="uk-UA"/>
        </w:rPr>
        <w:t xml:space="preserve"> </w:t>
      </w: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результатів</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випливають</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нього</w:t>
      </w:r>
      <w:r w:rsidR="006621E1" w:rsidRPr="004D180D">
        <w:rPr>
          <w:rFonts w:cs="Arial"/>
          <w:sz w:val="28"/>
          <w:lang w:val="uk-UA"/>
        </w:rPr>
        <w:t xml:space="preserve"> </w:t>
      </w:r>
      <w:r w:rsidRPr="004D180D">
        <w:rPr>
          <w:rFonts w:cs="Arial"/>
          <w:sz w:val="28"/>
          <w:lang w:val="uk-UA"/>
        </w:rPr>
        <w:t>визначені</w:t>
      </w:r>
      <w:r w:rsidR="006621E1" w:rsidRPr="004D180D">
        <w:rPr>
          <w:rFonts w:cs="Arial"/>
          <w:sz w:val="28"/>
          <w:lang w:val="uk-UA"/>
        </w:rPr>
        <w:t xml:space="preserve"> </w:t>
      </w:r>
      <w:r w:rsidRPr="004D180D">
        <w:rPr>
          <w:rFonts w:cs="Arial"/>
          <w:sz w:val="28"/>
          <w:lang w:val="uk-UA"/>
        </w:rPr>
        <w:t>наслідки,</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само</w:t>
      </w:r>
      <w:r w:rsidR="006621E1" w:rsidRPr="004D180D">
        <w:rPr>
          <w:rFonts w:cs="Arial"/>
          <w:sz w:val="28"/>
          <w:lang w:val="uk-UA"/>
        </w:rPr>
        <w:t xml:space="preserve"> </w:t>
      </w:r>
      <w:r w:rsidRPr="004D180D">
        <w:rPr>
          <w:rFonts w:cs="Arial"/>
          <w:sz w:val="28"/>
          <w:lang w:val="uk-UA"/>
        </w:rPr>
        <w:t>те,</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одержувані</w:t>
      </w:r>
      <w:r w:rsidR="006621E1" w:rsidRPr="004D180D">
        <w:rPr>
          <w:rFonts w:cs="Arial"/>
          <w:sz w:val="28"/>
          <w:lang w:val="uk-UA"/>
        </w:rPr>
        <w:t xml:space="preserve"> </w:t>
      </w:r>
      <w:r w:rsidRPr="004D180D">
        <w:rPr>
          <w:rFonts w:cs="Arial"/>
          <w:sz w:val="28"/>
          <w:lang w:val="uk-UA"/>
        </w:rPr>
        <w:t>їм</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кінцевому</w:t>
      </w:r>
      <w:r w:rsidR="006621E1" w:rsidRPr="004D180D">
        <w:rPr>
          <w:rFonts w:cs="Arial"/>
          <w:sz w:val="28"/>
          <w:lang w:val="uk-UA"/>
        </w:rPr>
        <w:t xml:space="preserve"> </w:t>
      </w:r>
      <w:r w:rsidRPr="004D180D">
        <w:rPr>
          <w:rFonts w:cs="Arial"/>
          <w:sz w:val="28"/>
          <w:lang w:val="uk-UA"/>
        </w:rPr>
        <w:t>рахунку,</w:t>
      </w:r>
      <w:r w:rsidR="006621E1" w:rsidRPr="004D180D">
        <w:rPr>
          <w:rFonts w:cs="Arial"/>
          <w:sz w:val="28"/>
          <w:lang w:val="uk-UA"/>
        </w:rPr>
        <w:t xml:space="preserve"> </w:t>
      </w:r>
      <w:r w:rsidRPr="004D180D">
        <w:rPr>
          <w:rFonts w:cs="Arial"/>
          <w:sz w:val="28"/>
          <w:lang w:val="uk-UA"/>
        </w:rPr>
        <w:t>мають</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нього</w:t>
      </w:r>
      <w:r w:rsidR="006621E1" w:rsidRPr="004D180D">
        <w:rPr>
          <w:rFonts w:cs="Arial"/>
          <w:sz w:val="28"/>
          <w:lang w:val="uk-UA"/>
        </w:rPr>
        <w:t xml:space="preserve"> </w:t>
      </w:r>
      <w:r w:rsidRPr="004D180D">
        <w:rPr>
          <w:rFonts w:cs="Arial"/>
          <w:sz w:val="28"/>
          <w:lang w:val="uk-UA"/>
        </w:rPr>
        <w:t>цінність.</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відсутності</w:t>
      </w:r>
      <w:r w:rsidR="006621E1" w:rsidRPr="004D180D">
        <w:rPr>
          <w:rFonts w:cs="Arial"/>
          <w:sz w:val="28"/>
          <w:lang w:val="uk-UA"/>
        </w:rPr>
        <w:t xml:space="preserve"> </w:t>
      </w:r>
      <w:r w:rsidRPr="004D180D">
        <w:rPr>
          <w:rFonts w:cs="Arial"/>
          <w:sz w:val="28"/>
          <w:lang w:val="uk-UA"/>
        </w:rPr>
        <w:t>однієї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цих</w:t>
      </w:r>
      <w:r w:rsidR="006621E1" w:rsidRPr="004D180D">
        <w:rPr>
          <w:rFonts w:cs="Arial"/>
          <w:sz w:val="28"/>
          <w:lang w:val="uk-UA"/>
        </w:rPr>
        <w:t xml:space="preserve"> </w:t>
      </w:r>
      <w:r w:rsidRPr="004D180D">
        <w:rPr>
          <w:rFonts w:cs="Arial"/>
          <w:sz w:val="28"/>
          <w:lang w:val="uk-UA"/>
        </w:rPr>
        <w:t>умов</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мотивування</w:t>
      </w:r>
      <w:r w:rsidR="006621E1" w:rsidRPr="004D180D">
        <w:rPr>
          <w:rFonts w:cs="Arial"/>
          <w:sz w:val="28"/>
          <w:lang w:val="uk-UA"/>
        </w:rPr>
        <w:t xml:space="preserve"> </w:t>
      </w:r>
      <w:r w:rsidRPr="004D180D">
        <w:rPr>
          <w:rFonts w:cs="Arial"/>
          <w:sz w:val="28"/>
          <w:lang w:val="uk-UA"/>
        </w:rPr>
        <w:t>стає</w:t>
      </w:r>
      <w:r w:rsidR="006621E1" w:rsidRPr="004D180D">
        <w:rPr>
          <w:rFonts w:cs="Arial"/>
          <w:sz w:val="28"/>
          <w:lang w:val="uk-UA"/>
        </w:rPr>
        <w:t xml:space="preserve"> </w:t>
      </w:r>
      <w:r w:rsidRPr="004D180D">
        <w:rPr>
          <w:rFonts w:cs="Arial"/>
          <w:sz w:val="28"/>
          <w:lang w:val="uk-UA"/>
        </w:rPr>
        <w:t>винятково</w:t>
      </w:r>
      <w:r w:rsidR="006621E1" w:rsidRPr="004D180D">
        <w:rPr>
          <w:rFonts w:cs="Arial"/>
          <w:sz w:val="28"/>
          <w:lang w:val="uk-UA"/>
        </w:rPr>
        <w:t xml:space="preserve"> </w:t>
      </w:r>
      <w:r w:rsidRPr="004D180D">
        <w:rPr>
          <w:rFonts w:cs="Arial"/>
          <w:sz w:val="28"/>
          <w:lang w:val="uk-UA"/>
        </w:rPr>
        <w:t>складним</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навіть</w:t>
      </w:r>
      <w:r w:rsidR="006621E1" w:rsidRPr="004D180D">
        <w:rPr>
          <w:rFonts w:cs="Arial"/>
          <w:sz w:val="28"/>
          <w:lang w:val="uk-UA"/>
        </w:rPr>
        <w:t xml:space="preserve"> </w:t>
      </w:r>
      <w:r w:rsidRPr="004D180D">
        <w:rPr>
          <w:rFonts w:cs="Arial"/>
          <w:sz w:val="28"/>
          <w:lang w:val="uk-UA"/>
        </w:rPr>
        <w:t>нездійсненим.</w:t>
      </w:r>
    </w:p>
    <w:p w:rsidR="001007C7" w:rsidRPr="004D180D" w:rsidRDefault="001007C7" w:rsidP="004D180D">
      <w:pPr>
        <w:pStyle w:val="a7"/>
        <w:suppressAutoHyphens/>
        <w:spacing w:after="0" w:line="360" w:lineRule="auto"/>
        <w:ind w:left="0" w:firstLine="709"/>
        <w:jc w:val="both"/>
        <w:rPr>
          <w:rFonts w:cs="Arial"/>
          <w:sz w:val="28"/>
          <w:lang w:val="uk-UA"/>
        </w:rPr>
      </w:pPr>
      <w:r w:rsidRPr="004D180D">
        <w:rPr>
          <w:rFonts w:cs="Arial"/>
          <w:sz w:val="28"/>
          <w:lang w:val="uk-UA"/>
        </w:rPr>
        <w:t>Роблячи</w:t>
      </w:r>
      <w:r w:rsidR="006621E1" w:rsidRPr="004D180D">
        <w:rPr>
          <w:rFonts w:cs="Arial"/>
          <w:sz w:val="28"/>
          <w:lang w:val="uk-UA"/>
        </w:rPr>
        <w:t xml:space="preserve"> </w:t>
      </w:r>
      <w:r w:rsidRPr="004D180D">
        <w:rPr>
          <w:rFonts w:cs="Arial"/>
          <w:sz w:val="28"/>
          <w:lang w:val="uk-UA"/>
        </w:rPr>
        <w:t>загальний</w:t>
      </w:r>
      <w:r w:rsidR="006621E1" w:rsidRPr="004D180D">
        <w:rPr>
          <w:rFonts w:cs="Arial"/>
          <w:sz w:val="28"/>
          <w:lang w:val="uk-UA"/>
        </w:rPr>
        <w:t xml:space="preserve"> </w:t>
      </w:r>
      <w:r w:rsidRPr="004D180D">
        <w:rPr>
          <w:rFonts w:cs="Arial"/>
          <w:sz w:val="28"/>
          <w:lang w:val="uk-UA"/>
        </w:rPr>
        <w:t>висновок</w:t>
      </w:r>
      <w:r w:rsidR="006621E1" w:rsidRPr="004D180D">
        <w:rPr>
          <w:rFonts w:cs="Arial"/>
          <w:sz w:val="28"/>
          <w:lang w:val="uk-UA"/>
        </w:rPr>
        <w:t xml:space="preserve"> </w:t>
      </w:r>
      <w:r w:rsidRPr="004D180D">
        <w:rPr>
          <w:rFonts w:cs="Arial"/>
          <w:sz w:val="28"/>
          <w:lang w:val="uk-UA"/>
        </w:rPr>
        <w:t>щодо</w:t>
      </w:r>
      <w:r w:rsid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чекання,</w:t>
      </w:r>
      <w:r w:rsidR="006621E1" w:rsidRP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відзначити,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вона</w:t>
      </w:r>
      <w:r w:rsidR="006621E1" w:rsidRPr="004D180D">
        <w:rPr>
          <w:rFonts w:cs="Arial"/>
          <w:sz w:val="28"/>
          <w:lang w:val="uk-UA"/>
        </w:rPr>
        <w:t xml:space="preserve"> </w:t>
      </w:r>
      <w:r w:rsidRPr="004D180D">
        <w:rPr>
          <w:rFonts w:cs="Arial"/>
          <w:sz w:val="28"/>
          <w:lang w:val="uk-UA"/>
        </w:rPr>
        <w:t>виходить</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люди</w:t>
      </w:r>
      <w:r w:rsidR="006621E1" w:rsidRPr="004D180D">
        <w:rPr>
          <w:rFonts w:cs="Arial"/>
          <w:sz w:val="28"/>
          <w:lang w:val="uk-UA"/>
        </w:rPr>
        <w:t xml:space="preserve"> </w:t>
      </w:r>
      <w:r w:rsidRPr="004D180D">
        <w:rPr>
          <w:rFonts w:cs="Arial"/>
          <w:sz w:val="28"/>
          <w:lang w:val="uk-UA"/>
        </w:rPr>
        <w:t>здійснюють</w:t>
      </w:r>
      <w:r w:rsidR="006621E1" w:rsidRPr="004D180D">
        <w:rPr>
          <w:rFonts w:cs="Arial"/>
          <w:sz w:val="28"/>
          <w:lang w:val="uk-UA"/>
        </w:rPr>
        <w:t xml:space="preserve"> </w:t>
      </w:r>
      <w:r w:rsidRPr="004D180D">
        <w:rPr>
          <w:rFonts w:cs="Arial"/>
          <w:sz w:val="28"/>
          <w:lang w:val="uk-UA"/>
        </w:rPr>
        <w:t>свої</w:t>
      </w:r>
      <w:r w:rsidR="006621E1" w:rsidRPr="004D180D">
        <w:rPr>
          <w:rFonts w:cs="Arial"/>
          <w:sz w:val="28"/>
          <w:lang w:val="uk-UA"/>
        </w:rPr>
        <w:t xml:space="preserve"> </w:t>
      </w:r>
      <w:r w:rsidRPr="004D180D">
        <w:rPr>
          <w:rFonts w:cs="Arial"/>
          <w:sz w:val="28"/>
          <w:lang w:val="uk-UA"/>
        </w:rPr>
        <w:t>дії</w:t>
      </w:r>
      <w:r w:rsidR="006621E1" w:rsidRPr="004D180D">
        <w:rPr>
          <w:rFonts w:cs="Arial"/>
          <w:sz w:val="28"/>
          <w:lang w:val="uk-UA"/>
        </w:rPr>
        <w:t xml:space="preserve"> </w:t>
      </w:r>
      <w:r w:rsidRPr="004D180D">
        <w:rPr>
          <w:rFonts w:cs="Arial"/>
          <w:sz w:val="28"/>
          <w:lang w:val="uk-UA"/>
        </w:rPr>
        <w:t>відповідно</w:t>
      </w:r>
      <w:r w:rsidR="006621E1" w:rsidRPr="004D180D">
        <w:rPr>
          <w:rFonts w:cs="Arial"/>
          <w:sz w:val="28"/>
          <w:lang w:val="uk-UA"/>
        </w:rPr>
        <w:t xml:space="preserve"> </w:t>
      </w:r>
      <w:r w:rsidRPr="004D180D">
        <w:rPr>
          <w:rFonts w:cs="Arial"/>
          <w:sz w:val="28"/>
          <w:lang w:val="uk-UA"/>
        </w:rPr>
        <w:t>до</w:t>
      </w:r>
      <w:r w:rsidR="004D180D">
        <w:rPr>
          <w:rFonts w:cs="Arial"/>
          <w:sz w:val="28"/>
          <w:lang w:val="uk-UA"/>
        </w:rPr>
        <w:t xml:space="preserve"> </w:t>
      </w:r>
      <w:r w:rsidRPr="004D180D">
        <w:rPr>
          <w:rFonts w:cs="Arial"/>
          <w:sz w:val="28"/>
          <w:lang w:val="uk-UA"/>
        </w:rPr>
        <w:t>можливих</w:t>
      </w:r>
      <w:r w:rsidR="006621E1" w:rsidRPr="004D180D">
        <w:rPr>
          <w:rFonts w:cs="Arial"/>
          <w:sz w:val="28"/>
          <w:lang w:val="uk-UA"/>
        </w:rPr>
        <w:t xml:space="preserve"> </w:t>
      </w:r>
      <w:r w:rsidRPr="004D180D">
        <w:rPr>
          <w:rFonts w:cs="Arial"/>
          <w:sz w:val="28"/>
          <w:lang w:val="uk-UA"/>
        </w:rPr>
        <w:t>наслідків</w:t>
      </w:r>
      <w:r w:rsidR="004D180D">
        <w:rPr>
          <w:rFonts w:cs="Arial"/>
          <w:sz w:val="28"/>
          <w:lang w:val="uk-UA"/>
        </w:rPr>
        <w:t xml:space="preserve"> </w:t>
      </w:r>
      <w:r w:rsidRPr="004D180D">
        <w:rPr>
          <w:rFonts w:cs="Arial"/>
          <w:sz w:val="28"/>
          <w:lang w:val="uk-UA"/>
        </w:rPr>
        <w:t>цих</w:t>
      </w:r>
      <w:r w:rsidR="006621E1" w:rsidRPr="004D180D">
        <w:rPr>
          <w:rFonts w:cs="Arial"/>
          <w:sz w:val="28"/>
          <w:lang w:val="uk-UA"/>
        </w:rPr>
        <w:t xml:space="preserve"> </w:t>
      </w:r>
      <w:r w:rsidRPr="004D180D">
        <w:rPr>
          <w:rFonts w:cs="Arial"/>
          <w:sz w:val="28"/>
          <w:lang w:val="uk-UA"/>
        </w:rPr>
        <w:t>дій</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майбутньому.</w:t>
      </w:r>
    </w:p>
    <w:p w:rsidR="001007C7" w:rsidRPr="004D180D" w:rsidRDefault="001007C7" w:rsidP="004D180D">
      <w:pPr>
        <w:pStyle w:val="a7"/>
        <w:suppressAutoHyphens/>
        <w:spacing w:after="0" w:line="360" w:lineRule="auto"/>
        <w:ind w:left="0" w:firstLine="709"/>
        <w:jc w:val="both"/>
        <w:rPr>
          <w:rFonts w:cs="Arial"/>
          <w:sz w:val="28"/>
          <w:lang w:val="uk-UA"/>
        </w:rPr>
      </w:pPr>
      <w:r w:rsidRPr="004D180D">
        <w:rPr>
          <w:rFonts w:cs="Arial"/>
          <w:sz w:val="28"/>
          <w:lang w:val="uk-UA"/>
        </w:rPr>
        <w:t>Теорія</w:t>
      </w:r>
      <w:r w:rsidR="006621E1" w:rsidRPr="004D180D">
        <w:rPr>
          <w:rFonts w:cs="Arial"/>
          <w:sz w:val="28"/>
          <w:lang w:val="uk-UA"/>
        </w:rPr>
        <w:t xml:space="preserve"> </w:t>
      </w:r>
      <w:r w:rsidRPr="004D180D">
        <w:rPr>
          <w:rFonts w:cs="Arial"/>
          <w:sz w:val="28"/>
          <w:lang w:val="uk-UA"/>
        </w:rPr>
        <w:t>справедливості.</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Теорія</w:t>
      </w:r>
      <w:r w:rsidR="006621E1" w:rsidRPr="004D180D">
        <w:rPr>
          <w:rFonts w:cs="Arial"/>
          <w:sz w:val="28"/>
          <w:lang w:val="uk-UA"/>
        </w:rPr>
        <w:t xml:space="preserve"> </w:t>
      </w:r>
      <w:r w:rsidRPr="004D180D">
        <w:rPr>
          <w:rFonts w:cs="Arial"/>
          <w:sz w:val="28"/>
          <w:lang w:val="uk-UA"/>
        </w:rPr>
        <w:t>справедливості</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однієї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найбільше</w:t>
      </w:r>
      <w:r w:rsidR="006621E1" w:rsidRPr="004D180D">
        <w:rPr>
          <w:rFonts w:cs="Arial"/>
          <w:sz w:val="28"/>
          <w:lang w:val="uk-UA"/>
        </w:rPr>
        <w:t xml:space="preserve"> </w:t>
      </w:r>
      <w:r w:rsidRPr="004D180D">
        <w:rPr>
          <w:rFonts w:cs="Arial"/>
          <w:sz w:val="28"/>
          <w:lang w:val="uk-UA"/>
        </w:rPr>
        <w:t>відомих</w:t>
      </w:r>
      <w:r w:rsidR="006621E1" w:rsidRPr="004D180D">
        <w:rPr>
          <w:rFonts w:cs="Arial"/>
          <w:sz w:val="28"/>
          <w:lang w:val="uk-UA"/>
        </w:rPr>
        <w:t xml:space="preserve"> </w:t>
      </w:r>
      <w:r w:rsidRPr="004D180D">
        <w:rPr>
          <w:rFonts w:cs="Arial"/>
          <w:sz w:val="28"/>
          <w:lang w:val="uk-UA"/>
        </w:rPr>
        <w:t>теорій</w:t>
      </w:r>
      <w:r w:rsidR="006621E1" w:rsidRPr="004D180D">
        <w:rPr>
          <w:rFonts w:cs="Arial"/>
          <w:sz w:val="28"/>
          <w:lang w:val="uk-UA"/>
        </w:rPr>
        <w:t xml:space="preserve"> </w:t>
      </w:r>
      <w:r w:rsidRPr="004D180D">
        <w:rPr>
          <w:rFonts w:cs="Arial"/>
          <w:sz w:val="28"/>
          <w:lang w:val="uk-UA"/>
        </w:rPr>
        <w:t>мотивації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менеджменті.</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постулати:</w:t>
      </w:r>
    </w:p>
    <w:p w:rsidR="001007C7" w:rsidRPr="004D180D" w:rsidRDefault="001007C7" w:rsidP="004D180D">
      <w:pPr>
        <w:numPr>
          <w:ilvl w:val="0"/>
          <w:numId w:val="40"/>
        </w:numPr>
        <w:suppressAutoHyphens/>
        <w:spacing w:line="360" w:lineRule="auto"/>
        <w:ind w:left="0" w:firstLine="709"/>
        <w:jc w:val="both"/>
        <w:rPr>
          <w:rFonts w:cs="Arial"/>
          <w:sz w:val="28"/>
          <w:lang w:val="uk-UA"/>
        </w:rPr>
      </w:pPr>
      <w:r w:rsidRPr="004D180D">
        <w:rPr>
          <w:rFonts w:cs="Arial"/>
          <w:sz w:val="28"/>
          <w:lang w:val="uk-UA"/>
        </w:rPr>
        <w:t>Люди</w:t>
      </w:r>
      <w:r w:rsidR="006621E1" w:rsidRPr="004D180D">
        <w:rPr>
          <w:rFonts w:cs="Arial"/>
          <w:sz w:val="28"/>
          <w:lang w:val="uk-UA"/>
        </w:rPr>
        <w:t xml:space="preserve"> </w:t>
      </w:r>
      <w:r w:rsidRPr="004D180D">
        <w:rPr>
          <w:rFonts w:cs="Arial"/>
          <w:sz w:val="28"/>
          <w:lang w:val="uk-UA"/>
        </w:rPr>
        <w:t>оцінюють</w:t>
      </w:r>
      <w:r w:rsidR="006621E1" w:rsidRPr="004D180D">
        <w:rPr>
          <w:rFonts w:cs="Arial"/>
          <w:sz w:val="28"/>
          <w:lang w:val="uk-UA"/>
        </w:rPr>
        <w:t xml:space="preserve"> </w:t>
      </w:r>
      <w:r w:rsidRPr="004D180D">
        <w:rPr>
          <w:rFonts w:cs="Arial"/>
          <w:sz w:val="28"/>
          <w:lang w:val="uk-UA"/>
        </w:rPr>
        <w:t>свої</w:t>
      </w:r>
      <w:r w:rsidR="006621E1" w:rsidRPr="004D180D">
        <w:rPr>
          <w:rFonts w:cs="Arial"/>
          <w:sz w:val="28"/>
          <w:lang w:val="uk-UA"/>
        </w:rPr>
        <w:t xml:space="preserve"> </w:t>
      </w:r>
      <w:r w:rsidRPr="004D180D">
        <w:rPr>
          <w:rFonts w:cs="Arial"/>
          <w:sz w:val="28"/>
          <w:lang w:val="uk-UA"/>
        </w:rPr>
        <w:t>взаємини</w:t>
      </w:r>
      <w:r w:rsidR="006621E1" w:rsidRPr="004D180D">
        <w:rPr>
          <w:rFonts w:cs="Arial"/>
          <w:sz w:val="28"/>
          <w:lang w:val="uk-UA"/>
        </w:rPr>
        <w:t xml:space="preserve"> </w:t>
      </w:r>
      <w:r w:rsidRPr="004D180D">
        <w:rPr>
          <w:rFonts w:cs="Arial"/>
          <w:sz w:val="28"/>
          <w:lang w:val="uk-UA"/>
        </w:rPr>
        <w:t>шляхом</w:t>
      </w:r>
      <w:r w:rsidR="006621E1" w:rsidRPr="004D180D">
        <w:rPr>
          <w:rFonts w:cs="Arial"/>
          <w:sz w:val="28"/>
          <w:lang w:val="uk-UA"/>
        </w:rPr>
        <w:t xml:space="preserve"> </w:t>
      </w:r>
      <w:r w:rsidRPr="004D180D">
        <w:rPr>
          <w:rFonts w:cs="Arial"/>
          <w:sz w:val="28"/>
          <w:lang w:val="uk-UA"/>
        </w:rPr>
        <w:t>порівняння: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я</w:t>
      </w:r>
      <w:r w:rsidR="006621E1" w:rsidRPr="004D180D">
        <w:rPr>
          <w:rFonts w:cs="Arial"/>
          <w:sz w:val="28"/>
          <w:lang w:val="uk-UA"/>
        </w:rPr>
        <w:t xml:space="preserve"> </w:t>
      </w:r>
      <w:r w:rsidRPr="004D180D">
        <w:rPr>
          <w:rFonts w:cs="Arial"/>
          <w:sz w:val="28"/>
          <w:lang w:val="uk-UA"/>
        </w:rPr>
        <w:t>вкладаю</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освіту,</w:t>
      </w:r>
      <w:r w:rsidR="006621E1" w:rsidRPr="004D180D">
        <w:rPr>
          <w:rFonts w:cs="Arial"/>
          <w:sz w:val="28"/>
          <w:lang w:val="uk-UA"/>
        </w:rPr>
        <w:t xml:space="preserve"> </w:t>
      </w:r>
      <w:r w:rsidRPr="004D180D">
        <w:rPr>
          <w:rFonts w:cs="Arial"/>
          <w:sz w:val="28"/>
          <w:lang w:val="uk-UA"/>
        </w:rPr>
        <w:t>досвід,</w:t>
      </w:r>
      <w:r w:rsidR="006621E1" w:rsidRPr="004D180D">
        <w:rPr>
          <w:rFonts w:cs="Arial"/>
          <w:sz w:val="28"/>
          <w:lang w:val="uk-UA"/>
        </w:rPr>
        <w:t xml:space="preserve"> </w:t>
      </w:r>
      <w:r w:rsidRPr="004D180D">
        <w:rPr>
          <w:rFonts w:cs="Arial"/>
          <w:sz w:val="28"/>
          <w:lang w:val="uk-UA"/>
        </w:rPr>
        <w:t>зусилля,</w:t>
      </w:r>
      <w:r w:rsidR="006621E1" w:rsidRPr="004D180D">
        <w:rPr>
          <w:rFonts w:cs="Arial"/>
          <w:sz w:val="28"/>
          <w:lang w:val="uk-UA"/>
        </w:rPr>
        <w:t xml:space="preserve"> </w:t>
      </w:r>
      <w:r w:rsidRPr="004D180D">
        <w:rPr>
          <w:rFonts w:cs="Arial"/>
          <w:sz w:val="28"/>
          <w:lang w:val="uk-UA"/>
        </w:rPr>
        <w:t>здібності</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одержую</w:t>
      </w:r>
      <w:r w:rsidR="006621E1" w:rsidRPr="004D180D">
        <w:rPr>
          <w:rFonts w:cs="Arial"/>
          <w:sz w:val="28"/>
          <w:lang w:val="uk-UA"/>
        </w:rPr>
        <w:t xml:space="preserve"> </w:t>
      </w:r>
      <w:r w:rsidRPr="004D180D">
        <w:rPr>
          <w:rFonts w:cs="Arial"/>
          <w:sz w:val="28"/>
          <w:lang w:val="uk-UA"/>
        </w:rPr>
        <w:t>(зарплату,</w:t>
      </w:r>
      <w:r w:rsidR="006621E1" w:rsidRPr="004D180D">
        <w:rPr>
          <w:rFonts w:cs="Arial"/>
          <w:sz w:val="28"/>
          <w:lang w:val="uk-UA"/>
        </w:rPr>
        <w:t xml:space="preserve"> </w:t>
      </w:r>
      <w:r w:rsidRPr="004D180D">
        <w:rPr>
          <w:rFonts w:cs="Arial"/>
          <w:sz w:val="28"/>
          <w:lang w:val="uk-UA"/>
        </w:rPr>
        <w:t>визнання,</w:t>
      </w:r>
      <w:r w:rsidR="006621E1" w:rsidRPr="004D180D">
        <w:rPr>
          <w:rFonts w:cs="Arial"/>
          <w:sz w:val="28"/>
          <w:lang w:val="uk-UA"/>
        </w:rPr>
        <w:t xml:space="preserve"> </w:t>
      </w:r>
      <w:r w:rsidRPr="004D180D">
        <w:rPr>
          <w:rFonts w:cs="Arial"/>
          <w:sz w:val="28"/>
          <w:lang w:val="uk-UA"/>
        </w:rPr>
        <w:t>просування</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службі).</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рівності</w:t>
      </w:r>
      <w:r w:rsidR="006621E1" w:rsidRPr="004D180D">
        <w:rPr>
          <w:rFonts w:cs="Arial"/>
          <w:sz w:val="28"/>
          <w:lang w:val="uk-UA"/>
        </w:rPr>
        <w:t xml:space="preserve"> </w:t>
      </w:r>
      <w:r w:rsidRPr="004D180D">
        <w:rPr>
          <w:rFonts w:cs="Arial"/>
          <w:sz w:val="28"/>
          <w:lang w:val="uk-UA"/>
        </w:rPr>
        <w:t>виникає</w:t>
      </w:r>
      <w:r w:rsidR="006621E1" w:rsidRPr="004D180D">
        <w:rPr>
          <w:rFonts w:cs="Arial"/>
          <w:sz w:val="28"/>
          <w:lang w:val="uk-UA"/>
        </w:rPr>
        <w:t xml:space="preserve"> </w:t>
      </w:r>
      <w:r w:rsidRPr="004D180D">
        <w:rPr>
          <w:rFonts w:cs="Arial"/>
          <w:sz w:val="28"/>
          <w:lang w:val="uk-UA"/>
        </w:rPr>
        <w:t>відчуття</w:t>
      </w:r>
      <w:r w:rsidR="006621E1" w:rsidRPr="004D180D">
        <w:rPr>
          <w:rFonts w:cs="Arial"/>
          <w:sz w:val="28"/>
          <w:lang w:val="uk-UA"/>
        </w:rPr>
        <w:t xml:space="preserve"> </w:t>
      </w:r>
      <w:r w:rsidRPr="004D180D">
        <w:rPr>
          <w:rFonts w:cs="Arial"/>
          <w:sz w:val="28"/>
          <w:lang w:val="uk-UA"/>
        </w:rPr>
        <w:t>справедливості.</w:t>
      </w:r>
    </w:p>
    <w:p w:rsidR="001007C7" w:rsidRPr="004D180D" w:rsidRDefault="001007C7" w:rsidP="004D180D">
      <w:pPr>
        <w:numPr>
          <w:ilvl w:val="0"/>
          <w:numId w:val="40"/>
        </w:numPr>
        <w:suppressAutoHyphens/>
        <w:spacing w:line="360" w:lineRule="auto"/>
        <w:ind w:left="0" w:firstLine="709"/>
        <w:jc w:val="both"/>
        <w:rPr>
          <w:rFonts w:cs="Arial"/>
          <w:sz w:val="28"/>
          <w:lang w:val="uk-UA"/>
        </w:rPr>
      </w:pPr>
      <w:r w:rsidRPr="004D180D">
        <w:rPr>
          <w:rFonts w:cs="Arial"/>
          <w:sz w:val="28"/>
          <w:lang w:val="uk-UA"/>
        </w:rPr>
        <w:t>Нееквівалентність</w:t>
      </w:r>
      <w:r w:rsidR="006621E1" w:rsidRPr="004D180D">
        <w:rPr>
          <w:rFonts w:cs="Arial"/>
          <w:sz w:val="28"/>
          <w:lang w:val="uk-UA"/>
        </w:rPr>
        <w:t xml:space="preserve"> </w:t>
      </w:r>
      <w:r w:rsidRPr="004D180D">
        <w:rPr>
          <w:rFonts w:cs="Arial"/>
          <w:sz w:val="28"/>
          <w:lang w:val="uk-UA"/>
        </w:rPr>
        <w:t>внеску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віддачі</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джерелом</w:t>
      </w:r>
      <w:r w:rsidR="006621E1" w:rsidRPr="004D180D">
        <w:rPr>
          <w:rFonts w:cs="Arial"/>
          <w:sz w:val="28"/>
          <w:lang w:val="uk-UA"/>
        </w:rPr>
        <w:t xml:space="preserve"> </w:t>
      </w:r>
      <w:r w:rsidRPr="004D180D">
        <w:rPr>
          <w:rFonts w:cs="Arial"/>
          <w:sz w:val="28"/>
          <w:lang w:val="uk-UA"/>
        </w:rPr>
        <w:t>дискомфорту</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провини,</w:t>
      </w:r>
      <w:r w:rsidR="006621E1" w:rsidRPr="004D180D">
        <w:rPr>
          <w:rFonts w:cs="Arial"/>
          <w:sz w:val="28"/>
          <w:lang w:val="uk-UA"/>
        </w:rPr>
        <w:t xml:space="preserve"> </w:t>
      </w:r>
      <w:r w:rsidRPr="004D180D">
        <w:rPr>
          <w:rFonts w:cs="Arial"/>
          <w:sz w:val="28"/>
          <w:lang w:val="uk-UA"/>
        </w:rPr>
        <w:t>образи).</w:t>
      </w:r>
    </w:p>
    <w:p w:rsidR="001007C7" w:rsidRPr="004D180D" w:rsidRDefault="001007C7" w:rsidP="004D180D">
      <w:pPr>
        <w:numPr>
          <w:ilvl w:val="0"/>
          <w:numId w:val="40"/>
        </w:numPr>
        <w:suppressAutoHyphens/>
        <w:spacing w:line="360" w:lineRule="auto"/>
        <w:ind w:left="0" w:firstLine="709"/>
        <w:jc w:val="both"/>
        <w:rPr>
          <w:rFonts w:cs="Arial"/>
          <w:sz w:val="28"/>
          <w:lang w:val="uk-UA"/>
        </w:rPr>
      </w:pPr>
      <w:r w:rsidRPr="004D180D">
        <w:rPr>
          <w:rFonts w:cs="Arial"/>
          <w:sz w:val="28"/>
          <w:lang w:val="uk-UA"/>
        </w:rPr>
        <w:t>Люди</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удоволені</w:t>
      </w:r>
      <w:r w:rsidR="006621E1" w:rsidRPr="004D180D">
        <w:rPr>
          <w:rFonts w:cs="Arial"/>
          <w:sz w:val="28"/>
          <w:lang w:val="uk-UA"/>
        </w:rPr>
        <w:t xml:space="preserve"> </w:t>
      </w:r>
      <w:r w:rsidRPr="004D180D">
        <w:rPr>
          <w:rFonts w:cs="Arial"/>
          <w:sz w:val="28"/>
          <w:lang w:val="uk-UA"/>
        </w:rPr>
        <w:t>своїми</w:t>
      </w:r>
      <w:r w:rsidR="006621E1" w:rsidRPr="004D180D">
        <w:rPr>
          <w:rFonts w:cs="Arial"/>
          <w:sz w:val="28"/>
          <w:lang w:val="uk-UA"/>
        </w:rPr>
        <w:t xml:space="preserve"> </w:t>
      </w:r>
      <w:r w:rsidRPr="004D180D">
        <w:rPr>
          <w:rFonts w:cs="Arial"/>
          <w:sz w:val="28"/>
          <w:lang w:val="uk-UA"/>
        </w:rPr>
        <w:t>відносинами,</w:t>
      </w:r>
      <w:r w:rsidR="006621E1" w:rsidRPr="004D180D">
        <w:rPr>
          <w:rFonts w:cs="Arial"/>
          <w:sz w:val="28"/>
          <w:lang w:val="uk-UA"/>
        </w:rPr>
        <w:t xml:space="preserve"> </w:t>
      </w:r>
      <w:r w:rsidRPr="004D180D">
        <w:rPr>
          <w:rFonts w:cs="Arial"/>
          <w:sz w:val="28"/>
          <w:lang w:val="uk-UA"/>
        </w:rPr>
        <w:t>прагнуть</w:t>
      </w:r>
      <w:r w:rsidR="006621E1" w:rsidRPr="004D180D">
        <w:rPr>
          <w:rFonts w:cs="Arial"/>
          <w:sz w:val="28"/>
          <w:lang w:val="uk-UA"/>
        </w:rPr>
        <w:t xml:space="preserve"> </w:t>
      </w:r>
      <w:r w:rsidRPr="004D180D">
        <w:rPr>
          <w:rFonts w:cs="Arial"/>
          <w:sz w:val="28"/>
          <w:lang w:val="uk-UA"/>
        </w:rPr>
        <w:t>відновити</w:t>
      </w:r>
      <w:r w:rsidR="006621E1" w:rsidRPr="004D180D">
        <w:rPr>
          <w:rFonts w:cs="Arial"/>
          <w:sz w:val="28"/>
          <w:lang w:val="uk-UA"/>
        </w:rPr>
        <w:t xml:space="preserve"> </w:t>
      </w:r>
      <w:r w:rsidRPr="004D180D">
        <w:rPr>
          <w:rFonts w:cs="Arial"/>
          <w:sz w:val="28"/>
          <w:lang w:val="uk-UA"/>
        </w:rPr>
        <w:t>справедливість.</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До</w:t>
      </w:r>
      <w:r w:rsidR="006621E1" w:rsidRPr="004D180D">
        <w:rPr>
          <w:rFonts w:cs="Arial"/>
          <w:sz w:val="28"/>
          <w:lang w:val="uk-UA"/>
        </w:rPr>
        <w:t xml:space="preserve"> </w:t>
      </w:r>
      <w:r w:rsidRPr="004D180D">
        <w:rPr>
          <w:rFonts w:cs="Arial"/>
          <w:sz w:val="28"/>
          <w:lang w:val="uk-UA"/>
        </w:rPr>
        <w:t>найбільше</w:t>
      </w:r>
      <w:r w:rsidR="006621E1" w:rsidRPr="004D180D">
        <w:rPr>
          <w:rFonts w:cs="Arial"/>
          <w:sz w:val="28"/>
          <w:lang w:val="uk-UA"/>
        </w:rPr>
        <w:t xml:space="preserve"> </w:t>
      </w:r>
      <w:r w:rsidRPr="004D180D">
        <w:rPr>
          <w:rFonts w:cs="Arial"/>
          <w:sz w:val="28"/>
          <w:lang w:val="uk-UA"/>
        </w:rPr>
        <w:t>поширених</w:t>
      </w:r>
      <w:r w:rsidR="006621E1" w:rsidRPr="004D180D">
        <w:rPr>
          <w:rFonts w:cs="Arial"/>
          <w:sz w:val="28"/>
          <w:lang w:val="uk-UA"/>
        </w:rPr>
        <w:t xml:space="preserve"> </w:t>
      </w:r>
      <w:r w:rsidRPr="004D180D">
        <w:rPr>
          <w:rFonts w:cs="Arial"/>
          <w:sz w:val="28"/>
          <w:lang w:val="uk-UA"/>
        </w:rPr>
        <w:t>способів</w:t>
      </w:r>
      <w:r w:rsidR="006621E1" w:rsidRPr="004D180D">
        <w:rPr>
          <w:rFonts w:cs="Arial"/>
          <w:sz w:val="28"/>
          <w:lang w:val="uk-UA"/>
        </w:rPr>
        <w:t xml:space="preserve"> </w:t>
      </w:r>
      <w:r w:rsidRPr="004D180D">
        <w:rPr>
          <w:rFonts w:cs="Arial"/>
          <w:sz w:val="28"/>
          <w:lang w:val="uk-UA"/>
        </w:rPr>
        <w:t>відновлення</w:t>
      </w:r>
      <w:r w:rsidR="006621E1" w:rsidRPr="004D180D">
        <w:rPr>
          <w:rFonts w:cs="Arial"/>
          <w:sz w:val="28"/>
          <w:lang w:val="uk-UA"/>
        </w:rPr>
        <w:t xml:space="preserve"> </w:t>
      </w:r>
      <w:r w:rsidRPr="004D180D">
        <w:rPr>
          <w:rFonts w:cs="Arial"/>
          <w:sz w:val="28"/>
          <w:lang w:val="uk-UA"/>
        </w:rPr>
        <w:t>справедливості</w:t>
      </w:r>
      <w:r w:rsidR="006621E1" w:rsidRPr="004D180D">
        <w:rPr>
          <w:rFonts w:cs="Arial"/>
          <w:sz w:val="28"/>
          <w:lang w:val="uk-UA"/>
        </w:rPr>
        <w:t xml:space="preserve"> </w:t>
      </w:r>
      <w:r w:rsidRPr="004D180D">
        <w:rPr>
          <w:rFonts w:cs="Arial"/>
          <w:sz w:val="28"/>
          <w:lang w:val="uk-UA"/>
        </w:rPr>
        <w:t>відносяться:</w:t>
      </w:r>
    </w:p>
    <w:p w:rsidR="001007C7" w:rsidRPr="004D180D" w:rsidRDefault="001007C7" w:rsidP="004D180D">
      <w:pPr>
        <w:numPr>
          <w:ilvl w:val="0"/>
          <w:numId w:val="41"/>
        </w:numPr>
        <w:suppressAutoHyphens/>
        <w:spacing w:line="360" w:lineRule="auto"/>
        <w:ind w:left="0" w:firstLine="709"/>
        <w:jc w:val="both"/>
        <w:rPr>
          <w:rFonts w:cs="Arial"/>
          <w:sz w:val="28"/>
          <w:lang w:val="uk-UA"/>
        </w:rPr>
      </w:pPr>
      <w:r w:rsidRPr="004D180D">
        <w:rPr>
          <w:rFonts w:cs="Arial"/>
          <w:sz w:val="28"/>
          <w:lang w:val="uk-UA"/>
        </w:rPr>
        <w:t>Якщо</w:t>
      </w:r>
      <w:r w:rsidR="006621E1" w:rsidRPr="004D180D">
        <w:rPr>
          <w:rFonts w:cs="Arial"/>
          <w:sz w:val="28"/>
          <w:lang w:val="uk-UA"/>
        </w:rPr>
        <w:t xml:space="preserve"> </w:t>
      </w:r>
      <w:r w:rsidRPr="004D180D">
        <w:rPr>
          <w:rFonts w:cs="Arial"/>
          <w:sz w:val="28"/>
          <w:lang w:val="uk-UA"/>
        </w:rPr>
        <w:t>людина</w:t>
      </w:r>
      <w:r w:rsidR="006621E1" w:rsidRPr="004D180D">
        <w:rPr>
          <w:rFonts w:cs="Arial"/>
          <w:sz w:val="28"/>
          <w:lang w:val="uk-UA"/>
        </w:rPr>
        <w:t xml:space="preserve"> </w:t>
      </w:r>
      <w:r w:rsidRPr="004D180D">
        <w:rPr>
          <w:rFonts w:cs="Arial"/>
          <w:sz w:val="28"/>
          <w:lang w:val="uk-UA"/>
        </w:rPr>
        <w:t>одержує</w:t>
      </w:r>
      <w:r w:rsidR="006621E1" w:rsidRPr="004D180D">
        <w:rPr>
          <w:rFonts w:cs="Arial"/>
          <w:sz w:val="28"/>
          <w:lang w:val="uk-UA"/>
        </w:rPr>
        <w:t xml:space="preserve"> </w:t>
      </w:r>
      <w:r w:rsidRPr="004D180D">
        <w:rPr>
          <w:rFonts w:cs="Arial"/>
          <w:sz w:val="28"/>
          <w:lang w:val="uk-UA"/>
        </w:rPr>
        <w:t>менше,</w:t>
      </w:r>
      <w:r w:rsidR="006621E1" w:rsidRPr="004D180D">
        <w:rPr>
          <w:rFonts w:cs="Arial"/>
          <w:sz w:val="28"/>
          <w:lang w:val="uk-UA"/>
        </w:rPr>
        <w:t xml:space="preserve"> </w:t>
      </w:r>
      <w:r w:rsidRPr="004D180D">
        <w:rPr>
          <w:rFonts w:cs="Arial"/>
          <w:sz w:val="28"/>
          <w:lang w:val="uk-UA"/>
        </w:rPr>
        <w:t>ніж</w:t>
      </w:r>
      <w:r w:rsidR="006621E1" w:rsidRPr="004D180D">
        <w:rPr>
          <w:rFonts w:cs="Arial"/>
          <w:sz w:val="28"/>
          <w:lang w:val="uk-UA"/>
        </w:rPr>
        <w:t xml:space="preserve"> </w:t>
      </w:r>
      <w:r w:rsidRPr="004D180D">
        <w:rPr>
          <w:rFonts w:cs="Arial"/>
          <w:sz w:val="28"/>
          <w:lang w:val="uk-UA"/>
        </w:rPr>
        <w:t>віддає,</w:t>
      </w:r>
      <w:r w:rsidR="006621E1" w:rsidRPr="004D180D">
        <w:rPr>
          <w:rFonts w:cs="Arial"/>
          <w:sz w:val="28"/>
          <w:lang w:val="uk-UA"/>
        </w:rPr>
        <w:t xml:space="preserve"> </w:t>
      </w:r>
      <w:r w:rsidRPr="004D180D">
        <w:rPr>
          <w:rFonts w:cs="Arial"/>
          <w:sz w:val="28"/>
          <w:lang w:val="uk-UA"/>
        </w:rPr>
        <w:t>вона</w:t>
      </w:r>
      <w:r w:rsidR="006621E1" w:rsidRPr="004D180D">
        <w:rPr>
          <w:rFonts w:cs="Arial"/>
          <w:sz w:val="28"/>
          <w:lang w:val="uk-UA"/>
        </w:rPr>
        <w:t xml:space="preserve"> </w:t>
      </w:r>
      <w:r w:rsidRPr="004D180D">
        <w:rPr>
          <w:rFonts w:cs="Arial"/>
          <w:sz w:val="28"/>
          <w:lang w:val="uk-UA"/>
        </w:rPr>
        <w:t>починає</w:t>
      </w:r>
      <w:r w:rsidR="006621E1" w:rsidRPr="004D180D">
        <w:rPr>
          <w:rFonts w:cs="Arial"/>
          <w:sz w:val="28"/>
          <w:lang w:val="uk-UA"/>
        </w:rPr>
        <w:t xml:space="preserve"> </w:t>
      </w:r>
      <w:r w:rsidRPr="004D180D">
        <w:rPr>
          <w:rFonts w:cs="Arial"/>
          <w:sz w:val="28"/>
          <w:lang w:val="uk-UA"/>
        </w:rPr>
        <w:t>зменшувати</w:t>
      </w:r>
      <w:r w:rsidR="006621E1" w:rsidRPr="004D180D">
        <w:rPr>
          <w:rFonts w:cs="Arial"/>
          <w:sz w:val="28"/>
          <w:lang w:val="uk-UA"/>
        </w:rPr>
        <w:t xml:space="preserve"> </w:t>
      </w:r>
      <w:r w:rsidRPr="004D180D">
        <w:rPr>
          <w:rFonts w:cs="Arial"/>
          <w:sz w:val="28"/>
          <w:lang w:val="uk-UA"/>
        </w:rPr>
        <w:t>свій</w:t>
      </w:r>
      <w:r w:rsidR="006621E1" w:rsidRPr="004D180D">
        <w:rPr>
          <w:rFonts w:cs="Arial"/>
          <w:sz w:val="28"/>
          <w:lang w:val="uk-UA"/>
        </w:rPr>
        <w:t xml:space="preserve"> </w:t>
      </w:r>
      <w:r w:rsidRPr="004D180D">
        <w:rPr>
          <w:rFonts w:cs="Arial"/>
          <w:sz w:val="28"/>
          <w:lang w:val="uk-UA"/>
        </w:rPr>
        <w:t>внесок.</w:t>
      </w:r>
      <w:r w:rsidR="006621E1" w:rsidRPr="004D180D">
        <w:rPr>
          <w:rFonts w:cs="Arial"/>
          <w:sz w:val="28"/>
          <w:lang w:val="uk-UA"/>
        </w:rPr>
        <w:t xml:space="preserve"> </w:t>
      </w:r>
      <w:r w:rsidRPr="004D180D">
        <w:rPr>
          <w:rFonts w:cs="Arial"/>
          <w:sz w:val="28"/>
          <w:lang w:val="uk-UA"/>
        </w:rPr>
        <w:t>Робітники</w:t>
      </w:r>
      <w:r w:rsidR="006621E1" w:rsidRPr="004D180D">
        <w:rPr>
          <w:rFonts w:cs="Arial"/>
          <w:sz w:val="28"/>
          <w:lang w:val="uk-UA"/>
        </w:rPr>
        <w:t xml:space="preserve"> </w:t>
      </w:r>
      <w:r w:rsidRPr="004D180D">
        <w:rPr>
          <w:rFonts w:cs="Arial"/>
          <w:sz w:val="28"/>
          <w:lang w:val="uk-UA"/>
        </w:rPr>
        <w:t>починають</w:t>
      </w:r>
      <w:r w:rsidR="006621E1" w:rsidRPr="004D180D">
        <w:rPr>
          <w:rFonts w:cs="Arial"/>
          <w:sz w:val="28"/>
          <w:lang w:val="uk-UA"/>
        </w:rPr>
        <w:t xml:space="preserve"> </w:t>
      </w:r>
      <w:r w:rsidRPr="004D180D">
        <w:rPr>
          <w:rFonts w:cs="Arial"/>
          <w:sz w:val="28"/>
          <w:lang w:val="uk-UA"/>
        </w:rPr>
        <w:t>спізнюватися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роботу,</w:t>
      </w:r>
      <w:r w:rsidR="006621E1" w:rsidRPr="004D180D">
        <w:rPr>
          <w:rFonts w:cs="Arial"/>
          <w:sz w:val="28"/>
          <w:lang w:val="uk-UA"/>
        </w:rPr>
        <w:t xml:space="preserve"> </w:t>
      </w:r>
      <w:r w:rsidRPr="004D180D">
        <w:rPr>
          <w:rFonts w:cs="Arial"/>
          <w:sz w:val="28"/>
          <w:lang w:val="uk-UA"/>
        </w:rPr>
        <w:t>іти</w:t>
      </w:r>
      <w:r w:rsidR="006621E1" w:rsidRPr="004D180D">
        <w:rPr>
          <w:rFonts w:cs="Arial"/>
          <w:sz w:val="28"/>
          <w:lang w:val="uk-UA"/>
        </w:rPr>
        <w:t xml:space="preserve"> </w:t>
      </w:r>
      <w:r w:rsidRPr="004D180D">
        <w:rPr>
          <w:rFonts w:cs="Arial"/>
          <w:sz w:val="28"/>
          <w:lang w:val="uk-UA"/>
        </w:rPr>
        <w:t>раніш,</w:t>
      </w:r>
      <w:r w:rsidR="006621E1" w:rsidRPr="004D180D">
        <w:rPr>
          <w:rFonts w:cs="Arial"/>
          <w:sz w:val="28"/>
          <w:lang w:val="uk-UA"/>
        </w:rPr>
        <w:t xml:space="preserve"> </w:t>
      </w:r>
      <w:r w:rsidRPr="004D180D">
        <w:rPr>
          <w:rFonts w:cs="Arial"/>
          <w:sz w:val="28"/>
          <w:lang w:val="uk-UA"/>
        </w:rPr>
        <w:t>скорочувати</w:t>
      </w:r>
      <w:r w:rsidR="006621E1" w:rsidRPr="004D180D">
        <w:rPr>
          <w:rFonts w:cs="Arial"/>
          <w:sz w:val="28"/>
          <w:lang w:val="uk-UA"/>
        </w:rPr>
        <w:t xml:space="preserve"> </w:t>
      </w:r>
      <w:r w:rsidRPr="004D180D">
        <w:rPr>
          <w:rFonts w:cs="Arial"/>
          <w:sz w:val="28"/>
          <w:lang w:val="uk-UA"/>
        </w:rPr>
        <w:t>обсяг</w:t>
      </w:r>
      <w:r w:rsidR="006621E1" w:rsidRPr="004D180D">
        <w:rPr>
          <w:rFonts w:cs="Arial"/>
          <w:sz w:val="28"/>
          <w:lang w:val="uk-UA"/>
        </w:rPr>
        <w:t xml:space="preserve"> </w:t>
      </w:r>
      <w:r w:rsidRPr="004D180D">
        <w:rPr>
          <w:rFonts w:cs="Arial"/>
          <w:sz w:val="28"/>
          <w:lang w:val="uk-UA"/>
        </w:rPr>
        <w:t>робіт,</w:t>
      </w:r>
      <w:r w:rsidR="006621E1" w:rsidRPr="004D180D">
        <w:rPr>
          <w:rFonts w:cs="Arial"/>
          <w:sz w:val="28"/>
          <w:lang w:val="uk-UA"/>
        </w:rPr>
        <w:t xml:space="preserve"> </w:t>
      </w:r>
      <w:r w:rsidRPr="004D180D">
        <w:rPr>
          <w:rFonts w:cs="Arial"/>
          <w:sz w:val="28"/>
          <w:lang w:val="uk-UA"/>
        </w:rPr>
        <w:t>збільшувати</w:t>
      </w:r>
      <w:r w:rsidR="006621E1" w:rsidRPr="004D180D">
        <w:rPr>
          <w:rFonts w:cs="Arial"/>
          <w:sz w:val="28"/>
          <w:lang w:val="uk-UA"/>
        </w:rPr>
        <w:t xml:space="preserve"> </w:t>
      </w:r>
      <w:r w:rsidRPr="004D180D">
        <w:rPr>
          <w:rFonts w:cs="Arial"/>
          <w:sz w:val="28"/>
          <w:lang w:val="uk-UA"/>
        </w:rPr>
        <w:t>час</w:t>
      </w:r>
      <w:r w:rsidR="006621E1" w:rsidRPr="004D180D">
        <w:rPr>
          <w:rFonts w:cs="Arial"/>
          <w:sz w:val="28"/>
          <w:lang w:val="uk-UA"/>
        </w:rPr>
        <w:t xml:space="preserve"> </w:t>
      </w:r>
      <w:r w:rsidRPr="004D180D">
        <w:rPr>
          <w:rFonts w:cs="Arial"/>
          <w:sz w:val="28"/>
          <w:lang w:val="uk-UA"/>
        </w:rPr>
        <w:t>перерв</w:t>
      </w:r>
      <w:r w:rsidR="006621E1" w:rsidRPr="004D180D">
        <w:rPr>
          <w:rFonts w:cs="Arial"/>
          <w:sz w:val="28"/>
          <w:lang w:val="uk-UA"/>
        </w:rPr>
        <w:t xml:space="preserve"> </w:t>
      </w:r>
      <w:r w:rsidRPr="004D180D">
        <w:rPr>
          <w:rFonts w:cs="Arial"/>
          <w:sz w:val="28"/>
          <w:lang w:val="uk-UA"/>
        </w:rPr>
        <w:t>тощо.</w:t>
      </w:r>
    </w:p>
    <w:p w:rsidR="001007C7" w:rsidRPr="004D180D" w:rsidRDefault="001007C7" w:rsidP="004D180D">
      <w:pPr>
        <w:numPr>
          <w:ilvl w:val="0"/>
          <w:numId w:val="41"/>
        </w:numPr>
        <w:suppressAutoHyphens/>
        <w:spacing w:line="360" w:lineRule="auto"/>
        <w:ind w:left="0" w:firstLine="709"/>
        <w:jc w:val="both"/>
        <w:rPr>
          <w:rFonts w:cs="Arial"/>
          <w:sz w:val="28"/>
          <w:lang w:val="uk-UA"/>
        </w:rPr>
      </w:pPr>
      <w:r w:rsidRPr="004D180D">
        <w:rPr>
          <w:rFonts w:cs="Arial"/>
          <w:sz w:val="28"/>
          <w:lang w:val="uk-UA"/>
        </w:rPr>
        <w:t>Робітник</w:t>
      </w:r>
      <w:r w:rsidR="006621E1" w:rsidRPr="004D180D">
        <w:rPr>
          <w:rFonts w:cs="Arial"/>
          <w:sz w:val="28"/>
          <w:lang w:val="uk-UA"/>
        </w:rPr>
        <w:t xml:space="preserve"> </w:t>
      </w:r>
      <w:r w:rsidRPr="004D180D">
        <w:rPr>
          <w:rFonts w:cs="Arial"/>
          <w:sz w:val="28"/>
          <w:lang w:val="uk-UA"/>
        </w:rPr>
        <w:t>починає</w:t>
      </w:r>
      <w:r w:rsidR="006621E1" w:rsidRPr="004D180D">
        <w:rPr>
          <w:rFonts w:cs="Arial"/>
          <w:sz w:val="28"/>
          <w:lang w:val="uk-UA"/>
        </w:rPr>
        <w:t xml:space="preserve"> </w:t>
      </w:r>
      <w:r w:rsidRPr="004D180D">
        <w:rPr>
          <w:rFonts w:cs="Arial"/>
          <w:sz w:val="28"/>
          <w:lang w:val="uk-UA"/>
        </w:rPr>
        <w:t>вимагати</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зарплати,</w:t>
      </w:r>
      <w:r w:rsidR="006621E1" w:rsidRPr="004D180D">
        <w:rPr>
          <w:rFonts w:cs="Arial"/>
          <w:sz w:val="28"/>
          <w:lang w:val="uk-UA"/>
        </w:rPr>
        <w:t xml:space="preserve"> </w:t>
      </w:r>
      <w:r w:rsidRPr="004D180D">
        <w:rPr>
          <w:rFonts w:cs="Arial"/>
          <w:sz w:val="28"/>
          <w:lang w:val="uk-UA"/>
        </w:rPr>
        <w:t>просування</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службі,</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премії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інше.</w:t>
      </w:r>
    </w:p>
    <w:p w:rsidR="001007C7" w:rsidRPr="004D180D" w:rsidRDefault="001007C7" w:rsidP="004D180D">
      <w:pPr>
        <w:numPr>
          <w:ilvl w:val="0"/>
          <w:numId w:val="41"/>
        </w:numPr>
        <w:suppressAutoHyphens/>
        <w:spacing w:line="360" w:lineRule="auto"/>
        <w:ind w:left="0" w:firstLine="709"/>
        <w:jc w:val="both"/>
        <w:rPr>
          <w:rFonts w:cs="Arial"/>
          <w:sz w:val="28"/>
          <w:lang w:val="uk-UA"/>
        </w:rPr>
      </w:pPr>
      <w:r w:rsidRPr="004D180D">
        <w:rPr>
          <w:rFonts w:cs="Arial"/>
          <w:sz w:val="28"/>
          <w:lang w:val="uk-UA"/>
        </w:rPr>
        <w:t>Кардинальний</w:t>
      </w:r>
      <w:r w:rsidR="006621E1" w:rsidRPr="004D180D">
        <w:rPr>
          <w:rFonts w:cs="Arial"/>
          <w:sz w:val="28"/>
          <w:lang w:val="uk-UA"/>
        </w:rPr>
        <w:t xml:space="preserve"> </w:t>
      </w:r>
      <w:r w:rsidRPr="004D180D">
        <w:rPr>
          <w:rFonts w:cs="Arial"/>
          <w:sz w:val="28"/>
          <w:lang w:val="uk-UA"/>
        </w:rPr>
        <w:t>спосіб</w:t>
      </w:r>
      <w:r w:rsidR="006621E1" w:rsidRPr="004D180D">
        <w:rPr>
          <w:rFonts w:cs="Arial"/>
          <w:sz w:val="28"/>
          <w:lang w:val="uk-UA"/>
        </w:rPr>
        <w:t xml:space="preserve"> </w:t>
      </w:r>
      <w:r w:rsidRPr="004D180D">
        <w:rPr>
          <w:rFonts w:cs="Arial"/>
          <w:sz w:val="28"/>
          <w:lang w:val="uk-UA"/>
        </w:rPr>
        <w:t>представляє</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розрив</w:t>
      </w:r>
      <w:r w:rsidR="006621E1" w:rsidRPr="004D180D">
        <w:rPr>
          <w:rFonts w:cs="Arial"/>
          <w:sz w:val="28"/>
          <w:lang w:val="uk-UA"/>
        </w:rPr>
        <w:t xml:space="preserve"> </w:t>
      </w:r>
      <w:r w:rsidRPr="004D180D">
        <w:rPr>
          <w:rFonts w:cs="Arial"/>
          <w:sz w:val="28"/>
          <w:lang w:val="uk-UA"/>
        </w:rPr>
        <w:t>відносин.</w:t>
      </w:r>
    </w:p>
    <w:p w:rsidR="001007C7" w:rsidRPr="004D180D" w:rsidRDefault="001007C7" w:rsidP="004D180D">
      <w:pPr>
        <w:pStyle w:val="22"/>
        <w:suppressAutoHyphens/>
        <w:spacing w:after="0" w:line="360" w:lineRule="auto"/>
        <w:ind w:left="0" w:firstLine="709"/>
        <w:jc w:val="both"/>
        <w:rPr>
          <w:rFonts w:cs="Arial"/>
          <w:sz w:val="28"/>
          <w:lang w:val="uk-UA"/>
        </w:rPr>
      </w:pPr>
      <w:r w:rsidRPr="004D180D">
        <w:rPr>
          <w:rFonts w:cs="Arial"/>
          <w:sz w:val="28"/>
          <w:lang w:val="uk-UA"/>
        </w:rPr>
        <w:lastRenderedPageBreak/>
        <w:t>Для</w:t>
      </w:r>
      <w:r w:rsidR="006621E1" w:rsidRPr="004D180D">
        <w:rPr>
          <w:rFonts w:cs="Arial"/>
          <w:sz w:val="28"/>
          <w:lang w:val="uk-UA"/>
        </w:rPr>
        <w:t xml:space="preserve"> </w:t>
      </w:r>
      <w:r w:rsidRPr="004D180D">
        <w:rPr>
          <w:rFonts w:cs="Arial"/>
          <w:sz w:val="28"/>
          <w:lang w:val="uk-UA"/>
        </w:rPr>
        <w:t>виправлення</w:t>
      </w:r>
      <w:r w:rsidR="006621E1" w:rsidRPr="004D180D">
        <w:rPr>
          <w:rFonts w:cs="Arial"/>
          <w:sz w:val="28"/>
          <w:lang w:val="uk-UA"/>
        </w:rPr>
        <w:t xml:space="preserve"> </w:t>
      </w:r>
      <w:r w:rsidRPr="004D180D">
        <w:rPr>
          <w:rFonts w:cs="Arial"/>
          <w:sz w:val="28"/>
          <w:lang w:val="uk-UA"/>
        </w:rPr>
        <w:t>ситуації,</w:t>
      </w:r>
      <w:r w:rsidR="006621E1" w:rsidRPr="004D180D">
        <w:rPr>
          <w:rFonts w:cs="Arial"/>
          <w:sz w:val="28"/>
          <w:lang w:val="uk-UA"/>
        </w:rPr>
        <w:t xml:space="preserve"> </w:t>
      </w:r>
      <w:r w:rsidRPr="004D180D">
        <w:rPr>
          <w:rFonts w:cs="Arial"/>
          <w:sz w:val="28"/>
          <w:lang w:val="uk-UA"/>
        </w:rPr>
        <w:t>коли</w:t>
      </w:r>
      <w:r w:rsidR="006621E1" w:rsidRPr="004D180D">
        <w:rPr>
          <w:rFonts w:cs="Arial"/>
          <w:sz w:val="28"/>
          <w:lang w:val="uk-UA"/>
        </w:rPr>
        <w:t xml:space="preserve"> </w:t>
      </w:r>
      <w:r w:rsidRPr="004D180D">
        <w:rPr>
          <w:rFonts w:cs="Arial"/>
          <w:sz w:val="28"/>
          <w:lang w:val="uk-UA"/>
        </w:rPr>
        <w:t>відбувається</w:t>
      </w:r>
      <w:r w:rsidR="006621E1" w:rsidRPr="004D180D">
        <w:rPr>
          <w:rFonts w:cs="Arial"/>
          <w:sz w:val="28"/>
          <w:lang w:val="uk-UA"/>
        </w:rPr>
        <w:t xml:space="preserve"> </w:t>
      </w:r>
      <w:r w:rsidRPr="004D180D">
        <w:rPr>
          <w:rFonts w:cs="Arial"/>
          <w:sz w:val="28"/>
          <w:lang w:val="uk-UA"/>
        </w:rPr>
        <w:t>порушення</w:t>
      </w:r>
      <w:r w:rsidR="006621E1" w:rsidRPr="004D180D">
        <w:rPr>
          <w:rFonts w:cs="Arial"/>
          <w:sz w:val="28"/>
          <w:lang w:val="uk-UA"/>
        </w:rPr>
        <w:t xml:space="preserve"> </w:t>
      </w:r>
      <w:r w:rsidRPr="004D180D">
        <w:rPr>
          <w:rFonts w:cs="Arial"/>
          <w:sz w:val="28"/>
          <w:lang w:val="uk-UA"/>
        </w:rPr>
        <w:t>балансу</w:t>
      </w:r>
      <w:r w:rsidR="006621E1" w:rsidRPr="004D180D">
        <w:rPr>
          <w:rFonts w:cs="Arial"/>
          <w:sz w:val="28"/>
          <w:lang w:val="uk-UA"/>
        </w:rPr>
        <w:t xml:space="preserve"> </w:t>
      </w:r>
      <w:r w:rsidRPr="004D180D">
        <w:rPr>
          <w:rFonts w:cs="Arial"/>
          <w:sz w:val="28"/>
          <w:lang w:val="uk-UA"/>
        </w:rPr>
        <w:t>справедливості,</w:t>
      </w:r>
      <w:r w:rsidR="006621E1" w:rsidRPr="004D180D">
        <w:rPr>
          <w:rFonts w:cs="Arial"/>
          <w:sz w:val="28"/>
          <w:lang w:val="uk-UA"/>
        </w:rPr>
        <w:t xml:space="preserve"> </w:t>
      </w:r>
      <w:r w:rsidRPr="004D180D">
        <w:rPr>
          <w:rFonts w:cs="Arial"/>
          <w:sz w:val="28"/>
          <w:lang w:val="uk-UA"/>
        </w:rPr>
        <w:t>менеджер</w:t>
      </w:r>
      <w:r w:rsidR="006621E1" w:rsidRPr="004D180D">
        <w:rPr>
          <w:rFonts w:cs="Arial"/>
          <w:sz w:val="28"/>
          <w:lang w:val="uk-UA"/>
        </w:rPr>
        <w:t xml:space="preserve"> </w:t>
      </w:r>
      <w:r w:rsidRPr="004D180D">
        <w:rPr>
          <w:rFonts w:cs="Arial"/>
          <w:sz w:val="28"/>
          <w:lang w:val="uk-UA"/>
        </w:rPr>
        <w:t>повинний:</w:t>
      </w:r>
    </w:p>
    <w:p w:rsidR="001007C7" w:rsidRPr="004D180D" w:rsidRDefault="001007C7" w:rsidP="004D180D">
      <w:pPr>
        <w:pStyle w:val="2"/>
        <w:keepNext w:val="0"/>
        <w:suppressAutoHyphens/>
        <w:spacing w:line="360" w:lineRule="auto"/>
        <w:ind w:firstLine="709"/>
        <w:jc w:val="both"/>
        <w:rPr>
          <w:rFonts w:cs="Arial"/>
          <w:lang w:val="uk-UA"/>
        </w:rPr>
      </w:pPr>
      <w:r w:rsidRPr="004D180D">
        <w:rPr>
          <w:rFonts w:cs="Arial"/>
          <w:lang w:val="uk-UA"/>
        </w:rPr>
        <w:t>Перше</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уважно</w:t>
      </w:r>
      <w:r w:rsidR="006621E1" w:rsidRPr="004D180D">
        <w:rPr>
          <w:rFonts w:cs="Arial"/>
          <w:lang w:val="uk-UA"/>
        </w:rPr>
        <w:t xml:space="preserve"> </w:t>
      </w:r>
      <w:r w:rsidRPr="004D180D">
        <w:rPr>
          <w:rFonts w:cs="Arial"/>
          <w:lang w:val="uk-UA"/>
        </w:rPr>
        <w:t>вислухати</w:t>
      </w:r>
      <w:r w:rsidR="006621E1" w:rsidRPr="004D180D">
        <w:rPr>
          <w:rFonts w:cs="Arial"/>
          <w:lang w:val="uk-UA"/>
        </w:rPr>
        <w:t xml:space="preserve"> </w:t>
      </w:r>
      <w:r w:rsidRPr="004D180D">
        <w:rPr>
          <w:rFonts w:cs="Arial"/>
          <w:lang w:val="uk-UA"/>
        </w:rPr>
        <w:t>робітника.</w:t>
      </w:r>
      <w:r w:rsidR="006621E1" w:rsidRPr="004D180D">
        <w:rPr>
          <w:rFonts w:cs="Arial"/>
          <w:lang w:val="uk-UA"/>
        </w:rPr>
        <w:t xml:space="preserve"> </w:t>
      </w:r>
      <w:r w:rsidRPr="004D180D">
        <w:rPr>
          <w:rFonts w:cs="Arial"/>
          <w:lang w:val="uk-UA"/>
        </w:rPr>
        <w:t>Друге,</w:t>
      </w:r>
      <w:r w:rsidR="006621E1" w:rsidRPr="004D180D">
        <w:rPr>
          <w:rFonts w:cs="Arial"/>
          <w:lang w:val="uk-UA"/>
        </w:rPr>
        <w:t xml:space="preserve"> </w:t>
      </w:r>
      <w:r w:rsidRPr="004D180D">
        <w:rPr>
          <w:rFonts w:cs="Arial"/>
          <w:lang w:val="uk-UA"/>
        </w:rPr>
        <w:t>менеджер</w:t>
      </w:r>
      <w:r w:rsidR="006621E1" w:rsidRPr="004D180D">
        <w:rPr>
          <w:rFonts w:cs="Arial"/>
          <w:lang w:val="uk-UA"/>
        </w:rPr>
        <w:t xml:space="preserve"> </w:t>
      </w:r>
      <w:r w:rsidRPr="004D180D">
        <w:rPr>
          <w:rFonts w:cs="Arial"/>
          <w:lang w:val="uk-UA"/>
        </w:rPr>
        <w:t>повинний</w:t>
      </w:r>
      <w:r w:rsidR="006621E1" w:rsidRPr="004D180D">
        <w:rPr>
          <w:rFonts w:cs="Arial"/>
          <w:lang w:val="uk-UA"/>
        </w:rPr>
        <w:t xml:space="preserve"> </w:t>
      </w:r>
      <w:r w:rsidRPr="004D180D">
        <w:rPr>
          <w:rFonts w:cs="Arial"/>
          <w:lang w:val="uk-UA"/>
        </w:rPr>
        <w:t>передавати</w:t>
      </w:r>
      <w:r w:rsidR="006621E1" w:rsidRPr="004D180D">
        <w:rPr>
          <w:rFonts w:cs="Arial"/>
          <w:lang w:val="uk-UA"/>
        </w:rPr>
        <w:t xml:space="preserve"> </w:t>
      </w:r>
      <w:r w:rsidRPr="004D180D">
        <w:rPr>
          <w:rFonts w:cs="Arial"/>
          <w:lang w:val="uk-UA"/>
        </w:rPr>
        <w:t>іншим</w:t>
      </w:r>
      <w:r w:rsidR="006621E1" w:rsidRPr="004D180D">
        <w:rPr>
          <w:rFonts w:cs="Arial"/>
          <w:lang w:val="uk-UA"/>
        </w:rPr>
        <w:t xml:space="preserve"> </w:t>
      </w:r>
      <w:r w:rsidRPr="004D180D">
        <w:rPr>
          <w:rFonts w:cs="Arial"/>
          <w:lang w:val="uk-UA"/>
        </w:rPr>
        <w:t>позитивні</w:t>
      </w:r>
      <w:r w:rsidR="006621E1" w:rsidRPr="004D180D">
        <w:rPr>
          <w:rFonts w:cs="Arial"/>
          <w:lang w:val="uk-UA"/>
        </w:rPr>
        <w:t xml:space="preserve"> </w:t>
      </w:r>
      <w:r w:rsidRPr="004D180D">
        <w:rPr>
          <w:rFonts w:cs="Arial"/>
          <w:lang w:val="uk-UA"/>
        </w:rPr>
        <w:t>чекання,</w:t>
      </w:r>
      <w:r w:rsidR="006621E1" w:rsidRPr="004D180D">
        <w:rPr>
          <w:rFonts w:cs="Arial"/>
          <w:lang w:val="uk-UA"/>
        </w:rPr>
        <w:t xml:space="preserve"> </w:t>
      </w:r>
      <w:r w:rsidRPr="004D180D">
        <w:rPr>
          <w:rFonts w:cs="Arial"/>
          <w:lang w:val="uk-UA"/>
        </w:rPr>
        <w:t>викликати</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людях</w:t>
      </w:r>
      <w:r w:rsidR="006621E1" w:rsidRPr="004D180D">
        <w:rPr>
          <w:rFonts w:cs="Arial"/>
          <w:lang w:val="uk-UA"/>
        </w:rPr>
        <w:t xml:space="preserve"> </w:t>
      </w:r>
      <w:r w:rsidRPr="004D180D">
        <w:rPr>
          <w:rFonts w:cs="Arial"/>
          <w:lang w:val="uk-UA"/>
        </w:rPr>
        <w:t>відчуття</w:t>
      </w:r>
      <w:r w:rsidR="006621E1" w:rsidRPr="004D180D">
        <w:rPr>
          <w:rFonts w:cs="Arial"/>
          <w:lang w:val="uk-UA"/>
        </w:rPr>
        <w:t xml:space="preserve"> </w:t>
      </w:r>
      <w:r w:rsidRPr="004D180D">
        <w:rPr>
          <w:rFonts w:cs="Arial"/>
          <w:lang w:val="uk-UA"/>
        </w:rPr>
        <w:t>власної</w:t>
      </w:r>
      <w:r w:rsidR="006621E1" w:rsidRPr="004D180D">
        <w:rPr>
          <w:rFonts w:cs="Arial"/>
          <w:lang w:val="uk-UA"/>
        </w:rPr>
        <w:t xml:space="preserve"> </w:t>
      </w:r>
      <w:r w:rsidRPr="004D180D">
        <w:rPr>
          <w:rFonts w:cs="Arial"/>
          <w:lang w:val="uk-UA"/>
        </w:rPr>
        <w:t>компетентності,</w:t>
      </w:r>
      <w:r w:rsidR="006621E1" w:rsidRPr="004D180D">
        <w:rPr>
          <w:rFonts w:cs="Arial"/>
          <w:lang w:val="uk-UA"/>
        </w:rPr>
        <w:t xml:space="preserve"> </w:t>
      </w:r>
      <w:r w:rsidRPr="004D180D">
        <w:rPr>
          <w:rFonts w:cs="Arial"/>
          <w:lang w:val="uk-UA"/>
        </w:rPr>
        <w:t>значимості,</w:t>
      </w:r>
      <w:r w:rsidR="006621E1" w:rsidRPr="004D180D">
        <w:rPr>
          <w:rFonts w:cs="Arial"/>
          <w:lang w:val="uk-UA"/>
        </w:rPr>
        <w:t xml:space="preserve"> </w:t>
      </w:r>
      <w:r w:rsidRPr="004D180D">
        <w:rPr>
          <w:rFonts w:cs="Arial"/>
          <w:lang w:val="uk-UA"/>
        </w:rPr>
        <w:t>статусу</w:t>
      </w:r>
      <w:r w:rsidR="006621E1" w:rsidRPr="004D180D">
        <w:rPr>
          <w:rFonts w:cs="Arial"/>
          <w:lang w:val="uk-UA"/>
        </w:rPr>
        <w:t xml:space="preserve"> </w:t>
      </w:r>
      <w:r w:rsidRPr="004D180D">
        <w:rPr>
          <w:rFonts w:cs="Arial"/>
          <w:lang w:val="uk-UA"/>
        </w:rPr>
        <w:t>впевненості,</w:t>
      </w:r>
      <w:r w:rsidR="006621E1" w:rsidRPr="004D180D">
        <w:rPr>
          <w:rFonts w:cs="Arial"/>
          <w:lang w:val="uk-UA"/>
        </w:rPr>
        <w:t xml:space="preserve"> </w:t>
      </w:r>
      <w:r w:rsidRPr="004D180D">
        <w:rPr>
          <w:rFonts w:cs="Arial"/>
          <w:lang w:val="uk-UA"/>
        </w:rPr>
        <w:t>вибраності.</w:t>
      </w:r>
      <w:r w:rsidR="006621E1" w:rsidRPr="004D180D">
        <w:rPr>
          <w:rFonts w:cs="Arial"/>
          <w:lang w:val="uk-UA"/>
        </w:rPr>
        <w:t xml:space="preserve"> </w:t>
      </w:r>
      <w:r w:rsidRPr="004D180D">
        <w:rPr>
          <w:rFonts w:cs="Arial"/>
          <w:lang w:val="uk-UA"/>
        </w:rPr>
        <w:t>Третє</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дуже</w:t>
      </w:r>
      <w:r w:rsidR="006621E1" w:rsidRPr="004D180D">
        <w:rPr>
          <w:rFonts w:cs="Arial"/>
          <w:lang w:val="uk-UA"/>
        </w:rPr>
        <w:t xml:space="preserve"> </w:t>
      </w:r>
      <w:r w:rsidRPr="004D180D">
        <w:rPr>
          <w:rFonts w:cs="Arial"/>
          <w:lang w:val="uk-UA"/>
        </w:rPr>
        <w:t>добре</w:t>
      </w:r>
      <w:r w:rsidR="006621E1" w:rsidRPr="004D180D">
        <w:rPr>
          <w:rFonts w:cs="Arial"/>
          <w:lang w:val="uk-UA"/>
        </w:rPr>
        <w:t xml:space="preserve"> </w:t>
      </w:r>
      <w:r w:rsidRPr="004D180D">
        <w:rPr>
          <w:rFonts w:cs="Arial"/>
          <w:lang w:val="uk-UA"/>
        </w:rPr>
        <w:t>знати</w:t>
      </w:r>
      <w:r w:rsidR="006621E1" w:rsidRPr="004D180D">
        <w:rPr>
          <w:rFonts w:cs="Arial"/>
          <w:lang w:val="uk-UA"/>
        </w:rPr>
        <w:t xml:space="preserve"> </w:t>
      </w:r>
      <w:r w:rsidRPr="004D180D">
        <w:rPr>
          <w:rFonts w:cs="Arial"/>
          <w:lang w:val="uk-UA"/>
        </w:rPr>
        <w:t>конкретну</w:t>
      </w:r>
      <w:r w:rsidR="006621E1" w:rsidRPr="004D180D">
        <w:rPr>
          <w:rFonts w:cs="Arial"/>
          <w:lang w:val="uk-UA"/>
        </w:rPr>
        <w:t xml:space="preserve"> </w:t>
      </w:r>
      <w:r w:rsidRPr="004D180D">
        <w:rPr>
          <w:rFonts w:cs="Arial"/>
          <w:lang w:val="uk-UA"/>
        </w:rPr>
        <w:t>людину.</w:t>
      </w:r>
      <w:r w:rsidR="006621E1" w:rsidRPr="004D180D">
        <w:rPr>
          <w:rFonts w:cs="Arial"/>
          <w:lang w:val="uk-UA"/>
        </w:rPr>
        <w:t xml:space="preserve"> </w:t>
      </w:r>
      <w:r w:rsidRPr="004D180D">
        <w:rPr>
          <w:rFonts w:cs="Arial"/>
          <w:lang w:val="uk-UA"/>
        </w:rPr>
        <w:t>Необхідно</w:t>
      </w:r>
      <w:r w:rsidR="006621E1" w:rsidRPr="004D180D">
        <w:rPr>
          <w:rFonts w:cs="Arial"/>
          <w:lang w:val="uk-UA"/>
        </w:rPr>
        <w:t xml:space="preserve"> </w:t>
      </w:r>
      <w:r w:rsidRPr="004D180D">
        <w:rPr>
          <w:rFonts w:cs="Arial"/>
          <w:lang w:val="uk-UA"/>
        </w:rPr>
        <w:t>ставити</w:t>
      </w:r>
      <w:r w:rsidR="006621E1" w:rsidRPr="004D180D">
        <w:rPr>
          <w:rFonts w:cs="Arial"/>
          <w:lang w:val="uk-UA"/>
        </w:rPr>
        <w:t xml:space="preserve"> </w:t>
      </w:r>
      <w:r w:rsidRPr="004D180D">
        <w:rPr>
          <w:rFonts w:cs="Arial"/>
          <w:lang w:val="uk-UA"/>
        </w:rPr>
        <w:t>цілі</w:t>
      </w:r>
      <w:r w:rsidR="006621E1" w:rsidRPr="004D180D">
        <w:rPr>
          <w:rFonts w:cs="Arial"/>
          <w:lang w:val="uk-UA"/>
        </w:rPr>
        <w:t xml:space="preserve"> </w:t>
      </w:r>
      <w:r w:rsidRPr="004D180D">
        <w:rPr>
          <w:rFonts w:cs="Arial"/>
          <w:lang w:val="uk-UA"/>
        </w:rPr>
        <w:t>спільно</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тоді</w:t>
      </w:r>
      <w:r w:rsidR="004D180D">
        <w:rPr>
          <w:rFonts w:cs="Arial"/>
          <w:lang w:val="uk-UA"/>
        </w:rPr>
        <w:t xml:space="preserve"> </w:t>
      </w:r>
      <w:r w:rsidRPr="004D180D">
        <w:rPr>
          <w:rFonts w:cs="Arial"/>
          <w:lang w:val="uk-UA"/>
        </w:rPr>
        <w:t>людина</w:t>
      </w:r>
      <w:r w:rsidR="006621E1" w:rsidRPr="004D180D">
        <w:rPr>
          <w:rFonts w:cs="Arial"/>
          <w:lang w:val="uk-UA"/>
        </w:rPr>
        <w:t xml:space="preserve"> </w:t>
      </w:r>
      <w:r w:rsidRPr="004D180D">
        <w:rPr>
          <w:rFonts w:cs="Arial"/>
          <w:lang w:val="uk-UA"/>
        </w:rPr>
        <w:t>вибирає</w:t>
      </w:r>
      <w:r w:rsidR="006621E1" w:rsidRPr="004D180D">
        <w:rPr>
          <w:rFonts w:cs="Arial"/>
          <w:lang w:val="uk-UA"/>
        </w:rPr>
        <w:t xml:space="preserve"> </w:t>
      </w:r>
      <w:r w:rsidRPr="004D180D">
        <w:rPr>
          <w:rFonts w:cs="Arial"/>
          <w:lang w:val="uk-UA"/>
        </w:rPr>
        <w:t>більш</w:t>
      </w:r>
      <w:r w:rsidR="006621E1" w:rsidRPr="004D180D">
        <w:rPr>
          <w:rFonts w:cs="Arial"/>
          <w:lang w:val="uk-UA"/>
        </w:rPr>
        <w:t xml:space="preserve"> </w:t>
      </w:r>
      <w:r w:rsidRPr="004D180D">
        <w:rPr>
          <w:rFonts w:cs="Arial"/>
          <w:lang w:val="uk-UA"/>
        </w:rPr>
        <w:t>складну</w:t>
      </w:r>
      <w:r w:rsidR="006621E1" w:rsidRPr="004D180D">
        <w:rPr>
          <w:rFonts w:cs="Arial"/>
          <w:lang w:val="uk-UA"/>
        </w:rPr>
        <w:t xml:space="preserve"> </w:t>
      </w:r>
      <w:r w:rsidRPr="004D180D">
        <w:rPr>
          <w:rFonts w:cs="Arial"/>
          <w:lang w:val="uk-UA"/>
        </w:rPr>
        <w:t>ціль,</w:t>
      </w:r>
      <w:r w:rsidR="006621E1" w:rsidRPr="004D180D">
        <w:rPr>
          <w:rFonts w:cs="Arial"/>
          <w:lang w:val="uk-UA"/>
        </w:rPr>
        <w:t xml:space="preserve"> </w:t>
      </w:r>
      <w:r w:rsidRPr="004D180D">
        <w:rPr>
          <w:rFonts w:cs="Arial"/>
          <w:lang w:val="uk-UA"/>
        </w:rPr>
        <w:t>чим</w:t>
      </w:r>
      <w:r w:rsidR="006621E1" w:rsidRPr="004D180D">
        <w:rPr>
          <w:rFonts w:cs="Arial"/>
          <w:lang w:val="uk-UA"/>
        </w:rPr>
        <w:t xml:space="preserve"> </w:t>
      </w:r>
      <w:r w:rsidRPr="004D180D">
        <w:rPr>
          <w:rFonts w:cs="Arial"/>
          <w:lang w:val="uk-UA"/>
        </w:rPr>
        <w:t>йому</w:t>
      </w:r>
      <w:r w:rsidR="006621E1" w:rsidRPr="004D180D">
        <w:rPr>
          <w:rFonts w:cs="Arial"/>
          <w:lang w:val="uk-UA"/>
        </w:rPr>
        <w:t xml:space="preserve"> </w:t>
      </w:r>
      <w:r w:rsidRPr="004D180D">
        <w:rPr>
          <w:rFonts w:cs="Arial"/>
          <w:lang w:val="uk-UA"/>
        </w:rPr>
        <w:t>хочуть</w:t>
      </w:r>
      <w:r w:rsidR="006621E1" w:rsidRPr="004D180D">
        <w:rPr>
          <w:rFonts w:cs="Arial"/>
          <w:lang w:val="uk-UA"/>
        </w:rPr>
        <w:t xml:space="preserve"> </w:t>
      </w:r>
      <w:r w:rsidRPr="004D180D">
        <w:rPr>
          <w:rFonts w:cs="Arial"/>
          <w:lang w:val="uk-UA"/>
        </w:rPr>
        <w:t>доручити.</w:t>
      </w:r>
      <w:r w:rsidR="006621E1" w:rsidRPr="004D180D">
        <w:rPr>
          <w:rFonts w:cs="Arial"/>
          <w:lang w:val="uk-UA"/>
        </w:rPr>
        <w:t xml:space="preserve"> </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Справедливість</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дуже</w:t>
      </w:r>
      <w:r w:rsidR="006621E1" w:rsidRPr="004D180D">
        <w:rPr>
          <w:rFonts w:cs="Arial"/>
          <w:sz w:val="28"/>
          <w:lang w:val="uk-UA"/>
        </w:rPr>
        <w:t xml:space="preserve"> </w:t>
      </w:r>
      <w:r w:rsidRPr="004D180D">
        <w:rPr>
          <w:rFonts w:cs="Arial"/>
          <w:sz w:val="28"/>
          <w:lang w:val="uk-UA"/>
        </w:rPr>
        <w:t>тонка</w:t>
      </w:r>
      <w:r w:rsidR="006621E1" w:rsidRPr="004D180D">
        <w:rPr>
          <w:rFonts w:cs="Arial"/>
          <w:sz w:val="28"/>
          <w:lang w:val="uk-UA"/>
        </w:rPr>
        <w:t xml:space="preserve"> </w:t>
      </w:r>
      <w:r w:rsidRPr="004D180D">
        <w:rPr>
          <w:rFonts w:cs="Arial"/>
          <w:sz w:val="28"/>
          <w:lang w:val="uk-UA"/>
        </w:rPr>
        <w:t>грань.</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підтримка</w:t>
      </w:r>
      <w:r w:rsidR="006621E1" w:rsidRPr="004D180D">
        <w:rPr>
          <w:rFonts w:cs="Arial"/>
          <w:sz w:val="28"/>
          <w:lang w:val="uk-UA"/>
        </w:rPr>
        <w:t xml:space="preserve"> </w:t>
      </w:r>
      <w:r w:rsidRPr="004D180D">
        <w:rPr>
          <w:rFonts w:cs="Arial"/>
          <w:sz w:val="28"/>
          <w:lang w:val="uk-UA"/>
        </w:rPr>
        <w:t>вимагає</w:t>
      </w:r>
      <w:r w:rsidR="006621E1" w:rsidRPr="004D180D">
        <w:rPr>
          <w:rFonts w:cs="Arial"/>
          <w:sz w:val="28"/>
          <w:lang w:val="uk-UA"/>
        </w:rPr>
        <w:t xml:space="preserve"> </w:t>
      </w:r>
      <w:r w:rsidRPr="004D180D">
        <w:rPr>
          <w:rFonts w:cs="Arial"/>
          <w:sz w:val="28"/>
          <w:lang w:val="uk-UA"/>
        </w:rPr>
        <w:t>неймовірних</w:t>
      </w:r>
      <w:r w:rsidR="006621E1" w:rsidRPr="004D180D">
        <w:rPr>
          <w:rFonts w:cs="Arial"/>
          <w:sz w:val="28"/>
          <w:lang w:val="uk-UA"/>
        </w:rPr>
        <w:t xml:space="preserve"> </w:t>
      </w:r>
      <w:r w:rsidRPr="004D180D">
        <w:rPr>
          <w:rFonts w:cs="Arial"/>
          <w:sz w:val="28"/>
          <w:lang w:val="uk-UA"/>
        </w:rPr>
        <w:t>зусиль,</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без</w:t>
      </w:r>
      <w:r w:rsidR="006621E1" w:rsidRPr="004D180D">
        <w:rPr>
          <w:rFonts w:cs="Arial"/>
          <w:sz w:val="28"/>
          <w:lang w:val="uk-UA"/>
        </w:rPr>
        <w:t xml:space="preserve"> </w:t>
      </w:r>
      <w:r w:rsidRPr="004D180D">
        <w:rPr>
          <w:rFonts w:cs="Arial"/>
          <w:sz w:val="28"/>
          <w:lang w:val="uk-UA"/>
        </w:rPr>
        <w:t>неї</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можлива</w:t>
      </w:r>
      <w:r w:rsidR="006621E1" w:rsidRPr="004D180D">
        <w:rPr>
          <w:rFonts w:cs="Arial"/>
          <w:sz w:val="28"/>
          <w:lang w:val="uk-UA"/>
        </w:rPr>
        <w:t xml:space="preserve"> </w:t>
      </w:r>
      <w:r w:rsidRPr="004D180D">
        <w:rPr>
          <w:rFonts w:cs="Arial"/>
          <w:sz w:val="28"/>
          <w:lang w:val="uk-UA"/>
        </w:rPr>
        <w:t>продуктивна</w:t>
      </w:r>
      <w:r w:rsidR="006621E1" w:rsidRPr="004D180D">
        <w:rPr>
          <w:rFonts w:cs="Arial"/>
          <w:sz w:val="28"/>
          <w:lang w:val="uk-UA"/>
        </w:rPr>
        <w:t xml:space="preserve"> </w:t>
      </w:r>
      <w:r w:rsidRPr="004D180D">
        <w:rPr>
          <w:rFonts w:cs="Arial"/>
          <w:sz w:val="28"/>
          <w:lang w:val="uk-UA"/>
        </w:rPr>
        <w:t>робота</w:t>
      </w:r>
      <w:r w:rsidR="006621E1" w:rsidRPr="004D180D">
        <w:rPr>
          <w:rFonts w:cs="Arial"/>
          <w:sz w:val="28"/>
          <w:lang w:val="uk-UA"/>
        </w:rPr>
        <w:t xml:space="preserve"> </w:t>
      </w:r>
      <w:r w:rsidRPr="004D180D">
        <w:rPr>
          <w:rFonts w:cs="Arial"/>
          <w:sz w:val="28"/>
          <w:lang w:val="uk-UA"/>
        </w:rPr>
        <w:t>колективу.</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Модель</w:t>
      </w:r>
      <w:r w:rsidR="006621E1" w:rsidRPr="004D180D">
        <w:rPr>
          <w:rFonts w:cs="Arial"/>
          <w:sz w:val="28"/>
          <w:lang w:val="uk-UA"/>
        </w:rPr>
        <w:t xml:space="preserve"> </w:t>
      </w:r>
      <w:r w:rsidRPr="004D180D">
        <w:rPr>
          <w:rFonts w:cs="Arial"/>
          <w:sz w:val="28"/>
          <w:lang w:val="uk-UA"/>
        </w:rPr>
        <w:t>Портера-Лоулера.</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Дана</w:t>
      </w:r>
      <w:r w:rsidR="006621E1" w:rsidRPr="004D180D">
        <w:rPr>
          <w:rFonts w:cs="Arial"/>
          <w:sz w:val="28"/>
          <w:lang w:val="uk-UA"/>
        </w:rPr>
        <w:t xml:space="preserve"> </w:t>
      </w:r>
      <w:r w:rsidRPr="004D180D">
        <w:rPr>
          <w:rFonts w:cs="Arial"/>
          <w:sz w:val="28"/>
          <w:lang w:val="uk-UA"/>
        </w:rPr>
        <w:t>теорія</w:t>
      </w:r>
      <w:r w:rsidR="006621E1" w:rsidRPr="004D180D">
        <w:rPr>
          <w:rFonts w:cs="Arial"/>
          <w:sz w:val="28"/>
          <w:lang w:val="uk-UA"/>
        </w:rPr>
        <w:t xml:space="preserve"> </w:t>
      </w:r>
      <w:r w:rsidRPr="004D180D">
        <w:rPr>
          <w:rFonts w:cs="Arial"/>
          <w:sz w:val="28"/>
          <w:lang w:val="uk-UA"/>
        </w:rPr>
        <w:t>ґрунтується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тім,</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мотивація</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функцією</w:t>
      </w:r>
      <w:r w:rsidR="006621E1" w:rsidRPr="004D180D">
        <w:rPr>
          <w:rFonts w:cs="Arial"/>
          <w:sz w:val="28"/>
          <w:lang w:val="uk-UA"/>
        </w:rPr>
        <w:t xml:space="preserve"> </w:t>
      </w:r>
      <w:r w:rsidRPr="004D180D">
        <w:rPr>
          <w:rFonts w:cs="Arial"/>
          <w:sz w:val="28"/>
          <w:lang w:val="uk-UA"/>
        </w:rPr>
        <w:t>потреб,</w:t>
      </w:r>
      <w:r w:rsidR="006621E1" w:rsidRPr="004D180D">
        <w:rPr>
          <w:rFonts w:cs="Arial"/>
          <w:sz w:val="28"/>
          <w:lang w:val="uk-UA"/>
        </w:rPr>
        <w:t xml:space="preserve"> </w:t>
      </w:r>
      <w:r w:rsidRPr="004D180D">
        <w:rPr>
          <w:rFonts w:cs="Arial"/>
          <w:sz w:val="28"/>
          <w:lang w:val="uk-UA"/>
        </w:rPr>
        <w:t>чекань,</w:t>
      </w:r>
      <w:r w:rsidR="006621E1" w:rsidRPr="004D180D">
        <w:rPr>
          <w:rFonts w:cs="Arial"/>
          <w:sz w:val="28"/>
          <w:lang w:val="uk-UA"/>
        </w:rPr>
        <w:t xml:space="preserve"> </w:t>
      </w:r>
      <w:r w:rsidRPr="004D180D">
        <w:rPr>
          <w:rFonts w:cs="Arial"/>
          <w:sz w:val="28"/>
          <w:lang w:val="uk-UA"/>
        </w:rPr>
        <w:t>сприйняття</w:t>
      </w:r>
      <w:r w:rsidR="006621E1" w:rsidRPr="004D180D">
        <w:rPr>
          <w:rFonts w:cs="Arial"/>
          <w:sz w:val="28"/>
          <w:lang w:val="uk-UA"/>
        </w:rPr>
        <w:t xml:space="preserve"> </w:t>
      </w:r>
      <w:r w:rsidRPr="004D180D">
        <w:rPr>
          <w:rFonts w:cs="Arial"/>
          <w:sz w:val="28"/>
          <w:lang w:val="uk-UA"/>
        </w:rPr>
        <w:t>працівниками</w:t>
      </w:r>
      <w:r w:rsidR="006621E1" w:rsidRPr="004D180D">
        <w:rPr>
          <w:rFonts w:cs="Arial"/>
          <w:sz w:val="28"/>
          <w:lang w:val="uk-UA"/>
        </w:rPr>
        <w:t xml:space="preserve"> </w:t>
      </w:r>
      <w:r w:rsidRPr="004D180D">
        <w:rPr>
          <w:rFonts w:cs="Arial"/>
          <w:sz w:val="28"/>
          <w:lang w:val="uk-UA"/>
        </w:rPr>
        <w:t>справедливого</w:t>
      </w:r>
      <w:r w:rsidR="006621E1" w:rsidRPr="004D180D">
        <w:rPr>
          <w:rFonts w:cs="Arial"/>
          <w:sz w:val="28"/>
          <w:lang w:val="uk-UA"/>
        </w:rPr>
        <w:t xml:space="preserve"> </w:t>
      </w:r>
      <w:r w:rsidRPr="004D180D">
        <w:rPr>
          <w:rFonts w:cs="Arial"/>
          <w:sz w:val="28"/>
          <w:lang w:val="uk-UA"/>
        </w:rPr>
        <w:t>винагородження.</w:t>
      </w:r>
      <w:r w:rsidR="004D180D">
        <w:rPr>
          <w:rFonts w:cs="Arial"/>
          <w:sz w:val="28"/>
          <w:lang w:val="uk-UA"/>
        </w:rPr>
        <w:t xml:space="preserve"> </w:t>
      </w:r>
      <w:r w:rsidRPr="004D180D">
        <w:rPr>
          <w:rFonts w:cs="Arial"/>
          <w:sz w:val="28"/>
          <w:lang w:val="uk-UA"/>
        </w:rPr>
        <w:t>Результативність</w:t>
      </w:r>
      <w:r w:rsidR="006621E1" w:rsidRPr="004D180D">
        <w:rPr>
          <w:rFonts w:cs="Arial"/>
          <w:sz w:val="28"/>
          <w:lang w:val="uk-UA"/>
        </w:rPr>
        <w:t xml:space="preserve"> </w:t>
      </w:r>
      <w:r w:rsidRPr="004D180D">
        <w:rPr>
          <w:rFonts w:cs="Arial"/>
          <w:sz w:val="28"/>
          <w:lang w:val="uk-UA"/>
        </w:rPr>
        <w:t>працівника</w:t>
      </w:r>
      <w:r w:rsidR="006621E1" w:rsidRPr="004D180D">
        <w:rPr>
          <w:rFonts w:cs="Arial"/>
          <w:sz w:val="28"/>
          <w:lang w:val="uk-UA"/>
        </w:rPr>
        <w:t xml:space="preserve"> </w:t>
      </w:r>
      <w:r w:rsidRPr="004D180D">
        <w:rPr>
          <w:rFonts w:cs="Arial"/>
          <w:sz w:val="28"/>
          <w:lang w:val="uk-UA"/>
        </w:rPr>
        <w:t>залежить</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прикладених</w:t>
      </w:r>
      <w:r w:rsidR="006621E1" w:rsidRPr="004D180D">
        <w:rPr>
          <w:rFonts w:cs="Arial"/>
          <w:sz w:val="28"/>
          <w:lang w:val="uk-UA"/>
        </w:rPr>
        <w:t xml:space="preserve"> </w:t>
      </w:r>
      <w:r w:rsidRPr="004D180D">
        <w:rPr>
          <w:rFonts w:cs="Arial"/>
          <w:sz w:val="28"/>
          <w:lang w:val="uk-UA"/>
        </w:rPr>
        <w:t>зусиль,</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характерних</w:t>
      </w:r>
      <w:r w:rsidR="006621E1" w:rsidRPr="004D180D">
        <w:rPr>
          <w:rFonts w:cs="Arial"/>
          <w:sz w:val="28"/>
          <w:lang w:val="uk-UA"/>
        </w:rPr>
        <w:t xml:space="preserve"> </w:t>
      </w:r>
      <w:r w:rsidRPr="004D180D">
        <w:rPr>
          <w:rFonts w:cs="Arial"/>
          <w:sz w:val="28"/>
          <w:lang w:val="uk-UA"/>
        </w:rPr>
        <w:t>рис</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можливостей,</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само</w:t>
      </w:r>
      <w:r w:rsidR="006621E1" w:rsidRPr="004D180D">
        <w:rPr>
          <w:rFonts w:cs="Arial"/>
          <w:sz w:val="28"/>
          <w:lang w:val="uk-UA"/>
        </w:rPr>
        <w:t xml:space="preserve"> </w:t>
      </w:r>
      <w:r w:rsidRPr="004D180D">
        <w:rPr>
          <w:rFonts w:cs="Arial"/>
          <w:sz w:val="28"/>
          <w:lang w:val="uk-UA"/>
        </w:rPr>
        <w:t>оцінки</w:t>
      </w:r>
      <w:r w:rsidR="006621E1" w:rsidRPr="004D180D">
        <w:rPr>
          <w:rFonts w:cs="Arial"/>
          <w:sz w:val="28"/>
          <w:lang w:val="uk-UA"/>
        </w:rPr>
        <w:t xml:space="preserve"> </w:t>
      </w:r>
      <w:r w:rsidRPr="004D180D">
        <w:rPr>
          <w:rFonts w:cs="Arial"/>
          <w:sz w:val="28"/>
          <w:lang w:val="uk-UA"/>
        </w:rPr>
        <w:t>їм</w:t>
      </w:r>
      <w:r w:rsidR="006621E1" w:rsidRPr="004D180D">
        <w:rPr>
          <w:rFonts w:cs="Arial"/>
          <w:sz w:val="28"/>
          <w:lang w:val="uk-UA"/>
        </w:rPr>
        <w:t xml:space="preserve"> </w:t>
      </w:r>
      <w:r w:rsidRPr="004D180D">
        <w:rPr>
          <w:rFonts w:cs="Arial"/>
          <w:sz w:val="28"/>
          <w:lang w:val="uk-UA"/>
        </w:rPr>
        <w:t>своєї</w:t>
      </w:r>
      <w:r w:rsidR="006621E1" w:rsidRPr="004D180D">
        <w:rPr>
          <w:rFonts w:cs="Arial"/>
          <w:sz w:val="28"/>
          <w:lang w:val="uk-UA"/>
        </w:rPr>
        <w:t xml:space="preserve"> </w:t>
      </w:r>
      <w:r w:rsidRPr="004D180D">
        <w:rPr>
          <w:rFonts w:cs="Arial"/>
          <w:sz w:val="28"/>
          <w:lang w:val="uk-UA"/>
        </w:rPr>
        <w:t>ролі.</w:t>
      </w:r>
      <w:r w:rsidR="006621E1" w:rsidRPr="004D180D">
        <w:rPr>
          <w:rFonts w:cs="Arial"/>
          <w:sz w:val="28"/>
          <w:lang w:val="uk-UA"/>
        </w:rPr>
        <w:t xml:space="preserve"> </w:t>
      </w:r>
      <w:r w:rsidRPr="004D180D">
        <w:rPr>
          <w:rFonts w:cs="Arial"/>
          <w:sz w:val="28"/>
          <w:lang w:val="uk-UA"/>
        </w:rPr>
        <w:t>Обсяг</w:t>
      </w:r>
      <w:r w:rsidR="006621E1" w:rsidRPr="004D180D">
        <w:rPr>
          <w:rFonts w:cs="Arial"/>
          <w:sz w:val="28"/>
          <w:lang w:val="uk-UA"/>
        </w:rPr>
        <w:t xml:space="preserve"> </w:t>
      </w:r>
      <w:r w:rsidRPr="004D180D">
        <w:rPr>
          <w:rFonts w:cs="Arial"/>
          <w:sz w:val="28"/>
          <w:lang w:val="uk-UA"/>
        </w:rPr>
        <w:t>витрачених</w:t>
      </w:r>
      <w:r w:rsidR="006621E1" w:rsidRPr="004D180D">
        <w:rPr>
          <w:rFonts w:cs="Arial"/>
          <w:sz w:val="28"/>
          <w:lang w:val="uk-UA"/>
        </w:rPr>
        <w:t xml:space="preserve"> </w:t>
      </w:r>
      <w:r w:rsidRPr="004D180D">
        <w:rPr>
          <w:rFonts w:cs="Arial"/>
          <w:sz w:val="28"/>
          <w:lang w:val="uk-UA"/>
        </w:rPr>
        <w:t>зусиль</w:t>
      </w:r>
      <w:r w:rsidR="006621E1" w:rsidRPr="004D180D">
        <w:rPr>
          <w:rFonts w:cs="Arial"/>
          <w:sz w:val="28"/>
          <w:lang w:val="uk-UA"/>
        </w:rPr>
        <w:t xml:space="preserve"> </w:t>
      </w:r>
      <w:r w:rsidRPr="004D180D">
        <w:rPr>
          <w:rFonts w:cs="Arial"/>
          <w:sz w:val="28"/>
          <w:lang w:val="uk-UA"/>
        </w:rPr>
        <w:t>залежить</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цінності</w:t>
      </w:r>
      <w:r w:rsidR="006621E1" w:rsidRPr="004D180D">
        <w:rPr>
          <w:rFonts w:cs="Arial"/>
          <w:sz w:val="28"/>
          <w:lang w:val="uk-UA"/>
        </w:rPr>
        <w:t xml:space="preserve"> </w:t>
      </w:r>
      <w:r w:rsidRPr="004D180D">
        <w:rPr>
          <w:rFonts w:cs="Arial"/>
          <w:sz w:val="28"/>
          <w:lang w:val="uk-UA"/>
        </w:rPr>
        <w:t>винагороди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впевненості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тім,</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вона</w:t>
      </w:r>
      <w:r w:rsidR="006621E1" w:rsidRPr="004D180D">
        <w:rPr>
          <w:rFonts w:cs="Arial"/>
          <w:sz w:val="28"/>
          <w:lang w:val="uk-UA"/>
        </w:rPr>
        <w:t xml:space="preserve"> </w:t>
      </w:r>
      <w:r w:rsidRPr="004D180D">
        <w:rPr>
          <w:rFonts w:cs="Arial"/>
          <w:sz w:val="28"/>
          <w:lang w:val="uk-UA"/>
        </w:rPr>
        <w:t>буде</w:t>
      </w:r>
      <w:r w:rsidR="006621E1" w:rsidRPr="004D180D">
        <w:rPr>
          <w:rFonts w:cs="Arial"/>
          <w:sz w:val="28"/>
          <w:lang w:val="uk-UA"/>
        </w:rPr>
        <w:t xml:space="preserve"> </w:t>
      </w:r>
      <w:r w:rsidRPr="004D180D">
        <w:rPr>
          <w:rFonts w:cs="Arial"/>
          <w:sz w:val="28"/>
          <w:lang w:val="uk-UA"/>
        </w:rPr>
        <w:t>отримана.</w:t>
      </w:r>
      <w:r w:rsidR="006621E1" w:rsidRPr="004D180D">
        <w:rPr>
          <w:rFonts w:cs="Arial"/>
          <w:sz w:val="28"/>
          <w:lang w:val="uk-UA"/>
        </w:rPr>
        <w:t xml:space="preserve"> </w:t>
      </w:r>
      <w:r w:rsidRPr="004D180D">
        <w:rPr>
          <w:rFonts w:cs="Arial"/>
          <w:sz w:val="28"/>
          <w:lang w:val="uk-UA"/>
        </w:rPr>
        <w:t>Згідно</w:t>
      </w:r>
      <w:r w:rsidR="004D180D">
        <w:rPr>
          <w:rFonts w:cs="Arial"/>
          <w:sz w:val="28"/>
          <w:lang w:val="uk-UA"/>
        </w:rPr>
        <w:t xml:space="preserve"> </w:t>
      </w:r>
      <w:r w:rsidRPr="004D180D">
        <w:rPr>
          <w:rFonts w:cs="Arial"/>
          <w:sz w:val="28"/>
          <w:lang w:val="uk-UA"/>
        </w:rPr>
        <w:t>моделі</w:t>
      </w:r>
      <w:r w:rsidR="006621E1" w:rsidRPr="004D180D">
        <w:rPr>
          <w:rFonts w:cs="Arial"/>
          <w:sz w:val="28"/>
          <w:lang w:val="uk-UA"/>
        </w:rPr>
        <w:t xml:space="preserve"> </w:t>
      </w:r>
      <w:r w:rsidRPr="004D180D">
        <w:rPr>
          <w:rFonts w:cs="Arial"/>
          <w:sz w:val="28"/>
          <w:lang w:val="uk-UA"/>
        </w:rPr>
        <w:t>Портера-Лоулера</w:t>
      </w:r>
      <w:r w:rsidR="006621E1" w:rsidRPr="004D180D">
        <w:rPr>
          <w:rFonts w:cs="Arial"/>
          <w:sz w:val="28"/>
          <w:lang w:val="uk-UA"/>
        </w:rPr>
        <w:t xml:space="preserve"> </w:t>
      </w:r>
      <w:r w:rsidRPr="004D180D">
        <w:rPr>
          <w:rFonts w:cs="Arial"/>
          <w:sz w:val="28"/>
          <w:lang w:val="uk-UA"/>
        </w:rPr>
        <w:t>результативність</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породжує</w:t>
      </w:r>
      <w:r w:rsidR="006621E1" w:rsidRPr="004D180D">
        <w:rPr>
          <w:rFonts w:cs="Arial"/>
          <w:sz w:val="28"/>
          <w:lang w:val="uk-UA"/>
        </w:rPr>
        <w:t xml:space="preserve"> </w:t>
      </w:r>
      <w:r w:rsidRPr="004D180D">
        <w:rPr>
          <w:rFonts w:cs="Arial"/>
          <w:sz w:val="28"/>
          <w:lang w:val="uk-UA"/>
        </w:rPr>
        <w:t>задоволеність,</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навпаки.</w:t>
      </w:r>
    </w:p>
    <w:p w:rsidR="001007C7" w:rsidRPr="004D180D" w:rsidRDefault="001007C7" w:rsidP="004D180D">
      <w:pPr>
        <w:suppressAutoHyphens/>
        <w:spacing w:line="360" w:lineRule="auto"/>
        <w:ind w:firstLine="709"/>
        <w:jc w:val="both"/>
        <w:rPr>
          <w:rFonts w:cs="Arial"/>
          <w:sz w:val="28"/>
          <w:lang w:val="uk-UA"/>
        </w:rPr>
      </w:pPr>
    </w:p>
    <w:p w:rsidR="001007C7" w:rsidRPr="004D180D" w:rsidRDefault="001007C7" w:rsidP="004D180D">
      <w:pPr>
        <w:suppressAutoHyphens/>
        <w:spacing w:line="360" w:lineRule="auto"/>
        <w:ind w:firstLine="709"/>
        <w:jc w:val="center"/>
        <w:rPr>
          <w:rFonts w:cs="Arial"/>
          <w:b/>
          <w:sz w:val="28"/>
          <w:lang w:val="uk-UA"/>
        </w:rPr>
      </w:pPr>
      <w:bookmarkStart w:id="12" w:name="п10_5"/>
      <w:bookmarkEnd w:id="12"/>
      <w:r w:rsidRPr="004D180D">
        <w:rPr>
          <w:rFonts w:cs="Arial"/>
          <w:b/>
          <w:sz w:val="28"/>
          <w:lang w:val="uk-UA"/>
        </w:rPr>
        <w:t>10.5.</w:t>
      </w:r>
      <w:r w:rsidR="006621E1" w:rsidRPr="004D180D">
        <w:rPr>
          <w:rFonts w:cs="Arial"/>
          <w:b/>
          <w:sz w:val="28"/>
          <w:lang w:val="uk-UA"/>
        </w:rPr>
        <w:t xml:space="preserve"> </w:t>
      </w:r>
      <w:r w:rsidRPr="004D180D">
        <w:rPr>
          <w:rFonts w:cs="Arial"/>
          <w:b/>
          <w:sz w:val="28"/>
          <w:lang w:val="uk-UA"/>
        </w:rPr>
        <w:t>Мотиваційна</w:t>
      </w:r>
      <w:r w:rsidR="006621E1" w:rsidRPr="004D180D">
        <w:rPr>
          <w:rFonts w:cs="Arial"/>
          <w:b/>
          <w:sz w:val="28"/>
          <w:lang w:val="uk-UA"/>
        </w:rPr>
        <w:t xml:space="preserve"> </w:t>
      </w:r>
      <w:r w:rsidRPr="004D180D">
        <w:rPr>
          <w:rFonts w:cs="Arial"/>
          <w:b/>
          <w:sz w:val="28"/>
          <w:lang w:val="uk-UA"/>
        </w:rPr>
        <w:t>теорія</w:t>
      </w:r>
      <w:r w:rsidR="006621E1" w:rsidRPr="004D180D">
        <w:rPr>
          <w:rFonts w:cs="Arial"/>
          <w:b/>
          <w:sz w:val="28"/>
          <w:lang w:val="uk-UA"/>
        </w:rPr>
        <w:t xml:space="preserve"> </w:t>
      </w:r>
      <w:r w:rsidRPr="004D180D">
        <w:rPr>
          <w:rFonts w:cs="Arial"/>
          <w:b/>
          <w:sz w:val="28"/>
          <w:lang w:val="uk-UA"/>
        </w:rPr>
        <w:t>підкріплення</w:t>
      </w:r>
    </w:p>
    <w:p w:rsidR="001007C7" w:rsidRPr="004D180D" w:rsidRDefault="001007C7" w:rsidP="004D180D">
      <w:pPr>
        <w:pStyle w:val="a7"/>
        <w:suppressAutoHyphens/>
        <w:spacing w:after="0" w:line="360" w:lineRule="auto"/>
        <w:ind w:left="0" w:firstLine="709"/>
        <w:jc w:val="both"/>
        <w:rPr>
          <w:rFonts w:cs="Arial"/>
          <w:sz w:val="28"/>
          <w:lang w:val="uk-UA"/>
        </w:rPr>
      </w:pPr>
      <w:r w:rsidRPr="004D180D">
        <w:rPr>
          <w:rFonts w:cs="Arial"/>
          <w:sz w:val="28"/>
          <w:lang w:val="uk-UA"/>
        </w:rPr>
        <w:t>Теорія</w:t>
      </w:r>
      <w:r w:rsidR="006621E1" w:rsidRPr="004D180D">
        <w:rPr>
          <w:rFonts w:cs="Arial"/>
          <w:sz w:val="28"/>
          <w:lang w:val="uk-UA"/>
        </w:rPr>
        <w:t xml:space="preserve"> </w:t>
      </w:r>
      <w:r w:rsidRPr="004D180D">
        <w:rPr>
          <w:rFonts w:cs="Arial"/>
          <w:sz w:val="28"/>
          <w:lang w:val="uk-UA"/>
        </w:rPr>
        <w:t>підкріплення</w:t>
      </w:r>
      <w:r w:rsidR="006621E1" w:rsidRPr="004D180D">
        <w:rPr>
          <w:rFonts w:cs="Arial"/>
          <w:sz w:val="28"/>
          <w:lang w:val="uk-UA"/>
        </w:rPr>
        <w:t xml:space="preserve"> </w:t>
      </w:r>
      <w:r w:rsidRPr="004D180D">
        <w:rPr>
          <w:rFonts w:cs="Arial"/>
          <w:sz w:val="28"/>
          <w:lang w:val="uk-UA"/>
        </w:rPr>
        <w:t>привертає</w:t>
      </w:r>
      <w:r w:rsidR="006621E1" w:rsidRPr="004D180D">
        <w:rPr>
          <w:rFonts w:cs="Arial"/>
          <w:sz w:val="28"/>
          <w:lang w:val="uk-UA"/>
        </w:rPr>
        <w:t xml:space="preserve"> </w:t>
      </w:r>
      <w:r w:rsidRPr="004D180D">
        <w:rPr>
          <w:rFonts w:cs="Arial"/>
          <w:sz w:val="28"/>
          <w:lang w:val="uk-UA"/>
        </w:rPr>
        <w:t>увагу</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аналізу</w:t>
      </w:r>
      <w:r w:rsidR="006621E1" w:rsidRPr="004D180D">
        <w:rPr>
          <w:rFonts w:cs="Arial"/>
          <w:sz w:val="28"/>
          <w:lang w:val="uk-UA"/>
        </w:rPr>
        <w:t xml:space="preserve"> </w:t>
      </w:r>
      <w:r w:rsidRPr="004D180D">
        <w:rPr>
          <w:rFonts w:cs="Arial"/>
          <w:sz w:val="28"/>
          <w:lang w:val="uk-UA"/>
        </w:rPr>
        <w:t>взаємозв'язків</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поводженням</w:t>
      </w:r>
      <w:r w:rsidR="006621E1" w:rsidRPr="004D180D">
        <w:rPr>
          <w:rFonts w:cs="Arial"/>
          <w:sz w:val="28"/>
          <w:lang w:val="uk-UA"/>
        </w:rPr>
        <w:t xml:space="preserve"> </w:t>
      </w:r>
      <w:r w:rsidRPr="004D180D">
        <w:rPr>
          <w:rFonts w:cs="Arial"/>
          <w:sz w:val="28"/>
          <w:lang w:val="uk-UA"/>
        </w:rPr>
        <w:t>робітників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наслідків.</w:t>
      </w:r>
    </w:p>
    <w:p w:rsidR="001007C7" w:rsidRPr="004D180D" w:rsidRDefault="001007C7" w:rsidP="004D180D">
      <w:pPr>
        <w:pStyle w:val="a7"/>
        <w:suppressAutoHyphens/>
        <w:spacing w:after="0" w:line="360" w:lineRule="auto"/>
        <w:ind w:left="0" w:firstLine="709"/>
        <w:jc w:val="both"/>
        <w:rPr>
          <w:rFonts w:cs="Arial"/>
          <w:sz w:val="28"/>
          <w:lang w:val="uk-UA"/>
        </w:rPr>
      </w:pPr>
      <w:r w:rsidRPr="004D180D">
        <w:rPr>
          <w:rFonts w:cs="Arial"/>
          <w:sz w:val="28"/>
          <w:lang w:val="uk-UA"/>
        </w:rPr>
        <w:t>Комплекс</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даної</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прагне</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зміни</w:t>
      </w:r>
      <w:r w:rsidR="006621E1" w:rsidRPr="004D180D">
        <w:rPr>
          <w:rFonts w:cs="Arial"/>
          <w:sz w:val="28"/>
          <w:lang w:val="uk-UA"/>
        </w:rPr>
        <w:t xml:space="preserve"> </w:t>
      </w:r>
      <w:r w:rsidRPr="004D180D">
        <w:rPr>
          <w:rFonts w:cs="Arial"/>
          <w:sz w:val="28"/>
          <w:lang w:val="uk-UA"/>
        </w:rPr>
        <w:t>поведінки</w:t>
      </w:r>
      <w:r w:rsidR="006621E1" w:rsidRPr="004D180D">
        <w:rPr>
          <w:rFonts w:cs="Arial"/>
          <w:sz w:val="28"/>
          <w:lang w:val="uk-UA"/>
        </w:rPr>
        <w:t xml:space="preserve"> </w:t>
      </w:r>
      <w:r w:rsidRPr="004D180D">
        <w:rPr>
          <w:rFonts w:cs="Arial"/>
          <w:sz w:val="28"/>
          <w:lang w:val="uk-UA"/>
        </w:rPr>
        <w:t>робітників</w:t>
      </w:r>
      <w:r w:rsidR="006621E1" w:rsidRPr="004D180D">
        <w:rPr>
          <w:rFonts w:cs="Arial"/>
          <w:sz w:val="28"/>
          <w:lang w:val="uk-UA"/>
        </w:rPr>
        <w:t xml:space="preserve"> </w:t>
      </w:r>
      <w:r w:rsidRPr="004D180D">
        <w:rPr>
          <w:rFonts w:cs="Arial"/>
          <w:sz w:val="28"/>
          <w:lang w:val="uk-UA"/>
        </w:rPr>
        <w:t>називається</w:t>
      </w:r>
      <w:r w:rsidR="006621E1" w:rsidRPr="004D180D">
        <w:rPr>
          <w:rFonts w:cs="Arial"/>
          <w:sz w:val="28"/>
          <w:lang w:val="uk-UA"/>
        </w:rPr>
        <w:t xml:space="preserve"> </w:t>
      </w:r>
      <w:r w:rsidRPr="004D180D">
        <w:rPr>
          <w:rFonts w:cs="Arial"/>
          <w:sz w:val="28"/>
          <w:lang w:val="uk-UA"/>
        </w:rPr>
        <w:t>регулюванням</w:t>
      </w:r>
      <w:r w:rsidR="006621E1" w:rsidRPr="004D180D">
        <w:rPr>
          <w:rFonts w:cs="Arial"/>
          <w:sz w:val="28"/>
          <w:lang w:val="uk-UA"/>
        </w:rPr>
        <w:t xml:space="preserve"> </w:t>
      </w:r>
      <w:r w:rsidRPr="004D180D">
        <w:rPr>
          <w:rFonts w:cs="Arial"/>
          <w:sz w:val="28"/>
          <w:lang w:val="uk-UA"/>
        </w:rPr>
        <w:t>поведінки.</w:t>
      </w:r>
      <w:r w:rsidR="006621E1" w:rsidRPr="004D180D">
        <w:rPr>
          <w:rFonts w:cs="Arial"/>
          <w:sz w:val="28"/>
          <w:lang w:val="uk-UA"/>
        </w:rPr>
        <w:t xml:space="preserve"> </w:t>
      </w:r>
      <w:r w:rsidRPr="004D180D">
        <w:rPr>
          <w:rFonts w:cs="Arial"/>
          <w:sz w:val="28"/>
          <w:lang w:val="uk-UA"/>
        </w:rPr>
        <w:t>Розрізняють</w:t>
      </w:r>
      <w:r w:rsidR="006621E1" w:rsidRPr="004D180D">
        <w:rPr>
          <w:rFonts w:cs="Arial"/>
          <w:sz w:val="28"/>
          <w:lang w:val="uk-UA"/>
        </w:rPr>
        <w:t xml:space="preserve"> </w:t>
      </w:r>
      <w:r w:rsidRPr="004D180D">
        <w:rPr>
          <w:rFonts w:cs="Arial"/>
          <w:sz w:val="28"/>
          <w:lang w:val="uk-UA"/>
        </w:rPr>
        <w:t>позитивне</w:t>
      </w:r>
      <w:r w:rsidR="006621E1" w:rsidRPr="004D180D">
        <w:rPr>
          <w:rFonts w:cs="Arial"/>
          <w:sz w:val="28"/>
          <w:lang w:val="uk-UA"/>
        </w:rPr>
        <w:t xml:space="preserve"> </w:t>
      </w:r>
      <w:r w:rsidRPr="004D180D">
        <w:rPr>
          <w:rFonts w:cs="Arial"/>
          <w:sz w:val="28"/>
          <w:lang w:val="uk-UA"/>
        </w:rPr>
        <w:t>підкріплення</w:t>
      </w:r>
      <w:r w:rsidR="006621E1" w:rsidRPr="004D180D">
        <w:rPr>
          <w:rFonts w:cs="Arial"/>
          <w:sz w:val="28"/>
          <w:lang w:val="uk-UA"/>
        </w:rPr>
        <w:t xml:space="preserve"> </w:t>
      </w:r>
      <w:r w:rsidRPr="004D180D">
        <w:rPr>
          <w:rFonts w:cs="Arial"/>
          <w:sz w:val="28"/>
          <w:lang w:val="uk-UA"/>
        </w:rPr>
        <w:t>тобто</w:t>
      </w:r>
      <w:r w:rsidR="006621E1" w:rsidRPr="004D180D">
        <w:rPr>
          <w:rFonts w:cs="Arial"/>
          <w:sz w:val="28"/>
          <w:lang w:val="uk-UA"/>
        </w:rPr>
        <w:t xml:space="preserve"> </w:t>
      </w:r>
      <w:r w:rsidRPr="004D180D">
        <w:rPr>
          <w:rFonts w:cs="Arial"/>
          <w:sz w:val="28"/>
          <w:lang w:val="uk-UA"/>
        </w:rPr>
        <w:t>винагорода</w:t>
      </w:r>
      <w:r w:rsidR="006621E1" w:rsidRPr="004D180D">
        <w:rPr>
          <w:rFonts w:cs="Arial"/>
          <w:sz w:val="28"/>
          <w:lang w:val="uk-UA"/>
        </w:rPr>
        <w:t xml:space="preserve"> </w:t>
      </w:r>
      <w:r w:rsidRPr="004D180D">
        <w:rPr>
          <w:rFonts w:cs="Arial"/>
          <w:sz w:val="28"/>
          <w:lang w:val="uk-UA"/>
        </w:rPr>
        <w:t>бажаного</w:t>
      </w:r>
      <w:r w:rsidR="006621E1" w:rsidRPr="004D180D">
        <w:rPr>
          <w:rFonts w:cs="Arial"/>
          <w:sz w:val="28"/>
          <w:lang w:val="uk-UA"/>
        </w:rPr>
        <w:t xml:space="preserve"> </w:t>
      </w:r>
      <w:r w:rsidRPr="004D180D">
        <w:rPr>
          <w:rFonts w:cs="Arial"/>
          <w:sz w:val="28"/>
          <w:lang w:val="uk-UA"/>
        </w:rPr>
        <w:t>поводження</w:t>
      </w:r>
      <w:r w:rsidR="006621E1" w:rsidRPr="004D180D">
        <w:rPr>
          <w:rFonts w:cs="Arial"/>
          <w:sz w:val="28"/>
          <w:lang w:val="uk-UA"/>
        </w:rPr>
        <w:t xml:space="preserve"> </w:t>
      </w:r>
      <w:r w:rsidRPr="004D180D">
        <w:rPr>
          <w:rFonts w:cs="Arial"/>
          <w:sz w:val="28"/>
          <w:lang w:val="uk-UA"/>
        </w:rPr>
        <w:t>(похвала,</w:t>
      </w:r>
      <w:r w:rsidR="006621E1" w:rsidRPr="004D180D">
        <w:rPr>
          <w:rFonts w:cs="Arial"/>
          <w:sz w:val="28"/>
          <w:lang w:val="uk-UA"/>
        </w:rPr>
        <w:t xml:space="preserve"> </w:t>
      </w:r>
      <w:r w:rsidRPr="004D180D">
        <w:rPr>
          <w:rFonts w:cs="Arial"/>
          <w:sz w:val="28"/>
          <w:lang w:val="uk-UA"/>
        </w:rPr>
        <w:t>заохочення);</w:t>
      </w:r>
      <w:r w:rsidR="006621E1" w:rsidRPr="004D180D">
        <w:rPr>
          <w:rFonts w:cs="Arial"/>
          <w:sz w:val="28"/>
          <w:lang w:val="uk-UA"/>
        </w:rPr>
        <w:t xml:space="preserve"> </w:t>
      </w:r>
      <w:r w:rsidRPr="004D180D">
        <w:rPr>
          <w:rFonts w:cs="Arial"/>
          <w:sz w:val="28"/>
          <w:lang w:val="uk-UA"/>
        </w:rPr>
        <w:t>відмовлення</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моралей</w:t>
      </w:r>
      <w:r w:rsidR="006621E1" w:rsidRPr="004D180D">
        <w:rPr>
          <w:rFonts w:cs="Arial"/>
          <w:sz w:val="28"/>
          <w:lang w:val="uk-UA"/>
        </w:rPr>
        <w:t xml:space="preserve"> </w:t>
      </w:r>
      <w:r w:rsidRPr="004D180D">
        <w:rPr>
          <w:rFonts w:cs="Arial"/>
          <w:sz w:val="28"/>
          <w:lang w:val="uk-UA"/>
        </w:rPr>
        <w:t>(негативних</w:t>
      </w:r>
      <w:r w:rsidR="006621E1" w:rsidRPr="004D180D">
        <w:rPr>
          <w:rFonts w:cs="Arial"/>
          <w:sz w:val="28"/>
          <w:lang w:val="uk-UA"/>
        </w:rPr>
        <w:t xml:space="preserve"> </w:t>
      </w:r>
      <w:r w:rsidRPr="004D180D">
        <w:rPr>
          <w:rFonts w:cs="Arial"/>
          <w:sz w:val="28"/>
          <w:lang w:val="uk-UA"/>
        </w:rPr>
        <w:t>зауважень);</w:t>
      </w:r>
      <w:r w:rsidR="006621E1" w:rsidRPr="004D180D">
        <w:rPr>
          <w:rFonts w:cs="Arial"/>
          <w:sz w:val="28"/>
          <w:lang w:val="uk-UA"/>
        </w:rPr>
        <w:t xml:space="preserve"> </w:t>
      </w:r>
      <w:r w:rsidRPr="004D180D">
        <w:rPr>
          <w:rFonts w:cs="Arial"/>
          <w:sz w:val="28"/>
          <w:lang w:val="uk-UA"/>
        </w:rPr>
        <w:t>покарання</w:t>
      </w:r>
      <w:r w:rsidR="006621E1" w:rsidRPr="004D180D">
        <w:rPr>
          <w:rFonts w:cs="Arial"/>
          <w:sz w:val="28"/>
          <w:lang w:val="uk-UA"/>
        </w:rPr>
        <w:t xml:space="preserve"> </w:t>
      </w:r>
      <w:r w:rsidRPr="004D180D">
        <w:rPr>
          <w:rFonts w:cs="Arial"/>
          <w:sz w:val="28"/>
          <w:lang w:val="uk-UA"/>
        </w:rPr>
        <w:t>(застосовується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випадку,</w:t>
      </w:r>
      <w:r w:rsidR="006621E1" w:rsidRPr="004D180D">
        <w:rPr>
          <w:rFonts w:cs="Arial"/>
          <w:sz w:val="28"/>
          <w:lang w:val="uk-UA"/>
        </w:rPr>
        <w:t xml:space="preserve"> </w:t>
      </w:r>
      <w:r w:rsidRPr="004D180D">
        <w:rPr>
          <w:rFonts w:cs="Arial"/>
          <w:sz w:val="28"/>
          <w:lang w:val="uk-UA"/>
        </w:rPr>
        <w:t>якщо</w:t>
      </w:r>
      <w:r w:rsidR="006621E1" w:rsidRPr="004D180D">
        <w:rPr>
          <w:rFonts w:cs="Arial"/>
          <w:sz w:val="28"/>
          <w:lang w:val="uk-UA"/>
        </w:rPr>
        <w:t xml:space="preserve"> </w:t>
      </w:r>
      <w:r w:rsidRPr="004D180D">
        <w:rPr>
          <w:rFonts w:cs="Arial"/>
          <w:sz w:val="28"/>
          <w:lang w:val="uk-UA"/>
        </w:rPr>
        <w:t>працівник</w:t>
      </w:r>
      <w:r w:rsidR="006621E1" w:rsidRPr="004D180D">
        <w:rPr>
          <w:rFonts w:cs="Arial"/>
          <w:sz w:val="28"/>
          <w:lang w:val="uk-UA"/>
        </w:rPr>
        <w:t xml:space="preserve"> </w:t>
      </w:r>
      <w:r w:rsidRPr="004D180D">
        <w:rPr>
          <w:rFonts w:cs="Arial"/>
          <w:sz w:val="28"/>
          <w:lang w:val="uk-UA"/>
        </w:rPr>
        <w:t>поводиться</w:t>
      </w:r>
      <w:r w:rsidR="006621E1" w:rsidRPr="004D180D">
        <w:rPr>
          <w:rFonts w:cs="Arial"/>
          <w:sz w:val="28"/>
          <w:lang w:val="uk-UA"/>
        </w:rPr>
        <w:t xml:space="preserve"> </w:t>
      </w:r>
      <w:r w:rsidRPr="004D180D">
        <w:rPr>
          <w:rFonts w:cs="Arial"/>
          <w:sz w:val="28"/>
          <w:lang w:val="uk-UA"/>
        </w:rPr>
        <w:t>небажаним</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образом);</w:t>
      </w:r>
      <w:r w:rsidR="006621E1" w:rsidRPr="004D180D">
        <w:rPr>
          <w:rFonts w:cs="Arial"/>
          <w:sz w:val="28"/>
          <w:lang w:val="uk-UA"/>
        </w:rPr>
        <w:t xml:space="preserve"> </w:t>
      </w:r>
      <w:r w:rsidRPr="004D180D">
        <w:rPr>
          <w:rFonts w:cs="Arial"/>
          <w:sz w:val="28"/>
          <w:lang w:val="uk-UA"/>
        </w:rPr>
        <w:t>угасання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повне</w:t>
      </w:r>
      <w:r w:rsidR="006621E1" w:rsidRPr="004D180D">
        <w:rPr>
          <w:rFonts w:cs="Arial"/>
          <w:sz w:val="28"/>
          <w:lang w:val="uk-UA"/>
        </w:rPr>
        <w:t xml:space="preserve"> </w:t>
      </w:r>
      <w:r w:rsidRPr="004D180D">
        <w:rPr>
          <w:rFonts w:cs="Arial"/>
          <w:sz w:val="28"/>
          <w:lang w:val="uk-UA"/>
        </w:rPr>
        <w:t>відмовлення</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застосування</w:t>
      </w:r>
      <w:r w:rsidR="006621E1" w:rsidRPr="004D180D">
        <w:rPr>
          <w:rFonts w:cs="Arial"/>
          <w:sz w:val="28"/>
          <w:lang w:val="uk-UA"/>
        </w:rPr>
        <w:t xml:space="preserve"> </w:t>
      </w:r>
      <w:r w:rsidRPr="004D180D">
        <w:rPr>
          <w:rFonts w:cs="Arial"/>
          <w:sz w:val="28"/>
          <w:lang w:val="uk-UA"/>
        </w:rPr>
        <w:t>позитивної</w:t>
      </w:r>
      <w:r w:rsidR="006621E1" w:rsidRPr="004D180D">
        <w:rPr>
          <w:rFonts w:cs="Arial"/>
          <w:sz w:val="28"/>
          <w:lang w:val="uk-UA"/>
        </w:rPr>
        <w:t xml:space="preserve"> </w:t>
      </w:r>
      <w:r w:rsidRPr="004D180D">
        <w:rPr>
          <w:rFonts w:cs="Arial"/>
          <w:sz w:val="28"/>
          <w:lang w:val="uk-UA"/>
        </w:rPr>
        <w:t>винагороди.</w:t>
      </w:r>
    </w:p>
    <w:p w:rsidR="001007C7" w:rsidRPr="004D180D" w:rsidRDefault="001007C7" w:rsidP="004D180D">
      <w:pPr>
        <w:pStyle w:val="a7"/>
        <w:suppressAutoHyphens/>
        <w:spacing w:after="0" w:line="360" w:lineRule="auto"/>
        <w:ind w:left="0" w:firstLine="709"/>
        <w:jc w:val="both"/>
        <w:rPr>
          <w:rFonts w:cs="Arial"/>
          <w:sz w:val="28"/>
          <w:lang w:val="uk-UA"/>
        </w:rPr>
      </w:pPr>
      <w:r w:rsidRPr="004D180D">
        <w:rPr>
          <w:rFonts w:cs="Arial"/>
          <w:sz w:val="28"/>
          <w:lang w:val="uk-UA"/>
        </w:rPr>
        <w:t>Для</w:t>
      </w:r>
      <w:r w:rsidR="006621E1" w:rsidRPr="004D180D">
        <w:rPr>
          <w:rFonts w:cs="Arial"/>
          <w:sz w:val="28"/>
          <w:lang w:val="uk-UA"/>
        </w:rPr>
        <w:t xml:space="preserve"> </w:t>
      </w:r>
      <w:r w:rsidRPr="004D180D">
        <w:rPr>
          <w:rFonts w:cs="Arial"/>
          <w:sz w:val="28"/>
          <w:lang w:val="uk-UA"/>
        </w:rPr>
        <w:t>мотивації</w:t>
      </w:r>
      <w:r w:rsidR="006621E1" w:rsidRPr="004D180D">
        <w:rPr>
          <w:rFonts w:cs="Arial"/>
          <w:sz w:val="28"/>
          <w:lang w:val="uk-UA"/>
        </w:rPr>
        <w:t xml:space="preserve"> </w:t>
      </w:r>
      <w:r w:rsidRPr="004D180D">
        <w:rPr>
          <w:rFonts w:cs="Arial"/>
          <w:sz w:val="28"/>
          <w:lang w:val="uk-UA"/>
        </w:rPr>
        <w:t>працівників</w:t>
      </w:r>
      <w:r w:rsidR="006621E1" w:rsidRPr="004D180D">
        <w:rPr>
          <w:rFonts w:cs="Arial"/>
          <w:sz w:val="28"/>
          <w:lang w:val="uk-UA"/>
        </w:rPr>
        <w:t xml:space="preserve"> </w:t>
      </w:r>
      <w:r w:rsidRPr="004D180D">
        <w:rPr>
          <w:rFonts w:cs="Arial"/>
          <w:sz w:val="28"/>
          <w:lang w:val="uk-UA"/>
        </w:rPr>
        <w:t>розробляються</w:t>
      </w:r>
      <w:r w:rsidR="006621E1" w:rsidRPr="004D180D">
        <w:rPr>
          <w:rFonts w:cs="Arial"/>
          <w:sz w:val="28"/>
          <w:lang w:val="uk-UA"/>
        </w:rPr>
        <w:t xml:space="preserve"> </w:t>
      </w:r>
      <w:r w:rsidRPr="004D180D">
        <w:rPr>
          <w:rFonts w:cs="Arial"/>
          <w:sz w:val="28"/>
          <w:lang w:val="uk-UA"/>
        </w:rPr>
        <w:t>спеціальний</w:t>
      </w:r>
      <w:r w:rsidR="006621E1" w:rsidRPr="004D180D">
        <w:rPr>
          <w:rFonts w:cs="Arial"/>
          <w:sz w:val="28"/>
          <w:lang w:val="uk-UA"/>
        </w:rPr>
        <w:t xml:space="preserve"> </w:t>
      </w:r>
      <w:r w:rsidRPr="004D180D">
        <w:rPr>
          <w:rFonts w:cs="Arial"/>
          <w:sz w:val="28"/>
          <w:lang w:val="uk-UA"/>
        </w:rPr>
        <w:t>графіки</w:t>
      </w:r>
      <w:r w:rsidR="006621E1" w:rsidRPr="004D180D">
        <w:rPr>
          <w:rFonts w:cs="Arial"/>
          <w:sz w:val="28"/>
          <w:lang w:val="uk-UA"/>
        </w:rPr>
        <w:t xml:space="preserve"> </w:t>
      </w:r>
      <w:r w:rsidRPr="004D180D">
        <w:rPr>
          <w:rFonts w:cs="Arial"/>
          <w:sz w:val="28"/>
          <w:lang w:val="uk-UA"/>
        </w:rPr>
        <w:t>позитивного</w:t>
      </w:r>
      <w:r w:rsidR="006621E1" w:rsidRPr="004D180D">
        <w:rPr>
          <w:rFonts w:cs="Arial"/>
          <w:sz w:val="28"/>
          <w:lang w:val="uk-UA"/>
        </w:rPr>
        <w:t xml:space="preserve"> </w:t>
      </w:r>
      <w:r w:rsidRPr="004D180D">
        <w:rPr>
          <w:rFonts w:cs="Arial"/>
          <w:sz w:val="28"/>
          <w:lang w:val="uk-UA"/>
        </w:rPr>
        <w:t>підкріплення,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включаю</w:t>
      </w:r>
      <w:r w:rsidR="006621E1" w:rsidRPr="004D180D">
        <w:rPr>
          <w:rFonts w:cs="Arial"/>
          <w:sz w:val="28"/>
          <w:lang w:val="uk-UA"/>
        </w:rPr>
        <w:t xml:space="preserve"> </w:t>
      </w:r>
      <w:r w:rsidRPr="004D180D">
        <w:rPr>
          <w:rFonts w:cs="Arial"/>
          <w:sz w:val="28"/>
          <w:lang w:val="uk-UA"/>
        </w:rPr>
        <w:t>такі</w:t>
      </w:r>
      <w:r w:rsidR="006621E1" w:rsidRPr="004D180D">
        <w:rPr>
          <w:rFonts w:cs="Arial"/>
          <w:sz w:val="28"/>
          <w:lang w:val="uk-UA"/>
        </w:rPr>
        <w:t xml:space="preserve"> </w:t>
      </w:r>
      <w:r w:rsidRPr="004D180D">
        <w:rPr>
          <w:rFonts w:cs="Arial"/>
          <w:sz w:val="28"/>
          <w:lang w:val="uk-UA"/>
        </w:rPr>
        <w:t>моменти</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премія</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безпеку,</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lastRenderedPageBreak/>
        <w:t>старанність,</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позитивний</w:t>
      </w:r>
      <w:r w:rsidR="006621E1" w:rsidRPr="004D180D">
        <w:rPr>
          <w:rFonts w:cs="Arial"/>
          <w:sz w:val="28"/>
          <w:lang w:val="uk-UA"/>
        </w:rPr>
        <w:t xml:space="preserve"> </w:t>
      </w:r>
      <w:r w:rsidRPr="004D180D">
        <w:rPr>
          <w:rFonts w:cs="Arial"/>
          <w:sz w:val="28"/>
          <w:lang w:val="uk-UA"/>
        </w:rPr>
        <w:t>результат,</w:t>
      </w:r>
      <w:r w:rsidR="006621E1" w:rsidRPr="004D180D">
        <w:rPr>
          <w:rFonts w:cs="Arial"/>
          <w:sz w:val="28"/>
          <w:lang w:val="uk-UA"/>
        </w:rPr>
        <w:t xml:space="preserve"> </w:t>
      </w:r>
      <w:r w:rsidRPr="004D180D">
        <w:rPr>
          <w:rFonts w:cs="Arial"/>
          <w:sz w:val="28"/>
          <w:lang w:val="uk-UA"/>
        </w:rPr>
        <w:t>бажане</w:t>
      </w:r>
      <w:r w:rsidR="006621E1" w:rsidRPr="004D180D">
        <w:rPr>
          <w:rFonts w:cs="Arial"/>
          <w:sz w:val="28"/>
          <w:lang w:val="uk-UA"/>
        </w:rPr>
        <w:t xml:space="preserve"> </w:t>
      </w:r>
      <w:r w:rsidRPr="004D180D">
        <w:rPr>
          <w:rFonts w:cs="Arial"/>
          <w:sz w:val="28"/>
          <w:lang w:val="uk-UA"/>
        </w:rPr>
        <w:t>поводження,</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прибутку.</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такий</w:t>
      </w:r>
      <w:r w:rsidR="006621E1" w:rsidRPr="004D180D">
        <w:rPr>
          <w:rFonts w:cs="Arial"/>
          <w:sz w:val="28"/>
          <w:lang w:val="uk-UA"/>
        </w:rPr>
        <w:t xml:space="preserve"> </w:t>
      </w:r>
      <w:r w:rsidRPr="004D180D">
        <w:rPr>
          <w:rFonts w:cs="Arial"/>
          <w:sz w:val="28"/>
          <w:lang w:val="uk-UA"/>
        </w:rPr>
        <w:t>спосіб</w:t>
      </w:r>
      <w:r w:rsidR="006621E1" w:rsidRPr="004D180D">
        <w:rPr>
          <w:rFonts w:cs="Arial"/>
          <w:sz w:val="28"/>
          <w:lang w:val="uk-UA"/>
        </w:rPr>
        <w:t xml:space="preserve"> </w:t>
      </w:r>
      <w:r w:rsidRPr="004D180D">
        <w:rPr>
          <w:rFonts w:cs="Arial"/>
          <w:sz w:val="28"/>
          <w:lang w:val="uk-UA"/>
        </w:rPr>
        <w:t>заслуги</w:t>
      </w:r>
      <w:r w:rsidR="006621E1" w:rsidRPr="004D180D">
        <w:rPr>
          <w:rFonts w:cs="Arial"/>
          <w:sz w:val="28"/>
          <w:lang w:val="uk-UA"/>
        </w:rPr>
        <w:t xml:space="preserve"> </w:t>
      </w:r>
      <w:r w:rsidRPr="004D180D">
        <w:rPr>
          <w:rFonts w:cs="Arial"/>
          <w:sz w:val="28"/>
          <w:lang w:val="uk-UA"/>
        </w:rPr>
        <w:t>працівника</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залишаються</w:t>
      </w:r>
      <w:r w:rsidR="006621E1" w:rsidRPr="004D180D">
        <w:rPr>
          <w:rFonts w:cs="Arial"/>
          <w:sz w:val="28"/>
          <w:lang w:val="uk-UA"/>
        </w:rPr>
        <w:t xml:space="preserve"> </w:t>
      </w:r>
      <w:r w:rsidRPr="004D180D">
        <w:rPr>
          <w:rFonts w:cs="Arial"/>
          <w:sz w:val="28"/>
          <w:lang w:val="uk-UA"/>
        </w:rPr>
        <w:t>без</w:t>
      </w:r>
      <w:r w:rsidR="006621E1" w:rsidRPr="004D180D">
        <w:rPr>
          <w:rFonts w:cs="Arial"/>
          <w:sz w:val="28"/>
          <w:lang w:val="uk-UA"/>
        </w:rPr>
        <w:t xml:space="preserve"> </w:t>
      </w:r>
      <w:r w:rsidRPr="004D180D">
        <w:rPr>
          <w:rFonts w:cs="Arial"/>
          <w:sz w:val="28"/>
          <w:lang w:val="uk-UA"/>
        </w:rPr>
        <w:t>уваги.</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визначає</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розподіляє</w:t>
      </w:r>
      <w:r w:rsidR="006621E1" w:rsidRPr="004D180D">
        <w:rPr>
          <w:rFonts w:cs="Arial"/>
          <w:sz w:val="28"/>
          <w:lang w:val="uk-UA"/>
        </w:rPr>
        <w:t xml:space="preserve"> </w:t>
      </w:r>
      <w:r w:rsidRPr="004D180D">
        <w:rPr>
          <w:rFonts w:cs="Arial"/>
          <w:sz w:val="28"/>
          <w:lang w:val="uk-UA"/>
        </w:rPr>
        <w:t>заслужену</w:t>
      </w:r>
      <w:r w:rsidR="006621E1" w:rsidRPr="004D180D">
        <w:rPr>
          <w:rFonts w:cs="Arial"/>
          <w:sz w:val="28"/>
          <w:lang w:val="uk-UA"/>
        </w:rPr>
        <w:t xml:space="preserve"> </w:t>
      </w:r>
      <w:r w:rsidRPr="004D180D">
        <w:rPr>
          <w:rFonts w:cs="Arial"/>
          <w:sz w:val="28"/>
          <w:lang w:val="uk-UA"/>
        </w:rPr>
        <w:t>робітниками</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робочих</w:t>
      </w:r>
      <w:r w:rsidR="006621E1" w:rsidRPr="004D180D">
        <w:rPr>
          <w:rFonts w:cs="Arial"/>
          <w:sz w:val="28"/>
          <w:lang w:val="uk-UA"/>
        </w:rPr>
        <w:t xml:space="preserve"> </w:t>
      </w:r>
      <w:r w:rsidRPr="004D180D">
        <w:rPr>
          <w:rFonts w:cs="Arial"/>
          <w:sz w:val="28"/>
          <w:lang w:val="uk-UA"/>
        </w:rPr>
        <w:t>завдань</w:t>
      </w:r>
      <w:r w:rsidR="006621E1" w:rsidRPr="004D180D">
        <w:rPr>
          <w:rFonts w:cs="Arial"/>
          <w:sz w:val="28"/>
          <w:lang w:val="uk-UA"/>
        </w:rPr>
        <w:t xml:space="preserve"> </w:t>
      </w:r>
      <w:r w:rsidRPr="004D180D">
        <w:rPr>
          <w:rFonts w:cs="Arial"/>
          <w:sz w:val="28"/>
          <w:lang w:val="uk-UA"/>
        </w:rPr>
        <w:t>винагороду.</w:t>
      </w:r>
    </w:p>
    <w:p w:rsidR="001007C7" w:rsidRPr="004D180D" w:rsidRDefault="004D180D" w:rsidP="004D180D">
      <w:pPr>
        <w:pStyle w:val="a7"/>
        <w:suppressAutoHyphens/>
        <w:spacing w:after="0" w:line="360" w:lineRule="auto"/>
        <w:ind w:left="0" w:firstLine="709"/>
        <w:jc w:val="center"/>
        <w:rPr>
          <w:rFonts w:cs="Arial"/>
          <w:b/>
          <w:iCs/>
          <w:sz w:val="28"/>
          <w:lang w:val="uk-UA"/>
        </w:rPr>
      </w:pPr>
      <w:r>
        <w:rPr>
          <w:rFonts w:cs="Arial"/>
          <w:iCs/>
          <w:sz w:val="28"/>
          <w:lang w:val="uk-UA"/>
        </w:rPr>
        <w:br w:type="page"/>
      </w:r>
      <w:r w:rsidR="001007C7" w:rsidRPr="004D180D">
        <w:rPr>
          <w:rFonts w:cs="Arial"/>
          <w:b/>
          <w:iCs/>
          <w:sz w:val="28"/>
          <w:lang w:val="uk-UA"/>
        </w:rPr>
        <w:lastRenderedPageBreak/>
        <w:t>Контрольні</w:t>
      </w:r>
      <w:r w:rsidR="006621E1" w:rsidRPr="004D180D">
        <w:rPr>
          <w:rFonts w:cs="Arial"/>
          <w:b/>
          <w:iCs/>
          <w:sz w:val="28"/>
          <w:lang w:val="uk-UA"/>
        </w:rPr>
        <w:t xml:space="preserve"> </w:t>
      </w:r>
      <w:r w:rsidR="001007C7" w:rsidRPr="004D180D">
        <w:rPr>
          <w:rFonts w:cs="Arial"/>
          <w:b/>
          <w:iCs/>
          <w:sz w:val="28"/>
          <w:lang w:val="uk-UA"/>
        </w:rPr>
        <w:t>питання.</w:t>
      </w:r>
    </w:p>
    <w:p w:rsidR="004D180D" w:rsidRPr="004D180D" w:rsidRDefault="004D180D" w:rsidP="004D180D">
      <w:pPr>
        <w:pStyle w:val="a7"/>
        <w:suppressAutoHyphens/>
        <w:spacing w:after="0" w:line="360" w:lineRule="auto"/>
        <w:ind w:left="0" w:firstLine="709"/>
        <w:jc w:val="both"/>
        <w:rPr>
          <w:rFonts w:cs="Arial"/>
          <w:iCs/>
          <w:sz w:val="28"/>
          <w:lang w:val="uk-UA"/>
        </w:rPr>
      </w:pPr>
    </w:p>
    <w:p w:rsidR="001007C7" w:rsidRPr="004D180D" w:rsidRDefault="001007C7" w:rsidP="004D180D">
      <w:pPr>
        <w:pStyle w:val="a7"/>
        <w:numPr>
          <w:ilvl w:val="0"/>
          <w:numId w:val="42"/>
        </w:numPr>
        <w:tabs>
          <w:tab w:val="clear" w:pos="1080"/>
          <w:tab w:val="num" w:pos="374"/>
        </w:tabs>
        <w:suppressAutoHyphens/>
        <w:spacing w:after="0" w:line="360" w:lineRule="auto"/>
        <w:ind w:left="0" w:firstLine="709"/>
        <w:jc w:val="both"/>
        <w:rPr>
          <w:rFonts w:cs="Arial"/>
          <w:sz w:val="28"/>
          <w:lang w:val="uk-UA"/>
        </w:rPr>
      </w:pPr>
      <w:r w:rsidRPr="004D180D">
        <w:rPr>
          <w:rFonts w:cs="Arial"/>
          <w:sz w:val="28"/>
          <w:lang w:val="uk-UA"/>
        </w:rPr>
        <w:t>Дайте</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поняттю</w:t>
      </w:r>
      <w:r w:rsidR="006621E1" w:rsidRPr="004D180D">
        <w:rPr>
          <w:rFonts w:cs="Arial"/>
          <w:sz w:val="28"/>
          <w:lang w:val="uk-UA"/>
        </w:rPr>
        <w:t xml:space="preserve"> </w:t>
      </w:r>
      <w:r w:rsidRPr="004D180D">
        <w:rPr>
          <w:rFonts w:cs="Arial"/>
          <w:sz w:val="28"/>
          <w:lang w:val="uk-UA"/>
        </w:rPr>
        <w:t>«мотивація».</w:t>
      </w:r>
    </w:p>
    <w:p w:rsidR="001007C7" w:rsidRPr="004D180D" w:rsidRDefault="001007C7" w:rsidP="004D180D">
      <w:pPr>
        <w:pStyle w:val="a7"/>
        <w:numPr>
          <w:ilvl w:val="0"/>
          <w:numId w:val="42"/>
        </w:numPr>
        <w:tabs>
          <w:tab w:val="clear" w:pos="1080"/>
          <w:tab w:val="num" w:pos="374"/>
        </w:tabs>
        <w:suppressAutoHyphens/>
        <w:spacing w:after="0" w:line="360" w:lineRule="auto"/>
        <w:ind w:left="0" w:firstLine="709"/>
        <w:jc w:val="both"/>
        <w:rPr>
          <w:rFonts w:cs="Arial"/>
          <w:sz w:val="28"/>
          <w:lang w:val="uk-UA"/>
        </w:rPr>
      </w:pPr>
      <w:r w:rsidRPr="004D180D">
        <w:rPr>
          <w:rFonts w:cs="Arial"/>
          <w:sz w:val="28"/>
          <w:lang w:val="uk-UA"/>
        </w:rPr>
        <w:t>Назвіть</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фактори,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змушують</w:t>
      </w:r>
      <w:r w:rsidR="006621E1" w:rsidRPr="004D180D">
        <w:rPr>
          <w:rFonts w:cs="Arial"/>
          <w:sz w:val="28"/>
          <w:lang w:val="uk-UA"/>
        </w:rPr>
        <w:t xml:space="preserve"> </w:t>
      </w:r>
      <w:r w:rsidRPr="004D180D">
        <w:rPr>
          <w:rFonts w:cs="Arial"/>
          <w:sz w:val="28"/>
          <w:lang w:val="uk-UA"/>
        </w:rPr>
        <w:t>людину</w:t>
      </w:r>
      <w:r w:rsidR="006621E1" w:rsidRPr="004D180D">
        <w:rPr>
          <w:rFonts w:cs="Arial"/>
          <w:sz w:val="28"/>
          <w:lang w:val="uk-UA"/>
        </w:rPr>
        <w:t xml:space="preserve"> </w:t>
      </w:r>
      <w:r w:rsidRPr="004D180D">
        <w:rPr>
          <w:rFonts w:cs="Arial"/>
          <w:sz w:val="28"/>
          <w:lang w:val="uk-UA"/>
        </w:rPr>
        <w:t>діяти.</w:t>
      </w:r>
      <w:r w:rsidR="006621E1" w:rsidRPr="004D180D">
        <w:rPr>
          <w:rFonts w:cs="Arial"/>
          <w:sz w:val="28"/>
          <w:lang w:val="uk-UA"/>
        </w:rPr>
        <w:t xml:space="preserve"> </w:t>
      </w:r>
      <w:r w:rsidRPr="004D180D">
        <w:rPr>
          <w:rFonts w:cs="Arial"/>
          <w:sz w:val="28"/>
          <w:lang w:val="uk-UA"/>
        </w:rPr>
        <w:t>Їхня</w:t>
      </w:r>
      <w:r w:rsidR="006621E1" w:rsidRPr="004D180D">
        <w:rPr>
          <w:rFonts w:cs="Arial"/>
          <w:sz w:val="28"/>
          <w:lang w:val="uk-UA"/>
        </w:rPr>
        <w:t xml:space="preserve"> </w:t>
      </w:r>
      <w:r w:rsidRPr="004D180D">
        <w:rPr>
          <w:rFonts w:cs="Arial"/>
          <w:sz w:val="28"/>
          <w:lang w:val="uk-UA"/>
        </w:rPr>
        <w:t>характеристика.</w:t>
      </w:r>
    </w:p>
    <w:p w:rsidR="001007C7" w:rsidRPr="004D180D" w:rsidRDefault="001007C7" w:rsidP="004D180D">
      <w:pPr>
        <w:pStyle w:val="a7"/>
        <w:numPr>
          <w:ilvl w:val="0"/>
          <w:numId w:val="42"/>
        </w:numPr>
        <w:tabs>
          <w:tab w:val="clear" w:pos="1080"/>
          <w:tab w:val="num" w:pos="374"/>
        </w:tabs>
        <w:suppressAutoHyphens/>
        <w:spacing w:after="0" w:line="360" w:lineRule="auto"/>
        <w:ind w:left="0"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чому</w:t>
      </w:r>
      <w:r w:rsidR="006621E1" w:rsidRPr="004D180D">
        <w:rPr>
          <w:rFonts w:cs="Arial"/>
          <w:sz w:val="28"/>
          <w:lang w:val="uk-UA"/>
        </w:rPr>
        <w:t xml:space="preserve"> </w:t>
      </w:r>
      <w:r w:rsidRPr="004D180D">
        <w:rPr>
          <w:rFonts w:cs="Arial"/>
          <w:sz w:val="28"/>
          <w:lang w:val="uk-UA"/>
        </w:rPr>
        <w:t>відмінність</w:t>
      </w:r>
      <w:r w:rsidR="006621E1" w:rsidRPr="004D180D">
        <w:rPr>
          <w:rFonts w:cs="Arial"/>
          <w:sz w:val="28"/>
          <w:lang w:val="uk-UA"/>
        </w:rPr>
        <w:t xml:space="preserve"> </w:t>
      </w:r>
      <w:r w:rsidRPr="004D180D">
        <w:rPr>
          <w:rFonts w:cs="Arial"/>
          <w:sz w:val="28"/>
          <w:lang w:val="uk-UA"/>
        </w:rPr>
        <w:t>мотивування</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стимулювання.</w:t>
      </w:r>
    </w:p>
    <w:p w:rsidR="001007C7" w:rsidRPr="004D180D" w:rsidRDefault="001007C7" w:rsidP="004D180D">
      <w:pPr>
        <w:pStyle w:val="a7"/>
        <w:numPr>
          <w:ilvl w:val="0"/>
          <w:numId w:val="42"/>
        </w:numPr>
        <w:tabs>
          <w:tab w:val="clear" w:pos="1080"/>
          <w:tab w:val="num" w:pos="374"/>
        </w:tabs>
        <w:suppressAutoHyphens/>
        <w:spacing w:after="0" w:line="360" w:lineRule="auto"/>
        <w:ind w:left="0" w:firstLine="709"/>
        <w:jc w:val="both"/>
        <w:rPr>
          <w:rFonts w:cs="Arial"/>
          <w:sz w:val="28"/>
          <w:lang w:val="uk-UA"/>
        </w:rPr>
      </w:pPr>
      <w:r w:rsidRPr="004D180D">
        <w:rPr>
          <w:rFonts w:cs="Arial"/>
          <w:sz w:val="28"/>
          <w:lang w:val="uk-UA"/>
        </w:rPr>
        <w:t>Назвіть</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характеристики</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людини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впливати</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мотивації.</w:t>
      </w:r>
    </w:p>
    <w:p w:rsidR="001007C7" w:rsidRPr="004D180D" w:rsidRDefault="001007C7" w:rsidP="004D180D">
      <w:pPr>
        <w:pStyle w:val="a7"/>
        <w:numPr>
          <w:ilvl w:val="0"/>
          <w:numId w:val="42"/>
        </w:numPr>
        <w:tabs>
          <w:tab w:val="clear" w:pos="1080"/>
          <w:tab w:val="num" w:pos="374"/>
        </w:tabs>
        <w:suppressAutoHyphens/>
        <w:spacing w:after="0" w:line="360" w:lineRule="auto"/>
        <w:ind w:left="0" w:firstLine="709"/>
        <w:jc w:val="both"/>
        <w:rPr>
          <w:rFonts w:cs="Arial"/>
          <w:sz w:val="28"/>
          <w:lang w:val="uk-UA"/>
        </w:rPr>
      </w:pPr>
      <w:r w:rsidRPr="004D180D">
        <w:rPr>
          <w:rFonts w:cs="Arial"/>
          <w:sz w:val="28"/>
          <w:lang w:val="uk-UA"/>
        </w:rPr>
        <w:t>Що</w:t>
      </w:r>
      <w:r w:rsidR="006621E1" w:rsidRPr="004D180D">
        <w:rPr>
          <w:rFonts w:cs="Arial"/>
          <w:sz w:val="28"/>
          <w:lang w:val="uk-UA"/>
        </w:rPr>
        <w:t xml:space="preserve"> </w:t>
      </w:r>
      <w:r w:rsidRPr="004D180D">
        <w:rPr>
          <w:rFonts w:cs="Arial"/>
          <w:sz w:val="28"/>
          <w:lang w:val="uk-UA"/>
        </w:rPr>
        <w:t>представляє</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проста</w:t>
      </w:r>
      <w:r w:rsidR="006621E1" w:rsidRPr="004D180D">
        <w:rPr>
          <w:rFonts w:cs="Arial"/>
          <w:sz w:val="28"/>
          <w:lang w:val="uk-UA"/>
        </w:rPr>
        <w:t xml:space="preserve"> </w:t>
      </w:r>
      <w:r w:rsidRPr="004D180D">
        <w:rPr>
          <w:rFonts w:cs="Arial"/>
          <w:sz w:val="28"/>
          <w:lang w:val="uk-UA"/>
        </w:rPr>
        <w:t>модель</w:t>
      </w:r>
      <w:r w:rsidR="006621E1" w:rsidRPr="004D180D">
        <w:rPr>
          <w:rFonts w:cs="Arial"/>
          <w:sz w:val="28"/>
          <w:lang w:val="uk-UA"/>
        </w:rPr>
        <w:t xml:space="preserve"> </w:t>
      </w:r>
      <w:r w:rsidRPr="004D180D">
        <w:rPr>
          <w:rFonts w:cs="Arial"/>
          <w:sz w:val="28"/>
          <w:lang w:val="uk-UA"/>
        </w:rPr>
        <w:t>мотивації.</w:t>
      </w:r>
    </w:p>
    <w:p w:rsidR="001007C7" w:rsidRPr="004D180D" w:rsidRDefault="001007C7" w:rsidP="004D180D">
      <w:pPr>
        <w:pStyle w:val="a7"/>
        <w:numPr>
          <w:ilvl w:val="0"/>
          <w:numId w:val="42"/>
        </w:numPr>
        <w:tabs>
          <w:tab w:val="clear" w:pos="1080"/>
          <w:tab w:val="num" w:pos="374"/>
        </w:tabs>
        <w:suppressAutoHyphens/>
        <w:spacing w:after="0" w:line="360" w:lineRule="auto"/>
        <w:ind w:left="0" w:firstLine="709"/>
        <w:jc w:val="both"/>
        <w:rPr>
          <w:rFonts w:cs="Arial"/>
          <w:sz w:val="28"/>
          <w:lang w:val="uk-UA"/>
        </w:rPr>
      </w:pPr>
      <w:r w:rsidRPr="004D180D">
        <w:rPr>
          <w:rFonts w:cs="Arial"/>
          <w:sz w:val="28"/>
          <w:lang w:val="uk-UA"/>
        </w:rPr>
        <w:t>Назвіть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дайте</w:t>
      </w:r>
      <w:r w:rsidR="006621E1" w:rsidRPr="004D180D">
        <w:rPr>
          <w:rFonts w:cs="Arial"/>
          <w:sz w:val="28"/>
          <w:lang w:val="uk-UA"/>
        </w:rPr>
        <w:t xml:space="preserve"> </w:t>
      </w:r>
      <w:r w:rsidRPr="004D180D">
        <w:rPr>
          <w:rFonts w:cs="Arial"/>
          <w:sz w:val="28"/>
          <w:lang w:val="uk-UA"/>
        </w:rPr>
        <w:t>характеристику</w:t>
      </w:r>
      <w:r w:rsidR="006621E1" w:rsidRPr="004D180D">
        <w:rPr>
          <w:rFonts w:cs="Arial"/>
          <w:sz w:val="28"/>
          <w:lang w:val="uk-UA"/>
        </w:rPr>
        <w:t xml:space="preserve"> </w:t>
      </w:r>
      <w:r w:rsidRPr="004D180D">
        <w:rPr>
          <w:rFonts w:cs="Arial"/>
          <w:sz w:val="28"/>
          <w:lang w:val="uk-UA"/>
        </w:rPr>
        <w:t>принципам</w:t>
      </w:r>
      <w:r w:rsidR="006621E1" w:rsidRPr="004D180D">
        <w:rPr>
          <w:rFonts w:cs="Arial"/>
          <w:sz w:val="28"/>
          <w:lang w:val="uk-UA"/>
        </w:rPr>
        <w:t xml:space="preserve"> </w:t>
      </w:r>
      <w:r w:rsidRPr="004D180D">
        <w:rPr>
          <w:rFonts w:cs="Arial"/>
          <w:sz w:val="28"/>
          <w:lang w:val="uk-UA"/>
        </w:rPr>
        <w:t>мотиваційного</w:t>
      </w:r>
      <w:r w:rsidR="006621E1" w:rsidRPr="004D180D">
        <w:rPr>
          <w:rFonts w:cs="Arial"/>
          <w:sz w:val="28"/>
          <w:lang w:val="uk-UA"/>
        </w:rPr>
        <w:t xml:space="preserve"> </w:t>
      </w:r>
      <w:r w:rsidRPr="004D180D">
        <w:rPr>
          <w:rFonts w:cs="Arial"/>
          <w:sz w:val="28"/>
          <w:lang w:val="uk-UA"/>
        </w:rPr>
        <w:t>механізму.</w:t>
      </w:r>
    </w:p>
    <w:p w:rsidR="001007C7" w:rsidRPr="004D180D" w:rsidRDefault="001007C7" w:rsidP="004D180D">
      <w:pPr>
        <w:pStyle w:val="a7"/>
        <w:numPr>
          <w:ilvl w:val="0"/>
          <w:numId w:val="42"/>
        </w:numPr>
        <w:tabs>
          <w:tab w:val="clear" w:pos="1080"/>
          <w:tab w:val="num" w:pos="374"/>
        </w:tabs>
        <w:suppressAutoHyphens/>
        <w:spacing w:after="0" w:line="360" w:lineRule="auto"/>
        <w:ind w:left="0" w:firstLine="709"/>
        <w:jc w:val="both"/>
        <w:rPr>
          <w:rFonts w:cs="Arial"/>
          <w:sz w:val="28"/>
          <w:lang w:val="uk-UA"/>
        </w:rPr>
      </w:pPr>
      <w:r w:rsidRPr="004D180D">
        <w:rPr>
          <w:rFonts w:cs="Arial"/>
          <w:sz w:val="28"/>
          <w:lang w:val="uk-UA"/>
        </w:rPr>
        <w:t>Приведіть</w:t>
      </w:r>
      <w:r w:rsidR="006621E1" w:rsidRPr="004D180D">
        <w:rPr>
          <w:rFonts w:cs="Arial"/>
          <w:sz w:val="28"/>
          <w:lang w:val="uk-UA"/>
        </w:rPr>
        <w:t xml:space="preserve"> </w:t>
      </w:r>
      <w:r w:rsidRPr="004D180D">
        <w:rPr>
          <w:rFonts w:cs="Arial"/>
          <w:sz w:val="28"/>
          <w:lang w:val="uk-UA"/>
        </w:rPr>
        <w:t>характеристику</w:t>
      </w:r>
      <w:r w:rsidR="006621E1" w:rsidRPr="004D180D">
        <w:rPr>
          <w:rFonts w:cs="Arial"/>
          <w:sz w:val="28"/>
          <w:lang w:val="uk-UA"/>
        </w:rPr>
        <w:t xml:space="preserve"> </w:t>
      </w:r>
      <w:r w:rsidRPr="004D180D">
        <w:rPr>
          <w:rFonts w:cs="Arial"/>
          <w:sz w:val="28"/>
          <w:lang w:val="uk-UA"/>
        </w:rPr>
        <w:t>змістовним</w:t>
      </w:r>
      <w:r w:rsidR="006621E1" w:rsidRPr="004D180D">
        <w:rPr>
          <w:rFonts w:cs="Arial"/>
          <w:sz w:val="28"/>
          <w:lang w:val="uk-UA"/>
        </w:rPr>
        <w:t xml:space="preserve"> </w:t>
      </w:r>
      <w:r w:rsidRPr="004D180D">
        <w:rPr>
          <w:rFonts w:cs="Arial"/>
          <w:sz w:val="28"/>
          <w:lang w:val="uk-UA"/>
        </w:rPr>
        <w:t>теоріям</w:t>
      </w:r>
      <w:r w:rsidR="006621E1" w:rsidRPr="004D180D">
        <w:rPr>
          <w:rFonts w:cs="Arial"/>
          <w:sz w:val="28"/>
          <w:lang w:val="uk-UA"/>
        </w:rPr>
        <w:t xml:space="preserve"> </w:t>
      </w:r>
      <w:r w:rsidRPr="004D180D">
        <w:rPr>
          <w:rFonts w:cs="Arial"/>
          <w:sz w:val="28"/>
          <w:lang w:val="uk-UA"/>
        </w:rPr>
        <w:t>мотивації.</w:t>
      </w:r>
    </w:p>
    <w:p w:rsidR="001007C7" w:rsidRPr="004D180D" w:rsidRDefault="001007C7" w:rsidP="004D180D">
      <w:pPr>
        <w:pStyle w:val="a7"/>
        <w:numPr>
          <w:ilvl w:val="0"/>
          <w:numId w:val="42"/>
        </w:numPr>
        <w:tabs>
          <w:tab w:val="clear" w:pos="1080"/>
          <w:tab w:val="num" w:pos="374"/>
        </w:tabs>
        <w:suppressAutoHyphens/>
        <w:spacing w:after="0" w:line="360" w:lineRule="auto"/>
        <w:ind w:left="0" w:firstLine="709"/>
        <w:jc w:val="both"/>
        <w:rPr>
          <w:rFonts w:cs="Arial"/>
          <w:sz w:val="28"/>
          <w:lang w:val="uk-UA"/>
        </w:rPr>
      </w:pPr>
      <w:r w:rsidRPr="004D180D">
        <w:rPr>
          <w:rFonts w:cs="Arial"/>
          <w:sz w:val="28"/>
          <w:lang w:val="uk-UA"/>
        </w:rPr>
        <w:t>Які</w:t>
      </w:r>
      <w:r w:rsidR="006621E1" w:rsidRPr="004D180D">
        <w:rPr>
          <w:rFonts w:cs="Arial"/>
          <w:sz w:val="28"/>
          <w:lang w:val="uk-UA"/>
        </w:rPr>
        <w:t xml:space="preserve"> </w:t>
      </w:r>
      <w:r w:rsidRPr="004D180D">
        <w:rPr>
          <w:rFonts w:cs="Arial"/>
          <w:sz w:val="28"/>
          <w:lang w:val="uk-UA"/>
        </w:rPr>
        <w:t>принципові</w:t>
      </w:r>
      <w:r w:rsidR="006621E1" w:rsidRPr="004D180D">
        <w:rPr>
          <w:rFonts w:cs="Arial"/>
          <w:sz w:val="28"/>
          <w:lang w:val="uk-UA"/>
        </w:rPr>
        <w:t xml:space="preserve"> </w:t>
      </w:r>
      <w:r w:rsidRPr="004D180D">
        <w:rPr>
          <w:rFonts w:cs="Arial"/>
          <w:sz w:val="28"/>
          <w:lang w:val="uk-UA"/>
        </w:rPr>
        <w:t>відмінності</w:t>
      </w:r>
      <w:r w:rsidR="006621E1" w:rsidRPr="004D180D">
        <w:rPr>
          <w:rFonts w:cs="Arial"/>
          <w:sz w:val="28"/>
          <w:lang w:val="uk-UA"/>
        </w:rPr>
        <w:t xml:space="preserve"> </w:t>
      </w:r>
      <w:r w:rsidRPr="004D180D">
        <w:rPr>
          <w:rFonts w:cs="Arial"/>
          <w:sz w:val="28"/>
          <w:lang w:val="uk-UA"/>
        </w:rPr>
        <w:t>процесуальних</w:t>
      </w:r>
      <w:r w:rsidR="006621E1" w:rsidRPr="004D180D">
        <w:rPr>
          <w:rFonts w:cs="Arial"/>
          <w:sz w:val="28"/>
          <w:lang w:val="uk-UA"/>
        </w:rPr>
        <w:t xml:space="preserve"> </w:t>
      </w:r>
      <w:r w:rsidRPr="004D180D">
        <w:rPr>
          <w:rFonts w:cs="Arial"/>
          <w:sz w:val="28"/>
          <w:lang w:val="uk-UA"/>
        </w:rPr>
        <w:t>теорій</w:t>
      </w:r>
      <w:r w:rsidR="006621E1" w:rsidRPr="004D180D">
        <w:rPr>
          <w:rFonts w:cs="Arial"/>
          <w:sz w:val="28"/>
          <w:lang w:val="uk-UA"/>
        </w:rPr>
        <w:t xml:space="preserve"> </w:t>
      </w:r>
      <w:r w:rsidRPr="004D180D">
        <w:rPr>
          <w:rFonts w:cs="Arial"/>
          <w:sz w:val="28"/>
          <w:lang w:val="uk-UA"/>
        </w:rPr>
        <w:t>мотивації.</w:t>
      </w:r>
    </w:p>
    <w:p w:rsidR="001007C7" w:rsidRPr="004D180D" w:rsidRDefault="001007C7" w:rsidP="004D180D">
      <w:pPr>
        <w:pStyle w:val="a7"/>
        <w:numPr>
          <w:ilvl w:val="0"/>
          <w:numId w:val="42"/>
        </w:numPr>
        <w:tabs>
          <w:tab w:val="clear" w:pos="1080"/>
          <w:tab w:val="num" w:pos="374"/>
        </w:tabs>
        <w:suppressAutoHyphens/>
        <w:spacing w:after="0" w:line="360" w:lineRule="auto"/>
        <w:ind w:left="0" w:firstLine="709"/>
        <w:jc w:val="both"/>
        <w:rPr>
          <w:rFonts w:cs="Arial"/>
          <w:sz w:val="28"/>
          <w:lang w:val="uk-UA"/>
        </w:rPr>
      </w:pPr>
      <w:r w:rsidRPr="004D180D">
        <w:rPr>
          <w:rFonts w:cs="Arial"/>
          <w:sz w:val="28"/>
          <w:lang w:val="uk-UA"/>
        </w:rPr>
        <w:t>Назвіть</w:t>
      </w:r>
      <w:r w:rsidR="006621E1" w:rsidRPr="004D180D">
        <w:rPr>
          <w:rFonts w:cs="Arial"/>
          <w:sz w:val="28"/>
          <w:lang w:val="uk-UA"/>
        </w:rPr>
        <w:t xml:space="preserve"> </w:t>
      </w:r>
      <w:r w:rsidRPr="004D180D">
        <w:rPr>
          <w:rFonts w:cs="Arial"/>
          <w:sz w:val="28"/>
          <w:lang w:val="uk-UA"/>
        </w:rPr>
        <w:t>сучасні</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область</w:t>
      </w:r>
      <w:r w:rsidR="006621E1" w:rsidRPr="004D180D">
        <w:rPr>
          <w:rFonts w:cs="Arial"/>
          <w:sz w:val="28"/>
          <w:lang w:val="uk-UA"/>
        </w:rPr>
        <w:t xml:space="preserve"> </w:t>
      </w:r>
      <w:r w:rsidRPr="004D180D">
        <w:rPr>
          <w:rFonts w:cs="Arial"/>
          <w:sz w:val="28"/>
          <w:lang w:val="uk-UA"/>
        </w:rPr>
        <w:t>їх</w:t>
      </w:r>
      <w:r w:rsidR="004D180D">
        <w:rPr>
          <w:rFonts w:cs="Arial"/>
          <w:sz w:val="28"/>
          <w:lang w:val="uk-UA"/>
        </w:rPr>
        <w:t xml:space="preserve"> </w:t>
      </w:r>
      <w:r w:rsidRPr="004D180D">
        <w:rPr>
          <w:rFonts w:cs="Arial"/>
          <w:sz w:val="28"/>
          <w:lang w:val="uk-UA"/>
        </w:rPr>
        <w:t>застосування.</w:t>
      </w:r>
    </w:p>
    <w:p w:rsidR="001007C7" w:rsidRPr="004D180D" w:rsidRDefault="004D180D" w:rsidP="004D180D">
      <w:pPr>
        <w:widowControl w:val="0"/>
        <w:spacing w:line="360" w:lineRule="auto"/>
        <w:ind w:firstLine="709"/>
        <w:jc w:val="center"/>
        <w:rPr>
          <w:rFonts w:cs="Arial"/>
          <w:b/>
          <w:sz w:val="28"/>
          <w:lang w:val="uk-UA"/>
        </w:rPr>
      </w:pPr>
      <w:r>
        <w:rPr>
          <w:rFonts w:cs="Arial"/>
          <w:sz w:val="28"/>
          <w:lang w:val="uk-UA"/>
        </w:rPr>
        <w:br w:type="page"/>
      </w:r>
      <w:r w:rsidR="001007C7" w:rsidRPr="004D180D">
        <w:rPr>
          <w:rFonts w:cs="Arial"/>
          <w:b/>
          <w:sz w:val="28"/>
          <w:lang w:val="uk-UA"/>
        </w:rPr>
        <w:lastRenderedPageBreak/>
        <w:t>11.</w:t>
      </w:r>
      <w:r w:rsidR="006621E1" w:rsidRPr="004D180D">
        <w:rPr>
          <w:rFonts w:cs="Arial"/>
          <w:b/>
          <w:sz w:val="28"/>
          <w:lang w:val="uk-UA"/>
        </w:rPr>
        <w:t xml:space="preserve"> </w:t>
      </w:r>
      <w:r w:rsidR="001007C7" w:rsidRPr="004D180D">
        <w:rPr>
          <w:rFonts w:cs="Arial"/>
          <w:b/>
          <w:sz w:val="28"/>
          <w:lang w:val="uk-UA"/>
        </w:rPr>
        <w:t>КОНТРОЛЬ</w:t>
      </w:r>
      <w:r w:rsidR="006621E1" w:rsidRPr="004D180D">
        <w:rPr>
          <w:rFonts w:cs="Arial"/>
          <w:b/>
          <w:sz w:val="28"/>
          <w:lang w:val="uk-UA"/>
        </w:rPr>
        <w:t xml:space="preserve"> </w:t>
      </w:r>
      <w:r w:rsidR="001007C7" w:rsidRPr="004D180D">
        <w:rPr>
          <w:rFonts w:cs="Arial"/>
          <w:b/>
          <w:sz w:val="28"/>
          <w:lang w:val="uk-UA"/>
        </w:rPr>
        <w:t>ВИКОНАННЯ</w:t>
      </w:r>
    </w:p>
    <w:p w:rsidR="001007C7" w:rsidRPr="004D180D" w:rsidRDefault="001007C7" w:rsidP="004D180D">
      <w:pPr>
        <w:widowControl w:val="0"/>
        <w:spacing w:line="360" w:lineRule="auto"/>
        <w:ind w:firstLine="709"/>
        <w:jc w:val="center"/>
        <w:rPr>
          <w:rFonts w:cs="Arial"/>
          <w:b/>
          <w:sz w:val="28"/>
          <w:lang w:val="uk-UA"/>
        </w:rPr>
      </w:pPr>
    </w:p>
    <w:p w:rsidR="001007C7" w:rsidRPr="004D180D" w:rsidRDefault="001007C7" w:rsidP="004D180D">
      <w:pPr>
        <w:widowControl w:val="0"/>
        <w:spacing w:line="360" w:lineRule="auto"/>
        <w:ind w:firstLine="709"/>
        <w:jc w:val="center"/>
        <w:rPr>
          <w:rFonts w:cs="Arial"/>
          <w:b/>
          <w:sz w:val="28"/>
          <w:lang w:val="uk-UA"/>
        </w:rPr>
      </w:pPr>
      <w:r w:rsidRPr="004D180D">
        <w:rPr>
          <w:rFonts w:cs="Arial"/>
          <w:b/>
          <w:sz w:val="28"/>
          <w:lang w:val="uk-UA"/>
        </w:rPr>
        <w:t>11.1</w:t>
      </w:r>
      <w:r w:rsidR="006621E1" w:rsidRPr="004D180D">
        <w:rPr>
          <w:rFonts w:cs="Arial"/>
          <w:b/>
          <w:sz w:val="28"/>
          <w:lang w:val="uk-UA"/>
        </w:rPr>
        <w:t xml:space="preserve"> </w:t>
      </w:r>
      <w:r w:rsidRPr="004D180D">
        <w:rPr>
          <w:rFonts w:cs="Arial"/>
          <w:b/>
          <w:sz w:val="28"/>
          <w:lang w:val="uk-UA"/>
        </w:rPr>
        <w:t>Сутність</w:t>
      </w:r>
      <w:r w:rsidR="006621E1" w:rsidRPr="004D180D">
        <w:rPr>
          <w:rFonts w:cs="Arial"/>
          <w:b/>
          <w:sz w:val="28"/>
          <w:lang w:val="uk-UA"/>
        </w:rPr>
        <w:t xml:space="preserve"> </w:t>
      </w:r>
      <w:r w:rsidRPr="004D180D">
        <w:rPr>
          <w:rFonts w:cs="Arial"/>
          <w:b/>
          <w:sz w:val="28"/>
          <w:lang w:val="uk-UA"/>
        </w:rPr>
        <w:t>і</w:t>
      </w:r>
      <w:r w:rsidR="006621E1" w:rsidRPr="004D180D">
        <w:rPr>
          <w:rFonts w:cs="Arial"/>
          <w:b/>
          <w:sz w:val="28"/>
          <w:lang w:val="uk-UA"/>
        </w:rPr>
        <w:t xml:space="preserve"> </w:t>
      </w:r>
      <w:r w:rsidRPr="004D180D">
        <w:rPr>
          <w:rFonts w:cs="Arial"/>
          <w:b/>
          <w:sz w:val="28"/>
          <w:lang w:val="uk-UA"/>
        </w:rPr>
        <w:t>зміст</w:t>
      </w:r>
      <w:r w:rsidR="006621E1" w:rsidRPr="004D180D">
        <w:rPr>
          <w:rFonts w:cs="Arial"/>
          <w:b/>
          <w:sz w:val="28"/>
          <w:lang w:val="uk-UA"/>
        </w:rPr>
        <w:t xml:space="preserve"> </w:t>
      </w:r>
      <w:r w:rsidRPr="004D180D">
        <w:rPr>
          <w:rFonts w:cs="Arial"/>
          <w:b/>
          <w:sz w:val="28"/>
          <w:lang w:val="uk-UA"/>
        </w:rPr>
        <w:t>контролю</w:t>
      </w:r>
    </w:p>
    <w:p w:rsidR="001007C7" w:rsidRPr="004D180D" w:rsidRDefault="001007C7" w:rsidP="004D180D">
      <w:pPr>
        <w:widowControl w:val="0"/>
        <w:spacing w:line="360" w:lineRule="auto"/>
        <w:ind w:firstLine="709"/>
        <w:jc w:val="center"/>
        <w:rPr>
          <w:rFonts w:cs="Arial"/>
          <w:b/>
          <w:sz w:val="28"/>
          <w:lang w:val="uk-UA"/>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Важливою</w:t>
      </w:r>
      <w:r w:rsidR="006621E1" w:rsidRPr="004D180D">
        <w:rPr>
          <w:rFonts w:cs="Arial"/>
          <w:sz w:val="28"/>
          <w:lang w:val="uk-UA"/>
        </w:rPr>
        <w:t xml:space="preserve"> </w:t>
      </w:r>
      <w:r w:rsidRPr="004D180D">
        <w:rPr>
          <w:rFonts w:cs="Arial"/>
          <w:sz w:val="28"/>
          <w:lang w:val="uk-UA"/>
        </w:rPr>
        <w:t>складною</w:t>
      </w:r>
      <w:r w:rsidR="006621E1" w:rsidRPr="004D180D">
        <w:rPr>
          <w:rFonts w:cs="Arial"/>
          <w:sz w:val="28"/>
          <w:lang w:val="uk-UA"/>
        </w:rPr>
        <w:t xml:space="preserve"> </w:t>
      </w:r>
      <w:r w:rsidRPr="004D180D">
        <w:rPr>
          <w:rFonts w:cs="Arial"/>
          <w:sz w:val="28"/>
          <w:lang w:val="uk-UA"/>
        </w:rPr>
        <w:t>функцією</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виявлення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виникаючих</w:t>
      </w:r>
      <w:r w:rsidR="006621E1" w:rsidRPr="004D180D">
        <w:rPr>
          <w:rFonts w:cs="Arial"/>
          <w:sz w:val="28"/>
          <w:lang w:val="uk-UA"/>
        </w:rPr>
        <w:t xml:space="preserve"> </w:t>
      </w:r>
      <w:r w:rsidRPr="004D180D">
        <w:rPr>
          <w:rFonts w:cs="Arial"/>
          <w:sz w:val="28"/>
          <w:lang w:val="uk-UA"/>
        </w:rPr>
        <w:t>проблем</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усунення</w:t>
      </w:r>
      <w:r w:rsidR="006621E1" w:rsidRPr="004D180D">
        <w:rPr>
          <w:rFonts w:cs="Arial"/>
          <w:sz w:val="28"/>
          <w:lang w:val="uk-UA"/>
        </w:rPr>
        <w:t xml:space="preserve"> </w:t>
      </w:r>
      <w:r w:rsidRPr="004D180D">
        <w:rPr>
          <w:rFonts w:cs="Arial"/>
          <w:sz w:val="28"/>
          <w:lang w:val="uk-UA"/>
        </w:rPr>
        <w:t>помилок,</w:t>
      </w:r>
      <w:r w:rsidR="006621E1" w:rsidRPr="004D180D">
        <w:rPr>
          <w:rFonts w:cs="Arial"/>
          <w:sz w:val="28"/>
          <w:lang w:val="uk-UA"/>
        </w:rPr>
        <w:t xml:space="preserve"> </w:t>
      </w:r>
      <w:r w:rsidRPr="004D180D">
        <w:rPr>
          <w:rFonts w:cs="Arial"/>
          <w:sz w:val="28"/>
          <w:lang w:val="uk-UA"/>
        </w:rPr>
        <w:t>коли</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ще</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привели</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негативних</w:t>
      </w:r>
      <w:r w:rsidR="006621E1" w:rsidRPr="004D180D">
        <w:rPr>
          <w:rFonts w:cs="Arial"/>
          <w:sz w:val="28"/>
          <w:lang w:val="uk-UA"/>
        </w:rPr>
        <w:t xml:space="preserve"> </w:t>
      </w:r>
      <w:r w:rsidRPr="004D180D">
        <w:rPr>
          <w:rFonts w:cs="Arial"/>
          <w:sz w:val="28"/>
          <w:lang w:val="uk-UA"/>
        </w:rPr>
        <w:t>наслідків.</w:t>
      </w:r>
      <w:r w:rsidR="006621E1" w:rsidRPr="004D180D">
        <w:rPr>
          <w:rFonts w:cs="Arial"/>
          <w:sz w:val="28"/>
          <w:lang w:val="uk-UA"/>
        </w:rPr>
        <w:t xml:space="preserve"> </w:t>
      </w:r>
      <w:r w:rsidRPr="004D180D">
        <w:rPr>
          <w:rFonts w:cs="Arial"/>
          <w:sz w:val="28"/>
          <w:lang w:val="uk-UA"/>
        </w:rPr>
        <w:t>Таким</w:t>
      </w:r>
      <w:r w:rsidR="006621E1" w:rsidRPr="004D180D">
        <w:rPr>
          <w:rFonts w:cs="Arial"/>
          <w:sz w:val="28"/>
          <w:lang w:val="uk-UA"/>
        </w:rPr>
        <w:t xml:space="preserve"> </w:t>
      </w:r>
      <w:r w:rsidRPr="004D180D">
        <w:rPr>
          <w:rFonts w:cs="Arial"/>
          <w:sz w:val="28"/>
          <w:lang w:val="uk-UA"/>
        </w:rPr>
        <w:t>чином,</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забезпечує</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головної</w:t>
      </w:r>
      <w:r w:rsidR="006621E1" w:rsidRPr="004D180D">
        <w:rPr>
          <w:rFonts w:cs="Arial"/>
          <w:sz w:val="28"/>
          <w:lang w:val="uk-UA"/>
        </w:rPr>
        <w:t xml:space="preserve"> </w:t>
      </w:r>
      <w:r w:rsidRPr="004D180D">
        <w:rPr>
          <w:rFonts w:cs="Arial"/>
          <w:sz w:val="28"/>
          <w:lang w:val="uk-UA"/>
        </w:rPr>
        <w:t>цілі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використовуватися</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стимулювання</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успішної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повинний</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всеосяжним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кожний</w:t>
      </w:r>
      <w:r w:rsidR="006621E1" w:rsidRPr="004D180D">
        <w:rPr>
          <w:rFonts w:cs="Arial"/>
          <w:sz w:val="28"/>
          <w:lang w:val="uk-UA"/>
        </w:rPr>
        <w:t xml:space="preserve"> </w:t>
      </w:r>
      <w:r w:rsidRPr="004D180D">
        <w:rPr>
          <w:rFonts w:cs="Arial"/>
          <w:sz w:val="28"/>
          <w:lang w:val="uk-UA"/>
        </w:rPr>
        <w:t>менеджер</w:t>
      </w:r>
      <w:r w:rsidR="006621E1" w:rsidRPr="004D180D">
        <w:rPr>
          <w:rFonts w:cs="Arial"/>
          <w:sz w:val="28"/>
          <w:lang w:val="uk-UA"/>
        </w:rPr>
        <w:t xml:space="preserve"> </w:t>
      </w:r>
      <w:r w:rsidRPr="004D180D">
        <w:rPr>
          <w:rFonts w:cs="Arial"/>
          <w:sz w:val="28"/>
          <w:lang w:val="uk-UA"/>
        </w:rPr>
        <w:t>повинний</w:t>
      </w:r>
      <w:r w:rsidR="006621E1" w:rsidRPr="004D180D">
        <w:rPr>
          <w:rFonts w:cs="Arial"/>
          <w:sz w:val="28"/>
          <w:lang w:val="uk-UA"/>
        </w:rPr>
        <w:t xml:space="preserve"> </w:t>
      </w:r>
      <w:r w:rsidRPr="004D180D">
        <w:rPr>
          <w:rFonts w:cs="Arial"/>
          <w:sz w:val="28"/>
          <w:lang w:val="uk-UA"/>
        </w:rPr>
        <w:t>вважати</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невід'ємною</w:t>
      </w:r>
      <w:r w:rsidR="006621E1" w:rsidRPr="004D180D">
        <w:rPr>
          <w:rFonts w:cs="Arial"/>
          <w:sz w:val="28"/>
          <w:lang w:val="uk-UA"/>
        </w:rPr>
        <w:t xml:space="preserve"> </w:t>
      </w:r>
      <w:r w:rsidRPr="004D180D">
        <w:rPr>
          <w:rFonts w:cs="Arial"/>
          <w:sz w:val="28"/>
          <w:lang w:val="uk-UA"/>
        </w:rPr>
        <w:t>частиною</w:t>
      </w:r>
      <w:r w:rsidR="006621E1" w:rsidRPr="004D180D">
        <w:rPr>
          <w:rFonts w:cs="Arial"/>
          <w:sz w:val="28"/>
          <w:lang w:val="uk-UA"/>
        </w:rPr>
        <w:t xml:space="preserve"> </w:t>
      </w:r>
      <w:r w:rsidRPr="004D180D">
        <w:rPr>
          <w:rFonts w:cs="Arial"/>
          <w:sz w:val="28"/>
          <w:lang w:val="uk-UA"/>
        </w:rPr>
        <w:t>своїх</w:t>
      </w:r>
      <w:r w:rsidR="006621E1" w:rsidRPr="004D180D">
        <w:rPr>
          <w:rFonts w:cs="Arial"/>
          <w:sz w:val="28"/>
          <w:lang w:val="uk-UA"/>
        </w:rPr>
        <w:t xml:space="preserve"> </w:t>
      </w:r>
      <w:r w:rsidRPr="004D180D">
        <w:rPr>
          <w:rFonts w:cs="Arial"/>
          <w:sz w:val="28"/>
          <w:lang w:val="uk-UA"/>
        </w:rPr>
        <w:t>обов'язків.</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важливий</w:t>
      </w:r>
      <w:r w:rsidR="006621E1" w:rsidRPr="004D180D">
        <w:rPr>
          <w:rFonts w:cs="Arial"/>
          <w:sz w:val="28"/>
          <w:lang w:val="uk-UA"/>
        </w:rPr>
        <w:t xml:space="preserve"> </w:t>
      </w:r>
      <w:r w:rsidRPr="004D180D">
        <w:rPr>
          <w:rFonts w:cs="Arial"/>
          <w:sz w:val="28"/>
          <w:lang w:val="uk-UA"/>
        </w:rPr>
        <w:t>елемент</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ефективний</w:t>
      </w:r>
      <w:r w:rsidR="006621E1" w:rsidRPr="004D180D">
        <w:rPr>
          <w:rFonts w:cs="Arial"/>
          <w:sz w:val="28"/>
          <w:lang w:val="uk-UA"/>
        </w:rPr>
        <w:t xml:space="preserve"> </w:t>
      </w:r>
      <w:r w:rsidRPr="004D180D">
        <w:rPr>
          <w:rFonts w:cs="Arial"/>
          <w:sz w:val="28"/>
          <w:lang w:val="uk-UA"/>
        </w:rPr>
        <w:t>механізм</w:t>
      </w:r>
      <w:r w:rsidR="006621E1" w:rsidRPr="004D180D">
        <w:rPr>
          <w:rFonts w:cs="Arial"/>
          <w:sz w:val="28"/>
          <w:lang w:val="uk-UA"/>
        </w:rPr>
        <w:t xml:space="preserve"> </w:t>
      </w:r>
      <w:r w:rsidRPr="004D180D">
        <w:rPr>
          <w:rFonts w:cs="Arial"/>
          <w:sz w:val="28"/>
          <w:lang w:val="uk-UA"/>
        </w:rPr>
        <w:t>оцінки</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успішне</w:t>
      </w:r>
      <w:r w:rsidR="006621E1" w:rsidRP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завдань</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Всі</w:t>
      </w:r>
      <w:r w:rsidR="006621E1" w:rsidRPr="004D180D">
        <w:rPr>
          <w:rFonts w:cs="Arial"/>
          <w:sz w:val="28"/>
          <w:lang w:val="uk-UA"/>
        </w:rPr>
        <w:t xml:space="preserve"> </w:t>
      </w:r>
      <w:r w:rsidRPr="004D180D">
        <w:rPr>
          <w:rFonts w:cs="Arial"/>
          <w:sz w:val="28"/>
          <w:lang w:val="uk-UA"/>
        </w:rPr>
        <w:t>інші</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(організацію,</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мотивацію)</w:t>
      </w:r>
      <w:r w:rsidR="006621E1" w:rsidRPr="004D180D">
        <w:rPr>
          <w:rFonts w:cs="Arial"/>
          <w:sz w:val="28"/>
          <w:lang w:val="uk-UA"/>
        </w:rPr>
        <w:t xml:space="preserve"> </w:t>
      </w:r>
      <w:r w:rsidRPr="004D180D">
        <w:rPr>
          <w:rFonts w:cs="Arial"/>
          <w:sz w:val="28"/>
          <w:lang w:val="uk-UA"/>
        </w:rPr>
        <w:t>варто</w:t>
      </w:r>
      <w:r w:rsidR="006621E1" w:rsidRPr="004D180D">
        <w:rPr>
          <w:rFonts w:cs="Arial"/>
          <w:sz w:val="28"/>
          <w:lang w:val="uk-UA"/>
        </w:rPr>
        <w:t xml:space="preserve"> </w:t>
      </w:r>
      <w:r w:rsidRPr="004D180D">
        <w:rPr>
          <w:rFonts w:cs="Arial"/>
          <w:sz w:val="28"/>
          <w:lang w:val="uk-UA"/>
        </w:rPr>
        <w:t>розглядати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нерозривному</w:t>
      </w:r>
      <w:r w:rsidR="006621E1" w:rsidRPr="004D180D">
        <w:rPr>
          <w:rFonts w:cs="Arial"/>
          <w:sz w:val="28"/>
          <w:lang w:val="uk-UA"/>
        </w:rPr>
        <w:t xml:space="preserve"> </w:t>
      </w:r>
      <w:r w:rsidRPr="004D180D">
        <w:rPr>
          <w:rFonts w:cs="Arial"/>
          <w:sz w:val="28"/>
          <w:lang w:val="uk-UA"/>
        </w:rPr>
        <w:t>зв'язку</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контролем.</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Основна</w:t>
      </w:r>
      <w:r w:rsidR="006621E1" w:rsidRPr="004D180D">
        <w:rPr>
          <w:rFonts w:cs="Arial"/>
          <w:sz w:val="28"/>
          <w:lang w:val="uk-UA"/>
        </w:rPr>
        <w:t xml:space="preserve"> </w:t>
      </w:r>
      <w:r w:rsidRPr="004D180D">
        <w:rPr>
          <w:rFonts w:cs="Arial"/>
          <w:sz w:val="28"/>
          <w:lang w:val="uk-UA"/>
        </w:rPr>
        <w:t>причина</w:t>
      </w:r>
      <w:r w:rsidR="006621E1" w:rsidRPr="004D180D">
        <w:rPr>
          <w:rFonts w:cs="Arial"/>
          <w:sz w:val="28"/>
          <w:lang w:val="uk-UA"/>
        </w:rPr>
        <w:t xml:space="preserve"> </w:t>
      </w:r>
      <w:r w:rsidRPr="004D180D">
        <w:rPr>
          <w:rFonts w:cs="Arial"/>
          <w:sz w:val="28"/>
          <w:lang w:val="uk-UA"/>
        </w:rPr>
        <w:t>необхідності</w:t>
      </w:r>
      <w:r w:rsidR="006621E1" w:rsidRP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полягає</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будь-яка</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зобов'язана</w:t>
      </w:r>
      <w:r w:rsidR="006621E1" w:rsidRPr="004D180D">
        <w:rPr>
          <w:rFonts w:cs="Arial"/>
          <w:sz w:val="28"/>
          <w:lang w:val="uk-UA"/>
        </w:rPr>
        <w:t xml:space="preserve"> </w:t>
      </w:r>
      <w:r w:rsidRPr="004D180D">
        <w:rPr>
          <w:rFonts w:cs="Arial"/>
          <w:sz w:val="28"/>
          <w:lang w:val="uk-UA"/>
        </w:rPr>
        <w:t>мати</w:t>
      </w:r>
      <w:r w:rsidR="006621E1" w:rsidRPr="004D180D">
        <w:rPr>
          <w:rFonts w:cs="Arial"/>
          <w:sz w:val="28"/>
          <w:lang w:val="uk-UA"/>
        </w:rPr>
        <w:t xml:space="preserve"> </w:t>
      </w:r>
      <w:r w:rsidRPr="004D180D">
        <w:rPr>
          <w:rFonts w:cs="Arial"/>
          <w:sz w:val="28"/>
          <w:lang w:val="uk-UA"/>
        </w:rPr>
        <w:t>здатність</w:t>
      </w:r>
      <w:r w:rsidR="006621E1" w:rsidRPr="004D180D">
        <w:rPr>
          <w:rFonts w:cs="Arial"/>
          <w:sz w:val="28"/>
          <w:lang w:val="uk-UA"/>
        </w:rPr>
        <w:t xml:space="preserve"> </w:t>
      </w:r>
      <w:r w:rsidRPr="004D180D">
        <w:rPr>
          <w:rFonts w:cs="Arial"/>
          <w:sz w:val="28"/>
          <w:lang w:val="uk-UA"/>
        </w:rPr>
        <w:t>вчасно</w:t>
      </w:r>
      <w:r w:rsidR="006621E1" w:rsidRPr="004D180D">
        <w:rPr>
          <w:rFonts w:cs="Arial"/>
          <w:sz w:val="28"/>
          <w:lang w:val="uk-UA"/>
        </w:rPr>
        <w:t xml:space="preserve"> </w:t>
      </w:r>
      <w:r w:rsidRPr="004D180D">
        <w:rPr>
          <w:rFonts w:cs="Arial"/>
          <w:sz w:val="28"/>
          <w:lang w:val="uk-UA"/>
        </w:rPr>
        <w:t>фіксувати</w:t>
      </w:r>
      <w:r w:rsidR="006621E1" w:rsidRPr="004D180D">
        <w:rPr>
          <w:rFonts w:cs="Arial"/>
          <w:sz w:val="28"/>
          <w:lang w:val="uk-UA"/>
        </w:rPr>
        <w:t xml:space="preserve"> </w:t>
      </w:r>
      <w:r w:rsidRPr="004D180D">
        <w:rPr>
          <w:rFonts w:cs="Arial"/>
          <w:sz w:val="28"/>
          <w:lang w:val="uk-UA"/>
        </w:rPr>
        <w:t>свої</w:t>
      </w:r>
      <w:r w:rsidR="006621E1" w:rsidRPr="004D180D">
        <w:rPr>
          <w:rFonts w:cs="Arial"/>
          <w:sz w:val="28"/>
          <w:lang w:val="uk-UA"/>
        </w:rPr>
        <w:t xml:space="preserve"> </w:t>
      </w:r>
      <w:r w:rsidRPr="004D180D">
        <w:rPr>
          <w:rFonts w:cs="Arial"/>
          <w:sz w:val="28"/>
          <w:lang w:val="uk-UA"/>
        </w:rPr>
        <w:t>помилки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виправляти</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зашкодять</w:t>
      </w:r>
      <w:r w:rsidR="006621E1" w:rsidRPr="004D180D">
        <w:rPr>
          <w:rFonts w:cs="Arial"/>
          <w:sz w:val="28"/>
          <w:lang w:val="uk-UA"/>
        </w:rPr>
        <w:t xml:space="preserve"> </w:t>
      </w:r>
      <w:r w:rsidRPr="004D180D">
        <w:rPr>
          <w:rFonts w:cs="Arial"/>
          <w:sz w:val="28"/>
          <w:lang w:val="uk-UA"/>
        </w:rPr>
        <w:t>досягненню</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стануть</w:t>
      </w:r>
      <w:r w:rsidR="006621E1" w:rsidRPr="004D180D">
        <w:rPr>
          <w:rFonts w:cs="Arial"/>
          <w:sz w:val="28"/>
          <w:lang w:val="uk-UA"/>
        </w:rPr>
        <w:t xml:space="preserve"> </w:t>
      </w:r>
      <w:r w:rsidRPr="004D180D">
        <w:rPr>
          <w:rFonts w:cs="Arial"/>
          <w:sz w:val="28"/>
          <w:lang w:val="uk-UA"/>
        </w:rPr>
        <w:t>необоротними.</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покликаний</w:t>
      </w:r>
      <w:r w:rsidR="006621E1" w:rsidRPr="004D180D">
        <w:rPr>
          <w:rFonts w:cs="Arial"/>
          <w:sz w:val="28"/>
          <w:lang w:val="uk-UA"/>
        </w:rPr>
        <w:t xml:space="preserve"> </w:t>
      </w:r>
      <w:r w:rsidRPr="004D180D">
        <w:rPr>
          <w:rFonts w:cs="Arial"/>
          <w:sz w:val="28"/>
          <w:lang w:val="uk-UA"/>
        </w:rPr>
        <w:t>усіляко</w:t>
      </w:r>
      <w:r w:rsidR="006621E1" w:rsidRPr="004D180D">
        <w:rPr>
          <w:rFonts w:cs="Arial"/>
          <w:sz w:val="28"/>
          <w:lang w:val="uk-UA"/>
        </w:rPr>
        <w:t xml:space="preserve"> </w:t>
      </w:r>
      <w:r w:rsidRPr="004D180D">
        <w:rPr>
          <w:rFonts w:cs="Arial"/>
          <w:sz w:val="28"/>
          <w:lang w:val="uk-UA"/>
        </w:rPr>
        <w:t>підтримувати</w:t>
      </w:r>
      <w:r w:rsidR="006621E1" w:rsidRPr="004D180D">
        <w:rPr>
          <w:rFonts w:cs="Arial"/>
          <w:sz w:val="28"/>
          <w:lang w:val="uk-UA"/>
        </w:rPr>
        <w:t xml:space="preserve"> </w:t>
      </w:r>
      <w:r w:rsidRPr="004D180D">
        <w:rPr>
          <w:rFonts w:cs="Arial"/>
          <w:sz w:val="28"/>
          <w:lang w:val="uk-UA"/>
        </w:rPr>
        <w:t>все</w:t>
      </w:r>
      <w:r w:rsidR="006621E1" w:rsidRPr="004D180D">
        <w:rPr>
          <w:rFonts w:cs="Arial"/>
          <w:sz w:val="28"/>
          <w:lang w:val="uk-UA"/>
        </w:rPr>
        <w:t xml:space="preserve"> </w:t>
      </w:r>
      <w:r w:rsidRPr="004D180D">
        <w:rPr>
          <w:rFonts w:cs="Arial"/>
          <w:sz w:val="28"/>
          <w:lang w:val="uk-UA"/>
        </w:rPr>
        <w:t>те,</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успішним</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Зіставляючи</w:t>
      </w:r>
      <w:r w:rsidR="006621E1" w:rsidRPr="004D180D">
        <w:rPr>
          <w:rFonts w:cs="Arial"/>
          <w:sz w:val="28"/>
          <w:lang w:val="uk-UA"/>
        </w:rPr>
        <w:t xml:space="preserve"> </w:t>
      </w:r>
      <w:r w:rsidRPr="004D180D">
        <w:rPr>
          <w:rFonts w:cs="Arial"/>
          <w:sz w:val="28"/>
          <w:lang w:val="uk-UA"/>
        </w:rPr>
        <w:t>реально</w:t>
      </w:r>
      <w:r w:rsidR="006621E1" w:rsidRPr="004D180D">
        <w:rPr>
          <w:rFonts w:cs="Arial"/>
          <w:sz w:val="28"/>
          <w:lang w:val="uk-UA"/>
        </w:rPr>
        <w:t xml:space="preserve"> </w:t>
      </w:r>
      <w:r w:rsidRPr="004D180D">
        <w:rPr>
          <w:rFonts w:cs="Arial"/>
          <w:sz w:val="28"/>
          <w:lang w:val="uk-UA"/>
        </w:rPr>
        <w:t>досягнуті</w:t>
      </w:r>
      <w:r w:rsidR="006621E1" w:rsidRPr="004D180D">
        <w:rPr>
          <w:rFonts w:cs="Arial"/>
          <w:sz w:val="28"/>
          <w:lang w:val="uk-UA"/>
        </w:rPr>
        <w:t xml:space="preserve"> </w:t>
      </w: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запланованим,</w:t>
      </w:r>
      <w:r w:rsidR="006621E1" w:rsidRPr="004D180D">
        <w:rPr>
          <w:rFonts w:cs="Arial"/>
          <w:sz w:val="28"/>
          <w:lang w:val="uk-UA"/>
        </w:rPr>
        <w:t xml:space="preserve"> </w:t>
      </w:r>
      <w:r w:rsidRPr="004D180D">
        <w:rPr>
          <w:rFonts w:cs="Arial"/>
          <w:sz w:val="28"/>
          <w:lang w:val="uk-UA"/>
        </w:rPr>
        <w:t>він</w:t>
      </w:r>
      <w:r w:rsidR="006621E1" w:rsidRPr="004D180D">
        <w:rPr>
          <w:rFonts w:cs="Arial"/>
          <w:sz w:val="28"/>
          <w:lang w:val="uk-UA"/>
        </w:rPr>
        <w:t xml:space="preserve"> </w:t>
      </w:r>
      <w:r w:rsidRPr="004D180D">
        <w:rPr>
          <w:rFonts w:cs="Arial"/>
          <w:sz w:val="28"/>
          <w:lang w:val="uk-UA"/>
        </w:rPr>
        <w:t>відповідає</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запитання</w:t>
      </w:r>
      <w:r w:rsidR="006621E1" w:rsidRPr="004D180D">
        <w:rPr>
          <w:rFonts w:cs="Arial"/>
          <w:sz w:val="28"/>
          <w:lang w:val="uk-UA"/>
        </w:rPr>
        <w:t xml:space="preserve"> </w:t>
      </w:r>
      <w:r w:rsidRPr="004D180D">
        <w:rPr>
          <w:rFonts w:cs="Arial"/>
          <w:sz w:val="28"/>
          <w:lang w:val="uk-UA"/>
        </w:rPr>
        <w:t>“Наскільки</w:t>
      </w:r>
      <w:r w:rsidR="006621E1" w:rsidRPr="004D180D">
        <w:rPr>
          <w:rFonts w:cs="Arial"/>
          <w:sz w:val="28"/>
          <w:lang w:val="uk-UA"/>
        </w:rPr>
        <w:t xml:space="preserve"> </w:t>
      </w:r>
      <w:r w:rsidRPr="004D180D">
        <w:rPr>
          <w:rFonts w:cs="Arial"/>
          <w:sz w:val="28"/>
          <w:lang w:val="uk-UA"/>
        </w:rPr>
        <w:t>ми</w:t>
      </w:r>
      <w:r w:rsidR="006621E1" w:rsidRPr="004D180D">
        <w:rPr>
          <w:rFonts w:cs="Arial"/>
          <w:sz w:val="28"/>
          <w:lang w:val="uk-UA"/>
        </w:rPr>
        <w:t xml:space="preserve"> </w:t>
      </w:r>
      <w:r w:rsidRPr="004D180D">
        <w:rPr>
          <w:rFonts w:cs="Arial"/>
          <w:sz w:val="28"/>
          <w:lang w:val="uk-UA"/>
        </w:rPr>
        <w:t>просунулися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ухвалених</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Керівництво</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одержує</w:t>
      </w:r>
      <w:r w:rsidR="006621E1" w:rsidRPr="004D180D">
        <w:rPr>
          <w:rFonts w:cs="Arial"/>
          <w:sz w:val="28"/>
          <w:lang w:val="uk-UA"/>
        </w:rPr>
        <w:t xml:space="preserve"> </w:t>
      </w:r>
      <w:r w:rsidRPr="004D180D">
        <w:rPr>
          <w:rFonts w:cs="Arial"/>
          <w:sz w:val="28"/>
          <w:lang w:val="uk-UA"/>
        </w:rPr>
        <w:t>можливість</w:t>
      </w:r>
      <w:r w:rsidR="006621E1" w:rsidRPr="004D180D">
        <w:rPr>
          <w:rFonts w:cs="Arial"/>
          <w:sz w:val="28"/>
          <w:lang w:val="uk-UA"/>
        </w:rPr>
        <w:t xml:space="preserve"> </w:t>
      </w:r>
      <w:r w:rsidRPr="004D180D">
        <w:rPr>
          <w:rFonts w:cs="Arial"/>
          <w:sz w:val="28"/>
          <w:lang w:val="uk-UA"/>
        </w:rPr>
        <w:t>визначити,</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саме</w:t>
      </w:r>
      <w:r w:rsidR="006621E1" w:rsidRPr="004D180D">
        <w:rPr>
          <w:rFonts w:cs="Arial"/>
          <w:sz w:val="28"/>
          <w:lang w:val="uk-UA"/>
        </w:rPr>
        <w:t xml:space="preserve"> </w:t>
      </w:r>
      <w:r w:rsidRPr="004D180D">
        <w:rPr>
          <w:rFonts w:cs="Arial"/>
          <w:sz w:val="28"/>
          <w:lang w:val="uk-UA"/>
        </w:rPr>
        <w:t>напрямку</w:t>
      </w:r>
      <w:r w:rsidR="006621E1" w:rsidRPr="004D180D">
        <w:rPr>
          <w:rFonts w:cs="Arial"/>
          <w:sz w:val="28"/>
          <w:lang w:val="uk-UA"/>
        </w:rPr>
        <w:t xml:space="preserve"> </w:t>
      </w:r>
      <w:r w:rsidRPr="004D180D">
        <w:rPr>
          <w:rFonts w:cs="Arial"/>
          <w:sz w:val="28"/>
          <w:lang w:val="uk-UA"/>
        </w:rPr>
        <w:t>діяльності</w:t>
      </w:r>
      <w:r w:rsid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найбільше</w:t>
      </w:r>
      <w:r w:rsidR="006621E1" w:rsidRPr="004D180D">
        <w:rPr>
          <w:rFonts w:cs="Arial"/>
          <w:sz w:val="28"/>
          <w:lang w:val="uk-UA"/>
        </w:rPr>
        <w:t xml:space="preserve"> </w:t>
      </w:r>
      <w:r w:rsidRPr="004D180D">
        <w:rPr>
          <w:rFonts w:cs="Arial"/>
          <w:sz w:val="28"/>
          <w:lang w:val="uk-UA"/>
        </w:rPr>
        <w:t>ефективно</w:t>
      </w:r>
      <w:r w:rsidR="006621E1" w:rsidRPr="004D180D">
        <w:rPr>
          <w:rFonts w:cs="Arial"/>
          <w:sz w:val="28"/>
          <w:lang w:val="uk-UA"/>
        </w:rPr>
        <w:t xml:space="preserve"> </w:t>
      </w:r>
      <w:r w:rsidRPr="004D180D">
        <w:rPr>
          <w:rFonts w:cs="Arial"/>
          <w:sz w:val="28"/>
          <w:lang w:val="uk-UA"/>
        </w:rPr>
        <w:t>сприяли</w:t>
      </w:r>
      <w:r w:rsidR="006621E1" w:rsidRPr="004D180D">
        <w:rPr>
          <w:rFonts w:cs="Arial"/>
          <w:sz w:val="28"/>
          <w:lang w:val="uk-UA"/>
        </w:rPr>
        <w:t xml:space="preserve"> </w:t>
      </w:r>
      <w:r w:rsidRPr="004D180D">
        <w:rPr>
          <w:rFonts w:cs="Arial"/>
          <w:sz w:val="28"/>
          <w:lang w:val="uk-UA"/>
        </w:rPr>
        <w:t>досягненню</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загальних</w:t>
      </w:r>
      <w:r w:rsidR="006621E1" w:rsidRPr="004D180D">
        <w:rPr>
          <w:rFonts w:cs="Arial"/>
          <w:sz w:val="28"/>
          <w:lang w:val="uk-UA"/>
        </w:rPr>
        <w:t xml:space="preserve"> </w:t>
      </w:r>
      <w:r w:rsidRPr="004D180D">
        <w:rPr>
          <w:rFonts w:cs="Arial"/>
          <w:sz w:val="28"/>
          <w:lang w:val="uk-UA"/>
        </w:rPr>
        <w:t>цілей.</w:t>
      </w:r>
    </w:p>
    <w:p w:rsidR="001007C7" w:rsidRPr="004D180D" w:rsidRDefault="006621E1" w:rsidP="004D180D">
      <w:pPr>
        <w:widowControl w:val="0"/>
        <w:spacing w:line="360" w:lineRule="auto"/>
        <w:ind w:firstLine="709"/>
        <w:jc w:val="both"/>
        <w:rPr>
          <w:rFonts w:cs="Arial"/>
          <w:sz w:val="28"/>
          <w:lang w:val="uk-UA"/>
        </w:rPr>
      </w:pPr>
      <w:r w:rsidRPr="004D180D">
        <w:rPr>
          <w:rFonts w:cs="Arial"/>
          <w:sz w:val="28"/>
          <w:lang w:val="uk-UA"/>
        </w:rPr>
        <w:t xml:space="preserve"> </w:t>
      </w:r>
      <w:r w:rsidR="001007C7" w:rsidRPr="004D180D">
        <w:rPr>
          <w:rFonts w:cs="Arial"/>
          <w:sz w:val="28"/>
          <w:lang w:val="uk-UA"/>
        </w:rPr>
        <w:t>Для</w:t>
      </w:r>
      <w:r w:rsidRPr="004D180D">
        <w:rPr>
          <w:rFonts w:cs="Arial"/>
          <w:sz w:val="28"/>
          <w:lang w:val="uk-UA"/>
        </w:rPr>
        <w:t xml:space="preserve"> </w:t>
      </w:r>
      <w:r w:rsidR="001007C7" w:rsidRPr="004D180D">
        <w:rPr>
          <w:rFonts w:cs="Arial"/>
          <w:sz w:val="28"/>
          <w:lang w:val="uk-UA"/>
        </w:rPr>
        <w:t>того,</w:t>
      </w:r>
      <w:r w:rsidRPr="004D180D">
        <w:rPr>
          <w:rFonts w:cs="Arial"/>
          <w:sz w:val="28"/>
          <w:lang w:val="uk-UA"/>
        </w:rPr>
        <w:t xml:space="preserve"> </w:t>
      </w:r>
      <w:r w:rsidR="001007C7" w:rsidRPr="004D180D">
        <w:rPr>
          <w:rFonts w:cs="Arial"/>
          <w:sz w:val="28"/>
          <w:lang w:val="uk-UA"/>
        </w:rPr>
        <w:t>що</w:t>
      </w:r>
      <w:r w:rsidRPr="004D180D">
        <w:rPr>
          <w:rFonts w:cs="Arial"/>
          <w:sz w:val="28"/>
          <w:lang w:val="uk-UA"/>
        </w:rPr>
        <w:t xml:space="preserve"> </w:t>
      </w:r>
      <w:r w:rsidR="001007C7" w:rsidRPr="004D180D">
        <w:rPr>
          <w:rFonts w:cs="Arial"/>
          <w:sz w:val="28"/>
          <w:lang w:val="uk-UA"/>
        </w:rPr>
        <w:t>б</w:t>
      </w:r>
      <w:r w:rsidRPr="004D180D">
        <w:rPr>
          <w:rFonts w:cs="Arial"/>
          <w:sz w:val="28"/>
          <w:lang w:val="uk-UA"/>
        </w:rPr>
        <w:t xml:space="preserve"> </w:t>
      </w:r>
      <w:r w:rsidR="001007C7" w:rsidRPr="004D180D">
        <w:rPr>
          <w:rFonts w:cs="Arial"/>
          <w:sz w:val="28"/>
          <w:lang w:val="uk-UA"/>
        </w:rPr>
        <w:t>контроль</w:t>
      </w:r>
      <w:r w:rsidRPr="004D180D">
        <w:rPr>
          <w:rFonts w:cs="Arial"/>
          <w:sz w:val="28"/>
          <w:lang w:val="uk-UA"/>
        </w:rPr>
        <w:t xml:space="preserve"> </w:t>
      </w:r>
      <w:r w:rsidR="001007C7" w:rsidRPr="004D180D">
        <w:rPr>
          <w:rFonts w:cs="Arial"/>
          <w:sz w:val="28"/>
          <w:lang w:val="uk-UA"/>
        </w:rPr>
        <w:t>міг</w:t>
      </w:r>
      <w:r w:rsidRPr="004D180D">
        <w:rPr>
          <w:rFonts w:cs="Arial"/>
          <w:sz w:val="28"/>
          <w:lang w:val="uk-UA"/>
        </w:rPr>
        <w:t xml:space="preserve"> </w:t>
      </w:r>
      <w:r w:rsidR="001007C7" w:rsidRPr="004D180D">
        <w:rPr>
          <w:rFonts w:cs="Arial"/>
          <w:sz w:val="28"/>
          <w:lang w:val="uk-UA"/>
        </w:rPr>
        <w:t>виконувати</w:t>
      </w:r>
      <w:r w:rsidRPr="004D180D">
        <w:rPr>
          <w:rFonts w:cs="Arial"/>
          <w:sz w:val="28"/>
          <w:lang w:val="uk-UA"/>
        </w:rPr>
        <w:t xml:space="preserve"> </w:t>
      </w:r>
      <w:r w:rsidR="001007C7" w:rsidRPr="004D180D">
        <w:rPr>
          <w:rFonts w:cs="Arial"/>
          <w:sz w:val="28"/>
          <w:lang w:val="uk-UA"/>
        </w:rPr>
        <w:t>свою</w:t>
      </w:r>
      <w:r w:rsidRPr="004D180D">
        <w:rPr>
          <w:rFonts w:cs="Arial"/>
          <w:sz w:val="28"/>
          <w:lang w:val="uk-UA"/>
        </w:rPr>
        <w:t xml:space="preserve"> </w:t>
      </w:r>
      <w:r w:rsidR="001007C7" w:rsidRPr="004D180D">
        <w:rPr>
          <w:rFonts w:cs="Arial"/>
          <w:sz w:val="28"/>
          <w:lang w:val="uk-UA"/>
        </w:rPr>
        <w:t>задачу</w:t>
      </w:r>
      <w:r w:rsidRPr="004D180D">
        <w:rPr>
          <w:rFonts w:cs="Arial"/>
          <w:sz w:val="28"/>
          <w:lang w:val="uk-UA"/>
        </w:rPr>
        <w:t xml:space="preserve"> </w:t>
      </w:r>
      <w:r w:rsidR="001007C7" w:rsidRPr="004D180D">
        <w:rPr>
          <w:rFonts w:cs="Arial"/>
          <w:sz w:val="28"/>
          <w:lang w:val="uk-UA"/>
        </w:rPr>
        <w:t>-</w:t>
      </w:r>
      <w:r w:rsidRPr="004D180D">
        <w:rPr>
          <w:rFonts w:cs="Arial"/>
          <w:sz w:val="28"/>
          <w:lang w:val="uk-UA"/>
        </w:rPr>
        <w:t xml:space="preserve"> </w:t>
      </w:r>
      <w:r w:rsidR="001007C7" w:rsidRPr="004D180D">
        <w:rPr>
          <w:rFonts w:cs="Arial"/>
          <w:sz w:val="28"/>
          <w:lang w:val="uk-UA"/>
        </w:rPr>
        <w:t>забезпечити</w:t>
      </w:r>
      <w:r w:rsidRPr="004D180D">
        <w:rPr>
          <w:rFonts w:cs="Arial"/>
          <w:sz w:val="28"/>
          <w:lang w:val="uk-UA"/>
        </w:rPr>
        <w:t xml:space="preserve"> </w:t>
      </w:r>
      <w:r w:rsidR="001007C7" w:rsidRPr="004D180D">
        <w:rPr>
          <w:rFonts w:cs="Arial"/>
          <w:sz w:val="28"/>
          <w:lang w:val="uk-UA"/>
        </w:rPr>
        <w:t>досягнення</w:t>
      </w:r>
      <w:r w:rsidRPr="004D180D">
        <w:rPr>
          <w:rFonts w:cs="Arial"/>
          <w:sz w:val="28"/>
          <w:lang w:val="uk-UA"/>
        </w:rPr>
        <w:t xml:space="preserve"> </w:t>
      </w:r>
      <w:r w:rsidR="001007C7" w:rsidRPr="004D180D">
        <w:rPr>
          <w:rFonts w:cs="Arial"/>
          <w:sz w:val="28"/>
          <w:lang w:val="uk-UA"/>
        </w:rPr>
        <w:t>цілей</w:t>
      </w:r>
      <w:r w:rsidRPr="004D180D">
        <w:rPr>
          <w:rFonts w:cs="Arial"/>
          <w:sz w:val="28"/>
          <w:lang w:val="uk-UA"/>
        </w:rPr>
        <w:t xml:space="preserve"> </w:t>
      </w:r>
      <w:r w:rsidR="001007C7" w:rsidRPr="004D180D">
        <w:rPr>
          <w:rFonts w:cs="Arial"/>
          <w:sz w:val="28"/>
          <w:lang w:val="uk-UA"/>
        </w:rPr>
        <w:t>організації,</w:t>
      </w:r>
      <w:r w:rsidRPr="004D180D">
        <w:rPr>
          <w:rFonts w:cs="Arial"/>
          <w:sz w:val="28"/>
          <w:lang w:val="uk-UA"/>
        </w:rPr>
        <w:t xml:space="preserve"> </w:t>
      </w:r>
      <w:r w:rsidR="001007C7" w:rsidRPr="004D180D">
        <w:rPr>
          <w:rFonts w:cs="Arial"/>
          <w:sz w:val="28"/>
          <w:lang w:val="uk-UA"/>
        </w:rPr>
        <w:t>він</w:t>
      </w:r>
      <w:r w:rsidRPr="004D180D">
        <w:rPr>
          <w:rFonts w:cs="Arial"/>
          <w:sz w:val="28"/>
          <w:lang w:val="uk-UA"/>
        </w:rPr>
        <w:t xml:space="preserve"> </w:t>
      </w:r>
      <w:r w:rsidR="001007C7" w:rsidRPr="004D180D">
        <w:rPr>
          <w:rFonts w:cs="Arial"/>
          <w:sz w:val="28"/>
          <w:lang w:val="uk-UA"/>
        </w:rPr>
        <w:t>повинний</w:t>
      </w:r>
      <w:r w:rsidRPr="004D180D">
        <w:rPr>
          <w:rFonts w:cs="Arial"/>
          <w:sz w:val="28"/>
          <w:lang w:val="uk-UA"/>
        </w:rPr>
        <w:t xml:space="preserve"> </w:t>
      </w:r>
      <w:r w:rsidR="001007C7" w:rsidRPr="004D180D">
        <w:rPr>
          <w:rFonts w:cs="Arial"/>
          <w:sz w:val="28"/>
          <w:lang w:val="uk-UA"/>
        </w:rPr>
        <w:t>мати</w:t>
      </w:r>
      <w:r w:rsidRPr="004D180D">
        <w:rPr>
          <w:rFonts w:cs="Arial"/>
          <w:sz w:val="28"/>
          <w:lang w:val="uk-UA"/>
        </w:rPr>
        <w:t xml:space="preserve"> </w:t>
      </w:r>
      <w:r w:rsidR="001007C7" w:rsidRPr="004D180D">
        <w:rPr>
          <w:rFonts w:cs="Arial"/>
          <w:sz w:val="28"/>
          <w:lang w:val="uk-UA"/>
        </w:rPr>
        <w:t>наступні</w:t>
      </w:r>
      <w:r w:rsidRPr="004D180D">
        <w:rPr>
          <w:rFonts w:cs="Arial"/>
          <w:sz w:val="28"/>
          <w:lang w:val="uk-UA"/>
        </w:rPr>
        <w:t xml:space="preserve"> </w:t>
      </w:r>
      <w:r w:rsidR="001007C7" w:rsidRPr="004D180D">
        <w:rPr>
          <w:rFonts w:cs="Arial"/>
          <w:sz w:val="28"/>
          <w:lang w:val="uk-UA"/>
        </w:rPr>
        <w:t>властивості:</w:t>
      </w:r>
    </w:p>
    <w:p w:rsidR="001007C7" w:rsidRPr="004D180D" w:rsidRDefault="001007C7" w:rsidP="004D180D">
      <w:pPr>
        <w:widowControl w:val="0"/>
        <w:numPr>
          <w:ilvl w:val="0"/>
          <w:numId w:val="46"/>
        </w:numPr>
        <w:spacing w:line="360" w:lineRule="auto"/>
        <w:ind w:left="0" w:firstLine="709"/>
        <w:jc w:val="both"/>
        <w:rPr>
          <w:rFonts w:cs="Arial"/>
          <w:sz w:val="28"/>
          <w:lang w:val="uk-UA"/>
        </w:rPr>
      </w:pPr>
      <w:r w:rsidRPr="004D180D">
        <w:rPr>
          <w:rFonts w:cs="Arial"/>
          <w:sz w:val="28"/>
          <w:lang w:val="uk-UA"/>
        </w:rPr>
        <w:t>Стратегічна</w:t>
      </w:r>
      <w:r w:rsidR="006621E1" w:rsidRPr="004D180D">
        <w:rPr>
          <w:rFonts w:cs="Arial"/>
          <w:sz w:val="28"/>
          <w:lang w:val="uk-UA"/>
        </w:rPr>
        <w:t xml:space="preserve"> </w:t>
      </w:r>
      <w:r w:rsidRPr="004D180D">
        <w:rPr>
          <w:rFonts w:cs="Arial"/>
          <w:sz w:val="28"/>
          <w:lang w:val="uk-UA"/>
        </w:rPr>
        <w:t>спрямованість</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тобто</w:t>
      </w:r>
      <w:r w:rsidR="006621E1" w:rsidRPr="004D180D">
        <w:rPr>
          <w:rFonts w:cs="Arial"/>
          <w:sz w:val="28"/>
          <w:lang w:val="uk-UA"/>
        </w:rPr>
        <w:t xml:space="preserve"> </w:t>
      </w:r>
      <w:r w:rsidRPr="004D180D">
        <w:rPr>
          <w:rFonts w:cs="Arial"/>
          <w:sz w:val="28"/>
          <w:lang w:val="uk-UA"/>
        </w:rPr>
        <w:t>відбивати</w:t>
      </w:r>
      <w:r w:rsidR="006621E1" w:rsidRPr="004D180D">
        <w:rPr>
          <w:rFonts w:cs="Arial"/>
          <w:sz w:val="28"/>
          <w:lang w:val="uk-UA"/>
        </w:rPr>
        <w:t xml:space="preserve"> </w:t>
      </w:r>
      <w:r w:rsidRPr="004D180D">
        <w:rPr>
          <w:rFonts w:cs="Arial"/>
          <w:sz w:val="28"/>
          <w:lang w:val="uk-UA"/>
        </w:rPr>
        <w:t>загальні</w:t>
      </w:r>
      <w:r w:rsidR="006621E1" w:rsidRPr="004D180D">
        <w:rPr>
          <w:rFonts w:cs="Arial"/>
          <w:sz w:val="28"/>
          <w:lang w:val="uk-UA"/>
        </w:rPr>
        <w:t xml:space="preserve"> </w:t>
      </w:r>
      <w:r w:rsidRPr="004D180D">
        <w:rPr>
          <w:rFonts w:cs="Arial"/>
          <w:sz w:val="28"/>
          <w:lang w:val="uk-UA"/>
        </w:rPr>
        <w:t>пріоритети</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підтримувати</w:t>
      </w:r>
      <w:r w:rsidR="006621E1" w:rsidRPr="004D180D">
        <w:rPr>
          <w:rFonts w:cs="Arial"/>
          <w:sz w:val="28"/>
          <w:lang w:val="uk-UA"/>
        </w:rPr>
        <w:t xml:space="preserve"> </w:t>
      </w:r>
      <w:r w:rsidRPr="004D180D">
        <w:rPr>
          <w:rFonts w:cs="Arial"/>
          <w:sz w:val="28"/>
          <w:lang w:val="uk-UA"/>
        </w:rPr>
        <w:t>їх.</w:t>
      </w:r>
    </w:p>
    <w:p w:rsidR="001007C7" w:rsidRPr="004D180D" w:rsidRDefault="001007C7" w:rsidP="004D180D">
      <w:pPr>
        <w:widowControl w:val="0"/>
        <w:numPr>
          <w:ilvl w:val="0"/>
          <w:numId w:val="46"/>
        </w:numPr>
        <w:spacing w:line="360" w:lineRule="auto"/>
        <w:ind w:left="0" w:firstLine="709"/>
        <w:jc w:val="both"/>
        <w:rPr>
          <w:rFonts w:cs="Arial"/>
          <w:sz w:val="28"/>
          <w:lang w:val="uk-UA"/>
        </w:rPr>
      </w:pPr>
      <w:r w:rsidRPr="004D180D">
        <w:rPr>
          <w:rFonts w:cs="Arial"/>
          <w:sz w:val="28"/>
          <w:lang w:val="uk-UA"/>
        </w:rPr>
        <w:t>Орієнтація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назвати</w:t>
      </w:r>
      <w:r w:rsidR="006621E1" w:rsidRPr="004D180D">
        <w:rPr>
          <w:rFonts w:cs="Arial"/>
          <w:sz w:val="28"/>
          <w:lang w:val="uk-UA"/>
        </w:rPr>
        <w:t xml:space="preserve"> </w:t>
      </w:r>
      <w:r w:rsidRPr="004D180D">
        <w:rPr>
          <w:rFonts w:cs="Arial"/>
          <w:sz w:val="28"/>
          <w:lang w:val="uk-UA"/>
        </w:rPr>
        <w:t>ефективним</w:t>
      </w:r>
      <w:r w:rsidR="006621E1" w:rsidRPr="004D180D">
        <w:rPr>
          <w:rFonts w:cs="Arial"/>
          <w:sz w:val="28"/>
          <w:lang w:val="uk-UA"/>
        </w:rPr>
        <w:t xml:space="preserve"> </w:t>
      </w:r>
      <w:r w:rsidRPr="004D180D">
        <w:rPr>
          <w:rFonts w:cs="Arial"/>
          <w:sz w:val="28"/>
          <w:lang w:val="uk-UA"/>
        </w:rPr>
        <w:lastRenderedPageBreak/>
        <w:t>тільки</w:t>
      </w:r>
      <w:r w:rsidR="006621E1" w:rsidRPr="004D180D">
        <w:rPr>
          <w:rFonts w:cs="Arial"/>
          <w:sz w:val="28"/>
          <w:lang w:val="uk-UA"/>
        </w:rPr>
        <w:t xml:space="preserve"> </w:t>
      </w:r>
      <w:r w:rsidRPr="004D180D">
        <w:rPr>
          <w:rFonts w:cs="Arial"/>
          <w:sz w:val="28"/>
          <w:lang w:val="uk-UA"/>
        </w:rPr>
        <w:t>тоді,</w:t>
      </w:r>
      <w:r w:rsidR="006621E1" w:rsidRPr="004D180D">
        <w:rPr>
          <w:rFonts w:cs="Arial"/>
          <w:sz w:val="28"/>
          <w:lang w:val="uk-UA"/>
        </w:rPr>
        <w:t xml:space="preserve"> </w:t>
      </w:r>
      <w:r w:rsidRPr="004D180D">
        <w:rPr>
          <w:rFonts w:cs="Arial"/>
          <w:sz w:val="28"/>
          <w:lang w:val="uk-UA"/>
        </w:rPr>
        <w:t>коли</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фактично</w:t>
      </w:r>
      <w:r w:rsidR="006621E1" w:rsidRPr="004D180D">
        <w:rPr>
          <w:rFonts w:cs="Arial"/>
          <w:sz w:val="28"/>
          <w:lang w:val="uk-UA"/>
        </w:rPr>
        <w:t xml:space="preserve"> </w:t>
      </w:r>
      <w:r w:rsidRPr="004D180D">
        <w:rPr>
          <w:rFonts w:cs="Arial"/>
          <w:sz w:val="28"/>
          <w:lang w:val="uk-UA"/>
        </w:rPr>
        <w:t>досягає</w:t>
      </w:r>
      <w:r w:rsidR="006621E1" w:rsidRPr="004D180D">
        <w:rPr>
          <w:rFonts w:cs="Arial"/>
          <w:sz w:val="28"/>
          <w:lang w:val="uk-UA"/>
        </w:rPr>
        <w:t xml:space="preserve"> </w:t>
      </w:r>
      <w:r w:rsidRPr="004D180D">
        <w:rPr>
          <w:rFonts w:cs="Arial"/>
          <w:sz w:val="28"/>
          <w:lang w:val="uk-UA"/>
        </w:rPr>
        <w:t>бажані</w:t>
      </w:r>
      <w:r w:rsidR="006621E1" w:rsidRPr="004D180D">
        <w:rPr>
          <w:rFonts w:cs="Arial"/>
          <w:sz w:val="28"/>
          <w:lang w:val="uk-UA"/>
        </w:rPr>
        <w:t xml:space="preserve"> </w:t>
      </w:r>
      <w:r w:rsidRPr="004D180D">
        <w:rPr>
          <w:rFonts w:cs="Arial"/>
          <w:sz w:val="28"/>
          <w:lang w:val="uk-UA"/>
        </w:rPr>
        <w:t>цілі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сформувати</w:t>
      </w:r>
      <w:r w:rsidR="006621E1" w:rsidRPr="004D180D">
        <w:rPr>
          <w:rFonts w:cs="Arial"/>
          <w:sz w:val="28"/>
          <w:lang w:val="uk-UA"/>
        </w:rPr>
        <w:t xml:space="preserve"> </w:t>
      </w:r>
      <w:r w:rsidRPr="004D180D">
        <w:rPr>
          <w:rFonts w:cs="Arial"/>
          <w:sz w:val="28"/>
          <w:lang w:val="uk-UA"/>
        </w:rPr>
        <w:t>нові</w:t>
      </w:r>
      <w:r w:rsidR="006621E1" w:rsidRPr="004D180D">
        <w:rPr>
          <w:rFonts w:cs="Arial"/>
          <w:sz w:val="28"/>
          <w:lang w:val="uk-UA"/>
        </w:rPr>
        <w:t xml:space="preserve"> </w:t>
      </w:r>
      <w:r w:rsidRPr="004D180D">
        <w:rPr>
          <w:rFonts w:cs="Arial"/>
          <w:sz w:val="28"/>
          <w:lang w:val="uk-UA"/>
        </w:rPr>
        <w:t>цілі,</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забезпечують</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виживання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майбутньому.</w:t>
      </w:r>
    </w:p>
    <w:p w:rsidR="001007C7" w:rsidRPr="004D180D" w:rsidRDefault="001007C7" w:rsidP="004D180D">
      <w:pPr>
        <w:widowControl w:val="0"/>
        <w:numPr>
          <w:ilvl w:val="0"/>
          <w:numId w:val="46"/>
        </w:numPr>
        <w:spacing w:line="360" w:lineRule="auto"/>
        <w:ind w:left="0" w:firstLine="709"/>
        <w:jc w:val="both"/>
        <w:rPr>
          <w:rFonts w:cs="Arial"/>
          <w:sz w:val="28"/>
          <w:lang w:val="uk-UA"/>
        </w:rPr>
      </w:pPr>
      <w:r w:rsidRPr="004D180D">
        <w:rPr>
          <w:rFonts w:cs="Arial"/>
          <w:sz w:val="28"/>
          <w:lang w:val="uk-UA"/>
        </w:rPr>
        <w:t>Відповідність</w:t>
      </w:r>
      <w:r w:rsidR="006621E1" w:rsidRPr="004D180D">
        <w:rPr>
          <w:rFonts w:cs="Arial"/>
          <w:sz w:val="28"/>
          <w:lang w:val="uk-UA"/>
        </w:rPr>
        <w:t xml:space="preserve"> </w:t>
      </w:r>
      <w:r w:rsidRPr="004D180D">
        <w:rPr>
          <w:rFonts w:cs="Arial"/>
          <w:sz w:val="28"/>
          <w:lang w:val="uk-UA"/>
        </w:rPr>
        <w:t>справі.</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щоб</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ефективним</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повинний</w:t>
      </w:r>
      <w:r w:rsidR="006621E1" w:rsidRPr="004D180D">
        <w:rPr>
          <w:rFonts w:cs="Arial"/>
          <w:sz w:val="28"/>
          <w:lang w:val="uk-UA"/>
        </w:rPr>
        <w:t xml:space="preserve"> </w:t>
      </w:r>
      <w:r w:rsidRPr="004D180D">
        <w:rPr>
          <w:rFonts w:cs="Arial"/>
          <w:sz w:val="28"/>
          <w:lang w:val="uk-UA"/>
        </w:rPr>
        <w:t>відповідати</w:t>
      </w:r>
      <w:r w:rsidR="006621E1" w:rsidRPr="004D180D">
        <w:rPr>
          <w:rFonts w:cs="Arial"/>
          <w:sz w:val="28"/>
          <w:lang w:val="uk-UA"/>
        </w:rPr>
        <w:t xml:space="preserve"> </w:t>
      </w:r>
      <w:r w:rsidRPr="004D180D">
        <w:rPr>
          <w:rFonts w:cs="Arial"/>
          <w:sz w:val="28"/>
          <w:lang w:val="uk-UA"/>
        </w:rPr>
        <w:t>контрольованому</w:t>
      </w:r>
      <w:r w:rsidR="006621E1" w:rsidRPr="004D180D">
        <w:rPr>
          <w:rFonts w:cs="Arial"/>
          <w:sz w:val="28"/>
          <w:lang w:val="uk-UA"/>
        </w:rPr>
        <w:t xml:space="preserve"> </w:t>
      </w:r>
      <w:r w:rsidRPr="004D180D">
        <w:rPr>
          <w:rFonts w:cs="Arial"/>
          <w:sz w:val="28"/>
          <w:lang w:val="uk-UA"/>
        </w:rPr>
        <w:t>виду</w:t>
      </w:r>
      <w:r w:rsidR="006621E1" w:rsidRPr="004D180D">
        <w:rPr>
          <w:rFonts w:cs="Arial"/>
          <w:sz w:val="28"/>
          <w:lang w:val="uk-UA"/>
        </w:rPr>
        <w:t xml:space="preserve"> </w:t>
      </w:r>
      <w:r w:rsidRPr="004D180D">
        <w:rPr>
          <w:rFonts w:cs="Arial"/>
          <w:sz w:val="28"/>
          <w:lang w:val="uk-UA"/>
        </w:rPr>
        <w:t>діяльності.</w:t>
      </w:r>
    </w:p>
    <w:p w:rsidR="001007C7" w:rsidRPr="004D180D" w:rsidRDefault="001007C7" w:rsidP="004D180D">
      <w:pPr>
        <w:widowControl w:val="0"/>
        <w:numPr>
          <w:ilvl w:val="0"/>
          <w:numId w:val="46"/>
        </w:numPr>
        <w:spacing w:line="360" w:lineRule="auto"/>
        <w:ind w:left="0" w:firstLine="709"/>
        <w:jc w:val="both"/>
        <w:rPr>
          <w:rFonts w:cs="Arial"/>
          <w:sz w:val="28"/>
          <w:lang w:val="uk-UA"/>
        </w:rPr>
      </w:pPr>
      <w:r w:rsidRPr="004D180D">
        <w:rPr>
          <w:rFonts w:cs="Arial"/>
          <w:sz w:val="28"/>
          <w:lang w:val="uk-UA"/>
        </w:rPr>
        <w:t>Своєчасність</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Своєчасність</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полягає</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часовому</w:t>
      </w:r>
      <w:r w:rsidR="006621E1" w:rsidRPr="004D180D">
        <w:rPr>
          <w:rFonts w:cs="Arial"/>
          <w:sz w:val="28"/>
          <w:lang w:val="uk-UA"/>
        </w:rPr>
        <w:t xml:space="preserve"> </w:t>
      </w:r>
      <w:r w:rsidRPr="004D180D">
        <w:rPr>
          <w:rFonts w:cs="Arial"/>
          <w:sz w:val="28"/>
          <w:lang w:val="uk-UA"/>
        </w:rPr>
        <w:t>інтервалі</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проведенням</w:t>
      </w:r>
      <w:r w:rsidR="006621E1" w:rsidRPr="004D180D">
        <w:rPr>
          <w:rFonts w:cs="Arial"/>
          <w:sz w:val="28"/>
          <w:lang w:val="uk-UA"/>
        </w:rPr>
        <w:t xml:space="preserve"> </w:t>
      </w:r>
      <w:r w:rsidRPr="004D180D">
        <w:rPr>
          <w:rFonts w:cs="Arial"/>
          <w:sz w:val="28"/>
          <w:lang w:val="uk-UA"/>
        </w:rPr>
        <w:t>вимірів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оцінок,</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адекватно</w:t>
      </w:r>
      <w:r w:rsidR="006621E1" w:rsidRPr="004D180D">
        <w:rPr>
          <w:rFonts w:cs="Arial"/>
          <w:sz w:val="28"/>
          <w:lang w:val="uk-UA"/>
        </w:rPr>
        <w:t xml:space="preserve"> </w:t>
      </w:r>
      <w:r w:rsidRPr="004D180D">
        <w:rPr>
          <w:rFonts w:cs="Arial"/>
          <w:sz w:val="28"/>
          <w:lang w:val="uk-UA"/>
        </w:rPr>
        <w:t>відповідає</w:t>
      </w:r>
      <w:r w:rsidR="006621E1" w:rsidRPr="004D180D">
        <w:rPr>
          <w:rFonts w:cs="Arial"/>
          <w:sz w:val="28"/>
          <w:lang w:val="uk-UA"/>
        </w:rPr>
        <w:t xml:space="preserve"> </w:t>
      </w:r>
      <w:r w:rsidRPr="004D180D">
        <w:rPr>
          <w:rFonts w:cs="Arial"/>
          <w:sz w:val="28"/>
          <w:lang w:val="uk-UA"/>
        </w:rPr>
        <w:t>контрольованому</w:t>
      </w:r>
      <w:r w:rsidR="006621E1" w:rsidRPr="004D180D">
        <w:rPr>
          <w:rFonts w:cs="Arial"/>
          <w:sz w:val="28"/>
          <w:lang w:val="uk-UA"/>
        </w:rPr>
        <w:t xml:space="preserve"> </w:t>
      </w:r>
      <w:r w:rsidRPr="004D180D">
        <w:rPr>
          <w:rFonts w:cs="Arial"/>
          <w:sz w:val="28"/>
          <w:lang w:val="uk-UA"/>
        </w:rPr>
        <w:t>явищу.</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усунення</w:t>
      </w:r>
      <w:r w:rsidR="006621E1" w:rsidRPr="004D180D">
        <w:rPr>
          <w:rFonts w:cs="Arial"/>
          <w:sz w:val="28"/>
          <w:lang w:val="uk-UA"/>
        </w:rPr>
        <w:t xml:space="preserve"> </w:t>
      </w:r>
      <w:r w:rsidRPr="004D180D">
        <w:rPr>
          <w:rFonts w:cs="Arial"/>
          <w:sz w:val="28"/>
          <w:lang w:val="uk-UA"/>
        </w:rPr>
        <w:t>відхилень,</w:t>
      </w:r>
      <w:r w:rsidR="006621E1" w:rsidRPr="004D180D">
        <w:rPr>
          <w:rFonts w:cs="Arial"/>
          <w:sz w:val="28"/>
          <w:lang w:val="uk-UA"/>
        </w:rPr>
        <w:t xml:space="preserve"> </w:t>
      </w:r>
      <w:r w:rsidRPr="004D180D">
        <w:rPr>
          <w:rFonts w:cs="Arial"/>
          <w:sz w:val="28"/>
          <w:lang w:val="uk-UA"/>
        </w:rPr>
        <w:t>перш</w:t>
      </w:r>
      <w:r w:rsidR="006621E1" w:rsidRPr="004D180D">
        <w:rPr>
          <w:rFonts w:cs="Arial"/>
          <w:sz w:val="28"/>
          <w:lang w:val="uk-UA"/>
        </w:rPr>
        <w:t xml:space="preserve"> </w:t>
      </w:r>
      <w:r w:rsidRPr="004D180D">
        <w:rPr>
          <w:rFonts w:cs="Arial"/>
          <w:sz w:val="28"/>
          <w:lang w:val="uk-UA"/>
        </w:rPr>
        <w:t>ніж</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приймуть</w:t>
      </w:r>
      <w:r w:rsidR="006621E1" w:rsidRPr="004D180D">
        <w:rPr>
          <w:rFonts w:cs="Arial"/>
          <w:sz w:val="28"/>
          <w:lang w:val="uk-UA"/>
        </w:rPr>
        <w:t xml:space="preserve"> </w:t>
      </w:r>
      <w:r w:rsidRPr="004D180D">
        <w:rPr>
          <w:rFonts w:cs="Arial"/>
          <w:sz w:val="28"/>
          <w:lang w:val="uk-UA"/>
        </w:rPr>
        <w:t>серйозні</w:t>
      </w:r>
      <w:r w:rsidR="006621E1" w:rsidRPr="004D180D">
        <w:rPr>
          <w:rFonts w:cs="Arial"/>
          <w:sz w:val="28"/>
          <w:lang w:val="uk-UA"/>
        </w:rPr>
        <w:t xml:space="preserve"> </w:t>
      </w:r>
      <w:r w:rsidRPr="004D180D">
        <w:rPr>
          <w:rFonts w:cs="Arial"/>
          <w:sz w:val="28"/>
          <w:lang w:val="uk-UA"/>
        </w:rPr>
        <w:t>розміри.</w:t>
      </w:r>
    </w:p>
    <w:p w:rsidR="001007C7" w:rsidRPr="004D180D" w:rsidRDefault="001007C7" w:rsidP="004D180D">
      <w:pPr>
        <w:widowControl w:val="0"/>
        <w:numPr>
          <w:ilvl w:val="0"/>
          <w:numId w:val="46"/>
        </w:numPr>
        <w:spacing w:line="360" w:lineRule="auto"/>
        <w:ind w:left="0" w:firstLine="709"/>
        <w:jc w:val="both"/>
        <w:rPr>
          <w:rFonts w:cs="Arial"/>
          <w:sz w:val="28"/>
          <w:lang w:val="uk-UA"/>
        </w:rPr>
      </w:pPr>
      <w:r w:rsidRPr="004D180D">
        <w:rPr>
          <w:rFonts w:cs="Arial"/>
          <w:sz w:val="28"/>
          <w:lang w:val="uk-UA"/>
        </w:rPr>
        <w:t>Гнучкість</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плани,</w:t>
      </w:r>
      <w:r w:rsidR="006621E1" w:rsidRPr="004D180D">
        <w:rPr>
          <w:rFonts w:cs="Arial"/>
          <w:sz w:val="28"/>
          <w:lang w:val="uk-UA"/>
        </w:rPr>
        <w:t xml:space="preserve"> </w:t>
      </w:r>
      <w:r w:rsidRPr="004D180D">
        <w:rPr>
          <w:rFonts w:cs="Arial"/>
          <w:sz w:val="28"/>
          <w:lang w:val="uk-UA"/>
        </w:rPr>
        <w:t>повинний</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досить</w:t>
      </w:r>
      <w:r w:rsidR="006621E1" w:rsidRPr="004D180D">
        <w:rPr>
          <w:rFonts w:cs="Arial"/>
          <w:sz w:val="28"/>
          <w:lang w:val="uk-UA"/>
        </w:rPr>
        <w:t xml:space="preserve"> </w:t>
      </w:r>
      <w:r w:rsidRPr="004D180D">
        <w:rPr>
          <w:rFonts w:cs="Arial"/>
          <w:sz w:val="28"/>
          <w:lang w:val="uk-UA"/>
        </w:rPr>
        <w:t>гнучким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пристосовуватися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змін,</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відбуваються.</w:t>
      </w:r>
    </w:p>
    <w:p w:rsidR="001007C7" w:rsidRPr="004D180D" w:rsidRDefault="001007C7" w:rsidP="004D180D">
      <w:pPr>
        <w:widowControl w:val="0"/>
        <w:numPr>
          <w:ilvl w:val="0"/>
          <w:numId w:val="46"/>
        </w:numPr>
        <w:spacing w:line="360" w:lineRule="auto"/>
        <w:ind w:left="0" w:firstLine="709"/>
        <w:jc w:val="both"/>
        <w:rPr>
          <w:rFonts w:cs="Arial"/>
          <w:sz w:val="28"/>
          <w:lang w:val="uk-UA"/>
        </w:rPr>
      </w:pPr>
      <w:r w:rsidRPr="004D180D">
        <w:rPr>
          <w:rFonts w:cs="Arial"/>
          <w:sz w:val="28"/>
          <w:lang w:val="uk-UA"/>
        </w:rPr>
        <w:t>Простота</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щоб</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ефективним,</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повинний</w:t>
      </w:r>
      <w:r w:rsidR="006621E1" w:rsidRPr="004D180D">
        <w:rPr>
          <w:rFonts w:cs="Arial"/>
          <w:sz w:val="28"/>
          <w:lang w:val="uk-UA"/>
        </w:rPr>
        <w:t xml:space="preserve"> </w:t>
      </w:r>
      <w:r w:rsidRPr="004D180D">
        <w:rPr>
          <w:rFonts w:cs="Arial"/>
          <w:sz w:val="28"/>
          <w:lang w:val="uk-UA"/>
        </w:rPr>
        <w:t>відповідати</w:t>
      </w:r>
      <w:r w:rsidR="006621E1" w:rsidRPr="004D180D">
        <w:rPr>
          <w:rFonts w:cs="Arial"/>
          <w:sz w:val="28"/>
          <w:lang w:val="uk-UA"/>
        </w:rPr>
        <w:t xml:space="preserve"> </w:t>
      </w:r>
      <w:r w:rsidRPr="004D180D">
        <w:rPr>
          <w:rFonts w:cs="Arial"/>
          <w:sz w:val="28"/>
          <w:lang w:val="uk-UA"/>
        </w:rPr>
        <w:t>потребам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можливостям</w:t>
      </w:r>
      <w:r w:rsidR="006621E1" w:rsidRPr="004D180D">
        <w:rPr>
          <w:rFonts w:cs="Arial"/>
          <w:sz w:val="28"/>
          <w:lang w:val="uk-UA"/>
        </w:rPr>
        <w:t xml:space="preserve"> </w:t>
      </w:r>
      <w:r w:rsidRPr="004D180D">
        <w:rPr>
          <w:rFonts w:cs="Arial"/>
          <w:sz w:val="28"/>
          <w:lang w:val="uk-UA"/>
        </w:rPr>
        <w:t>людей,</w:t>
      </w:r>
      <w:r w:rsidR="006621E1" w:rsidRPr="004D180D">
        <w:rPr>
          <w:rFonts w:cs="Arial"/>
          <w:sz w:val="28"/>
          <w:lang w:val="uk-UA"/>
        </w:rPr>
        <w:t xml:space="preserve"> </w:t>
      </w:r>
      <w:r w:rsidRPr="004D180D">
        <w:rPr>
          <w:rFonts w:cs="Arial"/>
          <w:sz w:val="28"/>
          <w:lang w:val="uk-UA"/>
        </w:rPr>
        <w:t>взаємодіючих</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системою</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реалізуючих</w:t>
      </w:r>
      <w:r w:rsidR="006621E1" w:rsidRPr="004D180D">
        <w:rPr>
          <w:rFonts w:cs="Arial"/>
          <w:sz w:val="28"/>
          <w:lang w:val="uk-UA"/>
        </w:rPr>
        <w:t xml:space="preserve"> </w:t>
      </w:r>
      <w:r w:rsidRPr="004D180D">
        <w:rPr>
          <w:rFonts w:cs="Arial"/>
          <w:sz w:val="28"/>
          <w:lang w:val="uk-UA"/>
        </w:rPr>
        <w:t>її.</w:t>
      </w:r>
    </w:p>
    <w:p w:rsidR="001007C7" w:rsidRPr="004D180D" w:rsidRDefault="001007C7" w:rsidP="004D180D">
      <w:pPr>
        <w:widowControl w:val="0"/>
        <w:numPr>
          <w:ilvl w:val="0"/>
          <w:numId w:val="46"/>
        </w:numPr>
        <w:spacing w:line="360" w:lineRule="auto"/>
        <w:ind w:left="0" w:firstLine="709"/>
        <w:jc w:val="both"/>
        <w:rPr>
          <w:rFonts w:cs="Arial"/>
          <w:sz w:val="28"/>
          <w:lang w:val="uk-UA"/>
        </w:rPr>
      </w:pPr>
      <w:r w:rsidRPr="004D180D">
        <w:rPr>
          <w:rFonts w:cs="Arial"/>
          <w:sz w:val="28"/>
          <w:lang w:val="uk-UA"/>
        </w:rPr>
        <w:t>Економічність</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Щоб</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був</w:t>
      </w:r>
      <w:r w:rsidR="006621E1" w:rsidRPr="004D180D">
        <w:rPr>
          <w:rFonts w:cs="Arial"/>
          <w:sz w:val="28"/>
          <w:lang w:val="uk-UA"/>
        </w:rPr>
        <w:t xml:space="preserve"> </w:t>
      </w:r>
      <w:r w:rsidRPr="004D180D">
        <w:rPr>
          <w:rFonts w:cs="Arial"/>
          <w:sz w:val="28"/>
          <w:lang w:val="uk-UA"/>
        </w:rPr>
        <w:t>економічно</w:t>
      </w:r>
      <w:r w:rsidR="006621E1" w:rsidRPr="004D180D">
        <w:rPr>
          <w:rFonts w:cs="Arial"/>
          <w:sz w:val="28"/>
          <w:lang w:val="uk-UA"/>
        </w:rPr>
        <w:t xml:space="preserve"> </w:t>
      </w:r>
      <w:r w:rsidRPr="004D180D">
        <w:rPr>
          <w:rFonts w:cs="Arial"/>
          <w:sz w:val="28"/>
          <w:lang w:val="uk-UA"/>
        </w:rPr>
        <w:t>вигідний,</w:t>
      </w:r>
      <w:r w:rsidR="006621E1" w:rsidRPr="004D180D">
        <w:rPr>
          <w:rFonts w:cs="Arial"/>
          <w:sz w:val="28"/>
          <w:lang w:val="uk-UA"/>
        </w:rPr>
        <w:t xml:space="preserve"> </w:t>
      </w:r>
      <w:r w:rsidRPr="004D180D">
        <w:rPr>
          <w:rFonts w:cs="Arial"/>
          <w:sz w:val="28"/>
          <w:lang w:val="uk-UA"/>
        </w:rPr>
        <w:t>відношення</w:t>
      </w:r>
      <w:r w:rsidR="006621E1" w:rsidRPr="004D180D">
        <w:rPr>
          <w:rFonts w:cs="Arial"/>
          <w:sz w:val="28"/>
          <w:lang w:val="uk-UA"/>
        </w:rPr>
        <w:t xml:space="preserve"> </w:t>
      </w:r>
      <w:r w:rsidRPr="004D180D">
        <w:rPr>
          <w:rFonts w:cs="Arial"/>
          <w:sz w:val="28"/>
          <w:lang w:val="uk-UA"/>
        </w:rPr>
        <w:t>витрат</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можливого</w:t>
      </w:r>
      <w:r w:rsidR="006621E1" w:rsidRPr="004D180D">
        <w:rPr>
          <w:rFonts w:cs="Arial"/>
          <w:sz w:val="28"/>
          <w:lang w:val="uk-UA"/>
        </w:rPr>
        <w:t xml:space="preserve"> </w:t>
      </w:r>
      <w:r w:rsidRPr="004D180D">
        <w:rPr>
          <w:rFonts w:cs="Arial"/>
          <w:sz w:val="28"/>
          <w:lang w:val="uk-UA"/>
        </w:rPr>
        <w:t>прибутку</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нього</w:t>
      </w:r>
      <w:r w:rsidR="006621E1" w:rsidRPr="004D180D">
        <w:rPr>
          <w:rFonts w:cs="Arial"/>
          <w:sz w:val="28"/>
          <w:lang w:val="uk-UA"/>
        </w:rPr>
        <w:t xml:space="preserve"> </w:t>
      </w:r>
      <w:r w:rsidRPr="004D180D">
        <w:rPr>
          <w:rFonts w:cs="Arial"/>
          <w:sz w:val="28"/>
          <w:lang w:val="uk-UA"/>
        </w:rPr>
        <w:t>повинно</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досить</w:t>
      </w:r>
      <w:r w:rsidR="006621E1" w:rsidRPr="004D180D">
        <w:rPr>
          <w:rFonts w:cs="Arial"/>
          <w:sz w:val="28"/>
          <w:lang w:val="uk-UA"/>
        </w:rPr>
        <w:t xml:space="preserve"> </w:t>
      </w:r>
      <w:r w:rsidRPr="004D180D">
        <w:rPr>
          <w:rFonts w:cs="Arial"/>
          <w:sz w:val="28"/>
          <w:lang w:val="uk-UA"/>
        </w:rPr>
        <w:t>низьким.</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Функція</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включає</w:t>
      </w:r>
      <w:r w:rsidR="006621E1" w:rsidRPr="004D180D">
        <w:rPr>
          <w:rFonts w:cs="Arial"/>
          <w:sz w:val="28"/>
          <w:lang w:val="uk-UA"/>
        </w:rPr>
        <w:t xml:space="preserve"> </w:t>
      </w:r>
      <w:r w:rsidRPr="004D180D">
        <w:rPr>
          <w:rFonts w:cs="Arial"/>
          <w:sz w:val="28"/>
          <w:lang w:val="uk-UA"/>
        </w:rPr>
        <w:t>п’ять</w:t>
      </w:r>
      <w:r w:rsidR="006621E1" w:rsidRPr="004D180D">
        <w:rPr>
          <w:rFonts w:cs="Arial"/>
          <w:sz w:val="28"/>
          <w:lang w:val="uk-UA"/>
        </w:rPr>
        <w:t xml:space="preserve"> </w:t>
      </w:r>
      <w:r w:rsidRPr="004D180D">
        <w:rPr>
          <w:rFonts w:cs="Arial"/>
          <w:sz w:val="28"/>
          <w:lang w:val="uk-UA"/>
        </w:rPr>
        <w:t>основних</w:t>
      </w:r>
      <w:r w:rsidR="006621E1" w:rsidRPr="004D180D">
        <w:rPr>
          <w:rFonts w:cs="Arial"/>
          <w:sz w:val="28"/>
          <w:lang w:val="uk-UA"/>
        </w:rPr>
        <w:t xml:space="preserve"> </w:t>
      </w:r>
      <w:r w:rsidRPr="004D180D">
        <w:rPr>
          <w:rFonts w:cs="Arial"/>
          <w:sz w:val="28"/>
          <w:lang w:val="uk-UA"/>
        </w:rPr>
        <w:t>складових:</w:t>
      </w:r>
    </w:p>
    <w:p w:rsidR="001007C7" w:rsidRPr="004D180D" w:rsidRDefault="001007C7" w:rsidP="004D180D">
      <w:pPr>
        <w:widowControl w:val="0"/>
        <w:numPr>
          <w:ilvl w:val="0"/>
          <w:numId w:val="48"/>
        </w:numPr>
        <w:tabs>
          <w:tab w:val="clear" w:pos="720"/>
          <w:tab w:val="num" w:pos="1122"/>
        </w:tabs>
        <w:spacing w:line="360" w:lineRule="auto"/>
        <w:ind w:left="0" w:firstLine="709"/>
        <w:jc w:val="both"/>
        <w:rPr>
          <w:rFonts w:cs="Arial"/>
          <w:sz w:val="28"/>
          <w:lang w:val="uk-UA"/>
        </w:rPr>
      </w:pPr>
      <w:r w:rsidRPr="004D180D">
        <w:rPr>
          <w:rFonts w:cs="Arial"/>
          <w:sz w:val="28"/>
          <w:lang w:val="uk-UA"/>
        </w:rPr>
        <w:t>Моніторинг</w:t>
      </w:r>
      <w:r w:rsidR="006621E1" w:rsidRPr="004D180D">
        <w:rPr>
          <w:rFonts w:cs="Arial"/>
          <w:sz w:val="28"/>
          <w:lang w:val="uk-UA"/>
        </w:rPr>
        <w:t xml:space="preserve"> </w:t>
      </w:r>
      <w:r w:rsidRPr="004D180D">
        <w:rPr>
          <w:rFonts w:cs="Arial"/>
          <w:sz w:val="28"/>
          <w:lang w:val="uk-UA"/>
        </w:rPr>
        <w:t>зовнішнього</w:t>
      </w:r>
      <w:r w:rsidR="006621E1" w:rsidRPr="004D180D">
        <w:rPr>
          <w:rFonts w:cs="Arial"/>
          <w:sz w:val="28"/>
          <w:lang w:val="uk-UA"/>
        </w:rPr>
        <w:t xml:space="preserve"> </w:t>
      </w:r>
      <w:r w:rsidRPr="004D180D">
        <w:rPr>
          <w:rFonts w:cs="Arial"/>
          <w:sz w:val="28"/>
          <w:lang w:val="uk-UA"/>
        </w:rPr>
        <w:t>середовища</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вивчаються</w:t>
      </w:r>
      <w:r w:rsidR="006621E1" w:rsidRPr="004D180D">
        <w:rPr>
          <w:rFonts w:cs="Arial"/>
          <w:sz w:val="28"/>
          <w:lang w:val="uk-UA"/>
        </w:rPr>
        <w:t xml:space="preserve"> </w:t>
      </w:r>
      <w:r w:rsidRPr="004D180D">
        <w:rPr>
          <w:rFonts w:cs="Arial"/>
          <w:sz w:val="28"/>
          <w:lang w:val="uk-UA"/>
        </w:rPr>
        <w:t>фактори,</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суттєво</w:t>
      </w:r>
      <w:r w:rsidR="006621E1" w:rsidRPr="004D180D">
        <w:rPr>
          <w:rFonts w:cs="Arial"/>
          <w:sz w:val="28"/>
          <w:lang w:val="uk-UA"/>
        </w:rPr>
        <w:t xml:space="preserve"> </w:t>
      </w:r>
      <w:r w:rsidRPr="004D180D">
        <w:rPr>
          <w:rFonts w:cs="Arial"/>
          <w:sz w:val="28"/>
          <w:lang w:val="uk-UA"/>
        </w:rPr>
        <w:t>впливають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організацію</w:t>
      </w:r>
      <w:r w:rsidR="006621E1" w:rsidRPr="004D180D">
        <w:rPr>
          <w:rFonts w:cs="Arial"/>
          <w:sz w:val="28"/>
          <w:lang w:val="uk-UA"/>
        </w:rPr>
        <w:t xml:space="preserve"> </w:t>
      </w:r>
      <w:r w:rsidRPr="004D180D">
        <w:rPr>
          <w:rFonts w:cs="Arial"/>
          <w:sz w:val="28"/>
          <w:lang w:val="uk-UA"/>
        </w:rPr>
        <w:t>або</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важливі</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стратегії.</w:t>
      </w:r>
    </w:p>
    <w:p w:rsidR="001007C7" w:rsidRPr="004D180D" w:rsidRDefault="001007C7" w:rsidP="004D180D">
      <w:pPr>
        <w:widowControl w:val="0"/>
        <w:numPr>
          <w:ilvl w:val="0"/>
          <w:numId w:val="48"/>
        </w:numPr>
        <w:tabs>
          <w:tab w:val="clear" w:pos="720"/>
          <w:tab w:val="num" w:pos="1122"/>
        </w:tabs>
        <w:spacing w:line="360" w:lineRule="auto"/>
        <w:ind w:left="0" w:firstLine="709"/>
        <w:jc w:val="both"/>
        <w:rPr>
          <w:rFonts w:cs="Arial"/>
          <w:sz w:val="28"/>
          <w:lang w:val="uk-UA"/>
        </w:rPr>
      </w:pP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ефективності</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життєво</w:t>
      </w:r>
      <w:r w:rsidR="006621E1" w:rsidRPr="004D180D">
        <w:rPr>
          <w:rFonts w:cs="Arial"/>
          <w:sz w:val="28"/>
          <w:lang w:val="uk-UA"/>
        </w:rPr>
        <w:t xml:space="preserve"> </w:t>
      </w:r>
      <w:r w:rsidRPr="004D180D">
        <w:rPr>
          <w:rFonts w:cs="Arial"/>
          <w:sz w:val="28"/>
          <w:lang w:val="uk-UA"/>
        </w:rPr>
        <w:t>необхідний</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виживання</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успіху</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Здійснюється</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критеріїв</w:t>
      </w:r>
      <w:r w:rsidR="006621E1" w:rsidRPr="004D180D">
        <w:rPr>
          <w:rFonts w:cs="Arial"/>
          <w:sz w:val="28"/>
          <w:lang w:val="uk-UA"/>
        </w:rPr>
        <w:t xml:space="preserve"> </w:t>
      </w:r>
      <w:r w:rsidRPr="004D180D">
        <w:rPr>
          <w:rFonts w:cs="Arial"/>
          <w:sz w:val="28"/>
          <w:lang w:val="uk-UA"/>
        </w:rPr>
        <w:t>ефективності</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пов’язують</w:t>
      </w:r>
      <w:r w:rsidR="006621E1" w:rsidRPr="004D180D">
        <w:rPr>
          <w:rFonts w:cs="Arial"/>
          <w:sz w:val="28"/>
          <w:lang w:val="uk-UA"/>
        </w:rPr>
        <w:t xml:space="preserve"> </w:t>
      </w: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витрачені</w:t>
      </w:r>
      <w:r w:rsidR="006621E1" w:rsidRPr="004D180D">
        <w:rPr>
          <w:rFonts w:cs="Arial"/>
          <w:sz w:val="28"/>
          <w:lang w:val="uk-UA"/>
        </w:rPr>
        <w:t xml:space="preserve"> </w:t>
      </w:r>
      <w:r w:rsidRPr="004D180D">
        <w:rPr>
          <w:rFonts w:cs="Arial"/>
          <w:sz w:val="28"/>
          <w:lang w:val="uk-UA"/>
        </w:rPr>
        <w:t>ресурси.</w:t>
      </w:r>
    </w:p>
    <w:p w:rsidR="001007C7" w:rsidRPr="004D180D" w:rsidRDefault="001007C7" w:rsidP="004D180D">
      <w:pPr>
        <w:widowControl w:val="0"/>
        <w:numPr>
          <w:ilvl w:val="0"/>
          <w:numId w:val="48"/>
        </w:numPr>
        <w:tabs>
          <w:tab w:val="clear" w:pos="720"/>
          <w:tab w:val="num" w:pos="1122"/>
        </w:tabs>
        <w:spacing w:line="360" w:lineRule="auto"/>
        <w:ind w:left="0" w:firstLine="709"/>
        <w:jc w:val="both"/>
        <w:rPr>
          <w:rFonts w:cs="Arial"/>
          <w:sz w:val="28"/>
          <w:lang w:val="uk-UA"/>
        </w:rPr>
      </w:pP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w:t>
      </w:r>
      <w:r w:rsidR="004D180D">
        <w:rPr>
          <w:rFonts w:cs="Arial"/>
          <w:sz w:val="28"/>
          <w:lang w:val="uk-UA"/>
        </w:rPr>
        <w:t xml:space="preserve"> </w:t>
      </w:r>
      <w:r w:rsidRPr="004D180D">
        <w:rPr>
          <w:rFonts w:cs="Arial"/>
          <w:sz w:val="28"/>
          <w:lang w:val="uk-UA"/>
        </w:rPr>
        <w:t>проводиться</w:t>
      </w:r>
      <w:r w:rsidR="006621E1" w:rsidRPr="004D180D">
        <w:rPr>
          <w:rFonts w:cs="Arial"/>
          <w:sz w:val="28"/>
          <w:lang w:val="uk-UA"/>
        </w:rPr>
        <w:t xml:space="preserve"> </w:t>
      </w:r>
      <w:r w:rsidRPr="004D180D">
        <w:rPr>
          <w:rFonts w:cs="Arial"/>
          <w:sz w:val="28"/>
          <w:lang w:val="uk-UA"/>
        </w:rPr>
        <w:t>шляхом</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фактичних</w:t>
      </w:r>
      <w:r w:rsidR="004D180D">
        <w:rPr>
          <w:rFonts w:cs="Arial"/>
          <w:sz w:val="28"/>
          <w:lang w:val="uk-UA"/>
        </w:rPr>
        <w:t xml:space="preserve"> </w:t>
      </w:r>
      <w:r w:rsidRPr="004D180D">
        <w:rPr>
          <w:rFonts w:cs="Arial"/>
          <w:sz w:val="28"/>
          <w:lang w:val="uk-UA"/>
        </w:rPr>
        <w:t>значень</w:t>
      </w:r>
      <w:r w:rsidR="006621E1" w:rsidRPr="004D180D">
        <w:rPr>
          <w:rFonts w:cs="Arial"/>
          <w:sz w:val="28"/>
          <w:lang w:val="uk-UA"/>
        </w:rPr>
        <w:t xml:space="preserve"> </w:t>
      </w:r>
      <w:r w:rsidRPr="004D180D">
        <w:rPr>
          <w:rFonts w:cs="Arial"/>
          <w:sz w:val="28"/>
          <w:lang w:val="uk-UA"/>
        </w:rPr>
        <w:t>параметрів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порівняння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запланованими.</w:t>
      </w:r>
      <w:r w:rsidR="006621E1" w:rsidRPr="004D180D">
        <w:rPr>
          <w:rFonts w:cs="Arial"/>
          <w:sz w:val="28"/>
          <w:lang w:val="uk-UA"/>
        </w:rPr>
        <w:t xml:space="preserve"> </w:t>
      </w:r>
      <w:r w:rsidRPr="004D180D">
        <w:rPr>
          <w:rFonts w:cs="Arial"/>
          <w:sz w:val="28"/>
          <w:lang w:val="uk-UA"/>
        </w:rPr>
        <w:t>Визначаються</w:t>
      </w:r>
      <w:r w:rsidR="006621E1" w:rsidRPr="004D180D">
        <w:rPr>
          <w:rFonts w:cs="Arial"/>
          <w:sz w:val="28"/>
          <w:lang w:val="uk-UA"/>
        </w:rPr>
        <w:t xml:space="preserve"> </w:t>
      </w:r>
      <w:r w:rsidRPr="004D180D">
        <w:rPr>
          <w:rFonts w:cs="Arial"/>
          <w:sz w:val="28"/>
          <w:lang w:val="uk-UA"/>
        </w:rPr>
        <w:t>відхилення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допустимість.</w:t>
      </w:r>
    </w:p>
    <w:p w:rsidR="001007C7" w:rsidRPr="004D180D" w:rsidRDefault="001007C7" w:rsidP="004D180D">
      <w:pPr>
        <w:widowControl w:val="0"/>
        <w:numPr>
          <w:ilvl w:val="0"/>
          <w:numId w:val="48"/>
        </w:numPr>
        <w:tabs>
          <w:tab w:val="clear" w:pos="720"/>
          <w:tab w:val="num" w:pos="1122"/>
        </w:tabs>
        <w:spacing w:line="360" w:lineRule="auto"/>
        <w:ind w:left="0" w:firstLine="709"/>
        <w:jc w:val="both"/>
        <w:rPr>
          <w:rFonts w:cs="Arial"/>
          <w:sz w:val="28"/>
          <w:lang w:val="uk-UA"/>
        </w:rPr>
      </w:pP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внутрішнього</w:t>
      </w:r>
      <w:r w:rsidR="006621E1" w:rsidRPr="004D180D">
        <w:rPr>
          <w:rFonts w:cs="Arial"/>
          <w:sz w:val="28"/>
          <w:lang w:val="uk-UA"/>
        </w:rPr>
        <w:t xml:space="preserve"> </w:t>
      </w:r>
      <w:r w:rsidRPr="004D180D">
        <w:rPr>
          <w:rFonts w:cs="Arial"/>
          <w:sz w:val="28"/>
          <w:lang w:val="uk-UA"/>
        </w:rPr>
        <w:t>середовища</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w:t>
      </w:r>
      <w:r w:rsidR="004D180D">
        <w:rPr>
          <w:rFonts w:cs="Arial"/>
          <w:sz w:val="28"/>
          <w:lang w:val="uk-UA"/>
        </w:rPr>
        <w:t xml:space="preserve"> </w:t>
      </w:r>
      <w:r w:rsidRPr="004D180D">
        <w:rPr>
          <w:rFonts w:cs="Arial"/>
          <w:sz w:val="28"/>
          <w:lang w:val="uk-UA"/>
        </w:rPr>
        <w:t>перевірка</w:t>
      </w:r>
      <w:r w:rsidR="006621E1" w:rsidRPr="004D180D">
        <w:rPr>
          <w:rFonts w:cs="Arial"/>
          <w:sz w:val="28"/>
          <w:lang w:val="uk-UA"/>
        </w:rPr>
        <w:t xml:space="preserve"> </w:t>
      </w:r>
      <w:r w:rsidRPr="004D180D">
        <w:rPr>
          <w:rFonts w:cs="Arial"/>
          <w:sz w:val="28"/>
          <w:lang w:val="uk-UA"/>
        </w:rPr>
        <w:t>грамотності</w:t>
      </w:r>
      <w:r w:rsidR="006621E1" w:rsidRPr="004D180D">
        <w:rPr>
          <w:rFonts w:cs="Arial"/>
          <w:sz w:val="28"/>
          <w:lang w:val="uk-UA"/>
        </w:rPr>
        <w:t xml:space="preserve"> </w:t>
      </w:r>
      <w:r w:rsidRPr="004D180D">
        <w:rPr>
          <w:rFonts w:cs="Arial"/>
          <w:sz w:val="28"/>
          <w:lang w:val="uk-UA"/>
        </w:rPr>
        <w:t>цілепологання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аналізу</w:t>
      </w:r>
      <w:r w:rsidR="006621E1" w:rsidRPr="004D180D">
        <w:rPr>
          <w:rFonts w:cs="Arial"/>
          <w:sz w:val="28"/>
          <w:lang w:val="uk-UA"/>
        </w:rPr>
        <w:t xml:space="preserve"> </w:t>
      </w:r>
      <w:r w:rsidRPr="004D180D">
        <w:rPr>
          <w:rFonts w:cs="Arial"/>
          <w:sz w:val="28"/>
          <w:lang w:val="uk-UA"/>
        </w:rPr>
        <w:t>прийнятих</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Контролюється</w:t>
      </w:r>
      <w:r w:rsidR="006621E1" w:rsidRPr="004D180D">
        <w:rPr>
          <w:rFonts w:cs="Arial"/>
          <w:sz w:val="28"/>
          <w:lang w:val="uk-UA"/>
        </w:rPr>
        <w:t xml:space="preserve"> </w:t>
      </w:r>
      <w:r w:rsidRPr="004D180D">
        <w:rPr>
          <w:rFonts w:cs="Arial"/>
          <w:sz w:val="28"/>
          <w:lang w:val="uk-UA"/>
        </w:rPr>
        <w:t>проведення</w:t>
      </w:r>
      <w:r w:rsidR="006621E1" w:rsidRPr="004D180D">
        <w:rPr>
          <w:rFonts w:cs="Arial"/>
          <w:sz w:val="28"/>
          <w:lang w:val="uk-UA"/>
        </w:rPr>
        <w:t xml:space="preserve"> </w:t>
      </w:r>
      <w:r w:rsidRPr="004D180D">
        <w:rPr>
          <w:rFonts w:cs="Arial"/>
          <w:sz w:val="28"/>
          <w:lang w:val="uk-UA"/>
        </w:rPr>
        <w:t>операцій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дотримання</w:t>
      </w:r>
      <w:r w:rsidR="006621E1" w:rsidRPr="004D180D">
        <w:rPr>
          <w:rFonts w:cs="Arial"/>
          <w:sz w:val="28"/>
          <w:lang w:val="uk-UA"/>
        </w:rPr>
        <w:t xml:space="preserve"> </w:t>
      </w:r>
      <w:r w:rsidRPr="004D180D">
        <w:rPr>
          <w:rFonts w:cs="Arial"/>
          <w:sz w:val="28"/>
          <w:lang w:val="uk-UA"/>
        </w:rPr>
        <w:t>технологій.</w:t>
      </w:r>
      <w:r w:rsidR="006621E1" w:rsidRPr="004D180D">
        <w:rPr>
          <w:rFonts w:cs="Arial"/>
          <w:sz w:val="28"/>
          <w:lang w:val="uk-UA"/>
        </w:rPr>
        <w:t xml:space="preserve"> </w:t>
      </w:r>
      <w:r w:rsidRPr="004D180D">
        <w:rPr>
          <w:rFonts w:cs="Arial"/>
          <w:sz w:val="28"/>
          <w:lang w:val="uk-UA"/>
        </w:rPr>
        <w:t>Аналізується</w:t>
      </w:r>
      <w:r w:rsidR="006621E1" w:rsidRPr="004D180D">
        <w:rPr>
          <w:rFonts w:cs="Arial"/>
          <w:sz w:val="28"/>
          <w:lang w:val="uk-UA"/>
        </w:rPr>
        <w:t xml:space="preserve"> </w:t>
      </w:r>
      <w:r w:rsidRPr="004D180D">
        <w:rPr>
          <w:rFonts w:cs="Arial"/>
          <w:sz w:val="28"/>
          <w:lang w:val="uk-UA"/>
        </w:rPr>
        <w:t>ефективність</w:t>
      </w:r>
      <w:r w:rsidR="006621E1" w:rsidRPr="004D180D">
        <w:rPr>
          <w:rFonts w:cs="Arial"/>
          <w:sz w:val="28"/>
          <w:lang w:val="uk-UA"/>
        </w:rPr>
        <w:t xml:space="preserve"> </w:t>
      </w:r>
      <w:r w:rsidRPr="004D180D">
        <w:rPr>
          <w:rFonts w:cs="Arial"/>
          <w:sz w:val="28"/>
          <w:lang w:val="uk-UA"/>
        </w:rPr>
        <w:t>організаційних</w:t>
      </w:r>
      <w:r w:rsidR="006621E1" w:rsidRPr="004D180D">
        <w:rPr>
          <w:rFonts w:cs="Arial"/>
          <w:sz w:val="28"/>
          <w:lang w:val="uk-UA"/>
        </w:rPr>
        <w:t xml:space="preserve"> </w:t>
      </w:r>
      <w:r w:rsidRPr="004D180D">
        <w:rPr>
          <w:rFonts w:cs="Arial"/>
          <w:sz w:val="28"/>
          <w:lang w:val="uk-UA"/>
        </w:rPr>
        <w:t>структур.</w:t>
      </w:r>
      <w:r w:rsidR="006621E1" w:rsidRPr="004D180D">
        <w:rPr>
          <w:rFonts w:cs="Arial"/>
          <w:sz w:val="28"/>
          <w:lang w:val="uk-UA"/>
        </w:rPr>
        <w:t xml:space="preserve"> </w:t>
      </w:r>
      <w:r w:rsidRPr="004D180D">
        <w:rPr>
          <w:rFonts w:cs="Arial"/>
          <w:sz w:val="28"/>
          <w:lang w:val="uk-UA"/>
        </w:rPr>
        <w:t>Особливу</w:t>
      </w:r>
      <w:r w:rsidR="006621E1" w:rsidRPr="004D180D">
        <w:rPr>
          <w:rFonts w:cs="Arial"/>
          <w:sz w:val="28"/>
          <w:lang w:val="uk-UA"/>
        </w:rPr>
        <w:t xml:space="preserve"> </w:t>
      </w:r>
      <w:r w:rsidRPr="004D180D">
        <w:rPr>
          <w:rFonts w:cs="Arial"/>
          <w:sz w:val="28"/>
          <w:lang w:val="uk-UA"/>
        </w:rPr>
        <w:t>увагу</w:t>
      </w:r>
      <w:r w:rsidR="004D180D">
        <w:rPr>
          <w:rFonts w:cs="Arial"/>
          <w:sz w:val="28"/>
          <w:lang w:val="uk-UA"/>
        </w:rPr>
        <w:t xml:space="preserve"> </w:t>
      </w:r>
      <w:r w:rsidRPr="004D180D">
        <w:rPr>
          <w:rFonts w:cs="Arial"/>
          <w:sz w:val="28"/>
          <w:lang w:val="uk-UA"/>
        </w:rPr>
        <w:t>приділяють</w:t>
      </w:r>
      <w:r w:rsidR="006621E1" w:rsidRPr="004D180D">
        <w:rPr>
          <w:rFonts w:cs="Arial"/>
          <w:sz w:val="28"/>
          <w:lang w:val="uk-UA"/>
        </w:rPr>
        <w:t xml:space="preserve"> </w:t>
      </w:r>
      <w:r w:rsidRPr="004D180D">
        <w:rPr>
          <w:rFonts w:cs="Arial"/>
          <w:sz w:val="28"/>
          <w:lang w:val="uk-UA"/>
        </w:rPr>
        <w:t>оцінки</w:t>
      </w:r>
      <w:r w:rsidR="006621E1" w:rsidRPr="004D180D">
        <w:rPr>
          <w:rFonts w:cs="Arial"/>
          <w:sz w:val="28"/>
          <w:lang w:val="uk-UA"/>
        </w:rPr>
        <w:t xml:space="preserve"> </w:t>
      </w:r>
      <w:r w:rsidRPr="004D180D">
        <w:rPr>
          <w:rFonts w:cs="Arial"/>
          <w:sz w:val="28"/>
          <w:lang w:val="uk-UA"/>
        </w:rPr>
        <w:lastRenderedPageBreak/>
        <w:t>ефективності</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зв’язку</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впливом</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поведінку</w:t>
      </w:r>
      <w:r w:rsidR="006621E1" w:rsidRPr="004D180D">
        <w:rPr>
          <w:rFonts w:cs="Arial"/>
          <w:sz w:val="28"/>
          <w:lang w:val="uk-UA"/>
        </w:rPr>
        <w:t xml:space="preserve"> </w:t>
      </w:r>
      <w:r w:rsidRPr="004D180D">
        <w:rPr>
          <w:rFonts w:cs="Arial"/>
          <w:sz w:val="28"/>
          <w:lang w:val="uk-UA"/>
        </w:rPr>
        <w:t>людей</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p>
    <w:p w:rsidR="001007C7" w:rsidRPr="004D180D" w:rsidRDefault="001007C7" w:rsidP="004D180D">
      <w:pPr>
        <w:widowControl w:val="0"/>
        <w:numPr>
          <w:ilvl w:val="0"/>
          <w:numId w:val="48"/>
        </w:numPr>
        <w:tabs>
          <w:tab w:val="clear" w:pos="720"/>
          <w:tab w:val="num" w:pos="1122"/>
        </w:tabs>
        <w:spacing w:line="360" w:lineRule="auto"/>
        <w:ind w:left="0" w:firstLine="709"/>
        <w:jc w:val="both"/>
        <w:rPr>
          <w:rFonts w:cs="Arial"/>
          <w:sz w:val="28"/>
          <w:lang w:val="uk-UA"/>
        </w:rPr>
      </w:pPr>
      <w:r w:rsidRPr="004D180D">
        <w:rPr>
          <w:rFonts w:cs="Arial"/>
          <w:sz w:val="28"/>
          <w:lang w:val="uk-UA"/>
        </w:rPr>
        <w:t>Виявлення</w:t>
      </w:r>
      <w:r w:rsidR="006621E1" w:rsidRPr="004D180D">
        <w:rPr>
          <w:rFonts w:cs="Arial"/>
          <w:sz w:val="28"/>
          <w:lang w:val="uk-UA"/>
        </w:rPr>
        <w:t xml:space="preserve"> </w:t>
      </w:r>
      <w:r w:rsidRPr="004D180D">
        <w:rPr>
          <w:rFonts w:cs="Arial"/>
          <w:sz w:val="28"/>
          <w:lang w:val="uk-UA"/>
        </w:rPr>
        <w:t>резервів</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формально</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входить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функцію</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але</w:t>
      </w:r>
      <w:r w:rsidR="004D180D">
        <w:rPr>
          <w:rFonts w:cs="Arial"/>
          <w:sz w:val="28"/>
          <w:lang w:val="uk-UA"/>
        </w:rPr>
        <w:t xml:space="preserve"> </w:t>
      </w:r>
      <w:r w:rsidRPr="004D180D">
        <w:rPr>
          <w:rFonts w:cs="Arial"/>
          <w:sz w:val="28"/>
          <w:lang w:val="uk-UA"/>
        </w:rPr>
        <w:t>здійснюється</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допомогою.</w:t>
      </w:r>
    </w:p>
    <w:p w:rsidR="004D180D" w:rsidRDefault="004D180D"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center"/>
        <w:rPr>
          <w:rFonts w:cs="Arial"/>
          <w:b/>
          <w:sz w:val="28"/>
          <w:lang w:val="uk-UA"/>
        </w:rPr>
      </w:pPr>
      <w:r w:rsidRPr="004D180D">
        <w:rPr>
          <w:rFonts w:cs="Arial"/>
          <w:b/>
          <w:sz w:val="28"/>
          <w:lang w:val="uk-UA"/>
        </w:rPr>
        <w:t>11.2.</w:t>
      </w:r>
      <w:r w:rsidR="006621E1" w:rsidRPr="004D180D">
        <w:rPr>
          <w:rFonts w:cs="Arial"/>
          <w:b/>
          <w:sz w:val="28"/>
          <w:lang w:val="uk-UA"/>
        </w:rPr>
        <w:t xml:space="preserve"> </w:t>
      </w:r>
      <w:r w:rsidRPr="004D180D">
        <w:rPr>
          <w:rFonts w:cs="Arial"/>
          <w:b/>
          <w:sz w:val="28"/>
          <w:lang w:val="uk-UA"/>
        </w:rPr>
        <w:t>Види</w:t>
      </w:r>
      <w:r w:rsidR="006621E1" w:rsidRPr="004D180D">
        <w:rPr>
          <w:rFonts w:cs="Arial"/>
          <w:b/>
          <w:sz w:val="28"/>
          <w:lang w:val="uk-UA"/>
        </w:rPr>
        <w:t xml:space="preserve"> </w:t>
      </w:r>
      <w:r w:rsidRPr="004D180D">
        <w:rPr>
          <w:rFonts w:cs="Arial"/>
          <w:b/>
          <w:sz w:val="28"/>
          <w:lang w:val="uk-UA"/>
        </w:rPr>
        <w:t>контролю</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Існують</w:t>
      </w:r>
      <w:r w:rsidR="006621E1" w:rsidRPr="004D180D">
        <w:rPr>
          <w:rFonts w:cs="Arial"/>
          <w:sz w:val="28"/>
          <w:lang w:val="uk-UA"/>
        </w:rPr>
        <w:t xml:space="preserve"> </w:t>
      </w:r>
      <w:r w:rsidRPr="004D180D">
        <w:rPr>
          <w:rFonts w:cs="Arial"/>
          <w:sz w:val="28"/>
          <w:lang w:val="uk-UA"/>
        </w:rPr>
        <w:t>три</w:t>
      </w:r>
      <w:r w:rsidR="006621E1" w:rsidRPr="004D180D">
        <w:rPr>
          <w:rFonts w:cs="Arial"/>
          <w:sz w:val="28"/>
          <w:lang w:val="uk-UA"/>
        </w:rPr>
        <w:t xml:space="preserve"> </w:t>
      </w:r>
      <w:r w:rsidRPr="004D180D">
        <w:rPr>
          <w:rFonts w:cs="Arial"/>
          <w:sz w:val="28"/>
          <w:lang w:val="uk-UA"/>
        </w:rPr>
        <w:t>основних</w:t>
      </w:r>
      <w:r w:rsidR="006621E1" w:rsidRPr="004D180D">
        <w:rPr>
          <w:rFonts w:cs="Arial"/>
          <w:sz w:val="28"/>
          <w:lang w:val="uk-UA"/>
        </w:rPr>
        <w:t xml:space="preserve"> </w:t>
      </w:r>
      <w:r w:rsidRPr="004D180D">
        <w:rPr>
          <w:rFonts w:cs="Arial"/>
          <w:sz w:val="28"/>
          <w:lang w:val="uk-UA"/>
        </w:rPr>
        <w:t>види</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попередній,</w:t>
      </w:r>
      <w:r w:rsidR="006621E1" w:rsidRPr="004D180D">
        <w:rPr>
          <w:rFonts w:cs="Arial"/>
          <w:sz w:val="28"/>
          <w:lang w:val="uk-UA"/>
        </w:rPr>
        <w:t xml:space="preserve"> </w:t>
      </w:r>
      <w:r w:rsidRPr="004D180D">
        <w:rPr>
          <w:rFonts w:cs="Arial"/>
          <w:sz w:val="28"/>
          <w:lang w:val="uk-UA"/>
        </w:rPr>
        <w:t>поточний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заключний.</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Попередній</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перевірки</w:t>
      </w:r>
      <w:r w:rsidR="006621E1" w:rsidRPr="004D180D">
        <w:rPr>
          <w:rFonts w:cs="Arial"/>
          <w:sz w:val="28"/>
          <w:lang w:val="uk-UA"/>
        </w:rPr>
        <w:t xml:space="preserve"> </w:t>
      </w:r>
      <w:r w:rsidRPr="004D180D">
        <w:rPr>
          <w:rFonts w:cs="Arial"/>
          <w:sz w:val="28"/>
          <w:lang w:val="uk-UA"/>
        </w:rPr>
        <w:t>готовності</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робіт,</w:t>
      </w:r>
      <w:r w:rsidR="004D180D">
        <w:rPr>
          <w:rFonts w:cs="Arial"/>
          <w:sz w:val="28"/>
          <w:lang w:val="uk-UA"/>
        </w:rPr>
        <w:t xml:space="preserve"> </w:t>
      </w:r>
      <w:r w:rsidRPr="004D180D">
        <w:rPr>
          <w:rFonts w:cs="Arial"/>
          <w:sz w:val="28"/>
          <w:lang w:val="uk-UA"/>
        </w:rPr>
        <w:t>проводиться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початку.</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випереджаючий</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повинний</w:t>
      </w:r>
      <w:r w:rsidR="006621E1" w:rsidRPr="004D180D">
        <w:rPr>
          <w:rFonts w:cs="Arial"/>
          <w:sz w:val="28"/>
          <w:lang w:val="uk-UA"/>
        </w:rPr>
        <w:t xml:space="preserve"> </w:t>
      </w:r>
      <w:r w:rsidRPr="004D180D">
        <w:rPr>
          <w:rFonts w:cs="Arial"/>
          <w:sz w:val="28"/>
          <w:lang w:val="uk-UA"/>
        </w:rPr>
        <w:t>ідентифікувати,</w:t>
      </w:r>
      <w:r w:rsidR="006621E1" w:rsidRPr="004D180D">
        <w:rPr>
          <w:rFonts w:cs="Arial"/>
          <w:sz w:val="28"/>
          <w:lang w:val="uk-UA"/>
        </w:rPr>
        <w:t xml:space="preserve"> </w:t>
      </w:r>
      <w:r w:rsidRPr="004D180D">
        <w:rPr>
          <w:rFonts w:cs="Arial"/>
          <w:sz w:val="28"/>
          <w:lang w:val="uk-UA"/>
        </w:rPr>
        <w:t>виявляти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запобігати</w:t>
      </w:r>
      <w:r w:rsidR="006621E1" w:rsidRPr="004D180D">
        <w:rPr>
          <w:rFonts w:cs="Arial"/>
          <w:sz w:val="28"/>
          <w:lang w:val="uk-UA"/>
        </w:rPr>
        <w:t xml:space="preserve"> </w:t>
      </w:r>
      <w:r w:rsidRPr="004D180D">
        <w:rPr>
          <w:rFonts w:cs="Arial"/>
          <w:sz w:val="28"/>
          <w:lang w:val="uk-UA"/>
        </w:rPr>
        <w:t>відхиленням</w:t>
      </w:r>
      <w:r w:rsidR="006621E1" w:rsidRPr="004D180D">
        <w:rPr>
          <w:rFonts w:cs="Arial"/>
          <w:sz w:val="28"/>
          <w:lang w:val="uk-UA"/>
        </w:rPr>
        <w:t xml:space="preserve"> </w:t>
      </w:r>
      <w:r w:rsidRPr="004D180D">
        <w:rPr>
          <w:rFonts w:cs="Arial"/>
          <w:sz w:val="28"/>
          <w:lang w:val="uk-UA"/>
        </w:rPr>
        <w:t>перш,</w:t>
      </w:r>
      <w:r w:rsidR="006621E1" w:rsidRPr="004D180D">
        <w:rPr>
          <w:rFonts w:cs="Arial"/>
          <w:sz w:val="28"/>
          <w:lang w:val="uk-UA"/>
        </w:rPr>
        <w:t xml:space="preserve"> </w:t>
      </w:r>
      <w:r w:rsidRPr="004D180D">
        <w:rPr>
          <w:rFonts w:cs="Arial"/>
          <w:sz w:val="28"/>
          <w:lang w:val="uk-UA"/>
        </w:rPr>
        <w:t>ніж</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можуть</w:t>
      </w:r>
      <w:r w:rsidR="006621E1" w:rsidRPr="004D180D">
        <w:rPr>
          <w:rFonts w:cs="Arial"/>
          <w:sz w:val="28"/>
          <w:lang w:val="uk-UA"/>
        </w:rPr>
        <w:t xml:space="preserve"> </w:t>
      </w:r>
      <w:r w:rsidRPr="004D180D">
        <w:rPr>
          <w:rFonts w:cs="Arial"/>
          <w:sz w:val="28"/>
          <w:lang w:val="uk-UA"/>
        </w:rPr>
        <w:t>виникнути.</w:t>
      </w:r>
      <w:r w:rsidR="006621E1" w:rsidRPr="004D180D">
        <w:rPr>
          <w:rFonts w:cs="Arial"/>
          <w:sz w:val="28"/>
          <w:lang w:val="uk-UA"/>
        </w:rPr>
        <w:t xml:space="preserve"> </w:t>
      </w:r>
      <w:r w:rsidRPr="004D180D">
        <w:rPr>
          <w:rFonts w:cs="Arial"/>
          <w:sz w:val="28"/>
          <w:lang w:val="uk-UA"/>
        </w:rPr>
        <w:t>Основними</w:t>
      </w:r>
      <w:r w:rsidR="006621E1" w:rsidRPr="004D180D">
        <w:rPr>
          <w:rFonts w:cs="Arial"/>
          <w:sz w:val="28"/>
          <w:lang w:val="uk-UA"/>
        </w:rPr>
        <w:t xml:space="preserve"> </w:t>
      </w:r>
      <w:r w:rsidRPr="004D180D">
        <w:rPr>
          <w:rFonts w:cs="Arial"/>
          <w:sz w:val="28"/>
          <w:lang w:val="uk-UA"/>
        </w:rPr>
        <w:t>засобами</w:t>
      </w:r>
      <w:r w:rsidR="006621E1" w:rsidRPr="004D180D">
        <w:rPr>
          <w:rFonts w:cs="Arial"/>
          <w:sz w:val="28"/>
          <w:lang w:val="uk-UA"/>
        </w:rPr>
        <w:t xml:space="preserve"> </w:t>
      </w:r>
      <w:r w:rsidRPr="004D180D">
        <w:rPr>
          <w:rFonts w:cs="Arial"/>
          <w:sz w:val="28"/>
          <w:lang w:val="uk-UA"/>
        </w:rPr>
        <w:t>такого</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визначених</w:t>
      </w:r>
      <w:r w:rsidR="006621E1" w:rsidRPr="004D180D">
        <w:rPr>
          <w:rFonts w:cs="Arial"/>
          <w:sz w:val="28"/>
          <w:lang w:val="uk-UA"/>
        </w:rPr>
        <w:t xml:space="preserve"> </w:t>
      </w:r>
      <w:r w:rsidRPr="004D180D">
        <w:rPr>
          <w:rFonts w:cs="Arial"/>
          <w:sz w:val="28"/>
          <w:lang w:val="uk-UA"/>
        </w:rPr>
        <w:t>правил</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процедур</w:t>
      </w:r>
      <w:r w:rsidR="006621E1" w:rsidRPr="004D180D">
        <w:rPr>
          <w:rFonts w:cs="Arial"/>
          <w:sz w:val="28"/>
          <w:lang w:val="uk-UA"/>
        </w:rPr>
        <w:t xml:space="preserve"> </w:t>
      </w:r>
      <w:r w:rsidRPr="004D180D">
        <w:rPr>
          <w:rFonts w:cs="Arial"/>
          <w:sz w:val="28"/>
          <w:lang w:val="uk-UA"/>
        </w:rPr>
        <w:t>поводження,</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повинні</w:t>
      </w:r>
      <w:r w:rsidR="006621E1" w:rsidRPr="004D180D">
        <w:rPr>
          <w:rFonts w:cs="Arial"/>
          <w:sz w:val="28"/>
          <w:lang w:val="uk-UA"/>
        </w:rPr>
        <w:t xml:space="preserve"> </w:t>
      </w:r>
      <w:r w:rsidRPr="004D180D">
        <w:rPr>
          <w:rFonts w:cs="Arial"/>
          <w:sz w:val="28"/>
          <w:lang w:val="uk-UA"/>
        </w:rPr>
        <w:t>дотримувати</w:t>
      </w:r>
      <w:r w:rsidR="006621E1" w:rsidRPr="004D180D">
        <w:rPr>
          <w:rFonts w:cs="Arial"/>
          <w:sz w:val="28"/>
          <w:lang w:val="uk-UA"/>
        </w:rPr>
        <w:t xml:space="preserve"> </w:t>
      </w:r>
      <w:r w:rsidRPr="004D180D">
        <w:rPr>
          <w:rFonts w:cs="Arial"/>
          <w:sz w:val="28"/>
          <w:lang w:val="uk-UA"/>
        </w:rPr>
        <w:t>працівники,</w:t>
      </w:r>
      <w:r w:rsidR="006621E1" w:rsidRPr="004D180D">
        <w:rPr>
          <w:rFonts w:cs="Arial"/>
          <w:sz w:val="28"/>
          <w:lang w:val="uk-UA"/>
        </w:rPr>
        <w:t xml:space="preserve"> </w:t>
      </w:r>
      <w:r w:rsidRPr="004D180D">
        <w:rPr>
          <w:rFonts w:cs="Arial"/>
          <w:sz w:val="28"/>
          <w:lang w:val="uk-UA"/>
        </w:rPr>
        <w:t>щоб</w:t>
      </w:r>
      <w:r w:rsidR="006621E1" w:rsidRPr="004D180D">
        <w:rPr>
          <w:rFonts w:cs="Arial"/>
          <w:sz w:val="28"/>
          <w:lang w:val="uk-UA"/>
        </w:rPr>
        <w:t xml:space="preserve"> </w:t>
      </w:r>
      <w:r w:rsidRPr="004D180D">
        <w:rPr>
          <w:rFonts w:cs="Arial"/>
          <w:sz w:val="28"/>
          <w:lang w:val="uk-UA"/>
        </w:rPr>
        <w:t>забезпечити</w:t>
      </w:r>
      <w:r w:rsidR="006621E1" w:rsidRPr="004D180D">
        <w:rPr>
          <w:rFonts w:cs="Arial"/>
          <w:sz w:val="28"/>
          <w:lang w:val="uk-UA"/>
        </w:rPr>
        <w:t xml:space="preserve"> </w:t>
      </w:r>
      <w:r w:rsidRPr="004D180D">
        <w:rPr>
          <w:rFonts w:cs="Arial"/>
          <w:sz w:val="28"/>
          <w:lang w:val="uk-UA"/>
        </w:rPr>
        <w:t>реалізацію</w:t>
      </w:r>
      <w:r w:rsidR="006621E1" w:rsidRPr="004D180D">
        <w:rPr>
          <w:rFonts w:cs="Arial"/>
          <w:sz w:val="28"/>
          <w:lang w:val="uk-UA"/>
        </w:rPr>
        <w:t xml:space="preserve"> </w:t>
      </w:r>
      <w:r w:rsidRPr="004D180D">
        <w:rPr>
          <w:rFonts w:cs="Arial"/>
          <w:sz w:val="28"/>
          <w:lang w:val="uk-UA"/>
        </w:rPr>
        <w:t>запланованих</w:t>
      </w:r>
      <w:r w:rsidR="006621E1" w:rsidRPr="004D180D">
        <w:rPr>
          <w:rFonts w:cs="Arial"/>
          <w:sz w:val="28"/>
          <w:lang w:val="uk-UA"/>
        </w:rPr>
        <w:t xml:space="preserve"> </w:t>
      </w:r>
      <w:r w:rsidRPr="004D180D">
        <w:rPr>
          <w:rFonts w:cs="Arial"/>
          <w:sz w:val="28"/>
          <w:lang w:val="uk-UA"/>
        </w:rPr>
        <w:t>завдань.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підприємстві</w:t>
      </w:r>
      <w:r w:rsidR="006621E1" w:rsidRPr="004D180D">
        <w:rPr>
          <w:rFonts w:cs="Arial"/>
          <w:sz w:val="28"/>
          <w:lang w:val="uk-UA"/>
        </w:rPr>
        <w:t xml:space="preserve"> </w:t>
      </w:r>
      <w:r w:rsidRPr="004D180D">
        <w:rPr>
          <w:rFonts w:cs="Arial"/>
          <w:sz w:val="28"/>
          <w:lang w:val="uk-UA"/>
        </w:rPr>
        <w:t>використовується</w:t>
      </w:r>
      <w:r w:rsidR="006621E1" w:rsidRPr="004D180D">
        <w:rPr>
          <w:rFonts w:cs="Arial"/>
          <w:sz w:val="28"/>
          <w:lang w:val="uk-UA"/>
        </w:rPr>
        <w:t xml:space="preserve"> </w:t>
      </w:r>
      <w:r w:rsidRPr="004D180D">
        <w:rPr>
          <w:rFonts w:cs="Arial"/>
          <w:sz w:val="28"/>
          <w:lang w:val="uk-UA"/>
        </w:rPr>
        <w:t>попередній</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людських,</w:t>
      </w:r>
      <w:r w:rsidR="006621E1" w:rsidRPr="004D180D">
        <w:rPr>
          <w:rFonts w:cs="Arial"/>
          <w:sz w:val="28"/>
          <w:lang w:val="uk-UA"/>
        </w:rPr>
        <w:t xml:space="preserve"> </w:t>
      </w:r>
      <w:r w:rsidRPr="004D180D">
        <w:rPr>
          <w:rFonts w:cs="Arial"/>
          <w:sz w:val="28"/>
          <w:lang w:val="uk-UA"/>
        </w:rPr>
        <w:t>матеріальних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фінансових</w:t>
      </w:r>
      <w:r w:rsidR="006621E1" w:rsidRPr="004D180D">
        <w:rPr>
          <w:rFonts w:cs="Arial"/>
          <w:sz w:val="28"/>
          <w:lang w:val="uk-UA"/>
        </w:rPr>
        <w:t xml:space="preserve"> </w:t>
      </w:r>
      <w:r w:rsidRPr="004D180D">
        <w:rPr>
          <w:rFonts w:cs="Arial"/>
          <w:sz w:val="28"/>
          <w:lang w:val="uk-UA"/>
        </w:rPr>
        <w:t>ресурсів.</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Попередній</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області</w:t>
      </w:r>
      <w:r w:rsidR="006621E1" w:rsidRPr="004D180D">
        <w:rPr>
          <w:rFonts w:cs="Arial"/>
          <w:sz w:val="28"/>
          <w:lang w:val="uk-UA"/>
        </w:rPr>
        <w:t xml:space="preserve"> </w:t>
      </w:r>
      <w:r w:rsidRPr="004D180D">
        <w:rPr>
          <w:rFonts w:cs="Arial"/>
          <w:sz w:val="28"/>
          <w:lang w:val="uk-UA"/>
        </w:rPr>
        <w:t>людських</w:t>
      </w:r>
      <w:r w:rsidR="006621E1" w:rsidRPr="004D180D">
        <w:rPr>
          <w:rFonts w:cs="Arial"/>
          <w:sz w:val="28"/>
          <w:lang w:val="uk-UA"/>
        </w:rPr>
        <w:t xml:space="preserve"> </w:t>
      </w:r>
      <w:r w:rsidRPr="004D180D">
        <w:rPr>
          <w:rFonts w:cs="Arial"/>
          <w:sz w:val="28"/>
          <w:lang w:val="uk-UA"/>
        </w:rPr>
        <w:t>ресурсів</w:t>
      </w:r>
      <w:r w:rsidR="006621E1" w:rsidRPr="004D180D">
        <w:rPr>
          <w:rFonts w:cs="Arial"/>
          <w:sz w:val="28"/>
          <w:lang w:val="uk-UA"/>
        </w:rPr>
        <w:t xml:space="preserve"> </w:t>
      </w:r>
      <w:r w:rsidRPr="004D180D">
        <w:rPr>
          <w:rFonts w:cs="Arial"/>
          <w:sz w:val="28"/>
          <w:lang w:val="uk-UA"/>
        </w:rPr>
        <w:t>досягається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рахунок</w:t>
      </w:r>
      <w:r w:rsidR="006621E1" w:rsidRPr="004D180D">
        <w:rPr>
          <w:rFonts w:cs="Arial"/>
          <w:sz w:val="28"/>
          <w:lang w:val="uk-UA"/>
        </w:rPr>
        <w:t xml:space="preserve"> </w:t>
      </w:r>
      <w:r w:rsidRPr="004D180D">
        <w:rPr>
          <w:rFonts w:cs="Arial"/>
          <w:sz w:val="28"/>
          <w:lang w:val="uk-UA"/>
        </w:rPr>
        <w:t>ретельного</w:t>
      </w:r>
      <w:r w:rsidR="006621E1" w:rsidRPr="004D180D">
        <w:rPr>
          <w:rFonts w:cs="Arial"/>
          <w:sz w:val="28"/>
          <w:lang w:val="uk-UA"/>
        </w:rPr>
        <w:t xml:space="preserve"> </w:t>
      </w:r>
      <w:r w:rsidRPr="004D180D">
        <w:rPr>
          <w:rFonts w:cs="Arial"/>
          <w:sz w:val="28"/>
          <w:lang w:val="uk-UA"/>
        </w:rPr>
        <w:t>аналізу</w:t>
      </w:r>
      <w:r w:rsidR="006621E1" w:rsidRPr="004D180D">
        <w:rPr>
          <w:rFonts w:cs="Arial"/>
          <w:sz w:val="28"/>
          <w:lang w:val="uk-UA"/>
        </w:rPr>
        <w:t xml:space="preserve"> </w:t>
      </w:r>
      <w:r w:rsidRPr="004D180D">
        <w:rPr>
          <w:rFonts w:cs="Arial"/>
          <w:sz w:val="28"/>
          <w:lang w:val="uk-UA"/>
        </w:rPr>
        <w:t>тих</w:t>
      </w:r>
      <w:r w:rsidR="006621E1" w:rsidRPr="004D180D">
        <w:rPr>
          <w:rFonts w:cs="Arial"/>
          <w:sz w:val="28"/>
          <w:lang w:val="uk-UA"/>
        </w:rPr>
        <w:t xml:space="preserve"> </w:t>
      </w:r>
      <w:r w:rsidRPr="004D180D">
        <w:rPr>
          <w:rFonts w:cs="Arial"/>
          <w:sz w:val="28"/>
          <w:lang w:val="uk-UA"/>
        </w:rPr>
        <w:t>ділових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професійних</w:t>
      </w:r>
      <w:r w:rsidR="006621E1" w:rsidRPr="004D180D">
        <w:rPr>
          <w:rFonts w:cs="Arial"/>
          <w:sz w:val="28"/>
          <w:lang w:val="uk-UA"/>
        </w:rPr>
        <w:t xml:space="preserve"> </w:t>
      </w:r>
      <w:r w:rsidRPr="004D180D">
        <w:rPr>
          <w:rFonts w:cs="Arial"/>
          <w:sz w:val="28"/>
          <w:lang w:val="uk-UA"/>
        </w:rPr>
        <w:t>знань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навичок,</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необхідні</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тих</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інших</w:t>
      </w:r>
      <w:r w:rsidR="006621E1" w:rsidRPr="004D180D">
        <w:rPr>
          <w:rFonts w:cs="Arial"/>
          <w:sz w:val="28"/>
          <w:lang w:val="uk-UA"/>
        </w:rPr>
        <w:t xml:space="preserve"> </w:t>
      </w:r>
      <w:r w:rsidRPr="004D180D">
        <w:rPr>
          <w:rFonts w:cs="Arial"/>
          <w:sz w:val="28"/>
          <w:lang w:val="uk-UA"/>
        </w:rPr>
        <w:t>посадових</w:t>
      </w:r>
      <w:r w:rsidR="006621E1" w:rsidRPr="004D180D">
        <w:rPr>
          <w:rFonts w:cs="Arial"/>
          <w:sz w:val="28"/>
          <w:lang w:val="uk-UA"/>
        </w:rPr>
        <w:t xml:space="preserve"> </w:t>
      </w:r>
      <w:r w:rsidRPr="004D180D">
        <w:rPr>
          <w:rFonts w:cs="Arial"/>
          <w:sz w:val="28"/>
          <w:lang w:val="uk-UA"/>
        </w:rPr>
        <w:t>обов'язків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добору</w:t>
      </w:r>
      <w:r w:rsidR="006621E1" w:rsidRPr="004D180D">
        <w:rPr>
          <w:rFonts w:cs="Arial"/>
          <w:sz w:val="28"/>
          <w:lang w:val="uk-UA"/>
        </w:rPr>
        <w:t xml:space="preserve"> </w:t>
      </w:r>
      <w:r w:rsidRPr="004D180D">
        <w:rPr>
          <w:rFonts w:cs="Arial"/>
          <w:sz w:val="28"/>
          <w:lang w:val="uk-UA"/>
        </w:rPr>
        <w:t>найбільш</w:t>
      </w:r>
      <w:r w:rsidR="006621E1" w:rsidRPr="004D180D">
        <w:rPr>
          <w:rFonts w:cs="Arial"/>
          <w:sz w:val="28"/>
          <w:lang w:val="uk-UA"/>
        </w:rPr>
        <w:t xml:space="preserve"> </w:t>
      </w:r>
      <w:r w:rsidRPr="004D180D">
        <w:rPr>
          <w:rFonts w:cs="Arial"/>
          <w:sz w:val="28"/>
          <w:lang w:val="uk-UA"/>
        </w:rPr>
        <w:t>підготовлених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кваліфікованих</w:t>
      </w:r>
      <w:r w:rsidR="006621E1" w:rsidRPr="004D180D">
        <w:rPr>
          <w:rFonts w:cs="Arial"/>
          <w:sz w:val="28"/>
          <w:lang w:val="uk-UA"/>
        </w:rPr>
        <w:t xml:space="preserve"> </w:t>
      </w:r>
      <w:r w:rsidRPr="004D180D">
        <w:rPr>
          <w:rFonts w:cs="Arial"/>
          <w:sz w:val="28"/>
          <w:lang w:val="uk-UA"/>
        </w:rPr>
        <w:t>людей.</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багатьох</w:t>
      </w:r>
      <w:r w:rsidR="006621E1" w:rsidRPr="004D180D">
        <w:rPr>
          <w:rFonts w:cs="Arial"/>
          <w:sz w:val="28"/>
          <w:lang w:val="uk-UA"/>
        </w:rPr>
        <w:t xml:space="preserve"> </w:t>
      </w:r>
      <w:r w:rsidRPr="004D180D">
        <w:rPr>
          <w:rFonts w:cs="Arial"/>
          <w:sz w:val="28"/>
          <w:lang w:val="uk-UA"/>
        </w:rPr>
        <w:t>організаціях</w:t>
      </w:r>
      <w:r w:rsidR="006621E1" w:rsidRPr="004D180D">
        <w:rPr>
          <w:rFonts w:cs="Arial"/>
          <w:sz w:val="28"/>
          <w:lang w:val="uk-UA"/>
        </w:rPr>
        <w:t xml:space="preserve"> </w:t>
      </w:r>
      <w:r w:rsidRPr="004D180D">
        <w:rPr>
          <w:rFonts w:cs="Arial"/>
          <w:sz w:val="28"/>
          <w:lang w:val="uk-UA"/>
        </w:rPr>
        <w:t>попередній</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продовжується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після</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наймання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ході</w:t>
      </w:r>
      <w:r w:rsidR="006621E1" w:rsidRPr="004D180D">
        <w:rPr>
          <w:rFonts w:cs="Arial"/>
          <w:sz w:val="28"/>
          <w:lang w:val="uk-UA"/>
        </w:rPr>
        <w:t xml:space="preserve"> </w:t>
      </w:r>
      <w:r w:rsidRPr="004D180D">
        <w:rPr>
          <w:rFonts w:cs="Arial"/>
          <w:sz w:val="28"/>
          <w:lang w:val="uk-UA"/>
        </w:rPr>
        <w:t>курсу</w:t>
      </w:r>
      <w:r w:rsidR="006621E1" w:rsidRPr="004D180D">
        <w:rPr>
          <w:rFonts w:cs="Arial"/>
          <w:sz w:val="28"/>
          <w:lang w:val="uk-UA"/>
        </w:rPr>
        <w:t xml:space="preserve"> </w:t>
      </w:r>
      <w:r w:rsidRPr="004D180D">
        <w:rPr>
          <w:rFonts w:cs="Arial"/>
          <w:sz w:val="28"/>
          <w:lang w:val="uk-UA"/>
        </w:rPr>
        <w:t>навчання.</w:t>
      </w:r>
      <w:r w:rsidR="006621E1" w:rsidRPr="004D180D">
        <w:rPr>
          <w:rFonts w:cs="Arial"/>
          <w:sz w:val="28"/>
          <w:lang w:val="uk-UA"/>
        </w:rPr>
        <w:t xml:space="preserve"> </w:t>
      </w:r>
      <w:r w:rsidRPr="004D180D">
        <w:rPr>
          <w:rFonts w:cs="Arial"/>
          <w:sz w:val="28"/>
          <w:lang w:val="uk-UA"/>
        </w:rPr>
        <w:t>Курс</w:t>
      </w:r>
      <w:r w:rsidR="006621E1" w:rsidRPr="004D180D">
        <w:rPr>
          <w:rFonts w:cs="Arial"/>
          <w:sz w:val="28"/>
          <w:lang w:val="uk-UA"/>
        </w:rPr>
        <w:t xml:space="preserve"> </w:t>
      </w:r>
      <w:r w:rsidRPr="004D180D">
        <w:rPr>
          <w:rFonts w:cs="Arial"/>
          <w:sz w:val="28"/>
          <w:lang w:val="uk-UA"/>
        </w:rPr>
        <w:t>попереднього</w:t>
      </w:r>
      <w:r w:rsidR="006621E1" w:rsidRPr="004D180D">
        <w:rPr>
          <w:rFonts w:cs="Arial"/>
          <w:sz w:val="28"/>
          <w:lang w:val="uk-UA"/>
        </w:rPr>
        <w:t xml:space="preserve"> </w:t>
      </w:r>
      <w:r w:rsidRPr="004D180D">
        <w:rPr>
          <w:rFonts w:cs="Arial"/>
          <w:sz w:val="28"/>
          <w:lang w:val="uk-UA"/>
        </w:rPr>
        <w:t>навчання</w:t>
      </w:r>
      <w:r w:rsidR="006621E1" w:rsidRPr="004D180D">
        <w:rPr>
          <w:rFonts w:cs="Arial"/>
          <w:sz w:val="28"/>
          <w:lang w:val="uk-UA"/>
        </w:rPr>
        <w:t xml:space="preserve"> </w:t>
      </w:r>
      <w:r w:rsidRPr="004D180D">
        <w:rPr>
          <w:rFonts w:cs="Arial"/>
          <w:sz w:val="28"/>
          <w:lang w:val="uk-UA"/>
        </w:rPr>
        <w:t>підвищує</w:t>
      </w:r>
      <w:r w:rsidR="006621E1" w:rsidRPr="004D180D">
        <w:rPr>
          <w:rFonts w:cs="Arial"/>
          <w:sz w:val="28"/>
          <w:lang w:val="uk-UA"/>
        </w:rPr>
        <w:t xml:space="preserve"> </w:t>
      </w:r>
      <w:r w:rsidRPr="004D180D">
        <w:rPr>
          <w:rFonts w:cs="Arial"/>
          <w:sz w:val="28"/>
          <w:lang w:val="uk-UA"/>
        </w:rPr>
        <w:t>імовірність</w:t>
      </w:r>
      <w:r w:rsidR="006621E1" w:rsidRP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зайняті</w:t>
      </w:r>
      <w:r w:rsidR="006621E1" w:rsidRPr="004D180D">
        <w:rPr>
          <w:rFonts w:cs="Arial"/>
          <w:sz w:val="28"/>
          <w:lang w:val="uk-UA"/>
        </w:rPr>
        <w:t xml:space="preserve"> </w:t>
      </w:r>
      <w:r w:rsidRPr="004D180D">
        <w:rPr>
          <w:rFonts w:cs="Arial"/>
          <w:sz w:val="28"/>
          <w:lang w:val="uk-UA"/>
        </w:rPr>
        <w:t>працівники</w:t>
      </w:r>
      <w:r w:rsidR="006621E1" w:rsidRPr="004D180D">
        <w:rPr>
          <w:rFonts w:cs="Arial"/>
          <w:sz w:val="28"/>
          <w:lang w:val="uk-UA"/>
        </w:rPr>
        <w:t xml:space="preserve"> </w:t>
      </w:r>
      <w:r w:rsidRPr="004D180D">
        <w:rPr>
          <w:rFonts w:cs="Arial"/>
          <w:sz w:val="28"/>
          <w:lang w:val="uk-UA"/>
        </w:rPr>
        <w:t>будуть</w:t>
      </w:r>
      <w:r w:rsidR="006621E1" w:rsidRPr="004D180D">
        <w:rPr>
          <w:rFonts w:cs="Arial"/>
          <w:sz w:val="28"/>
          <w:lang w:val="uk-UA"/>
        </w:rPr>
        <w:t xml:space="preserve"> </w:t>
      </w:r>
      <w:r w:rsidRPr="004D180D">
        <w:rPr>
          <w:rFonts w:cs="Arial"/>
          <w:sz w:val="28"/>
          <w:lang w:val="uk-UA"/>
        </w:rPr>
        <w:t>працювати</w:t>
      </w:r>
      <w:r w:rsidR="006621E1" w:rsidRPr="004D180D">
        <w:rPr>
          <w:rFonts w:cs="Arial"/>
          <w:sz w:val="28"/>
          <w:lang w:val="uk-UA"/>
        </w:rPr>
        <w:t xml:space="preserve"> </w:t>
      </w:r>
      <w:r w:rsidRPr="004D180D">
        <w:rPr>
          <w:rFonts w:cs="Arial"/>
          <w:sz w:val="28"/>
          <w:lang w:val="uk-UA"/>
        </w:rPr>
        <w:t>ефективно.</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Очевидно,</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зробити</w:t>
      </w:r>
      <w:r w:rsidR="006621E1" w:rsidRPr="004D180D">
        <w:rPr>
          <w:rFonts w:cs="Arial"/>
          <w:sz w:val="28"/>
          <w:lang w:val="uk-UA"/>
        </w:rPr>
        <w:t xml:space="preserve"> </w:t>
      </w:r>
      <w:r w:rsidRPr="004D180D">
        <w:rPr>
          <w:rFonts w:cs="Arial"/>
          <w:sz w:val="28"/>
          <w:lang w:val="uk-UA"/>
        </w:rPr>
        <w:t>високоякісну</w:t>
      </w:r>
      <w:r w:rsidR="006621E1" w:rsidRPr="004D180D">
        <w:rPr>
          <w:rFonts w:cs="Arial"/>
          <w:sz w:val="28"/>
          <w:lang w:val="uk-UA"/>
        </w:rPr>
        <w:t xml:space="preserve"> </w:t>
      </w:r>
      <w:r w:rsidRPr="004D180D">
        <w:rPr>
          <w:rFonts w:cs="Arial"/>
          <w:sz w:val="28"/>
          <w:lang w:val="uk-UA"/>
        </w:rPr>
        <w:t>продукцію</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поганої</w:t>
      </w:r>
      <w:r w:rsidR="006621E1" w:rsidRPr="004D180D">
        <w:rPr>
          <w:rFonts w:cs="Arial"/>
          <w:sz w:val="28"/>
          <w:lang w:val="uk-UA"/>
        </w:rPr>
        <w:t xml:space="preserve"> </w:t>
      </w:r>
      <w:r w:rsidRPr="004D180D">
        <w:rPr>
          <w:rFonts w:cs="Arial"/>
          <w:sz w:val="28"/>
          <w:lang w:val="uk-UA"/>
        </w:rPr>
        <w:t>сировини</w:t>
      </w:r>
      <w:r w:rsidR="006621E1" w:rsidRPr="004D180D">
        <w:rPr>
          <w:rFonts w:cs="Arial"/>
          <w:sz w:val="28"/>
          <w:lang w:val="uk-UA"/>
        </w:rPr>
        <w:t xml:space="preserve"> </w:t>
      </w:r>
      <w:r w:rsidRPr="004D180D">
        <w:rPr>
          <w:rFonts w:cs="Arial"/>
          <w:sz w:val="28"/>
          <w:lang w:val="uk-UA"/>
        </w:rPr>
        <w:t>неможливо.</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промислові</w:t>
      </w:r>
      <w:r w:rsidR="006621E1" w:rsidRPr="004D180D">
        <w:rPr>
          <w:rFonts w:cs="Arial"/>
          <w:sz w:val="28"/>
          <w:lang w:val="uk-UA"/>
        </w:rPr>
        <w:t xml:space="preserve"> </w:t>
      </w:r>
      <w:r w:rsidRPr="004D180D">
        <w:rPr>
          <w:rFonts w:cs="Arial"/>
          <w:sz w:val="28"/>
          <w:lang w:val="uk-UA"/>
        </w:rPr>
        <w:t>фірми</w:t>
      </w:r>
      <w:r w:rsidR="006621E1" w:rsidRPr="004D180D">
        <w:rPr>
          <w:rFonts w:cs="Arial"/>
          <w:sz w:val="28"/>
          <w:lang w:val="uk-UA"/>
        </w:rPr>
        <w:t xml:space="preserve"> </w:t>
      </w:r>
      <w:r w:rsidRPr="004D180D">
        <w:rPr>
          <w:rFonts w:cs="Arial"/>
          <w:sz w:val="28"/>
          <w:lang w:val="uk-UA"/>
        </w:rPr>
        <w:t>встановлюють</w:t>
      </w:r>
      <w:r w:rsidR="006621E1" w:rsidRPr="004D180D">
        <w:rPr>
          <w:rFonts w:cs="Arial"/>
          <w:sz w:val="28"/>
          <w:lang w:val="uk-UA"/>
        </w:rPr>
        <w:t xml:space="preserve"> </w:t>
      </w:r>
      <w:r w:rsidRPr="004D180D">
        <w:rPr>
          <w:rFonts w:cs="Arial"/>
          <w:sz w:val="28"/>
          <w:lang w:val="uk-UA"/>
        </w:rPr>
        <w:t>обов'язковий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попередній</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використовуваних</w:t>
      </w:r>
      <w:r w:rsidR="004D180D">
        <w:rPr>
          <w:rFonts w:cs="Arial"/>
          <w:sz w:val="28"/>
          <w:lang w:val="uk-UA"/>
        </w:rPr>
        <w:t xml:space="preserve"> </w:t>
      </w:r>
      <w:r w:rsidRPr="004D180D">
        <w:rPr>
          <w:rFonts w:cs="Arial"/>
          <w:sz w:val="28"/>
          <w:lang w:val="uk-UA"/>
        </w:rPr>
        <w:t>матеріальних</w:t>
      </w:r>
      <w:r w:rsidR="006621E1" w:rsidRPr="004D180D">
        <w:rPr>
          <w:rFonts w:cs="Arial"/>
          <w:sz w:val="28"/>
          <w:lang w:val="uk-UA"/>
        </w:rPr>
        <w:t xml:space="preserve"> </w:t>
      </w:r>
      <w:r w:rsidRPr="004D180D">
        <w:rPr>
          <w:rFonts w:cs="Arial"/>
          <w:sz w:val="28"/>
          <w:lang w:val="uk-UA"/>
        </w:rPr>
        <w:t>ресурсів.</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здійснюється</w:t>
      </w:r>
      <w:r w:rsidR="006621E1" w:rsidRPr="004D180D">
        <w:rPr>
          <w:rFonts w:cs="Arial"/>
          <w:sz w:val="28"/>
          <w:lang w:val="uk-UA"/>
        </w:rPr>
        <w:t xml:space="preserve"> </w:t>
      </w:r>
      <w:r w:rsidRPr="004D180D">
        <w:rPr>
          <w:rFonts w:cs="Arial"/>
          <w:sz w:val="28"/>
          <w:lang w:val="uk-UA"/>
        </w:rPr>
        <w:t>шляхом</w:t>
      </w:r>
      <w:r w:rsidR="006621E1" w:rsidRPr="004D180D">
        <w:rPr>
          <w:rFonts w:cs="Arial"/>
          <w:sz w:val="28"/>
          <w:lang w:val="uk-UA"/>
        </w:rPr>
        <w:t xml:space="preserve"> </w:t>
      </w:r>
      <w:r w:rsidRPr="004D180D">
        <w:rPr>
          <w:rFonts w:cs="Arial"/>
          <w:sz w:val="28"/>
          <w:lang w:val="uk-UA"/>
        </w:rPr>
        <w:t>розробки</w:t>
      </w:r>
      <w:r w:rsidR="006621E1" w:rsidRPr="004D180D">
        <w:rPr>
          <w:rFonts w:cs="Arial"/>
          <w:sz w:val="28"/>
          <w:lang w:val="uk-UA"/>
        </w:rPr>
        <w:t xml:space="preserve"> </w:t>
      </w:r>
      <w:r w:rsidRPr="004D180D">
        <w:rPr>
          <w:rFonts w:cs="Arial"/>
          <w:sz w:val="28"/>
          <w:lang w:val="uk-UA"/>
        </w:rPr>
        <w:t>мінімально</w:t>
      </w:r>
      <w:r w:rsidR="006621E1" w:rsidRPr="004D180D">
        <w:rPr>
          <w:rFonts w:cs="Arial"/>
          <w:sz w:val="28"/>
          <w:lang w:val="uk-UA"/>
        </w:rPr>
        <w:t xml:space="preserve"> </w:t>
      </w:r>
      <w:r w:rsidRPr="004D180D">
        <w:rPr>
          <w:rFonts w:cs="Arial"/>
          <w:sz w:val="28"/>
          <w:lang w:val="uk-UA"/>
        </w:rPr>
        <w:t>припустимих</w:t>
      </w:r>
      <w:r w:rsidR="006621E1" w:rsidRPr="004D180D">
        <w:rPr>
          <w:rFonts w:cs="Arial"/>
          <w:sz w:val="28"/>
          <w:lang w:val="uk-UA"/>
        </w:rPr>
        <w:t xml:space="preserve"> </w:t>
      </w:r>
      <w:r w:rsidRPr="004D180D">
        <w:rPr>
          <w:rFonts w:cs="Arial"/>
          <w:sz w:val="28"/>
          <w:lang w:val="uk-UA"/>
        </w:rPr>
        <w:t>рівнів</w:t>
      </w:r>
      <w:r w:rsidR="006621E1" w:rsidRPr="004D180D">
        <w:rPr>
          <w:rFonts w:cs="Arial"/>
          <w:sz w:val="28"/>
          <w:lang w:val="uk-UA"/>
        </w:rPr>
        <w:t xml:space="preserve"> </w:t>
      </w:r>
      <w:r w:rsidRPr="004D180D">
        <w:rPr>
          <w:rFonts w:cs="Arial"/>
          <w:sz w:val="28"/>
          <w:lang w:val="uk-UA"/>
        </w:rPr>
        <w:t>якості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проведення</w:t>
      </w:r>
      <w:r w:rsidR="006621E1" w:rsidRPr="004D180D">
        <w:rPr>
          <w:rFonts w:cs="Arial"/>
          <w:sz w:val="28"/>
          <w:lang w:val="uk-UA"/>
        </w:rPr>
        <w:t xml:space="preserve"> </w:t>
      </w:r>
      <w:r w:rsidRPr="004D180D">
        <w:rPr>
          <w:rFonts w:cs="Arial"/>
          <w:sz w:val="28"/>
          <w:lang w:val="uk-UA"/>
        </w:rPr>
        <w:t>фізичних</w:t>
      </w:r>
      <w:r w:rsidR="006621E1" w:rsidRPr="004D180D">
        <w:rPr>
          <w:rFonts w:cs="Arial"/>
          <w:sz w:val="28"/>
          <w:lang w:val="uk-UA"/>
        </w:rPr>
        <w:t xml:space="preserve"> </w:t>
      </w:r>
      <w:r w:rsidRPr="004D180D">
        <w:rPr>
          <w:rFonts w:cs="Arial"/>
          <w:sz w:val="28"/>
          <w:lang w:val="uk-UA"/>
        </w:rPr>
        <w:t>перевірок</w:t>
      </w:r>
      <w:r w:rsidR="006621E1" w:rsidRPr="004D180D">
        <w:rPr>
          <w:rFonts w:cs="Arial"/>
          <w:sz w:val="28"/>
          <w:lang w:val="uk-UA"/>
        </w:rPr>
        <w:t xml:space="preserve"> </w:t>
      </w:r>
      <w:r w:rsidRPr="004D180D">
        <w:rPr>
          <w:rFonts w:cs="Arial"/>
          <w:sz w:val="28"/>
          <w:lang w:val="uk-UA"/>
        </w:rPr>
        <w:t>відповідності</w:t>
      </w:r>
      <w:r w:rsidR="006621E1" w:rsidRPr="004D180D">
        <w:rPr>
          <w:rFonts w:cs="Arial"/>
          <w:sz w:val="28"/>
          <w:lang w:val="uk-UA"/>
        </w:rPr>
        <w:t xml:space="preserve"> </w:t>
      </w:r>
      <w:r w:rsidRPr="004D180D">
        <w:rPr>
          <w:rFonts w:cs="Arial"/>
          <w:sz w:val="28"/>
          <w:lang w:val="uk-UA"/>
        </w:rPr>
        <w:t>матеріалів,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надходять,</w:t>
      </w:r>
      <w:r w:rsidR="006621E1" w:rsidRPr="004D180D">
        <w:rPr>
          <w:rFonts w:cs="Arial"/>
          <w:sz w:val="28"/>
          <w:lang w:val="uk-UA"/>
        </w:rPr>
        <w:t xml:space="preserve"> </w:t>
      </w:r>
      <w:r w:rsidRPr="004D180D">
        <w:rPr>
          <w:rFonts w:cs="Arial"/>
          <w:sz w:val="28"/>
          <w:lang w:val="uk-UA"/>
        </w:rPr>
        <w:t>цим</w:t>
      </w:r>
      <w:r w:rsidR="006621E1" w:rsidRPr="004D180D">
        <w:rPr>
          <w:rFonts w:cs="Arial"/>
          <w:sz w:val="28"/>
          <w:lang w:val="uk-UA"/>
        </w:rPr>
        <w:t xml:space="preserve"> </w:t>
      </w:r>
      <w:r w:rsidRPr="004D180D">
        <w:rPr>
          <w:rFonts w:cs="Arial"/>
          <w:sz w:val="28"/>
          <w:lang w:val="uk-UA"/>
        </w:rPr>
        <w:t>вимогам.</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попереднього</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матеріальних</w:t>
      </w:r>
      <w:r w:rsidR="006621E1" w:rsidRPr="004D180D">
        <w:rPr>
          <w:rFonts w:cs="Arial"/>
          <w:sz w:val="28"/>
          <w:lang w:val="uk-UA"/>
        </w:rPr>
        <w:t xml:space="preserve"> </w:t>
      </w:r>
      <w:r w:rsidRPr="004D180D">
        <w:rPr>
          <w:rFonts w:cs="Arial"/>
          <w:sz w:val="28"/>
          <w:lang w:val="uk-UA"/>
        </w:rPr>
        <w:t>ресурсів</w:t>
      </w:r>
      <w:r w:rsidR="006621E1" w:rsidRPr="004D180D">
        <w:rPr>
          <w:rFonts w:cs="Arial"/>
          <w:sz w:val="28"/>
          <w:lang w:val="uk-UA"/>
        </w:rPr>
        <w:t xml:space="preserve"> </w:t>
      </w:r>
      <w:r w:rsidRPr="004D180D">
        <w:rPr>
          <w:rFonts w:cs="Arial"/>
          <w:sz w:val="28"/>
          <w:lang w:val="uk-UA"/>
        </w:rPr>
        <w:t>відноситися</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їхніх</w:t>
      </w:r>
      <w:r w:rsidR="006621E1" w:rsidRPr="004D180D">
        <w:rPr>
          <w:rFonts w:cs="Arial"/>
          <w:sz w:val="28"/>
          <w:lang w:val="uk-UA"/>
        </w:rPr>
        <w:t xml:space="preserve"> </w:t>
      </w:r>
      <w:r w:rsidRPr="004D180D">
        <w:rPr>
          <w:rFonts w:cs="Arial"/>
          <w:sz w:val="28"/>
          <w:lang w:val="uk-UA"/>
        </w:rPr>
        <w:t>запасів</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рівні,</w:t>
      </w:r>
      <w:r w:rsidR="006621E1" w:rsidRPr="004D180D">
        <w:rPr>
          <w:rFonts w:cs="Arial"/>
          <w:sz w:val="28"/>
          <w:lang w:val="uk-UA"/>
        </w:rPr>
        <w:t xml:space="preserve"> </w:t>
      </w:r>
      <w:r w:rsidRPr="004D180D">
        <w:rPr>
          <w:rFonts w:cs="Arial"/>
          <w:sz w:val="28"/>
          <w:lang w:val="uk-UA"/>
        </w:rPr>
        <w:t>достатньому</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щоб</w:t>
      </w:r>
      <w:r w:rsidR="006621E1" w:rsidRPr="004D180D">
        <w:rPr>
          <w:rFonts w:cs="Arial"/>
          <w:sz w:val="28"/>
          <w:lang w:val="uk-UA"/>
        </w:rPr>
        <w:t xml:space="preserve"> </w:t>
      </w:r>
      <w:r w:rsidRPr="004D180D">
        <w:rPr>
          <w:rFonts w:cs="Arial"/>
          <w:sz w:val="28"/>
          <w:lang w:val="uk-UA"/>
        </w:rPr>
        <w:lastRenderedPageBreak/>
        <w:t>уникнути</w:t>
      </w:r>
      <w:r w:rsidR="006621E1" w:rsidRPr="004D180D">
        <w:rPr>
          <w:rFonts w:cs="Arial"/>
          <w:sz w:val="28"/>
          <w:lang w:val="uk-UA"/>
        </w:rPr>
        <w:t xml:space="preserve"> </w:t>
      </w:r>
      <w:r w:rsidRPr="004D180D">
        <w:rPr>
          <w:rFonts w:cs="Arial"/>
          <w:sz w:val="28"/>
          <w:lang w:val="uk-UA"/>
        </w:rPr>
        <w:t>дефіциту.</w:t>
      </w:r>
      <w:r w:rsidR="006621E1" w:rsidRPr="004D180D">
        <w:rPr>
          <w:rFonts w:cs="Arial"/>
          <w:sz w:val="28"/>
          <w:lang w:val="uk-UA"/>
        </w:rPr>
        <w:t xml:space="preserve"> </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Найважливішим</w:t>
      </w:r>
      <w:r w:rsidR="006621E1" w:rsidRPr="004D180D">
        <w:rPr>
          <w:rFonts w:cs="Arial"/>
          <w:sz w:val="28"/>
          <w:lang w:val="uk-UA"/>
        </w:rPr>
        <w:t xml:space="preserve"> </w:t>
      </w:r>
      <w:r w:rsidRPr="004D180D">
        <w:rPr>
          <w:rFonts w:cs="Arial"/>
          <w:sz w:val="28"/>
          <w:lang w:val="uk-UA"/>
        </w:rPr>
        <w:t>засобом</w:t>
      </w:r>
      <w:r w:rsidR="006621E1" w:rsidRPr="004D180D">
        <w:rPr>
          <w:rFonts w:cs="Arial"/>
          <w:sz w:val="28"/>
          <w:lang w:val="uk-UA"/>
        </w:rPr>
        <w:t xml:space="preserve"> </w:t>
      </w:r>
      <w:r w:rsidRPr="004D180D">
        <w:rPr>
          <w:rFonts w:cs="Arial"/>
          <w:sz w:val="28"/>
          <w:lang w:val="uk-UA"/>
        </w:rPr>
        <w:t>попереднього</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фінансових</w:t>
      </w:r>
      <w:r w:rsidR="006621E1" w:rsidRPr="004D180D">
        <w:rPr>
          <w:rFonts w:cs="Arial"/>
          <w:sz w:val="28"/>
          <w:lang w:val="uk-UA"/>
        </w:rPr>
        <w:t xml:space="preserve"> </w:t>
      </w:r>
      <w:r w:rsidRPr="004D180D">
        <w:rPr>
          <w:rFonts w:cs="Arial"/>
          <w:sz w:val="28"/>
          <w:lang w:val="uk-UA"/>
        </w:rPr>
        <w:t>ресурсів</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бюджет</w:t>
      </w:r>
      <w:r w:rsidR="006621E1" w:rsidRPr="004D180D">
        <w:rPr>
          <w:rFonts w:cs="Arial"/>
          <w:sz w:val="28"/>
          <w:lang w:val="uk-UA"/>
        </w:rPr>
        <w:t xml:space="preserve"> </w:t>
      </w:r>
      <w:r w:rsidRPr="004D180D">
        <w:rPr>
          <w:rFonts w:cs="Arial"/>
          <w:sz w:val="28"/>
          <w:lang w:val="uk-UA"/>
        </w:rPr>
        <w:t>(поточний,</w:t>
      </w:r>
      <w:r w:rsidR="006621E1" w:rsidRPr="004D180D">
        <w:rPr>
          <w:rFonts w:cs="Arial"/>
          <w:sz w:val="28"/>
          <w:lang w:val="uk-UA"/>
        </w:rPr>
        <w:t xml:space="preserve"> </w:t>
      </w:r>
      <w:r w:rsidRPr="004D180D">
        <w:rPr>
          <w:rFonts w:cs="Arial"/>
          <w:sz w:val="28"/>
          <w:lang w:val="uk-UA"/>
        </w:rPr>
        <w:t>фінансовий</w:t>
      </w:r>
      <w:r w:rsidR="006621E1" w:rsidRPr="004D180D">
        <w:rPr>
          <w:rFonts w:cs="Arial"/>
          <w:sz w:val="28"/>
          <w:lang w:val="uk-UA"/>
        </w:rPr>
        <w:t xml:space="preserve"> </w:t>
      </w:r>
      <w:r w:rsidRPr="004D180D">
        <w:rPr>
          <w:rFonts w:cs="Arial"/>
          <w:sz w:val="28"/>
          <w:lang w:val="uk-UA"/>
        </w:rPr>
        <w:t>план),</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здійснювати</w:t>
      </w:r>
      <w:r w:rsidR="006621E1" w:rsidRPr="004D180D">
        <w:rPr>
          <w:rFonts w:cs="Arial"/>
          <w:sz w:val="28"/>
          <w:lang w:val="uk-UA"/>
        </w:rPr>
        <w:t xml:space="preserve"> </w:t>
      </w:r>
      <w:r w:rsidRPr="004D180D">
        <w:rPr>
          <w:rFonts w:cs="Arial"/>
          <w:sz w:val="28"/>
          <w:lang w:val="uk-UA"/>
        </w:rPr>
        <w:t>функцію</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Бюджет</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механізмом</w:t>
      </w:r>
      <w:r w:rsidR="006621E1" w:rsidRPr="004D180D">
        <w:rPr>
          <w:rFonts w:cs="Arial"/>
          <w:sz w:val="28"/>
          <w:lang w:val="uk-UA"/>
        </w:rPr>
        <w:t xml:space="preserve"> </w:t>
      </w:r>
      <w:r w:rsidRPr="004D180D">
        <w:rPr>
          <w:rFonts w:cs="Arial"/>
          <w:sz w:val="28"/>
          <w:lang w:val="uk-UA"/>
        </w:rPr>
        <w:t>попереднього</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в</w:t>
      </w:r>
      <w:r w:rsidR="004D180D">
        <w:rPr>
          <w:rFonts w:cs="Arial"/>
          <w:sz w:val="28"/>
          <w:lang w:val="uk-UA"/>
        </w:rPr>
        <w:t xml:space="preserve"> </w:t>
      </w:r>
      <w:r w:rsidRPr="004D180D">
        <w:rPr>
          <w:rFonts w:cs="Arial"/>
          <w:sz w:val="28"/>
          <w:lang w:val="uk-UA"/>
        </w:rPr>
        <w:t>тім</w:t>
      </w:r>
      <w:r w:rsidR="006621E1" w:rsidRPr="004D180D">
        <w:rPr>
          <w:rFonts w:cs="Arial"/>
          <w:sz w:val="28"/>
          <w:lang w:val="uk-UA"/>
        </w:rPr>
        <w:t xml:space="preserve"> </w:t>
      </w:r>
      <w:r w:rsidRPr="004D180D">
        <w:rPr>
          <w:rFonts w:cs="Arial"/>
          <w:sz w:val="28"/>
          <w:lang w:val="uk-UA"/>
        </w:rPr>
        <w:t>змісті,</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він</w:t>
      </w:r>
      <w:r w:rsidR="006621E1" w:rsidRPr="004D180D">
        <w:rPr>
          <w:rFonts w:cs="Arial"/>
          <w:sz w:val="28"/>
          <w:lang w:val="uk-UA"/>
        </w:rPr>
        <w:t xml:space="preserve"> </w:t>
      </w:r>
      <w:r w:rsidRPr="004D180D">
        <w:rPr>
          <w:rFonts w:cs="Arial"/>
          <w:sz w:val="28"/>
          <w:lang w:val="uk-UA"/>
        </w:rPr>
        <w:t>дає</w:t>
      </w:r>
      <w:r w:rsidR="006621E1" w:rsidRPr="004D180D">
        <w:rPr>
          <w:rFonts w:cs="Arial"/>
          <w:sz w:val="28"/>
          <w:lang w:val="uk-UA"/>
        </w:rPr>
        <w:t xml:space="preserve"> </w:t>
      </w:r>
      <w:r w:rsidRPr="004D180D">
        <w:rPr>
          <w:rFonts w:cs="Arial"/>
          <w:sz w:val="28"/>
          <w:lang w:val="uk-UA"/>
        </w:rPr>
        <w:t>впевненість,</w:t>
      </w:r>
      <w:r w:rsidR="006621E1" w:rsidRPr="004D180D">
        <w:rPr>
          <w:rFonts w:cs="Arial"/>
          <w:sz w:val="28"/>
          <w:lang w:val="uk-UA"/>
        </w:rPr>
        <w:t xml:space="preserve"> </w:t>
      </w:r>
      <w:r w:rsidRPr="004D180D">
        <w:rPr>
          <w:rFonts w:cs="Arial"/>
          <w:sz w:val="28"/>
          <w:lang w:val="uk-UA"/>
        </w:rPr>
        <w:t>коли</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буде</w:t>
      </w:r>
      <w:r w:rsidR="006621E1" w:rsidRPr="004D180D">
        <w:rPr>
          <w:rFonts w:cs="Arial"/>
          <w:sz w:val="28"/>
          <w:lang w:val="uk-UA"/>
        </w:rPr>
        <w:t xml:space="preserve"> </w:t>
      </w:r>
      <w:r w:rsidRPr="004D180D">
        <w:rPr>
          <w:rFonts w:cs="Arial"/>
          <w:sz w:val="28"/>
          <w:lang w:val="uk-UA"/>
        </w:rPr>
        <w:t>потрібно</w:t>
      </w:r>
      <w:r w:rsidR="006621E1" w:rsidRPr="004D180D">
        <w:rPr>
          <w:rFonts w:cs="Arial"/>
          <w:sz w:val="28"/>
          <w:lang w:val="uk-UA"/>
        </w:rPr>
        <w:t xml:space="preserve"> </w:t>
      </w:r>
      <w:r w:rsidRPr="004D180D">
        <w:rPr>
          <w:rFonts w:cs="Arial"/>
          <w:sz w:val="28"/>
          <w:lang w:val="uk-UA"/>
        </w:rPr>
        <w:t>наявні</w:t>
      </w:r>
      <w:r w:rsidR="006621E1" w:rsidRPr="004D180D">
        <w:rPr>
          <w:rFonts w:cs="Arial"/>
          <w:sz w:val="28"/>
          <w:lang w:val="uk-UA"/>
        </w:rPr>
        <w:t xml:space="preserve"> </w:t>
      </w:r>
      <w:r w:rsidRPr="004D180D">
        <w:rPr>
          <w:rFonts w:cs="Arial"/>
          <w:sz w:val="28"/>
          <w:lang w:val="uk-UA"/>
        </w:rPr>
        <w:t>засоби</w:t>
      </w:r>
      <w:r w:rsidR="006621E1" w:rsidRPr="004D180D">
        <w:rPr>
          <w:rFonts w:cs="Arial"/>
          <w:sz w:val="28"/>
          <w:lang w:val="uk-UA"/>
        </w:rPr>
        <w:t xml:space="preserve"> </w:t>
      </w:r>
      <w:r w:rsidRPr="004D180D">
        <w:rPr>
          <w:rFonts w:cs="Arial"/>
          <w:sz w:val="28"/>
          <w:lang w:val="uk-UA"/>
        </w:rPr>
        <w:t>ці</w:t>
      </w:r>
      <w:r w:rsidR="006621E1" w:rsidRPr="004D180D">
        <w:rPr>
          <w:rFonts w:cs="Arial"/>
          <w:sz w:val="28"/>
          <w:lang w:val="uk-UA"/>
        </w:rPr>
        <w:t xml:space="preserve"> </w:t>
      </w:r>
      <w:r w:rsidRPr="004D180D">
        <w:rPr>
          <w:rFonts w:cs="Arial"/>
          <w:sz w:val="28"/>
          <w:lang w:val="uk-UA"/>
        </w:rPr>
        <w:t>засоби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неї</w:t>
      </w:r>
      <w:r w:rsidR="006621E1" w:rsidRPr="004D180D">
        <w:rPr>
          <w:rFonts w:cs="Arial"/>
          <w:sz w:val="28"/>
          <w:lang w:val="uk-UA"/>
        </w:rPr>
        <w:t xml:space="preserve"> </w:t>
      </w:r>
      <w:r w:rsidRPr="004D180D">
        <w:rPr>
          <w:rFonts w:cs="Arial"/>
          <w:sz w:val="28"/>
          <w:lang w:val="uk-UA"/>
        </w:rPr>
        <w:t>будуть.</w:t>
      </w:r>
      <w:r w:rsidR="006621E1" w:rsidRPr="004D180D">
        <w:rPr>
          <w:rFonts w:cs="Arial"/>
          <w:sz w:val="28"/>
          <w:lang w:val="uk-UA"/>
        </w:rPr>
        <w:t xml:space="preserve"> </w:t>
      </w:r>
      <w:r w:rsidRPr="004D180D">
        <w:rPr>
          <w:rFonts w:cs="Arial"/>
          <w:sz w:val="28"/>
          <w:lang w:val="uk-UA"/>
        </w:rPr>
        <w:t>Бюджети</w:t>
      </w:r>
      <w:r w:rsidR="006621E1" w:rsidRPr="004D180D">
        <w:rPr>
          <w:rFonts w:cs="Arial"/>
          <w:sz w:val="28"/>
          <w:lang w:val="uk-UA"/>
        </w:rPr>
        <w:t xml:space="preserve"> </w:t>
      </w:r>
      <w:r w:rsidRPr="004D180D">
        <w:rPr>
          <w:rFonts w:cs="Arial"/>
          <w:sz w:val="28"/>
          <w:lang w:val="uk-UA"/>
        </w:rPr>
        <w:t>встановлюють</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граничні</w:t>
      </w:r>
      <w:r w:rsidR="006621E1" w:rsidRPr="004D180D">
        <w:rPr>
          <w:rFonts w:cs="Arial"/>
          <w:sz w:val="28"/>
          <w:lang w:val="uk-UA"/>
        </w:rPr>
        <w:t xml:space="preserve"> </w:t>
      </w:r>
      <w:r w:rsidRPr="004D180D">
        <w:rPr>
          <w:rFonts w:cs="Arial"/>
          <w:sz w:val="28"/>
          <w:lang w:val="uk-UA"/>
        </w:rPr>
        <w:t>значення</w:t>
      </w:r>
      <w:r w:rsidR="006621E1" w:rsidRPr="004D180D">
        <w:rPr>
          <w:rFonts w:cs="Arial"/>
          <w:sz w:val="28"/>
          <w:lang w:val="uk-UA"/>
        </w:rPr>
        <w:t xml:space="preserve"> </w:t>
      </w:r>
      <w:r w:rsidRPr="004D180D">
        <w:rPr>
          <w:rFonts w:cs="Arial"/>
          <w:sz w:val="28"/>
          <w:lang w:val="uk-UA"/>
        </w:rPr>
        <w:t>витрат</w:t>
      </w:r>
      <w:r w:rsid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дозволяють</w:t>
      </w:r>
      <w:r w:rsidR="006621E1" w:rsidRPr="004D180D">
        <w:rPr>
          <w:rFonts w:cs="Arial"/>
          <w:sz w:val="28"/>
          <w:lang w:val="uk-UA"/>
        </w:rPr>
        <w:t xml:space="preserve"> </w:t>
      </w:r>
      <w:r w:rsidRPr="004D180D">
        <w:rPr>
          <w:rFonts w:cs="Arial"/>
          <w:sz w:val="28"/>
          <w:lang w:val="uk-UA"/>
        </w:rPr>
        <w:t>тим</w:t>
      </w:r>
      <w:r w:rsidR="006621E1" w:rsidRPr="004D180D">
        <w:rPr>
          <w:rFonts w:cs="Arial"/>
          <w:sz w:val="28"/>
          <w:lang w:val="uk-UA"/>
        </w:rPr>
        <w:t xml:space="preserve"> </w:t>
      </w:r>
      <w:r w:rsidRPr="004D180D">
        <w:rPr>
          <w:rFonts w:cs="Arial"/>
          <w:sz w:val="28"/>
          <w:lang w:val="uk-UA"/>
        </w:rPr>
        <w:t>самим</w:t>
      </w:r>
      <w:r w:rsidR="006621E1" w:rsidRPr="004D180D">
        <w:rPr>
          <w:rFonts w:cs="Arial"/>
          <w:sz w:val="28"/>
          <w:lang w:val="uk-UA"/>
        </w:rPr>
        <w:t xml:space="preserve"> </w:t>
      </w:r>
      <w:r w:rsidRPr="004D180D">
        <w:rPr>
          <w:rFonts w:cs="Arial"/>
          <w:sz w:val="28"/>
          <w:lang w:val="uk-UA"/>
        </w:rPr>
        <w:t>кому-небудь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цілому</w:t>
      </w:r>
      <w:r w:rsidR="006621E1" w:rsidRPr="004D180D">
        <w:rPr>
          <w:rFonts w:cs="Arial"/>
          <w:sz w:val="28"/>
          <w:lang w:val="uk-UA"/>
        </w:rPr>
        <w:t xml:space="preserve"> </w:t>
      </w:r>
      <w:r w:rsidRPr="004D180D">
        <w:rPr>
          <w:rFonts w:cs="Arial"/>
          <w:sz w:val="28"/>
          <w:lang w:val="uk-UA"/>
        </w:rPr>
        <w:t>вичерпати</w:t>
      </w:r>
      <w:r w:rsidR="006621E1" w:rsidRPr="004D180D">
        <w:rPr>
          <w:rFonts w:cs="Arial"/>
          <w:sz w:val="28"/>
          <w:lang w:val="uk-UA"/>
        </w:rPr>
        <w:t xml:space="preserve"> </w:t>
      </w:r>
      <w:r w:rsidRPr="004D180D">
        <w:rPr>
          <w:rFonts w:cs="Arial"/>
          <w:sz w:val="28"/>
          <w:lang w:val="uk-UA"/>
        </w:rPr>
        <w:t>свої</w:t>
      </w:r>
      <w:r w:rsidR="006621E1" w:rsidRPr="004D180D">
        <w:rPr>
          <w:rFonts w:cs="Arial"/>
          <w:sz w:val="28"/>
          <w:lang w:val="uk-UA"/>
        </w:rPr>
        <w:t xml:space="preserve"> </w:t>
      </w:r>
      <w:r w:rsidRPr="004D180D">
        <w:rPr>
          <w:rFonts w:cs="Arial"/>
          <w:sz w:val="28"/>
          <w:lang w:val="uk-UA"/>
        </w:rPr>
        <w:t>наявні</w:t>
      </w:r>
      <w:r w:rsidR="006621E1" w:rsidRPr="004D180D">
        <w:rPr>
          <w:rFonts w:cs="Arial"/>
          <w:sz w:val="28"/>
          <w:lang w:val="uk-UA"/>
        </w:rPr>
        <w:t xml:space="preserve"> </w:t>
      </w:r>
      <w:r w:rsidRPr="004D180D">
        <w:rPr>
          <w:rFonts w:cs="Arial"/>
          <w:sz w:val="28"/>
          <w:lang w:val="uk-UA"/>
        </w:rPr>
        <w:t>засоби</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кінця.</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Поточний</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проводитися</w:t>
      </w:r>
      <w:r w:rsidR="006621E1" w:rsidRPr="004D180D">
        <w:rPr>
          <w:rFonts w:cs="Arial"/>
          <w:sz w:val="28"/>
          <w:lang w:val="uk-UA"/>
        </w:rPr>
        <w:t xml:space="preserve"> </w:t>
      </w:r>
      <w:r w:rsidRPr="004D180D">
        <w:rPr>
          <w:rFonts w:cs="Arial"/>
          <w:sz w:val="28"/>
          <w:lang w:val="uk-UA"/>
        </w:rPr>
        <w:t>безпосередньо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ході</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робіт.</w:t>
      </w:r>
      <w:r w:rsidR="006621E1" w:rsidRPr="004D180D">
        <w:rPr>
          <w:rFonts w:cs="Arial"/>
          <w:sz w:val="28"/>
          <w:lang w:val="uk-UA"/>
        </w:rPr>
        <w:t xml:space="preserve"> </w:t>
      </w:r>
      <w:r w:rsidRPr="004D180D">
        <w:rPr>
          <w:rFonts w:cs="Arial"/>
          <w:sz w:val="28"/>
          <w:lang w:val="uk-UA"/>
        </w:rPr>
        <w:t>Він</w:t>
      </w:r>
      <w:r w:rsidR="006621E1" w:rsidRPr="004D180D">
        <w:rPr>
          <w:rFonts w:cs="Arial"/>
          <w:sz w:val="28"/>
          <w:lang w:val="uk-UA"/>
        </w:rPr>
        <w:t xml:space="preserve"> </w:t>
      </w:r>
      <w:r w:rsidRPr="004D180D">
        <w:rPr>
          <w:rFonts w:cs="Arial"/>
          <w:sz w:val="28"/>
          <w:lang w:val="uk-UA"/>
        </w:rPr>
        <w:t>складається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моніторингу</w:t>
      </w:r>
      <w:r w:rsidR="006621E1" w:rsidRPr="004D180D">
        <w:rPr>
          <w:rFonts w:cs="Arial"/>
          <w:sz w:val="28"/>
          <w:lang w:val="uk-UA"/>
        </w:rPr>
        <w:t xml:space="preserve"> </w:t>
      </w:r>
      <w:r w:rsidRPr="004D180D">
        <w:rPr>
          <w:rFonts w:cs="Arial"/>
          <w:sz w:val="28"/>
          <w:lang w:val="uk-UA"/>
        </w:rPr>
        <w:t>поточної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спрямований</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перевірку</w:t>
      </w:r>
      <w:r w:rsidR="006621E1" w:rsidRPr="004D180D">
        <w:rPr>
          <w:rFonts w:cs="Arial"/>
          <w:sz w:val="28"/>
          <w:lang w:val="uk-UA"/>
        </w:rPr>
        <w:t xml:space="preserve"> </w:t>
      </w:r>
      <w:r w:rsidRPr="004D180D">
        <w:rPr>
          <w:rFonts w:cs="Arial"/>
          <w:sz w:val="28"/>
          <w:lang w:val="uk-UA"/>
        </w:rPr>
        <w:t>дотримання</w:t>
      </w:r>
      <w:r w:rsidR="006621E1" w:rsidRPr="004D180D">
        <w:rPr>
          <w:rFonts w:cs="Arial"/>
          <w:sz w:val="28"/>
          <w:lang w:val="uk-UA"/>
        </w:rPr>
        <w:t xml:space="preserve"> </w:t>
      </w:r>
      <w:r w:rsidRPr="004D180D">
        <w:rPr>
          <w:rFonts w:cs="Arial"/>
          <w:sz w:val="28"/>
          <w:lang w:val="uk-UA"/>
        </w:rPr>
        <w:t>стандартів.</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знаходяться</w:t>
      </w:r>
      <w:r w:rsidR="004D180D">
        <w:rPr>
          <w:rFonts w:cs="Arial"/>
          <w:sz w:val="28"/>
          <w:lang w:val="uk-UA"/>
        </w:rPr>
        <w:t xml:space="preserve"> </w:t>
      </w:r>
      <w:r w:rsidRPr="004D180D">
        <w:rPr>
          <w:rFonts w:cs="Arial"/>
          <w:sz w:val="28"/>
          <w:lang w:val="uk-UA"/>
        </w:rPr>
        <w:t>нормативні</w:t>
      </w:r>
      <w:r w:rsidR="006621E1" w:rsidRPr="004D180D">
        <w:rPr>
          <w:rFonts w:cs="Arial"/>
          <w:sz w:val="28"/>
          <w:lang w:val="uk-UA"/>
        </w:rPr>
        <w:t xml:space="preserve"> </w:t>
      </w:r>
      <w:r w:rsidRPr="004D180D">
        <w:rPr>
          <w:rFonts w:cs="Arial"/>
          <w:sz w:val="28"/>
          <w:lang w:val="uk-UA"/>
        </w:rPr>
        <w:t>показники,</w:t>
      </w:r>
      <w:r w:rsidR="006621E1" w:rsidRPr="004D180D">
        <w:rPr>
          <w:rFonts w:cs="Arial"/>
          <w:sz w:val="28"/>
          <w:lang w:val="uk-UA"/>
        </w:rPr>
        <w:t xml:space="preserve"> </w:t>
      </w:r>
      <w:r w:rsidRPr="004D180D">
        <w:rPr>
          <w:rFonts w:cs="Arial"/>
          <w:sz w:val="28"/>
          <w:lang w:val="uk-UA"/>
        </w:rPr>
        <w:t>правила,</w:t>
      </w:r>
      <w:r w:rsidR="004D180D">
        <w:rPr>
          <w:rFonts w:cs="Arial"/>
          <w:sz w:val="28"/>
          <w:lang w:val="uk-UA"/>
        </w:rPr>
        <w:t xml:space="preserve"> </w:t>
      </w:r>
      <w:r w:rsidRPr="004D180D">
        <w:rPr>
          <w:rFonts w:cs="Arial"/>
          <w:sz w:val="28"/>
          <w:lang w:val="uk-UA"/>
        </w:rPr>
        <w:t>керуючи</w:t>
      </w:r>
      <w:r w:rsidR="006621E1" w:rsidRPr="004D180D">
        <w:rPr>
          <w:rFonts w:cs="Arial"/>
          <w:sz w:val="28"/>
          <w:lang w:val="uk-UA"/>
        </w:rPr>
        <w:t xml:space="preserve"> </w:t>
      </w:r>
      <w:r w:rsidRPr="004D180D">
        <w:rPr>
          <w:rFonts w:cs="Arial"/>
          <w:sz w:val="28"/>
          <w:lang w:val="uk-UA"/>
        </w:rPr>
        <w:t>положення.</w:t>
      </w:r>
      <w:r w:rsidR="006621E1" w:rsidRPr="004D180D">
        <w:rPr>
          <w:rFonts w:cs="Arial"/>
          <w:sz w:val="28"/>
          <w:lang w:val="uk-UA"/>
        </w:rPr>
        <w:t xml:space="preserve"> </w:t>
      </w:r>
      <w:r w:rsidRPr="004D180D">
        <w:rPr>
          <w:rFonts w:cs="Arial"/>
          <w:sz w:val="28"/>
          <w:lang w:val="uk-UA"/>
        </w:rPr>
        <w:t>Найбільше</w:t>
      </w:r>
      <w:r w:rsidR="006621E1" w:rsidRPr="004D180D">
        <w:rPr>
          <w:rFonts w:cs="Arial"/>
          <w:sz w:val="28"/>
          <w:lang w:val="uk-UA"/>
        </w:rPr>
        <w:t xml:space="preserve"> </w:t>
      </w:r>
      <w:r w:rsidRPr="004D180D">
        <w:rPr>
          <w:rFonts w:cs="Arial"/>
          <w:sz w:val="28"/>
          <w:lang w:val="uk-UA"/>
        </w:rPr>
        <w:t>часто</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об'єктом</w:t>
      </w:r>
      <w:r w:rsidR="006621E1" w:rsidRPr="004D180D">
        <w:rPr>
          <w:rFonts w:cs="Arial"/>
          <w:sz w:val="28"/>
          <w:lang w:val="uk-UA"/>
        </w:rPr>
        <w:t xml:space="preserve"> </w:t>
      </w:r>
      <w:r w:rsidRPr="004D180D">
        <w:rPr>
          <w:rFonts w:cs="Arial"/>
          <w:sz w:val="28"/>
          <w:lang w:val="uk-UA"/>
        </w:rPr>
        <w:t>бувають</w:t>
      </w:r>
      <w:r w:rsidR="006621E1" w:rsidRPr="004D180D">
        <w:rPr>
          <w:rFonts w:cs="Arial"/>
          <w:sz w:val="28"/>
          <w:lang w:val="uk-UA"/>
        </w:rPr>
        <w:t xml:space="preserve"> </w:t>
      </w:r>
      <w:r w:rsidRPr="004D180D">
        <w:rPr>
          <w:rFonts w:cs="Arial"/>
          <w:sz w:val="28"/>
          <w:lang w:val="uk-UA"/>
        </w:rPr>
        <w:t>підлеглі</w:t>
      </w:r>
      <w:r w:rsidR="006621E1" w:rsidRPr="004D180D">
        <w:rPr>
          <w:rFonts w:cs="Arial"/>
          <w:sz w:val="28"/>
          <w:lang w:val="uk-UA"/>
        </w:rPr>
        <w:t xml:space="preserve"> </w:t>
      </w:r>
      <w:r w:rsidRPr="004D180D">
        <w:rPr>
          <w:rFonts w:cs="Arial"/>
          <w:sz w:val="28"/>
          <w:lang w:val="uk-UA"/>
        </w:rPr>
        <w:t>працівники,</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контролює</w:t>
      </w:r>
      <w:r w:rsidR="006621E1" w:rsidRPr="004D180D">
        <w:rPr>
          <w:rFonts w:cs="Arial"/>
          <w:sz w:val="28"/>
          <w:lang w:val="uk-UA"/>
        </w:rPr>
        <w:t xml:space="preserve"> </w:t>
      </w:r>
      <w:r w:rsidRPr="004D180D">
        <w:rPr>
          <w:rFonts w:cs="Arial"/>
          <w:sz w:val="28"/>
          <w:lang w:val="uk-UA"/>
        </w:rPr>
        <w:t>їхній</w:t>
      </w:r>
      <w:r w:rsidR="006621E1" w:rsidRPr="004D180D">
        <w:rPr>
          <w:rFonts w:cs="Arial"/>
          <w:sz w:val="28"/>
          <w:lang w:val="uk-UA"/>
        </w:rPr>
        <w:t xml:space="preserve"> </w:t>
      </w:r>
      <w:r w:rsidRPr="004D180D">
        <w:rPr>
          <w:rFonts w:cs="Arial"/>
          <w:sz w:val="28"/>
          <w:lang w:val="uk-UA"/>
        </w:rPr>
        <w:t>начальник.</w:t>
      </w:r>
      <w:r w:rsidR="006621E1" w:rsidRPr="004D180D">
        <w:rPr>
          <w:rFonts w:cs="Arial"/>
          <w:sz w:val="28"/>
          <w:lang w:val="uk-UA"/>
        </w:rPr>
        <w:t xml:space="preserve"> </w:t>
      </w:r>
      <w:r w:rsidRPr="004D180D">
        <w:rPr>
          <w:rFonts w:cs="Arial"/>
          <w:sz w:val="28"/>
          <w:lang w:val="uk-UA"/>
        </w:rPr>
        <w:t>Регулярна</w:t>
      </w:r>
      <w:r w:rsidR="006621E1" w:rsidRPr="004D180D">
        <w:rPr>
          <w:rFonts w:cs="Arial"/>
          <w:sz w:val="28"/>
          <w:lang w:val="uk-UA"/>
        </w:rPr>
        <w:t xml:space="preserve"> </w:t>
      </w:r>
      <w:r w:rsidRPr="004D180D">
        <w:rPr>
          <w:rFonts w:cs="Arial"/>
          <w:sz w:val="28"/>
          <w:lang w:val="uk-UA"/>
        </w:rPr>
        <w:t>перевірка</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підлеглих,</w:t>
      </w:r>
      <w:r w:rsidR="006621E1" w:rsidRPr="004D180D">
        <w:rPr>
          <w:rFonts w:cs="Arial"/>
          <w:sz w:val="28"/>
          <w:lang w:val="uk-UA"/>
        </w:rPr>
        <w:t xml:space="preserve"> </w:t>
      </w:r>
      <w:r w:rsidRPr="004D180D">
        <w:rPr>
          <w:rFonts w:cs="Arial"/>
          <w:sz w:val="28"/>
          <w:lang w:val="uk-UA"/>
        </w:rPr>
        <w:t>обговорення</w:t>
      </w:r>
      <w:r w:rsidR="006621E1" w:rsidRPr="004D180D">
        <w:rPr>
          <w:rFonts w:cs="Arial"/>
          <w:sz w:val="28"/>
          <w:lang w:val="uk-UA"/>
        </w:rPr>
        <w:t xml:space="preserve"> </w:t>
      </w:r>
      <w:r w:rsidRPr="004D180D">
        <w:rPr>
          <w:rFonts w:cs="Arial"/>
          <w:sz w:val="28"/>
          <w:lang w:val="uk-UA"/>
        </w:rPr>
        <w:t>виникаючих</w:t>
      </w:r>
      <w:r w:rsidR="006621E1" w:rsidRPr="004D180D">
        <w:rPr>
          <w:rFonts w:cs="Arial"/>
          <w:sz w:val="28"/>
          <w:lang w:val="uk-UA"/>
        </w:rPr>
        <w:t xml:space="preserve"> </w:t>
      </w:r>
      <w:r w:rsidRPr="004D180D">
        <w:rPr>
          <w:rFonts w:cs="Arial"/>
          <w:sz w:val="28"/>
          <w:lang w:val="uk-UA"/>
        </w:rPr>
        <w:t>проблем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пропозицій</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удосконаленню</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дозволяють</w:t>
      </w:r>
      <w:r w:rsidR="006621E1" w:rsidRPr="004D180D">
        <w:rPr>
          <w:rFonts w:cs="Arial"/>
          <w:sz w:val="28"/>
          <w:lang w:val="uk-UA"/>
        </w:rPr>
        <w:t xml:space="preserve"> </w:t>
      </w:r>
      <w:r w:rsidRPr="004D180D">
        <w:rPr>
          <w:rFonts w:cs="Arial"/>
          <w:sz w:val="28"/>
          <w:lang w:val="uk-UA"/>
        </w:rPr>
        <w:t>усунути</w:t>
      </w:r>
      <w:r w:rsidR="006621E1" w:rsidRPr="004D180D">
        <w:rPr>
          <w:rFonts w:cs="Arial"/>
          <w:sz w:val="28"/>
          <w:lang w:val="uk-UA"/>
        </w:rPr>
        <w:t xml:space="preserve"> </w:t>
      </w:r>
      <w:r w:rsidRPr="004D180D">
        <w:rPr>
          <w:rFonts w:cs="Arial"/>
          <w:sz w:val="28"/>
          <w:lang w:val="uk-UA"/>
        </w:rPr>
        <w:t>відхилення</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планів,</w:t>
      </w:r>
      <w:r w:rsidR="006621E1" w:rsidRPr="004D180D">
        <w:rPr>
          <w:rFonts w:cs="Arial"/>
          <w:sz w:val="28"/>
          <w:lang w:val="uk-UA"/>
        </w:rPr>
        <w:t xml:space="preserve"> </w:t>
      </w:r>
      <w:r w:rsidRPr="004D180D">
        <w:rPr>
          <w:rFonts w:cs="Arial"/>
          <w:sz w:val="28"/>
          <w:lang w:val="uk-UA"/>
        </w:rPr>
        <w:t>положень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інструкцій.</w:t>
      </w:r>
      <w:r w:rsidR="006621E1" w:rsidRPr="004D180D">
        <w:rPr>
          <w:rFonts w:cs="Arial"/>
          <w:sz w:val="28"/>
          <w:lang w:val="uk-UA"/>
        </w:rPr>
        <w:t xml:space="preserve"> </w:t>
      </w:r>
      <w:r w:rsidRPr="004D180D">
        <w:rPr>
          <w:rFonts w:cs="Arial"/>
          <w:sz w:val="28"/>
          <w:lang w:val="uk-UA"/>
        </w:rPr>
        <w:t>Поточний</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базується</w:t>
      </w:r>
      <w:r w:rsidR="006621E1" w:rsidRPr="004D180D">
        <w:rPr>
          <w:rFonts w:cs="Arial"/>
          <w:sz w:val="28"/>
          <w:lang w:val="uk-UA"/>
        </w:rPr>
        <w:t xml:space="preserve"> </w:t>
      </w:r>
      <w:r w:rsidRPr="004D180D">
        <w:rPr>
          <w:rFonts w:cs="Arial"/>
          <w:sz w:val="28"/>
          <w:lang w:val="uk-UA"/>
        </w:rPr>
        <w:t>на</w:t>
      </w:r>
      <w:r w:rsidR="004D180D">
        <w:rPr>
          <w:rFonts w:cs="Arial"/>
          <w:sz w:val="28"/>
          <w:lang w:val="uk-UA"/>
        </w:rPr>
        <w:t xml:space="preserve"> </w:t>
      </w:r>
      <w:r w:rsidRPr="004D180D">
        <w:rPr>
          <w:rFonts w:cs="Arial"/>
          <w:sz w:val="28"/>
          <w:lang w:val="uk-UA"/>
        </w:rPr>
        <w:t>виявленні</w:t>
      </w:r>
      <w:r w:rsidR="006621E1" w:rsidRPr="004D180D">
        <w:rPr>
          <w:rFonts w:cs="Arial"/>
          <w:sz w:val="28"/>
          <w:lang w:val="uk-UA"/>
        </w:rPr>
        <w:t xml:space="preserve"> </w:t>
      </w:r>
      <w:r w:rsidRPr="004D180D">
        <w:rPr>
          <w:rFonts w:cs="Arial"/>
          <w:sz w:val="28"/>
          <w:lang w:val="uk-UA"/>
        </w:rPr>
        <w:t>фактичних</w:t>
      </w:r>
      <w:r w:rsidR="006621E1" w:rsidRPr="004D180D">
        <w:rPr>
          <w:rFonts w:cs="Arial"/>
          <w:sz w:val="28"/>
          <w:lang w:val="uk-UA"/>
        </w:rPr>
        <w:t xml:space="preserve"> </w:t>
      </w:r>
      <w:r w:rsidRPr="004D180D">
        <w:rPr>
          <w:rFonts w:cs="Arial"/>
          <w:sz w:val="28"/>
          <w:lang w:val="uk-UA"/>
        </w:rPr>
        <w:t>результатів,</w:t>
      </w:r>
      <w:r w:rsidR="006621E1" w:rsidRPr="004D180D">
        <w:rPr>
          <w:rFonts w:cs="Arial"/>
          <w:sz w:val="28"/>
          <w:lang w:val="uk-UA"/>
        </w:rPr>
        <w:t xml:space="preserve"> </w:t>
      </w:r>
      <w:r w:rsidRPr="004D180D">
        <w:rPr>
          <w:rFonts w:cs="Arial"/>
          <w:sz w:val="28"/>
          <w:lang w:val="uk-UA"/>
        </w:rPr>
        <w:t>одержуваних</w:t>
      </w:r>
      <w:r w:rsidR="006621E1" w:rsidRPr="004D180D">
        <w:rPr>
          <w:rFonts w:cs="Arial"/>
          <w:sz w:val="28"/>
          <w:lang w:val="uk-UA"/>
        </w:rPr>
        <w:t xml:space="preserve"> </w:t>
      </w:r>
      <w:r w:rsidRPr="004D180D">
        <w:rPr>
          <w:rFonts w:cs="Arial"/>
          <w:sz w:val="28"/>
          <w:lang w:val="uk-UA"/>
        </w:rPr>
        <w:t>після</w:t>
      </w:r>
      <w:r w:rsidR="006621E1" w:rsidRPr="004D180D">
        <w:rPr>
          <w:rFonts w:cs="Arial"/>
          <w:sz w:val="28"/>
          <w:lang w:val="uk-UA"/>
        </w:rPr>
        <w:t xml:space="preserve"> </w:t>
      </w:r>
      <w:r w:rsidRPr="004D180D">
        <w:rPr>
          <w:rFonts w:cs="Arial"/>
          <w:sz w:val="28"/>
          <w:lang w:val="uk-UA"/>
        </w:rPr>
        <w:t>проведення</w:t>
      </w:r>
      <w:r w:rsidR="006621E1" w:rsidRPr="004D180D">
        <w:rPr>
          <w:rFonts w:cs="Arial"/>
          <w:sz w:val="28"/>
          <w:lang w:val="uk-UA"/>
        </w:rPr>
        <w:t xml:space="preserve"> </w:t>
      </w:r>
      <w:r w:rsidRPr="004D180D">
        <w:rPr>
          <w:rFonts w:cs="Arial"/>
          <w:sz w:val="28"/>
          <w:lang w:val="uk-UA"/>
        </w:rPr>
        <w:t>робіт</w:t>
      </w:r>
      <w:r w:rsidR="006621E1" w:rsidRPr="004D180D">
        <w:rPr>
          <w:rFonts w:cs="Arial"/>
          <w:sz w:val="28"/>
          <w:lang w:val="uk-UA"/>
        </w:rPr>
        <w:t xml:space="preserve"> </w:t>
      </w:r>
      <w:r w:rsidRPr="004D180D">
        <w:rPr>
          <w:rFonts w:cs="Arial"/>
          <w:sz w:val="28"/>
          <w:lang w:val="uk-UA"/>
        </w:rPr>
        <w:t>шляхом</w:t>
      </w:r>
      <w:r w:rsidR="006621E1" w:rsidRPr="004D180D">
        <w:rPr>
          <w:rFonts w:cs="Arial"/>
          <w:sz w:val="28"/>
          <w:lang w:val="uk-UA"/>
        </w:rPr>
        <w:t xml:space="preserve"> </w:t>
      </w:r>
      <w:r w:rsidRPr="004D180D">
        <w:rPr>
          <w:rFonts w:cs="Arial"/>
          <w:sz w:val="28"/>
          <w:lang w:val="uk-UA"/>
        </w:rPr>
        <w:t>зворотного</w:t>
      </w:r>
      <w:r w:rsidR="006621E1" w:rsidRPr="004D180D">
        <w:rPr>
          <w:rFonts w:cs="Arial"/>
          <w:sz w:val="28"/>
          <w:lang w:val="uk-UA"/>
        </w:rPr>
        <w:t xml:space="preserve"> </w:t>
      </w:r>
      <w:r w:rsidRPr="004D180D">
        <w:rPr>
          <w:rFonts w:cs="Arial"/>
          <w:sz w:val="28"/>
          <w:lang w:val="uk-UA"/>
        </w:rPr>
        <w:t>зв'язку</w:t>
      </w:r>
      <w:r w:rsidR="006621E1" w:rsidRPr="004D180D">
        <w:rPr>
          <w:rFonts w:cs="Arial"/>
          <w:sz w:val="28"/>
          <w:lang w:val="uk-UA"/>
        </w:rPr>
        <w:t xml:space="preserve"> </w:t>
      </w:r>
      <w:r w:rsidRPr="004D180D">
        <w:rPr>
          <w:rFonts w:cs="Arial"/>
          <w:sz w:val="28"/>
          <w:lang w:val="uk-UA"/>
        </w:rPr>
        <w:t>(найпростіший</w:t>
      </w:r>
      <w:r w:rsidR="006621E1" w:rsidRPr="004D180D">
        <w:rPr>
          <w:rFonts w:cs="Arial"/>
          <w:sz w:val="28"/>
          <w:lang w:val="uk-UA"/>
        </w:rPr>
        <w:t xml:space="preserve"> </w:t>
      </w:r>
      <w:r w:rsidRPr="004D180D">
        <w:rPr>
          <w:rFonts w:cs="Arial"/>
          <w:sz w:val="28"/>
          <w:lang w:val="uk-UA"/>
        </w:rPr>
        <w:t>приклад</w:t>
      </w:r>
      <w:r w:rsidR="006621E1" w:rsidRPr="004D180D">
        <w:rPr>
          <w:rFonts w:cs="Arial"/>
          <w:sz w:val="28"/>
          <w:lang w:val="uk-UA"/>
        </w:rPr>
        <w:t xml:space="preserve"> </w:t>
      </w:r>
      <w:r w:rsidRPr="004D180D">
        <w:rPr>
          <w:rFonts w:cs="Arial"/>
          <w:sz w:val="28"/>
          <w:lang w:val="uk-UA"/>
        </w:rPr>
        <w:t>зворотного</w:t>
      </w:r>
      <w:r w:rsidR="006621E1" w:rsidRPr="004D180D">
        <w:rPr>
          <w:rFonts w:cs="Arial"/>
          <w:sz w:val="28"/>
          <w:lang w:val="uk-UA"/>
        </w:rPr>
        <w:t xml:space="preserve"> </w:t>
      </w:r>
      <w:r w:rsidRPr="004D180D">
        <w:rPr>
          <w:rFonts w:cs="Arial"/>
          <w:sz w:val="28"/>
          <w:lang w:val="uk-UA"/>
        </w:rPr>
        <w:t>зв'язку</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повідомлення</w:t>
      </w:r>
      <w:r w:rsidR="006621E1" w:rsidRPr="004D180D">
        <w:rPr>
          <w:rFonts w:cs="Arial"/>
          <w:sz w:val="28"/>
          <w:lang w:val="uk-UA"/>
        </w:rPr>
        <w:t xml:space="preserve"> </w:t>
      </w:r>
      <w:r w:rsidRPr="004D180D">
        <w:rPr>
          <w:rFonts w:cs="Arial"/>
          <w:sz w:val="28"/>
          <w:lang w:val="uk-UA"/>
        </w:rPr>
        <w:t>начальника</w:t>
      </w:r>
      <w:r w:rsidR="006621E1" w:rsidRPr="004D180D">
        <w:rPr>
          <w:rFonts w:cs="Arial"/>
          <w:sz w:val="28"/>
          <w:lang w:val="uk-UA"/>
        </w:rPr>
        <w:t xml:space="preserve"> </w:t>
      </w:r>
      <w:r w:rsidRPr="004D180D">
        <w:rPr>
          <w:rFonts w:cs="Arial"/>
          <w:sz w:val="28"/>
          <w:lang w:val="uk-UA"/>
        </w:rPr>
        <w:t>підлеглим</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те,</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їхня</w:t>
      </w:r>
      <w:r w:rsidR="006621E1" w:rsidRPr="004D180D">
        <w:rPr>
          <w:rFonts w:cs="Arial"/>
          <w:sz w:val="28"/>
          <w:lang w:val="uk-UA"/>
        </w:rPr>
        <w:t xml:space="preserve"> </w:t>
      </w:r>
      <w:r w:rsidRPr="004D180D">
        <w:rPr>
          <w:rFonts w:cs="Arial"/>
          <w:sz w:val="28"/>
          <w:lang w:val="uk-UA"/>
        </w:rPr>
        <w:t>робота</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задовільна,</w:t>
      </w:r>
      <w:r w:rsidR="006621E1" w:rsidRPr="004D180D">
        <w:rPr>
          <w:rFonts w:cs="Arial"/>
          <w:sz w:val="28"/>
          <w:lang w:val="uk-UA"/>
        </w:rPr>
        <w:t xml:space="preserve"> </w:t>
      </w:r>
      <w:r w:rsidRPr="004D180D">
        <w:rPr>
          <w:rFonts w:cs="Arial"/>
          <w:sz w:val="28"/>
          <w:lang w:val="uk-UA"/>
        </w:rPr>
        <w:t>якщо</w:t>
      </w:r>
      <w:r w:rsidR="006621E1" w:rsidRPr="004D180D">
        <w:rPr>
          <w:rFonts w:cs="Arial"/>
          <w:sz w:val="28"/>
          <w:lang w:val="uk-UA"/>
        </w:rPr>
        <w:t xml:space="preserve"> </w:t>
      </w:r>
      <w:r w:rsidRPr="004D180D">
        <w:rPr>
          <w:rFonts w:cs="Arial"/>
          <w:sz w:val="28"/>
          <w:lang w:val="uk-UA"/>
        </w:rPr>
        <w:t>він</w:t>
      </w:r>
      <w:r w:rsidR="006621E1" w:rsidRPr="004D180D">
        <w:rPr>
          <w:rFonts w:cs="Arial"/>
          <w:sz w:val="28"/>
          <w:lang w:val="uk-UA"/>
        </w:rPr>
        <w:t xml:space="preserve"> </w:t>
      </w:r>
      <w:r w:rsidRPr="004D180D">
        <w:rPr>
          <w:rFonts w:cs="Arial"/>
          <w:sz w:val="28"/>
          <w:lang w:val="uk-UA"/>
        </w:rPr>
        <w:t>бачить,</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роблять</w:t>
      </w:r>
      <w:r w:rsidR="006621E1" w:rsidRPr="004D180D">
        <w:rPr>
          <w:rFonts w:cs="Arial"/>
          <w:sz w:val="28"/>
          <w:lang w:val="uk-UA"/>
        </w:rPr>
        <w:t xml:space="preserve"> </w:t>
      </w:r>
      <w:r w:rsidRPr="004D180D">
        <w:rPr>
          <w:rFonts w:cs="Arial"/>
          <w:sz w:val="28"/>
          <w:lang w:val="uk-UA"/>
        </w:rPr>
        <w:t>помилки.)</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Відхилення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системі</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можуть</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викликані</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внутрішніми</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зовнішніми</w:t>
      </w:r>
      <w:r w:rsidR="006621E1" w:rsidRPr="004D180D">
        <w:rPr>
          <w:rFonts w:cs="Arial"/>
          <w:sz w:val="28"/>
          <w:lang w:val="uk-UA"/>
        </w:rPr>
        <w:t xml:space="preserve"> </w:t>
      </w:r>
      <w:r w:rsidRPr="004D180D">
        <w:rPr>
          <w:rFonts w:cs="Arial"/>
          <w:sz w:val="28"/>
          <w:lang w:val="uk-UA"/>
        </w:rPr>
        <w:t>факторами.</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Заключний</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здійснюється</w:t>
      </w:r>
      <w:r w:rsidR="006621E1" w:rsidRPr="004D180D">
        <w:rPr>
          <w:rFonts w:cs="Arial"/>
          <w:sz w:val="28"/>
          <w:lang w:val="uk-UA"/>
        </w:rPr>
        <w:t xml:space="preserve"> </w:t>
      </w:r>
      <w:r w:rsidRPr="004D180D">
        <w:rPr>
          <w:rFonts w:cs="Arial"/>
          <w:sz w:val="28"/>
          <w:lang w:val="uk-UA"/>
        </w:rPr>
        <w:t>після</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результатів</w:t>
      </w:r>
      <w:r w:rsidR="006621E1" w:rsidRPr="004D180D">
        <w:rPr>
          <w:rFonts w:cs="Arial"/>
          <w:sz w:val="28"/>
          <w:lang w:val="uk-UA"/>
        </w:rPr>
        <w:t xml:space="preserve"> </w:t>
      </w:r>
      <w:r w:rsidRPr="004D180D">
        <w:rPr>
          <w:rFonts w:cs="Arial"/>
          <w:sz w:val="28"/>
          <w:lang w:val="uk-UA"/>
        </w:rPr>
        <w:t>зворотного</w:t>
      </w:r>
      <w:r w:rsidR="006621E1" w:rsidRPr="004D180D">
        <w:rPr>
          <w:rFonts w:cs="Arial"/>
          <w:sz w:val="28"/>
          <w:lang w:val="uk-UA"/>
        </w:rPr>
        <w:t xml:space="preserve"> </w:t>
      </w:r>
      <w:r w:rsidRPr="004D180D">
        <w:rPr>
          <w:rFonts w:cs="Arial"/>
          <w:sz w:val="28"/>
          <w:lang w:val="uk-UA"/>
        </w:rPr>
        <w:t>зв'язку.</w:t>
      </w:r>
      <w:r w:rsidR="006621E1" w:rsidRPr="004D180D">
        <w:rPr>
          <w:rFonts w:cs="Arial"/>
          <w:sz w:val="28"/>
          <w:lang w:val="uk-UA"/>
        </w:rPr>
        <w:t xml:space="preserve"> </w:t>
      </w:r>
      <w:r w:rsidRPr="004D180D">
        <w:rPr>
          <w:rFonts w:cs="Arial"/>
          <w:sz w:val="28"/>
          <w:lang w:val="uk-UA"/>
        </w:rPr>
        <w:t>Такий</w:t>
      </w:r>
      <w:r w:rsidR="006621E1" w:rsidRPr="004D180D">
        <w:rPr>
          <w:rFonts w:cs="Arial"/>
          <w:sz w:val="28"/>
          <w:lang w:val="uk-UA"/>
        </w:rPr>
        <w:t xml:space="preserve"> </w:t>
      </w:r>
      <w:r w:rsidRPr="004D180D">
        <w:rPr>
          <w:rFonts w:cs="Arial"/>
          <w:sz w:val="28"/>
          <w:lang w:val="uk-UA"/>
        </w:rPr>
        <w:t>вид</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забезпечує</w:t>
      </w:r>
      <w:r w:rsidR="006621E1" w:rsidRPr="004D180D">
        <w:rPr>
          <w:rFonts w:cs="Arial"/>
          <w:sz w:val="28"/>
          <w:lang w:val="uk-UA"/>
        </w:rPr>
        <w:t xml:space="preserve"> </w:t>
      </w:r>
      <w:r w:rsidRPr="004D180D">
        <w:rPr>
          <w:rFonts w:cs="Arial"/>
          <w:sz w:val="28"/>
          <w:lang w:val="uk-UA"/>
        </w:rPr>
        <w:t>керівників</w:t>
      </w:r>
      <w:r w:rsidR="006621E1" w:rsidRPr="004D180D">
        <w:rPr>
          <w:rFonts w:cs="Arial"/>
          <w:sz w:val="28"/>
          <w:lang w:val="uk-UA"/>
        </w:rPr>
        <w:t xml:space="preserve"> </w:t>
      </w:r>
      <w:r w:rsidRPr="004D180D">
        <w:rPr>
          <w:rFonts w:cs="Arial"/>
          <w:sz w:val="28"/>
          <w:lang w:val="uk-UA"/>
        </w:rPr>
        <w:t>інформацією,</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знадобитися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майбутньому,</w:t>
      </w:r>
      <w:r w:rsidR="006621E1" w:rsidRPr="004D180D">
        <w:rPr>
          <w:rFonts w:cs="Arial"/>
          <w:sz w:val="28"/>
          <w:lang w:val="uk-UA"/>
        </w:rPr>
        <w:t xml:space="preserve"> </w:t>
      </w:r>
      <w:r w:rsidRPr="004D180D">
        <w:rPr>
          <w:rFonts w:cs="Arial"/>
          <w:sz w:val="28"/>
          <w:lang w:val="uk-UA"/>
        </w:rPr>
        <w:t>якщо</w:t>
      </w:r>
      <w:r w:rsidR="006621E1" w:rsidRPr="004D180D">
        <w:rPr>
          <w:rFonts w:cs="Arial"/>
          <w:sz w:val="28"/>
          <w:lang w:val="uk-UA"/>
        </w:rPr>
        <w:t xml:space="preserve"> </w:t>
      </w:r>
      <w:r w:rsidRPr="004D180D">
        <w:rPr>
          <w:rFonts w:cs="Arial"/>
          <w:sz w:val="28"/>
          <w:lang w:val="uk-UA"/>
        </w:rPr>
        <w:t>передбачаються</w:t>
      </w:r>
      <w:r w:rsidR="004D180D">
        <w:rPr>
          <w:rFonts w:cs="Arial"/>
          <w:sz w:val="28"/>
          <w:lang w:val="uk-UA"/>
        </w:rPr>
        <w:t xml:space="preserve"> </w:t>
      </w:r>
      <w:r w:rsidRPr="004D180D">
        <w:rPr>
          <w:rFonts w:cs="Arial"/>
          <w:sz w:val="28"/>
          <w:lang w:val="uk-UA"/>
        </w:rPr>
        <w:t>аналогічні</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Крім</w:t>
      </w:r>
      <w:r w:rsidR="006621E1" w:rsidRPr="004D180D">
        <w:rPr>
          <w:rFonts w:cs="Arial"/>
          <w:sz w:val="28"/>
          <w:lang w:val="uk-UA"/>
        </w:rPr>
        <w:t xml:space="preserve"> </w:t>
      </w:r>
      <w:r w:rsidRPr="004D180D">
        <w:rPr>
          <w:rFonts w:cs="Arial"/>
          <w:sz w:val="28"/>
          <w:lang w:val="uk-UA"/>
        </w:rPr>
        <w:t>цього,</w:t>
      </w:r>
      <w:r w:rsidR="006621E1" w:rsidRPr="004D180D">
        <w:rPr>
          <w:rFonts w:cs="Arial"/>
          <w:sz w:val="28"/>
          <w:lang w:val="uk-UA"/>
        </w:rPr>
        <w:t xml:space="preserve"> </w:t>
      </w:r>
      <w:r w:rsidRPr="004D180D">
        <w:rPr>
          <w:rFonts w:cs="Arial"/>
          <w:sz w:val="28"/>
          <w:lang w:val="uk-UA"/>
        </w:rPr>
        <w:t>порівняння</w:t>
      </w:r>
      <w:r w:rsidR="006621E1" w:rsidRPr="004D180D">
        <w:rPr>
          <w:rFonts w:cs="Arial"/>
          <w:sz w:val="28"/>
          <w:lang w:val="uk-UA"/>
        </w:rPr>
        <w:t xml:space="preserve"> </w:t>
      </w:r>
      <w:r w:rsidRPr="004D180D">
        <w:rPr>
          <w:rFonts w:cs="Arial"/>
          <w:sz w:val="28"/>
          <w:lang w:val="uk-UA"/>
        </w:rPr>
        <w:t>фактичних</w:t>
      </w:r>
      <w:r w:rsidR="006621E1" w:rsidRPr="004D180D">
        <w:rPr>
          <w:rFonts w:cs="Arial"/>
          <w:sz w:val="28"/>
          <w:lang w:val="uk-UA"/>
        </w:rPr>
        <w:t xml:space="preserve"> </w:t>
      </w:r>
      <w:r w:rsidRPr="004D180D">
        <w:rPr>
          <w:rFonts w:cs="Arial"/>
          <w:sz w:val="28"/>
          <w:lang w:val="uk-UA"/>
        </w:rPr>
        <w:t>результатів</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запланованими</w:t>
      </w:r>
      <w:r w:rsidR="006621E1" w:rsidRPr="004D180D">
        <w:rPr>
          <w:rFonts w:cs="Arial"/>
          <w:sz w:val="28"/>
          <w:lang w:val="uk-UA"/>
        </w:rPr>
        <w:t xml:space="preserve"> </w:t>
      </w:r>
      <w:r w:rsidRPr="004D180D">
        <w:rPr>
          <w:rFonts w:cs="Arial"/>
          <w:sz w:val="28"/>
          <w:lang w:val="uk-UA"/>
        </w:rPr>
        <w:t>дає</w:t>
      </w:r>
      <w:r w:rsidR="006621E1" w:rsidRPr="004D180D">
        <w:rPr>
          <w:rFonts w:cs="Arial"/>
          <w:sz w:val="28"/>
          <w:lang w:val="uk-UA"/>
        </w:rPr>
        <w:t xml:space="preserve"> </w:t>
      </w:r>
      <w:r w:rsidRPr="004D180D">
        <w:rPr>
          <w:rFonts w:cs="Arial"/>
          <w:sz w:val="28"/>
          <w:lang w:val="uk-UA"/>
        </w:rPr>
        <w:t>можливість</w:t>
      </w:r>
      <w:r w:rsidR="006621E1" w:rsidRPr="004D180D">
        <w:rPr>
          <w:rFonts w:cs="Arial"/>
          <w:sz w:val="28"/>
          <w:lang w:val="uk-UA"/>
        </w:rPr>
        <w:t xml:space="preserve"> </w:t>
      </w:r>
      <w:r w:rsidRPr="004D180D">
        <w:rPr>
          <w:rFonts w:cs="Arial"/>
          <w:sz w:val="28"/>
          <w:lang w:val="uk-UA"/>
        </w:rPr>
        <w:t>одержати</w:t>
      </w:r>
      <w:r w:rsidR="006621E1" w:rsidRPr="004D180D">
        <w:rPr>
          <w:rFonts w:cs="Arial"/>
          <w:sz w:val="28"/>
          <w:lang w:val="uk-UA"/>
        </w:rPr>
        <w:t xml:space="preserve"> </w:t>
      </w:r>
      <w:r w:rsidRPr="004D180D">
        <w:rPr>
          <w:rFonts w:cs="Arial"/>
          <w:sz w:val="28"/>
          <w:lang w:val="uk-UA"/>
        </w:rPr>
        <w:t>інформацію</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проблеми,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виникли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ході</w:t>
      </w:r>
      <w:r w:rsidR="006621E1" w:rsidRPr="004D180D">
        <w:rPr>
          <w:rFonts w:cs="Arial"/>
          <w:sz w:val="28"/>
          <w:lang w:val="uk-UA"/>
        </w:rPr>
        <w:t xml:space="preserve"> </w:t>
      </w:r>
      <w:r w:rsidRPr="004D180D">
        <w:rPr>
          <w:rFonts w:cs="Arial"/>
          <w:sz w:val="28"/>
          <w:lang w:val="uk-UA"/>
        </w:rPr>
        <w:t>робіт.</w:t>
      </w:r>
      <w:r w:rsidR="006621E1" w:rsidRPr="004D180D">
        <w:rPr>
          <w:rFonts w:cs="Arial"/>
          <w:sz w:val="28"/>
          <w:lang w:val="uk-UA"/>
        </w:rPr>
        <w:t xml:space="preserve"> </w:t>
      </w:r>
      <w:r w:rsidRPr="004D180D">
        <w:rPr>
          <w:rFonts w:cs="Arial"/>
          <w:sz w:val="28"/>
          <w:lang w:val="uk-UA"/>
        </w:rPr>
        <w:t>Дані</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використовуються</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мотивації,</w:t>
      </w:r>
      <w:r w:rsidR="006621E1" w:rsidRPr="004D180D">
        <w:rPr>
          <w:rFonts w:cs="Arial"/>
          <w:sz w:val="28"/>
          <w:lang w:val="uk-UA"/>
        </w:rPr>
        <w:t xml:space="preserve"> </w:t>
      </w:r>
      <w:r w:rsidRPr="004D180D">
        <w:rPr>
          <w:rFonts w:cs="Arial"/>
          <w:sz w:val="28"/>
          <w:lang w:val="uk-UA"/>
        </w:rPr>
        <w:t>порівнюючи</w:t>
      </w:r>
      <w:r w:rsidR="006621E1" w:rsidRPr="004D180D">
        <w:rPr>
          <w:rFonts w:cs="Arial"/>
          <w:sz w:val="28"/>
          <w:lang w:val="uk-UA"/>
        </w:rPr>
        <w:t xml:space="preserve"> </w:t>
      </w:r>
      <w:r w:rsidRPr="004D180D">
        <w:rPr>
          <w:rFonts w:cs="Arial"/>
          <w:sz w:val="28"/>
          <w:lang w:val="uk-UA"/>
        </w:rPr>
        <w:t>мотиваційний</w:t>
      </w:r>
      <w:r w:rsidR="006621E1" w:rsidRPr="004D180D">
        <w:rPr>
          <w:rFonts w:cs="Arial"/>
          <w:sz w:val="28"/>
          <w:lang w:val="uk-UA"/>
        </w:rPr>
        <w:t xml:space="preserve"> </w:t>
      </w:r>
      <w:r w:rsidRPr="004D180D">
        <w:rPr>
          <w:rFonts w:cs="Arial"/>
          <w:sz w:val="28"/>
          <w:lang w:val="uk-UA"/>
        </w:rPr>
        <w:t>виторг</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досягнутим</w:t>
      </w:r>
      <w:r w:rsidR="006621E1" w:rsidRPr="004D180D">
        <w:rPr>
          <w:rFonts w:cs="Arial"/>
          <w:sz w:val="28"/>
          <w:lang w:val="uk-UA"/>
        </w:rPr>
        <w:t xml:space="preserve"> </w:t>
      </w:r>
      <w:r w:rsidRPr="004D180D">
        <w:rPr>
          <w:rFonts w:cs="Arial"/>
          <w:sz w:val="28"/>
          <w:lang w:val="uk-UA"/>
        </w:rPr>
        <w:t>рівнем</w:t>
      </w:r>
      <w:r w:rsidR="006621E1" w:rsidRPr="004D180D">
        <w:rPr>
          <w:rFonts w:cs="Arial"/>
          <w:sz w:val="28"/>
          <w:lang w:val="uk-UA"/>
        </w:rPr>
        <w:t xml:space="preserve"> </w:t>
      </w:r>
      <w:r w:rsidRPr="004D180D">
        <w:rPr>
          <w:rFonts w:cs="Arial"/>
          <w:sz w:val="28"/>
          <w:lang w:val="uk-UA"/>
        </w:rPr>
        <w:t>результатів.</w:t>
      </w:r>
      <w:r w:rsidR="006621E1" w:rsidRPr="004D180D">
        <w:rPr>
          <w:rFonts w:cs="Arial"/>
          <w:sz w:val="28"/>
          <w:lang w:val="uk-UA"/>
        </w:rPr>
        <w:t xml:space="preserve"> </w:t>
      </w:r>
      <w:r w:rsidRPr="004D180D">
        <w:rPr>
          <w:rFonts w:cs="Arial"/>
          <w:sz w:val="28"/>
          <w:lang w:val="uk-UA"/>
        </w:rPr>
        <w:t>Заключний</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дає</w:t>
      </w:r>
      <w:r w:rsidR="006621E1" w:rsidRPr="004D180D">
        <w:rPr>
          <w:rFonts w:cs="Arial"/>
          <w:sz w:val="28"/>
          <w:lang w:val="uk-UA"/>
        </w:rPr>
        <w:t xml:space="preserve"> </w:t>
      </w:r>
      <w:r w:rsidRPr="004D180D">
        <w:rPr>
          <w:rFonts w:cs="Arial"/>
          <w:sz w:val="28"/>
          <w:lang w:val="uk-UA"/>
        </w:rPr>
        <w:t>керівництву</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інформацію,</w:t>
      </w:r>
      <w:r w:rsidR="006621E1" w:rsidRPr="004D180D">
        <w:rPr>
          <w:rFonts w:cs="Arial"/>
          <w:sz w:val="28"/>
          <w:lang w:val="uk-UA"/>
        </w:rPr>
        <w:t xml:space="preserve"> </w:t>
      </w:r>
      <w:r w:rsidRPr="004D180D">
        <w:rPr>
          <w:rFonts w:cs="Arial"/>
          <w:sz w:val="28"/>
          <w:lang w:val="uk-UA"/>
        </w:rPr>
        <w:t>необхідну</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lastRenderedPageBreak/>
        <w:t>планування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випадку,</w:t>
      </w:r>
      <w:r w:rsidR="006621E1" w:rsidRPr="004D180D">
        <w:rPr>
          <w:rFonts w:cs="Arial"/>
          <w:sz w:val="28"/>
          <w:lang w:val="uk-UA"/>
        </w:rPr>
        <w:t xml:space="preserve"> </w:t>
      </w:r>
      <w:r w:rsidRPr="004D180D">
        <w:rPr>
          <w:rFonts w:cs="Arial"/>
          <w:sz w:val="28"/>
          <w:lang w:val="uk-UA"/>
        </w:rPr>
        <w:t>якщо</w:t>
      </w:r>
      <w:r w:rsidR="006621E1" w:rsidRPr="004D180D">
        <w:rPr>
          <w:rFonts w:cs="Arial"/>
          <w:sz w:val="28"/>
          <w:lang w:val="uk-UA"/>
        </w:rPr>
        <w:t xml:space="preserve"> </w:t>
      </w:r>
      <w:r w:rsidRPr="004D180D">
        <w:rPr>
          <w:rFonts w:cs="Arial"/>
          <w:sz w:val="28"/>
          <w:lang w:val="uk-UA"/>
        </w:rPr>
        <w:t>аналогічні</w:t>
      </w:r>
      <w:r w:rsidR="006621E1" w:rsidRPr="004D180D">
        <w:rPr>
          <w:rFonts w:cs="Arial"/>
          <w:sz w:val="28"/>
          <w:lang w:val="uk-UA"/>
        </w:rPr>
        <w:t xml:space="preserve"> </w:t>
      </w:r>
      <w:r w:rsidRPr="004D180D">
        <w:rPr>
          <w:rFonts w:cs="Arial"/>
          <w:sz w:val="28"/>
          <w:lang w:val="uk-UA"/>
        </w:rPr>
        <w:t>роботи</w:t>
      </w:r>
      <w:r w:rsidR="004D180D">
        <w:rPr>
          <w:rFonts w:cs="Arial"/>
          <w:sz w:val="28"/>
          <w:lang w:val="uk-UA"/>
        </w:rPr>
        <w:t xml:space="preserve"> </w:t>
      </w:r>
      <w:r w:rsidRPr="004D180D">
        <w:rPr>
          <w:rFonts w:cs="Arial"/>
          <w:sz w:val="28"/>
          <w:lang w:val="uk-UA"/>
        </w:rPr>
        <w:t>передбачаються</w:t>
      </w:r>
      <w:r w:rsidR="006621E1" w:rsidRPr="004D180D">
        <w:rPr>
          <w:rFonts w:cs="Arial"/>
          <w:sz w:val="28"/>
          <w:lang w:val="uk-UA"/>
        </w:rPr>
        <w:t xml:space="preserve"> </w:t>
      </w:r>
      <w:r w:rsidRPr="004D180D">
        <w:rPr>
          <w:rFonts w:cs="Arial"/>
          <w:sz w:val="28"/>
          <w:lang w:val="uk-UA"/>
        </w:rPr>
        <w:t>проводити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майбутньому.</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center"/>
        <w:rPr>
          <w:rFonts w:cs="Arial"/>
          <w:b/>
          <w:sz w:val="28"/>
          <w:lang w:val="uk-UA"/>
        </w:rPr>
      </w:pPr>
      <w:r w:rsidRPr="004D180D">
        <w:rPr>
          <w:rFonts w:cs="Arial"/>
          <w:b/>
          <w:sz w:val="28"/>
          <w:lang w:val="uk-UA"/>
        </w:rPr>
        <w:t>11.3.</w:t>
      </w:r>
      <w:r w:rsidR="006621E1" w:rsidRPr="004D180D">
        <w:rPr>
          <w:rFonts w:cs="Arial"/>
          <w:b/>
          <w:sz w:val="28"/>
          <w:lang w:val="uk-UA"/>
        </w:rPr>
        <w:t xml:space="preserve"> </w:t>
      </w:r>
      <w:r w:rsidRPr="004D180D">
        <w:rPr>
          <w:rFonts w:cs="Arial"/>
          <w:b/>
          <w:sz w:val="28"/>
          <w:lang w:val="uk-UA"/>
        </w:rPr>
        <w:t>Етапи</w:t>
      </w:r>
      <w:r w:rsidR="006621E1" w:rsidRPr="004D180D">
        <w:rPr>
          <w:rFonts w:cs="Arial"/>
          <w:b/>
          <w:sz w:val="28"/>
          <w:lang w:val="uk-UA"/>
        </w:rPr>
        <w:t xml:space="preserve"> </w:t>
      </w:r>
      <w:r w:rsidRPr="004D180D">
        <w:rPr>
          <w:rFonts w:cs="Arial"/>
          <w:b/>
          <w:sz w:val="28"/>
          <w:lang w:val="uk-UA"/>
        </w:rPr>
        <w:t>проведення</w:t>
      </w:r>
      <w:r w:rsidR="006621E1" w:rsidRPr="004D180D">
        <w:rPr>
          <w:rFonts w:cs="Arial"/>
          <w:b/>
          <w:sz w:val="28"/>
          <w:lang w:val="uk-UA"/>
        </w:rPr>
        <w:t xml:space="preserve"> </w:t>
      </w:r>
      <w:r w:rsidRPr="004D180D">
        <w:rPr>
          <w:rFonts w:cs="Arial"/>
          <w:b/>
          <w:sz w:val="28"/>
          <w:lang w:val="uk-UA"/>
        </w:rPr>
        <w:t>контролю</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процедурі</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виділити</w:t>
      </w:r>
      <w:r w:rsidR="006621E1" w:rsidRPr="004D180D">
        <w:rPr>
          <w:rFonts w:cs="Arial"/>
          <w:sz w:val="28"/>
          <w:lang w:val="uk-UA"/>
        </w:rPr>
        <w:t xml:space="preserve"> </w:t>
      </w:r>
      <w:r w:rsidRPr="004D180D">
        <w:rPr>
          <w:rFonts w:cs="Arial"/>
          <w:sz w:val="28"/>
          <w:lang w:val="uk-UA"/>
        </w:rPr>
        <w:t>три</w:t>
      </w:r>
      <w:r w:rsidR="006621E1" w:rsidRPr="004D180D">
        <w:rPr>
          <w:rFonts w:cs="Arial"/>
          <w:sz w:val="28"/>
          <w:lang w:val="uk-UA"/>
        </w:rPr>
        <w:t xml:space="preserve"> </w:t>
      </w:r>
      <w:r w:rsidRPr="004D180D">
        <w:rPr>
          <w:rFonts w:cs="Arial"/>
          <w:sz w:val="28"/>
          <w:lang w:val="uk-UA"/>
        </w:rPr>
        <w:t>етапи:</w:t>
      </w:r>
      <w:r w:rsidR="006621E1" w:rsidRPr="004D180D">
        <w:rPr>
          <w:rFonts w:cs="Arial"/>
          <w:sz w:val="28"/>
          <w:lang w:val="uk-UA"/>
        </w:rPr>
        <w:t xml:space="preserve"> </w:t>
      </w:r>
      <w:r w:rsidRPr="004D180D">
        <w:rPr>
          <w:rFonts w:cs="Arial"/>
          <w:sz w:val="28"/>
          <w:lang w:val="uk-UA"/>
        </w:rPr>
        <w:t>вироблення</w:t>
      </w:r>
      <w:r w:rsidR="006621E1" w:rsidRPr="004D180D">
        <w:rPr>
          <w:rFonts w:cs="Arial"/>
          <w:sz w:val="28"/>
          <w:lang w:val="uk-UA"/>
        </w:rPr>
        <w:t xml:space="preserve"> </w:t>
      </w:r>
      <w:r w:rsidRPr="004D180D">
        <w:rPr>
          <w:rFonts w:cs="Arial"/>
          <w:sz w:val="28"/>
          <w:lang w:val="uk-UA"/>
        </w:rPr>
        <w:t>стандартів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критеріїв,</w:t>
      </w:r>
      <w:r w:rsidR="006621E1" w:rsidRPr="004D180D">
        <w:rPr>
          <w:rFonts w:cs="Arial"/>
          <w:sz w:val="28"/>
          <w:lang w:val="uk-UA"/>
        </w:rPr>
        <w:t xml:space="preserve"> </w:t>
      </w:r>
      <w:r w:rsidRPr="004D180D">
        <w:rPr>
          <w:rFonts w:cs="Arial"/>
          <w:sz w:val="28"/>
          <w:lang w:val="uk-UA"/>
        </w:rPr>
        <w:t>зіставлення</w:t>
      </w:r>
      <w:r w:rsid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ними</w:t>
      </w:r>
      <w:r w:rsidR="006621E1" w:rsidRPr="004D180D">
        <w:rPr>
          <w:rFonts w:cs="Arial"/>
          <w:sz w:val="28"/>
          <w:lang w:val="uk-UA"/>
        </w:rPr>
        <w:t xml:space="preserve"> </w:t>
      </w:r>
      <w:r w:rsidRPr="004D180D">
        <w:rPr>
          <w:rFonts w:cs="Arial"/>
          <w:sz w:val="28"/>
          <w:lang w:val="uk-UA"/>
        </w:rPr>
        <w:t>реальних</w:t>
      </w:r>
      <w:r w:rsidR="006621E1" w:rsidRPr="004D180D">
        <w:rPr>
          <w:rFonts w:cs="Arial"/>
          <w:sz w:val="28"/>
          <w:lang w:val="uk-UA"/>
        </w:rPr>
        <w:t xml:space="preserve"> </w:t>
      </w:r>
      <w:r w:rsidRPr="004D180D">
        <w:rPr>
          <w:rFonts w:cs="Arial"/>
          <w:sz w:val="28"/>
          <w:lang w:val="uk-UA"/>
        </w:rPr>
        <w:t>результатів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необхідних</w:t>
      </w:r>
      <w:r w:rsidR="006621E1" w:rsidRPr="004D180D">
        <w:rPr>
          <w:rFonts w:cs="Arial"/>
          <w:sz w:val="28"/>
          <w:lang w:val="uk-UA"/>
        </w:rPr>
        <w:t xml:space="preserve"> </w:t>
      </w:r>
      <w:r w:rsidRPr="004D180D">
        <w:rPr>
          <w:rFonts w:cs="Arial"/>
          <w:sz w:val="28"/>
          <w:lang w:val="uk-UA"/>
        </w:rPr>
        <w:t>коригувальних</w:t>
      </w:r>
      <w:r w:rsidR="006621E1" w:rsidRPr="004D180D">
        <w:rPr>
          <w:rFonts w:cs="Arial"/>
          <w:sz w:val="28"/>
          <w:lang w:val="uk-UA"/>
        </w:rPr>
        <w:t xml:space="preserve"> </w:t>
      </w:r>
      <w:r w:rsidRPr="004D180D">
        <w:rPr>
          <w:rFonts w:cs="Arial"/>
          <w:sz w:val="28"/>
          <w:lang w:val="uk-UA"/>
        </w:rPr>
        <w:t>дій</w:t>
      </w:r>
      <w:r w:rsidR="006621E1" w:rsidRPr="004D180D">
        <w:rPr>
          <w:rFonts w:cs="Arial"/>
          <w:sz w:val="28"/>
          <w:lang w:val="uk-UA"/>
        </w:rPr>
        <w:t xml:space="preserve"> </w:t>
      </w:r>
      <w:r w:rsidRPr="004D180D">
        <w:rPr>
          <w:rFonts w:cs="Arial"/>
          <w:sz w:val="28"/>
          <w:lang w:val="uk-UA"/>
        </w:rPr>
        <w:t>(Рис.11.1)</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На</w:t>
      </w:r>
      <w:r w:rsidR="006621E1" w:rsidRPr="004D180D">
        <w:rPr>
          <w:rFonts w:cs="Arial"/>
          <w:sz w:val="28"/>
          <w:lang w:val="uk-UA"/>
        </w:rPr>
        <w:t xml:space="preserve"> </w:t>
      </w:r>
      <w:r w:rsidRPr="004D180D">
        <w:rPr>
          <w:rFonts w:cs="Arial"/>
          <w:sz w:val="28"/>
          <w:lang w:val="uk-UA"/>
        </w:rPr>
        <w:t>першому</w:t>
      </w:r>
      <w:r w:rsidR="006621E1" w:rsidRPr="004D180D">
        <w:rPr>
          <w:rFonts w:cs="Arial"/>
          <w:sz w:val="28"/>
          <w:lang w:val="uk-UA"/>
        </w:rPr>
        <w:t xml:space="preserve"> </w:t>
      </w:r>
      <w:r w:rsidRPr="004D180D">
        <w:rPr>
          <w:rFonts w:cs="Arial"/>
          <w:sz w:val="28"/>
          <w:lang w:val="uk-UA"/>
        </w:rPr>
        <w:t>етапі</w:t>
      </w:r>
      <w:r w:rsidR="006621E1" w:rsidRPr="004D180D">
        <w:rPr>
          <w:rFonts w:cs="Arial"/>
          <w:sz w:val="28"/>
          <w:lang w:val="uk-UA"/>
        </w:rPr>
        <w:t xml:space="preserve"> </w:t>
      </w:r>
      <w:r w:rsidRPr="004D180D">
        <w:rPr>
          <w:rFonts w:cs="Arial"/>
          <w:sz w:val="28"/>
          <w:lang w:val="uk-UA"/>
        </w:rPr>
        <w:t>контролюється</w:t>
      </w:r>
      <w:r w:rsidR="006621E1" w:rsidRPr="004D180D">
        <w:rPr>
          <w:rFonts w:cs="Arial"/>
          <w:sz w:val="28"/>
          <w:lang w:val="uk-UA"/>
        </w:rPr>
        <w:t xml:space="preserve"> </w:t>
      </w:r>
      <w:r w:rsidRPr="004D180D">
        <w:rPr>
          <w:rFonts w:cs="Arial"/>
          <w:sz w:val="28"/>
          <w:lang w:val="uk-UA"/>
        </w:rPr>
        <w:t>відповідність</w:t>
      </w:r>
      <w:r w:rsidR="006621E1" w:rsidRPr="004D180D">
        <w:rPr>
          <w:rFonts w:cs="Arial"/>
          <w:sz w:val="28"/>
          <w:lang w:val="uk-UA"/>
        </w:rPr>
        <w:t xml:space="preserve"> </w:t>
      </w:r>
      <w:r w:rsidRPr="004D180D">
        <w:rPr>
          <w:rFonts w:cs="Arial"/>
          <w:sz w:val="28"/>
          <w:lang w:val="uk-UA"/>
        </w:rPr>
        <w:t>запланованих</w:t>
      </w:r>
      <w:r w:rsidR="006621E1" w:rsidRPr="004D180D">
        <w:rPr>
          <w:rFonts w:cs="Arial"/>
          <w:sz w:val="28"/>
          <w:lang w:val="uk-UA"/>
        </w:rPr>
        <w:t xml:space="preserve"> </w:t>
      </w:r>
      <w:r w:rsidRPr="004D180D">
        <w:rPr>
          <w:rFonts w:cs="Arial"/>
          <w:sz w:val="28"/>
          <w:lang w:val="uk-UA"/>
        </w:rPr>
        <w:t>показників</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встановленим</w:t>
      </w:r>
      <w:r w:rsidR="006621E1" w:rsidRPr="004D180D">
        <w:rPr>
          <w:rFonts w:cs="Arial"/>
          <w:sz w:val="28"/>
          <w:lang w:val="uk-UA"/>
        </w:rPr>
        <w:t xml:space="preserve"> </w:t>
      </w:r>
      <w:r w:rsidRPr="004D180D">
        <w:rPr>
          <w:rFonts w:cs="Arial"/>
          <w:sz w:val="28"/>
          <w:lang w:val="uk-UA"/>
        </w:rPr>
        <w:t>стандартам.</w:t>
      </w:r>
      <w:r w:rsidR="006621E1" w:rsidRPr="004D180D">
        <w:rPr>
          <w:rFonts w:cs="Arial"/>
          <w:sz w:val="28"/>
          <w:lang w:val="uk-UA"/>
        </w:rPr>
        <w:t xml:space="preserve"> </w:t>
      </w:r>
      <w:r w:rsidRPr="004D180D">
        <w:rPr>
          <w:rFonts w:cs="Arial"/>
          <w:sz w:val="28"/>
          <w:lang w:val="uk-UA"/>
        </w:rPr>
        <w:t>Стандарт</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конкретні</w:t>
      </w:r>
      <w:r w:rsidR="006621E1" w:rsidRPr="004D180D">
        <w:rPr>
          <w:rFonts w:cs="Arial"/>
          <w:sz w:val="28"/>
          <w:lang w:val="uk-UA"/>
        </w:rPr>
        <w:t xml:space="preserve"> </w:t>
      </w:r>
      <w:r w:rsidRPr="004D180D">
        <w:rPr>
          <w:rFonts w:cs="Arial"/>
          <w:sz w:val="28"/>
          <w:lang w:val="uk-UA"/>
        </w:rPr>
        <w:t>цілі,</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піддаються</w:t>
      </w:r>
      <w:r w:rsidR="006621E1" w:rsidRPr="004D180D">
        <w:rPr>
          <w:rFonts w:cs="Arial"/>
          <w:sz w:val="28"/>
          <w:lang w:val="uk-UA"/>
        </w:rPr>
        <w:t xml:space="preserve"> </w:t>
      </w:r>
      <w:r w:rsidRPr="004D180D">
        <w:rPr>
          <w:rFonts w:cs="Arial"/>
          <w:sz w:val="28"/>
          <w:lang w:val="uk-UA"/>
        </w:rPr>
        <w:t>виміру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мають</w:t>
      </w:r>
      <w:r w:rsidR="006621E1" w:rsidRPr="004D180D">
        <w:rPr>
          <w:rFonts w:cs="Arial"/>
          <w:sz w:val="28"/>
          <w:lang w:val="uk-UA"/>
        </w:rPr>
        <w:t xml:space="preserve"> </w:t>
      </w:r>
      <w:r w:rsidRPr="004D180D">
        <w:rPr>
          <w:rFonts w:cs="Arial"/>
          <w:sz w:val="28"/>
          <w:lang w:val="uk-UA"/>
        </w:rPr>
        <w:t>часовий</w:t>
      </w:r>
      <w:r w:rsidR="006621E1" w:rsidRPr="004D180D">
        <w:rPr>
          <w:rFonts w:cs="Arial"/>
          <w:sz w:val="28"/>
          <w:lang w:val="uk-UA"/>
        </w:rPr>
        <w:t xml:space="preserve"> </w:t>
      </w:r>
      <w:r w:rsidRPr="004D180D">
        <w:rPr>
          <w:rFonts w:cs="Arial"/>
          <w:sz w:val="28"/>
          <w:lang w:val="uk-UA"/>
        </w:rPr>
        <w:t>характер.</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їхньому</w:t>
      </w:r>
      <w:r w:rsidR="006621E1" w:rsidRPr="004D180D">
        <w:rPr>
          <w:rFonts w:cs="Arial"/>
          <w:sz w:val="28"/>
          <w:lang w:val="uk-UA"/>
        </w:rPr>
        <w:t xml:space="preserve"> </w:t>
      </w:r>
      <w:r w:rsidRPr="004D180D">
        <w:rPr>
          <w:rFonts w:cs="Arial"/>
          <w:sz w:val="28"/>
          <w:lang w:val="uk-UA"/>
        </w:rPr>
        <w:t>виборі</w:t>
      </w:r>
      <w:r w:rsidR="006621E1" w:rsidRPr="004D180D">
        <w:rPr>
          <w:rFonts w:cs="Arial"/>
          <w:sz w:val="28"/>
          <w:lang w:val="uk-UA"/>
        </w:rPr>
        <w:t xml:space="preserve"> </w:t>
      </w:r>
      <w:r w:rsidRPr="004D180D">
        <w:rPr>
          <w:rFonts w:cs="Arial"/>
          <w:sz w:val="28"/>
          <w:lang w:val="uk-UA"/>
        </w:rPr>
        <w:t>виходять</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загальних</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стратегій</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Стандарти</w:t>
      </w:r>
      <w:r w:rsidR="006621E1" w:rsidRPr="004D180D">
        <w:rPr>
          <w:rFonts w:cs="Arial"/>
          <w:sz w:val="28"/>
          <w:lang w:val="uk-UA"/>
        </w:rPr>
        <w:t xml:space="preserve"> </w:t>
      </w:r>
      <w:r w:rsidRPr="004D180D">
        <w:rPr>
          <w:rFonts w:cs="Arial"/>
          <w:sz w:val="28"/>
          <w:lang w:val="uk-UA"/>
        </w:rPr>
        <w:t>встановлюють</w:t>
      </w:r>
      <w:r w:rsidR="004D180D">
        <w:rPr>
          <w:rFonts w:cs="Arial"/>
          <w:sz w:val="28"/>
          <w:lang w:val="uk-UA"/>
        </w:rPr>
        <w:t xml:space="preserve"> </w:t>
      </w:r>
      <w:r w:rsidRPr="004D180D">
        <w:rPr>
          <w:rFonts w:cs="Arial"/>
          <w:sz w:val="28"/>
          <w:lang w:val="uk-UA"/>
        </w:rPr>
        <w:t>показники</w:t>
      </w:r>
      <w:r w:rsidR="006621E1" w:rsidRPr="004D180D">
        <w:rPr>
          <w:rFonts w:cs="Arial"/>
          <w:sz w:val="28"/>
          <w:lang w:val="uk-UA"/>
        </w:rPr>
        <w:t xml:space="preserve"> </w:t>
      </w:r>
      <w:r w:rsidRPr="004D180D">
        <w:rPr>
          <w:rFonts w:cs="Arial"/>
          <w:sz w:val="28"/>
          <w:lang w:val="uk-UA"/>
        </w:rPr>
        <w:t>результативності</w:t>
      </w:r>
      <w:r w:rsidR="006621E1" w:rsidRPr="004D180D">
        <w:rPr>
          <w:rFonts w:cs="Arial"/>
          <w:sz w:val="28"/>
          <w:lang w:val="uk-UA"/>
        </w:rPr>
        <w:t xml:space="preserve"> </w:t>
      </w:r>
      <w:r w:rsidRPr="004D180D">
        <w:rPr>
          <w:rFonts w:cs="Arial"/>
          <w:sz w:val="28"/>
          <w:lang w:val="uk-UA"/>
        </w:rPr>
        <w:t>об'єкта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всіх</w:t>
      </w:r>
      <w:r w:rsidR="006621E1" w:rsidRPr="004D180D">
        <w:rPr>
          <w:rFonts w:cs="Arial"/>
          <w:sz w:val="28"/>
          <w:lang w:val="uk-UA"/>
        </w:rPr>
        <w:t xml:space="preserve"> </w:t>
      </w:r>
      <w:r w:rsidRPr="004D180D">
        <w:rPr>
          <w:rFonts w:cs="Arial"/>
          <w:sz w:val="28"/>
          <w:lang w:val="uk-UA"/>
        </w:rPr>
        <w:t>ділянок</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охоплених</w:t>
      </w:r>
      <w:r w:rsidR="006621E1" w:rsidRPr="004D180D">
        <w:rPr>
          <w:rFonts w:cs="Arial"/>
          <w:sz w:val="28"/>
          <w:lang w:val="uk-UA"/>
        </w:rPr>
        <w:t xml:space="preserve"> </w:t>
      </w:r>
      <w:r w:rsidRPr="004D180D">
        <w:rPr>
          <w:rFonts w:cs="Arial"/>
          <w:sz w:val="28"/>
          <w:lang w:val="uk-UA"/>
        </w:rPr>
        <w:t>плануванням.</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дають</w:t>
      </w:r>
      <w:r w:rsidR="006621E1" w:rsidRPr="004D180D">
        <w:rPr>
          <w:rFonts w:cs="Arial"/>
          <w:sz w:val="28"/>
          <w:lang w:val="uk-UA"/>
        </w:rPr>
        <w:t xml:space="preserve"> </w:t>
      </w:r>
      <w:r w:rsidRPr="004D180D">
        <w:rPr>
          <w:rFonts w:cs="Arial"/>
          <w:sz w:val="28"/>
          <w:lang w:val="uk-UA"/>
        </w:rPr>
        <w:t>можливість</w:t>
      </w:r>
      <w:r w:rsidR="006621E1" w:rsidRPr="004D180D">
        <w:rPr>
          <w:rFonts w:cs="Arial"/>
          <w:sz w:val="28"/>
          <w:lang w:val="uk-UA"/>
        </w:rPr>
        <w:t xml:space="preserve"> </w:t>
      </w:r>
      <w:r w:rsidRPr="004D180D">
        <w:rPr>
          <w:rFonts w:cs="Arial"/>
          <w:sz w:val="28"/>
          <w:lang w:val="uk-UA"/>
        </w:rPr>
        <w:t>менеджеру</w:t>
      </w:r>
      <w:r w:rsidR="006621E1" w:rsidRPr="004D180D">
        <w:rPr>
          <w:rFonts w:cs="Arial"/>
          <w:sz w:val="28"/>
          <w:lang w:val="uk-UA"/>
        </w:rPr>
        <w:t xml:space="preserve"> </w:t>
      </w:r>
      <w:r w:rsidRPr="004D180D">
        <w:rPr>
          <w:rFonts w:cs="Arial"/>
          <w:sz w:val="28"/>
          <w:lang w:val="uk-UA"/>
        </w:rPr>
        <w:t>зіставити</w:t>
      </w:r>
      <w:r w:rsidR="006621E1" w:rsidRPr="004D180D">
        <w:rPr>
          <w:rFonts w:cs="Arial"/>
          <w:sz w:val="28"/>
          <w:lang w:val="uk-UA"/>
        </w:rPr>
        <w:t xml:space="preserve"> </w:t>
      </w:r>
      <w:r w:rsidRPr="004D180D">
        <w:rPr>
          <w:rFonts w:cs="Arial"/>
          <w:sz w:val="28"/>
          <w:lang w:val="uk-UA"/>
        </w:rPr>
        <w:t>реально</w:t>
      </w:r>
      <w:r w:rsidR="006621E1" w:rsidRPr="004D180D">
        <w:rPr>
          <w:rFonts w:cs="Arial"/>
          <w:sz w:val="28"/>
          <w:lang w:val="uk-UA"/>
        </w:rPr>
        <w:t xml:space="preserve"> </w:t>
      </w:r>
      <w:r w:rsidRPr="004D180D">
        <w:rPr>
          <w:rFonts w:cs="Arial"/>
          <w:sz w:val="28"/>
          <w:lang w:val="uk-UA"/>
        </w:rPr>
        <w:t>виконану</w:t>
      </w:r>
      <w:r w:rsidR="006621E1" w:rsidRPr="004D180D">
        <w:rPr>
          <w:rFonts w:cs="Arial"/>
          <w:sz w:val="28"/>
          <w:lang w:val="uk-UA"/>
        </w:rPr>
        <w:t xml:space="preserve"> </w:t>
      </w:r>
      <w:r w:rsidRPr="004D180D">
        <w:rPr>
          <w:rFonts w:cs="Arial"/>
          <w:sz w:val="28"/>
          <w:lang w:val="uk-UA"/>
        </w:rPr>
        <w:t>роботу</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запланованою</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вчасно</w:t>
      </w:r>
      <w:r w:rsidR="006621E1" w:rsidRPr="004D180D">
        <w:rPr>
          <w:rFonts w:cs="Arial"/>
          <w:sz w:val="28"/>
          <w:lang w:val="uk-UA"/>
        </w:rPr>
        <w:t xml:space="preserve"> </w:t>
      </w:r>
      <w:r w:rsidRPr="004D180D">
        <w:rPr>
          <w:rFonts w:cs="Arial"/>
          <w:sz w:val="28"/>
          <w:lang w:val="uk-UA"/>
        </w:rPr>
        <w:t>коректувати</w:t>
      </w:r>
      <w:r w:rsidR="006621E1" w:rsidRPr="004D180D">
        <w:rPr>
          <w:rFonts w:cs="Arial"/>
          <w:sz w:val="28"/>
          <w:lang w:val="uk-UA"/>
        </w:rPr>
        <w:t xml:space="preserve"> </w:t>
      </w:r>
      <w:r w:rsidRPr="004D180D">
        <w:rPr>
          <w:rFonts w:cs="Arial"/>
          <w:sz w:val="28"/>
          <w:lang w:val="uk-UA"/>
        </w:rPr>
        <w:t>дії.</w:t>
      </w:r>
      <w:r w:rsidR="006621E1" w:rsidRPr="004D180D">
        <w:rPr>
          <w:rFonts w:cs="Arial"/>
          <w:sz w:val="28"/>
          <w:lang w:val="uk-UA"/>
        </w:rPr>
        <w:t xml:space="preserve"> </w:t>
      </w:r>
      <w:r w:rsidRPr="004D180D">
        <w:rPr>
          <w:rFonts w:cs="Arial"/>
          <w:sz w:val="28"/>
          <w:lang w:val="uk-UA"/>
        </w:rPr>
        <w:t>Одночасно</w:t>
      </w:r>
      <w:r w:rsidR="006621E1" w:rsidRPr="004D180D">
        <w:rPr>
          <w:rFonts w:cs="Arial"/>
          <w:sz w:val="28"/>
          <w:lang w:val="uk-UA"/>
        </w:rPr>
        <w:t xml:space="preserve"> </w:t>
      </w:r>
      <w:r w:rsidRPr="004D180D">
        <w:rPr>
          <w:rFonts w:cs="Arial"/>
          <w:sz w:val="28"/>
          <w:lang w:val="uk-UA"/>
        </w:rPr>
        <w:t>легко</w:t>
      </w:r>
      <w:r w:rsidR="006621E1" w:rsidRPr="004D180D">
        <w:rPr>
          <w:rFonts w:cs="Arial"/>
          <w:sz w:val="28"/>
          <w:lang w:val="uk-UA"/>
        </w:rPr>
        <w:t xml:space="preserve"> </w:t>
      </w:r>
      <w:r w:rsidRPr="004D180D">
        <w:rPr>
          <w:rFonts w:cs="Arial"/>
          <w:sz w:val="28"/>
          <w:lang w:val="uk-UA"/>
        </w:rPr>
        <w:t>встановлюються</w:t>
      </w:r>
      <w:r w:rsidR="006621E1" w:rsidRPr="004D180D">
        <w:rPr>
          <w:rFonts w:cs="Arial"/>
          <w:sz w:val="28"/>
          <w:lang w:val="uk-UA"/>
        </w:rPr>
        <w:t xml:space="preserve"> </w:t>
      </w:r>
      <w:r w:rsidRPr="004D180D">
        <w:rPr>
          <w:rFonts w:cs="Arial"/>
          <w:sz w:val="28"/>
          <w:lang w:val="uk-UA"/>
        </w:rPr>
        <w:t>кількісні</w:t>
      </w:r>
      <w:r w:rsidR="006621E1" w:rsidRPr="004D180D">
        <w:rPr>
          <w:rFonts w:cs="Arial"/>
          <w:sz w:val="28"/>
          <w:lang w:val="uk-UA"/>
        </w:rPr>
        <w:t xml:space="preserve"> </w:t>
      </w:r>
      <w:r w:rsidRPr="004D180D">
        <w:rPr>
          <w:rFonts w:cs="Arial"/>
          <w:sz w:val="28"/>
          <w:lang w:val="uk-UA"/>
        </w:rPr>
        <w:t>показники</w:t>
      </w:r>
      <w:r w:rsidR="006621E1" w:rsidRPr="004D180D">
        <w:rPr>
          <w:rFonts w:cs="Arial"/>
          <w:sz w:val="28"/>
          <w:lang w:val="uk-UA"/>
        </w:rPr>
        <w:t xml:space="preserve"> </w:t>
      </w:r>
      <w:r w:rsidRPr="004D180D">
        <w:rPr>
          <w:rFonts w:cs="Arial"/>
          <w:sz w:val="28"/>
          <w:lang w:val="uk-UA"/>
        </w:rPr>
        <w:t>результативності</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прибутку,</w:t>
      </w:r>
      <w:r w:rsidR="006621E1" w:rsidRPr="004D180D">
        <w:rPr>
          <w:rFonts w:cs="Arial"/>
          <w:sz w:val="28"/>
          <w:lang w:val="uk-UA"/>
        </w:rPr>
        <w:t xml:space="preserve"> </w:t>
      </w:r>
      <w:r w:rsidRPr="004D180D">
        <w:rPr>
          <w:rFonts w:cs="Arial"/>
          <w:sz w:val="28"/>
          <w:lang w:val="uk-UA"/>
        </w:rPr>
        <w:t>собівартості,</w:t>
      </w:r>
      <w:r w:rsidR="006621E1" w:rsidRPr="004D180D">
        <w:rPr>
          <w:rFonts w:cs="Arial"/>
          <w:sz w:val="28"/>
          <w:lang w:val="uk-UA"/>
        </w:rPr>
        <w:t xml:space="preserve"> </w:t>
      </w:r>
      <w:r w:rsidRPr="004D180D">
        <w:rPr>
          <w:rFonts w:cs="Arial"/>
          <w:sz w:val="28"/>
          <w:lang w:val="uk-UA"/>
        </w:rPr>
        <w:t>обсягу</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реалізації,</w:t>
      </w:r>
      <w:r w:rsidR="006621E1" w:rsidRPr="004D180D">
        <w:rPr>
          <w:rFonts w:cs="Arial"/>
          <w:sz w:val="28"/>
          <w:lang w:val="uk-UA"/>
        </w:rPr>
        <w:t xml:space="preserve"> </w:t>
      </w:r>
      <w:r w:rsidRPr="004D180D">
        <w:rPr>
          <w:rFonts w:cs="Arial"/>
          <w:sz w:val="28"/>
          <w:lang w:val="uk-UA"/>
        </w:rPr>
        <w:t>вартості</w:t>
      </w:r>
      <w:r w:rsidR="006621E1" w:rsidRPr="004D180D">
        <w:rPr>
          <w:rFonts w:cs="Arial"/>
          <w:sz w:val="28"/>
          <w:lang w:val="uk-UA"/>
        </w:rPr>
        <w:t xml:space="preserve"> </w:t>
      </w:r>
      <w:r w:rsidRPr="004D180D">
        <w:rPr>
          <w:rFonts w:cs="Arial"/>
          <w:sz w:val="28"/>
          <w:lang w:val="uk-UA"/>
        </w:rPr>
        <w:t>матеріалів.</w:t>
      </w:r>
    </w:p>
    <w:p w:rsidR="001007C7" w:rsidRPr="004D180D" w:rsidRDefault="00306AC5" w:rsidP="004D180D">
      <w:pPr>
        <w:framePr w:hSpace="181" w:wrap="around" w:hAnchor="margin" w:xAlign="center" w:yAlign="top"/>
        <w:spacing w:line="360" w:lineRule="auto"/>
        <w:ind w:firstLine="709"/>
        <w:jc w:val="both"/>
        <w:rPr>
          <w:sz w:val="28"/>
          <w:lang w:val="en-US"/>
        </w:rPr>
      </w:pPr>
      <w:r>
        <w:rPr>
          <w:sz w:val="28"/>
        </w:rPr>
        <w:pict>
          <v:shape id="_x0000_i1033" type="#_x0000_t75" style="width:481.5pt;height:208.5pt">
            <v:imagedata r:id="rId13" o:title=""/>
          </v:shape>
        </w:pict>
      </w:r>
    </w:p>
    <w:p w:rsidR="001007C7" w:rsidRPr="004D180D" w:rsidRDefault="001007C7" w:rsidP="004D180D">
      <w:pPr>
        <w:framePr w:hSpace="181" w:wrap="around" w:hAnchor="margin" w:xAlign="center" w:yAlign="top"/>
        <w:spacing w:line="360" w:lineRule="auto"/>
        <w:ind w:firstLine="709"/>
        <w:jc w:val="both"/>
        <w:rPr>
          <w:sz w:val="28"/>
        </w:rPr>
      </w:pPr>
      <w:r w:rsidRPr="004D180D">
        <w:rPr>
          <w:rFonts w:cs="Arial"/>
          <w:sz w:val="28"/>
          <w:lang w:val="uk-UA"/>
        </w:rPr>
        <w:t>Рис.</w:t>
      </w:r>
      <w:r w:rsidR="006621E1" w:rsidRPr="004D180D">
        <w:rPr>
          <w:rFonts w:cs="Arial"/>
          <w:sz w:val="28"/>
          <w:lang w:val="uk-UA"/>
        </w:rPr>
        <w:t xml:space="preserve"> </w:t>
      </w:r>
      <w:r w:rsidRPr="004D180D">
        <w:rPr>
          <w:rFonts w:cs="Arial"/>
          <w:sz w:val="28"/>
          <w:lang w:val="uk-UA"/>
        </w:rPr>
        <w:t>11.1.</w:t>
      </w:r>
      <w:r w:rsidR="006621E1" w:rsidRPr="004D180D">
        <w:rPr>
          <w:rFonts w:cs="Arial"/>
          <w:sz w:val="28"/>
          <w:lang w:val="uk-UA"/>
        </w:rPr>
        <w:t xml:space="preserve"> </w:t>
      </w:r>
      <w:r w:rsidRPr="004D180D">
        <w:rPr>
          <w:rFonts w:cs="Arial"/>
          <w:bCs/>
          <w:sz w:val="28"/>
          <w:lang w:val="uk-UA"/>
        </w:rPr>
        <w:t>Модель</w:t>
      </w:r>
      <w:r w:rsidR="006621E1" w:rsidRPr="004D180D">
        <w:rPr>
          <w:rFonts w:cs="Arial"/>
          <w:bCs/>
          <w:sz w:val="28"/>
          <w:lang w:val="uk-UA"/>
        </w:rPr>
        <w:t xml:space="preserve"> </w:t>
      </w:r>
      <w:r w:rsidRPr="004D180D">
        <w:rPr>
          <w:rFonts w:cs="Arial"/>
          <w:bCs/>
          <w:sz w:val="28"/>
          <w:lang w:val="uk-UA"/>
        </w:rPr>
        <w:t>прогресу</w:t>
      </w:r>
      <w:r w:rsidR="006621E1" w:rsidRPr="004D180D">
        <w:rPr>
          <w:rFonts w:cs="Arial"/>
          <w:bCs/>
          <w:sz w:val="28"/>
          <w:lang w:val="uk-UA"/>
        </w:rPr>
        <w:t xml:space="preserve"> </w:t>
      </w:r>
      <w:r w:rsidRPr="004D180D">
        <w:rPr>
          <w:rFonts w:cs="Arial"/>
          <w:bCs/>
          <w:sz w:val="28"/>
          <w:lang w:val="uk-UA"/>
        </w:rPr>
        <w:t>контролю</w:t>
      </w:r>
    </w:p>
    <w:p w:rsidR="001007C7" w:rsidRPr="004D180D" w:rsidRDefault="001007C7" w:rsidP="004D180D">
      <w:pPr>
        <w:framePr w:hSpace="181" w:wrap="around" w:hAnchor="margin" w:xAlign="center" w:yAlign="top"/>
        <w:spacing w:line="360" w:lineRule="auto"/>
        <w:ind w:firstLine="709"/>
        <w:jc w:val="both"/>
        <w:rPr>
          <w:sz w:val="28"/>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На</w:t>
      </w:r>
      <w:r w:rsidR="006621E1" w:rsidRPr="004D180D">
        <w:rPr>
          <w:rFonts w:cs="Arial"/>
          <w:sz w:val="28"/>
          <w:lang w:val="uk-UA"/>
        </w:rPr>
        <w:t xml:space="preserve"> </w:t>
      </w:r>
      <w:r w:rsidRPr="004D180D">
        <w:rPr>
          <w:rFonts w:cs="Arial"/>
          <w:sz w:val="28"/>
          <w:lang w:val="uk-UA"/>
        </w:rPr>
        <w:t>другому</w:t>
      </w:r>
      <w:r w:rsidR="006621E1" w:rsidRPr="004D180D">
        <w:rPr>
          <w:rFonts w:cs="Arial"/>
          <w:sz w:val="28"/>
          <w:lang w:val="uk-UA"/>
        </w:rPr>
        <w:t xml:space="preserve"> </w:t>
      </w:r>
      <w:r w:rsidRPr="004D180D">
        <w:rPr>
          <w:rFonts w:cs="Arial"/>
          <w:sz w:val="28"/>
          <w:lang w:val="uk-UA"/>
        </w:rPr>
        <w:t>етапі</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реально</w:t>
      </w:r>
      <w:r w:rsidR="006621E1" w:rsidRPr="004D180D">
        <w:rPr>
          <w:rFonts w:cs="Arial"/>
          <w:sz w:val="28"/>
          <w:lang w:val="uk-UA"/>
        </w:rPr>
        <w:t xml:space="preserve"> </w:t>
      </w:r>
      <w:r w:rsidRPr="004D180D">
        <w:rPr>
          <w:rFonts w:cs="Arial"/>
          <w:sz w:val="28"/>
          <w:lang w:val="uk-UA"/>
        </w:rPr>
        <w:t>досягнуті</w:t>
      </w:r>
      <w:r w:rsidR="006621E1" w:rsidRPr="004D180D">
        <w:rPr>
          <w:rFonts w:cs="Arial"/>
          <w:sz w:val="28"/>
          <w:lang w:val="uk-UA"/>
        </w:rPr>
        <w:t xml:space="preserve"> </w:t>
      </w: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зіставляють</w:t>
      </w:r>
      <w:r w:rsidR="006621E1" w:rsidRPr="004D180D">
        <w:rPr>
          <w:rFonts w:cs="Arial"/>
          <w:sz w:val="28"/>
          <w:lang w:val="uk-UA"/>
        </w:rPr>
        <w:t xml:space="preserve"> </w:t>
      </w:r>
      <w:r w:rsidRPr="004D180D">
        <w:rPr>
          <w:rFonts w:cs="Arial"/>
          <w:sz w:val="28"/>
          <w:lang w:val="uk-UA"/>
        </w:rPr>
        <w:t>зі</w:t>
      </w:r>
      <w:r w:rsidR="006621E1" w:rsidRPr="004D180D">
        <w:rPr>
          <w:rFonts w:cs="Arial"/>
          <w:sz w:val="28"/>
          <w:lang w:val="uk-UA"/>
        </w:rPr>
        <w:t xml:space="preserve"> </w:t>
      </w:r>
      <w:r w:rsidRPr="004D180D">
        <w:rPr>
          <w:rFonts w:cs="Arial"/>
          <w:sz w:val="28"/>
          <w:lang w:val="uk-UA"/>
        </w:rPr>
        <w:t>стандартами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визначають</w:t>
      </w:r>
      <w:r w:rsidR="006621E1" w:rsidRPr="004D180D">
        <w:rPr>
          <w:rFonts w:cs="Arial"/>
          <w:sz w:val="28"/>
          <w:lang w:val="uk-UA"/>
        </w:rPr>
        <w:t xml:space="preserve"> </w:t>
      </w:r>
      <w:r w:rsidRPr="004D180D">
        <w:rPr>
          <w:rFonts w:cs="Arial"/>
          <w:sz w:val="28"/>
          <w:lang w:val="uk-UA"/>
        </w:rPr>
        <w:t>масштаб</w:t>
      </w:r>
      <w:r w:rsidR="006621E1" w:rsidRPr="004D180D">
        <w:rPr>
          <w:rFonts w:cs="Arial"/>
          <w:sz w:val="28"/>
          <w:lang w:val="uk-UA"/>
        </w:rPr>
        <w:t xml:space="preserve"> </w:t>
      </w:r>
      <w:r w:rsidRPr="004D180D">
        <w:rPr>
          <w:rFonts w:cs="Arial"/>
          <w:sz w:val="28"/>
          <w:lang w:val="uk-UA"/>
        </w:rPr>
        <w:t>відхилень.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цьому</w:t>
      </w:r>
      <w:r w:rsidR="006621E1" w:rsidRPr="004D180D">
        <w:rPr>
          <w:rFonts w:cs="Arial"/>
          <w:sz w:val="28"/>
          <w:lang w:val="uk-UA"/>
        </w:rPr>
        <w:t xml:space="preserve"> </w:t>
      </w:r>
      <w:r w:rsidRPr="004D180D">
        <w:rPr>
          <w:rFonts w:cs="Arial"/>
          <w:sz w:val="28"/>
          <w:lang w:val="uk-UA"/>
        </w:rPr>
        <w:t>ж</w:t>
      </w:r>
      <w:r w:rsidR="006621E1" w:rsidRPr="004D180D">
        <w:rPr>
          <w:rFonts w:cs="Arial"/>
          <w:sz w:val="28"/>
          <w:lang w:val="uk-UA"/>
        </w:rPr>
        <w:t xml:space="preserve"> </w:t>
      </w:r>
      <w:r w:rsidRPr="004D180D">
        <w:rPr>
          <w:rFonts w:cs="Arial"/>
          <w:sz w:val="28"/>
          <w:lang w:val="uk-UA"/>
        </w:rPr>
        <w:t>етапі</w:t>
      </w:r>
      <w:r w:rsidR="006621E1" w:rsidRPr="004D180D">
        <w:rPr>
          <w:rFonts w:cs="Arial"/>
          <w:sz w:val="28"/>
          <w:lang w:val="uk-UA"/>
        </w:rPr>
        <w:t xml:space="preserve"> </w:t>
      </w:r>
      <w:r w:rsidRPr="004D180D">
        <w:rPr>
          <w:rFonts w:cs="Arial"/>
          <w:sz w:val="28"/>
          <w:lang w:val="uk-UA"/>
        </w:rPr>
        <w:t>дається</w:t>
      </w:r>
      <w:r w:rsidR="006621E1" w:rsidRPr="004D180D">
        <w:rPr>
          <w:rFonts w:cs="Arial"/>
          <w:sz w:val="28"/>
          <w:lang w:val="uk-UA"/>
        </w:rPr>
        <w:t xml:space="preserve"> </w:t>
      </w:r>
      <w:r w:rsidRPr="004D180D">
        <w:rPr>
          <w:rFonts w:cs="Arial"/>
          <w:sz w:val="28"/>
          <w:lang w:val="uk-UA"/>
        </w:rPr>
        <w:lastRenderedPageBreak/>
        <w:t>оцінка</w:t>
      </w:r>
      <w:r w:rsidR="006621E1" w:rsidRPr="004D180D">
        <w:rPr>
          <w:rFonts w:cs="Arial"/>
          <w:sz w:val="28"/>
          <w:lang w:val="uk-UA"/>
        </w:rPr>
        <w:t xml:space="preserve"> </w:t>
      </w:r>
      <w:r w:rsidRPr="004D180D">
        <w:rPr>
          <w:rFonts w:cs="Arial"/>
          <w:sz w:val="28"/>
          <w:lang w:val="uk-UA"/>
        </w:rPr>
        <w:t>результатам</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якої,</w:t>
      </w:r>
      <w:r w:rsidR="006621E1" w:rsidRPr="004D180D">
        <w:rPr>
          <w:rFonts w:cs="Arial"/>
          <w:sz w:val="28"/>
          <w:lang w:val="uk-UA"/>
        </w:rPr>
        <w:t xml:space="preserve"> </w:t>
      </w:r>
      <w:r w:rsidRPr="004D180D">
        <w:rPr>
          <w:rFonts w:cs="Arial"/>
          <w:sz w:val="28"/>
          <w:lang w:val="uk-UA"/>
        </w:rPr>
        <w:t>приймається</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коректуванню</w:t>
      </w:r>
      <w:r w:rsidR="006621E1" w:rsidRPr="004D180D">
        <w:rPr>
          <w:rFonts w:cs="Arial"/>
          <w:sz w:val="28"/>
          <w:lang w:val="uk-UA"/>
        </w:rPr>
        <w:t xml:space="preserve"> </w:t>
      </w:r>
      <w:r w:rsidRPr="004D180D">
        <w:rPr>
          <w:rFonts w:cs="Arial"/>
          <w:sz w:val="28"/>
          <w:lang w:val="uk-UA"/>
        </w:rPr>
        <w:t>планів.</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Для</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успішної</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обов'язково</w:t>
      </w:r>
      <w:r w:rsidR="006621E1" w:rsidRPr="004D180D">
        <w:rPr>
          <w:rFonts w:cs="Arial"/>
          <w:sz w:val="28"/>
          <w:lang w:val="uk-UA"/>
        </w:rPr>
        <w:t xml:space="preserve"> </w:t>
      </w:r>
      <w:r w:rsidRPr="004D180D">
        <w:rPr>
          <w:rFonts w:cs="Arial"/>
          <w:sz w:val="28"/>
          <w:lang w:val="uk-UA"/>
        </w:rPr>
        <w:t>інформувати</w:t>
      </w:r>
      <w:r w:rsidR="006621E1" w:rsidRPr="004D180D">
        <w:rPr>
          <w:rFonts w:cs="Arial"/>
          <w:sz w:val="28"/>
          <w:lang w:val="uk-UA"/>
        </w:rPr>
        <w:t xml:space="preserve"> </w:t>
      </w:r>
      <w:r w:rsidRPr="004D180D">
        <w:rPr>
          <w:rFonts w:cs="Arial"/>
          <w:sz w:val="28"/>
          <w:lang w:val="uk-UA"/>
        </w:rPr>
        <w:t>виконавців</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оцінку</w:t>
      </w:r>
      <w:r w:rsidR="006621E1" w:rsidRPr="004D180D">
        <w:rPr>
          <w:rFonts w:cs="Arial"/>
          <w:sz w:val="28"/>
          <w:lang w:val="uk-UA"/>
        </w:rPr>
        <w:t xml:space="preserve"> </w:t>
      </w:r>
      <w:r w:rsidRPr="004D180D">
        <w:rPr>
          <w:rFonts w:cs="Arial"/>
          <w:sz w:val="28"/>
          <w:lang w:val="uk-UA"/>
        </w:rPr>
        <w:t>їхньої</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відповідних</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Тільки</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таких</w:t>
      </w:r>
      <w:r w:rsidR="006621E1" w:rsidRPr="004D180D">
        <w:rPr>
          <w:rFonts w:cs="Arial"/>
          <w:sz w:val="28"/>
          <w:lang w:val="uk-UA"/>
        </w:rPr>
        <w:t xml:space="preserve"> </w:t>
      </w:r>
      <w:r w:rsidRPr="004D180D">
        <w:rPr>
          <w:rFonts w:cs="Arial"/>
          <w:sz w:val="28"/>
          <w:lang w:val="uk-UA"/>
        </w:rPr>
        <w:t>умов</w:t>
      </w:r>
      <w:r w:rsidR="006621E1" w:rsidRPr="004D180D">
        <w:rPr>
          <w:rFonts w:cs="Arial"/>
          <w:sz w:val="28"/>
          <w:lang w:val="uk-UA"/>
        </w:rPr>
        <w:t xml:space="preserve"> </w:t>
      </w:r>
      <w:r w:rsidRPr="004D180D">
        <w:rPr>
          <w:rFonts w:cs="Arial"/>
          <w:sz w:val="28"/>
          <w:lang w:val="uk-UA"/>
        </w:rPr>
        <w:t>можливе</w:t>
      </w:r>
      <w:r w:rsidR="006621E1" w:rsidRPr="004D180D">
        <w:rPr>
          <w:rFonts w:cs="Arial"/>
          <w:sz w:val="28"/>
          <w:lang w:val="uk-UA"/>
        </w:rPr>
        <w:t xml:space="preserve"> </w:t>
      </w:r>
      <w:r w:rsidRPr="004D180D">
        <w:rPr>
          <w:rFonts w:cs="Arial"/>
          <w:sz w:val="28"/>
          <w:lang w:val="uk-UA"/>
        </w:rPr>
        <w:t>встановлення</w:t>
      </w:r>
      <w:r w:rsidR="006621E1" w:rsidRPr="004D180D">
        <w:rPr>
          <w:rFonts w:cs="Arial"/>
          <w:sz w:val="28"/>
          <w:lang w:val="uk-UA"/>
        </w:rPr>
        <w:t xml:space="preserve"> </w:t>
      </w:r>
      <w:r w:rsidRPr="004D180D">
        <w:rPr>
          <w:rFonts w:cs="Arial"/>
          <w:sz w:val="28"/>
          <w:lang w:val="uk-UA"/>
        </w:rPr>
        <w:t>ефективного</w:t>
      </w:r>
      <w:r w:rsidR="006621E1" w:rsidRPr="004D180D">
        <w:rPr>
          <w:rFonts w:cs="Arial"/>
          <w:sz w:val="28"/>
          <w:lang w:val="uk-UA"/>
        </w:rPr>
        <w:t xml:space="preserve"> </w:t>
      </w:r>
      <w:r w:rsidRPr="004D180D">
        <w:rPr>
          <w:rFonts w:cs="Arial"/>
          <w:sz w:val="28"/>
          <w:lang w:val="uk-UA"/>
        </w:rPr>
        <w:t>зв'язку</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тими,</w:t>
      </w:r>
      <w:r w:rsidR="006621E1" w:rsidRPr="004D180D">
        <w:rPr>
          <w:rFonts w:cs="Arial"/>
          <w:sz w:val="28"/>
          <w:lang w:val="uk-UA"/>
        </w:rPr>
        <w:t xml:space="preserve"> </w:t>
      </w:r>
      <w:r w:rsidRPr="004D180D">
        <w:rPr>
          <w:rFonts w:cs="Arial"/>
          <w:sz w:val="28"/>
          <w:lang w:val="uk-UA"/>
        </w:rPr>
        <w:t>хто</w:t>
      </w:r>
      <w:r w:rsidR="006621E1" w:rsidRPr="004D180D">
        <w:rPr>
          <w:rFonts w:cs="Arial"/>
          <w:sz w:val="28"/>
          <w:lang w:val="uk-UA"/>
        </w:rPr>
        <w:t xml:space="preserve"> </w:t>
      </w:r>
      <w:r w:rsidRPr="004D180D">
        <w:rPr>
          <w:rFonts w:cs="Arial"/>
          <w:sz w:val="28"/>
          <w:lang w:val="uk-UA"/>
        </w:rPr>
        <w:t>встановлює</w:t>
      </w:r>
      <w:r w:rsidR="006621E1" w:rsidRPr="004D180D">
        <w:rPr>
          <w:rFonts w:cs="Arial"/>
          <w:sz w:val="28"/>
          <w:lang w:val="uk-UA"/>
        </w:rPr>
        <w:t xml:space="preserve"> </w:t>
      </w:r>
      <w:r w:rsidRPr="004D180D">
        <w:rPr>
          <w:rFonts w:cs="Arial"/>
          <w:sz w:val="28"/>
          <w:lang w:val="uk-UA"/>
        </w:rPr>
        <w:t>стандарти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тими,</w:t>
      </w:r>
      <w:r w:rsidR="006621E1" w:rsidRPr="004D180D">
        <w:rPr>
          <w:rFonts w:cs="Arial"/>
          <w:sz w:val="28"/>
          <w:lang w:val="uk-UA"/>
        </w:rPr>
        <w:t xml:space="preserve"> </w:t>
      </w:r>
      <w:r w:rsidRPr="004D180D">
        <w:rPr>
          <w:rFonts w:cs="Arial"/>
          <w:sz w:val="28"/>
          <w:lang w:val="uk-UA"/>
        </w:rPr>
        <w:t>хто</w:t>
      </w:r>
      <w:r w:rsidR="006621E1" w:rsidRPr="004D180D">
        <w:rPr>
          <w:rFonts w:cs="Arial"/>
          <w:sz w:val="28"/>
          <w:lang w:val="uk-UA"/>
        </w:rPr>
        <w:t xml:space="preserve"> </w:t>
      </w:r>
      <w:r w:rsidRPr="004D180D">
        <w:rPr>
          <w:rFonts w:cs="Arial"/>
          <w:sz w:val="28"/>
          <w:lang w:val="uk-UA"/>
        </w:rPr>
        <w:t>повинний</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виконувати.</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На</w:t>
      </w:r>
      <w:r w:rsidR="006621E1" w:rsidRPr="004D180D">
        <w:rPr>
          <w:rFonts w:cs="Arial"/>
          <w:sz w:val="28"/>
          <w:lang w:val="uk-UA"/>
        </w:rPr>
        <w:t xml:space="preserve"> </w:t>
      </w:r>
      <w:r w:rsidRPr="004D180D">
        <w:rPr>
          <w:rFonts w:cs="Arial"/>
          <w:sz w:val="28"/>
          <w:lang w:val="uk-UA"/>
        </w:rPr>
        <w:t>третьому</w:t>
      </w:r>
      <w:r w:rsidR="006621E1" w:rsidRPr="004D180D">
        <w:rPr>
          <w:rFonts w:cs="Arial"/>
          <w:sz w:val="28"/>
          <w:lang w:val="uk-UA"/>
        </w:rPr>
        <w:t xml:space="preserve"> </w:t>
      </w:r>
      <w:r w:rsidRPr="004D180D">
        <w:rPr>
          <w:rFonts w:cs="Arial"/>
          <w:sz w:val="28"/>
          <w:lang w:val="uk-UA"/>
        </w:rPr>
        <w:t>етапі</w:t>
      </w:r>
      <w:r w:rsidR="006621E1" w:rsidRPr="004D180D">
        <w:rPr>
          <w:rFonts w:cs="Arial"/>
          <w:sz w:val="28"/>
          <w:lang w:val="uk-UA"/>
        </w:rPr>
        <w:t xml:space="preserve"> </w:t>
      </w:r>
      <w:r w:rsidRPr="004D180D">
        <w:rPr>
          <w:rFonts w:cs="Arial"/>
          <w:sz w:val="28"/>
          <w:lang w:val="uk-UA"/>
        </w:rPr>
        <w:t>проводиться</w:t>
      </w:r>
      <w:r w:rsidR="006621E1" w:rsidRPr="004D180D">
        <w:rPr>
          <w:rFonts w:cs="Arial"/>
          <w:sz w:val="28"/>
          <w:lang w:val="uk-UA"/>
        </w:rPr>
        <w:t xml:space="preserve"> </w:t>
      </w:r>
      <w:r w:rsidRPr="004D180D">
        <w:rPr>
          <w:rFonts w:cs="Arial"/>
          <w:sz w:val="28"/>
          <w:lang w:val="uk-UA"/>
        </w:rPr>
        <w:t>оцінка</w:t>
      </w:r>
      <w:r w:rsidR="006621E1" w:rsidRPr="004D180D">
        <w:rPr>
          <w:rFonts w:cs="Arial"/>
          <w:sz w:val="28"/>
          <w:lang w:val="uk-UA"/>
        </w:rPr>
        <w:t xml:space="preserve"> </w:t>
      </w:r>
      <w:r w:rsidRPr="004D180D">
        <w:rPr>
          <w:rFonts w:cs="Arial"/>
          <w:sz w:val="28"/>
          <w:lang w:val="uk-UA"/>
        </w:rPr>
        <w:t>отриманих</w:t>
      </w:r>
      <w:r w:rsidR="006621E1" w:rsidRPr="004D180D">
        <w:rPr>
          <w:rFonts w:cs="Arial"/>
          <w:sz w:val="28"/>
          <w:lang w:val="uk-UA"/>
        </w:rPr>
        <w:t xml:space="preserve"> </w:t>
      </w:r>
      <w:r w:rsidRPr="004D180D">
        <w:rPr>
          <w:rFonts w:cs="Arial"/>
          <w:sz w:val="28"/>
          <w:lang w:val="uk-UA"/>
        </w:rPr>
        <w:t>результатів.</w:t>
      </w:r>
      <w:r w:rsidR="006621E1" w:rsidRPr="004D180D">
        <w:rPr>
          <w:rFonts w:cs="Arial"/>
          <w:sz w:val="28"/>
          <w:lang w:val="uk-UA"/>
        </w:rPr>
        <w:t xml:space="preserve"> </w:t>
      </w:r>
      <w:r w:rsidRPr="004D180D">
        <w:rPr>
          <w:rFonts w:cs="Arial"/>
          <w:sz w:val="28"/>
          <w:lang w:val="uk-UA"/>
        </w:rPr>
        <w:t>Порівнюючи</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зі</w:t>
      </w:r>
      <w:r w:rsidR="006621E1" w:rsidRPr="004D180D">
        <w:rPr>
          <w:rFonts w:cs="Arial"/>
          <w:sz w:val="28"/>
          <w:lang w:val="uk-UA"/>
        </w:rPr>
        <w:t xml:space="preserve"> </w:t>
      </w:r>
      <w:r w:rsidRPr="004D180D">
        <w:rPr>
          <w:rFonts w:cs="Arial"/>
          <w:sz w:val="28"/>
          <w:lang w:val="uk-UA"/>
        </w:rPr>
        <w:t>стандартами,</w:t>
      </w:r>
      <w:r w:rsidR="006621E1" w:rsidRPr="004D180D">
        <w:rPr>
          <w:rFonts w:cs="Arial"/>
          <w:sz w:val="28"/>
          <w:lang w:val="uk-UA"/>
        </w:rPr>
        <w:t xml:space="preserve"> </w:t>
      </w:r>
      <w:r w:rsidRPr="004D180D">
        <w:rPr>
          <w:rFonts w:cs="Arial"/>
          <w:sz w:val="28"/>
          <w:lang w:val="uk-UA"/>
        </w:rPr>
        <w:t>менеджер</w:t>
      </w:r>
      <w:r w:rsidR="006621E1" w:rsidRPr="004D180D">
        <w:rPr>
          <w:rFonts w:cs="Arial"/>
          <w:sz w:val="28"/>
          <w:lang w:val="uk-UA"/>
        </w:rPr>
        <w:t xml:space="preserve"> </w:t>
      </w:r>
      <w:r w:rsidRPr="004D180D">
        <w:rPr>
          <w:rFonts w:cs="Arial"/>
          <w:sz w:val="28"/>
          <w:lang w:val="uk-UA"/>
        </w:rPr>
        <w:t>визначає</w:t>
      </w:r>
      <w:r w:rsidR="006621E1" w:rsidRPr="004D180D">
        <w:rPr>
          <w:rFonts w:cs="Arial"/>
          <w:sz w:val="28"/>
          <w:lang w:val="uk-UA"/>
        </w:rPr>
        <w:t xml:space="preserve"> </w:t>
      </w:r>
      <w:r w:rsidRPr="004D180D">
        <w:rPr>
          <w:rFonts w:cs="Arial"/>
          <w:sz w:val="28"/>
          <w:lang w:val="uk-UA"/>
        </w:rPr>
        <w:t>необхідні</w:t>
      </w:r>
      <w:r w:rsidR="006621E1" w:rsidRPr="004D180D">
        <w:rPr>
          <w:rFonts w:cs="Arial"/>
          <w:sz w:val="28"/>
          <w:lang w:val="uk-UA"/>
        </w:rPr>
        <w:t xml:space="preserve"> </w:t>
      </w:r>
      <w:r w:rsidRPr="004D180D">
        <w:rPr>
          <w:rFonts w:cs="Arial"/>
          <w:sz w:val="28"/>
          <w:lang w:val="uk-UA"/>
        </w:rPr>
        <w:t>дії</w:t>
      </w:r>
      <w:r w:rsidR="006621E1" w:rsidRPr="004D180D">
        <w:rPr>
          <w:rFonts w:cs="Arial"/>
          <w:sz w:val="28"/>
          <w:lang w:val="uk-UA"/>
        </w:rPr>
        <w:t xml:space="preserve"> </w:t>
      </w:r>
      <w:r w:rsidRPr="004D180D">
        <w:rPr>
          <w:rFonts w:cs="Arial"/>
          <w:sz w:val="28"/>
          <w:lang w:val="uk-UA"/>
        </w:rPr>
        <w:t>(ліквідувати</w:t>
      </w:r>
      <w:r w:rsidR="006621E1" w:rsidRPr="004D180D">
        <w:rPr>
          <w:rFonts w:cs="Arial"/>
          <w:sz w:val="28"/>
          <w:lang w:val="uk-UA"/>
        </w:rPr>
        <w:t xml:space="preserve"> </w:t>
      </w:r>
      <w:r w:rsidRPr="004D180D">
        <w:rPr>
          <w:rFonts w:cs="Arial"/>
          <w:sz w:val="28"/>
          <w:lang w:val="uk-UA"/>
        </w:rPr>
        <w:t>відхилення.</w:t>
      </w:r>
      <w:r w:rsidR="006621E1" w:rsidRPr="004D180D">
        <w:rPr>
          <w:rFonts w:cs="Arial"/>
          <w:sz w:val="28"/>
          <w:lang w:val="uk-UA"/>
        </w:rPr>
        <w:t xml:space="preserve"> </w:t>
      </w:r>
      <w:r w:rsidRPr="004D180D">
        <w:rPr>
          <w:rFonts w:cs="Arial"/>
          <w:sz w:val="28"/>
          <w:lang w:val="uk-UA"/>
        </w:rPr>
        <w:t>Переглянути</w:t>
      </w:r>
      <w:r w:rsidR="004D180D">
        <w:rPr>
          <w:rFonts w:cs="Arial"/>
          <w:sz w:val="28"/>
          <w:lang w:val="uk-UA"/>
        </w:rPr>
        <w:t xml:space="preserve"> </w:t>
      </w:r>
      <w:r w:rsidRPr="004D180D">
        <w:rPr>
          <w:rFonts w:cs="Arial"/>
          <w:sz w:val="28"/>
          <w:lang w:val="uk-UA"/>
        </w:rPr>
        <w:t>стандарт</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залишити</w:t>
      </w:r>
      <w:r w:rsidR="006621E1" w:rsidRPr="004D180D">
        <w:rPr>
          <w:rFonts w:cs="Arial"/>
          <w:sz w:val="28"/>
          <w:lang w:val="uk-UA"/>
        </w:rPr>
        <w:t xml:space="preserve"> </w:t>
      </w:r>
      <w:r w:rsidRPr="004D180D">
        <w:rPr>
          <w:rFonts w:cs="Arial"/>
          <w:sz w:val="28"/>
          <w:lang w:val="uk-UA"/>
        </w:rPr>
        <w:t>все</w:t>
      </w:r>
      <w:r w:rsidR="006621E1" w:rsidRPr="004D180D">
        <w:rPr>
          <w:rFonts w:cs="Arial"/>
          <w:sz w:val="28"/>
          <w:lang w:val="uk-UA"/>
        </w:rPr>
        <w:t xml:space="preserve"> </w:t>
      </w:r>
      <w:r w:rsidRPr="004D180D">
        <w:rPr>
          <w:rFonts w:cs="Arial"/>
          <w:sz w:val="28"/>
          <w:lang w:val="uk-UA"/>
        </w:rPr>
        <w:t>незмінним.)</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Основна</w:t>
      </w:r>
      <w:r w:rsidR="006621E1" w:rsidRPr="004D180D">
        <w:rPr>
          <w:rFonts w:cs="Arial"/>
          <w:sz w:val="28"/>
          <w:lang w:val="uk-UA"/>
        </w:rPr>
        <w:t xml:space="preserve"> </w:t>
      </w:r>
      <w:r w:rsidRPr="004D180D">
        <w:rPr>
          <w:rFonts w:cs="Arial"/>
          <w:sz w:val="28"/>
          <w:lang w:val="uk-UA"/>
        </w:rPr>
        <w:t>ціль</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складається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щоб</w:t>
      </w:r>
      <w:r w:rsidR="006621E1" w:rsidRPr="004D180D">
        <w:rPr>
          <w:rFonts w:cs="Arial"/>
          <w:sz w:val="28"/>
          <w:lang w:val="uk-UA"/>
        </w:rPr>
        <w:t xml:space="preserve"> </w:t>
      </w:r>
      <w:r w:rsidRPr="004D180D">
        <w:rPr>
          <w:rFonts w:cs="Arial"/>
          <w:sz w:val="28"/>
          <w:lang w:val="uk-UA"/>
        </w:rPr>
        <w:t>домогтися</w:t>
      </w:r>
      <w:r w:rsidR="006621E1" w:rsidRPr="004D180D">
        <w:rPr>
          <w:rFonts w:cs="Arial"/>
          <w:sz w:val="28"/>
          <w:lang w:val="uk-UA"/>
        </w:rPr>
        <w:t xml:space="preserve"> </w:t>
      </w:r>
      <w:r w:rsidRPr="004D180D">
        <w:rPr>
          <w:rFonts w:cs="Arial"/>
          <w:sz w:val="28"/>
          <w:lang w:val="uk-UA"/>
        </w:rPr>
        <w:t>такого</w:t>
      </w:r>
      <w:r w:rsidR="006621E1" w:rsidRPr="004D180D">
        <w:rPr>
          <w:rFonts w:cs="Arial"/>
          <w:sz w:val="28"/>
          <w:lang w:val="uk-UA"/>
        </w:rPr>
        <w:t xml:space="preserve"> </w:t>
      </w:r>
      <w:r w:rsidRPr="004D180D">
        <w:rPr>
          <w:rFonts w:cs="Arial"/>
          <w:sz w:val="28"/>
          <w:lang w:val="uk-UA"/>
        </w:rPr>
        <w:t>положення,</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якому</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організацією</w:t>
      </w:r>
      <w:r w:rsidR="006621E1" w:rsidRPr="004D180D">
        <w:rPr>
          <w:rFonts w:cs="Arial"/>
          <w:sz w:val="28"/>
          <w:lang w:val="uk-UA"/>
        </w:rPr>
        <w:t xml:space="preserve"> </w:t>
      </w:r>
      <w:r w:rsidRPr="004D180D">
        <w:rPr>
          <w:rFonts w:cs="Arial"/>
          <w:sz w:val="28"/>
          <w:lang w:val="uk-UA"/>
        </w:rPr>
        <w:t>дійсно</w:t>
      </w:r>
      <w:r w:rsidR="006621E1" w:rsidRPr="004D180D">
        <w:rPr>
          <w:rFonts w:cs="Arial"/>
          <w:sz w:val="28"/>
          <w:lang w:val="uk-UA"/>
        </w:rPr>
        <w:t xml:space="preserve"> </w:t>
      </w:r>
      <w:r w:rsidRPr="004D180D">
        <w:rPr>
          <w:rFonts w:cs="Arial"/>
          <w:sz w:val="28"/>
          <w:lang w:val="uk-UA"/>
        </w:rPr>
        <w:t>змусив</w:t>
      </w:r>
      <w:r w:rsidR="006621E1" w:rsidRPr="004D180D">
        <w:rPr>
          <w:rFonts w:cs="Arial"/>
          <w:sz w:val="28"/>
          <w:lang w:val="uk-UA"/>
        </w:rPr>
        <w:t xml:space="preserve"> </w:t>
      </w:r>
      <w:r w:rsidRPr="004D180D">
        <w:rPr>
          <w:rFonts w:cs="Arial"/>
          <w:sz w:val="28"/>
          <w:lang w:val="uk-UA"/>
        </w:rPr>
        <w:t>би</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функціонувати</w:t>
      </w:r>
      <w:r w:rsidR="006621E1" w:rsidRPr="004D180D">
        <w:rPr>
          <w:rFonts w:cs="Arial"/>
          <w:sz w:val="28"/>
          <w:lang w:val="uk-UA"/>
        </w:rPr>
        <w:t xml:space="preserve"> </w:t>
      </w:r>
      <w:r w:rsidRPr="004D180D">
        <w:rPr>
          <w:rFonts w:cs="Arial"/>
          <w:sz w:val="28"/>
          <w:lang w:val="uk-UA"/>
        </w:rPr>
        <w:t>відповідно</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плану.</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що</w:t>
      </w:r>
      <w:r w:rsid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усунути</w:t>
      </w:r>
      <w:r w:rsidR="006621E1" w:rsidRPr="004D180D">
        <w:rPr>
          <w:rFonts w:cs="Arial"/>
          <w:sz w:val="28"/>
          <w:lang w:val="uk-UA"/>
        </w:rPr>
        <w:t xml:space="preserve"> </w:t>
      </w:r>
      <w:r w:rsidRPr="004D180D">
        <w:rPr>
          <w:rFonts w:cs="Arial"/>
          <w:sz w:val="28"/>
          <w:lang w:val="uk-UA"/>
        </w:rPr>
        <w:t>серйозні</w:t>
      </w:r>
      <w:r w:rsidR="006621E1" w:rsidRPr="004D180D">
        <w:rPr>
          <w:rFonts w:cs="Arial"/>
          <w:sz w:val="28"/>
          <w:lang w:val="uk-UA"/>
        </w:rPr>
        <w:t xml:space="preserve"> </w:t>
      </w:r>
      <w:r w:rsidRPr="004D180D">
        <w:rPr>
          <w:rFonts w:cs="Arial"/>
          <w:sz w:val="28"/>
          <w:lang w:val="uk-UA"/>
        </w:rPr>
        <w:t>відхилення</w:t>
      </w:r>
      <w:r w:rsidR="006621E1" w:rsidRPr="004D180D">
        <w:rPr>
          <w:rFonts w:cs="Arial"/>
          <w:sz w:val="28"/>
          <w:lang w:val="uk-UA"/>
        </w:rPr>
        <w:t xml:space="preserve"> </w:t>
      </w:r>
      <w:r w:rsidRPr="004D180D">
        <w:rPr>
          <w:rFonts w:cs="Arial"/>
          <w:sz w:val="28"/>
          <w:lang w:val="uk-UA"/>
        </w:rPr>
        <w:t>перш</w:t>
      </w:r>
      <w:r w:rsidR="006621E1" w:rsidRPr="004D180D">
        <w:rPr>
          <w:rFonts w:cs="Arial"/>
          <w:sz w:val="28"/>
          <w:lang w:val="uk-UA"/>
        </w:rPr>
        <w:t xml:space="preserve"> </w:t>
      </w:r>
      <w:r w:rsidRPr="004D180D">
        <w:rPr>
          <w:rFonts w:cs="Arial"/>
          <w:sz w:val="28"/>
          <w:lang w:val="uk-UA"/>
        </w:rPr>
        <w:t>ніж</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переростуть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великі</w:t>
      </w:r>
      <w:r w:rsidR="006621E1" w:rsidRPr="004D180D">
        <w:rPr>
          <w:rFonts w:cs="Arial"/>
          <w:sz w:val="28"/>
          <w:lang w:val="uk-UA"/>
        </w:rPr>
        <w:t xml:space="preserve"> </w:t>
      </w:r>
      <w:r w:rsidRPr="004D180D">
        <w:rPr>
          <w:rFonts w:cs="Arial"/>
          <w:sz w:val="28"/>
          <w:lang w:val="uk-UA"/>
        </w:rPr>
        <w:t>проблеми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безглузда.</w:t>
      </w:r>
      <w:r w:rsidR="006621E1" w:rsidRPr="004D180D">
        <w:rPr>
          <w:rFonts w:cs="Arial"/>
          <w:sz w:val="28"/>
          <w:lang w:val="uk-UA"/>
        </w:rPr>
        <w:t xml:space="preserve"> </w:t>
      </w:r>
      <w:r w:rsidRPr="004D180D">
        <w:rPr>
          <w:rFonts w:cs="Arial"/>
          <w:sz w:val="28"/>
          <w:lang w:val="uk-UA"/>
        </w:rPr>
        <w:t>Проведене</w:t>
      </w:r>
      <w:r w:rsidR="006621E1" w:rsidRPr="004D180D">
        <w:rPr>
          <w:rFonts w:cs="Arial"/>
          <w:sz w:val="28"/>
          <w:lang w:val="uk-UA"/>
        </w:rPr>
        <w:t xml:space="preserve"> </w:t>
      </w:r>
      <w:r w:rsidRPr="004D180D">
        <w:rPr>
          <w:rFonts w:cs="Arial"/>
          <w:sz w:val="28"/>
          <w:lang w:val="uk-UA"/>
        </w:rPr>
        <w:t>коректування</w:t>
      </w:r>
      <w:r w:rsidR="006621E1" w:rsidRPr="004D180D">
        <w:rPr>
          <w:rFonts w:cs="Arial"/>
          <w:sz w:val="28"/>
          <w:lang w:val="uk-UA"/>
        </w:rPr>
        <w:t xml:space="preserve"> </w:t>
      </w:r>
      <w:r w:rsidRPr="004D180D">
        <w:rPr>
          <w:rFonts w:cs="Arial"/>
          <w:sz w:val="28"/>
          <w:lang w:val="uk-UA"/>
        </w:rPr>
        <w:t>повинне</w:t>
      </w:r>
      <w:r w:rsidR="006621E1" w:rsidRPr="004D180D">
        <w:rPr>
          <w:rFonts w:cs="Arial"/>
          <w:sz w:val="28"/>
          <w:lang w:val="uk-UA"/>
        </w:rPr>
        <w:t xml:space="preserve"> </w:t>
      </w:r>
      <w:r w:rsidRPr="004D180D">
        <w:rPr>
          <w:rFonts w:cs="Arial"/>
          <w:sz w:val="28"/>
          <w:lang w:val="uk-UA"/>
        </w:rPr>
        <w:t>концентруватися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усунення</w:t>
      </w:r>
      <w:r w:rsidR="006621E1" w:rsidRPr="004D180D">
        <w:rPr>
          <w:rFonts w:cs="Arial"/>
          <w:sz w:val="28"/>
          <w:lang w:val="uk-UA"/>
        </w:rPr>
        <w:t xml:space="preserve"> </w:t>
      </w:r>
      <w:r w:rsidRPr="004D180D">
        <w:rPr>
          <w:rFonts w:cs="Arial"/>
          <w:sz w:val="28"/>
          <w:lang w:val="uk-UA"/>
        </w:rPr>
        <w:t>дійсної</w:t>
      </w:r>
      <w:r w:rsidR="006621E1" w:rsidRPr="004D180D">
        <w:rPr>
          <w:rFonts w:cs="Arial"/>
          <w:sz w:val="28"/>
          <w:lang w:val="uk-UA"/>
        </w:rPr>
        <w:t xml:space="preserve"> </w:t>
      </w:r>
      <w:r w:rsidRPr="004D180D">
        <w:rPr>
          <w:rFonts w:cs="Arial"/>
          <w:sz w:val="28"/>
          <w:lang w:val="uk-UA"/>
        </w:rPr>
        <w:t>причини</w:t>
      </w:r>
      <w:r w:rsidR="006621E1" w:rsidRPr="004D180D">
        <w:rPr>
          <w:rFonts w:cs="Arial"/>
          <w:sz w:val="28"/>
          <w:lang w:val="uk-UA"/>
        </w:rPr>
        <w:t xml:space="preserve"> </w:t>
      </w:r>
      <w:r w:rsidRPr="004D180D">
        <w:rPr>
          <w:rFonts w:cs="Arial"/>
          <w:sz w:val="28"/>
          <w:lang w:val="uk-UA"/>
        </w:rPr>
        <w:t>відхилення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домогтися</w:t>
      </w:r>
      <w:r w:rsidR="004D180D">
        <w:rPr>
          <w:rFonts w:cs="Arial"/>
          <w:sz w:val="28"/>
          <w:lang w:val="uk-UA"/>
        </w:rPr>
        <w:t xml:space="preserve"> </w:t>
      </w:r>
      <w:r w:rsidRPr="004D180D">
        <w:rPr>
          <w:rFonts w:cs="Arial"/>
          <w:sz w:val="28"/>
          <w:lang w:val="uk-UA"/>
        </w:rPr>
        <w:t>повернення</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правильного</w:t>
      </w:r>
      <w:r w:rsidR="006621E1" w:rsidRPr="004D180D">
        <w:rPr>
          <w:rFonts w:cs="Arial"/>
          <w:sz w:val="28"/>
          <w:lang w:val="uk-UA"/>
        </w:rPr>
        <w:t xml:space="preserve"> </w:t>
      </w:r>
      <w:r w:rsidRPr="004D180D">
        <w:rPr>
          <w:rFonts w:cs="Arial"/>
          <w:sz w:val="28"/>
          <w:lang w:val="uk-UA"/>
        </w:rPr>
        <w:t>образа</w:t>
      </w:r>
      <w:r w:rsidR="006621E1" w:rsidRPr="004D180D">
        <w:rPr>
          <w:rFonts w:cs="Arial"/>
          <w:sz w:val="28"/>
          <w:lang w:val="uk-UA"/>
        </w:rPr>
        <w:t xml:space="preserve"> </w:t>
      </w:r>
      <w:r w:rsidRPr="004D180D">
        <w:rPr>
          <w:rFonts w:cs="Arial"/>
          <w:sz w:val="28"/>
          <w:lang w:val="uk-UA"/>
        </w:rPr>
        <w:t>дій.</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коректування</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досягнуте</w:t>
      </w:r>
      <w:r w:rsidR="006621E1" w:rsidRPr="004D180D">
        <w:rPr>
          <w:rFonts w:cs="Arial"/>
          <w:sz w:val="28"/>
          <w:lang w:val="uk-UA"/>
        </w:rPr>
        <w:t xml:space="preserve"> </w:t>
      </w:r>
      <w:r w:rsidRPr="004D180D">
        <w:rPr>
          <w:rFonts w:cs="Arial"/>
          <w:sz w:val="28"/>
          <w:lang w:val="uk-UA"/>
        </w:rPr>
        <w:t>шляхом</w:t>
      </w:r>
      <w:r w:rsidR="006621E1" w:rsidRPr="004D180D">
        <w:rPr>
          <w:rFonts w:cs="Arial"/>
          <w:sz w:val="28"/>
          <w:lang w:val="uk-UA"/>
        </w:rPr>
        <w:t xml:space="preserve"> </w:t>
      </w:r>
      <w:r w:rsidRPr="004D180D">
        <w:rPr>
          <w:rFonts w:cs="Arial"/>
          <w:sz w:val="28"/>
          <w:lang w:val="uk-UA"/>
        </w:rPr>
        <w:t>поліпшення</w:t>
      </w:r>
      <w:r w:rsidR="004D180D">
        <w:rPr>
          <w:rFonts w:cs="Arial"/>
          <w:sz w:val="28"/>
          <w:lang w:val="uk-UA"/>
        </w:rPr>
        <w:t xml:space="preserve"> </w:t>
      </w:r>
      <w:r w:rsidRPr="004D180D">
        <w:rPr>
          <w:rFonts w:cs="Arial"/>
          <w:sz w:val="28"/>
          <w:lang w:val="uk-UA"/>
        </w:rPr>
        <w:t>значення</w:t>
      </w:r>
      <w:r w:rsidR="004D180D">
        <w:rPr>
          <w:rFonts w:cs="Arial"/>
          <w:sz w:val="28"/>
          <w:lang w:val="uk-UA"/>
        </w:rPr>
        <w:t xml:space="preserve"> </w:t>
      </w:r>
      <w:r w:rsidRPr="004D180D">
        <w:rPr>
          <w:rFonts w:cs="Arial"/>
          <w:sz w:val="28"/>
          <w:lang w:val="uk-UA"/>
        </w:rPr>
        <w:t>внутрішніх</w:t>
      </w:r>
      <w:r w:rsidR="006621E1" w:rsidRPr="004D180D">
        <w:rPr>
          <w:rFonts w:cs="Arial"/>
          <w:sz w:val="28"/>
          <w:lang w:val="uk-UA"/>
        </w:rPr>
        <w:t xml:space="preserve"> </w:t>
      </w:r>
      <w:r w:rsidRPr="004D180D">
        <w:rPr>
          <w:rFonts w:cs="Arial"/>
          <w:sz w:val="28"/>
          <w:lang w:val="uk-UA"/>
        </w:rPr>
        <w:t>перемінних</w:t>
      </w:r>
      <w:r w:rsidR="006621E1" w:rsidRPr="004D180D">
        <w:rPr>
          <w:rFonts w:cs="Arial"/>
          <w:sz w:val="28"/>
          <w:lang w:val="uk-UA"/>
        </w:rPr>
        <w:t xml:space="preserve"> </w:t>
      </w:r>
      <w:r w:rsidRPr="004D180D">
        <w:rPr>
          <w:rFonts w:cs="Arial"/>
          <w:sz w:val="28"/>
          <w:lang w:val="uk-UA"/>
        </w:rPr>
        <w:t>факторів</w:t>
      </w:r>
      <w:r w:rsidR="006621E1" w:rsidRPr="004D180D">
        <w:rPr>
          <w:rFonts w:cs="Arial"/>
          <w:sz w:val="28"/>
          <w:lang w:val="uk-UA"/>
        </w:rPr>
        <w:t xml:space="preserve"> </w:t>
      </w:r>
      <w:r w:rsidRPr="004D180D">
        <w:rPr>
          <w:rFonts w:cs="Arial"/>
          <w:sz w:val="28"/>
          <w:lang w:val="uk-UA"/>
        </w:rPr>
        <w:t>даної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удосконалення</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технічних</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Важливо</w:t>
      </w:r>
      <w:r w:rsidR="006621E1" w:rsidRPr="004D180D">
        <w:rPr>
          <w:rFonts w:cs="Arial"/>
          <w:sz w:val="28"/>
          <w:lang w:val="uk-UA"/>
        </w:rPr>
        <w:t xml:space="preserve"> </w:t>
      </w:r>
      <w:r w:rsidRPr="004D180D">
        <w:rPr>
          <w:rFonts w:cs="Arial"/>
          <w:sz w:val="28"/>
          <w:lang w:val="uk-UA"/>
        </w:rPr>
        <w:t>підкреслити,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менеджер</w:t>
      </w:r>
      <w:r w:rsidR="006621E1" w:rsidRPr="004D180D">
        <w:rPr>
          <w:rFonts w:cs="Arial"/>
          <w:sz w:val="28"/>
          <w:lang w:val="uk-UA"/>
        </w:rPr>
        <w:t xml:space="preserve"> </w:t>
      </w:r>
      <w:r w:rsidRPr="004D180D">
        <w:rPr>
          <w:rFonts w:cs="Arial"/>
          <w:sz w:val="28"/>
          <w:lang w:val="uk-UA"/>
        </w:rPr>
        <w:t>повинний</w:t>
      </w:r>
      <w:r w:rsidR="006621E1" w:rsidRPr="004D180D">
        <w:rPr>
          <w:rFonts w:cs="Arial"/>
          <w:sz w:val="28"/>
          <w:lang w:val="uk-UA"/>
        </w:rPr>
        <w:t xml:space="preserve"> </w:t>
      </w:r>
      <w:r w:rsidRPr="004D180D">
        <w:rPr>
          <w:rFonts w:cs="Arial"/>
          <w:sz w:val="28"/>
          <w:lang w:val="uk-UA"/>
        </w:rPr>
        <w:t>спочатку</w:t>
      </w:r>
      <w:r w:rsidR="006621E1" w:rsidRPr="004D180D">
        <w:rPr>
          <w:rFonts w:cs="Arial"/>
          <w:sz w:val="28"/>
          <w:lang w:val="uk-UA"/>
        </w:rPr>
        <w:t xml:space="preserve"> </w:t>
      </w:r>
      <w:r w:rsidRPr="004D180D">
        <w:rPr>
          <w:rFonts w:cs="Arial"/>
          <w:sz w:val="28"/>
          <w:lang w:val="uk-UA"/>
        </w:rPr>
        <w:t>переконатися,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дії</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коригуванню,</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створять</w:t>
      </w:r>
      <w:r w:rsidR="006621E1" w:rsidRPr="004D180D">
        <w:rPr>
          <w:rFonts w:cs="Arial"/>
          <w:sz w:val="28"/>
          <w:lang w:val="uk-UA"/>
        </w:rPr>
        <w:t xml:space="preserve"> </w:t>
      </w:r>
      <w:r w:rsidRPr="004D180D">
        <w:rPr>
          <w:rFonts w:cs="Arial"/>
          <w:sz w:val="28"/>
          <w:lang w:val="uk-UA"/>
        </w:rPr>
        <w:t>додаткових</w:t>
      </w:r>
      <w:r w:rsidR="006621E1" w:rsidRPr="004D180D">
        <w:rPr>
          <w:rFonts w:cs="Arial"/>
          <w:sz w:val="28"/>
          <w:lang w:val="uk-UA"/>
        </w:rPr>
        <w:t xml:space="preserve"> </w:t>
      </w:r>
      <w:r w:rsidRPr="004D180D">
        <w:rPr>
          <w:rFonts w:cs="Arial"/>
          <w:sz w:val="28"/>
          <w:lang w:val="uk-UA"/>
        </w:rPr>
        <w:t>труднощів.</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Не</w:t>
      </w:r>
      <w:r w:rsidR="006621E1" w:rsidRPr="004D180D">
        <w:rPr>
          <w:rFonts w:cs="Arial"/>
          <w:sz w:val="28"/>
          <w:lang w:val="uk-UA"/>
        </w:rPr>
        <w:t xml:space="preserve"> </w:t>
      </w:r>
      <w:r w:rsidRPr="004D180D">
        <w:rPr>
          <w:rFonts w:cs="Arial"/>
          <w:sz w:val="28"/>
          <w:lang w:val="uk-UA"/>
        </w:rPr>
        <w:t>всі</w:t>
      </w:r>
      <w:r w:rsidR="006621E1" w:rsidRPr="004D180D">
        <w:rPr>
          <w:rFonts w:cs="Arial"/>
          <w:sz w:val="28"/>
          <w:lang w:val="uk-UA"/>
        </w:rPr>
        <w:t xml:space="preserve"> </w:t>
      </w:r>
      <w:r w:rsidRPr="004D180D">
        <w:rPr>
          <w:rFonts w:cs="Arial"/>
          <w:sz w:val="28"/>
          <w:lang w:val="uk-UA"/>
        </w:rPr>
        <w:t>помітні</w:t>
      </w:r>
      <w:r w:rsidR="006621E1" w:rsidRPr="004D180D">
        <w:rPr>
          <w:rFonts w:cs="Arial"/>
          <w:sz w:val="28"/>
          <w:lang w:val="uk-UA"/>
        </w:rPr>
        <w:t xml:space="preserve"> </w:t>
      </w:r>
      <w:r w:rsidRPr="004D180D">
        <w:rPr>
          <w:rFonts w:cs="Arial"/>
          <w:sz w:val="28"/>
          <w:lang w:val="uk-UA"/>
        </w:rPr>
        <w:t>відхилення</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стандартів</w:t>
      </w:r>
      <w:r w:rsidR="006621E1" w:rsidRPr="004D180D">
        <w:rPr>
          <w:rFonts w:cs="Arial"/>
          <w:sz w:val="28"/>
          <w:lang w:val="uk-UA"/>
        </w:rPr>
        <w:t xml:space="preserve"> </w:t>
      </w:r>
      <w:r w:rsidRPr="004D180D">
        <w:rPr>
          <w:rFonts w:cs="Arial"/>
          <w:sz w:val="28"/>
          <w:lang w:val="uk-UA"/>
        </w:rPr>
        <w:t>варто</w:t>
      </w:r>
      <w:r w:rsidR="006621E1" w:rsidRPr="004D180D">
        <w:rPr>
          <w:rFonts w:cs="Arial"/>
          <w:sz w:val="28"/>
          <w:lang w:val="uk-UA"/>
        </w:rPr>
        <w:t xml:space="preserve"> </w:t>
      </w:r>
      <w:r w:rsidRPr="004D180D">
        <w:rPr>
          <w:rFonts w:cs="Arial"/>
          <w:sz w:val="28"/>
          <w:lang w:val="uk-UA"/>
        </w:rPr>
        <w:t>усувати.</w:t>
      </w:r>
      <w:r w:rsidR="006621E1" w:rsidRPr="004D180D">
        <w:rPr>
          <w:rFonts w:cs="Arial"/>
          <w:sz w:val="28"/>
          <w:lang w:val="uk-UA"/>
        </w:rPr>
        <w:t xml:space="preserve"> </w:t>
      </w:r>
      <w:r w:rsidRPr="004D180D">
        <w:rPr>
          <w:rFonts w:cs="Arial"/>
          <w:sz w:val="28"/>
          <w:lang w:val="uk-UA"/>
        </w:rPr>
        <w:t>Іноді</w:t>
      </w:r>
      <w:r w:rsidR="006621E1" w:rsidRPr="004D180D">
        <w:rPr>
          <w:rFonts w:cs="Arial"/>
          <w:sz w:val="28"/>
          <w:lang w:val="uk-UA"/>
        </w:rPr>
        <w:t xml:space="preserve"> </w:t>
      </w:r>
      <w:r w:rsidRPr="004D180D">
        <w:rPr>
          <w:rFonts w:cs="Arial"/>
          <w:sz w:val="28"/>
          <w:lang w:val="uk-UA"/>
        </w:rPr>
        <w:t>самі</w:t>
      </w:r>
      <w:r w:rsidR="006621E1" w:rsidRPr="004D180D">
        <w:rPr>
          <w:rFonts w:cs="Arial"/>
          <w:sz w:val="28"/>
          <w:lang w:val="uk-UA"/>
        </w:rPr>
        <w:t xml:space="preserve"> </w:t>
      </w:r>
      <w:r w:rsidRPr="004D180D">
        <w:rPr>
          <w:rFonts w:cs="Arial"/>
          <w:sz w:val="28"/>
          <w:lang w:val="uk-UA"/>
        </w:rPr>
        <w:t>стандарти</w:t>
      </w:r>
      <w:r w:rsidR="006621E1" w:rsidRPr="004D180D">
        <w:rPr>
          <w:rFonts w:cs="Arial"/>
          <w:sz w:val="28"/>
          <w:lang w:val="uk-UA"/>
        </w:rPr>
        <w:t xml:space="preserve"> </w:t>
      </w:r>
      <w:r w:rsidRPr="004D180D">
        <w:rPr>
          <w:rFonts w:cs="Arial"/>
          <w:sz w:val="28"/>
          <w:lang w:val="uk-UA"/>
        </w:rPr>
        <w:t>можуть</w:t>
      </w:r>
      <w:r w:rsidR="006621E1" w:rsidRPr="004D180D">
        <w:rPr>
          <w:rFonts w:cs="Arial"/>
          <w:sz w:val="28"/>
          <w:lang w:val="uk-UA"/>
        </w:rPr>
        <w:t xml:space="preserve"> </w:t>
      </w:r>
      <w:r w:rsidRPr="004D180D">
        <w:rPr>
          <w:rFonts w:cs="Arial"/>
          <w:sz w:val="28"/>
          <w:lang w:val="uk-UA"/>
        </w:rPr>
        <w:t>виявлятися</w:t>
      </w:r>
      <w:r w:rsidR="006621E1" w:rsidRPr="004D180D">
        <w:rPr>
          <w:rFonts w:cs="Arial"/>
          <w:sz w:val="28"/>
          <w:lang w:val="uk-UA"/>
        </w:rPr>
        <w:t xml:space="preserve"> </w:t>
      </w:r>
      <w:r w:rsidRPr="004D180D">
        <w:rPr>
          <w:rFonts w:cs="Arial"/>
          <w:sz w:val="28"/>
          <w:lang w:val="uk-UA"/>
        </w:rPr>
        <w:t>нереальними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ґрунтуються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планах,</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плани</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лише</w:t>
      </w:r>
      <w:r w:rsidR="006621E1" w:rsidRPr="004D180D">
        <w:rPr>
          <w:rFonts w:cs="Arial"/>
          <w:sz w:val="28"/>
          <w:lang w:val="uk-UA"/>
        </w:rPr>
        <w:t xml:space="preserve"> </w:t>
      </w:r>
      <w:r w:rsidRPr="004D180D">
        <w:rPr>
          <w:rFonts w:cs="Arial"/>
          <w:sz w:val="28"/>
          <w:lang w:val="uk-UA"/>
        </w:rPr>
        <w:t>прогнози</w:t>
      </w:r>
      <w:r w:rsidR="006621E1" w:rsidRPr="004D180D">
        <w:rPr>
          <w:rFonts w:cs="Arial"/>
          <w:sz w:val="28"/>
          <w:lang w:val="uk-UA"/>
        </w:rPr>
        <w:t xml:space="preserve"> </w:t>
      </w:r>
      <w:r w:rsidRPr="004D180D">
        <w:rPr>
          <w:rFonts w:cs="Arial"/>
          <w:sz w:val="28"/>
          <w:lang w:val="uk-UA"/>
        </w:rPr>
        <w:t>майбутнього,</w:t>
      </w:r>
      <w:r w:rsid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перегляді</w:t>
      </w:r>
      <w:r w:rsidR="006621E1" w:rsidRPr="004D180D">
        <w:rPr>
          <w:rFonts w:cs="Arial"/>
          <w:sz w:val="28"/>
          <w:lang w:val="uk-UA"/>
        </w:rPr>
        <w:t xml:space="preserve"> </w:t>
      </w:r>
      <w:r w:rsidRPr="004D180D">
        <w:rPr>
          <w:rFonts w:cs="Arial"/>
          <w:sz w:val="28"/>
          <w:lang w:val="uk-UA"/>
        </w:rPr>
        <w:t>планів</w:t>
      </w:r>
      <w:r w:rsidR="006621E1" w:rsidRPr="004D180D">
        <w:rPr>
          <w:rFonts w:cs="Arial"/>
          <w:sz w:val="28"/>
          <w:lang w:val="uk-UA"/>
        </w:rPr>
        <w:t xml:space="preserve"> </w:t>
      </w:r>
      <w:r w:rsidRPr="004D180D">
        <w:rPr>
          <w:rFonts w:cs="Arial"/>
          <w:sz w:val="28"/>
          <w:lang w:val="uk-UA"/>
        </w:rPr>
        <w:t>повинні</w:t>
      </w:r>
      <w:r w:rsidR="006621E1" w:rsidRPr="004D180D">
        <w:rPr>
          <w:rFonts w:cs="Arial"/>
          <w:sz w:val="28"/>
          <w:lang w:val="uk-UA"/>
        </w:rPr>
        <w:t xml:space="preserve"> </w:t>
      </w:r>
      <w:r w:rsidRPr="004D180D">
        <w:rPr>
          <w:rFonts w:cs="Arial"/>
          <w:sz w:val="28"/>
          <w:lang w:val="uk-UA"/>
        </w:rPr>
        <w:t>переглядатися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стандарти.</w:t>
      </w:r>
    </w:p>
    <w:p w:rsidR="004D180D" w:rsidRDefault="004D180D"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center"/>
        <w:rPr>
          <w:rFonts w:cs="Arial"/>
          <w:b/>
          <w:sz w:val="28"/>
          <w:lang w:val="uk-UA"/>
        </w:rPr>
      </w:pPr>
      <w:r w:rsidRPr="004D180D">
        <w:rPr>
          <w:rFonts w:cs="Arial"/>
          <w:b/>
          <w:sz w:val="28"/>
          <w:lang w:val="uk-UA"/>
        </w:rPr>
        <w:t>11.4.</w:t>
      </w:r>
      <w:r w:rsidR="006621E1" w:rsidRPr="004D180D">
        <w:rPr>
          <w:rFonts w:cs="Arial"/>
          <w:b/>
          <w:sz w:val="28"/>
          <w:lang w:val="uk-UA"/>
        </w:rPr>
        <w:t xml:space="preserve"> </w:t>
      </w:r>
      <w:r w:rsidRPr="004D180D">
        <w:rPr>
          <w:rFonts w:cs="Arial"/>
          <w:b/>
          <w:sz w:val="28"/>
          <w:lang w:val="uk-UA"/>
        </w:rPr>
        <w:t>Система</w:t>
      </w:r>
      <w:r w:rsidR="006621E1" w:rsidRPr="004D180D">
        <w:rPr>
          <w:rFonts w:cs="Arial"/>
          <w:b/>
          <w:sz w:val="28"/>
          <w:lang w:val="uk-UA"/>
        </w:rPr>
        <w:t xml:space="preserve"> </w:t>
      </w:r>
      <w:r w:rsidRPr="004D180D">
        <w:rPr>
          <w:rFonts w:cs="Arial"/>
          <w:b/>
          <w:sz w:val="28"/>
          <w:lang w:val="uk-UA"/>
        </w:rPr>
        <w:t>управлінського</w:t>
      </w:r>
      <w:r w:rsidR="006621E1" w:rsidRPr="004D180D">
        <w:rPr>
          <w:rFonts w:cs="Arial"/>
          <w:b/>
          <w:sz w:val="28"/>
          <w:lang w:val="uk-UA"/>
        </w:rPr>
        <w:t xml:space="preserve"> </w:t>
      </w:r>
      <w:r w:rsidRPr="004D180D">
        <w:rPr>
          <w:rFonts w:cs="Arial"/>
          <w:b/>
          <w:sz w:val="28"/>
          <w:lang w:val="uk-UA"/>
        </w:rPr>
        <w:t>контролю</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Сучасні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поступово</w:t>
      </w:r>
      <w:r w:rsidR="006621E1" w:rsidRPr="004D180D">
        <w:rPr>
          <w:rFonts w:cs="Arial"/>
          <w:sz w:val="28"/>
          <w:lang w:val="uk-UA"/>
        </w:rPr>
        <w:t xml:space="preserve"> </w:t>
      </w:r>
      <w:r w:rsidRPr="004D180D">
        <w:rPr>
          <w:rFonts w:cs="Arial"/>
          <w:sz w:val="28"/>
          <w:lang w:val="uk-UA"/>
        </w:rPr>
        <w:t>відмовляються</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прямого</w:t>
      </w:r>
      <w:r w:rsidR="006621E1" w:rsidRPr="004D180D">
        <w:rPr>
          <w:rFonts w:cs="Arial"/>
          <w:sz w:val="28"/>
          <w:lang w:val="uk-UA"/>
        </w:rPr>
        <w:t xml:space="preserve"> </w:t>
      </w:r>
      <w:r w:rsidRPr="004D180D">
        <w:rPr>
          <w:rFonts w:cs="Arial"/>
          <w:sz w:val="28"/>
          <w:lang w:val="uk-UA"/>
        </w:rPr>
        <w:t>ієрархічного</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користь</w:t>
      </w:r>
      <w:r w:rsidR="006621E1" w:rsidRPr="004D180D">
        <w:rPr>
          <w:rFonts w:cs="Arial"/>
          <w:sz w:val="28"/>
          <w:lang w:val="uk-UA"/>
        </w:rPr>
        <w:t xml:space="preserve"> </w:t>
      </w:r>
      <w:r w:rsidRPr="004D180D">
        <w:rPr>
          <w:rFonts w:cs="Arial"/>
          <w:sz w:val="28"/>
          <w:lang w:val="uk-UA"/>
        </w:rPr>
        <w:t>більшої</w:t>
      </w:r>
      <w:r w:rsidR="006621E1" w:rsidRPr="004D180D">
        <w:rPr>
          <w:rFonts w:cs="Arial"/>
          <w:sz w:val="28"/>
          <w:lang w:val="uk-UA"/>
        </w:rPr>
        <w:t xml:space="preserve"> </w:t>
      </w:r>
      <w:r w:rsidRPr="004D180D">
        <w:rPr>
          <w:rFonts w:cs="Arial"/>
          <w:sz w:val="28"/>
          <w:lang w:val="uk-UA"/>
        </w:rPr>
        <w:t>децентралізації,</w:t>
      </w:r>
      <w:r w:rsidR="006621E1" w:rsidRPr="004D180D">
        <w:rPr>
          <w:rFonts w:cs="Arial"/>
          <w:sz w:val="28"/>
          <w:lang w:val="uk-UA"/>
        </w:rPr>
        <w:t xml:space="preserve"> </w:t>
      </w:r>
      <w:r w:rsidRPr="004D180D">
        <w:rPr>
          <w:rFonts w:cs="Arial"/>
          <w:sz w:val="28"/>
          <w:lang w:val="uk-UA"/>
        </w:rPr>
        <w:t>розподілу</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lastRenderedPageBreak/>
        <w:t>наділення</w:t>
      </w:r>
      <w:r w:rsidR="006621E1" w:rsidRPr="004D180D">
        <w:rPr>
          <w:rFonts w:cs="Arial"/>
          <w:sz w:val="28"/>
          <w:lang w:val="uk-UA"/>
        </w:rPr>
        <w:t xml:space="preserve"> </w:t>
      </w:r>
      <w:r w:rsidRPr="004D180D">
        <w:rPr>
          <w:rFonts w:cs="Arial"/>
          <w:sz w:val="28"/>
          <w:lang w:val="uk-UA"/>
        </w:rPr>
        <w:t>владою</w:t>
      </w:r>
      <w:r w:rsidR="006621E1" w:rsidRPr="004D180D">
        <w:rPr>
          <w:rFonts w:cs="Arial"/>
          <w:sz w:val="28"/>
          <w:lang w:val="uk-UA"/>
        </w:rPr>
        <w:t xml:space="preserve"> </w:t>
      </w:r>
      <w:r w:rsidRPr="004D180D">
        <w:rPr>
          <w:rFonts w:cs="Arial"/>
          <w:sz w:val="28"/>
          <w:lang w:val="uk-UA"/>
        </w:rPr>
        <w:t>співробітників.</w:t>
      </w:r>
      <w:r w:rsidR="006621E1" w:rsidRPr="004D180D">
        <w:rPr>
          <w:rFonts w:cs="Arial"/>
          <w:sz w:val="28"/>
          <w:lang w:val="uk-UA"/>
        </w:rPr>
        <w:t xml:space="preserve"> </w:t>
      </w:r>
      <w:r w:rsidRPr="004D180D">
        <w:rPr>
          <w:rFonts w:cs="Arial"/>
          <w:sz w:val="28"/>
          <w:lang w:val="uk-UA"/>
        </w:rPr>
        <w:t>Важливою</w:t>
      </w:r>
      <w:r w:rsidR="006621E1" w:rsidRPr="004D180D">
        <w:rPr>
          <w:rFonts w:cs="Arial"/>
          <w:sz w:val="28"/>
          <w:lang w:val="uk-UA"/>
        </w:rPr>
        <w:t xml:space="preserve"> </w:t>
      </w:r>
      <w:r w:rsidRPr="004D180D">
        <w:rPr>
          <w:rFonts w:cs="Arial"/>
          <w:sz w:val="28"/>
          <w:lang w:val="uk-UA"/>
        </w:rPr>
        <w:t>складовою</w:t>
      </w:r>
      <w:r w:rsidR="006621E1" w:rsidRPr="004D180D">
        <w:rPr>
          <w:rFonts w:cs="Arial"/>
          <w:sz w:val="28"/>
          <w:lang w:val="uk-UA"/>
        </w:rPr>
        <w:t xml:space="preserve"> </w:t>
      </w:r>
      <w:r w:rsidRPr="004D180D">
        <w:rPr>
          <w:rFonts w:cs="Arial"/>
          <w:sz w:val="28"/>
          <w:lang w:val="uk-UA"/>
        </w:rPr>
        <w:t>концепції</w:t>
      </w:r>
      <w:r w:rsidR="006621E1" w:rsidRPr="004D180D">
        <w:rPr>
          <w:rFonts w:cs="Arial"/>
          <w:sz w:val="28"/>
          <w:lang w:val="uk-UA"/>
        </w:rPr>
        <w:t xml:space="preserve"> </w:t>
      </w:r>
      <w:r w:rsidRPr="004D180D">
        <w:rPr>
          <w:rFonts w:cs="Arial"/>
          <w:sz w:val="28"/>
          <w:lang w:val="uk-UA"/>
        </w:rPr>
        <w:t>децентралізованого</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управлінського</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включає</w:t>
      </w:r>
      <w:r w:rsidR="006621E1" w:rsidRPr="004D180D">
        <w:rPr>
          <w:rFonts w:cs="Arial"/>
          <w:sz w:val="28"/>
          <w:lang w:val="uk-UA"/>
        </w:rPr>
        <w:t xml:space="preserve"> </w:t>
      </w:r>
      <w:r w:rsidRPr="004D180D">
        <w:rPr>
          <w:rFonts w:cs="Arial"/>
          <w:sz w:val="28"/>
          <w:lang w:val="uk-UA"/>
        </w:rPr>
        <w:t>фінансовий</w:t>
      </w:r>
      <w:r w:rsidR="006621E1" w:rsidRPr="004D180D">
        <w:rPr>
          <w:rFonts w:cs="Arial"/>
          <w:sz w:val="28"/>
          <w:lang w:val="uk-UA"/>
        </w:rPr>
        <w:t xml:space="preserve"> </w:t>
      </w:r>
      <w:r w:rsidRPr="004D180D">
        <w:rPr>
          <w:rFonts w:cs="Arial"/>
          <w:sz w:val="28"/>
          <w:lang w:val="uk-UA"/>
        </w:rPr>
        <w:t>аналіз,</w:t>
      </w:r>
      <w:r w:rsidR="006621E1" w:rsidRPr="004D180D">
        <w:rPr>
          <w:rFonts w:cs="Arial"/>
          <w:sz w:val="28"/>
          <w:lang w:val="uk-UA"/>
        </w:rPr>
        <w:t xml:space="preserve"> </w:t>
      </w:r>
      <w:r w:rsidRPr="004D180D">
        <w:rPr>
          <w:rFonts w:cs="Arial"/>
          <w:sz w:val="28"/>
          <w:lang w:val="uk-UA"/>
        </w:rPr>
        <w:t>бюджети,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цілям,</w:t>
      </w:r>
      <w:r w:rsidR="006621E1" w:rsidRPr="004D180D">
        <w:rPr>
          <w:rFonts w:cs="Arial"/>
          <w:sz w:val="28"/>
          <w:lang w:val="uk-UA"/>
        </w:rPr>
        <w:t xml:space="preserve"> </w:t>
      </w:r>
      <w:r w:rsidRPr="004D180D">
        <w:rPr>
          <w:rFonts w:cs="Arial"/>
          <w:sz w:val="28"/>
          <w:lang w:val="uk-UA"/>
        </w:rPr>
        <w:t>статистичні</w:t>
      </w:r>
      <w:r w:rsidR="006621E1" w:rsidRPr="004D180D">
        <w:rPr>
          <w:rFonts w:cs="Arial"/>
          <w:sz w:val="28"/>
          <w:lang w:val="uk-UA"/>
        </w:rPr>
        <w:t xml:space="preserve"> </w:t>
      </w:r>
      <w:r w:rsidRPr="004D180D">
        <w:rPr>
          <w:rFonts w:cs="Arial"/>
          <w:sz w:val="28"/>
          <w:lang w:val="uk-UA"/>
        </w:rPr>
        <w:t>звіти,</w:t>
      </w:r>
      <w:r w:rsidR="006621E1" w:rsidRPr="004D180D">
        <w:rPr>
          <w:rFonts w:cs="Arial"/>
          <w:sz w:val="28"/>
          <w:lang w:val="uk-UA"/>
        </w:rPr>
        <w:t xml:space="preserve"> </w:t>
      </w:r>
      <w:r w:rsidRPr="004D180D">
        <w:rPr>
          <w:rFonts w:cs="Arial"/>
          <w:sz w:val="28"/>
          <w:lang w:val="uk-UA"/>
        </w:rPr>
        <w:t>оскільки</w:t>
      </w:r>
      <w:r w:rsidR="006621E1" w:rsidRPr="004D180D">
        <w:rPr>
          <w:rFonts w:cs="Arial"/>
          <w:sz w:val="28"/>
          <w:lang w:val="uk-UA"/>
        </w:rPr>
        <w:t xml:space="preserve"> </w:t>
      </w:r>
      <w:r w:rsidRPr="004D180D">
        <w:rPr>
          <w:rFonts w:cs="Arial"/>
          <w:sz w:val="28"/>
          <w:lang w:val="uk-UA"/>
        </w:rPr>
        <w:t>без</w:t>
      </w:r>
      <w:r w:rsidR="006621E1" w:rsidRPr="004D180D">
        <w:rPr>
          <w:rFonts w:cs="Arial"/>
          <w:sz w:val="28"/>
          <w:lang w:val="uk-UA"/>
        </w:rPr>
        <w:t xml:space="preserve"> </w:t>
      </w:r>
      <w:r w:rsidRPr="004D180D">
        <w:rPr>
          <w:rFonts w:cs="Arial"/>
          <w:sz w:val="28"/>
          <w:lang w:val="uk-UA"/>
        </w:rPr>
        <w:t>цього</w:t>
      </w:r>
      <w:r w:rsidR="006621E1" w:rsidRPr="004D180D">
        <w:rPr>
          <w:rFonts w:cs="Arial"/>
          <w:sz w:val="28"/>
          <w:lang w:val="uk-UA"/>
        </w:rPr>
        <w:t xml:space="preserve"> </w:t>
      </w:r>
      <w:r w:rsidRPr="004D180D">
        <w:rPr>
          <w:rFonts w:cs="Arial"/>
          <w:sz w:val="28"/>
          <w:lang w:val="uk-UA"/>
        </w:rPr>
        <w:t>неможлива</w:t>
      </w:r>
      <w:r w:rsidR="006621E1" w:rsidRPr="004D180D">
        <w:rPr>
          <w:rFonts w:cs="Arial"/>
          <w:sz w:val="28"/>
          <w:lang w:val="uk-UA"/>
        </w:rPr>
        <w:t xml:space="preserve"> </w:t>
      </w:r>
      <w:r w:rsidRPr="004D180D">
        <w:rPr>
          <w:rFonts w:cs="Arial"/>
          <w:sz w:val="28"/>
          <w:lang w:val="uk-UA"/>
        </w:rPr>
        <w:t>ні</w:t>
      </w:r>
      <w:r w:rsidR="006621E1" w:rsidRPr="004D180D">
        <w:rPr>
          <w:rFonts w:cs="Arial"/>
          <w:sz w:val="28"/>
          <w:lang w:val="uk-UA"/>
        </w:rPr>
        <w:t xml:space="preserve"> </w:t>
      </w:r>
      <w:r w:rsidRPr="004D180D">
        <w:rPr>
          <w:rFonts w:cs="Arial"/>
          <w:sz w:val="28"/>
          <w:lang w:val="uk-UA"/>
        </w:rPr>
        <w:t>ідентифікація</w:t>
      </w:r>
      <w:r w:rsidR="006621E1" w:rsidRPr="004D180D">
        <w:rPr>
          <w:rFonts w:cs="Arial"/>
          <w:sz w:val="28"/>
          <w:lang w:val="uk-UA"/>
        </w:rPr>
        <w:t xml:space="preserve"> </w:t>
      </w:r>
      <w:r w:rsidRPr="004D180D">
        <w:rPr>
          <w:rFonts w:cs="Arial"/>
          <w:sz w:val="28"/>
          <w:lang w:val="uk-UA"/>
        </w:rPr>
        <w:t>проблем,</w:t>
      </w:r>
      <w:r w:rsidR="006621E1" w:rsidRPr="004D180D">
        <w:rPr>
          <w:rFonts w:cs="Arial"/>
          <w:sz w:val="28"/>
          <w:lang w:val="uk-UA"/>
        </w:rPr>
        <w:t xml:space="preserve"> </w:t>
      </w:r>
      <w:r w:rsidRPr="004D180D">
        <w:rPr>
          <w:rFonts w:cs="Arial"/>
          <w:sz w:val="28"/>
          <w:lang w:val="uk-UA"/>
        </w:rPr>
        <w:t>ні</w:t>
      </w:r>
      <w:r w:rsidR="006621E1" w:rsidRPr="004D180D">
        <w:rPr>
          <w:rFonts w:cs="Arial"/>
          <w:sz w:val="28"/>
          <w:lang w:val="uk-UA"/>
        </w:rPr>
        <w:t xml:space="preserve"> </w:t>
      </w:r>
      <w:r w:rsidRPr="004D180D">
        <w:rPr>
          <w:rFonts w:cs="Arial"/>
          <w:sz w:val="28"/>
          <w:lang w:val="uk-UA"/>
        </w:rPr>
        <w:t>корегування</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Дана</w:t>
      </w:r>
      <w:r w:rsidR="006621E1" w:rsidRPr="004D180D">
        <w:rPr>
          <w:rFonts w:cs="Arial"/>
          <w:sz w:val="28"/>
          <w:lang w:val="uk-UA"/>
        </w:rPr>
        <w:t xml:space="preserve"> </w:t>
      </w:r>
      <w:r w:rsidRPr="004D180D">
        <w:rPr>
          <w:rFonts w:cs="Arial"/>
          <w:sz w:val="28"/>
          <w:lang w:val="uk-UA"/>
        </w:rPr>
        <w:t>сукупність</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інтегрованою</w:t>
      </w:r>
      <w:r w:rsidR="006621E1" w:rsidRPr="004D180D">
        <w:rPr>
          <w:rFonts w:cs="Arial"/>
          <w:sz w:val="28"/>
          <w:lang w:val="uk-UA"/>
        </w:rPr>
        <w:t xml:space="preserve"> </w:t>
      </w:r>
      <w:r w:rsidRPr="004D180D">
        <w:rPr>
          <w:rFonts w:cs="Arial"/>
          <w:sz w:val="28"/>
          <w:lang w:val="uk-UA"/>
        </w:rPr>
        <w:t>системою</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спостереження</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діяльністю</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життєво</w:t>
      </w:r>
      <w:r w:rsidR="006621E1" w:rsidRPr="004D180D">
        <w:rPr>
          <w:rFonts w:cs="Arial"/>
          <w:sz w:val="28"/>
          <w:lang w:val="uk-UA"/>
        </w:rPr>
        <w:t xml:space="preserve"> </w:t>
      </w:r>
      <w:r w:rsidRPr="004D180D">
        <w:rPr>
          <w:rFonts w:cs="Arial"/>
          <w:sz w:val="28"/>
          <w:lang w:val="uk-UA"/>
        </w:rPr>
        <w:t>важливе</w:t>
      </w:r>
      <w:r w:rsidR="006621E1" w:rsidRPr="004D180D">
        <w:rPr>
          <w:rFonts w:cs="Arial"/>
          <w:sz w:val="28"/>
          <w:lang w:val="uk-UA"/>
        </w:rPr>
        <w:t xml:space="preserve"> </w:t>
      </w:r>
      <w:r w:rsidRPr="004D180D">
        <w:rPr>
          <w:rFonts w:cs="Arial"/>
          <w:sz w:val="28"/>
          <w:lang w:val="uk-UA"/>
        </w:rPr>
        <w:t>значення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для</w:t>
      </w:r>
      <w:r w:rsidR="004D180D">
        <w:rPr>
          <w:rFonts w:cs="Arial"/>
          <w:sz w:val="28"/>
          <w:lang w:val="uk-UA"/>
        </w:rPr>
        <w:t xml:space="preserve"> </w:t>
      </w:r>
      <w:r w:rsidRPr="004D180D">
        <w:rPr>
          <w:rFonts w:cs="Arial"/>
          <w:sz w:val="28"/>
          <w:lang w:val="uk-UA"/>
        </w:rPr>
        <w:t>невеликих</w:t>
      </w:r>
      <w:r w:rsidR="006621E1" w:rsidRPr="004D180D">
        <w:rPr>
          <w:rFonts w:cs="Arial"/>
          <w:sz w:val="28"/>
          <w:lang w:val="uk-UA"/>
        </w:rPr>
        <w:t xml:space="preserve"> </w:t>
      </w:r>
      <w:r w:rsidRPr="004D180D">
        <w:rPr>
          <w:rFonts w:cs="Arial"/>
          <w:sz w:val="28"/>
          <w:lang w:val="uk-UA"/>
        </w:rPr>
        <w:t>компаній</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визнаних</w:t>
      </w:r>
      <w:r w:rsidR="006621E1" w:rsidRPr="004D180D">
        <w:rPr>
          <w:rFonts w:cs="Arial"/>
          <w:sz w:val="28"/>
          <w:lang w:val="uk-UA"/>
        </w:rPr>
        <w:t xml:space="preserve"> </w:t>
      </w:r>
      <w:r w:rsidRPr="004D180D">
        <w:rPr>
          <w:rFonts w:cs="Arial"/>
          <w:sz w:val="28"/>
          <w:lang w:val="uk-UA"/>
        </w:rPr>
        <w:t>корпорацій.</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Ґрунтуючись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загальному</w:t>
      </w:r>
      <w:r w:rsidR="006621E1" w:rsidRPr="004D180D">
        <w:rPr>
          <w:rFonts w:cs="Arial"/>
          <w:sz w:val="28"/>
          <w:lang w:val="uk-UA"/>
        </w:rPr>
        <w:t xml:space="preserve"> </w:t>
      </w:r>
      <w:r w:rsidRPr="004D180D">
        <w:rPr>
          <w:rFonts w:cs="Arial"/>
          <w:sz w:val="28"/>
          <w:lang w:val="uk-UA"/>
        </w:rPr>
        <w:t>стратегічному</w:t>
      </w:r>
      <w:r w:rsidR="006621E1" w:rsidRPr="004D180D">
        <w:rPr>
          <w:rFonts w:cs="Arial"/>
          <w:sz w:val="28"/>
          <w:lang w:val="uk-UA"/>
        </w:rPr>
        <w:t xml:space="preserve"> </w:t>
      </w:r>
      <w:r w:rsidRPr="004D180D">
        <w:rPr>
          <w:rFonts w:cs="Arial"/>
          <w:sz w:val="28"/>
          <w:lang w:val="uk-UA"/>
        </w:rPr>
        <w:t>плані,</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якому</w:t>
      </w:r>
      <w:r w:rsidR="006621E1" w:rsidRPr="004D180D">
        <w:rPr>
          <w:rFonts w:cs="Arial"/>
          <w:sz w:val="28"/>
          <w:lang w:val="uk-UA"/>
        </w:rPr>
        <w:t xml:space="preserve"> </w:t>
      </w:r>
      <w:r w:rsidRPr="004D180D">
        <w:rPr>
          <w:rFonts w:cs="Arial"/>
          <w:sz w:val="28"/>
          <w:lang w:val="uk-UA"/>
        </w:rPr>
        <w:t>сформульовані</w:t>
      </w:r>
      <w:r w:rsidR="006621E1" w:rsidRPr="004D180D">
        <w:rPr>
          <w:rFonts w:cs="Arial"/>
          <w:sz w:val="28"/>
          <w:lang w:val="uk-UA"/>
        </w:rPr>
        <w:t xml:space="preserve"> </w:t>
      </w:r>
      <w:r w:rsidRPr="004D180D">
        <w:rPr>
          <w:rFonts w:cs="Arial"/>
          <w:sz w:val="28"/>
          <w:lang w:val="uk-UA"/>
        </w:rPr>
        <w:t>довгострокові</w:t>
      </w:r>
      <w:r w:rsidR="006621E1" w:rsidRPr="004D180D">
        <w:rPr>
          <w:rFonts w:cs="Arial"/>
          <w:sz w:val="28"/>
          <w:lang w:val="uk-UA"/>
        </w:rPr>
        <w:t xml:space="preserve"> </w:t>
      </w:r>
      <w:r w:rsidRPr="004D180D">
        <w:rPr>
          <w:rFonts w:cs="Arial"/>
          <w:sz w:val="28"/>
          <w:lang w:val="uk-UA"/>
        </w:rPr>
        <w:t>цілі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визначені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заглибленому</w:t>
      </w:r>
      <w:r w:rsidR="006621E1" w:rsidRPr="004D180D">
        <w:rPr>
          <w:rFonts w:cs="Arial"/>
          <w:sz w:val="28"/>
          <w:lang w:val="uk-UA"/>
        </w:rPr>
        <w:t xml:space="preserve"> </w:t>
      </w:r>
      <w:r w:rsidRPr="004D180D">
        <w:rPr>
          <w:rFonts w:cs="Arial"/>
          <w:sz w:val="28"/>
          <w:lang w:val="uk-UA"/>
        </w:rPr>
        <w:t>аналізі</w:t>
      </w:r>
      <w:r w:rsidR="006621E1" w:rsidRPr="004D180D">
        <w:rPr>
          <w:rFonts w:cs="Arial"/>
          <w:sz w:val="28"/>
          <w:lang w:val="uk-UA"/>
        </w:rPr>
        <w:t xml:space="preserve"> </w:t>
      </w:r>
      <w:r w:rsidRPr="004D180D">
        <w:rPr>
          <w:rFonts w:cs="Arial"/>
          <w:sz w:val="28"/>
          <w:lang w:val="uk-UA"/>
        </w:rPr>
        <w:t>сильних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слабких</w:t>
      </w:r>
      <w:r w:rsidR="006621E1" w:rsidRPr="004D180D">
        <w:rPr>
          <w:rFonts w:cs="Arial"/>
          <w:sz w:val="28"/>
          <w:lang w:val="uk-UA"/>
        </w:rPr>
        <w:t xml:space="preserve"> </w:t>
      </w:r>
      <w:r w:rsidRPr="004D180D">
        <w:rPr>
          <w:rFonts w:cs="Arial"/>
          <w:sz w:val="28"/>
          <w:lang w:val="uk-UA"/>
        </w:rPr>
        <w:t>сторін</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сприятливих</w:t>
      </w:r>
      <w:r w:rsidR="006621E1" w:rsidRPr="004D180D">
        <w:rPr>
          <w:rFonts w:cs="Arial"/>
          <w:sz w:val="28"/>
          <w:lang w:val="uk-UA"/>
        </w:rPr>
        <w:t xml:space="preserve"> </w:t>
      </w:r>
      <w:r w:rsidRPr="004D180D">
        <w:rPr>
          <w:rFonts w:cs="Arial"/>
          <w:sz w:val="28"/>
          <w:lang w:val="uk-UA"/>
        </w:rPr>
        <w:t>зовнішніх</w:t>
      </w:r>
      <w:r w:rsidR="006621E1" w:rsidRPr="004D180D">
        <w:rPr>
          <w:rFonts w:cs="Arial"/>
          <w:sz w:val="28"/>
          <w:lang w:val="uk-UA"/>
        </w:rPr>
        <w:t xml:space="preserve"> </w:t>
      </w:r>
      <w:r w:rsidRPr="004D180D">
        <w:rPr>
          <w:rFonts w:cs="Arial"/>
          <w:sz w:val="28"/>
          <w:lang w:val="uk-UA"/>
        </w:rPr>
        <w:t>можливостей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потенційних</w:t>
      </w:r>
      <w:r w:rsidR="006621E1" w:rsidRPr="004D180D">
        <w:rPr>
          <w:rFonts w:cs="Arial"/>
          <w:sz w:val="28"/>
          <w:lang w:val="uk-UA"/>
        </w:rPr>
        <w:t xml:space="preserve"> </w:t>
      </w:r>
      <w:r w:rsidRPr="004D180D">
        <w:rPr>
          <w:rFonts w:cs="Arial"/>
          <w:sz w:val="28"/>
          <w:lang w:val="uk-UA"/>
        </w:rPr>
        <w:t>погроз,</w:t>
      </w:r>
      <w:r w:rsidR="006621E1" w:rsidRPr="004D180D">
        <w:rPr>
          <w:rFonts w:cs="Arial"/>
          <w:sz w:val="28"/>
          <w:lang w:val="uk-UA"/>
        </w:rPr>
        <w:t xml:space="preserve"> </w:t>
      </w:r>
      <w:r w:rsidRPr="004D180D">
        <w:rPr>
          <w:rFonts w:cs="Arial"/>
          <w:sz w:val="28"/>
          <w:lang w:val="uk-UA"/>
        </w:rPr>
        <w:t>вищий</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зобов'язаний</w:t>
      </w:r>
      <w:r w:rsidR="006621E1" w:rsidRPr="004D180D">
        <w:rPr>
          <w:rFonts w:cs="Arial"/>
          <w:sz w:val="28"/>
          <w:lang w:val="uk-UA"/>
        </w:rPr>
        <w:t xml:space="preserve"> </w:t>
      </w:r>
      <w:r w:rsidRPr="004D180D">
        <w:rPr>
          <w:rFonts w:cs="Arial"/>
          <w:sz w:val="28"/>
          <w:lang w:val="uk-UA"/>
        </w:rPr>
        <w:t>розробляти</w:t>
      </w:r>
      <w:r w:rsidR="006621E1" w:rsidRPr="004D180D">
        <w:rPr>
          <w:rFonts w:cs="Arial"/>
          <w:sz w:val="28"/>
          <w:lang w:val="uk-UA"/>
        </w:rPr>
        <w:t xml:space="preserve"> </w:t>
      </w:r>
      <w:r w:rsidRPr="004D180D">
        <w:rPr>
          <w:rFonts w:cs="Arial"/>
          <w:sz w:val="28"/>
          <w:lang w:val="uk-UA"/>
        </w:rPr>
        <w:t>фінансові</w:t>
      </w:r>
      <w:r w:rsidR="006621E1" w:rsidRPr="004D180D">
        <w:rPr>
          <w:rFonts w:cs="Arial"/>
          <w:sz w:val="28"/>
          <w:lang w:val="uk-UA"/>
        </w:rPr>
        <w:t xml:space="preserve"> </w:t>
      </w:r>
      <w:r w:rsidRPr="004D180D">
        <w:rPr>
          <w:rFonts w:cs="Arial"/>
          <w:sz w:val="28"/>
          <w:lang w:val="uk-UA"/>
        </w:rPr>
        <w:t>прогнози,</w:t>
      </w:r>
      <w:r w:rsidR="006621E1" w:rsidRPr="004D180D">
        <w:rPr>
          <w:rFonts w:cs="Arial"/>
          <w:sz w:val="28"/>
          <w:lang w:val="uk-UA"/>
        </w:rPr>
        <w:t xml:space="preserve"> </w:t>
      </w:r>
      <w:r w:rsidRPr="004D180D">
        <w:rPr>
          <w:rFonts w:cs="Arial"/>
          <w:sz w:val="28"/>
          <w:lang w:val="uk-UA"/>
        </w:rPr>
        <w:t>аналізувати</w:t>
      </w:r>
      <w:r w:rsidR="006621E1" w:rsidRPr="004D180D">
        <w:rPr>
          <w:rFonts w:cs="Arial"/>
          <w:sz w:val="28"/>
          <w:lang w:val="uk-UA"/>
        </w:rPr>
        <w:t xml:space="preserve"> </w:t>
      </w:r>
      <w:r w:rsidRPr="004D180D">
        <w:rPr>
          <w:rFonts w:cs="Arial"/>
          <w:sz w:val="28"/>
          <w:lang w:val="uk-UA"/>
        </w:rPr>
        <w:t>відносні</w:t>
      </w:r>
      <w:r w:rsidR="006621E1" w:rsidRPr="004D180D">
        <w:rPr>
          <w:rFonts w:cs="Arial"/>
          <w:sz w:val="28"/>
          <w:lang w:val="uk-UA"/>
        </w:rPr>
        <w:t xml:space="preserve"> </w:t>
      </w:r>
      <w:r w:rsidRPr="004D180D">
        <w:rPr>
          <w:rFonts w:cs="Arial"/>
          <w:sz w:val="28"/>
          <w:lang w:val="uk-UA"/>
        </w:rPr>
        <w:t>фінансові</w:t>
      </w:r>
      <w:r w:rsidR="006621E1" w:rsidRPr="004D180D">
        <w:rPr>
          <w:rFonts w:cs="Arial"/>
          <w:sz w:val="28"/>
          <w:lang w:val="uk-UA"/>
        </w:rPr>
        <w:t xml:space="preserve"> </w:t>
      </w:r>
      <w:r w:rsidRPr="004D180D">
        <w:rPr>
          <w:rFonts w:cs="Arial"/>
          <w:sz w:val="28"/>
          <w:lang w:val="uk-UA"/>
        </w:rPr>
        <w:t>показники,</w:t>
      </w:r>
      <w:r w:rsidR="006621E1" w:rsidRPr="004D180D">
        <w:rPr>
          <w:rFonts w:cs="Arial"/>
          <w:sz w:val="28"/>
          <w:lang w:val="uk-UA"/>
        </w:rPr>
        <w:t xml:space="preserve"> </w:t>
      </w:r>
      <w:r w:rsidRPr="004D180D">
        <w:rPr>
          <w:rFonts w:cs="Arial"/>
          <w:sz w:val="28"/>
          <w:lang w:val="uk-UA"/>
        </w:rPr>
        <w:t>використовувати</w:t>
      </w:r>
      <w:r w:rsidR="006621E1" w:rsidRPr="004D180D">
        <w:rPr>
          <w:rFonts w:cs="Arial"/>
          <w:sz w:val="28"/>
          <w:lang w:val="uk-UA"/>
        </w:rPr>
        <w:t xml:space="preserve"> </w:t>
      </w:r>
      <w:r w:rsidRPr="004D180D">
        <w:rPr>
          <w:rFonts w:cs="Arial"/>
          <w:sz w:val="28"/>
          <w:lang w:val="uk-UA"/>
        </w:rPr>
        <w:t>фінансовий</w:t>
      </w:r>
      <w:r w:rsidR="006621E1" w:rsidRPr="004D180D">
        <w:rPr>
          <w:rFonts w:cs="Arial"/>
          <w:sz w:val="28"/>
          <w:lang w:val="uk-UA"/>
        </w:rPr>
        <w:t xml:space="preserve"> </w:t>
      </w:r>
      <w:r w:rsidRPr="004D180D">
        <w:rPr>
          <w:rFonts w:cs="Arial"/>
          <w:sz w:val="28"/>
          <w:lang w:val="uk-UA"/>
        </w:rPr>
        <w:t>аудит</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оцінки</w:t>
      </w:r>
      <w:r w:rsidR="006621E1" w:rsidRPr="004D180D">
        <w:rPr>
          <w:rFonts w:cs="Arial"/>
          <w:sz w:val="28"/>
          <w:lang w:val="uk-UA"/>
        </w:rPr>
        <w:t xml:space="preserve"> </w:t>
      </w:r>
      <w:r w:rsidRPr="004D180D">
        <w:rPr>
          <w:rFonts w:cs="Arial"/>
          <w:sz w:val="28"/>
          <w:lang w:val="uk-UA"/>
        </w:rPr>
        <w:t>внутрішніх</w:t>
      </w:r>
      <w:r w:rsidR="006621E1" w:rsidRPr="004D180D">
        <w:rPr>
          <w:rFonts w:cs="Arial"/>
          <w:sz w:val="28"/>
          <w:lang w:val="uk-UA"/>
        </w:rPr>
        <w:t xml:space="preserve"> </w:t>
      </w:r>
      <w:r w:rsidRPr="004D180D">
        <w:rPr>
          <w:rFonts w:cs="Arial"/>
          <w:sz w:val="28"/>
          <w:lang w:val="uk-UA"/>
        </w:rPr>
        <w:t>операцій.</w:t>
      </w:r>
      <w:r w:rsidR="006621E1" w:rsidRPr="004D180D">
        <w:rPr>
          <w:rFonts w:cs="Arial"/>
          <w:sz w:val="28"/>
          <w:lang w:val="uk-UA"/>
        </w:rPr>
        <w:t xml:space="preserve"> </w:t>
      </w:r>
      <w:r w:rsidRPr="004D180D">
        <w:rPr>
          <w:rFonts w:cs="Arial"/>
          <w:sz w:val="28"/>
          <w:lang w:val="uk-UA"/>
        </w:rPr>
        <w:t>Кожний</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цих</w:t>
      </w:r>
      <w:r w:rsidR="006621E1" w:rsidRPr="004D180D">
        <w:rPr>
          <w:rFonts w:cs="Arial"/>
          <w:sz w:val="28"/>
          <w:lang w:val="uk-UA"/>
        </w:rPr>
        <w:t xml:space="preserve"> </w:t>
      </w:r>
      <w:r w:rsidRPr="004D180D">
        <w:rPr>
          <w:rFonts w:cs="Arial"/>
          <w:sz w:val="28"/>
          <w:lang w:val="uk-UA"/>
        </w:rPr>
        <w:t>елементів</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базується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фінансових</w:t>
      </w:r>
      <w:r w:rsidR="006621E1" w:rsidRPr="004D180D">
        <w:rPr>
          <w:rFonts w:cs="Arial"/>
          <w:sz w:val="28"/>
          <w:lang w:val="uk-UA"/>
        </w:rPr>
        <w:t xml:space="preserve"> </w:t>
      </w:r>
      <w:r w:rsidRPr="004D180D">
        <w:rPr>
          <w:rFonts w:cs="Arial"/>
          <w:sz w:val="28"/>
          <w:lang w:val="uk-UA"/>
        </w:rPr>
        <w:t>звітах.</w:t>
      </w:r>
      <w:r w:rsidR="006621E1" w:rsidRPr="004D180D">
        <w:rPr>
          <w:rFonts w:cs="Arial"/>
          <w:sz w:val="28"/>
          <w:lang w:val="uk-UA"/>
        </w:rPr>
        <w:t xml:space="preserve"> </w:t>
      </w:r>
      <w:r w:rsidRPr="004D180D">
        <w:rPr>
          <w:rFonts w:cs="Arial"/>
          <w:sz w:val="28"/>
          <w:lang w:val="uk-UA"/>
        </w:rPr>
        <w:t>Саме</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містять</w:t>
      </w:r>
      <w:r w:rsidR="006621E1" w:rsidRPr="004D180D">
        <w:rPr>
          <w:rFonts w:cs="Arial"/>
          <w:sz w:val="28"/>
          <w:lang w:val="uk-UA"/>
        </w:rPr>
        <w:t xml:space="preserve"> </w:t>
      </w:r>
      <w:r w:rsidRPr="004D180D">
        <w:rPr>
          <w:rFonts w:cs="Arial"/>
          <w:sz w:val="28"/>
          <w:lang w:val="uk-UA"/>
        </w:rPr>
        <w:t>необхідну</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інформацію</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балансовий</w:t>
      </w:r>
      <w:r w:rsidR="006621E1" w:rsidRPr="004D180D">
        <w:rPr>
          <w:rFonts w:cs="Arial"/>
          <w:sz w:val="28"/>
          <w:lang w:val="uk-UA"/>
        </w:rPr>
        <w:t xml:space="preserve"> </w:t>
      </w:r>
      <w:r w:rsidRPr="004D180D">
        <w:rPr>
          <w:rFonts w:cs="Arial"/>
          <w:sz w:val="28"/>
          <w:lang w:val="uk-UA"/>
        </w:rPr>
        <w:t>звіт,</w:t>
      </w:r>
      <w:r w:rsidR="006621E1" w:rsidRPr="004D180D">
        <w:rPr>
          <w:rFonts w:cs="Arial"/>
          <w:sz w:val="28"/>
          <w:lang w:val="uk-UA"/>
        </w:rPr>
        <w:t xml:space="preserve"> </w:t>
      </w:r>
      <w:r w:rsidRPr="004D180D">
        <w:rPr>
          <w:rFonts w:cs="Arial"/>
          <w:sz w:val="28"/>
          <w:lang w:val="uk-UA"/>
        </w:rPr>
        <w:t>звіт</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фінансові</w:t>
      </w:r>
      <w:r w:rsidR="006621E1" w:rsidRPr="004D180D">
        <w:rPr>
          <w:rFonts w:cs="Arial"/>
          <w:sz w:val="28"/>
          <w:lang w:val="uk-UA"/>
        </w:rPr>
        <w:t xml:space="preserve"> </w:t>
      </w: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їхнє</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Більшість</w:t>
      </w:r>
      <w:r w:rsidR="006621E1" w:rsidRPr="004D180D">
        <w:rPr>
          <w:rFonts w:cs="Arial"/>
          <w:sz w:val="28"/>
          <w:lang w:val="uk-UA"/>
        </w:rPr>
        <w:t xml:space="preserve"> </w:t>
      </w:r>
      <w:r w:rsidRPr="004D180D">
        <w:rPr>
          <w:rFonts w:cs="Arial"/>
          <w:sz w:val="28"/>
          <w:lang w:val="uk-UA"/>
        </w:rPr>
        <w:t>значимих</w:t>
      </w:r>
      <w:r w:rsidR="006621E1" w:rsidRPr="004D180D">
        <w:rPr>
          <w:rFonts w:cs="Arial"/>
          <w:sz w:val="28"/>
          <w:lang w:val="uk-UA"/>
        </w:rPr>
        <w:t xml:space="preserve"> </w:t>
      </w:r>
      <w:r w:rsidRPr="004D180D">
        <w:rPr>
          <w:rFonts w:cs="Arial"/>
          <w:sz w:val="28"/>
          <w:lang w:val="uk-UA"/>
        </w:rPr>
        <w:t>даних</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аналізу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надані</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виді</w:t>
      </w:r>
      <w:r w:rsidR="006621E1" w:rsidRPr="004D180D">
        <w:rPr>
          <w:rFonts w:cs="Arial"/>
          <w:sz w:val="28"/>
          <w:lang w:val="uk-UA"/>
        </w:rPr>
        <w:t xml:space="preserve"> </w:t>
      </w:r>
      <w:r w:rsidRPr="004D180D">
        <w:rPr>
          <w:rFonts w:cs="Arial"/>
          <w:sz w:val="28"/>
          <w:lang w:val="uk-UA"/>
        </w:rPr>
        <w:t>відносних</w:t>
      </w:r>
      <w:r w:rsidR="006621E1" w:rsidRPr="004D180D">
        <w:rPr>
          <w:rFonts w:cs="Arial"/>
          <w:sz w:val="28"/>
          <w:lang w:val="uk-UA"/>
        </w:rPr>
        <w:t xml:space="preserve"> </w:t>
      </w:r>
      <w:r w:rsidRPr="004D180D">
        <w:rPr>
          <w:rFonts w:cs="Arial"/>
          <w:sz w:val="28"/>
          <w:lang w:val="uk-UA"/>
        </w:rPr>
        <w:t>показників</w:t>
      </w:r>
      <w:r w:rsidR="006621E1" w:rsidRPr="004D180D">
        <w:rPr>
          <w:rFonts w:cs="Arial"/>
          <w:sz w:val="28"/>
          <w:lang w:val="uk-UA"/>
        </w:rPr>
        <w:t xml:space="preserve"> </w:t>
      </w:r>
      <w:r w:rsidRPr="004D180D">
        <w:rPr>
          <w:rFonts w:cs="Arial"/>
          <w:sz w:val="28"/>
          <w:lang w:val="uk-UA"/>
        </w:rPr>
        <w:t>таких</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коефіцієнти</w:t>
      </w:r>
      <w:r w:rsidR="006621E1" w:rsidRPr="004D180D">
        <w:rPr>
          <w:rFonts w:cs="Arial"/>
          <w:sz w:val="28"/>
          <w:lang w:val="uk-UA"/>
        </w:rPr>
        <w:t xml:space="preserve"> </w:t>
      </w:r>
      <w:r w:rsidRPr="004D180D">
        <w:rPr>
          <w:rFonts w:cs="Arial"/>
          <w:sz w:val="28"/>
          <w:lang w:val="uk-UA"/>
        </w:rPr>
        <w:t>ліквідності,</w:t>
      </w:r>
      <w:r w:rsidR="006621E1" w:rsidRPr="004D180D">
        <w:rPr>
          <w:rFonts w:cs="Arial"/>
          <w:sz w:val="28"/>
          <w:lang w:val="uk-UA"/>
        </w:rPr>
        <w:t xml:space="preserve"> </w:t>
      </w:r>
      <w:r w:rsidRPr="004D180D">
        <w:rPr>
          <w:rFonts w:cs="Arial"/>
          <w:sz w:val="28"/>
          <w:lang w:val="uk-UA"/>
        </w:rPr>
        <w:t>активності</w:t>
      </w:r>
      <w:r w:rsidR="006621E1" w:rsidRPr="004D180D">
        <w:rPr>
          <w:rFonts w:cs="Arial"/>
          <w:sz w:val="28"/>
          <w:lang w:val="uk-UA"/>
        </w:rPr>
        <w:t xml:space="preserve"> </w:t>
      </w:r>
      <w:r w:rsidRPr="004D180D">
        <w:rPr>
          <w:rFonts w:cs="Arial"/>
          <w:sz w:val="28"/>
          <w:lang w:val="uk-UA"/>
        </w:rPr>
        <w:t>прибутку</w:t>
      </w:r>
      <w:r w:rsidR="006621E1" w:rsidRPr="004D180D">
        <w:rPr>
          <w:rFonts w:cs="Arial"/>
          <w:sz w:val="28"/>
          <w:lang w:val="uk-UA"/>
        </w:rPr>
        <w:t xml:space="preserve"> </w:t>
      </w:r>
      <w:r w:rsidRPr="004D180D">
        <w:rPr>
          <w:rFonts w:cs="Arial"/>
          <w:sz w:val="28"/>
          <w:lang w:val="uk-UA"/>
        </w:rPr>
        <w:t>тощо.</w:t>
      </w:r>
      <w:r w:rsidR="004D180D">
        <w:rPr>
          <w:rFonts w:cs="Arial"/>
          <w:sz w:val="28"/>
          <w:lang w:val="uk-UA"/>
        </w:rPr>
        <w:t xml:space="preserve"> </w:t>
      </w:r>
      <w:r w:rsidRPr="004D180D">
        <w:rPr>
          <w:rFonts w:cs="Arial"/>
          <w:sz w:val="28"/>
          <w:lang w:val="uk-UA"/>
        </w:rPr>
        <w:t>Менеджер</w:t>
      </w:r>
      <w:r w:rsidR="006621E1" w:rsidRPr="004D180D">
        <w:rPr>
          <w:rFonts w:cs="Arial"/>
          <w:sz w:val="28"/>
          <w:lang w:val="uk-UA"/>
        </w:rPr>
        <w:t xml:space="preserve"> </w:t>
      </w:r>
      <w:r w:rsidRPr="004D180D">
        <w:rPr>
          <w:rFonts w:cs="Arial"/>
          <w:sz w:val="28"/>
          <w:lang w:val="uk-UA"/>
        </w:rPr>
        <w:t>повинний</w:t>
      </w:r>
      <w:r w:rsidR="006621E1" w:rsidRPr="004D180D">
        <w:rPr>
          <w:rFonts w:cs="Arial"/>
          <w:sz w:val="28"/>
          <w:lang w:val="uk-UA"/>
        </w:rPr>
        <w:t xml:space="preserve"> </w:t>
      </w:r>
      <w:r w:rsidRPr="004D180D">
        <w:rPr>
          <w:rFonts w:cs="Arial"/>
          <w:sz w:val="28"/>
          <w:lang w:val="uk-UA"/>
        </w:rPr>
        <w:t>вміти</w:t>
      </w:r>
      <w:r w:rsidR="006621E1" w:rsidRPr="004D180D">
        <w:rPr>
          <w:rFonts w:cs="Arial"/>
          <w:sz w:val="28"/>
          <w:lang w:val="uk-UA"/>
        </w:rPr>
        <w:t xml:space="preserve"> </w:t>
      </w:r>
      <w:r w:rsidRPr="004D180D">
        <w:rPr>
          <w:rFonts w:cs="Arial"/>
          <w:sz w:val="28"/>
          <w:lang w:val="uk-UA"/>
        </w:rPr>
        <w:t>інтегрувати</w:t>
      </w:r>
      <w:r w:rsidR="006621E1" w:rsidRPr="004D180D">
        <w:rPr>
          <w:rFonts w:cs="Arial"/>
          <w:sz w:val="28"/>
          <w:lang w:val="uk-UA"/>
        </w:rPr>
        <w:t xml:space="preserve"> </w:t>
      </w:r>
      <w:r w:rsidRPr="004D180D">
        <w:rPr>
          <w:rFonts w:cs="Arial"/>
          <w:sz w:val="28"/>
          <w:lang w:val="uk-UA"/>
        </w:rPr>
        <w:t>фінансові</w:t>
      </w:r>
      <w:r w:rsidR="006621E1" w:rsidRPr="004D180D">
        <w:rPr>
          <w:rFonts w:cs="Arial"/>
          <w:sz w:val="28"/>
          <w:lang w:val="uk-UA"/>
        </w:rPr>
        <w:t xml:space="preserve"> </w:t>
      </w:r>
      <w:r w:rsidRPr="004D180D">
        <w:rPr>
          <w:rFonts w:cs="Arial"/>
          <w:sz w:val="28"/>
          <w:lang w:val="uk-UA"/>
        </w:rPr>
        <w:t>показники,</w:t>
      </w:r>
      <w:r w:rsidR="006621E1" w:rsidRPr="004D180D">
        <w:rPr>
          <w:rFonts w:cs="Arial"/>
          <w:sz w:val="28"/>
          <w:lang w:val="uk-UA"/>
        </w:rPr>
        <w:t xml:space="preserve"> </w:t>
      </w:r>
      <w:r w:rsidRPr="004D180D">
        <w:rPr>
          <w:rFonts w:cs="Arial"/>
          <w:sz w:val="28"/>
          <w:lang w:val="uk-UA"/>
        </w:rPr>
        <w:t>причини</w:t>
      </w:r>
      <w:r w:rsidR="004D180D">
        <w:rPr>
          <w:rFonts w:cs="Arial"/>
          <w:sz w:val="28"/>
          <w:lang w:val="uk-UA"/>
        </w:rPr>
        <w:t xml:space="preserve"> </w:t>
      </w:r>
      <w:r w:rsidRPr="004D180D">
        <w:rPr>
          <w:rFonts w:cs="Arial"/>
          <w:sz w:val="28"/>
          <w:lang w:val="uk-UA"/>
        </w:rPr>
        <w:t>виникаючих</w:t>
      </w:r>
      <w:r w:rsidR="006621E1" w:rsidRPr="004D180D">
        <w:rPr>
          <w:rFonts w:cs="Arial"/>
          <w:sz w:val="28"/>
          <w:lang w:val="uk-UA"/>
        </w:rPr>
        <w:t xml:space="preserve"> </w:t>
      </w:r>
      <w:r w:rsidRPr="004D180D">
        <w:rPr>
          <w:rFonts w:cs="Arial"/>
          <w:sz w:val="28"/>
          <w:lang w:val="uk-UA"/>
        </w:rPr>
        <w:t>проблем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знаходитися</w:t>
      </w:r>
      <w:r w:rsidR="006621E1" w:rsidRPr="004D180D">
        <w:rPr>
          <w:rFonts w:cs="Arial"/>
          <w:sz w:val="28"/>
          <w:lang w:val="uk-UA"/>
        </w:rPr>
        <w:t xml:space="preserve"> </w:t>
      </w:r>
      <w:r w:rsidRPr="004D180D">
        <w:rPr>
          <w:rFonts w:cs="Arial"/>
          <w:sz w:val="28"/>
          <w:lang w:val="uk-UA"/>
        </w:rPr>
        <w:t>правильні</w:t>
      </w:r>
      <w:r w:rsidR="006621E1" w:rsidRPr="004D180D">
        <w:rPr>
          <w:rFonts w:cs="Arial"/>
          <w:sz w:val="28"/>
          <w:lang w:val="uk-UA"/>
        </w:rPr>
        <w:t xml:space="preserve"> </w:t>
      </w:r>
      <w:r w:rsidRPr="004D180D">
        <w:rPr>
          <w:rFonts w:cs="Arial"/>
          <w:sz w:val="28"/>
          <w:lang w:val="uk-UA"/>
        </w:rPr>
        <w:t>рішення.</w:t>
      </w:r>
    </w:p>
    <w:p w:rsidR="001007C7" w:rsidRPr="004D180D" w:rsidRDefault="00306AC5" w:rsidP="004D180D">
      <w:pPr>
        <w:framePr w:hSpace="181" w:wrap="around" w:hAnchor="margin" w:xAlign="center" w:yAlign="bottom"/>
        <w:spacing w:line="360" w:lineRule="auto"/>
        <w:ind w:firstLine="709"/>
        <w:jc w:val="both"/>
        <w:rPr>
          <w:sz w:val="28"/>
        </w:rPr>
      </w:pPr>
      <w:r>
        <w:rPr>
          <w:sz w:val="28"/>
        </w:rPr>
        <w:lastRenderedPageBreak/>
        <w:pict>
          <v:shape id="_x0000_i1034" type="#_x0000_t75" style="width:476.25pt;height:444pt">
            <v:imagedata r:id="rId14" o:title=""/>
          </v:shape>
        </w:pict>
      </w:r>
    </w:p>
    <w:p w:rsidR="001007C7" w:rsidRPr="004D180D" w:rsidRDefault="001007C7" w:rsidP="004D180D">
      <w:pPr>
        <w:framePr w:hSpace="181" w:wrap="around" w:hAnchor="margin" w:xAlign="center" w:yAlign="bottom"/>
        <w:spacing w:line="360" w:lineRule="auto"/>
        <w:ind w:firstLine="709"/>
        <w:jc w:val="both"/>
        <w:rPr>
          <w:rFonts w:cs="Arial"/>
          <w:sz w:val="28"/>
        </w:rPr>
      </w:pPr>
      <w:r w:rsidRPr="004D180D">
        <w:rPr>
          <w:rFonts w:cs="Arial"/>
          <w:sz w:val="28"/>
          <w:lang w:val="uk-UA"/>
        </w:rPr>
        <w:t>Рис.</w:t>
      </w:r>
      <w:r w:rsidR="006621E1" w:rsidRPr="004D180D">
        <w:rPr>
          <w:rFonts w:cs="Arial"/>
          <w:sz w:val="28"/>
          <w:lang w:val="uk-UA"/>
        </w:rPr>
        <w:t xml:space="preserve"> </w:t>
      </w:r>
      <w:r w:rsidRPr="004D180D">
        <w:rPr>
          <w:rFonts w:cs="Arial"/>
          <w:sz w:val="28"/>
          <w:lang w:val="uk-UA"/>
        </w:rPr>
        <w:t>11.2</w:t>
      </w:r>
      <w:r w:rsidR="006621E1" w:rsidRPr="004D180D">
        <w:rPr>
          <w:rFonts w:cs="Arial"/>
          <w:sz w:val="28"/>
          <w:lang w:val="uk-UA"/>
        </w:rPr>
        <w:t xml:space="preserve"> </w:t>
      </w:r>
      <w:r w:rsidRPr="004D180D">
        <w:rPr>
          <w:rFonts w:cs="Arial"/>
          <w:bCs/>
          <w:sz w:val="28"/>
          <w:lang w:val="uk-UA"/>
        </w:rPr>
        <w:t>Взаємозв'язок</w:t>
      </w:r>
      <w:r w:rsidR="006621E1" w:rsidRPr="004D180D">
        <w:rPr>
          <w:rFonts w:cs="Arial"/>
          <w:bCs/>
          <w:sz w:val="28"/>
          <w:lang w:val="uk-UA"/>
        </w:rPr>
        <w:t xml:space="preserve"> </w:t>
      </w:r>
      <w:r w:rsidRPr="004D180D">
        <w:rPr>
          <w:rFonts w:cs="Arial"/>
          <w:bCs/>
          <w:sz w:val="28"/>
          <w:lang w:val="uk-UA"/>
        </w:rPr>
        <w:t>бюджетів</w:t>
      </w:r>
      <w:r w:rsidR="006621E1" w:rsidRPr="004D180D">
        <w:rPr>
          <w:rFonts w:cs="Arial"/>
          <w:bCs/>
          <w:sz w:val="28"/>
          <w:lang w:val="uk-UA"/>
        </w:rPr>
        <w:t xml:space="preserve"> </w:t>
      </w:r>
      <w:r w:rsidRPr="004D180D">
        <w:rPr>
          <w:rFonts w:cs="Arial"/>
          <w:bCs/>
          <w:sz w:val="28"/>
          <w:lang w:val="uk-UA"/>
        </w:rPr>
        <w:t>та</w:t>
      </w:r>
      <w:r w:rsidR="006621E1" w:rsidRPr="004D180D">
        <w:rPr>
          <w:rFonts w:cs="Arial"/>
          <w:bCs/>
          <w:sz w:val="28"/>
          <w:lang w:val="uk-UA"/>
        </w:rPr>
        <w:t xml:space="preserve"> </w:t>
      </w:r>
      <w:r w:rsidRPr="004D180D">
        <w:rPr>
          <w:rFonts w:cs="Arial"/>
          <w:bCs/>
          <w:sz w:val="28"/>
          <w:lang w:val="uk-UA"/>
        </w:rPr>
        <w:t>центрів</w:t>
      </w:r>
      <w:r w:rsidR="006621E1" w:rsidRPr="004D180D">
        <w:rPr>
          <w:rFonts w:cs="Arial"/>
          <w:bCs/>
          <w:sz w:val="28"/>
          <w:lang w:val="uk-UA"/>
        </w:rPr>
        <w:t xml:space="preserve"> </w:t>
      </w:r>
      <w:r w:rsidRPr="004D180D">
        <w:rPr>
          <w:rFonts w:cs="Arial"/>
          <w:bCs/>
          <w:sz w:val="28"/>
          <w:lang w:val="uk-UA"/>
        </w:rPr>
        <w:t>відповідальності</w:t>
      </w:r>
    </w:p>
    <w:p w:rsidR="001007C7" w:rsidRPr="004D180D" w:rsidRDefault="001007C7" w:rsidP="004D180D">
      <w:pPr>
        <w:framePr w:hSpace="181" w:wrap="around" w:hAnchor="margin" w:xAlign="center" w:yAlign="bottom"/>
        <w:spacing w:line="360" w:lineRule="auto"/>
        <w:ind w:firstLine="709"/>
        <w:jc w:val="both"/>
        <w:rPr>
          <w:sz w:val="28"/>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Основний</w:t>
      </w:r>
      <w:r w:rsidR="006621E1" w:rsidRPr="004D180D">
        <w:rPr>
          <w:rFonts w:cs="Arial"/>
          <w:sz w:val="28"/>
          <w:lang w:val="uk-UA"/>
        </w:rPr>
        <w:t xml:space="preserve"> </w:t>
      </w:r>
      <w:r w:rsidRPr="004D180D">
        <w:rPr>
          <w:rFonts w:cs="Arial"/>
          <w:sz w:val="28"/>
          <w:lang w:val="uk-UA"/>
        </w:rPr>
        <w:t>засіб</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середньому</w:t>
      </w:r>
      <w:r w:rsidR="006621E1" w:rsidRPr="004D180D">
        <w:rPr>
          <w:rFonts w:cs="Arial"/>
          <w:sz w:val="28"/>
          <w:lang w:val="uk-UA"/>
        </w:rPr>
        <w:t xml:space="preserve"> </w:t>
      </w:r>
      <w:r w:rsidRPr="004D180D">
        <w:rPr>
          <w:rFonts w:cs="Arial"/>
          <w:sz w:val="28"/>
          <w:lang w:val="uk-UA"/>
        </w:rPr>
        <w:t>рівні</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бюджет.</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найбільше</w:t>
      </w:r>
      <w:r w:rsidR="006621E1" w:rsidRPr="004D180D">
        <w:rPr>
          <w:rFonts w:cs="Arial"/>
          <w:sz w:val="28"/>
          <w:lang w:val="uk-UA"/>
        </w:rPr>
        <w:t xml:space="preserve"> </w:t>
      </w:r>
      <w:r w:rsidRPr="004D180D">
        <w:rPr>
          <w:rFonts w:cs="Arial"/>
          <w:sz w:val="28"/>
          <w:lang w:val="uk-UA"/>
        </w:rPr>
        <w:t>широко</w:t>
      </w:r>
      <w:r w:rsidR="006621E1" w:rsidRPr="004D180D">
        <w:rPr>
          <w:rFonts w:cs="Arial"/>
          <w:sz w:val="28"/>
          <w:lang w:val="uk-UA"/>
        </w:rPr>
        <w:t xml:space="preserve"> </w:t>
      </w:r>
      <w:r w:rsidRPr="004D180D">
        <w:rPr>
          <w:rFonts w:cs="Arial"/>
          <w:sz w:val="28"/>
          <w:lang w:val="uk-UA"/>
        </w:rPr>
        <w:t>розповсюджена</w:t>
      </w:r>
      <w:r w:rsidR="006621E1" w:rsidRPr="004D180D">
        <w:rPr>
          <w:rFonts w:cs="Arial"/>
          <w:sz w:val="28"/>
          <w:lang w:val="uk-UA"/>
        </w:rPr>
        <w:t xml:space="preserve"> </w:t>
      </w:r>
      <w:r w:rsidRPr="004D180D">
        <w:rPr>
          <w:rFonts w:cs="Arial"/>
          <w:sz w:val="28"/>
          <w:lang w:val="uk-UA"/>
        </w:rPr>
        <w:t>контрольна</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над</w:t>
      </w:r>
      <w:r w:rsidR="006621E1" w:rsidRPr="004D180D">
        <w:rPr>
          <w:rFonts w:cs="Arial"/>
          <w:sz w:val="28"/>
          <w:lang w:val="uk-UA"/>
        </w:rPr>
        <w:t xml:space="preserve"> </w:t>
      </w:r>
      <w:r w:rsidRPr="004D180D">
        <w:rPr>
          <w:rFonts w:cs="Arial"/>
          <w:sz w:val="28"/>
          <w:lang w:val="uk-UA"/>
        </w:rPr>
        <w:t>ресурсами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доходами.</w:t>
      </w:r>
      <w:r w:rsidR="006621E1" w:rsidRPr="004D180D">
        <w:rPr>
          <w:rFonts w:cs="Arial"/>
          <w:sz w:val="28"/>
          <w:lang w:val="uk-UA"/>
        </w:rPr>
        <w:t xml:space="preserve"> </w:t>
      </w:r>
      <w:r w:rsidRPr="004D180D">
        <w:rPr>
          <w:rFonts w:cs="Arial"/>
          <w:sz w:val="28"/>
          <w:lang w:val="uk-UA"/>
        </w:rPr>
        <w:t>Бюджет</w:t>
      </w:r>
      <w:r w:rsidR="006621E1" w:rsidRPr="004D180D">
        <w:rPr>
          <w:rFonts w:cs="Arial"/>
          <w:sz w:val="28"/>
          <w:lang w:val="uk-UA"/>
        </w:rPr>
        <w:t xml:space="preserve"> </w:t>
      </w:r>
      <w:r w:rsidRPr="004D180D">
        <w:rPr>
          <w:rFonts w:cs="Arial"/>
          <w:sz w:val="28"/>
          <w:lang w:val="uk-UA"/>
        </w:rPr>
        <w:t>складається</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кожного</w:t>
      </w:r>
      <w:r w:rsidR="006621E1" w:rsidRPr="004D180D">
        <w:rPr>
          <w:rFonts w:cs="Arial"/>
          <w:sz w:val="28"/>
          <w:lang w:val="uk-UA"/>
        </w:rPr>
        <w:t xml:space="preserve"> </w:t>
      </w:r>
      <w:r w:rsidRPr="004D180D">
        <w:rPr>
          <w:rFonts w:cs="Arial"/>
          <w:sz w:val="28"/>
          <w:lang w:val="uk-UA"/>
        </w:rPr>
        <w:t>підрозділу</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цьому</w:t>
      </w:r>
      <w:r w:rsidR="006621E1" w:rsidRPr="004D180D">
        <w:rPr>
          <w:rFonts w:cs="Arial"/>
          <w:sz w:val="28"/>
          <w:lang w:val="uk-UA"/>
        </w:rPr>
        <w:t xml:space="preserve"> </w:t>
      </w:r>
      <w:r w:rsidRPr="004D180D">
        <w:rPr>
          <w:rFonts w:cs="Arial"/>
          <w:sz w:val="28"/>
          <w:lang w:val="uk-UA"/>
        </w:rPr>
        <w:t>він</w:t>
      </w:r>
      <w:r w:rsidR="006621E1" w:rsidRPr="004D180D">
        <w:rPr>
          <w:rFonts w:cs="Arial"/>
          <w:sz w:val="28"/>
          <w:lang w:val="uk-UA"/>
        </w:rPr>
        <w:t xml:space="preserve"> </w:t>
      </w:r>
      <w:r w:rsidRPr="004D180D">
        <w:rPr>
          <w:rFonts w:cs="Arial"/>
          <w:sz w:val="28"/>
          <w:lang w:val="uk-UA"/>
        </w:rPr>
        <w:t>розглядається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один</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центрів</w:t>
      </w:r>
      <w:r w:rsidR="006621E1" w:rsidRPr="004D180D">
        <w:rPr>
          <w:rFonts w:cs="Arial"/>
          <w:sz w:val="28"/>
          <w:lang w:val="uk-UA"/>
        </w:rPr>
        <w:t xml:space="preserve"> </w:t>
      </w:r>
      <w:r w:rsidRPr="004D180D">
        <w:rPr>
          <w:rFonts w:cs="Arial"/>
          <w:sz w:val="28"/>
          <w:lang w:val="uk-UA"/>
        </w:rPr>
        <w:t>відповідальності.</w:t>
      </w:r>
      <w:r w:rsidR="006621E1" w:rsidRPr="004D180D">
        <w:rPr>
          <w:rFonts w:cs="Arial"/>
          <w:sz w:val="28"/>
          <w:lang w:val="uk-UA"/>
        </w:rPr>
        <w:t xml:space="preserve"> </w:t>
      </w:r>
      <w:r w:rsidRPr="004D180D">
        <w:rPr>
          <w:rFonts w:cs="Arial"/>
          <w:sz w:val="28"/>
          <w:lang w:val="uk-UA"/>
        </w:rPr>
        <w:t>Центр</w:t>
      </w:r>
      <w:r w:rsidR="006621E1" w:rsidRPr="004D180D">
        <w:rPr>
          <w:rFonts w:cs="Arial"/>
          <w:sz w:val="28"/>
          <w:lang w:val="uk-UA"/>
        </w:rPr>
        <w:t xml:space="preserve"> </w:t>
      </w:r>
      <w:r w:rsidRPr="004D180D">
        <w:rPr>
          <w:rFonts w:cs="Arial"/>
          <w:sz w:val="28"/>
          <w:lang w:val="uk-UA"/>
        </w:rPr>
        <w:t>відповідальності</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основна</w:t>
      </w:r>
      <w:r w:rsidR="006621E1" w:rsidRPr="004D180D">
        <w:rPr>
          <w:rFonts w:cs="Arial"/>
          <w:sz w:val="28"/>
          <w:lang w:val="uk-UA"/>
        </w:rPr>
        <w:t xml:space="preserve"> </w:t>
      </w:r>
      <w:r w:rsidRPr="004D180D">
        <w:rPr>
          <w:rFonts w:cs="Arial"/>
          <w:sz w:val="28"/>
          <w:lang w:val="uk-UA"/>
        </w:rPr>
        <w:t>одиниця</w:t>
      </w:r>
      <w:r w:rsidR="006621E1" w:rsidRPr="004D180D">
        <w:rPr>
          <w:rFonts w:cs="Arial"/>
          <w:sz w:val="28"/>
          <w:lang w:val="uk-UA"/>
        </w:rPr>
        <w:t xml:space="preserve"> </w:t>
      </w:r>
      <w:r w:rsidRPr="004D180D">
        <w:rPr>
          <w:rFonts w:cs="Arial"/>
          <w:sz w:val="28"/>
          <w:lang w:val="uk-UA"/>
        </w:rPr>
        <w:t>аналізу</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бюджетного</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Виділяють</w:t>
      </w:r>
      <w:r w:rsidR="006621E1" w:rsidRPr="004D180D">
        <w:rPr>
          <w:rFonts w:cs="Arial"/>
          <w:sz w:val="28"/>
          <w:lang w:val="uk-UA"/>
        </w:rPr>
        <w:t xml:space="preserve"> </w:t>
      </w:r>
      <w:r w:rsidRPr="004D180D">
        <w:rPr>
          <w:rFonts w:cs="Arial"/>
          <w:sz w:val="28"/>
          <w:lang w:val="uk-UA"/>
        </w:rPr>
        <w:t>чотири</w:t>
      </w:r>
      <w:r w:rsidR="004D180D">
        <w:rPr>
          <w:rFonts w:cs="Arial"/>
          <w:sz w:val="28"/>
          <w:lang w:val="uk-UA"/>
        </w:rPr>
        <w:t xml:space="preserve"> </w:t>
      </w:r>
      <w:r w:rsidRPr="004D180D">
        <w:rPr>
          <w:rFonts w:cs="Arial"/>
          <w:sz w:val="28"/>
          <w:lang w:val="uk-UA"/>
        </w:rPr>
        <w:t>типи</w:t>
      </w:r>
      <w:r w:rsidR="006621E1" w:rsidRPr="004D180D">
        <w:rPr>
          <w:rFonts w:cs="Arial"/>
          <w:sz w:val="28"/>
          <w:lang w:val="uk-UA"/>
        </w:rPr>
        <w:t xml:space="preserve"> </w:t>
      </w:r>
      <w:r w:rsidRPr="004D180D">
        <w:rPr>
          <w:rFonts w:cs="Arial"/>
          <w:sz w:val="28"/>
          <w:lang w:val="uk-UA"/>
        </w:rPr>
        <w:t>центрів</w:t>
      </w:r>
      <w:r w:rsidR="006621E1" w:rsidRPr="004D180D">
        <w:rPr>
          <w:rFonts w:cs="Arial"/>
          <w:sz w:val="28"/>
          <w:lang w:val="uk-UA"/>
        </w:rPr>
        <w:t xml:space="preserve"> </w:t>
      </w:r>
      <w:r w:rsidRPr="004D180D">
        <w:rPr>
          <w:rFonts w:cs="Arial"/>
          <w:sz w:val="28"/>
          <w:lang w:val="uk-UA"/>
        </w:rPr>
        <w:t>відповідальності</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центри</w:t>
      </w:r>
      <w:r w:rsidR="006621E1" w:rsidRPr="004D180D">
        <w:rPr>
          <w:rFonts w:cs="Arial"/>
          <w:sz w:val="28"/>
          <w:lang w:val="uk-UA"/>
        </w:rPr>
        <w:t xml:space="preserve"> </w:t>
      </w:r>
      <w:r w:rsidRPr="004D180D">
        <w:rPr>
          <w:rFonts w:cs="Arial"/>
          <w:sz w:val="28"/>
          <w:lang w:val="uk-UA"/>
        </w:rPr>
        <w:t>витрат</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доходу,</w:t>
      </w:r>
      <w:r w:rsidR="006621E1" w:rsidRPr="004D180D">
        <w:rPr>
          <w:rFonts w:cs="Arial"/>
          <w:sz w:val="28"/>
          <w:lang w:val="uk-UA"/>
        </w:rPr>
        <w:t xml:space="preserve"> </w:t>
      </w:r>
      <w:r w:rsidRPr="004D180D">
        <w:rPr>
          <w:rFonts w:cs="Arial"/>
          <w:sz w:val="28"/>
          <w:lang w:val="uk-UA"/>
        </w:rPr>
        <w:t>прибутку</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інвестицій.</w:t>
      </w:r>
      <w:r w:rsidR="006621E1" w:rsidRPr="004D180D">
        <w:rPr>
          <w:rFonts w:cs="Arial"/>
          <w:sz w:val="28"/>
          <w:lang w:val="uk-UA"/>
        </w:rPr>
        <w:t xml:space="preserve"> </w:t>
      </w:r>
      <w:r w:rsidRPr="004D180D">
        <w:rPr>
          <w:rFonts w:cs="Arial"/>
          <w:sz w:val="28"/>
          <w:lang w:val="uk-UA"/>
        </w:rPr>
        <w:t>Кожний</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центрів</w:t>
      </w:r>
      <w:r w:rsidR="006621E1" w:rsidRPr="004D180D">
        <w:rPr>
          <w:rFonts w:cs="Arial"/>
          <w:sz w:val="28"/>
          <w:lang w:val="uk-UA"/>
        </w:rPr>
        <w:t xml:space="preserve"> </w:t>
      </w:r>
      <w:r w:rsidRPr="004D180D">
        <w:rPr>
          <w:rFonts w:cs="Arial"/>
          <w:sz w:val="28"/>
          <w:lang w:val="uk-UA"/>
        </w:rPr>
        <w:t>розробляє</w:t>
      </w:r>
      <w:r w:rsidR="006621E1" w:rsidRPr="004D180D">
        <w:rPr>
          <w:rFonts w:cs="Arial"/>
          <w:sz w:val="28"/>
          <w:lang w:val="uk-UA"/>
        </w:rPr>
        <w:t xml:space="preserve"> </w:t>
      </w:r>
      <w:r w:rsidRPr="004D180D">
        <w:rPr>
          <w:rFonts w:cs="Arial"/>
          <w:sz w:val="28"/>
          <w:lang w:val="uk-UA"/>
        </w:rPr>
        <w:t>відповідні</w:t>
      </w:r>
      <w:r w:rsidR="006621E1" w:rsidRPr="004D180D">
        <w:rPr>
          <w:rFonts w:cs="Arial"/>
          <w:sz w:val="28"/>
          <w:lang w:val="uk-UA"/>
        </w:rPr>
        <w:t xml:space="preserve"> </w:t>
      </w:r>
      <w:r w:rsidRPr="004D180D">
        <w:rPr>
          <w:rFonts w:cs="Arial"/>
          <w:sz w:val="28"/>
          <w:lang w:val="uk-UA"/>
        </w:rPr>
        <w:t>бюджети.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рис.</w:t>
      </w:r>
      <w:r w:rsidR="006621E1" w:rsidRPr="004D180D">
        <w:rPr>
          <w:rFonts w:cs="Arial"/>
          <w:sz w:val="28"/>
          <w:lang w:val="uk-UA"/>
        </w:rPr>
        <w:t xml:space="preserve"> </w:t>
      </w:r>
      <w:r w:rsidRPr="004D180D">
        <w:rPr>
          <w:rFonts w:cs="Arial"/>
          <w:sz w:val="28"/>
          <w:lang w:val="uk-UA"/>
        </w:rPr>
        <w:t>11.2.</w:t>
      </w:r>
      <w:r w:rsidR="006621E1" w:rsidRPr="004D180D">
        <w:rPr>
          <w:rFonts w:cs="Arial"/>
          <w:sz w:val="28"/>
          <w:lang w:val="uk-UA"/>
        </w:rPr>
        <w:t xml:space="preserve"> </w:t>
      </w:r>
      <w:r w:rsidRPr="004D180D">
        <w:rPr>
          <w:rFonts w:cs="Arial"/>
          <w:sz w:val="28"/>
          <w:lang w:val="uk-UA"/>
        </w:rPr>
        <w:t>показаний</w:t>
      </w:r>
      <w:r w:rsidR="006621E1" w:rsidRPr="004D180D">
        <w:rPr>
          <w:rFonts w:cs="Arial"/>
          <w:sz w:val="28"/>
          <w:lang w:val="uk-UA"/>
        </w:rPr>
        <w:t xml:space="preserve"> </w:t>
      </w:r>
      <w:r w:rsidRPr="004D180D">
        <w:rPr>
          <w:rFonts w:cs="Arial"/>
          <w:sz w:val="28"/>
          <w:lang w:val="uk-UA"/>
        </w:rPr>
        <w:t>їхній</w:t>
      </w:r>
      <w:r w:rsidR="006621E1" w:rsidRPr="004D180D">
        <w:rPr>
          <w:rFonts w:cs="Arial"/>
          <w:sz w:val="28"/>
          <w:lang w:val="uk-UA"/>
        </w:rPr>
        <w:t xml:space="preserve"> </w:t>
      </w:r>
      <w:r w:rsidRPr="004D180D">
        <w:rPr>
          <w:rFonts w:cs="Arial"/>
          <w:sz w:val="28"/>
          <w:lang w:val="uk-UA"/>
        </w:rPr>
        <w:t>взаємозв'язок.</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В</w:t>
      </w:r>
      <w:r w:rsidR="006621E1" w:rsidRPr="004D180D">
        <w:rPr>
          <w:rFonts w:cs="Arial"/>
          <w:sz w:val="28"/>
          <w:lang w:val="uk-UA"/>
        </w:rPr>
        <w:t xml:space="preserve"> </w:t>
      </w:r>
      <w:r w:rsidRPr="004D180D">
        <w:rPr>
          <w:rFonts w:cs="Arial"/>
          <w:sz w:val="28"/>
          <w:lang w:val="uk-UA"/>
        </w:rPr>
        <w:t>даний</w:t>
      </w:r>
      <w:r w:rsidR="006621E1" w:rsidRPr="004D180D">
        <w:rPr>
          <w:rFonts w:cs="Arial"/>
          <w:sz w:val="28"/>
          <w:lang w:val="uk-UA"/>
        </w:rPr>
        <w:t xml:space="preserve"> </w:t>
      </w:r>
      <w:r w:rsidRPr="004D180D">
        <w:rPr>
          <w:rFonts w:cs="Arial"/>
          <w:sz w:val="28"/>
          <w:lang w:val="uk-UA"/>
        </w:rPr>
        <w:t>час,</w:t>
      </w:r>
      <w:r w:rsidR="006621E1" w:rsidRPr="004D180D">
        <w:rPr>
          <w:rFonts w:cs="Arial"/>
          <w:sz w:val="28"/>
          <w:lang w:val="uk-UA"/>
        </w:rPr>
        <w:t xml:space="preserve"> </w:t>
      </w:r>
      <w:r w:rsidRPr="004D180D">
        <w:rPr>
          <w:rFonts w:cs="Arial"/>
          <w:sz w:val="28"/>
          <w:lang w:val="uk-UA"/>
        </w:rPr>
        <w:t>крім</w:t>
      </w:r>
      <w:r w:rsidR="006621E1" w:rsidRPr="004D180D">
        <w:rPr>
          <w:rFonts w:cs="Arial"/>
          <w:sz w:val="28"/>
          <w:lang w:val="uk-UA"/>
        </w:rPr>
        <w:t xml:space="preserve"> </w:t>
      </w:r>
      <w:r w:rsidRPr="004D180D">
        <w:rPr>
          <w:rFonts w:cs="Arial"/>
          <w:sz w:val="28"/>
          <w:lang w:val="uk-UA"/>
        </w:rPr>
        <w:t>розглянутих</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широко</w:t>
      </w:r>
      <w:r w:rsidR="006621E1" w:rsidRPr="004D180D">
        <w:rPr>
          <w:rFonts w:cs="Arial"/>
          <w:sz w:val="28"/>
          <w:lang w:val="uk-UA"/>
        </w:rPr>
        <w:t xml:space="preserve"> </w:t>
      </w:r>
      <w:r w:rsidRPr="004D180D">
        <w:rPr>
          <w:rFonts w:cs="Arial"/>
          <w:sz w:val="28"/>
          <w:lang w:val="uk-UA"/>
        </w:rPr>
        <w:lastRenderedPageBreak/>
        <w:t>розповсюдження</w:t>
      </w:r>
      <w:r w:rsidR="004D180D">
        <w:rPr>
          <w:rFonts w:cs="Arial"/>
          <w:sz w:val="28"/>
          <w:lang w:val="uk-UA"/>
        </w:rPr>
        <w:t xml:space="preserve"> </w:t>
      </w:r>
      <w:r w:rsidRPr="004D180D">
        <w:rPr>
          <w:rFonts w:cs="Arial"/>
          <w:sz w:val="28"/>
          <w:lang w:val="uk-UA"/>
        </w:rPr>
        <w:t>отримують</w:t>
      </w:r>
      <w:r w:rsidR="006621E1" w:rsidRPr="004D180D">
        <w:rPr>
          <w:rFonts w:cs="Arial"/>
          <w:sz w:val="28"/>
          <w:lang w:val="uk-UA"/>
        </w:rPr>
        <w:t xml:space="preserve"> </w:t>
      </w:r>
      <w:r w:rsidRPr="004D180D">
        <w:rPr>
          <w:rFonts w:cs="Arial"/>
          <w:sz w:val="28"/>
          <w:lang w:val="uk-UA"/>
        </w:rPr>
        <w:t>нові</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такі</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економічні</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додаткової</w:t>
      </w:r>
      <w:r w:rsidR="006621E1" w:rsidRPr="004D180D">
        <w:rPr>
          <w:rFonts w:cs="Arial"/>
          <w:sz w:val="28"/>
          <w:lang w:val="uk-UA"/>
        </w:rPr>
        <w:t xml:space="preserve"> </w:t>
      </w:r>
      <w:r w:rsidRPr="004D180D">
        <w:rPr>
          <w:rFonts w:cs="Arial"/>
          <w:sz w:val="28"/>
          <w:lang w:val="uk-UA"/>
        </w:rPr>
        <w:t>вартості,</w:t>
      </w:r>
      <w:r w:rsidR="006621E1" w:rsidRPr="004D180D">
        <w:rPr>
          <w:rFonts w:cs="Arial"/>
          <w:sz w:val="28"/>
          <w:lang w:val="uk-UA"/>
        </w:rPr>
        <w:t xml:space="preserve"> </w:t>
      </w:r>
      <w:r w:rsidRPr="004D180D">
        <w:rPr>
          <w:rFonts w:cs="Arial"/>
          <w:sz w:val="28"/>
          <w:lang w:val="uk-UA"/>
        </w:rPr>
        <w:t>калькуляція</w:t>
      </w:r>
      <w:r w:rsidR="006621E1" w:rsidRPr="004D180D">
        <w:rPr>
          <w:rFonts w:cs="Arial"/>
          <w:sz w:val="28"/>
          <w:lang w:val="uk-UA"/>
        </w:rPr>
        <w:t xml:space="preserve"> </w:t>
      </w:r>
      <w:r w:rsidRPr="004D180D">
        <w:rPr>
          <w:rFonts w:cs="Arial"/>
          <w:sz w:val="28"/>
          <w:lang w:val="uk-UA"/>
        </w:rPr>
        <w:t>витрат</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видах</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відкрите</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тощо.</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Новим</w:t>
      </w:r>
      <w:r w:rsidR="006621E1" w:rsidRPr="004D180D">
        <w:rPr>
          <w:rFonts w:cs="Arial"/>
          <w:sz w:val="28"/>
          <w:lang w:val="uk-UA"/>
        </w:rPr>
        <w:t xml:space="preserve"> </w:t>
      </w:r>
      <w:r w:rsidRPr="004D180D">
        <w:rPr>
          <w:rFonts w:cs="Arial"/>
          <w:sz w:val="28"/>
          <w:lang w:val="uk-UA"/>
        </w:rPr>
        <w:t>словом</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управлінні</w:t>
      </w:r>
      <w:r w:rsidR="006621E1" w:rsidRPr="004D180D">
        <w:rPr>
          <w:rFonts w:cs="Arial"/>
          <w:sz w:val="28"/>
          <w:lang w:val="uk-UA"/>
        </w:rPr>
        <w:t xml:space="preserve"> </w:t>
      </w:r>
      <w:r w:rsidRPr="004D180D">
        <w:rPr>
          <w:rFonts w:cs="Arial"/>
          <w:sz w:val="28"/>
          <w:lang w:val="uk-UA"/>
        </w:rPr>
        <w:t>стала</w:t>
      </w:r>
      <w:r w:rsidR="006621E1" w:rsidRPr="004D180D">
        <w:rPr>
          <w:rFonts w:cs="Arial"/>
          <w:sz w:val="28"/>
          <w:lang w:val="uk-UA"/>
        </w:rPr>
        <w:t xml:space="preserve"> </w:t>
      </w:r>
      <w:r w:rsidRPr="004D180D">
        <w:rPr>
          <w:rFonts w:cs="Arial"/>
          <w:sz w:val="28"/>
          <w:lang w:val="uk-UA"/>
        </w:rPr>
        <w:t>поява</w:t>
      </w:r>
      <w:r w:rsidR="006621E1" w:rsidRPr="004D180D">
        <w:rPr>
          <w:rFonts w:cs="Arial"/>
          <w:sz w:val="28"/>
          <w:lang w:val="uk-UA"/>
        </w:rPr>
        <w:t xml:space="preserve"> </w:t>
      </w:r>
      <w:r w:rsidRPr="004D180D">
        <w:rPr>
          <w:rFonts w:cs="Arial"/>
          <w:sz w:val="28"/>
          <w:lang w:val="uk-UA"/>
        </w:rPr>
        <w:t>функціонально</w:t>
      </w:r>
      <w:r w:rsidR="006621E1" w:rsidRPr="004D180D">
        <w:rPr>
          <w:rFonts w:cs="Arial"/>
          <w:sz w:val="28"/>
          <w:lang w:val="uk-UA"/>
        </w:rPr>
        <w:t xml:space="preserve"> </w:t>
      </w:r>
      <w:r w:rsidRPr="004D180D">
        <w:rPr>
          <w:rFonts w:cs="Arial"/>
          <w:sz w:val="28"/>
          <w:lang w:val="uk-UA"/>
        </w:rPr>
        <w:t>відокремленого</w:t>
      </w:r>
      <w:r w:rsidR="006621E1" w:rsidRPr="004D180D">
        <w:rPr>
          <w:rFonts w:cs="Arial"/>
          <w:sz w:val="28"/>
          <w:lang w:val="uk-UA"/>
        </w:rPr>
        <w:t xml:space="preserve"> </w:t>
      </w:r>
      <w:r w:rsidRPr="004D180D">
        <w:rPr>
          <w:rFonts w:cs="Arial"/>
          <w:sz w:val="28"/>
          <w:lang w:val="uk-UA"/>
        </w:rPr>
        <w:t>напрямку</w:t>
      </w:r>
      <w:r w:rsidR="006621E1" w:rsidRPr="004D180D">
        <w:rPr>
          <w:rFonts w:cs="Arial"/>
          <w:sz w:val="28"/>
          <w:lang w:val="uk-UA"/>
        </w:rPr>
        <w:t xml:space="preserve"> </w:t>
      </w:r>
      <w:r w:rsidRPr="004D180D">
        <w:rPr>
          <w:rFonts w:cs="Arial"/>
          <w:sz w:val="28"/>
          <w:lang w:val="uk-UA"/>
        </w:rPr>
        <w:t>економічної</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підприємстві</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контролінгу,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включає</w:t>
      </w:r>
      <w:r w:rsidR="006621E1" w:rsidRPr="004D180D">
        <w:rPr>
          <w:rFonts w:cs="Arial"/>
          <w:sz w:val="28"/>
          <w:lang w:val="uk-UA"/>
        </w:rPr>
        <w:t xml:space="preserve"> </w:t>
      </w:r>
      <w:r w:rsidRPr="004D180D">
        <w:rPr>
          <w:rFonts w:cs="Arial"/>
          <w:sz w:val="28"/>
          <w:lang w:val="uk-UA"/>
        </w:rPr>
        <w:t>збір</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обробку</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підготовку</w:t>
      </w:r>
      <w:r w:rsidR="006621E1" w:rsidRPr="004D180D">
        <w:rPr>
          <w:rFonts w:cs="Arial"/>
          <w:sz w:val="28"/>
          <w:lang w:val="uk-UA"/>
        </w:rPr>
        <w:t xml:space="preserve"> </w:t>
      </w:r>
      <w:r w:rsidRPr="004D180D">
        <w:rPr>
          <w:rFonts w:cs="Arial"/>
          <w:sz w:val="28"/>
          <w:lang w:val="uk-UA"/>
        </w:rPr>
        <w:t>рекомендацій</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Контролінг</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нове</w:t>
      </w:r>
      <w:r w:rsidR="006621E1" w:rsidRPr="004D180D">
        <w:rPr>
          <w:rFonts w:cs="Arial"/>
          <w:sz w:val="28"/>
          <w:lang w:val="uk-UA"/>
        </w:rPr>
        <w:t xml:space="preserve"> </w:t>
      </w:r>
      <w:r w:rsidRPr="004D180D">
        <w:rPr>
          <w:rFonts w:cs="Arial"/>
          <w:sz w:val="28"/>
          <w:lang w:val="uk-UA"/>
        </w:rPr>
        <w:t>явище</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практиці</w:t>
      </w:r>
      <w:r w:rsidR="006621E1" w:rsidRPr="004D180D">
        <w:rPr>
          <w:rFonts w:cs="Arial"/>
          <w:sz w:val="28"/>
          <w:lang w:val="uk-UA"/>
        </w:rPr>
        <w:t xml:space="preserve"> </w:t>
      </w:r>
      <w:r w:rsidRPr="004D180D">
        <w:rPr>
          <w:rFonts w:cs="Arial"/>
          <w:sz w:val="28"/>
          <w:lang w:val="uk-UA"/>
        </w:rPr>
        <w:t>сучасного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виникло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результаті</w:t>
      </w:r>
      <w:r w:rsidR="006621E1" w:rsidRPr="004D180D">
        <w:rPr>
          <w:rFonts w:cs="Arial"/>
          <w:sz w:val="28"/>
          <w:lang w:val="uk-UA"/>
        </w:rPr>
        <w:t xml:space="preserve"> </w:t>
      </w:r>
      <w:r w:rsidRPr="004D180D">
        <w:rPr>
          <w:rFonts w:cs="Arial"/>
          <w:sz w:val="28"/>
          <w:lang w:val="uk-UA"/>
        </w:rPr>
        <w:t>поєднання</w:t>
      </w:r>
      <w:r w:rsidR="006621E1" w:rsidRPr="004D180D">
        <w:rPr>
          <w:rFonts w:cs="Arial"/>
          <w:sz w:val="28"/>
          <w:lang w:val="uk-UA"/>
        </w:rPr>
        <w:t xml:space="preserve"> </w:t>
      </w:r>
      <w:r w:rsidRPr="004D180D">
        <w:rPr>
          <w:rFonts w:cs="Arial"/>
          <w:sz w:val="28"/>
          <w:lang w:val="uk-UA"/>
        </w:rPr>
        <w:t>економічного</w:t>
      </w:r>
      <w:r w:rsidR="006621E1" w:rsidRPr="004D180D">
        <w:rPr>
          <w:rFonts w:cs="Arial"/>
          <w:sz w:val="28"/>
          <w:lang w:val="uk-UA"/>
        </w:rPr>
        <w:t xml:space="preserve"> </w:t>
      </w:r>
      <w:r w:rsidRPr="004D180D">
        <w:rPr>
          <w:rFonts w:cs="Arial"/>
          <w:sz w:val="28"/>
          <w:lang w:val="uk-UA"/>
        </w:rPr>
        <w:t>аналізу,</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управлінського</w:t>
      </w:r>
      <w:r w:rsidR="006621E1" w:rsidRPr="004D180D">
        <w:rPr>
          <w:rFonts w:cs="Arial"/>
          <w:sz w:val="28"/>
          <w:lang w:val="uk-UA"/>
        </w:rPr>
        <w:t xml:space="preserve"> </w:t>
      </w:r>
      <w:r w:rsidRPr="004D180D">
        <w:rPr>
          <w:rFonts w:cs="Arial"/>
          <w:sz w:val="28"/>
          <w:lang w:val="uk-UA"/>
        </w:rPr>
        <w:t>обліку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Ціль</w:t>
      </w:r>
      <w:r w:rsidR="006621E1" w:rsidRPr="004D180D">
        <w:rPr>
          <w:rFonts w:cs="Arial"/>
          <w:sz w:val="28"/>
          <w:lang w:val="uk-UA"/>
        </w:rPr>
        <w:t xml:space="preserve"> </w:t>
      </w:r>
      <w:r w:rsidRPr="004D180D">
        <w:rPr>
          <w:rFonts w:cs="Arial"/>
          <w:sz w:val="28"/>
          <w:lang w:val="uk-UA"/>
        </w:rPr>
        <w:t>контроллинга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виживання</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рухом</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призначеної</w:t>
      </w:r>
      <w:r w:rsidR="006621E1" w:rsidRPr="004D180D">
        <w:rPr>
          <w:rFonts w:cs="Arial"/>
          <w:sz w:val="28"/>
          <w:lang w:val="uk-UA"/>
        </w:rPr>
        <w:t xml:space="preserve"> </w:t>
      </w:r>
      <w:r w:rsidRPr="004D180D">
        <w:rPr>
          <w:rFonts w:cs="Arial"/>
          <w:sz w:val="28"/>
          <w:lang w:val="uk-UA"/>
        </w:rPr>
        <w:t>цілі.</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системі</w:t>
      </w:r>
      <w:r w:rsidR="006621E1" w:rsidRPr="004D180D">
        <w:rPr>
          <w:rFonts w:cs="Arial"/>
          <w:sz w:val="28"/>
          <w:lang w:val="uk-UA"/>
        </w:rPr>
        <w:t xml:space="preserve"> </w:t>
      </w:r>
      <w:r w:rsidRPr="004D180D">
        <w:rPr>
          <w:rFonts w:cs="Arial"/>
          <w:sz w:val="28"/>
          <w:lang w:val="uk-UA"/>
        </w:rPr>
        <w:t>контроллингу</w:t>
      </w:r>
      <w:r w:rsidR="006621E1" w:rsidRPr="004D180D">
        <w:rPr>
          <w:rFonts w:cs="Arial"/>
          <w:sz w:val="28"/>
          <w:lang w:val="uk-UA"/>
        </w:rPr>
        <w:t xml:space="preserve"> </w:t>
      </w:r>
      <w:r w:rsidRPr="004D180D">
        <w:rPr>
          <w:rFonts w:cs="Arial"/>
          <w:sz w:val="28"/>
          <w:lang w:val="uk-UA"/>
        </w:rPr>
        <w:t>акценти</w:t>
      </w:r>
      <w:r w:rsidR="006621E1" w:rsidRPr="004D180D">
        <w:rPr>
          <w:rFonts w:cs="Arial"/>
          <w:sz w:val="28"/>
          <w:lang w:val="uk-UA"/>
        </w:rPr>
        <w:t xml:space="preserve"> </w:t>
      </w:r>
      <w:r w:rsidRPr="004D180D">
        <w:rPr>
          <w:rFonts w:cs="Arial"/>
          <w:sz w:val="28"/>
          <w:lang w:val="uk-UA"/>
        </w:rPr>
        <w:t>зміщаються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простого</w:t>
      </w:r>
      <w:r w:rsidR="006621E1" w:rsidRPr="004D180D">
        <w:rPr>
          <w:rFonts w:cs="Arial"/>
          <w:sz w:val="28"/>
          <w:lang w:val="uk-UA"/>
        </w:rPr>
        <w:t xml:space="preserve"> </w:t>
      </w:r>
      <w:r w:rsidRPr="004D180D">
        <w:rPr>
          <w:rFonts w:cs="Arial"/>
          <w:sz w:val="28"/>
          <w:lang w:val="uk-UA"/>
        </w:rPr>
        <w:t>фіксування</w:t>
      </w:r>
      <w:r w:rsidR="006621E1" w:rsidRPr="004D180D">
        <w:rPr>
          <w:rFonts w:cs="Arial"/>
          <w:sz w:val="28"/>
          <w:lang w:val="uk-UA"/>
        </w:rPr>
        <w:t xml:space="preserve"> </w:t>
      </w:r>
      <w:r w:rsidRPr="004D180D">
        <w:rPr>
          <w:rFonts w:cs="Arial"/>
          <w:sz w:val="28"/>
          <w:lang w:val="uk-UA"/>
        </w:rPr>
        <w:t>минулих</w:t>
      </w:r>
      <w:r w:rsidR="006621E1" w:rsidRPr="004D180D">
        <w:rPr>
          <w:rFonts w:cs="Arial"/>
          <w:sz w:val="28"/>
          <w:lang w:val="uk-UA"/>
        </w:rPr>
        <w:t xml:space="preserve"> </w:t>
      </w:r>
      <w:r w:rsidRPr="004D180D">
        <w:rPr>
          <w:rFonts w:cs="Arial"/>
          <w:sz w:val="28"/>
          <w:lang w:val="uk-UA"/>
        </w:rPr>
        <w:t>фактів</w:t>
      </w:r>
      <w:r w:rsidR="006621E1" w:rsidRPr="004D180D">
        <w:rPr>
          <w:rFonts w:cs="Arial"/>
          <w:sz w:val="28"/>
          <w:lang w:val="uk-UA"/>
        </w:rPr>
        <w:t xml:space="preserve"> </w:t>
      </w:r>
      <w:r w:rsidRPr="004D180D">
        <w:rPr>
          <w:rFonts w:cs="Arial"/>
          <w:sz w:val="28"/>
          <w:lang w:val="uk-UA"/>
        </w:rPr>
        <w:t>убік</w:t>
      </w:r>
      <w:r w:rsidR="006621E1" w:rsidRPr="004D180D">
        <w:rPr>
          <w:rFonts w:cs="Arial"/>
          <w:sz w:val="28"/>
          <w:lang w:val="uk-UA"/>
        </w:rPr>
        <w:t xml:space="preserve"> </w:t>
      </w:r>
      <w:r w:rsidRPr="004D180D">
        <w:rPr>
          <w:rFonts w:cs="Arial"/>
          <w:sz w:val="28"/>
          <w:lang w:val="uk-UA"/>
        </w:rPr>
        <w:t>перспективного,</w:t>
      </w:r>
      <w:r w:rsidR="006621E1" w:rsidRPr="004D180D">
        <w:rPr>
          <w:rFonts w:cs="Arial"/>
          <w:sz w:val="28"/>
          <w:lang w:val="uk-UA"/>
        </w:rPr>
        <w:t xml:space="preserve"> </w:t>
      </w:r>
      <w:r w:rsidRPr="004D180D">
        <w:rPr>
          <w:rFonts w:cs="Arial"/>
          <w:sz w:val="28"/>
          <w:lang w:val="uk-UA"/>
        </w:rPr>
        <w:t>випереджального</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оперативного</w:t>
      </w:r>
      <w:r w:rsidR="006621E1" w:rsidRPr="004D180D">
        <w:rPr>
          <w:rFonts w:cs="Arial"/>
          <w:sz w:val="28"/>
          <w:lang w:val="uk-UA"/>
        </w:rPr>
        <w:t xml:space="preserve"> </w:t>
      </w:r>
      <w:r w:rsidRPr="004D180D">
        <w:rPr>
          <w:rFonts w:cs="Arial"/>
          <w:sz w:val="28"/>
          <w:lang w:val="uk-UA"/>
        </w:rPr>
        <w:t>відстеження</w:t>
      </w:r>
      <w:r w:rsidR="006621E1" w:rsidRPr="004D180D">
        <w:rPr>
          <w:rFonts w:cs="Arial"/>
          <w:sz w:val="28"/>
          <w:lang w:val="uk-UA"/>
        </w:rPr>
        <w:t xml:space="preserve"> </w:t>
      </w:r>
      <w:r w:rsidRPr="004D180D">
        <w:rPr>
          <w:rFonts w:cs="Arial"/>
          <w:sz w:val="28"/>
          <w:lang w:val="uk-UA"/>
        </w:rPr>
        <w:t>поточних</w:t>
      </w:r>
      <w:r w:rsidR="006621E1" w:rsidRPr="004D180D">
        <w:rPr>
          <w:rFonts w:cs="Arial"/>
          <w:sz w:val="28"/>
          <w:lang w:val="uk-UA"/>
        </w:rPr>
        <w:t xml:space="preserve"> </w:t>
      </w:r>
      <w:r w:rsidRPr="004D180D">
        <w:rPr>
          <w:rFonts w:cs="Arial"/>
          <w:sz w:val="28"/>
          <w:lang w:val="uk-UA"/>
        </w:rPr>
        <w:t>подій,</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фокусі</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виявляється</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минуле,</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сьогодення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майбутнє.</w:t>
      </w:r>
    </w:p>
    <w:p w:rsidR="001007C7" w:rsidRPr="004D180D" w:rsidRDefault="004D180D" w:rsidP="004D180D">
      <w:pPr>
        <w:widowControl w:val="0"/>
        <w:spacing w:line="360" w:lineRule="auto"/>
        <w:ind w:firstLine="709"/>
        <w:jc w:val="center"/>
        <w:rPr>
          <w:rFonts w:cs="Arial"/>
          <w:b/>
          <w:iCs/>
          <w:sz w:val="28"/>
          <w:lang w:val="uk-UA"/>
        </w:rPr>
      </w:pPr>
      <w:r>
        <w:rPr>
          <w:rFonts w:cs="Arial"/>
          <w:iCs/>
          <w:sz w:val="28"/>
          <w:lang w:val="uk-UA"/>
        </w:rPr>
        <w:br w:type="page"/>
      </w:r>
      <w:r w:rsidR="001007C7" w:rsidRPr="004D180D">
        <w:rPr>
          <w:rFonts w:cs="Arial"/>
          <w:b/>
          <w:iCs/>
          <w:sz w:val="28"/>
          <w:lang w:val="uk-UA"/>
        </w:rPr>
        <w:lastRenderedPageBreak/>
        <w:t>Контрольні</w:t>
      </w:r>
      <w:r w:rsidR="006621E1" w:rsidRPr="004D180D">
        <w:rPr>
          <w:rFonts w:cs="Arial"/>
          <w:b/>
          <w:iCs/>
          <w:sz w:val="28"/>
          <w:lang w:val="uk-UA"/>
        </w:rPr>
        <w:t xml:space="preserve"> </w:t>
      </w:r>
      <w:r w:rsidR="001007C7" w:rsidRPr="004D180D">
        <w:rPr>
          <w:rFonts w:cs="Arial"/>
          <w:b/>
          <w:iCs/>
          <w:sz w:val="28"/>
          <w:lang w:val="uk-UA"/>
        </w:rPr>
        <w:t>запитання</w:t>
      </w:r>
    </w:p>
    <w:p w:rsidR="004D180D" w:rsidRPr="004D180D" w:rsidRDefault="004D180D" w:rsidP="004D180D">
      <w:pPr>
        <w:widowControl w:val="0"/>
        <w:spacing w:line="360" w:lineRule="auto"/>
        <w:ind w:firstLine="709"/>
        <w:jc w:val="both"/>
        <w:rPr>
          <w:rFonts w:cs="Arial"/>
          <w:iCs/>
          <w:sz w:val="28"/>
          <w:lang w:val="uk-UA"/>
        </w:rPr>
      </w:pPr>
    </w:p>
    <w:p w:rsidR="001007C7" w:rsidRPr="004D180D" w:rsidRDefault="001007C7" w:rsidP="004D180D">
      <w:pPr>
        <w:widowControl w:val="0"/>
        <w:numPr>
          <w:ilvl w:val="0"/>
          <w:numId w:val="47"/>
        </w:numPr>
        <w:tabs>
          <w:tab w:val="left" w:pos="374"/>
        </w:tabs>
        <w:spacing w:line="360" w:lineRule="auto"/>
        <w:ind w:left="0" w:firstLine="709"/>
        <w:jc w:val="both"/>
        <w:rPr>
          <w:rFonts w:cs="Arial"/>
          <w:sz w:val="28"/>
          <w:lang w:val="uk-UA"/>
        </w:rPr>
      </w:pPr>
      <w:r w:rsidRPr="004D180D">
        <w:rPr>
          <w:rFonts w:cs="Arial"/>
          <w:sz w:val="28"/>
          <w:lang w:val="uk-UA"/>
        </w:rPr>
        <w:t>Дайте</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поняттю</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виконання».</w:t>
      </w:r>
    </w:p>
    <w:p w:rsidR="001007C7" w:rsidRPr="004D180D" w:rsidRDefault="001007C7" w:rsidP="004D180D">
      <w:pPr>
        <w:widowControl w:val="0"/>
        <w:numPr>
          <w:ilvl w:val="0"/>
          <w:numId w:val="47"/>
        </w:numPr>
        <w:tabs>
          <w:tab w:val="left" w:pos="374"/>
        </w:tabs>
        <w:spacing w:line="360" w:lineRule="auto"/>
        <w:ind w:left="0" w:firstLine="709"/>
        <w:jc w:val="both"/>
        <w:rPr>
          <w:rFonts w:cs="Arial"/>
          <w:sz w:val="28"/>
          <w:lang w:val="uk-UA"/>
        </w:rPr>
      </w:pPr>
      <w:r w:rsidRPr="004D180D">
        <w:rPr>
          <w:rFonts w:cs="Arial"/>
          <w:sz w:val="28"/>
          <w:lang w:val="uk-UA"/>
        </w:rPr>
        <w:t>Яка</w:t>
      </w:r>
      <w:r w:rsidR="006621E1" w:rsidRPr="004D180D">
        <w:rPr>
          <w:rFonts w:cs="Arial"/>
          <w:sz w:val="28"/>
          <w:lang w:val="uk-UA"/>
        </w:rPr>
        <w:t xml:space="preserve"> </w:t>
      </w:r>
      <w:r w:rsidRPr="004D180D">
        <w:rPr>
          <w:rFonts w:cs="Arial"/>
          <w:sz w:val="28"/>
          <w:lang w:val="uk-UA"/>
        </w:rPr>
        <w:t>роль</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функції.</w:t>
      </w:r>
    </w:p>
    <w:p w:rsidR="001007C7" w:rsidRPr="004D180D" w:rsidRDefault="001007C7" w:rsidP="004D180D">
      <w:pPr>
        <w:widowControl w:val="0"/>
        <w:numPr>
          <w:ilvl w:val="0"/>
          <w:numId w:val="47"/>
        </w:numPr>
        <w:tabs>
          <w:tab w:val="left" w:pos="374"/>
        </w:tabs>
        <w:spacing w:line="360" w:lineRule="auto"/>
        <w:ind w:left="0" w:firstLine="709"/>
        <w:jc w:val="both"/>
        <w:rPr>
          <w:rFonts w:cs="Arial"/>
          <w:sz w:val="28"/>
          <w:lang w:val="uk-UA"/>
        </w:rPr>
      </w:pPr>
      <w:r w:rsidRPr="004D180D">
        <w:rPr>
          <w:rFonts w:cs="Arial"/>
          <w:sz w:val="28"/>
          <w:lang w:val="uk-UA"/>
        </w:rPr>
        <w:t>Назвіть</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типи</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погляду</w:t>
      </w:r>
      <w:r w:rsidR="006621E1" w:rsidRPr="004D180D">
        <w:rPr>
          <w:rFonts w:cs="Arial"/>
          <w:sz w:val="28"/>
          <w:lang w:val="uk-UA"/>
        </w:rPr>
        <w:t xml:space="preserve"> </w:t>
      </w:r>
      <w:r w:rsidRPr="004D180D">
        <w:rPr>
          <w:rFonts w:cs="Arial"/>
          <w:sz w:val="28"/>
          <w:lang w:val="uk-UA"/>
        </w:rPr>
        <w:t>часу</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здійснення?</w:t>
      </w:r>
    </w:p>
    <w:p w:rsidR="001007C7" w:rsidRPr="004D180D" w:rsidRDefault="001007C7" w:rsidP="004D180D">
      <w:pPr>
        <w:widowControl w:val="0"/>
        <w:numPr>
          <w:ilvl w:val="0"/>
          <w:numId w:val="47"/>
        </w:numPr>
        <w:tabs>
          <w:tab w:val="left" w:pos="374"/>
        </w:tabs>
        <w:spacing w:line="360" w:lineRule="auto"/>
        <w:ind w:left="0" w:firstLine="709"/>
        <w:jc w:val="both"/>
        <w:rPr>
          <w:rFonts w:cs="Arial"/>
          <w:sz w:val="28"/>
          <w:lang w:val="uk-UA"/>
        </w:rPr>
      </w:pPr>
      <w:r w:rsidRPr="004D180D">
        <w:rPr>
          <w:rFonts w:cs="Arial"/>
          <w:sz w:val="28"/>
          <w:lang w:val="uk-UA"/>
        </w:rPr>
        <w:t>На</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етапи</w:t>
      </w:r>
      <w:r w:rsidR="006621E1" w:rsidRPr="004D180D">
        <w:rPr>
          <w:rFonts w:cs="Arial"/>
          <w:sz w:val="28"/>
          <w:lang w:val="uk-UA"/>
        </w:rPr>
        <w:t xml:space="preserve"> </w:t>
      </w:r>
      <w:r w:rsidRPr="004D180D">
        <w:rPr>
          <w:rFonts w:cs="Arial"/>
          <w:sz w:val="28"/>
          <w:lang w:val="uk-UA"/>
        </w:rPr>
        <w:t>розпадається</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контролю?</w:t>
      </w:r>
    </w:p>
    <w:p w:rsidR="001007C7" w:rsidRPr="004D180D" w:rsidRDefault="001007C7" w:rsidP="004D180D">
      <w:pPr>
        <w:widowControl w:val="0"/>
        <w:numPr>
          <w:ilvl w:val="0"/>
          <w:numId w:val="47"/>
        </w:numPr>
        <w:tabs>
          <w:tab w:val="left" w:pos="374"/>
        </w:tabs>
        <w:spacing w:line="360" w:lineRule="auto"/>
        <w:ind w:left="0"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чому</w:t>
      </w:r>
      <w:r w:rsidR="006621E1" w:rsidRPr="004D180D">
        <w:rPr>
          <w:rFonts w:cs="Arial"/>
          <w:sz w:val="28"/>
          <w:lang w:val="uk-UA"/>
        </w:rPr>
        <w:t xml:space="preserve"> </w:t>
      </w:r>
      <w:r w:rsidRPr="004D180D">
        <w:rPr>
          <w:rFonts w:cs="Arial"/>
          <w:sz w:val="28"/>
          <w:lang w:val="uk-UA"/>
        </w:rPr>
        <w:t>складається</w:t>
      </w:r>
      <w:r w:rsidR="006621E1" w:rsidRPr="004D180D">
        <w:rPr>
          <w:rFonts w:cs="Arial"/>
          <w:sz w:val="28"/>
          <w:lang w:val="uk-UA"/>
        </w:rPr>
        <w:t xml:space="preserve"> </w:t>
      </w:r>
      <w:r w:rsidRPr="004D180D">
        <w:rPr>
          <w:rFonts w:cs="Arial"/>
          <w:sz w:val="28"/>
          <w:lang w:val="uk-UA"/>
        </w:rPr>
        <w:t>взаємозв'язок</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плануванням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контролем</w:t>
      </w:r>
      <w:r w:rsidR="006621E1" w:rsidRPr="004D180D">
        <w:rPr>
          <w:rFonts w:cs="Arial"/>
          <w:sz w:val="28"/>
          <w:lang w:val="uk-UA"/>
        </w:rPr>
        <w:t xml:space="preserve"> </w:t>
      </w:r>
      <w:r w:rsidRPr="004D180D">
        <w:rPr>
          <w:rFonts w:cs="Arial"/>
          <w:sz w:val="28"/>
          <w:lang w:val="uk-UA"/>
        </w:rPr>
        <w:t>.</w:t>
      </w:r>
    </w:p>
    <w:p w:rsidR="001007C7" w:rsidRPr="004D180D" w:rsidRDefault="001007C7" w:rsidP="004D180D">
      <w:pPr>
        <w:widowControl w:val="0"/>
        <w:numPr>
          <w:ilvl w:val="0"/>
          <w:numId w:val="47"/>
        </w:numPr>
        <w:tabs>
          <w:tab w:val="left" w:pos="374"/>
        </w:tabs>
        <w:spacing w:line="360" w:lineRule="auto"/>
        <w:ind w:left="0" w:firstLine="709"/>
        <w:jc w:val="both"/>
        <w:rPr>
          <w:rFonts w:cs="Arial"/>
          <w:sz w:val="28"/>
          <w:lang w:val="uk-UA"/>
        </w:rPr>
      </w:pPr>
      <w:r w:rsidRPr="004D180D">
        <w:rPr>
          <w:rFonts w:cs="Arial"/>
          <w:sz w:val="28"/>
          <w:lang w:val="uk-UA"/>
        </w:rPr>
        <w:t>Чому</w:t>
      </w:r>
      <w:r w:rsidR="006621E1" w:rsidRPr="004D180D">
        <w:rPr>
          <w:rFonts w:cs="Arial"/>
          <w:sz w:val="28"/>
          <w:lang w:val="uk-UA"/>
        </w:rPr>
        <w:t xml:space="preserve"> </w:t>
      </w:r>
      <w:r w:rsidRPr="004D180D">
        <w:rPr>
          <w:rFonts w:cs="Arial"/>
          <w:sz w:val="28"/>
          <w:lang w:val="uk-UA"/>
        </w:rPr>
        <w:t>формування</w:t>
      </w:r>
      <w:r w:rsidR="006621E1" w:rsidRPr="004D180D">
        <w:rPr>
          <w:rFonts w:cs="Arial"/>
          <w:sz w:val="28"/>
          <w:lang w:val="uk-UA"/>
        </w:rPr>
        <w:t xml:space="preserve"> </w:t>
      </w:r>
      <w:r w:rsidRPr="004D180D">
        <w:rPr>
          <w:rFonts w:cs="Arial"/>
          <w:sz w:val="28"/>
          <w:lang w:val="uk-UA"/>
        </w:rPr>
        <w:t>бюджету</w:t>
      </w:r>
      <w:r w:rsidR="006621E1" w:rsidRPr="004D180D">
        <w:rPr>
          <w:rFonts w:cs="Arial"/>
          <w:sz w:val="28"/>
          <w:lang w:val="uk-UA"/>
        </w:rPr>
        <w:t xml:space="preserve"> </w:t>
      </w:r>
      <w:r w:rsidRPr="004D180D">
        <w:rPr>
          <w:rFonts w:cs="Arial"/>
          <w:sz w:val="28"/>
          <w:lang w:val="uk-UA"/>
        </w:rPr>
        <w:t>настільки</w:t>
      </w:r>
      <w:r w:rsidR="006621E1" w:rsidRPr="004D180D">
        <w:rPr>
          <w:rFonts w:cs="Arial"/>
          <w:sz w:val="28"/>
          <w:lang w:val="uk-UA"/>
        </w:rPr>
        <w:t xml:space="preserve"> </w:t>
      </w:r>
      <w:r w:rsidRPr="004D180D">
        <w:rPr>
          <w:rFonts w:cs="Arial"/>
          <w:sz w:val="28"/>
          <w:lang w:val="uk-UA"/>
        </w:rPr>
        <w:t>важливо</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контролю?</w:t>
      </w:r>
    </w:p>
    <w:p w:rsidR="001007C7" w:rsidRPr="004D180D" w:rsidRDefault="001007C7" w:rsidP="004D180D">
      <w:pPr>
        <w:widowControl w:val="0"/>
        <w:numPr>
          <w:ilvl w:val="0"/>
          <w:numId w:val="47"/>
        </w:numPr>
        <w:tabs>
          <w:tab w:val="left" w:pos="374"/>
        </w:tabs>
        <w:spacing w:line="360" w:lineRule="auto"/>
        <w:ind w:left="0" w:firstLine="709"/>
        <w:jc w:val="both"/>
        <w:rPr>
          <w:rFonts w:cs="Arial"/>
          <w:sz w:val="28"/>
          <w:lang w:val="uk-UA"/>
        </w:rPr>
      </w:pPr>
      <w:r w:rsidRPr="004D180D">
        <w:rPr>
          <w:rFonts w:cs="Arial"/>
          <w:sz w:val="28"/>
          <w:lang w:val="uk-UA"/>
        </w:rPr>
        <w:t>Наведіть</w:t>
      </w:r>
      <w:r w:rsidR="006621E1" w:rsidRPr="004D180D">
        <w:rPr>
          <w:rFonts w:cs="Arial"/>
          <w:sz w:val="28"/>
          <w:lang w:val="uk-UA"/>
        </w:rPr>
        <w:t xml:space="preserve"> </w:t>
      </w:r>
      <w:r w:rsidRPr="004D180D">
        <w:rPr>
          <w:rFonts w:cs="Arial"/>
          <w:sz w:val="28"/>
          <w:lang w:val="uk-UA"/>
        </w:rPr>
        <w:t>характеристику</w:t>
      </w:r>
      <w:r w:rsidR="006621E1" w:rsidRPr="004D180D">
        <w:rPr>
          <w:rFonts w:cs="Arial"/>
          <w:sz w:val="28"/>
          <w:lang w:val="uk-UA"/>
        </w:rPr>
        <w:t xml:space="preserve"> </w:t>
      </w:r>
      <w:r w:rsidRPr="004D180D">
        <w:rPr>
          <w:rFonts w:cs="Arial"/>
          <w:sz w:val="28"/>
          <w:lang w:val="uk-UA"/>
        </w:rPr>
        <w:t>ефективного</w:t>
      </w:r>
      <w:r w:rsidR="006621E1" w:rsidRPr="004D180D">
        <w:rPr>
          <w:rFonts w:cs="Arial"/>
          <w:sz w:val="28"/>
          <w:lang w:val="uk-UA"/>
        </w:rPr>
        <w:t xml:space="preserve"> </w:t>
      </w:r>
      <w:r w:rsidRPr="004D180D">
        <w:rPr>
          <w:rFonts w:cs="Arial"/>
          <w:sz w:val="28"/>
          <w:lang w:val="uk-UA"/>
        </w:rPr>
        <w:t>контролю?</w:t>
      </w:r>
    </w:p>
    <w:p w:rsidR="001007C7" w:rsidRPr="004D180D" w:rsidRDefault="001007C7" w:rsidP="004D180D">
      <w:pPr>
        <w:widowControl w:val="0"/>
        <w:numPr>
          <w:ilvl w:val="0"/>
          <w:numId w:val="47"/>
        </w:numPr>
        <w:tabs>
          <w:tab w:val="left" w:pos="374"/>
        </w:tabs>
        <w:spacing w:line="360" w:lineRule="auto"/>
        <w:ind w:left="0" w:firstLine="709"/>
        <w:jc w:val="both"/>
        <w:rPr>
          <w:rFonts w:cs="Arial"/>
          <w:sz w:val="28"/>
          <w:lang w:val="uk-UA"/>
        </w:rPr>
      </w:pPr>
      <w:r w:rsidRPr="004D180D">
        <w:rPr>
          <w:rFonts w:cs="Arial"/>
          <w:sz w:val="28"/>
          <w:lang w:val="uk-UA"/>
        </w:rPr>
        <w:t>Що</w:t>
      </w:r>
      <w:r w:rsidR="006621E1" w:rsidRPr="004D180D">
        <w:rPr>
          <w:rFonts w:cs="Arial"/>
          <w:sz w:val="28"/>
          <w:lang w:val="uk-UA"/>
        </w:rPr>
        <w:t xml:space="preserve"> </w:t>
      </w:r>
      <w:r w:rsidRPr="004D180D">
        <w:rPr>
          <w:rFonts w:cs="Arial"/>
          <w:sz w:val="28"/>
          <w:lang w:val="uk-UA"/>
        </w:rPr>
        <w:t>являє</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управлінського</w:t>
      </w:r>
      <w:r w:rsidR="006621E1" w:rsidRPr="004D180D">
        <w:rPr>
          <w:rFonts w:cs="Arial"/>
          <w:sz w:val="28"/>
          <w:lang w:val="uk-UA"/>
        </w:rPr>
        <w:t xml:space="preserve"> </w:t>
      </w:r>
      <w:r w:rsidRPr="004D180D">
        <w:rPr>
          <w:rFonts w:cs="Arial"/>
          <w:sz w:val="28"/>
          <w:lang w:val="uk-UA"/>
        </w:rPr>
        <w:t>контролю.</w:t>
      </w:r>
    </w:p>
    <w:p w:rsidR="001007C7" w:rsidRPr="004D180D" w:rsidRDefault="001007C7" w:rsidP="004D180D">
      <w:pPr>
        <w:widowControl w:val="0"/>
        <w:numPr>
          <w:ilvl w:val="0"/>
          <w:numId w:val="47"/>
        </w:numPr>
        <w:tabs>
          <w:tab w:val="left" w:pos="374"/>
        </w:tabs>
        <w:spacing w:line="360" w:lineRule="auto"/>
        <w:ind w:left="0" w:firstLine="709"/>
        <w:jc w:val="both"/>
        <w:rPr>
          <w:rFonts w:cs="Arial"/>
          <w:sz w:val="28"/>
          <w:lang w:val="uk-UA"/>
        </w:rPr>
      </w:pPr>
      <w:r w:rsidRPr="004D180D">
        <w:rPr>
          <w:rFonts w:cs="Arial"/>
          <w:sz w:val="28"/>
          <w:lang w:val="uk-UA"/>
        </w:rPr>
        <w:t>Чому</w:t>
      </w:r>
      <w:r w:rsidR="006621E1" w:rsidRPr="004D180D">
        <w:rPr>
          <w:rFonts w:cs="Arial"/>
          <w:sz w:val="28"/>
          <w:lang w:val="uk-UA"/>
        </w:rPr>
        <w:t xml:space="preserve"> </w:t>
      </w:r>
      <w:r w:rsidRPr="004D180D">
        <w:rPr>
          <w:rFonts w:cs="Arial"/>
          <w:sz w:val="28"/>
          <w:lang w:val="uk-UA"/>
        </w:rPr>
        <w:t>контроллинг</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основним</w:t>
      </w:r>
      <w:r w:rsidR="006621E1" w:rsidRPr="004D180D">
        <w:rPr>
          <w:rFonts w:cs="Arial"/>
          <w:sz w:val="28"/>
          <w:lang w:val="uk-UA"/>
        </w:rPr>
        <w:t xml:space="preserve"> </w:t>
      </w:r>
      <w:r w:rsidRPr="004D180D">
        <w:rPr>
          <w:rFonts w:cs="Arial"/>
          <w:sz w:val="28"/>
          <w:lang w:val="uk-UA"/>
        </w:rPr>
        <w:t>інструментом</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сучасних</w:t>
      </w:r>
      <w:r w:rsidR="006621E1" w:rsidRPr="004D180D">
        <w:rPr>
          <w:rFonts w:cs="Arial"/>
          <w:sz w:val="28"/>
          <w:lang w:val="uk-UA"/>
        </w:rPr>
        <w:t xml:space="preserve"> </w:t>
      </w:r>
      <w:r w:rsidRPr="004D180D">
        <w:rPr>
          <w:rFonts w:cs="Arial"/>
          <w:sz w:val="28"/>
          <w:lang w:val="uk-UA"/>
        </w:rPr>
        <w:t>умовах.</w:t>
      </w:r>
    </w:p>
    <w:p w:rsidR="001007C7" w:rsidRPr="004D180D" w:rsidRDefault="004D180D" w:rsidP="004D180D">
      <w:pPr>
        <w:pStyle w:val="1"/>
        <w:keepNext w:val="0"/>
        <w:widowControl w:val="0"/>
        <w:spacing w:before="0" w:after="0" w:line="360" w:lineRule="auto"/>
        <w:ind w:firstLine="709"/>
        <w:jc w:val="center"/>
        <w:rPr>
          <w:rFonts w:ascii="Times New Roman" w:hAnsi="Times New Roman"/>
          <w:sz w:val="28"/>
          <w:lang w:val="uk-UA"/>
        </w:rPr>
      </w:pPr>
      <w:r>
        <w:rPr>
          <w:rFonts w:ascii="Times New Roman" w:hAnsi="Times New Roman"/>
          <w:b w:val="0"/>
          <w:sz w:val="28"/>
          <w:lang w:val="uk-UA"/>
        </w:rPr>
        <w:br w:type="page"/>
      </w:r>
      <w:r w:rsidR="001007C7" w:rsidRPr="004D180D">
        <w:rPr>
          <w:rFonts w:ascii="Times New Roman" w:hAnsi="Times New Roman"/>
          <w:sz w:val="28"/>
          <w:lang w:val="uk-UA"/>
        </w:rPr>
        <w:lastRenderedPageBreak/>
        <w:t>12.</w:t>
      </w:r>
      <w:r w:rsidR="006621E1" w:rsidRPr="004D180D">
        <w:rPr>
          <w:rFonts w:ascii="Times New Roman" w:hAnsi="Times New Roman"/>
          <w:sz w:val="28"/>
          <w:lang w:val="uk-UA"/>
        </w:rPr>
        <w:t xml:space="preserve"> </w:t>
      </w:r>
      <w:r w:rsidR="001007C7" w:rsidRPr="004D180D">
        <w:rPr>
          <w:rFonts w:ascii="Times New Roman" w:hAnsi="Times New Roman"/>
          <w:sz w:val="28"/>
          <w:lang w:val="uk-UA"/>
        </w:rPr>
        <w:t>ПОБУДОВА</w:t>
      </w:r>
      <w:r w:rsidR="006621E1" w:rsidRPr="004D180D">
        <w:rPr>
          <w:rFonts w:ascii="Times New Roman" w:hAnsi="Times New Roman"/>
          <w:sz w:val="28"/>
          <w:lang w:val="uk-UA"/>
        </w:rPr>
        <w:t xml:space="preserve"> </w:t>
      </w:r>
      <w:r w:rsidR="001007C7" w:rsidRPr="004D180D">
        <w:rPr>
          <w:rFonts w:ascii="Times New Roman" w:hAnsi="Times New Roman"/>
          <w:sz w:val="28"/>
          <w:lang w:val="uk-UA"/>
        </w:rPr>
        <w:t>ОРГАНІЗАЦІЇ</w:t>
      </w:r>
    </w:p>
    <w:p w:rsidR="004D180D" w:rsidRPr="004D180D" w:rsidRDefault="004D180D" w:rsidP="004D180D">
      <w:pPr>
        <w:pStyle w:val="a3"/>
        <w:spacing w:line="360" w:lineRule="auto"/>
        <w:ind w:firstLine="709"/>
        <w:rPr>
          <w:rFonts w:cs="Arial"/>
          <w:b/>
          <w:bCs/>
          <w:lang w:val="uk-UA"/>
        </w:rPr>
      </w:pPr>
    </w:p>
    <w:p w:rsidR="001007C7" w:rsidRPr="004D180D" w:rsidRDefault="001007C7" w:rsidP="004D180D">
      <w:pPr>
        <w:pStyle w:val="a3"/>
        <w:spacing w:line="360" w:lineRule="auto"/>
        <w:ind w:firstLine="709"/>
        <w:rPr>
          <w:rFonts w:cs="Arial"/>
          <w:b/>
          <w:bCs/>
          <w:lang w:val="uk-UA"/>
        </w:rPr>
      </w:pPr>
      <w:r w:rsidRPr="004D180D">
        <w:rPr>
          <w:rFonts w:cs="Arial"/>
          <w:b/>
          <w:bCs/>
          <w:lang w:val="uk-UA"/>
        </w:rPr>
        <w:t>12.1.</w:t>
      </w:r>
      <w:r w:rsidR="006621E1" w:rsidRPr="004D180D">
        <w:rPr>
          <w:rFonts w:cs="Arial"/>
          <w:b/>
          <w:bCs/>
          <w:lang w:val="uk-UA"/>
        </w:rPr>
        <w:t xml:space="preserve"> </w:t>
      </w:r>
      <w:r w:rsidRPr="004D180D">
        <w:rPr>
          <w:rFonts w:cs="Arial"/>
          <w:b/>
          <w:bCs/>
          <w:lang w:val="uk-UA"/>
        </w:rPr>
        <w:t>Поняття</w:t>
      </w:r>
      <w:r w:rsidR="006621E1" w:rsidRPr="004D180D">
        <w:rPr>
          <w:rFonts w:cs="Arial"/>
          <w:b/>
          <w:bCs/>
          <w:lang w:val="uk-UA"/>
        </w:rPr>
        <w:t xml:space="preserve"> </w:t>
      </w:r>
      <w:r w:rsidRPr="004D180D">
        <w:rPr>
          <w:rFonts w:cs="Arial"/>
          <w:b/>
          <w:bCs/>
          <w:lang w:val="uk-UA"/>
        </w:rPr>
        <w:t>і</w:t>
      </w:r>
      <w:r w:rsidR="006621E1" w:rsidRPr="004D180D">
        <w:rPr>
          <w:rFonts w:cs="Arial"/>
          <w:b/>
          <w:bCs/>
          <w:lang w:val="uk-UA"/>
        </w:rPr>
        <w:t xml:space="preserve"> </w:t>
      </w:r>
      <w:r w:rsidRPr="004D180D">
        <w:rPr>
          <w:rFonts w:cs="Arial"/>
          <w:b/>
          <w:bCs/>
          <w:lang w:val="uk-UA"/>
        </w:rPr>
        <w:t>принципи</w:t>
      </w:r>
      <w:r w:rsidR="006621E1" w:rsidRPr="004D180D">
        <w:rPr>
          <w:rFonts w:cs="Arial"/>
          <w:b/>
          <w:bCs/>
          <w:lang w:val="uk-UA"/>
        </w:rPr>
        <w:t xml:space="preserve"> </w:t>
      </w:r>
      <w:r w:rsidRPr="004D180D">
        <w:rPr>
          <w:rFonts w:cs="Arial"/>
          <w:b/>
          <w:bCs/>
          <w:lang w:val="uk-UA"/>
        </w:rPr>
        <w:t>побудови</w:t>
      </w:r>
      <w:r w:rsidR="006621E1" w:rsidRPr="004D180D">
        <w:rPr>
          <w:rFonts w:cs="Arial"/>
          <w:b/>
          <w:bCs/>
          <w:lang w:val="uk-UA"/>
        </w:rPr>
        <w:t xml:space="preserve"> </w:t>
      </w:r>
      <w:r w:rsidRPr="004D180D">
        <w:rPr>
          <w:rFonts w:cs="Arial"/>
          <w:b/>
          <w:bCs/>
          <w:lang w:val="uk-UA"/>
        </w:rPr>
        <w:t>управлінських</w:t>
      </w:r>
      <w:r w:rsidR="006621E1" w:rsidRPr="004D180D">
        <w:rPr>
          <w:rFonts w:cs="Arial"/>
          <w:b/>
          <w:bCs/>
          <w:lang w:val="uk-UA"/>
        </w:rPr>
        <w:t xml:space="preserve"> </w:t>
      </w:r>
      <w:r w:rsidRPr="004D180D">
        <w:rPr>
          <w:rFonts w:cs="Arial"/>
          <w:b/>
          <w:bCs/>
          <w:lang w:val="uk-UA"/>
        </w:rPr>
        <w:t>структур</w:t>
      </w:r>
    </w:p>
    <w:p w:rsidR="001007C7" w:rsidRPr="004D180D" w:rsidRDefault="001007C7" w:rsidP="004D180D">
      <w:pPr>
        <w:pStyle w:val="24"/>
        <w:widowControl w:val="0"/>
        <w:spacing w:after="0" w:line="360" w:lineRule="auto"/>
        <w:ind w:firstLine="709"/>
        <w:jc w:val="both"/>
        <w:rPr>
          <w:rFonts w:cs="Arial"/>
          <w:sz w:val="28"/>
          <w:lang w:val="uk-UA"/>
        </w:rPr>
      </w:pPr>
      <w:r w:rsidRPr="004D180D">
        <w:rPr>
          <w:rFonts w:cs="Arial"/>
          <w:sz w:val="28"/>
          <w:lang w:val="uk-UA"/>
        </w:rPr>
        <w:t>Організаційна</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головний</w:t>
      </w:r>
      <w:r w:rsidR="006621E1" w:rsidRPr="004D180D">
        <w:rPr>
          <w:rFonts w:cs="Arial"/>
          <w:sz w:val="28"/>
          <w:lang w:val="uk-UA"/>
        </w:rPr>
        <w:t xml:space="preserve"> </w:t>
      </w:r>
      <w:r w:rsidRPr="004D180D">
        <w:rPr>
          <w:rFonts w:cs="Arial"/>
          <w:sz w:val="28"/>
          <w:lang w:val="uk-UA"/>
        </w:rPr>
        <w:t>інструмент</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регламентує</w:t>
      </w:r>
      <w:r w:rsidR="006621E1" w:rsidRPr="004D180D">
        <w:rPr>
          <w:rFonts w:cs="Arial"/>
          <w:sz w:val="28"/>
          <w:lang w:val="uk-UA"/>
        </w:rPr>
        <w:t xml:space="preserve"> </w:t>
      </w:r>
      <w:r w:rsidRPr="004D180D">
        <w:rPr>
          <w:rFonts w:cs="Arial"/>
          <w:sz w:val="28"/>
          <w:lang w:val="uk-UA"/>
        </w:rPr>
        <w:t>склад,</w:t>
      </w:r>
      <w:r w:rsidR="006621E1" w:rsidRPr="004D180D">
        <w:rPr>
          <w:rFonts w:cs="Arial"/>
          <w:sz w:val="28"/>
          <w:lang w:val="uk-UA"/>
        </w:rPr>
        <w:t xml:space="preserve"> </w:t>
      </w:r>
      <w:r w:rsidRPr="004D180D">
        <w:rPr>
          <w:rFonts w:cs="Arial"/>
          <w:sz w:val="28"/>
          <w:lang w:val="uk-UA"/>
        </w:rPr>
        <w:t>величину,</w:t>
      </w:r>
      <w:r w:rsidR="006621E1" w:rsidRPr="004D180D">
        <w:rPr>
          <w:rFonts w:cs="Arial"/>
          <w:sz w:val="28"/>
          <w:lang w:val="uk-UA"/>
        </w:rPr>
        <w:t xml:space="preserve"> </w:t>
      </w:r>
      <w:r w:rsidRPr="004D180D">
        <w:rPr>
          <w:rFonts w:cs="Arial"/>
          <w:sz w:val="28"/>
          <w:lang w:val="uk-UA"/>
        </w:rPr>
        <w:t>розміщення,</w:t>
      </w:r>
      <w:r w:rsidR="006621E1" w:rsidRPr="004D180D">
        <w:rPr>
          <w:rFonts w:cs="Arial"/>
          <w:sz w:val="28"/>
          <w:lang w:val="uk-UA"/>
        </w:rPr>
        <w:t xml:space="preserve"> </w:t>
      </w:r>
      <w:r w:rsidRPr="004D180D">
        <w:rPr>
          <w:rFonts w:cs="Arial"/>
          <w:sz w:val="28"/>
          <w:lang w:val="uk-UA"/>
        </w:rPr>
        <w:t>профіль</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відповідальність,</w:t>
      </w:r>
      <w:r w:rsidR="006621E1" w:rsidRPr="004D180D">
        <w:rPr>
          <w:rFonts w:cs="Arial"/>
          <w:sz w:val="28"/>
          <w:lang w:val="uk-UA"/>
        </w:rPr>
        <w:t xml:space="preserve"> </w:t>
      </w:r>
      <w:r w:rsidRPr="004D180D">
        <w:rPr>
          <w:rFonts w:cs="Arial"/>
          <w:sz w:val="28"/>
          <w:lang w:val="uk-UA"/>
        </w:rPr>
        <w:t>підпорядкованість</w:t>
      </w:r>
      <w:r w:rsidR="006621E1" w:rsidRP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всіх</w:t>
      </w:r>
      <w:r w:rsidR="006621E1" w:rsidRPr="004D180D">
        <w:rPr>
          <w:rFonts w:cs="Arial"/>
          <w:sz w:val="28"/>
          <w:lang w:val="uk-UA"/>
        </w:rPr>
        <w:t xml:space="preserve"> </w:t>
      </w:r>
      <w:r w:rsidRPr="004D180D">
        <w:rPr>
          <w:rFonts w:cs="Arial"/>
          <w:sz w:val="28"/>
          <w:lang w:val="uk-UA"/>
        </w:rPr>
        <w:t>цільових</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зафіксованих</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статуті</w:t>
      </w:r>
      <w:r w:rsidR="006621E1" w:rsidRPr="004D180D">
        <w:rPr>
          <w:rFonts w:cs="Arial"/>
          <w:sz w:val="28"/>
          <w:lang w:val="uk-UA"/>
        </w:rPr>
        <w:t xml:space="preserve"> </w:t>
      </w:r>
      <w:r w:rsidRPr="004D180D">
        <w:rPr>
          <w:rFonts w:cs="Arial"/>
          <w:sz w:val="28"/>
          <w:lang w:val="uk-UA"/>
        </w:rPr>
        <w:t>організації.</w:t>
      </w:r>
    </w:p>
    <w:p w:rsidR="001007C7" w:rsidRPr="004D180D" w:rsidRDefault="006621E1" w:rsidP="004D180D">
      <w:pPr>
        <w:pStyle w:val="24"/>
        <w:widowControl w:val="0"/>
        <w:spacing w:after="0" w:line="360" w:lineRule="auto"/>
        <w:ind w:firstLine="709"/>
        <w:jc w:val="both"/>
        <w:rPr>
          <w:rFonts w:cs="Arial"/>
          <w:sz w:val="28"/>
          <w:lang w:val="uk-UA"/>
        </w:rPr>
      </w:pPr>
      <w:r w:rsidRPr="004D180D">
        <w:rPr>
          <w:rFonts w:cs="Arial"/>
          <w:sz w:val="28"/>
          <w:lang w:val="uk-UA"/>
        </w:rPr>
        <w:t xml:space="preserve"> </w:t>
      </w:r>
      <w:r w:rsidR="001007C7" w:rsidRPr="004D180D">
        <w:rPr>
          <w:rFonts w:cs="Arial"/>
          <w:sz w:val="28"/>
          <w:lang w:val="uk-UA"/>
        </w:rPr>
        <w:t>Організаційна</w:t>
      </w:r>
      <w:r w:rsidRPr="004D180D">
        <w:rPr>
          <w:rFonts w:cs="Arial"/>
          <w:sz w:val="28"/>
          <w:lang w:val="uk-UA"/>
        </w:rPr>
        <w:t xml:space="preserve"> </w:t>
      </w:r>
      <w:r w:rsidR="001007C7" w:rsidRPr="004D180D">
        <w:rPr>
          <w:rFonts w:cs="Arial"/>
          <w:sz w:val="28"/>
          <w:lang w:val="uk-UA"/>
        </w:rPr>
        <w:t>структура</w:t>
      </w:r>
      <w:r w:rsidRPr="004D180D">
        <w:rPr>
          <w:rFonts w:cs="Arial"/>
          <w:sz w:val="28"/>
          <w:lang w:val="uk-UA"/>
        </w:rPr>
        <w:t xml:space="preserve"> </w:t>
      </w:r>
      <w:r w:rsidR="001007C7" w:rsidRPr="004D180D">
        <w:rPr>
          <w:rFonts w:cs="Arial"/>
          <w:sz w:val="28"/>
          <w:lang w:val="uk-UA"/>
        </w:rPr>
        <w:t>управління</w:t>
      </w:r>
      <w:r w:rsidRPr="004D180D">
        <w:rPr>
          <w:rFonts w:cs="Arial"/>
          <w:sz w:val="28"/>
          <w:lang w:val="uk-UA"/>
        </w:rPr>
        <w:t xml:space="preserve"> </w:t>
      </w:r>
      <w:r w:rsidR="001007C7" w:rsidRPr="004D180D">
        <w:rPr>
          <w:rFonts w:cs="Arial"/>
          <w:sz w:val="28"/>
          <w:lang w:val="uk-UA"/>
        </w:rPr>
        <w:t>(ОСУ)</w:t>
      </w:r>
      <w:r w:rsidRPr="004D180D">
        <w:rPr>
          <w:rFonts w:cs="Arial"/>
          <w:sz w:val="28"/>
          <w:lang w:val="uk-UA"/>
        </w:rPr>
        <w:t xml:space="preserve"> </w:t>
      </w:r>
      <w:r w:rsidR="001007C7" w:rsidRPr="004D180D">
        <w:rPr>
          <w:rFonts w:cs="Arial"/>
          <w:sz w:val="28"/>
          <w:lang w:val="uk-UA"/>
        </w:rPr>
        <w:t>–</w:t>
      </w:r>
      <w:r w:rsidRPr="004D180D">
        <w:rPr>
          <w:rFonts w:cs="Arial"/>
          <w:sz w:val="28"/>
          <w:lang w:val="uk-UA"/>
        </w:rPr>
        <w:t xml:space="preserve"> </w:t>
      </w:r>
      <w:r w:rsidR="001007C7" w:rsidRPr="004D180D">
        <w:rPr>
          <w:rFonts w:cs="Arial"/>
          <w:sz w:val="28"/>
          <w:lang w:val="uk-UA"/>
        </w:rPr>
        <w:t>одне</w:t>
      </w:r>
      <w:r w:rsidRPr="004D180D">
        <w:rPr>
          <w:rFonts w:cs="Arial"/>
          <w:sz w:val="28"/>
          <w:lang w:val="uk-UA"/>
        </w:rPr>
        <w:t xml:space="preserve"> </w:t>
      </w:r>
      <w:r w:rsidR="001007C7" w:rsidRPr="004D180D">
        <w:rPr>
          <w:rFonts w:cs="Arial"/>
          <w:sz w:val="28"/>
          <w:lang w:val="uk-UA"/>
        </w:rPr>
        <w:t>з</w:t>
      </w:r>
      <w:r w:rsidRPr="004D180D">
        <w:rPr>
          <w:rFonts w:cs="Arial"/>
          <w:sz w:val="28"/>
          <w:lang w:val="uk-UA"/>
        </w:rPr>
        <w:t xml:space="preserve"> </w:t>
      </w:r>
      <w:r w:rsidR="001007C7" w:rsidRPr="004D180D">
        <w:rPr>
          <w:rFonts w:cs="Arial"/>
          <w:sz w:val="28"/>
          <w:lang w:val="uk-UA"/>
        </w:rPr>
        <w:t>ключових</w:t>
      </w:r>
      <w:r w:rsidRPr="004D180D">
        <w:rPr>
          <w:rFonts w:cs="Arial"/>
          <w:sz w:val="28"/>
          <w:lang w:val="uk-UA"/>
        </w:rPr>
        <w:t xml:space="preserve"> </w:t>
      </w:r>
      <w:r w:rsidR="001007C7" w:rsidRPr="004D180D">
        <w:rPr>
          <w:rFonts w:cs="Arial"/>
          <w:sz w:val="28"/>
          <w:lang w:val="uk-UA"/>
        </w:rPr>
        <w:t>понять</w:t>
      </w:r>
      <w:r w:rsidRPr="004D180D">
        <w:rPr>
          <w:rFonts w:cs="Arial"/>
          <w:sz w:val="28"/>
          <w:lang w:val="uk-UA"/>
        </w:rPr>
        <w:t xml:space="preserve"> </w:t>
      </w:r>
      <w:r w:rsidR="001007C7" w:rsidRPr="004D180D">
        <w:rPr>
          <w:rFonts w:cs="Arial"/>
          <w:sz w:val="28"/>
          <w:lang w:val="uk-UA"/>
        </w:rPr>
        <w:t>менеджменту.</w:t>
      </w:r>
      <w:r w:rsidRPr="004D180D">
        <w:rPr>
          <w:rFonts w:cs="Arial"/>
          <w:sz w:val="28"/>
          <w:lang w:val="uk-UA"/>
        </w:rPr>
        <w:t xml:space="preserve"> </w:t>
      </w:r>
      <w:r w:rsidR="001007C7" w:rsidRPr="004D180D">
        <w:rPr>
          <w:rFonts w:cs="Arial"/>
          <w:sz w:val="28"/>
          <w:lang w:val="uk-UA"/>
        </w:rPr>
        <w:t>У</w:t>
      </w:r>
      <w:r w:rsidRPr="004D180D">
        <w:rPr>
          <w:rFonts w:cs="Arial"/>
          <w:sz w:val="28"/>
          <w:lang w:val="uk-UA"/>
        </w:rPr>
        <w:t xml:space="preserve"> </w:t>
      </w:r>
      <w:r w:rsidR="001007C7" w:rsidRPr="004D180D">
        <w:rPr>
          <w:rFonts w:cs="Arial"/>
          <w:sz w:val="28"/>
          <w:lang w:val="uk-UA"/>
        </w:rPr>
        <w:t>рамках</w:t>
      </w:r>
      <w:r w:rsidRPr="004D180D">
        <w:rPr>
          <w:rFonts w:cs="Arial"/>
          <w:sz w:val="28"/>
          <w:lang w:val="uk-UA"/>
        </w:rPr>
        <w:t xml:space="preserve"> </w:t>
      </w:r>
      <w:r w:rsidR="001007C7" w:rsidRPr="004D180D">
        <w:rPr>
          <w:rFonts w:cs="Arial"/>
          <w:sz w:val="28"/>
          <w:lang w:val="uk-UA"/>
        </w:rPr>
        <w:t>структури</w:t>
      </w:r>
      <w:r w:rsidRPr="004D180D">
        <w:rPr>
          <w:rFonts w:cs="Arial"/>
          <w:sz w:val="28"/>
          <w:lang w:val="uk-UA"/>
        </w:rPr>
        <w:t xml:space="preserve"> </w:t>
      </w:r>
      <w:r w:rsidR="001007C7" w:rsidRPr="004D180D">
        <w:rPr>
          <w:rFonts w:cs="Arial"/>
          <w:sz w:val="28"/>
          <w:lang w:val="uk-UA"/>
        </w:rPr>
        <w:t>протікає</w:t>
      </w:r>
      <w:r w:rsidRPr="004D180D">
        <w:rPr>
          <w:rFonts w:cs="Arial"/>
          <w:sz w:val="28"/>
          <w:lang w:val="uk-UA"/>
        </w:rPr>
        <w:t xml:space="preserve"> </w:t>
      </w:r>
      <w:r w:rsidR="001007C7" w:rsidRPr="004D180D">
        <w:rPr>
          <w:rFonts w:cs="Arial"/>
          <w:sz w:val="28"/>
          <w:lang w:val="uk-UA"/>
        </w:rPr>
        <w:t>весь</w:t>
      </w:r>
      <w:r w:rsidRPr="004D180D">
        <w:rPr>
          <w:rFonts w:cs="Arial"/>
          <w:sz w:val="28"/>
          <w:lang w:val="uk-UA"/>
        </w:rPr>
        <w:t xml:space="preserve"> </w:t>
      </w:r>
      <w:r w:rsidR="001007C7" w:rsidRPr="004D180D">
        <w:rPr>
          <w:rFonts w:cs="Arial"/>
          <w:sz w:val="28"/>
          <w:lang w:val="uk-UA"/>
        </w:rPr>
        <w:t>управлінський</w:t>
      </w:r>
      <w:r w:rsidRPr="004D180D">
        <w:rPr>
          <w:rFonts w:cs="Arial"/>
          <w:sz w:val="28"/>
          <w:lang w:val="uk-UA"/>
        </w:rPr>
        <w:t xml:space="preserve"> </w:t>
      </w:r>
      <w:r w:rsidR="001007C7" w:rsidRPr="004D180D">
        <w:rPr>
          <w:rFonts w:cs="Arial"/>
          <w:sz w:val="28"/>
          <w:lang w:val="uk-UA"/>
        </w:rPr>
        <w:t>процес</w:t>
      </w:r>
      <w:r w:rsidRPr="004D180D">
        <w:rPr>
          <w:rFonts w:cs="Arial"/>
          <w:sz w:val="28"/>
          <w:lang w:val="uk-UA"/>
        </w:rPr>
        <w:t xml:space="preserve"> </w:t>
      </w:r>
      <w:r w:rsidR="001007C7" w:rsidRPr="004D180D">
        <w:rPr>
          <w:rFonts w:cs="Arial"/>
          <w:sz w:val="28"/>
          <w:lang w:val="uk-UA"/>
        </w:rPr>
        <w:t>(рух</w:t>
      </w:r>
      <w:r w:rsidRPr="004D180D">
        <w:rPr>
          <w:rFonts w:cs="Arial"/>
          <w:sz w:val="28"/>
          <w:lang w:val="uk-UA"/>
        </w:rPr>
        <w:t xml:space="preserve"> </w:t>
      </w:r>
      <w:r w:rsidR="001007C7" w:rsidRPr="004D180D">
        <w:rPr>
          <w:rFonts w:cs="Arial"/>
          <w:sz w:val="28"/>
          <w:lang w:val="uk-UA"/>
        </w:rPr>
        <w:t>потоків</w:t>
      </w:r>
      <w:r w:rsidRPr="004D180D">
        <w:rPr>
          <w:rFonts w:cs="Arial"/>
          <w:sz w:val="28"/>
          <w:lang w:val="uk-UA"/>
        </w:rPr>
        <w:t xml:space="preserve"> </w:t>
      </w:r>
      <w:r w:rsidR="001007C7" w:rsidRPr="004D180D">
        <w:rPr>
          <w:rFonts w:cs="Arial"/>
          <w:sz w:val="28"/>
          <w:lang w:val="uk-UA"/>
        </w:rPr>
        <w:t>інформації,</w:t>
      </w:r>
      <w:r w:rsidRPr="004D180D">
        <w:rPr>
          <w:rFonts w:cs="Arial"/>
          <w:sz w:val="28"/>
          <w:lang w:val="uk-UA"/>
        </w:rPr>
        <w:t xml:space="preserve"> </w:t>
      </w:r>
      <w:r w:rsidR="001007C7" w:rsidRPr="004D180D">
        <w:rPr>
          <w:rFonts w:cs="Arial"/>
          <w:sz w:val="28"/>
          <w:lang w:val="uk-UA"/>
        </w:rPr>
        <w:t>прийняття</w:t>
      </w:r>
      <w:r w:rsidRPr="004D180D">
        <w:rPr>
          <w:rFonts w:cs="Arial"/>
          <w:sz w:val="28"/>
          <w:lang w:val="uk-UA"/>
        </w:rPr>
        <w:t xml:space="preserve"> </w:t>
      </w:r>
      <w:r w:rsidR="001007C7" w:rsidRPr="004D180D">
        <w:rPr>
          <w:rFonts w:cs="Arial"/>
          <w:sz w:val="28"/>
          <w:lang w:val="uk-UA"/>
        </w:rPr>
        <w:t>управлінських</w:t>
      </w:r>
      <w:r w:rsidRPr="004D180D">
        <w:rPr>
          <w:rFonts w:cs="Arial"/>
          <w:sz w:val="28"/>
          <w:lang w:val="uk-UA"/>
        </w:rPr>
        <w:t xml:space="preserve"> </w:t>
      </w:r>
      <w:r w:rsidR="001007C7" w:rsidRPr="004D180D">
        <w:rPr>
          <w:rFonts w:cs="Arial"/>
          <w:sz w:val="28"/>
          <w:lang w:val="uk-UA"/>
        </w:rPr>
        <w:t>рішень</w:t>
      </w:r>
      <w:r w:rsidRPr="004D180D">
        <w:rPr>
          <w:rFonts w:cs="Arial"/>
          <w:sz w:val="28"/>
          <w:lang w:val="uk-UA"/>
        </w:rPr>
        <w:t xml:space="preserve"> </w:t>
      </w:r>
      <w:r w:rsidR="001007C7" w:rsidRPr="004D180D">
        <w:rPr>
          <w:rFonts w:cs="Arial"/>
          <w:sz w:val="28"/>
          <w:lang w:val="uk-UA"/>
        </w:rPr>
        <w:t>тощо),</w:t>
      </w:r>
      <w:r w:rsidRPr="004D180D">
        <w:rPr>
          <w:rFonts w:cs="Arial"/>
          <w:sz w:val="28"/>
          <w:lang w:val="uk-UA"/>
        </w:rPr>
        <w:t xml:space="preserve"> </w:t>
      </w:r>
      <w:r w:rsidR="001007C7" w:rsidRPr="004D180D">
        <w:rPr>
          <w:rFonts w:cs="Arial"/>
          <w:sz w:val="28"/>
          <w:lang w:val="uk-UA"/>
        </w:rPr>
        <w:t>у</w:t>
      </w:r>
      <w:r w:rsidRPr="004D180D">
        <w:rPr>
          <w:rFonts w:cs="Arial"/>
          <w:sz w:val="28"/>
          <w:lang w:val="uk-UA"/>
        </w:rPr>
        <w:t xml:space="preserve"> </w:t>
      </w:r>
      <w:r w:rsidR="001007C7" w:rsidRPr="004D180D">
        <w:rPr>
          <w:rFonts w:cs="Arial"/>
          <w:sz w:val="28"/>
          <w:lang w:val="uk-UA"/>
        </w:rPr>
        <w:t>якому</w:t>
      </w:r>
      <w:r w:rsidRPr="004D180D">
        <w:rPr>
          <w:rFonts w:cs="Arial"/>
          <w:sz w:val="28"/>
          <w:lang w:val="uk-UA"/>
        </w:rPr>
        <w:t xml:space="preserve"> </w:t>
      </w:r>
      <w:r w:rsidR="001007C7" w:rsidRPr="004D180D">
        <w:rPr>
          <w:rFonts w:cs="Arial"/>
          <w:sz w:val="28"/>
          <w:lang w:val="uk-UA"/>
        </w:rPr>
        <w:t>беруть</w:t>
      </w:r>
      <w:r w:rsidRPr="004D180D">
        <w:rPr>
          <w:rFonts w:cs="Arial"/>
          <w:sz w:val="28"/>
          <w:lang w:val="uk-UA"/>
        </w:rPr>
        <w:t xml:space="preserve"> </w:t>
      </w:r>
      <w:r w:rsidR="001007C7" w:rsidRPr="004D180D">
        <w:rPr>
          <w:rFonts w:cs="Arial"/>
          <w:sz w:val="28"/>
          <w:lang w:val="uk-UA"/>
        </w:rPr>
        <w:t>участь</w:t>
      </w:r>
      <w:r w:rsidRPr="004D180D">
        <w:rPr>
          <w:rFonts w:cs="Arial"/>
          <w:sz w:val="28"/>
          <w:lang w:val="uk-UA"/>
        </w:rPr>
        <w:t xml:space="preserve"> </w:t>
      </w:r>
      <w:r w:rsidR="001007C7" w:rsidRPr="004D180D">
        <w:rPr>
          <w:rFonts w:cs="Arial"/>
          <w:sz w:val="28"/>
          <w:lang w:val="uk-UA"/>
        </w:rPr>
        <w:t>менеджери</w:t>
      </w:r>
      <w:r w:rsidRPr="004D180D">
        <w:rPr>
          <w:rFonts w:cs="Arial"/>
          <w:sz w:val="28"/>
          <w:lang w:val="uk-UA"/>
        </w:rPr>
        <w:t xml:space="preserve"> </w:t>
      </w:r>
      <w:r w:rsidR="001007C7" w:rsidRPr="004D180D">
        <w:rPr>
          <w:rFonts w:cs="Arial"/>
          <w:sz w:val="28"/>
          <w:lang w:val="uk-UA"/>
        </w:rPr>
        <w:t>всіх</w:t>
      </w:r>
      <w:r w:rsidRPr="004D180D">
        <w:rPr>
          <w:rFonts w:cs="Arial"/>
          <w:sz w:val="28"/>
          <w:lang w:val="uk-UA"/>
        </w:rPr>
        <w:t xml:space="preserve"> </w:t>
      </w:r>
      <w:r w:rsidR="001007C7" w:rsidRPr="004D180D">
        <w:rPr>
          <w:rFonts w:cs="Arial"/>
          <w:sz w:val="28"/>
          <w:lang w:val="uk-UA"/>
        </w:rPr>
        <w:t>рівнів,</w:t>
      </w:r>
      <w:r w:rsidRPr="004D180D">
        <w:rPr>
          <w:rFonts w:cs="Arial"/>
          <w:sz w:val="28"/>
          <w:lang w:val="uk-UA"/>
        </w:rPr>
        <w:t xml:space="preserve"> </w:t>
      </w:r>
      <w:r w:rsidR="001007C7" w:rsidRPr="004D180D">
        <w:rPr>
          <w:rFonts w:cs="Arial"/>
          <w:sz w:val="28"/>
          <w:lang w:val="uk-UA"/>
        </w:rPr>
        <w:t>категорій</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професійної</w:t>
      </w:r>
      <w:r w:rsidRPr="004D180D">
        <w:rPr>
          <w:rFonts w:cs="Arial"/>
          <w:sz w:val="28"/>
          <w:lang w:val="uk-UA"/>
        </w:rPr>
        <w:t xml:space="preserve"> </w:t>
      </w:r>
      <w:r w:rsidR="001007C7" w:rsidRPr="004D180D">
        <w:rPr>
          <w:rFonts w:cs="Arial"/>
          <w:sz w:val="28"/>
          <w:lang w:val="uk-UA"/>
        </w:rPr>
        <w:t>спеціалізації.</w:t>
      </w:r>
      <w:r w:rsidRPr="004D180D">
        <w:rPr>
          <w:rFonts w:cs="Arial"/>
          <w:sz w:val="28"/>
          <w:lang w:val="uk-UA"/>
        </w:rPr>
        <w:t xml:space="preserve"> </w:t>
      </w:r>
      <w:r w:rsidR="001007C7" w:rsidRPr="004D180D">
        <w:rPr>
          <w:rFonts w:cs="Arial"/>
          <w:sz w:val="28"/>
          <w:lang w:val="uk-UA"/>
        </w:rPr>
        <w:t>Структуру</w:t>
      </w:r>
      <w:r w:rsidRPr="004D180D">
        <w:rPr>
          <w:rFonts w:cs="Arial"/>
          <w:sz w:val="28"/>
          <w:lang w:val="uk-UA"/>
        </w:rPr>
        <w:t xml:space="preserve"> </w:t>
      </w:r>
      <w:r w:rsidR="001007C7" w:rsidRPr="004D180D">
        <w:rPr>
          <w:rFonts w:cs="Arial"/>
          <w:sz w:val="28"/>
          <w:lang w:val="uk-UA"/>
        </w:rPr>
        <w:t>можна</w:t>
      </w:r>
      <w:r w:rsidRPr="004D180D">
        <w:rPr>
          <w:rFonts w:cs="Arial"/>
          <w:sz w:val="28"/>
          <w:lang w:val="uk-UA"/>
        </w:rPr>
        <w:t xml:space="preserve"> </w:t>
      </w:r>
      <w:r w:rsidR="001007C7" w:rsidRPr="004D180D">
        <w:rPr>
          <w:rFonts w:cs="Arial"/>
          <w:sz w:val="28"/>
          <w:lang w:val="uk-UA"/>
        </w:rPr>
        <w:t>порівняти</w:t>
      </w:r>
      <w:r w:rsidRPr="004D180D">
        <w:rPr>
          <w:rFonts w:cs="Arial"/>
          <w:sz w:val="28"/>
          <w:lang w:val="uk-UA"/>
        </w:rPr>
        <w:t xml:space="preserve"> </w:t>
      </w:r>
      <w:r w:rsidR="001007C7" w:rsidRPr="004D180D">
        <w:rPr>
          <w:rFonts w:cs="Arial"/>
          <w:sz w:val="28"/>
          <w:lang w:val="uk-UA"/>
        </w:rPr>
        <w:t>з</w:t>
      </w:r>
      <w:r w:rsidRPr="004D180D">
        <w:rPr>
          <w:rFonts w:cs="Arial"/>
          <w:sz w:val="28"/>
          <w:lang w:val="uk-UA"/>
        </w:rPr>
        <w:t xml:space="preserve"> </w:t>
      </w:r>
      <w:r w:rsidR="001007C7" w:rsidRPr="004D180D">
        <w:rPr>
          <w:rFonts w:cs="Arial"/>
          <w:sz w:val="28"/>
          <w:lang w:val="uk-UA"/>
        </w:rPr>
        <w:t>каркасом</w:t>
      </w:r>
      <w:r w:rsidRPr="004D180D">
        <w:rPr>
          <w:rFonts w:cs="Arial"/>
          <w:sz w:val="28"/>
          <w:lang w:val="uk-UA"/>
        </w:rPr>
        <w:t xml:space="preserve"> </w:t>
      </w:r>
      <w:r w:rsidR="001007C7" w:rsidRPr="004D180D">
        <w:rPr>
          <w:rFonts w:cs="Arial"/>
          <w:sz w:val="28"/>
          <w:lang w:val="uk-UA"/>
        </w:rPr>
        <w:t>будинку</w:t>
      </w:r>
      <w:r w:rsidRPr="004D180D">
        <w:rPr>
          <w:rFonts w:cs="Arial"/>
          <w:sz w:val="28"/>
          <w:lang w:val="uk-UA"/>
        </w:rPr>
        <w:t xml:space="preserve"> </w:t>
      </w:r>
      <w:r w:rsidR="001007C7" w:rsidRPr="004D180D">
        <w:rPr>
          <w:rFonts w:cs="Arial"/>
          <w:sz w:val="28"/>
          <w:lang w:val="uk-UA"/>
        </w:rPr>
        <w:t>управлінської</w:t>
      </w:r>
      <w:r w:rsidRPr="004D180D">
        <w:rPr>
          <w:rFonts w:cs="Arial"/>
          <w:sz w:val="28"/>
          <w:lang w:val="uk-UA"/>
        </w:rPr>
        <w:t xml:space="preserve"> </w:t>
      </w:r>
      <w:r w:rsidR="001007C7" w:rsidRPr="004D180D">
        <w:rPr>
          <w:rFonts w:cs="Arial"/>
          <w:sz w:val="28"/>
          <w:lang w:val="uk-UA"/>
        </w:rPr>
        <w:t>системи,</w:t>
      </w:r>
      <w:r w:rsidRPr="004D180D">
        <w:rPr>
          <w:rFonts w:cs="Arial"/>
          <w:sz w:val="28"/>
          <w:lang w:val="uk-UA"/>
        </w:rPr>
        <w:t xml:space="preserve"> </w:t>
      </w:r>
      <w:r w:rsidR="001007C7" w:rsidRPr="004D180D">
        <w:rPr>
          <w:rFonts w:cs="Arial"/>
          <w:sz w:val="28"/>
          <w:lang w:val="uk-UA"/>
        </w:rPr>
        <w:t>побудованим</w:t>
      </w:r>
      <w:r w:rsidRPr="004D180D">
        <w:rPr>
          <w:rFonts w:cs="Arial"/>
          <w:sz w:val="28"/>
          <w:lang w:val="uk-UA"/>
        </w:rPr>
        <w:t xml:space="preserve"> </w:t>
      </w:r>
      <w:r w:rsidR="001007C7" w:rsidRPr="004D180D">
        <w:rPr>
          <w:rFonts w:cs="Arial"/>
          <w:sz w:val="28"/>
          <w:lang w:val="uk-UA"/>
        </w:rPr>
        <w:t>для</w:t>
      </w:r>
      <w:r w:rsidRPr="004D180D">
        <w:rPr>
          <w:rFonts w:cs="Arial"/>
          <w:sz w:val="28"/>
          <w:lang w:val="uk-UA"/>
        </w:rPr>
        <w:t xml:space="preserve"> </w:t>
      </w:r>
      <w:r w:rsidR="001007C7" w:rsidRPr="004D180D">
        <w:rPr>
          <w:rFonts w:cs="Arial"/>
          <w:sz w:val="28"/>
          <w:lang w:val="uk-UA"/>
        </w:rPr>
        <w:t>того,</w:t>
      </w:r>
      <w:r w:rsidRPr="004D180D">
        <w:rPr>
          <w:rFonts w:cs="Arial"/>
          <w:sz w:val="28"/>
          <w:lang w:val="uk-UA"/>
        </w:rPr>
        <w:t xml:space="preserve"> </w:t>
      </w:r>
      <w:r w:rsidR="001007C7" w:rsidRPr="004D180D">
        <w:rPr>
          <w:rFonts w:cs="Arial"/>
          <w:sz w:val="28"/>
          <w:lang w:val="uk-UA"/>
        </w:rPr>
        <w:t>щоб</w:t>
      </w:r>
      <w:r w:rsidRPr="004D180D">
        <w:rPr>
          <w:rFonts w:cs="Arial"/>
          <w:sz w:val="28"/>
          <w:lang w:val="uk-UA"/>
        </w:rPr>
        <w:t xml:space="preserve"> </w:t>
      </w:r>
      <w:r w:rsidR="001007C7" w:rsidRPr="004D180D">
        <w:rPr>
          <w:rFonts w:cs="Arial"/>
          <w:sz w:val="28"/>
          <w:lang w:val="uk-UA"/>
        </w:rPr>
        <w:t>усі</w:t>
      </w:r>
      <w:r w:rsidRPr="004D180D">
        <w:rPr>
          <w:rFonts w:cs="Arial"/>
          <w:sz w:val="28"/>
          <w:lang w:val="uk-UA"/>
        </w:rPr>
        <w:t xml:space="preserve"> </w:t>
      </w:r>
      <w:r w:rsidR="001007C7" w:rsidRPr="004D180D">
        <w:rPr>
          <w:rFonts w:cs="Arial"/>
          <w:sz w:val="28"/>
          <w:lang w:val="uk-UA"/>
        </w:rPr>
        <w:t>процеси,</w:t>
      </w:r>
      <w:r w:rsidRPr="004D180D">
        <w:rPr>
          <w:rFonts w:cs="Arial"/>
          <w:sz w:val="28"/>
          <w:lang w:val="uk-UA"/>
        </w:rPr>
        <w:t xml:space="preserve"> </w:t>
      </w:r>
      <w:r w:rsidR="001007C7" w:rsidRPr="004D180D">
        <w:rPr>
          <w:rFonts w:cs="Arial"/>
          <w:sz w:val="28"/>
          <w:lang w:val="uk-UA"/>
        </w:rPr>
        <w:t>що</w:t>
      </w:r>
      <w:r w:rsidRPr="004D180D">
        <w:rPr>
          <w:rFonts w:cs="Arial"/>
          <w:sz w:val="28"/>
          <w:lang w:val="uk-UA"/>
        </w:rPr>
        <w:t xml:space="preserve"> </w:t>
      </w:r>
      <w:r w:rsidR="001007C7" w:rsidRPr="004D180D">
        <w:rPr>
          <w:rFonts w:cs="Arial"/>
          <w:sz w:val="28"/>
          <w:lang w:val="uk-UA"/>
        </w:rPr>
        <w:t>протікають</w:t>
      </w:r>
      <w:r w:rsidRPr="004D180D">
        <w:rPr>
          <w:rFonts w:cs="Arial"/>
          <w:sz w:val="28"/>
          <w:lang w:val="uk-UA"/>
        </w:rPr>
        <w:t xml:space="preserve"> </w:t>
      </w:r>
      <w:r w:rsidR="001007C7" w:rsidRPr="004D180D">
        <w:rPr>
          <w:rFonts w:cs="Arial"/>
          <w:sz w:val="28"/>
          <w:lang w:val="uk-UA"/>
        </w:rPr>
        <w:t>у</w:t>
      </w:r>
      <w:r w:rsidRPr="004D180D">
        <w:rPr>
          <w:rFonts w:cs="Arial"/>
          <w:sz w:val="28"/>
          <w:lang w:val="uk-UA"/>
        </w:rPr>
        <w:t xml:space="preserve"> </w:t>
      </w:r>
      <w:r w:rsidR="001007C7" w:rsidRPr="004D180D">
        <w:rPr>
          <w:rFonts w:cs="Arial"/>
          <w:sz w:val="28"/>
          <w:lang w:val="uk-UA"/>
        </w:rPr>
        <w:t>ній,</w:t>
      </w:r>
      <w:r w:rsidRPr="004D180D">
        <w:rPr>
          <w:rFonts w:cs="Arial"/>
          <w:sz w:val="28"/>
          <w:lang w:val="uk-UA"/>
        </w:rPr>
        <w:t xml:space="preserve"> </w:t>
      </w:r>
      <w:r w:rsidR="001007C7" w:rsidRPr="004D180D">
        <w:rPr>
          <w:rFonts w:cs="Arial"/>
          <w:sz w:val="28"/>
          <w:lang w:val="uk-UA"/>
        </w:rPr>
        <w:t>здійснювалися</w:t>
      </w:r>
      <w:r w:rsidRPr="004D180D">
        <w:rPr>
          <w:rFonts w:cs="Arial"/>
          <w:sz w:val="28"/>
          <w:lang w:val="uk-UA"/>
        </w:rPr>
        <w:t xml:space="preserve"> </w:t>
      </w:r>
      <w:r w:rsidR="001007C7" w:rsidRPr="004D180D">
        <w:rPr>
          <w:rFonts w:cs="Arial"/>
          <w:sz w:val="28"/>
          <w:lang w:val="uk-UA"/>
        </w:rPr>
        <w:t>вчасно</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якісно.</w:t>
      </w:r>
    </w:p>
    <w:p w:rsidR="001007C7" w:rsidRPr="004D180D" w:rsidRDefault="006621E1" w:rsidP="004D180D">
      <w:pPr>
        <w:pStyle w:val="24"/>
        <w:widowControl w:val="0"/>
        <w:spacing w:after="0" w:line="360" w:lineRule="auto"/>
        <w:ind w:firstLine="709"/>
        <w:jc w:val="both"/>
        <w:rPr>
          <w:rFonts w:cs="Arial"/>
          <w:sz w:val="28"/>
          <w:lang w:val="uk-UA"/>
        </w:rPr>
      </w:pPr>
      <w:r w:rsidRPr="004D180D">
        <w:rPr>
          <w:rFonts w:cs="Arial"/>
          <w:sz w:val="28"/>
          <w:lang w:val="uk-UA"/>
        </w:rPr>
        <w:t xml:space="preserve"> </w:t>
      </w:r>
      <w:r w:rsidR="001007C7" w:rsidRPr="004D180D">
        <w:rPr>
          <w:rFonts w:cs="Arial"/>
          <w:sz w:val="28"/>
          <w:lang w:val="uk-UA"/>
        </w:rPr>
        <w:t>Структура</w:t>
      </w:r>
      <w:r w:rsidRPr="004D180D">
        <w:rPr>
          <w:rFonts w:cs="Arial"/>
          <w:sz w:val="28"/>
          <w:lang w:val="uk-UA"/>
        </w:rPr>
        <w:t xml:space="preserve"> </w:t>
      </w:r>
      <w:r w:rsidR="001007C7" w:rsidRPr="004D180D">
        <w:rPr>
          <w:rFonts w:cs="Arial"/>
          <w:sz w:val="28"/>
          <w:lang w:val="uk-UA"/>
        </w:rPr>
        <w:t>управління</w:t>
      </w:r>
      <w:r w:rsidRPr="004D180D">
        <w:rPr>
          <w:rFonts w:cs="Arial"/>
          <w:sz w:val="28"/>
          <w:lang w:val="uk-UA"/>
        </w:rPr>
        <w:t xml:space="preserve"> </w:t>
      </w:r>
      <w:r w:rsidR="001007C7" w:rsidRPr="004D180D">
        <w:rPr>
          <w:rFonts w:cs="Arial"/>
          <w:sz w:val="28"/>
          <w:lang w:val="uk-UA"/>
        </w:rPr>
        <w:t>це</w:t>
      </w:r>
      <w:r w:rsidRPr="004D180D">
        <w:rPr>
          <w:rFonts w:cs="Arial"/>
          <w:sz w:val="28"/>
          <w:lang w:val="uk-UA"/>
        </w:rPr>
        <w:t xml:space="preserve"> </w:t>
      </w:r>
      <w:r w:rsidR="001007C7" w:rsidRPr="004D180D">
        <w:rPr>
          <w:rFonts w:cs="Arial"/>
          <w:sz w:val="28"/>
          <w:lang w:val="uk-UA"/>
        </w:rPr>
        <w:t>упорядкована</w:t>
      </w:r>
      <w:r w:rsidRPr="004D180D">
        <w:rPr>
          <w:rFonts w:cs="Arial"/>
          <w:sz w:val="28"/>
          <w:lang w:val="uk-UA"/>
        </w:rPr>
        <w:t xml:space="preserve"> </w:t>
      </w:r>
      <w:r w:rsidR="001007C7" w:rsidRPr="004D180D">
        <w:rPr>
          <w:rFonts w:cs="Arial"/>
          <w:sz w:val="28"/>
          <w:lang w:val="uk-UA"/>
        </w:rPr>
        <w:t>сукупність</w:t>
      </w:r>
      <w:r w:rsidRPr="004D180D">
        <w:rPr>
          <w:rFonts w:cs="Arial"/>
          <w:sz w:val="28"/>
          <w:lang w:val="uk-UA"/>
        </w:rPr>
        <w:t xml:space="preserve"> </w:t>
      </w:r>
      <w:r w:rsidR="001007C7" w:rsidRPr="004D180D">
        <w:rPr>
          <w:rFonts w:cs="Arial"/>
          <w:sz w:val="28"/>
          <w:lang w:val="uk-UA"/>
        </w:rPr>
        <w:t>стійко</w:t>
      </w:r>
      <w:r w:rsidRPr="004D180D">
        <w:rPr>
          <w:rFonts w:cs="Arial"/>
          <w:sz w:val="28"/>
          <w:lang w:val="uk-UA"/>
        </w:rPr>
        <w:t xml:space="preserve"> </w:t>
      </w:r>
      <w:r w:rsidR="001007C7" w:rsidRPr="004D180D">
        <w:rPr>
          <w:rFonts w:cs="Arial"/>
          <w:sz w:val="28"/>
          <w:lang w:val="uk-UA"/>
        </w:rPr>
        <w:t>взаємозалежних</w:t>
      </w:r>
      <w:r w:rsidRPr="004D180D">
        <w:rPr>
          <w:rFonts w:cs="Arial"/>
          <w:sz w:val="28"/>
          <w:lang w:val="uk-UA"/>
        </w:rPr>
        <w:t xml:space="preserve"> </w:t>
      </w:r>
      <w:r w:rsidR="001007C7" w:rsidRPr="004D180D">
        <w:rPr>
          <w:rFonts w:cs="Arial"/>
          <w:sz w:val="28"/>
          <w:lang w:val="uk-UA"/>
        </w:rPr>
        <w:t>елементів,</w:t>
      </w:r>
      <w:r w:rsidRPr="004D180D">
        <w:rPr>
          <w:rFonts w:cs="Arial"/>
          <w:sz w:val="28"/>
          <w:lang w:val="uk-UA"/>
        </w:rPr>
        <w:t xml:space="preserve"> </w:t>
      </w:r>
      <w:r w:rsidR="001007C7" w:rsidRPr="004D180D">
        <w:rPr>
          <w:rFonts w:cs="Arial"/>
          <w:sz w:val="28"/>
          <w:lang w:val="uk-UA"/>
        </w:rPr>
        <w:t>які</w:t>
      </w:r>
      <w:r w:rsidRPr="004D180D">
        <w:rPr>
          <w:rFonts w:cs="Arial"/>
          <w:sz w:val="28"/>
          <w:lang w:val="uk-UA"/>
        </w:rPr>
        <w:t xml:space="preserve"> </w:t>
      </w:r>
      <w:r w:rsidR="001007C7" w:rsidRPr="004D180D">
        <w:rPr>
          <w:rFonts w:cs="Arial"/>
          <w:sz w:val="28"/>
          <w:lang w:val="uk-UA"/>
        </w:rPr>
        <w:t>забезпечують</w:t>
      </w:r>
      <w:r w:rsidRPr="004D180D">
        <w:rPr>
          <w:rFonts w:cs="Arial"/>
          <w:sz w:val="28"/>
          <w:lang w:val="uk-UA"/>
        </w:rPr>
        <w:t xml:space="preserve"> </w:t>
      </w:r>
      <w:r w:rsidR="001007C7" w:rsidRPr="004D180D">
        <w:rPr>
          <w:rFonts w:cs="Arial"/>
          <w:sz w:val="28"/>
          <w:lang w:val="uk-UA"/>
        </w:rPr>
        <w:t>функціонування</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розвиток</w:t>
      </w:r>
      <w:r w:rsidRPr="004D180D">
        <w:rPr>
          <w:rFonts w:cs="Arial"/>
          <w:sz w:val="28"/>
          <w:lang w:val="uk-UA"/>
        </w:rPr>
        <w:t xml:space="preserve"> </w:t>
      </w:r>
      <w:r w:rsidR="001007C7" w:rsidRPr="004D180D">
        <w:rPr>
          <w:rFonts w:cs="Arial"/>
          <w:sz w:val="28"/>
          <w:lang w:val="uk-UA"/>
        </w:rPr>
        <w:t>організації</w:t>
      </w:r>
      <w:r w:rsidRPr="004D180D">
        <w:rPr>
          <w:rFonts w:cs="Arial"/>
          <w:sz w:val="28"/>
          <w:lang w:val="uk-UA"/>
        </w:rPr>
        <w:t xml:space="preserve"> </w:t>
      </w:r>
      <w:r w:rsidR="001007C7" w:rsidRPr="004D180D">
        <w:rPr>
          <w:rFonts w:cs="Arial"/>
          <w:sz w:val="28"/>
          <w:lang w:val="uk-UA"/>
        </w:rPr>
        <w:t>як</w:t>
      </w:r>
      <w:r w:rsidRPr="004D180D">
        <w:rPr>
          <w:rFonts w:cs="Arial"/>
          <w:sz w:val="28"/>
          <w:lang w:val="uk-UA"/>
        </w:rPr>
        <w:t xml:space="preserve"> </w:t>
      </w:r>
      <w:r w:rsidR="001007C7" w:rsidRPr="004D180D">
        <w:rPr>
          <w:rFonts w:cs="Arial"/>
          <w:sz w:val="28"/>
          <w:lang w:val="uk-UA"/>
        </w:rPr>
        <w:t>єдиного</w:t>
      </w:r>
      <w:r w:rsidRPr="004D180D">
        <w:rPr>
          <w:rFonts w:cs="Arial"/>
          <w:sz w:val="28"/>
          <w:lang w:val="uk-UA"/>
        </w:rPr>
        <w:t xml:space="preserve"> </w:t>
      </w:r>
      <w:r w:rsidR="001007C7" w:rsidRPr="004D180D">
        <w:rPr>
          <w:rFonts w:cs="Arial"/>
          <w:sz w:val="28"/>
          <w:lang w:val="uk-UA"/>
        </w:rPr>
        <w:t>цілого.</w:t>
      </w:r>
      <w:r w:rsidRPr="004D180D">
        <w:rPr>
          <w:rFonts w:cs="Arial"/>
          <w:sz w:val="28"/>
          <w:lang w:val="uk-UA"/>
        </w:rPr>
        <w:t xml:space="preserve"> </w:t>
      </w:r>
      <w:r w:rsidR="001007C7" w:rsidRPr="004D180D">
        <w:rPr>
          <w:rFonts w:cs="Arial"/>
          <w:sz w:val="28"/>
          <w:lang w:val="uk-UA"/>
        </w:rPr>
        <w:t>ОСУ</w:t>
      </w:r>
      <w:r w:rsidRPr="004D180D">
        <w:rPr>
          <w:rFonts w:cs="Arial"/>
          <w:sz w:val="28"/>
          <w:lang w:val="uk-UA"/>
        </w:rPr>
        <w:t xml:space="preserve"> </w:t>
      </w:r>
      <w:r w:rsidR="001007C7" w:rsidRPr="004D180D">
        <w:rPr>
          <w:rFonts w:cs="Arial"/>
          <w:sz w:val="28"/>
          <w:lang w:val="uk-UA"/>
        </w:rPr>
        <w:t>можна</w:t>
      </w:r>
      <w:r w:rsidRPr="004D180D">
        <w:rPr>
          <w:rFonts w:cs="Arial"/>
          <w:sz w:val="28"/>
          <w:lang w:val="uk-UA"/>
        </w:rPr>
        <w:t xml:space="preserve"> </w:t>
      </w:r>
      <w:r w:rsidR="001007C7" w:rsidRPr="004D180D">
        <w:rPr>
          <w:rFonts w:cs="Arial"/>
          <w:sz w:val="28"/>
          <w:lang w:val="uk-UA"/>
        </w:rPr>
        <w:t>визначити</w:t>
      </w:r>
      <w:r w:rsidRPr="004D180D">
        <w:rPr>
          <w:rFonts w:cs="Arial"/>
          <w:sz w:val="28"/>
          <w:lang w:val="uk-UA"/>
        </w:rPr>
        <w:t xml:space="preserve"> </w:t>
      </w:r>
      <w:r w:rsidR="001007C7" w:rsidRPr="004D180D">
        <w:rPr>
          <w:rFonts w:cs="Arial"/>
          <w:sz w:val="28"/>
          <w:lang w:val="uk-UA"/>
        </w:rPr>
        <w:t>також</w:t>
      </w:r>
      <w:r w:rsidRPr="004D180D">
        <w:rPr>
          <w:rFonts w:cs="Arial"/>
          <w:sz w:val="28"/>
          <w:lang w:val="uk-UA"/>
        </w:rPr>
        <w:t xml:space="preserve"> </w:t>
      </w:r>
      <w:r w:rsidR="001007C7" w:rsidRPr="004D180D">
        <w:rPr>
          <w:rFonts w:cs="Arial"/>
          <w:sz w:val="28"/>
          <w:lang w:val="uk-UA"/>
        </w:rPr>
        <w:t>як</w:t>
      </w:r>
      <w:r w:rsidRPr="004D180D">
        <w:rPr>
          <w:rFonts w:cs="Arial"/>
          <w:sz w:val="28"/>
          <w:lang w:val="uk-UA"/>
        </w:rPr>
        <w:t xml:space="preserve"> </w:t>
      </w:r>
      <w:r w:rsidR="001007C7" w:rsidRPr="004D180D">
        <w:rPr>
          <w:rFonts w:cs="Arial"/>
          <w:sz w:val="28"/>
          <w:lang w:val="uk-UA"/>
        </w:rPr>
        <w:t>форму</w:t>
      </w:r>
      <w:r w:rsidRPr="004D180D">
        <w:rPr>
          <w:rFonts w:cs="Arial"/>
          <w:sz w:val="28"/>
          <w:lang w:val="uk-UA"/>
        </w:rPr>
        <w:t xml:space="preserve"> </w:t>
      </w:r>
      <w:r w:rsidR="001007C7" w:rsidRPr="004D180D">
        <w:rPr>
          <w:rFonts w:cs="Arial"/>
          <w:sz w:val="28"/>
          <w:lang w:val="uk-UA"/>
        </w:rPr>
        <w:t>поділу</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кооперації</w:t>
      </w:r>
      <w:r w:rsidRPr="004D180D">
        <w:rPr>
          <w:rFonts w:cs="Arial"/>
          <w:sz w:val="28"/>
          <w:lang w:val="uk-UA"/>
        </w:rPr>
        <w:t xml:space="preserve"> </w:t>
      </w:r>
      <w:r w:rsidR="001007C7" w:rsidRPr="004D180D">
        <w:rPr>
          <w:rFonts w:cs="Arial"/>
          <w:sz w:val="28"/>
          <w:lang w:val="uk-UA"/>
        </w:rPr>
        <w:t>управлінської</w:t>
      </w:r>
      <w:r w:rsidRPr="004D180D">
        <w:rPr>
          <w:rFonts w:cs="Arial"/>
          <w:sz w:val="28"/>
          <w:lang w:val="uk-UA"/>
        </w:rPr>
        <w:t xml:space="preserve"> </w:t>
      </w:r>
      <w:r w:rsidR="001007C7" w:rsidRPr="004D180D">
        <w:rPr>
          <w:rFonts w:cs="Arial"/>
          <w:sz w:val="28"/>
          <w:lang w:val="uk-UA"/>
        </w:rPr>
        <w:t>діяльності,</w:t>
      </w:r>
      <w:r w:rsidRPr="004D180D">
        <w:rPr>
          <w:rFonts w:cs="Arial"/>
          <w:sz w:val="28"/>
          <w:lang w:val="uk-UA"/>
        </w:rPr>
        <w:t xml:space="preserve"> </w:t>
      </w:r>
      <w:r w:rsidR="001007C7" w:rsidRPr="004D180D">
        <w:rPr>
          <w:rFonts w:cs="Arial"/>
          <w:sz w:val="28"/>
          <w:lang w:val="uk-UA"/>
        </w:rPr>
        <w:t>у</w:t>
      </w:r>
      <w:r w:rsidRPr="004D180D">
        <w:rPr>
          <w:rFonts w:cs="Arial"/>
          <w:sz w:val="28"/>
          <w:lang w:val="uk-UA"/>
        </w:rPr>
        <w:t xml:space="preserve"> </w:t>
      </w:r>
      <w:r w:rsidR="001007C7" w:rsidRPr="004D180D">
        <w:rPr>
          <w:rFonts w:cs="Arial"/>
          <w:sz w:val="28"/>
          <w:lang w:val="uk-UA"/>
        </w:rPr>
        <w:t>рамках</w:t>
      </w:r>
      <w:r w:rsidRPr="004D180D">
        <w:rPr>
          <w:rFonts w:cs="Arial"/>
          <w:sz w:val="28"/>
          <w:lang w:val="uk-UA"/>
        </w:rPr>
        <w:t xml:space="preserve"> </w:t>
      </w:r>
      <w:r w:rsidR="001007C7" w:rsidRPr="004D180D">
        <w:rPr>
          <w:rFonts w:cs="Arial"/>
          <w:sz w:val="28"/>
          <w:lang w:val="uk-UA"/>
        </w:rPr>
        <w:t>якої</w:t>
      </w:r>
      <w:r w:rsidRPr="004D180D">
        <w:rPr>
          <w:rFonts w:cs="Arial"/>
          <w:sz w:val="28"/>
          <w:lang w:val="uk-UA"/>
        </w:rPr>
        <w:t xml:space="preserve"> </w:t>
      </w:r>
      <w:r w:rsidR="001007C7" w:rsidRPr="004D180D">
        <w:rPr>
          <w:rFonts w:cs="Arial"/>
          <w:sz w:val="28"/>
          <w:lang w:val="uk-UA"/>
        </w:rPr>
        <w:t>здійснюється</w:t>
      </w:r>
      <w:r w:rsidRPr="004D180D">
        <w:rPr>
          <w:rFonts w:cs="Arial"/>
          <w:sz w:val="28"/>
          <w:lang w:val="uk-UA"/>
        </w:rPr>
        <w:t xml:space="preserve"> </w:t>
      </w:r>
      <w:r w:rsidR="001007C7" w:rsidRPr="004D180D">
        <w:rPr>
          <w:rFonts w:cs="Arial"/>
          <w:sz w:val="28"/>
          <w:lang w:val="uk-UA"/>
        </w:rPr>
        <w:t>процес</w:t>
      </w:r>
      <w:r w:rsidRPr="004D180D">
        <w:rPr>
          <w:rFonts w:cs="Arial"/>
          <w:sz w:val="28"/>
          <w:lang w:val="uk-UA"/>
        </w:rPr>
        <w:t xml:space="preserve"> </w:t>
      </w:r>
      <w:r w:rsidR="001007C7" w:rsidRPr="004D180D">
        <w:rPr>
          <w:rFonts w:cs="Arial"/>
          <w:sz w:val="28"/>
          <w:lang w:val="uk-UA"/>
        </w:rPr>
        <w:t>управління</w:t>
      </w:r>
      <w:r w:rsidRPr="004D180D">
        <w:rPr>
          <w:rFonts w:cs="Arial"/>
          <w:sz w:val="28"/>
          <w:lang w:val="uk-UA"/>
        </w:rPr>
        <w:t xml:space="preserve"> </w:t>
      </w:r>
      <w:r w:rsidR="001007C7" w:rsidRPr="004D180D">
        <w:rPr>
          <w:rFonts w:cs="Arial"/>
          <w:sz w:val="28"/>
          <w:lang w:val="uk-UA"/>
        </w:rPr>
        <w:t>по</w:t>
      </w:r>
      <w:r w:rsidRPr="004D180D">
        <w:rPr>
          <w:rFonts w:cs="Arial"/>
          <w:sz w:val="28"/>
          <w:lang w:val="uk-UA"/>
        </w:rPr>
        <w:t xml:space="preserve"> </w:t>
      </w:r>
      <w:r w:rsidR="001007C7" w:rsidRPr="004D180D">
        <w:rPr>
          <w:rFonts w:cs="Arial"/>
          <w:sz w:val="28"/>
          <w:lang w:val="uk-UA"/>
        </w:rPr>
        <w:t>відповідним</w:t>
      </w:r>
      <w:r w:rsidRPr="004D180D">
        <w:rPr>
          <w:rFonts w:cs="Arial"/>
          <w:sz w:val="28"/>
          <w:lang w:val="uk-UA"/>
        </w:rPr>
        <w:t xml:space="preserve"> </w:t>
      </w:r>
      <w:r w:rsidR="001007C7" w:rsidRPr="004D180D">
        <w:rPr>
          <w:rFonts w:cs="Arial"/>
          <w:sz w:val="28"/>
          <w:lang w:val="uk-UA"/>
        </w:rPr>
        <w:t>функціям,</w:t>
      </w:r>
      <w:r w:rsidRPr="004D180D">
        <w:rPr>
          <w:rFonts w:cs="Arial"/>
          <w:sz w:val="28"/>
          <w:lang w:val="uk-UA"/>
        </w:rPr>
        <w:t xml:space="preserve"> </w:t>
      </w:r>
      <w:r w:rsidR="001007C7" w:rsidRPr="004D180D">
        <w:rPr>
          <w:rFonts w:cs="Arial"/>
          <w:sz w:val="28"/>
          <w:lang w:val="uk-UA"/>
        </w:rPr>
        <w:t>що</w:t>
      </w:r>
      <w:r w:rsidR="004D180D">
        <w:rPr>
          <w:rFonts w:cs="Arial"/>
          <w:sz w:val="28"/>
          <w:lang w:val="uk-UA"/>
        </w:rPr>
        <w:t xml:space="preserve"> </w:t>
      </w:r>
      <w:r w:rsidR="001007C7" w:rsidRPr="004D180D">
        <w:rPr>
          <w:rFonts w:cs="Arial"/>
          <w:sz w:val="28"/>
          <w:lang w:val="uk-UA"/>
        </w:rPr>
        <w:t>спрямовані</w:t>
      </w:r>
      <w:r w:rsidRPr="004D180D">
        <w:rPr>
          <w:rFonts w:cs="Arial"/>
          <w:sz w:val="28"/>
          <w:lang w:val="uk-UA"/>
        </w:rPr>
        <w:t xml:space="preserve"> </w:t>
      </w:r>
      <w:r w:rsidR="001007C7" w:rsidRPr="004D180D">
        <w:rPr>
          <w:rFonts w:cs="Arial"/>
          <w:sz w:val="28"/>
          <w:lang w:val="uk-UA"/>
        </w:rPr>
        <w:t>на</w:t>
      </w:r>
      <w:r w:rsidRPr="004D180D">
        <w:rPr>
          <w:rFonts w:cs="Arial"/>
          <w:sz w:val="28"/>
          <w:lang w:val="uk-UA"/>
        </w:rPr>
        <w:t xml:space="preserve"> </w:t>
      </w:r>
      <w:r w:rsidR="001007C7" w:rsidRPr="004D180D">
        <w:rPr>
          <w:rFonts w:cs="Arial"/>
          <w:sz w:val="28"/>
          <w:lang w:val="uk-UA"/>
        </w:rPr>
        <w:t>рішення</w:t>
      </w:r>
      <w:r w:rsidRPr="004D180D">
        <w:rPr>
          <w:rFonts w:cs="Arial"/>
          <w:sz w:val="28"/>
          <w:lang w:val="uk-UA"/>
        </w:rPr>
        <w:t xml:space="preserve"> </w:t>
      </w:r>
      <w:r w:rsidR="001007C7" w:rsidRPr="004D180D">
        <w:rPr>
          <w:rFonts w:cs="Arial"/>
          <w:sz w:val="28"/>
          <w:lang w:val="uk-UA"/>
        </w:rPr>
        <w:t>поставлених</w:t>
      </w:r>
      <w:r w:rsidRPr="004D180D">
        <w:rPr>
          <w:rFonts w:cs="Arial"/>
          <w:sz w:val="28"/>
          <w:lang w:val="uk-UA"/>
        </w:rPr>
        <w:t xml:space="preserve"> </w:t>
      </w:r>
      <w:r w:rsidR="001007C7" w:rsidRPr="004D180D">
        <w:rPr>
          <w:rFonts w:cs="Arial"/>
          <w:sz w:val="28"/>
          <w:lang w:val="uk-UA"/>
        </w:rPr>
        <w:t>задач</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досягнення</w:t>
      </w:r>
      <w:r w:rsidRPr="004D180D">
        <w:rPr>
          <w:rFonts w:cs="Arial"/>
          <w:sz w:val="28"/>
          <w:lang w:val="uk-UA"/>
        </w:rPr>
        <w:t xml:space="preserve"> </w:t>
      </w:r>
      <w:r w:rsidR="001007C7" w:rsidRPr="004D180D">
        <w:rPr>
          <w:rFonts w:cs="Arial"/>
          <w:sz w:val="28"/>
          <w:lang w:val="uk-UA"/>
        </w:rPr>
        <w:t>намічених</w:t>
      </w:r>
      <w:r w:rsidRPr="004D180D">
        <w:rPr>
          <w:rFonts w:cs="Arial"/>
          <w:sz w:val="28"/>
          <w:lang w:val="uk-UA"/>
        </w:rPr>
        <w:t xml:space="preserve"> </w:t>
      </w:r>
      <w:r w:rsidR="001007C7" w:rsidRPr="004D180D">
        <w:rPr>
          <w:rFonts w:cs="Arial"/>
          <w:sz w:val="28"/>
          <w:lang w:val="uk-UA"/>
        </w:rPr>
        <w:t>цілей.</w:t>
      </w:r>
      <w:r w:rsidRPr="004D180D">
        <w:rPr>
          <w:rFonts w:cs="Arial"/>
          <w:sz w:val="28"/>
          <w:lang w:val="uk-UA"/>
        </w:rPr>
        <w:t xml:space="preserve"> </w:t>
      </w:r>
      <w:r w:rsidR="001007C7" w:rsidRPr="004D180D">
        <w:rPr>
          <w:rFonts w:cs="Arial"/>
          <w:sz w:val="28"/>
          <w:lang w:val="uk-UA"/>
        </w:rPr>
        <w:t>З</w:t>
      </w:r>
      <w:r w:rsidRPr="004D180D">
        <w:rPr>
          <w:rFonts w:cs="Arial"/>
          <w:sz w:val="28"/>
          <w:lang w:val="uk-UA"/>
        </w:rPr>
        <w:t xml:space="preserve"> </w:t>
      </w:r>
      <w:r w:rsidR="001007C7" w:rsidRPr="004D180D">
        <w:rPr>
          <w:rFonts w:cs="Arial"/>
          <w:sz w:val="28"/>
          <w:lang w:val="uk-UA"/>
        </w:rPr>
        <w:t>цих</w:t>
      </w:r>
      <w:r w:rsidRPr="004D180D">
        <w:rPr>
          <w:rFonts w:cs="Arial"/>
          <w:sz w:val="28"/>
          <w:lang w:val="uk-UA"/>
        </w:rPr>
        <w:t xml:space="preserve"> </w:t>
      </w:r>
      <w:r w:rsidR="001007C7" w:rsidRPr="004D180D">
        <w:rPr>
          <w:rFonts w:cs="Arial"/>
          <w:sz w:val="28"/>
          <w:lang w:val="uk-UA"/>
        </w:rPr>
        <w:t>позицій</w:t>
      </w:r>
      <w:r w:rsidRPr="004D180D">
        <w:rPr>
          <w:rFonts w:cs="Arial"/>
          <w:sz w:val="28"/>
          <w:lang w:val="uk-UA"/>
        </w:rPr>
        <w:t xml:space="preserve"> </w:t>
      </w:r>
      <w:r w:rsidR="001007C7" w:rsidRPr="004D180D">
        <w:rPr>
          <w:rFonts w:cs="Arial"/>
          <w:sz w:val="28"/>
          <w:lang w:val="uk-UA"/>
        </w:rPr>
        <w:t>структура</w:t>
      </w:r>
      <w:r w:rsidRPr="004D180D">
        <w:rPr>
          <w:rFonts w:cs="Arial"/>
          <w:sz w:val="28"/>
          <w:lang w:val="uk-UA"/>
        </w:rPr>
        <w:t xml:space="preserve"> </w:t>
      </w:r>
      <w:r w:rsidR="001007C7" w:rsidRPr="004D180D">
        <w:rPr>
          <w:rFonts w:cs="Arial"/>
          <w:sz w:val="28"/>
          <w:lang w:val="uk-UA"/>
        </w:rPr>
        <w:t>управління</w:t>
      </w:r>
      <w:r w:rsidRPr="004D180D">
        <w:rPr>
          <w:rFonts w:cs="Arial"/>
          <w:sz w:val="28"/>
          <w:lang w:val="uk-UA"/>
        </w:rPr>
        <w:t xml:space="preserve"> </w:t>
      </w:r>
      <w:r w:rsidR="001007C7" w:rsidRPr="004D180D">
        <w:rPr>
          <w:rFonts w:cs="Arial"/>
          <w:sz w:val="28"/>
          <w:lang w:val="uk-UA"/>
        </w:rPr>
        <w:t>представляється</w:t>
      </w:r>
      <w:r w:rsidRPr="004D180D">
        <w:rPr>
          <w:rFonts w:cs="Arial"/>
          <w:sz w:val="28"/>
          <w:lang w:val="uk-UA"/>
        </w:rPr>
        <w:t xml:space="preserve"> </w:t>
      </w:r>
      <w:r w:rsidR="001007C7" w:rsidRPr="004D180D">
        <w:rPr>
          <w:rFonts w:cs="Arial"/>
          <w:sz w:val="28"/>
          <w:lang w:val="uk-UA"/>
        </w:rPr>
        <w:t>у</w:t>
      </w:r>
      <w:r w:rsidRPr="004D180D">
        <w:rPr>
          <w:rFonts w:cs="Arial"/>
          <w:sz w:val="28"/>
          <w:lang w:val="uk-UA"/>
        </w:rPr>
        <w:t xml:space="preserve"> </w:t>
      </w:r>
      <w:r w:rsidR="001007C7" w:rsidRPr="004D180D">
        <w:rPr>
          <w:rFonts w:cs="Arial"/>
          <w:sz w:val="28"/>
          <w:lang w:val="uk-UA"/>
        </w:rPr>
        <w:t>виді</w:t>
      </w:r>
      <w:r w:rsidRPr="004D180D">
        <w:rPr>
          <w:rFonts w:cs="Arial"/>
          <w:sz w:val="28"/>
          <w:lang w:val="uk-UA"/>
        </w:rPr>
        <w:t xml:space="preserve"> </w:t>
      </w:r>
      <w:r w:rsidR="001007C7" w:rsidRPr="004D180D">
        <w:rPr>
          <w:rFonts w:cs="Arial"/>
          <w:sz w:val="28"/>
          <w:lang w:val="uk-UA"/>
        </w:rPr>
        <w:t>системи</w:t>
      </w:r>
      <w:r w:rsidRPr="004D180D">
        <w:rPr>
          <w:rFonts w:cs="Arial"/>
          <w:sz w:val="28"/>
          <w:lang w:val="uk-UA"/>
        </w:rPr>
        <w:t xml:space="preserve"> </w:t>
      </w:r>
      <w:r w:rsidR="001007C7" w:rsidRPr="004D180D">
        <w:rPr>
          <w:rFonts w:cs="Arial"/>
          <w:sz w:val="28"/>
          <w:lang w:val="uk-UA"/>
        </w:rPr>
        <w:t>оптимального</w:t>
      </w:r>
      <w:r w:rsidRPr="004D180D">
        <w:rPr>
          <w:rFonts w:cs="Arial"/>
          <w:sz w:val="28"/>
          <w:lang w:val="uk-UA"/>
        </w:rPr>
        <w:t xml:space="preserve"> </w:t>
      </w:r>
      <w:r w:rsidR="001007C7" w:rsidRPr="004D180D">
        <w:rPr>
          <w:rFonts w:cs="Arial"/>
          <w:sz w:val="28"/>
          <w:lang w:val="uk-UA"/>
        </w:rPr>
        <w:t>розподілу</w:t>
      </w:r>
      <w:r w:rsidRPr="004D180D">
        <w:rPr>
          <w:rFonts w:cs="Arial"/>
          <w:sz w:val="28"/>
          <w:lang w:val="uk-UA"/>
        </w:rPr>
        <w:t xml:space="preserve"> </w:t>
      </w:r>
      <w:r w:rsidR="001007C7" w:rsidRPr="004D180D">
        <w:rPr>
          <w:rFonts w:cs="Arial"/>
          <w:sz w:val="28"/>
          <w:lang w:val="uk-UA"/>
        </w:rPr>
        <w:t>функціональних</w:t>
      </w:r>
      <w:r w:rsidRPr="004D180D">
        <w:rPr>
          <w:rFonts w:cs="Arial"/>
          <w:sz w:val="28"/>
          <w:lang w:val="uk-UA"/>
        </w:rPr>
        <w:t xml:space="preserve"> </w:t>
      </w:r>
      <w:r w:rsidR="001007C7" w:rsidRPr="004D180D">
        <w:rPr>
          <w:rFonts w:cs="Arial"/>
          <w:sz w:val="28"/>
          <w:lang w:val="uk-UA"/>
        </w:rPr>
        <w:t>обов'язків,</w:t>
      </w:r>
      <w:r w:rsidRPr="004D180D">
        <w:rPr>
          <w:rFonts w:cs="Arial"/>
          <w:sz w:val="28"/>
          <w:lang w:val="uk-UA"/>
        </w:rPr>
        <w:t xml:space="preserve"> </w:t>
      </w:r>
      <w:r w:rsidR="001007C7" w:rsidRPr="004D180D">
        <w:rPr>
          <w:rFonts w:cs="Arial"/>
          <w:sz w:val="28"/>
          <w:lang w:val="uk-UA"/>
        </w:rPr>
        <w:t>прав</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відповідальності,</w:t>
      </w:r>
      <w:r w:rsidRPr="004D180D">
        <w:rPr>
          <w:rFonts w:cs="Arial"/>
          <w:sz w:val="28"/>
          <w:lang w:val="uk-UA"/>
        </w:rPr>
        <w:t xml:space="preserve"> </w:t>
      </w:r>
      <w:r w:rsidR="001007C7" w:rsidRPr="004D180D">
        <w:rPr>
          <w:rFonts w:cs="Arial"/>
          <w:sz w:val="28"/>
          <w:lang w:val="uk-UA"/>
        </w:rPr>
        <w:t>порядку</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форм</w:t>
      </w:r>
      <w:r w:rsidRPr="004D180D">
        <w:rPr>
          <w:rFonts w:cs="Arial"/>
          <w:sz w:val="28"/>
          <w:lang w:val="uk-UA"/>
        </w:rPr>
        <w:t xml:space="preserve"> </w:t>
      </w:r>
      <w:r w:rsidR="001007C7" w:rsidRPr="004D180D">
        <w:rPr>
          <w:rFonts w:cs="Arial"/>
          <w:sz w:val="28"/>
          <w:lang w:val="uk-UA"/>
        </w:rPr>
        <w:t>взаємодії</w:t>
      </w:r>
      <w:r w:rsidRPr="004D180D">
        <w:rPr>
          <w:rFonts w:cs="Arial"/>
          <w:sz w:val="28"/>
          <w:lang w:val="uk-UA"/>
        </w:rPr>
        <w:t xml:space="preserve"> </w:t>
      </w:r>
      <w:r w:rsidR="001007C7" w:rsidRPr="004D180D">
        <w:rPr>
          <w:rFonts w:cs="Arial"/>
          <w:sz w:val="28"/>
          <w:lang w:val="uk-UA"/>
        </w:rPr>
        <w:t>між</w:t>
      </w:r>
      <w:r w:rsidR="004D180D">
        <w:rPr>
          <w:rFonts w:cs="Arial"/>
          <w:sz w:val="28"/>
          <w:lang w:val="uk-UA"/>
        </w:rPr>
        <w:t xml:space="preserve"> </w:t>
      </w:r>
      <w:r w:rsidR="001007C7" w:rsidRPr="004D180D">
        <w:rPr>
          <w:rFonts w:cs="Arial"/>
          <w:sz w:val="28"/>
          <w:lang w:val="uk-UA"/>
        </w:rPr>
        <w:t>органами</w:t>
      </w:r>
      <w:r w:rsidRPr="004D180D">
        <w:rPr>
          <w:rFonts w:cs="Arial"/>
          <w:sz w:val="28"/>
          <w:lang w:val="uk-UA"/>
        </w:rPr>
        <w:t xml:space="preserve"> </w:t>
      </w:r>
      <w:r w:rsidR="001007C7" w:rsidRPr="004D180D">
        <w:rPr>
          <w:rFonts w:cs="Arial"/>
          <w:sz w:val="28"/>
          <w:lang w:val="uk-UA"/>
        </w:rPr>
        <w:t>управління,</w:t>
      </w:r>
      <w:r w:rsidRPr="004D180D">
        <w:rPr>
          <w:rFonts w:cs="Arial"/>
          <w:sz w:val="28"/>
          <w:lang w:val="uk-UA"/>
        </w:rPr>
        <w:t xml:space="preserve"> </w:t>
      </w:r>
      <w:r w:rsidR="001007C7" w:rsidRPr="004D180D">
        <w:rPr>
          <w:rFonts w:cs="Arial"/>
          <w:sz w:val="28"/>
          <w:lang w:val="uk-UA"/>
        </w:rPr>
        <w:t>які</w:t>
      </w:r>
      <w:r w:rsidRPr="004D180D">
        <w:rPr>
          <w:rFonts w:cs="Arial"/>
          <w:sz w:val="28"/>
          <w:lang w:val="uk-UA"/>
        </w:rPr>
        <w:t xml:space="preserve"> </w:t>
      </w:r>
      <w:r w:rsidR="001007C7" w:rsidRPr="004D180D">
        <w:rPr>
          <w:rFonts w:cs="Arial"/>
          <w:sz w:val="28"/>
          <w:lang w:val="uk-UA"/>
        </w:rPr>
        <w:t>входять</w:t>
      </w:r>
      <w:r w:rsidRPr="004D180D">
        <w:rPr>
          <w:rFonts w:cs="Arial"/>
          <w:sz w:val="28"/>
          <w:lang w:val="uk-UA"/>
        </w:rPr>
        <w:t xml:space="preserve"> </w:t>
      </w:r>
      <w:r w:rsidR="001007C7" w:rsidRPr="004D180D">
        <w:rPr>
          <w:rFonts w:cs="Arial"/>
          <w:sz w:val="28"/>
          <w:lang w:val="uk-UA"/>
        </w:rPr>
        <w:t>до</w:t>
      </w:r>
      <w:r w:rsidRPr="004D180D">
        <w:rPr>
          <w:rFonts w:cs="Arial"/>
          <w:sz w:val="28"/>
          <w:lang w:val="uk-UA"/>
        </w:rPr>
        <w:t xml:space="preserve"> </w:t>
      </w:r>
      <w:r w:rsidR="001007C7" w:rsidRPr="004D180D">
        <w:rPr>
          <w:rFonts w:cs="Arial"/>
          <w:sz w:val="28"/>
          <w:lang w:val="uk-UA"/>
        </w:rPr>
        <w:t>її</w:t>
      </w:r>
      <w:r w:rsidRPr="004D180D">
        <w:rPr>
          <w:rFonts w:cs="Arial"/>
          <w:sz w:val="28"/>
          <w:lang w:val="uk-UA"/>
        </w:rPr>
        <w:t xml:space="preserve"> </w:t>
      </w:r>
      <w:r w:rsidR="001007C7" w:rsidRPr="004D180D">
        <w:rPr>
          <w:rFonts w:cs="Arial"/>
          <w:sz w:val="28"/>
          <w:lang w:val="uk-UA"/>
        </w:rPr>
        <w:t>складу</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працюючими</w:t>
      </w:r>
      <w:r w:rsidRPr="004D180D">
        <w:rPr>
          <w:rFonts w:cs="Arial"/>
          <w:sz w:val="28"/>
          <w:lang w:val="uk-UA"/>
        </w:rPr>
        <w:t xml:space="preserve"> </w:t>
      </w:r>
      <w:r w:rsidR="001007C7" w:rsidRPr="004D180D">
        <w:rPr>
          <w:rFonts w:cs="Arial"/>
          <w:sz w:val="28"/>
          <w:lang w:val="uk-UA"/>
        </w:rPr>
        <w:t>в</w:t>
      </w:r>
      <w:r w:rsidRPr="004D180D">
        <w:rPr>
          <w:rFonts w:cs="Arial"/>
          <w:sz w:val="28"/>
          <w:lang w:val="uk-UA"/>
        </w:rPr>
        <w:t xml:space="preserve"> </w:t>
      </w:r>
      <w:r w:rsidR="001007C7" w:rsidRPr="004D180D">
        <w:rPr>
          <w:rFonts w:cs="Arial"/>
          <w:sz w:val="28"/>
          <w:lang w:val="uk-UA"/>
        </w:rPr>
        <w:t>них</w:t>
      </w:r>
      <w:r w:rsidRPr="004D180D">
        <w:rPr>
          <w:rFonts w:cs="Arial"/>
          <w:sz w:val="28"/>
          <w:lang w:val="uk-UA"/>
        </w:rPr>
        <w:t xml:space="preserve"> </w:t>
      </w:r>
      <w:r w:rsidR="001007C7" w:rsidRPr="004D180D">
        <w:rPr>
          <w:rFonts w:cs="Arial"/>
          <w:sz w:val="28"/>
          <w:lang w:val="uk-UA"/>
        </w:rPr>
        <w:t>людьми.</w:t>
      </w:r>
    </w:p>
    <w:p w:rsidR="001007C7" w:rsidRPr="004D180D" w:rsidRDefault="006621E1" w:rsidP="004D180D">
      <w:pPr>
        <w:pStyle w:val="24"/>
        <w:widowControl w:val="0"/>
        <w:spacing w:after="0" w:line="360" w:lineRule="auto"/>
        <w:ind w:firstLine="709"/>
        <w:jc w:val="both"/>
        <w:rPr>
          <w:rFonts w:cs="Arial"/>
          <w:sz w:val="28"/>
          <w:lang w:val="uk-UA"/>
        </w:rPr>
      </w:pPr>
      <w:r w:rsidRPr="004D180D">
        <w:rPr>
          <w:rFonts w:cs="Arial"/>
          <w:sz w:val="28"/>
          <w:lang w:val="uk-UA"/>
        </w:rPr>
        <w:t xml:space="preserve"> </w:t>
      </w:r>
      <w:r w:rsidR="001007C7" w:rsidRPr="004D180D">
        <w:rPr>
          <w:rFonts w:cs="Arial"/>
          <w:sz w:val="28"/>
          <w:lang w:val="uk-UA"/>
        </w:rPr>
        <w:t>Ключовими</w:t>
      </w:r>
      <w:r w:rsidRPr="004D180D">
        <w:rPr>
          <w:rFonts w:cs="Arial"/>
          <w:sz w:val="28"/>
          <w:lang w:val="uk-UA"/>
        </w:rPr>
        <w:t xml:space="preserve"> </w:t>
      </w:r>
      <w:r w:rsidR="001007C7" w:rsidRPr="004D180D">
        <w:rPr>
          <w:rFonts w:cs="Arial"/>
          <w:sz w:val="28"/>
          <w:lang w:val="uk-UA"/>
        </w:rPr>
        <w:t>поняттями</w:t>
      </w:r>
      <w:r w:rsidRPr="004D180D">
        <w:rPr>
          <w:rFonts w:cs="Arial"/>
          <w:sz w:val="28"/>
          <w:lang w:val="uk-UA"/>
        </w:rPr>
        <w:t xml:space="preserve"> </w:t>
      </w:r>
      <w:r w:rsidR="001007C7" w:rsidRPr="004D180D">
        <w:rPr>
          <w:rFonts w:cs="Arial"/>
          <w:sz w:val="28"/>
          <w:lang w:val="uk-UA"/>
        </w:rPr>
        <w:t>структур</w:t>
      </w:r>
      <w:r w:rsidRPr="004D180D">
        <w:rPr>
          <w:rFonts w:cs="Arial"/>
          <w:sz w:val="28"/>
          <w:lang w:val="uk-UA"/>
        </w:rPr>
        <w:t xml:space="preserve"> </w:t>
      </w:r>
      <w:r w:rsidR="001007C7" w:rsidRPr="004D180D">
        <w:rPr>
          <w:rFonts w:cs="Arial"/>
          <w:sz w:val="28"/>
          <w:lang w:val="uk-UA"/>
        </w:rPr>
        <w:t>управління</w:t>
      </w:r>
      <w:r w:rsidRPr="004D180D">
        <w:rPr>
          <w:rFonts w:cs="Arial"/>
          <w:sz w:val="28"/>
          <w:lang w:val="uk-UA"/>
        </w:rPr>
        <w:t xml:space="preserve"> </w:t>
      </w:r>
      <w:r w:rsidR="001007C7" w:rsidRPr="004D180D">
        <w:rPr>
          <w:rFonts w:cs="Arial"/>
          <w:sz w:val="28"/>
          <w:lang w:val="uk-UA"/>
        </w:rPr>
        <w:t>є</w:t>
      </w:r>
      <w:r w:rsidRPr="004D180D">
        <w:rPr>
          <w:rFonts w:cs="Arial"/>
          <w:sz w:val="28"/>
          <w:lang w:val="uk-UA"/>
        </w:rPr>
        <w:t xml:space="preserve"> </w:t>
      </w:r>
      <w:r w:rsidR="001007C7" w:rsidRPr="004D180D">
        <w:rPr>
          <w:rFonts w:cs="Arial"/>
          <w:sz w:val="28"/>
          <w:lang w:val="uk-UA"/>
        </w:rPr>
        <w:t>елементи,</w:t>
      </w:r>
      <w:r w:rsidRPr="004D180D">
        <w:rPr>
          <w:rFonts w:cs="Arial"/>
          <w:sz w:val="28"/>
          <w:lang w:val="uk-UA"/>
        </w:rPr>
        <w:t xml:space="preserve"> </w:t>
      </w:r>
      <w:r w:rsidR="001007C7" w:rsidRPr="004D180D">
        <w:rPr>
          <w:rFonts w:cs="Arial"/>
          <w:sz w:val="28"/>
          <w:lang w:val="uk-UA"/>
        </w:rPr>
        <w:t>зв'язки</w:t>
      </w:r>
      <w:r w:rsidRPr="004D180D">
        <w:rPr>
          <w:rFonts w:cs="Arial"/>
          <w:sz w:val="28"/>
          <w:lang w:val="uk-UA"/>
        </w:rPr>
        <w:t xml:space="preserve"> </w:t>
      </w:r>
      <w:r w:rsidR="001007C7" w:rsidRPr="004D180D">
        <w:rPr>
          <w:rFonts w:cs="Arial"/>
          <w:sz w:val="28"/>
          <w:lang w:val="uk-UA"/>
        </w:rPr>
        <w:t>(відносини),</w:t>
      </w:r>
      <w:r w:rsidRPr="004D180D">
        <w:rPr>
          <w:rFonts w:cs="Arial"/>
          <w:sz w:val="28"/>
          <w:lang w:val="uk-UA"/>
        </w:rPr>
        <w:t xml:space="preserve"> </w:t>
      </w:r>
      <w:r w:rsidR="001007C7" w:rsidRPr="004D180D">
        <w:rPr>
          <w:rFonts w:cs="Arial"/>
          <w:sz w:val="28"/>
          <w:lang w:val="uk-UA"/>
        </w:rPr>
        <w:t>рівні</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повноваження.</w:t>
      </w:r>
      <w:r w:rsidRPr="004D180D">
        <w:rPr>
          <w:rFonts w:cs="Arial"/>
          <w:sz w:val="28"/>
          <w:lang w:val="uk-UA"/>
        </w:rPr>
        <w:t xml:space="preserve"> </w:t>
      </w:r>
      <w:r w:rsidR="001007C7" w:rsidRPr="004D180D">
        <w:rPr>
          <w:rFonts w:cs="Arial"/>
          <w:sz w:val="28"/>
          <w:lang w:val="uk-UA"/>
        </w:rPr>
        <w:t>Елементами</w:t>
      </w:r>
      <w:r w:rsidRPr="004D180D">
        <w:rPr>
          <w:rFonts w:cs="Arial"/>
          <w:sz w:val="28"/>
          <w:lang w:val="uk-UA"/>
        </w:rPr>
        <w:t xml:space="preserve"> </w:t>
      </w:r>
      <w:r w:rsidR="001007C7" w:rsidRPr="004D180D">
        <w:rPr>
          <w:rFonts w:cs="Arial"/>
          <w:sz w:val="28"/>
          <w:lang w:val="uk-UA"/>
        </w:rPr>
        <w:t>ОСУ</w:t>
      </w:r>
      <w:r w:rsidRPr="004D180D">
        <w:rPr>
          <w:rFonts w:cs="Arial"/>
          <w:sz w:val="28"/>
          <w:lang w:val="uk-UA"/>
        </w:rPr>
        <w:t xml:space="preserve"> </w:t>
      </w:r>
      <w:r w:rsidR="001007C7" w:rsidRPr="004D180D">
        <w:rPr>
          <w:rFonts w:cs="Arial"/>
          <w:sz w:val="28"/>
          <w:lang w:val="uk-UA"/>
        </w:rPr>
        <w:t>можуть</w:t>
      </w:r>
      <w:r w:rsidRPr="004D180D">
        <w:rPr>
          <w:rFonts w:cs="Arial"/>
          <w:sz w:val="28"/>
          <w:lang w:val="uk-UA"/>
        </w:rPr>
        <w:t xml:space="preserve"> </w:t>
      </w:r>
      <w:r w:rsidR="001007C7" w:rsidRPr="004D180D">
        <w:rPr>
          <w:rFonts w:cs="Arial"/>
          <w:sz w:val="28"/>
          <w:lang w:val="uk-UA"/>
        </w:rPr>
        <w:t>бути</w:t>
      </w:r>
      <w:r w:rsidRPr="004D180D">
        <w:rPr>
          <w:rFonts w:cs="Arial"/>
          <w:sz w:val="28"/>
          <w:lang w:val="uk-UA"/>
        </w:rPr>
        <w:t xml:space="preserve"> </w:t>
      </w:r>
      <w:r w:rsidR="001007C7" w:rsidRPr="004D180D">
        <w:rPr>
          <w:rFonts w:cs="Arial"/>
          <w:sz w:val="28"/>
          <w:lang w:val="uk-UA"/>
        </w:rPr>
        <w:t>як</w:t>
      </w:r>
      <w:r w:rsidRPr="004D180D">
        <w:rPr>
          <w:rFonts w:cs="Arial"/>
          <w:sz w:val="28"/>
          <w:lang w:val="uk-UA"/>
        </w:rPr>
        <w:t xml:space="preserve"> </w:t>
      </w:r>
      <w:r w:rsidR="001007C7" w:rsidRPr="004D180D">
        <w:rPr>
          <w:rFonts w:cs="Arial"/>
          <w:sz w:val="28"/>
          <w:lang w:val="uk-UA"/>
        </w:rPr>
        <w:t>окремі</w:t>
      </w:r>
      <w:r w:rsidRPr="004D180D">
        <w:rPr>
          <w:rFonts w:cs="Arial"/>
          <w:sz w:val="28"/>
          <w:lang w:val="uk-UA"/>
        </w:rPr>
        <w:t xml:space="preserve"> </w:t>
      </w:r>
      <w:r w:rsidR="001007C7" w:rsidRPr="004D180D">
        <w:rPr>
          <w:rFonts w:cs="Arial"/>
          <w:sz w:val="28"/>
          <w:lang w:val="uk-UA"/>
        </w:rPr>
        <w:t>працівники</w:t>
      </w:r>
      <w:r w:rsidRPr="004D180D">
        <w:rPr>
          <w:rFonts w:cs="Arial"/>
          <w:sz w:val="28"/>
          <w:lang w:val="uk-UA"/>
        </w:rPr>
        <w:t xml:space="preserve"> </w:t>
      </w:r>
      <w:r w:rsidR="001007C7" w:rsidRPr="004D180D">
        <w:rPr>
          <w:rFonts w:cs="Arial"/>
          <w:sz w:val="28"/>
          <w:lang w:val="uk-UA"/>
        </w:rPr>
        <w:t>(</w:t>
      </w:r>
      <w:r w:rsidRPr="004D180D">
        <w:rPr>
          <w:rFonts w:cs="Arial"/>
          <w:sz w:val="28"/>
          <w:lang w:val="uk-UA"/>
        </w:rPr>
        <w:t xml:space="preserve"> </w:t>
      </w:r>
      <w:r w:rsidR="001007C7" w:rsidRPr="004D180D">
        <w:rPr>
          <w:rFonts w:cs="Arial"/>
          <w:sz w:val="28"/>
          <w:lang w:val="uk-UA"/>
        </w:rPr>
        <w:t>керівники,</w:t>
      </w:r>
      <w:r w:rsidRPr="004D180D">
        <w:rPr>
          <w:rFonts w:cs="Arial"/>
          <w:sz w:val="28"/>
          <w:lang w:val="uk-UA"/>
        </w:rPr>
        <w:t xml:space="preserve"> </w:t>
      </w:r>
      <w:r w:rsidR="001007C7" w:rsidRPr="004D180D">
        <w:rPr>
          <w:rFonts w:cs="Arial"/>
          <w:sz w:val="28"/>
          <w:lang w:val="uk-UA"/>
        </w:rPr>
        <w:t>фахівці,</w:t>
      </w:r>
      <w:r w:rsidRPr="004D180D">
        <w:rPr>
          <w:rFonts w:cs="Arial"/>
          <w:sz w:val="28"/>
          <w:lang w:val="uk-UA"/>
        </w:rPr>
        <w:t xml:space="preserve"> </w:t>
      </w:r>
      <w:r w:rsidR="001007C7" w:rsidRPr="004D180D">
        <w:rPr>
          <w:rFonts w:cs="Arial"/>
          <w:sz w:val="28"/>
          <w:lang w:val="uk-UA"/>
        </w:rPr>
        <w:t>службовці),</w:t>
      </w:r>
      <w:r w:rsidRPr="004D180D">
        <w:rPr>
          <w:rFonts w:cs="Arial"/>
          <w:sz w:val="28"/>
          <w:lang w:val="uk-UA"/>
        </w:rPr>
        <w:t xml:space="preserve"> </w:t>
      </w:r>
      <w:r w:rsidR="001007C7" w:rsidRPr="004D180D">
        <w:rPr>
          <w:rFonts w:cs="Arial"/>
          <w:sz w:val="28"/>
          <w:lang w:val="uk-UA"/>
        </w:rPr>
        <w:t>так</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підрозділи</w:t>
      </w:r>
      <w:r w:rsidRPr="004D180D">
        <w:rPr>
          <w:rFonts w:cs="Arial"/>
          <w:sz w:val="28"/>
          <w:lang w:val="uk-UA"/>
        </w:rPr>
        <w:t xml:space="preserve"> </w:t>
      </w:r>
      <w:r w:rsidR="001007C7" w:rsidRPr="004D180D">
        <w:rPr>
          <w:rFonts w:cs="Arial"/>
          <w:sz w:val="28"/>
          <w:lang w:val="uk-UA"/>
        </w:rPr>
        <w:t>апарата</w:t>
      </w:r>
      <w:r w:rsidRPr="004D180D">
        <w:rPr>
          <w:rFonts w:cs="Arial"/>
          <w:sz w:val="28"/>
          <w:lang w:val="uk-UA"/>
        </w:rPr>
        <w:t xml:space="preserve"> </w:t>
      </w:r>
      <w:r w:rsidR="001007C7" w:rsidRPr="004D180D">
        <w:rPr>
          <w:rFonts w:cs="Arial"/>
          <w:sz w:val="28"/>
          <w:lang w:val="uk-UA"/>
        </w:rPr>
        <w:t>управління,</w:t>
      </w:r>
      <w:r w:rsidRPr="004D180D">
        <w:rPr>
          <w:rFonts w:cs="Arial"/>
          <w:sz w:val="28"/>
          <w:lang w:val="uk-UA"/>
        </w:rPr>
        <w:t xml:space="preserve"> </w:t>
      </w:r>
      <w:r w:rsidR="001007C7" w:rsidRPr="004D180D">
        <w:rPr>
          <w:rFonts w:cs="Arial"/>
          <w:sz w:val="28"/>
          <w:lang w:val="uk-UA"/>
        </w:rPr>
        <w:t>у</w:t>
      </w:r>
      <w:r w:rsidRPr="004D180D">
        <w:rPr>
          <w:rFonts w:cs="Arial"/>
          <w:sz w:val="28"/>
          <w:lang w:val="uk-UA"/>
        </w:rPr>
        <w:t xml:space="preserve"> </w:t>
      </w:r>
      <w:r w:rsidR="001007C7" w:rsidRPr="004D180D">
        <w:rPr>
          <w:rFonts w:cs="Arial"/>
          <w:sz w:val="28"/>
          <w:lang w:val="uk-UA"/>
        </w:rPr>
        <w:t>яких</w:t>
      </w:r>
      <w:r w:rsidRPr="004D180D">
        <w:rPr>
          <w:rFonts w:cs="Arial"/>
          <w:sz w:val="28"/>
          <w:lang w:val="uk-UA"/>
        </w:rPr>
        <w:t xml:space="preserve"> </w:t>
      </w:r>
      <w:r w:rsidR="001007C7" w:rsidRPr="004D180D">
        <w:rPr>
          <w:rFonts w:cs="Arial"/>
          <w:sz w:val="28"/>
          <w:lang w:val="uk-UA"/>
        </w:rPr>
        <w:t>зайнята</w:t>
      </w:r>
      <w:r w:rsidRPr="004D180D">
        <w:rPr>
          <w:rFonts w:cs="Arial"/>
          <w:sz w:val="28"/>
          <w:lang w:val="uk-UA"/>
        </w:rPr>
        <w:t xml:space="preserve"> </w:t>
      </w:r>
      <w:r w:rsidR="001007C7" w:rsidRPr="004D180D">
        <w:rPr>
          <w:rFonts w:cs="Arial"/>
          <w:sz w:val="28"/>
          <w:lang w:val="uk-UA"/>
        </w:rPr>
        <w:t>та</w:t>
      </w:r>
      <w:r w:rsidRPr="004D180D">
        <w:rPr>
          <w:rFonts w:cs="Arial"/>
          <w:sz w:val="28"/>
          <w:lang w:val="uk-UA"/>
        </w:rPr>
        <w:t xml:space="preserve"> </w:t>
      </w:r>
      <w:r w:rsidR="001007C7" w:rsidRPr="004D180D">
        <w:rPr>
          <w:rFonts w:cs="Arial"/>
          <w:sz w:val="28"/>
          <w:lang w:val="uk-UA"/>
        </w:rPr>
        <w:t>чи</w:t>
      </w:r>
      <w:r w:rsidRPr="004D180D">
        <w:rPr>
          <w:rFonts w:cs="Arial"/>
          <w:sz w:val="28"/>
          <w:lang w:val="uk-UA"/>
        </w:rPr>
        <w:t xml:space="preserve"> </w:t>
      </w:r>
      <w:r w:rsidR="001007C7" w:rsidRPr="004D180D">
        <w:rPr>
          <w:rFonts w:cs="Arial"/>
          <w:sz w:val="28"/>
          <w:lang w:val="uk-UA"/>
        </w:rPr>
        <w:t>інша</w:t>
      </w:r>
      <w:r w:rsidRPr="004D180D">
        <w:rPr>
          <w:rFonts w:cs="Arial"/>
          <w:sz w:val="28"/>
          <w:lang w:val="uk-UA"/>
        </w:rPr>
        <w:t xml:space="preserve"> </w:t>
      </w:r>
      <w:r w:rsidR="001007C7" w:rsidRPr="004D180D">
        <w:rPr>
          <w:rFonts w:cs="Arial"/>
          <w:sz w:val="28"/>
          <w:lang w:val="uk-UA"/>
        </w:rPr>
        <w:t>кількість</w:t>
      </w:r>
      <w:r w:rsidRPr="004D180D">
        <w:rPr>
          <w:rFonts w:cs="Arial"/>
          <w:sz w:val="28"/>
          <w:lang w:val="uk-UA"/>
        </w:rPr>
        <w:t xml:space="preserve"> </w:t>
      </w:r>
      <w:r w:rsidR="001007C7" w:rsidRPr="004D180D">
        <w:rPr>
          <w:rFonts w:cs="Arial"/>
          <w:sz w:val="28"/>
          <w:lang w:val="uk-UA"/>
        </w:rPr>
        <w:t>фахівців,</w:t>
      </w:r>
      <w:r w:rsidRPr="004D180D">
        <w:rPr>
          <w:rFonts w:cs="Arial"/>
          <w:sz w:val="28"/>
          <w:lang w:val="uk-UA"/>
        </w:rPr>
        <w:t xml:space="preserve"> </w:t>
      </w:r>
      <w:r w:rsidR="001007C7" w:rsidRPr="004D180D">
        <w:rPr>
          <w:rFonts w:cs="Arial"/>
          <w:sz w:val="28"/>
          <w:lang w:val="uk-UA"/>
        </w:rPr>
        <w:t>що</w:t>
      </w:r>
      <w:r w:rsidRPr="004D180D">
        <w:rPr>
          <w:rFonts w:cs="Arial"/>
          <w:sz w:val="28"/>
          <w:lang w:val="uk-UA"/>
        </w:rPr>
        <w:t xml:space="preserve"> </w:t>
      </w:r>
      <w:r w:rsidR="001007C7" w:rsidRPr="004D180D">
        <w:rPr>
          <w:rFonts w:cs="Arial"/>
          <w:sz w:val="28"/>
          <w:lang w:val="uk-UA"/>
        </w:rPr>
        <w:t>виконують</w:t>
      </w:r>
      <w:r w:rsidRPr="004D180D">
        <w:rPr>
          <w:rFonts w:cs="Arial"/>
          <w:sz w:val="28"/>
          <w:lang w:val="uk-UA"/>
        </w:rPr>
        <w:t xml:space="preserve"> </w:t>
      </w:r>
      <w:r w:rsidR="001007C7" w:rsidRPr="004D180D">
        <w:rPr>
          <w:rFonts w:cs="Arial"/>
          <w:sz w:val="28"/>
          <w:lang w:val="uk-UA"/>
        </w:rPr>
        <w:t>визначені</w:t>
      </w:r>
      <w:r w:rsidRPr="004D180D">
        <w:rPr>
          <w:rFonts w:cs="Arial"/>
          <w:sz w:val="28"/>
          <w:lang w:val="uk-UA"/>
        </w:rPr>
        <w:t xml:space="preserve"> </w:t>
      </w:r>
      <w:r w:rsidR="001007C7" w:rsidRPr="004D180D">
        <w:rPr>
          <w:rFonts w:cs="Arial"/>
          <w:sz w:val="28"/>
          <w:lang w:val="uk-UA"/>
        </w:rPr>
        <w:t>функціональні</w:t>
      </w:r>
      <w:r w:rsidRPr="004D180D">
        <w:rPr>
          <w:rFonts w:cs="Arial"/>
          <w:sz w:val="28"/>
          <w:lang w:val="uk-UA"/>
        </w:rPr>
        <w:t xml:space="preserve"> </w:t>
      </w:r>
      <w:r w:rsidR="001007C7" w:rsidRPr="004D180D">
        <w:rPr>
          <w:rFonts w:cs="Arial"/>
          <w:sz w:val="28"/>
          <w:lang w:val="uk-UA"/>
        </w:rPr>
        <w:t>обов'язки.</w:t>
      </w:r>
      <w:r w:rsidRPr="004D180D">
        <w:rPr>
          <w:rFonts w:cs="Arial"/>
          <w:sz w:val="28"/>
          <w:lang w:val="uk-UA"/>
        </w:rPr>
        <w:t xml:space="preserve"> </w:t>
      </w:r>
      <w:r w:rsidR="001007C7" w:rsidRPr="004D180D">
        <w:rPr>
          <w:rFonts w:cs="Arial"/>
          <w:sz w:val="28"/>
          <w:lang w:val="uk-UA"/>
        </w:rPr>
        <w:t>Є</w:t>
      </w:r>
      <w:r w:rsidRPr="004D180D">
        <w:rPr>
          <w:rFonts w:cs="Arial"/>
          <w:sz w:val="28"/>
          <w:lang w:val="uk-UA"/>
        </w:rPr>
        <w:t xml:space="preserve"> </w:t>
      </w:r>
      <w:r w:rsidR="001007C7" w:rsidRPr="004D180D">
        <w:rPr>
          <w:rFonts w:cs="Arial"/>
          <w:sz w:val="28"/>
          <w:lang w:val="uk-UA"/>
        </w:rPr>
        <w:t>два</w:t>
      </w:r>
      <w:r w:rsidRPr="004D180D">
        <w:rPr>
          <w:rFonts w:cs="Arial"/>
          <w:sz w:val="28"/>
          <w:lang w:val="uk-UA"/>
        </w:rPr>
        <w:t xml:space="preserve"> </w:t>
      </w:r>
      <w:r w:rsidR="001007C7" w:rsidRPr="004D180D">
        <w:rPr>
          <w:rFonts w:cs="Arial"/>
          <w:sz w:val="28"/>
          <w:lang w:val="uk-UA"/>
        </w:rPr>
        <w:t>напрямки</w:t>
      </w:r>
      <w:r w:rsidRPr="004D180D">
        <w:rPr>
          <w:rFonts w:cs="Arial"/>
          <w:sz w:val="28"/>
          <w:lang w:val="uk-UA"/>
        </w:rPr>
        <w:t xml:space="preserve"> </w:t>
      </w:r>
      <w:r w:rsidR="001007C7" w:rsidRPr="004D180D">
        <w:rPr>
          <w:rFonts w:cs="Arial"/>
          <w:sz w:val="28"/>
          <w:lang w:val="uk-UA"/>
        </w:rPr>
        <w:t>спеціалізації</w:t>
      </w:r>
      <w:r w:rsidRPr="004D180D">
        <w:rPr>
          <w:rFonts w:cs="Arial"/>
          <w:sz w:val="28"/>
          <w:lang w:val="uk-UA"/>
        </w:rPr>
        <w:t xml:space="preserve"> </w:t>
      </w:r>
      <w:r w:rsidR="001007C7" w:rsidRPr="004D180D">
        <w:rPr>
          <w:rFonts w:cs="Arial"/>
          <w:sz w:val="28"/>
          <w:lang w:val="uk-UA"/>
        </w:rPr>
        <w:t>елементів</w:t>
      </w:r>
      <w:r w:rsidRPr="004D180D">
        <w:rPr>
          <w:rFonts w:cs="Arial"/>
          <w:sz w:val="28"/>
          <w:lang w:val="uk-UA"/>
        </w:rPr>
        <w:t xml:space="preserve"> </w:t>
      </w:r>
      <w:r w:rsidR="001007C7" w:rsidRPr="004D180D">
        <w:rPr>
          <w:rFonts w:cs="Arial"/>
          <w:sz w:val="28"/>
          <w:lang w:val="uk-UA"/>
        </w:rPr>
        <w:t>ОСУ:</w:t>
      </w:r>
      <w:r w:rsidRPr="004D180D">
        <w:rPr>
          <w:rFonts w:cs="Arial"/>
          <w:sz w:val="28"/>
          <w:lang w:val="uk-UA"/>
        </w:rPr>
        <w:t xml:space="preserve"> </w:t>
      </w:r>
      <w:r w:rsidR="001007C7" w:rsidRPr="004D180D">
        <w:rPr>
          <w:rFonts w:cs="Arial"/>
          <w:sz w:val="28"/>
          <w:lang w:val="uk-UA"/>
        </w:rPr>
        <w:t>перший</w:t>
      </w:r>
      <w:r w:rsidRPr="004D180D">
        <w:rPr>
          <w:rFonts w:cs="Arial"/>
          <w:sz w:val="28"/>
          <w:lang w:val="uk-UA"/>
        </w:rPr>
        <w:t xml:space="preserve"> </w:t>
      </w:r>
      <w:r w:rsidR="001007C7" w:rsidRPr="004D180D">
        <w:rPr>
          <w:rFonts w:cs="Arial"/>
          <w:sz w:val="28"/>
          <w:lang w:val="uk-UA"/>
        </w:rPr>
        <w:t>-</w:t>
      </w:r>
      <w:r w:rsidRPr="004D180D">
        <w:rPr>
          <w:rFonts w:cs="Arial"/>
          <w:sz w:val="28"/>
          <w:lang w:val="uk-UA"/>
        </w:rPr>
        <w:t xml:space="preserve"> </w:t>
      </w:r>
      <w:r w:rsidR="001007C7" w:rsidRPr="004D180D">
        <w:rPr>
          <w:rFonts w:cs="Arial"/>
          <w:sz w:val="28"/>
          <w:lang w:val="uk-UA"/>
        </w:rPr>
        <w:t>у</w:t>
      </w:r>
      <w:r w:rsidRPr="004D180D">
        <w:rPr>
          <w:rFonts w:cs="Arial"/>
          <w:sz w:val="28"/>
          <w:lang w:val="uk-UA"/>
        </w:rPr>
        <w:t xml:space="preserve"> </w:t>
      </w:r>
      <w:r w:rsidR="001007C7" w:rsidRPr="004D180D">
        <w:rPr>
          <w:rFonts w:cs="Arial"/>
          <w:sz w:val="28"/>
          <w:lang w:val="uk-UA"/>
        </w:rPr>
        <w:t>залежності</w:t>
      </w:r>
      <w:r w:rsidRPr="004D180D">
        <w:rPr>
          <w:rFonts w:cs="Arial"/>
          <w:sz w:val="28"/>
          <w:lang w:val="uk-UA"/>
        </w:rPr>
        <w:t xml:space="preserve"> </w:t>
      </w:r>
      <w:r w:rsidR="001007C7" w:rsidRPr="004D180D">
        <w:rPr>
          <w:rFonts w:cs="Arial"/>
          <w:sz w:val="28"/>
          <w:lang w:val="uk-UA"/>
        </w:rPr>
        <w:t>від</w:t>
      </w:r>
      <w:r w:rsidRPr="004D180D">
        <w:rPr>
          <w:rFonts w:cs="Arial"/>
          <w:sz w:val="28"/>
          <w:lang w:val="uk-UA"/>
        </w:rPr>
        <w:t xml:space="preserve"> </w:t>
      </w:r>
      <w:r w:rsidR="001007C7" w:rsidRPr="004D180D">
        <w:rPr>
          <w:rFonts w:cs="Arial"/>
          <w:sz w:val="28"/>
          <w:lang w:val="uk-UA"/>
        </w:rPr>
        <w:t>складу</w:t>
      </w:r>
      <w:r w:rsidRPr="004D180D">
        <w:rPr>
          <w:rFonts w:cs="Arial"/>
          <w:sz w:val="28"/>
          <w:lang w:val="uk-UA"/>
        </w:rPr>
        <w:t xml:space="preserve"> </w:t>
      </w:r>
      <w:r w:rsidR="001007C7" w:rsidRPr="004D180D">
        <w:rPr>
          <w:rFonts w:cs="Arial"/>
          <w:sz w:val="28"/>
          <w:lang w:val="uk-UA"/>
        </w:rPr>
        <w:t>структурних</w:t>
      </w:r>
      <w:r w:rsidRPr="004D180D">
        <w:rPr>
          <w:rFonts w:cs="Arial"/>
          <w:sz w:val="28"/>
          <w:lang w:val="uk-UA"/>
        </w:rPr>
        <w:t xml:space="preserve"> </w:t>
      </w:r>
      <w:r w:rsidR="001007C7" w:rsidRPr="004D180D">
        <w:rPr>
          <w:rFonts w:cs="Arial"/>
          <w:sz w:val="28"/>
          <w:lang w:val="uk-UA"/>
        </w:rPr>
        <w:t>підрозділів</w:t>
      </w:r>
      <w:r w:rsidRPr="004D180D">
        <w:rPr>
          <w:rFonts w:cs="Arial"/>
          <w:sz w:val="28"/>
          <w:lang w:val="uk-UA"/>
        </w:rPr>
        <w:t xml:space="preserve"> </w:t>
      </w:r>
      <w:r w:rsidR="001007C7" w:rsidRPr="004D180D">
        <w:rPr>
          <w:rFonts w:cs="Arial"/>
          <w:sz w:val="28"/>
          <w:lang w:val="uk-UA"/>
        </w:rPr>
        <w:t>організації</w:t>
      </w:r>
      <w:r w:rsidRPr="004D180D">
        <w:rPr>
          <w:rFonts w:cs="Arial"/>
          <w:sz w:val="28"/>
          <w:lang w:val="uk-UA"/>
        </w:rPr>
        <w:t xml:space="preserve"> </w:t>
      </w:r>
      <w:r w:rsidR="001007C7" w:rsidRPr="004D180D">
        <w:rPr>
          <w:rFonts w:cs="Arial"/>
          <w:sz w:val="28"/>
          <w:lang w:val="uk-UA"/>
        </w:rPr>
        <w:t>виділяють</w:t>
      </w:r>
      <w:r w:rsidRPr="004D180D">
        <w:rPr>
          <w:rFonts w:cs="Arial"/>
          <w:sz w:val="28"/>
          <w:lang w:val="uk-UA"/>
        </w:rPr>
        <w:t xml:space="preserve"> </w:t>
      </w:r>
      <w:r w:rsidR="001007C7" w:rsidRPr="004D180D">
        <w:rPr>
          <w:rFonts w:cs="Arial"/>
          <w:sz w:val="28"/>
          <w:lang w:val="uk-UA"/>
        </w:rPr>
        <w:t>ланки</w:t>
      </w:r>
      <w:r w:rsidRPr="004D180D">
        <w:rPr>
          <w:rFonts w:cs="Arial"/>
          <w:sz w:val="28"/>
          <w:lang w:val="uk-UA"/>
        </w:rPr>
        <w:t xml:space="preserve"> </w:t>
      </w:r>
      <w:r w:rsidR="001007C7" w:rsidRPr="004D180D">
        <w:rPr>
          <w:rFonts w:cs="Arial"/>
          <w:sz w:val="28"/>
          <w:lang w:val="uk-UA"/>
        </w:rPr>
        <w:t>структури</w:t>
      </w:r>
      <w:r w:rsidRPr="004D180D">
        <w:rPr>
          <w:rFonts w:cs="Arial"/>
          <w:sz w:val="28"/>
          <w:lang w:val="uk-UA"/>
        </w:rPr>
        <w:t xml:space="preserve"> </w:t>
      </w:r>
      <w:r w:rsidR="001007C7" w:rsidRPr="004D180D">
        <w:rPr>
          <w:rFonts w:cs="Arial"/>
          <w:sz w:val="28"/>
          <w:lang w:val="uk-UA"/>
        </w:rPr>
        <w:t>управління,</w:t>
      </w:r>
      <w:r w:rsidRPr="004D180D">
        <w:rPr>
          <w:rFonts w:cs="Arial"/>
          <w:sz w:val="28"/>
          <w:lang w:val="uk-UA"/>
        </w:rPr>
        <w:t xml:space="preserve"> </w:t>
      </w:r>
      <w:r w:rsidR="001007C7" w:rsidRPr="004D180D">
        <w:rPr>
          <w:rFonts w:cs="Arial"/>
          <w:sz w:val="28"/>
          <w:lang w:val="uk-UA"/>
        </w:rPr>
        <w:t>що</w:t>
      </w:r>
      <w:r w:rsidRPr="004D180D">
        <w:rPr>
          <w:rFonts w:cs="Arial"/>
          <w:sz w:val="28"/>
          <w:lang w:val="uk-UA"/>
        </w:rPr>
        <w:t xml:space="preserve"> </w:t>
      </w:r>
      <w:r w:rsidR="001007C7" w:rsidRPr="004D180D">
        <w:rPr>
          <w:rFonts w:cs="Arial"/>
          <w:sz w:val="28"/>
          <w:lang w:val="uk-UA"/>
        </w:rPr>
        <w:t>здійснюють</w:t>
      </w:r>
      <w:r w:rsidRPr="004D180D">
        <w:rPr>
          <w:rFonts w:cs="Arial"/>
          <w:sz w:val="28"/>
          <w:lang w:val="uk-UA"/>
        </w:rPr>
        <w:t xml:space="preserve"> </w:t>
      </w:r>
      <w:r w:rsidR="001007C7" w:rsidRPr="004D180D">
        <w:rPr>
          <w:rFonts w:cs="Arial"/>
          <w:sz w:val="28"/>
          <w:lang w:val="uk-UA"/>
        </w:rPr>
        <w:t>маркетинг,</w:t>
      </w:r>
      <w:r w:rsidRPr="004D180D">
        <w:rPr>
          <w:rFonts w:cs="Arial"/>
          <w:sz w:val="28"/>
          <w:lang w:val="uk-UA"/>
        </w:rPr>
        <w:t xml:space="preserve"> </w:t>
      </w:r>
      <w:r w:rsidR="001007C7" w:rsidRPr="004D180D">
        <w:rPr>
          <w:rFonts w:cs="Arial"/>
          <w:sz w:val="28"/>
          <w:lang w:val="uk-UA"/>
        </w:rPr>
        <w:lastRenderedPageBreak/>
        <w:t>менеджмент,</w:t>
      </w:r>
      <w:r w:rsidRPr="004D180D">
        <w:rPr>
          <w:rFonts w:cs="Arial"/>
          <w:sz w:val="28"/>
          <w:lang w:val="uk-UA"/>
        </w:rPr>
        <w:t xml:space="preserve"> </w:t>
      </w:r>
      <w:r w:rsidR="001007C7" w:rsidRPr="004D180D">
        <w:rPr>
          <w:rFonts w:cs="Arial"/>
          <w:sz w:val="28"/>
          <w:lang w:val="uk-UA"/>
        </w:rPr>
        <w:t>виробництво,</w:t>
      </w:r>
      <w:r w:rsidRPr="004D180D">
        <w:rPr>
          <w:rFonts w:cs="Arial"/>
          <w:sz w:val="28"/>
          <w:lang w:val="uk-UA"/>
        </w:rPr>
        <w:t xml:space="preserve"> </w:t>
      </w:r>
      <w:r w:rsidR="001007C7" w:rsidRPr="004D180D">
        <w:rPr>
          <w:rFonts w:cs="Arial"/>
          <w:sz w:val="28"/>
          <w:lang w:val="uk-UA"/>
        </w:rPr>
        <w:t>науково</w:t>
      </w:r>
      <w:r w:rsidRPr="004D180D">
        <w:rPr>
          <w:rFonts w:cs="Arial"/>
          <w:sz w:val="28"/>
          <w:lang w:val="uk-UA"/>
        </w:rPr>
        <w:t xml:space="preserve"> </w:t>
      </w:r>
      <w:r w:rsidR="001007C7" w:rsidRPr="004D180D">
        <w:rPr>
          <w:rFonts w:cs="Arial"/>
          <w:sz w:val="28"/>
          <w:lang w:val="uk-UA"/>
        </w:rPr>
        <w:t>-</w:t>
      </w:r>
      <w:r w:rsidRPr="004D180D">
        <w:rPr>
          <w:rFonts w:cs="Arial"/>
          <w:sz w:val="28"/>
          <w:lang w:val="uk-UA"/>
        </w:rPr>
        <w:t xml:space="preserve"> </w:t>
      </w:r>
      <w:r w:rsidR="001007C7" w:rsidRPr="004D180D">
        <w:rPr>
          <w:rFonts w:cs="Arial"/>
          <w:sz w:val="28"/>
          <w:lang w:val="uk-UA"/>
        </w:rPr>
        <w:t>дослідницьку</w:t>
      </w:r>
      <w:r w:rsidRPr="004D180D">
        <w:rPr>
          <w:rFonts w:cs="Arial"/>
          <w:sz w:val="28"/>
          <w:lang w:val="uk-UA"/>
        </w:rPr>
        <w:t xml:space="preserve"> </w:t>
      </w:r>
      <w:r w:rsidR="001007C7" w:rsidRPr="004D180D">
        <w:rPr>
          <w:rFonts w:cs="Arial"/>
          <w:sz w:val="28"/>
          <w:lang w:val="uk-UA"/>
        </w:rPr>
        <w:t>роботу</w:t>
      </w:r>
      <w:r w:rsidRPr="004D180D">
        <w:rPr>
          <w:rFonts w:cs="Arial"/>
          <w:sz w:val="28"/>
          <w:lang w:val="uk-UA"/>
        </w:rPr>
        <w:t xml:space="preserve"> </w:t>
      </w:r>
      <w:r w:rsidR="001007C7" w:rsidRPr="004D180D">
        <w:rPr>
          <w:rFonts w:cs="Arial"/>
          <w:sz w:val="28"/>
          <w:lang w:val="uk-UA"/>
        </w:rPr>
        <w:t>тощо;</w:t>
      </w:r>
      <w:r w:rsidRPr="004D180D">
        <w:rPr>
          <w:rFonts w:cs="Arial"/>
          <w:sz w:val="28"/>
          <w:lang w:val="uk-UA"/>
        </w:rPr>
        <w:t xml:space="preserve"> </w:t>
      </w:r>
      <w:r w:rsidR="001007C7" w:rsidRPr="004D180D">
        <w:rPr>
          <w:rFonts w:cs="Arial"/>
          <w:sz w:val="28"/>
          <w:lang w:val="uk-UA"/>
        </w:rPr>
        <w:t>другий</w:t>
      </w:r>
      <w:r w:rsidRPr="004D180D">
        <w:rPr>
          <w:rFonts w:cs="Arial"/>
          <w:sz w:val="28"/>
          <w:lang w:val="uk-UA"/>
        </w:rPr>
        <w:t xml:space="preserve"> </w:t>
      </w:r>
      <w:r w:rsidR="001007C7" w:rsidRPr="004D180D">
        <w:rPr>
          <w:rFonts w:cs="Arial"/>
          <w:sz w:val="28"/>
          <w:lang w:val="uk-UA"/>
        </w:rPr>
        <w:t>-</w:t>
      </w:r>
      <w:r w:rsidRPr="004D180D">
        <w:rPr>
          <w:rFonts w:cs="Arial"/>
          <w:sz w:val="28"/>
          <w:lang w:val="uk-UA"/>
        </w:rPr>
        <w:t xml:space="preserve"> </w:t>
      </w:r>
      <w:r w:rsidR="001007C7" w:rsidRPr="004D180D">
        <w:rPr>
          <w:rFonts w:cs="Arial"/>
          <w:sz w:val="28"/>
          <w:lang w:val="uk-UA"/>
        </w:rPr>
        <w:t>виходячи</w:t>
      </w:r>
      <w:r w:rsidRPr="004D180D">
        <w:rPr>
          <w:rFonts w:cs="Arial"/>
          <w:sz w:val="28"/>
          <w:lang w:val="uk-UA"/>
        </w:rPr>
        <w:t xml:space="preserve"> </w:t>
      </w:r>
      <w:r w:rsidR="001007C7" w:rsidRPr="004D180D">
        <w:rPr>
          <w:rFonts w:cs="Arial"/>
          <w:sz w:val="28"/>
          <w:lang w:val="uk-UA"/>
        </w:rPr>
        <w:t>з</w:t>
      </w:r>
      <w:r w:rsidRPr="004D180D">
        <w:rPr>
          <w:rFonts w:cs="Arial"/>
          <w:sz w:val="28"/>
          <w:lang w:val="uk-UA"/>
        </w:rPr>
        <w:t xml:space="preserve"> </w:t>
      </w:r>
      <w:r w:rsidR="001007C7" w:rsidRPr="004D180D">
        <w:rPr>
          <w:rFonts w:cs="Arial"/>
          <w:sz w:val="28"/>
          <w:lang w:val="uk-UA"/>
        </w:rPr>
        <w:t>характеру</w:t>
      </w:r>
      <w:r w:rsidRPr="004D180D">
        <w:rPr>
          <w:rFonts w:cs="Arial"/>
          <w:sz w:val="28"/>
          <w:lang w:val="uk-UA"/>
        </w:rPr>
        <w:t xml:space="preserve"> </w:t>
      </w:r>
      <w:r w:rsidR="001007C7" w:rsidRPr="004D180D">
        <w:rPr>
          <w:rFonts w:cs="Arial"/>
          <w:sz w:val="28"/>
          <w:lang w:val="uk-UA"/>
        </w:rPr>
        <w:t>загальних</w:t>
      </w:r>
      <w:r w:rsidRPr="004D180D">
        <w:rPr>
          <w:rFonts w:cs="Arial"/>
          <w:sz w:val="28"/>
          <w:lang w:val="uk-UA"/>
        </w:rPr>
        <w:t xml:space="preserve"> </w:t>
      </w:r>
      <w:r w:rsidR="001007C7" w:rsidRPr="004D180D">
        <w:rPr>
          <w:rFonts w:cs="Arial"/>
          <w:sz w:val="28"/>
          <w:lang w:val="uk-UA"/>
        </w:rPr>
        <w:t>функцій,</w:t>
      </w:r>
      <w:r w:rsidRPr="004D180D">
        <w:rPr>
          <w:rFonts w:cs="Arial"/>
          <w:sz w:val="28"/>
          <w:lang w:val="uk-UA"/>
        </w:rPr>
        <w:t xml:space="preserve"> </w:t>
      </w:r>
      <w:r w:rsidR="001007C7" w:rsidRPr="004D180D">
        <w:rPr>
          <w:rFonts w:cs="Arial"/>
          <w:sz w:val="28"/>
          <w:lang w:val="uk-UA"/>
        </w:rPr>
        <w:t>виконуваних</w:t>
      </w:r>
      <w:r w:rsidRPr="004D180D">
        <w:rPr>
          <w:rFonts w:cs="Arial"/>
          <w:sz w:val="28"/>
          <w:lang w:val="uk-UA"/>
        </w:rPr>
        <w:t xml:space="preserve"> </w:t>
      </w:r>
      <w:r w:rsidR="001007C7" w:rsidRPr="004D180D">
        <w:rPr>
          <w:rFonts w:cs="Arial"/>
          <w:sz w:val="28"/>
          <w:lang w:val="uk-UA"/>
        </w:rPr>
        <w:t>у</w:t>
      </w:r>
      <w:r w:rsidRPr="004D180D">
        <w:rPr>
          <w:rFonts w:cs="Arial"/>
          <w:sz w:val="28"/>
          <w:lang w:val="uk-UA"/>
        </w:rPr>
        <w:t xml:space="preserve"> </w:t>
      </w:r>
      <w:r w:rsidR="001007C7" w:rsidRPr="004D180D">
        <w:rPr>
          <w:rFonts w:cs="Arial"/>
          <w:sz w:val="28"/>
          <w:lang w:val="uk-UA"/>
        </w:rPr>
        <w:t>процесі</w:t>
      </w:r>
      <w:r w:rsidRPr="004D180D">
        <w:rPr>
          <w:rFonts w:cs="Arial"/>
          <w:sz w:val="28"/>
          <w:lang w:val="uk-UA"/>
        </w:rPr>
        <w:t xml:space="preserve"> </w:t>
      </w:r>
      <w:r w:rsidR="001007C7" w:rsidRPr="004D180D">
        <w:rPr>
          <w:rFonts w:cs="Arial"/>
          <w:sz w:val="28"/>
          <w:lang w:val="uk-UA"/>
        </w:rPr>
        <w:t>управління,</w:t>
      </w:r>
      <w:r w:rsidRPr="004D180D">
        <w:rPr>
          <w:rFonts w:cs="Arial"/>
          <w:sz w:val="28"/>
          <w:lang w:val="uk-UA"/>
        </w:rPr>
        <w:t xml:space="preserve"> </w:t>
      </w:r>
      <w:r w:rsidR="001007C7" w:rsidRPr="004D180D">
        <w:rPr>
          <w:rFonts w:cs="Arial"/>
          <w:sz w:val="28"/>
          <w:lang w:val="uk-UA"/>
        </w:rPr>
        <w:t>формуються</w:t>
      </w:r>
      <w:r w:rsidRPr="004D180D">
        <w:rPr>
          <w:rFonts w:cs="Arial"/>
          <w:sz w:val="28"/>
          <w:lang w:val="uk-UA"/>
        </w:rPr>
        <w:t xml:space="preserve"> </w:t>
      </w:r>
      <w:r w:rsidR="001007C7" w:rsidRPr="004D180D">
        <w:rPr>
          <w:rFonts w:cs="Arial"/>
          <w:sz w:val="28"/>
          <w:lang w:val="uk-UA"/>
        </w:rPr>
        <w:t>органи,</w:t>
      </w:r>
      <w:r w:rsidRPr="004D180D">
        <w:rPr>
          <w:rFonts w:cs="Arial"/>
          <w:sz w:val="28"/>
          <w:lang w:val="uk-UA"/>
        </w:rPr>
        <w:t xml:space="preserve"> </w:t>
      </w:r>
      <w:r w:rsidR="001007C7" w:rsidRPr="004D180D">
        <w:rPr>
          <w:rFonts w:cs="Arial"/>
          <w:sz w:val="28"/>
          <w:lang w:val="uk-UA"/>
        </w:rPr>
        <w:t>що</w:t>
      </w:r>
      <w:r w:rsidRPr="004D180D">
        <w:rPr>
          <w:rFonts w:cs="Arial"/>
          <w:sz w:val="28"/>
          <w:lang w:val="uk-UA"/>
        </w:rPr>
        <w:t xml:space="preserve"> </w:t>
      </w:r>
      <w:r w:rsidR="001007C7" w:rsidRPr="004D180D">
        <w:rPr>
          <w:rFonts w:cs="Arial"/>
          <w:sz w:val="28"/>
          <w:lang w:val="uk-UA"/>
        </w:rPr>
        <w:t>займаються</w:t>
      </w:r>
      <w:r w:rsidRPr="004D180D">
        <w:rPr>
          <w:rFonts w:cs="Arial"/>
          <w:sz w:val="28"/>
          <w:lang w:val="uk-UA"/>
        </w:rPr>
        <w:t xml:space="preserve"> </w:t>
      </w:r>
      <w:r w:rsidR="001007C7" w:rsidRPr="004D180D">
        <w:rPr>
          <w:rFonts w:cs="Arial"/>
          <w:sz w:val="28"/>
          <w:lang w:val="uk-UA"/>
        </w:rPr>
        <w:t>плануванням,</w:t>
      </w:r>
      <w:r w:rsidRPr="004D180D">
        <w:rPr>
          <w:rFonts w:cs="Arial"/>
          <w:sz w:val="28"/>
          <w:lang w:val="uk-UA"/>
        </w:rPr>
        <w:t xml:space="preserve"> </w:t>
      </w:r>
      <w:r w:rsidR="001007C7" w:rsidRPr="004D180D">
        <w:rPr>
          <w:rFonts w:cs="Arial"/>
          <w:sz w:val="28"/>
          <w:lang w:val="uk-UA"/>
        </w:rPr>
        <w:t>що</w:t>
      </w:r>
      <w:r w:rsidRPr="004D180D">
        <w:rPr>
          <w:rFonts w:cs="Arial"/>
          <w:sz w:val="28"/>
          <w:lang w:val="uk-UA"/>
        </w:rPr>
        <w:t xml:space="preserve"> </w:t>
      </w:r>
      <w:r w:rsidR="001007C7" w:rsidRPr="004D180D">
        <w:rPr>
          <w:rFonts w:cs="Arial"/>
          <w:sz w:val="28"/>
          <w:lang w:val="uk-UA"/>
        </w:rPr>
        <w:t>організують</w:t>
      </w:r>
      <w:r w:rsidRPr="004D180D">
        <w:rPr>
          <w:rFonts w:cs="Arial"/>
          <w:sz w:val="28"/>
          <w:lang w:val="uk-UA"/>
        </w:rPr>
        <w:t xml:space="preserve"> </w:t>
      </w:r>
      <w:r w:rsidR="001007C7" w:rsidRPr="004D180D">
        <w:rPr>
          <w:rFonts w:cs="Arial"/>
          <w:sz w:val="28"/>
          <w:lang w:val="uk-UA"/>
        </w:rPr>
        <w:t>виробництво,</w:t>
      </w:r>
      <w:r w:rsidRPr="004D180D">
        <w:rPr>
          <w:rFonts w:cs="Arial"/>
          <w:sz w:val="28"/>
          <w:lang w:val="uk-UA"/>
        </w:rPr>
        <w:t xml:space="preserve"> </w:t>
      </w:r>
      <w:r w:rsidR="001007C7" w:rsidRPr="004D180D">
        <w:rPr>
          <w:rFonts w:cs="Arial"/>
          <w:sz w:val="28"/>
          <w:lang w:val="uk-UA"/>
        </w:rPr>
        <w:t>працю</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управління,</w:t>
      </w:r>
      <w:r w:rsidRPr="004D180D">
        <w:rPr>
          <w:rFonts w:cs="Arial"/>
          <w:sz w:val="28"/>
          <w:lang w:val="uk-UA"/>
        </w:rPr>
        <w:t xml:space="preserve"> </w:t>
      </w:r>
      <w:r w:rsidR="001007C7" w:rsidRPr="004D180D">
        <w:rPr>
          <w:rFonts w:cs="Arial"/>
          <w:sz w:val="28"/>
          <w:lang w:val="uk-UA"/>
        </w:rPr>
        <w:t>що</w:t>
      </w:r>
      <w:r w:rsidRPr="004D180D">
        <w:rPr>
          <w:rFonts w:cs="Arial"/>
          <w:sz w:val="28"/>
          <w:lang w:val="uk-UA"/>
        </w:rPr>
        <w:t xml:space="preserve"> </w:t>
      </w:r>
      <w:r w:rsidR="001007C7" w:rsidRPr="004D180D">
        <w:rPr>
          <w:rFonts w:cs="Arial"/>
          <w:sz w:val="28"/>
          <w:lang w:val="uk-UA"/>
        </w:rPr>
        <w:t>контролюють</w:t>
      </w:r>
      <w:r w:rsidRPr="004D180D">
        <w:rPr>
          <w:rFonts w:cs="Arial"/>
          <w:sz w:val="28"/>
          <w:lang w:val="uk-UA"/>
        </w:rPr>
        <w:t xml:space="preserve"> </w:t>
      </w:r>
      <w:r w:rsidR="001007C7" w:rsidRPr="004D180D">
        <w:rPr>
          <w:rFonts w:cs="Arial"/>
          <w:sz w:val="28"/>
          <w:lang w:val="uk-UA"/>
        </w:rPr>
        <w:t>усі</w:t>
      </w:r>
      <w:r w:rsidRPr="004D180D">
        <w:rPr>
          <w:rFonts w:cs="Arial"/>
          <w:sz w:val="28"/>
          <w:lang w:val="uk-UA"/>
        </w:rPr>
        <w:t xml:space="preserve"> </w:t>
      </w:r>
      <w:r w:rsidR="001007C7" w:rsidRPr="004D180D">
        <w:rPr>
          <w:rFonts w:cs="Arial"/>
          <w:sz w:val="28"/>
          <w:lang w:val="uk-UA"/>
        </w:rPr>
        <w:t>процеси</w:t>
      </w:r>
      <w:r w:rsidRPr="004D180D">
        <w:rPr>
          <w:rFonts w:cs="Arial"/>
          <w:sz w:val="28"/>
          <w:lang w:val="uk-UA"/>
        </w:rPr>
        <w:t xml:space="preserve"> </w:t>
      </w:r>
      <w:r w:rsidR="001007C7" w:rsidRPr="004D180D">
        <w:rPr>
          <w:rFonts w:cs="Arial"/>
          <w:sz w:val="28"/>
          <w:lang w:val="uk-UA"/>
        </w:rPr>
        <w:t>в</w:t>
      </w:r>
      <w:r w:rsidRPr="004D180D">
        <w:rPr>
          <w:rFonts w:cs="Arial"/>
          <w:sz w:val="28"/>
          <w:lang w:val="uk-UA"/>
        </w:rPr>
        <w:t xml:space="preserve"> </w:t>
      </w:r>
      <w:r w:rsidR="001007C7" w:rsidRPr="004D180D">
        <w:rPr>
          <w:rFonts w:cs="Arial"/>
          <w:sz w:val="28"/>
          <w:lang w:val="uk-UA"/>
        </w:rPr>
        <w:t>організації.</w:t>
      </w:r>
      <w:r w:rsidRPr="004D180D">
        <w:rPr>
          <w:rFonts w:cs="Arial"/>
          <w:sz w:val="28"/>
          <w:lang w:val="uk-UA"/>
        </w:rPr>
        <w:t xml:space="preserve"> </w:t>
      </w:r>
    </w:p>
    <w:p w:rsidR="001007C7" w:rsidRPr="004D180D" w:rsidRDefault="006621E1" w:rsidP="004D180D">
      <w:pPr>
        <w:pStyle w:val="24"/>
        <w:widowControl w:val="0"/>
        <w:spacing w:after="0" w:line="360" w:lineRule="auto"/>
        <w:ind w:firstLine="709"/>
        <w:jc w:val="both"/>
        <w:rPr>
          <w:rFonts w:cs="Arial"/>
          <w:sz w:val="28"/>
          <w:lang w:val="uk-UA"/>
        </w:rPr>
      </w:pPr>
      <w:r w:rsidRPr="004D180D">
        <w:rPr>
          <w:rFonts w:cs="Arial"/>
          <w:sz w:val="28"/>
          <w:lang w:val="uk-UA"/>
        </w:rPr>
        <w:t xml:space="preserve"> </w:t>
      </w:r>
      <w:r w:rsidR="001007C7" w:rsidRPr="004D180D">
        <w:rPr>
          <w:rFonts w:cs="Arial"/>
          <w:sz w:val="28"/>
          <w:lang w:val="uk-UA"/>
        </w:rPr>
        <w:t>Відносини</w:t>
      </w:r>
      <w:r w:rsidRPr="004D180D">
        <w:rPr>
          <w:rFonts w:cs="Arial"/>
          <w:sz w:val="28"/>
          <w:lang w:val="uk-UA"/>
        </w:rPr>
        <w:t xml:space="preserve"> </w:t>
      </w:r>
      <w:r w:rsidR="001007C7" w:rsidRPr="004D180D">
        <w:rPr>
          <w:rFonts w:cs="Arial"/>
          <w:sz w:val="28"/>
          <w:lang w:val="uk-UA"/>
        </w:rPr>
        <w:t>між</w:t>
      </w:r>
      <w:r w:rsidRPr="004D180D">
        <w:rPr>
          <w:rFonts w:cs="Arial"/>
          <w:sz w:val="28"/>
          <w:lang w:val="uk-UA"/>
        </w:rPr>
        <w:t xml:space="preserve"> </w:t>
      </w:r>
      <w:r w:rsidR="001007C7" w:rsidRPr="004D180D">
        <w:rPr>
          <w:rFonts w:cs="Arial"/>
          <w:sz w:val="28"/>
          <w:lang w:val="uk-UA"/>
        </w:rPr>
        <w:t>елементами</w:t>
      </w:r>
      <w:r w:rsidRPr="004D180D">
        <w:rPr>
          <w:rFonts w:cs="Arial"/>
          <w:sz w:val="28"/>
          <w:lang w:val="uk-UA"/>
        </w:rPr>
        <w:t xml:space="preserve"> </w:t>
      </w:r>
      <w:r w:rsidR="001007C7" w:rsidRPr="004D180D">
        <w:rPr>
          <w:rFonts w:cs="Arial"/>
          <w:sz w:val="28"/>
          <w:lang w:val="uk-UA"/>
        </w:rPr>
        <w:t>структури</w:t>
      </w:r>
      <w:r w:rsidRPr="004D180D">
        <w:rPr>
          <w:rFonts w:cs="Arial"/>
          <w:sz w:val="28"/>
          <w:lang w:val="uk-UA"/>
        </w:rPr>
        <w:t xml:space="preserve"> </w:t>
      </w:r>
      <w:r w:rsidR="001007C7" w:rsidRPr="004D180D">
        <w:rPr>
          <w:rFonts w:cs="Arial"/>
          <w:sz w:val="28"/>
          <w:lang w:val="uk-UA"/>
        </w:rPr>
        <w:t>управління</w:t>
      </w:r>
      <w:r w:rsidRPr="004D180D">
        <w:rPr>
          <w:rFonts w:cs="Arial"/>
          <w:sz w:val="28"/>
          <w:lang w:val="uk-UA"/>
        </w:rPr>
        <w:t xml:space="preserve"> </w:t>
      </w:r>
      <w:r w:rsidR="001007C7" w:rsidRPr="004D180D">
        <w:rPr>
          <w:rFonts w:cs="Arial"/>
          <w:sz w:val="28"/>
          <w:lang w:val="uk-UA"/>
        </w:rPr>
        <w:t>підтримуються</w:t>
      </w:r>
      <w:r w:rsidRPr="004D180D">
        <w:rPr>
          <w:rFonts w:cs="Arial"/>
          <w:sz w:val="28"/>
          <w:lang w:val="uk-UA"/>
        </w:rPr>
        <w:t xml:space="preserve"> </w:t>
      </w:r>
      <w:r w:rsidR="001007C7" w:rsidRPr="004D180D">
        <w:rPr>
          <w:rFonts w:cs="Arial"/>
          <w:sz w:val="28"/>
          <w:lang w:val="uk-UA"/>
        </w:rPr>
        <w:t>завдяки</w:t>
      </w:r>
      <w:r w:rsidRPr="004D180D">
        <w:rPr>
          <w:rFonts w:cs="Arial"/>
          <w:sz w:val="28"/>
          <w:lang w:val="uk-UA"/>
        </w:rPr>
        <w:t xml:space="preserve"> </w:t>
      </w:r>
      <w:r w:rsidR="001007C7" w:rsidRPr="004D180D">
        <w:rPr>
          <w:rFonts w:cs="Arial"/>
          <w:sz w:val="28"/>
          <w:lang w:val="uk-UA"/>
        </w:rPr>
        <w:t>зв'язкам,</w:t>
      </w:r>
      <w:r w:rsidRPr="004D180D">
        <w:rPr>
          <w:rFonts w:cs="Arial"/>
          <w:sz w:val="28"/>
          <w:lang w:val="uk-UA"/>
        </w:rPr>
        <w:t xml:space="preserve"> </w:t>
      </w:r>
      <w:r w:rsidR="001007C7" w:rsidRPr="004D180D">
        <w:rPr>
          <w:rFonts w:cs="Arial"/>
          <w:sz w:val="28"/>
          <w:lang w:val="uk-UA"/>
        </w:rPr>
        <w:t>що</w:t>
      </w:r>
      <w:r w:rsidRPr="004D180D">
        <w:rPr>
          <w:rFonts w:cs="Arial"/>
          <w:sz w:val="28"/>
          <w:lang w:val="uk-UA"/>
        </w:rPr>
        <w:t xml:space="preserve"> </w:t>
      </w:r>
      <w:r w:rsidR="001007C7" w:rsidRPr="004D180D">
        <w:rPr>
          <w:rFonts w:cs="Arial"/>
          <w:sz w:val="28"/>
          <w:lang w:val="uk-UA"/>
        </w:rPr>
        <w:t>прийнято</w:t>
      </w:r>
      <w:r w:rsidRPr="004D180D">
        <w:rPr>
          <w:rFonts w:cs="Arial"/>
          <w:sz w:val="28"/>
          <w:lang w:val="uk-UA"/>
        </w:rPr>
        <w:t xml:space="preserve"> </w:t>
      </w:r>
      <w:r w:rsidR="001007C7" w:rsidRPr="004D180D">
        <w:rPr>
          <w:rFonts w:cs="Arial"/>
          <w:sz w:val="28"/>
          <w:lang w:val="uk-UA"/>
        </w:rPr>
        <w:t>підрозділяти</w:t>
      </w:r>
      <w:r w:rsidRPr="004D180D">
        <w:rPr>
          <w:rFonts w:cs="Arial"/>
          <w:sz w:val="28"/>
          <w:lang w:val="uk-UA"/>
        </w:rPr>
        <w:t xml:space="preserve"> </w:t>
      </w:r>
      <w:r w:rsidR="001007C7" w:rsidRPr="004D180D">
        <w:rPr>
          <w:rFonts w:cs="Arial"/>
          <w:sz w:val="28"/>
          <w:lang w:val="uk-UA"/>
        </w:rPr>
        <w:t>на</w:t>
      </w:r>
      <w:r w:rsidRPr="004D180D">
        <w:rPr>
          <w:rFonts w:cs="Arial"/>
          <w:sz w:val="28"/>
          <w:lang w:val="uk-UA"/>
        </w:rPr>
        <w:t xml:space="preserve"> </w:t>
      </w:r>
      <w:r w:rsidR="001007C7" w:rsidRPr="004D180D">
        <w:rPr>
          <w:rFonts w:cs="Arial"/>
          <w:sz w:val="28"/>
          <w:lang w:val="uk-UA"/>
        </w:rPr>
        <w:t>горизонтальні</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вертикальні.</w:t>
      </w:r>
      <w:r w:rsidRPr="004D180D">
        <w:rPr>
          <w:rFonts w:cs="Arial"/>
          <w:sz w:val="28"/>
          <w:lang w:val="uk-UA"/>
        </w:rPr>
        <w:t xml:space="preserve"> </w:t>
      </w:r>
      <w:r w:rsidR="001007C7" w:rsidRPr="004D180D">
        <w:rPr>
          <w:rFonts w:cs="Arial"/>
          <w:sz w:val="28"/>
          <w:lang w:val="uk-UA"/>
        </w:rPr>
        <w:t>Перші</w:t>
      </w:r>
      <w:r w:rsidRPr="004D180D">
        <w:rPr>
          <w:rFonts w:cs="Arial"/>
          <w:sz w:val="28"/>
          <w:lang w:val="uk-UA"/>
        </w:rPr>
        <w:t xml:space="preserve"> </w:t>
      </w:r>
      <w:r w:rsidR="001007C7" w:rsidRPr="004D180D">
        <w:rPr>
          <w:rFonts w:cs="Arial"/>
          <w:sz w:val="28"/>
          <w:lang w:val="uk-UA"/>
        </w:rPr>
        <w:t>мають</w:t>
      </w:r>
      <w:r w:rsidRPr="004D180D">
        <w:rPr>
          <w:rFonts w:cs="Arial"/>
          <w:sz w:val="28"/>
          <w:lang w:val="uk-UA"/>
        </w:rPr>
        <w:t xml:space="preserve"> </w:t>
      </w:r>
      <w:r w:rsidR="001007C7" w:rsidRPr="004D180D">
        <w:rPr>
          <w:rFonts w:cs="Arial"/>
          <w:sz w:val="28"/>
          <w:lang w:val="uk-UA"/>
        </w:rPr>
        <w:t>характер</w:t>
      </w:r>
      <w:r w:rsidRPr="004D180D">
        <w:rPr>
          <w:rFonts w:cs="Arial"/>
          <w:sz w:val="28"/>
          <w:lang w:val="uk-UA"/>
        </w:rPr>
        <w:t xml:space="preserve"> </w:t>
      </w:r>
      <w:r w:rsidR="001007C7" w:rsidRPr="004D180D">
        <w:rPr>
          <w:rFonts w:cs="Arial"/>
          <w:sz w:val="28"/>
          <w:lang w:val="uk-UA"/>
        </w:rPr>
        <w:t>координації,</w:t>
      </w:r>
      <w:r w:rsidRPr="004D180D">
        <w:rPr>
          <w:rFonts w:cs="Arial"/>
          <w:sz w:val="28"/>
          <w:lang w:val="uk-UA"/>
        </w:rPr>
        <w:t xml:space="preserve"> </w:t>
      </w:r>
      <w:r w:rsidR="001007C7" w:rsidRPr="004D180D">
        <w:rPr>
          <w:rFonts w:cs="Arial"/>
          <w:sz w:val="28"/>
          <w:lang w:val="uk-UA"/>
        </w:rPr>
        <w:t>узгодження</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є</w:t>
      </w:r>
      <w:r w:rsidRPr="004D180D">
        <w:rPr>
          <w:rFonts w:cs="Arial"/>
          <w:sz w:val="28"/>
          <w:lang w:val="uk-UA"/>
        </w:rPr>
        <w:t xml:space="preserve"> </w:t>
      </w:r>
      <w:r w:rsidR="001007C7" w:rsidRPr="004D180D">
        <w:rPr>
          <w:rFonts w:cs="Arial"/>
          <w:sz w:val="28"/>
          <w:lang w:val="uk-UA"/>
        </w:rPr>
        <w:t>зв’язками</w:t>
      </w:r>
      <w:r w:rsidRPr="004D180D">
        <w:rPr>
          <w:rFonts w:cs="Arial"/>
          <w:sz w:val="28"/>
          <w:lang w:val="uk-UA"/>
        </w:rPr>
        <w:t xml:space="preserve"> </w:t>
      </w:r>
      <w:r w:rsidR="001007C7" w:rsidRPr="004D180D">
        <w:rPr>
          <w:rFonts w:cs="Arial"/>
          <w:sz w:val="28"/>
          <w:lang w:val="uk-UA"/>
        </w:rPr>
        <w:t>одного</w:t>
      </w:r>
      <w:r w:rsidRPr="004D180D">
        <w:rPr>
          <w:rFonts w:cs="Arial"/>
          <w:sz w:val="28"/>
          <w:lang w:val="uk-UA"/>
        </w:rPr>
        <w:t xml:space="preserve"> </w:t>
      </w:r>
      <w:r w:rsidR="001007C7" w:rsidRPr="004D180D">
        <w:rPr>
          <w:rFonts w:cs="Arial"/>
          <w:sz w:val="28"/>
          <w:lang w:val="uk-UA"/>
        </w:rPr>
        <w:t>рівня.</w:t>
      </w:r>
      <w:r w:rsidRPr="004D180D">
        <w:rPr>
          <w:rFonts w:cs="Arial"/>
          <w:sz w:val="28"/>
          <w:lang w:val="uk-UA"/>
        </w:rPr>
        <w:t xml:space="preserve"> </w:t>
      </w:r>
      <w:r w:rsidR="001007C7" w:rsidRPr="004D180D">
        <w:rPr>
          <w:rFonts w:cs="Arial"/>
          <w:sz w:val="28"/>
          <w:lang w:val="uk-UA"/>
        </w:rPr>
        <w:t>Другі</w:t>
      </w:r>
      <w:r w:rsidRPr="004D180D">
        <w:rPr>
          <w:rFonts w:cs="Arial"/>
          <w:sz w:val="28"/>
          <w:lang w:val="uk-UA"/>
        </w:rPr>
        <w:t xml:space="preserve"> </w:t>
      </w:r>
      <w:r w:rsidR="001007C7" w:rsidRPr="004D180D">
        <w:rPr>
          <w:rFonts w:cs="Arial"/>
          <w:sz w:val="28"/>
          <w:lang w:val="uk-UA"/>
        </w:rPr>
        <w:t>-</w:t>
      </w:r>
      <w:r w:rsidRPr="004D180D">
        <w:rPr>
          <w:rFonts w:cs="Arial"/>
          <w:sz w:val="28"/>
          <w:lang w:val="uk-UA"/>
        </w:rPr>
        <w:t xml:space="preserve"> </w:t>
      </w:r>
      <w:r w:rsidR="001007C7" w:rsidRPr="004D180D">
        <w:rPr>
          <w:rFonts w:cs="Arial"/>
          <w:sz w:val="28"/>
          <w:lang w:val="uk-UA"/>
        </w:rPr>
        <w:t>це</w:t>
      </w:r>
      <w:r w:rsidRPr="004D180D">
        <w:rPr>
          <w:rFonts w:cs="Arial"/>
          <w:sz w:val="28"/>
          <w:lang w:val="uk-UA"/>
        </w:rPr>
        <w:t xml:space="preserve"> </w:t>
      </w:r>
      <w:r w:rsidR="001007C7" w:rsidRPr="004D180D">
        <w:rPr>
          <w:rFonts w:cs="Arial"/>
          <w:sz w:val="28"/>
          <w:lang w:val="uk-UA"/>
        </w:rPr>
        <w:t>відносини</w:t>
      </w:r>
      <w:r w:rsidRPr="004D180D">
        <w:rPr>
          <w:rFonts w:cs="Arial"/>
          <w:sz w:val="28"/>
          <w:lang w:val="uk-UA"/>
        </w:rPr>
        <w:t xml:space="preserve"> </w:t>
      </w:r>
      <w:r w:rsidR="001007C7" w:rsidRPr="004D180D">
        <w:rPr>
          <w:rFonts w:cs="Arial"/>
          <w:sz w:val="28"/>
          <w:lang w:val="uk-UA"/>
        </w:rPr>
        <w:t>влади</w:t>
      </w:r>
      <w:r w:rsidRPr="004D180D">
        <w:rPr>
          <w:rFonts w:cs="Arial"/>
          <w:sz w:val="28"/>
          <w:lang w:val="uk-UA"/>
        </w:rPr>
        <w:t xml:space="preserve"> </w:t>
      </w:r>
      <w:r w:rsidR="001007C7" w:rsidRPr="004D180D">
        <w:rPr>
          <w:rFonts w:cs="Arial"/>
          <w:sz w:val="28"/>
          <w:lang w:val="uk-UA"/>
        </w:rPr>
        <w:t>та</w:t>
      </w:r>
      <w:r w:rsidRPr="004D180D">
        <w:rPr>
          <w:rFonts w:cs="Arial"/>
          <w:sz w:val="28"/>
          <w:lang w:val="uk-UA"/>
        </w:rPr>
        <w:t xml:space="preserve"> </w:t>
      </w:r>
      <w:r w:rsidR="001007C7" w:rsidRPr="004D180D">
        <w:rPr>
          <w:rFonts w:cs="Arial"/>
          <w:sz w:val="28"/>
          <w:lang w:val="uk-UA"/>
        </w:rPr>
        <w:t>підпорядкування.</w:t>
      </w:r>
      <w:r w:rsidRPr="004D180D">
        <w:rPr>
          <w:rFonts w:cs="Arial"/>
          <w:sz w:val="28"/>
          <w:lang w:val="uk-UA"/>
        </w:rPr>
        <w:t xml:space="preserve"> </w:t>
      </w:r>
      <w:r w:rsidR="001007C7" w:rsidRPr="004D180D">
        <w:rPr>
          <w:rFonts w:cs="Arial"/>
          <w:sz w:val="28"/>
          <w:lang w:val="uk-UA"/>
        </w:rPr>
        <w:t>Необхідність</w:t>
      </w:r>
      <w:r w:rsidRPr="004D180D">
        <w:rPr>
          <w:rFonts w:cs="Arial"/>
          <w:sz w:val="28"/>
          <w:lang w:val="uk-UA"/>
        </w:rPr>
        <w:t xml:space="preserve"> </w:t>
      </w:r>
      <w:r w:rsidR="001007C7" w:rsidRPr="004D180D">
        <w:rPr>
          <w:rFonts w:cs="Arial"/>
          <w:sz w:val="28"/>
          <w:lang w:val="uk-UA"/>
        </w:rPr>
        <w:t>у</w:t>
      </w:r>
      <w:r w:rsidRPr="004D180D">
        <w:rPr>
          <w:rFonts w:cs="Arial"/>
          <w:sz w:val="28"/>
          <w:lang w:val="uk-UA"/>
        </w:rPr>
        <w:t xml:space="preserve"> </w:t>
      </w:r>
      <w:r w:rsidR="001007C7" w:rsidRPr="004D180D">
        <w:rPr>
          <w:rFonts w:cs="Arial"/>
          <w:sz w:val="28"/>
          <w:lang w:val="uk-UA"/>
        </w:rPr>
        <w:t>них</w:t>
      </w:r>
      <w:r w:rsidRPr="004D180D">
        <w:rPr>
          <w:rFonts w:cs="Arial"/>
          <w:sz w:val="28"/>
          <w:lang w:val="uk-UA"/>
        </w:rPr>
        <w:t xml:space="preserve"> </w:t>
      </w:r>
      <w:r w:rsidR="001007C7" w:rsidRPr="004D180D">
        <w:rPr>
          <w:rFonts w:cs="Arial"/>
          <w:sz w:val="28"/>
          <w:lang w:val="uk-UA"/>
        </w:rPr>
        <w:t>виникає</w:t>
      </w:r>
      <w:r w:rsidRPr="004D180D">
        <w:rPr>
          <w:rFonts w:cs="Arial"/>
          <w:sz w:val="28"/>
          <w:lang w:val="uk-UA"/>
        </w:rPr>
        <w:t xml:space="preserve"> </w:t>
      </w:r>
      <w:r w:rsidR="001007C7" w:rsidRPr="004D180D">
        <w:rPr>
          <w:rFonts w:cs="Arial"/>
          <w:sz w:val="28"/>
          <w:lang w:val="uk-UA"/>
        </w:rPr>
        <w:t>при</w:t>
      </w:r>
      <w:r w:rsidRPr="004D180D">
        <w:rPr>
          <w:rFonts w:cs="Arial"/>
          <w:sz w:val="28"/>
          <w:lang w:val="uk-UA"/>
        </w:rPr>
        <w:t xml:space="preserve"> </w:t>
      </w:r>
      <w:r w:rsidR="001007C7" w:rsidRPr="004D180D">
        <w:rPr>
          <w:rFonts w:cs="Arial"/>
          <w:sz w:val="28"/>
          <w:lang w:val="uk-UA"/>
        </w:rPr>
        <w:t>ієрархічній</w:t>
      </w:r>
      <w:r w:rsidRPr="004D180D">
        <w:rPr>
          <w:rFonts w:cs="Arial"/>
          <w:sz w:val="28"/>
          <w:lang w:val="uk-UA"/>
        </w:rPr>
        <w:t xml:space="preserve"> </w:t>
      </w:r>
      <w:r w:rsidR="001007C7" w:rsidRPr="004D180D">
        <w:rPr>
          <w:rFonts w:cs="Arial"/>
          <w:sz w:val="28"/>
          <w:lang w:val="uk-UA"/>
        </w:rPr>
        <w:t>побудові</w:t>
      </w:r>
      <w:r w:rsidRPr="004D180D">
        <w:rPr>
          <w:rFonts w:cs="Arial"/>
          <w:sz w:val="28"/>
          <w:lang w:val="uk-UA"/>
        </w:rPr>
        <w:t xml:space="preserve"> </w:t>
      </w:r>
      <w:r w:rsidR="001007C7" w:rsidRPr="004D180D">
        <w:rPr>
          <w:rFonts w:cs="Arial"/>
          <w:sz w:val="28"/>
          <w:lang w:val="uk-UA"/>
        </w:rPr>
        <w:t>системи</w:t>
      </w:r>
      <w:r w:rsidRPr="004D180D">
        <w:rPr>
          <w:rFonts w:cs="Arial"/>
          <w:sz w:val="28"/>
          <w:lang w:val="uk-UA"/>
        </w:rPr>
        <w:t xml:space="preserve"> </w:t>
      </w:r>
      <w:r w:rsidR="001007C7" w:rsidRPr="004D180D">
        <w:rPr>
          <w:rFonts w:cs="Arial"/>
          <w:sz w:val="28"/>
          <w:lang w:val="uk-UA"/>
        </w:rPr>
        <w:t>управління.</w:t>
      </w:r>
      <w:r w:rsidRPr="004D180D">
        <w:rPr>
          <w:rFonts w:cs="Arial"/>
          <w:sz w:val="28"/>
          <w:lang w:val="uk-UA"/>
        </w:rPr>
        <w:t xml:space="preserve"> </w:t>
      </w:r>
      <w:r w:rsidR="001007C7" w:rsidRPr="004D180D">
        <w:rPr>
          <w:rFonts w:cs="Arial"/>
          <w:sz w:val="28"/>
          <w:lang w:val="uk-UA"/>
        </w:rPr>
        <w:t>Так</w:t>
      </w:r>
      <w:r w:rsidR="004D180D">
        <w:rPr>
          <w:rFonts w:cs="Arial"/>
          <w:sz w:val="28"/>
          <w:lang w:val="uk-UA"/>
        </w:rPr>
        <w:t xml:space="preserve"> </w:t>
      </w:r>
      <w:r w:rsidR="001007C7" w:rsidRPr="004D180D">
        <w:rPr>
          <w:rFonts w:cs="Arial"/>
          <w:sz w:val="28"/>
          <w:lang w:val="uk-UA"/>
        </w:rPr>
        <w:t>при</w:t>
      </w:r>
      <w:r w:rsidRPr="004D180D">
        <w:rPr>
          <w:rFonts w:cs="Arial"/>
          <w:sz w:val="28"/>
          <w:lang w:val="uk-UA"/>
        </w:rPr>
        <w:t xml:space="preserve"> </w:t>
      </w:r>
      <w:r w:rsidR="001007C7" w:rsidRPr="004D180D">
        <w:rPr>
          <w:rFonts w:cs="Arial"/>
          <w:sz w:val="28"/>
          <w:lang w:val="uk-UA"/>
        </w:rPr>
        <w:t>дворівневій</w:t>
      </w:r>
      <w:r w:rsidRPr="004D180D">
        <w:rPr>
          <w:rFonts w:cs="Arial"/>
          <w:sz w:val="28"/>
          <w:lang w:val="uk-UA"/>
        </w:rPr>
        <w:t xml:space="preserve"> </w:t>
      </w:r>
      <w:r w:rsidR="001007C7" w:rsidRPr="004D180D">
        <w:rPr>
          <w:rFonts w:cs="Arial"/>
          <w:sz w:val="28"/>
          <w:lang w:val="uk-UA"/>
        </w:rPr>
        <w:t>структурі</w:t>
      </w:r>
      <w:r w:rsidRPr="004D180D">
        <w:rPr>
          <w:rFonts w:cs="Arial"/>
          <w:sz w:val="28"/>
          <w:lang w:val="uk-UA"/>
        </w:rPr>
        <w:t xml:space="preserve"> </w:t>
      </w:r>
      <w:r w:rsidR="001007C7" w:rsidRPr="004D180D">
        <w:rPr>
          <w:rFonts w:cs="Arial"/>
          <w:sz w:val="28"/>
          <w:lang w:val="uk-UA"/>
        </w:rPr>
        <w:t>створюються</w:t>
      </w:r>
      <w:r w:rsidRPr="004D180D">
        <w:rPr>
          <w:rFonts w:cs="Arial"/>
          <w:sz w:val="28"/>
          <w:lang w:val="uk-UA"/>
        </w:rPr>
        <w:t xml:space="preserve"> </w:t>
      </w:r>
      <w:r w:rsidR="001007C7" w:rsidRPr="004D180D">
        <w:rPr>
          <w:rFonts w:cs="Arial"/>
          <w:sz w:val="28"/>
          <w:lang w:val="uk-UA"/>
        </w:rPr>
        <w:t>верхні</w:t>
      </w:r>
      <w:r w:rsidRPr="004D180D">
        <w:rPr>
          <w:rFonts w:cs="Arial"/>
          <w:sz w:val="28"/>
          <w:lang w:val="uk-UA"/>
        </w:rPr>
        <w:t xml:space="preserve"> </w:t>
      </w:r>
      <w:r w:rsidR="001007C7" w:rsidRPr="004D180D">
        <w:rPr>
          <w:rFonts w:cs="Arial"/>
          <w:sz w:val="28"/>
          <w:lang w:val="uk-UA"/>
        </w:rPr>
        <w:t>ланки</w:t>
      </w:r>
      <w:r w:rsidRPr="004D180D">
        <w:rPr>
          <w:rFonts w:cs="Arial"/>
          <w:sz w:val="28"/>
          <w:lang w:val="uk-UA"/>
        </w:rPr>
        <w:t xml:space="preserve"> </w:t>
      </w:r>
      <w:r w:rsidR="001007C7" w:rsidRPr="004D180D">
        <w:rPr>
          <w:rFonts w:cs="Arial"/>
          <w:sz w:val="28"/>
          <w:lang w:val="uk-UA"/>
        </w:rPr>
        <w:t>управління</w:t>
      </w:r>
      <w:r w:rsidRPr="004D180D">
        <w:rPr>
          <w:rFonts w:cs="Arial"/>
          <w:sz w:val="28"/>
          <w:lang w:val="uk-UA"/>
        </w:rPr>
        <w:t xml:space="preserve"> </w:t>
      </w:r>
      <w:r w:rsidR="001007C7" w:rsidRPr="004D180D">
        <w:rPr>
          <w:rFonts w:cs="Arial"/>
          <w:sz w:val="28"/>
          <w:lang w:val="uk-UA"/>
        </w:rPr>
        <w:t>(керівництво</w:t>
      </w:r>
      <w:r w:rsidRPr="004D180D">
        <w:rPr>
          <w:rFonts w:cs="Arial"/>
          <w:sz w:val="28"/>
          <w:lang w:val="uk-UA"/>
        </w:rPr>
        <w:t xml:space="preserve"> </w:t>
      </w:r>
      <w:r w:rsidR="001007C7" w:rsidRPr="004D180D">
        <w:rPr>
          <w:rFonts w:cs="Arial"/>
          <w:sz w:val="28"/>
          <w:lang w:val="uk-UA"/>
        </w:rPr>
        <w:t>організацією</w:t>
      </w:r>
      <w:r w:rsidRPr="004D180D">
        <w:rPr>
          <w:rFonts w:cs="Arial"/>
          <w:sz w:val="28"/>
          <w:lang w:val="uk-UA"/>
        </w:rPr>
        <w:t xml:space="preserve"> </w:t>
      </w:r>
      <w:r w:rsidR="001007C7" w:rsidRPr="004D180D">
        <w:rPr>
          <w:rFonts w:cs="Arial"/>
          <w:sz w:val="28"/>
          <w:lang w:val="uk-UA"/>
        </w:rPr>
        <w:t>в</w:t>
      </w:r>
      <w:r w:rsidRPr="004D180D">
        <w:rPr>
          <w:rFonts w:cs="Arial"/>
          <w:sz w:val="28"/>
          <w:lang w:val="uk-UA"/>
        </w:rPr>
        <w:t xml:space="preserve"> </w:t>
      </w:r>
      <w:r w:rsidR="001007C7" w:rsidRPr="004D180D">
        <w:rPr>
          <w:rFonts w:cs="Arial"/>
          <w:sz w:val="28"/>
          <w:lang w:val="uk-UA"/>
        </w:rPr>
        <w:t>цілому)</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низові</w:t>
      </w:r>
      <w:r w:rsidRPr="004D180D">
        <w:rPr>
          <w:rFonts w:cs="Arial"/>
          <w:sz w:val="28"/>
          <w:lang w:val="uk-UA"/>
        </w:rPr>
        <w:t xml:space="preserve"> </w:t>
      </w:r>
      <w:r w:rsidR="001007C7" w:rsidRPr="004D180D">
        <w:rPr>
          <w:rFonts w:cs="Arial"/>
          <w:sz w:val="28"/>
          <w:lang w:val="uk-UA"/>
        </w:rPr>
        <w:t>ланки</w:t>
      </w:r>
      <w:r w:rsidRPr="004D180D">
        <w:rPr>
          <w:rFonts w:cs="Arial"/>
          <w:sz w:val="28"/>
          <w:lang w:val="uk-UA"/>
        </w:rPr>
        <w:t xml:space="preserve"> </w:t>
      </w:r>
      <w:r w:rsidR="001007C7" w:rsidRPr="004D180D">
        <w:rPr>
          <w:rFonts w:cs="Arial"/>
          <w:sz w:val="28"/>
          <w:lang w:val="uk-UA"/>
        </w:rPr>
        <w:t>(менеджери,</w:t>
      </w:r>
      <w:r w:rsidRPr="004D180D">
        <w:rPr>
          <w:rFonts w:cs="Arial"/>
          <w:sz w:val="28"/>
          <w:lang w:val="uk-UA"/>
        </w:rPr>
        <w:t xml:space="preserve"> </w:t>
      </w:r>
      <w:r w:rsidR="001007C7" w:rsidRPr="004D180D">
        <w:rPr>
          <w:rFonts w:cs="Arial"/>
          <w:sz w:val="28"/>
          <w:lang w:val="uk-UA"/>
        </w:rPr>
        <w:t>що</w:t>
      </w:r>
      <w:r w:rsidRPr="004D180D">
        <w:rPr>
          <w:rFonts w:cs="Arial"/>
          <w:sz w:val="28"/>
          <w:lang w:val="uk-UA"/>
        </w:rPr>
        <w:t xml:space="preserve"> </w:t>
      </w:r>
      <w:r w:rsidR="001007C7" w:rsidRPr="004D180D">
        <w:rPr>
          <w:rFonts w:cs="Arial"/>
          <w:sz w:val="28"/>
          <w:lang w:val="uk-UA"/>
        </w:rPr>
        <w:t>безпосередньо</w:t>
      </w:r>
      <w:r w:rsidRPr="004D180D">
        <w:rPr>
          <w:rFonts w:cs="Arial"/>
          <w:sz w:val="28"/>
          <w:lang w:val="uk-UA"/>
        </w:rPr>
        <w:t xml:space="preserve"> </w:t>
      </w:r>
      <w:r w:rsidR="001007C7" w:rsidRPr="004D180D">
        <w:rPr>
          <w:rFonts w:cs="Arial"/>
          <w:sz w:val="28"/>
          <w:lang w:val="uk-UA"/>
        </w:rPr>
        <w:t>керують</w:t>
      </w:r>
      <w:r w:rsidRPr="004D180D">
        <w:rPr>
          <w:rFonts w:cs="Arial"/>
          <w:sz w:val="28"/>
          <w:lang w:val="uk-UA"/>
        </w:rPr>
        <w:t xml:space="preserve"> </w:t>
      </w:r>
      <w:r w:rsidR="001007C7" w:rsidRPr="004D180D">
        <w:rPr>
          <w:rFonts w:cs="Arial"/>
          <w:sz w:val="28"/>
          <w:lang w:val="uk-UA"/>
        </w:rPr>
        <w:t>роботою</w:t>
      </w:r>
      <w:r w:rsidRPr="004D180D">
        <w:rPr>
          <w:rFonts w:cs="Arial"/>
          <w:sz w:val="28"/>
          <w:lang w:val="uk-UA"/>
        </w:rPr>
        <w:t xml:space="preserve"> </w:t>
      </w:r>
      <w:r w:rsidR="001007C7" w:rsidRPr="004D180D">
        <w:rPr>
          <w:rFonts w:cs="Arial"/>
          <w:sz w:val="28"/>
          <w:lang w:val="uk-UA"/>
        </w:rPr>
        <w:t>виконавців).</w:t>
      </w:r>
      <w:r w:rsidRPr="004D180D">
        <w:rPr>
          <w:rFonts w:cs="Arial"/>
          <w:sz w:val="28"/>
          <w:lang w:val="uk-UA"/>
        </w:rPr>
        <w:t xml:space="preserve"> </w:t>
      </w:r>
      <w:r w:rsidR="001007C7" w:rsidRPr="004D180D">
        <w:rPr>
          <w:rFonts w:cs="Arial"/>
          <w:sz w:val="28"/>
          <w:lang w:val="uk-UA"/>
        </w:rPr>
        <w:t>При</w:t>
      </w:r>
      <w:r w:rsidRPr="004D180D">
        <w:rPr>
          <w:rFonts w:cs="Arial"/>
          <w:sz w:val="28"/>
          <w:lang w:val="uk-UA"/>
        </w:rPr>
        <w:t xml:space="preserve"> </w:t>
      </w:r>
      <w:r w:rsidR="001007C7" w:rsidRPr="004D180D">
        <w:rPr>
          <w:rFonts w:cs="Arial"/>
          <w:sz w:val="28"/>
          <w:lang w:val="uk-UA"/>
        </w:rPr>
        <w:t>трьох</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більш</w:t>
      </w:r>
      <w:r w:rsidRPr="004D180D">
        <w:rPr>
          <w:rFonts w:cs="Arial"/>
          <w:sz w:val="28"/>
          <w:lang w:val="uk-UA"/>
        </w:rPr>
        <w:t xml:space="preserve"> </w:t>
      </w:r>
      <w:r w:rsidR="001007C7" w:rsidRPr="004D180D">
        <w:rPr>
          <w:rFonts w:cs="Arial"/>
          <w:sz w:val="28"/>
          <w:lang w:val="uk-UA"/>
        </w:rPr>
        <w:t>рівнях</w:t>
      </w:r>
      <w:r w:rsidRPr="004D180D">
        <w:rPr>
          <w:rFonts w:cs="Arial"/>
          <w:sz w:val="28"/>
          <w:lang w:val="uk-UA"/>
        </w:rPr>
        <w:t xml:space="preserve"> </w:t>
      </w:r>
      <w:r w:rsidR="001007C7" w:rsidRPr="004D180D">
        <w:rPr>
          <w:rFonts w:cs="Arial"/>
          <w:sz w:val="28"/>
          <w:lang w:val="uk-UA"/>
        </w:rPr>
        <w:t>в</w:t>
      </w:r>
      <w:r w:rsidRPr="004D180D">
        <w:rPr>
          <w:rFonts w:cs="Arial"/>
          <w:sz w:val="28"/>
          <w:lang w:val="uk-UA"/>
        </w:rPr>
        <w:t xml:space="preserve"> </w:t>
      </w:r>
      <w:r w:rsidR="001007C7" w:rsidRPr="004D180D">
        <w:rPr>
          <w:rFonts w:cs="Arial"/>
          <w:sz w:val="28"/>
          <w:lang w:val="uk-UA"/>
        </w:rPr>
        <w:t>ОСУ</w:t>
      </w:r>
      <w:r w:rsidRPr="004D180D">
        <w:rPr>
          <w:rFonts w:cs="Arial"/>
          <w:sz w:val="28"/>
          <w:lang w:val="uk-UA"/>
        </w:rPr>
        <w:t xml:space="preserve"> </w:t>
      </w:r>
      <w:r w:rsidR="001007C7" w:rsidRPr="004D180D">
        <w:rPr>
          <w:rFonts w:cs="Arial"/>
          <w:sz w:val="28"/>
          <w:lang w:val="uk-UA"/>
        </w:rPr>
        <w:t>формується</w:t>
      </w:r>
      <w:r w:rsidRPr="004D180D">
        <w:rPr>
          <w:rFonts w:cs="Arial"/>
          <w:sz w:val="28"/>
          <w:lang w:val="uk-UA"/>
        </w:rPr>
        <w:t xml:space="preserve"> </w:t>
      </w:r>
      <w:r w:rsidR="001007C7" w:rsidRPr="004D180D">
        <w:rPr>
          <w:rFonts w:cs="Arial"/>
          <w:sz w:val="28"/>
          <w:lang w:val="uk-UA"/>
        </w:rPr>
        <w:t>так</w:t>
      </w:r>
      <w:r w:rsidRPr="004D180D">
        <w:rPr>
          <w:rFonts w:cs="Arial"/>
          <w:sz w:val="28"/>
          <w:lang w:val="uk-UA"/>
        </w:rPr>
        <w:t xml:space="preserve"> </w:t>
      </w:r>
      <w:r w:rsidR="001007C7" w:rsidRPr="004D180D">
        <w:rPr>
          <w:rFonts w:cs="Arial"/>
          <w:sz w:val="28"/>
          <w:lang w:val="uk-UA"/>
        </w:rPr>
        <w:t>називаний</w:t>
      </w:r>
      <w:r w:rsidRPr="004D180D">
        <w:rPr>
          <w:rFonts w:cs="Arial"/>
          <w:sz w:val="28"/>
          <w:lang w:val="uk-UA"/>
        </w:rPr>
        <w:t xml:space="preserve"> </w:t>
      </w:r>
      <w:r w:rsidR="001007C7" w:rsidRPr="004D180D">
        <w:rPr>
          <w:rFonts w:cs="Arial"/>
          <w:sz w:val="28"/>
          <w:lang w:val="uk-UA"/>
        </w:rPr>
        <w:t>середній</w:t>
      </w:r>
      <w:r w:rsidRPr="004D180D">
        <w:rPr>
          <w:rFonts w:cs="Arial"/>
          <w:sz w:val="28"/>
          <w:lang w:val="uk-UA"/>
        </w:rPr>
        <w:t xml:space="preserve"> </w:t>
      </w:r>
      <w:r w:rsidR="001007C7" w:rsidRPr="004D180D">
        <w:rPr>
          <w:rFonts w:cs="Arial"/>
          <w:sz w:val="28"/>
          <w:lang w:val="uk-UA"/>
        </w:rPr>
        <w:t>рівень,</w:t>
      </w:r>
      <w:r w:rsidRPr="004D180D">
        <w:rPr>
          <w:rFonts w:cs="Arial"/>
          <w:sz w:val="28"/>
          <w:lang w:val="uk-UA"/>
        </w:rPr>
        <w:t xml:space="preserve"> </w:t>
      </w:r>
      <w:r w:rsidR="001007C7" w:rsidRPr="004D180D">
        <w:rPr>
          <w:rFonts w:cs="Arial"/>
          <w:sz w:val="28"/>
          <w:lang w:val="uk-UA"/>
        </w:rPr>
        <w:t>що</w:t>
      </w:r>
      <w:r w:rsidRPr="004D180D">
        <w:rPr>
          <w:rFonts w:cs="Arial"/>
          <w:sz w:val="28"/>
          <w:lang w:val="uk-UA"/>
        </w:rPr>
        <w:t xml:space="preserve"> </w:t>
      </w:r>
      <w:r w:rsidR="001007C7" w:rsidRPr="004D180D">
        <w:rPr>
          <w:rFonts w:cs="Arial"/>
          <w:sz w:val="28"/>
          <w:lang w:val="uk-UA"/>
        </w:rPr>
        <w:t>у</w:t>
      </w:r>
      <w:r w:rsidRPr="004D180D">
        <w:rPr>
          <w:rFonts w:cs="Arial"/>
          <w:sz w:val="28"/>
          <w:lang w:val="uk-UA"/>
        </w:rPr>
        <w:t xml:space="preserve"> </w:t>
      </w:r>
      <w:r w:rsidR="001007C7" w:rsidRPr="004D180D">
        <w:rPr>
          <w:rFonts w:cs="Arial"/>
          <w:sz w:val="28"/>
          <w:lang w:val="uk-UA"/>
        </w:rPr>
        <w:t>свою</w:t>
      </w:r>
      <w:r w:rsidRPr="004D180D">
        <w:rPr>
          <w:rFonts w:cs="Arial"/>
          <w:sz w:val="28"/>
          <w:lang w:val="uk-UA"/>
        </w:rPr>
        <w:t xml:space="preserve"> </w:t>
      </w:r>
      <w:r w:rsidR="001007C7" w:rsidRPr="004D180D">
        <w:rPr>
          <w:rFonts w:cs="Arial"/>
          <w:sz w:val="28"/>
          <w:lang w:val="uk-UA"/>
        </w:rPr>
        <w:t>чергу</w:t>
      </w:r>
      <w:r w:rsidRPr="004D180D">
        <w:rPr>
          <w:rFonts w:cs="Arial"/>
          <w:sz w:val="28"/>
          <w:lang w:val="uk-UA"/>
        </w:rPr>
        <w:t xml:space="preserve"> </w:t>
      </w:r>
      <w:r w:rsidR="001007C7" w:rsidRPr="004D180D">
        <w:rPr>
          <w:rFonts w:cs="Arial"/>
          <w:sz w:val="28"/>
          <w:lang w:val="uk-UA"/>
        </w:rPr>
        <w:t>може</w:t>
      </w:r>
      <w:r w:rsidRPr="004D180D">
        <w:rPr>
          <w:rFonts w:cs="Arial"/>
          <w:sz w:val="28"/>
          <w:lang w:val="uk-UA"/>
        </w:rPr>
        <w:t xml:space="preserve"> </w:t>
      </w:r>
      <w:r w:rsidR="001007C7" w:rsidRPr="004D180D">
        <w:rPr>
          <w:rFonts w:cs="Arial"/>
          <w:sz w:val="28"/>
          <w:lang w:val="uk-UA"/>
        </w:rPr>
        <w:t>складатися</w:t>
      </w:r>
      <w:r w:rsidRPr="004D180D">
        <w:rPr>
          <w:rFonts w:cs="Arial"/>
          <w:sz w:val="28"/>
          <w:lang w:val="uk-UA"/>
        </w:rPr>
        <w:t xml:space="preserve"> </w:t>
      </w:r>
      <w:r w:rsidR="001007C7" w:rsidRPr="004D180D">
        <w:rPr>
          <w:rFonts w:cs="Arial"/>
          <w:sz w:val="28"/>
          <w:lang w:val="uk-UA"/>
        </w:rPr>
        <w:t>з</w:t>
      </w:r>
      <w:r w:rsidRPr="004D180D">
        <w:rPr>
          <w:rFonts w:cs="Arial"/>
          <w:sz w:val="28"/>
          <w:lang w:val="uk-UA"/>
        </w:rPr>
        <w:t xml:space="preserve"> </w:t>
      </w:r>
      <w:r w:rsidR="001007C7" w:rsidRPr="004D180D">
        <w:rPr>
          <w:rFonts w:cs="Arial"/>
          <w:sz w:val="28"/>
          <w:lang w:val="uk-UA"/>
        </w:rPr>
        <w:t>декількох</w:t>
      </w:r>
      <w:r w:rsidRPr="004D180D">
        <w:rPr>
          <w:rFonts w:cs="Arial"/>
          <w:sz w:val="28"/>
          <w:lang w:val="uk-UA"/>
        </w:rPr>
        <w:t xml:space="preserve"> </w:t>
      </w:r>
      <w:r w:rsidR="001007C7" w:rsidRPr="004D180D">
        <w:rPr>
          <w:rFonts w:cs="Arial"/>
          <w:sz w:val="28"/>
          <w:lang w:val="uk-UA"/>
        </w:rPr>
        <w:t>рівнів.</w:t>
      </w:r>
    </w:p>
    <w:p w:rsidR="001007C7" w:rsidRPr="004D180D" w:rsidRDefault="001007C7" w:rsidP="004D180D">
      <w:pPr>
        <w:pStyle w:val="24"/>
        <w:widowControl w:val="0"/>
        <w:spacing w:after="0" w:line="360" w:lineRule="auto"/>
        <w:ind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структурі</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організацією</w:t>
      </w:r>
      <w:r w:rsidR="006621E1" w:rsidRPr="004D180D">
        <w:rPr>
          <w:rFonts w:cs="Arial"/>
          <w:sz w:val="28"/>
          <w:lang w:val="uk-UA"/>
        </w:rPr>
        <w:t xml:space="preserve"> </w:t>
      </w:r>
      <w:r w:rsidRPr="004D180D">
        <w:rPr>
          <w:rFonts w:cs="Arial"/>
          <w:sz w:val="28"/>
          <w:lang w:val="uk-UA"/>
        </w:rPr>
        <w:t>виділяють</w:t>
      </w:r>
      <w:r w:rsidR="006621E1" w:rsidRPr="004D180D">
        <w:rPr>
          <w:rFonts w:cs="Arial"/>
          <w:sz w:val="28"/>
          <w:lang w:val="uk-UA"/>
        </w:rPr>
        <w:t xml:space="preserve"> </w:t>
      </w:r>
      <w:r w:rsidRPr="004D180D">
        <w:rPr>
          <w:rFonts w:cs="Arial"/>
          <w:sz w:val="28"/>
          <w:lang w:val="uk-UA"/>
        </w:rPr>
        <w:t>лінійні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функціональні</w:t>
      </w:r>
      <w:r w:rsidR="006621E1" w:rsidRPr="004D180D">
        <w:rPr>
          <w:rFonts w:cs="Arial"/>
          <w:sz w:val="28"/>
          <w:lang w:val="uk-UA"/>
        </w:rPr>
        <w:t xml:space="preserve"> </w:t>
      </w:r>
      <w:r w:rsidRPr="004D180D">
        <w:rPr>
          <w:rFonts w:cs="Arial"/>
          <w:sz w:val="28"/>
          <w:lang w:val="uk-UA"/>
        </w:rPr>
        <w:t>зв'язки.</w:t>
      </w:r>
      <w:r w:rsidR="006621E1" w:rsidRPr="004D180D">
        <w:rPr>
          <w:rFonts w:cs="Arial"/>
          <w:sz w:val="28"/>
          <w:lang w:val="uk-UA"/>
        </w:rPr>
        <w:t xml:space="preserve"> </w:t>
      </w:r>
      <w:r w:rsidRPr="004D180D">
        <w:rPr>
          <w:rFonts w:cs="Arial"/>
          <w:sz w:val="28"/>
          <w:lang w:val="uk-UA"/>
        </w:rPr>
        <w:t>Перші</w:t>
      </w:r>
      <w:r w:rsidR="006621E1" w:rsidRPr="004D180D">
        <w:rPr>
          <w:rFonts w:cs="Arial"/>
          <w:sz w:val="28"/>
          <w:lang w:val="uk-UA"/>
        </w:rPr>
        <w:t xml:space="preserve"> </w:t>
      </w:r>
      <w:r w:rsidRPr="004D180D">
        <w:rPr>
          <w:rFonts w:cs="Arial"/>
          <w:sz w:val="28"/>
          <w:lang w:val="uk-UA"/>
        </w:rPr>
        <w:t>пов’язані</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прийняттям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реалізацією</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рухом</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називаними</w:t>
      </w:r>
      <w:r w:rsidR="006621E1" w:rsidRPr="004D180D">
        <w:rPr>
          <w:rFonts w:cs="Arial"/>
          <w:sz w:val="28"/>
          <w:lang w:val="uk-UA"/>
        </w:rPr>
        <w:t xml:space="preserve"> </w:t>
      </w:r>
      <w:r w:rsidRPr="004D180D">
        <w:rPr>
          <w:rFonts w:cs="Arial"/>
          <w:sz w:val="28"/>
          <w:lang w:val="uk-UA"/>
        </w:rPr>
        <w:t>лінійними</w:t>
      </w:r>
      <w:r w:rsidR="006621E1" w:rsidRPr="004D180D">
        <w:rPr>
          <w:rFonts w:cs="Arial"/>
          <w:sz w:val="28"/>
          <w:lang w:val="uk-UA"/>
        </w:rPr>
        <w:t xml:space="preserve"> </w:t>
      </w:r>
      <w:r w:rsidRPr="004D180D">
        <w:rPr>
          <w:rFonts w:cs="Arial"/>
          <w:sz w:val="28"/>
          <w:lang w:val="uk-UA"/>
        </w:rPr>
        <w:t>керівниками,</w:t>
      </w:r>
      <w:r w:rsidR="006621E1" w:rsidRPr="004D180D">
        <w:rPr>
          <w:rFonts w:cs="Arial"/>
          <w:sz w:val="28"/>
          <w:lang w:val="uk-UA"/>
        </w:rPr>
        <w:t xml:space="preserve"> </w:t>
      </w:r>
      <w:r w:rsidRPr="004D180D">
        <w:rPr>
          <w:rFonts w:cs="Arial"/>
          <w:sz w:val="28"/>
          <w:lang w:val="uk-UA"/>
        </w:rPr>
        <w:t>тобто</w:t>
      </w:r>
      <w:r w:rsidR="006621E1" w:rsidRPr="004D180D">
        <w:rPr>
          <w:rFonts w:cs="Arial"/>
          <w:sz w:val="28"/>
          <w:lang w:val="uk-UA"/>
        </w:rPr>
        <w:t xml:space="preserve"> </w:t>
      </w:r>
      <w:r w:rsidRPr="004D180D">
        <w:rPr>
          <w:rFonts w:cs="Arial"/>
          <w:sz w:val="28"/>
          <w:lang w:val="uk-UA"/>
        </w:rPr>
        <w:t>особами,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цілком</w:t>
      </w:r>
      <w:r w:rsidR="006621E1" w:rsidRPr="004D180D">
        <w:rPr>
          <w:rFonts w:cs="Arial"/>
          <w:sz w:val="28"/>
          <w:lang w:val="uk-UA"/>
        </w:rPr>
        <w:t xml:space="preserve"> </w:t>
      </w:r>
      <w:r w:rsidRPr="004D180D">
        <w:rPr>
          <w:rFonts w:cs="Arial"/>
          <w:sz w:val="28"/>
          <w:lang w:val="uk-UA"/>
        </w:rPr>
        <w:t>відповідають</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діяльність</w:t>
      </w:r>
      <w:r w:rsid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структурних</w:t>
      </w:r>
      <w:r w:rsidR="006621E1" w:rsidRP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Функціональні</w:t>
      </w:r>
      <w:r w:rsidR="006621E1" w:rsidRPr="004D180D">
        <w:rPr>
          <w:rFonts w:cs="Arial"/>
          <w:sz w:val="28"/>
          <w:lang w:val="uk-UA"/>
        </w:rPr>
        <w:t xml:space="preserve"> </w:t>
      </w:r>
      <w:r w:rsidRPr="004D180D">
        <w:rPr>
          <w:rFonts w:cs="Arial"/>
          <w:sz w:val="28"/>
          <w:lang w:val="uk-UA"/>
        </w:rPr>
        <w:t>зв'язки</w:t>
      </w:r>
      <w:r w:rsidR="006621E1" w:rsidRPr="004D180D">
        <w:rPr>
          <w:rFonts w:cs="Arial"/>
          <w:sz w:val="28"/>
          <w:lang w:val="uk-UA"/>
        </w:rPr>
        <w:t xml:space="preserve"> </w:t>
      </w:r>
      <w:r w:rsidRPr="004D180D">
        <w:rPr>
          <w:rFonts w:cs="Arial"/>
          <w:sz w:val="28"/>
          <w:lang w:val="uk-UA"/>
        </w:rPr>
        <w:t>відповідають</w:t>
      </w:r>
      <w:r w:rsidR="006621E1" w:rsidRPr="004D180D">
        <w:rPr>
          <w:rFonts w:cs="Arial"/>
          <w:sz w:val="28"/>
          <w:lang w:val="uk-UA"/>
        </w:rPr>
        <w:t xml:space="preserve"> </w:t>
      </w:r>
      <w:r w:rsidRPr="004D180D">
        <w:rPr>
          <w:rFonts w:cs="Arial"/>
          <w:sz w:val="28"/>
          <w:lang w:val="uk-UA"/>
        </w:rPr>
        <w:t>тим</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іншим</w:t>
      </w:r>
      <w:r w:rsidR="006621E1" w:rsidRPr="004D180D">
        <w:rPr>
          <w:rFonts w:cs="Arial"/>
          <w:sz w:val="28"/>
          <w:lang w:val="uk-UA"/>
        </w:rPr>
        <w:t xml:space="preserve"> </w:t>
      </w:r>
      <w:r w:rsidRPr="004D180D">
        <w:rPr>
          <w:rFonts w:cs="Arial"/>
          <w:sz w:val="28"/>
          <w:lang w:val="uk-UA"/>
        </w:rPr>
        <w:t>функціям</w:t>
      </w:r>
      <w:r w:rsidR="006621E1" w:rsidRPr="004D180D">
        <w:rPr>
          <w:rFonts w:cs="Arial"/>
          <w:sz w:val="28"/>
          <w:lang w:val="uk-UA"/>
        </w:rPr>
        <w:t xml:space="preserve"> </w:t>
      </w:r>
      <w:r w:rsidRPr="004D180D">
        <w:rPr>
          <w:rFonts w:cs="Arial"/>
          <w:sz w:val="28"/>
          <w:lang w:val="uk-UA"/>
        </w:rPr>
        <w:t>менеджменту.</w:t>
      </w:r>
    </w:p>
    <w:p w:rsidR="001007C7" w:rsidRPr="004D180D" w:rsidRDefault="006621E1" w:rsidP="004D180D">
      <w:pPr>
        <w:pStyle w:val="24"/>
        <w:widowControl w:val="0"/>
        <w:spacing w:after="0" w:line="360" w:lineRule="auto"/>
        <w:ind w:firstLine="709"/>
        <w:jc w:val="both"/>
        <w:rPr>
          <w:rFonts w:cs="Arial"/>
          <w:sz w:val="28"/>
          <w:lang w:val="uk-UA"/>
        </w:rPr>
      </w:pPr>
      <w:r w:rsidRPr="004D180D">
        <w:rPr>
          <w:rFonts w:cs="Arial"/>
          <w:sz w:val="28"/>
          <w:lang w:val="uk-UA"/>
        </w:rPr>
        <w:t xml:space="preserve"> </w:t>
      </w:r>
      <w:r w:rsidR="001007C7" w:rsidRPr="004D180D">
        <w:rPr>
          <w:rFonts w:cs="Arial"/>
          <w:sz w:val="28"/>
          <w:lang w:val="uk-UA"/>
        </w:rPr>
        <w:t>Наступний</w:t>
      </w:r>
      <w:r w:rsidRPr="004D180D">
        <w:rPr>
          <w:rFonts w:cs="Arial"/>
          <w:sz w:val="28"/>
          <w:lang w:val="uk-UA"/>
        </w:rPr>
        <w:t xml:space="preserve"> </w:t>
      </w:r>
      <w:r w:rsidR="001007C7" w:rsidRPr="004D180D">
        <w:rPr>
          <w:rFonts w:cs="Arial"/>
          <w:sz w:val="28"/>
          <w:lang w:val="uk-UA"/>
        </w:rPr>
        <w:t>елемент</w:t>
      </w:r>
      <w:r w:rsidRPr="004D180D">
        <w:rPr>
          <w:rFonts w:cs="Arial"/>
          <w:sz w:val="28"/>
          <w:lang w:val="uk-UA"/>
        </w:rPr>
        <w:t xml:space="preserve"> </w:t>
      </w:r>
      <w:r w:rsidR="001007C7" w:rsidRPr="004D180D">
        <w:rPr>
          <w:rFonts w:cs="Arial"/>
          <w:sz w:val="28"/>
          <w:lang w:val="uk-UA"/>
        </w:rPr>
        <w:t>структури</w:t>
      </w:r>
      <w:r w:rsidRPr="004D180D">
        <w:rPr>
          <w:rFonts w:cs="Arial"/>
          <w:sz w:val="28"/>
          <w:lang w:val="uk-UA"/>
        </w:rPr>
        <w:t xml:space="preserve"> </w:t>
      </w:r>
      <w:r w:rsidR="001007C7" w:rsidRPr="004D180D">
        <w:rPr>
          <w:rFonts w:cs="Arial"/>
          <w:sz w:val="28"/>
          <w:lang w:val="uk-UA"/>
        </w:rPr>
        <w:t>-</w:t>
      </w:r>
      <w:r w:rsidRPr="004D180D">
        <w:rPr>
          <w:rFonts w:cs="Arial"/>
          <w:sz w:val="28"/>
          <w:lang w:val="uk-UA"/>
        </w:rPr>
        <w:t xml:space="preserve"> </w:t>
      </w:r>
      <w:r w:rsidR="001007C7" w:rsidRPr="004D180D">
        <w:rPr>
          <w:rFonts w:cs="Arial"/>
          <w:sz w:val="28"/>
          <w:lang w:val="uk-UA"/>
        </w:rPr>
        <w:t>повноваження:</w:t>
      </w:r>
      <w:r w:rsidRPr="004D180D">
        <w:rPr>
          <w:rFonts w:cs="Arial"/>
          <w:sz w:val="28"/>
          <w:lang w:val="uk-UA"/>
        </w:rPr>
        <w:t xml:space="preserve"> </w:t>
      </w:r>
      <w:r w:rsidR="001007C7" w:rsidRPr="004D180D">
        <w:rPr>
          <w:rFonts w:cs="Arial"/>
          <w:sz w:val="28"/>
          <w:lang w:val="uk-UA"/>
        </w:rPr>
        <w:t>лінійного</w:t>
      </w:r>
      <w:r w:rsidRPr="004D180D">
        <w:rPr>
          <w:rFonts w:cs="Arial"/>
          <w:sz w:val="28"/>
          <w:lang w:val="uk-UA"/>
        </w:rPr>
        <w:t xml:space="preserve"> </w:t>
      </w:r>
      <w:r w:rsidR="001007C7" w:rsidRPr="004D180D">
        <w:rPr>
          <w:rFonts w:cs="Arial"/>
          <w:sz w:val="28"/>
          <w:lang w:val="uk-UA"/>
        </w:rPr>
        <w:t>персоналу,</w:t>
      </w:r>
      <w:r w:rsidRPr="004D180D">
        <w:rPr>
          <w:rFonts w:cs="Arial"/>
          <w:sz w:val="28"/>
          <w:lang w:val="uk-UA"/>
        </w:rPr>
        <w:t xml:space="preserve"> </w:t>
      </w:r>
      <w:r w:rsidR="001007C7" w:rsidRPr="004D180D">
        <w:rPr>
          <w:rFonts w:cs="Arial"/>
          <w:sz w:val="28"/>
          <w:lang w:val="uk-UA"/>
        </w:rPr>
        <w:t>штабного</w:t>
      </w:r>
      <w:r w:rsidRPr="004D180D">
        <w:rPr>
          <w:rFonts w:cs="Arial"/>
          <w:sz w:val="28"/>
          <w:lang w:val="uk-UA"/>
        </w:rPr>
        <w:t xml:space="preserve"> </w:t>
      </w:r>
      <w:r w:rsidR="001007C7" w:rsidRPr="004D180D">
        <w:rPr>
          <w:rFonts w:cs="Arial"/>
          <w:sz w:val="28"/>
          <w:lang w:val="uk-UA"/>
        </w:rPr>
        <w:t>персоналу,</w:t>
      </w:r>
      <w:r w:rsidRPr="004D180D">
        <w:rPr>
          <w:rFonts w:cs="Arial"/>
          <w:sz w:val="28"/>
          <w:lang w:val="uk-UA"/>
        </w:rPr>
        <w:t xml:space="preserve"> </w:t>
      </w:r>
      <w:r w:rsidR="001007C7" w:rsidRPr="004D180D">
        <w:rPr>
          <w:rFonts w:cs="Arial"/>
          <w:sz w:val="28"/>
          <w:lang w:val="uk-UA"/>
        </w:rPr>
        <w:t>або</w:t>
      </w:r>
      <w:r w:rsidRPr="004D180D">
        <w:rPr>
          <w:rFonts w:cs="Arial"/>
          <w:sz w:val="28"/>
          <w:lang w:val="uk-UA"/>
        </w:rPr>
        <w:t xml:space="preserve"> </w:t>
      </w:r>
      <w:r w:rsidR="001007C7" w:rsidRPr="004D180D">
        <w:rPr>
          <w:rFonts w:cs="Arial"/>
          <w:sz w:val="28"/>
          <w:lang w:val="uk-UA"/>
        </w:rPr>
        <w:t>функціональні.</w:t>
      </w:r>
      <w:r w:rsidRPr="004D180D">
        <w:rPr>
          <w:rFonts w:cs="Arial"/>
          <w:sz w:val="28"/>
          <w:lang w:val="uk-UA"/>
        </w:rPr>
        <w:t xml:space="preserve"> </w:t>
      </w:r>
      <w:r w:rsidR="001007C7" w:rsidRPr="004D180D">
        <w:rPr>
          <w:rFonts w:cs="Arial"/>
          <w:sz w:val="28"/>
          <w:lang w:val="uk-UA"/>
        </w:rPr>
        <w:t>Повноваження</w:t>
      </w:r>
      <w:r w:rsidRPr="004D180D">
        <w:rPr>
          <w:rFonts w:cs="Arial"/>
          <w:sz w:val="28"/>
          <w:lang w:val="uk-UA"/>
        </w:rPr>
        <w:t xml:space="preserve"> </w:t>
      </w:r>
      <w:r w:rsidR="001007C7" w:rsidRPr="004D180D">
        <w:rPr>
          <w:rFonts w:cs="Arial"/>
          <w:sz w:val="28"/>
          <w:lang w:val="uk-UA"/>
        </w:rPr>
        <w:t>лінійних</w:t>
      </w:r>
      <w:r w:rsidRPr="004D180D">
        <w:rPr>
          <w:rFonts w:cs="Arial"/>
          <w:sz w:val="28"/>
          <w:lang w:val="uk-UA"/>
        </w:rPr>
        <w:t xml:space="preserve"> </w:t>
      </w:r>
      <w:r w:rsidR="001007C7" w:rsidRPr="004D180D">
        <w:rPr>
          <w:rFonts w:cs="Arial"/>
          <w:sz w:val="28"/>
          <w:lang w:val="uk-UA"/>
        </w:rPr>
        <w:t>керівників</w:t>
      </w:r>
      <w:r w:rsidRPr="004D180D">
        <w:rPr>
          <w:rFonts w:cs="Arial"/>
          <w:sz w:val="28"/>
          <w:lang w:val="uk-UA"/>
        </w:rPr>
        <w:t xml:space="preserve"> </w:t>
      </w:r>
      <w:r w:rsidR="001007C7" w:rsidRPr="004D180D">
        <w:rPr>
          <w:rFonts w:cs="Arial"/>
          <w:sz w:val="28"/>
          <w:lang w:val="uk-UA"/>
        </w:rPr>
        <w:t>дають</w:t>
      </w:r>
      <w:r w:rsidRPr="004D180D">
        <w:rPr>
          <w:rFonts w:cs="Arial"/>
          <w:sz w:val="28"/>
          <w:lang w:val="uk-UA"/>
        </w:rPr>
        <w:t xml:space="preserve"> </w:t>
      </w:r>
      <w:r w:rsidR="001007C7" w:rsidRPr="004D180D">
        <w:rPr>
          <w:rFonts w:cs="Arial"/>
          <w:sz w:val="28"/>
          <w:lang w:val="uk-UA"/>
        </w:rPr>
        <w:t>їм</w:t>
      </w:r>
      <w:r w:rsidRPr="004D180D">
        <w:rPr>
          <w:rFonts w:cs="Arial"/>
          <w:sz w:val="28"/>
          <w:lang w:val="uk-UA"/>
        </w:rPr>
        <w:t xml:space="preserve"> </w:t>
      </w:r>
      <w:r w:rsidR="001007C7" w:rsidRPr="004D180D">
        <w:rPr>
          <w:rFonts w:cs="Arial"/>
          <w:sz w:val="28"/>
          <w:lang w:val="uk-UA"/>
        </w:rPr>
        <w:t>право</w:t>
      </w:r>
      <w:r w:rsidRPr="004D180D">
        <w:rPr>
          <w:rFonts w:cs="Arial"/>
          <w:sz w:val="28"/>
          <w:lang w:val="uk-UA"/>
        </w:rPr>
        <w:t xml:space="preserve"> </w:t>
      </w:r>
      <w:r w:rsidR="001007C7" w:rsidRPr="004D180D">
        <w:rPr>
          <w:rFonts w:cs="Arial"/>
          <w:sz w:val="28"/>
          <w:lang w:val="uk-UA"/>
        </w:rPr>
        <w:t>вирішувати</w:t>
      </w:r>
      <w:r w:rsidRPr="004D180D">
        <w:rPr>
          <w:rFonts w:cs="Arial"/>
          <w:sz w:val="28"/>
          <w:lang w:val="uk-UA"/>
        </w:rPr>
        <w:t xml:space="preserve"> </w:t>
      </w:r>
      <w:r w:rsidR="001007C7" w:rsidRPr="004D180D">
        <w:rPr>
          <w:rFonts w:cs="Arial"/>
          <w:sz w:val="28"/>
          <w:lang w:val="uk-UA"/>
        </w:rPr>
        <w:t>всі</w:t>
      </w:r>
      <w:r w:rsidRPr="004D180D">
        <w:rPr>
          <w:rFonts w:cs="Arial"/>
          <w:sz w:val="28"/>
          <w:lang w:val="uk-UA"/>
        </w:rPr>
        <w:t xml:space="preserve"> </w:t>
      </w:r>
      <w:r w:rsidR="001007C7" w:rsidRPr="004D180D">
        <w:rPr>
          <w:rFonts w:cs="Arial"/>
          <w:sz w:val="28"/>
          <w:lang w:val="uk-UA"/>
        </w:rPr>
        <w:t>питання</w:t>
      </w:r>
      <w:r w:rsidRPr="004D180D">
        <w:rPr>
          <w:rFonts w:cs="Arial"/>
          <w:sz w:val="28"/>
          <w:lang w:val="uk-UA"/>
        </w:rPr>
        <w:t xml:space="preserve"> </w:t>
      </w:r>
      <w:r w:rsidR="001007C7" w:rsidRPr="004D180D">
        <w:rPr>
          <w:rFonts w:cs="Arial"/>
          <w:sz w:val="28"/>
          <w:lang w:val="uk-UA"/>
        </w:rPr>
        <w:t>розвитку</w:t>
      </w:r>
      <w:r w:rsidRPr="004D180D">
        <w:rPr>
          <w:rFonts w:cs="Arial"/>
          <w:sz w:val="28"/>
          <w:lang w:val="uk-UA"/>
        </w:rPr>
        <w:t xml:space="preserve"> </w:t>
      </w:r>
      <w:r w:rsidR="001007C7" w:rsidRPr="004D180D">
        <w:rPr>
          <w:rFonts w:cs="Arial"/>
          <w:sz w:val="28"/>
          <w:lang w:val="uk-UA"/>
        </w:rPr>
        <w:t>організації,</w:t>
      </w:r>
      <w:r w:rsidRPr="004D180D">
        <w:rPr>
          <w:rFonts w:cs="Arial"/>
          <w:sz w:val="28"/>
          <w:lang w:val="uk-UA"/>
        </w:rPr>
        <w:t xml:space="preserve"> </w:t>
      </w:r>
      <w:r w:rsidR="001007C7" w:rsidRPr="004D180D">
        <w:rPr>
          <w:rFonts w:cs="Arial"/>
          <w:sz w:val="28"/>
          <w:lang w:val="uk-UA"/>
        </w:rPr>
        <w:t>віддавати</w:t>
      </w:r>
      <w:r w:rsidRPr="004D180D">
        <w:rPr>
          <w:rFonts w:cs="Arial"/>
          <w:sz w:val="28"/>
          <w:lang w:val="uk-UA"/>
        </w:rPr>
        <w:t xml:space="preserve"> </w:t>
      </w:r>
      <w:r w:rsidR="001007C7" w:rsidRPr="004D180D">
        <w:rPr>
          <w:rFonts w:cs="Arial"/>
          <w:sz w:val="28"/>
          <w:lang w:val="uk-UA"/>
        </w:rPr>
        <w:t>накази,</w:t>
      </w:r>
      <w:r w:rsidRPr="004D180D">
        <w:rPr>
          <w:rFonts w:cs="Arial"/>
          <w:sz w:val="28"/>
          <w:lang w:val="uk-UA"/>
        </w:rPr>
        <w:t xml:space="preserve"> </w:t>
      </w:r>
      <w:r w:rsidR="001007C7" w:rsidRPr="004D180D">
        <w:rPr>
          <w:rFonts w:cs="Arial"/>
          <w:sz w:val="28"/>
          <w:lang w:val="uk-UA"/>
        </w:rPr>
        <w:t>які</w:t>
      </w:r>
      <w:r w:rsidRPr="004D180D">
        <w:rPr>
          <w:rFonts w:cs="Arial"/>
          <w:sz w:val="28"/>
          <w:lang w:val="uk-UA"/>
        </w:rPr>
        <w:t xml:space="preserve"> </w:t>
      </w:r>
      <w:r w:rsidR="001007C7" w:rsidRPr="004D180D">
        <w:rPr>
          <w:rFonts w:cs="Arial"/>
          <w:sz w:val="28"/>
          <w:lang w:val="uk-UA"/>
        </w:rPr>
        <w:t>є</w:t>
      </w:r>
      <w:r w:rsidRPr="004D180D">
        <w:rPr>
          <w:rFonts w:cs="Arial"/>
          <w:sz w:val="28"/>
          <w:lang w:val="uk-UA"/>
        </w:rPr>
        <w:t xml:space="preserve"> </w:t>
      </w:r>
      <w:r w:rsidR="001007C7" w:rsidRPr="004D180D">
        <w:rPr>
          <w:rFonts w:cs="Arial"/>
          <w:sz w:val="28"/>
          <w:lang w:val="uk-UA"/>
        </w:rPr>
        <w:t>обов’язковими</w:t>
      </w:r>
      <w:r w:rsidRPr="004D180D">
        <w:rPr>
          <w:rFonts w:cs="Arial"/>
          <w:sz w:val="28"/>
          <w:lang w:val="uk-UA"/>
        </w:rPr>
        <w:t xml:space="preserve"> </w:t>
      </w:r>
      <w:r w:rsidR="001007C7" w:rsidRPr="004D180D">
        <w:rPr>
          <w:rFonts w:cs="Arial"/>
          <w:sz w:val="28"/>
          <w:lang w:val="uk-UA"/>
        </w:rPr>
        <w:t>для</w:t>
      </w:r>
      <w:r w:rsidRPr="004D180D">
        <w:rPr>
          <w:rFonts w:cs="Arial"/>
          <w:sz w:val="28"/>
          <w:lang w:val="uk-UA"/>
        </w:rPr>
        <w:t xml:space="preserve"> </w:t>
      </w:r>
      <w:r w:rsidR="001007C7" w:rsidRPr="004D180D">
        <w:rPr>
          <w:rFonts w:cs="Arial"/>
          <w:sz w:val="28"/>
          <w:lang w:val="uk-UA"/>
        </w:rPr>
        <w:t>інших</w:t>
      </w:r>
      <w:r w:rsidRPr="004D180D">
        <w:rPr>
          <w:rFonts w:cs="Arial"/>
          <w:sz w:val="28"/>
          <w:lang w:val="uk-UA"/>
        </w:rPr>
        <w:t xml:space="preserve"> </w:t>
      </w:r>
      <w:r w:rsidR="001007C7" w:rsidRPr="004D180D">
        <w:rPr>
          <w:rFonts w:cs="Arial"/>
          <w:sz w:val="28"/>
          <w:lang w:val="uk-UA"/>
        </w:rPr>
        <w:t>членів</w:t>
      </w:r>
      <w:r w:rsidRPr="004D180D">
        <w:rPr>
          <w:rFonts w:cs="Arial"/>
          <w:sz w:val="28"/>
          <w:lang w:val="uk-UA"/>
        </w:rPr>
        <w:t xml:space="preserve"> </w:t>
      </w:r>
      <w:r w:rsidR="001007C7" w:rsidRPr="004D180D">
        <w:rPr>
          <w:rFonts w:cs="Arial"/>
          <w:sz w:val="28"/>
          <w:lang w:val="uk-UA"/>
        </w:rPr>
        <w:t>організації.</w:t>
      </w:r>
      <w:r w:rsidRPr="004D180D">
        <w:rPr>
          <w:rFonts w:cs="Arial"/>
          <w:sz w:val="28"/>
          <w:lang w:val="uk-UA"/>
        </w:rPr>
        <w:t xml:space="preserve"> </w:t>
      </w:r>
      <w:r w:rsidR="001007C7" w:rsidRPr="004D180D">
        <w:rPr>
          <w:rFonts w:cs="Arial"/>
          <w:sz w:val="28"/>
          <w:lang w:val="uk-UA"/>
        </w:rPr>
        <w:t>Повноваження</w:t>
      </w:r>
      <w:r w:rsidRPr="004D180D">
        <w:rPr>
          <w:rFonts w:cs="Arial"/>
          <w:sz w:val="28"/>
          <w:lang w:val="uk-UA"/>
        </w:rPr>
        <w:t xml:space="preserve"> </w:t>
      </w:r>
      <w:r w:rsidR="001007C7" w:rsidRPr="004D180D">
        <w:rPr>
          <w:rFonts w:cs="Arial"/>
          <w:sz w:val="28"/>
          <w:lang w:val="uk-UA"/>
        </w:rPr>
        <w:t>штабного</w:t>
      </w:r>
      <w:r w:rsidRPr="004D180D">
        <w:rPr>
          <w:rFonts w:cs="Arial"/>
          <w:sz w:val="28"/>
          <w:lang w:val="uk-UA"/>
        </w:rPr>
        <w:t xml:space="preserve"> </w:t>
      </w:r>
      <w:r w:rsidR="001007C7" w:rsidRPr="004D180D">
        <w:rPr>
          <w:rFonts w:cs="Arial"/>
          <w:sz w:val="28"/>
          <w:lang w:val="uk-UA"/>
        </w:rPr>
        <w:t>персоналу</w:t>
      </w:r>
      <w:r w:rsidRPr="004D180D">
        <w:rPr>
          <w:rFonts w:cs="Arial"/>
          <w:sz w:val="28"/>
          <w:lang w:val="uk-UA"/>
        </w:rPr>
        <w:t xml:space="preserve"> </w:t>
      </w:r>
      <w:r w:rsidR="001007C7" w:rsidRPr="004D180D">
        <w:rPr>
          <w:rFonts w:cs="Arial"/>
          <w:sz w:val="28"/>
          <w:lang w:val="uk-UA"/>
        </w:rPr>
        <w:t>обмежуються</w:t>
      </w:r>
      <w:r w:rsidRPr="004D180D">
        <w:rPr>
          <w:rFonts w:cs="Arial"/>
          <w:sz w:val="28"/>
          <w:lang w:val="uk-UA"/>
        </w:rPr>
        <w:t xml:space="preserve"> </w:t>
      </w:r>
      <w:r w:rsidR="001007C7" w:rsidRPr="004D180D">
        <w:rPr>
          <w:rFonts w:cs="Arial"/>
          <w:sz w:val="28"/>
          <w:lang w:val="uk-UA"/>
        </w:rPr>
        <w:t>правом</w:t>
      </w:r>
      <w:r w:rsidRPr="004D180D">
        <w:rPr>
          <w:rFonts w:cs="Arial"/>
          <w:sz w:val="28"/>
          <w:lang w:val="uk-UA"/>
        </w:rPr>
        <w:t xml:space="preserve"> </w:t>
      </w:r>
      <w:r w:rsidR="001007C7" w:rsidRPr="004D180D">
        <w:rPr>
          <w:rFonts w:cs="Arial"/>
          <w:sz w:val="28"/>
          <w:lang w:val="uk-UA"/>
        </w:rPr>
        <w:t>планувати,</w:t>
      </w:r>
      <w:r w:rsidRPr="004D180D">
        <w:rPr>
          <w:rFonts w:cs="Arial"/>
          <w:sz w:val="28"/>
          <w:lang w:val="uk-UA"/>
        </w:rPr>
        <w:t xml:space="preserve"> </w:t>
      </w:r>
      <w:r w:rsidR="001007C7" w:rsidRPr="004D180D">
        <w:rPr>
          <w:rFonts w:cs="Arial"/>
          <w:sz w:val="28"/>
          <w:lang w:val="uk-UA"/>
        </w:rPr>
        <w:t>рекомендувати,</w:t>
      </w:r>
      <w:r w:rsidR="004D180D">
        <w:rPr>
          <w:rFonts w:cs="Arial"/>
          <w:sz w:val="28"/>
          <w:lang w:val="uk-UA"/>
        </w:rPr>
        <w:t xml:space="preserve"> </w:t>
      </w:r>
      <w:r w:rsidR="001007C7" w:rsidRPr="004D180D">
        <w:rPr>
          <w:rFonts w:cs="Arial"/>
          <w:sz w:val="28"/>
          <w:lang w:val="uk-UA"/>
        </w:rPr>
        <w:t>радити</w:t>
      </w:r>
      <w:r w:rsidRPr="004D180D">
        <w:rPr>
          <w:rFonts w:cs="Arial"/>
          <w:sz w:val="28"/>
          <w:lang w:val="uk-UA"/>
        </w:rPr>
        <w:t xml:space="preserve"> </w:t>
      </w:r>
      <w:r w:rsidR="001007C7" w:rsidRPr="004D180D">
        <w:rPr>
          <w:rFonts w:cs="Arial"/>
          <w:sz w:val="28"/>
          <w:lang w:val="uk-UA"/>
        </w:rPr>
        <w:t>чи</w:t>
      </w:r>
      <w:r w:rsidRPr="004D180D">
        <w:rPr>
          <w:rFonts w:cs="Arial"/>
          <w:sz w:val="28"/>
          <w:lang w:val="uk-UA"/>
        </w:rPr>
        <w:t xml:space="preserve"> </w:t>
      </w:r>
      <w:r w:rsidR="001007C7" w:rsidRPr="004D180D">
        <w:rPr>
          <w:rFonts w:cs="Arial"/>
          <w:sz w:val="28"/>
          <w:lang w:val="uk-UA"/>
        </w:rPr>
        <w:t>допомагати,</w:t>
      </w:r>
      <w:r w:rsidRPr="004D180D">
        <w:rPr>
          <w:rFonts w:cs="Arial"/>
          <w:sz w:val="28"/>
          <w:lang w:val="uk-UA"/>
        </w:rPr>
        <w:t xml:space="preserve"> </w:t>
      </w:r>
      <w:r w:rsidR="001007C7" w:rsidRPr="004D180D">
        <w:rPr>
          <w:rFonts w:cs="Arial"/>
          <w:sz w:val="28"/>
          <w:lang w:val="uk-UA"/>
        </w:rPr>
        <w:t>але</w:t>
      </w:r>
      <w:r w:rsidRPr="004D180D">
        <w:rPr>
          <w:rFonts w:cs="Arial"/>
          <w:sz w:val="28"/>
          <w:lang w:val="uk-UA"/>
        </w:rPr>
        <w:t xml:space="preserve"> </w:t>
      </w:r>
      <w:r w:rsidR="001007C7" w:rsidRPr="004D180D">
        <w:rPr>
          <w:rFonts w:cs="Arial"/>
          <w:sz w:val="28"/>
          <w:lang w:val="uk-UA"/>
        </w:rPr>
        <w:t>не</w:t>
      </w:r>
      <w:r w:rsidRPr="004D180D">
        <w:rPr>
          <w:rFonts w:cs="Arial"/>
          <w:sz w:val="28"/>
          <w:lang w:val="uk-UA"/>
        </w:rPr>
        <w:t xml:space="preserve"> </w:t>
      </w:r>
      <w:r w:rsidR="001007C7" w:rsidRPr="004D180D">
        <w:rPr>
          <w:rFonts w:cs="Arial"/>
          <w:sz w:val="28"/>
          <w:lang w:val="uk-UA"/>
        </w:rPr>
        <w:t>наказувати</w:t>
      </w:r>
      <w:r w:rsidRPr="004D180D">
        <w:rPr>
          <w:rFonts w:cs="Arial"/>
          <w:sz w:val="28"/>
          <w:lang w:val="uk-UA"/>
        </w:rPr>
        <w:t xml:space="preserve"> </w:t>
      </w:r>
      <w:r w:rsidR="001007C7" w:rsidRPr="004D180D">
        <w:rPr>
          <w:rFonts w:cs="Arial"/>
          <w:sz w:val="28"/>
          <w:lang w:val="uk-UA"/>
        </w:rPr>
        <w:t>іншим</w:t>
      </w:r>
      <w:r w:rsidRPr="004D180D">
        <w:rPr>
          <w:rFonts w:cs="Arial"/>
          <w:sz w:val="28"/>
          <w:lang w:val="uk-UA"/>
        </w:rPr>
        <w:t xml:space="preserve"> </w:t>
      </w:r>
      <w:r w:rsidR="001007C7" w:rsidRPr="004D180D">
        <w:rPr>
          <w:rFonts w:cs="Arial"/>
          <w:sz w:val="28"/>
          <w:lang w:val="uk-UA"/>
        </w:rPr>
        <w:t>членам</w:t>
      </w:r>
      <w:r w:rsidRPr="004D180D">
        <w:rPr>
          <w:rFonts w:cs="Arial"/>
          <w:sz w:val="28"/>
          <w:lang w:val="uk-UA"/>
        </w:rPr>
        <w:t xml:space="preserve"> </w:t>
      </w:r>
      <w:r w:rsidR="001007C7" w:rsidRPr="004D180D">
        <w:rPr>
          <w:rFonts w:cs="Arial"/>
          <w:sz w:val="28"/>
          <w:lang w:val="uk-UA"/>
        </w:rPr>
        <w:t>організації</w:t>
      </w:r>
      <w:r w:rsidRPr="004D180D">
        <w:rPr>
          <w:rFonts w:cs="Arial"/>
          <w:sz w:val="28"/>
          <w:lang w:val="uk-UA"/>
        </w:rPr>
        <w:t xml:space="preserve"> </w:t>
      </w:r>
      <w:r w:rsidR="001007C7" w:rsidRPr="004D180D">
        <w:rPr>
          <w:rFonts w:cs="Arial"/>
          <w:sz w:val="28"/>
          <w:lang w:val="uk-UA"/>
        </w:rPr>
        <w:t>виконувати</w:t>
      </w:r>
      <w:r w:rsidRPr="004D180D">
        <w:rPr>
          <w:rFonts w:cs="Arial"/>
          <w:sz w:val="28"/>
          <w:lang w:val="uk-UA"/>
        </w:rPr>
        <w:t xml:space="preserve"> </w:t>
      </w:r>
      <w:r w:rsidR="001007C7" w:rsidRPr="004D180D">
        <w:rPr>
          <w:rFonts w:cs="Arial"/>
          <w:sz w:val="28"/>
          <w:lang w:val="uk-UA"/>
        </w:rPr>
        <w:t>їхні</w:t>
      </w:r>
      <w:r w:rsidRPr="004D180D">
        <w:rPr>
          <w:rFonts w:cs="Arial"/>
          <w:sz w:val="28"/>
          <w:lang w:val="uk-UA"/>
        </w:rPr>
        <w:t xml:space="preserve"> </w:t>
      </w:r>
      <w:r w:rsidR="001007C7" w:rsidRPr="004D180D">
        <w:rPr>
          <w:rFonts w:cs="Arial"/>
          <w:sz w:val="28"/>
          <w:lang w:val="uk-UA"/>
        </w:rPr>
        <w:t>розпорядження.</w:t>
      </w:r>
      <w:r w:rsidRPr="004D180D">
        <w:rPr>
          <w:rFonts w:cs="Arial"/>
          <w:sz w:val="28"/>
          <w:lang w:val="uk-UA"/>
        </w:rPr>
        <w:t xml:space="preserve"> </w:t>
      </w:r>
      <w:r w:rsidR="001007C7" w:rsidRPr="004D180D">
        <w:rPr>
          <w:rFonts w:cs="Arial"/>
          <w:sz w:val="28"/>
          <w:lang w:val="uk-UA"/>
        </w:rPr>
        <w:t>Якщо</w:t>
      </w:r>
      <w:r w:rsidRPr="004D180D">
        <w:rPr>
          <w:rFonts w:cs="Arial"/>
          <w:sz w:val="28"/>
          <w:lang w:val="uk-UA"/>
        </w:rPr>
        <w:t xml:space="preserve"> </w:t>
      </w:r>
      <w:r w:rsidR="001007C7" w:rsidRPr="004D180D">
        <w:rPr>
          <w:rFonts w:cs="Arial"/>
          <w:sz w:val="28"/>
          <w:lang w:val="uk-UA"/>
        </w:rPr>
        <w:t>тому</w:t>
      </w:r>
      <w:r w:rsidRPr="004D180D">
        <w:rPr>
          <w:rFonts w:cs="Arial"/>
          <w:sz w:val="28"/>
          <w:lang w:val="uk-UA"/>
        </w:rPr>
        <w:t xml:space="preserve"> </w:t>
      </w:r>
      <w:r w:rsidR="001007C7" w:rsidRPr="004D180D">
        <w:rPr>
          <w:rFonts w:cs="Arial"/>
          <w:sz w:val="28"/>
          <w:lang w:val="uk-UA"/>
        </w:rPr>
        <w:t>чи</w:t>
      </w:r>
      <w:r w:rsidRPr="004D180D">
        <w:rPr>
          <w:rFonts w:cs="Arial"/>
          <w:sz w:val="28"/>
          <w:lang w:val="uk-UA"/>
        </w:rPr>
        <w:t xml:space="preserve"> </w:t>
      </w:r>
      <w:r w:rsidR="001007C7" w:rsidRPr="004D180D">
        <w:rPr>
          <w:rFonts w:cs="Arial"/>
          <w:sz w:val="28"/>
          <w:lang w:val="uk-UA"/>
        </w:rPr>
        <w:t>іншому</w:t>
      </w:r>
      <w:r w:rsidRPr="004D180D">
        <w:rPr>
          <w:rFonts w:cs="Arial"/>
          <w:sz w:val="28"/>
          <w:lang w:val="uk-UA"/>
        </w:rPr>
        <w:t xml:space="preserve"> </w:t>
      </w:r>
      <w:r w:rsidR="001007C7" w:rsidRPr="004D180D">
        <w:rPr>
          <w:rFonts w:cs="Arial"/>
          <w:sz w:val="28"/>
          <w:lang w:val="uk-UA"/>
        </w:rPr>
        <w:t>працівнику</w:t>
      </w:r>
      <w:r w:rsidRPr="004D180D">
        <w:rPr>
          <w:rFonts w:cs="Arial"/>
          <w:sz w:val="28"/>
          <w:lang w:val="uk-UA"/>
        </w:rPr>
        <w:t xml:space="preserve"> </w:t>
      </w:r>
      <w:r w:rsidR="001007C7" w:rsidRPr="004D180D">
        <w:rPr>
          <w:rFonts w:cs="Arial"/>
          <w:sz w:val="28"/>
          <w:lang w:val="uk-UA"/>
        </w:rPr>
        <w:t>управлінського</w:t>
      </w:r>
      <w:r w:rsidRPr="004D180D">
        <w:rPr>
          <w:rFonts w:cs="Arial"/>
          <w:sz w:val="28"/>
          <w:lang w:val="uk-UA"/>
        </w:rPr>
        <w:t xml:space="preserve"> </w:t>
      </w:r>
      <w:r w:rsidR="001007C7" w:rsidRPr="004D180D">
        <w:rPr>
          <w:rFonts w:cs="Arial"/>
          <w:sz w:val="28"/>
          <w:lang w:val="uk-UA"/>
        </w:rPr>
        <w:t>апарата</w:t>
      </w:r>
      <w:r w:rsidRPr="004D180D">
        <w:rPr>
          <w:rFonts w:cs="Arial"/>
          <w:sz w:val="28"/>
          <w:lang w:val="uk-UA"/>
        </w:rPr>
        <w:t xml:space="preserve"> </w:t>
      </w:r>
      <w:r w:rsidR="001007C7" w:rsidRPr="004D180D">
        <w:rPr>
          <w:rFonts w:cs="Arial"/>
          <w:sz w:val="28"/>
          <w:lang w:val="uk-UA"/>
        </w:rPr>
        <w:t>надається</w:t>
      </w:r>
      <w:r w:rsidRPr="004D180D">
        <w:rPr>
          <w:rFonts w:cs="Arial"/>
          <w:sz w:val="28"/>
          <w:lang w:val="uk-UA"/>
        </w:rPr>
        <w:t xml:space="preserve"> </w:t>
      </w:r>
      <w:r w:rsidR="001007C7" w:rsidRPr="004D180D">
        <w:rPr>
          <w:rFonts w:cs="Arial"/>
          <w:sz w:val="28"/>
          <w:lang w:val="uk-UA"/>
        </w:rPr>
        <w:t>право</w:t>
      </w:r>
      <w:r w:rsidRPr="004D180D">
        <w:rPr>
          <w:rFonts w:cs="Arial"/>
          <w:sz w:val="28"/>
          <w:lang w:val="uk-UA"/>
        </w:rPr>
        <w:t xml:space="preserve"> </w:t>
      </w:r>
      <w:r w:rsidR="001007C7" w:rsidRPr="004D180D">
        <w:rPr>
          <w:rFonts w:cs="Arial"/>
          <w:sz w:val="28"/>
          <w:lang w:val="uk-UA"/>
        </w:rPr>
        <w:t>приймати</w:t>
      </w:r>
      <w:r w:rsidRPr="004D180D">
        <w:rPr>
          <w:rFonts w:cs="Arial"/>
          <w:sz w:val="28"/>
          <w:lang w:val="uk-UA"/>
        </w:rPr>
        <w:t xml:space="preserve"> </w:t>
      </w:r>
      <w:r w:rsidR="001007C7" w:rsidRPr="004D180D">
        <w:rPr>
          <w:rFonts w:cs="Arial"/>
          <w:sz w:val="28"/>
          <w:lang w:val="uk-UA"/>
        </w:rPr>
        <w:t>рішення</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виконувати</w:t>
      </w:r>
      <w:r w:rsidRPr="004D180D">
        <w:rPr>
          <w:rFonts w:cs="Arial"/>
          <w:sz w:val="28"/>
          <w:lang w:val="uk-UA"/>
        </w:rPr>
        <w:t xml:space="preserve"> </w:t>
      </w:r>
      <w:r w:rsidR="001007C7" w:rsidRPr="004D180D">
        <w:rPr>
          <w:rFonts w:cs="Arial"/>
          <w:sz w:val="28"/>
          <w:lang w:val="uk-UA"/>
        </w:rPr>
        <w:t>ті</w:t>
      </w:r>
      <w:r w:rsidRPr="004D180D">
        <w:rPr>
          <w:rFonts w:cs="Arial"/>
          <w:sz w:val="28"/>
          <w:lang w:val="uk-UA"/>
        </w:rPr>
        <w:t xml:space="preserve"> </w:t>
      </w:r>
      <w:r w:rsidR="001007C7" w:rsidRPr="004D180D">
        <w:rPr>
          <w:rFonts w:cs="Arial"/>
          <w:sz w:val="28"/>
          <w:lang w:val="uk-UA"/>
        </w:rPr>
        <w:t>дії,</w:t>
      </w:r>
      <w:r w:rsidRPr="004D180D">
        <w:rPr>
          <w:rFonts w:cs="Arial"/>
          <w:sz w:val="28"/>
          <w:lang w:val="uk-UA"/>
        </w:rPr>
        <w:t xml:space="preserve"> </w:t>
      </w:r>
      <w:r w:rsidR="001007C7" w:rsidRPr="004D180D">
        <w:rPr>
          <w:rFonts w:cs="Arial"/>
          <w:sz w:val="28"/>
          <w:lang w:val="uk-UA"/>
        </w:rPr>
        <w:t>які</w:t>
      </w:r>
      <w:r w:rsidRPr="004D180D">
        <w:rPr>
          <w:rFonts w:cs="Arial"/>
          <w:sz w:val="28"/>
          <w:lang w:val="uk-UA"/>
        </w:rPr>
        <w:t xml:space="preserve"> </w:t>
      </w:r>
      <w:r w:rsidR="001007C7" w:rsidRPr="004D180D">
        <w:rPr>
          <w:rFonts w:cs="Arial"/>
          <w:sz w:val="28"/>
          <w:lang w:val="uk-UA"/>
        </w:rPr>
        <w:t>звичайно</w:t>
      </w:r>
      <w:r w:rsidRPr="004D180D">
        <w:rPr>
          <w:rFonts w:cs="Arial"/>
          <w:sz w:val="28"/>
          <w:lang w:val="uk-UA"/>
        </w:rPr>
        <w:t xml:space="preserve"> </w:t>
      </w:r>
      <w:r w:rsidR="001007C7" w:rsidRPr="004D180D">
        <w:rPr>
          <w:rFonts w:cs="Arial"/>
          <w:sz w:val="28"/>
          <w:lang w:val="uk-UA"/>
        </w:rPr>
        <w:t>виконували</w:t>
      </w:r>
      <w:r w:rsidRPr="004D180D">
        <w:rPr>
          <w:rFonts w:cs="Arial"/>
          <w:sz w:val="28"/>
          <w:lang w:val="uk-UA"/>
        </w:rPr>
        <w:t xml:space="preserve"> </w:t>
      </w:r>
      <w:r w:rsidR="001007C7" w:rsidRPr="004D180D">
        <w:rPr>
          <w:rFonts w:cs="Arial"/>
          <w:sz w:val="28"/>
          <w:lang w:val="uk-UA"/>
        </w:rPr>
        <w:t>лінійні</w:t>
      </w:r>
      <w:r w:rsidRPr="004D180D">
        <w:rPr>
          <w:rFonts w:cs="Arial"/>
          <w:sz w:val="28"/>
          <w:lang w:val="uk-UA"/>
        </w:rPr>
        <w:t xml:space="preserve"> </w:t>
      </w:r>
      <w:r w:rsidR="001007C7" w:rsidRPr="004D180D">
        <w:rPr>
          <w:rFonts w:cs="Arial"/>
          <w:sz w:val="28"/>
          <w:lang w:val="uk-UA"/>
        </w:rPr>
        <w:t>менеджери,</w:t>
      </w:r>
      <w:r w:rsidRPr="004D180D">
        <w:rPr>
          <w:rFonts w:cs="Arial"/>
          <w:sz w:val="28"/>
          <w:lang w:val="uk-UA"/>
        </w:rPr>
        <w:t xml:space="preserve"> </w:t>
      </w:r>
      <w:r w:rsidR="001007C7" w:rsidRPr="004D180D">
        <w:rPr>
          <w:rFonts w:cs="Arial"/>
          <w:sz w:val="28"/>
          <w:lang w:val="uk-UA"/>
        </w:rPr>
        <w:t>то</w:t>
      </w:r>
      <w:r w:rsidRPr="004D180D">
        <w:rPr>
          <w:rFonts w:cs="Arial"/>
          <w:sz w:val="28"/>
          <w:lang w:val="uk-UA"/>
        </w:rPr>
        <w:t xml:space="preserve"> </w:t>
      </w:r>
      <w:r w:rsidR="001007C7" w:rsidRPr="004D180D">
        <w:rPr>
          <w:rFonts w:cs="Arial"/>
          <w:sz w:val="28"/>
          <w:lang w:val="uk-UA"/>
        </w:rPr>
        <w:t>він</w:t>
      </w:r>
      <w:r w:rsidRPr="004D180D">
        <w:rPr>
          <w:rFonts w:cs="Arial"/>
          <w:sz w:val="28"/>
          <w:lang w:val="uk-UA"/>
        </w:rPr>
        <w:t xml:space="preserve"> </w:t>
      </w:r>
      <w:r w:rsidR="001007C7" w:rsidRPr="004D180D">
        <w:rPr>
          <w:rFonts w:cs="Arial"/>
          <w:sz w:val="28"/>
          <w:lang w:val="uk-UA"/>
        </w:rPr>
        <w:t>одержує</w:t>
      </w:r>
      <w:r w:rsidRPr="004D180D">
        <w:rPr>
          <w:rFonts w:cs="Arial"/>
          <w:sz w:val="28"/>
          <w:lang w:val="uk-UA"/>
        </w:rPr>
        <w:t xml:space="preserve"> </w:t>
      </w:r>
      <w:r w:rsidR="001007C7" w:rsidRPr="004D180D">
        <w:rPr>
          <w:rFonts w:cs="Arial"/>
          <w:sz w:val="28"/>
          <w:lang w:val="uk-UA"/>
        </w:rPr>
        <w:t>так</w:t>
      </w:r>
      <w:r w:rsidRPr="004D180D">
        <w:rPr>
          <w:rFonts w:cs="Arial"/>
          <w:sz w:val="28"/>
          <w:lang w:val="uk-UA"/>
        </w:rPr>
        <w:t xml:space="preserve"> </w:t>
      </w:r>
      <w:r w:rsidR="001007C7" w:rsidRPr="004D180D">
        <w:rPr>
          <w:rFonts w:cs="Arial"/>
          <w:sz w:val="28"/>
          <w:lang w:val="uk-UA"/>
        </w:rPr>
        <w:t>називані</w:t>
      </w:r>
      <w:r w:rsidRPr="004D180D">
        <w:rPr>
          <w:rFonts w:cs="Arial"/>
          <w:sz w:val="28"/>
          <w:lang w:val="uk-UA"/>
        </w:rPr>
        <w:t xml:space="preserve"> </w:t>
      </w:r>
      <w:r w:rsidR="001007C7" w:rsidRPr="004D180D">
        <w:rPr>
          <w:rFonts w:cs="Arial"/>
          <w:sz w:val="28"/>
          <w:lang w:val="uk-UA"/>
        </w:rPr>
        <w:t>функціональні</w:t>
      </w:r>
      <w:r w:rsidRPr="004D180D">
        <w:rPr>
          <w:rFonts w:cs="Arial"/>
          <w:sz w:val="28"/>
          <w:lang w:val="uk-UA"/>
        </w:rPr>
        <w:t xml:space="preserve"> </w:t>
      </w:r>
      <w:r w:rsidR="001007C7" w:rsidRPr="004D180D">
        <w:rPr>
          <w:rFonts w:cs="Arial"/>
          <w:sz w:val="28"/>
          <w:lang w:val="uk-UA"/>
        </w:rPr>
        <w:t>повноваження.</w:t>
      </w:r>
    </w:p>
    <w:p w:rsidR="001007C7" w:rsidRPr="004D180D" w:rsidRDefault="006621E1" w:rsidP="004D180D">
      <w:pPr>
        <w:pStyle w:val="24"/>
        <w:widowControl w:val="0"/>
        <w:spacing w:after="0" w:line="360" w:lineRule="auto"/>
        <w:ind w:firstLine="709"/>
        <w:jc w:val="both"/>
        <w:rPr>
          <w:rFonts w:cs="Arial"/>
          <w:sz w:val="28"/>
          <w:lang w:val="uk-UA"/>
        </w:rPr>
      </w:pPr>
      <w:r w:rsidRPr="004D180D">
        <w:rPr>
          <w:rFonts w:cs="Arial"/>
          <w:sz w:val="28"/>
          <w:lang w:val="uk-UA"/>
        </w:rPr>
        <w:t xml:space="preserve"> </w:t>
      </w:r>
      <w:r w:rsidR="001007C7" w:rsidRPr="004D180D">
        <w:rPr>
          <w:rFonts w:cs="Arial"/>
          <w:sz w:val="28"/>
          <w:lang w:val="uk-UA"/>
        </w:rPr>
        <w:t>Між</w:t>
      </w:r>
      <w:r w:rsidRPr="004D180D">
        <w:rPr>
          <w:rFonts w:cs="Arial"/>
          <w:sz w:val="28"/>
          <w:lang w:val="uk-UA"/>
        </w:rPr>
        <w:t xml:space="preserve"> </w:t>
      </w:r>
      <w:r w:rsidR="001007C7" w:rsidRPr="004D180D">
        <w:rPr>
          <w:rFonts w:cs="Arial"/>
          <w:sz w:val="28"/>
          <w:lang w:val="uk-UA"/>
        </w:rPr>
        <w:t>усіма</w:t>
      </w:r>
      <w:r w:rsidRPr="004D180D">
        <w:rPr>
          <w:rFonts w:cs="Arial"/>
          <w:sz w:val="28"/>
          <w:lang w:val="uk-UA"/>
        </w:rPr>
        <w:t xml:space="preserve"> </w:t>
      </w:r>
      <w:r w:rsidR="001007C7" w:rsidRPr="004D180D">
        <w:rPr>
          <w:rFonts w:cs="Arial"/>
          <w:sz w:val="28"/>
          <w:lang w:val="uk-UA"/>
        </w:rPr>
        <w:t>названими</w:t>
      </w:r>
      <w:r w:rsidRPr="004D180D">
        <w:rPr>
          <w:rFonts w:cs="Arial"/>
          <w:sz w:val="28"/>
          <w:lang w:val="uk-UA"/>
        </w:rPr>
        <w:t xml:space="preserve"> </w:t>
      </w:r>
      <w:r w:rsidR="001007C7" w:rsidRPr="004D180D">
        <w:rPr>
          <w:rFonts w:cs="Arial"/>
          <w:sz w:val="28"/>
          <w:lang w:val="uk-UA"/>
        </w:rPr>
        <w:t>вище</w:t>
      </w:r>
      <w:r w:rsidRPr="004D180D">
        <w:rPr>
          <w:rFonts w:cs="Arial"/>
          <w:sz w:val="28"/>
          <w:lang w:val="uk-UA"/>
        </w:rPr>
        <w:t xml:space="preserve"> </w:t>
      </w:r>
      <w:r w:rsidR="001007C7" w:rsidRPr="004D180D">
        <w:rPr>
          <w:rFonts w:cs="Arial"/>
          <w:sz w:val="28"/>
          <w:lang w:val="uk-UA"/>
        </w:rPr>
        <w:t>елементами</w:t>
      </w:r>
      <w:r w:rsidRPr="004D180D">
        <w:rPr>
          <w:rFonts w:cs="Arial"/>
          <w:sz w:val="28"/>
          <w:lang w:val="uk-UA"/>
        </w:rPr>
        <w:t xml:space="preserve"> </w:t>
      </w:r>
      <w:r w:rsidR="001007C7" w:rsidRPr="004D180D">
        <w:rPr>
          <w:rFonts w:cs="Arial"/>
          <w:sz w:val="28"/>
          <w:lang w:val="uk-UA"/>
        </w:rPr>
        <w:t>ОСУ</w:t>
      </w:r>
      <w:r w:rsidRPr="004D180D">
        <w:rPr>
          <w:rFonts w:cs="Arial"/>
          <w:sz w:val="28"/>
          <w:lang w:val="uk-UA"/>
        </w:rPr>
        <w:t xml:space="preserve"> </w:t>
      </w:r>
      <w:r w:rsidR="001007C7" w:rsidRPr="004D180D">
        <w:rPr>
          <w:rFonts w:cs="Arial"/>
          <w:sz w:val="28"/>
          <w:lang w:val="uk-UA"/>
        </w:rPr>
        <w:t>існують</w:t>
      </w:r>
      <w:r w:rsidRPr="004D180D">
        <w:rPr>
          <w:rFonts w:cs="Arial"/>
          <w:sz w:val="28"/>
          <w:lang w:val="uk-UA"/>
        </w:rPr>
        <w:t xml:space="preserve"> </w:t>
      </w:r>
      <w:r w:rsidR="001007C7" w:rsidRPr="004D180D">
        <w:rPr>
          <w:rFonts w:cs="Arial"/>
          <w:sz w:val="28"/>
          <w:lang w:val="uk-UA"/>
        </w:rPr>
        <w:t>складні</w:t>
      </w:r>
      <w:r w:rsidRPr="004D180D">
        <w:rPr>
          <w:rFonts w:cs="Arial"/>
          <w:sz w:val="28"/>
          <w:lang w:val="uk-UA"/>
        </w:rPr>
        <w:t xml:space="preserve"> </w:t>
      </w:r>
      <w:r w:rsidR="001007C7" w:rsidRPr="004D180D">
        <w:rPr>
          <w:rFonts w:cs="Arial"/>
          <w:sz w:val="28"/>
          <w:lang w:val="uk-UA"/>
        </w:rPr>
        <w:lastRenderedPageBreak/>
        <w:t>відносини</w:t>
      </w:r>
      <w:r w:rsidRPr="004D180D">
        <w:rPr>
          <w:rFonts w:cs="Arial"/>
          <w:sz w:val="28"/>
          <w:lang w:val="uk-UA"/>
        </w:rPr>
        <w:t xml:space="preserve"> </w:t>
      </w:r>
      <w:r w:rsidR="001007C7" w:rsidRPr="004D180D">
        <w:rPr>
          <w:rFonts w:cs="Arial"/>
          <w:sz w:val="28"/>
          <w:lang w:val="uk-UA"/>
        </w:rPr>
        <w:t>взаємозв'язку:</w:t>
      </w:r>
      <w:r w:rsidRPr="004D180D">
        <w:rPr>
          <w:rFonts w:cs="Arial"/>
          <w:sz w:val="28"/>
          <w:lang w:val="uk-UA"/>
        </w:rPr>
        <w:t xml:space="preserve"> </w:t>
      </w:r>
      <w:r w:rsidR="001007C7" w:rsidRPr="004D180D">
        <w:rPr>
          <w:rFonts w:cs="Arial"/>
          <w:sz w:val="28"/>
          <w:lang w:val="uk-UA"/>
        </w:rPr>
        <w:t>зміни</w:t>
      </w:r>
      <w:r w:rsidRPr="004D180D">
        <w:rPr>
          <w:rFonts w:cs="Arial"/>
          <w:sz w:val="28"/>
          <w:lang w:val="uk-UA"/>
        </w:rPr>
        <w:t xml:space="preserve"> </w:t>
      </w:r>
      <w:r w:rsidR="001007C7" w:rsidRPr="004D180D">
        <w:rPr>
          <w:rFonts w:cs="Arial"/>
          <w:sz w:val="28"/>
          <w:lang w:val="uk-UA"/>
        </w:rPr>
        <w:t>в</w:t>
      </w:r>
      <w:r w:rsidRPr="004D180D">
        <w:rPr>
          <w:rFonts w:cs="Arial"/>
          <w:sz w:val="28"/>
          <w:lang w:val="uk-UA"/>
        </w:rPr>
        <w:t xml:space="preserve"> </w:t>
      </w:r>
      <w:r w:rsidR="001007C7" w:rsidRPr="004D180D">
        <w:rPr>
          <w:rFonts w:cs="Arial"/>
          <w:sz w:val="28"/>
          <w:lang w:val="uk-UA"/>
        </w:rPr>
        <w:t>кожному</w:t>
      </w:r>
      <w:r w:rsidRPr="004D180D">
        <w:rPr>
          <w:rFonts w:cs="Arial"/>
          <w:sz w:val="28"/>
          <w:lang w:val="uk-UA"/>
        </w:rPr>
        <w:t xml:space="preserve"> </w:t>
      </w:r>
      <w:r w:rsidR="001007C7" w:rsidRPr="004D180D">
        <w:rPr>
          <w:rFonts w:cs="Arial"/>
          <w:sz w:val="28"/>
          <w:lang w:val="uk-UA"/>
        </w:rPr>
        <w:t>з</w:t>
      </w:r>
      <w:r w:rsidRPr="004D180D">
        <w:rPr>
          <w:rFonts w:cs="Arial"/>
          <w:sz w:val="28"/>
          <w:lang w:val="uk-UA"/>
        </w:rPr>
        <w:t xml:space="preserve"> </w:t>
      </w:r>
      <w:r w:rsidR="001007C7" w:rsidRPr="004D180D">
        <w:rPr>
          <w:rFonts w:cs="Arial"/>
          <w:sz w:val="28"/>
          <w:lang w:val="uk-UA"/>
        </w:rPr>
        <w:t>них</w:t>
      </w:r>
      <w:r w:rsidRPr="004D180D">
        <w:rPr>
          <w:rFonts w:cs="Arial"/>
          <w:sz w:val="28"/>
          <w:lang w:val="uk-UA"/>
        </w:rPr>
        <w:t xml:space="preserve"> </w:t>
      </w:r>
      <w:r w:rsidR="001007C7" w:rsidRPr="004D180D">
        <w:rPr>
          <w:rFonts w:cs="Arial"/>
          <w:sz w:val="28"/>
          <w:lang w:val="uk-UA"/>
        </w:rPr>
        <w:t>викликають</w:t>
      </w:r>
      <w:r w:rsidRPr="004D180D">
        <w:rPr>
          <w:rFonts w:cs="Arial"/>
          <w:sz w:val="28"/>
          <w:lang w:val="uk-UA"/>
        </w:rPr>
        <w:t xml:space="preserve"> </w:t>
      </w:r>
      <w:r w:rsidR="001007C7" w:rsidRPr="004D180D">
        <w:rPr>
          <w:rFonts w:cs="Arial"/>
          <w:sz w:val="28"/>
          <w:lang w:val="uk-UA"/>
        </w:rPr>
        <w:t>необхідність</w:t>
      </w:r>
      <w:r w:rsidRPr="004D180D">
        <w:rPr>
          <w:rFonts w:cs="Arial"/>
          <w:sz w:val="28"/>
          <w:lang w:val="uk-UA"/>
        </w:rPr>
        <w:t xml:space="preserve"> </w:t>
      </w:r>
      <w:r w:rsidR="001007C7" w:rsidRPr="004D180D">
        <w:rPr>
          <w:rFonts w:cs="Arial"/>
          <w:sz w:val="28"/>
          <w:lang w:val="uk-UA"/>
        </w:rPr>
        <w:t>перегляду</w:t>
      </w:r>
      <w:r w:rsidRPr="004D180D">
        <w:rPr>
          <w:rFonts w:cs="Arial"/>
          <w:sz w:val="28"/>
          <w:lang w:val="uk-UA"/>
        </w:rPr>
        <w:t xml:space="preserve"> </w:t>
      </w:r>
      <w:r w:rsidR="001007C7" w:rsidRPr="004D180D">
        <w:rPr>
          <w:rFonts w:cs="Arial"/>
          <w:sz w:val="28"/>
          <w:lang w:val="uk-UA"/>
        </w:rPr>
        <w:t>всіх</w:t>
      </w:r>
      <w:r w:rsidRPr="004D180D">
        <w:rPr>
          <w:rFonts w:cs="Arial"/>
          <w:sz w:val="28"/>
          <w:lang w:val="uk-UA"/>
        </w:rPr>
        <w:t xml:space="preserve"> </w:t>
      </w:r>
      <w:r w:rsidR="001007C7" w:rsidRPr="004D180D">
        <w:rPr>
          <w:rFonts w:cs="Arial"/>
          <w:sz w:val="28"/>
          <w:lang w:val="uk-UA"/>
        </w:rPr>
        <w:t>інших.</w:t>
      </w:r>
      <w:r w:rsidRPr="004D180D">
        <w:rPr>
          <w:rFonts w:cs="Arial"/>
          <w:sz w:val="28"/>
          <w:lang w:val="uk-UA"/>
        </w:rPr>
        <w:t xml:space="preserve"> </w:t>
      </w:r>
      <w:r w:rsidR="001007C7" w:rsidRPr="004D180D">
        <w:rPr>
          <w:rFonts w:cs="Arial"/>
          <w:sz w:val="28"/>
          <w:lang w:val="uk-UA"/>
        </w:rPr>
        <w:t>Якщо</w:t>
      </w:r>
      <w:r w:rsidRPr="004D180D">
        <w:rPr>
          <w:rFonts w:cs="Arial"/>
          <w:sz w:val="28"/>
          <w:lang w:val="uk-UA"/>
        </w:rPr>
        <w:t xml:space="preserve"> </w:t>
      </w:r>
      <w:r w:rsidR="001007C7" w:rsidRPr="004D180D">
        <w:rPr>
          <w:rFonts w:cs="Arial"/>
          <w:sz w:val="28"/>
          <w:lang w:val="uk-UA"/>
        </w:rPr>
        <w:t>виникає</w:t>
      </w:r>
      <w:r w:rsidRPr="004D180D">
        <w:rPr>
          <w:rFonts w:cs="Arial"/>
          <w:sz w:val="28"/>
          <w:lang w:val="uk-UA"/>
        </w:rPr>
        <w:t xml:space="preserve"> </w:t>
      </w:r>
      <w:r w:rsidR="001007C7" w:rsidRPr="004D180D">
        <w:rPr>
          <w:rFonts w:cs="Arial"/>
          <w:sz w:val="28"/>
          <w:lang w:val="uk-UA"/>
        </w:rPr>
        <w:t>необхідність</w:t>
      </w:r>
      <w:r w:rsidR="004D180D">
        <w:rPr>
          <w:rFonts w:cs="Arial"/>
          <w:sz w:val="28"/>
          <w:lang w:val="uk-UA"/>
        </w:rPr>
        <w:t xml:space="preserve"> </w:t>
      </w:r>
      <w:r w:rsidR="001007C7" w:rsidRPr="004D180D">
        <w:rPr>
          <w:rFonts w:cs="Arial"/>
          <w:sz w:val="28"/>
          <w:lang w:val="uk-UA"/>
        </w:rPr>
        <w:t>створити</w:t>
      </w:r>
      <w:r w:rsidRPr="004D180D">
        <w:rPr>
          <w:rFonts w:cs="Arial"/>
          <w:sz w:val="28"/>
          <w:lang w:val="uk-UA"/>
        </w:rPr>
        <w:t xml:space="preserve"> </w:t>
      </w:r>
      <w:r w:rsidR="001007C7" w:rsidRPr="004D180D">
        <w:rPr>
          <w:rFonts w:cs="Arial"/>
          <w:sz w:val="28"/>
          <w:lang w:val="uk-UA"/>
        </w:rPr>
        <w:t>новий</w:t>
      </w:r>
      <w:r w:rsidRPr="004D180D">
        <w:rPr>
          <w:rFonts w:cs="Arial"/>
          <w:sz w:val="28"/>
          <w:lang w:val="uk-UA"/>
        </w:rPr>
        <w:t xml:space="preserve"> </w:t>
      </w:r>
      <w:r w:rsidR="001007C7" w:rsidRPr="004D180D">
        <w:rPr>
          <w:rFonts w:cs="Arial"/>
          <w:sz w:val="28"/>
          <w:lang w:val="uk-UA"/>
        </w:rPr>
        <w:t>підрозділ,</w:t>
      </w:r>
      <w:r w:rsidRPr="004D180D">
        <w:rPr>
          <w:rFonts w:cs="Arial"/>
          <w:sz w:val="28"/>
          <w:lang w:val="uk-UA"/>
        </w:rPr>
        <w:t xml:space="preserve"> </w:t>
      </w:r>
      <w:r w:rsidR="001007C7" w:rsidRPr="004D180D">
        <w:rPr>
          <w:rFonts w:cs="Arial"/>
          <w:sz w:val="28"/>
          <w:lang w:val="uk-UA"/>
        </w:rPr>
        <w:t>то</w:t>
      </w:r>
      <w:r w:rsidRPr="004D180D">
        <w:rPr>
          <w:rFonts w:cs="Arial"/>
          <w:sz w:val="28"/>
          <w:lang w:val="uk-UA"/>
        </w:rPr>
        <w:t xml:space="preserve"> </w:t>
      </w:r>
      <w:r w:rsidR="001007C7" w:rsidRPr="004D180D">
        <w:rPr>
          <w:rFonts w:cs="Arial"/>
          <w:sz w:val="28"/>
          <w:lang w:val="uk-UA"/>
        </w:rPr>
        <w:t>слід</w:t>
      </w:r>
      <w:r w:rsidRPr="004D180D">
        <w:rPr>
          <w:rFonts w:cs="Arial"/>
          <w:sz w:val="28"/>
          <w:lang w:val="uk-UA"/>
        </w:rPr>
        <w:t xml:space="preserve"> </w:t>
      </w:r>
      <w:r w:rsidR="001007C7" w:rsidRPr="004D180D">
        <w:rPr>
          <w:rFonts w:cs="Arial"/>
          <w:sz w:val="28"/>
          <w:lang w:val="uk-UA"/>
        </w:rPr>
        <w:t>дати</w:t>
      </w:r>
      <w:r w:rsidRPr="004D180D">
        <w:rPr>
          <w:rFonts w:cs="Arial"/>
          <w:sz w:val="28"/>
          <w:lang w:val="uk-UA"/>
        </w:rPr>
        <w:t xml:space="preserve"> </w:t>
      </w:r>
      <w:r w:rsidR="001007C7" w:rsidRPr="004D180D">
        <w:rPr>
          <w:rFonts w:cs="Arial"/>
          <w:sz w:val="28"/>
          <w:lang w:val="uk-UA"/>
        </w:rPr>
        <w:t>відповідь</w:t>
      </w:r>
      <w:r w:rsidRPr="004D180D">
        <w:rPr>
          <w:rFonts w:cs="Arial"/>
          <w:sz w:val="28"/>
          <w:lang w:val="uk-UA"/>
        </w:rPr>
        <w:t xml:space="preserve"> </w:t>
      </w:r>
      <w:r w:rsidR="001007C7" w:rsidRPr="004D180D">
        <w:rPr>
          <w:rFonts w:cs="Arial"/>
          <w:sz w:val="28"/>
          <w:lang w:val="uk-UA"/>
        </w:rPr>
        <w:t>на</w:t>
      </w:r>
      <w:r w:rsidRPr="004D180D">
        <w:rPr>
          <w:rFonts w:cs="Arial"/>
          <w:sz w:val="28"/>
          <w:lang w:val="uk-UA"/>
        </w:rPr>
        <w:t xml:space="preserve"> </w:t>
      </w:r>
      <w:r w:rsidR="001007C7" w:rsidRPr="004D180D">
        <w:rPr>
          <w:rFonts w:cs="Arial"/>
          <w:sz w:val="28"/>
          <w:lang w:val="uk-UA"/>
        </w:rPr>
        <w:t>такі</w:t>
      </w:r>
      <w:r w:rsidRPr="004D180D">
        <w:rPr>
          <w:rFonts w:cs="Arial"/>
          <w:sz w:val="28"/>
          <w:lang w:val="uk-UA"/>
        </w:rPr>
        <w:t xml:space="preserve"> </w:t>
      </w:r>
      <w:r w:rsidR="001007C7" w:rsidRPr="004D180D">
        <w:rPr>
          <w:rFonts w:cs="Arial"/>
          <w:sz w:val="28"/>
          <w:lang w:val="uk-UA"/>
        </w:rPr>
        <w:t>запитання:</w:t>
      </w:r>
      <w:r w:rsidRPr="004D180D">
        <w:rPr>
          <w:rFonts w:cs="Arial"/>
          <w:sz w:val="28"/>
          <w:lang w:val="uk-UA"/>
        </w:rPr>
        <w:t xml:space="preserve"> </w:t>
      </w:r>
      <w:r w:rsidR="001007C7" w:rsidRPr="004D180D">
        <w:rPr>
          <w:rFonts w:cs="Arial"/>
          <w:sz w:val="28"/>
          <w:lang w:val="uk-UA"/>
        </w:rPr>
        <w:t>які</w:t>
      </w:r>
      <w:r w:rsidRPr="004D180D">
        <w:rPr>
          <w:rFonts w:cs="Arial"/>
          <w:sz w:val="28"/>
          <w:lang w:val="uk-UA"/>
        </w:rPr>
        <w:t xml:space="preserve"> </w:t>
      </w:r>
      <w:r w:rsidR="001007C7" w:rsidRPr="004D180D">
        <w:rPr>
          <w:rFonts w:cs="Arial"/>
          <w:sz w:val="28"/>
          <w:lang w:val="uk-UA"/>
        </w:rPr>
        <w:t>задачі</w:t>
      </w:r>
      <w:r w:rsidRPr="004D180D">
        <w:rPr>
          <w:rFonts w:cs="Arial"/>
          <w:sz w:val="28"/>
          <w:lang w:val="uk-UA"/>
        </w:rPr>
        <w:t xml:space="preserve"> </w:t>
      </w:r>
      <w:r w:rsidR="001007C7" w:rsidRPr="004D180D">
        <w:rPr>
          <w:rFonts w:cs="Arial"/>
          <w:sz w:val="28"/>
          <w:lang w:val="uk-UA"/>
        </w:rPr>
        <w:t>він</w:t>
      </w:r>
      <w:r w:rsidRPr="004D180D">
        <w:rPr>
          <w:rFonts w:cs="Arial"/>
          <w:sz w:val="28"/>
          <w:lang w:val="uk-UA"/>
        </w:rPr>
        <w:t xml:space="preserve"> </w:t>
      </w:r>
      <w:r w:rsidR="001007C7" w:rsidRPr="004D180D">
        <w:rPr>
          <w:rFonts w:cs="Arial"/>
          <w:sz w:val="28"/>
          <w:lang w:val="uk-UA"/>
        </w:rPr>
        <w:t>буде</w:t>
      </w:r>
      <w:r w:rsidRPr="004D180D">
        <w:rPr>
          <w:rFonts w:cs="Arial"/>
          <w:sz w:val="28"/>
          <w:lang w:val="uk-UA"/>
        </w:rPr>
        <w:t xml:space="preserve"> </w:t>
      </w:r>
      <w:r w:rsidR="001007C7" w:rsidRPr="004D180D">
        <w:rPr>
          <w:rFonts w:cs="Arial"/>
          <w:sz w:val="28"/>
          <w:lang w:val="uk-UA"/>
        </w:rPr>
        <w:t>вирішувати?</w:t>
      </w:r>
      <w:r w:rsidRPr="004D180D">
        <w:rPr>
          <w:rFonts w:cs="Arial"/>
          <w:sz w:val="28"/>
          <w:lang w:val="uk-UA"/>
        </w:rPr>
        <w:t xml:space="preserve"> </w:t>
      </w:r>
      <w:r w:rsidR="001007C7" w:rsidRPr="004D180D">
        <w:rPr>
          <w:rFonts w:cs="Arial"/>
          <w:sz w:val="28"/>
          <w:lang w:val="uk-UA"/>
        </w:rPr>
        <w:t>Кому</w:t>
      </w:r>
      <w:r w:rsidRPr="004D180D">
        <w:rPr>
          <w:rFonts w:cs="Arial"/>
          <w:sz w:val="28"/>
          <w:lang w:val="uk-UA"/>
        </w:rPr>
        <w:t xml:space="preserve"> </w:t>
      </w:r>
      <w:r w:rsidR="001007C7" w:rsidRPr="004D180D">
        <w:rPr>
          <w:rFonts w:cs="Arial"/>
          <w:sz w:val="28"/>
          <w:lang w:val="uk-UA"/>
        </w:rPr>
        <w:t>він</w:t>
      </w:r>
      <w:r w:rsidRPr="004D180D">
        <w:rPr>
          <w:rFonts w:cs="Arial"/>
          <w:sz w:val="28"/>
          <w:lang w:val="uk-UA"/>
        </w:rPr>
        <w:t xml:space="preserve"> </w:t>
      </w:r>
      <w:r w:rsidR="001007C7" w:rsidRPr="004D180D">
        <w:rPr>
          <w:rFonts w:cs="Arial"/>
          <w:sz w:val="28"/>
          <w:lang w:val="uk-UA"/>
        </w:rPr>
        <w:t>буде</w:t>
      </w:r>
      <w:r w:rsidRPr="004D180D">
        <w:rPr>
          <w:rFonts w:cs="Arial"/>
          <w:sz w:val="28"/>
          <w:lang w:val="uk-UA"/>
        </w:rPr>
        <w:t xml:space="preserve"> </w:t>
      </w:r>
      <w:r w:rsidR="001007C7" w:rsidRPr="004D180D">
        <w:rPr>
          <w:rFonts w:cs="Arial"/>
          <w:sz w:val="28"/>
          <w:lang w:val="uk-UA"/>
        </w:rPr>
        <w:t>підпорядкований?</w:t>
      </w:r>
      <w:r w:rsidRPr="004D180D">
        <w:rPr>
          <w:rFonts w:cs="Arial"/>
          <w:sz w:val="28"/>
          <w:lang w:val="uk-UA"/>
        </w:rPr>
        <w:t xml:space="preserve"> </w:t>
      </w:r>
      <w:r w:rsidR="001007C7" w:rsidRPr="004D180D">
        <w:rPr>
          <w:rFonts w:cs="Arial"/>
          <w:sz w:val="28"/>
          <w:lang w:val="uk-UA"/>
        </w:rPr>
        <w:t>На</w:t>
      </w:r>
      <w:r w:rsidRPr="004D180D">
        <w:rPr>
          <w:rFonts w:cs="Arial"/>
          <w:sz w:val="28"/>
          <w:lang w:val="uk-UA"/>
        </w:rPr>
        <w:t xml:space="preserve"> </w:t>
      </w:r>
      <w:r w:rsidR="001007C7" w:rsidRPr="004D180D">
        <w:rPr>
          <w:rFonts w:cs="Arial"/>
          <w:sz w:val="28"/>
          <w:lang w:val="uk-UA"/>
        </w:rPr>
        <w:t>яких</w:t>
      </w:r>
      <w:r w:rsidRPr="004D180D">
        <w:rPr>
          <w:rFonts w:cs="Arial"/>
          <w:sz w:val="28"/>
          <w:lang w:val="uk-UA"/>
        </w:rPr>
        <w:t xml:space="preserve"> </w:t>
      </w:r>
      <w:r w:rsidR="001007C7" w:rsidRPr="004D180D">
        <w:rPr>
          <w:rFonts w:cs="Arial"/>
          <w:sz w:val="28"/>
          <w:lang w:val="uk-UA"/>
        </w:rPr>
        <w:t>рівнях</w:t>
      </w:r>
      <w:r w:rsidRPr="004D180D">
        <w:rPr>
          <w:rFonts w:cs="Arial"/>
          <w:sz w:val="28"/>
          <w:lang w:val="uk-UA"/>
        </w:rPr>
        <w:t xml:space="preserve"> </w:t>
      </w:r>
      <w:r w:rsidR="001007C7" w:rsidRPr="004D180D">
        <w:rPr>
          <w:rFonts w:cs="Arial"/>
          <w:sz w:val="28"/>
          <w:lang w:val="uk-UA"/>
        </w:rPr>
        <w:t>його</w:t>
      </w:r>
      <w:r w:rsidRPr="004D180D">
        <w:rPr>
          <w:rFonts w:cs="Arial"/>
          <w:sz w:val="28"/>
          <w:lang w:val="uk-UA"/>
        </w:rPr>
        <w:t xml:space="preserve"> </w:t>
      </w:r>
      <w:r w:rsidR="001007C7" w:rsidRPr="004D180D">
        <w:rPr>
          <w:rFonts w:cs="Arial"/>
          <w:sz w:val="28"/>
          <w:lang w:val="uk-UA"/>
        </w:rPr>
        <w:t>слід</w:t>
      </w:r>
      <w:r w:rsidRPr="004D180D">
        <w:rPr>
          <w:rFonts w:cs="Arial"/>
          <w:sz w:val="28"/>
          <w:lang w:val="uk-UA"/>
        </w:rPr>
        <w:t xml:space="preserve"> </w:t>
      </w:r>
      <w:r w:rsidR="001007C7" w:rsidRPr="004D180D">
        <w:rPr>
          <w:rFonts w:cs="Arial"/>
          <w:sz w:val="28"/>
          <w:lang w:val="uk-UA"/>
        </w:rPr>
        <w:t>створити?</w:t>
      </w:r>
      <w:r w:rsidRPr="004D180D">
        <w:rPr>
          <w:rFonts w:cs="Arial"/>
          <w:sz w:val="28"/>
          <w:lang w:val="uk-UA"/>
        </w:rPr>
        <w:t xml:space="preserve"> </w:t>
      </w:r>
      <w:r w:rsidR="001007C7" w:rsidRPr="004D180D">
        <w:rPr>
          <w:rFonts w:cs="Arial"/>
          <w:sz w:val="28"/>
          <w:lang w:val="uk-UA"/>
        </w:rPr>
        <w:t>Які</w:t>
      </w:r>
      <w:r w:rsidRPr="004D180D">
        <w:rPr>
          <w:rFonts w:cs="Arial"/>
          <w:sz w:val="28"/>
          <w:lang w:val="uk-UA"/>
        </w:rPr>
        <w:t xml:space="preserve"> </w:t>
      </w:r>
      <w:r w:rsidR="001007C7" w:rsidRPr="004D180D">
        <w:rPr>
          <w:rFonts w:cs="Arial"/>
          <w:sz w:val="28"/>
          <w:lang w:val="uk-UA"/>
        </w:rPr>
        <w:t>повноваження</w:t>
      </w:r>
      <w:r w:rsidRPr="004D180D">
        <w:rPr>
          <w:rFonts w:cs="Arial"/>
          <w:sz w:val="28"/>
          <w:lang w:val="uk-UA"/>
        </w:rPr>
        <w:t xml:space="preserve"> </w:t>
      </w:r>
      <w:r w:rsidR="001007C7" w:rsidRPr="004D180D">
        <w:rPr>
          <w:rFonts w:cs="Arial"/>
          <w:sz w:val="28"/>
          <w:lang w:val="uk-UA"/>
        </w:rPr>
        <w:t>надаються</w:t>
      </w:r>
      <w:r w:rsidRPr="004D180D">
        <w:rPr>
          <w:rFonts w:cs="Arial"/>
          <w:sz w:val="28"/>
          <w:lang w:val="uk-UA"/>
        </w:rPr>
        <w:t xml:space="preserve"> </w:t>
      </w:r>
      <w:r w:rsidR="001007C7" w:rsidRPr="004D180D">
        <w:rPr>
          <w:rFonts w:cs="Arial"/>
          <w:sz w:val="28"/>
          <w:lang w:val="uk-UA"/>
        </w:rPr>
        <w:t>його</w:t>
      </w:r>
      <w:r w:rsidRPr="004D180D">
        <w:rPr>
          <w:rFonts w:cs="Arial"/>
          <w:sz w:val="28"/>
          <w:lang w:val="uk-UA"/>
        </w:rPr>
        <w:t xml:space="preserve"> </w:t>
      </w:r>
      <w:r w:rsidR="001007C7" w:rsidRPr="004D180D">
        <w:rPr>
          <w:rFonts w:cs="Arial"/>
          <w:sz w:val="28"/>
          <w:lang w:val="uk-UA"/>
        </w:rPr>
        <w:t>робітникам?</w:t>
      </w:r>
      <w:r w:rsidRPr="004D180D">
        <w:rPr>
          <w:rFonts w:cs="Arial"/>
          <w:sz w:val="28"/>
          <w:lang w:val="uk-UA"/>
        </w:rPr>
        <w:t xml:space="preserve"> </w:t>
      </w:r>
      <w:r w:rsidR="001007C7" w:rsidRPr="004D180D">
        <w:rPr>
          <w:rFonts w:cs="Arial"/>
          <w:sz w:val="28"/>
          <w:lang w:val="uk-UA"/>
        </w:rPr>
        <w:t>Які</w:t>
      </w:r>
      <w:r w:rsidRPr="004D180D">
        <w:rPr>
          <w:rFonts w:cs="Arial"/>
          <w:sz w:val="28"/>
          <w:lang w:val="uk-UA"/>
        </w:rPr>
        <w:t xml:space="preserve"> </w:t>
      </w:r>
      <w:r w:rsidR="001007C7" w:rsidRPr="004D180D">
        <w:rPr>
          <w:rFonts w:cs="Arial"/>
          <w:sz w:val="28"/>
          <w:lang w:val="uk-UA"/>
        </w:rPr>
        <w:t>у</w:t>
      </w:r>
      <w:r w:rsidRPr="004D180D">
        <w:rPr>
          <w:rFonts w:cs="Arial"/>
          <w:sz w:val="28"/>
          <w:lang w:val="uk-UA"/>
        </w:rPr>
        <w:t xml:space="preserve"> </w:t>
      </w:r>
      <w:r w:rsidR="001007C7" w:rsidRPr="004D180D">
        <w:rPr>
          <w:rFonts w:cs="Arial"/>
          <w:sz w:val="28"/>
          <w:lang w:val="uk-UA"/>
        </w:rPr>
        <w:t>нього</w:t>
      </w:r>
      <w:r w:rsidRPr="004D180D">
        <w:rPr>
          <w:rFonts w:cs="Arial"/>
          <w:sz w:val="28"/>
          <w:lang w:val="uk-UA"/>
        </w:rPr>
        <w:t xml:space="preserve"> </w:t>
      </w:r>
      <w:r w:rsidR="001007C7" w:rsidRPr="004D180D">
        <w:rPr>
          <w:rFonts w:cs="Arial"/>
          <w:sz w:val="28"/>
          <w:lang w:val="uk-UA"/>
        </w:rPr>
        <w:t>зв’язки</w:t>
      </w:r>
      <w:r w:rsidRPr="004D180D">
        <w:rPr>
          <w:rFonts w:cs="Arial"/>
          <w:sz w:val="28"/>
          <w:lang w:val="uk-UA"/>
        </w:rPr>
        <w:t xml:space="preserve"> </w:t>
      </w:r>
      <w:r w:rsidR="001007C7" w:rsidRPr="004D180D">
        <w:rPr>
          <w:rFonts w:cs="Arial"/>
          <w:sz w:val="28"/>
          <w:lang w:val="uk-UA"/>
        </w:rPr>
        <w:t>з</w:t>
      </w:r>
      <w:r w:rsidRPr="004D180D">
        <w:rPr>
          <w:rFonts w:cs="Arial"/>
          <w:sz w:val="28"/>
          <w:lang w:val="uk-UA"/>
        </w:rPr>
        <w:t xml:space="preserve"> </w:t>
      </w:r>
      <w:r w:rsidR="001007C7" w:rsidRPr="004D180D">
        <w:rPr>
          <w:rFonts w:cs="Arial"/>
          <w:sz w:val="28"/>
          <w:lang w:val="uk-UA"/>
        </w:rPr>
        <w:t>іншими</w:t>
      </w:r>
      <w:r w:rsidRPr="004D180D">
        <w:rPr>
          <w:rFonts w:cs="Arial"/>
          <w:sz w:val="28"/>
          <w:lang w:val="uk-UA"/>
        </w:rPr>
        <w:t xml:space="preserve"> </w:t>
      </w:r>
      <w:r w:rsidR="001007C7" w:rsidRPr="004D180D">
        <w:rPr>
          <w:rFonts w:cs="Arial"/>
          <w:sz w:val="28"/>
          <w:lang w:val="uk-UA"/>
        </w:rPr>
        <w:t>підрозділами?</w:t>
      </w:r>
    </w:p>
    <w:p w:rsidR="001007C7" w:rsidRPr="004D180D" w:rsidRDefault="001007C7" w:rsidP="004D180D">
      <w:pPr>
        <w:pStyle w:val="24"/>
        <w:widowControl w:val="0"/>
        <w:spacing w:after="0" w:line="360" w:lineRule="auto"/>
        <w:ind w:firstLine="709"/>
        <w:jc w:val="both"/>
        <w:rPr>
          <w:rFonts w:cs="Arial"/>
          <w:sz w:val="28"/>
          <w:lang w:val="uk-UA"/>
        </w:rPr>
      </w:pPr>
      <w:r w:rsidRPr="004D180D">
        <w:rPr>
          <w:rFonts w:cs="Arial"/>
          <w:sz w:val="28"/>
          <w:lang w:val="uk-UA"/>
        </w:rPr>
        <w:t>До</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пред'являється</w:t>
      </w:r>
      <w:r w:rsidR="006621E1" w:rsidRPr="004D180D">
        <w:rPr>
          <w:rFonts w:cs="Arial"/>
          <w:sz w:val="28"/>
          <w:lang w:val="uk-UA"/>
        </w:rPr>
        <w:t xml:space="preserve"> </w:t>
      </w:r>
      <w:r w:rsidRPr="004D180D">
        <w:rPr>
          <w:rFonts w:cs="Arial"/>
          <w:sz w:val="28"/>
          <w:lang w:val="uk-UA"/>
        </w:rPr>
        <w:t>безліч</w:t>
      </w:r>
      <w:r w:rsidR="006621E1" w:rsidRPr="004D180D">
        <w:rPr>
          <w:rFonts w:cs="Arial"/>
          <w:sz w:val="28"/>
          <w:lang w:val="uk-UA"/>
        </w:rPr>
        <w:t xml:space="preserve"> </w:t>
      </w:r>
      <w:r w:rsidRPr="004D180D">
        <w:rPr>
          <w:rFonts w:cs="Arial"/>
          <w:sz w:val="28"/>
          <w:lang w:val="uk-UA"/>
        </w:rPr>
        <w:t>вимог,</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відбивають</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ключове</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значення.</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враховуються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принципах</w:t>
      </w:r>
      <w:r w:rsidR="006621E1" w:rsidRPr="004D180D">
        <w:rPr>
          <w:rFonts w:cs="Arial"/>
          <w:sz w:val="28"/>
          <w:lang w:val="uk-UA"/>
        </w:rPr>
        <w:t xml:space="preserve"> </w:t>
      </w:r>
      <w:r w:rsidRPr="004D180D">
        <w:rPr>
          <w:rFonts w:cs="Arial"/>
          <w:sz w:val="28"/>
          <w:lang w:val="uk-UA"/>
        </w:rPr>
        <w:t>формування</w:t>
      </w:r>
      <w:r w:rsidR="006621E1" w:rsidRPr="004D180D">
        <w:rPr>
          <w:rFonts w:cs="Arial"/>
          <w:sz w:val="28"/>
          <w:lang w:val="uk-UA"/>
        </w:rPr>
        <w:t xml:space="preserve"> </w:t>
      </w:r>
      <w:r w:rsidRPr="004D180D">
        <w:rPr>
          <w:rFonts w:cs="Arial"/>
          <w:sz w:val="28"/>
          <w:lang w:val="uk-UA"/>
        </w:rPr>
        <w:t>ОСУ.</w:t>
      </w:r>
      <w:r w:rsidR="006621E1" w:rsidRPr="004D180D">
        <w:rPr>
          <w:rFonts w:cs="Arial"/>
          <w:sz w:val="28"/>
          <w:lang w:val="uk-UA"/>
        </w:rPr>
        <w:t xml:space="preserve"> </w:t>
      </w:r>
      <w:r w:rsidRPr="004D180D">
        <w:rPr>
          <w:rFonts w:cs="Arial"/>
          <w:sz w:val="28"/>
          <w:lang w:val="uk-UA"/>
        </w:rPr>
        <w:t>Головні</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цих</w:t>
      </w:r>
      <w:r w:rsidR="006621E1" w:rsidRPr="004D180D">
        <w:rPr>
          <w:rFonts w:cs="Arial"/>
          <w:sz w:val="28"/>
          <w:lang w:val="uk-UA"/>
        </w:rPr>
        <w:t xml:space="preserve"> </w:t>
      </w:r>
      <w:r w:rsidRPr="004D180D">
        <w:rPr>
          <w:rFonts w:cs="Arial"/>
          <w:sz w:val="28"/>
          <w:lang w:val="uk-UA"/>
        </w:rPr>
        <w:t>принципів</w:t>
      </w:r>
      <w:r w:rsidR="006621E1" w:rsidRPr="004D180D">
        <w:rPr>
          <w:rFonts w:cs="Arial"/>
          <w:sz w:val="28"/>
          <w:lang w:val="uk-UA"/>
        </w:rPr>
        <w:t xml:space="preserve"> </w:t>
      </w:r>
      <w:r w:rsidRPr="004D180D">
        <w:rPr>
          <w:rFonts w:cs="Arial"/>
          <w:sz w:val="28"/>
          <w:lang w:val="uk-UA"/>
        </w:rPr>
        <w:t>можуть</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сформульовані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такий</w:t>
      </w:r>
      <w:r w:rsidR="006621E1" w:rsidRPr="004D180D">
        <w:rPr>
          <w:rFonts w:cs="Arial"/>
          <w:sz w:val="28"/>
          <w:lang w:val="uk-UA"/>
        </w:rPr>
        <w:t xml:space="preserve"> </w:t>
      </w:r>
      <w:r w:rsidRPr="004D180D">
        <w:rPr>
          <w:rFonts w:cs="Arial"/>
          <w:sz w:val="28"/>
          <w:lang w:val="uk-UA"/>
        </w:rPr>
        <w:t>спосіб:</w:t>
      </w:r>
    </w:p>
    <w:p w:rsidR="001007C7" w:rsidRPr="004D180D" w:rsidRDefault="001007C7" w:rsidP="004D180D">
      <w:pPr>
        <w:pStyle w:val="24"/>
        <w:widowControl w:val="0"/>
        <w:numPr>
          <w:ilvl w:val="0"/>
          <w:numId w:val="49"/>
        </w:numPr>
        <w:tabs>
          <w:tab w:val="clear" w:pos="720"/>
          <w:tab w:val="num" w:pos="1122"/>
        </w:tabs>
        <w:spacing w:after="0" w:line="360" w:lineRule="auto"/>
        <w:ind w:left="0" w:firstLine="709"/>
        <w:jc w:val="both"/>
        <w:rPr>
          <w:rFonts w:cs="Arial"/>
          <w:sz w:val="28"/>
          <w:lang w:val="uk-UA"/>
        </w:rPr>
      </w:pPr>
      <w:r w:rsidRPr="004D180D">
        <w:rPr>
          <w:rFonts w:cs="Arial"/>
          <w:sz w:val="28"/>
          <w:lang w:val="uk-UA"/>
        </w:rPr>
        <w:t>Організаційна</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повинна</w:t>
      </w:r>
      <w:r w:rsidR="006621E1" w:rsidRPr="004D180D">
        <w:rPr>
          <w:rFonts w:cs="Arial"/>
          <w:sz w:val="28"/>
          <w:lang w:val="uk-UA"/>
        </w:rPr>
        <w:t xml:space="preserve"> </w:t>
      </w:r>
      <w:r w:rsidRPr="004D180D">
        <w:rPr>
          <w:rFonts w:cs="Arial"/>
          <w:sz w:val="28"/>
          <w:lang w:val="uk-UA"/>
        </w:rPr>
        <w:t>насамперед</w:t>
      </w:r>
      <w:r w:rsidR="006621E1" w:rsidRPr="004D180D">
        <w:rPr>
          <w:rFonts w:cs="Arial"/>
          <w:sz w:val="28"/>
          <w:lang w:val="uk-UA"/>
        </w:rPr>
        <w:t xml:space="preserve"> </w:t>
      </w:r>
      <w:r w:rsidRPr="004D180D">
        <w:rPr>
          <w:rFonts w:cs="Arial"/>
          <w:sz w:val="28"/>
          <w:lang w:val="uk-UA"/>
        </w:rPr>
        <w:t>відбивати</w:t>
      </w:r>
      <w:r w:rsidR="006621E1" w:rsidRPr="004D180D">
        <w:rPr>
          <w:rFonts w:cs="Arial"/>
          <w:sz w:val="28"/>
          <w:lang w:val="uk-UA"/>
        </w:rPr>
        <w:t xml:space="preserve"> </w:t>
      </w:r>
      <w:r w:rsidRPr="004D180D">
        <w:rPr>
          <w:rFonts w:cs="Arial"/>
          <w:sz w:val="28"/>
          <w:lang w:val="uk-UA"/>
        </w:rPr>
        <w:t>цілі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задачі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отже,</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підлеглою</w:t>
      </w:r>
      <w:r w:rsidR="006621E1" w:rsidRPr="004D180D">
        <w:rPr>
          <w:rFonts w:cs="Arial"/>
          <w:sz w:val="28"/>
          <w:lang w:val="uk-UA"/>
        </w:rPr>
        <w:t xml:space="preserve"> </w:t>
      </w:r>
      <w:r w:rsidRPr="004D180D">
        <w:rPr>
          <w:rFonts w:cs="Arial"/>
          <w:sz w:val="28"/>
          <w:lang w:val="uk-UA"/>
        </w:rPr>
        <w:t>виробництву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потребам.</w:t>
      </w:r>
    </w:p>
    <w:p w:rsidR="001007C7" w:rsidRPr="004D180D" w:rsidRDefault="001007C7" w:rsidP="004D180D">
      <w:pPr>
        <w:pStyle w:val="24"/>
        <w:widowControl w:val="0"/>
        <w:numPr>
          <w:ilvl w:val="0"/>
          <w:numId w:val="49"/>
        </w:numPr>
        <w:tabs>
          <w:tab w:val="clear" w:pos="720"/>
          <w:tab w:val="num" w:pos="1122"/>
        </w:tabs>
        <w:spacing w:after="0" w:line="360" w:lineRule="auto"/>
        <w:ind w:left="0" w:firstLine="709"/>
        <w:jc w:val="both"/>
        <w:rPr>
          <w:rFonts w:cs="Arial"/>
          <w:sz w:val="28"/>
          <w:lang w:val="uk-UA"/>
        </w:rPr>
      </w:pP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забезпечити</w:t>
      </w:r>
      <w:r w:rsidR="006621E1" w:rsidRPr="004D180D">
        <w:rPr>
          <w:rFonts w:cs="Arial"/>
          <w:sz w:val="28"/>
          <w:lang w:val="uk-UA"/>
        </w:rPr>
        <w:t xml:space="preserve"> </w:t>
      </w:r>
      <w:r w:rsidRPr="004D180D">
        <w:rPr>
          <w:rFonts w:cs="Arial"/>
          <w:sz w:val="28"/>
          <w:lang w:val="uk-UA"/>
        </w:rPr>
        <w:t>оптимальний</w:t>
      </w:r>
      <w:r w:rsidR="006621E1" w:rsidRPr="004D180D">
        <w:rPr>
          <w:rFonts w:cs="Arial"/>
          <w:sz w:val="28"/>
          <w:lang w:val="uk-UA"/>
        </w:rPr>
        <w:t xml:space="preserve"> </w:t>
      </w:r>
      <w:r w:rsidRPr="004D180D">
        <w:rPr>
          <w:rFonts w:cs="Arial"/>
          <w:sz w:val="28"/>
          <w:lang w:val="uk-UA"/>
        </w:rPr>
        <w:t>поділ</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органами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окремими</w:t>
      </w:r>
      <w:r w:rsidR="006621E1" w:rsidRPr="004D180D">
        <w:rPr>
          <w:rFonts w:cs="Arial"/>
          <w:sz w:val="28"/>
          <w:lang w:val="uk-UA"/>
        </w:rPr>
        <w:t xml:space="preserve"> </w:t>
      </w:r>
      <w:r w:rsidRPr="004D180D">
        <w:rPr>
          <w:rFonts w:cs="Arial"/>
          <w:sz w:val="28"/>
          <w:lang w:val="uk-UA"/>
        </w:rPr>
        <w:t>працівниками,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забезпечує</w:t>
      </w:r>
      <w:r w:rsidR="006621E1" w:rsidRPr="004D180D">
        <w:rPr>
          <w:rFonts w:cs="Arial"/>
          <w:sz w:val="28"/>
          <w:lang w:val="uk-UA"/>
        </w:rPr>
        <w:t xml:space="preserve"> </w:t>
      </w:r>
      <w:r w:rsidRPr="004D180D">
        <w:rPr>
          <w:rFonts w:cs="Arial"/>
          <w:sz w:val="28"/>
          <w:lang w:val="uk-UA"/>
        </w:rPr>
        <w:t>творчий</w:t>
      </w:r>
      <w:r w:rsidR="006621E1" w:rsidRPr="004D180D">
        <w:rPr>
          <w:rFonts w:cs="Arial"/>
          <w:sz w:val="28"/>
          <w:lang w:val="uk-UA"/>
        </w:rPr>
        <w:t xml:space="preserve"> </w:t>
      </w:r>
      <w:r w:rsidRPr="004D180D">
        <w:rPr>
          <w:rFonts w:cs="Arial"/>
          <w:sz w:val="28"/>
          <w:lang w:val="uk-UA"/>
        </w:rPr>
        <w:t>характер</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нормальне</w:t>
      </w:r>
      <w:r w:rsidR="006621E1" w:rsidRPr="004D180D">
        <w:rPr>
          <w:rFonts w:cs="Arial"/>
          <w:sz w:val="28"/>
          <w:lang w:val="uk-UA"/>
        </w:rPr>
        <w:t xml:space="preserve"> </w:t>
      </w:r>
      <w:r w:rsidRPr="004D180D">
        <w:rPr>
          <w:rFonts w:cs="Arial"/>
          <w:sz w:val="28"/>
          <w:lang w:val="uk-UA"/>
        </w:rPr>
        <w:t>навантаження,</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належну</w:t>
      </w:r>
      <w:r w:rsidR="006621E1" w:rsidRPr="004D180D">
        <w:rPr>
          <w:rFonts w:cs="Arial"/>
          <w:sz w:val="28"/>
          <w:lang w:val="uk-UA"/>
        </w:rPr>
        <w:t xml:space="preserve"> </w:t>
      </w:r>
      <w:r w:rsidRPr="004D180D">
        <w:rPr>
          <w:rFonts w:cs="Arial"/>
          <w:sz w:val="28"/>
          <w:lang w:val="uk-UA"/>
        </w:rPr>
        <w:t>спеціалізацію.</w:t>
      </w:r>
    </w:p>
    <w:p w:rsidR="001007C7" w:rsidRPr="004D180D" w:rsidRDefault="001007C7" w:rsidP="004D180D">
      <w:pPr>
        <w:pStyle w:val="24"/>
        <w:widowControl w:val="0"/>
        <w:numPr>
          <w:ilvl w:val="0"/>
          <w:numId w:val="49"/>
        </w:numPr>
        <w:tabs>
          <w:tab w:val="clear" w:pos="720"/>
          <w:tab w:val="num" w:pos="1122"/>
        </w:tabs>
        <w:spacing w:after="0" w:line="360" w:lineRule="auto"/>
        <w:ind w:left="0" w:firstLine="709"/>
        <w:jc w:val="both"/>
        <w:rPr>
          <w:rFonts w:cs="Arial"/>
          <w:sz w:val="28"/>
          <w:lang w:val="uk-UA"/>
        </w:rPr>
      </w:pPr>
      <w:r w:rsidRPr="004D180D">
        <w:rPr>
          <w:rFonts w:cs="Arial"/>
          <w:sz w:val="28"/>
          <w:lang w:val="uk-UA"/>
        </w:rPr>
        <w:t>Формування</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слід</w:t>
      </w:r>
      <w:r w:rsidR="006621E1" w:rsidRPr="004D180D">
        <w:rPr>
          <w:rFonts w:cs="Arial"/>
          <w:sz w:val="28"/>
          <w:lang w:val="uk-UA"/>
        </w:rPr>
        <w:t xml:space="preserve"> </w:t>
      </w:r>
      <w:r w:rsidRPr="004D180D">
        <w:rPr>
          <w:rFonts w:cs="Arial"/>
          <w:sz w:val="28"/>
          <w:lang w:val="uk-UA"/>
        </w:rPr>
        <w:t>зв'язувати</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визначенням</w:t>
      </w:r>
      <w:r w:rsidR="006621E1" w:rsidRPr="004D180D">
        <w:rPr>
          <w:rFonts w:cs="Arial"/>
          <w:sz w:val="28"/>
          <w:lang w:val="uk-UA"/>
        </w:rPr>
        <w:t xml:space="preserve"> </w:t>
      </w:r>
      <w:r w:rsidRPr="004D180D">
        <w:rPr>
          <w:rFonts w:cs="Arial"/>
          <w:sz w:val="28"/>
          <w:lang w:val="uk-UA"/>
        </w:rPr>
        <w:t>повноважень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відповідальності</w:t>
      </w:r>
      <w:r w:rsidR="006621E1" w:rsidRPr="004D180D">
        <w:rPr>
          <w:rFonts w:cs="Arial"/>
          <w:sz w:val="28"/>
          <w:lang w:val="uk-UA"/>
        </w:rPr>
        <w:t xml:space="preserve"> </w:t>
      </w:r>
      <w:r w:rsidRPr="004D180D">
        <w:rPr>
          <w:rFonts w:cs="Arial"/>
          <w:sz w:val="28"/>
          <w:lang w:val="uk-UA"/>
        </w:rPr>
        <w:t>кожного</w:t>
      </w:r>
      <w:r w:rsidR="006621E1" w:rsidRPr="004D180D">
        <w:rPr>
          <w:rFonts w:cs="Arial"/>
          <w:sz w:val="28"/>
          <w:lang w:val="uk-UA"/>
        </w:rPr>
        <w:t xml:space="preserve"> </w:t>
      </w:r>
      <w:r w:rsidRPr="004D180D">
        <w:rPr>
          <w:rFonts w:cs="Arial"/>
          <w:sz w:val="28"/>
          <w:lang w:val="uk-UA"/>
        </w:rPr>
        <w:t>працівника</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органа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установленням</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вертикальних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горизонтальних</w:t>
      </w:r>
      <w:r w:rsidR="006621E1" w:rsidRPr="004D180D">
        <w:rPr>
          <w:rFonts w:cs="Arial"/>
          <w:sz w:val="28"/>
          <w:lang w:val="uk-UA"/>
        </w:rPr>
        <w:t xml:space="preserve"> </w:t>
      </w:r>
      <w:r w:rsidRPr="004D180D">
        <w:rPr>
          <w:rFonts w:cs="Arial"/>
          <w:sz w:val="28"/>
          <w:lang w:val="uk-UA"/>
        </w:rPr>
        <w:t>зв'язків</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ними.</w:t>
      </w:r>
    </w:p>
    <w:p w:rsidR="001007C7" w:rsidRPr="004D180D" w:rsidRDefault="001007C7" w:rsidP="004D180D">
      <w:pPr>
        <w:pStyle w:val="24"/>
        <w:widowControl w:val="0"/>
        <w:numPr>
          <w:ilvl w:val="0"/>
          <w:numId w:val="49"/>
        </w:numPr>
        <w:tabs>
          <w:tab w:val="clear" w:pos="720"/>
          <w:tab w:val="num" w:pos="1122"/>
        </w:tabs>
        <w:spacing w:after="0" w:line="360" w:lineRule="auto"/>
        <w:ind w:left="0" w:firstLine="709"/>
        <w:jc w:val="both"/>
        <w:rPr>
          <w:rFonts w:cs="Arial"/>
          <w:sz w:val="28"/>
          <w:lang w:val="uk-UA"/>
        </w:rPr>
      </w:pPr>
      <w:r w:rsidRPr="004D180D">
        <w:rPr>
          <w:rFonts w:cs="Arial"/>
          <w:sz w:val="28"/>
          <w:lang w:val="uk-UA"/>
        </w:rPr>
        <w:t>Між</w:t>
      </w:r>
      <w:r w:rsidR="006621E1" w:rsidRPr="004D180D">
        <w:rPr>
          <w:rFonts w:cs="Arial"/>
          <w:sz w:val="28"/>
          <w:lang w:val="uk-UA"/>
        </w:rPr>
        <w:t xml:space="preserve"> </w:t>
      </w:r>
      <w:r w:rsidRPr="004D180D">
        <w:rPr>
          <w:rFonts w:cs="Arial"/>
          <w:sz w:val="28"/>
          <w:lang w:val="uk-UA"/>
        </w:rPr>
        <w:t>функціями</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обов'язками,</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одного</w:t>
      </w:r>
      <w:r w:rsidR="006621E1" w:rsidRPr="004D180D">
        <w:rPr>
          <w:rFonts w:cs="Arial"/>
          <w:sz w:val="28"/>
          <w:lang w:val="uk-UA"/>
        </w:rPr>
        <w:t xml:space="preserve"> </w:t>
      </w:r>
      <w:r w:rsidRPr="004D180D">
        <w:rPr>
          <w:rFonts w:cs="Arial"/>
          <w:sz w:val="28"/>
          <w:lang w:val="uk-UA"/>
        </w:rPr>
        <w:t>боку,</w:t>
      </w:r>
      <w:r w:rsidR="006621E1" w:rsidRPr="004D180D">
        <w:rPr>
          <w:rFonts w:cs="Arial"/>
          <w:sz w:val="28"/>
          <w:lang w:val="uk-UA"/>
        </w:rPr>
        <w:t xml:space="preserve"> </w:t>
      </w:r>
      <w:r w:rsidRPr="004D180D">
        <w:rPr>
          <w:rFonts w:cs="Arial"/>
          <w:sz w:val="28"/>
          <w:lang w:val="uk-UA"/>
        </w:rPr>
        <w:t>повноваженнями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відповідальністю,</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іншого,</w:t>
      </w:r>
      <w:r w:rsidR="006621E1" w:rsidRP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підтримувати</w:t>
      </w:r>
      <w:r w:rsidR="006621E1" w:rsidRPr="004D180D">
        <w:rPr>
          <w:rFonts w:cs="Arial"/>
          <w:sz w:val="28"/>
          <w:lang w:val="uk-UA"/>
        </w:rPr>
        <w:t xml:space="preserve"> </w:t>
      </w:r>
      <w:r w:rsidRPr="004D180D">
        <w:rPr>
          <w:rFonts w:cs="Arial"/>
          <w:sz w:val="28"/>
          <w:lang w:val="uk-UA"/>
        </w:rPr>
        <w:t>відповідність,</w:t>
      </w:r>
      <w:r w:rsidR="006621E1" w:rsidRPr="004D180D">
        <w:rPr>
          <w:rFonts w:cs="Arial"/>
          <w:sz w:val="28"/>
          <w:lang w:val="uk-UA"/>
        </w:rPr>
        <w:t xml:space="preserve"> </w:t>
      </w:r>
      <w:r w:rsidRPr="004D180D">
        <w:rPr>
          <w:rFonts w:cs="Arial"/>
          <w:sz w:val="28"/>
          <w:lang w:val="uk-UA"/>
        </w:rPr>
        <w:t>порушення</w:t>
      </w:r>
      <w:r w:rsidR="006621E1" w:rsidRPr="004D180D">
        <w:rPr>
          <w:rFonts w:cs="Arial"/>
          <w:sz w:val="28"/>
          <w:lang w:val="uk-UA"/>
        </w:rPr>
        <w:t xml:space="preserve"> </w:t>
      </w:r>
      <w:r w:rsidRPr="004D180D">
        <w:rPr>
          <w:rFonts w:cs="Arial"/>
          <w:sz w:val="28"/>
          <w:lang w:val="uk-UA"/>
        </w:rPr>
        <w:t>якої</w:t>
      </w:r>
      <w:r w:rsidR="006621E1" w:rsidRPr="004D180D">
        <w:rPr>
          <w:rFonts w:cs="Arial"/>
          <w:sz w:val="28"/>
          <w:lang w:val="uk-UA"/>
        </w:rPr>
        <w:t xml:space="preserve"> </w:t>
      </w:r>
      <w:r w:rsidRPr="004D180D">
        <w:rPr>
          <w:rFonts w:cs="Arial"/>
          <w:sz w:val="28"/>
          <w:lang w:val="uk-UA"/>
        </w:rPr>
        <w:t>приводить</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дисфункції</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цілому.</w:t>
      </w:r>
    </w:p>
    <w:p w:rsidR="001007C7" w:rsidRPr="004D180D" w:rsidRDefault="001007C7" w:rsidP="004D180D">
      <w:pPr>
        <w:pStyle w:val="24"/>
        <w:widowControl w:val="0"/>
        <w:numPr>
          <w:ilvl w:val="0"/>
          <w:numId w:val="49"/>
        </w:numPr>
        <w:tabs>
          <w:tab w:val="clear" w:pos="720"/>
          <w:tab w:val="num" w:pos="1122"/>
        </w:tabs>
        <w:spacing w:after="0" w:line="360" w:lineRule="auto"/>
        <w:ind w:left="0" w:firstLine="709"/>
        <w:jc w:val="both"/>
        <w:rPr>
          <w:rFonts w:cs="Arial"/>
          <w:sz w:val="28"/>
          <w:lang w:val="uk-UA"/>
        </w:rPr>
      </w:pPr>
      <w:r w:rsidRPr="004D180D">
        <w:rPr>
          <w:rFonts w:cs="Arial"/>
          <w:sz w:val="28"/>
          <w:lang w:val="uk-UA"/>
        </w:rPr>
        <w:t>Організаційна</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покликана</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адекватною</w:t>
      </w:r>
      <w:r w:rsidR="006621E1" w:rsidRPr="004D180D">
        <w:rPr>
          <w:rFonts w:cs="Arial"/>
          <w:sz w:val="28"/>
          <w:lang w:val="uk-UA"/>
        </w:rPr>
        <w:t xml:space="preserve"> </w:t>
      </w:r>
      <w:r w:rsidRPr="004D180D">
        <w:rPr>
          <w:rFonts w:cs="Arial"/>
          <w:sz w:val="28"/>
          <w:lang w:val="uk-UA"/>
        </w:rPr>
        <w:t>соціально-культурному</w:t>
      </w:r>
      <w:r w:rsidR="006621E1" w:rsidRPr="004D180D">
        <w:rPr>
          <w:rFonts w:cs="Arial"/>
          <w:sz w:val="28"/>
          <w:lang w:val="uk-UA"/>
        </w:rPr>
        <w:t xml:space="preserve"> </w:t>
      </w:r>
      <w:r w:rsidRPr="004D180D">
        <w:rPr>
          <w:rFonts w:cs="Arial"/>
          <w:sz w:val="28"/>
          <w:lang w:val="uk-UA"/>
        </w:rPr>
        <w:t>середовищу</w:t>
      </w:r>
      <w:r w:rsidR="006621E1" w:rsidRPr="004D180D">
        <w:rPr>
          <w:rFonts w:cs="Arial"/>
          <w:sz w:val="28"/>
          <w:lang w:val="uk-UA"/>
        </w:rPr>
        <w:t xml:space="preserve"> </w:t>
      </w:r>
      <w:r w:rsidRPr="004D180D">
        <w:rPr>
          <w:rFonts w:cs="Arial"/>
          <w:sz w:val="28"/>
          <w:lang w:val="uk-UA"/>
        </w:rPr>
        <w:t>організації.</w:t>
      </w:r>
    </w:p>
    <w:p w:rsidR="001007C7" w:rsidRPr="004D180D" w:rsidRDefault="001007C7" w:rsidP="004D180D">
      <w:pPr>
        <w:pStyle w:val="24"/>
        <w:widowControl w:val="0"/>
        <w:numPr>
          <w:ilvl w:val="0"/>
          <w:numId w:val="49"/>
        </w:numPr>
        <w:tabs>
          <w:tab w:val="clear" w:pos="720"/>
          <w:tab w:val="num" w:pos="1122"/>
        </w:tabs>
        <w:spacing w:after="0" w:line="360" w:lineRule="auto"/>
        <w:ind w:left="0" w:firstLine="709"/>
        <w:jc w:val="both"/>
        <w:rPr>
          <w:rFonts w:cs="Arial"/>
          <w:sz w:val="28"/>
          <w:lang w:val="uk-UA"/>
        </w:rPr>
      </w:pPr>
      <w:r w:rsidRPr="004D180D">
        <w:rPr>
          <w:rFonts w:cs="Arial"/>
          <w:sz w:val="28"/>
          <w:lang w:val="uk-UA"/>
        </w:rPr>
        <w:t>Організаційна</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повинна</w:t>
      </w:r>
      <w:r w:rsidR="006621E1" w:rsidRPr="004D180D">
        <w:rPr>
          <w:rFonts w:cs="Arial"/>
          <w:sz w:val="28"/>
          <w:lang w:val="uk-UA"/>
        </w:rPr>
        <w:t xml:space="preserve"> </w:t>
      </w:r>
      <w:r w:rsidRPr="004D180D">
        <w:rPr>
          <w:rFonts w:cs="Arial"/>
          <w:sz w:val="28"/>
          <w:lang w:val="uk-UA"/>
        </w:rPr>
        <w:t>забезпечувати</w:t>
      </w:r>
      <w:r w:rsidR="006621E1" w:rsidRPr="004D180D">
        <w:rPr>
          <w:rFonts w:cs="Arial"/>
          <w:sz w:val="28"/>
          <w:lang w:val="uk-UA"/>
        </w:rPr>
        <w:t xml:space="preserve"> </w:t>
      </w:r>
      <w:r w:rsidRPr="004D180D">
        <w:rPr>
          <w:rFonts w:cs="Arial"/>
          <w:sz w:val="28"/>
          <w:lang w:val="uk-UA"/>
        </w:rPr>
        <w:t>оптимальний</w:t>
      </w:r>
      <w:r w:rsidR="006621E1" w:rsidRPr="004D180D">
        <w:rPr>
          <w:rFonts w:cs="Arial"/>
          <w:sz w:val="28"/>
          <w:lang w:val="uk-UA"/>
        </w:rPr>
        <w:t xml:space="preserve"> </w:t>
      </w:r>
      <w:r w:rsidRPr="004D180D">
        <w:rPr>
          <w:rFonts w:cs="Arial"/>
          <w:sz w:val="28"/>
          <w:lang w:val="uk-UA"/>
        </w:rPr>
        <w:t>рівень</w:t>
      </w:r>
      <w:r w:rsidR="006621E1" w:rsidRPr="004D180D">
        <w:rPr>
          <w:rFonts w:cs="Arial"/>
          <w:sz w:val="28"/>
          <w:lang w:val="uk-UA"/>
        </w:rPr>
        <w:t xml:space="preserve"> </w:t>
      </w:r>
      <w:r w:rsidRPr="004D180D">
        <w:rPr>
          <w:rFonts w:cs="Arial"/>
          <w:sz w:val="28"/>
          <w:lang w:val="uk-UA"/>
        </w:rPr>
        <w:t>централізації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децентралізації</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створення</w:t>
      </w:r>
      <w:r w:rsidR="006621E1" w:rsidRPr="004D180D">
        <w:rPr>
          <w:rFonts w:cs="Arial"/>
          <w:sz w:val="28"/>
          <w:lang w:val="uk-UA"/>
        </w:rPr>
        <w:t xml:space="preserve"> </w:t>
      </w:r>
      <w:r w:rsidRPr="004D180D">
        <w:rPr>
          <w:rFonts w:cs="Arial"/>
          <w:sz w:val="28"/>
          <w:lang w:val="uk-UA"/>
        </w:rPr>
        <w:t>цілісної</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корпоративного</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гнучкого</w:t>
      </w:r>
      <w:r w:rsidR="006621E1" w:rsidRPr="004D180D">
        <w:rPr>
          <w:rFonts w:cs="Arial"/>
          <w:sz w:val="28"/>
          <w:lang w:val="uk-UA"/>
        </w:rPr>
        <w:t xml:space="preserve"> </w:t>
      </w:r>
      <w:r w:rsidRPr="004D180D">
        <w:rPr>
          <w:rFonts w:cs="Arial"/>
          <w:sz w:val="28"/>
          <w:lang w:val="uk-UA"/>
        </w:rPr>
        <w:t>фінансування;</w:t>
      </w:r>
      <w:r w:rsidR="006621E1" w:rsidRPr="004D180D">
        <w:rPr>
          <w:rFonts w:cs="Arial"/>
          <w:sz w:val="28"/>
          <w:lang w:val="uk-UA"/>
        </w:rPr>
        <w:t xml:space="preserve"> </w:t>
      </w:r>
      <w:r w:rsidRPr="004D180D">
        <w:rPr>
          <w:rFonts w:cs="Arial"/>
          <w:sz w:val="28"/>
          <w:lang w:val="uk-UA"/>
        </w:rPr>
        <w:t>наявність</w:t>
      </w:r>
      <w:r w:rsidR="006621E1" w:rsidRPr="004D180D">
        <w:rPr>
          <w:rFonts w:cs="Arial"/>
          <w:sz w:val="28"/>
          <w:lang w:val="uk-UA"/>
        </w:rPr>
        <w:t xml:space="preserve"> </w:t>
      </w:r>
      <w:r w:rsidRPr="004D180D">
        <w:rPr>
          <w:rFonts w:cs="Arial"/>
          <w:sz w:val="28"/>
          <w:lang w:val="uk-UA"/>
        </w:rPr>
        <w:t>розвинутій</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маркетингу.</w:t>
      </w:r>
    </w:p>
    <w:p w:rsidR="001007C7" w:rsidRPr="004D180D" w:rsidRDefault="001007C7" w:rsidP="004D180D">
      <w:pPr>
        <w:pStyle w:val="24"/>
        <w:widowControl w:val="0"/>
        <w:numPr>
          <w:ilvl w:val="0"/>
          <w:numId w:val="49"/>
        </w:numPr>
        <w:tabs>
          <w:tab w:val="clear" w:pos="720"/>
          <w:tab w:val="num" w:pos="1122"/>
        </w:tabs>
        <w:spacing w:after="0" w:line="360" w:lineRule="auto"/>
        <w:ind w:left="0" w:firstLine="709"/>
        <w:jc w:val="both"/>
        <w:rPr>
          <w:rFonts w:cs="Arial"/>
          <w:sz w:val="28"/>
          <w:lang w:val="uk-UA"/>
        </w:rPr>
      </w:pP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повинна</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оптимальною,</w:t>
      </w:r>
      <w:r w:rsidR="006621E1" w:rsidRPr="004D180D">
        <w:rPr>
          <w:rFonts w:cs="Arial"/>
          <w:sz w:val="28"/>
          <w:lang w:val="uk-UA"/>
        </w:rPr>
        <w:t xml:space="preserve"> </w:t>
      </w:r>
      <w:r w:rsidRPr="004D180D">
        <w:rPr>
          <w:rFonts w:cs="Arial"/>
          <w:sz w:val="28"/>
          <w:lang w:val="uk-UA"/>
        </w:rPr>
        <w:t>оперативною,</w:t>
      </w:r>
      <w:r w:rsidR="006621E1" w:rsidRPr="004D180D">
        <w:rPr>
          <w:rFonts w:cs="Arial"/>
          <w:sz w:val="28"/>
          <w:lang w:val="uk-UA"/>
        </w:rPr>
        <w:t xml:space="preserve"> </w:t>
      </w:r>
      <w:r w:rsidRPr="004D180D">
        <w:rPr>
          <w:rFonts w:cs="Arial"/>
          <w:sz w:val="28"/>
          <w:lang w:val="uk-UA"/>
        </w:rPr>
        <w:t>надійною,</w:t>
      </w:r>
      <w:r w:rsidR="006621E1" w:rsidRPr="004D180D">
        <w:rPr>
          <w:rFonts w:cs="Arial"/>
          <w:sz w:val="28"/>
          <w:lang w:val="uk-UA"/>
        </w:rPr>
        <w:t xml:space="preserve"> </w:t>
      </w:r>
      <w:r w:rsidRPr="004D180D">
        <w:rPr>
          <w:rFonts w:cs="Arial"/>
          <w:sz w:val="28"/>
          <w:lang w:val="uk-UA"/>
        </w:rPr>
        <w:t>економічною.</w:t>
      </w:r>
    </w:p>
    <w:p w:rsidR="001007C7" w:rsidRPr="004D180D" w:rsidRDefault="006621E1" w:rsidP="004D180D">
      <w:pPr>
        <w:pStyle w:val="24"/>
        <w:widowControl w:val="0"/>
        <w:spacing w:after="0" w:line="360" w:lineRule="auto"/>
        <w:ind w:firstLine="709"/>
        <w:jc w:val="both"/>
        <w:rPr>
          <w:rFonts w:cs="Arial"/>
          <w:sz w:val="28"/>
          <w:lang w:val="uk-UA"/>
        </w:rPr>
      </w:pPr>
      <w:r w:rsidRPr="004D180D">
        <w:rPr>
          <w:rFonts w:cs="Arial"/>
          <w:sz w:val="28"/>
          <w:lang w:val="uk-UA"/>
        </w:rPr>
        <w:t xml:space="preserve"> </w:t>
      </w:r>
      <w:r w:rsidR="001007C7" w:rsidRPr="004D180D">
        <w:rPr>
          <w:rFonts w:cs="Arial"/>
          <w:sz w:val="28"/>
          <w:lang w:val="uk-UA"/>
        </w:rPr>
        <w:t>Реалізація</w:t>
      </w:r>
      <w:r w:rsidRPr="004D180D">
        <w:rPr>
          <w:rFonts w:cs="Arial"/>
          <w:sz w:val="28"/>
          <w:lang w:val="uk-UA"/>
        </w:rPr>
        <w:t xml:space="preserve"> </w:t>
      </w:r>
      <w:r w:rsidR="001007C7" w:rsidRPr="004D180D">
        <w:rPr>
          <w:rFonts w:cs="Arial"/>
          <w:sz w:val="28"/>
          <w:lang w:val="uk-UA"/>
        </w:rPr>
        <w:t>цих</w:t>
      </w:r>
      <w:r w:rsidRPr="004D180D">
        <w:rPr>
          <w:rFonts w:cs="Arial"/>
          <w:sz w:val="28"/>
          <w:lang w:val="uk-UA"/>
        </w:rPr>
        <w:t xml:space="preserve"> </w:t>
      </w:r>
      <w:r w:rsidR="001007C7" w:rsidRPr="004D180D">
        <w:rPr>
          <w:rFonts w:cs="Arial"/>
          <w:sz w:val="28"/>
          <w:lang w:val="uk-UA"/>
        </w:rPr>
        <w:t>принципів</w:t>
      </w:r>
      <w:r w:rsidRPr="004D180D">
        <w:rPr>
          <w:rFonts w:cs="Arial"/>
          <w:sz w:val="28"/>
          <w:lang w:val="uk-UA"/>
        </w:rPr>
        <w:t xml:space="preserve"> </w:t>
      </w:r>
      <w:r w:rsidR="001007C7" w:rsidRPr="004D180D">
        <w:rPr>
          <w:rFonts w:cs="Arial"/>
          <w:sz w:val="28"/>
          <w:lang w:val="uk-UA"/>
        </w:rPr>
        <w:t>означає</w:t>
      </w:r>
      <w:r w:rsidRPr="004D180D">
        <w:rPr>
          <w:rFonts w:cs="Arial"/>
          <w:sz w:val="28"/>
          <w:lang w:val="uk-UA"/>
        </w:rPr>
        <w:t xml:space="preserve"> </w:t>
      </w:r>
      <w:r w:rsidR="001007C7" w:rsidRPr="004D180D">
        <w:rPr>
          <w:rFonts w:cs="Arial"/>
          <w:sz w:val="28"/>
          <w:lang w:val="uk-UA"/>
        </w:rPr>
        <w:t>необхідність</w:t>
      </w:r>
      <w:r w:rsidRPr="004D180D">
        <w:rPr>
          <w:rFonts w:cs="Arial"/>
          <w:sz w:val="28"/>
          <w:lang w:val="uk-UA"/>
        </w:rPr>
        <w:t xml:space="preserve"> </w:t>
      </w:r>
      <w:r w:rsidR="001007C7" w:rsidRPr="004D180D">
        <w:rPr>
          <w:rFonts w:cs="Arial"/>
          <w:sz w:val="28"/>
          <w:lang w:val="uk-UA"/>
        </w:rPr>
        <w:t>урахування</w:t>
      </w:r>
      <w:r w:rsidRPr="004D180D">
        <w:rPr>
          <w:rFonts w:cs="Arial"/>
          <w:sz w:val="28"/>
          <w:lang w:val="uk-UA"/>
        </w:rPr>
        <w:t xml:space="preserve"> </w:t>
      </w:r>
      <w:r w:rsidR="001007C7" w:rsidRPr="004D180D">
        <w:rPr>
          <w:rFonts w:cs="Arial"/>
          <w:sz w:val="28"/>
          <w:lang w:val="uk-UA"/>
        </w:rPr>
        <w:t>при</w:t>
      </w:r>
      <w:r w:rsidRPr="004D180D">
        <w:rPr>
          <w:rFonts w:cs="Arial"/>
          <w:sz w:val="28"/>
          <w:lang w:val="uk-UA"/>
        </w:rPr>
        <w:t xml:space="preserve"> </w:t>
      </w:r>
      <w:r w:rsidR="001007C7" w:rsidRPr="004D180D">
        <w:rPr>
          <w:rFonts w:cs="Arial"/>
          <w:sz w:val="28"/>
          <w:lang w:val="uk-UA"/>
        </w:rPr>
        <w:lastRenderedPageBreak/>
        <w:t>формуванні</w:t>
      </w:r>
      <w:r w:rsidRPr="004D180D">
        <w:rPr>
          <w:rFonts w:cs="Arial"/>
          <w:sz w:val="28"/>
          <w:lang w:val="uk-UA"/>
        </w:rPr>
        <w:t xml:space="preserve"> </w:t>
      </w:r>
      <w:r w:rsidR="001007C7" w:rsidRPr="004D180D">
        <w:rPr>
          <w:rFonts w:cs="Arial"/>
          <w:sz w:val="28"/>
          <w:lang w:val="uk-UA"/>
        </w:rPr>
        <w:t>(чи</w:t>
      </w:r>
      <w:r w:rsidRPr="004D180D">
        <w:rPr>
          <w:rFonts w:cs="Arial"/>
          <w:sz w:val="28"/>
          <w:lang w:val="uk-UA"/>
        </w:rPr>
        <w:t xml:space="preserve"> </w:t>
      </w:r>
      <w:r w:rsidR="001007C7" w:rsidRPr="004D180D">
        <w:rPr>
          <w:rFonts w:cs="Arial"/>
          <w:sz w:val="28"/>
          <w:lang w:val="uk-UA"/>
        </w:rPr>
        <w:t>перебудові)</w:t>
      </w:r>
      <w:r w:rsidRPr="004D180D">
        <w:rPr>
          <w:rFonts w:cs="Arial"/>
          <w:sz w:val="28"/>
          <w:lang w:val="uk-UA"/>
        </w:rPr>
        <w:t xml:space="preserve"> </w:t>
      </w:r>
      <w:r w:rsidR="001007C7" w:rsidRPr="004D180D">
        <w:rPr>
          <w:rFonts w:cs="Arial"/>
          <w:sz w:val="28"/>
          <w:lang w:val="uk-UA"/>
        </w:rPr>
        <w:t>структури</w:t>
      </w:r>
      <w:r w:rsidRPr="004D180D">
        <w:rPr>
          <w:rFonts w:cs="Arial"/>
          <w:sz w:val="28"/>
          <w:lang w:val="uk-UA"/>
        </w:rPr>
        <w:t xml:space="preserve"> </w:t>
      </w:r>
      <w:r w:rsidR="001007C7" w:rsidRPr="004D180D">
        <w:rPr>
          <w:rFonts w:cs="Arial"/>
          <w:sz w:val="28"/>
          <w:lang w:val="uk-UA"/>
        </w:rPr>
        <w:t>управління</w:t>
      </w:r>
      <w:r w:rsidRPr="004D180D">
        <w:rPr>
          <w:rFonts w:cs="Arial"/>
          <w:sz w:val="28"/>
          <w:lang w:val="uk-UA"/>
        </w:rPr>
        <w:t xml:space="preserve"> </w:t>
      </w:r>
      <w:r w:rsidR="001007C7" w:rsidRPr="004D180D">
        <w:rPr>
          <w:rFonts w:cs="Arial"/>
          <w:sz w:val="28"/>
          <w:lang w:val="uk-UA"/>
        </w:rPr>
        <w:t>безлічі</w:t>
      </w:r>
      <w:r w:rsidRPr="004D180D">
        <w:rPr>
          <w:rFonts w:cs="Arial"/>
          <w:sz w:val="28"/>
          <w:lang w:val="uk-UA"/>
        </w:rPr>
        <w:t xml:space="preserve"> </w:t>
      </w:r>
      <w:r w:rsidR="001007C7" w:rsidRPr="004D180D">
        <w:rPr>
          <w:rFonts w:cs="Arial"/>
          <w:sz w:val="28"/>
          <w:lang w:val="uk-UA"/>
        </w:rPr>
        <w:t>різних</w:t>
      </w:r>
      <w:r w:rsidRPr="004D180D">
        <w:rPr>
          <w:rFonts w:cs="Arial"/>
          <w:sz w:val="28"/>
          <w:lang w:val="uk-UA"/>
        </w:rPr>
        <w:t xml:space="preserve"> </w:t>
      </w:r>
      <w:r w:rsidR="001007C7" w:rsidRPr="004D180D">
        <w:rPr>
          <w:rFonts w:cs="Arial"/>
          <w:sz w:val="28"/>
          <w:lang w:val="uk-UA"/>
        </w:rPr>
        <w:t>факторів</w:t>
      </w:r>
      <w:r w:rsidRPr="004D180D">
        <w:rPr>
          <w:rFonts w:cs="Arial"/>
          <w:sz w:val="28"/>
          <w:lang w:val="uk-UA"/>
        </w:rPr>
        <w:t xml:space="preserve"> </w:t>
      </w:r>
      <w:r w:rsidR="001007C7" w:rsidRPr="004D180D">
        <w:rPr>
          <w:rFonts w:cs="Arial"/>
          <w:sz w:val="28"/>
          <w:lang w:val="uk-UA"/>
        </w:rPr>
        <w:t>впливу</w:t>
      </w:r>
      <w:r w:rsidRPr="004D180D">
        <w:rPr>
          <w:rFonts w:cs="Arial"/>
          <w:sz w:val="28"/>
          <w:lang w:val="uk-UA"/>
        </w:rPr>
        <w:t xml:space="preserve"> </w:t>
      </w:r>
      <w:r w:rsidR="001007C7" w:rsidRPr="004D180D">
        <w:rPr>
          <w:rFonts w:cs="Arial"/>
          <w:sz w:val="28"/>
          <w:lang w:val="uk-UA"/>
        </w:rPr>
        <w:t>на</w:t>
      </w:r>
      <w:r w:rsidRPr="004D180D">
        <w:rPr>
          <w:rFonts w:cs="Arial"/>
          <w:sz w:val="28"/>
          <w:lang w:val="uk-UA"/>
        </w:rPr>
        <w:t xml:space="preserve"> </w:t>
      </w:r>
      <w:r w:rsidR="001007C7" w:rsidRPr="004D180D">
        <w:rPr>
          <w:rFonts w:cs="Arial"/>
          <w:sz w:val="28"/>
          <w:lang w:val="uk-UA"/>
        </w:rPr>
        <w:t>ОСУ,</w:t>
      </w:r>
      <w:r w:rsidRPr="004D180D">
        <w:rPr>
          <w:rFonts w:cs="Arial"/>
          <w:sz w:val="28"/>
          <w:lang w:val="uk-UA"/>
        </w:rPr>
        <w:t xml:space="preserve"> </w:t>
      </w:r>
      <w:r w:rsidR="001007C7" w:rsidRPr="004D180D">
        <w:rPr>
          <w:rFonts w:cs="Arial"/>
          <w:sz w:val="28"/>
          <w:lang w:val="uk-UA"/>
        </w:rPr>
        <w:t>приведених</w:t>
      </w:r>
      <w:r w:rsidRPr="004D180D">
        <w:rPr>
          <w:rFonts w:cs="Arial"/>
          <w:sz w:val="28"/>
          <w:lang w:val="uk-UA"/>
        </w:rPr>
        <w:t xml:space="preserve"> </w:t>
      </w:r>
      <w:r w:rsidR="001007C7" w:rsidRPr="004D180D">
        <w:rPr>
          <w:rFonts w:cs="Arial"/>
          <w:sz w:val="28"/>
          <w:lang w:val="uk-UA"/>
        </w:rPr>
        <w:t>на</w:t>
      </w:r>
      <w:r w:rsidRPr="004D180D">
        <w:rPr>
          <w:rFonts w:cs="Arial"/>
          <w:sz w:val="28"/>
          <w:lang w:val="uk-UA"/>
        </w:rPr>
        <w:t xml:space="preserve"> </w:t>
      </w:r>
      <w:r w:rsidR="001007C7" w:rsidRPr="004D180D">
        <w:rPr>
          <w:rFonts w:cs="Arial"/>
          <w:sz w:val="28"/>
          <w:lang w:val="uk-UA"/>
        </w:rPr>
        <w:t>рис.</w:t>
      </w:r>
      <w:r w:rsidRPr="004D180D">
        <w:rPr>
          <w:rFonts w:cs="Arial"/>
          <w:sz w:val="28"/>
          <w:lang w:val="uk-UA"/>
        </w:rPr>
        <w:t xml:space="preserve"> </w:t>
      </w:r>
      <w:r w:rsidR="001007C7" w:rsidRPr="004D180D">
        <w:rPr>
          <w:rFonts w:cs="Arial"/>
          <w:sz w:val="28"/>
          <w:lang w:val="uk-UA"/>
        </w:rPr>
        <w:t>12.1.</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center"/>
        <w:rPr>
          <w:rFonts w:cs="Arial"/>
          <w:b/>
          <w:sz w:val="28"/>
          <w:lang w:val="uk-UA"/>
        </w:rPr>
      </w:pPr>
      <w:r w:rsidRPr="004D180D">
        <w:rPr>
          <w:rFonts w:cs="Arial"/>
          <w:b/>
          <w:sz w:val="28"/>
          <w:lang w:val="uk-UA"/>
        </w:rPr>
        <w:t>12.2.</w:t>
      </w:r>
      <w:r w:rsidR="006621E1" w:rsidRPr="004D180D">
        <w:rPr>
          <w:rFonts w:cs="Arial"/>
          <w:b/>
          <w:sz w:val="28"/>
          <w:lang w:val="uk-UA"/>
        </w:rPr>
        <w:t xml:space="preserve"> </w:t>
      </w:r>
      <w:r w:rsidRPr="004D180D">
        <w:rPr>
          <w:rFonts w:cs="Arial"/>
          <w:b/>
          <w:sz w:val="28"/>
          <w:lang w:val="uk-UA"/>
        </w:rPr>
        <w:t>Типи</w:t>
      </w:r>
      <w:r w:rsidR="006621E1" w:rsidRPr="004D180D">
        <w:rPr>
          <w:rFonts w:cs="Arial"/>
          <w:b/>
          <w:sz w:val="28"/>
          <w:lang w:val="uk-UA"/>
        </w:rPr>
        <w:t xml:space="preserve"> </w:t>
      </w:r>
      <w:r w:rsidRPr="004D180D">
        <w:rPr>
          <w:rFonts w:cs="Arial"/>
          <w:b/>
          <w:sz w:val="28"/>
          <w:lang w:val="uk-UA"/>
        </w:rPr>
        <w:t>структур</w:t>
      </w:r>
      <w:r w:rsidR="006621E1" w:rsidRPr="004D180D">
        <w:rPr>
          <w:rFonts w:cs="Arial"/>
          <w:b/>
          <w:sz w:val="28"/>
          <w:lang w:val="uk-UA"/>
        </w:rPr>
        <w:t xml:space="preserve"> </w:t>
      </w:r>
      <w:r w:rsidRPr="004D180D">
        <w:rPr>
          <w:rFonts w:cs="Arial"/>
          <w:b/>
          <w:sz w:val="28"/>
          <w:lang w:val="uk-UA"/>
        </w:rPr>
        <w:t>управління</w:t>
      </w:r>
      <w:r w:rsidR="006621E1" w:rsidRPr="004D180D">
        <w:rPr>
          <w:rFonts w:cs="Arial"/>
          <w:b/>
          <w:sz w:val="28"/>
          <w:lang w:val="uk-UA"/>
        </w:rPr>
        <w:t xml:space="preserve"> </w:t>
      </w:r>
      <w:r w:rsidRPr="004D180D">
        <w:rPr>
          <w:rFonts w:cs="Arial"/>
          <w:b/>
          <w:sz w:val="28"/>
          <w:lang w:val="uk-UA"/>
        </w:rPr>
        <w:t>організаціями</w:t>
      </w:r>
    </w:p>
    <w:p w:rsidR="001007C7" w:rsidRPr="004D180D" w:rsidRDefault="001007C7" w:rsidP="004D180D">
      <w:pPr>
        <w:pStyle w:val="24"/>
        <w:widowControl w:val="0"/>
        <w:tabs>
          <w:tab w:val="left" w:pos="6120"/>
        </w:tabs>
        <w:spacing w:after="0" w:line="360" w:lineRule="auto"/>
        <w:ind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сучасній</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виділяються</w:t>
      </w:r>
      <w:r w:rsidR="006621E1" w:rsidRPr="004D180D">
        <w:rPr>
          <w:rFonts w:cs="Arial"/>
          <w:sz w:val="28"/>
          <w:lang w:val="uk-UA"/>
        </w:rPr>
        <w:t xml:space="preserve"> </w:t>
      </w:r>
      <w:r w:rsidRPr="004D180D">
        <w:rPr>
          <w:rFonts w:cs="Arial"/>
          <w:sz w:val="28"/>
          <w:lang w:val="uk-UA"/>
        </w:rPr>
        <w:t>два</w:t>
      </w:r>
      <w:r w:rsidR="006621E1" w:rsidRPr="004D180D">
        <w:rPr>
          <w:rFonts w:cs="Arial"/>
          <w:sz w:val="28"/>
          <w:lang w:val="uk-UA"/>
        </w:rPr>
        <w:t xml:space="preserve"> </w:t>
      </w:r>
      <w:r w:rsidRPr="004D180D">
        <w:rPr>
          <w:rFonts w:cs="Arial"/>
          <w:sz w:val="28"/>
          <w:lang w:val="uk-UA"/>
        </w:rPr>
        <w:t>типи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організаціями:</w:t>
      </w:r>
      <w:r w:rsidR="006621E1" w:rsidRPr="004D180D">
        <w:rPr>
          <w:rFonts w:cs="Arial"/>
          <w:sz w:val="28"/>
          <w:lang w:val="uk-UA"/>
        </w:rPr>
        <w:t xml:space="preserve"> </w:t>
      </w:r>
      <w:r w:rsidRPr="004D180D">
        <w:rPr>
          <w:rFonts w:cs="Arial"/>
          <w:sz w:val="28"/>
          <w:lang w:val="uk-UA"/>
        </w:rPr>
        <w:t>бюрократичний</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ієрархічний</w:t>
      </w:r>
      <w:r w:rsidR="006621E1" w:rsidRPr="004D180D">
        <w:rPr>
          <w:rFonts w:cs="Arial"/>
          <w:sz w:val="28"/>
          <w:lang w:val="uk-UA"/>
        </w:rPr>
        <w:t xml:space="preserve"> </w:t>
      </w:r>
      <w:r w:rsidRPr="004D180D">
        <w:rPr>
          <w:rFonts w:cs="Arial"/>
          <w:sz w:val="28"/>
          <w:lang w:val="uk-UA"/>
        </w:rPr>
        <w:t>)</w:t>
      </w:r>
      <w:r w:rsid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органічний</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адаптивний</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побудовані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принципово</w:t>
      </w:r>
      <w:r w:rsidR="006621E1" w:rsidRPr="004D180D">
        <w:rPr>
          <w:rFonts w:cs="Arial"/>
          <w:sz w:val="28"/>
          <w:lang w:val="uk-UA"/>
        </w:rPr>
        <w:t xml:space="preserve"> </w:t>
      </w:r>
      <w:r w:rsidRPr="004D180D">
        <w:rPr>
          <w:rFonts w:cs="Arial"/>
          <w:sz w:val="28"/>
          <w:lang w:val="uk-UA"/>
        </w:rPr>
        <w:t>різних</w:t>
      </w:r>
      <w:r w:rsidR="006621E1" w:rsidRPr="004D180D">
        <w:rPr>
          <w:rFonts w:cs="Arial"/>
          <w:sz w:val="28"/>
          <w:lang w:val="uk-UA"/>
        </w:rPr>
        <w:t xml:space="preserve"> </w:t>
      </w:r>
      <w:r w:rsidRPr="004D180D">
        <w:rPr>
          <w:rFonts w:cs="Arial"/>
          <w:sz w:val="28"/>
          <w:lang w:val="uk-UA"/>
        </w:rPr>
        <w:t>підставах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мають</w:t>
      </w:r>
      <w:r w:rsidR="006621E1" w:rsidRPr="004D180D">
        <w:rPr>
          <w:rFonts w:cs="Arial"/>
          <w:sz w:val="28"/>
          <w:lang w:val="uk-UA"/>
        </w:rPr>
        <w:t xml:space="preserve"> </w:t>
      </w:r>
      <w:r w:rsidRPr="004D180D">
        <w:rPr>
          <w:rFonts w:cs="Arial"/>
          <w:sz w:val="28"/>
          <w:lang w:val="uk-UA"/>
        </w:rPr>
        <w:t>специфічні</w:t>
      </w:r>
      <w:r w:rsidR="006621E1" w:rsidRPr="004D180D">
        <w:rPr>
          <w:rFonts w:cs="Arial"/>
          <w:sz w:val="28"/>
          <w:lang w:val="uk-UA"/>
        </w:rPr>
        <w:t xml:space="preserve"> </w:t>
      </w:r>
      <w:r w:rsidRPr="004D180D">
        <w:rPr>
          <w:rFonts w:cs="Arial"/>
          <w:sz w:val="28"/>
          <w:lang w:val="uk-UA"/>
        </w:rPr>
        <w:t>риси,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дозволяють</w:t>
      </w:r>
      <w:r w:rsidR="006621E1" w:rsidRPr="004D180D">
        <w:rPr>
          <w:rFonts w:cs="Arial"/>
          <w:sz w:val="28"/>
          <w:lang w:val="uk-UA"/>
        </w:rPr>
        <w:t xml:space="preserve"> </w:t>
      </w:r>
      <w:r w:rsidRPr="004D180D">
        <w:rPr>
          <w:rFonts w:cs="Arial"/>
          <w:sz w:val="28"/>
          <w:lang w:val="uk-UA"/>
        </w:rPr>
        <w:t>виявляти</w:t>
      </w:r>
      <w:r w:rsidR="006621E1" w:rsidRPr="004D180D">
        <w:rPr>
          <w:rFonts w:cs="Arial"/>
          <w:sz w:val="28"/>
          <w:lang w:val="uk-UA"/>
        </w:rPr>
        <w:t xml:space="preserve"> </w:t>
      </w:r>
      <w:r w:rsidRPr="004D180D">
        <w:rPr>
          <w:rFonts w:cs="Arial"/>
          <w:sz w:val="28"/>
          <w:lang w:val="uk-UA"/>
        </w:rPr>
        <w:t>сфери</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раціонального</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перспективи</w:t>
      </w:r>
      <w:r w:rsidR="006621E1" w:rsidRPr="004D180D">
        <w:rPr>
          <w:rFonts w:cs="Arial"/>
          <w:sz w:val="28"/>
          <w:lang w:val="uk-UA"/>
        </w:rPr>
        <w:t xml:space="preserve"> </w:t>
      </w:r>
      <w:r w:rsidRPr="004D180D">
        <w:rPr>
          <w:rFonts w:cs="Arial"/>
          <w:sz w:val="28"/>
          <w:lang w:val="uk-UA"/>
        </w:rPr>
        <w:t>подальшого</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Характеристика</w:t>
      </w:r>
      <w:r w:rsidR="006621E1" w:rsidRPr="004D180D">
        <w:rPr>
          <w:rFonts w:cs="Arial"/>
          <w:sz w:val="28"/>
          <w:lang w:val="uk-UA"/>
        </w:rPr>
        <w:t xml:space="preserve"> </w:t>
      </w:r>
      <w:r w:rsidRPr="004D180D">
        <w:rPr>
          <w:rFonts w:cs="Arial"/>
          <w:sz w:val="28"/>
          <w:lang w:val="uk-UA"/>
        </w:rPr>
        <w:t>цих</w:t>
      </w:r>
      <w:r w:rsidR="006621E1" w:rsidRPr="004D180D">
        <w:rPr>
          <w:rFonts w:cs="Arial"/>
          <w:sz w:val="28"/>
          <w:lang w:val="uk-UA"/>
        </w:rPr>
        <w:t xml:space="preserve"> </w:t>
      </w:r>
      <w:r w:rsidRPr="004D180D">
        <w:rPr>
          <w:rFonts w:cs="Arial"/>
          <w:sz w:val="28"/>
          <w:lang w:val="uk-UA"/>
        </w:rPr>
        <w:t>структур</w:t>
      </w:r>
      <w:r w:rsidR="006621E1" w:rsidRPr="004D180D">
        <w:rPr>
          <w:rFonts w:cs="Arial"/>
          <w:sz w:val="28"/>
          <w:lang w:val="uk-UA"/>
        </w:rPr>
        <w:t xml:space="preserve"> </w:t>
      </w:r>
      <w:r w:rsidRPr="004D180D">
        <w:rPr>
          <w:rFonts w:cs="Arial"/>
          <w:sz w:val="28"/>
          <w:lang w:val="uk-UA"/>
        </w:rPr>
        <w:t>наведена</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таблиці</w:t>
      </w:r>
      <w:r w:rsidR="006621E1" w:rsidRPr="004D180D">
        <w:rPr>
          <w:rFonts w:cs="Arial"/>
          <w:sz w:val="28"/>
          <w:lang w:val="uk-UA"/>
        </w:rPr>
        <w:t xml:space="preserve"> </w:t>
      </w:r>
      <w:r w:rsidRPr="004D180D">
        <w:rPr>
          <w:rFonts w:cs="Arial"/>
          <w:sz w:val="28"/>
          <w:lang w:val="uk-UA"/>
        </w:rPr>
        <w:t>12.1</w:t>
      </w:r>
    </w:p>
    <w:p w:rsidR="001007C7" w:rsidRPr="004D180D" w:rsidRDefault="00306AC5" w:rsidP="004D180D">
      <w:pPr>
        <w:pStyle w:val="24"/>
        <w:widowControl w:val="0"/>
        <w:tabs>
          <w:tab w:val="left" w:pos="6120"/>
        </w:tabs>
        <w:spacing w:after="0" w:line="360" w:lineRule="auto"/>
        <w:ind w:firstLine="709"/>
        <w:jc w:val="both"/>
        <w:rPr>
          <w:rFonts w:cs="Arial"/>
          <w:sz w:val="28"/>
          <w:lang w:val="uk-UA"/>
        </w:rPr>
      </w:pPr>
      <w:r>
        <w:rPr>
          <w:noProof/>
        </w:rPr>
        <w:pict>
          <v:group id="_x0000_s1146" style="position:absolute;left:0;text-align:left;margin-left:0;margin-top:-74.55pt;width:476.85pt;height:306pt;z-index:251648512" coordorigin="1588,2934" coordsize="9537,6120">
            <v:group id="_x0000_s1147" style="position:absolute;left:1588;top:2934;width:9367;height:4860" coordorigin="1588,2934" coordsize="9367,4860">
              <v:line id="_x0000_s1148" style="position:absolute" from="6450,3474" to="6450,4554" strokeweight="1.5pt">
                <v:stroke endarrow="classic" endarrowlength="long"/>
              </v:line>
              <v:line id="_x0000_s1149" style="position:absolute" from="4767,3834" to="6076,4554" strokeweight="1.5pt">
                <v:stroke endarrow="classic" endarrowlength="long"/>
              </v:line>
              <v:line id="_x0000_s1150" style="position:absolute;flip:y" from="4767,4734" to="5702,4914" strokeweight="1.5pt">
                <v:stroke endarrow="classic" endarrowlength="long"/>
              </v:line>
              <v:line id="_x0000_s1151" style="position:absolute;flip:y" from="4580,5094" to="5702,5994" strokeweight="1.5pt">
                <v:stroke endarrow="classic" endarrowlength="long"/>
              </v:line>
              <v:line id="_x0000_s1152" style="position:absolute;flip:y" from="4019,5274" to="6063,6894" strokeweight="1.5pt">
                <v:stroke endarrow="classic" endarrowlength="long"/>
              </v:line>
              <v:line id="_x0000_s1153" style="position:absolute;flip:y" from="5702,5274" to="6177,6894" strokeweight="1.5pt">
                <v:stroke endarrow="classic" endarrowlength="long"/>
              </v:line>
              <v:line id="_x0000_s1154" style="position:absolute;flip:x y" from="6450,5274" to="7011,6894" strokeweight="1.5pt">
                <v:stroke endarrow="classic" endarrowlength="long"/>
              </v:line>
              <v:line id="_x0000_s1155" style="position:absolute;flip:x y" from="6637,5274" to="8507,7074" strokeweight="1.5pt">
                <v:stroke endarrow="classic" endarrowlength="long"/>
              </v:line>
              <v:line id="_x0000_s1156" style="position:absolute;flip:x y" from="7011,5274" to="8694,6714" strokeweight="1.5pt">
                <v:stroke endarrow="classic" endarrowlength="long"/>
              </v:line>
              <v:line id="_x0000_s1157" style="position:absolute;flip:x y" from="7011,4914" to="8451,5454" strokeweight="1.5pt">
                <v:stroke endarrow="classic" endarrowlength="long"/>
              </v:line>
              <v:line id="_x0000_s1158" style="position:absolute;flip:x" from="7011,4194" to="8206,4734" strokeweight="1.5pt">
                <v:stroke endarrow="classic" endarrowlength="long"/>
              </v:line>
              <v:rect id="_x0000_s1159" style="position:absolute;left:5141;top:2934;width:2992;height:576" strokeweight="1.5pt">
                <v:textbox style="mso-next-textbox:#_x0000_s1159">
                  <w:txbxContent>
                    <w:p w:rsidR="006621E1" w:rsidRDefault="006621E1" w:rsidP="001007C7">
                      <w:pPr>
                        <w:jc w:val="center"/>
                        <w:rPr>
                          <w:rFonts w:ascii="Arial" w:hAnsi="Arial" w:cs="Arial"/>
                          <w:lang w:val="uk-UA"/>
                        </w:rPr>
                      </w:pPr>
                      <w:r>
                        <w:rPr>
                          <w:rFonts w:ascii="Arial" w:hAnsi="Arial" w:cs="Arial"/>
                          <w:sz w:val="28"/>
                          <w:lang w:val="uk-UA"/>
                        </w:rPr>
                        <w:t>Місія, мета, задачі</w:t>
                      </w:r>
                    </w:p>
                  </w:txbxContent>
                </v:textbox>
              </v:rect>
              <v:rect id="_x0000_s1160" style="position:absolute;left:5702;top:4554;width:1309;height:720" strokeweight="1.5pt">
                <v:textbox style="mso-next-textbox:#_x0000_s1160">
                  <w:txbxContent>
                    <w:p w:rsidR="006621E1" w:rsidRDefault="006621E1" w:rsidP="001007C7">
                      <w:pPr>
                        <w:spacing w:before="120"/>
                        <w:jc w:val="center"/>
                        <w:rPr>
                          <w:rFonts w:ascii="Arial" w:hAnsi="Arial" w:cs="Arial"/>
                          <w:b/>
                          <w:bCs/>
                          <w:sz w:val="28"/>
                        </w:rPr>
                      </w:pPr>
                      <w:r>
                        <w:rPr>
                          <w:rFonts w:ascii="Arial" w:hAnsi="Arial" w:cs="Arial"/>
                          <w:b/>
                          <w:bCs/>
                          <w:sz w:val="28"/>
                        </w:rPr>
                        <w:t>ОСУ</w:t>
                      </w:r>
                    </w:p>
                  </w:txbxContent>
                </v:textbox>
              </v:rect>
              <v:rect id="_x0000_s1161" style="position:absolute;left:1588;top:3474;width:3179;height:864" strokeweight="1.5pt">
                <v:textbox style="mso-next-textbox:#_x0000_s1161">
                  <w:txbxContent>
                    <w:p w:rsidR="006621E1" w:rsidRDefault="006621E1" w:rsidP="001007C7">
                      <w:pPr>
                        <w:jc w:val="center"/>
                        <w:rPr>
                          <w:rFonts w:ascii="Arial" w:hAnsi="Arial" w:cs="Arial"/>
                          <w:sz w:val="28"/>
                          <w:lang w:val="uk-UA"/>
                        </w:rPr>
                      </w:pPr>
                      <w:r>
                        <w:rPr>
                          <w:rFonts w:ascii="Arial" w:hAnsi="Arial" w:cs="Arial"/>
                          <w:sz w:val="28"/>
                          <w:lang w:val="uk-UA"/>
                        </w:rPr>
                        <w:t>Характер продукції, що виробляється</w:t>
                      </w:r>
                    </w:p>
                  </w:txbxContent>
                </v:textbox>
              </v:rect>
              <v:rect id="_x0000_s1162" style="position:absolute;left:1588;top:4554;width:3179;height:864" strokeweight="1.5pt">
                <v:textbox style="mso-next-textbox:#_x0000_s1162">
                  <w:txbxContent>
                    <w:p w:rsidR="006621E1" w:rsidRDefault="006621E1" w:rsidP="001007C7">
                      <w:pPr>
                        <w:jc w:val="center"/>
                        <w:rPr>
                          <w:rFonts w:ascii="Arial" w:hAnsi="Arial" w:cs="Arial"/>
                          <w:sz w:val="28"/>
                          <w:lang w:val="uk-UA"/>
                        </w:rPr>
                      </w:pPr>
                      <w:r>
                        <w:rPr>
                          <w:rFonts w:ascii="Arial" w:hAnsi="Arial" w:cs="Arial"/>
                          <w:sz w:val="28"/>
                          <w:lang w:val="uk-UA"/>
                        </w:rPr>
                        <w:t>Види технологій, що використовуються</w:t>
                      </w:r>
                    </w:p>
                  </w:txbxContent>
                </v:textbox>
              </v:rect>
              <v:rect id="_x0000_s1163" style="position:absolute;left:1588;top:5814;width:2992;height:576" strokeweight="1.5pt">
                <v:textbox style="mso-next-textbox:#_x0000_s1163">
                  <w:txbxContent>
                    <w:p w:rsidR="006621E1" w:rsidRDefault="006621E1" w:rsidP="001007C7">
                      <w:pPr>
                        <w:jc w:val="center"/>
                        <w:rPr>
                          <w:rFonts w:ascii="Arial" w:hAnsi="Arial" w:cs="Arial"/>
                          <w:sz w:val="28"/>
                          <w:lang w:val="uk-UA"/>
                        </w:rPr>
                      </w:pPr>
                      <w:r>
                        <w:rPr>
                          <w:rFonts w:ascii="Arial" w:hAnsi="Arial" w:cs="Arial"/>
                          <w:sz w:val="28"/>
                          <w:lang w:val="uk-UA"/>
                        </w:rPr>
                        <w:t>Інноваційні процеси</w:t>
                      </w:r>
                    </w:p>
                  </w:txbxContent>
                </v:textbox>
              </v:rect>
              <v:rect id="_x0000_s1164" style="position:absolute;left:1588;top:6714;width:2431;height:900" strokeweight="1.5pt">
                <v:textbox style="mso-next-textbox:#_x0000_s1164">
                  <w:txbxContent>
                    <w:p w:rsidR="006621E1" w:rsidRDefault="006621E1" w:rsidP="001007C7">
                      <w:pPr>
                        <w:jc w:val="center"/>
                        <w:rPr>
                          <w:rFonts w:ascii="Arial" w:hAnsi="Arial" w:cs="Arial"/>
                          <w:sz w:val="28"/>
                          <w:lang w:val="uk-UA"/>
                        </w:rPr>
                      </w:pPr>
                      <w:r>
                        <w:rPr>
                          <w:rFonts w:ascii="Arial" w:hAnsi="Arial" w:cs="Arial"/>
                          <w:sz w:val="28"/>
                          <w:lang w:val="uk-UA"/>
                        </w:rPr>
                        <w:t>Інформаційні</w:t>
                      </w:r>
                    </w:p>
                    <w:p w:rsidR="006621E1" w:rsidRDefault="006621E1" w:rsidP="001007C7">
                      <w:pPr>
                        <w:jc w:val="center"/>
                        <w:rPr>
                          <w:rFonts w:ascii="Arial" w:hAnsi="Arial" w:cs="Arial"/>
                          <w:sz w:val="28"/>
                          <w:lang w:val="uk-UA"/>
                        </w:rPr>
                      </w:pPr>
                      <w:r>
                        <w:rPr>
                          <w:rFonts w:ascii="Arial" w:hAnsi="Arial" w:cs="Arial"/>
                          <w:sz w:val="28"/>
                          <w:lang w:val="uk-UA"/>
                        </w:rPr>
                        <w:t>технології</w:t>
                      </w:r>
                    </w:p>
                  </w:txbxContent>
                </v:textbox>
              </v:rect>
              <v:rect id="_x0000_s1165" style="position:absolute;left:4206;top:6894;width:2244;height:900" strokeweight="1.5pt">
                <v:textbox style="mso-next-textbox:#_x0000_s1165">
                  <w:txbxContent>
                    <w:p w:rsidR="006621E1" w:rsidRDefault="006621E1" w:rsidP="001007C7">
                      <w:pPr>
                        <w:jc w:val="center"/>
                        <w:rPr>
                          <w:rFonts w:ascii="Arial" w:hAnsi="Arial" w:cs="Arial"/>
                          <w:sz w:val="28"/>
                          <w:lang w:val="uk-UA"/>
                        </w:rPr>
                      </w:pPr>
                      <w:r>
                        <w:rPr>
                          <w:rFonts w:ascii="Arial" w:hAnsi="Arial" w:cs="Arial"/>
                          <w:sz w:val="28"/>
                          <w:lang w:val="uk-UA"/>
                        </w:rPr>
                        <w:t>Принципи</w:t>
                      </w:r>
                    </w:p>
                    <w:p w:rsidR="006621E1" w:rsidRDefault="006621E1" w:rsidP="001007C7">
                      <w:pPr>
                        <w:jc w:val="center"/>
                        <w:rPr>
                          <w:rFonts w:ascii="Arial" w:hAnsi="Arial" w:cs="Arial"/>
                          <w:sz w:val="28"/>
                          <w:lang w:val="uk-UA"/>
                        </w:rPr>
                      </w:pPr>
                      <w:r>
                        <w:rPr>
                          <w:rFonts w:ascii="Arial" w:hAnsi="Arial" w:cs="Arial"/>
                          <w:sz w:val="28"/>
                          <w:lang w:val="uk-UA"/>
                        </w:rPr>
                        <w:t>управління</w:t>
                      </w:r>
                    </w:p>
                  </w:txbxContent>
                </v:textbox>
              </v:rect>
              <v:rect id="_x0000_s1166" style="position:absolute;left:8133;top:7074;width:2805;height:576" strokeweight="1.5pt">
                <v:textbox style="mso-next-textbox:#_x0000_s1166">
                  <w:txbxContent>
                    <w:p w:rsidR="006621E1" w:rsidRDefault="006621E1" w:rsidP="001007C7">
                      <w:pPr>
                        <w:jc w:val="center"/>
                        <w:rPr>
                          <w:rFonts w:ascii="Arial" w:hAnsi="Arial" w:cs="Arial"/>
                          <w:spacing w:val="-6"/>
                          <w:sz w:val="28"/>
                          <w:lang w:val="uk-UA"/>
                        </w:rPr>
                      </w:pPr>
                      <w:r>
                        <w:rPr>
                          <w:rFonts w:ascii="Arial" w:hAnsi="Arial" w:cs="Arial"/>
                          <w:spacing w:val="-6"/>
                          <w:sz w:val="28"/>
                          <w:lang w:val="uk-UA"/>
                        </w:rPr>
                        <w:t>Методи управління</w:t>
                      </w:r>
                    </w:p>
                  </w:txbxContent>
                </v:textbox>
              </v:rect>
              <v:rect id="_x0000_s1167" style="position:absolute;left:6637;top:6894;width:1309;height:900" strokeweight="1.5pt">
                <v:textbox style="mso-next-textbox:#_x0000_s1167">
                  <w:txbxContent>
                    <w:p w:rsidR="006621E1" w:rsidRDefault="006621E1" w:rsidP="001007C7">
                      <w:pPr>
                        <w:jc w:val="center"/>
                        <w:rPr>
                          <w:rFonts w:ascii="Arial" w:hAnsi="Arial" w:cs="Arial"/>
                          <w:sz w:val="28"/>
                          <w:lang w:val="uk-UA"/>
                        </w:rPr>
                      </w:pPr>
                      <w:r>
                        <w:rPr>
                          <w:rFonts w:ascii="Arial" w:hAnsi="Arial" w:cs="Arial"/>
                          <w:sz w:val="28"/>
                          <w:lang w:val="uk-UA"/>
                        </w:rPr>
                        <w:t>Кад-</w:t>
                      </w:r>
                    </w:p>
                    <w:p w:rsidR="006621E1" w:rsidRDefault="006621E1" w:rsidP="001007C7">
                      <w:pPr>
                        <w:jc w:val="center"/>
                        <w:rPr>
                          <w:rFonts w:ascii="Arial" w:hAnsi="Arial" w:cs="Arial"/>
                          <w:sz w:val="28"/>
                          <w:lang w:val="uk-UA"/>
                        </w:rPr>
                      </w:pPr>
                      <w:r>
                        <w:rPr>
                          <w:rFonts w:ascii="Arial" w:hAnsi="Arial" w:cs="Arial"/>
                          <w:sz w:val="28"/>
                          <w:lang w:val="uk-UA"/>
                        </w:rPr>
                        <w:t>ри</w:t>
                      </w:r>
                    </w:p>
                  </w:txbxContent>
                </v:textbox>
              </v:rect>
              <v:rect id="_x0000_s1168" style="position:absolute;left:8507;top:5994;width:2244;height:864" strokeweight="1.5pt">
                <v:textbox style="mso-next-textbox:#_x0000_s1168">
                  <w:txbxContent>
                    <w:p w:rsidR="006621E1" w:rsidRDefault="006621E1" w:rsidP="001007C7">
                      <w:pPr>
                        <w:jc w:val="center"/>
                        <w:rPr>
                          <w:rFonts w:ascii="Arial" w:hAnsi="Arial" w:cs="Arial"/>
                          <w:spacing w:val="-6"/>
                          <w:sz w:val="28"/>
                          <w:lang w:val="uk-UA"/>
                        </w:rPr>
                      </w:pPr>
                      <w:r>
                        <w:rPr>
                          <w:rFonts w:ascii="Arial" w:hAnsi="Arial" w:cs="Arial"/>
                          <w:spacing w:val="-6"/>
                          <w:sz w:val="28"/>
                          <w:lang w:val="uk-UA"/>
                        </w:rPr>
                        <w:t>Зміна організаційної форми</w:t>
                      </w:r>
                    </w:p>
                  </w:txbxContent>
                </v:textbox>
              </v:rect>
              <v:rect id="_x0000_s1169" style="position:absolute;left:8320;top:4914;width:2635;height:900" strokeweight="1.5pt">
                <v:textbox style="mso-next-textbox:#_x0000_s1169">
                  <w:txbxContent>
                    <w:p w:rsidR="006621E1" w:rsidRDefault="006621E1" w:rsidP="001007C7">
                      <w:pPr>
                        <w:jc w:val="center"/>
                        <w:rPr>
                          <w:rFonts w:ascii="Arial" w:hAnsi="Arial" w:cs="Arial"/>
                          <w:sz w:val="28"/>
                          <w:lang w:val="uk-UA"/>
                        </w:rPr>
                      </w:pPr>
                      <w:r>
                        <w:rPr>
                          <w:rFonts w:ascii="Arial" w:hAnsi="Arial" w:cs="Arial"/>
                          <w:sz w:val="28"/>
                          <w:lang w:val="uk-UA"/>
                        </w:rPr>
                        <w:t>Фази життєвого</w:t>
                      </w:r>
                    </w:p>
                    <w:p w:rsidR="006621E1" w:rsidRDefault="006621E1" w:rsidP="001007C7">
                      <w:pPr>
                        <w:jc w:val="center"/>
                        <w:rPr>
                          <w:rFonts w:ascii="Arial" w:hAnsi="Arial" w:cs="Arial"/>
                          <w:sz w:val="28"/>
                          <w:lang w:val="uk-UA"/>
                        </w:rPr>
                      </w:pPr>
                      <w:r>
                        <w:rPr>
                          <w:rFonts w:ascii="Arial" w:hAnsi="Arial" w:cs="Arial"/>
                          <w:sz w:val="28"/>
                          <w:lang w:val="uk-UA"/>
                        </w:rPr>
                        <w:t>циклу організації</w:t>
                      </w:r>
                    </w:p>
                  </w:txbxContent>
                </v:textbox>
              </v:rect>
              <v:rect id="_x0000_s1170" style="position:absolute;left:8133;top:3834;width:2822;height:900" strokeweight="1.5pt">
                <v:textbox style="mso-next-textbox:#_x0000_s1170">
                  <w:txbxContent>
                    <w:p w:rsidR="006621E1" w:rsidRDefault="006621E1" w:rsidP="001007C7">
                      <w:pPr>
                        <w:jc w:val="center"/>
                        <w:rPr>
                          <w:rFonts w:ascii="Arial" w:hAnsi="Arial" w:cs="Arial"/>
                          <w:sz w:val="28"/>
                          <w:lang w:val="uk-UA"/>
                        </w:rPr>
                      </w:pPr>
                      <w:r>
                        <w:rPr>
                          <w:rFonts w:ascii="Arial" w:hAnsi="Arial" w:cs="Arial"/>
                          <w:sz w:val="28"/>
                          <w:lang w:val="uk-UA"/>
                        </w:rPr>
                        <w:t>Масштаб й складність керівництва</w:t>
                      </w:r>
                    </w:p>
                  </w:txbxContent>
                </v:textbox>
              </v:rect>
            </v:group>
            <v:rect id="_x0000_s1171" style="position:absolute;left:1775;top:8154;width:9350;height:900" stroked="f" strokeweight="1.5pt">
              <v:textbox style="mso-next-textbox:#_x0000_s1171">
                <w:txbxContent>
                  <w:p w:rsidR="006621E1" w:rsidRDefault="006621E1" w:rsidP="001007C7">
                    <w:pPr>
                      <w:jc w:val="center"/>
                      <w:rPr>
                        <w:rFonts w:ascii="Arial" w:hAnsi="Arial" w:cs="Arial"/>
                        <w:sz w:val="28"/>
                        <w:lang w:val="uk-UA"/>
                      </w:rPr>
                    </w:pPr>
                    <w:r>
                      <w:rPr>
                        <w:rFonts w:ascii="Arial" w:hAnsi="Arial" w:cs="Arial"/>
                        <w:bCs/>
                        <w:color w:val="000000"/>
                        <w:sz w:val="28"/>
                        <w:lang w:val="uk-UA"/>
                      </w:rPr>
                      <w:t>Рис. 12.1.</w:t>
                    </w:r>
                    <w:r>
                      <w:rPr>
                        <w:rFonts w:ascii="Arial" w:hAnsi="Arial" w:cs="Arial"/>
                        <w:b/>
                        <w:color w:val="000000"/>
                        <w:sz w:val="28"/>
                        <w:lang w:val="uk-UA"/>
                      </w:rPr>
                      <w:t xml:space="preserve"> Склад факторів, що впливають на побудову ОСУ</w:t>
                    </w:r>
                  </w:p>
                </w:txbxContent>
              </v:textbox>
            </v:rect>
            <w10:wrap type="topAndBottom"/>
          </v:group>
        </w:pict>
      </w:r>
      <w:r w:rsidR="001007C7" w:rsidRPr="004D180D">
        <w:rPr>
          <w:rFonts w:cs="Arial"/>
          <w:sz w:val="28"/>
          <w:lang w:val="uk-UA"/>
        </w:rPr>
        <w:t>Історично</w:t>
      </w:r>
      <w:r w:rsidR="006621E1" w:rsidRPr="004D180D">
        <w:rPr>
          <w:rFonts w:cs="Arial"/>
          <w:sz w:val="28"/>
          <w:lang w:val="uk-UA"/>
        </w:rPr>
        <w:t xml:space="preserve"> </w:t>
      </w:r>
      <w:r w:rsidR="001007C7" w:rsidRPr="004D180D">
        <w:rPr>
          <w:rFonts w:cs="Arial"/>
          <w:sz w:val="28"/>
          <w:lang w:val="uk-UA"/>
        </w:rPr>
        <w:t>першим</w:t>
      </w:r>
      <w:r w:rsidR="006621E1" w:rsidRPr="004D180D">
        <w:rPr>
          <w:rFonts w:cs="Arial"/>
          <w:sz w:val="28"/>
          <w:lang w:val="uk-UA"/>
        </w:rPr>
        <w:t xml:space="preserve"> </w:t>
      </w:r>
      <w:r w:rsidR="001007C7" w:rsidRPr="004D180D">
        <w:rPr>
          <w:rFonts w:cs="Arial"/>
          <w:sz w:val="28"/>
          <w:lang w:val="uk-UA"/>
        </w:rPr>
        <w:t>сформувався</w:t>
      </w:r>
      <w:r w:rsidR="006621E1" w:rsidRPr="004D180D">
        <w:rPr>
          <w:rFonts w:cs="Arial"/>
          <w:sz w:val="28"/>
          <w:lang w:val="uk-UA"/>
        </w:rPr>
        <w:t xml:space="preserve"> </w:t>
      </w:r>
      <w:r w:rsidR="001007C7" w:rsidRPr="004D180D">
        <w:rPr>
          <w:rFonts w:cs="Arial"/>
          <w:sz w:val="28"/>
          <w:lang w:val="uk-UA"/>
        </w:rPr>
        <w:t>ієрархічний</w:t>
      </w:r>
      <w:r w:rsidR="006621E1" w:rsidRPr="004D180D">
        <w:rPr>
          <w:rFonts w:cs="Arial"/>
          <w:sz w:val="28"/>
          <w:lang w:val="uk-UA"/>
        </w:rPr>
        <w:t xml:space="preserve"> </w:t>
      </w:r>
      <w:r w:rsidR="001007C7" w:rsidRPr="004D180D">
        <w:rPr>
          <w:rFonts w:cs="Arial"/>
          <w:sz w:val="28"/>
          <w:lang w:val="uk-UA"/>
        </w:rPr>
        <w:t>(бюрократичний)</w:t>
      </w:r>
      <w:r w:rsidR="006621E1" w:rsidRPr="004D180D">
        <w:rPr>
          <w:rFonts w:cs="Arial"/>
          <w:sz w:val="28"/>
          <w:lang w:val="uk-UA"/>
        </w:rPr>
        <w:t xml:space="preserve"> </w:t>
      </w:r>
      <w:r w:rsidR="001007C7" w:rsidRPr="004D180D">
        <w:rPr>
          <w:rFonts w:cs="Arial"/>
          <w:sz w:val="28"/>
          <w:lang w:val="uk-UA"/>
        </w:rPr>
        <w:t>тип.</w:t>
      </w:r>
      <w:r w:rsidR="006621E1" w:rsidRPr="004D180D">
        <w:rPr>
          <w:rFonts w:cs="Arial"/>
          <w:sz w:val="28"/>
          <w:lang w:val="uk-UA"/>
        </w:rPr>
        <w:t xml:space="preserve"> </w:t>
      </w:r>
      <w:r w:rsidR="001007C7" w:rsidRPr="004D180D">
        <w:rPr>
          <w:rFonts w:cs="Arial"/>
          <w:sz w:val="28"/>
          <w:lang w:val="uk-UA"/>
        </w:rPr>
        <w:t>Відповідну</w:t>
      </w:r>
      <w:r w:rsidR="006621E1" w:rsidRPr="004D180D">
        <w:rPr>
          <w:rFonts w:cs="Arial"/>
          <w:sz w:val="28"/>
          <w:lang w:val="uk-UA"/>
        </w:rPr>
        <w:t xml:space="preserve"> </w:t>
      </w:r>
      <w:r w:rsidR="001007C7" w:rsidRPr="004D180D">
        <w:rPr>
          <w:rFonts w:cs="Arial"/>
          <w:sz w:val="28"/>
          <w:lang w:val="uk-UA"/>
        </w:rPr>
        <w:t>концепцію</w:t>
      </w:r>
      <w:r w:rsidR="006621E1" w:rsidRPr="004D180D">
        <w:rPr>
          <w:rFonts w:cs="Arial"/>
          <w:sz w:val="28"/>
          <w:lang w:val="uk-UA"/>
        </w:rPr>
        <w:t xml:space="preserve"> </w:t>
      </w:r>
      <w:r w:rsidR="001007C7" w:rsidRPr="004D180D">
        <w:rPr>
          <w:rFonts w:cs="Arial"/>
          <w:sz w:val="28"/>
          <w:lang w:val="uk-UA"/>
        </w:rPr>
        <w:t>підходу</w:t>
      </w:r>
      <w:r w:rsidR="006621E1" w:rsidRPr="004D180D">
        <w:rPr>
          <w:rFonts w:cs="Arial"/>
          <w:sz w:val="28"/>
          <w:lang w:val="uk-UA"/>
        </w:rPr>
        <w:t xml:space="preserve"> </w:t>
      </w:r>
      <w:r w:rsidR="001007C7" w:rsidRPr="004D180D">
        <w:rPr>
          <w:rFonts w:cs="Arial"/>
          <w:sz w:val="28"/>
          <w:lang w:val="uk-UA"/>
        </w:rPr>
        <w:t>до</w:t>
      </w:r>
      <w:r w:rsidR="006621E1" w:rsidRPr="004D180D">
        <w:rPr>
          <w:rFonts w:cs="Arial"/>
          <w:sz w:val="28"/>
          <w:lang w:val="uk-UA"/>
        </w:rPr>
        <w:t xml:space="preserve"> </w:t>
      </w:r>
      <w:r w:rsidR="001007C7" w:rsidRPr="004D180D">
        <w:rPr>
          <w:rFonts w:cs="Arial"/>
          <w:sz w:val="28"/>
          <w:lang w:val="uk-UA"/>
        </w:rPr>
        <w:t>побудови</w:t>
      </w:r>
      <w:r w:rsidR="006621E1" w:rsidRPr="004D180D">
        <w:rPr>
          <w:rFonts w:cs="Arial"/>
          <w:sz w:val="28"/>
          <w:lang w:val="uk-UA"/>
        </w:rPr>
        <w:t xml:space="preserve"> </w:t>
      </w:r>
      <w:r w:rsidR="001007C7" w:rsidRPr="004D180D">
        <w:rPr>
          <w:rFonts w:cs="Arial"/>
          <w:sz w:val="28"/>
          <w:lang w:val="uk-UA"/>
        </w:rPr>
        <w:t>організаційних</w:t>
      </w:r>
      <w:r w:rsidR="006621E1" w:rsidRPr="004D180D">
        <w:rPr>
          <w:rFonts w:cs="Arial"/>
          <w:sz w:val="28"/>
          <w:lang w:val="uk-UA"/>
        </w:rPr>
        <w:t xml:space="preserve"> </w:t>
      </w:r>
      <w:r w:rsidR="001007C7" w:rsidRPr="004D180D">
        <w:rPr>
          <w:rFonts w:cs="Arial"/>
          <w:sz w:val="28"/>
          <w:lang w:val="uk-UA"/>
        </w:rPr>
        <w:t>структур</w:t>
      </w:r>
      <w:r w:rsidR="006621E1" w:rsidRPr="004D180D">
        <w:rPr>
          <w:rFonts w:cs="Arial"/>
          <w:sz w:val="28"/>
          <w:lang w:val="uk-UA"/>
        </w:rPr>
        <w:t xml:space="preserve"> </w:t>
      </w:r>
      <w:r w:rsidR="001007C7" w:rsidRPr="004D180D">
        <w:rPr>
          <w:rFonts w:cs="Arial"/>
          <w:sz w:val="28"/>
          <w:lang w:val="uk-UA"/>
        </w:rPr>
        <w:t>розробив</w:t>
      </w:r>
      <w:r w:rsidR="006621E1" w:rsidRPr="004D180D">
        <w:rPr>
          <w:rFonts w:cs="Arial"/>
          <w:sz w:val="28"/>
          <w:lang w:val="uk-UA"/>
        </w:rPr>
        <w:t xml:space="preserve"> </w:t>
      </w:r>
      <w:r w:rsidR="001007C7" w:rsidRPr="004D180D">
        <w:rPr>
          <w:rFonts w:cs="Arial"/>
          <w:sz w:val="28"/>
          <w:lang w:val="uk-UA"/>
        </w:rPr>
        <w:t>на</w:t>
      </w:r>
      <w:r w:rsidR="006621E1" w:rsidRPr="004D180D">
        <w:rPr>
          <w:rFonts w:cs="Arial"/>
          <w:sz w:val="28"/>
          <w:lang w:val="uk-UA"/>
        </w:rPr>
        <w:t xml:space="preserve"> </w:t>
      </w:r>
      <w:r w:rsidR="001007C7" w:rsidRPr="004D180D">
        <w:rPr>
          <w:rFonts w:cs="Arial"/>
          <w:sz w:val="28"/>
          <w:lang w:val="uk-UA"/>
        </w:rPr>
        <w:t>початку</w:t>
      </w:r>
      <w:r w:rsidR="006621E1" w:rsidRPr="004D180D">
        <w:rPr>
          <w:rFonts w:cs="Arial"/>
          <w:sz w:val="28"/>
          <w:lang w:val="uk-UA"/>
        </w:rPr>
        <w:t xml:space="preserve"> </w:t>
      </w:r>
      <w:r w:rsidR="001007C7" w:rsidRPr="004D180D">
        <w:rPr>
          <w:rFonts w:cs="Arial"/>
          <w:sz w:val="28"/>
          <w:lang w:val="uk-UA"/>
        </w:rPr>
        <w:t>ХХ</w:t>
      </w:r>
      <w:r w:rsidR="006621E1" w:rsidRPr="004D180D">
        <w:rPr>
          <w:rFonts w:cs="Arial"/>
          <w:sz w:val="28"/>
          <w:lang w:val="uk-UA"/>
        </w:rPr>
        <w:t xml:space="preserve"> </w:t>
      </w:r>
      <w:r w:rsidR="001007C7" w:rsidRPr="004D180D">
        <w:rPr>
          <w:rFonts w:cs="Arial"/>
          <w:sz w:val="28"/>
          <w:lang w:val="uk-UA"/>
        </w:rPr>
        <w:t>сторіччя</w:t>
      </w:r>
      <w:r w:rsidR="006621E1" w:rsidRPr="004D180D">
        <w:rPr>
          <w:rFonts w:cs="Arial"/>
          <w:sz w:val="28"/>
          <w:lang w:val="uk-UA"/>
        </w:rPr>
        <w:t xml:space="preserve"> </w:t>
      </w:r>
      <w:r w:rsidR="001007C7" w:rsidRPr="004D180D">
        <w:rPr>
          <w:rFonts w:cs="Arial"/>
          <w:sz w:val="28"/>
          <w:lang w:val="uk-UA"/>
        </w:rPr>
        <w:t>німецький</w:t>
      </w:r>
      <w:r w:rsidR="006621E1" w:rsidRPr="004D180D">
        <w:rPr>
          <w:rFonts w:cs="Arial"/>
          <w:sz w:val="28"/>
          <w:lang w:val="uk-UA"/>
        </w:rPr>
        <w:t xml:space="preserve"> </w:t>
      </w:r>
      <w:r w:rsidR="001007C7" w:rsidRPr="004D180D">
        <w:rPr>
          <w:rFonts w:cs="Arial"/>
          <w:sz w:val="28"/>
          <w:lang w:val="uk-UA"/>
        </w:rPr>
        <w:t>соціолог</w:t>
      </w:r>
      <w:r w:rsidR="006621E1" w:rsidRPr="004D180D">
        <w:rPr>
          <w:rFonts w:cs="Arial"/>
          <w:sz w:val="28"/>
          <w:lang w:val="uk-UA"/>
        </w:rPr>
        <w:t xml:space="preserve"> </w:t>
      </w:r>
      <w:r w:rsidR="001007C7" w:rsidRPr="004D180D">
        <w:rPr>
          <w:rFonts w:cs="Arial"/>
          <w:sz w:val="28"/>
          <w:lang w:val="uk-UA"/>
        </w:rPr>
        <w:t>Макс</w:t>
      </w:r>
      <w:r w:rsidR="006621E1" w:rsidRPr="004D180D">
        <w:rPr>
          <w:rFonts w:cs="Arial"/>
          <w:sz w:val="28"/>
          <w:lang w:val="uk-UA"/>
        </w:rPr>
        <w:t xml:space="preserve"> </w:t>
      </w:r>
      <w:r w:rsidR="001007C7" w:rsidRPr="004D180D">
        <w:rPr>
          <w:rFonts w:cs="Arial"/>
          <w:sz w:val="28"/>
          <w:lang w:val="uk-UA"/>
        </w:rPr>
        <w:t>Вебер.</w:t>
      </w:r>
      <w:r w:rsidR="006621E1" w:rsidRPr="004D180D">
        <w:rPr>
          <w:rFonts w:cs="Arial"/>
          <w:sz w:val="28"/>
          <w:lang w:val="uk-UA"/>
        </w:rPr>
        <w:t xml:space="preserve"> </w:t>
      </w:r>
      <w:r w:rsidR="001007C7" w:rsidRPr="004D180D">
        <w:rPr>
          <w:rFonts w:cs="Arial"/>
          <w:sz w:val="28"/>
          <w:lang w:val="uk-UA"/>
        </w:rPr>
        <w:t>Ключові</w:t>
      </w:r>
      <w:r w:rsidR="006621E1" w:rsidRPr="004D180D">
        <w:rPr>
          <w:rFonts w:cs="Arial"/>
          <w:sz w:val="28"/>
          <w:lang w:val="uk-UA"/>
        </w:rPr>
        <w:t xml:space="preserve"> </w:t>
      </w:r>
      <w:r w:rsidR="001007C7" w:rsidRPr="004D180D">
        <w:rPr>
          <w:rFonts w:cs="Arial"/>
          <w:sz w:val="28"/>
          <w:lang w:val="uk-UA"/>
        </w:rPr>
        <w:t>концептуальні</w:t>
      </w:r>
      <w:r w:rsidR="006621E1" w:rsidRPr="004D180D">
        <w:rPr>
          <w:rFonts w:cs="Arial"/>
          <w:sz w:val="28"/>
          <w:lang w:val="uk-UA"/>
        </w:rPr>
        <w:t xml:space="preserve"> </w:t>
      </w:r>
      <w:r w:rsidR="001007C7" w:rsidRPr="004D180D">
        <w:rPr>
          <w:rFonts w:cs="Arial"/>
          <w:sz w:val="28"/>
          <w:lang w:val="uk-UA"/>
        </w:rPr>
        <w:t>положення</w:t>
      </w:r>
      <w:r w:rsidR="006621E1" w:rsidRPr="004D180D">
        <w:rPr>
          <w:rFonts w:cs="Arial"/>
          <w:sz w:val="28"/>
          <w:lang w:val="uk-UA"/>
        </w:rPr>
        <w:t xml:space="preserve"> </w:t>
      </w:r>
      <w:r w:rsidR="001007C7" w:rsidRPr="004D180D">
        <w:rPr>
          <w:rFonts w:cs="Arial"/>
          <w:sz w:val="28"/>
          <w:lang w:val="uk-UA"/>
        </w:rPr>
        <w:t>нормативної</w:t>
      </w:r>
      <w:r w:rsidR="006621E1" w:rsidRPr="004D180D">
        <w:rPr>
          <w:rFonts w:cs="Arial"/>
          <w:sz w:val="28"/>
          <w:lang w:val="uk-UA"/>
        </w:rPr>
        <w:t xml:space="preserve"> </w:t>
      </w:r>
      <w:r w:rsidR="001007C7" w:rsidRPr="004D180D">
        <w:rPr>
          <w:rFonts w:cs="Arial"/>
          <w:sz w:val="28"/>
          <w:lang w:val="uk-UA"/>
        </w:rPr>
        <w:t>моделі</w:t>
      </w:r>
      <w:r w:rsidR="006621E1" w:rsidRPr="004D180D">
        <w:rPr>
          <w:rFonts w:cs="Arial"/>
          <w:sz w:val="28"/>
          <w:lang w:val="uk-UA"/>
        </w:rPr>
        <w:t xml:space="preserve"> </w:t>
      </w:r>
      <w:r w:rsidR="001007C7" w:rsidRPr="004D180D">
        <w:rPr>
          <w:rFonts w:cs="Arial"/>
          <w:sz w:val="28"/>
          <w:lang w:val="uk-UA"/>
        </w:rPr>
        <w:t>раціональної</w:t>
      </w:r>
      <w:r w:rsidR="006621E1" w:rsidRPr="004D180D">
        <w:rPr>
          <w:rFonts w:cs="Arial"/>
          <w:sz w:val="28"/>
          <w:lang w:val="uk-UA"/>
        </w:rPr>
        <w:t xml:space="preserve"> </w:t>
      </w:r>
      <w:r w:rsidR="001007C7" w:rsidRPr="004D180D">
        <w:rPr>
          <w:rFonts w:cs="Arial"/>
          <w:sz w:val="28"/>
          <w:lang w:val="uk-UA"/>
        </w:rPr>
        <w:t>бюрократії</w:t>
      </w:r>
      <w:r w:rsidR="006621E1" w:rsidRPr="004D180D">
        <w:rPr>
          <w:rFonts w:cs="Arial"/>
          <w:sz w:val="28"/>
          <w:lang w:val="uk-UA"/>
        </w:rPr>
        <w:t xml:space="preserve"> </w:t>
      </w:r>
      <w:r w:rsidR="001007C7" w:rsidRPr="004D180D">
        <w:rPr>
          <w:rFonts w:cs="Arial"/>
          <w:sz w:val="28"/>
          <w:lang w:val="uk-UA"/>
        </w:rPr>
        <w:t>такі:</w:t>
      </w:r>
      <w:r w:rsidR="006621E1" w:rsidRPr="004D180D">
        <w:rPr>
          <w:rFonts w:cs="Arial"/>
          <w:sz w:val="28"/>
          <w:lang w:val="uk-UA"/>
        </w:rPr>
        <w:t xml:space="preserve"> </w:t>
      </w:r>
      <w:r w:rsidR="001007C7" w:rsidRPr="004D180D">
        <w:rPr>
          <w:rFonts w:cs="Arial"/>
          <w:sz w:val="28"/>
          <w:lang w:val="uk-UA"/>
        </w:rPr>
        <w:t>1)</w:t>
      </w:r>
      <w:r w:rsidR="006621E1" w:rsidRPr="004D180D">
        <w:rPr>
          <w:rFonts w:cs="Arial"/>
          <w:sz w:val="28"/>
          <w:lang w:val="uk-UA"/>
        </w:rPr>
        <w:t xml:space="preserve"> </w:t>
      </w:r>
      <w:r w:rsidR="001007C7" w:rsidRPr="004D180D">
        <w:rPr>
          <w:rFonts w:cs="Arial"/>
          <w:sz w:val="28"/>
          <w:lang w:val="uk-UA"/>
        </w:rPr>
        <w:t>чіткий</w:t>
      </w:r>
      <w:r w:rsidR="006621E1" w:rsidRPr="004D180D">
        <w:rPr>
          <w:rFonts w:cs="Arial"/>
          <w:sz w:val="28"/>
          <w:lang w:val="uk-UA"/>
        </w:rPr>
        <w:t xml:space="preserve"> </w:t>
      </w:r>
      <w:r w:rsidR="001007C7" w:rsidRPr="004D180D">
        <w:rPr>
          <w:rFonts w:cs="Arial"/>
          <w:sz w:val="28"/>
          <w:lang w:val="uk-UA"/>
        </w:rPr>
        <w:t>поділ</w:t>
      </w:r>
      <w:r w:rsidR="006621E1" w:rsidRPr="004D180D">
        <w:rPr>
          <w:rFonts w:cs="Arial"/>
          <w:sz w:val="28"/>
          <w:lang w:val="uk-UA"/>
        </w:rPr>
        <w:t xml:space="preserve"> </w:t>
      </w:r>
      <w:r w:rsidR="001007C7" w:rsidRPr="004D180D">
        <w:rPr>
          <w:rFonts w:cs="Arial"/>
          <w:sz w:val="28"/>
          <w:lang w:val="uk-UA"/>
        </w:rPr>
        <w:t>праці,</w:t>
      </w:r>
      <w:r w:rsidR="006621E1" w:rsidRPr="004D180D">
        <w:rPr>
          <w:rFonts w:cs="Arial"/>
          <w:sz w:val="28"/>
          <w:lang w:val="uk-UA"/>
        </w:rPr>
        <w:t xml:space="preserve"> </w:t>
      </w:r>
      <w:r w:rsidR="001007C7" w:rsidRPr="004D180D">
        <w:rPr>
          <w:rFonts w:cs="Arial"/>
          <w:sz w:val="28"/>
          <w:lang w:val="uk-UA"/>
        </w:rPr>
        <w:t>використання</w:t>
      </w:r>
      <w:r w:rsidR="006621E1" w:rsidRPr="004D180D">
        <w:rPr>
          <w:rFonts w:cs="Arial"/>
          <w:sz w:val="28"/>
          <w:lang w:val="uk-UA"/>
        </w:rPr>
        <w:t xml:space="preserve"> </w:t>
      </w:r>
      <w:r w:rsidR="001007C7" w:rsidRPr="004D180D">
        <w:rPr>
          <w:rFonts w:cs="Arial"/>
          <w:sz w:val="28"/>
          <w:lang w:val="uk-UA"/>
        </w:rPr>
        <w:t>на</w:t>
      </w:r>
      <w:r w:rsidR="006621E1" w:rsidRPr="004D180D">
        <w:rPr>
          <w:rFonts w:cs="Arial"/>
          <w:sz w:val="28"/>
          <w:lang w:val="uk-UA"/>
        </w:rPr>
        <w:t xml:space="preserve"> </w:t>
      </w:r>
      <w:r w:rsidR="001007C7" w:rsidRPr="004D180D">
        <w:rPr>
          <w:rFonts w:cs="Arial"/>
          <w:sz w:val="28"/>
          <w:lang w:val="uk-UA"/>
        </w:rPr>
        <w:t>кожній</w:t>
      </w:r>
      <w:r w:rsidR="006621E1" w:rsidRPr="004D180D">
        <w:rPr>
          <w:rFonts w:cs="Arial"/>
          <w:sz w:val="28"/>
          <w:lang w:val="uk-UA"/>
        </w:rPr>
        <w:t xml:space="preserve"> </w:t>
      </w:r>
      <w:r w:rsidR="001007C7" w:rsidRPr="004D180D">
        <w:rPr>
          <w:rFonts w:cs="Arial"/>
          <w:sz w:val="28"/>
          <w:lang w:val="uk-UA"/>
        </w:rPr>
        <w:t>посаді</w:t>
      </w:r>
      <w:r w:rsidR="006621E1" w:rsidRPr="004D180D">
        <w:rPr>
          <w:rFonts w:cs="Arial"/>
          <w:sz w:val="28"/>
          <w:lang w:val="uk-UA"/>
        </w:rPr>
        <w:t xml:space="preserve"> </w:t>
      </w:r>
      <w:r w:rsidR="001007C7" w:rsidRPr="004D180D">
        <w:rPr>
          <w:rFonts w:cs="Arial"/>
          <w:sz w:val="28"/>
          <w:lang w:val="uk-UA"/>
        </w:rPr>
        <w:t>кваліфікованих</w:t>
      </w:r>
      <w:r w:rsidR="006621E1" w:rsidRPr="004D180D">
        <w:rPr>
          <w:rFonts w:cs="Arial"/>
          <w:sz w:val="28"/>
          <w:lang w:val="uk-UA"/>
        </w:rPr>
        <w:t xml:space="preserve"> </w:t>
      </w:r>
      <w:r w:rsidR="001007C7" w:rsidRPr="004D180D">
        <w:rPr>
          <w:rFonts w:cs="Arial"/>
          <w:sz w:val="28"/>
          <w:lang w:val="uk-UA"/>
        </w:rPr>
        <w:t>фахівців;</w:t>
      </w:r>
      <w:r w:rsidR="006621E1" w:rsidRPr="004D180D">
        <w:rPr>
          <w:rFonts w:cs="Arial"/>
          <w:sz w:val="28"/>
          <w:lang w:val="uk-UA"/>
        </w:rPr>
        <w:t xml:space="preserve"> </w:t>
      </w:r>
      <w:r w:rsidR="001007C7" w:rsidRPr="004D180D">
        <w:rPr>
          <w:rFonts w:cs="Arial"/>
          <w:sz w:val="28"/>
          <w:lang w:val="uk-UA"/>
        </w:rPr>
        <w:t>2)</w:t>
      </w:r>
      <w:r w:rsidR="006621E1" w:rsidRPr="004D180D">
        <w:rPr>
          <w:rFonts w:cs="Arial"/>
          <w:sz w:val="28"/>
          <w:lang w:val="uk-UA"/>
        </w:rPr>
        <w:t xml:space="preserve"> </w:t>
      </w:r>
      <w:r w:rsidR="001007C7" w:rsidRPr="004D180D">
        <w:rPr>
          <w:rFonts w:cs="Arial"/>
          <w:sz w:val="28"/>
          <w:lang w:val="uk-UA"/>
        </w:rPr>
        <w:t>ієрархічність</w:t>
      </w:r>
      <w:r w:rsidR="006621E1" w:rsidRPr="004D180D">
        <w:rPr>
          <w:rFonts w:cs="Arial"/>
          <w:sz w:val="28"/>
          <w:lang w:val="uk-UA"/>
        </w:rPr>
        <w:t xml:space="preserve"> </w:t>
      </w:r>
      <w:r w:rsidR="001007C7" w:rsidRPr="004D180D">
        <w:rPr>
          <w:rFonts w:cs="Arial"/>
          <w:sz w:val="28"/>
          <w:lang w:val="uk-UA"/>
        </w:rPr>
        <w:t>управління,</w:t>
      </w:r>
      <w:r w:rsidR="006621E1" w:rsidRPr="004D180D">
        <w:rPr>
          <w:rFonts w:cs="Arial"/>
          <w:sz w:val="28"/>
          <w:lang w:val="uk-UA"/>
        </w:rPr>
        <w:t xml:space="preserve"> </w:t>
      </w:r>
      <w:r w:rsidR="001007C7" w:rsidRPr="004D180D">
        <w:rPr>
          <w:rFonts w:cs="Arial"/>
          <w:sz w:val="28"/>
          <w:lang w:val="uk-UA"/>
        </w:rPr>
        <w:t>при</w:t>
      </w:r>
      <w:r w:rsidR="006621E1" w:rsidRPr="004D180D">
        <w:rPr>
          <w:rFonts w:cs="Arial"/>
          <w:sz w:val="28"/>
          <w:lang w:val="uk-UA"/>
        </w:rPr>
        <w:t xml:space="preserve"> </w:t>
      </w:r>
      <w:r w:rsidR="001007C7" w:rsidRPr="004D180D">
        <w:rPr>
          <w:rFonts w:cs="Arial"/>
          <w:sz w:val="28"/>
          <w:lang w:val="uk-UA"/>
        </w:rPr>
        <w:t>якій</w:t>
      </w:r>
      <w:r w:rsidR="006621E1" w:rsidRPr="004D180D">
        <w:rPr>
          <w:rFonts w:cs="Arial"/>
          <w:sz w:val="28"/>
          <w:lang w:val="uk-UA"/>
        </w:rPr>
        <w:t xml:space="preserve"> </w:t>
      </w:r>
      <w:r w:rsidR="001007C7" w:rsidRPr="004D180D">
        <w:rPr>
          <w:rFonts w:cs="Arial"/>
          <w:sz w:val="28"/>
          <w:lang w:val="uk-UA"/>
        </w:rPr>
        <w:t>нижчестоящий</w:t>
      </w:r>
      <w:r w:rsidR="006621E1" w:rsidRPr="004D180D">
        <w:rPr>
          <w:rFonts w:cs="Arial"/>
          <w:sz w:val="28"/>
          <w:lang w:val="uk-UA"/>
        </w:rPr>
        <w:t xml:space="preserve"> </w:t>
      </w:r>
      <w:r w:rsidR="001007C7" w:rsidRPr="004D180D">
        <w:rPr>
          <w:rFonts w:cs="Arial"/>
          <w:sz w:val="28"/>
          <w:lang w:val="uk-UA"/>
        </w:rPr>
        <w:t>рівень</w:t>
      </w:r>
      <w:r w:rsidR="006621E1" w:rsidRPr="004D180D">
        <w:rPr>
          <w:rFonts w:cs="Arial"/>
          <w:sz w:val="28"/>
          <w:lang w:val="uk-UA"/>
        </w:rPr>
        <w:t xml:space="preserve"> </w:t>
      </w:r>
      <w:r w:rsidR="001007C7" w:rsidRPr="004D180D">
        <w:rPr>
          <w:rFonts w:cs="Arial"/>
          <w:sz w:val="28"/>
          <w:lang w:val="uk-UA"/>
        </w:rPr>
        <w:lastRenderedPageBreak/>
        <w:t>підкоряється</w:t>
      </w:r>
      <w:r w:rsidR="006621E1" w:rsidRPr="004D180D">
        <w:rPr>
          <w:rFonts w:cs="Arial"/>
          <w:sz w:val="28"/>
          <w:lang w:val="uk-UA"/>
        </w:rPr>
        <w:t xml:space="preserve"> </w:t>
      </w:r>
      <w:r w:rsidR="001007C7" w:rsidRPr="004D180D">
        <w:rPr>
          <w:rFonts w:cs="Arial"/>
          <w:sz w:val="28"/>
          <w:lang w:val="uk-UA"/>
        </w:rPr>
        <w:t>і</w:t>
      </w:r>
      <w:r w:rsidR="006621E1" w:rsidRPr="004D180D">
        <w:rPr>
          <w:rFonts w:cs="Arial"/>
          <w:sz w:val="28"/>
          <w:lang w:val="uk-UA"/>
        </w:rPr>
        <w:t xml:space="preserve"> </w:t>
      </w:r>
      <w:r w:rsidR="001007C7" w:rsidRPr="004D180D">
        <w:rPr>
          <w:rFonts w:cs="Arial"/>
          <w:sz w:val="28"/>
          <w:lang w:val="uk-UA"/>
        </w:rPr>
        <w:t>контролюється</w:t>
      </w:r>
      <w:r w:rsidR="006621E1" w:rsidRPr="004D180D">
        <w:rPr>
          <w:rFonts w:cs="Arial"/>
          <w:sz w:val="28"/>
          <w:lang w:val="uk-UA"/>
        </w:rPr>
        <w:t xml:space="preserve"> </w:t>
      </w:r>
      <w:r w:rsidR="001007C7" w:rsidRPr="004D180D">
        <w:rPr>
          <w:rFonts w:cs="Arial"/>
          <w:sz w:val="28"/>
          <w:lang w:val="uk-UA"/>
        </w:rPr>
        <w:t>вищестоящим;</w:t>
      </w:r>
      <w:r w:rsidR="006621E1" w:rsidRPr="004D180D">
        <w:rPr>
          <w:rFonts w:cs="Arial"/>
          <w:sz w:val="28"/>
          <w:lang w:val="uk-UA"/>
        </w:rPr>
        <w:t xml:space="preserve"> </w:t>
      </w:r>
      <w:r w:rsidR="001007C7" w:rsidRPr="004D180D">
        <w:rPr>
          <w:rFonts w:cs="Arial"/>
          <w:sz w:val="28"/>
          <w:lang w:val="uk-UA"/>
        </w:rPr>
        <w:t>3)</w:t>
      </w:r>
      <w:r w:rsidR="006621E1" w:rsidRPr="004D180D">
        <w:rPr>
          <w:rFonts w:cs="Arial"/>
          <w:sz w:val="28"/>
          <w:lang w:val="uk-UA"/>
        </w:rPr>
        <w:t xml:space="preserve"> </w:t>
      </w:r>
      <w:r w:rsidR="001007C7" w:rsidRPr="004D180D">
        <w:rPr>
          <w:rFonts w:cs="Arial"/>
          <w:sz w:val="28"/>
          <w:lang w:val="uk-UA"/>
        </w:rPr>
        <w:t>наявність</w:t>
      </w:r>
      <w:r w:rsidR="006621E1" w:rsidRPr="004D180D">
        <w:rPr>
          <w:rFonts w:cs="Arial"/>
          <w:sz w:val="28"/>
          <w:lang w:val="uk-UA"/>
        </w:rPr>
        <w:t xml:space="preserve"> </w:t>
      </w:r>
      <w:r w:rsidR="001007C7" w:rsidRPr="004D180D">
        <w:rPr>
          <w:rFonts w:cs="Arial"/>
          <w:sz w:val="28"/>
          <w:lang w:val="uk-UA"/>
        </w:rPr>
        <w:t>формальних</w:t>
      </w:r>
      <w:r w:rsidR="006621E1" w:rsidRPr="004D180D">
        <w:rPr>
          <w:rFonts w:cs="Arial"/>
          <w:sz w:val="28"/>
          <w:lang w:val="uk-UA"/>
        </w:rPr>
        <w:t xml:space="preserve"> </w:t>
      </w:r>
      <w:r w:rsidR="001007C7" w:rsidRPr="004D180D">
        <w:rPr>
          <w:rFonts w:cs="Arial"/>
          <w:sz w:val="28"/>
          <w:lang w:val="uk-UA"/>
        </w:rPr>
        <w:t>правил</w:t>
      </w:r>
      <w:r w:rsidR="006621E1" w:rsidRPr="004D180D">
        <w:rPr>
          <w:rFonts w:cs="Arial"/>
          <w:sz w:val="28"/>
          <w:lang w:val="uk-UA"/>
        </w:rPr>
        <w:t xml:space="preserve"> </w:t>
      </w:r>
      <w:r w:rsidR="001007C7" w:rsidRPr="004D180D">
        <w:rPr>
          <w:rFonts w:cs="Arial"/>
          <w:sz w:val="28"/>
          <w:lang w:val="uk-UA"/>
        </w:rPr>
        <w:t>і</w:t>
      </w:r>
      <w:r w:rsidR="006621E1" w:rsidRPr="004D180D">
        <w:rPr>
          <w:rFonts w:cs="Arial"/>
          <w:sz w:val="28"/>
          <w:lang w:val="uk-UA"/>
        </w:rPr>
        <w:t xml:space="preserve"> </w:t>
      </w:r>
      <w:r w:rsidR="001007C7" w:rsidRPr="004D180D">
        <w:rPr>
          <w:rFonts w:cs="Arial"/>
          <w:sz w:val="28"/>
          <w:lang w:val="uk-UA"/>
        </w:rPr>
        <w:t>норм,</w:t>
      </w:r>
      <w:r w:rsidR="006621E1" w:rsidRPr="004D180D">
        <w:rPr>
          <w:rFonts w:cs="Arial"/>
          <w:sz w:val="28"/>
          <w:lang w:val="uk-UA"/>
        </w:rPr>
        <w:t xml:space="preserve"> </w:t>
      </w:r>
      <w:r w:rsidR="001007C7" w:rsidRPr="004D180D">
        <w:rPr>
          <w:rFonts w:cs="Arial"/>
          <w:sz w:val="28"/>
          <w:lang w:val="uk-UA"/>
        </w:rPr>
        <w:t>що</w:t>
      </w:r>
      <w:r w:rsidR="006621E1" w:rsidRPr="004D180D">
        <w:rPr>
          <w:rFonts w:cs="Arial"/>
          <w:sz w:val="28"/>
          <w:lang w:val="uk-UA"/>
        </w:rPr>
        <w:t xml:space="preserve"> </w:t>
      </w:r>
      <w:r w:rsidR="001007C7" w:rsidRPr="004D180D">
        <w:rPr>
          <w:rFonts w:cs="Arial"/>
          <w:sz w:val="28"/>
          <w:lang w:val="uk-UA"/>
        </w:rPr>
        <w:t>забезпечують</w:t>
      </w:r>
      <w:r w:rsidR="006621E1" w:rsidRPr="004D180D">
        <w:rPr>
          <w:rFonts w:cs="Arial"/>
          <w:sz w:val="28"/>
          <w:lang w:val="uk-UA"/>
        </w:rPr>
        <w:t xml:space="preserve"> </w:t>
      </w:r>
      <w:r w:rsidR="001007C7" w:rsidRPr="004D180D">
        <w:rPr>
          <w:rFonts w:cs="Arial"/>
          <w:sz w:val="28"/>
          <w:lang w:val="uk-UA"/>
        </w:rPr>
        <w:t>однорідність</w:t>
      </w:r>
      <w:r w:rsidR="006621E1" w:rsidRPr="004D180D">
        <w:rPr>
          <w:rFonts w:cs="Arial"/>
          <w:sz w:val="28"/>
          <w:lang w:val="uk-UA"/>
        </w:rPr>
        <w:t xml:space="preserve"> </w:t>
      </w:r>
      <w:r w:rsidR="001007C7" w:rsidRPr="004D180D">
        <w:rPr>
          <w:rFonts w:cs="Arial"/>
          <w:sz w:val="28"/>
          <w:lang w:val="uk-UA"/>
        </w:rPr>
        <w:t>виконання</w:t>
      </w:r>
      <w:r w:rsidR="006621E1" w:rsidRPr="004D180D">
        <w:rPr>
          <w:rFonts w:cs="Arial"/>
          <w:sz w:val="28"/>
          <w:lang w:val="uk-UA"/>
        </w:rPr>
        <w:t xml:space="preserve"> </w:t>
      </w:r>
      <w:r w:rsidR="001007C7" w:rsidRPr="004D180D">
        <w:rPr>
          <w:rFonts w:cs="Arial"/>
          <w:sz w:val="28"/>
          <w:lang w:val="uk-UA"/>
        </w:rPr>
        <w:t>менеджерами</w:t>
      </w:r>
      <w:r w:rsidR="006621E1" w:rsidRPr="004D180D">
        <w:rPr>
          <w:rFonts w:cs="Arial"/>
          <w:sz w:val="28"/>
          <w:lang w:val="uk-UA"/>
        </w:rPr>
        <w:t xml:space="preserve"> </w:t>
      </w:r>
      <w:r w:rsidR="001007C7" w:rsidRPr="004D180D">
        <w:rPr>
          <w:rFonts w:cs="Arial"/>
          <w:sz w:val="28"/>
          <w:lang w:val="uk-UA"/>
        </w:rPr>
        <w:t>своїх</w:t>
      </w:r>
      <w:r w:rsidR="006621E1" w:rsidRPr="004D180D">
        <w:rPr>
          <w:rFonts w:cs="Arial"/>
          <w:sz w:val="28"/>
          <w:lang w:val="uk-UA"/>
        </w:rPr>
        <w:t xml:space="preserve"> </w:t>
      </w:r>
      <w:r w:rsidR="001007C7" w:rsidRPr="004D180D">
        <w:rPr>
          <w:rFonts w:cs="Arial"/>
          <w:sz w:val="28"/>
          <w:lang w:val="uk-UA"/>
        </w:rPr>
        <w:t>задач</w:t>
      </w:r>
      <w:r w:rsidR="006621E1" w:rsidRPr="004D180D">
        <w:rPr>
          <w:rFonts w:cs="Arial"/>
          <w:sz w:val="28"/>
          <w:lang w:val="uk-UA"/>
        </w:rPr>
        <w:t xml:space="preserve"> </w:t>
      </w:r>
      <w:r w:rsidR="001007C7" w:rsidRPr="004D180D">
        <w:rPr>
          <w:rFonts w:cs="Arial"/>
          <w:sz w:val="28"/>
          <w:lang w:val="uk-UA"/>
        </w:rPr>
        <w:t>і</w:t>
      </w:r>
      <w:r w:rsidR="006621E1" w:rsidRPr="004D180D">
        <w:rPr>
          <w:rFonts w:cs="Arial"/>
          <w:sz w:val="28"/>
          <w:lang w:val="uk-UA"/>
        </w:rPr>
        <w:t xml:space="preserve"> </w:t>
      </w:r>
      <w:r w:rsidR="001007C7" w:rsidRPr="004D180D">
        <w:rPr>
          <w:rFonts w:cs="Arial"/>
          <w:sz w:val="28"/>
          <w:lang w:val="uk-UA"/>
        </w:rPr>
        <w:t>обов'язків;</w:t>
      </w:r>
      <w:r w:rsidR="006621E1" w:rsidRPr="004D180D">
        <w:rPr>
          <w:rFonts w:cs="Arial"/>
          <w:sz w:val="28"/>
          <w:lang w:val="uk-UA"/>
        </w:rPr>
        <w:t xml:space="preserve"> </w:t>
      </w:r>
      <w:r w:rsidR="001007C7" w:rsidRPr="004D180D">
        <w:rPr>
          <w:rFonts w:cs="Arial"/>
          <w:sz w:val="28"/>
          <w:lang w:val="uk-UA"/>
        </w:rPr>
        <w:t>4)</w:t>
      </w:r>
      <w:r w:rsidR="006621E1" w:rsidRPr="004D180D">
        <w:rPr>
          <w:rFonts w:cs="Arial"/>
          <w:sz w:val="28"/>
          <w:lang w:val="uk-UA"/>
        </w:rPr>
        <w:t xml:space="preserve"> </w:t>
      </w:r>
      <w:r w:rsidR="001007C7" w:rsidRPr="004D180D">
        <w:rPr>
          <w:rFonts w:cs="Arial"/>
          <w:sz w:val="28"/>
          <w:lang w:val="uk-UA"/>
        </w:rPr>
        <w:t>дух</w:t>
      </w:r>
      <w:r w:rsidR="006621E1" w:rsidRPr="004D180D">
        <w:rPr>
          <w:rFonts w:cs="Arial"/>
          <w:sz w:val="28"/>
          <w:lang w:val="uk-UA"/>
        </w:rPr>
        <w:t xml:space="preserve"> </w:t>
      </w:r>
      <w:r w:rsidR="001007C7" w:rsidRPr="004D180D">
        <w:rPr>
          <w:rFonts w:cs="Arial"/>
          <w:sz w:val="28"/>
          <w:lang w:val="uk-UA"/>
        </w:rPr>
        <w:t>формальної</w:t>
      </w:r>
      <w:r w:rsidR="006621E1" w:rsidRPr="004D180D">
        <w:rPr>
          <w:rFonts w:cs="Arial"/>
          <w:sz w:val="28"/>
          <w:lang w:val="uk-UA"/>
        </w:rPr>
        <w:t xml:space="preserve"> </w:t>
      </w:r>
      <w:r w:rsidR="001007C7" w:rsidRPr="004D180D">
        <w:rPr>
          <w:rFonts w:cs="Arial"/>
          <w:sz w:val="28"/>
          <w:lang w:val="uk-UA"/>
        </w:rPr>
        <w:t>знеособленості,</w:t>
      </w:r>
      <w:r w:rsidR="006621E1" w:rsidRPr="004D180D">
        <w:rPr>
          <w:rFonts w:cs="Arial"/>
          <w:sz w:val="28"/>
          <w:lang w:val="uk-UA"/>
        </w:rPr>
        <w:t xml:space="preserve"> </w:t>
      </w:r>
      <w:r w:rsidR="001007C7" w:rsidRPr="004D180D">
        <w:rPr>
          <w:rFonts w:cs="Arial"/>
          <w:sz w:val="28"/>
          <w:lang w:val="uk-UA"/>
        </w:rPr>
        <w:t>характерної</w:t>
      </w:r>
      <w:r w:rsidR="006621E1" w:rsidRPr="004D180D">
        <w:rPr>
          <w:rFonts w:cs="Arial"/>
          <w:sz w:val="28"/>
          <w:lang w:val="uk-UA"/>
        </w:rPr>
        <w:t xml:space="preserve"> </w:t>
      </w:r>
      <w:r w:rsidR="001007C7" w:rsidRPr="004D180D">
        <w:rPr>
          <w:rFonts w:cs="Arial"/>
          <w:sz w:val="28"/>
          <w:lang w:val="uk-UA"/>
        </w:rPr>
        <w:t>для</w:t>
      </w:r>
      <w:r w:rsidR="006621E1" w:rsidRPr="004D180D">
        <w:rPr>
          <w:rFonts w:cs="Arial"/>
          <w:sz w:val="28"/>
          <w:lang w:val="uk-UA"/>
        </w:rPr>
        <w:t xml:space="preserve"> </w:t>
      </w:r>
      <w:r w:rsidR="001007C7" w:rsidRPr="004D180D">
        <w:rPr>
          <w:rFonts w:cs="Arial"/>
          <w:sz w:val="28"/>
          <w:lang w:val="uk-UA"/>
        </w:rPr>
        <w:t>виконання</w:t>
      </w:r>
      <w:r w:rsidR="006621E1" w:rsidRPr="004D180D">
        <w:rPr>
          <w:rFonts w:cs="Arial"/>
          <w:sz w:val="28"/>
          <w:lang w:val="uk-UA"/>
        </w:rPr>
        <w:t xml:space="preserve"> </w:t>
      </w:r>
      <w:r w:rsidR="001007C7" w:rsidRPr="004D180D">
        <w:rPr>
          <w:rFonts w:cs="Arial"/>
          <w:sz w:val="28"/>
          <w:lang w:val="uk-UA"/>
        </w:rPr>
        <w:t>офіційними</w:t>
      </w:r>
      <w:r w:rsidR="006621E1" w:rsidRPr="004D180D">
        <w:rPr>
          <w:rFonts w:cs="Arial"/>
          <w:sz w:val="28"/>
          <w:lang w:val="uk-UA"/>
        </w:rPr>
        <w:t xml:space="preserve"> </w:t>
      </w:r>
      <w:r w:rsidR="001007C7" w:rsidRPr="004D180D">
        <w:rPr>
          <w:rFonts w:cs="Arial"/>
          <w:sz w:val="28"/>
          <w:lang w:val="uk-UA"/>
        </w:rPr>
        <w:t>особами</w:t>
      </w:r>
      <w:r w:rsidR="006621E1" w:rsidRPr="004D180D">
        <w:rPr>
          <w:rFonts w:cs="Arial"/>
          <w:sz w:val="28"/>
          <w:lang w:val="uk-UA"/>
        </w:rPr>
        <w:t xml:space="preserve"> </w:t>
      </w:r>
      <w:r w:rsidR="001007C7" w:rsidRPr="004D180D">
        <w:rPr>
          <w:rFonts w:cs="Arial"/>
          <w:sz w:val="28"/>
          <w:lang w:val="uk-UA"/>
        </w:rPr>
        <w:t>своїх</w:t>
      </w:r>
      <w:r w:rsidR="006621E1" w:rsidRPr="004D180D">
        <w:rPr>
          <w:rFonts w:cs="Arial"/>
          <w:sz w:val="28"/>
          <w:lang w:val="uk-UA"/>
        </w:rPr>
        <w:t xml:space="preserve"> </w:t>
      </w:r>
      <w:r w:rsidR="001007C7" w:rsidRPr="004D180D">
        <w:rPr>
          <w:rFonts w:cs="Arial"/>
          <w:sz w:val="28"/>
          <w:lang w:val="uk-UA"/>
        </w:rPr>
        <w:t>обов'язків;</w:t>
      </w:r>
      <w:r w:rsidR="006621E1" w:rsidRPr="004D180D">
        <w:rPr>
          <w:rFonts w:cs="Arial"/>
          <w:sz w:val="28"/>
          <w:lang w:val="uk-UA"/>
        </w:rPr>
        <w:t xml:space="preserve"> </w:t>
      </w:r>
      <w:r w:rsidR="001007C7" w:rsidRPr="004D180D">
        <w:rPr>
          <w:rFonts w:cs="Arial"/>
          <w:sz w:val="28"/>
          <w:lang w:val="uk-UA"/>
        </w:rPr>
        <w:t>5)</w:t>
      </w:r>
      <w:r w:rsidR="006621E1" w:rsidRPr="004D180D">
        <w:rPr>
          <w:rFonts w:cs="Arial"/>
          <w:sz w:val="28"/>
          <w:lang w:val="uk-UA"/>
        </w:rPr>
        <w:t xml:space="preserve"> </w:t>
      </w:r>
      <w:r w:rsidR="001007C7" w:rsidRPr="004D180D">
        <w:rPr>
          <w:rFonts w:cs="Arial"/>
          <w:sz w:val="28"/>
          <w:lang w:val="uk-UA"/>
        </w:rPr>
        <w:t>здійснення</w:t>
      </w:r>
      <w:r w:rsidR="006621E1" w:rsidRPr="004D180D">
        <w:rPr>
          <w:rFonts w:cs="Arial"/>
          <w:sz w:val="28"/>
          <w:lang w:val="uk-UA"/>
        </w:rPr>
        <w:t xml:space="preserve"> </w:t>
      </w:r>
      <w:r w:rsidR="001007C7" w:rsidRPr="004D180D">
        <w:rPr>
          <w:rFonts w:cs="Arial"/>
          <w:sz w:val="28"/>
          <w:lang w:val="uk-UA"/>
        </w:rPr>
        <w:t>наймання</w:t>
      </w:r>
      <w:r w:rsidR="006621E1" w:rsidRPr="004D180D">
        <w:rPr>
          <w:rFonts w:cs="Arial"/>
          <w:sz w:val="28"/>
          <w:lang w:val="uk-UA"/>
        </w:rPr>
        <w:t xml:space="preserve"> </w:t>
      </w:r>
      <w:r w:rsidR="001007C7" w:rsidRPr="004D180D">
        <w:rPr>
          <w:rFonts w:cs="Arial"/>
          <w:sz w:val="28"/>
          <w:lang w:val="uk-UA"/>
        </w:rPr>
        <w:t>на</w:t>
      </w:r>
      <w:r w:rsidR="006621E1" w:rsidRPr="004D180D">
        <w:rPr>
          <w:rFonts w:cs="Arial"/>
          <w:sz w:val="28"/>
          <w:lang w:val="uk-UA"/>
        </w:rPr>
        <w:t xml:space="preserve"> </w:t>
      </w:r>
      <w:r w:rsidR="001007C7" w:rsidRPr="004D180D">
        <w:rPr>
          <w:rFonts w:cs="Arial"/>
          <w:sz w:val="28"/>
          <w:lang w:val="uk-UA"/>
        </w:rPr>
        <w:t>роботу</w:t>
      </w:r>
      <w:r w:rsidR="006621E1" w:rsidRPr="004D180D">
        <w:rPr>
          <w:rFonts w:cs="Arial"/>
          <w:sz w:val="28"/>
          <w:lang w:val="uk-UA"/>
        </w:rPr>
        <w:t xml:space="preserve"> </w:t>
      </w:r>
      <w:r w:rsidR="001007C7" w:rsidRPr="004D180D">
        <w:rPr>
          <w:rFonts w:cs="Arial"/>
          <w:sz w:val="28"/>
          <w:lang w:val="uk-UA"/>
        </w:rPr>
        <w:t>відповідно</w:t>
      </w:r>
      <w:r w:rsidR="006621E1" w:rsidRPr="004D180D">
        <w:rPr>
          <w:rFonts w:cs="Arial"/>
          <w:sz w:val="28"/>
          <w:lang w:val="uk-UA"/>
        </w:rPr>
        <w:t xml:space="preserve"> </w:t>
      </w:r>
      <w:r w:rsidR="001007C7" w:rsidRPr="004D180D">
        <w:rPr>
          <w:rFonts w:cs="Arial"/>
          <w:sz w:val="28"/>
          <w:lang w:val="uk-UA"/>
        </w:rPr>
        <w:t>до</w:t>
      </w:r>
      <w:r w:rsidR="006621E1" w:rsidRPr="004D180D">
        <w:rPr>
          <w:rFonts w:cs="Arial"/>
          <w:sz w:val="28"/>
          <w:lang w:val="uk-UA"/>
        </w:rPr>
        <w:t xml:space="preserve"> </w:t>
      </w:r>
      <w:r w:rsidR="001007C7" w:rsidRPr="004D180D">
        <w:rPr>
          <w:rFonts w:cs="Arial"/>
          <w:sz w:val="28"/>
          <w:lang w:val="uk-UA"/>
        </w:rPr>
        <w:t>кваліфікаційних</w:t>
      </w:r>
      <w:r w:rsidR="006621E1" w:rsidRPr="004D180D">
        <w:rPr>
          <w:rFonts w:cs="Arial"/>
          <w:sz w:val="28"/>
          <w:lang w:val="uk-UA"/>
        </w:rPr>
        <w:t xml:space="preserve"> </w:t>
      </w:r>
      <w:r w:rsidR="001007C7" w:rsidRPr="004D180D">
        <w:rPr>
          <w:rFonts w:cs="Arial"/>
          <w:sz w:val="28"/>
          <w:lang w:val="uk-UA"/>
        </w:rPr>
        <w:t>вимог</w:t>
      </w:r>
      <w:r w:rsidR="006621E1" w:rsidRPr="004D180D">
        <w:rPr>
          <w:rFonts w:cs="Arial"/>
          <w:sz w:val="28"/>
          <w:lang w:val="uk-UA"/>
        </w:rPr>
        <w:t xml:space="preserve"> </w:t>
      </w:r>
      <w:r w:rsidR="001007C7" w:rsidRPr="004D180D">
        <w:rPr>
          <w:rFonts w:cs="Arial"/>
          <w:sz w:val="28"/>
          <w:lang w:val="uk-UA"/>
        </w:rPr>
        <w:t>до</w:t>
      </w:r>
      <w:r w:rsidR="006621E1" w:rsidRPr="004D180D">
        <w:rPr>
          <w:rFonts w:cs="Arial"/>
          <w:sz w:val="28"/>
          <w:lang w:val="uk-UA"/>
        </w:rPr>
        <w:t xml:space="preserve"> </w:t>
      </w:r>
      <w:r w:rsidR="001007C7" w:rsidRPr="004D180D">
        <w:rPr>
          <w:rFonts w:cs="Arial"/>
          <w:sz w:val="28"/>
          <w:lang w:val="uk-UA"/>
        </w:rPr>
        <w:t>даного</w:t>
      </w:r>
      <w:r w:rsidR="006621E1" w:rsidRPr="004D180D">
        <w:rPr>
          <w:rFonts w:cs="Arial"/>
          <w:sz w:val="28"/>
          <w:lang w:val="uk-UA"/>
        </w:rPr>
        <w:t xml:space="preserve"> </w:t>
      </w:r>
      <w:r w:rsidR="001007C7" w:rsidRPr="004D180D">
        <w:rPr>
          <w:rFonts w:cs="Arial"/>
          <w:sz w:val="28"/>
          <w:lang w:val="uk-UA"/>
        </w:rPr>
        <w:t>посади,</w:t>
      </w:r>
      <w:r w:rsidR="006621E1" w:rsidRPr="004D180D">
        <w:rPr>
          <w:rFonts w:cs="Arial"/>
          <w:sz w:val="28"/>
          <w:lang w:val="uk-UA"/>
        </w:rPr>
        <w:t xml:space="preserve"> </w:t>
      </w:r>
      <w:r w:rsidR="001007C7" w:rsidRPr="004D180D">
        <w:rPr>
          <w:rFonts w:cs="Arial"/>
          <w:sz w:val="28"/>
          <w:lang w:val="uk-UA"/>
        </w:rPr>
        <w:t>а</w:t>
      </w:r>
      <w:r w:rsidR="006621E1" w:rsidRPr="004D180D">
        <w:rPr>
          <w:rFonts w:cs="Arial"/>
          <w:sz w:val="28"/>
          <w:lang w:val="uk-UA"/>
        </w:rPr>
        <w:t xml:space="preserve"> </w:t>
      </w:r>
      <w:r w:rsidR="001007C7" w:rsidRPr="004D180D">
        <w:rPr>
          <w:rFonts w:cs="Arial"/>
          <w:sz w:val="28"/>
          <w:lang w:val="uk-UA"/>
        </w:rPr>
        <w:t>не</w:t>
      </w:r>
      <w:r w:rsidR="006621E1" w:rsidRPr="004D180D">
        <w:rPr>
          <w:rFonts w:cs="Arial"/>
          <w:sz w:val="28"/>
          <w:lang w:val="uk-UA"/>
        </w:rPr>
        <w:t xml:space="preserve"> </w:t>
      </w:r>
      <w:r w:rsidR="001007C7" w:rsidRPr="004D180D">
        <w:rPr>
          <w:rFonts w:cs="Arial"/>
          <w:sz w:val="28"/>
          <w:lang w:val="uk-UA"/>
        </w:rPr>
        <w:t>із</w:t>
      </w:r>
      <w:r w:rsidR="006621E1" w:rsidRPr="004D180D">
        <w:rPr>
          <w:rFonts w:cs="Arial"/>
          <w:sz w:val="28"/>
          <w:lang w:val="uk-UA"/>
        </w:rPr>
        <w:t xml:space="preserve"> </w:t>
      </w:r>
      <w:r w:rsidR="001007C7" w:rsidRPr="004D180D">
        <w:rPr>
          <w:rFonts w:cs="Arial"/>
          <w:sz w:val="28"/>
          <w:lang w:val="uk-UA"/>
        </w:rPr>
        <w:t>суб'єктивних</w:t>
      </w:r>
      <w:r w:rsidR="006621E1" w:rsidRPr="004D180D">
        <w:rPr>
          <w:rFonts w:cs="Arial"/>
          <w:sz w:val="28"/>
          <w:lang w:val="uk-UA"/>
        </w:rPr>
        <w:t xml:space="preserve"> </w:t>
      </w:r>
      <w:r w:rsidR="001007C7" w:rsidRPr="004D180D">
        <w:rPr>
          <w:rFonts w:cs="Arial"/>
          <w:sz w:val="28"/>
          <w:lang w:val="uk-UA"/>
        </w:rPr>
        <w:t>оцінок.</w:t>
      </w:r>
    </w:p>
    <w:p w:rsidR="001007C7" w:rsidRPr="004D180D" w:rsidRDefault="006621E1" w:rsidP="004D180D">
      <w:pPr>
        <w:pStyle w:val="24"/>
        <w:widowControl w:val="0"/>
        <w:tabs>
          <w:tab w:val="left" w:pos="6120"/>
        </w:tabs>
        <w:spacing w:after="0" w:line="360" w:lineRule="auto"/>
        <w:ind w:firstLine="709"/>
        <w:jc w:val="both"/>
        <w:rPr>
          <w:rFonts w:cs="Arial"/>
          <w:sz w:val="28"/>
          <w:lang w:val="uk-UA"/>
        </w:rPr>
      </w:pPr>
      <w:r w:rsidRPr="004D180D">
        <w:rPr>
          <w:rFonts w:cs="Arial"/>
          <w:sz w:val="28"/>
          <w:lang w:val="uk-UA"/>
        </w:rPr>
        <w:t xml:space="preserve"> </w:t>
      </w:r>
      <w:r w:rsidR="001007C7" w:rsidRPr="004D180D">
        <w:rPr>
          <w:rFonts w:cs="Arial"/>
          <w:sz w:val="28"/>
          <w:lang w:val="uk-UA"/>
        </w:rPr>
        <w:t>Головні</w:t>
      </w:r>
      <w:r w:rsidRPr="004D180D">
        <w:rPr>
          <w:rFonts w:cs="Arial"/>
          <w:sz w:val="28"/>
          <w:lang w:val="uk-UA"/>
        </w:rPr>
        <w:t xml:space="preserve"> </w:t>
      </w:r>
      <w:r w:rsidR="001007C7" w:rsidRPr="004D180D">
        <w:rPr>
          <w:rFonts w:cs="Arial"/>
          <w:sz w:val="28"/>
          <w:lang w:val="uk-UA"/>
        </w:rPr>
        <w:t>поняття</w:t>
      </w:r>
      <w:r w:rsidRPr="004D180D">
        <w:rPr>
          <w:rFonts w:cs="Arial"/>
          <w:sz w:val="28"/>
          <w:lang w:val="uk-UA"/>
        </w:rPr>
        <w:t xml:space="preserve"> </w:t>
      </w:r>
      <w:r w:rsidR="001007C7" w:rsidRPr="004D180D">
        <w:rPr>
          <w:rFonts w:cs="Arial"/>
          <w:sz w:val="28"/>
          <w:lang w:val="uk-UA"/>
        </w:rPr>
        <w:t>бюрократичного</w:t>
      </w:r>
      <w:r w:rsidRPr="004D180D">
        <w:rPr>
          <w:rFonts w:cs="Arial"/>
          <w:sz w:val="28"/>
          <w:lang w:val="uk-UA"/>
        </w:rPr>
        <w:t xml:space="preserve"> </w:t>
      </w:r>
      <w:r w:rsidR="001007C7" w:rsidRPr="004D180D">
        <w:rPr>
          <w:rFonts w:cs="Arial"/>
          <w:sz w:val="28"/>
          <w:lang w:val="uk-UA"/>
        </w:rPr>
        <w:t>типу</w:t>
      </w:r>
      <w:r w:rsidRPr="004D180D">
        <w:rPr>
          <w:rFonts w:cs="Arial"/>
          <w:sz w:val="28"/>
          <w:lang w:val="uk-UA"/>
        </w:rPr>
        <w:t xml:space="preserve"> </w:t>
      </w:r>
      <w:r w:rsidR="001007C7" w:rsidRPr="004D180D">
        <w:rPr>
          <w:rFonts w:cs="Arial"/>
          <w:sz w:val="28"/>
          <w:lang w:val="uk-UA"/>
        </w:rPr>
        <w:t>структури</w:t>
      </w:r>
      <w:r w:rsidRPr="004D180D">
        <w:rPr>
          <w:rFonts w:cs="Arial"/>
          <w:sz w:val="28"/>
          <w:lang w:val="uk-UA"/>
        </w:rPr>
        <w:t xml:space="preserve"> </w:t>
      </w:r>
      <w:r w:rsidR="001007C7" w:rsidRPr="004D180D">
        <w:rPr>
          <w:rFonts w:cs="Arial"/>
          <w:sz w:val="28"/>
          <w:lang w:val="uk-UA"/>
        </w:rPr>
        <w:t>управління</w:t>
      </w:r>
      <w:r w:rsidRPr="004D180D">
        <w:rPr>
          <w:rFonts w:cs="Arial"/>
          <w:sz w:val="28"/>
          <w:lang w:val="uk-UA"/>
        </w:rPr>
        <w:t xml:space="preserve"> </w:t>
      </w:r>
      <w:r w:rsidR="001007C7" w:rsidRPr="004D180D">
        <w:rPr>
          <w:rFonts w:cs="Arial"/>
          <w:sz w:val="28"/>
          <w:lang w:val="uk-UA"/>
        </w:rPr>
        <w:t>–</w:t>
      </w:r>
      <w:r w:rsidRPr="004D180D">
        <w:rPr>
          <w:rFonts w:cs="Arial"/>
          <w:sz w:val="28"/>
          <w:lang w:val="uk-UA"/>
        </w:rPr>
        <w:t xml:space="preserve"> </w:t>
      </w:r>
      <w:r w:rsidR="001007C7" w:rsidRPr="004D180D">
        <w:rPr>
          <w:rFonts w:cs="Arial"/>
          <w:sz w:val="28"/>
          <w:lang w:val="uk-UA"/>
        </w:rPr>
        <w:t>раціональність,</w:t>
      </w:r>
      <w:r w:rsidRPr="004D180D">
        <w:rPr>
          <w:rFonts w:cs="Arial"/>
          <w:sz w:val="28"/>
          <w:lang w:val="uk-UA"/>
        </w:rPr>
        <w:t xml:space="preserve"> </w:t>
      </w:r>
      <w:r w:rsidR="001007C7" w:rsidRPr="004D180D">
        <w:rPr>
          <w:rFonts w:cs="Arial"/>
          <w:sz w:val="28"/>
          <w:lang w:val="uk-UA"/>
        </w:rPr>
        <w:t>відповідальність</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ієрархічність.</w:t>
      </w:r>
      <w:r w:rsidRPr="004D180D">
        <w:rPr>
          <w:rFonts w:cs="Arial"/>
          <w:sz w:val="28"/>
          <w:lang w:val="uk-UA"/>
        </w:rPr>
        <w:t xml:space="preserve"> </w:t>
      </w:r>
      <w:r w:rsidR="001007C7" w:rsidRPr="004D180D">
        <w:rPr>
          <w:rFonts w:cs="Arial"/>
          <w:sz w:val="28"/>
          <w:lang w:val="uk-UA"/>
        </w:rPr>
        <w:t>Склад</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зміст</w:t>
      </w:r>
      <w:r w:rsidRPr="004D180D">
        <w:rPr>
          <w:rFonts w:cs="Arial"/>
          <w:sz w:val="28"/>
          <w:lang w:val="uk-UA"/>
        </w:rPr>
        <w:t xml:space="preserve"> </w:t>
      </w:r>
      <w:r w:rsidR="001007C7" w:rsidRPr="004D180D">
        <w:rPr>
          <w:rFonts w:cs="Arial"/>
          <w:sz w:val="28"/>
          <w:lang w:val="uk-UA"/>
        </w:rPr>
        <w:t>управлінських</w:t>
      </w:r>
      <w:r w:rsidRPr="004D180D">
        <w:rPr>
          <w:rFonts w:cs="Arial"/>
          <w:sz w:val="28"/>
          <w:lang w:val="uk-UA"/>
        </w:rPr>
        <w:t xml:space="preserve"> </w:t>
      </w:r>
      <w:r w:rsidR="001007C7" w:rsidRPr="004D180D">
        <w:rPr>
          <w:rFonts w:cs="Arial"/>
          <w:sz w:val="28"/>
          <w:lang w:val="uk-UA"/>
        </w:rPr>
        <w:t>робіт</w:t>
      </w:r>
      <w:r w:rsidRPr="004D180D">
        <w:rPr>
          <w:rFonts w:cs="Arial"/>
          <w:sz w:val="28"/>
          <w:lang w:val="uk-UA"/>
        </w:rPr>
        <w:t xml:space="preserve"> </w:t>
      </w:r>
      <w:r w:rsidR="001007C7" w:rsidRPr="004D180D">
        <w:rPr>
          <w:rFonts w:cs="Arial"/>
          <w:sz w:val="28"/>
          <w:lang w:val="uk-UA"/>
        </w:rPr>
        <w:t>визначаються</w:t>
      </w:r>
      <w:r w:rsidRPr="004D180D">
        <w:rPr>
          <w:rFonts w:cs="Arial"/>
          <w:sz w:val="28"/>
          <w:lang w:val="uk-UA"/>
        </w:rPr>
        <w:t xml:space="preserve"> </w:t>
      </w:r>
      <w:r w:rsidR="001007C7" w:rsidRPr="004D180D">
        <w:rPr>
          <w:rFonts w:cs="Arial"/>
          <w:sz w:val="28"/>
          <w:lang w:val="uk-UA"/>
        </w:rPr>
        <w:t>потребами</w:t>
      </w:r>
      <w:r w:rsidRPr="004D180D">
        <w:rPr>
          <w:rFonts w:cs="Arial"/>
          <w:sz w:val="28"/>
          <w:lang w:val="uk-UA"/>
        </w:rPr>
        <w:t xml:space="preserve"> </w:t>
      </w:r>
      <w:r w:rsidR="001007C7" w:rsidRPr="004D180D">
        <w:rPr>
          <w:rFonts w:cs="Arial"/>
          <w:sz w:val="28"/>
          <w:lang w:val="uk-UA"/>
        </w:rPr>
        <w:t>організації,</w:t>
      </w:r>
      <w:r w:rsidRPr="004D180D">
        <w:rPr>
          <w:rFonts w:cs="Arial"/>
          <w:sz w:val="28"/>
          <w:lang w:val="uk-UA"/>
        </w:rPr>
        <w:t xml:space="preserve"> </w:t>
      </w:r>
      <w:r w:rsidR="001007C7" w:rsidRPr="004D180D">
        <w:rPr>
          <w:rFonts w:cs="Arial"/>
          <w:sz w:val="28"/>
          <w:lang w:val="uk-UA"/>
        </w:rPr>
        <w:t>а</w:t>
      </w:r>
      <w:r w:rsidRPr="004D180D">
        <w:rPr>
          <w:rFonts w:cs="Arial"/>
          <w:sz w:val="28"/>
          <w:lang w:val="uk-UA"/>
        </w:rPr>
        <w:t xml:space="preserve"> </w:t>
      </w:r>
      <w:r w:rsidR="001007C7" w:rsidRPr="004D180D">
        <w:rPr>
          <w:rFonts w:cs="Arial"/>
          <w:sz w:val="28"/>
          <w:lang w:val="uk-UA"/>
        </w:rPr>
        <w:t>не</w:t>
      </w:r>
      <w:r w:rsidRPr="004D180D">
        <w:rPr>
          <w:rFonts w:cs="Arial"/>
          <w:sz w:val="28"/>
          <w:lang w:val="uk-UA"/>
        </w:rPr>
        <w:t xml:space="preserve"> </w:t>
      </w:r>
      <w:r w:rsidR="001007C7" w:rsidRPr="004D180D">
        <w:rPr>
          <w:rFonts w:cs="Arial"/>
          <w:sz w:val="28"/>
          <w:lang w:val="uk-UA"/>
        </w:rPr>
        <w:t>людини.</w:t>
      </w:r>
      <w:r w:rsidRPr="004D180D">
        <w:rPr>
          <w:rFonts w:cs="Arial"/>
          <w:sz w:val="28"/>
          <w:lang w:val="uk-UA"/>
        </w:rPr>
        <w:t xml:space="preserve"> </w:t>
      </w:r>
      <w:r w:rsidR="001007C7" w:rsidRPr="004D180D">
        <w:rPr>
          <w:rFonts w:cs="Arial"/>
          <w:sz w:val="28"/>
          <w:lang w:val="uk-UA"/>
        </w:rPr>
        <w:t>Очевидно</w:t>
      </w:r>
      <w:r w:rsidRPr="004D180D">
        <w:rPr>
          <w:rFonts w:cs="Arial"/>
          <w:sz w:val="28"/>
          <w:lang w:val="uk-UA"/>
        </w:rPr>
        <w:t xml:space="preserve"> </w:t>
      </w:r>
      <w:r w:rsidR="001007C7" w:rsidRPr="004D180D">
        <w:rPr>
          <w:rFonts w:cs="Arial"/>
          <w:sz w:val="28"/>
          <w:lang w:val="uk-UA"/>
        </w:rPr>
        <w:t>насамперед,</w:t>
      </w:r>
      <w:r w:rsidRPr="004D180D">
        <w:rPr>
          <w:rFonts w:cs="Arial"/>
          <w:sz w:val="28"/>
          <w:lang w:val="uk-UA"/>
        </w:rPr>
        <w:t xml:space="preserve"> </w:t>
      </w:r>
      <w:r w:rsidR="001007C7" w:rsidRPr="004D180D">
        <w:rPr>
          <w:rFonts w:cs="Arial"/>
          <w:sz w:val="28"/>
          <w:lang w:val="uk-UA"/>
        </w:rPr>
        <w:t>що</w:t>
      </w:r>
      <w:r w:rsidRPr="004D180D">
        <w:rPr>
          <w:rFonts w:cs="Arial"/>
          <w:sz w:val="28"/>
          <w:lang w:val="uk-UA"/>
        </w:rPr>
        <w:t xml:space="preserve"> </w:t>
      </w:r>
      <w:r w:rsidR="001007C7" w:rsidRPr="004D180D">
        <w:rPr>
          <w:rFonts w:cs="Arial"/>
          <w:sz w:val="28"/>
          <w:lang w:val="uk-UA"/>
        </w:rPr>
        <w:t>бюрократичний</w:t>
      </w:r>
      <w:r w:rsidRPr="004D180D">
        <w:rPr>
          <w:rFonts w:cs="Arial"/>
          <w:sz w:val="28"/>
          <w:lang w:val="uk-UA"/>
        </w:rPr>
        <w:t xml:space="preserve"> </w:t>
      </w:r>
      <w:r w:rsidR="001007C7" w:rsidRPr="004D180D">
        <w:rPr>
          <w:rFonts w:cs="Arial"/>
          <w:sz w:val="28"/>
          <w:lang w:val="uk-UA"/>
        </w:rPr>
        <w:t>тип</w:t>
      </w:r>
      <w:r w:rsidRPr="004D180D">
        <w:rPr>
          <w:rFonts w:cs="Arial"/>
          <w:sz w:val="28"/>
          <w:lang w:val="uk-UA"/>
        </w:rPr>
        <w:t xml:space="preserve"> </w:t>
      </w:r>
      <w:r w:rsidR="001007C7" w:rsidRPr="004D180D">
        <w:rPr>
          <w:rFonts w:cs="Arial"/>
          <w:sz w:val="28"/>
          <w:lang w:val="uk-UA"/>
        </w:rPr>
        <w:t>структури</w:t>
      </w:r>
      <w:r w:rsidRPr="004D180D">
        <w:rPr>
          <w:rFonts w:cs="Arial"/>
          <w:sz w:val="28"/>
          <w:lang w:val="uk-UA"/>
        </w:rPr>
        <w:t xml:space="preserve"> </w:t>
      </w:r>
      <w:r w:rsidR="001007C7" w:rsidRPr="004D180D">
        <w:rPr>
          <w:rFonts w:cs="Arial"/>
          <w:sz w:val="28"/>
          <w:lang w:val="uk-UA"/>
        </w:rPr>
        <w:t>не</w:t>
      </w:r>
      <w:r w:rsidRPr="004D180D">
        <w:rPr>
          <w:rFonts w:cs="Arial"/>
          <w:sz w:val="28"/>
          <w:lang w:val="uk-UA"/>
        </w:rPr>
        <w:t xml:space="preserve"> </w:t>
      </w:r>
      <w:r w:rsidR="001007C7" w:rsidRPr="004D180D">
        <w:rPr>
          <w:rFonts w:cs="Arial"/>
          <w:sz w:val="28"/>
          <w:lang w:val="uk-UA"/>
        </w:rPr>
        <w:t>сприяє</w:t>
      </w:r>
      <w:r w:rsidRPr="004D180D">
        <w:rPr>
          <w:rFonts w:cs="Arial"/>
          <w:sz w:val="28"/>
          <w:lang w:val="uk-UA"/>
        </w:rPr>
        <w:t xml:space="preserve"> </w:t>
      </w:r>
      <w:r w:rsidR="001007C7" w:rsidRPr="004D180D">
        <w:rPr>
          <w:rFonts w:cs="Arial"/>
          <w:sz w:val="28"/>
          <w:lang w:val="uk-UA"/>
        </w:rPr>
        <w:t>росту</w:t>
      </w:r>
      <w:r w:rsidRPr="004D180D">
        <w:rPr>
          <w:rFonts w:cs="Arial"/>
          <w:sz w:val="28"/>
          <w:lang w:val="uk-UA"/>
        </w:rPr>
        <w:t xml:space="preserve"> </w:t>
      </w:r>
      <w:r w:rsidR="001007C7" w:rsidRPr="004D180D">
        <w:rPr>
          <w:rFonts w:cs="Arial"/>
          <w:sz w:val="28"/>
          <w:lang w:val="uk-UA"/>
        </w:rPr>
        <w:t>потенціалу</w:t>
      </w:r>
      <w:r w:rsidRPr="004D180D">
        <w:rPr>
          <w:rFonts w:cs="Arial"/>
          <w:sz w:val="28"/>
          <w:lang w:val="uk-UA"/>
        </w:rPr>
        <w:t xml:space="preserve"> </w:t>
      </w:r>
      <w:r w:rsidR="001007C7" w:rsidRPr="004D180D">
        <w:rPr>
          <w:rFonts w:cs="Arial"/>
          <w:sz w:val="28"/>
          <w:lang w:val="uk-UA"/>
        </w:rPr>
        <w:t>людей,</w:t>
      </w:r>
      <w:r w:rsidRPr="004D180D">
        <w:rPr>
          <w:rFonts w:cs="Arial"/>
          <w:sz w:val="28"/>
          <w:lang w:val="uk-UA"/>
        </w:rPr>
        <w:t xml:space="preserve"> </w:t>
      </w:r>
      <w:r w:rsidR="001007C7" w:rsidRPr="004D180D">
        <w:rPr>
          <w:rFonts w:cs="Arial"/>
          <w:sz w:val="28"/>
          <w:lang w:val="uk-UA"/>
        </w:rPr>
        <w:t>кожний</w:t>
      </w:r>
      <w:r w:rsidRPr="004D180D">
        <w:rPr>
          <w:rFonts w:cs="Arial"/>
          <w:sz w:val="28"/>
          <w:lang w:val="uk-UA"/>
        </w:rPr>
        <w:t xml:space="preserve"> </w:t>
      </w:r>
      <w:r w:rsidR="001007C7" w:rsidRPr="004D180D">
        <w:rPr>
          <w:rFonts w:cs="Arial"/>
          <w:sz w:val="28"/>
          <w:lang w:val="uk-UA"/>
        </w:rPr>
        <w:t>робітник</w:t>
      </w:r>
      <w:r w:rsidRPr="004D180D">
        <w:rPr>
          <w:rFonts w:cs="Arial"/>
          <w:sz w:val="28"/>
          <w:lang w:val="uk-UA"/>
        </w:rPr>
        <w:t xml:space="preserve"> </w:t>
      </w:r>
      <w:r w:rsidR="001007C7" w:rsidRPr="004D180D">
        <w:rPr>
          <w:rFonts w:cs="Arial"/>
          <w:sz w:val="28"/>
          <w:lang w:val="uk-UA"/>
        </w:rPr>
        <w:t>використовує</w:t>
      </w:r>
      <w:r w:rsidRPr="004D180D">
        <w:rPr>
          <w:rFonts w:cs="Arial"/>
          <w:sz w:val="28"/>
          <w:lang w:val="uk-UA"/>
        </w:rPr>
        <w:t xml:space="preserve"> </w:t>
      </w:r>
      <w:r w:rsidR="001007C7" w:rsidRPr="004D180D">
        <w:rPr>
          <w:rFonts w:cs="Arial"/>
          <w:sz w:val="28"/>
          <w:lang w:val="uk-UA"/>
        </w:rPr>
        <w:t>тільки</w:t>
      </w:r>
      <w:r w:rsidRPr="004D180D">
        <w:rPr>
          <w:rFonts w:cs="Arial"/>
          <w:sz w:val="28"/>
          <w:lang w:val="uk-UA"/>
        </w:rPr>
        <w:t xml:space="preserve"> </w:t>
      </w:r>
      <w:r w:rsidR="001007C7" w:rsidRPr="004D180D">
        <w:rPr>
          <w:rFonts w:cs="Arial"/>
          <w:sz w:val="28"/>
          <w:lang w:val="uk-UA"/>
        </w:rPr>
        <w:t>ту</w:t>
      </w:r>
      <w:r w:rsidRPr="004D180D">
        <w:rPr>
          <w:rFonts w:cs="Arial"/>
          <w:sz w:val="28"/>
          <w:lang w:val="uk-UA"/>
        </w:rPr>
        <w:t xml:space="preserve"> </w:t>
      </w:r>
      <w:r w:rsidR="001007C7" w:rsidRPr="004D180D">
        <w:rPr>
          <w:rFonts w:cs="Arial"/>
          <w:sz w:val="28"/>
          <w:lang w:val="uk-UA"/>
        </w:rPr>
        <w:t>частину</w:t>
      </w:r>
      <w:r w:rsidRPr="004D180D">
        <w:rPr>
          <w:rFonts w:cs="Arial"/>
          <w:sz w:val="28"/>
          <w:lang w:val="uk-UA"/>
        </w:rPr>
        <w:t xml:space="preserve"> </w:t>
      </w:r>
      <w:r w:rsidR="001007C7" w:rsidRPr="004D180D">
        <w:rPr>
          <w:rFonts w:cs="Arial"/>
          <w:sz w:val="28"/>
          <w:lang w:val="uk-UA"/>
        </w:rPr>
        <w:t>своїх</w:t>
      </w:r>
      <w:r w:rsidRPr="004D180D">
        <w:rPr>
          <w:rFonts w:cs="Arial"/>
          <w:sz w:val="28"/>
          <w:lang w:val="uk-UA"/>
        </w:rPr>
        <w:t xml:space="preserve"> </w:t>
      </w:r>
      <w:r w:rsidR="001007C7" w:rsidRPr="004D180D">
        <w:rPr>
          <w:rFonts w:cs="Arial"/>
          <w:sz w:val="28"/>
          <w:lang w:val="uk-UA"/>
        </w:rPr>
        <w:t>здібностей,</w:t>
      </w:r>
      <w:r w:rsidRPr="004D180D">
        <w:rPr>
          <w:rFonts w:cs="Arial"/>
          <w:sz w:val="28"/>
          <w:lang w:val="uk-UA"/>
        </w:rPr>
        <w:t xml:space="preserve"> </w:t>
      </w:r>
      <w:r w:rsidR="001007C7" w:rsidRPr="004D180D">
        <w:rPr>
          <w:rFonts w:cs="Arial"/>
          <w:sz w:val="28"/>
          <w:lang w:val="uk-UA"/>
        </w:rPr>
        <w:t>що</w:t>
      </w:r>
      <w:r w:rsidRPr="004D180D">
        <w:rPr>
          <w:rFonts w:cs="Arial"/>
          <w:sz w:val="28"/>
          <w:lang w:val="uk-UA"/>
        </w:rPr>
        <w:t xml:space="preserve"> </w:t>
      </w:r>
      <w:r w:rsidR="001007C7" w:rsidRPr="004D180D">
        <w:rPr>
          <w:rFonts w:cs="Arial"/>
          <w:sz w:val="28"/>
          <w:lang w:val="uk-UA"/>
        </w:rPr>
        <w:t>безпосередньо</w:t>
      </w:r>
      <w:r w:rsidRPr="004D180D">
        <w:rPr>
          <w:rFonts w:cs="Arial"/>
          <w:sz w:val="28"/>
          <w:lang w:val="uk-UA"/>
        </w:rPr>
        <w:t xml:space="preserve"> </w:t>
      </w:r>
      <w:r w:rsidR="001007C7" w:rsidRPr="004D180D">
        <w:rPr>
          <w:rFonts w:cs="Arial"/>
          <w:sz w:val="28"/>
          <w:lang w:val="uk-UA"/>
        </w:rPr>
        <w:t>потрібна</w:t>
      </w:r>
      <w:r w:rsidR="004D180D">
        <w:rPr>
          <w:rFonts w:cs="Arial"/>
          <w:sz w:val="28"/>
          <w:lang w:val="uk-UA"/>
        </w:rPr>
        <w:t xml:space="preserve"> </w:t>
      </w:r>
      <w:r w:rsidR="001007C7" w:rsidRPr="004D180D">
        <w:rPr>
          <w:rFonts w:cs="Arial"/>
          <w:sz w:val="28"/>
          <w:lang w:val="uk-UA"/>
        </w:rPr>
        <w:t>при</w:t>
      </w:r>
      <w:r w:rsidRPr="004D180D">
        <w:rPr>
          <w:rFonts w:cs="Arial"/>
          <w:sz w:val="28"/>
          <w:lang w:val="uk-UA"/>
        </w:rPr>
        <w:t xml:space="preserve"> </w:t>
      </w:r>
      <w:r w:rsidR="001007C7" w:rsidRPr="004D180D">
        <w:rPr>
          <w:rFonts w:cs="Arial"/>
          <w:sz w:val="28"/>
          <w:lang w:val="uk-UA"/>
        </w:rPr>
        <w:t>виконанні</w:t>
      </w:r>
      <w:r w:rsidRPr="004D180D">
        <w:rPr>
          <w:rFonts w:cs="Arial"/>
          <w:sz w:val="28"/>
          <w:lang w:val="uk-UA"/>
        </w:rPr>
        <w:t xml:space="preserve"> </w:t>
      </w:r>
      <w:r w:rsidR="001007C7" w:rsidRPr="004D180D">
        <w:rPr>
          <w:rFonts w:cs="Arial"/>
          <w:sz w:val="28"/>
          <w:lang w:val="uk-UA"/>
        </w:rPr>
        <w:t>роботи.</w:t>
      </w:r>
    </w:p>
    <w:p w:rsidR="001007C7" w:rsidRPr="004D180D" w:rsidRDefault="001007C7" w:rsidP="004D180D">
      <w:pPr>
        <w:pStyle w:val="24"/>
        <w:framePr w:hSpace="181" w:wrap="around" w:hAnchor="margin" w:xAlign="center" w:yAlign="top"/>
        <w:widowControl w:val="0"/>
        <w:tabs>
          <w:tab w:val="left" w:pos="6120"/>
        </w:tabs>
        <w:spacing w:after="0" w:line="360" w:lineRule="auto"/>
        <w:ind w:firstLine="709"/>
        <w:jc w:val="both"/>
        <w:rPr>
          <w:rFonts w:cs="Arial"/>
          <w:sz w:val="28"/>
          <w:lang w:val="uk-UA"/>
        </w:rPr>
      </w:pPr>
      <w:r w:rsidRPr="004D180D">
        <w:rPr>
          <w:rFonts w:cs="Arial"/>
          <w:sz w:val="28"/>
          <w:lang w:val="uk-UA"/>
        </w:rPr>
        <w:t>Таблиця</w:t>
      </w:r>
      <w:r w:rsidR="006621E1" w:rsidRPr="004D180D">
        <w:rPr>
          <w:rFonts w:cs="Arial"/>
          <w:sz w:val="28"/>
          <w:lang w:val="uk-UA"/>
        </w:rPr>
        <w:t xml:space="preserve"> </w:t>
      </w:r>
      <w:r w:rsidRPr="004D180D">
        <w:rPr>
          <w:rFonts w:cs="Arial"/>
          <w:sz w:val="28"/>
          <w:lang w:val="uk-UA"/>
        </w:rPr>
        <w:t>12.1</w:t>
      </w:r>
    </w:p>
    <w:p w:rsidR="001007C7" w:rsidRDefault="001007C7" w:rsidP="004D180D">
      <w:pPr>
        <w:pStyle w:val="24"/>
        <w:framePr w:hSpace="181" w:wrap="around" w:hAnchor="margin" w:xAlign="center" w:yAlign="top"/>
        <w:widowControl w:val="0"/>
        <w:tabs>
          <w:tab w:val="left" w:pos="6120"/>
        </w:tabs>
        <w:spacing w:after="0" w:line="360" w:lineRule="auto"/>
        <w:ind w:firstLine="709"/>
        <w:jc w:val="both"/>
        <w:rPr>
          <w:rFonts w:cs="Arial"/>
          <w:sz w:val="28"/>
          <w:lang w:val="uk-UA"/>
        </w:rPr>
      </w:pPr>
      <w:r w:rsidRPr="004D180D">
        <w:rPr>
          <w:rFonts w:cs="Arial"/>
          <w:sz w:val="28"/>
          <w:lang w:val="uk-UA"/>
        </w:rPr>
        <w:t>Порівняльні</w:t>
      </w:r>
      <w:r w:rsidR="006621E1" w:rsidRPr="004D180D">
        <w:rPr>
          <w:rFonts w:cs="Arial"/>
          <w:sz w:val="28"/>
          <w:lang w:val="uk-UA"/>
        </w:rPr>
        <w:t xml:space="preserve"> </w:t>
      </w:r>
      <w:r w:rsidRPr="004D180D">
        <w:rPr>
          <w:rFonts w:cs="Arial"/>
          <w:sz w:val="28"/>
          <w:lang w:val="uk-UA"/>
        </w:rPr>
        <w:t>характеристики</w:t>
      </w:r>
      <w:r w:rsidR="006621E1" w:rsidRPr="004D180D">
        <w:rPr>
          <w:rFonts w:cs="Arial"/>
          <w:sz w:val="28"/>
          <w:lang w:val="uk-UA"/>
        </w:rPr>
        <w:t xml:space="preserve"> </w:t>
      </w:r>
      <w:r w:rsidRPr="004D180D">
        <w:rPr>
          <w:rFonts w:cs="Arial"/>
          <w:sz w:val="28"/>
          <w:lang w:val="uk-UA"/>
        </w:rPr>
        <w:t>типів</w:t>
      </w:r>
      <w:r w:rsidR="006621E1" w:rsidRPr="004D180D">
        <w:rPr>
          <w:rFonts w:cs="Arial"/>
          <w:sz w:val="28"/>
          <w:lang w:val="uk-UA"/>
        </w:rPr>
        <w:t xml:space="preserve"> </w:t>
      </w:r>
      <w:r w:rsidRPr="004D180D">
        <w:rPr>
          <w:rFonts w:cs="Arial"/>
          <w:sz w:val="28"/>
          <w:lang w:val="uk-UA"/>
        </w:rPr>
        <w:t>структур</w:t>
      </w:r>
      <w:r w:rsidR="006621E1" w:rsidRPr="004D180D">
        <w:rPr>
          <w:rFonts w:cs="Arial"/>
          <w:sz w:val="28"/>
          <w:lang w:val="uk-UA"/>
        </w:rPr>
        <w:t xml:space="preserve"> </w:t>
      </w:r>
      <w:r w:rsidRPr="004D180D">
        <w:rPr>
          <w:rFonts w:cs="Arial"/>
          <w:sz w:val="28"/>
          <w:lang w:val="uk-UA"/>
        </w:rPr>
        <w:t>управління</w:t>
      </w:r>
    </w:p>
    <w:p w:rsidR="004D180D" w:rsidRPr="004D180D" w:rsidRDefault="004D180D" w:rsidP="004D180D">
      <w:pPr>
        <w:pStyle w:val="24"/>
        <w:framePr w:hSpace="181" w:wrap="around" w:hAnchor="margin" w:xAlign="center" w:yAlign="top"/>
        <w:widowControl w:val="0"/>
        <w:tabs>
          <w:tab w:val="left" w:pos="6120"/>
        </w:tabs>
        <w:spacing w:after="0" w:line="360" w:lineRule="auto"/>
        <w:ind w:firstLine="709"/>
        <w:jc w:val="both"/>
        <w:rPr>
          <w:rFonts w:cs="Arial"/>
          <w:sz w:val="28"/>
          <w:lang w:val="uk-U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785"/>
        <w:gridCol w:w="4785"/>
      </w:tblGrid>
      <w:tr w:rsidR="001007C7" w:rsidRPr="004D180D">
        <w:tc>
          <w:tcPr>
            <w:tcW w:w="4785" w:type="dxa"/>
            <w:tcBorders>
              <w:top w:val="single" w:sz="12" w:space="0" w:color="auto"/>
              <w:bottom w:val="single" w:sz="12" w:space="0" w:color="auto"/>
              <w:right w:val="single" w:sz="12" w:space="0" w:color="auto"/>
            </w:tcBorders>
            <w:vAlign w:val="center"/>
          </w:tcPr>
          <w:p w:rsidR="001007C7" w:rsidRPr="004D180D" w:rsidRDefault="001007C7" w:rsidP="004D180D">
            <w:pPr>
              <w:pStyle w:val="24"/>
              <w:framePr w:hSpace="181" w:wrap="around" w:hAnchor="margin" w:xAlign="center" w:yAlign="top"/>
              <w:widowControl w:val="0"/>
              <w:tabs>
                <w:tab w:val="left" w:pos="6120"/>
              </w:tabs>
              <w:spacing w:after="0" w:line="360" w:lineRule="auto"/>
              <w:jc w:val="both"/>
              <w:rPr>
                <w:rFonts w:cs="Arial"/>
                <w:bCs/>
                <w:sz w:val="20"/>
                <w:szCs w:val="20"/>
                <w:lang w:val="uk-UA"/>
              </w:rPr>
            </w:pPr>
            <w:r w:rsidRPr="004D180D">
              <w:rPr>
                <w:rFonts w:cs="Arial"/>
                <w:bCs/>
                <w:sz w:val="20"/>
                <w:szCs w:val="20"/>
                <w:lang w:val="uk-UA"/>
              </w:rPr>
              <w:t>Бюрократичний</w:t>
            </w:r>
            <w:r w:rsidR="006621E1" w:rsidRPr="004D180D">
              <w:rPr>
                <w:rFonts w:cs="Arial"/>
                <w:bCs/>
                <w:sz w:val="20"/>
                <w:szCs w:val="20"/>
                <w:lang w:val="uk-UA"/>
              </w:rPr>
              <w:t xml:space="preserve"> </w:t>
            </w:r>
            <w:r w:rsidRPr="004D180D">
              <w:rPr>
                <w:rFonts w:cs="Arial"/>
                <w:bCs/>
                <w:sz w:val="20"/>
                <w:szCs w:val="20"/>
                <w:lang w:val="uk-UA"/>
              </w:rPr>
              <w:t>тип</w:t>
            </w:r>
          </w:p>
        </w:tc>
        <w:tc>
          <w:tcPr>
            <w:tcW w:w="4786" w:type="dxa"/>
            <w:tcBorders>
              <w:top w:val="single" w:sz="12" w:space="0" w:color="auto"/>
              <w:left w:val="single" w:sz="12" w:space="0" w:color="auto"/>
              <w:bottom w:val="single" w:sz="12" w:space="0" w:color="auto"/>
            </w:tcBorders>
            <w:vAlign w:val="center"/>
          </w:tcPr>
          <w:p w:rsidR="001007C7" w:rsidRPr="004D180D" w:rsidRDefault="001007C7" w:rsidP="004D180D">
            <w:pPr>
              <w:pStyle w:val="24"/>
              <w:framePr w:hSpace="181" w:wrap="around" w:hAnchor="margin" w:xAlign="center" w:yAlign="top"/>
              <w:widowControl w:val="0"/>
              <w:tabs>
                <w:tab w:val="left" w:pos="6120"/>
              </w:tabs>
              <w:spacing w:after="0" w:line="360" w:lineRule="auto"/>
              <w:jc w:val="both"/>
              <w:rPr>
                <w:rFonts w:cs="Arial"/>
                <w:bCs/>
                <w:sz w:val="20"/>
                <w:szCs w:val="20"/>
                <w:lang w:val="uk-UA"/>
              </w:rPr>
            </w:pPr>
            <w:r w:rsidRPr="004D180D">
              <w:rPr>
                <w:rFonts w:cs="Arial"/>
                <w:bCs/>
                <w:sz w:val="20"/>
                <w:szCs w:val="20"/>
                <w:lang w:val="uk-UA"/>
              </w:rPr>
              <w:t>Органічний</w:t>
            </w:r>
            <w:r w:rsidR="006621E1" w:rsidRPr="004D180D">
              <w:rPr>
                <w:rFonts w:cs="Arial"/>
                <w:bCs/>
                <w:sz w:val="20"/>
                <w:szCs w:val="20"/>
                <w:lang w:val="uk-UA"/>
              </w:rPr>
              <w:t xml:space="preserve"> </w:t>
            </w:r>
            <w:r w:rsidRPr="004D180D">
              <w:rPr>
                <w:rFonts w:cs="Arial"/>
                <w:bCs/>
                <w:sz w:val="20"/>
                <w:szCs w:val="20"/>
                <w:lang w:val="uk-UA"/>
              </w:rPr>
              <w:t>тип</w:t>
            </w:r>
          </w:p>
        </w:tc>
      </w:tr>
      <w:tr w:rsidR="001007C7" w:rsidRPr="004D180D">
        <w:trPr>
          <w:cantSplit/>
        </w:trPr>
        <w:tc>
          <w:tcPr>
            <w:tcW w:w="9571" w:type="dxa"/>
            <w:gridSpan w:val="2"/>
            <w:tcBorders>
              <w:top w:val="single" w:sz="12" w:space="0" w:color="auto"/>
            </w:tcBorders>
            <w:vAlign w:val="center"/>
          </w:tcPr>
          <w:p w:rsidR="001007C7" w:rsidRPr="004D180D" w:rsidRDefault="001007C7" w:rsidP="004D180D">
            <w:pPr>
              <w:pStyle w:val="24"/>
              <w:framePr w:hSpace="181" w:wrap="around" w:hAnchor="margin" w:xAlign="center" w:yAlign="top"/>
              <w:widowControl w:val="0"/>
              <w:tabs>
                <w:tab w:val="left" w:pos="6120"/>
              </w:tabs>
              <w:spacing w:after="0" w:line="360" w:lineRule="auto"/>
              <w:jc w:val="both"/>
              <w:rPr>
                <w:rFonts w:cs="Arial"/>
                <w:sz w:val="20"/>
                <w:szCs w:val="20"/>
                <w:lang w:val="uk-UA"/>
              </w:rPr>
            </w:pPr>
            <w:r w:rsidRPr="004D180D">
              <w:rPr>
                <w:rFonts w:cs="Arial"/>
                <w:sz w:val="20"/>
                <w:szCs w:val="20"/>
                <w:lang w:val="uk-UA"/>
              </w:rPr>
              <w:t>Рішення</w:t>
            </w:r>
            <w:r w:rsidR="006621E1" w:rsidRPr="004D180D">
              <w:rPr>
                <w:rFonts w:cs="Arial"/>
                <w:sz w:val="20"/>
                <w:szCs w:val="20"/>
                <w:lang w:val="uk-UA"/>
              </w:rPr>
              <w:t xml:space="preserve"> </w:t>
            </w:r>
            <w:r w:rsidRPr="004D180D">
              <w:rPr>
                <w:rFonts w:cs="Arial"/>
                <w:sz w:val="20"/>
                <w:szCs w:val="20"/>
                <w:lang w:val="uk-UA"/>
              </w:rPr>
              <w:t>приймаються</w:t>
            </w:r>
            <w:r w:rsidR="006621E1" w:rsidRPr="004D180D">
              <w:rPr>
                <w:rFonts w:cs="Arial"/>
                <w:sz w:val="20"/>
                <w:szCs w:val="20"/>
                <w:lang w:val="uk-UA"/>
              </w:rPr>
              <w:t xml:space="preserve"> </w:t>
            </w:r>
          </w:p>
        </w:tc>
      </w:tr>
      <w:tr w:rsidR="001007C7" w:rsidRPr="004D180D">
        <w:tc>
          <w:tcPr>
            <w:tcW w:w="4785" w:type="dxa"/>
            <w:tcBorders>
              <w:bottom w:val="single" w:sz="12" w:space="0" w:color="auto"/>
              <w:right w:val="single" w:sz="12" w:space="0" w:color="auto"/>
            </w:tcBorders>
            <w:vAlign w:val="center"/>
          </w:tcPr>
          <w:p w:rsidR="001007C7" w:rsidRPr="004D180D" w:rsidRDefault="001007C7" w:rsidP="004D180D">
            <w:pPr>
              <w:pStyle w:val="24"/>
              <w:framePr w:hSpace="181" w:wrap="around" w:hAnchor="margin" w:xAlign="center" w:yAlign="top"/>
              <w:widowControl w:val="0"/>
              <w:tabs>
                <w:tab w:val="left" w:pos="6120"/>
              </w:tabs>
              <w:spacing w:after="0" w:line="360" w:lineRule="auto"/>
              <w:jc w:val="both"/>
              <w:rPr>
                <w:rFonts w:cs="Arial"/>
                <w:sz w:val="20"/>
                <w:szCs w:val="20"/>
                <w:lang w:val="uk-UA"/>
              </w:rPr>
            </w:pP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авторитеті,</w:t>
            </w:r>
            <w:r w:rsidR="006621E1" w:rsidRPr="004D180D">
              <w:rPr>
                <w:rFonts w:cs="Arial"/>
                <w:sz w:val="20"/>
                <w:szCs w:val="20"/>
                <w:lang w:val="uk-UA"/>
              </w:rPr>
              <w:t xml:space="preserve"> </w:t>
            </w:r>
            <w:r w:rsidRPr="004D180D">
              <w:rPr>
                <w:rFonts w:cs="Arial"/>
                <w:sz w:val="20"/>
                <w:szCs w:val="20"/>
                <w:lang w:val="uk-UA"/>
              </w:rPr>
              <w:t>правилах</w:t>
            </w:r>
          </w:p>
        </w:tc>
        <w:tc>
          <w:tcPr>
            <w:tcW w:w="4786" w:type="dxa"/>
            <w:tcBorders>
              <w:left w:val="single" w:sz="12" w:space="0" w:color="auto"/>
              <w:bottom w:val="single" w:sz="12" w:space="0" w:color="auto"/>
            </w:tcBorders>
            <w:vAlign w:val="center"/>
          </w:tcPr>
          <w:p w:rsidR="001007C7" w:rsidRPr="004D180D" w:rsidRDefault="001007C7" w:rsidP="004D180D">
            <w:pPr>
              <w:pStyle w:val="24"/>
              <w:framePr w:hSpace="181" w:wrap="around" w:hAnchor="margin" w:xAlign="center" w:yAlign="top"/>
              <w:widowControl w:val="0"/>
              <w:tabs>
                <w:tab w:val="left" w:pos="6120"/>
              </w:tabs>
              <w:spacing w:after="0" w:line="360" w:lineRule="auto"/>
              <w:jc w:val="both"/>
              <w:rPr>
                <w:rFonts w:cs="Arial"/>
                <w:sz w:val="20"/>
                <w:szCs w:val="20"/>
                <w:lang w:val="uk-UA"/>
              </w:rPr>
            </w:pP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основі</w:t>
            </w:r>
            <w:r w:rsidR="006621E1" w:rsidRPr="004D180D">
              <w:rPr>
                <w:rFonts w:cs="Arial"/>
                <w:sz w:val="20"/>
                <w:szCs w:val="20"/>
                <w:lang w:val="uk-UA"/>
              </w:rPr>
              <w:t xml:space="preserve"> </w:t>
            </w:r>
            <w:r w:rsidRPr="004D180D">
              <w:rPr>
                <w:rFonts w:cs="Arial"/>
                <w:sz w:val="20"/>
                <w:szCs w:val="20"/>
                <w:lang w:val="uk-UA"/>
              </w:rPr>
              <w:t>обговорення</w:t>
            </w:r>
          </w:p>
        </w:tc>
      </w:tr>
      <w:tr w:rsidR="001007C7" w:rsidRPr="004D180D">
        <w:trPr>
          <w:cantSplit/>
        </w:trPr>
        <w:tc>
          <w:tcPr>
            <w:tcW w:w="9571" w:type="dxa"/>
            <w:gridSpan w:val="2"/>
            <w:tcBorders>
              <w:top w:val="single" w:sz="12" w:space="0" w:color="auto"/>
            </w:tcBorders>
            <w:vAlign w:val="center"/>
          </w:tcPr>
          <w:p w:rsidR="001007C7" w:rsidRPr="004D180D" w:rsidRDefault="001007C7" w:rsidP="004D180D">
            <w:pPr>
              <w:pStyle w:val="24"/>
              <w:framePr w:hSpace="181" w:wrap="around" w:hAnchor="margin" w:xAlign="center" w:yAlign="top"/>
              <w:widowControl w:val="0"/>
              <w:tabs>
                <w:tab w:val="left" w:pos="6120"/>
              </w:tabs>
              <w:spacing w:after="0" w:line="360" w:lineRule="auto"/>
              <w:jc w:val="both"/>
              <w:rPr>
                <w:rFonts w:cs="Arial"/>
                <w:sz w:val="20"/>
                <w:szCs w:val="20"/>
                <w:lang w:val="uk-UA"/>
              </w:rPr>
            </w:pPr>
            <w:r w:rsidRPr="004D180D">
              <w:rPr>
                <w:rFonts w:cs="Arial"/>
                <w:sz w:val="20"/>
                <w:szCs w:val="20"/>
                <w:lang w:val="uk-UA"/>
              </w:rPr>
              <w:t>Під</w:t>
            </w:r>
            <w:r w:rsidR="006621E1" w:rsidRPr="004D180D">
              <w:rPr>
                <w:rFonts w:cs="Arial"/>
                <w:sz w:val="20"/>
                <w:szCs w:val="20"/>
                <w:lang w:val="uk-UA"/>
              </w:rPr>
              <w:t xml:space="preserve"> </w:t>
            </w:r>
            <w:r w:rsidRPr="004D180D">
              <w:rPr>
                <w:rFonts w:cs="Arial"/>
                <w:sz w:val="20"/>
                <w:szCs w:val="20"/>
                <w:lang w:val="uk-UA"/>
              </w:rPr>
              <w:t>час</w:t>
            </w:r>
            <w:r w:rsidR="006621E1" w:rsidRPr="004D180D">
              <w:rPr>
                <w:rFonts w:cs="Arial"/>
                <w:sz w:val="20"/>
                <w:szCs w:val="20"/>
                <w:lang w:val="uk-UA"/>
              </w:rPr>
              <w:t xml:space="preserve"> </w:t>
            </w:r>
            <w:r w:rsidRPr="004D180D">
              <w:rPr>
                <w:rFonts w:cs="Arial"/>
                <w:sz w:val="20"/>
                <w:szCs w:val="20"/>
                <w:lang w:val="uk-UA"/>
              </w:rPr>
              <w:t>обговорення</w:t>
            </w:r>
            <w:r w:rsidR="006621E1" w:rsidRPr="004D180D">
              <w:rPr>
                <w:rFonts w:cs="Arial"/>
                <w:sz w:val="20"/>
                <w:szCs w:val="20"/>
                <w:lang w:val="uk-UA"/>
              </w:rPr>
              <w:t xml:space="preserve"> </w:t>
            </w:r>
            <w:r w:rsidRPr="004D180D">
              <w:rPr>
                <w:rFonts w:cs="Arial"/>
                <w:sz w:val="20"/>
                <w:szCs w:val="20"/>
                <w:lang w:val="uk-UA"/>
              </w:rPr>
              <w:t>проблем</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увагу</w:t>
            </w:r>
            <w:r w:rsidR="006621E1" w:rsidRPr="004D180D">
              <w:rPr>
                <w:rFonts w:cs="Arial"/>
                <w:sz w:val="20"/>
                <w:szCs w:val="20"/>
                <w:lang w:val="uk-UA"/>
              </w:rPr>
              <w:t xml:space="preserve"> </w:t>
            </w:r>
            <w:r w:rsidRPr="004D180D">
              <w:rPr>
                <w:rFonts w:cs="Arial"/>
                <w:sz w:val="20"/>
                <w:szCs w:val="20"/>
                <w:lang w:val="uk-UA"/>
              </w:rPr>
              <w:t>приймаються</w:t>
            </w:r>
          </w:p>
        </w:tc>
      </w:tr>
      <w:tr w:rsidR="001007C7" w:rsidRPr="004D180D">
        <w:tc>
          <w:tcPr>
            <w:tcW w:w="4785" w:type="dxa"/>
            <w:tcBorders>
              <w:bottom w:val="single" w:sz="12" w:space="0" w:color="auto"/>
              <w:right w:val="single" w:sz="12" w:space="0" w:color="auto"/>
            </w:tcBorders>
            <w:vAlign w:val="center"/>
          </w:tcPr>
          <w:p w:rsidR="001007C7" w:rsidRPr="004D180D" w:rsidRDefault="006621E1" w:rsidP="004D180D">
            <w:pPr>
              <w:pStyle w:val="24"/>
              <w:framePr w:hSpace="181" w:wrap="around" w:hAnchor="margin" w:xAlign="center" w:yAlign="top"/>
              <w:widowControl w:val="0"/>
              <w:tabs>
                <w:tab w:val="left" w:pos="6120"/>
              </w:tabs>
              <w:spacing w:after="0" w:line="360" w:lineRule="auto"/>
              <w:jc w:val="both"/>
              <w:rPr>
                <w:rFonts w:cs="Arial"/>
                <w:sz w:val="20"/>
                <w:szCs w:val="20"/>
                <w:lang w:val="uk-UA"/>
              </w:rPr>
            </w:pPr>
            <w:r w:rsidRPr="004D180D">
              <w:rPr>
                <w:rFonts w:cs="Arial"/>
                <w:sz w:val="20"/>
                <w:szCs w:val="20"/>
                <w:lang w:val="uk-UA"/>
              </w:rPr>
              <w:t xml:space="preserve"> </w:t>
            </w:r>
            <w:r w:rsidR="001007C7" w:rsidRPr="004D180D">
              <w:rPr>
                <w:rFonts w:cs="Arial"/>
                <w:sz w:val="20"/>
                <w:szCs w:val="20"/>
                <w:lang w:val="uk-UA"/>
              </w:rPr>
              <w:t>влада,</w:t>
            </w:r>
            <w:r w:rsidRPr="004D180D">
              <w:rPr>
                <w:rFonts w:cs="Arial"/>
                <w:sz w:val="20"/>
                <w:szCs w:val="20"/>
                <w:lang w:val="uk-UA"/>
              </w:rPr>
              <w:t xml:space="preserve"> </w:t>
            </w:r>
            <w:r w:rsidR="001007C7" w:rsidRPr="004D180D">
              <w:rPr>
                <w:rFonts w:cs="Arial"/>
                <w:sz w:val="20"/>
                <w:szCs w:val="20"/>
                <w:lang w:val="uk-UA"/>
              </w:rPr>
              <w:t>переконання,</w:t>
            </w:r>
            <w:r w:rsidRPr="004D180D">
              <w:rPr>
                <w:rFonts w:cs="Arial"/>
                <w:sz w:val="20"/>
                <w:szCs w:val="20"/>
                <w:lang w:val="uk-UA"/>
              </w:rPr>
              <w:t xml:space="preserve"> </w:t>
            </w:r>
            <w:r w:rsidR="001007C7" w:rsidRPr="004D180D">
              <w:rPr>
                <w:rFonts w:cs="Arial"/>
                <w:sz w:val="20"/>
                <w:szCs w:val="20"/>
                <w:lang w:val="uk-UA"/>
              </w:rPr>
              <w:t>інструкції</w:t>
            </w:r>
          </w:p>
        </w:tc>
        <w:tc>
          <w:tcPr>
            <w:tcW w:w="4786" w:type="dxa"/>
            <w:tcBorders>
              <w:left w:val="single" w:sz="12" w:space="0" w:color="auto"/>
              <w:bottom w:val="single" w:sz="12" w:space="0" w:color="auto"/>
            </w:tcBorders>
            <w:vAlign w:val="center"/>
          </w:tcPr>
          <w:p w:rsidR="001007C7" w:rsidRPr="004D180D" w:rsidRDefault="001007C7" w:rsidP="004D180D">
            <w:pPr>
              <w:pStyle w:val="24"/>
              <w:framePr w:hSpace="181" w:wrap="around" w:hAnchor="margin" w:xAlign="center" w:yAlign="top"/>
              <w:widowControl w:val="0"/>
              <w:tabs>
                <w:tab w:val="left" w:pos="6120"/>
              </w:tabs>
              <w:spacing w:after="0" w:line="360" w:lineRule="auto"/>
              <w:jc w:val="both"/>
              <w:rPr>
                <w:rFonts w:cs="Arial"/>
                <w:sz w:val="20"/>
                <w:szCs w:val="20"/>
                <w:lang w:val="uk-UA"/>
              </w:rPr>
            </w:pPr>
            <w:r w:rsidRPr="004D180D">
              <w:rPr>
                <w:rFonts w:cs="Arial"/>
                <w:sz w:val="20"/>
                <w:szCs w:val="20"/>
                <w:lang w:val="uk-UA"/>
              </w:rPr>
              <w:t>довіра,</w:t>
            </w:r>
            <w:r w:rsidR="006621E1" w:rsidRPr="004D180D">
              <w:rPr>
                <w:rFonts w:cs="Arial"/>
                <w:sz w:val="20"/>
                <w:szCs w:val="20"/>
                <w:lang w:val="uk-UA"/>
              </w:rPr>
              <w:t xml:space="preserve"> </w:t>
            </w:r>
            <w:r w:rsidRPr="004D180D">
              <w:rPr>
                <w:rFonts w:cs="Arial"/>
                <w:sz w:val="20"/>
                <w:szCs w:val="20"/>
                <w:lang w:val="uk-UA"/>
              </w:rPr>
              <w:t>робота</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єдину</w:t>
            </w:r>
            <w:r w:rsidR="006621E1" w:rsidRPr="004D180D">
              <w:rPr>
                <w:rFonts w:cs="Arial"/>
                <w:sz w:val="20"/>
                <w:szCs w:val="20"/>
                <w:lang w:val="uk-UA"/>
              </w:rPr>
              <w:t xml:space="preserve"> </w:t>
            </w:r>
            <w:r w:rsidRPr="004D180D">
              <w:rPr>
                <w:rFonts w:cs="Arial"/>
                <w:sz w:val="20"/>
                <w:szCs w:val="20"/>
                <w:lang w:val="uk-UA"/>
              </w:rPr>
              <w:t>мету</w:t>
            </w:r>
          </w:p>
        </w:tc>
      </w:tr>
      <w:tr w:rsidR="001007C7" w:rsidRPr="004D180D">
        <w:trPr>
          <w:cantSplit/>
        </w:trPr>
        <w:tc>
          <w:tcPr>
            <w:tcW w:w="9571" w:type="dxa"/>
            <w:gridSpan w:val="2"/>
            <w:tcBorders>
              <w:top w:val="single" w:sz="12" w:space="0" w:color="auto"/>
            </w:tcBorders>
            <w:vAlign w:val="center"/>
          </w:tcPr>
          <w:p w:rsidR="001007C7" w:rsidRPr="004D180D" w:rsidRDefault="001007C7" w:rsidP="004D180D">
            <w:pPr>
              <w:pStyle w:val="24"/>
              <w:framePr w:hSpace="181" w:wrap="around" w:hAnchor="margin" w:xAlign="center" w:yAlign="top"/>
              <w:widowControl w:val="0"/>
              <w:tabs>
                <w:tab w:val="left" w:pos="6120"/>
              </w:tabs>
              <w:spacing w:after="0" w:line="360" w:lineRule="auto"/>
              <w:jc w:val="both"/>
              <w:rPr>
                <w:rFonts w:cs="Arial"/>
                <w:sz w:val="20"/>
                <w:szCs w:val="20"/>
                <w:lang w:val="uk-UA"/>
              </w:rPr>
            </w:pPr>
            <w:r w:rsidRPr="004D180D">
              <w:rPr>
                <w:rFonts w:cs="Arial"/>
                <w:sz w:val="20"/>
                <w:szCs w:val="20"/>
                <w:lang w:val="uk-UA"/>
              </w:rPr>
              <w:t>Головні</w:t>
            </w:r>
            <w:r w:rsidR="006621E1" w:rsidRPr="004D180D">
              <w:rPr>
                <w:rFonts w:cs="Arial"/>
                <w:sz w:val="20"/>
                <w:szCs w:val="20"/>
                <w:lang w:val="uk-UA"/>
              </w:rPr>
              <w:t xml:space="preserve"> </w:t>
            </w:r>
            <w:r w:rsidRPr="004D180D">
              <w:rPr>
                <w:rFonts w:cs="Arial"/>
                <w:sz w:val="20"/>
                <w:szCs w:val="20"/>
                <w:lang w:val="uk-UA"/>
              </w:rPr>
              <w:t>інтегруючі</w:t>
            </w:r>
            <w:r w:rsidR="006621E1" w:rsidRPr="004D180D">
              <w:rPr>
                <w:rFonts w:cs="Arial"/>
                <w:sz w:val="20"/>
                <w:szCs w:val="20"/>
                <w:lang w:val="uk-UA"/>
              </w:rPr>
              <w:t xml:space="preserve"> </w:t>
            </w:r>
            <w:r w:rsidRPr="004D180D">
              <w:rPr>
                <w:rFonts w:cs="Arial"/>
                <w:sz w:val="20"/>
                <w:szCs w:val="20"/>
                <w:lang w:val="uk-UA"/>
              </w:rPr>
              <w:t>фактори</w:t>
            </w:r>
            <w:r w:rsidR="006621E1" w:rsidRPr="004D180D">
              <w:rPr>
                <w:rFonts w:cs="Arial"/>
                <w:sz w:val="20"/>
                <w:szCs w:val="20"/>
                <w:lang w:val="uk-UA"/>
              </w:rPr>
              <w:t xml:space="preserve"> </w:t>
            </w:r>
            <w:r w:rsidRPr="004D180D">
              <w:rPr>
                <w:rFonts w:cs="Arial"/>
                <w:sz w:val="20"/>
                <w:szCs w:val="20"/>
                <w:lang w:val="uk-UA"/>
              </w:rPr>
              <w:t>–</w:t>
            </w:r>
          </w:p>
        </w:tc>
      </w:tr>
      <w:tr w:rsidR="001007C7" w:rsidRPr="004D180D">
        <w:tc>
          <w:tcPr>
            <w:tcW w:w="4785" w:type="dxa"/>
            <w:tcBorders>
              <w:bottom w:val="single" w:sz="12" w:space="0" w:color="auto"/>
              <w:right w:val="single" w:sz="12" w:space="0" w:color="auto"/>
            </w:tcBorders>
            <w:vAlign w:val="center"/>
          </w:tcPr>
          <w:p w:rsidR="001007C7" w:rsidRPr="004D180D" w:rsidRDefault="001007C7" w:rsidP="004D180D">
            <w:pPr>
              <w:pStyle w:val="24"/>
              <w:framePr w:hSpace="181" w:wrap="around" w:hAnchor="margin" w:xAlign="center" w:yAlign="top"/>
              <w:widowControl w:val="0"/>
              <w:tabs>
                <w:tab w:val="left" w:pos="6120"/>
              </w:tabs>
              <w:spacing w:after="0" w:line="360" w:lineRule="auto"/>
              <w:jc w:val="both"/>
              <w:rPr>
                <w:rFonts w:cs="Arial"/>
                <w:sz w:val="20"/>
                <w:szCs w:val="20"/>
                <w:lang w:val="uk-UA"/>
              </w:rPr>
            </w:pPr>
            <w:r w:rsidRPr="004D180D">
              <w:rPr>
                <w:rFonts w:cs="Arial"/>
                <w:sz w:val="20"/>
                <w:szCs w:val="20"/>
                <w:lang w:val="uk-UA"/>
              </w:rPr>
              <w:t>відповідальність</w:t>
            </w:r>
            <w:r w:rsidR="006621E1" w:rsidRPr="004D180D">
              <w:rPr>
                <w:rFonts w:cs="Arial"/>
                <w:sz w:val="20"/>
                <w:szCs w:val="20"/>
                <w:lang w:val="uk-UA"/>
              </w:rPr>
              <w:t xml:space="preserve"> </w:t>
            </w:r>
            <w:r w:rsidRPr="004D180D">
              <w:rPr>
                <w:rFonts w:cs="Arial"/>
                <w:sz w:val="20"/>
                <w:szCs w:val="20"/>
                <w:lang w:val="uk-UA"/>
              </w:rPr>
              <w:t>та</w:t>
            </w:r>
            <w:r w:rsidR="006621E1" w:rsidRPr="004D180D">
              <w:rPr>
                <w:rFonts w:cs="Arial"/>
                <w:sz w:val="20"/>
                <w:szCs w:val="20"/>
                <w:lang w:val="uk-UA"/>
              </w:rPr>
              <w:t xml:space="preserve"> </w:t>
            </w:r>
            <w:r w:rsidRPr="004D180D">
              <w:rPr>
                <w:rFonts w:cs="Arial"/>
                <w:sz w:val="20"/>
                <w:szCs w:val="20"/>
                <w:lang w:val="uk-UA"/>
              </w:rPr>
              <w:t>ієрархічність</w:t>
            </w:r>
          </w:p>
        </w:tc>
        <w:tc>
          <w:tcPr>
            <w:tcW w:w="4786" w:type="dxa"/>
            <w:tcBorders>
              <w:left w:val="single" w:sz="12" w:space="0" w:color="auto"/>
              <w:bottom w:val="single" w:sz="12" w:space="0" w:color="auto"/>
            </w:tcBorders>
            <w:vAlign w:val="center"/>
          </w:tcPr>
          <w:p w:rsidR="001007C7" w:rsidRPr="004D180D" w:rsidRDefault="001007C7" w:rsidP="004D180D">
            <w:pPr>
              <w:pStyle w:val="24"/>
              <w:framePr w:hSpace="181" w:wrap="around" w:hAnchor="margin" w:xAlign="center" w:yAlign="top"/>
              <w:widowControl w:val="0"/>
              <w:tabs>
                <w:tab w:val="left" w:pos="6120"/>
              </w:tabs>
              <w:spacing w:after="0" w:line="360" w:lineRule="auto"/>
              <w:jc w:val="both"/>
              <w:rPr>
                <w:rFonts w:cs="Arial"/>
                <w:sz w:val="20"/>
                <w:szCs w:val="20"/>
                <w:lang w:val="uk-UA"/>
              </w:rPr>
            </w:pPr>
            <w:r w:rsidRPr="004D180D">
              <w:rPr>
                <w:rFonts w:cs="Arial"/>
                <w:sz w:val="20"/>
                <w:szCs w:val="20"/>
                <w:lang w:val="uk-UA"/>
              </w:rPr>
              <w:t>місія,</w:t>
            </w:r>
            <w:r w:rsidR="006621E1" w:rsidRPr="004D180D">
              <w:rPr>
                <w:rFonts w:cs="Arial"/>
                <w:sz w:val="20"/>
                <w:szCs w:val="20"/>
                <w:lang w:val="uk-UA"/>
              </w:rPr>
              <w:t xml:space="preserve"> </w:t>
            </w:r>
            <w:r w:rsidRPr="004D180D">
              <w:rPr>
                <w:rFonts w:cs="Arial"/>
                <w:sz w:val="20"/>
                <w:szCs w:val="20"/>
                <w:lang w:val="uk-UA"/>
              </w:rPr>
              <w:t>стратегія</w:t>
            </w:r>
          </w:p>
        </w:tc>
      </w:tr>
      <w:tr w:rsidR="001007C7" w:rsidRPr="004D180D">
        <w:trPr>
          <w:cantSplit/>
        </w:trPr>
        <w:tc>
          <w:tcPr>
            <w:tcW w:w="9571" w:type="dxa"/>
            <w:gridSpan w:val="2"/>
            <w:tcBorders>
              <w:top w:val="single" w:sz="12" w:space="0" w:color="auto"/>
            </w:tcBorders>
            <w:vAlign w:val="center"/>
          </w:tcPr>
          <w:p w:rsidR="001007C7" w:rsidRPr="004D180D" w:rsidRDefault="001007C7" w:rsidP="004D180D">
            <w:pPr>
              <w:pStyle w:val="24"/>
              <w:framePr w:hSpace="181" w:wrap="around" w:hAnchor="margin" w:xAlign="center" w:yAlign="top"/>
              <w:widowControl w:val="0"/>
              <w:tabs>
                <w:tab w:val="left" w:pos="6120"/>
              </w:tabs>
              <w:spacing w:after="0" w:line="360" w:lineRule="auto"/>
              <w:jc w:val="both"/>
              <w:rPr>
                <w:rFonts w:cs="Arial"/>
                <w:sz w:val="20"/>
                <w:szCs w:val="20"/>
                <w:lang w:val="uk-UA"/>
              </w:rPr>
            </w:pPr>
            <w:r w:rsidRPr="004D180D">
              <w:rPr>
                <w:rFonts w:cs="Arial"/>
                <w:sz w:val="20"/>
                <w:szCs w:val="20"/>
                <w:lang w:val="uk-UA"/>
              </w:rPr>
              <w:t>Правила</w:t>
            </w:r>
            <w:r w:rsidR="006621E1" w:rsidRPr="004D180D">
              <w:rPr>
                <w:rFonts w:cs="Arial"/>
                <w:sz w:val="20"/>
                <w:szCs w:val="20"/>
                <w:lang w:val="uk-UA"/>
              </w:rPr>
              <w:t xml:space="preserve"> </w:t>
            </w:r>
            <w:r w:rsidRPr="004D180D">
              <w:rPr>
                <w:rFonts w:cs="Arial"/>
                <w:sz w:val="20"/>
                <w:szCs w:val="20"/>
                <w:lang w:val="uk-UA"/>
              </w:rPr>
              <w:t>роботи</w:t>
            </w:r>
            <w:r w:rsidR="006621E1" w:rsidRPr="004D180D">
              <w:rPr>
                <w:rFonts w:cs="Arial"/>
                <w:sz w:val="20"/>
                <w:szCs w:val="20"/>
                <w:lang w:val="uk-UA"/>
              </w:rPr>
              <w:t xml:space="preserve"> </w:t>
            </w:r>
            <w:r w:rsidRPr="004D180D">
              <w:rPr>
                <w:rFonts w:cs="Arial"/>
                <w:sz w:val="20"/>
                <w:szCs w:val="20"/>
                <w:lang w:val="uk-UA"/>
              </w:rPr>
              <w:t>формуються</w:t>
            </w:r>
            <w:r w:rsidR="006621E1" w:rsidRPr="004D180D">
              <w:rPr>
                <w:rFonts w:cs="Arial"/>
                <w:sz w:val="20"/>
                <w:szCs w:val="20"/>
                <w:lang w:val="uk-UA"/>
              </w:rPr>
              <w:t xml:space="preserve"> </w:t>
            </w:r>
          </w:p>
        </w:tc>
      </w:tr>
      <w:tr w:rsidR="001007C7" w:rsidRPr="004D180D">
        <w:tc>
          <w:tcPr>
            <w:tcW w:w="4785" w:type="dxa"/>
            <w:tcBorders>
              <w:bottom w:val="single" w:sz="12" w:space="0" w:color="auto"/>
              <w:right w:val="single" w:sz="12" w:space="0" w:color="auto"/>
            </w:tcBorders>
            <w:vAlign w:val="center"/>
          </w:tcPr>
          <w:p w:rsidR="001007C7" w:rsidRPr="004D180D" w:rsidRDefault="001007C7" w:rsidP="004D180D">
            <w:pPr>
              <w:pStyle w:val="24"/>
              <w:framePr w:hSpace="181" w:wrap="around" w:hAnchor="margin" w:xAlign="center" w:yAlign="top"/>
              <w:widowControl w:val="0"/>
              <w:tabs>
                <w:tab w:val="left" w:pos="6120"/>
              </w:tabs>
              <w:spacing w:after="0" w:line="360" w:lineRule="auto"/>
              <w:jc w:val="both"/>
              <w:rPr>
                <w:rFonts w:cs="Arial"/>
                <w:sz w:val="20"/>
                <w:szCs w:val="20"/>
                <w:lang w:val="uk-UA"/>
              </w:rPr>
            </w:pPr>
            <w:r w:rsidRPr="004D180D">
              <w:rPr>
                <w:rFonts w:cs="Arial"/>
                <w:sz w:val="20"/>
                <w:szCs w:val="20"/>
                <w:lang w:val="uk-UA"/>
              </w:rPr>
              <w:t>у</w:t>
            </w:r>
            <w:r w:rsidR="006621E1" w:rsidRPr="004D180D">
              <w:rPr>
                <w:rFonts w:cs="Arial"/>
                <w:sz w:val="20"/>
                <w:szCs w:val="20"/>
                <w:lang w:val="uk-UA"/>
              </w:rPr>
              <w:t xml:space="preserve"> </w:t>
            </w:r>
            <w:r w:rsidRPr="004D180D">
              <w:rPr>
                <w:rFonts w:cs="Arial"/>
                <w:sz w:val="20"/>
                <w:szCs w:val="20"/>
                <w:lang w:val="uk-UA"/>
              </w:rPr>
              <w:t>виді</w:t>
            </w:r>
            <w:r w:rsidR="006621E1" w:rsidRPr="004D180D">
              <w:rPr>
                <w:rFonts w:cs="Arial"/>
                <w:sz w:val="20"/>
                <w:szCs w:val="20"/>
                <w:lang w:val="uk-UA"/>
              </w:rPr>
              <w:t xml:space="preserve"> </w:t>
            </w:r>
            <w:r w:rsidRPr="004D180D">
              <w:rPr>
                <w:rFonts w:cs="Arial"/>
                <w:sz w:val="20"/>
                <w:szCs w:val="20"/>
                <w:lang w:val="uk-UA"/>
              </w:rPr>
              <w:t>установок</w:t>
            </w:r>
          </w:p>
        </w:tc>
        <w:tc>
          <w:tcPr>
            <w:tcW w:w="4786" w:type="dxa"/>
            <w:tcBorders>
              <w:left w:val="single" w:sz="12" w:space="0" w:color="auto"/>
              <w:bottom w:val="single" w:sz="12" w:space="0" w:color="auto"/>
            </w:tcBorders>
            <w:vAlign w:val="center"/>
          </w:tcPr>
          <w:p w:rsidR="001007C7" w:rsidRPr="004D180D" w:rsidRDefault="001007C7" w:rsidP="004D180D">
            <w:pPr>
              <w:pStyle w:val="24"/>
              <w:framePr w:hSpace="181" w:wrap="around" w:hAnchor="margin" w:xAlign="center" w:yAlign="top"/>
              <w:widowControl w:val="0"/>
              <w:tabs>
                <w:tab w:val="left" w:pos="6120"/>
              </w:tabs>
              <w:spacing w:after="0" w:line="360" w:lineRule="auto"/>
              <w:jc w:val="both"/>
              <w:rPr>
                <w:rFonts w:cs="Arial"/>
                <w:sz w:val="20"/>
                <w:szCs w:val="20"/>
                <w:lang w:val="uk-UA"/>
              </w:rPr>
            </w:pPr>
            <w:r w:rsidRPr="004D180D">
              <w:rPr>
                <w:rFonts w:cs="Arial"/>
                <w:sz w:val="20"/>
                <w:szCs w:val="20"/>
                <w:lang w:val="uk-UA"/>
              </w:rPr>
              <w:t>у</w:t>
            </w:r>
            <w:r w:rsidR="006621E1" w:rsidRPr="004D180D">
              <w:rPr>
                <w:rFonts w:cs="Arial"/>
                <w:sz w:val="20"/>
                <w:szCs w:val="20"/>
                <w:lang w:val="uk-UA"/>
              </w:rPr>
              <w:t xml:space="preserve"> </w:t>
            </w:r>
            <w:r w:rsidRPr="004D180D">
              <w:rPr>
                <w:rFonts w:cs="Arial"/>
                <w:sz w:val="20"/>
                <w:szCs w:val="20"/>
                <w:lang w:val="uk-UA"/>
              </w:rPr>
              <w:t>виді</w:t>
            </w:r>
            <w:r w:rsidR="006621E1" w:rsidRPr="004D180D">
              <w:rPr>
                <w:rFonts w:cs="Arial"/>
                <w:sz w:val="20"/>
                <w:szCs w:val="20"/>
                <w:lang w:val="uk-UA"/>
              </w:rPr>
              <w:t xml:space="preserve"> </w:t>
            </w:r>
            <w:r w:rsidRPr="004D180D">
              <w:rPr>
                <w:rFonts w:cs="Arial"/>
                <w:sz w:val="20"/>
                <w:szCs w:val="20"/>
                <w:lang w:val="uk-UA"/>
              </w:rPr>
              <w:t>принципів</w:t>
            </w:r>
          </w:p>
        </w:tc>
      </w:tr>
      <w:tr w:rsidR="001007C7" w:rsidRPr="004D180D">
        <w:trPr>
          <w:cantSplit/>
        </w:trPr>
        <w:tc>
          <w:tcPr>
            <w:tcW w:w="9571" w:type="dxa"/>
            <w:gridSpan w:val="2"/>
            <w:tcBorders>
              <w:top w:val="single" w:sz="12" w:space="0" w:color="auto"/>
            </w:tcBorders>
            <w:vAlign w:val="center"/>
          </w:tcPr>
          <w:p w:rsidR="001007C7" w:rsidRPr="004D180D" w:rsidRDefault="001007C7" w:rsidP="004D180D">
            <w:pPr>
              <w:pStyle w:val="24"/>
              <w:framePr w:hSpace="181" w:wrap="around" w:hAnchor="margin" w:xAlign="center" w:yAlign="top"/>
              <w:widowControl w:val="0"/>
              <w:tabs>
                <w:tab w:val="left" w:pos="6120"/>
              </w:tabs>
              <w:spacing w:after="0" w:line="360" w:lineRule="auto"/>
              <w:jc w:val="both"/>
              <w:rPr>
                <w:rFonts w:cs="Arial"/>
                <w:sz w:val="20"/>
                <w:szCs w:val="20"/>
                <w:lang w:val="uk-UA"/>
              </w:rPr>
            </w:pPr>
            <w:r w:rsidRPr="004D180D">
              <w:rPr>
                <w:rFonts w:cs="Arial"/>
                <w:sz w:val="20"/>
                <w:szCs w:val="20"/>
                <w:lang w:val="uk-UA"/>
              </w:rPr>
              <w:t>Розподіл</w:t>
            </w:r>
            <w:r w:rsidR="006621E1" w:rsidRPr="004D180D">
              <w:rPr>
                <w:rFonts w:cs="Arial"/>
                <w:sz w:val="20"/>
                <w:szCs w:val="20"/>
                <w:lang w:val="uk-UA"/>
              </w:rPr>
              <w:t xml:space="preserve"> </w:t>
            </w:r>
            <w:r w:rsidRPr="004D180D">
              <w:rPr>
                <w:rFonts w:cs="Arial"/>
                <w:sz w:val="20"/>
                <w:szCs w:val="20"/>
                <w:lang w:val="uk-UA"/>
              </w:rPr>
              <w:t>робіт</w:t>
            </w:r>
            <w:r w:rsidR="006621E1" w:rsidRPr="004D180D">
              <w:rPr>
                <w:rFonts w:cs="Arial"/>
                <w:sz w:val="20"/>
                <w:szCs w:val="20"/>
                <w:lang w:val="uk-UA"/>
              </w:rPr>
              <w:t xml:space="preserve"> </w:t>
            </w:r>
            <w:r w:rsidRPr="004D180D">
              <w:rPr>
                <w:rFonts w:cs="Arial"/>
                <w:sz w:val="20"/>
                <w:szCs w:val="20"/>
                <w:lang w:val="uk-UA"/>
              </w:rPr>
              <w:t>між</w:t>
            </w:r>
            <w:r w:rsidR="006621E1" w:rsidRPr="004D180D">
              <w:rPr>
                <w:rFonts w:cs="Arial"/>
                <w:sz w:val="20"/>
                <w:szCs w:val="20"/>
                <w:lang w:val="uk-UA"/>
              </w:rPr>
              <w:t xml:space="preserve"> </w:t>
            </w:r>
            <w:r w:rsidRPr="004D180D">
              <w:rPr>
                <w:rFonts w:cs="Arial"/>
                <w:sz w:val="20"/>
                <w:szCs w:val="20"/>
                <w:lang w:val="uk-UA"/>
              </w:rPr>
              <w:t>співробітниками</w:t>
            </w:r>
          </w:p>
        </w:tc>
      </w:tr>
      <w:tr w:rsidR="001007C7" w:rsidRPr="004D180D">
        <w:tc>
          <w:tcPr>
            <w:tcW w:w="4785" w:type="dxa"/>
            <w:tcBorders>
              <w:bottom w:val="single" w:sz="12" w:space="0" w:color="auto"/>
              <w:right w:val="single" w:sz="12" w:space="0" w:color="auto"/>
            </w:tcBorders>
            <w:vAlign w:val="center"/>
          </w:tcPr>
          <w:p w:rsidR="001007C7" w:rsidRPr="004D180D" w:rsidRDefault="006621E1" w:rsidP="004D180D">
            <w:pPr>
              <w:pStyle w:val="24"/>
              <w:framePr w:hSpace="181" w:wrap="around" w:hAnchor="margin" w:xAlign="center" w:yAlign="top"/>
              <w:widowControl w:val="0"/>
              <w:tabs>
                <w:tab w:val="left" w:pos="6120"/>
              </w:tabs>
              <w:spacing w:after="0" w:line="360" w:lineRule="auto"/>
              <w:jc w:val="both"/>
              <w:rPr>
                <w:rFonts w:cs="Arial"/>
                <w:sz w:val="20"/>
                <w:szCs w:val="20"/>
                <w:lang w:val="uk-UA"/>
              </w:rPr>
            </w:pPr>
            <w:r w:rsidRPr="004D180D">
              <w:rPr>
                <w:rFonts w:cs="Arial"/>
                <w:sz w:val="20"/>
                <w:szCs w:val="20"/>
                <w:lang w:val="uk-UA"/>
              </w:rPr>
              <w:t xml:space="preserve"> </w:t>
            </w:r>
            <w:r w:rsidR="001007C7" w:rsidRPr="004D180D">
              <w:rPr>
                <w:rFonts w:cs="Arial"/>
                <w:sz w:val="20"/>
                <w:szCs w:val="20"/>
                <w:lang w:val="uk-UA"/>
              </w:rPr>
              <w:t>відповідно</w:t>
            </w:r>
            <w:r w:rsidRPr="004D180D">
              <w:rPr>
                <w:rFonts w:cs="Arial"/>
                <w:sz w:val="20"/>
                <w:szCs w:val="20"/>
                <w:lang w:val="uk-UA"/>
              </w:rPr>
              <w:t xml:space="preserve"> </w:t>
            </w:r>
            <w:r w:rsidR="001007C7" w:rsidRPr="004D180D">
              <w:rPr>
                <w:rFonts w:cs="Arial"/>
                <w:sz w:val="20"/>
                <w:szCs w:val="20"/>
                <w:lang w:val="uk-UA"/>
              </w:rPr>
              <w:t>до</w:t>
            </w:r>
            <w:r w:rsidRPr="004D180D">
              <w:rPr>
                <w:rFonts w:cs="Arial"/>
                <w:sz w:val="20"/>
                <w:szCs w:val="20"/>
                <w:lang w:val="uk-UA"/>
              </w:rPr>
              <w:t xml:space="preserve"> </w:t>
            </w:r>
            <w:r w:rsidR="001007C7" w:rsidRPr="004D180D">
              <w:rPr>
                <w:rFonts w:cs="Arial"/>
                <w:sz w:val="20"/>
                <w:szCs w:val="20"/>
                <w:lang w:val="uk-UA"/>
              </w:rPr>
              <w:t>посади</w:t>
            </w:r>
          </w:p>
        </w:tc>
        <w:tc>
          <w:tcPr>
            <w:tcW w:w="4786" w:type="dxa"/>
            <w:tcBorders>
              <w:left w:val="single" w:sz="12" w:space="0" w:color="auto"/>
              <w:bottom w:val="single" w:sz="12" w:space="0" w:color="auto"/>
            </w:tcBorders>
            <w:vAlign w:val="center"/>
          </w:tcPr>
          <w:p w:rsidR="001007C7" w:rsidRPr="004D180D" w:rsidRDefault="001007C7" w:rsidP="004D180D">
            <w:pPr>
              <w:pStyle w:val="24"/>
              <w:framePr w:hSpace="181" w:wrap="around" w:hAnchor="margin" w:xAlign="center" w:yAlign="top"/>
              <w:widowControl w:val="0"/>
              <w:tabs>
                <w:tab w:val="left" w:pos="6120"/>
              </w:tabs>
              <w:spacing w:after="0" w:line="360" w:lineRule="auto"/>
              <w:jc w:val="both"/>
              <w:rPr>
                <w:rFonts w:cs="Arial"/>
                <w:sz w:val="20"/>
                <w:szCs w:val="20"/>
                <w:lang w:val="uk-UA"/>
              </w:rPr>
            </w:pPr>
            <w:r w:rsidRPr="004D180D">
              <w:rPr>
                <w:rFonts w:cs="Arial"/>
                <w:sz w:val="20"/>
                <w:szCs w:val="20"/>
                <w:lang w:val="uk-UA"/>
              </w:rPr>
              <w:t>відповідно</w:t>
            </w:r>
            <w:r w:rsidR="006621E1" w:rsidRPr="004D180D">
              <w:rPr>
                <w:rFonts w:cs="Arial"/>
                <w:sz w:val="20"/>
                <w:szCs w:val="20"/>
                <w:lang w:val="uk-UA"/>
              </w:rPr>
              <w:t xml:space="preserve"> </w:t>
            </w:r>
            <w:r w:rsidRPr="004D180D">
              <w:rPr>
                <w:rFonts w:cs="Arial"/>
                <w:sz w:val="20"/>
                <w:szCs w:val="20"/>
                <w:lang w:val="uk-UA"/>
              </w:rPr>
              <w:t>до</w:t>
            </w:r>
            <w:r w:rsidR="006621E1" w:rsidRPr="004D180D">
              <w:rPr>
                <w:rFonts w:cs="Arial"/>
                <w:sz w:val="20"/>
                <w:szCs w:val="20"/>
                <w:lang w:val="uk-UA"/>
              </w:rPr>
              <w:t xml:space="preserve"> </w:t>
            </w:r>
            <w:r w:rsidRPr="004D180D">
              <w:rPr>
                <w:rFonts w:cs="Arial"/>
                <w:sz w:val="20"/>
                <w:szCs w:val="20"/>
                <w:lang w:val="uk-UA"/>
              </w:rPr>
              <w:t>характеру</w:t>
            </w:r>
            <w:r w:rsidR="006621E1" w:rsidRPr="004D180D">
              <w:rPr>
                <w:rFonts w:cs="Arial"/>
                <w:sz w:val="20"/>
                <w:szCs w:val="20"/>
                <w:lang w:val="uk-UA"/>
              </w:rPr>
              <w:t xml:space="preserve"> </w:t>
            </w:r>
            <w:r w:rsidRPr="004D180D">
              <w:rPr>
                <w:rFonts w:cs="Arial"/>
                <w:sz w:val="20"/>
                <w:szCs w:val="20"/>
                <w:lang w:val="uk-UA"/>
              </w:rPr>
              <w:t>послуг</w:t>
            </w:r>
          </w:p>
        </w:tc>
      </w:tr>
      <w:tr w:rsidR="001007C7" w:rsidRPr="004D180D">
        <w:tc>
          <w:tcPr>
            <w:tcW w:w="4785" w:type="dxa"/>
            <w:tcBorders>
              <w:top w:val="single" w:sz="12" w:space="0" w:color="auto"/>
              <w:bottom w:val="single" w:sz="6" w:space="0" w:color="auto"/>
              <w:right w:val="single" w:sz="6" w:space="0" w:color="auto"/>
            </w:tcBorders>
            <w:vAlign w:val="center"/>
          </w:tcPr>
          <w:p w:rsidR="001007C7" w:rsidRPr="004D180D" w:rsidRDefault="001007C7" w:rsidP="004D180D">
            <w:pPr>
              <w:pStyle w:val="24"/>
              <w:framePr w:hSpace="181" w:wrap="around" w:hAnchor="margin" w:xAlign="center" w:yAlign="top"/>
              <w:widowControl w:val="0"/>
              <w:tabs>
                <w:tab w:val="left" w:pos="6120"/>
              </w:tabs>
              <w:spacing w:after="0" w:line="360" w:lineRule="auto"/>
              <w:jc w:val="both"/>
              <w:rPr>
                <w:rFonts w:cs="Arial"/>
                <w:sz w:val="20"/>
                <w:szCs w:val="20"/>
                <w:lang w:val="uk-UA"/>
              </w:rPr>
            </w:pPr>
            <w:r w:rsidRPr="004D180D">
              <w:rPr>
                <w:rFonts w:cs="Arial"/>
                <w:sz w:val="20"/>
                <w:szCs w:val="20"/>
                <w:lang w:val="uk-UA"/>
              </w:rPr>
              <w:t>Чітко</w:t>
            </w:r>
            <w:r w:rsidR="006621E1" w:rsidRPr="004D180D">
              <w:rPr>
                <w:rFonts w:cs="Arial"/>
                <w:sz w:val="20"/>
                <w:szCs w:val="20"/>
                <w:lang w:val="uk-UA"/>
              </w:rPr>
              <w:t xml:space="preserve"> </w:t>
            </w:r>
            <w:r w:rsidRPr="004D180D">
              <w:rPr>
                <w:rFonts w:cs="Arial"/>
                <w:sz w:val="20"/>
                <w:szCs w:val="20"/>
                <w:lang w:val="uk-UA"/>
              </w:rPr>
              <w:t>визначена</w:t>
            </w:r>
            <w:r w:rsidR="006621E1" w:rsidRPr="004D180D">
              <w:rPr>
                <w:rFonts w:cs="Arial"/>
                <w:sz w:val="20"/>
                <w:szCs w:val="20"/>
                <w:lang w:val="uk-UA"/>
              </w:rPr>
              <w:t xml:space="preserve"> </w:t>
            </w:r>
            <w:r w:rsidRPr="004D180D">
              <w:rPr>
                <w:rFonts w:cs="Arial"/>
                <w:sz w:val="20"/>
                <w:szCs w:val="20"/>
                <w:lang w:val="uk-UA"/>
              </w:rPr>
              <w:t>ієрархія</w:t>
            </w:r>
          </w:p>
        </w:tc>
        <w:tc>
          <w:tcPr>
            <w:tcW w:w="4786" w:type="dxa"/>
            <w:tcBorders>
              <w:top w:val="single" w:sz="12" w:space="0" w:color="auto"/>
              <w:left w:val="single" w:sz="6" w:space="0" w:color="auto"/>
              <w:bottom w:val="single" w:sz="6" w:space="0" w:color="auto"/>
            </w:tcBorders>
            <w:vAlign w:val="center"/>
          </w:tcPr>
          <w:p w:rsidR="001007C7" w:rsidRPr="004D180D" w:rsidRDefault="001007C7" w:rsidP="004D180D">
            <w:pPr>
              <w:pStyle w:val="24"/>
              <w:framePr w:hSpace="181" w:wrap="around" w:hAnchor="margin" w:xAlign="center" w:yAlign="top"/>
              <w:widowControl w:val="0"/>
              <w:tabs>
                <w:tab w:val="left" w:pos="6120"/>
              </w:tabs>
              <w:spacing w:after="0" w:line="360" w:lineRule="auto"/>
              <w:jc w:val="both"/>
              <w:rPr>
                <w:rFonts w:cs="Arial"/>
                <w:sz w:val="20"/>
                <w:szCs w:val="20"/>
                <w:lang w:val="uk-UA"/>
              </w:rPr>
            </w:pPr>
            <w:r w:rsidRPr="004D180D">
              <w:rPr>
                <w:rFonts w:cs="Arial"/>
                <w:sz w:val="20"/>
                <w:szCs w:val="20"/>
                <w:lang w:val="uk-UA"/>
              </w:rPr>
              <w:t>Постійні</w:t>
            </w:r>
            <w:r w:rsidR="006621E1" w:rsidRPr="004D180D">
              <w:rPr>
                <w:rFonts w:cs="Arial"/>
                <w:sz w:val="20"/>
                <w:szCs w:val="20"/>
                <w:lang w:val="uk-UA"/>
              </w:rPr>
              <w:t xml:space="preserve"> </w:t>
            </w:r>
            <w:r w:rsidRPr="004D180D">
              <w:rPr>
                <w:rFonts w:cs="Arial"/>
                <w:sz w:val="20"/>
                <w:szCs w:val="20"/>
                <w:lang w:val="uk-UA"/>
              </w:rPr>
              <w:t>зміни</w:t>
            </w:r>
            <w:r w:rsidR="006621E1" w:rsidRPr="004D180D">
              <w:rPr>
                <w:rFonts w:cs="Arial"/>
                <w:sz w:val="20"/>
                <w:szCs w:val="20"/>
                <w:lang w:val="uk-UA"/>
              </w:rPr>
              <w:t xml:space="preserve"> </w:t>
            </w:r>
            <w:r w:rsidRPr="004D180D">
              <w:rPr>
                <w:rFonts w:cs="Arial"/>
                <w:sz w:val="20"/>
                <w:szCs w:val="20"/>
                <w:lang w:val="uk-UA"/>
              </w:rPr>
              <w:t>лідерів</w:t>
            </w:r>
            <w:r w:rsidR="006621E1" w:rsidRPr="004D180D">
              <w:rPr>
                <w:rFonts w:cs="Arial"/>
                <w:sz w:val="20"/>
                <w:szCs w:val="20"/>
                <w:lang w:val="uk-UA"/>
              </w:rPr>
              <w:t xml:space="preserve"> </w:t>
            </w:r>
            <w:r w:rsidRPr="004D180D">
              <w:rPr>
                <w:rFonts w:cs="Arial"/>
                <w:sz w:val="20"/>
                <w:szCs w:val="20"/>
                <w:lang w:val="uk-UA"/>
              </w:rPr>
              <w:t>(групових</w:t>
            </w:r>
            <w:r w:rsidR="006621E1" w:rsidRPr="004D180D">
              <w:rPr>
                <w:rFonts w:cs="Arial"/>
                <w:sz w:val="20"/>
                <w:szCs w:val="20"/>
                <w:lang w:val="uk-UA"/>
              </w:rPr>
              <w:t xml:space="preserve"> </w:t>
            </w:r>
            <w:r w:rsidRPr="004D180D">
              <w:rPr>
                <w:rFonts w:cs="Arial"/>
                <w:sz w:val="20"/>
                <w:szCs w:val="20"/>
                <w:lang w:val="uk-UA"/>
              </w:rPr>
              <w:t>чи</w:t>
            </w:r>
            <w:r w:rsidR="006621E1" w:rsidRPr="004D180D">
              <w:rPr>
                <w:rFonts w:cs="Arial"/>
                <w:sz w:val="20"/>
                <w:szCs w:val="20"/>
                <w:lang w:val="uk-UA"/>
              </w:rPr>
              <w:t xml:space="preserve"> </w:t>
            </w:r>
            <w:r w:rsidRPr="004D180D">
              <w:rPr>
                <w:rFonts w:cs="Arial"/>
                <w:sz w:val="20"/>
                <w:szCs w:val="20"/>
                <w:lang w:val="uk-UA"/>
              </w:rPr>
              <w:t>індивідуальних)</w:t>
            </w:r>
            <w:r w:rsidR="006621E1" w:rsidRPr="004D180D">
              <w:rPr>
                <w:rFonts w:cs="Arial"/>
                <w:sz w:val="20"/>
                <w:szCs w:val="20"/>
                <w:lang w:val="uk-UA"/>
              </w:rPr>
              <w:t xml:space="preserve"> </w:t>
            </w:r>
            <w:r w:rsidRPr="004D180D">
              <w:rPr>
                <w:rFonts w:cs="Arial"/>
                <w:sz w:val="20"/>
                <w:szCs w:val="20"/>
                <w:lang w:val="uk-UA"/>
              </w:rPr>
              <w:t>у</w:t>
            </w:r>
            <w:r w:rsidR="006621E1" w:rsidRPr="004D180D">
              <w:rPr>
                <w:rFonts w:cs="Arial"/>
                <w:sz w:val="20"/>
                <w:szCs w:val="20"/>
                <w:lang w:val="uk-UA"/>
              </w:rPr>
              <w:t xml:space="preserve"> </w:t>
            </w:r>
            <w:r w:rsidRPr="004D180D">
              <w:rPr>
                <w:rFonts w:cs="Arial"/>
                <w:sz w:val="20"/>
                <w:szCs w:val="20"/>
                <w:lang w:val="uk-UA"/>
              </w:rPr>
              <w:t>залежності</w:t>
            </w:r>
            <w:r w:rsidR="006621E1" w:rsidRPr="004D180D">
              <w:rPr>
                <w:rFonts w:cs="Arial"/>
                <w:sz w:val="20"/>
                <w:szCs w:val="20"/>
                <w:lang w:val="uk-UA"/>
              </w:rPr>
              <w:t xml:space="preserve"> </w:t>
            </w:r>
            <w:r w:rsidRPr="004D180D">
              <w:rPr>
                <w:rFonts w:cs="Arial"/>
                <w:sz w:val="20"/>
                <w:szCs w:val="20"/>
                <w:lang w:val="uk-UA"/>
              </w:rPr>
              <w:t>від</w:t>
            </w:r>
            <w:r w:rsidR="006621E1" w:rsidRPr="004D180D">
              <w:rPr>
                <w:rFonts w:cs="Arial"/>
                <w:sz w:val="20"/>
                <w:szCs w:val="20"/>
                <w:lang w:val="uk-UA"/>
              </w:rPr>
              <w:t xml:space="preserve"> </w:t>
            </w:r>
            <w:r w:rsidRPr="004D180D">
              <w:rPr>
                <w:rFonts w:cs="Arial"/>
                <w:sz w:val="20"/>
                <w:szCs w:val="20"/>
                <w:lang w:val="uk-UA"/>
              </w:rPr>
              <w:t>розв'язуваних</w:t>
            </w:r>
            <w:r w:rsidR="006621E1" w:rsidRPr="004D180D">
              <w:rPr>
                <w:rFonts w:cs="Arial"/>
                <w:sz w:val="20"/>
                <w:szCs w:val="20"/>
                <w:lang w:val="uk-UA"/>
              </w:rPr>
              <w:t xml:space="preserve"> </w:t>
            </w:r>
            <w:r w:rsidRPr="004D180D">
              <w:rPr>
                <w:rFonts w:cs="Arial"/>
                <w:sz w:val="20"/>
                <w:szCs w:val="20"/>
                <w:lang w:val="uk-UA"/>
              </w:rPr>
              <w:t>проблем</w:t>
            </w:r>
          </w:p>
        </w:tc>
      </w:tr>
      <w:tr w:rsidR="001007C7" w:rsidRPr="004D180D">
        <w:tc>
          <w:tcPr>
            <w:tcW w:w="4785" w:type="dxa"/>
            <w:tcBorders>
              <w:top w:val="single" w:sz="6" w:space="0" w:color="auto"/>
              <w:bottom w:val="single" w:sz="6" w:space="0" w:color="auto"/>
              <w:right w:val="single" w:sz="6" w:space="0" w:color="auto"/>
            </w:tcBorders>
            <w:vAlign w:val="center"/>
          </w:tcPr>
          <w:p w:rsidR="001007C7" w:rsidRPr="004D180D" w:rsidRDefault="001007C7" w:rsidP="004D180D">
            <w:pPr>
              <w:pStyle w:val="24"/>
              <w:framePr w:hSpace="181" w:wrap="around" w:hAnchor="margin" w:xAlign="center" w:yAlign="top"/>
              <w:widowControl w:val="0"/>
              <w:tabs>
                <w:tab w:val="left" w:pos="6120"/>
              </w:tabs>
              <w:spacing w:after="0" w:line="360" w:lineRule="auto"/>
              <w:jc w:val="both"/>
              <w:rPr>
                <w:rFonts w:cs="Arial"/>
                <w:sz w:val="20"/>
                <w:szCs w:val="20"/>
                <w:lang w:val="uk-UA"/>
              </w:rPr>
            </w:pPr>
            <w:r w:rsidRPr="004D180D">
              <w:rPr>
                <w:rFonts w:cs="Arial"/>
                <w:sz w:val="20"/>
                <w:szCs w:val="20"/>
                <w:lang w:val="uk-UA"/>
              </w:rPr>
              <w:t>Система</w:t>
            </w:r>
            <w:r w:rsidR="006621E1" w:rsidRPr="004D180D">
              <w:rPr>
                <w:rFonts w:cs="Arial"/>
                <w:sz w:val="20"/>
                <w:szCs w:val="20"/>
                <w:lang w:val="uk-UA"/>
              </w:rPr>
              <w:t xml:space="preserve"> </w:t>
            </w:r>
            <w:r w:rsidRPr="004D180D">
              <w:rPr>
                <w:rFonts w:cs="Arial"/>
                <w:sz w:val="20"/>
                <w:szCs w:val="20"/>
                <w:lang w:val="uk-UA"/>
              </w:rPr>
              <w:t>обов'язків</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прав</w:t>
            </w:r>
          </w:p>
        </w:tc>
        <w:tc>
          <w:tcPr>
            <w:tcW w:w="4786" w:type="dxa"/>
            <w:tcBorders>
              <w:top w:val="single" w:sz="6" w:space="0" w:color="auto"/>
              <w:left w:val="single" w:sz="6" w:space="0" w:color="auto"/>
              <w:bottom w:val="single" w:sz="6" w:space="0" w:color="auto"/>
            </w:tcBorders>
            <w:vAlign w:val="center"/>
          </w:tcPr>
          <w:p w:rsidR="001007C7" w:rsidRPr="004D180D" w:rsidRDefault="001007C7" w:rsidP="004D180D">
            <w:pPr>
              <w:pStyle w:val="24"/>
              <w:framePr w:hSpace="181" w:wrap="around" w:hAnchor="margin" w:xAlign="center" w:yAlign="top"/>
              <w:widowControl w:val="0"/>
              <w:tabs>
                <w:tab w:val="left" w:pos="6120"/>
              </w:tabs>
              <w:spacing w:after="0" w:line="360" w:lineRule="auto"/>
              <w:jc w:val="both"/>
              <w:rPr>
                <w:rFonts w:cs="Arial"/>
                <w:sz w:val="20"/>
                <w:szCs w:val="20"/>
                <w:lang w:val="uk-UA"/>
              </w:rPr>
            </w:pPr>
            <w:r w:rsidRPr="004D180D">
              <w:rPr>
                <w:rFonts w:cs="Arial"/>
                <w:sz w:val="20"/>
                <w:szCs w:val="20"/>
                <w:lang w:val="uk-UA"/>
              </w:rPr>
              <w:t>Система</w:t>
            </w:r>
            <w:r w:rsidR="006621E1" w:rsidRPr="004D180D">
              <w:rPr>
                <w:rFonts w:cs="Arial"/>
                <w:sz w:val="20"/>
                <w:szCs w:val="20"/>
                <w:lang w:val="uk-UA"/>
              </w:rPr>
              <w:t xml:space="preserve"> </w:t>
            </w:r>
            <w:r w:rsidRPr="004D180D">
              <w:rPr>
                <w:rFonts w:cs="Arial"/>
                <w:sz w:val="20"/>
                <w:szCs w:val="20"/>
                <w:lang w:val="uk-UA"/>
              </w:rPr>
              <w:t>норм</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цінностей,</w:t>
            </w:r>
            <w:r w:rsidR="006621E1" w:rsidRPr="004D180D">
              <w:rPr>
                <w:rFonts w:cs="Arial"/>
                <w:sz w:val="20"/>
                <w:szCs w:val="20"/>
                <w:lang w:val="uk-UA"/>
              </w:rPr>
              <w:t xml:space="preserve"> </w:t>
            </w:r>
            <w:r w:rsidRPr="004D180D">
              <w:rPr>
                <w:rFonts w:cs="Arial"/>
                <w:sz w:val="20"/>
                <w:szCs w:val="20"/>
                <w:lang w:val="uk-UA"/>
              </w:rPr>
              <w:t>формована</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процесі</w:t>
            </w:r>
            <w:r w:rsidR="006621E1" w:rsidRPr="004D180D">
              <w:rPr>
                <w:rFonts w:cs="Arial"/>
                <w:sz w:val="20"/>
                <w:szCs w:val="20"/>
                <w:lang w:val="uk-UA"/>
              </w:rPr>
              <w:t xml:space="preserve"> </w:t>
            </w:r>
            <w:r w:rsidRPr="004D180D">
              <w:rPr>
                <w:rFonts w:cs="Arial"/>
                <w:sz w:val="20"/>
                <w:szCs w:val="20"/>
                <w:lang w:val="uk-UA"/>
              </w:rPr>
              <w:t>обговорень</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погоджень</w:t>
            </w:r>
          </w:p>
        </w:tc>
      </w:tr>
      <w:tr w:rsidR="001007C7" w:rsidRPr="004D180D">
        <w:tc>
          <w:tcPr>
            <w:tcW w:w="4785" w:type="dxa"/>
            <w:tcBorders>
              <w:top w:val="single" w:sz="6" w:space="0" w:color="auto"/>
              <w:bottom w:val="single" w:sz="6" w:space="0" w:color="auto"/>
              <w:right w:val="single" w:sz="6" w:space="0" w:color="auto"/>
            </w:tcBorders>
            <w:vAlign w:val="center"/>
          </w:tcPr>
          <w:p w:rsidR="001007C7" w:rsidRPr="004D180D" w:rsidRDefault="001007C7" w:rsidP="004D180D">
            <w:pPr>
              <w:pStyle w:val="24"/>
              <w:framePr w:hSpace="181" w:wrap="around" w:hAnchor="margin" w:xAlign="center" w:yAlign="top"/>
              <w:widowControl w:val="0"/>
              <w:tabs>
                <w:tab w:val="left" w:pos="6120"/>
              </w:tabs>
              <w:spacing w:after="0" w:line="360" w:lineRule="auto"/>
              <w:jc w:val="both"/>
              <w:rPr>
                <w:rFonts w:cs="Arial"/>
                <w:sz w:val="20"/>
                <w:szCs w:val="20"/>
                <w:lang w:val="uk-UA"/>
              </w:rPr>
            </w:pPr>
            <w:r w:rsidRPr="004D180D">
              <w:rPr>
                <w:rFonts w:cs="Arial"/>
                <w:sz w:val="20"/>
                <w:szCs w:val="20"/>
                <w:lang w:val="uk-UA"/>
              </w:rPr>
              <w:t>Поділ</w:t>
            </w:r>
            <w:r w:rsidR="006621E1" w:rsidRPr="004D180D">
              <w:rPr>
                <w:rFonts w:cs="Arial"/>
                <w:sz w:val="20"/>
                <w:szCs w:val="20"/>
                <w:lang w:val="uk-UA"/>
              </w:rPr>
              <w:t xml:space="preserve"> </w:t>
            </w:r>
            <w:r w:rsidRPr="004D180D">
              <w:rPr>
                <w:rFonts w:cs="Arial"/>
                <w:sz w:val="20"/>
                <w:szCs w:val="20"/>
                <w:lang w:val="uk-UA"/>
              </w:rPr>
              <w:t>кожної</w:t>
            </w:r>
            <w:r w:rsidR="006621E1" w:rsidRPr="004D180D">
              <w:rPr>
                <w:rFonts w:cs="Arial"/>
                <w:sz w:val="20"/>
                <w:szCs w:val="20"/>
                <w:lang w:val="uk-UA"/>
              </w:rPr>
              <w:t xml:space="preserve"> </w:t>
            </w:r>
            <w:r w:rsidRPr="004D180D">
              <w:rPr>
                <w:rFonts w:cs="Arial"/>
                <w:sz w:val="20"/>
                <w:szCs w:val="20"/>
                <w:lang w:val="uk-UA"/>
              </w:rPr>
              <w:t>задачі</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ряд</w:t>
            </w:r>
            <w:r w:rsidR="006621E1" w:rsidRPr="004D180D">
              <w:rPr>
                <w:rFonts w:cs="Arial"/>
                <w:sz w:val="20"/>
                <w:szCs w:val="20"/>
                <w:lang w:val="uk-UA"/>
              </w:rPr>
              <w:t xml:space="preserve"> </w:t>
            </w:r>
            <w:r w:rsidRPr="004D180D">
              <w:rPr>
                <w:rFonts w:cs="Arial"/>
                <w:sz w:val="20"/>
                <w:szCs w:val="20"/>
                <w:lang w:val="uk-UA"/>
              </w:rPr>
              <w:t>процедур</w:t>
            </w:r>
          </w:p>
        </w:tc>
        <w:tc>
          <w:tcPr>
            <w:tcW w:w="4786" w:type="dxa"/>
            <w:tcBorders>
              <w:top w:val="single" w:sz="6" w:space="0" w:color="auto"/>
              <w:left w:val="single" w:sz="6" w:space="0" w:color="auto"/>
              <w:bottom w:val="single" w:sz="6" w:space="0" w:color="auto"/>
            </w:tcBorders>
            <w:vAlign w:val="center"/>
          </w:tcPr>
          <w:p w:rsidR="001007C7" w:rsidRPr="004D180D" w:rsidRDefault="001007C7" w:rsidP="004D180D">
            <w:pPr>
              <w:pStyle w:val="24"/>
              <w:framePr w:hSpace="181" w:wrap="around" w:hAnchor="margin" w:xAlign="center" w:yAlign="top"/>
              <w:widowControl w:val="0"/>
              <w:tabs>
                <w:tab w:val="left" w:pos="6120"/>
              </w:tabs>
              <w:spacing w:after="0" w:line="360" w:lineRule="auto"/>
              <w:jc w:val="both"/>
              <w:rPr>
                <w:rFonts w:cs="Arial"/>
                <w:sz w:val="20"/>
                <w:szCs w:val="20"/>
                <w:lang w:val="uk-UA"/>
              </w:rPr>
            </w:pPr>
            <w:r w:rsidRPr="004D180D">
              <w:rPr>
                <w:rFonts w:cs="Arial"/>
                <w:sz w:val="20"/>
                <w:szCs w:val="20"/>
                <w:lang w:val="uk-UA"/>
              </w:rPr>
              <w:t>Процесний</w:t>
            </w:r>
            <w:r w:rsidR="006621E1" w:rsidRPr="004D180D">
              <w:rPr>
                <w:rFonts w:cs="Arial"/>
                <w:sz w:val="20"/>
                <w:szCs w:val="20"/>
                <w:lang w:val="uk-UA"/>
              </w:rPr>
              <w:t xml:space="preserve"> </w:t>
            </w:r>
            <w:r w:rsidRPr="004D180D">
              <w:rPr>
                <w:rFonts w:cs="Arial"/>
                <w:sz w:val="20"/>
                <w:szCs w:val="20"/>
                <w:lang w:val="uk-UA"/>
              </w:rPr>
              <w:t>підхід</w:t>
            </w:r>
            <w:r w:rsidR="006621E1" w:rsidRPr="004D180D">
              <w:rPr>
                <w:rFonts w:cs="Arial"/>
                <w:sz w:val="20"/>
                <w:szCs w:val="20"/>
                <w:lang w:val="uk-UA"/>
              </w:rPr>
              <w:t xml:space="preserve"> </w:t>
            </w:r>
            <w:r w:rsidRPr="004D180D">
              <w:rPr>
                <w:rFonts w:cs="Arial"/>
                <w:sz w:val="20"/>
                <w:szCs w:val="20"/>
                <w:lang w:val="uk-UA"/>
              </w:rPr>
              <w:t>до</w:t>
            </w:r>
            <w:r w:rsidR="006621E1" w:rsidRPr="004D180D">
              <w:rPr>
                <w:rFonts w:cs="Arial"/>
                <w:sz w:val="20"/>
                <w:szCs w:val="20"/>
                <w:lang w:val="uk-UA"/>
              </w:rPr>
              <w:t xml:space="preserve"> </w:t>
            </w:r>
            <w:r w:rsidRPr="004D180D">
              <w:rPr>
                <w:rFonts w:cs="Arial"/>
                <w:sz w:val="20"/>
                <w:szCs w:val="20"/>
                <w:lang w:val="uk-UA"/>
              </w:rPr>
              <w:t>рішення</w:t>
            </w:r>
            <w:r w:rsidR="006621E1" w:rsidRPr="004D180D">
              <w:rPr>
                <w:rFonts w:cs="Arial"/>
                <w:sz w:val="20"/>
                <w:szCs w:val="20"/>
                <w:lang w:val="uk-UA"/>
              </w:rPr>
              <w:t xml:space="preserve"> </w:t>
            </w:r>
            <w:r w:rsidRPr="004D180D">
              <w:rPr>
                <w:rFonts w:cs="Arial"/>
                <w:sz w:val="20"/>
                <w:szCs w:val="20"/>
                <w:lang w:val="uk-UA"/>
              </w:rPr>
              <w:t>проблем</w:t>
            </w:r>
          </w:p>
        </w:tc>
      </w:tr>
      <w:tr w:rsidR="001007C7" w:rsidRPr="004D180D">
        <w:tc>
          <w:tcPr>
            <w:tcW w:w="4785" w:type="dxa"/>
            <w:tcBorders>
              <w:top w:val="single" w:sz="6" w:space="0" w:color="auto"/>
              <w:bottom w:val="single" w:sz="6" w:space="0" w:color="auto"/>
              <w:right w:val="single" w:sz="6" w:space="0" w:color="auto"/>
            </w:tcBorders>
            <w:vAlign w:val="center"/>
          </w:tcPr>
          <w:p w:rsidR="001007C7" w:rsidRPr="004D180D" w:rsidRDefault="001007C7" w:rsidP="004D180D">
            <w:pPr>
              <w:pStyle w:val="24"/>
              <w:framePr w:hSpace="181" w:wrap="around" w:hAnchor="margin" w:xAlign="center" w:yAlign="top"/>
              <w:widowControl w:val="0"/>
              <w:tabs>
                <w:tab w:val="left" w:pos="6120"/>
              </w:tabs>
              <w:spacing w:after="0" w:line="360" w:lineRule="auto"/>
              <w:jc w:val="both"/>
              <w:rPr>
                <w:rFonts w:cs="Arial"/>
                <w:sz w:val="20"/>
                <w:szCs w:val="20"/>
                <w:lang w:val="uk-UA"/>
              </w:rPr>
            </w:pPr>
            <w:r w:rsidRPr="004D180D">
              <w:rPr>
                <w:rFonts w:cs="Arial"/>
                <w:sz w:val="20"/>
                <w:szCs w:val="20"/>
                <w:lang w:val="uk-UA"/>
              </w:rPr>
              <w:t>Знеособленість</w:t>
            </w:r>
            <w:r w:rsidR="006621E1" w:rsidRPr="004D180D">
              <w:rPr>
                <w:rFonts w:cs="Arial"/>
                <w:sz w:val="20"/>
                <w:szCs w:val="20"/>
                <w:lang w:val="uk-UA"/>
              </w:rPr>
              <w:t xml:space="preserve"> </w:t>
            </w:r>
            <w:r w:rsidRPr="004D180D">
              <w:rPr>
                <w:rFonts w:cs="Arial"/>
                <w:sz w:val="20"/>
                <w:szCs w:val="20"/>
                <w:lang w:val="uk-UA"/>
              </w:rPr>
              <w:t>у</w:t>
            </w:r>
            <w:r w:rsidR="006621E1" w:rsidRPr="004D180D">
              <w:rPr>
                <w:rFonts w:cs="Arial"/>
                <w:sz w:val="20"/>
                <w:szCs w:val="20"/>
                <w:lang w:val="uk-UA"/>
              </w:rPr>
              <w:t xml:space="preserve"> </w:t>
            </w:r>
            <w:r w:rsidRPr="004D180D">
              <w:rPr>
                <w:rFonts w:cs="Arial"/>
                <w:sz w:val="20"/>
                <w:szCs w:val="20"/>
                <w:lang w:val="uk-UA"/>
              </w:rPr>
              <w:t>взаєминах</w:t>
            </w:r>
          </w:p>
        </w:tc>
        <w:tc>
          <w:tcPr>
            <w:tcW w:w="4786" w:type="dxa"/>
            <w:tcBorders>
              <w:top w:val="single" w:sz="6" w:space="0" w:color="auto"/>
              <w:left w:val="single" w:sz="6" w:space="0" w:color="auto"/>
              <w:bottom w:val="single" w:sz="6" w:space="0" w:color="auto"/>
            </w:tcBorders>
            <w:vAlign w:val="center"/>
          </w:tcPr>
          <w:p w:rsidR="001007C7" w:rsidRPr="004D180D" w:rsidRDefault="001007C7" w:rsidP="004D180D">
            <w:pPr>
              <w:pStyle w:val="24"/>
              <w:framePr w:hSpace="181" w:wrap="around" w:hAnchor="margin" w:xAlign="center" w:yAlign="top"/>
              <w:widowControl w:val="0"/>
              <w:tabs>
                <w:tab w:val="left" w:pos="6120"/>
              </w:tabs>
              <w:spacing w:after="0" w:line="360" w:lineRule="auto"/>
              <w:jc w:val="both"/>
              <w:rPr>
                <w:rFonts w:cs="Arial"/>
                <w:sz w:val="20"/>
                <w:szCs w:val="20"/>
                <w:lang w:val="uk-UA"/>
              </w:rPr>
            </w:pPr>
            <w:r w:rsidRPr="004D180D">
              <w:rPr>
                <w:rFonts w:cs="Arial"/>
                <w:sz w:val="20"/>
                <w:szCs w:val="20"/>
                <w:lang w:val="uk-UA"/>
              </w:rPr>
              <w:t>Можливість</w:t>
            </w:r>
            <w:r w:rsidR="006621E1" w:rsidRPr="004D180D">
              <w:rPr>
                <w:rFonts w:cs="Arial"/>
                <w:sz w:val="20"/>
                <w:szCs w:val="20"/>
                <w:lang w:val="uk-UA"/>
              </w:rPr>
              <w:t xml:space="preserve"> </w:t>
            </w:r>
            <w:r w:rsidRPr="004D180D">
              <w:rPr>
                <w:rFonts w:cs="Arial"/>
                <w:sz w:val="20"/>
                <w:szCs w:val="20"/>
                <w:lang w:val="uk-UA"/>
              </w:rPr>
              <w:t>самовираження,</w:t>
            </w:r>
            <w:r w:rsidR="006621E1" w:rsidRPr="004D180D">
              <w:rPr>
                <w:rFonts w:cs="Arial"/>
                <w:sz w:val="20"/>
                <w:szCs w:val="20"/>
                <w:lang w:val="uk-UA"/>
              </w:rPr>
              <w:t xml:space="preserve"> </w:t>
            </w:r>
            <w:r w:rsidRPr="004D180D">
              <w:rPr>
                <w:rFonts w:cs="Arial"/>
                <w:sz w:val="20"/>
                <w:szCs w:val="20"/>
                <w:lang w:val="uk-UA"/>
              </w:rPr>
              <w:t>саморозвитку</w:t>
            </w:r>
          </w:p>
        </w:tc>
      </w:tr>
      <w:tr w:rsidR="001007C7" w:rsidRPr="004D180D">
        <w:tc>
          <w:tcPr>
            <w:tcW w:w="4785" w:type="dxa"/>
            <w:tcBorders>
              <w:top w:val="single" w:sz="6" w:space="0" w:color="auto"/>
              <w:bottom w:val="single" w:sz="12" w:space="0" w:color="auto"/>
              <w:right w:val="single" w:sz="6" w:space="0" w:color="auto"/>
            </w:tcBorders>
            <w:vAlign w:val="center"/>
          </w:tcPr>
          <w:p w:rsidR="001007C7" w:rsidRPr="004D180D" w:rsidRDefault="001007C7" w:rsidP="004D180D">
            <w:pPr>
              <w:pStyle w:val="24"/>
              <w:framePr w:hSpace="181" w:wrap="around" w:hAnchor="margin" w:xAlign="center" w:yAlign="top"/>
              <w:widowControl w:val="0"/>
              <w:tabs>
                <w:tab w:val="left" w:pos="6120"/>
              </w:tabs>
              <w:spacing w:after="0" w:line="360" w:lineRule="auto"/>
              <w:jc w:val="both"/>
              <w:rPr>
                <w:rFonts w:cs="Arial"/>
                <w:sz w:val="20"/>
                <w:szCs w:val="20"/>
                <w:lang w:val="uk-UA"/>
              </w:rPr>
            </w:pPr>
            <w:r w:rsidRPr="004D180D">
              <w:rPr>
                <w:rFonts w:cs="Arial"/>
                <w:sz w:val="20"/>
                <w:szCs w:val="20"/>
                <w:lang w:val="uk-UA"/>
              </w:rPr>
              <w:t>Жорсткий</w:t>
            </w:r>
            <w:r w:rsidR="006621E1" w:rsidRPr="004D180D">
              <w:rPr>
                <w:rFonts w:cs="Arial"/>
                <w:sz w:val="20"/>
                <w:szCs w:val="20"/>
                <w:lang w:val="uk-UA"/>
              </w:rPr>
              <w:t xml:space="preserve"> </w:t>
            </w:r>
            <w:r w:rsidRPr="004D180D">
              <w:rPr>
                <w:rFonts w:cs="Arial"/>
                <w:sz w:val="20"/>
                <w:szCs w:val="20"/>
                <w:lang w:val="uk-UA"/>
              </w:rPr>
              <w:t>поділ</w:t>
            </w:r>
            <w:r w:rsidR="006621E1" w:rsidRPr="004D180D">
              <w:rPr>
                <w:rFonts w:cs="Arial"/>
                <w:sz w:val="20"/>
                <w:szCs w:val="20"/>
                <w:lang w:val="uk-UA"/>
              </w:rPr>
              <w:t xml:space="preserve"> </w:t>
            </w:r>
            <w:r w:rsidRPr="004D180D">
              <w:rPr>
                <w:rFonts w:cs="Arial"/>
                <w:sz w:val="20"/>
                <w:szCs w:val="20"/>
                <w:lang w:val="uk-UA"/>
              </w:rPr>
              <w:t>трудових</w:t>
            </w:r>
            <w:r w:rsidR="006621E1" w:rsidRPr="004D180D">
              <w:rPr>
                <w:rFonts w:cs="Arial"/>
                <w:sz w:val="20"/>
                <w:szCs w:val="20"/>
                <w:lang w:val="uk-UA"/>
              </w:rPr>
              <w:t xml:space="preserve"> </w:t>
            </w:r>
            <w:r w:rsidRPr="004D180D">
              <w:rPr>
                <w:rFonts w:cs="Arial"/>
                <w:sz w:val="20"/>
                <w:szCs w:val="20"/>
                <w:lang w:val="uk-UA"/>
              </w:rPr>
              <w:t>функцій</w:t>
            </w:r>
          </w:p>
        </w:tc>
        <w:tc>
          <w:tcPr>
            <w:tcW w:w="4786" w:type="dxa"/>
            <w:tcBorders>
              <w:top w:val="single" w:sz="6" w:space="0" w:color="auto"/>
              <w:left w:val="single" w:sz="6" w:space="0" w:color="auto"/>
              <w:bottom w:val="single" w:sz="12" w:space="0" w:color="auto"/>
            </w:tcBorders>
            <w:vAlign w:val="center"/>
          </w:tcPr>
          <w:p w:rsidR="001007C7" w:rsidRPr="004D180D" w:rsidRDefault="001007C7" w:rsidP="004D180D">
            <w:pPr>
              <w:pStyle w:val="24"/>
              <w:framePr w:hSpace="181" w:wrap="around" w:hAnchor="margin" w:xAlign="center" w:yAlign="top"/>
              <w:widowControl w:val="0"/>
              <w:tabs>
                <w:tab w:val="left" w:pos="6120"/>
              </w:tabs>
              <w:spacing w:after="0" w:line="360" w:lineRule="auto"/>
              <w:jc w:val="both"/>
              <w:rPr>
                <w:rFonts w:cs="Arial"/>
                <w:sz w:val="20"/>
                <w:szCs w:val="20"/>
                <w:lang w:val="uk-UA"/>
              </w:rPr>
            </w:pPr>
            <w:r w:rsidRPr="004D180D">
              <w:rPr>
                <w:rFonts w:cs="Arial"/>
                <w:sz w:val="20"/>
                <w:szCs w:val="20"/>
                <w:lang w:val="uk-UA"/>
              </w:rPr>
              <w:t>Тимчасове</w:t>
            </w:r>
            <w:r w:rsidR="006621E1" w:rsidRPr="004D180D">
              <w:rPr>
                <w:rFonts w:cs="Arial"/>
                <w:sz w:val="20"/>
                <w:szCs w:val="20"/>
                <w:lang w:val="uk-UA"/>
              </w:rPr>
              <w:t xml:space="preserve"> </w:t>
            </w:r>
            <w:r w:rsidRPr="004D180D">
              <w:rPr>
                <w:rFonts w:cs="Arial"/>
                <w:sz w:val="20"/>
                <w:szCs w:val="20"/>
                <w:lang w:val="uk-UA"/>
              </w:rPr>
              <w:t>закріплення</w:t>
            </w:r>
            <w:r w:rsidR="006621E1" w:rsidRPr="004D180D">
              <w:rPr>
                <w:rFonts w:cs="Arial"/>
                <w:sz w:val="20"/>
                <w:szCs w:val="20"/>
                <w:lang w:val="uk-UA"/>
              </w:rPr>
              <w:t xml:space="preserve"> </w:t>
            </w:r>
            <w:r w:rsidRPr="004D180D">
              <w:rPr>
                <w:rFonts w:cs="Arial"/>
                <w:sz w:val="20"/>
                <w:szCs w:val="20"/>
                <w:lang w:val="uk-UA"/>
              </w:rPr>
              <w:t>роботи</w:t>
            </w:r>
            <w:r w:rsidR="006621E1" w:rsidRPr="004D180D">
              <w:rPr>
                <w:rFonts w:cs="Arial"/>
                <w:sz w:val="20"/>
                <w:szCs w:val="20"/>
                <w:lang w:val="uk-UA"/>
              </w:rPr>
              <w:t xml:space="preserve"> </w:t>
            </w:r>
            <w:r w:rsidRPr="004D180D">
              <w:rPr>
                <w:rFonts w:cs="Arial"/>
                <w:sz w:val="20"/>
                <w:szCs w:val="20"/>
                <w:lang w:val="uk-UA"/>
              </w:rPr>
              <w:t>за</w:t>
            </w:r>
            <w:r w:rsidR="006621E1" w:rsidRPr="004D180D">
              <w:rPr>
                <w:rFonts w:cs="Arial"/>
                <w:sz w:val="20"/>
                <w:szCs w:val="20"/>
                <w:lang w:val="uk-UA"/>
              </w:rPr>
              <w:t xml:space="preserve"> </w:t>
            </w:r>
            <w:r w:rsidRPr="004D180D">
              <w:rPr>
                <w:rFonts w:cs="Arial"/>
                <w:sz w:val="20"/>
                <w:szCs w:val="20"/>
                <w:lang w:val="uk-UA"/>
              </w:rPr>
              <w:t>інтегрованими</w:t>
            </w:r>
            <w:r w:rsidR="006621E1" w:rsidRPr="004D180D">
              <w:rPr>
                <w:rFonts w:cs="Arial"/>
                <w:sz w:val="20"/>
                <w:szCs w:val="20"/>
                <w:lang w:val="uk-UA"/>
              </w:rPr>
              <w:t xml:space="preserve"> </w:t>
            </w:r>
            <w:r w:rsidRPr="004D180D">
              <w:rPr>
                <w:rFonts w:cs="Arial"/>
                <w:sz w:val="20"/>
                <w:szCs w:val="20"/>
                <w:lang w:val="uk-UA"/>
              </w:rPr>
              <w:t>проектними</w:t>
            </w:r>
            <w:r w:rsidR="006621E1" w:rsidRPr="004D180D">
              <w:rPr>
                <w:rFonts w:cs="Arial"/>
                <w:sz w:val="20"/>
                <w:szCs w:val="20"/>
                <w:lang w:val="uk-UA"/>
              </w:rPr>
              <w:t xml:space="preserve"> </w:t>
            </w:r>
            <w:r w:rsidRPr="004D180D">
              <w:rPr>
                <w:rFonts w:cs="Arial"/>
                <w:sz w:val="20"/>
                <w:szCs w:val="20"/>
                <w:lang w:val="uk-UA"/>
              </w:rPr>
              <w:t>групами</w:t>
            </w:r>
          </w:p>
        </w:tc>
      </w:tr>
    </w:tbl>
    <w:p w:rsidR="001007C7" w:rsidRPr="004D180D" w:rsidRDefault="001007C7" w:rsidP="004D180D">
      <w:pPr>
        <w:framePr w:hSpace="181" w:wrap="around" w:hAnchor="margin" w:xAlign="center" w:yAlign="top"/>
        <w:spacing w:line="360" w:lineRule="auto"/>
        <w:ind w:firstLine="709"/>
        <w:jc w:val="both"/>
        <w:rPr>
          <w:sz w:val="28"/>
          <w:lang w:val="uk-UA"/>
        </w:rPr>
      </w:pPr>
    </w:p>
    <w:p w:rsidR="004D180D" w:rsidRDefault="004D180D" w:rsidP="004D180D">
      <w:pPr>
        <w:pStyle w:val="24"/>
        <w:widowControl w:val="0"/>
        <w:tabs>
          <w:tab w:val="left" w:pos="6120"/>
        </w:tabs>
        <w:spacing w:after="0" w:line="360" w:lineRule="auto"/>
        <w:ind w:firstLine="709"/>
        <w:jc w:val="both"/>
        <w:rPr>
          <w:rFonts w:cs="Arial"/>
          <w:sz w:val="28"/>
          <w:lang w:val="uk-UA"/>
        </w:rPr>
      </w:pPr>
    </w:p>
    <w:p w:rsidR="001007C7" w:rsidRPr="004D180D" w:rsidRDefault="001007C7" w:rsidP="004D180D">
      <w:pPr>
        <w:pStyle w:val="24"/>
        <w:widowControl w:val="0"/>
        <w:tabs>
          <w:tab w:val="left" w:pos="6120"/>
        </w:tabs>
        <w:spacing w:after="0" w:line="360" w:lineRule="auto"/>
        <w:ind w:firstLine="709"/>
        <w:jc w:val="both"/>
        <w:rPr>
          <w:rFonts w:cs="Arial"/>
          <w:sz w:val="28"/>
          <w:lang w:val="uk-UA"/>
        </w:rPr>
      </w:pPr>
      <w:r w:rsidRPr="004D180D">
        <w:rPr>
          <w:rFonts w:cs="Arial"/>
          <w:sz w:val="28"/>
          <w:lang w:val="uk-UA"/>
        </w:rPr>
        <w:t>Другий</w:t>
      </w:r>
      <w:r w:rsidR="004D180D">
        <w:rPr>
          <w:rFonts w:cs="Arial"/>
          <w:sz w:val="28"/>
          <w:lang w:val="uk-UA"/>
        </w:rPr>
        <w:t xml:space="preserve"> </w:t>
      </w:r>
      <w:r w:rsidRPr="004D180D">
        <w:rPr>
          <w:rFonts w:cs="Arial"/>
          <w:sz w:val="28"/>
          <w:lang w:val="uk-UA"/>
        </w:rPr>
        <w:t>тип</w:t>
      </w:r>
      <w:r w:rsidR="006621E1" w:rsidRPr="004D180D">
        <w:rPr>
          <w:rFonts w:cs="Arial"/>
          <w:sz w:val="28"/>
          <w:lang w:val="uk-UA"/>
        </w:rPr>
        <w:t xml:space="preserve"> </w:t>
      </w:r>
      <w:r w:rsidRPr="004D180D">
        <w:rPr>
          <w:rFonts w:cs="Arial"/>
          <w:sz w:val="28"/>
          <w:lang w:val="uk-UA"/>
        </w:rPr>
        <w:t>структур</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порівняно</w:t>
      </w:r>
      <w:r w:rsidR="006621E1" w:rsidRPr="004D180D">
        <w:rPr>
          <w:rFonts w:cs="Arial"/>
          <w:sz w:val="28"/>
          <w:lang w:val="uk-UA"/>
        </w:rPr>
        <w:t xml:space="preserve"> </w:t>
      </w:r>
      <w:r w:rsidRPr="004D180D">
        <w:rPr>
          <w:rFonts w:cs="Arial"/>
          <w:sz w:val="28"/>
          <w:lang w:val="uk-UA"/>
        </w:rPr>
        <w:t>недовгу</w:t>
      </w:r>
      <w:r w:rsidR="006621E1" w:rsidRPr="004D180D">
        <w:rPr>
          <w:rFonts w:cs="Arial"/>
          <w:sz w:val="28"/>
          <w:lang w:val="uk-UA"/>
        </w:rPr>
        <w:t xml:space="preserve"> </w:t>
      </w:r>
      <w:r w:rsidRPr="004D180D">
        <w:rPr>
          <w:rFonts w:cs="Arial"/>
          <w:sz w:val="28"/>
          <w:lang w:val="uk-UA"/>
        </w:rPr>
        <w:t>історію</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виник</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антипод</w:t>
      </w:r>
      <w:r w:rsidR="006621E1" w:rsidRPr="004D180D">
        <w:rPr>
          <w:rFonts w:cs="Arial"/>
          <w:sz w:val="28"/>
          <w:lang w:val="uk-UA"/>
        </w:rPr>
        <w:t xml:space="preserve"> </w:t>
      </w:r>
      <w:r w:rsidRPr="004D180D">
        <w:rPr>
          <w:rFonts w:cs="Arial"/>
          <w:sz w:val="28"/>
          <w:lang w:val="uk-UA"/>
        </w:rPr>
        <w:t>бюрократичної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модель</w:t>
      </w:r>
      <w:r w:rsidR="006621E1" w:rsidRPr="004D180D">
        <w:rPr>
          <w:rFonts w:cs="Arial"/>
          <w:sz w:val="28"/>
          <w:lang w:val="uk-UA"/>
        </w:rPr>
        <w:t xml:space="preserve"> </w:t>
      </w:r>
      <w:r w:rsidRPr="004D180D">
        <w:rPr>
          <w:rFonts w:cs="Arial"/>
          <w:sz w:val="28"/>
          <w:lang w:val="uk-UA"/>
        </w:rPr>
        <w:t>якої</w:t>
      </w:r>
      <w:r w:rsidR="006621E1" w:rsidRPr="004D180D">
        <w:rPr>
          <w:rFonts w:cs="Arial"/>
          <w:sz w:val="28"/>
          <w:lang w:val="uk-UA"/>
        </w:rPr>
        <w:t xml:space="preserve"> </w:t>
      </w:r>
      <w:r w:rsidRPr="004D180D">
        <w:rPr>
          <w:rFonts w:cs="Arial"/>
          <w:sz w:val="28"/>
          <w:lang w:val="uk-UA"/>
        </w:rPr>
        <w:t>перестала</w:t>
      </w:r>
      <w:r w:rsidR="006621E1" w:rsidRPr="004D180D">
        <w:rPr>
          <w:rFonts w:cs="Arial"/>
          <w:sz w:val="28"/>
          <w:lang w:val="uk-UA"/>
        </w:rPr>
        <w:t xml:space="preserve"> </w:t>
      </w:r>
      <w:r w:rsidRPr="004D180D">
        <w:rPr>
          <w:rFonts w:cs="Arial"/>
          <w:sz w:val="28"/>
          <w:lang w:val="uk-UA"/>
        </w:rPr>
        <w:t>задовольняти</w:t>
      </w:r>
      <w:r w:rsid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умовах</w:t>
      </w:r>
      <w:r w:rsidR="006621E1" w:rsidRPr="004D180D">
        <w:rPr>
          <w:rFonts w:cs="Arial"/>
          <w:sz w:val="28"/>
          <w:lang w:val="uk-UA"/>
        </w:rPr>
        <w:t xml:space="preserve"> </w:t>
      </w:r>
      <w:r w:rsidRPr="004D180D">
        <w:rPr>
          <w:rFonts w:cs="Arial"/>
          <w:sz w:val="28"/>
          <w:lang w:val="uk-UA"/>
        </w:rPr>
        <w:t>постійних</w:t>
      </w:r>
      <w:r w:rsidR="006621E1" w:rsidRPr="004D180D">
        <w:rPr>
          <w:rFonts w:cs="Arial"/>
          <w:sz w:val="28"/>
          <w:lang w:val="uk-UA"/>
        </w:rPr>
        <w:t xml:space="preserve"> </w:t>
      </w:r>
      <w:r w:rsidRPr="004D180D">
        <w:rPr>
          <w:rFonts w:cs="Arial"/>
          <w:sz w:val="28"/>
          <w:lang w:val="uk-UA"/>
        </w:rPr>
        <w:t>змін,</w:t>
      </w:r>
      <w:r w:rsidR="006621E1" w:rsidRPr="004D180D">
        <w:rPr>
          <w:rFonts w:cs="Arial"/>
          <w:sz w:val="28"/>
          <w:lang w:val="uk-UA"/>
        </w:rPr>
        <w:t xml:space="preserve"> </w:t>
      </w:r>
      <w:r w:rsidRPr="004D180D">
        <w:rPr>
          <w:rFonts w:cs="Arial"/>
          <w:sz w:val="28"/>
          <w:lang w:val="uk-UA"/>
        </w:rPr>
        <w:t>необхідності</w:t>
      </w:r>
      <w:r w:rsidR="006621E1" w:rsidRPr="004D180D">
        <w:rPr>
          <w:rFonts w:cs="Arial"/>
          <w:sz w:val="28"/>
          <w:lang w:val="uk-UA"/>
        </w:rPr>
        <w:t xml:space="preserve"> </w:t>
      </w:r>
      <w:r w:rsidRPr="004D180D">
        <w:rPr>
          <w:rFonts w:cs="Arial"/>
          <w:sz w:val="28"/>
          <w:lang w:val="uk-UA"/>
        </w:rPr>
        <w:t>пристосуватися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реальної</w:t>
      </w:r>
      <w:r w:rsidR="006621E1" w:rsidRPr="004D180D">
        <w:rPr>
          <w:rFonts w:cs="Arial"/>
          <w:sz w:val="28"/>
          <w:lang w:val="uk-UA"/>
        </w:rPr>
        <w:t xml:space="preserve"> </w:t>
      </w:r>
      <w:r w:rsidRPr="004D180D">
        <w:rPr>
          <w:rFonts w:cs="Arial"/>
          <w:sz w:val="28"/>
          <w:lang w:val="uk-UA"/>
        </w:rPr>
        <w:t>дійсності</w:t>
      </w:r>
      <w:r w:rsidR="004D180D">
        <w:rPr>
          <w:rFonts w:cs="Arial"/>
          <w:sz w:val="28"/>
          <w:lang w:val="uk-UA"/>
        </w:rPr>
        <w:t xml:space="preserve"> </w:t>
      </w:r>
      <w:r w:rsidRPr="004D180D">
        <w:rPr>
          <w:rFonts w:cs="Arial"/>
          <w:sz w:val="28"/>
          <w:lang w:val="uk-UA"/>
        </w:rPr>
        <w:t>виникає</w:t>
      </w:r>
      <w:r w:rsidR="006621E1" w:rsidRPr="004D180D">
        <w:rPr>
          <w:rFonts w:cs="Arial"/>
          <w:sz w:val="28"/>
          <w:lang w:val="uk-UA"/>
        </w:rPr>
        <w:t xml:space="preserve"> </w:t>
      </w:r>
      <w:r w:rsidRPr="004D180D">
        <w:rPr>
          <w:rFonts w:cs="Arial"/>
          <w:sz w:val="28"/>
          <w:lang w:val="uk-UA"/>
        </w:rPr>
        <w:t>необхідність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більш</w:t>
      </w:r>
      <w:r w:rsidR="006621E1" w:rsidRPr="004D180D">
        <w:rPr>
          <w:rFonts w:cs="Arial"/>
          <w:sz w:val="28"/>
          <w:lang w:val="uk-UA"/>
        </w:rPr>
        <w:t xml:space="preserve"> </w:t>
      </w:r>
      <w:r w:rsidRPr="004D180D">
        <w:rPr>
          <w:rFonts w:cs="Arial"/>
          <w:sz w:val="28"/>
          <w:lang w:val="uk-UA"/>
        </w:rPr>
        <w:t>гнучких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адаптованих</w:t>
      </w:r>
      <w:r w:rsidR="006621E1" w:rsidRPr="004D180D">
        <w:rPr>
          <w:rFonts w:cs="Arial"/>
          <w:sz w:val="28"/>
          <w:lang w:val="uk-UA"/>
        </w:rPr>
        <w:t xml:space="preserve"> </w:t>
      </w:r>
      <w:r w:rsidRPr="004D180D">
        <w:rPr>
          <w:rFonts w:cs="Arial"/>
          <w:sz w:val="28"/>
          <w:lang w:val="uk-UA"/>
        </w:rPr>
        <w:t>структурах.</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імпровізація</w:t>
      </w:r>
      <w:r w:rsidR="006621E1" w:rsidRPr="004D180D">
        <w:rPr>
          <w:rFonts w:cs="Arial"/>
          <w:sz w:val="28"/>
          <w:lang w:val="uk-UA"/>
        </w:rPr>
        <w:t xml:space="preserve"> </w:t>
      </w:r>
      <w:r w:rsidRPr="004D180D">
        <w:rPr>
          <w:rFonts w:cs="Arial"/>
          <w:sz w:val="28"/>
          <w:lang w:val="uk-UA"/>
        </w:rPr>
        <w:t>цінується</w:t>
      </w:r>
      <w:r w:rsidR="006621E1" w:rsidRPr="004D180D">
        <w:rPr>
          <w:rFonts w:cs="Arial"/>
          <w:sz w:val="28"/>
          <w:lang w:val="uk-UA"/>
        </w:rPr>
        <w:t xml:space="preserve"> </w:t>
      </w:r>
      <w:r w:rsidRPr="004D180D">
        <w:rPr>
          <w:rFonts w:cs="Arial"/>
          <w:sz w:val="28"/>
          <w:lang w:val="uk-UA"/>
        </w:rPr>
        <w:t>вище,</w:t>
      </w:r>
      <w:r w:rsidR="006621E1" w:rsidRPr="004D180D">
        <w:rPr>
          <w:rFonts w:cs="Arial"/>
          <w:sz w:val="28"/>
          <w:lang w:val="uk-UA"/>
        </w:rPr>
        <w:t xml:space="preserve"> </w:t>
      </w:r>
      <w:r w:rsidRPr="004D180D">
        <w:rPr>
          <w:rFonts w:cs="Arial"/>
          <w:sz w:val="28"/>
          <w:lang w:val="uk-UA"/>
        </w:rPr>
        <w:t>ніж</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керуються</w:t>
      </w:r>
      <w:r w:rsidR="006621E1" w:rsidRPr="004D180D">
        <w:rPr>
          <w:rFonts w:cs="Arial"/>
          <w:sz w:val="28"/>
          <w:lang w:val="uk-UA"/>
        </w:rPr>
        <w:t xml:space="preserve"> </w:t>
      </w:r>
      <w:r w:rsidRPr="004D180D">
        <w:rPr>
          <w:rFonts w:cs="Arial"/>
          <w:sz w:val="28"/>
          <w:lang w:val="uk-UA"/>
        </w:rPr>
        <w:t>можливостями</w:t>
      </w:r>
      <w:r w:rsidR="006621E1" w:rsidRPr="004D180D">
        <w:rPr>
          <w:rFonts w:cs="Arial"/>
          <w:sz w:val="28"/>
          <w:lang w:val="uk-UA"/>
        </w:rPr>
        <w:t xml:space="preserve"> </w:t>
      </w:r>
      <w:r w:rsidRPr="004D180D">
        <w:rPr>
          <w:rFonts w:cs="Arial"/>
          <w:sz w:val="28"/>
          <w:lang w:val="uk-UA"/>
        </w:rPr>
        <w:t>набагато</w:t>
      </w:r>
      <w:r w:rsidR="006621E1" w:rsidRPr="004D180D">
        <w:rPr>
          <w:rFonts w:cs="Arial"/>
          <w:sz w:val="28"/>
          <w:lang w:val="uk-UA"/>
        </w:rPr>
        <w:t xml:space="preserve"> </w:t>
      </w:r>
      <w:r w:rsidRPr="004D180D">
        <w:rPr>
          <w:rFonts w:cs="Arial"/>
          <w:sz w:val="28"/>
          <w:lang w:val="uk-UA"/>
        </w:rPr>
        <w:t>більше,</w:t>
      </w:r>
      <w:r w:rsidR="006621E1" w:rsidRPr="004D180D">
        <w:rPr>
          <w:rFonts w:cs="Arial"/>
          <w:sz w:val="28"/>
          <w:lang w:val="uk-UA"/>
        </w:rPr>
        <w:t xml:space="preserve"> </w:t>
      </w:r>
      <w:r w:rsidRPr="004D180D">
        <w:rPr>
          <w:rFonts w:cs="Arial"/>
          <w:sz w:val="28"/>
          <w:lang w:val="uk-UA"/>
        </w:rPr>
        <w:t>ніж</w:t>
      </w:r>
      <w:r w:rsidR="006621E1" w:rsidRPr="004D180D">
        <w:rPr>
          <w:rFonts w:cs="Arial"/>
          <w:sz w:val="28"/>
          <w:lang w:val="uk-UA"/>
        </w:rPr>
        <w:t xml:space="preserve"> </w:t>
      </w:r>
      <w:r w:rsidRPr="004D180D">
        <w:rPr>
          <w:rFonts w:cs="Arial"/>
          <w:sz w:val="28"/>
          <w:lang w:val="uk-UA"/>
        </w:rPr>
        <w:t>обмеженнями;</w:t>
      </w:r>
      <w:r w:rsidR="006621E1" w:rsidRPr="004D180D">
        <w:rPr>
          <w:rFonts w:cs="Arial"/>
          <w:sz w:val="28"/>
          <w:lang w:val="uk-UA"/>
        </w:rPr>
        <w:t xml:space="preserve"> </w:t>
      </w:r>
      <w:r w:rsidRPr="004D180D">
        <w:rPr>
          <w:rFonts w:cs="Arial"/>
          <w:sz w:val="28"/>
          <w:lang w:val="uk-UA"/>
        </w:rPr>
        <w:t>воліють</w:t>
      </w:r>
      <w:r w:rsidR="006621E1" w:rsidRPr="004D180D">
        <w:rPr>
          <w:rFonts w:cs="Arial"/>
          <w:sz w:val="28"/>
          <w:lang w:val="uk-UA"/>
        </w:rPr>
        <w:t xml:space="preserve"> </w:t>
      </w:r>
      <w:r w:rsidRPr="004D180D">
        <w:rPr>
          <w:rFonts w:cs="Arial"/>
          <w:sz w:val="28"/>
          <w:lang w:val="uk-UA"/>
        </w:rPr>
        <w:t>знаходити</w:t>
      </w:r>
      <w:r w:rsidR="006621E1" w:rsidRPr="004D180D">
        <w:rPr>
          <w:rFonts w:cs="Arial"/>
          <w:sz w:val="28"/>
          <w:lang w:val="uk-UA"/>
        </w:rPr>
        <w:t xml:space="preserve"> </w:t>
      </w:r>
      <w:r w:rsidRPr="004D180D">
        <w:rPr>
          <w:rFonts w:cs="Arial"/>
          <w:sz w:val="28"/>
          <w:lang w:val="uk-UA"/>
        </w:rPr>
        <w:t>нові</w:t>
      </w:r>
      <w:r w:rsidR="006621E1" w:rsidRPr="004D180D">
        <w:rPr>
          <w:rFonts w:cs="Arial"/>
          <w:sz w:val="28"/>
          <w:lang w:val="uk-UA"/>
        </w:rPr>
        <w:t xml:space="preserve"> </w:t>
      </w:r>
      <w:r w:rsidRPr="004D180D">
        <w:rPr>
          <w:rFonts w:cs="Arial"/>
          <w:sz w:val="28"/>
          <w:lang w:val="uk-UA"/>
        </w:rPr>
        <w:t>дії,</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чіплятися</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старі;</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більше</w:t>
      </w:r>
      <w:r w:rsidR="006621E1" w:rsidRPr="004D180D">
        <w:rPr>
          <w:rFonts w:cs="Arial"/>
          <w:sz w:val="28"/>
          <w:lang w:val="uk-UA"/>
        </w:rPr>
        <w:t xml:space="preserve"> </w:t>
      </w:r>
      <w:r w:rsidRPr="004D180D">
        <w:rPr>
          <w:rFonts w:cs="Arial"/>
          <w:sz w:val="28"/>
          <w:lang w:val="uk-UA"/>
        </w:rPr>
        <w:t>цінуються</w:t>
      </w:r>
      <w:r w:rsidR="006621E1" w:rsidRPr="004D180D">
        <w:rPr>
          <w:rFonts w:cs="Arial"/>
          <w:sz w:val="28"/>
          <w:lang w:val="uk-UA"/>
        </w:rPr>
        <w:t xml:space="preserve"> </w:t>
      </w:r>
      <w:r w:rsidRPr="004D180D">
        <w:rPr>
          <w:rFonts w:cs="Arial"/>
          <w:sz w:val="28"/>
          <w:lang w:val="uk-UA"/>
        </w:rPr>
        <w:t>дискусії,</w:t>
      </w:r>
      <w:r w:rsidR="006621E1" w:rsidRPr="004D180D">
        <w:rPr>
          <w:rFonts w:cs="Arial"/>
          <w:sz w:val="28"/>
          <w:lang w:val="uk-UA"/>
        </w:rPr>
        <w:t xml:space="preserve"> </w:t>
      </w:r>
      <w:r w:rsidRPr="004D180D">
        <w:rPr>
          <w:rFonts w:cs="Arial"/>
          <w:sz w:val="28"/>
          <w:lang w:val="uk-UA"/>
        </w:rPr>
        <w:t>чим</w:t>
      </w:r>
      <w:r w:rsidR="006621E1" w:rsidRPr="004D180D">
        <w:rPr>
          <w:rFonts w:cs="Arial"/>
          <w:sz w:val="28"/>
          <w:lang w:val="uk-UA"/>
        </w:rPr>
        <w:t xml:space="preserve"> </w:t>
      </w:r>
      <w:r w:rsidRPr="004D180D">
        <w:rPr>
          <w:rFonts w:cs="Arial"/>
          <w:sz w:val="28"/>
          <w:lang w:val="uk-UA"/>
        </w:rPr>
        <w:t>заспокоєність,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заохочуються</w:t>
      </w:r>
      <w:r w:rsidR="006621E1" w:rsidRPr="004D180D">
        <w:rPr>
          <w:rFonts w:cs="Arial"/>
          <w:sz w:val="28"/>
          <w:lang w:val="uk-UA"/>
        </w:rPr>
        <w:t xml:space="preserve"> </w:t>
      </w:r>
      <w:r w:rsidRPr="004D180D">
        <w:rPr>
          <w:rFonts w:cs="Arial"/>
          <w:sz w:val="28"/>
          <w:lang w:val="uk-UA"/>
        </w:rPr>
        <w:t>сумніви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протиріччя,</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віра.</w:t>
      </w:r>
    </w:p>
    <w:p w:rsidR="001007C7" w:rsidRPr="004D180D" w:rsidRDefault="001007C7" w:rsidP="004D180D">
      <w:pPr>
        <w:pStyle w:val="24"/>
        <w:widowControl w:val="0"/>
        <w:tabs>
          <w:tab w:val="left" w:pos="6120"/>
        </w:tabs>
        <w:spacing w:after="0" w:line="360" w:lineRule="auto"/>
        <w:ind w:firstLine="709"/>
        <w:jc w:val="both"/>
        <w:rPr>
          <w:rFonts w:cs="Arial"/>
          <w:sz w:val="28"/>
          <w:lang w:val="uk-UA"/>
        </w:rPr>
      </w:pPr>
      <w:r w:rsidRPr="004D180D">
        <w:rPr>
          <w:rFonts w:cs="Arial"/>
          <w:sz w:val="28"/>
          <w:lang w:val="uk-UA"/>
        </w:rPr>
        <w:t>Функція</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управління</w:t>
      </w:r>
      <w:r w:rsidR="004D180D">
        <w:rPr>
          <w:rFonts w:cs="Arial"/>
          <w:sz w:val="28"/>
          <w:lang w:val="uk-UA"/>
        </w:rPr>
        <w:t xml:space="preserve"> </w:t>
      </w:r>
      <w:r w:rsidRPr="004D180D">
        <w:rPr>
          <w:rFonts w:cs="Arial"/>
          <w:sz w:val="28"/>
          <w:lang w:val="uk-UA"/>
        </w:rPr>
        <w:t>складається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упорядкування,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необхідні</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Такі</w:t>
      </w:r>
      <w:r w:rsidR="006621E1" w:rsidRPr="004D180D">
        <w:rPr>
          <w:rFonts w:cs="Arial"/>
          <w:sz w:val="28"/>
          <w:lang w:val="uk-UA"/>
        </w:rPr>
        <w:t xml:space="preserve"> </w:t>
      </w:r>
      <w:r w:rsidRPr="004D180D">
        <w:rPr>
          <w:rFonts w:cs="Arial"/>
          <w:sz w:val="28"/>
          <w:lang w:val="uk-UA"/>
        </w:rPr>
        <w:t>елементи</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командний</w:t>
      </w:r>
      <w:r w:rsidR="006621E1" w:rsidRPr="004D180D">
        <w:rPr>
          <w:rFonts w:cs="Arial"/>
          <w:sz w:val="28"/>
          <w:lang w:val="uk-UA"/>
        </w:rPr>
        <w:t xml:space="preserve"> </w:t>
      </w:r>
      <w:r w:rsidRPr="004D180D">
        <w:rPr>
          <w:rFonts w:cs="Arial"/>
          <w:sz w:val="28"/>
          <w:lang w:val="uk-UA"/>
        </w:rPr>
        <w:t>ланцюг,</w:t>
      </w:r>
      <w:r w:rsidR="006621E1" w:rsidRPr="004D180D">
        <w:rPr>
          <w:rFonts w:cs="Arial"/>
          <w:sz w:val="28"/>
          <w:lang w:val="uk-UA"/>
        </w:rPr>
        <w:t xml:space="preserve"> </w:t>
      </w:r>
      <w:r w:rsidRPr="004D180D">
        <w:rPr>
          <w:rFonts w:cs="Arial"/>
          <w:sz w:val="28"/>
          <w:lang w:val="uk-UA"/>
        </w:rPr>
        <w:t>централізація</w:t>
      </w:r>
      <w:r w:rsidR="006621E1" w:rsidRPr="004D180D">
        <w:rPr>
          <w:rFonts w:cs="Arial"/>
          <w:sz w:val="28"/>
          <w:lang w:val="uk-UA"/>
        </w:rPr>
        <w:t xml:space="preserve"> </w:t>
      </w:r>
      <w:r w:rsidRPr="004D180D">
        <w:rPr>
          <w:rFonts w:cs="Arial"/>
          <w:sz w:val="28"/>
          <w:lang w:val="uk-UA"/>
        </w:rPr>
        <w:t>або</w:t>
      </w:r>
      <w:r w:rsidR="006621E1" w:rsidRPr="004D180D">
        <w:rPr>
          <w:rFonts w:cs="Arial"/>
          <w:sz w:val="28"/>
          <w:lang w:val="uk-UA"/>
        </w:rPr>
        <w:t xml:space="preserve"> </w:t>
      </w:r>
      <w:r w:rsidRPr="004D180D">
        <w:rPr>
          <w:rFonts w:cs="Arial"/>
          <w:sz w:val="28"/>
          <w:lang w:val="uk-UA"/>
        </w:rPr>
        <w:t>децентралізація,</w:t>
      </w:r>
      <w:r w:rsidR="006621E1" w:rsidRPr="004D180D">
        <w:rPr>
          <w:rFonts w:cs="Arial"/>
          <w:sz w:val="28"/>
          <w:lang w:val="uk-UA"/>
        </w:rPr>
        <w:t xml:space="preserve"> </w:t>
      </w:r>
      <w:r w:rsidRPr="004D180D">
        <w:rPr>
          <w:rFonts w:cs="Arial"/>
          <w:sz w:val="28"/>
          <w:lang w:val="uk-UA"/>
        </w:rPr>
        <w:t>власні</w:t>
      </w:r>
      <w:r w:rsidR="006621E1" w:rsidRPr="004D180D">
        <w:rPr>
          <w:rFonts w:cs="Arial"/>
          <w:sz w:val="28"/>
          <w:lang w:val="uk-UA"/>
        </w:rPr>
        <w:t xml:space="preserve"> </w:t>
      </w:r>
      <w:r w:rsidRPr="004D180D">
        <w:rPr>
          <w:rFonts w:cs="Arial"/>
          <w:sz w:val="28"/>
          <w:lang w:val="uk-UA"/>
        </w:rPr>
        <w:t>повноваження,</w:t>
      </w:r>
      <w:r w:rsidR="006621E1" w:rsidRPr="004D180D">
        <w:rPr>
          <w:rFonts w:cs="Arial"/>
          <w:sz w:val="28"/>
          <w:lang w:val="uk-UA"/>
        </w:rPr>
        <w:t xml:space="preserve"> </w:t>
      </w:r>
      <w:r w:rsidRPr="004D180D">
        <w:rPr>
          <w:rFonts w:cs="Arial"/>
          <w:sz w:val="28"/>
          <w:lang w:val="uk-UA"/>
        </w:rPr>
        <w:t>команди</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механізм</w:t>
      </w:r>
      <w:r w:rsidR="004D180D">
        <w:rPr>
          <w:rFonts w:cs="Arial"/>
          <w:sz w:val="28"/>
          <w:lang w:val="uk-UA"/>
        </w:rPr>
        <w:t xml:space="preserve"> </w:t>
      </w:r>
      <w:r w:rsidRPr="004D180D">
        <w:rPr>
          <w:rFonts w:cs="Arial"/>
          <w:sz w:val="28"/>
          <w:lang w:val="uk-UA"/>
        </w:rPr>
        <w:t>координації</w:t>
      </w:r>
      <w:r w:rsidR="006621E1" w:rsidRPr="004D180D">
        <w:rPr>
          <w:rFonts w:cs="Arial"/>
          <w:sz w:val="28"/>
          <w:lang w:val="uk-UA"/>
        </w:rPr>
        <w:t xml:space="preserve"> </w:t>
      </w:r>
      <w:r w:rsidRPr="004D180D">
        <w:rPr>
          <w:rFonts w:cs="Arial"/>
          <w:sz w:val="28"/>
          <w:lang w:val="uk-UA"/>
        </w:rPr>
        <w:t>формують</w:t>
      </w:r>
      <w:r w:rsidR="006621E1" w:rsidRPr="004D180D">
        <w:rPr>
          <w:rFonts w:cs="Arial"/>
          <w:sz w:val="28"/>
          <w:lang w:val="uk-UA"/>
        </w:rPr>
        <w:t xml:space="preserve"> </w:t>
      </w:r>
      <w:r w:rsidRPr="004D180D">
        <w:rPr>
          <w:rFonts w:cs="Arial"/>
          <w:sz w:val="28"/>
          <w:lang w:val="uk-UA"/>
        </w:rPr>
        <w:t>загальноорганізаційний</w:t>
      </w:r>
      <w:r w:rsidR="006621E1" w:rsidRPr="004D180D">
        <w:rPr>
          <w:rFonts w:cs="Arial"/>
          <w:sz w:val="28"/>
          <w:lang w:val="uk-UA"/>
        </w:rPr>
        <w:t xml:space="preserve"> </w:t>
      </w:r>
      <w:r w:rsidRPr="004D180D">
        <w:rPr>
          <w:rFonts w:cs="Arial"/>
          <w:sz w:val="28"/>
          <w:lang w:val="uk-UA"/>
        </w:rPr>
        <w:t>структурний</w:t>
      </w:r>
      <w:r w:rsidR="006621E1" w:rsidRPr="004D180D">
        <w:rPr>
          <w:rFonts w:cs="Arial"/>
          <w:sz w:val="28"/>
          <w:lang w:val="uk-UA"/>
        </w:rPr>
        <w:t xml:space="preserve"> </w:t>
      </w:r>
      <w:r w:rsidRPr="004D180D">
        <w:rPr>
          <w:rFonts w:cs="Arial"/>
          <w:sz w:val="28"/>
          <w:lang w:val="uk-UA"/>
        </w:rPr>
        <w:t>підхід.</w:t>
      </w:r>
      <w:r w:rsidR="006621E1" w:rsidRPr="004D180D">
        <w:rPr>
          <w:rFonts w:cs="Arial"/>
          <w:sz w:val="28"/>
          <w:lang w:val="uk-UA"/>
        </w:rPr>
        <w:t xml:space="preserve"> </w:t>
      </w:r>
      <w:r w:rsidRPr="004D180D">
        <w:rPr>
          <w:rFonts w:cs="Arial"/>
          <w:sz w:val="28"/>
          <w:lang w:val="uk-UA"/>
        </w:rPr>
        <w:t>Характерні</w:t>
      </w:r>
      <w:r w:rsidR="006621E1" w:rsidRPr="004D180D">
        <w:rPr>
          <w:rFonts w:cs="Arial"/>
          <w:sz w:val="28"/>
          <w:lang w:val="uk-UA"/>
        </w:rPr>
        <w:t xml:space="preserve"> </w:t>
      </w:r>
      <w:r w:rsidRPr="004D180D">
        <w:rPr>
          <w:rFonts w:cs="Arial"/>
          <w:sz w:val="28"/>
          <w:lang w:val="uk-UA"/>
        </w:rPr>
        <w:t>риси,</w:t>
      </w:r>
      <w:r w:rsidR="006621E1" w:rsidRPr="004D180D">
        <w:rPr>
          <w:rFonts w:cs="Arial"/>
          <w:sz w:val="28"/>
          <w:lang w:val="uk-UA"/>
        </w:rPr>
        <w:t xml:space="preserve"> </w:t>
      </w:r>
      <w:r w:rsidRPr="004D180D">
        <w:rPr>
          <w:rFonts w:cs="Arial"/>
          <w:sz w:val="28"/>
          <w:lang w:val="uk-UA"/>
        </w:rPr>
        <w:t>особливості</w:t>
      </w:r>
      <w:r w:rsidR="006621E1" w:rsidRPr="004D180D">
        <w:rPr>
          <w:rFonts w:cs="Arial"/>
          <w:sz w:val="28"/>
          <w:lang w:val="uk-UA"/>
        </w:rPr>
        <w:t xml:space="preserve"> </w:t>
      </w:r>
      <w:r w:rsidRPr="004D180D">
        <w:rPr>
          <w:rFonts w:cs="Arial"/>
          <w:sz w:val="28"/>
          <w:lang w:val="uk-UA"/>
        </w:rPr>
        <w:t>ієрархічної</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органічної</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представлені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рис.</w:t>
      </w:r>
      <w:r w:rsidR="006621E1" w:rsidRPr="004D180D">
        <w:rPr>
          <w:rFonts w:cs="Arial"/>
          <w:sz w:val="28"/>
          <w:lang w:val="uk-UA"/>
        </w:rPr>
        <w:t xml:space="preserve"> </w:t>
      </w:r>
      <w:r w:rsidRPr="004D180D">
        <w:rPr>
          <w:rFonts w:cs="Arial"/>
          <w:sz w:val="28"/>
          <w:lang w:val="uk-UA"/>
        </w:rPr>
        <w:t>12.2.</w:t>
      </w:r>
    </w:p>
    <w:p w:rsidR="001007C7" w:rsidRPr="004D180D" w:rsidRDefault="001007C7" w:rsidP="004D180D">
      <w:pPr>
        <w:pStyle w:val="24"/>
        <w:widowControl w:val="0"/>
        <w:tabs>
          <w:tab w:val="left" w:pos="6120"/>
        </w:tabs>
        <w:spacing w:after="0" w:line="360" w:lineRule="auto"/>
        <w:ind w:firstLine="709"/>
        <w:jc w:val="both"/>
        <w:rPr>
          <w:rFonts w:cs="Arial"/>
          <w:sz w:val="28"/>
          <w:lang w:val="uk-UA"/>
        </w:rPr>
      </w:pPr>
    </w:p>
    <w:tbl>
      <w:tblPr>
        <w:tblW w:w="0" w:type="auto"/>
        <w:tblLook w:val="0000" w:firstRow="0" w:lastRow="0" w:firstColumn="0" w:lastColumn="0" w:noHBand="0" w:noVBand="0"/>
      </w:tblPr>
      <w:tblGrid>
        <w:gridCol w:w="1022"/>
        <w:gridCol w:w="2206"/>
        <w:gridCol w:w="1556"/>
        <w:gridCol w:w="235"/>
        <w:gridCol w:w="278"/>
        <w:gridCol w:w="4273"/>
      </w:tblGrid>
      <w:tr w:rsidR="001007C7" w:rsidRPr="004D180D">
        <w:trPr>
          <w:cantSplit/>
        </w:trPr>
        <w:tc>
          <w:tcPr>
            <w:tcW w:w="1043" w:type="dxa"/>
            <w:vAlign w:val="center"/>
          </w:tcPr>
          <w:p w:rsidR="001007C7" w:rsidRPr="004D180D" w:rsidRDefault="00306AC5" w:rsidP="004D180D">
            <w:pPr>
              <w:pStyle w:val="24"/>
              <w:widowControl w:val="0"/>
              <w:tabs>
                <w:tab w:val="left" w:pos="6120"/>
              </w:tabs>
              <w:spacing w:after="0" w:line="360" w:lineRule="auto"/>
              <w:jc w:val="both"/>
              <w:rPr>
                <w:rFonts w:cs="Arial"/>
                <w:bCs/>
                <w:sz w:val="20"/>
                <w:szCs w:val="20"/>
                <w:lang w:val="uk-UA"/>
              </w:rPr>
            </w:pPr>
            <w:bookmarkStart w:id="13" w:name="П12_3"/>
            <w:r>
              <w:rPr>
                <w:noProof/>
              </w:rPr>
              <w:pict>
                <v:group id="_x0000_s1172" style="position:absolute;left:0;text-align:left;margin-left:28.05pt;margin-top:.4pt;width:458.15pt;height:239.45pt;z-index:251652608" coordorigin="2149,3653" coordsize="9163,4789">
                  <v:line id="_x0000_s1173" style="position:absolute" from="2897,3654" to="2897,4374" strokeweight="1.5pt">
                    <v:stroke endarrow="block"/>
                  </v:line>
                  <v:line id="_x0000_s1174" style="position:absolute" from="10932,3653" to="10932,4373" strokeweight="1.5pt">
                    <v:stroke endarrow="block"/>
                  </v:line>
                  <v:line id="_x0000_s1175" style="position:absolute;flip:x y" from="2523,4482" to="11312,8442" strokeweight="1.5pt"/>
                  <v:line id="_x0000_s1176" style="position:absolute" from="2149,4374" to="2149,8334" strokeweight="1.5pt">
                    <v:stroke startarrow="block" endarrow="block"/>
                  </v:line>
                </v:group>
              </w:pict>
            </w:r>
          </w:p>
        </w:tc>
        <w:tc>
          <w:tcPr>
            <w:tcW w:w="3878" w:type="dxa"/>
            <w:gridSpan w:val="2"/>
            <w:tcBorders>
              <w:bottom w:val="single" w:sz="12" w:space="0" w:color="auto"/>
            </w:tcBorders>
            <w:vAlign w:val="center"/>
          </w:tcPr>
          <w:p w:rsidR="001007C7" w:rsidRPr="004D180D" w:rsidRDefault="001007C7" w:rsidP="004D180D">
            <w:pPr>
              <w:pStyle w:val="24"/>
              <w:widowControl w:val="0"/>
              <w:tabs>
                <w:tab w:val="left" w:pos="6120"/>
              </w:tabs>
              <w:spacing w:after="0" w:line="360" w:lineRule="auto"/>
              <w:jc w:val="both"/>
              <w:rPr>
                <w:rFonts w:cs="Arial"/>
                <w:bCs/>
                <w:sz w:val="20"/>
                <w:szCs w:val="20"/>
                <w:lang w:val="uk-UA"/>
              </w:rPr>
            </w:pPr>
            <w:r w:rsidRPr="004D180D">
              <w:rPr>
                <w:rFonts w:cs="Arial"/>
                <w:bCs/>
                <w:sz w:val="20"/>
                <w:szCs w:val="20"/>
                <w:lang w:val="uk-UA"/>
              </w:rPr>
              <w:t>Традиційна</w:t>
            </w:r>
            <w:r w:rsidR="006621E1" w:rsidRPr="004D180D">
              <w:rPr>
                <w:rFonts w:cs="Arial"/>
                <w:bCs/>
                <w:sz w:val="20"/>
                <w:szCs w:val="20"/>
                <w:lang w:val="uk-UA"/>
              </w:rPr>
              <w:t xml:space="preserve"> </w:t>
            </w:r>
            <w:r w:rsidRPr="004D180D">
              <w:rPr>
                <w:rFonts w:cs="Arial"/>
                <w:bCs/>
                <w:sz w:val="20"/>
                <w:szCs w:val="20"/>
                <w:lang w:val="uk-UA"/>
              </w:rPr>
              <w:t>організація</w:t>
            </w:r>
          </w:p>
        </w:tc>
        <w:tc>
          <w:tcPr>
            <w:tcW w:w="236" w:type="dxa"/>
            <w:tcBorders>
              <w:bottom w:val="single" w:sz="12" w:space="0" w:color="auto"/>
            </w:tcBorders>
            <w:vAlign w:val="center"/>
          </w:tcPr>
          <w:p w:rsidR="001007C7" w:rsidRPr="004D180D" w:rsidRDefault="001007C7" w:rsidP="004D180D">
            <w:pPr>
              <w:pStyle w:val="24"/>
              <w:widowControl w:val="0"/>
              <w:tabs>
                <w:tab w:val="left" w:pos="6120"/>
              </w:tabs>
              <w:spacing w:after="0" w:line="360" w:lineRule="auto"/>
              <w:jc w:val="both"/>
              <w:rPr>
                <w:rFonts w:cs="Arial"/>
                <w:bCs/>
                <w:sz w:val="20"/>
                <w:szCs w:val="20"/>
                <w:lang w:val="uk-UA"/>
              </w:rPr>
            </w:pPr>
          </w:p>
        </w:tc>
        <w:tc>
          <w:tcPr>
            <w:tcW w:w="4697" w:type="dxa"/>
            <w:gridSpan w:val="2"/>
            <w:tcBorders>
              <w:bottom w:val="single" w:sz="12" w:space="0" w:color="auto"/>
            </w:tcBorders>
            <w:vAlign w:val="center"/>
          </w:tcPr>
          <w:p w:rsidR="001007C7" w:rsidRPr="004D180D" w:rsidRDefault="001007C7" w:rsidP="004D180D">
            <w:pPr>
              <w:pStyle w:val="24"/>
              <w:widowControl w:val="0"/>
              <w:tabs>
                <w:tab w:val="left" w:pos="6120"/>
              </w:tabs>
              <w:spacing w:after="0" w:line="360" w:lineRule="auto"/>
              <w:jc w:val="both"/>
              <w:rPr>
                <w:rFonts w:cs="Arial"/>
                <w:bCs/>
                <w:sz w:val="20"/>
                <w:szCs w:val="20"/>
                <w:lang w:val="uk-UA"/>
              </w:rPr>
            </w:pPr>
            <w:r w:rsidRPr="004D180D">
              <w:rPr>
                <w:rFonts w:cs="Arial"/>
                <w:bCs/>
                <w:sz w:val="20"/>
                <w:szCs w:val="20"/>
                <w:lang w:val="uk-UA"/>
              </w:rPr>
              <w:t>Сучасне,</w:t>
            </w:r>
            <w:r w:rsidR="006621E1" w:rsidRPr="004D180D">
              <w:rPr>
                <w:rFonts w:cs="Arial"/>
                <w:bCs/>
                <w:sz w:val="20"/>
                <w:szCs w:val="20"/>
                <w:lang w:val="uk-UA"/>
              </w:rPr>
              <w:t xml:space="preserve"> </w:t>
            </w:r>
            <w:r w:rsidRPr="004D180D">
              <w:rPr>
                <w:rFonts w:cs="Arial"/>
                <w:bCs/>
                <w:sz w:val="20"/>
                <w:szCs w:val="20"/>
                <w:lang w:val="uk-UA"/>
              </w:rPr>
              <w:t>вільне</w:t>
            </w:r>
          </w:p>
          <w:p w:rsidR="001007C7" w:rsidRPr="004D180D" w:rsidRDefault="001007C7" w:rsidP="004D180D">
            <w:pPr>
              <w:pStyle w:val="24"/>
              <w:widowControl w:val="0"/>
              <w:tabs>
                <w:tab w:val="left" w:pos="6120"/>
              </w:tabs>
              <w:spacing w:after="0" w:line="360" w:lineRule="auto"/>
              <w:jc w:val="both"/>
              <w:rPr>
                <w:rFonts w:cs="Arial"/>
                <w:bCs/>
                <w:sz w:val="20"/>
                <w:szCs w:val="20"/>
                <w:lang w:val="uk-UA"/>
              </w:rPr>
            </w:pPr>
            <w:r w:rsidRPr="004D180D">
              <w:rPr>
                <w:rFonts w:cs="Arial"/>
                <w:bCs/>
                <w:sz w:val="20"/>
                <w:szCs w:val="20"/>
                <w:lang w:val="uk-UA"/>
              </w:rPr>
              <w:t>органічне</w:t>
            </w:r>
            <w:r w:rsidR="006621E1" w:rsidRPr="004D180D">
              <w:rPr>
                <w:rFonts w:cs="Arial"/>
                <w:bCs/>
                <w:sz w:val="20"/>
                <w:szCs w:val="20"/>
                <w:lang w:val="uk-UA"/>
              </w:rPr>
              <w:t xml:space="preserve"> </w:t>
            </w:r>
            <w:r w:rsidRPr="004D180D">
              <w:rPr>
                <w:rFonts w:cs="Arial"/>
                <w:bCs/>
                <w:sz w:val="20"/>
                <w:szCs w:val="20"/>
                <w:lang w:val="uk-UA"/>
              </w:rPr>
              <w:t>утворення</w:t>
            </w:r>
          </w:p>
        </w:tc>
      </w:tr>
      <w:tr w:rsidR="001007C7" w:rsidRPr="004D180D">
        <w:trPr>
          <w:cantSplit/>
          <w:trHeight w:val="1185"/>
        </w:trPr>
        <w:tc>
          <w:tcPr>
            <w:tcW w:w="1043" w:type="dxa"/>
            <w:vMerge w:val="restart"/>
            <w:tcBorders>
              <w:right w:val="single" w:sz="12" w:space="0" w:color="auto"/>
            </w:tcBorders>
            <w:textDirection w:val="btLr"/>
          </w:tcPr>
          <w:p w:rsidR="001007C7" w:rsidRPr="004D180D" w:rsidRDefault="001007C7" w:rsidP="004D180D">
            <w:pPr>
              <w:pStyle w:val="24"/>
              <w:widowControl w:val="0"/>
              <w:tabs>
                <w:tab w:val="left" w:pos="6120"/>
              </w:tabs>
              <w:spacing w:after="0" w:line="360" w:lineRule="auto"/>
              <w:jc w:val="both"/>
              <w:rPr>
                <w:rFonts w:cs="Arial"/>
                <w:sz w:val="20"/>
                <w:szCs w:val="20"/>
                <w:lang w:val="uk-UA"/>
              </w:rPr>
            </w:pPr>
            <w:r w:rsidRPr="004D180D">
              <w:rPr>
                <w:rFonts w:cs="Arial"/>
                <w:sz w:val="20"/>
                <w:szCs w:val="20"/>
                <w:lang w:val="uk-UA"/>
              </w:rPr>
              <w:t>Домінує</w:t>
            </w:r>
            <w:r w:rsidR="006621E1" w:rsidRPr="004D180D">
              <w:rPr>
                <w:rFonts w:cs="Arial"/>
                <w:sz w:val="20"/>
                <w:szCs w:val="20"/>
                <w:lang w:val="uk-UA"/>
              </w:rPr>
              <w:t xml:space="preserve"> </w:t>
            </w:r>
            <w:r w:rsidRPr="004D180D">
              <w:rPr>
                <w:rFonts w:cs="Arial"/>
                <w:sz w:val="20"/>
                <w:szCs w:val="20"/>
                <w:lang w:val="uk-UA"/>
              </w:rPr>
              <w:t>структурний</w:t>
            </w:r>
            <w:r w:rsidR="006621E1" w:rsidRPr="004D180D">
              <w:rPr>
                <w:rFonts w:cs="Arial"/>
                <w:sz w:val="20"/>
                <w:szCs w:val="20"/>
                <w:lang w:val="uk-UA"/>
              </w:rPr>
              <w:t xml:space="preserve"> </w:t>
            </w:r>
            <w:r w:rsidRPr="004D180D">
              <w:rPr>
                <w:rFonts w:cs="Arial"/>
                <w:sz w:val="20"/>
                <w:szCs w:val="20"/>
                <w:lang w:val="uk-UA"/>
              </w:rPr>
              <w:t>підхід</w:t>
            </w:r>
          </w:p>
        </w:tc>
        <w:tc>
          <w:tcPr>
            <w:tcW w:w="2250" w:type="dxa"/>
            <w:tcBorders>
              <w:top w:val="single" w:sz="12" w:space="0" w:color="auto"/>
              <w:left w:val="single" w:sz="12" w:space="0" w:color="auto"/>
            </w:tcBorders>
            <w:vAlign w:val="bottom"/>
          </w:tcPr>
          <w:p w:rsidR="001007C7" w:rsidRPr="004D180D" w:rsidRDefault="001007C7" w:rsidP="004D180D">
            <w:pPr>
              <w:pStyle w:val="24"/>
              <w:widowControl w:val="0"/>
              <w:tabs>
                <w:tab w:val="left" w:pos="6120"/>
              </w:tabs>
              <w:spacing w:after="0" w:line="360" w:lineRule="auto"/>
              <w:jc w:val="both"/>
              <w:rPr>
                <w:rFonts w:cs="Arial"/>
                <w:sz w:val="20"/>
                <w:szCs w:val="20"/>
                <w:lang w:val="uk-UA"/>
              </w:rPr>
            </w:pPr>
          </w:p>
          <w:p w:rsidR="001007C7" w:rsidRPr="004D180D" w:rsidRDefault="001007C7" w:rsidP="004D180D">
            <w:pPr>
              <w:pStyle w:val="24"/>
              <w:widowControl w:val="0"/>
              <w:tabs>
                <w:tab w:val="left" w:pos="6120"/>
              </w:tabs>
              <w:spacing w:after="0" w:line="360" w:lineRule="auto"/>
              <w:jc w:val="both"/>
              <w:rPr>
                <w:rFonts w:cs="Arial"/>
                <w:bCs/>
                <w:sz w:val="20"/>
                <w:szCs w:val="20"/>
                <w:lang w:val="uk-UA"/>
              </w:rPr>
            </w:pPr>
            <w:r w:rsidRPr="004D180D">
              <w:rPr>
                <w:rFonts w:cs="Arial"/>
                <w:sz w:val="20"/>
                <w:szCs w:val="20"/>
                <w:lang w:val="uk-UA"/>
              </w:rPr>
              <w:t>Домінує</w:t>
            </w:r>
          </w:p>
        </w:tc>
        <w:tc>
          <w:tcPr>
            <w:tcW w:w="6561" w:type="dxa"/>
            <w:gridSpan w:val="4"/>
            <w:tcBorders>
              <w:top w:val="single" w:sz="12" w:space="0" w:color="auto"/>
              <w:right w:val="single" w:sz="12" w:space="0" w:color="auto"/>
            </w:tcBorders>
            <w:vAlign w:val="center"/>
          </w:tcPr>
          <w:p w:rsidR="001007C7" w:rsidRPr="004D180D" w:rsidRDefault="001007C7" w:rsidP="004D180D">
            <w:pPr>
              <w:pStyle w:val="24"/>
              <w:widowControl w:val="0"/>
              <w:tabs>
                <w:tab w:val="left" w:pos="6120"/>
              </w:tabs>
              <w:spacing w:after="0" w:line="360" w:lineRule="auto"/>
              <w:jc w:val="both"/>
              <w:rPr>
                <w:rFonts w:cs="Arial"/>
                <w:sz w:val="20"/>
                <w:szCs w:val="20"/>
                <w:lang w:val="uk-UA"/>
              </w:rPr>
            </w:pPr>
            <w:r w:rsidRPr="004D180D">
              <w:rPr>
                <w:rFonts w:cs="Arial"/>
                <w:sz w:val="20"/>
                <w:szCs w:val="20"/>
                <w:lang w:val="uk-UA"/>
              </w:rPr>
              <w:t>Домінує</w:t>
            </w:r>
            <w:r w:rsidR="006621E1" w:rsidRPr="004D180D">
              <w:rPr>
                <w:rFonts w:cs="Arial"/>
                <w:sz w:val="20"/>
                <w:szCs w:val="20"/>
                <w:lang w:val="uk-UA"/>
              </w:rPr>
              <w:t xml:space="preserve"> </w:t>
            </w:r>
            <w:r w:rsidRPr="004D180D">
              <w:rPr>
                <w:rFonts w:cs="Arial"/>
                <w:sz w:val="20"/>
                <w:szCs w:val="20"/>
                <w:lang w:val="uk-UA"/>
              </w:rPr>
              <w:t>горизонтальна</w:t>
            </w:r>
            <w:r w:rsidR="006621E1" w:rsidRPr="004D180D">
              <w:rPr>
                <w:rFonts w:cs="Arial"/>
                <w:sz w:val="20"/>
                <w:szCs w:val="20"/>
                <w:lang w:val="uk-UA"/>
              </w:rPr>
              <w:t xml:space="preserve"> </w:t>
            </w:r>
            <w:r w:rsidRPr="004D180D">
              <w:rPr>
                <w:rFonts w:cs="Arial"/>
                <w:sz w:val="20"/>
                <w:szCs w:val="20"/>
                <w:lang w:val="uk-UA"/>
              </w:rPr>
              <w:t>структура</w:t>
            </w:r>
          </w:p>
          <w:p w:rsidR="001007C7" w:rsidRPr="004D180D" w:rsidRDefault="001007C7" w:rsidP="004D180D">
            <w:pPr>
              <w:pStyle w:val="24"/>
              <w:widowControl w:val="0"/>
              <w:tabs>
                <w:tab w:val="left" w:pos="6120"/>
              </w:tabs>
              <w:spacing w:after="0" w:line="360" w:lineRule="auto"/>
              <w:jc w:val="both"/>
              <w:rPr>
                <w:rFonts w:cs="Arial"/>
                <w:bCs/>
                <w:sz w:val="20"/>
                <w:szCs w:val="20"/>
                <w:lang w:val="uk-UA"/>
              </w:rPr>
            </w:pPr>
            <w:r w:rsidRPr="004D180D">
              <w:rPr>
                <w:rFonts w:cs="Arial"/>
                <w:bCs/>
                <w:sz w:val="20"/>
                <w:szCs w:val="20"/>
                <w:lang w:val="uk-UA"/>
              </w:rPr>
              <w:t>1.</w:t>
            </w:r>
            <w:r w:rsidR="006621E1" w:rsidRPr="004D180D">
              <w:rPr>
                <w:rFonts w:cs="Arial"/>
                <w:bCs/>
                <w:sz w:val="20"/>
                <w:szCs w:val="20"/>
                <w:lang w:val="uk-UA"/>
              </w:rPr>
              <w:t xml:space="preserve"> </w:t>
            </w:r>
            <w:r w:rsidRPr="004D180D">
              <w:rPr>
                <w:rFonts w:cs="Arial"/>
                <w:bCs/>
                <w:sz w:val="20"/>
                <w:szCs w:val="20"/>
                <w:lang w:val="uk-UA"/>
              </w:rPr>
              <w:t>загальні</w:t>
            </w:r>
            <w:r w:rsidR="006621E1" w:rsidRPr="004D180D">
              <w:rPr>
                <w:rFonts w:cs="Arial"/>
                <w:bCs/>
                <w:sz w:val="20"/>
                <w:szCs w:val="20"/>
                <w:lang w:val="uk-UA"/>
              </w:rPr>
              <w:t xml:space="preserve"> </w:t>
            </w:r>
            <w:r w:rsidRPr="004D180D">
              <w:rPr>
                <w:rFonts w:cs="Arial"/>
                <w:bCs/>
                <w:sz w:val="20"/>
                <w:szCs w:val="20"/>
                <w:lang w:val="uk-UA"/>
              </w:rPr>
              <w:t>задачі;</w:t>
            </w:r>
          </w:p>
          <w:p w:rsidR="001007C7" w:rsidRPr="004D180D" w:rsidRDefault="001007C7" w:rsidP="004D180D">
            <w:pPr>
              <w:pStyle w:val="24"/>
              <w:widowControl w:val="0"/>
              <w:tabs>
                <w:tab w:val="left" w:pos="6120"/>
              </w:tabs>
              <w:spacing w:after="0" w:line="360" w:lineRule="auto"/>
              <w:jc w:val="both"/>
              <w:rPr>
                <w:rFonts w:cs="Arial"/>
                <w:sz w:val="20"/>
                <w:szCs w:val="20"/>
                <w:lang w:val="uk-UA"/>
              </w:rPr>
            </w:pPr>
            <w:r w:rsidRPr="004D180D">
              <w:rPr>
                <w:rFonts w:cs="Arial"/>
                <w:bCs/>
                <w:sz w:val="20"/>
                <w:szCs w:val="20"/>
                <w:lang w:val="uk-UA"/>
              </w:rPr>
              <w:t>2.</w:t>
            </w:r>
            <w:r w:rsidR="006621E1" w:rsidRPr="004D180D">
              <w:rPr>
                <w:rFonts w:cs="Arial"/>
                <w:bCs/>
                <w:sz w:val="20"/>
                <w:szCs w:val="20"/>
                <w:lang w:val="uk-UA"/>
              </w:rPr>
              <w:t xml:space="preserve"> </w:t>
            </w:r>
            <w:r w:rsidRPr="004D180D">
              <w:rPr>
                <w:rFonts w:cs="Arial"/>
                <w:bCs/>
                <w:sz w:val="20"/>
                <w:szCs w:val="20"/>
                <w:lang w:val="uk-UA"/>
              </w:rPr>
              <w:t>нежорстка</w:t>
            </w:r>
            <w:r w:rsidR="006621E1" w:rsidRPr="004D180D">
              <w:rPr>
                <w:rFonts w:cs="Arial"/>
                <w:bCs/>
                <w:sz w:val="20"/>
                <w:szCs w:val="20"/>
                <w:lang w:val="uk-UA"/>
              </w:rPr>
              <w:t xml:space="preserve"> </w:t>
            </w:r>
            <w:r w:rsidRPr="004D180D">
              <w:rPr>
                <w:rFonts w:cs="Arial"/>
                <w:bCs/>
                <w:sz w:val="20"/>
                <w:szCs w:val="20"/>
                <w:lang w:val="uk-UA"/>
              </w:rPr>
              <w:t>ієрархія,</w:t>
            </w:r>
            <w:r w:rsidR="006621E1" w:rsidRPr="004D180D">
              <w:rPr>
                <w:rFonts w:cs="Arial"/>
                <w:bCs/>
                <w:sz w:val="20"/>
                <w:szCs w:val="20"/>
                <w:lang w:val="uk-UA"/>
              </w:rPr>
              <w:t xml:space="preserve"> </w:t>
            </w:r>
            <w:r w:rsidRPr="004D180D">
              <w:rPr>
                <w:rFonts w:cs="Arial"/>
                <w:bCs/>
                <w:sz w:val="20"/>
                <w:szCs w:val="20"/>
                <w:lang w:val="uk-UA"/>
              </w:rPr>
              <w:t>владові</w:t>
            </w:r>
            <w:r w:rsidR="006621E1" w:rsidRPr="004D180D">
              <w:rPr>
                <w:rFonts w:cs="Arial"/>
                <w:bCs/>
                <w:sz w:val="20"/>
                <w:szCs w:val="20"/>
                <w:lang w:val="uk-UA"/>
              </w:rPr>
              <w:t xml:space="preserve"> </w:t>
            </w:r>
            <w:r w:rsidRPr="004D180D">
              <w:rPr>
                <w:rFonts w:cs="Arial"/>
                <w:bCs/>
                <w:sz w:val="20"/>
                <w:szCs w:val="20"/>
                <w:lang w:val="uk-UA"/>
              </w:rPr>
              <w:t>повноваження</w:t>
            </w:r>
          </w:p>
        </w:tc>
      </w:tr>
      <w:tr w:rsidR="001007C7" w:rsidRPr="004D180D">
        <w:trPr>
          <w:cantSplit/>
          <w:trHeight w:val="705"/>
        </w:trPr>
        <w:tc>
          <w:tcPr>
            <w:tcW w:w="1043" w:type="dxa"/>
            <w:vMerge/>
            <w:tcBorders>
              <w:right w:val="single" w:sz="12" w:space="0" w:color="auto"/>
            </w:tcBorders>
            <w:vAlign w:val="center"/>
          </w:tcPr>
          <w:p w:rsidR="001007C7" w:rsidRPr="004D180D" w:rsidRDefault="001007C7" w:rsidP="004D180D">
            <w:pPr>
              <w:pStyle w:val="24"/>
              <w:widowControl w:val="0"/>
              <w:tabs>
                <w:tab w:val="left" w:pos="6120"/>
              </w:tabs>
              <w:spacing w:after="0" w:line="360" w:lineRule="auto"/>
              <w:jc w:val="both"/>
              <w:rPr>
                <w:rFonts w:cs="Arial"/>
                <w:bCs/>
                <w:sz w:val="20"/>
                <w:szCs w:val="20"/>
                <w:lang w:val="uk-UA"/>
              </w:rPr>
            </w:pPr>
          </w:p>
        </w:tc>
        <w:tc>
          <w:tcPr>
            <w:tcW w:w="2250" w:type="dxa"/>
            <w:tcBorders>
              <w:left w:val="single" w:sz="12" w:space="0" w:color="auto"/>
            </w:tcBorders>
          </w:tcPr>
          <w:p w:rsidR="001007C7" w:rsidRPr="004D180D" w:rsidRDefault="001007C7" w:rsidP="004D180D">
            <w:pPr>
              <w:pStyle w:val="24"/>
              <w:widowControl w:val="0"/>
              <w:tabs>
                <w:tab w:val="left" w:pos="6120"/>
              </w:tabs>
              <w:spacing w:after="0" w:line="360" w:lineRule="auto"/>
              <w:jc w:val="both"/>
              <w:rPr>
                <w:rFonts w:cs="Arial"/>
                <w:sz w:val="20"/>
                <w:szCs w:val="20"/>
                <w:lang w:val="uk-UA"/>
              </w:rPr>
            </w:pPr>
            <w:r w:rsidRPr="004D180D">
              <w:rPr>
                <w:rFonts w:cs="Arial"/>
                <w:sz w:val="20"/>
                <w:szCs w:val="20"/>
                <w:lang w:val="uk-UA"/>
              </w:rPr>
              <w:t>вертикальна</w:t>
            </w:r>
          </w:p>
          <w:p w:rsidR="001007C7" w:rsidRPr="004D180D" w:rsidRDefault="001007C7" w:rsidP="004D180D">
            <w:pPr>
              <w:pStyle w:val="24"/>
              <w:widowControl w:val="0"/>
              <w:tabs>
                <w:tab w:val="left" w:pos="6120"/>
              </w:tabs>
              <w:spacing w:after="0" w:line="360" w:lineRule="auto"/>
              <w:jc w:val="both"/>
              <w:rPr>
                <w:rFonts w:cs="Arial"/>
                <w:bCs/>
                <w:noProof/>
                <w:sz w:val="20"/>
                <w:szCs w:val="20"/>
                <w:lang w:val="uk-UA"/>
              </w:rPr>
            </w:pPr>
            <w:r w:rsidRPr="004D180D">
              <w:rPr>
                <w:rFonts w:cs="Arial"/>
                <w:noProof/>
                <w:sz w:val="20"/>
                <w:szCs w:val="20"/>
                <w:lang w:val="uk-UA"/>
              </w:rPr>
              <w:t>структура</w:t>
            </w:r>
          </w:p>
        </w:tc>
        <w:tc>
          <w:tcPr>
            <w:tcW w:w="6561" w:type="dxa"/>
            <w:gridSpan w:val="4"/>
            <w:tcBorders>
              <w:right w:val="single" w:sz="12" w:space="0" w:color="auto"/>
            </w:tcBorders>
            <w:vAlign w:val="center"/>
          </w:tcPr>
          <w:p w:rsidR="001007C7" w:rsidRPr="004D180D" w:rsidRDefault="001007C7" w:rsidP="004D180D">
            <w:pPr>
              <w:pStyle w:val="24"/>
              <w:widowControl w:val="0"/>
              <w:tabs>
                <w:tab w:val="left" w:pos="6120"/>
              </w:tabs>
              <w:spacing w:after="0" w:line="360" w:lineRule="auto"/>
              <w:jc w:val="both"/>
              <w:rPr>
                <w:rFonts w:cs="Arial"/>
                <w:sz w:val="20"/>
                <w:szCs w:val="20"/>
                <w:lang w:val="uk-UA"/>
              </w:rPr>
            </w:pPr>
            <w:r w:rsidRPr="004D180D">
              <w:rPr>
                <w:rFonts w:cs="Arial"/>
                <w:bCs/>
                <w:sz w:val="20"/>
                <w:szCs w:val="20"/>
                <w:lang w:val="uk-UA"/>
              </w:rPr>
              <w:t>визначаються</w:t>
            </w:r>
            <w:r w:rsidR="006621E1" w:rsidRPr="004D180D">
              <w:rPr>
                <w:rFonts w:cs="Arial"/>
                <w:bCs/>
                <w:sz w:val="20"/>
                <w:szCs w:val="20"/>
                <w:lang w:val="uk-UA"/>
              </w:rPr>
              <w:t xml:space="preserve"> </w:t>
            </w:r>
            <w:r w:rsidRPr="004D180D">
              <w:rPr>
                <w:rFonts w:cs="Arial"/>
                <w:bCs/>
                <w:sz w:val="20"/>
                <w:szCs w:val="20"/>
                <w:lang w:val="uk-UA"/>
              </w:rPr>
              <w:t>знаннями,</w:t>
            </w:r>
            <w:r w:rsidR="006621E1" w:rsidRPr="004D180D">
              <w:rPr>
                <w:rFonts w:cs="Arial"/>
                <w:bCs/>
                <w:sz w:val="20"/>
                <w:szCs w:val="20"/>
                <w:lang w:val="uk-UA"/>
              </w:rPr>
              <w:t xml:space="preserve"> </w:t>
            </w:r>
            <w:r w:rsidRPr="004D180D">
              <w:rPr>
                <w:rFonts w:cs="Arial"/>
                <w:bCs/>
                <w:sz w:val="20"/>
                <w:szCs w:val="20"/>
                <w:lang w:val="uk-UA"/>
              </w:rPr>
              <w:t>досвідом,</w:t>
            </w:r>
            <w:r w:rsidR="006621E1" w:rsidRPr="004D180D">
              <w:rPr>
                <w:rFonts w:cs="Arial"/>
                <w:bCs/>
                <w:sz w:val="20"/>
                <w:szCs w:val="20"/>
                <w:lang w:val="uk-UA"/>
              </w:rPr>
              <w:t xml:space="preserve"> </w:t>
            </w:r>
            <w:r w:rsidRPr="004D180D">
              <w:rPr>
                <w:rFonts w:cs="Arial"/>
                <w:bCs/>
                <w:sz w:val="20"/>
                <w:szCs w:val="20"/>
                <w:lang w:val="uk-UA"/>
              </w:rPr>
              <w:t>кількість</w:t>
            </w:r>
            <w:r w:rsidR="006621E1" w:rsidRPr="004D180D">
              <w:rPr>
                <w:rFonts w:cs="Arial"/>
                <w:bCs/>
                <w:sz w:val="20"/>
                <w:szCs w:val="20"/>
                <w:lang w:val="uk-UA"/>
              </w:rPr>
              <w:t xml:space="preserve"> </w:t>
            </w:r>
            <w:r w:rsidRPr="004D180D">
              <w:rPr>
                <w:rFonts w:cs="Arial"/>
                <w:bCs/>
                <w:sz w:val="20"/>
                <w:szCs w:val="20"/>
                <w:lang w:val="uk-UA"/>
              </w:rPr>
              <w:t>інструкцій</w:t>
            </w:r>
            <w:r w:rsidR="006621E1" w:rsidRPr="004D180D">
              <w:rPr>
                <w:rFonts w:cs="Arial"/>
                <w:bCs/>
                <w:sz w:val="20"/>
                <w:szCs w:val="20"/>
                <w:lang w:val="uk-UA"/>
              </w:rPr>
              <w:t xml:space="preserve"> </w:t>
            </w:r>
            <w:r w:rsidRPr="004D180D">
              <w:rPr>
                <w:rFonts w:cs="Arial"/>
                <w:bCs/>
                <w:sz w:val="20"/>
                <w:szCs w:val="20"/>
                <w:lang w:val="uk-UA"/>
              </w:rPr>
              <w:t>обмежена;</w:t>
            </w:r>
          </w:p>
        </w:tc>
      </w:tr>
      <w:tr w:rsidR="001007C7" w:rsidRPr="004D180D">
        <w:trPr>
          <w:cantSplit/>
        </w:trPr>
        <w:tc>
          <w:tcPr>
            <w:tcW w:w="1043" w:type="dxa"/>
            <w:vMerge/>
            <w:tcBorders>
              <w:right w:val="single" w:sz="12" w:space="0" w:color="auto"/>
            </w:tcBorders>
            <w:vAlign w:val="center"/>
          </w:tcPr>
          <w:p w:rsidR="001007C7" w:rsidRPr="004D180D" w:rsidRDefault="001007C7" w:rsidP="004D180D">
            <w:pPr>
              <w:pStyle w:val="24"/>
              <w:widowControl w:val="0"/>
              <w:tabs>
                <w:tab w:val="left" w:pos="6120"/>
              </w:tabs>
              <w:spacing w:after="0" w:line="360" w:lineRule="auto"/>
              <w:jc w:val="both"/>
              <w:rPr>
                <w:rFonts w:cs="Arial"/>
                <w:bCs/>
                <w:sz w:val="20"/>
                <w:szCs w:val="20"/>
                <w:lang w:val="uk-UA"/>
              </w:rPr>
            </w:pPr>
          </w:p>
        </w:tc>
        <w:tc>
          <w:tcPr>
            <w:tcW w:w="4405" w:type="dxa"/>
            <w:gridSpan w:val="4"/>
            <w:tcBorders>
              <w:left w:val="single" w:sz="12" w:space="0" w:color="auto"/>
            </w:tcBorders>
          </w:tcPr>
          <w:p w:rsidR="001007C7" w:rsidRPr="004D180D" w:rsidRDefault="001007C7" w:rsidP="004D180D">
            <w:pPr>
              <w:pStyle w:val="24"/>
              <w:widowControl w:val="0"/>
              <w:tabs>
                <w:tab w:val="left" w:pos="6120"/>
              </w:tabs>
              <w:spacing w:after="0" w:line="360" w:lineRule="auto"/>
              <w:jc w:val="both"/>
              <w:rPr>
                <w:rFonts w:cs="Arial"/>
                <w:bCs/>
                <w:sz w:val="20"/>
                <w:szCs w:val="20"/>
                <w:lang w:val="uk-UA"/>
              </w:rPr>
            </w:pPr>
            <w:r w:rsidRPr="004D180D">
              <w:rPr>
                <w:rFonts w:cs="Arial"/>
                <w:bCs/>
                <w:sz w:val="20"/>
                <w:szCs w:val="20"/>
                <w:lang w:val="uk-UA"/>
              </w:rPr>
              <w:t>1.</w:t>
            </w:r>
            <w:r w:rsidR="006621E1" w:rsidRPr="004D180D">
              <w:rPr>
                <w:rFonts w:cs="Arial"/>
                <w:bCs/>
                <w:sz w:val="20"/>
                <w:szCs w:val="20"/>
                <w:lang w:val="uk-UA"/>
              </w:rPr>
              <w:t xml:space="preserve"> </w:t>
            </w:r>
            <w:r w:rsidRPr="004D180D">
              <w:rPr>
                <w:rFonts w:cs="Arial"/>
                <w:bCs/>
                <w:sz w:val="20"/>
                <w:szCs w:val="20"/>
                <w:lang w:val="uk-UA"/>
              </w:rPr>
              <w:t>спеціалізовані</w:t>
            </w:r>
            <w:r w:rsidR="006621E1" w:rsidRPr="004D180D">
              <w:rPr>
                <w:rFonts w:cs="Arial"/>
                <w:bCs/>
                <w:sz w:val="20"/>
                <w:szCs w:val="20"/>
                <w:lang w:val="uk-UA"/>
              </w:rPr>
              <w:t xml:space="preserve"> </w:t>
            </w:r>
            <w:r w:rsidRPr="004D180D">
              <w:rPr>
                <w:rFonts w:cs="Arial"/>
                <w:bCs/>
                <w:sz w:val="20"/>
                <w:szCs w:val="20"/>
                <w:lang w:val="uk-UA"/>
              </w:rPr>
              <w:t>задачі</w:t>
            </w:r>
          </w:p>
          <w:p w:rsidR="001007C7" w:rsidRPr="004D180D" w:rsidRDefault="001007C7" w:rsidP="004D180D">
            <w:pPr>
              <w:pStyle w:val="24"/>
              <w:widowControl w:val="0"/>
              <w:tabs>
                <w:tab w:val="left" w:pos="6120"/>
              </w:tabs>
              <w:spacing w:after="0" w:line="360" w:lineRule="auto"/>
              <w:jc w:val="both"/>
              <w:rPr>
                <w:rFonts w:cs="Arial"/>
                <w:bCs/>
                <w:sz w:val="20"/>
                <w:szCs w:val="20"/>
                <w:lang w:val="uk-UA"/>
              </w:rPr>
            </w:pPr>
            <w:r w:rsidRPr="004D180D">
              <w:rPr>
                <w:rFonts w:cs="Arial"/>
                <w:bCs/>
                <w:sz w:val="20"/>
                <w:szCs w:val="20"/>
                <w:lang w:val="uk-UA"/>
              </w:rPr>
              <w:t>2.</w:t>
            </w:r>
            <w:r w:rsidR="006621E1" w:rsidRPr="004D180D">
              <w:rPr>
                <w:rFonts w:cs="Arial"/>
                <w:bCs/>
                <w:sz w:val="20"/>
                <w:szCs w:val="20"/>
                <w:lang w:val="uk-UA"/>
              </w:rPr>
              <w:t xml:space="preserve"> </w:t>
            </w:r>
            <w:r w:rsidRPr="004D180D">
              <w:rPr>
                <w:rFonts w:cs="Arial"/>
                <w:bCs/>
                <w:sz w:val="20"/>
                <w:szCs w:val="20"/>
                <w:lang w:val="uk-UA"/>
              </w:rPr>
              <w:t>жорстка</w:t>
            </w:r>
            <w:r w:rsidR="006621E1" w:rsidRPr="004D180D">
              <w:rPr>
                <w:rFonts w:cs="Arial"/>
                <w:bCs/>
                <w:sz w:val="20"/>
                <w:szCs w:val="20"/>
                <w:lang w:val="uk-UA"/>
              </w:rPr>
              <w:t xml:space="preserve"> </w:t>
            </w:r>
            <w:r w:rsidRPr="004D180D">
              <w:rPr>
                <w:rFonts w:cs="Arial"/>
                <w:bCs/>
                <w:sz w:val="20"/>
                <w:szCs w:val="20"/>
                <w:lang w:val="uk-UA"/>
              </w:rPr>
              <w:t>ієрархія</w:t>
            </w:r>
            <w:r w:rsidR="006621E1" w:rsidRPr="004D180D">
              <w:rPr>
                <w:rFonts w:cs="Arial"/>
                <w:bCs/>
                <w:sz w:val="20"/>
                <w:szCs w:val="20"/>
                <w:lang w:val="uk-UA"/>
              </w:rPr>
              <w:t xml:space="preserve"> </w:t>
            </w:r>
            <w:r w:rsidRPr="004D180D">
              <w:rPr>
                <w:rFonts w:cs="Arial"/>
                <w:bCs/>
                <w:sz w:val="20"/>
                <w:szCs w:val="20"/>
                <w:lang w:val="uk-UA"/>
              </w:rPr>
              <w:t>повноважень,</w:t>
            </w:r>
            <w:r w:rsidR="006621E1" w:rsidRPr="004D180D">
              <w:rPr>
                <w:rFonts w:cs="Arial"/>
                <w:bCs/>
                <w:sz w:val="20"/>
                <w:szCs w:val="20"/>
                <w:lang w:val="uk-UA"/>
              </w:rPr>
              <w:t xml:space="preserve"> </w:t>
            </w:r>
            <w:r w:rsidRPr="004D180D">
              <w:rPr>
                <w:rFonts w:cs="Arial"/>
                <w:bCs/>
                <w:sz w:val="20"/>
                <w:szCs w:val="20"/>
                <w:lang w:val="uk-UA"/>
              </w:rPr>
              <w:t>велика</w:t>
            </w:r>
            <w:r w:rsidR="006621E1" w:rsidRPr="004D180D">
              <w:rPr>
                <w:rFonts w:cs="Arial"/>
                <w:bCs/>
                <w:sz w:val="20"/>
                <w:szCs w:val="20"/>
                <w:lang w:val="uk-UA"/>
              </w:rPr>
              <w:t xml:space="preserve"> </w:t>
            </w:r>
            <w:r w:rsidRPr="004D180D">
              <w:rPr>
                <w:rFonts w:cs="Arial"/>
                <w:bCs/>
                <w:sz w:val="20"/>
                <w:szCs w:val="20"/>
                <w:lang w:val="uk-UA"/>
              </w:rPr>
              <w:t>кількість</w:t>
            </w:r>
            <w:r w:rsidR="006621E1" w:rsidRPr="004D180D">
              <w:rPr>
                <w:rFonts w:cs="Arial"/>
                <w:bCs/>
                <w:sz w:val="20"/>
                <w:szCs w:val="20"/>
                <w:lang w:val="uk-UA"/>
              </w:rPr>
              <w:t xml:space="preserve"> </w:t>
            </w:r>
            <w:r w:rsidRPr="004D180D">
              <w:rPr>
                <w:rFonts w:cs="Arial"/>
                <w:bCs/>
                <w:sz w:val="20"/>
                <w:szCs w:val="20"/>
                <w:lang w:val="uk-UA"/>
              </w:rPr>
              <w:t>інструкцій;</w:t>
            </w:r>
          </w:p>
        </w:tc>
        <w:tc>
          <w:tcPr>
            <w:tcW w:w="4406" w:type="dxa"/>
            <w:tcBorders>
              <w:right w:val="single" w:sz="12" w:space="0" w:color="auto"/>
            </w:tcBorders>
          </w:tcPr>
          <w:p w:rsidR="001007C7" w:rsidRPr="004D180D" w:rsidRDefault="001007C7" w:rsidP="004D180D">
            <w:pPr>
              <w:pStyle w:val="24"/>
              <w:widowControl w:val="0"/>
              <w:tabs>
                <w:tab w:val="left" w:pos="6120"/>
              </w:tabs>
              <w:spacing w:after="0" w:line="360" w:lineRule="auto"/>
              <w:jc w:val="both"/>
              <w:rPr>
                <w:rFonts w:cs="Arial"/>
                <w:bCs/>
                <w:sz w:val="20"/>
                <w:szCs w:val="20"/>
                <w:lang w:val="uk-UA"/>
              </w:rPr>
            </w:pPr>
            <w:r w:rsidRPr="004D180D">
              <w:rPr>
                <w:rFonts w:cs="Arial"/>
                <w:bCs/>
                <w:sz w:val="20"/>
                <w:szCs w:val="20"/>
                <w:lang w:val="uk-UA"/>
              </w:rPr>
              <w:t>3.</w:t>
            </w:r>
            <w:r w:rsidR="006621E1" w:rsidRPr="004D180D">
              <w:rPr>
                <w:rFonts w:cs="Arial"/>
                <w:bCs/>
                <w:sz w:val="20"/>
                <w:szCs w:val="20"/>
                <w:lang w:val="uk-UA"/>
              </w:rPr>
              <w:t xml:space="preserve"> </w:t>
            </w:r>
            <w:r w:rsidRPr="004D180D">
              <w:rPr>
                <w:rFonts w:cs="Arial"/>
                <w:bCs/>
                <w:sz w:val="20"/>
                <w:szCs w:val="20"/>
                <w:lang w:val="uk-UA"/>
              </w:rPr>
              <w:t>горизонтальні</w:t>
            </w:r>
            <w:r w:rsidR="006621E1" w:rsidRPr="004D180D">
              <w:rPr>
                <w:rFonts w:cs="Arial"/>
                <w:bCs/>
                <w:sz w:val="20"/>
                <w:szCs w:val="20"/>
                <w:lang w:val="uk-UA"/>
              </w:rPr>
              <w:t xml:space="preserve"> </w:t>
            </w:r>
            <w:r w:rsidRPr="004D180D">
              <w:rPr>
                <w:rFonts w:cs="Arial"/>
                <w:bCs/>
                <w:sz w:val="20"/>
                <w:szCs w:val="20"/>
                <w:lang w:val="uk-UA"/>
              </w:rPr>
              <w:t>комунікації;</w:t>
            </w:r>
          </w:p>
          <w:p w:rsidR="001007C7" w:rsidRPr="004D180D" w:rsidRDefault="001007C7" w:rsidP="004D180D">
            <w:pPr>
              <w:pStyle w:val="24"/>
              <w:widowControl w:val="0"/>
              <w:tabs>
                <w:tab w:val="left" w:pos="6120"/>
              </w:tabs>
              <w:spacing w:after="0" w:line="360" w:lineRule="auto"/>
              <w:jc w:val="both"/>
              <w:rPr>
                <w:rFonts w:cs="Arial"/>
                <w:bCs/>
                <w:sz w:val="20"/>
                <w:szCs w:val="20"/>
                <w:lang w:val="uk-UA"/>
              </w:rPr>
            </w:pPr>
            <w:r w:rsidRPr="004D180D">
              <w:rPr>
                <w:rFonts w:cs="Arial"/>
                <w:bCs/>
                <w:sz w:val="20"/>
                <w:szCs w:val="20"/>
                <w:lang w:val="uk-UA"/>
              </w:rPr>
              <w:t>4.</w:t>
            </w:r>
            <w:r w:rsidR="006621E1" w:rsidRPr="004D180D">
              <w:rPr>
                <w:rFonts w:cs="Arial"/>
                <w:bCs/>
                <w:sz w:val="20"/>
                <w:szCs w:val="20"/>
                <w:lang w:val="uk-UA"/>
              </w:rPr>
              <w:t xml:space="preserve"> </w:t>
            </w:r>
            <w:r w:rsidRPr="004D180D">
              <w:rPr>
                <w:rFonts w:cs="Arial"/>
                <w:bCs/>
                <w:sz w:val="20"/>
                <w:szCs w:val="20"/>
                <w:lang w:val="uk-UA"/>
              </w:rPr>
              <w:t>велика</w:t>
            </w:r>
            <w:r w:rsidR="006621E1" w:rsidRPr="004D180D">
              <w:rPr>
                <w:rFonts w:cs="Arial"/>
                <w:bCs/>
                <w:sz w:val="20"/>
                <w:szCs w:val="20"/>
                <w:lang w:val="uk-UA"/>
              </w:rPr>
              <w:t xml:space="preserve"> </w:t>
            </w:r>
            <w:r w:rsidRPr="004D180D">
              <w:rPr>
                <w:rFonts w:cs="Arial"/>
                <w:bCs/>
                <w:sz w:val="20"/>
                <w:szCs w:val="20"/>
                <w:lang w:val="uk-UA"/>
              </w:rPr>
              <w:t>кількість</w:t>
            </w:r>
            <w:r w:rsidR="006621E1" w:rsidRPr="004D180D">
              <w:rPr>
                <w:rFonts w:cs="Arial"/>
                <w:bCs/>
                <w:sz w:val="20"/>
                <w:szCs w:val="20"/>
                <w:lang w:val="uk-UA"/>
              </w:rPr>
              <w:t xml:space="preserve"> </w:t>
            </w:r>
            <w:r w:rsidRPr="004D180D">
              <w:rPr>
                <w:rFonts w:cs="Arial"/>
                <w:bCs/>
                <w:sz w:val="20"/>
                <w:szCs w:val="20"/>
                <w:lang w:val="uk-UA"/>
              </w:rPr>
              <w:t>команд;</w:t>
            </w:r>
          </w:p>
          <w:p w:rsidR="001007C7" w:rsidRPr="004D180D" w:rsidRDefault="001007C7" w:rsidP="004D180D">
            <w:pPr>
              <w:pStyle w:val="24"/>
              <w:widowControl w:val="0"/>
              <w:tabs>
                <w:tab w:val="left" w:pos="6120"/>
              </w:tabs>
              <w:spacing w:after="0" w:line="360" w:lineRule="auto"/>
              <w:jc w:val="both"/>
              <w:rPr>
                <w:rFonts w:cs="Arial"/>
                <w:bCs/>
                <w:sz w:val="20"/>
                <w:szCs w:val="20"/>
                <w:lang w:val="uk-UA"/>
              </w:rPr>
            </w:pPr>
            <w:r w:rsidRPr="004D180D">
              <w:rPr>
                <w:rFonts w:cs="Arial"/>
                <w:bCs/>
                <w:sz w:val="20"/>
                <w:szCs w:val="20"/>
                <w:lang w:val="uk-UA"/>
              </w:rPr>
              <w:t>5.</w:t>
            </w:r>
            <w:r w:rsidR="006621E1" w:rsidRPr="004D180D">
              <w:rPr>
                <w:rFonts w:cs="Arial"/>
                <w:bCs/>
                <w:sz w:val="20"/>
                <w:szCs w:val="20"/>
                <w:lang w:val="uk-UA"/>
              </w:rPr>
              <w:t xml:space="preserve"> </w:t>
            </w:r>
            <w:r w:rsidRPr="004D180D">
              <w:rPr>
                <w:rFonts w:cs="Arial"/>
                <w:bCs/>
                <w:sz w:val="20"/>
                <w:szCs w:val="20"/>
                <w:lang w:val="uk-UA"/>
              </w:rPr>
              <w:t>неформальне</w:t>
            </w:r>
            <w:r w:rsidR="006621E1" w:rsidRPr="004D180D">
              <w:rPr>
                <w:rFonts w:cs="Arial"/>
                <w:bCs/>
                <w:sz w:val="20"/>
                <w:szCs w:val="20"/>
                <w:lang w:val="uk-UA"/>
              </w:rPr>
              <w:t xml:space="preserve"> </w:t>
            </w:r>
          </w:p>
        </w:tc>
      </w:tr>
      <w:tr w:rsidR="001007C7" w:rsidRPr="004D180D">
        <w:trPr>
          <w:cantSplit/>
          <w:trHeight w:val="645"/>
        </w:trPr>
        <w:tc>
          <w:tcPr>
            <w:tcW w:w="1043" w:type="dxa"/>
            <w:vMerge/>
            <w:tcBorders>
              <w:right w:val="single" w:sz="12" w:space="0" w:color="auto"/>
            </w:tcBorders>
            <w:vAlign w:val="center"/>
          </w:tcPr>
          <w:p w:rsidR="001007C7" w:rsidRPr="004D180D" w:rsidRDefault="001007C7" w:rsidP="004D180D">
            <w:pPr>
              <w:pStyle w:val="24"/>
              <w:widowControl w:val="0"/>
              <w:tabs>
                <w:tab w:val="left" w:pos="6120"/>
              </w:tabs>
              <w:spacing w:after="0" w:line="360" w:lineRule="auto"/>
              <w:jc w:val="both"/>
              <w:rPr>
                <w:rFonts w:cs="Arial"/>
                <w:bCs/>
                <w:sz w:val="20"/>
                <w:szCs w:val="20"/>
                <w:lang w:val="uk-UA"/>
              </w:rPr>
            </w:pPr>
          </w:p>
        </w:tc>
        <w:tc>
          <w:tcPr>
            <w:tcW w:w="4405" w:type="dxa"/>
            <w:gridSpan w:val="4"/>
            <w:tcBorders>
              <w:left w:val="single" w:sz="12" w:space="0" w:color="auto"/>
            </w:tcBorders>
            <w:vAlign w:val="center"/>
          </w:tcPr>
          <w:p w:rsidR="001007C7" w:rsidRPr="004D180D" w:rsidRDefault="001007C7" w:rsidP="004D180D">
            <w:pPr>
              <w:pStyle w:val="24"/>
              <w:widowControl w:val="0"/>
              <w:tabs>
                <w:tab w:val="left" w:pos="6120"/>
              </w:tabs>
              <w:spacing w:after="0" w:line="360" w:lineRule="auto"/>
              <w:jc w:val="both"/>
              <w:rPr>
                <w:rFonts w:cs="Arial"/>
                <w:bCs/>
                <w:sz w:val="20"/>
                <w:szCs w:val="20"/>
                <w:lang w:val="uk-UA"/>
              </w:rPr>
            </w:pPr>
            <w:r w:rsidRPr="004D180D">
              <w:rPr>
                <w:rFonts w:cs="Arial"/>
                <w:bCs/>
                <w:sz w:val="20"/>
                <w:szCs w:val="20"/>
                <w:lang w:val="uk-UA"/>
              </w:rPr>
              <w:t>3.</w:t>
            </w:r>
            <w:r w:rsidR="006621E1" w:rsidRPr="004D180D">
              <w:rPr>
                <w:rFonts w:cs="Arial"/>
                <w:bCs/>
                <w:sz w:val="20"/>
                <w:szCs w:val="20"/>
                <w:lang w:val="uk-UA"/>
              </w:rPr>
              <w:t xml:space="preserve"> </w:t>
            </w:r>
            <w:r w:rsidRPr="004D180D">
              <w:rPr>
                <w:rFonts w:cs="Arial"/>
                <w:bCs/>
                <w:sz w:val="20"/>
                <w:szCs w:val="20"/>
                <w:lang w:val="uk-UA"/>
              </w:rPr>
              <w:t>вертикальна</w:t>
            </w:r>
            <w:r w:rsidR="006621E1" w:rsidRPr="004D180D">
              <w:rPr>
                <w:rFonts w:cs="Arial"/>
                <w:bCs/>
                <w:sz w:val="20"/>
                <w:szCs w:val="20"/>
                <w:lang w:val="uk-UA"/>
              </w:rPr>
              <w:t xml:space="preserve"> </w:t>
            </w:r>
            <w:r w:rsidRPr="004D180D">
              <w:rPr>
                <w:rFonts w:cs="Arial"/>
                <w:bCs/>
                <w:sz w:val="20"/>
                <w:szCs w:val="20"/>
                <w:lang w:val="uk-UA"/>
              </w:rPr>
              <w:t>координація</w:t>
            </w:r>
          </w:p>
          <w:p w:rsidR="001007C7" w:rsidRPr="004D180D" w:rsidRDefault="001007C7" w:rsidP="004D180D">
            <w:pPr>
              <w:pStyle w:val="24"/>
              <w:widowControl w:val="0"/>
              <w:tabs>
                <w:tab w:val="left" w:pos="6120"/>
              </w:tabs>
              <w:spacing w:after="0" w:line="360" w:lineRule="auto"/>
              <w:jc w:val="both"/>
              <w:rPr>
                <w:rFonts w:cs="Arial"/>
                <w:sz w:val="20"/>
                <w:szCs w:val="20"/>
                <w:lang w:val="uk-UA"/>
              </w:rPr>
            </w:pPr>
            <w:r w:rsidRPr="004D180D">
              <w:rPr>
                <w:rFonts w:cs="Arial"/>
                <w:bCs/>
                <w:sz w:val="20"/>
                <w:szCs w:val="20"/>
                <w:lang w:val="uk-UA"/>
              </w:rPr>
              <w:t>4.обмежана</w:t>
            </w:r>
            <w:r w:rsidR="006621E1" w:rsidRPr="004D180D">
              <w:rPr>
                <w:rFonts w:cs="Arial"/>
                <w:bCs/>
                <w:sz w:val="20"/>
                <w:szCs w:val="20"/>
                <w:lang w:val="uk-UA"/>
              </w:rPr>
              <w:t xml:space="preserve"> </w:t>
            </w:r>
            <w:r w:rsidRPr="004D180D">
              <w:rPr>
                <w:rFonts w:cs="Arial"/>
                <w:bCs/>
                <w:sz w:val="20"/>
                <w:szCs w:val="20"/>
                <w:lang w:val="uk-UA"/>
              </w:rPr>
              <w:t>кількість</w:t>
            </w:r>
            <w:r w:rsidR="006621E1" w:rsidRPr="004D180D">
              <w:rPr>
                <w:rFonts w:cs="Arial"/>
                <w:bCs/>
                <w:sz w:val="20"/>
                <w:szCs w:val="20"/>
                <w:lang w:val="uk-UA"/>
              </w:rPr>
              <w:t xml:space="preserve"> </w:t>
            </w:r>
            <w:r w:rsidRPr="004D180D">
              <w:rPr>
                <w:rFonts w:cs="Arial"/>
                <w:bCs/>
                <w:sz w:val="20"/>
                <w:szCs w:val="20"/>
                <w:lang w:val="uk-UA"/>
              </w:rPr>
              <w:t>команд</w:t>
            </w:r>
          </w:p>
        </w:tc>
        <w:tc>
          <w:tcPr>
            <w:tcW w:w="4406" w:type="dxa"/>
            <w:tcBorders>
              <w:right w:val="single" w:sz="12" w:space="0" w:color="auto"/>
            </w:tcBorders>
          </w:tcPr>
          <w:p w:rsidR="001007C7" w:rsidRPr="004D180D" w:rsidRDefault="001007C7" w:rsidP="004D180D">
            <w:pPr>
              <w:pStyle w:val="24"/>
              <w:widowControl w:val="0"/>
              <w:tabs>
                <w:tab w:val="left" w:pos="6120"/>
              </w:tabs>
              <w:spacing w:after="0" w:line="360" w:lineRule="auto"/>
              <w:jc w:val="both"/>
              <w:rPr>
                <w:rFonts w:cs="Arial"/>
                <w:bCs/>
                <w:sz w:val="20"/>
                <w:szCs w:val="20"/>
                <w:lang w:val="uk-UA"/>
              </w:rPr>
            </w:pPr>
            <w:r w:rsidRPr="004D180D">
              <w:rPr>
                <w:rFonts w:cs="Arial"/>
                <w:bCs/>
                <w:sz w:val="20"/>
                <w:szCs w:val="20"/>
                <w:lang w:val="uk-UA"/>
              </w:rPr>
              <w:t>прийняття</w:t>
            </w:r>
            <w:r w:rsidR="006621E1" w:rsidRPr="004D180D">
              <w:rPr>
                <w:rFonts w:cs="Arial"/>
                <w:bCs/>
                <w:sz w:val="20"/>
                <w:szCs w:val="20"/>
                <w:lang w:val="uk-UA"/>
              </w:rPr>
              <w:t xml:space="preserve"> </w:t>
            </w:r>
            <w:r w:rsidRPr="004D180D">
              <w:rPr>
                <w:rFonts w:cs="Arial"/>
                <w:bCs/>
                <w:sz w:val="20"/>
                <w:szCs w:val="20"/>
                <w:lang w:val="uk-UA"/>
              </w:rPr>
              <w:t>рішень.</w:t>
            </w:r>
          </w:p>
        </w:tc>
      </w:tr>
      <w:tr w:rsidR="001007C7" w:rsidRPr="004D180D">
        <w:trPr>
          <w:cantSplit/>
          <w:trHeight w:val="513"/>
        </w:trPr>
        <w:tc>
          <w:tcPr>
            <w:tcW w:w="1043" w:type="dxa"/>
            <w:vMerge/>
            <w:tcBorders>
              <w:right w:val="single" w:sz="12" w:space="0" w:color="auto"/>
            </w:tcBorders>
            <w:vAlign w:val="center"/>
          </w:tcPr>
          <w:p w:rsidR="001007C7" w:rsidRPr="004D180D" w:rsidRDefault="001007C7" w:rsidP="004D180D">
            <w:pPr>
              <w:pStyle w:val="24"/>
              <w:widowControl w:val="0"/>
              <w:tabs>
                <w:tab w:val="left" w:pos="6120"/>
              </w:tabs>
              <w:spacing w:after="0" w:line="360" w:lineRule="auto"/>
              <w:jc w:val="both"/>
              <w:rPr>
                <w:rFonts w:cs="Arial"/>
                <w:bCs/>
                <w:sz w:val="20"/>
                <w:szCs w:val="20"/>
                <w:lang w:val="uk-UA"/>
              </w:rPr>
            </w:pPr>
          </w:p>
        </w:tc>
        <w:tc>
          <w:tcPr>
            <w:tcW w:w="8811" w:type="dxa"/>
            <w:gridSpan w:val="5"/>
            <w:tcBorders>
              <w:left w:val="single" w:sz="12" w:space="0" w:color="auto"/>
              <w:bottom w:val="single" w:sz="12" w:space="0" w:color="auto"/>
              <w:right w:val="single" w:sz="12" w:space="0" w:color="auto"/>
            </w:tcBorders>
            <w:vAlign w:val="center"/>
          </w:tcPr>
          <w:p w:rsidR="001007C7" w:rsidRPr="004D180D" w:rsidRDefault="001007C7" w:rsidP="004D180D">
            <w:pPr>
              <w:pStyle w:val="24"/>
              <w:widowControl w:val="0"/>
              <w:tabs>
                <w:tab w:val="left" w:pos="6120"/>
              </w:tabs>
              <w:spacing w:after="0" w:line="360" w:lineRule="auto"/>
              <w:jc w:val="both"/>
              <w:rPr>
                <w:rFonts w:cs="Arial"/>
                <w:bCs/>
                <w:sz w:val="20"/>
                <w:szCs w:val="20"/>
                <w:lang w:val="uk-UA"/>
              </w:rPr>
            </w:pPr>
            <w:r w:rsidRPr="004D180D">
              <w:rPr>
                <w:rFonts w:cs="Arial"/>
                <w:bCs/>
                <w:sz w:val="20"/>
                <w:szCs w:val="20"/>
                <w:lang w:val="uk-UA"/>
              </w:rPr>
              <w:t>5.</w:t>
            </w:r>
            <w:r w:rsidR="006621E1" w:rsidRPr="004D180D">
              <w:rPr>
                <w:rFonts w:cs="Arial"/>
                <w:bCs/>
                <w:sz w:val="20"/>
                <w:szCs w:val="20"/>
                <w:lang w:val="uk-UA"/>
              </w:rPr>
              <w:t xml:space="preserve"> </w:t>
            </w:r>
            <w:r w:rsidRPr="004D180D">
              <w:rPr>
                <w:rFonts w:cs="Arial"/>
                <w:bCs/>
                <w:sz w:val="20"/>
                <w:szCs w:val="20"/>
                <w:lang w:val="uk-UA"/>
              </w:rPr>
              <w:t>централізоване</w:t>
            </w:r>
            <w:r w:rsidR="006621E1" w:rsidRPr="004D180D">
              <w:rPr>
                <w:rFonts w:cs="Arial"/>
                <w:bCs/>
                <w:sz w:val="20"/>
                <w:szCs w:val="20"/>
                <w:lang w:val="uk-UA"/>
              </w:rPr>
              <w:t xml:space="preserve"> </w:t>
            </w:r>
            <w:r w:rsidRPr="004D180D">
              <w:rPr>
                <w:rFonts w:cs="Arial"/>
                <w:bCs/>
                <w:sz w:val="20"/>
                <w:szCs w:val="20"/>
                <w:lang w:val="uk-UA"/>
              </w:rPr>
              <w:t>прийняття</w:t>
            </w:r>
            <w:r w:rsidR="006621E1" w:rsidRPr="004D180D">
              <w:rPr>
                <w:rFonts w:cs="Arial"/>
                <w:bCs/>
                <w:sz w:val="20"/>
                <w:szCs w:val="20"/>
                <w:lang w:val="uk-UA"/>
              </w:rPr>
              <w:t xml:space="preserve"> </w:t>
            </w:r>
            <w:r w:rsidRPr="004D180D">
              <w:rPr>
                <w:rFonts w:cs="Arial"/>
                <w:bCs/>
                <w:sz w:val="20"/>
                <w:szCs w:val="20"/>
                <w:lang w:val="uk-UA"/>
              </w:rPr>
              <w:t>рішень</w:t>
            </w:r>
          </w:p>
        </w:tc>
      </w:tr>
      <w:tr w:rsidR="001007C7" w:rsidRPr="004D180D">
        <w:trPr>
          <w:cantSplit/>
        </w:trPr>
        <w:tc>
          <w:tcPr>
            <w:tcW w:w="1043" w:type="dxa"/>
            <w:vAlign w:val="center"/>
          </w:tcPr>
          <w:p w:rsidR="001007C7" w:rsidRPr="004D180D" w:rsidRDefault="001007C7" w:rsidP="004D180D">
            <w:pPr>
              <w:pStyle w:val="24"/>
              <w:widowControl w:val="0"/>
              <w:tabs>
                <w:tab w:val="left" w:pos="6120"/>
              </w:tabs>
              <w:spacing w:after="0" w:line="360" w:lineRule="auto"/>
              <w:jc w:val="both"/>
              <w:rPr>
                <w:rFonts w:cs="Arial"/>
                <w:bCs/>
                <w:sz w:val="20"/>
                <w:szCs w:val="20"/>
                <w:lang w:val="uk-UA"/>
              </w:rPr>
            </w:pPr>
          </w:p>
        </w:tc>
        <w:tc>
          <w:tcPr>
            <w:tcW w:w="3878" w:type="dxa"/>
            <w:gridSpan w:val="2"/>
            <w:tcBorders>
              <w:top w:val="single" w:sz="12" w:space="0" w:color="auto"/>
            </w:tcBorders>
            <w:vAlign w:val="center"/>
          </w:tcPr>
          <w:p w:rsidR="001007C7" w:rsidRPr="004D180D" w:rsidRDefault="001007C7" w:rsidP="004D180D">
            <w:pPr>
              <w:pStyle w:val="24"/>
              <w:widowControl w:val="0"/>
              <w:tabs>
                <w:tab w:val="left" w:pos="6120"/>
              </w:tabs>
              <w:spacing w:after="0" w:line="360" w:lineRule="auto"/>
              <w:jc w:val="both"/>
              <w:rPr>
                <w:rFonts w:cs="Arial"/>
                <w:bCs/>
                <w:sz w:val="20"/>
                <w:szCs w:val="20"/>
                <w:lang w:val="uk-UA"/>
              </w:rPr>
            </w:pPr>
          </w:p>
        </w:tc>
        <w:tc>
          <w:tcPr>
            <w:tcW w:w="236" w:type="dxa"/>
            <w:tcBorders>
              <w:top w:val="single" w:sz="12" w:space="0" w:color="auto"/>
            </w:tcBorders>
            <w:vAlign w:val="center"/>
          </w:tcPr>
          <w:p w:rsidR="001007C7" w:rsidRPr="004D180D" w:rsidRDefault="001007C7" w:rsidP="004D180D">
            <w:pPr>
              <w:pStyle w:val="24"/>
              <w:widowControl w:val="0"/>
              <w:tabs>
                <w:tab w:val="left" w:pos="6120"/>
              </w:tabs>
              <w:spacing w:after="0" w:line="360" w:lineRule="auto"/>
              <w:jc w:val="both"/>
              <w:rPr>
                <w:rFonts w:cs="Arial"/>
                <w:bCs/>
                <w:sz w:val="20"/>
                <w:szCs w:val="20"/>
                <w:lang w:val="uk-UA"/>
              </w:rPr>
            </w:pPr>
          </w:p>
        </w:tc>
        <w:tc>
          <w:tcPr>
            <w:tcW w:w="4697" w:type="dxa"/>
            <w:gridSpan w:val="2"/>
            <w:tcBorders>
              <w:top w:val="single" w:sz="12" w:space="0" w:color="auto"/>
            </w:tcBorders>
            <w:vAlign w:val="center"/>
          </w:tcPr>
          <w:p w:rsidR="001007C7" w:rsidRPr="004D180D" w:rsidRDefault="001007C7" w:rsidP="004D180D">
            <w:pPr>
              <w:pStyle w:val="24"/>
              <w:widowControl w:val="0"/>
              <w:tabs>
                <w:tab w:val="left" w:pos="6120"/>
              </w:tabs>
              <w:spacing w:after="0" w:line="360" w:lineRule="auto"/>
              <w:jc w:val="both"/>
              <w:rPr>
                <w:rFonts w:cs="Arial"/>
                <w:bCs/>
                <w:sz w:val="20"/>
                <w:szCs w:val="20"/>
                <w:lang w:val="uk-UA"/>
              </w:rPr>
            </w:pPr>
          </w:p>
        </w:tc>
      </w:tr>
      <w:tr w:rsidR="001007C7" w:rsidRPr="004D180D">
        <w:trPr>
          <w:cantSplit/>
        </w:trPr>
        <w:tc>
          <w:tcPr>
            <w:tcW w:w="9854" w:type="dxa"/>
            <w:gridSpan w:val="6"/>
            <w:vAlign w:val="center"/>
          </w:tcPr>
          <w:p w:rsidR="001007C7" w:rsidRPr="004D180D" w:rsidRDefault="001007C7" w:rsidP="004D180D">
            <w:pPr>
              <w:pStyle w:val="24"/>
              <w:widowControl w:val="0"/>
              <w:tabs>
                <w:tab w:val="left" w:pos="6120"/>
              </w:tabs>
              <w:spacing w:after="0" w:line="360" w:lineRule="auto"/>
              <w:jc w:val="both"/>
              <w:rPr>
                <w:rFonts w:cs="Arial"/>
                <w:bCs/>
                <w:sz w:val="20"/>
                <w:szCs w:val="20"/>
                <w:lang w:val="uk-UA"/>
              </w:rPr>
            </w:pPr>
            <w:r w:rsidRPr="004D180D">
              <w:rPr>
                <w:rFonts w:cs="Arial"/>
                <w:bCs/>
                <w:sz w:val="20"/>
                <w:szCs w:val="20"/>
                <w:lang w:val="uk-UA"/>
              </w:rPr>
              <w:t>Рис.</w:t>
            </w:r>
            <w:r w:rsidR="006621E1" w:rsidRPr="004D180D">
              <w:rPr>
                <w:rFonts w:cs="Arial"/>
                <w:bCs/>
                <w:sz w:val="20"/>
                <w:szCs w:val="20"/>
                <w:lang w:val="uk-UA"/>
              </w:rPr>
              <w:t xml:space="preserve"> </w:t>
            </w:r>
            <w:r w:rsidRPr="004D180D">
              <w:rPr>
                <w:rFonts w:cs="Arial"/>
                <w:bCs/>
                <w:sz w:val="20"/>
                <w:szCs w:val="20"/>
                <w:lang w:val="uk-UA"/>
              </w:rPr>
              <w:t>12.2.</w:t>
            </w:r>
            <w:r w:rsidR="006621E1" w:rsidRPr="004D180D">
              <w:rPr>
                <w:rFonts w:cs="Arial"/>
                <w:bCs/>
                <w:sz w:val="20"/>
                <w:szCs w:val="20"/>
                <w:lang w:val="uk-UA"/>
              </w:rPr>
              <w:t xml:space="preserve"> </w:t>
            </w:r>
            <w:r w:rsidRPr="004D180D">
              <w:rPr>
                <w:rFonts w:cs="Arial"/>
                <w:sz w:val="20"/>
                <w:szCs w:val="20"/>
                <w:lang w:val="uk-UA"/>
              </w:rPr>
              <w:t>Особливості</w:t>
            </w:r>
            <w:r w:rsidR="006621E1" w:rsidRPr="004D180D">
              <w:rPr>
                <w:rFonts w:cs="Arial"/>
                <w:sz w:val="20"/>
                <w:szCs w:val="20"/>
                <w:lang w:val="uk-UA"/>
              </w:rPr>
              <w:t xml:space="preserve"> </w:t>
            </w:r>
            <w:r w:rsidRPr="004D180D">
              <w:rPr>
                <w:rFonts w:cs="Arial"/>
                <w:sz w:val="20"/>
                <w:szCs w:val="20"/>
                <w:lang w:val="uk-UA"/>
              </w:rPr>
              <w:t>органічної</w:t>
            </w:r>
            <w:r w:rsidR="006621E1" w:rsidRPr="004D180D">
              <w:rPr>
                <w:rFonts w:cs="Arial"/>
                <w:sz w:val="20"/>
                <w:szCs w:val="20"/>
                <w:lang w:val="uk-UA"/>
              </w:rPr>
              <w:t xml:space="preserve"> </w:t>
            </w:r>
            <w:r w:rsidRPr="004D180D">
              <w:rPr>
                <w:rFonts w:cs="Arial"/>
                <w:sz w:val="20"/>
                <w:szCs w:val="20"/>
                <w:lang w:val="uk-UA"/>
              </w:rPr>
              <w:t>та</w:t>
            </w:r>
            <w:r w:rsidR="006621E1" w:rsidRPr="004D180D">
              <w:rPr>
                <w:rFonts w:cs="Arial"/>
                <w:sz w:val="20"/>
                <w:szCs w:val="20"/>
                <w:lang w:val="uk-UA"/>
              </w:rPr>
              <w:t xml:space="preserve"> </w:t>
            </w:r>
            <w:r w:rsidRPr="004D180D">
              <w:rPr>
                <w:rFonts w:cs="Arial"/>
                <w:sz w:val="20"/>
                <w:szCs w:val="20"/>
                <w:lang w:val="uk-UA"/>
              </w:rPr>
              <w:t>механістичної</w:t>
            </w:r>
            <w:r w:rsidR="006621E1" w:rsidRPr="004D180D">
              <w:rPr>
                <w:rFonts w:cs="Arial"/>
                <w:sz w:val="20"/>
                <w:szCs w:val="20"/>
                <w:lang w:val="uk-UA"/>
              </w:rPr>
              <w:t xml:space="preserve"> </w:t>
            </w:r>
            <w:r w:rsidRPr="004D180D">
              <w:rPr>
                <w:rFonts w:cs="Arial"/>
                <w:sz w:val="20"/>
                <w:szCs w:val="20"/>
                <w:lang w:val="uk-UA"/>
              </w:rPr>
              <w:t>структур</w:t>
            </w:r>
          </w:p>
        </w:tc>
      </w:tr>
    </w:tbl>
    <w:p w:rsidR="001007C7" w:rsidRPr="004D180D" w:rsidRDefault="001007C7" w:rsidP="004D180D">
      <w:pPr>
        <w:pStyle w:val="24"/>
        <w:widowControl w:val="0"/>
        <w:tabs>
          <w:tab w:val="left" w:pos="6120"/>
        </w:tabs>
        <w:spacing w:after="0" w:line="360" w:lineRule="auto"/>
        <w:ind w:firstLine="709"/>
        <w:jc w:val="both"/>
        <w:rPr>
          <w:rFonts w:cs="Arial"/>
          <w:sz w:val="28"/>
          <w:lang w:val="uk-UA"/>
        </w:rPr>
      </w:pPr>
    </w:p>
    <w:p w:rsidR="001007C7" w:rsidRPr="004D180D" w:rsidRDefault="001007C7" w:rsidP="004D180D">
      <w:pPr>
        <w:pStyle w:val="24"/>
        <w:widowControl w:val="0"/>
        <w:tabs>
          <w:tab w:val="left" w:pos="6120"/>
        </w:tabs>
        <w:spacing w:after="0" w:line="360" w:lineRule="auto"/>
        <w:ind w:firstLine="709"/>
        <w:jc w:val="both"/>
        <w:rPr>
          <w:rFonts w:cs="Arial"/>
          <w:sz w:val="28"/>
          <w:lang w:val="uk-UA"/>
        </w:rPr>
      </w:pPr>
      <w:r w:rsidRPr="004D180D">
        <w:rPr>
          <w:rFonts w:cs="Arial"/>
          <w:sz w:val="28"/>
          <w:lang w:val="uk-UA"/>
        </w:rPr>
        <w:t>12.3.</w:t>
      </w:r>
      <w:r w:rsidR="006621E1" w:rsidRPr="004D180D">
        <w:rPr>
          <w:rFonts w:cs="Arial"/>
          <w:sz w:val="28"/>
          <w:lang w:val="uk-UA"/>
        </w:rPr>
        <w:t xml:space="preserve"> </w:t>
      </w:r>
      <w:r w:rsidRPr="004D180D">
        <w:rPr>
          <w:rFonts w:cs="Arial"/>
          <w:sz w:val="28"/>
          <w:lang w:val="uk-UA"/>
        </w:rPr>
        <w:t>Види</w:t>
      </w:r>
      <w:r w:rsidR="006621E1" w:rsidRPr="004D180D">
        <w:rPr>
          <w:rFonts w:cs="Arial"/>
          <w:sz w:val="28"/>
          <w:lang w:val="uk-UA"/>
        </w:rPr>
        <w:t xml:space="preserve"> </w:t>
      </w:r>
      <w:r w:rsidRPr="004D180D">
        <w:rPr>
          <w:rFonts w:cs="Arial"/>
          <w:sz w:val="28"/>
          <w:lang w:val="uk-UA"/>
        </w:rPr>
        <w:t>бюрократичних</w:t>
      </w:r>
      <w:r w:rsidR="006621E1" w:rsidRPr="004D180D">
        <w:rPr>
          <w:rFonts w:cs="Arial"/>
          <w:sz w:val="28"/>
          <w:lang w:val="uk-UA"/>
        </w:rPr>
        <w:t xml:space="preserve"> </w:t>
      </w:r>
      <w:r w:rsidRPr="004D180D">
        <w:rPr>
          <w:rFonts w:cs="Arial"/>
          <w:sz w:val="28"/>
          <w:lang w:val="uk-UA"/>
        </w:rPr>
        <w:t>структур</w:t>
      </w:r>
      <w:r w:rsidR="006621E1" w:rsidRPr="004D180D">
        <w:rPr>
          <w:rFonts w:cs="Arial"/>
          <w:sz w:val="28"/>
          <w:lang w:val="uk-UA"/>
        </w:rPr>
        <w:t xml:space="preserve"> </w:t>
      </w:r>
      <w:r w:rsidRPr="004D180D">
        <w:rPr>
          <w:rFonts w:cs="Arial"/>
          <w:sz w:val="28"/>
          <w:lang w:val="uk-UA"/>
        </w:rPr>
        <w:t>управління</w:t>
      </w:r>
    </w:p>
    <w:bookmarkEnd w:id="13"/>
    <w:p w:rsidR="001007C7" w:rsidRPr="004D180D" w:rsidRDefault="001007C7" w:rsidP="004D180D">
      <w:pPr>
        <w:pStyle w:val="24"/>
        <w:widowControl w:val="0"/>
        <w:tabs>
          <w:tab w:val="left" w:pos="6120"/>
        </w:tabs>
        <w:spacing w:after="0" w:line="360" w:lineRule="auto"/>
        <w:ind w:firstLine="709"/>
        <w:jc w:val="both"/>
        <w:rPr>
          <w:rFonts w:cs="Arial"/>
          <w:sz w:val="28"/>
          <w:lang w:val="uk-UA"/>
        </w:rPr>
      </w:pPr>
      <w:r w:rsidRPr="004D180D">
        <w:rPr>
          <w:rFonts w:cs="Arial"/>
          <w:sz w:val="28"/>
          <w:lang w:val="uk-UA"/>
        </w:rPr>
        <w:lastRenderedPageBreak/>
        <w:t>Розглядаючи</w:t>
      </w:r>
      <w:r w:rsidR="006621E1" w:rsidRPr="004D180D">
        <w:rPr>
          <w:rFonts w:cs="Arial"/>
          <w:sz w:val="28"/>
          <w:lang w:val="uk-UA"/>
        </w:rPr>
        <w:t xml:space="preserve"> </w:t>
      </w:r>
      <w:r w:rsidRPr="004D180D">
        <w:rPr>
          <w:rFonts w:cs="Arial"/>
          <w:sz w:val="28"/>
          <w:lang w:val="uk-UA"/>
        </w:rPr>
        <w:t>шляхи</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організаційних</w:t>
      </w:r>
      <w:r w:rsidR="006621E1" w:rsidRPr="004D180D">
        <w:rPr>
          <w:rFonts w:cs="Arial"/>
          <w:sz w:val="28"/>
          <w:lang w:val="uk-UA"/>
        </w:rPr>
        <w:t xml:space="preserve"> </w:t>
      </w:r>
      <w:r w:rsidRPr="004D180D">
        <w:rPr>
          <w:rFonts w:cs="Arial"/>
          <w:sz w:val="28"/>
          <w:lang w:val="uk-UA"/>
        </w:rPr>
        <w:t>структур</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виробництвом,</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установити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історичній</w:t>
      </w:r>
      <w:r w:rsidR="006621E1" w:rsidRPr="004D180D">
        <w:rPr>
          <w:rFonts w:cs="Arial"/>
          <w:sz w:val="28"/>
          <w:lang w:val="uk-UA"/>
        </w:rPr>
        <w:t xml:space="preserve"> </w:t>
      </w:r>
      <w:r w:rsidRPr="004D180D">
        <w:rPr>
          <w:rFonts w:cs="Arial"/>
          <w:sz w:val="28"/>
          <w:lang w:val="uk-UA"/>
        </w:rPr>
        <w:t>послідовності</w:t>
      </w:r>
      <w:r w:rsidR="006621E1" w:rsidRPr="004D180D">
        <w:rPr>
          <w:rFonts w:cs="Arial"/>
          <w:sz w:val="28"/>
          <w:lang w:val="uk-UA"/>
        </w:rPr>
        <w:t xml:space="preserve"> </w:t>
      </w:r>
      <w:r w:rsidRPr="004D180D">
        <w:rPr>
          <w:rFonts w:cs="Arial"/>
          <w:sz w:val="28"/>
          <w:lang w:val="uk-UA"/>
        </w:rPr>
        <w:t>наступні</w:t>
      </w:r>
      <w:r w:rsidR="006621E1" w:rsidRPr="004D180D">
        <w:rPr>
          <w:rFonts w:cs="Arial"/>
          <w:sz w:val="28"/>
          <w:lang w:val="uk-UA"/>
        </w:rPr>
        <w:t xml:space="preserve"> </w:t>
      </w:r>
      <w:r w:rsidRPr="004D180D">
        <w:rPr>
          <w:rFonts w:cs="Arial"/>
          <w:sz w:val="28"/>
          <w:lang w:val="uk-UA"/>
        </w:rPr>
        <w:t>їхні</w:t>
      </w:r>
      <w:r w:rsidR="006621E1" w:rsidRPr="004D180D">
        <w:rPr>
          <w:rFonts w:cs="Arial"/>
          <w:sz w:val="28"/>
          <w:lang w:val="uk-UA"/>
        </w:rPr>
        <w:t xml:space="preserve"> </w:t>
      </w:r>
      <w:r w:rsidRPr="004D180D">
        <w:rPr>
          <w:rFonts w:cs="Arial"/>
          <w:sz w:val="28"/>
          <w:lang w:val="uk-UA"/>
        </w:rPr>
        <w:t>різновиди:</w:t>
      </w:r>
      <w:r w:rsidR="006621E1" w:rsidRPr="004D180D">
        <w:rPr>
          <w:rFonts w:cs="Arial"/>
          <w:sz w:val="28"/>
          <w:lang w:val="uk-UA"/>
        </w:rPr>
        <w:t xml:space="preserve"> </w:t>
      </w:r>
      <w:r w:rsidRPr="004D180D">
        <w:rPr>
          <w:rFonts w:cs="Arial"/>
          <w:sz w:val="28"/>
          <w:lang w:val="uk-UA"/>
        </w:rPr>
        <w:t>лінійну,</w:t>
      </w:r>
      <w:r w:rsidR="006621E1" w:rsidRPr="004D180D">
        <w:rPr>
          <w:rFonts w:cs="Arial"/>
          <w:sz w:val="28"/>
          <w:lang w:val="uk-UA"/>
        </w:rPr>
        <w:t xml:space="preserve"> </w:t>
      </w:r>
      <w:r w:rsidRPr="004D180D">
        <w:rPr>
          <w:rFonts w:cs="Arial"/>
          <w:sz w:val="28"/>
          <w:lang w:val="uk-UA"/>
        </w:rPr>
        <w:t>функціональну,</w:t>
      </w:r>
      <w:r w:rsidR="006621E1" w:rsidRPr="004D180D">
        <w:rPr>
          <w:rFonts w:cs="Arial"/>
          <w:sz w:val="28"/>
          <w:lang w:val="uk-UA"/>
        </w:rPr>
        <w:t xml:space="preserve"> </w:t>
      </w:r>
      <w:r w:rsidRPr="004D180D">
        <w:rPr>
          <w:rFonts w:cs="Arial"/>
          <w:sz w:val="28"/>
          <w:lang w:val="uk-UA"/>
        </w:rPr>
        <w:t>лінійно-штабну</w:t>
      </w:r>
      <w:r w:rsidR="006621E1" w:rsidRPr="004D180D">
        <w:rPr>
          <w:rFonts w:cs="Arial"/>
          <w:sz w:val="28"/>
          <w:lang w:val="uk-UA"/>
        </w:rPr>
        <w:t xml:space="preserve"> </w:t>
      </w:r>
      <w:r w:rsidRPr="004D180D">
        <w:rPr>
          <w:rFonts w:cs="Arial"/>
          <w:sz w:val="28"/>
          <w:lang w:val="uk-UA"/>
        </w:rPr>
        <w:t>(лінійно-функціо-нальну,</w:t>
      </w:r>
      <w:r w:rsidR="006621E1" w:rsidRPr="004D180D">
        <w:rPr>
          <w:rFonts w:cs="Arial"/>
          <w:sz w:val="28"/>
          <w:lang w:val="uk-UA"/>
        </w:rPr>
        <w:t xml:space="preserve"> </w:t>
      </w:r>
      <w:r w:rsidRPr="004D180D">
        <w:rPr>
          <w:rFonts w:cs="Arial"/>
          <w:sz w:val="28"/>
          <w:lang w:val="uk-UA"/>
        </w:rPr>
        <w:t>змішану,</w:t>
      </w:r>
      <w:r w:rsidR="006621E1" w:rsidRPr="004D180D">
        <w:rPr>
          <w:rFonts w:cs="Arial"/>
          <w:sz w:val="28"/>
          <w:lang w:val="uk-UA"/>
        </w:rPr>
        <w:t xml:space="preserve"> </w:t>
      </w:r>
      <w:r w:rsidRPr="004D180D">
        <w:rPr>
          <w:rFonts w:cs="Arial"/>
          <w:sz w:val="28"/>
          <w:lang w:val="uk-UA"/>
        </w:rPr>
        <w:t>комбіновану),</w:t>
      </w:r>
      <w:r w:rsidR="006621E1" w:rsidRPr="004D180D">
        <w:rPr>
          <w:rFonts w:cs="Arial"/>
          <w:sz w:val="28"/>
          <w:lang w:val="uk-UA"/>
        </w:rPr>
        <w:t xml:space="preserve"> </w:t>
      </w:r>
      <w:r w:rsidRPr="004D180D">
        <w:rPr>
          <w:rFonts w:cs="Arial"/>
          <w:sz w:val="28"/>
          <w:lang w:val="uk-UA"/>
        </w:rPr>
        <w:t>програмно-цільову,</w:t>
      </w:r>
      <w:r w:rsidR="006621E1" w:rsidRPr="004D180D">
        <w:rPr>
          <w:rFonts w:cs="Arial"/>
          <w:sz w:val="28"/>
          <w:lang w:val="uk-UA"/>
        </w:rPr>
        <w:t xml:space="preserve"> </w:t>
      </w:r>
      <w:r w:rsidRPr="004D180D">
        <w:rPr>
          <w:rFonts w:cs="Arial"/>
          <w:sz w:val="28"/>
          <w:lang w:val="uk-UA"/>
        </w:rPr>
        <w:t>матричну.</w:t>
      </w:r>
    </w:p>
    <w:p w:rsidR="001007C7" w:rsidRPr="004D180D" w:rsidRDefault="001007C7" w:rsidP="004D180D">
      <w:pPr>
        <w:pStyle w:val="24"/>
        <w:widowControl w:val="0"/>
        <w:tabs>
          <w:tab w:val="left" w:pos="6120"/>
        </w:tabs>
        <w:spacing w:after="0" w:line="360" w:lineRule="auto"/>
        <w:ind w:firstLine="709"/>
        <w:jc w:val="both"/>
        <w:rPr>
          <w:rFonts w:cs="Arial"/>
          <w:sz w:val="28"/>
          <w:lang w:val="uk-UA"/>
        </w:rPr>
      </w:pP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розглянути</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риси</w:t>
      </w:r>
      <w:r w:rsidR="006621E1" w:rsidRPr="004D180D">
        <w:rPr>
          <w:rFonts w:cs="Arial"/>
          <w:sz w:val="28"/>
          <w:lang w:val="uk-UA"/>
        </w:rPr>
        <w:t xml:space="preserve"> </w:t>
      </w:r>
      <w:r w:rsidRPr="004D180D">
        <w:rPr>
          <w:rFonts w:cs="Arial"/>
          <w:sz w:val="28"/>
          <w:lang w:val="uk-UA"/>
        </w:rPr>
        <w:t>кожної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перерахованих</w:t>
      </w:r>
      <w:r w:rsidR="006621E1" w:rsidRPr="004D180D">
        <w:rPr>
          <w:rFonts w:cs="Arial"/>
          <w:sz w:val="28"/>
          <w:lang w:val="uk-UA"/>
        </w:rPr>
        <w:t xml:space="preserve"> </w:t>
      </w:r>
      <w:r w:rsidRPr="004D180D">
        <w:rPr>
          <w:rFonts w:cs="Arial"/>
          <w:sz w:val="28"/>
          <w:lang w:val="uk-UA"/>
        </w:rPr>
        <w:t>організаційних</w:t>
      </w:r>
      <w:r w:rsidR="006621E1" w:rsidRPr="004D180D">
        <w:rPr>
          <w:rFonts w:cs="Arial"/>
          <w:sz w:val="28"/>
          <w:lang w:val="uk-UA"/>
        </w:rPr>
        <w:t xml:space="preserve"> </w:t>
      </w:r>
      <w:r w:rsidRPr="004D180D">
        <w:rPr>
          <w:rFonts w:cs="Arial"/>
          <w:sz w:val="28"/>
          <w:lang w:val="uk-UA"/>
        </w:rPr>
        <w:t>структур</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достоїнства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недоліки.</w:t>
      </w:r>
    </w:p>
    <w:p w:rsidR="001007C7" w:rsidRPr="004D180D" w:rsidRDefault="001007C7" w:rsidP="004D180D">
      <w:pPr>
        <w:pStyle w:val="24"/>
        <w:widowControl w:val="0"/>
        <w:tabs>
          <w:tab w:val="left" w:pos="6120"/>
        </w:tabs>
        <w:spacing w:after="0" w:line="360" w:lineRule="auto"/>
        <w:ind w:firstLine="709"/>
        <w:jc w:val="both"/>
        <w:rPr>
          <w:rFonts w:cs="Arial"/>
          <w:bCs/>
          <w:iCs/>
          <w:sz w:val="28"/>
          <w:lang w:val="uk-UA"/>
        </w:rPr>
      </w:pPr>
      <w:r w:rsidRPr="004D180D">
        <w:rPr>
          <w:rFonts w:cs="Arial"/>
          <w:bCs/>
          <w:iCs/>
          <w:sz w:val="28"/>
          <w:lang w:val="uk-UA"/>
        </w:rPr>
        <w:t>Лінійна</w:t>
      </w:r>
      <w:r w:rsidR="006621E1" w:rsidRPr="004D180D">
        <w:rPr>
          <w:rFonts w:cs="Arial"/>
          <w:bCs/>
          <w:iCs/>
          <w:sz w:val="28"/>
          <w:lang w:val="uk-UA"/>
        </w:rPr>
        <w:t xml:space="preserve"> </w:t>
      </w:r>
      <w:r w:rsidRPr="004D180D">
        <w:rPr>
          <w:rFonts w:cs="Arial"/>
          <w:bCs/>
          <w:iCs/>
          <w:sz w:val="28"/>
          <w:lang w:val="uk-UA"/>
        </w:rPr>
        <w:t>структура</w:t>
      </w:r>
      <w:r w:rsidR="006621E1" w:rsidRPr="004D180D">
        <w:rPr>
          <w:rFonts w:cs="Arial"/>
          <w:bCs/>
          <w:iCs/>
          <w:sz w:val="28"/>
          <w:lang w:val="uk-UA"/>
        </w:rPr>
        <w:t xml:space="preserve"> </w:t>
      </w:r>
      <w:r w:rsidRPr="004D180D">
        <w:rPr>
          <w:rFonts w:cs="Arial"/>
          <w:bCs/>
          <w:iCs/>
          <w:sz w:val="28"/>
          <w:lang w:val="uk-UA"/>
        </w:rPr>
        <w:t>управління.</w:t>
      </w:r>
    </w:p>
    <w:p w:rsidR="001007C7" w:rsidRPr="004D180D" w:rsidRDefault="001007C7" w:rsidP="004D180D">
      <w:pPr>
        <w:pStyle w:val="24"/>
        <w:widowControl w:val="0"/>
        <w:tabs>
          <w:tab w:val="left" w:pos="6120"/>
        </w:tabs>
        <w:spacing w:after="0" w:line="360" w:lineRule="auto"/>
        <w:ind w:firstLine="709"/>
        <w:jc w:val="both"/>
        <w:rPr>
          <w:rFonts w:cs="Arial"/>
          <w:sz w:val="28"/>
          <w:lang w:val="uk-UA"/>
        </w:rPr>
      </w:pPr>
      <w:r w:rsidRPr="004D180D">
        <w:rPr>
          <w:rFonts w:cs="Arial"/>
          <w:sz w:val="28"/>
          <w:lang w:val="uk-UA"/>
        </w:rPr>
        <w:t>Головною</w:t>
      </w:r>
      <w:r w:rsidR="006621E1" w:rsidRPr="004D180D">
        <w:rPr>
          <w:rFonts w:cs="Arial"/>
          <w:sz w:val="28"/>
          <w:lang w:val="uk-UA"/>
        </w:rPr>
        <w:t xml:space="preserve"> </w:t>
      </w:r>
      <w:r w:rsidRPr="004D180D">
        <w:rPr>
          <w:rFonts w:cs="Arial"/>
          <w:sz w:val="28"/>
          <w:lang w:val="uk-UA"/>
        </w:rPr>
        <w:t>рисою</w:t>
      </w:r>
      <w:r w:rsidR="006621E1" w:rsidRPr="004D180D">
        <w:rPr>
          <w:rFonts w:cs="Arial"/>
          <w:sz w:val="28"/>
          <w:lang w:val="uk-UA"/>
        </w:rPr>
        <w:t xml:space="preserve"> </w:t>
      </w:r>
      <w:r w:rsidRPr="004D180D">
        <w:rPr>
          <w:rFonts w:cs="Arial"/>
          <w:sz w:val="28"/>
          <w:lang w:val="uk-UA"/>
        </w:rPr>
        <w:t>лінійної</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зосередження</w:t>
      </w:r>
      <w:r w:rsidR="006621E1" w:rsidRPr="004D180D">
        <w:rPr>
          <w:rFonts w:cs="Arial"/>
          <w:sz w:val="28"/>
          <w:lang w:val="uk-UA"/>
        </w:rPr>
        <w:t xml:space="preserve"> </w:t>
      </w:r>
      <w:r w:rsidRPr="004D180D">
        <w:rPr>
          <w:rFonts w:cs="Arial"/>
          <w:sz w:val="28"/>
          <w:lang w:val="uk-UA"/>
        </w:rPr>
        <w:t>усіх</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одних</w:t>
      </w:r>
      <w:r w:rsidR="006621E1" w:rsidRPr="004D180D">
        <w:rPr>
          <w:rFonts w:cs="Arial"/>
          <w:sz w:val="28"/>
          <w:lang w:val="uk-UA"/>
        </w:rPr>
        <w:t xml:space="preserve"> </w:t>
      </w:r>
      <w:r w:rsidRPr="004D180D">
        <w:rPr>
          <w:rFonts w:cs="Arial"/>
          <w:sz w:val="28"/>
          <w:lang w:val="uk-UA"/>
        </w:rPr>
        <w:t>руках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прямий</w:t>
      </w:r>
      <w:r w:rsidR="006621E1" w:rsidRPr="004D180D">
        <w:rPr>
          <w:rFonts w:cs="Arial"/>
          <w:sz w:val="28"/>
          <w:lang w:val="uk-UA"/>
        </w:rPr>
        <w:t xml:space="preserve"> </w:t>
      </w:r>
      <w:r w:rsidRPr="004D180D">
        <w:rPr>
          <w:rFonts w:cs="Arial"/>
          <w:sz w:val="28"/>
          <w:lang w:val="uk-UA"/>
        </w:rPr>
        <w:t>вплив</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виробництво.</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цьому</w:t>
      </w:r>
      <w:r w:rsidR="006621E1" w:rsidRPr="004D180D">
        <w:rPr>
          <w:rFonts w:cs="Arial"/>
          <w:sz w:val="28"/>
          <w:lang w:val="uk-UA"/>
        </w:rPr>
        <w:t xml:space="preserve"> </w:t>
      </w:r>
      <w:r w:rsidRPr="004D180D">
        <w:rPr>
          <w:rFonts w:cs="Arial"/>
          <w:sz w:val="28"/>
          <w:lang w:val="uk-UA"/>
        </w:rPr>
        <w:t>випадку</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ланок</w:t>
      </w:r>
      <w:r w:rsidR="006621E1" w:rsidRPr="004D180D">
        <w:rPr>
          <w:rFonts w:cs="Arial"/>
          <w:sz w:val="28"/>
          <w:lang w:val="uk-UA"/>
        </w:rPr>
        <w:t xml:space="preserve"> </w:t>
      </w:r>
      <w:r w:rsidRPr="004D180D">
        <w:rPr>
          <w:rFonts w:cs="Arial"/>
          <w:sz w:val="28"/>
          <w:lang w:val="uk-UA"/>
        </w:rPr>
        <w:t>управління</w:t>
      </w:r>
      <w:r w:rsidR="004D180D">
        <w:rPr>
          <w:rFonts w:cs="Arial"/>
          <w:sz w:val="28"/>
          <w:lang w:val="uk-UA"/>
        </w:rPr>
        <w:t xml:space="preserve"> </w:t>
      </w:r>
      <w:r w:rsidRPr="004D180D">
        <w:rPr>
          <w:rFonts w:cs="Arial"/>
          <w:sz w:val="28"/>
          <w:lang w:val="uk-UA"/>
        </w:rPr>
        <w:t>збігається</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системою</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чолі</w:t>
      </w:r>
      <w:r w:rsidR="006621E1" w:rsidRPr="004D180D">
        <w:rPr>
          <w:rFonts w:cs="Arial"/>
          <w:sz w:val="28"/>
          <w:lang w:val="uk-UA"/>
        </w:rPr>
        <w:t xml:space="preserve"> </w:t>
      </w:r>
      <w:r w:rsidRPr="004D180D">
        <w:rPr>
          <w:rFonts w:cs="Arial"/>
          <w:sz w:val="28"/>
          <w:lang w:val="uk-UA"/>
        </w:rPr>
        <w:t>кожного</w:t>
      </w:r>
      <w:r w:rsidR="006621E1" w:rsidRPr="004D180D">
        <w:rPr>
          <w:rFonts w:cs="Arial"/>
          <w:sz w:val="28"/>
          <w:lang w:val="uk-UA"/>
        </w:rPr>
        <w:t xml:space="preserve"> </w:t>
      </w:r>
      <w:r w:rsidRPr="004D180D">
        <w:rPr>
          <w:rFonts w:cs="Arial"/>
          <w:sz w:val="28"/>
          <w:lang w:val="uk-UA"/>
        </w:rPr>
        <w:t>виробничого</w:t>
      </w:r>
      <w:r w:rsidR="006621E1" w:rsidRPr="004D180D">
        <w:rPr>
          <w:rFonts w:cs="Arial"/>
          <w:sz w:val="28"/>
          <w:lang w:val="uk-UA"/>
        </w:rPr>
        <w:t xml:space="preserve"> </w:t>
      </w:r>
      <w:r w:rsidRPr="004D180D">
        <w:rPr>
          <w:rFonts w:cs="Arial"/>
          <w:sz w:val="28"/>
          <w:lang w:val="uk-UA"/>
        </w:rPr>
        <w:t>колективу</w:t>
      </w:r>
      <w:r w:rsidR="006621E1" w:rsidRPr="004D180D">
        <w:rPr>
          <w:rFonts w:cs="Arial"/>
          <w:sz w:val="28"/>
          <w:lang w:val="uk-UA"/>
        </w:rPr>
        <w:t xml:space="preserve"> </w:t>
      </w:r>
      <w:r w:rsidRPr="004D180D">
        <w:rPr>
          <w:rFonts w:cs="Arial"/>
          <w:sz w:val="28"/>
          <w:lang w:val="uk-UA"/>
        </w:rPr>
        <w:t>стоїть</w:t>
      </w:r>
      <w:r w:rsidR="006621E1" w:rsidRPr="004D180D">
        <w:rPr>
          <w:rFonts w:cs="Arial"/>
          <w:sz w:val="28"/>
          <w:lang w:val="uk-UA"/>
        </w:rPr>
        <w:t xml:space="preserve"> </w:t>
      </w:r>
      <w:r w:rsidRPr="004D180D">
        <w:rPr>
          <w:rFonts w:cs="Arial"/>
          <w:sz w:val="28"/>
          <w:lang w:val="uk-UA"/>
        </w:rPr>
        <w:t>керівник</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єдиноначальник,</w:t>
      </w:r>
      <w:r w:rsidR="006621E1" w:rsidRPr="004D180D">
        <w:rPr>
          <w:rFonts w:cs="Arial"/>
          <w:sz w:val="28"/>
          <w:lang w:val="uk-UA"/>
        </w:rPr>
        <w:t xml:space="preserve"> </w:t>
      </w:r>
      <w:r w:rsidRPr="004D180D">
        <w:rPr>
          <w:rFonts w:cs="Arial"/>
          <w:sz w:val="28"/>
          <w:lang w:val="uk-UA"/>
        </w:rPr>
        <w:t>якому</w:t>
      </w:r>
      <w:r w:rsidR="006621E1" w:rsidRPr="004D180D">
        <w:rPr>
          <w:rFonts w:cs="Arial"/>
          <w:sz w:val="28"/>
          <w:lang w:val="uk-UA"/>
        </w:rPr>
        <w:t xml:space="preserve"> </w:t>
      </w:r>
      <w:r w:rsidRPr="004D180D">
        <w:rPr>
          <w:rFonts w:cs="Arial"/>
          <w:sz w:val="28"/>
          <w:lang w:val="uk-UA"/>
        </w:rPr>
        <w:t>безпосереднього</w:t>
      </w:r>
      <w:r w:rsidR="006621E1" w:rsidRPr="004D180D">
        <w:rPr>
          <w:rFonts w:cs="Arial"/>
          <w:sz w:val="28"/>
          <w:lang w:val="uk-UA"/>
        </w:rPr>
        <w:t xml:space="preserve"> </w:t>
      </w:r>
      <w:r w:rsidRPr="004D180D">
        <w:rPr>
          <w:rFonts w:cs="Arial"/>
          <w:sz w:val="28"/>
          <w:lang w:val="uk-UA"/>
        </w:rPr>
        <w:t>підлеглі</w:t>
      </w:r>
      <w:r w:rsidR="006621E1" w:rsidRPr="004D180D">
        <w:rPr>
          <w:rFonts w:cs="Arial"/>
          <w:sz w:val="28"/>
          <w:lang w:val="uk-UA"/>
        </w:rPr>
        <w:t xml:space="preserve"> </w:t>
      </w:r>
      <w:r w:rsidRPr="004D180D">
        <w:rPr>
          <w:rFonts w:cs="Arial"/>
          <w:sz w:val="28"/>
          <w:lang w:val="uk-UA"/>
        </w:rPr>
        <w:t>всі</w:t>
      </w:r>
      <w:r w:rsidR="006621E1" w:rsidRPr="004D180D">
        <w:rPr>
          <w:rFonts w:cs="Arial"/>
          <w:sz w:val="28"/>
          <w:lang w:val="uk-UA"/>
        </w:rPr>
        <w:t xml:space="preserve"> </w:t>
      </w:r>
      <w:r w:rsidRPr="004D180D">
        <w:rPr>
          <w:rFonts w:cs="Arial"/>
          <w:sz w:val="28"/>
          <w:lang w:val="uk-UA"/>
        </w:rPr>
        <w:t>працівники.</w:t>
      </w:r>
      <w:r w:rsidR="006621E1" w:rsidRPr="004D180D">
        <w:rPr>
          <w:rFonts w:cs="Arial"/>
          <w:sz w:val="28"/>
          <w:lang w:val="uk-UA"/>
        </w:rPr>
        <w:t xml:space="preserve"> </w:t>
      </w:r>
      <w:r w:rsidRPr="004D180D">
        <w:rPr>
          <w:rFonts w:cs="Arial"/>
          <w:sz w:val="28"/>
          <w:lang w:val="uk-UA"/>
        </w:rPr>
        <w:t>Підлеглі</w:t>
      </w:r>
      <w:r w:rsidR="006621E1" w:rsidRPr="004D180D">
        <w:rPr>
          <w:rFonts w:cs="Arial"/>
          <w:sz w:val="28"/>
          <w:lang w:val="uk-UA"/>
        </w:rPr>
        <w:t xml:space="preserve"> </w:t>
      </w:r>
      <w:r w:rsidRPr="004D180D">
        <w:rPr>
          <w:rFonts w:cs="Arial"/>
          <w:sz w:val="28"/>
          <w:lang w:val="uk-UA"/>
        </w:rPr>
        <w:t>виконують</w:t>
      </w:r>
      <w:r w:rsidR="006621E1" w:rsidRPr="004D180D">
        <w:rPr>
          <w:rFonts w:cs="Arial"/>
          <w:sz w:val="28"/>
          <w:lang w:val="uk-UA"/>
        </w:rPr>
        <w:t xml:space="preserve"> </w:t>
      </w:r>
      <w:r w:rsidRPr="004D180D">
        <w:rPr>
          <w:rFonts w:cs="Arial"/>
          <w:sz w:val="28"/>
          <w:lang w:val="uk-UA"/>
        </w:rPr>
        <w:t>розпорядження</w:t>
      </w:r>
      <w:r w:rsidR="006621E1" w:rsidRPr="004D180D">
        <w:rPr>
          <w:rFonts w:cs="Arial"/>
          <w:sz w:val="28"/>
          <w:lang w:val="uk-UA"/>
        </w:rPr>
        <w:t xml:space="preserve"> </w:t>
      </w:r>
      <w:r w:rsidRPr="004D180D">
        <w:rPr>
          <w:rFonts w:cs="Arial"/>
          <w:sz w:val="28"/>
          <w:lang w:val="uk-UA"/>
        </w:rPr>
        <w:t>тільки</w:t>
      </w:r>
      <w:r w:rsidR="006621E1" w:rsidRPr="004D180D">
        <w:rPr>
          <w:rFonts w:cs="Arial"/>
          <w:sz w:val="28"/>
          <w:lang w:val="uk-UA"/>
        </w:rPr>
        <w:t xml:space="preserve"> </w:t>
      </w:r>
      <w:r w:rsidRPr="004D180D">
        <w:rPr>
          <w:rFonts w:cs="Arial"/>
          <w:sz w:val="28"/>
          <w:lang w:val="uk-UA"/>
        </w:rPr>
        <w:t>свого</w:t>
      </w:r>
      <w:r w:rsidR="006621E1" w:rsidRPr="004D180D">
        <w:rPr>
          <w:rFonts w:cs="Arial"/>
          <w:sz w:val="28"/>
          <w:lang w:val="uk-UA"/>
        </w:rPr>
        <w:t xml:space="preserve"> </w:t>
      </w:r>
      <w:r w:rsidRPr="004D180D">
        <w:rPr>
          <w:rFonts w:cs="Arial"/>
          <w:sz w:val="28"/>
          <w:lang w:val="uk-UA"/>
        </w:rPr>
        <w:t>безпосереднього</w:t>
      </w:r>
      <w:r w:rsidR="006621E1" w:rsidRPr="004D180D">
        <w:rPr>
          <w:rFonts w:cs="Arial"/>
          <w:sz w:val="28"/>
          <w:lang w:val="uk-UA"/>
        </w:rPr>
        <w:t xml:space="preserve"> </w:t>
      </w:r>
      <w:r w:rsidRPr="004D180D">
        <w:rPr>
          <w:rFonts w:cs="Arial"/>
          <w:sz w:val="28"/>
          <w:lang w:val="uk-UA"/>
        </w:rPr>
        <w:t>керівника.</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лінійній</w:t>
      </w:r>
      <w:r w:rsidR="006621E1" w:rsidRPr="004D180D">
        <w:rPr>
          <w:rFonts w:cs="Arial"/>
          <w:sz w:val="28"/>
          <w:lang w:val="uk-UA"/>
        </w:rPr>
        <w:t xml:space="preserve"> </w:t>
      </w:r>
      <w:r w:rsidRPr="004D180D">
        <w:rPr>
          <w:rFonts w:cs="Arial"/>
          <w:sz w:val="28"/>
          <w:lang w:val="uk-UA"/>
        </w:rPr>
        <w:t>системі</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здійснюється</w:t>
      </w:r>
      <w:r w:rsidR="006621E1" w:rsidRPr="004D180D">
        <w:rPr>
          <w:rFonts w:cs="Arial"/>
          <w:sz w:val="28"/>
          <w:lang w:val="uk-UA"/>
        </w:rPr>
        <w:t xml:space="preserve"> </w:t>
      </w:r>
      <w:r w:rsidRPr="004D180D">
        <w:rPr>
          <w:rFonts w:cs="Arial"/>
          <w:sz w:val="28"/>
          <w:lang w:val="uk-UA"/>
        </w:rPr>
        <w:t>лінією</w:t>
      </w:r>
      <w:r w:rsidR="006621E1" w:rsidRPr="004D180D">
        <w:rPr>
          <w:rFonts w:cs="Arial"/>
          <w:sz w:val="28"/>
          <w:lang w:val="uk-UA"/>
        </w:rPr>
        <w:t xml:space="preserve"> </w:t>
      </w:r>
      <w:r w:rsidRPr="004D180D">
        <w:rPr>
          <w:rFonts w:cs="Arial"/>
          <w:sz w:val="28"/>
          <w:lang w:val="uk-UA"/>
        </w:rPr>
        <w:t>таким</w:t>
      </w:r>
      <w:r w:rsidR="006621E1" w:rsidRPr="004D180D">
        <w:rPr>
          <w:rFonts w:cs="Arial"/>
          <w:sz w:val="28"/>
          <w:lang w:val="uk-UA"/>
        </w:rPr>
        <w:t xml:space="preserve"> </w:t>
      </w:r>
      <w:r w:rsidRPr="004D180D">
        <w:rPr>
          <w:rFonts w:cs="Arial"/>
          <w:sz w:val="28"/>
          <w:lang w:val="uk-UA"/>
        </w:rPr>
        <w:t>чином,</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усі</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(технічні,</w:t>
      </w:r>
      <w:r w:rsidR="006621E1" w:rsidRPr="004D180D">
        <w:rPr>
          <w:rFonts w:cs="Arial"/>
          <w:sz w:val="28"/>
          <w:lang w:val="uk-UA"/>
        </w:rPr>
        <w:t xml:space="preserve"> </w:t>
      </w:r>
      <w:r w:rsidRPr="004D180D">
        <w:rPr>
          <w:rFonts w:cs="Arial"/>
          <w:sz w:val="28"/>
          <w:lang w:val="uk-UA"/>
        </w:rPr>
        <w:t>економічні,</w:t>
      </w:r>
      <w:r w:rsidR="006621E1" w:rsidRPr="004D180D">
        <w:rPr>
          <w:rFonts w:cs="Arial"/>
          <w:sz w:val="28"/>
          <w:lang w:val="uk-UA"/>
        </w:rPr>
        <w:t xml:space="preserve"> </w:t>
      </w:r>
      <w:r w:rsidRPr="004D180D">
        <w:rPr>
          <w:rFonts w:cs="Arial"/>
          <w:sz w:val="28"/>
          <w:lang w:val="uk-UA"/>
        </w:rPr>
        <w:t>організаційні</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інші)</w:t>
      </w:r>
      <w:r w:rsidR="006621E1" w:rsidRPr="004D180D">
        <w:rPr>
          <w:rFonts w:cs="Arial"/>
          <w:sz w:val="28"/>
          <w:lang w:val="uk-UA"/>
        </w:rPr>
        <w:t xml:space="preserve"> </w:t>
      </w:r>
      <w:r w:rsidRPr="004D180D">
        <w:rPr>
          <w:rFonts w:cs="Arial"/>
          <w:sz w:val="28"/>
          <w:lang w:val="uk-UA"/>
        </w:rPr>
        <w:t>належать</w:t>
      </w:r>
      <w:r w:rsidR="006621E1" w:rsidRPr="004D180D">
        <w:rPr>
          <w:rFonts w:cs="Arial"/>
          <w:sz w:val="28"/>
          <w:lang w:val="uk-UA"/>
        </w:rPr>
        <w:t xml:space="preserve"> </w:t>
      </w:r>
      <w:r w:rsidRPr="004D180D">
        <w:rPr>
          <w:rFonts w:cs="Arial"/>
          <w:sz w:val="28"/>
          <w:lang w:val="uk-UA"/>
        </w:rPr>
        <w:t>тільки</w:t>
      </w:r>
      <w:r w:rsidR="006621E1" w:rsidRPr="004D180D">
        <w:rPr>
          <w:rFonts w:cs="Arial"/>
          <w:sz w:val="28"/>
          <w:lang w:val="uk-UA"/>
        </w:rPr>
        <w:t xml:space="preserve"> </w:t>
      </w:r>
      <w:r w:rsidRPr="004D180D">
        <w:rPr>
          <w:rFonts w:cs="Arial"/>
          <w:sz w:val="28"/>
          <w:lang w:val="uk-UA"/>
        </w:rPr>
        <w:t>керівнику.</w:t>
      </w:r>
      <w:r w:rsidR="006621E1" w:rsidRPr="004D180D">
        <w:rPr>
          <w:rFonts w:cs="Arial"/>
          <w:sz w:val="28"/>
          <w:lang w:val="uk-UA"/>
        </w:rPr>
        <w:t xml:space="preserve"> </w:t>
      </w:r>
      <w:r w:rsidRPr="004D180D">
        <w:rPr>
          <w:rFonts w:cs="Arial"/>
          <w:sz w:val="28"/>
          <w:lang w:val="uk-UA"/>
        </w:rPr>
        <w:t>Лінійна</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характеризуються</w:t>
      </w:r>
      <w:r w:rsidR="006621E1" w:rsidRPr="004D180D">
        <w:rPr>
          <w:rFonts w:cs="Arial"/>
          <w:sz w:val="28"/>
          <w:lang w:val="uk-UA"/>
        </w:rPr>
        <w:t xml:space="preserve"> </w:t>
      </w:r>
      <w:r w:rsidRPr="004D180D">
        <w:rPr>
          <w:rFonts w:cs="Arial"/>
          <w:sz w:val="28"/>
          <w:lang w:val="uk-UA"/>
        </w:rPr>
        <w:t>кількома</w:t>
      </w:r>
      <w:r w:rsidR="006621E1" w:rsidRPr="004D180D">
        <w:rPr>
          <w:rFonts w:cs="Arial"/>
          <w:sz w:val="28"/>
          <w:lang w:val="uk-UA"/>
        </w:rPr>
        <w:t xml:space="preserve"> </w:t>
      </w:r>
      <w:r w:rsidRPr="004D180D">
        <w:rPr>
          <w:rFonts w:cs="Arial"/>
          <w:sz w:val="28"/>
          <w:lang w:val="uk-UA"/>
        </w:rPr>
        <w:t>рівнями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(рис</w:t>
      </w:r>
      <w:r w:rsidR="006621E1" w:rsidRPr="004D180D">
        <w:rPr>
          <w:rFonts w:cs="Arial"/>
          <w:sz w:val="28"/>
          <w:lang w:val="uk-UA"/>
        </w:rPr>
        <w:t xml:space="preserve"> </w:t>
      </w:r>
      <w:r w:rsidRPr="004D180D">
        <w:rPr>
          <w:rFonts w:cs="Arial"/>
          <w:sz w:val="28"/>
          <w:lang w:val="uk-UA"/>
        </w:rPr>
        <w:t>12.3.)</w:t>
      </w:r>
    </w:p>
    <w:p w:rsidR="001007C7" w:rsidRPr="004D180D" w:rsidRDefault="00306AC5" w:rsidP="004D180D">
      <w:pPr>
        <w:pStyle w:val="24"/>
        <w:widowControl w:val="0"/>
        <w:tabs>
          <w:tab w:val="left" w:pos="6120"/>
        </w:tabs>
        <w:spacing w:after="0" w:line="360" w:lineRule="auto"/>
        <w:ind w:firstLine="709"/>
        <w:jc w:val="both"/>
        <w:rPr>
          <w:rFonts w:cs="Arial"/>
          <w:sz w:val="28"/>
          <w:lang w:val="uk-UA"/>
        </w:rPr>
      </w:pPr>
      <w:r>
        <w:rPr>
          <w:noProof/>
        </w:rPr>
        <w:pict>
          <v:group id="_x0000_s1177" style="position:absolute;left:0;text-align:left;margin-left:-9.35pt;margin-top:18.45pt;width:509.4pt;height:225pt;z-index:251649536" coordorigin="1401,9234" coordsize="10188,4500">
            <v:line id="_x0000_s1178" style="position:absolute;flip:y" from="9816,10494" to="9816,10854"/>
            <v:line id="_x0000_s1179" style="position:absolute;flip:y" from="6450,10494" to="6450,10854"/>
            <v:line id="_x0000_s1180" style="position:absolute;flip:y" from="3084,10494" to="3084,10854"/>
            <v:rect id="_x0000_s1181" style="position:absolute;left:5515;top:9234;width:2160;height:576" strokeweight="1.5pt">
              <v:textbox style="mso-next-textbox:#_x0000_s1181">
                <w:txbxContent>
                  <w:p w:rsidR="006621E1" w:rsidRDefault="006621E1" w:rsidP="001007C7">
                    <w:pPr>
                      <w:jc w:val="center"/>
                      <w:rPr>
                        <w:rFonts w:ascii="Arial" w:hAnsi="Arial" w:cs="Arial"/>
                        <w:b/>
                        <w:bCs/>
                        <w:sz w:val="28"/>
                        <w:lang w:val="uk-UA"/>
                      </w:rPr>
                    </w:pPr>
                    <w:r>
                      <w:rPr>
                        <w:rFonts w:ascii="Arial" w:hAnsi="Arial" w:cs="Arial"/>
                        <w:b/>
                        <w:bCs/>
                        <w:sz w:val="28"/>
                        <w:lang w:val="uk-UA"/>
                      </w:rPr>
                      <w:t>Керівник</w:t>
                    </w:r>
                  </w:p>
                </w:txbxContent>
              </v:textbox>
            </v:rect>
            <v:line id="_x0000_s1182" style="position:absolute" from="6710,9832" to="6710,10120" strokeweight="1.5pt"/>
            <v:line id="_x0000_s1183" style="position:absolute;flip:x" from="3084,9954" to="9629,9954" strokeweight="1.5pt"/>
            <v:line id="_x0000_s1184" style="position:absolute" from="3084,9954" to="3084,10386" strokeweight="1.5pt"/>
            <v:rect id="_x0000_s1185" style="position:absolute;left:1588;top:10134;width:3183;height:482" strokeweight="1.5pt">
              <v:textbox style="mso-next-textbox:#_x0000_s1185">
                <w:txbxContent>
                  <w:p w:rsidR="006621E1" w:rsidRDefault="006621E1" w:rsidP="001007C7">
                    <w:pPr>
                      <w:jc w:val="center"/>
                      <w:rPr>
                        <w:rFonts w:ascii="Arial" w:hAnsi="Arial" w:cs="Arial"/>
                        <w:lang w:val="uk-UA"/>
                      </w:rPr>
                    </w:pPr>
                    <w:r>
                      <w:rPr>
                        <w:rFonts w:ascii="Arial" w:hAnsi="Arial" w:cs="Arial"/>
                        <w:sz w:val="28"/>
                        <w:lang w:val="uk-UA"/>
                      </w:rPr>
                      <w:t>Лінійний керівник №1</w:t>
                    </w:r>
                  </w:p>
                </w:txbxContent>
              </v:textbox>
            </v:rect>
            <v:rect id="_x0000_s1186" style="position:absolute;left:5328;top:10134;width:2244;height:540" strokeweight="1.5pt">
              <v:textbox style="mso-next-textbox:#_x0000_s1186">
                <w:txbxContent>
                  <w:p w:rsidR="006621E1" w:rsidRDefault="006621E1" w:rsidP="001007C7">
                    <w:pPr>
                      <w:jc w:val="center"/>
                      <w:rPr>
                        <w:rFonts w:ascii="Arial" w:hAnsi="Arial" w:cs="Arial"/>
                        <w:sz w:val="28"/>
                        <w:lang w:val="uk-UA"/>
                      </w:rPr>
                    </w:pPr>
                    <w:r>
                      <w:rPr>
                        <w:rFonts w:ascii="Arial" w:hAnsi="Arial" w:cs="Arial"/>
                        <w:sz w:val="28"/>
                        <w:lang w:val="uk-UA"/>
                      </w:rPr>
                      <w:t>Керівник №2</w:t>
                    </w:r>
                  </w:p>
                </w:txbxContent>
              </v:textbox>
            </v:rect>
            <v:line id="_x0000_s1187" style="position:absolute" from="9629,9954" to="9629,10242" strokeweight="1.5pt"/>
            <v:line id="_x0000_s1188" style="position:absolute" from="1818,11142" to="1818,11142"/>
            <v:line id="_x0000_s1189" style="position:absolute" from="1962,10854" to="3978,10854"/>
            <v:line id="_x0000_s1190" style="position:absolute" from="1962,10854" to="1962,11142"/>
            <v:line id="_x0000_s1191" style="position:absolute" from="3114,10854" to="3114,11142"/>
            <v:rect id="_x0000_s1192" style="position:absolute;left:2897;top:11034;width:432;height:432">
              <v:textbox style="mso-next-textbox:#_x0000_s1192">
                <w:txbxContent>
                  <w:p w:rsidR="006621E1" w:rsidRDefault="006621E1" w:rsidP="001007C7">
                    <w:pPr>
                      <w:rPr>
                        <w:rFonts w:ascii="Arial" w:hAnsi="Arial" w:cs="Arial"/>
                      </w:rPr>
                    </w:pPr>
                    <w:r>
                      <w:rPr>
                        <w:rFonts w:ascii="Arial" w:hAnsi="Arial" w:cs="Arial"/>
                        <w:sz w:val="28"/>
                      </w:rPr>
                      <w:t>2</w:t>
                    </w:r>
                  </w:p>
                </w:txbxContent>
              </v:textbox>
            </v:rect>
            <v:line id="_x0000_s1193" style="position:absolute" from="3978,10854" to="3978,11142"/>
            <v:shape id="_x0000_s1194" type="#_x0000_t202" style="position:absolute;left:1588;top:11934;width:3456;height:864" stroked="f">
              <v:textbox style="mso-next-textbox:#_x0000_s1194">
                <w:txbxContent>
                  <w:p w:rsidR="006621E1" w:rsidRDefault="006621E1" w:rsidP="001007C7">
                    <w:pPr>
                      <w:jc w:val="center"/>
                      <w:rPr>
                        <w:rFonts w:ascii="Arial" w:hAnsi="Arial" w:cs="Arial"/>
                        <w:i/>
                        <w:iCs/>
                        <w:sz w:val="28"/>
                        <w:lang w:val="uk-UA"/>
                      </w:rPr>
                    </w:pPr>
                    <w:r>
                      <w:rPr>
                        <w:rFonts w:ascii="Arial" w:hAnsi="Arial" w:cs="Arial"/>
                        <w:i/>
                        <w:iCs/>
                        <w:sz w:val="28"/>
                        <w:lang w:val="uk-UA"/>
                      </w:rPr>
                      <w:t>Виконавці виробництва</w:t>
                    </w:r>
                  </w:p>
                  <w:p w:rsidR="006621E1" w:rsidRDefault="006621E1" w:rsidP="001007C7">
                    <w:pPr>
                      <w:jc w:val="center"/>
                      <w:rPr>
                        <w:rFonts w:ascii="Arial" w:hAnsi="Arial" w:cs="Arial"/>
                        <w:sz w:val="28"/>
                        <w:lang w:val="uk-UA"/>
                      </w:rPr>
                    </w:pPr>
                    <w:r>
                      <w:rPr>
                        <w:rFonts w:ascii="Arial" w:hAnsi="Arial" w:cs="Arial"/>
                        <w:i/>
                        <w:iCs/>
                        <w:sz w:val="28"/>
                        <w:lang w:val="uk-UA"/>
                      </w:rPr>
                      <w:t>(підрозділ 1)</w:t>
                    </w:r>
                  </w:p>
                </w:txbxContent>
              </v:textbox>
            </v:shape>
            <v:shape id="_x0000_s1195" type="#_x0000_t202" style="position:absolute;left:5141;top:11754;width:2805;height:900" stroked="f">
              <v:textbox>
                <w:txbxContent>
                  <w:p w:rsidR="006621E1" w:rsidRDefault="006621E1" w:rsidP="001007C7">
                    <w:pPr>
                      <w:jc w:val="center"/>
                      <w:rPr>
                        <w:rFonts w:ascii="Arial" w:hAnsi="Arial" w:cs="Arial"/>
                        <w:i/>
                        <w:iCs/>
                        <w:noProof/>
                        <w:color w:val="000000"/>
                        <w:sz w:val="28"/>
                        <w:lang w:val="uk-UA"/>
                      </w:rPr>
                    </w:pPr>
                    <w:r>
                      <w:rPr>
                        <w:rFonts w:ascii="Arial" w:hAnsi="Arial" w:cs="Arial"/>
                        <w:i/>
                        <w:iCs/>
                        <w:noProof/>
                        <w:color w:val="000000"/>
                        <w:sz w:val="28"/>
                        <w:lang w:val="uk-UA"/>
                      </w:rPr>
                      <w:t>Брігади</w:t>
                    </w:r>
                  </w:p>
                  <w:p w:rsidR="006621E1" w:rsidRDefault="006621E1" w:rsidP="001007C7">
                    <w:pPr>
                      <w:jc w:val="center"/>
                      <w:rPr>
                        <w:rFonts w:ascii="Arial" w:hAnsi="Arial" w:cs="Arial"/>
                        <w:i/>
                        <w:iCs/>
                        <w:sz w:val="28"/>
                      </w:rPr>
                    </w:pPr>
                    <w:r>
                      <w:rPr>
                        <w:rFonts w:ascii="Arial" w:hAnsi="Arial" w:cs="Arial"/>
                        <w:i/>
                        <w:iCs/>
                        <w:sz w:val="28"/>
                      </w:rPr>
                      <w:t>(</w:t>
                    </w:r>
                    <w:r>
                      <w:rPr>
                        <w:rFonts w:ascii="Arial" w:hAnsi="Arial" w:cs="Arial"/>
                        <w:i/>
                        <w:iCs/>
                        <w:sz w:val="28"/>
                        <w:lang w:val="uk-UA"/>
                      </w:rPr>
                      <w:t>працівники</w:t>
                    </w:r>
                    <w:r>
                      <w:rPr>
                        <w:rFonts w:ascii="Arial" w:hAnsi="Arial" w:cs="Arial"/>
                        <w:i/>
                        <w:iCs/>
                        <w:sz w:val="28"/>
                      </w:rPr>
                      <w:t>)</w:t>
                    </w:r>
                  </w:p>
                </w:txbxContent>
              </v:textbox>
            </v:shape>
            <v:rect id="_x0000_s1196" style="position:absolute;left:1401;top:13014;width:10098;height:720" stroked="f">
              <v:textbox>
                <w:txbxContent>
                  <w:p w:rsidR="006621E1" w:rsidRDefault="006621E1" w:rsidP="001007C7">
                    <w:pPr>
                      <w:jc w:val="center"/>
                      <w:rPr>
                        <w:rFonts w:ascii="Arial" w:hAnsi="Arial" w:cs="Arial"/>
                        <w:sz w:val="28"/>
                        <w:lang w:val="uk-UA"/>
                      </w:rPr>
                    </w:pPr>
                    <w:r>
                      <w:rPr>
                        <w:rFonts w:ascii="Arial" w:hAnsi="Arial" w:cs="Arial"/>
                        <w:sz w:val="28"/>
                        <w:lang w:val="uk-UA"/>
                      </w:rPr>
                      <w:t xml:space="preserve">Рис.12.3. </w:t>
                    </w:r>
                    <w:r>
                      <w:rPr>
                        <w:rFonts w:ascii="Arial" w:hAnsi="Arial" w:cs="Arial"/>
                        <w:b/>
                        <w:bCs/>
                        <w:sz w:val="28"/>
                        <w:lang w:val="uk-UA"/>
                      </w:rPr>
                      <w:t>Лінійна система  управління</w:t>
                    </w:r>
                  </w:p>
                </w:txbxContent>
              </v:textbox>
            </v:rect>
            <v:rect id="_x0000_s1197" style="position:absolute;left:8133;top:10134;width:3183;height:482" strokeweight="1.5pt">
              <v:textbox style="mso-next-textbox:#_x0000_s1197">
                <w:txbxContent>
                  <w:p w:rsidR="006621E1" w:rsidRDefault="006621E1" w:rsidP="001007C7">
                    <w:pPr>
                      <w:jc w:val="center"/>
                      <w:rPr>
                        <w:rFonts w:ascii="Arial" w:hAnsi="Arial" w:cs="Arial"/>
                        <w:lang w:val="uk-UA"/>
                      </w:rPr>
                    </w:pPr>
                    <w:r>
                      <w:rPr>
                        <w:rFonts w:ascii="Arial" w:hAnsi="Arial" w:cs="Arial"/>
                        <w:sz w:val="28"/>
                        <w:lang w:val="uk-UA"/>
                      </w:rPr>
                      <w:t>Лінійний керівник №3</w:t>
                    </w:r>
                  </w:p>
                </w:txbxContent>
              </v:textbox>
            </v:rect>
            <v:rect id="_x0000_s1198" style="position:absolute;left:3832;top:11034;width:432;height:432">
              <v:textbox style="mso-next-textbox:#_x0000_s1198">
                <w:txbxContent>
                  <w:p w:rsidR="006621E1" w:rsidRDefault="006621E1" w:rsidP="001007C7">
                    <w:pPr>
                      <w:rPr>
                        <w:rFonts w:ascii="Arial" w:hAnsi="Arial" w:cs="Arial"/>
                      </w:rPr>
                    </w:pPr>
                    <w:r>
                      <w:rPr>
                        <w:rFonts w:ascii="Arial" w:hAnsi="Arial" w:cs="Arial"/>
                        <w:sz w:val="28"/>
                      </w:rPr>
                      <w:t>3</w:t>
                    </w:r>
                  </w:p>
                </w:txbxContent>
              </v:textbox>
            </v:rect>
            <v:rect id="_x0000_s1199" style="position:absolute;left:1775;top:11034;width:432;height:432">
              <v:textbox style="mso-next-textbox:#_x0000_s1199">
                <w:txbxContent>
                  <w:p w:rsidR="006621E1" w:rsidRDefault="006621E1" w:rsidP="001007C7">
                    <w:pPr>
                      <w:rPr>
                        <w:rFonts w:ascii="Arial" w:hAnsi="Arial" w:cs="Arial"/>
                        <w:sz w:val="28"/>
                      </w:rPr>
                    </w:pPr>
                    <w:r>
                      <w:rPr>
                        <w:rFonts w:ascii="Arial" w:hAnsi="Arial" w:cs="Arial"/>
                        <w:sz w:val="28"/>
                      </w:rPr>
                      <w:t>1</w:t>
                    </w:r>
                  </w:p>
                </w:txbxContent>
              </v:textbox>
            </v:rect>
            <v:line id="_x0000_s1200" style="position:absolute" from="5184,11142" to="5184,11142"/>
            <v:line id="_x0000_s1201" style="position:absolute" from="5328,10854" to="7344,10854"/>
            <v:line id="_x0000_s1202" style="position:absolute" from="5328,10854" to="5328,11142"/>
            <v:line id="_x0000_s1203" style="position:absolute" from="6480,10854" to="6480,11142"/>
            <v:rect id="_x0000_s1204" style="position:absolute;left:6263;top:11034;width:432;height:432">
              <v:textbox>
                <w:txbxContent>
                  <w:p w:rsidR="006621E1" w:rsidRDefault="006621E1" w:rsidP="001007C7">
                    <w:pPr>
                      <w:rPr>
                        <w:rFonts w:ascii="Arial" w:hAnsi="Arial" w:cs="Arial"/>
                      </w:rPr>
                    </w:pPr>
                    <w:r>
                      <w:rPr>
                        <w:rFonts w:ascii="Arial" w:hAnsi="Arial" w:cs="Arial"/>
                        <w:sz w:val="28"/>
                      </w:rPr>
                      <w:t>5</w:t>
                    </w:r>
                  </w:p>
                </w:txbxContent>
              </v:textbox>
            </v:rect>
            <v:line id="_x0000_s1205" style="position:absolute" from="7344,10854" to="7344,11142"/>
            <v:rect id="_x0000_s1206" style="position:absolute;left:7198;top:11034;width:432;height:432">
              <v:textbox>
                <w:txbxContent>
                  <w:p w:rsidR="006621E1" w:rsidRDefault="006621E1" w:rsidP="001007C7">
                    <w:pPr>
                      <w:rPr>
                        <w:rFonts w:ascii="Arial" w:hAnsi="Arial" w:cs="Arial"/>
                      </w:rPr>
                    </w:pPr>
                    <w:r>
                      <w:rPr>
                        <w:rFonts w:ascii="Arial" w:hAnsi="Arial" w:cs="Arial"/>
                        <w:sz w:val="28"/>
                      </w:rPr>
                      <w:t>6</w:t>
                    </w:r>
                  </w:p>
                </w:txbxContent>
              </v:textbox>
            </v:rect>
            <v:rect id="_x0000_s1207" style="position:absolute;left:5141;top:11034;width:432;height:432">
              <v:textbox>
                <w:txbxContent>
                  <w:p w:rsidR="006621E1" w:rsidRDefault="006621E1" w:rsidP="001007C7">
                    <w:pPr>
                      <w:rPr>
                        <w:rFonts w:ascii="Arial" w:hAnsi="Arial" w:cs="Arial"/>
                        <w:sz w:val="28"/>
                      </w:rPr>
                    </w:pPr>
                    <w:r>
                      <w:rPr>
                        <w:rFonts w:ascii="Arial" w:hAnsi="Arial" w:cs="Arial"/>
                        <w:sz w:val="28"/>
                      </w:rPr>
                      <w:t>4</w:t>
                    </w:r>
                  </w:p>
                </w:txbxContent>
              </v:textbox>
            </v:rect>
            <v:line id="_x0000_s1208" style="position:absolute" from="8550,11142" to="8550,11142"/>
            <v:line id="_x0000_s1209" style="position:absolute" from="8694,10854" to="10710,10854"/>
            <v:line id="_x0000_s1210" style="position:absolute" from="8694,10854" to="8694,11142"/>
            <v:line id="_x0000_s1211" style="position:absolute" from="9846,10854" to="9846,11142"/>
            <v:rect id="_x0000_s1212" style="position:absolute;left:9629;top:11034;width:432;height:432">
              <v:textbox style="mso-next-textbox:#_x0000_s1212">
                <w:txbxContent>
                  <w:p w:rsidR="006621E1" w:rsidRDefault="006621E1" w:rsidP="001007C7">
                    <w:pPr>
                      <w:rPr>
                        <w:rFonts w:ascii="Arial" w:hAnsi="Arial" w:cs="Arial"/>
                      </w:rPr>
                    </w:pPr>
                    <w:r>
                      <w:rPr>
                        <w:rFonts w:ascii="Arial" w:hAnsi="Arial" w:cs="Arial"/>
                        <w:sz w:val="28"/>
                      </w:rPr>
                      <w:t>8</w:t>
                    </w:r>
                  </w:p>
                </w:txbxContent>
              </v:textbox>
            </v:rect>
            <v:line id="_x0000_s1213" style="position:absolute" from="10710,10854" to="10710,11142"/>
            <v:rect id="_x0000_s1214" style="position:absolute;left:10564;top:11034;width:432;height:432">
              <v:textbox style="mso-next-textbox:#_x0000_s1214">
                <w:txbxContent>
                  <w:p w:rsidR="006621E1" w:rsidRDefault="006621E1" w:rsidP="001007C7">
                    <w:pPr>
                      <w:rPr>
                        <w:rFonts w:ascii="Arial" w:hAnsi="Arial" w:cs="Arial"/>
                      </w:rPr>
                    </w:pPr>
                    <w:r>
                      <w:rPr>
                        <w:rFonts w:ascii="Arial" w:hAnsi="Arial" w:cs="Arial"/>
                        <w:sz w:val="28"/>
                      </w:rPr>
                      <w:t>9</w:t>
                    </w:r>
                  </w:p>
                </w:txbxContent>
              </v:textbox>
            </v:rect>
            <v:rect id="_x0000_s1215" style="position:absolute;left:8507;top:11034;width:432;height:432">
              <v:textbox style="mso-next-textbox:#_x0000_s1215">
                <w:txbxContent>
                  <w:p w:rsidR="006621E1" w:rsidRDefault="006621E1" w:rsidP="001007C7">
                    <w:pPr>
                      <w:rPr>
                        <w:rFonts w:ascii="Arial" w:hAnsi="Arial" w:cs="Arial"/>
                        <w:sz w:val="28"/>
                      </w:rPr>
                    </w:pPr>
                    <w:r>
                      <w:rPr>
                        <w:rFonts w:ascii="Arial" w:hAnsi="Arial" w:cs="Arial"/>
                        <w:sz w:val="28"/>
                      </w:rPr>
                      <w:t>7</w:t>
                    </w:r>
                  </w:p>
                </w:txbxContent>
              </v:textbox>
            </v:rect>
            <v:shape id="_x0000_s1216" type="#_x0000_t202" style="position:absolute;left:8133;top:11754;width:3456;height:864" stroked="f">
              <v:textbox style="mso-next-textbox:#_x0000_s1216">
                <w:txbxContent>
                  <w:p w:rsidR="006621E1" w:rsidRDefault="006621E1" w:rsidP="001007C7">
                    <w:pPr>
                      <w:jc w:val="center"/>
                      <w:rPr>
                        <w:rFonts w:ascii="Arial" w:hAnsi="Arial" w:cs="Arial"/>
                        <w:i/>
                        <w:iCs/>
                        <w:sz w:val="28"/>
                        <w:lang w:val="uk-UA"/>
                      </w:rPr>
                    </w:pPr>
                    <w:r>
                      <w:rPr>
                        <w:rFonts w:ascii="Arial" w:hAnsi="Arial" w:cs="Arial"/>
                        <w:i/>
                        <w:iCs/>
                        <w:sz w:val="28"/>
                        <w:lang w:val="uk-UA"/>
                      </w:rPr>
                      <w:t>Виконавці виробництва</w:t>
                    </w:r>
                  </w:p>
                  <w:p w:rsidR="006621E1" w:rsidRDefault="006621E1" w:rsidP="001007C7">
                    <w:pPr>
                      <w:jc w:val="center"/>
                      <w:rPr>
                        <w:rFonts w:ascii="Arial" w:hAnsi="Arial" w:cs="Arial"/>
                        <w:sz w:val="28"/>
                        <w:lang w:val="uk-UA"/>
                      </w:rPr>
                    </w:pPr>
                    <w:r>
                      <w:rPr>
                        <w:rFonts w:ascii="Arial" w:hAnsi="Arial" w:cs="Arial"/>
                        <w:i/>
                        <w:iCs/>
                        <w:sz w:val="28"/>
                        <w:lang w:val="uk-UA"/>
                      </w:rPr>
                      <w:t>(підрозділ 2)</w:t>
                    </w:r>
                  </w:p>
                </w:txbxContent>
              </v:textbox>
            </v:shape>
          </v:group>
        </w:pict>
      </w:r>
    </w:p>
    <w:p w:rsidR="001007C7" w:rsidRPr="004D180D" w:rsidRDefault="001007C7" w:rsidP="004D180D">
      <w:pPr>
        <w:pStyle w:val="24"/>
        <w:widowControl w:val="0"/>
        <w:tabs>
          <w:tab w:val="left" w:pos="6120"/>
        </w:tabs>
        <w:spacing w:after="0" w:line="360" w:lineRule="auto"/>
        <w:ind w:firstLine="709"/>
        <w:jc w:val="both"/>
        <w:rPr>
          <w:rFonts w:cs="Arial"/>
          <w:sz w:val="28"/>
          <w:lang w:val="uk-UA"/>
        </w:rPr>
      </w:pPr>
    </w:p>
    <w:p w:rsidR="001007C7" w:rsidRPr="004D180D" w:rsidRDefault="001007C7" w:rsidP="004D180D">
      <w:pPr>
        <w:pStyle w:val="24"/>
        <w:widowControl w:val="0"/>
        <w:tabs>
          <w:tab w:val="left" w:pos="6120"/>
        </w:tabs>
        <w:spacing w:after="0" w:line="360" w:lineRule="auto"/>
        <w:ind w:firstLine="709"/>
        <w:jc w:val="both"/>
        <w:rPr>
          <w:rFonts w:cs="Arial"/>
          <w:sz w:val="28"/>
          <w:lang w:val="uk-UA"/>
        </w:rPr>
      </w:pPr>
    </w:p>
    <w:p w:rsidR="001007C7" w:rsidRPr="004D180D" w:rsidRDefault="001007C7" w:rsidP="004D180D">
      <w:pPr>
        <w:pStyle w:val="24"/>
        <w:widowControl w:val="0"/>
        <w:tabs>
          <w:tab w:val="left" w:pos="6120"/>
        </w:tabs>
        <w:spacing w:after="0" w:line="360" w:lineRule="auto"/>
        <w:ind w:firstLine="709"/>
        <w:jc w:val="both"/>
        <w:rPr>
          <w:rFonts w:cs="Arial"/>
          <w:sz w:val="28"/>
          <w:lang w:val="uk-UA"/>
        </w:rPr>
      </w:pPr>
    </w:p>
    <w:p w:rsidR="001007C7" w:rsidRPr="004D180D" w:rsidRDefault="001007C7" w:rsidP="004D180D">
      <w:pPr>
        <w:pStyle w:val="24"/>
        <w:widowControl w:val="0"/>
        <w:tabs>
          <w:tab w:val="left" w:pos="6120"/>
        </w:tabs>
        <w:spacing w:after="0" w:line="360" w:lineRule="auto"/>
        <w:ind w:firstLine="709"/>
        <w:jc w:val="both"/>
        <w:rPr>
          <w:rFonts w:cs="Arial"/>
          <w:sz w:val="28"/>
          <w:lang w:val="uk-UA"/>
        </w:rPr>
      </w:pPr>
    </w:p>
    <w:p w:rsidR="001007C7" w:rsidRPr="004D180D" w:rsidRDefault="001007C7" w:rsidP="004D180D">
      <w:pPr>
        <w:pStyle w:val="24"/>
        <w:widowControl w:val="0"/>
        <w:tabs>
          <w:tab w:val="left" w:pos="6120"/>
        </w:tabs>
        <w:spacing w:after="0" w:line="360" w:lineRule="auto"/>
        <w:ind w:firstLine="709"/>
        <w:jc w:val="both"/>
        <w:rPr>
          <w:rFonts w:cs="Arial"/>
          <w:sz w:val="28"/>
          <w:lang w:val="uk-UA"/>
        </w:rPr>
      </w:pPr>
    </w:p>
    <w:p w:rsidR="001007C7" w:rsidRPr="004D180D" w:rsidRDefault="001007C7" w:rsidP="004D180D">
      <w:pPr>
        <w:pStyle w:val="24"/>
        <w:widowControl w:val="0"/>
        <w:tabs>
          <w:tab w:val="left" w:pos="6120"/>
        </w:tabs>
        <w:spacing w:after="0" w:line="360" w:lineRule="auto"/>
        <w:ind w:firstLine="709"/>
        <w:jc w:val="both"/>
        <w:rPr>
          <w:rFonts w:cs="Arial"/>
          <w:sz w:val="28"/>
          <w:lang w:val="uk-UA"/>
        </w:rPr>
      </w:pPr>
    </w:p>
    <w:p w:rsidR="001007C7" w:rsidRPr="004D180D" w:rsidRDefault="001007C7" w:rsidP="004D180D">
      <w:pPr>
        <w:pStyle w:val="24"/>
        <w:widowControl w:val="0"/>
        <w:tabs>
          <w:tab w:val="left" w:pos="6120"/>
        </w:tabs>
        <w:spacing w:after="0" w:line="360" w:lineRule="auto"/>
        <w:ind w:firstLine="709"/>
        <w:jc w:val="both"/>
        <w:rPr>
          <w:rFonts w:cs="Arial"/>
          <w:sz w:val="28"/>
          <w:lang w:val="uk-UA"/>
        </w:rPr>
      </w:pPr>
    </w:p>
    <w:p w:rsidR="001007C7" w:rsidRPr="004D180D" w:rsidRDefault="001007C7" w:rsidP="004D180D">
      <w:pPr>
        <w:pStyle w:val="24"/>
        <w:widowControl w:val="0"/>
        <w:tabs>
          <w:tab w:val="left" w:pos="6120"/>
        </w:tabs>
        <w:spacing w:after="0" w:line="360" w:lineRule="auto"/>
        <w:ind w:firstLine="709"/>
        <w:jc w:val="both"/>
        <w:rPr>
          <w:rFonts w:cs="Arial"/>
          <w:sz w:val="28"/>
          <w:lang w:val="uk-UA"/>
        </w:rPr>
      </w:pPr>
    </w:p>
    <w:p w:rsidR="001007C7" w:rsidRPr="004D180D" w:rsidRDefault="001007C7" w:rsidP="004D180D">
      <w:pPr>
        <w:pStyle w:val="24"/>
        <w:widowControl w:val="0"/>
        <w:tabs>
          <w:tab w:val="left" w:pos="6120"/>
        </w:tabs>
        <w:spacing w:after="0" w:line="360" w:lineRule="auto"/>
        <w:ind w:firstLine="709"/>
        <w:jc w:val="both"/>
        <w:rPr>
          <w:rFonts w:cs="Arial"/>
          <w:sz w:val="28"/>
          <w:lang w:val="uk-UA"/>
        </w:rPr>
      </w:pPr>
    </w:p>
    <w:p w:rsidR="001007C7" w:rsidRPr="004D180D" w:rsidRDefault="006621E1" w:rsidP="004D180D">
      <w:pPr>
        <w:pStyle w:val="24"/>
        <w:widowControl w:val="0"/>
        <w:tabs>
          <w:tab w:val="left" w:pos="6120"/>
        </w:tabs>
        <w:spacing w:after="0" w:line="360" w:lineRule="auto"/>
        <w:ind w:firstLine="709"/>
        <w:jc w:val="both"/>
        <w:rPr>
          <w:rFonts w:cs="Arial"/>
          <w:sz w:val="28"/>
          <w:lang w:val="uk-UA"/>
        </w:rPr>
      </w:pPr>
      <w:r w:rsidRPr="004D180D">
        <w:rPr>
          <w:rFonts w:cs="Arial"/>
          <w:sz w:val="28"/>
          <w:lang w:val="uk-UA"/>
        </w:rPr>
        <w:t xml:space="preserve"> </w:t>
      </w:r>
    </w:p>
    <w:p w:rsidR="001007C7" w:rsidRPr="004D180D" w:rsidRDefault="001007C7" w:rsidP="004D180D">
      <w:pPr>
        <w:pStyle w:val="24"/>
        <w:widowControl w:val="0"/>
        <w:tabs>
          <w:tab w:val="left" w:pos="6120"/>
        </w:tabs>
        <w:spacing w:after="0" w:line="360" w:lineRule="auto"/>
        <w:ind w:firstLine="709"/>
        <w:jc w:val="both"/>
        <w:rPr>
          <w:rFonts w:cs="Arial"/>
          <w:sz w:val="28"/>
          <w:lang w:val="uk-UA"/>
        </w:rPr>
      </w:pPr>
      <w:r w:rsidRPr="004D180D">
        <w:rPr>
          <w:rFonts w:cs="Arial"/>
          <w:sz w:val="28"/>
          <w:lang w:val="uk-UA"/>
        </w:rPr>
        <w:t>Позитивними</w:t>
      </w:r>
      <w:r w:rsidR="006621E1" w:rsidRPr="004D180D">
        <w:rPr>
          <w:rFonts w:cs="Arial"/>
          <w:sz w:val="28"/>
          <w:lang w:val="uk-UA"/>
        </w:rPr>
        <w:t xml:space="preserve"> </w:t>
      </w:r>
      <w:r w:rsidRPr="004D180D">
        <w:rPr>
          <w:rFonts w:cs="Arial"/>
          <w:sz w:val="28"/>
          <w:lang w:val="uk-UA"/>
        </w:rPr>
        <w:t>рисами</w:t>
      </w:r>
      <w:r w:rsidR="006621E1" w:rsidRPr="004D180D">
        <w:rPr>
          <w:rFonts w:cs="Arial"/>
          <w:sz w:val="28"/>
          <w:lang w:val="uk-UA"/>
        </w:rPr>
        <w:t xml:space="preserve"> </w:t>
      </w:r>
      <w:r w:rsidRPr="004D180D">
        <w:rPr>
          <w:rFonts w:cs="Arial"/>
          <w:sz w:val="28"/>
          <w:lang w:val="uk-UA"/>
        </w:rPr>
        <w:t>лінійної</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лінійної</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є:</w:t>
      </w:r>
    </w:p>
    <w:p w:rsidR="001007C7" w:rsidRPr="004D180D" w:rsidRDefault="001007C7" w:rsidP="004D180D">
      <w:pPr>
        <w:pStyle w:val="24"/>
        <w:widowControl w:val="0"/>
        <w:numPr>
          <w:ilvl w:val="0"/>
          <w:numId w:val="50"/>
        </w:numPr>
        <w:tabs>
          <w:tab w:val="clear" w:pos="720"/>
          <w:tab w:val="num" w:pos="1122"/>
          <w:tab w:val="left" w:pos="6120"/>
        </w:tabs>
        <w:spacing w:after="0" w:line="360" w:lineRule="auto"/>
        <w:ind w:left="0" w:firstLine="709"/>
        <w:jc w:val="both"/>
        <w:rPr>
          <w:rFonts w:cs="Arial"/>
          <w:sz w:val="28"/>
          <w:lang w:val="uk-UA"/>
        </w:rPr>
      </w:pPr>
      <w:r w:rsidRPr="004D180D">
        <w:rPr>
          <w:rFonts w:cs="Arial"/>
          <w:sz w:val="28"/>
          <w:lang w:val="uk-UA"/>
        </w:rPr>
        <w:t>Чіткість,</w:t>
      </w:r>
      <w:r w:rsidR="006621E1" w:rsidRPr="004D180D">
        <w:rPr>
          <w:rFonts w:cs="Arial"/>
          <w:sz w:val="28"/>
          <w:lang w:val="uk-UA"/>
        </w:rPr>
        <w:t xml:space="preserve"> </w:t>
      </w:r>
      <w:r w:rsidRPr="004D180D">
        <w:rPr>
          <w:rFonts w:cs="Arial"/>
          <w:sz w:val="28"/>
          <w:lang w:val="uk-UA"/>
        </w:rPr>
        <w:t>ясність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простота</w:t>
      </w:r>
      <w:r w:rsidR="006621E1" w:rsidRPr="004D180D">
        <w:rPr>
          <w:rFonts w:cs="Arial"/>
          <w:sz w:val="28"/>
          <w:lang w:val="uk-UA"/>
        </w:rPr>
        <w:t xml:space="preserve"> </w:t>
      </w:r>
      <w:r w:rsidRPr="004D180D">
        <w:rPr>
          <w:rFonts w:cs="Arial"/>
          <w:sz w:val="28"/>
          <w:lang w:val="uk-UA"/>
        </w:rPr>
        <w:t>взаємозв'язків</w:t>
      </w:r>
    </w:p>
    <w:p w:rsidR="001007C7" w:rsidRPr="004D180D" w:rsidRDefault="001007C7" w:rsidP="004D180D">
      <w:pPr>
        <w:pStyle w:val="24"/>
        <w:widowControl w:val="0"/>
        <w:numPr>
          <w:ilvl w:val="0"/>
          <w:numId w:val="50"/>
        </w:numPr>
        <w:tabs>
          <w:tab w:val="clear" w:pos="720"/>
          <w:tab w:val="num" w:pos="1122"/>
          <w:tab w:val="left" w:pos="6120"/>
        </w:tabs>
        <w:spacing w:after="0" w:line="360" w:lineRule="auto"/>
        <w:ind w:left="0" w:firstLine="709"/>
        <w:jc w:val="both"/>
        <w:rPr>
          <w:rFonts w:cs="Arial"/>
          <w:sz w:val="28"/>
          <w:lang w:val="uk-UA"/>
        </w:rPr>
      </w:pPr>
      <w:r w:rsidRPr="004D180D">
        <w:rPr>
          <w:rFonts w:cs="Arial"/>
          <w:sz w:val="28"/>
          <w:lang w:val="uk-UA"/>
        </w:rPr>
        <w:lastRenderedPageBreak/>
        <w:t>Забезпечення</w:t>
      </w:r>
      <w:r w:rsidR="006621E1" w:rsidRP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принципу</w:t>
      </w:r>
      <w:r w:rsidR="006621E1" w:rsidRPr="004D180D">
        <w:rPr>
          <w:rFonts w:cs="Arial"/>
          <w:sz w:val="28"/>
          <w:lang w:val="uk-UA"/>
        </w:rPr>
        <w:t xml:space="preserve"> </w:t>
      </w:r>
      <w:r w:rsidRPr="004D180D">
        <w:rPr>
          <w:rFonts w:cs="Arial"/>
          <w:sz w:val="28"/>
          <w:lang w:val="uk-UA"/>
        </w:rPr>
        <w:t>єдиноначальності</w:t>
      </w:r>
    </w:p>
    <w:p w:rsidR="001007C7" w:rsidRPr="004D180D" w:rsidRDefault="001007C7" w:rsidP="004D180D">
      <w:pPr>
        <w:pStyle w:val="24"/>
        <w:widowControl w:val="0"/>
        <w:numPr>
          <w:ilvl w:val="0"/>
          <w:numId w:val="50"/>
        </w:numPr>
        <w:tabs>
          <w:tab w:val="clear" w:pos="720"/>
          <w:tab w:val="num" w:pos="1122"/>
          <w:tab w:val="left" w:pos="6120"/>
        </w:tabs>
        <w:spacing w:after="0" w:line="360" w:lineRule="auto"/>
        <w:ind w:left="0" w:firstLine="709"/>
        <w:jc w:val="both"/>
        <w:rPr>
          <w:rFonts w:cs="Arial"/>
          <w:sz w:val="28"/>
          <w:lang w:val="uk-UA"/>
        </w:rPr>
      </w:pPr>
      <w:r w:rsidRPr="004D180D">
        <w:rPr>
          <w:rFonts w:cs="Arial"/>
          <w:sz w:val="28"/>
          <w:lang w:val="uk-UA"/>
        </w:rPr>
        <w:t>Повна</w:t>
      </w:r>
      <w:r w:rsidR="006621E1" w:rsidRPr="004D180D">
        <w:rPr>
          <w:rFonts w:cs="Arial"/>
          <w:sz w:val="28"/>
          <w:lang w:val="uk-UA"/>
        </w:rPr>
        <w:t xml:space="preserve"> </w:t>
      </w:r>
      <w:r w:rsidRPr="004D180D">
        <w:rPr>
          <w:rFonts w:cs="Arial"/>
          <w:sz w:val="28"/>
          <w:lang w:val="uk-UA"/>
        </w:rPr>
        <w:t>відповідальність</w:t>
      </w:r>
      <w:r w:rsidR="006621E1" w:rsidRPr="004D180D">
        <w:rPr>
          <w:rFonts w:cs="Arial"/>
          <w:sz w:val="28"/>
          <w:lang w:val="uk-UA"/>
        </w:rPr>
        <w:t xml:space="preserve"> </w:t>
      </w:r>
      <w:r w:rsidRPr="004D180D">
        <w:rPr>
          <w:rFonts w:cs="Arial"/>
          <w:sz w:val="28"/>
          <w:lang w:val="uk-UA"/>
        </w:rPr>
        <w:t>керівника</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роботи</w:t>
      </w:r>
    </w:p>
    <w:p w:rsidR="001007C7" w:rsidRPr="004D180D" w:rsidRDefault="001007C7" w:rsidP="004D180D">
      <w:pPr>
        <w:pStyle w:val="24"/>
        <w:widowControl w:val="0"/>
        <w:numPr>
          <w:ilvl w:val="0"/>
          <w:numId w:val="50"/>
        </w:numPr>
        <w:tabs>
          <w:tab w:val="clear" w:pos="720"/>
          <w:tab w:val="num" w:pos="1122"/>
          <w:tab w:val="left" w:pos="6120"/>
        </w:tabs>
        <w:spacing w:after="0" w:line="360" w:lineRule="auto"/>
        <w:ind w:left="0" w:firstLine="709"/>
        <w:jc w:val="both"/>
        <w:rPr>
          <w:rFonts w:cs="Arial"/>
          <w:sz w:val="28"/>
          <w:lang w:val="uk-UA"/>
        </w:rPr>
      </w:pPr>
      <w:r w:rsidRPr="004D180D">
        <w:rPr>
          <w:rFonts w:cs="Arial"/>
          <w:sz w:val="28"/>
          <w:lang w:val="uk-UA"/>
        </w:rPr>
        <w:t>Неможливість</w:t>
      </w:r>
      <w:r w:rsidR="006621E1" w:rsidRPr="004D180D">
        <w:rPr>
          <w:rFonts w:cs="Arial"/>
          <w:sz w:val="28"/>
          <w:lang w:val="uk-UA"/>
        </w:rPr>
        <w:t xml:space="preserve"> </w:t>
      </w:r>
      <w:r w:rsidRPr="004D180D">
        <w:rPr>
          <w:rFonts w:cs="Arial"/>
          <w:sz w:val="28"/>
          <w:lang w:val="uk-UA"/>
        </w:rPr>
        <w:t>одержання</w:t>
      </w:r>
      <w:r w:rsidR="006621E1" w:rsidRPr="004D180D">
        <w:rPr>
          <w:rFonts w:cs="Arial"/>
          <w:sz w:val="28"/>
          <w:lang w:val="uk-UA"/>
        </w:rPr>
        <w:t xml:space="preserve"> </w:t>
      </w:r>
      <w:r w:rsidRPr="004D180D">
        <w:rPr>
          <w:rFonts w:cs="Arial"/>
          <w:sz w:val="28"/>
          <w:lang w:val="uk-UA"/>
        </w:rPr>
        <w:t>підлеглими</w:t>
      </w:r>
      <w:r w:rsidR="006621E1" w:rsidRPr="004D180D">
        <w:rPr>
          <w:rFonts w:cs="Arial"/>
          <w:sz w:val="28"/>
          <w:lang w:val="uk-UA"/>
        </w:rPr>
        <w:t xml:space="preserve"> </w:t>
      </w:r>
      <w:r w:rsidRPr="004D180D">
        <w:rPr>
          <w:rFonts w:cs="Arial"/>
          <w:sz w:val="28"/>
          <w:lang w:val="uk-UA"/>
        </w:rPr>
        <w:t>суперечливих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незв'язаних</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завдань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розпоряджень.</w:t>
      </w:r>
    </w:p>
    <w:p w:rsidR="001007C7" w:rsidRPr="004D180D" w:rsidRDefault="001007C7" w:rsidP="004D180D">
      <w:pPr>
        <w:pStyle w:val="24"/>
        <w:widowControl w:val="0"/>
        <w:tabs>
          <w:tab w:val="left" w:pos="6120"/>
        </w:tabs>
        <w:spacing w:after="0" w:line="360" w:lineRule="auto"/>
        <w:ind w:firstLine="709"/>
        <w:jc w:val="both"/>
        <w:rPr>
          <w:rFonts w:cs="Arial"/>
          <w:sz w:val="28"/>
          <w:lang w:val="uk-UA"/>
        </w:rPr>
      </w:pPr>
      <w:r w:rsidRPr="004D180D">
        <w:rPr>
          <w:rFonts w:cs="Arial"/>
          <w:sz w:val="28"/>
          <w:lang w:val="uk-UA"/>
        </w:rPr>
        <w:t>До</w:t>
      </w:r>
      <w:r w:rsidR="006621E1" w:rsidRPr="004D180D">
        <w:rPr>
          <w:rFonts w:cs="Arial"/>
          <w:sz w:val="28"/>
          <w:lang w:val="uk-UA"/>
        </w:rPr>
        <w:t xml:space="preserve"> </w:t>
      </w:r>
      <w:r w:rsidRPr="004D180D">
        <w:rPr>
          <w:rFonts w:cs="Arial"/>
          <w:sz w:val="28"/>
          <w:lang w:val="uk-UA"/>
        </w:rPr>
        <w:t>недоліків</w:t>
      </w:r>
      <w:r w:rsidR="006621E1" w:rsidRPr="004D180D">
        <w:rPr>
          <w:rFonts w:cs="Arial"/>
          <w:sz w:val="28"/>
          <w:lang w:val="uk-UA"/>
        </w:rPr>
        <w:t xml:space="preserve"> </w:t>
      </w:r>
      <w:r w:rsidRPr="004D180D">
        <w:rPr>
          <w:rFonts w:cs="Arial"/>
          <w:sz w:val="28"/>
          <w:lang w:val="uk-UA"/>
        </w:rPr>
        <w:t>лінійної</w:t>
      </w:r>
      <w:r w:rsidR="006621E1" w:rsidRPr="004D180D">
        <w:rPr>
          <w:rFonts w:cs="Arial"/>
          <w:sz w:val="28"/>
          <w:lang w:val="uk-UA"/>
        </w:rPr>
        <w:t xml:space="preserve"> </w:t>
      </w:r>
      <w:r w:rsidRPr="004D180D">
        <w:rPr>
          <w:rFonts w:cs="Arial"/>
          <w:sz w:val="28"/>
          <w:lang w:val="uk-UA"/>
        </w:rPr>
        <w:t>структури</w:t>
      </w:r>
      <w:r w:rsid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віднести:</w:t>
      </w:r>
    </w:p>
    <w:p w:rsidR="001007C7" w:rsidRPr="004D180D" w:rsidRDefault="001007C7" w:rsidP="004D180D">
      <w:pPr>
        <w:pStyle w:val="24"/>
        <w:widowControl w:val="0"/>
        <w:numPr>
          <w:ilvl w:val="0"/>
          <w:numId w:val="51"/>
        </w:numPr>
        <w:tabs>
          <w:tab w:val="clear" w:pos="720"/>
          <w:tab w:val="num" w:pos="1122"/>
          <w:tab w:val="left" w:pos="6120"/>
        </w:tabs>
        <w:spacing w:after="0" w:line="360" w:lineRule="auto"/>
        <w:ind w:left="0" w:firstLine="709"/>
        <w:jc w:val="both"/>
        <w:rPr>
          <w:rFonts w:cs="Arial"/>
          <w:sz w:val="28"/>
          <w:lang w:val="uk-UA"/>
        </w:rPr>
      </w:pPr>
      <w:r w:rsidRPr="004D180D">
        <w:rPr>
          <w:rFonts w:cs="Arial"/>
          <w:sz w:val="28"/>
          <w:lang w:val="uk-UA"/>
        </w:rPr>
        <w:t>Відсутність</w:t>
      </w:r>
      <w:r w:rsidR="006621E1" w:rsidRPr="004D180D">
        <w:rPr>
          <w:rFonts w:cs="Arial"/>
          <w:sz w:val="28"/>
          <w:lang w:val="uk-UA"/>
        </w:rPr>
        <w:t xml:space="preserve"> </w:t>
      </w:r>
      <w:r w:rsidRPr="004D180D">
        <w:rPr>
          <w:rFonts w:cs="Arial"/>
          <w:sz w:val="28"/>
          <w:lang w:val="uk-UA"/>
        </w:rPr>
        <w:t>фахівців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повної</w:t>
      </w:r>
      <w:r w:rsidR="006621E1" w:rsidRPr="004D180D">
        <w:rPr>
          <w:rFonts w:cs="Arial"/>
          <w:sz w:val="28"/>
          <w:lang w:val="uk-UA"/>
        </w:rPr>
        <w:t xml:space="preserve"> </w:t>
      </w:r>
      <w:r w:rsidRPr="004D180D">
        <w:rPr>
          <w:rFonts w:cs="Arial"/>
          <w:sz w:val="28"/>
          <w:lang w:val="uk-UA"/>
        </w:rPr>
        <w:t>інформації.</w:t>
      </w:r>
    </w:p>
    <w:p w:rsidR="001007C7" w:rsidRPr="004D180D" w:rsidRDefault="001007C7" w:rsidP="004D180D">
      <w:pPr>
        <w:pStyle w:val="24"/>
        <w:widowControl w:val="0"/>
        <w:numPr>
          <w:ilvl w:val="0"/>
          <w:numId w:val="51"/>
        </w:numPr>
        <w:tabs>
          <w:tab w:val="clear" w:pos="720"/>
          <w:tab w:val="num" w:pos="1122"/>
          <w:tab w:val="left" w:pos="6120"/>
        </w:tabs>
        <w:spacing w:after="0" w:line="360" w:lineRule="auto"/>
        <w:ind w:left="0" w:firstLine="709"/>
        <w:jc w:val="both"/>
        <w:rPr>
          <w:rFonts w:cs="Arial"/>
          <w:sz w:val="28"/>
          <w:lang w:val="uk-UA"/>
        </w:rPr>
      </w:pPr>
      <w:r w:rsidRPr="004D180D">
        <w:rPr>
          <w:rFonts w:cs="Arial"/>
          <w:sz w:val="28"/>
          <w:lang w:val="uk-UA"/>
        </w:rPr>
        <w:t>Перевантаження</w:t>
      </w:r>
      <w:r w:rsidR="006621E1" w:rsidRPr="004D180D">
        <w:rPr>
          <w:rFonts w:cs="Arial"/>
          <w:sz w:val="28"/>
          <w:lang w:val="uk-UA"/>
        </w:rPr>
        <w:t xml:space="preserve"> </w:t>
      </w:r>
      <w:r w:rsidRPr="004D180D">
        <w:rPr>
          <w:rFonts w:cs="Arial"/>
          <w:sz w:val="28"/>
          <w:lang w:val="uk-UA"/>
        </w:rPr>
        <w:t>керівника</w:t>
      </w:r>
      <w:r w:rsidR="006621E1" w:rsidRPr="004D180D">
        <w:rPr>
          <w:rFonts w:cs="Arial"/>
          <w:sz w:val="28"/>
          <w:lang w:val="uk-UA"/>
        </w:rPr>
        <w:t xml:space="preserve"> </w:t>
      </w:r>
      <w:r w:rsidRPr="004D180D">
        <w:rPr>
          <w:rFonts w:cs="Arial"/>
          <w:sz w:val="28"/>
          <w:lang w:val="uk-UA"/>
        </w:rPr>
        <w:t>великою</w:t>
      </w:r>
      <w:r w:rsidR="006621E1" w:rsidRPr="004D180D">
        <w:rPr>
          <w:rFonts w:cs="Arial"/>
          <w:sz w:val="28"/>
          <w:lang w:val="uk-UA"/>
        </w:rPr>
        <w:t xml:space="preserve"> </w:t>
      </w:r>
      <w:r w:rsidRPr="004D180D">
        <w:rPr>
          <w:rFonts w:cs="Arial"/>
          <w:sz w:val="28"/>
          <w:lang w:val="uk-UA"/>
        </w:rPr>
        <w:t>кількістю</w:t>
      </w:r>
      <w:r w:rsidR="006621E1" w:rsidRPr="004D180D">
        <w:rPr>
          <w:rFonts w:cs="Arial"/>
          <w:sz w:val="28"/>
          <w:lang w:val="uk-UA"/>
        </w:rPr>
        <w:t xml:space="preserve"> </w:t>
      </w:r>
      <w:r w:rsidRPr="004D180D">
        <w:rPr>
          <w:rFonts w:cs="Arial"/>
          <w:sz w:val="28"/>
          <w:lang w:val="uk-UA"/>
        </w:rPr>
        <w:t>різноманітних</w:t>
      </w:r>
      <w:r w:rsidR="006621E1" w:rsidRPr="004D180D">
        <w:rPr>
          <w:rFonts w:cs="Arial"/>
          <w:sz w:val="28"/>
          <w:lang w:val="uk-UA"/>
        </w:rPr>
        <w:t xml:space="preserve"> </w:t>
      </w:r>
      <w:r w:rsidRPr="004D180D">
        <w:rPr>
          <w:rFonts w:cs="Arial"/>
          <w:sz w:val="28"/>
          <w:lang w:val="uk-UA"/>
        </w:rPr>
        <w:t>обов'язків.</w:t>
      </w:r>
    </w:p>
    <w:p w:rsidR="001007C7" w:rsidRPr="004D180D" w:rsidRDefault="001007C7" w:rsidP="004D180D">
      <w:pPr>
        <w:pStyle w:val="24"/>
        <w:widowControl w:val="0"/>
        <w:numPr>
          <w:ilvl w:val="0"/>
          <w:numId w:val="51"/>
        </w:numPr>
        <w:tabs>
          <w:tab w:val="clear" w:pos="720"/>
          <w:tab w:val="num" w:pos="1122"/>
          <w:tab w:val="left" w:pos="6120"/>
        </w:tabs>
        <w:spacing w:after="0" w:line="360" w:lineRule="auto"/>
        <w:ind w:left="0" w:firstLine="709"/>
        <w:jc w:val="both"/>
        <w:rPr>
          <w:rFonts w:cs="Arial"/>
          <w:sz w:val="28"/>
          <w:lang w:val="uk-UA"/>
        </w:rPr>
      </w:pPr>
      <w:r w:rsidRPr="004D180D">
        <w:rPr>
          <w:rFonts w:cs="Arial"/>
          <w:sz w:val="28"/>
          <w:lang w:val="uk-UA"/>
        </w:rPr>
        <w:t>Утруднення,</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більшості</w:t>
      </w:r>
      <w:r w:rsidR="006621E1" w:rsidRPr="004D180D">
        <w:rPr>
          <w:rFonts w:cs="Arial"/>
          <w:sz w:val="28"/>
          <w:lang w:val="uk-UA"/>
        </w:rPr>
        <w:t xml:space="preserve"> </w:t>
      </w:r>
      <w:r w:rsidRPr="004D180D">
        <w:rPr>
          <w:rFonts w:cs="Arial"/>
          <w:sz w:val="28"/>
          <w:lang w:val="uk-UA"/>
        </w:rPr>
        <w:t>випадків</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неможливість</w:t>
      </w:r>
      <w:r w:rsidR="006621E1" w:rsidRPr="004D180D">
        <w:rPr>
          <w:rFonts w:cs="Arial"/>
          <w:sz w:val="28"/>
          <w:lang w:val="uk-UA"/>
        </w:rPr>
        <w:t xml:space="preserve"> </w:t>
      </w:r>
      <w:r w:rsidRPr="004D180D">
        <w:rPr>
          <w:rFonts w:cs="Arial"/>
          <w:sz w:val="28"/>
          <w:lang w:val="uk-UA"/>
        </w:rPr>
        <w:t>підбора</w:t>
      </w:r>
      <w:r w:rsidR="006621E1" w:rsidRPr="004D180D">
        <w:rPr>
          <w:rFonts w:cs="Arial"/>
          <w:sz w:val="28"/>
          <w:lang w:val="uk-UA"/>
        </w:rPr>
        <w:t xml:space="preserve"> </w:t>
      </w:r>
      <w:r w:rsidRPr="004D180D">
        <w:rPr>
          <w:rFonts w:cs="Arial"/>
          <w:sz w:val="28"/>
          <w:lang w:val="uk-UA"/>
        </w:rPr>
        <w:t>керівників,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володіють</w:t>
      </w:r>
      <w:r w:rsidR="006621E1" w:rsidRPr="004D180D">
        <w:rPr>
          <w:rFonts w:cs="Arial"/>
          <w:sz w:val="28"/>
          <w:lang w:val="uk-UA"/>
        </w:rPr>
        <w:t xml:space="preserve"> </w:t>
      </w:r>
      <w:r w:rsidRPr="004D180D">
        <w:rPr>
          <w:rFonts w:cs="Arial"/>
          <w:sz w:val="28"/>
          <w:lang w:val="uk-UA"/>
        </w:rPr>
        <w:t>різнобічними</w:t>
      </w:r>
      <w:r w:rsidR="006621E1" w:rsidRPr="004D180D">
        <w:rPr>
          <w:rFonts w:cs="Arial"/>
          <w:sz w:val="28"/>
          <w:lang w:val="uk-UA"/>
        </w:rPr>
        <w:t xml:space="preserve"> </w:t>
      </w:r>
      <w:r w:rsidRPr="004D180D">
        <w:rPr>
          <w:rFonts w:cs="Arial"/>
          <w:sz w:val="28"/>
          <w:lang w:val="uk-UA"/>
        </w:rPr>
        <w:t>знаннями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обсязі,</w:t>
      </w:r>
      <w:r w:rsidR="006621E1" w:rsidRPr="004D180D">
        <w:rPr>
          <w:rFonts w:cs="Arial"/>
          <w:sz w:val="28"/>
          <w:lang w:val="uk-UA"/>
        </w:rPr>
        <w:t xml:space="preserve"> </w:t>
      </w:r>
      <w:r w:rsidRPr="004D180D">
        <w:rPr>
          <w:rFonts w:cs="Arial"/>
          <w:sz w:val="28"/>
          <w:lang w:val="uk-UA"/>
        </w:rPr>
        <w:t>необхідному</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спеціалізованими</w:t>
      </w:r>
      <w:r w:rsidR="006621E1" w:rsidRPr="004D180D">
        <w:rPr>
          <w:rFonts w:cs="Arial"/>
          <w:sz w:val="28"/>
          <w:lang w:val="uk-UA"/>
        </w:rPr>
        <w:t xml:space="preserve"> </w:t>
      </w:r>
      <w:r w:rsidRPr="004D180D">
        <w:rPr>
          <w:rFonts w:cs="Arial"/>
          <w:sz w:val="28"/>
          <w:lang w:val="uk-UA"/>
        </w:rPr>
        <w:t>ділянками,</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відсутності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управлінні</w:t>
      </w:r>
      <w:r w:rsidR="006621E1" w:rsidRPr="004D180D">
        <w:rPr>
          <w:rFonts w:cs="Arial"/>
          <w:sz w:val="28"/>
          <w:lang w:val="uk-UA"/>
        </w:rPr>
        <w:t xml:space="preserve"> </w:t>
      </w:r>
      <w:r w:rsidRPr="004D180D">
        <w:rPr>
          <w:rFonts w:cs="Arial"/>
          <w:sz w:val="28"/>
          <w:lang w:val="uk-UA"/>
        </w:rPr>
        <w:t>виробництвом</w:t>
      </w:r>
      <w:r w:rsidR="006621E1" w:rsidRPr="004D180D">
        <w:rPr>
          <w:rFonts w:cs="Arial"/>
          <w:sz w:val="28"/>
          <w:lang w:val="uk-UA"/>
        </w:rPr>
        <w:t xml:space="preserve"> </w:t>
      </w:r>
      <w:r w:rsidRPr="004D180D">
        <w:rPr>
          <w:rFonts w:cs="Arial"/>
          <w:sz w:val="28"/>
          <w:lang w:val="uk-UA"/>
        </w:rPr>
        <w:t>фахівців</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реалізації</w:t>
      </w:r>
      <w:r w:rsidR="006621E1" w:rsidRPr="004D180D">
        <w:rPr>
          <w:rFonts w:cs="Arial"/>
          <w:sz w:val="28"/>
          <w:lang w:val="uk-UA"/>
        </w:rPr>
        <w:t xml:space="preserve"> </w:t>
      </w:r>
      <w:r w:rsidRPr="004D180D">
        <w:rPr>
          <w:rFonts w:cs="Arial"/>
          <w:sz w:val="28"/>
          <w:lang w:val="uk-UA"/>
        </w:rPr>
        <w:t>окремих</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pStyle w:val="24"/>
        <w:widowControl w:val="0"/>
        <w:numPr>
          <w:ilvl w:val="0"/>
          <w:numId w:val="51"/>
        </w:numPr>
        <w:tabs>
          <w:tab w:val="clear" w:pos="720"/>
          <w:tab w:val="num" w:pos="1122"/>
          <w:tab w:val="left" w:pos="6120"/>
        </w:tabs>
        <w:spacing w:after="0" w:line="360" w:lineRule="auto"/>
        <w:ind w:left="0" w:firstLine="709"/>
        <w:jc w:val="both"/>
        <w:rPr>
          <w:rFonts w:cs="Arial"/>
          <w:sz w:val="28"/>
          <w:lang w:val="uk-UA"/>
        </w:rPr>
      </w:pPr>
      <w:r w:rsidRPr="004D180D">
        <w:rPr>
          <w:rFonts w:cs="Arial"/>
          <w:sz w:val="28"/>
          <w:lang w:val="uk-UA"/>
        </w:rPr>
        <w:t>Складність</w:t>
      </w:r>
      <w:r w:rsidR="006621E1" w:rsidRPr="004D180D">
        <w:rPr>
          <w:rFonts w:cs="Arial"/>
          <w:sz w:val="28"/>
          <w:lang w:val="uk-UA"/>
        </w:rPr>
        <w:t xml:space="preserve"> </w:t>
      </w:r>
      <w:r w:rsidRPr="004D180D">
        <w:rPr>
          <w:rFonts w:cs="Arial"/>
          <w:sz w:val="28"/>
          <w:lang w:val="uk-UA"/>
        </w:rPr>
        <w:t>розподілу</w:t>
      </w:r>
      <w:r w:rsidR="006621E1" w:rsidRPr="004D180D">
        <w:rPr>
          <w:rFonts w:cs="Arial"/>
          <w:sz w:val="28"/>
          <w:lang w:val="uk-UA"/>
        </w:rPr>
        <w:t xml:space="preserve"> </w:t>
      </w:r>
      <w:r w:rsidRPr="004D180D">
        <w:rPr>
          <w:rFonts w:cs="Arial"/>
          <w:sz w:val="28"/>
          <w:lang w:val="uk-UA"/>
        </w:rPr>
        <w:t>питань</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рівнях</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pStyle w:val="24"/>
        <w:widowControl w:val="0"/>
        <w:numPr>
          <w:ilvl w:val="0"/>
          <w:numId w:val="51"/>
        </w:numPr>
        <w:tabs>
          <w:tab w:val="clear" w:pos="720"/>
          <w:tab w:val="num" w:pos="1122"/>
          <w:tab w:val="left" w:pos="6120"/>
        </w:tabs>
        <w:spacing w:after="0" w:line="360" w:lineRule="auto"/>
        <w:ind w:left="0" w:firstLine="709"/>
        <w:jc w:val="both"/>
        <w:rPr>
          <w:rFonts w:cs="Arial"/>
          <w:sz w:val="28"/>
          <w:lang w:val="uk-UA"/>
        </w:rPr>
      </w:pPr>
      <w:r w:rsidRPr="004D180D">
        <w:rPr>
          <w:rFonts w:cs="Arial"/>
          <w:sz w:val="28"/>
          <w:lang w:val="uk-UA"/>
        </w:rPr>
        <w:t>Виключається</w:t>
      </w:r>
      <w:r w:rsidR="006621E1" w:rsidRPr="004D180D">
        <w:rPr>
          <w:rFonts w:cs="Arial"/>
          <w:sz w:val="28"/>
          <w:lang w:val="uk-UA"/>
        </w:rPr>
        <w:t xml:space="preserve"> </w:t>
      </w:r>
      <w:r w:rsidRPr="004D180D">
        <w:rPr>
          <w:rFonts w:cs="Arial"/>
          <w:sz w:val="28"/>
          <w:lang w:val="uk-UA"/>
        </w:rPr>
        <w:t>спеціалізація</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визначених</w:t>
      </w:r>
      <w:r w:rsidR="006621E1" w:rsidRPr="004D180D">
        <w:rPr>
          <w:rFonts w:cs="Arial"/>
          <w:sz w:val="28"/>
          <w:lang w:val="uk-UA"/>
        </w:rPr>
        <w:t xml:space="preserve"> </w:t>
      </w:r>
      <w:r w:rsidRPr="004D180D">
        <w:rPr>
          <w:rFonts w:cs="Arial"/>
          <w:sz w:val="28"/>
          <w:lang w:val="uk-UA"/>
        </w:rPr>
        <w:t>робіт</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масштабі</w:t>
      </w:r>
      <w:r w:rsidR="006621E1" w:rsidRPr="004D180D">
        <w:rPr>
          <w:rFonts w:cs="Arial"/>
          <w:sz w:val="28"/>
          <w:lang w:val="uk-UA"/>
        </w:rPr>
        <w:t xml:space="preserve"> </w:t>
      </w:r>
      <w:r w:rsidRPr="004D180D">
        <w:rPr>
          <w:rFonts w:cs="Arial"/>
          <w:sz w:val="28"/>
          <w:lang w:val="uk-UA"/>
        </w:rPr>
        <w:t>всього</w:t>
      </w:r>
      <w:r w:rsidR="006621E1" w:rsidRPr="004D180D">
        <w:rPr>
          <w:rFonts w:cs="Arial"/>
          <w:sz w:val="28"/>
          <w:lang w:val="uk-UA"/>
        </w:rPr>
        <w:t xml:space="preserve"> </w:t>
      </w:r>
      <w:r w:rsidRPr="004D180D">
        <w:rPr>
          <w:rFonts w:cs="Arial"/>
          <w:sz w:val="28"/>
          <w:lang w:val="uk-UA"/>
        </w:rPr>
        <w:t>підприємства.</w:t>
      </w:r>
    </w:p>
    <w:p w:rsidR="001007C7" w:rsidRPr="004D180D" w:rsidRDefault="001007C7" w:rsidP="004D180D">
      <w:pPr>
        <w:pStyle w:val="24"/>
        <w:widowControl w:val="0"/>
        <w:tabs>
          <w:tab w:val="left" w:pos="6120"/>
        </w:tabs>
        <w:spacing w:after="0" w:line="360" w:lineRule="auto"/>
        <w:ind w:firstLine="709"/>
        <w:jc w:val="both"/>
        <w:rPr>
          <w:rFonts w:cs="Arial"/>
          <w:sz w:val="28"/>
          <w:lang w:val="uk-UA"/>
        </w:rPr>
      </w:pPr>
      <w:r w:rsidRPr="004D180D">
        <w:rPr>
          <w:rFonts w:cs="Arial"/>
          <w:sz w:val="28"/>
          <w:lang w:val="uk-UA"/>
        </w:rPr>
        <w:t>З</w:t>
      </w:r>
      <w:r w:rsidR="006621E1" w:rsidRPr="004D180D">
        <w:rPr>
          <w:rFonts w:cs="Arial"/>
          <w:sz w:val="28"/>
          <w:lang w:val="uk-UA"/>
        </w:rPr>
        <w:t xml:space="preserve"> </w:t>
      </w:r>
      <w:r w:rsidRPr="004D180D">
        <w:rPr>
          <w:rFonts w:cs="Arial"/>
          <w:sz w:val="28"/>
          <w:lang w:val="uk-UA"/>
        </w:rPr>
        <w:t>огляду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всі</w:t>
      </w:r>
      <w:r w:rsidR="006621E1" w:rsidRPr="004D180D">
        <w:rPr>
          <w:rFonts w:cs="Arial"/>
          <w:sz w:val="28"/>
          <w:lang w:val="uk-UA"/>
        </w:rPr>
        <w:t xml:space="preserve"> </w:t>
      </w:r>
      <w:r w:rsidRPr="004D180D">
        <w:rPr>
          <w:rFonts w:cs="Arial"/>
          <w:sz w:val="28"/>
          <w:lang w:val="uk-UA"/>
        </w:rPr>
        <w:t>ці</w:t>
      </w:r>
      <w:r w:rsidR="006621E1" w:rsidRPr="004D180D">
        <w:rPr>
          <w:rFonts w:cs="Arial"/>
          <w:sz w:val="28"/>
          <w:lang w:val="uk-UA"/>
        </w:rPr>
        <w:t xml:space="preserve"> </w:t>
      </w:r>
      <w:r w:rsidRPr="004D180D">
        <w:rPr>
          <w:rFonts w:cs="Arial"/>
          <w:sz w:val="28"/>
          <w:lang w:val="uk-UA"/>
        </w:rPr>
        <w:t>обставини,</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зробити</w:t>
      </w:r>
      <w:r w:rsidR="006621E1" w:rsidRPr="004D180D">
        <w:rPr>
          <w:rFonts w:cs="Arial"/>
          <w:sz w:val="28"/>
          <w:lang w:val="uk-UA"/>
        </w:rPr>
        <w:t xml:space="preserve"> </w:t>
      </w:r>
      <w:r w:rsidRPr="004D180D">
        <w:rPr>
          <w:rFonts w:cs="Arial"/>
          <w:sz w:val="28"/>
          <w:lang w:val="uk-UA"/>
        </w:rPr>
        <w:t>висновок,</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лінійна</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призначена</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простій</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змісту</w:t>
      </w:r>
      <w:r w:rsidR="006621E1" w:rsidRPr="004D180D">
        <w:rPr>
          <w:rFonts w:cs="Arial"/>
          <w:sz w:val="28"/>
          <w:lang w:val="uk-UA"/>
        </w:rPr>
        <w:t xml:space="preserve"> </w:t>
      </w:r>
      <w:r w:rsidRPr="004D180D">
        <w:rPr>
          <w:rFonts w:cs="Arial"/>
          <w:sz w:val="28"/>
          <w:lang w:val="uk-UA"/>
        </w:rPr>
        <w:t>управлінської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дуже</w:t>
      </w:r>
      <w:r w:rsidR="006621E1" w:rsidRPr="004D180D">
        <w:rPr>
          <w:rFonts w:cs="Arial"/>
          <w:sz w:val="28"/>
          <w:lang w:val="uk-UA"/>
        </w:rPr>
        <w:t xml:space="preserve"> </w:t>
      </w:r>
      <w:r w:rsidRPr="004D180D">
        <w:rPr>
          <w:rFonts w:cs="Arial"/>
          <w:sz w:val="28"/>
          <w:lang w:val="uk-UA"/>
        </w:rPr>
        <w:t>важливо,</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відносно</w:t>
      </w:r>
      <w:r w:rsidR="006621E1" w:rsidRPr="004D180D">
        <w:rPr>
          <w:rFonts w:cs="Arial"/>
          <w:sz w:val="28"/>
          <w:lang w:val="uk-UA"/>
        </w:rPr>
        <w:t xml:space="preserve"> </w:t>
      </w:r>
      <w:r w:rsidRPr="004D180D">
        <w:rPr>
          <w:rFonts w:cs="Arial"/>
          <w:sz w:val="28"/>
          <w:lang w:val="uk-UA"/>
        </w:rPr>
        <w:t>однакових</w:t>
      </w:r>
      <w:r w:rsidR="006621E1" w:rsidRPr="004D180D">
        <w:rPr>
          <w:rFonts w:cs="Arial"/>
          <w:sz w:val="28"/>
          <w:lang w:val="uk-UA"/>
        </w:rPr>
        <w:t xml:space="preserve"> </w:t>
      </w:r>
      <w:r w:rsidRPr="004D180D">
        <w:rPr>
          <w:rFonts w:cs="Arial"/>
          <w:sz w:val="28"/>
          <w:lang w:val="uk-UA"/>
        </w:rPr>
        <w:t>обов'язках</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рядових</w:t>
      </w:r>
      <w:r w:rsidR="006621E1" w:rsidRPr="004D180D">
        <w:rPr>
          <w:rFonts w:cs="Arial"/>
          <w:sz w:val="28"/>
          <w:lang w:val="uk-UA"/>
        </w:rPr>
        <w:t xml:space="preserve"> </w:t>
      </w:r>
      <w:r w:rsidRPr="004D180D">
        <w:rPr>
          <w:rFonts w:cs="Arial"/>
          <w:sz w:val="28"/>
          <w:lang w:val="uk-UA"/>
        </w:rPr>
        <w:t>членів</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чистому</w:t>
      </w:r>
      <w:r w:rsidR="006621E1" w:rsidRPr="004D180D">
        <w:rPr>
          <w:rFonts w:cs="Arial"/>
          <w:sz w:val="28"/>
          <w:lang w:val="uk-UA"/>
        </w:rPr>
        <w:t xml:space="preserve"> </w:t>
      </w:r>
      <w:r w:rsidRPr="004D180D">
        <w:rPr>
          <w:rFonts w:cs="Arial"/>
          <w:sz w:val="28"/>
          <w:lang w:val="uk-UA"/>
        </w:rPr>
        <w:t>виді</w:t>
      </w:r>
      <w:r w:rsidR="006621E1" w:rsidRPr="004D180D">
        <w:rPr>
          <w:rFonts w:cs="Arial"/>
          <w:sz w:val="28"/>
          <w:lang w:val="uk-UA"/>
        </w:rPr>
        <w:t xml:space="preserve"> </w:t>
      </w:r>
      <w:r w:rsidRPr="004D180D">
        <w:rPr>
          <w:rFonts w:cs="Arial"/>
          <w:sz w:val="28"/>
          <w:lang w:val="uk-UA"/>
        </w:rPr>
        <w:t>лінійна</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характерна</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більш</w:t>
      </w:r>
      <w:r w:rsidR="006621E1" w:rsidRPr="004D180D">
        <w:rPr>
          <w:rFonts w:cs="Arial"/>
          <w:sz w:val="28"/>
          <w:lang w:val="uk-UA"/>
        </w:rPr>
        <w:t xml:space="preserve"> </w:t>
      </w:r>
      <w:r w:rsidRPr="004D180D">
        <w:rPr>
          <w:rFonts w:cs="Arial"/>
          <w:sz w:val="28"/>
          <w:lang w:val="uk-UA"/>
        </w:rPr>
        <w:t>ранньої</w:t>
      </w:r>
      <w:r w:rsidR="006621E1" w:rsidRPr="004D180D">
        <w:rPr>
          <w:rFonts w:cs="Arial"/>
          <w:sz w:val="28"/>
          <w:lang w:val="uk-UA"/>
        </w:rPr>
        <w:t xml:space="preserve"> </w:t>
      </w:r>
      <w:r w:rsidRPr="004D180D">
        <w:rPr>
          <w:rFonts w:cs="Arial"/>
          <w:sz w:val="28"/>
          <w:lang w:val="uk-UA"/>
        </w:rPr>
        <w:t>ступіні</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малих</w:t>
      </w:r>
      <w:r w:rsidR="006621E1" w:rsidRPr="004D180D">
        <w:rPr>
          <w:rFonts w:cs="Arial"/>
          <w:sz w:val="28"/>
          <w:lang w:val="uk-UA"/>
        </w:rPr>
        <w:t xml:space="preserve"> </w:t>
      </w:r>
      <w:r w:rsidRPr="004D180D">
        <w:rPr>
          <w:rFonts w:cs="Arial"/>
          <w:sz w:val="28"/>
          <w:lang w:val="uk-UA"/>
        </w:rPr>
        <w:t>підприємств.</w:t>
      </w:r>
    </w:p>
    <w:p w:rsidR="001007C7" w:rsidRPr="004D180D" w:rsidRDefault="001007C7" w:rsidP="004D180D">
      <w:pPr>
        <w:pStyle w:val="24"/>
        <w:widowControl w:val="0"/>
        <w:tabs>
          <w:tab w:val="left" w:pos="6120"/>
        </w:tabs>
        <w:spacing w:after="0" w:line="360" w:lineRule="auto"/>
        <w:ind w:firstLine="709"/>
        <w:jc w:val="both"/>
        <w:rPr>
          <w:rFonts w:cs="Arial"/>
          <w:sz w:val="28"/>
          <w:lang w:val="uk-UA"/>
        </w:rPr>
      </w:pPr>
      <w:r w:rsidRPr="004D180D">
        <w:rPr>
          <w:rFonts w:cs="Arial"/>
          <w:sz w:val="28"/>
          <w:lang w:val="uk-UA"/>
        </w:rPr>
        <w:t>Укрупнення</w:t>
      </w:r>
      <w:r w:rsidR="006621E1" w:rsidRPr="004D180D">
        <w:rPr>
          <w:rFonts w:cs="Arial"/>
          <w:sz w:val="28"/>
          <w:lang w:val="uk-UA"/>
        </w:rPr>
        <w:t xml:space="preserve"> </w:t>
      </w:r>
      <w:r w:rsidRPr="004D180D">
        <w:rPr>
          <w:rFonts w:cs="Arial"/>
          <w:sz w:val="28"/>
          <w:lang w:val="uk-UA"/>
        </w:rPr>
        <w:t>промислових</w:t>
      </w:r>
      <w:r w:rsidR="006621E1" w:rsidRPr="004D180D">
        <w:rPr>
          <w:rFonts w:cs="Arial"/>
          <w:sz w:val="28"/>
          <w:lang w:val="uk-UA"/>
        </w:rPr>
        <w:t xml:space="preserve"> </w:t>
      </w:r>
      <w:r w:rsidRPr="004D180D">
        <w:rPr>
          <w:rFonts w:cs="Arial"/>
          <w:sz w:val="28"/>
          <w:lang w:val="uk-UA"/>
        </w:rPr>
        <w:t>підприємств,</w:t>
      </w:r>
      <w:r w:rsidR="006621E1" w:rsidRPr="004D180D">
        <w:rPr>
          <w:rFonts w:cs="Arial"/>
          <w:sz w:val="28"/>
          <w:lang w:val="uk-UA"/>
        </w:rPr>
        <w:t xml:space="preserve"> </w:t>
      </w:r>
      <w:r w:rsidRPr="004D180D">
        <w:rPr>
          <w:rFonts w:cs="Arial"/>
          <w:sz w:val="28"/>
          <w:lang w:val="uk-UA"/>
        </w:rPr>
        <w:t>створення</w:t>
      </w:r>
      <w:r w:rsidR="004D180D">
        <w:rPr>
          <w:rFonts w:cs="Arial"/>
          <w:sz w:val="28"/>
          <w:lang w:val="uk-UA"/>
        </w:rPr>
        <w:t xml:space="preserve"> </w:t>
      </w:r>
      <w:r w:rsidRPr="004D180D">
        <w:rPr>
          <w:rFonts w:cs="Arial"/>
          <w:sz w:val="28"/>
          <w:lang w:val="uk-UA"/>
        </w:rPr>
        <w:t>виробничих</w:t>
      </w:r>
      <w:r w:rsidR="006621E1" w:rsidRPr="004D180D">
        <w:rPr>
          <w:rFonts w:cs="Arial"/>
          <w:sz w:val="28"/>
          <w:lang w:val="uk-UA"/>
        </w:rPr>
        <w:t xml:space="preserve"> </w:t>
      </w:r>
      <w:r w:rsidRPr="004D180D">
        <w:rPr>
          <w:rFonts w:cs="Arial"/>
          <w:sz w:val="28"/>
          <w:lang w:val="uk-UA"/>
        </w:rPr>
        <w:t>об'єднань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фірм,</w:t>
      </w:r>
      <w:r w:rsidR="006621E1" w:rsidRPr="004D180D">
        <w:rPr>
          <w:rFonts w:cs="Arial"/>
          <w:sz w:val="28"/>
          <w:lang w:val="uk-UA"/>
        </w:rPr>
        <w:t xml:space="preserve"> </w:t>
      </w:r>
      <w:r w:rsidRPr="004D180D">
        <w:rPr>
          <w:rFonts w:cs="Arial"/>
          <w:sz w:val="28"/>
          <w:lang w:val="uk-UA"/>
        </w:rPr>
        <w:t>ріст</w:t>
      </w:r>
      <w:r w:rsidR="006621E1" w:rsidRPr="004D180D">
        <w:rPr>
          <w:rFonts w:cs="Arial"/>
          <w:sz w:val="28"/>
          <w:lang w:val="uk-UA"/>
        </w:rPr>
        <w:t xml:space="preserve"> </w:t>
      </w:r>
      <w:r w:rsidRPr="004D180D">
        <w:rPr>
          <w:rFonts w:cs="Arial"/>
          <w:sz w:val="28"/>
          <w:lang w:val="uk-UA"/>
        </w:rPr>
        <w:t>рівня</w:t>
      </w:r>
      <w:r w:rsidR="006621E1" w:rsidRPr="004D180D">
        <w:rPr>
          <w:rFonts w:cs="Arial"/>
          <w:sz w:val="28"/>
          <w:lang w:val="uk-UA"/>
        </w:rPr>
        <w:t xml:space="preserve"> </w:t>
      </w:r>
      <w:r w:rsidRPr="004D180D">
        <w:rPr>
          <w:rFonts w:cs="Arial"/>
          <w:sz w:val="28"/>
          <w:lang w:val="uk-UA"/>
        </w:rPr>
        <w:t>технічної</w:t>
      </w:r>
      <w:r w:rsidR="006621E1" w:rsidRPr="004D180D">
        <w:rPr>
          <w:rFonts w:cs="Arial"/>
          <w:sz w:val="28"/>
          <w:lang w:val="uk-UA"/>
        </w:rPr>
        <w:t xml:space="preserve"> </w:t>
      </w:r>
      <w:r w:rsidRPr="004D180D">
        <w:rPr>
          <w:rFonts w:cs="Arial"/>
          <w:sz w:val="28"/>
          <w:lang w:val="uk-UA"/>
        </w:rPr>
        <w:t>оснащеності</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обумовили</w:t>
      </w:r>
      <w:r w:rsidR="006621E1" w:rsidRPr="004D180D">
        <w:rPr>
          <w:rFonts w:cs="Arial"/>
          <w:sz w:val="28"/>
          <w:lang w:val="uk-UA"/>
        </w:rPr>
        <w:t xml:space="preserve"> </w:t>
      </w:r>
      <w:r w:rsidRPr="004D180D">
        <w:rPr>
          <w:rFonts w:cs="Arial"/>
          <w:sz w:val="28"/>
          <w:lang w:val="uk-UA"/>
        </w:rPr>
        <w:t>збільшення</w:t>
      </w:r>
      <w:r w:rsidR="006621E1" w:rsidRPr="004D180D">
        <w:rPr>
          <w:rFonts w:cs="Arial"/>
          <w:sz w:val="28"/>
          <w:lang w:val="uk-UA"/>
        </w:rPr>
        <w:t xml:space="preserve"> </w:t>
      </w:r>
      <w:r w:rsidRPr="004D180D">
        <w:rPr>
          <w:rFonts w:cs="Arial"/>
          <w:sz w:val="28"/>
          <w:lang w:val="uk-UA"/>
        </w:rPr>
        <w:t>чисельності</w:t>
      </w:r>
      <w:r w:rsidR="006621E1" w:rsidRPr="004D180D">
        <w:rPr>
          <w:rFonts w:cs="Arial"/>
          <w:sz w:val="28"/>
          <w:lang w:val="uk-UA"/>
        </w:rPr>
        <w:t xml:space="preserve"> </w:t>
      </w:r>
      <w:r w:rsidRPr="004D180D">
        <w:rPr>
          <w:rFonts w:cs="Arial"/>
          <w:sz w:val="28"/>
          <w:lang w:val="uk-UA"/>
        </w:rPr>
        <w:t>працівників</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створення</w:t>
      </w:r>
      <w:r w:rsidR="006621E1" w:rsidRPr="004D180D">
        <w:rPr>
          <w:rFonts w:cs="Arial"/>
          <w:sz w:val="28"/>
          <w:lang w:val="uk-UA"/>
        </w:rPr>
        <w:t xml:space="preserve"> </w:t>
      </w:r>
      <w:r w:rsidRPr="004D180D">
        <w:rPr>
          <w:rFonts w:cs="Arial"/>
          <w:sz w:val="28"/>
          <w:lang w:val="uk-UA"/>
        </w:rPr>
        <w:t>більш</w:t>
      </w:r>
      <w:r w:rsidR="006621E1" w:rsidRPr="004D180D">
        <w:rPr>
          <w:rFonts w:cs="Arial"/>
          <w:sz w:val="28"/>
          <w:lang w:val="uk-UA"/>
        </w:rPr>
        <w:t xml:space="preserve"> </w:t>
      </w:r>
      <w:r w:rsidRPr="004D180D">
        <w:rPr>
          <w:rFonts w:cs="Arial"/>
          <w:sz w:val="28"/>
          <w:lang w:val="uk-UA"/>
        </w:rPr>
        <w:t>спеціалізованого</w:t>
      </w:r>
      <w:r w:rsidR="006621E1" w:rsidRPr="004D180D">
        <w:rPr>
          <w:rFonts w:cs="Arial"/>
          <w:sz w:val="28"/>
          <w:lang w:val="uk-UA"/>
        </w:rPr>
        <w:t xml:space="preserve"> </w:t>
      </w:r>
      <w:r w:rsidRPr="004D180D">
        <w:rPr>
          <w:rFonts w:cs="Arial"/>
          <w:sz w:val="28"/>
          <w:lang w:val="uk-UA"/>
        </w:rPr>
        <w:t>апарата</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pStyle w:val="24"/>
        <w:widowControl w:val="0"/>
        <w:tabs>
          <w:tab w:val="left" w:pos="6120"/>
        </w:tabs>
        <w:spacing w:after="0" w:line="360" w:lineRule="auto"/>
        <w:ind w:firstLine="709"/>
        <w:jc w:val="both"/>
        <w:rPr>
          <w:rFonts w:cs="Arial"/>
          <w:bCs/>
          <w:iCs/>
          <w:sz w:val="28"/>
          <w:lang w:val="uk-UA"/>
        </w:rPr>
      </w:pPr>
      <w:r w:rsidRPr="004D180D">
        <w:rPr>
          <w:rFonts w:cs="Arial"/>
          <w:bCs/>
          <w:iCs/>
          <w:sz w:val="28"/>
          <w:lang w:val="uk-UA"/>
        </w:rPr>
        <w:t>Функціональна</w:t>
      </w:r>
      <w:r w:rsidR="006621E1" w:rsidRPr="004D180D">
        <w:rPr>
          <w:rFonts w:cs="Arial"/>
          <w:bCs/>
          <w:iCs/>
          <w:sz w:val="28"/>
          <w:lang w:val="uk-UA"/>
        </w:rPr>
        <w:t xml:space="preserve"> </w:t>
      </w:r>
      <w:r w:rsidRPr="004D180D">
        <w:rPr>
          <w:rFonts w:cs="Arial"/>
          <w:bCs/>
          <w:iCs/>
          <w:sz w:val="28"/>
          <w:lang w:val="uk-UA"/>
        </w:rPr>
        <w:t>структура</w:t>
      </w:r>
      <w:r w:rsidR="006621E1" w:rsidRPr="004D180D">
        <w:rPr>
          <w:rFonts w:cs="Arial"/>
          <w:bCs/>
          <w:iCs/>
          <w:sz w:val="28"/>
          <w:lang w:val="uk-UA"/>
        </w:rPr>
        <w:t xml:space="preserve"> </w:t>
      </w:r>
      <w:r w:rsidRPr="004D180D">
        <w:rPr>
          <w:rFonts w:cs="Arial"/>
          <w:bCs/>
          <w:iCs/>
          <w:sz w:val="28"/>
          <w:lang w:val="uk-UA"/>
        </w:rPr>
        <w:t>управління.</w:t>
      </w:r>
    </w:p>
    <w:p w:rsidR="001007C7" w:rsidRPr="004D180D" w:rsidRDefault="001007C7" w:rsidP="004D180D">
      <w:pPr>
        <w:pStyle w:val="24"/>
        <w:widowControl w:val="0"/>
        <w:tabs>
          <w:tab w:val="left" w:pos="6120"/>
        </w:tabs>
        <w:spacing w:after="0" w:line="360" w:lineRule="auto"/>
        <w:ind w:firstLine="709"/>
        <w:jc w:val="both"/>
        <w:rPr>
          <w:rFonts w:cs="Arial"/>
          <w:sz w:val="28"/>
          <w:lang w:val="uk-UA"/>
        </w:rPr>
      </w:pPr>
      <w:r w:rsidRPr="004D180D">
        <w:rPr>
          <w:rFonts w:cs="Arial"/>
          <w:sz w:val="28"/>
          <w:lang w:val="uk-UA"/>
        </w:rPr>
        <w:t>Функціональна</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з'явилася</w:t>
      </w:r>
      <w:r w:rsidR="006621E1" w:rsidRPr="004D180D">
        <w:rPr>
          <w:rFonts w:cs="Arial"/>
          <w:sz w:val="28"/>
          <w:lang w:val="uk-UA"/>
        </w:rPr>
        <w:t xml:space="preserve"> </w:t>
      </w:r>
      <w:r w:rsidRPr="004D180D">
        <w:rPr>
          <w:rFonts w:cs="Arial"/>
          <w:sz w:val="28"/>
          <w:lang w:val="uk-UA"/>
        </w:rPr>
        <w:t>неминучим</w:t>
      </w:r>
      <w:r w:rsidR="006621E1" w:rsidRPr="004D180D">
        <w:rPr>
          <w:rFonts w:cs="Arial"/>
          <w:sz w:val="28"/>
          <w:lang w:val="uk-UA"/>
        </w:rPr>
        <w:t xml:space="preserve"> </w:t>
      </w:r>
      <w:r w:rsidRPr="004D180D">
        <w:rPr>
          <w:rFonts w:cs="Arial"/>
          <w:sz w:val="28"/>
          <w:lang w:val="uk-UA"/>
        </w:rPr>
        <w:t>результатом</w:t>
      </w:r>
      <w:r w:rsidR="006621E1" w:rsidRPr="004D180D">
        <w:rPr>
          <w:rFonts w:cs="Arial"/>
          <w:sz w:val="28"/>
          <w:lang w:val="uk-UA"/>
        </w:rPr>
        <w:t xml:space="preserve"> </w:t>
      </w:r>
      <w:r w:rsidRPr="004D180D">
        <w:rPr>
          <w:rFonts w:cs="Arial"/>
          <w:sz w:val="28"/>
          <w:lang w:val="uk-UA"/>
        </w:rPr>
        <w:t>складності</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Функціональна</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яка</w:t>
      </w:r>
      <w:r w:rsidR="006621E1" w:rsidRPr="004D180D">
        <w:rPr>
          <w:rFonts w:cs="Arial"/>
          <w:sz w:val="28"/>
          <w:lang w:val="uk-UA"/>
        </w:rPr>
        <w:t xml:space="preserve"> </w:t>
      </w:r>
      <w:r w:rsidRPr="004D180D">
        <w:rPr>
          <w:rFonts w:cs="Arial"/>
          <w:sz w:val="28"/>
          <w:lang w:val="uk-UA"/>
        </w:rPr>
        <w:t>уперше</w:t>
      </w:r>
      <w:r w:rsidR="006621E1" w:rsidRPr="004D180D">
        <w:rPr>
          <w:rFonts w:cs="Arial"/>
          <w:sz w:val="28"/>
          <w:lang w:val="uk-UA"/>
        </w:rPr>
        <w:t xml:space="preserve"> </w:t>
      </w:r>
      <w:r w:rsidRPr="004D180D">
        <w:rPr>
          <w:rFonts w:cs="Arial"/>
          <w:sz w:val="28"/>
          <w:lang w:val="uk-UA"/>
        </w:rPr>
        <w:t>була</w:t>
      </w:r>
      <w:r w:rsidR="006621E1" w:rsidRPr="004D180D">
        <w:rPr>
          <w:rFonts w:cs="Arial"/>
          <w:sz w:val="28"/>
          <w:lang w:val="uk-UA"/>
        </w:rPr>
        <w:t xml:space="preserve"> </w:t>
      </w:r>
      <w:r w:rsidRPr="004D180D">
        <w:rPr>
          <w:rFonts w:cs="Arial"/>
          <w:sz w:val="28"/>
          <w:lang w:val="uk-UA"/>
        </w:rPr>
        <w:t>запропонована</w:t>
      </w:r>
      <w:r w:rsidR="006621E1" w:rsidRPr="004D180D">
        <w:rPr>
          <w:rFonts w:cs="Arial"/>
          <w:sz w:val="28"/>
          <w:lang w:val="uk-UA"/>
        </w:rPr>
        <w:t xml:space="preserve"> </w:t>
      </w:r>
      <w:r w:rsidRPr="004D180D">
        <w:rPr>
          <w:rFonts w:cs="Arial"/>
          <w:sz w:val="28"/>
          <w:lang w:val="uk-UA"/>
        </w:rPr>
        <w:t>Ф.Тейлором,</w:t>
      </w:r>
      <w:r w:rsidR="006621E1" w:rsidRPr="004D180D">
        <w:rPr>
          <w:rFonts w:cs="Arial"/>
          <w:sz w:val="28"/>
          <w:lang w:val="uk-UA"/>
        </w:rPr>
        <w:t xml:space="preserve"> </w:t>
      </w:r>
      <w:r w:rsidRPr="004D180D">
        <w:rPr>
          <w:rFonts w:cs="Arial"/>
          <w:sz w:val="28"/>
          <w:lang w:val="uk-UA"/>
        </w:rPr>
        <w:t>увела</w:t>
      </w:r>
      <w:r w:rsidR="006621E1" w:rsidRPr="004D180D">
        <w:rPr>
          <w:rFonts w:cs="Arial"/>
          <w:sz w:val="28"/>
          <w:lang w:val="uk-UA"/>
        </w:rPr>
        <w:t xml:space="preserve"> </w:t>
      </w:r>
      <w:r w:rsidRPr="004D180D">
        <w:rPr>
          <w:rFonts w:cs="Arial"/>
          <w:sz w:val="28"/>
          <w:lang w:val="uk-UA"/>
        </w:rPr>
        <w:t>спеціалізацію</w:t>
      </w:r>
      <w:r w:rsidR="006621E1" w:rsidRPr="004D180D">
        <w:rPr>
          <w:rFonts w:cs="Arial"/>
          <w:sz w:val="28"/>
          <w:lang w:val="uk-UA"/>
        </w:rPr>
        <w:t xml:space="preserve"> </w:t>
      </w:r>
      <w:r w:rsidRPr="004D180D">
        <w:rPr>
          <w:rFonts w:cs="Arial"/>
          <w:sz w:val="28"/>
          <w:lang w:val="uk-UA"/>
        </w:rPr>
        <w:t>керівників.</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неї</w:t>
      </w:r>
      <w:r w:rsidR="006621E1" w:rsidRPr="004D180D">
        <w:rPr>
          <w:rFonts w:cs="Arial"/>
          <w:sz w:val="28"/>
          <w:lang w:val="uk-UA"/>
        </w:rPr>
        <w:t xml:space="preserve"> </w:t>
      </w:r>
      <w:r w:rsidRPr="004D180D">
        <w:rPr>
          <w:rFonts w:cs="Arial"/>
          <w:sz w:val="28"/>
          <w:lang w:val="uk-UA"/>
        </w:rPr>
        <w:t>називають</w:t>
      </w:r>
      <w:r w:rsidR="006621E1" w:rsidRPr="004D180D">
        <w:rPr>
          <w:rFonts w:cs="Arial"/>
          <w:sz w:val="28"/>
          <w:lang w:val="uk-UA"/>
        </w:rPr>
        <w:t xml:space="preserve"> </w:t>
      </w:r>
      <w:r w:rsidRPr="004D180D">
        <w:rPr>
          <w:rFonts w:cs="Arial"/>
          <w:sz w:val="28"/>
          <w:lang w:val="uk-UA"/>
        </w:rPr>
        <w:t>традиційної</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класичний.</w:t>
      </w:r>
    </w:p>
    <w:p w:rsidR="001007C7" w:rsidRPr="004D180D" w:rsidRDefault="001007C7" w:rsidP="004D180D">
      <w:pPr>
        <w:pStyle w:val="24"/>
        <w:widowControl w:val="0"/>
        <w:tabs>
          <w:tab w:val="left" w:pos="6120"/>
        </w:tabs>
        <w:spacing w:after="0" w:line="360" w:lineRule="auto"/>
        <w:ind w:firstLine="709"/>
        <w:jc w:val="both"/>
        <w:rPr>
          <w:rFonts w:cs="Arial"/>
          <w:sz w:val="28"/>
          <w:lang w:val="uk-UA"/>
        </w:rPr>
      </w:pPr>
      <w:r w:rsidRPr="004D180D">
        <w:rPr>
          <w:rFonts w:cs="Arial"/>
          <w:sz w:val="28"/>
          <w:lang w:val="uk-UA"/>
        </w:rPr>
        <w:t>Функціональна</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будується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lastRenderedPageBreak/>
        <w:t>розмежування</w:t>
      </w:r>
      <w:r w:rsidR="006621E1" w:rsidRPr="004D180D">
        <w:rPr>
          <w:rFonts w:cs="Arial"/>
          <w:sz w:val="28"/>
          <w:lang w:val="uk-UA"/>
        </w:rPr>
        <w:t xml:space="preserve"> </w:t>
      </w:r>
      <w:r w:rsidRPr="004D180D">
        <w:rPr>
          <w:rFonts w:cs="Arial"/>
          <w:sz w:val="28"/>
          <w:lang w:val="uk-UA"/>
        </w:rPr>
        <w:t>функціональних</w:t>
      </w:r>
      <w:r w:rsidR="006621E1" w:rsidRPr="004D180D">
        <w:rPr>
          <w:rFonts w:cs="Arial"/>
          <w:sz w:val="28"/>
          <w:lang w:val="uk-UA"/>
        </w:rPr>
        <w:t xml:space="preserve"> </w:t>
      </w:r>
      <w:r w:rsidRPr="004D180D">
        <w:rPr>
          <w:rFonts w:cs="Arial"/>
          <w:sz w:val="28"/>
          <w:lang w:val="uk-UA"/>
        </w:rPr>
        <w:t>виробничих</w:t>
      </w:r>
      <w:r w:rsidR="006621E1" w:rsidRPr="004D180D">
        <w:rPr>
          <w:rFonts w:cs="Arial"/>
          <w:sz w:val="28"/>
          <w:lang w:val="uk-UA"/>
        </w:rPr>
        <w:t xml:space="preserve"> </w:t>
      </w:r>
      <w:r w:rsidRPr="004D180D">
        <w:rPr>
          <w:rFonts w:cs="Arial"/>
          <w:sz w:val="28"/>
          <w:lang w:val="uk-UA"/>
        </w:rPr>
        <w:t>обов'язків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різними</w:t>
      </w:r>
      <w:r w:rsidR="006621E1" w:rsidRPr="004D180D">
        <w:rPr>
          <w:rFonts w:cs="Arial"/>
          <w:sz w:val="28"/>
          <w:lang w:val="uk-UA"/>
        </w:rPr>
        <w:t xml:space="preserve"> </w:t>
      </w:r>
      <w:r w:rsidRPr="004D180D">
        <w:rPr>
          <w:rFonts w:cs="Arial"/>
          <w:sz w:val="28"/>
          <w:lang w:val="uk-UA"/>
        </w:rPr>
        <w:t>спеціалістами.</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цій</w:t>
      </w:r>
      <w:r w:rsidR="006621E1" w:rsidRPr="004D180D">
        <w:rPr>
          <w:rFonts w:cs="Arial"/>
          <w:sz w:val="28"/>
          <w:lang w:val="uk-UA"/>
        </w:rPr>
        <w:t xml:space="preserve"> </w:t>
      </w:r>
      <w:r w:rsidRPr="004D180D">
        <w:rPr>
          <w:rFonts w:cs="Arial"/>
          <w:sz w:val="28"/>
          <w:lang w:val="uk-UA"/>
        </w:rPr>
        <w:t>системі</w:t>
      </w:r>
      <w:r w:rsidR="006621E1" w:rsidRPr="004D180D">
        <w:rPr>
          <w:rFonts w:cs="Arial"/>
          <w:sz w:val="28"/>
          <w:lang w:val="uk-UA"/>
        </w:rPr>
        <w:t xml:space="preserve"> </w:t>
      </w:r>
      <w:r w:rsidRPr="004D180D">
        <w:rPr>
          <w:rFonts w:cs="Arial"/>
          <w:sz w:val="28"/>
          <w:lang w:val="uk-UA"/>
        </w:rPr>
        <w:t>більша</w:t>
      </w:r>
      <w:r w:rsidR="006621E1" w:rsidRPr="004D180D">
        <w:rPr>
          <w:rFonts w:cs="Arial"/>
          <w:sz w:val="28"/>
          <w:lang w:val="uk-UA"/>
        </w:rPr>
        <w:t xml:space="preserve"> </w:t>
      </w:r>
      <w:r w:rsidRPr="004D180D">
        <w:rPr>
          <w:rFonts w:cs="Arial"/>
          <w:sz w:val="28"/>
          <w:lang w:val="uk-UA"/>
        </w:rPr>
        <w:t>увага</w:t>
      </w:r>
      <w:r w:rsidR="006621E1" w:rsidRPr="004D180D">
        <w:rPr>
          <w:rFonts w:cs="Arial"/>
          <w:sz w:val="28"/>
          <w:lang w:val="uk-UA"/>
        </w:rPr>
        <w:t xml:space="preserve"> </w:t>
      </w:r>
      <w:r w:rsidRPr="004D180D">
        <w:rPr>
          <w:rFonts w:cs="Arial"/>
          <w:sz w:val="28"/>
          <w:lang w:val="uk-UA"/>
        </w:rPr>
        <w:t>приділяється</w:t>
      </w:r>
      <w:r w:rsidR="006621E1" w:rsidRPr="004D180D">
        <w:rPr>
          <w:rFonts w:cs="Arial"/>
          <w:sz w:val="28"/>
          <w:lang w:val="uk-UA"/>
        </w:rPr>
        <w:t xml:space="preserve"> </w:t>
      </w:r>
      <w:r w:rsidRPr="004D180D">
        <w:rPr>
          <w:rFonts w:cs="Arial"/>
          <w:sz w:val="28"/>
          <w:lang w:val="uk-UA"/>
        </w:rPr>
        <w:t>поділу</w:t>
      </w:r>
      <w:r w:rsidR="006621E1" w:rsidRPr="004D180D">
        <w:rPr>
          <w:rFonts w:cs="Arial"/>
          <w:sz w:val="28"/>
          <w:lang w:val="uk-UA"/>
        </w:rPr>
        <w:t xml:space="preserve"> </w:t>
      </w:r>
      <w:r w:rsidRPr="004D180D">
        <w:rPr>
          <w:rFonts w:cs="Arial"/>
          <w:sz w:val="28"/>
          <w:lang w:val="uk-UA"/>
        </w:rPr>
        <w:t>робіт</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функціях,</w:t>
      </w:r>
      <w:r w:rsidR="006621E1" w:rsidRPr="004D180D">
        <w:rPr>
          <w:rFonts w:cs="Arial"/>
          <w:sz w:val="28"/>
          <w:lang w:val="uk-UA"/>
        </w:rPr>
        <w:t xml:space="preserve"> </w:t>
      </w:r>
      <w:r w:rsidRPr="004D180D">
        <w:rPr>
          <w:rFonts w:cs="Arial"/>
          <w:sz w:val="28"/>
          <w:lang w:val="uk-UA"/>
        </w:rPr>
        <w:t>чим</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відносинам</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начальниками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підлеглими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рис</w:t>
      </w:r>
      <w:r w:rsidR="006621E1" w:rsidRPr="004D180D">
        <w:rPr>
          <w:rFonts w:cs="Arial"/>
          <w:sz w:val="28"/>
          <w:lang w:val="uk-UA"/>
        </w:rPr>
        <w:t xml:space="preserve"> </w:t>
      </w:r>
      <w:r w:rsidRPr="004D180D">
        <w:rPr>
          <w:rFonts w:cs="Arial"/>
          <w:sz w:val="28"/>
          <w:lang w:val="uk-UA"/>
        </w:rPr>
        <w:t>12.4.).</w:t>
      </w:r>
    </w:p>
    <w:p w:rsidR="001007C7" w:rsidRPr="004D180D" w:rsidRDefault="00306AC5" w:rsidP="004D180D">
      <w:pPr>
        <w:pStyle w:val="24"/>
        <w:widowControl w:val="0"/>
        <w:tabs>
          <w:tab w:val="left" w:pos="6120"/>
        </w:tabs>
        <w:spacing w:after="0" w:line="360" w:lineRule="auto"/>
        <w:ind w:firstLine="709"/>
        <w:jc w:val="both"/>
        <w:rPr>
          <w:rFonts w:cs="Arial"/>
          <w:sz w:val="28"/>
          <w:lang w:val="uk-UA"/>
        </w:rPr>
      </w:pPr>
      <w:r>
        <w:rPr>
          <w:noProof/>
        </w:rPr>
        <w:pict>
          <v:group id="_x0000_s1217" style="position:absolute;left:0;text-align:left;margin-left:0;margin-top:19.3pt;width:486.2pt;height:225pt;z-index:251650560" coordorigin="1588,9054" coordsize="9724,4500">
            <v:line id="_x0000_s1218" style="position:absolute;flip:y" from="3084,9774" to="3084,10314" strokeweight="1.5pt"/>
            <v:line id="_x0000_s1219" style="position:absolute" from="3084,9774" to="10190,9774" strokeweight="1.5pt"/>
            <v:line id="_x0000_s1220" style="position:absolute" from="10190,9774" to="10190,10314" strokeweight="1.5pt"/>
            <v:line id="_x0000_s1221" style="position:absolute" from="2149,11034" to="2149,11754" strokeweight="1.5pt"/>
            <v:line id="_x0000_s1222" style="position:absolute;flip:y" from="2149,11034" to="10751,11034" strokeweight="1.5pt"/>
            <v:line id="_x0000_s1223" style="position:absolute" from="10751,11034" to="10751,11754" strokeweight="1.5pt"/>
            <v:line id="_x0000_s1224" style="position:absolute" from="2897,10854" to="6637,11754"/>
            <v:line id="_x0000_s1225" style="position:absolute;flip:x" from="6637,10854" to="10071,11754"/>
            <v:line id="_x0000_s1226" style="position:absolute" from="2897,10854" to="4393,11754"/>
            <v:line id="_x0000_s1227" style="position:absolute" from="2897,10854" to="10564,11754"/>
            <v:shape id="_x0000_s1228" type="#_x0000_t109" style="position:absolute;left:4954;top:9054;width:3553;height:540" strokeweight="1.5pt">
              <v:textbox>
                <w:txbxContent>
                  <w:p w:rsidR="006621E1" w:rsidRDefault="006621E1" w:rsidP="001007C7">
                    <w:pPr>
                      <w:pStyle w:val="3"/>
                      <w:rPr>
                        <w:lang w:val="uk-UA"/>
                      </w:rPr>
                    </w:pPr>
                    <w:r>
                      <w:t>Начальник цех</w:t>
                    </w:r>
                    <w:r>
                      <w:rPr>
                        <w:lang w:val="uk-UA"/>
                      </w:rPr>
                      <w:t>у</w:t>
                    </w:r>
                  </w:p>
                </w:txbxContent>
              </v:textbox>
            </v:shape>
            <v:shape id="_x0000_s1229" type="#_x0000_t109" style="position:absolute;left:8320;top:9954;width:2805;height:900" strokeweight="1.5pt">
              <v:textbox style="mso-next-textbox:#_x0000_s1229">
                <w:txbxContent>
                  <w:p w:rsidR="006621E1" w:rsidRDefault="006621E1" w:rsidP="001007C7">
                    <w:pPr>
                      <w:pStyle w:val="33"/>
                      <w:rPr>
                        <w:rFonts w:ascii="Arial" w:hAnsi="Arial" w:cs="Arial"/>
                        <w:sz w:val="28"/>
                        <w:lang w:val="uk-UA"/>
                      </w:rPr>
                    </w:pPr>
                    <w:r>
                      <w:rPr>
                        <w:rFonts w:ascii="Arial" w:hAnsi="Arial" w:cs="Arial"/>
                        <w:sz w:val="28"/>
                      </w:rPr>
                      <w:t>Функц</w:t>
                    </w:r>
                    <w:r>
                      <w:rPr>
                        <w:rFonts w:ascii="Arial" w:hAnsi="Arial" w:cs="Arial"/>
                        <w:sz w:val="28"/>
                        <w:lang w:val="uk-UA"/>
                      </w:rPr>
                      <w:t>і</w:t>
                    </w:r>
                    <w:r>
                      <w:rPr>
                        <w:rFonts w:ascii="Arial" w:hAnsi="Arial" w:cs="Arial"/>
                        <w:sz w:val="28"/>
                      </w:rPr>
                      <w:t>ональн</w:t>
                    </w:r>
                    <w:r>
                      <w:rPr>
                        <w:rFonts w:ascii="Arial" w:hAnsi="Arial" w:cs="Arial"/>
                        <w:sz w:val="28"/>
                        <w:lang w:val="uk-UA"/>
                      </w:rPr>
                      <w:t>і</w:t>
                    </w:r>
                  </w:p>
                  <w:p w:rsidR="006621E1" w:rsidRDefault="006621E1" w:rsidP="001007C7">
                    <w:pPr>
                      <w:pStyle w:val="33"/>
                      <w:rPr>
                        <w:rFonts w:ascii="Arial" w:hAnsi="Arial" w:cs="Arial"/>
                        <w:sz w:val="28"/>
                      </w:rPr>
                    </w:pPr>
                    <w:r>
                      <w:rPr>
                        <w:rFonts w:ascii="Arial" w:hAnsi="Arial" w:cs="Arial"/>
                        <w:sz w:val="28"/>
                      </w:rPr>
                      <w:t>п</w:t>
                    </w:r>
                    <w:r>
                      <w:rPr>
                        <w:rFonts w:ascii="Arial" w:hAnsi="Arial" w:cs="Arial"/>
                        <w:sz w:val="28"/>
                        <w:lang w:val="uk-UA"/>
                      </w:rPr>
                      <w:t>і</w:t>
                    </w:r>
                    <w:r>
                      <w:rPr>
                        <w:rFonts w:ascii="Arial" w:hAnsi="Arial" w:cs="Arial"/>
                        <w:sz w:val="28"/>
                      </w:rPr>
                      <w:t>др</w:t>
                    </w:r>
                    <w:r>
                      <w:rPr>
                        <w:rFonts w:ascii="Arial" w:hAnsi="Arial" w:cs="Arial"/>
                        <w:sz w:val="28"/>
                        <w:lang w:val="uk-UA"/>
                      </w:rPr>
                      <w:t>о</w:t>
                    </w:r>
                    <w:r>
                      <w:rPr>
                        <w:rFonts w:ascii="Arial" w:hAnsi="Arial" w:cs="Arial"/>
                        <w:sz w:val="28"/>
                      </w:rPr>
                      <w:t>зд</w:t>
                    </w:r>
                    <w:r>
                      <w:rPr>
                        <w:rFonts w:ascii="Arial" w:hAnsi="Arial" w:cs="Arial"/>
                        <w:sz w:val="28"/>
                        <w:lang w:val="uk-UA"/>
                      </w:rPr>
                      <w:t>і</w:t>
                    </w:r>
                    <w:r>
                      <w:rPr>
                        <w:rFonts w:ascii="Arial" w:hAnsi="Arial" w:cs="Arial"/>
                        <w:sz w:val="28"/>
                      </w:rPr>
                      <w:t>ли</w:t>
                    </w:r>
                  </w:p>
                </w:txbxContent>
              </v:textbox>
            </v:shape>
            <v:shape id="_x0000_s1230" type="#_x0000_t109" style="position:absolute;left:8133;top:11754;width:3060;height:540">
              <v:textbox>
                <w:txbxContent>
                  <w:p w:rsidR="006621E1" w:rsidRDefault="006621E1" w:rsidP="001007C7">
                    <w:pPr>
                      <w:jc w:val="center"/>
                      <w:rPr>
                        <w:rFonts w:ascii="Arial" w:hAnsi="Arial" w:cs="Arial"/>
                        <w:sz w:val="28"/>
                      </w:rPr>
                    </w:pPr>
                    <w:r>
                      <w:rPr>
                        <w:rFonts w:ascii="Arial" w:hAnsi="Arial" w:cs="Arial"/>
                        <w:sz w:val="28"/>
                        <w:lang w:val="uk-UA"/>
                      </w:rPr>
                      <w:t xml:space="preserve">Керівник ділянки </w:t>
                    </w:r>
                    <w:r>
                      <w:rPr>
                        <w:rFonts w:ascii="Arial" w:hAnsi="Arial" w:cs="Arial"/>
                        <w:sz w:val="28"/>
                      </w:rPr>
                      <w:t>№3</w:t>
                    </w:r>
                  </w:p>
                </w:txbxContent>
              </v:textbox>
            </v:shape>
            <v:line id="_x0000_s1231" style="position:absolute" from="6637,9594" to="6637,11754" strokeweight="1.5pt"/>
            <v:line id="_x0000_s1232" style="position:absolute;flip:x" from="8881,10854" to="9968,11754"/>
            <v:line id="_x0000_s1233" style="position:absolute;flip:x" from="2897,10854" to="10104,11754"/>
            <v:shape id="_x0000_s1234" type="#_x0000_t109" style="position:absolute;left:1588;top:9954;width:2805;height:900" strokeweight="1.5pt">
              <v:textbox style="mso-next-textbox:#_x0000_s1234">
                <w:txbxContent>
                  <w:p w:rsidR="006621E1" w:rsidRDefault="006621E1" w:rsidP="001007C7">
                    <w:pPr>
                      <w:pStyle w:val="33"/>
                      <w:rPr>
                        <w:rFonts w:ascii="Arial" w:hAnsi="Arial" w:cs="Arial"/>
                        <w:sz w:val="28"/>
                        <w:lang w:val="uk-UA"/>
                      </w:rPr>
                    </w:pPr>
                    <w:r>
                      <w:rPr>
                        <w:rFonts w:ascii="Arial" w:hAnsi="Arial" w:cs="Arial"/>
                        <w:sz w:val="28"/>
                      </w:rPr>
                      <w:t>Функц</w:t>
                    </w:r>
                    <w:r>
                      <w:rPr>
                        <w:rFonts w:ascii="Arial" w:hAnsi="Arial" w:cs="Arial"/>
                        <w:sz w:val="28"/>
                        <w:lang w:val="uk-UA"/>
                      </w:rPr>
                      <w:t>і</w:t>
                    </w:r>
                    <w:r>
                      <w:rPr>
                        <w:rFonts w:ascii="Arial" w:hAnsi="Arial" w:cs="Arial"/>
                        <w:sz w:val="28"/>
                      </w:rPr>
                      <w:t>ональн</w:t>
                    </w:r>
                    <w:r>
                      <w:rPr>
                        <w:rFonts w:ascii="Arial" w:hAnsi="Arial" w:cs="Arial"/>
                        <w:sz w:val="28"/>
                        <w:lang w:val="uk-UA"/>
                      </w:rPr>
                      <w:t>і</w:t>
                    </w:r>
                  </w:p>
                  <w:p w:rsidR="006621E1" w:rsidRDefault="006621E1" w:rsidP="001007C7">
                    <w:pPr>
                      <w:pStyle w:val="33"/>
                      <w:rPr>
                        <w:rFonts w:ascii="Arial" w:hAnsi="Arial" w:cs="Arial"/>
                        <w:sz w:val="28"/>
                      </w:rPr>
                    </w:pPr>
                    <w:r>
                      <w:rPr>
                        <w:rFonts w:ascii="Arial" w:hAnsi="Arial" w:cs="Arial"/>
                        <w:sz w:val="28"/>
                      </w:rPr>
                      <w:t>підр</w:t>
                    </w:r>
                    <w:r>
                      <w:rPr>
                        <w:rFonts w:ascii="Arial" w:hAnsi="Arial" w:cs="Arial"/>
                        <w:sz w:val="28"/>
                        <w:lang w:val="uk-UA"/>
                      </w:rPr>
                      <w:t>о</w:t>
                    </w:r>
                    <w:r>
                      <w:rPr>
                        <w:rFonts w:ascii="Arial" w:hAnsi="Arial" w:cs="Arial"/>
                        <w:sz w:val="28"/>
                      </w:rPr>
                      <w:t>зд</w:t>
                    </w:r>
                    <w:r>
                      <w:rPr>
                        <w:rFonts w:ascii="Arial" w:hAnsi="Arial" w:cs="Arial"/>
                        <w:sz w:val="28"/>
                        <w:lang w:val="uk-UA"/>
                      </w:rPr>
                      <w:t>і</w:t>
                    </w:r>
                    <w:r>
                      <w:rPr>
                        <w:rFonts w:ascii="Arial" w:hAnsi="Arial" w:cs="Arial"/>
                        <w:sz w:val="28"/>
                      </w:rPr>
                      <w:t>ли</w:t>
                    </w:r>
                  </w:p>
                </w:txbxContent>
              </v:textbox>
            </v:shape>
            <v:shape id="_x0000_s1235" type="#_x0000_t109" style="position:absolute;left:4954;top:11754;width:3060;height:540">
              <v:textbox>
                <w:txbxContent>
                  <w:p w:rsidR="006621E1" w:rsidRDefault="006621E1" w:rsidP="001007C7">
                    <w:pPr>
                      <w:jc w:val="center"/>
                      <w:rPr>
                        <w:rFonts w:ascii="Arial" w:hAnsi="Arial" w:cs="Arial"/>
                        <w:sz w:val="28"/>
                        <w:lang w:val="uk-UA"/>
                      </w:rPr>
                    </w:pPr>
                    <w:r>
                      <w:rPr>
                        <w:rFonts w:ascii="Arial" w:hAnsi="Arial" w:cs="Arial"/>
                        <w:sz w:val="28"/>
                        <w:lang w:val="uk-UA"/>
                      </w:rPr>
                      <w:t xml:space="preserve">Керівник ділянки </w:t>
                    </w:r>
                    <w:r>
                      <w:rPr>
                        <w:rFonts w:ascii="Arial" w:hAnsi="Arial" w:cs="Arial"/>
                        <w:sz w:val="28"/>
                      </w:rPr>
                      <w:t>№2</w:t>
                    </w:r>
                  </w:p>
                </w:txbxContent>
              </v:textbox>
            </v:shape>
            <v:shape id="_x0000_s1236" type="#_x0000_t109" style="position:absolute;left:1588;top:11754;width:3060;height:540">
              <v:textbox>
                <w:txbxContent>
                  <w:p w:rsidR="006621E1" w:rsidRDefault="006621E1" w:rsidP="001007C7">
                    <w:pPr>
                      <w:jc w:val="center"/>
                      <w:rPr>
                        <w:rFonts w:ascii="Arial" w:hAnsi="Arial" w:cs="Arial"/>
                        <w:sz w:val="28"/>
                        <w:lang w:val="uk-UA"/>
                      </w:rPr>
                    </w:pPr>
                    <w:r>
                      <w:rPr>
                        <w:rFonts w:ascii="Arial" w:hAnsi="Arial" w:cs="Arial"/>
                        <w:sz w:val="28"/>
                        <w:lang w:val="uk-UA"/>
                      </w:rPr>
                      <w:t xml:space="preserve">Керівник ділянки </w:t>
                    </w:r>
                    <w:r>
                      <w:rPr>
                        <w:rFonts w:ascii="Arial" w:hAnsi="Arial" w:cs="Arial"/>
                        <w:sz w:val="28"/>
                      </w:rPr>
                      <w:t>№</w:t>
                    </w:r>
                    <w:r>
                      <w:rPr>
                        <w:rFonts w:ascii="Arial" w:hAnsi="Arial" w:cs="Arial"/>
                        <w:sz w:val="28"/>
                        <w:lang w:val="uk-UA"/>
                      </w:rPr>
                      <w:t>1</w:t>
                    </w:r>
                  </w:p>
                </w:txbxContent>
              </v:textbox>
            </v:shape>
            <v:shape id="_x0000_s1237" type="#_x0000_t109" style="position:absolute;left:1588;top:12654;width:9724;height:900" stroked="f">
              <v:textbox>
                <w:txbxContent>
                  <w:p w:rsidR="006621E1" w:rsidRDefault="006621E1" w:rsidP="001007C7">
                    <w:pPr>
                      <w:jc w:val="center"/>
                    </w:pPr>
                    <w:r>
                      <w:rPr>
                        <w:rFonts w:ascii="Arial" w:hAnsi="Arial" w:cs="Arial"/>
                        <w:color w:val="000000"/>
                        <w:sz w:val="28"/>
                        <w:lang w:val="uk-UA"/>
                      </w:rPr>
                      <w:t xml:space="preserve">Рис. 12.4 </w:t>
                    </w:r>
                    <w:r>
                      <w:rPr>
                        <w:rFonts w:ascii="Arial" w:hAnsi="Arial" w:cs="Arial"/>
                        <w:b/>
                        <w:bCs/>
                        <w:color w:val="000000"/>
                        <w:sz w:val="28"/>
                        <w:lang w:val="uk-UA"/>
                      </w:rPr>
                      <w:t>Функціональна структура  управління</w:t>
                    </w:r>
                  </w:p>
                </w:txbxContent>
              </v:textbox>
            </v:shape>
            <w10:wrap type="topAndBottom"/>
          </v:group>
        </w:pict>
      </w:r>
      <w:r w:rsidR="001007C7" w:rsidRPr="004D180D">
        <w:rPr>
          <w:rFonts w:cs="Arial"/>
          <w:sz w:val="28"/>
          <w:lang w:val="uk-UA"/>
        </w:rPr>
        <w:t>Характерною</w:t>
      </w:r>
      <w:r w:rsidR="006621E1" w:rsidRPr="004D180D">
        <w:rPr>
          <w:rFonts w:cs="Arial"/>
          <w:sz w:val="28"/>
          <w:lang w:val="uk-UA"/>
        </w:rPr>
        <w:t xml:space="preserve"> </w:t>
      </w:r>
      <w:r w:rsidR="001007C7" w:rsidRPr="004D180D">
        <w:rPr>
          <w:rFonts w:cs="Arial"/>
          <w:sz w:val="28"/>
          <w:lang w:val="uk-UA"/>
        </w:rPr>
        <w:t>рисою</w:t>
      </w:r>
      <w:r w:rsidR="006621E1" w:rsidRPr="004D180D">
        <w:rPr>
          <w:rFonts w:cs="Arial"/>
          <w:sz w:val="28"/>
          <w:lang w:val="uk-UA"/>
        </w:rPr>
        <w:t xml:space="preserve"> </w:t>
      </w:r>
      <w:r w:rsidR="001007C7" w:rsidRPr="004D180D">
        <w:rPr>
          <w:rFonts w:cs="Arial"/>
          <w:sz w:val="28"/>
          <w:lang w:val="uk-UA"/>
        </w:rPr>
        <w:t>функціональної</w:t>
      </w:r>
      <w:r w:rsidR="006621E1" w:rsidRPr="004D180D">
        <w:rPr>
          <w:rFonts w:cs="Arial"/>
          <w:sz w:val="28"/>
          <w:lang w:val="uk-UA"/>
        </w:rPr>
        <w:t xml:space="preserve"> </w:t>
      </w:r>
      <w:r w:rsidR="001007C7" w:rsidRPr="004D180D">
        <w:rPr>
          <w:rFonts w:cs="Arial"/>
          <w:sz w:val="28"/>
          <w:lang w:val="uk-UA"/>
        </w:rPr>
        <w:t>системи</w:t>
      </w:r>
      <w:r w:rsidR="006621E1" w:rsidRPr="004D180D">
        <w:rPr>
          <w:rFonts w:cs="Arial"/>
          <w:sz w:val="28"/>
          <w:lang w:val="uk-UA"/>
        </w:rPr>
        <w:t xml:space="preserve"> </w:t>
      </w:r>
      <w:r w:rsidR="001007C7" w:rsidRPr="004D180D">
        <w:rPr>
          <w:rFonts w:cs="Arial"/>
          <w:sz w:val="28"/>
          <w:lang w:val="uk-UA"/>
        </w:rPr>
        <w:t>є</w:t>
      </w:r>
      <w:r w:rsidR="006621E1" w:rsidRPr="004D180D">
        <w:rPr>
          <w:rFonts w:cs="Arial"/>
          <w:sz w:val="28"/>
          <w:lang w:val="uk-UA"/>
        </w:rPr>
        <w:t xml:space="preserve"> </w:t>
      </w:r>
      <w:r w:rsidR="001007C7" w:rsidRPr="004D180D">
        <w:rPr>
          <w:rFonts w:cs="Arial"/>
          <w:sz w:val="28"/>
          <w:lang w:val="uk-UA"/>
        </w:rPr>
        <w:t>те,</w:t>
      </w:r>
      <w:r w:rsidR="006621E1" w:rsidRPr="004D180D">
        <w:rPr>
          <w:rFonts w:cs="Arial"/>
          <w:sz w:val="28"/>
          <w:lang w:val="uk-UA"/>
        </w:rPr>
        <w:t xml:space="preserve"> </w:t>
      </w:r>
      <w:r w:rsidR="001007C7" w:rsidRPr="004D180D">
        <w:rPr>
          <w:rFonts w:cs="Arial"/>
          <w:sz w:val="28"/>
          <w:lang w:val="uk-UA"/>
        </w:rPr>
        <w:t>що</w:t>
      </w:r>
      <w:r w:rsidR="006621E1" w:rsidRPr="004D180D">
        <w:rPr>
          <w:rFonts w:cs="Arial"/>
          <w:sz w:val="28"/>
          <w:lang w:val="uk-UA"/>
        </w:rPr>
        <w:t xml:space="preserve"> </w:t>
      </w:r>
      <w:r w:rsidR="001007C7" w:rsidRPr="004D180D">
        <w:rPr>
          <w:rFonts w:cs="Arial"/>
          <w:sz w:val="28"/>
          <w:lang w:val="uk-UA"/>
        </w:rPr>
        <w:t>на</w:t>
      </w:r>
      <w:r w:rsidR="006621E1" w:rsidRPr="004D180D">
        <w:rPr>
          <w:rFonts w:cs="Arial"/>
          <w:sz w:val="28"/>
          <w:lang w:val="uk-UA"/>
        </w:rPr>
        <w:t xml:space="preserve"> </w:t>
      </w:r>
      <w:r w:rsidR="001007C7" w:rsidRPr="004D180D">
        <w:rPr>
          <w:rFonts w:cs="Arial"/>
          <w:sz w:val="28"/>
          <w:lang w:val="uk-UA"/>
        </w:rPr>
        <w:t>кожній</w:t>
      </w:r>
      <w:r w:rsidR="006621E1" w:rsidRPr="004D180D">
        <w:rPr>
          <w:rFonts w:cs="Arial"/>
          <w:sz w:val="28"/>
          <w:lang w:val="uk-UA"/>
        </w:rPr>
        <w:t xml:space="preserve"> </w:t>
      </w:r>
      <w:r w:rsidR="001007C7" w:rsidRPr="004D180D">
        <w:rPr>
          <w:rFonts w:cs="Arial"/>
          <w:sz w:val="28"/>
          <w:lang w:val="uk-UA"/>
        </w:rPr>
        <w:t>ступіні</w:t>
      </w:r>
      <w:r w:rsidR="006621E1" w:rsidRPr="004D180D">
        <w:rPr>
          <w:rFonts w:cs="Arial"/>
          <w:sz w:val="28"/>
          <w:lang w:val="uk-UA"/>
        </w:rPr>
        <w:t xml:space="preserve"> </w:t>
      </w:r>
      <w:r w:rsidR="001007C7" w:rsidRPr="004D180D">
        <w:rPr>
          <w:rFonts w:cs="Arial"/>
          <w:sz w:val="28"/>
          <w:lang w:val="uk-UA"/>
        </w:rPr>
        <w:t>управління</w:t>
      </w:r>
      <w:r w:rsidR="006621E1" w:rsidRPr="004D180D">
        <w:rPr>
          <w:rFonts w:cs="Arial"/>
          <w:sz w:val="28"/>
          <w:lang w:val="uk-UA"/>
        </w:rPr>
        <w:t xml:space="preserve"> </w:t>
      </w:r>
      <w:r w:rsidR="001007C7" w:rsidRPr="004D180D">
        <w:rPr>
          <w:rFonts w:cs="Arial"/>
          <w:sz w:val="28"/>
          <w:lang w:val="uk-UA"/>
        </w:rPr>
        <w:t>створюється</w:t>
      </w:r>
      <w:r w:rsidR="006621E1" w:rsidRPr="004D180D">
        <w:rPr>
          <w:rFonts w:cs="Arial"/>
          <w:sz w:val="28"/>
          <w:lang w:val="uk-UA"/>
        </w:rPr>
        <w:t xml:space="preserve"> </w:t>
      </w:r>
      <w:r w:rsidR="001007C7" w:rsidRPr="004D180D">
        <w:rPr>
          <w:rFonts w:cs="Arial"/>
          <w:sz w:val="28"/>
          <w:lang w:val="uk-UA"/>
        </w:rPr>
        <w:t>апарат,</w:t>
      </w:r>
      <w:r w:rsidR="006621E1" w:rsidRPr="004D180D">
        <w:rPr>
          <w:rFonts w:cs="Arial"/>
          <w:sz w:val="28"/>
          <w:lang w:val="uk-UA"/>
        </w:rPr>
        <w:t xml:space="preserve"> </w:t>
      </w:r>
      <w:r w:rsidR="001007C7" w:rsidRPr="004D180D">
        <w:rPr>
          <w:rFonts w:cs="Arial"/>
          <w:sz w:val="28"/>
          <w:lang w:val="uk-UA"/>
        </w:rPr>
        <w:t>працівники</w:t>
      </w:r>
      <w:r w:rsidR="006621E1" w:rsidRPr="004D180D">
        <w:rPr>
          <w:rFonts w:cs="Arial"/>
          <w:sz w:val="28"/>
          <w:lang w:val="uk-UA"/>
        </w:rPr>
        <w:t xml:space="preserve"> </w:t>
      </w:r>
      <w:r w:rsidR="001007C7" w:rsidRPr="004D180D">
        <w:rPr>
          <w:rFonts w:cs="Arial"/>
          <w:sz w:val="28"/>
          <w:lang w:val="uk-UA"/>
        </w:rPr>
        <w:t>якого</w:t>
      </w:r>
      <w:r w:rsidR="006621E1" w:rsidRPr="004D180D">
        <w:rPr>
          <w:rFonts w:cs="Arial"/>
          <w:sz w:val="28"/>
          <w:lang w:val="uk-UA"/>
        </w:rPr>
        <w:t xml:space="preserve"> </w:t>
      </w:r>
      <w:r w:rsidR="001007C7" w:rsidRPr="004D180D">
        <w:rPr>
          <w:rFonts w:cs="Arial"/>
          <w:sz w:val="28"/>
          <w:lang w:val="uk-UA"/>
        </w:rPr>
        <w:t>виконують</w:t>
      </w:r>
      <w:r w:rsidR="006621E1" w:rsidRPr="004D180D">
        <w:rPr>
          <w:rFonts w:cs="Arial"/>
          <w:sz w:val="28"/>
          <w:lang w:val="uk-UA"/>
        </w:rPr>
        <w:t xml:space="preserve"> </w:t>
      </w:r>
      <w:r w:rsidR="001007C7" w:rsidRPr="004D180D">
        <w:rPr>
          <w:rFonts w:cs="Arial"/>
          <w:sz w:val="28"/>
          <w:lang w:val="uk-UA"/>
        </w:rPr>
        <w:t>строго</w:t>
      </w:r>
      <w:r w:rsidR="006621E1" w:rsidRPr="004D180D">
        <w:rPr>
          <w:rFonts w:cs="Arial"/>
          <w:sz w:val="28"/>
          <w:lang w:val="uk-UA"/>
        </w:rPr>
        <w:t xml:space="preserve"> </w:t>
      </w:r>
      <w:r w:rsidR="001007C7" w:rsidRPr="004D180D">
        <w:rPr>
          <w:rFonts w:cs="Arial"/>
          <w:sz w:val="28"/>
          <w:lang w:val="uk-UA"/>
        </w:rPr>
        <w:t>спеціалізовані</w:t>
      </w:r>
      <w:r w:rsidR="006621E1" w:rsidRPr="004D180D">
        <w:rPr>
          <w:rFonts w:cs="Arial"/>
          <w:sz w:val="28"/>
          <w:lang w:val="uk-UA"/>
        </w:rPr>
        <w:t xml:space="preserve"> </w:t>
      </w:r>
      <w:r w:rsidR="001007C7" w:rsidRPr="004D180D">
        <w:rPr>
          <w:rFonts w:cs="Arial"/>
          <w:sz w:val="28"/>
          <w:lang w:val="uk-UA"/>
        </w:rPr>
        <w:t>функції.</w:t>
      </w:r>
      <w:r w:rsidR="006621E1" w:rsidRPr="004D180D">
        <w:rPr>
          <w:rFonts w:cs="Arial"/>
          <w:sz w:val="28"/>
          <w:lang w:val="uk-UA"/>
        </w:rPr>
        <w:t xml:space="preserve"> </w:t>
      </w:r>
      <w:r w:rsidR="001007C7" w:rsidRPr="004D180D">
        <w:rPr>
          <w:rFonts w:cs="Arial"/>
          <w:sz w:val="28"/>
          <w:lang w:val="uk-UA"/>
        </w:rPr>
        <w:t>Замість</w:t>
      </w:r>
      <w:r w:rsidR="006621E1" w:rsidRPr="004D180D">
        <w:rPr>
          <w:rFonts w:cs="Arial"/>
          <w:sz w:val="28"/>
          <w:lang w:val="uk-UA"/>
        </w:rPr>
        <w:t xml:space="preserve"> </w:t>
      </w:r>
      <w:r w:rsidR="001007C7" w:rsidRPr="004D180D">
        <w:rPr>
          <w:rFonts w:cs="Arial"/>
          <w:sz w:val="28"/>
          <w:lang w:val="uk-UA"/>
        </w:rPr>
        <w:t>одного</w:t>
      </w:r>
      <w:r w:rsidR="006621E1" w:rsidRPr="004D180D">
        <w:rPr>
          <w:rFonts w:cs="Arial"/>
          <w:sz w:val="28"/>
          <w:lang w:val="uk-UA"/>
        </w:rPr>
        <w:t xml:space="preserve"> </w:t>
      </w:r>
      <w:r w:rsidR="001007C7" w:rsidRPr="004D180D">
        <w:rPr>
          <w:rFonts w:cs="Arial"/>
          <w:sz w:val="28"/>
          <w:lang w:val="uk-UA"/>
        </w:rPr>
        <w:t>керівника,</w:t>
      </w:r>
      <w:r w:rsidR="006621E1" w:rsidRPr="004D180D">
        <w:rPr>
          <w:rFonts w:cs="Arial"/>
          <w:sz w:val="28"/>
          <w:lang w:val="uk-UA"/>
        </w:rPr>
        <w:t xml:space="preserve"> </w:t>
      </w:r>
      <w:r w:rsidR="001007C7" w:rsidRPr="004D180D">
        <w:rPr>
          <w:rFonts w:cs="Arial"/>
          <w:sz w:val="28"/>
          <w:lang w:val="uk-UA"/>
        </w:rPr>
        <w:t>що</w:t>
      </w:r>
      <w:r w:rsidR="006621E1" w:rsidRPr="004D180D">
        <w:rPr>
          <w:rFonts w:cs="Arial"/>
          <w:sz w:val="28"/>
          <w:lang w:val="uk-UA"/>
        </w:rPr>
        <w:t xml:space="preserve"> </w:t>
      </w:r>
      <w:r w:rsidR="001007C7" w:rsidRPr="004D180D">
        <w:rPr>
          <w:rFonts w:cs="Arial"/>
          <w:sz w:val="28"/>
          <w:lang w:val="uk-UA"/>
        </w:rPr>
        <w:t>виконує</w:t>
      </w:r>
      <w:r w:rsidR="006621E1" w:rsidRPr="004D180D">
        <w:rPr>
          <w:rFonts w:cs="Arial"/>
          <w:sz w:val="28"/>
          <w:lang w:val="uk-UA"/>
        </w:rPr>
        <w:t xml:space="preserve"> </w:t>
      </w:r>
      <w:r w:rsidR="001007C7" w:rsidRPr="004D180D">
        <w:rPr>
          <w:rFonts w:cs="Arial"/>
          <w:sz w:val="28"/>
          <w:lang w:val="uk-UA"/>
        </w:rPr>
        <w:t>усі</w:t>
      </w:r>
      <w:r w:rsidR="006621E1" w:rsidRPr="004D180D">
        <w:rPr>
          <w:rFonts w:cs="Arial"/>
          <w:sz w:val="28"/>
          <w:lang w:val="uk-UA"/>
        </w:rPr>
        <w:t xml:space="preserve"> </w:t>
      </w:r>
      <w:r w:rsidR="001007C7" w:rsidRPr="004D180D">
        <w:rPr>
          <w:rFonts w:cs="Arial"/>
          <w:sz w:val="28"/>
          <w:lang w:val="uk-UA"/>
        </w:rPr>
        <w:t>функції</w:t>
      </w:r>
      <w:r w:rsidR="006621E1" w:rsidRPr="004D180D">
        <w:rPr>
          <w:rFonts w:cs="Arial"/>
          <w:sz w:val="28"/>
          <w:lang w:val="uk-UA"/>
        </w:rPr>
        <w:t xml:space="preserve"> </w:t>
      </w:r>
      <w:r w:rsidR="001007C7" w:rsidRPr="004D180D">
        <w:rPr>
          <w:rFonts w:cs="Arial"/>
          <w:sz w:val="28"/>
          <w:lang w:val="uk-UA"/>
        </w:rPr>
        <w:t>управління,</w:t>
      </w:r>
      <w:r w:rsidR="006621E1" w:rsidRPr="004D180D">
        <w:rPr>
          <w:rFonts w:cs="Arial"/>
          <w:sz w:val="28"/>
          <w:lang w:val="uk-UA"/>
        </w:rPr>
        <w:t xml:space="preserve"> </w:t>
      </w:r>
      <w:r w:rsidR="001007C7" w:rsidRPr="004D180D">
        <w:rPr>
          <w:rFonts w:cs="Arial"/>
          <w:sz w:val="28"/>
          <w:lang w:val="uk-UA"/>
        </w:rPr>
        <w:t>з'являється</w:t>
      </w:r>
      <w:r w:rsidR="006621E1" w:rsidRPr="004D180D">
        <w:rPr>
          <w:rFonts w:cs="Arial"/>
          <w:sz w:val="28"/>
          <w:lang w:val="uk-UA"/>
        </w:rPr>
        <w:t xml:space="preserve"> </w:t>
      </w:r>
      <w:r w:rsidR="001007C7" w:rsidRPr="004D180D">
        <w:rPr>
          <w:rFonts w:cs="Arial"/>
          <w:sz w:val="28"/>
          <w:lang w:val="uk-UA"/>
        </w:rPr>
        <w:t>визначена</w:t>
      </w:r>
      <w:r w:rsidR="006621E1" w:rsidRPr="004D180D">
        <w:rPr>
          <w:rFonts w:cs="Arial"/>
          <w:sz w:val="28"/>
          <w:lang w:val="uk-UA"/>
        </w:rPr>
        <w:t xml:space="preserve"> </w:t>
      </w:r>
      <w:r w:rsidR="001007C7" w:rsidRPr="004D180D">
        <w:rPr>
          <w:rFonts w:cs="Arial"/>
          <w:sz w:val="28"/>
          <w:lang w:val="uk-UA"/>
        </w:rPr>
        <w:t>кількість</w:t>
      </w:r>
      <w:r w:rsidR="006621E1" w:rsidRPr="004D180D">
        <w:rPr>
          <w:rFonts w:cs="Arial"/>
          <w:sz w:val="28"/>
          <w:lang w:val="uk-UA"/>
        </w:rPr>
        <w:t xml:space="preserve"> </w:t>
      </w:r>
      <w:r w:rsidR="001007C7" w:rsidRPr="004D180D">
        <w:rPr>
          <w:rFonts w:cs="Arial"/>
          <w:sz w:val="28"/>
          <w:lang w:val="uk-UA"/>
        </w:rPr>
        <w:t>фахівців,</w:t>
      </w:r>
      <w:r w:rsidR="006621E1" w:rsidRPr="004D180D">
        <w:rPr>
          <w:rFonts w:cs="Arial"/>
          <w:sz w:val="28"/>
          <w:lang w:val="uk-UA"/>
        </w:rPr>
        <w:t xml:space="preserve"> </w:t>
      </w:r>
      <w:r w:rsidR="001007C7" w:rsidRPr="004D180D">
        <w:rPr>
          <w:rFonts w:cs="Arial"/>
          <w:sz w:val="28"/>
          <w:lang w:val="uk-UA"/>
        </w:rPr>
        <w:t>що</w:t>
      </w:r>
      <w:r w:rsidR="006621E1" w:rsidRPr="004D180D">
        <w:rPr>
          <w:rFonts w:cs="Arial"/>
          <w:sz w:val="28"/>
          <w:lang w:val="uk-UA"/>
        </w:rPr>
        <w:t xml:space="preserve"> </w:t>
      </w:r>
      <w:r w:rsidR="001007C7" w:rsidRPr="004D180D">
        <w:rPr>
          <w:rFonts w:cs="Arial"/>
          <w:sz w:val="28"/>
          <w:lang w:val="uk-UA"/>
        </w:rPr>
        <w:t>здійснюють</w:t>
      </w:r>
      <w:r w:rsidR="006621E1" w:rsidRPr="004D180D">
        <w:rPr>
          <w:rFonts w:cs="Arial"/>
          <w:sz w:val="28"/>
          <w:lang w:val="uk-UA"/>
        </w:rPr>
        <w:t xml:space="preserve"> </w:t>
      </w:r>
      <w:r w:rsidR="001007C7" w:rsidRPr="004D180D">
        <w:rPr>
          <w:rFonts w:cs="Arial"/>
          <w:sz w:val="28"/>
          <w:lang w:val="uk-UA"/>
        </w:rPr>
        <w:t>окремі</w:t>
      </w:r>
      <w:r w:rsidR="006621E1" w:rsidRPr="004D180D">
        <w:rPr>
          <w:rFonts w:cs="Arial"/>
          <w:sz w:val="28"/>
          <w:lang w:val="uk-UA"/>
        </w:rPr>
        <w:t xml:space="preserve"> </w:t>
      </w:r>
      <w:r w:rsidR="001007C7" w:rsidRPr="004D180D">
        <w:rPr>
          <w:rFonts w:cs="Arial"/>
          <w:sz w:val="28"/>
          <w:lang w:val="uk-UA"/>
        </w:rPr>
        <w:t>види</w:t>
      </w:r>
      <w:r w:rsidR="006621E1" w:rsidRPr="004D180D">
        <w:rPr>
          <w:rFonts w:cs="Arial"/>
          <w:sz w:val="28"/>
          <w:lang w:val="uk-UA"/>
        </w:rPr>
        <w:t xml:space="preserve"> </w:t>
      </w:r>
      <w:r w:rsidR="001007C7" w:rsidRPr="004D180D">
        <w:rPr>
          <w:rFonts w:cs="Arial"/>
          <w:sz w:val="28"/>
          <w:lang w:val="uk-UA"/>
        </w:rPr>
        <w:t>управлінських</w:t>
      </w:r>
      <w:r w:rsidR="006621E1" w:rsidRPr="004D180D">
        <w:rPr>
          <w:rFonts w:cs="Arial"/>
          <w:sz w:val="28"/>
          <w:lang w:val="uk-UA"/>
        </w:rPr>
        <w:t xml:space="preserve"> </w:t>
      </w:r>
      <w:r w:rsidR="001007C7" w:rsidRPr="004D180D">
        <w:rPr>
          <w:rFonts w:cs="Arial"/>
          <w:sz w:val="28"/>
          <w:lang w:val="uk-UA"/>
        </w:rPr>
        <w:t>робіт.</w:t>
      </w:r>
      <w:r w:rsidR="006621E1" w:rsidRPr="004D180D">
        <w:rPr>
          <w:rFonts w:cs="Arial"/>
          <w:sz w:val="28"/>
          <w:lang w:val="uk-UA"/>
        </w:rPr>
        <w:t xml:space="preserve"> </w:t>
      </w:r>
      <w:r w:rsidR="001007C7" w:rsidRPr="004D180D">
        <w:rPr>
          <w:rFonts w:cs="Arial"/>
          <w:sz w:val="28"/>
          <w:lang w:val="uk-UA"/>
        </w:rPr>
        <w:t>Підрозділи</w:t>
      </w:r>
      <w:r w:rsidR="006621E1" w:rsidRPr="004D180D">
        <w:rPr>
          <w:rFonts w:cs="Arial"/>
          <w:sz w:val="28"/>
          <w:lang w:val="uk-UA"/>
        </w:rPr>
        <w:t xml:space="preserve"> </w:t>
      </w:r>
      <w:r w:rsidR="001007C7" w:rsidRPr="004D180D">
        <w:rPr>
          <w:rFonts w:cs="Arial"/>
          <w:sz w:val="28"/>
          <w:lang w:val="uk-UA"/>
        </w:rPr>
        <w:t>управління,</w:t>
      </w:r>
      <w:r w:rsidR="006621E1" w:rsidRPr="004D180D">
        <w:rPr>
          <w:rFonts w:cs="Arial"/>
          <w:sz w:val="28"/>
          <w:lang w:val="uk-UA"/>
        </w:rPr>
        <w:t xml:space="preserve"> </w:t>
      </w:r>
      <w:r w:rsidR="001007C7" w:rsidRPr="004D180D">
        <w:rPr>
          <w:rFonts w:cs="Arial"/>
          <w:sz w:val="28"/>
          <w:lang w:val="uk-UA"/>
        </w:rPr>
        <w:t>створювані</w:t>
      </w:r>
      <w:r w:rsidR="006621E1" w:rsidRPr="004D180D">
        <w:rPr>
          <w:rFonts w:cs="Arial"/>
          <w:sz w:val="28"/>
          <w:lang w:val="uk-UA"/>
        </w:rPr>
        <w:t xml:space="preserve"> </w:t>
      </w:r>
      <w:r w:rsidR="001007C7" w:rsidRPr="004D180D">
        <w:rPr>
          <w:rFonts w:cs="Arial"/>
          <w:sz w:val="28"/>
          <w:lang w:val="uk-UA"/>
        </w:rPr>
        <w:t>в</w:t>
      </w:r>
      <w:r w:rsidR="006621E1" w:rsidRPr="004D180D">
        <w:rPr>
          <w:rFonts w:cs="Arial"/>
          <w:sz w:val="28"/>
          <w:lang w:val="uk-UA"/>
        </w:rPr>
        <w:t xml:space="preserve"> </w:t>
      </w:r>
      <w:r w:rsidR="001007C7" w:rsidRPr="004D180D">
        <w:rPr>
          <w:rFonts w:cs="Arial"/>
          <w:sz w:val="28"/>
          <w:lang w:val="uk-UA"/>
        </w:rPr>
        <w:t>межах</w:t>
      </w:r>
      <w:r w:rsidR="004D180D">
        <w:rPr>
          <w:rFonts w:cs="Arial"/>
          <w:sz w:val="28"/>
          <w:lang w:val="uk-UA"/>
        </w:rPr>
        <w:t xml:space="preserve"> </w:t>
      </w:r>
      <w:r w:rsidR="001007C7" w:rsidRPr="004D180D">
        <w:rPr>
          <w:rFonts w:cs="Arial"/>
          <w:sz w:val="28"/>
          <w:lang w:val="uk-UA"/>
        </w:rPr>
        <w:t>функцій,</w:t>
      </w:r>
      <w:r w:rsidR="004D180D">
        <w:rPr>
          <w:rFonts w:cs="Arial"/>
          <w:sz w:val="28"/>
          <w:lang w:val="uk-UA"/>
        </w:rPr>
        <w:t xml:space="preserve"> </w:t>
      </w:r>
      <w:r w:rsidR="001007C7" w:rsidRPr="004D180D">
        <w:rPr>
          <w:rFonts w:cs="Arial"/>
          <w:sz w:val="28"/>
          <w:lang w:val="uk-UA"/>
        </w:rPr>
        <w:t>направляють</w:t>
      </w:r>
      <w:r w:rsidR="006621E1" w:rsidRPr="004D180D">
        <w:rPr>
          <w:rFonts w:cs="Arial"/>
          <w:sz w:val="28"/>
          <w:lang w:val="uk-UA"/>
        </w:rPr>
        <w:t xml:space="preserve"> </w:t>
      </w:r>
      <w:r w:rsidR="001007C7" w:rsidRPr="004D180D">
        <w:rPr>
          <w:rFonts w:cs="Arial"/>
          <w:sz w:val="28"/>
          <w:lang w:val="uk-UA"/>
        </w:rPr>
        <w:t>нижчестоящим</w:t>
      </w:r>
      <w:r w:rsidR="006621E1" w:rsidRPr="004D180D">
        <w:rPr>
          <w:rFonts w:cs="Arial"/>
          <w:sz w:val="28"/>
          <w:lang w:val="uk-UA"/>
        </w:rPr>
        <w:t xml:space="preserve"> </w:t>
      </w:r>
      <w:r w:rsidR="001007C7" w:rsidRPr="004D180D">
        <w:rPr>
          <w:rFonts w:cs="Arial"/>
          <w:sz w:val="28"/>
          <w:lang w:val="uk-UA"/>
        </w:rPr>
        <w:t>ступіням</w:t>
      </w:r>
      <w:r w:rsidR="006621E1" w:rsidRPr="004D180D">
        <w:rPr>
          <w:rFonts w:cs="Arial"/>
          <w:sz w:val="28"/>
          <w:lang w:val="uk-UA"/>
        </w:rPr>
        <w:t xml:space="preserve"> </w:t>
      </w:r>
      <w:r w:rsidR="001007C7" w:rsidRPr="004D180D">
        <w:rPr>
          <w:rFonts w:cs="Arial"/>
          <w:sz w:val="28"/>
          <w:lang w:val="uk-UA"/>
        </w:rPr>
        <w:t>чи</w:t>
      </w:r>
      <w:r w:rsidR="004D180D">
        <w:rPr>
          <w:rFonts w:cs="Arial"/>
          <w:sz w:val="28"/>
          <w:lang w:val="uk-UA"/>
        </w:rPr>
        <w:t xml:space="preserve"> </w:t>
      </w:r>
      <w:r w:rsidR="001007C7" w:rsidRPr="004D180D">
        <w:rPr>
          <w:rFonts w:cs="Arial"/>
          <w:sz w:val="28"/>
          <w:lang w:val="uk-UA"/>
        </w:rPr>
        <w:t>ланкам</w:t>
      </w:r>
      <w:r w:rsidR="006621E1" w:rsidRPr="004D180D">
        <w:rPr>
          <w:rFonts w:cs="Arial"/>
          <w:sz w:val="28"/>
          <w:lang w:val="uk-UA"/>
        </w:rPr>
        <w:t xml:space="preserve"> </w:t>
      </w:r>
      <w:r w:rsidR="001007C7" w:rsidRPr="004D180D">
        <w:rPr>
          <w:rFonts w:cs="Arial"/>
          <w:sz w:val="28"/>
          <w:lang w:val="uk-UA"/>
        </w:rPr>
        <w:t>виробництва</w:t>
      </w:r>
      <w:r w:rsidR="006621E1" w:rsidRPr="004D180D">
        <w:rPr>
          <w:rFonts w:cs="Arial"/>
          <w:sz w:val="28"/>
          <w:lang w:val="uk-UA"/>
        </w:rPr>
        <w:t xml:space="preserve"> </w:t>
      </w:r>
      <w:r w:rsidR="001007C7" w:rsidRPr="004D180D">
        <w:rPr>
          <w:rFonts w:cs="Arial"/>
          <w:sz w:val="28"/>
          <w:lang w:val="uk-UA"/>
        </w:rPr>
        <w:t>обов'язкові</w:t>
      </w:r>
      <w:r w:rsidR="006621E1" w:rsidRPr="004D180D">
        <w:rPr>
          <w:rFonts w:cs="Arial"/>
          <w:sz w:val="28"/>
          <w:lang w:val="uk-UA"/>
        </w:rPr>
        <w:t xml:space="preserve"> </w:t>
      </w:r>
      <w:r w:rsidR="001007C7" w:rsidRPr="004D180D">
        <w:rPr>
          <w:rFonts w:cs="Arial"/>
          <w:sz w:val="28"/>
          <w:lang w:val="uk-UA"/>
        </w:rPr>
        <w:t>для</w:t>
      </w:r>
      <w:r w:rsidR="006621E1" w:rsidRPr="004D180D">
        <w:rPr>
          <w:rFonts w:cs="Arial"/>
          <w:sz w:val="28"/>
          <w:lang w:val="uk-UA"/>
        </w:rPr>
        <w:t xml:space="preserve"> </w:t>
      </w:r>
      <w:r w:rsidR="001007C7" w:rsidRPr="004D180D">
        <w:rPr>
          <w:rFonts w:cs="Arial"/>
          <w:sz w:val="28"/>
          <w:lang w:val="uk-UA"/>
        </w:rPr>
        <w:t>них</w:t>
      </w:r>
      <w:r w:rsidR="006621E1" w:rsidRPr="004D180D">
        <w:rPr>
          <w:rFonts w:cs="Arial"/>
          <w:sz w:val="28"/>
          <w:lang w:val="uk-UA"/>
        </w:rPr>
        <w:t xml:space="preserve"> </w:t>
      </w:r>
      <w:r w:rsidR="001007C7" w:rsidRPr="004D180D">
        <w:rPr>
          <w:rFonts w:cs="Arial"/>
          <w:sz w:val="28"/>
          <w:lang w:val="uk-UA"/>
        </w:rPr>
        <w:t>рішення.</w:t>
      </w:r>
      <w:r w:rsidR="006621E1" w:rsidRPr="004D180D">
        <w:rPr>
          <w:rFonts w:cs="Arial"/>
          <w:sz w:val="28"/>
          <w:lang w:val="uk-UA"/>
        </w:rPr>
        <w:t xml:space="preserve"> </w:t>
      </w:r>
      <w:r w:rsidR="001007C7" w:rsidRPr="004D180D">
        <w:rPr>
          <w:rFonts w:cs="Arial"/>
          <w:sz w:val="28"/>
          <w:lang w:val="uk-UA"/>
        </w:rPr>
        <w:t>У</w:t>
      </w:r>
      <w:r w:rsidR="006621E1" w:rsidRPr="004D180D">
        <w:rPr>
          <w:rFonts w:cs="Arial"/>
          <w:sz w:val="28"/>
          <w:lang w:val="uk-UA"/>
        </w:rPr>
        <w:t xml:space="preserve"> </w:t>
      </w:r>
      <w:r w:rsidR="001007C7" w:rsidRPr="004D180D">
        <w:rPr>
          <w:rFonts w:cs="Arial"/>
          <w:sz w:val="28"/>
          <w:lang w:val="uk-UA"/>
        </w:rPr>
        <w:t>результаті</w:t>
      </w:r>
      <w:r w:rsidR="006621E1" w:rsidRPr="004D180D">
        <w:rPr>
          <w:rFonts w:cs="Arial"/>
          <w:sz w:val="28"/>
          <w:lang w:val="uk-UA"/>
        </w:rPr>
        <w:t xml:space="preserve"> </w:t>
      </w:r>
      <w:r w:rsidR="001007C7" w:rsidRPr="004D180D">
        <w:rPr>
          <w:rFonts w:cs="Arial"/>
          <w:sz w:val="28"/>
          <w:lang w:val="uk-UA"/>
        </w:rPr>
        <w:t>створюється</w:t>
      </w:r>
      <w:r w:rsidR="006621E1" w:rsidRPr="004D180D">
        <w:rPr>
          <w:rFonts w:cs="Arial"/>
          <w:sz w:val="28"/>
          <w:lang w:val="uk-UA"/>
        </w:rPr>
        <w:t xml:space="preserve"> </w:t>
      </w:r>
      <w:r w:rsidR="001007C7" w:rsidRPr="004D180D">
        <w:rPr>
          <w:rFonts w:cs="Arial"/>
          <w:sz w:val="28"/>
          <w:lang w:val="uk-UA"/>
        </w:rPr>
        <w:t>упрвлення,</w:t>
      </w:r>
      <w:r w:rsidR="006621E1" w:rsidRPr="004D180D">
        <w:rPr>
          <w:rFonts w:cs="Arial"/>
          <w:sz w:val="28"/>
          <w:lang w:val="uk-UA"/>
        </w:rPr>
        <w:t xml:space="preserve"> </w:t>
      </w:r>
      <w:r w:rsidR="001007C7" w:rsidRPr="004D180D">
        <w:rPr>
          <w:rFonts w:cs="Arial"/>
          <w:sz w:val="28"/>
          <w:lang w:val="uk-UA"/>
        </w:rPr>
        <w:t>диференційоване</w:t>
      </w:r>
      <w:r w:rsidR="006621E1" w:rsidRPr="004D180D">
        <w:rPr>
          <w:rFonts w:cs="Arial"/>
          <w:sz w:val="28"/>
          <w:lang w:val="uk-UA"/>
        </w:rPr>
        <w:t xml:space="preserve"> </w:t>
      </w:r>
      <w:r w:rsidR="001007C7" w:rsidRPr="004D180D">
        <w:rPr>
          <w:rFonts w:cs="Arial"/>
          <w:sz w:val="28"/>
          <w:lang w:val="uk-UA"/>
        </w:rPr>
        <w:t>по</w:t>
      </w:r>
      <w:r w:rsidR="006621E1" w:rsidRPr="004D180D">
        <w:rPr>
          <w:rFonts w:cs="Arial"/>
          <w:sz w:val="28"/>
          <w:lang w:val="uk-UA"/>
        </w:rPr>
        <w:t xml:space="preserve"> </w:t>
      </w:r>
      <w:r w:rsidR="001007C7" w:rsidRPr="004D180D">
        <w:rPr>
          <w:rFonts w:cs="Arial"/>
          <w:sz w:val="28"/>
          <w:lang w:val="uk-UA"/>
        </w:rPr>
        <w:t>функціях</w:t>
      </w:r>
      <w:r w:rsidR="006621E1" w:rsidRPr="004D180D">
        <w:rPr>
          <w:rFonts w:cs="Arial"/>
          <w:sz w:val="28"/>
          <w:lang w:val="uk-UA"/>
        </w:rPr>
        <w:t xml:space="preserve"> </w:t>
      </w:r>
      <w:r w:rsidR="001007C7" w:rsidRPr="004D180D">
        <w:rPr>
          <w:rFonts w:cs="Arial"/>
          <w:sz w:val="28"/>
          <w:lang w:val="uk-UA"/>
        </w:rPr>
        <w:t>і</w:t>
      </w:r>
      <w:r w:rsidR="006621E1" w:rsidRPr="004D180D">
        <w:rPr>
          <w:rFonts w:cs="Arial"/>
          <w:sz w:val="28"/>
          <w:lang w:val="uk-UA"/>
        </w:rPr>
        <w:t xml:space="preserve"> </w:t>
      </w:r>
      <w:r w:rsidR="001007C7" w:rsidRPr="004D180D">
        <w:rPr>
          <w:rFonts w:cs="Arial"/>
          <w:sz w:val="28"/>
          <w:lang w:val="uk-UA"/>
        </w:rPr>
        <w:t>здійснюване</w:t>
      </w:r>
      <w:r w:rsidR="006621E1" w:rsidRPr="004D180D">
        <w:rPr>
          <w:rFonts w:cs="Arial"/>
          <w:sz w:val="28"/>
          <w:lang w:val="uk-UA"/>
        </w:rPr>
        <w:t xml:space="preserve"> </w:t>
      </w:r>
      <w:r w:rsidR="001007C7" w:rsidRPr="004D180D">
        <w:rPr>
          <w:rFonts w:cs="Arial"/>
          <w:sz w:val="28"/>
          <w:lang w:val="uk-UA"/>
        </w:rPr>
        <w:t>функціональними</w:t>
      </w:r>
      <w:r w:rsidR="006621E1" w:rsidRPr="004D180D">
        <w:rPr>
          <w:rFonts w:cs="Arial"/>
          <w:sz w:val="28"/>
          <w:lang w:val="uk-UA"/>
        </w:rPr>
        <w:t xml:space="preserve"> </w:t>
      </w:r>
      <w:r w:rsidR="001007C7" w:rsidRPr="004D180D">
        <w:rPr>
          <w:rFonts w:cs="Arial"/>
          <w:sz w:val="28"/>
          <w:lang w:val="uk-UA"/>
        </w:rPr>
        <w:t>ланками</w:t>
      </w:r>
      <w:r w:rsidR="006621E1" w:rsidRPr="004D180D">
        <w:rPr>
          <w:rFonts w:cs="Arial"/>
          <w:sz w:val="28"/>
          <w:lang w:val="uk-UA"/>
        </w:rPr>
        <w:t xml:space="preserve"> </w:t>
      </w:r>
      <w:r w:rsidR="001007C7" w:rsidRPr="004D180D">
        <w:rPr>
          <w:rFonts w:cs="Arial"/>
          <w:sz w:val="28"/>
          <w:lang w:val="uk-UA"/>
        </w:rPr>
        <w:t>управління.</w:t>
      </w:r>
      <w:r w:rsidR="006621E1" w:rsidRPr="004D180D">
        <w:rPr>
          <w:rFonts w:cs="Arial"/>
          <w:sz w:val="28"/>
          <w:lang w:val="uk-UA"/>
        </w:rPr>
        <w:t xml:space="preserve"> </w:t>
      </w:r>
      <w:r w:rsidR="001007C7" w:rsidRPr="004D180D">
        <w:rPr>
          <w:rFonts w:cs="Arial"/>
          <w:sz w:val="28"/>
          <w:lang w:val="uk-UA"/>
        </w:rPr>
        <w:t>Права</w:t>
      </w:r>
      <w:r w:rsidR="006621E1" w:rsidRPr="004D180D">
        <w:rPr>
          <w:rFonts w:cs="Arial"/>
          <w:sz w:val="28"/>
          <w:lang w:val="uk-UA"/>
        </w:rPr>
        <w:t xml:space="preserve"> </w:t>
      </w:r>
      <w:r w:rsidR="001007C7" w:rsidRPr="004D180D">
        <w:rPr>
          <w:rFonts w:cs="Arial"/>
          <w:sz w:val="28"/>
          <w:lang w:val="uk-UA"/>
        </w:rPr>
        <w:t>й</w:t>
      </w:r>
      <w:r w:rsidR="006621E1" w:rsidRPr="004D180D">
        <w:rPr>
          <w:rFonts w:cs="Arial"/>
          <w:sz w:val="28"/>
          <w:lang w:val="uk-UA"/>
        </w:rPr>
        <w:t xml:space="preserve"> </w:t>
      </w:r>
      <w:r w:rsidR="001007C7" w:rsidRPr="004D180D">
        <w:rPr>
          <w:rFonts w:cs="Arial"/>
          <w:sz w:val="28"/>
          <w:lang w:val="uk-UA"/>
        </w:rPr>
        <w:t>обов'язки</w:t>
      </w:r>
      <w:r w:rsidR="006621E1" w:rsidRPr="004D180D">
        <w:rPr>
          <w:rFonts w:cs="Arial"/>
          <w:sz w:val="28"/>
          <w:lang w:val="uk-UA"/>
        </w:rPr>
        <w:t xml:space="preserve"> </w:t>
      </w:r>
      <w:r w:rsidR="001007C7" w:rsidRPr="004D180D">
        <w:rPr>
          <w:rFonts w:cs="Arial"/>
          <w:sz w:val="28"/>
          <w:lang w:val="uk-UA"/>
        </w:rPr>
        <w:t>розподіляються</w:t>
      </w:r>
      <w:r w:rsidR="006621E1" w:rsidRPr="004D180D">
        <w:rPr>
          <w:rFonts w:cs="Arial"/>
          <w:sz w:val="28"/>
          <w:lang w:val="uk-UA"/>
        </w:rPr>
        <w:t xml:space="preserve"> </w:t>
      </w:r>
      <w:r w:rsidR="001007C7" w:rsidRPr="004D180D">
        <w:rPr>
          <w:rFonts w:cs="Arial"/>
          <w:sz w:val="28"/>
          <w:lang w:val="uk-UA"/>
        </w:rPr>
        <w:t>між</w:t>
      </w:r>
      <w:r w:rsidR="006621E1" w:rsidRPr="004D180D">
        <w:rPr>
          <w:rFonts w:cs="Arial"/>
          <w:sz w:val="28"/>
          <w:lang w:val="uk-UA"/>
        </w:rPr>
        <w:t xml:space="preserve"> </w:t>
      </w:r>
      <w:r w:rsidR="001007C7" w:rsidRPr="004D180D">
        <w:rPr>
          <w:rFonts w:cs="Arial"/>
          <w:sz w:val="28"/>
          <w:lang w:val="uk-UA"/>
        </w:rPr>
        <w:t>підрозділами.</w:t>
      </w:r>
      <w:r w:rsidR="006621E1" w:rsidRPr="004D180D">
        <w:rPr>
          <w:rFonts w:cs="Arial"/>
          <w:sz w:val="28"/>
          <w:lang w:val="uk-UA"/>
        </w:rPr>
        <w:t xml:space="preserve"> </w:t>
      </w:r>
      <w:r w:rsidR="001007C7" w:rsidRPr="004D180D">
        <w:rPr>
          <w:rFonts w:cs="Arial"/>
          <w:sz w:val="28"/>
          <w:lang w:val="uk-UA"/>
        </w:rPr>
        <w:t>В</w:t>
      </w:r>
      <w:r w:rsidR="006621E1" w:rsidRPr="004D180D">
        <w:rPr>
          <w:rFonts w:cs="Arial"/>
          <w:sz w:val="28"/>
          <w:lang w:val="uk-UA"/>
        </w:rPr>
        <w:t xml:space="preserve"> </w:t>
      </w:r>
      <w:r w:rsidR="001007C7" w:rsidRPr="004D180D">
        <w:rPr>
          <w:rFonts w:cs="Arial"/>
          <w:sz w:val="28"/>
          <w:lang w:val="uk-UA"/>
        </w:rPr>
        <w:t>умовах</w:t>
      </w:r>
      <w:r w:rsidR="006621E1" w:rsidRPr="004D180D">
        <w:rPr>
          <w:rFonts w:cs="Arial"/>
          <w:sz w:val="28"/>
          <w:lang w:val="uk-UA"/>
        </w:rPr>
        <w:t xml:space="preserve"> </w:t>
      </w:r>
      <w:r w:rsidR="001007C7" w:rsidRPr="004D180D">
        <w:rPr>
          <w:rFonts w:cs="Arial"/>
          <w:sz w:val="28"/>
          <w:lang w:val="uk-UA"/>
        </w:rPr>
        <w:t>функціональної</w:t>
      </w:r>
      <w:r w:rsidR="006621E1" w:rsidRPr="004D180D">
        <w:rPr>
          <w:rFonts w:cs="Arial"/>
          <w:sz w:val="28"/>
          <w:lang w:val="uk-UA"/>
        </w:rPr>
        <w:t xml:space="preserve"> </w:t>
      </w:r>
      <w:r w:rsidR="001007C7" w:rsidRPr="004D180D">
        <w:rPr>
          <w:rFonts w:cs="Arial"/>
          <w:sz w:val="28"/>
          <w:lang w:val="uk-UA"/>
        </w:rPr>
        <w:t>структури</w:t>
      </w:r>
      <w:r w:rsidR="004D180D">
        <w:rPr>
          <w:rFonts w:cs="Arial"/>
          <w:sz w:val="28"/>
          <w:lang w:val="uk-UA"/>
        </w:rPr>
        <w:t xml:space="preserve"> </w:t>
      </w:r>
      <w:r w:rsidR="001007C7" w:rsidRPr="004D180D">
        <w:rPr>
          <w:rFonts w:cs="Arial"/>
          <w:sz w:val="28"/>
          <w:lang w:val="uk-UA"/>
        </w:rPr>
        <w:t>управління</w:t>
      </w:r>
      <w:r w:rsidR="006621E1" w:rsidRPr="004D180D">
        <w:rPr>
          <w:rFonts w:cs="Arial"/>
          <w:sz w:val="28"/>
          <w:lang w:val="uk-UA"/>
        </w:rPr>
        <w:t xml:space="preserve"> </w:t>
      </w:r>
      <w:r w:rsidR="001007C7" w:rsidRPr="004D180D">
        <w:rPr>
          <w:rFonts w:cs="Arial"/>
          <w:sz w:val="28"/>
          <w:lang w:val="uk-UA"/>
        </w:rPr>
        <w:t>кожен</w:t>
      </w:r>
      <w:r w:rsidR="006621E1" w:rsidRPr="004D180D">
        <w:rPr>
          <w:rFonts w:cs="Arial"/>
          <w:sz w:val="28"/>
          <w:lang w:val="uk-UA"/>
        </w:rPr>
        <w:t xml:space="preserve"> </w:t>
      </w:r>
      <w:r w:rsidR="001007C7" w:rsidRPr="004D180D">
        <w:rPr>
          <w:rFonts w:cs="Arial"/>
          <w:sz w:val="28"/>
          <w:lang w:val="uk-UA"/>
        </w:rPr>
        <w:t>працівник</w:t>
      </w:r>
      <w:r w:rsidR="006621E1" w:rsidRPr="004D180D">
        <w:rPr>
          <w:rFonts w:cs="Arial"/>
          <w:sz w:val="28"/>
          <w:lang w:val="uk-UA"/>
        </w:rPr>
        <w:t xml:space="preserve"> </w:t>
      </w:r>
      <w:r w:rsidR="001007C7" w:rsidRPr="004D180D">
        <w:rPr>
          <w:rFonts w:cs="Arial"/>
          <w:sz w:val="28"/>
          <w:lang w:val="uk-UA"/>
        </w:rPr>
        <w:t>одержує</w:t>
      </w:r>
      <w:r w:rsidR="006621E1" w:rsidRPr="004D180D">
        <w:rPr>
          <w:rFonts w:cs="Arial"/>
          <w:sz w:val="28"/>
          <w:lang w:val="uk-UA"/>
        </w:rPr>
        <w:t xml:space="preserve"> </w:t>
      </w:r>
      <w:r w:rsidR="001007C7" w:rsidRPr="004D180D">
        <w:rPr>
          <w:rFonts w:cs="Arial"/>
          <w:sz w:val="28"/>
          <w:lang w:val="uk-UA"/>
        </w:rPr>
        <w:t>розпорядження</w:t>
      </w:r>
      <w:r w:rsidR="006621E1" w:rsidRPr="004D180D">
        <w:rPr>
          <w:rFonts w:cs="Arial"/>
          <w:sz w:val="28"/>
          <w:lang w:val="uk-UA"/>
        </w:rPr>
        <w:t xml:space="preserve"> </w:t>
      </w:r>
      <w:r w:rsidR="001007C7" w:rsidRPr="004D180D">
        <w:rPr>
          <w:rFonts w:cs="Arial"/>
          <w:sz w:val="28"/>
          <w:lang w:val="uk-UA"/>
        </w:rPr>
        <w:t>від</w:t>
      </w:r>
      <w:r w:rsidR="006621E1" w:rsidRPr="004D180D">
        <w:rPr>
          <w:rFonts w:cs="Arial"/>
          <w:sz w:val="28"/>
          <w:lang w:val="uk-UA"/>
        </w:rPr>
        <w:t xml:space="preserve"> </w:t>
      </w:r>
      <w:r w:rsidR="001007C7" w:rsidRPr="004D180D">
        <w:rPr>
          <w:rFonts w:cs="Arial"/>
          <w:sz w:val="28"/>
          <w:lang w:val="uk-UA"/>
        </w:rPr>
        <w:t>декількох</w:t>
      </w:r>
      <w:r w:rsidR="006621E1" w:rsidRPr="004D180D">
        <w:rPr>
          <w:rFonts w:cs="Arial"/>
          <w:sz w:val="28"/>
          <w:lang w:val="uk-UA"/>
        </w:rPr>
        <w:t xml:space="preserve"> </w:t>
      </w:r>
      <w:r w:rsidR="001007C7" w:rsidRPr="004D180D">
        <w:rPr>
          <w:rFonts w:cs="Arial"/>
          <w:sz w:val="28"/>
          <w:lang w:val="uk-UA"/>
        </w:rPr>
        <w:t>функціональних</w:t>
      </w:r>
      <w:r w:rsidR="006621E1" w:rsidRPr="004D180D">
        <w:rPr>
          <w:rFonts w:cs="Arial"/>
          <w:sz w:val="28"/>
          <w:lang w:val="uk-UA"/>
        </w:rPr>
        <w:t xml:space="preserve"> </w:t>
      </w:r>
      <w:r w:rsidR="001007C7" w:rsidRPr="004D180D">
        <w:rPr>
          <w:rFonts w:cs="Arial"/>
          <w:sz w:val="28"/>
          <w:lang w:val="uk-UA"/>
        </w:rPr>
        <w:t>підрозділів</w:t>
      </w:r>
      <w:r w:rsidR="006621E1" w:rsidRPr="004D180D">
        <w:rPr>
          <w:rFonts w:cs="Arial"/>
          <w:sz w:val="28"/>
          <w:lang w:val="uk-UA"/>
        </w:rPr>
        <w:t xml:space="preserve"> </w:t>
      </w:r>
      <w:r w:rsidR="001007C7" w:rsidRPr="004D180D">
        <w:rPr>
          <w:rFonts w:cs="Arial"/>
          <w:sz w:val="28"/>
          <w:lang w:val="uk-UA"/>
        </w:rPr>
        <w:t>чи</w:t>
      </w:r>
      <w:r w:rsidR="006621E1" w:rsidRPr="004D180D">
        <w:rPr>
          <w:rFonts w:cs="Arial"/>
          <w:sz w:val="28"/>
          <w:lang w:val="uk-UA"/>
        </w:rPr>
        <w:t xml:space="preserve"> </w:t>
      </w:r>
      <w:r w:rsidR="001007C7" w:rsidRPr="004D180D">
        <w:rPr>
          <w:rFonts w:cs="Arial"/>
          <w:sz w:val="28"/>
          <w:lang w:val="uk-UA"/>
        </w:rPr>
        <w:t>фахівців,</w:t>
      </w:r>
      <w:r w:rsidR="006621E1" w:rsidRPr="004D180D">
        <w:rPr>
          <w:rFonts w:cs="Arial"/>
          <w:sz w:val="28"/>
          <w:lang w:val="uk-UA"/>
        </w:rPr>
        <w:t xml:space="preserve"> </w:t>
      </w:r>
      <w:r w:rsidR="001007C7" w:rsidRPr="004D180D">
        <w:rPr>
          <w:rFonts w:cs="Arial"/>
          <w:sz w:val="28"/>
          <w:lang w:val="uk-UA"/>
        </w:rPr>
        <w:t>що</w:t>
      </w:r>
      <w:r w:rsidR="006621E1" w:rsidRPr="004D180D">
        <w:rPr>
          <w:rFonts w:cs="Arial"/>
          <w:sz w:val="28"/>
          <w:lang w:val="uk-UA"/>
        </w:rPr>
        <w:t xml:space="preserve"> </w:t>
      </w:r>
      <w:r w:rsidR="001007C7" w:rsidRPr="004D180D">
        <w:rPr>
          <w:rFonts w:cs="Arial"/>
          <w:sz w:val="28"/>
          <w:lang w:val="uk-UA"/>
        </w:rPr>
        <w:t>відповідають</w:t>
      </w:r>
      <w:r w:rsidR="006621E1" w:rsidRPr="004D180D">
        <w:rPr>
          <w:rFonts w:cs="Arial"/>
          <w:sz w:val="28"/>
          <w:lang w:val="uk-UA"/>
        </w:rPr>
        <w:t xml:space="preserve"> </w:t>
      </w:r>
      <w:r w:rsidR="001007C7" w:rsidRPr="004D180D">
        <w:rPr>
          <w:rFonts w:cs="Arial"/>
          <w:sz w:val="28"/>
          <w:lang w:val="uk-UA"/>
        </w:rPr>
        <w:t>за</w:t>
      </w:r>
      <w:r w:rsidR="006621E1" w:rsidRPr="004D180D">
        <w:rPr>
          <w:rFonts w:cs="Arial"/>
          <w:sz w:val="28"/>
          <w:lang w:val="uk-UA"/>
        </w:rPr>
        <w:t xml:space="preserve"> </w:t>
      </w:r>
      <w:r w:rsidR="001007C7" w:rsidRPr="004D180D">
        <w:rPr>
          <w:rFonts w:cs="Arial"/>
          <w:sz w:val="28"/>
          <w:lang w:val="uk-UA"/>
        </w:rPr>
        <w:t>визначені</w:t>
      </w:r>
      <w:r w:rsidR="006621E1" w:rsidRPr="004D180D">
        <w:rPr>
          <w:rFonts w:cs="Arial"/>
          <w:sz w:val="28"/>
          <w:lang w:val="uk-UA"/>
        </w:rPr>
        <w:t xml:space="preserve"> </w:t>
      </w:r>
      <w:r w:rsidR="001007C7" w:rsidRPr="004D180D">
        <w:rPr>
          <w:rFonts w:cs="Arial"/>
          <w:sz w:val="28"/>
          <w:lang w:val="uk-UA"/>
        </w:rPr>
        <w:t>вузькі</w:t>
      </w:r>
      <w:r w:rsidR="004D180D">
        <w:rPr>
          <w:rFonts w:cs="Arial"/>
          <w:sz w:val="28"/>
          <w:lang w:val="uk-UA"/>
        </w:rPr>
        <w:t xml:space="preserve"> </w:t>
      </w:r>
      <w:r w:rsidR="001007C7" w:rsidRPr="004D180D">
        <w:rPr>
          <w:rFonts w:cs="Arial"/>
          <w:sz w:val="28"/>
          <w:lang w:val="uk-UA"/>
        </w:rPr>
        <w:t>галузі</w:t>
      </w:r>
      <w:r w:rsidR="006621E1" w:rsidRPr="004D180D">
        <w:rPr>
          <w:rFonts w:cs="Arial"/>
          <w:sz w:val="28"/>
          <w:lang w:val="uk-UA"/>
        </w:rPr>
        <w:t xml:space="preserve"> </w:t>
      </w:r>
      <w:r w:rsidR="001007C7" w:rsidRPr="004D180D">
        <w:rPr>
          <w:rFonts w:cs="Arial"/>
          <w:sz w:val="28"/>
          <w:lang w:val="uk-UA"/>
        </w:rPr>
        <w:t>чи</w:t>
      </w:r>
      <w:r w:rsidR="006621E1" w:rsidRPr="004D180D">
        <w:rPr>
          <w:rFonts w:cs="Arial"/>
          <w:sz w:val="28"/>
          <w:lang w:val="uk-UA"/>
        </w:rPr>
        <w:t xml:space="preserve"> </w:t>
      </w:r>
      <w:r w:rsidR="001007C7" w:rsidRPr="004D180D">
        <w:rPr>
          <w:rFonts w:cs="Arial"/>
          <w:sz w:val="28"/>
          <w:lang w:val="uk-UA"/>
        </w:rPr>
        <w:t>елементи</w:t>
      </w:r>
      <w:r w:rsidR="006621E1" w:rsidRPr="004D180D">
        <w:rPr>
          <w:rFonts w:cs="Arial"/>
          <w:sz w:val="28"/>
          <w:lang w:val="uk-UA"/>
        </w:rPr>
        <w:t xml:space="preserve"> </w:t>
      </w:r>
      <w:r w:rsidR="001007C7" w:rsidRPr="004D180D">
        <w:rPr>
          <w:rFonts w:cs="Arial"/>
          <w:sz w:val="28"/>
          <w:lang w:val="uk-UA"/>
        </w:rPr>
        <w:t>роботи.</w:t>
      </w:r>
      <w:r w:rsidR="006621E1" w:rsidRPr="004D180D">
        <w:rPr>
          <w:rFonts w:cs="Arial"/>
          <w:sz w:val="28"/>
          <w:lang w:val="uk-UA"/>
        </w:rPr>
        <w:t xml:space="preserve"> </w:t>
      </w:r>
    </w:p>
    <w:p w:rsidR="001007C7" w:rsidRPr="004D180D" w:rsidRDefault="001007C7" w:rsidP="004D180D">
      <w:pPr>
        <w:pStyle w:val="24"/>
        <w:widowControl w:val="0"/>
        <w:tabs>
          <w:tab w:val="left" w:pos="6120"/>
        </w:tabs>
        <w:spacing w:after="0" w:line="360" w:lineRule="auto"/>
        <w:ind w:firstLine="709"/>
        <w:jc w:val="both"/>
        <w:rPr>
          <w:rFonts w:cs="Arial"/>
          <w:sz w:val="28"/>
          <w:lang w:val="uk-UA"/>
        </w:rPr>
      </w:pPr>
      <w:r w:rsidRPr="004D180D">
        <w:rPr>
          <w:rFonts w:cs="Arial"/>
          <w:sz w:val="28"/>
          <w:lang w:val="uk-UA"/>
        </w:rPr>
        <w:t>Перевагами</w:t>
      </w:r>
      <w:r w:rsidR="006621E1" w:rsidRPr="004D180D">
        <w:rPr>
          <w:rFonts w:cs="Arial"/>
          <w:sz w:val="28"/>
          <w:lang w:val="uk-UA"/>
        </w:rPr>
        <w:t xml:space="preserve"> </w:t>
      </w:r>
      <w:r w:rsidRPr="004D180D">
        <w:rPr>
          <w:rFonts w:cs="Arial"/>
          <w:sz w:val="28"/>
          <w:lang w:val="uk-UA"/>
        </w:rPr>
        <w:t>функціональної</w:t>
      </w:r>
      <w:r w:rsidR="006621E1" w:rsidRPr="004D180D">
        <w:rPr>
          <w:rFonts w:cs="Arial"/>
          <w:sz w:val="28"/>
          <w:lang w:val="uk-UA"/>
        </w:rPr>
        <w:t xml:space="preserve"> </w:t>
      </w:r>
      <w:r w:rsidRPr="004D180D">
        <w:rPr>
          <w:rFonts w:cs="Arial"/>
          <w:sz w:val="28"/>
          <w:lang w:val="uk-UA"/>
        </w:rPr>
        <w:t>структури</w:t>
      </w:r>
      <w:r w:rsid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є:</w:t>
      </w:r>
    </w:p>
    <w:p w:rsidR="001007C7" w:rsidRPr="004D180D" w:rsidRDefault="001007C7" w:rsidP="004D180D">
      <w:pPr>
        <w:pStyle w:val="24"/>
        <w:widowControl w:val="0"/>
        <w:numPr>
          <w:ilvl w:val="0"/>
          <w:numId w:val="52"/>
        </w:numPr>
        <w:tabs>
          <w:tab w:val="left" w:pos="6120"/>
        </w:tabs>
        <w:spacing w:after="0" w:line="360" w:lineRule="auto"/>
        <w:ind w:left="0" w:firstLine="709"/>
        <w:jc w:val="both"/>
        <w:rPr>
          <w:rFonts w:cs="Arial"/>
          <w:sz w:val="28"/>
          <w:lang w:val="uk-UA"/>
        </w:rPr>
      </w:pPr>
      <w:r w:rsidRPr="004D180D">
        <w:rPr>
          <w:rFonts w:cs="Arial"/>
          <w:sz w:val="28"/>
          <w:lang w:val="uk-UA"/>
        </w:rPr>
        <w:t>Залучення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керівництва</w:t>
      </w:r>
      <w:r w:rsidR="006621E1" w:rsidRPr="004D180D">
        <w:rPr>
          <w:rFonts w:cs="Arial"/>
          <w:sz w:val="28"/>
          <w:lang w:val="uk-UA"/>
        </w:rPr>
        <w:t xml:space="preserve"> </w:t>
      </w:r>
      <w:r w:rsidRPr="004D180D">
        <w:rPr>
          <w:rFonts w:cs="Arial"/>
          <w:sz w:val="28"/>
          <w:lang w:val="uk-UA"/>
        </w:rPr>
        <w:t>фахівців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більш</w:t>
      </w:r>
      <w:r w:rsidR="006621E1" w:rsidRPr="004D180D">
        <w:rPr>
          <w:rFonts w:cs="Arial"/>
          <w:sz w:val="28"/>
          <w:lang w:val="uk-UA"/>
        </w:rPr>
        <w:t xml:space="preserve"> </w:t>
      </w:r>
      <w:r w:rsidRPr="004D180D">
        <w:rPr>
          <w:rFonts w:cs="Arial"/>
          <w:sz w:val="28"/>
          <w:lang w:val="uk-UA"/>
        </w:rPr>
        <w:t>компетентне</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кваліфіковане</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питань</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pStyle w:val="24"/>
        <w:widowControl w:val="0"/>
        <w:numPr>
          <w:ilvl w:val="0"/>
          <w:numId w:val="52"/>
        </w:numPr>
        <w:tabs>
          <w:tab w:val="left" w:pos="6120"/>
        </w:tabs>
        <w:spacing w:after="0" w:line="360" w:lineRule="auto"/>
        <w:ind w:left="0" w:firstLine="709"/>
        <w:jc w:val="both"/>
        <w:rPr>
          <w:rFonts w:cs="Arial"/>
          <w:sz w:val="28"/>
          <w:lang w:val="uk-UA"/>
        </w:rPr>
      </w:pPr>
      <w:r w:rsidRPr="004D180D">
        <w:rPr>
          <w:rFonts w:cs="Arial"/>
          <w:sz w:val="28"/>
          <w:lang w:val="uk-UA"/>
        </w:rPr>
        <w:t>Можливість</w:t>
      </w:r>
      <w:r w:rsidR="006621E1" w:rsidRPr="004D180D">
        <w:rPr>
          <w:rFonts w:cs="Arial"/>
          <w:sz w:val="28"/>
          <w:lang w:val="uk-UA"/>
        </w:rPr>
        <w:t xml:space="preserve"> </w:t>
      </w:r>
      <w:r w:rsidRPr="004D180D">
        <w:rPr>
          <w:rFonts w:cs="Arial"/>
          <w:sz w:val="28"/>
          <w:lang w:val="uk-UA"/>
        </w:rPr>
        <w:t>розвантажити</w:t>
      </w:r>
      <w:r w:rsidR="006621E1" w:rsidRPr="004D180D">
        <w:rPr>
          <w:rFonts w:cs="Arial"/>
          <w:sz w:val="28"/>
          <w:lang w:val="uk-UA"/>
        </w:rPr>
        <w:t xml:space="preserve"> </w:t>
      </w:r>
      <w:r w:rsidRPr="004D180D">
        <w:rPr>
          <w:rFonts w:cs="Arial"/>
          <w:sz w:val="28"/>
          <w:lang w:val="uk-UA"/>
        </w:rPr>
        <w:t>лінійних</w:t>
      </w:r>
      <w:r w:rsidR="006621E1" w:rsidRPr="004D180D">
        <w:rPr>
          <w:rFonts w:cs="Arial"/>
          <w:sz w:val="28"/>
          <w:lang w:val="uk-UA"/>
        </w:rPr>
        <w:t xml:space="preserve"> </w:t>
      </w:r>
      <w:r w:rsidRPr="004D180D">
        <w:rPr>
          <w:rFonts w:cs="Arial"/>
          <w:sz w:val="28"/>
          <w:lang w:val="uk-UA"/>
        </w:rPr>
        <w:t>керівників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спростити</w:t>
      </w:r>
      <w:r w:rsidR="006621E1" w:rsidRPr="004D180D">
        <w:rPr>
          <w:rFonts w:cs="Arial"/>
          <w:sz w:val="28"/>
          <w:lang w:val="uk-UA"/>
        </w:rPr>
        <w:t xml:space="preserve"> </w:t>
      </w:r>
      <w:r w:rsidRPr="004D180D">
        <w:rPr>
          <w:rFonts w:cs="Arial"/>
          <w:sz w:val="28"/>
          <w:lang w:val="uk-UA"/>
        </w:rPr>
        <w:t>їхню</w:t>
      </w:r>
      <w:r w:rsidR="006621E1" w:rsidRPr="004D180D">
        <w:rPr>
          <w:rFonts w:cs="Arial"/>
          <w:sz w:val="28"/>
          <w:lang w:val="uk-UA"/>
        </w:rPr>
        <w:t xml:space="preserve"> </w:t>
      </w:r>
      <w:r w:rsidRPr="004D180D">
        <w:rPr>
          <w:rFonts w:cs="Arial"/>
          <w:sz w:val="28"/>
          <w:lang w:val="uk-UA"/>
        </w:rPr>
        <w:t>роботу</w:t>
      </w:r>
    </w:p>
    <w:p w:rsidR="001007C7" w:rsidRPr="004D180D" w:rsidRDefault="001007C7" w:rsidP="004D180D">
      <w:pPr>
        <w:pStyle w:val="24"/>
        <w:widowControl w:val="0"/>
        <w:numPr>
          <w:ilvl w:val="0"/>
          <w:numId w:val="52"/>
        </w:numPr>
        <w:tabs>
          <w:tab w:val="left" w:pos="6120"/>
        </w:tabs>
        <w:spacing w:after="0" w:line="360" w:lineRule="auto"/>
        <w:ind w:left="0" w:firstLine="709"/>
        <w:jc w:val="both"/>
        <w:rPr>
          <w:rFonts w:cs="Arial"/>
          <w:sz w:val="28"/>
          <w:lang w:val="uk-UA"/>
        </w:rPr>
      </w:pPr>
      <w:r w:rsidRPr="004D180D">
        <w:rPr>
          <w:rFonts w:cs="Arial"/>
          <w:sz w:val="28"/>
          <w:lang w:val="uk-UA"/>
        </w:rPr>
        <w:lastRenderedPageBreak/>
        <w:t>Стимулює</w:t>
      </w:r>
      <w:r w:rsidR="006621E1" w:rsidRPr="004D180D">
        <w:rPr>
          <w:rFonts w:cs="Arial"/>
          <w:sz w:val="28"/>
          <w:lang w:val="uk-UA"/>
        </w:rPr>
        <w:t xml:space="preserve"> </w:t>
      </w:r>
      <w:r w:rsidRPr="004D180D">
        <w:rPr>
          <w:rFonts w:cs="Arial"/>
          <w:sz w:val="28"/>
          <w:lang w:val="uk-UA"/>
        </w:rPr>
        <w:t>цільову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професійну</w:t>
      </w:r>
      <w:r w:rsidR="006621E1" w:rsidRPr="004D180D">
        <w:rPr>
          <w:rFonts w:cs="Arial"/>
          <w:sz w:val="28"/>
          <w:lang w:val="uk-UA"/>
        </w:rPr>
        <w:t xml:space="preserve"> </w:t>
      </w:r>
      <w:r w:rsidRPr="004D180D">
        <w:rPr>
          <w:rFonts w:cs="Arial"/>
          <w:sz w:val="28"/>
          <w:lang w:val="uk-UA"/>
        </w:rPr>
        <w:t>спеціалізацію</w:t>
      </w:r>
    </w:p>
    <w:p w:rsidR="001007C7" w:rsidRPr="004D180D" w:rsidRDefault="001007C7" w:rsidP="004D180D">
      <w:pPr>
        <w:pStyle w:val="24"/>
        <w:widowControl w:val="0"/>
        <w:numPr>
          <w:ilvl w:val="0"/>
          <w:numId w:val="52"/>
        </w:numPr>
        <w:tabs>
          <w:tab w:val="left" w:pos="6120"/>
        </w:tabs>
        <w:spacing w:after="0" w:line="360" w:lineRule="auto"/>
        <w:ind w:left="0" w:firstLine="709"/>
        <w:jc w:val="both"/>
        <w:rPr>
          <w:rFonts w:cs="Arial"/>
          <w:sz w:val="28"/>
          <w:lang w:val="uk-UA"/>
        </w:rPr>
      </w:pPr>
      <w:r w:rsidRPr="004D180D">
        <w:rPr>
          <w:rFonts w:cs="Arial"/>
          <w:sz w:val="28"/>
          <w:lang w:val="uk-UA"/>
        </w:rPr>
        <w:t>Поліпшує</w:t>
      </w:r>
      <w:r w:rsidR="006621E1" w:rsidRPr="004D180D">
        <w:rPr>
          <w:rFonts w:cs="Arial"/>
          <w:sz w:val="28"/>
          <w:lang w:val="uk-UA"/>
        </w:rPr>
        <w:t xml:space="preserve"> </w:t>
      </w:r>
      <w:r w:rsidRPr="004D180D">
        <w:rPr>
          <w:rFonts w:cs="Arial"/>
          <w:sz w:val="28"/>
          <w:lang w:val="uk-UA"/>
        </w:rPr>
        <w:t>координацію</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функціональних</w:t>
      </w:r>
      <w:r w:rsidR="006621E1" w:rsidRPr="004D180D">
        <w:rPr>
          <w:rFonts w:cs="Arial"/>
          <w:sz w:val="28"/>
          <w:lang w:val="uk-UA"/>
        </w:rPr>
        <w:t xml:space="preserve"> </w:t>
      </w:r>
      <w:r w:rsidRPr="004D180D">
        <w:rPr>
          <w:rFonts w:cs="Arial"/>
          <w:sz w:val="28"/>
          <w:lang w:val="uk-UA"/>
        </w:rPr>
        <w:t>областях</w:t>
      </w:r>
    </w:p>
    <w:p w:rsidR="001007C7" w:rsidRPr="004D180D" w:rsidRDefault="001007C7" w:rsidP="004D180D">
      <w:pPr>
        <w:pStyle w:val="24"/>
        <w:widowControl w:val="0"/>
        <w:numPr>
          <w:ilvl w:val="0"/>
          <w:numId w:val="52"/>
        </w:numPr>
        <w:tabs>
          <w:tab w:val="left" w:pos="6120"/>
        </w:tabs>
        <w:spacing w:after="0" w:line="360" w:lineRule="auto"/>
        <w:ind w:left="0" w:firstLine="709"/>
        <w:jc w:val="both"/>
        <w:rPr>
          <w:rFonts w:cs="Arial"/>
          <w:sz w:val="28"/>
          <w:lang w:val="uk-UA"/>
        </w:rPr>
      </w:pPr>
      <w:r w:rsidRPr="004D180D">
        <w:rPr>
          <w:rFonts w:cs="Arial"/>
          <w:sz w:val="28"/>
          <w:lang w:val="uk-UA"/>
        </w:rPr>
        <w:t>Тісний</w:t>
      </w:r>
      <w:r w:rsidR="006621E1" w:rsidRPr="004D180D">
        <w:rPr>
          <w:rFonts w:cs="Arial"/>
          <w:sz w:val="28"/>
          <w:lang w:val="uk-UA"/>
        </w:rPr>
        <w:t xml:space="preserve"> </w:t>
      </w:r>
      <w:r w:rsidRPr="004D180D">
        <w:rPr>
          <w:rFonts w:cs="Arial"/>
          <w:sz w:val="28"/>
          <w:lang w:val="uk-UA"/>
        </w:rPr>
        <w:t>взаємозв'язок</w:t>
      </w:r>
      <w:r w:rsidR="006621E1" w:rsidRPr="004D180D">
        <w:rPr>
          <w:rFonts w:cs="Arial"/>
          <w:sz w:val="28"/>
          <w:lang w:val="uk-UA"/>
        </w:rPr>
        <w:t xml:space="preserve"> </w:t>
      </w:r>
      <w:r w:rsidRPr="004D180D">
        <w:rPr>
          <w:rFonts w:cs="Arial"/>
          <w:sz w:val="28"/>
          <w:lang w:val="uk-UA"/>
        </w:rPr>
        <w:t>зі</w:t>
      </w:r>
      <w:r w:rsidR="006621E1" w:rsidRPr="004D180D">
        <w:rPr>
          <w:rFonts w:cs="Arial"/>
          <w:sz w:val="28"/>
          <w:lang w:val="uk-UA"/>
        </w:rPr>
        <w:t xml:space="preserve"> </w:t>
      </w:r>
      <w:r w:rsidRPr="004D180D">
        <w:rPr>
          <w:rFonts w:cs="Arial"/>
          <w:sz w:val="28"/>
          <w:lang w:val="uk-UA"/>
        </w:rPr>
        <w:t>стратегією,</w:t>
      </w:r>
      <w:r w:rsidR="006621E1" w:rsidRPr="004D180D">
        <w:rPr>
          <w:rFonts w:cs="Arial"/>
          <w:sz w:val="28"/>
          <w:lang w:val="uk-UA"/>
        </w:rPr>
        <w:t xml:space="preserve"> </w:t>
      </w:r>
      <w:r w:rsidRPr="004D180D">
        <w:rPr>
          <w:rFonts w:cs="Arial"/>
          <w:sz w:val="28"/>
          <w:lang w:val="uk-UA"/>
        </w:rPr>
        <w:t>завдяки</w:t>
      </w:r>
      <w:r w:rsidR="006621E1" w:rsidRPr="004D180D">
        <w:rPr>
          <w:rFonts w:cs="Arial"/>
          <w:sz w:val="28"/>
          <w:lang w:val="uk-UA"/>
        </w:rPr>
        <w:t xml:space="preserve"> </w:t>
      </w:r>
      <w:r w:rsidRPr="004D180D">
        <w:rPr>
          <w:rFonts w:cs="Arial"/>
          <w:sz w:val="28"/>
          <w:lang w:val="uk-UA"/>
        </w:rPr>
        <w:t>виділенню</w:t>
      </w:r>
      <w:r w:rsidR="006621E1" w:rsidRPr="004D180D">
        <w:rPr>
          <w:rFonts w:cs="Arial"/>
          <w:sz w:val="28"/>
          <w:lang w:val="uk-UA"/>
        </w:rPr>
        <w:t xml:space="preserve"> </w:t>
      </w:r>
      <w:r w:rsidRPr="004D180D">
        <w:rPr>
          <w:rFonts w:cs="Arial"/>
          <w:sz w:val="28"/>
          <w:lang w:val="uk-UA"/>
        </w:rPr>
        <w:t>ключових</w:t>
      </w:r>
      <w:r w:rsidR="006621E1" w:rsidRP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До</w:t>
      </w:r>
      <w:r w:rsidR="006621E1" w:rsidRPr="004D180D">
        <w:rPr>
          <w:rFonts w:cs="Arial"/>
          <w:sz w:val="28"/>
          <w:lang w:val="uk-UA"/>
        </w:rPr>
        <w:t xml:space="preserve"> </w:t>
      </w:r>
      <w:r w:rsidRPr="004D180D">
        <w:rPr>
          <w:rFonts w:cs="Arial"/>
          <w:sz w:val="28"/>
          <w:lang w:val="uk-UA"/>
        </w:rPr>
        <w:t>недоліків</w:t>
      </w:r>
      <w:r w:rsidR="006621E1" w:rsidRPr="004D180D">
        <w:rPr>
          <w:rFonts w:cs="Arial"/>
          <w:sz w:val="28"/>
          <w:lang w:val="uk-UA"/>
        </w:rPr>
        <w:t xml:space="preserve"> </w:t>
      </w:r>
      <w:r w:rsidRPr="004D180D">
        <w:rPr>
          <w:rFonts w:cs="Arial"/>
          <w:sz w:val="28"/>
          <w:lang w:val="uk-UA"/>
        </w:rPr>
        <w:t>функціональної</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відносяться:</w:t>
      </w:r>
    </w:p>
    <w:p w:rsidR="001007C7" w:rsidRPr="004D180D" w:rsidRDefault="001007C7" w:rsidP="004D180D">
      <w:pPr>
        <w:pStyle w:val="24"/>
        <w:widowControl w:val="0"/>
        <w:numPr>
          <w:ilvl w:val="0"/>
          <w:numId w:val="53"/>
        </w:numPr>
        <w:tabs>
          <w:tab w:val="clear" w:pos="435"/>
          <w:tab w:val="num" w:pos="1122"/>
        </w:tabs>
        <w:spacing w:after="0" w:line="360" w:lineRule="auto"/>
        <w:ind w:left="0" w:firstLine="709"/>
        <w:jc w:val="both"/>
        <w:rPr>
          <w:rFonts w:cs="Arial"/>
          <w:sz w:val="28"/>
          <w:lang w:val="uk-UA"/>
        </w:rPr>
      </w:pPr>
      <w:r w:rsidRPr="004D180D">
        <w:rPr>
          <w:rFonts w:cs="Arial"/>
          <w:sz w:val="28"/>
          <w:lang w:val="uk-UA"/>
        </w:rPr>
        <w:t>Відсутність</w:t>
      </w:r>
      <w:r w:rsidR="006621E1" w:rsidRPr="004D180D">
        <w:rPr>
          <w:rFonts w:cs="Arial"/>
          <w:sz w:val="28"/>
          <w:lang w:val="uk-UA"/>
        </w:rPr>
        <w:t xml:space="preserve"> </w:t>
      </w:r>
      <w:r w:rsidRPr="004D180D">
        <w:rPr>
          <w:rFonts w:cs="Arial"/>
          <w:sz w:val="28"/>
          <w:lang w:val="uk-UA"/>
        </w:rPr>
        <w:t>єдиноначальності,</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виробничий</w:t>
      </w:r>
      <w:r w:rsidR="006621E1" w:rsidRPr="004D180D">
        <w:rPr>
          <w:rFonts w:cs="Arial"/>
          <w:sz w:val="28"/>
          <w:lang w:val="uk-UA"/>
        </w:rPr>
        <w:t xml:space="preserve"> </w:t>
      </w:r>
      <w:r w:rsidRPr="004D180D">
        <w:rPr>
          <w:rFonts w:cs="Arial"/>
          <w:sz w:val="28"/>
          <w:lang w:val="uk-UA"/>
        </w:rPr>
        <w:t>персонал</w:t>
      </w:r>
      <w:r w:rsidR="006621E1" w:rsidRPr="004D180D">
        <w:rPr>
          <w:rFonts w:cs="Arial"/>
          <w:sz w:val="28"/>
          <w:lang w:val="uk-UA"/>
        </w:rPr>
        <w:t xml:space="preserve"> </w:t>
      </w:r>
      <w:r w:rsidRPr="004D180D">
        <w:rPr>
          <w:rFonts w:cs="Arial"/>
          <w:sz w:val="28"/>
          <w:lang w:val="uk-UA"/>
        </w:rPr>
        <w:t>одержує</w:t>
      </w:r>
      <w:r w:rsidR="006621E1" w:rsidRPr="004D180D">
        <w:rPr>
          <w:rFonts w:cs="Arial"/>
          <w:sz w:val="28"/>
          <w:lang w:val="uk-UA"/>
        </w:rPr>
        <w:t xml:space="preserve"> </w:t>
      </w:r>
      <w:r w:rsidRPr="004D180D">
        <w:rPr>
          <w:rFonts w:cs="Arial"/>
          <w:sz w:val="28"/>
          <w:lang w:val="uk-UA"/>
        </w:rPr>
        <w:t>розпорядження</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декількох</w:t>
      </w:r>
      <w:r w:rsidR="006621E1" w:rsidRPr="004D180D">
        <w:rPr>
          <w:rFonts w:cs="Arial"/>
          <w:sz w:val="28"/>
          <w:lang w:val="uk-UA"/>
        </w:rPr>
        <w:t xml:space="preserve"> </w:t>
      </w:r>
      <w:r w:rsidRPr="004D180D">
        <w:rPr>
          <w:rFonts w:cs="Arial"/>
          <w:sz w:val="28"/>
          <w:lang w:val="uk-UA"/>
        </w:rPr>
        <w:t>осіб.</w:t>
      </w:r>
    </w:p>
    <w:p w:rsidR="001007C7" w:rsidRPr="004D180D" w:rsidRDefault="001007C7" w:rsidP="004D180D">
      <w:pPr>
        <w:widowControl w:val="0"/>
        <w:numPr>
          <w:ilvl w:val="0"/>
          <w:numId w:val="53"/>
        </w:numPr>
        <w:tabs>
          <w:tab w:val="clear" w:pos="435"/>
          <w:tab w:val="num" w:pos="1122"/>
        </w:tabs>
        <w:spacing w:line="360" w:lineRule="auto"/>
        <w:ind w:left="0" w:firstLine="709"/>
        <w:jc w:val="both"/>
        <w:rPr>
          <w:rFonts w:cs="Arial"/>
          <w:sz w:val="28"/>
          <w:lang w:val="uk-UA"/>
        </w:rPr>
      </w:pPr>
      <w:r w:rsidRPr="004D180D">
        <w:rPr>
          <w:rFonts w:cs="Arial"/>
          <w:sz w:val="28"/>
          <w:lang w:val="uk-UA"/>
        </w:rPr>
        <w:t>Порушується</w:t>
      </w:r>
      <w:r w:rsidR="006621E1" w:rsidRPr="004D180D">
        <w:rPr>
          <w:rFonts w:cs="Arial"/>
          <w:sz w:val="28"/>
          <w:lang w:val="uk-UA"/>
        </w:rPr>
        <w:t xml:space="preserve"> </w:t>
      </w:r>
      <w:r w:rsidRPr="004D180D">
        <w:rPr>
          <w:rFonts w:cs="Arial"/>
          <w:sz w:val="28"/>
          <w:lang w:val="uk-UA"/>
        </w:rPr>
        <w:t>єдність</w:t>
      </w:r>
      <w:r w:rsidR="006621E1" w:rsidRPr="004D180D">
        <w:rPr>
          <w:rFonts w:cs="Arial"/>
          <w:sz w:val="28"/>
          <w:lang w:val="uk-UA"/>
        </w:rPr>
        <w:t xml:space="preserve"> </w:t>
      </w:r>
      <w:r w:rsidRPr="004D180D">
        <w:rPr>
          <w:rFonts w:cs="Arial"/>
          <w:sz w:val="28"/>
          <w:lang w:val="uk-UA"/>
        </w:rPr>
        <w:t>розпорядництва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відповідальності</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роботу,</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виконавець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цьому</w:t>
      </w:r>
      <w:r w:rsidR="006621E1" w:rsidRPr="004D180D">
        <w:rPr>
          <w:rFonts w:cs="Arial"/>
          <w:sz w:val="28"/>
          <w:lang w:val="uk-UA"/>
        </w:rPr>
        <w:t xml:space="preserve"> </w:t>
      </w:r>
      <w:r w:rsidRPr="004D180D">
        <w:rPr>
          <w:rFonts w:cs="Arial"/>
          <w:sz w:val="28"/>
          <w:lang w:val="uk-UA"/>
        </w:rPr>
        <w:t>випадку</w:t>
      </w:r>
      <w:r w:rsidR="006621E1" w:rsidRPr="004D180D">
        <w:rPr>
          <w:rFonts w:cs="Arial"/>
          <w:sz w:val="28"/>
          <w:lang w:val="uk-UA"/>
        </w:rPr>
        <w:t xml:space="preserve"> </w:t>
      </w:r>
      <w:r w:rsidRPr="004D180D">
        <w:rPr>
          <w:rFonts w:cs="Arial"/>
          <w:sz w:val="28"/>
          <w:lang w:val="uk-UA"/>
        </w:rPr>
        <w:t>одержує</w:t>
      </w:r>
      <w:r w:rsidR="006621E1" w:rsidRPr="004D180D">
        <w:rPr>
          <w:rFonts w:cs="Arial"/>
          <w:sz w:val="28"/>
          <w:lang w:val="uk-UA"/>
        </w:rPr>
        <w:t xml:space="preserve"> </w:t>
      </w:r>
      <w:r w:rsidRPr="004D180D">
        <w:rPr>
          <w:rFonts w:cs="Arial"/>
          <w:sz w:val="28"/>
          <w:lang w:val="uk-UA"/>
        </w:rPr>
        <w:t>указівки</w:t>
      </w:r>
      <w:r w:rsidR="006621E1" w:rsidRPr="004D180D">
        <w:rPr>
          <w:rFonts w:cs="Arial"/>
          <w:sz w:val="28"/>
          <w:lang w:val="uk-UA"/>
        </w:rPr>
        <w:t xml:space="preserve"> </w:t>
      </w:r>
      <w:r w:rsidRPr="004D180D">
        <w:rPr>
          <w:rFonts w:cs="Arial"/>
          <w:sz w:val="28"/>
          <w:lang w:val="uk-UA"/>
        </w:rPr>
        <w:t>відразу</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декількох</w:t>
      </w:r>
      <w:r w:rsidR="006621E1" w:rsidRPr="004D180D">
        <w:rPr>
          <w:rFonts w:cs="Arial"/>
          <w:sz w:val="28"/>
          <w:lang w:val="uk-UA"/>
        </w:rPr>
        <w:t xml:space="preserve"> </w:t>
      </w:r>
      <w:r w:rsidRPr="004D180D">
        <w:rPr>
          <w:rFonts w:cs="Arial"/>
          <w:sz w:val="28"/>
          <w:lang w:val="uk-UA"/>
        </w:rPr>
        <w:t>начальників</w:t>
      </w:r>
      <w:r w:rsidR="006621E1" w:rsidRPr="004D180D">
        <w:rPr>
          <w:rFonts w:cs="Arial"/>
          <w:sz w:val="28"/>
          <w:lang w:val="uk-UA"/>
        </w:rPr>
        <w:t xml:space="preserve"> </w:t>
      </w:r>
      <w:r w:rsidRPr="004D180D">
        <w:rPr>
          <w:rFonts w:cs="Arial"/>
          <w:sz w:val="28"/>
          <w:lang w:val="uk-UA"/>
        </w:rPr>
        <w:t>(фахівців).</w:t>
      </w:r>
    </w:p>
    <w:p w:rsidR="001007C7" w:rsidRPr="004D180D" w:rsidRDefault="001007C7" w:rsidP="004D180D">
      <w:pPr>
        <w:widowControl w:val="0"/>
        <w:numPr>
          <w:ilvl w:val="0"/>
          <w:numId w:val="53"/>
        </w:numPr>
        <w:tabs>
          <w:tab w:val="clear" w:pos="435"/>
          <w:tab w:val="num" w:pos="1122"/>
        </w:tabs>
        <w:spacing w:line="360" w:lineRule="auto"/>
        <w:ind w:left="0" w:firstLine="709"/>
        <w:jc w:val="both"/>
        <w:rPr>
          <w:rFonts w:cs="Arial"/>
          <w:sz w:val="28"/>
          <w:lang w:val="uk-UA"/>
        </w:rPr>
      </w:pPr>
      <w:r w:rsidRPr="004D180D">
        <w:rPr>
          <w:rFonts w:cs="Arial"/>
          <w:sz w:val="28"/>
          <w:lang w:val="uk-UA"/>
        </w:rPr>
        <w:t>Ускладнюються</w:t>
      </w:r>
      <w:r w:rsidR="006621E1" w:rsidRPr="004D180D">
        <w:rPr>
          <w:rFonts w:cs="Arial"/>
          <w:sz w:val="28"/>
          <w:lang w:val="uk-UA"/>
        </w:rPr>
        <w:t xml:space="preserve"> </w:t>
      </w:r>
      <w:r w:rsidRPr="004D180D">
        <w:rPr>
          <w:rFonts w:cs="Arial"/>
          <w:sz w:val="28"/>
          <w:lang w:val="uk-UA"/>
        </w:rPr>
        <w:t>взаємини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порядок</w:t>
      </w:r>
      <w:r w:rsidR="006621E1" w:rsidRPr="004D180D">
        <w:rPr>
          <w:rFonts w:cs="Arial"/>
          <w:sz w:val="28"/>
          <w:lang w:val="uk-UA"/>
        </w:rPr>
        <w:t xml:space="preserve"> </w:t>
      </w:r>
      <w:r w:rsidRPr="004D180D">
        <w:rPr>
          <w:rFonts w:cs="Arial"/>
          <w:sz w:val="28"/>
          <w:lang w:val="uk-UA"/>
        </w:rPr>
        <w:t>підпорядкування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виробництва.</w:t>
      </w:r>
    </w:p>
    <w:p w:rsidR="001007C7" w:rsidRPr="004D180D" w:rsidRDefault="001007C7" w:rsidP="004D180D">
      <w:pPr>
        <w:widowControl w:val="0"/>
        <w:numPr>
          <w:ilvl w:val="0"/>
          <w:numId w:val="53"/>
        </w:numPr>
        <w:tabs>
          <w:tab w:val="clear" w:pos="435"/>
          <w:tab w:val="num" w:pos="1122"/>
        </w:tabs>
        <w:spacing w:line="360" w:lineRule="auto"/>
        <w:ind w:left="0" w:firstLine="709"/>
        <w:jc w:val="both"/>
        <w:rPr>
          <w:rFonts w:cs="Arial"/>
          <w:sz w:val="28"/>
          <w:lang w:val="uk-UA"/>
        </w:rPr>
      </w:pPr>
      <w:r w:rsidRPr="004D180D">
        <w:rPr>
          <w:rFonts w:cs="Arial"/>
          <w:sz w:val="28"/>
          <w:lang w:val="uk-UA"/>
        </w:rPr>
        <w:t>Утрудняється</w:t>
      </w:r>
      <w:r w:rsidR="006621E1" w:rsidRPr="004D180D">
        <w:rPr>
          <w:rFonts w:cs="Arial"/>
          <w:sz w:val="28"/>
          <w:lang w:val="uk-UA"/>
        </w:rPr>
        <w:t xml:space="preserve"> </w:t>
      </w:r>
      <w:r w:rsidRPr="004D180D">
        <w:rPr>
          <w:rFonts w:cs="Arial"/>
          <w:sz w:val="28"/>
          <w:lang w:val="uk-UA"/>
        </w:rPr>
        <w:t>керівництво</w:t>
      </w:r>
      <w:r w:rsidR="006621E1" w:rsidRPr="004D180D">
        <w:rPr>
          <w:rFonts w:cs="Arial"/>
          <w:sz w:val="28"/>
          <w:lang w:val="uk-UA"/>
        </w:rPr>
        <w:t xml:space="preserve"> </w:t>
      </w:r>
      <w:r w:rsidRPr="004D180D">
        <w:rPr>
          <w:rFonts w:cs="Arial"/>
          <w:sz w:val="28"/>
          <w:lang w:val="uk-UA"/>
        </w:rPr>
        <w:t>діяльністю</w:t>
      </w:r>
      <w:r w:rsidR="006621E1" w:rsidRPr="004D180D">
        <w:rPr>
          <w:rFonts w:cs="Arial"/>
          <w:sz w:val="28"/>
          <w:lang w:val="uk-UA"/>
        </w:rPr>
        <w:t xml:space="preserve"> </w:t>
      </w:r>
      <w:r w:rsidRPr="004D180D">
        <w:rPr>
          <w:rFonts w:cs="Arial"/>
          <w:sz w:val="28"/>
          <w:lang w:val="uk-UA"/>
        </w:rPr>
        <w:t>нижчих</w:t>
      </w:r>
      <w:r w:rsidR="006621E1" w:rsidRPr="004D180D">
        <w:rPr>
          <w:rFonts w:cs="Arial"/>
          <w:sz w:val="28"/>
          <w:lang w:val="uk-UA"/>
        </w:rPr>
        <w:t xml:space="preserve"> </w:t>
      </w:r>
      <w:r w:rsidRPr="004D180D">
        <w:rPr>
          <w:rFonts w:cs="Arial"/>
          <w:sz w:val="28"/>
          <w:lang w:val="uk-UA"/>
        </w:rPr>
        <w:t>рівнів.</w:t>
      </w:r>
    </w:p>
    <w:p w:rsidR="001007C7" w:rsidRPr="004D180D" w:rsidRDefault="001007C7" w:rsidP="004D180D">
      <w:pPr>
        <w:widowControl w:val="0"/>
        <w:numPr>
          <w:ilvl w:val="0"/>
          <w:numId w:val="53"/>
        </w:numPr>
        <w:tabs>
          <w:tab w:val="clear" w:pos="435"/>
          <w:tab w:val="num" w:pos="1122"/>
        </w:tabs>
        <w:spacing w:line="360" w:lineRule="auto"/>
        <w:ind w:left="0" w:firstLine="709"/>
        <w:jc w:val="both"/>
        <w:rPr>
          <w:rFonts w:cs="Arial"/>
          <w:sz w:val="28"/>
          <w:lang w:val="uk-UA"/>
        </w:rPr>
      </w:pPr>
      <w:r w:rsidRPr="004D180D">
        <w:rPr>
          <w:rFonts w:cs="Arial"/>
          <w:sz w:val="28"/>
          <w:lang w:val="uk-UA"/>
        </w:rPr>
        <w:t>Дублюються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ряді</w:t>
      </w:r>
      <w:r w:rsidR="006621E1" w:rsidRPr="004D180D">
        <w:rPr>
          <w:rFonts w:cs="Arial"/>
          <w:sz w:val="28"/>
          <w:lang w:val="uk-UA"/>
        </w:rPr>
        <w:t xml:space="preserve"> </w:t>
      </w:r>
      <w:r w:rsidRPr="004D180D">
        <w:rPr>
          <w:rFonts w:cs="Arial"/>
          <w:sz w:val="28"/>
          <w:lang w:val="uk-UA"/>
        </w:rPr>
        <w:t>випадків</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widowControl w:val="0"/>
        <w:numPr>
          <w:ilvl w:val="0"/>
          <w:numId w:val="53"/>
        </w:numPr>
        <w:tabs>
          <w:tab w:val="clear" w:pos="435"/>
          <w:tab w:val="num" w:pos="1122"/>
        </w:tabs>
        <w:spacing w:line="360" w:lineRule="auto"/>
        <w:ind w:left="0" w:firstLine="709"/>
        <w:jc w:val="both"/>
        <w:rPr>
          <w:rFonts w:cs="Arial"/>
          <w:sz w:val="28"/>
          <w:lang w:val="uk-UA"/>
        </w:rPr>
      </w:pPr>
      <w:r w:rsidRPr="004D180D">
        <w:rPr>
          <w:rFonts w:cs="Arial"/>
          <w:sz w:val="28"/>
          <w:lang w:val="uk-UA"/>
        </w:rPr>
        <w:t>Розпорядження,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віддаються</w:t>
      </w:r>
      <w:r w:rsidR="006621E1" w:rsidRPr="004D180D">
        <w:rPr>
          <w:rFonts w:cs="Arial"/>
          <w:sz w:val="28"/>
          <w:lang w:val="uk-UA"/>
        </w:rPr>
        <w:t xml:space="preserve"> </w:t>
      </w:r>
      <w:r w:rsidRPr="004D180D">
        <w:rPr>
          <w:rFonts w:cs="Arial"/>
          <w:sz w:val="28"/>
          <w:lang w:val="uk-UA"/>
        </w:rPr>
        <w:t>підлеглим</w:t>
      </w:r>
      <w:r w:rsidR="006621E1" w:rsidRPr="004D180D">
        <w:rPr>
          <w:rFonts w:cs="Arial"/>
          <w:sz w:val="28"/>
          <w:lang w:val="uk-UA"/>
        </w:rPr>
        <w:t xml:space="preserve"> </w:t>
      </w:r>
      <w:r w:rsidRPr="004D180D">
        <w:rPr>
          <w:rFonts w:cs="Arial"/>
          <w:sz w:val="28"/>
          <w:lang w:val="uk-UA"/>
        </w:rPr>
        <w:t>можуть</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незв'язаними</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навіть</w:t>
      </w:r>
      <w:r w:rsidR="006621E1" w:rsidRPr="004D180D">
        <w:rPr>
          <w:rFonts w:cs="Arial"/>
          <w:sz w:val="28"/>
          <w:lang w:val="uk-UA"/>
        </w:rPr>
        <w:t xml:space="preserve"> </w:t>
      </w:r>
      <w:r w:rsidRPr="004D180D">
        <w:rPr>
          <w:rFonts w:cs="Arial"/>
          <w:sz w:val="28"/>
          <w:lang w:val="uk-UA"/>
        </w:rPr>
        <w:t>суперечливими,</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виходять</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різних</w:t>
      </w:r>
      <w:r w:rsidR="006621E1" w:rsidRPr="004D180D">
        <w:rPr>
          <w:rFonts w:cs="Arial"/>
          <w:sz w:val="28"/>
          <w:lang w:val="uk-UA"/>
        </w:rPr>
        <w:t xml:space="preserve"> </w:t>
      </w:r>
      <w:r w:rsidRPr="004D180D">
        <w:rPr>
          <w:rFonts w:cs="Arial"/>
          <w:sz w:val="28"/>
          <w:lang w:val="uk-UA"/>
        </w:rPr>
        <w:t>осіб.</w:t>
      </w:r>
    </w:p>
    <w:p w:rsidR="001007C7" w:rsidRPr="004D180D" w:rsidRDefault="001007C7" w:rsidP="004D180D">
      <w:pPr>
        <w:widowControl w:val="0"/>
        <w:numPr>
          <w:ilvl w:val="0"/>
          <w:numId w:val="53"/>
        </w:numPr>
        <w:tabs>
          <w:tab w:val="clear" w:pos="435"/>
          <w:tab w:val="num" w:pos="1122"/>
        </w:tabs>
        <w:spacing w:line="360" w:lineRule="auto"/>
        <w:ind w:left="0" w:firstLine="709"/>
        <w:jc w:val="both"/>
        <w:rPr>
          <w:rFonts w:cs="Arial"/>
          <w:sz w:val="28"/>
          <w:lang w:val="uk-UA"/>
        </w:rPr>
      </w:pPr>
      <w:r w:rsidRPr="004D180D">
        <w:rPr>
          <w:rFonts w:cs="Arial"/>
          <w:sz w:val="28"/>
          <w:lang w:val="uk-UA"/>
        </w:rPr>
        <w:t>З'являється</w:t>
      </w:r>
      <w:r w:rsidR="006621E1" w:rsidRPr="004D180D">
        <w:rPr>
          <w:rFonts w:cs="Arial"/>
          <w:sz w:val="28"/>
          <w:lang w:val="uk-UA"/>
        </w:rPr>
        <w:t xml:space="preserve"> </w:t>
      </w:r>
      <w:r w:rsidRPr="004D180D">
        <w:rPr>
          <w:rFonts w:cs="Arial"/>
          <w:sz w:val="28"/>
          <w:lang w:val="uk-UA"/>
        </w:rPr>
        <w:t>можливість</w:t>
      </w:r>
      <w:r w:rsidR="006621E1" w:rsidRPr="004D180D">
        <w:rPr>
          <w:rFonts w:cs="Arial"/>
          <w:sz w:val="28"/>
          <w:lang w:val="uk-UA"/>
        </w:rPr>
        <w:t xml:space="preserve"> </w:t>
      </w:r>
      <w:r w:rsidRPr="004D180D">
        <w:rPr>
          <w:rFonts w:cs="Arial"/>
          <w:sz w:val="28"/>
          <w:lang w:val="uk-UA"/>
        </w:rPr>
        <w:t>конфліктів</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функціональними</w:t>
      </w:r>
      <w:r w:rsidR="006621E1" w:rsidRPr="004D180D">
        <w:rPr>
          <w:rFonts w:cs="Arial"/>
          <w:sz w:val="28"/>
          <w:lang w:val="uk-UA"/>
        </w:rPr>
        <w:t xml:space="preserve"> </w:t>
      </w:r>
      <w:r w:rsidRPr="004D180D">
        <w:rPr>
          <w:rFonts w:cs="Arial"/>
          <w:sz w:val="28"/>
          <w:lang w:val="uk-UA"/>
        </w:rPr>
        <w:t>кадрами.</w:t>
      </w:r>
    </w:p>
    <w:p w:rsidR="001007C7" w:rsidRPr="004D180D" w:rsidRDefault="001007C7" w:rsidP="004D180D">
      <w:pPr>
        <w:pStyle w:val="4"/>
        <w:keepNext w:val="0"/>
        <w:widowControl w:val="0"/>
        <w:spacing w:before="0" w:after="0" w:line="360" w:lineRule="auto"/>
        <w:ind w:firstLine="709"/>
        <w:jc w:val="both"/>
        <w:rPr>
          <w:rFonts w:cs="Arial"/>
          <w:b w:val="0"/>
          <w:bCs w:val="0"/>
          <w:iCs/>
          <w:lang w:val="uk-UA"/>
        </w:rPr>
      </w:pPr>
      <w:r w:rsidRPr="004D180D">
        <w:rPr>
          <w:rFonts w:cs="Arial"/>
          <w:b w:val="0"/>
          <w:bCs w:val="0"/>
          <w:iCs/>
          <w:lang w:val="uk-UA"/>
        </w:rPr>
        <w:t>Лінійно-штабна</w:t>
      </w:r>
      <w:r w:rsidR="006621E1" w:rsidRPr="004D180D">
        <w:rPr>
          <w:rFonts w:cs="Arial"/>
          <w:b w:val="0"/>
          <w:bCs w:val="0"/>
          <w:iCs/>
          <w:lang w:val="uk-UA"/>
        </w:rPr>
        <w:t xml:space="preserve"> </w:t>
      </w:r>
      <w:r w:rsidRPr="004D180D">
        <w:rPr>
          <w:rFonts w:cs="Arial"/>
          <w:b w:val="0"/>
          <w:bCs w:val="0"/>
          <w:iCs/>
          <w:lang w:val="uk-UA"/>
        </w:rPr>
        <w:t>структура</w:t>
      </w:r>
      <w:r w:rsidR="006621E1" w:rsidRPr="004D180D">
        <w:rPr>
          <w:rFonts w:cs="Arial"/>
          <w:b w:val="0"/>
          <w:bCs w:val="0"/>
          <w:iCs/>
          <w:lang w:val="uk-UA"/>
        </w:rPr>
        <w:t xml:space="preserve"> </w:t>
      </w:r>
      <w:r w:rsidRPr="004D180D">
        <w:rPr>
          <w:rFonts w:cs="Arial"/>
          <w:b w:val="0"/>
          <w:bCs w:val="0"/>
          <w:iCs/>
          <w:lang w:val="uk-UA"/>
        </w:rPr>
        <w:t>управління.</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Лінійно-штабна</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виникла</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результаті</w:t>
      </w:r>
      <w:r w:rsidR="006621E1" w:rsidRPr="004D180D">
        <w:rPr>
          <w:rFonts w:cs="Arial"/>
          <w:sz w:val="28"/>
          <w:lang w:val="uk-UA"/>
        </w:rPr>
        <w:t xml:space="preserve"> </w:t>
      </w:r>
      <w:r w:rsidRPr="004D180D">
        <w:rPr>
          <w:rFonts w:cs="Arial"/>
          <w:sz w:val="28"/>
          <w:lang w:val="uk-UA"/>
        </w:rPr>
        <w:t>злиття</w:t>
      </w:r>
      <w:r w:rsidR="006621E1" w:rsidRPr="004D180D">
        <w:rPr>
          <w:rFonts w:cs="Arial"/>
          <w:sz w:val="28"/>
          <w:lang w:val="uk-UA"/>
        </w:rPr>
        <w:t xml:space="preserve"> </w:t>
      </w:r>
      <w:r w:rsidRPr="004D180D">
        <w:rPr>
          <w:rFonts w:cs="Arial"/>
          <w:sz w:val="28"/>
          <w:lang w:val="uk-UA"/>
        </w:rPr>
        <w:t>лінійної</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функціональної</w:t>
      </w:r>
      <w:r w:rsidR="006621E1" w:rsidRPr="004D180D">
        <w:rPr>
          <w:rFonts w:cs="Arial"/>
          <w:sz w:val="28"/>
          <w:lang w:val="uk-UA"/>
        </w:rPr>
        <w:t xml:space="preserve"> </w:t>
      </w:r>
      <w:r w:rsidRPr="004D180D">
        <w:rPr>
          <w:rFonts w:cs="Arial"/>
          <w:sz w:val="28"/>
          <w:lang w:val="uk-UA"/>
        </w:rPr>
        <w:t>структур.</w:t>
      </w:r>
      <w:r w:rsidR="006621E1" w:rsidRPr="004D180D">
        <w:rPr>
          <w:rFonts w:cs="Arial"/>
          <w:sz w:val="28"/>
          <w:lang w:val="uk-UA"/>
        </w:rPr>
        <w:t xml:space="preserve"> </w:t>
      </w:r>
      <w:r w:rsidRPr="004D180D">
        <w:rPr>
          <w:rFonts w:cs="Arial"/>
          <w:sz w:val="28"/>
          <w:lang w:val="uk-UA"/>
        </w:rPr>
        <w:t>Вона</w:t>
      </w:r>
      <w:r w:rsidR="006621E1" w:rsidRPr="004D180D">
        <w:rPr>
          <w:rFonts w:cs="Arial"/>
          <w:sz w:val="28"/>
          <w:lang w:val="uk-UA"/>
        </w:rPr>
        <w:t xml:space="preserve"> </w:t>
      </w:r>
      <w:r w:rsidRPr="004D180D">
        <w:rPr>
          <w:rFonts w:cs="Arial"/>
          <w:sz w:val="28"/>
          <w:lang w:val="uk-UA"/>
        </w:rPr>
        <w:t>заснована</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сполученні</w:t>
      </w:r>
      <w:r w:rsidR="006621E1" w:rsidRPr="004D180D">
        <w:rPr>
          <w:rFonts w:cs="Arial"/>
          <w:sz w:val="28"/>
          <w:lang w:val="uk-UA"/>
        </w:rPr>
        <w:t xml:space="preserve"> </w:t>
      </w:r>
      <w:r w:rsidRPr="004D180D">
        <w:rPr>
          <w:rFonts w:cs="Arial"/>
          <w:sz w:val="28"/>
          <w:lang w:val="uk-UA"/>
        </w:rPr>
        <w:t>єдиноначальності</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функціонального</w:t>
      </w:r>
      <w:r w:rsidR="006621E1" w:rsidRPr="004D180D">
        <w:rPr>
          <w:rFonts w:cs="Arial"/>
          <w:sz w:val="28"/>
          <w:lang w:val="uk-UA"/>
        </w:rPr>
        <w:t xml:space="preserve"> </w:t>
      </w:r>
      <w:r w:rsidRPr="004D180D">
        <w:rPr>
          <w:rFonts w:cs="Arial"/>
          <w:sz w:val="28"/>
          <w:lang w:val="uk-UA"/>
        </w:rPr>
        <w:t>поділу</w:t>
      </w:r>
      <w:r w:rsidR="004D180D">
        <w:rPr>
          <w:rFonts w:cs="Arial"/>
          <w:sz w:val="28"/>
          <w:lang w:val="uk-UA"/>
        </w:rPr>
        <w:t xml:space="preserve"> </w:t>
      </w:r>
      <w:r w:rsidRPr="004D180D">
        <w:rPr>
          <w:rFonts w:cs="Arial"/>
          <w:sz w:val="28"/>
          <w:lang w:val="uk-UA"/>
        </w:rPr>
        <w:t>обов’язків</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прав</w:t>
      </w:r>
      <w:r w:rsidR="006621E1" w:rsidRPr="004D180D">
        <w:rPr>
          <w:rFonts w:cs="Arial"/>
          <w:sz w:val="28"/>
          <w:lang w:val="uk-UA"/>
        </w:rPr>
        <w:t xml:space="preserve"> </w:t>
      </w:r>
      <w:r w:rsidRPr="004D180D">
        <w:rPr>
          <w:rFonts w:cs="Arial"/>
          <w:sz w:val="28"/>
          <w:lang w:val="uk-UA"/>
        </w:rPr>
        <w:t>робітників</w:t>
      </w:r>
      <w:r w:rsidR="006621E1" w:rsidRPr="004D180D">
        <w:rPr>
          <w:rFonts w:cs="Arial"/>
          <w:sz w:val="28"/>
          <w:lang w:val="uk-UA"/>
        </w:rPr>
        <w:t xml:space="preserve"> </w:t>
      </w:r>
      <w:r w:rsidRPr="004D180D">
        <w:rPr>
          <w:rFonts w:cs="Arial"/>
          <w:sz w:val="28"/>
          <w:lang w:val="uk-UA"/>
        </w:rPr>
        <w:t>апарату</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дає</w:t>
      </w:r>
      <w:r w:rsidR="006621E1" w:rsidRPr="004D180D">
        <w:rPr>
          <w:rFonts w:cs="Arial"/>
          <w:sz w:val="28"/>
          <w:lang w:val="uk-UA"/>
        </w:rPr>
        <w:t xml:space="preserve"> </w:t>
      </w:r>
      <w:r w:rsidRPr="004D180D">
        <w:rPr>
          <w:rFonts w:cs="Arial"/>
          <w:sz w:val="28"/>
          <w:lang w:val="uk-UA"/>
        </w:rPr>
        <w:t>можливість</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найбільшою</w:t>
      </w:r>
      <w:r w:rsidR="006621E1" w:rsidRPr="004D180D">
        <w:rPr>
          <w:rFonts w:cs="Arial"/>
          <w:sz w:val="28"/>
          <w:lang w:val="uk-UA"/>
        </w:rPr>
        <w:t xml:space="preserve"> </w:t>
      </w:r>
      <w:r w:rsidRPr="004D180D">
        <w:rPr>
          <w:rFonts w:cs="Arial"/>
          <w:sz w:val="28"/>
          <w:lang w:val="uk-UA"/>
        </w:rPr>
        <w:t>повнотою</w:t>
      </w:r>
      <w:r w:rsidR="006621E1" w:rsidRPr="004D180D">
        <w:rPr>
          <w:rFonts w:cs="Arial"/>
          <w:sz w:val="28"/>
          <w:lang w:val="uk-UA"/>
        </w:rPr>
        <w:t xml:space="preserve"> </w:t>
      </w:r>
      <w:r w:rsidRPr="004D180D">
        <w:rPr>
          <w:rFonts w:cs="Arial"/>
          <w:sz w:val="28"/>
          <w:lang w:val="uk-UA"/>
        </w:rPr>
        <w:t>використовувати</w:t>
      </w:r>
      <w:r w:rsidR="006621E1" w:rsidRPr="004D180D">
        <w:rPr>
          <w:rFonts w:cs="Arial"/>
          <w:sz w:val="28"/>
          <w:lang w:val="uk-UA"/>
        </w:rPr>
        <w:t xml:space="preserve"> </w:t>
      </w:r>
      <w:r w:rsidRPr="004D180D">
        <w:rPr>
          <w:rFonts w:cs="Arial"/>
          <w:sz w:val="28"/>
          <w:lang w:val="uk-UA"/>
        </w:rPr>
        <w:t>позитивні</w:t>
      </w:r>
      <w:r w:rsidR="006621E1" w:rsidRPr="004D180D">
        <w:rPr>
          <w:rFonts w:cs="Arial"/>
          <w:sz w:val="28"/>
          <w:lang w:val="uk-UA"/>
        </w:rPr>
        <w:t xml:space="preserve"> </w:t>
      </w:r>
      <w:r w:rsidRPr="004D180D">
        <w:rPr>
          <w:rFonts w:cs="Arial"/>
          <w:sz w:val="28"/>
          <w:lang w:val="uk-UA"/>
        </w:rPr>
        <w:t>риси</w:t>
      </w:r>
      <w:r w:rsidR="006621E1" w:rsidRPr="004D180D">
        <w:rPr>
          <w:rFonts w:cs="Arial"/>
          <w:sz w:val="28"/>
          <w:lang w:val="uk-UA"/>
        </w:rPr>
        <w:t xml:space="preserve"> </w:t>
      </w:r>
      <w:r w:rsidRPr="004D180D">
        <w:rPr>
          <w:rFonts w:cs="Arial"/>
          <w:sz w:val="28"/>
          <w:lang w:val="uk-UA"/>
        </w:rPr>
        <w:t>лінійної</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функціональної</w:t>
      </w:r>
      <w:r w:rsidR="006621E1" w:rsidRPr="004D180D">
        <w:rPr>
          <w:rFonts w:cs="Arial"/>
          <w:sz w:val="28"/>
          <w:lang w:val="uk-UA"/>
        </w:rPr>
        <w:t xml:space="preserve"> </w:t>
      </w:r>
      <w:r w:rsidRPr="004D180D">
        <w:rPr>
          <w:rFonts w:cs="Arial"/>
          <w:sz w:val="28"/>
          <w:lang w:val="uk-UA"/>
        </w:rPr>
        <w:t>структур</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Цю</w:t>
      </w:r>
      <w:r w:rsidR="006621E1" w:rsidRPr="004D180D">
        <w:rPr>
          <w:rFonts w:cs="Arial"/>
          <w:sz w:val="28"/>
          <w:lang w:val="uk-UA"/>
        </w:rPr>
        <w:t xml:space="preserve"> </w:t>
      </w:r>
      <w:r w:rsidRPr="004D180D">
        <w:rPr>
          <w:rFonts w:cs="Arial"/>
          <w:sz w:val="28"/>
          <w:lang w:val="uk-UA"/>
        </w:rPr>
        <w:t>систему</w:t>
      </w:r>
      <w:r w:rsidR="006621E1" w:rsidRPr="004D180D">
        <w:rPr>
          <w:rFonts w:cs="Arial"/>
          <w:sz w:val="28"/>
          <w:lang w:val="uk-UA"/>
        </w:rPr>
        <w:t xml:space="preserve"> </w:t>
      </w:r>
      <w:r w:rsidRPr="004D180D">
        <w:rPr>
          <w:rFonts w:cs="Arial"/>
          <w:sz w:val="28"/>
          <w:lang w:val="uk-UA"/>
        </w:rPr>
        <w:t>називають</w:t>
      </w:r>
      <w:r w:rsidR="006621E1" w:rsidRPr="004D180D">
        <w:rPr>
          <w:rFonts w:cs="Arial"/>
          <w:sz w:val="28"/>
          <w:lang w:val="uk-UA"/>
        </w:rPr>
        <w:t xml:space="preserve"> </w:t>
      </w:r>
      <w:r w:rsidRPr="004D180D">
        <w:rPr>
          <w:rFonts w:cs="Arial"/>
          <w:sz w:val="28"/>
          <w:lang w:val="uk-UA"/>
        </w:rPr>
        <w:t>системою</w:t>
      </w:r>
      <w:r w:rsidR="006621E1" w:rsidRPr="004D180D">
        <w:rPr>
          <w:rFonts w:cs="Arial"/>
          <w:sz w:val="28"/>
          <w:lang w:val="uk-UA"/>
        </w:rPr>
        <w:t xml:space="preserve"> </w:t>
      </w:r>
      <w:r w:rsidRPr="004D180D">
        <w:rPr>
          <w:rFonts w:cs="Arial"/>
          <w:sz w:val="28"/>
          <w:lang w:val="uk-UA"/>
        </w:rPr>
        <w:t>концентрованого</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pStyle w:val="a7"/>
        <w:widowControl w:val="0"/>
        <w:spacing w:after="0" w:line="360" w:lineRule="auto"/>
        <w:ind w:left="0" w:firstLine="709"/>
        <w:jc w:val="both"/>
        <w:rPr>
          <w:rFonts w:cs="Arial"/>
          <w:sz w:val="28"/>
          <w:lang w:val="uk-UA"/>
        </w:rPr>
      </w:pPr>
      <w:r w:rsidRPr="004D180D">
        <w:rPr>
          <w:rFonts w:cs="Arial"/>
          <w:sz w:val="28"/>
          <w:lang w:val="uk-UA"/>
        </w:rPr>
        <w:t>Лінійно-штабну</w:t>
      </w:r>
      <w:r w:rsidR="006621E1" w:rsidRPr="004D180D">
        <w:rPr>
          <w:rFonts w:cs="Arial"/>
          <w:sz w:val="28"/>
          <w:lang w:val="uk-UA"/>
        </w:rPr>
        <w:t xml:space="preserve"> </w:t>
      </w:r>
      <w:r w:rsidRPr="004D180D">
        <w:rPr>
          <w:rFonts w:cs="Arial"/>
          <w:sz w:val="28"/>
          <w:lang w:val="uk-UA"/>
        </w:rPr>
        <w:t>структуру</w:t>
      </w:r>
      <w:r w:rsid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широко</w:t>
      </w:r>
      <w:r w:rsidR="006621E1" w:rsidRPr="004D180D">
        <w:rPr>
          <w:rFonts w:cs="Arial"/>
          <w:sz w:val="28"/>
          <w:lang w:val="uk-UA"/>
        </w:rPr>
        <w:t xml:space="preserve"> </w:t>
      </w:r>
      <w:r w:rsidRPr="004D180D">
        <w:rPr>
          <w:rFonts w:cs="Arial"/>
          <w:sz w:val="28"/>
          <w:lang w:val="uk-UA"/>
        </w:rPr>
        <w:t>пропагував</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Файоль.</w:t>
      </w:r>
      <w:r w:rsidR="004D180D">
        <w:rPr>
          <w:rFonts w:cs="Arial"/>
          <w:sz w:val="28"/>
          <w:lang w:val="uk-UA"/>
        </w:rPr>
        <w:t xml:space="preserve"> </w:t>
      </w:r>
      <w:r w:rsidRPr="004D180D">
        <w:rPr>
          <w:rFonts w:cs="Arial"/>
          <w:sz w:val="28"/>
          <w:lang w:val="uk-UA"/>
        </w:rPr>
        <w:t>Він</w:t>
      </w:r>
      <w:r w:rsidR="006621E1" w:rsidRPr="004D180D">
        <w:rPr>
          <w:rFonts w:cs="Arial"/>
          <w:sz w:val="28"/>
          <w:lang w:val="uk-UA"/>
        </w:rPr>
        <w:t xml:space="preserve"> </w:t>
      </w:r>
      <w:r w:rsidRPr="004D180D">
        <w:rPr>
          <w:rFonts w:cs="Arial"/>
          <w:sz w:val="28"/>
          <w:lang w:val="uk-UA"/>
        </w:rPr>
        <w:t>особливо</w:t>
      </w:r>
      <w:r w:rsidR="006621E1" w:rsidRPr="004D180D">
        <w:rPr>
          <w:rFonts w:cs="Arial"/>
          <w:sz w:val="28"/>
          <w:lang w:val="uk-UA"/>
        </w:rPr>
        <w:t xml:space="preserve"> </w:t>
      </w:r>
      <w:r w:rsidRPr="004D180D">
        <w:rPr>
          <w:rFonts w:cs="Arial"/>
          <w:sz w:val="28"/>
          <w:lang w:val="uk-UA"/>
        </w:rPr>
        <w:t>підкреслював</w:t>
      </w:r>
      <w:r w:rsidR="006621E1" w:rsidRPr="004D180D">
        <w:rPr>
          <w:rFonts w:cs="Arial"/>
          <w:sz w:val="28"/>
          <w:lang w:val="uk-UA"/>
        </w:rPr>
        <w:t xml:space="preserve"> </w:t>
      </w:r>
      <w:r w:rsidRPr="004D180D">
        <w:rPr>
          <w:rFonts w:cs="Arial"/>
          <w:sz w:val="28"/>
          <w:lang w:val="uk-UA"/>
        </w:rPr>
        <w:t>необхідність</w:t>
      </w:r>
      <w:r w:rsidR="006621E1" w:rsidRPr="004D180D">
        <w:rPr>
          <w:rFonts w:cs="Arial"/>
          <w:sz w:val="28"/>
          <w:lang w:val="uk-UA"/>
        </w:rPr>
        <w:t xml:space="preserve"> </w:t>
      </w:r>
      <w:r w:rsidRPr="004D180D">
        <w:rPr>
          <w:rFonts w:cs="Arial"/>
          <w:sz w:val="28"/>
          <w:lang w:val="uk-UA"/>
        </w:rPr>
        <w:t>єдиноначальності,</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"Тіло</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двома</w:t>
      </w:r>
      <w:r w:rsidR="006621E1" w:rsidRPr="004D180D">
        <w:rPr>
          <w:rFonts w:cs="Arial"/>
          <w:sz w:val="28"/>
          <w:lang w:val="uk-UA"/>
        </w:rPr>
        <w:t xml:space="preserve"> </w:t>
      </w:r>
      <w:r w:rsidRPr="004D180D">
        <w:rPr>
          <w:rFonts w:cs="Arial"/>
          <w:sz w:val="28"/>
          <w:lang w:val="uk-UA"/>
        </w:rPr>
        <w:t>головами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соціальному</w:t>
      </w:r>
      <w:r w:rsidR="006621E1" w:rsidRPr="004D180D">
        <w:rPr>
          <w:rFonts w:cs="Arial"/>
          <w:sz w:val="28"/>
          <w:lang w:val="uk-UA"/>
        </w:rPr>
        <w:t xml:space="preserve"> </w:t>
      </w:r>
      <w:r w:rsidRPr="004D180D">
        <w:rPr>
          <w:rFonts w:cs="Arial"/>
          <w:sz w:val="28"/>
          <w:lang w:val="uk-UA"/>
        </w:rPr>
        <w:t>світі,</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тваринному</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чудовисько,</w:t>
      </w:r>
      <w:r w:rsidR="006621E1" w:rsidRPr="004D180D">
        <w:rPr>
          <w:rFonts w:cs="Arial"/>
          <w:sz w:val="28"/>
          <w:lang w:val="uk-UA"/>
        </w:rPr>
        <w:t xml:space="preserve"> </w:t>
      </w:r>
      <w:r w:rsidRPr="004D180D">
        <w:rPr>
          <w:rFonts w:cs="Arial"/>
          <w:sz w:val="28"/>
          <w:lang w:val="uk-UA"/>
        </w:rPr>
        <w:t>йому</w:t>
      </w:r>
      <w:r w:rsidR="006621E1" w:rsidRPr="004D180D">
        <w:rPr>
          <w:rFonts w:cs="Arial"/>
          <w:sz w:val="28"/>
          <w:lang w:val="uk-UA"/>
        </w:rPr>
        <w:t xml:space="preserve"> </w:t>
      </w:r>
      <w:r w:rsidRPr="004D180D">
        <w:rPr>
          <w:rFonts w:cs="Arial"/>
          <w:sz w:val="28"/>
          <w:lang w:val="uk-UA"/>
        </w:rPr>
        <w:t>важко</w:t>
      </w:r>
      <w:r w:rsidR="006621E1" w:rsidRPr="004D180D">
        <w:rPr>
          <w:rFonts w:cs="Arial"/>
          <w:sz w:val="28"/>
          <w:lang w:val="uk-UA"/>
        </w:rPr>
        <w:t xml:space="preserve"> </w:t>
      </w:r>
      <w:r w:rsidRPr="004D180D">
        <w:rPr>
          <w:rFonts w:cs="Arial"/>
          <w:sz w:val="28"/>
          <w:lang w:val="uk-UA"/>
        </w:rPr>
        <w:t>жити".</w:t>
      </w:r>
    </w:p>
    <w:p w:rsidR="001007C7" w:rsidRPr="004D180D" w:rsidRDefault="001007C7" w:rsidP="004D180D">
      <w:pPr>
        <w:pStyle w:val="a7"/>
        <w:widowControl w:val="0"/>
        <w:spacing w:after="0" w:line="360" w:lineRule="auto"/>
        <w:ind w:left="0" w:firstLine="709"/>
        <w:jc w:val="both"/>
        <w:rPr>
          <w:rFonts w:cs="Arial"/>
          <w:sz w:val="28"/>
          <w:lang w:val="uk-UA"/>
        </w:rPr>
      </w:pPr>
      <w:r w:rsidRPr="004D180D">
        <w:rPr>
          <w:rFonts w:cs="Arial"/>
          <w:sz w:val="28"/>
          <w:lang w:val="uk-UA"/>
        </w:rPr>
        <w:t>При</w:t>
      </w:r>
      <w:r w:rsidR="006621E1" w:rsidRPr="004D180D">
        <w:rPr>
          <w:rFonts w:cs="Arial"/>
          <w:sz w:val="28"/>
          <w:lang w:val="uk-UA"/>
        </w:rPr>
        <w:t xml:space="preserve"> </w:t>
      </w:r>
      <w:r w:rsidRPr="004D180D">
        <w:rPr>
          <w:rFonts w:cs="Arial"/>
          <w:sz w:val="28"/>
          <w:lang w:val="uk-UA"/>
        </w:rPr>
        <w:t>лінійно-штабній</w:t>
      </w:r>
      <w:r w:rsidR="006621E1" w:rsidRPr="004D180D">
        <w:rPr>
          <w:rFonts w:cs="Arial"/>
          <w:sz w:val="28"/>
          <w:lang w:val="uk-UA"/>
        </w:rPr>
        <w:t xml:space="preserve"> </w:t>
      </w:r>
      <w:r w:rsidRPr="004D180D">
        <w:rPr>
          <w:rFonts w:cs="Arial"/>
          <w:sz w:val="28"/>
          <w:lang w:val="uk-UA"/>
        </w:rPr>
        <w:t>структурі</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керівника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lastRenderedPageBreak/>
        <w:t>єдиноначальника</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штаб,</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складається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функціональних</w:t>
      </w:r>
      <w:r w:rsidR="006621E1" w:rsidRP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відділів,</w:t>
      </w:r>
      <w:r w:rsidR="006621E1" w:rsidRPr="004D180D">
        <w:rPr>
          <w:rFonts w:cs="Arial"/>
          <w:sz w:val="28"/>
          <w:lang w:val="uk-UA"/>
        </w:rPr>
        <w:t xml:space="preserve"> </w:t>
      </w:r>
      <w:r w:rsidRPr="004D180D">
        <w:rPr>
          <w:rFonts w:cs="Arial"/>
          <w:sz w:val="28"/>
          <w:lang w:val="uk-UA"/>
        </w:rPr>
        <w:t>бюро,</w:t>
      </w:r>
      <w:r w:rsidR="006621E1" w:rsidRPr="004D180D">
        <w:rPr>
          <w:rFonts w:cs="Arial"/>
          <w:sz w:val="28"/>
          <w:lang w:val="uk-UA"/>
        </w:rPr>
        <w:t xml:space="preserve"> </w:t>
      </w:r>
      <w:r w:rsidRPr="004D180D">
        <w:rPr>
          <w:rFonts w:cs="Arial"/>
          <w:sz w:val="28"/>
          <w:lang w:val="uk-UA"/>
        </w:rPr>
        <w:t>груп,</w:t>
      </w:r>
      <w:r w:rsidR="006621E1" w:rsidRPr="004D180D">
        <w:rPr>
          <w:rFonts w:cs="Arial"/>
          <w:sz w:val="28"/>
          <w:lang w:val="uk-UA"/>
        </w:rPr>
        <w:t xml:space="preserve"> </w:t>
      </w:r>
      <w:r w:rsidRPr="004D180D">
        <w:rPr>
          <w:rFonts w:cs="Arial"/>
          <w:sz w:val="28"/>
          <w:lang w:val="uk-UA"/>
        </w:rPr>
        <w:t>окремих</w:t>
      </w:r>
      <w:r w:rsidR="006621E1" w:rsidRPr="004D180D">
        <w:rPr>
          <w:rFonts w:cs="Arial"/>
          <w:sz w:val="28"/>
          <w:lang w:val="uk-UA"/>
        </w:rPr>
        <w:t xml:space="preserve"> </w:t>
      </w:r>
      <w:r w:rsidRPr="004D180D">
        <w:rPr>
          <w:rFonts w:cs="Arial"/>
          <w:sz w:val="28"/>
          <w:lang w:val="uk-UA"/>
        </w:rPr>
        <w:t>фахівців),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відповідають</w:t>
      </w:r>
      <w:r w:rsidR="006621E1" w:rsidRPr="004D180D">
        <w:rPr>
          <w:rFonts w:cs="Arial"/>
          <w:sz w:val="28"/>
          <w:lang w:val="uk-UA"/>
        </w:rPr>
        <w:t xml:space="preserve"> </w:t>
      </w:r>
      <w:r w:rsidRPr="004D180D">
        <w:rPr>
          <w:rFonts w:cs="Arial"/>
          <w:sz w:val="28"/>
          <w:lang w:val="uk-UA"/>
        </w:rPr>
        <w:t>визначеної</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(рис.</w:t>
      </w:r>
      <w:r w:rsidR="006621E1" w:rsidRPr="004D180D">
        <w:rPr>
          <w:rFonts w:cs="Arial"/>
          <w:sz w:val="28"/>
          <w:lang w:val="uk-UA"/>
        </w:rPr>
        <w:t xml:space="preserve"> </w:t>
      </w:r>
      <w:r w:rsidRPr="004D180D">
        <w:rPr>
          <w:rFonts w:cs="Arial"/>
          <w:sz w:val="28"/>
          <w:lang w:val="uk-UA"/>
        </w:rPr>
        <w:t>12.5.).</w:t>
      </w:r>
    </w:p>
    <w:p w:rsidR="001007C7" w:rsidRPr="004D180D" w:rsidRDefault="00306AC5" w:rsidP="004D180D">
      <w:pPr>
        <w:pStyle w:val="a7"/>
        <w:widowControl w:val="0"/>
        <w:spacing w:after="0" w:line="360" w:lineRule="auto"/>
        <w:ind w:left="0" w:firstLine="709"/>
        <w:jc w:val="both"/>
        <w:rPr>
          <w:rFonts w:cs="Arial"/>
          <w:sz w:val="28"/>
          <w:lang w:val="uk-UA"/>
        </w:rPr>
      </w:pPr>
      <w:r>
        <w:rPr>
          <w:noProof/>
        </w:rPr>
        <w:pict>
          <v:group id="_x0000_s1238" style="position:absolute;left:0;text-align:left;margin-left:-9.35pt;margin-top:18.85pt;width:495.55pt;height:279pt;z-index:251651584" coordorigin="1401,1854" coordsize="9911,5580">
            <v:line id="_x0000_s1239" style="position:absolute" from="6263,2394" to="6263,5274" strokeweight="1.5pt"/>
            <v:line id="_x0000_s1240" style="position:absolute" from="1775,3114" to="1775,5274" strokeweight="1.5pt"/>
            <v:line id="_x0000_s1241" style="position:absolute" from="10751,4014" to="10751,5094" strokeweight="1.5pt"/>
            <v:line id="_x0000_s1242" style="position:absolute;flip:x" from="2710,4734" to="6670,4734" strokeweight="1.5pt"/>
            <v:line id="_x0000_s1243" style="position:absolute" from="2710,4734" to="2710,5094" strokeweight="1.5pt"/>
            <v:line id="_x0000_s1244" style="position:absolute" from="6637,4734" to="10417,4734" strokeweight="1.5pt"/>
            <v:line id="_x0000_s1245" style="position:absolute" from="10377,4734" to="10377,5094" strokeweight="1.5pt"/>
            <v:shape id="_x0000_s1246" type="#_x0000_t109" style="position:absolute;left:1401;top:5094;width:3165;height:540">
              <v:textbox style="mso-next-textbox:#_x0000_s1246">
                <w:txbxContent>
                  <w:p w:rsidR="006621E1" w:rsidRDefault="006621E1" w:rsidP="001007C7">
                    <w:pPr>
                      <w:jc w:val="center"/>
                    </w:pPr>
                    <w:r>
                      <w:rPr>
                        <w:rFonts w:ascii="Arial" w:hAnsi="Arial" w:cs="Arial"/>
                        <w:sz w:val="28"/>
                        <w:lang w:val="uk-UA"/>
                      </w:rPr>
                      <w:t>Керівник</w:t>
                    </w:r>
                    <w:r>
                      <w:rPr>
                        <w:rFonts w:ascii="Arial" w:hAnsi="Arial" w:cs="Arial"/>
                        <w:sz w:val="28"/>
                      </w:rPr>
                      <w:t xml:space="preserve"> </w:t>
                    </w:r>
                    <w:r>
                      <w:rPr>
                        <w:rFonts w:ascii="Arial" w:hAnsi="Arial" w:cs="Arial"/>
                        <w:sz w:val="28"/>
                        <w:lang w:val="uk-UA"/>
                      </w:rPr>
                      <w:t xml:space="preserve">ділянки </w:t>
                    </w:r>
                    <w:r>
                      <w:rPr>
                        <w:rFonts w:ascii="Arial" w:hAnsi="Arial" w:cs="Arial"/>
                        <w:sz w:val="28"/>
                      </w:rPr>
                      <w:t>№1</w:t>
                    </w:r>
                  </w:p>
                </w:txbxContent>
              </v:textbox>
            </v:shape>
            <v:shape id="_x0000_s1247" type="#_x0000_t109" style="position:absolute;left:3645;top:5814;width:5236;height:540" filled="f" stroked="f">
              <v:textbox style="mso-next-textbox:#_x0000_s1247">
                <w:txbxContent>
                  <w:p w:rsidR="006621E1" w:rsidRDefault="006621E1" w:rsidP="001007C7">
                    <w:pPr>
                      <w:rPr>
                        <w:i/>
                        <w:iCs/>
                      </w:rPr>
                    </w:pPr>
                    <w:r>
                      <w:rPr>
                        <w:rFonts w:ascii="Arial" w:hAnsi="Arial" w:cs="Arial"/>
                        <w:i/>
                        <w:iCs/>
                        <w:color w:val="000000"/>
                        <w:sz w:val="28"/>
                        <w:lang w:val="uk-UA"/>
                      </w:rPr>
                      <w:t>Виконавці виробничого підрозділу</w:t>
                    </w:r>
                  </w:p>
                </w:txbxContent>
              </v:textbox>
            </v:shape>
            <v:shape id="_x0000_s1248" type="#_x0000_t109" style="position:absolute;left:4767;top:5094;width:3165;height:540">
              <v:textbox style="mso-next-textbox:#_x0000_s1248">
                <w:txbxContent>
                  <w:p w:rsidR="006621E1" w:rsidRDefault="006621E1" w:rsidP="001007C7">
                    <w:pPr>
                      <w:jc w:val="center"/>
                      <w:rPr>
                        <w:lang w:val="uk-UA"/>
                      </w:rPr>
                    </w:pPr>
                    <w:r>
                      <w:rPr>
                        <w:rFonts w:ascii="Arial" w:hAnsi="Arial" w:cs="Arial"/>
                        <w:sz w:val="28"/>
                        <w:lang w:val="uk-UA"/>
                      </w:rPr>
                      <w:t>Керівник</w:t>
                    </w:r>
                    <w:r>
                      <w:rPr>
                        <w:rFonts w:ascii="Arial" w:hAnsi="Arial" w:cs="Arial"/>
                        <w:sz w:val="28"/>
                      </w:rPr>
                      <w:t xml:space="preserve"> </w:t>
                    </w:r>
                    <w:r>
                      <w:rPr>
                        <w:rFonts w:ascii="Arial" w:hAnsi="Arial" w:cs="Arial"/>
                        <w:sz w:val="28"/>
                        <w:lang w:val="uk-UA"/>
                      </w:rPr>
                      <w:t xml:space="preserve">ділянки </w:t>
                    </w:r>
                    <w:r>
                      <w:rPr>
                        <w:rFonts w:ascii="Arial" w:hAnsi="Arial" w:cs="Arial"/>
                        <w:sz w:val="28"/>
                      </w:rPr>
                      <w:t>№2</w:t>
                    </w:r>
                  </w:p>
                </w:txbxContent>
              </v:textbox>
            </v:shape>
            <v:shape id="_x0000_s1249" type="#_x0000_t109" style="position:absolute;left:8133;top:5094;width:3165;height:540">
              <v:textbox style="mso-next-textbox:#_x0000_s1249">
                <w:txbxContent>
                  <w:p w:rsidR="006621E1" w:rsidRDefault="006621E1" w:rsidP="001007C7">
                    <w:pPr>
                      <w:jc w:val="center"/>
                      <w:rPr>
                        <w:lang w:val="uk-UA"/>
                      </w:rPr>
                    </w:pPr>
                    <w:r>
                      <w:rPr>
                        <w:rFonts w:ascii="Arial" w:hAnsi="Arial" w:cs="Arial"/>
                        <w:sz w:val="28"/>
                        <w:lang w:val="uk-UA"/>
                      </w:rPr>
                      <w:t>Керівник</w:t>
                    </w:r>
                    <w:r>
                      <w:rPr>
                        <w:rFonts w:ascii="Arial" w:hAnsi="Arial" w:cs="Arial"/>
                        <w:sz w:val="28"/>
                      </w:rPr>
                      <w:t xml:space="preserve"> </w:t>
                    </w:r>
                    <w:r>
                      <w:rPr>
                        <w:rFonts w:ascii="Arial" w:hAnsi="Arial" w:cs="Arial"/>
                        <w:sz w:val="28"/>
                        <w:lang w:val="uk-UA"/>
                      </w:rPr>
                      <w:t xml:space="preserve">ділянки </w:t>
                    </w:r>
                    <w:r>
                      <w:rPr>
                        <w:rFonts w:ascii="Arial" w:hAnsi="Arial" w:cs="Arial"/>
                        <w:sz w:val="28"/>
                      </w:rPr>
                      <w:t>№3</w:t>
                    </w:r>
                  </w:p>
                </w:txbxContent>
              </v:textbox>
            </v:shape>
            <v:line id="_x0000_s1250" style="position:absolute;flip:x" from="4206,2214" to="4566,2214" strokeweight="1.5pt"/>
            <v:line id="_x0000_s1251" style="position:absolute" from="4206,2214" to="4206,3654" strokeweight="1.5pt"/>
            <v:line id="_x0000_s1252" style="position:absolute" from="7946,2214" to="8306,2214" strokeweight="1.5pt"/>
            <v:line id="_x0000_s1253" style="position:absolute" from="8320,2214" to="8320,3654" strokeweight="1.5pt"/>
            <v:line id="_x0000_s1254" style="position:absolute;flip:x" from="2149,2394" to="4206,2394" strokeweight="1.5pt"/>
            <v:line id="_x0000_s1255" style="position:absolute" from="8320,2394" to="10564,2394" strokeweight="1.5pt"/>
            <v:line id="_x0000_s1256" style="position:absolute" from="10564,2394" to="10564,3114" strokeweight="1.5pt"/>
            <v:line id="_x0000_s1257" style="position:absolute" from="2149,2394" to="2149,3474" strokeweight="1.5pt"/>
            <v:shape id="_x0000_s1258" type="#_x0000_t109" style="position:absolute;left:4580;top:1854;width:3366;height:789" strokeweight="1.5pt">
              <v:textbox style="mso-next-textbox:#_x0000_s1258">
                <w:txbxContent>
                  <w:p w:rsidR="006621E1" w:rsidRDefault="006621E1" w:rsidP="001007C7">
                    <w:pPr>
                      <w:jc w:val="center"/>
                      <w:rPr>
                        <w:rFonts w:ascii="Arial" w:hAnsi="Arial" w:cs="Arial"/>
                        <w:sz w:val="28"/>
                        <w:lang w:val="uk-UA"/>
                      </w:rPr>
                    </w:pPr>
                    <w:r>
                      <w:rPr>
                        <w:rFonts w:ascii="Arial" w:hAnsi="Arial" w:cs="Arial"/>
                        <w:sz w:val="28"/>
                        <w:lang w:val="uk-UA"/>
                      </w:rPr>
                      <w:t>Керівник установи</w:t>
                    </w:r>
                  </w:p>
                  <w:p w:rsidR="006621E1" w:rsidRDefault="006621E1" w:rsidP="001007C7">
                    <w:pPr>
                      <w:jc w:val="center"/>
                      <w:rPr>
                        <w:rFonts w:ascii="Arial" w:hAnsi="Arial" w:cs="Arial"/>
                        <w:sz w:val="28"/>
                        <w:lang w:val="uk-UA"/>
                      </w:rPr>
                    </w:pPr>
                    <w:r>
                      <w:rPr>
                        <w:rFonts w:ascii="Arial" w:hAnsi="Arial" w:cs="Arial"/>
                        <w:sz w:val="28"/>
                        <w:lang w:val="uk-UA"/>
                      </w:rPr>
                      <w:t>Начальник цеху</w:t>
                    </w:r>
                  </w:p>
                </w:txbxContent>
              </v:textbox>
            </v:shape>
            <v:shape id="_x0000_s1259" type="#_x0000_t109" style="position:absolute;left:1401;top:3114;width:1800;height:1260" strokeweight="1.5pt">
              <v:textbox style="mso-next-textbox:#_x0000_s1259">
                <w:txbxContent>
                  <w:p w:rsidR="006621E1" w:rsidRDefault="006621E1" w:rsidP="001007C7">
                    <w:pPr>
                      <w:jc w:val="center"/>
                      <w:rPr>
                        <w:rFonts w:ascii="Arial" w:hAnsi="Arial" w:cs="Arial"/>
                        <w:lang w:val="uk-UA"/>
                      </w:rPr>
                    </w:pPr>
                    <w:r>
                      <w:rPr>
                        <w:rFonts w:ascii="Arial" w:hAnsi="Arial" w:cs="Arial"/>
                        <w:sz w:val="28"/>
                        <w:lang w:val="uk-UA"/>
                      </w:rPr>
                      <w:t>Лінійний керівник №1</w:t>
                    </w:r>
                  </w:p>
                </w:txbxContent>
              </v:textbox>
            </v:shape>
            <v:shape id="_x0000_s1260" type="#_x0000_t109" style="position:absolute;left:9442;top:3114;width:1800;height:1260" strokeweight="1.5pt">
              <v:textbox style="mso-next-textbox:#_x0000_s1260">
                <w:txbxContent>
                  <w:p w:rsidR="006621E1" w:rsidRDefault="006621E1" w:rsidP="001007C7">
                    <w:pPr>
                      <w:jc w:val="center"/>
                      <w:rPr>
                        <w:rFonts w:ascii="Arial" w:hAnsi="Arial" w:cs="Arial"/>
                        <w:lang w:val="uk-UA"/>
                      </w:rPr>
                    </w:pPr>
                    <w:r>
                      <w:rPr>
                        <w:rFonts w:ascii="Arial" w:hAnsi="Arial" w:cs="Arial"/>
                        <w:sz w:val="28"/>
                        <w:lang w:val="uk-UA"/>
                      </w:rPr>
                      <w:t>Лінійний керівник №2</w:t>
                    </w:r>
                  </w:p>
                </w:txbxContent>
              </v:textbox>
            </v:shape>
            <v:shape id="_x0000_s1261" type="#_x0000_t109" style="position:absolute;left:3458;top:3114;width:2244;height:1260" strokeweight="1.5pt">
              <v:textbox style="mso-next-textbox:#_x0000_s1261">
                <w:txbxContent>
                  <w:p w:rsidR="006621E1" w:rsidRDefault="006621E1" w:rsidP="001007C7">
                    <w:pPr>
                      <w:jc w:val="center"/>
                      <w:rPr>
                        <w:rFonts w:ascii="Arial" w:hAnsi="Arial" w:cs="Arial"/>
                        <w:lang w:val="uk-UA"/>
                      </w:rPr>
                    </w:pPr>
                    <w:r>
                      <w:rPr>
                        <w:rFonts w:ascii="Arial" w:hAnsi="Arial" w:cs="Arial"/>
                        <w:sz w:val="28"/>
                        <w:lang w:val="uk-UA"/>
                      </w:rPr>
                      <w:t>Функціональний підрозділ (спеціаліст)</w:t>
                    </w:r>
                  </w:p>
                </w:txbxContent>
              </v:textbox>
            </v:shape>
            <v:shape id="_x0000_s1262" type="#_x0000_t109" style="position:absolute;left:6637;top:3114;width:2244;height:1260" strokeweight="1.5pt">
              <v:textbox style="mso-next-textbox:#_x0000_s1262">
                <w:txbxContent>
                  <w:p w:rsidR="006621E1" w:rsidRDefault="006621E1" w:rsidP="001007C7">
                    <w:pPr>
                      <w:jc w:val="center"/>
                      <w:rPr>
                        <w:rFonts w:ascii="Arial" w:hAnsi="Arial" w:cs="Arial"/>
                        <w:lang w:val="uk-UA"/>
                      </w:rPr>
                    </w:pPr>
                    <w:r>
                      <w:rPr>
                        <w:rFonts w:ascii="Arial" w:hAnsi="Arial" w:cs="Arial"/>
                        <w:sz w:val="28"/>
                        <w:lang w:val="uk-UA"/>
                      </w:rPr>
                      <w:t>Функціональний підрозділ (спеціаліст)</w:t>
                    </w:r>
                  </w:p>
                </w:txbxContent>
              </v:textbox>
            </v:shape>
            <v:shape id="_x0000_s1263" type="#_x0000_t109" style="position:absolute;left:1401;top:6534;width:9911;height:900" filled="f" stroked="f">
              <v:textbox style="mso-next-textbox:#_x0000_s1263">
                <w:txbxContent>
                  <w:p w:rsidR="006621E1" w:rsidRDefault="006621E1" w:rsidP="001007C7">
                    <w:pPr>
                      <w:jc w:val="center"/>
                    </w:pPr>
                    <w:r>
                      <w:rPr>
                        <w:rFonts w:ascii="Arial" w:hAnsi="Arial" w:cs="Arial"/>
                        <w:color w:val="000000"/>
                        <w:sz w:val="28"/>
                        <w:lang w:val="uk-UA"/>
                      </w:rPr>
                      <w:t>Рис. 12.5. Л</w:t>
                    </w:r>
                    <w:r>
                      <w:rPr>
                        <w:rFonts w:ascii="Arial" w:hAnsi="Arial" w:cs="Arial"/>
                        <w:b/>
                        <w:bCs/>
                        <w:color w:val="000000"/>
                        <w:sz w:val="28"/>
                        <w:lang w:val="uk-UA"/>
                      </w:rPr>
                      <w:t>інійно – штабна структура управління</w:t>
                    </w:r>
                  </w:p>
                </w:txbxContent>
              </v:textbox>
            </v:shape>
            <v:line id="_x0000_s1264" style="position:absolute;flip:x" from="3645,4374" to="4580,5094"/>
            <v:line id="_x0000_s1265" style="position:absolute" from="4580,4374" to="6263,5094"/>
            <v:line id="_x0000_s1266" style="position:absolute" from="4580,4374" to="9629,5094"/>
            <v:line id="_x0000_s1267" style="position:absolute" from="7759,4374" to="9629,5094"/>
            <v:line id="_x0000_s1268" style="position:absolute;flip:x" from="6263,4374" to="7759,5094"/>
            <v:line id="_x0000_s1269" style="position:absolute;flip:x" from="3645,4374" to="7759,5094"/>
            <w10:wrap type="topAndBottom"/>
          </v:group>
        </w:pict>
      </w:r>
      <w:r w:rsidR="001007C7" w:rsidRPr="004D180D">
        <w:rPr>
          <w:rFonts w:cs="Arial"/>
          <w:sz w:val="28"/>
          <w:lang w:val="uk-UA"/>
        </w:rPr>
        <w:t>Сутність</w:t>
      </w:r>
      <w:r w:rsidR="006621E1" w:rsidRPr="004D180D">
        <w:rPr>
          <w:rFonts w:cs="Arial"/>
          <w:sz w:val="28"/>
          <w:lang w:val="uk-UA"/>
        </w:rPr>
        <w:t xml:space="preserve"> </w:t>
      </w:r>
      <w:r w:rsidR="001007C7" w:rsidRPr="004D180D">
        <w:rPr>
          <w:rFonts w:cs="Arial"/>
          <w:sz w:val="28"/>
          <w:lang w:val="uk-UA"/>
        </w:rPr>
        <w:t>цієї</w:t>
      </w:r>
      <w:r w:rsidR="006621E1" w:rsidRPr="004D180D">
        <w:rPr>
          <w:rFonts w:cs="Arial"/>
          <w:sz w:val="28"/>
          <w:lang w:val="uk-UA"/>
        </w:rPr>
        <w:t xml:space="preserve"> </w:t>
      </w:r>
      <w:r w:rsidR="001007C7" w:rsidRPr="004D180D">
        <w:rPr>
          <w:rFonts w:cs="Arial"/>
          <w:sz w:val="28"/>
          <w:lang w:val="uk-UA"/>
        </w:rPr>
        <w:t>структури</w:t>
      </w:r>
      <w:r w:rsidR="006621E1" w:rsidRPr="004D180D">
        <w:rPr>
          <w:rFonts w:cs="Arial"/>
          <w:sz w:val="28"/>
          <w:lang w:val="uk-UA"/>
        </w:rPr>
        <w:t xml:space="preserve"> </w:t>
      </w:r>
      <w:r w:rsidR="001007C7" w:rsidRPr="004D180D">
        <w:rPr>
          <w:rFonts w:cs="Arial"/>
          <w:sz w:val="28"/>
          <w:lang w:val="uk-UA"/>
        </w:rPr>
        <w:t>управління</w:t>
      </w:r>
      <w:r w:rsidR="006621E1" w:rsidRPr="004D180D">
        <w:rPr>
          <w:rFonts w:cs="Arial"/>
          <w:sz w:val="28"/>
          <w:lang w:val="uk-UA"/>
        </w:rPr>
        <w:t xml:space="preserve"> </w:t>
      </w:r>
      <w:r w:rsidR="001007C7" w:rsidRPr="004D180D">
        <w:rPr>
          <w:rFonts w:cs="Arial"/>
          <w:sz w:val="28"/>
          <w:lang w:val="uk-UA"/>
        </w:rPr>
        <w:t>полягає</w:t>
      </w:r>
      <w:r w:rsidR="006621E1" w:rsidRPr="004D180D">
        <w:rPr>
          <w:rFonts w:cs="Arial"/>
          <w:sz w:val="28"/>
          <w:lang w:val="uk-UA"/>
        </w:rPr>
        <w:t xml:space="preserve"> </w:t>
      </w:r>
      <w:r w:rsidR="001007C7" w:rsidRPr="004D180D">
        <w:rPr>
          <w:rFonts w:cs="Arial"/>
          <w:sz w:val="28"/>
          <w:lang w:val="uk-UA"/>
        </w:rPr>
        <w:t>в</w:t>
      </w:r>
      <w:r w:rsidR="006621E1" w:rsidRPr="004D180D">
        <w:rPr>
          <w:rFonts w:cs="Arial"/>
          <w:sz w:val="28"/>
          <w:lang w:val="uk-UA"/>
        </w:rPr>
        <w:t xml:space="preserve"> </w:t>
      </w:r>
      <w:r w:rsidR="001007C7" w:rsidRPr="004D180D">
        <w:rPr>
          <w:rFonts w:cs="Arial"/>
          <w:sz w:val="28"/>
          <w:lang w:val="uk-UA"/>
        </w:rPr>
        <w:t>тім,</w:t>
      </w:r>
      <w:r w:rsidR="006621E1" w:rsidRPr="004D180D">
        <w:rPr>
          <w:rFonts w:cs="Arial"/>
          <w:sz w:val="28"/>
          <w:lang w:val="uk-UA"/>
        </w:rPr>
        <w:t xml:space="preserve"> </w:t>
      </w:r>
      <w:r w:rsidR="001007C7" w:rsidRPr="004D180D">
        <w:rPr>
          <w:rFonts w:cs="Arial"/>
          <w:sz w:val="28"/>
          <w:lang w:val="uk-UA"/>
        </w:rPr>
        <w:t>що</w:t>
      </w:r>
      <w:r w:rsidR="006621E1" w:rsidRPr="004D180D">
        <w:rPr>
          <w:rFonts w:cs="Arial"/>
          <w:sz w:val="28"/>
          <w:lang w:val="uk-UA"/>
        </w:rPr>
        <w:t xml:space="preserve"> </w:t>
      </w:r>
      <w:r w:rsidR="001007C7" w:rsidRPr="004D180D">
        <w:rPr>
          <w:rFonts w:cs="Arial"/>
          <w:sz w:val="28"/>
          <w:lang w:val="uk-UA"/>
        </w:rPr>
        <w:t>керівництво</w:t>
      </w:r>
      <w:r w:rsidR="006621E1" w:rsidRPr="004D180D">
        <w:rPr>
          <w:rFonts w:cs="Arial"/>
          <w:sz w:val="28"/>
          <w:lang w:val="uk-UA"/>
        </w:rPr>
        <w:t xml:space="preserve"> </w:t>
      </w:r>
      <w:r w:rsidR="001007C7" w:rsidRPr="004D180D">
        <w:rPr>
          <w:rFonts w:cs="Arial"/>
          <w:sz w:val="28"/>
          <w:lang w:val="uk-UA"/>
        </w:rPr>
        <w:t>в</w:t>
      </w:r>
      <w:r w:rsidR="006621E1" w:rsidRPr="004D180D">
        <w:rPr>
          <w:rFonts w:cs="Arial"/>
          <w:sz w:val="28"/>
          <w:lang w:val="uk-UA"/>
        </w:rPr>
        <w:t xml:space="preserve"> </w:t>
      </w:r>
      <w:r w:rsidR="001007C7" w:rsidRPr="004D180D">
        <w:rPr>
          <w:rFonts w:cs="Arial"/>
          <w:sz w:val="28"/>
          <w:lang w:val="uk-UA"/>
        </w:rPr>
        <w:t>цьому</w:t>
      </w:r>
      <w:r w:rsidR="006621E1" w:rsidRPr="004D180D">
        <w:rPr>
          <w:rFonts w:cs="Arial"/>
          <w:sz w:val="28"/>
          <w:lang w:val="uk-UA"/>
        </w:rPr>
        <w:t xml:space="preserve"> </w:t>
      </w:r>
      <w:r w:rsidR="001007C7" w:rsidRPr="004D180D">
        <w:rPr>
          <w:rFonts w:cs="Arial"/>
          <w:sz w:val="28"/>
          <w:lang w:val="uk-UA"/>
        </w:rPr>
        <w:t>випадку</w:t>
      </w:r>
      <w:r w:rsidR="006621E1" w:rsidRPr="004D180D">
        <w:rPr>
          <w:rFonts w:cs="Arial"/>
          <w:sz w:val="28"/>
          <w:lang w:val="uk-UA"/>
        </w:rPr>
        <w:t xml:space="preserve"> </w:t>
      </w:r>
      <w:r w:rsidR="001007C7" w:rsidRPr="004D180D">
        <w:rPr>
          <w:rFonts w:cs="Arial"/>
          <w:sz w:val="28"/>
          <w:lang w:val="uk-UA"/>
        </w:rPr>
        <w:t>здійснюється</w:t>
      </w:r>
      <w:r w:rsidR="006621E1" w:rsidRPr="004D180D">
        <w:rPr>
          <w:rFonts w:cs="Arial"/>
          <w:sz w:val="28"/>
          <w:lang w:val="uk-UA"/>
        </w:rPr>
        <w:t xml:space="preserve"> </w:t>
      </w:r>
      <w:r w:rsidR="001007C7" w:rsidRPr="004D180D">
        <w:rPr>
          <w:rFonts w:cs="Arial"/>
          <w:sz w:val="28"/>
          <w:lang w:val="uk-UA"/>
        </w:rPr>
        <w:t>паралельно</w:t>
      </w:r>
      <w:r w:rsidR="006621E1" w:rsidRPr="004D180D">
        <w:rPr>
          <w:rFonts w:cs="Arial"/>
          <w:sz w:val="28"/>
          <w:lang w:val="uk-UA"/>
        </w:rPr>
        <w:t xml:space="preserve"> </w:t>
      </w:r>
      <w:r w:rsidR="001007C7" w:rsidRPr="004D180D">
        <w:rPr>
          <w:rFonts w:cs="Arial"/>
          <w:sz w:val="28"/>
          <w:lang w:val="uk-UA"/>
        </w:rPr>
        <w:t>«лінійним»</w:t>
      </w:r>
      <w:r w:rsidR="006621E1" w:rsidRPr="004D180D">
        <w:rPr>
          <w:rFonts w:cs="Arial"/>
          <w:sz w:val="28"/>
          <w:lang w:val="uk-UA"/>
        </w:rPr>
        <w:t xml:space="preserve"> </w:t>
      </w:r>
      <w:r w:rsidR="001007C7" w:rsidRPr="004D180D">
        <w:rPr>
          <w:rFonts w:cs="Arial"/>
          <w:sz w:val="28"/>
          <w:lang w:val="uk-UA"/>
        </w:rPr>
        <w:t>апаратом</w:t>
      </w:r>
      <w:r w:rsidR="006621E1" w:rsidRPr="004D180D">
        <w:rPr>
          <w:rFonts w:cs="Arial"/>
          <w:sz w:val="28"/>
          <w:lang w:val="uk-UA"/>
        </w:rPr>
        <w:t xml:space="preserve"> </w:t>
      </w:r>
      <w:r w:rsidR="001007C7" w:rsidRPr="004D180D">
        <w:rPr>
          <w:rFonts w:cs="Arial"/>
          <w:sz w:val="28"/>
          <w:lang w:val="uk-UA"/>
        </w:rPr>
        <w:t>і</w:t>
      </w:r>
      <w:r w:rsidR="006621E1" w:rsidRPr="004D180D">
        <w:rPr>
          <w:rFonts w:cs="Arial"/>
          <w:sz w:val="28"/>
          <w:lang w:val="uk-UA"/>
        </w:rPr>
        <w:t xml:space="preserve"> </w:t>
      </w:r>
      <w:r w:rsidR="001007C7" w:rsidRPr="004D180D">
        <w:rPr>
          <w:rFonts w:cs="Arial"/>
          <w:sz w:val="28"/>
          <w:lang w:val="uk-UA"/>
        </w:rPr>
        <w:t>штабними</w:t>
      </w:r>
      <w:r w:rsidR="006621E1" w:rsidRPr="004D180D">
        <w:rPr>
          <w:rFonts w:cs="Arial"/>
          <w:sz w:val="28"/>
          <w:lang w:val="uk-UA"/>
        </w:rPr>
        <w:t xml:space="preserve"> </w:t>
      </w:r>
      <w:r w:rsidR="001007C7" w:rsidRPr="004D180D">
        <w:rPr>
          <w:rFonts w:cs="Arial"/>
          <w:sz w:val="28"/>
          <w:lang w:val="uk-UA"/>
        </w:rPr>
        <w:t>(функціональними)</w:t>
      </w:r>
      <w:r w:rsidR="006621E1" w:rsidRPr="004D180D">
        <w:rPr>
          <w:rFonts w:cs="Arial"/>
          <w:sz w:val="28"/>
          <w:lang w:val="uk-UA"/>
        </w:rPr>
        <w:t xml:space="preserve"> </w:t>
      </w:r>
      <w:r w:rsidR="001007C7" w:rsidRPr="004D180D">
        <w:rPr>
          <w:rFonts w:cs="Arial"/>
          <w:sz w:val="28"/>
          <w:lang w:val="uk-UA"/>
        </w:rPr>
        <w:t>службами.</w:t>
      </w:r>
    </w:p>
    <w:p w:rsidR="001007C7" w:rsidRPr="004D180D" w:rsidRDefault="001007C7" w:rsidP="004D180D">
      <w:pPr>
        <w:pStyle w:val="a7"/>
        <w:widowControl w:val="0"/>
        <w:spacing w:after="0" w:line="360" w:lineRule="auto"/>
        <w:ind w:left="0" w:firstLine="709"/>
        <w:jc w:val="both"/>
        <w:rPr>
          <w:rFonts w:cs="Arial"/>
          <w:sz w:val="28"/>
          <w:lang w:val="uk-UA"/>
        </w:rPr>
      </w:pPr>
      <w:r w:rsidRPr="004D180D">
        <w:rPr>
          <w:rFonts w:cs="Arial"/>
          <w:sz w:val="28"/>
          <w:lang w:val="uk-UA"/>
        </w:rPr>
        <w:t>Лінійне</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лежить</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лінійно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штабної</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управління</w:t>
      </w:r>
      <w:r w:rsidR="004D180D">
        <w:rPr>
          <w:rFonts w:cs="Arial"/>
          <w:sz w:val="28"/>
          <w:lang w:val="uk-UA"/>
        </w:rPr>
        <w:t xml:space="preserve"> </w:t>
      </w:r>
      <w:r w:rsidRPr="004D180D">
        <w:rPr>
          <w:rFonts w:cs="Arial"/>
          <w:sz w:val="28"/>
          <w:lang w:val="uk-UA"/>
        </w:rPr>
        <w:t>впливає</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ефективність</w:t>
      </w:r>
      <w:r w:rsidR="004D180D">
        <w:rPr>
          <w:rFonts w:cs="Arial"/>
          <w:sz w:val="28"/>
          <w:lang w:val="uk-UA"/>
        </w:rPr>
        <w:t xml:space="preserve"> </w:t>
      </w:r>
      <w:r w:rsidRPr="004D180D">
        <w:rPr>
          <w:rFonts w:cs="Arial"/>
          <w:sz w:val="28"/>
          <w:lang w:val="uk-UA"/>
        </w:rPr>
        <w:t>функціонування</w:t>
      </w:r>
      <w:r w:rsidR="006621E1" w:rsidRPr="004D180D">
        <w:rPr>
          <w:rFonts w:cs="Arial"/>
          <w:sz w:val="28"/>
          <w:lang w:val="uk-UA"/>
        </w:rPr>
        <w:t xml:space="preserve"> </w:t>
      </w:r>
      <w:r w:rsidRPr="004D180D">
        <w:rPr>
          <w:rFonts w:cs="Arial"/>
          <w:sz w:val="28"/>
          <w:lang w:val="uk-UA"/>
        </w:rPr>
        <w:t>всього</w:t>
      </w:r>
      <w:r w:rsidR="006621E1" w:rsidRPr="004D180D">
        <w:rPr>
          <w:rFonts w:cs="Arial"/>
          <w:sz w:val="28"/>
          <w:lang w:val="uk-UA"/>
        </w:rPr>
        <w:t xml:space="preserve"> </w:t>
      </w:r>
      <w:r w:rsidRPr="004D180D">
        <w:rPr>
          <w:rFonts w:cs="Arial"/>
          <w:sz w:val="28"/>
          <w:lang w:val="uk-UA"/>
        </w:rPr>
        <w:t>механізму</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Воно</w:t>
      </w:r>
      <w:r w:rsidR="006621E1" w:rsidRPr="004D180D">
        <w:rPr>
          <w:rFonts w:cs="Arial"/>
          <w:sz w:val="28"/>
          <w:lang w:val="uk-UA"/>
        </w:rPr>
        <w:t xml:space="preserve"> </w:t>
      </w:r>
      <w:r w:rsidRPr="004D180D">
        <w:rPr>
          <w:rFonts w:cs="Arial"/>
          <w:sz w:val="28"/>
          <w:lang w:val="uk-UA"/>
        </w:rPr>
        <w:t>засноване</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принципах</w:t>
      </w:r>
      <w:r w:rsidR="006621E1" w:rsidRPr="004D180D">
        <w:rPr>
          <w:rFonts w:cs="Arial"/>
          <w:sz w:val="28"/>
          <w:lang w:val="uk-UA"/>
        </w:rPr>
        <w:t xml:space="preserve"> </w:t>
      </w:r>
      <w:r w:rsidRPr="004D180D">
        <w:rPr>
          <w:rFonts w:cs="Arial"/>
          <w:sz w:val="28"/>
          <w:lang w:val="uk-UA"/>
        </w:rPr>
        <w:t>ієрархічності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єдиноначальності.</w:t>
      </w:r>
      <w:r w:rsidR="006621E1" w:rsidRPr="004D180D">
        <w:rPr>
          <w:rFonts w:cs="Arial"/>
          <w:sz w:val="28"/>
          <w:lang w:val="uk-UA"/>
        </w:rPr>
        <w:t xml:space="preserve"> </w:t>
      </w:r>
      <w:r w:rsidRPr="004D180D">
        <w:rPr>
          <w:rFonts w:cs="Arial"/>
          <w:sz w:val="28"/>
          <w:lang w:val="uk-UA"/>
        </w:rPr>
        <w:t>Раціональна</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лінійного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повинна</w:t>
      </w:r>
      <w:r w:rsidR="006621E1" w:rsidRPr="004D180D">
        <w:rPr>
          <w:rFonts w:cs="Arial"/>
          <w:sz w:val="28"/>
          <w:lang w:val="uk-UA"/>
        </w:rPr>
        <w:t xml:space="preserve"> </w:t>
      </w:r>
      <w:r w:rsidRPr="004D180D">
        <w:rPr>
          <w:rFonts w:cs="Arial"/>
          <w:sz w:val="28"/>
          <w:lang w:val="uk-UA"/>
        </w:rPr>
        <w:t>відповідати</w:t>
      </w:r>
      <w:r w:rsidR="006621E1" w:rsidRPr="004D180D">
        <w:rPr>
          <w:rFonts w:cs="Arial"/>
          <w:sz w:val="28"/>
          <w:lang w:val="uk-UA"/>
        </w:rPr>
        <w:t xml:space="preserve"> </w:t>
      </w:r>
      <w:r w:rsidRPr="004D180D">
        <w:rPr>
          <w:rFonts w:cs="Arial"/>
          <w:sz w:val="28"/>
          <w:lang w:val="uk-UA"/>
        </w:rPr>
        <w:t>ряду</w:t>
      </w:r>
      <w:r w:rsidR="006621E1" w:rsidRPr="004D180D">
        <w:rPr>
          <w:rFonts w:cs="Arial"/>
          <w:sz w:val="28"/>
          <w:lang w:val="uk-UA"/>
        </w:rPr>
        <w:t xml:space="preserve"> </w:t>
      </w:r>
      <w:r w:rsidRPr="004D180D">
        <w:rPr>
          <w:rFonts w:cs="Arial"/>
          <w:sz w:val="28"/>
          <w:lang w:val="uk-UA"/>
        </w:rPr>
        <w:t>вимог:</w:t>
      </w:r>
    </w:p>
    <w:p w:rsidR="001007C7" w:rsidRPr="004D180D" w:rsidRDefault="001007C7" w:rsidP="004D180D">
      <w:pPr>
        <w:pStyle w:val="a7"/>
        <w:widowControl w:val="0"/>
        <w:spacing w:after="0" w:line="360" w:lineRule="auto"/>
        <w:ind w:left="0" w:firstLine="709"/>
        <w:jc w:val="both"/>
        <w:rPr>
          <w:rFonts w:cs="Arial"/>
          <w:sz w:val="28"/>
          <w:lang w:val="uk-UA"/>
        </w:rPr>
      </w:pPr>
      <w:r w:rsidRPr="004D180D">
        <w:rPr>
          <w:rFonts w:cs="Arial"/>
          <w:sz w:val="28"/>
          <w:lang w:val="uk-UA"/>
        </w:rPr>
        <w:t>1.</w:t>
      </w:r>
      <w:r w:rsidR="006621E1" w:rsidRPr="004D180D">
        <w:rPr>
          <w:rFonts w:cs="Arial"/>
          <w:sz w:val="28"/>
          <w:lang w:val="uk-UA"/>
        </w:rPr>
        <w:t xml:space="preserve"> </w:t>
      </w:r>
      <w:r w:rsidRPr="004D180D">
        <w:rPr>
          <w:rFonts w:cs="Arial"/>
          <w:sz w:val="28"/>
          <w:lang w:val="uk-UA"/>
        </w:rPr>
        <w:t>Лінійне</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повинне</w:t>
      </w:r>
      <w:r w:rsidR="006621E1" w:rsidRPr="004D180D">
        <w:rPr>
          <w:rFonts w:cs="Arial"/>
          <w:sz w:val="28"/>
          <w:lang w:val="uk-UA"/>
        </w:rPr>
        <w:t xml:space="preserve"> </w:t>
      </w:r>
      <w:r w:rsidRPr="004D180D">
        <w:rPr>
          <w:rFonts w:cs="Arial"/>
          <w:sz w:val="28"/>
          <w:lang w:val="uk-UA"/>
        </w:rPr>
        <w:t>будуватися</w:t>
      </w:r>
      <w:r w:rsidR="006621E1" w:rsidRPr="004D180D">
        <w:rPr>
          <w:rFonts w:cs="Arial"/>
          <w:sz w:val="28"/>
          <w:lang w:val="uk-UA"/>
        </w:rPr>
        <w:t xml:space="preserve"> </w:t>
      </w:r>
      <w:r w:rsidRPr="004D180D">
        <w:rPr>
          <w:rFonts w:cs="Arial"/>
          <w:sz w:val="28"/>
          <w:lang w:val="uk-UA"/>
        </w:rPr>
        <w:t>виходячи</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мінімальної</w:t>
      </w:r>
      <w:r w:rsidR="006621E1" w:rsidRPr="004D180D">
        <w:rPr>
          <w:rFonts w:cs="Arial"/>
          <w:sz w:val="28"/>
          <w:lang w:val="uk-UA"/>
        </w:rPr>
        <w:t xml:space="preserve"> </w:t>
      </w:r>
      <w:r w:rsidRPr="004D180D">
        <w:rPr>
          <w:rFonts w:cs="Arial"/>
          <w:sz w:val="28"/>
          <w:lang w:val="uk-UA"/>
        </w:rPr>
        <w:t>кількості</w:t>
      </w:r>
      <w:r w:rsidR="006621E1" w:rsidRPr="004D180D">
        <w:rPr>
          <w:rFonts w:cs="Arial"/>
          <w:sz w:val="28"/>
          <w:lang w:val="uk-UA"/>
        </w:rPr>
        <w:t xml:space="preserve"> </w:t>
      </w:r>
      <w:r w:rsidRPr="004D180D">
        <w:rPr>
          <w:rFonts w:cs="Arial"/>
          <w:sz w:val="28"/>
          <w:lang w:val="uk-UA"/>
        </w:rPr>
        <w:t>ієрархічно</w:t>
      </w:r>
      <w:r w:rsidR="006621E1" w:rsidRPr="004D180D">
        <w:rPr>
          <w:rFonts w:cs="Arial"/>
          <w:sz w:val="28"/>
          <w:lang w:val="uk-UA"/>
        </w:rPr>
        <w:t xml:space="preserve"> </w:t>
      </w:r>
      <w:r w:rsidRPr="004D180D">
        <w:rPr>
          <w:rFonts w:cs="Arial"/>
          <w:sz w:val="28"/>
          <w:lang w:val="uk-UA"/>
        </w:rPr>
        <w:t>підлеглих</w:t>
      </w:r>
      <w:r w:rsidR="006621E1" w:rsidRPr="004D180D">
        <w:rPr>
          <w:rFonts w:cs="Arial"/>
          <w:sz w:val="28"/>
          <w:lang w:val="uk-UA"/>
        </w:rPr>
        <w:t xml:space="preserve"> </w:t>
      </w:r>
      <w:r w:rsidRPr="004D180D">
        <w:rPr>
          <w:rFonts w:cs="Arial"/>
          <w:sz w:val="28"/>
          <w:lang w:val="uk-UA"/>
        </w:rPr>
        <w:t>ступіней</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p>
    <w:p w:rsidR="001007C7" w:rsidRPr="004D180D" w:rsidRDefault="001007C7" w:rsidP="004D180D">
      <w:pPr>
        <w:pStyle w:val="24"/>
        <w:widowControl w:val="0"/>
        <w:spacing w:after="0" w:line="360" w:lineRule="auto"/>
        <w:ind w:firstLine="709"/>
        <w:jc w:val="both"/>
        <w:rPr>
          <w:rFonts w:cs="Arial"/>
          <w:sz w:val="28"/>
          <w:lang w:val="uk-UA"/>
        </w:rPr>
      </w:pPr>
      <w:r w:rsidRPr="004D180D">
        <w:rPr>
          <w:rFonts w:cs="Arial"/>
          <w:sz w:val="28"/>
          <w:lang w:val="uk-UA"/>
        </w:rPr>
        <w:t>2.</w:t>
      </w:r>
      <w:r w:rsidR="006621E1" w:rsidRPr="004D180D">
        <w:rPr>
          <w:rFonts w:cs="Arial"/>
          <w:sz w:val="28"/>
          <w:lang w:val="uk-UA"/>
        </w:rPr>
        <w:t xml:space="preserve"> </w:t>
      </w:r>
      <w:r w:rsidRPr="004D180D">
        <w:rPr>
          <w:rFonts w:cs="Arial"/>
          <w:sz w:val="28"/>
          <w:lang w:val="uk-UA"/>
        </w:rPr>
        <w:t>Команди</w:t>
      </w:r>
      <w:r w:rsidR="006621E1" w:rsidRPr="004D180D">
        <w:rPr>
          <w:rFonts w:cs="Arial"/>
          <w:sz w:val="28"/>
          <w:lang w:val="uk-UA"/>
        </w:rPr>
        <w:t xml:space="preserve"> </w:t>
      </w:r>
      <w:r w:rsidRPr="004D180D">
        <w:rPr>
          <w:rFonts w:cs="Arial"/>
          <w:sz w:val="28"/>
          <w:lang w:val="uk-UA"/>
        </w:rPr>
        <w:t>нижчестоящим</w:t>
      </w:r>
      <w:r w:rsidR="006621E1" w:rsidRPr="004D180D">
        <w:rPr>
          <w:rFonts w:cs="Arial"/>
          <w:sz w:val="28"/>
          <w:lang w:val="uk-UA"/>
        </w:rPr>
        <w:t xml:space="preserve"> </w:t>
      </w:r>
      <w:r w:rsidRPr="004D180D">
        <w:rPr>
          <w:rFonts w:cs="Arial"/>
          <w:sz w:val="28"/>
          <w:lang w:val="uk-UA"/>
        </w:rPr>
        <w:t>ланкам</w:t>
      </w:r>
      <w:r w:rsidR="006621E1" w:rsidRPr="004D180D">
        <w:rPr>
          <w:rFonts w:cs="Arial"/>
          <w:sz w:val="28"/>
          <w:lang w:val="uk-UA"/>
        </w:rPr>
        <w:t xml:space="preserve"> </w:t>
      </w:r>
      <w:r w:rsidRPr="004D180D">
        <w:rPr>
          <w:rFonts w:cs="Arial"/>
          <w:sz w:val="28"/>
          <w:lang w:val="uk-UA"/>
        </w:rPr>
        <w:t>лінійної</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повинні</w:t>
      </w:r>
      <w:r w:rsidR="006621E1" w:rsidRPr="004D180D">
        <w:rPr>
          <w:rFonts w:cs="Arial"/>
          <w:sz w:val="28"/>
          <w:lang w:val="uk-UA"/>
        </w:rPr>
        <w:t xml:space="preserve"> </w:t>
      </w:r>
      <w:r w:rsidRPr="004D180D">
        <w:rPr>
          <w:rFonts w:cs="Arial"/>
          <w:sz w:val="28"/>
          <w:lang w:val="uk-UA"/>
        </w:rPr>
        <w:t>видаватися</w:t>
      </w:r>
      <w:r w:rsidR="006621E1" w:rsidRPr="004D180D">
        <w:rPr>
          <w:rFonts w:cs="Arial"/>
          <w:sz w:val="28"/>
          <w:lang w:val="uk-UA"/>
        </w:rPr>
        <w:t xml:space="preserve"> </w:t>
      </w:r>
      <w:r w:rsidRPr="004D180D">
        <w:rPr>
          <w:rFonts w:cs="Arial"/>
          <w:sz w:val="28"/>
          <w:lang w:val="uk-UA"/>
        </w:rPr>
        <w:t>"через</w:t>
      </w:r>
      <w:r w:rsidR="006621E1" w:rsidRPr="004D180D">
        <w:rPr>
          <w:rFonts w:cs="Arial"/>
          <w:sz w:val="28"/>
          <w:lang w:val="uk-UA"/>
        </w:rPr>
        <w:t xml:space="preserve"> </w:t>
      </w:r>
      <w:r w:rsidRPr="004D180D">
        <w:rPr>
          <w:rFonts w:cs="Arial"/>
          <w:sz w:val="28"/>
          <w:lang w:val="uk-UA"/>
        </w:rPr>
        <w:t>голову".</w:t>
      </w:r>
    </w:p>
    <w:p w:rsidR="001007C7" w:rsidRPr="004D180D" w:rsidRDefault="001007C7" w:rsidP="004D180D">
      <w:pPr>
        <w:pStyle w:val="24"/>
        <w:widowControl w:val="0"/>
        <w:spacing w:after="0" w:line="360" w:lineRule="auto"/>
        <w:ind w:firstLine="709"/>
        <w:jc w:val="both"/>
        <w:rPr>
          <w:rFonts w:cs="Arial"/>
          <w:sz w:val="28"/>
          <w:lang w:val="uk-UA"/>
        </w:rPr>
      </w:pPr>
      <w:r w:rsidRPr="004D180D">
        <w:rPr>
          <w:rFonts w:cs="Arial"/>
          <w:sz w:val="28"/>
          <w:lang w:val="uk-UA"/>
        </w:rPr>
        <w:t>3.</w:t>
      </w:r>
      <w:r w:rsidR="006621E1" w:rsidRPr="004D180D">
        <w:rPr>
          <w:rFonts w:cs="Arial"/>
          <w:sz w:val="28"/>
          <w:lang w:val="uk-UA"/>
        </w:rPr>
        <w:t xml:space="preserve"> </w:t>
      </w:r>
      <w:r w:rsidRPr="004D180D">
        <w:rPr>
          <w:rFonts w:cs="Arial"/>
          <w:sz w:val="28"/>
          <w:lang w:val="uk-UA"/>
        </w:rPr>
        <w:t>Лінійна</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повинна</w:t>
      </w:r>
      <w:r w:rsidR="006621E1" w:rsidRPr="004D180D">
        <w:rPr>
          <w:rFonts w:cs="Arial"/>
          <w:sz w:val="28"/>
          <w:lang w:val="uk-UA"/>
        </w:rPr>
        <w:t xml:space="preserve"> </w:t>
      </w:r>
      <w:r w:rsidRPr="004D180D">
        <w:rPr>
          <w:rFonts w:cs="Arial"/>
          <w:sz w:val="28"/>
          <w:lang w:val="uk-UA"/>
        </w:rPr>
        <w:t>будуватися</w:t>
      </w:r>
      <w:r w:rsidR="006621E1" w:rsidRPr="004D180D">
        <w:rPr>
          <w:rFonts w:cs="Arial"/>
          <w:sz w:val="28"/>
          <w:lang w:val="uk-UA"/>
        </w:rPr>
        <w:t xml:space="preserve"> </w:t>
      </w:r>
      <w:r w:rsidRPr="004D180D">
        <w:rPr>
          <w:rFonts w:cs="Arial"/>
          <w:sz w:val="28"/>
          <w:lang w:val="uk-UA"/>
        </w:rPr>
        <w:t>виходячи</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раціонального</w:t>
      </w:r>
      <w:r w:rsidR="006621E1" w:rsidRPr="004D180D">
        <w:rPr>
          <w:rFonts w:cs="Arial"/>
          <w:sz w:val="28"/>
          <w:lang w:val="uk-UA"/>
        </w:rPr>
        <w:t xml:space="preserve"> </w:t>
      </w:r>
      <w:r w:rsidRPr="004D180D">
        <w:rPr>
          <w:rFonts w:cs="Arial"/>
          <w:sz w:val="28"/>
          <w:lang w:val="uk-UA"/>
        </w:rPr>
        <w:t>співвідношення</w:t>
      </w:r>
      <w:r w:rsidR="006621E1" w:rsidRPr="004D180D">
        <w:rPr>
          <w:rFonts w:cs="Arial"/>
          <w:sz w:val="28"/>
          <w:lang w:val="uk-UA"/>
        </w:rPr>
        <w:t xml:space="preserve"> </w:t>
      </w:r>
      <w:r w:rsidRPr="004D180D">
        <w:rPr>
          <w:rFonts w:cs="Arial"/>
          <w:sz w:val="28"/>
          <w:lang w:val="uk-UA"/>
        </w:rPr>
        <w:t>керівників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підлеглих.</w:t>
      </w:r>
    </w:p>
    <w:p w:rsidR="001007C7" w:rsidRPr="004D180D" w:rsidRDefault="001007C7" w:rsidP="004D180D">
      <w:pPr>
        <w:pStyle w:val="24"/>
        <w:widowControl w:val="0"/>
        <w:tabs>
          <w:tab w:val="left" w:pos="6120"/>
        </w:tabs>
        <w:spacing w:after="0" w:line="360" w:lineRule="auto"/>
        <w:ind w:firstLine="709"/>
        <w:jc w:val="both"/>
        <w:rPr>
          <w:rFonts w:cs="Arial"/>
          <w:sz w:val="28"/>
          <w:lang w:val="uk-UA"/>
        </w:rPr>
      </w:pPr>
      <w:r w:rsidRPr="004D180D">
        <w:rPr>
          <w:rFonts w:cs="Arial"/>
          <w:sz w:val="28"/>
          <w:lang w:val="uk-UA"/>
        </w:rPr>
        <w:t>Це</w:t>
      </w:r>
      <w:r w:rsidR="006621E1" w:rsidRPr="004D180D">
        <w:rPr>
          <w:rFonts w:cs="Arial"/>
          <w:sz w:val="28"/>
          <w:lang w:val="uk-UA"/>
        </w:rPr>
        <w:t xml:space="preserve"> </w:t>
      </w:r>
      <w:r w:rsidRPr="004D180D">
        <w:rPr>
          <w:rFonts w:cs="Arial"/>
          <w:sz w:val="28"/>
          <w:lang w:val="uk-UA"/>
        </w:rPr>
        <w:t>керівництво</w:t>
      </w:r>
      <w:r w:rsidR="006621E1" w:rsidRPr="004D180D">
        <w:rPr>
          <w:rFonts w:cs="Arial"/>
          <w:sz w:val="28"/>
          <w:lang w:val="uk-UA"/>
        </w:rPr>
        <w:t xml:space="preserve"> </w:t>
      </w:r>
      <w:r w:rsidRPr="004D180D">
        <w:rPr>
          <w:rFonts w:cs="Arial"/>
          <w:sz w:val="28"/>
          <w:lang w:val="uk-UA"/>
        </w:rPr>
        <w:t>діяльністю</w:t>
      </w:r>
      <w:r w:rsidR="006621E1" w:rsidRPr="004D180D">
        <w:rPr>
          <w:rFonts w:cs="Arial"/>
          <w:sz w:val="28"/>
          <w:lang w:val="uk-UA"/>
        </w:rPr>
        <w:t xml:space="preserve"> </w:t>
      </w:r>
      <w:r w:rsidRPr="004D180D">
        <w:rPr>
          <w:rFonts w:cs="Arial"/>
          <w:sz w:val="28"/>
          <w:lang w:val="uk-UA"/>
        </w:rPr>
        <w:t>органів</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нижньої</w:t>
      </w:r>
      <w:r w:rsidR="006621E1" w:rsidRPr="004D180D">
        <w:rPr>
          <w:rFonts w:cs="Arial"/>
          <w:sz w:val="28"/>
          <w:lang w:val="uk-UA"/>
        </w:rPr>
        <w:t xml:space="preserve"> </w:t>
      </w:r>
      <w:r w:rsidRPr="004D180D">
        <w:rPr>
          <w:rFonts w:cs="Arial"/>
          <w:sz w:val="28"/>
          <w:lang w:val="uk-UA"/>
        </w:rPr>
        <w:t>ступіні</w:t>
      </w:r>
      <w:r w:rsidR="006621E1" w:rsidRPr="004D180D">
        <w:rPr>
          <w:rFonts w:cs="Arial"/>
          <w:sz w:val="28"/>
          <w:lang w:val="uk-UA"/>
        </w:rPr>
        <w:t xml:space="preserve"> </w:t>
      </w:r>
      <w:r w:rsidRPr="004D180D">
        <w:rPr>
          <w:rFonts w:cs="Arial"/>
          <w:sz w:val="28"/>
          <w:lang w:val="uk-UA"/>
        </w:rPr>
        <w:lastRenderedPageBreak/>
        <w:t>керування</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обмеженому</w:t>
      </w:r>
      <w:r w:rsidR="006621E1" w:rsidRPr="004D180D">
        <w:rPr>
          <w:rFonts w:cs="Arial"/>
          <w:sz w:val="28"/>
          <w:lang w:val="uk-UA"/>
        </w:rPr>
        <w:t xml:space="preserve"> </w:t>
      </w:r>
      <w:r w:rsidRPr="004D180D">
        <w:rPr>
          <w:rFonts w:cs="Arial"/>
          <w:sz w:val="28"/>
          <w:lang w:val="uk-UA"/>
        </w:rPr>
        <w:t>колу</w:t>
      </w:r>
      <w:r w:rsidR="006621E1" w:rsidRPr="004D180D">
        <w:rPr>
          <w:rFonts w:cs="Arial"/>
          <w:sz w:val="28"/>
          <w:lang w:val="uk-UA"/>
        </w:rPr>
        <w:t xml:space="preserve"> </w:t>
      </w:r>
      <w:r w:rsidRPr="004D180D">
        <w:rPr>
          <w:rFonts w:cs="Arial"/>
          <w:sz w:val="28"/>
          <w:lang w:val="uk-UA"/>
        </w:rPr>
        <w:t>питань,</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відносяться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компетенції</w:t>
      </w:r>
      <w:r w:rsidR="006621E1" w:rsidRPr="004D180D">
        <w:rPr>
          <w:rFonts w:cs="Arial"/>
          <w:sz w:val="28"/>
          <w:lang w:val="uk-UA"/>
        </w:rPr>
        <w:t xml:space="preserve"> </w:t>
      </w:r>
      <w:r w:rsidRPr="004D180D">
        <w:rPr>
          <w:rFonts w:cs="Arial"/>
          <w:sz w:val="28"/>
          <w:lang w:val="uk-UA"/>
        </w:rPr>
        <w:t>тієї</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іншої</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Однак</w:t>
      </w:r>
      <w:r w:rsidR="006621E1" w:rsidRPr="004D180D">
        <w:rPr>
          <w:rFonts w:cs="Arial"/>
          <w:sz w:val="28"/>
          <w:lang w:val="uk-UA"/>
        </w:rPr>
        <w:t xml:space="preserve"> </w:t>
      </w:r>
      <w:r w:rsidRPr="004D180D">
        <w:rPr>
          <w:rFonts w:cs="Arial"/>
          <w:sz w:val="28"/>
          <w:lang w:val="uk-UA"/>
        </w:rPr>
        <w:t>функціональне</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методологічним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консультаційної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межах</w:t>
      </w:r>
      <w:r w:rsidR="006621E1" w:rsidRPr="004D180D">
        <w:rPr>
          <w:rFonts w:cs="Arial"/>
          <w:sz w:val="28"/>
          <w:lang w:val="uk-UA"/>
        </w:rPr>
        <w:t xml:space="preserve"> </w:t>
      </w:r>
      <w:r w:rsidRPr="004D180D">
        <w:rPr>
          <w:rFonts w:cs="Arial"/>
          <w:sz w:val="28"/>
          <w:lang w:val="uk-UA"/>
        </w:rPr>
        <w:t>даної</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воно</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вступати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протиріччя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принципом</w:t>
      </w:r>
      <w:r w:rsidR="006621E1" w:rsidRPr="004D180D">
        <w:rPr>
          <w:rFonts w:cs="Arial"/>
          <w:sz w:val="28"/>
          <w:lang w:val="uk-UA"/>
        </w:rPr>
        <w:t xml:space="preserve"> </w:t>
      </w:r>
      <w:r w:rsidRPr="004D180D">
        <w:rPr>
          <w:rFonts w:cs="Arial"/>
          <w:sz w:val="28"/>
          <w:lang w:val="uk-UA"/>
        </w:rPr>
        <w:t>її.</w:t>
      </w:r>
    </w:p>
    <w:p w:rsidR="001007C7" w:rsidRPr="004D180D" w:rsidRDefault="001007C7" w:rsidP="004D180D">
      <w:pPr>
        <w:widowControl w:val="0"/>
        <w:tabs>
          <w:tab w:val="left" w:pos="2820"/>
        </w:tabs>
        <w:spacing w:line="360" w:lineRule="auto"/>
        <w:ind w:firstLine="709"/>
        <w:jc w:val="both"/>
        <w:rPr>
          <w:rFonts w:cs="Arial"/>
          <w:sz w:val="28"/>
          <w:lang w:val="uk-UA"/>
        </w:rPr>
      </w:pPr>
      <w:r w:rsidRPr="004D180D">
        <w:rPr>
          <w:rFonts w:cs="Arial"/>
          <w:sz w:val="28"/>
          <w:lang w:val="uk-UA"/>
        </w:rPr>
        <w:t>Лінійний</w:t>
      </w:r>
      <w:r w:rsidR="006621E1" w:rsidRPr="004D180D">
        <w:rPr>
          <w:rFonts w:cs="Arial"/>
          <w:sz w:val="28"/>
          <w:lang w:val="uk-UA"/>
        </w:rPr>
        <w:t xml:space="preserve"> </w:t>
      </w:r>
      <w:r w:rsidRPr="004D180D">
        <w:rPr>
          <w:rFonts w:cs="Arial"/>
          <w:sz w:val="28"/>
          <w:lang w:val="uk-UA"/>
        </w:rPr>
        <w:t>апарат</w:t>
      </w:r>
      <w:r w:rsidR="006621E1" w:rsidRPr="004D180D">
        <w:rPr>
          <w:rFonts w:cs="Arial"/>
          <w:sz w:val="28"/>
          <w:lang w:val="uk-UA"/>
        </w:rPr>
        <w:t xml:space="preserve"> </w:t>
      </w:r>
      <w:r w:rsidRPr="004D180D">
        <w:rPr>
          <w:rFonts w:cs="Arial"/>
          <w:sz w:val="28"/>
          <w:lang w:val="uk-UA"/>
        </w:rPr>
        <w:t>відповідає</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кінцеві</w:t>
      </w:r>
      <w:r w:rsidR="006621E1" w:rsidRPr="004D180D">
        <w:rPr>
          <w:rFonts w:cs="Arial"/>
          <w:sz w:val="28"/>
          <w:lang w:val="uk-UA"/>
        </w:rPr>
        <w:t xml:space="preserve"> </w:t>
      </w: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кожного</w:t>
      </w:r>
      <w:r w:rsidR="006621E1" w:rsidRPr="004D180D">
        <w:rPr>
          <w:rFonts w:cs="Arial"/>
          <w:sz w:val="28"/>
          <w:lang w:val="uk-UA"/>
        </w:rPr>
        <w:t xml:space="preserve"> </w:t>
      </w:r>
      <w:r w:rsidRPr="004D180D">
        <w:rPr>
          <w:rFonts w:cs="Arial"/>
          <w:sz w:val="28"/>
          <w:lang w:val="uk-UA"/>
        </w:rPr>
        <w:t>виробничого</w:t>
      </w:r>
      <w:r w:rsidR="006621E1" w:rsidRPr="004D180D">
        <w:rPr>
          <w:rFonts w:cs="Arial"/>
          <w:sz w:val="28"/>
          <w:lang w:val="uk-UA"/>
        </w:rPr>
        <w:t xml:space="preserve"> </w:t>
      </w:r>
      <w:r w:rsidRPr="004D180D">
        <w:rPr>
          <w:rFonts w:cs="Arial"/>
          <w:sz w:val="28"/>
          <w:lang w:val="uk-UA"/>
        </w:rPr>
        <w:t>підрозділу,</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функціональні</w:t>
      </w:r>
      <w:r w:rsidR="006621E1" w:rsidRPr="004D180D">
        <w:rPr>
          <w:rFonts w:cs="Arial"/>
          <w:sz w:val="28"/>
          <w:lang w:val="uk-UA"/>
        </w:rPr>
        <w:t xml:space="preserve"> </w:t>
      </w:r>
      <w:r w:rsidRPr="004D180D">
        <w:rPr>
          <w:rFonts w:cs="Arial"/>
          <w:sz w:val="28"/>
          <w:lang w:val="uk-UA"/>
        </w:rPr>
        <w:t>служби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правильність</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форм</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якість</w:t>
      </w:r>
      <w:r w:rsidR="006621E1" w:rsidRPr="004D180D">
        <w:rPr>
          <w:rFonts w:cs="Arial"/>
          <w:sz w:val="28"/>
          <w:lang w:val="uk-UA"/>
        </w:rPr>
        <w:t xml:space="preserve"> </w:t>
      </w:r>
      <w:r w:rsidRPr="004D180D">
        <w:rPr>
          <w:rFonts w:cs="Arial"/>
          <w:sz w:val="28"/>
          <w:lang w:val="uk-UA"/>
        </w:rPr>
        <w:t>послуг</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роблять</w:t>
      </w:r>
      <w:r w:rsidR="006621E1" w:rsidRPr="004D180D">
        <w:rPr>
          <w:rFonts w:cs="Arial"/>
          <w:sz w:val="28"/>
          <w:lang w:val="uk-UA"/>
        </w:rPr>
        <w:t xml:space="preserve"> </w:t>
      </w:r>
      <w:r w:rsidRPr="004D180D">
        <w:rPr>
          <w:rFonts w:cs="Arial"/>
          <w:sz w:val="28"/>
          <w:lang w:val="uk-UA"/>
        </w:rPr>
        <w:t>лінійним</w:t>
      </w:r>
      <w:r w:rsidR="006621E1" w:rsidRPr="004D180D">
        <w:rPr>
          <w:rFonts w:cs="Arial"/>
          <w:sz w:val="28"/>
          <w:lang w:val="uk-UA"/>
        </w:rPr>
        <w:t xml:space="preserve"> </w:t>
      </w:r>
      <w:r w:rsidRPr="004D180D">
        <w:rPr>
          <w:rFonts w:cs="Arial"/>
          <w:sz w:val="28"/>
          <w:lang w:val="uk-UA"/>
        </w:rPr>
        <w:t>підрозділам.</w:t>
      </w:r>
      <w:r w:rsidR="006621E1" w:rsidRPr="004D180D">
        <w:rPr>
          <w:rFonts w:cs="Arial"/>
          <w:sz w:val="28"/>
          <w:lang w:val="uk-UA"/>
        </w:rPr>
        <w:t xml:space="preserve"> </w:t>
      </w:r>
      <w:r w:rsidRPr="004D180D">
        <w:rPr>
          <w:rFonts w:cs="Arial"/>
          <w:sz w:val="28"/>
          <w:lang w:val="uk-UA"/>
        </w:rPr>
        <w:t>Надані</w:t>
      </w:r>
      <w:r w:rsidR="006621E1" w:rsidRPr="004D180D">
        <w:rPr>
          <w:rFonts w:cs="Arial"/>
          <w:sz w:val="28"/>
          <w:lang w:val="uk-UA"/>
        </w:rPr>
        <w:t xml:space="preserve"> </w:t>
      </w:r>
      <w:r w:rsidRPr="004D180D">
        <w:rPr>
          <w:rFonts w:cs="Arial"/>
          <w:sz w:val="28"/>
          <w:lang w:val="uk-UA"/>
        </w:rPr>
        <w:t>ними</w:t>
      </w:r>
      <w:r w:rsidR="006621E1" w:rsidRPr="004D180D">
        <w:rPr>
          <w:rFonts w:cs="Arial"/>
          <w:sz w:val="28"/>
          <w:lang w:val="uk-UA"/>
        </w:rPr>
        <w:t xml:space="preserve"> </w:t>
      </w:r>
      <w:r w:rsidRPr="004D180D">
        <w:rPr>
          <w:rFonts w:cs="Arial"/>
          <w:sz w:val="28"/>
          <w:lang w:val="uk-UA"/>
        </w:rPr>
        <w:t>пропозиції</w:t>
      </w:r>
      <w:r w:rsidR="006621E1" w:rsidRPr="004D180D">
        <w:rPr>
          <w:rFonts w:cs="Arial"/>
          <w:sz w:val="28"/>
          <w:lang w:val="uk-UA"/>
        </w:rPr>
        <w:t xml:space="preserve"> </w:t>
      </w:r>
      <w:r w:rsidRPr="004D180D">
        <w:rPr>
          <w:rFonts w:cs="Arial"/>
          <w:sz w:val="28"/>
          <w:lang w:val="uk-UA"/>
        </w:rPr>
        <w:t>повинні</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досить</w:t>
      </w:r>
      <w:r w:rsidR="006621E1" w:rsidRPr="004D180D">
        <w:rPr>
          <w:rFonts w:cs="Arial"/>
          <w:sz w:val="28"/>
          <w:lang w:val="uk-UA"/>
        </w:rPr>
        <w:t xml:space="preserve"> </w:t>
      </w:r>
      <w:r w:rsidRPr="004D180D">
        <w:rPr>
          <w:rFonts w:cs="Arial"/>
          <w:sz w:val="28"/>
          <w:lang w:val="uk-UA"/>
        </w:rPr>
        <w:t>глибокими,</w:t>
      </w:r>
      <w:r w:rsidR="006621E1" w:rsidRPr="004D180D">
        <w:rPr>
          <w:rFonts w:cs="Arial"/>
          <w:sz w:val="28"/>
          <w:lang w:val="uk-UA"/>
        </w:rPr>
        <w:t xml:space="preserve"> </w:t>
      </w:r>
      <w:r w:rsidRPr="004D180D">
        <w:rPr>
          <w:rFonts w:cs="Arial"/>
          <w:sz w:val="28"/>
          <w:lang w:val="uk-UA"/>
        </w:rPr>
        <w:t>продуманими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відпрацьованими.</w:t>
      </w:r>
    </w:p>
    <w:p w:rsidR="001007C7" w:rsidRPr="004D180D" w:rsidRDefault="001007C7" w:rsidP="004D180D">
      <w:pPr>
        <w:widowControl w:val="0"/>
        <w:tabs>
          <w:tab w:val="left" w:pos="2820"/>
        </w:tabs>
        <w:spacing w:line="360" w:lineRule="auto"/>
        <w:ind w:firstLine="709"/>
        <w:jc w:val="both"/>
        <w:rPr>
          <w:rFonts w:cs="Arial"/>
          <w:sz w:val="28"/>
          <w:lang w:val="uk-UA"/>
        </w:rPr>
      </w:pPr>
      <w:r w:rsidRPr="004D180D">
        <w:rPr>
          <w:rFonts w:cs="Arial"/>
          <w:sz w:val="28"/>
          <w:lang w:val="uk-UA"/>
        </w:rPr>
        <w:t>Функціональним</w:t>
      </w:r>
      <w:r w:rsidR="006621E1" w:rsidRPr="004D180D">
        <w:rPr>
          <w:rFonts w:cs="Arial"/>
          <w:sz w:val="28"/>
          <w:lang w:val="uk-UA"/>
        </w:rPr>
        <w:t xml:space="preserve"> </w:t>
      </w:r>
      <w:r w:rsidRPr="004D180D">
        <w:rPr>
          <w:rFonts w:cs="Arial"/>
          <w:sz w:val="28"/>
          <w:lang w:val="uk-UA"/>
        </w:rPr>
        <w:t>відділам</w:t>
      </w:r>
      <w:r w:rsidR="006621E1" w:rsidRPr="004D180D">
        <w:rPr>
          <w:rFonts w:cs="Arial"/>
          <w:sz w:val="28"/>
          <w:lang w:val="uk-UA"/>
        </w:rPr>
        <w:t xml:space="preserve"> </w:t>
      </w:r>
      <w:r w:rsidRPr="004D180D">
        <w:rPr>
          <w:rFonts w:cs="Arial"/>
          <w:sz w:val="28"/>
          <w:lang w:val="uk-UA"/>
        </w:rPr>
        <w:t>необхідно</w:t>
      </w:r>
      <w:r w:rsidR="004D180D">
        <w:rPr>
          <w:rFonts w:cs="Arial"/>
          <w:sz w:val="28"/>
          <w:lang w:val="uk-UA"/>
        </w:rPr>
        <w:t xml:space="preserve"> </w:t>
      </w:r>
      <w:r w:rsidRPr="004D180D">
        <w:rPr>
          <w:rFonts w:cs="Arial"/>
          <w:sz w:val="28"/>
          <w:lang w:val="uk-UA"/>
        </w:rPr>
        <w:t>постійно</w:t>
      </w:r>
      <w:r w:rsidR="006621E1" w:rsidRPr="004D180D">
        <w:rPr>
          <w:rFonts w:cs="Arial"/>
          <w:sz w:val="28"/>
          <w:lang w:val="uk-UA"/>
        </w:rPr>
        <w:t xml:space="preserve"> </w:t>
      </w:r>
      <w:r w:rsidRPr="004D180D">
        <w:rPr>
          <w:rFonts w:cs="Arial"/>
          <w:sz w:val="28"/>
          <w:lang w:val="uk-UA"/>
        </w:rPr>
        <w:t>виявляти</w:t>
      </w:r>
      <w:r w:rsidR="006621E1" w:rsidRPr="004D180D">
        <w:rPr>
          <w:rFonts w:cs="Arial"/>
          <w:sz w:val="28"/>
          <w:lang w:val="uk-UA"/>
        </w:rPr>
        <w:t xml:space="preserve"> </w:t>
      </w:r>
      <w:r w:rsidRPr="004D180D">
        <w:rPr>
          <w:rFonts w:cs="Arial"/>
          <w:sz w:val="28"/>
          <w:lang w:val="uk-UA"/>
        </w:rPr>
        <w:t>свою</w:t>
      </w:r>
      <w:r w:rsidR="006621E1" w:rsidRPr="004D180D">
        <w:rPr>
          <w:rFonts w:cs="Arial"/>
          <w:sz w:val="28"/>
          <w:lang w:val="uk-UA"/>
        </w:rPr>
        <w:t xml:space="preserve"> </w:t>
      </w:r>
      <w:r w:rsidRPr="004D180D">
        <w:rPr>
          <w:rFonts w:cs="Arial"/>
          <w:sz w:val="28"/>
          <w:lang w:val="uk-UA"/>
        </w:rPr>
        <w:t>ініціативу</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постановці</w:t>
      </w:r>
      <w:r w:rsidR="006621E1" w:rsidRPr="004D180D">
        <w:rPr>
          <w:rFonts w:cs="Arial"/>
          <w:sz w:val="28"/>
          <w:lang w:val="uk-UA"/>
        </w:rPr>
        <w:t xml:space="preserve"> </w:t>
      </w:r>
      <w:r w:rsidRPr="004D180D">
        <w:rPr>
          <w:rFonts w:cs="Arial"/>
          <w:sz w:val="28"/>
          <w:lang w:val="uk-UA"/>
        </w:rPr>
        <w:t>питань</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удосконалюванню</w:t>
      </w:r>
      <w:r w:rsidR="006621E1" w:rsidRPr="004D180D">
        <w:rPr>
          <w:rFonts w:cs="Arial"/>
          <w:sz w:val="28"/>
          <w:lang w:val="uk-UA"/>
        </w:rPr>
        <w:t xml:space="preserve"> </w:t>
      </w:r>
      <w:r w:rsidRPr="004D180D">
        <w:rPr>
          <w:rFonts w:cs="Arial"/>
          <w:sz w:val="28"/>
          <w:lang w:val="uk-UA"/>
        </w:rPr>
        <w:t>всіх</w:t>
      </w:r>
      <w:r w:rsidR="006621E1" w:rsidRPr="004D180D">
        <w:rPr>
          <w:rFonts w:cs="Arial"/>
          <w:sz w:val="28"/>
          <w:lang w:val="uk-UA"/>
        </w:rPr>
        <w:t xml:space="preserve"> </w:t>
      </w:r>
      <w:r w:rsidRPr="004D180D">
        <w:rPr>
          <w:rFonts w:cs="Arial"/>
          <w:sz w:val="28"/>
          <w:lang w:val="uk-UA"/>
        </w:rPr>
        <w:t>сторін</w:t>
      </w:r>
      <w:r w:rsidR="006621E1" w:rsidRPr="004D180D">
        <w:rPr>
          <w:rFonts w:cs="Arial"/>
          <w:sz w:val="28"/>
          <w:lang w:val="uk-UA"/>
        </w:rPr>
        <w:t xml:space="preserve"> </w:t>
      </w:r>
      <w:r w:rsidRPr="004D180D">
        <w:rPr>
          <w:rFonts w:cs="Arial"/>
          <w:sz w:val="28"/>
          <w:lang w:val="uk-UA"/>
        </w:rPr>
        <w:t>виробничо-господарської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керованих</w:t>
      </w:r>
      <w:r w:rsidR="006621E1" w:rsidRP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впровадженню</w:t>
      </w:r>
      <w:r w:rsidR="006621E1" w:rsidRPr="004D180D">
        <w:rPr>
          <w:rFonts w:cs="Arial"/>
          <w:sz w:val="28"/>
          <w:lang w:val="uk-UA"/>
        </w:rPr>
        <w:t xml:space="preserve"> </w:t>
      </w:r>
      <w:r w:rsidRPr="004D180D">
        <w:rPr>
          <w:rFonts w:cs="Arial"/>
          <w:sz w:val="28"/>
          <w:lang w:val="uk-UA"/>
        </w:rPr>
        <w:t>досягнень</w:t>
      </w:r>
      <w:r w:rsidR="006621E1" w:rsidRPr="004D180D">
        <w:rPr>
          <w:rFonts w:cs="Arial"/>
          <w:sz w:val="28"/>
          <w:lang w:val="uk-UA"/>
        </w:rPr>
        <w:t xml:space="preserve"> </w:t>
      </w:r>
      <w:r w:rsidRPr="004D180D">
        <w:rPr>
          <w:rFonts w:cs="Arial"/>
          <w:sz w:val="28"/>
          <w:lang w:val="uk-UA"/>
        </w:rPr>
        <w:t>науково-технічного</w:t>
      </w:r>
      <w:r w:rsidR="006621E1" w:rsidRPr="004D180D">
        <w:rPr>
          <w:rFonts w:cs="Arial"/>
          <w:sz w:val="28"/>
          <w:lang w:val="uk-UA"/>
        </w:rPr>
        <w:t xml:space="preserve"> </w:t>
      </w:r>
      <w:r w:rsidRPr="004D180D">
        <w:rPr>
          <w:rFonts w:cs="Arial"/>
          <w:sz w:val="28"/>
          <w:lang w:val="uk-UA"/>
        </w:rPr>
        <w:t>прогресу,</w:t>
      </w:r>
      <w:r w:rsidR="006621E1" w:rsidRPr="004D180D">
        <w:rPr>
          <w:rFonts w:cs="Arial"/>
          <w:sz w:val="28"/>
          <w:lang w:val="uk-UA"/>
        </w:rPr>
        <w:t xml:space="preserve"> </w:t>
      </w:r>
      <w:r w:rsidRPr="004D180D">
        <w:rPr>
          <w:rFonts w:cs="Arial"/>
          <w:sz w:val="28"/>
          <w:lang w:val="uk-UA"/>
        </w:rPr>
        <w:t>аналізу</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виявленню</w:t>
      </w:r>
      <w:r w:rsidR="006621E1" w:rsidRPr="004D180D">
        <w:rPr>
          <w:rFonts w:cs="Arial"/>
          <w:sz w:val="28"/>
          <w:lang w:val="uk-UA"/>
        </w:rPr>
        <w:t xml:space="preserve"> </w:t>
      </w:r>
      <w:r w:rsidRPr="004D180D">
        <w:rPr>
          <w:rFonts w:cs="Arial"/>
          <w:sz w:val="28"/>
          <w:lang w:val="uk-UA"/>
        </w:rPr>
        <w:t>резервів</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визначенню</w:t>
      </w:r>
      <w:r w:rsidR="006621E1" w:rsidRPr="004D180D">
        <w:rPr>
          <w:rFonts w:cs="Arial"/>
          <w:sz w:val="28"/>
          <w:lang w:val="uk-UA"/>
        </w:rPr>
        <w:t xml:space="preserve"> </w:t>
      </w:r>
      <w:r w:rsidRPr="004D180D">
        <w:rPr>
          <w:rFonts w:cs="Arial"/>
          <w:sz w:val="28"/>
          <w:lang w:val="uk-UA"/>
        </w:rPr>
        <w:t>шляхів</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раціонального</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ін.</w:t>
      </w:r>
    </w:p>
    <w:p w:rsidR="001007C7" w:rsidRPr="004D180D" w:rsidRDefault="001007C7" w:rsidP="004D180D">
      <w:pPr>
        <w:widowControl w:val="0"/>
        <w:tabs>
          <w:tab w:val="left" w:pos="2820"/>
        </w:tabs>
        <w:spacing w:line="360" w:lineRule="auto"/>
        <w:ind w:firstLine="709"/>
        <w:jc w:val="both"/>
        <w:rPr>
          <w:rFonts w:cs="Arial"/>
          <w:sz w:val="28"/>
          <w:lang w:val="uk-UA"/>
        </w:rPr>
      </w:pPr>
      <w:r w:rsidRPr="004D180D">
        <w:rPr>
          <w:rFonts w:cs="Arial"/>
          <w:sz w:val="28"/>
          <w:lang w:val="uk-UA"/>
        </w:rPr>
        <w:t>При</w:t>
      </w:r>
      <w:r w:rsidR="006621E1" w:rsidRPr="004D180D">
        <w:rPr>
          <w:rFonts w:cs="Arial"/>
          <w:sz w:val="28"/>
          <w:lang w:val="uk-UA"/>
        </w:rPr>
        <w:t xml:space="preserve"> </w:t>
      </w:r>
      <w:r w:rsidRPr="004D180D">
        <w:rPr>
          <w:rFonts w:cs="Arial"/>
          <w:sz w:val="28"/>
          <w:lang w:val="uk-UA"/>
        </w:rPr>
        <w:t>лінійно-штабній</w:t>
      </w:r>
      <w:r w:rsidR="006621E1" w:rsidRPr="004D180D">
        <w:rPr>
          <w:rFonts w:cs="Arial"/>
          <w:sz w:val="28"/>
          <w:lang w:val="uk-UA"/>
        </w:rPr>
        <w:t xml:space="preserve"> </w:t>
      </w:r>
      <w:r w:rsidRPr="004D180D">
        <w:rPr>
          <w:rFonts w:cs="Arial"/>
          <w:sz w:val="28"/>
          <w:lang w:val="uk-UA"/>
        </w:rPr>
        <w:t>системі</w:t>
      </w:r>
      <w:r w:rsidR="006621E1" w:rsidRPr="004D180D">
        <w:rPr>
          <w:rFonts w:cs="Arial"/>
          <w:sz w:val="28"/>
          <w:lang w:val="uk-UA"/>
        </w:rPr>
        <w:t xml:space="preserve"> </w:t>
      </w:r>
      <w:r w:rsidRPr="004D180D">
        <w:rPr>
          <w:rFonts w:cs="Arial"/>
          <w:sz w:val="28"/>
          <w:lang w:val="uk-UA"/>
        </w:rPr>
        <w:t>створюються</w:t>
      </w:r>
      <w:r w:rsidR="006621E1" w:rsidRPr="004D180D">
        <w:rPr>
          <w:rFonts w:cs="Arial"/>
          <w:sz w:val="28"/>
          <w:lang w:val="uk-UA"/>
        </w:rPr>
        <w:t xml:space="preserve"> </w:t>
      </w:r>
      <w:r w:rsidRPr="004D180D">
        <w:rPr>
          <w:rFonts w:cs="Arial"/>
          <w:sz w:val="28"/>
          <w:lang w:val="uk-UA"/>
        </w:rPr>
        <w:t>соціальні</w:t>
      </w:r>
      <w:r w:rsidR="006621E1" w:rsidRPr="004D180D">
        <w:rPr>
          <w:rFonts w:cs="Arial"/>
          <w:sz w:val="28"/>
          <w:lang w:val="uk-UA"/>
        </w:rPr>
        <w:t xml:space="preserve"> </w:t>
      </w:r>
      <w:r w:rsidRPr="004D180D">
        <w:rPr>
          <w:rFonts w:cs="Arial"/>
          <w:sz w:val="28"/>
          <w:lang w:val="uk-UA"/>
        </w:rPr>
        <w:t>ради,</w:t>
      </w:r>
      <w:r w:rsidR="006621E1" w:rsidRPr="004D180D">
        <w:rPr>
          <w:rFonts w:cs="Arial"/>
          <w:sz w:val="28"/>
          <w:lang w:val="uk-UA"/>
        </w:rPr>
        <w:t xml:space="preserve"> </w:t>
      </w:r>
      <w:r w:rsidRPr="004D180D">
        <w:rPr>
          <w:rFonts w:cs="Arial"/>
          <w:sz w:val="28"/>
          <w:lang w:val="uk-UA"/>
        </w:rPr>
        <w:t>колегії</w:t>
      </w:r>
      <w:r w:rsidR="006621E1" w:rsidRPr="004D180D">
        <w:rPr>
          <w:rFonts w:cs="Arial"/>
          <w:sz w:val="28"/>
          <w:lang w:val="uk-UA"/>
        </w:rPr>
        <w:t xml:space="preserve"> </w:t>
      </w:r>
      <w:r w:rsidRPr="004D180D">
        <w:rPr>
          <w:rFonts w:cs="Arial"/>
          <w:sz w:val="28"/>
          <w:lang w:val="uk-UA"/>
        </w:rPr>
        <w:t>де</w:t>
      </w:r>
      <w:r w:rsidR="006621E1" w:rsidRPr="004D180D">
        <w:rPr>
          <w:rFonts w:cs="Arial"/>
          <w:sz w:val="28"/>
          <w:lang w:val="uk-UA"/>
        </w:rPr>
        <w:t xml:space="preserve"> </w:t>
      </w:r>
      <w:r w:rsidRPr="004D180D">
        <w:rPr>
          <w:rFonts w:cs="Arial"/>
          <w:sz w:val="28"/>
          <w:lang w:val="uk-UA"/>
        </w:rPr>
        <w:t>лінійні</w:t>
      </w:r>
      <w:r w:rsidR="006621E1" w:rsidRPr="004D180D">
        <w:rPr>
          <w:rFonts w:cs="Arial"/>
          <w:sz w:val="28"/>
          <w:lang w:val="uk-UA"/>
        </w:rPr>
        <w:t xml:space="preserve"> </w:t>
      </w:r>
      <w:r w:rsidRPr="004D180D">
        <w:rPr>
          <w:rFonts w:cs="Arial"/>
          <w:sz w:val="28"/>
          <w:lang w:val="uk-UA"/>
        </w:rPr>
        <w:t>керівники</w:t>
      </w:r>
      <w:r w:rsidR="006621E1" w:rsidRPr="004D180D">
        <w:rPr>
          <w:rFonts w:cs="Arial"/>
          <w:sz w:val="28"/>
          <w:lang w:val="uk-UA"/>
        </w:rPr>
        <w:t xml:space="preserve"> </w:t>
      </w:r>
      <w:r w:rsidRPr="004D180D">
        <w:rPr>
          <w:rFonts w:cs="Arial"/>
          <w:sz w:val="28"/>
          <w:lang w:val="uk-UA"/>
        </w:rPr>
        <w:t>разом</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функціональними</w:t>
      </w:r>
      <w:r w:rsidR="006621E1" w:rsidRPr="004D180D">
        <w:rPr>
          <w:rFonts w:cs="Arial"/>
          <w:sz w:val="28"/>
          <w:lang w:val="uk-UA"/>
        </w:rPr>
        <w:t xml:space="preserve"> </w:t>
      </w:r>
      <w:r w:rsidRPr="004D180D">
        <w:rPr>
          <w:rFonts w:cs="Arial"/>
          <w:sz w:val="28"/>
          <w:lang w:val="uk-UA"/>
        </w:rPr>
        <w:t>керівниками</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експертами</w:t>
      </w:r>
      <w:r w:rsidR="006621E1" w:rsidRPr="004D180D">
        <w:rPr>
          <w:rFonts w:cs="Arial"/>
          <w:sz w:val="28"/>
          <w:lang w:val="uk-UA"/>
        </w:rPr>
        <w:t xml:space="preserve"> </w:t>
      </w:r>
      <w:r w:rsidRPr="004D180D">
        <w:rPr>
          <w:rFonts w:cs="Arial"/>
          <w:sz w:val="28"/>
          <w:lang w:val="uk-UA"/>
        </w:rPr>
        <w:t>узгоджують</w:t>
      </w:r>
      <w:r w:rsidR="006621E1" w:rsidRPr="004D180D">
        <w:rPr>
          <w:rFonts w:cs="Arial"/>
          <w:sz w:val="28"/>
          <w:lang w:val="uk-UA"/>
        </w:rPr>
        <w:t xml:space="preserve"> </w:t>
      </w:r>
      <w:r w:rsidRPr="004D180D">
        <w:rPr>
          <w:rFonts w:cs="Arial"/>
          <w:sz w:val="28"/>
          <w:lang w:val="uk-UA"/>
        </w:rPr>
        <w:t>свої</w:t>
      </w:r>
      <w:r w:rsidR="006621E1" w:rsidRPr="004D180D">
        <w:rPr>
          <w:rFonts w:cs="Arial"/>
          <w:sz w:val="28"/>
          <w:lang w:val="uk-UA"/>
        </w:rPr>
        <w:t xml:space="preserve"> </w:t>
      </w:r>
      <w:r w:rsidRPr="004D180D">
        <w:rPr>
          <w:rFonts w:cs="Arial"/>
          <w:sz w:val="28"/>
          <w:lang w:val="uk-UA"/>
        </w:rPr>
        <w:t>рішення.</w:t>
      </w:r>
    </w:p>
    <w:p w:rsidR="001007C7" w:rsidRPr="004D180D" w:rsidRDefault="001007C7" w:rsidP="004D180D">
      <w:pPr>
        <w:widowControl w:val="0"/>
        <w:tabs>
          <w:tab w:val="left" w:pos="2820"/>
        </w:tabs>
        <w:spacing w:line="360" w:lineRule="auto"/>
        <w:ind w:firstLine="709"/>
        <w:jc w:val="both"/>
        <w:rPr>
          <w:rFonts w:cs="Arial"/>
          <w:sz w:val="28"/>
          <w:lang w:val="uk-UA"/>
        </w:rPr>
      </w:pPr>
      <w:r w:rsidRPr="004D180D">
        <w:rPr>
          <w:rFonts w:cs="Arial"/>
          <w:sz w:val="28"/>
          <w:lang w:val="uk-UA"/>
        </w:rPr>
        <w:t>В</w:t>
      </w:r>
      <w:r w:rsidR="006621E1" w:rsidRPr="004D180D">
        <w:rPr>
          <w:rFonts w:cs="Arial"/>
          <w:sz w:val="28"/>
          <w:lang w:val="uk-UA"/>
        </w:rPr>
        <w:t xml:space="preserve"> </w:t>
      </w:r>
      <w:r w:rsidRPr="004D180D">
        <w:rPr>
          <w:rFonts w:cs="Arial"/>
          <w:sz w:val="28"/>
          <w:lang w:val="uk-UA"/>
        </w:rPr>
        <w:t>умовах</w:t>
      </w:r>
      <w:r w:rsidR="006621E1" w:rsidRPr="004D180D">
        <w:rPr>
          <w:rFonts w:cs="Arial"/>
          <w:sz w:val="28"/>
          <w:lang w:val="uk-UA"/>
        </w:rPr>
        <w:t xml:space="preserve"> </w:t>
      </w:r>
      <w:r w:rsidRPr="004D180D">
        <w:rPr>
          <w:rFonts w:cs="Arial"/>
          <w:sz w:val="28"/>
          <w:lang w:val="uk-UA"/>
        </w:rPr>
        <w:t>лінійно-штабної</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зв'язок</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структурними</w:t>
      </w:r>
      <w:r w:rsidR="006621E1" w:rsidRPr="004D180D">
        <w:rPr>
          <w:rFonts w:cs="Arial"/>
          <w:sz w:val="28"/>
          <w:lang w:val="uk-UA"/>
        </w:rPr>
        <w:t xml:space="preserve"> </w:t>
      </w:r>
      <w:r w:rsidRPr="004D180D">
        <w:rPr>
          <w:rFonts w:cs="Arial"/>
          <w:sz w:val="28"/>
          <w:lang w:val="uk-UA"/>
        </w:rPr>
        <w:t>підрозділами</w:t>
      </w:r>
      <w:r w:rsidR="006621E1" w:rsidRPr="004D180D">
        <w:rPr>
          <w:rFonts w:cs="Arial"/>
          <w:sz w:val="28"/>
          <w:lang w:val="uk-UA"/>
        </w:rPr>
        <w:t xml:space="preserve"> </w:t>
      </w:r>
      <w:r w:rsidRPr="004D180D">
        <w:rPr>
          <w:rFonts w:cs="Arial"/>
          <w:sz w:val="28"/>
          <w:lang w:val="uk-UA"/>
        </w:rPr>
        <w:t>апарата</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окремих</w:t>
      </w:r>
      <w:r w:rsidR="006621E1" w:rsidRPr="004D180D">
        <w:rPr>
          <w:rFonts w:cs="Arial"/>
          <w:sz w:val="28"/>
          <w:lang w:val="uk-UA"/>
        </w:rPr>
        <w:t xml:space="preserve"> </w:t>
      </w:r>
      <w:r w:rsidRPr="004D180D">
        <w:rPr>
          <w:rFonts w:cs="Arial"/>
          <w:sz w:val="28"/>
          <w:lang w:val="uk-UA"/>
        </w:rPr>
        <w:t>виконавців</w:t>
      </w:r>
      <w:r w:rsidR="006621E1" w:rsidRPr="004D180D">
        <w:rPr>
          <w:rFonts w:cs="Arial"/>
          <w:sz w:val="28"/>
          <w:lang w:val="uk-UA"/>
        </w:rPr>
        <w:t xml:space="preserve"> </w:t>
      </w:r>
      <w:r w:rsidRPr="004D180D">
        <w:rPr>
          <w:rFonts w:cs="Arial"/>
          <w:sz w:val="28"/>
          <w:lang w:val="uk-UA"/>
        </w:rPr>
        <w:t>будується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вертикальному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горизонтальному</w:t>
      </w:r>
      <w:r w:rsidR="006621E1" w:rsidRPr="004D180D">
        <w:rPr>
          <w:rFonts w:cs="Arial"/>
          <w:sz w:val="28"/>
          <w:lang w:val="uk-UA"/>
        </w:rPr>
        <w:t xml:space="preserve"> </w:t>
      </w:r>
      <w:r w:rsidRPr="004D180D">
        <w:rPr>
          <w:rFonts w:cs="Arial"/>
          <w:sz w:val="28"/>
          <w:lang w:val="uk-UA"/>
        </w:rPr>
        <w:t>напрямках.</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обумовлює</w:t>
      </w:r>
      <w:r w:rsidR="006621E1" w:rsidRPr="004D180D">
        <w:rPr>
          <w:rFonts w:cs="Arial"/>
          <w:sz w:val="28"/>
          <w:lang w:val="uk-UA"/>
        </w:rPr>
        <w:t xml:space="preserve"> </w:t>
      </w:r>
      <w:r w:rsidRPr="004D180D">
        <w:rPr>
          <w:rFonts w:cs="Arial"/>
          <w:sz w:val="28"/>
          <w:lang w:val="uk-UA"/>
        </w:rPr>
        <w:t>чітке</w:t>
      </w:r>
      <w:r w:rsidR="006621E1" w:rsidRPr="004D180D">
        <w:rPr>
          <w:rFonts w:cs="Arial"/>
          <w:sz w:val="28"/>
          <w:lang w:val="uk-UA"/>
        </w:rPr>
        <w:t xml:space="preserve"> </w:t>
      </w:r>
      <w:r w:rsidRPr="004D180D">
        <w:rPr>
          <w:rFonts w:cs="Arial"/>
          <w:sz w:val="28"/>
          <w:lang w:val="uk-UA"/>
        </w:rPr>
        <w:t>розмежування</w:t>
      </w:r>
      <w:r w:rsidR="006621E1" w:rsidRPr="004D180D">
        <w:rPr>
          <w:rFonts w:cs="Arial"/>
          <w:sz w:val="28"/>
          <w:lang w:val="uk-UA"/>
        </w:rPr>
        <w:t xml:space="preserve"> </w:t>
      </w:r>
      <w:r w:rsidRPr="004D180D">
        <w:rPr>
          <w:rFonts w:cs="Arial"/>
          <w:sz w:val="28"/>
          <w:lang w:val="uk-UA"/>
        </w:rPr>
        <w:t>лінійного</w:t>
      </w:r>
      <w:r w:rsidR="006621E1" w:rsidRPr="004D180D">
        <w:rPr>
          <w:rFonts w:cs="Arial"/>
          <w:sz w:val="28"/>
          <w:lang w:val="uk-UA"/>
        </w:rPr>
        <w:t xml:space="preserve"> </w:t>
      </w:r>
      <w:r w:rsidRPr="004D180D">
        <w:rPr>
          <w:rFonts w:cs="Arial"/>
          <w:sz w:val="28"/>
          <w:lang w:val="uk-UA"/>
        </w:rPr>
        <w:t>керівництва</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функціональним</w:t>
      </w:r>
      <w:r w:rsidR="006621E1" w:rsidRPr="004D180D">
        <w:rPr>
          <w:rFonts w:cs="Arial"/>
          <w:sz w:val="28"/>
          <w:lang w:val="uk-UA"/>
        </w:rPr>
        <w:t xml:space="preserve"> </w:t>
      </w:r>
      <w:r w:rsidRPr="004D180D">
        <w:rPr>
          <w:rFonts w:cs="Arial"/>
          <w:sz w:val="28"/>
          <w:lang w:val="uk-UA"/>
        </w:rPr>
        <w:t>керуванням.</w:t>
      </w:r>
    </w:p>
    <w:p w:rsidR="001007C7" w:rsidRPr="004D180D" w:rsidRDefault="001007C7" w:rsidP="004D180D">
      <w:pPr>
        <w:widowControl w:val="0"/>
        <w:tabs>
          <w:tab w:val="left" w:pos="2820"/>
        </w:tabs>
        <w:spacing w:line="360" w:lineRule="auto"/>
        <w:ind w:firstLine="709"/>
        <w:jc w:val="both"/>
        <w:rPr>
          <w:rFonts w:cs="Arial"/>
          <w:sz w:val="28"/>
          <w:lang w:val="uk-UA"/>
        </w:rPr>
      </w:pPr>
      <w:r w:rsidRPr="004D180D">
        <w:rPr>
          <w:rFonts w:cs="Arial"/>
          <w:sz w:val="28"/>
          <w:lang w:val="uk-UA"/>
        </w:rPr>
        <w:t>Таким</w:t>
      </w:r>
      <w:r w:rsidR="006621E1" w:rsidRPr="004D180D">
        <w:rPr>
          <w:rFonts w:cs="Arial"/>
          <w:sz w:val="28"/>
          <w:lang w:val="uk-UA"/>
        </w:rPr>
        <w:t xml:space="preserve"> </w:t>
      </w:r>
      <w:r w:rsidRPr="004D180D">
        <w:rPr>
          <w:rFonts w:cs="Arial"/>
          <w:sz w:val="28"/>
          <w:lang w:val="uk-UA"/>
        </w:rPr>
        <w:t>чином,</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лінійно-штабній</w:t>
      </w:r>
      <w:r w:rsidR="006621E1" w:rsidRPr="004D180D">
        <w:rPr>
          <w:rFonts w:cs="Arial"/>
          <w:sz w:val="28"/>
          <w:lang w:val="uk-UA"/>
        </w:rPr>
        <w:t xml:space="preserve"> </w:t>
      </w:r>
      <w:r w:rsidRPr="004D180D">
        <w:rPr>
          <w:rFonts w:cs="Arial"/>
          <w:sz w:val="28"/>
          <w:lang w:val="uk-UA"/>
        </w:rPr>
        <w:t>структурі</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лінійне</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припускає</w:t>
      </w:r>
      <w:r w:rsidR="006621E1" w:rsidRPr="004D180D">
        <w:rPr>
          <w:rFonts w:cs="Arial"/>
          <w:sz w:val="28"/>
          <w:lang w:val="uk-UA"/>
        </w:rPr>
        <w:t xml:space="preserve"> </w:t>
      </w:r>
      <w:r w:rsidRPr="004D180D">
        <w:rPr>
          <w:rFonts w:cs="Arial"/>
          <w:sz w:val="28"/>
          <w:lang w:val="uk-UA"/>
        </w:rPr>
        <w:t>вплив</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всій</w:t>
      </w:r>
      <w:r w:rsidR="006621E1" w:rsidRPr="004D180D">
        <w:rPr>
          <w:rFonts w:cs="Arial"/>
          <w:sz w:val="28"/>
          <w:lang w:val="uk-UA"/>
        </w:rPr>
        <w:t xml:space="preserve"> </w:t>
      </w:r>
      <w:r w:rsidRPr="004D180D">
        <w:rPr>
          <w:rFonts w:cs="Arial"/>
          <w:sz w:val="28"/>
          <w:lang w:val="uk-UA"/>
        </w:rPr>
        <w:t>сукупності</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функціональне</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доповнюючи</w:t>
      </w:r>
      <w:r w:rsidR="006621E1" w:rsidRPr="004D180D">
        <w:rPr>
          <w:rFonts w:cs="Arial"/>
          <w:sz w:val="28"/>
          <w:lang w:val="uk-UA"/>
        </w:rPr>
        <w:t xml:space="preserve"> </w:t>
      </w:r>
      <w:r w:rsidRPr="004D180D">
        <w:rPr>
          <w:rFonts w:cs="Arial"/>
          <w:sz w:val="28"/>
          <w:lang w:val="uk-UA"/>
        </w:rPr>
        <w:t>лінійне,</w:t>
      </w:r>
      <w:r w:rsidR="006621E1" w:rsidRPr="004D180D">
        <w:rPr>
          <w:rFonts w:cs="Arial"/>
          <w:sz w:val="28"/>
          <w:lang w:val="uk-UA"/>
        </w:rPr>
        <w:t xml:space="preserve"> </w:t>
      </w:r>
      <w:r w:rsidRPr="004D180D">
        <w:rPr>
          <w:rFonts w:cs="Arial"/>
          <w:sz w:val="28"/>
          <w:lang w:val="uk-UA"/>
        </w:rPr>
        <w:t>здійснює</w:t>
      </w:r>
      <w:r w:rsidR="006621E1" w:rsidRPr="004D180D">
        <w:rPr>
          <w:rFonts w:cs="Arial"/>
          <w:sz w:val="28"/>
          <w:lang w:val="uk-UA"/>
        </w:rPr>
        <w:t xml:space="preserve"> </w:t>
      </w:r>
      <w:r w:rsidRPr="004D180D">
        <w:rPr>
          <w:rFonts w:cs="Arial"/>
          <w:sz w:val="28"/>
          <w:lang w:val="uk-UA"/>
        </w:rPr>
        <w:t>методичне</w:t>
      </w:r>
      <w:r w:rsidR="006621E1" w:rsidRPr="004D180D">
        <w:rPr>
          <w:rFonts w:cs="Arial"/>
          <w:sz w:val="28"/>
          <w:lang w:val="uk-UA"/>
        </w:rPr>
        <w:t xml:space="preserve"> </w:t>
      </w:r>
      <w:r w:rsidRPr="004D180D">
        <w:rPr>
          <w:rFonts w:cs="Arial"/>
          <w:sz w:val="28"/>
          <w:lang w:val="uk-UA"/>
        </w:rPr>
        <w:t>керівництво</w:t>
      </w:r>
      <w:r w:rsidR="006621E1" w:rsidRPr="004D180D">
        <w:rPr>
          <w:rFonts w:cs="Arial"/>
          <w:sz w:val="28"/>
          <w:lang w:val="uk-UA"/>
        </w:rPr>
        <w:t xml:space="preserve"> </w:t>
      </w:r>
      <w:r w:rsidRPr="004D180D">
        <w:rPr>
          <w:rFonts w:cs="Arial"/>
          <w:sz w:val="28"/>
          <w:lang w:val="uk-UA"/>
        </w:rPr>
        <w:t>роботами</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реалізації</w:t>
      </w:r>
      <w:r w:rsidR="006621E1" w:rsidRPr="004D180D">
        <w:rPr>
          <w:rFonts w:cs="Arial"/>
          <w:sz w:val="28"/>
          <w:lang w:val="uk-UA"/>
        </w:rPr>
        <w:t xml:space="preserve"> </w:t>
      </w:r>
      <w:r w:rsidRPr="004D180D">
        <w:rPr>
          <w:rFonts w:cs="Arial"/>
          <w:sz w:val="28"/>
          <w:lang w:val="uk-UA"/>
        </w:rPr>
        <w:t>даної</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Тим</w:t>
      </w:r>
      <w:r w:rsidR="006621E1" w:rsidRPr="004D180D">
        <w:rPr>
          <w:rFonts w:cs="Arial"/>
          <w:sz w:val="28"/>
          <w:lang w:val="uk-UA"/>
        </w:rPr>
        <w:t xml:space="preserve"> </w:t>
      </w:r>
      <w:r w:rsidRPr="004D180D">
        <w:rPr>
          <w:rFonts w:cs="Arial"/>
          <w:sz w:val="28"/>
          <w:lang w:val="uk-UA"/>
        </w:rPr>
        <w:t>самим</w:t>
      </w:r>
      <w:r w:rsidR="006621E1" w:rsidRPr="004D180D">
        <w:rPr>
          <w:rFonts w:cs="Arial"/>
          <w:sz w:val="28"/>
          <w:lang w:val="uk-UA"/>
        </w:rPr>
        <w:t xml:space="preserve"> </w:t>
      </w:r>
      <w:r w:rsidRPr="004D180D">
        <w:rPr>
          <w:rFonts w:cs="Arial"/>
          <w:sz w:val="28"/>
          <w:lang w:val="uk-UA"/>
        </w:rPr>
        <w:t>забезпечується</w:t>
      </w:r>
      <w:r w:rsidR="006621E1" w:rsidRPr="004D180D">
        <w:rPr>
          <w:rFonts w:cs="Arial"/>
          <w:sz w:val="28"/>
          <w:lang w:val="uk-UA"/>
        </w:rPr>
        <w:t xml:space="preserve"> </w:t>
      </w:r>
      <w:r w:rsidRPr="004D180D">
        <w:rPr>
          <w:rFonts w:cs="Arial"/>
          <w:sz w:val="28"/>
          <w:lang w:val="uk-UA"/>
        </w:rPr>
        <w:t>можливість,</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однієї</w:t>
      </w:r>
      <w:r w:rsidR="006621E1" w:rsidRPr="004D180D">
        <w:rPr>
          <w:rFonts w:cs="Arial"/>
          <w:sz w:val="28"/>
          <w:lang w:val="uk-UA"/>
        </w:rPr>
        <w:t xml:space="preserve"> </w:t>
      </w:r>
      <w:r w:rsidRPr="004D180D">
        <w:rPr>
          <w:rFonts w:cs="Arial"/>
          <w:sz w:val="28"/>
          <w:lang w:val="uk-UA"/>
        </w:rPr>
        <w:t>сторони,</w:t>
      </w:r>
      <w:r w:rsidR="006621E1" w:rsidRPr="004D180D">
        <w:rPr>
          <w:rFonts w:cs="Arial"/>
          <w:sz w:val="28"/>
          <w:lang w:val="uk-UA"/>
        </w:rPr>
        <w:t xml:space="preserve"> </w:t>
      </w:r>
      <w:r w:rsidRPr="004D180D">
        <w:rPr>
          <w:rFonts w:cs="Arial"/>
          <w:sz w:val="28"/>
          <w:lang w:val="uk-UA"/>
        </w:rPr>
        <w:t>розвантажити</w:t>
      </w:r>
      <w:r w:rsidR="006621E1" w:rsidRPr="004D180D">
        <w:rPr>
          <w:rFonts w:cs="Arial"/>
          <w:sz w:val="28"/>
          <w:lang w:val="uk-UA"/>
        </w:rPr>
        <w:t xml:space="preserve"> </w:t>
      </w:r>
      <w:r w:rsidRPr="004D180D">
        <w:rPr>
          <w:rFonts w:cs="Arial"/>
          <w:sz w:val="28"/>
          <w:lang w:val="uk-UA"/>
        </w:rPr>
        <w:t>лінійних</w:t>
      </w:r>
      <w:r w:rsidR="006621E1" w:rsidRPr="004D180D">
        <w:rPr>
          <w:rFonts w:cs="Arial"/>
          <w:sz w:val="28"/>
          <w:lang w:val="uk-UA"/>
        </w:rPr>
        <w:t xml:space="preserve"> </w:t>
      </w:r>
      <w:r w:rsidRPr="004D180D">
        <w:rPr>
          <w:rFonts w:cs="Arial"/>
          <w:sz w:val="28"/>
          <w:lang w:val="uk-UA"/>
        </w:rPr>
        <w:t>керівників,</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іншого</w:t>
      </w:r>
      <w:r w:rsidR="006621E1" w:rsidRPr="004D180D">
        <w:rPr>
          <w:rFonts w:cs="Arial"/>
          <w:sz w:val="28"/>
          <w:lang w:val="uk-UA"/>
        </w:rPr>
        <w:t xml:space="preserve"> </w:t>
      </w:r>
      <w:r w:rsidRPr="004D180D">
        <w:rPr>
          <w:rFonts w:cs="Arial"/>
          <w:sz w:val="28"/>
          <w:lang w:val="uk-UA"/>
        </w:rPr>
        <w:t>боку,</w:t>
      </w:r>
      <w:r w:rsidR="006621E1" w:rsidRPr="004D180D">
        <w:rPr>
          <w:rFonts w:cs="Arial"/>
          <w:sz w:val="28"/>
          <w:lang w:val="uk-UA"/>
        </w:rPr>
        <w:t xml:space="preserve"> </w:t>
      </w:r>
      <w:r w:rsidRPr="004D180D">
        <w:rPr>
          <w:rFonts w:cs="Arial"/>
          <w:sz w:val="28"/>
          <w:lang w:val="uk-UA"/>
        </w:rPr>
        <w:t>підвищити</w:t>
      </w:r>
      <w:r w:rsidR="006621E1" w:rsidRPr="004D180D">
        <w:rPr>
          <w:rFonts w:cs="Arial"/>
          <w:sz w:val="28"/>
          <w:lang w:val="uk-UA"/>
        </w:rPr>
        <w:t xml:space="preserve"> </w:t>
      </w:r>
      <w:r w:rsidRPr="004D180D">
        <w:rPr>
          <w:rFonts w:cs="Arial"/>
          <w:sz w:val="28"/>
          <w:lang w:val="uk-UA"/>
        </w:rPr>
        <w:t>якість,</w:t>
      </w:r>
      <w:r w:rsidR="006621E1" w:rsidRPr="004D180D">
        <w:rPr>
          <w:rFonts w:cs="Arial"/>
          <w:sz w:val="28"/>
          <w:lang w:val="uk-UA"/>
        </w:rPr>
        <w:t xml:space="preserve"> </w:t>
      </w:r>
      <w:r w:rsidRPr="004D180D">
        <w:rPr>
          <w:rFonts w:cs="Arial"/>
          <w:sz w:val="28"/>
          <w:lang w:val="uk-UA"/>
        </w:rPr>
        <w:t>оперативність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ефективність</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рахунок</w:t>
      </w:r>
      <w:r w:rsidR="006621E1" w:rsidRPr="004D180D">
        <w:rPr>
          <w:rFonts w:cs="Arial"/>
          <w:sz w:val="28"/>
          <w:lang w:val="uk-UA"/>
        </w:rPr>
        <w:t xml:space="preserve"> </w:t>
      </w:r>
      <w:r w:rsidRPr="004D180D">
        <w:rPr>
          <w:rFonts w:cs="Arial"/>
          <w:sz w:val="28"/>
          <w:lang w:val="uk-UA"/>
        </w:rPr>
        <w:t>залучення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відповідних</w:t>
      </w:r>
      <w:r w:rsidR="006621E1" w:rsidRPr="004D180D">
        <w:rPr>
          <w:rFonts w:cs="Arial"/>
          <w:sz w:val="28"/>
          <w:lang w:val="uk-UA"/>
        </w:rPr>
        <w:t xml:space="preserve"> </w:t>
      </w:r>
      <w:r w:rsidRPr="004D180D">
        <w:rPr>
          <w:rFonts w:cs="Arial"/>
          <w:sz w:val="28"/>
          <w:lang w:val="uk-UA"/>
        </w:rPr>
        <w:t>фахівців,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досконально</w:t>
      </w:r>
      <w:r w:rsidR="006621E1" w:rsidRPr="004D180D">
        <w:rPr>
          <w:rFonts w:cs="Arial"/>
          <w:sz w:val="28"/>
          <w:lang w:val="uk-UA"/>
        </w:rPr>
        <w:t xml:space="preserve"> </w:t>
      </w:r>
      <w:r w:rsidRPr="004D180D">
        <w:rPr>
          <w:rFonts w:cs="Arial"/>
          <w:sz w:val="28"/>
          <w:lang w:val="uk-UA"/>
        </w:rPr>
        <w:t>знають</w:t>
      </w:r>
      <w:r w:rsidR="006621E1" w:rsidRPr="004D180D">
        <w:rPr>
          <w:rFonts w:cs="Arial"/>
          <w:sz w:val="28"/>
          <w:lang w:val="uk-UA"/>
        </w:rPr>
        <w:t xml:space="preserve"> </w:t>
      </w:r>
      <w:r w:rsidRPr="004D180D">
        <w:rPr>
          <w:rFonts w:cs="Arial"/>
          <w:sz w:val="28"/>
          <w:lang w:val="uk-UA"/>
        </w:rPr>
        <w:t>дану</w:t>
      </w:r>
      <w:r w:rsidR="006621E1" w:rsidRPr="004D180D">
        <w:rPr>
          <w:rFonts w:cs="Arial"/>
          <w:sz w:val="28"/>
          <w:lang w:val="uk-UA"/>
        </w:rPr>
        <w:t xml:space="preserve"> </w:t>
      </w:r>
      <w:r w:rsidRPr="004D180D">
        <w:rPr>
          <w:rFonts w:cs="Arial"/>
          <w:sz w:val="28"/>
          <w:lang w:val="uk-UA"/>
        </w:rPr>
        <w:t>галузь</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Лінійно-штабна</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сполучити</w:t>
      </w:r>
      <w:r w:rsidR="006621E1" w:rsidRPr="004D180D">
        <w:rPr>
          <w:rFonts w:cs="Arial"/>
          <w:sz w:val="28"/>
          <w:lang w:val="uk-UA"/>
        </w:rPr>
        <w:t xml:space="preserve"> </w:t>
      </w:r>
      <w:r w:rsidRPr="004D180D">
        <w:rPr>
          <w:rFonts w:cs="Arial"/>
          <w:sz w:val="28"/>
          <w:lang w:val="uk-UA"/>
        </w:rPr>
        <w:t>єдиноначальність</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діяльністю</w:t>
      </w:r>
      <w:r w:rsidR="006621E1" w:rsidRPr="004D180D">
        <w:rPr>
          <w:rFonts w:cs="Arial"/>
          <w:sz w:val="28"/>
          <w:lang w:val="uk-UA"/>
        </w:rPr>
        <w:t xml:space="preserve"> </w:t>
      </w:r>
      <w:r w:rsidRPr="004D180D">
        <w:rPr>
          <w:rFonts w:cs="Arial"/>
          <w:sz w:val="28"/>
          <w:lang w:val="uk-UA"/>
        </w:rPr>
        <w:t>компетентних</w:t>
      </w:r>
      <w:r w:rsidR="006621E1" w:rsidRPr="004D180D">
        <w:rPr>
          <w:rFonts w:cs="Arial"/>
          <w:sz w:val="28"/>
          <w:lang w:val="uk-UA"/>
        </w:rPr>
        <w:t xml:space="preserve"> </w:t>
      </w:r>
      <w:r w:rsidRPr="004D180D">
        <w:rPr>
          <w:rFonts w:cs="Arial"/>
          <w:sz w:val="28"/>
          <w:lang w:val="uk-UA"/>
        </w:rPr>
        <w:lastRenderedPageBreak/>
        <w:t>фахівців.</w:t>
      </w:r>
    </w:p>
    <w:p w:rsidR="001007C7" w:rsidRPr="004D180D" w:rsidRDefault="001007C7" w:rsidP="004D180D">
      <w:pPr>
        <w:widowControl w:val="0"/>
        <w:tabs>
          <w:tab w:val="left" w:pos="2820"/>
        </w:tabs>
        <w:spacing w:line="360" w:lineRule="auto"/>
        <w:ind w:firstLine="709"/>
        <w:jc w:val="both"/>
        <w:rPr>
          <w:rFonts w:cs="Arial"/>
          <w:sz w:val="28"/>
          <w:lang w:val="uk-UA"/>
        </w:rPr>
      </w:pPr>
      <w:r w:rsidRPr="004D180D">
        <w:rPr>
          <w:rFonts w:cs="Arial"/>
          <w:sz w:val="28"/>
          <w:lang w:val="uk-UA"/>
        </w:rPr>
        <w:t>Багаторічний</w:t>
      </w:r>
      <w:r w:rsidR="006621E1" w:rsidRPr="004D180D">
        <w:rPr>
          <w:rFonts w:cs="Arial"/>
          <w:sz w:val="28"/>
          <w:lang w:val="uk-UA"/>
        </w:rPr>
        <w:t xml:space="preserve"> </w:t>
      </w:r>
      <w:r w:rsidRPr="004D180D">
        <w:rPr>
          <w:rFonts w:cs="Arial"/>
          <w:sz w:val="28"/>
          <w:lang w:val="uk-UA"/>
        </w:rPr>
        <w:t>досвід</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лінійно-штабних</w:t>
      </w:r>
      <w:r w:rsidR="006621E1" w:rsidRPr="004D180D">
        <w:rPr>
          <w:rFonts w:cs="Arial"/>
          <w:sz w:val="28"/>
          <w:lang w:val="uk-UA"/>
        </w:rPr>
        <w:t xml:space="preserve"> </w:t>
      </w:r>
      <w:r w:rsidRPr="004D180D">
        <w:rPr>
          <w:rFonts w:cs="Arial"/>
          <w:sz w:val="28"/>
          <w:lang w:val="uk-UA"/>
        </w:rPr>
        <w:t>структур</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показав,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найбільш</w:t>
      </w:r>
      <w:r w:rsidR="006621E1" w:rsidRPr="004D180D">
        <w:rPr>
          <w:rFonts w:cs="Arial"/>
          <w:sz w:val="28"/>
          <w:lang w:val="uk-UA"/>
        </w:rPr>
        <w:t xml:space="preserve"> </w:t>
      </w:r>
      <w:r w:rsidRPr="004D180D">
        <w:rPr>
          <w:rFonts w:cs="Arial"/>
          <w:sz w:val="28"/>
          <w:lang w:val="uk-UA"/>
        </w:rPr>
        <w:t>ефективні</w:t>
      </w:r>
      <w:r w:rsidR="006621E1" w:rsidRPr="004D180D">
        <w:rPr>
          <w:rFonts w:cs="Arial"/>
          <w:sz w:val="28"/>
          <w:lang w:val="uk-UA"/>
        </w:rPr>
        <w:t xml:space="preserve"> </w:t>
      </w:r>
      <w:r w:rsidRPr="004D180D">
        <w:rPr>
          <w:rFonts w:cs="Arial"/>
          <w:sz w:val="28"/>
          <w:lang w:val="uk-UA"/>
        </w:rPr>
        <w:t>там,</w:t>
      </w:r>
      <w:r w:rsidR="006621E1" w:rsidRPr="004D180D">
        <w:rPr>
          <w:rFonts w:cs="Arial"/>
          <w:sz w:val="28"/>
          <w:lang w:val="uk-UA"/>
        </w:rPr>
        <w:t xml:space="preserve"> </w:t>
      </w:r>
      <w:r w:rsidRPr="004D180D">
        <w:rPr>
          <w:rFonts w:cs="Arial"/>
          <w:sz w:val="28"/>
          <w:lang w:val="uk-UA"/>
        </w:rPr>
        <w:t>де</w:t>
      </w:r>
      <w:r w:rsidR="006621E1" w:rsidRPr="004D180D">
        <w:rPr>
          <w:rFonts w:cs="Arial"/>
          <w:sz w:val="28"/>
          <w:lang w:val="uk-UA"/>
        </w:rPr>
        <w:t xml:space="preserve"> </w:t>
      </w:r>
      <w:r w:rsidRPr="004D180D">
        <w:rPr>
          <w:rFonts w:cs="Arial"/>
          <w:sz w:val="28"/>
          <w:lang w:val="uk-UA"/>
        </w:rPr>
        <w:t>апарату</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приходиться</w:t>
      </w:r>
      <w:r w:rsidR="006621E1" w:rsidRPr="004D180D">
        <w:rPr>
          <w:rFonts w:cs="Arial"/>
          <w:sz w:val="28"/>
          <w:lang w:val="uk-UA"/>
        </w:rPr>
        <w:t xml:space="preserve"> </w:t>
      </w:r>
      <w:r w:rsidRPr="004D180D">
        <w:rPr>
          <w:rFonts w:cs="Arial"/>
          <w:sz w:val="28"/>
          <w:lang w:val="uk-UA"/>
        </w:rPr>
        <w:t>виконувати</w:t>
      </w:r>
      <w:r w:rsidR="006621E1" w:rsidRPr="004D180D">
        <w:rPr>
          <w:rFonts w:cs="Arial"/>
          <w:sz w:val="28"/>
          <w:lang w:val="uk-UA"/>
        </w:rPr>
        <w:t xml:space="preserve"> </w:t>
      </w:r>
      <w:r w:rsidRPr="004D180D">
        <w:rPr>
          <w:rFonts w:cs="Arial"/>
          <w:sz w:val="28"/>
          <w:lang w:val="uk-UA"/>
        </w:rPr>
        <w:t>безліч</w:t>
      </w:r>
      <w:r w:rsidR="006621E1" w:rsidRPr="004D180D">
        <w:rPr>
          <w:rFonts w:cs="Arial"/>
          <w:sz w:val="28"/>
          <w:lang w:val="uk-UA"/>
        </w:rPr>
        <w:t xml:space="preserve"> </w:t>
      </w:r>
      <w:r w:rsidRPr="004D180D">
        <w:rPr>
          <w:rFonts w:cs="Arial"/>
          <w:sz w:val="28"/>
          <w:lang w:val="uk-UA"/>
        </w:rPr>
        <w:t>рутинних,</w:t>
      </w:r>
      <w:r w:rsidR="006621E1" w:rsidRPr="004D180D">
        <w:rPr>
          <w:rFonts w:cs="Arial"/>
          <w:sz w:val="28"/>
          <w:lang w:val="uk-UA"/>
        </w:rPr>
        <w:t xml:space="preserve"> </w:t>
      </w:r>
      <w:r w:rsidRPr="004D180D">
        <w:rPr>
          <w:rFonts w:cs="Arial"/>
          <w:sz w:val="28"/>
          <w:lang w:val="uk-UA"/>
        </w:rPr>
        <w:t>часто</w:t>
      </w:r>
      <w:r w:rsidR="006621E1" w:rsidRPr="004D180D">
        <w:rPr>
          <w:rFonts w:cs="Arial"/>
          <w:sz w:val="28"/>
          <w:lang w:val="uk-UA"/>
        </w:rPr>
        <w:t xml:space="preserve"> </w:t>
      </w:r>
      <w:r w:rsidRPr="004D180D">
        <w:rPr>
          <w:rFonts w:cs="Arial"/>
          <w:sz w:val="28"/>
          <w:lang w:val="uk-UA"/>
        </w:rPr>
        <w:t>повторюваних</w:t>
      </w:r>
      <w:r w:rsidR="006621E1" w:rsidRPr="004D180D">
        <w:rPr>
          <w:rFonts w:cs="Arial"/>
          <w:sz w:val="28"/>
          <w:lang w:val="uk-UA"/>
        </w:rPr>
        <w:t xml:space="preserve"> </w:t>
      </w:r>
      <w:r w:rsidRPr="004D180D">
        <w:rPr>
          <w:rFonts w:cs="Arial"/>
          <w:sz w:val="28"/>
          <w:lang w:val="uk-UA"/>
        </w:rPr>
        <w:t>процедур</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операцій</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порівняльній</w:t>
      </w:r>
      <w:r w:rsidR="006621E1" w:rsidRPr="004D180D">
        <w:rPr>
          <w:rFonts w:cs="Arial"/>
          <w:sz w:val="28"/>
          <w:lang w:val="uk-UA"/>
        </w:rPr>
        <w:t xml:space="preserve"> </w:t>
      </w:r>
      <w:r w:rsidRPr="004D180D">
        <w:rPr>
          <w:rFonts w:cs="Arial"/>
          <w:sz w:val="28"/>
          <w:lang w:val="uk-UA"/>
        </w:rPr>
        <w:t>стабільності</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задач</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жорсткої</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зв'язків</w:t>
      </w:r>
      <w:r w:rsidR="006621E1" w:rsidRPr="004D180D">
        <w:rPr>
          <w:rFonts w:cs="Arial"/>
          <w:sz w:val="28"/>
          <w:lang w:val="uk-UA"/>
        </w:rPr>
        <w:t xml:space="preserve"> </w:t>
      </w:r>
      <w:r w:rsidRPr="004D180D">
        <w:rPr>
          <w:rFonts w:cs="Arial"/>
          <w:sz w:val="28"/>
          <w:lang w:val="uk-UA"/>
        </w:rPr>
        <w:t>забезпечується</w:t>
      </w:r>
      <w:r w:rsidR="006621E1" w:rsidRPr="004D180D">
        <w:rPr>
          <w:rFonts w:cs="Arial"/>
          <w:sz w:val="28"/>
          <w:lang w:val="uk-UA"/>
        </w:rPr>
        <w:t xml:space="preserve"> </w:t>
      </w:r>
      <w:r w:rsidRPr="004D180D">
        <w:rPr>
          <w:rFonts w:cs="Arial"/>
          <w:sz w:val="28"/>
          <w:lang w:val="uk-UA"/>
        </w:rPr>
        <w:t>чітка</w:t>
      </w:r>
      <w:r w:rsidR="006621E1" w:rsidRPr="004D180D">
        <w:rPr>
          <w:rFonts w:cs="Arial"/>
          <w:sz w:val="28"/>
          <w:lang w:val="uk-UA"/>
        </w:rPr>
        <w:t xml:space="preserve"> </w:t>
      </w:r>
      <w:r w:rsidRPr="004D180D">
        <w:rPr>
          <w:rFonts w:cs="Arial"/>
          <w:sz w:val="28"/>
          <w:lang w:val="uk-UA"/>
        </w:rPr>
        <w:t>робота</w:t>
      </w:r>
      <w:r w:rsidR="006621E1" w:rsidRPr="004D180D">
        <w:rPr>
          <w:rFonts w:cs="Arial"/>
          <w:sz w:val="28"/>
          <w:lang w:val="uk-UA"/>
        </w:rPr>
        <w:t xml:space="preserve"> </w:t>
      </w:r>
      <w:r w:rsidRPr="004D180D">
        <w:rPr>
          <w:rFonts w:cs="Arial"/>
          <w:sz w:val="28"/>
          <w:lang w:val="uk-UA"/>
        </w:rPr>
        <w:t>кожної</w:t>
      </w:r>
      <w:r w:rsidR="006621E1" w:rsidRPr="004D180D">
        <w:rPr>
          <w:rFonts w:cs="Arial"/>
          <w:sz w:val="28"/>
          <w:lang w:val="uk-UA"/>
        </w:rPr>
        <w:t xml:space="preserve"> </w:t>
      </w:r>
      <w:r w:rsidRPr="004D180D">
        <w:rPr>
          <w:rFonts w:cs="Arial"/>
          <w:sz w:val="28"/>
          <w:lang w:val="uk-UA"/>
        </w:rPr>
        <w:t>підсистеми</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цілому.</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той</w:t>
      </w:r>
      <w:r w:rsidR="006621E1" w:rsidRPr="004D180D">
        <w:rPr>
          <w:rFonts w:cs="Arial"/>
          <w:sz w:val="28"/>
          <w:lang w:val="uk-UA"/>
        </w:rPr>
        <w:t xml:space="preserve"> </w:t>
      </w:r>
      <w:r w:rsidRPr="004D180D">
        <w:rPr>
          <w:rFonts w:cs="Arial"/>
          <w:sz w:val="28"/>
          <w:lang w:val="uk-UA"/>
        </w:rPr>
        <w:t>же</w:t>
      </w:r>
      <w:r w:rsidR="006621E1" w:rsidRPr="004D180D">
        <w:rPr>
          <w:rFonts w:cs="Arial"/>
          <w:sz w:val="28"/>
          <w:lang w:val="uk-UA"/>
        </w:rPr>
        <w:t xml:space="preserve"> </w:t>
      </w:r>
      <w:r w:rsidRPr="004D180D">
        <w:rPr>
          <w:rFonts w:cs="Arial"/>
          <w:sz w:val="28"/>
          <w:lang w:val="uk-UA"/>
        </w:rPr>
        <w:t>час</w:t>
      </w:r>
      <w:r w:rsidR="006621E1" w:rsidRPr="004D180D">
        <w:rPr>
          <w:rFonts w:cs="Arial"/>
          <w:sz w:val="28"/>
          <w:lang w:val="uk-UA"/>
        </w:rPr>
        <w:t xml:space="preserve"> </w:t>
      </w:r>
      <w:r w:rsidRPr="004D180D">
        <w:rPr>
          <w:rFonts w:cs="Arial"/>
          <w:sz w:val="28"/>
          <w:lang w:val="uk-UA"/>
        </w:rPr>
        <w:t>виявилися</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істотні</w:t>
      </w:r>
      <w:r w:rsidR="006621E1" w:rsidRPr="004D180D">
        <w:rPr>
          <w:rFonts w:cs="Arial"/>
          <w:sz w:val="28"/>
          <w:lang w:val="uk-UA"/>
        </w:rPr>
        <w:t xml:space="preserve"> </w:t>
      </w:r>
      <w:r w:rsidRPr="004D180D">
        <w:rPr>
          <w:rFonts w:cs="Arial"/>
          <w:sz w:val="28"/>
          <w:lang w:val="uk-UA"/>
        </w:rPr>
        <w:t>недоліки</w:t>
      </w:r>
      <w:r w:rsidR="006621E1" w:rsidRPr="004D180D">
        <w:rPr>
          <w:rFonts w:cs="Arial"/>
          <w:sz w:val="28"/>
          <w:lang w:val="uk-UA"/>
        </w:rPr>
        <w:t xml:space="preserve"> </w:t>
      </w:r>
      <w:r w:rsidRPr="004D180D">
        <w:rPr>
          <w:rFonts w:cs="Arial"/>
          <w:sz w:val="28"/>
          <w:lang w:val="uk-UA"/>
        </w:rPr>
        <w:t>даної</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серед</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першу</w:t>
      </w:r>
      <w:r w:rsidR="006621E1" w:rsidRPr="004D180D">
        <w:rPr>
          <w:rFonts w:cs="Arial"/>
          <w:sz w:val="28"/>
          <w:lang w:val="uk-UA"/>
        </w:rPr>
        <w:t xml:space="preserve"> </w:t>
      </w:r>
      <w:r w:rsidRPr="004D180D">
        <w:rPr>
          <w:rFonts w:cs="Arial"/>
          <w:sz w:val="28"/>
          <w:lang w:val="uk-UA"/>
        </w:rPr>
        <w:t>чергу</w:t>
      </w:r>
      <w:r w:rsidR="006621E1" w:rsidRPr="004D180D">
        <w:rPr>
          <w:rFonts w:cs="Arial"/>
          <w:sz w:val="28"/>
          <w:lang w:val="uk-UA"/>
        </w:rPr>
        <w:t xml:space="preserve"> </w:t>
      </w:r>
      <w:r w:rsidRPr="004D180D">
        <w:rPr>
          <w:rFonts w:cs="Arial"/>
          <w:sz w:val="28"/>
          <w:lang w:val="uk-UA"/>
        </w:rPr>
        <w:t>відзначають</w:t>
      </w:r>
      <w:r w:rsidR="006621E1" w:rsidRPr="004D180D">
        <w:rPr>
          <w:rFonts w:cs="Arial"/>
          <w:sz w:val="28"/>
          <w:lang w:val="uk-UA"/>
        </w:rPr>
        <w:t xml:space="preserve"> </w:t>
      </w:r>
      <w:r w:rsidRPr="004D180D">
        <w:rPr>
          <w:rFonts w:cs="Arial"/>
          <w:sz w:val="28"/>
          <w:lang w:val="uk-UA"/>
        </w:rPr>
        <w:t>наступні:</w:t>
      </w:r>
      <w:r w:rsidR="006621E1" w:rsidRPr="004D180D">
        <w:rPr>
          <w:rFonts w:cs="Arial"/>
          <w:sz w:val="28"/>
          <w:lang w:val="uk-UA"/>
        </w:rPr>
        <w:t xml:space="preserve"> </w:t>
      </w:r>
      <w:r w:rsidRPr="004D180D">
        <w:rPr>
          <w:rFonts w:cs="Arial"/>
          <w:sz w:val="28"/>
          <w:lang w:val="uk-UA"/>
        </w:rPr>
        <w:t>несприйнятливість</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змін</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самої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зовнішньому</w:t>
      </w:r>
      <w:r w:rsidR="006621E1" w:rsidRPr="004D180D">
        <w:rPr>
          <w:rFonts w:cs="Arial"/>
          <w:sz w:val="28"/>
          <w:lang w:val="uk-UA"/>
        </w:rPr>
        <w:t xml:space="preserve"> </w:t>
      </w:r>
      <w:r w:rsidRPr="004D180D">
        <w:rPr>
          <w:rFonts w:cs="Arial"/>
          <w:sz w:val="28"/>
          <w:lang w:val="uk-UA"/>
        </w:rPr>
        <w:t>середовищі;</w:t>
      </w:r>
      <w:r w:rsidR="006621E1" w:rsidRPr="004D180D">
        <w:rPr>
          <w:rFonts w:cs="Arial"/>
          <w:sz w:val="28"/>
          <w:lang w:val="uk-UA"/>
        </w:rPr>
        <w:t xml:space="preserve"> </w:t>
      </w:r>
      <w:r w:rsidRPr="004D180D">
        <w:rPr>
          <w:rFonts w:cs="Arial"/>
          <w:sz w:val="28"/>
          <w:lang w:val="uk-UA"/>
        </w:rPr>
        <w:t>закостенілість</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відносин</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ланками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працівниками</w:t>
      </w:r>
      <w:r w:rsidR="006621E1" w:rsidRPr="004D180D">
        <w:rPr>
          <w:rFonts w:cs="Arial"/>
          <w:sz w:val="28"/>
          <w:lang w:val="uk-UA"/>
        </w:rPr>
        <w:t xml:space="preserve"> </w:t>
      </w:r>
      <w:r w:rsidRPr="004D180D">
        <w:rPr>
          <w:rFonts w:cs="Arial"/>
          <w:sz w:val="28"/>
          <w:lang w:val="uk-UA"/>
        </w:rPr>
        <w:t>апарата</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зобов'язаними</w:t>
      </w:r>
      <w:r w:rsidR="006621E1" w:rsidRPr="004D180D">
        <w:rPr>
          <w:rFonts w:cs="Arial"/>
          <w:sz w:val="28"/>
          <w:lang w:val="uk-UA"/>
        </w:rPr>
        <w:t xml:space="preserve"> </w:t>
      </w:r>
      <w:r w:rsidRPr="004D180D">
        <w:rPr>
          <w:rFonts w:cs="Arial"/>
          <w:sz w:val="28"/>
          <w:lang w:val="uk-UA"/>
        </w:rPr>
        <w:t>строго</w:t>
      </w:r>
      <w:r w:rsidR="006621E1" w:rsidRPr="004D180D">
        <w:rPr>
          <w:rFonts w:cs="Arial"/>
          <w:sz w:val="28"/>
          <w:lang w:val="uk-UA"/>
        </w:rPr>
        <w:t xml:space="preserve"> </w:t>
      </w:r>
      <w:r w:rsidRPr="004D180D">
        <w:rPr>
          <w:rFonts w:cs="Arial"/>
          <w:sz w:val="28"/>
          <w:lang w:val="uk-UA"/>
        </w:rPr>
        <w:t>слідувати</w:t>
      </w:r>
      <w:r w:rsidR="006621E1" w:rsidRPr="004D180D">
        <w:rPr>
          <w:rFonts w:cs="Arial"/>
          <w:sz w:val="28"/>
          <w:lang w:val="uk-UA"/>
        </w:rPr>
        <w:t xml:space="preserve"> </w:t>
      </w:r>
      <w:r w:rsidRPr="004D180D">
        <w:rPr>
          <w:rFonts w:cs="Arial"/>
          <w:sz w:val="28"/>
          <w:lang w:val="uk-UA"/>
        </w:rPr>
        <w:t>правилам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процедурам;</w:t>
      </w:r>
      <w:r w:rsidR="006621E1" w:rsidRPr="004D180D">
        <w:rPr>
          <w:rFonts w:cs="Arial"/>
          <w:sz w:val="28"/>
          <w:lang w:val="uk-UA"/>
        </w:rPr>
        <w:t xml:space="preserve"> </w:t>
      </w:r>
      <w:r w:rsidRPr="004D180D">
        <w:rPr>
          <w:rFonts w:cs="Arial"/>
          <w:sz w:val="28"/>
          <w:lang w:val="uk-UA"/>
        </w:rPr>
        <w:t>повільну</w:t>
      </w:r>
      <w:r w:rsidR="006621E1" w:rsidRPr="004D180D">
        <w:rPr>
          <w:rFonts w:cs="Arial"/>
          <w:sz w:val="28"/>
          <w:lang w:val="uk-UA"/>
        </w:rPr>
        <w:t xml:space="preserve"> </w:t>
      </w:r>
      <w:r w:rsidRPr="004D180D">
        <w:rPr>
          <w:rFonts w:cs="Arial"/>
          <w:sz w:val="28"/>
          <w:lang w:val="uk-UA"/>
        </w:rPr>
        <w:t>передачу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переробку</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через</w:t>
      </w:r>
      <w:r w:rsidR="006621E1" w:rsidRPr="004D180D">
        <w:rPr>
          <w:rFonts w:cs="Arial"/>
          <w:sz w:val="28"/>
          <w:lang w:val="uk-UA"/>
        </w:rPr>
        <w:t xml:space="preserve"> </w:t>
      </w:r>
      <w:r w:rsidRPr="004D180D">
        <w:rPr>
          <w:rFonts w:cs="Arial"/>
          <w:sz w:val="28"/>
          <w:lang w:val="uk-UA"/>
        </w:rPr>
        <w:t>безліч</w:t>
      </w:r>
      <w:r w:rsidR="006621E1" w:rsidRPr="004D180D">
        <w:rPr>
          <w:rFonts w:cs="Arial"/>
          <w:sz w:val="28"/>
          <w:lang w:val="uk-UA"/>
        </w:rPr>
        <w:t xml:space="preserve"> </w:t>
      </w:r>
      <w:r w:rsidRPr="004D180D">
        <w:rPr>
          <w:rFonts w:cs="Arial"/>
          <w:sz w:val="28"/>
          <w:lang w:val="uk-UA"/>
        </w:rPr>
        <w:t>узгоджень</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вертикалі,</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горизонталі);</w:t>
      </w:r>
      <w:r w:rsidR="006621E1" w:rsidRPr="004D180D">
        <w:rPr>
          <w:rFonts w:cs="Arial"/>
          <w:sz w:val="28"/>
          <w:lang w:val="uk-UA"/>
        </w:rPr>
        <w:t xml:space="preserve"> </w:t>
      </w:r>
      <w:r w:rsidRPr="004D180D">
        <w:rPr>
          <w:rFonts w:cs="Arial"/>
          <w:sz w:val="28"/>
          <w:lang w:val="uk-UA"/>
        </w:rPr>
        <w:t>уповільнення</w:t>
      </w:r>
      <w:r w:rsidR="006621E1" w:rsidRPr="004D180D">
        <w:rPr>
          <w:rFonts w:cs="Arial"/>
          <w:sz w:val="28"/>
          <w:lang w:val="uk-UA"/>
        </w:rPr>
        <w:t xml:space="preserve"> </w:t>
      </w:r>
      <w:r w:rsidRPr="004D180D">
        <w:rPr>
          <w:rFonts w:cs="Arial"/>
          <w:sz w:val="28"/>
          <w:lang w:val="uk-UA"/>
        </w:rPr>
        <w:t>прогресу</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рішень.</w:t>
      </w:r>
    </w:p>
    <w:p w:rsidR="001007C7" w:rsidRPr="004D180D" w:rsidRDefault="001007C7" w:rsidP="004D180D">
      <w:pPr>
        <w:pStyle w:val="22"/>
        <w:widowControl w:val="0"/>
        <w:spacing w:after="0" w:line="360" w:lineRule="auto"/>
        <w:ind w:left="0" w:firstLine="709"/>
        <w:jc w:val="both"/>
        <w:rPr>
          <w:rFonts w:cs="Arial"/>
          <w:sz w:val="28"/>
          <w:lang w:val="uk-UA"/>
        </w:rPr>
      </w:pPr>
    </w:p>
    <w:p w:rsidR="001007C7" w:rsidRPr="004D180D" w:rsidRDefault="001007C7" w:rsidP="004D180D">
      <w:pPr>
        <w:pStyle w:val="22"/>
        <w:widowControl w:val="0"/>
        <w:spacing w:after="0" w:line="360" w:lineRule="auto"/>
        <w:ind w:left="0" w:firstLine="709"/>
        <w:jc w:val="center"/>
        <w:rPr>
          <w:rFonts w:cs="Arial"/>
          <w:b/>
          <w:bCs/>
          <w:sz w:val="28"/>
          <w:lang w:val="uk-UA"/>
        </w:rPr>
      </w:pPr>
      <w:r w:rsidRPr="004D180D">
        <w:rPr>
          <w:rFonts w:cs="Arial"/>
          <w:b/>
          <w:bCs/>
          <w:sz w:val="28"/>
          <w:lang w:val="uk-UA"/>
        </w:rPr>
        <w:t>12.4.</w:t>
      </w:r>
      <w:r w:rsidR="006621E1" w:rsidRPr="004D180D">
        <w:rPr>
          <w:rFonts w:cs="Arial"/>
          <w:b/>
          <w:bCs/>
          <w:sz w:val="28"/>
          <w:lang w:val="uk-UA"/>
        </w:rPr>
        <w:t xml:space="preserve"> </w:t>
      </w:r>
      <w:r w:rsidRPr="004D180D">
        <w:rPr>
          <w:rFonts w:cs="Arial"/>
          <w:b/>
          <w:bCs/>
          <w:sz w:val="28"/>
          <w:lang w:val="uk-UA"/>
        </w:rPr>
        <w:t>Види</w:t>
      </w:r>
      <w:r w:rsidR="006621E1" w:rsidRPr="004D180D">
        <w:rPr>
          <w:rFonts w:cs="Arial"/>
          <w:b/>
          <w:bCs/>
          <w:sz w:val="28"/>
          <w:lang w:val="uk-UA"/>
        </w:rPr>
        <w:t xml:space="preserve"> </w:t>
      </w:r>
      <w:r w:rsidRPr="004D180D">
        <w:rPr>
          <w:rFonts w:cs="Arial"/>
          <w:b/>
          <w:bCs/>
          <w:sz w:val="28"/>
          <w:lang w:val="uk-UA"/>
        </w:rPr>
        <w:t>органічних</w:t>
      </w:r>
      <w:r w:rsidR="006621E1" w:rsidRPr="004D180D">
        <w:rPr>
          <w:rFonts w:cs="Arial"/>
          <w:b/>
          <w:bCs/>
          <w:sz w:val="28"/>
          <w:lang w:val="uk-UA"/>
        </w:rPr>
        <w:t xml:space="preserve"> </w:t>
      </w:r>
      <w:r w:rsidRPr="004D180D">
        <w:rPr>
          <w:rFonts w:cs="Arial"/>
          <w:b/>
          <w:bCs/>
          <w:sz w:val="28"/>
          <w:lang w:val="uk-UA"/>
        </w:rPr>
        <w:t>структур</w:t>
      </w:r>
      <w:r w:rsidR="006621E1" w:rsidRPr="004D180D">
        <w:rPr>
          <w:rFonts w:cs="Arial"/>
          <w:b/>
          <w:bCs/>
          <w:sz w:val="28"/>
          <w:lang w:val="uk-UA"/>
        </w:rPr>
        <w:t xml:space="preserve"> </w:t>
      </w:r>
      <w:r w:rsidRPr="004D180D">
        <w:rPr>
          <w:rFonts w:cs="Arial"/>
          <w:b/>
          <w:bCs/>
          <w:sz w:val="28"/>
          <w:lang w:val="uk-UA"/>
        </w:rPr>
        <w:t>управління</w:t>
      </w:r>
      <w:r w:rsidR="004D180D" w:rsidRPr="004D180D">
        <w:rPr>
          <w:rFonts w:cs="Arial"/>
          <w:b/>
          <w:bCs/>
          <w:sz w:val="28"/>
          <w:lang w:val="uk-UA"/>
        </w:rPr>
        <w:t xml:space="preserve"> </w:t>
      </w:r>
      <w:r w:rsidRPr="004D180D">
        <w:rPr>
          <w:rFonts w:cs="Arial"/>
          <w:b/>
          <w:bCs/>
          <w:sz w:val="28"/>
          <w:lang w:val="uk-UA"/>
        </w:rPr>
        <w:t>організаціями</w:t>
      </w:r>
    </w:p>
    <w:p w:rsidR="001007C7" w:rsidRPr="004D180D" w:rsidRDefault="001007C7" w:rsidP="004D180D">
      <w:pPr>
        <w:pStyle w:val="31"/>
        <w:widowControl w:val="0"/>
        <w:spacing w:after="0" w:line="360" w:lineRule="auto"/>
        <w:ind w:left="0" w:firstLine="709"/>
        <w:jc w:val="both"/>
        <w:rPr>
          <w:rFonts w:cs="Arial"/>
          <w:sz w:val="28"/>
          <w:lang w:val="uk-UA"/>
        </w:rPr>
      </w:pPr>
      <w:r w:rsidRPr="004D180D">
        <w:rPr>
          <w:rFonts w:cs="Arial"/>
          <w:sz w:val="28"/>
          <w:lang w:val="uk-UA"/>
        </w:rPr>
        <w:t>Різновидами</w:t>
      </w:r>
      <w:r w:rsidR="006621E1" w:rsidRPr="004D180D">
        <w:rPr>
          <w:rFonts w:cs="Arial"/>
          <w:sz w:val="28"/>
          <w:lang w:val="uk-UA"/>
        </w:rPr>
        <w:t xml:space="preserve"> </w:t>
      </w:r>
      <w:r w:rsidRPr="004D180D">
        <w:rPr>
          <w:rFonts w:cs="Arial"/>
          <w:sz w:val="28"/>
          <w:lang w:val="uk-UA"/>
        </w:rPr>
        <w:t>структур</w:t>
      </w:r>
      <w:r w:rsidR="006621E1" w:rsidRPr="004D180D">
        <w:rPr>
          <w:rFonts w:cs="Arial"/>
          <w:sz w:val="28"/>
          <w:lang w:val="uk-UA"/>
        </w:rPr>
        <w:t xml:space="preserve"> </w:t>
      </w:r>
      <w:r w:rsidRPr="004D180D">
        <w:rPr>
          <w:rFonts w:cs="Arial"/>
          <w:sz w:val="28"/>
          <w:lang w:val="uk-UA"/>
        </w:rPr>
        <w:t>цього</w:t>
      </w:r>
      <w:r w:rsidR="006621E1" w:rsidRPr="004D180D">
        <w:rPr>
          <w:rFonts w:cs="Arial"/>
          <w:sz w:val="28"/>
          <w:lang w:val="uk-UA"/>
        </w:rPr>
        <w:t xml:space="preserve"> </w:t>
      </w:r>
      <w:r w:rsidRPr="004D180D">
        <w:rPr>
          <w:rFonts w:cs="Arial"/>
          <w:sz w:val="28"/>
          <w:lang w:val="uk-UA"/>
        </w:rPr>
        <w:t>типу</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проектні,</w:t>
      </w:r>
      <w:r w:rsidR="006621E1" w:rsidRPr="004D180D">
        <w:rPr>
          <w:rFonts w:cs="Arial"/>
          <w:sz w:val="28"/>
          <w:lang w:val="uk-UA"/>
        </w:rPr>
        <w:t xml:space="preserve"> </w:t>
      </w:r>
      <w:r w:rsidRPr="004D180D">
        <w:rPr>
          <w:rFonts w:cs="Arial"/>
          <w:sz w:val="28"/>
          <w:lang w:val="uk-UA"/>
        </w:rPr>
        <w:t>матричні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бригадні</w:t>
      </w:r>
      <w:r w:rsidR="006621E1" w:rsidRPr="004D180D">
        <w:rPr>
          <w:rFonts w:cs="Arial"/>
          <w:sz w:val="28"/>
          <w:lang w:val="uk-UA"/>
        </w:rPr>
        <w:t xml:space="preserve"> </w:t>
      </w:r>
      <w:r w:rsidRPr="004D180D">
        <w:rPr>
          <w:rFonts w:cs="Arial"/>
          <w:sz w:val="28"/>
          <w:lang w:val="uk-UA"/>
        </w:rPr>
        <w:t>форми</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widowControl w:val="0"/>
        <w:tabs>
          <w:tab w:val="left" w:pos="2820"/>
        </w:tabs>
        <w:spacing w:line="360" w:lineRule="auto"/>
        <w:ind w:firstLine="709"/>
        <w:jc w:val="both"/>
        <w:rPr>
          <w:rFonts w:cs="Arial"/>
          <w:sz w:val="28"/>
          <w:lang w:val="uk-UA"/>
        </w:rPr>
      </w:pPr>
      <w:r w:rsidRPr="004D180D">
        <w:rPr>
          <w:rFonts w:cs="Arial"/>
          <w:sz w:val="28"/>
          <w:lang w:val="uk-UA"/>
        </w:rPr>
        <w:t>Проектні</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формуються</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розробці</w:t>
      </w:r>
      <w:r w:rsidR="006621E1" w:rsidRPr="004D180D">
        <w:rPr>
          <w:rFonts w:cs="Arial"/>
          <w:sz w:val="28"/>
          <w:lang w:val="uk-UA"/>
        </w:rPr>
        <w:t xml:space="preserve"> </w:t>
      </w:r>
      <w:r w:rsidRPr="004D180D">
        <w:rPr>
          <w:rFonts w:cs="Arial"/>
          <w:sz w:val="28"/>
          <w:lang w:val="uk-UA"/>
        </w:rPr>
        <w:t>організацією</w:t>
      </w:r>
      <w:r w:rsidR="006621E1" w:rsidRPr="004D180D">
        <w:rPr>
          <w:rFonts w:cs="Arial"/>
          <w:sz w:val="28"/>
          <w:lang w:val="uk-UA"/>
        </w:rPr>
        <w:t xml:space="preserve"> </w:t>
      </w:r>
      <w:r w:rsidRPr="004D180D">
        <w:rPr>
          <w:rFonts w:cs="Arial"/>
          <w:sz w:val="28"/>
          <w:lang w:val="uk-UA"/>
        </w:rPr>
        <w:t>проектів,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охоплюють</w:t>
      </w:r>
      <w:r w:rsidR="006621E1" w:rsidRPr="004D180D">
        <w:rPr>
          <w:rFonts w:cs="Arial"/>
          <w:sz w:val="28"/>
          <w:lang w:val="uk-UA"/>
        </w:rPr>
        <w:t xml:space="preserve"> </w:t>
      </w:r>
      <w:r w:rsidRPr="004D180D">
        <w:rPr>
          <w:rFonts w:cs="Arial"/>
          <w:sz w:val="28"/>
          <w:lang w:val="uk-UA"/>
        </w:rPr>
        <w:t>будь-які</w:t>
      </w:r>
      <w:r w:rsidR="006621E1" w:rsidRPr="004D180D">
        <w:rPr>
          <w:rFonts w:cs="Arial"/>
          <w:sz w:val="28"/>
          <w:lang w:val="uk-UA"/>
        </w:rPr>
        <w:t xml:space="preserve"> </w:t>
      </w:r>
      <w:r w:rsidRPr="004D180D">
        <w:rPr>
          <w:rFonts w:cs="Arial"/>
          <w:sz w:val="28"/>
          <w:lang w:val="uk-UA"/>
        </w:rPr>
        <w:t>процеси</w:t>
      </w:r>
      <w:r w:rsidR="006621E1" w:rsidRPr="004D180D">
        <w:rPr>
          <w:rFonts w:cs="Arial"/>
          <w:sz w:val="28"/>
          <w:lang w:val="uk-UA"/>
        </w:rPr>
        <w:t xml:space="preserve"> </w:t>
      </w:r>
      <w:r w:rsidRPr="004D180D">
        <w:rPr>
          <w:rFonts w:cs="Arial"/>
          <w:sz w:val="28"/>
          <w:lang w:val="uk-UA"/>
        </w:rPr>
        <w:t>цілеспрямованих</w:t>
      </w:r>
      <w:r w:rsidR="006621E1" w:rsidRPr="004D180D">
        <w:rPr>
          <w:rFonts w:cs="Arial"/>
          <w:sz w:val="28"/>
          <w:lang w:val="uk-UA"/>
        </w:rPr>
        <w:t xml:space="preserve"> </w:t>
      </w:r>
      <w:r w:rsidRPr="004D180D">
        <w:rPr>
          <w:rFonts w:cs="Arial"/>
          <w:sz w:val="28"/>
          <w:lang w:val="uk-UA"/>
        </w:rPr>
        <w:t>змін</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системі</w:t>
      </w:r>
      <w:r w:rsidR="006621E1" w:rsidRPr="004D180D">
        <w:rPr>
          <w:rFonts w:cs="Arial"/>
          <w:sz w:val="28"/>
          <w:lang w:val="uk-UA"/>
        </w:rPr>
        <w:t xml:space="preserve"> </w:t>
      </w:r>
      <w:r w:rsidRPr="004D180D">
        <w:rPr>
          <w:rFonts w:cs="Arial"/>
          <w:sz w:val="28"/>
          <w:lang w:val="uk-UA"/>
        </w:rPr>
        <w:t>(наприклад,</w:t>
      </w:r>
      <w:r w:rsidR="006621E1" w:rsidRPr="004D180D">
        <w:rPr>
          <w:rFonts w:cs="Arial"/>
          <w:sz w:val="28"/>
          <w:lang w:val="uk-UA"/>
        </w:rPr>
        <w:t xml:space="preserve"> </w:t>
      </w:r>
      <w:r w:rsidRPr="004D180D">
        <w:rPr>
          <w:rFonts w:cs="Arial"/>
          <w:sz w:val="28"/>
          <w:lang w:val="uk-UA"/>
        </w:rPr>
        <w:t>модернізацію</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освоєння</w:t>
      </w:r>
      <w:r w:rsidR="006621E1" w:rsidRPr="004D180D">
        <w:rPr>
          <w:rFonts w:cs="Arial"/>
          <w:sz w:val="28"/>
          <w:lang w:val="uk-UA"/>
        </w:rPr>
        <w:t xml:space="preserve"> </w:t>
      </w:r>
      <w:r w:rsidRPr="004D180D">
        <w:rPr>
          <w:rFonts w:cs="Arial"/>
          <w:sz w:val="28"/>
          <w:lang w:val="uk-UA"/>
        </w:rPr>
        <w:t>нових</w:t>
      </w:r>
      <w:r w:rsidR="004D180D">
        <w:rPr>
          <w:rFonts w:cs="Arial"/>
          <w:sz w:val="28"/>
          <w:lang w:val="uk-UA"/>
        </w:rPr>
        <w:t xml:space="preserve"> </w:t>
      </w:r>
      <w:r w:rsidRPr="004D180D">
        <w:rPr>
          <w:rFonts w:cs="Arial"/>
          <w:sz w:val="28"/>
          <w:lang w:val="uk-UA"/>
        </w:rPr>
        <w:t>виробів</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технологій,</w:t>
      </w:r>
      <w:r w:rsidR="006621E1" w:rsidRPr="004D180D">
        <w:rPr>
          <w:rFonts w:cs="Arial"/>
          <w:sz w:val="28"/>
          <w:lang w:val="uk-UA"/>
        </w:rPr>
        <w:t xml:space="preserve"> </w:t>
      </w:r>
      <w:r w:rsidRPr="004D180D">
        <w:rPr>
          <w:rFonts w:cs="Arial"/>
          <w:sz w:val="28"/>
          <w:lang w:val="uk-UA"/>
        </w:rPr>
        <w:t>будівництво</w:t>
      </w:r>
      <w:r w:rsidR="006621E1" w:rsidRPr="004D180D">
        <w:rPr>
          <w:rFonts w:cs="Arial"/>
          <w:sz w:val="28"/>
          <w:lang w:val="uk-UA"/>
        </w:rPr>
        <w:t xml:space="preserve"> </w:t>
      </w:r>
      <w:r w:rsidRPr="004D180D">
        <w:rPr>
          <w:rFonts w:cs="Arial"/>
          <w:sz w:val="28"/>
          <w:lang w:val="uk-UA"/>
        </w:rPr>
        <w:t>складних</w:t>
      </w:r>
      <w:r w:rsidR="006621E1" w:rsidRPr="004D180D">
        <w:rPr>
          <w:rFonts w:cs="Arial"/>
          <w:sz w:val="28"/>
          <w:lang w:val="uk-UA"/>
        </w:rPr>
        <w:t xml:space="preserve"> </w:t>
      </w:r>
      <w:r w:rsidRPr="004D180D">
        <w:rPr>
          <w:rFonts w:cs="Arial"/>
          <w:sz w:val="28"/>
          <w:lang w:val="uk-UA"/>
        </w:rPr>
        <w:t>об'єктів).</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проектом</w:t>
      </w:r>
      <w:r w:rsidR="006621E1" w:rsidRPr="004D180D">
        <w:rPr>
          <w:rFonts w:cs="Arial"/>
          <w:sz w:val="28"/>
          <w:lang w:val="uk-UA"/>
        </w:rPr>
        <w:t xml:space="preserve"> </w:t>
      </w:r>
      <w:r w:rsidRPr="004D180D">
        <w:rPr>
          <w:rFonts w:cs="Arial"/>
          <w:sz w:val="28"/>
          <w:lang w:val="uk-UA"/>
        </w:rPr>
        <w:t>включає</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формування</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організацію</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робіт,</w:t>
      </w:r>
      <w:r w:rsidR="006621E1" w:rsidRPr="004D180D">
        <w:rPr>
          <w:rFonts w:cs="Arial"/>
          <w:sz w:val="28"/>
          <w:lang w:val="uk-UA"/>
        </w:rPr>
        <w:t xml:space="preserve"> </w:t>
      </w:r>
      <w:r w:rsidRPr="004D180D">
        <w:rPr>
          <w:rFonts w:cs="Arial"/>
          <w:sz w:val="28"/>
          <w:lang w:val="uk-UA"/>
        </w:rPr>
        <w:t>координацію</w:t>
      </w:r>
      <w:r w:rsidR="006621E1" w:rsidRPr="004D180D">
        <w:rPr>
          <w:rFonts w:cs="Arial"/>
          <w:sz w:val="28"/>
          <w:lang w:val="uk-UA"/>
        </w:rPr>
        <w:t xml:space="preserve"> </w:t>
      </w:r>
      <w:r w:rsidRPr="004D180D">
        <w:rPr>
          <w:rFonts w:cs="Arial"/>
          <w:sz w:val="28"/>
          <w:lang w:val="uk-UA"/>
        </w:rPr>
        <w:t>дій</w:t>
      </w:r>
      <w:r w:rsidR="006621E1" w:rsidRPr="004D180D">
        <w:rPr>
          <w:rFonts w:cs="Arial"/>
          <w:sz w:val="28"/>
          <w:lang w:val="uk-UA"/>
        </w:rPr>
        <w:t xml:space="preserve"> </w:t>
      </w:r>
      <w:r w:rsidRPr="004D180D">
        <w:rPr>
          <w:rFonts w:cs="Arial"/>
          <w:sz w:val="28"/>
          <w:lang w:val="uk-UA"/>
        </w:rPr>
        <w:t>виконавців.</w:t>
      </w:r>
    </w:p>
    <w:p w:rsidR="001007C7" w:rsidRPr="004D180D" w:rsidRDefault="001007C7" w:rsidP="004D180D">
      <w:pPr>
        <w:widowControl w:val="0"/>
        <w:tabs>
          <w:tab w:val="left" w:pos="2820"/>
        </w:tabs>
        <w:spacing w:line="360" w:lineRule="auto"/>
        <w:ind w:firstLine="709"/>
        <w:jc w:val="both"/>
        <w:rPr>
          <w:rFonts w:cs="Arial"/>
          <w:sz w:val="28"/>
          <w:lang w:val="uk-UA"/>
        </w:rPr>
      </w:pPr>
      <w:r w:rsidRPr="004D180D">
        <w:rPr>
          <w:rFonts w:cs="Arial"/>
          <w:sz w:val="28"/>
          <w:lang w:val="uk-UA"/>
        </w:rPr>
        <w:t>Одна</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форм</w:t>
      </w:r>
      <w:r w:rsidR="006621E1" w:rsidRPr="004D180D">
        <w:rPr>
          <w:rFonts w:cs="Arial"/>
          <w:sz w:val="28"/>
          <w:lang w:val="uk-UA"/>
        </w:rPr>
        <w:t xml:space="preserve"> </w:t>
      </w:r>
      <w:r w:rsidRPr="004D180D">
        <w:rPr>
          <w:rFonts w:cs="Arial"/>
          <w:sz w:val="28"/>
          <w:lang w:val="uk-UA"/>
        </w:rPr>
        <w:t>проектного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створення</w:t>
      </w:r>
      <w:r w:rsidR="006621E1" w:rsidRPr="004D180D">
        <w:rPr>
          <w:rFonts w:cs="Arial"/>
          <w:sz w:val="28"/>
          <w:lang w:val="uk-UA"/>
        </w:rPr>
        <w:t xml:space="preserve"> </w:t>
      </w:r>
      <w:r w:rsidRPr="004D180D">
        <w:rPr>
          <w:rFonts w:cs="Arial"/>
          <w:sz w:val="28"/>
          <w:lang w:val="uk-UA"/>
        </w:rPr>
        <w:t>спеціального</w:t>
      </w:r>
      <w:r w:rsidR="006621E1" w:rsidRPr="004D180D">
        <w:rPr>
          <w:rFonts w:cs="Arial"/>
          <w:sz w:val="28"/>
          <w:lang w:val="uk-UA"/>
        </w:rPr>
        <w:t xml:space="preserve"> </w:t>
      </w:r>
      <w:r w:rsidRPr="004D180D">
        <w:rPr>
          <w:rFonts w:cs="Arial"/>
          <w:sz w:val="28"/>
          <w:lang w:val="uk-UA"/>
        </w:rPr>
        <w:t>підрозділу</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проектної</w:t>
      </w:r>
      <w:r w:rsidR="006621E1" w:rsidRPr="004D180D">
        <w:rPr>
          <w:rFonts w:cs="Arial"/>
          <w:sz w:val="28"/>
          <w:lang w:val="uk-UA"/>
        </w:rPr>
        <w:t xml:space="preserve"> </w:t>
      </w:r>
      <w:r w:rsidRPr="004D180D">
        <w:rPr>
          <w:rFonts w:cs="Arial"/>
          <w:sz w:val="28"/>
          <w:lang w:val="uk-UA"/>
        </w:rPr>
        <w:t>команди</w:t>
      </w:r>
      <w:r w:rsidR="006621E1" w:rsidRPr="004D180D">
        <w:rPr>
          <w:rFonts w:cs="Arial"/>
          <w:sz w:val="28"/>
          <w:lang w:val="uk-UA"/>
        </w:rPr>
        <w:t xml:space="preserve"> </w:t>
      </w:r>
      <w:r w:rsidRPr="004D180D">
        <w:rPr>
          <w:rFonts w:cs="Arial"/>
          <w:sz w:val="28"/>
          <w:lang w:val="uk-UA"/>
        </w:rPr>
        <w:t>(групи),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працює</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тимчасовій</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тобто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перебігу</w:t>
      </w:r>
      <w:r w:rsidR="006621E1" w:rsidRPr="004D180D">
        <w:rPr>
          <w:rFonts w:cs="Arial"/>
          <w:sz w:val="28"/>
          <w:lang w:val="uk-UA"/>
        </w:rPr>
        <w:t xml:space="preserve"> </w:t>
      </w:r>
      <w:r w:rsidRPr="004D180D">
        <w:rPr>
          <w:rFonts w:cs="Arial"/>
          <w:sz w:val="28"/>
          <w:lang w:val="uk-UA"/>
        </w:rPr>
        <w:t>часу,</w:t>
      </w:r>
      <w:r w:rsidR="006621E1" w:rsidRPr="004D180D">
        <w:rPr>
          <w:rFonts w:cs="Arial"/>
          <w:sz w:val="28"/>
          <w:lang w:val="uk-UA"/>
        </w:rPr>
        <w:t xml:space="preserve"> </w:t>
      </w:r>
      <w:r w:rsidRPr="004D180D">
        <w:rPr>
          <w:rFonts w:cs="Arial"/>
          <w:sz w:val="28"/>
          <w:lang w:val="uk-UA"/>
        </w:rPr>
        <w:t>необхідного</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реалізації</w:t>
      </w:r>
      <w:r w:rsidR="006621E1" w:rsidRPr="004D180D">
        <w:rPr>
          <w:rFonts w:cs="Arial"/>
          <w:sz w:val="28"/>
          <w:lang w:val="uk-UA"/>
        </w:rPr>
        <w:t xml:space="preserve"> </w:t>
      </w:r>
      <w:r w:rsidRPr="004D180D">
        <w:rPr>
          <w:rFonts w:cs="Arial"/>
          <w:sz w:val="28"/>
          <w:lang w:val="uk-UA"/>
        </w:rPr>
        <w:t>завдань</w:t>
      </w:r>
      <w:r w:rsidR="006621E1" w:rsidRPr="004D180D">
        <w:rPr>
          <w:rFonts w:cs="Arial"/>
          <w:sz w:val="28"/>
          <w:lang w:val="uk-UA"/>
        </w:rPr>
        <w:t xml:space="preserve"> </w:t>
      </w:r>
      <w:r w:rsidRPr="004D180D">
        <w:rPr>
          <w:rFonts w:cs="Arial"/>
          <w:sz w:val="28"/>
          <w:lang w:val="uk-UA"/>
        </w:rPr>
        <w:t>проекту.</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складу</w:t>
      </w:r>
      <w:r w:rsidR="006621E1" w:rsidRPr="004D180D">
        <w:rPr>
          <w:rFonts w:cs="Arial"/>
          <w:sz w:val="28"/>
          <w:lang w:val="uk-UA"/>
        </w:rPr>
        <w:t xml:space="preserve"> </w:t>
      </w:r>
      <w:r w:rsidRPr="004D180D">
        <w:rPr>
          <w:rFonts w:cs="Arial"/>
          <w:sz w:val="28"/>
          <w:lang w:val="uk-UA"/>
        </w:rPr>
        <w:t>групи</w:t>
      </w:r>
      <w:r w:rsidR="006621E1" w:rsidRPr="004D180D">
        <w:rPr>
          <w:rFonts w:cs="Arial"/>
          <w:sz w:val="28"/>
          <w:lang w:val="uk-UA"/>
        </w:rPr>
        <w:t xml:space="preserve"> </w:t>
      </w:r>
      <w:r w:rsidRPr="004D180D">
        <w:rPr>
          <w:rFonts w:cs="Arial"/>
          <w:sz w:val="28"/>
          <w:lang w:val="uk-UA"/>
        </w:rPr>
        <w:t>звичайно</w:t>
      </w:r>
      <w:r w:rsidR="006621E1" w:rsidRPr="004D180D">
        <w:rPr>
          <w:rFonts w:cs="Arial"/>
          <w:sz w:val="28"/>
          <w:lang w:val="uk-UA"/>
        </w:rPr>
        <w:t xml:space="preserve"> </w:t>
      </w:r>
      <w:r w:rsidRPr="004D180D">
        <w:rPr>
          <w:rFonts w:cs="Arial"/>
          <w:sz w:val="28"/>
          <w:lang w:val="uk-UA"/>
        </w:rPr>
        <w:t>включаються</w:t>
      </w:r>
      <w:r w:rsidR="006621E1" w:rsidRPr="004D180D">
        <w:rPr>
          <w:rFonts w:cs="Arial"/>
          <w:sz w:val="28"/>
          <w:lang w:val="uk-UA"/>
        </w:rPr>
        <w:t xml:space="preserve"> </w:t>
      </w:r>
      <w:r w:rsidRPr="004D180D">
        <w:rPr>
          <w:rFonts w:cs="Arial"/>
          <w:sz w:val="28"/>
          <w:lang w:val="uk-UA"/>
        </w:rPr>
        <w:t>різні</w:t>
      </w:r>
      <w:r w:rsidR="006621E1" w:rsidRPr="004D180D">
        <w:rPr>
          <w:rFonts w:cs="Arial"/>
          <w:sz w:val="28"/>
          <w:lang w:val="uk-UA"/>
        </w:rPr>
        <w:t xml:space="preserve"> </w:t>
      </w:r>
      <w:r w:rsidRPr="004D180D">
        <w:rPr>
          <w:rFonts w:cs="Arial"/>
          <w:sz w:val="28"/>
          <w:lang w:val="uk-UA"/>
        </w:rPr>
        <w:t>фахівці,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тім</w:t>
      </w:r>
      <w:r w:rsidR="006621E1" w:rsidRPr="004D180D">
        <w:rPr>
          <w:rFonts w:cs="Arial"/>
          <w:sz w:val="28"/>
          <w:lang w:val="uk-UA"/>
        </w:rPr>
        <w:t xml:space="preserve"> </w:t>
      </w:r>
      <w:r w:rsidRPr="004D180D">
        <w:rPr>
          <w:rFonts w:cs="Arial"/>
          <w:sz w:val="28"/>
          <w:lang w:val="uk-UA"/>
        </w:rPr>
        <w:t>числі</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керуванню</w:t>
      </w:r>
      <w:r w:rsidR="006621E1" w:rsidRPr="004D180D">
        <w:rPr>
          <w:rFonts w:cs="Arial"/>
          <w:sz w:val="28"/>
          <w:lang w:val="uk-UA"/>
        </w:rPr>
        <w:t xml:space="preserve"> </w:t>
      </w:r>
      <w:r w:rsidRPr="004D180D">
        <w:rPr>
          <w:rFonts w:cs="Arial"/>
          <w:sz w:val="28"/>
          <w:lang w:val="uk-UA"/>
        </w:rPr>
        <w:t>роботами.</w:t>
      </w:r>
      <w:r w:rsidR="006621E1" w:rsidRPr="004D180D">
        <w:rPr>
          <w:rFonts w:cs="Arial"/>
          <w:sz w:val="28"/>
          <w:lang w:val="uk-UA"/>
        </w:rPr>
        <w:t xml:space="preserve"> </w:t>
      </w:r>
      <w:r w:rsidRPr="004D180D">
        <w:rPr>
          <w:rFonts w:cs="Arial"/>
          <w:sz w:val="28"/>
          <w:lang w:val="uk-UA"/>
        </w:rPr>
        <w:t>Керівник</w:t>
      </w:r>
      <w:r w:rsidR="006621E1" w:rsidRPr="004D180D">
        <w:rPr>
          <w:rFonts w:cs="Arial"/>
          <w:sz w:val="28"/>
          <w:lang w:val="uk-UA"/>
        </w:rPr>
        <w:t xml:space="preserve"> </w:t>
      </w:r>
      <w:r w:rsidRPr="004D180D">
        <w:rPr>
          <w:rFonts w:cs="Arial"/>
          <w:sz w:val="28"/>
          <w:lang w:val="uk-UA"/>
        </w:rPr>
        <w:t>проекту</w:t>
      </w:r>
      <w:r w:rsidR="006621E1" w:rsidRPr="004D180D">
        <w:rPr>
          <w:rFonts w:cs="Arial"/>
          <w:sz w:val="28"/>
          <w:lang w:val="uk-UA"/>
        </w:rPr>
        <w:t xml:space="preserve"> </w:t>
      </w:r>
      <w:r w:rsidRPr="004D180D">
        <w:rPr>
          <w:rFonts w:cs="Arial"/>
          <w:sz w:val="28"/>
          <w:lang w:val="uk-UA"/>
        </w:rPr>
        <w:t>наділяється</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називаними</w:t>
      </w:r>
      <w:r w:rsidR="006621E1" w:rsidRPr="004D180D">
        <w:rPr>
          <w:rFonts w:cs="Arial"/>
          <w:sz w:val="28"/>
          <w:lang w:val="uk-UA"/>
        </w:rPr>
        <w:t xml:space="preserve"> </w:t>
      </w:r>
      <w:r w:rsidRPr="004D180D">
        <w:rPr>
          <w:rFonts w:cs="Arial"/>
          <w:sz w:val="28"/>
          <w:lang w:val="uk-UA"/>
        </w:rPr>
        <w:t>проектними</w:t>
      </w:r>
      <w:r w:rsidR="006621E1" w:rsidRPr="004D180D">
        <w:rPr>
          <w:rFonts w:cs="Arial"/>
          <w:sz w:val="28"/>
          <w:lang w:val="uk-UA"/>
        </w:rPr>
        <w:t xml:space="preserve"> </w:t>
      </w:r>
      <w:r w:rsidRPr="004D180D">
        <w:rPr>
          <w:rFonts w:cs="Arial"/>
          <w:sz w:val="28"/>
          <w:lang w:val="uk-UA"/>
        </w:rPr>
        <w:t>повноваженнями,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охоплюють</w:t>
      </w:r>
      <w:r w:rsidR="006621E1" w:rsidRPr="004D180D">
        <w:rPr>
          <w:rFonts w:cs="Arial"/>
          <w:sz w:val="28"/>
          <w:lang w:val="uk-UA"/>
        </w:rPr>
        <w:t xml:space="preserve"> </w:t>
      </w:r>
      <w:r w:rsidRPr="004D180D">
        <w:rPr>
          <w:rFonts w:cs="Arial"/>
          <w:sz w:val="28"/>
          <w:lang w:val="uk-UA"/>
        </w:rPr>
        <w:t>відповідальність</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складання</w:t>
      </w:r>
      <w:r w:rsidR="006621E1" w:rsidRPr="004D180D">
        <w:rPr>
          <w:rFonts w:cs="Arial"/>
          <w:sz w:val="28"/>
          <w:lang w:val="uk-UA"/>
        </w:rPr>
        <w:t xml:space="preserve"> </w:t>
      </w:r>
      <w:r w:rsidRPr="004D180D">
        <w:rPr>
          <w:rFonts w:cs="Arial"/>
          <w:sz w:val="28"/>
          <w:lang w:val="uk-UA"/>
        </w:rPr>
        <w:t>графіка</w:t>
      </w:r>
      <w:r w:rsidR="004D180D">
        <w:rPr>
          <w:rFonts w:cs="Arial"/>
          <w:sz w:val="28"/>
          <w:lang w:val="uk-UA"/>
        </w:rPr>
        <w:t xml:space="preserve"> </w:t>
      </w:r>
      <w:r w:rsidRPr="004D180D">
        <w:rPr>
          <w:rFonts w:cs="Arial"/>
          <w:sz w:val="28"/>
          <w:lang w:val="uk-UA"/>
        </w:rPr>
        <w:t>ходу</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робіт,</w:t>
      </w:r>
      <w:r w:rsidR="006621E1" w:rsidRPr="004D180D">
        <w:rPr>
          <w:rFonts w:cs="Arial"/>
          <w:sz w:val="28"/>
          <w:lang w:val="uk-UA"/>
        </w:rPr>
        <w:t xml:space="preserve"> </w:t>
      </w:r>
      <w:r w:rsidRPr="004D180D">
        <w:rPr>
          <w:rFonts w:cs="Arial"/>
          <w:sz w:val="28"/>
          <w:lang w:val="uk-UA"/>
        </w:rPr>
        <w:t>витрат</w:t>
      </w:r>
      <w:r w:rsidR="006621E1" w:rsidRPr="004D180D">
        <w:rPr>
          <w:rFonts w:cs="Arial"/>
          <w:sz w:val="28"/>
          <w:lang w:val="uk-UA"/>
        </w:rPr>
        <w:t xml:space="preserve"> </w:t>
      </w:r>
      <w:r w:rsidRPr="004D180D">
        <w:rPr>
          <w:rFonts w:cs="Arial"/>
          <w:sz w:val="28"/>
          <w:lang w:val="uk-UA"/>
        </w:rPr>
        <w:t>виділених</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lastRenderedPageBreak/>
        <w:t>матеріальне</w:t>
      </w:r>
      <w:r w:rsidR="006621E1" w:rsidRPr="004D180D">
        <w:rPr>
          <w:rFonts w:cs="Arial"/>
          <w:sz w:val="28"/>
          <w:lang w:val="uk-UA"/>
        </w:rPr>
        <w:t xml:space="preserve"> </w:t>
      </w:r>
      <w:r w:rsidRPr="004D180D">
        <w:rPr>
          <w:rFonts w:cs="Arial"/>
          <w:sz w:val="28"/>
          <w:lang w:val="uk-UA"/>
        </w:rPr>
        <w:t>заохочення</w:t>
      </w:r>
      <w:r w:rsidR="006621E1" w:rsidRPr="004D180D">
        <w:rPr>
          <w:rFonts w:cs="Arial"/>
          <w:sz w:val="28"/>
          <w:lang w:val="uk-UA"/>
        </w:rPr>
        <w:t xml:space="preserve"> </w:t>
      </w:r>
      <w:r w:rsidRPr="004D180D">
        <w:rPr>
          <w:rFonts w:cs="Arial"/>
          <w:sz w:val="28"/>
          <w:lang w:val="uk-UA"/>
        </w:rPr>
        <w:t>працюючих.</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зв'язку</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цим</w:t>
      </w:r>
      <w:r w:rsidR="006621E1" w:rsidRPr="004D180D">
        <w:rPr>
          <w:rFonts w:cs="Arial"/>
          <w:sz w:val="28"/>
          <w:lang w:val="uk-UA"/>
        </w:rPr>
        <w:t xml:space="preserve"> </w:t>
      </w:r>
      <w:r w:rsidRPr="004D180D">
        <w:rPr>
          <w:rFonts w:cs="Arial"/>
          <w:sz w:val="28"/>
          <w:lang w:val="uk-UA"/>
        </w:rPr>
        <w:t>великого</w:t>
      </w:r>
      <w:r w:rsidR="006621E1" w:rsidRPr="004D180D">
        <w:rPr>
          <w:rFonts w:cs="Arial"/>
          <w:sz w:val="28"/>
          <w:lang w:val="uk-UA"/>
        </w:rPr>
        <w:t xml:space="preserve"> </w:t>
      </w:r>
      <w:r w:rsidRPr="004D180D">
        <w:rPr>
          <w:rFonts w:cs="Arial"/>
          <w:sz w:val="28"/>
          <w:lang w:val="uk-UA"/>
        </w:rPr>
        <w:t>значення</w:t>
      </w:r>
      <w:r w:rsidR="006621E1" w:rsidRPr="004D180D">
        <w:rPr>
          <w:rFonts w:cs="Arial"/>
          <w:sz w:val="28"/>
          <w:lang w:val="uk-UA"/>
        </w:rPr>
        <w:t xml:space="preserve"> </w:t>
      </w:r>
      <w:r w:rsidRPr="004D180D">
        <w:rPr>
          <w:rFonts w:cs="Arial"/>
          <w:sz w:val="28"/>
          <w:lang w:val="uk-UA"/>
        </w:rPr>
        <w:t>набуває</w:t>
      </w:r>
      <w:r w:rsidR="006621E1" w:rsidRPr="004D180D">
        <w:rPr>
          <w:rFonts w:cs="Arial"/>
          <w:sz w:val="28"/>
          <w:lang w:val="uk-UA"/>
        </w:rPr>
        <w:t xml:space="preserve"> </w:t>
      </w:r>
      <w:r w:rsidRPr="004D180D">
        <w:rPr>
          <w:rFonts w:cs="Arial"/>
          <w:sz w:val="28"/>
          <w:lang w:val="uk-UA"/>
        </w:rPr>
        <w:t>уміння</w:t>
      </w:r>
      <w:r w:rsidR="006621E1" w:rsidRPr="004D180D">
        <w:rPr>
          <w:rFonts w:cs="Arial"/>
          <w:sz w:val="28"/>
          <w:lang w:val="uk-UA"/>
        </w:rPr>
        <w:t xml:space="preserve"> </w:t>
      </w:r>
      <w:r w:rsidRPr="004D180D">
        <w:rPr>
          <w:rFonts w:cs="Arial"/>
          <w:sz w:val="28"/>
          <w:lang w:val="uk-UA"/>
        </w:rPr>
        <w:t>керівника</w:t>
      </w:r>
      <w:r w:rsidR="006621E1" w:rsidRPr="004D180D">
        <w:rPr>
          <w:rFonts w:cs="Arial"/>
          <w:sz w:val="28"/>
          <w:lang w:val="uk-UA"/>
        </w:rPr>
        <w:t xml:space="preserve"> </w:t>
      </w:r>
      <w:r w:rsidRPr="004D180D">
        <w:rPr>
          <w:rFonts w:cs="Arial"/>
          <w:sz w:val="28"/>
          <w:lang w:val="uk-UA"/>
        </w:rPr>
        <w:t>розробити</w:t>
      </w:r>
      <w:r w:rsidR="006621E1" w:rsidRPr="004D180D">
        <w:rPr>
          <w:rFonts w:cs="Arial"/>
          <w:sz w:val="28"/>
          <w:lang w:val="uk-UA"/>
        </w:rPr>
        <w:t xml:space="preserve"> </w:t>
      </w:r>
      <w:r w:rsidRPr="004D180D">
        <w:rPr>
          <w:rFonts w:cs="Arial"/>
          <w:sz w:val="28"/>
          <w:lang w:val="uk-UA"/>
        </w:rPr>
        <w:t>концепцію</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проектом,</w:t>
      </w:r>
      <w:r w:rsidR="006621E1" w:rsidRPr="004D180D">
        <w:rPr>
          <w:rFonts w:cs="Arial"/>
          <w:sz w:val="28"/>
          <w:lang w:val="uk-UA"/>
        </w:rPr>
        <w:t xml:space="preserve"> </w:t>
      </w:r>
      <w:r w:rsidRPr="004D180D">
        <w:rPr>
          <w:rFonts w:cs="Arial"/>
          <w:sz w:val="28"/>
          <w:lang w:val="uk-UA"/>
        </w:rPr>
        <w:t>розподілити</w:t>
      </w:r>
      <w:r w:rsidR="006621E1" w:rsidRPr="004D180D">
        <w:rPr>
          <w:rFonts w:cs="Arial"/>
          <w:sz w:val="28"/>
          <w:lang w:val="uk-UA"/>
        </w:rPr>
        <w:t xml:space="preserve"> </w:t>
      </w:r>
      <w:r w:rsidRPr="004D180D">
        <w:rPr>
          <w:rFonts w:cs="Arial"/>
          <w:sz w:val="28"/>
          <w:lang w:val="uk-UA"/>
        </w:rPr>
        <w:t>задачі</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членами</w:t>
      </w:r>
      <w:r w:rsidR="006621E1" w:rsidRPr="004D180D">
        <w:rPr>
          <w:rFonts w:cs="Arial"/>
          <w:sz w:val="28"/>
          <w:lang w:val="uk-UA"/>
        </w:rPr>
        <w:t xml:space="preserve"> </w:t>
      </w:r>
      <w:r w:rsidRPr="004D180D">
        <w:rPr>
          <w:rFonts w:cs="Arial"/>
          <w:sz w:val="28"/>
          <w:lang w:val="uk-UA"/>
        </w:rPr>
        <w:t>групи,</w:t>
      </w:r>
      <w:r w:rsidR="006621E1" w:rsidRPr="004D180D">
        <w:rPr>
          <w:rFonts w:cs="Arial"/>
          <w:sz w:val="28"/>
          <w:lang w:val="uk-UA"/>
        </w:rPr>
        <w:t xml:space="preserve"> </w:t>
      </w:r>
      <w:r w:rsidRPr="004D180D">
        <w:rPr>
          <w:rFonts w:cs="Arial"/>
          <w:sz w:val="28"/>
          <w:lang w:val="uk-UA"/>
        </w:rPr>
        <w:t>чітко</w:t>
      </w:r>
      <w:r w:rsidR="006621E1" w:rsidRPr="004D180D">
        <w:rPr>
          <w:rFonts w:cs="Arial"/>
          <w:sz w:val="28"/>
          <w:lang w:val="uk-UA"/>
        </w:rPr>
        <w:t xml:space="preserve"> </w:t>
      </w:r>
      <w:r w:rsidRPr="004D180D">
        <w:rPr>
          <w:rFonts w:cs="Arial"/>
          <w:sz w:val="28"/>
          <w:lang w:val="uk-UA"/>
        </w:rPr>
        <w:t>намітити</w:t>
      </w:r>
      <w:r w:rsidR="006621E1" w:rsidRPr="004D180D">
        <w:rPr>
          <w:rFonts w:cs="Arial"/>
          <w:sz w:val="28"/>
          <w:lang w:val="uk-UA"/>
        </w:rPr>
        <w:t xml:space="preserve"> </w:t>
      </w:r>
      <w:r w:rsidRPr="004D180D">
        <w:rPr>
          <w:rFonts w:cs="Arial"/>
          <w:sz w:val="28"/>
          <w:lang w:val="uk-UA"/>
        </w:rPr>
        <w:t>пріоритети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конструктивно</w:t>
      </w:r>
      <w:r w:rsidR="006621E1" w:rsidRPr="004D180D">
        <w:rPr>
          <w:rFonts w:cs="Arial"/>
          <w:sz w:val="28"/>
          <w:lang w:val="uk-UA"/>
        </w:rPr>
        <w:t xml:space="preserve"> </w:t>
      </w:r>
      <w:r w:rsidRPr="004D180D">
        <w:rPr>
          <w:rFonts w:cs="Arial"/>
          <w:sz w:val="28"/>
          <w:lang w:val="uk-UA"/>
        </w:rPr>
        <w:t>підійти</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ліквідації</w:t>
      </w:r>
      <w:r w:rsidR="006621E1" w:rsidRPr="004D180D">
        <w:rPr>
          <w:rFonts w:cs="Arial"/>
          <w:sz w:val="28"/>
          <w:lang w:val="uk-UA"/>
        </w:rPr>
        <w:t xml:space="preserve"> </w:t>
      </w:r>
      <w:r w:rsidRPr="004D180D">
        <w:rPr>
          <w:rFonts w:cs="Arial"/>
          <w:sz w:val="28"/>
          <w:lang w:val="uk-UA"/>
        </w:rPr>
        <w:t>конфліктів.</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завершенні</w:t>
      </w:r>
      <w:r w:rsidR="006621E1" w:rsidRPr="004D180D">
        <w:rPr>
          <w:rFonts w:cs="Arial"/>
          <w:sz w:val="28"/>
          <w:lang w:val="uk-UA"/>
        </w:rPr>
        <w:t xml:space="preserve"> </w:t>
      </w:r>
      <w:r w:rsidRPr="004D180D">
        <w:rPr>
          <w:rFonts w:cs="Arial"/>
          <w:sz w:val="28"/>
          <w:lang w:val="uk-UA"/>
        </w:rPr>
        <w:t>проекту</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розпадається,</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співробітники</w:t>
      </w:r>
      <w:r w:rsidR="006621E1" w:rsidRPr="004D180D">
        <w:rPr>
          <w:rFonts w:cs="Arial"/>
          <w:sz w:val="28"/>
          <w:lang w:val="uk-UA"/>
        </w:rPr>
        <w:t xml:space="preserve"> </w:t>
      </w:r>
      <w:r w:rsidRPr="004D180D">
        <w:rPr>
          <w:rFonts w:cs="Arial"/>
          <w:sz w:val="28"/>
          <w:lang w:val="uk-UA"/>
        </w:rPr>
        <w:t>переходять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нову</w:t>
      </w:r>
      <w:r w:rsidR="006621E1" w:rsidRPr="004D180D">
        <w:rPr>
          <w:rFonts w:cs="Arial"/>
          <w:sz w:val="28"/>
          <w:lang w:val="uk-UA"/>
        </w:rPr>
        <w:t xml:space="preserve"> </w:t>
      </w:r>
      <w:r w:rsidRPr="004D180D">
        <w:rPr>
          <w:rFonts w:cs="Arial"/>
          <w:sz w:val="28"/>
          <w:lang w:val="uk-UA"/>
        </w:rPr>
        <w:t>проектну</w:t>
      </w:r>
      <w:r w:rsidR="004D180D">
        <w:rPr>
          <w:rFonts w:cs="Arial"/>
          <w:sz w:val="28"/>
          <w:lang w:val="uk-UA"/>
        </w:rPr>
        <w:t xml:space="preserve"> </w:t>
      </w:r>
      <w:r w:rsidRPr="004D180D">
        <w:rPr>
          <w:rFonts w:cs="Arial"/>
          <w:sz w:val="28"/>
          <w:lang w:val="uk-UA"/>
        </w:rPr>
        <w:t>команду</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повертаються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свою</w:t>
      </w:r>
      <w:r w:rsidR="004D180D">
        <w:rPr>
          <w:rFonts w:cs="Arial"/>
          <w:sz w:val="28"/>
          <w:lang w:val="uk-UA"/>
        </w:rPr>
        <w:t xml:space="preserve"> </w:t>
      </w:r>
      <w:r w:rsidRPr="004D180D">
        <w:rPr>
          <w:rFonts w:cs="Arial"/>
          <w:sz w:val="28"/>
          <w:lang w:val="uk-UA"/>
        </w:rPr>
        <w:t>посаду.</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контрактній</w:t>
      </w:r>
      <w:r w:rsidR="006621E1" w:rsidRPr="004D180D">
        <w:rPr>
          <w:rFonts w:cs="Arial"/>
          <w:sz w:val="28"/>
          <w:lang w:val="uk-UA"/>
        </w:rPr>
        <w:t xml:space="preserve"> </w:t>
      </w:r>
      <w:r w:rsidRPr="004D180D">
        <w:rPr>
          <w:rFonts w:cs="Arial"/>
          <w:sz w:val="28"/>
          <w:lang w:val="uk-UA"/>
        </w:rPr>
        <w:t>роботі</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звільняються</w:t>
      </w:r>
      <w:r w:rsidR="006621E1" w:rsidRPr="004D180D">
        <w:rPr>
          <w:rFonts w:cs="Arial"/>
          <w:sz w:val="28"/>
          <w:lang w:val="uk-UA"/>
        </w:rPr>
        <w:t xml:space="preserve"> </w:t>
      </w:r>
      <w:r w:rsidRPr="004D180D">
        <w:rPr>
          <w:rFonts w:cs="Arial"/>
          <w:sz w:val="28"/>
          <w:lang w:val="uk-UA"/>
        </w:rPr>
        <w:t>відповідно</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умов</w:t>
      </w:r>
      <w:r w:rsidR="006621E1" w:rsidRPr="004D180D">
        <w:rPr>
          <w:rFonts w:cs="Arial"/>
          <w:sz w:val="28"/>
          <w:lang w:val="uk-UA"/>
        </w:rPr>
        <w:t xml:space="preserve"> </w:t>
      </w:r>
      <w:r w:rsidRPr="004D180D">
        <w:rPr>
          <w:rFonts w:cs="Arial"/>
          <w:sz w:val="28"/>
          <w:lang w:val="uk-UA"/>
        </w:rPr>
        <w:t>угоди.</w:t>
      </w:r>
    </w:p>
    <w:p w:rsidR="001007C7" w:rsidRPr="004D180D" w:rsidRDefault="001007C7" w:rsidP="004D180D">
      <w:pPr>
        <w:widowControl w:val="0"/>
        <w:tabs>
          <w:tab w:val="left" w:pos="2820"/>
        </w:tabs>
        <w:spacing w:line="360" w:lineRule="auto"/>
        <w:ind w:firstLine="709"/>
        <w:jc w:val="both"/>
        <w:rPr>
          <w:rFonts w:cs="Arial"/>
          <w:sz w:val="28"/>
          <w:lang w:val="uk-UA"/>
        </w:rPr>
      </w:pPr>
      <w:r w:rsidRPr="004D180D">
        <w:rPr>
          <w:rFonts w:cs="Arial"/>
          <w:sz w:val="28"/>
          <w:lang w:val="uk-UA"/>
        </w:rPr>
        <w:t>Розглянутого</w:t>
      </w:r>
      <w:r w:rsidR="006621E1" w:rsidRPr="004D180D">
        <w:rPr>
          <w:rFonts w:cs="Arial"/>
          <w:sz w:val="28"/>
          <w:lang w:val="uk-UA"/>
        </w:rPr>
        <w:t xml:space="preserve"> </w:t>
      </w:r>
      <w:r w:rsidRPr="004D180D">
        <w:rPr>
          <w:rFonts w:cs="Arial"/>
          <w:sz w:val="28"/>
          <w:lang w:val="uk-UA"/>
        </w:rPr>
        <w:t>типу</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мають</w:t>
      </w:r>
      <w:r w:rsidR="006621E1" w:rsidRPr="004D180D">
        <w:rPr>
          <w:rFonts w:cs="Arial"/>
          <w:sz w:val="28"/>
          <w:lang w:val="uk-UA"/>
        </w:rPr>
        <w:t xml:space="preserve"> </w:t>
      </w:r>
      <w:r w:rsidRPr="004D180D">
        <w:rPr>
          <w:rFonts w:cs="Arial"/>
          <w:sz w:val="28"/>
          <w:lang w:val="uk-UA"/>
        </w:rPr>
        <w:t>велику</w:t>
      </w:r>
      <w:r w:rsidR="006621E1" w:rsidRPr="004D180D">
        <w:rPr>
          <w:rFonts w:cs="Arial"/>
          <w:sz w:val="28"/>
          <w:lang w:val="uk-UA"/>
        </w:rPr>
        <w:t xml:space="preserve"> </w:t>
      </w:r>
      <w:r w:rsidRPr="004D180D">
        <w:rPr>
          <w:rFonts w:cs="Arial"/>
          <w:sz w:val="28"/>
          <w:lang w:val="uk-UA"/>
        </w:rPr>
        <w:t>гнучкість,</w:t>
      </w:r>
      <w:r w:rsidR="006621E1" w:rsidRPr="004D180D">
        <w:rPr>
          <w:rFonts w:cs="Arial"/>
          <w:sz w:val="28"/>
          <w:lang w:val="uk-UA"/>
        </w:rPr>
        <w:t xml:space="preserve"> </w:t>
      </w:r>
      <w:r w:rsidRPr="004D180D">
        <w:rPr>
          <w:rFonts w:cs="Arial"/>
          <w:sz w:val="28"/>
          <w:lang w:val="uk-UA"/>
        </w:rPr>
        <w:t>досить</w:t>
      </w:r>
      <w:r w:rsidR="006621E1" w:rsidRPr="004D180D">
        <w:rPr>
          <w:rFonts w:cs="Arial"/>
          <w:sz w:val="28"/>
          <w:lang w:val="uk-UA"/>
        </w:rPr>
        <w:t xml:space="preserve"> </w:t>
      </w:r>
      <w:r w:rsidRPr="004D180D">
        <w:rPr>
          <w:rFonts w:cs="Arial"/>
          <w:sz w:val="28"/>
          <w:lang w:val="uk-UA"/>
        </w:rPr>
        <w:t>прості</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економічні.</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ж</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дозволяють</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паралельно</w:t>
      </w:r>
      <w:r w:rsidR="006621E1" w:rsidRPr="004D180D">
        <w:rPr>
          <w:rFonts w:cs="Arial"/>
          <w:sz w:val="28"/>
          <w:lang w:val="uk-UA"/>
        </w:rPr>
        <w:t xml:space="preserve"> </w:t>
      </w:r>
      <w:r w:rsidRPr="004D180D">
        <w:rPr>
          <w:rFonts w:cs="Arial"/>
          <w:sz w:val="28"/>
          <w:lang w:val="uk-UA"/>
        </w:rPr>
        <w:t>розробляти</w:t>
      </w:r>
      <w:r w:rsidR="006621E1" w:rsidRPr="004D180D">
        <w:rPr>
          <w:rFonts w:cs="Arial"/>
          <w:sz w:val="28"/>
          <w:lang w:val="uk-UA"/>
        </w:rPr>
        <w:t xml:space="preserve"> </w:t>
      </w:r>
      <w:r w:rsidRPr="004D180D">
        <w:rPr>
          <w:rFonts w:cs="Arial"/>
          <w:sz w:val="28"/>
          <w:lang w:val="uk-UA"/>
        </w:rPr>
        <w:t>кілька</w:t>
      </w:r>
      <w:r w:rsidR="006621E1" w:rsidRPr="004D180D">
        <w:rPr>
          <w:rFonts w:cs="Arial"/>
          <w:sz w:val="28"/>
          <w:lang w:val="uk-UA"/>
        </w:rPr>
        <w:t xml:space="preserve"> </w:t>
      </w:r>
      <w:r w:rsidRPr="004D180D">
        <w:rPr>
          <w:rFonts w:cs="Arial"/>
          <w:sz w:val="28"/>
          <w:lang w:val="uk-UA"/>
        </w:rPr>
        <w:t>проектів,</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змінюючи</w:t>
      </w:r>
      <w:r w:rsidR="006621E1" w:rsidRPr="004D180D">
        <w:rPr>
          <w:rFonts w:cs="Arial"/>
          <w:sz w:val="28"/>
          <w:lang w:val="uk-UA"/>
        </w:rPr>
        <w:t xml:space="preserve"> </w:t>
      </w:r>
      <w:r w:rsidRPr="004D180D">
        <w:rPr>
          <w:rFonts w:cs="Arial"/>
          <w:sz w:val="28"/>
          <w:lang w:val="uk-UA"/>
        </w:rPr>
        <w:t>звичної</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Правда,</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цьому</w:t>
      </w:r>
      <w:r w:rsidR="006621E1" w:rsidRPr="004D180D">
        <w:rPr>
          <w:rFonts w:cs="Arial"/>
          <w:sz w:val="28"/>
          <w:lang w:val="uk-UA"/>
        </w:rPr>
        <w:t xml:space="preserve"> </w:t>
      </w:r>
      <w:r w:rsidRPr="004D180D">
        <w:rPr>
          <w:rFonts w:cs="Arial"/>
          <w:sz w:val="28"/>
          <w:lang w:val="uk-UA"/>
        </w:rPr>
        <w:t>виникає</w:t>
      </w:r>
      <w:r w:rsidR="006621E1" w:rsidRPr="004D180D">
        <w:rPr>
          <w:rFonts w:cs="Arial"/>
          <w:sz w:val="28"/>
          <w:lang w:val="uk-UA"/>
        </w:rPr>
        <w:t xml:space="preserve"> </w:t>
      </w:r>
      <w:r w:rsidRPr="004D180D">
        <w:rPr>
          <w:rFonts w:cs="Arial"/>
          <w:sz w:val="28"/>
          <w:lang w:val="uk-UA"/>
        </w:rPr>
        <w:t>проблема</w:t>
      </w:r>
      <w:r w:rsidR="006621E1" w:rsidRPr="004D180D">
        <w:rPr>
          <w:rFonts w:cs="Arial"/>
          <w:sz w:val="28"/>
          <w:lang w:val="uk-UA"/>
        </w:rPr>
        <w:t xml:space="preserve"> </w:t>
      </w:r>
      <w:r w:rsidRPr="004D180D">
        <w:rPr>
          <w:rFonts w:cs="Arial"/>
          <w:sz w:val="28"/>
          <w:lang w:val="uk-UA"/>
        </w:rPr>
        <w:t>розподілу</w:t>
      </w:r>
      <w:r w:rsidR="006621E1" w:rsidRPr="004D180D">
        <w:rPr>
          <w:rFonts w:cs="Arial"/>
          <w:sz w:val="28"/>
          <w:lang w:val="uk-UA"/>
        </w:rPr>
        <w:t xml:space="preserve"> </w:t>
      </w:r>
      <w:r w:rsidRPr="004D180D">
        <w:rPr>
          <w:rFonts w:cs="Arial"/>
          <w:sz w:val="28"/>
          <w:lang w:val="uk-UA"/>
        </w:rPr>
        <w:t>ресурсів</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числі</w:t>
      </w:r>
      <w:r w:rsidR="006621E1" w:rsidRPr="004D180D">
        <w:rPr>
          <w:rFonts w:cs="Arial"/>
          <w:sz w:val="28"/>
          <w:lang w:val="uk-UA"/>
        </w:rPr>
        <w:t xml:space="preserve"> </w:t>
      </w:r>
      <w:r w:rsidRPr="004D180D">
        <w:rPr>
          <w:rFonts w:cs="Arial"/>
          <w:sz w:val="28"/>
          <w:lang w:val="uk-UA"/>
        </w:rPr>
        <w:t>персоналу</w:t>
      </w:r>
      <w:r w:rsidR="006621E1" w:rsidRPr="004D180D">
        <w:rPr>
          <w:rFonts w:cs="Arial"/>
          <w:sz w:val="28"/>
          <w:lang w:val="uk-UA"/>
        </w:rPr>
        <w:t xml:space="preserve"> </w:t>
      </w:r>
      <w:r w:rsidRPr="004D180D">
        <w:rPr>
          <w:rFonts w:cs="Arial"/>
          <w:sz w:val="28"/>
          <w:lang w:val="uk-UA"/>
        </w:rPr>
        <w:t>фахівців)</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проектами,</w:t>
      </w:r>
      <w:r w:rsid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керівників</w:t>
      </w:r>
      <w:r w:rsidR="006621E1" w:rsidRPr="004D180D">
        <w:rPr>
          <w:rFonts w:cs="Arial"/>
          <w:sz w:val="28"/>
          <w:lang w:val="uk-UA"/>
        </w:rPr>
        <w:t xml:space="preserve"> </w:t>
      </w:r>
      <w:r w:rsidRPr="004D180D">
        <w:rPr>
          <w:rFonts w:cs="Arial"/>
          <w:sz w:val="28"/>
          <w:lang w:val="uk-UA"/>
        </w:rPr>
        <w:t>проекту</w:t>
      </w:r>
      <w:r w:rsidR="006621E1" w:rsidRPr="004D180D">
        <w:rPr>
          <w:rFonts w:cs="Arial"/>
          <w:sz w:val="28"/>
          <w:lang w:val="uk-UA"/>
        </w:rPr>
        <w:t xml:space="preserve"> </w:t>
      </w:r>
      <w:r w:rsidRPr="004D180D">
        <w:rPr>
          <w:rFonts w:cs="Arial"/>
          <w:sz w:val="28"/>
          <w:lang w:val="uk-UA"/>
        </w:rPr>
        <w:t>потрібно</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тільки</w:t>
      </w:r>
      <w:r w:rsidR="006621E1" w:rsidRPr="004D180D">
        <w:rPr>
          <w:rFonts w:cs="Arial"/>
          <w:sz w:val="28"/>
          <w:lang w:val="uk-UA"/>
        </w:rPr>
        <w:t xml:space="preserve"> </w:t>
      </w:r>
      <w:r w:rsidRPr="004D180D">
        <w:rPr>
          <w:rFonts w:cs="Arial"/>
          <w:sz w:val="28"/>
          <w:lang w:val="uk-UA"/>
        </w:rPr>
        <w:t>вміле</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всіма</w:t>
      </w:r>
      <w:r w:rsidR="006621E1" w:rsidRPr="004D180D">
        <w:rPr>
          <w:rFonts w:cs="Arial"/>
          <w:sz w:val="28"/>
          <w:lang w:val="uk-UA"/>
        </w:rPr>
        <w:t xml:space="preserve"> </w:t>
      </w:r>
      <w:r w:rsidRPr="004D180D">
        <w:rPr>
          <w:rFonts w:cs="Arial"/>
          <w:sz w:val="28"/>
          <w:lang w:val="uk-UA"/>
        </w:rPr>
        <w:t>стадіями</w:t>
      </w:r>
      <w:r w:rsidR="006621E1" w:rsidRPr="004D180D">
        <w:rPr>
          <w:rFonts w:cs="Arial"/>
          <w:sz w:val="28"/>
          <w:lang w:val="uk-UA"/>
        </w:rPr>
        <w:t xml:space="preserve"> </w:t>
      </w:r>
      <w:r w:rsidRPr="004D180D">
        <w:rPr>
          <w:rFonts w:cs="Arial"/>
          <w:sz w:val="28"/>
          <w:lang w:val="uk-UA"/>
        </w:rPr>
        <w:t>життєвого</w:t>
      </w:r>
      <w:r w:rsidR="006621E1" w:rsidRPr="004D180D">
        <w:rPr>
          <w:rFonts w:cs="Arial"/>
          <w:sz w:val="28"/>
          <w:lang w:val="uk-UA"/>
        </w:rPr>
        <w:t xml:space="preserve"> </w:t>
      </w:r>
      <w:r w:rsidRPr="004D180D">
        <w:rPr>
          <w:rFonts w:cs="Arial"/>
          <w:sz w:val="28"/>
          <w:lang w:val="uk-UA"/>
        </w:rPr>
        <w:t>циклу</w:t>
      </w:r>
      <w:r w:rsidR="006621E1" w:rsidRPr="004D180D">
        <w:rPr>
          <w:rFonts w:cs="Arial"/>
          <w:sz w:val="28"/>
          <w:lang w:val="uk-UA"/>
        </w:rPr>
        <w:t xml:space="preserve"> </w:t>
      </w:r>
      <w:r w:rsidRPr="004D180D">
        <w:rPr>
          <w:rFonts w:cs="Arial"/>
          <w:sz w:val="28"/>
          <w:lang w:val="uk-UA"/>
        </w:rPr>
        <w:t>розробки,</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облік</w:t>
      </w:r>
      <w:r w:rsidR="006621E1" w:rsidRPr="004D180D">
        <w:rPr>
          <w:rFonts w:cs="Arial"/>
          <w:sz w:val="28"/>
          <w:lang w:val="uk-UA"/>
        </w:rPr>
        <w:t xml:space="preserve"> </w:t>
      </w:r>
      <w:r w:rsidRPr="004D180D">
        <w:rPr>
          <w:rFonts w:cs="Arial"/>
          <w:sz w:val="28"/>
          <w:lang w:val="uk-UA"/>
        </w:rPr>
        <w:t>тієї</w:t>
      </w:r>
      <w:r w:rsidR="006621E1" w:rsidRPr="004D180D">
        <w:rPr>
          <w:rFonts w:cs="Arial"/>
          <w:sz w:val="28"/>
          <w:lang w:val="uk-UA"/>
        </w:rPr>
        <w:t xml:space="preserve"> </w:t>
      </w:r>
      <w:r w:rsidRPr="004D180D">
        <w:rPr>
          <w:rFonts w:cs="Arial"/>
          <w:sz w:val="28"/>
          <w:lang w:val="uk-UA"/>
        </w:rPr>
        <w:t>ролі,</w:t>
      </w:r>
      <w:r w:rsidR="006621E1" w:rsidRPr="004D180D">
        <w:rPr>
          <w:rFonts w:cs="Arial"/>
          <w:sz w:val="28"/>
          <w:lang w:val="uk-UA"/>
        </w:rPr>
        <w:t xml:space="preserve"> </w:t>
      </w:r>
      <w:r w:rsidRPr="004D180D">
        <w:rPr>
          <w:rFonts w:cs="Arial"/>
          <w:sz w:val="28"/>
          <w:lang w:val="uk-UA"/>
        </w:rPr>
        <w:t>яку</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грають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мережі</w:t>
      </w:r>
      <w:r w:rsidR="006621E1" w:rsidRPr="004D180D">
        <w:rPr>
          <w:rFonts w:cs="Arial"/>
          <w:sz w:val="28"/>
          <w:lang w:val="uk-UA"/>
        </w:rPr>
        <w:t xml:space="preserve"> </w:t>
      </w:r>
      <w:r w:rsidRPr="004D180D">
        <w:rPr>
          <w:rFonts w:cs="Arial"/>
          <w:sz w:val="28"/>
          <w:lang w:val="uk-UA"/>
        </w:rPr>
        <w:t>проектів</w:t>
      </w:r>
      <w:r w:rsidR="006621E1" w:rsidRPr="004D180D">
        <w:rPr>
          <w:rFonts w:cs="Arial"/>
          <w:sz w:val="28"/>
          <w:lang w:val="uk-UA"/>
        </w:rPr>
        <w:t xml:space="preserve"> </w:t>
      </w:r>
      <w:r w:rsidRPr="004D180D">
        <w:rPr>
          <w:rFonts w:cs="Arial"/>
          <w:sz w:val="28"/>
          <w:lang w:val="uk-UA"/>
        </w:rPr>
        <w:t>даної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полегшення</w:t>
      </w:r>
      <w:r w:rsidR="006621E1" w:rsidRPr="004D180D">
        <w:rPr>
          <w:rFonts w:cs="Arial"/>
          <w:sz w:val="28"/>
          <w:lang w:val="uk-UA"/>
        </w:rPr>
        <w:t xml:space="preserve"> </w:t>
      </w:r>
      <w:r w:rsidRPr="004D180D">
        <w:rPr>
          <w:rFonts w:cs="Arial"/>
          <w:sz w:val="28"/>
          <w:lang w:val="uk-UA"/>
        </w:rPr>
        <w:t>проблем</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створюються</w:t>
      </w:r>
      <w:r w:rsidR="006621E1" w:rsidRPr="004D180D">
        <w:rPr>
          <w:rFonts w:cs="Arial"/>
          <w:sz w:val="28"/>
          <w:lang w:val="uk-UA"/>
        </w:rPr>
        <w:t xml:space="preserve"> </w:t>
      </w:r>
      <w:r w:rsidRPr="004D180D">
        <w:rPr>
          <w:rFonts w:cs="Arial"/>
          <w:sz w:val="28"/>
          <w:lang w:val="uk-UA"/>
        </w:rPr>
        <w:t>органи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керівників</w:t>
      </w:r>
      <w:r w:rsidR="004D180D">
        <w:rPr>
          <w:rFonts w:cs="Arial"/>
          <w:sz w:val="28"/>
          <w:lang w:val="uk-UA"/>
        </w:rPr>
        <w:t xml:space="preserve"> </w:t>
      </w:r>
      <w:r w:rsidRPr="004D180D">
        <w:rPr>
          <w:rFonts w:cs="Arial"/>
          <w:sz w:val="28"/>
          <w:lang w:val="uk-UA"/>
        </w:rPr>
        <w:t>проектів</w:t>
      </w:r>
      <w:r w:rsid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використовуються</w:t>
      </w:r>
      <w:r w:rsidR="006621E1" w:rsidRPr="004D180D">
        <w:rPr>
          <w:rFonts w:cs="Arial"/>
          <w:sz w:val="28"/>
          <w:lang w:val="uk-UA"/>
        </w:rPr>
        <w:t xml:space="preserve"> </w:t>
      </w:r>
      <w:r w:rsidRPr="004D180D">
        <w:rPr>
          <w:rFonts w:cs="Arial"/>
          <w:sz w:val="28"/>
          <w:lang w:val="uk-UA"/>
        </w:rPr>
        <w:t>матричні</w:t>
      </w:r>
      <w:r w:rsidR="006621E1" w:rsidRPr="004D180D">
        <w:rPr>
          <w:rFonts w:cs="Arial"/>
          <w:sz w:val="28"/>
          <w:lang w:val="uk-UA"/>
        </w:rPr>
        <w:t xml:space="preserve"> </w:t>
      </w:r>
      <w:r w:rsidRPr="004D180D">
        <w:rPr>
          <w:rFonts w:cs="Arial"/>
          <w:sz w:val="28"/>
          <w:lang w:val="uk-UA"/>
        </w:rPr>
        <w:t>структури.</w:t>
      </w:r>
    </w:p>
    <w:p w:rsidR="001007C7" w:rsidRPr="004D180D" w:rsidRDefault="001007C7" w:rsidP="004D180D">
      <w:pPr>
        <w:widowControl w:val="0"/>
        <w:tabs>
          <w:tab w:val="left" w:pos="2820"/>
        </w:tabs>
        <w:spacing w:line="360" w:lineRule="auto"/>
        <w:ind w:firstLine="709"/>
        <w:jc w:val="both"/>
        <w:rPr>
          <w:rFonts w:cs="Arial"/>
          <w:sz w:val="28"/>
          <w:lang w:val="uk-UA"/>
        </w:rPr>
      </w:pPr>
      <w:r w:rsidRPr="004D180D">
        <w:rPr>
          <w:rFonts w:cs="Arial"/>
          <w:sz w:val="28"/>
          <w:lang w:val="uk-UA"/>
        </w:rPr>
        <w:t>Матрична</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охарактеризована</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«ґратчаста»</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побудована</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принципу</w:t>
      </w:r>
      <w:r w:rsidR="006621E1" w:rsidRPr="004D180D">
        <w:rPr>
          <w:rFonts w:cs="Arial"/>
          <w:sz w:val="28"/>
          <w:lang w:val="uk-UA"/>
        </w:rPr>
        <w:t xml:space="preserve"> </w:t>
      </w:r>
      <w:r w:rsidRPr="004D180D">
        <w:rPr>
          <w:rFonts w:cs="Arial"/>
          <w:sz w:val="28"/>
          <w:lang w:val="uk-UA"/>
        </w:rPr>
        <w:t>подвійного</w:t>
      </w:r>
      <w:r w:rsidR="006621E1" w:rsidRPr="004D180D">
        <w:rPr>
          <w:rFonts w:cs="Arial"/>
          <w:sz w:val="28"/>
          <w:lang w:val="uk-UA"/>
        </w:rPr>
        <w:t xml:space="preserve"> </w:t>
      </w:r>
      <w:r w:rsidRPr="004D180D">
        <w:rPr>
          <w:rFonts w:cs="Arial"/>
          <w:sz w:val="28"/>
          <w:lang w:val="uk-UA"/>
        </w:rPr>
        <w:t>підпорядкування</w:t>
      </w:r>
      <w:r w:rsidR="006621E1" w:rsidRPr="004D180D">
        <w:rPr>
          <w:rFonts w:cs="Arial"/>
          <w:sz w:val="28"/>
          <w:lang w:val="uk-UA"/>
        </w:rPr>
        <w:t xml:space="preserve"> </w:t>
      </w:r>
      <w:r w:rsidRPr="004D180D">
        <w:rPr>
          <w:rFonts w:cs="Arial"/>
          <w:sz w:val="28"/>
          <w:lang w:val="uk-UA"/>
        </w:rPr>
        <w:t>виконавців:</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одного</w:t>
      </w:r>
      <w:r w:rsidR="006621E1" w:rsidRPr="004D180D">
        <w:rPr>
          <w:rFonts w:cs="Arial"/>
          <w:sz w:val="28"/>
          <w:lang w:val="uk-UA"/>
        </w:rPr>
        <w:t xml:space="preserve"> </w:t>
      </w:r>
      <w:r w:rsidRPr="004D180D">
        <w:rPr>
          <w:rFonts w:cs="Arial"/>
          <w:sz w:val="28"/>
          <w:lang w:val="uk-UA"/>
        </w:rPr>
        <w:t>боку,</w:t>
      </w:r>
      <w:r w:rsidR="006621E1" w:rsidRPr="004D180D">
        <w:rPr>
          <w:rFonts w:cs="Arial"/>
          <w:sz w:val="28"/>
          <w:lang w:val="uk-UA"/>
        </w:rPr>
        <w:t xml:space="preserve"> </w:t>
      </w:r>
      <w:r w:rsidRPr="004D180D">
        <w:rPr>
          <w:rFonts w:cs="Arial"/>
          <w:sz w:val="28"/>
          <w:lang w:val="uk-UA"/>
        </w:rPr>
        <w:t>безпосередньому</w:t>
      </w:r>
      <w:r w:rsidR="006621E1" w:rsidRPr="004D180D">
        <w:rPr>
          <w:rFonts w:cs="Arial"/>
          <w:sz w:val="28"/>
          <w:lang w:val="uk-UA"/>
        </w:rPr>
        <w:t xml:space="preserve"> </w:t>
      </w:r>
      <w:r w:rsidRPr="004D180D">
        <w:rPr>
          <w:rFonts w:cs="Arial"/>
          <w:sz w:val="28"/>
          <w:lang w:val="uk-UA"/>
        </w:rPr>
        <w:t>керівнику</w:t>
      </w:r>
      <w:r w:rsidR="006621E1" w:rsidRPr="004D180D">
        <w:rPr>
          <w:rFonts w:cs="Arial"/>
          <w:sz w:val="28"/>
          <w:lang w:val="uk-UA"/>
        </w:rPr>
        <w:t xml:space="preserve"> </w:t>
      </w:r>
      <w:r w:rsidRPr="004D180D">
        <w:rPr>
          <w:rFonts w:cs="Arial"/>
          <w:sz w:val="28"/>
          <w:lang w:val="uk-UA"/>
        </w:rPr>
        <w:t>функціонального</w:t>
      </w:r>
      <w:r w:rsidR="006621E1" w:rsidRPr="004D180D">
        <w:rPr>
          <w:rFonts w:cs="Arial"/>
          <w:sz w:val="28"/>
          <w:lang w:val="uk-UA"/>
        </w:rPr>
        <w:t xml:space="preserve"> </w:t>
      </w:r>
      <w:r w:rsidRPr="004D180D">
        <w:rPr>
          <w:rFonts w:cs="Arial"/>
          <w:sz w:val="28"/>
          <w:lang w:val="uk-UA"/>
        </w:rPr>
        <w:t>підрозділу,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надає</w:t>
      </w:r>
      <w:r w:rsidR="006621E1" w:rsidRPr="004D180D">
        <w:rPr>
          <w:rFonts w:cs="Arial"/>
          <w:sz w:val="28"/>
          <w:lang w:val="uk-UA"/>
        </w:rPr>
        <w:t xml:space="preserve"> </w:t>
      </w:r>
      <w:r w:rsidRPr="004D180D">
        <w:rPr>
          <w:rFonts w:cs="Arial"/>
          <w:sz w:val="28"/>
          <w:lang w:val="uk-UA"/>
        </w:rPr>
        <w:t>персонал</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інші</w:t>
      </w:r>
      <w:r w:rsidR="006621E1" w:rsidRPr="004D180D">
        <w:rPr>
          <w:rFonts w:cs="Arial"/>
          <w:sz w:val="28"/>
          <w:lang w:val="uk-UA"/>
        </w:rPr>
        <w:t xml:space="preserve"> </w:t>
      </w:r>
      <w:r w:rsidRPr="004D180D">
        <w:rPr>
          <w:rFonts w:cs="Arial"/>
          <w:sz w:val="28"/>
          <w:lang w:val="uk-UA"/>
        </w:rPr>
        <w:t>ресурси</w:t>
      </w:r>
      <w:r w:rsidR="006621E1" w:rsidRPr="004D180D">
        <w:rPr>
          <w:rFonts w:cs="Arial"/>
          <w:sz w:val="28"/>
          <w:lang w:val="uk-UA"/>
        </w:rPr>
        <w:t xml:space="preserve"> </w:t>
      </w:r>
      <w:r w:rsidRPr="004D180D">
        <w:rPr>
          <w:rFonts w:cs="Arial"/>
          <w:sz w:val="28"/>
          <w:lang w:val="uk-UA"/>
        </w:rPr>
        <w:t>керівнику</w:t>
      </w:r>
      <w:r w:rsidR="006621E1" w:rsidRPr="004D180D">
        <w:rPr>
          <w:rFonts w:cs="Arial"/>
          <w:sz w:val="28"/>
          <w:lang w:val="uk-UA"/>
        </w:rPr>
        <w:t xml:space="preserve"> </w:t>
      </w:r>
      <w:r w:rsidRPr="004D180D">
        <w:rPr>
          <w:rFonts w:cs="Arial"/>
          <w:sz w:val="28"/>
          <w:lang w:val="uk-UA"/>
        </w:rPr>
        <w:t>проекту</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цільової</w:t>
      </w:r>
      <w:r w:rsidR="006621E1" w:rsidRPr="004D180D">
        <w:rPr>
          <w:rFonts w:cs="Arial"/>
          <w:sz w:val="28"/>
          <w:lang w:val="uk-UA"/>
        </w:rPr>
        <w:t xml:space="preserve"> </w:t>
      </w:r>
      <w:r w:rsidRPr="004D180D">
        <w:rPr>
          <w:rFonts w:cs="Arial"/>
          <w:sz w:val="28"/>
          <w:lang w:val="uk-UA"/>
        </w:rPr>
        <w:t>програми),</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інший,</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керівнику</w:t>
      </w:r>
      <w:r w:rsidR="006621E1" w:rsidRPr="004D180D">
        <w:rPr>
          <w:rFonts w:cs="Arial"/>
          <w:sz w:val="28"/>
          <w:lang w:val="uk-UA"/>
        </w:rPr>
        <w:t xml:space="preserve"> </w:t>
      </w:r>
      <w:r w:rsidRPr="004D180D">
        <w:rPr>
          <w:rFonts w:cs="Arial"/>
          <w:sz w:val="28"/>
          <w:lang w:val="uk-UA"/>
        </w:rPr>
        <w:t>тимчасової</w:t>
      </w:r>
      <w:r w:rsidR="006621E1" w:rsidRPr="004D180D">
        <w:rPr>
          <w:rFonts w:cs="Arial"/>
          <w:sz w:val="28"/>
          <w:lang w:val="uk-UA"/>
        </w:rPr>
        <w:t xml:space="preserve"> </w:t>
      </w:r>
      <w:r w:rsidRPr="004D180D">
        <w:rPr>
          <w:rFonts w:cs="Arial"/>
          <w:sz w:val="28"/>
          <w:lang w:val="uk-UA"/>
        </w:rPr>
        <w:t>групи,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наділений</w:t>
      </w:r>
      <w:r w:rsidR="006621E1" w:rsidRPr="004D180D">
        <w:rPr>
          <w:rFonts w:cs="Arial"/>
          <w:sz w:val="28"/>
          <w:lang w:val="uk-UA"/>
        </w:rPr>
        <w:t xml:space="preserve"> </w:t>
      </w:r>
      <w:r w:rsidRPr="004D180D">
        <w:rPr>
          <w:rFonts w:cs="Arial"/>
          <w:sz w:val="28"/>
          <w:lang w:val="uk-UA"/>
        </w:rPr>
        <w:t>необхідними</w:t>
      </w:r>
      <w:r w:rsidR="006621E1" w:rsidRPr="004D180D">
        <w:rPr>
          <w:rFonts w:cs="Arial"/>
          <w:sz w:val="28"/>
          <w:lang w:val="uk-UA"/>
        </w:rPr>
        <w:t xml:space="preserve"> </w:t>
      </w:r>
      <w:r w:rsidRPr="004D180D">
        <w:rPr>
          <w:rFonts w:cs="Arial"/>
          <w:sz w:val="28"/>
          <w:lang w:val="uk-UA"/>
        </w:rPr>
        <w:t>повноваженнями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несе</w:t>
      </w:r>
      <w:r w:rsidR="006621E1" w:rsidRPr="004D180D">
        <w:rPr>
          <w:rFonts w:cs="Arial"/>
          <w:sz w:val="28"/>
          <w:lang w:val="uk-UA"/>
        </w:rPr>
        <w:t xml:space="preserve"> </w:t>
      </w:r>
      <w:r w:rsidRPr="004D180D">
        <w:rPr>
          <w:rFonts w:cs="Arial"/>
          <w:sz w:val="28"/>
          <w:lang w:val="uk-UA"/>
        </w:rPr>
        <w:t>відповідальність</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терміни,</w:t>
      </w:r>
      <w:r w:rsidR="006621E1" w:rsidRPr="004D180D">
        <w:rPr>
          <w:rFonts w:cs="Arial"/>
          <w:sz w:val="28"/>
          <w:lang w:val="uk-UA"/>
        </w:rPr>
        <w:t xml:space="preserve"> </w:t>
      </w:r>
      <w:r w:rsidRPr="004D180D">
        <w:rPr>
          <w:rFonts w:cs="Arial"/>
          <w:sz w:val="28"/>
          <w:lang w:val="uk-UA"/>
        </w:rPr>
        <w:t>якість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ресурси.</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такій</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керівник</w:t>
      </w:r>
      <w:r w:rsidR="006621E1" w:rsidRPr="004D180D">
        <w:rPr>
          <w:rFonts w:cs="Arial"/>
          <w:sz w:val="28"/>
          <w:lang w:val="uk-UA"/>
        </w:rPr>
        <w:t xml:space="preserve"> </w:t>
      </w:r>
      <w:r w:rsidRPr="004D180D">
        <w:rPr>
          <w:rFonts w:cs="Arial"/>
          <w:sz w:val="28"/>
          <w:lang w:val="uk-UA"/>
        </w:rPr>
        <w:t>проекту</w:t>
      </w:r>
      <w:r w:rsidR="006621E1" w:rsidRPr="004D180D">
        <w:rPr>
          <w:rFonts w:cs="Arial"/>
          <w:sz w:val="28"/>
          <w:lang w:val="uk-UA"/>
        </w:rPr>
        <w:t xml:space="preserve"> </w:t>
      </w:r>
      <w:r w:rsidRPr="004D180D">
        <w:rPr>
          <w:rFonts w:cs="Arial"/>
          <w:sz w:val="28"/>
          <w:lang w:val="uk-UA"/>
        </w:rPr>
        <w:t>взаємодіє</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двома</w:t>
      </w:r>
      <w:r w:rsidR="006621E1" w:rsidRPr="004D180D">
        <w:rPr>
          <w:rFonts w:cs="Arial"/>
          <w:sz w:val="28"/>
          <w:lang w:val="uk-UA"/>
        </w:rPr>
        <w:t xml:space="preserve"> </w:t>
      </w:r>
      <w:r w:rsidRPr="004D180D">
        <w:rPr>
          <w:rFonts w:cs="Arial"/>
          <w:sz w:val="28"/>
          <w:lang w:val="uk-UA"/>
        </w:rPr>
        <w:t>групами</w:t>
      </w:r>
      <w:r w:rsidR="006621E1" w:rsidRPr="004D180D">
        <w:rPr>
          <w:rFonts w:cs="Arial"/>
          <w:sz w:val="28"/>
          <w:lang w:val="uk-UA"/>
        </w:rPr>
        <w:t xml:space="preserve"> </w:t>
      </w:r>
      <w:r w:rsidRPr="004D180D">
        <w:rPr>
          <w:rFonts w:cs="Arial"/>
          <w:sz w:val="28"/>
          <w:lang w:val="uk-UA"/>
        </w:rPr>
        <w:t>підлеглих:</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членами</w:t>
      </w:r>
      <w:r w:rsidR="006621E1" w:rsidRPr="004D180D">
        <w:rPr>
          <w:rFonts w:cs="Arial"/>
          <w:sz w:val="28"/>
          <w:lang w:val="uk-UA"/>
        </w:rPr>
        <w:t xml:space="preserve"> </w:t>
      </w:r>
      <w:r w:rsidRPr="004D180D">
        <w:rPr>
          <w:rFonts w:cs="Arial"/>
          <w:sz w:val="28"/>
          <w:lang w:val="uk-UA"/>
        </w:rPr>
        <w:t>проектної</w:t>
      </w:r>
      <w:r w:rsidR="006621E1" w:rsidRPr="004D180D">
        <w:rPr>
          <w:rFonts w:cs="Arial"/>
          <w:sz w:val="28"/>
          <w:lang w:val="uk-UA"/>
        </w:rPr>
        <w:t xml:space="preserve"> </w:t>
      </w:r>
      <w:r w:rsidRPr="004D180D">
        <w:rPr>
          <w:rFonts w:cs="Arial"/>
          <w:sz w:val="28"/>
          <w:lang w:val="uk-UA"/>
        </w:rPr>
        <w:t>групи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іншими</w:t>
      </w:r>
      <w:r w:rsidR="006621E1" w:rsidRPr="004D180D">
        <w:rPr>
          <w:rFonts w:cs="Arial"/>
          <w:sz w:val="28"/>
          <w:lang w:val="uk-UA"/>
        </w:rPr>
        <w:t xml:space="preserve"> </w:t>
      </w:r>
      <w:r w:rsidRPr="004D180D">
        <w:rPr>
          <w:rFonts w:cs="Arial"/>
          <w:sz w:val="28"/>
          <w:lang w:val="uk-UA"/>
        </w:rPr>
        <w:t>працівниками</w:t>
      </w:r>
      <w:r w:rsidR="006621E1" w:rsidRPr="004D180D">
        <w:rPr>
          <w:rFonts w:cs="Arial"/>
          <w:sz w:val="28"/>
          <w:lang w:val="uk-UA"/>
        </w:rPr>
        <w:t xml:space="preserve"> </w:t>
      </w:r>
      <w:r w:rsidRPr="004D180D">
        <w:rPr>
          <w:rFonts w:cs="Arial"/>
          <w:sz w:val="28"/>
          <w:lang w:val="uk-UA"/>
        </w:rPr>
        <w:t>функціональних</w:t>
      </w:r>
      <w:r w:rsidR="006621E1" w:rsidRP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підкоряються</w:t>
      </w:r>
      <w:r w:rsidR="006621E1" w:rsidRPr="004D180D">
        <w:rPr>
          <w:rFonts w:cs="Arial"/>
          <w:sz w:val="28"/>
          <w:lang w:val="uk-UA"/>
        </w:rPr>
        <w:t xml:space="preserve"> </w:t>
      </w:r>
      <w:r w:rsidRPr="004D180D">
        <w:rPr>
          <w:rFonts w:cs="Arial"/>
          <w:sz w:val="28"/>
          <w:lang w:val="uk-UA"/>
        </w:rPr>
        <w:t>йому</w:t>
      </w:r>
      <w:r w:rsidR="006621E1" w:rsidRPr="004D180D">
        <w:rPr>
          <w:rFonts w:cs="Arial"/>
          <w:sz w:val="28"/>
          <w:lang w:val="uk-UA"/>
        </w:rPr>
        <w:t xml:space="preserve"> </w:t>
      </w:r>
      <w:r w:rsidRPr="004D180D">
        <w:rPr>
          <w:rFonts w:cs="Arial"/>
          <w:sz w:val="28"/>
          <w:lang w:val="uk-UA"/>
        </w:rPr>
        <w:t>тимчасово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обмеженому</w:t>
      </w:r>
      <w:r w:rsidR="006621E1" w:rsidRPr="004D180D">
        <w:rPr>
          <w:rFonts w:cs="Arial"/>
          <w:sz w:val="28"/>
          <w:lang w:val="uk-UA"/>
        </w:rPr>
        <w:t xml:space="preserve"> </w:t>
      </w:r>
      <w:r w:rsidRPr="004D180D">
        <w:rPr>
          <w:rFonts w:cs="Arial"/>
          <w:sz w:val="28"/>
          <w:lang w:val="uk-UA"/>
        </w:rPr>
        <w:t>колу</w:t>
      </w:r>
      <w:r w:rsidR="006621E1" w:rsidRPr="004D180D">
        <w:rPr>
          <w:rFonts w:cs="Arial"/>
          <w:sz w:val="28"/>
          <w:lang w:val="uk-UA"/>
        </w:rPr>
        <w:t xml:space="preserve"> </w:t>
      </w:r>
      <w:r w:rsidRPr="004D180D">
        <w:rPr>
          <w:rFonts w:cs="Arial"/>
          <w:sz w:val="28"/>
          <w:lang w:val="uk-UA"/>
        </w:rPr>
        <w:t>питань.</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цьому</w:t>
      </w:r>
      <w:r w:rsidR="006621E1" w:rsidRPr="004D180D">
        <w:rPr>
          <w:rFonts w:cs="Arial"/>
          <w:sz w:val="28"/>
          <w:lang w:val="uk-UA"/>
        </w:rPr>
        <w:t xml:space="preserve"> </w:t>
      </w:r>
      <w:r w:rsidRPr="004D180D">
        <w:rPr>
          <w:rFonts w:cs="Arial"/>
          <w:sz w:val="28"/>
          <w:lang w:val="uk-UA"/>
        </w:rPr>
        <w:t>зберігається</w:t>
      </w:r>
      <w:r w:rsidR="006621E1" w:rsidRPr="004D180D">
        <w:rPr>
          <w:rFonts w:cs="Arial"/>
          <w:sz w:val="28"/>
          <w:lang w:val="uk-UA"/>
        </w:rPr>
        <w:t xml:space="preserve"> </w:t>
      </w:r>
      <w:r w:rsidRPr="004D180D">
        <w:rPr>
          <w:rFonts w:cs="Arial"/>
          <w:sz w:val="28"/>
          <w:lang w:val="uk-UA"/>
        </w:rPr>
        <w:t>їхнє</w:t>
      </w:r>
      <w:r w:rsidR="006621E1" w:rsidRPr="004D180D">
        <w:rPr>
          <w:rFonts w:cs="Arial"/>
          <w:sz w:val="28"/>
          <w:lang w:val="uk-UA"/>
        </w:rPr>
        <w:t xml:space="preserve"> </w:t>
      </w:r>
      <w:r w:rsidRPr="004D180D">
        <w:rPr>
          <w:rFonts w:cs="Arial"/>
          <w:sz w:val="28"/>
          <w:lang w:val="uk-UA"/>
        </w:rPr>
        <w:t>підпорядкування</w:t>
      </w:r>
      <w:r w:rsidR="006621E1" w:rsidRPr="004D180D">
        <w:rPr>
          <w:rFonts w:cs="Arial"/>
          <w:sz w:val="28"/>
          <w:lang w:val="uk-UA"/>
        </w:rPr>
        <w:t xml:space="preserve"> </w:t>
      </w:r>
      <w:r w:rsidRPr="004D180D">
        <w:rPr>
          <w:rFonts w:cs="Arial"/>
          <w:sz w:val="28"/>
          <w:lang w:val="uk-UA"/>
        </w:rPr>
        <w:t>безпосереднім</w:t>
      </w:r>
      <w:r w:rsidR="006621E1" w:rsidRPr="004D180D">
        <w:rPr>
          <w:rFonts w:cs="Arial"/>
          <w:sz w:val="28"/>
          <w:lang w:val="uk-UA"/>
        </w:rPr>
        <w:t xml:space="preserve"> </w:t>
      </w:r>
      <w:r w:rsidRPr="004D180D">
        <w:rPr>
          <w:rFonts w:cs="Arial"/>
          <w:sz w:val="28"/>
          <w:lang w:val="uk-UA"/>
        </w:rPr>
        <w:t>керівникам</w:t>
      </w:r>
      <w:r w:rsidR="006621E1" w:rsidRP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відділів,</w:t>
      </w:r>
      <w:r w:rsidR="006621E1" w:rsidRPr="004D180D">
        <w:rPr>
          <w:rFonts w:cs="Arial"/>
          <w:sz w:val="28"/>
          <w:lang w:val="uk-UA"/>
        </w:rPr>
        <w:t xml:space="preserve"> </w:t>
      </w:r>
      <w:r w:rsidRPr="004D180D">
        <w:rPr>
          <w:rFonts w:cs="Arial"/>
          <w:sz w:val="28"/>
          <w:lang w:val="uk-UA"/>
        </w:rPr>
        <w:t>служб</w:t>
      </w:r>
      <w:r w:rsidR="006621E1" w:rsidRPr="004D180D">
        <w:rPr>
          <w:rFonts w:cs="Arial"/>
          <w:sz w:val="28"/>
          <w:lang w:val="uk-UA"/>
        </w:rPr>
        <w:t xml:space="preserve"> </w:t>
      </w:r>
      <w:r w:rsidRPr="004D180D">
        <w:rPr>
          <w:rFonts w:cs="Arial"/>
          <w:sz w:val="28"/>
          <w:lang w:val="uk-UA"/>
        </w:rPr>
        <w:t>(рис.</w:t>
      </w:r>
      <w:r w:rsidR="006621E1" w:rsidRPr="004D180D">
        <w:rPr>
          <w:rFonts w:cs="Arial"/>
          <w:sz w:val="28"/>
          <w:lang w:val="uk-UA"/>
        </w:rPr>
        <w:t xml:space="preserve"> </w:t>
      </w:r>
      <w:r w:rsidRPr="004D180D">
        <w:rPr>
          <w:rFonts w:cs="Arial"/>
          <w:sz w:val="28"/>
          <w:lang w:val="uk-UA"/>
        </w:rPr>
        <w:t>12.6).</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матричній</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члени</w:t>
      </w:r>
      <w:r w:rsidR="006621E1" w:rsidRPr="004D180D">
        <w:rPr>
          <w:rFonts w:cs="Arial"/>
          <w:sz w:val="28"/>
          <w:lang w:val="uk-UA"/>
        </w:rPr>
        <w:t xml:space="preserve"> </w:t>
      </w:r>
      <w:r w:rsidRPr="004D180D">
        <w:rPr>
          <w:rFonts w:cs="Arial"/>
          <w:sz w:val="28"/>
          <w:lang w:val="uk-UA"/>
        </w:rPr>
        <w:t>проектної</w:t>
      </w:r>
      <w:r w:rsidR="006621E1" w:rsidRPr="004D180D">
        <w:rPr>
          <w:rFonts w:cs="Arial"/>
          <w:sz w:val="28"/>
          <w:lang w:val="uk-UA"/>
        </w:rPr>
        <w:t xml:space="preserve"> </w:t>
      </w:r>
      <w:r w:rsidRPr="004D180D">
        <w:rPr>
          <w:rFonts w:cs="Arial"/>
          <w:sz w:val="28"/>
          <w:lang w:val="uk-UA"/>
        </w:rPr>
        <w:t>групи</w:t>
      </w:r>
      <w:r w:rsidR="006621E1" w:rsidRPr="004D180D">
        <w:rPr>
          <w:rFonts w:cs="Arial"/>
          <w:sz w:val="28"/>
          <w:lang w:val="uk-UA"/>
        </w:rPr>
        <w:t xml:space="preserve"> </w:t>
      </w:r>
      <w:r w:rsidRPr="004D180D">
        <w:rPr>
          <w:rFonts w:cs="Arial"/>
          <w:sz w:val="28"/>
          <w:lang w:val="uk-UA"/>
        </w:rPr>
        <w:t>підкоряються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керівнику</w:t>
      </w:r>
      <w:r w:rsidR="006621E1" w:rsidRPr="004D180D">
        <w:rPr>
          <w:rFonts w:cs="Arial"/>
          <w:sz w:val="28"/>
          <w:lang w:val="uk-UA"/>
        </w:rPr>
        <w:t xml:space="preserve"> </w:t>
      </w:r>
      <w:r w:rsidRPr="004D180D">
        <w:rPr>
          <w:rFonts w:cs="Arial"/>
          <w:sz w:val="28"/>
          <w:lang w:val="uk-UA"/>
        </w:rPr>
        <w:t>проекту</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керівникам</w:t>
      </w:r>
      <w:r w:rsidR="006621E1" w:rsidRPr="004D180D">
        <w:rPr>
          <w:rFonts w:cs="Arial"/>
          <w:sz w:val="28"/>
          <w:lang w:val="uk-UA"/>
        </w:rPr>
        <w:t xml:space="preserve"> </w:t>
      </w:r>
      <w:r w:rsidRPr="004D180D">
        <w:rPr>
          <w:rFonts w:cs="Arial"/>
          <w:sz w:val="28"/>
          <w:lang w:val="uk-UA"/>
        </w:rPr>
        <w:t>тих</w:t>
      </w:r>
      <w:r w:rsidR="006621E1" w:rsidRPr="004D180D">
        <w:rPr>
          <w:rFonts w:cs="Arial"/>
          <w:sz w:val="28"/>
          <w:lang w:val="uk-UA"/>
        </w:rPr>
        <w:t xml:space="preserve"> </w:t>
      </w:r>
      <w:r w:rsidRPr="004D180D">
        <w:rPr>
          <w:rFonts w:cs="Arial"/>
          <w:sz w:val="28"/>
          <w:lang w:val="uk-UA"/>
        </w:rPr>
        <w:t>функціональних</w:t>
      </w:r>
      <w:r w:rsidR="006621E1" w:rsidRPr="004D180D">
        <w:rPr>
          <w:rFonts w:cs="Arial"/>
          <w:sz w:val="28"/>
          <w:lang w:val="uk-UA"/>
        </w:rPr>
        <w:t xml:space="preserve"> </w:t>
      </w:r>
      <w:r w:rsidRPr="004D180D">
        <w:rPr>
          <w:rFonts w:cs="Arial"/>
          <w:sz w:val="28"/>
          <w:lang w:val="uk-UA"/>
        </w:rPr>
        <w:t>відділів</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працюють</w:t>
      </w:r>
      <w:r w:rsidR="006621E1" w:rsidRPr="004D180D">
        <w:rPr>
          <w:rFonts w:cs="Arial"/>
          <w:sz w:val="28"/>
          <w:lang w:val="uk-UA"/>
        </w:rPr>
        <w:t xml:space="preserve"> </w:t>
      </w:r>
      <w:r w:rsidRPr="004D180D">
        <w:rPr>
          <w:rFonts w:cs="Arial"/>
          <w:sz w:val="28"/>
          <w:lang w:val="uk-UA"/>
        </w:rPr>
        <w:t>постійно.</w:t>
      </w:r>
      <w:r w:rsidR="006621E1" w:rsidRPr="004D180D">
        <w:rPr>
          <w:rFonts w:cs="Arial"/>
          <w:sz w:val="28"/>
          <w:lang w:val="uk-UA"/>
        </w:rPr>
        <w:t xml:space="preserve"> </w:t>
      </w:r>
      <w:r w:rsidRPr="004D180D">
        <w:rPr>
          <w:rFonts w:cs="Arial"/>
          <w:sz w:val="28"/>
          <w:lang w:val="uk-UA"/>
        </w:rPr>
        <w:t>Керівник</w:t>
      </w:r>
      <w:r w:rsidR="006621E1" w:rsidRPr="004D180D">
        <w:rPr>
          <w:rFonts w:cs="Arial"/>
          <w:sz w:val="28"/>
          <w:lang w:val="uk-UA"/>
        </w:rPr>
        <w:t xml:space="preserve"> </w:t>
      </w:r>
      <w:r w:rsidRPr="004D180D">
        <w:rPr>
          <w:rFonts w:cs="Arial"/>
          <w:sz w:val="28"/>
          <w:lang w:val="uk-UA"/>
        </w:rPr>
        <w:t>проекту</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проектні</w:t>
      </w:r>
      <w:r w:rsidR="006621E1" w:rsidRPr="004D180D">
        <w:rPr>
          <w:rFonts w:cs="Arial"/>
          <w:sz w:val="28"/>
          <w:lang w:val="uk-UA"/>
        </w:rPr>
        <w:t xml:space="preserve"> </w:t>
      </w:r>
      <w:r w:rsidRPr="004D180D">
        <w:rPr>
          <w:rFonts w:cs="Arial"/>
          <w:sz w:val="28"/>
          <w:lang w:val="uk-UA"/>
        </w:rPr>
        <w:t>повноваження.</w:t>
      </w:r>
    </w:p>
    <w:p w:rsidR="001007C7" w:rsidRPr="004D180D" w:rsidRDefault="001007C7" w:rsidP="004D180D">
      <w:pPr>
        <w:pStyle w:val="24"/>
        <w:widowControl w:val="0"/>
        <w:spacing w:after="0" w:line="360" w:lineRule="auto"/>
        <w:ind w:firstLine="709"/>
        <w:jc w:val="both"/>
        <w:rPr>
          <w:rFonts w:cs="Arial"/>
          <w:sz w:val="28"/>
          <w:lang w:val="uk-UA"/>
        </w:rPr>
      </w:pPr>
      <w:r w:rsidRPr="004D180D">
        <w:rPr>
          <w:rFonts w:cs="Arial"/>
          <w:sz w:val="28"/>
          <w:lang w:val="uk-UA"/>
        </w:rPr>
        <w:lastRenderedPageBreak/>
        <w:t>Керівник</w:t>
      </w:r>
      <w:r w:rsidR="006621E1" w:rsidRPr="004D180D">
        <w:rPr>
          <w:rFonts w:cs="Arial"/>
          <w:sz w:val="28"/>
          <w:lang w:val="uk-UA"/>
        </w:rPr>
        <w:t xml:space="preserve"> </w:t>
      </w:r>
      <w:r w:rsidRPr="004D180D">
        <w:rPr>
          <w:rFonts w:cs="Arial"/>
          <w:sz w:val="28"/>
          <w:lang w:val="uk-UA"/>
        </w:rPr>
        <w:t>проекту</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матричній</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відповідає</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цілому:</w:t>
      </w:r>
    </w:p>
    <w:p w:rsidR="001007C7" w:rsidRPr="004D180D" w:rsidRDefault="00306AC5" w:rsidP="004D180D">
      <w:pPr>
        <w:pStyle w:val="24"/>
        <w:widowControl w:val="0"/>
        <w:spacing w:after="0" w:line="360" w:lineRule="auto"/>
        <w:ind w:firstLine="709"/>
        <w:jc w:val="both"/>
        <w:rPr>
          <w:rFonts w:cs="Arial"/>
          <w:sz w:val="28"/>
          <w:lang w:val="uk-UA"/>
        </w:rPr>
      </w:pPr>
      <w:r>
        <w:rPr>
          <w:noProof/>
        </w:rPr>
        <w:pict>
          <v:group id="_x0000_s1270" style="position:absolute;left:0;text-align:left;margin-left:-9.35pt;margin-top:9pt;width:486.2pt;height:279pt;z-index:251653632" coordorigin="1401,1854" coordsize="9724,5580">
            <v:shape id="_x0000_s1271" type="#_x0000_t109" style="position:absolute;left:2897;top:3114;width:1066;height:540" strokeweight="1.5pt">
              <v:textbox style="mso-next-textbox:#_x0000_s1271">
                <w:txbxContent>
                  <w:p w:rsidR="006621E1" w:rsidRDefault="006621E1" w:rsidP="001007C7">
                    <w:pPr>
                      <w:jc w:val="center"/>
                      <w:rPr>
                        <w:sz w:val="36"/>
                      </w:rPr>
                    </w:pPr>
                    <w:r>
                      <w:rPr>
                        <w:sz w:val="36"/>
                      </w:rPr>
                      <w:t>А</w:t>
                    </w:r>
                  </w:p>
                </w:txbxContent>
              </v:textbox>
            </v:shape>
            <v:shape id="_x0000_s1272" type="#_x0000_t109" style="position:absolute;left:4954;top:3029;width:954;height:540" strokeweight="1.5pt">
              <v:textbox style="mso-next-textbox:#_x0000_s1272">
                <w:txbxContent>
                  <w:p w:rsidR="006621E1" w:rsidRDefault="006621E1" w:rsidP="001007C7">
                    <w:pPr>
                      <w:pStyle w:val="5"/>
                    </w:pPr>
                    <w:r>
                      <w:t>Б</w:t>
                    </w:r>
                  </w:p>
                </w:txbxContent>
              </v:textbox>
            </v:shape>
            <v:shape id="_x0000_s1273" type="#_x0000_t109" style="position:absolute;left:7385;top:3114;width:1131;height:540" strokeweight="1.5pt">
              <v:textbox style="mso-next-textbox:#_x0000_s1273">
                <w:txbxContent>
                  <w:p w:rsidR="006621E1" w:rsidRDefault="006621E1" w:rsidP="001007C7">
                    <w:pPr>
                      <w:pStyle w:val="5"/>
                    </w:pPr>
                    <w:r>
                      <w:t>В</w:t>
                    </w:r>
                  </w:p>
                </w:txbxContent>
              </v:textbox>
            </v:shape>
            <v:shape id="_x0000_s1274" type="#_x0000_t109" style="position:absolute;left:2128;top:3781;width:1891;height:773" strokeweight="1.5pt">
              <v:textbox>
                <w:txbxContent>
                  <w:p w:rsidR="006621E1" w:rsidRDefault="006621E1" w:rsidP="001007C7">
                    <w:pPr>
                      <w:rPr>
                        <w:rFonts w:ascii="Arial" w:hAnsi="Arial" w:cs="Arial"/>
                        <w:sz w:val="28"/>
                        <w:lang w:val="uk-UA"/>
                      </w:rPr>
                    </w:pPr>
                    <w:r>
                      <w:rPr>
                        <w:rFonts w:ascii="Arial" w:hAnsi="Arial" w:cs="Arial"/>
                        <w:sz w:val="28"/>
                        <w:lang w:val="uk-UA"/>
                      </w:rPr>
                      <w:t>Керівник</w:t>
                    </w:r>
                  </w:p>
                  <w:p w:rsidR="006621E1" w:rsidRDefault="006621E1" w:rsidP="001007C7">
                    <w:pPr>
                      <w:rPr>
                        <w:rFonts w:ascii="Arial" w:hAnsi="Arial" w:cs="Arial"/>
                        <w:sz w:val="28"/>
                        <w:lang w:val="uk-UA"/>
                      </w:rPr>
                    </w:pPr>
                    <w:r>
                      <w:rPr>
                        <w:rFonts w:ascii="Arial" w:hAnsi="Arial" w:cs="Arial"/>
                        <w:sz w:val="28"/>
                        <w:lang w:val="uk-UA"/>
                      </w:rPr>
                      <w:t>програми 1</w:t>
                    </w:r>
                  </w:p>
                </w:txbxContent>
              </v:textbox>
            </v:shape>
            <v:shape id="_x0000_s1275" type="#_x0000_t109" style="position:absolute;left:4767;top:3781;width:1141;height:540" strokeweight="1.5pt">
              <v:textbox>
                <w:txbxContent>
                  <w:p w:rsidR="006621E1" w:rsidRDefault="006621E1" w:rsidP="001007C7">
                    <w:pPr>
                      <w:jc w:val="center"/>
                      <w:rPr>
                        <w:sz w:val="36"/>
                      </w:rPr>
                    </w:pPr>
                    <w:r>
                      <w:rPr>
                        <w:sz w:val="36"/>
                      </w:rPr>
                      <w:t>а</w:t>
                    </w:r>
                  </w:p>
                </w:txbxContent>
              </v:textbox>
            </v:shape>
            <v:shape id="_x0000_s1276" type="#_x0000_t109" style="position:absolute;left:4767;top:4695;width:1141;height:540" strokeweight="1.5pt">
              <v:textbox>
                <w:txbxContent>
                  <w:p w:rsidR="006621E1" w:rsidRDefault="006621E1" w:rsidP="001007C7">
                    <w:pPr>
                      <w:jc w:val="center"/>
                      <w:rPr>
                        <w:sz w:val="36"/>
                      </w:rPr>
                    </w:pPr>
                    <w:r>
                      <w:rPr>
                        <w:sz w:val="36"/>
                      </w:rPr>
                      <w:t>а</w:t>
                    </w:r>
                  </w:p>
                </w:txbxContent>
              </v:textbox>
            </v:shape>
            <v:shape id="_x0000_s1277" type="#_x0000_t109" style="position:absolute;left:4767;top:5609;width:1141;height:540" strokeweight="1.5pt">
              <v:textbox>
                <w:txbxContent>
                  <w:p w:rsidR="006621E1" w:rsidRDefault="006621E1" w:rsidP="001007C7">
                    <w:pPr>
                      <w:jc w:val="center"/>
                      <w:rPr>
                        <w:sz w:val="36"/>
                      </w:rPr>
                    </w:pPr>
                    <w:r>
                      <w:rPr>
                        <w:sz w:val="36"/>
                      </w:rPr>
                      <w:t>а</w:t>
                    </w:r>
                  </w:p>
                </w:txbxContent>
              </v:textbox>
            </v:shape>
            <v:shape id="_x0000_s1278" type="#_x0000_t109" style="position:absolute;left:6628;top:3781;width:1131;height:540" strokeweight="1.5pt">
              <v:textbox>
                <w:txbxContent>
                  <w:p w:rsidR="006621E1" w:rsidRDefault="006621E1" w:rsidP="001007C7">
                    <w:pPr>
                      <w:jc w:val="center"/>
                      <w:rPr>
                        <w:sz w:val="36"/>
                      </w:rPr>
                    </w:pPr>
                    <w:r>
                      <w:rPr>
                        <w:sz w:val="36"/>
                      </w:rPr>
                      <w:t>б</w:t>
                    </w:r>
                  </w:p>
                </w:txbxContent>
              </v:textbox>
            </v:shape>
            <v:shape id="_x0000_s1279" type="#_x0000_t109" style="position:absolute;left:6628;top:4695;width:1131;height:540" strokeweight="1.5pt">
              <v:textbox>
                <w:txbxContent>
                  <w:p w:rsidR="006621E1" w:rsidRDefault="006621E1" w:rsidP="001007C7">
                    <w:pPr>
                      <w:jc w:val="center"/>
                      <w:rPr>
                        <w:sz w:val="36"/>
                      </w:rPr>
                    </w:pPr>
                    <w:r>
                      <w:rPr>
                        <w:sz w:val="36"/>
                      </w:rPr>
                      <w:t>б</w:t>
                    </w:r>
                  </w:p>
                </w:txbxContent>
              </v:textbox>
            </v:shape>
            <v:shape id="_x0000_s1280" type="#_x0000_t109" style="position:absolute;left:6628;top:5609;width:1131;height:540" strokeweight="1.5pt">
              <v:textbox>
                <w:txbxContent>
                  <w:p w:rsidR="006621E1" w:rsidRDefault="006621E1" w:rsidP="001007C7">
                    <w:pPr>
                      <w:jc w:val="center"/>
                      <w:rPr>
                        <w:sz w:val="36"/>
                      </w:rPr>
                    </w:pPr>
                    <w:r>
                      <w:rPr>
                        <w:sz w:val="36"/>
                      </w:rPr>
                      <w:t>б</w:t>
                    </w:r>
                  </w:p>
                </w:txbxContent>
              </v:textbox>
            </v:shape>
            <v:line id="_x0000_s1281" style="position:absolute" from="1948,2849" to="10048,2849" strokeweight="1.5pt"/>
            <v:line id="_x0000_s1282" style="position:absolute" from="5328,2754" to="5328,3114" strokeweight="1.5pt"/>
            <v:line id="_x0000_s1283" style="position:absolute" from="3458,2754" to="3458,3114" strokeweight="1.5pt"/>
            <v:line id="_x0000_s1284" style="position:absolute" from="6268,2155" to="6268,2875" strokeweight="1.5pt"/>
            <v:line id="_x0000_s1285" style="position:absolute;mso-wrap-edited:t" from="1948,2849" to="1948,6089" wrapcoords="0 40 0 6740 0 11740 0 21440 0 21500 0 0 0 40" strokeweight="1.5pt"/>
            <v:line id="_x0000_s1286" style="position:absolute" from="1948,4238" to="2128,4238" strokeweight="1.5pt"/>
            <v:line id="_x0000_s1287" style="position:absolute" from="1962,6174" to="2142,6174" strokeweight="1.5pt"/>
            <v:line id="_x0000_s1288" style="position:absolute" from="1948,5429" to="2128,5429" strokeweight="1.5pt"/>
            <v:line id="_x0000_s1289" style="position:absolute" from="4019,3294" to="4559,3654" strokeweight="1.5pt"/>
            <v:line id="_x0000_s1290" style="position:absolute" from="4580,3654" to="4580,5814" strokeweight="1.5pt"/>
            <v:line id="_x0000_s1291" style="position:absolute" from="4580,4014" to="4760,4014" strokeweight="1.5pt"/>
            <v:line id="_x0000_s1292" style="position:absolute" from="4580,4914" to="4760,4914" strokeweight="1.5pt"/>
            <v:line id="_x0000_s1293" style="position:absolute" from="4580,5814" to="4760,5814" strokeweight="1.5pt"/>
            <v:line id="_x0000_s1294" style="position:absolute" from="5889,3294" to="6429,3654" strokeweight="1.5pt"/>
            <v:line id="_x0000_s1295" style="position:absolute" from="6450,3654" to="6450,5814" strokeweight="1.5pt"/>
            <v:line id="_x0000_s1296" style="position:absolute" from="6448,4058" to="6628,4058" strokeweight="1.5pt"/>
            <v:line id="_x0000_s1297" style="position:absolute" from="6448,4972" to="6628,4972" strokeweight="1.5pt"/>
            <v:line id="_x0000_s1298" style="position:absolute" from="6450,5814" to="6630,5814" strokeweight="1.5pt"/>
            <v:shape id="_x0000_s1299" type="#_x0000_t109" style="position:absolute;left:1962;top:6714;width:9163;height:720" filled="f" stroked="f">
              <v:textbox>
                <w:txbxContent>
                  <w:p w:rsidR="006621E1" w:rsidRDefault="006621E1" w:rsidP="001007C7">
                    <w:pPr>
                      <w:jc w:val="center"/>
                      <w:rPr>
                        <w:i/>
                        <w:iCs/>
                        <w:sz w:val="28"/>
                      </w:rPr>
                    </w:pPr>
                    <w:r>
                      <w:rPr>
                        <w:rFonts w:ascii="Arial" w:hAnsi="Arial" w:cs="Arial"/>
                        <w:color w:val="000000"/>
                        <w:sz w:val="28"/>
                        <w:lang w:val="uk-UA"/>
                      </w:rPr>
                      <w:t xml:space="preserve">Рис. 12.6. </w:t>
                    </w:r>
                    <w:r>
                      <w:rPr>
                        <w:rFonts w:ascii="Arial" w:hAnsi="Arial" w:cs="Arial"/>
                        <w:b/>
                        <w:bCs/>
                        <w:color w:val="000000"/>
                        <w:sz w:val="28"/>
                        <w:lang w:val="uk-UA"/>
                      </w:rPr>
                      <w:t>Матрична структура управління</w:t>
                    </w:r>
                  </w:p>
                </w:txbxContent>
              </v:textbox>
            </v:shape>
            <v:group id="_x0000_s1300" style="position:absolute;left:8788;top:2849;width:2160;height:3325" coordorigin="8788,2849" coordsize="2160,3325">
              <v:line id="_x0000_s1301" style="position:absolute" from="8881,4374" to="9241,4374" strokeweight="1.5pt"/>
              <v:line id="_x0000_s1302" style="position:absolute" from="8881,5274" to="9241,5274" strokeweight="1.5pt"/>
              <v:line id="_x0000_s1303" style="position:absolute" from="8881,5994" to="9241,5994" strokeweight="1.5pt"/>
              <v:line id="_x0000_s1304" style="position:absolute;flip:x" from="8881,3781" to="9148,4014" strokeweight="1.5pt"/>
              <v:line id="_x0000_s1305" style="position:absolute" from="8881,4014" to="8881,5994" strokeweight="1.5pt"/>
              <v:shape id="_x0000_s1306" type="#_x0000_t109" style="position:absolute;left:8788;top:3029;width:2160;height:805" strokeweight="1.5pt">
                <v:textbox style="mso-next-textbox:#_x0000_s1306">
                  <w:txbxContent>
                    <w:p w:rsidR="006621E1" w:rsidRDefault="006621E1" w:rsidP="001007C7">
                      <w:pPr>
                        <w:jc w:val="center"/>
                        <w:rPr>
                          <w:rFonts w:ascii="Arial" w:hAnsi="Arial" w:cs="Arial"/>
                          <w:lang w:val="uk-UA"/>
                        </w:rPr>
                      </w:pPr>
                      <w:r>
                        <w:rPr>
                          <w:rFonts w:ascii="Arial" w:hAnsi="Arial" w:cs="Arial"/>
                          <w:sz w:val="28"/>
                          <w:lang w:val="uk-UA"/>
                        </w:rPr>
                        <w:t>Функціональний відділ</w:t>
                      </w:r>
                    </w:p>
                  </w:txbxContent>
                </v:textbox>
              </v:shape>
              <v:shape id="_x0000_s1307" type="#_x0000_t109" style="position:absolute;left:9068;top:4058;width:1880;height:540" strokeweight="1.5pt">
                <v:textbox style="mso-next-textbox:#_x0000_s1307">
                  <w:txbxContent>
                    <w:p w:rsidR="006621E1" w:rsidRDefault="006621E1" w:rsidP="001007C7">
                      <w:pPr>
                        <w:jc w:val="center"/>
                        <w:rPr>
                          <w:rFonts w:ascii="Arial" w:hAnsi="Arial" w:cs="Arial"/>
                          <w:sz w:val="28"/>
                        </w:rPr>
                      </w:pPr>
                      <w:r>
                        <w:rPr>
                          <w:rFonts w:ascii="Arial" w:hAnsi="Arial" w:cs="Arial"/>
                          <w:sz w:val="28"/>
                        </w:rPr>
                        <w:t>спец</w:t>
                      </w:r>
                      <w:r>
                        <w:rPr>
                          <w:rFonts w:ascii="Arial" w:hAnsi="Arial" w:cs="Arial"/>
                          <w:sz w:val="28"/>
                          <w:lang w:val="uk-UA"/>
                        </w:rPr>
                        <w:t>і</w:t>
                      </w:r>
                      <w:r>
                        <w:rPr>
                          <w:rFonts w:ascii="Arial" w:hAnsi="Arial" w:cs="Arial"/>
                          <w:sz w:val="28"/>
                        </w:rPr>
                        <w:t>алист</w:t>
                      </w:r>
                    </w:p>
                  </w:txbxContent>
                </v:textbox>
              </v:shape>
              <v:line id="_x0000_s1308" style="position:absolute" from="10048,2849" to="10048,3029" strokeweight="1.5pt"/>
              <v:shape id="_x0000_s1309" type="#_x0000_t109" style="position:absolute;left:9068;top:4914;width:1880;height:540" strokeweight="1.5pt">
                <v:textbox style="mso-next-textbox:#_x0000_s1309">
                  <w:txbxContent>
                    <w:p w:rsidR="006621E1" w:rsidRDefault="006621E1" w:rsidP="001007C7">
                      <w:pPr>
                        <w:jc w:val="center"/>
                        <w:rPr>
                          <w:rFonts w:ascii="Arial" w:hAnsi="Arial" w:cs="Arial"/>
                          <w:sz w:val="28"/>
                        </w:rPr>
                      </w:pPr>
                      <w:r>
                        <w:rPr>
                          <w:rFonts w:ascii="Arial" w:hAnsi="Arial" w:cs="Arial"/>
                          <w:sz w:val="28"/>
                        </w:rPr>
                        <w:t>спец</w:t>
                      </w:r>
                      <w:r>
                        <w:rPr>
                          <w:rFonts w:ascii="Arial" w:hAnsi="Arial" w:cs="Arial"/>
                          <w:sz w:val="28"/>
                          <w:lang w:val="uk-UA"/>
                        </w:rPr>
                        <w:t>і</w:t>
                      </w:r>
                      <w:r>
                        <w:rPr>
                          <w:rFonts w:ascii="Arial" w:hAnsi="Arial" w:cs="Arial"/>
                          <w:sz w:val="28"/>
                        </w:rPr>
                        <w:t>алист</w:t>
                      </w:r>
                    </w:p>
                  </w:txbxContent>
                </v:textbox>
              </v:shape>
              <v:shape id="_x0000_s1310" type="#_x0000_t109" style="position:absolute;left:9068;top:5634;width:1880;height:540" strokeweight="1.5pt">
                <v:textbox style="mso-next-textbox:#_x0000_s1310">
                  <w:txbxContent>
                    <w:p w:rsidR="006621E1" w:rsidRDefault="006621E1" w:rsidP="001007C7">
                      <w:pPr>
                        <w:jc w:val="center"/>
                        <w:rPr>
                          <w:rFonts w:ascii="Arial" w:hAnsi="Arial" w:cs="Arial"/>
                          <w:sz w:val="28"/>
                        </w:rPr>
                      </w:pPr>
                      <w:r>
                        <w:rPr>
                          <w:rFonts w:ascii="Arial" w:hAnsi="Arial" w:cs="Arial"/>
                          <w:sz w:val="28"/>
                        </w:rPr>
                        <w:t>спец</w:t>
                      </w:r>
                      <w:r>
                        <w:rPr>
                          <w:rFonts w:ascii="Arial" w:hAnsi="Arial" w:cs="Arial"/>
                          <w:sz w:val="28"/>
                          <w:lang w:val="uk-UA"/>
                        </w:rPr>
                        <w:t>і</w:t>
                      </w:r>
                      <w:r>
                        <w:rPr>
                          <w:rFonts w:ascii="Arial" w:hAnsi="Arial" w:cs="Arial"/>
                          <w:sz w:val="28"/>
                        </w:rPr>
                        <w:t>алист</w:t>
                      </w:r>
                    </w:p>
                  </w:txbxContent>
                </v:textbox>
              </v:shape>
            </v:group>
            <v:shape id="_x0000_s1311" type="#_x0000_t109" style="position:absolute;left:4580;top:1854;width:3553;height:540" strokeweight="1.5pt">
              <v:textbox>
                <w:txbxContent>
                  <w:p w:rsidR="006621E1" w:rsidRDefault="006621E1" w:rsidP="001007C7">
                    <w:pPr>
                      <w:jc w:val="center"/>
                      <w:rPr>
                        <w:rFonts w:ascii="Arial" w:hAnsi="Arial" w:cs="Arial"/>
                        <w:lang w:val="uk-UA"/>
                      </w:rPr>
                    </w:pPr>
                    <w:r>
                      <w:rPr>
                        <w:rFonts w:ascii="Arial" w:hAnsi="Arial" w:cs="Arial"/>
                        <w:sz w:val="28"/>
                        <w:lang w:val="uk-UA"/>
                      </w:rPr>
                      <w:t>Загальне керівництво</w:t>
                    </w:r>
                  </w:p>
                </w:txbxContent>
              </v:textbox>
            </v:shape>
            <v:shape id="_x0000_s1312" type="#_x0000_t109" style="position:absolute;left:1401;top:2394;width:561;height:4140" filled="f" stroked="f">
              <v:textbox style="layout-flow:vertical;mso-layout-flow-alt:bottom-to-top;mso-next-textbox:#_x0000_s1312">
                <w:txbxContent>
                  <w:p w:rsidR="006621E1" w:rsidRDefault="006621E1" w:rsidP="001007C7">
                    <w:pPr>
                      <w:rPr>
                        <w:i/>
                        <w:iCs/>
                      </w:rPr>
                    </w:pPr>
                    <w:r>
                      <w:rPr>
                        <w:rFonts w:ascii="Arial" w:hAnsi="Arial" w:cs="Arial"/>
                        <w:i/>
                        <w:iCs/>
                        <w:color w:val="000000"/>
                        <w:sz w:val="28"/>
                        <w:lang w:val="uk-UA"/>
                      </w:rPr>
                      <w:t>Тимчасова програмна група</w:t>
                    </w:r>
                  </w:p>
                </w:txbxContent>
              </v:textbox>
            </v:shape>
            <v:shape id="_x0000_s1313" type="#_x0000_t109" style="position:absolute;left:2149;top:4734;width:1891;height:773" strokeweight="1.5pt">
              <v:textbox>
                <w:txbxContent>
                  <w:p w:rsidR="006621E1" w:rsidRDefault="006621E1" w:rsidP="001007C7">
                    <w:pPr>
                      <w:rPr>
                        <w:rFonts w:ascii="Arial" w:hAnsi="Arial" w:cs="Arial"/>
                        <w:sz w:val="28"/>
                        <w:lang w:val="uk-UA"/>
                      </w:rPr>
                    </w:pPr>
                    <w:r>
                      <w:rPr>
                        <w:rFonts w:ascii="Arial" w:hAnsi="Arial" w:cs="Arial"/>
                        <w:sz w:val="28"/>
                        <w:lang w:val="uk-UA"/>
                      </w:rPr>
                      <w:t>Керівник</w:t>
                    </w:r>
                  </w:p>
                  <w:p w:rsidR="006621E1" w:rsidRDefault="006621E1" w:rsidP="001007C7">
                    <w:pPr>
                      <w:rPr>
                        <w:rFonts w:ascii="Arial" w:hAnsi="Arial" w:cs="Arial"/>
                        <w:sz w:val="28"/>
                        <w:lang w:val="uk-UA"/>
                      </w:rPr>
                    </w:pPr>
                    <w:r>
                      <w:rPr>
                        <w:rFonts w:ascii="Arial" w:hAnsi="Arial" w:cs="Arial"/>
                        <w:sz w:val="28"/>
                        <w:lang w:val="uk-UA"/>
                      </w:rPr>
                      <w:t>програми 2</w:t>
                    </w:r>
                  </w:p>
                </w:txbxContent>
              </v:textbox>
            </v:shape>
            <v:shape id="_x0000_s1314" type="#_x0000_t109" style="position:absolute;left:2149;top:5634;width:1891;height:773" strokeweight="1.5pt">
              <v:textbox>
                <w:txbxContent>
                  <w:p w:rsidR="006621E1" w:rsidRDefault="006621E1" w:rsidP="001007C7">
                    <w:pPr>
                      <w:rPr>
                        <w:rFonts w:ascii="Arial" w:hAnsi="Arial" w:cs="Arial"/>
                        <w:sz w:val="28"/>
                        <w:lang w:val="uk-UA"/>
                      </w:rPr>
                    </w:pPr>
                    <w:r>
                      <w:rPr>
                        <w:rFonts w:ascii="Arial" w:hAnsi="Arial" w:cs="Arial"/>
                        <w:sz w:val="28"/>
                        <w:lang w:val="uk-UA"/>
                      </w:rPr>
                      <w:t>Керівник</w:t>
                    </w:r>
                  </w:p>
                  <w:p w:rsidR="006621E1" w:rsidRDefault="006621E1" w:rsidP="001007C7">
                    <w:pPr>
                      <w:rPr>
                        <w:rFonts w:ascii="Arial" w:hAnsi="Arial" w:cs="Arial"/>
                        <w:sz w:val="28"/>
                        <w:lang w:val="uk-UA"/>
                      </w:rPr>
                    </w:pPr>
                    <w:r>
                      <w:rPr>
                        <w:rFonts w:ascii="Arial" w:hAnsi="Arial" w:cs="Arial"/>
                        <w:sz w:val="28"/>
                        <w:lang w:val="uk-UA"/>
                      </w:rPr>
                      <w:t>програми 2</w:t>
                    </w:r>
                  </w:p>
                </w:txbxContent>
              </v:textbox>
            </v:shape>
            <v:shape id="_x0000_s1315" type="#_x0000_t109" style="position:absolute;left:3271;top:2394;width:5049;height:540" filled="f" stroked="f" strokeweight="1.5pt">
              <v:textbox style="mso-next-textbox:#_x0000_s1315">
                <w:txbxContent>
                  <w:p w:rsidR="006621E1" w:rsidRDefault="006621E1" w:rsidP="001007C7">
                    <w:pPr>
                      <w:rPr>
                        <w:i/>
                        <w:iCs/>
                      </w:rPr>
                    </w:pPr>
                    <w:r>
                      <w:rPr>
                        <w:rFonts w:ascii="Arial" w:hAnsi="Arial" w:cs="Arial"/>
                        <w:i/>
                        <w:iCs/>
                        <w:color w:val="000000"/>
                        <w:sz w:val="28"/>
                        <w:lang w:val="uk-UA"/>
                      </w:rPr>
                      <w:t>Постійні структурні підрозділи</w:t>
                    </w:r>
                  </w:p>
                </w:txbxContent>
              </v:textbox>
            </v:shape>
            <v:shape id="_x0000_s1316" type="#_x0000_t109" style="position:absolute;left:7946;top:5634;width:748;height:540" filled="f" stroked="f" strokeweight="1.5pt">
              <v:textbox style="mso-next-textbox:#_x0000_s1316">
                <w:txbxContent>
                  <w:p w:rsidR="006621E1" w:rsidRDefault="006621E1" w:rsidP="001007C7">
                    <w:pPr>
                      <w:rPr>
                        <w:i/>
                        <w:iCs/>
                        <w:lang w:val="uk-UA"/>
                      </w:rPr>
                    </w:pPr>
                    <w:r>
                      <w:rPr>
                        <w:i/>
                        <w:iCs/>
                        <w:lang w:val="uk-UA"/>
                      </w:rPr>
                      <w:t xml:space="preserve">. . . </w:t>
                    </w:r>
                  </w:p>
                </w:txbxContent>
              </v:textbox>
            </v:shape>
            <v:shape id="_x0000_s1317" type="#_x0000_t109" style="position:absolute;left:7946;top:4734;width:748;height:540" filled="f" stroked="f" strokeweight="1.5pt">
              <v:textbox style="mso-next-textbox:#_x0000_s1317">
                <w:txbxContent>
                  <w:p w:rsidR="006621E1" w:rsidRDefault="006621E1" w:rsidP="001007C7">
                    <w:pPr>
                      <w:rPr>
                        <w:i/>
                        <w:iCs/>
                        <w:lang w:val="uk-UA"/>
                      </w:rPr>
                    </w:pPr>
                    <w:r>
                      <w:rPr>
                        <w:i/>
                        <w:iCs/>
                        <w:lang w:val="uk-UA"/>
                      </w:rPr>
                      <w:t xml:space="preserve">. . . </w:t>
                    </w:r>
                  </w:p>
                </w:txbxContent>
              </v:textbox>
            </v:shape>
            <v:shape id="_x0000_s1318" type="#_x0000_t109" style="position:absolute;left:7946;top:3834;width:748;height:540" filled="f" stroked="f" strokeweight="1.5pt">
              <v:textbox style="mso-next-textbox:#_x0000_s1318">
                <w:txbxContent>
                  <w:p w:rsidR="006621E1" w:rsidRDefault="006621E1" w:rsidP="001007C7">
                    <w:pPr>
                      <w:rPr>
                        <w:i/>
                        <w:iCs/>
                        <w:lang w:val="uk-UA"/>
                      </w:rPr>
                    </w:pPr>
                    <w:r>
                      <w:rPr>
                        <w:i/>
                        <w:iCs/>
                        <w:lang w:val="uk-UA"/>
                      </w:rPr>
                      <w:t xml:space="preserve">. . . </w:t>
                    </w:r>
                  </w:p>
                </w:txbxContent>
              </v:textbox>
            </v:shape>
            <v:line id="_x0000_s1319" style="position:absolute" from="7759,2754" to="7759,3114" strokeweight="1.5pt"/>
            <w10:wrap type="topAndBottom"/>
          </v:group>
        </w:pict>
      </w:r>
      <w:r w:rsidR="001007C7" w:rsidRPr="004D180D">
        <w:rPr>
          <w:rFonts w:cs="Arial"/>
          <w:sz w:val="28"/>
          <w:lang w:val="uk-UA"/>
        </w:rPr>
        <w:t>-</w:t>
      </w:r>
      <w:r w:rsidR="006621E1" w:rsidRPr="004D180D">
        <w:rPr>
          <w:rFonts w:cs="Arial"/>
          <w:sz w:val="28"/>
          <w:lang w:val="uk-UA"/>
        </w:rPr>
        <w:t xml:space="preserve"> </w:t>
      </w:r>
      <w:r w:rsidR="001007C7" w:rsidRPr="004D180D">
        <w:rPr>
          <w:rFonts w:cs="Arial"/>
          <w:sz w:val="28"/>
          <w:lang w:val="uk-UA"/>
        </w:rPr>
        <w:t>за</w:t>
      </w:r>
      <w:r w:rsidR="006621E1" w:rsidRPr="004D180D">
        <w:rPr>
          <w:rFonts w:cs="Arial"/>
          <w:sz w:val="28"/>
          <w:lang w:val="uk-UA"/>
        </w:rPr>
        <w:t xml:space="preserve"> </w:t>
      </w:r>
      <w:r w:rsidR="001007C7" w:rsidRPr="004D180D">
        <w:rPr>
          <w:rFonts w:cs="Arial"/>
          <w:sz w:val="28"/>
          <w:lang w:val="uk-UA"/>
        </w:rPr>
        <w:t>інтеграцію</w:t>
      </w:r>
      <w:r w:rsidR="006621E1" w:rsidRPr="004D180D">
        <w:rPr>
          <w:rFonts w:cs="Arial"/>
          <w:sz w:val="28"/>
          <w:lang w:val="uk-UA"/>
        </w:rPr>
        <w:t xml:space="preserve"> </w:t>
      </w:r>
      <w:r w:rsidR="001007C7" w:rsidRPr="004D180D">
        <w:rPr>
          <w:rFonts w:cs="Arial"/>
          <w:sz w:val="28"/>
          <w:lang w:val="uk-UA"/>
        </w:rPr>
        <w:t>усіх</w:t>
      </w:r>
      <w:r w:rsidR="006621E1" w:rsidRPr="004D180D">
        <w:rPr>
          <w:rFonts w:cs="Arial"/>
          <w:sz w:val="28"/>
          <w:lang w:val="uk-UA"/>
        </w:rPr>
        <w:t xml:space="preserve"> </w:t>
      </w:r>
      <w:r w:rsidR="001007C7" w:rsidRPr="004D180D">
        <w:rPr>
          <w:rFonts w:cs="Arial"/>
          <w:sz w:val="28"/>
          <w:lang w:val="uk-UA"/>
        </w:rPr>
        <w:t>видів</w:t>
      </w:r>
      <w:r w:rsidR="006621E1" w:rsidRPr="004D180D">
        <w:rPr>
          <w:rFonts w:cs="Arial"/>
          <w:sz w:val="28"/>
          <w:lang w:val="uk-UA"/>
        </w:rPr>
        <w:t xml:space="preserve"> </w:t>
      </w:r>
      <w:r w:rsidR="001007C7" w:rsidRPr="004D180D">
        <w:rPr>
          <w:rFonts w:cs="Arial"/>
          <w:sz w:val="28"/>
          <w:lang w:val="uk-UA"/>
        </w:rPr>
        <w:t>діяльності</w:t>
      </w:r>
      <w:r w:rsidR="006621E1" w:rsidRPr="004D180D">
        <w:rPr>
          <w:rFonts w:cs="Arial"/>
          <w:sz w:val="28"/>
          <w:lang w:val="uk-UA"/>
        </w:rPr>
        <w:t xml:space="preserve"> </w:t>
      </w:r>
      <w:r w:rsidR="001007C7" w:rsidRPr="004D180D">
        <w:rPr>
          <w:rFonts w:cs="Arial"/>
          <w:sz w:val="28"/>
          <w:lang w:val="uk-UA"/>
        </w:rPr>
        <w:t>і</w:t>
      </w:r>
      <w:r w:rsidR="006621E1" w:rsidRPr="004D180D">
        <w:rPr>
          <w:rFonts w:cs="Arial"/>
          <w:sz w:val="28"/>
          <w:lang w:val="uk-UA"/>
        </w:rPr>
        <w:t xml:space="preserve"> </w:t>
      </w:r>
      <w:r w:rsidR="001007C7" w:rsidRPr="004D180D">
        <w:rPr>
          <w:rFonts w:cs="Arial"/>
          <w:sz w:val="28"/>
          <w:lang w:val="uk-UA"/>
        </w:rPr>
        <w:t>ресурсів</w:t>
      </w:r>
      <w:r w:rsidR="006621E1" w:rsidRPr="004D180D">
        <w:rPr>
          <w:rFonts w:cs="Arial"/>
          <w:sz w:val="28"/>
          <w:lang w:val="uk-UA"/>
        </w:rPr>
        <w:t xml:space="preserve"> </w:t>
      </w:r>
      <w:r w:rsidR="001007C7" w:rsidRPr="004D180D">
        <w:rPr>
          <w:rFonts w:cs="Arial"/>
          <w:sz w:val="28"/>
          <w:lang w:val="uk-UA"/>
        </w:rPr>
        <w:t>які</w:t>
      </w:r>
      <w:r w:rsidR="006621E1" w:rsidRPr="004D180D">
        <w:rPr>
          <w:rFonts w:cs="Arial"/>
          <w:sz w:val="28"/>
          <w:lang w:val="uk-UA"/>
        </w:rPr>
        <w:t xml:space="preserve"> </w:t>
      </w:r>
      <w:r w:rsidR="001007C7" w:rsidRPr="004D180D">
        <w:rPr>
          <w:rFonts w:cs="Arial"/>
          <w:sz w:val="28"/>
          <w:lang w:val="uk-UA"/>
        </w:rPr>
        <w:t>відносяться</w:t>
      </w:r>
      <w:r w:rsidR="006621E1" w:rsidRPr="004D180D">
        <w:rPr>
          <w:rFonts w:cs="Arial"/>
          <w:sz w:val="28"/>
          <w:lang w:val="uk-UA"/>
        </w:rPr>
        <w:t xml:space="preserve"> </w:t>
      </w:r>
      <w:r w:rsidR="001007C7" w:rsidRPr="004D180D">
        <w:rPr>
          <w:rFonts w:cs="Arial"/>
          <w:sz w:val="28"/>
          <w:lang w:val="uk-UA"/>
        </w:rPr>
        <w:t>до</w:t>
      </w:r>
      <w:r w:rsidR="006621E1" w:rsidRPr="004D180D">
        <w:rPr>
          <w:rFonts w:cs="Arial"/>
          <w:sz w:val="28"/>
          <w:lang w:val="uk-UA"/>
        </w:rPr>
        <w:t xml:space="preserve"> </w:t>
      </w:r>
      <w:r w:rsidR="001007C7" w:rsidRPr="004D180D">
        <w:rPr>
          <w:rFonts w:cs="Arial"/>
          <w:sz w:val="28"/>
          <w:lang w:val="uk-UA"/>
        </w:rPr>
        <w:t>даного</w:t>
      </w:r>
      <w:r w:rsidR="006621E1" w:rsidRPr="004D180D">
        <w:rPr>
          <w:rFonts w:cs="Arial"/>
          <w:sz w:val="28"/>
          <w:lang w:val="uk-UA"/>
        </w:rPr>
        <w:t xml:space="preserve"> </w:t>
      </w:r>
      <w:r w:rsidR="001007C7" w:rsidRPr="004D180D">
        <w:rPr>
          <w:rFonts w:cs="Arial"/>
          <w:sz w:val="28"/>
          <w:lang w:val="uk-UA"/>
        </w:rPr>
        <w:t>проекту;</w:t>
      </w:r>
    </w:p>
    <w:p w:rsidR="001007C7" w:rsidRPr="004D180D" w:rsidRDefault="001007C7" w:rsidP="004D180D">
      <w:pPr>
        <w:pStyle w:val="24"/>
        <w:widowControl w:val="0"/>
        <w:numPr>
          <w:ilvl w:val="1"/>
          <w:numId w:val="50"/>
        </w:numPr>
        <w:tabs>
          <w:tab w:val="clear" w:pos="1440"/>
          <w:tab w:val="num" w:pos="935"/>
        </w:tabs>
        <w:spacing w:after="0" w:line="360" w:lineRule="auto"/>
        <w:ind w:left="0" w:firstLine="709"/>
        <w:jc w:val="both"/>
        <w:rPr>
          <w:rFonts w:cs="Arial"/>
          <w:sz w:val="28"/>
          <w:lang w:val="uk-UA"/>
        </w:rPr>
      </w:pPr>
      <w:r w:rsidRPr="004D180D">
        <w:rPr>
          <w:rFonts w:cs="Arial"/>
          <w:sz w:val="28"/>
          <w:lang w:val="uk-UA"/>
        </w:rPr>
        <w:t>за</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проекту,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складання</w:t>
      </w:r>
      <w:r w:rsidR="006621E1" w:rsidRPr="004D180D">
        <w:rPr>
          <w:rFonts w:cs="Arial"/>
          <w:sz w:val="28"/>
          <w:lang w:val="uk-UA"/>
        </w:rPr>
        <w:t xml:space="preserve"> </w:t>
      </w:r>
      <w:r w:rsidRPr="004D180D">
        <w:rPr>
          <w:rFonts w:cs="Arial"/>
          <w:sz w:val="28"/>
          <w:lang w:val="uk-UA"/>
        </w:rPr>
        <w:t>графіків;</w:t>
      </w:r>
    </w:p>
    <w:p w:rsidR="001007C7" w:rsidRPr="004D180D" w:rsidRDefault="001007C7" w:rsidP="004D180D">
      <w:pPr>
        <w:pStyle w:val="24"/>
        <w:widowControl w:val="0"/>
        <w:numPr>
          <w:ilvl w:val="1"/>
          <w:numId w:val="50"/>
        </w:numPr>
        <w:tabs>
          <w:tab w:val="clear" w:pos="1440"/>
          <w:tab w:val="num" w:pos="935"/>
        </w:tabs>
        <w:spacing w:after="0" w:line="360" w:lineRule="auto"/>
        <w:ind w:left="0" w:firstLine="709"/>
        <w:jc w:val="both"/>
        <w:rPr>
          <w:rFonts w:cs="Arial"/>
          <w:sz w:val="28"/>
          <w:lang w:val="uk-UA"/>
        </w:rPr>
      </w:pPr>
      <w:r w:rsidRPr="004D180D">
        <w:rPr>
          <w:rFonts w:cs="Arial"/>
          <w:sz w:val="28"/>
          <w:lang w:val="uk-UA"/>
        </w:rPr>
        <w:t>перевіряє</w:t>
      </w:r>
      <w:r w:rsidR="006621E1" w:rsidRPr="004D180D">
        <w:rPr>
          <w:rFonts w:cs="Arial"/>
          <w:sz w:val="28"/>
          <w:lang w:val="uk-UA"/>
        </w:rPr>
        <w:t xml:space="preserve"> </w:t>
      </w:r>
      <w:r w:rsidRPr="004D180D">
        <w:rPr>
          <w:rFonts w:cs="Arial"/>
          <w:sz w:val="28"/>
          <w:lang w:val="uk-UA"/>
        </w:rPr>
        <w:t>хід</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проекту,</w:t>
      </w:r>
      <w:r w:rsidR="006621E1" w:rsidRPr="004D180D">
        <w:rPr>
          <w:rFonts w:cs="Arial"/>
          <w:sz w:val="28"/>
          <w:lang w:val="uk-UA"/>
        </w:rPr>
        <w:t xml:space="preserve"> </w:t>
      </w:r>
      <w:r w:rsidRPr="004D180D">
        <w:rPr>
          <w:rFonts w:cs="Arial"/>
          <w:sz w:val="28"/>
          <w:lang w:val="uk-UA"/>
        </w:rPr>
        <w:t>контролює</w:t>
      </w:r>
      <w:r w:rsidR="006621E1" w:rsidRPr="004D180D">
        <w:rPr>
          <w:rFonts w:cs="Arial"/>
          <w:sz w:val="28"/>
          <w:lang w:val="uk-UA"/>
        </w:rPr>
        <w:t xml:space="preserve"> </w:t>
      </w:r>
      <w:r w:rsidRPr="004D180D">
        <w:rPr>
          <w:rFonts w:cs="Arial"/>
          <w:sz w:val="28"/>
          <w:lang w:val="uk-UA"/>
        </w:rPr>
        <w:t>витрати</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проекті,</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кількісні,</w:t>
      </w:r>
      <w:r w:rsidR="006621E1" w:rsidRPr="004D180D">
        <w:rPr>
          <w:rFonts w:cs="Arial"/>
          <w:sz w:val="28"/>
          <w:lang w:val="uk-UA"/>
        </w:rPr>
        <w:t xml:space="preserve"> </w:t>
      </w:r>
      <w:r w:rsidRPr="004D180D">
        <w:rPr>
          <w:rFonts w:cs="Arial"/>
          <w:sz w:val="28"/>
          <w:lang w:val="uk-UA"/>
        </w:rPr>
        <w:t>якісні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тимчасові</w:t>
      </w:r>
      <w:r w:rsidR="006621E1" w:rsidRPr="004D180D">
        <w:rPr>
          <w:rFonts w:cs="Arial"/>
          <w:sz w:val="28"/>
          <w:lang w:val="uk-UA"/>
        </w:rPr>
        <w:t xml:space="preserve"> </w:t>
      </w:r>
      <w:r w:rsidRPr="004D180D">
        <w:rPr>
          <w:rFonts w:cs="Arial"/>
          <w:sz w:val="28"/>
          <w:lang w:val="uk-UA"/>
        </w:rPr>
        <w:t>показники.</w:t>
      </w:r>
    </w:p>
    <w:p w:rsidR="001007C7" w:rsidRPr="004D180D" w:rsidRDefault="001007C7" w:rsidP="004D180D">
      <w:pPr>
        <w:pStyle w:val="24"/>
        <w:widowControl w:val="0"/>
        <w:spacing w:after="0" w:line="360" w:lineRule="auto"/>
        <w:ind w:firstLine="709"/>
        <w:jc w:val="both"/>
        <w:rPr>
          <w:rFonts w:cs="Arial"/>
          <w:sz w:val="28"/>
          <w:lang w:val="uk-UA"/>
        </w:rPr>
      </w:pPr>
      <w:r w:rsidRPr="004D180D">
        <w:rPr>
          <w:rFonts w:cs="Arial"/>
          <w:sz w:val="28"/>
          <w:lang w:val="uk-UA"/>
        </w:rPr>
        <w:t>Керівники</w:t>
      </w:r>
      <w:r w:rsidR="006621E1" w:rsidRPr="004D180D">
        <w:rPr>
          <w:rFonts w:cs="Arial"/>
          <w:sz w:val="28"/>
          <w:lang w:val="uk-UA"/>
        </w:rPr>
        <w:t xml:space="preserve"> </w:t>
      </w:r>
      <w:r w:rsidRPr="004D180D">
        <w:rPr>
          <w:rFonts w:cs="Arial"/>
          <w:sz w:val="28"/>
          <w:lang w:val="uk-UA"/>
        </w:rPr>
        <w:t>функціональних</w:t>
      </w:r>
      <w:r w:rsidR="006621E1" w:rsidRPr="004D180D">
        <w:rPr>
          <w:rFonts w:cs="Arial"/>
          <w:sz w:val="28"/>
          <w:lang w:val="uk-UA"/>
        </w:rPr>
        <w:t xml:space="preserve"> </w:t>
      </w:r>
      <w:r w:rsidRPr="004D180D">
        <w:rPr>
          <w:rFonts w:cs="Arial"/>
          <w:sz w:val="28"/>
          <w:lang w:val="uk-UA"/>
        </w:rPr>
        <w:t>відділів</w:t>
      </w:r>
      <w:r w:rsidR="006621E1" w:rsidRPr="004D180D">
        <w:rPr>
          <w:rFonts w:cs="Arial"/>
          <w:sz w:val="28"/>
          <w:lang w:val="uk-UA"/>
        </w:rPr>
        <w:t xml:space="preserve"> </w:t>
      </w:r>
      <w:r w:rsidRPr="004D180D">
        <w:rPr>
          <w:rFonts w:cs="Arial"/>
          <w:sz w:val="28"/>
          <w:lang w:val="uk-UA"/>
        </w:rPr>
        <w:t>контролюють</w:t>
      </w:r>
      <w:r w:rsidR="006621E1" w:rsidRPr="004D180D">
        <w:rPr>
          <w:rFonts w:cs="Arial"/>
          <w:sz w:val="28"/>
          <w:lang w:val="uk-UA"/>
        </w:rPr>
        <w:t xml:space="preserve"> </w:t>
      </w:r>
      <w:r w:rsidRPr="004D180D">
        <w:rPr>
          <w:rFonts w:cs="Arial"/>
          <w:sz w:val="28"/>
          <w:lang w:val="uk-UA"/>
        </w:rPr>
        <w:t>хід</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задач.</w:t>
      </w:r>
    </w:p>
    <w:p w:rsidR="001007C7" w:rsidRPr="004D180D" w:rsidRDefault="001007C7" w:rsidP="004D180D">
      <w:pPr>
        <w:pStyle w:val="24"/>
        <w:widowControl w:val="0"/>
        <w:spacing w:after="0" w:line="360" w:lineRule="auto"/>
        <w:ind w:firstLine="709"/>
        <w:jc w:val="both"/>
        <w:rPr>
          <w:rFonts w:cs="Arial"/>
          <w:sz w:val="28"/>
          <w:lang w:val="uk-UA"/>
        </w:rPr>
      </w:pPr>
      <w:r w:rsidRPr="004D180D">
        <w:rPr>
          <w:rFonts w:cs="Arial"/>
          <w:sz w:val="28"/>
          <w:lang w:val="uk-UA"/>
        </w:rPr>
        <w:t>До</w:t>
      </w:r>
      <w:r w:rsidR="006621E1" w:rsidRPr="004D180D">
        <w:rPr>
          <w:rFonts w:cs="Arial"/>
          <w:sz w:val="28"/>
          <w:lang w:val="uk-UA"/>
        </w:rPr>
        <w:t xml:space="preserve"> </w:t>
      </w:r>
      <w:r w:rsidRPr="004D180D">
        <w:rPr>
          <w:rFonts w:cs="Arial"/>
          <w:sz w:val="28"/>
          <w:lang w:val="uk-UA"/>
        </w:rPr>
        <w:t>недоліків</w:t>
      </w:r>
      <w:r w:rsidR="006621E1" w:rsidRPr="004D180D">
        <w:rPr>
          <w:rFonts w:cs="Arial"/>
          <w:sz w:val="28"/>
          <w:lang w:val="uk-UA"/>
        </w:rPr>
        <w:t xml:space="preserve"> </w:t>
      </w:r>
      <w:r w:rsidRPr="004D180D">
        <w:rPr>
          <w:rFonts w:cs="Arial"/>
          <w:sz w:val="28"/>
          <w:lang w:val="uk-UA"/>
        </w:rPr>
        <w:t>матричної</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відносяться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складність</w:t>
      </w:r>
      <w:r w:rsidR="006621E1" w:rsidRPr="004D180D">
        <w:rPr>
          <w:rFonts w:cs="Arial"/>
          <w:sz w:val="28"/>
          <w:lang w:val="uk-UA"/>
        </w:rPr>
        <w:t xml:space="preserve"> </w:t>
      </w:r>
      <w:r w:rsidRPr="004D180D">
        <w:rPr>
          <w:rFonts w:cs="Arial"/>
          <w:sz w:val="28"/>
          <w:lang w:val="uk-UA"/>
        </w:rPr>
        <w:t>матричної</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багато</w:t>
      </w:r>
      <w:r w:rsidR="006621E1" w:rsidRPr="004D180D">
        <w:rPr>
          <w:rFonts w:cs="Arial"/>
          <w:sz w:val="28"/>
          <w:lang w:val="uk-UA"/>
        </w:rPr>
        <w:t xml:space="preserve"> </w:t>
      </w:r>
      <w:r w:rsidRPr="004D180D">
        <w:rPr>
          <w:rFonts w:cs="Arial"/>
          <w:sz w:val="28"/>
          <w:lang w:val="uk-UA"/>
        </w:rPr>
        <w:t>проблем</w:t>
      </w:r>
      <w:r w:rsidR="006621E1" w:rsidRPr="004D180D">
        <w:rPr>
          <w:rFonts w:cs="Arial"/>
          <w:sz w:val="28"/>
          <w:lang w:val="uk-UA"/>
        </w:rPr>
        <w:t xml:space="preserve"> </w:t>
      </w:r>
      <w:r w:rsidRPr="004D180D">
        <w:rPr>
          <w:rFonts w:cs="Arial"/>
          <w:sz w:val="28"/>
          <w:lang w:val="uk-UA"/>
        </w:rPr>
        <w:t>виникає</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налагодженні</w:t>
      </w:r>
      <w:r w:rsidR="006621E1" w:rsidRPr="004D180D">
        <w:rPr>
          <w:rFonts w:cs="Arial"/>
          <w:sz w:val="28"/>
          <w:lang w:val="uk-UA"/>
        </w:rPr>
        <w:t xml:space="preserve"> </w:t>
      </w:r>
      <w:r w:rsidRPr="004D180D">
        <w:rPr>
          <w:rFonts w:cs="Arial"/>
          <w:sz w:val="28"/>
          <w:lang w:val="uk-UA"/>
        </w:rPr>
        <w:t>вертикальних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горизонтальних</w:t>
      </w:r>
      <w:r w:rsidR="006621E1" w:rsidRPr="004D180D">
        <w:rPr>
          <w:rFonts w:cs="Arial"/>
          <w:sz w:val="28"/>
          <w:lang w:val="uk-UA"/>
        </w:rPr>
        <w:t xml:space="preserve"> </w:t>
      </w:r>
      <w:r w:rsidRPr="004D180D">
        <w:rPr>
          <w:rFonts w:cs="Arial"/>
          <w:sz w:val="28"/>
          <w:lang w:val="uk-UA"/>
        </w:rPr>
        <w:t>зв'язків,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підриває</w:t>
      </w:r>
      <w:r w:rsidR="006621E1" w:rsidRPr="004D180D">
        <w:rPr>
          <w:rFonts w:cs="Arial"/>
          <w:sz w:val="28"/>
          <w:lang w:val="uk-UA"/>
        </w:rPr>
        <w:t xml:space="preserve"> </w:t>
      </w:r>
      <w:r w:rsidRPr="004D180D">
        <w:rPr>
          <w:rFonts w:cs="Arial"/>
          <w:sz w:val="28"/>
          <w:lang w:val="uk-UA"/>
        </w:rPr>
        <w:t>принцип</w:t>
      </w:r>
      <w:r w:rsidR="006621E1" w:rsidRPr="004D180D">
        <w:rPr>
          <w:rFonts w:cs="Arial"/>
          <w:sz w:val="28"/>
          <w:lang w:val="uk-UA"/>
        </w:rPr>
        <w:t xml:space="preserve"> </w:t>
      </w:r>
      <w:r w:rsidRPr="004D180D">
        <w:rPr>
          <w:rFonts w:cs="Arial"/>
          <w:sz w:val="28"/>
          <w:lang w:val="uk-UA"/>
        </w:rPr>
        <w:t>єдиноначальності;</w:t>
      </w:r>
      <w:r w:rsidR="006621E1" w:rsidRPr="004D180D">
        <w:rPr>
          <w:rFonts w:cs="Arial"/>
          <w:sz w:val="28"/>
          <w:lang w:val="uk-UA"/>
        </w:rPr>
        <w:t xml:space="preserve"> </w:t>
      </w:r>
      <w:r w:rsidRPr="004D180D">
        <w:rPr>
          <w:rFonts w:cs="Arial"/>
          <w:sz w:val="28"/>
          <w:lang w:val="uk-UA"/>
        </w:rPr>
        <w:t>боротьба</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владу</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керівниками</w:t>
      </w:r>
      <w:r w:rsidR="006621E1" w:rsidRPr="004D180D">
        <w:rPr>
          <w:rFonts w:cs="Arial"/>
          <w:sz w:val="28"/>
          <w:lang w:val="uk-UA"/>
        </w:rPr>
        <w:t xml:space="preserve"> </w:t>
      </w:r>
      <w:r w:rsidRPr="004D180D">
        <w:rPr>
          <w:rFonts w:cs="Arial"/>
          <w:sz w:val="28"/>
          <w:lang w:val="uk-UA"/>
        </w:rPr>
        <w:t>проектів;</w:t>
      </w:r>
      <w:r w:rsidR="006621E1" w:rsidRPr="004D180D">
        <w:rPr>
          <w:rFonts w:cs="Arial"/>
          <w:sz w:val="28"/>
          <w:lang w:val="uk-UA"/>
        </w:rPr>
        <w:t xml:space="preserve"> </w:t>
      </w:r>
      <w:r w:rsidRPr="004D180D">
        <w:rPr>
          <w:rFonts w:cs="Arial"/>
          <w:sz w:val="28"/>
          <w:lang w:val="uk-UA"/>
        </w:rPr>
        <w:t>конформізм</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прийнятті</w:t>
      </w:r>
      <w:r w:rsidR="006621E1" w:rsidRPr="004D180D">
        <w:rPr>
          <w:rFonts w:cs="Arial"/>
          <w:sz w:val="28"/>
          <w:lang w:val="uk-UA"/>
        </w:rPr>
        <w:t xml:space="preserve"> </w:t>
      </w:r>
      <w:r w:rsidRPr="004D180D">
        <w:rPr>
          <w:rFonts w:cs="Arial"/>
          <w:sz w:val="28"/>
          <w:lang w:val="uk-UA"/>
        </w:rPr>
        <w:t>групових</w:t>
      </w:r>
      <w:r w:rsidR="006621E1" w:rsidRPr="004D180D">
        <w:rPr>
          <w:rFonts w:cs="Arial"/>
          <w:sz w:val="28"/>
          <w:lang w:val="uk-UA"/>
        </w:rPr>
        <w:t xml:space="preserve"> </w:t>
      </w:r>
      <w:r w:rsidRPr="004D180D">
        <w:rPr>
          <w:rFonts w:cs="Arial"/>
          <w:sz w:val="28"/>
          <w:lang w:val="uk-UA"/>
        </w:rPr>
        <w:t>рішень</w:t>
      </w:r>
    </w:p>
    <w:p w:rsidR="001007C7" w:rsidRPr="004D180D" w:rsidRDefault="001007C7" w:rsidP="004D180D">
      <w:pPr>
        <w:pStyle w:val="24"/>
        <w:widowControl w:val="0"/>
        <w:spacing w:after="0" w:line="360" w:lineRule="auto"/>
        <w:ind w:firstLine="709"/>
        <w:jc w:val="both"/>
        <w:rPr>
          <w:rFonts w:cs="Arial"/>
          <w:sz w:val="28"/>
          <w:lang w:val="uk-UA"/>
        </w:rPr>
      </w:pPr>
      <w:r w:rsidRPr="004D180D">
        <w:rPr>
          <w:rFonts w:cs="Arial"/>
          <w:sz w:val="28"/>
          <w:lang w:val="uk-UA"/>
        </w:rPr>
        <w:t>Основу</w:t>
      </w:r>
      <w:r w:rsidR="006621E1" w:rsidRPr="004D180D">
        <w:rPr>
          <w:rFonts w:cs="Arial"/>
          <w:sz w:val="28"/>
          <w:lang w:val="uk-UA"/>
        </w:rPr>
        <w:t xml:space="preserve"> </w:t>
      </w:r>
      <w:r w:rsidRPr="004D180D">
        <w:rPr>
          <w:rFonts w:cs="Arial"/>
          <w:sz w:val="28"/>
          <w:lang w:val="uk-UA"/>
        </w:rPr>
        <w:t>бригадної</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складає</w:t>
      </w:r>
      <w:r w:rsidR="006621E1" w:rsidRPr="004D180D">
        <w:rPr>
          <w:rFonts w:cs="Arial"/>
          <w:sz w:val="28"/>
          <w:lang w:val="uk-UA"/>
        </w:rPr>
        <w:t xml:space="preserve"> </w:t>
      </w:r>
      <w:r w:rsidRPr="004D180D">
        <w:rPr>
          <w:rFonts w:cs="Arial"/>
          <w:sz w:val="28"/>
          <w:lang w:val="uk-UA"/>
        </w:rPr>
        <w:t>групова</w:t>
      </w:r>
      <w:r w:rsidR="006621E1" w:rsidRPr="004D180D">
        <w:rPr>
          <w:rFonts w:cs="Arial"/>
          <w:sz w:val="28"/>
          <w:lang w:val="uk-UA"/>
        </w:rPr>
        <w:t xml:space="preserve"> </w:t>
      </w:r>
      <w:r w:rsidRPr="004D180D">
        <w:rPr>
          <w:rFonts w:cs="Arial"/>
          <w:sz w:val="28"/>
          <w:lang w:val="uk-UA"/>
        </w:rPr>
        <w:t>форма</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давно</w:t>
      </w:r>
      <w:r w:rsidR="006621E1" w:rsidRPr="004D180D">
        <w:rPr>
          <w:rFonts w:cs="Arial"/>
          <w:sz w:val="28"/>
          <w:lang w:val="uk-UA"/>
        </w:rPr>
        <w:t xml:space="preserve"> </w:t>
      </w:r>
      <w:r w:rsidRPr="004D180D">
        <w:rPr>
          <w:rFonts w:cs="Arial"/>
          <w:sz w:val="28"/>
          <w:lang w:val="uk-UA"/>
        </w:rPr>
        <w:t>відома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усьому</w:t>
      </w:r>
      <w:r w:rsidR="006621E1" w:rsidRPr="004D180D">
        <w:rPr>
          <w:rFonts w:cs="Arial"/>
          <w:sz w:val="28"/>
          <w:lang w:val="uk-UA"/>
        </w:rPr>
        <w:t xml:space="preserve"> </w:t>
      </w:r>
      <w:r w:rsidRPr="004D180D">
        <w:rPr>
          <w:rFonts w:cs="Arial"/>
          <w:sz w:val="28"/>
          <w:lang w:val="uk-UA"/>
        </w:rPr>
        <w:t>світі,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нашій</w:t>
      </w:r>
      <w:r w:rsidR="006621E1" w:rsidRPr="004D180D">
        <w:rPr>
          <w:rFonts w:cs="Arial"/>
          <w:sz w:val="28"/>
          <w:lang w:val="uk-UA"/>
        </w:rPr>
        <w:t xml:space="preserve"> </w:t>
      </w:r>
      <w:r w:rsidRPr="004D180D">
        <w:rPr>
          <w:rFonts w:cs="Arial"/>
          <w:sz w:val="28"/>
          <w:lang w:val="uk-UA"/>
        </w:rPr>
        <w:t>країні.</w:t>
      </w:r>
      <w:r w:rsidR="006621E1" w:rsidRPr="004D180D">
        <w:rPr>
          <w:rFonts w:cs="Arial"/>
          <w:sz w:val="28"/>
          <w:lang w:val="uk-UA"/>
        </w:rPr>
        <w:t xml:space="preserve"> </w:t>
      </w:r>
      <w:r w:rsidRPr="004D180D">
        <w:rPr>
          <w:rFonts w:cs="Arial"/>
          <w:sz w:val="28"/>
          <w:lang w:val="uk-UA"/>
        </w:rPr>
        <w:t>Однак,</w:t>
      </w:r>
      <w:r w:rsidR="006621E1" w:rsidRPr="004D180D">
        <w:rPr>
          <w:rFonts w:cs="Arial"/>
          <w:sz w:val="28"/>
          <w:lang w:val="uk-UA"/>
        </w:rPr>
        <w:t xml:space="preserve"> </w:t>
      </w:r>
      <w:r w:rsidRPr="004D180D">
        <w:rPr>
          <w:rFonts w:cs="Arial"/>
          <w:sz w:val="28"/>
          <w:lang w:val="uk-UA"/>
        </w:rPr>
        <w:t>тільки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80-і</w:t>
      </w:r>
      <w:r w:rsidR="006621E1" w:rsidRPr="004D180D">
        <w:rPr>
          <w:rFonts w:cs="Arial"/>
          <w:sz w:val="28"/>
          <w:lang w:val="uk-UA"/>
        </w:rPr>
        <w:t xml:space="preserve"> </w:t>
      </w:r>
      <w:r w:rsidRPr="004D180D">
        <w:rPr>
          <w:rFonts w:cs="Arial"/>
          <w:sz w:val="28"/>
          <w:lang w:val="uk-UA"/>
        </w:rPr>
        <w:t>роки</w:t>
      </w:r>
      <w:r w:rsidR="006621E1" w:rsidRPr="004D180D">
        <w:rPr>
          <w:rFonts w:cs="Arial"/>
          <w:sz w:val="28"/>
          <w:lang w:val="uk-UA"/>
        </w:rPr>
        <w:t xml:space="preserve"> </w:t>
      </w:r>
      <w:r w:rsidRPr="004D180D">
        <w:rPr>
          <w:rFonts w:cs="Arial"/>
          <w:sz w:val="28"/>
          <w:lang w:val="uk-UA"/>
        </w:rPr>
        <w:t>з'явилися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можливість,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необхідність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повному</w:t>
      </w:r>
      <w:r w:rsidR="006621E1" w:rsidRPr="004D180D">
        <w:rPr>
          <w:rFonts w:cs="Arial"/>
          <w:sz w:val="28"/>
          <w:lang w:val="uk-UA"/>
        </w:rPr>
        <w:t xml:space="preserve"> </w:t>
      </w:r>
      <w:r w:rsidRPr="004D180D">
        <w:rPr>
          <w:rFonts w:cs="Arial"/>
          <w:sz w:val="28"/>
          <w:lang w:val="uk-UA"/>
        </w:rPr>
        <w:t>використанні</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переваг:</w:t>
      </w:r>
      <w:r w:rsidR="006621E1" w:rsidRPr="004D180D">
        <w:rPr>
          <w:rFonts w:cs="Arial"/>
          <w:sz w:val="28"/>
          <w:lang w:val="uk-UA"/>
        </w:rPr>
        <w:t xml:space="preserve"> </w:t>
      </w:r>
      <w:r w:rsidRPr="004D180D">
        <w:rPr>
          <w:rFonts w:cs="Arial"/>
          <w:sz w:val="28"/>
          <w:lang w:val="uk-UA"/>
        </w:rPr>
        <w:t>прискорення</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зв'язаних</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відновленням</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технологій;</w:t>
      </w:r>
      <w:r w:rsidR="006621E1" w:rsidRPr="004D180D">
        <w:rPr>
          <w:rFonts w:cs="Arial"/>
          <w:sz w:val="28"/>
          <w:lang w:val="uk-UA"/>
        </w:rPr>
        <w:t xml:space="preserve"> </w:t>
      </w:r>
      <w:r w:rsidRPr="004D180D">
        <w:rPr>
          <w:rFonts w:cs="Arial"/>
          <w:sz w:val="28"/>
          <w:lang w:val="uk-UA"/>
        </w:rPr>
        <w:t>орієнтація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відносно</w:t>
      </w:r>
      <w:r w:rsidR="006621E1" w:rsidRPr="004D180D">
        <w:rPr>
          <w:rFonts w:cs="Arial"/>
          <w:sz w:val="28"/>
          <w:lang w:val="uk-UA"/>
        </w:rPr>
        <w:t xml:space="preserve"> </w:t>
      </w:r>
      <w:r w:rsidRPr="004D180D">
        <w:rPr>
          <w:rFonts w:cs="Arial"/>
          <w:sz w:val="28"/>
          <w:lang w:val="uk-UA"/>
        </w:rPr>
        <w:t>малоємкі</w:t>
      </w:r>
      <w:r w:rsidR="006621E1" w:rsidRPr="004D180D">
        <w:rPr>
          <w:rFonts w:cs="Arial"/>
          <w:sz w:val="28"/>
          <w:lang w:val="uk-UA"/>
        </w:rPr>
        <w:t xml:space="preserve"> </w:t>
      </w:r>
      <w:r w:rsidRPr="004D180D">
        <w:rPr>
          <w:rFonts w:cs="Arial"/>
          <w:sz w:val="28"/>
          <w:lang w:val="uk-UA"/>
        </w:rPr>
        <w:t>ринки;</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вимог</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якості</w:t>
      </w:r>
      <w:r w:rsidR="006621E1" w:rsidRPr="004D180D">
        <w:rPr>
          <w:rFonts w:cs="Arial"/>
          <w:sz w:val="28"/>
          <w:lang w:val="uk-UA"/>
        </w:rPr>
        <w:t xml:space="preserve"> </w:t>
      </w:r>
      <w:r w:rsidRPr="004D180D">
        <w:rPr>
          <w:rFonts w:cs="Arial"/>
          <w:sz w:val="28"/>
          <w:lang w:val="uk-UA"/>
        </w:rPr>
        <w:t>обслуговування</w:t>
      </w:r>
      <w:r w:rsidR="006621E1" w:rsidRPr="004D180D">
        <w:rPr>
          <w:rFonts w:cs="Arial"/>
          <w:sz w:val="28"/>
          <w:lang w:val="uk-UA"/>
        </w:rPr>
        <w:t xml:space="preserve"> </w:t>
      </w:r>
      <w:r w:rsidRPr="004D180D">
        <w:rPr>
          <w:rFonts w:cs="Arial"/>
          <w:sz w:val="28"/>
          <w:lang w:val="uk-UA"/>
        </w:rPr>
        <w:t>споживачів.</w:t>
      </w:r>
    </w:p>
    <w:p w:rsidR="001007C7" w:rsidRPr="004D180D" w:rsidRDefault="001007C7" w:rsidP="004D180D">
      <w:pPr>
        <w:pStyle w:val="24"/>
        <w:widowControl w:val="0"/>
        <w:spacing w:after="0" w:line="360" w:lineRule="auto"/>
        <w:ind w:firstLine="709"/>
        <w:jc w:val="both"/>
        <w:rPr>
          <w:rFonts w:cs="Arial"/>
          <w:sz w:val="28"/>
          <w:lang w:val="uk-UA"/>
        </w:rPr>
      </w:pPr>
      <w:r w:rsidRPr="004D180D">
        <w:rPr>
          <w:rFonts w:cs="Arial"/>
          <w:sz w:val="28"/>
          <w:lang w:val="uk-UA"/>
        </w:rPr>
        <w:lastRenderedPageBreak/>
        <w:t>Принципи,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будувалися</w:t>
      </w:r>
      <w:r w:rsidR="006621E1" w:rsidRPr="004D180D">
        <w:rPr>
          <w:rFonts w:cs="Arial"/>
          <w:sz w:val="28"/>
          <w:lang w:val="uk-UA"/>
        </w:rPr>
        <w:t xml:space="preserve"> </w:t>
      </w:r>
      <w:r w:rsidRPr="004D180D">
        <w:rPr>
          <w:rFonts w:cs="Arial"/>
          <w:sz w:val="28"/>
          <w:lang w:val="uk-UA"/>
        </w:rPr>
        <w:t>ці</w:t>
      </w:r>
      <w:r w:rsidR="006621E1" w:rsidRPr="004D180D">
        <w:rPr>
          <w:rFonts w:cs="Arial"/>
          <w:sz w:val="28"/>
          <w:lang w:val="uk-UA"/>
        </w:rPr>
        <w:t xml:space="preserve"> </w:t>
      </w:r>
      <w:r w:rsidRPr="004D180D">
        <w:rPr>
          <w:rFonts w:cs="Arial"/>
          <w:sz w:val="28"/>
          <w:lang w:val="uk-UA"/>
        </w:rPr>
        <w:t>бригади</w:t>
      </w:r>
      <w:r w:rsidR="004D180D">
        <w:rPr>
          <w:rFonts w:cs="Arial"/>
          <w:sz w:val="28"/>
          <w:lang w:val="uk-UA"/>
        </w:rPr>
        <w:t xml:space="preserve"> </w:t>
      </w:r>
      <w:r w:rsidRPr="004D180D">
        <w:rPr>
          <w:rFonts w:cs="Arial"/>
          <w:sz w:val="28"/>
          <w:lang w:val="uk-UA"/>
        </w:rPr>
        <w:t>зводяться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наступного:</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автономна</w:t>
      </w:r>
      <w:r w:rsidR="006621E1" w:rsidRPr="004D180D">
        <w:rPr>
          <w:rFonts w:cs="Arial"/>
          <w:sz w:val="28"/>
          <w:lang w:val="uk-UA"/>
        </w:rPr>
        <w:t xml:space="preserve"> </w:t>
      </w:r>
      <w:r w:rsidRPr="004D180D">
        <w:rPr>
          <w:rFonts w:cs="Arial"/>
          <w:sz w:val="28"/>
          <w:lang w:val="uk-UA"/>
        </w:rPr>
        <w:t>робота</w:t>
      </w:r>
      <w:r w:rsidR="006621E1" w:rsidRPr="004D180D">
        <w:rPr>
          <w:rFonts w:cs="Arial"/>
          <w:sz w:val="28"/>
          <w:lang w:val="uk-UA"/>
        </w:rPr>
        <w:t xml:space="preserve"> </w:t>
      </w:r>
      <w:r w:rsidRPr="004D180D">
        <w:rPr>
          <w:rFonts w:cs="Arial"/>
          <w:sz w:val="28"/>
          <w:lang w:val="uk-UA"/>
        </w:rPr>
        <w:t>бригади,</w:t>
      </w:r>
      <w:r w:rsidR="006621E1" w:rsidRPr="004D180D">
        <w:rPr>
          <w:rFonts w:cs="Arial"/>
          <w:sz w:val="28"/>
          <w:lang w:val="uk-UA"/>
        </w:rPr>
        <w:t xml:space="preserve"> </w:t>
      </w:r>
      <w:r w:rsidRPr="004D180D">
        <w:rPr>
          <w:rFonts w:cs="Arial"/>
          <w:sz w:val="28"/>
          <w:lang w:val="uk-UA"/>
        </w:rPr>
        <w:t>яка</w:t>
      </w:r>
      <w:r w:rsidR="006621E1" w:rsidRPr="004D180D">
        <w:rPr>
          <w:rFonts w:cs="Arial"/>
          <w:sz w:val="28"/>
          <w:lang w:val="uk-UA"/>
        </w:rPr>
        <w:t xml:space="preserve"> </w:t>
      </w:r>
      <w:r w:rsidRPr="004D180D">
        <w:rPr>
          <w:rFonts w:cs="Arial"/>
          <w:sz w:val="28"/>
          <w:lang w:val="uk-UA"/>
        </w:rPr>
        <w:t>звичайно</w:t>
      </w:r>
      <w:r w:rsidR="006621E1" w:rsidRPr="004D180D">
        <w:rPr>
          <w:rFonts w:cs="Arial"/>
          <w:sz w:val="28"/>
          <w:lang w:val="uk-UA"/>
        </w:rPr>
        <w:t xml:space="preserve"> </w:t>
      </w:r>
      <w:r w:rsidRPr="004D180D">
        <w:rPr>
          <w:rFonts w:cs="Arial"/>
          <w:sz w:val="28"/>
          <w:lang w:val="uk-UA"/>
        </w:rPr>
        <w:t>складалась</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робітників,</w:t>
      </w:r>
      <w:r w:rsidR="006621E1" w:rsidRPr="004D180D">
        <w:rPr>
          <w:rFonts w:cs="Arial"/>
          <w:sz w:val="28"/>
          <w:lang w:val="uk-UA"/>
        </w:rPr>
        <w:t xml:space="preserve"> </w:t>
      </w:r>
      <w:r w:rsidRPr="004D180D">
        <w:rPr>
          <w:rFonts w:cs="Arial"/>
          <w:sz w:val="28"/>
          <w:lang w:val="uk-UA"/>
        </w:rPr>
        <w:t>фахівців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керівників;</w:t>
      </w:r>
      <w:r w:rsidR="006621E1" w:rsidRPr="004D180D">
        <w:rPr>
          <w:rFonts w:cs="Arial"/>
          <w:sz w:val="28"/>
          <w:lang w:val="uk-UA"/>
        </w:rPr>
        <w:t xml:space="preserve"> </w:t>
      </w:r>
      <w:r w:rsidRPr="004D180D">
        <w:rPr>
          <w:rFonts w:cs="Arial"/>
          <w:sz w:val="28"/>
          <w:lang w:val="uk-UA"/>
        </w:rPr>
        <w:t>б)</w:t>
      </w:r>
      <w:r w:rsidR="006621E1" w:rsidRPr="004D180D">
        <w:rPr>
          <w:rFonts w:cs="Arial"/>
          <w:sz w:val="28"/>
          <w:lang w:val="uk-UA"/>
        </w:rPr>
        <w:t xml:space="preserve"> </w:t>
      </w:r>
      <w:r w:rsidRPr="004D180D">
        <w:rPr>
          <w:rFonts w:cs="Arial"/>
          <w:sz w:val="28"/>
          <w:lang w:val="uk-UA"/>
        </w:rPr>
        <w:t>надання</w:t>
      </w:r>
      <w:r w:rsidR="006621E1" w:rsidRPr="004D180D">
        <w:rPr>
          <w:rFonts w:cs="Arial"/>
          <w:sz w:val="28"/>
          <w:lang w:val="uk-UA"/>
        </w:rPr>
        <w:t xml:space="preserve"> </w:t>
      </w:r>
      <w:r w:rsidRPr="004D180D">
        <w:rPr>
          <w:rFonts w:cs="Arial"/>
          <w:sz w:val="28"/>
          <w:lang w:val="uk-UA"/>
        </w:rPr>
        <w:t>їй</w:t>
      </w:r>
      <w:r w:rsidR="006621E1" w:rsidRPr="004D180D">
        <w:rPr>
          <w:rFonts w:cs="Arial"/>
          <w:sz w:val="28"/>
          <w:lang w:val="uk-UA"/>
        </w:rPr>
        <w:t xml:space="preserve"> </w:t>
      </w:r>
      <w:r w:rsidRPr="004D180D">
        <w:rPr>
          <w:rFonts w:cs="Arial"/>
          <w:sz w:val="28"/>
          <w:lang w:val="uk-UA"/>
        </w:rPr>
        <w:t>прав</w:t>
      </w:r>
      <w:r w:rsidR="006621E1" w:rsidRPr="004D180D">
        <w:rPr>
          <w:rFonts w:cs="Arial"/>
          <w:sz w:val="28"/>
          <w:lang w:val="uk-UA"/>
        </w:rPr>
        <w:t xml:space="preserve"> </w:t>
      </w:r>
      <w:r w:rsidRPr="004D180D">
        <w:rPr>
          <w:rFonts w:cs="Arial"/>
          <w:sz w:val="28"/>
          <w:lang w:val="uk-UA"/>
        </w:rPr>
        <w:t>самостійного</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координації</w:t>
      </w:r>
      <w:r w:rsidR="006621E1" w:rsidRPr="004D180D">
        <w:rPr>
          <w:rFonts w:cs="Arial"/>
          <w:sz w:val="28"/>
          <w:lang w:val="uk-UA"/>
        </w:rPr>
        <w:t xml:space="preserve"> </w:t>
      </w:r>
      <w:r w:rsidRPr="004D180D">
        <w:rPr>
          <w:rFonts w:cs="Arial"/>
          <w:sz w:val="28"/>
          <w:lang w:val="uk-UA"/>
        </w:rPr>
        <w:t>дій</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іншими</w:t>
      </w:r>
      <w:r w:rsidR="006621E1" w:rsidRPr="004D180D">
        <w:rPr>
          <w:rFonts w:cs="Arial"/>
          <w:sz w:val="28"/>
          <w:lang w:val="uk-UA"/>
        </w:rPr>
        <w:t xml:space="preserve"> </w:t>
      </w:r>
      <w:r w:rsidRPr="004D180D">
        <w:rPr>
          <w:rFonts w:cs="Arial"/>
          <w:sz w:val="28"/>
          <w:lang w:val="uk-UA"/>
        </w:rPr>
        <w:t>бригадами,</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числі</w:t>
      </w:r>
      <w:r w:rsidR="006621E1" w:rsidRPr="004D180D">
        <w:rPr>
          <w:rFonts w:cs="Arial"/>
          <w:sz w:val="28"/>
          <w:lang w:val="uk-UA"/>
        </w:rPr>
        <w:t xml:space="preserve"> </w:t>
      </w:r>
      <w:r w:rsidRPr="004D180D">
        <w:rPr>
          <w:rFonts w:cs="Arial"/>
          <w:sz w:val="28"/>
          <w:lang w:val="uk-UA"/>
        </w:rPr>
        <w:t>права</w:t>
      </w:r>
      <w:r w:rsidR="006621E1" w:rsidRPr="004D180D">
        <w:rPr>
          <w:rFonts w:cs="Arial"/>
          <w:sz w:val="28"/>
          <w:lang w:val="uk-UA"/>
        </w:rPr>
        <w:t xml:space="preserve"> </w:t>
      </w:r>
      <w:r w:rsidRPr="004D180D">
        <w:rPr>
          <w:rFonts w:cs="Arial"/>
          <w:sz w:val="28"/>
          <w:lang w:val="uk-UA"/>
        </w:rPr>
        <w:t>залучення</w:t>
      </w:r>
      <w:r w:rsidR="006621E1" w:rsidRPr="004D180D">
        <w:rPr>
          <w:rFonts w:cs="Arial"/>
          <w:sz w:val="28"/>
          <w:lang w:val="uk-UA"/>
        </w:rPr>
        <w:t xml:space="preserve"> </w:t>
      </w:r>
      <w:r w:rsidRPr="004D180D">
        <w:rPr>
          <w:rFonts w:cs="Arial"/>
          <w:sz w:val="28"/>
          <w:lang w:val="uk-UA"/>
        </w:rPr>
        <w:t>співробітників</w:t>
      </w:r>
      <w:r w:rsidR="006621E1" w:rsidRPr="004D180D">
        <w:rPr>
          <w:rFonts w:cs="Arial"/>
          <w:sz w:val="28"/>
          <w:lang w:val="uk-UA"/>
        </w:rPr>
        <w:t xml:space="preserve"> </w:t>
      </w:r>
      <w:r w:rsidRPr="004D180D">
        <w:rPr>
          <w:rFonts w:cs="Arial"/>
          <w:sz w:val="28"/>
          <w:lang w:val="uk-UA"/>
        </w:rPr>
        <w:t>інших</w:t>
      </w:r>
      <w:r w:rsidR="006621E1" w:rsidRPr="004D180D">
        <w:rPr>
          <w:rFonts w:cs="Arial"/>
          <w:sz w:val="28"/>
          <w:lang w:val="uk-UA"/>
        </w:rPr>
        <w:t xml:space="preserve"> </w:t>
      </w:r>
      <w:r w:rsidRPr="004D180D">
        <w:rPr>
          <w:rFonts w:cs="Arial"/>
          <w:sz w:val="28"/>
          <w:lang w:val="uk-UA"/>
        </w:rPr>
        <w:t>бригад,</w:t>
      </w:r>
      <w:r w:rsidR="006621E1" w:rsidRPr="004D180D">
        <w:rPr>
          <w:rFonts w:cs="Arial"/>
          <w:sz w:val="28"/>
          <w:lang w:val="uk-UA"/>
        </w:rPr>
        <w:t xml:space="preserve"> </w:t>
      </w:r>
      <w:r w:rsidRPr="004D180D">
        <w:rPr>
          <w:rFonts w:cs="Arial"/>
          <w:sz w:val="28"/>
          <w:lang w:val="uk-UA"/>
        </w:rPr>
        <w:t>якщо</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конкретних</w:t>
      </w:r>
      <w:r w:rsidR="006621E1" w:rsidRPr="004D180D">
        <w:rPr>
          <w:rFonts w:cs="Arial"/>
          <w:sz w:val="28"/>
          <w:lang w:val="uk-UA"/>
        </w:rPr>
        <w:t xml:space="preserve"> </w:t>
      </w:r>
      <w:r w:rsidRPr="004D180D">
        <w:rPr>
          <w:rFonts w:cs="Arial"/>
          <w:sz w:val="28"/>
          <w:lang w:val="uk-UA"/>
        </w:rPr>
        <w:t>проблем;</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заміна</w:t>
      </w:r>
      <w:r w:rsidR="004D180D">
        <w:rPr>
          <w:rFonts w:cs="Arial"/>
          <w:sz w:val="28"/>
          <w:lang w:val="uk-UA"/>
        </w:rPr>
        <w:t xml:space="preserve"> </w:t>
      </w:r>
      <w:r w:rsidRPr="004D180D">
        <w:rPr>
          <w:rFonts w:cs="Arial"/>
          <w:sz w:val="28"/>
          <w:lang w:val="uk-UA"/>
        </w:rPr>
        <w:t>зв'язків</w:t>
      </w:r>
      <w:r w:rsidR="006621E1" w:rsidRPr="004D180D">
        <w:rPr>
          <w:rFonts w:cs="Arial"/>
          <w:sz w:val="28"/>
          <w:lang w:val="uk-UA"/>
        </w:rPr>
        <w:t xml:space="preserve"> </w:t>
      </w:r>
      <w:r w:rsidRPr="004D180D">
        <w:rPr>
          <w:rFonts w:cs="Arial"/>
          <w:sz w:val="28"/>
          <w:lang w:val="uk-UA"/>
        </w:rPr>
        <w:t>бюрократичного</w:t>
      </w:r>
      <w:r w:rsidR="006621E1" w:rsidRPr="004D180D">
        <w:rPr>
          <w:rFonts w:cs="Arial"/>
          <w:sz w:val="28"/>
          <w:lang w:val="uk-UA"/>
        </w:rPr>
        <w:t xml:space="preserve"> </w:t>
      </w:r>
      <w:r w:rsidRPr="004D180D">
        <w:rPr>
          <w:rFonts w:cs="Arial"/>
          <w:sz w:val="28"/>
          <w:lang w:val="uk-UA"/>
        </w:rPr>
        <w:t>типу</w:t>
      </w:r>
      <w:r w:rsidR="006621E1" w:rsidRPr="004D180D">
        <w:rPr>
          <w:rFonts w:cs="Arial"/>
          <w:sz w:val="28"/>
          <w:lang w:val="uk-UA"/>
        </w:rPr>
        <w:t xml:space="preserve"> </w:t>
      </w:r>
      <w:r w:rsidRPr="004D180D">
        <w:rPr>
          <w:rFonts w:cs="Arial"/>
          <w:sz w:val="28"/>
          <w:lang w:val="uk-UA"/>
        </w:rPr>
        <w:t>(заснованих</w:t>
      </w:r>
      <w:r w:rsidR="006621E1" w:rsidRPr="004D180D">
        <w:rPr>
          <w:rFonts w:cs="Arial"/>
          <w:sz w:val="28"/>
          <w:lang w:val="uk-UA"/>
        </w:rPr>
        <w:t xml:space="preserve"> </w:t>
      </w:r>
      <w:r w:rsidRPr="004D180D">
        <w:rPr>
          <w:rFonts w:cs="Arial"/>
          <w:sz w:val="28"/>
          <w:lang w:val="uk-UA"/>
        </w:rPr>
        <w:t>на</w:t>
      </w:r>
      <w:r w:rsidR="004D180D">
        <w:rPr>
          <w:rFonts w:cs="Arial"/>
          <w:sz w:val="28"/>
          <w:lang w:val="uk-UA"/>
        </w:rPr>
        <w:t xml:space="preserve"> </w:t>
      </w:r>
      <w:r w:rsidRPr="004D180D">
        <w:rPr>
          <w:rFonts w:cs="Arial"/>
          <w:sz w:val="28"/>
          <w:lang w:val="uk-UA"/>
        </w:rPr>
        <w:t>правилах,</w:t>
      </w:r>
      <w:r w:rsidR="006621E1" w:rsidRPr="004D180D">
        <w:rPr>
          <w:rFonts w:cs="Arial"/>
          <w:sz w:val="28"/>
          <w:lang w:val="uk-UA"/>
        </w:rPr>
        <w:t xml:space="preserve"> </w:t>
      </w:r>
      <w:r w:rsidRPr="004D180D">
        <w:rPr>
          <w:rFonts w:cs="Arial"/>
          <w:sz w:val="28"/>
          <w:lang w:val="uk-UA"/>
        </w:rPr>
        <w:t>нормах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процедурах)</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гнучкі</w:t>
      </w:r>
      <w:r w:rsidR="006621E1" w:rsidRPr="004D180D">
        <w:rPr>
          <w:rFonts w:cs="Arial"/>
          <w:sz w:val="28"/>
          <w:lang w:val="uk-UA"/>
        </w:rPr>
        <w:t xml:space="preserve"> </w:t>
      </w:r>
      <w:r w:rsidRPr="004D180D">
        <w:rPr>
          <w:rFonts w:cs="Arial"/>
          <w:sz w:val="28"/>
          <w:lang w:val="uk-UA"/>
        </w:rPr>
        <w:t>зв'язки,</w:t>
      </w:r>
      <w:r w:rsidR="006621E1" w:rsidRPr="004D180D">
        <w:rPr>
          <w:rFonts w:cs="Arial"/>
          <w:sz w:val="28"/>
          <w:lang w:val="uk-UA"/>
        </w:rPr>
        <w:t xml:space="preserve"> </w:t>
      </w:r>
      <w:r w:rsidRPr="004D180D">
        <w:rPr>
          <w:rFonts w:cs="Arial"/>
          <w:sz w:val="28"/>
          <w:lang w:val="uk-UA"/>
        </w:rPr>
        <w:t>обов'язкові</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спільного</w:t>
      </w:r>
      <w:r w:rsidR="006621E1" w:rsidRPr="004D180D">
        <w:rPr>
          <w:rFonts w:cs="Arial"/>
          <w:sz w:val="28"/>
          <w:lang w:val="uk-UA"/>
        </w:rPr>
        <w:t xml:space="preserve"> </w:t>
      </w:r>
      <w:r w:rsidRPr="004D180D">
        <w:rPr>
          <w:rFonts w:cs="Arial"/>
          <w:sz w:val="28"/>
          <w:lang w:val="uk-UA"/>
        </w:rPr>
        <w:t>вирішенню</w:t>
      </w:r>
      <w:r w:rsidR="006621E1" w:rsidRPr="004D180D">
        <w:rPr>
          <w:rFonts w:cs="Arial"/>
          <w:sz w:val="28"/>
          <w:lang w:val="uk-UA"/>
        </w:rPr>
        <w:t xml:space="preserve"> </w:t>
      </w:r>
      <w:r w:rsidRPr="004D180D">
        <w:rPr>
          <w:rFonts w:cs="Arial"/>
          <w:sz w:val="28"/>
          <w:lang w:val="uk-UA"/>
        </w:rPr>
        <w:t>конкретних</w:t>
      </w:r>
      <w:r w:rsidR="006621E1" w:rsidRPr="004D180D">
        <w:rPr>
          <w:rFonts w:cs="Arial"/>
          <w:sz w:val="28"/>
          <w:lang w:val="uk-UA"/>
        </w:rPr>
        <w:t xml:space="preserve"> </w:t>
      </w:r>
      <w:r w:rsidRPr="004D180D">
        <w:rPr>
          <w:rFonts w:cs="Arial"/>
          <w:sz w:val="28"/>
          <w:lang w:val="uk-UA"/>
        </w:rPr>
        <w:t>питань.</w:t>
      </w:r>
    </w:p>
    <w:p w:rsidR="001007C7" w:rsidRPr="004D180D" w:rsidRDefault="001007C7" w:rsidP="004D180D">
      <w:pPr>
        <w:pStyle w:val="24"/>
        <w:widowControl w:val="0"/>
        <w:spacing w:after="0" w:line="360" w:lineRule="auto"/>
        <w:ind w:firstLine="709"/>
        <w:jc w:val="both"/>
        <w:rPr>
          <w:rFonts w:cs="Arial"/>
          <w:sz w:val="28"/>
          <w:lang w:val="uk-UA"/>
        </w:rPr>
      </w:pPr>
      <w:r w:rsidRPr="004D180D">
        <w:rPr>
          <w:rFonts w:cs="Arial"/>
          <w:sz w:val="28"/>
          <w:lang w:val="uk-UA"/>
        </w:rPr>
        <w:t>Кожну</w:t>
      </w:r>
      <w:r w:rsidR="006621E1" w:rsidRPr="004D180D">
        <w:rPr>
          <w:rFonts w:cs="Arial"/>
          <w:sz w:val="28"/>
          <w:lang w:val="uk-UA"/>
        </w:rPr>
        <w:t xml:space="preserve"> </w:t>
      </w:r>
      <w:r w:rsidRPr="004D180D">
        <w:rPr>
          <w:rFonts w:cs="Arial"/>
          <w:sz w:val="28"/>
          <w:lang w:val="uk-UA"/>
        </w:rPr>
        <w:t>бригаду</w:t>
      </w:r>
      <w:r w:rsidR="006621E1" w:rsidRPr="004D180D">
        <w:rPr>
          <w:rFonts w:cs="Arial"/>
          <w:sz w:val="28"/>
          <w:lang w:val="uk-UA"/>
        </w:rPr>
        <w:t xml:space="preserve"> </w:t>
      </w:r>
      <w:r w:rsidRPr="004D180D">
        <w:rPr>
          <w:rFonts w:cs="Arial"/>
          <w:sz w:val="28"/>
          <w:lang w:val="uk-UA"/>
        </w:rPr>
        <w:t>очолює</w:t>
      </w:r>
      <w:r w:rsidR="006621E1" w:rsidRPr="004D180D">
        <w:rPr>
          <w:rFonts w:cs="Arial"/>
          <w:sz w:val="28"/>
          <w:lang w:val="uk-UA"/>
        </w:rPr>
        <w:t xml:space="preserve"> </w:t>
      </w:r>
      <w:r w:rsidRPr="004D180D">
        <w:rPr>
          <w:rFonts w:cs="Arial"/>
          <w:sz w:val="28"/>
          <w:lang w:val="uk-UA"/>
        </w:rPr>
        <w:t>звільнений</w:t>
      </w:r>
      <w:r w:rsidR="006621E1" w:rsidRPr="004D180D">
        <w:rPr>
          <w:rFonts w:cs="Arial"/>
          <w:sz w:val="28"/>
          <w:lang w:val="uk-UA"/>
        </w:rPr>
        <w:t xml:space="preserve"> </w:t>
      </w:r>
      <w:r w:rsidRPr="004D180D">
        <w:rPr>
          <w:rFonts w:cs="Arial"/>
          <w:sz w:val="28"/>
          <w:lang w:val="uk-UA"/>
        </w:rPr>
        <w:t>керівник,</w:t>
      </w:r>
      <w:r w:rsidR="006621E1" w:rsidRPr="004D180D">
        <w:rPr>
          <w:rFonts w:cs="Arial"/>
          <w:sz w:val="28"/>
          <w:lang w:val="uk-UA"/>
        </w:rPr>
        <w:t xml:space="preserve"> </w:t>
      </w:r>
      <w:r w:rsidRPr="004D180D">
        <w:rPr>
          <w:rFonts w:cs="Arial"/>
          <w:sz w:val="28"/>
          <w:lang w:val="uk-UA"/>
        </w:rPr>
        <w:t>характер</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роботи</w:t>
      </w:r>
      <w:r w:rsidR="004D180D">
        <w:rPr>
          <w:rFonts w:cs="Arial"/>
          <w:sz w:val="28"/>
          <w:lang w:val="uk-UA"/>
        </w:rPr>
        <w:t xml:space="preserve"> </w:t>
      </w:r>
      <w:r w:rsidRPr="004D180D">
        <w:rPr>
          <w:rFonts w:cs="Arial"/>
          <w:sz w:val="28"/>
          <w:lang w:val="uk-UA"/>
        </w:rPr>
        <w:t>визначається</w:t>
      </w:r>
      <w:r w:rsidR="006621E1" w:rsidRPr="004D180D">
        <w:rPr>
          <w:rFonts w:cs="Arial"/>
          <w:sz w:val="28"/>
          <w:lang w:val="uk-UA"/>
        </w:rPr>
        <w:t xml:space="preserve"> </w:t>
      </w:r>
      <w:r w:rsidRPr="004D180D">
        <w:rPr>
          <w:rFonts w:cs="Arial"/>
          <w:sz w:val="28"/>
          <w:lang w:val="uk-UA"/>
        </w:rPr>
        <w:t>концепцією</w:t>
      </w:r>
      <w:r w:rsidR="006621E1" w:rsidRPr="004D180D">
        <w:rPr>
          <w:rFonts w:cs="Arial"/>
          <w:sz w:val="28"/>
          <w:lang w:val="uk-UA"/>
        </w:rPr>
        <w:t xml:space="preserve"> </w:t>
      </w:r>
      <w:r w:rsidRPr="004D180D">
        <w:rPr>
          <w:rFonts w:cs="Arial"/>
          <w:sz w:val="28"/>
          <w:lang w:val="uk-UA"/>
        </w:rPr>
        <w:t>групової</w:t>
      </w:r>
      <w:r w:rsidR="006621E1" w:rsidRPr="004D180D">
        <w:rPr>
          <w:rFonts w:cs="Arial"/>
          <w:sz w:val="28"/>
          <w:lang w:val="uk-UA"/>
        </w:rPr>
        <w:t xml:space="preserve"> </w:t>
      </w:r>
      <w:r w:rsidRPr="004D180D">
        <w:rPr>
          <w:rFonts w:cs="Arial"/>
          <w:sz w:val="28"/>
          <w:lang w:val="uk-UA"/>
        </w:rPr>
        <w:t>форми,</w:t>
      </w:r>
      <w:r w:rsidR="006621E1" w:rsidRPr="004D180D">
        <w:rPr>
          <w:rFonts w:cs="Arial"/>
          <w:sz w:val="28"/>
          <w:lang w:val="uk-UA"/>
        </w:rPr>
        <w:t xml:space="preserve"> </w:t>
      </w:r>
      <w:r w:rsidRPr="004D180D">
        <w:rPr>
          <w:rFonts w:cs="Arial"/>
          <w:sz w:val="28"/>
          <w:lang w:val="uk-UA"/>
        </w:rPr>
        <w:t>відповідно</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якої</w:t>
      </w:r>
      <w:r w:rsidR="006621E1" w:rsidRPr="004D180D">
        <w:rPr>
          <w:rFonts w:cs="Arial"/>
          <w:sz w:val="28"/>
          <w:lang w:val="uk-UA"/>
        </w:rPr>
        <w:t xml:space="preserve"> </w:t>
      </w:r>
      <w:r w:rsidRPr="004D180D">
        <w:rPr>
          <w:rFonts w:cs="Arial"/>
          <w:sz w:val="28"/>
          <w:lang w:val="uk-UA"/>
        </w:rPr>
        <w:t>заохочуються</w:t>
      </w:r>
      <w:r w:rsidR="006621E1" w:rsidRPr="004D180D">
        <w:rPr>
          <w:rFonts w:cs="Arial"/>
          <w:sz w:val="28"/>
          <w:lang w:val="uk-UA"/>
        </w:rPr>
        <w:t xml:space="preserve"> </w:t>
      </w:r>
      <w:r w:rsidRPr="004D180D">
        <w:rPr>
          <w:rFonts w:cs="Arial"/>
          <w:sz w:val="28"/>
          <w:lang w:val="uk-UA"/>
        </w:rPr>
        <w:t>взаємодопомога,</w:t>
      </w:r>
      <w:r w:rsidR="006621E1" w:rsidRPr="004D180D">
        <w:rPr>
          <w:rFonts w:cs="Arial"/>
          <w:sz w:val="28"/>
          <w:lang w:val="uk-UA"/>
        </w:rPr>
        <w:t xml:space="preserve"> </w:t>
      </w:r>
      <w:r w:rsidRPr="004D180D">
        <w:rPr>
          <w:rFonts w:cs="Arial"/>
          <w:sz w:val="28"/>
          <w:lang w:val="uk-UA"/>
        </w:rPr>
        <w:t>взаємозамінність,</w:t>
      </w:r>
      <w:r w:rsidR="006621E1" w:rsidRPr="004D180D">
        <w:rPr>
          <w:rFonts w:cs="Arial"/>
          <w:sz w:val="28"/>
          <w:lang w:val="uk-UA"/>
        </w:rPr>
        <w:t xml:space="preserve"> </w:t>
      </w:r>
      <w:r w:rsidRPr="004D180D">
        <w:rPr>
          <w:rFonts w:cs="Arial"/>
          <w:sz w:val="28"/>
          <w:lang w:val="uk-UA"/>
        </w:rPr>
        <w:t>особиста</w:t>
      </w:r>
      <w:r w:rsidR="006621E1" w:rsidRPr="004D180D">
        <w:rPr>
          <w:rFonts w:cs="Arial"/>
          <w:sz w:val="28"/>
          <w:lang w:val="uk-UA"/>
        </w:rPr>
        <w:t xml:space="preserve"> </w:t>
      </w:r>
      <w:r w:rsidRPr="004D180D">
        <w:rPr>
          <w:rFonts w:cs="Arial"/>
          <w:sz w:val="28"/>
          <w:lang w:val="uk-UA"/>
        </w:rPr>
        <w:t>відповідальність,</w:t>
      </w:r>
      <w:r w:rsidR="006621E1" w:rsidRPr="004D180D">
        <w:rPr>
          <w:rFonts w:cs="Arial"/>
          <w:sz w:val="28"/>
          <w:lang w:val="uk-UA"/>
        </w:rPr>
        <w:t xml:space="preserve"> </w:t>
      </w:r>
      <w:r w:rsidRPr="004D180D">
        <w:rPr>
          <w:rFonts w:cs="Arial"/>
          <w:sz w:val="28"/>
          <w:lang w:val="uk-UA"/>
        </w:rPr>
        <w:t>орієнтація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запити</w:t>
      </w:r>
      <w:r w:rsidR="006621E1" w:rsidRPr="004D180D">
        <w:rPr>
          <w:rFonts w:cs="Arial"/>
          <w:sz w:val="28"/>
          <w:lang w:val="uk-UA"/>
        </w:rPr>
        <w:t xml:space="preserve"> </w:t>
      </w:r>
      <w:r w:rsidRPr="004D180D">
        <w:rPr>
          <w:rFonts w:cs="Arial"/>
          <w:sz w:val="28"/>
          <w:lang w:val="uk-UA"/>
        </w:rPr>
        <w:t>споживачів,</w:t>
      </w:r>
      <w:r w:rsidR="006621E1" w:rsidRPr="004D180D">
        <w:rPr>
          <w:rFonts w:cs="Arial"/>
          <w:sz w:val="28"/>
          <w:lang w:val="uk-UA"/>
        </w:rPr>
        <w:t xml:space="preserve"> </w:t>
      </w:r>
      <w:r w:rsidRPr="004D180D">
        <w:rPr>
          <w:rFonts w:cs="Arial"/>
          <w:sz w:val="28"/>
          <w:lang w:val="uk-UA"/>
        </w:rPr>
        <w:t>активне</w:t>
      </w:r>
      <w:r w:rsidR="006621E1" w:rsidRPr="004D180D">
        <w:rPr>
          <w:rFonts w:cs="Arial"/>
          <w:sz w:val="28"/>
          <w:lang w:val="uk-UA"/>
        </w:rPr>
        <w:t xml:space="preserve"> </w:t>
      </w:r>
      <w:r w:rsidRPr="004D180D">
        <w:rPr>
          <w:rFonts w:cs="Arial"/>
          <w:sz w:val="28"/>
          <w:lang w:val="uk-UA"/>
        </w:rPr>
        <w:t>співробітництво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рішенні</w:t>
      </w:r>
      <w:r w:rsidR="006621E1" w:rsidRPr="004D180D">
        <w:rPr>
          <w:rFonts w:cs="Arial"/>
          <w:sz w:val="28"/>
          <w:lang w:val="uk-UA"/>
        </w:rPr>
        <w:t xml:space="preserve"> </w:t>
      </w:r>
      <w:r w:rsidRPr="004D180D">
        <w:rPr>
          <w:rFonts w:cs="Arial"/>
          <w:sz w:val="28"/>
          <w:lang w:val="uk-UA"/>
        </w:rPr>
        <w:t>проблем.</w:t>
      </w:r>
      <w:r w:rsidR="004D180D">
        <w:rPr>
          <w:rFonts w:cs="Arial"/>
          <w:sz w:val="28"/>
          <w:lang w:val="uk-UA"/>
        </w:rPr>
        <w:t xml:space="preserve"> </w:t>
      </w:r>
      <w:r w:rsidRPr="004D180D">
        <w:rPr>
          <w:rFonts w:cs="Arial"/>
          <w:sz w:val="28"/>
          <w:lang w:val="uk-UA"/>
        </w:rPr>
        <w:t>Істотно</w:t>
      </w:r>
      <w:r w:rsidR="006621E1" w:rsidRPr="004D180D">
        <w:rPr>
          <w:rFonts w:cs="Arial"/>
          <w:sz w:val="28"/>
          <w:lang w:val="uk-UA"/>
        </w:rPr>
        <w:t xml:space="preserve"> </w:t>
      </w:r>
      <w:r w:rsidRPr="004D180D">
        <w:rPr>
          <w:rFonts w:cs="Arial"/>
          <w:sz w:val="28"/>
          <w:lang w:val="uk-UA"/>
        </w:rPr>
        <w:t>міняються</w:t>
      </w:r>
      <w:r w:rsidR="006621E1" w:rsidRPr="004D180D">
        <w:rPr>
          <w:rFonts w:cs="Arial"/>
          <w:sz w:val="28"/>
          <w:lang w:val="uk-UA"/>
        </w:rPr>
        <w:t xml:space="preserve"> </w:t>
      </w:r>
      <w:r w:rsidRPr="004D180D">
        <w:rPr>
          <w:rFonts w:cs="Arial"/>
          <w:sz w:val="28"/>
          <w:lang w:val="uk-UA"/>
        </w:rPr>
        <w:t>вимоги</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кваліфікації</w:t>
      </w:r>
      <w:r w:rsidR="006621E1" w:rsidRPr="004D180D">
        <w:rPr>
          <w:rFonts w:cs="Arial"/>
          <w:sz w:val="28"/>
          <w:lang w:val="uk-UA"/>
        </w:rPr>
        <w:t xml:space="preserve"> </w:t>
      </w:r>
      <w:r w:rsidRPr="004D180D">
        <w:rPr>
          <w:rFonts w:cs="Arial"/>
          <w:sz w:val="28"/>
          <w:lang w:val="uk-UA"/>
        </w:rPr>
        <w:t>працюючих:</w:t>
      </w:r>
      <w:r w:rsidR="006621E1" w:rsidRPr="004D180D">
        <w:rPr>
          <w:rFonts w:cs="Arial"/>
          <w:sz w:val="28"/>
          <w:lang w:val="uk-UA"/>
        </w:rPr>
        <w:t xml:space="preserve"> </w:t>
      </w:r>
      <w:r w:rsidRPr="004D180D">
        <w:rPr>
          <w:rFonts w:cs="Arial"/>
          <w:sz w:val="28"/>
          <w:lang w:val="uk-UA"/>
        </w:rPr>
        <w:t>перевага</w:t>
      </w:r>
      <w:r w:rsidR="006621E1" w:rsidRPr="004D180D">
        <w:rPr>
          <w:rFonts w:cs="Arial"/>
          <w:sz w:val="28"/>
          <w:lang w:val="uk-UA"/>
        </w:rPr>
        <w:t xml:space="preserve"> </w:t>
      </w:r>
      <w:r w:rsidRPr="004D180D">
        <w:rPr>
          <w:rFonts w:cs="Arial"/>
          <w:sz w:val="28"/>
          <w:lang w:val="uk-UA"/>
        </w:rPr>
        <w:t>віддається</w:t>
      </w:r>
      <w:r w:rsidR="006621E1" w:rsidRPr="004D180D">
        <w:rPr>
          <w:rFonts w:cs="Arial"/>
          <w:sz w:val="28"/>
          <w:lang w:val="uk-UA"/>
        </w:rPr>
        <w:t xml:space="preserve"> </w:t>
      </w:r>
      <w:r w:rsidRPr="004D180D">
        <w:rPr>
          <w:rFonts w:cs="Arial"/>
          <w:sz w:val="28"/>
          <w:lang w:val="uk-UA"/>
        </w:rPr>
        <w:t>людям</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універсальними</w:t>
      </w:r>
      <w:r w:rsidR="006621E1" w:rsidRPr="004D180D">
        <w:rPr>
          <w:rFonts w:cs="Arial"/>
          <w:sz w:val="28"/>
          <w:lang w:val="uk-UA"/>
        </w:rPr>
        <w:t xml:space="preserve"> </w:t>
      </w:r>
      <w:r w:rsidRPr="004D180D">
        <w:rPr>
          <w:rFonts w:cs="Arial"/>
          <w:sz w:val="28"/>
          <w:lang w:val="uk-UA"/>
        </w:rPr>
        <w:t>знаннями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навичками,</w:t>
      </w:r>
      <w:r w:rsidR="006621E1" w:rsidRPr="004D180D">
        <w:rPr>
          <w:rFonts w:cs="Arial"/>
          <w:sz w:val="28"/>
          <w:lang w:val="uk-UA"/>
        </w:rPr>
        <w:t xml:space="preserve"> </w:t>
      </w:r>
      <w:r w:rsidRPr="004D180D">
        <w:rPr>
          <w:rFonts w:cs="Arial"/>
          <w:sz w:val="28"/>
          <w:lang w:val="uk-UA"/>
        </w:rPr>
        <w:t>здатним</w:t>
      </w:r>
      <w:r w:rsidR="006621E1" w:rsidRPr="004D180D">
        <w:rPr>
          <w:rFonts w:cs="Arial"/>
          <w:sz w:val="28"/>
          <w:lang w:val="uk-UA"/>
        </w:rPr>
        <w:t xml:space="preserve"> </w:t>
      </w:r>
      <w:r w:rsidRPr="004D180D">
        <w:rPr>
          <w:rFonts w:cs="Arial"/>
          <w:sz w:val="28"/>
          <w:lang w:val="uk-UA"/>
        </w:rPr>
        <w:t>забезпечити</w:t>
      </w:r>
      <w:r w:rsidR="006621E1" w:rsidRPr="004D180D">
        <w:rPr>
          <w:rFonts w:cs="Arial"/>
          <w:sz w:val="28"/>
          <w:lang w:val="uk-UA"/>
        </w:rPr>
        <w:t xml:space="preserve"> </w:t>
      </w:r>
      <w:r w:rsidRPr="004D180D">
        <w:rPr>
          <w:rFonts w:cs="Arial"/>
          <w:sz w:val="28"/>
          <w:lang w:val="uk-UA"/>
        </w:rPr>
        <w:t>взаємозамінність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гнучкість</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зміні</w:t>
      </w:r>
      <w:r w:rsidR="006621E1" w:rsidRPr="004D180D">
        <w:rPr>
          <w:rFonts w:cs="Arial"/>
          <w:sz w:val="28"/>
          <w:lang w:val="uk-UA"/>
        </w:rPr>
        <w:t xml:space="preserve"> </w:t>
      </w:r>
      <w:r w:rsidRPr="004D180D">
        <w:rPr>
          <w:rFonts w:cs="Arial"/>
          <w:sz w:val="28"/>
          <w:lang w:val="uk-UA"/>
        </w:rPr>
        <w:t>виконуваних</w:t>
      </w:r>
      <w:r w:rsidR="006621E1" w:rsidRPr="004D180D">
        <w:rPr>
          <w:rFonts w:cs="Arial"/>
          <w:sz w:val="28"/>
          <w:lang w:val="uk-UA"/>
        </w:rPr>
        <w:t xml:space="preserve"> </w:t>
      </w:r>
      <w:r w:rsidRPr="004D180D">
        <w:rPr>
          <w:rFonts w:cs="Arial"/>
          <w:sz w:val="28"/>
          <w:lang w:val="uk-UA"/>
        </w:rPr>
        <w:t>бригадою</w:t>
      </w:r>
      <w:r w:rsidR="006621E1" w:rsidRPr="004D180D">
        <w:rPr>
          <w:rFonts w:cs="Arial"/>
          <w:sz w:val="28"/>
          <w:lang w:val="uk-UA"/>
        </w:rPr>
        <w:t xml:space="preserve"> </w:t>
      </w:r>
      <w:r w:rsidRPr="004D180D">
        <w:rPr>
          <w:rFonts w:cs="Arial"/>
          <w:sz w:val="28"/>
          <w:lang w:val="uk-UA"/>
        </w:rPr>
        <w:t>завдань.</w:t>
      </w:r>
      <w:r w:rsidR="006621E1" w:rsidRPr="004D180D">
        <w:rPr>
          <w:rFonts w:cs="Arial"/>
          <w:sz w:val="28"/>
          <w:lang w:val="uk-UA"/>
        </w:rPr>
        <w:t xml:space="preserve"> </w:t>
      </w:r>
      <w:r w:rsidRPr="004D180D">
        <w:rPr>
          <w:rFonts w:cs="Arial"/>
          <w:sz w:val="28"/>
          <w:lang w:val="uk-UA"/>
        </w:rPr>
        <w:t>Сполучення</w:t>
      </w:r>
      <w:r w:rsidR="006621E1" w:rsidRPr="004D180D">
        <w:rPr>
          <w:rFonts w:cs="Arial"/>
          <w:sz w:val="28"/>
          <w:lang w:val="uk-UA"/>
        </w:rPr>
        <w:t xml:space="preserve"> </w:t>
      </w:r>
      <w:r w:rsidRPr="004D180D">
        <w:rPr>
          <w:rFonts w:cs="Arial"/>
          <w:sz w:val="28"/>
          <w:lang w:val="uk-UA"/>
        </w:rPr>
        <w:t>колективної</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індивідуальної</w:t>
      </w:r>
      <w:r w:rsidR="006621E1" w:rsidRPr="004D180D">
        <w:rPr>
          <w:rFonts w:cs="Arial"/>
          <w:sz w:val="28"/>
          <w:lang w:val="uk-UA"/>
        </w:rPr>
        <w:t xml:space="preserve"> </w:t>
      </w:r>
      <w:r w:rsidRPr="004D180D">
        <w:rPr>
          <w:rFonts w:cs="Arial"/>
          <w:sz w:val="28"/>
          <w:lang w:val="uk-UA"/>
        </w:rPr>
        <w:t>відповідальності</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якість</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кінцевий</w:t>
      </w:r>
      <w:r w:rsidR="006621E1" w:rsidRPr="004D180D">
        <w:rPr>
          <w:rFonts w:cs="Arial"/>
          <w:sz w:val="28"/>
          <w:lang w:val="uk-UA"/>
        </w:rPr>
        <w:t xml:space="preserve"> </w:t>
      </w:r>
      <w:r w:rsidRPr="004D180D">
        <w:rPr>
          <w:rFonts w:cs="Arial"/>
          <w:sz w:val="28"/>
          <w:lang w:val="uk-UA"/>
        </w:rPr>
        <w:t>результат</w:t>
      </w:r>
      <w:r w:rsidR="006621E1" w:rsidRPr="004D180D">
        <w:rPr>
          <w:rFonts w:cs="Arial"/>
          <w:sz w:val="28"/>
          <w:lang w:val="uk-UA"/>
        </w:rPr>
        <w:t xml:space="preserve"> </w:t>
      </w:r>
      <w:r w:rsidRPr="004D180D">
        <w:rPr>
          <w:rFonts w:cs="Arial"/>
          <w:sz w:val="28"/>
          <w:lang w:val="uk-UA"/>
        </w:rPr>
        <w:t>різко</w:t>
      </w:r>
      <w:r w:rsidR="006621E1" w:rsidRPr="004D180D">
        <w:rPr>
          <w:rFonts w:cs="Arial"/>
          <w:sz w:val="28"/>
          <w:lang w:val="uk-UA"/>
        </w:rPr>
        <w:t xml:space="preserve"> </w:t>
      </w:r>
      <w:r w:rsidRPr="004D180D">
        <w:rPr>
          <w:rFonts w:cs="Arial"/>
          <w:sz w:val="28"/>
          <w:lang w:val="uk-UA"/>
        </w:rPr>
        <w:t>знижує</w:t>
      </w:r>
      <w:r w:rsidR="006621E1" w:rsidRPr="004D180D">
        <w:rPr>
          <w:rFonts w:cs="Arial"/>
          <w:sz w:val="28"/>
          <w:lang w:val="uk-UA"/>
        </w:rPr>
        <w:t xml:space="preserve"> </w:t>
      </w:r>
      <w:r w:rsidRPr="004D180D">
        <w:rPr>
          <w:rFonts w:cs="Arial"/>
          <w:sz w:val="28"/>
          <w:lang w:val="uk-UA"/>
        </w:rPr>
        <w:t>необхідність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строгому</w:t>
      </w:r>
      <w:r w:rsidR="006621E1" w:rsidRPr="004D180D">
        <w:rPr>
          <w:rFonts w:cs="Arial"/>
          <w:sz w:val="28"/>
          <w:lang w:val="uk-UA"/>
        </w:rPr>
        <w:t xml:space="preserve"> </w:t>
      </w:r>
      <w:r w:rsidRPr="004D180D">
        <w:rPr>
          <w:rFonts w:cs="Arial"/>
          <w:sz w:val="28"/>
          <w:lang w:val="uk-UA"/>
        </w:rPr>
        <w:t>контролі</w:t>
      </w:r>
      <w:r w:rsidR="006621E1" w:rsidRPr="004D180D">
        <w:rPr>
          <w:rFonts w:cs="Arial"/>
          <w:sz w:val="28"/>
          <w:lang w:val="uk-UA"/>
        </w:rPr>
        <w:t xml:space="preserve"> </w:t>
      </w:r>
      <w:r w:rsidRPr="004D180D">
        <w:rPr>
          <w:rFonts w:cs="Arial"/>
          <w:sz w:val="28"/>
          <w:lang w:val="uk-UA"/>
        </w:rPr>
        <w:t>ззовні</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проміжному</w:t>
      </w:r>
      <w:r w:rsidR="006621E1" w:rsidRPr="004D180D">
        <w:rPr>
          <w:rFonts w:cs="Arial"/>
          <w:sz w:val="28"/>
          <w:lang w:val="uk-UA"/>
        </w:rPr>
        <w:t xml:space="preserve"> </w:t>
      </w:r>
      <w:r w:rsidRPr="004D180D">
        <w:rPr>
          <w:rFonts w:cs="Arial"/>
          <w:sz w:val="28"/>
          <w:lang w:val="uk-UA"/>
        </w:rPr>
        <w:t>урахуванню</w:t>
      </w:r>
      <w:r w:rsidR="006621E1" w:rsidRPr="004D180D">
        <w:rPr>
          <w:rFonts w:cs="Arial"/>
          <w:sz w:val="28"/>
          <w:lang w:val="uk-UA"/>
        </w:rPr>
        <w:t xml:space="preserve"> </w:t>
      </w:r>
      <w:r w:rsidRPr="004D180D">
        <w:rPr>
          <w:rFonts w:cs="Arial"/>
          <w:sz w:val="28"/>
          <w:lang w:val="uk-UA"/>
        </w:rPr>
        <w:t>виробленого.</w:t>
      </w:r>
      <w:r w:rsidR="006621E1" w:rsidRPr="004D180D">
        <w:rPr>
          <w:rFonts w:cs="Arial"/>
          <w:sz w:val="28"/>
          <w:lang w:val="uk-UA"/>
        </w:rPr>
        <w:t xml:space="preserve"> </w:t>
      </w:r>
      <w:r w:rsidRPr="004D180D">
        <w:rPr>
          <w:rFonts w:cs="Arial"/>
          <w:sz w:val="28"/>
          <w:lang w:val="uk-UA"/>
        </w:rPr>
        <w:t>Міняються</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умови</w:t>
      </w:r>
      <w:r w:rsidR="006621E1" w:rsidRPr="004D180D">
        <w:rPr>
          <w:rFonts w:cs="Arial"/>
          <w:sz w:val="28"/>
          <w:lang w:val="uk-UA"/>
        </w:rPr>
        <w:t xml:space="preserve"> </w:t>
      </w:r>
      <w:r w:rsidRPr="004D180D">
        <w:rPr>
          <w:rFonts w:cs="Arial"/>
          <w:sz w:val="28"/>
          <w:lang w:val="uk-UA"/>
        </w:rPr>
        <w:t>оплати</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стимулюють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першу</w:t>
      </w:r>
      <w:r w:rsidR="006621E1" w:rsidRPr="004D180D">
        <w:rPr>
          <w:rFonts w:cs="Arial"/>
          <w:sz w:val="28"/>
          <w:lang w:val="uk-UA"/>
        </w:rPr>
        <w:t xml:space="preserve"> </w:t>
      </w:r>
      <w:r w:rsidRPr="004D180D">
        <w:rPr>
          <w:rFonts w:cs="Arial"/>
          <w:sz w:val="28"/>
          <w:lang w:val="uk-UA"/>
        </w:rPr>
        <w:t>чергу</w:t>
      </w:r>
      <w:r w:rsidR="006621E1" w:rsidRPr="004D180D">
        <w:rPr>
          <w:rFonts w:cs="Arial"/>
          <w:sz w:val="28"/>
          <w:lang w:val="uk-UA"/>
        </w:rPr>
        <w:t xml:space="preserve"> </w:t>
      </w:r>
      <w:r w:rsidRPr="004D180D">
        <w:rPr>
          <w:rFonts w:cs="Arial"/>
          <w:sz w:val="28"/>
          <w:lang w:val="uk-UA"/>
        </w:rPr>
        <w:t>економічно</w:t>
      </w:r>
      <w:r w:rsidR="006621E1" w:rsidRPr="004D180D">
        <w:rPr>
          <w:rFonts w:cs="Arial"/>
          <w:sz w:val="28"/>
          <w:lang w:val="uk-UA"/>
        </w:rPr>
        <w:t xml:space="preserve"> </w:t>
      </w:r>
      <w:r w:rsidRPr="004D180D">
        <w:rPr>
          <w:rFonts w:cs="Arial"/>
          <w:sz w:val="28"/>
          <w:lang w:val="uk-UA"/>
        </w:rPr>
        <w:t>вигідне</w:t>
      </w:r>
      <w:r w:rsidR="006621E1" w:rsidRPr="004D180D">
        <w:rPr>
          <w:rFonts w:cs="Arial"/>
          <w:sz w:val="28"/>
          <w:lang w:val="uk-UA"/>
        </w:rPr>
        <w:t xml:space="preserve"> </w:t>
      </w:r>
      <w:r w:rsidRPr="004D180D">
        <w:rPr>
          <w:rFonts w:cs="Arial"/>
          <w:sz w:val="28"/>
          <w:lang w:val="uk-UA"/>
        </w:rPr>
        <w:t>співробітництво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зацікавленість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зростанні</w:t>
      </w:r>
      <w:r w:rsidR="006621E1" w:rsidRPr="004D180D">
        <w:rPr>
          <w:rFonts w:cs="Arial"/>
          <w:sz w:val="28"/>
          <w:lang w:val="uk-UA"/>
        </w:rPr>
        <w:t xml:space="preserve"> </w:t>
      </w:r>
      <w:r w:rsidRPr="004D180D">
        <w:rPr>
          <w:rFonts w:cs="Arial"/>
          <w:sz w:val="28"/>
          <w:lang w:val="uk-UA"/>
        </w:rPr>
        <w:t>доходів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прибутку.</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системах</w:t>
      </w:r>
      <w:r w:rsidR="006621E1" w:rsidRPr="004D180D">
        <w:rPr>
          <w:rFonts w:cs="Arial"/>
          <w:sz w:val="28"/>
          <w:lang w:val="uk-UA"/>
        </w:rPr>
        <w:t xml:space="preserve"> </w:t>
      </w:r>
      <w:r w:rsidRPr="004D180D">
        <w:rPr>
          <w:rFonts w:cs="Arial"/>
          <w:sz w:val="28"/>
          <w:lang w:val="uk-UA"/>
        </w:rPr>
        <w:t>оплати</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передбачається</w:t>
      </w:r>
      <w:r w:rsidR="006621E1" w:rsidRPr="004D180D">
        <w:rPr>
          <w:rFonts w:cs="Arial"/>
          <w:sz w:val="28"/>
          <w:lang w:val="uk-UA"/>
        </w:rPr>
        <w:t xml:space="preserve"> </w:t>
      </w:r>
      <w:r w:rsidRPr="004D180D">
        <w:rPr>
          <w:rFonts w:cs="Arial"/>
          <w:sz w:val="28"/>
          <w:lang w:val="uk-UA"/>
        </w:rPr>
        <w:t>тісний</w:t>
      </w:r>
      <w:r w:rsidR="006621E1" w:rsidRPr="004D180D">
        <w:rPr>
          <w:rFonts w:cs="Arial"/>
          <w:sz w:val="28"/>
          <w:lang w:val="uk-UA"/>
        </w:rPr>
        <w:t xml:space="preserve"> </w:t>
      </w:r>
      <w:r w:rsidRPr="004D180D">
        <w:rPr>
          <w:rFonts w:cs="Arial"/>
          <w:sz w:val="28"/>
          <w:lang w:val="uk-UA"/>
        </w:rPr>
        <w:t>зв'язок</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рівнем</w:t>
      </w:r>
      <w:r w:rsidR="006621E1" w:rsidRPr="004D180D">
        <w:rPr>
          <w:rFonts w:cs="Arial"/>
          <w:sz w:val="28"/>
          <w:lang w:val="uk-UA"/>
        </w:rPr>
        <w:t xml:space="preserve"> </w:t>
      </w:r>
      <w:r w:rsidRPr="004D180D">
        <w:rPr>
          <w:rFonts w:cs="Arial"/>
          <w:sz w:val="28"/>
          <w:lang w:val="uk-UA"/>
        </w:rPr>
        <w:t>заробітної</w:t>
      </w:r>
      <w:r w:rsidR="006621E1" w:rsidRPr="004D180D">
        <w:rPr>
          <w:rFonts w:cs="Arial"/>
          <w:sz w:val="28"/>
          <w:lang w:val="uk-UA"/>
        </w:rPr>
        <w:t xml:space="preserve"> </w:t>
      </w:r>
      <w:r w:rsidRPr="004D180D">
        <w:rPr>
          <w:rFonts w:cs="Arial"/>
          <w:sz w:val="28"/>
          <w:lang w:val="uk-UA"/>
        </w:rPr>
        <w:t>плати</w:t>
      </w:r>
      <w:r w:rsidR="006621E1" w:rsidRPr="004D180D">
        <w:rPr>
          <w:rFonts w:cs="Arial"/>
          <w:sz w:val="28"/>
          <w:lang w:val="uk-UA"/>
        </w:rPr>
        <w:t xml:space="preserve"> </w:t>
      </w:r>
      <w:r w:rsidRPr="004D180D">
        <w:rPr>
          <w:rFonts w:cs="Arial"/>
          <w:sz w:val="28"/>
          <w:lang w:val="uk-UA"/>
        </w:rPr>
        <w:t>кожного</w:t>
      </w:r>
      <w:r w:rsidR="006621E1" w:rsidRPr="004D180D">
        <w:rPr>
          <w:rFonts w:cs="Arial"/>
          <w:sz w:val="28"/>
          <w:lang w:val="uk-UA"/>
        </w:rPr>
        <w:t xml:space="preserve"> </w:t>
      </w:r>
      <w:r w:rsidRPr="004D180D">
        <w:rPr>
          <w:rFonts w:cs="Arial"/>
          <w:sz w:val="28"/>
          <w:lang w:val="uk-UA"/>
        </w:rPr>
        <w:t>члена</w:t>
      </w:r>
      <w:r w:rsidR="006621E1" w:rsidRPr="004D180D">
        <w:rPr>
          <w:rFonts w:cs="Arial"/>
          <w:sz w:val="28"/>
          <w:lang w:val="uk-UA"/>
        </w:rPr>
        <w:t xml:space="preserve"> </w:t>
      </w:r>
      <w:r w:rsidRPr="004D180D">
        <w:rPr>
          <w:rFonts w:cs="Arial"/>
          <w:sz w:val="28"/>
          <w:lang w:val="uk-UA"/>
        </w:rPr>
        <w:t>бригади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загальним</w:t>
      </w:r>
      <w:r w:rsidR="006621E1" w:rsidRPr="004D180D">
        <w:rPr>
          <w:rFonts w:cs="Arial"/>
          <w:sz w:val="28"/>
          <w:lang w:val="uk-UA"/>
        </w:rPr>
        <w:t xml:space="preserve"> </w:t>
      </w:r>
      <w:r w:rsidRPr="004D180D">
        <w:rPr>
          <w:rFonts w:cs="Arial"/>
          <w:sz w:val="28"/>
          <w:lang w:val="uk-UA"/>
        </w:rPr>
        <w:t>результатами.</w:t>
      </w:r>
    </w:p>
    <w:p w:rsidR="001007C7" w:rsidRPr="004D180D" w:rsidRDefault="001007C7" w:rsidP="004D180D">
      <w:pPr>
        <w:pStyle w:val="24"/>
        <w:widowControl w:val="0"/>
        <w:spacing w:after="0" w:line="360" w:lineRule="auto"/>
        <w:ind w:firstLine="709"/>
        <w:jc w:val="both"/>
        <w:rPr>
          <w:rFonts w:cs="Arial"/>
          <w:sz w:val="28"/>
          <w:lang w:val="uk-UA"/>
        </w:rPr>
      </w:pPr>
    </w:p>
    <w:p w:rsidR="001007C7" w:rsidRPr="004D180D" w:rsidRDefault="001007C7" w:rsidP="004D180D">
      <w:pPr>
        <w:pStyle w:val="24"/>
        <w:widowControl w:val="0"/>
        <w:spacing w:after="0" w:line="360" w:lineRule="auto"/>
        <w:ind w:firstLine="709"/>
        <w:jc w:val="center"/>
        <w:rPr>
          <w:rFonts w:cs="Arial"/>
          <w:b/>
          <w:bCs/>
          <w:sz w:val="28"/>
          <w:lang w:val="uk-UA"/>
        </w:rPr>
      </w:pPr>
      <w:r w:rsidRPr="004D180D">
        <w:rPr>
          <w:rFonts w:cs="Arial"/>
          <w:b/>
          <w:bCs/>
          <w:sz w:val="28"/>
          <w:lang w:val="uk-UA"/>
        </w:rPr>
        <w:t>12.5.</w:t>
      </w:r>
      <w:r w:rsidR="006621E1" w:rsidRPr="004D180D">
        <w:rPr>
          <w:rFonts w:cs="Arial"/>
          <w:b/>
          <w:bCs/>
          <w:sz w:val="28"/>
          <w:lang w:val="uk-UA"/>
        </w:rPr>
        <w:t xml:space="preserve"> </w:t>
      </w:r>
      <w:r w:rsidRPr="004D180D">
        <w:rPr>
          <w:rFonts w:cs="Arial"/>
          <w:b/>
          <w:bCs/>
          <w:sz w:val="28"/>
          <w:lang w:val="uk-UA"/>
        </w:rPr>
        <w:t>Ситуаційні</w:t>
      </w:r>
      <w:r w:rsidR="006621E1" w:rsidRPr="004D180D">
        <w:rPr>
          <w:rFonts w:cs="Arial"/>
          <w:b/>
          <w:bCs/>
          <w:sz w:val="28"/>
          <w:lang w:val="uk-UA"/>
        </w:rPr>
        <w:t xml:space="preserve"> </w:t>
      </w:r>
      <w:r w:rsidRPr="004D180D">
        <w:rPr>
          <w:rFonts w:cs="Arial"/>
          <w:b/>
          <w:bCs/>
          <w:sz w:val="28"/>
          <w:lang w:val="uk-UA"/>
        </w:rPr>
        <w:t>фактори</w:t>
      </w:r>
      <w:r w:rsidR="006621E1" w:rsidRPr="004D180D">
        <w:rPr>
          <w:rFonts w:cs="Arial"/>
          <w:b/>
          <w:bCs/>
          <w:sz w:val="28"/>
          <w:lang w:val="uk-UA"/>
        </w:rPr>
        <w:t xml:space="preserve"> </w:t>
      </w:r>
      <w:r w:rsidRPr="004D180D">
        <w:rPr>
          <w:rFonts w:cs="Arial"/>
          <w:b/>
          <w:bCs/>
          <w:sz w:val="28"/>
          <w:lang w:val="uk-UA"/>
        </w:rPr>
        <w:t>й</w:t>
      </w:r>
      <w:r w:rsidR="006621E1" w:rsidRPr="004D180D">
        <w:rPr>
          <w:rFonts w:cs="Arial"/>
          <w:b/>
          <w:bCs/>
          <w:sz w:val="28"/>
          <w:lang w:val="uk-UA"/>
        </w:rPr>
        <w:t xml:space="preserve"> </w:t>
      </w:r>
      <w:r w:rsidRPr="004D180D">
        <w:rPr>
          <w:rFonts w:cs="Arial"/>
          <w:b/>
          <w:bCs/>
          <w:sz w:val="28"/>
          <w:lang w:val="uk-UA"/>
        </w:rPr>
        <w:t>організаційні</w:t>
      </w:r>
      <w:r w:rsidR="006621E1" w:rsidRPr="004D180D">
        <w:rPr>
          <w:rFonts w:cs="Arial"/>
          <w:b/>
          <w:bCs/>
          <w:sz w:val="28"/>
          <w:lang w:val="uk-UA"/>
        </w:rPr>
        <w:t xml:space="preserve"> </w:t>
      </w:r>
      <w:r w:rsidRPr="004D180D">
        <w:rPr>
          <w:rFonts w:cs="Arial"/>
          <w:b/>
          <w:bCs/>
          <w:sz w:val="28"/>
          <w:lang w:val="uk-UA"/>
        </w:rPr>
        <w:t>структури</w:t>
      </w:r>
    </w:p>
    <w:p w:rsidR="001007C7" w:rsidRPr="004D180D" w:rsidRDefault="001007C7" w:rsidP="004D180D">
      <w:pPr>
        <w:pStyle w:val="24"/>
        <w:widowControl w:val="0"/>
        <w:spacing w:after="0" w:line="360" w:lineRule="auto"/>
        <w:ind w:firstLine="709"/>
        <w:jc w:val="both"/>
        <w:rPr>
          <w:rFonts w:cs="Arial"/>
          <w:sz w:val="28"/>
          <w:lang w:val="uk-UA"/>
        </w:rPr>
      </w:pPr>
      <w:r w:rsidRPr="004D180D">
        <w:rPr>
          <w:rFonts w:cs="Arial"/>
          <w:sz w:val="28"/>
          <w:lang w:val="uk-UA"/>
        </w:rPr>
        <w:t>Дослідження</w:t>
      </w:r>
      <w:r w:rsidR="006621E1" w:rsidRPr="004D180D">
        <w:rPr>
          <w:rFonts w:cs="Arial"/>
          <w:sz w:val="28"/>
          <w:lang w:val="uk-UA"/>
        </w:rPr>
        <w:t xml:space="preserve"> </w:t>
      </w:r>
      <w:r w:rsidRPr="004D180D">
        <w:rPr>
          <w:rFonts w:cs="Arial"/>
          <w:sz w:val="28"/>
          <w:lang w:val="uk-UA"/>
        </w:rPr>
        <w:t>організаційної</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показують,</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вибір</w:t>
      </w:r>
      <w:r w:rsidR="006621E1" w:rsidRPr="004D180D">
        <w:rPr>
          <w:rFonts w:cs="Arial"/>
          <w:sz w:val="28"/>
          <w:lang w:val="uk-UA"/>
        </w:rPr>
        <w:t xml:space="preserve"> </w:t>
      </w:r>
      <w:r w:rsidRPr="004D180D">
        <w:rPr>
          <w:rFonts w:cs="Arial"/>
          <w:sz w:val="28"/>
          <w:lang w:val="uk-UA"/>
        </w:rPr>
        <w:t>виду</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залежить</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конкретних</w:t>
      </w:r>
      <w:r w:rsidR="006621E1" w:rsidRPr="004D180D">
        <w:rPr>
          <w:rFonts w:cs="Arial"/>
          <w:sz w:val="28"/>
          <w:lang w:val="uk-UA"/>
        </w:rPr>
        <w:t xml:space="preserve"> </w:t>
      </w:r>
      <w:r w:rsidRPr="004D180D">
        <w:rPr>
          <w:rFonts w:cs="Arial"/>
          <w:sz w:val="28"/>
          <w:lang w:val="uk-UA"/>
        </w:rPr>
        <w:t>обставин,</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функціонує</w:t>
      </w:r>
      <w:r w:rsid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ситуаційних</w:t>
      </w:r>
      <w:r w:rsidR="006621E1" w:rsidRPr="004D180D">
        <w:rPr>
          <w:rFonts w:cs="Arial"/>
          <w:sz w:val="28"/>
          <w:lang w:val="uk-UA"/>
        </w:rPr>
        <w:t xml:space="preserve"> </w:t>
      </w:r>
      <w:r w:rsidRPr="004D180D">
        <w:rPr>
          <w:rFonts w:cs="Arial"/>
          <w:sz w:val="28"/>
          <w:lang w:val="uk-UA"/>
        </w:rPr>
        <w:t>факторів,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впливають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неї.</w:t>
      </w:r>
      <w:r w:rsidR="006621E1" w:rsidRPr="004D180D">
        <w:rPr>
          <w:rFonts w:cs="Arial"/>
          <w:sz w:val="28"/>
          <w:lang w:val="uk-UA"/>
        </w:rPr>
        <w:t xml:space="preserve"> </w:t>
      </w:r>
      <w:r w:rsidRPr="004D180D">
        <w:rPr>
          <w:rFonts w:cs="Arial"/>
          <w:sz w:val="28"/>
          <w:lang w:val="uk-UA"/>
        </w:rPr>
        <w:t>Раціональною</w:t>
      </w:r>
      <w:r w:rsidR="006621E1" w:rsidRPr="004D180D">
        <w:rPr>
          <w:rFonts w:cs="Arial"/>
          <w:sz w:val="28"/>
          <w:lang w:val="uk-UA"/>
        </w:rPr>
        <w:t xml:space="preserve"> </w:t>
      </w:r>
      <w:r w:rsidRPr="004D180D">
        <w:rPr>
          <w:rFonts w:cs="Arial"/>
          <w:sz w:val="28"/>
          <w:lang w:val="uk-UA"/>
        </w:rPr>
        <w:t>буде</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більшій</w:t>
      </w:r>
      <w:r w:rsidR="006621E1" w:rsidRPr="004D180D">
        <w:rPr>
          <w:rFonts w:cs="Arial"/>
          <w:sz w:val="28"/>
          <w:lang w:val="uk-UA"/>
        </w:rPr>
        <w:t xml:space="preserve"> </w:t>
      </w:r>
      <w:r w:rsidRPr="004D180D">
        <w:rPr>
          <w:rFonts w:cs="Arial"/>
          <w:sz w:val="28"/>
          <w:lang w:val="uk-UA"/>
        </w:rPr>
        <w:t>мері</w:t>
      </w:r>
      <w:r w:rsidR="006621E1" w:rsidRPr="004D180D">
        <w:rPr>
          <w:rFonts w:cs="Arial"/>
          <w:sz w:val="28"/>
          <w:lang w:val="uk-UA"/>
        </w:rPr>
        <w:t xml:space="preserve"> </w:t>
      </w:r>
      <w:r w:rsidRPr="004D180D">
        <w:rPr>
          <w:rFonts w:cs="Arial"/>
          <w:sz w:val="28"/>
          <w:lang w:val="uk-UA"/>
        </w:rPr>
        <w:t>адекватна</w:t>
      </w:r>
      <w:r w:rsidR="006621E1" w:rsidRPr="004D180D">
        <w:rPr>
          <w:rFonts w:cs="Arial"/>
          <w:sz w:val="28"/>
          <w:lang w:val="uk-UA"/>
        </w:rPr>
        <w:t xml:space="preserve"> </w:t>
      </w:r>
      <w:r w:rsidRPr="004D180D">
        <w:rPr>
          <w:rFonts w:cs="Arial"/>
          <w:sz w:val="28"/>
          <w:lang w:val="uk-UA"/>
        </w:rPr>
        <w:t>ситуаційним</w:t>
      </w:r>
      <w:r w:rsidR="006621E1" w:rsidRPr="004D180D">
        <w:rPr>
          <w:rFonts w:cs="Arial"/>
          <w:sz w:val="28"/>
          <w:lang w:val="uk-UA"/>
        </w:rPr>
        <w:t xml:space="preserve"> </w:t>
      </w:r>
      <w:r w:rsidRPr="004D180D">
        <w:rPr>
          <w:rFonts w:cs="Arial"/>
          <w:sz w:val="28"/>
          <w:lang w:val="uk-UA"/>
        </w:rPr>
        <w:t>факторам,</w:t>
      </w:r>
      <w:r w:rsidR="006621E1" w:rsidRPr="004D180D">
        <w:rPr>
          <w:rFonts w:cs="Arial"/>
          <w:sz w:val="28"/>
          <w:lang w:val="uk-UA"/>
        </w:rPr>
        <w:t xml:space="preserve"> </w:t>
      </w:r>
      <w:r w:rsidRPr="004D180D">
        <w:rPr>
          <w:rFonts w:cs="Arial"/>
          <w:sz w:val="28"/>
          <w:lang w:val="uk-UA"/>
        </w:rPr>
        <w:t>таким</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стратегічні</w:t>
      </w:r>
      <w:r w:rsidR="006621E1" w:rsidRPr="004D180D">
        <w:rPr>
          <w:rFonts w:cs="Arial"/>
          <w:sz w:val="28"/>
          <w:lang w:val="uk-UA"/>
        </w:rPr>
        <w:t xml:space="preserve"> </w:t>
      </w:r>
      <w:r w:rsidRPr="004D180D">
        <w:rPr>
          <w:rFonts w:cs="Arial"/>
          <w:sz w:val="28"/>
          <w:lang w:val="uk-UA"/>
        </w:rPr>
        <w:t>цілі,</w:t>
      </w:r>
      <w:r w:rsidR="006621E1" w:rsidRPr="004D180D">
        <w:rPr>
          <w:rFonts w:cs="Arial"/>
          <w:sz w:val="28"/>
          <w:lang w:val="uk-UA"/>
        </w:rPr>
        <w:t xml:space="preserve"> </w:t>
      </w:r>
      <w:r w:rsidRPr="004D180D">
        <w:rPr>
          <w:rFonts w:cs="Arial"/>
          <w:sz w:val="28"/>
          <w:lang w:val="uk-UA"/>
        </w:rPr>
        <w:t>зовнішнє</w:t>
      </w:r>
      <w:r w:rsidR="006621E1" w:rsidRPr="004D180D">
        <w:rPr>
          <w:rFonts w:cs="Arial"/>
          <w:sz w:val="28"/>
          <w:lang w:val="uk-UA"/>
        </w:rPr>
        <w:t xml:space="preserve"> </w:t>
      </w:r>
      <w:r w:rsidRPr="004D180D">
        <w:rPr>
          <w:rFonts w:cs="Arial"/>
          <w:sz w:val="28"/>
          <w:lang w:val="uk-UA"/>
        </w:rPr>
        <w:t>середовище,</w:t>
      </w:r>
      <w:r w:rsidR="006621E1" w:rsidRPr="004D180D">
        <w:rPr>
          <w:rFonts w:cs="Arial"/>
          <w:sz w:val="28"/>
          <w:lang w:val="uk-UA"/>
        </w:rPr>
        <w:t xml:space="preserve"> </w:t>
      </w:r>
      <w:r w:rsidRPr="004D180D">
        <w:rPr>
          <w:rFonts w:cs="Arial"/>
          <w:sz w:val="28"/>
          <w:lang w:val="uk-UA"/>
        </w:rPr>
        <w:t>життєвий</w:t>
      </w:r>
      <w:r w:rsidR="006621E1" w:rsidRPr="004D180D">
        <w:rPr>
          <w:rFonts w:cs="Arial"/>
          <w:sz w:val="28"/>
          <w:lang w:val="uk-UA"/>
        </w:rPr>
        <w:t xml:space="preserve"> </w:t>
      </w:r>
      <w:r w:rsidRPr="004D180D">
        <w:rPr>
          <w:rFonts w:cs="Arial"/>
          <w:sz w:val="28"/>
          <w:lang w:val="uk-UA"/>
        </w:rPr>
        <w:t>цикл,</w:t>
      </w:r>
      <w:r w:rsidR="006621E1" w:rsidRPr="004D180D">
        <w:rPr>
          <w:rFonts w:cs="Arial"/>
          <w:sz w:val="28"/>
          <w:lang w:val="uk-UA"/>
        </w:rPr>
        <w:t xml:space="preserve"> </w:t>
      </w:r>
      <w:r w:rsidRPr="004D180D">
        <w:rPr>
          <w:rFonts w:cs="Arial"/>
          <w:sz w:val="28"/>
          <w:lang w:val="uk-UA"/>
        </w:rPr>
        <w:t>технологія,</w:t>
      </w:r>
      <w:r w:rsidR="006621E1" w:rsidRPr="004D180D">
        <w:rPr>
          <w:rFonts w:cs="Arial"/>
          <w:sz w:val="28"/>
          <w:lang w:val="uk-UA"/>
        </w:rPr>
        <w:t xml:space="preserve"> </w:t>
      </w:r>
      <w:r w:rsidRPr="004D180D">
        <w:rPr>
          <w:rFonts w:cs="Arial"/>
          <w:sz w:val="28"/>
          <w:lang w:val="uk-UA"/>
        </w:rPr>
        <w:t>внутрішній</w:t>
      </w:r>
      <w:r w:rsidR="006621E1" w:rsidRPr="004D180D">
        <w:rPr>
          <w:rFonts w:cs="Arial"/>
          <w:sz w:val="28"/>
          <w:lang w:val="uk-UA"/>
        </w:rPr>
        <w:t xml:space="preserve"> </w:t>
      </w:r>
      <w:r w:rsidRPr="004D180D">
        <w:rPr>
          <w:rFonts w:cs="Arial"/>
          <w:sz w:val="28"/>
          <w:lang w:val="uk-UA"/>
        </w:rPr>
        <w:t>взаємозв'язок.</w:t>
      </w:r>
      <w:r w:rsidR="006621E1" w:rsidRPr="004D180D">
        <w:rPr>
          <w:rFonts w:cs="Arial"/>
          <w:sz w:val="28"/>
          <w:lang w:val="uk-UA"/>
        </w:rPr>
        <w:t xml:space="preserve"> </w:t>
      </w:r>
      <w:r w:rsidRPr="004D180D">
        <w:rPr>
          <w:rFonts w:cs="Arial"/>
          <w:sz w:val="28"/>
          <w:lang w:val="uk-UA"/>
        </w:rPr>
        <w:t>Спрощений</w:t>
      </w:r>
      <w:r w:rsidR="006621E1" w:rsidRPr="004D180D">
        <w:rPr>
          <w:rFonts w:cs="Arial"/>
          <w:sz w:val="28"/>
          <w:lang w:val="uk-UA"/>
        </w:rPr>
        <w:t xml:space="preserve"> </w:t>
      </w:r>
      <w:r w:rsidRPr="004D180D">
        <w:rPr>
          <w:rFonts w:cs="Arial"/>
          <w:sz w:val="28"/>
          <w:lang w:val="uk-UA"/>
        </w:rPr>
        <w:t>взаємозв'язок</w:t>
      </w:r>
      <w:r w:rsidR="006621E1" w:rsidRPr="004D180D">
        <w:rPr>
          <w:rFonts w:cs="Arial"/>
          <w:sz w:val="28"/>
          <w:lang w:val="uk-UA"/>
        </w:rPr>
        <w:t xml:space="preserve"> </w:t>
      </w:r>
      <w:r w:rsidRPr="004D180D">
        <w:rPr>
          <w:rFonts w:cs="Arial"/>
          <w:sz w:val="28"/>
          <w:lang w:val="uk-UA"/>
        </w:rPr>
        <w:t>стратегічних</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структурних</w:t>
      </w:r>
      <w:r w:rsidR="006621E1" w:rsidRPr="004D180D">
        <w:rPr>
          <w:rFonts w:cs="Arial"/>
          <w:sz w:val="28"/>
          <w:lang w:val="uk-UA"/>
        </w:rPr>
        <w:t xml:space="preserve"> </w:t>
      </w:r>
      <w:r w:rsidRPr="004D180D">
        <w:rPr>
          <w:rFonts w:cs="Arial"/>
          <w:sz w:val="28"/>
          <w:lang w:val="uk-UA"/>
        </w:rPr>
        <w:t>підходів</w:t>
      </w:r>
      <w:r w:rsidR="006621E1" w:rsidRPr="004D180D">
        <w:rPr>
          <w:rFonts w:cs="Arial"/>
          <w:sz w:val="28"/>
          <w:lang w:val="uk-UA"/>
        </w:rPr>
        <w:t xml:space="preserve"> </w:t>
      </w:r>
      <w:r w:rsidRPr="004D180D">
        <w:rPr>
          <w:rFonts w:cs="Arial"/>
          <w:sz w:val="28"/>
          <w:lang w:val="uk-UA"/>
        </w:rPr>
        <w:t>представлені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рис.</w:t>
      </w:r>
      <w:r w:rsidR="006621E1" w:rsidRPr="004D180D">
        <w:rPr>
          <w:rFonts w:cs="Arial"/>
          <w:sz w:val="28"/>
          <w:lang w:val="uk-UA"/>
        </w:rPr>
        <w:t xml:space="preserve"> </w:t>
      </w:r>
      <w:r w:rsidRPr="004D180D">
        <w:rPr>
          <w:rFonts w:cs="Arial"/>
          <w:sz w:val="28"/>
          <w:lang w:val="uk-UA"/>
        </w:rPr>
        <w:t>12.7.</w:t>
      </w:r>
    </w:p>
    <w:p w:rsidR="001007C7" w:rsidRPr="004D180D" w:rsidRDefault="001007C7" w:rsidP="004D180D">
      <w:pPr>
        <w:pStyle w:val="24"/>
        <w:widowControl w:val="0"/>
        <w:spacing w:after="0" w:line="360" w:lineRule="auto"/>
        <w:ind w:firstLine="709"/>
        <w:jc w:val="both"/>
        <w:rPr>
          <w:rFonts w:cs="Arial"/>
          <w:sz w:val="28"/>
          <w:lang w:val="uk-UA"/>
        </w:rPr>
      </w:pPr>
      <w:r w:rsidRPr="004D180D">
        <w:rPr>
          <w:rFonts w:cs="Arial"/>
          <w:sz w:val="28"/>
          <w:lang w:val="uk-UA"/>
        </w:rPr>
        <w:lastRenderedPageBreak/>
        <w:t>Чиста</w:t>
      </w:r>
      <w:r w:rsidR="006621E1" w:rsidRPr="004D180D">
        <w:rPr>
          <w:rFonts w:cs="Arial"/>
          <w:sz w:val="28"/>
          <w:lang w:val="uk-UA"/>
        </w:rPr>
        <w:t xml:space="preserve"> </w:t>
      </w:r>
      <w:r w:rsidRPr="004D180D">
        <w:rPr>
          <w:rFonts w:cs="Arial"/>
          <w:sz w:val="28"/>
          <w:lang w:val="uk-UA"/>
        </w:rPr>
        <w:t>функціональна</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найбільш</w:t>
      </w:r>
      <w:r w:rsidR="006621E1" w:rsidRPr="004D180D">
        <w:rPr>
          <w:rFonts w:cs="Arial"/>
          <w:sz w:val="28"/>
          <w:lang w:val="uk-UA"/>
        </w:rPr>
        <w:t xml:space="preserve"> </w:t>
      </w:r>
      <w:r w:rsidRPr="004D180D">
        <w:rPr>
          <w:rFonts w:cs="Arial"/>
          <w:sz w:val="28"/>
          <w:lang w:val="uk-UA"/>
        </w:rPr>
        <w:t>адекватна</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орієнтованої</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внутрішньої</w:t>
      </w:r>
      <w:r w:rsidR="006621E1" w:rsidRPr="004D180D">
        <w:rPr>
          <w:rFonts w:cs="Arial"/>
          <w:sz w:val="28"/>
          <w:lang w:val="uk-UA"/>
        </w:rPr>
        <w:t xml:space="preserve"> </w:t>
      </w:r>
      <w:r w:rsidRPr="004D180D">
        <w:rPr>
          <w:rFonts w:cs="Arial"/>
          <w:sz w:val="28"/>
          <w:lang w:val="uk-UA"/>
        </w:rPr>
        <w:t>ефективності.</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продуктивності</w:t>
      </w:r>
      <w:r w:rsidR="006621E1" w:rsidRPr="004D180D">
        <w:rPr>
          <w:rFonts w:cs="Arial"/>
          <w:sz w:val="28"/>
          <w:lang w:val="uk-UA"/>
        </w:rPr>
        <w:t xml:space="preserve"> </w:t>
      </w:r>
      <w:r w:rsidRPr="004D180D">
        <w:rPr>
          <w:rFonts w:cs="Arial"/>
          <w:sz w:val="28"/>
          <w:lang w:val="uk-UA"/>
        </w:rPr>
        <w:t>буде</w:t>
      </w:r>
      <w:r w:rsidR="006621E1" w:rsidRPr="004D180D">
        <w:rPr>
          <w:rFonts w:cs="Arial"/>
          <w:sz w:val="28"/>
          <w:lang w:val="uk-UA"/>
        </w:rPr>
        <w:t xml:space="preserve"> </w:t>
      </w:r>
      <w:r w:rsidRPr="004D180D">
        <w:rPr>
          <w:rFonts w:cs="Arial"/>
          <w:sz w:val="28"/>
          <w:lang w:val="uk-UA"/>
        </w:rPr>
        <w:t>відбуватися</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рахунок</w:t>
      </w:r>
      <w:r w:rsidR="004D180D">
        <w:rPr>
          <w:rFonts w:cs="Arial"/>
          <w:sz w:val="28"/>
          <w:lang w:val="uk-UA"/>
        </w:rPr>
        <w:t xml:space="preserve"> </w:t>
      </w:r>
      <w:r w:rsidRPr="004D180D">
        <w:rPr>
          <w:rFonts w:cs="Arial"/>
          <w:sz w:val="28"/>
          <w:lang w:val="uk-UA"/>
        </w:rPr>
        <w:t>спеціалізації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командного</w:t>
      </w:r>
      <w:r w:rsidR="006621E1" w:rsidRPr="004D180D">
        <w:rPr>
          <w:rFonts w:cs="Arial"/>
          <w:sz w:val="28"/>
          <w:lang w:val="uk-UA"/>
        </w:rPr>
        <w:t xml:space="preserve"> </w:t>
      </w:r>
      <w:r w:rsidRPr="004D180D">
        <w:rPr>
          <w:rFonts w:cs="Arial"/>
          <w:sz w:val="28"/>
          <w:lang w:val="uk-UA"/>
        </w:rPr>
        <w:t>ланцюжка.</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дана</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здатна</w:t>
      </w:r>
      <w:r w:rsidR="006621E1" w:rsidRPr="004D180D">
        <w:rPr>
          <w:rFonts w:cs="Arial"/>
          <w:sz w:val="28"/>
          <w:lang w:val="uk-UA"/>
        </w:rPr>
        <w:t xml:space="preserve"> </w:t>
      </w:r>
      <w:r w:rsidRPr="004D180D">
        <w:rPr>
          <w:rFonts w:cs="Arial"/>
          <w:sz w:val="28"/>
          <w:lang w:val="uk-UA"/>
        </w:rPr>
        <w:t>забезпечити</w:t>
      </w:r>
      <w:r w:rsidR="006621E1" w:rsidRPr="004D180D">
        <w:rPr>
          <w:rFonts w:cs="Arial"/>
          <w:sz w:val="28"/>
          <w:lang w:val="uk-UA"/>
        </w:rPr>
        <w:t xml:space="preserve"> </w:t>
      </w:r>
      <w:r w:rsidRPr="004D180D">
        <w:rPr>
          <w:rFonts w:cs="Arial"/>
          <w:sz w:val="28"/>
          <w:lang w:val="uk-UA"/>
        </w:rPr>
        <w:t>гнучкість,</w:t>
      </w:r>
      <w:r w:rsidR="006621E1" w:rsidRPr="004D180D">
        <w:rPr>
          <w:rFonts w:cs="Arial"/>
          <w:sz w:val="28"/>
          <w:lang w:val="uk-UA"/>
        </w:rPr>
        <w:t xml:space="preserve"> </w:t>
      </w:r>
      <w:r w:rsidRPr="004D180D">
        <w:rPr>
          <w:rFonts w:cs="Arial"/>
          <w:sz w:val="28"/>
          <w:lang w:val="uk-UA"/>
        </w:rPr>
        <w:t>інноваційний</w:t>
      </w:r>
      <w:r w:rsidR="006621E1" w:rsidRPr="004D180D">
        <w:rPr>
          <w:rFonts w:cs="Arial"/>
          <w:sz w:val="28"/>
          <w:lang w:val="uk-UA"/>
        </w:rPr>
        <w:t xml:space="preserve"> </w:t>
      </w:r>
      <w:r w:rsidRPr="004D180D">
        <w:rPr>
          <w:rFonts w:cs="Arial"/>
          <w:sz w:val="28"/>
          <w:lang w:val="uk-UA"/>
        </w:rPr>
        <w:t>характер</w:t>
      </w:r>
      <w:r w:rsidR="006621E1" w:rsidRPr="004D180D">
        <w:rPr>
          <w:rFonts w:cs="Arial"/>
          <w:sz w:val="28"/>
          <w:lang w:val="uk-UA"/>
        </w:rPr>
        <w:t xml:space="preserve"> </w:t>
      </w:r>
      <w:r w:rsidRPr="004D180D">
        <w:rPr>
          <w:rFonts w:cs="Arial"/>
          <w:sz w:val="28"/>
          <w:lang w:val="uk-UA"/>
        </w:rPr>
        <w:t>відносин.</w:t>
      </w:r>
    </w:p>
    <w:tbl>
      <w:tblPr>
        <w:tblW w:w="0" w:type="auto"/>
        <w:tblLook w:val="0000" w:firstRow="0" w:lastRow="0" w:firstColumn="0" w:lastColumn="0" w:noHBand="0" w:noVBand="0"/>
      </w:tblPr>
      <w:tblGrid>
        <w:gridCol w:w="1019"/>
        <w:gridCol w:w="1704"/>
        <w:gridCol w:w="1704"/>
        <w:gridCol w:w="1704"/>
        <w:gridCol w:w="1712"/>
        <w:gridCol w:w="1727"/>
      </w:tblGrid>
      <w:tr w:rsidR="001007C7" w:rsidRPr="004D180D">
        <w:trPr>
          <w:cantSplit/>
          <w:trHeight w:val="1134"/>
        </w:trPr>
        <w:tc>
          <w:tcPr>
            <w:tcW w:w="1043" w:type="dxa"/>
          </w:tcPr>
          <w:p w:rsidR="001007C7" w:rsidRPr="004D180D" w:rsidRDefault="001007C7" w:rsidP="004D180D">
            <w:pPr>
              <w:pStyle w:val="24"/>
              <w:widowControl w:val="0"/>
              <w:spacing w:after="0" w:line="360" w:lineRule="auto"/>
              <w:jc w:val="both"/>
              <w:rPr>
                <w:rFonts w:cs="Arial"/>
                <w:sz w:val="20"/>
                <w:szCs w:val="20"/>
                <w:lang w:val="uk-UA"/>
              </w:rPr>
            </w:pPr>
          </w:p>
        </w:tc>
        <w:tc>
          <w:tcPr>
            <w:tcW w:w="1762" w:type="dxa"/>
            <w:tcBorders>
              <w:bottom w:val="single" w:sz="12" w:space="0" w:color="auto"/>
            </w:tcBorders>
            <w:textDirection w:val="btLr"/>
            <w:vAlign w:val="center"/>
          </w:tcPr>
          <w:p w:rsidR="001007C7" w:rsidRPr="004D180D" w:rsidRDefault="001007C7" w:rsidP="004D180D">
            <w:pPr>
              <w:pStyle w:val="24"/>
              <w:widowControl w:val="0"/>
              <w:spacing w:after="0" w:line="360" w:lineRule="auto"/>
              <w:jc w:val="both"/>
              <w:rPr>
                <w:rFonts w:cs="Arial"/>
                <w:bCs/>
                <w:sz w:val="20"/>
                <w:szCs w:val="20"/>
                <w:lang w:val="uk-UA"/>
              </w:rPr>
            </w:pPr>
            <w:r w:rsidRPr="004D180D">
              <w:rPr>
                <w:rFonts w:cs="Arial"/>
                <w:bCs/>
                <w:sz w:val="20"/>
                <w:szCs w:val="20"/>
                <w:lang w:val="uk-UA"/>
              </w:rPr>
              <w:t>Функ-ціо-нальні</w:t>
            </w:r>
          </w:p>
        </w:tc>
        <w:tc>
          <w:tcPr>
            <w:tcW w:w="1762" w:type="dxa"/>
            <w:tcBorders>
              <w:bottom w:val="single" w:sz="12" w:space="0" w:color="auto"/>
            </w:tcBorders>
            <w:textDirection w:val="btLr"/>
            <w:vAlign w:val="center"/>
          </w:tcPr>
          <w:p w:rsidR="001007C7" w:rsidRPr="004D180D" w:rsidRDefault="001007C7" w:rsidP="004D180D">
            <w:pPr>
              <w:pStyle w:val="24"/>
              <w:widowControl w:val="0"/>
              <w:spacing w:after="0" w:line="360" w:lineRule="auto"/>
              <w:jc w:val="both"/>
              <w:rPr>
                <w:rFonts w:cs="Arial"/>
                <w:bCs/>
                <w:sz w:val="20"/>
                <w:szCs w:val="20"/>
                <w:lang w:val="uk-UA"/>
              </w:rPr>
            </w:pPr>
            <w:r w:rsidRPr="004D180D">
              <w:rPr>
                <w:rFonts w:cs="Arial"/>
                <w:bCs/>
                <w:sz w:val="20"/>
                <w:szCs w:val="20"/>
                <w:lang w:val="uk-UA"/>
              </w:rPr>
              <w:t>Про-ектні</w:t>
            </w:r>
          </w:p>
        </w:tc>
        <w:tc>
          <w:tcPr>
            <w:tcW w:w="1762" w:type="dxa"/>
            <w:tcBorders>
              <w:bottom w:val="single" w:sz="12" w:space="0" w:color="auto"/>
            </w:tcBorders>
            <w:textDirection w:val="btLr"/>
            <w:vAlign w:val="center"/>
          </w:tcPr>
          <w:p w:rsidR="001007C7" w:rsidRPr="004D180D" w:rsidRDefault="001007C7" w:rsidP="004D180D">
            <w:pPr>
              <w:pStyle w:val="24"/>
              <w:widowControl w:val="0"/>
              <w:spacing w:after="0" w:line="360" w:lineRule="auto"/>
              <w:jc w:val="both"/>
              <w:rPr>
                <w:rFonts w:cs="Arial"/>
                <w:bCs/>
                <w:sz w:val="20"/>
                <w:szCs w:val="20"/>
                <w:lang w:val="uk-UA"/>
              </w:rPr>
            </w:pPr>
            <w:r w:rsidRPr="004D180D">
              <w:rPr>
                <w:rFonts w:cs="Arial"/>
                <w:bCs/>
                <w:sz w:val="20"/>
                <w:szCs w:val="20"/>
                <w:lang w:val="uk-UA"/>
              </w:rPr>
              <w:t>Мат-річні</w:t>
            </w:r>
          </w:p>
        </w:tc>
        <w:tc>
          <w:tcPr>
            <w:tcW w:w="1762" w:type="dxa"/>
            <w:tcBorders>
              <w:bottom w:val="single" w:sz="12" w:space="0" w:color="auto"/>
            </w:tcBorders>
            <w:textDirection w:val="btLr"/>
            <w:vAlign w:val="center"/>
          </w:tcPr>
          <w:p w:rsidR="001007C7" w:rsidRPr="004D180D" w:rsidRDefault="001007C7" w:rsidP="004D180D">
            <w:pPr>
              <w:pStyle w:val="24"/>
              <w:widowControl w:val="0"/>
              <w:spacing w:after="0" w:line="360" w:lineRule="auto"/>
              <w:jc w:val="both"/>
              <w:rPr>
                <w:rFonts w:cs="Arial"/>
                <w:bCs/>
                <w:sz w:val="20"/>
                <w:szCs w:val="20"/>
                <w:lang w:val="uk-UA"/>
              </w:rPr>
            </w:pPr>
            <w:r w:rsidRPr="004D180D">
              <w:rPr>
                <w:rFonts w:cs="Arial"/>
                <w:bCs/>
                <w:sz w:val="20"/>
                <w:szCs w:val="20"/>
                <w:lang w:val="uk-UA"/>
              </w:rPr>
              <w:t>Дтиві-зіо-нальні</w:t>
            </w:r>
          </w:p>
        </w:tc>
        <w:tc>
          <w:tcPr>
            <w:tcW w:w="1763" w:type="dxa"/>
            <w:tcBorders>
              <w:bottom w:val="single" w:sz="12" w:space="0" w:color="auto"/>
            </w:tcBorders>
            <w:textDirection w:val="btLr"/>
            <w:vAlign w:val="center"/>
          </w:tcPr>
          <w:p w:rsidR="001007C7" w:rsidRPr="004D180D" w:rsidRDefault="001007C7" w:rsidP="004D180D">
            <w:pPr>
              <w:pStyle w:val="24"/>
              <w:widowControl w:val="0"/>
              <w:spacing w:after="0" w:line="360" w:lineRule="auto"/>
              <w:jc w:val="both"/>
              <w:rPr>
                <w:rFonts w:cs="Arial"/>
                <w:bCs/>
                <w:sz w:val="20"/>
                <w:szCs w:val="20"/>
                <w:lang w:val="uk-UA"/>
              </w:rPr>
            </w:pPr>
            <w:r w:rsidRPr="004D180D">
              <w:rPr>
                <w:rFonts w:cs="Arial"/>
                <w:bCs/>
                <w:sz w:val="20"/>
                <w:szCs w:val="20"/>
                <w:lang w:val="uk-UA"/>
              </w:rPr>
              <w:t>Кома-ндна</w:t>
            </w:r>
            <w:r w:rsidR="006621E1" w:rsidRPr="004D180D">
              <w:rPr>
                <w:rFonts w:cs="Arial"/>
                <w:bCs/>
                <w:sz w:val="20"/>
                <w:szCs w:val="20"/>
                <w:lang w:val="uk-UA"/>
              </w:rPr>
              <w:t xml:space="preserve"> </w:t>
            </w:r>
          </w:p>
          <w:p w:rsidR="001007C7" w:rsidRPr="004D180D" w:rsidRDefault="001007C7" w:rsidP="004D180D">
            <w:pPr>
              <w:pStyle w:val="24"/>
              <w:widowControl w:val="0"/>
              <w:spacing w:after="0" w:line="360" w:lineRule="auto"/>
              <w:jc w:val="both"/>
              <w:rPr>
                <w:rFonts w:cs="Arial"/>
                <w:bCs/>
                <w:sz w:val="20"/>
                <w:szCs w:val="20"/>
                <w:lang w:val="uk-UA"/>
              </w:rPr>
            </w:pPr>
            <w:r w:rsidRPr="004D180D">
              <w:rPr>
                <w:rFonts w:cs="Arial"/>
                <w:bCs/>
                <w:sz w:val="20"/>
                <w:szCs w:val="20"/>
                <w:lang w:val="uk-UA"/>
              </w:rPr>
              <w:t>Струк-тура</w:t>
            </w:r>
          </w:p>
        </w:tc>
      </w:tr>
      <w:tr w:rsidR="001007C7" w:rsidRPr="004D180D">
        <w:trPr>
          <w:cantSplit/>
        </w:trPr>
        <w:tc>
          <w:tcPr>
            <w:tcW w:w="1043" w:type="dxa"/>
            <w:vMerge w:val="restart"/>
            <w:tcBorders>
              <w:right w:val="single" w:sz="12" w:space="0" w:color="auto"/>
            </w:tcBorders>
            <w:textDirection w:val="btLr"/>
          </w:tcPr>
          <w:p w:rsidR="001007C7" w:rsidRPr="004D180D" w:rsidRDefault="00306AC5" w:rsidP="004D180D">
            <w:pPr>
              <w:pStyle w:val="24"/>
              <w:widowControl w:val="0"/>
              <w:spacing w:after="0" w:line="360" w:lineRule="auto"/>
              <w:jc w:val="both"/>
              <w:rPr>
                <w:rFonts w:cs="Arial"/>
                <w:bCs/>
                <w:sz w:val="20"/>
                <w:szCs w:val="20"/>
                <w:lang w:val="uk-UA"/>
              </w:rPr>
            </w:pPr>
            <w:r>
              <w:rPr>
                <w:noProof/>
              </w:rPr>
              <w:pict>
                <v:group id="_x0000_s1320" style="position:absolute;left:0;text-align:left;margin-left:37.4pt;margin-top:-111.8pt;width:448.8pt;height:117pt;z-index:251654656;mso-position-horizontal-relative:text;mso-position-vertical-relative:text" coordorigin="2336,2394" coordsize="8976,2340">
                  <v:line id="_x0000_s1321" style="position:absolute" from="2336,2394" to="2336,4734" strokeweight="1.5pt">
                    <v:stroke startarrow="block" endarrow="block"/>
                  </v:line>
                  <v:line id="_x0000_s1322" style="position:absolute" from="2523,2754" to="11312,4374" strokeweight="1.5pt"/>
                </v:group>
              </w:pict>
            </w:r>
            <w:r w:rsidR="001007C7" w:rsidRPr="004D180D">
              <w:rPr>
                <w:rFonts w:cs="Arial"/>
                <w:bCs/>
                <w:sz w:val="20"/>
                <w:szCs w:val="20"/>
                <w:lang w:val="uk-UA"/>
              </w:rPr>
              <w:t>Стратегічні</w:t>
            </w:r>
            <w:r w:rsidR="006621E1" w:rsidRPr="004D180D">
              <w:rPr>
                <w:rFonts w:cs="Arial"/>
                <w:bCs/>
                <w:sz w:val="20"/>
                <w:szCs w:val="20"/>
                <w:lang w:val="uk-UA"/>
              </w:rPr>
              <w:t xml:space="preserve"> </w:t>
            </w:r>
            <w:r w:rsidR="001007C7" w:rsidRPr="004D180D">
              <w:rPr>
                <w:rFonts w:cs="Arial"/>
                <w:bCs/>
                <w:sz w:val="20"/>
                <w:szCs w:val="20"/>
                <w:lang w:val="uk-UA"/>
              </w:rPr>
              <w:t>цілі</w:t>
            </w:r>
          </w:p>
        </w:tc>
        <w:tc>
          <w:tcPr>
            <w:tcW w:w="1762" w:type="dxa"/>
            <w:tcBorders>
              <w:top w:val="single" w:sz="12" w:space="0" w:color="auto"/>
              <w:left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p>
        </w:tc>
        <w:tc>
          <w:tcPr>
            <w:tcW w:w="1762" w:type="dxa"/>
            <w:tcBorders>
              <w:top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p>
        </w:tc>
        <w:tc>
          <w:tcPr>
            <w:tcW w:w="5287" w:type="dxa"/>
            <w:gridSpan w:val="3"/>
            <w:tcBorders>
              <w:top w:val="single" w:sz="12" w:space="0" w:color="auto"/>
              <w:right w:val="single" w:sz="12" w:space="0" w:color="auto"/>
            </w:tcBorders>
          </w:tcPr>
          <w:p w:rsidR="001007C7" w:rsidRPr="004D180D" w:rsidRDefault="001007C7" w:rsidP="004D180D">
            <w:pPr>
              <w:pStyle w:val="24"/>
              <w:widowControl w:val="0"/>
              <w:spacing w:after="0" w:line="360" w:lineRule="auto"/>
              <w:jc w:val="both"/>
              <w:rPr>
                <w:rFonts w:cs="Arial"/>
                <w:bCs/>
                <w:sz w:val="20"/>
                <w:szCs w:val="20"/>
                <w:lang w:val="uk-UA"/>
              </w:rPr>
            </w:pPr>
            <w:r w:rsidRPr="004D180D">
              <w:rPr>
                <w:rFonts w:cs="Arial"/>
                <w:bCs/>
                <w:sz w:val="20"/>
                <w:szCs w:val="20"/>
                <w:lang w:val="uk-UA"/>
              </w:rPr>
              <w:t>Стратегічні</w:t>
            </w:r>
            <w:r w:rsidR="006621E1" w:rsidRPr="004D180D">
              <w:rPr>
                <w:rFonts w:cs="Arial"/>
                <w:bCs/>
                <w:sz w:val="20"/>
                <w:szCs w:val="20"/>
                <w:lang w:val="uk-UA"/>
              </w:rPr>
              <w:t xml:space="preserve"> </w:t>
            </w:r>
            <w:r w:rsidRPr="004D180D">
              <w:rPr>
                <w:rFonts w:cs="Arial"/>
                <w:bCs/>
                <w:sz w:val="20"/>
                <w:szCs w:val="20"/>
                <w:lang w:val="uk-UA"/>
              </w:rPr>
              <w:t>цілі</w:t>
            </w:r>
          </w:p>
        </w:tc>
      </w:tr>
      <w:tr w:rsidR="001007C7" w:rsidRPr="004D180D">
        <w:trPr>
          <w:cantSplit/>
        </w:trPr>
        <w:tc>
          <w:tcPr>
            <w:tcW w:w="1043" w:type="dxa"/>
            <w:vMerge/>
            <w:tcBorders>
              <w:right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p>
        </w:tc>
        <w:tc>
          <w:tcPr>
            <w:tcW w:w="1762" w:type="dxa"/>
            <w:tcBorders>
              <w:left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p>
        </w:tc>
        <w:tc>
          <w:tcPr>
            <w:tcW w:w="1762" w:type="dxa"/>
          </w:tcPr>
          <w:p w:rsidR="001007C7" w:rsidRPr="004D180D" w:rsidRDefault="001007C7" w:rsidP="004D180D">
            <w:pPr>
              <w:pStyle w:val="24"/>
              <w:widowControl w:val="0"/>
              <w:spacing w:after="0" w:line="360" w:lineRule="auto"/>
              <w:jc w:val="both"/>
              <w:rPr>
                <w:rFonts w:cs="Arial"/>
                <w:sz w:val="20"/>
                <w:szCs w:val="20"/>
                <w:lang w:val="uk-UA"/>
              </w:rPr>
            </w:pPr>
          </w:p>
        </w:tc>
        <w:tc>
          <w:tcPr>
            <w:tcW w:w="1762" w:type="dxa"/>
          </w:tcPr>
          <w:p w:rsidR="001007C7" w:rsidRPr="004D180D" w:rsidRDefault="001007C7" w:rsidP="004D180D">
            <w:pPr>
              <w:pStyle w:val="24"/>
              <w:widowControl w:val="0"/>
              <w:spacing w:after="0" w:line="360" w:lineRule="auto"/>
              <w:jc w:val="both"/>
              <w:rPr>
                <w:rFonts w:cs="Arial"/>
                <w:sz w:val="20"/>
                <w:szCs w:val="20"/>
                <w:lang w:val="uk-UA"/>
              </w:rPr>
            </w:pPr>
          </w:p>
        </w:tc>
        <w:tc>
          <w:tcPr>
            <w:tcW w:w="3525" w:type="dxa"/>
            <w:gridSpan w:val="2"/>
            <w:tcBorders>
              <w:right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r w:rsidRPr="004D180D">
              <w:rPr>
                <w:rFonts w:cs="Arial"/>
                <w:sz w:val="20"/>
                <w:szCs w:val="20"/>
                <w:lang w:val="uk-UA"/>
              </w:rPr>
              <w:t>Диференціювання</w:t>
            </w:r>
          </w:p>
        </w:tc>
      </w:tr>
      <w:tr w:rsidR="001007C7" w:rsidRPr="004D180D">
        <w:trPr>
          <w:cantSplit/>
        </w:trPr>
        <w:tc>
          <w:tcPr>
            <w:tcW w:w="1043" w:type="dxa"/>
            <w:vMerge/>
            <w:tcBorders>
              <w:right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p>
        </w:tc>
        <w:tc>
          <w:tcPr>
            <w:tcW w:w="1762" w:type="dxa"/>
            <w:tcBorders>
              <w:left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p>
        </w:tc>
        <w:tc>
          <w:tcPr>
            <w:tcW w:w="1762" w:type="dxa"/>
          </w:tcPr>
          <w:p w:rsidR="001007C7" w:rsidRPr="004D180D" w:rsidRDefault="001007C7" w:rsidP="004D180D">
            <w:pPr>
              <w:pStyle w:val="24"/>
              <w:widowControl w:val="0"/>
              <w:spacing w:after="0" w:line="360" w:lineRule="auto"/>
              <w:jc w:val="both"/>
              <w:rPr>
                <w:rFonts w:cs="Arial"/>
                <w:sz w:val="20"/>
                <w:szCs w:val="20"/>
                <w:lang w:val="uk-UA"/>
              </w:rPr>
            </w:pPr>
          </w:p>
        </w:tc>
        <w:tc>
          <w:tcPr>
            <w:tcW w:w="1762" w:type="dxa"/>
          </w:tcPr>
          <w:p w:rsidR="001007C7" w:rsidRPr="004D180D" w:rsidRDefault="001007C7" w:rsidP="004D180D">
            <w:pPr>
              <w:pStyle w:val="24"/>
              <w:widowControl w:val="0"/>
              <w:spacing w:after="0" w:line="360" w:lineRule="auto"/>
              <w:jc w:val="both"/>
              <w:rPr>
                <w:rFonts w:cs="Arial"/>
                <w:sz w:val="20"/>
                <w:szCs w:val="20"/>
                <w:lang w:val="uk-UA"/>
              </w:rPr>
            </w:pPr>
          </w:p>
        </w:tc>
        <w:tc>
          <w:tcPr>
            <w:tcW w:w="3525" w:type="dxa"/>
            <w:gridSpan w:val="2"/>
            <w:tcBorders>
              <w:right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r w:rsidRPr="004D180D">
              <w:rPr>
                <w:rFonts w:cs="Arial"/>
                <w:sz w:val="20"/>
                <w:szCs w:val="20"/>
                <w:lang w:val="uk-UA"/>
              </w:rPr>
              <w:t>Іновації</w:t>
            </w:r>
          </w:p>
        </w:tc>
      </w:tr>
      <w:tr w:rsidR="001007C7" w:rsidRPr="004D180D">
        <w:trPr>
          <w:cantSplit/>
        </w:trPr>
        <w:tc>
          <w:tcPr>
            <w:tcW w:w="1043" w:type="dxa"/>
            <w:vMerge/>
            <w:tcBorders>
              <w:right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p>
        </w:tc>
        <w:tc>
          <w:tcPr>
            <w:tcW w:w="1762" w:type="dxa"/>
            <w:tcBorders>
              <w:left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p>
        </w:tc>
        <w:tc>
          <w:tcPr>
            <w:tcW w:w="1762" w:type="dxa"/>
          </w:tcPr>
          <w:p w:rsidR="001007C7" w:rsidRPr="004D180D" w:rsidRDefault="001007C7" w:rsidP="004D180D">
            <w:pPr>
              <w:pStyle w:val="24"/>
              <w:widowControl w:val="0"/>
              <w:spacing w:after="0" w:line="360" w:lineRule="auto"/>
              <w:jc w:val="both"/>
              <w:rPr>
                <w:rFonts w:cs="Arial"/>
                <w:sz w:val="20"/>
                <w:szCs w:val="20"/>
                <w:lang w:val="uk-UA"/>
              </w:rPr>
            </w:pPr>
          </w:p>
        </w:tc>
        <w:tc>
          <w:tcPr>
            <w:tcW w:w="1762" w:type="dxa"/>
          </w:tcPr>
          <w:p w:rsidR="001007C7" w:rsidRPr="004D180D" w:rsidRDefault="001007C7" w:rsidP="004D180D">
            <w:pPr>
              <w:pStyle w:val="24"/>
              <w:widowControl w:val="0"/>
              <w:spacing w:after="0" w:line="360" w:lineRule="auto"/>
              <w:jc w:val="both"/>
              <w:rPr>
                <w:rFonts w:cs="Arial"/>
                <w:sz w:val="20"/>
                <w:szCs w:val="20"/>
                <w:lang w:val="uk-UA"/>
              </w:rPr>
            </w:pPr>
          </w:p>
        </w:tc>
        <w:tc>
          <w:tcPr>
            <w:tcW w:w="3525" w:type="dxa"/>
            <w:gridSpan w:val="2"/>
            <w:tcBorders>
              <w:right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r w:rsidRPr="004D180D">
              <w:rPr>
                <w:rFonts w:cs="Arial"/>
                <w:sz w:val="20"/>
                <w:szCs w:val="20"/>
                <w:lang w:val="uk-UA"/>
              </w:rPr>
              <w:t>Гнучкість</w:t>
            </w:r>
          </w:p>
        </w:tc>
      </w:tr>
      <w:tr w:rsidR="001007C7" w:rsidRPr="004D180D">
        <w:trPr>
          <w:cantSplit/>
        </w:trPr>
        <w:tc>
          <w:tcPr>
            <w:tcW w:w="1043" w:type="dxa"/>
            <w:vMerge/>
            <w:tcBorders>
              <w:right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p>
        </w:tc>
        <w:tc>
          <w:tcPr>
            <w:tcW w:w="5286" w:type="dxa"/>
            <w:gridSpan w:val="3"/>
            <w:tcBorders>
              <w:left w:val="single" w:sz="12" w:space="0" w:color="auto"/>
            </w:tcBorders>
          </w:tcPr>
          <w:p w:rsidR="001007C7" w:rsidRPr="004D180D" w:rsidRDefault="001007C7" w:rsidP="004D180D">
            <w:pPr>
              <w:pStyle w:val="24"/>
              <w:widowControl w:val="0"/>
              <w:spacing w:after="0" w:line="360" w:lineRule="auto"/>
              <w:jc w:val="both"/>
              <w:rPr>
                <w:rFonts w:cs="Arial"/>
                <w:bCs/>
                <w:sz w:val="20"/>
                <w:szCs w:val="20"/>
                <w:lang w:val="uk-UA"/>
              </w:rPr>
            </w:pPr>
            <w:r w:rsidRPr="004D180D">
              <w:rPr>
                <w:rFonts w:cs="Arial"/>
                <w:bCs/>
                <w:sz w:val="20"/>
                <w:szCs w:val="20"/>
                <w:lang w:val="uk-UA"/>
              </w:rPr>
              <w:t>Стратегічні</w:t>
            </w:r>
            <w:r w:rsidR="006621E1" w:rsidRPr="004D180D">
              <w:rPr>
                <w:rFonts w:cs="Arial"/>
                <w:bCs/>
                <w:sz w:val="20"/>
                <w:szCs w:val="20"/>
                <w:lang w:val="uk-UA"/>
              </w:rPr>
              <w:t xml:space="preserve"> </w:t>
            </w:r>
            <w:r w:rsidRPr="004D180D">
              <w:rPr>
                <w:rFonts w:cs="Arial"/>
                <w:bCs/>
                <w:sz w:val="20"/>
                <w:szCs w:val="20"/>
                <w:lang w:val="uk-UA"/>
              </w:rPr>
              <w:t>цілі</w:t>
            </w:r>
          </w:p>
        </w:tc>
        <w:tc>
          <w:tcPr>
            <w:tcW w:w="1762" w:type="dxa"/>
          </w:tcPr>
          <w:p w:rsidR="001007C7" w:rsidRPr="004D180D" w:rsidRDefault="001007C7" w:rsidP="004D180D">
            <w:pPr>
              <w:pStyle w:val="24"/>
              <w:widowControl w:val="0"/>
              <w:spacing w:after="0" w:line="360" w:lineRule="auto"/>
              <w:jc w:val="both"/>
              <w:rPr>
                <w:rFonts w:cs="Arial"/>
                <w:sz w:val="20"/>
                <w:szCs w:val="20"/>
                <w:lang w:val="uk-UA"/>
              </w:rPr>
            </w:pPr>
          </w:p>
        </w:tc>
        <w:tc>
          <w:tcPr>
            <w:tcW w:w="1763" w:type="dxa"/>
            <w:tcBorders>
              <w:right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p>
        </w:tc>
      </w:tr>
      <w:tr w:rsidR="001007C7" w:rsidRPr="004D180D">
        <w:trPr>
          <w:cantSplit/>
        </w:trPr>
        <w:tc>
          <w:tcPr>
            <w:tcW w:w="1043" w:type="dxa"/>
            <w:vMerge/>
            <w:tcBorders>
              <w:right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p>
        </w:tc>
        <w:tc>
          <w:tcPr>
            <w:tcW w:w="5286" w:type="dxa"/>
            <w:gridSpan w:val="3"/>
            <w:tcBorders>
              <w:left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r w:rsidRPr="004D180D">
              <w:rPr>
                <w:rFonts w:cs="Arial"/>
                <w:sz w:val="20"/>
                <w:szCs w:val="20"/>
                <w:lang w:val="uk-UA"/>
              </w:rPr>
              <w:t>Лідерство</w:t>
            </w:r>
            <w:r w:rsidR="006621E1" w:rsidRPr="004D180D">
              <w:rPr>
                <w:rFonts w:cs="Arial"/>
                <w:sz w:val="20"/>
                <w:szCs w:val="20"/>
                <w:lang w:val="uk-UA"/>
              </w:rPr>
              <w:t xml:space="preserve"> </w:t>
            </w:r>
            <w:r w:rsidRPr="004D180D">
              <w:rPr>
                <w:rFonts w:cs="Arial"/>
                <w:sz w:val="20"/>
                <w:szCs w:val="20"/>
                <w:lang w:val="uk-UA"/>
              </w:rPr>
              <w:t>за</w:t>
            </w:r>
            <w:r w:rsidR="006621E1" w:rsidRPr="004D180D">
              <w:rPr>
                <w:rFonts w:cs="Arial"/>
                <w:sz w:val="20"/>
                <w:szCs w:val="20"/>
                <w:lang w:val="uk-UA"/>
              </w:rPr>
              <w:t xml:space="preserve"> </w:t>
            </w:r>
            <w:r w:rsidRPr="004D180D">
              <w:rPr>
                <w:rFonts w:cs="Arial"/>
                <w:sz w:val="20"/>
                <w:szCs w:val="20"/>
                <w:lang w:val="uk-UA"/>
              </w:rPr>
              <w:t>витратами</w:t>
            </w:r>
          </w:p>
        </w:tc>
        <w:tc>
          <w:tcPr>
            <w:tcW w:w="1762" w:type="dxa"/>
          </w:tcPr>
          <w:p w:rsidR="001007C7" w:rsidRPr="004D180D" w:rsidRDefault="001007C7" w:rsidP="004D180D">
            <w:pPr>
              <w:pStyle w:val="24"/>
              <w:widowControl w:val="0"/>
              <w:spacing w:after="0" w:line="360" w:lineRule="auto"/>
              <w:jc w:val="both"/>
              <w:rPr>
                <w:rFonts w:cs="Arial"/>
                <w:sz w:val="20"/>
                <w:szCs w:val="20"/>
                <w:lang w:val="uk-UA"/>
              </w:rPr>
            </w:pPr>
          </w:p>
        </w:tc>
        <w:tc>
          <w:tcPr>
            <w:tcW w:w="1763" w:type="dxa"/>
            <w:tcBorders>
              <w:right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p>
        </w:tc>
      </w:tr>
      <w:tr w:rsidR="001007C7" w:rsidRPr="004D180D">
        <w:trPr>
          <w:cantSplit/>
        </w:trPr>
        <w:tc>
          <w:tcPr>
            <w:tcW w:w="1043" w:type="dxa"/>
            <w:vMerge/>
            <w:tcBorders>
              <w:right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p>
        </w:tc>
        <w:tc>
          <w:tcPr>
            <w:tcW w:w="5286" w:type="dxa"/>
            <w:gridSpan w:val="3"/>
            <w:tcBorders>
              <w:left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r w:rsidRPr="004D180D">
              <w:rPr>
                <w:rFonts w:cs="Arial"/>
                <w:sz w:val="20"/>
                <w:szCs w:val="20"/>
                <w:lang w:val="uk-UA"/>
              </w:rPr>
              <w:t>Продуктивність</w:t>
            </w:r>
          </w:p>
        </w:tc>
        <w:tc>
          <w:tcPr>
            <w:tcW w:w="1762" w:type="dxa"/>
          </w:tcPr>
          <w:p w:rsidR="001007C7" w:rsidRPr="004D180D" w:rsidRDefault="001007C7" w:rsidP="004D180D">
            <w:pPr>
              <w:pStyle w:val="24"/>
              <w:widowControl w:val="0"/>
              <w:spacing w:after="0" w:line="360" w:lineRule="auto"/>
              <w:jc w:val="both"/>
              <w:rPr>
                <w:rFonts w:cs="Arial"/>
                <w:sz w:val="20"/>
                <w:szCs w:val="20"/>
                <w:lang w:val="uk-UA"/>
              </w:rPr>
            </w:pPr>
          </w:p>
        </w:tc>
        <w:tc>
          <w:tcPr>
            <w:tcW w:w="1763" w:type="dxa"/>
            <w:tcBorders>
              <w:right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p>
        </w:tc>
      </w:tr>
      <w:tr w:rsidR="001007C7" w:rsidRPr="004D180D">
        <w:trPr>
          <w:cantSplit/>
        </w:trPr>
        <w:tc>
          <w:tcPr>
            <w:tcW w:w="1043" w:type="dxa"/>
            <w:vMerge/>
            <w:tcBorders>
              <w:right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p>
        </w:tc>
        <w:tc>
          <w:tcPr>
            <w:tcW w:w="5286" w:type="dxa"/>
            <w:gridSpan w:val="3"/>
            <w:tcBorders>
              <w:left w:val="single" w:sz="12" w:space="0" w:color="auto"/>
              <w:bottom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r w:rsidRPr="004D180D">
              <w:rPr>
                <w:rFonts w:cs="Arial"/>
                <w:sz w:val="20"/>
                <w:szCs w:val="20"/>
                <w:lang w:val="uk-UA"/>
              </w:rPr>
              <w:t>Стабільність</w:t>
            </w:r>
          </w:p>
        </w:tc>
        <w:tc>
          <w:tcPr>
            <w:tcW w:w="1762" w:type="dxa"/>
            <w:tcBorders>
              <w:bottom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p>
        </w:tc>
        <w:tc>
          <w:tcPr>
            <w:tcW w:w="1763" w:type="dxa"/>
            <w:tcBorders>
              <w:bottom w:val="single" w:sz="12" w:space="0" w:color="auto"/>
              <w:right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p>
        </w:tc>
      </w:tr>
      <w:tr w:rsidR="001007C7" w:rsidRPr="004D180D">
        <w:tc>
          <w:tcPr>
            <w:tcW w:w="1043" w:type="dxa"/>
          </w:tcPr>
          <w:p w:rsidR="001007C7" w:rsidRPr="004D180D" w:rsidRDefault="001007C7" w:rsidP="004D180D">
            <w:pPr>
              <w:pStyle w:val="24"/>
              <w:widowControl w:val="0"/>
              <w:spacing w:after="0" w:line="360" w:lineRule="auto"/>
              <w:jc w:val="both"/>
              <w:rPr>
                <w:rFonts w:cs="Arial"/>
                <w:sz w:val="20"/>
                <w:szCs w:val="20"/>
                <w:lang w:val="uk-UA"/>
              </w:rPr>
            </w:pPr>
          </w:p>
        </w:tc>
        <w:tc>
          <w:tcPr>
            <w:tcW w:w="1762" w:type="dxa"/>
            <w:tcBorders>
              <w:top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p>
        </w:tc>
        <w:tc>
          <w:tcPr>
            <w:tcW w:w="1762" w:type="dxa"/>
            <w:tcBorders>
              <w:top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p>
        </w:tc>
        <w:tc>
          <w:tcPr>
            <w:tcW w:w="1762" w:type="dxa"/>
            <w:tcBorders>
              <w:top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p>
        </w:tc>
        <w:tc>
          <w:tcPr>
            <w:tcW w:w="1762" w:type="dxa"/>
            <w:tcBorders>
              <w:top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p>
        </w:tc>
        <w:tc>
          <w:tcPr>
            <w:tcW w:w="1763" w:type="dxa"/>
            <w:tcBorders>
              <w:top w:val="single" w:sz="12" w:space="0" w:color="auto"/>
            </w:tcBorders>
          </w:tcPr>
          <w:p w:rsidR="001007C7" w:rsidRPr="004D180D" w:rsidRDefault="001007C7" w:rsidP="004D180D">
            <w:pPr>
              <w:pStyle w:val="24"/>
              <w:widowControl w:val="0"/>
              <w:spacing w:after="0" w:line="360" w:lineRule="auto"/>
              <w:jc w:val="both"/>
              <w:rPr>
                <w:rFonts w:cs="Arial"/>
                <w:sz w:val="20"/>
                <w:szCs w:val="20"/>
                <w:lang w:val="uk-UA"/>
              </w:rPr>
            </w:pPr>
          </w:p>
        </w:tc>
      </w:tr>
      <w:tr w:rsidR="001007C7" w:rsidRPr="004D180D">
        <w:trPr>
          <w:cantSplit/>
        </w:trPr>
        <w:tc>
          <w:tcPr>
            <w:tcW w:w="9854" w:type="dxa"/>
            <w:gridSpan w:val="6"/>
          </w:tcPr>
          <w:p w:rsidR="001007C7" w:rsidRPr="004D180D" w:rsidRDefault="001007C7" w:rsidP="004D180D">
            <w:pPr>
              <w:pStyle w:val="24"/>
              <w:widowControl w:val="0"/>
              <w:spacing w:after="0" w:line="360" w:lineRule="auto"/>
              <w:jc w:val="both"/>
              <w:rPr>
                <w:rFonts w:cs="Arial"/>
                <w:sz w:val="20"/>
                <w:szCs w:val="20"/>
                <w:lang w:val="uk-UA"/>
              </w:rPr>
            </w:pPr>
            <w:r w:rsidRPr="004D180D">
              <w:rPr>
                <w:rFonts w:cs="Arial"/>
                <w:sz w:val="20"/>
                <w:szCs w:val="20"/>
                <w:lang w:val="uk-UA"/>
              </w:rPr>
              <w:t>Рис.</w:t>
            </w:r>
            <w:r w:rsidR="006621E1" w:rsidRPr="004D180D">
              <w:rPr>
                <w:rFonts w:cs="Arial"/>
                <w:sz w:val="20"/>
                <w:szCs w:val="20"/>
                <w:lang w:val="uk-UA"/>
              </w:rPr>
              <w:t xml:space="preserve"> </w:t>
            </w:r>
            <w:r w:rsidRPr="004D180D">
              <w:rPr>
                <w:rFonts w:cs="Arial"/>
                <w:sz w:val="20"/>
                <w:szCs w:val="20"/>
                <w:lang w:val="uk-UA"/>
              </w:rPr>
              <w:t>12.7.</w:t>
            </w:r>
            <w:r w:rsidR="006621E1" w:rsidRPr="004D180D">
              <w:rPr>
                <w:rFonts w:cs="Arial"/>
                <w:sz w:val="20"/>
                <w:szCs w:val="20"/>
                <w:lang w:val="uk-UA"/>
              </w:rPr>
              <w:t xml:space="preserve"> </w:t>
            </w:r>
            <w:r w:rsidRPr="004D180D">
              <w:rPr>
                <w:rFonts w:cs="Arial"/>
                <w:bCs/>
                <w:sz w:val="20"/>
                <w:szCs w:val="20"/>
                <w:lang w:val="uk-UA"/>
              </w:rPr>
              <w:t>Взаємозв'язок</w:t>
            </w:r>
            <w:r w:rsidR="006621E1" w:rsidRPr="004D180D">
              <w:rPr>
                <w:rFonts w:cs="Arial"/>
                <w:bCs/>
                <w:sz w:val="20"/>
                <w:szCs w:val="20"/>
                <w:lang w:val="uk-UA"/>
              </w:rPr>
              <w:t xml:space="preserve"> </w:t>
            </w:r>
            <w:r w:rsidRPr="004D180D">
              <w:rPr>
                <w:rFonts w:cs="Arial"/>
                <w:bCs/>
                <w:sz w:val="20"/>
                <w:szCs w:val="20"/>
                <w:lang w:val="uk-UA"/>
              </w:rPr>
              <w:t>стратегічних</w:t>
            </w:r>
            <w:r w:rsidR="006621E1" w:rsidRPr="004D180D">
              <w:rPr>
                <w:rFonts w:cs="Arial"/>
                <w:bCs/>
                <w:sz w:val="20"/>
                <w:szCs w:val="20"/>
                <w:lang w:val="uk-UA"/>
              </w:rPr>
              <w:t xml:space="preserve"> </w:t>
            </w:r>
            <w:r w:rsidRPr="004D180D">
              <w:rPr>
                <w:rFonts w:cs="Arial"/>
                <w:bCs/>
                <w:sz w:val="20"/>
                <w:szCs w:val="20"/>
                <w:lang w:val="uk-UA"/>
              </w:rPr>
              <w:t>цілей</w:t>
            </w:r>
            <w:r w:rsidR="006621E1" w:rsidRPr="004D180D">
              <w:rPr>
                <w:rFonts w:cs="Arial"/>
                <w:bCs/>
                <w:sz w:val="20"/>
                <w:szCs w:val="20"/>
                <w:lang w:val="uk-UA"/>
              </w:rPr>
              <w:t xml:space="preserve"> </w:t>
            </w:r>
            <w:r w:rsidRPr="004D180D">
              <w:rPr>
                <w:rFonts w:cs="Arial"/>
                <w:bCs/>
                <w:sz w:val="20"/>
                <w:szCs w:val="20"/>
                <w:lang w:val="uk-UA"/>
              </w:rPr>
              <w:t>і</w:t>
            </w:r>
            <w:r w:rsidR="006621E1" w:rsidRPr="004D180D">
              <w:rPr>
                <w:rFonts w:cs="Arial"/>
                <w:bCs/>
                <w:sz w:val="20"/>
                <w:szCs w:val="20"/>
                <w:lang w:val="uk-UA"/>
              </w:rPr>
              <w:t xml:space="preserve"> </w:t>
            </w:r>
            <w:r w:rsidRPr="004D180D">
              <w:rPr>
                <w:rFonts w:cs="Arial"/>
                <w:bCs/>
                <w:sz w:val="20"/>
                <w:szCs w:val="20"/>
                <w:lang w:val="uk-UA"/>
              </w:rPr>
              <w:t>структурного</w:t>
            </w:r>
            <w:r w:rsidR="006621E1" w:rsidRPr="004D180D">
              <w:rPr>
                <w:rFonts w:cs="Arial"/>
                <w:bCs/>
                <w:sz w:val="20"/>
                <w:szCs w:val="20"/>
                <w:lang w:val="uk-UA"/>
              </w:rPr>
              <w:t xml:space="preserve"> </w:t>
            </w:r>
            <w:r w:rsidRPr="004D180D">
              <w:rPr>
                <w:rFonts w:cs="Arial"/>
                <w:bCs/>
                <w:sz w:val="20"/>
                <w:szCs w:val="20"/>
                <w:lang w:val="uk-UA"/>
              </w:rPr>
              <w:t>підходу</w:t>
            </w:r>
          </w:p>
        </w:tc>
      </w:tr>
    </w:tbl>
    <w:p w:rsidR="001007C7" w:rsidRPr="004D180D" w:rsidRDefault="001007C7" w:rsidP="004D180D">
      <w:pPr>
        <w:pStyle w:val="24"/>
        <w:widowControl w:val="0"/>
        <w:spacing w:after="0" w:line="360" w:lineRule="auto"/>
        <w:ind w:firstLine="709"/>
        <w:jc w:val="both"/>
        <w:rPr>
          <w:rFonts w:cs="Arial"/>
          <w:sz w:val="28"/>
          <w:lang w:val="uk-UA"/>
        </w:rPr>
      </w:pPr>
    </w:p>
    <w:p w:rsidR="001007C7" w:rsidRPr="004D180D" w:rsidRDefault="001007C7" w:rsidP="004D180D">
      <w:pPr>
        <w:pStyle w:val="24"/>
        <w:widowControl w:val="0"/>
        <w:spacing w:after="0" w:line="360" w:lineRule="auto"/>
        <w:ind w:firstLine="709"/>
        <w:jc w:val="both"/>
        <w:rPr>
          <w:rFonts w:cs="Arial"/>
          <w:sz w:val="28"/>
          <w:lang w:val="uk-UA"/>
        </w:rPr>
      </w:pPr>
      <w:r w:rsidRPr="004D180D">
        <w:rPr>
          <w:rFonts w:cs="Arial"/>
          <w:sz w:val="28"/>
          <w:lang w:val="uk-UA"/>
        </w:rPr>
        <w:t>Навпроти</w:t>
      </w:r>
      <w:r w:rsidR="006621E1" w:rsidRPr="004D180D">
        <w:rPr>
          <w:rFonts w:cs="Arial"/>
          <w:sz w:val="28"/>
          <w:lang w:val="uk-UA"/>
        </w:rPr>
        <w:t xml:space="preserve"> </w:t>
      </w:r>
      <w:r w:rsidRPr="004D180D">
        <w:rPr>
          <w:rFonts w:cs="Arial"/>
          <w:sz w:val="28"/>
          <w:lang w:val="uk-UA"/>
        </w:rPr>
        <w:t>командна</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рекомендується</w:t>
      </w:r>
      <w:r w:rsidR="006621E1" w:rsidRPr="004D180D">
        <w:rPr>
          <w:rFonts w:cs="Arial"/>
          <w:sz w:val="28"/>
          <w:lang w:val="uk-UA"/>
        </w:rPr>
        <w:t xml:space="preserve"> </w:t>
      </w:r>
      <w:r w:rsidRPr="004D180D">
        <w:rPr>
          <w:rFonts w:cs="Arial"/>
          <w:sz w:val="28"/>
          <w:lang w:val="uk-UA"/>
        </w:rPr>
        <w:t>організаціям</w:t>
      </w:r>
      <w:r w:rsidR="006621E1" w:rsidRPr="004D180D">
        <w:rPr>
          <w:rFonts w:cs="Arial"/>
          <w:sz w:val="28"/>
          <w:lang w:val="uk-UA"/>
        </w:rPr>
        <w:t xml:space="preserve"> </w:t>
      </w:r>
      <w:r w:rsidRPr="004D180D">
        <w:rPr>
          <w:rFonts w:cs="Arial"/>
          <w:sz w:val="28"/>
          <w:lang w:val="uk-UA"/>
        </w:rPr>
        <w:t>цілі</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підвищена</w:t>
      </w:r>
      <w:r w:rsidR="006621E1" w:rsidRPr="004D180D">
        <w:rPr>
          <w:rFonts w:cs="Arial"/>
          <w:sz w:val="28"/>
          <w:lang w:val="uk-UA"/>
        </w:rPr>
        <w:t xml:space="preserve"> </w:t>
      </w:r>
      <w:r w:rsidRPr="004D180D">
        <w:rPr>
          <w:rFonts w:cs="Arial"/>
          <w:sz w:val="28"/>
          <w:lang w:val="uk-UA"/>
        </w:rPr>
        <w:t>гнучкість.</w:t>
      </w:r>
      <w:r w:rsidR="006621E1" w:rsidRPr="004D180D">
        <w:rPr>
          <w:rFonts w:cs="Arial"/>
          <w:sz w:val="28"/>
          <w:lang w:val="uk-UA"/>
        </w:rPr>
        <w:t xml:space="preserve"> </w:t>
      </w:r>
      <w:r w:rsidRPr="004D180D">
        <w:rPr>
          <w:rFonts w:cs="Arial"/>
          <w:sz w:val="28"/>
          <w:lang w:val="uk-UA"/>
        </w:rPr>
        <w:t>Ця</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відрізняється</w:t>
      </w:r>
      <w:r w:rsidR="006621E1" w:rsidRPr="004D180D">
        <w:rPr>
          <w:rFonts w:cs="Arial"/>
          <w:sz w:val="28"/>
          <w:lang w:val="uk-UA"/>
        </w:rPr>
        <w:t xml:space="preserve"> </w:t>
      </w:r>
      <w:r w:rsidRPr="004D180D">
        <w:rPr>
          <w:rFonts w:cs="Arial"/>
          <w:sz w:val="28"/>
          <w:lang w:val="uk-UA"/>
        </w:rPr>
        <w:t>високою</w:t>
      </w:r>
      <w:r w:rsidR="006621E1" w:rsidRPr="004D180D">
        <w:rPr>
          <w:rFonts w:cs="Arial"/>
          <w:sz w:val="28"/>
          <w:lang w:val="uk-UA"/>
        </w:rPr>
        <w:t xml:space="preserve"> </w:t>
      </w:r>
      <w:r w:rsidRPr="004D180D">
        <w:rPr>
          <w:rFonts w:cs="Arial"/>
          <w:sz w:val="28"/>
          <w:lang w:val="uk-UA"/>
        </w:rPr>
        <w:t>мобільністю,</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своєму</w:t>
      </w:r>
      <w:r w:rsidR="006621E1" w:rsidRPr="004D180D">
        <w:rPr>
          <w:rFonts w:cs="Arial"/>
          <w:sz w:val="28"/>
          <w:lang w:val="uk-UA"/>
        </w:rPr>
        <w:t xml:space="preserve"> </w:t>
      </w:r>
      <w:r w:rsidRPr="004D180D">
        <w:rPr>
          <w:rFonts w:cs="Arial"/>
          <w:sz w:val="28"/>
          <w:lang w:val="uk-UA"/>
        </w:rPr>
        <w:t>розпорядженні</w:t>
      </w:r>
      <w:r w:rsidR="006621E1" w:rsidRPr="004D180D">
        <w:rPr>
          <w:rFonts w:cs="Arial"/>
          <w:sz w:val="28"/>
          <w:lang w:val="uk-UA"/>
        </w:rPr>
        <w:t xml:space="preserve"> </w:t>
      </w:r>
      <w:r w:rsidRPr="004D180D">
        <w:rPr>
          <w:rFonts w:cs="Arial"/>
          <w:sz w:val="28"/>
          <w:lang w:val="uk-UA"/>
        </w:rPr>
        <w:t>необхідні</w:t>
      </w:r>
      <w:r w:rsidR="006621E1" w:rsidRPr="004D180D">
        <w:rPr>
          <w:rFonts w:cs="Arial"/>
          <w:sz w:val="28"/>
          <w:lang w:val="uk-UA"/>
        </w:rPr>
        <w:t xml:space="preserve"> </w:t>
      </w:r>
      <w:r w:rsidRPr="004D180D">
        <w:rPr>
          <w:rFonts w:cs="Arial"/>
          <w:sz w:val="28"/>
          <w:lang w:val="uk-UA"/>
        </w:rPr>
        <w:t>ресурси.</w:t>
      </w:r>
    </w:p>
    <w:p w:rsidR="001007C7" w:rsidRPr="004D180D" w:rsidRDefault="001007C7" w:rsidP="004D180D">
      <w:pPr>
        <w:pStyle w:val="24"/>
        <w:widowControl w:val="0"/>
        <w:spacing w:after="0" w:line="360" w:lineRule="auto"/>
        <w:ind w:firstLine="709"/>
        <w:jc w:val="both"/>
        <w:rPr>
          <w:rFonts w:cs="Arial"/>
          <w:sz w:val="28"/>
          <w:lang w:val="uk-UA"/>
        </w:rPr>
      </w:pPr>
      <w:r w:rsidRPr="004D180D">
        <w:rPr>
          <w:rFonts w:cs="Arial"/>
          <w:sz w:val="28"/>
          <w:lang w:val="uk-UA"/>
        </w:rPr>
        <w:t>Важливим</w:t>
      </w:r>
      <w:r w:rsidR="006621E1" w:rsidRPr="004D180D">
        <w:rPr>
          <w:rFonts w:cs="Arial"/>
          <w:sz w:val="28"/>
          <w:lang w:val="uk-UA"/>
        </w:rPr>
        <w:t xml:space="preserve"> </w:t>
      </w:r>
      <w:r w:rsidRPr="004D180D">
        <w:rPr>
          <w:rFonts w:cs="Arial"/>
          <w:sz w:val="28"/>
          <w:lang w:val="uk-UA"/>
        </w:rPr>
        <w:t>фактором,</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впливає</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організаційну</w:t>
      </w:r>
      <w:r w:rsidR="006621E1" w:rsidRPr="004D180D">
        <w:rPr>
          <w:rFonts w:cs="Arial"/>
          <w:sz w:val="28"/>
          <w:lang w:val="uk-UA"/>
        </w:rPr>
        <w:t xml:space="preserve"> </w:t>
      </w:r>
      <w:r w:rsidRPr="004D180D">
        <w:rPr>
          <w:rFonts w:cs="Arial"/>
          <w:sz w:val="28"/>
          <w:lang w:val="uk-UA"/>
        </w:rPr>
        <w:t>структуру</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зовнішнє</w:t>
      </w:r>
      <w:r w:rsidR="006621E1" w:rsidRPr="004D180D">
        <w:rPr>
          <w:rFonts w:cs="Arial"/>
          <w:sz w:val="28"/>
          <w:lang w:val="uk-UA"/>
        </w:rPr>
        <w:t xml:space="preserve"> </w:t>
      </w:r>
      <w:r w:rsidRPr="004D180D">
        <w:rPr>
          <w:rFonts w:cs="Arial"/>
          <w:sz w:val="28"/>
          <w:lang w:val="uk-UA"/>
        </w:rPr>
        <w:t>середовище.</w:t>
      </w:r>
      <w:r w:rsidR="006621E1" w:rsidRPr="004D180D">
        <w:rPr>
          <w:rFonts w:cs="Arial"/>
          <w:sz w:val="28"/>
          <w:lang w:val="uk-UA"/>
        </w:rPr>
        <w:t xml:space="preserve"> </w:t>
      </w:r>
      <w:r w:rsidRPr="004D180D">
        <w:rPr>
          <w:rFonts w:cs="Arial"/>
          <w:sz w:val="28"/>
          <w:lang w:val="uk-UA"/>
        </w:rPr>
        <w:t>Найбільш</w:t>
      </w:r>
      <w:r w:rsidR="006621E1" w:rsidRPr="004D180D">
        <w:rPr>
          <w:rFonts w:cs="Arial"/>
          <w:sz w:val="28"/>
          <w:lang w:val="uk-UA"/>
        </w:rPr>
        <w:t xml:space="preserve"> </w:t>
      </w:r>
      <w:r w:rsidRPr="004D180D">
        <w:rPr>
          <w:rFonts w:cs="Arial"/>
          <w:sz w:val="28"/>
          <w:lang w:val="uk-UA"/>
        </w:rPr>
        <w:t>стабільному</w:t>
      </w:r>
      <w:r w:rsidR="006621E1" w:rsidRPr="004D180D">
        <w:rPr>
          <w:rFonts w:cs="Arial"/>
          <w:sz w:val="28"/>
          <w:lang w:val="uk-UA"/>
        </w:rPr>
        <w:t xml:space="preserve"> </w:t>
      </w:r>
      <w:r w:rsidRPr="004D180D">
        <w:rPr>
          <w:rFonts w:cs="Arial"/>
          <w:sz w:val="28"/>
          <w:lang w:val="uk-UA"/>
        </w:rPr>
        <w:t>зовнішньому</w:t>
      </w:r>
      <w:r w:rsidR="006621E1" w:rsidRPr="004D180D">
        <w:rPr>
          <w:rFonts w:cs="Arial"/>
          <w:sz w:val="28"/>
          <w:lang w:val="uk-UA"/>
        </w:rPr>
        <w:t xml:space="preserve"> </w:t>
      </w:r>
      <w:r w:rsidRPr="004D180D">
        <w:rPr>
          <w:rFonts w:cs="Arial"/>
          <w:sz w:val="28"/>
          <w:lang w:val="uk-UA"/>
        </w:rPr>
        <w:t>середовищу</w:t>
      </w:r>
      <w:r w:rsidR="006621E1" w:rsidRPr="004D180D">
        <w:rPr>
          <w:rFonts w:cs="Arial"/>
          <w:sz w:val="28"/>
          <w:lang w:val="uk-UA"/>
        </w:rPr>
        <w:t xml:space="preserve"> </w:t>
      </w:r>
      <w:r w:rsidRPr="004D180D">
        <w:rPr>
          <w:rFonts w:cs="Arial"/>
          <w:sz w:val="28"/>
          <w:lang w:val="uk-UA"/>
        </w:rPr>
        <w:t>адекватна</w:t>
      </w:r>
      <w:r w:rsidR="006621E1" w:rsidRPr="004D180D">
        <w:rPr>
          <w:rFonts w:cs="Arial"/>
          <w:sz w:val="28"/>
          <w:lang w:val="uk-UA"/>
        </w:rPr>
        <w:t xml:space="preserve"> </w:t>
      </w:r>
      <w:r w:rsidRPr="004D180D">
        <w:rPr>
          <w:rFonts w:cs="Arial"/>
          <w:sz w:val="28"/>
          <w:lang w:val="uk-UA"/>
        </w:rPr>
        <w:t>механічна</w:t>
      </w:r>
      <w:r w:rsidR="006621E1" w:rsidRPr="004D180D">
        <w:rPr>
          <w:rFonts w:cs="Arial"/>
          <w:sz w:val="28"/>
          <w:lang w:val="uk-UA"/>
        </w:rPr>
        <w:t xml:space="preserve"> </w:t>
      </w:r>
      <w:r w:rsidRPr="004D180D">
        <w:rPr>
          <w:rFonts w:cs="Arial"/>
          <w:sz w:val="28"/>
          <w:lang w:val="uk-UA"/>
        </w:rPr>
        <w:t>організаційна</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відсутність</w:t>
      </w:r>
      <w:r w:rsidR="006621E1" w:rsidRPr="004D180D">
        <w:rPr>
          <w:rFonts w:cs="Arial"/>
          <w:sz w:val="28"/>
          <w:lang w:val="uk-UA"/>
        </w:rPr>
        <w:t xml:space="preserve"> </w:t>
      </w:r>
      <w:r w:rsidRPr="004D180D">
        <w:rPr>
          <w:rFonts w:cs="Arial"/>
          <w:sz w:val="28"/>
          <w:lang w:val="uk-UA"/>
        </w:rPr>
        <w:t>необхідності</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змінах,</w:t>
      </w:r>
      <w:r w:rsidR="006621E1" w:rsidRPr="004D180D">
        <w:rPr>
          <w:rFonts w:cs="Arial"/>
          <w:sz w:val="28"/>
          <w:lang w:val="uk-UA"/>
        </w:rPr>
        <w:t xml:space="preserve"> </w:t>
      </w:r>
      <w:r w:rsidRPr="004D180D">
        <w:rPr>
          <w:rFonts w:cs="Arial"/>
          <w:sz w:val="28"/>
          <w:lang w:val="uk-UA"/>
        </w:rPr>
        <w:t>координації,</w:t>
      </w:r>
      <w:r w:rsidR="006621E1" w:rsidRPr="004D180D">
        <w:rPr>
          <w:rFonts w:cs="Arial"/>
          <w:sz w:val="28"/>
          <w:lang w:val="uk-UA"/>
        </w:rPr>
        <w:t xml:space="preserve"> </w:t>
      </w:r>
      <w:r w:rsidRPr="004D180D">
        <w:rPr>
          <w:rFonts w:cs="Arial"/>
          <w:sz w:val="28"/>
          <w:lang w:val="uk-UA"/>
        </w:rPr>
        <w:t>акцент</w:t>
      </w:r>
      <w:r w:rsidR="006621E1" w:rsidRPr="004D180D">
        <w:rPr>
          <w:rFonts w:cs="Arial"/>
          <w:sz w:val="28"/>
          <w:lang w:val="uk-UA"/>
        </w:rPr>
        <w:t xml:space="preserve"> </w:t>
      </w:r>
      <w:r w:rsidRPr="004D180D">
        <w:rPr>
          <w:rFonts w:cs="Arial"/>
          <w:sz w:val="28"/>
          <w:lang w:val="uk-UA"/>
        </w:rPr>
        <w:t>робиться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спеціалізацію,</w:t>
      </w:r>
      <w:r w:rsidR="006621E1" w:rsidRPr="004D180D">
        <w:rPr>
          <w:rFonts w:cs="Arial"/>
          <w:sz w:val="28"/>
          <w:lang w:val="uk-UA"/>
        </w:rPr>
        <w:t xml:space="preserve"> </w:t>
      </w:r>
      <w:r w:rsidRPr="004D180D">
        <w:rPr>
          <w:rFonts w:cs="Arial"/>
          <w:sz w:val="28"/>
          <w:lang w:val="uk-UA"/>
        </w:rPr>
        <w:t>централізовані</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широкомасштабний</w:t>
      </w:r>
      <w:r w:rsidR="006621E1" w:rsidRPr="004D180D">
        <w:rPr>
          <w:rFonts w:cs="Arial"/>
          <w:sz w:val="28"/>
          <w:lang w:val="uk-UA"/>
        </w:rPr>
        <w:t xml:space="preserve"> </w:t>
      </w:r>
      <w:r w:rsidRPr="004D180D">
        <w:rPr>
          <w:rFonts w:cs="Arial"/>
          <w:sz w:val="28"/>
          <w:lang w:val="uk-UA"/>
        </w:rPr>
        <w:t>контроль.</w:t>
      </w:r>
    </w:p>
    <w:p w:rsidR="001007C7" w:rsidRPr="004D180D" w:rsidRDefault="001007C7" w:rsidP="004D180D">
      <w:pPr>
        <w:pStyle w:val="24"/>
        <w:widowControl w:val="0"/>
        <w:spacing w:after="0" w:line="360" w:lineRule="auto"/>
        <w:ind w:firstLine="709"/>
        <w:jc w:val="both"/>
        <w:rPr>
          <w:rFonts w:cs="Arial"/>
          <w:sz w:val="28"/>
          <w:lang w:val="uk-UA"/>
        </w:rPr>
      </w:pPr>
      <w:r w:rsidRPr="004D180D">
        <w:rPr>
          <w:rFonts w:cs="Arial"/>
          <w:sz w:val="28"/>
          <w:lang w:val="uk-UA"/>
        </w:rPr>
        <w:t>При</w:t>
      </w:r>
      <w:r w:rsidR="006621E1" w:rsidRPr="004D180D">
        <w:rPr>
          <w:rFonts w:cs="Arial"/>
          <w:sz w:val="28"/>
          <w:lang w:val="uk-UA"/>
        </w:rPr>
        <w:t xml:space="preserve"> </w:t>
      </w:r>
      <w:r w:rsidRPr="004D180D">
        <w:rPr>
          <w:rFonts w:cs="Arial"/>
          <w:sz w:val="28"/>
          <w:lang w:val="uk-UA"/>
        </w:rPr>
        <w:t>високій</w:t>
      </w:r>
      <w:r w:rsidR="006621E1" w:rsidRPr="004D180D">
        <w:rPr>
          <w:rFonts w:cs="Arial"/>
          <w:sz w:val="28"/>
          <w:lang w:val="uk-UA"/>
        </w:rPr>
        <w:t xml:space="preserve"> </w:t>
      </w:r>
      <w:r w:rsidRPr="004D180D">
        <w:rPr>
          <w:rFonts w:cs="Arial"/>
          <w:sz w:val="28"/>
          <w:lang w:val="uk-UA"/>
        </w:rPr>
        <w:t>мінливості</w:t>
      </w:r>
      <w:r w:rsidR="006621E1" w:rsidRPr="004D180D">
        <w:rPr>
          <w:rFonts w:cs="Arial"/>
          <w:sz w:val="28"/>
          <w:lang w:val="uk-UA"/>
        </w:rPr>
        <w:t xml:space="preserve"> </w:t>
      </w:r>
      <w:r w:rsidRPr="004D180D">
        <w:rPr>
          <w:rFonts w:cs="Arial"/>
          <w:sz w:val="28"/>
          <w:lang w:val="uk-UA"/>
        </w:rPr>
        <w:t>зовнішнього</w:t>
      </w:r>
      <w:r w:rsidR="006621E1" w:rsidRPr="004D180D">
        <w:rPr>
          <w:rFonts w:cs="Arial"/>
          <w:sz w:val="28"/>
          <w:lang w:val="uk-UA"/>
        </w:rPr>
        <w:t xml:space="preserve"> </w:t>
      </w:r>
      <w:r w:rsidRPr="004D180D">
        <w:rPr>
          <w:rFonts w:cs="Arial"/>
          <w:sz w:val="28"/>
          <w:lang w:val="uk-UA"/>
        </w:rPr>
        <w:t>середовища</w:t>
      </w:r>
      <w:r w:rsidR="006621E1" w:rsidRPr="004D180D">
        <w:rPr>
          <w:rFonts w:cs="Arial"/>
          <w:sz w:val="28"/>
          <w:lang w:val="uk-UA"/>
        </w:rPr>
        <w:t xml:space="preserve"> </w:t>
      </w:r>
      <w:r w:rsidRPr="004D180D">
        <w:rPr>
          <w:rFonts w:cs="Arial"/>
          <w:sz w:val="28"/>
          <w:lang w:val="uk-UA"/>
        </w:rPr>
        <w:t>кращою</w:t>
      </w:r>
      <w:r w:rsidR="006621E1" w:rsidRPr="004D180D">
        <w:rPr>
          <w:rFonts w:cs="Arial"/>
          <w:sz w:val="28"/>
          <w:lang w:val="uk-UA"/>
        </w:rPr>
        <w:t xml:space="preserve"> </w:t>
      </w:r>
      <w:r w:rsidRPr="004D180D">
        <w:rPr>
          <w:rFonts w:cs="Arial"/>
          <w:sz w:val="28"/>
          <w:lang w:val="uk-UA"/>
        </w:rPr>
        <w:t>буде</w:t>
      </w:r>
      <w:r w:rsidR="006621E1" w:rsidRPr="004D180D">
        <w:rPr>
          <w:rFonts w:cs="Arial"/>
          <w:sz w:val="28"/>
          <w:lang w:val="uk-UA"/>
        </w:rPr>
        <w:t xml:space="preserve"> </w:t>
      </w:r>
      <w:r w:rsidRPr="004D180D">
        <w:rPr>
          <w:rFonts w:cs="Arial"/>
          <w:sz w:val="28"/>
          <w:lang w:val="uk-UA"/>
        </w:rPr>
        <w:t>органічна</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акцентом</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команди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спеціальні</w:t>
      </w:r>
      <w:r w:rsidR="006621E1" w:rsidRPr="004D180D">
        <w:rPr>
          <w:rFonts w:cs="Arial"/>
          <w:sz w:val="28"/>
          <w:lang w:val="uk-UA"/>
        </w:rPr>
        <w:t xml:space="preserve"> </w:t>
      </w:r>
      <w:r w:rsidRPr="004D180D">
        <w:rPr>
          <w:rFonts w:cs="Arial"/>
          <w:sz w:val="28"/>
          <w:lang w:val="uk-UA"/>
        </w:rPr>
        <w:t>групи.</w:t>
      </w:r>
    </w:p>
    <w:p w:rsidR="001007C7" w:rsidRPr="004D180D" w:rsidRDefault="001007C7" w:rsidP="004D180D">
      <w:pPr>
        <w:pStyle w:val="24"/>
        <w:widowControl w:val="0"/>
        <w:spacing w:after="0" w:line="360" w:lineRule="auto"/>
        <w:ind w:firstLine="709"/>
        <w:jc w:val="both"/>
        <w:rPr>
          <w:rFonts w:cs="Arial"/>
          <w:sz w:val="28"/>
          <w:lang w:val="uk-UA"/>
        </w:rPr>
      </w:pPr>
      <w:r w:rsidRPr="004D180D">
        <w:rPr>
          <w:rFonts w:cs="Arial"/>
          <w:sz w:val="28"/>
          <w:lang w:val="uk-UA"/>
        </w:rPr>
        <w:t>Розмір</w:t>
      </w:r>
      <w:r w:rsidR="006621E1" w:rsidRPr="004D180D">
        <w:rPr>
          <w:rFonts w:cs="Arial"/>
          <w:sz w:val="28"/>
          <w:lang w:val="uk-UA"/>
        </w:rPr>
        <w:t xml:space="preserve"> </w:t>
      </w:r>
      <w:r w:rsidRPr="004D180D">
        <w:rPr>
          <w:rFonts w:cs="Arial"/>
          <w:sz w:val="28"/>
          <w:lang w:val="uk-UA"/>
        </w:rPr>
        <w:t>компанії</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її</w:t>
      </w:r>
      <w:r w:rsidR="004D180D">
        <w:rPr>
          <w:rFonts w:cs="Arial"/>
          <w:sz w:val="28"/>
          <w:lang w:val="uk-UA"/>
        </w:rPr>
        <w:t xml:space="preserve"> </w:t>
      </w:r>
      <w:r w:rsidRPr="004D180D">
        <w:rPr>
          <w:rFonts w:cs="Arial"/>
          <w:sz w:val="28"/>
          <w:lang w:val="uk-UA"/>
        </w:rPr>
        <w:t>масштаб</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величина.</w:t>
      </w:r>
      <w:r w:rsidR="006621E1" w:rsidRPr="004D180D">
        <w:rPr>
          <w:rFonts w:cs="Arial"/>
          <w:sz w:val="28"/>
          <w:lang w:val="uk-UA"/>
        </w:rPr>
        <w:t xml:space="preserve"> </w:t>
      </w:r>
      <w:r w:rsidRPr="004D180D">
        <w:rPr>
          <w:rFonts w:cs="Arial"/>
          <w:sz w:val="28"/>
          <w:lang w:val="uk-UA"/>
        </w:rPr>
        <w:t>Розміри</w:t>
      </w:r>
      <w:r w:rsidR="006621E1" w:rsidRPr="004D180D">
        <w:rPr>
          <w:rFonts w:cs="Arial"/>
          <w:sz w:val="28"/>
          <w:lang w:val="uk-UA"/>
        </w:rPr>
        <w:t xml:space="preserve"> </w:t>
      </w:r>
      <w:r w:rsidRPr="004D180D">
        <w:rPr>
          <w:rFonts w:cs="Arial"/>
          <w:sz w:val="28"/>
          <w:lang w:val="uk-UA"/>
        </w:rPr>
        <w:t>компанії</w:t>
      </w:r>
      <w:r w:rsidR="006621E1" w:rsidRPr="004D180D">
        <w:rPr>
          <w:rFonts w:cs="Arial"/>
          <w:sz w:val="28"/>
          <w:lang w:val="uk-UA"/>
        </w:rPr>
        <w:t xml:space="preserve"> </w:t>
      </w:r>
      <w:r w:rsidRPr="004D180D">
        <w:rPr>
          <w:rFonts w:cs="Arial"/>
          <w:sz w:val="28"/>
          <w:lang w:val="uk-UA"/>
        </w:rPr>
        <w:t>звичайно</w:t>
      </w:r>
      <w:r w:rsidR="006621E1" w:rsidRPr="004D180D">
        <w:rPr>
          <w:rFonts w:cs="Arial"/>
          <w:sz w:val="28"/>
          <w:lang w:val="uk-UA"/>
        </w:rPr>
        <w:t xml:space="preserve"> </w:t>
      </w:r>
      <w:r w:rsidRPr="004D180D">
        <w:rPr>
          <w:rFonts w:cs="Arial"/>
          <w:sz w:val="28"/>
          <w:lang w:val="uk-UA"/>
        </w:rPr>
        <w:t>визначаються</w:t>
      </w:r>
      <w:r w:rsidR="006621E1" w:rsidRPr="004D180D">
        <w:rPr>
          <w:rFonts w:cs="Arial"/>
          <w:sz w:val="28"/>
          <w:lang w:val="uk-UA"/>
        </w:rPr>
        <w:t xml:space="preserve"> </w:t>
      </w:r>
      <w:r w:rsidRPr="004D180D">
        <w:rPr>
          <w:rFonts w:cs="Arial"/>
          <w:sz w:val="28"/>
          <w:lang w:val="uk-UA"/>
        </w:rPr>
        <w:t>кількістю</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працівників.</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невеликих</w:t>
      </w:r>
      <w:r w:rsidR="006621E1" w:rsidRPr="004D180D">
        <w:rPr>
          <w:rFonts w:cs="Arial"/>
          <w:sz w:val="28"/>
          <w:lang w:val="uk-UA"/>
        </w:rPr>
        <w:t xml:space="preserve"> </w:t>
      </w:r>
      <w:r w:rsidRPr="004D180D">
        <w:rPr>
          <w:rFonts w:cs="Arial"/>
          <w:sz w:val="28"/>
          <w:lang w:val="uk-UA"/>
        </w:rPr>
        <w:t>компаній</w:t>
      </w:r>
      <w:r w:rsidR="006621E1" w:rsidRPr="004D180D">
        <w:rPr>
          <w:rFonts w:cs="Arial"/>
          <w:sz w:val="28"/>
          <w:lang w:val="uk-UA"/>
        </w:rPr>
        <w:t xml:space="preserve"> </w:t>
      </w:r>
      <w:r w:rsidRPr="004D180D">
        <w:rPr>
          <w:rFonts w:cs="Arial"/>
          <w:sz w:val="28"/>
          <w:lang w:val="uk-UA"/>
        </w:rPr>
        <w:t>характерний</w:t>
      </w:r>
      <w:r w:rsidR="006621E1" w:rsidRPr="004D180D">
        <w:rPr>
          <w:rFonts w:cs="Arial"/>
          <w:sz w:val="28"/>
          <w:lang w:val="uk-UA"/>
        </w:rPr>
        <w:t xml:space="preserve"> </w:t>
      </w:r>
      <w:r w:rsidRPr="004D180D">
        <w:rPr>
          <w:rFonts w:cs="Arial"/>
          <w:sz w:val="28"/>
          <w:lang w:val="uk-UA"/>
        </w:rPr>
        <w:t>неформальний</w:t>
      </w:r>
      <w:r w:rsidR="006621E1" w:rsidRPr="004D180D">
        <w:rPr>
          <w:rFonts w:cs="Arial"/>
          <w:sz w:val="28"/>
          <w:lang w:val="uk-UA"/>
        </w:rPr>
        <w:t xml:space="preserve"> </w:t>
      </w:r>
      <w:r w:rsidRPr="004D180D">
        <w:rPr>
          <w:rFonts w:cs="Arial"/>
          <w:sz w:val="28"/>
          <w:lang w:val="uk-UA"/>
        </w:rPr>
        <w:t>стиль</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низький</w:t>
      </w:r>
      <w:r w:rsidR="006621E1" w:rsidRPr="004D180D">
        <w:rPr>
          <w:rFonts w:cs="Arial"/>
          <w:sz w:val="28"/>
          <w:lang w:val="uk-UA"/>
        </w:rPr>
        <w:t xml:space="preserve"> </w:t>
      </w:r>
      <w:r w:rsidRPr="004D180D">
        <w:rPr>
          <w:rFonts w:cs="Arial"/>
          <w:sz w:val="28"/>
          <w:lang w:val="uk-UA"/>
        </w:rPr>
        <w:t>ступінь</w:t>
      </w:r>
      <w:r w:rsidR="006621E1" w:rsidRPr="004D180D">
        <w:rPr>
          <w:rFonts w:cs="Arial"/>
          <w:sz w:val="28"/>
          <w:lang w:val="uk-UA"/>
        </w:rPr>
        <w:t xml:space="preserve"> </w:t>
      </w:r>
      <w:r w:rsidRPr="004D180D">
        <w:rPr>
          <w:rFonts w:cs="Arial"/>
          <w:sz w:val="28"/>
          <w:lang w:val="uk-UA"/>
        </w:rPr>
        <w:t>поділу</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відсутність</w:t>
      </w:r>
      <w:r w:rsidR="004D180D">
        <w:rPr>
          <w:rFonts w:cs="Arial"/>
          <w:sz w:val="28"/>
          <w:lang w:val="uk-UA"/>
        </w:rPr>
        <w:t xml:space="preserve"> </w:t>
      </w:r>
      <w:r w:rsidRPr="004D180D">
        <w:rPr>
          <w:rFonts w:cs="Arial"/>
          <w:sz w:val="28"/>
          <w:lang w:val="uk-UA"/>
        </w:rPr>
        <w:t>правил</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інструкцій,</w:t>
      </w:r>
      <w:r w:rsidR="006621E1" w:rsidRPr="004D180D">
        <w:rPr>
          <w:rFonts w:cs="Arial"/>
          <w:sz w:val="28"/>
          <w:lang w:val="uk-UA"/>
        </w:rPr>
        <w:t xml:space="preserve"> </w:t>
      </w:r>
      <w:r w:rsidRPr="004D180D">
        <w:rPr>
          <w:rFonts w:cs="Arial"/>
          <w:sz w:val="28"/>
          <w:lang w:val="uk-UA"/>
        </w:rPr>
        <w:t>невеликий</w:t>
      </w:r>
      <w:r w:rsidR="006621E1" w:rsidRPr="004D180D">
        <w:rPr>
          <w:rFonts w:cs="Arial"/>
          <w:sz w:val="28"/>
          <w:lang w:val="uk-UA"/>
        </w:rPr>
        <w:t xml:space="preserve"> </w:t>
      </w:r>
      <w:r w:rsidRPr="004D180D">
        <w:rPr>
          <w:rFonts w:cs="Arial"/>
          <w:sz w:val="28"/>
          <w:lang w:val="uk-UA"/>
        </w:rPr>
        <w:t>бюджет.</w:t>
      </w:r>
      <w:r w:rsidR="006621E1" w:rsidRPr="004D180D">
        <w:rPr>
          <w:rFonts w:cs="Arial"/>
          <w:sz w:val="28"/>
          <w:lang w:val="uk-UA"/>
        </w:rPr>
        <w:t xml:space="preserve"> </w:t>
      </w:r>
      <w:r w:rsidRPr="004D180D">
        <w:rPr>
          <w:rFonts w:cs="Arial"/>
          <w:sz w:val="28"/>
          <w:lang w:val="uk-UA"/>
        </w:rPr>
        <w:t>Великі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lastRenderedPageBreak/>
        <w:t>відрізняються</w:t>
      </w:r>
      <w:r w:rsidR="006621E1" w:rsidRPr="004D180D">
        <w:rPr>
          <w:rFonts w:cs="Arial"/>
          <w:sz w:val="28"/>
          <w:lang w:val="uk-UA"/>
        </w:rPr>
        <w:t xml:space="preserve"> </w:t>
      </w:r>
      <w:r w:rsidRPr="004D180D">
        <w:rPr>
          <w:rFonts w:cs="Arial"/>
          <w:sz w:val="28"/>
          <w:lang w:val="uk-UA"/>
        </w:rPr>
        <w:t>високим</w:t>
      </w:r>
      <w:r w:rsidR="006621E1" w:rsidRPr="004D180D">
        <w:rPr>
          <w:rFonts w:cs="Arial"/>
          <w:sz w:val="28"/>
          <w:lang w:val="uk-UA"/>
        </w:rPr>
        <w:t xml:space="preserve"> </w:t>
      </w:r>
      <w:r w:rsidRPr="004D180D">
        <w:rPr>
          <w:rFonts w:cs="Arial"/>
          <w:sz w:val="28"/>
          <w:lang w:val="uk-UA"/>
        </w:rPr>
        <w:t>ступенем</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наявністю</w:t>
      </w:r>
      <w:r w:rsidR="006621E1" w:rsidRPr="004D180D">
        <w:rPr>
          <w:rFonts w:cs="Arial"/>
          <w:sz w:val="28"/>
          <w:lang w:val="uk-UA"/>
        </w:rPr>
        <w:t xml:space="preserve"> </w:t>
      </w:r>
      <w:r w:rsidRPr="004D180D">
        <w:rPr>
          <w:rFonts w:cs="Arial"/>
          <w:sz w:val="28"/>
          <w:lang w:val="uk-UA"/>
        </w:rPr>
        <w:t>численного</w:t>
      </w:r>
      <w:r w:rsidR="006621E1" w:rsidRPr="004D180D">
        <w:rPr>
          <w:rFonts w:cs="Arial"/>
          <w:sz w:val="28"/>
          <w:lang w:val="uk-UA"/>
        </w:rPr>
        <w:t xml:space="preserve"> </w:t>
      </w:r>
      <w:r w:rsidRPr="004D180D">
        <w:rPr>
          <w:rFonts w:cs="Arial"/>
          <w:sz w:val="28"/>
          <w:lang w:val="uk-UA"/>
        </w:rPr>
        <w:t>допоміжного</w:t>
      </w:r>
      <w:r w:rsidR="006621E1" w:rsidRPr="004D180D">
        <w:rPr>
          <w:rFonts w:cs="Arial"/>
          <w:sz w:val="28"/>
          <w:lang w:val="uk-UA"/>
        </w:rPr>
        <w:t xml:space="preserve"> </w:t>
      </w:r>
      <w:r w:rsidRPr="004D180D">
        <w:rPr>
          <w:rFonts w:cs="Arial"/>
          <w:sz w:val="28"/>
          <w:lang w:val="uk-UA"/>
        </w:rPr>
        <w:t>персоналу,</w:t>
      </w:r>
      <w:r w:rsidR="006621E1" w:rsidRPr="004D180D">
        <w:rPr>
          <w:rFonts w:cs="Arial"/>
          <w:sz w:val="28"/>
          <w:lang w:val="uk-UA"/>
        </w:rPr>
        <w:t xml:space="preserve"> </w:t>
      </w:r>
      <w:r w:rsidRPr="004D180D">
        <w:rPr>
          <w:rFonts w:cs="Arial"/>
          <w:sz w:val="28"/>
          <w:lang w:val="uk-UA"/>
        </w:rPr>
        <w:t>розмаїтістю</w:t>
      </w:r>
      <w:r w:rsidR="006621E1" w:rsidRPr="004D180D">
        <w:rPr>
          <w:rFonts w:cs="Arial"/>
          <w:sz w:val="28"/>
          <w:lang w:val="uk-UA"/>
        </w:rPr>
        <w:t xml:space="preserve"> </w:t>
      </w:r>
      <w:r w:rsidRPr="004D180D">
        <w:rPr>
          <w:rFonts w:cs="Arial"/>
          <w:sz w:val="28"/>
          <w:lang w:val="uk-UA"/>
        </w:rPr>
        <w:t>різних</w:t>
      </w:r>
      <w:r w:rsidR="006621E1" w:rsidRPr="004D180D">
        <w:rPr>
          <w:rFonts w:cs="Arial"/>
          <w:sz w:val="28"/>
          <w:lang w:val="uk-UA"/>
        </w:rPr>
        <w:t xml:space="preserve"> </w:t>
      </w:r>
      <w:r w:rsidRPr="004D180D">
        <w:rPr>
          <w:rFonts w:cs="Arial"/>
          <w:sz w:val="28"/>
          <w:lang w:val="uk-UA"/>
        </w:rPr>
        <w:t>правил</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інструкцій,</w:t>
      </w:r>
      <w:r w:rsidR="006621E1" w:rsidRPr="004D180D">
        <w:rPr>
          <w:rFonts w:cs="Arial"/>
          <w:sz w:val="28"/>
          <w:lang w:val="uk-UA"/>
        </w:rPr>
        <w:t xml:space="preserve"> </w:t>
      </w:r>
      <w:r w:rsidRPr="004D180D">
        <w:rPr>
          <w:rFonts w:cs="Arial"/>
          <w:sz w:val="28"/>
          <w:lang w:val="uk-UA"/>
        </w:rPr>
        <w:t>внутрішньої</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заохочень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інновацій.</w:t>
      </w:r>
    </w:p>
    <w:p w:rsidR="001007C7" w:rsidRPr="004D180D" w:rsidRDefault="001007C7" w:rsidP="004D180D">
      <w:pPr>
        <w:pStyle w:val="24"/>
        <w:widowControl w:val="0"/>
        <w:spacing w:after="0" w:line="360" w:lineRule="auto"/>
        <w:ind w:firstLine="709"/>
        <w:jc w:val="both"/>
        <w:rPr>
          <w:rFonts w:cs="Arial"/>
          <w:sz w:val="28"/>
          <w:lang w:val="uk-UA"/>
        </w:rPr>
      </w:pPr>
      <w:r w:rsidRPr="004D180D">
        <w:rPr>
          <w:rFonts w:cs="Arial"/>
          <w:sz w:val="28"/>
          <w:lang w:val="uk-UA"/>
        </w:rPr>
        <w:t>Технології</w:t>
      </w:r>
      <w:r w:rsidR="006621E1" w:rsidRPr="004D180D">
        <w:rPr>
          <w:rFonts w:cs="Arial"/>
          <w:sz w:val="28"/>
          <w:lang w:val="uk-UA"/>
        </w:rPr>
        <w:t xml:space="preserve"> </w:t>
      </w:r>
      <w:r w:rsidRPr="004D180D">
        <w:rPr>
          <w:rFonts w:cs="Arial"/>
          <w:sz w:val="28"/>
          <w:lang w:val="uk-UA"/>
        </w:rPr>
        <w:t>містять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собі</w:t>
      </w:r>
      <w:r w:rsidR="006621E1" w:rsidRPr="004D180D">
        <w:rPr>
          <w:rFonts w:cs="Arial"/>
          <w:sz w:val="28"/>
          <w:lang w:val="uk-UA"/>
        </w:rPr>
        <w:t xml:space="preserve"> </w:t>
      </w:r>
      <w:r w:rsidRPr="004D180D">
        <w:rPr>
          <w:rFonts w:cs="Arial"/>
          <w:sz w:val="28"/>
          <w:lang w:val="uk-UA"/>
        </w:rPr>
        <w:t>знання,</w:t>
      </w:r>
      <w:r w:rsidR="006621E1" w:rsidRPr="004D180D">
        <w:rPr>
          <w:rFonts w:cs="Arial"/>
          <w:sz w:val="28"/>
          <w:lang w:val="uk-UA"/>
        </w:rPr>
        <w:t xml:space="preserve"> </w:t>
      </w:r>
      <w:r w:rsidRPr="004D180D">
        <w:rPr>
          <w:rFonts w:cs="Arial"/>
          <w:sz w:val="28"/>
          <w:lang w:val="uk-UA"/>
        </w:rPr>
        <w:t>предмета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знаряддя</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методики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види</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спрямовані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перетворення</w:t>
      </w:r>
      <w:r w:rsidR="006621E1" w:rsidRPr="004D180D">
        <w:rPr>
          <w:rFonts w:cs="Arial"/>
          <w:sz w:val="28"/>
          <w:lang w:val="uk-UA"/>
        </w:rPr>
        <w:t xml:space="preserve"> </w:t>
      </w:r>
      <w:r w:rsidRPr="004D180D">
        <w:rPr>
          <w:rFonts w:cs="Arial"/>
          <w:sz w:val="28"/>
          <w:lang w:val="uk-UA"/>
        </w:rPr>
        <w:t>вхідних</w:t>
      </w:r>
      <w:r w:rsidR="006621E1" w:rsidRPr="004D180D">
        <w:rPr>
          <w:rFonts w:cs="Arial"/>
          <w:sz w:val="28"/>
          <w:lang w:val="uk-UA"/>
        </w:rPr>
        <w:t xml:space="preserve"> </w:t>
      </w:r>
      <w:r w:rsidRPr="004D180D">
        <w:rPr>
          <w:rFonts w:cs="Arial"/>
          <w:sz w:val="28"/>
          <w:lang w:val="uk-UA"/>
        </w:rPr>
        <w:t>ресурсів.</w:t>
      </w:r>
      <w:r w:rsidR="006621E1" w:rsidRPr="004D180D">
        <w:rPr>
          <w:rFonts w:cs="Arial"/>
          <w:sz w:val="28"/>
          <w:lang w:val="uk-UA"/>
        </w:rPr>
        <w:t xml:space="preserve"> </w:t>
      </w:r>
      <w:r w:rsidRPr="004D180D">
        <w:rPr>
          <w:rFonts w:cs="Arial"/>
          <w:sz w:val="28"/>
          <w:lang w:val="uk-UA"/>
        </w:rPr>
        <w:t>Виходячи</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типу</w:t>
      </w:r>
      <w:r w:rsidR="006621E1" w:rsidRPr="004D180D">
        <w:rPr>
          <w:rFonts w:cs="Arial"/>
          <w:sz w:val="28"/>
          <w:lang w:val="uk-UA"/>
        </w:rPr>
        <w:t xml:space="preserve"> </w:t>
      </w:r>
      <w:r w:rsidRPr="004D180D">
        <w:rPr>
          <w:rFonts w:cs="Arial"/>
          <w:sz w:val="28"/>
          <w:lang w:val="uk-UA"/>
        </w:rPr>
        <w:t>технології,</w:t>
      </w:r>
      <w:r w:rsidR="006621E1" w:rsidRPr="004D180D">
        <w:rPr>
          <w:rFonts w:cs="Arial"/>
          <w:sz w:val="28"/>
          <w:lang w:val="uk-UA"/>
        </w:rPr>
        <w:t xml:space="preserve"> </w:t>
      </w:r>
      <w:r w:rsidRPr="004D180D">
        <w:rPr>
          <w:rFonts w:cs="Arial"/>
          <w:sz w:val="28"/>
          <w:lang w:val="uk-UA"/>
        </w:rPr>
        <w:t>компанії</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виробники</w:t>
      </w:r>
      <w:r w:rsidR="006621E1" w:rsidRPr="004D180D">
        <w:rPr>
          <w:rFonts w:cs="Arial"/>
          <w:sz w:val="28"/>
          <w:lang w:val="uk-UA"/>
        </w:rPr>
        <w:t xml:space="preserve"> </w:t>
      </w:r>
      <w:r w:rsidRPr="004D180D">
        <w:rPr>
          <w:rFonts w:cs="Arial"/>
          <w:sz w:val="28"/>
          <w:lang w:val="uk-UA"/>
        </w:rPr>
        <w:t>підрозділяються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три</w:t>
      </w:r>
      <w:r w:rsidR="006621E1" w:rsidRPr="004D180D">
        <w:rPr>
          <w:rFonts w:cs="Arial"/>
          <w:sz w:val="28"/>
          <w:lang w:val="uk-UA"/>
        </w:rPr>
        <w:t xml:space="preserve"> </w:t>
      </w:r>
      <w:r w:rsidRPr="004D180D">
        <w:rPr>
          <w:rFonts w:cs="Arial"/>
          <w:sz w:val="28"/>
          <w:lang w:val="uk-UA"/>
        </w:rPr>
        <w:t>категорії:</w:t>
      </w:r>
      <w:r w:rsidR="006621E1" w:rsidRPr="004D180D">
        <w:rPr>
          <w:rFonts w:cs="Arial"/>
          <w:sz w:val="28"/>
          <w:lang w:val="uk-UA"/>
        </w:rPr>
        <w:t xml:space="preserve"> </w:t>
      </w:r>
      <w:r w:rsidRPr="004D180D">
        <w:rPr>
          <w:rFonts w:cs="Arial"/>
          <w:sz w:val="28"/>
          <w:lang w:val="uk-UA"/>
        </w:rPr>
        <w:t>дрібносерійні</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одиничне</w:t>
      </w:r>
      <w:r w:rsidR="006621E1" w:rsidRPr="004D180D">
        <w:rPr>
          <w:rFonts w:cs="Arial"/>
          <w:sz w:val="28"/>
          <w:lang w:val="uk-UA"/>
        </w:rPr>
        <w:t xml:space="preserve"> </w:t>
      </w:r>
      <w:r w:rsidRPr="004D180D">
        <w:rPr>
          <w:rFonts w:cs="Arial"/>
          <w:sz w:val="28"/>
          <w:lang w:val="uk-UA"/>
        </w:rPr>
        <w:t>виробництво;</w:t>
      </w:r>
      <w:r w:rsidR="006621E1" w:rsidRPr="004D180D">
        <w:rPr>
          <w:rFonts w:cs="Arial"/>
          <w:sz w:val="28"/>
          <w:lang w:val="uk-UA"/>
        </w:rPr>
        <w:t xml:space="preserve"> </w:t>
      </w:r>
      <w:r w:rsidRPr="004D180D">
        <w:rPr>
          <w:rFonts w:cs="Arial"/>
          <w:sz w:val="28"/>
          <w:lang w:val="uk-UA"/>
        </w:rPr>
        <w:t>крупносерійні,</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масове,</w:t>
      </w:r>
      <w:r w:rsidR="006621E1" w:rsidRPr="004D180D">
        <w:rPr>
          <w:rFonts w:cs="Arial"/>
          <w:sz w:val="28"/>
          <w:lang w:val="uk-UA"/>
        </w:rPr>
        <w:t xml:space="preserve"> </w:t>
      </w:r>
      <w:r w:rsidRPr="004D180D">
        <w:rPr>
          <w:rFonts w:cs="Arial"/>
          <w:sz w:val="28"/>
          <w:lang w:val="uk-UA"/>
        </w:rPr>
        <w:t>виробництво;</w:t>
      </w:r>
      <w:r w:rsidR="006621E1" w:rsidRPr="004D180D">
        <w:rPr>
          <w:rFonts w:cs="Arial"/>
          <w:sz w:val="28"/>
          <w:lang w:val="uk-UA"/>
        </w:rPr>
        <w:t xml:space="preserve"> </w:t>
      </w:r>
      <w:r w:rsidRPr="004D180D">
        <w:rPr>
          <w:rFonts w:cs="Arial"/>
          <w:sz w:val="28"/>
          <w:lang w:val="uk-UA"/>
        </w:rPr>
        <w:t>безупинний</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підвищенням</w:t>
      </w:r>
      <w:r w:rsidR="006621E1" w:rsidRPr="004D180D">
        <w:rPr>
          <w:rFonts w:cs="Arial"/>
          <w:sz w:val="28"/>
          <w:lang w:val="uk-UA"/>
        </w:rPr>
        <w:t xml:space="preserve"> </w:t>
      </w:r>
      <w:r w:rsidRPr="004D180D">
        <w:rPr>
          <w:rFonts w:cs="Arial"/>
          <w:sz w:val="28"/>
          <w:lang w:val="uk-UA"/>
        </w:rPr>
        <w:t>складності</w:t>
      </w:r>
      <w:r w:rsidR="006621E1" w:rsidRPr="004D180D">
        <w:rPr>
          <w:rFonts w:cs="Arial"/>
          <w:sz w:val="28"/>
          <w:lang w:val="uk-UA"/>
        </w:rPr>
        <w:t xml:space="preserve"> </w:t>
      </w:r>
      <w:r w:rsidRPr="004D180D">
        <w:rPr>
          <w:rFonts w:cs="Arial"/>
          <w:sz w:val="28"/>
          <w:lang w:val="uk-UA"/>
        </w:rPr>
        <w:t>технології</w:t>
      </w:r>
      <w:r w:rsidR="006621E1" w:rsidRPr="004D180D">
        <w:rPr>
          <w:rFonts w:cs="Arial"/>
          <w:sz w:val="28"/>
          <w:lang w:val="uk-UA"/>
        </w:rPr>
        <w:t xml:space="preserve"> </w:t>
      </w:r>
      <w:r w:rsidRPr="004D180D">
        <w:rPr>
          <w:rFonts w:cs="Arial"/>
          <w:sz w:val="28"/>
          <w:lang w:val="uk-UA"/>
        </w:rPr>
        <w:t>зростає</w:t>
      </w:r>
      <w:r w:rsidR="006621E1" w:rsidRPr="004D180D">
        <w:rPr>
          <w:rFonts w:cs="Arial"/>
          <w:sz w:val="28"/>
          <w:lang w:val="uk-UA"/>
        </w:rPr>
        <w:t xml:space="preserve"> </w:t>
      </w:r>
      <w:r w:rsidRPr="004D180D">
        <w:rPr>
          <w:rFonts w:cs="Arial"/>
          <w:sz w:val="28"/>
          <w:lang w:val="uk-UA"/>
        </w:rPr>
        <w:t>значення</w:t>
      </w:r>
      <w:r w:rsidR="006621E1" w:rsidRPr="004D180D">
        <w:rPr>
          <w:rFonts w:cs="Arial"/>
          <w:sz w:val="28"/>
          <w:lang w:val="uk-UA"/>
        </w:rPr>
        <w:t xml:space="preserve"> </w:t>
      </w:r>
      <w:r w:rsidRPr="004D180D">
        <w:rPr>
          <w:rFonts w:cs="Arial"/>
          <w:sz w:val="28"/>
          <w:lang w:val="uk-UA"/>
        </w:rPr>
        <w:t>адміністративного</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роль</w:t>
      </w:r>
      <w:r w:rsidR="006621E1" w:rsidRPr="004D180D">
        <w:rPr>
          <w:rFonts w:cs="Arial"/>
          <w:sz w:val="28"/>
          <w:lang w:val="uk-UA"/>
        </w:rPr>
        <w:t xml:space="preserve"> </w:t>
      </w:r>
      <w:r w:rsidRPr="004D180D">
        <w:rPr>
          <w:rFonts w:cs="Arial"/>
          <w:sz w:val="28"/>
          <w:lang w:val="uk-UA"/>
        </w:rPr>
        <w:t>допоміжного</w:t>
      </w:r>
      <w:r w:rsidR="006621E1" w:rsidRPr="004D180D">
        <w:rPr>
          <w:rFonts w:cs="Arial"/>
          <w:sz w:val="28"/>
          <w:lang w:val="uk-UA"/>
        </w:rPr>
        <w:t xml:space="preserve"> </w:t>
      </w:r>
      <w:r w:rsidRPr="004D180D">
        <w:rPr>
          <w:rFonts w:cs="Arial"/>
          <w:sz w:val="28"/>
          <w:lang w:val="uk-UA"/>
        </w:rPr>
        <w:t>персоналу.</w:t>
      </w:r>
      <w:r w:rsidR="006621E1" w:rsidRPr="004D180D">
        <w:rPr>
          <w:rFonts w:cs="Arial"/>
          <w:sz w:val="28"/>
          <w:lang w:val="uk-UA"/>
        </w:rPr>
        <w:t xml:space="preserve"> </w:t>
      </w:r>
      <w:r w:rsidRPr="004D180D">
        <w:rPr>
          <w:rFonts w:cs="Arial"/>
          <w:sz w:val="28"/>
          <w:lang w:val="uk-UA"/>
        </w:rPr>
        <w:t>Ніж</w:t>
      </w:r>
      <w:r w:rsidR="006621E1" w:rsidRPr="004D180D">
        <w:rPr>
          <w:rFonts w:cs="Arial"/>
          <w:sz w:val="28"/>
          <w:lang w:val="uk-UA"/>
        </w:rPr>
        <w:t xml:space="preserve"> </w:t>
      </w:r>
      <w:r w:rsidRPr="004D180D">
        <w:rPr>
          <w:rFonts w:cs="Arial"/>
          <w:sz w:val="28"/>
          <w:lang w:val="uk-UA"/>
        </w:rPr>
        <w:t>менш</w:t>
      </w:r>
      <w:r w:rsidR="006621E1" w:rsidRPr="004D180D">
        <w:rPr>
          <w:rFonts w:cs="Arial"/>
          <w:sz w:val="28"/>
          <w:lang w:val="uk-UA"/>
        </w:rPr>
        <w:t xml:space="preserve"> </w:t>
      </w:r>
      <w:r w:rsidRPr="004D180D">
        <w:rPr>
          <w:rFonts w:cs="Arial"/>
          <w:sz w:val="28"/>
          <w:lang w:val="uk-UA"/>
        </w:rPr>
        <w:t>однорідним</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виробничий</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тим</w:t>
      </w:r>
      <w:r w:rsidR="006621E1" w:rsidRPr="004D180D">
        <w:rPr>
          <w:rFonts w:cs="Arial"/>
          <w:sz w:val="28"/>
          <w:lang w:val="uk-UA"/>
        </w:rPr>
        <w:t xml:space="preserve"> </w:t>
      </w:r>
      <w:r w:rsidRPr="004D180D">
        <w:rPr>
          <w:rFonts w:cs="Arial"/>
          <w:sz w:val="28"/>
          <w:lang w:val="uk-UA"/>
        </w:rPr>
        <w:t>більше</w:t>
      </w:r>
      <w:r w:rsidR="006621E1" w:rsidRPr="004D180D">
        <w:rPr>
          <w:rFonts w:cs="Arial"/>
          <w:sz w:val="28"/>
          <w:lang w:val="uk-UA"/>
        </w:rPr>
        <w:t xml:space="preserve"> </w:t>
      </w:r>
      <w:r w:rsidRPr="004D180D">
        <w:rPr>
          <w:rFonts w:cs="Arial"/>
          <w:sz w:val="28"/>
          <w:lang w:val="uk-UA"/>
        </w:rPr>
        <w:t>ретельним</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цілому,</w:t>
      </w:r>
      <w:r w:rsidR="006621E1" w:rsidRPr="004D180D">
        <w:rPr>
          <w:rFonts w:cs="Arial"/>
          <w:sz w:val="28"/>
          <w:lang w:val="uk-UA"/>
        </w:rPr>
        <w:t xml:space="preserve"> </w:t>
      </w:r>
      <w:r w:rsidRPr="004D180D">
        <w:rPr>
          <w:rFonts w:cs="Arial"/>
          <w:sz w:val="28"/>
          <w:lang w:val="uk-UA"/>
        </w:rPr>
        <w:t>фірми</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дрібносерійним</w:t>
      </w:r>
      <w:r w:rsidR="006621E1" w:rsidRPr="004D180D">
        <w:rPr>
          <w:rFonts w:cs="Arial"/>
          <w:sz w:val="28"/>
          <w:lang w:val="uk-UA"/>
        </w:rPr>
        <w:t xml:space="preserve"> </w:t>
      </w:r>
      <w:r w:rsidRPr="004D180D">
        <w:rPr>
          <w:rFonts w:cs="Arial"/>
          <w:sz w:val="28"/>
          <w:lang w:val="uk-UA"/>
        </w:rPr>
        <w:t>виробництвом</w:t>
      </w:r>
      <w:r w:rsidR="006621E1" w:rsidRPr="004D180D">
        <w:rPr>
          <w:rFonts w:cs="Arial"/>
          <w:sz w:val="28"/>
          <w:lang w:val="uk-UA"/>
        </w:rPr>
        <w:t xml:space="preserve"> </w:t>
      </w:r>
      <w:r w:rsidRPr="004D180D">
        <w:rPr>
          <w:rFonts w:cs="Arial"/>
          <w:sz w:val="28"/>
          <w:lang w:val="uk-UA"/>
        </w:rPr>
        <w:t>мають</w:t>
      </w:r>
      <w:r w:rsidR="006621E1" w:rsidRPr="004D180D">
        <w:rPr>
          <w:rFonts w:cs="Arial"/>
          <w:sz w:val="28"/>
          <w:lang w:val="uk-UA"/>
        </w:rPr>
        <w:t xml:space="preserve"> </w:t>
      </w:r>
      <w:r w:rsidRPr="004D180D">
        <w:rPr>
          <w:rFonts w:cs="Arial"/>
          <w:sz w:val="28"/>
          <w:lang w:val="uk-UA"/>
        </w:rPr>
        <w:t>органічну</w:t>
      </w:r>
      <w:r w:rsidR="006621E1" w:rsidRPr="004D180D">
        <w:rPr>
          <w:rFonts w:cs="Arial"/>
          <w:sz w:val="28"/>
          <w:lang w:val="uk-UA"/>
        </w:rPr>
        <w:t xml:space="preserve"> </w:t>
      </w:r>
      <w:r w:rsidRPr="004D180D">
        <w:rPr>
          <w:rFonts w:cs="Arial"/>
          <w:sz w:val="28"/>
          <w:lang w:val="uk-UA"/>
        </w:rPr>
        <w:t>структуру,</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масовим</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механічну.</w:t>
      </w:r>
    </w:p>
    <w:p w:rsidR="001007C7" w:rsidRPr="004D180D" w:rsidRDefault="001007C7" w:rsidP="004D180D">
      <w:pPr>
        <w:pStyle w:val="24"/>
        <w:widowControl w:val="0"/>
        <w:spacing w:after="0" w:line="360" w:lineRule="auto"/>
        <w:ind w:firstLine="709"/>
        <w:jc w:val="both"/>
        <w:rPr>
          <w:rFonts w:cs="Arial"/>
          <w:sz w:val="28"/>
          <w:lang w:val="uk-UA"/>
        </w:rPr>
      </w:pP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багато</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чому</w:t>
      </w:r>
      <w:r w:rsidR="006621E1" w:rsidRPr="004D180D">
        <w:rPr>
          <w:rFonts w:cs="Arial"/>
          <w:sz w:val="28"/>
          <w:lang w:val="uk-UA"/>
        </w:rPr>
        <w:t xml:space="preserve"> </w:t>
      </w:r>
      <w:r w:rsidRPr="004D180D">
        <w:rPr>
          <w:rFonts w:cs="Arial"/>
          <w:sz w:val="28"/>
          <w:lang w:val="uk-UA"/>
        </w:rPr>
        <w:t>визначається</w:t>
      </w:r>
      <w:r w:rsidR="006621E1" w:rsidRPr="004D180D">
        <w:rPr>
          <w:rFonts w:cs="Arial"/>
          <w:sz w:val="28"/>
          <w:lang w:val="uk-UA"/>
        </w:rPr>
        <w:t xml:space="preserve"> </w:t>
      </w:r>
      <w:r w:rsidRPr="004D180D">
        <w:rPr>
          <w:rFonts w:cs="Arial"/>
          <w:sz w:val="28"/>
          <w:lang w:val="uk-UA"/>
        </w:rPr>
        <w:t>взаємозалежністю</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відділів</w:t>
      </w:r>
      <w:r w:rsidR="006621E1" w:rsidRPr="004D180D">
        <w:rPr>
          <w:rFonts w:cs="Arial"/>
          <w:sz w:val="28"/>
          <w:lang w:val="uk-UA"/>
        </w:rPr>
        <w:t xml:space="preserve"> </w:t>
      </w:r>
      <w:r w:rsidRPr="004D180D">
        <w:rPr>
          <w:rFonts w:cs="Arial"/>
          <w:sz w:val="28"/>
          <w:lang w:val="uk-UA"/>
        </w:rPr>
        <w:t>тобто</w:t>
      </w:r>
      <w:r w:rsidR="006621E1" w:rsidRPr="004D180D">
        <w:rPr>
          <w:rFonts w:cs="Arial"/>
          <w:sz w:val="28"/>
          <w:lang w:val="uk-UA"/>
        </w:rPr>
        <w:t xml:space="preserve"> </w:t>
      </w:r>
      <w:r w:rsidRPr="004D180D">
        <w:rPr>
          <w:rFonts w:cs="Arial"/>
          <w:sz w:val="28"/>
          <w:lang w:val="uk-UA"/>
        </w:rPr>
        <w:t>ступенем</w:t>
      </w:r>
      <w:r w:rsidR="006621E1" w:rsidRPr="004D180D">
        <w:rPr>
          <w:rFonts w:cs="Arial"/>
          <w:sz w:val="28"/>
          <w:lang w:val="uk-UA"/>
        </w:rPr>
        <w:t xml:space="preserve"> </w:t>
      </w:r>
      <w:r w:rsidRPr="004D180D">
        <w:rPr>
          <w:rFonts w:cs="Arial"/>
          <w:sz w:val="28"/>
          <w:lang w:val="uk-UA"/>
        </w:rPr>
        <w:t>їхньої</w:t>
      </w:r>
      <w:r w:rsidR="006621E1" w:rsidRPr="004D180D">
        <w:rPr>
          <w:rFonts w:cs="Arial"/>
          <w:sz w:val="28"/>
          <w:lang w:val="uk-UA"/>
        </w:rPr>
        <w:t xml:space="preserve"> </w:t>
      </w:r>
      <w:r w:rsidRPr="004D180D">
        <w:rPr>
          <w:rFonts w:cs="Arial"/>
          <w:sz w:val="28"/>
          <w:lang w:val="uk-UA"/>
        </w:rPr>
        <w:t>підпорядкованості</w:t>
      </w:r>
      <w:r w:rsidR="006621E1" w:rsidRPr="004D180D">
        <w:rPr>
          <w:rFonts w:cs="Arial"/>
          <w:sz w:val="28"/>
          <w:lang w:val="uk-UA"/>
        </w:rPr>
        <w:t xml:space="preserve"> </w:t>
      </w:r>
      <w:r w:rsidRPr="004D180D">
        <w:rPr>
          <w:rFonts w:cs="Arial"/>
          <w:sz w:val="28"/>
          <w:lang w:val="uk-UA"/>
        </w:rPr>
        <w:t>один</w:t>
      </w:r>
      <w:r w:rsidR="006621E1" w:rsidRPr="004D180D">
        <w:rPr>
          <w:rFonts w:cs="Arial"/>
          <w:sz w:val="28"/>
          <w:lang w:val="uk-UA"/>
        </w:rPr>
        <w:t xml:space="preserve"> </w:t>
      </w:r>
      <w:r w:rsidRPr="004D180D">
        <w:rPr>
          <w:rFonts w:cs="Arial"/>
          <w:sz w:val="28"/>
          <w:lang w:val="uk-UA"/>
        </w:rPr>
        <w:t>одному.</w:t>
      </w:r>
      <w:r w:rsidR="006621E1" w:rsidRPr="004D180D">
        <w:rPr>
          <w:rFonts w:cs="Arial"/>
          <w:sz w:val="28"/>
          <w:lang w:val="uk-UA"/>
        </w:rPr>
        <w:t xml:space="preserve"> </w:t>
      </w:r>
      <w:r w:rsidRPr="004D180D">
        <w:rPr>
          <w:rFonts w:cs="Arial"/>
          <w:sz w:val="28"/>
          <w:lang w:val="uk-UA"/>
        </w:rPr>
        <w:t>Розрізняють</w:t>
      </w:r>
      <w:r w:rsidR="006621E1" w:rsidRPr="004D180D">
        <w:rPr>
          <w:rFonts w:cs="Arial"/>
          <w:sz w:val="28"/>
          <w:lang w:val="uk-UA"/>
        </w:rPr>
        <w:t xml:space="preserve"> </w:t>
      </w:r>
      <w:r w:rsidRPr="004D180D">
        <w:rPr>
          <w:rFonts w:cs="Arial"/>
          <w:sz w:val="28"/>
          <w:lang w:val="uk-UA"/>
        </w:rPr>
        <w:t>наступні</w:t>
      </w:r>
      <w:r w:rsidR="006621E1" w:rsidRPr="004D180D">
        <w:rPr>
          <w:rFonts w:cs="Arial"/>
          <w:sz w:val="28"/>
          <w:lang w:val="uk-UA"/>
        </w:rPr>
        <w:t xml:space="preserve"> </w:t>
      </w:r>
      <w:r w:rsidRPr="004D180D">
        <w:rPr>
          <w:rFonts w:cs="Arial"/>
          <w:sz w:val="28"/>
          <w:lang w:val="uk-UA"/>
        </w:rPr>
        <w:t>форми</w:t>
      </w:r>
      <w:r w:rsidR="006621E1" w:rsidRPr="004D180D">
        <w:rPr>
          <w:rFonts w:cs="Arial"/>
          <w:sz w:val="28"/>
          <w:lang w:val="uk-UA"/>
        </w:rPr>
        <w:t xml:space="preserve"> </w:t>
      </w:r>
      <w:r w:rsidRPr="004D180D">
        <w:rPr>
          <w:rFonts w:cs="Arial"/>
          <w:sz w:val="28"/>
          <w:lang w:val="uk-UA"/>
        </w:rPr>
        <w:t>взаємозалежності:</w:t>
      </w:r>
      <w:r w:rsidR="006621E1" w:rsidRPr="004D180D">
        <w:rPr>
          <w:rFonts w:cs="Arial"/>
          <w:sz w:val="28"/>
          <w:lang w:val="uk-UA"/>
        </w:rPr>
        <w:t xml:space="preserve"> </w:t>
      </w:r>
      <w:r w:rsidRPr="004D180D">
        <w:rPr>
          <w:rFonts w:cs="Arial"/>
          <w:sz w:val="28"/>
          <w:lang w:val="uk-UA"/>
        </w:rPr>
        <w:t>картельна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кожен</w:t>
      </w:r>
      <w:r w:rsidR="006621E1" w:rsidRPr="004D180D">
        <w:rPr>
          <w:rFonts w:cs="Arial"/>
          <w:sz w:val="28"/>
          <w:lang w:val="uk-UA"/>
        </w:rPr>
        <w:t xml:space="preserve"> </w:t>
      </w:r>
      <w:r w:rsidRPr="004D180D">
        <w:rPr>
          <w:rFonts w:cs="Arial"/>
          <w:sz w:val="28"/>
          <w:lang w:val="uk-UA"/>
        </w:rPr>
        <w:t>відділ</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відносну</w:t>
      </w:r>
      <w:r w:rsidR="006621E1" w:rsidRPr="004D180D">
        <w:rPr>
          <w:rFonts w:cs="Arial"/>
          <w:sz w:val="28"/>
          <w:lang w:val="uk-UA"/>
        </w:rPr>
        <w:t xml:space="preserve"> </w:t>
      </w:r>
      <w:r w:rsidRPr="004D180D">
        <w:rPr>
          <w:rFonts w:cs="Arial"/>
          <w:sz w:val="28"/>
          <w:lang w:val="uk-UA"/>
        </w:rPr>
        <w:t>незалежність,</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розробляє</w:t>
      </w:r>
      <w:r w:rsidR="006621E1" w:rsidRPr="004D180D">
        <w:rPr>
          <w:rFonts w:cs="Arial"/>
          <w:sz w:val="28"/>
          <w:lang w:val="uk-UA"/>
        </w:rPr>
        <w:t xml:space="preserve"> </w:t>
      </w:r>
      <w:r w:rsidRPr="004D180D">
        <w:rPr>
          <w:rFonts w:cs="Arial"/>
          <w:sz w:val="28"/>
          <w:lang w:val="uk-UA"/>
        </w:rPr>
        <w:t>стандартні</w:t>
      </w:r>
      <w:r w:rsidR="006621E1" w:rsidRPr="004D180D">
        <w:rPr>
          <w:rFonts w:cs="Arial"/>
          <w:sz w:val="28"/>
          <w:lang w:val="uk-UA"/>
        </w:rPr>
        <w:t xml:space="preserve"> </w:t>
      </w:r>
      <w:r w:rsidRPr="004D180D">
        <w:rPr>
          <w:rFonts w:cs="Arial"/>
          <w:sz w:val="28"/>
          <w:lang w:val="uk-UA"/>
        </w:rPr>
        <w:t>процедури,</w:t>
      </w:r>
      <w:r w:rsidR="006621E1" w:rsidRPr="004D180D">
        <w:rPr>
          <w:rFonts w:cs="Arial"/>
          <w:sz w:val="28"/>
          <w:lang w:val="uk-UA"/>
        </w:rPr>
        <w:t xml:space="preserve"> </w:t>
      </w:r>
      <w:r w:rsidRPr="004D180D">
        <w:rPr>
          <w:rFonts w:cs="Arial"/>
          <w:sz w:val="28"/>
          <w:lang w:val="uk-UA"/>
        </w:rPr>
        <w:t>правила,</w:t>
      </w:r>
      <w:r w:rsidR="006621E1" w:rsidRPr="004D180D">
        <w:rPr>
          <w:rFonts w:cs="Arial"/>
          <w:sz w:val="28"/>
          <w:lang w:val="uk-UA"/>
        </w:rPr>
        <w:t xml:space="preserve"> </w:t>
      </w:r>
      <w:r w:rsidRPr="004D180D">
        <w:rPr>
          <w:rFonts w:cs="Arial"/>
          <w:sz w:val="28"/>
          <w:lang w:val="uk-UA"/>
        </w:rPr>
        <w:t>інструкції;</w:t>
      </w:r>
      <w:r w:rsidR="006621E1" w:rsidRPr="004D180D">
        <w:rPr>
          <w:rFonts w:cs="Arial"/>
          <w:sz w:val="28"/>
          <w:lang w:val="uk-UA"/>
        </w:rPr>
        <w:t xml:space="preserve"> </w:t>
      </w:r>
      <w:r w:rsidRPr="004D180D">
        <w:rPr>
          <w:rFonts w:cs="Arial"/>
          <w:sz w:val="28"/>
          <w:lang w:val="uk-UA"/>
        </w:rPr>
        <w:t>послідовний</w:t>
      </w:r>
      <w:r w:rsidR="006621E1" w:rsidRPr="004D180D">
        <w:rPr>
          <w:rFonts w:cs="Arial"/>
          <w:sz w:val="28"/>
          <w:lang w:val="uk-UA"/>
        </w:rPr>
        <w:t xml:space="preserve"> </w:t>
      </w:r>
      <w:r w:rsidRPr="004D180D">
        <w:rPr>
          <w:rFonts w:cs="Arial"/>
          <w:sz w:val="28"/>
          <w:lang w:val="uk-UA"/>
        </w:rPr>
        <w:t>взаємозв'язок</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коли</w:t>
      </w:r>
      <w:r w:rsidR="006621E1" w:rsidRPr="004D180D">
        <w:rPr>
          <w:rFonts w:cs="Arial"/>
          <w:sz w:val="28"/>
          <w:lang w:val="uk-UA"/>
        </w:rPr>
        <w:t xml:space="preserve"> </w:t>
      </w:r>
      <w:r w:rsidRPr="004D180D">
        <w:rPr>
          <w:rFonts w:cs="Arial"/>
          <w:sz w:val="28"/>
          <w:lang w:val="uk-UA"/>
        </w:rPr>
        <w:t>результат</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одного</w:t>
      </w:r>
      <w:r w:rsidR="006621E1" w:rsidRPr="004D180D">
        <w:rPr>
          <w:rFonts w:cs="Arial"/>
          <w:sz w:val="28"/>
          <w:lang w:val="uk-UA"/>
        </w:rPr>
        <w:t xml:space="preserve"> </w:t>
      </w:r>
      <w:r w:rsidRPr="004D180D">
        <w:rPr>
          <w:rFonts w:cs="Arial"/>
          <w:sz w:val="28"/>
          <w:lang w:val="uk-UA"/>
        </w:rPr>
        <w:t>відділу</w:t>
      </w:r>
      <w:r w:rsidR="006621E1" w:rsidRPr="004D180D">
        <w:rPr>
          <w:rFonts w:cs="Arial"/>
          <w:sz w:val="28"/>
          <w:lang w:val="uk-UA"/>
        </w:rPr>
        <w:t xml:space="preserve"> </w:t>
      </w:r>
      <w:r w:rsidRPr="004D180D">
        <w:rPr>
          <w:rFonts w:cs="Arial"/>
          <w:sz w:val="28"/>
          <w:lang w:val="uk-UA"/>
        </w:rPr>
        <w:t>стає</w:t>
      </w:r>
      <w:r w:rsidR="006621E1" w:rsidRPr="004D180D">
        <w:rPr>
          <w:rFonts w:cs="Arial"/>
          <w:sz w:val="28"/>
          <w:lang w:val="uk-UA"/>
        </w:rPr>
        <w:t xml:space="preserve"> </w:t>
      </w:r>
      <w:r w:rsidRPr="004D180D">
        <w:rPr>
          <w:rFonts w:cs="Arial"/>
          <w:sz w:val="28"/>
          <w:lang w:val="uk-UA"/>
        </w:rPr>
        <w:t>відправною</w:t>
      </w:r>
      <w:r w:rsidR="006621E1" w:rsidRPr="004D180D">
        <w:rPr>
          <w:rFonts w:cs="Arial"/>
          <w:sz w:val="28"/>
          <w:lang w:val="uk-UA"/>
        </w:rPr>
        <w:t xml:space="preserve"> </w:t>
      </w:r>
      <w:r w:rsidRPr="004D180D">
        <w:rPr>
          <w:rFonts w:cs="Arial"/>
          <w:sz w:val="28"/>
          <w:lang w:val="uk-UA"/>
        </w:rPr>
        <w:t>крапкою</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іншого,</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цьому</w:t>
      </w:r>
      <w:r w:rsidR="006621E1" w:rsidRP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забезпечити</w:t>
      </w:r>
      <w:r w:rsidR="006621E1" w:rsidRPr="004D180D">
        <w:rPr>
          <w:rFonts w:cs="Arial"/>
          <w:sz w:val="28"/>
          <w:lang w:val="uk-UA"/>
        </w:rPr>
        <w:t xml:space="preserve"> </w:t>
      </w:r>
      <w:r w:rsidRPr="004D180D">
        <w:rPr>
          <w:rFonts w:cs="Arial"/>
          <w:sz w:val="28"/>
          <w:lang w:val="uk-UA"/>
        </w:rPr>
        <w:t>врахування</w:t>
      </w:r>
      <w:r w:rsidR="006621E1" w:rsidRPr="004D180D">
        <w:rPr>
          <w:rFonts w:cs="Arial"/>
          <w:sz w:val="28"/>
          <w:lang w:val="uk-UA"/>
        </w:rPr>
        <w:t xml:space="preserve"> </w:t>
      </w:r>
      <w:r w:rsidRPr="004D180D">
        <w:rPr>
          <w:rFonts w:cs="Arial"/>
          <w:sz w:val="28"/>
          <w:lang w:val="uk-UA"/>
        </w:rPr>
        <w:t>інтересів</w:t>
      </w:r>
      <w:r w:rsidR="006621E1" w:rsidRPr="004D180D">
        <w:rPr>
          <w:rFonts w:cs="Arial"/>
          <w:sz w:val="28"/>
          <w:lang w:val="uk-UA"/>
        </w:rPr>
        <w:t xml:space="preserve"> </w:t>
      </w:r>
      <w:r w:rsidRPr="004D180D">
        <w:rPr>
          <w:rFonts w:cs="Arial"/>
          <w:sz w:val="28"/>
          <w:lang w:val="uk-UA"/>
        </w:rPr>
        <w:t>усіх</w:t>
      </w:r>
      <w:r w:rsidR="006621E1" w:rsidRPr="004D180D">
        <w:rPr>
          <w:rFonts w:cs="Arial"/>
          <w:sz w:val="28"/>
          <w:lang w:val="uk-UA"/>
        </w:rPr>
        <w:t xml:space="preserve"> </w:t>
      </w:r>
      <w:r w:rsidRPr="004D180D">
        <w:rPr>
          <w:rFonts w:cs="Arial"/>
          <w:sz w:val="28"/>
          <w:lang w:val="uk-UA"/>
        </w:rPr>
        <w:t>відділів,</w:t>
      </w:r>
      <w:r w:rsidR="006621E1" w:rsidRPr="004D180D">
        <w:rPr>
          <w:rFonts w:cs="Arial"/>
          <w:sz w:val="28"/>
          <w:lang w:val="uk-UA"/>
        </w:rPr>
        <w:t xml:space="preserve"> </w:t>
      </w:r>
      <w:r w:rsidRPr="004D180D">
        <w:rPr>
          <w:rFonts w:cs="Arial"/>
          <w:sz w:val="28"/>
          <w:lang w:val="uk-UA"/>
        </w:rPr>
        <w:t>оперативну</w:t>
      </w:r>
      <w:r w:rsidR="006621E1" w:rsidRPr="004D180D">
        <w:rPr>
          <w:rFonts w:cs="Arial"/>
          <w:sz w:val="28"/>
          <w:lang w:val="uk-UA"/>
        </w:rPr>
        <w:t xml:space="preserve"> </w:t>
      </w:r>
      <w:r w:rsidRPr="004D180D">
        <w:rPr>
          <w:rFonts w:cs="Arial"/>
          <w:sz w:val="28"/>
          <w:lang w:val="uk-UA"/>
        </w:rPr>
        <w:t>координацію</w:t>
      </w:r>
      <w:r w:rsidR="006621E1" w:rsidRPr="004D180D">
        <w:rPr>
          <w:rFonts w:cs="Arial"/>
          <w:sz w:val="28"/>
          <w:lang w:val="uk-UA"/>
        </w:rPr>
        <w:t xml:space="preserve"> </w:t>
      </w:r>
      <w:r w:rsidRPr="004D180D">
        <w:rPr>
          <w:rFonts w:cs="Arial"/>
          <w:sz w:val="28"/>
          <w:lang w:val="uk-UA"/>
        </w:rPr>
        <w:t>робіт;</w:t>
      </w:r>
      <w:r w:rsidR="006621E1" w:rsidRPr="004D180D">
        <w:rPr>
          <w:rFonts w:cs="Arial"/>
          <w:sz w:val="28"/>
          <w:lang w:val="uk-UA"/>
        </w:rPr>
        <w:t xml:space="preserve"> </w:t>
      </w:r>
      <w:r w:rsidRPr="004D180D">
        <w:rPr>
          <w:rFonts w:cs="Arial"/>
          <w:sz w:val="28"/>
          <w:lang w:val="uk-UA"/>
        </w:rPr>
        <w:t>обопільний</w:t>
      </w:r>
      <w:r w:rsidR="006621E1" w:rsidRPr="004D180D">
        <w:rPr>
          <w:rFonts w:cs="Arial"/>
          <w:sz w:val="28"/>
          <w:lang w:val="uk-UA"/>
        </w:rPr>
        <w:t xml:space="preserve"> </w:t>
      </w:r>
      <w:r w:rsidRPr="004D180D">
        <w:rPr>
          <w:rFonts w:cs="Arial"/>
          <w:sz w:val="28"/>
          <w:lang w:val="uk-UA"/>
        </w:rPr>
        <w:t>взаємозв'язок</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найбільш</w:t>
      </w:r>
      <w:r w:rsidR="006621E1" w:rsidRPr="004D180D">
        <w:rPr>
          <w:rFonts w:cs="Arial"/>
          <w:sz w:val="28"/>
          <w:lang w:val="uk-UA"/>
        </w:rPr>
        <w:t xml:space="preserve"> </w:t>
      </w:r>
      <w:r w:rsidRPr="004D180D">
        <w:rPr>
          <w:rFonts w:cs="Arial"/>
          <w:sz w:val="28"/>
          <w:lang w:val="uk-UA"/>
        </w:rPr>
        <w:t>складний</w:t>
      </w:r>
      <w:r w:rsidR="006621E1" w:rsidRPr="004D180D">
        <w:rPr>
          <w:rFonts w:cs="Arial"/>
          <w:sz w:val="28"/>
          <w:lang w:val="uk-UA"/>
        </w:rPr>
        <w:t xml:space="preserve"> </w:t>
      </w:r>
      <w:r w:rsidRPr="004D180D">
        <w:rPr>
          <w:rFonts w:cs="Arial"/>
          <w:sz w:val="28"/>
          <w:lang w:val="uk-UA"/>
        </w:rPr>
        <w:t>варіант.</w:t>
      </w:r>
      <w:r w:rsidR="006621E1" w:rsidRPr="004D180D">
        <w:rPr>
          <w:rFonts w:cs="Arial"/>
          <w:sz w:val="28"/>
          <w:lang w:val="uk-UA"/>
        </w:rPr>
        <w:t xml:space="preserve"> </w:t>
      </w:r>
      <w:r w:rsidRPr="004D180D">
        <w:rPr>
          <w:rFonts w:cs="Arial"/>
          <w:sz w:val="28"/>
          <w:lang w:val="uk-UA"/>
        </w:rPr>
        <w:t>Структурні</w:t>
      </w:r>
      <w:r w:rsidR="006621E1" w:rsidRPr="004D180D">
        <w:rPr>
          <w:rFonts w:cs="Arial"/>
          <w:sz w:val="28"/>
          <w:lang w:val="uk-UA"/>
        </w:rPr>
        <w:t xml:space="preserve"> </w:t>
      </w:r>
      <w:r w:rsidRPr="004D180D">
        <w:rPr>
          <w:rFonts w:cs="Arial"/>
          <w:sz w:val="28"/>
          <w:lang w:val="uk-UA"/>
        </w:rPr>
        <w:t>механізми</w:t>
      </w:r>
      <w:r w:rsidR="006621E1" w:rsidRPr="004D180D">
        <w:rPr>
          <w:rFonts w:cs="Arial"/>
          <w:sz w:val="28"/>
          <w:lang w:val="uk-UA"/>
        </w:rPr>
        <w:t xml:space="preserve"> </w:t>
      </w:r>
      <w:r w:rsidRPr="004D180D">
        <w:rPr>
          <w:rFonts w:cs="Arial"/>
          <w:sz w:val="28"/>
          <w:lang w:val="uk-UA"/>
        </w:rPr>
        <w:t>координації</w:t>
      </w:r>
      <w:r w:rsidR="006621E1" w:rsidRPr="004D180D">
        <w:rPr>
          <w:rFonts w:cs="Arial"/>
          <w:sz w:val="28"/>
          <w:lang w:val="uk-UA"/>
        </w:rPr>
        <w:t xml:space="preserve"> </w:t>
      </w:r>
      <w:r w:rsidRPr="004D180D">
        <w:rPr>
          <w:rFonts w:cs="Arial"/>
          <w:sz w:val="28"/>
          <w:lang w:val="uk-UA"/>
        </w:rPr>
        <w:t>включають</w:t>
      </w:r>
      <w:r w:rsidR="006621E1" w:rsidRPr="004D180D">
        <w:rPr>
          <w:rFonts w:cs="Arial"/>
          <w:sz w:val="28"/>
          <w:lang w:val="uk-UA"/>
        </w:rPr>
        <w:t xml:space="preserve"> </w:t>
      </w:r>
      <w:r w:rsidRPr="004D180D">
        <w:rPr>
          <w:rFonts w:cs="Arial"/>
          <w:sz w:val="28"/>
          <w:lang w:val="uk-UA"/>
        </w:rPr>
        <w:t>команди,</w:t>
      </w:r>
      <w:r w:rsidR="006621E1" w:rsidRPr="004D180D">
        <w:rPr>
          <w:rFonts w:cs="Arial"/>
          <w:sz w:val="28"/>
          <w:lang w:val="uk-UA"/>
        </w:rPr>
        <w:t xml:space="preserve"> </w:t>
      </w:r>
      <w:r w:rsidRPr="004D180D">
        <w:rPr>
          <w:rFonts w:cs="Arial"/>
          <w:sz w:val="28"/>
          <w:lang w:val="uk-UA"/>
        </w:rPr>
        <w:t>спеціальні</w:t>
      </w:r>
      <w:r w:rsidR="006621E1" w:rsidRPr="004D180D">
        <w:rPr>
          <w:rFonts w:cs="Arial"/>
          <w:sz w:val="28"/>
          <w:lang w:val="uk-UA"/>
        </w:rPr>
        <w:t xml:space="preserve"> </w:t>
      </w:r>
      <w:r w:rsidRPr="004D180D">
        <w:rPr>
          <w:rFonts w:cs="Arial"/>
          <w:sz w:val="28"/>
          <w:lang w:val="uk-UA"/>
        </w:rPr>
        <w:t>групи,</w:t>
      </w:r>
      <w:r w:rsidR="006621E1" w:rsidRPr="004D180D">
        <w:rPr>
          <w:rFonts w:cs="Arial"/>
          <w:sz w:val="28"/>
          <w:lang w:val="uk-UA"/>
        </w:rPr>
        <w:t xml:space="preserve"> </w:t>
      </w:r>
      <w:r w:rsidRPr="004D180D">
        <w:rPr>
          <w:rFonts w:cs="Arial"/>
          <w:sz w:val="28"/>
          <w:lang w:val="uk-UA"/>
        </w:rPr>
        <w:t>позапланові</w:t>
      </w:r>
      <w:r w:rsidR="006621E1" w:rsidRPr="004D180D">
        <w:rPr>
          <w:rFonts w:cs="Arial"/>
          <w:sz w:val="28"/>
          <w:lang w:val="uk-UA"/>
        </w:rPr>
        <w:t xml:space="preserve"> </w:t>
      </w:r>
      <w:r w:rsidRPr="004D180D">
        <w:rPr>
          <w:rFonts w:cs="Arial"/>
          <w:sz w:val="28"/>
          <w:lang w:val="uk-UA"/>
        </w:rPr>
        <w:t>збори,</w:t>
      </w:r>
      <w:r w:rsidR="006621E1" w:rsidRPr="004D180D">
        <w:rPr>
          <w:rFonts w:cs="Arial"/>
          <w:sz w:val="28"/>
          <w:lang w:val="uk-UA"/>
        </w:rPr>
        <w:t xml:space="preserve"> </w:t>
      </w:r>
      <w:r w:rsidRPr="004D180D">
        <w:rPr>
          <w:rFonts w:cs="Arial"/>
          <w:sz w:val="28"/>
          <w:lang w:val="uk-UA"/>
        </w:rPr>
        <w:t>менеджерів</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інтеграторів,</w:t>
      </w:r>
      <w:r w:rsidR="006621E1" w:rsidRPr="004D180D">
        <w:rPr>
          <w:rFonts w:cs="Arial"/>
          <w:sz w:val="28"/>
          <w:lang w:val="uk-UA"/>
        </w:rPr>
        <w:t xml:space="preserve"> </w:t>
      </w:r>
      <w:r w:rsidRPr="004D180D">
        <w:rPr>
          <w:rFonts w:cs="Arial"/>
          <w:sz w:val="28"/>
          <w:lang w:val="uk-UA"/>
        </w:rPr>
        <w:t>відповідальних</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щоденне</w:t>
      </w:r>
      <w:r w:rsidR="006621E1" w:rsidRPr="004D180D">
        <w:rPr>
          <w:rFonts w:cs="Arial"/>
          <w:sz w:val="28"/>
          <w:lang w:val="uk-UA"/>
        </w:rPr>
        <w:t xml:space="preserve"> </w:t>
      </w:r>
      <w:r w:rsidRPr="004D180D">
        <w:rPr>
          <w:rFonts w:cs="Arial"/>
          <w:sz w:val="28"/>
          <w:lang w:val="uk-UA"/>
        </w:rPr>
        <w:t>узгодження</w:t>
      </w:r>
      <w:r w:rsidR="006621E1" w:rsidRPr="004D180D">
        <w:rPr>
          <w:rFonts w:cs="Arial"/>
          <w:sz w:val="28"/>
          <w:lang w:val="uk-UA"/>
        </w:rPr>
        <w:t xml:space="preserve"> </w:t>
      </w:r>
      <w:r w:rsidRPr="004D180D">
        <w:rPr>
          <w:rFonts w:cs="Arial"/>
          <w:sz w:val="28"/>
          <w:lang w:val="uk-UA"/>
        </w:rPr>
        <w:t>взаємодій.</w:t>
      </w:r>
    </w:p>
    <w:p w:rsidR="001007C7" w:rsidRPr="004D180D" w:rsidRDefault="004D180D" w:rsidP="004D180D">
      <w:pPr>
        <w:pStyle w:val="24"/>
        <w:widowControl w:val="0"/>
        <w:spacing w:after="0" w:line="360" w:lineRule="auto"/>
        <w:ind w:firstLine="709"/>
        <w:jc w:val="center"/>
        <w:rPr>
          <w:rFonts w:cs="Arial"/>
          <w:b/>
          <w:bCs/>
          <w:iCs/>
          <w:sz w:val="28"/>
          <w:lang w:val="uk-UA"/>
        </w:rPr>
      </w:pPr>
      <w:r>
        <w:rPr>
          <w:rFonts w:cs="Arial"/>
          <w:bCs/>
          <w:iCs/>
          <w:sz w:val="28"/>
          <w:lang w:val="uk-UA"/>
        </w:rPr>
        <w:br w:type="page"/>
      </w:r>
      <w:r w:rsidR="001007C7" w:rsidRPr="004D180D">
        <w:rPr>
          <w:rFonts w:cs="Arial"/>
          <w:b/>
          <w:bCs/>
          <w:iCs/>
          <w:sz w:val="28"/>
          <w:lang w:val="uk-UA"/>
        </w:rPr>
        <w:lastRenderedPageBreak/>
        <w:t>Контрольні</w:t>
      </w:r>
      <w:r w:rsidR="006621E1" w:rsidRPr="004D180D">
        <w:rPr>
          <w:rFonts w:cs="Arial"/>
          <w:b/>
          <w:bCs/>
          <w:iCs/>
          <w:sz w:val="28"/>
          <w:lang w:val="uk-UA"/>
        </w:rPr>
        <w:t xml:space="preserve"> </w:t>
      </w:r>
      <w:r w:rsidR="001007C7" w:rsidRPr="004D180D">
        <w:rPr>
          <w:rFonts w:cs="Arial"/>
          <w:b/>
          <w:bCs/>
          <w:iCs/>
          <w:sz w:val="28"/>
          <w:lang w:val="uk-UA"/>
        </w:rPr>
        <w:t>питання</w:t>
      </w:r>
    </w:p>
    <w:p w:rsidR="004D180D" w:rsidRPr="004D180D" w:rsidRDefault="004D180D" w:rsidP="004D180D">
      <w:pPr>
        <w:pStyle w:val="24"/>
        <w:widowControl w:val="0"/>
        <w:spacing w:after="0" w:line="360" w:lineRule="auto"/>
        <w:ind w:firstLine="709"/>
        <w:jc w:val="both"/>
        <w:rPr>
          <w:rFonts w:cs="Arial"/>
          <w:bCs/>
          <w:iCs/>
          <w:sz w:val="28"/>
          <w:lang w:val="uk-UA"/>
        </w:rPr>
      </w:pPr>
    </w:p>
    <w:p w:rsidR="001007C7" w:rsidRPr="004D180D" w:rsidRDefault="001007C7" w:rsidP="004D180D">
      <w:pPr>
        <w:pStyle w:val="24"/>
        <w:widowControl w:val="0"/>
        <w:numPr>
          <w:ilvl w:val="0"/>
          <w:numId w:val="54"/>
        </w:numPr>
        <w:tabs>
          <w:tab w:val="clear" w:pos="717"/>
          <w:tab w:val="num" w:pos="561"/>
        </w:tabs>
        <w:spacing w:after="0" w:line="360" w:lineRule="auto"/>
        <w:ind w:left="0" w:firstLine="709"/>
        <w:jc w:val="both"/>
        <w:rPr>
          <w:rFonts w:cs="Arial"/>
          <w:sz w:val="28"/>
          <w:lang w:val="uk-UA"/>
        </w:rPr>
      </w:pPr>
      <w:r w:rsidRPr="004D180D">
        <w:rPr>
          <w:rFonts w:cs="Arial"/>
          <w:sz w:val="28"/>
          <w:lang w:val="uk-UA"/>
        </w:rPr>
        <w:t>Дайте</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поняттю</w:t>
      </w:r>
      <w:r w:rsidR="006621E1" w:rsidRPr="004D180D">
        <w:rPr>
          <w:rFonts w:cs="Arial"/>
          <w:sz w:val="28"/>
          <w:lang w:val="uk-UA"/>
        </w:rPr>
        <w:t xml:space="preserve"> </w:t>
      </w:r>
      <w:r w:rsidRPr="004D180D">
        <w:rPr>
          <w:rFonts w:cs="Arial"/>
          <w:sz w:val="28"/>
          <w:lang w:val="uk-UA"/>
        </w:rPr>
        <w:t>«організаційна</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pStyle w:val="24"/>
        <w:widowControl w:val="0"/>
        <w:numPr>
          <w:ilvl w:val="0"/>
          <w:numId w:val="54"/>
        </w:numPr>
        <w:tabs>
          <w:tab w:val="clear" w:pos="717"/>
          <w:tab w:val="num" w:pos="561"/>
        </w:tabs>
        <w:spacing w:after="0" w:line="360" w:lineRule="auto"/>
        <w:ind w:left="0" w:firstLine="709"/>
        <w:jc w:val="both"/>
        <w:rPr>
          <w:rFonts w:cs="Arial"/>
          <w:sz w:val="28"/>
          <w:lang w:val="uk-UA"/>
        </w:rPr>
      </w:pPr>
      <w:r w:rsidRPr="004D180D">
        <w:rPr>
          <w:rFonts w:cs="Arial"/>
          <w:sz w:val="28"/>
          <w:lang w:val="uk-UA"/>
        </w:rPr>
        <w:t>Що</w:t>
      </w:r>
      <w:r w:rsidR="006621E1" w:rsidRPr="004D180D">
        <w:rPr>
          <w:rFonts w:cs="Arial"/>
          <w:sz w:val="28"/>
          <w:lang w:val="uk-UA"/>
        </w:rPr>
        <w:t xml:space="preserve"> </w:t>
      </w:r>
      <w:r w:rsidRPr="004D180D">
        <w:rPr>
          <w:rFonts w:cs="Arial"/>
          <w:sz w:val="28"/>
          <w:lang w:val="uk-UA"/>
        </w:rPr>
        <w:t>таке</w:t>
      </w:r>
      <w:r w:rsidR="006621E1" w:rsidRPr="004D180D">
        <w:rPr>
          <w:rFonts w:cs="Arial"/>
          <w:sz w:val="28"/>
          <w:lang w:val="uk-UA"/>
        </w:rPr>
        <w:t xml:space="preserve"> </w:t>
      </w:r>
      <w:r w:rsidRPr="004D180D">
        <w:rPr>
          <w:rFonts w:cs="Arial"/>
          <w:sz w:val="28"/>
          <w:lang w:val="uk-UA"/>
        </w:rPr>
        <w:t>«елемент»</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формах</w:t>
      </w:r>
      <w:r w:rsidR="006621E1" w:rsidRPr="004D180D">
        <w:rPr>
          <w:rFonts w:cs="Arial"/>
          <w:sz w:val="28"/>
          <w:lang w:val="uk-UA"/>
        </w:rPr>
        <w:t xml:space="preserve"> </w:t>
      </w:r>
      <w:r w:rsidRPr="004D180D">
        <w:rPr>
          <w:rFonts w:cs="Arial"/>
          <w:sz w:val="28"/>
          <w:lang w:val="uk-UA"/>
        </w:rPr>
        <w:t>він</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представлений?</w:t>
      </w:r>
    </w:p>
    <w:p w:rsidR="001007C7" w:rsidRPr="004D180D" w:rsidRDefault="001007C7" w:rsidP="004D180D">
      <w:pPr>
        <w:pStyle w:val="24"/>
        <w:widowControl w:val="0"/>
        <w:numPr>
          <w:ilvl w:val="0"/>
          <w:numId w:val="54"/>
        </w:numPr>
        <w:tabs>
          <w:tab w:val="clear" w:pos="717"/>
          <w:tab w:val="num" w:pos="561"/>
        </w:tabs>
        <w:spacing w:after="0" w:line="360" w:lineRule="auto"/>
        <w:ind w:left="0" w:firstLine="709"/>
        <w:jc w:val="both"/>
        <w:rPr>
          <w:rFonts w:cs="Arial"/>
          <w:sz w:val="28"/>
          <w:lang w:val="uk-UA"/>
        </w:rPr>
      </w:pPr>
      <w:r w:rsidRPr="004D180D">
        <w:rPr>
          <w:rFonts w:cs="Arial"/>
          <w:sz w:val="28"/>
          <w:lang w:val="uk-UA"/>
        </w:rPr>
        <w:t>Які</w:t>
      </w:r>
      <w:r w:rsidR="006621E1" w:rsidRPr="004D180D">
        <w:rPr>
          <w:rFonts w:cs="Arial"/>
          <w:sz w:val="28"/>
          <w:lang w:val="uk-UA"/>
        </w:rPr>
        <w:t xml:space="preserve"> </w:t>
      </w:r>
      <w:r w:rsidRPr="004D180D">
        <w:rPr>
          <w:rFonts w:cs="Arial"/>
          <w:sz w:val="28"/>
          <w:lang w:val="uk-UA"/>
        </w:rPr>
        <w:t>види</w:t>
      </w:r>
      <w:r w:rsidR="006621E1" w:rsidRPr="004D180D">
        <w:rPr>
          <w:rFonts w:cs="Arial"/>
          <w:sz w:val="28"/>
          <w:lang w:val="uk-UA"/>
        </w:rPr>
        <w:t xml:space="preserve"> </w:t>
      </w:r>
      <w:r w:rsidRPr="004D180D">
        <w:rPr>
          <w:rFonts w:cs="Arial"/>
          <w:sz w:val="28"/>
          <w:lang w:val="uk-UA"/>
        </w:rPr>
        <w:t>зв'язків</w:t>
      </w:r>
      <w:r w:rsidR="006621E1" w:rsidRPr="004D180D">
        <w:rPr>
          <w:rFonts w:cs="Arial"/>
          <w:sz w:val="28"/>
          <w:lang w:val="uk-UA"/>
        </w:rPr>
        <w:t xml:space="preserve"> </w:t>
      </w:r>
      <w:r w:rsidRPr="004D180D">
        <w:rPr>
          <w:rFonts w:cs="Arial"/>
          <w:sz w:val="28"/>
          <w:lang w:val="uk-UA"/>
        </w:rPr>
        <w:t>існують</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елементами</w:t>
      </w:r>
      <w:r w:rsidR="006621E1" w:rsidRPr="004D180D">
        <w:rPr>
          <w:rFonts w:cs="Arial"/>
          <w:sz w:val="28"/>
          <w:lang w:val="uk-UA"/>
        </w:rPr>
        <w:t xml:space="preserve"> </w:t>
      </w:r>
      <w:r w:rsidRPr="004D180D">
        <w:rPr>
          <w:rFonts w:cs="Arial"/>
          <w:sz w:val="28"/>
          <w:lang w:val="uk-UA"/>
        </w:rPr>
        <w:t>структури?</w:t>
      </w:r>
    </w:p>
    <w:p w:rsidR="001007C7" w:rsidRPr="004D180D" w:rsidRDefault="006621E1" w:rsidP="004D180D">
      <w:pPr>
        <w:pStyle w:val="24"/>
        <w:widowControl w:val="0"/>
        <w:numPr>
          <w:ilvl w:val="0"/>
          <w:numId w:val="54"/>
        </w:numPr>
        <w:tabs>
          <w:tab w:val="clear" w:pos="717"/>
          <w:tab w:val="num" w:pos="561"/>
        </w:tabs>
        <w:spacing w:after="0" w:line="360" w:lineRule="auto"/>
        <w:ind w:left="0" w:firstLine="709"/>
        <w:jc w:val="both"/>
        <w:rPr>
          <w:rFonts w:cs="Arial"/>
          <w:sz w:val="28"/>
          <w:lang w:val="uk-UA"/>
        </w:rPr>
      </w:pPr>
      <w:r w:rsidRPr="004D180D">
        <w:rPr>
          <w:rFonts w:cs="Arial"/>
          <w:sz w:val="28"/>
          <w:lang w:val="uk-UA"/>
        </w:rPr>
        <w:t xml:space="preserve"> </w:t>
      </w:r>
      <w:r w:rsidR="001007C7" w:rsidRPr="004D180D">
        <w:rPr>
          <w:rFonts w:cs="Arial"/>
          <w:sz w:val="28"/>
          <w:lang w:val="uk-UA"/>
        </w:rPr>
        <w:t>Чи</w:t>
      </w:r>
      <w:r w:rsidRPr="004D180D">
        <w:rPr>
          <w:rFonts w:cs="Arial"/>
          <w:sz w:val="28"/>
          <w:lang w:val="uk-UA"/>
        </w:rPr>
        <w:t xml:space="preserve"> </w:t>
      </w:r>
      <w:r w:rsidR="001007C7" w:rsidRPr="004D180D">
        <w:rPr>
          <w:rFonts w:cs="Arial"/>
          <w:sz w:val="28"/>
          <w:lang w:val="uk-UA"/>
        </w:rPr>
        <w:t>є</w:t>
      </w:r>
      <w:r w:rsidRPr="004D180D">
        <w:rPr>
          <w:rFonts w:cs="Arial"/>
          <w:sz w:val="28"/>
          <w:lang w:val="uk-UA"/>
        </w:rPr>
        <w:t xml:space="preserve"> </w:t>
      </w:r>
      <w:r w:rsidR="001007C7" w:rsidRPr="004D180D">
        <w:rPr>
          <w:rFonts w:cs="Arial"/>
          <w:sz w:val="28"/>
          <w:lang w:val="uk-UA"/>
        </w:rPr>
        <w:t>зв'язок</w:t>
      </w:r>
      <w:r w:rsidRPr="004D180D">
        <w:rPr>
          <w:rFonts w:cs="Arial"/>
          <w:sz w:val="28"/>
          <w:lang w:val="uk-UA"/>
        </w:rPr>
        <w:t xml:space="preserve"> </w:t>
      </w:r>
      <w:r w:rsidR="001007C7" w:rsidRPr="004D180D">
        <w:rPr>
          <w:rFonts w:cs="Arial"/>
          <w:sz w:val="28"/>
          <w:lang w:val="uk-UA"/>
        </w:rPr>
        <w:t>структури</w:t>
      </w:r>
      <w:r w:rsidRPr="004D180D">
        <w:rPr>
          <w:rFonts w:cs="Arial"/>
          <w:sz w:val="28"/>
          <w:lang w:val="uk-UA"/>
        </w:rPr>
        <w:t xml:space="preserve"> </w:t>
      </w:r>
      <w:r w:rsidR="001007C7" w:rsidRPr="004D180D">
        <w:rPr>
          <w:rFonts w:cs="Arial"/>
          <w:sz w:val="28"/>
          <w:lang w:val="uk-UA"/>
        </w:rPr>
        <w:t>управління</w:t>
      </w:r>
      <w:r w:rsidRPr="004D180D">
        <w:rPr>
          <w:rFonts w:cs="Arial"/>
          <w:sz w:val="28"/>
          <w:lang w:val="uk-UA"/>
        </w:rPr>
        <w:t xml:space="preserve"> </w:t>
      </w:r>
      <w:r w:rsidR="001007C7" w:rsidRPr="004D180D">
        <w:rPr>
          <w:rFonts w:cs="Arial"/>
          <w:sz w:val="28"/>
          <w:lang w:val="uk-UA"/>
        </w:rPr>
        <w:t>з</w:t>
      </w:r>
      <w:r w:rsidRPr="004D180D">
        <w:rPr>
          <w:rFonts w:cs="Arial"/>
          <w:sz w:val="28"/>
          <w:lang w:val="uk-UA"/>
        </w:rPr>
        <w:t xml:space="preserve"> </w:t>
      </w:r>
      <w:r w:rsidR="001007C7" w:rsidRPr="004D180D">
        <w:rPr>
          <w:rFonts w:cs="Arial"/>
          <w:sz w:val="28"/>
          <w:lang w:val="uk-UA"/>
        </w:rPr>
        <w:t>цілями?</w:t>
      </w:r>
    </w:p>
    <w:p w:rsidR="001007C7" w:rsidRPr="004D180D" w:rsidRDefault="001007C7" w:rsidP="004D180D">
      <w:pPr>
        <w:pStyle w:val="24"/>
        <w:widowControl w:val="0"/>
        <w:numPr>
          <w:ilvl w:val="0"/>
          <w:numId w:val="54"/>
        </w:numPr>
        <w:tabs>
          <w:tab w:val="clear" w:pos="717"/>
          <w:tab w:val="num" w:pos="561"/>
        </w:tabs>
        <w:spacing w:after="0" w:line="360" w:lineRule="auto"/>
        <w:ind w:left="0" w:firstLine="709"/>
        <w:jc w:val="both"/>
        <w:rPr>
          <w:rFonts w:cs="Arial"/>
          <w:sz w:val="28"/>
          <w:lang w:val="uk-UA"/>
        </w:rPr>
      </w:pPr>
      <w:r w:rsidRPr="004D180D">
        <w:rPr>
          <w:rFonts w:cs="Arial"/>
          <w:sz w:val="28"/>
          <w:lang w:val="uk-UA"/>
        </w:rPr>
        <w:t>Дайте</w:t>
      </w:r>
      <w:r w:rsidR="006621E1" w:rsidRPr="004D180D">
        <w:rPr>
          <w:rFonts w:cs="Arial"/>
          <w:sz w:val="28"/>
          <w:lang w:val="uk-UA"/>
        </w:rPr>
        <w:t xml:space="preserve"> </w:t>
      </w:r>
      <w:r w:rsidRPr="004D180D">
        <w:rPr>
          <w:rFonts w:cs="Arial"/>
          <w:sz w:val="28"/>
          <w:lang w:val="uk-UA"/>
        </w:rPr>
        <w:t>узагальнену</w:t>
      </w:r>
      <w:r w:rsidR="006621E1" w:rsidRPr="004D180D">
        <w:rPr>
          <w:rFonts w:cs="Arial"/>
          <w:sz w:val="28"/>
          <w:lang w:val="uk-UA"/>
        </w:rPr>
        <w:t xml:space="preserve"> </w:t>
      </w:r>
      <w:r w:rsidRPr="004D180D">
        <w:rPr>
          <w:rFonts w:cs="Arial"/>
          <w:sz w:val="28"/>
          <w:lang w:val="uk-UA"/>
        </w:rPr>
        <w:t>характеристику</w:t>
      </w:r>
      <w:r w:rsidR="006621E1" w:rsidRPr="004D180D">
        <w:rPr>
          <w:rFonts w:cs="Arial"/>
          <w:sz w:val="28"/>
          <w:lang w:val="uk-UA"/>
        </w:rPr>
        <w:t xml:space="preserve"> </w:t>
      </w:r>
      <w:r w:rsidRPr="004D180D">
        <w:rPr>
          <w:rFonts w:cs="Arial"/>
          <w:sz w:val="28"/>
          <w:lang w:val="uk-UA"/>
        </w:rPr>
        <w:t>типів</w:t>
      </w:r>
      <w:r w:rsidR="006621E1" w:rsidRPr="004D180D">
        <w:rPr>
          <w:rFonts w:cs="Arial"/>
          <w:sz w:val="28"/>
          <w:lang w:val="uk-UA"/>
        </w:rPr>
        <w:t xml:space="preserve"> </w:t>
      </w:r>
      <w:r w:rsidRPr="004D180D">
        <w:rPr>
          <w:rFonts w:cs="Arial"/>
          <w:sz w:val="28"/>
          <w:lang w:val="uk-UA"/>
        </w:rPr>
        <w:t>структур</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pStyle w:val="24"/>
        <w:widowControl w:val="0"/>
        <w:numPr>
          <w:ilvl w:val="0"/>
          <w:numId w:val="54"/>
        </w:numPr>
        <w:tabs>
          <w:tab w:val="clear" w:pos="717"/>
          <w:tab w:val="num" w:pos="561"/>
        </w:tabs>
        <w:spacing w:after="0" w:line="360" w:lineRule="auto"/>
        <w:ind w:left="0" w:firstLine="709"/>
        <w:jc w:val="both"/>
        <w:rPr>
          <w:rFonts w:cs="Arial"/>
          <w:sz w:val="28"/>
          <w:lang w:val="uk-UA"/>
        </w:rPr>
      </w:pPr>
      <w:r w:rsidRPr="004D180D">
        <w:rPr>
          <w:rFonts w:cs="Arial"/>
          <w:sz w:val="28"/>
          <w:lang w:val="uk-UA"/>
        </w:rPr>
        <w:t>Які</w:t>
      </w:r>
      <w:r w:rsidR="006621E1" w:rsidRPr="004D180D">
        <w:rPr>
          <w:rFonts w:cs="Arial"/>
          <w:sz w:val="28"/>
          <w:lang w:val="uk-UA"/>
        </w:rPr>
        <w:t xml:space="preserve"> </w:t>
      </w:r>
      <w:r w:rsidRPr="004D180D">
        <w:rPr>
          <w:rFonts w:cs="Arial"/>
          <w:sz w:val="28"/>
          <w:lang w:val="uk-UA"/>
        </w:rPr>
        <w:t>принципи</w:t>
      </w:r>
      <w:r w:rsidR="006621E1" w:rsidRPr="004D180D">
        <w:rPr>
          <w:rFonts w:cs="Arial"/>
          <w:sz w:val="28"/>
          <w:lang w:val="uk-UA"/>
        </w:rPr>
        <w:t xml:space="preserve"> </w:t>
      </w:r>
      <w:r w:rsidRPr="004D180D">
        <w:rPr>
          <w:rFonts w:cs="Arial"/>
          <w:sz w:val="28"/>
          <w:lang w:val="uk-UA"/>
        </w:rPr>
        <w:t>приймається</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основу</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побудові</w:t>
      </w:r>
      <w:r w:rsidR="006621E1" w:rsidRPr="004D180D">
        <w:rPr>
          <w:rFonts w:cs="Arial"/>
          <w:sz w:val="28"/>
          <w:lang w:val="uk-UA"/>
        </w:rPr>
        <w:t xml:space="preserve"> </w:t>
      </w:r>
      <w:r w:rsidRPr="004D180D">
        <w:rPr>
          <w:rFonts w:cs="Arial"/>
          <w:sz w:val="28"/>
          <w:lang w:val="uk-UA"/>
        </w:rPr>
        <w:t>структур</w:t>
      </w:r>
      <w:r w:rsidR="006621E1" w:rsidRPr="004D180D">
        <w:rPr>
          <w:rFonts w:cs="Arial"/>
          <w:sz w:val="28"/>
          <w:lang w:val="uk-UA"/>
        </w:rPr>
        <w:t xml:space="preserve"> </w:t>
      </w:r>
      <w:r w:rsidRPr="004D180D">
        <w:rPr>
          <w:rFonts w:cs="Arial"/>
          <w:sz w:val="28"/>
          <w:lang w:val="uk-UA"/>
        </w:rPr>
        <w:t>ієрархічного</w:t>
      </w:r>
      <w:r w:rsidR="006621E1" w:rsidRPr="004D180D">
        <w:rPr>
          <w:rFonts w:cs="Arial"/>
          <w:sz w:val="28"/>
          <w:lang w:val="uk-UA"/>
        </w:rPr>
        <w:t xml:space="preserve"> </w:t>
      </w:r>
      <w:r w:rsidRPr="004D180D">
        <w:rPr>
          <w:rFonts w:cs="Arial"/>
          <w:sz w:val="28"/>
          <w:lang w:val="uk-UA"/>
        </w:rPr>
        <w:t>типу?</w:t>
      </w:r>
    </w:p>
    <w:p w:rsidR="001007C7" w:rsidRPr="004D180D" w:rsidRDefault="001007C7" w:rsidP="004D180D">
      <w:pPr>
        <w:pStyle w:val="24"/>
        <w:widowControl w:val="0"/>
        <w:numPr>
          <w:ilvl w:val="0"/>
          <w:numId w:val="54"/>
        </w:numPr>
        <w:tabs>
          <w:tab w:val="clear" w:pos="717"/>
          <w:tab w:val="num" w:pos="561"/>
        </w:tabs>
        <w:spacing w:after="0" w:line="360" w:lineRule="auto"/>
        <w:ind w:left="0" w:firstLine="709"/>
        <w:jc w:val="both"/>
        <w:rPr>
          <w:rFonts w:cs="Arial"/>
          <w:sz w:val="28"/>
          <w:lang w:val="uk-UA"/>
        </w:rPr>
      </w:pPr>
      <w:r w:rsidRPr="004D180D">
        <w:rPr>
          <w:rFonts w:cs="Arial"/>
          <w:sz w:val="28"/>
          <w:lang w:val="uk-UA"/>
        </w:rPr>
        <w:t>Розкрийте</w:t>
      </w:r>
      <w:r w:rsidR="006621E1" w:rsidRPr="004D180D">
        <w:rPr>
          <w:rFonts w:cs="Arial"/>
          <w:sz w:val="28"/>
          <w:lang w:val="uk-UA"/>
        </w:rPr>
        <w:t xml:space="preserve"> </w:t>
      </w:r>
      <w:r w:rsidRPr="004D180D">
        <w:rPr>
          <w:rFonts w:cs="Arial"/>
          <w:sz w:val="28"/>
          <w:lang w:val="uk-UA"/>
        </w:rPr>
        <w:t>сутність</w:t>
      </w:r>
      <w:r w:rsidR="006621E1" w:rsidRPr="004D180D">
        <w:rPr>
          <w:rFonts w:cs="Arial"/>
          <w:sz w:val="28"/>
          <w:lang w:val="uk-UA"/>
        </w:rPr>
        <w:t xml:space="preserve"> </w:t>
      </w:r>
      <w:r w:rsidRPr="004D180D">
        <w:rPr>
          <w:rFonts w:cs="Arial"/>
          <w:sz w:val="28"/>
          <w:lang w:val="uk-UA"/>
        </w:rPr>
        <w:t>структур</w:t>
      </w:r>
      <w:r w:rsidR="006621E1" w:rsidRPr="004D180D">
        <w:rPr>
          <w:rFonts w:cs="Arial"/>
          <w:sz w:val="28"/>
          <w:lang w:val="uk-UA"/>
        </w:rPr>
        <w:t xml:space="preserve"> </w:t>
      </w:r>
      <w:r w:rsidRPr="004D180D">
        <w:rPr>
          <w:rFonts w:cs="Arial"/>
          <w:sz w:val="28"/>
          <w:lang w:val="uk-UA"/>
        </w:rPr>
        <w:t>органічного</w:t>
      </w:r>
      <w:r w:rsidR="006621E1" w:rsidRPr="004D180D">
        <w:rPr>
          <w:rFonts w:cs="Arial"/>
          <w:sz w:val="28"/>
          <w:lang w:val="uk-UA"/>
        </w:rPr>
        <w:t xml:space="preserve"> </w:t>
      </w:r>
      <w:r w:rsidRPr="004D180D">
        <w:rPr>
          <w:rFonts w:cs="Arial"/>
          <w:sz w:val="28"/>
          <w:lang w:val="uk-UA"/>
        </w:rPr>
        <w:t>типу.</w:t>
      </w:r>
    </w:p>
    <w:p w:rsidR="001007C7" w:rsidRPr="004D180D" w:rsidRDefault="001007C7" w:rsidP="004D180D">
      <w:pPr>
        <w:pStyle w:val="24"/>
        <w:widowControl w:val="0"/>
        <w:numPr>
          <w:ilvl w:val="0"/>
          <w:numId w:val="54"/>
        </w:numPr>
        <w:tabs>
          <w:tab w:val="clear" w:pos="717"/>
          <w:tab w:val="num" w:pos="561"/>
        </w:tabs>
        <w:spacing w:after="0" w:line="360" w:lineRule="auto"/>
        <w:ind w:left="0" w:firstLine="709"/>
        <w:jc w:val="both"/>
        <w:rPr>
          <w:rFonts w:cs="Arial"/>
          <w:sz w:val="28"/>
          <w:lang w:val="uk-UA"/>
        </w:rPr>
      </w:pPr>
      <w:r w:rsidRPr="004D180D">
        <w:rPr>
          <w:rFonts w:cs="Arial"/>
          <w:sz w:val="28"/>
          <w:lang w:val="uk-UA"/>
        </w:rPr>
        <w:t>Сформулюйте</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вимоги,</w:t>
      </w:r>
      <w:r w:rsidR="006621E1" w:rsidRPr="004D180D">
        <w:rPr>
          <w:rFonts w:cs="Arial"/>
          <w:sz w:val="28"/>
          <w:lang w:val="uk-UA"/>
        </w:rPr>
        <w:t xml:space="preserve"> </w:t>
      </w:r>
      <w:r w:rsidRPr="004D180D">
        <w:rPr>
          <w:rFonts w:cs="Arial"/>
          <w:sz w:val="28"/>
          <w:lang w:val="uk-UA"/>
        </w:rPr>
        <w:t>яким</w:t>
      </w:r>
      <w:r w:rsidR="006621E1" w:rsidRPr="004D180D">
        <w:rPr>
          <w:rFonts w:cs="Arial"/>
          <w:sz w:val="28"/>
          <w:lang w:val="uk-UA"/>
        </w:rPr>
        <w:t xml:space="preserve"> </w:t>
      </w:r>
      <w:r w:rsidRPr="004D180D">
        <w:rPr>
          <w:rFonts w:cs="Arial"/>
          <w:sz w:val="28"/>
          <w:lang w:val="uk-UA"/>
        </w:rPr>
        <w:t>повинна</w:t>
      </w:r>
      <w:r w:rsidR="006621E1" w:rsidRPr="004D180D">
        <w:rPr>
          <w:rFonts w:cs="Arial"/>
          <w:sz w:val="28"/>
          <w:lang w:val="uk-UA"/>
        </w:rPr>
        <w:t xml:space="preserve"> </w:t>
      </w:r>
      <w:r w:rsidRPr="004D180D">
        <w:rPr>
          <w:rFonts w:cs="Arial"/>
          <w:sz w:val="28"/>
          <w:lang w:val="uk-UA"/>
        </w:rPr>
        <w:t>відповідати</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pStyle w:val="24"/>
        <w:widowControl w:val="0"/>
        <w:numPr>
          <w:ilvl w:val="0"/>
          <w:numId w:val="54"/>
        </w:numPr>
        <w:tabs>
          <w:tab w:val="clear" w:pos="717"/>
          <w:tab w:val="num" w:pos="561"/>
        </w:tabs>
        <w:spacing w:after="0" w:line="360" w:lineRule="auto"/>
        <w:ind w:left="0" w:firstLine="709"/>
        <w:jc w:val="both"/>
        <w:rPr>
          <w:rFonts w:cs="Arial"/>
          <w:sz w:val="28"/>
          <w:lang w:val="uk-UA"/>
        </w:rPr>
      </w:pPr>
      <w:r w:rsidRPr="004D180D">
        <w:rPr>
          <w:rFonts w:cs="Arial"/>
          <w:sz w:val="28"/>
          <w:lang w:val="uk-UA"/>
        </w:rPr>
        <w:t>Дайте</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приведіть</w:t>
      </w:r>
      <w:r w:rsidR="006621E1" w:rsidRPr="004D180D">
        <w:rPr>
          <w:rFonts w:cs="Arial"/>
          <w:sz w:val="28"/>
          <w:lang w:val="uk-UA"/>
        </w:rPr>
        <w:t xml:space="preserve"> </w:t>
      </w:r>
      <w:r w:rsidRPr="004D180D">
        <w:rPr>
          <w:rFonts w:cs="Arial"/>
          <w:sz w:val="28"/>
          <w:lang w:val="uk-UA"/>
        </w:rPr>
        <w:t>приклади</w:t>
      </w:r>
      <w:r w:rsidR="006621E1" w:rsidRPr="004D180D">
        <w:rPr>
          <w:rFonts w:cs="Arial"/>
          <w:sz w:val="28"/>
          <w:lang w:val="uk-UA"/>
        </w:rPr>
        <w:t xml:space="preserve"> </w:t>
      </w:r>
      <w:r w:rsidRPr="004D180D">
        <w:rPr>
          <w:rFonts w:cs="Arial"/>
          <w:sz w:val="28"/>
          <w:lang w:val="uk-UA"/>
        </w:rPr>
        <w:t>окремим</w:t>
      </w:r>
      <w:r w:rsidR="006621E1" w:rsidRPr="004D180D">
        <w:rPr>
          <w:rFonts w:cs="Arial"/>
          <w:sz w:val="28"/>
          <w:lang w:val="uk-UA"/>
        </w:rPr>
        <w:t xml:space="preserve"> </w:t>
      </w:r>
      <w:r w:rsidRPr="004D180D">
        <w:rPr>
          <w:rFonts w:cs="Arial"/>
          <w:sz w:val="28"/>
          <w:lang w:val="uk-UA"/>
        </w:rPr>
        <w:t>видам</w:t>
      </w:r>
      <w:r w:rsidR="006621E1" w:rsidRPr="004D180D">
        <w:rPr>
          <w:rFonts w:cs="Arial"/>
          <w:sz w:val="28"/>
          <w:lang w:val="uk-UA"/>
        </w:rPr>
        <w:t xml:space="preserve"> </w:t>
      </w:r>
      <w:r w:rsidRPr="004D180D">
        <w:rPr>
          <w:rFonts w:cs="Arial"/>
          <w:sz w:val="28"/>
          <w:lang w:val="uk-UA"/>
        </w:rPr>
        <w:t>взаємозв’язку</w:t>
      </w:r>
      <w:r w:rsidR="006621E1" w:rsidRPr="004D180D">
        <w:rPr>
          <w:rFonts w:cs="Arial"/>
          <w:sz w:val="28"/>
          <w:lang w:val="uk-UA"/>
        </w:rPr>
        <w:t xml:space="preserve"> </w:t>
      </w:r>
      <w:r w:rsidRPr="004D180D">
        <w:rPr>
          <w:rFonts w:cs="Arial"/>
          <w:sz w:val="28"/>
          <w:lang w:val="uk-UA"/>
        </w:rPr>
        <w:t>підрозділів.</w:t>
      </w:r>
    </w:p>
    <w:p w:rsidR="001007C7" w:rsidRPr="004D180D" w:rsidRDefault="006621E1" w:rsidP="004D180D">
      <w:pPr>
        <w:pStyle w:val="24"/>
        <w:widowControl w:val="0"/>
        <w:numPr>
          <w:ilvl w:val="0"/>
          <w:numId w:val="54"/>
        </w:numPr>
        <w:tabs>
          <w:tab w:val="clear" w:pos="717"/>
          <w:tab w:val="num" w:pos="561"/>
        </w:tabs>
        <w:spacing w:after="0" w:line="360" w:lineRule="auto"/>
        <w:ind w:left="0" w:firstLine="709"/>
        <w:jc w:val="both"/>
        <w:rPr>
          <w:rFonts w:cs="Arial"/>
          <w:sz w:val="28"/>
          <w:lang w:val="uk-UA"/>
        </w:rPr>
      </w:pPr>
      <w:r w:rsidRPr="004D180D">
        <w:rPr>
          <w:rFonts w:cs="Arial"/>
          <w:sz w:val="28"/>
          <w:lang w:val="uk-UA"/>
        </w:rPr>
        <w:t xml:space="preserve"> </w:t>
      </w:r>
      <w:r w:rsidR="001007C7" w:rsidRPr="004D180D">
        <w:rPr>
          <w:rFonts w:cs="Arial"/>
          <w:sz w:val="28"/>
          <w:lang w:val="uk-UA"/>
        </w:rPr>
        <w:t>Подумайте,</w:t>
      </w:r>
      <w:r w:rsidRPr="004D180D">
        <w:rPr>
          <w:rFonts w:cs="Arial"/>
          <w:sz w:val="28"/>
          <w:lang w:val="uk-UA"/>
        </w:rPr>
        <w:t xml:space="preserve"> </w:t>
      </w:r>
      <w:r w:rsidR="001007C7" w:rsidRPr="004D180D">
        <w:rPr>
          <w:rFonts w:cs="Arial"/>
          <w:sz w:val="28"/>
          <w:lang w:val="uk-UA"/>
        </w:rPr>
        <w:t>чому</w:t>
      </w:r>
      <w:r w:rsidRPr="004D180D">
        <w:rPr>
          <w:rFonts w:cs="Arial"/>
          <w:sz w:val="28"/>
          <w:lang w:val="uk-UA"/>
        </w:rPr>
        <w:t xml:space="preserve"> </w:t>
      </w:r>
      <w:r w:rsidR="001007C7" w:rsidRPr="004D180D">
        <w:rPr>
          <w:rFonts w:cs="Arial"/>
          <w:sz w:val="28"/>
          <w:lang w:val="uk-UA"/>
        </w:rPr>
        <w:t>організаціям,</w:t>
      </w:r>
      <w:r w:rsidRPr="004D180D">
        <w:rPr>
          <w:rFonts w:cs="Arial"/>
          <w:sz w:val="28"/>
          <w:lang w:val="uk-UA"/>
        </w:rPr>
        <w:t xml:space="preserve"> </w:t>
      </w:r>
      <w:r w:rsidR="001007C7" w:rsidRPr="004D180D">
        <w:rPr>
          <w:rFonts w:cs="Arial"/>
          <w:sz w:val="28"/>
          <w:lang w:val="uk-UA"/>
        </w:rPr>
        <w:t>що</w:t>
      </w:r>
      <w:r w:rsidRPr="004D180D">
        <w:rPr>
          <w:rFonts w:cs="Arial"/>
          <w:sz w:val="28"/>
          <w:lang w:val="uk-UA"/>
        </w:rPr>
        <w:t xml:space="preserve"> </w:t>
      </w:r>
      <w:r w:rsidR="001007C7" w:rsidRPr="004D180D">
        <w:rPr>
          <w:rFonts w:cs="Arial"/>
          <w:sz w:val="28"/>
          <w:lang w:val="uk-UA"/>
        </w:rPr>
        <w:t>функціонують</w:t>
      </w:r>
      <w:r w:rsidRPr="004D180D">
        <w:rPr>
          <w:rFonts w:cs="Arial"/>
          <w:sz w:val="28"/>
          <w:lang w:val="uk-UA"/>
        </w:rPr>
        <w:t xml:space="preserve"> </w:t>
      </w:r>
      <w:r w:rsidR="001007C7" w:rsidRPr="004D180D">
        <w:rPr>
          <w:rFonts w:cs="Arial"/>
          <w:sz w:val="28"/>
          <w:lang w:val="uk-UA"/>
        </w:rPr>
        <w:t>у</w:t>
      </w:r>
      <w:r w:rsidRPr="004D180D">
        <w:rPr>
          <w:rFonts w:cs="Arial"/>
          <w:sz w:val="28"/>
          <w:lang w:val="uk-UA"/>
        </w:rPr>
        <w:t xml:space="preserve"> </w:t>
      </w:r>
      <w:r w:rsidR="001007C7" w:rsidRPr="004D180D">
        <w:rPr>
          <w:rFonts w:cs="Arial"/>
          <w:sz w:val="28"/>
          <w:lang w:val="uk-UA"/>
        </w:rPr>
        <w:t>мінливому</w:t>
      </w:r>
      <w:r w:rsidRPr="004D180D">
        <w:rPr>
          <w:rFonts w:cs="Arial"/>
          <w:sz w:val="28"/>
          <w:lang w:val="uk-UA"/>
        </w:rPr>
        <w:t xml:space="preserve"> </w:t>
      </w:r>
      <w:r w:rsidR="001007C7" w:rsidRPr="004D180D">
        <w:rPr>
          <w:rFonts w:cs="Arial"/>
          <w:sz w:val="28"/>
          <w:lang w:val="uk-UA"/>
        </w:rPr>
        <w:t>зовнішнім</w:t>
      </w:r>
      <w:r w:rsidRPr="004D180D">
        <w:rPr>
          <w:rFonts w:cs="Arial"/>
          <w:sz w:val="28"/>
          <w:lang w:val="uk-UA"/>
        </w:rPr>
        <w:t xml:space="preserve"> </w:t>
      </w:r>
      <w:r w:rsidR="001007C7" w:rsidRPr="004D180D">
        <w:rPr>
          <w:rFonts w:cs="Arial"/>
          <w:sz w:val="28"/>
          <w:lang w:val="uk-UA"/>
        </w:rPr>
        <w:t>середовищі</w:t>
      </w:r>
      <w:r w:rsidRPr="004D180D">
        <w:rPr>
          <w:rFonts w:cs="Arial"/>
          <w:sz w:val="28"/>
          <w:lang w:val="uk-UA"/>
        </w:rPr>
        <w:t xml:space="preserve"> </w:t>
      </w:r>
      <w:r w:rsidR="001007C7" w:rsidRPr="004D180D">
        <w:rPr>
          <w:rFonts w:cs="Arial"/>
          <w:sz w:val="28"/>
          <w:lang w:val="uk-UA"/>
        </w:rPr>
        <w:t>потрібно</w:t>
      </w:r>
      <w:r w:rsidRPr="004D180D">
        <w:rPr>
          <w:rFonts w:cs="Arial"/>
          <w:sz w:val="28"/>
          <w:lang w:val="uk-UA"/>
        </w:rPr>
        <w:t xml:space="preserve"> </w:t>
      </w:r>
      <w:r w:rsidR="001007C7" w:rsidRPr="004D180D">
        <w:rPr>
          <w:rFonts w:cs="Arial"/>
          <w:sz w:val="28"/>
          <w:lang w:val="uk-UA"/>
        </w:rPr>
        <w:t>більше</w:t>
      </w:r>
      <w:r w:rsidRPr="004D180D">
        <w:rPr>
          <w:rFonts w:cs="Arial"/>
          <w:sz w:val="28"/>
          <w:lang w:val="uk-UA"/>
        </w:rPr>
        <w:t xml:space="preserve"> </w:t>
      </w:r>
      <w:r w:rsidR="001007C7" w:rsidRPr="004D180D">
        <w:rPr>
          <w:rFonts w:cs="Arial"/>
          <w:sz w:val="28"/>
          <w:lang w:val="uk-UA"/>
        </w:rPr>
        <w:t>горизонтальних</w:t>
      </w:r>
      <w:r w:rsidRPr="004D180D">
        <w:rPr>
          <w:rFonts w:cs="Arial"/>
          <w:sz w:val="28"/>
          <w:lang w:val="uk-UA"/>
        </w:rPr>
        <w:t xml:space="preserve"> </w:t>
      </w:r>
      <w:r w:rsidR="001007C7" w:rsidRPr="004D180D">
        <w:rPr>
          <w:rFonts w:cs="Arial"/>
          <w:sz w:val="28"/>
          <w:lang w:val="uk-UA"/>
        </w:rPr>
        <w:t>взаємовідносині.</w:t>
      </w:r>
    </w:p>
    <w:p w:rsidR="001007C7" w:rsidRPr="004D180D" w:rsidRDefault="004D180D" w:rsidP="004D180D">
      <w:pPr>
        <w:spacing w:line="360" w:lineRule="auto"/>
        <w:ind w:firstLine="709"/>
        <w:jc w:val="center"/>
        <w:rPr>
          <w:rFonts w:cs="Arial"/>
          <w:b/>
          <w:bCs/>
          <w:sz w:val="28"/>
          <w:lang w:val="uk-UA"/>
        </w:rPr>
      </w:pPr>
      <w:r>
        <w:rPr>
          <w:rFonts w:cs="Arial"/>
          <w:bCs/>
          <w:sz w:val="28"/>
          <w:lang w:val="uk-UA"/>
        </w:rPr>
        <w:br w:type="page"/>
      </w:r>
      <w:r w:rsidR="001007C7" w:rsidRPr="004D180D">
        <w:rPr>
          <w:rFonts w:cs="Arial"/>
          <w:b/>
          <w:bCs/>
          <w:sz w:val="28"/>
          <w:lang w:val="uk-UA"/>
        </w:rPr>
        <w:lastRenderedPageBreak/>
        <w:t>РОЗДІЛ</w:t>
      </w:r>
      <w:r w:rsidR="006621E1" w:rsidRPr="004D180D">
        <w:rPr>
          <w:rFonts w:cs="Arial"/>
          <w:b/>
          <w:bCs/>
          <w:sz w:val="28"/>
          <w:lang w:val="uk-UA"/>
        </w:rPr>
        <w:t xml:space="preserve"> </w:t>
      </w:r>
      <w:r w:rsidR="001007C7" w:rsidRPr="004D180D">
        <w:rPr>
          <w:rFonts w:cs="Arial"/>
          <w:b/>
          <w:bCs/>
          <w:sz w:val="28"/>
          <w:lang w:val="en-US"/>
        </w:rPr>
        <w:t>IV</w:t>
      </w:r>
    </w:p>
    <w:p w:rsidR="001007C7" w:rsidRPr="004D180D" w:rsidRDefault="001007C7" w:rsidP="004D180D">
      <w:pPr>
        <w:spacing w:line="360" w:lineRule="auto"/>
        <w:ind w:firstLine="709"/>
        <w:jc w:val="center"/>
        <w:rPr>
          <w:rFonts w:cs="Arial"/>
          <w:b/>
          <w:bCs/>
          <w:sz w:val="28"/>
          <w:lang w:val="uk-UA"/>
        </w:rPr>
      </w:pPr>
      <w:r w:rsidRPr="004D180D">
        <w:rPr>
          <w:rFonts w:cs="Arial"/>
          <w:b/>
          <w:bCs/>
          <w:sz w:val="28"/>
          <w:lang w:val="uk-UA"/>
        </w:rPr>
        <w:t>МЕТОДИ</w:t>
      </w:r>
      <w:r w:rsidR="006621E1" w:rsidRPr="004D180D">
        <w:rPr>
          <w:rFonts w:cs="Arial"/>
          <w:b/>
          <w:bCs/>
          <w:sz w:val="28"/>
          <w:lang w:val="uk-UA"/>
        </w:rPr>
        <w:t xml:space="preserve"> </w:t>
      </w:r>
      <w:r w:rsidRPr="004D180D">
        <w:rPr>
          <w:rFonts w:cs="Arial"/>
          <w:b/>
          <w:bCs/>
          <w:sz w:val="28"/>
          <w:lang w:val="uk-UA"/>
        </w:rPr>
        <w:t>МЕНЕДЖМЕНТУ</w:t>
      </w:r>
    </w:p>
    <w:p w:rsidR="001007C7" w:rsidRPr="004D180D" w:rsidRDefault="001007C7" w:rsidP="004D180D">
      <w:pPr>
        <w:spacing w:line="360" w:lineRule="auto"/>
        <w:ind w:firstLine="709"/>
        <w:jc w:val="both"/>
        <w:rPr>
          <w:rFonts w:cs="Arial"/>
          <w:sz w:val="28"/>
          <w:lang w:val="uk-UA"/>
        </w:rPr>
      </w:pP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використовується</w:t>
      </w:r>
      <w:r w:rsidR="006621E1" w:rsidRPr="004D180D">
        <w:rPr>
          <w:rFonts w:cs="Arial"/>
          <w:sz w:val="28"/>
          <w:lang w:val="uk-UA"/>
        </w:rPr>
        <w:t xml:space="preserve"> </w:t>
      </w:r>
      <w:r w:rsidRPr="004D180D">
        <w:rPr>
          <w:rFonts w:cs="Arial"/>
          <w:sz w:val="28"/>
          <w:lang w:val="uk-UA"/>
        </w:rPr>
        <w:t>безліч</w:t>
      </w:r>
      <w:r w:rsidR="006621E1" w:rsidRPr="004D180D">
        <w:rPr>
          <w:rFonts w:cs="Arial"/>
          <w:sz w:val="28"/>
          <w:lang w:val="uk-UA"/>
        </w:rPr>
        <w:t xml:space="preserve"> </w:t>
      </w:r>
      <w:r w:rsidRPr="004D180D">
        <w:rPr>
          <w:rFonts w:cs="Arial"/>
          <w:sz w:val="28"/>
          <w:lang w:val="uk-UA"/>
        </w:rPr>
        <w:t>різноманітних</w:t>
      </w:r>
      <w:r w:rsidR="006621E1" w:rsidRPr="004D180D">
        <w:rPr>
          <w:rFonts w:cs="Arial"/>
          <w:sz w:val="28"/>
          <w:lang w:val="uk-UA"/>
        </w:rPr>
        <w:t xml:space="preserve"> </w:t>
      </w:r>
      <w:r w:rsidRPr="004D180D">
        <w:rPr>
          <w:rFonts w:cs="Arial"/>
          <w:sz w:val="28"/>
          <w:lang w:val="uk-UA"/>
        </w:rPr>
        <w:t>способів,</w:t>
      </w:r>
      <w:r w:rsidR="006621E1" w:rsidRPr="004D180D">
        <w:rPr>
          <w:rFonts w:cs="Arial"/>
          <w:sz w:val="28"/>
          <w:lang w:val="uk-UA"/>
        </w:rPr>
        <w:t xml:space="preserve"> </w:t>
      </w:r>
      <w:r w:rsidRPr="004D180D">
        <w:rPr>
          <w:rFonts w:cs="Arial"/>
          <w:sz w:val="28"/>
          <w:lang w:val="uk-UA"/>
        </w:rPr>
        <w:t>підходів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прийомів,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дозволяють</w:t>
      </w:r>
      <w:r w:rsidR="006621E1" w:rsidRPr="004D180D">
        <w:rPr>
          <w:rFonts w:cs="Arial"/>
          <w:sz w:val="28"/>
          <w:lang w:val="uk-UA"/>
        </w:rPr>
        <w:t xml:space="preserve"> </w:t>
      </w:r>
      <w:r w:rsidRPr="004D180D">
        <w:rPr>
          <w:rFonts w:cs="Arial"/>
          <w:sz w:val="28"/>
          <w:lang w:val="uk-UA"/>
        </w:rPr>
        <w:t>упорядкувати,</w:t>
      </w:r>
      <w:r w:rsidR="006621E1" w:rsidRPr="004D180D">
        <w:rPr>
          <w:rFonts w:cs="Arial"/>
          <w:sz w:val="28"/>
          <w:lang w:val="uk-UA"/>
        </w:rPr>
        <w:t xml:space="preserve"> </w:t>
      </w:r>
      <w:r w:rsidRPr="004D180D">
        <w:rPr>
          <w:rFonts w:cs="Arial"/>
          <w:sz w:val="28"/>
          <w:lang w:val="uk-UA"/>
        </w:rPr>
        <w:t>цілеспрямувати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ефективно</w:t>
      </w:r>
      <w:r w:rsidR="006621E1" w:rsidRPr="004D180D">
        <w:rPr>
          <w:rFonts w:cs="Arial"/>
          <w:sz w:val="28"/>
          <w:lang w:val="uk-UA"/>
        </w:rPr>
        <w:t xml:space="preserve"> </w:t>
      </w:r>
      <w:r w:rsidRPr="004D180D">
        <w:rPr>
          <w:rFonts w:cs="Arial"/>
          <w:sz w:val="28"/>
          <w:lang w:val="uk-UA"/>
        </w:rPr>
        <w:t>організувати</w:t>
      </w:r>
      <w:r w:rsidR="006621E1" w:rsidRPr="004D180D">
        <w:rPr>
          <w:rFonts w:cs="Arial"/>
          <w:sz w:val="28"/>
          <w:lang w:val="uk-UA"/>
        </w:rPr>
        <w:t xml:space="preserve"> </w:t>
      </w:r>
      <w:r w:rsidRPr="004D180D">
        <w:rPr>
          <w:rFonts w:cs="Arial"/>
          <w:sz w:val="28"/>
          <w:lang w:val="uk-UA"/>
        </w:rPr>
        <w:t>виконування</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етапів</w:t>
      </w:r>
      <w:r w:rsidR="006621E1" w:rsidRPr="004D180D">
        <w:rPr>
          <w:rFonts w:cs="Arial"/>
          <w:sz w:val="28"/>
          <w:lang w:val="uk-UA"/>
        </w:rPr>
        <w:t xml:space="preserve"> </w:t>
      </w:r>
      <w:r w:rsidRPr="004D180D">
        <w:rPr>
          <w:rFonts w:cs="Arial"/>
          <w:sz w:val="28"/>
          <w:lang w:val="uk-UA"/>
        </w:rPr>
        <w:t>процедур</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операцій</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прийняттю</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сукупності</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виступають</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способи</w:t>
      </w:r>
      <w:r w:rsidR="006621E1" w:rsidRP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управлінській</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постановки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цілей.</w:t>
      </w:r>
    </w:p>
    <w:p w:rsidR="001007C7" w:rsidRPr="004D180D" w:rsidRDefault="001007C7" w:rsidP="004D180D">
      <w:pPr>
        <w:pStyle w:val="a3"/>
        <w:spacing w:line="360" w:lineRule="auto"/>
        <w:ind w:firstLine="709"/>
        <w:jc w:val="both"/>
        <w:rPr>
          <w:rFonts w:cs="Arial"/>
          <w:lang w:val="uk-UA"/>
        </w:rPr>
      </w:pPr>
      <w:r w:rsidRPr="004D180D">
        <w:rPr>
          <w:rFonts w:cs="Arial"/>
          <w:lang w:val="uk-UA"/>
        </w:rPr>
        <w:t>Методи</w:t>
      </w:r>
      <w:r w:rsidR="006621E1" w:rsidRPr="004D180D">
        <w:rPr>
          <w:rFonts w:cs="Arial"/>
          <w:lang w:val="uk-UA"/>
        </w:rPr>
        <w:t xml:space="preserve"> </w:t>
      </w:r>
      <w:r w:rsidRPr="004D180D">
        <w:rPr>
          <w:rFonts w:cs="Arial"/>
          <w:lang w:val="uk-UA"/>
        </w:rPr>
        <w:t>менеджменту</w:t>
      </w:r>
      <w:r w:rsidR="006621E1" w:rsidRPr="004D180D">
        <w:rPr>
          <w:rFonts w:cs="Arial"/>
          <w:lang w:val="uk-UA"/>
        </w:rPr>
        <w:t xml:space="preserve"> </w:t>
      </w:r>
      <w:r w:rsidRPr="004D180D">
        <w:rPr>
          <w:rFonts w:cs="Arial"/>
          <w:lang w:val="uk-UA"/>
        </w:rPr>
        <w:t>служать</w:t>
      </w:r>
      <w:r w:rsidR="006621E1" w:rsidRPr="004D180D">
        <w:rPr>
          <w:rFonts w:cs="Arial"/>
          <w:lang w:val="uk-UA"/>
        </w:rPr>
        <w:t xml:space="preserve"> </w:t>
      </w:r>
      <w:r w:rsidRPr="004D180D">
        <w:rPr>
          <w:rFonts w:cs="Arial"/>
          <w:lang w:val="uk-UA"/>
        </w:rPr>
        <w:t>забезпечують</w:t>
      </w:r>
      <w:r w:rsidR="006621E1" w:rsidRPr="004D180D">
        <w:rPr>
          <w:rFonts w:cs="Arial"/>
          <w:lang w:val="uk-UA"/>
        </w:rPr>
        <w:t xml:space="preserve"> </w:t>
      </w:r>
      <w:r w:rsidRPr="004D180D">
        <w:rPr>
          <w:rFonts w:cs="Arial"/>
          <w:lang w:val="uk-UA"/>
        </w:rPr>
        <w:t>практичне</w:t>
      </w:r>
      <w:r w:rsidR="006621E1" w:rsidRPr="004D180D">
        <w:rPr>
          <w:rFonts w:cs="Arial"/>
          <w:lang w:val="uk-UA"/>
        </w:rPr>
        <w:t xml:space="preserve"> </w:t>
      </w:r>
      <w:r w:rsidRPr="004D180D">
        <w:rPr>
          <w:rFonts w:cs="Arial"/>
          <w:lang w:val="uk-UA"/>
        </w:rPr>
        <w:t>управління,</w:t>
      </w:r>
      <w:r w:rsidR="006621E1" w:rsidRPr="004D180D">
        <w:rPr>
          <w:rFonts w:cs="Arial"/>
          <w:lang w:val="uk-UA"/>
        </w:rPr>
        <w:t xml:space="preserve"> </w:t>
      </w:r>
      <w:r w:rsidRPr="004D180D">
        <w:rPr>
          <w:rFonts w:cs="Arial"/>
          <w:lang w:val="uk-UA"/>
        </w:rPr>
        <w:t>представляючи</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його</w:t>
      </w:r>
      <w:r w:rsidR="006621E1" w:rsidRPr="004D180D">
        <w:rPr>
          <w:rFonts w:cs="Arial"/>
          <w:lang w:val="uk-UA"/>
        </w:rPr>
        <w:t xml:space="preserve"> </w:t>
      </w:r>
      <w:r w:rsidRPr="004D180D">
        <w:rPr>
          <w:rFonts w:cs="Arial"/>
          <w:lang w:val="uk-UA"/>
        </w:rPr>
        <w:t>розпорядження</w:t>
      </w:r>
      <w:r w:rsidR="006621E1" w:rsidRPr="004D180D">
        <w:rPr>
          <w:rFonts w:cs="Arial"/>
          <w:lang w:val="uk-UA"/>
        </w:rPr>
        <w:t xml:space="preserve"> </w:t>
      </w:r>
      <w:r w:rsidRPr="004D180D">
        <w:rPr>
          <w:rFonts w:cs="Arial"/>
          <w:lang w:val="uk-UA"/>
        </w:rPr>
        <w:t>систему</w:t>
      </w:r>
      <w:r w:rsidR="006621E1" w:rsidRPr="004D180D">
        <w:rPr>
          <w:rFonts w:cs="Arial"/>
          <w:lang w:val="uk-UA"/>
        </w:rPr>
        <w:t xml:space="preserve"> </w:t>
      </w:r>
      <w:r w:rsidRPr="004D180D">
        <w:rPr>
          <w:rFonts w:cs="Arial"/>
          <w:lang w:val="uk-UA"/>
        </w:rPr>
        <w:t>правил,</w:t>
      </w:r>
      <w:r w:rsidR="006621E1" w:rsidRPr="004D180D">
        <w:rPr>
          <w:rFonts w:cs="Arial"/>
          <w:lang w:val="uk-UA"/>
        </w:rPr>
        <w:t xml:space="preserve"> </w:t>
      </w:r>
      <w:r w:rsidRPr="004D180D">
        <w:rPr>
          <w:rFonts w:cs="Arial"/>
          <w:lang w:val="uk-UA"/>
        </w:rPr>
        <w:t>проектів</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підходів.</w:t>
      </w:r>
      <w:r w:rsidR="006621E1" w:rsidRPr="004D180D">
        <w:rPr>
          <w:rFonts w:cs="Arial"/>
          <w:lang w:val="uk-UA"/>
        </w:rPr>
        <w:t xml:space="preserve"> </w:t>
      </w:r>
      <w:r w:rsidRPr="004D180D">
        <w:rPr>
          <w:rFonts w:cs="Arial"/>
          <w:lang w:val="uk-UA"/>
        </w:rPr>
        <w:t>Методи</w:t>
      </w:r>
      <w:r w:rsidR="006621E1" w:rsidRPr="004D180D">
        <w:rPr>
          <w:rFonts w:cs="Arial"/>
          <w:lang w:val="uk-UA"/>
        </w:rPr>
        <w:t xml:space="preserve"> </w:t>
      </w:r>
      <w:r w:rsidRPr="004D180D">
        <w:rPr>
          <w:rFonts w:cs="Arial"/>
          <w:lang w:val="uk-UA"/>
        </w:rPr>
        <w:t>управління</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залежності</w:t>
      </w:r>
      <w:r w:rsidR="006621E1" w:rsidRPr="004D180D">
        <w:rPr>
          <w:rFonts w:cs="Arial"/>
          <w:lang w:val="uk-UA"/>
        </w:rPr>
        <w:t xml:space="preserve"> </w:t>
      </w:r>
      <w:r w:rsidRPr="004D180D">
        <w:rPr>
          <w:rFonts w:cs="Arial"/>
          <w:lang w:val="uk-UA"/>
        </w:rPr>
        <w:t>від</w:t>
      </w:r>
      <w:r w:rsidR="006621E1" w:rsidRPr="004D180D">
        <w:rPr>
          <w:rFonts w:cs="Arial"/>
          <w:lang w:val="uk-UA"/>
        </w:rPr>
        <w:t xml:space="preserve"> </w:t>
      </w:r>
      <w:r w:rsidRPr="004D180D">
        <w:rPr>
          <w:rFonts w:cs="Arial"/>
          <w:lang w:val="uk-UA"/>
        </w:rPr>
        <w:t>мотивів,</w:t>
      </w:r>
      <w:r w:rsidR="006621E1" w:rsidRPr="004D180D">
        <w:rPr>
          <w:rFonts w:cs="Arial"/>
          <w:lang w:val="uk-UA"/>
        </w:rPr>
        <w:t xml:space="preserve"> </w:t>
      </w:r>
      <w:r w:rsidRPr="004D180D">
        <w:rPr>
          <w:rFonts w:cs="Arial"/>
          <w:lang w:val="uk-UA"/>
        </w:rPr>
        <w:t>потреб</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інтересів</w:t>
      </w:r>
      <w:r w:rsidR="006621E1" w:rsidRPr="004D180D">
        <w:rPr>
          <w:rFonts w:cs="Arial"/>
          <w:lang w:val="uk-UA"/>
        </w:rPr>
        <w:t xml:space="preserve"> </w:t>
      </w:r>
      <w:r w:rsidRPr="004D180D">
        <w:rPr>
          <w:rFonts w:cs="Arial"/>
          <w:lang w:val="uk-UA"/>
        </w:rPr>
        <w:t>можна</w:t>
      </w:r>
      <w:r w:rsidR="006621E1" w:rsidRPr="004D180D">
        <w:rPr>
          <w:rFonts w:cs="Arial"/>
          <w:lang w:val="uk-UA"/>
        </w:rPr>
        <w:t xml:space="preserve"> </w:t>
      </w:r>
      <w:r w:rsidRPr="004D180D">
        <w:rPr>
          <w:rFonts w:cs="Arial"/>
          <w:lang w:val="uk-UA"/>
        </w:rPr>
        <w:t>розділити</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три</w:t>
      </w:r>
      <w:r w:rsidR="006621E1" w:rsidRPr="004D180D">
        <w:rPr>
          <w:rFonts w:cs="Arial"/>
          <w:lang w:val="uk-UA"/>
        </w:rPr>
        <w:t xml:space="preserve"> </w:t>
      </w:r>
      <w:r w:rsidRPr="004D180D">
        <w:rPr>
          <w:rFonts w:cs="Arial"/>
          <w:lang w:val="uk-UA"/>
        </w:rPr>
        <w:t>групи</w:t>
      </w:r>
      <w:r w:rsidR="006621E1" w:rsidRPr="004D180D">
        <w:rPr>
          <w:rFonts w:cs="Arial"/>
          <w:lang w:val="uk-UA"/>
        </w:rPr>
        <w:t xml:space="preserve"> </w:t>
      </w:r>
      <w:r w:rsidRPr="004D180D">
        <w:rPr>
          <w:rFonts w:cs="Arial"/>
          <w:lang w:val="uk-UA"/>
        </w:rPr>
        <w:t>(рис.</w:t>
      </w:r>
      <w:r w:rsidR="006621E1" w:rsidRPr="004D180D">
        <w:rPr>
          <w:rFonts w:cs="Arial"/>
          <w:lang w:val="uk-UA"/>
        </w:rPr>
        <w:t xml:space="preserve"> </w:t>
      </w:r>
      <w:r w:rsidRPr="004D180D">
        <w:rPr>
          <w:rFonts w:cs="Arial"/>
          <w:lang w:val="uk-UA"/>
        </w:rPr>
        <w:t>13.1)</w:t>
      </w:r>
    </w:p>
    <w:p w:rsidR="001007C7" w:rsidRPr="004D180D" w:rsidRDefault="00306AC5" w:rsidP="004D180D">
      <w:pPr>
        <w:spacing w:line="360" w:lineRule="auto"/>
        <w:ind w:firstLine="709"/>
        <w:jc w:val="both"/>
        <w:rPr>
          <w:rFonts w:cs="Arial"/>
          <w:sz w:val="28"/>
          <w:lang w:val="uk-UA"/>
        </w:rPr>
      </w:pPr>
      <w:r>
        <w:rPr>
          <w:noProof/>
        </w:rPr>
        <w:pict>
          <v:shape id="_x0000_s1323" type="#_x0000_t202" style="position:absolute;left:0;text-align:left;margin-left:141.35pt;margin-top:3.95pt;width:198pt;height:27pt;z-index:251655680" strokeweight="1.5pt">
            <v:textbox style="mso-next-textbox:#_x0000_s1323" inset=",2.3mm">
              <w:txbxContent>
                <w:p w:rsidR="006621E1" w:rsidRDefault="006621E1" w:rsidP="001007C7">
                  <w:pPr>
                    <w:jc w:val="center"/>
                    <w:rPr>
                      <w:rFonts w:ascii="Arial" w:hAnsi="Arial" w:cs="Arial"/>
                      <w:lang w:val="uk-UA"/>
                    </w:rPr>
                  </w:pPr>
                  <w:r>
                    <w:rPr>
                      <w:rFonts w:ascii="Arial" w:hAnsi="Arial" w:cs="Arial"/>
                      <w:sz w:val="28"/>
                      <w:lang w:val="uk-UA"/>
                    </w:rPr>
                    <w:t>Потреби</w:t>
                  </w:r>
                </w:p>
              </w:txbxContent>
            </v:textbox>
          </v:shape>
        </w:pict>
      </w:r>
    </w:p>
    <w:p w:rsidR="001007C7" w:rsidRPr="004D180D" w:rsidRDefault="00306AC5" w:rsidP="004D180D">
      <w:pPr>
        <w:spacing w:line="360" w:lineRule="auto"/>
        <w:ind w:firstLine="709"/>
        <w:jc w:val="both"/>
        <w:rPr>
          <w:rFonts w:cs="Arial"/>
          <w:sz w:val="28"/>
          <w:lang w:val="uk-UA"/>
        </w:rPr>
      </w:pPr>
      <w:r>
        <w:rPr>
          <w:noProof/>
        </w:rPr>
        <w:pict>
          <v:line id="_x0000_s1324" style="position:absolute;left:0;text-align:left;z-index:251668992" from="237.35pt,10.05pt" to="237.35pt,28.05pt" strokeweight="1.5pt">
            <v:stroke endarrow="block"/>
          </v:line>
        </w:pict>
      </w:r>
    </w:p>
    <w:p w:rsidR="001007C7" w:rsidRPr="004D180D" w:rsidRDefault="00306AC5" w:rsidP="004D180D">
      <w:pPr>
        <w:spacing w:line="360" w:lineRule="auto"/>
        <w:ind w:firstLine="709"/>
        <w:jc w:val="both"/>
        <w:rPr>
          <w:rFonts w:cs="Arial"/>
          <w:sz w:val="28"/>
          <w:lang w:val="uk-UA"/>
        </w:rPr>
      </w:pPr>
      <w:r>
        <w:rPr>
          <w:noProof/>
        </w:rPr>
        <w:pict>
          <v:shape id="_x0000_s1325" type="#_x0000_t202" style="position:absolute;left:0;text-align:left;margin-left:141.35pt;margin-top:7.1pt;width:198pt;height:27pt;z-index:251656704" strokeweight="1.5pt">
            <v:textbox style="mso-next-textbox:#_x0000_s1325" inset=",2.3mm">
              <w:txbxContent>
                <w:p w:rsidR="006621E1" w:rsidRDefault="006621E1" w:rsidP="001007C7">
                  <w:pPr>
                    <w:jc w:val="center"/>
                    <w:rPr>
                      <w:rFonts w:ascii="Arial" w:hAnsi="Arial" w:cs="Arial"/>
                      <w:sz w:val="28"/>
                    </w:rPr>
                  </w:pPr>
                  <w:r>
                    <w:rPr>
                      <w:rFonts w:ascii="Arial" w:hAnsi="Arial" w:cs="Arial"/>
                      <w:sz w:val="28"/>
                      <w:lang w:val="uk-UA"/>
                    </w:rPr>
                    <w:t>Інтереси</w:t>
                  </w:r>
                  <w:r>
                    <w:rPr>
                      <w:rFonts w:ascii="Arial" w:hAnsi="Arial" w:cs="Arial"/>
                      <w:sz w:val="28"/>
                    </w:rPr>
                    <w:t xml:space="preserve"> </w:t>
                  </w:r>
                </w:p>
              </w:txbxContent>
            </v:textbox>
          </v:shape>
        </w:pict>
      </w:r>
    </w:p>
    <w:p w:rsidR="001007C7" w:rsidRPr="004D180D" w:rsidRDefault="00306AC5" w:rsidP="004D180D">
      <w:pPr>
        <w:spacing w:line="360" w:lineRule="auto"/>
        <w:ind w:firstLine="709"/>
        <w:jc w:val="both"/>
        <w:rPr>
          <w:rFonts w:cs="Arial"/>
          <w:sz w:val="28"/>
          <w:lang w:val="uk-UA"/>
        </w:rPr>
      </w:pPr>
      <w:r>
        <w:rPr>
          <w:noProof/>
        </w:rPr>
        <w:pict>
          <v:line id="_x0000_s1326" style="position:absolute;left:0;text-align:left;z-index:251670016" from="237.35pt,13.2pt" to="237.35pt,31.2pt" strokeweight="1.5pt">
            <v:stroke endarrow="block"/>
          </v:line>
        </w:pict>
      </w:r>
    </w:p>
    <w:p w:rsidR="001007C7" w:rsidRPr="004D180D" w:rsidRDefault="00306AC5" w:rsidP="004D180D">
      <w:pPr>
        <w:spacing w:line="360" w:lineRule="auto"/>
        <w:ind w:firstLine="709"/>
        <w:jc w:val="both"/>
        <w:rPr>
          <w:rFonts w:cs="Arial"/>
          <w:sz w:val="28"/>
          <w:lang w:val="uk-UA"/>
        </w:rPr>
      </w:pPr>
      <w:r>
        <w:rPr>
          <w:noProof/>
        </w:rPr>
        <w:pict>
          <v:shape id="_x0000_s1327" type="#_x0000_t202" style="position:absolute;left:0;text-align:left;margin-left:141.35pt;margin-top:10.25pt;width:198pt;height:27pt;z-index:251657728" strokeweight="1.5pt">
            <v:textbox style="mso-next-textbox:#_x0000_s1327" inset=",2.3mm">
              <w:txbxContent>
                <w:p w:rsidR="006621E1" w:rsidRDefault="006621E1" w:rsidP="001007C7">
                  <w:pPr>
                    <w:jc w:val="center"/>
                    <w:rPr>
                      <w:rFonts w:ascii="Arial" w:hAnsi="Arial" w:cs="Arial"/>
                      <w:sz w:val="28"/>
                    </w:rPr>
                  </w:pPr>
                  <w:r>
                    <w:rPr>
                      <w:rFonts w:ascii="Arial" w:hAnsi="Arial" w:cs="Arial"/>
                      <w:sz w:val="28"/>
                      <w:lang w:val="uk-UA"/>
                    </w:rPr>
                    <w:t>Мотиви поведінки</w:t>
                  </w:r>
                  <w:r>
                    <w:rPr>
                      <w:rFonts w:ascii="Arial" w:hAnsi="Arial" w:cs="Arial"/>
                      <w:sz w:val="28"/>
                    </w:rPr>
                    <w:t xml:space="preserve"> </w:t>
                  </w:r>
                </w:p>
              </w:txbxContent>
            </v:textbox>
          </v:shape>
        </w:pict>
      </w:r>
    </w:p>
    <w:p w:rsidR="001007C7" w:rsidRPr="004D180D" w:rsidRDefault="00306AC5" w:rsidP="004D180D">
      <w:pPr>
        <w:spacing w:line="360" w:lineRule="auto"/>
        <w:ind w:firstLine="709"/>
        <w:jc w:val="both"/>
        <w:rPr>
          <w:rFonts w:cs="Arial"/>
          <w:sz w:val="28"/>
          <w:lang w:val="uk-UA"/>
        </w:rPr>
      </w:pPr>
      <w:r>
        <w:rPr>
          <w:noProof/>
        </w:rPr>
        <w:pict>
          <v:line id="_x0000_s1328" style="position:absolute;left:0;text-align:left;z-index:251672064" from="237.35pt,16.35pt" to="237.35pt,43.35pt" strokeweight="1.5pt"/>
        </w:pict>
      </w:r>
    </w:p>
    <w:p w:rsidR="001007C7" w:rsidRPr="004D180D" w:rsidRDefault="00306AC5" w:rsidP="004D180D">
      <w:pPr>
        <w:spacing w:line="360" w:lineRule="auto"/>
        <w:ind w:firstLine="709"/>
        <w:jc w:val="both"/>
        <w:rPr>
          <w:rFonts w:cs="Arial"/>
          <w:sz w:val="28"/>
          <w:lang w:val="uk-UA"/>
        </w:rPr>
      </w:pPr>
      <w:r>
        <w:rPr>
          <w:noProof/>
        </w:rPr>
        <w:pict>
          <v:line id="_x0000_s1329" style="position:absolute;left:0;text-align:left;z-index:251674112" from="417.35pt,4.4pt" to="417.35pt,22.4pt" strokeweight="1.5pt">
            <v:stroke endarrow="block"/>
          </v:line>
        </w:pict>
      </w:r>
      <w:r>
        <w:rPr>
          <w:noProof/>
        </w:rPr>
        <w:pict>
          <v:line id="_x0000_s1330" style="position:absolute;left:0;text-align:left;z-index:251673088" from="57.35pt,4.4pt" to="57.35pt,22.4pt" strokeweight="1.5pt">
            <v:stroke endarrow="block"/>
          </v:line>
        </w:pict>
      </w:r>
      <w:r>
        <w:rPr>
          <w:noProof/>
        </w:rPr>
        <w:pict>
          <v:line id="_x0000_s1331" style="position:absolute;left:0;text-align:left;z-index:251671040" from="57.35pt,4.4pt" to="417.35pt,4.4pt" strokeweight="1.5pt"/>
        </w:pict>
      </w:r>
    </w:p>
    <w:p w:rsidR="001007C7" w:rsidRPr="004D180D" w:rsidRDefault="00306AC5" w:rsidP="004D180D">
      <w:pPr>
        <w:spacing w:line="360" w:lineRule="auto"/>
        <w:ind w:firstLine="709"/>
        <w:jc w:val="both"/>
        <w:rPr>
          <w:rFonts w:cs="Arial"/>
          <w:sz w:val="28"/>
          <w:lang w:val="uk-UA"/>
        </w:rPr>
      </w:pPr>
      <w:r>
        <w:rPr>
          <w:noProof/>
        </w:rPr>
        <w:pict>
          <v:shape id="_x0000_s1332" type="#_x0000_t202" style="position:absolute;left:0;text-align:left;margin-left:363.35pt;margin-top:1.5pt;width:108pt;height:90pt;z-index:251660800" strokeweight="1.5pt">
            <v:textbox style="mso-next-textbox:#_x0000_s1332" inset=",6.3mm">
              <w:txbxContent>
                <w:p w:rsidR="006621E1" w:rsidRDefault="006621E1" w:rsidP="001007C7">
                  <w:pPr>
                    <w:pStyle w:val="24"/>
                    <w:rPr>
                      <w:rFonts w:ascii="Arial" w:hAnsi="Arial" w:cs="Arial"/>
                      <w:sz w:val="28"/>
                      <w:lang w:val="uk-UA"/>
                    </w:rPr>
                  </w:pPr>
                  <w:r>
                    <w:rPr>
                      <w:rFonts w:ascii="Arial" w:hAnsi="Arial" w:cs="Arial"/>
                      <w:sz w:val="28"/>
                      <w:lang w:val="uk-UA"/>
                    </w:rPr>
                    <w:t>Духовні,</w:t>
                  </w:r>
                </w:p>
                <w:p w:rsidR="006621E1" w:rsidRDefault="006621E1" w:rsidP="001007C7">
                  <w:pPr>
                    <w:pStyle w:val="24"/>
                    <w:rPr>
                      <w:rFonts w:ascii="Arial" w:hAnsi="Arial" w:cs="Arial"/>
                      <w:lang w:val="uk-UA"/>
                    </w:rPr>
                  </w:pPr>
                  <w:r>
                    <w:rPr>
                      <w:rFonts w:ascii="Arial" w:hAnsi="Arial" w:cs="Arial"/>
                      <w:sz w:val="28"/>
                      <w:lang w:val="uk-UA"/>
                    </w:rPr>
                    <w:t>соціальні, психологічні</w:t>
                  </w:r>
                </w:p>
              </w:txbxContent>
            </v:textbox>
          </v:shape>
        </w:pict>
      </w:r>
      <w:r>
        <w:rPr>
          <w:noProof/>
        </w:rPr>
        <w:pict>
          <v:shape id="_x0000_s1333" type="#_x0000_t202" style="position:absolute;left:0;text-align:left;margin-left:186.2pt;margin-top:1.5pt;width:108pt;height:90pt;z-index:251659776" strokeweight="1.5pt">
            <v:textbox style="mso-next-textbox:#_x0000_s1333" inset=",2.3mm">
              <w:txbxContent>
                <w:p w:rsidR="006621E1" w:rsidRDefault="006621E1" w:rsidP="001007C7">
                  <w:pPr>
                    <w:pStyle w:val="24"/>
                    <w:rPr>
                      <w:rFonts w:ascii="Arial" w:hAnsi="Arial" w:cs="Arial"/>
                      <w:lang w:val="uk-UA"/>
                    </w:rPr>
                  </w:pPr>
                  <w:r>
                    <w:rPr>
                      <w:rFonts w:ascii="Arial" w:hAnsi="Arial" w:cs="Arial"/>
                      <w:sz w:val="26"/>
                      <w:lang w:val="uk-UA"/>
                    </w:rPr>
                    <w:t>Матеріальні, у т.ч.</w:t>
                  </w:r>
                  <w:r>
                    <w:rPr>
                      <w:rFonts w:ascii="Arial" w:hAnsi="Arial" w:cs="Arial"/>
                      <w:sz w:val="26"/>
                    </w:rPr>
                    <w:t xml:space="preserve"> </w:t>
                  </w:r>
                  <w:r>
                    <w:rPr>
                      <w:rFonts w:ascii="Arial" w:hAnsi="Arial" w:cs="Arial"/>
                      <w:sz w:val="26"/>
                      <w:lang w:val="uk-UA"/>
                    </w:rPr>
                    <w:t>фізіологічні</w:t>
                  </w:r>
                  <w:r>
                    <w:rPr>
                      <w:rFonts w:ascii="Arial" w:hAnsi="Arial" w:cs="Arial"/>
                      <w:sz w:val="26"/>
                    </w:rPr>
                    <w:t xml:space="preserve">, </w:t>
                  </w:r>
                  <w:r>
                    <w:rPr>
                      <w:rFonts w:ascii="Arial" w:hAnsi="Arial" w:cs="Arial"/>
                      <w:sz w:val="26"/>
                      <w:lang w:val="uk-UA"/>
                    </w:rPr>
                    <w:t>зарплата</w:t>
                  </w:r>
                  <w:r>
                    <w:rPr>
                      <w:rFonts w:ascii="Arial" w:hAnsi="Arial" w:cs="Arial"/>
                      <w:sz w:val="26"/>
                    </w:rPr>
                    <w:t>, стимул</w:t>
                  </w:r>
                  <w:r>
                    <w:rPr>
                      <w:rFonts w:ascii="Arial" w:hAnsi="Arial" w:cs="Arial"/>
                      <w:sz w:val="26"/>
                      <w:lang w:val="uk-UA"/>
                    </w:rPr>
                    <w:t>и</w:t>
                  </w:r>
                  <w:r>
                    <w:rPr>
                      <w:rFonts w:ascii="Arial" w:hAnsi="Arial" w:cs="Arial"/>
                      <w:sz w:val="26"/>
                    </w:rPr>
                    <w:t xml:space="preserve">, </w:t>
                  </w:r>
                  <w:r>
                    <w:rPr>
                      <w:rFonts w:ascii="Arial" w:hAnsi="Arial" w:cs="Arial"/>
                      <w:sz w:val="26"/>
                      <w:lang w:val="uk-UA"/>
                    </w:rPr>
                    <w:t>винагородження</w:t>
                  </w:r>
                </w:p>
              </w:txbxContent>
            </v:textbox>
          </v:shape>
        </w:pict>
      </w:r>
      <w:r>
        <w:rPr>
          <w:noProof/>
        </w:rPr>
        <w:pict>
          <v:shape id="_x0000_s1334" type="#_x0000_t202" style="position:absolute;left:0;text-align:left;margin-left:9.35pt;margin-top:1.5pt;width:108pt;height:90pt;z-index:251658752" strokeweight="1.5pt">
            <v:textbox style="mso-next-textbox:#_x0000_s1334">
              <w:txbxContent>
                <w:p w:rsidR="006621E1" w:rsidRDefault="006621E1" w:rsidP="001007C7">
                  <w:pPr>
                    <w:pStyle w:val="24"/>
                    <w:rPr>
                      <w:rFonts w:ascii="Arial" w:hAnsi="Arial" w:cs="Arial"/>
                    </w:rPr>
                  </w:pPr>
                  <w:r>
                    <w:rPr>
                      <w:rFonts w:ascii="Arial" w:hAnsi="Arial" w:cs="Arial"/>
                    </w:rPr>
                    <w:t>Чувство долг</w:t>
                  </w:r>
                  <w:r>
                    <w:rPr>
                      <w:rFonts w:ascii="Arial" w:hAnsi="Arial" w:cs="Arial"/>
                      <w:lang w:val="uk-UA"/>
                    </w:rPr>
                    <w:t>у</w:t>
                  </w:r>
                  <w:r>
                    <w:rPr>
                      <w:rFonts w:ascii="Arial" w:hAnsi="Arial" w:cs="Arial"/>
                    </w:rPr>
                    <w:t xml:space="preserve"> хозяина, авторитет вла</w:t>
                  </w:r>
                  <w:r>
                    <w:rPr>
                      <w:rFonts w:ascii="Arial" w:hAnsi="Arial" w:cs="Arial"/>
                      <w:lang w:val="uk-UA"/>
                    </w:rPr>
                    <w:t>д</w:t>
                  </w:r>
                  <w:r>
                    <w:rPr>
                      <w:rFonts w:ascii="Arial" w:hAnsi="Arial" w:cs="Arial"/>
                    </w:rPr>
                    <w:t>и, дисципл</w:t>
                  </w:r>
                  <w:r>
                    <w:rPr>
                      <w:rFonts w:ascii="Arial" w:hAnsi="Arial" w:cs="Arial"/>
                      <w:lang w:val="uk-UA"/>
                    </w:rPr>
                    <w:t>і</w:t>
                  </w:r>
                  <w:r>
                    <w:rPr>
                      <w:rFonts w:ascii="Arial" w:hAnsi="Arial" w:cs="Arial"/>
                    </w:rPr>
                    <w:t>на, орган</w:t>
                  </w:r>
                  <w:r>
                    <w:rPr>
                      <w:rFonts w:ascii="Arial" w:hAnsi="Arial" w:cs="Arial"/>
                      <w:lang w:val="uk-UA"/>
                    </w:rPr>
                    <w:t>і</w:t>
                  </w:r>
                  <w:r>
                    <w:rPr>
                      <w:rFonts w:ascii="Arial" w:hAnsi="Arial" w:cs="Arial"/>
                    </w:rPr>
                    <w:t>зован</w:t>
                  </w:r>
                  <w:r>
                    <w:rPr>
                      <w:rFonts w:ascii="Arial" w:hAnsi="Arial" w:cs="Arial"/>
                      <w:lang w:val="uk-UA"/>
                    </w:rPr>
                    <w:t>і</w:t>
                  </w:r>
                  <w:r>
                    <w:rPr>
                      <w:rFonts w:ascii="Arial" w:hAnsi="Arial" w:cs="Arial"/>
                    </w:rPr>
                    <w:t>сть, сознател</w:t>
                  </w:r>
                  <w:r>
                    <w:rPr>
                      <w:rFonts w:ascii="Arial" w:hAnsi="Arial" w:cs="Arial"/>
                      <w:lang w:val="uk-UA"/>
                    </w:rPr>
                    <w:t>ь</w:t>
                  </w:r>
                  <w:r>
                    <w:rPr>
                      <w:rFonts w:ascii="Arial" w:hAnsi="Arial" w:cs="Arial"/>
                    </w:rPr>
                    <w:t>н</w:t>
                  </w:r>
                  <w:r>
                    <w:rPr>
                      <w:rFonts w:ascii="Arial" w:hAnsi="Arial" w:cs="Arial"/>
                      <w:lang w:val="uk-UA"/>
                    </w:rPr>
                    <w:t>іс</w:t>
                  </w:r>
                  <w:r>
                    <w:rPr>
                      <w:rFonts w:ascii="Arial" w:hAnsi="Arial" w:cs="Arial"/>
                    </w:rPr>
                    <w:t>ть</w:t>
                  </w:r>
                </w:p>
              </w:txbxContent>
            </v:textbox>
          </v:shape>
        </w:pict>
      </w:r>
    </w:p>
    <w:p w:rsidR="001007C7" w:rsidRPr="004D180D" w:rsidRDefault="001007C7" w:rsidP="004D180D">
      <w:pPr>
        <w:spacing w:line="360" w:lineRule="auto"/>
        <w:ind w:firstLine="709"/>
        <w:jc w:val="both"/>
        <w:rPr>
          <w:rFonts w:cs="Arial"/>
          <w:sz w:val="28"/>
          <w:lang w:val="uk-UA"/>
        </w:rPr>
      </w:pPr>
    </w:p>
    <w:p w:rsidR="001007C7" w:rsidRPr="004D180D" w:rsidRDefault="001007C7" w:rsidP="004D180D">
      <w:pPr>
        <w:spacing w:line="360" w:lineRule="auto"/>
        <w:ind w:firstLine="709"/>
        <w:jc w:val="both"/>
        <w:rPr>
          <w:rFonts w:cs="Arial"/>
          <w:sz w:val="28"/>
          <w:lang w:val="uk-UA"/>
        </w:rPr>
      </w:pPr>
    </w:p>
    <w:p w:rsidR="001007C7" w:rsidRPr="004D180D" w:rsidRDefault="001007C7" w:rsidP="004D180D">
      <w:pPr>
        <w:spacing w:line="360" w:lineRule="auto"/>
        <w:ind w:firstLine="709"/>
        <w:jc w:val="both"/>
        <w:rPr>
          <w:rFonts w:cs="Arial"/>
          <w:sz w:val="28"/>
          <w:lang w:val="uk-UA"/>
        </w:rPr>
      </w:pPr>
    </w:p>
    <w:p w:rsidR="001007C7" w:rsidRPr="004D180D" w:rsidRDefault="00306AC5" w:rsidP="004D180D">
      <w:pPr>
        <w:spacing w:line="360" w:lineRule="auto"/>
        <w:ind w:firstLine="709"/>
        <w:jc w:val="both"/>
        <w:rPr>
          <w:rFonts w:cs="Arial"/>
          <w:sz w:val="28"/>
          <w:lang w:val="uk-UA"/>
        </w:rPr>
      </w:pPr>
      <w:r>
        <w:rPr>
          <w:noProof/>
        </w:rPr>
        <w:pict>
          <v:line id="_x0000_s1335" style="position:absolute;left:0;text-align:left;flip:y;z-index:251677184" from="417.35pt,7.75pt" to="417.35pt,25.75pt" strokeweight="1.5pt">
            <v:stroke endarrow="block"/>
          </v:line>
        </w:pict>
      </w:r>
      <w:r>
        <w:rPr>
          <w:noProof/>
        </w:rPr>
        <w:pict>
          <v:line id="_x0000_s1336" style="position:absolute;left:0;text-align:left;flip:y;z-index:251676160" from="237.35pt,7.75pt" to="237.35pt,25.75pt" strokeweight="1.5pt">
            <v:stroke endarrow="block"/>
          </v:line>
        </w:pict>
      </w:r>
      <w:r>
        <w:rPr>
          <w:noProof/>
        </w:rPr>
        <w:pict>
          <v:line id="_x0000_s1337" style="position:absolute;left:0;text-align:left;flip:y;z-index:251675136" from="57.35pt,7.75pt" to="57.35pt,25.75pt" strokeweight="1.5pt">
            <v:stroke endarrow="block"/>
          </v:line>
        </w:pict>
      </w:r>
    </w:p>
    <w:p w:rsidR="001007C7" w:rsidRPr="004D180D" w:rsidRDefault="00306AC5" w:rsidP="004D180D">
      <w:pPr>
        <w:spacing w:line="360" w:lineRule="auto"/>
        <w:ind w:firstLine="709"/>
        <w:jc w:val="both"/>
        <w:rPr>
          <w:rFonts w:cs="Arial"/>
          <w:sz w:val="28"/>
          <w:lang w:val="uk-UA"/>
        </w:rPr>
      </w:pPr>
      <w:r>
        <w:rPr>
          <w:noProof/>
        </w:rPr>
        <w:pict>
          <v:shape id="_x0000_s1338" type="#_x0000_t202" style="position:absolute;left:0;text-align:left;margin-left:9.35pt;margin-top:4.85pt;width:462pt;height:27pt;z-index:251661824" strokeweight="1.5pt">
            <v:textbox style="mso-next-textbox:#_x0000_s1338" inset=",2.3mm">
              <w:txbxContent>
                <w:p w:rsidR="006621E1" w:rsidRDefault="006621E1" w:rsidP="001007C7">
                  <w:pPr>
                    <w:jc w:val="center"/>
                    <w:rPr>
                      <w:rFonts w:ascii="Arial" w:hAnsi="Arial" w:cs="Arial"/>
                      <w:b/>
                      <w:bCs/>
                      <w:i/>
                      <w:iCs/>
                      <w:spacing w:val="140"/>
                      <w:lang w:val="uk-UA"/>
                    </w:rPr>
                  </w:pPr>
                  <w:r>
                    <w:rPr>
                      <w:rFonts w:ascii="Arial" w:hAnsi="Arial" w:cs="Arial"/>
                      <w:b/>
                      <w:bCs/>
                      <w:i/>
                      <w:iCs/>
                      <w:spacing w:val="140"/>
                      <w:sz w:val="28"/>
                      <w:lang w:val="uk-UA"/>
                    </w:rPr>
                    <w:t>Групи методів управління</w:t>
                  </w:r>
                </w:p>
              </w:txbxContent>
            </v:textbox>
          </v:shape>
        </w:pict>
      </w:r>
    </w:p>
    <w:p w:rsidR="001007C7" w:rsidRPr="004D180D" w:rsidRDefault="00306AC5" w:rsidP="004D180D">
      <w:pPr>
        <w:spacing w:line="360" w:lineRule="auto"/>
        <w:ind w:firstLine="709"/>
        <w:jc w:val="both"/>
        <w:rPr>
          <w:rFonts w:cs="Arial"/>
          <w:sz w:val="28"/>
          <w:lang w:val="uk-UA"/>
        </w:rPr>
      </w:pPr>
      <w:r>
        <w:rPr>
          <w:noProof/>
        </w:rPr>
        <w:pict>
          <v:shape id="_x0000_s1339" type="#_x0000_t202" style="position:absolute;left:0;text-align:left;margin-left:315.35pt;margin-top:10.9pt;width:156pt;height:36pt;z-index:251664896" strokeweight="1.5pt">
            <v:textbox style="mso-next-textbox:#_x0000_s1339">
              <w:txbxContent>
                <w:p w:rsidR="006621E1" w:rsidRDefault="006621E1" w:rsidP="001007C7">
                  <w:pPr>
                    <w:pStyle w:val="24"/>
                    <w:rPr>
                      <w:rFonts w:ascii="Arial" w:hAnsi="Arial" w:cs="Arial"/>
                      <w:lang w:val="uk-UA"/>
                    </w:rPr>
                  </w:pPr>
                  <w:r>
                    <w:rPr>
                      <w:rFonts w:ascii="Arial" w:hAnsi="Arial" w:cs="Arial"/>
                      <w:sz w:val="26"/>
                      <w:lang w:val="uk-UA"/>
                    </w:rPr>
                    <w:t>Соціально-психологічні</w:t>
                  </w:r>
                </w:p>
              </w:txbxContent>
            </v:textbox>
          </v:shape>
        </w:pict>
      </w:r>
      <w:r>
        <w:rPr>
          <w:noProof/>
        </w:rPr>
        <w:pict>
          <v:shape id="_x0000_s1340" type="#_x0000_t202" style="position:absolute;left:0;text-align:left;margin-left:165.35pt;margin-top:10.9pt;width:150pt;height:36pt;z-index:251663872" strokeweight="1.5pt">
            <v:textbox style="mso-next-textbox:#_x0000_s1340">
              <w:txbxContent>
                <w:p w:rsidR="006621E1" w:rsidRDefault="006621E1" w:rsidP="001007C7">
                  <w:pPr>
                    <w:pStyle w:val="24"/>
                    <w:rPr>
                      <w:rFonts w:ascii="Arial" w:hAnsi="Arial" w:cs="Arial"/>
                      <w:lang w:val="uk-UA"/>
                    </w:rPr>
                  </w:pPr>
                  <w:r>
                    <w:rPr>
                      <w:rFonts w:ascii="Arial" w:hAnsi="Arial" w:cs="Arial"/>
                      <w:sz w:val="26"/>
                      <w:lang w:val="uk-UA"/>
                    </w:rPr>
                    <w:t>Економічні</w:t>
                  </w:r>
                </w:p>
              </w:txbxContent>
            </v:textbox>
          </v:shape>
        </w:pict>
      </w:r>
      <w:r>
        <w:rPr>
          <w:noProof/>
        </w:rPr>
        <w:pict>
          <v:shape id="_x0000_s1341" type="#_x0000_t202" style="position:absolute;left:0;text-align:left;margin-left:9.35pt;margin-top:10.9pt;width:156pt;height:36pt;z-index:251662848" strokeweight="1.5pt">
            <v:textbox style="mso-next-textbox:#_x0000_s1341">
              <w:txbxContent>
                <w:p w:rsidR="006621E1" w:rsidRDefault="006621E1" w:rsidP="001007C7">
                  <w:pPr>
                    <w:pStyle w:val="24"/>
                    <w:rPr>
                      <w:rFonts w:ascii="Arial" w:hAnsi="Arial" w:cs="Arial"/>
                      <w:lang w:val="uk-UA"/>
                    </w:rPr>
                  </w:pPr>
                  <w:r>
                    <w:rPr>
                      <w:rFonts w:ascii="Arial" w:hAnsi="Arial" w:cs="Arial"/>
                      <w:lang w:val="uk-UA"/>
                    </w:rPr>
                    <w:t>Організаційно-</w:t>
                  </w:r>
                </w:p>
                <w:p w:rsidR="006621E1" w:rsidRDefault="006621E1" w:rsidP="001007C7">
                  <w:pPr>
                    <w:pStyle w:val="24"/>
                    <w:rPr>
                      <w:rFonts w:ascii="Arial" w:hAnsi="Arial" w:cs="Arial"/>
                      <w:lang w:val="uk-UA"/>
                    </w:rPr>
                  </w:pPr>
                  <w:r>
                    <w:rPr>
                      <w:rFonts w:ascii="Arial" w:hAnsi="Arial" w:cs="Arial"/>
                      <w:lang w:val="uk-UA"/>
                    </w:rPr>
                    <w:t>розпорядчі</w:t>
                  </w:r>
                </w:p>
              </w:txbxContent>
            </v:textbox>
          </v:shape>
        </w:pict>
      </w:r>
    </w:p>
    <w:p w:rsidR="001007C7" w:rsidRPr="004D180D" w:rsidRDefault="001007C7" w:rsidP="004D180D">
      <w:pPr>
        <w:spacing w:line="360" w:lineRule="auto"/>
        <w:ind w:firstLine="709"/>
        <w:jc w:val="both"/>
        <w:rPr>
          <w:rFonts w:cs="Arial"/>
          <w:sz w:val="28"/>
          <w:lang w:val="uk-UA"/>
        </w:rPr>
      </w:pPr>
    </w:p>
    <w:p w:rsidR="001007C7" w:rsidRPr="004D180D" w:rsidRDefault="00306AC5" w:rsidP="004D180D">
      <w:pPr>
        <w:spacing w:line="360" w:lineRule="auto"/>
        <w:ind w:firstLine="709"/>
        <w:jc w:val="both"/>
        <w:rPr>
          <w:rFonts w:cs="Arial"/>
          <w:sz w:val="28"/>
          <w:lang w:val="uk-UA"/>
        </w:rPr>
      </w:pPr>
      <w:r>
        <w:rPr>
          <w:noProof/>
        </w:rPr>
        <w:pict>
          <v:shape id="_x0000_s1342" type="#_x0000_t202" style="position:absolute;left:0;text-align:left;margin-left:9.35pt;margin-top:5.05pt;width:462pt;height:27pt;z-index:251665920" strokeweight="1.5pt">
            <v:textbox style="mso-next-textbox:#_x0000_s1342" inset=",2.3mm">
              <w:txbxContent>
                <w:p w:rsidR="006621E1" w:rsidRDefault="006621E1" w:rsidP="001007C7">
                  <w:pPr>
                    <w:jc w:val="center"/>
                    <w:rPr>
                      <w:rFonts w:ascii="Arial" w:hAnsi="Arial" w:cs="Arial"/>
                      <w:b/>
                      <w:bCs/>
                      <w:i/>
                      <w:iCs/>
                      <w:spacing w:val="140"/>
                      <w:lang w:val="uk-UA"/>
                    </w:rPr>
                  </w:pPr>
                  <w:r>
                    <w:rPr>
                      <w:rFonts w:ascii="Arial" w:hAnsi="Arial" w:cs="Arial"/>
                      <w:b/>
                      <w:bCs/>
                      <w:i/>
                      <w:iCs/>
                      <w:spacing w:val="140"/>
                      <w:sz w:val="28"/>
                      <w:lang w:val="uk-UA"/>
                    </w:rPr>
                    <w:t>Характер впливу</w:t>
                  </w:r>
                </w:p>
              </w:txbxContent>
            </v:textbox>
          </v:shape>
        </w:pict>
      </w:r>
    </w:p>
    <w:p w:rsidR="001007C7" w:rsidRPr="004D180D" w:rsidRDefault="00306AC5" w:rsidP="004D180D">
      <w:pPr>
        <w:spacing w:line="360" w:lineRule="auto"/>
        <w:ind w:firstLine="709"/>
        <w:jc w:val="both"/>
        <w:rPr>
          <w:rFonts w:cs="Arial"/>
          <w:bCs/>
          <w:sz w:val="28"/>
          <w:lang w:val="uk-UA"/>
        </w:rPr>
      </w:pPr>
      <w:r>
        <w:rPr>
          <w:noProof/>
        </w:rPr>
        <w:pict>
          <v:shape id="_x0000_s1343" type="#_x0000_t202" style="position:absolute;left:0;text-align:left;margin-left:237.35pt;margin-top:11.1pt;width:234pt;height:27pt;z-index:251667968" strokeweight="1.5pt">
            <v:textbox style="mso-next-textbox:#_x0000_s1343">
              <w:txbxContent>
                <w:p w:rsidR="006621E1" w:rsidRDefault="006621E1" w:rsidP="001007C7">
                  <w:pPr>
                    <w:pStyle w:val="24"/>
                    <w:rPr>
                      <w:rFonts w:ascii="Arial" w:hAnsi="Arial" w:cs="Arial"/>
                      <w:sz w:val="28"/>
                      <w:lang w:val="uk-UA"/>
                    </w:rPr>
                  </w:pPr>
                  <w:r>
                    <w:rPr>
                      <w:rFonts w:ascii="Arial" w:hAnsi="Arial" w:cs="Arial"/>
                      <w:sz w:val="28"/>
                      <w:lang w:val="uk-UA"/>
                    </w:rPr>
                    <w:t>Не прямий</w:t>
                  </w:r>
                </w:p>
              </w:txbxContent>
            </v:textbox>
          </v:shape>
        </w:pict>
      </w:r>
      <w:r>
        <w:rPr>
          <w:noProof/>
        </w:rPr>
        <w:pict>
          <v:shape id="_x0000_s1344" type="#_x0000_t202" style="position:absolute;left:0;text-align:left;margin-left:9.35pt;margin-top:11.1pt;width:228pt;height:27pt;z-index:251666944" strokeweight="1.5pt">
            <v:textbox style="mso-next-textbox:#_x0000_s1344">
              <w:txbxContent>
                <w:p w:rsidR="006621E1" w:rsidRDefault="006621E1" w:rsidP="001007C7">
                  <w:pPr>
                    <w:pStyle w:val="24"/>
                    <w:rPr>
                      <w:rFonts w:ascii="Arial" w:hAnsi="Arial" w:cs="Arial"/>
                      <w:lang w:val="uk-UA"/>
                    </w:rPr>
                  </w:pPr>
                  <w:r>
                    <w:rPr>
                      <w:rFonts w:ascii="Arial" w:hAnsi="Arial" w:cs="Arial"/>
                      <w:sz w:val="28"/>
                      <w:lang w:val="uk-UA"/>
                    </w:rPr>
                    <w:t>Прямий</w:t>
                  </w:r>
                </w:p>
              </w:txbxContent>
            </v:textbox>
          </v:shape>
        </w:pict>
      </w:r>
      <w:r w:rsidR="001007C7" w:rsidRPr="004D180D">
        <w:rPr>
          <w:rFonts w:cs="Arial"/>
          <w:sz w:val="28"/>
          <w:lang w:val="uk-UA"/>
        </w:rPr>
        <w:t>Рис.</w:t>
      </w:r>
      <w:r w:rsidR="006621E1" w:rsidRPr="004D180D">
        <w:rPr>
          <w:rFonts w:cs="Arial"/>
          <w:sz w:val="28"/>
          <w:lang w:val="uk-UA"/>
        </w:rPr>
        <w:t xml:space="preserve"> </w:t>
      </w:r>
      <w:r w:rsidR="001007C7" w:rsidRPr="004D180D">
        <w:rPr>
          <w:rFonts w:cs="Arial"/>
          <w:sz w:val="28"/>
          <w:lang w:val="uk-UA"/>
        </w:rPr>
        <w:t>13.1.</w:t>
      </w:r>
      <w:r w:rsidR="006621E1" w:rsidRPr="004D180D">
        <w:rPr>
          <w:rFonts w:cs="Arial"/>
          <w:sz w:val="28"/>
          <w:lang w:val="uk-UA"/>
        </w:rPr>
        <w:t xml:space="preserve"> </w:t>
      </w:r>
      <w:r w:rsidR="001007C7" w:rsidRPr="004D180D">
        <w:rPr>
          <w:rFonts w:cs="Arial"/>
          <w:bCs/>
          <w:sz w:val="28"/>
          <w:lang w:val="uk-UA"/>
        </w:rPr>
        <w:t>Зв'язок</w:t>
      </w:r>
      <w:r w:rsidR="006621E1" w:rsidRPr="004D180D">
        <w:rPr>
          <w:rFonts w:cs="Arial"/>
          <w:bCs/>
          <w:sz w:val="28"/>
          <w:lang w:val="uk-UA"/>
        </w:rPr>
        <w:t xml:space="preserve"> </w:t>
      </w:r>
      <w:r w:rsidR="001007C7" w:rsidRPr="004D180D">
        <w:rPr>
          <w:rFonts w:cs="Arial"/>
          <w:bCs/>
          <w:sz w:val="28"/>
          <w:lang w:val="uk-UA"/>
        </w:rPr>
        <w:t>методів</w:t>
      </w:r>
      <w:r w:rsidR="006621E1" w:rsidRPr="004D180D">
        <w:rPr>
          <w:rFonts w:cs="Arial"/>
          <w:bCs/>
          <w:sz w:val="28"/>
          <w:lang w:val="uk-UA"/>
        </w:rPr>
        <w:t xml:space="preserve"> </w:t>
      </w:r>
      <w:r w:rsidR="001007C7" w:rsidRPr="004D180D">
        <w:rPr>
          <w:rFonts w:cs="Arial"/>
          <w:bCs/>
          <w:sz w:val="28"/>
          <w:lang w:val="uk-UA"/>
        </w:rPr>
        <w:t>управління</w:t>
      </w:r>
      <w:r w:rsidR="006621E1" w:rsidRPr="004D180D">
        <w:rPr>
          <w:rFonts w:cs="Arial"/>
          <w:bCs/>
          <w:sz w:val="28"/>
          <w:lang w:val="uk-UA"/>
        </w:rPr>
        <w:t xml:space="preserve"> </w:t>
      </w:r>
      <w:r w:rsidR="001007C7" w:rsidRPr="004D180D">
        <w:rPr>
          <w:rFonts w:cs="Arial"/>
          <w:bCs/>
          <w:sz w:val="28"/>
          <w:lang w:val="uk-UA"/>
        </w:rPr>
        <w:t>з</w:t>
      </w:r>
      <w:r w:rsidR="006621E1" w:rsidRPr="004D180D">
        <w:rPr>
          <w:rFonts w:cs="Arial"/>
          <w:bCs/>
          <w:sz w:val="28"/>
          <w:lang w:val="uk-UA"/>
        </w:rPr>
        <w:t xml:space="preserve"> </w:t>
      </w:r>
      <w:r w:rsidR="001007C7" w:rsidRPr="004D180D">
        <w:rPr>
          <w:rFonts w:cs="Arial"/>
          <w:bCs/>
          <w:sz w:val="28"/>
          <w:lang w:val="uk-UA"/>
        </w:rPr>
        <w:t>потребами</w:t>
      </w:r>
      <w:r w:rsidR="006621E1" w:rsidRPr="004D180D">
        <w:rPr>
          <w:rFonts w:cs="Arial"/>
          <w:bCs/>
          <w:sz w:val="28"/>
          <w:lang w:val="uk-UA"/>
        </w:rPr>
        <w:t xml:space="preserve"> </w:t>
      </w:r>
      <w:r w:rsidR="001007C7" w:rsidRPr="004D180D">
        <w:rPr>
          <w:rFonts w:cs="Arial"/>
          <w:bCs/>
          <w:sz w:val="28"/>
          <w:lang w:val="uk-UA"/>
        </w:rPr>
        <w:t>й</w:t>
      </w:r>
      <w:r w:rsidR="006621E1" w:rsidRPr="004D180D">
        <w:rPr>
          <w:rFonts w:cs="Arial"/>
          <w:bCs/>
          <w:sz w:val="28"/>
          <w:lang w:val="uk-UA"/>
        </w:rPr>
        <w:t xml:space="preserve"> </w:t>
      </w:r>
      <w:r w:rsidR="001007C7" w:rsidRPr="004D180D">
        <w:rPr>
          <w:rFonts w:cs="Arial"/>
          <w:bCs/>
          <w:sz w:val="28"/>
          <w:lang w:val="uk-UA"/>
        </w:rPr>
        <w:t>інтересами</w:t>
      </w:r>
      <w:r w:rsidR="006621E1" w:rsidRPr="004D180D">
        <w:rPr>
          <w:rFonts w:cs="Arial"/>
          <w:bCs/>
          <w:sz w:val="28"/>
          <w:lang w:val="uk-UA"/>
        </w:rPr>
        <w:t xml:space="preserve"> </w:t>
      </w:r>
      <w:r w:rsidR="001007C7" w:rsidRPr="004D180D">
        <w:rPr>
          <w:rFonts w:cs="Arial"/>
          <w:bCs/>
          <w:sz w:val="28"/>
          <w:lang w:val="uk-UA"/>
        </w:rPr>
        <w:t>л</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lastRenderedPageBreak/>
        <w:t>Рис.13.1</w:t>
      </w:r>
      <w:r w:rsidR="006621E1" w:rsidRPr="004D180D">
        <w:rPr>
          <w:rFonts w:cs="Arial"/>
          <w:sz w:val="28"/>
          <w:lang w:val="uk-UA"/>
        </w:rPr>
        <w:t xml:space="preserve"> </w:t>
      </w:r>
      <w:r w:rsidRPr="004D180D">
        <w:rPr>
          <w:rFonts w:cs="Arial"/>
          <w:bCs/>
          <w:sz w:val="28"/>
          <w:lang w:val="uk-UA"/>
        </w:rPr>
        <w:t>Класифікація</w:t>
      </w:r>
      <w:r w:rsidR="006621E1" w:rsidRPr="004D180D">
        <w:rPr>
          <w:rFonts w:cs="Arial"/>
          <w:bCs/>
          <w:sz w:val="28"/>
          <w:lang w:val="uk-UA"/>
        </w:rPr>
        <w:t xml:space="preserve"> </w:t>
      </w:r>
      <w:r w:rsidRPr="004D180D">
        <w:rPr>
          <w:rFonts w:cs="Arial"/>
          <w:bCs/>
          <w:sz w:val="28"/>
          <w:lang w:val="uk-UA"/>
        </w:rPr>
        <w:t>методів</w:t>
      </w:r>
      <w:r w:rsidR="004D180D">
        <w:rPr>
          <w:rFonts w:cs="Arial"/>
          <w:bCs/>
          <w:sz w:val="28"/>
          <w:lang w:val="uk-UA"/>
        </w:rPr>
        <w:t xml:space="preserve"> </w:t>
      </w:r>
      <w:r w:rsidRPr="004D180D">
        <w:rPr>
          <w:rFonts w:cs="Arial"/>
          <w:bCs/>
          <w:sz w:val="28"/>
          <w:lang w:val="uk-UA"/>
        </w:rPr>
        <w:t>управління</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зв'язані</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виконанням</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складають</w:t>
      </w:r>
      <w:r w:rsidR="006621E1" w:rsidRPr="004D180D">
        <w:rPr>
          <w:rFonts w:cs="Arial"/>
          <w:sz w:val="28"/>
          <w:lang w:val="uk-UA"/>
        </w:rPr>
        <w:t xml:space="preserve"> </w:t>
      </w:r>
      <w:r w:rsidRPr="004D180D">
        <w:rPr>
          <w:rFonts w:cs="Arial"/>
          <w:sz w:val="28"/>
          <w:lang w:val="uk-UA"/>
        </w:rPr>
        <w:t>зміст</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Сукупність</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утворює</w:t>
      </w:r>
      <w:r w:rsidR="006621E1" w:rsidRPr="004D180D">
        <w:rPr>
          <w:rFonts w:cs="Arial"/>
          <w:sz w:val="28"/>
          <w:lang w:val="uk-UA"/>
        </w:rPr>
        <w:t xml:space="preserve"> </w:t>
      </w:r>
      <w:r w:rsidRPr="004D180D">
        <w:rPr>
          <w:rFonts w:cs="Arial"/>
          <w:sz w:val="28"/>
          <w:lang w:val="uk-UA"/>
        </w:rPr>
        <w:t>систему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використовується</w:t>
      </w:r>
      <w:r w:rsidR="006621E1" w:rsidRPr="004D180D">
        <w:rPr>
          <w:rFonts w:cs="Arial"/>
          <w:sz w:val="28"/>
          <w:lang w:val="uk-UA"/>
        </w:rPr>
        <w:t xml:space="preserve"> </w:t>
      </w:r>
      <w:r w:rsidRPr="004D180D">
        <w:rPr>
          <w:rFonts w:cs="Arial"/>
          <w:sz w:val="28"/>
          <w:lang w:val="uk-UA"/>
        </w:rPr>
        <w:t>комплексно</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урахуванням</w:t>
      </w:r>
      <w:r w:rsidR="006621E1" w:rsidRPr="004D180D">
        <w:rPr>
          <w:rFonts w:cs="Arial"/>
          <w:sz w:val="28"/>
          <w:lang w:val="uk-UA"/>
        </w:rPr>
        <w:t xml:space="preserve"> </w:t>
      </w:r>
      <w:r w:rsidRPr="004D180D">
        <w:rPr>
          <w:rFonts w:cs="Arial"/>
          <w:sz w:val="28"/>
          <w:lang w:val="uk-UA"/>
        </w:rPr>
        <w:t>умов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специфіки</w:t>
      </w:r>
      <w:r w:rsidR="006621E1" w:rsidRPr="004D180D">
        <w:rPr>
          <w:rFonts w:cs="Arial"/>
          <w:sz w:val="28"/>
          <w:lang w:val="uk-UA"/>
        </w:rPr>
        <w:t xml:space="preserve"> </w:t>
      </w:r>
      <w:r w:rsidRPr="004D180D">
        <w:rPr>
          <w:rFonts w:cs="Arial"/>
          <w:sz w:val="28"/>
          <w:lang w:val="uk-UA"/>
        </w:rPr>
        <w:t>розв'язуваних</w:t>
      </w:r>
      <w:r w:rsidR="006621E1" w:rsidRPr="004D180D">
        <w:rPr>
          <w:rFonts w:cs="Arial"/>
          <w:sz w:val="28"/>
          <w:lang w:val="uk-UA"/>
        </w:rPr>
        <w:t xml:space="preserve"> </w:t>
      </w:r>
      <w:r w:rsidRPr="004D180D">
        <w:rPr>
          <w:rFonts w:cs="Arial"/>
          <w:sz w:val="28"/>
          <w:lang w:val="uk-UA"/>
        </w:rPr>
        <w:t>задач.</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активно</w:t>
      </w:r>
      <w:r w:rsidR="006621E1" w:rsidRPr="004D180D">
        <w:rPr>
          <w:rFonts w:cs="Arial"/>
          <w:sz w:val="28"/>
          <w:lang w:val="uk-UA"/>
        </w:rPr>
        <w:t xml:space="preserve"> </w:t>
      </w:r>
      <w:r w:rsidRPr="004D180D">
        <w:rPr>
          <w:rFonts w:cs="Arial"/>
          <w:sz w:val="28"/>
          <w:lang w:val="uk-UA"/>
        </w:rPr>
        <w:t>впливають</w:t>
      </w:r>
      <w:r w:rsidR="004D180D">
        <w:rPr>
          <w:rFonts w:cs="Arial"/>
          <w:sz w:val="28"/>
          <w:lang w:val="uk-UA"/>
        </w:rPr>
        <w:t xml:space="preserve"> </w:t>
      </w:r>
      <w:r w:rsidRPr="004D180D">
        <w:rPr>
          <w:rFonts w:cs="Arial"/>
          <w:sz w:val="28"/>
          <w:lang w:val="uk-UA"/>
        </w:rPr>
        <w:t>один</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одного,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результат</w:t>
      </w:r>
      <w:r w:rsidR="006621E1" w:rsidRPr="004D180D">
        <w:rPr>
          <w:rFonts w:cs="Arial"/>
          <w:sz w:val="28"/>
          <w:lang w:val="uk-UA"/>
        </w:rPr>
        <w:t xml:space="preserve"> </w:t>
      </w:r>
      <w:r w:rsidRPr="004D180D">
        <w:rPr>
          <w:rFonts w:cs="Arial"/>
          <w:sz w:val="28"/>
          <w:lang w:val="uk-UA"/>
        </w:rPr>
        <w:t>завжди</w:t>
      </w:r>
      <w:r w:rsidR="006621E1" w:rsidRPr="004D180D">
        <w:rPr>
          <w:rFonts w:cs="Arial"/>
          <w:sz w:val="28"/>
          <w:lang w:val="uk-UA"/>
        </w:rPr>
        <w:t xml:space="preserve"> </w:t>
      </w:r>
      <w:r w:rsidRPr="004D180D">
        <w:rPr>
          <w:rFonts w:cs="Arial"/>
          <w:sz w:val="28"/>
          <w:lang w:val="uk-UA"/>
        </w:rPr>
        <w:t>являється</w:t>
      </w:r>
      <w:r w:rsidR="006621E1" w:rsidRPr="004D180D">
        <w:rPr>
          <w:rFonts w:cs="Arial"/>
          <w:sz w:val="28"/>
          <w:lang w:val="uk-UA"/>
        </w:rPr>
        <w:t xml:space="preserve"> </w:t>
      </w:r>
      <w:r w:rsidRPr="004D180D">
        <w:rPr>
          <w:rFonts w:cs="Arial"/>
          <w:sz w:val="28"/>
          <w:lang w:val="uk-UA"/>
        </w:rPr>
        <w:t>наслідком</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складної</w:t>
      </w:r>
      <w:r w:rsidR="006621E1" w:rsidRPr="004D180D">
        <w:rPr>
          <w:rFonts w:cs="Arial"/>
          <w:sz w:val="28"/>
          <w:lang w:val="uk-UA"/>
        </w:rPr>
        <w:t xml:space="preserve"> </w:t>
      </w:r>
      <w:r w:rsidRPr="004D180D">
        <w:rPr>
          <w:rFonts w:cs="Arial"/>
          <w:sz w:val="28"/>
          <w:lang w:val="uk-UA"/>
        </w:rPr>
        <w:t>системної</w:t>
      </w:r>
      <w:r w:rsidR="006621E1" w:rsidRPr="004D180D">
        <w:rPr>
          <w:rFonts w:cs="Arial"/>
          <w:sz w:val="28"/>
          <w:lang w:val="uk-UA"/>
        </w:rPr>
        <w:t xml:space="preserve"> </w:t>
      </w:r>
      <w:r w:rsidRPr="004D180D">
        <w:rPr>
          <w:rFonts w:cs="Arial"/>
          <w:sz w:val="28"/>
          <w:lang w:val="uk-UA"/>
        </w:rPr>
        <w:t>взаємодії.</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менеджерів</w:t>
      </w:r>
      <w:r w:rsidR="006621E1" w:rsidRPr="004D180D">
        <w:rPr>
          <w:rFonts w:cs="Arial"/>
          <w:sz w:val="28"/>
          <w:lang w:val="uk-UA"/>
        </w:rPr>
        <w:t xml:space="preserve"> </w:t>
      </w:r>
      <w:r w:rsidRPr="004D180D">
        <w:rPr>
          <w:rFonts w:cs="Arial"/>
          <w:sz w:val="28"/>
          <w:lang w:val="uk-UA"/>
        </w:rPr>
        <w:t>принциповим</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питання</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розподіл</w:t>
      </w:r>
      <w:r w:rsidR="006621E1" w:rsidRPr="004D180D">
        <w:rPr>
          <w:rFonts w:cs="Arial"/>
          <w:sz w:val="28"/>
          <w:lang w:val="uk-UA"/>
        </w:rPr>
        <w:t xml:space="preserve"> </w:t>
      </w:r>
      <w:r w:rsidRPr="004D180D">
        <w:rPr>
          <w:rFonts w:cs="Arial"/>
          <w:sz w:val="28"/>
          <w:lang w:val="uk-UA"/>
        </w:rPr>
        <w:t>пріоритетів</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методами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важливою</w:t>
      </w:r>
      <w:r w:rsidR="004D180D">
        <w:rPr>
          <w:rFonts w:cs="Arial"/>
          <w:sz w:val="28"/>
          <w:lang w:val="uk-UA"/>
        </w:rPr>
        <w:t xml:space="preserve"> </w:t>
      </w:r>
      <w:r w:rsidRPr="004D180D">
        <w:rPr>
          <w:rFonts w:cs="Arial"/>
          <w:sz w:val="28"/>
          <w:lang w:val="uk-UA"/>
        </w:rPr>
        <w:t>являється</w:t>
      </w:r>
      <w:r w:rsidR="004D180D">
        <w:rPr>
          <w:rFonts w:cs="Arial"/>
          <w:sz w:val="28"/>
          <w:lang w:val="uk-UA"/>
        </w:rPr>
        <w:t xml:space="preserve"> </w:t>
      </w:r>
      <w:r w:rsidRPr="004D180D">
        <w:rPr>
          <w:rFonts w:cs="Arial"/>
          <w:sz w:val="28"/>
          <w:lang w:val="uk-UA"/>
        </w:rPr>
        <w:t>характеристика</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що</w:t>
      </w:r>
      <w:r w:rsidR="004D180D">
        <w:rPr>
          <w:rFonts w:cs="Arial"/>
          <w:sz w:val="28"/>
          <w:lang w:val="uk-UA"/>
        </w:rPr>
        <w:t xml:space="preserve"> </w:t>
      </w:r>
      <w:r w:rsidRPr="004D180D">
        <w:rPr>
          <w:rFonts w:cs="Arial"/>
          <w:sz w:val="28"/>
          <w:lang w:val="uk-UA"/>
        </w:rPr>
        <w:t>представлена</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табл.</w:t>
      </w:r>
      <w:r w:rsidR="006621E1" w:rsidRPr="004D180D">
        <w:rPr>
          <w:rFonts w:cs="Arial"/>
          <w:sz w:val="28"/>
          <w:lang w:val="uk-UA"/>
        </w:rPr>
        <w:t xml:space="preserve"> </w:t>
      </w:r>
      <w:r w:rsidRPr="004D180D">
        <w:rPr>
          <w:rFonts w:cs="Arial"/>
          <w:sz w:val="28"/>
          <w:lang w:val="uk-UA"/>
        </w:rPr>
        <w:t>13.1.</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Таблиця</w:t>
      </w:r>
      <w:r w:rsidR="006621E1" w:rsidRPr="004D180D">
        <w:rPr>
          <w:rFonts w:cs="Arial"/>
          <w:sz w:val="28"/>
          <w:lang w:val="uk-UA"/>
        </w:rPr>
        <w:t xml:space="preserve"> </w:t>
      </w:r>
      <w:r w:rsidRPr="004D180D">
        <w:rPr>
          <w:rFonts w:cs="Arial"/>
          <w:sz w:val="28"/>
          <w:lang w:val="uk-UA"/>
        </w:rPr>
        <w:t>13.1</w:t>
      </w:r>
    </w:p>
    <w:p w:rsidR="001007C7" w:rsidRDefault="001007C7" w:rsidP="004D180D">
      <w:pPr>
        <w:spacing w:line="360" w:lineRule="auto"/>
        <w:ind w:firstLine="709"/>
        <w:jc w:val="both"/>
        <w:rPr>
          <w:rFonts w:cs="Arial"/>
          <w:bCs/>
          <w:sz w:val="28"/>
          <w:lang w:val="uk-UA"/>
        </w:rPr>
      </w:pPr>
      <w:r w:rsidRPr="004D180D">
        <w:rPr>
          <w:rFonts w:cs="Arial"/>
          <w:bCs/>
          <w:sz w:val="28"/>
          <w:lang w:val="uk-UA"/>
        </w:rPr>
        <w:t>Характеристика</w:t>
      </w:r>
      <w:r w:rsidR="006621E1" w:rsidRPr="004D180D">
        <w:rPr>
          <w:rFonts w:cs="Arial"/>
          <w:bCs/>
          <w:sz w:val="28"/>
          <w:lang w:val="uk-UA"/>
        </w:rPr>
        <w:t xml:space="preserve"> </w:t>
      </w:r>
      <w:r w:rsidRPr="004D180D">
        <w:rPr>
          <w:rFonts w:cs="Arial"/>
          <w:bCs/>
          <w:sz w:val="28"/>
          <w:lang w:val="uk-UA"/>
        </w:rPr>
        <w:t>методів</w:t>
      </w:r>
      <w:r w:rsidR="006621E1" w:rsidRPr="004D180D">
        <w:rPr>
          <w:rFonts w:cs="Arial"/>
          <w:bCs/>
          <w:sz w:val="28"/>
          <w:lang w:val="uk-UA"/>
        </w:rPr>
        <w:t xml:space="preserve"> </w:t>
      </w:r>
      <w:r w:rsidRPr="004D180D">
        <w:rPr>
          <w:rFonts w:cs="Arial"/>
          <w:bCs/>
          <w:sz w:val="28"/>
          <w:lang w:val="uk-UA"/>
        </w:rPr>
        <w:t>управління</w:t>
      </w:r>
    </w:p>
    <w:p w:rsidR="004D180D" w:rsidRPr="004D180D" w:rsidRDefault="004D180D" w:rsidP="004D180D">
      <w:pPr>
        <w:spacing w:line="360" w:lineRule="auto"/>
        <w:ind w:firstLine="709"/>
        <w:jc w:val="both"/>
        <w:rPr>
          <w:rFonts w:cs="Arial"/>
          <w:bCs/>
          <w:sz w:val="28"/>
          <w:lang w:val="uk-U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108"/>
        <w:gridCol w:w="3107"/>
        <w:gridCol w:w="3355"/>
      </w:tblGrid>
      <w:tr w:rsidR="001007C7" w:rsidRPr="004D180D">
        <w:tc>
          <w:tcPr>
            <w:tcW w:w="3190" w:type="dxa"/>
            <w:tcBorders>
              <w:top w:val="single" w:sz="12" w:space="0" w:color="auto"/>
              <w:bottom w:val="single" w:sz="12" w:space="0" w:color="auto"/>
              <w:righ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Організаційно</w:t>
            </w:r>
            <w:r w:rsidR="006621E1" w:rsidRPr="004D180D">
              <w:rPr>
                <w:rFonts w:cs="Arial"/>
                <w:sz w:val="20"/>
                <w:szCs w:val="20"/>
                <w:lang w:val="uk-UA"/>
              </w:rPr>
              <w:t xml:space="preserve"> </w:t>
            </w:r>
            <w:r w:rsidRPr="004D180D">
              <w:rPr>
                <w:rFonts w:cs="Arial"/>
                <w:sz w:val="20"/>
                <w:szCs w:val="20"/>
                <w:lang w:val="uk-UA"/>
              </w:rPr>
              <w:t>-розпорядчи</w:t>
            </w:r>
            <w:r w:rsidR="006621E1" w:rsidRPr="004D180D">
              <w:rPr>
                <w:rFonts w:cs="Arial"/>
                <w:sz w:val="20"/>
                <w:szCs w:val="20"/>
                <w:lang w:val="uk-UA"/>
              </w:rPr>
              <w:t xml:space="preserve"> </w:t>
            </w:r>
            <w:r w:rsidRPr="004D180D">
              <w:rPr>
                <w:rFonts w:cs="Arial"/>
                <w:sz w:val="20"/>
                <w:szCs w:val="20"/>
                <w:lang w:val="uk-UA"/>
              </w:rPr>
              <w:t>методи</w:t>
            </w:r>
          </w:p>
        </w:tc>
        <w:tc>
          <w:tcPr>
            <w:tcW w:w="3190" w:type="dxa"/>
            <w:tcBorders>
              <w:top w:val="single" w:sz="12" w:space="0" w:color="auto"/>
              <w:left w:val="single" w:sz="12" w:space="0" w:color="auto"/>
              <w:bottom w:val="single" w:sz="12" w:space="0" w:color="auto"/>
              <w:righ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Економічні</w:t>
            </w:r>
            <w:r w:rsidR="006621E1" w:rsidRPr="004D180D">
              <w:rPr>
                <w:rFonts w:cs="Arial"/>
                <w:sz w:val="20"/>
                <w:szCs w:val="20"/>
                <w:lang w:val="uk-UA"/>
              </w:rPr>
              <w:t xml:space="preserve"> </w:t>
            </w:r>
            <w:r w:rsidRPr="004D180D">
              <w:rPr>
                <w:rFonts w:cs="Arial"/>
                <w:sz w:val="20"/>
                <w:szCs w:val="20"/>
                <w:lang w:val="uk-UA"/>
              </w:rPr>
              <w:t>методи</w:t>
            </w:r>
          </w:p>
        </w:tc>
        <w:tc>
          <w:tcPr>
            <w:tcW w:w="3452" w:type="dxa"/>
            <w:tcBorders>
              <w:top w:val="single" w:sz="12" w:space="0" w:color="auto"/>
              <w:left w:val="single" w:sz="12" w:space="0" w:color="auto"/>
              <w:bottom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Соціально-психологічні</w:t>
            </w:r>
            <w:r w:rsidR="006621E1" w:rsidRPr="004D180D">
              <w:rPr>
                <w:rFonts w:cs="Arial"/>
                <w:sz w:val="20"/>
                <w:szCs w:val="20"/>
                <w:lang w:val="uk-UA"/>
              </w:rPr>
              <w:t xml:space="preserve"> </w:t>
            </w:r>
            <w:r w:rsidRPr="004D180D">
              <w:rPr>
                <w:rFonts w:cs="Arial"/>
                <w:sz w:val="20"/>
                <w:szCs w:val="20"/>
                <w:lang w:val="uk-UA"/>
              </w:rPr>
              <w:t>методи</w:t>
            </w:r>
          </w:p>
        </w:tc>
      </w:tr>
      <w:tr w:rsidR="001007C7" w:rsidRPr="004D180D">
        <w:tc>
          <w:tcPr>
            <w:tcW w:w="3190" w:type="dxa"/>
            <w:tcBorders>
              <w:top w:val="single" w:sz="12" w:space="0" w:color="auto"/>
              <w:bottom w:val="single" w:sz="12" w:space="0" w:color="auto"/>
              <w:righ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1</w:t>
            </w:r>
          </w:p>
        </w:tc>
        <w:tc>
          <w:tcPr>
            <w:tcW w:w="3190" w:type="dxa"/>
            <w:tcBorders>
              <w:top w:val="single" w:sz="12" w:space="0" w:color="auto"/>
              <w:left w:val="single" w:sz="12" w:space="0" w:color="auto"/>
              <w:bottom w:val="single" w:sz="12" w:space="0" w:color="auto"/>
              <w:righ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2</w:t>
            </w:r>
          </w:p>
        </w:tc>
        <w:tc>
          <w:tcPr>
            <w:tcW w:w="3452" w:type="dxa"/>
            <w:tcBorders>
              <w:top w:val="single" w:sz="12" w:space="0" w:color="auto"/>
              <w:left w:val="single" w:sz="12" w:space="0" w:color="auto"/>
              <w:bottom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3</w:t>
            </w:r>
          </w:p>
        </w:tc>
      </w:tr>
      <w:tr w:rsidR="001007C7" w:rsidRPr="004D180D">
        <w:tc>
          <w:tcPr>
            <w:tcW w:w="3190" w:type="dxa"/>
            <w:tcBorders>
              <w:top w:val="single" w:sz="12" w:space="0" w:color="auto"/>
              <w:righ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1.</w:t>
            </w:r>
            <w:r w:rsidR="006621E1" w:rsidRPr="004D180D">
              <w:rPr>
                <w:rFonts w:cs="Arial"/>
                <w:sz w:val="20"/>
                <w:szCs w:val="20"/>
                <w:lang w:val="uk-UA"/>
              </w:rPr>
              <w:t xml:space="preserve"> </w:t>
            </w:r>
            <w:r w:rsidRPr="004D180D">
              <w:rPr>
                <w:rFonts w:cs="Arial"/>
                <w:sz w:val="20"/>
                <w:szCs w:val="20"/>
                <w:lang w:val="uk-UA"/>
              </w:rPr>
              <w:t>Засновані</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авторитеті</w:t>
            </w:r>
            <w:r w:rsidR="006621E1" w:rsidRPr="004D180D">
              <w:rPr>
                <w:rFonts w:cs="Arial"/>
                <w:sz w:val="20"/>
                <w:szCs w:val="20"/>
                <w:lang w:val="uk-UA"/>
              </w:rPr>
              <w:t xml:space="preserve"> </w:t>
            </w:r>
            <w:r w:rsidRPr="004D180D">
              <w:rPr>
                <w:rFonts w:cs="Arial"/>
                <w:sz w:val="20"/>
                <w:szCs w:val="20"/>
                <w:lang w:val="uk-UA"/>
              </w:rPr>
              <w:t>влади</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права</w:t>
            </w:r>
            <w:r w:rsidR="006621E1" w:rsidRPr="004D180D">
              <w:rPr>
                <w:rFonts w:cs="Arial"/>
                <w:sz w:val="20"/>
                <w:szCs w:val="20"/>
                <w:lang w:val="uk-UA"/>
              </w:rPr>
              <w:t xml:space="preserve"> </w:t>
            </w:r>
            <w:r w:rsidRPr="004D180D">
              <w:rPr>
                <w:rFonts w:cs="Arial"/>
                <w:sz w:val="20"/>
                <w:szCs w:val="20"/>
                <w:lang w:val="uk-UA"/>
              </w:rPr>
              <w:t>керівника</w:t>
            </w:r>
            <w:r w:rsidR="006621E1" w:rsidRPr="004D180D">
              <w:rPr>
                <w:rFonts w:cs="Arial"/>
                <w:sz w:val="20"/>
                <w:szCs w:val="20"/>
                <w:lang w:val="uk-UA"/>
              </w:rPr>
              <w:t xml:space="preserve"> </w:t>
            </w:r>
            <w:r w:rsidRPr="004D180D">
              <w:rPr>
                <w:rFonts w:cs="Arial"/>
                <w:sz w:val="20"/>
                <w:szCs w:val="20"/>
                <w:lang w:val="uk-UA"/>
              </w:rPr>
              <w:t>віддавати</w:t>
            </w:r>
            <w:r w:rsidR="006621E1" w:rsidRPr="004D180D">
              <w:rPr>
                <w:rFonts w:cs="Arial"/>
                <w:sz w:val="20"/>
                <w:szCs w:val="20"/>
                <w:lang w:val="uk-UA"/>
              </w:rPr>
              <w:t xml:space="preserve"> </w:t>
            </w:r>
            <w:r w:rsidRPr="004D180D">
              <w:rPr>
                <w:rFonts w:cs="Arial"/>
                <w:sz w:val="20"/>
                <w:szCs w:val="20"/>
                <w:lang w:val="uk-UA"/>
              </w:rPr>
              <w:t>розпорядження.</w:t>
            </w:r>
            <w:r w:rsidR="006621E1" w:rsidRPr="004D180D">
              <w:rPr>
                <w:rFonts w:cs="Arial"/>
                <w:sz w:val="20"/>
                <w:szCs w:val="20"/>
                <w:lang w:val="uk-UA"/>
              </w:rPr>
              <w:t xml:space="preserve"> </w:t>
            </w:r>
            <w:r w:rsidRPr="004D180D">
              <w:rPr>
                <w:rFonts w:cs="Arial"/>
                <w:sz w:val="20"/>
                <w:szCs w:val="20"/>
                <w:lang w:val="uk-UA"/>
              </w:rPr>
              <w:t>Вимагає</w:t>
            </w:r>
            <w:r w:rsidR="006621E1" w:rsidRPr="004D180D">
              <w:rPr>
                <w:rFonts w:cs="Arial"/>
                <w:sz w:val="20"/>
                <w:szCs w:val="20"/>
                <w:lang w:val="uk-UA"/>
              </w:rPr>
              <w:t xml:space="preserve"> </w:t>
            </w:r>
            <w:r w:rsidRPr="004D180D">
              <w:rPr>
                <w:rFonts w:cs="Arial"/>
                <w:sz w:val="20"/>
                <w:szCs w:val="20"/>
                <w:lang w:val="uk-UA"/>
              </w:rPr>
              <w:t>обов'язкового</w:t>
            </w:r>
            <w:r w:rsidR="006621E1" w:rsidRPr="004D180D">
              <w:rPr>
                <w:rFonts w:cs="Arial"/>
                <w:sz w:val="20"/>
                <w:szCs w:val="20"/>
                <w:lang w:val="uk-UA"/>
              </w:rPr>
              <w:t xml:space="preserve"> </w:t>
            </w:r>
            <w:r w:rsidRPr="004D180D">
              <w:rPr>
                <w:rFonts w:cs="Arial"/>
                <w:sz w:val="20"/>
                <w:szCs w:val="20"/>
                <w:lang w:val="uk-UA"/>
              </w:rPr>
              <w:t>підзвітного</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точного</w:t>
            </w:r>
            <w:r w:rsidR="006621E1" w:rsidRPr="004D180D">
              <w:rPr>
                <w:rFonts w:cs="Arial"/>
                <w:sz w:val="20"/>
                <w:szCs w:val="20"/>
                <w:lang w:val="uk-UA"/>
              </w:rPr>
              <w:t xml:space="preserve"> </w:t>
            </w:r>
            <w:r w:rsidRPr="004D180D">
              <w:rPr>
                <w:rFonts w:cs="Arial"/>
                <w:sz w:val="20"/>
                <w:szCs w:val="20"/>
                <w:lang w:val="uk-UA"/>
              </w:rPr>
              <w:t>виконання</w:t>
            </w:r>
            <w:r w:rsidR="006621E1" w:rsidRPr="004D180D">
              <w:rPr>
                <w:rFonts w:cs="Arial"/>
                <w:sz w:val="20"/>
                <w:szCs w:val="20"/>
                <w:lang w:val="uk-UA"/>
              </w:rPr>
              <w:t xml:space="preserve"> </w:t>
            </w:r>
            <w:r w:rsidRPr="004D180D">
              <w:rPr>
                <w:rFonts w:cs="Arial"/>
                <w:sz w:val="20"/>
                <w:szCs w:val="20"/>
                <w:lang w:val="uk-UA"/>
              </w:rPr>
              <w:t>розпоряджень</w:t>
            </w:r>
          </w:p>
        </w:tc>
        <w:tc>
          <w:tcPr>
            <w:tcW w:w="3190" w:type="dxa"/>
            <w:tcBorders>
              <w:top w:val="single" w:sz="12" w:space="0" w:color="auto"/>
              <w:left w:val="single" w:sz="12" w:space="0" w:color="auto"/>
              <w:righ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1.</w:t>
            </w:r>
            <w:r w:rsidR="006621E1" w:rsidRPr="004D180D">
              <w:rPr>
                <w:rFonts w:cs="Arial"/>
                <w:sz w:val="20"/>
                <w:szCs w:val="20"/>
                <w:lang w:val="uk-UA"/>
              </w:rPr>
              <w:t xml:space="preserve"> </w:t>
            </w:r>
            <w:r w:rsidRPr="004D180D">
              <w:rPr>
                <w:rFonts w:cs="Arial"/>
                <w:sz w:val="20"/>
                <w:szCs w:val="20"/>
                <w:lang w:val="uk-UA"/>
              </w:rPr>
              <w:t>Засновані</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матеріальних</w:t>
            </w:r>
            <w:r w:rsidR="006621E1" w:rsidRPr="004D180D">
              <w:rPr>
                <w:rFonts w:cs="Arial"/>
                <w:sz w:val="20"/>
                <w:szCs w:val="20"/>
                <w:lang w:val="uk-UA"/>
              </w:rPr>
              <w:t xml:space="preserve"> </w:t>
            </w:r>
            <w:r w:rsidRPr="004D180D">
              <w:rPr>
                <w:rFonts w:cs="Arial"/>
                <w:sz w:val="20"/>
                <w:szCs w:val="20"/>
                <w:lang w:val="uk-UA"/>
              </w:rPr>
              <w:t>інтересах,</w:t>
            </w:r>
            <w:r w:rsidR="006621E1" w:rsidRPr="004D180D">
              <w:rPr>
                <w:rFonts w:cs="Arial"/>
                <w:sz w:val="20"/>
                <w:szCs w:val="20"/>
                <w:lang w:val="uk-UA"/>
              </w:rPr>
              <w:t xml:space="preserve"> </w:t>
            </w:r>
            <w:r w:rsidRPr="004D180D">
              <w:rPr>
                <w:rFonts w:cs="Arial"/>
                <w:sz w:val="20"/>
                <w:szCs w:val="20"/>
                <w:lang w:val="uk-UA"/>
              </w:rPr>
              <w:t>не</w:t>
            </w:r>
            <w:r w:rsidR="006621E1" w:rsidRPr="004D180D">
              <w:rPr>
                <w:rFonts w:cs="Arial"/>
                <w:sz w:val="20"/>
                <w:szCs w:val="20"/>
                <w:lang w:val="uk-UA"/>
              </w:rPr>
              <w:t xml:space="preserve"> </w:t>
            </w:r>
            <w:r w:rsidRPr="004D180D">
              <w:rPr>
                <w:rFonts w:cs="Arial"/>
                <w:sz w:val="20"/>
                <w:szCs w:val="20"/>
                <w:lang w:val="uk-UA"/>
              </w:rPr>
              <w:t>викликають</w:t>
            </w:r>
            <w:r w:rsidR="006621E1" w:rsidRPr="004D180D">
              <w:rPr>
                <w:rFonts w:cs="Arial"/>
                <w:sz w:val="20"/>
                <w:szCs w:val="20"/>
                <w:lang w:val="uk-UA"/>
              </w:rPr>
              <w:t xml:space="preserve"> </w:t>
            </w:r>
            <w:r w:rsidRPr="004D180D">
              <w:rPr>
                <w:rFonts w:cs="Arial"/>
                <w:sz w:val="20"/>
                <w:szCs w:val="20"/>
                <w:lang w:val="uk-UA"/>
              </w:rPr>
              <w:t>автоматичного</w:t>
            </w:r>
            <w:r w:rsidR="006621E1" w:rsidRPr="004D180D">
              <w:rPr>
                <w:rFonts w:cs="Arial"/>
                <w:sz w:val="20"/>
                <w:szCs w:val="20"/>
                <w:lang w:val="uk-UA"/>
              </w:rPr>
              <w:t xml:space="preserve"> </w:t>
            </w:r>
            <w:r w:rsidRPr="004D180D">
              <w:rPr>
                <w:rFonts w:cs="Arial"/>
                <w:sz w:val="20"/>
                <w:szCs w:val="20"/>
                <w:lang w:val="uk-UA"/>
              </w:rPr>
              <w:t>виконання</w:t>
            </w:r>
            <w:r w:rsidR="006621E1" w:rsidRPr="004D180D">
              <w:rPr>
                <w:rFonts w:cs="Arial"/>
                <w:sz w:val="20"/>
                <w:szCs w:val="20"/>
                <w:lang w:val="uk-UA"/>
              </w:rPr>
              <w:t xml:space="preserve"> </w:t>
            </w:r>
            <w:r w:rsidRPr="004D180D">
              <w:rPr>
                <w:rFonts w:cs="Arial"/>
                <w:sz w:val="20"/>
                <w:szCs w:val="20"/>
                <w:lang w:val="uk-UA"/>
              </w:rPr>
              <w:t>намічених</w:t>
            </w:r>
            <w:r w:rsidR="006621E1" w:rsidRPr="004D180D">
              <w:rPr>
                <w:rFonts w:cs="Arial"/>
                <w:sz w:val="20"/>
                <w:szCs w:val="20"/>
                <w:lang w:val="uk-UA"/>
              </w:rPr>
              <w:t xml:space="preserve"> </w:t>
            </w:r>
            <w:r w:rsidRPr="004D180D">
              <w:rPr>
                <w:rFonts w:cs="Arial"/>
                <w:sz w:val="20"/>
                <w:szCs w:val="20"/>
                <w:lang w:val="uk-UA"/>
              </w:rPr>
              <w:t>цілей;</w:t>
            </w:r>
            <w:r w:rsidR="006621E1" w:rsidRPr="004D180D">
              <w:rPr>
                <w:rFonts w:cs="Arial"/>
                <w:sz w:val="20"/>
                <w:szCs w:val="20"/>
                <w:lang w:val="uk-UA"/>
              </w:rPr>
              <w:t xml:space="preserve"> </w:t>
            </w:r>
            <w:r w:rsidRPr="004D180D">
              <w:rPr>
                <w:rFonts w:cs="Arial"/>
                <w:sz w:val="20"/>
                <w:szCs w:val="20"/>
                <w:lang w:val="uk-UA"/>
              </w:rPr>
              <w:t>вивчення</w:t>
            </w:r>
            <w:r w:rsidR="006621E1" w:rsidRPr="004D180D">
              <w:rPr>
                <w:rFonts w:cs="Arial"/>
                <w:sz w:val="20"/>
                <w:szCs w:val="20"/>
                <w:lang w:val="uk-UA"/>
              </w:rPr>
              <w:t xml:space="preserve"> </w:t>
            </w:r>
            <w:r w:rsidRPr="004D180D">
              <w:rPr>
                <w:rFonts w:cs="Arial"/>
                <w:sz w:val="20"/>
                <w:szCs w:val="20"/>
                <w:lang w:val="uk-UA"/>
              </w:rPr>
              <w:t>потреб</w:t>
            </w:r>
            <w:r w:rsidR="006621E1" w:rsidRPr="004D180D">
              <w:rPr>
                <w:rFonts w:cs="Arial"/>
                <w:sz w:val="20"/>
                <w:szCs w:val="20"/>
                <w:lang w:val="uk-UA"/>
              </w:rPr>
              <w:t xml:space="preserve"> </w:t>
            </w:r>
            <w:r w:rsidRPr="004D180D">
              <w:rPr>
                <w:rFonts w:cs="Arial"/>
                <w:sz w:val="20"/>
                <w:szCs w:val="20"/>
                <w:lang w:val="uk-UA"/>
              </w:rPr>
              <w:t>працівників,</w:t>
            </w:r>
            <w:r w:rsidR="006621E1" w:rsidRPr="004D180D">
              <w:rPr>
                <w:rFonts w:cs="Arial"/>
                <w:sz w:val="20"/>
                <w:szCs w:val="20"/>
                <w:lang w:val="uk-UA"/>
              </w:rPr>
              <w:t xml:space="preserve"> </w:t>
            </w:r>
            <w:r w:rsidRPr="004D180D">
              <w:rPr>
                <w:rFonts w:cs="Arial"/>
                <w:sz w:val="20"/>
                <w:szCs w:val="20"/>
                <w:lang w:val="uk-UA"/>
              </w:rPr>
              <w:t>їхньої</w:t>
            </w:r>
            <w:r w:rsidR="006621E1" w:rsidRPr="004D180D">
              <w:rPr>
                <w:rFonts w:cs="Arial"/>
                <w:sz w:val="20"/>
                <w:szCs w:val="20"/>
                <w:lang w:val="uk-UA"/>
              </w:rPr>
              <w:t xml:space="preserve"> </w:t>
            </w:r>
            <w:r w:rsidRPr="004D180D">
              <w:rPr>
                <w:rFonts w:cs="Arial"/>
                <w:sz w:val="20"/>
                <w:szCs w:val="20"/>
                <w:lang w:val="uk-UA"/>
              </w:rPr>
              <w:t>мотивації</w:t>
            </w:r>
          </w:p>
        </w:tc>
        <w:tc>
          <w:tcPr>
            <w:tcW w:w="3452" w:type="dxa"/>
            <w:tcBorders>
              <w:top w:val="single" w:sz="12" w:space="0" w:color="auto"/>
              <w:lef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1.</w:t>
            </w:r>
            <w:r w:rsidR="006621E1" w:rsidRPr="004D180D">
              <w:rPr>
                <w:rFonts w:cs="Arial"/>
                <w:sz w:val="20"/>
                <w:szCs w:val="20"/>
                <w:lang w:val="uk-UA"/>
              </w:rPr>
              <w:t xml:space="preserve"> </w:t>
            </w:r>
            <w:r w:rsidRPr="004D180D">
              <w:rPr>
                <w:rFonts w:cs="Arial"/>
                <w:sz w:val="20"/>
                <w:szCs w:val="20"/>
                <w:lang w:val="uk-UA"/>
              </w:rPr>
              <w:t>Заснований</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використанні</w:t>
            </w:r>
            <w:r w:rsidR="006621E1" w:rsidRPr="004D180D">
              <w:rPr>
                <w:rFonts w:cs="Arial"/>
                <w:sz w:val="20"/>
                <w:szCs w:val="20"/>
                <w:lang w:val="uk-UA"/>
              </w:rPr>
              <w:t xml:space="preserve"> </w:t>
            </w:r>
            <w:r w:rsidRPr="004D180D">
              <w:rPr>
                <w:rFonts w:cs="Arial"/>
                <w:sz w:val="20"/>
                <w:szCs w:val="20"/>
                <w:lang w:val="uk-UA"/>
              </w:rPr>
              <w:t>соціального</w:t>
            </w:r>
            <w:r w:rsidR="006621E1" w:rsidRPr="004D180D">
              <w:rPr>
                <w:rFonts w:cs="Arial"/>
                <w:sz w:val="20"/>
                <w:szCs w:val="20"/>
                <w:lang w:val="uk-UA"/>
              </w:rPr>
              <w:t xml:space="preserve"> </w:t>
            </w:r>
            <w:r w:rsidRPr="004D180D">
              <w:rPr>
                <w:rFonts w:cs="Arial"/>
                <w:sz w:val="20"/>
                <w:szCs w:val="20"/>
                <w:lang w:val="uk-UA"/>
              </w:rPr>
              <w:t>механізму,</w:t>
            </w:r>
            <w:r w:rsidR="006621E1" w:rsidRPr="004D180D">
              <w:rPr>
                <w:rFonts w:cs="Arial"/>
                <w:sz w:val="20"/>
                <w:szCs w:val="20"/>
                <w:lang w:val="uk-UA"/>
              </w:rPr>
              <w:t xml:space="preserve"> </w:t>
            </w:r>
            <w:r w:rsidRPr="004D180D">
              <w:rPr>
                <w:rFonts w:cs="Arial"/>
                <w:sz w:val="20"/>
                <w:szCs w:val="20"/>
                <w:lang w:val="uk-UA"/>
              </w:rPr>
              <w:t>діє</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колективі</w:t>
            </w:r>
          </w:p>
        </w:tc>
      </w:tr>
      <w:tr w:rsidR="001007C7" w:rsidRPr="004D180D">
        <w:tc>
          <w:tcPr>
            <w:tcW w:w="3190" w:type="dxa"/>
            <w:tcBorders>
              <w:righ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2.Припускають</w:t>
            </w:r>
            <w:r w:rsidR="006621E1" w:rsidRPr="004D180D">
              <w:rPr>
                <w:rFonts w:cs="Arial"/>
                <w:sz w:val="20"/>
                <w:szCs w:val="20"/>
                <w:lang w:val="uk-UA"/>
              </w:rPr>
              <w:t xml:space="preserve"> </w:t>
            </w:r>
            <w:r w:rsidRPr="004D180D">
              <w:rPr>
                <w:rFonts w:cs="Arial"/>
                <w:sz w:val="20"/>
                <w:szCs w:val="20"/>
                <w:lang w:val="uk-UA"/>
              </w:rPr>
              <w:t>конкретно</w:t>
            </w:r>
            <w:r w:rsidR="006621E1" w:rsidRPr="004D180D">
              <w:rPr>
                <w:rFonts w:cs="Arial"/>
                <w:sz w:val="20"/>
                <w:szCs w:val="20"/>
                <w:lang w:val="uk-UA"/>
              </w:rPr>
              <w:t xml:space="preserve"> </w:t>
            </w:r>
            <w:r w:rsidRPr="004D180D">
              <w:rPr>
                <w:rFonts w:cs="Arial"/>
                <w:sz w:val="20"/>
                <w:szCs w:val="20"/>
                <w:lang w:val="uk-UA"/>
              </w:rPr>
              <w:t>адресні</w:t>
            </w:r>
            <w:r w:rsidR="006621E1" w:rsidRPr="004D180D">
              <w:rPr>
                <w:rFonts w:cs="Arial"/>
                <w:sz w:val="20"/>
                <w:szCs w:val="20"/>
                <w:lang w:val="uk-UA"/>
              </w:rPr>
              <w:t xml:space="preserve"> </w:t>
            </w:r>
            <w:r w:rsidRPr="004D180D">
              <w:rPr>
                <w:rFonts w:cs="Arial"/>
                <w:sz w:val="20"/>
                <w:szCs w:val="20"/>
                <w:lang w:val="uk-UA"/>
              </w:rPr>
              <w:t>вказівки</w:t>
            </w:r>
          </w:p>
        </w:tc>
        <w:tc>
          <w:tcPr>
            <w:tcW w:w="3190" w:type="dxa"/>
            <w:tcBorders>
              <w:left w:val="single" w:sz="12" w:space="0" w:color="auto"/>
              <w:righ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2.</w:t>
            </w:r>
            <w:r w:rsidR="006621E1" w:rsidRPr="004D180D">
              <w:rPr>
                <w:rFonts w:cs="Arial"/>
                <w:sz w:val="20"/>
                <w:szCs w:val="20"/>
                <w:lang w:val="uk-UA"/>
              </w:rPr>
              <w:t xml:space="preserve"> </w:t>
            </w:r>
            <w:r w:rsidRPr="004D180D">
              <w:rPr>
                <w:rFonts w:cs="Arial"/>
                <w:sz w:val="20"/>
                <w:szCs w:val="20"/>
                <w:lang w:val="uk-UA"/>
              </w:rPr>
              <w:t>Представляють</w:t>
            </w:r>
            <w:r w:rsidR="006621E1" w:rsidRPr="004D180D">
              <w:rPr>
                <w:rFonts w:cs="Arial"/>
                <w:sz w:val="20"/>
                <w:szCs w:val="20"/>
                <w:lang w:val="uk-UA"/>
              </w:rPr>
              <w:t xml:space="preserve"> </w:t>
            </w:r>
            <w:r w:rsidRPr="004D180D">
              <w:rPr>
                <w:rFonts w:cs="Arial"/>
                <w:sz w:val="20"/>
                <w:szCs w:val="20"/>
                <w:lang w:val="uk-UA"/>
              </w:rPr>
              <w:t>собою</w:t>
            </w:r>
            <w:r w:rsidR="006621E1" w:rsidRPr="004D180D">
              <w:rPr>
                <w:rFonts w:cs="Arial"/>
                <w:sz w:val="20"/>
                <w:szCs w:val="20"/>
                <w:lang w:val="uk-UA"/>
              </w:rPr>
              <w:t xml:space="preserve"> </w:t>
            </w:r>
            <w:r w:rsidRPr="004D180D">
              <w:rPr>
                <w:rFonts w:cs="Arial"/>
                <w:sz w:val="20"/>
                <w:szCs w:val="20"/>
                <w:lang w:val="uk-UA"/>
              </w:rPr>
              <w:t>загальні</w:t>
            </w:r>
            <w:r w:rsidR="006621E1" w:rsidRPr="004D180D">
              <w:rPr>
                <w:rFonts w:cs="Arial"/>
                <w:sz w:val="20"/>
                <w:szCs w:val="20"/>
                <w:lang w:val="uk-UA"/>
              </w:rPr>
              <w:t xml:space="preserve"> </w:t>
            </w:r>
            <w:r w:rsidRPr="004D180D">
              <w:rPr>
                <w:rFonts w:cs="Arial"/>
                <w:sz w:val="20"/>
                <w:szCs w:val="20"/>
                <w:lang w:val="uk-UA"/>
              </w:rPr>
              <w:t>правила,</w:t>
            </w:r>
            <w:r w:rsidR="006621E1" w:rsidRPr="004D180D">
              <w:rPr>
                <w:rFonts w:cs="Arial"/>
                <w:sz w:val="20"/>
                <w:szCs w:val="20"/>
                <w:lang w:val="uk-UA"/>
              </w:rPr>
              <w:t xml:space="preserve"> </w:t>
            </w:r>
            <w:r w:rsidRPr="004D180D">
              <w:rPr>
                <w:rFonts w:cs="Arial"/>
                <w:sz w:val="20"/>
                <w:szCs w:val="20"/>
                <w:lang w:val="uk-UA"/>
              </w:rPr>
              <w:t>установлювані</w:t>
            </w:r>
            <w:r w:rsidR="006621E1" w:rsidRPr="004D180D">
              <w:rPr>
                <w:rFonts w:cs="Arial"/>
                <w:sz w:val="20"/>
                <w:szCs w:val="20"/>
                <w:lang w:val="uk-UA"/>
              </w:rPr>
              <w:t xml:space="preserve"> </w:t>
            </w:r>
            <w:r w:rsidRPr="004D180D">
              <w:rPr>
                <w:rFonts w:cs="Arial"/>
                <w:sz w:val="20"/>
                <w:szCs w:val="20"/>
                <w:lang w:val="uk-UA"/>
              </w:rPr>
              <w:t>за</w:t>
            </w:r>
            <w:r w:rsidR="006621E1" w:rsidRPr="004D180D">
              <w:rPr>
                <w:rFonts w:cs="Arial"/>
                <w:sz w:val="20"/>
                <w:szCs w:val="20"/>
                <w:lang w:val="uk-UA"/>
              </w:rPr>
              <w:t xml:space="preserve"> </w:t>
            </w:r>
            <w:r w:rsidRPr="004D180D">
              <w:rPr>
                <w:rFonts w:cs="Arial"/>
                <w:sz w:val="20"/>
                <w:szCs w:val="20"/>
                <w:lang w:val="uk-UA"/>
              </w:rPr>
              <w:t>допомогою</w:t>
            </w:r>
            <w:r w:rsidR="006621E1" w:rsidRPr="004D180D">
              <w:rPr>
                <w:rFonts w:cs="Arial"/>
                <w:sz w:val="20"/>
                <w:szCs w:val="20"/>
                <w:lang w:val="uk-UA"/>
              </w:rPr>
              <w:t xml:space="preserve"> </w:t>
            </w:r>
            <w:r w:rsidRPr="004D180D">
              <w:rPr>
                <w:rFonts w:cs="Arial"/>
                <w:sz w:val="20"/>
                <w:szCs w:val="20"/>
                <w:lang w:val="uk-UA"/>
              </w:rPr>
              <w:t>економічних</w:t>
            </w:r>
            <w:r w:rsidR="006621E1" w:rsidRPr="004D180D">
              <w:rPr>
                <w:rFonts w:cs="Arial"/>
                <w:sz w:val="20"/>
                <w:szCs w:val="20"/>
                <w:lang w:val="uk-UA"/>
              </w:rPr>
              <w:t xml:space="preserve"> </w:t>
            </w:r>
            <w:r w:rsidRPr="004D180D">
              <w:rPr>
                <w:rFonts w:cs="Arial"/>
                <w:sz w:val="20"/>
                <w:szCs w:val="20"/>
                <w:lang w:val="uk-UA"/>
              </w:rPr>
              <w:t>важелів</w:t>
            </w:r>
            <w:r w:rsidR="006621E1" w:rsidRPr="004D180D">
              <w:rPr>
                <w:rFonts w:cs="Arial"/>
                <w:sz w:val="20"/>
                <w:szCs w:val="20"/>
                <w:lang w:val="uk-UA"/>
              </w:rPr>
              <w:t xml:space="preserve"> </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цін,</w:t>
            </w:r>
            <w:r w:rsidR="006621E1" w:rsidRPr="004D180D">
              <w:rPr>
                <w:rFonts w:cs="Arial"/>
                <w:sz w:val="20"/>
                <w:szCs w:val="20"/>
                <w:lang w:val="uk-UA"/>
              </w:rPr>
              <w:t xml:space="preserve"> </w:t>
            </w:r>
            <w:r w:rsidRPr="004D180D">
              <w:rPr>
                <w:rFonts w:cs="Arial"/>
                <w:sz w:val="20"/>
                <w:szCs w:val="20"/>
                <w:lang w:val="uk-UA"/>
              </w:rPr>
              <w:t>кредиту,</w:t>
            </w:r>
            <w:r w:rsidR="006621E1" w:rsidRPr="004D180D">
              <w:rPr>
                <w:rFonts w:cs="Arial"/>
                <w:sz w:val="20"/>
                <w:szCs w:val="20"/>
                <w:lang w:val="uk-UA"/>
              </w:rPr>
              <w:t xml:space="preserve"> </w:t>
            </w:r>
            <w:r w:rsidRPr="004D180D">
              <w:rPr>
                <w:rFonts w:cs="Arial"/>
                <w:sz w:val="20"/>
                <w:szCs w:val="20"/>
                <w:lang w:val="uk-UA"/>
              </w:rPr>
              <w:t>нормативів</w:t>
            </w:r>
          </w:p>
        </w:tc>
        <w:tc>
          <w:tcPr>
            <w:tcW w:w="3452" w:type="dxa"/>
            <w:tcBorders>
              <w:lef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2.</w:t>
            </w:r>
            <w:r w:rsidR="006621E1" w:rsidRPr="004D180D">
              <w:rPr>
                <w:rFonts w:cs="Arial"/>
                <w:sz w:val="20"/>
                <w:szCs w:val="20"/>
                <w:lang w:val="uk-UA"/>
              </w:rPr>
              <w:t xml:space="preserve"> </w:t>
            </w:r>
            <w:r w:rsidRPr="004D180D">
              <w:rPr>
                <w:rFonts w:cs="Arial"/>
                <w:sz w:val="20"/>
                <w:szCs w:val="20"/>
                <w:lang w:val="uk-UA"/>
              </w:rPr>
              <w:t>Враховують</w:t>
            </w:r>
            <w:r w:rsidR="006621E1" w:rsidRPr="004D180D">
              <w:rPr>
                <w:rFonts w:cs="Arial"/>
                <w:sz w:val="20"/>
                <w:szCs w:val="20"/>
                <w:lang w:val="uk-UA"/>
              </w:rPr>
              <w:t xml:space="preserve"> </w:t>
            </w:r>
            <w:r w:rsidRPr="004D180D">
              <w:rPr>
                <w:rFonts w:cs="Arial"/>
                <w:sz w:val="20"/>
                <w:szCs w:val="20"/>
                <w:lang w:val="uk-UA"/>
              </w:rPr>
              <w:t>якість</w:t>
            </w:r>
            <w:r w:rsidR="006621E1" w:rsidRPr="004D180D">
              <w:rPr>
                <w:rFonts w:cs="Arial"/>
                <w:sz w:val="20"/>
                <w:szCs w:val="20"/>
                <w:lang w:val="uk-UA"/>
              </w:rPr>
              <w:t xml:space="preserve"> </w:t>
            </w:r>
            <w:r w:rsidRPr="004D180D">
              <w:rPr>
                <w:rFonts w:cs="Arial"/>
                <w:sz w:val="20"/>
                <w:szCs w:val="20"/>
                <w:lang w:val="uk-UA"/>
              </w:rPr>
              <w:t>трудового</w:t>
            </w:r>
            <w:r w:rsidR="006621E1" w:rsidRPr="004D180D">
              <w:rPr>
                <w:rFonts w:cs="Arial"/>
                <w:sz w:val="20"/>
                <w:szCs w:val="20"/>
                <w:lang w:val="uk-UA"/>
              </w:rPr>
              <w:t xml:space="preserve"> </w:t>
            </w:r>
            <w:r w:rsidRPr="004D180D">
              <w:rPr>
                <w:rFonts w:cs="Arial"/>
                <w:sz w:val="20"/>
                <w:szCs w:val="20"/>
                <w:lang w:val="uk-UA"/>
              </w:rPr>
              <w:t>колективу,</w:t>
            </w:r>
            <w:r w:rsidR="006621E1" w:rsidRPr="004D180D">
              <w:rPr>
                <w:rFonts w:cs="Arial"/>
                <w:sz w:val="20"/>
                <w:szCs w:val="20"/>
                <w:lang w:val="uk-UA"/>
              </w:rPr>
              <w:t xml:space="preserve"> </w:t>
            </w:r>
            <w:r w:rsidRPr="004D180D">
              <w:rPr>
                <w:rFonts w:cs="Arial"/>
                <w:sz w:val="20"/>
                <w:szCs w:val="20"/>
                <w:lang w:val="uk-UA"/>
              </w:rPr>
              <w:t>поняття</w:t>
            </w:r>
            <w:r w:rsidR="006621E1" w:rsidRPr="004D180D">
              <w:rPr>
                <w:rFonts w:cs="Arial"/>
                <w:sz w:val="20"/>
                <w:szCs w:val="20"/>
                <w:lang w:val="uk-UA"/>
              </w:rPr>
              <w:t xml:space="preserve"> </w:t>
            </w:r>
            <w:r w:rsidRPr="004D180D">
              <w:rPr>
                <w:rFonts w:cs="Arial"/>
                <w:sz w:val="20"/>
                <w:szCs w:val="20"/>
                <w:lang w:val="uk-UA"/>
              </w:rPr>
              <w:t>лідерства,</w:t>
            </w:r>
            <w:r w:rsidR="006621E1" w:rsidRPr="004D180D">
              <w:rPr>
                <w:rFonts w:cs="Arial"/>
                <w:sz w:val="20"/>
                <w:szCs w:val="20"/>
                <w:lang w:val="uk-UA"/>
              </w:rPr>
              <w:t xml:space="preserve"> </w:t>
            </w:r>
            <w:r w:rsidRPr="004D180D">
              <w:rPr>
                <w:rFonts w:cs="Arial"/>
                <w:sz w:val="20"/>
                <w:szCs w:val="20"/>
                <w:lang w:val="uk-UA"/>
              </w:rPr>
              <w:t>особливості</w:t>
            </w:r>
            <w:r w:rsidR="006621E1" w:rsidRPr="004D180D">
              <w:rPr>
                <w:rFonts w:cs="Arial"/>
                <w:sz w:val="20"/>
                <w:szCs w:val="20"/>
                <w:lang w:val="uk-UA"/>
              </w:rPr>
              <w:t xml:space="preserve"> </w:t>
            </w:r>
            <w:r w:rsidRPr="004D180D">
              <w:rPr>
                <w:rFonts w:cs="Arial"/>
                <w:sz w:val="20"/>
                <w:szCs w:val="20"/>
                <w:lang w:val="uk-UA"/>
              </w:rPr>
              <w:t>особистості,</w:t>
            </w:r>
            <w:r w:rsidR="006621E1" w:rsidRPr="004D180D">
              <w:rPr>
                <w:rFonts w:cs="Arial"/>
                <w:sz w:val="20"/>
                <w:szCs w:val="20"/>
                <w:lang w:val="uk-UA"/>
              </w:rPr>
              <w:t xml:space="preserve"> </w:t>
            </w:r>
            <w:r w:rsidRPr="004D180D">
              <w:rPr>
                <w:rFonts w:cs="Arial"/>
                <w:sz w:val="20"/>
                <w:szCs w:val="20"/>
                <w:lang w:val="uk-UA"/>
              </w:rPr>
              <w:t>її</w:t>
            </w:r>
            <w:r w:rsidR="006621E1" w:rsidRPr="004D180D">
              <w:rPr>
                <w:rFonts w:cs="Arial"/>
                <w:sz w:val="20"/>
                <w:szCs w:val="20"/>
                <w:lang w:val="uk-UA"/>
              </w:rPr>
              <w:t xml:space="preserve"> </w:t>
            </w:r>
            <w:r w:rsidRPr="004D180D">
              <w:rPr>
                <w:rFonts w:cs="Arial"/>
                <w:sz w:val="20"/>
                <w:szCs w:val="20"/>
                <w:lang w:val="uk-UA"/>
              </w:rPr>
              <w:t>психологію</w:t>
            </w:r>
          </w:p>
        </w:tc>
      </w:tr>
      <w:tr w:rsidR="001007C7" w:rsidRPr="004D180D">
        <w:tc>
          <w:tcPr>
            <w:tcW w:w="3190" w:type="dxa"/>
            <w:tcBorders>
              <w:bottom w:val="single" w:sz="12" w:space="0" w:color="auto"/>
              <w:righ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3.</w:t>
            </w:r>
            <w:r w:rsidR="006621E1" w:rsidRPr="004D180D">
              <w:rPr>
                <w:rFonts w:cs="Arial"/>
                <w:sz w:val="20"/>
                <w:szCs w:val="20"/>
                <w:lang w:val="uk-UA"/>
              </w:rPr>
              <w:t xml:space="preserve"> </w:t>
            </w:r>
            <w:r w:rsidRPr="004D180D">
              <w:rPr>
                <w:rFonts w:cs="Arial"/>
                <w:sz w:val="20"/>
                <w:szCs w:val="20"/>
                <w:lang w:val="uk-UA"/>
              </w:rPr>
              <w:t>Вимагає</w:t>
            </w:r>
            <w:r w:rsidR="006621E1" w:rsidRPr="004D180D">
              <w:rPr>
                <w:rFonts w:cs="Arial"/>
                <w:sz w:val="20"/>
                <w:szCs w:val="20"/>
                <w:lang w:val="uk-UA"/>
              </w:rPr>
              <w:t xml:space="preserve"> </w:t>
            </w:r>
            <w:r w:rsidRPr="004D180D">
              <w:rPr>
                <w:rFonts w:cs="Arial"/>
                <w:sz w:val="20"/>
                <w:szCs w:val="20"/>
                <w:lang w:val="uk-UA"/>
              </w:rPr>
              <w:t>централізації</w:t>
            </w:r>
            <w:r w:rsidR="006621E1" w:rsidRPr="004D180D">
              <w:rPr>
                <w:rFonts w:cs="Arial"/>
                <w:sz w:val="20"/>
                <w:szCs w:val="20"/>
                <w:lang w:val="uk-UA"/>
              </w:rPr>
              <w:t xml:space="preserve"> </w:t>
            </w:r>
            <w:r w:rsidRPr="004D180D">
              <w:rPr>
                <w:rFonts w:cs="Arial"/>
                <w:sz w:val="20"/>
                <w:szCs w:val="20"/>
                <w:lang w:val="uk-UA"/>
              </w:rPr>
              <w:t>управління.</w:t>
            </w:r>
            <w:r w:rsidR="006621E1" w:rsidRPr="004D180D">
              <w:rPr>
                <w:rFonts w:cs="Arial"/>
                <w:sz w:val="20"/>
                <w:szCs w:val="20"/>
                <w:lang w:val="uk-UA"/>
              </w:rPr>
              <w:t xml:space="preserve"> </w:t>
            </w:r>
            <w:r w:rsidRPr="004D180D">
              <w:rPr>
                <w:rFonts w:cs="Arial"/>
                <w:sz w:val="20"/>
                <w:szCs w:val="20"/>
                <w:lang w:val="uk-UA"/>
              </w:rPr>
              <w:t>Значну</w:t>
            </w:r>
            <w:r w:rsidR="006621E1" w:rsidRPr="004D180D">
              <w:rPr>
                <w:rFonts w:cs="Arial"/>
                <w:sz w:val="20"/>
                <w:szCs w:val="20"/>
                <w:lang w:val="uk-UA"/>
              </w:rPr>
              <w:t xml:space="preserve"> </w:t>
            </w:r>
            <w:r w:rsidRPr="004D180D">
              <w:rPr>
                <w:rFonts w:cs="Arial"/>
                <w:sz w:val="20"/>
                <w:szCs w:val="20"/>
                <w:lang w:val="uk-UA"/>
              </w:rPr>
              <w:t>частку</w:t>
            </w:r>
            <w:r w:rsidR="006621E1" w:rsidRPr="004D180D">
              <w:rPr>
                <w:rFonts w:cs="Arial"/>
                <w:sz w:val="20"/>
                <w:szCs w:val="20"/>
                <w:lang w:val="uk-UA"/>
              </w:rPr>
              <w:t xml:space="preserve"> </w:t>
            </w:r>
            <w:r w:rsidRPr="004D180D">
              <w:rPr>
                <w:rFonts w:cs="Arial"/>
                <w:sz w:val="20"/>
                <w:szCs w:val="20"/>
                <w:lang w:val="uk-UA"/>
              </w:rPr>
              <w:t>відповідальності</w:t>
            </w:r>
            <w:r w:rsidR="006621E1" w:rsidRPr="004D180D">
              <w:rPr>
                <w:rFonts w:cs="Arial"/>
                <w:sz w:val="20"/>
                <w:szCs w:val="20"/>
                <w:lang w:val="uk-UA"/>
              </w:rPr>
              <w:t xml:space="preserve"> </w:t>
            </w:r>
            <w:r w:rsidRPr="004D180D">
              <w:rPr>
                <w:rFonts w:cs="Arial"/>
                <w:sz w:val="20"/>
                <w:szCs w:val="20"/>
                <w:lang w:val="uk-UA"/>
              </w:rPr>
              <w:t>бере</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себе</w:t>
            </w:r>
            <w:r w:rsidR="006621E1" w:rsidRPr="004D180D">
              <w:rPr>
                <w:rFonts w:cs="Arial"/>
                <w:sz w:val="20"/>
                <w:szCs w:val="20"/>
                <w:lang w:val="uk-UA"/>
              </w:rPr>
              <w:t xml:space="preserve"> </w:t>
            </w:r>
            <w:r w:rsidRPr="004D180D">
              <w:rPr>
                <w:rFonts w:cs="Arial"/>
                <w:sz w:val="20"/>
                <w:szCs w:val="20"/>
                <w:lang w:val="uk-UA"/>
              </w:rPr>
              <w:t>адміністрація,</w:t>
            </w:r>
            <w:r w:rsidR="006621E1" w:rsidRPr="004D180D">
              <w:rPr>
                <w:rFonts w:cs="Arial"/>
                <w:sz w:val="20"/>
                <w:szCs w:val="20"/>
                <w:lang w:val="uk-UA"/>
              </w:rPr>
              <w:t xml:space="preserve"> </w:t>
            </w:r>
            <w:r w:rsidRPr="004D180D">
              <w:rPr>
                <w:rFonts w:cs="Arial"/>
                <w:sz w:val="20"/>
                <w:szCs w:val="20"/>
                <w:lang w:val="uk-UA"/>
              </w:rPr>
              <w:t>тобто</w:t>
            </w:r>
            <w:r w:rsidR="006621E1" w:rsidRPr="004D180D">
              <w:rPr>
                <w:rFonts w:cs="Arial"/>
                <w:sz w:val="20"/>
                <w:szCs w:val="20"/>
                <w:lang w:val="uk-UA"/>
              </w:rPr>
              <w:t xml:space="preserve"> </w:t>
            </w:r>
            <w:r w:rsidRPr="004D180D">
              <w:rPr>
                <w:rFonts w:cs="Arial"/>
                <w:sz w:val="20"/>
                <w:szCs w:val="20"/>
                <w:lang w:val="uk-UA"/>
              </w:rPr>
              <w:t>ці</w:t>
            </w:r>
            <w:r w:rsidR="006621E1" w:rsidRPr="004D180D">
              <w:rPr>
                <w:rFonts w:cs="Arial"/>
                <w:sz w:val="20"/>
                <w:szCs w:val="20"/>
                <w:lang w:val="uk-UA"/>
              </w:rPr>
              <w:t xml:space="preserve"> </w:t>
            </w:r>
            <w:r w:rsidRPr="004D180D">
              <w:rPr>
                <w:rFonts w:cs="Arial"/>
                <w:sz w:val="20"/>
                <w:szCs w:val="20"/>
                <w:lang w:val="uk-UA"/>
              </w:rPr>
              <w:t>методи</w:t>
            </w:r>
            <w:r w:rsidR="006621E1" w:rsidRPr="004D180D">
              <w:rPr>
                <w:rFonts w:cs="Arial"/>
                <w:sz w:val="20"/>
                <w:szCs w:val="20"/>
                <w:lang w:val="uk-UA"/>
              </w:rPr>
              <w:t xml:space="preserve"> </w:t>
            </w:r>
            <w:r w:rsidRPr="004D180D">
              <w:rPr>
                <w:rFonts w:cs="Arial"/>
                <w:sz w:val="20"/>
                <w:szCs w:val="20"/>
                <w:lang w:val="uk-UA"/>
              </w:rPr>
              <w:t>припускають</w:t>
            </w:r>
            <w:r w:rsidR="006621E1" w:rsidRPr="004D180D">
              <w:rPr>
                <w:rFonts w:cs="Arial"/>
                <w:sz w:val="20"/>
                <w:szCs w:val="20"/>
                <w:lang w:val="uk-UA"/>
              </w:rPr>
              <w:t xml:space="preserve"> </w:t>
            </w:r>
            <w:r w:rsidRPr="004D180D">
              <w:rPr>
                <w:rFonts w:cs="Arial"/>
                <w:sz w:val="20"/>
                <w:szCs w:val="20"/>
                <w:lang w:val="uk-UA"/>
              </w:rPr>
              <w:t>наявність</w:t>
            </w:r>
            <w:r w:rsidR="006621E1" w:rsidRPr="004D180D">
              <w:rPr>
                <w:rFonts w:cs="Arial"/>
                <w:sz w:val="20"/>
                <w:szCs w:val="20"/>
                <w:lang w:val="uk-UA"/>
              </w:rPr>
              <w:t xml:space="preserve"> </w:t>
            </w:r>
            <w:r w:rsidRPr="004D180D">
              <w:rPr>
                <w:rFonts w:cs="Arial"/>
                <w:sz w:val="20"/>
                <w:szCs w:val="20"/>
                <w:lang w:val="uk-UA"/>
              </w:rPr>
              <w:t>центрів,</w:t>
            </w:r>
            <w:r w:rsidR="006621E1" w:rsidRPr="004D180D">
              <w:rPr>
                <w:rFonts w:cs="Arial"/>
                <w:sz w:val="20"/>
                <w:szCs w:val="20"/>
                <w:lang w:val="uk-UA"/>
              </w:rPr>
              <w:t xml:space="preserve"> </w:t>
            </w:r>
            <w:r w:rsidRPr="004D180D">
              <w:rPr>
                <w:rFonts w:cs="Arial"/>
                <w:sz w:val="20"/>
                <w:szCs w:val="20"/>
                <w:lang w:val="uk-UA"/>
              </w:rPr>
              <w:t>які</w:t>
            </w:r>
            <w:r w:rsidR="006621E1" w:rsidRPr="004D180D">
              <w:rPr>
                <w:rFonts w:cs="Arial"/>
                <w:sz w:val="20"/>
                <w:szCs w:val="20"/>
                <w:lang w:val="uk-UA"/>
              </w:rPr>
              <w:t xml:space="preserve"> </w:t>
            </w:r>
            <w:r w:rsidRPr="004D180D">
              <w:rPr>
                <w:rFonts w:cs="Arial"/>
                <w:sz w:val="20"/>
                <w:szCs w:val="20"/>
                <w:lang w:val="uk-UA"/>
              </w:rPr>
              <w:t>розробляють</w:t>
            </w:r>
            <w:r w:rsidR="006621E1" w:rsidRPr="004D180D">
              <w:rPr>
                <w:rFonts w:cs="Arial"/>
                <w:sz w:val="20"/>
                <w:szCs w:val="20"/>
                <w:lang w:val="uk-UA"/>
              </w:rPr>
              <w:t xml:space="preserve"> </w:t>
            </w:r>
            <w:r w:rsidRPr="004D180D">
              <w:rPr>
                <w:rFonts w:cs="Arial"/>
                <w:sz w:val="20"/>
                <w:szCs w:val="20"/>
                <w:lang w:val="uk-UA"/>
              </w:rPr>
              <w:t>рішення</w:t>
            </w:r>
            <w:r w:rsidR="006621E1" w:rsidRPr="004D180D">
              <w:rPr>
                <w:rFonts w:cs="Arial"/>
                <w:sz w:val="20"/>
                <w:szCs w:val="20"/>
                <w:lang w:val="uk-UA"/>
              </w:rPr>
              <w:t xml:space="preserve"> </w:t>
            </w:r>
            <w:r w:rsidRPr="004D180D">
              <w:rPr>
                <w:rFonts w:cs="Arial"/>
                <w:sz w:val="20"/>
                <w:szCs w:val="20"/>
                <w:lang w:val="uk-UA"/>
              </w:rPr>
              <w:t>і</w:t>
            </w:r>
            <w:r w:rsidR="004D180D" w:rsidRPr="004D180D">
              <w:rPr>
                <w:rFonts w:cs="Arial"/>
                <w:sz w:val="20"/>
                <w:szCs w:val="20"/>
                <w:lang w:val="uk-UA"/>
              </w:rPr>
              <w:t xml:space="preserve"> </w:t>
            </w:r>
            <w:r w:rsidRPr="004D180D">
              <w:rPr>
                <w:rFonts w:cs="Arial"/>
                <w:sz w:val="20"/>
                <w:szCs w:val="20"/>
                <w:lang w:val="uk-UA"/>
              </w:rPr>
              <w:t>видають</w:t>
            </w:r>
            <w:r w:rsidR="006621E1" w:rsidRPr="004D180D">
              <w:rPr>
                <w:rFonts w:cs="Arial"/>
                <w:sz w:val="20"/>
                <w:szCs w:val="20"/>
                <w:lang w:val="uk-UA"/>
              </w:rPr>
              <w:t xml:space="preserve"> </w:t>
            </w:r>
            <w:r w:rsidRPr="004D180D">
              <w:rPr>
                <w:rFonts w:cs="Arial"/>
                <w:sz w:val="20"/>
                <w:szCs w:val="20"/>
                <w:lang w:val="uk-UA"/>
              </w:rPr>
              <w:t>їх</w:t>
            </w:r>
            <w:r w:rsidR="006621E1" w:rsidRPr="004D180D">
              <w:rPr>
                <w:rFonts w:cs="Arial"/>
                <w:sz w:val="20"/>
                <w:szCs w:val="20"/>
                <w:lang w:val="uk-UA"/>
              </w:rPr>
              <w:t xml:space="preserve"> </w:t>
            </w:r>
            <w:r w:rsidRPr="004D180D">
              <w:rPr>
                <w:rFonts w:cs="Arial"/>
                <w:sz w:val="20"/>
                <w:szCs w:val="20"/>
                <w:lang w:val="uk-UA"/>
              </w:rPr>
              <w:t>у</w:t>
            </w:r>
            <w:r w:rsidR="006621E1" w:rsidRPr="004D180D">
              <w:rPr>
                <w:rFonts w:cs="Arial"/>
                <w:sz w:val="20"/>
                <w:szCs w:val="20"/>
                <w:lang w:val="uk-UA"/>
              </w:rPr>
              <w:t xml:space="preserve"> </w:t>
            </w:r>
            <w:r w:rsidRPr="004D180D">
              <w:rPr>
                <w:rFonts w:cs="Arial"/>
                <w:sz w:val="20"/>
                <w:szCs w:val="20"/>
                <w:lang w:val="uk-UA"/>
              </w:rPr>
              <w:t>вигляді</w:t>
            </w:r>
            <w:r w:rsidR="006621E1" w:rsidRPr="004D180D">
              <w:rPr>
                <w:rFonts w:cs="Arial"/>
                <w:sz w:val="20"/>
                <w:szCs w:val="20"/>
                <w:lang w:val="uk-UA"/>
              </w:rPr>
              <w:t xml:space="preserve"> </w:t>
            </w:r>
            <w:r w:rsidRPr="004D180D">
              <w:rPr>
                <w:rFonts w:cs="Arial"/>
                <w:sz w:val="20"/>
                <w:szCs w:val="20"/>
                <w:lang w:val="uk-UA"/>
              </w:rPr>
              <w:t>команд</w:t>
            </w:r>
          </w:p>
        </w:tc>
        <w:tc>
          <w:tcPr>
            <w:tcW w:w="3190" w:type="dxa"/>
            <w:tcBorders>
              <w:left w:val="single" w:sz="12" w:space="0" w:color="auto"/>
              <w:bottom w:val="single" w:sz="12" w:space="0" w:color="auto"/>
              <w:righ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3.</w:t>
            </w:r>
            <w:r w:rsidR="006621E1" w:rsidRPr="004D180D">
              <w:rPr>
                <w:rFonts w:cs="Arial"/>
                <w:sz w:val="20"/>
                <w:szCs w:val="20"/>
                <w:lang w:val="uk-UA"/>
              </w:rPr>
              <w:t xml:space="preserve"> </w:t>
            </w:r>
            <w:r w:rsidRPr="004D180D">
              <w:rPr>
                <w:rFonts w:cs="Arial"/>
                <w:sz w:val="20"/>
                <w:szCs w:val="20"/>
                <w:lang w:val="uk-UA"/>
              </w:rPr>
              <w:t>Надають</w:t>
            </w:r>
            <w:r w:rsidR="006621E1" w:rsidRPr="004D180D">
              <w:rPr>
                <w:rFonts w:cs="Arial"/>
                <w:sz w:val="20"/>
                <w:szCs w:val="20"/>
                <w:lang w:val="uk-UA"/>
              </w:rPr>
              <w:t xml:space="preserve"> </w:t>
            </w:r>
            <w:r w:rsidRPr="004D180D">
              <w:rPr>
                <w:rFonts w:cs="Arial"/>
                <w:sz w:val="20"/>
                <w:szCs w:val="20"/>
                <w:lang w:val="uk-UA"/>
              </w:rPr>
              <w:t>керованій</w:t>
            </w:r>
            <w:r w:rsidR="006621E1" w:rsidRPr="004D180D">
              <w:rPr>
                <w:rFonts w:cs="Arial"/>
                <w:sz w:val="20"/>
                <w:szCs w:val="20"/>
                <w:lang w:val="uk-UA"/>
              </w:rPr>
              <w:t xml:space="preserve"> </w:t>
            </w:r>
            <w:r w:rsidRPr="004D180D">
              <w:rPr>
                <w:rFonts w:cs="Arial"/>
                <w:sz w:val="20"/>
                <w:szCs w:val="20"/>
                <w:lang w:val="uk-UA"/>
              </w:rPr>
              <w:t>системі</w:t>
            </w:r>
            <w:r w:rsidR="006621E1" w:rsidRPr="004D180D">
              <w:rPr>
                <w:rFonts w:cs="Arial"/>
                <w:sz w:val="20"/>
                <w:szCs w:val="20"/>
                <w:lang w:val="uk-UA"/>
              </w:rPr>
              <w:t xml:space="preserve"> </w:t>
            </w:r>
            <w:r w:rsidRPr="004D180D">
              <w:rPr>
                <w:rFonts w:cs="Arial"/>
                <w:sz w:val="20"/>
                <w:szCs w:val="20"/>
                <w:lang w:val="uk-UA"/>
              </w:rPr>
              <w:t>самостійність</w:t>
            </w:r>
            <w:r w:rsidR="006621E1" w:rsidRPr="004D180D">
              <w:rPr>
                <w:rFonts w:cs="Arial"/>
                <w:sz w:val="20"/>
                <w:szCs w:val="20"/>
                <w:lang w:val="uk-UA"/>
              </w:rPr>
              <w:t xml:space="preserve"> </w:t>
            </w:r>
            <w:r w:rsidRPr="004D180D">
              <w:rPr>
                <w:rFonts w:cs="Arial"/>
                <w:sz w:val="20"/>
                <w:szCs w:val="20"/>
                <w:lang w:val="uk-UA"/>
              </w:rPr>
              <w:t>при</w:t>
            </w:r>
            <w:r w:rsidR="006621E1" w:rsidRPr="004D180D">
              <w:rPr>
                <w:rFonts w:cs="Arial"/>
                <w:sz w:val="20"/>
                <w:szCs w:val="20"/>
                <w:lang w:val="uk-UA"/>
              </w:rPr>
              <w:t xml:space="preserve"> </w:t>
            </w:r>
            <w:r w:rsidRPr="004D180D">
              <w:rPr>
                <w:rFonts w:cs="Arial"/>
                <w:sz w:val="20"/>
                <w:szCs w:val="20"/>
                <w:lang w:val="uk-UA"/>
              </w:rPr>
              <w:t>повній</w:t>
            </w:r>
            <w:r w:rsidR="006621E1" w:rsidRPr="004D180D">
              <w:rPr>
                <w:rFonts w:cs="Arial"/>
                <w:sz w:val="20"/>
                <w:szCs w:val="20"/>
                <w:lang w:val="uk-UA"/>
              </w:rPr>
              <w:t xml:space="preserve"> </w:t>
            </w:r>
            <w:r w:rsidRPr="004D180D">
              <w:rPr>
                <w:rFonts w:cs="Arial"/>
                <w:sz w:val="20"/>
                <w:szCs w:val="20"/>
                <w:lang w:val="uk-UA"/>
              </w:rPr>
              <w:t>відповідальності</w:t>
            </w:r>
            <w:r w:rsidR="006621E1" w:rsidRPr="004D180D">
              <w:rPr>
                <w:rFonts w:cs="Arial"/>
                <w:sz w:val="20"/>
                <w:szCs w:val="20"/>
                <w:lang w:val="uk-UA"/>
              </w:rPr>
              <w:t xml:space="preserve"> </w:t>
            </w:r>
            <w:r w:rsidRPr="004D180D">
              <w:rPr>
                <w:rFonts w:cs="Arial"/>
                <w:sz w:val="20"/>
                <w:szCs w:val="20"/>
                <w:lang w:val="uk-UA"/>
              </w:rPr>
              <w:t>за</w:t>
            </w:r>
            <w:r w:rsidR="006621E1" w:rsidRPr="004D180D">
              <w:rPr>
                <w:rFonts w:cs="Arial"/>
                <w:sz w:val="20"/>
                <w:szCs w:val="20"/>
                <w:lang w:val="uk-UA"/>
              </w:rPr>
              <w:t xml:space="preserve"> </w:t>
            </w:r>
            <w:r w:rsidRPr="004D180D">
              <w:rPr>
                <w:rFonts w:cs="Arial"/>
                <w:sz w:val="20"/>
                <w:szCs w:val="20"/>
                <w:lang w:val="uk-UA"/>
              </w:rPr>
              <w:t>прийняті</w:t>
            </w:r>
            <w:r w:rsidR="006621E1" w:rsidRPr="004D180D">
              <w:rPr>
                <w:rFonts w:cs="Arial"/>
                <w:sz w:val="20"/>
                <w:szCs w:val="20"/>
                <w:lang w:val="uk-UA"/>
              </w:rPr>
              <w:t xml:space="preserve"> </w:t>
            </w:r>
            <w:r w:rsidRPr="004D180D">
              <w:rPr>
                <w:rFonts w:cs="Arial"/>
                <w:sz w:val="20"/>
                <w:szCs w:val="20"/>
                <w:lang w:val="uk-UA"/>
              </w:rPr>
              <w:t>рішення</w:t>
            </w:r>
          </w:p>
        </w:tc>
        <w:tc>
          <w:tcPr>
            <w:tcW w:w="3452" w:type="dxa"/>
            <w:tcBorders>
              <w:left w:val="single" w:sz="12" w:space="0" w:color="auto"/>
              <w:bottom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3.</w:t>
            </w:r>
            <w:r w:rsidR="006621E1" w:rsidRPr="004D180D">
              <w:rPr>
                <w:rFonts w:cs="Arial"/>
                <w:sz w:val="20"/>
                <w:szCs w:val="20"/>
                <w:lang w:val="uk-UA"/>
              </w:rPr>
              <w:t xml:space="preserve"> </w:t>
            </w:r>
            <w:r w:rsidRPr="004D180D">
              <w:rPr>
                <w:rFonts w:cs="Arial"/>
                <w:sz w:val="20"/>
                <w:szCs w:val="20"/>
                <w:lang w:val="uk-UA"/>
              </w:rPr>
              <w:t>Здійснюються</w:t>
            </w:r>
            <w:r w:rsidR="006621E1" w:rsidRPr="004D180D">
              <w:rPr>
                <w:rFonts w:cs="Arial"/>
                <w:sz w:val="20"/>
                <w:szCs w:val="20"/>
                <w:lang w:val="uk-UA"/>
              </w:rPr>
              <w:t xml:space="preserve"> </w:t>
            </w:r>
            <w:r w:rsidRPr="004D180D">
              <w:rPr>
                <w:rFonts w:cs="Arial"/>
                <w:sz w:val="20"/>
                <w:szCs w:val="20"/>
                <w:lang w:val="uk-UA"/>
              </w:rPr>
              <w:t>за</w:t>
            </w:r>
            <w:r w:rsidR="006621E1" w:rsidRPr="004D180D">
              <w:rPr>
                <w:rFonts w:cs="Arial"/>
                <w:sz w:val="20"/>
                <w:szCs w:val="20"/>
                <w:lang w:val="uk-UA"/>
              </w:rPr>
              <w:t xml:space="preserve"> </w:t>
            </w:r>
            <w:r w:rsidRPr="004D180D">
              <w:rPr>
                <w:rFonts w:cs="Arial"/>
                <w:sz w:val="20"/>
                <w:szCs w:val="20"/>
                <w:lang w:val="uk-UA"/>
              </w:rPr>
              <w:t>допомогою</w:t>
            </w:r>
            <w:r w:rsidR="006621E1" w:rsidRPr="004D180D">
              <w:rPr>
                <w:rFonts w:cs="Arial"/>
                <w:sz w:val="20"/>
                <w:szCs w:val="20"/>
                <w:lang w:val="uk-UA"/>
              </w:rPr>
              <w:t xml:space="preserve"> </w:t>
            </w:r>
            <w:r w:rsidRPr="004D180D">
              <w:rPr>
                <w:rFonts w:cs="Arial"/>
                <w:sz w:val="20"/>
                <w:szCs w:val="20"/>
                <w:lang w:val="uk-UA"/>
              </w:rPr>
              <w:t>безпосереднього</w:t>
            </w:r>
            <w:r w:rsidR="006621E1" w:rsidRPr="004D180D">
              <w:rPr>
                <w:rFonts w:cs="Arial"/>
                <w:sz w:val="20"/>
                <w:szCs w:val="20"/>
                <w:lang w:val="uk-UA"/>
              </w:rPr>
              <w:t xml:space="preserve"> </w:t>
            </w:r>
            <w:r w:rsidRPr="004D180D">
              <w:rPr>
                <w:rFonts w:cs="Arial"/>
                <w:sz w:val="20"/>
                <w:szCs w:val="20"/>
                <w:lang w:val="uk-UA"/>
              </w:rPr>
              <w:t>чи</w:t>
            </w:r>
            <w:r w:rsidR="006621E1" w:rsidRPr="004D180D">
              <w:rPr>
                <w:rFonts w:cs="Arial"/>
                <w:sz w:val="20"/>
                <w:szCs w:val="20"/>
                <w:lang w:val="uk-UA"/>
              </w:rPr>
              <w:t xml:space="preserve"> </w:t>
            </w:r>
            <w:r w:rsidRPr="004D180D">
              <w:rPr>
                <w:rFonts w:cs="Arial"/>
                <w:sz w:val="20"/>
                <w:szCs w:val="20"/>
                <w:lang w:val="uk-UA"/>
              </w:rPr>
              <w:t>непрямого</w:t>
            </w:r>
            <w:r w:rsidR="006621E1" w:rsidRPr="004D180D">
              <w:rPr>
                <w:rFonts w:cs="Arial"/>
                <w:sz w:val="20"/>
                <w:szCs w:val="20"/>
                <w:lang w:val="uk-UA"/>
              </w:rPr>
              <w:t xml:space="preserve"> </w:t>
            </w:r>
            <w:r w:rsidRPr="004D180D">
              <w:rPr>
                <w:rFonts w:cs="Arial"/>
                <w:sz w:val="20"/>
                <w:szCs w:val="20"/>
                <w:lang w:val="uk-UA"/>
              </w:rPr>
              <w:t>впливу</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основі</w:t>
            </w:r>
            <w:r w:rsidR="006621E1" w:rsidRPr="004D180D">
              <w:rPr>
                <w:rFonts w:cs="Arial"/>
                <w:sz w:val="20"/>
                <w:szCs w:val="20"/>
                <w:lang w:val="uk-UA"/>
              </w:rPr>
              <w:t xml:space="preserve"> </w:t>
            </w:r>
            <w:r w:rsidRPr="004D180D">
              <w:rPr>
                <w:rFonts w:cs="Arial"/>
                <w:sz w:val="20"/>
                <w:szCs w:val="20"/>
                <w:lang w:val="uk-UA"/>
              </w:rPr>
              <w:t>створення</w:t>
            </w:r>
            <w:r w:rsidR="006621E1" w:rsidRPr="004D180D">
              <w:rPr>
                <w:rFonts w:cs="Arial"/>
                <w:sz w:val="20"/>
                <w:szCs w:val="20"/>
                <w:lang w:val="uk-UA"/>
              </w:rPr>
              <w:t xml:space="preserve"> </w:t>
            </w:r>
            <w:r w:rsidRPr="004D180D">
              <w:rPr>
                <w:rFonts w:cs="Arial"/>
                <w:sz w:val="20"/>
                <w:szCs w:val="20"/>
                <w:lang w:val="uk-UA"/>
              </w:rPr>
              <w:t>особливих</w:t>
            </w:r>
            <w:r w:rsidR="006621E1" w:rsidRPr="004D180D">
              <w:rPr>
                <w:rFonts w:cs="Arial"/>
                <w:sz w:val="20"/>
                <w:szCs w:val="20"/>
                <w:lang w:val="uk-UA"/>
              </w:rPr>
              <w:t xml:space="preserve"> </w:t>
            </w:r>
            <w:r w:rsidRPr="004D180D">
              <w:rPr>
                <w:rFonts w:cs="Arial"/>
                <w:sz w:val="20"/>
                <w:szCs w:val="20"/>
                <w:lang w:val="uk-UA"/>
              </w:rPr>
              <w:t>умов</w:t>
            </w:r>
            <w:r w:rsidR="006621E1" w:rsidRPr="004D180D">
              <w:rPr>
                <w:rFonts w:cs="Arial"/>
                <w:sz w:val="20"/>
                <w:szCs w:val="20"/>
                <w:lang w:val="uk-UA"/>
              </w:rPr>
              <w:t xml:space="preserve"> </w:t>
            </w:r>
            <w:r w:rsidRPr="004D180D">
              <w:rPr>
                <w:rFonts w:cs="Arial"/>
                <w:sz w:val="20"/>
                <w:szCs w:val="20"/>
                <w:lang w:val="uk-UA"/>
              </w:rPr>
              <w:t>для</w:t>
            </w:r>
            <w:r w:rsidR="006621E1" w:rsidRPr="004D180D">
              <w:rPr>
                <w:rFonts w:cs="Arial"/>
                <w:sz w:val="20"/>
                <w:szCs w:val="20"/>
                <w:lang w:val="uk-UA"/>
              </w:rPr>
              <w:t xml:space="preserve"> </w:t>
            </w:r>
            <w:r w:rsidRPr="004D180D">
              <w:rPr>
                <w:rFonts w:cs="Arial"/>
                <w:sz w:val="20"/>
                <w:szCs w:val="20"/>
                <w:lang w:val="uk-UA"/>
              </w:rPr>
              <w:t>змістовної</w:t>
            </w:r>
            <w:r w:rsidR="006621E1" w:rsidRPr="004D180D">
              <w:rPr>
                <w:rFonts w:cs="Arial"/>
                <w:sz w:val="20"/>
                <w:szCs w:val="20"/>
                <w:lang w:val="uk-UA"/>
              </w:rPr>
              <w:t xml:space="preserve"> </w:t>
            </w:r>
            <w:r w:rsidRPr="004D180D">
              <w:rPr>
                <w:rFonts w:cs="Arial"/>
                <w:sz w:val="20"/>
                <w:szCs w:val="20"/>
                <w:lang w:val="uk-UA"/>
              </w:rPr>
              <w:t>праці,</w:t>
            </w:r>
            <w:r w:rsidR="006621E1" w:rsidRPr="004D180D">
              <w:rPr>
                <w:rFonts w:cs="Arial"/>
                <w:sz w:val="20"/>
                <w:szCs w:val="20"/>
                <w:lang w:val="uk-UA"/>
              </w:rPr>
              <w:t xml:space="preserve"> </w:t>
            </w:r>
            <w:r w:rsidRPr="004D180D">
              <w:rPr>
                <w:rFonts w:cs="Arial"/>
                <w:sz w:val="20"/>
                <w:szCs w:val="20"/>
                <w:lang w:val="uk-UA"/>
              </w:rPr>
              <w:t>ініціативи,</w:t>
            </w:r>
            <w:r w:rsidR="006621E1" w:rsidRPr="004D180D">
              <w:rPr>
                <w:rFonts w:cs="Arial"/>
                <w:sz w:val="20"/>
                <w:szCs w:val="20"/>
                <w:lang w:val="uk-UA"/>
              </w:rPr>
              <w:t xml:space="preserve"> </w:t>
            </w:r>
            <w:r w:rsidRPr="004D180D">
              <w:rPr>
                <w:rFonts w:cs="Arial"/>
                <w:sz w:val="20"/>
                <w:szCs w:val="20"/>
                <w:lang w:val="uk-UA"/>
              </w:rPr>
              <w:t>активності</w:t>
            </w:r>
          </w:p>
        </w:tc>
      </w:tr>
    </w:tbl>
    <w:p w:rsidR="001007C7" w:rsidRPr="004D180D" w:rsidRDefault="001007C7" w:rsidP="004D180D">
      <w:pPr>
        <w:spacing w:line="360" w:lineRule="auto"/>
        <w:ind w:firstLine="709"/>
        <w:jc w:val="both"/>
        <w:rPr>
          <w:sz w:val="28"/>
        </w:rPr>
      </w:pPr>
    </w:p>
    <w:p w:rsidR="001007C7" w:rsidRDefault="001007C7" w:rsidP="004D180D">
      <w:pPr>
        <w:spacing w:line="360" w:lineRule="auto"/>
        <w:ind w:firstLine="709"/>
        <w:jc w:val="both"/>
        <w:rPr>
          <w:rFonts w:cs="Arial"/>
          <w:sz w:val="28"/>
          <w:lang w:val="uk-UA"/>
        </w:rPr>
      </w:pPr>
      <w:r w:rsidRPr="004D180D">
        <w:rPr>
          <w:sz w:val="28"/>
        </w:rPr>
        <w:br w:type="page"/>
      </w:r>
      <w:r w:rsidRPr="004D180D">
        <w:rPr>
          <w:rFonts w:cs="Arial"/>
          <w:sz w:val="28"/>
          <w:lang w:val="uk-UA"/>
        </w:rPr>
        <w:lastRenderedPageBreak/>
        <w:t>Продовження</w:t>
      </w:r>
      <w:r w:rsidR="006621E1" w:rsidRPr="004D180D">
        <w:rPr>
          <w:rFonts w:cs="Arial"/>
          <w:sz w:val="28"/>
          <w:lang w:val="uk-UA"/>
        </w:rPr>
        <w:t xml:space="preserve"> </w:t>
      </w:r>
      <w:r w:rsidRPr="004D180D">
        <w:rPr>
          <w:rFonts w:cs="Arial"/>
          <w:sz w:val="28"/>
          <w:lang w:val="uk-UA"/>
        </w:rPr>
        <w:t>табл.</w:t>
      </w:r>
      <w:r w:rsidR="006621E1" w:rsidRPr="004D180D">
        <w:rPr>
          <w:rFonts w:cs="Arial"/>
          <w:sz w:val="28"/>
          <w:lang w:val="uk-UA"/>
        </w:rPr>
        <w:t xml:space="preserve"> </w:t>
      </w:r>
      <w:r w:rsidRPr="004D180D">
        <w:rPr>
          <w:rFonts w:cs="Arial"/>
          <w:sz w:val="28"/>
          <w:lang w:val="uk-UA"/>
        </w:rPr>
        <w:t>13.1</w:t>
      </w:r>
    </w:p>
    <w:p w:rsidR="004D180D" w:rsidRPr="004D180D" w:rsidRDefault="004D180D" w:rsidP="004D180D">
      <w:pPr>
        <w:spacing w:line="360" w:lineRule="auto"/>
        <w:ind w:firstLine="709"/>
        <w:jc w:val="both"/>
        <w:rPr>
          <w:rFonts w:cs="Arial"/>
          <w:sz w:val="28"/>
          <w:lang w:val="uk-U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117"/>
        <w:gridCol w:w="3098"/>
        <w:gridCol w:w="3355"/>
      </w:tblGrid>
      <w:tr w:rsidR="001007C7" w:rsidRPr="004D180D">
        <w:tc>
          <w:tcPr>
            <w:tcW w:w="3190" w:type="dxa"/>
            <w:tcBorders>
              <w:top w:val="single" w:sz="12" w:space="0" w:color="auto"/>
              <w:bottom w:val="single" w:sz="12" w:space="0" w:color="auto"/>
              <w:righ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1</w:t>
            </w:r>
          </w:p>
        </w:tc>
        <w:tc>
          <w:tcPr>
            <w:tcW w:w="3190" w:type="dxa"/>
            <w:tcBorders>
              <w:top w:val="single" w:sz="12" w:space="0" w:color="auto"/>
              <w:left w:val="single" w:sz="12" w:space="0" w:color="auto"/>
              <w:bottom w:val="single" w:sz="12" w:space="0" w:color="auto"/>
              <w:righ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2</w:t>
            </w:r>
          </w:p>
        </w:tc>
        <w:tc>
          <w:tcPr>
            <w:tcW w:w="3452" w:type="dxa"/>
            <w:tcBorders>
              <w:top w:val="single" w:sz="12" w:space="0" w:color="auto"/>
              <w:left w:val="single" w:sz="12" w:space="0" w:color="auto"/>
              <w:bottom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3</w:t>
            </w:r>
          </w:p>
        </w:tc>
      </w:tr>
      <w:tr w:rsidR="001007C7" w:rsidRPr="004D180D">
        <w:tc>
          <w:tcPr>
            <w:tcW w:w="3190" w:type="dxa"/>
            <w:tcBorders>
              <w:top w:val="single" w:sz="12" w:space="0" w:color="auto"/>
              <w:bottom w:val="single" w:sz="12" w:space="0" w:color="auto"/>
              <w:righ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4.</w:t>
            </w:r>
            <w:r w:rsidR="006621E1" w:rsidRPr="004D180D">
              <w:rPr>
                <w:rFonts w:cs="Arial"/>
                <w:sz w:val="20"/>
                <w:szCs w:val="20"/>
                <w:lang w:val="uk-UA"/>
              </w:rPr>
              <w:t xml:space="preserve"> </w:t>
            </w:r>
            <w:r w:rsidRPr="004D180D">
              <w:rPr>
                <w:rFonts w:cs="Arial"/>
                <w:sz w:val="20"/>
                <w:szCs w:val="20"/>
                <w:lang w:val="uk-UA"/>
              </w:rPr>
              <w:t>Носять</w:t>
            </w:r>
            <w:r w:rsidR="006621E1" w:rsidRPr="004D180D">
              <w:rPr>
                <w:rFonts w:cs="Arial"/>
                <w:sz w:val="20"/>
                <w:szCs w:val="20"/>
                <w:lang w:val="uk-UA"/>
              </w:rPr>
              <w:t xml:space="preserve"> </w:t>
            </w:r>
            <w:r w:rsidRPr="004D180D">
              <w:rPr>
                <w:rFonts w:cs="Arial"/>
                <w:sz w:val="20"/>
                <w:szCs w:val="20"/>
                <w:lang w:val="uk-UA"/>
              </w:rPr>
              <w:t>оперативний</w:t>
            </w:r>
            <w:r w:rsidR="006621E1" w:rsidRPr="004D180D">
              <w:rPr>
                <w:rFonts w:cs="Arial"/>
                <w:sz w:val="20"/>
                <w:szCs w:val="20"/>
                <w:lang w:val="uk-UA"/>
              </w:rPr>
              <w:t xml:space="preserve"> </w:t>
            </w:r>
            <w:r w:rsidRPr="004D180D">
              <w:rPr>
                <w:rFonts w:cs="Arial"/>
                <w:sz w:val="20"/>
                <w:szCs w:val="20"/>
                <w:lang w:val="uk-UA"/>
              </w:rPr>
              <w:t>характер,</w:t>
            </w:r>
            <w:r w:rsidR="006621E1" w:rsidRPr="004D180D">
              <w:rPr>
                <w:rFonts w:cs="Arial"/>
                <w:sz w:val="20"/>
                <w:szCs w:val="20"/>
                <w:lang w:val="uk-UA"/>
              </w:rPr>
              <w:t xml:space="preserve"> </w:t>
            </w:r>
            <w:r w:rsidRPr="004D180D">
              <w:rPr>
                <w:rFonts w:cs="Arial"/>
                <w:sz w:val="20"/>
                <w:szCs w:val="20"/>
                <w:lang w:val="uk-UA"/>
              </w:rPr>
              <w:t>оказують</w:t>
            </w:r>
            <w:r w:rsidR="006621E1" w:rsidRPr="004D180D">
              <w:rPr>
                <w:rFonts w:cs="Arial"/>
                <w:sz w:val="20"/>
                <w:szCs w:val="20"/>
                <w:lang w:val="uk-UA"/>
              </w:rPr>
              <w:t xml:space="preserve"> </w:t>
            </w:r>
            <w:r w:rsidRPr="004D180D">
              <w:rPr>
                <w:rFonts w:cs="Arial"/>
                <w:sz w:val="20"/>
                <w:szCs w:val="20"/>
                <w:lang w:val="uk-UA"/>
              </w:rPr>
              <w:t>стабілізуючий</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регламентуючий</w:t>
            </w:r>
            <w:r w:rsidR="006621E1" w:rsidRPr="004D180D">
              <w:rPr>
                <w:rFonts w:cs="Arial"/>
                <w:sz w:val="20"/>
                <w:szCs w:val="20"/>
                <w:lang w:val="uk-UA"/>
              </w:rPr>
              <w:t xml:space="preserve"> </w:t>
            </w:r>
            <w:r w:rsidRPr="004D180D">
              <w:rPr>
                <w:rFonts w:cs="Arial"/>
                <w:sz w:val="20"/>
                <w:szCs w:val="20"/>
                <w:lang w:val="uk-UA"/>
              </w:rPr>
              <w:t>вплив</w:t>
            </w:r>
          </w:p>
        </w:tc>
        <w:tc>
          <w:tcPr>
            <w:tcW w:w="3190" w:type="dxa"/>
            <w:tcBorders>
              <w:top w:val="single" w:sz="12" w:space="0" w:color="auto"/>
              <w:left w:val="single" w:sz="12" w:space="0" w:color="auto"/>
              <w:bottom w:val="single" w:sz="12" w:space="0" w:color="auto"/>
              <w:righ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4.</w:t>
            </w:r>
            <w:r w:rsidR="006621E1" w:rsidRPr="004D180D">
              <w:rPr>
                <w:rFonts w:cs="Arial"/>
                <w:sz w:val="20"/>
                <w:szCs w:val="20"/>
                <w:lang w:val="uk-UA"/>
              </w:rPr>
              <w:t xml:space="preserve"> </w:t>
            </w:r>
            <w:r w:rsidRPr="004D180D">
              <w:rPr>
                <w:rFonts w:cs="Arial"/>
                <w:sz w:val="20"/>
                <w:szCs w:val="20"/>
                <w:lang w:val="uk-UA"/>
              </w:rPr>
              <w:t>Спрямовані</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реалізацію</w:t>
            </w:r>
            <w:r w:rsidR="006621E1" w:rsidRPr="004D180D">
              <w:rPr>
                <w:rFonts w:cs="Arial"/>
                <w:sz w:val="20"/>
                <w:szCs w:val="20"/>
                <w:lang w:val="uk-UA"/>
              </w:rPr>
              <w:t xml:space="preserve"> </w:t>
            </w:r>
            <w:r w:rsidRPr="004D180D">
              <w:rPr>
                <w:rFonts w:cs="Arial"/>
                <w:sz w:val="20"/>
                <w:szCs w:val="20"/>
                <w:lang w:val="uk-UA"/>
              </w:rPr>
              <w:t>рішення</w:t>
            </w:r>
            <w:r w:rsidR="006621E1" w:rsidRPr="004D180D">
              <w:rPr>
                <w:rFonts w:cs="Arial"/>
                <w:sz w:val="20"/>
                <w:szCs w:val="20"/>
                <w:lang w:val="uk-UA"/>
              </w:rPr>
              <w:t xml:space="preserve"> </w:t>
            </w:r>
            <w:r w:rsidRPr="004D180D">
              <w:rPr>
                <w:rFonts w:cs="Arial"/>
                <w:sz w:val="20"/>
                <w:szCs w:val="20"/>
                <w:lang w:val="uk-UA"/>
              </w:rPr>
              <w:t>тривалої</w:t>
            </w:r>
            <w:r w:rsidR="006621E1" w:rsidRPr="004D180D">
              <w:rPr>
                <w:rFonts w:cs="Arial"/>
                <w:sz w:val="20"/>
                <w:szCs w:val="20"/>
                <w:lang w:val="uk-UA"/>
              </w:rPr>
              <w:t xml:space="preserve"> </w:t>
            </w:r>
            <w:r w:rsidRPr="004D180D">
              <w:rPr>
                <w:rFonts w:cs="Arial"/>
                <w:sz w:val="20"/>
                <w:szCs w:val="20"/>
                <w:lang w:val="uk-UA"/>
              </w:rPr>
              <w:t>дії</w:t>
            </w:r>
          </w:p>
        </w:tc>
        <w:tc>
          <w:tcPr>
            <w:tcW w:w="3452" w:type="dxa"/>
            <w:tcBorders>
              <w:top w:val="single" w:sz="12" w:space="0" w:color="auto"/>
              <w:left w:val="single" w:sz="12" w:space="0" w:color="auto"/>
              <w:bottom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4.</w:t>
            </w:r>
            <w:r w:rsidR="006621E1" w:rsidRPr="004D180D">
              <w:rPr>
                <w:rFonts w:cs="Arial"/>
                <w:sz w:val="20"/>
                <w:szCs w:val="20"/>
                <w:lang w:val="uk-UA"/>
              </w:rPr>
              <w:t xml:space="preserve"> </w:t>
            </w:r>
            <w:r w:rsidRPr="004D180D">
              <w:rPr>
                <w:rFonts w:cs="Arial"/>
                <w:sz w:val="20"/>
                <w:szCs w:val="20"/>
                <w:lang w:val="uk-UA"/>
              </w:rPr>
              <w:t>Спрямовані</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створення</w:t>
            </w:r>
            <w:r w:rsidR="006621E1" w:rsidRPr="004D180D">
              <w:rPr>
                <w:rFonts w:cs="Arial"/>
                <w:sz w:val="20"/>
                <w:szCs w:val="20"/>
                <w:lang w:val="uk-UA"/>
              </w:rPr>
              <w:t xml:space="preserve"> </w:t>
            </w:r>
            <w:r w:rsidRPr="004D180D">
              <w:rPr>
                <w:rFonts w:cs="Arial"/>
                <w:sz w:val="20"/>
                <w:szCs w:val="20"/>
                <w:lang w:val="uk-UA"/>
              </w:rPr>
              <w:t>сприятливого</w:t>
            </w:r>
            <w:r w:rsidR="006621E1" w:rsidRPr="004D180D">
              <w:rPr>
                <w:rFonts w:cs="Arial"/>
                <w:sz w:val="20"/>
                <w:szCs w:val="20"/>
                <w:lang w:val="uk-UA"/>
              </w:rPr>
              <w:t xml:space="preserve"> </w:t>
            </w:r>
            <w:r w:rsidRPr="004D180D">
              <w:rPr>
                <w:rFonts w:cs="Arial"/>
                <w:sz w:val="20"/>
                <w:szCs w:val="20"/>
                <w:lang w:val="uk-UA"/>
              </w:rPr>
              <w:t>клімату</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колективі</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формування</w:t>
            </w:r>
            <w:r w:rsidR="006621E1" w:rsidRPr="004D180D">
              <w:rPr>
                <w:rFonts w:cs="Arial"/>
                <w:sz w:val="20"/>
                <w:szCs w:val="20"/>
                <w:lang w:val="uk-UA"/>
              </w:rPr>
              <w:t xml:space="preserve"> </w:t>
            </w:r>
            <w:r w:rsidRPr="004D180D">
              <w:rPr>
                <w:rFonts w:cs="Arial"/>
                <w:sz w:val="20"/>
                <w:szCs w:val="20"/>
                <w:lang w:val="uk-UA"/>
              </w:rPr>
              <w:t>колективу</w:t>
            </w:r>
          </w:p>
        </w:tc>
      </w:tr>
    </w:tbl>
    <w:p w:rsidR="001007C7" w:rsidRPr="004D180D" w:rsidRDefault="001007C7" w:rsidP="004D180D">
      <w:pPr>
        <w:spacing w:line="360" w:lineRule="auto"/>
        <w:ind w:firstLine="709"/>
        <w:jc w:val="both"/>
        <w:rPr>
          <w:rFonts w:cs="Arial"/>
          <w:sz w:val="28"/>
          <w:lang w:val="uk-UA"/>
        </w:rPr>
      </w:pPr>
    </w:p>
    <w:p w:rsidR="001007C7" w:rsidRPr="004D180D" w:rsidRDefault="001007C7" w:rsidP="004D180D">
      <w:pPr>
        <w:spacing w:line="360" w:lineRule="auto"/>
        <w:ind w:firstLine="709"/>
        <w:jc w:val="center"/>
        <w:rPr>
          <w:rFonts w:cs="Arial"/>
          <w:b/>
          <w:bCs/>
          <w:sz w:val="28"/>
          <w:lang w:val="uk-UA"/>
        </w:rPr>
      </w:pPr>
      <w:r w:rsidRPr="004D180D">
        <w:rPr>
          <w:rFonts w:cs="Arial"/>
          <w:b/>
          <w:bCs/>
          <w:sz w:val="28"/>
          <w:lang w:val="uk-UA"/>
        </w:rPr>
        <w:t>13.</w:t>
      </w:r>
      <w:r w:rsidR="006621E1" w:rsidRPr="004D180D">
        <w:rPr>
          <w:rFonts w:cs="Arial"/>
          <w:b/>
          <w:bCs/>
          <w:sz w:val="28"/>
          <w:lang w:val="uk-UA"/>
        </w:rPr>
        <w:t xml:space="preserve"> </w:t>
      </w:r>
      <w:r w:rsidRPr="004D180D">
        <w:rPr>
          <w:rFonts w:cs="Arial"/>
          <w:b/>
          <w:bCs/>
          <w:sz w:val="28"/>
          <w:lang w:val="uk-UA"/>
        </w:rPr>
        <w:t>Економічні</w:t>
      </w:r>
      <w:r w:rsidR="006621E1" w:rsidRPr="004D180D">
        <w:rPr>
          <w:rFonts w:cs="Arial"/>
          <w:b/>
          <w:bCs/>
          <w:sz w:val="28"/>
          <w:lang w:val="uk-UA"/>
        </w:rPr>
        <w:t xml:space="preserve"> </w:t>
      </w:r>
      <w:r w:rsidRPr="004D180D">
        <w:rPr>
          <w:rFonts w:cs="Arial"/>
          <w:b/>
          <w:bCs/>
          <w:sz w:val="28"/>
          <w:lang w:val="uk-UA"/>
        </w:rPr>
        <w:t>методи</w:t>
      </w:r>
      <w:r w:rsidR="006621E1" w:rsidRPr="004D180D">
        <w:rPr>
          <w:rFonts w:cs="Arial"/>
          <w:b/>
          <w:bCs/>
          <w:sz w:val="28"/>
          <w:lang w:val="uk-UA"/>
        </w:rPr>
        <w:t xml:space="preserve"> </w:t>
      </w:r>
      <w:r w:rsidRPr="004D180D">
        <w:rPr>
          <w:rFonts w:cs="Arial"/>
          <w:b/>
          <w:bCs/>
          <w:sz w:val="28"/>
          <w:lang w:val="uk-UA"/>
        </w:rPr>
        <w:t>менеджменту</w:t>
      </w:r>
    </w:p>
    <w:p w:rsidR="001007C7" w:rsidRPr="004D180D" w:rsidRDefault="001007C7" w:rsidP="004D180D">
      <w:pPr>
        <w:spacing w:line="360" w:lineRule="auto"/>
        <w:ind w:firstLine="709"/>
        <w:jc w:val="center"/>
        <w:rPr>
          <w:rFonts w:cs="Arial"/>
          <w:b/>
          <w:bCs/>
          <w:sz w:val="28"/>
          <w:lang w:val="uk-UA"/>
        </w:rPr>
      </w:pPr>
    </w:p>
    <w:p w:rsidR="001007C7" w:rsidRPr="004D180D" w:rsidRDefault="001007C7" w:rsidP="004D180D">
      <w:pPr>
        <w:spacing w:line="360" w:lineRule="auto"/>
        <w:ind w:firstLine="709"/>
        <w:jc w:val="center"/>
        <w:rPr>
          <w:rFonts w:cs="Arial"/>
          <w:b/>
          <w:bCs/>
          <w:sz w:val="28"/>
          <w:lang w:val="uk-UA"/>
        </w:rPr>
      </w:pPr>
      <w:r w:rsidRPr="004D180D">
        <w:rPr>
          <w:rFonts w:cs="Arial"/>
          <w:b/>
          <w:bCs/>
          <w:sz w:val="28"/>
          <w:lang w:val="uk-UA"/>
        </w:rPr>
        <w:t>13.1.</w:t>
      </w:r>
      <w:r w:rsidR="006621E1" w:rsidRPr="004D180D">
        <w:rPr>
          <w:rFonts w:cs="Arial"/>
          <w:b/>
          <w:bCs/>
          <w:sz w:val="28"/>
          <w:lang w:val="uk-UA"/>
        </w:rPr>
        <w:t xml:space="preserve"> </w:t>
      </w:r>
      <w:r w:rsidRPr="004D180D">
        <w:rPr>
          <w:rFonts w:cs="Arial"/>
          <w:b/>
          <w:bCs/>
          <w:sz w:val="28"/>
          <w:lang w:val="uk-UA"/>
        </w:rPr>
        <w:t>Сутність</w:t>
      </w:r>
      <w:r w:rsidR="006621E1" w:rsidRPr="004D180D">
        <w:rPr>
          <w:rFonts w:cs="Arial"/>
          <w:b/>
          <w:bCs/>
          <w:sz w:val="28"/>
          <w:lang w:val="uk-UA"/>
        </w:rPr>
        <w:t xml:space="preserve"> </w:t>
      </w:r>
      <w:r w:rsidRPr="004D180D">
        <w:rPr>
          <w:rFonts w:cs="Arial"/>
          <w:b/>
          <w:bCs/>
          <w:sz w:val="28"/>
          <w:lang w:val="uk-UA"/>
        </w:rPr>
        <w:t>і</w:t>
      </w:r>
      <w:r w:rsidR="006621E1" w:rsidRPr="004D180D">
        <w:rPr>
          <w:rFonts w:cs="Arial"/>
          <w:b/>
          <w:bCs/>
          <w:sz w:val="28"/>
          <w:lang w:val="uk-UA"/>
        </w:rPr>
        <w:t xml:space="preserve"> </w:t>
      </w:r>
      <w:r w:rsidRPr="004D180D">
        <w:rPr>
          <w:rFonts w:cs="Arial"/>
          <w:b/>
          <w:bCs/>
          <w:sz w:val="28"/>
          <w:lang w:val="uk-UA"/>
        </w:rPr>
        <w:t>складові</w:t>
      </w:r>
      <w:r w:rsidR="006621E1" w:rsidRPr="004D180D">
        <w:rPr>
          <w:rFonts w:cs="Arial"/>
          <w:b/>
          <w:bCs/>
          <w:sz w:val="28"/>
          <w:lang w:val="uk-UA"/>
        </w:rPr>
        <w:t xml:space="preserve"> </w:t>
      </w:r>
      <w:r w:rsidRPr="004D180D">
        <w:rPr>
          <w:rFonts w:cs="Arial"/>
          <w:b/>
          <w:bCs/>
          <w:sz w:val="28"/>
          <w:lang w:val="uk-UA"/>
        </w:rPr>
        <w:t>економічного</w:t>
      </w:r>
      <w:r w:rsidR="006621E1" w:rsidRPr="004D180D">
        <w:rPr>
          <w:rFonts w:cs="Arial"/>
          <w:b/>
          <w:bCs/>
          <w:sz w:val="28"/>
          <w:lang w:val="uk-UA"/>
        </w:rPr>
        <w:t xml:space="preserve"> </w:t>
      </w:r>
      <w:r w:rsidRPr="004D180D">
        <w:rPr>
          <w:rFonts w:cs="Arial"/>
          <w:b/>
          <w:bCs/>
          <w:sz w:val="28"/>
          <w:lang w:val="uk-UA"/>
        </w:rPr>
        <w:t>механізму</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Під</w:t>
      </w:r>
      <w:r w:rsidR="006621E1" w:rsidRPr="004D180D">
        <w:rPr>
          <w:rFonts w:cs="Arial"/>
          <w:sz w:val="28"/>
          <w:lang w:val="uk-UA"/>
        </w:rPr>
        <w:t xml:space="preserve"> </w:t>
      </w:r>
      <w:r w:rsidRPr="004D180D">
        <w:rPr>
          <w:rFonts w:cs="Arial"/>
          <w:sz w:val="28"/>
          <w:lang w:val="uk-UA"/>
        </w:rPr>
        <w:t>економічними</w:t>
      </w:r>
      <w:r w:rsidR="006621E1" w:rsidRPr="004D180D">
        <w:rPr>
          <w:rFonts w:cs="Arial"/>
          <w:sz w:val="28"/>
          <w:lang w:val="uk-UA"/>
        </w:rPr>
        <w:t xml:space="preserve"> </w:t>
      </w:r>
      <w:r w:rsidRPr="004D180D">
        <w:rPr>
          <w:rFonts w:cs="Arial"/>
          <w:sz w:val="28"/>
          <w:lang w:val="uk-UA"/>
        </w:rPr>
        <w:t>методами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слід</w:t>
      </w:r>
      <w:r w:rsidR="006621E1" w:rsidRPr="004D180D">
        <w:rPr>
          <w:rFonts w:cs="Arial"/>
          <w:sz w:val="28"/>
          <w:lang w:val="uk-UA"/>
        </w:rPr>
        <w:t xml:space="preserve"> </w:t>
      </w:r>
      <w:r w:rsidRPr="004D180D">
        <w:rPr>
          <w:rFonts w:cs="Arial"/>
          <w:sz w:val="28"/>
          <w:lang w:val="uk-UA"/>
        </w:rPr>
        <w:t>розуміти</w:t>
      </w:r>
      <w:r w:rsidR="006621E1" w:rsidRPr="004D180D">
        <w:rPr>
          <w:rFonts w:cs="Arial"/>
          <w:sz w:val="28"/>
          <w:lang w:val="uk-UA"/>
        </w:rPr>
        <w:t xml:space="preserve"> </w:t>
      </w:r>
      <w:r w:rsidRPr="004D180D">
        <w:rPr>
          <w:rFonts w:cs="Arial"/>
          <w:sz w:val="28"/>
          <w:lang w:val="uk-UA"/>
        </w:rPr>
        <w:t>сукупність</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інструментів,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цілеспрямовано</w:t>
      </w:r>
      <w:r w:rsidR="006621E1" w:rsidRPr="004D180D">
        <w:rPr>
          <w:rFonts w:cs="Arial"/>
          <w:sz w:val="28"/>
          <w:lang w:val="uk-UA"/>
        </w:rPr>
        <w:t xml:space="preserve"> </w:t>
      </w:r>
      <w:r w:rsidRPr="004D180D">
        <w:rPr>
          <w:rFonts w:cs="Arial"/>
          <w:sz w:val="28"/>
          <w:lang w:val="uk-UA"/>
        </w:rPr>
        <w:t>впливають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створення</w:t>
      </w:r>
      <w:r w:rsidR="006621E1" w:rsidRPr="004D180D">
        <w:rPr>
          <w:rFonts w:cs="Arial"/>
          <w:sz w:val="28"/>
          <w:lang w:val="uk-UA"/>
        </w:rPr>
        <w:t xml:space="preserve"> </w:t>
      </w:r>
      <w:r w:rsidRPr="004D180D">
        <w:rPr>
          <w:rFonts w:cs="Arial"/>
          <w:sz w:val="28"/>
          <w:lang w:val="uk-UA"/>
        </w:rPr>
        <w:t>сприятливих</w:t>
      </w:r>
      <w:r w:rsidR="006621E1" w:rsidRPr="004D180D">
        <w:rPr>
          <w:rFonts w:cs="Arial"/>
          <w:sz w:val="28"/>
          <w:lang w:val="uk-UA"/>
        </w:rPr>
        <w:t xml:space="preserve"> </w:t>
      </w:r>
      <w:r w:rsidRPr="004D180D">
        <w:rPr>
          <w:rFonts w:cs="Arial"/>
          <w:sz w:val="28"/>
          <w:lang w:val="uk-UA"/>
        </w:rPr>
        <w:t>умов</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функціонування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організації.</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Економічний</w:t>
      </w:r>
      <w:r w:rsidR="006621E1" w:rsidRPr="004D180D">
        <w:rPr>
          <w:rFonts w:cs="Arial"/>
          <w:sz w:val="28"/>
          <w:lang w:val="uk-UA"/>
        </w:rPr>
        <w:t xml:space="preserve"> </w:t>
      </w:r>
      <w:r w:rsidRPr="004D180D">
        <w:rPr>
          <w:rFonts w:cs="Arial"/>
          <w:sz w:val="28"/>
          <w:lang w:val="uk-UA"/>
        </w:rPr>
        <w:t>механізм</w:t>
      </w:r>
      <w:r w:rsidR="006621E1" w:rsidRPr="004D180D">
        <w:rPr>
          <w:rFonts w:cs="Arial"/>
          <w:sz w:val="28"/>
          <w:lang w:val="uk-UA"/>
        </w:rPr>
        <w:t xml:space="preserve"> </w:t>
      </w:r>
      <w:r w:rsidRPr="004D180D">
        <w:rPr>
          <w:rFonts w:cs="Arial"/>
          <w:sz w:val="28"/>
          <w:lang w:val="uk-UA"/>
        </w:rPr>
        <w:t>функціонування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припускає</w:t>
      </w:r>
      <w:r w:rsidR="006621E1" w:rsidRPr="004D180D">
        <w:rPr>
          <w:rFonts w:cs="Arial"/>
          <w:sz w:val="28"/>
          <w:lang w:val="uk-UA"/>
        </w:rPr>
        <w:t xml:space="preserve"> </w:t>
      </w:r>
      <w:r w:rsidRPr="004D180D">
        <w:rPr>
          <w:rFonts w:cs="Arial"/>
          <w:sz w:val="28"/>
          <w:lang w:val="uk-UA"/>
        </w:rPr>
        <w:t>використання</w:t>
      </w:r>
      <w:r w:rsidR="004D180D">
        <w:rPr>
          <w:rFonts w:cs="Arial"/>
          <w:sz w:val="28"/>
          <w:lang w:val="uk-UA"/>
        </w:rPr>
        <w:t xml:space="preserve"> </w:t>
      </w:r>
      <w:r w:rsidRPr="004D180D">
        <w:rPr>
          <w:rFonts w:cs="Arial"/>
          <w:sz w:val="28"/>
          <w:lang w:val="uk-UA"/>
        </w:rPr>
        <w:t>комерційного</w:t>
      </w:r>
      <w:r w:rsidR="006621E1" w:rsidRPr="004D180D">
        <w:rPr>
          <w:rFonts w:cs="Arial"/>
          <w:sz w:val="28"/>
          <w:lang w:val="uk-UA"/>
        </w:rPr>
        <w:t xml:space="preserve"> </w:t>
      </w:r>
      <w:r w:rsidRPr="004D180D">
        <w:rPr>
          <w:rFonts w:cs="Arial"/>
          <w:sz w:val="28"/>
          <w:lang w:val="uk-UA"/>
        </w:rPr>
        <w:t>розрахунку</w:t>
      </w:r>
      <w:r w:rsidR="006621E1" w:rsidRPr="004D180D">
        <w:rPr>
          <w:rFonts w:cs="Arial"/>
          <w:sz w:val="28"/>
          <w:lang w:val="uk-UA"/>
        </w:rPr>
        <w:t xml:space="preserve"> </w:t>
      </w:r>
      <w:r w:rsidRPr="004D180D">
        <w:rPr>
          <w:rFonts w:cs="Arial"/>
          <w:sz w:val="28"/>
          <w:lang w:val="uk-UA"/>
        </w:rPr>
        <w:t>виходячи</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глобальної</w:t>
      </w:r>
      <w:r w:rsidR="006621E1" w:rsidRPr="004D180D">
        <w:rPr>
          <w:rFonts w:cs="Arial"/>
          <w:sz w:val="28"/>
          <w:lang w:val="uk-UA"/>
        </w:rPr>
        <w:t xml:space="preserve"> </w:t>
      </w:r>
      <w:r w:rsidRPr="004D180D">
        <w:rPr>
          <w:rFonts w:cs="Arial"/>
          <w:sz w:val="28"/>
          <w:lang w:val="uk-UA"/>
        </w:rPr>
        <w:t>господарської</w:t>
      </w:r>
      <w:r w:rsidR="006621E1" w:rsidRPr="004D180D">
        <w:rPr>
          <w:rFonts w:cs="Arial"/>
          <w:sz w:val="28"/>
          <w:lang w:val="uk-UA"/>
        </w:rPr>
        <w:t xml:space="preserve"> </w:t>
      </w:r>
      <w:r w:rsidRPr="004D180D">
        <w:rPr>
          <w:rFonts w:cs="Arial"/>
          <w:sz w:val="28"/>
          <w:lang w:val="uk-UA"/>
        </w:rPr>
        <w:t>політики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конкуренції,</w:t>
      </w:r>
      <w:r w:rsidR="006621E1" w:rsidRPr="004D180D">
        <w:rPr>
          <w:rFonts w:cs="Arial"/>
          <w:sz w:val="28"/>
          <w:lang w:val="uk-UA"/>
        </w:rPr>
        <w:t xml:space="preserve"> </w:t>
      </w:r>
      <w:r w:rsidRPr="004D180D">
        <w:rPr>
          <w:rFonts w:cs="Arial"/>
          <w:sz w:val="28"/>
          <w:lang w:val="uk-UA"/>
        </w:rPr>
        <w:t>ціноутворення,</w:t>
      </w:r>
      <w:r w:rsidR="006621E1" w:rsidRPr="004D180D">
        <w:rPr>
          <w:rFonts w:cs="Arial"/>
          <w:sz w:val="28"/>
          <w:lang w:val="uk-UA"/>
        </w:rPr>
        <w:t xml:space="preserve"> </w:t>
      </w:r>
      <w:r w:rsidRPr="004D180D">
        <w:rPr>
          <w:rFonts w:cs="Arial"/>
          <w:sz w:val="28"/>
          <w:lang w:val="uk-UA"/>
        </w:rPr>
        <w:t>фінансування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кредитування;</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технологій;</w:t>
      </w:r>
      <w:r w:rsidR="006621E1" w:rsidRPr="004D180D">
        <w:rPr>
          <w:rFonts w:cs="Arial"/>
          <w:sz w:val="28"/>
          <w:lang w:val="uk-UA"/>
        </w:rPr>
        <w:t xml:space="preserve"> </w:t>
      </w:r>
      <w:r w:rsidRPr="004D180D">
        <w:rPr>
          <w:rFonts w:cs="Arial"/>
          <w:sz w:val="28"/>
          <w:lang w:val="uk-UA"/>
        </w:rPr>
        <w:t>кадрової</w:t>
      </w:r>
      <w:r w:rsidR="006621E1" w:rsidRPr="004D180D">
        <w:rPr>
          <w:rFonts w:cs="Arial"/>
          <w:sz w:val="28"/>
          <w:lang w:val="uk-UA"/>
        </w:rPr>
        <w:t xml:space="preserve"> </w:t>
      </w:r>
      <w:r w:rsidRPr="004D180D">
        <w:rPr>
          <w:rFonts w:cs="Arial"/>
          <w:sz w:val="28"/>
          <w:lang w:val="uk-UA"/>
        </w:rPr>
        <w:t>політики</w:t>
      </w:r>
      <w:r w:rsidR="006621E1" w:rsidRPr="004D180D">
        <w:rPr>
          <w:rFonts w:cs="Arial"/>
          <w:sz w:val="28"/>
          <w:lang w:val="uk-UA"/>
        </w:rPr>
        <w:t xml:space="preserve"> </w:t>
      </w:r>
      <w:r w:rsidRPr="004D180D">
        <w:rPr>
          <w:rFonts w:cs="Arial"/>
          <w:sz w:val="28"/>
          <w:lang w:val="uk-UA"/>
        </w:rPr>
        <w:t>тощо.</w:t>
      </w:r>
      <w:r w:rsidR="006621E1" w:rsidRPr="004D180D">
        <w:rPr>
          <w:rFonts w:cs="Arial"/>
          <w:sz w:val="28"/>
          <w:lang w:val="uk-UA"/>
        </w:rPr>
        <w:t xml:space="preserve"> </w:t>
      </w:r>
      <w:r w:rsidRPr="004D180D">
        <w:rPr>
          <w:rFonts w:cs="Arial"/>
          <w:sz w:val="28"/>
          <w:lang w:val="uk-UA"/>
        </w:rPr>
        <w:t>Кожен</w:t>
      </w:r>
      <w:r w:rsidR="006621E1" w:rsidRPr="004D180D">
        <w:rPr>
          <w:rFonts w:cs="Arial"/>
          <w:sz w:val="28"/>
          <w:lang w:val="uk-UA"/>
        </w:rPr>
        <w:t xml:space="preserve"> </w:t>
      </w:r>
      <w:r w:rsidRPr="004D180D">
        <w:rPr>
          <w:rFonts w:cs="Arial"/>
          <w:sz w:val="28"/>
          <w:lang w:val="uk-UA"/>
        </w:rPr>
        <w:t>елемент</w:t>
      </w:r>
      <w:r w:rsidR="006621E1" w:rsidRPr="004D180D">
        <w:rPr>
          <w:rFonts w:cs="Arial"/>
          <w:sz w:val="28"/>
          <w:lang w:val="uk-UA"/>
        </w:rPr>
        <w:t xml:space="preserve"> </w:t>
      </w:r>
      <w:r w:rsidRPr="004D180D">
        <w:rPr>
          <w:rFonts w:cs="Arial"/>
          <w:sz w:val="28"/>
          <w:lang w:val="uk-UA"/>
        </w:rPr>
        <w:t>економічного</w:t>
      </w:r>
      <w:r w:rsidR="006621E1" w:rsidRPr="004D180D">
        <w:rPr>
          <w:rFonts w:cs="Arial"/>
          <w:sz w:val="28"/>
          <w:lang w:val="uk-UA"/>
        </w:rPr>
        <w:t xml:space="preserve"> </w:t>
      </w:r>
      <w:r w:rsidRPr="004D180D">
        <w:rPr>
          <w:rFonts w:cs="Arial"/>
          <w:sz w:val="28"/>
          <w:lang w:val="uk-UA"/>
        </w:rPr>
        <w:t>механізму</w:t>
      </w:r>
      <w:r w:rsidR="006621E1" w:rsidRPr="004D180D">
        <w:rPr>
          <w:rFonts w:cs="Arial"/>
          <w:sz w:val="28"/>
          <w:lang w:val="uk-UA"/>
        </w:rPr>
        <w:t xml:space="preserve"> </w:t>
      </w:r>
      <w:r w:rsidRPr="004D180D">
        <w:rPr>
          <w:rFonts w:cs="Arial"/>
          <w:sz w:val="28"/>
          <w:lang w:val="uk-UA"/>
        </w:rPr>
        <w:t>спрямований</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одержання</w:t>
      </w:r>
      <w:r w:rsidR="006621E1" w:rsidRPr="004D180D">
        <w:rPr>
          <w:rFonts w:cs="Arial"/>
          <w:sz w:val="28"/>
          <w:lang w:val="uk-UA"/>
        </w:rPr>
        <w:t xml:space="preserve"> </w:t>
      </w:r>
      <w:r w:rsidRPr="004D180D">
        <w:rPr>
          <w:rFonts w:cs="Arial"/>
          <w:sz w:val="28"/>
          <w:lang w:val="uk-UA"/>
        </w:rPr>
        <w:t>стійкого</w:t>
      </w:r>
      <w:r w:rsidR="006621E1" w:rsidRPr="004D180D">
        <w:rPr>
          <w:rFonts w:cs="Arial"/>
          <w:sz w:val="28"/>
          <w:lang w:val="uk-UA"/>
        </w:rPr>
        <w:t xml:space="preserve"> </w:t>
      </w:r>
      <w:r w:rsidRPr="004D180D">
        <w:rPr>
          <w:rFonts w:cs="Arial"/>
          <w:sz w:val="28"/>
          <w:lang w:val="uk-UA"/>
        </w:rPr>
        <w:t>прибутку.</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Так</w:t>
      </w:r>
      <w:r w:rsidR="006621E1" w:rsidRPr="004D180D">
        <w:rPr>
          <w:rFonts w:cs="Arial"/>
          <w:sz w:val="28"/>
          <w:lang w:val="uk-UA"/>
        </w:rPr>
        <w:t xml:space="preserve"> </w:t>
      </w:r>
      <w:r w:rsidRPr="004D180D">
        <w:rPr>
          <w:rFonts w:cs="Arial"/>
          <w:sz w:val="28"/>
          <w:lang w:val="uk-UA"/>
        </w:rPr>
        <w:t>політика</w:t>
      </w:r>
      <w:r w:rsidR="006621E1" w:rsidRPr="004D180D">
        <w:rPr>
          <w:rFonts w:cs="Arial"/>
          <w:sz w:val="28"/>
          <w:lang w:val="uk-UA"/>
        </w:rPr>
        <w:t xml:space="preserve"> </w:t>
      </w:r>
      <w:r w:rsidRPr="004D180D">
        <w:rPr>
          <w:rFonts w:cs="Arial"/>
          <w:sz w:val="28"/>
          <w:lang w:val="uk-UA"/>
        </w:rPr>
        <w:t>ціноутворення</w:t>
      </w:r>
      <w:r w:rsidR="006621E1" w:rsidRPr="004D180D">
        <w:rPr>
          <w:rFonts w:cs="Arial"/>
          <w:sz w:val="28"/>
          <w:lang w:val="uk-UA"/>
        </w:rPr>
        <w:t xml:space="preserve"> </w:t>
      </w:r>
      <w:r w:rsidRPr="004D180D">
        <w:rPr>
          <w:rFonts w:cs="Arial"/>
          <w:sz w:val="28"/>
          <w:lang w:val="uk-UA"/>
        </w:rPr>
        <w:t>орієнтована</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пристосування</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рівня</w:t>
      </w:r>
      <w:r w:rsidR="006621E1" w:rsidRPr="004D180D">
        <w:rPr>
          <w:rFonts w:cs="Arial"/>
          <w:sz w:val="28"/>
          <w:lang w:val="uk-UA"/>
        </w:rPr>
        <w:t xml:space="preserve"> </w:t>
      </w:r>
      <w:r w:rsidRPr="004D180D">
        <w:rPr>
          <w:rFonts w:cs="Arial"/>
          <w:sz w:val="28"/>
          <w:lang w:val="uk-UA"/>
        </w:rPr>
        <w:t>цін</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вимог</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умов</w:t>
      </w:r>
      <w:r w:rsidR="006621E1" w:rsidRPr="004D180D">
        <w:rPr>
          <w:rFonts w:cs="Arial"/>
          <w:sz w:val="28"/>
          <w:lang w:val="uk-UA"/>
        </w:rPr>
        <w:t xml:space="preserve"> </w:t>
      </w:r>
      <w:r w:rsidRPr="004D180D">
        <w:rPr>
          <w:rFonts w:cs="Arial"/>
          <w:sz w:val="28"/>
          <w:lang w:val="uk-UA"/>
        </w:rPr>
        <w:t>ринку.</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відношенні</w:t>
      </w:r>
      <w:r w:rsidR="006621E1" w:rsidRPr="004D180D">
        <w:rPr>
          <w:rFonts w:cs="Arial"/>
          <w:sz w:val="28"/>
          <w:lang w:val="uk-UA"/>
        </w:rPr>
        <w:t xml:space="preserve"> </w:t>
      </w:r>
      <w:r w:rsidRPr="004D180D">
        <w:rPr>
          <w:rFonts w:cs="Arial"/>
          <w:sz w:val="28"/>
          <w:lang w:val="uk-UA"/>
        </w:rPr>
        <w:t>собівартості</w:t>
      </w:r>
      <w:r w:rsidR="006621E1" w:rsidRPr="004D180D">
        <w:rPr>
          <w:rFonts w:cs="Arial"/>
          <w:sz w:val="28"/>
          <w:lang w:val="uk-UA"/>
        </w:rPr>
        <w:t xml:space="preserve"> </w:t>
      </w:r>
      <w:r w:rsidRPr="004D180D">
        <w:rPr>
          <w:rFonts w:cs="Arial"/>
          <w:sz w:val="28"/>
          <w:lang w:val="uk-UA"/>
        </w:rPr>
        <w:t>першорядне</w:t>
      </w:r>
      <w:r w:rsidR="006621E1" w:rsidRPr="004D180D">
        <w:rPr>
          <w:rFonts w:cs="Arial"/>
          <w:sz w:val="28"/>
          <w:lang w:val="uk-UA"/>
        </w:rPr>
        <w:t xml:space="preserve"> </w:t>
      </w:r>
      <w:r w:rsidRPr="004D180D">
        <w:rPr>
          <w:rFonts w:cs="Arial"/>
          <w:sz w:val="28"/>
          <w:lang w:val="uk-UA"/>
        </w:rPr>
        <w:t>значення</w:t>
      </w:r>
      <w:r w:rsidR="006621E1" w:rsidRPr="004D180D">
        <w:rPr>
          <w:rFonts w:cs="Arial"/>
          <w:sz w:val="28"/>
          <w:lang w:val="uk-UA"/>
        </w:rPr>
        <w:t xml:space="preserve"> </w:t>
      </w:r>
      <w:r w:rsidRPr="004D180D">
        <w:rPr>
          <w:rFonts w:cs="Arial"/>
          <w:sz w:val="28"/>
          <w:lang w:val="uk-UA"/>
        </w:rPr>
        <w:t>придається</w:t>
      </w:r>
      <w:r w:rsidR="006621E1" w:rsidRPr="004D180D">
        <w:rPr>
          <w:rFonts w:cs="Arial"/>
          <w:sz w:val="28"/>
          <w:lang w:val="uk-UA"/>
        </w:rPr>
        <w:t xml:space="preserve"> </w:t>
      </w:r>
      <w:r w:rsidRPr="004D180D">
        <w:rPr>
          <w:rFonts w:cs="Arial"/>
          <w:sz w:val="28"/>
          <w:lang w:val="uk-UA"/>
        </w:rPr>
        <w:t>зниженню</w:t>
      </w:r>
      <w:r w:rsidR="006621E1" w:rsidRPr="004D180D">
        <w:rPr>
          <w:rFonts w:cs="Arial"/>
          <w:sz w:val="28"/>
          <w:lang w:val="uk-UA"/>
        </w:rPr>
        <w:t xml:space="preserve"> </w:t>
      </w:r>
      <w:r w:rsidRPr="004D180D">
        <w:rPr>
          <w:rFonts w:cs="Arial"/>
          <w:sz w:val="28"/>
          <w:lang w:val="uk-UA"/>
        </w:rPr>
        <w:t>витрат</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рахунок</w:t>
      </w:r>
      <w:r w:rsidR="006621E1" w:rsidRPr="004D180D">
        <w:rPr>
          <w:rFonts w:cs="Arial"/>
          <w:sz w:val="28"/>
          <w:lang w:val="uk-UA"/>
        </w:rPr>
        <w:t xml:space="preserve"> </w:t>
      </w:r>
      <w:r w:rsidRPr="004D180D">
        <w:rPr>
          <w:rFonts w:cs="Arial"/>
          <w:sz w:val="28"/>
          <w:lang w:val="uk-UA"/>
        </w:rPr>
        <w:t>удосконалювання</w:t>
      </w:r>
      <w:r w:rsidR="006621E1" w:rsidRPr="004D180D">
        <w:rPr>
          <w:rFonts w:cs="Arial"/>
          <w:sz w:val="28"/>
          <w:lang w:val="uk-UA"/>
        </w:rPr>
        <w:t xml:space="preserve"> </w:t>
      </w:r>
      <w:r w:rsidRPr="004D180D">
        <w:rPr>
          <w:rFonts w:cs="Arial"/>
          <w:sz w:val="28"/>
          <w:lang w:val="uk-UA"/>
        </w:rPr>
        <w:t>технології</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розробки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впровадження</w:t>
      </w:r>
      <w:r w:rsidR="006621E1" w:rsidRPr="004D180D">
        <w:rPr>
          <w:rFonts w:cs="Arial"/>
          <w:sz w:val="28"/>
          <w:lang w:val="uk-UA"/>
        </w:rPr>
        <w:t xml:space="preserve"> </w:t>
      </w:r>
      <w:r w:rsidRPr="004D180D">
        <w:rPr>
          <w:rFonts w:cs="Arial"/>
          <w:sz w:val="28"/>
          <w:lang w:val="uk-UA"/>
        </w:rPr>
        <w:t>нової</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числі</w:t>
      </w:r>
      <w:r w:rsidR="006621E1" w:rsidRPr="004D180D">
        <w:rPr>
          <w:rFonts w:cs="Arial"/>
          <w:sz w:val="28"/>
          <w:lang w:val="uk-UA"/>
        </w:rPr>
        <w:t xml:space="preserve"> </w:t>
      </w:r>
      <w:r w:rsidRPr="004D180D">
        <w:rPr>
          <w:rFonts w:cs="Arial"/>
          <w:sz w:val="28"/>
          <w:lang w:val="uk-UA"/>
        </w:rPr>
        <w:t>підвищенню</w:t>
      </w:r>
      <w:r w:rsidR="006621E1" w:rsidRPr="004D180D">
        <w:rPr>
          <w:rFonts w:cs="Arial"/>
          <w:sz w:val="28"/>
          <w:lang w:val="uk-UA"/>
        </w:rPr>
        <w:t xml:space="preserve"> </w:t>
      </w:r>
      <w:r w:rsidRPr="004D180D">
        <w:rPr>
          <w:rFonts w:cs="Arial"/>
          <w:sz w:val="28"/>
          <w:lang w:val="uk-UA"/>
        </w:rPr>
        <w:t>якості</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вивченню</w:t>
      </w:r>
      <w:r w:rsidR="004D180D">
        <w:rPr>
          <w:rFonts w:cs="Arial"/>
          <w:sz w:val="28"/>
          <w:lang w:val="uk-UA"/>
        </w:rPr>
        <w:t xml:space="preserve"> </w:t>
      </w:r>
      <w:r w:rsidRPr="004D180D">
        <w:rPr>
          <w:rFonts w:cs="Arial"/>
          <w:sz w:val="28"/>
          <w:lang w:val="uk-UA"/>
        </w:rPr>
        <w:t>матеріально-технічного</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форм</w:t>
      </w:r>
      <w:r w:rsidR="006621E1" w:rsidRPr="004D180D">
        <w:rPr>
          <w:rFonts w:cs="Arial"/>
          <w:sz w:val="28"/>
          <w:lang w:val="uk-UA"/>
        </w:rPr>
        <w:t xml:space="preserve"> </w:t>
      </w:r>
      <w:r w:rsidRPr="004D180D">
        <w:rPr>
          <w:rFonts w:cs="Arial"/>
          <w:sz w:val="28"/>
          <w:lang w:val="uk-UA"/>
        </w:rPr>
        <w:t>господарських</w:t>
      </w:r>
      <w:r w:rsidR="006621E1" w:rsidRPr="004D180D">
        <w:rPr>
          <w:rFonts w:cs="Arial"/>
          <w:sz w:val="28"/>
          <w:lang w:val="uk-UA"/>
        </w:rPr>
        <w:t xml:space="preserve"> </w:t>
      </w:r>
      <w:r w:rsidRPr="004D180D">
        <w:rPr>
          <w:rFonts w:cs="Arial"/>
          <w:sz w:val="28"/>
          <w:lang w:val="uk-UA"/>
        </w:rPr>
        <w:t>зв'язків,</w:t>
      </w:r>
      <w:r w:rsidR="006621E1" w:rsidRPr="004D180D">
        <w:rPr>
          <w:rFonts w:cs="Arial"/>
          <w:sz w:val="28"/>
          <w:lang w:val="uk-UA"/>
        </w:rPr>
        <w:t xml:space="preserve"> </w:t>
      </w:r>
      <w:r w:rsidRPr="004D180D">
        <w:rPr>
          <w:rFonts w:cs="Arial"/>
          <w:sz w:val="28"/>
          <w:lang w:val="uk-UA"/>
        </w:rPr>
        <w:t>підвищенню</w:t>
      </w:r>
      <w:r w:rsidR="006621E1" w:rsidRPr="004D180D">
        <w:rPr>
          <w:rFonts w:cs="Arial"/>
          <w:sz w:val="28"/>
          <w:lang w:val="uk-UA"/>
        </w:rPr>
        <w:t xml:space="preserve"> </w:t>
      </w:r>
      <w:r w:rsidRPr="004D180D">
        <w:rPr>
          <w:rFonts w:cs="Arial"/>
          <w:sz w:val="28"/>
          <w:lang w:val="uk-UA"/>
        </w:rPr>
        <w:t>продуктивності</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економії</w:t>
      </w:r>
      <w:r w:rsidR="006621E1" w:rsidRPr="004D180D">
        <w:rPr>
          <w:rFonts w:cs="Arial"/>
          <w:sz w:val="28"/>
          <w:lang w:val="uk-UA"/>
        </w:rPr>
        <w:t xml:space="preserve"> </w:t>
      </w:r>
      <w:r w:rsidRPr="004D180D">
        <w:rPr>
          <w:rFonts w:cs="Arial"/>
          <w:sz w:val="28"/>
          <w:lang w:val="uk-UA"/>
        </w:rPr>
        <w:t>транспортних,</w:t>
      </w:r>
      <w:r w:rsidR="006621E1" w:rsidRPr="004D180D">
        <w:rPr>
          <w:rFonts w:cs="Arial"/>
          <w:sz w:val="28"/>
          <w:lang w:val="uk-UA"/>
        </w:rPr>
        <w:t xml:space="preserve"> </w:t>
      </w:r>
      <w:r w:rsidRPr="004D180D">
        <w:rPr>
          <w:rFonts w:cs="Arial"/>
          <w:sz w:val="28"/>
          <w:lang w:val="uk-UA"/>
        </w:rPr>
        <w:t>експедиторських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адміністративних</w:t>
      </w:r>
      <w:r w:rsidR="006621E1" w:rsidRPr="004D180D">
        <w:rPr>
          <w:rFonts w:cs="Arial"/>
          <w:sz w:val="28"/>
          <w:lang w:val="uk-UA"/>
        </w:rPr>
        <w:t xml:space="preserve"> </w:t>
      </w:r>
      <w:r w:rsidRPr="004D180D">
        <w:rPr>
          <w:rFonts w:cs="Arial"/>
          <w:sz w:val="28"/>
          <w:lang w:val="uk-UA"/>
        </w:rPr>
        <w:t>витрат.</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В</w:t>
      </w:r>
      <w:r w:rsidR="006621E1" w:rsidRPr="004D180D">
        <w:rPr>
          <w:rFonts w:cs="Arial"/>
          <w:sz w:val="28"/>
          <w:lang w:val="uk-UA"/>
        </w:rPr>
        <w:t xml:space="preserve"> </w:t>
      </w:r>
      <w:r w:rsidRPr="004D180D">
        <w:rPr>
          <w:rFonts w:cs="Arial"/>
          <w:sz w:val="28"/>
          <w:lang w:val="uk-UA"/>
        </w:rPr>
        <w:t>області</w:t>
      </w:r>
      <w:r w:rsidR="006621E1" w:rsidRPr="004D180D">
        <w:rPr>
          <w:rFonts w:cs="Arial"/>
          <w:sz w:val="28"/>
          <w:lang w:val="uk-UA"/>
        </w:rPr>
        <w:t xml:space="preserve"> </w:t>
      </w:r>
      <w:r w:rsidRPr="004D180D">
        <w:rPr>
          <w:rFonts w:cs="Arial"/>
          <w:sz w:val="28"/>
          <w:lang w:val="uk-UA"/>
        </w:rPr>
        <w:t>фінансування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кредитування</w:t>
      </w:r>
      <w:r w:rsidR="006621E1" w:rsidRPr="004D180D">
        <w:rPr>
          <w:rFonts w:cs="Arial"/>
          <w:sz w:val="28"/>
          <w:lang w:val="uk-UA"/>
        </w:rPr>
        <w:t xml:space="preserve"> </w:t>
      </w:r>
      <w:r w:rsidRPr="004D180D">
        <w:rPr>
          <w:rFonts w:cs="Arial"/>
          <w:sz w:val="28"/>
          <w:lang w:val="uk-UA"/>
        </w:rPr>
        <w:t>передбачається</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джерел</w:t>
      </w:r>
      <w:r w:rsidR="006621E1" w:rsidRPr="004D180D">
        <w:rPr>
          <w:rFonts w:cs="Arial"/>
          <w:sz w:val="28"/>
          <w:lang w:val="uk-UA"/>
        </w:rPr>
        <w:t xml:space="preserve"> </w:t>
      </w:r>
      <w:r w:rsidRPr="004D180D">
        <w:rPr>
          <w:rFonts w:cs="Arial"/>
          <w:sz w:val="28"/>
          <w:lang w:val="uk-UA"/>
        </w:rPr>
        <w:t>фінансування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розподілу</w:t>
      </w:r>
      <w:r w:rsidR="006621E1" w:rsidRPr="004D180D">
        <w:rPr>
          <w:rFonts w:cs="Arial"/>
          <w:sz w:val="28"/>
          <w:lang w:val="uk-UA"/>
        </w:rPr>
        <w:t xml:space="preserve"> </w:t>
      </w:r>
      <w:r w:rsidRPr="004D180D">
        <w:rPr>
          <w:rFonts w:cs="Arial"/>
          <w:sz w:val="28"/>
          <w:lang w:val="uk-UA"/>
        </w:rPr>
        <w:t>коштів.</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Найважливішим</w:t>
      </w:r>
      <w:r w:rsidR="006621E1" w:rsidRPr="004D180D">
        <w:rPr>
          <w:rFonts w:cs="Arial"/>
          <w:sz w:val="28"/>
          <w:lang w:val="uk-UA"/>
        </w:rPr>
        <w:t xml:space="preserve"> </w:t>
      </w:r>
      <w:r w:rsidRPr="004D180D">
        <w:rPr>
          <w:rFonts w:cs="Arial"/>
          <w:sz w:val="28"/>
          <w:lang w:val="uk-UA"/>
        </w:rPr>
        <w:t>методом</w:t>
      </w:r>
      <w:r w:rsidR="006621E1" w:rsidRPr="004D180D">
        <w:rPr>
          <w:rFonts w:cs="Arial"/>
          <w:sz w:val="28"/>
          <w:lang w:val="uk-UA"/>
        </w:rPr>
        <w:t xml:space="preserve"> </w:t>
      </w:r>
      <w:r w:rsidRPr="004D180D">
        <w:rPr>
          <w:rFonts w:cs="Arial"/>
          <w:sz w:val="28"/>
          <w:lang w:val="uk-UA"/>
        </w:rPr>
        <w:t>господарювання,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синтезує</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собі</w:t>
      </w:r>
      <w:r w:rsid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економічні</w:t>
      </w:r>
      <w:r w:rsidR="006621E1" w:rsidRPr="004D180D">
        <w:rPr>
          <w:rFonts w:cs="Arial"/>
          <w:sz w:val="28"/>
          <w:lang w:val="uk-UA"/>
        </w:rPr>
        <w:t xml:space="preserve"> </w:t>
      </w:r>
      <w:r w:rsidRPr="004D180D">
        <w:rPr>
          <w:rFonts w:cs="Arial"/>
          <w:sz w:val="28"/>
          <w:lang w:val="uk-UA"/>
        </w:rPr>
        <w:t>важелі</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інструменти,</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сприяють</w:t>
      </w:r>
      <w:r w:rsidR="006621E1" w:rsidRPr="004D180D">
        <w:rPr>
          <w:rFonts w:cs="Arial"/>
          <w:sz w:val="28"/>
          <w:lang w:val="uk-UA"/>
        </w:rPr>
        <w:t xml:space="preserve"> </w:t>
      </w:r>
      <w:r w:rsidRPr="004D180D">
        <w:rPr>
          <w:rFonts w:cs="Arial"/>
          <w:sz w:val="28"/>
          <w:lang w:val="uk-UA"/>
        </w:rPr>
        <w:lastRenderedPageBreak/>
        <w:t>порівнянню</w:t>
      </w:r>
      <w:r w:rsidR="006621E1" w:rsidRPr="004D180D">
        <w:rPr>
          <w:rFonts w:cs="Arial"/>
          <w:sz w:val="28"/>
          <w:lang w:val="uk-UA"/>
        </w:rPr>
        <w:t xml:space="preserve"> </w:t>
      </w:r>
      <w:r w:rsidRPr="004D180D">
        <w:rPr>
          <w:rFonts w:cs="Arial"/>
          <w:sz w:val="28"/>
          <w:lang w:val="uk-UA"/>
        </w:rPr>
        <w:t>витрат</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результатів</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забезпеченні</w:t>
      </w:r>
      <w:r w:rsidR="006621E1" w:rsidRPr="004D180D">
        <w:rPr>
          <w:rFonts w:cs="Arial"/>
          <w:sz w:val="28"/>
          <w:lang w:val="uk-UA"/>
        </w:rPr>
        <w:t xml:space="preserve"> </w:t>
      </w:r>
      <w:r w:rsidRPr="004D180D">
        <w:rPr>
          <w:rFonts w:cs="Arial"/>
          <w:sz w:val="28"/>
          <w:lang w:val="uk-UA"/>
        </w:rPr>
        <w:t>прибутковості</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комерційний</w:t>
      </w:r>
      <w:r w:rsidR="006621E1" w:rsidRPr="004D180D">
        <w:rPr>
          <w:rFonts w:cs="Arial"/>
          <w:sz w:val="28"/>
          <w:lang w:val="uk-UA"/>
        </w:rPr>
        <w:t xml:space="preserve"> </w:t>
      </w:r>
      <w:r w:rsidRPr="004D180D">
        <w:rPr>
          <w:rFonts w:cs="Arial"/>
          <w:sz w:val="28"/>
          <w:lang w:val="uk-UA"/>
        </w:rPr>
        <w:t>розрахунок.</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Особливості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специфіка</w:t>
      </w:r>
      <w:r w:rsidR="006621E1" w:rsidRPr="004D180D">
        <w:rPr>
          <w:rFonts w:cs="Arial"/>
          <w:sz w:val="28"/>
          <w:lang w:val="uk-UA"/>
        </w:rPr>
        <w:t xml:space="preserve"> </w:t>
      </w:r>
      <w:r w:rsidRPr="004D180D">
        <w:rPr>
          <w:rFonts w:cs="Arial"/>
          <w:sz w:val="28"/>
          <w:lang w:val="uk-UA"/>
        </w:rPr>
        <w:t>реалізації</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комерційного</w:t>
      </w:r>
      <w:r w:rsidR="006621E1" w:rsidRPr="004D180D">
        <w:rPr>
          <w:rFonts w:cs="Arial"/>
          <w:sz w:val="28"/>
          <w:lang w:val="uk-UA"/>
        </w:rPr>
        <w:t xml:space="preserve"> </w:t>
      </w:r>
      <w:r w:rsidRPr="004D180D">
        <w:rPr>
          <w:rFonts w:cs="Arial"/>
          <w:sz w:val="28"/>
          <w:lang w:val="uk-UA"/>
        </w:rPr>
        <w:t>розрахунку</w:t>
      </w:r>
      <w:r w:rsidR="006621E1" w:rsidRPr="004D180D">
        <w:rPr>
          <w:rFonts w:cs="Arial"/>
          <w:sz w:val="28"/>
          <w:lang w:val="uk-UA"/>
        </w:rPr>
        <w:t xml:space="preserve"> </w:t>
      </w:r>
      <w:r w:rsidRPr="004D180D">
        <w:rPr>
          <w:rFonts w:cs="Arial"/>
          <w:sz w:val="28"/>
          <w:lang w:val="uk-UA"/>
        </w:rPr>
        <w:t>визначається</w:t>
      </w:r>
      <w:r w:rsidR="006621E1" w:rsidRPr="004D180D">
        <w:rPr>
          <w:rFonts w:cs="Arial"/>
          <w:sz w:val="28"/>
          <w:lang w:val="uk-UA"/>
        </w:rPr>
        <w:t xml:space="preserve"> </w:t>
      </w:r>
      <w:r w:rsidRPr="004D180D">
        <w:rPr>
          <w:rFonts w:cs="Arial"/>
          <w:sz w:val="28"/>
          <w:lang w:val="uk-UA"/>
        </w:rPr>
        <w:t>широким</w:t>
      </w:r>
      <w:r w:rsidR="006621E1" w:rsidRPr="004D180D">
        <w:rPr>
          <w:rFonts w:cs="Arial"/>
          <w:sz w:val="28"/>
          <w:lang w:val="uk-UA"/>
        </w:rPr>
        <w:t xml:space="preserve"> </w:t>
      </w:r>
      <w:r w:rsidRPr="004D180D">
        <w:rPr>
          <w:rFonts w:cs="Arial"/>
          <w:sz w:val="28"/>
          <w:lang w:val="uk-UA"/>
        </w:rPr>
        <w:t>діапазоном</w:t>
      </w:r>
      <w:r w:rsidR="006621E1" w:rsidRPr="004D180D">
        <w:rPr>
          <w:rFonts w:cs="Arial"/>
          <w:sz w:val="28"/>
          <w:lang w:val="uk-UA"/>
        </w:rPr>
        <w:t xml:space="preserve"> </w:t>
      </w:r>
      <w:r w:rsidRPr="004D180D">
        <w:rPr>
          <w:rFonts w:cs="Arial"/>
          <w:sz w:val="28"/>
          <w:lang w:val="uk-UA"/>
        </w:rPr>
        <w:t>факторів,</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значення</w:t>
      </w:r>
      <w:r w:rsidR="006621E1" w:rsidRPr="004D180D">
        <w:rPr>
          <w:rFonts w:cs="Arial"/>
          <w:sz w:val="28"/>
          <w:lang w:val="uk-UA"/>
        </w:rPr>
        <w:t xml:space="preserve"> </w:t>
      </w:r>
      <w:r w:rsidRPr="004D180D">
        <w:rPr>
          <w:rFonts w:cs="Arial"/>
          <w:sz w:val="28"/>
          <w:lang w:val="uk-UA"/>
        </w:rPr>
        <w:t>кожного</w:t>
      </w:r>
      <w:r w:rsidR="006621E1" w:rsidRPr="004D180D">
        <w:rPr>
          <w:rFonts w:cs="Arial"/>
          <w:sz w:val="28"/>
          <w:lang w:val="uk-UA"/>
        </w:rPr>
        <w:t xml:space="preserve"> </w:t>
      </w:r>
      <w:r w:rsidRPr="004D180D">
        <w:rPr>
          <w:rFonts w:cs="Arial"/>
          <w:sz w:val="28"/>
          <w:lang w:val="uk-UA"/>
        </w:rPr>
        <w:t>фактора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конкретними</w:t>
      </w:r>
      <w:r w:rsidR="006621E1" w:rsidRPr="004D180D">
        <w:rPr>
          <w:rFonts w:cs="Arial"/>
          <w:sz w:val="28"/>
          <w:lang w:val="uk-UA"/>
        </w:rPr>
        <w:t xml:space="preserve"> </w:t>
      </w:r>
      <w:r w:rsidRPr="004D180D">
        <w:rPr>
          <w:rFonts w:cs="Arial"/>
          <w:sz w:val="28"/>
          <w:lang w:val="uk-UA"/>
        </w:rPr>
        <w:t>умовами</w:t>
      </w:r>
      <w:r w:rsidR="006621E1" w:rsidRPr="004D180D">
        <w:rPr>
          <w:rFonts w:cs="Arial"/>
          <w:sz w:val="28"/>
          <w:lang w:val="uk-UA"/>
        </w:rPr>
        <w:t xml:space="preserve"> </w:t>
      </w:r>
      <w:r w:rsidRPr="004D180D">
        <w:rPr>
          <w:rFonts w:cs="Arial"/>
          <w:sz w:val="28"/>
          <w:lang w:val="uk-UA"/>
        </w:rPr>
        <w:t>господарювання.</w:t>
      </w:r>
      <w:r w:rsidR="006621E1" w:rsidRPr="004D180D">
        <w:rPr>
          <w:rFonts w:cs="Arial"/>
          <w:sz w:val="28"/>
          <w:lang w:val="uk-UA"/>
        </w:rPr>
        <w:t xml:space="preserve"> </w:t>
      </w:r>
      <w:r w:rsidRPr="004D180D">
        <w:rPr>
          <w:rFonts w:cs="Arial"/>
          <w:sz w:val="28"/>
          <w:lang w:val="uk-UA"/>
        </w:rPr>
        <w:t>Розвиток</w:t>
      </w:r>
      <w:r w:rsidR="006621E1" w:rsidRPr="004D180D">
        <w:rPr>
          <w:rFonts w:cs="Arial"/>
          <w:sz w:val="28"/>
          <w:lang w:val="uk-UA"/>
        </w:rPr>
        <w:t xml:space="preserve"> </w:t>
      </w:r>
      <w:r w:rsidRPr="004D180D">
        <w:rPr>
          <w:rFonts w:cs="Arial"/>
          <w:sz w:val="28"/>
          <w:lang w:val="uk-UA"/>
        </w:rPr>
        <w:t>комерційного</w:t>
      </w:r>
      <w:r w:rsidR="006621E1" w:rsidRPr="004D180D">
        <w:rPr>
          <w:rFonts w:cs="Arial"/>
          <w:sz w:val="28"/>
          <w:lang w:val="uk-UA"/>
        </w:rPr>
        <w:t xml:space="preserve"> </w:t>
      </w:r>
      <w:r w:rsidRPr="004D180D">
        <w:rPr>
          <w:rFonts w:cs="Arial"/>
          <w:sz w:val="28"/>
          <w:lang w:val="uk-UA"/>
        </w:rPr>
        <w:t>розрахунку</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сучасних</w:t>
      </w:r>
      <w:r w:rsidR="006621E1" w:rsidRPr="004D180D">
        <w:rPr>
          <w:rFonts w:cs="Arial"/>
          <w:sz w:val="28"/>
          <w:lang w:val="uk-UA"/>
        </w:rPr>
        <w:t xml:space="preserve"> </w:t>
      </w:r>
      <w:r w:rsidRPr="004D180D">
        <w:rPr>
          <w:rFonts w:cs="Arial"/>
          <w:sz w:val="28"/>
          <w:lang w:val="uk-UA"/>
        </w:rPr>
        <w:t>умовах</w:t>
      </w:r>
      <w:r w:rsidR="006621E1" w:rsidRPr="004D180D">
        <w:rPr>
          <w:rFonts w:cs="Arial"/>
          <w:sz w:val="28"/>
          <w:lang w:val="uk-UA"/>
        </w:rPr>
        <w:t xml:space="preserve"> </w:t>
      </w:r>
      <w:r w:rsidRPr="004D180D">
        <w:rPr>
          <w:rFonts w:cs="Arial"/>
          <w:sz w:val="28"/>
          <w:lang w:val="uk-UA"/>
        </w:rPr>
        <w:t>характеризується</w:t>
      </w:r>
      <w:r w:rsidR="006621E1" w:rsidRPr="004D180D">
        <w:rPr>
          <w:rFonts w:cs="Arial"/>
          <w:sz w:val="28"/>
          <w:lang w:val="uk-UA"/>
        </w:rPr>
        <w:t xml:space="preserve"> </w:t>
      </w:r>
      <w:r w:rsidRPr="004D180D">
        <w:rPr>
          <w:rFonts w:cs="Arial"/>
          <w:sz w:val="28"/>
          <w:lang w:val="uk-UA"/>
        </w:rPr>
        <w:t>посиленням</w:t>
      </w:r>
      <w:r w:rsidR="006621E1" w:rsidRPr="004D180D">
        <w:rPr>
          <w:rFonts w:cs="Arial"/>
          <w:sz w:val="28"/>
          <w:lang w:val="uk-UA"/>
        </w:rPr>
        <w:t xml:space="preserve"> </w:t>
      </w:r>
      <w:r w:rsidRPr="004D180D">
        <w:rPr>
          <w:rFonts w:cs="Arial"/>
          <w:sz w:val="28"/>
          <w:lang w:val="uk-UA"/>
        </w:rPr>
        <w:t>централізації,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одного</w:t>
      </w:r>
      <w:r w:rsidR="006621E1" w:rsidRPr="004D180D">
        <w:rPr>
          <w:rFonts w:cs="Arial"/>
          <w:sz w:val="28"/>
          <w:lang w:val="uk-UA"/>
        </w:rPr>
        <w:t xml:space="preserve"> </w:t>
      </w:r>
      <w:r w:rsidRPr="004D180D">
        <w:rPr>
          <w:rFonts w:cs="Arial"/>
          <w:sz w:val="28"/>
          <w:lang w:val="uk-UA"/>
        </w:rPr>
        <w:t>боку,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наданням</w:t>
      </w:r>
      <w:r w:rsidR="006621E1" w:rsidRPr="004D180D">
        <w:rPr>
          <w:rFonts w:cs="Arial"/>
          <w:sz w:val="28"/>
          <w:lang w:val="uk-UA"/>
        </w:rPr>
        <w:t xml:space="preserve"> </w:t>
      </w:r>
      <w:r w:rsidRPr="004D180D">
        <w:rPr>
          <w:rFonts w:cs="Arial"/>
          <w:sz w:val="28"/>
          <w:lang w:val="uk-UA"/>
        </w:rPr>
        <w:t>більшої</w:t>
      </w:r>
      <w:r w:rsidR="006621E1" w:rsidRPr="004D180D">
        <w:rPr>
          <w:rFonts w:cs="Arial"/>
          <w:sz w:val="28"/>
          <w:lang w:val="uk-UA"/>
        </w:rPr>
        <w:t xml:space="preserve"> </w:t>
      </w:r>
      <w:r w:rsidRPr="004D180D">
        <w:rPr>
          <w:rFonts w:cs="Arial"/>
          <w:sz w:val="28"/>
          <w:lang w:val="uk-UA"/>
        </w:rPr>
        <w:t>самостійності</w:t>
      </w:r>
      <w:r w:rsidR="006621E1" w:rsidRPr="004D180D">
        <w:rPr>
          <w:rFonts w:cs="Arial"/>
          <w:sz w:val="28"/>
          <w:lang w:val="uk-UA"/>
        </w:rPr>
        <w:t xml:space="preserve"> </w:t>
      </w:r>
      <w:r w:rsidRPr="004D180D">
        <w:rPr>
          <w:rFonts w:cs="Arial"/>
          <w:sz w:val="28"/>
          <w:lang w:val="uk-UA"/>
        </w:rPr>
        <w:t>виробничим</w:t>
      </w:r>
      <w:r w:rsidR="006621E1" w:rsidRPr="004D180D">
        <w:rPr>
          <w:rFonts w:cs="Arial"/>
          <w:sz w:val="28"/>
          <w:lang w:val="uk-UA"/>
        </w:rPr>
        <w:t xml:space="preserve"> </w:t>
      </w:r>
      <w:r w:rsidRPr="004D180D">
        <w:rPr>
          <w:rFonts w:cs="Arial"/>
          <w:sz w:val="28"/>
          <w:lang w:val="uk-UA"/>
        </w:rPr>
        <w:t>відділенням,</w:t>
      </w:r>
      <w:r w:rsidR="006621E1" w:rsidRPr="004D180D">
        <w:rPr>
          <w:rFonts w:cs="Arial"/>
          <w:sz w:val="28"/>
          <w:lang w:val="uk-UA"/>
        </w:rPr>
        <w:t xml:space="preserve"> </w:t>
      </w:r>
      <w:r w:rsidRPr="004D180D">
        <w:rPr>
          <w:rFonts w:cs="Arial"/>
          <w:sz w:val="28"/>
          <w:lang w:val="uk-UA"/>
        </w:rPr>
        <w:t>філіям,</w:t>
      </w:r>
      <w:r w:rsidR="006621E1" w:rsidRPr="004D180D">
        <w:rPr>
          <w:rFonts w:cs="Arial"/>
          <w:sz w:val="28"/>
          <w:lang w:val="uk-UA"/>
        </w:rPr>
        <w:t xml:space="preserve"> </w:t>
      </w:r>
      <w:r w:rsidRPr="004D180D">
        <w:rPr>
          <w:rFonts w:cs="Arial"/>
          <w:sz w:val="28"/>
          <w:lang w:val="uk-UA"/>
        </w:rPr>
        <w:t>дочірнім</w:t>
      </w:r>
      <w:r w:rsidR="006621E1" w:rsidRPr="004D180D">
        <w:rPr>
          <w:rFonts w:cs="Arial"/>
          <w:sz w:val="28"/>
          <w:lang w:val="uk-UA"/>
        </w:rPr>
        <w:t xml:space="preserve"> </w:t>
      </w:r>
      <w:r w:rsidRPr="004D180D">
        <w:rPr>
          <w:rFonts w:cs="Arial"/>
          <w:sz w:val="28"/>
          <w:lang w:val="uk-UA"/>
        </w:rPr>
        <w:t>організаціям</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виборі</w:t>
      </w:r>
      <w:r w:rsidR="006621E1" w:rsidRPr="004D180D">
        <w:rPr>
          <w:rFonts w:cs="Arial"/>
          <w:sz w:val="28"/>
          <w:lang w:val="uk-UA"/>
        </w:rPr>
        <w:t xml:space="preserve"> </w:t>
      </w:r>
      <w:r w:rsidRPr="004D180D">
        <w:rPr>
          <w:rFonts w:cs="Arial"/>
          <w:sz w:val="28"/>
          <w:lang w:val="uk-UA"/>
        </w:rPr>
        <w:t>мір</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способів</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іншої.</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Господарсько-економічні</w:t>
      </w:r>
      <w:r w:rsidR="006621E1" w:rsidRPr="004D180D">
        <w:rPr>
          <w:rFonts w:cs="Arial"/>
          <w:sz w:val="28"/>
          <w:lang w:val="uk-UA"/>
        </w:rPr>
        <w:t xml:space="preserve"> </w:t>
      </w:r>
      <w:r w:rsidRPr="004D180D">
        <w:rPr>
          <w:rFonts w:cs="Arial"/>
          <w:sz w:val="28"/>
          <w:lang w:val="uk-UA"/>
        </w:rPr>
        <w:t>положення</w:t>
      </w:r>
      <w:r w:rsidR="006621E1" w:rsidRPr="004D180D">
        <w:rPr>
          <w:rFonts w:cs="Arial"/>
          <w:sz w:val="28"/>
          <w:lang w:val="uk-UA"/>
        </w:rPr>
        <w:t xml:space="preserve"> </w:t>
      </w:r>
      <w:r w:rsidRPr="004D180D">
        <w:rPr>
          <w:rFonts w:cs="Arial"/>
          <w:sz w:val="28"/>
          <w:lang w:val="uk-UA"/>
        </w:rPr>
        <w:t>конкретних</w:t>
      </w:r>
      <w:r w:rsidR="006621E1" w:rsidRP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залежить</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ступеня</w:t>
      </w:r>
      <w:r w:rsidR="006621E1" w:rsidRPr="004D180D">
        <w:rPr>
          <w:rFonts w:cs="Arial"/>
          <w:sz w:val="28"/>
          <w:lang w:val="uk-UA"/>
        </w:rPr>
        <w:t xml:space="preserve"> </w:t>
      </w:r>
      <w:r w:rsidRPr="004D180D">
        <w:rPr>
          <w:rFonts w:cs="Arial"/>
          <w:sz w:val="28"/>
          <w:lang w:val="uk-UA"/>
        </w:rPr>
        <w:t>оперативної</w:t>
      </w:r>
      <w:r w:rsidR="006621E1" w:rsidRPr="004D180D">
        <w:rPr>
          <w:rFonts w:cs="Arial"/>
          <w:sz w:val="28"/>
          <w:lang w:val="uk-UA"/>
        </w:rPr>
        <w:t xml:space="preserve"> </w:t>
      </w:r>
      <w:r w:rsidRPr="004D180D">
        <w:rPr>
          <w:rFonts w:cs="Arial"/>
          <w:sz w:val="28"/>
          <w:lang w:val="uk-UA"/>
        </w:rPr>
        <w:t>самостійності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наданими</w:t>
      </w:r>
      <w:r w:rsidR="006621E1" w:rsidRPr="004D180D">
        <w:rPr>
          <w:rFonts w:cs="Arial"/>
          <w:sz w:val="28"/>
          <w:lang w:val="uk-UA"/>
        </w:rPr>
        <w:t xml:space="preserve"> </w:t>
      </w:r>
      <w:r w:rsidRPr="004D180D">
        <w:rPr>
          <w:rFonts w:cs="Arial"/>
          <w:sz w:val="28"/>
          <w:lang w:val="uk-UA"/>
        </w:rPr>
        <w:t>керівнику</w:t>
      </w:r>
      <w:r w:rsidR="006621E1" w:rsidRPr="004D180D">
        <w:rPr>
          <w:rFonts w:cs="Arial"/>
          <w:sz w:val="28"/>
          <w:lang w:val="uk-UA"/>
        </w:rPr>
        <w:t xml:space="preserve"> </w:t>
      </w:r>
      <w:r w:rsidRPr="004D180D">
        <w:rPr>
          <w:rFonts w:cs="Arial"/>
          <w:sz w:val="28"/>
          <w:lang w:val="uk-UA"/>
        </w:rPr>
        <w:t>повноваженнями.</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нього</w:t>
      </w:r>
      <w:r w:rsidR="006621E1" w:rsidRPr="004D180D">
        <w:rPr>
          <w:rFonts w:cs="Arial"/>
          <w:sz w:val="28"/>
          <w:lang w:val="uk-UA"/>
        </w:rPr>
        <w:t xml:space="preserve"> </w:t>
      </w:r>
      <w:r w:rsidRPr="004D180D">
        <w:rPr>
          <w:rFonts w:cs="Arial"/>
          <w:sz w:val="28"/>
          <w:lang w:val="uk-UA"/>
        </w:rPr>
        <w:t>покладається</w:t>
      </w:r>
      <w:r w:rsidR="006621E1" w:rsidRPr="004D180D">
        <w:rPr>
          <w:rFonts w:cs="Arial"/>
          <w:sz w:val="28"/>
          <w:lang w:val="uk-UA"/>
        </w:rPr>
        <w:t xml:space="preserve"> </w:t>
      </w:r>
      <w:r w:rsidRPr="004D180D">
        <w:rPr>
          <w:rFonts w:cs="Arial"/>
          <w:sz w:val="28"/>
          <w:lang w:val="uk-UA"/>
        </w:rPr>
        <w:t>відповідальність</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планових</w:t>
      </w:r>
      <w:r w:rsidR="006621E1" w:rsidRPr="004D180D">
        <w:rPr>
          <w:rFonts w:cs="Arial"/>
          <w:sz w:val="28"/>
          <w:lang w:val="uk-UA"/>
        </w:rPr>
        <w:t xml:space="preserve"> </w:t>
      </w:r>
      <w:r w:rsidRPr="004D180D">
        <w:rPr>
          <w:rFonts w:cs="Arial"/>
          <w:sz w:val="28"/>
          <w:lang w:val="uk-UA"/>
        </w:rPr>
        <w:t>показників,</w:t>
      </w:r>
      <w:r w:rsidR="004D180D">
        <w:rPr>
          <w:rFonts w:cs="Arial"/>
          <w:sz w:val="28"/>
          <w:lang w:val="uk-UA"/>
        </w:rPr>
        <w:t xml:space="preserve"> </w:t>
      </w:r>
      <w:r w:rsidRPr="004D180D">
        <w:rPr>
          <w:rFonts w:cs="Arial"/>
          <w:sz w:val="28"/>
          <w:lang w:val="uk-UA"/>
        </w:rPr>
        <w:t>стратегічних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поточних</w:t>
      </w:r>
      <w:r w:rsidR="006621E1" w:rsidRPr="004D180D">
        <w:rPr>
          <w:rFonts w:cs="Arial"/>
          <w:sz w:val="28"/>
          <w:lang w:val="uk-UA"/>
        </w:rPr>
        <w:t xml:space="preserve"> </w:t>
      </w:r>
      <w:r w:rsidRPr="004D180D">
        <w:rPr>
          <w:rFonts w:cs="Arial"/>
          <w:sz w:val="28"/>
          <w:lang w:val="uk-UA"/>
        </w:rPr>
        <w:t>планів.</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їхніх</w:t>
      </w:r>
      <w:r w:rsidR="006621E1" w:rsidRPr="004D180D">
        <w:rPr>
          <w:rFonts w:cs="Arial"/>
          <w:sz w:val="28"/>
          <w:lang w:val="uk-UA"/>
        </w:rPr>
        <w:t xml:space="preserve"> </w:t>
      </w:r>
      <w:r w:rsidRPr="004D180D">
        <w:rPr>
          <w:rFonts w:cs="Arial"/>
          <w:sz w:val="28"/>
          <w:lang w:val="uk-UA"/>
        </w:rPr>
        <w:t>рамках</w:t>
      </w:r>
      <w:r w:rsidR="006621E1" w:rsidRPr="004D180D">
        <w:rPr>
          <w:rFonts w:cs="Arial"/>
          <w:sz w:val="28"/>
          <w:lang w:val="uk-UA"/>
        </w:rPr>
        <w:t xml:space="preserve"> </w:t>
      </w:r>
      <w:r w:rsidRPr="004D180D">
        <w:rPr>
          <w:rFonts w:cs="Arial"/>
          <w:sz w:val="28"/>
          <w:lang w:val="uk-UA"/>
        </w:rPr>
        <w:t>керівник</w:t>
      </w:r>
      <w:r w:rsidR="006621E1" w:rsidRPr="004D180D">
        <w:rPr>
          <w:rFonts w:cs="Arial"/>
          <w:sz w:val="28"/>
          <w:lang w:val="uk-UA"/>
        </w:rPr>
        <w:t xml:space="preserve"> </w:t>
      </w:r>
      <w:r w:rsidRPr="004D180D">
        <w:rPr>
          <w:rFonts w:cs="Arial"/>
          <w:sz w:val="28"/>
          <w:lang w:val="uk-UA"/>
        </w:rPr>
        <w:t>самостійно</w:t>
      </w:r>
      <w:r w:rsidR="006621E1" w:rsidRPr="004D180D">
        <w:rPr>
          <w:rFonts w:cs="Arial"/>
          <w:sz w:val="28"/>
          <w:lang w:val="uk-UA"/>
        </w:rPr>
        <w:t xml:space="preserve"> </w:t>
      </w:r>
      <w:r w:rsidRPr="004D180D">
        <w:rPr>
          <w:rFonts w:cs="Arial"/>
          <w:sz w:val="28"/>
          <w:lang w:val="uk-UA"/>
        </w:rPr>
        <w:t>приймає</w:t>
      </w:r>
      <w:r w:rsidR="006621E1" w:rsidRPr="004D180D">
        <w:rPr>
          <w:rFonts w:cs="Arial"/>
          <w:sz w:val="28"/>
          <w:lang w:val="uk-UA"/>
        </w:rPr>
        <w:t xml:space="preserve"> </w:t>
      </w:r>
      <w:r w:rsidRPr="004D180D">
        <w:rPr>
          <w:rFonts w:cs="Arial"/>
          <w:sz w:val="28"/>
          <w:lang w:val="uk-UA"/>
        </w:rPr>
        <w:t>оперативні</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вибирає</w:t>
      </w:r>
      <w:r w:rsidR="006621E1" w:rsidRPr="004D180D">
        <w:rPr>
          <w:rFonts w:cs="Arial"/>
          <w:sz w:val="28"/>
          <w:lang w:val="uk-UA"/>
        </w:rPr>
        <w:t xml:space="preserve"> </w:t>
      </w:r>
      <w:r w:rsidRPr="004D180D">
        <w:rPr>
          <w:rFonts w:cs="Arial"/>
          <w:sz w:val="28"/>
          <w:lang w:val="uk-UA"/>
        </w:rPr>
        <w:t>засоби,</w:t>
      </w:r>
      <w:r w:rsidR="006621E1" w:rsidRPr="004D180D">
        <w:rPr>
          <w:rFonts w:cs="Arial"/>
          <w:sz w:val="28"/>
          <w:lang w:val="uk-UA"/>
        </w:rPr>
        <w:t xml:space="preserve"> </w:t>
      </w:r>
      <w:r w:rsidRPr="004D180D">
        <w:rPr>
          <w:rFonts w:cs="Arial"/>
          <w:sz w:val="28"/>
          <w:lang w:val="uk-UA"/>
        </w:rPr>
        <w:t>спрямовані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поставлених</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цьому</w:t>
      </w:r>
      <w:r w:rsidR="006621E1" w:rsidRPr="004D180D">
        <w:rPr>
          <w:rFonts w:cs="Arial"/>
          <w:sz w:val="28"/>
          <w:lang w:val="uk-UA"/>
        </w:rPr>
        <w:t xml:space="preserve"> </w:t>
      </w:r>
      <w:r w:rsidRPr="004D180D">
        <w:rPr>
          <w:rFonts w:cs="Arial"/>
          <w:sz w:val="28"/>
          <w:lang w:val="uk-UA"/>
        </w:rPr>
        <w:t>він</w:t>
      </w:r>
      <w:r w:rsidR="006621E1" w:rsidRPr="004D180D">
        <w:rPr>
          <w:rFonts w:cs="Arial"/>
          <w:sz w:val="28"/>
          <w:lang w:val="uk-UA"/>
        </w:rPr>
        <w:t xml:space="preserve"> </w:t>
      </w:r>
      <w:r w:rsidRPr="004D180D">
        <w:rPr>
          <w:rFonts w:cs="Arial"/>
          <w:sz w:val="28"/>
          <w:lang w:val="uk-UA"/>
        </w:rPr>
        <w:t>несе</w:t>
      </w:r>
      <w:r w:rsidR="006621E1" w:rsidRPr="004D180D">
        <w:rPr>
          <w:rFonts w:cs="Arial"/>
          <w:sz w:val="28"/>
          <w:lang w:val="uk-UA"/>
        </w:rPr>
        <w:t xml:space="preserve"> </w:t>
      </w:r>
      <w:r w:rsidRPr="004D180D">
        <w:rPr>
          <w:rFonts w:cs="Arial"/>
          <w:sz w:val="28"/>
          <w:lang w:val="uk-UA"/>
        </w:rPr>
        <w:t>матеріальну</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адміністративну</w:t>
      </w:r>
      <w:r w:rsidR="006621E1" w:rsidRPr="004D180D">
        <w:rPr>
          <w:rFonts w:cs="Arial"/>
          <w:sz w:val="28"/>
          <w:lang w:val="uk-UA"/>
        </w:rPr>
        <w:t xml:space="preserve"> </w:t>
      </w:r>
      <w:r w:rsidRPr="004D180D">
        <w:rPr>
          <w:rFonts w:cs="Arial"/>
          <w:sz w:val="28"/>
          <w:lang w:val="uk-UA"/>
        </w:rPr>
        <w:t>відповідальність</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ті</w:t>
      </w:r>
      <w:r w:rsidR="006621E1" w:rsidRPr="004D180D">
        <w:rPr>
          <w:rFonts w:cs="Arial"/>
          <w:sz w:val="28"/>
          <w:lang w:val="uk-UA"/>
        </w:rPr>
        <w:t xml:space="preserve"> </w:t>
      </w: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залежать</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прийнятих</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він</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вживати</w:t>
      </w:r>
      <w:r w:rsidR="006621E1" w:rsidRPr="004D180D">
        <w:rPr>
          <w:rFonts w:cs="Arial"/>
          <w:sz w:val="28"/>
          <w:lang w:val="uk-UA"/>
        </w:rPr>
        <w:t xml:space="preserve"> </w:t>
      </w:r>
      <w:r w:rsidRPr="004D180D">
        <w:rPr>
          <w:rFonts w:cs="Arial"/>
          <w:sz w:val="28"/>
          <w:lang w:val="uk-UA"/>
        </w:rPr>
        <w:t>заходів</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зниженню</w:t>
      </w:r>
      <w:r w:rsidR="006621E1" w:rsidRPr="004D180D">
        <w:rPr>
          <w:rFonts w:cs="Arial"/>
          <w:sz w:val="28"/>
          <w:lang w:val="uk-UA"/>
        </w:rPr>
        <w:t xml:space="preserve"> </w:t>
      </w:r>
      <w:r w:rsidRPr="004D180D">
        <w:rPr>
          <w:rFonts w:cs="Arial"/>
          <w:sz w:val="28"/>
          <w:lang w:val="uk-UA"/>
        </w:rPr>
        <w:t>витрат</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намічати</w:t>
      </w:r>
      <w:r w:rsidR="006621E1" w:rsidRPr="004D180D">
        <w:rPr>
          <w:rFonts w:cs="Arial"/>
          <w:sz w:val="28"/>
          <w:lang w:val="uk-UA"/>
        </w:rPr>
        <w:t xml:space="preserve"> </w:t>
      </w:r>
      <w:r w:rsidRPr="004D180D">
        <w:rPr>
          <w:rFonts w:cs="Arial"/>
          <w:sz w:val="28"/>
          <w:lang w:val="uk-UA"/>
        </w:rPr>
        <w:t>напрямки</w:t>
      </w:r>
      <w:r w:rsidR="006621E1" w:rsidRPr="004D180D">
        <w:rPr>
          <w:rFonts w:cs="Arial"/>
          <w:sz w:val="28"/>
          <w:lang w:val="uk-UA"/>
        </w:rPr>
        <w:t xml:space="preserve"> </w:t>
      </w:r>
      <w:r w:rsidRPr="004D180D">
        <w:rPr>
          <w:rFonts w:cs="Arial"/>
          <w:sz w:val="28"/>
          <w:lang w:val="uk-UA"/>
        </w:rPr>
        <w:t>різних</w:t>
      </w:r>
      <w:r w:rsidR="006621E1" w:rsidRPr="004D180D">
        <w:rPr>
          <w:rFonts w:cs="Arial"/>
          <w:sz w:val="28"/>
          <w:lang w:val="uk-UA"/>
        </w:rPr>
        <w:t xml:space="preserve"> </w:t>
      </w:r>
      <w:r w:rsidRPr="004D180D">
        <w:rPr>
          <w:rFonts w:cs="Arial"/>
          <w:sz w:val="28"/>
          <w:lang w:val="uk-UA"/>
        </w:rPr>
        <w:t>досліджень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розробок</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удосконаленню</w:t>
      </w:r>
      <w:r w:rsidR="006621E1" w:rsidRPr="004D180D">
        <w:rPr>
          <w:rFonts w:cs="Arial"/>
          <w:sz w:val="28"/>
          <w:lang w:val="uk-UA"/>
        </w:rPr>
        <w:t xml:space="preserve"> </w:t>
      </w:r>
      <w:r w:rsidRPr="004D180D">
        <w:rPr>
          <w:rFonts w:cs="Arial"/>
          <w:sz w:val="28"/>
          <w:lang w:val="uk-UA"/>
        </w:rPr>
        <w:t>продукту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підвищенню</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якості,</w:t>
      </w:r>
      <w:r w:rsidR="006621E1" w:rsidRPr="004D180D">
        <w:rPr>
          <w:rFonts w:cs="Arial"/>
          <w:sz w:val="28"/>
          <w:lang w:val="uk-UA"/>
        </w:rPr>
        <w:t xml:space="preserve"> </w:t>
      </w:r>
      <w:r w:rsidRPr="004D180D">
        <w:rPr>
          <w:rFonts w:cs="Arial"/>
          <w:sz w:val="28"/>
          <w:lang w:val="uk-UA"/>
        </w:rPr>
        <w:t>організовувати</w:t>
      </w:r>
      <w:r w:rsidR="006621E1" w:rsidRPr="004D180D">
        <w:rPr>
          <w:rFonts w:cs="Arial"/>
          <w:sz w:val="28"/>
          <w:lang w:val="uk-UA"/>
        </w:rPr>
        <w:t xml:space="preserve"> </w:t>
      </w:r>
      <w:r w:rsidRPr="004D180D">
        <w:rPr>
          <w:rFonts w:cs="Arial"/>
          <w:sz w:val="28"/>
          <w:lang w:val="uk-UA"/>
        </w:rPr>
        <w:t>вивчення</w:t>
      </w:r>
      <w:r w:rsidR="006621E1" w:rsidRPr="004D180D">
        <w:rPr>
          <w:rFonts w:cs="Arial"/>
          <w:sz w:val="28"/>
          <w:lang w:val="uk-UA"/>
        </w:rPr>
        <w:t xml:space="preserve"> </w:t>
      </w:r>
      <w:r w:rsidRPr="004D180D">
        <w:rPr>
          <w:rFonts w:cs="Arial"/>
          <w:sz w:val="28"/>
          <w:lang w:val="uk-UA"/>
        </w:rPr>
        <w:t>ринку,</w:t>
      </w:r>
      <w:r w:rsidR="006621E1" w:rsidRPr="004D180D">
        <w:rPr>
          <w:rFonts w:cs="Arial"/>
          <w:sz w:val="28"/>
          <w:lang w:val="uk-UA"/>
        </w:rPr>
        <w:t xml:space="preserve"> </w:t>
      </w:r>
      <w:r w:rsidRPr="004D180D">
        <w:rPr>
          <w:rFonts w:cs="Arial"/>
          <w:sz w:val="28"/>
          <w:lang w:val="uk-UA"/>
        </w:rPr>
        <w:t>рекламу,</w:t>
      </w:r>
      <w:r w:rsidR="006621E1" w:rsidRPr="004D180D">
        <w:rPr>
          <w:rFonts w:cs="Arial"/>
          <w:sz w:val="28"/>
          <w:lang w:val="uk-UA"/>
        </w:rPr>
        <w:t xml:space="preserve"> </w:t>
      </w:r>
      <w:r w:rsidRPr="004D180D">
        <w:rPr>
          <w:rFonts w:cs="Arial"/>
          <w:sz w:val="28"/>
          <w:lang w:val="uk-UA"/>
        </w:rPr>
        <w:t>збут,</w:t>
      </w:r>
      <w:r w:rsidR="006621E1" w:rsidRPr="004D180D">
        <w:rPr>
          <w:rFonts w:cs="Arial"/>
          <w:sz w:val="28"/>
          <w:lang w:val="uk-UA"/>
        </w:rPr>
        <w:t xml:space="preserve"> </w:t>
      </w:r>
      <w:r w:rsidRPr="004D180D">
        <w:rPr>
          <w:rFonts w:cs="Arial"/>
          <w:sz w:val="28"/>
          <w:lang w:val="uk-UA"/>
        </w:rPr>
        <w:t>транспортування</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Керівник</w:t>
      </w:r>
      <w:r w:rsidR="006621E1" w:rsidRPr="004D180D">
        <w:rPr>
          <w:rFonts w:cs="Arial"/>
          <w:sz w:val="28"/>
          <w:lang w:val="uk-UA"/>
        </w:rPr>
        <w:t xml:space="preserve"> </w:t>
      </w:r>
      <w:r w:rsidRPr="004D180D">
        <w:rPr>
          <w:rFonts w:cs="Arial"/>
          <w:sz w:val="28"/>
          <w:lang w:val="uk-UA"/>
        </w:rPr>
        <w:t>відповідає</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ефективне</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основного</w:t>
      </w:r>
      <w:r w:rsidR="006621E1" w:rsidRPr="004D180D">
        <w:rPr>
          <w:rFonts w:cs="Arial"/>
          <w:sz w:val="28"/>
          <w:lang w:val="uk-UA"/>
        </w:rPr>
        <w:t xml:space="preserve"> </w:t>
      </w:r>
      <w:r w:rsidRPr="004D180D">
        <w:rPr>
          <w:rFonts w:cs="Arial"/>
          <w:sz w:val="28"/>
          <w:lang w:val="uk-UA"/>
        </w:rPr>
        <w:t>капіталу,</w:t>
      </w:r>
      <w:r w:rsidR="006621E1" w:rsidRPr="004D180D">
        <w:rPr>
          <w:rFonts w:cs="Arial"/>
          <w:sz w:val="28"/>
          <w:lang w:val="uk-UA"/>
        </w:rPr>
        <w:t xml:space="preserve"> </w:t>
      </w:r>
      <w:r w:rsidRPr="004D180D">
        <w:rPr>
          <w:rFonts w:cs="Arial"/>
          <w:sz w:val="28"/>
          <w:lang w:val="uk-UA"/>
        </w:rPr>
        <w:t>домагається</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керівництва</w:t>
      </w:r>
      <w:r w:rsidR="006621E1" w:rsidRPr="004D180D">
        <w:rPr>
          <w:rFonts w:cs="Arial"/>
          <w:sz w:val="28"/>
          <w:lang w:val="uk-UA"/>
        </w:rPr>
        <w:t xml:space="preserve"> </w:t>
      </w:r>
      <w:r w:rsidRPr="004D180D">
        <w:rPr>
          <w:rFonts w:cs="Arial"/>
          <w:sz w:val="28"/>
          <w:lang w:val="uk-UA"/>
        </w:rPr>
        <w:t>асигнувань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нові</w:t>
      </w:r>
      <w:r w:rsidR="006621E1" w:rsidRPr="004D180D">
        <w:rPr>
          <w:rFonts w:cs="Arial"/>
          <w:sz w:val="28"/>
          <w:lang w:val="uk-UA"/>
        </w:rPr>
        <w:t xml:space="preserve"> </w:t>
      </w:r>
      <w:r w:rsidRPr="004D180D">
        <w:rPr>
          <w:rFonts w:cs="Arial"/>
          <w:sz w:val="28"/>
          <w:lang w:val="uk-UA"/>
        </w:rPr>
        <w:t>капіталовкладення.</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Характер</w:t>
      </w:r>
      <w:r w:rsidR="006621E1" w:rsidRPr="004D180D">
        <w:rPr>
          <w:rFonts w:cs="Arial"/>
          <w:sz w:val="28"/>
          <w:lang w:val="uk-UA"/>
        </w:rPr>
        <w:t xml:space="preserve"> </w:t>
      </w:r>
      <w:r w:rsidRPr="004D180D">
        <w:rPr>
          <w:rFonts w:cs="Arial"/>
          <w:sz w:val="28"/>
          <w:lang w:val="uk-UA"/>
        </w:rPr>
        <w:t>економічних</w:t>
      </w:r>
      <w:r w:rsidR="006621E1" w:rsidRPr="004D180D">
        <w:rPr>
          <w:rFonts w:cs="Arial"/>
          <w:sz w:val="28"/>
          <w:lang w:val="uk-UA"/>
        </w:rPr>
        <w:t xml:space="preserve"> </w:t>
      </w:r>
      <w:r w:rsidRPr="004D180D">
        <w:rPr>
          <w:rFonts w:cs="Arial"/>
          <w:sz w:val="28"/>
          <w:lang w:val="uk-UA"/>
        </w:rPr>
        <w:t>відносин</w:t>
      </w:r>
      <w:r w:rsid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значній</w:t>
      </w:r>
      <w:r w:rsidR="006621E1" w:rsidRPr="004D180D">
        <w:rPr>
          <w:rFonts w:cs="Arial"/>
          <w:sz w:val="28"/>
          <w:lang w:val="uk-UA"/>
        </w:rPr>
        <w:t xml:space="preserve"> </w:t>
      </w:r>
      <w:r w:rsidRPr="004D180D">
        <w:rPr>
          <w:rFonts w:cs="Arial"/>
          <w:sz w:val="28"/>
          <w:lang w:val="uk-UA"/>
        </w:rPr>
        <w:t>мірі</w:t>
      </w:r>
      <w:r w:rsidR="006621E1" w:rsidRPr="004D180D">
        <w:rPr>
          <w:rFonts w:cs="Arial"/>
          <w:sz w:val="28"/>
          <w:lang w:val="uk-UA"/>
        </w:rPr>
        <w:t xml:space="preserve"> </w:t>
      </w:r>
      <w:r w:rsidRPr="004D180D">
        <w:rPr>
          <w:rFonts w:cs="Arial"/>
          <w:sz w:val="28"/>
          <w:lang w:val="uk-UA"/>
        </w:rPr>
        <w:t>залежить</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наявності</w:t>
      </w:r>
      <w:r w:rsidR="006621E1" w:rsidRPr="004D180D">
        <w:rPr>
          <w:rFonts w:cs="Arial"/>
          <w:sz w:val="28"/>
          <w:lang w:val="uk-UA"/>
        </w:rPr>
        <w:t xml:space="preserve"> </w:t>
      </w:r>
      <w:r w:rsidRPr="004D180D">
        <w:rPr>
          <w:rFonts w:cs="Arial"/>
          <w:sz w:val="28"/>
          <w:lang w:val="uk-UA"/>
        </w:rPr>
        <w:t>юридичної</w:t>
      </w:r>
      <w:r w:rsidR="006621E1" w:rsidRPr="004D180D">
        <w:rPr>
          <w:rFonts w:cs="Arial"/>
          <w:sz w:val="28"/>
          <w:lang w:val="uk-UA"/>
        </w:rPr>
        <w:t xml:space="preserve"> </w:t>
      </w:r>
      <w:r w:rsidRPr="004D180D">
        <w:rPr>
          <w:rFonts w:cs="Arial"/>
          <w:sz w:val="28"/>
          <w:lang w:val="uk-UA"/>
        </w:rPr>
        <w:t>самостійності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окремих</w:t>
      </w:r>
      <w:r w:rsidR="006621E1" w:rsidRP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Ті</w:t>
      </w:r>
      <w:r w:rsidR="006621E1" w:rsidRPr="004D180D">
        <w:rPr>
          <w:rFonts w:cs="Arial"/>
          <w:sz w:val="28"/>
          <w:lang w:val="uk-UA"/>
        </w:rPr>
        <w:t xml:space="preserve"> </w:t>
      </w:r>
      <w:r w:rsidRPr="004D180D">
        <w:rPr>
          <w:rFonts w:cs="Arial"/>
          <w:sz w:val="28"/>
          <w:lang w:val="uk-UA"/>
        </w:rPr>
        <w:t>підрозділи,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мають</w:t>
      </w:r>
      <w:r w:rsidR="006621E1" w:rsidRPr="004D180D">
        <w:rPr>
          <w:rFonts w:cs="Arial"/>
          <w:sz w:val="28"/>
          <w:lang w:val="uk-UA"/>
        </w:rPr>
        <w:t xml:space="preserve"> </w:t>
      </w:r>
      <w:r w:rsidRPr="004D180D">
        <w:rPr>
          <w:rFonts w:cs="Arial"/>
          <w:sz w:val="28"/>
          <w:lang w:val="uk-UA"/>
        </w:rPr>
        <w:t>такої</w:t>
      </w:r>
      <w:r w:rsidR="006621E1" w:rsidRPr="004D180D">
        <w:rPr>
          <w:rFonts w:cs="Arial"/>
          <w:sz w:val="28"/>
          <w:lang w:val="uk-UA"/>
        </w:rPr>
        <w:t xml:space="preserve"> </w:t>
      </w:r>
      <w:r w:rsidRPr="004D180D">
        <w:rPr>
          <w:rFonts w:cs="Arial"/>
          <w:sz w:val="28"/>
          <w:lang w:val="uk-UA"/>
        </w:rPr>
        <w:t>самостійності</w:t>
      </w:r>
      <w:r w:rsidR="006621E1" w:rsidRPr="004D180D">
        <w:rPr>
          <w:rFonts w:cs="Arial"/>
          <w:sz w:val="28"/>
          <w:lang w:val="uk-UA"/>
        </w:rPr>
        <w:t xml:space="preserve"> </w:t>
      </w:r>
      <w:r w:rsidRPr="004D180D">
        <w:rPr>
          <w:rFonts w:cs="Arial"/>
          <w:sz w:val="28"/>
          <w:lang w:val="uk-UA"/>
        </w:rPr>
        <w:t>здійснюють</w:t>
      </w:r>
      <w:r w:rsidR="006621E1" w:rsidRPr="004D180D">
        <w:rPr>
          <w:rFonts w:cs="Arial"/>
          <w:sz w:val="28"/>
          <w:lang w:val="uk-UA"/>
        </w:rPr>
        <w:t xml:space="preserve"> </w:t>
      </w:r>
      <w:r w:rsidRPr="004D180D">
        <w:rPr>
          <w:rFonts w:cs="Arial"/>
          <w:sz w:val="28"/>
          <w:lang w:val="uk-UA"/>
        </w:rPr>
        <w:t>відносини</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іншими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календарних</w:t>
      </w:r>
      <w:r w:rsidR="006621E1" w:rsidRPr="004D180D">
        <w:rPr>
          <w:rFonts w:cs="Arial"/>
          <w:sz w:val="28"/>
          <w:lang w:val="uk-UA"/>
        </w:rPr>
        <w:t xml:space="preserve"> </w:t>
      </w:r>
      <w:r w:rsidRPr="004D180D">
        <w:rPr>
          <w:rFonts w:cs="Arial"/>
          <w:sz w:val="28"/>
          <w:lang w:val="uk-UA"/>
        </w:rPr>
        <w:t>планів</w:t>
      </w:r>
      <w:r w:rsidR="006621E1" w:rsidRPr="004D180D">
        <w:rPr>
          <w:rFonts w:cs="Arial"/>
          <w:sz w:val="28"/>
          <w:lang w:val="uk-UA"/>
        </w:rPr>
        <w:t xml:space="preserve"> </w:t>
      </w:r>
      <w:r w:rsidRPr="004D180D">
        <w:rPr>
          <w:rFonts w:cs="Arial"/>
          <w:sz w:val="28"/>
          <w:lang w:val="uk-UA"/>
        </w:rPr>
        <w:t>постачання,</w:t>
      </w:r>
      <w:r w:rsidR="006621E1" w:rsidRPr="004D180D">
        <w:rPr>
          <w:rFonts w:cs="Arial"/>
          <w:sz w:val="28"/>
          <w:lang w:val="uk-UA"/>
        </w:rPr>
        <w:t xml:space="preserve"> </w:t>
      </w:r>
      <w:r w:rsidRPr="004D180D">
        <w:rPr>
          <w:rFonts w:cs="Arial"/>
          <w:sz w:val="28"/>
          <w:lang w:val="uk-UA"/>
        </w:rPr>
        <w:t>взаємних</w:t>
      </w:r>
      <w:r w:rsidR="006621E1" w:rsidRPr="004D180D">
        <w:rPr>
          <w:rFonts w:cs="Arial"/>
          <w:sz w:val="28"/>
          <w:lang w:val="uk-UA"/>
        </w:rPr>
        <w:t xml:space="preserve"> </w:t>
      </w:r>
      <w:r w:rsidRPr="004D180D">
        <w:rPr>
          <w:rFonts w:cs="Arial"/>
          <w:sz w:val="28"/>
          <w:lang w:val="uk-UA"/>
        </w:rPr>
        <w:t>зобов'язань</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кількості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якості</w:t>
      </w:r>
      <w:r w:rsidR="006621E1" w:rsidRPr="004D180D">
        <w:rPr>
          <w:rFonts w:cs="Arial"/>
          <w:sz w:val="28"/>
          <w:lang w:val="uk-UA"/>
        </w:rPr>
        <w:t xml:space="preserve"> </w:t>
      </w:r>
      <w:r w:rsidRPr="004D180D">
        <w:rPr>
          <w:rFonts w:cs="Arial"/>
          <w:sz w:val="28"/>
          <w:lang w:val="uk-UA"/>
        </w:rPr>
        <w:t>товарів,</w:t>
      </w:r>
      <w:r w:rsidR="006621E1" w:rsidRPr="004D180D">
        <w:rPr>
          <w:rFonts w:cs="Arial"/>
          <w:sz w:val="28"/>
          <w:lang w:val="uk-UA"/>
        </w:rPr>
        <w:t xml:space="preserve"> </w:t>
      </w:r>
      <w:r w:rsidRPr="004D180D">
        <w:rPr>
          <w:rFonts w:cs="Arial"/>
          <w:sz w:val="28"/>
          <w:lang w:val="uk-UA"/>
        </w:rPr>
        <w:t>термінах</w:t>
      </w:r>
      <w:r w:rsidR="006621E1" w:rsidRPr="004D180D">
        <w:rPr>
          <w:rFonts w:cs="Arial"/>
          <w:sz w:val="28"/>
          <w:lang w:val="uk-UA"/>
        </w:rPr>
        <w:t xml:space="preserve"> </w:t>
      </w:r>
      <w:r w:rsidRPr="004D180D">
        <w:rPr>
          <w:rFonts w:cs="Arial"/>
          <w:sz w:val="28"/>
          <w:lang w:val="uk-UA"/>
        </w:rPr>
        <w:t>постачань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цінах.</w:t>
      </w:r>
    </w:p>
    <w:p w:rsidR="001007C7" w:rsidRPr="004D180D" w:rsidRDefault="004D180D" w:rsidP="004D180D">
      <w:pPr>
        <w:spacing w:line="360" w:lineRule="auto"/>
        <w:ind w:firstLine="709"/>
        <w:jc w:val="center"/>
        <w:rPr>
          <w:rFonts w:cs="Arial"/>
          <w:b/>
          <w:bCs/>
          <w:sz w:val="28"/>
          <w:lang w:val="uk-UA"/>
        </w:rPr>
      </w:pPr>
      <w:r>
        <w:rPr>
          <w:rFonts w:cs="Arial"/>
          <w:bCs/>
          <w:sz w:val="28"/>
          <w:lang w:val="uk-UA"/>
        </w:rPr>
        <w:br w:type="page"/>
      </w:r>
      <w:r w:rsidR="001007C7" w:rsidRPr="004D180D">
        <w:rPr>
          <w:rFonts w:cs="Arial"/>
          <w:b/>
          <w:bCs/>
          <w:sz w:val="28"/>
          <w:lang w:val="uk-UA"/>
        </w:rPr>
        <w:lastRenderedPageBreak/>
        <w:t>13.2.</w:t>
      </w:r>
      <w:r w:rsidR="006621E1" w:rsidRPr="004D180D">
        <w:rPr>
          <w:rFonts w:cs="Arial"/>
          <w:b/>
          <w:bCs/>
          <w:sz w:val="28"/>
          <w:lang w:val="uk-UA"/>
        </w:rPr>
        <w:t xml:space="preserve"> </w:t>
      </w:r>
      <w:r w:rsidR="001007C7" w:rsidRPr="004D180D">
        <w:rPr>
          <w:rFonts w:cs="Arial"/>
          <w:b/>
          <w:bCs/>
          <w:sz w:val="28"/>
          <w:lang w:val="uk-UA"/>
        </w:rPr>
        <w:t>Ціноутворення</w:t>
      </w:r>
      <w:r w:rsidR="006621E1" w:rsidRPr="004D180D">
        <w:rPr>
          <w:rFonts w:cs="Arial"/>
          <w:b/>
          <w:bCs/>
          <w:sz w:val="28"/>
          <w:lang w:val="uk-UA"/>
        </w:rPr>
        <w:t xml:space="preserve"> </w:t>
      </w:r>
      <w:r w:rsidR="001007C7" w:rsidRPr="004D180D">
        <w:rPr>
          <w:rFonts w:cs="Arial"/>
          <w:b/>
          <w:bCs/>
          <w:sz w:val="28"/>
          <w:lang w:val="uk-UA"/>
        </w:rPr>
        <w:t>в</w:t>
      </w:r>
      <w:r w:rsidR="006621E1" w:rsidRPr="004D180D">
        <w:rPr>
          <w:rFonts w:cs="Arial"/>
          <w:b/>
          <w:bCs/>
          <w:sz w:val="28"/>
          <w:lang w:val="uk-UA"/>
        </w:rPr>
        <w:t xml:space="preserve"> </w:t>
      </w:r>
      <w:r w:rsidR="001007C7" w:rsidRPr="004D180D">
        <w:rPr>
          <w:rFonts w:cs="Arial"/>
          <w:b/>
          <w:bCs/>
          <w:sz w:val="28"/>
          <w:lang w:val="uk-UA"/>
        </w:rPr>
        <w:t>системі</w:t>
      </w:r>
      <w:r w:rsidR="006621E1" w:rsidRPr="004D180D">
        <w:rPr>
          <w:rFonts w:cs="Arial"/>
          <w:b/>
          <w:bCs/>
          <w:sz w:val="28"/>
          <w:lang w:val="uk-UA"/>
        </w:rPr>
        <w:t xml:space="preserve"> </w:t>
      </w:r>
      <w:r w:rsidR="001007C7" w:rsidRPr="004D180D">
        <w:rPr>
          <w:rFonts w:cs="Arial"/>
          <w:b/>
          <w:bCs/>
          <w:sz w:val="28"/>
          <w:lang w:val="uk-UA"/>
        </w:rPr>
        <w:t>економічних</w:t>
      </w:r>
      <w:r w:rsidR="006621E1" w:rsidRPr="004D180D">
        <w:rPr>
          <w:rFonts w:cs="Arial"/>
          <w:b/>
          <w:bCs/>
          <w:sz w:val="28"/>
          <w:lang w:val="uk-UA"/>
        </w:rPr>
        <w:t xml:space="preserve"> </w:t>
      </w:r>
      <w:r w:rsidR="001007C7" w:rsidRPr="004D180D">
        <w:rPr>
          <w:rFonts w:cs="Arial"/>
          <w:b/>
          <w:bCs/>
          <w:sz w:val="28"/>
          <w:lang w:val="uk-UA"/>
        </w:rPr>
        <w:t>методів</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Центральне</w:t>
      </w:r>
      <w:r w:rsidR="006621E1" w:rsidRPr="004D180D">
        <w:rPr>
          <w:rFonts w:cs="Arial"/>
          <w:sz w:val="28"/>
          <w:lang w:val="uk-UA"/>
        </w:rPr>
        <w:t xml:space="preserve"> </w:t>
      </w:r>
      <w:r w:rsidRPr="004D180D">
        <w:rPr>
          <w:rFonts w:cs="Arial"/>
          <w:sz w:val="28"/>
          <w:lang w:val="uk-UA"/>
        </w:rPr>
        <w:t>місце</w:t>
      </w:r>
      <w:r w:rsidR="006621E1" w:rsidRPr="004D180D">
        <w:rPr>
          <w:rFonts w:cs="Arial"/>
          <w:sz w:val="28"/>
          <w:lang w:val="uk-UA"/>
        </w:rPr>
        <w:t xml:space="preserve"> </w:t>
      </w:r>
      <w:r w:rsidRPr="004D180D">
        <w:rPr>
          <w:rFonts w:cs="Arial"/>
          <w:sz w:val="28"/>
          <w:lang w:val="uk-UA"/>
        </w:rPr>
        <w:t>серед</w:t>
      </w:r>
      <w:r w:rsidR="006621E1" w:rsidRPr="004D180D">
        <w:rPr>
          <w:rFonts w:cs="Arial"/>
          <w:sz w:val="28"/>
          <w:lang w:val="uk-UA"/>
        </w:rPr>
        <w:t xml:space="preserve"> </w:t>
      </w:r>
      <w:r w:rsidRPr="004D180D">
        <w:rPr>
          <w:rFonts w:cs="Arial"/>
          <w:sz w:val="28"/>
          <w:lang w:val="uk-UA"/>
        </w:rPr>
        <w:t>елементів</w:t>
      </w:r>
      <w:r w:rsidR="006621E1" w:rsidRPr="004D180D">
        <w:rPr>
          <w:rFonts w:cs="Arial"/>
          <w:sz w:val="28"/>
          <w:lang w:val="uk-UA"/>
        </w:rPr>
        <w:t xml:space="preserve"> </w:t>
      </w:r>
      <w:r w:rsidRPr="004D180D">
        <w:rPr>
          <w:rFonts w:cs="Arial"/>
          <w:sz w:val="28"/>
          <w:lang w:val="uk-UA"/>
        </w:rPr>
        <w:t>економічного</w:t>
      </w:r>
      <w:r w:rsidR="006621E1" w:rsidRPr="004D180D">
        <w:rPr>
          <w:rFonts w:cs="Arial"/>
          <w:sz w:val="28"/>
          <w:lang w:val="uk-UA"/>
        </w:rPr>
        <w:t xml:space="preserve"> </w:t>
      </w:r>
      <w:r w:rsidRPr="004D180D">
        <w:rPr>
          <w:rFonts w:cs="Arial"/>
          <w:sz w:val="28"/>
          <w:lang w:val="uk-UA"/>
        </w:rPr>
        <w:t>механізму</w:t>
      </w:r>
      <w:r w:rsidR="006621E1" w:rsidRPr="004D180D">
        <w:rPr>
          <w:rFonts w:cs="Arial"/>
          <w:sz w:val="28"/>
          <w:lang w:val="uk-UA"/>
        </w:rPr>
        <w:t xml:space="preserve"> </w:t>
      </w:r>
      <w:r w:rsidRPr="004D180D">
        <w:rPr>
          <w:rFonts w:cs="Arial"/>
          <w:sz w:val="28"/>
          <w:lang w:val="uk-UA"/>
        </w:rPr>
        <w:t>належить</w:t>
      </w:r>
      <w:r w:rsidR="006621E1" w:rsidRPr="004D180D">
        <w:rPr>
          <w:rFonts w:cs="Arial"/>
          <w:sz w:val="28"/>
          <w:lang w:val="uk-UA"/>
        </w:rPr>
        <w:t xml:space="preserve"> </w:t>
      </w:r>
      <w:r w:rsidRPr="004D180D">
        <w:rPr>
          <w:rFonts w:cs="Arial"/>
          <w:sz w:val="28"/>
          <w:lang w:val="uk-UA"/>
        </w:rPr>
        <w:t>цінам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ціноутворенню,</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відбивається</w:t>
      </w:r>
      <w:r w:rsidR="006621E1" w:rsidRPr="004D180D">
        <w:rPr>
          <w:rFonts w:cs="Arial"/>
          <w:sz w:val="28"/>
          <w:lang w:val="uk-UA"/>
        </w:rPr>
        <w:t xml:space="preserve"> </w:t>
      </w:r>
      <w:r w:rsidRPr="004D180D">
        <w:rPr>
          <w:rFonts w:cs="Arial"/>
          <w:sz w:val="28"/>
          <w:lang w:val="uk-UA"/>
        </w:rPr>
        <w:t>всі</w:t>
      </w:r>
      <w:r w:rsidR="006621E1" w:rsidRPr="004D180D">
        <w:rPr>
          <w:rFonts w:cs="Arial"/>
          <w:sz w:val="28"/>
          <w:lang w:val="uk-UA"/>
        </w:rPr>
        <w:t xml:space="preserve"> </w:t>
      </w:r>
      <w:r w:rsidRPr="004D180D">
        <w:rPr>
          <w:rFonts w:cs="Arial"/>
          <w:sz w:val="28"/>
          <w:lang w:val="uk-UA"/>
        </w:rPr>
        <w:t>сторони</w:t>
      </w:r>
      <w:r w:rsidR="006621E1" w:rsidRPr="004D180D">
        <w:rPr>
          <w:rFonts w:cs="Arial"/>
          <w:sz w:val="28"/>
          <w:lang w:val="uk-UA"/>
        </w:rPr>
        <w:t xml:space="preserve"> </w:t>
      </w:r>
      <w:r w:rsidRPr="004D180D">
        <w:rPr>
          <w:rFonts w:cs="Arial"/>
          <w:sz w:val="28"/>
          <w:lang w:val="uk-UA"/>
        </w:rPr>
        <w:t>економічної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Ціни</w:t>
      </w:r>
      <w:r w:rsidR="006621E1" w:rsidRPr="004D180D">
        <w:rPr>
          <w:rFonts w:cs="Arial"/>
          <w:sz w:val="28"/>
          <w:lang w:val="uk-UA"/>
        </w:rPr>
        <w:t xml:space="preserve"> </w:t>
      </w:r>
      <w:r w:rsidRPr="004D180D">
        <w:rPr>
          <w:rFonts w:cs="Arial"/>
          <w:sz w:val="28"/>
          <w:lang w:val="uk-UA"/>
        </w:rPr>
        <w:t>визначають</w:t>
      </w:r>
      <w:r w:rsidR="006621E1" w:rsidRPr="004D180D">
        <w:rPr>
          <w:rFonts w:cs="Arial"/>
          <w:sz w:val="28"/>
          <w:lang w:val="uk-UA"/>
        </w:rPr>
        <w:t xml:space="preserve"> </w:t>
      </w:r>
      <w:r w:rsidRPr="004D180D">
        <w:rPr>
          <w:rFonts w:cs="Arial"/>
          <w:sz w:val="28"/>
          <w:lang w:val="uk-UA"/>
        </w:rPr>
        <w:t>рентабельність</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життєздатність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фінансову</w:t>
      </w:r>
      <w:r w:rsidR="006621E1" w:rsidRPr="004D180D">
        <w:rPr>
          <w:rFonts w:cs="Arial"/>
          <w:sz w:val="28"/>
          <w:lang w:val="uk-UA"/>
        </w:rPr>
        <w:t xml:space="preserve"> </w:t>
      </w:r>
      <w:r w:rsidRPr="004D180D">
        <w:rPr>
          <w:rFonts w:cs="Arial"/>
          <w:sz w:val="28"/>
          <w:lang w:val="uk-UA"/>
        </w:rPr>
        <w:t>стабільність.</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Правильна</w:t>
      </w:r>
      <w:r w:rsidR="006621E1" w:rsidRPr="004D180D">
        <w:rPr>
          <w:rFonts w:cs="Arial"/>
          <w:sz w:val="28"/>
          <w:lang w:val="uk-UA"/>
        </w:rPr>
        <w:t xml:space="preserve"> </w:t>
      </w:r>
      <w:r w:rsidRPr="004D180D">
        <w:rPr>
          <w:rFonts w:cs="Arial"/>
          <w:sz w:val="28"/>
          <w:lang w:val="uk-UA"/>
        </w:rPr>
        <w:t>методика</w:t>
      </w:r>
      <w:r w:rsidR="006621E1" w:rsidRPr="004D180D">
        <w:rPr>
          <w:rFonts w:cs="Arial"/>
          <w:sz w:val="28"/>
          <w:lang w:val="uk-UA"/>
        </w:rPr>
        <w:t xml:space="preserve"> </w:t>
      </w:r>
      <w:r w:rsidRPr="004D180D">
        <w:rPr>
          <w:rFonts w:cs="Arial"/>
          <w:sz w:val="28"/>
          <w:lang w:val="uk-UA"/>
        </w:rPr>
        <w:t>встановлення</w:t>
      </w:r>
      <w:r w:rsidR="006621E1" w:rsidRPr="004D180D">
        <w:rPr>
          <w:rFonts w:cs="Arial"/>
          <w:sz w:val="28"/>
          <w:lang w:val="uk-UA"/>
        </w:rPr>
        <w:t xml:space="preserve"> </w:t>
      </w:r>
      <w:r w:rsidRPr="004D180D">
        <w:rPr>
          <w:rFonts w:cs="Arial"/>
          <w:sz w:val="28"/>
          <w:lang w:val="uk-UA"/>
        </w:rPr>
        <w:t>ціни,</w:t>
      </w:r>
      <w:r w:rsidR="006621E1" w:rsidRPr="004D180D">
        <w:rPr>
          <w:rFonts w:cs="Arial"/>
          <w:sz w:val="28"/>
          <w:lang w:val="uk-UA"/>
        </w:rPr>
        <w:t xml:space="preserve"> </w:t>
      </w:r>
      <w:r w:rsidRPr="004D180D">
        <w:rPr>
          <w:rFonts w:cs="Arial"/>
          <w:sz w:val="28"/>
          <w:lang w:val="uk-UA"/>
        </w:rPr>
        <w:t>розумна</w:t>
      </w:r>
      <w:r w:rsidR="006621E1" w:rsidRPr="004D180D">
        <w:rPr>
          <w:rFonts w:cs="Arial"/>
          <w:sz w:val="28"/>
          <w:lang w:val="uk-UA"/>
        </w:rPr>
        <w:t xml:space="preserve"> </w:t>
      </w:r>
      <w:r w:rsidRPr="004D180D">
        <w:rPr>
          <w:rFonts w:cs="Arial"/>
          <w:sz w:val="28"/>
          <w:lang w:val="uk-UA"/>
        </w:rPr>
        <w:t>цінова</w:t>
      </w:r>
      <w:r w:rsidR="006621E1" w:rsidRPr="004D180D">
        <w:rPr>
          <w:rFonts w:cs="Arial"/>
          <w:sz w:val="28"/>
          <w:lang w:val="uk-UA"/>
        </w:rPr>
        <w:t xml:space="preserve"> </w:t>
      </w:r>
      <w:r w:rsidRPr="004D180D">
        <w:rPr>
          <w:rFonts w:cs="Arial"/>
          <w:sz w:val="28"/>
          <w:lang w:val="uk-UA"/>
        </w:rPr>
        <w:t>тактика,</w:t>
      </w:r>
      <w:r w:rsidR="006621E1" w:rsidRPr="004D180D">
        <w:rPr>
          <w:rFonts w:cs="Arial"/>
          <w:sz w:val="28"/>
          <w:lang w:val="uk-UA"/>
        </w:rPr>
        <w:t xml:space="preserve"> </w:t>
      </w:r>
      <w:r w:rsidRPr="004D180D">
        <w:rPr>
          <w:rFonts w:cs="Arial"/>
          <w:sz w:val="28"/>
          <w:lang w:val="uk-UA"/>
        </w:rPr>
        <w:t>послідовна</w:t>
      </w:r>
      <w:r w:rsidR="006621E1" w:rsidRPr="004D180D">
        <w:rPr>
          <w:rFonts w:cs="Arial"/>
          <w:sz w:val="28"/>
          <w:lang w:val="uk-UA"/>
        </w:rPr>
        <w:t xml:space="preserve"> </w:t>
      </w:r>
      <w:r w:rsidRPr="004D180D">
        <w:rPr>
          <w:rFonts w:cs="Arial"/>
          <w:sz w:val="28"/>
          <w:lang w:val="uk-UA"/>
        </w:rPr>
        <w:t>реалізація</w:t>
      </w:r>
      <w:r w:rsidR="006621E1" w:rsidRPr="004D180D">
        <w:rPr>
          <w:rFonts w:cs="Arial"/>
          <w:sz w:val="28"/>
          <w:lang w:val="uk-UA"/>
        </w:rPr>
        <w:t xml:space="preserve"> </w:t>
      </w:r>
      <w:r w:rsidRPr="004D180D">
        <w:rPr>
          <w:rFonts w:cs="Arial"/>
          <w:sz w:val="28"/>
          <w:lang w:val="uk-UA"/>
        </w:rPr>
        <w:t>цінової</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складають</w:t>
      </w:r>
      <w:r w:rsidR="006621E1" w:rsidRPr="004D180D">
        <w:rPr>
          <w:rFonts w:cs="Arial"/>
          <w:sz w:val="28"/>
          <w:lang w:val="uk-UA"/>
        </w:rPr>
        <w:t xml:space="preserve"> </w:t>
      </w:r>
      <w:r w:rsidRPr="004D180D">
        <w:rPr>
          <w:rFonts w:cs="Arial"/>
          <w:sz w:val="28"/>
          <w:lang w:val="uk-UA"/>
        </w:rPr>
        <w:t>необхідні</w:t>
      </w:r>
      <w:r w:rsidR="006621E1" w:rsidRPr="004D180D">
        <w:rPr>
          <w:rFonts w:cs="Arial"/>
          <w:sz w:val="28"/>
          <w:lang w:val="uk-UA"/>
        </w:rPr>
        <w:t xml:space="preserve"> </w:t>
      </w:r>
      <w:r w:rsidRPr="004D180D">
        <w:rPr>
          <w:rFonts w:cs="Arial"/>
          <w:sz w:val="28"/>
          <w:lang w:val="uk-UA"/>
        </w:rPr>
        <w:t>компоненти</w:t>
      </w:r>
      <w:r w:rsidR="006621E1" w:rsidRPr="004D180D">
        <w:rPr>
          <w:rFonts w:cs="Arial"/>
          <w:sz w:val="28"/>
          <w:lang w:val="uk-UA"/>
        </w:rPr>
        <w:t xml:space="preserve"> </w:t>
      </w:r>
      <w:r w:rsidRPr="004D180D">
        <w:rPr>
          <w:rFonts w:cs="Arial"/>
          <w:sz w:val="28"/>
          <w:lang w:val="uk-UA"/>
        </w:rPr>
        <w:t>успішної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сучасних</w:t>
      </w:r>
      <w:r w:rsidR="006621E1" w:rsidRPr="004D180D">
        <w:rPr>
          <w:rFonts w:cs="Arial"/>
          <w:sz w:val="28"/>
          <w:lang w:val="uk-UA"/>
        </w:rPr>
        <w:t xml:space="preserve"> </w:t>
      </w:r>
      <w:r w:rsidRPr="004D180D">
        <w:rPr>
          <w:rFonts w:cs="Arial"/>
          <w:sz w:val="28"/>
          <w:lang w:val="uk-UA"/>
        </w:rPr>
        <w:t>умовах</w:t>
      </w:r>
      <w:r w:rsidR="006621E1" w:rsidRPr="004D180D">
        <w:rPr>
          <w:rFonts w:cs="Arial"/>
          <w:sz w:val="28"/>
          <w:lang w:val="uk-UA"/>
        </w:rPr>
        <w:t xml:space="preserve"> </w:t>
      </w:r>
      <w:r w:rsidRPr="004D180D">
        <w:rPr>
          <w:rFonts w:cs="Arial"/>
          <w:sz w:val="28"/>
          <w:lang w:val="uk-UA"/>
        </w:rPr>
        <w:t>істотно</w:t>
      </w:r>
      <w:r w:rsidR="006621E1" w:rsidRPr="004D180D">
        <w:rPr>
          <w:rFonts w:cs="Arial"/>
          <w:sz w:val="28"/>
          <w:lang w:val="uk-UA"/>
        </w:rPr>
        <w:t xml:space="preserve"> </w:t>
      </w:r>
      <w:r w:rsidRPr="004D180D">
        <w:rPr>
          <w:rFonts w:cs="Arial"/>
          <w:sz w:val="28"/>
          <w:lang w:val="uk-UA"/>
        </w:rPr>
        <w:t>змінилися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значення</w:t>
      </w:r>
      <w:r w:rsidR="006621E1" w:rsidRPr="004D180D">
        <w:rPr>
          <w:rFonts w:cs="Arial"/>
          <w:sz w:val="28"/>
          <w:lang w:val="uk-UA"/>
        </w:rPr>
        <w:t xml:space="preserve"> </w:t>
      </w:r>
      <w:r w:rsidRPr="004D180D">
        <w:rPr>
          <w:rFonts w:cs="Arial"/>
          <w:sz w:val="28"/>
          <w:lang w:val="uk-UA"/>
        </w:rPr>
        <w:t>цін,</w:t>
      </w:r>
      <w:r w:rsidR="006621E1" w:rsidRPr="004D180D">
        <w:rPr>
          <w:rFonts w:cs="Arial"/>
          <w:sz w:val="28"/>
          <w:lang w:val="uk-UA"/>
        </w:rPr>
        <w:t xml:space="preserve"> </w:t>
      </w:r>
      <w:r w:rsidRPr="004D180D">
        <w:rPr>
          <w:rFonts w:cs="Arial"/>
          <w:sz w:val="28"/>
          <w:lang w:val="uk-UA"/>
        </w:rPr>
        <w:t>умови</w:t>
      </w:r>
      <w:r w:rsidR="006621E1" w:rsidRPr="004D180D">
        <w:rPr>
          <w:rFonts w:cs="Arial"/>
          <w:sz w:val="28"/>
          <w:lang w:val="uk-UA"/>
        </w:rPr>
        <w:t xml:space="preserve"> </w:t>
      </w:r>
      <w:r w:rsidRPr="004D180D">
        <w:rPr>
          <w:rFonts w:cs="Arial"/>
          <w:sz w:val="28"/>
          <w:lang w:val="uk-UA"/>
        </w:rPr>
        <w:t>їх</w:t>
      </w:r>
      <w:r w:rsidR="004D180D">
        <w:rPr>
          <w:rFonts w:cs="Arial"/>
          <w:sz w:val="28"/>
          <w:lang w:val="uk-UA"/>
        </w:rPr>
        <w:t xml:space="preserve"> </w:t>
      </w:r>
      <w:r w:rsidRPr="004D180D">
        <w:rPr>
          <w:rFonts w:cs="Arial"/>
          <w:sz w:val="28"/>
          <w:lang w:val="uk-UA"/>
        </w:rPr>
        <w:t>формування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тенденції</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свідчить</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якісні</w:t>
      </w:r>
      <w:r w:rsidR="006621E1" w:rsidRPr="004D180D">
        <w:rPr>
          <w:rFonts w:cs="Arial"/>
          <w:sz w:val="28"/>
          <w:lang w:val="uk-UA"/>
        </w:rPr>
        <w:t xml:space="preserve"> </w:t>
      </w:r>
      <w:r w:rsidRPr="004D180D">
        <w:rPr>
          <w:rFonts w:cs="Arial"/>
          <w:sz w:val="28"/>
          <w:lang w:val="uk-UA"/>
        </w:rPr>
        <w:t>зміни</w:t>
      </w:r>
      <w:r w:rsidR="006621E1" w:rsidRPr="004D180D">
        <w:rPr>
          <w:rFonts w:cs="Arial"/>
          <w:sz w:val="28"/>
          <w:lang w:val="uk-UA"/>
        </w:rPr>
        <w:t xml:space="preserve"> </w:t>
      </w:r>
      <w:r w:rsidRPr="004D180D">
        <w:rPr>
          <w:rFonts w:cs="Arial"/>
          <w:sz w:val="28"/>
          <w:lang w:val="uk-UA"/>
        </w:rPr>
        <w:t>всього</w:t>
      </w:r>
      <w:r w:rsidR="006621E1" w:rsidRPr="004D180D">
        <w:rPr>
          <w:rFonts w:cs="Arial"/>
          <w:sz w:val="28"/>
          <w:lang w:val="uk-UA"/>
        </w:rPr>
        <w:t xml:space="preserve"> </w:t>
      </w:r>
      <w:r w:rsidRPr="004D180D">
        <w:rPr>
          <w:rFonts w:cs="Arial"/>
          <w:sz w:val="28"/>
          <w:lang w:val="uk-UA"/>
        </w:rPr>
        <w:t>механізму</w:t>
      </w:r>
      <w:r w:rsidR="006621E1" w:rsidRPr="004D180D">
        <w:rPr>
          <w:rFonts w:cs="Arial"/>
          <w:sz w:val="28"/>
          <w:lang w:val="uk-UA"/>
        </w:rPr>
        <w:t xml:space="preserve"> </w:t>
      </w:r>
      <w:r w:rsidRPr="004D180D">
        <w:rPr>
          <w:rFonts w:cs="Arial"/>
          <w:sz w:val="28"/>
          <w:lang w:val="uk-UA"/>
        </w:rPr>
        <w:t>ціноутворення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сполучення</w:t>
      </w:r>
      <w:r w:rsidR="006621E1" w:rsidRPr="004D180D">
        <w:rPr>
          <w:rFonts w:cs="Arial"/>
          <w:sz w:val="28"/>
          <w:lang w:val="uk-UA"/>
        </w:rPr>
        <w:t xml:space="preserve"> </w:t>
      </w:r>
      <w:r w:rsidRPr="004D180D">
        <w:rPr>
          <w:rFonts w:cs="Arial"/>
          <w:sz w:val="28"/>
          <w:lang w:val="uk-UA"/>
        </w:rPr>
        <w:t>регулюючих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конкурентних</w:t>
      </w:r>
      <w:r w:rsidR="006621E1" w:rsidRPr="004D180D">
        <w:rPr>
          <w:rFonts w:cs="Arial"/>
          <w:sz w:val="28"/>
          <w:lang w:val="uk-UA"/>
        </w:rPr>
        <w:t xml:space="preserve"> </w:t>
      </w:r>
      <w:r w:rsidRPr="004D180D">
        <w:rPr>
          <w:rFonts w:cs="Arial"/>
          <w:sz w:val="28"/>
          <w:lang w:val="uk-UA"/>
        </w:rPr>
        <w:t>ринкових</w:t>
      </w:r>
      <w:r w:rsidR="006621E1" w:rsidRPr="004D180D">
        <w:rPr>
          <w:rFonts w:cs="Arial"/>
          <w:sz w:val="28"/>
          <w:lang w:val="uk-UA"/>
        </w:rPr>
        <w:t xml:space="preserve"> </w:t>
      </w:r>
      <w:r w:rsidRPr="004D180D">
        <w:rPr>
          <w:rFonts w:cs="Arial"/>
          <w:sz w:val="28"/>
          <w:lang w:val="uk-UA"/>
        </w:rPr>
        <w:t>сил.</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зв'язано</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орієнтацією</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організацій</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довгострокову</w:t>
      </w:r>
      <w:r w:rsidR="006621E1" w:rsidRPr="004D180D">
        <w:rPr>
          <w:rFonts w:cs="Arial"/>
          <w:sz w:val="28"/>
          <w:lang w:val="uk-UA"/>
        </w:rPr>
        <w:t xml:space="preserve"> </w:t>
      </w:r>
      <w:r w:rsidRPr="004D180D">
        <w:rPr>
          <w:rFonts w:cs="Arial"/>
          <w:sz w:val="28"/>
          <w:lang w:val="uk-UA"/>
        </w:rPr>
        <w:t>перспективу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програми</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наявність</w:t>
      </w:r>
      <w:r w:rsidR="006621E1" w:rsidRPr="004D180D">
        <w:rPr>
          <w:rFonts w:cs="Arial"/>
          <w:sz w:val="28"/>
          <w:lang w:val="uk-UA"/>
        </w:rPr>
        <w:t xml:space="preserve"> </w:t>
      </w:r>
      <w:r w:rsidRPr="004D180D">
        <w:rPr>
          <w:rFonts w:cs="Arial"/>
          <w:sz w:val="28"/>
          <w:lang w:val="uk-UA"/>
        </w:rPr>
        <w:t>щодо</w:t>
      </w:r>
      <w:r w:rsidR="006621E1" w:rsidRPr="004D180D">
        <w:rPr>
          <w:rFonts w:cs="Arial"/>
          <w:sz w:val="28"/>
          <w:lang w:val="uk-UA"/>
        </w:rPr>
        <w:t xml:space="preserve"> </w:t>
      </w:r>
      <w:r w:rsidRPr="004D180D">
        <w:rPr>
          <w:rFonts w:cs="Arial"/>
          <w:sz w:val="28"/>
          <w:lang w:val="uk-UA"/>
        </w:rPr>
        <w:t>стійких</w:t>
      </w:r>
      <w:r w:rsidR="006621E1" w:rsidRPr="004D180D">
        <w:rPr>
          <w:rFonts w:cs="Arial"/>
          <w:sz w:val="28"/>
          <w:lang w:val="uk-UA"/>
        </w:rPr>
        <w:t xml:space="preserve"> </w:t>
      </w:r>
      <w:r w:rsidRPr="004D180D">
        <w:rPr>
          <w:rFonts w:cs="Arial"/>
          <w:sz w:val="28"/>
          <w:lang w:val="uk-UA"/>
        </w:rPr>
        <w:t>ринкових</w:t>
      </w:r>
      <w:r w:rsidR="006621E1" w:rsidRPr="004D180D">
        <w:rPr>
          <w:rFonts w:cs="Arial"/>
          <w:sz w:val="28"/>
          <w:lang w:val="uk-UA"/>
        </w:rPr>
        <w:t xml:space="preserve"> </w:t>
      </w:r>
      <w:r w:rsidRPr="004D180D">
        <w:rPr>
          <w:rFonts w:cs="Arial"/>
          <w:sz w:val="28"/>
          <w:lang w:val="uk-UA"/>
        </w:rPr>
        <w:t>умов.</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Найбільш</w:t>
      </w:r>
      <w:r w:rsidR="006621E1" w:rsidRPr="004D180D">
        <w:rPr>
          <w:rFonts w:cs="Arial"/>
          <w:sz w:val="28"/>
          <w:lang w:val="uk-UA"/>
        </w:rPr>
        <w:t xml:space="preserve"> </w:t>
      </w:r>
      <w:r w:rsidRPr="004D180D">
        <w:rPr>
          <w:rFonts w:cs="Arial"/>
          <w:sz w:val="28"/>
          <w:lang w:val="uk-UA"/>
        </w:rPr>
        <w:t>типовими</w:t>
      </w:r>
      <w:r w:rsidR="006621E1" w:rsidRPr="004D180D">
        <w:rPr>
          <w:rFonts w:cs="Arial"/>
          <w:sz w:val="28"/>
          <w:lang w:val="uk-UA"/>
        </w:rPr>
        <w:t xml:space="preserve"> </w:t>
      </w:r>
      <w:r w:rsidRPr="004D180D">
        <w:rPr>
          <w:rFonts w:cs="Arial"/>
          <w:sz w:val="28"/>
          <w:lang w:val="uk-UA"/>
        </w:rPr>
        <w:t>задачами,</w:t>
      </w:r>
      <w:r w:rsidR="006621E1" w:rsidRPr="004D180D">
        <w:rPr>
          <w:rFonts w:cs="Arial"/>
          <w:sz w:val="28"/>
          <w:lang w:val="uk-UA"/>
        </w:rPr>
        <w:t xml:space="preserve"> </w:t>
      </w:r>
      <w:r w:rsidRPr="004D180D">
        <w:rPr>
          <w:rFonts w:cs="Arial"/>
          <w:sz w:val="28"/>
          <w:lang w:val="uk-UA"/>
        </w:rPr>
        <w:t>розв'язуваними</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проведення</w:t>
      </w:r>
      <w:r w:rsidR="006621E1" w:rsidRPr="004D180D">
        <w:rPr>
          <w:rFonts w:cs="Arial"/>
          <w:sz w:val="28"/>
          <w:lang w:val="uk-UA"/>
        </w:rPr>
        <w:t xml:space="preserve"> </w:t>
      </w:r>
      <w:r w:rsidRPr="004D180D">
        <w:rPr>
          <w:rFonts w:cs="Arial"/>
          <w:sz w:val="28"/>
          <w:lang w:val="uk-UA"/>
        </w:rPr>
        <w:t>продуманої</w:t>
      </w:r>
      <w:r w:rsidR="006621E1" w:rsidRPr="004D180D">
        <w:rPr>
          <w:rFonts w:cs="Arial"/>
          <w:sz w:val="28"/>
          <w:lang w:val="uk-UA"/>
        </w:rPr>
        <w:t xml:space="preserve"> </w:t>
      </w:r>
      <w:r w:rsidRPr="004D180D">
        <w:rPr>
          <w:rFonts w:cs="Arial"/>
          <w:sz w:val="28"/>
          <w:lang w:val="uk-UA"/>
        </w:rPr>
        <w:t>цінової</w:t>
      </w:r>
      <w:r w:rsidR="006621E1" w:rsidRPr="004D180D">
        <w:rPr>
          <w:rFonts w:cs="Arial"/>
          <w:sz w:val="28"/>
          <w:lang w:val="uk-UA"/>
        </w:rPr>
        <w:t xml:space="preserve"> </w:t>
      </w:r>
      <w:r w:rsidRPr="004D180D">
        <w:rPr>
          <w:rFonts w:cs="Arial"/>
          <w:sz w:val="28"/>
          <w:lang w:val="uk-UA"/>
        </w:rPr>
        <w:t>політики</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вихід</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новий</w:t>
      </w:r>
      <w:r w:rsidR="006621E1" w:rsidRPr="004D180D">
        <w:rPr>
          <w:rFonts w:cs="Arial"/>
          <w:sz w:val="28"/>
          <w:lang w:val="uk-UA"/>
        </w:rPr>
        <w:t xml:space="preserve"> </w:t>
      </w:r>
      <w:r w:rsidRPr="004D180D">
        <w:rPr>
          <w:rFonts w:cs="Arial"/>
          <w:sz w:val="28"/>
          <w:lang w:val="uk-UA"/>
        </w:rPr>
        <w:t>ринок;</w:t>
      </w:r>
      <w:r w:rsidR="006621E1" w:rsidRPr="004D180D">
        <w:rPr>
          <w:rFonts w:cs="Arial"/>
          <w:sz w:val="28"/>
          <w:lang w:val="uk-UA"/>
        </w:rPr>
        <w:t xml:space="preserve"> </w:t>
      </w:r>
      <w:r w:rsidRPr="004D180D">
        <w:rPr>
          <w:rFonts w:cs="Arial"/>
          <w:sz w:val="28"/>
          <w:lang w:val="uk-UA"/>
        </w:rPr>
        <w:t>уведення</w:t>
      </w:r>
      <w:r w:rsidR="006621E1" w:rsidRPr="004D180D">
        <w:rPr>
          <w:rFonts w:cs="Arial"/>
          <w:sz w:val="28"/>
          <w:lang w:val="uk-UA"/>
        </w:rPr>
        <w:t xml:space="preserve"> </w:t>
      </w:r>
      <w:r w:rsidRPr="004D180D">
        <w:rPr>
          <w:rFonts w:cs="Arial"/>
          <w:sz w:val="28"/>
          <w:lang w:val="uk-UA"/>
        </w:rPr>
        <w:t>нового</w:t>
      </w:r>
      <w:r w:rsidR="006621E1" w:rsidRPr="004D180D">
        <w:rPr>
          <w:rFonts w:cs="Arial"/>
          <w:sz w:val="28"/>
          <w:lang w:val="uk-UA"/>
        </w:rPr>
        <w:t xml:space="preserve"> </w:t>
      </w:r>
      <w:r w:rsidRPr="004D180D">
        <w:rPr>
          <w:rFonts w:cs="Arial"/>
          <w:sz w:val="28"/>
          <w:lang w:val="uk-UA"/>
        </w:rPr>
        <w:t>товару;</w:t>
      </w:r>
      <w:r w:rsidR="006621E1" w:rsidRPr="004D180D">
        <w:rPr>
          <w:rFonts w:cs="Arial"/>
          <w:sz w:val="28"/>
          <w:lang w:val="uk-UA"/>
        </w:rPr>
        <w:t xml:space="preserve"> </w:t>
      </w:r>
      <w:r w:rsidRPr="004D180D">
        <w:rPr>
          <w:rFonts w:cs="Arial"/>
          <w:sz w:val="28"/>
          <w:lang w:val="uk-UA"/>
        </w:rPr>
        <w:t>захист</w:t>
      </w:r>
      <w:r w:rsidR="006621E1" w:rsidRPr="004D180D">
        <w:rPr>
          <w:rFonts w:cs="Arial"/>
          <w:sz w:val="28"/>
          <w:lang w:val="uk-UA"/>
        </w:rPr>
        <w:t xml:space="preserve"> </w:t>
      </w:r>
      <w:r w:rsidRPr="004D180D">
        <w:rPr>
          <w:rFonts w:cs="Arial"/>
          <w:sz w:val="28"/>
          <w:lang w:val="uk-UA"/>
        </w:rPr>
        <w:t>наявних</w:t>
      </w:r>
      <w:r w:rsidR="006621E1" w:rsidRPr="004D180D">
        <w:rPr>
          <w:rFonts w:cs="Arial"/>
          <w:sz w:val="28"/>
          <w:lang w:val="uk-UA"/>
        </w:rPr>
        <w:t xml:space="preserve"> </w:t>
      </w:r>
      <w:r w:rsidRPr="004D180D">
        <w:rPr>
          <w:rFonts w:cs="Arial"/>
          <w:sz w:val="28"/>
          <w:lang w:val="uk-UA"/>
        </w:rPr>
        <w:t>позицій;</w:t>
      </w:r>
      <w:r w:rsidR="006621E1" w:rsidRPr="004D180D">
        <w:rPr>
          <w:rFonts w:cs="Arial"/>
          <w:sz w:val="28"/>
          <w:lang w:val="uk-UA"/>
        </w:rPr>
        <w:t xml:space="preserve"> </w:t>
      </w:r>
      <w:r w:rsidRPr="004D180D">
        <w:rPr>
          <w:rFonts w:cs="Arial"/>
          <w:sz w:val="28"/>
          <w:lang w:val="uk-UA"/>
        </w:rPr>
        <w:t>швидке</w:t>
      </w:r>
      <w:r w:rsidR="006621E1" w:rsidRPr="004D180D">
        <w:rPr>
          <w:rFonts w:cs="Arial"/>
          <w:sz w:val="28"/>
          <w:lang w:val="uk-UA"/>
        </w:rPr>
        <w:t xml:space="preserve"> </w:t>
      </w:r>
      <w:r w:rsidRPr="004D180D">
        <w:rPr>
          <w:rFonts w:cs="Arial"/>
          <w:sz w:val="28"/>
          <w:lang w:val="uk-UA"/>
        </w:rPr>
        <w:t>відшкодування</w:t>
      </w:r>
      <w:r w:rsidR="006621E1" w:rsidRPr="004D180D">
        <w:rPr>
          <w:rFonts w:cs="Arial"/>
          <w:sz w:val="28"/>
          <w:lang w:val="uk-UA"/>
        </w:rPr>
        <w:t xml:space="preserve"> </w:t>
      </w:r>
      <w:r w:rsidRPr="004D180D">
        <w:rPr>
          <w:rFonts w:cs="Arial"/>
          <w:sz w:val="28"/>
          <w:lang w:val="uk-UA"/>
        </w:rPr>
        <w:t>витрат;</w:t>
      </w:r>
      <w:r w:rsidR="006621E1" w:rsidRPr="004D180D">
        <w:rPr>
          <w:rFonts w:cs="Arial"/>
          <w:sz w:val="28"/>
          <w:lang w:val="uk-UA"/>
        </w:rPr>
        <w:t xml:space="preserve"> </w:t>
      </w:r>
      <w:r w:rsidRPr="004D180D">
        <w:rPr>
          <w:rFonts w:cs="Arial"/>
          <w:sz w:val="28"/>
          <w:lang w:val="uk-UA"/>
        </w:rPr>
        <w:t>завоювання</w:t>
      </w:r>
      <w:r w:rsidR="006621E1" w:rsidRPr="004D180D">
        <w:rPr>
          <w:rFonts w:cs="Arial"/>
          <w:sz w:val="28"/>
          <w:lang w:val="uk-UA"/>
        </w:rPr>
        <w:t xml:space="preserve"> </w:t>
      </w:r>
      <w:r w:rsidRPr="004D180D">
        <w:rPr>
          <w:rFonts w:cs="Arial"/>
          <w:sz w:val="28"/>
          <w:lang w:val="uk-UA"/>
        </w:rPr>
        <w:t>максимальної</w:t>
      </w:r>
      <w:r w:rsidR="006621E1" w:rsidRPr="004D180D">
        <w:rPr>
          <w:rFonts w:cs="Arial"/>
          <w:sz w:val="28"/>
          <w:lang w:val="uk-UA"/>
        </w:rPr>
        <w:t xml:space="preserve"> </w:t>
      </w:r>
      <w:r w:rsidRPr="004D180D">
        <w:rPr>
          <w:rFonts w:cs="Arial"/>
          <w:sz w:val="28"/>
          <w:lang w:val="uk-UA"/>
        </w:rPr>
        <w:t>частки</w:t>
      </w:r>
      <w:r w:rsidR="006621E1" w:rsidRPr="004D180D">
        <w:rPr>
          <w:rFonts w:cs="Arial"/>
          <w:sz w:val="28"/>
          <w:lang w:val="uk-UA"/>
        </w:rPr>
        <w:t xml:space="preserve"> </w:t>
      </w:r>
      <w:r w:rsidRPr="004D180D">
        <w:rPr>
          <w:rFonts w:cs="Arial"/>
          <w:sz w:val="28"/>
          <w:lang w:val="uk-UA"/>
        </w:rPr>
        <w:t>ринку,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забезпечить</w:t>
      </w:r>
      <w:r w:rsidR="006621E1" w:rsidRPr="004D180D">
        <w:rPr>
          <w:rFonts w:cs="Arial"/>
          <w:sz w:val="28"/>
          <w:lang w:val="uk-UA"/>
        </w:rPr>
        <w:t xml:space="preserve"> </w:t>
      </w:r>
      <w:r w:rsidRPr="004D180D">
        <w:rPr>
          <w:rFonts w:cs="Arial"/>
          <w:sz w:val="28"/>
          <w:lang w:val="uk-UA"/>
        </w:rPr>
        <w:t>низькі</w:t>
      </w:r>
      <w:r w:rsidR="006621E1" w:rsidRPr="004D180D">
        <w:rPr>
          <w:rFonts w:cs="Arial"/>
          <w:sz w:val="28"/>
          <w:lang w:val="uk-UA"/>
        </w:rPr>
        <w:t xml:space="preserve"> </w:t>
      </w:r>
      <w:r w:rsidRPr="004D180D">
        <w:rPr>
          <w:rFonts w:cs="Arial"/>
          <w:sz w:val="28"/>
          <w:lang w:val="uk-UA"/>
        </w:rPr>
        <w:t>витрати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одиницю</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високі</w:t>
      </w:r>
      <w:r w:rsidR="006621E1" w:rsidRPr="004D180D">
        <w:rPr>
          <w:rFonts w:cs="Arial"/>
          <w:sz w:val="28"/>
          <w:lang w:val="uk-UA"/>
        </w:rPr>
        <w:t xml:space="preserve"> </w:t>
      </w:r>
      <w:r w:rsidRPr="004D180D">
        <w:rPr>
          <w:rFonts w:cs="Arial"/>
          <w:sz w:val="28"/>
          <w:lang w:val="uk-UA"/>
        </w:rPr>
        <w:t>довгострокові</w:t>
      </w:r>
      <w:r w:rsidR="006621E1" w:rsidRPr="004D180D">
        <w:rPr>
          <w:rFonts w:cs="Arial"/>
          <w:sz w:val="28"/>
          <w:lang w:val="uk-UA"/>
        </w:rPr>
        <w:t xml:space="preserve"> </w:t>
      </w:r>
      <w:r w:rsidRPr="004D180D">
        <w:rPr>
          <w:rFonts w:cs="Arial"/>
          <w:sz w:val="28"/>
          <w:lang w:val="uk-UA"/>
        </w:rPr>
        <w:t>прибутки.</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При</w:t>
      </w:r>
      <w:r w:rsidR="006621E1" w:rsidRPr="004D180D">
        <w:rPr>
          <w:rFonts w:cs="Arial"/>
          <w:sz w:val="28"/>
          <w:lang w:val="uk-UA"/>
        </w:rPr>
        <w:t xml:space="preserve"> </w:t>
      </w:r>
      <w:r w:rsidRPr="004D180D">
        <w:rPr>
          <w:rFonts w:cs="Arial"/>
          <w:sz w:val="28"/>
          <w:lang w:val="uk-UA"/>
        </w:rPr>
        <w:t>рішенні</w:t>
      </w:r>
      <w:r w:rsidR="006621E1" w:rsidRPr="004D180D">
        <w:rPr>
          <w:rFonts w:cs="Arial"/>
          <w:sz w:val="28"/>
          <w:lang w:val="uk-UA"/>
        </w:rPr>
        <w:t xml:space="preserve"> </w:t>
      </w:r>
      <w:r w:rsidRPr="004D180D">
        <w:rPr>
          <w:rFonts w:cs="Arial"/>
          <w:sz w:val="28"/>
          <w:lang w:val="uk-UA"/>
        </w:rPr>
        <w:t>проблеми</w:t>
      </w:r>
      <w:r w:rsidR="006621E1" w:rsidRPr="004D180D">
        <w:rPr>
          <w:rFonts w:cs="Arial"/>
          <w:sz w:val="28"/>
          <w:lang w:val="uk-UA"/>
        </w:rPr>
        <w:t xml:space="preserve"> </w:t>
      </w:r>
      <w:r w:rsidRPr="004D180D">
        <w:rPr>
          <w:rFonts w:cs="Arial"/>
          <w:sz w:val="28"/>
          <w:lang w:val="uk-UA"/>
        </w:rPr>
        <w:t>ціноутворення</w:t>
      </w:r>
      <w:r w:rsidR="006621E1" w:rsidRP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вибрати</w:t>
      </w:r>
      <w:r w:rsidR="006621E1" w:rsidRPr="004D180D">
        <w:rPr>
          <w:rFonts w:cs="Arial"/>
          <w:sz w:val="28"/>
          <w:lang w:val="uk-UA"/>
        </w:rPr>
        <w:t xml:space="preserve"> </w:t>
      </w:r>
      <w:r w:rsidRPr="004D180D">
        <w:rPr>
          <w:rFonts w:cs="Arial"/>
          <w:sz w:val="28"/>
          <w:lang w:val="uk-UA"/>
        </w:rPr>
        <w:t>методику</w:t>
      </w:r>
      <w:r w:rsidR="006621E1" w:rsidRPr="004D180D">
        <w:rPr>
          <w:rFonts w:cs="Arial"/>
          <w:sz w:val="28"/>
          <w:lang w:val="uk-UA"/>
        </w:rPr>
        <w:t xml:space="preserve"> </w:t>
      </w:r>
      <w:r w:rsidRPr="004D180D">
        <w:rPr>
          <w:rFonts w:cs="Arial"/>
          <w:sz w:val="28"/>
          <w:lang w:val="uk-UA"/>
        </w:rPr>
        <w:t>розрахунку</w:t>
      </w:r>
      <w:r w:rsidR="006621E1" w:rsidRPr="004D180D">
        <w:rPr>
          <w:rFonts w:cs="Arial"/>
          <w:sz w:val="28"/>
          <w:lang w:val="uk-UA"/>
        </w:rPr>
        <w:t xml:space="preserve"> </w:t>
      </w:r>
      <w:r w:rsidRPr="004D180D">
        <w:rPr>
          <w:rFonts w:cs="Arial"/>
          <w:sz w:val="28"/>
          <w:lang w:val="uk-UA"/>
        </w:rPr>
        <w:t>цін,</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якій</w:t>
      </w:r>
      <w:r w:rsidR="006621E1" w:rsidRPr="004D180D">
        <w:rPr>
          <w:rFonts w:cs="Arial"/>
          <w:sz w:val="28"/>
          <w:lang w:val="uk-UA"/>
        </w:rPr>
        <w:t xml:space="preserve"> </w:t>
      </w:r>
      <w:r w:rsidRPr="004D180D">
        <w:rPr>
          <w:rFonts w:cs="Arial"/>
          <w:sz w:val="28"/>
          <w:lang w:val="uk-UA"/>
        </w:rPr>
        <w:t>повинні</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враховані,</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мінімум,</w:t>
      </w:r>
      <w:r w:rsidR="006621E1" w:rsidRPr="004D180D">
        <w:rPr>
          <w:rFonts w:cs="Arial"/>
          <w:sz w:val="28"/>
          <w:lang w:val="uk-UA"/>
        </w:rPr>
        <w:t xml:space="preserve"> </w:t>
      </w:r>
      <w:r w:rsidRPr="004D180D">
        <w:rPr>
          <w:rFonts w:cs="Arial"/>
          <w:sz w:val="28"/>
          <w:lang w:val="uk-UA"/>
        </w:rPr>
        <w:t>три</w:t>
      </w:r>
      <w:r w:rsidR="006621E1" w:rsidRPr="004D180D">
        <w:rPr>
          <w:rFonts w:cs="Arial"/>
          <w:sz w:val="28"/>
          <w:lang w:val="uk-UA"/>
        </w:rPr>
        <w:t xml:space="preserve"> </w:t>
      </w:r>
      <w:r w:rsidRPr="004D180D">
        <w:rPr>
          <w:rFonts w:cs="Arial"/>
          <w:sz w:val="28"/>
          <w:lang w:val="uk-UA"/>
        </w:rPr>
        <w:t>фактори:</w:t>
      </w:r>
      <w:r w:rsidR="006621E1" w:rsidRPr="004D180D">
        <w:rPr>
          <w:rFonts w:cs="Arial"/>
          <w:sz w:val="28"/>
          <w:lang w:val="uk-UA"/>
        </w:rPr>
        <w:t xml:space="preserve"> </w:t>
      </w:r>
      <w:r w:rsidRPr="004D180D">
        <w:rPr>
          <w:rFonts w:cs="Arial"/>
          <w:sz w:val="28"/>
          <w:lang w:val="uk-UA"/>
        </w:rPr>
        <w:t>собівартість</w:t>
      </w:r>
      <w:r w:rsidR="006621E1" w:rsidRPr="004D180D">
        <w:rPr>
          <w:rFonts w:cs="Arial"/>
          <w:sz w:val="28"/>
          <w:lang w:val="uk-UA"/>
        </w:rPr>
        <w:t xml:space="preserve"> </w:t>
      </w:r>
      <w:r w:rsidRPr="004D180D">
        <w:rPr>
          <w:rFonts w:cs="Arial"/>
          <w:sz w:val="28"/>
          <w:lang w:val="uk-UA"/>
        </w:rPr>
        <w:t>продукту,</w:t>
      </w:r>
      <w:r w:rsidR="006621E1" w:rsidRPr="004D180D">
        <w:rPr>
          <w:rFonts w:cs="Arial"/>
          <w:sz w:val="28"/>
          <w:lang w:val="uk-UA"/>
        </w:rPr>
        <w:t xml:space="preserve"> </w:t>
      </w:r>
      <w:r w:rsidRPr="004D180D">
        <w:rPr>
          <w:rFonts w:cs="Arial"/>
          <w:sz w:val="28"/>
          <w:lang w:val="uk-UA"/>
        </w:rPr>
        <w:t>ціни</w:t>
      </w:r>
      <w:r w:rsidR="006621E1" w:rsidRPr="004D180D">
        <w:rPr>
          <w:rFonts w:cs="Arial"/>
          <w:sz w:val="28"/>
          <w:lang w:val="uk-UA"/>
        </w:rPr>
        <w:t xml:space="preserve"> </w:t>
      </w:r>
      <w:r w:rsidRPr="004D180D">
        <w:rPr>
          <w:rFonts w:cs="Arial"/>
          <w:sz w:val="28"/>
          <w:lang w:val="uk-UA"/>
        </w:rPr>
        <w:t>конкурентів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товарів-замінників,</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наявність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іншого</w:t>
      </w:r>
      <w:r w:rsidR="006621E1" w:rsidRPr="004D180D">
        <w:rPr>
          <w:rFonts w:cs="Arial"/>
          <w:sz w:val="28"/>
          <w:lang w:val="uk-UA"/>
        </w:rPr>
        <w:t xml:space="preserve"> </w:t>
      </w:r>
      <w:r w:rsidRPr="004D180D">
        <w:rPr>
          <w:rFonts w:cs="Arial"/>
          <w:sz w:val="28"/>
          <w:lang w:val="uk-UA"/>
        </w:rPr>
        <w:t>товару</w:t>
      </w:r>
      <w:r w:rsidR="006621E1" w:rsidRPr="004D180D">
        <w:rPr>
          <w:rFonts w:cs="Arial"/>
          <w:sz w:val="28"/>
          <w:lang w:val="uk-UA"/>
        </w:rPr>
        <w:t xml:space="preserve"> </w:t>
      </w:r>
      <w:r w:rsidRPr="004D180D">
        <w:rPr>
          <w:rFonts w:cs="Arial"/>
          <w:sz w:val="28"/>
          <w:lang w:val="uk-UA"/>
        </w:rPr>
        <w:t>унікальних</w:t>
      </w:r>
      <w:r w:rsidR="006621E1" w:rsidRPr="004D180D">
        <w:rPr>
          <w:rFonts w:cs="Arial"/>
          <w:sz w:val="28"/>
          <w:lang w:val="uk-UA"/>
        </w:rPr>
        <w:t xml:space="preserve"> </w:t>
      </w:r>
      <w:r w:rsidRPr="004D180D">
        <w:rPr>
          <w:rFonts w:cs="Arial"/>
          <w:sz w:val="28"/>
          <w:lang w:val="uk-UA"/>
        </w:rPr>
        <w:t>достоїнств.</w:t>
      </w:r>
      <w:r w:rsidR="006621E1" w:rsidRPr="004D180D">
        <w:rPr>
          <w:rFonts w:cs="Arial"/>
          <w:sz w:val="28"/>
          <w:lang w:val="uk-UA"/>
        </w:rPr>
        <w:t xml:space="preserve"> </w:t>
      </w:r>
      <w:r w:rsidRPr="004D180D">
        <w:rPr>
          <w:rFonts w:cs="Arial"/>
          <w:sz w:val="28"/>
          <w:lang w:val="uk-UA"/>
        </w:rPr>
        <w:t>Усі</w:t>
      </w:r>
      <w:r w:rsidR="006621E1" w:rsidRPr="004D180D">
        <w:rPr>
          <w:rFonts w:cs="Arial"/>
          <w:sz w:val="28"/>
          <w:lang w:val="uk-UA"/>
        </w:rPr>
        <w:t xml:space="preserve"> </w:t>
      </w:r>
      <w:r w:rsidRPr="004D180D">
        <w:rPr>
          <w:rFonts w:cs="Arial"/>
          <w:sz w:val="28"/>
          <w:lang w:val="uk-UA"/>
        </w:rPr>
        <w:t>розрахунки</w:t>
      </w:r>
      <w:r w:rsidR="006621E1" w:rsidRPr="004D180D">
        <w:rPr>
          <w:rFonts w:cs="Arial"/>
          <w:sz w:val="28"/>
          <w:lang w:val="uk-UA"/>
        </w:rPr>
        <w:t xml:space="preserve"> </w:t>
      </w:r>
      <w:r w:rsidRPr="004D180D">
        <w:rPr>
          <w:rFonts w:cs="Arial"/>
          <w:sz w:val="28"/>
          <w:lang w:val="uk-UA"/>
        </w:rPr>
        <w:t>повинні</w:t>
      </w:r>
      <w:r w:rsidR="006621E1" w:rsidRPr="004D180D">
        <w:rPr>
          <w:rFonts w:cs="Arial"/>
          <w:sz w:val="28"/>
          <w:lang w:val="uk-UA"/>
        </w:rPr>
        <w:t xml:space="preserve"> </w:t>
      </w:r>
      <w:r w:rsidRPr="004D180D">
        <w:rPr>
          <w:rFonts w:cs="Arial"/>
          <w:sz w:val="28"/>
          <w:lang w:val="uk-UA"/>
        </w:rPr>
        <w:t>вироблятися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беззбитковості</w:t>
      </w:r>
      <w:r w:rsidR="006621E1" w:rsidRPr="004D180D">
        <w:rPr>
          <w:rFonts w:cs="Arial"/>
          <w:sz w:val="28"/>
          <w:lang w:val="uk-UA"/>
        </w:rPr>
        <w:t xml:space="preserve"> </w:t>
      </w:r>
      <w:r w:rsidRPr="004D180D">
        <w:rPr>
          <w:rFonts w:cs="Arial"/>
          <w:sz w:val="28"/>
          <w:lang w:val="uk-UA"/>
        </w:rPr>
        <w:t>(рис.</w:t>
      </w:r>
      <w:r w:rsidR="006621E1" w:rsidRPr="004D180D">
        <w:rPr>
          <w:rFonts w:cs="Arial"/>
          <w:sz w:val="28"/>
          <w:lang w:val="uk-UA"/>
        </w:rPr>
        <w:t xml:space="preserve"> </w:t>
      </w:r>
      <w:r w:rsidRPr="004D180D">
        <w:rPr>
          <w:rFonts w:cs="Arial"/>
          <w:sz w:val="28"/>
          <w:lang w:val="uk-UA"/>
        </w:rPr>
        <w:t>13.2).</w:t>
      </w:r>
    </w:p>
    <w:p w:rsidR="001007C7" w:rsidRPr="004D180D" w:rsidRDefault="00306AC5" w:rsidP="004D180D">
      <w:pPr>
        <w:spacing w:line="360" w:lineRule="auto"/>
        <w:ind w:firstLine="709"/>
        <w:jc w:val="both"/>
        <w:rPr>
          <w:rFonts w:cs="Arial"/>
          <w:sz w:val="28"/>
          <w:lang w:val="uk-UA"/>
        </w:rPr>
      </w:pPr>
      <w:r>
        <w:rPr>
          <w:noProof/>
        </w:rPr>
        <w:lastRenderedPageBreak/>
        <w:pict>
          <v:group id="_x0000_s1345" style="position:absolute;left:0;text-align:left;margin-left:0;margin-top:25.15pt;width:476.85pt;height:241.25pt;z-index:251678208" coordorigin="1401,8729" coordsize="9537,4825">
            <v:line id="_x0000_s1346" style="position:absolute" from="3645,9054" to="5805,9954" strokeweight="1.5pt">
              <v:stroke endarrow="block"/>
            </v:line>
            <v:shape id="_x0000_s1347" type="#_x0000_t202" style="position:absolute;left:4954;top:9954;width:2244;height:1080" strokeweight="1.5pt">
              <v:textbox style="mso-next-textbox:#_x0000_s1347">
                <w:txbxContent>
                  <w:p w:rsidR="006621E1" w:rsidRDefault="006621E1" w:rsidP="001007C7">
                    <w:pPr>
                      <w:spacing w:before="120"/>
                      <w:jc w:val="center"/>
                      <w:rPr>
                        <w:rFonts w:ascii="Arial" w:hAnsi="Arial" w:cs="Arial"/>
                        <w:b/>
                        <w:bCs/>
                        <w:sz w:val="28"/>
                        <w:lang w:val="uk-UA"/>
                      </w:rPr>
                    </w:pPr>
                    <w:r>
                      <w:rPr>
                        <w:rFonts w:ascii="Arial" w:hAnsi="Arial" w:cs="Arial"/>
                        <w:b/>
                        <w:bCs/>
                        <w:sz w:val="28"/>
                        <w:lang w:val="uk-UA"/>
                      </w:rPr>
                      <w:t>МОЖЛИВА</w:t>
                    </w:r>
                  </w:p>
                  <w:p w:rsidR="006621E1" w:rsidRDefault="006621E1" w:rsidP="001007C7">
                    <w:pPr>
                      <w:jc w:val="center"/>
                      <w:rPr>
                        <w:rFonts w:ascii="Arial" w:hAnsi="Arial" w:cs="Arial"/>
                        <w:lang w:val="uk-UA"/>
                      </w:rPr>
                    </w:pPr>
                    <w:r>
                      <w:rPr>
                        <w:rFonts w:ascii="Arial" w:hAnsi="Arial" w:cs="Arial"/>
                        <w:b/>
                        <w:bCs/>
                        <w:sz w:val="28"/>
                        <w:lang w:val="uk-UA"/>
                      </w:rPr>
                      <w:t xml:space="preserve"> ЦІНА</w:t>
                    </w:r>
                  </w:p>
                </w:txbxContent>
              </v:textbox>
            </v:shape>
            <v:shape id="_x0000_s1348" type="#_x0000_t202" style="position:absolute;left:2428;top:8729;width:2640;height:540" strokeweight="1.5pt">
              <v:textbox style="mso-next-textbox:#_x0000_s1348">
                <w:txbxContent>
                  <w:p w:rsidR="006621E1" w:rsidRDefault="006621E1" w:rsidP="001007C7">
                    <w:pPr>
                      <w:jc w:val="center"/>
                      <w:rPr>
                        <w:rFonts w:ascii="Arial" w:hAnsi="Arial" w:cs="Arial"/>
                        <w:lang w:val="uk-UA"/>
                      </w:rPr>
                    </w:pPr>
                    <w:r>
                      <w:rPr>
                        <w:rFonts w:ascii="Arial" w:hAnsi="Arial" w:cs="Arial"/>
                        <w:sz w:val="28"/>
                        <w:lang w:val="uk-UA"/>
                      </w:rPr>
                      <w:t>Собівартість</w:t>
                    </w:r>
                  </w:p>
                </w:txbxContent>
              </v:textbox>
            </v:shape>
            <v:shape id="_x0000_s1349" type="#_x0000_t202" style="position:absolute;left:7198;top:8729;width:2790;height:540" strokeweight="1.5pt">
              <v:textbox style="mso-next-textbox:#_x0000_s1349">
                <w:txbxContent>
                  <w:p w:rsidR="006621E1" w:rsidRDefault="006621E1" w:rsidP="001007C7">
                    <w:pPr>
                      <w:jc w:val="center"/>
                      <w:rPr>
                        <w:rFonts w:ascii="Arial" w:hAnsi="Arial" w:cs="Arial"/>
                      </w:rPr>
                    </w:pPr>
                    <w:r>
                      <w:rPr>
                        <w:rFonts w:ascii="Arial" w:hAnsi="Arial" w:cs="Arial"/>
                        <w:sz w:val="28"/>
                      </w:rPr>
                      <w:t>Цен</w:t>
                    </w:r>
                    <w:r>
                      <w:rPr>
                        <w:rFonts w:ascii="Arial" w:hAnsi="Arial" w:cs="Arial"/>
                        <w:sz w:val="28"/>
                        <w:lang w:val="uk-UA"/>
                      </w:rPr>
                      <w:t>и</w:t>
                    </w:r>
                    <w:r>
                      <w:rPr>
                        <w:rFonts w:ascii="Arial" w:hAnsi="Arial" w:cs="Arial"/>
                        <w:sz w:val="28"/>
                      </w:rPr>
                      <w:t xml:space="preserve"> конкурент</w:t>
                    </w:r>
                    <w:r>
                      <w:rPr>
                        <w:rFonts w:ascii="Arial" w:hAnsi="Arial" w:cs="Arial"/>
                        <w:sz w:val="28"/>
                        <w:lang w:val="uk-UA"/>
                      </w:rPr>
                      <w:t>і</w:t>
                    </w:r>
                    <w:r>
                      <w:rPr>
                        <w:rFonts w:ascii="Arial" w:hAnsi="Arial" w:cs="Arial"/>
                        <w:sz w:val="28"/>
                      </w:rPr>
                      <w:t xml:space="preserve">в </w:t>
                    </w:r>
                  </w:p>
                </w:txbxContent>
              </v:textbox>
            </v:shape>
            <v:shape id="_x0000_s1350" type="#_x0000_t202" style="position:absolute;left:1588;top:9809;width:2805;height:1260" strokeweight="1.5pt">
              <v:textbox style="mso-next-textbox:#_x0000_s1350">
                <w:txbxContent>
                  <w:p w:rsidR="006621E1" w:rsidRDefault="006621E1" w:rsidP="001007C7">
                    <w:pPr>
                      <w:jc w:val="center"/>
                      <w:rPr>
                        <w:rFonts w:ascii="Arial" w:hAnsi="Arial" w:cs="Arial"/>
                        <w:lang w:val="uk-UA"/>
                      </w:rPr>
                    </w:pPr>
                    <w:r>
                      <w:rPr>
                        <w:rFonts w:ascii="Arial" w:hAnsi="Arial" w:cs="Arial"/>
                        <w:sz w:val="28"/>
                        <w:lang w:val="uk-UA"/>
                      </w:rPr>
                      <w:t>Надто низка ціна: отримати прибуток неможливо</w:t>
                    </w:r>
                  </w:p>
                </w:txbxContent>
              </v:textbox>
            </v:shape>
            <v:shape id="_x0000_s1351" type="#_x0000_t202" style="position:absolute;left:7759;top:9809;width:2949;height:1260" strokeweight="1.5pt">
              <v:textbox style="mso-next-textbox:#_x0000_s1351">
                <w:txbxContent>
                  <w:p w:rsidR="006621E1" w:rsidRDefault="006621E1" w:rsidP="001007C7">
                    <w:pPr>
                      <w:jc w:val="center"/>
                      <w:rPr>
                        <w:rFonts w:ascii="Arial" w:hAnsi="Arial" w:cs="Arial"/>
                        <w:lang w:val="uk-UA"/>
                      </w:rPr>
                    </w:pPr>
                    <w:r>
                      <w:rPr>
                        <w:rFonts w:ascii="Arial" w:hAnsi="Arial" w:cs="Arial"/>
                        <w:sz w:val="28"/>
                        <w:lang w:val="uk-UA"/>
                      </w:rPr>
                      <w:t>Надто висока ціна: формування попиту неможливо</w:t>
                    </w:r>
                  </w:p>
                </w:txbxContent>
              </v:textbox>
            </v:shape>
            <v:shape id="_x0000_s1352" type="#_x0000_t202" style="position:absolute;left:2428;top:11609;width:2900;height:865" strokeweight="1.5pt">
              <v:textbox style="mso-next-textbox:#_x0000_s1352">
                <w:txbxContent>
                  <w:p w:rsidR="006621E1" w:rsidRDefault="006621E1" w:rsidP="001007C7">
                    <w:pPr>
                      <w:jc w:val="center"/>
                      <w:rPr>
                        <w:rFonts w:ascii="Arial" w:hAnsi="Arial" w:cs="Arial"/>
                        <w:lang w:val="uk-UA"/>
                      </w:rPr>
                    </w:pPr>
                    <w:r>
                      <w:rPr>
                        <w:rFonts w:ascii="Arial" w:hAnsi="Arial" w:cs="Arial"/>
                        <w:sz w:val="28"/>
                        <w:lang w:val="uk-UA"/>
                      </w:rPr>
                      <w:t>Унікальні переваги продукції</w:t>
                    </w:r>
                  </w:p>
                </w:txbxContent>
              </v:textbox>
            </v:shape>
            <v:shape id="_x0000_s1353" type="#_x0000_t202" style="position:absolute;left:7348;top:11609;width:2640;height:865" strokeweight="1.5pt">
              <v:textbox style="mso-next-textbox:#_x0000_s1353">
                <w:txbxContent>
                  <w:p w:rsidR="006621E1" w:rsidRDefault="006621E1" w:rsidP="001007C7">
                    <w:pPr>
                      <w:jc w:val="center"/>
                      <w:rPr>
                        <w:rFonts w:ascii="Arial" w:hAnsi="Arial" w:cs="Arial"/>
                        <w:lang w:val="uk-UA"/>
                      </w:rPr>
                    </w:pPr>
                    <w:r>
                      <w:rPr>
                        <w:rFonts w:ascii="Arial" w:hAnsi="Arial" w:cs="Arial"/>
                        <w:sz w:val="28"/>
                        <w:lang w:val="uk-UA"/>
                      </w:rPr>
                      <w:t>Цени товарів-замінників</w:t>
                    </w:r>
                  </w:p>
                </w:txbxContent>
              </v:textbox>
            </v:shape>
            <v:line id="_x0000_s1354" style="position:absolute;flip:x" from="6637,9269" to="8788,9954" strokeweight="1.5pt">
              <v:stroke endarrow="block"/>
            </v:line>
            <v:line id="_x0000_s1355" style="position:absolute;flip:y" from="3628,11034" to="5889,11609" strokeweight="1.5pt">
              <v:stroke endarrow="block"/>
            </v:line>
            <v:line id="_x0000_s1356" style="position:absolute;flip:x y" from="6637,11034" to="8668,11609" strokeweight="1.5pt">
              <v:stroke endarrow="block"/>
            </v:line>
            <v:line id="_x0000_s1357" style="position:absolute" from="4393,10494" to="4873,10494" strokeweight="1.5pt">
              <v:stroke startarrow="block" endarrow="block"/>
            </v:line>
            <v:line id="_x0000_s1358" style="position:absolute" from="7198,10494" to="7678,10494" strokeweight="1.5pt">
              <v:stroke startarrow="block" endarrow="block"/>
            </v:line>
            <v:shape id="_x0000_s1359" type="#_x0000_t202" style="position:absolute;left:1401;top:12654;width:9537;height:900" filled="f" stroked="f" strokeweight="1.5pt">
              <v:textbox style="mso-next-textbox:#_x0000_s1359">
                <w:txbxContent>
                  <w:p w:rsidR="006621E1" w:rsidRDefault="006621E1" w:rsidP="001007C7">
                    <w:pPr>
                      <w:jc w:val="center"/>
                    </w:pPr>
                    <w:r>
                      <w:rPr>
                        <w:rFonts w:ascii="Arial" w:hAnsi="Arial" w:cs="Arial"/>
                        <w:color w:val="000000"/>
                        <w:sz w:val="28"/>
                        <w:lang w:val="uk-UA"/>
                      </w:rPr>
                      <w:t xml:space="preserve">Рис. 13.2. </w:t>
                    </w:r>
                    <w:r>
                      <w:rPr>
                        <w:rFonts w:ascii="Arial" w:hAnsi="Arial" w:cs="Arial"/>
                        <w:b/>
                        <w:bCs/>
                        <w:color w:val="000000"/>
                        <w:sz w:val="28"/>
                        <w:lang w:val="uk-UA"/>
                      </w:rPr>
                      <w:t>Критерії прийняття рішень про ціну</w:t>
                    </w:r>
                  </w:p>
                </w:txbxContent>
              </v:textbox>
            </v:shape>
            <w10:wrap type="topAndBottom"/>
          </v:group>
        </w:pic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Отже,</w:t>
      </w:r>
      <w:r w:rsidR="006621E1" w:rsidRPr="004D180D">
        <w:rPr>
          <w:rFonts w:cs="Arial"/>
          <w:sz w:val="28"/>
          <w:lang w:val="uk-UA"/>
        </w:rPr>
        <w:t xml:space="preserve"> </w:t>
      </w:r>
      <w:r w:rsidRPr="004D180D">
        <w:rPr>
          <w:rFonts w:cs="Arial"/>
          <w:sz w:val="28"/>
          <w:lang w:val="uk-UA"/>
        </w:rPr>
        <w:t>остаточна</w:t>
      </w:r>
      <w:r w:rsidR="006621E1" w:rsidRPr="004D180D">
        <w:rPr>
          <w:rFonts w:cs="Arial"/>
          <w:sz w:val="28"/>
          <w:lang w:val="uk-UA"/>
        </w:rPr>
        <w:t xml:space="preserve"> </w:t>
      </w:r>
      <w:r w:rsidRPr="004D180D">
        <w:rPr>
          <w:rFonts w:cs="Arial"/>
          <w:sz w:val="28"/>
          <w:lang w:val="uk-UA"/>
        </w:rPr>
        <w:t>ціна</w:t>
      </w:r>
      <w:r w:rsidR="006621E1" w:rsidRPr="004D180D">
        <w:rPr>
          <w:rFonts w:cs="Arial"/>
          <w:sz w:val="28"/>
          <w:lang w:val="uk-UA"/>
        </w:rPr>
        <w:t xml:space="preserve"> </w:t>
      </w:r>
      <w:r w:rsidRPr="004D180D">
        <w:rPr>
          <w:rFonts w:cs="Arial"/>
          <w:sz w:val="28"/>
          <w:lang w:val="uk-UA"/>
        </w:rPr>
        <w:t>буде</w:t>
      </w:r>
      <w:r w:rsidR="006621E1" w:rsidRPr="004D180D">
        <w:rPr>
          <w:rFonts w:cs="Arial"/>
          <w:sz w:val="28"/>
          <w:lang w:val="uk-UA"/>
        </w:rPr>
        <w:t xml:space="preserve"> </w:t>
      </w:r>
      <w:r w:rsidRPr="004D180D">
        <w:rPr>
          <w:rFonts w:cs="Arial"/>
          <w:sz w:val="28"/>
          <w:lang w:val="uk-UA"/>
        </w:rPr>
        <w:t>знаходитися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межах</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занадто</w:t>
      </w:r>
      <w:r w:rsidR="006621E1" w:rsidRPr="004D180D">
        <w:rPr>
          <w:rFonts w:cs="Arial"/>
          <w:sz w:val="28"/>
          <w:lang w:val="uk-UA"/>
        </w:rPr>
        <w:t xml:space="preserve"> </w:t>
      </w:r>
      <w:r w:rsidRPr="004D180D">
        <w:rPr>
          <w:rFonts w:cs="Arial"/>
          <w:sz w:val="28"/>
          <w:lang w:val="uk-UA"/>
        </w:rPr>
        <w:t>низькою</w:t>
      </w:r>
      <w:r w:rsidR="006621E1" w:rsidRPr="004D180D">
        <w:rPr>
          <w:rFonts w:cs="Arial"/>
          <w:sz w:val="28"/>
          <w:lang w:val="uk-UA"/>
        </w:rPr>
        <w:t xml:space="preserve"> </w:t>
      </w:r>
      <w:r w:rsidRPr="004D180D">
        <w:rPr>
          <w:rFonts w:cs="Arial"/>
          <w:sz w:val="28"/>
          <w:lang w:val="uk-UA"/>
        </w:rPr>
        <w:t>ціною,</w:t>
      </w:r>
      <w:r w:rsidR="006621E1" w:rsidRPr="004D180D">
        <w:rPr>
          <w:rFonts w:cs="Arial"/>
          <w:sz w:val="28"/>
          <w:lang w:val="uk-UA"/>
        </w:rPr>
        <w:t xml:space="preserve"> </w:t>
      </w:r>
      <w:r w:rsidRPr="004D180D">
        <w:rPr>
          <w:rFonts w:cs="Arial"/>
          <w:sz w:val="28"/>
          <w:lang w:val="uk-UA"/>
        </w:rPr>
        <w:t>яка</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забезпечує</w:t>
      </w:r>
      <w:r w:rsidR="006621E1" w:rsidRPr="004D180D">
        <w:rPr>
          <w:rFonts w:cs="Arial"/>
          <w:sz w:val="28"/>
          <w:lang w:val="uk-UA"/>
        </w:rPr>
        <w:t xml:space="preserve"> </w:t>
      </w:r>
      <w:r w:rsidRPr="004D180D">
        <w:rPr>
          <w:rFonts w:cs="Arial"/>
          <w:sz w:val="28"/>
          <w:lang w:val="uk-UA"/>
        </w:rPr>
        <w:t>прибутку,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занадто</w:t>
      </w:r>
      <w:r w:rsidR="006621E1" w:rsidRPr="004D180D">
        <w:rPr>
          <w:rFonts w:cs="Arial"/>
          <w:sz w:val="28"/>
          <w:lang w:val="uk-UA"/>
        </w:rPr>
        <w:t xml:space="preserve"> </w:t>
      </w:r>
      <w:r w:rsidRPr="004D180D">
        <w:rPr>
          <w:rFonts w:cs="Arial"/>
          <w:sz w:val="28"/>
          <w:lang w:val="uk-UA"/>
        </w:rPr>
        <w:t>високою</w:t>
      </w:r>
      <w:r w:rsidR="006621E1" w:rsidRPr="004D180D">
        <w:rPr>
          <w:rFonts w:cs="Arial"/>
          <w:sz w:val="28"/>
          <w:lang w:val="uk-UA"/>
        </w:rPr>
        <w:t xml:space="preserve"> </w:t>
      </w:r>
      <w:r w:rsidRPr="004D180D">
        <w:rPr>
          <w:rFonts w:cs="Arial"/>
          <w:sz w:val="28"/>
          <w:lang w:val="uk-UA"/>
        </w:rPr>
        <w:t>ціною,</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перешкоджає</w:t>
      </w:r>
      <w:r w:rsidR="006621E1" w:rsidRPr="004D180D">
        <w:rPr>
          <w:rFonts w:cs="Arial"/>
          <w:sz w:val="28"/>
          <w:lang w:val="uk-UA"/>
        </w:rPr>
        <w:t xml:space="preserve"> </w:t>
      </w:r>
      <w:r w:rsidRPr="004D180D">
        <w:rPr>
          <w:rFonts w:cs="Arial"/>
          <w:sz w:val="28"/>
          <w:lang w:val="uk-UA"/>
        </w:rPr>
        <w:t>формуванню</w:t>
      </w:r>
      <w:r w:rsidR="006621E1" w:rsidRPr="004D180D">
        <w:rPr>
          <w:rFonts w:cs="Arial"/>
          <w:sz w:val="28"/>
          <w:lang w:val="uk-UA"/>
        </w:rPr>
        <w:t xml:space="preserve"> </w:t>
      </w:r>
      <w:r w:rsidRPr="004D180D">
        <w:rPr>
          <w:rFonts w:cs="Arial"/>
          <w:sz w:val="28"/>
          <w:lang w:val="uk-UA"/>
        </w:rPr>
        <w:t>попиту.</w:t>
      </w:r>
      <w:r w:rsidR="006621E1" w:rsidRPr="004D180D">
        <w:rPr>
          <w:rFonts w:cs="Arial"/>
          <w:sz w:val="28"/>
          <w:lang w:val="uk-UA"/>
        </w:rPr>
        <w:t xml:space="preserve"> </w:t>
      </w:r>
      <w:r w:rsidRPr="004D180D">
        <w:rPr>
          <w:rFonts w:cs="Arial"/>
          <w:sz w:val="28"/>
          <w:lang w:val="uk-UA"/>
        </w:rPr>
        <w:t>Мінімально</w:t>
      </w:r>
      <w:r w:rsidR="006621E1" w:rsidRPr="004D180D">
        <w:rPr>
          <w:rFonts w:cs="Arial"/>
          <w:sz w:val="28"/>
          <w:lang w:val="uk-UA"/>
        </w:rPr>
        <w:t xml:space="preserve"> </w:t>
      </w:r>
      <w:r w:rsidRPr="004D180D">
        <w:rPr>
          <w:rFonts w:cs="Arial"/>
          <w:sz w:val="28"/>
          <w:lang w:val="uk-UA"/>
        </w:rPr>
        <w:t>можлива</w:t>
      </w:r>
      <w:r w:rsidR="006621E1" w:rsidRPr="004D180D">
        <w:rPr>
          <w:rFonts w:cs="Arial"/>
          <w:sz w:val="28"/>
          <w:lang w:val="uk-UA"/>
        </w:rPr>
        <w:t xml:space="preserve"> </w:t>
      </w:r>
      <w:r w:rsidRPr="004D180D">
        <w:rPr>
          <w:rFonts w:cs="Arial"/>
          <w:sz w:val="28"/>
          <w:lang w:val="uk-UA"/>
        </w:rPr>
        <w:t>ціна</w:t>
      </w:r>
      <w:r w:rsidR="006621E1" w:rsidRPr="004D180D">
        <w:rPr>
          <w:rFonts w:cs="Arial"/>
          <w:sz w:val="28"/>
          <w:lang w:val="uk-UA"/>
        </w:rPr>
        <w:t xml:space="preserve"> </w:t>
      </w:r>
      <w:r w:rsidRPr="004D180D">
        <w:rPr>
          <w:rFonts w:cs="Arial"/>
          <w:sz w:val="28"/>
          <w:lang w:val="uk-UA"/>
        </w:rPr>
        <w:t>визначається</w:t>
      </w:r>
      <w:r w:rsidR="006621E1" w:rsidRPr="004D180D">
        <w:rPr>
          <w:rFonts w:cs="Arial"/>
          <w:sz w:val="28"/>
          <w:lang w:val="uk-UA"/>
        </w:rPr>
        <w:t xml:space="preserve"> </w:t>
      </w:r>
      <w:r w:rsidRPr="004D180D">
        <w:rPr>
          <w:rFonts w:cs="Arial"/>
          <w:sz w:val="28"/>
          <w:lang w:val="uk-UA"/>
        </w:rPr>
        <w:t>собівартістю</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упущеною</w:t>
      </w:r>
      <w:r w:rsidR="006621E1" w:rsidRPr="004D180D">
        <w:rPr>
          <w:rFonts w:cs="Arial"/>
          <w:sz w:val="28"/>
          <w:lang w:val="uk-UA"/>
        </w:rPr>
        <w:t xml:space="preserve"> </w:t>
      </w:r>
      <w:r w:rsidRPr="004D180D">
        <w:rPr>
          <w:rFonts w:cs="Arial"/>
          <w:sz w:val="28"/>
          <w:lang w:val="uk-UA"/>
        </w:rPr>
        <w:t>вигодою,</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максимальна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наявністю</w:t>
      </w:r>
      <w:r w:rsidR="006621E1" w:rsidRPr="004D180D">
        <w:rPr>
          <w:rFonts w:cs="Arial"/>
          <w:sz w:val="28"/>
          <w:lang w:val="uk-UA"/>
        </w:rPr>
        <w:t xml:space="preserve"> </w:t>
      </w:r>
      <w:r w:rsidRPr="004D180D">
        <w:rPr>
          <w:rFonts w:cs="Arial"/>
          <w:sz w:val="28"/>
          <w:lang w:val="uk-UA"/>
        </w:rPr>
        <w:t>унікальних</w:t>
      </w:r>
      <w:r w:rsidR="006621E1" w:rsidRPr="004D180D">
        <w:rPr>
          <w:rFonts w:cs="Arial"/>
          <w:sz w:val="28"/>
          <w:lang w:val="uk-UA"/>
        </w:rPr>
        <w:t xml:space="preserve"> </w:t>
      </w:r>
      <w:r w:rsidRPr="004D180D">
        <w:rPr>
          <w:rFonts w:cs="Arial"/>
          <w:sz w:val="28"/>
          <w:lang w:val="uk-UA"/>
        </w:rPr>
        <w:t>достоїнств</w:t>
      </w:r>
      <w:r w:rsidR="006621E1" w:rsidRPr="004D180D">
        <w:rPr>
          <w:rFonts w:cs="Arial"/>
          <w:sz w:val="28"/>
          <w:lang w:val="uk-UA"/>
        </w:rPr>
        <w:t xml:space="preserve"> </w:t>
      </w:r>
      <w:r w:rsidRPr="004D180D">
        <w:rPr>
          <w:rFonts w:cs="Arial"/>
          <w:sz w:val="28"/>
          <w:lang w:val="uk-UA"/>
        </w:rPr>
        <w:t>товару,</w:t>
      </w:r>
      <w:r w:rsidR="006621E1" w:rsidRPr="004D180D">
        <w:rPr>
          <w:rFonts w:cs="Arial"/>
          <w:sz w:val="28"/>
          <w:lang w:val="uk-UA"/>
        </w:rPr>
        <w:t xml:space="preserve"> </w:t>
      </w:r>
      <w:r w:rsidRPr="004D180D">
        <w:rPr>
          <w:rFonts w:cs="Arial"/>
          <w:sz w:val="28"/>
          <w:lang w:val="uk-UA"/>
        </w:rPr>
        <w:t>якому</w:t>
      </w:r>
      <w:r w:rsidR="006621E1" w:rsidRPr="004D180D">
        <w:rPr>
          <w:rFonts w:cs="Arial"/>
          <w:sz w:val="28"/>
          <w:lang w:val="uk-UA"/>
        </w:rPr>
        <w:t xml:space="preserve"> </w:t>
      </w:r>
      <w:r w:rsidRPr="004D180D">
        <w:rPr>
          <w:rFonts w:cs="Arial"/>
          <w:sz w:val="28"/>
          <w:lang w:val="uk-UA"/>
        </w:rPr>
        <w:t>немає</w:t>
      </w:r>
      <w:r w:rsidR="006621E1" w:rsidRPr="004D180D">
        <w:rPr>
          <w:rFonts w:cs="Arial"/>
          <w:sz w:val="28"/>
          <w:lang w:val="uk-UA"/>
        </w:rPr>
        <w:t xml:space="preserve"> </w:t>
      </w:r>
      <w:r w:rsidRPr="004D180D">
        <w:rPr>
          <w:rFonts w:cs="Arial"/>
          <w:sz w:val="28"/>
          <w:lang w:val="uk-UA"/>
        </w:rPr>
        <w:t>аналогів,</w:t>
      </w:r>
      <w:r w:rsidR="006621E1" w:rsidRPr="004D180D">
        <w:rPr>
          <w:rFonts w:cs="Arial"/>
          <w:sz w:val="28"/>
          <w:lang w:val="uk-UA"/>
        </w:rPr>
        <w:t xml:space="preserve"> </w:t>
      </w:r>
      <w:r w:rsidRPr="004D180D">
        <w:rPr>
          <w:rFonts w:cs="Arial"/>
          <w:sz w:val="28"/>
          <w:lang w:val="uk-UA"/>
        </w:rPr>
        <w:t>або</w:t>
      </w:r>
      <w:r w:rsidR="006621E1" w:rsidRPr="004D180D">
        <w:rPr>
          <w:rFonts w:cs="Arial"/>
          <w:sz w:val="28"/>
          <w:lang w:val="uk-UA"/>
        </w:rPr>
        <w:t xml:space="preserve"> </w:t>
      </w:r>
      <w:r w:rsidRPr="004D180D">
        <w:rPr>
          <w:rFonts w:cs="Arial"/>
          <w:sz w:val="28"/>
          <w:lang w:val="uk-UA"/>
        </w:rPr>
        <w:t>цінами</w:t>
      </w:r>
      <w:r w:rsidR="006621E1" w:rsidRPr="004D180D">
        <w:rPr>
          <w:rFonts w:cs="Arial"/>
          <w:sz w:val="28"/>
          <w:lang w:val="uk-UA"/>
        </w:rPr>
        <w:t xml:space="preserve"> </w:t>
      </w:r>
      <w:r w:rsidRPr="004D180D">
        <w:rPr>
          <w:rFonts w:cs="Arial"/>
          <w:sz w:val="28"/>
          <w:lang w:val="uk-UA"/>
        </w:rPr>
        <w:t>конкурентів,</w:t>
      </w:r>
      <w:r w:rsid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ціні</w:t>
      </w:r>
      <w:r w:rsidR="006621E1" w:rsidRPr="004D180D">
        <w:rPr>
          <w:rFonts w:cs="Arial"/>
          <w:sz w:val="28"/>
          <w:lang w:val="uk-UA"/>
        </w:rPr>
        <w:t xml:space="preserve"> </w:t>
      </w:r>
      <w:r w:rsidRPr="004D180D">
        <w:rPr>
          <w:rFonts w:cs="Arial"/>
          <w:sz w:val="28"/>
          <w:lang w:val="uk-UA"/>
        </w:rPr>
        <w:t>вище,</w:t>
      </w:r>
      <w:r w:rsidR="006621E1" w:rsidRPr="004D180D">
        <w:rPr>
          <w:rFonts w:cs="Arial"/>
          <w:sz w:val="28"/>
          <w:lang w:val="uk-UA"/>
        </w:rPr>
        <w:t xml:space="preserve"> </w:t>
      </w:r>
      <w:r w:rsidRPr="004D180D">
        <w:rPr>
          <w:rFonts w:cs="Arial"/>
          <w:sz w:val="28"/>
          <w:lang w:val="uk-UA"/>
        </w:rPr>
        <w:t>ніж</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конкурентів,</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втратити</w:t>
      </w:r>
      <w:r w:rsidR="006621E1" w:rsidRPr="004D180D">
        <w:rPr>
          <w:rFonts w:cs="Arial"/>
          <w:sz w:val="28"/>
          <w:lang w:val="uk-UA"/>
        </w:rPr>
        <w:t xml:space="preserve"> </w:t>
      </w:r>
      <w:r w:rsidRPr="004D180D">
        <w:rPr>
          <w:rFonts w:cs="Arial"/>
          <w:sz w:val="28"/>
          <w:lang w:val="uk-UA"/>
        </w:rPr>
        <w:t>клієнтів.</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Таким</w:t>
      </w:r>
      <w:r w:rsidR="006621E1" w:rsidRPr="004D180D">
        <w:rPr>
          <w:rFonts w:cs="Arial"/>
          <w:sz w:val="28"/>
          <w:lang w:val="uk-UA"/>
        </w:rPr>
        <w:t xml:space="preserve"> </w:t>
      </w:r>
      <w:r w:rsidRPr="004D180D">
        <w:rPr>
          <w:rFonts w:cs="Arial"/>
          <w:sz w:val="28"/>
          <w:lang w:val="uk-UA"/>
        </w:rPr>
        <w:t>чином,</w:t>
      </w:r>
      <w:r w:rsidR="006621E1" w:rsidRPr="004D180D">
        <w:rPr>
          <w:rFonts w:cs="Arial"/>
          <w:sz w:val="28"/>
          <w:lang w:val="uk-UA"/>
        </w:rPr>
        <w:t xml:space="preserve"> </w:t>
      </w:r>
      <w:r w:rsidRPr="004D180D">
        <w:rPr>
          <w:rFonts w:cs="Arial"/>
          <w:sz w:val="28"/>
          <w:lang w:val="uk-UA"/>
        </w:rPr>
        <w:t>рівень</w:t>
      </w:r>
      <w:r w:rsidR="006621E1" w:rsidRPr="004D180D">
        <w:rPr>
          <w:rFonts w:cs="Arial"/>
          <w:sz w:val="28"/>
          <w:lang w:val="uk-UA"/>
        </w:rPr>
        <w:t xml:space="preserve"> </w:t>
      </w:r>
      <w:r w:rsidRPr="004D180D">
        <w:rPr>
          <w:rFonts w:cs="Arial"/>
          <w:sz w:val="28"/>
          <w:lang w:val="uk-UA"/>
        </w:rPr>
        <w:t>цін</w:t>
      </w:r>
      <w:r w:rsidR="006621E1" w:rsidRPr="004D180D">
        <w:rPr>
          <w:rFonts w:cs="Arial"/>
          <w:sz w:val="28"/>
          <w:lang w:val="uk-UA"/>
        </w:rPr>
        <w:t xml:space="preserve"> </w:t>
      </w:r>
      <w:r w:rsidRPr="004D180D">
        <w:rPr>
          <w:rFonts w:cs="Arial"/>
          <w:sz w:val="28"/>
          <w:lang w:val="uk-UA"/>
        </w:rPr>
        <w:t>визначає</w:t>
      </w:r>
      <w:r w:rsidR="006621E1" w:rsidRPr="004D180D">
        <w:rPr>
          <w:rFonts w:cs="Arial"/>
          <w:sz w:val="28"/>
          <w:lang w:val="uk-UA"/>
        </w:rPr>
        <w:t xml:space="preserve"> </w:t>
      </w:r>
      <w:r w:rsidRPr="004D180D">
        <w:rPr>
          <w:rFonts w:cs="Arial"/>
          <w:sz w:val="28"/>
          <w:lang w:val="uk-UA"/>
        </w:rPr>
        <w:t>можливий</w:t>
      </w:r>
      <w:r w:rsidR="006621E1" w:rsidRPr="004D180D">
        <w:rPr>
          <w:rFonts w:cs="Arial"/>
          <w:sz w:val="28"/>
          <w:lang w:val="uk-UA"/>
        </w:rPr>
        <w:t xml:space="preserve"> </w:t>
      </w:r>
      <w:r w:rsidRPr="004D180D">
        <w:rPr>
          <w:rFonts w:cs="Arial"/>
          <w:sz w:val="28"/>
          <w:lang w:val="uk-UA"/>
        </w:rPr>
        <w:t>обсяг</w:t>
      </w:r>
      <w:r w:rsidR="006621E1" w:rsidRPr="004D180D">
        <w:rPr>
          <w:rFonts w:cs="Arial"/>
          <w:sz w:val="28"/>
          <w:lang w:val="uk-UA"/>
        </w:rPr>
        <w:t xml:space="preserve"> </w:t>
      </w:r>
      <w:r w:rsidRPr="004D180D">
        <w:rPr>
          <w:rFonts w:cs="Arial"/>
          <w:sz w:val="28"/>
          <w:lang w:val="uk-UA"/>
        </w:rPr>
        <w:t>продажів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відповідно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можливий</w:t>
      </w:r>
      <w:r w:rsidR="006621E1" w:rsidRPr="004D180D">
        <w:rPr>
          <w:rFonts w:cs="Arial"/>
          <w:sz w:val="28"/>
          <w:lang w:val="uk-UA"/>
        </w:rPr>
        <w:t xml:space="preserve"> </w:t>
      </w:r>
      <w:r w:rsidRPr="004D180D">
        <w:rPr>
          <w:rFonts w:cs="Arial"/>
          <w:sz w:val="28"/>
          <w:lang w:val="uk-UA"/>
        </w:rPr>
        <w:t>обсяг</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росту</w:t>
      </w:r>
      <w:r w:rsidR="006621E1" w:rsidRPr="004D180D">
        <w:rPr>
          <w:rFonts w:cs="Arial"/>
          <w:sz w:val="28"/>
          <w:lang w:val="uk-UA"/>
        </w:rPr>
        <w:t xml:space="preserve"> </w:t>
      </w:r>
      <w:r w:rsidRPr="004D180D">
        <w:rPr>
          <w:rFonts w:cs="Arial"/>
          <w:sz w:val="28"/>
          <w:lang w:val="uk-UA"/>
        </w:rPr>
        <w:t>обсягів</w:t>
      </w:r>
      <w:r w:rsidR="006621E1" w:rsidRPr="004D180D">
        <w:rPr>
          <w:rFonts w:cs="Arial"/>
          <w:sz w:val="28"/>
          <w:lang w:val="uk-UA"/>
        </w:rPr>
        <w:t xml:space="preserve"> </w:t>
      </w:r>
      <w:r w:rsidRPr="004D180D">
        <w:rPr>
          <w:rFonts w:cs="Arial"/>
          <w:sz w:val="28"/>
          <w:lang w:val="uk-UA"/>
        </w:rPr>
        <w:t>випуску</w:t>
      </w:r>
      <w:r w:rsidR="006621E1" w:rsidRPr="004D180D">
        <w:rPr>
          <w:rFonts w:cs="Arial"/>
          <w:sz w:val="28"/>
          <w:lang w:val="uk-UA"/>
        </w:rPr>
        <w:t xml:space="preserve"> </w:t>
      </w:r>
      <w:r w:rsidRPr="004D180D">
        <w:rPr>
          <w:rFonts w:cs="Arial"/>
          <w:sz w:val="28"/>
          <w:lang w:val="uk-UA"/>
        </w:rPr>
        <w:t>знижується</w:t>
      </w:r>
      <w:r w:rsidR="006621E1" w:rsidRPr="004D180D">
        <w:rPr>
          <w:rFonts w:cs="Arial"/>
          <w:sz w:val="28"/>
          <w:lang w:val="uk-UA"/>
        </w:rPr>
        <w:t xml:space="preserve"> </w:t>
      </w:r>
      <w:r w:rsidRPr="004D180D">
        <w:rPr>
          <w:rFonts w:cs="Arial"/>
          <w:sz w:val="28"/>
          <w:lang w:val="uk-UA"/>
        </w:rPr>
        <w:t>частка</w:t>
      </w:r>
      <w:r w:rsidR="006621E1" w:rsidRPr="004D180D">
        <w:rPr>
          <w:rFonts w:cs="Arial"/>
          <w:sz w:val="28"/>
          <w:lang w:val="uk-UA"/>
        </w:rPr>
        <w:t xml:space="preserve"> </w:t>
      </w:r>
      <w:r w:rsidRPr="004D180D">
        <w:rPr>
          <w:rFonts w:cs="Arial"/>
          <w:sz w:val="28"/>
          <w:lang w:val="uk-UA"/>
        </w:rPr>
        <w:t>умовно-постійних</w:t>
      </w:r>
      <w:r w:rsidR="006621E1" w:rsidRPr="004D180D">
        <w:rPr>
          <w:rFonts w:cs="Arial"/>
          <w:sz w:val="28"/>
          <w:lang w:val="uk-UA"/>
        </w:rPr>
        <w:t xml:space="preserve"> </w:t>
      </w:r>
      <w:r w:rsidRPr="004D180D">
        <w:rPr>
          <w:rFonts w:cs="Arial"/>
          <w:sz w:val="28"/>
          <w:lang w:val="uk-UA"/>
        </w:rPr>
        <w:t>витрат,</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приходяться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один</w:t>
      </w:r>
      <w:r w:rsidR="006621E1" w:rsidRPr="004D180D">
        <w:rPr>
          <w:rFonts w:cs="Arial"/>
          <w:sz w:val="28"/>
          <w:lang w:val="uk-UA"/>
        </w:rPr>
        <w:t xml:space="preserve"> </w:t>
      </w:r>
      <w:r w:rsidRPr="004D180D">
        <w:rPr>
          <w:rFonts w:cs="Arial"/>
          <w:sz w:val="28"/>
          <w:lang w:val="uk-UA"/>
        </w:rPr>
        <w:t>виріб</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результат,</w:t>
      </w:r>
      <w:r w:rsidR="006621E1" w:rsidRPr="004D180D">
        <w:rPr>
          <w:rFonts w:cs="Arial"/>
          <w:sz w:val="28"/>
          <w:lang w:val="uk-UA"/>
        </w:rPr>
        <w:t xml:space="preserve"> </w:t>
      </w:r>
      <w:r w:rsidRPr="004D180D">
        <w:rPr>
          <w:rFonts w:cs="Arial"/>
          <w:sz w:val="28"/>
          <w:lang w:val="uk-UA"/>
        </w:rPr>
        <w:t>знижується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собівартість</w:t>
      </w:r>
      <w:r w:rsidR="006621E1" w:rsidRPr="004D180D">
        <w:rPr>
          <w:rFonts w:cs="Arial"/>
          <w:sz w:val="28"/>
          <w:lang w:val="uk-UA"/>
        </w:rPr>
        <w:t xml:space="preserve"> </w:t>
      </w:r>
      <w:r w:rsidRPr="004D180D">
        <w:rPr>
          <w:rFonts w:cs="Arial"/>
          <w:sz w:val="28"/>
          <w:lang w:val="uk-UA"/>
        </w:rPr>
        <w:t>продукції.</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Важливим</w:t>
      </w:r>
      <w:r w:rsidR="006621E1" w:rsidRPr="004D180D">
        <w:rPr>
          <w:rFonts w:cs="Arial"/>
          <w:sz w:val="28"/>
          <w:lang w:val="uk-UA"/>
        </w:rPr>
        <w:t xml:space="preserve"> </w:t>
      </w:r>
      <w:r w:rsidRPr="004D180D">
        <w:rPr>
          <w:rFonts w:cs="Arial"/>
          <w:sz w:val="28"/>
          <w:lang w:val="uk-UA"/>
        </w:rPr>
        <w:t>елементом</w:t>
      </w:r>
      <w:r w:rsidR="006621E1" w:rsidRPr="004D180D">
        <w:rPr>
          <w:rFonts w:cs="Arial"/>
          <w:sz w:val="28"/>
          <w:lang w:val="uk-UA"/>
        </w:rPr>
        <w:t xml:space="preserve"> </w:t>
      </w:r>
      <w:r w:rsidRPr="004D180D">
        <w:rPr>
          <w:rFonts w:cs="Arial"/>
          <w:sz w:val="28"/>
          <w:lang w:val="uk-UA"/>
        </w:rPr>
        <w:t>економічних</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розробка</w:t>
      </w:r>
      <w:r w:rsidR="006621E1" w:rsidRPr="004D180D">
        <w:rPr>
          <w:rFonts w:cs="Arial"/>
          <w:sz w:val="28"/>
          <w:lang w:val="uk-UA"/>
        </w:rPr>
        <w:t xml:space="preserve"> </w:t>
      </w:r>
      <w:r w:rsidRPr="004D180D">
        <w:rPr>
          <w:rFonts w:cs="Arial"/>
          <w:sz w:val="28"/>
          <w:lang w:val="uk-UA"/>
        </w:rPr>
        <w:t>ефективної</w:t>
      </w:r>
      <w:r w:rsidR="006621E1" w:rsidRPr="004D180D">
        <w:rPr>
          <w:rFonts w:cs="Arial"/>
          <w:sz w:val="28"/>
          <w:lang w:val="uk-UA"/>
        </w:rPr>
        <w:t xml:space="preserve"> </w:t>
      </w:r>
      <w:r w:rsidRPr="004D180D">
        <w:rPr>
          <w:rFonts w:cs="Arial"/>
          <w:sz w:val="28"/>
          <w:lang w:val="uk-UA"/>
        </w:rPr>
        <w:t>фінансової</w:t>
      </w:r>
      <w:r w:rsidR="006621E1" w:rsidRPr="004D180D">
        <w:rPr>
          <w:rFonts w:cs="Arial"/>
          <w:sz w:val="28"/>
          <w:lang w:val="uk-UA"/>
        </w:rPr>
        <w:t xml:space="preserve"> </w:t>
      </w:r>
      <w:r w:rsidRPr="004D180D">
        <w:rPr>
          <w:rFonts w:cs="Arial"/>
          <w:sz w:val="28"/>
          <w:lang w:val="uk-UA"/>
        </w:rPr>
        <w:t>політики</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сприяє</w:t>
      </w:r>
      <w:r w:rsidR="006621E1" w:rsidRPr="004D180D">
        <w:rPr>
          <w:rFonts w:cs="Arial"/>
          <w:sz w:val="28"/>
          <w:lang w:val="uk-UA"/>
        </w:rPr>
        <w:t xml:space="preserve"> </w:t>
      </w:r>
      <w:r w:rsidRPr="004D180D">
        <w:rPr>
          <w:rFonts w:cs="Arial"/>
          <w:sz w:val="28"/>
          <w:lang w:val="uk-UA"/>
        </w:rPr>
        <w:t>побудові</w:t>
      </w:r>
      <w:r w:rsidR="006621E1" w:rsidRPr="004D180D">
        <w:rPr>
          <w:rFonts w:cs="Arial"/>
          <w:sz w:val="28"/>
          <w:lang w:val="uk-UA"/>
        </w:rPr>
        <w:t xml:space="preserve"> </w:t>
      </w:r>
      <w:r w:rsidRPr="004D180D">
        <w:rPr>
          <w:rFonts w:cs="Arial"/>
          <w:sz w:val="28"/>
          <w:lang w:val="uk-UA"/>
        </w:rPr>
        <w:t>ефективної</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фінансами,</w:t>
      </w:r>
      <w:r w:rsidR="006621E1" w:rsidRPr="004D180D">
        <w:rPr>
          <w:rFonts w:cs="Arial"/>
          <w:sz w:val="28"/>
          <w:lang w:val="uk-UA"/>
        </w:rPr>
        <w:t xml:space="preserve"> </w:t>
      </w:r>
      <w:r w:rsidRPr="004D180D">
        <w:rPr>
          <w:rFonts w:cs="Arial"/>
          <w:sz w:val="28"/>
          <w:lang w:val="uk-UA"/>
        </w:rPr>
        <w:t>спрямованої</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стратегічних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тактичних</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організації.</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В</w:t>
      </w:r>
      <w:r w:rsidR="006621E1" w:rsidRPr="004D180D">
        <w:rPr>
          <w:rFonts w:cs="Arial"/>
          <w:sz w:val="28"/>
          <w:lang w:val="uk-UA"/>
        </w:rPr>
        <w:t xml:space="preserve"> </w:t>
      </w:r>
      <w:r w:rsidRPr="004D180D">
        <w:rPr>
          <w:rFonts w:cs="Arial"/>
          <w:sz w:val="28"/>
          <w:lang w:val="uk-UA"/>
        </w:rPr>
        <w:t>умовах</w:t>
      </w:r>
      <w:r w:rsidR="006621E1" w:rsidRPr="004D180D">
        <w:rPr>
          <w:rFonts w:cs="Arial"/>
          <w:sz w:val="28"/>
          <w:lang w:val="uk-UA"/>
        </w:rPr>
        <w:t xml:space="preserve"> </w:t>
      </w:r>
      <w:r w:rsidRPr="004D180D">
        <w:rPr>
          <w:rFonts w:cs="Arial"/>
          <w:sz w:val="28"/>
          <w:lang w:val="uk-UA"/>
        </w:rPr>
        <w:t>інфляції</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існуючої</w:t>
      </w:r>
      <w:r w:rsidR="006621E1" w:rsidRPr="004D180D">
        <w:rPr>
          <w:rFonts w:cs="Arial"/>
          <w:sz w:val="28"/>
          <w:lang w:val="uk-UA"/>
        </w:rPr>
        <w:t xml:space="preserve"> </w:t>
      </w:r>
      <w:r w:rsidRPr="004D180D">
        <w:rPr>
          <w:rFonts w:cs="Arial"/>
          <w:sz w:val="28"/>
          <w:lang w:val="uk-UA"/>
        </w:rPr>
        <w:t>податкової</w:t>
      </w:r>
      <w:r w:rsidR="006621E1" w:rsidRPr="004D180D">
        <w:rPr>
          <w:rFonts w:cs="Arial"/>
          <w:sz w:val="28"/>
          <w:lang w:val="uk-UA"/>
        </w:rPr>
        <w:t xml:space="preserve"> </w:t>
      </w:r>
      <w:r w:rsidRPr="004D180D">
        <w:rPr>
          <w:rFonts w:cs="Arial"/>
          <w:sz w:val="28"/>
          <w:lang w:val="uk-UA"/>
        </w:rPr>
        <w:t>політики</w:t>
      </w:r>
      <w:r w:rsidR="006621E1" w:rsidRPr="004D180D">
        <w:rPr>
          <w:rFonts w:cs="Arial"/>
          <w:sz w:val="28"/>
          <w:lang w:val="uk-UA"/>
        </w:rPr>
        <w:t xml:space="preserve"> </w:t>
      </w:r>
      <w:r w:rsidRPr="004D180D">
        <w:rPr>
          <w:rFonts w:cs="Arial"/>
          <w:sz w:val="28"/>
          <w:lang w:val="uk-UA"/>
        </w:rPr>
        <w:t>держави</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можуть</w:t>
      </w:r>
      <w:r w:rsidR="006621E1" w:rsidRPr="004D180D">
        <w:rPr>
          <w:rFonts w:cs="Arial"/>
          <w:sz w:val="28"/>
          <w:lang w:val="uk-UA"/>
        </w:rPr>
        <w:t xml:space="preserve"> </w:t>
      </w:r>
      <w:r w:rsidRPr="004D180D">
        <w:rPr>
          <w:rFonts w:cs="Arial"/>
          <w:sz w:val="28"/>
          <w:lang w:val="uk-UA"/>
        </w:rPr>
        <w:t>мати</w:t>
      </w:r>
      <w:r w:rsidR="006621E1" w:rsidRPr="004D180D">
        <w:rPr>
          <w:rFonts w:cs="Arial"/>
          <w:sz w:val="28"/>
          <w:lang w:val="uk-UA"/>
        </w:rPr>
        <w:t xml:space="preserve"> </w:t>
      </w:r>
      <w:r w:rsidRPr="004D180D">
        <w:rPr>
          <w:rFonts w:cs="Arial"/>
          <w:sz w:val="28"/>
          <w:lang w:val="uk-UA"/>
        </w:rPr>
        <w:t>різні</w:t>
      </w:r>
      <w:r w:rsidR="006621E1" w:rsidRPr="004D180D">
        <w:rPr>
          <w:rFonts w:cs="Arial"/>
          <w:sz w:val="28"/>
          <w:lang w:val="uk-UA"/>
        </w:rPr>
        <w:t xml:space="preserve"> </w:t>
      </w:r>
      <w:r w:rsidRPr="004D180D">
        <w:rPr>
          <w:rFonts w:cs="Arial"/>
          <w:sz w:val="28"/>
          <w:lang w:val="uk-UA"/>
        </w:rPr>
        <w:t>інтереси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питаннях</w:t>
      </w:r>
      <w:r w:rsidR="006621E1" w:rsidRPr="004D180D">
        <w:rPr>
          <w:rFonts w:cs="Arial"/>
          <w:sz w:val="28"/>
          <w:lang w:val="uk-UA"/>
        </w:rPr>
        <w:t xml:space="preserve"> </w:t>
      </w:r>
      <w:r w:rsidRPr="004D180D">
        <w:rPr>
          <w:rFonts w:cs="Arial"/>
          <w:sz w:val="28"/>
          <w:lang w:val="uk-UA"/>
        </w:rPr>
        <w:t>фінансування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прибутку,</w:t>
      </w:r>
      <w:r w:rsidR="006621E1" w:rsidRPr="004D180D">
        <w:rPr>
          <w:rFonts w:cs="Arial"/>
          <w:sz w:val="28"/>
          <w:lang w:val="uk-UA"/>
        </w:rPr>
        <w:t xml:space="preserve"> </w:t>
      </w:r>
      <w:r w:rsidRPr="004D180D">
        <w:rPr>
          <w:rFonts w:cs="Arial"/>
          <w:sz w:val="28"/>
          <w:lang w:val="uk-UA"/>
        </w:rPr>
        <w:t>виплати</w:t>
      </w:r>
      <w:r w:rsidR="006621E1" w:rsidRPr="004D180D">
        <w:rPr>
          <w:rFonts w:cs="Arial"/>
          <w:sz w:val="28"/>
          <w:lang w:val="uk-UA"/>
        </w:rPr>
        <w:t xml:space="preserve"> </w:t>
      </w:r>
      <w:r w:rsidRPr="004D180D">
        <w:rPr>
          <w:rFonts w:cs="Arial"/>
          <w:sz w:val="28"/>
          <w:lang w:val="uk-UA"/>
        </w:rPr>
        <w:t>дивідендів,</w:t>
      </w:r>
      <w:r w:rsidR="006621E1" w:rsidRPr="004D180D">
        <w:rPr>
          <w:rFonts w:cs="Arial"/>
          <w:sz w:val="28"/>
          <w:lang w:val="uk-UA"/>
        </w:rPr>
        <w:t xml:space="preserve"> </w:t>
      </w:r>
      <w:r w:rsidRPr="004D180D">
        <w:rPr>
          <w:rFonts w:cs="Arial"/>
          <w:sz w:val="28"/>
          <w:lang w:val="uk-UA"/>
        </w:rPr>
        <w:t>регулювання</w:t>
      </w:r>
      <w:r w:rsidR="006621E1" w:rsidRPr="004D180D">
        <w:rPr>
          <w:rFonts w:cs="Arial"/>
          <w:sz w:val="28"/>
          <w:lang w:val="uk-UA"/>
        </w:rPr>
        <w:t xml:space="preserve"> </w:t>
      </w:r>
      <w:r w:rsidRPr="004D180D">
        <w:rPr>
          <w:rFonts w:cs="Arial"/>
          <w:sz w:val="28"/>
          <w:lang w:val="uk-UA"/>
        </w:rPr>
        <w:t>витрат</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збільшення</w:t>
      </w:r>
      <w:r w:rsidR="006621E1" w:rsidRPr="004D180D">
        <w:rPr>
          <w:rFonts w:cs="Arial"/>
          <w:sz w:val="28"/>
          <w:lang w:val="uk-UA"/>
        </w:rPr>
        <w:t xml:space="preserve"> </w:t>
      </w:r>
      <w:r w:rsidRPr="004D180D">
        <w:rPr>
          <w:rFonts w:cs="Arial"/>
          <w:sz w:val="28"/>
          <w:lang w:val="uk-UA"/>
        </w:rPr>
        <w:t>майна</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обсягів</w:t>
      </w:r>
      <w:r w:rsidR="006621E1" w:rsidRPr="004D180D">
        <w:rPr>
          <w:rFonts w:cs="Arial"/>
          <w:sz w:val="28"/>
          <w:lang w:val="uk-UA"/>
        </w:rPr>
        <w:t xml:space="preserve"> </w:t>
      </w:r>
      <w:r w:rsidRPr="004D180D">
        <w:rPr>
          <w:rFonts w:cs="Arial"/>
          <w:sz w:val="28"/>
          <w:lang w:val="uk-UA"/>
        </w:rPr>
        <w:t>продажів.</w:t>
      </w:r>
      <w:r w:rsidR="006621E1" w:rsidRPr="004D180D">
        <w:rPr>
          <w:rFonts w:cs="Arial"/>
          <w:sz w:val="28"/>
          <w:lang w:val="uk-UA"/>
        </w:rPr>
        <w:t xml:space="preserve"> </w:t>
      </w:r>
      <w:r w:rsidRPr="004D180D">
        <w:rPr>
          <w:rFonts w:cs="Arial"/>
          <w:sz w:val="28"/>
          <w:lang w:val="uk-UA"/>
        </w:rPr>
        <w:t>Однак,</w:t>
      </w:r>
      <w:r w:rsidR="006621E1" w:rsidRPr="004D180D">
        <w:rPr>
          <w:rFonts w:cs="Arial"/>
          <w:sz w:val="28"/>
          <w:lang w:val="uk-UA"/>
        </w:rPr>
        <w:t xml:space="preserve"> </w:t>
      </w:r>
      <w:r w:rsidRPr="004D180D">
        <w:rPr>
          <w:rFonts w:cs="Arial"/>
          <w:sz w:val="28"/>
          <w:lang w:val="uk-UA"/>
        </w:rPr>
        <w:t>усі</w:t>
      </w:r>
      <w:r w:rsidR="006621E1" w:rsidRPr="004D180D">
        <w:rPr>
          <w:rFonts w:cs="Arial"/>
          <w:sz w:val="28"/>
          <w:lang w:val="uk-UA"/>
        </w:rPr>
        <w:t xml:space="preserve"> </w:t>
      </w:r>
      <w:r w:rsidRPr="004D180D">
        <w:rPr>
          <w:rFonts w:cs="Arial"/>
          <w:sz w:val="28"/>
          <w:lang w:val="uk-UA"/>
        </w:rPr>
        <w:t>ці</w:t>
      </w:r>
      <w:r w:rsidR="006621E1" w:rsidRPr="004D180D">
        <w:rPr>
          <w:rFonts w:cs="Arial"/>
          <w:sz w:val="28"/>
          <w:lang w:val="uk-UA"/>
        </w:rPr>
        <w:t xml:space="preserve"> </w:t>
      </w:r>
      <w:r w:rsidRPr="004D180D">
        <w:rPr>
          <w:rFonts w:cs="Arial"/>
          <w:sz w:val="28"/>
          <w:lang w:val="uk-UA"/>
        </w:rPr>
        <w:t>аспекти</w:t>
      </w:r>
      <w:r w:rsidR="006621E1" w:rsidRPr="004D180D">
        <w:rPr>
          <w:rFonts w:cs="Arial"/>
          <w:sz w:val="28"/>
          <w:lang w:val="uk-UA"/>
        </w:rPr>
        <w:t xml:space="preserve"> </w:t>
      </w:r>
      <w:r w:rsidRPr="004D180D">
        <w:rPr>
          <w:rFonts w:cs="Arial"/>
          <w:sz w:val="28"/>
          <w:lang w:val="uk-UA"/>
        </w:rPr>
        <w:lastRenderedPageBreak/>
        <w:t>піддаються</w:t>
      </w:r>
      <w:r w:rsidR="006621E1" w:rsidRPr="004D180D">
        <w:rPr>
          <w:rFonts w:cs="Arial"/>
          <w:sz w:val="28"/>
          <w:lang w:val="uk-UA"/>
        </w:rPr>
        <w:t xml:space="preserve"> </w:t>
      </w:r>
      <w:r w:rsidRPr="004D180D">
        <w:rPr>
          <w:rFonts w:cs="Arial"/>
          <w:sz w:val="28"/>
          <w:lang w:val="uk-UA"/>
        </w:rPr>
        <w:t>управлінню</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сукупність</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складає</w:t>
      </w:r>
      <w:r w:rsidR="006621E1" w:rsidRPr="004D180D">
        <w:rPr>
          <w:rFonts w:cs="Arial"/>
          <w:sz w:val="28"/>
          <w:lang w:val="uk-UA"/>
        </w:rPr>
        <w:t xml:space="preserve"> </w:t>
      </w:r>
      <w:r w:rsidRPr="004D180D">
        <w:rPr>
          <w:rFonts w:cs="Arial"/>
          <w:sz w:val="28"/>
          <w:lang w:val="uk-UA"/>
        </w:rPr>
        <w:t>систему</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фінансами.</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стратегічні</w:t>
      </w:r>
      <w:r w:rsidR="006621E1" w:rsidRPr="004D180D">
        <w:rPr>
          <w:rFonts w:cs="Arial"/>
          <w:sz w:val="28"/>
          <w:lang w:val="uk-UA"/>
        </w:rPr>
        <w:t xml:space="preserve"> </w:t>
      </w:r>
      <w:r w:rsidRPr="004D180D">
        <w:rPr>
          <w:rFonts w:cs="Arial"/>
          <w:sz w:val="28"/>
          <w:lang w:val="uk-UA"/>
        </w:rPr>
        <w:t>задачі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сфері</w:t>
      </w:r>
      <w:r w:rsidR="006621E1" w:rsidRPr="004D180D">
        <w:rPr>
          <w:rFonts w:cs="Arial"/>
          <w:sz w:val="28"/>
          <w:lang w:val="uk-UA"/>
        </w:rPr>
        <w:t xml:space="preserve"> </w:t>
      </w:r>
      <w:r w:rsidRPr="004D180D">
        <w:rPr>
          <w:rFonts w:cs="Arial"/>
          <w:sz w:val="28"/>
          <w:lang w:val="uk-UA"/>
        </w:rPr>
        <w:t>фінансової</w:t>
      </w:r>
      <w:r w:rsidR="006621E1" w:rsidRPr="004D180D">
        <w:rPr>
          <w:rFonts w:cs="Arial"/>
          <w:sz w:val="28"/>
          <w:lang w:val="uk-UA"/>
        </w:rPr>
        <w:t xml:space="preserve"> </w:t>
      </w:r>
      <w:r w:rsidRPr="004D180D">
        <w:rPr>
          <w:rFonts w:cs="Arial"/>
          <w:sz w:val="28"/>
          <w:lang w:val="uk-UA"/>
        </w:rPr>
        <w:t>політики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максімізація</w:t>
      </w:r>
      <w:r w:rsidR="006621E1" w:rsidRPr="004D180D">
        <w:rPr>
          <w:rFonts w:cs="Arial"/>
          <w:sz w:val="28"/>
          <w:lang w:val="uk-UA"/>
        </w:rPr>
        <w:t xml:space="preserve"> </w:t>
      </w:r>
      <w:r w:rsidRPr="004D180D">
        <w:rPr>
          <w:rFonts w:cs="Arial"/>
          <w:sz w:val="28"/>
          <w:lang w:val="uk-UA"/>
        </w:rPr>
        <w:t>прибутку,</w:t>
      </w:r>
      <w:r w:rsidR="006621E1" w:rsidRPr="004D180D">
        <w:rPr>
          <w:rFonts w:cs="Arial"/>
          <w:sz w:val="28"/>
          <w:lang w:val="uk-UA"/>
        </w:rPr>
        <w:t xml:space="preserve"> </w:t>
      </w:r>
      <w:r w:rsidRPr="004D180D">
        <w:rPr>
          <w:rFonts w:cs="Arial"/>
          <w:sz w:val="28"/>
          <w:lang w:val="uk-UA"/>
        </w:rPr>
        <w:t>оптимізація</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капіталу,</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інвестиційної</w:t>
      </w:r>
      <w:r w:rsidR="006621E1" w:rsidRPr="004D180D">
        <w:rPr>
          <w:rFonts w:cs="Arial"/>
          <w:sz w:val="28"/>
          <w:lang w:val="uk-UA"/>
        </w:rPr>
        <w:t xml:space="preserve"> </w:t>
      </w:r>
      <w:r w:rsidRPr="004D180D">
        <w:rPr>
          <w:rFonts w:cs="Arial"/>
          <w:sz w:val="28"/>
          <w:lang w:val="uk-UA"/>
        </w:rPr>
        <w:t>привабливості</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створення</w:t>
      </w:r>
      <w:r w:rsidR="006621E1" w:rsidRPr="004D180D">
        <w:rPr>
          <w:rFonts w:cs="Arial"/>
          <w:sz w:val="28"/>
          <w:lang w:val="uk-UA"/>
        </w:rPr>
        <w:t xml:space="preserve"> </w:t>
      </w:r>
      <w:r w:rsidRPr="004D180D">
        <w:rPr>
          <w:rFonts w:cs="Arial"/>
          <w:sz w:val="28"/>
          <w:lang w:val="uk-UA"/>
        </w:rPr>
        <w:t>ефективного</w:t>
      </w:r>
      <w:r w:rsidR="006621E1" w:rsidRPr="004D180D">
        <w:rPr>
          <w:rFonts w:cs="Arial"/>
          <w:sz w:val="28"/>
          <w:lang w:val="uk-UA"/>
        </w:rPr>
        <w:t xml:space="preserve"> </w:t>
      </w:r>
      <w:r w:rsidRPr="004D180D">
        <w:rPr>
          <w:rFonts w:cs="Arial"/>
          <w:sz w:val="28"/>
          <w:lang w:val="uk-UA"/>
        </w:rPr>
        <w:t>механізму</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підприємством;</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ринкових</w:t>
      </w:r>
      <w:r w:rsidR="006621E1" w:rsidRPr="004D180D">
        <w:rPr>
          <w:rFonts w:cs="Arial"/>
          <w:sz w:val="28"/>
          <w:lang w:val="uk-UA"/>
        </w:rPr>
        <w:t xml:space="preserve"> </w:t>
      </w:r>
      <w:r w:rsidRPr="004D180D">
        <w:rPr>
          <w:rFonts w:cs="Arial"/>
          <w:sz w:val="28"/>
          <w:lang w:val="uk-UA"/>
        </w:rPr>
        <w:t>механізмів</w:t>
      </w:r>
      <w:r w:rsidR="006621E1" w:rsidRPr="004D180D">
        <w:rPr>
          <w:rFonts w:cs="Arial"/>
          <w:sz w:val="28"/>
          <w:lang w:val="uk-UA"/>
        </w:rPr>
        <w:t xml:space="preserve"> </w:t>
      </w:r>
      <w:r w:rsidRPr="004D180D">
        <w:rPr>
          <w:rFonts w:cs="Arial"/>
          <w:sz w:val="28"/>
          <w:lang w:val="uk-UA"/>
        </w:rPr>
        <w:t>залучення</w:t>
      </w:r>
      <w:r w:rsidR="006621E1" w:rsidRPr="004D180D">
        <w:rPr>
          <w:rFonts w:cs="Arial"/>
          <w:sz w:val="28"/>
          <w:lang w:val="uk-UA"/>
        </w:rPr>
        <w:t xml:space="preserve"> </w:t>
      </w:r>
      <w:r w:rsidRPr="004D180D">
        <w:rPr>
          <w:rFonts w:cs="Arial"/>
          <w:sz w:val="28"/>
          <w:lang w:val="uk-UA"/>
        </w:rPr>
        <w:t>фінансових</w:t>
      </w:r>
      <w:r w:rsidR="006621E1" w:rsidRPr="004D180D">
        <w:rPr>
          <w:rFonts w:cs="Arial"/>
          <w:sz w:val="28"/>
          <w:lang w:val="uk-UA"/>
        </w:rPr>
        <w:t xml:space="preserve"> </w:t>
      </w:r>
      <w:r w:rsidRPr="004D180D">
        <w:rPr>
          <w:rFonts w:cs="Arial"/>
          <w:sz w:val="28"/>
          <w:lang w:val="uk-UA"/>
        </w:rPr>
        <w:t>засобів.</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До</w:t>
      </w:r>
      <w:r w:rsidR="006621E1" w:rsidRPr="004D180D">
        <w:rPr>
          <w:rFonts w:cs="Arial"/>
          <w:sz w:val="28"/>
          <w:lang w:val="uk-UA"/>
        </w:rPr>
        <w:t xml:space="preserve"> </w:t>
      </w:r>
      <w:r w:rsidRPr="004D180D">
        <w:rPr>
          <w:rFonts w:cs="Arial"/>
          <w:sz w:val="28"/>
          <w:lang w:val="uk-UA"/>
        </w:rPr>
        <w:t>основних</w:t>
      </w:r>
      <w:r w:rsidR="006621E1" w:rsidRPr="004D180D">
        <w:rPr>
          <w:rFonts w:cs="Arial"/>
          <w:sz w:val="28"/>
          <w:lang w:val="uk-UA"/>
        </w:rPr>
        <w:t xml:space="preserve"> </w:t>
      </w:r>
      <w:r w:rsidRPr="004D180D">
        <w:rPr>
          <w:rFonts w:cs="Arial"/>
          <w:sz w:val="28"/>
          <w:lang w:val="uk-UA"/>
        </w:rPr>
        <w:t>напрямків</w:t>
      </w:r>
      <w:r w:rsidR="004D180D">
        <w:rPr>
          <w:rFonts w:cs="Arial"/>
          <w:sz w:val="28"/>
          <w:lang w:val="uk-UA"/>
        </w:rPr>
        <w:t xml:space="preserve"> </w:t>
      </w:r>
      <w:r w:rsidRPr="004D180D">
        <w:rPr>
          <w:rFonts w:cs="Arial"/>
          <w:sz w:val="28"/>
          <w:lang w:val="uk-UA"/>
        </w:rPr>
        <w:t>фінансової</w:t>
      </w:r>
      <w:r w:rsidR="006621E1" w:rsidRPr="004D180D">
        <w:rPr>
          <w:rFonts w:cs="Arial"/>
          <w:sz w:val="28"/>
          <w:lang w:val="uk-UA"/>
        </w:rPr>
        <w:t xml:space="preserve"> </w:t>
      </w:r>
      <w:r w:rsidRPr="004D180D">
        <w:rPr>
          <w:rFonts w:cs="Arial"/>
          <w:sz w:val="28"/>
          <w:lang w:val="uk-UA"/>
        </w:rPr>
        <w:t>політики</w:t>
      </w:r>
      <w:r w:rsidR="006621E1" w:rsidRPr="004D180D">
        <w:rPr>
          <w:rFonts w:cs="Arial"/>
          <w:sz w:val="28"/>
          <w:lang w:val="uk-UA"/>
        </w:rPr>
        <w:t xml:space="preserve"> </w:t>
      </w:r>
      <w:r w:rsidRPr="004D180D">
        <w:rPr>
          <w:rFonts w:cs="Arial"/>
          <w:sz w:val="28"/>
          <w:lang w:val="uk-UA"/>
        </w:rPr>
        <w:t>відноситься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розробка</w:t>
      </w:r>
      <w:r w:rsidR="006621E1" w:rsidRPr="004D180D">
        <w:rPr>
          <w:rFonts w:cs="Arial"/>
          <w:sz w:val="28"/>
          <w:lang w:val="uk-UA"/>
        </w:rPr>
        <w:t xml:space="preserve"> </w:t>
      </w:r>
      <w:r w:rsidRPr="004D180D">
        <w:rPr>
          <w:rFonts w:cs="Arial"/>
          <w:sz w:val="28"/>
          <w:lang w:val="uk-UA"/>
        </w:rPr>
        <w:t>кредитної</w:t>
      </w:r>
      <w:r w:rsidR="006621E1" w:rsidRPr="004D180D">
        <w:rPr>
          <w:rFonts w:cs="Arial"/>
          <w:sz w:val="28"/>
          <w:lang w:val="uk-UA"/>
        </w:rPr>
        <w:t xml:space="preserve"> </w:t>
      </w:r>
      <w:r w:rsidRPr="004D180D">
        <w:rPr>
          <w:rFonts w:cs="Arial"/>
          <w:sz w:val="28"/>
          <w:lang w:val="uk-UA"/>
        </w:rPr>
        <w:t>політики,</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чого</w:t>
      </w:r>
      <w:r w:rsidR="006621E1" w:rsidRPr="004D180D">
        <w:rPr>
          <w:rFonts w:cs="Arial"/>
          <w:sz w:val="28"/>
          <w:lang w:val="uk-UA"/>
        </w:rPr>
        <w:t xml:space="preserve"> </w:t>
      </w:r>
      <w:r w:rsidRPr="004D180D">
        <w:rPr>
          <w:rFonts w:cs="Arial"/>
          <w:sz w:val="28"/>
          <w:lang w:val="uk-UA"/>
        </w:rPr>
        <w:t>рекомендується</w:t>
      </w:r>
      <w:r w:rsidR="006621E1" w:rsidRPr="004D180D">
        <w:rPr>
          <w:rFonts w:cs="Arial"/>
          <w:sz w:val="28"/>
          <w:lang w:val="uk-UA"/>
        </w:rPr>
        <w:t xml:space="preserve"> </w:t>
      </w:r>
      <w:r w:rsidRPr="004D180D">
        <w:rPr>
          <w:rFonts w:cs="Arial"/>
          <w:sz w:val="28"/>
          <w:lang w:val="uk-UA"/>
        </w:rPr>
        <w:t>провести</w:t>
      </w:r>
      <w:r w:rsidR="006621E1" w:rsidRPr="004D180D">
        <w:rPr>
          <w:rFonts w:cs="Arial"/>
          <w:sz w:val="28"/>
          <w:lang w:val="uk-UA"/>
        </w:rPr>
        <w:t xml:space="preserve"> </w:t>
      </w:r>
      <w:r w:rsidRPr="004D180D">
        <w:rPr>
          <w:rFonts w:cs="Arial"/>
          <w:sz w:val="28"/>
          <w:lang w:val="uk-UA"/>
        </w:rPr>
        <w:t>аналіз</w:t>
      </w:r>
      <w:r w:rsidR="006621E1" w:rsidRPr="004D180D">
        <w:rPr>
          <w:rFonts w:cs="Arial"/>
          <w:sz w:val="28"/>
          <w:lang w:val="uk-UA"/>
        </w:rPr>
        <w:t xml:space="preserve"> </w:t>
      </w:r>
      <w:r w:rsidRPr="004D180D">
        <w:rPr>
          <w:rFonts w:cs="Arial"/>
          <w:sz w:val="28"/>
          <w:lang w:val="uk-UA"/>
        </w:rPr>
        <w:t>пасиву</w:t>
      </w:r>
      <w:r w:rsidR="006621E1" w:rsidRPr="004D180D">
        <w:rPr>
          <w:rFonts w:cs="Arial"/>
          <w:sz w:val="28"/>
          <w:lang w:val="uk-UA"/>
        </w:rPr>
        <w:t xml:space="preserve"> </w:t>
      </w:r>
      <w:r w:rsidRPr="004D180D">
        <w:rPr>
          <w:rFonts w:cs="Arial"/>
          <w:sz w:val="28"/>
          <w:lang w:val="uk-UA"/>
        </w:rPr>
        <w:t>балансу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рівня</w:t>
      </w:r>
      <w:r w:rsidR="006621E1" w:rsidRPr="004D180D">
        <w:rPr>
          <w:rFonts w:cs="Arial"/>
          <w:sz w:val="28"/>
          <w:lang w:val="uk-UA"/>
        </w:rPr>
        <w:t xml:space="preserve"> </w:t>
      </w:r>
      <w:r w:rsidRPr="004D180D">
        <w:rPr>
          <w:rFonts w:cs="Arial"/>
          <w:sz w:val="28"/>
          <w:lang w:val="uk-UA"/>
        </w:rPr>
        <w:t>співвідношення</w:t>
      </w:r>
      <w:r w:rsidR="006621E1" w:rsidRPr="004D180D">
        <w:rPr>
          <w:rFonts w:cs="Arial"/>
          <w:sz w:val="28"/>
          <w:lang w:val="uk-UA"/>
        </w:rPr>
        <w:t xml:space="preserve"> </w:t>
      </w:r>
      <w:r w:rsidRPr="004D180D">
        <w:rPr>
          <w:rFonts w:cs="Arial"/>
          <w:sz w:val="28"/>
          <w:lang w:val="uk-UA"/>
        </w:rPr>
        <w:t>власних</w:t>
      </w:r>
      <w:r w:rsidR="006621E1" w:rsidRPr="004D180D">
        <w:rPr>
          <w:rFonts w:cs="Arial"/>
          <w:sz w:val="28"/>
          <w:lang w:val="uk-UA"/>
        </w:rPr>
        <w:t xml:space="preserve"> </w:t>
      </w:r>
      <w:r w:rsidRPr="004D180D">
        <w:rPr>
          <w:rFonts w:cs="Arial"/>
          <w:sz w:val="28"/>
          <w:lang w:val="uk-UA"/>
        </w:rPr>
        <w:t>позикових</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цих</w:t>
      </w:r>
      <w:r w:rsidR="006621E1" w:rsidRPr="004D180D">
        <w:rPr>
          <w:rFonts w:cs="Arial"/>
          <w:sz w:val="28"/>
          <w:lang w:val="uk-UA"/>
        </w:rPr>
        <w:t xml:space="preserve"> </w:t>
      </w:r>
      <w:r w:rsidRPr="004D180D">
        <w:rPr>
          <w:rFonts w:cs="Arial"/>
          <w:sz w:val="28"/>
          <w:lang w:val="uk-UA"/>
        </w:rPr>
        <w:t>даних</w:t>
      </w:r>
      <w:r w:rsidR="006621E1" w:rsidRPr="004D180D">
        <w:rPr>
          <w:rFonts w:cs="Arial"/>
          <w:sz w:val="28"/>
          <w:lang w:val="uk-UA"/>
        </w:rPr>
        <w:t xml:space="preserve"> </w:t>
      </w:r>
      <w:r w:rsidRPr="004D180D">
        <w:rPr>
          <w:rFonts w:cs="Arial"/>
          <w:sz w:val="28"/>
          <w:lang w:val="uk-UA"/>
        </w:rPr>
        <w:t>зважується</w:t>
      </w:r>
      <w:r w:rsidR="006621E1" w:rsidRPr="004D180D">
        <w:rPr>
          <w:rFonts w:cs="Arial"/>
          <w:sz w:val="28"/>
          <w:lang w:val="uk-UA"/>
        </w:rPr>
        <w:t xml:space="preserve"> </w:t>
      </w:r>
      <w:r w:rsidRPr="004D180D">
        <w:rPr>
          <w:rFonts w:cs="Arial"/>
          <w:sz w:val="28"/>
          <w:lang w:val="uk-UA"/>
        </w:rPr>
        <w:t>питання</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достатність</w:t>
      </w:r>
      <w:r w:rsidR="006621E1" w:rsidRPr="004D180D">
        <w:rPr>
          <w:rFonts w:cs="Arial"/>
          <w:sz w:val="28"/>
          <w:lang w:val="uk-UA"/>
        </w:rPr>
        <w:t xml:space="preserve"> </w:t>
      </w:r>
      <w:r w:rsidRPr="004D180D">
        <w:rPr>
          <w:rFonts w:cs="Arial"/>
          <w:sz w:val="28"/>
          <w:lang w:val="uk-UA"/>
        </w:rPr>
        <w:t>власних</w:t>
      </w:r>
      <w:r w:rsidR="006621E1" w:rsidRPr="004D180D">
        <w:rPr>
          <w:rFonts w:cs="Arial"/>
          <w:sz w:val="28"/>
          <w:lang w:val="uk-UA"/>
        </w:rPr>
        <w:t xml:space="preserve"> </w:t>
      </w:r>
      <w:r w:rsidRPr="004D180D">
        <w:rPr>
          <w:rFonts w:cs="Arial"/>
          <w:sz w:val="28"/>
          <w:lang w:val="uk-UA"/>
        </w:rPr>
        <w:t>оборотних</w:t>
      </w:r>
      <w:r w:rsidR="006621E1" w:rsidRPr="004D180D">
        <w:rPr>
          <w:rFonts w:cs="Arial"/>
          <w:sz w:val="28"/>
          <w:lang w:val="uk-UA"/>
        </w:rPr>
        <w:t xml:space="preserve"> </w:t>
      </w:r>
      <w:r w:rsidRPr="004D180D">
        <w:rPr>
          <w:rFonts w:cs="Arial"/>
          <w:sz w:val="28"/>
          <w:lang w:val="uk-UA"/>
        </w:rPr>
        <w:t>коштів,</w:t>
      </w:r>
      <w:r w:rsidR="006621E1" w:rsidRPr="004D180D">
        <w:rPr>
          <w:rFonts w:cs="Arial"/>
          <w:sz w:val="28"/>
          <w:lang w:val="uk-UA"/>
        </w:rPr>
        <w:t xml:space="preserve"> </w:t>
      </w:r>
      <w:r w:rsidRPr="004D180D">
        <w:rPr>
          <w:rFonts w:cs="Arial"/>
          <w:sz w:val="28"/>
          <w:lang w:val="uk-UA"/>
        </w:rPr>
        <w:t>або</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їхній</w:t>
      </w:r>
      <w:r w:rsidR="006621E1" w:rsidRPr="004D180D">
        <w:rPr>
          <w:rFonts w:cs="Arial"/>
          <w:sz w:val="28"/>
          <w:lang w:val="uk-UA"/>
        </w:rPr>
        <w:t xml:space="preserve"> </w:t>
      </w:r>
      <w:r w:rsidRPr="004D180D">
        <w:rPr>
          <w:rFonts w:cs="Arial"/>
          <w:sz w:val="28"/>
          <w:lang w:val="uk-UA"/>
        </w:rPr>
        <w:t>недолік,</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потім</w:t>
      </w:r>
      <w:r w:rsidR="006621E1" w:rsidRPr="004D180D">
        <w:rPr>
          <w:rFonts w:cs="Arial"/>
          <w:sz w:val="28"/>
          <w:lang w:val="uk-UA"/>
        </w:rPr>
        <w:t xml:space="preserve"> </w:t>
      </w:r>
      <w:r w:rsidRPr="004D180D">
        <w:rPr>
          <w:rFonts w:cs="Arial"/>
          <w:sz w:val="28"/>
          <w:lang w:val="uk-UA"/>
        </w:rPr>
        <w:t>приймається</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залучення</w:t>
      </w:r>
      <w:r w:rsidR="006621E1" w:rsidRPr="004D180D">
        <w:rPr>
          <w:rFonts w:cs="Arial"/>
          <w:sz w:val="28"/>
          <w:lang w:val="uk-UA"/>
        </w:rPr>
        <w:t xml:space="preserve"> </w:t>
      </w:r>
      <w:r w:rsidRPr="004D180D">
        <w:rPr>
          <w:rFonts w:cs="Arial"/>
          <w:sz w:val="28"/>
          <w:lang w:val="uk-UA"/>
        </w:rPr>
        <w:t>позикових</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прораховується</w:t>
      </w:r>
      <w:r w:rsidR="006621E1" w:rsidRPr="004D180D">
        <w:rPr>
          <w:rFonts w:cs="Arial"/>
          <w:sz w:val="28"/>
          <w:lang w:val="uk-UA"/>
        </w:rPr>
        <w:t xml:space="preserve"> </w:t>
      </w:r>
      <w:r w:rsidRPr="004D180D">
        <w:rPr>
          <w:rFonts w:cs="Arial"/>
          <w:sz w:val="28"/>
          <w:lang w:val="uk-UA"/>
        </w:rPr>
        <w:t>ефективність</w:t>
      </w:r>
      <w:r w:rsidR="006621E1" w:rsidRPr="004D180D">
        <w:rPr>
          <w:rFonts w:cs="Arial"/>
          <w:sz w:val="28"/>
          <w:lang w:val="uk-UA"/>
        </w:rPr>
        <w:t xml:space="preserve"> </w:t>
      </w:r>
      <w:r w:rsidRPr="004D180D">
        <w:rPr>
          <w:rFonts w:cs="Arial"/>
          <w:sz w:val="28"/>
          <w:lang w:val="uk-UA"/>
        </w:rPr>
        <w:t>різних</w:t>
      </w:r>
      <w:r w:rsidR="006621E1" w:rsidRPr="004D180D">
        <w:rPr>
          <w:rFonts w:cs="Arial"/>
          <w:sz w:val="28"/>
          <w:lang w:val="uk-UA"/>
        </w:rPr>
        <w:t xml:space="preserve"> </w:t>
      </w:r>
      <w:r w:rsidRPr="004D180D">
        <w:rPr>
          <w:rFonts w:cs="Arial"/>
          <w:sz w:val="28"/>
          <w:lang w:val="uk-UA"/>
        </w:rPr>
        <w:t>варіантів.</w:t>
      </w:r>
    </w:p>
    <w:p w:rsidR="001007C7" w:rsidRPr="004D180D" w:rsidRDefault="001007C7" w:rsidP="004D180D">
      <w:pPr>
        <w:pStyle w:val="a3"/>
        <w:spacing w:line="360" w:lineRule="auto"/>
        <w:ind w:firstLine="709"/>
        <w:jc w:val="both"/>
        <w:rPr>
          <w:rFonts w:cs="Arial"/>
          <w:lang w:val="uk-UA"/>
        </w:rPr>
      </w:pPr>
      <w:r w:rsidRPr="004D180D">
        <w:rPr>
          <w:rFonts w:cs="Arial"/>
          <w:lang w:val="uk-UA"/>
        </w:rPr>
        <w:t>В</w:t>
      </w:r>
      <w:r w:rsidR="006621E1" w:rsidRPr="004D180D">
        <w:rPr>
          <w:rFonts w:cs="Arial"/>
          <w:lang w:val="uk-UA"/>
        </w:rPr>
        <w:t xml:space="preserve"> </w:t>
      </w:r>
      <w:r w:rsidRPr="004D180D">
        <w:rPr>
          <w:rFonts w:cs="Arial"/>
          <w:lang w:val="uk-UA"/>
        </w:rPr>
        <w:t>окремих</w:t>
      </w:r>
      <w:r w:rsidR="006621E1" w:rsidRPr="004D180D">
        <w:rPr>
          <w:rFonts w:cs="Arial"/>
          <w:lang w:val="uk-UA"/>
        </w:rPr>
        <w:t xml:space="preserve"> </w:t>
      </w:r>
      <w:r w:rsidRPr="004D180D">
        <w:rPr>
          <w:rFonts w:cs="Arial"/>
          <w:lang w:val="uk-UA"/>
        </w:rPr>
        <w:t>випадках</w:t>
      </w:r>
      <w:r w:rsidR="006621E1" w:rsidRPr="004D180D">
        <w:rPr>
          <w:rFonts w:cs="Arial"/>
          <w:lang w:val="uk-UA"/>
        </w:rPr>
        <w:t xml:space="preserve"> </w:t>
      </w:r>
      <w:r w:rsidRPr="004D180D">
        <w:rPr>
          <w:rFonts w:cs="Arial"/>
          <w:lang w:val="uk-UA"/>
        </w:rPr>
        <w:t>підприємству</w:t>
      </w:r>
      <w:r w:rsidR="006621E1" w:rsidRPr="004D180D">
        <w:rPr>
          <w:rFonts w:cs="Arial"/>
          <w:lang w:val="uk-UA"/>
        </w:rPr>
        <w:t xml:space="preserve"> </w:t>
      </w:r>
      <w:r w:rsidRPr="004D180D">
        <w:rPr>
          <w:rFonts w:cs="Arial"/>
          <w:lang w:val="uk-UA"/>
        </w:rPr>
        <w:t>доцільно</w:t>
      </w:r>
      <w:r w:rsidR="006621E1" w:rsidRPr="004D180D">
        <w:rPr>
          <w:rFonts w:cs="Arial"/>
          <w:lang w:val="uk-UA"/>
        </w:rPr>
        <w:t xml:space="preserve"> </w:t>
      </w:r>
      <w:r w:rsidRPr="004D180D">
        <w:rPr>
          <w:rFonts w:cs="Arial"/>
          <w:lang w:val="uk-UA"/>
        </w:rPr>
        <w:t>брати</w:t>
      </w:r>
      <w:r w:rsidR="006621E1" w:rsidRPr="004D180D">
        <w:rPr>
          <w:rFonts w:cs="Arial"/>
          <w:lang w:val="uk-UA"/>
        </w:rPr>
        <w:t xml:space="preserve"> </w:t>
      </w:r>
      <w:r w:rsidRPr="004D180D">
        <w:rPr>
          <w:rFonts w:cs="Arial"/>
          <w:lang w:val="uk-UA"/>
        </w:rPr>
        <w:t>кредити</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при</w:t>
      </w:r>
      <w:r w:rsidR="006621E1" w:rsidRPr="004D180D">
        <w:rPr>
          <w:rFonts w:cs="Arial"/>
          <w:lang w:val="uk-UA"/>
        </w:rPr>
        <w:t xml:space="preserve"> </w:t>
      </w:r>
      <w:r w:rsidRPr="004D180D">
        <w:rPr>
          <w:rFonts w:cs="Arial"/>
          <w:lang w:val="uk-UA"/>
        </w:rPr>
        <w:t>достатності</w:t>
      </w:r>
      <w:r w:rsidR="006621E1" w:rsidRPr="004D180D">
        <w:rPr>
          <w:rFonts w:cs="Arial"/>
          <w:lang w:val="uk-UA"/>
        </w:rPr>
        <w:t xml:space="preserve"> </w:t>
      </w:r>
      <w:r w:rsidRPr="004D180D">
        <w:rPr>
          <w:rFonts w:cs="Arial"/>
          <w:lang w:val="uk-UA"/>
        </w:rPr>
        <w:t>власних</w:t>
      </w:r>
      <w:r w:rsidR="006621E1" w:rsidRPr="004D180D">
        <w:rPr>
          <w:rFonts w:cs="Arial"/>
          <w:lang w:val="uk-UA"/>
        </w:rPr>
        <w:t xml:space="preserve"> </w:t>
      </w:r>
      <w:r w:rsidRPr="004D180D">
        <w:rPr>
          <w:rFonts w:cs="Arial"/>
          <w:lang w:val="uk-UA"/>
        </w:rPr>
        <w:t>засобів.</w:t>
      </w:r>
      <w:r w:rsidR="006621E1" w:rsidRPr="004D180D">
        <w:rPr>
          <w:rFonts w:cs="Arial"/>
          <w:lang w:val="uk-UA"/>
        </w:rPr>
        <w:t xml:space="preserve"> </w:t>
      </w:r>
      <w:r w:rsidRPr="004D180D">
        <w:rPr>
          <w:rFonts w:cs="Arial"/>
          <w:lang w:val="uk-UA"/>
        </w:rPr>
        <w:t>Приймаючи</w:t>
      </w:r>
      <w:r w:rsidR="006621E1" w:rsidRPr="004D180D">
        <w:rPr>
          <w:rFonts w:cs="Arial"/>
          <w:lang w:val="uk-UA"/>
        </w:rPr>
        <w:t xml:space="preserve"> </w:t>
      </w:r>
      <w:r w:rsidRPr="004D180D">
        <w:rPr>
          <w:rFonts w:cs="Arial"/>
          <w:lang w:val="uk-UA"/>
        </w:rPr>
        <w:t>рішення</w:t>
      </w:r>
      <w:r w:rsidR="006621E1" w:rsidRPr="004D180D">
        <w:rPr>
          <w:rFonts w:cs="Arial"/>
          <w:lang w:val="uk-UA"/>
        </w:rPr>
        <w:t xml:space="preserve"> </w:t>
      </w:r>
      <w:r w:rsidRPr="004D180D">
        <w:rPr>
          <w:rFonts w:cs="Arial"/>
          <w:lang w:val="uk-UA"/>
        </w:rPr>
        <w:t>про</w:t>
      </w:r>
      <w:r w:rsidR="006621E1" w:rsidRPr="004D180D">
        <w:rPr>
          <w:rFonts w:cs="Arial"/>
          <w:lang w:val="uk-UA"/>
        </w:rPr>
        <w:t xml:space="preserve"> </w:t>
      </w:r>
      <w:r w:rsidRPr="004D180D">
        <w:rPr>
          <w:rFonts w:cs="Arial"/>
          <w:lang w:val="uk-UA"/>
        </w:rPr>
        <w:t>залучення</w:t>
      </w:r>
      <w:r w:rsidR="006621E1" w:rsidRPr="004D180D">
        <w:rPr>
          <w:rFonts w:cs="Arial"/>
          <w:lang w:val="uk-UA"/>
        </w:rPr>
        <w:t xml:space="preserve"> </w:t>
      </w:r>
      <w:r w:rsidRPr="004D180D">
        <w:rPr>
          <w:rFonts w:cs="Arial"/>
          <w:lang w:val="uk-UA"/>
        </w:rPr>
        <w:t>позикових</w:t>
      </w:r>
      <w:r w:rsidR="006621E1" w:rsidRPr="004D180D">
        <w:rPr>
          <w:rFonts w:cs="Arial"/>
          <w:lang w:val="uk-UA"/>
        </w:rPr>
        <w:t xml:space="preserve"> </w:t>
      </w:r>
      <w:r w:rsidRPr="004D180D">
        <w:rPr>
          <w:rFonts w:cs="Arial"/>
          <w:lang w:val="uk-UA"/>
        </w:rPr>
        <w:t>засобів,</w:t>
      </w:r>
      <w:r w:rsidR="006621E1" w:rsidRPr="004D180D">
        <w:rPr>
          <w:rFonts w:cs="Arial"/>
          <w:lang w:val="uk-UA"/>
        </w:rPr>
        <w:t xml:space="preserve"> </w:t>
      </w:r>
      <w:r w:rsidRPr="004D180D">
        <w:rPr>
          <w:rFonts w:cs="Arial"/>
          <w:lang w:val="uk-UA"/>
        </w:rPr>
        <w:t>доцільно</w:t>
      </w:r>
      <w:r w:rsidR="006621E1" w:rsidRPr="004D180D">
        <w:rPr>
          <w:rFonts w:cs="Arial"/>
          <w:lang w:val="uk-UA"/>
        </w:rPr>
        <w:t xml:space="preserve"> </w:t>
      </w:r>
      <w:r w:rsidRPr="004D180D">
        <w:rPr>
          <w:rFonts w:cs="Arial"/>
          <w:lang w:val="uk-UA"/>
        </w:rPr>
        <w:t>скласти</w:t>
      </w:r>
      <w:r w:rsidR="006621E1" w:rsidRPr="004D180D">
        <w:rPr>
          <w:rFonts w:cs="Arial"/>
          <w:lang w:val="uk-UA"/>
        </w:rPr>
        <w:t xml:space="preserve"> </w:t>
      </w:r>
      <w:r w:rsidRPr="004D180D">
        <w:rPr>
          <w:rFonts w:cs="Arial"/>
          <w:lang w:val="uk-UA"/>
        </w:rPr>
        <w:t>план</w:t>
      </w:r>
      <w:r w:rsidR="006621E1" w:rsidRPr="004D180D">
        <w:rPr>
          <w:rFonts w:cs="Arial"/>
          <w:lang w:val="uk-UA"/>
        </w:rPr>
        <w:t xml:space="preserve"> </w:t>
      </w:r>
      <w:r w:rsidRPr="004D180D">
        <w:rPr>
          <w:rFonts w:cs="Arial"/>
          <w:lang w:val="uk-UA"/>
        </w:rPr>
        <w:t>їхнього</w:t>
      </w:r>
      <w:r w:rsidR="006621E1" w:rsidRPr="004D180D">
        <w:rPr>
          <w:rFonts w:cs="Arial"/>
          <w:lang w:val="uk-UA"/>
        </w:rPr>
        <w:t xml:space="preserve"> </w:t>
      </w:r>
      <w:r w:rsidRPr="004D180D">
        <w:rPr>
          <w:rFonts w:cs="Arial"/>
          <w:lang w:val="uk-UA"/>
        </w:rPr>
        <w:t>повернення;</w:t>
      </w:r>
      <w:r w:rsidR="006621E1" w:rsidRPr="004D180D">
        <w:rPr>
          <w:rFonts w:cs="Arial"/>
          <w:lang w:val="uk-UA"/>
        </w:rPr>
        <w:t xml:space="preserve"> </w:t>
      </w:r>
      <w:r w:rsidRPr="004D180D">
        <w:rPr>
          <w:rFonts w:cs="Arial"/>
          <w:lang w:val="uk-UA"/>
        </w:rPr>
        <w:t>розрахувати</w:t>
      </w:r>
      <w:r w:rsidR="006621E1" w:rsidRPr="004D180D">
        <w:rPr>
          <w:rFonts w:cs="Arial"/>
          <w:lang w:val="uk-UA"/>
        </w:rPr>
        <w:t xml:space="preserve"> </w:t>
      </w:r>
      <w:r w:rsidRPr="004D180D">
        <w:rPr>
          <w:rFonts w:cs="Arial"/>
          <w:lang w:val="uk-UA"/>
        </w:rPr>
        <w:t>за</w:t>
      </w:r>
      <w:r w:rsidR="006621E1" w:rsidRPr="004D180D">
        <w:rPr>
          <w:rFonts w:cs="Arial"/>
          <w:lang w:val="uk-UA"/>
        </w:rPr>
        <w:t xml:space="preserve"> </w:t>
      </w:r>
      <w:r w:rsidRPr="004D180D">
        <w:rPr>
          <w:rFonts w:cs="Arial"/>
          <w:lang w:val="uk-UA"/>
        </w:rPr>
        <w:t>період</w:t>
      </w:r>
      <w:r w:rsidR="006621E1" w:rsidRPr="004D180D">
        <w:rPr>
          <w:rFonts w:cs="Arial"/>
          <w:lang w:val="uk-UA"/>
        </w:rPr>
        <w:t xml:space="preserve"> </w:t>
      </w:r>
      <w:r w:rsidRPr="004D180D">
        <w:rPr>
          <w:rFonts w:cs="Arial"/>
          <w:lang w:val="uk-UA"/>
        </w:rPr>
        <w:t>кредиту</w:t>
      </w:r>
      <w:r w:rsidR="006621E1" w:rsidRPr="004D180D">
        <w:rPr>
          <w:rFonts w:cs="Arial"/>
          <w:lang w:val="uk-UA"/>
        </w:rPr>
        <w:t xml:space="preserve"> </w:t>
      </w:r>
      <w:r w:rsidRPr="004D180D">
        <w:rPr>
          <w:rFonts w:cs="Arial"/>
          <w:lang w:val="uk-UA"/>
        </w:rPr>
        <w:t>процентну</w:t>
      </w:r>
      <w:r w:rsidR="006621E1" w:rsidRPr="004D180D">
        <w:rPr>
          <w:rFonts w:cs="Arial"/>
          <w:lang w:val="uk-UA"/>
        </w:rPr>
        <w:t xml:space="preserve"> </w:t>
      </w:r>
      <w:r w:rsidRPr="004D180D">
        <w:rPr>
          <w:rFonts w:cs="Arial"/>
          <w:lang w:val="uk-UA"/>
        </w:rPr>
        <w:t>ставку</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визначити</w:t>
      </w:r>
      <w:r w:rsidR="006621E1" w:rsidRPr="004D180D">
        <w:rPr>
          <w:rFonts w:cs="Arial"/>
          <w:lang w:val="uk-UA"/>
        </w:rPr>
        <w:t xml:space="preserve"> </w:t>
      </w:r>
      <w:r w:rsidRPr="004D180D">
        <w:rPr>
          <w:rFonts w:cs="Arial"/>
          <w:lang w:val="uk-UA"/>
        </w:rPr>
        <w:t>суму</w:t>
      </w:r>
      <w:r w:rsidR="006621E1" w:rsidRPr="004D180D">
        <w:rPr>
          <w:rFonts w:cs="Arial"/>
          <w:lang w:val="uk-UA"/>
        </w:rPr>
        <w:t xml:space="preserve"> </w:t>
      </w:r>
      <w:r w:rsidRPr="004D180D">
        <w:rPr>
          <w:rFonts w:cs="Arial"/>
          <w:lang w:val="uk-UA"/>
        </w:rPr>
        <w:t>відсотків</w:t>
      </w:r>
      <w:r w:rsidR="006621E1" w:rsidRPr="004D180D">
        <w:rPr>
          <w:rFonts w:cs="Arial"/>
          <w:lang w:val="uk-UA"/>
        </w:rPr>
        <w:t xml:space="preserve"> </w:t>
      </w:r>
      <w:r w:rsidRPr="004D180D">
        <w:rPr>
          <w:rFonts w:cs="Arial"/>
          <w:lang w:val="uk-UA"/>
        </w:rPr>
        <w:t>за</w:t>
      </w:r>
      <w:r w:rsidR="006621E1" w:rsidRPr="004D180D">
        <w:rPr>
          <w:rFonts w:cs="Arial"/>
          <w:lang w:val="uk-UA"/>
        </w:rPr>
        <w:t xml:space="preserve"> </w:t>
      </w:r>
      <w:r w:rsidRPr="004D180D">
        <w:rPr>
          <w:rFonts w:cs="Arial"/>
          <w:lang w:val="uk-UA"/>
        </w:rPr>
        <w:t>кредитним</w:t>
      </w:r>
      <w:r w:rsidR="006621E1" w:rsidRPr="004D180D">
        <w:rPr>
          <w:rFonts w:cs="Arial"/>
          <w:lang w:val="uk-UA"/>
        </w:rPr>
        <w:t xml:space="preserve"> </w:t>
      </w:r>
      <w:r w:rsidRPr="004D180D">
        <w:rPr>
          <w:rFonts w:cs="Arial"/>
          <w:lang w:val="uk-UA"/>
        </w:rPr>
        <w:t>договором,</w:t>
      </w:r>
      <w:r w:rsidR="006621E1" w:rsidRPr="004D180D">
        <w:rPr>
          <w:rFonts w:cs="Arial"/>
          <w:lang w:val="uk-UA"/>
        </w:rPr>
        <w:t xml:space="preserve"> </w:t>
      </w:r>
      <w:r w:rsidRPr="004D180D">
        <w:rPr>
          <w:rFonts w:cs="Arial"/>
          <w:lang w:val="uk-UA"/>
        </w:rPr>
        <w:t>а</w:t>
      </w:r>
      <w:r w:rsidR="006621E1" w:rsidRPr="004D180D">
        <w:rPr>
          <w:rFonts w:cs="Arial"/>
          <w:lang w:val="uk-UA"/>
        </w:rPr>
        <w:t xml:space="preserve"> </w:t>
      </w:r>
      <w:r w:rsidRPr="004D180D">
        <w:rPr>
          <w:rFonts w:cs="Arial"/>
          <w:lang w:val="uk-UA"/>
        </w:rPr>
        <w:t>також</w:t>
      </w:r>
      <w:r w:rsidR="006621E1" w:rsidRPr="004D180D">
        <w:rPr>
          <w:rFonts w:cs="Arial"/>
          <w:lang w:val="uk-UA"/>
        </w:rPr>
        <w:t xml:space="preserve"> </w:t>
      </w:r>
      <w:r w:rsidRPr="004D180D">
        <w:rPr>
          <w:rFonts w:cs="Arial"/>
          <w:lang w:val="uk-UA"/>
        </w:rPr>
        <w:t>джерела</w:t>
      </w:r>
      <w:r w:rsidR="006621E1" w:rsidRPr="004D180D">
        <w:rPr>
          <w:rFonts w:cs="Arial"/>
          <w:lang w:val="uk-UA"/>
        </w:rPr>
        <w:t xml:space="preserve"> </w:t>
      </w:r>
      <w:r w:rsidRPr="004D180D">
        <w:rPr>
          <w:rFonts w:cs="Arial"/>
          <w:lang w:val="uk-UA"/>
        </w:rPr>
        <w:t>їхніх</w:t>
      </w:r>
      <w:r w:rsidR="006621E1" w:rsidRPr="004D180D">
        <w:rPr>
          <w:rFonts w:cs="Arial"/>
          <w:lang w:val="uk-UA"/>
        </w:rPr>
        <w:t xml:space="preserve"> </w:t>
      </w:r>
      <w:r w:rsidRPr="004D180D">
        <w:rPr>
          <w:rFonts w:cs="Arial"/>
          <w:lang w:val="uk-UA"/>
        </w:rPr>
        <w:t>виплат</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урахуванням</w:t>
      </w:r>
      <w:r w:rsidR="006621E1" w:rsidRPr="004D180D">
        <w:rPr>
          <w:rFonts w:cs="Arial"/>
          <w:lang w:val="uk-UA"/>
        </w:rPr>
        <w:t xml:space="preserve"> </w:t>
      </w:r>
      <w:r w:rsidRPr="004D180D">
        <w:rPr>
          <w:rFonts w:cs="Arial"/>
          <w:lang w:val="uk-UA"/>
        </w:rPr>
        <w:t>порядку</w:t>
      </w:r>
      <w:r w:rsidR="006621E1" w:rsidRPr="004D180D">
        <w:rPr>
          <w:rFonts w:cs="Arial"/>
          <w:lang w:val="uk-UA"/>
        </w:rPr>
        <w:t xml:space="preserve"> </w:t>
      </w:r>
      <w:r w:rsidRPr="004D180D">
        <w:rPr>
          <w:rFonts w:cs="Arial"/>
          <w:lang w:val="uk-UA"/>
        </w:rPr>
        <w:t>й</w:t>
      </w:r>
      <w:r w:rsidR="006621E1" w:rsidRPr="004D180D">
        <w:rPr>
          <w:rFonts w:cs="Arial"/>
          <w:lang w:val="uk-UA"/>
        </w:rPr>
        <w:t xml:space="preserve"> </w:t>
      </w:r>
      <w:r w:rsidRPr="004D180D">
        <w:rPr>
          <w:rFonts w:cs="Arial"/>
          <w:lang w:val="uk-UA"/>
        </w:rPr>
        <w:t>умов</w:t>
      </w:r>
      <w:r w:rsidR="006621E1" w:rsidRPr="004D180D">
        <w:rPr>
          <w:rFonts w:cs="Arial"/>
          <w:lang w:val="uk-UA"/>
        </w:rPr>
        <w:t xml:space="preserve"> </w:t>
      </w:r>
      <w:r w:rsidRPr="004D180D">
        <w:rPr>
          <w:rFonts w:cs="Arial"/>
          <w:lang w:val="uk-UA"/>
        </w:rPr>
        <w:t>оподаткування</w:t>
      </w:r>
      <w:r w:rsidR="006621E1" w:rsidRPr="004D180D">
        <w:rPr>
          <w:rFonts w:cs="Arial"/>
          <w:lang w:val="uk-UA"/>
        </w:rPr>
        <w:t xml:space="preserve"> </w:t>
      </w:r>
      <w:r w:rsidRPr="004D180D">
        <w:rPr>
          <w:rFonts w:cs="Arial"/>
          <w:lang w:val="uk-UA"/>
        </w:rPr>
        <w:t>прибутку.</w:t>
      </w:r>
    </w:p>
    <w:p w:rsidR="001007C7" w:rsidRPr="004D180D" w:rsidRDefault="001007C7" w:rsidP="004D180D">
      <w:pPr>
        <w:spacing w:line="360" w:lineRule="auto"/>
        <w:ind w:firstLine="709"/>
        <w:jc w:val="both"/>
        <w:rPr>
          <w:rFonts w:cs="Arial"/>
          <w:sz w:val="28"/>
          <w:lang w:val="uk-UA"/>
        </w:rPr>
      </w:pPr>
    </w:p>
    <w:p w:rsidR="001007C7" w:rsidRPr="004D180D" w:rsidRDefault="001007C7" w:rsidP="004D180D">
      <w:pPr>
        <w:spacing w:line="360" w:lineRule="auto"/>
        <w:ind w:firstLine="709"/>
        <w:jc w:val="center"/>
        <w:rPr>
          <w:rFonts w:cs="Arial"/>
          <w:b/>
          <w:bCs/>
          <w:sz w:val="28"/>
          <w:lang w:val="uk-UA"/>
        </w:rPr>
      </w:pPr>
      <w:r w:rsidRPr="004D180D">
        <w:rPr>
          <w:rFonts w:cs="Arial"/>
          <w:b/>
          <w:bCs/>
          <w:sz w:val="28"/>
          <w:lang w:val="uk-UA"/>
        </w:rPr>
        <w:t>13.3.</w:t>
      </w:r>
      <w:r w:rsidR="006621E1" w:rsidRPr="004D180D">
        <w:rPr>
          <w:rFonts w:cs="Arial"/>
          <w:b/>
          <w:bCs/>
          <w:sz w:val="28"/>
          <w:lang w:val="uk-UA"/>
        </w:rPr>
        <w:t xml:space="preserve"> </w:t>
      </w:r>
      <w:r w:rsidRPr="004D180D">
        <w:rPr>
          <w:rFonts w:cs="Arial"/>
          <w:b/>
          <w:bCs/>
          <w:sz w:val="28"/>
          <w:lang w:val="uk-UA"/>
        </w:rPr>
        <w:t>Заходи</w:t>
      </w:r>
      <w:r w:rsidR="006621E1" w:rsidRPr="004D180D">
        <w:rPr>
          <w:rFonts w:cs="Arial"/>
          <w:b/>
          <w:bCs/>
          <w:sz w:val="28"/>
          <w:lang w:val="uk-UA"/>
        </w:rPr>
        <w:t xml:space="preserve"> </w:t>
      </w:r>
      <w:r w:rsidRPr="004D180D">
        <w:rPr>
          <w:rFonts w:cs="Arial"/>
          <w:b/>
          <w:bCs/>
          <w:sz w:val="28"/>
          <w:lang w:val="uk-UA"/>
        </w:rPr>
        <w:t>щодо</w:t>
      </w:r>
      <w:r w:rsidR="006621E1" w:rsidRPr="004D180D">
        <w:rPr>
          <w:rFonts w:cs="Arial"/>
          <w:b/>
          <w:bCs/>
          <w:sz w:val="28"/>
          <w:lang w:val="uk-UA"/>
        </w:rPr>
        <w:t xml:space="preserve"> </w:t>
      </w:r>
      <w:r w:rsidRPr="004D180D">
        <w:rPr>
          <w:rFonts w:cs="Arial"/>
          <w:b/>
          <w:bCs/>
          <w:sz w:val="28"/>
          <w:lang w:val="uk-UA"/>
        </w:rPr>
        <w:t>забезпечення</w:t>
      </w:r>
      <w:r w:rsidR="006621E1" w:rsidRPr="004D180D">
        <w:rPr>
          <w:rFonts w:cs="Arial"/>
          <w:b/>
          <w:bCs/>
          <w:sz w:val="28"/>
          <w:lang w:val="uk-UA"/>
        </w:rPr>
        <w:t xml:space="preserve"> </w:t>
      </w:r>
      <w:r w:rsidRPr="004D180D">
        <w:rPr>
          <w:rFonts w:cs="Arial"/>
          <w:b/>
          <w:bCs/>
          <w:sz w:val="28"/>
          <w:lang w:val="uk-UA"/>
        </w:rPr>
        <w:t>конкурентоспроможності</w:t>
      </w:r>
      <w:r w:rsidR="004D180D" w:rsidRPr="004D180D">
        <w:rPr>
          <w:rFonts w:cs="Arial"/>
          <w:b/>
          <w:bCs/>
          <w:sz w:val="28"/>
          <w:lang w:val="uk-UA"/>
        </w:rPr>
        <w:t xml:space="preserve"> </w:t>
      </w:r>
      <w:r w:rsidRPr="004D180D">
        <w:rPr>
          <w:rFonts w:cs="Arial"/>
          <w:b/>
          <w:bCs/>
          <w:sz w:val="28"/>
          <w:lang w:val="uk-UA"/>
        </w:rPr>
        <w:t>організації</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Основна</w:t>
      </w:r>
      <w:r w:rsidR="006621E1" w:rsidRPr="004D180D">
        <w:rPr>
          <w:rFonts w:cs="Arial"/>
          <w:sz w:val="28"/>
          <w:lang w:val="uk-UA"/>
        </w:rPr>
        <w:t xml:space="preserve"> </w:t>
      </w:r>
      <w:r w:rsidRPr="004D180D">
        <w:rPr>
          <w:rFonts w:cs="Arial"/>
          <w:sz w:val="28"/>
          <w:lang w:val="uk-UA"/>
        </w:rPr>
        <w:t>задача</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участі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конкурентній</w:t>
      </w:r>
      <w:r w:rsidR="006621E1" w:rsidRPr="004D180D">
        <w:rPr>
          <w:rFonts w:cs="Arial"/>
          <w:sz w:val="28"/>
          <w:lang w:val="uk-UA"/>
        </w:rPr>
        <w:t xml:space="preserve"> </w:t>
      </w:r>
      <w:r w:rsidRPr="004D180D">
        <w:rPr>
          <w:rFonts w:cs="Arial"/>
          <w:sz w:val="28"/>
          <w:lang w:val="uk-UA"/>
        </w:rPr>
        <w:t>боротьбі.</w:t>
      </w:r>
      <w:r w:rsidR="006621E1" w:rsidRPr="004D180D">
        <w:rPr>
          <w:rFonts w:cs="Arial"/>
          <w:sz w:val="28"/>
          <w:lang w:val="uk-UA"/>
        </w:rPr>
        <w:t xml:space="preserve"> </w:t>
      </w:r>
      <w:r w:rsidRPr="004D180D">
        <w:rPr>
          <w:rFonts w:cs="Arial"/>
          <w:sz w:val="28"/>
          <w:lang w:val="uk-UA"/>
        </w:rPr>
        <w:t>Поняття</w:t>
      </w:r>
      <w:r w:rsidR="006621E1" w:rsidRPr="004D180D">
        <w:rPr>
          <w:rFonts w:cs="Arial"/>
          <w:sz w:val="28"/>
          <w:lang w:val="uk-UA"/>
        </w:rPr>
        <w:t xml:space="preserve"> </w:t>
      </w:r>
      <w:r w:rsidRPr="004D180D">
        <w:rPr>
          <w:rFonts w:cs="Arial"/>
          <w:sz w:val="28"/>
          <w:lang w:val="uk-UA"/>
        </w:rPr>
        <w:t>конкурентноздатності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включає</w:t>
      </w:r>
      <w:r w:rsidR="006621E1" w:rsidRPr="004D180D">
        <w:rPr>
          <w:rFonts w:cs="Arial"/>
          <w:sz w:val="28"/>
          <w:lang w:val="uk-UA"/>
        </w:rPr>
        <w:t xml:space="preserve"> </w:t>
      </w:r>
      <w:r w:rsidRPr="004D180D">
        <w:rPr>
          <w:rFonts w:cs="Arial"/>
          <w:sz w:val="28"/>
          <w:lang w:val="uk-UA"/>
        </w:rPr>
        <w:t>комплекс</w:t>
      </w:r>
      <w:r w:rsidR="006621E1" w:rsidRPr="004D180D">
        <w:rPr>
          <w:rFonts w:cs="Arial"/>
          <w:sz w:val="28"/>
          <w:lang w:val="uk-UA"/>
        </w:rPr>
        <w:t xml:space="preserve"> </w:t>
      </w:r>
      <w:r w:rsidRPr="004D180D">
        <w:rPr>
          <w:rFonts w:cs="Arial"/>
          <w:sz w:val="28"/>
          <w:lang w:val="uk-UA"/>
        </w:rPr>
        <w:t>економічних</w:t>
      </w:r>
      <w:r w:rsidR="006621E1" w:rsidRPr="004D180D">
        <w:rPr>
          <w:rFonts w:cs="Arial"/>
          <w:sz w:val="28"/>
          <w:lang w:val="uk-UA"/>
        </w:rPr>
        <w:t xml:space="preserve"> </w:t>
      </w:r>
      <w:r w:rsidRPr="004D180D">
        <w:rPr>
          <w:rFonts w:cs="Arial"/>
          <w:sz w:val="28"/>
          <w:lang w:val="uk-UA"/>
        </w:rPr>
        <w:t>характеристик,</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визначають</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положення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ринку,</w:t>
      </w:r>
      <w:r w:rsidR="006621E1" w:rsidRPr="004D180D">
        <w:rPr>
          <w:rFonts w:cs="Arial"/>
          <w:sz w:val="28"/>
          <w:lang w:val="uk-UA"/>
        </w:rPr>
        <w:t xml:space="preserve"> </w:t>
      </w:r>
      <w:r w:rsidRPr="004D180D">
        <w:rPr>
          <w:rFonts w:cs="Arial"/>
          <w:sz w:val="28"/>
          <w:lang w:val="uk-UA"/>
        </w:rPr>
        <w:t>властивості</w:t>
      </w:r>
      <w:r w:rsidR="006621E1" w:rsidRPr="004D180D">
        <w:rPr>
          <w:rFonts w:cs="Arial"/>
          <w:sz w:val="28"/>
          <w:lang w:val="uk-UA"/>
        </w:rPr>
        <w:t xml:space="preserve"> </w:t>
      </w:r>
      <w:r w:rsidRPr="004D180D">
        <w:rPr>
          <w:rFonts w:cs="Arial"/>
          <w:sz w:val="28"/>
          <w:lang w:val="uk-UA"/>
        </w:rPr>
        <w:t>товару,</w:t>
      </w:r>
      <w:r w:rsidR="006621E1" w:rsidRPr="004D180D">
        <w:rPr>
          <w:rFonts w:cs="Arial"/>
          <w:sz w:val="28"/>
          <w:lang w:val="uk-UA"/>
        </w:rPr>
        <w:t xml:space="preserve"> </w:t>
      </w:r>
      <w:r w:rsidRPr="004D180D">
        <w:rPr>
          <w:rFonts w:cs="Arial"/>
          <w:sz w:val="28"/>
          <w:lang w:val="uk-UA"/>
        </w:rPr>
        <w:t>умови</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збуту.</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Конкурентноздатність</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вироблених</w:t>
      </w:r>
      <w:r w:rsidR="006621E1" w:rsidRPr="004D180D">
        <w:rPr>
          <w:rFonts w:cs="Arial"/>
          <w:sz w:val="28"/>
          <w:lang w:val="uk-UA"/>
        </w:rPr>
        <w:t xml:space="preserve"> </w:t>
      </w:r>
      <w:r w:rsidRPr="004D180D">
        <w:rPr>
          <w:rFonts w:cs="Arial"/>
          <w:sz w:val="28"/>
          <w:lang w:val="uk-UA"/>
        </w:rPr>
        <w:t>нею</w:t>
      </w:r>
      <w:r w:rsidR="006621E1" w:rsidRPr="004D180D">
        <w:rPr>
          <w:rFonts w:cs="Arial"/>
          <w:sz w:val="28"/>
          <w:lang w:val="uk-UA"/>
        </w:rPr>
        <w:t xml:space="preserve"> </w:t>
      </w:r>
      <w:r w:rsidRPr="004D180D">
        <w:rPr>
          <w:rFonts w:cs="Arial"/>
          <w:sz w:val="28"/>
          <w:lang w:val="uk-UA"/>
        </w:rPr>
        <w:t>товарів</w:t>
      </w:r>
      <w:r w:rsidR="006621E1" w:rsidRPr="004D180D">
        <w:rPr>
          <w:rFonts w:cs="Arial"/>
          <w:sz w:val="28"/>
          <w:lang w:val="uk-UA"/>
        </w:rPr>
        <w:t xml:space="preserve"> </w:t>
      </w:r>
      <w:r w:rsidRPr="004D180D">
        <w:rPr>
          <w:rFonts w:cs="Arial"/>
          <w:sz w:val="28"/>
          <w:lang w:val="uk-UA"/>
        </w:rPr>
        <w:t>співвідноситься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ціле</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частина.</w:t>
      </w:r>
      <w:r w:rsidR="006621E1" w:rsidRPr="004D180D">
        <w:rPr>
          <w:rFonts w:cs="Arial"/>
          <w:sz w:val="28"/>
          <w:lang w:val="uk-UA"/>
        </w:rPr>
        <w:t xml:space="preserve"> </w:t>
      </w:r>
      <w:r w:rsidRPr="004D180D">
        <w:rPr>
          <w:rFonts w:cs="Arial"/>
          <w:sz w:val="28"/>
          <w:lang w:val="uk-UA"/>
        </w:rPr>
        <w:t>Можливість</w:t>
      </w:r>
      <w:r w:rsidR="006621E1" w:rsidRPr="004D180D">
        <w:rPr>
          <w:rFonts w:cs="Arial"/>
          <w:sz w:val="28"/>
          <w:lang w:val="uk-UA"/>
        </w:rPr>
        <w:t xml:space="preserve"> </w:t>
      </w:r>
      <w:r w:rsidRPr="004D180D">
        <w:rPr>
          <w:rFonts w:cs="Arial"/>
          <w:sz w:val="28"/>
          <w:lang w:val="uk-UA"/>
        </w:rPr>
        <w:t>компанії</w:t>
      </w:r>
      <w:r w:rsidR="006621E1" w:rsidRPr="004D180D">
        <w:rPr>
          <w:rFonts w:cs="Arial"/>
          <w:sz w:val="28"/>
          <w:lang w:val="uk-UA"/>
        </w:rPr>
        <w:t xml:space="preserve"> </w:t>
      </w:r>
      <w:r w:rsidRPr="004D180D">
        <w:rPr>
          <w:rFonts w:cs="Arial"/>
          <w:sz w:val="28"/>
          <w:lang w:val="uk-UA"/>
        </w:rPr>
        <w:t>конкурувати</w:t>
      </w:r>
      <w:r w:rsidR="006621E1" w:rsidRPr="004D180D">
        <w:rPr>
          <w:rFonts w:cs="Arial"/>
          <w:sz w:val="28"/>
          <w:lang w:val="uk-UA"/>
        </w:rPr>
        <w:t xml:space="preserve"> </w:t>
      </w:r>
      <w:r w:rsidRPr="004D180D">
        <w:rPr>
          <w:rFonts w:cs="Arial"/>
          <w:sz w:val="28"/>
          <w:lang w:val="uk-UA"/>
        </w:rPr>
        <w:t>залежить</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конкурентноздатності</w:t>
      </w:r>
      <w:r w:rsidR="006621E1" w:rsidRPr="004D180D">
        <w:rPr>
          <w:rFonts w:cs="Arial"/>
          <w:sz w:val="28"/>
          <w:lang w:val="uk-UA"/>
        </w:rPr>
        <w:t xml:space="preserve"> </w:t>
      </w:r>
      <w:r w:rsidRPr="004D180D">
        <w:rPr>
          <w:rFonts w:cs="Arial"/>
          <w:sz w:val="28"/>
          <w:lang w:val="uk-UA"/>
        </w:rPr>
        <w:t>товару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сукупності</w:t>
      </w:r>
      <w:r w:rsidR="006621E1" w:rsidRPr="004D180D">
        <w:rPr>
          <w:rFonts w:cs="Arial"/>
          <w:sz w:val="28"/>
          <w:lang w:val="uk-UA"/>
        </w:rPr>
        <w:t xml:space="preserve"> </w:t>
      </w:r>
      <w:r w:rsidRPr="004D180D">
        <w:rPr>
          <w:rFonts w:cs="Arial"/>
          <w:sz w:val="28"/>
          <w:lang w:val="uk-UA"/>
        </w:rPr>
        <w:t>економічних</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впливають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конкурентної</w:t>
      </w:r>
      <w:r w:rsidR="006621E1" w:rsidRPr="004D180D">
        <w:rPr>
          <w:rFonts w:cs="Arial"/>
          <w:sz w:val="28"/>
          <w:lang w:val="uk-UA"/>
        </w:rPr>
        <w:t xml:space="preserve"> </w:t>
      </w:r>
      <w:r w:rsidRPr="004D180D">
        <w:rPr>
          <w:rFonts w:cs="Arial"/>
          <w:sz w:val="28"/>
          <w:lang w:val="uk-UA"/>
        </w:rPr>
        <w:t>боротьби;</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lastRenderedPageBreak/>
        <w:t>також</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рівня</w:t>
      </w:r>
      <w:r w:rsidR="006621E1" w:rsidRPr="004D180D">
        <w:rPr>
          <w:rFonts w:cs="Arial"/>
          <w:sz w:val="28"/>
          <w:lang w:val="uk-UA"/>
        </w:rPr>
        <w:t xml:space="preserve"> </w:t>
      </w:r>
      <w:r w:rsidRPr="004D180D">
        <w:rPr>
          <w:rFonts w:cs="Arial"/>
          <w:sz w:val="28"/>
          <w:lang w:val="uk-UA"/>
        </w:rPr>
        <w:t>науково-технічного</w:t>
      </w:r>
      <w:r w:rsidR="006621E1" w:rsidRPr="004D180D">
        <w:rPr>
          <w:rFonts w:cs="Arial"/>
          <w:sz w:val="28"/>
          <w:lang w:val="uk-UA"/>
        </w:rPr>
        <w:t xml:space="preserve"> </w:t>
      </w:r>
      <w:r w:rsidRPr="004D180D">
        <w:rPr>
          <w:rFonts w:cs="Arial"/>
          <w:sz w:val="28"/>
          <w:lang w:val="uk-UA"/>
        </w:rPr>
        <w:t>прогресу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ступеню</w:t>
      </w:r>
      <w:r w:rsidR="006621E1" w:rsidRPr="004D180D">
        <w:rPr>
          <w:rFonts w:cs="Arial"/>
          <w:sz w:val="28"/>
          <w:lang w:val="uk-UA"/>
        </w:rPr>
        <w:t xml:space="preserve"> </w:t>
      </w:r>
      <w:r w:rsidRPr="004D180D">
        <w:rPr>
          <w:rFonts w:cs="Arial"/>
          <w:sz w:val="28"/>
          <w:lang w:val="uk-UA"/>
        </w:rPr>
        <w:t>досконалості</w:t>
      </w:r>
      <w:r w:rsidR="006621E1" w:rsidRPr="004D180D">
        <w:rPr>
          <w:rFonts w:cs="Arial"/>
          <w:sz w:val="28"/>
          <w:lang w:val="uk-UA"/>
        </w:rPr>
        <w:t xml:space="preserve"> </w:t>
      </w:r>
      <w:r w:rsidRPr="004D180D">
        <w:rPr>
          <w:rFonts w:cs="Arial"/>
          <w:sz w:val="28"/>
          <w:lang w:val="uk-UA"/>
        </w:rPr>
        <w:t>технології</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новітніх</w:t>
      </w:r>
      <w:r w:rsidR="006621E1" w:rsidRPr="004D180D">
        <w:rPr>
          <w:rFonts w:cs="Arial"/>
          <w:sz w:val="28"/>
          <w:lang w:val="uk-UA"/>
        </w:rPr>
        <w:t xml:space="preserve"> </w:t>
      </w:r>
      <w:r w:rsidRPr="004D180D">
        <w:rPr>
          <w:rFonts w:cs="Arial"/>
          <w:sz w:val="28"/>
          <w:lang w:val="uk-UA"/>
        </w:rPr>
        <w:t>винаходів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відкриттів,</w:t>
      </w:r>
      <w:r w:rsidR="006621E1" w:rsidRPr="004D180D">
        <w:rPr>
          <w:rFonts w:cs="Arial"/>
          <w:sz w:val="28"/>
          <w:lang w:val="uk-UA"/>
        </w:rPr>
        <w:t xml:space="preserve"> </w:t>
      </w:r>
      <w:r w:rsidRPr="004D180D">
        <w:rPr>
          <w:rFonts w:cs="Arial"/>
          <w:sz w:val="28"/>
          <w:lang w:val="uk-UA"/>
        </w:rPr>
        <w:t>упровадження</w:t>
      </w:r>
      <w:r w:rsidR="006621E1" w:rsidRPr="004D180D">
        <w:rPr>
          <w:rFonts w:cs="Arial"/>
          <w:sz w:val="28"/>
          <w:lang w:val="uk-UA"/>
        </w:rPr>
        <w:t xml:space="preserve"> </w:t>
      </w:r>
      <w:r w:rsidRPr="004D180D">
        <w:rPr>
          <w:rFonts w:cs="Arial"/>
          <w:sz w:val="28"/>
          <w:lang w:val="uk-UA"/>
        </w:rPr>
        <w:t>сучасних</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автоматизації</w:t>
      </w:r>
      <w:r w:rsidR="006621E1" w:rsidRPr="004D180D">
        <w:rPr>
          <w:rFonts w:cs="Arial"/>
          <w:sz w:val="28"/>
          <w:lang w:val="uk-UA"/>
        </w:rPr>
        <w:t xml:space="preserve"> </w:t>
      </w:r>
      <w:r w:rsidRPr="004D180D">
        <w:rPr>
          <w:rFonts w:cs="Arial"/>
          <w:sz w:val="28"/>
          <w:lang w:val="uk-UA"/>
        </w:rPr>
        <w:t>виробництва.</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досліджень</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ряду</w:t>
      </w:r>
      <w:r w:rsidR="006621E1" w:rsidRPr="004D180D">
        <w:rPr>
          <w:rFonts w:cs="Arial"/>
          <w:sz w:val="28"/>
          <w:lang w:val="uk-UA"/>
        </w:rPr>
        <w:t xml:space="preserve"> </w:t>
      </w:r>
      <w:r w:rsidRPr="004D180D">
        <w:rPr>
          <w:rFonts w:cs="Arial"/>
          <w:sz w:val="28"/>
          <w:lang w:val="uk-UA"/>
        </w:rPr>
        <w:t>комерційних</w:t>
      </w:r>
      <w:r w:rsidR="006621E1" w:rsidRPr="004D180D">
        <w:rPr>
          <w:rFonts w:cs="Arial"/>
          <w:sz w:val="28"/>
          <w:lang w:val="uk-UA"/>
        </w:rPr>
        <w:t xml:space="preserve"> </w:t>
      </w:r>
      <w:r w:rsidRPr="004D180D">
        <w:rPr>
          <w:rFonts w:cs="Arial"/>
          <w:sz w:val="28"/>
          <w:lang w:val="uk-UA"/>
        </w:rPr>
        <w:t>організацій</w:t>
      </w:r>
      <w:r w:rsidR="006621E1" w:rsidRPr="004D180D">
        <w:rPr>
          <w:rFonts w:cs="Arial"/>
          <w:sz w:val="28"/>
          <w:lang w:val="uk-UA"/>
        </w:rPr>
        <w:t xml:space="preserve"> </w:t>
      </w:r>
      <w:r w:rsidRPr="004D180D">
        <w:rPr>
          <w:rFonts w:cs="Arial"/>
          <w:sz w:val="28"/>
          <w:lang w:val="uk-UA"/>
        </w:rPr>
        <w:t>дозволило</w:t>
      </w:r>
      <w:r w:rsidR="006621E1" w:rsidRPr="004D180D">
        <w:rPr>
          <w:rFonts w:cs="Arial"/>
          <w:sz w:val="28"/>
          <w:lang w:val="uk-UA"/>
        </w:rPr>
        <w:t xml:space="preserve"> </w:t>
      </w:r>
      <w:r w:rsidRPr="004D180D">
        <w:rPr>
          <w:rFonts w:cs="Arial"/>
          <w:sz w:val="28"/>
          <w:lang w:val="uk-UA"/>
        </w:rPr>
        <w:t>М.Портеру</w:t>
      </w:r>
      <w:r w:rsidR="006621E1" w:rsidRPr="004D180D">
        <w:rPr>
          <w:rFonts w:cs="Arial"/>
          <w:sz w:val="28"/>
          <w:lang w:val="uk-UA"/>
        </w:rPr>
        <w:t xml:space="preserve"> </w:t>
      </w:r>
      <w:r w:rsidRPr="004D180D">
        <w:rPr>
          <w:rFonts w:cs="Arial"/>
          <w:sz w:val="28"/>
          <w:lang w:val="uk-UA"/>
        </w:rPr>
        <w:t>висловити</w:t>
      </w:r>
      <w:r w:rsidR="006621E1" w:rsidRPr="004D180D">
        <w:rPr>
          <w:rFonts w:cs="Arial"/>
          <w:sz w:val="28"/>
          <w:lang w:val="uk-UA"/>
        </w:rPr>
        <w:t xml:space="preserve"> </w:t>
      </w:r>
      <w:r w:rsidRPr="004D180D">
        <w:rPr>
          <w:rFonts w:cs="Arial"/>
          <w:sz w:val="28"/>
          <w:lang w:val="uk-UA"/>
        </w:rPr>
        <w:t>припущення</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те,</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галузеву</w:t>
      </w:r>
      <w:r w:rsidR="006621E1" w:rsidRPr="004D180D">
        <w:rPr>
          <w:rFonts w:cs="Arial"/>
          <w:sz w:val="28"/>
          <w:lang w:val="uk-UA"/>
        </w:rPr>
        <w:t xml:space="preserve"> </w:t>
      </w:r>
      <w:r w:rsidRPr="004D180D">
        <w:rPr>
          <w:rFonts w:cs="Arial"/>
          <w:sz w:val="28"/>
          <w:lang w:val="uk-UA"/>
        </w:rPr>
        <w:t>конкуренцію</w:t>
      </w:r>
      <w:r w:rsidR="006621E1" w:rsidRPr="004D180D">
        <w:rPr>
          <w:rFonts w:cs="Arial"/>
          <w:sz w:val="28"/>
          <w:lang w:val="uk-UA"/>
        </w:rPr>
        <w:t xml:space="preserve"> </w:t>
      </w:r>
      <w:r w:rsidRPr="004D180D">
        <w:rPr>
          <w:rFonts w:cs="Arial"/>
          <w:sz w:val="28"/>
          <w:lang w:val="uk-UA"/>
        </w:rPr>
        <w:t>впливають</w:t>
      </w:r>
      <w:r w:rsidR="006621E1" w:rsidRPr="004D180D">
        <w:rPr>
          <w:rFonts w:cs="Arial"/>
          <w:sz w:val="28"/>
          <w:lang w:val="uk-UA"/>
        </w:rPr>
        <w:t xml:space="preserve"> </w:t>
      </w:r>
      <w:r w:rsidRPr="004D180D">
        <w:rPr>
          <w:rFonts w:cs="Arial"/>
          <w:sz w:val="28"/>
          <w:lang w:val="uk-UA"/>
        </w:rPr>
        <w:t>п'ять</w:t>
      </w:r>
      <w:r w:rsidR="006621E1" w:rsidRPr="004D180D">
        <w:rPr>
          <w:rFonts w:cs="Arial"/>
          <w:sz w:val="28"/>
          <w:lang w:val="uk-UA"/>
        </w:rPr>
        <w:t xml:space="preserve"> </w:t>
      </w:r>
      <w:r w:rsidRPr="004D180D">
        <w:rPr>
          <w:rFonts w:cs="Arial"/>
          <w:sz w:val="28"/>
          <w:lang w:val="uk-UA"/>
        </w:rPr>
        <w:t>факторів</w:t>
      </w:r>
      <w:r w:rsidR="006621E1" w:rsidRPr="004D180D">
        <w:rPr>
          <w:rFonts w:cs="Arial"/>
          <w:sz w:val="28"/>
          <w:lang w:val="uk-UA"/>
        </w:rPr>
        <w:t xml:space="preserve"> </w:t>
      </w:r>
      <w:r w:rsidRPr="004D180D">
        <w:rPr>
          <w:rFonts w:cs="Arial"/>
          <w:sz w:val="28"/>
          <w:lang w:val="uk-UA"/>
        </w:rPr>
        <w:t>(рис.13.3).</w:t>
      </w:r>
    </w:p>
    <w:p w:rsidR="001007C7" w:rsidRPr="004D180D" w:rsidRDefault="001007C7" w:rsidP="004D180D">
      <w:pPr>
        <w:spacing w:line="360" w:lineRule="auto"/>
        <w:ind w:firstLine="709"/>
        <w:jc w:val="both"/>
        <w:rPr>
          <w:rFonts w:cs="Arial"/>
          <w:sz w:val="28"/>
          <w:lang w:val="uk-UA"/>
        </w:rPr>
      </w:pPr>
    </w:p>
    <w:tbl>
      <w:tblPr>
        <w:tblW w:w="0" w:type="auto"/>
        <w:tblLook w:val="0000" w:firstRow="0" w:lastRow="0" w:firstColumn="0" w:lastColumn="0" w:noHBand="0" w:noVBand="0"/>
      </w:tblPr>
      <w:tblGrid>
        <w:gridCol w:w="1888"/>
        <w:gridCol w:w="736"/>
        <w:gridCol w:w="922"/>
        <w:gridCol w:w="162"/>
        <w:gridCol w:w="91"/>
        <w:gridCol w:w="1548"/>
        <w:gridCol w:w="391"/>
        <w:gridCol w:w="1085"/>
        <w:gridCol w:w="831"/>
        <w:gridCol w:w="252"/>
        <w:gridCol w:w="1664"/>
      </w:tblGrid>
      <w:tr w:rsidR="001007C7" w:rsidRPr="004D180D">
        <w:trPr>
          <w:cantSplit/>
        </w:trPr>
        <w:tc>
          <w:tcPr>
            <w:tcW w:w="3829" w:type="dxa"/>
            <w:gridSpan w:val="4"/>
            <w:tcBorders>
              <w:right w:val="single" w:sz="12" w:space="0" w:color="auto"/>
            </w:tcBorders>
            <w:vAlign w:val="center"/>
          </w:tcPr>
          <w:p w:rsidR="001007C7" w:rsidRPr="004D180D" w:rsidRDefault="00306AC5" w:rsidP="004D180D">
            <w:pPr>
              <w:spacing w:line="360" w:lineRule="auto"/>
              <w:jc w:val="both"/>
              <w:rPr>
                <w:rFonts w:cs="Arial"/>
                <w:sz w:val="20"/>
                <w:szCs w:val="20"/>
                <w:lang w:val="uk-UA"/>
              </w:rPr>
            </w:pPr>
            <w:r>
              <w:rPr>
                <w:noProof/>
              </w:rPr>
              <w:pict>
                <v:group id="_x0000_s1360" style="position:absolute;left:0;text-align:left;margin-left:130.9pt;margin-top:11.9pt;width:271.15pt;height:179.75pt;z-index:-251637248" coordorigin="4206,9059" coordsize="5423,3595">
                  <v:line id="_x0000_s1361" style="position:absolute" from="7119,9059" to="7119,10319" strokeweight="1.5pt">
                    <v:stroke endarrow="block"/>
                  </v:line>
                  <v:line id="_x0000_s1362" style="position:absolute;flip:y" from="7011,11034" to="7011,12654" strokeweight="1.5pt">
                    <v:stroke endarrow="block"/>
                  </v:line>
                  <v:line id="_x0000_s1363" style="position:absolute" from="4206,10674" to="5141,10674" strokeweight="1.5pt">
                    <v:stroke endarrow="block"/>
                  </v:line>
                  <v:line id="_x0000_s1364" style="position:absolute;flip:x" from="8507,10674" to="9629,10674" strokeweight="1.5pt">
                    <v:stroke endarrow="block"/>
                  </v:line>
                </v:group>
              </w:pict>
            </w:r>
          </w:p>
        </w:tc>
        <w:tc>
          <w:tcPr>
            <w:tcW w:w="3213"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1007C7" w:rsidRPr="004D180D" w:rsidRDefault="001007C7" w:rsidP="004D180D">
            <w:pPr>
              <w:spacing w:line="360" w:lineRule="auto"/>
              <w:jc w:val="both"/>
              <w:rPr>
                <w:rFonts w:cs="Arial"/>
                <w:bCs/>
                <w:sz w:val="20"/>
                <w:szCs w:val="20"/>
                <w:lang w:val="uk-UA"/>
              </w:rPr>
            </w:pPr>
            <w:r w:rsidRPr="004D180D">
              <w:rPr>
                <w:rFonts w:cs="Arial"/>
                <w:bCs/>
                <w:sz w:val="20"/>
                <w:szCs w:val="20"/>
                <w:lang w:val="uk-UA"/>
              </w:rPr>
              <w:t>Потенційні</w:t>
            </w:r>
            <w:r w:rsidR="006621E1" w:rsidRPr="004D180D">
              <w:rPr>
                <w:rFonts w:cs="Arial"/>
                <w:bCs/>
                <w:sz w:val="20"/>
                <w:szCs w:val="20"/>
                <w:lang w:val="uk-UA"/>
              </w:rPr>
              <w:t xml:space="preserve"> </w:t>
            </w:r>
            <w:r w:rsidRPr="004D180D">
              <w:rPr>
                <w:rFonts w:cs="Arial"/>
                <w:bCs/>
                <w:sz w:val="20"/>
                <w:szCs w:val="20"/>
                <w:lang w:val="uk-UA"/>
              </w:rPr>
              <w:t>новачки</w:t>
            </w:r>
            <w:r w:rsidR="006621E1" w:rsidRPr="004D180D">
              <w:rPr>
                <w:rFonts w:cs="Arial"/>
                <w:bCs/>
                <w:sz w:val="20"/>
                <w:szCs w:val="20"/>
                <w:lang w:val="uk-UA"/>
              </w:rPr>
              <w:t xml:space="preserve"> </w:t>
            </w:r>
          </w:p>
        </w:tc>
        <w:tc>
          <w:tcPr>
            <w:tcW w:w="2812" w:type="dxa"/>
            <w:gridSpan w:val="3"/>
            <w:tcBorders>
              <w:left w:val="single" w:sz="12" w:space="0" w:color="auto"/>
            </w:tcBorders>
            <w:vAlign w:val="center"/>
          </w:tcPr>
          <w:p w:rsidR="001007C7" w:rsidRPr="004D180D" w:rsidRDefault="001007C7" w:rsidP="004D180D">
            <w:pPr>
              <w:spacing w:line="360" w:lineRule="auto"/>
              <w:jc w:val="both"/>
              <w:rPr>
                <w:rFonts w:cs="Arial"/>
                <w:sz w:val="20"/>
                <w:szCs w:val="20"/>
                <w:lang w:val="uk-UA"/>
              </w:rPr>
            </w:pPr>
          </w:p>
        </w:tc>
      </w:tr>
      <w:tr w:rsidR="001007C7" w:rsidRPr="004D180D">
        <w:tc>
          <w:tcPr>
            <w:tcW w:w="1957" w:type="dxa"/>
            <w:vAlign w:val="center"/>
          </w:tcPr>
          <w:p w:rsidR="001007C7" w:rsidRPr="004D180D" w:rsidRDefault="001007C7" w:rsidP="004D180D">
            <w:pPr>
              <w:spacing w:line="360" w:lineRule="auto"/>
              <w:jc w:val="both"/>
              <w:rPr>
                <w:rFonts w:cs="Arial"/>
                <w:sz w:val="20"/>
                <w:szCs w:val="20"/>
                <w:lang w:val="uk-UA"/>
              </w:rPr>
            </w:pPr>
          </w:p>
        </w:tc>
        <w:tc>
          <w:tcPr>
            <w:tcW w:w="1965" w:type="dxa"/>
            <w:gridSpan w:val="4"/>
            <w:vAlign w:val="center"/>
          </w:tcPr>
          <w:p w:rsidR="001007C7" w:rsidRPr="004D180D" w:rsidRDefault="001007C7" w:rsidP="004D180D">
            <w:pPr>
              <w:spacing w:line="360" w:lineRule="auto"/>
              <w:jc w:val="both"/>
              <w:rPr>
                <w:rFonts w:cs="Arial"/>
                <w:sz w:val="20"/>
                <w:szCs w:val="20"/>
                <w:lang w:val="uk-UA"/>
              </w:rPr>
            </w:pPr>
          </w:p>
        </w:tc>
        <w:tc>
          <w:tcPr>
            <w:tcW w:w="2011" w:type="dxa"/>
            <w:gridSpan w:val="2"/>
            <w:vAlign w:val="center"/>
          </w:tcPr>
          <w:p w:rsidR="001007C7" w:rsidRPr="004D180D" w:rsidRDefault="001007C7" w:rsidP="004D180D">
            <w:pPr>
              <w:spacing w:line="360" w:lineRule="auto"/>
              <w:jc w:val="both"/>
              <w:rPr>
                <w:rFonts w:cs="Arial"/>
                <w:sz w:val="20"/>
                <w:szCs w:val="20"/>
                <w:lang w:val="uk-UA"/>
              </w:rPr>
            </w:pPr>
          </w:p>
        </w:tc>
        <w:tc>
          <w:tcPr>
            <w:tcW w:w="1960" w:type="dxa"/>
            <w:gridSpan w:val="2"/>
            <w:vAlign w:val="center"/>
          </w:tcPr>
          <w:p w:rsidR="001007C7" w:rsidRPr="004D180D" w:rsidRDefault="001007C7" w:rsidP="004D180D">
            <w:pPr>
              <w:spacing w:line="360" w:lineRule="auto"/>
              <w:jc w:val="both"/>
              <w:rPr>
                <w:rFonts w:cs="Arial"/>
                <w:iCs/>
                <w:sz w:val="20"/>
                <w:szCs w:val="20"/>
                <w:lang w:val="uk-UA"/>
              </w:rPr>
            </w:pPr>
          </w:p>
          <w:p w:rsidR="001007C7" w:rsidRPr="004D180D" w:rsidRDefault="001007C7" w:rsidP="004D180D">
            <w:pPr>
              <w:spacing w:line="360" w:lineRule="auto"/>
              <w:jc w:val="both"/>
              <w:rPr>
                <w:rFonts w:cs="Arial"/>
                <w:iCs/>
                <w:sz w:val="20"/>
                <w:szCs w:val="20"/>
                <w:lang w:val="uk-UA"/>
              </w:rPr>
            </w:pPr>
            <w:r w:rsidRPr="004D180D">
              <w:rPr>
                <w:rFonts w:cs="Arial"/>
                <w:iCs/>
                <w:sz w:val="20"/>
                <w:szCs w:val="20"/>
                <w:lang w:val="uk-UA"/>
              </w:rPr>
              <w:t>Загроза</w:t>
            </w:r>
            <w:r w:rsidR="006621E1" w:rsidRPr="004D180D">
              <w:rPr>
                <w:rFonts w:cs="Arial"/>
                <w:iCs/>
                <w:sz w:val="20"/>
                <w:szCs w:val="20"/>
                <w:lang w:val="uk-UA"/>
              </w:rPr>
              <w:t xml:space="preserve"> </w:t>
            </w:r>
            <w:r w:rsidRPr="004D180D">
              <w:rPr>
                <w:rFonts w:cs="Arial"/>
                <w:iCs/>
                <w:sz w:val="20"/>
                <w:szCs w:val="20"/>
                <w:lang w:val="uk-UA"/>
              </w:rPr>
              <w:t>вводу</w:t>
            </w:r>
            <w:r w:rsidR="006621E1" w:rsidRPr="004D180D">
              <w:rPr>
                <w:rFonts w:cs="Arial"/>
                <w:iCs/>
                <w:sz w:val="20"/>
                <w:szCs w:val="20"/>
                <w:lang w:val="uk-UA"/>
              </w:rPr>
              <w:t xml:space="preserve"> </w:t>
            </w:r>
            <w:r w:rsidRPr="004D180D">
              <w:rPr>
                <w:rFonts w:cs="Arial"/>
                <w:iCs/>
                <w:sz w:val="20"/>
                <w:szCs w:val="20"/>
                <w:lang w:val="uk-UA"/>
              </w:rPr>
              <w:t>нових</w:t>
            </w:r>
            <w:r w:rsidR="006621E1" w:rsidRPr="004D180D">
              <w:rPr>
                <w:rFonts w:cs="Arial"/>
                <w:iCs/>
                <w:sz w:val="20"/>
                <w:szCs w:val="20"/>
                <w:lang w:val="uk-UA"/>
              </w:rPr>
              <w:t xml:space="preserve"> </w:t>
            </w:r>
            <w:r w:rsidRPr="004D180D">
              <w:rPr>
                <w:rFonts w:cs="Arial"/>
                <w:iCs/>
                <w:sz w:val="20"/>
                <w:szCs w:val="20"/>
                <w:lang w:val="uk-UA"/>
              </w:rPr>
              <w:t>фірм</w:t>
            </w:r>
          </w:p>
          <w:p w:rsidR="001007C7" w:rsidRPr="004D180D" w:rsidRDefault="001007C7" w:rsidP="004D180D">
            <w:pPr>
              <w:spacing w:line="360" w:lineRule="auto"/>
              <w:jc w:val="both"/>
              <w:rPr>
                <w:rFonts w:cs="Arial"/>
                <w:iCs/>
                <w:sz w:val="20"/>
                <w:szCs w:val="20"/>
                <w:lang w:val="uk-UA"/>
              </w:rPr>
            </w:pPr>
          </w:p>
        </w:tc>
        <w:tc>
          <w:tcPr>
            <w:tcW w:w="1961" w:type="dxa"/>
            <w:gridSpan w:val="2"/>
            <w:vAlign w:val="center"/>
          </w:tcPr>
          <w:p w:rsidR="001007C7" w:rsidRPr="004D180D" w:rsidRDefault="001007C7" w:rsidP="004D180D">
            <w:pPr>
              <w:spacing w:line="360" w:lineRule="auto"/>
              <w:jc w:val="both"/>
              <w:rPr>
                <w:rFonts w:cs="Arial"/>
                <w:sz w:val="20"/>
                <w:szCs w:val="20"/>
                <w:lang w:val="uk-UA"/>
              </w:rPr>
            </w:pPr>
          </w:p>
        </w:tc>
      </w:tr>
      <w:tr w:rsidR="001007C7" w:rsidRPr="004D180D">
        <w:tc>
          <w:tcPr>
            <w:tcW w:w="2711" w:type="dxa"/>
            <w:gridSpan w:val="2"/>
            <w:tcBorders>
              <w:top w:val="single" w:sz="12" w:space="0" w:color="auto"/>
              <w:left w:val="single" w:sz="12" w:space="0" w:color="auto"/>
              <w:bottom w:val="single" w:sz="12" w:space="0" w:color="auto"/>
              <w:right w:val="single" w:sz="12" w:space="0" w:color="auto"/>
            </w:tcBorders>
            <w:vAlign w:val="center"/>
          </w:tcPr>
          <w:p w:rsidR="001007C7" w:rsidRPr="004D180D" w:rsidRDefault="001007C7" w:rsidP="004D180D">
            <w:pPr>
              <w:spacing w:line="360" w:lineRule="auto"/>
              <w:jc w:val="both"/>
              <w:rPr>
                <w:rFonts w:cs="Arial"/>
                <w:bCs/>
                <w:sz w:val="20"/>
                <w:szCs w:val="20"/>
                <w:lang w:val="uk-UA"/>
              </w:rPr>
            </w:pPr>
            <w:r w:rsidRPr="004D180D">
              <w:rPr>
                <w:rFonts w:cs="Arial"/>
                <w:bCs/>
                <w:sz w:val="20"/>
                <w:szCs w:val="20"/>
                <w:lang w:val="uk-UA"/>
              </w:rPr>
              <w:t>Товари</w:t>
            </w:r>
            <w:r w:rsidR="006621E1" w:rsidRPr="004D180D">
              <w:rPr>
                <w:rFonts w:cs="Arial"/>
                <w:bCs/>
                <w:sz w:val="20"/>
                <w:szCs w:val="20"/>
                <w:lang w:val="uk-UA"/>
              </w:rPr>
              <w:t xml:space="preserve"> </w:t>
            </w:r>
            <w:r w:rsidRPr="004D180D">
              <w:rPr>
                <w:rFonts w:cs="Arial"/>
                <w:bCs/>
                <w:sz w:val="20"/>
                <w:szCs w:val="20"/>
                <w:lang w:val="uk-UA"/>
              </w:rPr>
              <w:t>субститути</w:t>
            </w:r>
            <w:r w:rsidR="006621E1" w:rsidRPr="004D180D">
              <w:rPr>
                <w:rFonts w:cs="Arial"/>
                <w:bCs/>
                <w:sz w:val="20"/>
                <w:szCs w:val="20"/>
                <w:lang w:val="uk-UA"/>
              </w:rPr>
              <w:t xml:space="preserve"> </w:t>
            </w:r>
            <w:r w:rsidRPr="004D180D">
              <w:rPr>
                <w:rFonts w:cs="Arial"/>
                <w:bCs/>
                <w:sz w:val="20"/>
                <w:szCs w:val="20"/>
                <w:lang w:val="uk-UA"/>
              </w:rPr>
              <w:t>з</w:t>
            </w:r>
            <w:r w:rsidR="006621E1" w:rsidRPr="004D180D">
              <w:rPr>
                <w:rFonts w:cs="Arial"/>
                <w:bCs/>
                <w:sz w:val="20"/>
                <w:szCs w:val="20"/>
                <w:lang w:val="uk-UA"/>
              </w:rPr>
              <w:t xml:space="preserve"> </w:t>
            </w:r>
            <w:r w:rsidRPr="004D180D">
              <w:rPr>
                <w:rFonts w:cs="Arial"/>
                <w:bCs/>
                <w:sz w:val="20"/>
                <w:szCs w:val="20"/>
                <w:lang w:val="uk-UA"/>
              </w:rPr>
              <w:t>інших</w:t>
            </w:r>
            <w:r w:rsidR="006621E1" w:rsidRPr="004D180D">
              <w:rPr>
                <w:rFonts w:cs="Arial"/>
                <w:bCs/>
                <w:sz w:val="20"/>
                <w:szCs w:val="20"/>
                <w:lang w:val="uk-UA"/>
              </w:rPr>
              <w:t xml:space="preserve"> </w:t>
            </w:r>
            <w:r w:rsidRPr="004D180D">
              <w:rPr>
                <w:rFonts w:cs="Arial"/>
                <w:bCs/>
                <w:sz w:val="20"/>
                <w:szCs w:val="20"/>
                <w:lang w:val="uk-UA"/>
              </w:rPr>
              <w:t>галузей</w:t>
            </w:r>
          </w:p>
        </w:tc>
        <w:tc>
          <w:tcPr>
            <w:tcW w:w="950" w:type="dxa"/>
            <w:tcBorders>
              <w:left w:val="single" w:sz="12" w:space="0" w:color="auto"/>
              <w:right w:val="single" w:sz="12" w:space="0" w:color="auto"/>
            </w:tcBorders>
            <w:vAlign w:val="center"/>
          </w:tcPr>
          <w:p w:rsidR="001007C7" w:rsidRPr="004D180D" w:rsidRDefault="001007C7" w:rsidP="004D180D">
            <w:pPr>
              <w:spacing w:line="360" w:lineRule="auto"/>
              <w:jc w:val="both"/>
              <w:rPr>
                <w:rFonts w:cs="Arial"/>
                <w:sz w:val="20"/>
                <w:szCs w:val="20"/>
                <w:lang w:val="uk-UA"/>
              </w:rPr>
            </w:pPr>
          </w:p>
        </w:tc>
        <w:tc>
          <w:tcPr>
            <w:tcW w:w="3381" w:type="dxa"/>
            <w:gridSpan w:val="5"/>
            <w:tcBorders>
              <w:top w:val="single" w:sz="12" w:space="0" w:color="auto"/>
              <w:left w:val="single" w:sz="12" w:space="0" w:color="auto"/>
              <w:bottom w:val="single" w:sz="12" w:space="0" w:color="auto"/>
              <w:right w:val="single" w:sz="12" w:space="0" w:color="auto"/>
            </w:tcBorders>
            <w:vAlign w:val="center"/>
          </w:tcPr>
          <w:p w:rsidR="001007C7" w:rsidRPr="004D180D" w:rsidRDefault="001007C7" w:rsidP="004D180D">
            <w:pPr>
              <w:spacing w:line="360" w:lineRule="auto"/>
              <w:jc w:val="both"/>
              <w:rPr>
                <w:rFonts w:cs="Arial"/>
                <w:bCs/>
                <w:sz w:val="20"/>
                <w:szCs w:val="20"/>
                <w:lang w:val="uk-UA"/>
              </w:rPr>
            </w:pPr>
            <w:r w:rsidRPr="004D180D">
              <w:rPr>
                <w:rFonts w:cs="Arial"/>
                <w:bCs/>
                <w:sz w:val="20"/>
                <w:szCs w:val="20"/>
                <w:lang w:val="uk-UA"/>
              </w:rPr>
              <w:t>Можливості</w:t>
            </w:r>
            <w:r w:rsidR="006621E1" w:rsidRPr="004D180D">
              <w:rPr>
                <w:rFonts w:cs="Arial"/>
                <w:bCs/>
                <w:sz w:val="20"/>
                <w:szCs w:val="20"/>
                <w:lang w:val="uk-UA"/>
              </w:rPr>
              <w:t xml:space="preserve"> </w:t>
            </w:r>
            <w:r w:rsidRPr="004D180D">
              <w:rPr>
                <w:rFonts w:cs="Arial"/>
                <w:bCs/>
                <w:sz w:val="20"/>
                <w:szCs w:val="20"/>
                <w:lang w:val="uk-UA"/>
              </w:rPr>
              <w:t>ведення</w:t>
            </w:r>
            <w:r w:rsidR="006621E1" w:rsidRPr="004D180D">
              <w:rPr>
                <w:rFonts w:cs="Arial"/>
                <w:bCs/>
                <w:sz w:val="20"/>
                <w:szCs w:val="20"/>
                <w:lang w:val="uk-UA"/>
              </w:rPr>
              <w:t xml:space="preserve"> </w:t>
            </w:r>
            <w:r w:rsidRPr="004D180D">
              <w:rPr>
                <w:rFonts w:cs="Arial"/>
                <w:bCs/>
                <w:sz w:val="20"/>
                <w:szCs w:val="20"/>
                <w:lang w:val="uk-UA"/>
              </w:rPr>
              <w:t>конкурентної</w:t>
            </w:r>
            <w:r w:rsidR="006621E1" w:rsidRPr="004D180D">
              <w:rPr>
                <w:rFonts w:cs="Arial"/>
                <w:bCs/>
                <w:sz w:val="20"/>
                <w:szCs w:val="20"/>
                <w:lang w:val="uk-UA"/>
              </w:rPr>
              <w:t xml:space="preserve"> </w:t>
            </w:r>
            <w:r w:rsidRPr="004D180D">
              <w:rPr>
                <w:rFonts w:cs="Arial"/>
                <w:bCs/>
                <w:sz w:val="20"/>
                <w:szCs w:val="20"/>
                <w:lang w:val="uk-UA"/>
              </w:rPr>
              <w:t>боротьби</w:t>
            </w:r>
          </w:p>
        </w:tc>
        <w:tc>
          <w:tcPr>
            <w:tcW w:w="1114" w:type="dxa"/>
            <w:gridSpan w:val="2"/>
            <w:tcBorders>
              <w:left w:val="single" w:sz="12" w:space="0" w:color="auto"/>
              <w:right w:val="single" w:sz="12" w:space="0" w:color="auto"/>
            </w:tcBorders>
            <w:vAlign w:val="center"/>
          </w:tcPr>
          <w:p w:rsidR="001007C7" w:rsidRPr="004D180D" w:rsidRDefault="001007C7" w:rsidP="004D180D">
            <w:pPr>
              <w:spacing w:line="360" w:lineRule="auto"/>
              <w:jc w:val="both"/>
              <w:rPr>
                <w:rFonts w:cs="Arial"/>
                <w:sz w:val="20"/>
                <w:szCs w:val="20"/>
                <w:lang w:val="uk-UA"/>
              </w:rPr>
            </w:pPr>
          </w:p>
        </w:tc>
        <w:tc>
          <w:tcPr>
            <w:tcW w:w="1698" w:type="dxa"/>
            <w:tcBorders>
              <w:top w:val="single" w:sz="12" w:space="0" w:color="auto"/>
              <w:left w:val="single" w:sz="12" w:space="0" w:color="auto"/>
              <w:bottom w:val="single" w:sz="12" w:space="0" w:color="auto"/>
              <w:right w:val="single" w:sz="12" w:space="0" w:color="auto"/>
            </w:tcBorders>
            <w:vAlign w:val="center"/>
          </w:tcPr>
          <w:p w:rsidR="001007C7" w:rsidRPr="004D180D" w:rsidRDefault="001007C7" w:rsidP="004D180D">
            <w:pPr>
              <w:spacing w:line="360" w:lineRule="auto"/>
              <w:jc w:val="both"/>
              <w:rPr>
                <w:rFonts w:cs="Arial"/>
                <w:bCs/>
                <w:sz w:val="20"/>
                <w:szCs w:val="20"/>
                <w:lang w:val="uk-UA"/>
              </w:rPr>
            </w:pPr>
            <w:r w:rsidRPr="004D180D">
              <w:rPr>
                <w:rFonts w:cs="Arial"/>
                <w:bCs/>
                <w:sz w:val="20"/>
                <w:szCs w:val="20"/>
                <w:lang w:val="uk-UA"/>
              </w:rPr>
              <w:t>Покупці</w:t>
            </w:r>
          </w:p>
        </w:tc>
      </w:tr>
      <w:tr w:rsidR="001007C7" w:rsidRPr="004D180D">
        <w:tc>
          <w:tcPr>
            <w:tcW w:w="1957" w:type="dxa"/>
            <w:vAlign w:val="center"/>
          </w:tcPr>
          <w:p w:rsidR="001007C7" w:rsidRPr="004D180D" w:rsidRDefault="001007C7" w:rsidP="004D180D">
            <w:pPr>
              <w:spacing w:line="360" w:lineRule="auto"/>
              <w:jc w:val="both"/>
              <w:rPr>
                <w:rFonts w:cs="Arial"/>
                <w:sz w:val="20"/>
                <w:szCs w:val="20"/>
                <w:lang w:val="uk-UA"/>
              </w:rPr>
            </w:pPr>
          </w:p>
        </w:tc>
        <w:tc>
          <w:tcPr>
            <w:tcW w:w="1965" w:type="dxa"/>
            <w:gridSpan w:val="4"/>
            <w:vAlign w:val="center"/>
          </w:tcPr>
          <w:p w:rsidR="001007C7" w:rsidRPr="004D180D" w:rsidRDefault="001007C7" w:rsidP="004D180D">
            <w:pPr>
              <w:spacing w:line="360" w:lineRule="auto"/>
              <w:jc w:val="both"/>
              <w:rPr>
                <w:rFonts w:cs="Arial"/>
                <w:sz w:val="20"/>
                <w:szCs w:val="20"/>
                <w:lang w:val="uk-UA"/>
              </w:rPr>
            </w:pPr>
          </w:p>
          <w:p w:rsidR="001007C7" w:rsidRPr="004D180D" w:rsidRDefault="001007C7" w:rsidP="004D180D">
            <w:pPr>
              <w:spacing w:line="360" w:lineRule="auto"/>
              <w:jc w:val="both"/>
              <w:rPr>
                <w:rFonts w:cs="Arial"/>
                <w:iCs/>
                <w:sz w:val="20"/>
                <w:szCs w:val="20"/>
                <w:lang w:val="uk-UA"/>
              </w:rPr>
            </w:pPr>
            <w:r w:rsidRPr="004D180D">
              <w:rPr>
                <w:rFonts w:cs="Arial"/>
                <w:iCs/>
                <w:sz w:val="20"/>
                <w:szCs w:val="20"/>
                <w:lang w:val="uk-UA"/>
              </w:rPr>
              <w:t>загроза</w:t>
            </w:r>
            <w:r w:rsidR="006621E1" w:rsidRPr="004D180D">
              <w:rPr>
                <w:rFonts w:cs="Arial"/>
                <w:iCs/>
                <w:sz w:val="20"/>
                <w:szCs w:val="20"/>
                <w:lang w:val="uk-UA"/>
              </w:rPr>
              <w:t xml:space="preserve"> </w:t>
            </w:r>
            <w:r w:rsidRPr="004D180D">
              <w:rPr>
                <w:rFonts w:cs="Arial"/>
                <w:iCs/>
                <w:sz w:val="20"/>
                <w:szCs w:val="20"/>
                <w:lang w:val="uk-UA"/>
              </w:rPr>
              <w:t>товарів</w:t>
            </w:r>
            <w:r w:rsidR="006621E1" w:rsidRPr="004D180D">
              <w:rPr>
                <w:rFonts w:cs="Arial"/>
                <w:iCs/>
                <w:sz w:val="20"/>
                <w:szCs w:val="20"/>
                <w:lang w:val="uk-UA"/>
              </w:rPr>
              <w:t xml:space="preserve"> </w:t>
            </w:r>
            <w:r w:rsidRPr="004D180D">
              <w:rPr>
                <w:rFonts w:cs="Arial"/>
                <w:iCs/>
                <w:sz w:val="20"/>
                <w:szCs w:val="20"/>
                <w:lang w:val="uk-UA"/>
              </w:rPr>
              <w:t>замінників</w:t>
            </w:r>
          </w:p>
          <w:p w:rsidR="001007C7" w:rsidRPr="004D180D" w:rsidRDefault="001007C7" w:rsidP="004D180D">
            <w:pPr>
              <w:spacing w:line="360" w:lineRule="auto"/>
              <w:jc w:val="both"/>
              <w:rPr>
                <w:rFonts w:cs="Arial"/>
                <w:sz w:val="20"/>
                <w:szCs w:val="20"/>
                <w:lang w:val="uk-UA"/>
              </w:rPr>
            </w:pPr>
          </w:p>
        </w:tc>
        <w:tc>
          <w:tcPr>
            <w:tcW w:w="1609" w:type="dxa"/>
            <w:vAlign w:val="center"/>
          </w:tcPr>
          <w:p w:rsidR="001007C7" w:rsidRPr="004D180D" w:rsidRDefault="001007C7" w:rsidP="004D180D">
            <w:pPr>
              <w:spacing w:line="360" w:lineRule="auto"/>
              <w:jc w:val="both"/>
              <w:rPr>
                <w:rFonts w:cs="Arial"/>
                <w:sz w:val="20"/>
                <w:szCs w:val="20"/>
                <w:lang w:val="uk-UA"/>
              </w:rPr>
            </w:pPr>
          </w:p>
        </w:tc>
        <w:tc>
          <w:tcPr>
            <w:tcW w:w="2362" w:type="dxa"/>
            <w:gridSpan w:val="3"/>
            <w:vAlign w:val="center"/>
          </w:tcPr>
          <w:p w:rsidR="001007C7" w:rsidRPr="004D180D" w:rsidRDefault="001007C7" w:rsidP="004D180D">
            <w:pPr>
              <w:spacing w:line="360" w:lineRule="auto"/>
              <w:jc w:val="both"/>
              <w:rPr>
                <w:rFonts w:cs="Arial"/>
                <w:iCs/>
                <w:sz w:val="20"/>
                <w:szCs w:val="20"/>
                <w:lang w:val="uk-UA"/>
              </w:rPr>
            </w:pPr>
            <w:r w:rsidRPr="004D180D">
              <w:rPr>
                <w:rFonts w:cs="Arial"/>
                <w:iCs/>
                <w:sz w:val="20"/>
                <w:szCs w:val="20"/>
                <w:lang w:val="uk-UA"/>
              </w:rPr>
              <w:t>можливості</w:t>
            </w:r>
            <w:r w:rsidR="006621E1" w:rsidRPr="004D180D">
              <w:rPr>
                <w:rFonts w:cs="Arial"/>
                <w:iCs/>
                <w:sz w:val="20"/>
                <w:szCs w:val="20"/>
                <w:lang w:val="uk-UA"/>
              </w:rPr>
              <w:t xml:space="preserve"> </w:t>
            </w:r>
            <w:r w:rsidRPr="004D180D">
              <w:rPr>
                <w:rFonts w:cs="Arial"/>
                <w:iCs/>
                <w:sz w:val="20"/>
                <w:szCs w:val="20"/>
                <w:lang w:val="uk-UA"/>
              </w:rPr>
              <w:t>постачальників</w:t>
            </w:r>
            <w:r w:rsidR="006621E1" w:rsidRPr="004D180D">
              <w:rPr>
                <w:rFonts w:cs="Arial"/>
                <w:iCs/>
                <w:sz w:val="20"/>
                <w:szCs w:val="20"/>
                <w:lang w:val="uk-UA"/>
              </w:rPr>
              <w:t xml:space="preserve"> </w:t>
            </w:r>
            <w:r w:rsidRPr="004D180D">
              <w:rPr>
                <w:rFonts w:cs="Arial"/>
                <w:iCs/>
                <w:sz w:val="20"/>
                <w:szCs w:val="20"/>
                <w:lang w:val="uk-UA"/>
              </w:rPr>
              <w:t>диктувати</w:t>
            </w:r>
            <w:r w:rsidR="006621E1" w:rsidRPr="004D180D">
              <w:rPr>
                <w:rFonts w:cs="Arial"/>
                <w:iCs/>
                <w:sz w:val="20"/>
                <w:szCs w:val="20"/>
                <w:lang w:val="uk-UA"/>
              </w:rPr>
              <w:t xml:space="preserve"> </w:t>
            </w:r>
            <w:r w:rsidRPr="004D180D">
              <w:rPr>
                <w:rFonts w:cs="Arial"/>
                <w:iCs/>
                <w:sz w:val="20"/>
                <w:szCs w:val="20"/>
                <w:lang w:val="uk-UA"/>
              </w:rPr>
              <w:t>свої</w:t>
            </w:r>
            <w:r w:rsidR="006621E1" w:rsidRPr="004D180D">
              <w:rPr>
                <w:rFonts w:cs="Arial"/>
                <w:iCs/>
                <w:sz w:val="20"/>
                <w:szCs w:val="20"/>
                <w:lang w:val="uk-UA"/>
              </w:rPr>
              <w:t xml:space="preserve"> </w:t>
            </w:r>
            <w:r w:rsidRPr="004D180D">
              <w:rPr>
                <w:rFonts w:cs="Arial"/>
                <w:iCs/>
                <w:sz w:val="20"/>
                <w:szCs w:val="20"/>
                <w:lang w:val="uk-UA"/>
              </w:rPr>
              <w:t>умови</w:t>
            </w:r>
          </w:p>
        </w:tc>
        <w:tc>
          <w:tcPr>
            <w:tcW w:w="1961" w:type="dxa"/>
            <w:gridSpan w:val="2"/>
            <w:vAlign w:val="center"/>
          </w:tcPr>
          <w:p w:rsidR="001007C7" w:rsidRPr="004D180D" w:rsidRDefault="001007C7" w:rsidP="004D180D">
            <w:pPr>
              <w:spacing w:line="360" w:lineRule="auto"/>
              <w:jc w:val="both"/>
              <w:rPr>
                <w:rFonts w:cs="Arial"/>
                <w:iCs/>
                <w:sz w:val="20"/>
                <w:szCs w:val="20"/>
                <w:lang w:val="uk-UA"/>
              </w:rPr>
            </w:pPr>
            <w:r w:rsidRPr="004D180D">
              <w:rPr>
                <w:rFonts w:cs="Arial"/>
                <w:iCs/>
                <w:sz w:val="20"/>
                <w:szCs w:val="20"/>
                <w:lang w:val="uk-UA"/>
              </w:rPr>
              <w:t>можливості</w:t>
            </w:r>
            <w:r w:rsidR="006621E1" w:rsidRPr="004D180D">
              <w:rPr>
                <w:rFonts w:cs="Arial"/>
                <w:iCs/>
                <w:sz w:val="20"/>
                <w:szCs w:val="20"/>
                <w:lang w:val="uk-UA"/>
              </w:rPr>
              <w:t xml:space="preserve"> </w:t>
            </w:r>
            <w:r w:rsidRPr="004D180D">
              <w:rPr>
                <w:rFonts w:cs="Arial"/>
                <w:iCs/>
                <w:sz w:val="20"/>
                <w:szCs w:val="20"/>
                <w:lang w:val="uk-UA"/>
              </w:rPr>
              <w:t>покупців</w:t>
            </w:r>
            <w:r w:rsidR="006621E1" w:rsidRPr="004D180D">
              <w:rPr>
                <w:rFonts w:cs="Arial"/>
                <w:iCs/>
                <w:sz w:val="20"/>
                <w:szCs w:val="20"/>
                <w:lang w:val="uk-UA"/>
              </w:rPr>
              <w:t xml:space="preserve"> </w:t>
            </w:r>
            <w:r w:rsidRPr="004D180D">
              <w:rPr>
                <w:rFonts w:cs="Arial"/>
                <w:iCs/>
                <w:sz w:val="20"/>
                <w:szCs w:val="20"/>
                <w:lang w:val="uk-UA"/>
              </w:rPr>
              <w:t>відстоювати</w:t>
            </w:r>
            <w:r w:rsidR="006621E1" w:rsidRPr="004D180D">
              <w:rPr>
                <w:rFonts w:cs="Arial"/>
                <w:iCs/>
                <w:sz w:val="20"/>
                <w:szCs w:val="20"/>
                <w:lang w:val="uk-UA"/>
              </w:rPr>
              <w:t xml:space="preserve"> </w:t>
            </w:r>
            <w:r w:rsidRPr="004D180D">
              <w:rPr>
                <w:rFonts w:cs="Arial"/>
                <w:iCs/>
                <w:sz w:val="20"/>
                <w:szCs w:val="20"/>
                <w:lang w:val="uk-UA"/>
              </w:rPr>
              <w:t>свої</w:t>
            </w:r>
            <w:r w:rsidR="006621E1" w:rsidRPr="004D180D">
              <w:rPr>
                <w:rFonts w:cs="Arial"/>
                <w:iCs/>
                <w:sz w:val="20"/>
                <w:szCs w:val="20"/>
                <w:lang w:val="uk-UA"/>
              </w:rPr>
              <w:t xml:space="preserve"> </w:t>
            </w:r>
            <w:r w:rsidRPr="004D180D">
              <w:rPr>
                <w:rFonts w:cs="Arial"/>
                <w:iCs/>
                <w:sz w:val="20"/>
                <w:szCs w:val="20"/>
                <w:lang w:val="uk-UA"/>
              </w:rPr>
              <w:t>інтереси</w:t>
            </w:r>
          </w:p>
        </w:tc>
      </w:tr>
      <w:tr w:rsidR="001007C7" w:rsidRPr="004D180D">
        <w:tc>
          <w:tcPr>
            <w:tcW w:w="1957" w:type="dxa"/>
            <w:vAlign w:val="center"/>
          </w:tcPr>
          <w:p w:rsidR="001007C7" w:rsidRPr="004D180D" w:rsidRDefault="001007C7" w:rsidP="004D180D">
            <w:pPr>
              <w:spacing w:line="360" w:lineRule="auto"/>
              <w:jc w:val="both"/>
              <w:rPr>
                <w:rFonts w:cs="Arial"/>
                <w:sz w:val="20"/>
                <w:szCs w:val="20"/>
                <w:lang w:val="uk-UA"/>
              </w:rPr>
            </w:pPr>
          </w:p>
        </w:tc>
        <w:tc>
          <w:tcPr>
            <w:tcW w:w="1704" w:type="dxa"/>
            <w:gridSpan w:val="2"/>
            <w:tcBorders>
              <w:right w:val="single" w:sz="12" w:space="0" w:color="auto"/>
            </w:tcBorders>
            <w:vAlign w:val="center"/>
          </w:tcPr>
          <w:p w:rsidR="001007C7" w:rsidRPr="004D180D" w:rsidRDefault="001007C7" w:rsidP="004D180D">
            <w:pPr>
              <w:spacing w:line="360" w:lineRule="auto"/>
              <w:jc w:val="both"/>
              <w:rPr>
                <w:rFonts w:cs="Arial"/>
                <w:sz w:val="20"/>
                <w:szCs w:val="20"/>
                <w:lang w:val="uk-UA"/>
              </w:rPr>
            </w:pPr>
          </w:p>
        </w:tc>
        <w:tc>
          <w:tcPr>
            <w:tcW w:w="3381" w:type="dxa"/>
            <w:gridSpan w:val="5"/>
            <w:tcBorders>
              <w:top w:val="single" w:sz="12" w:space="0" w:color="auto"/>
              <w:left w:val="single" w:sz="12" w:space="0" w:color="auto"/>
              <w:bottom w:val="single" w:sz="12" w:space="0" w:color="auto"/>
              <w:right w:val="single" w:sz="12" w:space="0" w:color="auto"/>
            </w:tcBorders>
            <w:vAlign w:val="center"/>
          </w:tcPr>
          <w:p w:rsidR="001007C7" w:rsidRPr="004D180D" w:rsidRDefault="001007C7" w:rsidP="004D180D">
            <w:pPr>
              <w:spacing w:line="360" w:lineRule="auto"/>
              <w:jc w:val="both"/>
              <w:rPr>
                <w:rFonts w:cs="Arial"/>
                <w:bCs/>
                <w:sz w:val="20"/>
                <w:szCs w:val="20"/>
                <w:lang w:val="uk-UA"/>
              </w:rPr>
            </w:pPr>
            <w:r w:rsidRPr="004D180D">
              <w:rPr>
                <w:rFonts w:cs="Arial"/>
                <w:bCs/>
                <w:sz w:val="20"/>
                <w:szCs w:val="20"/>
                <w:lang w:val="uk-UA"/>
              </w:rPr>
              <w:t>Постачальники</w:t>
            </w:r>
          </w:p>
        </w:tc>
        <w:tc>
          <w:tcPr>
            <w:tcW w:w="851" w:type="dxa"/>
            <w:tcBorders>
              <w:left w:val="single" w:sz="12" w:space="0" w:color="auto"/>
            </w:tcBorders>
            <w:vAlign w:val="center"/>
          </w:tcPr>
          <w:p w:rsidR="001007C7" w:rsidRPr="004D180D" w:rsidRDefault="001007C7" w:rsidP="004D180D">
            <w:pPr>
              <w:spacing w:line="360" w:lineRule="auto"/>
              <w:jc w:val="both"/>
              <w:rPr>
                <w:rFonts w:cs="Arial"/>
                <w:sz w:val="20"/>
                <w:szCs w:val="20"/>
                <w:lang w:val="uk-UA"/>
              </w:rPr>
            </w:pPr>
          </w:p>
        </w:tc>
        <w:tc>
          <w:tcPr>
            <w:tcW w:w="1961" w:type="dxa"/>
            <w:gridSpan w:val="2"/>
            <w:vAlign w:val="center"/>
          </w:tcPr>
          <w:p w:rsidR="001007C7" w:rsidRPr="004D180D" w:rsidRDefault="001007C7" w:rsidP="004D180D">
            <w:pPr>
              <w:spacing w:line="360" w:lineRule="auto"/>
              <w:jc w:val="both"/>
              <w:rPr>
                <w:rFonts w:cs="Arial"/>
                <w:sz w:val="20"/>
                <w:szCs w:val="20"/>
                <w:lang w:val="uk-UA"/>
              </w:rPr>
            </w:pPr>
          </w:p>
        </w:tc>
      </w:tr>
      <w:tr w:rsidR="001007C7" w:rsidRPr="004D180D">
        <w:tc>
          <w:tcPr>
            <w:tcW w:w="1957" w:type="dxa"/>
            <w:vAlign w:val="center"/>
          </w:tcPr>
          <w:p w:rsidR="001007C7" w:rsidRPr="004D180D" w:rsidRDefault="001007C7" w:rsidP="004D180D">
            <w:pPr>
              <w:spacing w:line="360" w:lineRule="auto"/>
              <w:jc w:val="both"/>
              <w:rPr>
                <w:rFonts w:cs="Arial"/>
                <w:sz w:val="20"/>
                <w:szCs w:val="20"/>
                <w:lang w:val="uk-UA"/>
              </w:rPr>
            </w:pPr>
          </w:p>
        </w:tc>
        <w:tc>
          <w:tcPr>
            <w:tcW w:w="1965" w:type="dxa"/>
            <w:gridSpan w:val="4"/>
            <w:vAlign w:val="center"/>
          </w:tcPr>
          <w:p w:rsidR="001007C7" w:rsidRPr="004D180D" w:rsidRDefault="001007C7" w:rsidP="004D180D">
            <w:pPr>
              <w:spacing w:line="360" w:lineRule="auto"/>
              <w:jc w:val="both"/>
              <w:rPr>
                <w:rFonts w:cs="Arial"/>
                <w:sz w:val="20"/>
                <w:szCs w:val="20"/>
                <w:lang w:val="uk-UA"/>
              </w:rPr>
            </w:pPr>
          </w:p>
        </w:tc>
        <w:tc>
          <w:tcPr>
            <w:tcW w:w="2011" w:type="dxa"/>
            <w:gridSpan w:val="2"/>
            <w:vAlign w:val="center"/>
          </w:tcPr>
          <w:p w:rsidR="001007C7" w:rsidRPr="004D180D" w:rsidRDefault="001007C7" w:rsidP="004D180D">
            <w:pPr>
              <w:spacing w:line="360" w:lineRule="auto"/>
              <w:jc w:val="both"/>
              <w:rPr>
                <w:rFonts w:cs="Arial"/>
                <w:sz w:val="20"/>
                <w:szCs w:val="20"/>
                <w:lang w:val="uk-UA"/>
              </w:rPr>
            </w:pPr>
          </w:p>
        </w:tc>
        <w:tc>
          <w:tcPr>
            <w:tcW w:w="1960" w:type="dxa"/>
            <w:gridSpan w:val="2"/>
            <w:vAlign w:val="center"/>
          </w:tcPr>
          <w:p w:rsidR="001007C7" w:rsidRPr="004D180D" w:rsidRDefault="001007C7" w:rsidP="004D180D">
            <w:pPr>
              <w:spacing w:line="360" w:lineRule="auto"/>
              <w:jc w:val="both"/>
              <w:rPr>
                <w:rFonts w:cs="Arial"/>
                <w:sz w:val="20"/>
                <w:szCs w:val="20"/>
                <w:lang w:val="uk-UA"/>
              </w:rPr>
            </w:pPr>
          </w:p>
        </w:tc>
        <w:tc>
          <w:tcPr>
            <w:tcW w:w="1961" w:type="dxa"/>
            <w:gridSpan w:val="2"/>
            <w:vAlign w:val="center"/>
          </w:tcPr>
          <w:p w:rsidR="001007C7" w:rsidRPr="004D180D" w:rsidRDefault="001007C7" w:rsidP="004D180D">
            <w:pPr>
              <w:spacing w:line="360" w:lineRule="auto"/>
              <w:jc w:val="both"/>
              <w:rPr>
                <w:rFonts w:cs="Arial"/>
                <w:sz w:val="20"/>
                <w:szCs w:val="20"/>
                <w:lang w:val="uk-UA"/>
              </w:rPr>
            </w:pPr>
          </w:p>
        </w:tc>
      </w:tr>
      <w:tr w:rsidR="001007C7" w:rsidRPr="004D180D">
        <w:trPr>
          <w:cantSplit/>
        </w:trPr>
        <w:tc>
          <w:tcPr>
            <w:tcW w:w="9854" w:type="dxa"/>
            <w:gridSpan w:val="11"/>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Рис.</w:t>
            </w:r>
            <w:r w:rsidR="006621E1" w:rsidRPr="004D180D">
              <w:rPr>
                <w:rFonts w:cs="Arial"/>
                <w:sz w:val="20"/>
                <w:szCs w:val="20"/>
                <w:lang w:val="uk-UA"/>
              </w:rPr>
              <w:t xml:space="preserve"> </w:t>
            </w:r>
            <w:r w:rsidRPr="004D180D">
              <w:rPr>
                <w:rFonts w:cs="Arial"/>
                <w:sz w:val="20"/>
                <w:szCs w:val="20"/>
                <w:lang w:val="uk-UA"/>
              </w:rPr>
              <w:t>13.3.</w:t>
            </w:r>
            <w:r w:rsidR="006621E1" w:rsidRPr="004D180D">
              <w:rPr>
                <w:rFonts w:cs="Arial"/>
                <w:sz w:val="20"/>
                <w:szCs w:val="20"/>
                <w:lang w:val="uk-UA"/>
              </w:rPr>
              <w:t xml:space="preserve"> </w:t>
            </w:r>
            <w:r w:rsidRPr="004D180D">
              <w:rPr>
                <w:rFonts w:cs="Arial"/>
                <w:bCs/>
                <w:sz w:val="20"/>
                <w:szCs w:val="20"/>
                <w:lang w:val="uk-UA"/>
              </w:rPr>
              <w:t>П'ять</w:t>
            </w:r>
            <w:r w:rsidR="006621E1" w:rsidRPr="004D180D">
              <w:rPr>
                <w:rFonts w:cs="Arial"/>
                <w:bCs/>
                <w:sz w:val="20"/>
                <w:szCs w:val="20"/>
                <w:lang w:val="uk-UA"/>
              </w:rPr>
              <w:t xml:space="preserve"> </w:t>
            </w:r>
            <w:r w:rsidRPr="004D180D">
              <w:rPr>
                <w:rFonts w:cs="Arial"/>
                <w:bCs/>
                <w:sz w:val="20"/>
                <w:szCs w:val="20"/>
                <w:lang w:val="uk-UA"/>
              </w:rPr>
              <w:t>сил,</w:t>
            </w:r>
            <w:r w:rsidR="006621E1" w:rsidRPr="004D180D">
              <w:rPr>
                <w:rFonts w:cs="Arial"/>
                <w:bCs/>
                <w:sz w:val="20"/>
                <w:szCs w:val="20"/>
                <w:lang w:val="uk-UA"/>
              </w:rPr>
              <w:t xml:space="preserve"> </w:t>
            </w:r>
            <w:r w:rsidRPr="004D180D">
              <w:rPr>
                <w:rFonts w:cs="Arial"/>
                <w:bCs/>
                <w:sz w:val="20"/>
                <w:szCs w:val="20"/>
                <w:lang w:val="uk-UA"/>
              </w:rPr>
              <w:t>що</w:t>
            </w:r>
            <w:r w:rsidR="006621E1" w:rsidRPr="004D180D">
              <w:rPr>
                <w:rFonts w:cs="Arial"/>
                <w:bCs/>
                <w:sz w:val="20"/>
                <w:szCs w:val="20"/>
                <w:lang w:val="uk-UA"/>
              </w:rPr>
              <w:t xml:space="preserve"> </w:t>
            </w:r>
            <w:r w:rsidRPr="004D180D">
              <w:rPr>
                <w:rFonts w:cs="Arial"/>
                <w:bCs/>
                <w:sz w:val="20"/>
                <w:szCs w:val="20"/>
                <w:lang w:val="uk-UA"/>
              </w:rPr>
              <w:t>впливають</w:t>
            </w:r>
            <w:r w:rsidR="006621E1" w:rsidRPr="004D180D">
              <w:rPr>
                <w:rFonts w:cs="Arial"/>
                <w:bCs/>
                <w:sz w:val="20"/>
                <w:szCs w:val="20"/>
                <w:lang w:val="uk-UA"/>
              </w:rPr>
              <w:t xml:space="preserve"> </w:t>
            </w:r>
            <w:r w:rsidRPr="004D180D">
              <w:rPr>
                <w:rFonts w:cs="Arial"/>
                <w:bCs/>
                <w:sz w:val="20"/>
                <w:szCs w:val="20"/>
                <w:lang w:val="uk-UA"/>
              </w:rPr>
              <w:t>на</w:t>
            </w:r>
            <w:r w:rsidR="006621E1" w:rsidRPr="004D180D">
              <w:rPr>
                <w:rFonts w:cs="Arial"/>
                <w:bCs/>
                <w:sz w:val="20"/>
                <w:szCs w:val="20"/>
                <w:lang w:val="uk-UA"/>
              </w:rPr>
              <w:t xml:space="preserve"> </w:t>
            </w:r>
            <w:r w:rsidRPr="004D180D">
              <w:rPr>
                <w:rFonts w:cs="Arial"/>
                <w:bCs/>
                <w:sz w:val="20"/>
                <w:szCs w:val="20"/>
                <w:lang w:val="uk-UA"/>
              </w:rPr>
              <w:t>галузеву</w:t>
            </w:r>
            <w:r w:rsidR="006621E1" w:rsidRPr="004D180D">
              <w:rPr>
                <w:rFonts w:cs="Arial"/>
                <w:bCs/>
                <w:sz w:val="20"/>
                <w:szCs w:val="20"/>
                <w:lang w:val="uk-UA"/>
              </w:rPr>
              <w:t xml:space="preserve"> </w:t>
            </w:r>
            <w:r w:rsidRPr="004D180D">
              <w:rPr>
                <w:rFonts w:cs="Arial"/>
                <w:bCs/>
                <w:sz w:val="20"/>
                <w:szCs w:val="20"/>
                <w:lang w:val="uk-UA"/>
              </w:rPr>
              <w:t>конкуренцію.</w:t>
            </w:r>
          </w:p>
        </w:tc>
      </w:tr>
    </w:tbl>
    <w:p w:rsidR="001007C7" w:rsidRPr="004D180D" w:rsidRDefault="001007C7" w:rsidP="004D180D">
      <w:pPr>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надають</w:t>
      </w:r>
      <w:r w:rsidR="006621E1" w:rsidRPr="004D180D">
        <w:rPr>
          <w:rFonts w:cs="Arial"/>
          <w:sz w:val="28"/>
          <w:lang w:val="uk-UA"/>
        </w:rPr>
        <w:t xml:space="preserve"> </w:t>
      </w:r>
      <w:r w:rsidRPr="004D180D">
        <w:rPr>
          <w:rFonts w:cs="Arial"/>
          <w:sz w:val="28"/>
          <w:lang w:val="uk-UA"/>
        </w:rPr>
        <w:t>великого</w:t>
      </w:r>
      <w:r w:rsidR="006621E1" w:rsidRPr="004D180D">
        <w:rPr>
          <w:rFonts w:cs="Arial"/>
          <w:sz w:val="28"/>
          <w:lang w:val="uk-UA"/>
        </w:rPr>
        <w:t xml:space="preserve"> </w:t>
      </w:r>
      <w:r w:rsidRPr="004D180D">
        <w:rPr>
          <w:rFonts w:cs="Arial"/>
          <w:sz w:val="28"/>
          <w:lang w:val="uk-UA"/>
        </w:rPr>
        <w:t>значення</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оцінки</w:t>
      </w:r>
      <w:r w:rsidR="006621E1" w:rsidRPr="004D180D">
        <w:rPr>
          <w:rFonts w:cs="Arial"/>
          <w:sz w:val="28"/>
          <w:lang w:val="uk-UA"/>
        </w:rPr>
        <w:t xml:space="preserve"> </w:t>
      </w:r>
      <w:r w:rsidRPr="004D180D">
        <w:rPr>
          <w:rFonts w:cs="Arial"/>
          <w:sz w:val="28"/>
          <w:lang w:val="uk-UA"/>
        </w:rPr>
        <w:t>реальних</w:t>
      </w:r>
      <w:r w:rsidR="006621E1" w:rsidRPr="004D180D">
        <w:rPr>
          <w:rFonts w:cs="Arial"/>
          <w:sz w:val="28"/>
          <w:lang w:val="uk-UA"/>
        </w:rPr>
        <w:t xml:space="preserve"> </w:t>
      </w:r>
      <w:r w:rsidRPr="004D180D">
        <w:rPr>
          <w:rFonts w:cs="Arial"/>
          <w:sz w:val="28"/>
          <w:lang w:val="uk-UA"/>
        </w:rPr>
        <w:t>можливостей</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конкурентній</w:t>
      </w:r>
      <w:r w:rsidR="006621E1" w:rsidRPr="004D180D">
        <w:rPr>
          <w:rFonts w:cs="Arial"/>
          <w:sz w:val="28"/>
          <w:lang w:val="uk-UA"/>
        </w:rPr>
        <w:t xml:space="preserve"> </w:t>
      </w:r>
      <w:r w:rsidRPr="004D180D">
        <w:rPr>
          <w:rFonts w:cs="Arial"/>
          <w:sz w:val="28"/>
          <w:lang w:val="uk-UA"/>
        </w:rPr>
        <w:t>боротьбі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розробці</w:t>
      </w:r>
      <w:r w:rsidR="006621E1" w:rsidRPr="004D180D">
        <w:rPr>
          <w:rFonts w:cs="Arial"/>
          <w:sz w:val="28"/>
          <w:lang w:val="uk-UA"/>
        </w:rPr>
        <w:t xml:space="preserve"> </w:t>
      </w:r>
      <w:r w:rsidRPr="004D180D">
        <w:rPr>
          <w:rFonts w:cs="Arial"/>
          <w:sz w:val="28"/>
          <w:lang w:val="uk-UA"/>
        </w:rPr>
        <w:t>мір</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рахунок</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підвищити</w:t>
      </w:r>
      <w:r w:rsidR="006621E1" w:rsidRPr="004D180D">
        <w:rPr>
          <w:rFonts w:cs="Arial"/>
          <w:sz w:val="28"/>
          <w:lang w:val="uk-UA"/>
        </w:rPr>
        <w:t xml:space="preserve"> </w:t>
      </w:r>
      <w:r w:rsidRPr="004D180D">
        <w:rPr>
          <w:rFonts w:cs="Arial"/>
          <w:sz w:val="28"/>
          <w:lang w:val="uk-UA"/>
        </w:rPr>
        <w:t>конкурентноздатність.</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оцінки</w:t>
      </w:r>
      <w:r w:rsidR="006621E1" w:rsidRPr="004D180D">
        <w:rPr>
          <w:rFonts w:cs="Arial"/>
          <w:sz w:val="28"/>
          <w:lang w:val="uk-UA"/>
        </w:rPr>
        <w:t xml:space="preserve"> </w:t>
      </w:r>
      <w:r w:rsidRPr="004D180D">
        <w:rPr>
          <w:rFonts w:cs="Arial"/>
          <w:sz w:val="28"/>
          <w:lang w:val="uk-UA"/>
        </w:rPr>
        <w:t>конкурентноздатності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використовується</w:t>
      </w:r>
      <w:r w:rsidR="006621E1" w:rsidRPr="004D180D">
        <w:rPr>
          <w:rFonts w:cs="Arial"/>
          <w:sz w:val="28"/>
          <w:lang w:val="uk-UA"/>
        </w:rPr>
        <w:t xml:space="preserve"> </w:t>
      </w:r>
      <w:r w:rsidRPr="004D180D">
        <w:rPr>
          <w:rFonts w:cs="Arial"/>
          <w:sz w:val="28"/>
          <w:lang w:val="uk-UA"/>
        </w:rPr>
        <w:t>ситуаційний,</w:t>
      </w:r>
      <w:r w:rsidR="006621E1" w:rsidRPr="004D180D">
        <w:rPr>
          <w:rFonts w:cs="Arial"/>
          <w:sz w:val="28"/>
          <w:lang w:val="uk-UA"/>
        </w:rPr>
        <w:t xml:space="preserve"> </w:t>
      </w:r>
      <w:r w:rsidRPr="004D180D">
        <w:rPr>
          <w:rFonts w:cs="Arial"/>
          <w:sz w:val="28"/>
          <w:lang w:val="uk-UA"/>
        </w:rPr>
        <w:t>організаційно-управлінський,</w:t>
      </w:r>
      <w:r w:rsidR="006621E1" w:rsidRPr="004D180D">
        <w:rPr>
          <w:rFonts w:cs="Arial"/>
          <w:sz w:val="28"/>
          <w:lang w:val="uk-UA"/>
        </w:rPr>
        <w:t xml:space="preserve"> </w:t>
      </w:r>
      <w:r w:rsidRPr="004D180D">
        <w:rPr>
          <w:rFonts w:cs="Arial"/>
          <w:sz w:val="28"/>
          <w:lang w:val="uk-UA"/>
        </w:rPr>
        <w:t>фінансово-економічний,</w:t>
      </w:r>
      <w:r w:rsidR="006621E1" w:rsidRPr="004D180D">
        <w:rPr>
          <w:rFonts w:cs="Arial"/>
          <w:sz w:val="28"/>
          <w:lang w:val="uk-UA"/>
        </w:rPr>
        <w:t xml:space="preserve"> </w:t>
      </w:r>
      <w:r w:rsidRPr="004D180D">
        <w:rPr>
          <w:rFonts w:cs="Arial"/>
          <w:sz w:val="28"/>
          <w:lang w:val="uk-UA"/>
        </w:rPr>
        <w:t>виробничо-господарський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кадровий</w:t>
      </w:r>
      <w:r w:rsidR="006621E1" w:rsidRPr="004D180D">
        <w:rPr>
          <w:rFonts w:cs="Arial"/>
          <w:sz w:val="28"/>
          <w:lang w:val="uk-UA"/>
        </w:rPr>
        <w:t xml:space="preserve"> </w:t>
      </w:r>
      <w:r w:rsidRPr="004D180D">
        <w:rPr>
          <w:rFonts w:cs="Arial"/>
          <w:sz w:val="28"/>
          <w:lang w:val="uk-UA"/>
        </w:rPr>
        <w:t>аналіз.</w:t>
      </w:r>
    </w:p>
    <w:p w:rsidR="001007C7" w:rsidRPr="004D180D" w:rsidRDefault="004D180D" w:rsidP="004D180D">
      <w:pPr>
        <w:spacing w:line="360" w:lineRule="auto"/>
        <w:ind w:firstLine="709"/>
        <w:jc w:val="both"/>
        <w:rPr>
          <w:rFonts w:cs="Arial"/>
          <w:sz w:val="28"/>
          <w:lang w:val="uk-UA"/>
        </w:rPr>
      </w:pPr>
      <w:r>
        <w:rPr>
          <w:rFonts w:cs="Arial"/>
          <w:sz w:val="28"/>
          <w:lang w:val="uk-UA"/>
        </w:rPr>
        <w:br w:type="page"/>
      </w:r>
      <w:r w:rsidR="001007C7" w:rsidRPr="004D180D">
        <w:rPr>
          <w:rFonts w:cs="Arial"/>
          <w:sz w:val="28"/>
          <w:lang w:val="uk-UA"/>
        </w:rPr>
        <w:lastRenderedPageBreak/>
        <w:t>Таблиця</w:t>
      </w:r>
      <w:r w:rsidR="006621E1" w:rsidRPr="004D180D">
        <w:rPr>
          <w:rFonts w:cs="Arial"/>
          <w:sz w:val="28"/>
          <w:lang w:val="uk-UA"/>
        </w:rPr>
        <w:t xml:space="preserve"> </w:t>
      </w:r>
      <w:r w:rsidR="001007C7" w:rsidRPr="004D180D">
        <w:rPr>
          <w:rFonts w:cs="Arial"/>
          <w:sz w:val="28"/>
          <w:lang w:val="uk-UA"/>
        </w:rPr>
        <w:t>13.2</w:t>
      </w:r>
    </w:p>
    <w:p w:rsidR="001007C7" w:rsidRDefault="001007C7" w:rsidP="004D180D">
      <w:pPr>
        <w:spacing w:line="360" w:lineRule="auto"/>
        <w:ind w:firstLine="709"/>
        <w:jc w:val="both"/>
        <w:rPr>
          <w:rFonts w:cs="Arial"/>
          <w:bCs/>
          <w:sz w:val="28"/>
          <w:lang w:val="uk-UA"/>
        </w:rPr>
      </w:pPr>
      <w:r w:rsidRPr="004D180D">
        <w:rPr>
          <w:rFonts w:cs="Arial"/>
          <w:bCs/>
          <w:sz w:val="28"/>
          <w:lang w:val="uk-UA"/>
        </w:rPr>
        <w:t>Діагностика</w:t>
      </w:r>
      <w:r w:rsidR="006621E1" w:rsidRPr="004D180D">
        <w:rPr>
          <w:rFonts w:cs="Arial"/>
          <w:bCs/>
          <w:sz w:val="28"/>
          <w:lang w:val="uk-UA"/>
        </w:rPr>
        <w:t xml:space="preserve"> </w:t>
      </w:r>
      <w:r w:rsidRPr="004D180D">
        <w:rPr>
          <w:rFonts w:cs="Arial"/>
          <w:bCs/>
          <w:sz w:val="28"/>
          <w:lang w:val="uk-UA"/>
        </w:rPr>
        <w:t>підприємства</w:t>
      </w:r>
    </w:p>
    <w:p w:rsidR="004D180D" w:rsidRPr="004D180D" w:rsidRDefault="004D180D" w:rsidP="004D180D">
      <w:pPr>
        <w:spacing w:line="360" w:lineRule="auto"/>
        <w:ind w:firstLine="709"/>
        <w:jc w:val="both"/>
        <w:rPr>
          <w:rFonts w:cs="Arial"/>
          <w:bCs/>
          <w:sz w:val="28"/>
          <w:lang w:val="uk-UA"/>
        </w:rPr>
      </w:pPr>
    </w:p>
    <w:tbl>
      <w:tblPr>
        <w:tblW w:w="9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60"/>
        <w:gridCol w:w="2275"/>
        <w:gridCol w:w="1870"/>
        <w:gridCol w:w="2057"/>
        <w:gridCol w:w="1866"/>
      </w:tblGrid>
      <w:tr w:rsidR="001007C7" w:rsidRPr="004D180D">
        <w:tc>
          <w:tcPr>
            <w:tcW w:w="1760" w:type="dxa"/>
            <w:tcBorders>
              <w:top w:val="single" w:sz="12" w:space="0" w:color="auto"/>
              <w:bottom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Ситуаційний</w:t>
            </w:r>
            <w:r w:rsidR="006621E1" w:rsidRPr="004D180D">
              <w:rPr>
                <w:rFonts w:cs="Arial"/>
                <w:sz w:val="20"/>
                <w:szCs w:val="20"/>
                <w:lang w:val="uk-UA"/>
              </w:rPr>
              <w:t xml:space="preserve"> </w:t>
            </w:r>
            <w:r w:rsidRPr="004D180D">
              <w:rPr>
                <w:rFonts w:cs="Arial"/>
                <w:sz w:val="20"/>
                <w:szCs w:val="20"/>
                <w:lang w:val="uk-UA"/>
              </w:rPr>
              <w:t>аналіз</w:t>
            </w:r>
          </w:p>
        </w:tc>
        <w:tc>
          <w:tcPr>
            <w:tcW w:w="2275" w:type="dxa"/>
            <w:tcBorders>
              <w:top w:val="single" w:sz="12" w:space="0" w:color="auto"/>
              <w:left w:val="single" w:sz="12" w:space="0" w:color="auto"/>
              <w:bottom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Організаційно-управлінський</w:t>
            </w:r>
            <w:r w:rsidR="006621E1" w:rsidRPr="004D180D">
              <w:rPr>
                <w:rFonts w:cs="Arial"/>
                <w:sz w:val="20"/>
                <w:szCs w:val="20"/>
                <w:lang w:val="uk-UA"/>
              </w:rPr>
              <w:t xml:space="preserve"> </w:t>
            </w:r>
            <w:r w:rsidRPr="004D180D">
              <w:rPr>
                <w:rFonts w:cs="Arial"/>
                <w:sz w:val="20"/>
                <w:szCs w:val="20"/>
                <w:lang w:val="uk-UA"/>
              </w:rPr>
              <w:t>аналіз</w:t>
            </w:r>
          </w:p>
        </w:tc>
        <w:tc>
          <w:tcPr>
            <w:tcW w:w="1870" w:type="dxa"/>
            <w:tcBorders>
              <w:top w:val="single" w:sz="12" w:space="0" w:color="auto"/>
              <w:left w:val="single" w:sz="12" w:space="0" w:color="auto"/>
              <w:bottom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Фінансово-економічний</w:t>
            </w:r>
            <w:r w:rsidR="006621E1" w:rsidRPr="004D180D">
              <w:rPr>
                <w:rFonts w:cs="Arial"/>
                <w:sz w:val="20"/>
                <w:szCs w:val="20"/>
                <w:lang w:val="uk-UA"/>
              </w:rPr>
              <w:t xml:space="preserve"> </w:t>
            </w:r>
            <w:r w:rsidRPr="004D180D">
              <w:rPr>
                <w:rFonts w:cs="Arial"/>
                <w:sz w:val="20"/>
                <w:szCs w:val="20"/>
                <w:lang w:val="uk-UA"/>
              </w:rPr>
              <w:t>аналіз</w:t>
            </w:r>
          </w:p>
        </w:tc>
        <w:tc>
          <w:tcPr>
            <w:tcW w:w="2057" w:type="dxa"/>
            <w:tcBorders>
              <w:top w:val="single" w:sz="12" w:space="0" w:color="auto"/>
              <w:left w:val="single" w:sz="12" w:space="0" w:color="auto"/>
              <w:bottom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Виробничо-господарський</w:t>
            </w:r>
            <w:r w:rsidR="006621E1" w:rsidRPr="004D180D">
              <w:rPr>
                <w:rFonts w:cs="Arial"/>
                <w:sz w:val="20"/>
                <w:szCs w:val="20"/>
                <w:lang w:val="uk-UA"/>
              </w:rPr>
              <w:t xml:space="preserve"> </w:t>
            </w:r>
            <w:r w:rsidRPr="004D180D">
              <w:rPr>
                <w:rFonts w:cs="Arial"/>
                <w:sz w:val="20"/>
                <w:szCs w:val="20"/>
                <w:lang w:val="uk-UA"/>
              </w:rPr>
              <w:t>аналіз</w:t>
            </w:r>
          </w:p>
        </w:tc>
        <w:tc>
          <w:tcPr>
            <w:tcW w:w="1866" w:type="dxa"/>
            <w:tcBorders>
              <w:top w:val="single" w:sz="12" w:space="0" w:color="auto"/>
              <w:left w:val="single" w:sz="12" w:space="0" w:color="auto"/>
              <w:bottom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Аналіз</w:t>
            </w:r>
            <w:r w:rsidR="006621E1" w:rsidRPr="004D180D">
              <w:rPr>
                <w:rFonts w:cs="Arial"/>
                <w:sz w:val="20"/>
                <w:szCs w:val="20"/>
                <w:lang w:val="uk-UA"/>
              </w:rPr>
              <w:t xml:space="preserve"> </w:t>
            </w:r>
            <w:r w:rsidRPr="004D180D">
              <w:rPr>
                <w:rFonts w:cs="Arial"/>
                <w:sz w:val="20"/>
                <w:szCs w:val="20"/>
                <w:lang w:val="uk-UA"/>
              </w:rPr>
              <w:t>кадрового</w:t>
            </w:r>
            <w:r w:rsidR="006621E1" w:rsidRPr="004D180D">
              <w:rPr>
                <w:rFonts w:cs="Arial"/>
                <w:sz w:val="20"/>
                <w:szCs w:val="20"/>
                <w:lang w:val="uk-UA"/>
              </w:rPr>
              <w:t xml:space="preserve"> </w:t>
            </w:r>
            <w:r w:rsidRPr="004D180D">
              <w:rPr>
                <w:rFonts w:cs="Arial"/>
                <w:sz w:val="20"/>
                <w:szCs w:val="20"/>
                <w:lang w:val="uk-UA"/>
              </w:rPr>
              <w:t>потенціалу</w:t>
            </w:r>
          </w:p>
        </w:tc>
      </w:tr>
      <w:tr w:rsidR="001007C7" w:rsidRPr="004D180D">
        <w:trPr>
          <w:cantSplit/>
          <w:trHeight w:val="765"/>
        </w:trPr>
        <w:tc>
          <w:tcPr>
            <w:tcW w:w="1760" w:type="dxa"/>
            <w:vMerge w:val="restart"/>
            <w:tcBorders>
              <w:top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1.</w:t>
            </w:r>
            <w:r w:rsidR="006621E1" w:rsidRPr="004D180D">
              <w:rPr>
                <w:rFonts w:cs="Arial"/>
                <w:sz w:val="20"/>
                <w:szCs w:val="20"/>
                <w:lang w:val="uk-UA"/>
              </w:rPr>
              <w:t xml:space="preserve"> </w:t>
            </w:r>
            <w:r w:rsidRPr="004D180D">
              <w:rPr>
                <w:rFonts w:cs="Arial"/>
                <w:sz w:val="20"/>
                <w:szCs w:val="20"/>
                <w:lang w:val="uk-UA"/>
              </w:rPr>
              <w:t>Сильних</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слабких</w:t>
            </w:r>
            <w:r w:rsidR="006621E1" w:rsidRPr="004D180D">
              <w:rPr>
                <w:rFonts w:cs="Arial"/>
                <w:sz w:val="20"/>
                <w:szCs w:val="20"/>
                <w:lang w:val="uk-UA"/>
              </w:rPr>
              <w:t xml:space="preserve"> </w:t>
            </w:r>
            <w:r w:rsidRPr="004D180D">
              <w:rPr>
                <w:rFonts w:cs="Arial"/>
                <w:sz w:val="20"/>
                <w:szCs w:val="20"/>
                <w:lang w:val="uk-UA"/>
              </w:rPr>
              <w:t>сторін</w:t>
            </w:r>
            <w:r w:rsidR="006621E1" w:rsidRPr="004D180D">
              <w:rPr>
                <w:rFonts w:cs="Arial"/>
                <w:sz w:val="20"/>
                <w:szCs w:val="20"/>
                <w:lang w:val="uk-UA"/>
              </w:rPr>
              <w:t xml:space="preserve"> </w:t>
            </w:r>
            <w:r w:rsidRPr="004D180D">
              <w:rPr>
                <w:rFonts w:cs="Arial"/>
                <w:sz w:val="20"/>
                <w:szCs w:val="20"/>
                <w:lang w:val="uk-UA"/>
              </w:rPr>
              <w:t>(S</w:t>
            </w:r>
            <w:r w:rsidRPr="004D180D">
              <w:rPr>
                <w:rFonts w:cs="Arial"/>
                <w:sz w:val="20"/>
                <w:szCs w:val="20"/>
                <w:lang w:val="en-US"/>
              </w:rPr>
              <w:t>W</w:t>
            </w:r>
            <w:r w:rsidRPr="004D180D">
              <w:rPr>
                <w:rFonts w:cs="Arial"/>
                <w:sz w:val="20"/>
                <w:szCs w:val="20"/>
                <w:lang w:val="uk-UA"/>
              </w:rPr>
              <w:t>ОТ</w:t>
            </w:r>
            <w:r w:rsidR="006621E1" w:rsidRPr="004D180D">
              <w:rPr>
                <w:rFonts w:cs="Arial"/>
                <w:sz w:val="20"/>
                <w:szCs w:val="20"/>
                <w:lang w:val="uk-UA"/>
              </w:rPr>
              <w:t xml:space="preserve"> </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аналіз)</w:t>
            </w:r>
          </w:p>
        </w:tc>
        <w:tc>
          <w:tcPr>
            <w:tcW w:w="2275" w:type="dxa"/>
            <w:vMerge w:val="restart"/>
            <w:tcBorders>
              <w:top w:val="single" w:sz="12" w:space="0" w:color="auto"/>
              <w:left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1.</w:t>
            </w:r>
            <w:r w:rsidR="006621E1" w:rsidRPr="004D180D">
              <w:rPr>
                <w:rFonts w:cs="Arial"/>
                <w:sz w:val="20"/>
                <w:szCs w:val="20"/>
                <w:lang w:val="uk-UA"/>
              </w:rPr>
              <w:t xml:space="preserve"> </w:t>
            </w:r>
            <w:r w:rsidRPr="004D180D">
              <w:rPr>
                <w:rFonts w:cs="Arial"/>
                <w:sz w:val="20"/>
                <w:szCs w:val="20"/>
                <w:lang w:val="uk-UA"/>
              </w:rPr>
              <w:t>Аналіз</w:t>
            </w:r>
            <w:r w:rsidR="006621E1" w:rsidRPr="004D180D">
              <w:rPr>
                <w:rFonts w:cs="Arial"/>
                <w:sz w:val="20"/>
                <w:szCs w:val="20"/>
                <w:lang w:val="uk-UA"/>
              </w:rPr>
              <w:t xml:space="preserve"> </w:t>
            </w:r>
            <w:r w:rsidRPr="004D180D">
              <w:rPr>
                <w:rFonts w:cs="Arial"/>
                <w:sz w:val="20"/>
                <w:szCs w:val="20"/>
                <w:lang w:val="uk-UA"/>
              </w:rPr>
              <w:t>системи</w:t>
            </w:r>
            <w:r w:rsidR="006621E1" w:rsidRPr="004D180D">
              <w:rPr>
                <w:rFonts w:cs="Arial"/>
                <w:sz w:val="20"/>
                <w:szCs w:val="20"/>
                <w:lang w:val="uk-UA"/>
              </w:rPr>
              <w:t xml:space="preserve"> </w:t>
            </w:r>
            <w:r w:rsidRPr="004D180D">
              <w:rPr>
                <w:rFonts w:cs="Arial"/>
                <w:sz w:val="20"/>
                <w:szCs w:val="20"/>
                <w:lang w:val="uk-UA"/>
              </w:rPr>
              <w:t>цілей</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стратегії</w:t>
            </w:r>
            <w:r w:rsidR="006621E1" w:rsidRPr="004D180D">
              <w:rPr>
                <w:rFonts w:cs="Arial"/>
                <w:sz w:val="20"/>
                <w:szCs w:val="20"/>
                <w:lang w:val="uk-UA"/>
              </w:rPr>
              <w:t xml:space="preserve"> </w:t>
            </w:r>
            <w:r w:rsidRPr="004D180D">
              <w:rPr>
                <w:rFonts w:cs="Arial"/>
                <w:sz w:val="20"/>
                <w:szCs w:val="20"/>
                <w:lang w:val="uk-UA"/>
              </w:rPr>
              <w:t>їхнього</w:t>
            </w:r>
            <w:r w:rsidR="006621E1" w:rsidRPr="004D180D">
              <w:rPr>
                <w:rFonts w:cs="Arial"/>
                <w:sz w:val="20"/>
                <w:szCs w:val="20"/>
                <w:lang w:val="uk-UA"/>
              </w:rPr>
              <w:t xml:space="preserve"> </w:t>
            </w:r>
            <w:r w:rsidRPr="004D180D">
              <w:rPr>
                <w:rFonts w:cs="Arial"/>
                <w:sz w:val="20"/>
                <w:szCs w:val="20"/>
                <w:lang w:val="uk-UA"/>
              </w:rPr>
              <w:t>досягнення</w:t>
            </w:r>
          </w:p>
        </w:tc>
        <w:tc>
          <w:tcPr>
            <w:tcW w:w="1870" w:type="dxa"/>
            <w:vMerge w:val="restart"/>
            <w:tcBorders>
              <w:top w:val="single" w:sz="12" w:space="0" w:color="auto"/>
              <w:left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1.</w:t>
            </w:r>
            <w:r w:rsidR="006621E1" w:rsidRPr="004D180D">
              <w:rPr>
                <w:rFonts w:cs="Arial"/>
                <w:sz w:val="20"/>
                <w:szCs w:val="20"/>
                <w:lang w:val="uk-UA"/>
              </w:rPr>
              <w:t xml:space="preserve"> </w:t>
            </w:r>
            <w:r w:rsidRPr="004D180D">
              <w:rPr>
                <w:rFonts w:cs="Arial"/>
                <w:sz w:val="20"/>
                <w:szCs w:val="20"/>
                <w:lang w:val="uk-UA"/>
              </w:rPr>
              <w:t>Аналіз</w:t>
            </w:r>
            <w:r w:rsidR="006621E1" w:rsidRPr="004D180D">
              <w:rPr>
                <w:rFonts w:cs="Arial"/>
                <w:sz w:val="20"/>
                <w:szCs w:val="20"/>
                <w:lang w:val="uk-UA"/>
              </w:rPr>
              <w:t xml:space="preserve"> </w:t>
            </w:r>
            <w:r w:rsidRPr="004D180D">
              <w:rPr>
                <w:rFonts w:cs="Arial"/>
                <w:sz w:val="20"/>
                <w:szCs w:val="20"/>
                <w:lang w:val="uk-UA"/>
              </w:rPr>
              <w:t>фінансових</w:t>
            </w:r>
            <w:r w:rsidR="006621E1" w:rsidRPr="004D180D">
              <w:rPr>
                <w:rFonts w:cs="Arial"/>
                <w:sz w:val="20"/>
                <w:szCs w:val="20"/>
                <w:lang w:val="uk-UA"/>
              </w:rPr>
              <w:t xml:space="preserve"> </w:t>
            </w:r>
            <w:r w:rsidRPr="004D180D">
              <w:rPr>
                <w:rFonts w:cs="Arial"/>
                <w:sz w:val="20"/>
                <w:szCs w:val="20"/>
                <w:lang w:val="uk-UA"/>
              </w:rPr>
              <w:t>результатів</w:t>
            </w:r>
          </w:p>
        </w:tc>
        <w:tc>
          <w:tcPr>
            <w:tcW w:w="2057" w:type="dxa"/>
            <w:vMerge w:val="restart"/>
            <w:tcBorders>
              <w:top w:val="single" w:sz="12" w:space="0" w:color="auto"/>
              <w:left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1.</w:t>
            </w:r>
            <w:r w:rsidR="006621E1" w:rsidRPr="004D180D">
              <w:rPr>
                <w:rFonts w:cs="Arial"/>
                <w:sz w:val="20"/>
                <w:szCs w:val="20"/>
                <w:lang w:val="uk-UA"/>
              </w:rPr>
              <w:t xml:space="preserve"> </w:t>
            </w:r>
            <w:r w:rsidRPr="004D180D">
              <w:rPr>
                <w:rFonts w:cs="Arial"/>
                <w:sz w:val="20"/>
                <w:szCs w:val="20"/>
                <w:lang w:val="uk-UA"/>
              </w:rPr>
              <w:t>Аналіз</w:t>
            </w:r>
            <w:r w:rsidR="006621E1" w:rsidRPr="004D180D">
              <w:rPr>
                <w:rFonts w:cs="Arial"/>
                <w:sz w:val="20"/>
                <w:szCs w:val="20"/>
                <w:lang w:val="uk-UA"/>
              </w:rPr>
              <w:t xml:space="preserve"> </w:t>
            </w:r>
            <w:r w:rsidRPr="004D180D">
              <w:rPr>
                <w:rFonts w:cs="Arial"/>
                <w:sz w:val="20"/>
                <w:szCs w:val="20"/>
                <w:lang w:val="uk-UA"/>
              </w:rPr>
              <w:t>використання</w:t>
            </w:r>
            <w:r w:rsidR="006621E1" w:rsidRPr="004D180D">
              <w:rPr>
                <w:rFonts w:cs="Arial"/>
                <w:sz w:val="20"/>
                <w:szCs w:val="20"/>
                <w:lang w:val="uk-UA"/>
              </w:rPr>
              <w:t xml:space="preserve"> </w:t>
            </w:r>
            <w:r w:rsidRPr="004D180D">
              <w:rPr>
                <w:rFonts w:cs="Arial"/>
                <w:sz w:val="20"/>
                <w:szCs w:val="20"/>
                <w:lang w:val="uk-UA"/>
              </w:rPr>
              <w:t>основних</w:t>
            </w:r>
            <w:r w:rsidR="006621E1" w:rsidRPr="004D180D">
              <w:rPr>
                <w:rFonts w:cs="Arial"/>
                <w:sz w:val="20"/>
                <w:szCs w:val="20"/>
                <w:lang w:val="uk-UA"/>
              </w:rPr>
              <w:t xml:space="preserve"> </w:t>
            </w:r>
            <w:r w:rsidRPr="004D180D">
              <w:rPr>
                <w:rFonts w:cs="Arial"/>
                <w:sz w:val="20"/>
                <w:szCs w:val="20"/>
                <w:lang w:val="uk-UA"/>
              </w:rPr>
              <w:t>фондів</w:t>
            </w:r>
          </w:p>
        </w:tc>
        <w:tc>
          <w:tcPr>
            <w:tcW w:w="1866" w:type="dxa"/>
            <w:tcBorders>
              <w:top w:val="single" w:sz="12" w:space="0" w:color="auto"/>
              <w:lef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1.</w:t>
            </w:r>
            <w:r w:rsidR="006621E1" w:rsidRPr="004D180D">
              <w:rPr>
                <w:rFonts w:cs="Arial"/>
                <w:sz w:val="20"/>
                <w:szCs w:val="20"/>
                <w:lang w:val="uk-UA"/>
              </w:rPr>
              <w:t xml:space="preserve"> </w:t>
            </w:r>
            <w:r w:rsidRPr="004D180D">
              <w:rPr>
                <w:rFonts w:cs="Arial"/>
                <w:sz w:val="20"/>
                <w:szCs w:val="20"/>
                <w:lang w:val="uk-UA"/>
              </w:rPr>
              <w:t>Рівень</w:t>
            </w:r>
            <w:r w:rsidR="006621E1" w:rsidRPr="004D180D">
              <w:rPr>
                <w:rFonts w:cs="Arial"/>
                <w:sz w:val="20"/>
                <w:szCs w:val="20"/>
                <w:lang w:val="uk-UA"/>
              </w:rPr>
              <w:t xml:space="preserve"> </w:t>
            </w:r>
            <w:r w:rsidRPr="004D180D">
              <w:rPr>
                <w:rFonts w:cs="Arial"/>
                <w:sz w:val="20"/>
                <w:szCs w:val="20"/>
                <w:lang w:val="uk-UA"/>
              </w:rPr>
              <w:t>освіти</w:t>
            </w:r>
          </w:p>
        </w:tc>
      </w:tr>
      <w:tr w:rsidR="001007C7" w:rsidRPr="004D180D">
        <w:trPr>
          <w:cantSplit/>
          <w:trHeight w:val="720"/>
        </w:trPr>
        <w:tc>
          <w:tcPr>
            <w:tcW w:w="1760" w:type="dxa"/>
            <w:vMerge/>
            <w:tcBorders>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p>
        </w:tc>
        <w:tc>
          <w:tcPr>
            <w:tcW w:w="2275" w:type="dxa"/>
            <w:vMerge/>
            <w:tcBorders>
              <w:left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p>
        </w:tc>
        <w:tc>
          <w:tcPr>
            <w:tcW w:w="1870" w:type="dxa"/>
            <w:vMerge/>
            <w:tcBorders>
              <w:left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p>
        </w:tc>
        <w:tc>
          <w:tcPr>
            <w:tcW w:w="2057" w:type="dxa"/>
            <w:vMerge/>
            <w:tcBorders>
              <w:left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p>
        </w:tc>
        <w:tc>
          <w:tcPr>
            <w:tcW w:w="1866" w:type="dxa"/>
            <w:tcBorders>
              <w:lef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en-US"/>
              </w:rPr>
              <w:t>2</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Стан</w:t>
            </w:r>
            <w:r w:rsidR="006621E1" w:rsidRPr="004D180D">
              <w:rPr>
                <w:rFonts w:cs="Arial"/>
                <w:sz w:val="20"/>
                <w:szCs w:val="20"/>
                <w:lang w:val="uk-UA"/>
              </w:rPr>
              <w:t xml:space="preserve"> </w:t>
            </w:r>
            <w:r w:rsidRPr="004D180D">
              <w:rPr>
                <w:rFonts w:cs="Arial"/>
                <w:sz w:val="20"/>
                <w:szCs w:val="20"/>
                <w:lang w:val="uk-UA"/>
              </w:rPr>
              <w:t>здоров'я.</w:t>
            </w:r>
            <w:r w:rsidR="006621E1" w:rsidRPr="004D180D">
              <w:rPr>
                <w:rFonts w:cs="Arial"/>
                <w:sz w:val="20"/>
                <w:szCs w:val="20"/>
                <w:lang w:val="uk-UA"/>
              </w:rPr>
              <w:t xml:space="preserve"> </w:t>
            </w:r>
            <w:r w:rsidRPr="004D180D">
              <w:rPr>
                <w:rFonts w:cs="Arial"/>
                <w:sz w:val="20"/>
                <w:szCs w:val="20"/>
                <w:lang w:val="uk-UA"/>
              </w:rPr>
              <w:t>Вік</w:t>
            </w:r>
          </w:p>
        </w:tc>
      </w:tr>
      <w:tr w:rsidR="001007C7" w:rsidRPr="004D180D">
        <w:trPr>
          <w:cantSplit/>
          <w:trHeight w:val="1195"/>
        </w:trPr>
        <w:tc>
          <w:tcPr>
            <w:tcW w:w="1760" w:type="dxa"/>
            <w:tcBorders>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2.</w:t>
            </w:r>
            <w:r w:rsidR="006621E1" w:rsidRPr="004D180D">
              <w:rPr>
                <w:rFonts w:cs="Arial"/>
                <w:sz w:val="20"/>
                <w:szCs w:val="20"/>
                <w:lang w:val="uk-UA"/>
              </w:rPr>
              <w:t xml:space="preserve"> </w:t>
            </w:r>
            <w:r w:rsidRPr="004D180D">
              <w:rPr>
                <w:rFonts w:cs="Arial"/>
                <w:sz w:val="20"/>
                <w:szCs w:val="20"/>
                <w:lang w:val="uk-UA"/>
              </w:rPr>
              <w:t>Стратегічної</w:t>
            </w:r>
            <w:r w:rsidR="004D180D" w:rsidRPr="004D180D">
              <w:rPr>
                <w:rFonts w:cs="Arial"/>
                <w:sz w:val="20"/>
                <w:szCs w:val="20"/>
                <w:lang w:val="uk-UA"/>
              </w:rPr>
              <w:t xml:space="preserve"> </w:t>
            </w:r>
            <w:r w:rsidRPr="004D180D">
              <w:rPr>
                <w:rFonts w:cs="Arial"/>
                <w:sz w:val="20"/>
                <w:szCs w:val="20"/>
                <w:lang w:val="uk-UA"/>
              </w:rPr>
              <w:t>позиції</w:t>
            </w:r>
          </w:p>
        </w:tc>
        <w:tc>
          <w:tcPr>
            <w:tcW w:w="2275" w:type="dxa"/>
            <w:tcBorders>
              <w:left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2.</w:t>
            </w:r>
            <w:r w:rsidR="006621E1" w:rsidRPr="004D180D">
              <w:rPr>
                <w:rFonts w:cs="Arial"/>
                <w:sz w:val="20"/>
                <w:szCs w:val="20"/>
                <w:lang w:val="uk-UA"/>
              </w:rPr>
              <w:t xml:space="preserve"> </w:t>
            </w:r>
            <w:r w:rsidRPr="004D180D">
              <w:rPr>
                <w:rFonts w:cs="Arial"/>
                <w:sz w:val="20"/>
                <w:szCs w:val="20"/>
                <w:lang w:val="uk-UA"/>
              </w:rPr>
              <w:t>Аналіз</w:t>
            </w:r>
            <w:r w:rsidR="006621E1" w:rsidRPr="004D180D">
              <w:rPr>
                <w:rFonts w:cs="Arial"/>
                <w:sz w:val="20"/>
                <w:szCs w:val="20"/>
                <w:lang w:val="uk-UA"/>
              </w:rPr>
              <w:t xml:space="preserve"> </w:t>
            </w:r>
            <w:r w:rsidRPr="004D180D">
              <w:rPr>
                <w:rFonts w:cs="Arial"/>
                <w:sz w:val="20"/>
                <w:szCs w:val="20"/>
                <w:lang w:val="uk-UA"/>
              </w:rPr>
              <w:t>організаційної</w:t>
            </w:r>
            <w:r w:rsidR="006621E1" w:rsidRPr="004D180D">
              <w:rPr>
                <w:rFonts w:cs="Arial"/>
                <w:sz w:val="20"/>
                <w:szCs w:val="20"/>
                <w:lang w:val="uk-UA"/>
              </w:rPr>
              <w:t xml:space="preserve"> </w:t>
            </w:r>
            <w:r w:rsidRPr="004D180D">
              <w:rPr>
                <w:rFonts w:cs="Arial"/>
                <w:sz w:val="20"/>
                <w:szCs w:val="20"/>
                <w:lang w:val="uk-UA"/>
              </w:rPr>
              <w:t>структури</w:t>
            </w:r>
          </w:p>
        </w:tc>
        <w:tc>
          <w:tcPr>
            <w:tcW w:w="1870" w:type="dxa"/>
            <w:tcBorders>
              <w:left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en-US"/>
              </w:rPr>
              <w:t>2</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Аналіз</w:t>
            </w:r>
            <w:r w:rsidR="006621E1" w:rsidRPr="004D180D">
              <w:rPr>
                <w:rFonts w:cs="Arial"/>
                <w:sz w:val="20"/>
                <w:szCs w:val="20"/>
                <w:lang w:val="uk-UA"/>
              </w:rPr>
              <w:t xml:space="preserve"> </w:t>
            </w:r>
            <w:r w:rsidRPr="004D180D">
              <w:rPr>
                <w:rFonts w:cs="Arial"/>
                <w:sz w:val="20"/>
                <w:szCs w:val="20"/>
                <w:lang w:val="uk-UA"/>
              </w:rPr>
              <w:t>ефективності</w:t>
            </w:r>
            <w:r w:rsidR="006621E1" w:rsidRPr="004D180D">
              <w:rPr>
                <w:rFonts w:cs="Arial"/>
                <w:sz w:val="20"/>
                <w:szCs w:val="20"/>
                <w:lang w:val="uk-UA"/>
              </w:rPr>
              <w:t xml:space="preserve"> </w:t>
            </w:r>
            <w:r w:rsidRPr="004D180D">
              <w:rPr>
                <w:rFonts w:cs="Arial"/>
                <w:sz w:val="20"/>
                <w:szCs w:val="20"/>
                <w:lang w:val="uk-UA"/>
              </w:rPr>
              <w:t>інвестиційних</w:t>
            </w:r>
            <w:r w:rsidR="006621E1" w:rsidRPr="004D180D">
              <w:rPr>
                <w:rFonts w:cs="Arial"/>
                <w:sz w:val="20"/>
                <w:szCs w:val="20"/>
                <w:lang w:val="uk-UA"/>
              </w:rPr>
              <w:t xml:space="preserve"> </w:t>
            </w:r>
            <w:r w:rsidRPr="004D180D">
              <w:rPr>
                <w:rFonts w:cs="Arial"/>
                <w:sz w:val="20"/>
                <w:szCs w:val="20"/>
                <w:lang w:val="uk-UA"/>
              </w:rPr>
              <w:t>проектів</w:t>
            </w:r>
          </w:p>
        </w:tc>
        <w:tc>
          <w:tcPr>
            <w:tcW w:w="2057" w:type="dxa"/>
            <w:tcBorders>
              <w:left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2.</w:t>
            </w:r>
            <w:r w:rsidR="006621E1" w:rsidRPr="004D180D">
              <w:rPr>
                <w:rFonts w:cs="Arial"/>
                <w:sz w:val="20"/>
                <w:szCs w:val="20"/>
                <w:lang w:val="uk-UA"/>
              </w:rPr>
              <w:t xml:space="preserve"> </w:t>
            </w:r>
            <w:r w:rsidRPr="004D180D">
              <w:rPr>
                <w:rFonts w:cs="Arial"/>
                <w:sz w:val="20"/>
                <w:szCs w:val="20"/>
                <w:lang w:val="uk-UA"/>
              </w:rPr>
              <w:t>Аналіз</w:t>
            </w:r>
            <w:r w:rsidR="006621E1" w:rsidRPr="004D180D">
              <w:rPr>
                <w:rFonts w:cs="Arial"/>
                <w:sz w:val="20"/>
                <w:szCs w:val="20"/>
                <w:lang w:val="uk-UA"/>
              </w:rPr>
              <w:t xml:space="preserve"> </w:t>
            </w:r>
            <w:r w:rsidRPr="004D180D">
              <w:rPr>
                <w:rFonts w:cs="Arial"/>
                <w:sz w:val="20"/>
                <w:szCs w:val="20"/>
                <w:lang w:val="uk-UA"/>
              </w:rPr>
              <w:t>використання</w:t>
            </w:r>
            <w:r w:rsidR="006621E1" w:rsidRPr="004D180D">
              <w:rPr>
                <w:rFonts w:cs="Arial"/>
                <w:sz w:val="20"/>
                <w:szCs w:val="20"/>
                <w:lang w:val="uk-UA"/>
              </w:rPr>
              <w:t xml:space="preserve"> </w:t>
            </w:r>
            <w:r w:rsidRPr="004D180D">
              <w:rPr>
                <w:rFonts w:cs="Arial"/>
                <w:sz w:val="20"/>
                <w:szCs w:val="20"/>
                <w:lang w:val="uk-UA"/>
              </w:rPr>
              <w:t>матеріальних</w:t>
            </w:r>
            <w:r w:rsidR="006621E1" w:rsidRPr="004D180D">
              <w:rPr>
                <w:rFonts w:cs="Arial"/>
                <w:sz w:val="20"/>
                <w:szCs w:val="20"/>
                <w:lang w:val="uk-UA"/>
              </w:rPr>
              <w:t xml:space="preserve"> </w:t>
            </w:r>
            <w:r w:rsidRPr="004D180D">
              <w:rPr>
                <w:rFonts w:cs="Arial"/>
                <w:sz w:val="20"/>
                <w:szCs w:val="20"/>
                <w:lang w:val="uk-UA"/>
              </w:rPr>
              <w:t>ресурсів</w:t>
            </w:r>
          </w:p>
        </w:tc>
        <w:tc>
          <w:tcPr>
            <w:tcW w:w="1866" w:type="dxa"/>
            <w:tcBorders>
              <w:lef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rPr>
              <w:t>3</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Виробничий</w:t>
            </w:r>
            <w:r w:rsidR="006621E1" w:rsidRPr="004D180D">
              <w:rPr>
                <w:rFonts w:cs="Arial"/>
                <w:sz w:val="20"/>
                <w:szCs w:val="20"/>
                <w:lang w:val="uk-UA"/>
              </w:rPr>
              <w:t xml:space="preserve"> </w:t>
            </w:r>
            <w:r w:rsidRPr="004D180D">
              <w:rPr>
                <w:rFonts w:cs="Arial"/>
                <w:sz w:val="20"/>
                <w:szCs w:val="20"/>
                <w:lang w:val="uk-UA"/>
              </w:rPr>
              <w:t>досвід</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практичні</w:t>
            </w:r>
            <w:r w:rsidR="006621E1" w:rsidRPr="004D180D">
              <w:rPr>
                <w:rFonts w:cs="Arial"/>
                <w:sz w:val="20"/>
                <w:szCs w:val="20"/>
                <w:lang w:val="uk-UA"/>
              </w:rPr>
              <w:t xml:space="preserve"> </w:t>
            </w:r>
            <w:r w:rsidRPr="004D180D">
              <w:rPr>
                <w:rFonts w:cs="Arial"/>
                <w:sz w:val="20"/>
                <w:szCs w:val="20"/>
                <w:lang w:val="uk-UA"/>
              </w:rPr>
              <w:t>знання</w:t>
            </w:r>
          </w:p>
        </w:tc>
      </w:tr>
      <w:tr w:rsidR="001007C7" w:rsidRPr="004D180D">
        <w:tc>
          <w:tcPr>
            <w:tcW w:w="1760" w:type="dxa"/>
            <w:tcBorders>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3.</w:t>
            </w:r>
            <w:r w:rsidR="006621E1" w:rsidRPr="004D180D">
              <w:rPr>
                <w:rFonts w:cs="Arial"/>
                <w:sz w:val="20"/>
                <w:szCs w:val="20"/>
                <w:lang w:val="uk-UA"/>
              </w:rPr>
              <w:t xml:space="preserve"> </w:t>
            </w:r>
            <w:r w:rsidRPr="004D180D">
              <w:rPr>
                <w:rFonts w:cs="Arial"/>
                <w:sz w:val="20"/>
                <w:szCs w:val="20"/>
                <w:lang w:val="uk-UA"/>
              </w:rPr>
              <w:t>Сегментів</w:t>
            </w:r>
            <w:r w:rsidR="006621E1" w:rsidRPr="004D180D">
              <w:rPr>
                <w:rFonts w:cs="Arial"/>
                <w:sz w:val="20"/>
                <w:szCs w:val="20"/>
                <w:lang w:val="uk-UA"/>
              </w:rPr>
              <w:t xml:space="preserve"> </w:t>
            </w:r>
            <w:r w:rsidRPr="004D180D">
              <w:rPr>
                <w:rFonts w:cs="Arial"/>
                <w:sz w:val="20"/>
                <w:szCs w:val="20"/>
                <w:lang w:val="uk-UA"/>
              </w:rPr>
              <w:t>ринку</w:t>
            </w:r>
          </w:p>
        </w:tc>
        <w:tc>
          <w:tcPr>
            <w:tcW w:w="2275" w:type="dxa"/>
            <w:tcBorders>
              <w:left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3.</w:t>
            </w:r>
            <w:r w:rsidR="006621E1" w:rsidRPr="004D180D">
              <w:rPr>
                <w:rFonts w:cs="Arial"/>
                <w:sz w:val="20"/>
                <w:szCs w:val="20"/>
                <w:lang w:val="uk-UA"/>
              </w:rPr>
              <w:t xml:space="preserve"> </w:t>
            </w:r>
            <w:r w:rsidRPr="004D180D">
              <w:rPr>
                <w:rFonts w:cs="Arial"/>
                <w:sz w:val="20"/>
                <w:szCs w:val="20"/>
                <w:lang w:val="uk-UA"/>
              </w:rPr>
              <w:t>Аналіз</w:t>
            </w:r>
            <w:r w:rsidR="006621E1" w:rsidRPr="004D180D">
              <w:rPr>
                <w:rFonts w:cs="Arial"/>
                <w:sz w:val="20"/>
                <w:szCs w:val="20"/>
                <w:lang w:val="uk-UA"/>
              </w:rPr>
              <w:t xml:space="preserve"> </w:t>
            </w:r>
            <w:r w:rsidRPr="004D180D">
              <w:rPr>
                <w:rFonts w:cs="Arial"/>
                <w:sz w:val="20"/>
                <w:szCs w:val="20"/>
                <w:lang w:val="uk-UA"/>
              </w:rPr>
              <w:t>процесів</w:t>
            </w:r>
            <w:r w:rsidR="006621E1" w:rsidRPr="004D180D">
              <w:rPr>
                <w:rFonts w:cs="Arial"/>
                <w:sz w:val="20"/>
                <w:szCs w:val="20"/>
                <w:lang w:val="uk-UA"/>
              </w:rPr>
              <w:t xml:space="preserve"> </w:t>
            </w:r>
            <w:r w:rsidRPr="004D180D">
              <w:rPr>
                <w:rFonts w:cs="Arial"/>
                <w:sz w:val="20"/>
                <w:szCs w:val="20"/>
                <w:lang w:val="uk-UA"/>
              </w:rPr>
              <w:t>управління</w:t>
            </w:r>
          </w:p>
        </w:tc>
        <w:tc>
          <w:tcPr>
            <w:tcW w:w="1870" w:type="dxa"/>
            <w:tcBorders>
              <w:left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3.</w:t>
            </w:r>
            <w:r w:rsidR="006621E1" w:rsidRPr="004D180D">
              <w:rPr>
                <w:rFonts w:cs="Arial"/>
                <w:sz w:val="20"/>
                <w:szCs w:val="20"/>
                <w:lang w:val="uk-UA"/>
              </w:rPr>
              <w:t xml:space="preserve"> </w:t>
            </w:r>
            <w:r w:rsidRPr="004D180D">
              <w:rPr>
                <w:rFonts w:cs="Arial"/>
                <w:sz w:val="20"/>
                <w:szCs w:val="20"/>
                <w:lang w:val="uk-UA"/>
              </w:rPr>
              <w:t>Аналіз</w:t>
            </w:r>
            <w:r w:rsidR="006621E1" w:rsidRPr="004D180D">
              <w:rPr>
                <w:rFonts w:cs="Arial"/>
                <w:sz w:val="20"/>
                <w:szCs w:val="20"/>
                <w:lang w:val="uk-UA"/>
              </w:rPr>
              <w:t xml:space="preserve"> </w:t>
            </w:r>
            <w:r w:rsidRPr="004D180D">
              <w:rPr>
                <w:rFonts w:cs="Arial"/>
                <w:sz w:val="20"/>
                <w:szCs w:val="20"/>
                <w:lang w:val="uk-UA"/>
              </w:rPr>
              <w:t>фінансового</w:t>
            </w:r>
            <w:r w:rsidR="006621E1" w:rsidRPr="004D180D">
              <w:rPr>
                <w:rFonts w:cs="Arial"/>
                <w:sz w:val="20"/>
                <w:szCs w:val="20"/>
                <w:lang w:val="uk-UA"/>
              </w:rPr>
              <w:t xml:space="preserve"> </w:t>
            </w:r>
            <w:r w:rsidRPr="004D180D">
              <w:rPr>
                <w:rFonts w:cs="Arial"/>
                <w:sz w:val="20"/>
                <w:szCs w:val="20"/>
                <w:lang w:val="uk-UA"/>
              </w:rPr>
              <w:t>стану</w:t>
            </w:r>
          </w:p>
        </w:tc>
        <w:tc>
          <w:tcPr>
            <w:tcW w:w="2057" w:type="dxa"/>
            <w:tcBorders>
              <w:left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3.</w:t>
            </w:r>
            <w:r w:rsidR="006621E1" w:rsidRPr="004D180D">
              <w:rPr>
                <w:rFonts w:cs="Arial"/>
                <w:sz w:val="20"/>
                <w:szCs w:val="20"/>
                <w:lang w:val="uk-UA"/>
              </w:rPr>
              <w:t xml:space="preserve"> </w:t>
            </w:r>
            <w:r w:rsidRPr="004D180D">
              <w:rPr>
                <w:rFonts w:cs="Arial"/>
                <w:sz w:val="20"/>
                <w:szCs w:val="20"/>
                <w:lang w:val="uk-UA"/>
              </w:rPr>
              <w:t>Аналіз</w:t>
            </w:r>
            <w:r w:rsidR="006621E1" w:rsidRPr="004D180D">
              <w:rPr>
                <w:rFonts w:cs="Arial"/>
                <w:sz w:val="20"/>
                <w:szCs w:val="20"/>
                <w:lang w:val="uk-UA"/>
              </w:rPr>
              <w:t xml:space="preserve"> </w:t>
            </w:r>
            <w:r w:rsidRPr="004D180D">
              <w:rPr>
                <w:rFonts w:cs="Arial"/>
                <w:sz w:val="20"/>
                <w:szCs w:val="20"/>
                <w:lang w:val="uk-UA"/>
              </w:rPr>
              <w:t>використання</w:t>
            </w:r>
            <w:r w:rsidR="006621E1" w:rsidRPr="004D180D">
              <w:rPr>
                <w:rFonts w:cs="Arial"/>
                <w:sz w:val="20"/>
                <w:szCs w:val="20"/>
                <w:lang w:val="uk-UA"/>
              </w:rPr>
              <w:t xml:space="preserve"> </w:t>
            </w:r>
            <w:r w:rsidRPr="004D180D">
              <w:rPr>
                <w:rFonts w:cs="Arial"/>
                <w:sz w:val="20"/>
                <w:szCs w:val="20"/>
                <w:lang w:val="uk-UA"/>
              </w:rPr>
              <w:t>праці</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заробітної</w:t>
            </w:r>
            <w:r w:rsidR="006621E1" w:rsidRPr="004D180D">
              <w:rPr>
                <w:rFonts w:cs="Arial"/>
                <w:sz w:val="20"/>
                <w:szCs w:val="20"/>
                <w:lang w:val="uk-UA"/>
              </w:rPr>
              <w:t xml:space="preserve"> </w:t>
            </w:r>
            <w:r w:rsidRPr="004D180D">
              <w:rPr>
                <w:rFonts w:cs="Arial"/>
                <w:sz w:val="20"/>
                <w:szCs w:val="20"/>
                <w:lang w:val="uk-UA"/>
              </w:rPr>
              <w:t>плати</w:t>
            </w:r>
          </w:p>
        </w:tc>
        <w:tc>
          <w:tcPr>
            <w:tcW w:w="1866" w:type="dxa"/>
            <w:tcBorders>
              <w:lef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en-US"/>
              </w:rPr>
              <w:t>4</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Організа</w:t>
            </w:r>
            <w:r w:rsidRPr="004D180D">
              <w:rPr>
                <w:rFonts w:cs="Arial"/>
                <w:sz w:val="20"/>
                <w:szCs w:val="20"/>
                <w:lang w:val="en-US"/>
              </w:rPr>
              <w:t>-</w:t>
            </w:r>
            <w:r w:rsidRPr="004D180D">
              <w:rPr>
                <w:rFonts w:cs="Arial"/>
                <w:sz w:val="20"/>
                <w:szCs w:val="20"/>
                <w:lang w:val="uk-UA"/>
              </w:rPr>
              <w:t>ційні</w:t>
            </w:r>
            <w:r w:rsidR="006621E1" w:rsidRPr="004D180D">
              <w:rPr>
                <w:rFonts w:cs="Arial"/>
                <w:sz w:val="20"/>
                <w:szCs w:val="20"/>
                <w:lang w:val="uk-UA"/>
              </w:rPr>
              <w:t xml:space="preserve"> </w:t>
            </w:r>
            <w:r w:rsidRPr="004D180D">
              <w:rPr>
                <w:rFonts w:cs="Arial"/>
                <w:sz w:val="20"/>
                <w:szCs w:val="20"/>
                <w:lang w:val="uk-UA"/>
              </w:rPr>
              <w:t>якості</w:t>
            </w:r>
          </w:p>
        </w:tc>
      </w:tr>
      <w:tr w:rsidR="001007C7" w:rsidRPr="004D180D">
        <w:tc>
          <w:tcPr>
            <w:tcW w:w="1760" w:type="dxa"/>
            <w:tcBorders>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4.</w:t>
            </w:r>
            <w:r w:rsidR="006621E1" w:rsidRPr="004D180D">
              <w:rPr>
                <w:rFonts w:cs="Arial"/>
                <w:sz w:val="20"/>
                <w:szCs w:val="20"/>
                <w:lang w:val="uk-UA"/>
              </w:rPr>
              <w:t xml:space="preserve"> </w:t>
            </w:r>
            <w:r w:rsidRPr="004D180D">
              <w:rPr>
                <w:rFonts w:cs="Arial"/>
                <w:sz w:val="20"/>
                <w:szCs w:val="20"/>
                <w:lang w:val="uk-UA"/>
              </w:rPr>
              <w:t>Конкуренції</w:t>
            </w:r>
          </w:p>
        </w:tc>
        <w:tc>
          <w:tcPr>
            <w:tcW w:w="2275" w:type="dxa"/>
            <w:tcBorders>
              <w:left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4.</w:t>
            </w:r>
            <w:r w:rsidR="006621E1" w:rsidRPr="004D180D">
              <w:rPr>
                <w:rFonts w:cs="Arial"/>
                <w:sz w:val="20"/>
                <w:szCs w:val="20"/>
                <w:lang w:val="uk-UA"/>
              </w:rPr>
              <w:t xml:space="preserve"> </w:t>
            </w:r>
            <w:r w:rsidRPr="004D180D">
              <w:rPr>
                <w:rFonts w:cs="Arial"/>
                <w:sz w:val="20"/>
                <w:szCs w:val="20"/>
                <w:lang w:val="uk-UA"/>
              </w:rPr>
              <w:t>Аналіз</w:t>
            </w:r>
            <w:r w:rsidR="006621E1" w:rsidRPr="004D180D">
              <w:rPr>
                <w:rFonts w:cs="Arial"/>
                <w:sz w:val="20"/>
                <w:szCs w:val="20"/>
                <w:lang w:val="uk-UA"/>
              </w:rPr>
              <w:t xml:space="preserve"> </w:t>
            </w:r>
            <w:r w:rsidRPr="004D180D">
              <w:rPr>
                <w:rFonts w:cs="Arial"/>
                <w:sz w:val="20"/>
                <w:szCs w:val="20"/>
                <w:lang w:val="uk-UA"/>
              </w:rPr>
              <w:t>структури</w:t>
            </w:r>
            <w:r w:rsidR="006621E1" w:rsidRPr="004D180D">
              <w:rPr>
                <w:rFonts w:cs="Arial"/>
                <w:sz w:val="20"/>
                <w:szCs w:val="20"/>
                <w:lang w:val="uk-UA"/>
              </w:rPr>
              <w:t xml:space="preserve"> </w:t>
            </w:r>
            <w:r w:rsidRPr="004D180D">
              <w:rPr>
                <w:rFonts w:cs="Arial"/>
                <w:sz w:val="20"/>
                <w:szCs w:val="20"/>
                <w:lang w:val="uk-UA"/>
              </w:rPr>
              <w:t>інформації</w:t>
            </w:r>
          </w:p>
        </w:tc>
        <w:tc>
          <w:tcPr>
            <w:tcW w:w="1870" w:type="dxa"/>
            <w:tcBorders>
              <w:left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4.</w:t>
            </w:r>
            <w:r w:rsidR="006621E1" w:rsidRPr="004D180D">
              <w:rPr>
                <w:rFonts w:cs="Arial"/>
                <w:sz w:val="20"/>
                <w:szCs w:val="20"/>
                <w:lang w:val="uk-UA"/>
              </w:rPr>
              <w:t xml:space="preserve"> </w:t>
            </w:r>
            <w:r w:rsidRPr="004D180D">
              <w:rPr>
                <w:rFonts w:cs="Arial"/>
                <w:sz w:val="20"/>
                <w:szCs w:val="20"/>
                <w:lang w:val="uk-UA"/>
              </w:rPr>
              <w:t>Аналіз</w:t>
            </w:r>
            <w:r w:rsidR="006621E1" w:rsidRPr="004D180D">
              <w:rPr>
                <w:rFonts w:cs="Arial"/>
                <w:sz w:val="20"/>
                <w:szCs w:val="20"/>
                <w:lang w:val="uk-UA"/>
              </w:rPr>
              <w:t xml:space="preserve"> </w:t>
            </w:r>
            <w:r w:rsidRPr="004D180D">
              <w:rPr>
                <w:rFonts w:cs="Arial"/>
                <w:sz w:val="20"/>
                <w:szCs w:val="20"/>
                <w:lang w:val="uk-UA"/>
              </w:rPr>
              <w:t>ефективності</w:t>
            </w:r>
            <w:r w:rsidR="006621E1" w:rsidRPr="004D180D">
              <w:rPr>
                <w:rFonts w:cs="Arial"/>
                <w:sz w:val="20"/>
                <w:szCs w:val="20"/>
                <w:lang w:val="uk-UA"/>
              </w:rPr>
              <w:t xml:space="preserve"> </w:t>
            </w:r>
            <w:r w:rsidRPr="004D180D">
              <w:rPr>
                <w:rFonts w:cs="Arial"/>
                <w:sz w:val="20"/>
                <w:szCs w:val="20"/>
                <w:lang w:val="uk-UA"/>
              </w:rPr>
              <w:t>діяльності</w:t>
            </w:r>
          </w:p>
        </w:tc>
        <w:tc>
          <w:tcPr>
            <w:tcW w:w="2057" w:type="dxa"/>
            <w:tcBorders>
              <w:left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p>
        </w:tc>
        <w:tc>
          <w:tcPr>
            <w:tcW w:w="1866" w:type="dxa"/>
            <w:tcBorders>
              <w:lef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en-US"/>
              </w:rPr>
              <w:t>5</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Цілеспря</w:t>
            </w:r>
            <w:r w:rsidRPr="004D180D">
              <w:rPr>
                <w:rFonts w:cs="Arial"/>
                <w:sz w:val="20"/>
                <w:szCs w:val="20"/>
                <w:lang w:val="en-US"/>
              </w:rPr>
              <w:t>-</w:t>
            </w:r>
            <w:r w:rsidRPr="004D180D">
              <w:rPr>
                <w:rFonts w:cs="Arial"/>
                <w:sz w:val="20"/>
                <w:szCs w:val="20"/>
                <w:lang w:val="uk-UA"/>
              </w:rPr>
              <w:t>мованість</w:t>
            </w:r>
          </w:p>
        </w:tc>
      </w:tr>
      <w:tr w:rsidR="001007C7" w:rsidRPr="004D180D">
        <w:tc>
          <w:tcPr>
            <w:tcW w:w="1760" w:type="dxa"/>
            <w:tcBorders>
              <w:bottom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5.</w:t>
            </w:r>
            <w:r w:rsidR="006621E1" w:rsidRPr="004D180D">
              <w:rPr>
                <w:rFonts w:cs="Arial"/>
                <w:sz w:val="20"/>
                <w:szCs w:val="20"/>
                <w:lang w:val="uk-UA"/>
              </w:rPr>
              <w:t xml:space="preserve"> </w:t>
            </w:r>
            <w:r w:rsidRPr="004D180D">
              <w:rPr>
                <w:rFonts w:cs="Arial"/>
                <w:sz w:val="20"/>
                <w:szCs w:val="20"/>
                <w:lang w:val="uk-UA"/>
              </w:rPr>
              <w:t>Позиційний</w:t>
            </w:r>
            <w:r w:rsidR="006621E1" w:rsidRPr="004D180D">
              <w:rPr>
                <w:rFonts w:cs="Arial"/>
                <w:sz w:val="20"/>
                <w:szCs w:val="20"/>
                <w:lang w:val="uk-UA"/>
              </w:rPr>
              <w:t xml:space="preserve"> </w:t>
            </w:r>
            <w:r w:rsidRPr="004D180D">
              <w:rPr>
                <w:rFonts w:cs="Arial"/>
                <w:sz w:val="20"/>
                <w:szCs w:val="20"/>
                <w:lang w:val="uk-UA"/>
              </w:rPr>
              <w:t>аналіз</w:t>
            </w:r>
          </w:p>
        </w:tc>
        <w:tc>
          <w:tcPr>
            <w:tcW w:w="2275" w:type="dxa"/>
            <w:tcBorders>
              <w:left w:val="single" w:sz="12" w:space="0" w:color="auto"/>
              <w:bottom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5.</w:t>
            </w:r>
            <w:r w:rsidR="006621E1" w:rsidRPr="004D180D">
              <w:rPr>
                <w:rFonts w:cs="Arial"/>
                <w:sz w:val="20"/>
                <w:szCs w:val="20"/>
                <w:lang w:val="uk-UA"/>
              </w:rPr>
              <w:t xml:space="preserve"> </w:t>
            </w:r>
            <w:r w:rsidRPr="004D180D">
              <w:rPr>
                <w:rFonts w:cs="Arial"/>
                <w:sz w:val="20"/>
                <w:szCs w:val="20"/>
                <w:lang w:val="uk-UA"/>
              </w:rPr>
              <w:t>Аналіз</w:t>
            </w:r>
            <w:r w:rsidR="006621E1" w:rsidRPr="004D180D">
              <w:rPr>
                <w:rFonts w:cs="Arial"/>
                <w:sz w:val="20"/>
                <w:szCs w:val="20"/>
                <w:lang w:val="uk-UA"/>
              </w:rPr>
              <w:t xml:space="preserve"> </w:t>
            </w:r>
            <w:r w:rsidRPr="004D180D">
              <w:rPr>
                <w:rFonts w:cs="Arial"/>
                <w:sz w:val="20"/>
                <w:szCs w:val="20"/>
                <w:lang w:val="uk-UA"/>
              </w:rPr>
              <w:t>організаційної</w:t>
            </w:r>
            <w:r w:rsidR="006621E1" w:rsidRPr="004D180D">
              <w:rPr>
                <w:rFonts w:cs="Arial"/>
                <w:sz w:val="20"/>
                <w:szCs w:val="20"/>
                <w:lang w:val="uk-UA"/>
              </w:rPr>
              <w:t xml:space="preserve"> </w:t>
            </w:r>
            <w:r w:rsidRPr="004D180D">
              <w:rPr>
                <w:rFonts w:cs="Arial"/>
                <w:sz w:val="20"/>
                <w:szCs w:val="20"/>
                <w:lang w:val="uk-UA"/>
              </w:rPr>
              <w:t>культури</w:t>
            </w:r>
          </w:p>
        </w:tc>
        <w:tc>
          <w:tcPr>
            <w:tcW w:w="1870" w:type="dxa"/>
            <w:tcBorders>
              <w:left w:val="single" w:sz="12" w:space="0" w:color="auto"/>
              <w:bottom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en-US"/>
              </w:rPr>
              <w:t>5</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Аналіз</w:t>
            </w:r>
            <w:r w:rsidR="006621E1" w:rsidRPr="004D180D">
              <w:rPr>
                <w:rFonts w:cs="Arial"/>
                <w:sz w:val="20"/>
                <w:szCs w:val="20"/>
                <w:lang w:val="uk-UA"/>
              </w:rPr>
              <w:t xml:space="preserve"> </w:t>
            </w:r>
            <w:r w:rsidRPr="004D180D">
              <w:rPr>
                <w:rFonts w:cs="Arial"/>
                <w:sz w:val="20"/>
                <w:szCs w:val="20"/>
                <w:lang w:val="uk-UA"/>
              </w:rPr>
              <w:t>потоку</w:t>
            </w:r>
            <w:r w:rsidR="006621E1" w:rsidRPr="004D180D">
              <w:rPr>
                <w:rFonts w:cs="Arial"/>
                <w:sz w:val="20"/>
                <w:szCs w:val="20"/>
                <w:lang w:val="uk-UA"/>
              </w:rPr>
              <w:t xml:space="preserve"> </w:t>
            </w:r>
            <w:r w:rsidRPr="004D180D">
              <w:rPr>
                <w:rFonts w:cs="Arial"/>
                <w:sz w:val="20"/>
                <w:szCs w:val="20"/>
                <w:lang w:val="uk-UA"/>
              </w:rPr>
              <w:t>коштів</w:t>
            </w:r>
          </w:p>
        </w:tc>
        <w:tc>
          <w:tcPr>
            <w:tcW w:w="2057" w:type="dxa"/>
            <w:tcBorders>
              <w:left w:val="single" w:sz="12" w:space="0" w:color="auto"/>
              <w:bottom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p>
        </w:tc>
        <w:tc>
          <w:tcPr>
            <w:tcW w:w="1866" w:type="dxa"/>
            <w:tcBorders>
              <w:left w:val="single" w:sz="12" w:space="0" w:color="auto"/>
              <w:bottom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en-US"/>
              </w:rPr>
              <w:t>6</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Інтелектуальні</w:t>
            </w:r>
            <w:r w:rsidR="006621E1" w:rsidRPr="004D180D">
              <w:rPr>
                <w:rFonts w:cs="Arial"/>
                <w:sz w:val="20"/>
                <w:szCs w:val="20"/>
                <w:lang w:val="uk-UA"/>
              </w:rPr>
              <w:t xml:space="preserve"> </w:t>
            </w:r>
            <w:r w:rsidRPr="004D180D">
              <w:rPr>
                <w:rFonts w:cs="Arial"/>
                <w:sz w:val="20"/>
                <w:szCs w:val="20"/>
                <w:lang w:val="uk-UA"/>
              </w:rPr>
              <w:t>здібності</w:t>
            </w:r>
          </w:p>
        </w:tc>
      </w:tr>
    </w:tbl>
    <w:p w:rsidR="001007C7" w:rsidRPr="004D180D" w:rsidRDefault="001007C7" w:rsidP="004D180D">
      <w:pPr>
        <w:spacing w:line="360" w:lineRule="auto"/>
        <w:ind w:firstLine="709"/>
        <w:jc w:val="both"/>
        <w:rPr>
          <w:rFonts w:cs="Arial"/>
          <w:sz w:val="28"/>
          <w:lang w:val="uk-UA"/>
        </w:rPr>
      </w:pP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проведеного</w:t>
      </w:r>
      <w:r w:rsidR="006621E1" w:rsidRPr="004D180D">
        <w:rPr>
          <w:rFonts w:cs="Arial"/>
          <w:sz w:val="28"/>
          <w:lang w:val="uk-UA"/>
        </w:rPr>
        <w:t xml:space="preserve"> </w:t>
      </w:r>
      <w:r w:rsidRPr="004D180D">
        <w:rPr>
          <w:rFonts w:cs="Arial"/>
          <w:sz w:val="28"/>
          <w:lang w:val="uk-UA"/>
        </w:rPr>
        <w:t>дослідження</w:t>
      </w:r>
      <w:r w:rsidR="006621E1" w:rsidRPr="004D180D">
        <w:rPr>
          <w:rFonts w:cs="Arial"/>
          <w:sz w:val="28"/>
          <w:lang w:val="uk-UA"/>
        </w:rPr>
        <w:t xml:space="preserve"> </w:t>
      </w:r>
      <w:r w:rsidRPr="004D180D">
        <w:rPr>
          <w:rFonts w:cs="Arial"/>
          <w:sz w:val="28"/>
          <w:lang w:val="uk-UA"/>
        </w:rPr>
        <w:t>беруться</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основу</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розробці</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технічної,</w:t>
      </w:r>
      <w:r w:rsidR="006621E1" w:rsidRPr="004D180D">
        <w:rPr>
          <w:rFonts w:cs="Arial"/>
          <w:sz w:val="28"/>
          <w:lang w:val="uk-UA"/>
        </w:rPr>
        <w:t xml:space="preserve"> </w:t>
      </w:r>
      <w:r w:rsidRPr="004D180D">
        <w:rPr>
          <w:rFonts w:cs="Arial"/>
          <w:sz w:val="28"/>
          <w:lang w:val="uk-UA"/>
        </w:rPr>
        <w:t>асортиментної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збутової</w:t>
      </w:r>
      <w:r w:rsidR="006621E1" w:rsidRPr="004D180D">
        <w:rPr>
          <w:rFonts w:cs="Arial"/>
          <w:sz w:val="28"/>
          <w:lang w:val="uk-UA"/>
        </w:rPr>
        <w:t xml:space="preserve"> </w:t>
      </w:r>
      <w:r w:rsidRPr="004D180D">
        <w:rPr>
          <w:rFonts w:cs="Arial"/>
          <w:sz w:val="28"/>
          <w:lang w:val="uk-UA"/>
        </w:rPr>
        <w:t>політики.</w:t>
      </w:r>
    </w:p>
    <w:p w:rsidR="001007C7" w:rsidRPr="004D180D" w:rsidRDefault="004D180D" w:rsidP="004D180D">
      <w:pPr>
        <w:pStyle w:val="1"/>
        <w:spacing w:before="0" w:after="0" w:line="360" w:lineRule="auto"/>
        <w:ind w:firstLine="709"/>
        <w:jc w:val="center"/>
        <w:rPr>
          <w:rFonts w:ascii="Times New Roman" w:hAnsi="Times New Roman"/>
          <w:iCs/>
          <w:sz w:val="28"/>
          <w:lang w:val="uk-UA"/>
        </w:rPr>
      </w:pPr>
      <w:r>
        <w:rPr>
          <w:rFonts w:ascii="Times New Roman" w:hAnsi="Times New Roman"/>
          <w:b w:val="0"/>
          <w:iCs/>
          <w:sz w:val="28"/>
          <w:lang w:val="uk-UA"/>
        </w:rPr>
        <w:br w:type="page"/>
      </w:r>
      <w:r w:rsidR="001007C7" w:rsidRPr="004D180D">
        <w:rPr>
          <w:rFonts w:ascii="Times New Roman" w:hAnsi="Times New Roman"/>
          <w:iCs/>
          <w:sz w:val="28"/>
          <w:lang w:val="uk-UA"/>
        </w:rPr>
        <w:lastRenderedPageBreak/>
        <w:t>Контрольні</w:t>
      </w:r>
      <w:r w:rsidR="006621E1" w:rsidRPr="004D180D">
        <w:rPr>
          <w:rFonts w:ascii="Times New Roman" w:hAnsi="Times New Roman"/>
          <w:iCs/>
          <w:sz w:val="28"/>
          <w:lang w:val="uk-UA"/>
        </w:rPr>
        <w:t xml:space="preserve"> </w:t>
      </w:r>
      <w:r w:rsidR="001007C7" w:rsidRPr="004D180D">
        <w:rPr>
          <w:rFonts w:ascii="Times New Roman" w:hAnsi="Times New Roman"/>
          <w:iCs/>
          <w:sz w:val="28"/>
          <w:lang w:val="uk-UA"/>
        </w:rPr>
        <w:t>питання</w:t>
      </w:r>
    </w:p>
    <w:p w:rsidR="004D180D" w:rsidRPr="004D180D" w:rsidRDefault="004D180D" w:rsidP="004D180D">
      <w:pPr>
        <w:rPr>
          <w:lang w:val="uk-UA"/>
        </w:rPr>
      </w:pPr>
    </w:p>
    <w:p w:rsidR="001007C7" w:rsidRPr="004D180D" w:rsidRDefault="001007C7" w:rsidP="004D180D">
      <w:pPr>
        <w:numPr>
          <w:ilvl w:val="0"/>
          <w:numId w:val="55"/>
        </w:numPr>
        <w:tabs>
          <w:tab w:val="clear" w:pos="720"/>
        </w:tabs>
        <w:spacing w:line="360" w:lineRule="auto"/>
        <w:ind w:left="0" w:firstLine="709"/>
        <w:jc w:val="both"/>
        <w:rPr>
          <w:rFonts w:cs="Arial"/>
          <w:sz w:val="28"/>
          <w:lang w:val="uk-UA"/>
        </w:rPr>
      </w:pPr>
      <w:r w:rsidRPr="004D180D">
        <w:rPr>
          <w:rFonts w:cs="Arial"/>
          <w:sz w:val="28"/>
          <w:lang w:val="uk-UA"/>
        </w:rPr>
        <w:t>Дайте</w:t>
      </w:r>
      <w:r w:rsidR="006621E1" w:rsidRPr="004D180D">
        <w:rPr>
          <w:rFonts w:cs="Arial"/>
          <w:sz w:val="28"/>
          <w:lang w:val="uk-UA"/>
        </w:rPr>
        <w:t xml:space="preserve"> </w:t>
      </w:r>
      <w:r w:rsidRPr="004D180D">
        <w:rPr>
          <w:rFonts w:cs="Arial"/>
          <w:sz w:val="28"/>
          <w:lang w:val="uk-UA"/>
        </w:rPr>
        <w:t>характеристику</w:t>
      </w:r>
      <w:r w:rsidR="006621E1" w:rsidRPr="004D180D">
        <w:rPr>
          <w:rFonts w:cs="Arial"/>
          <w:sz w:val="28"/>
          <w:lang w:val="uk-UA"/>
        </w:rPr>
        <w:t xml:space="preserve"> </w:t>
      </w:r>
      <w:r w:rsidRPr="004D180D">
        <w:rPr>
          <w:rFonts w:cs="Arial"/>
          <w:sz w:val="28"/>
          <w:lang w:val="uk-UA"/>
        </w:rPr>
        <w:t>поняттю</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складу</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менеджменту.</w:t>
      </w:r>
    </w:p>
    <w:p w:rsidR="001007C7" w:rsidRPr="004D180D" w:rsidRDefault="001007C7" w:rsidP="004D180D">
      <w:pPr>
        <w:numPr>
          <w:ilvl w:val="0"/>
          <w:numId w:val="55"/>
        </w:numPr>
        <w:tabs>
          <w:tab w:val="clear" w:pos="720"/>
        </w:tabs>
        <w:spacing w:line="360" w:lineRule="auto"/>
        <w:ind w:left="0" w:firstLine="709"/>
        <w:jc w:val="both"/>
        <w:rPr>
          <w:rFonts w:cs="Arial"/>
          <w:sz w:val="28"/>
          <w:lang w:val="uk-UA"/>
        </w:rPr>
      </w:pPr>
      <w:r w:rsidRPr="004D180D">
        <w:rPr>
          <w:rFonts w:cs="Arial"/>
          <w:sz w:val="28"/>
          <w:lang w:val="uk-UA"/>
        </w:rPr>
        <w:t>Що</w:t>
      </w:r>
      <w:r w:rsidR="006621E1" w:rsidRPr="004D180D">
        <w:rPr>
          <w:rFonts w:cs="Arial"/>
          <w:sz w:val="28"/>
          <w:lang w:val="uk-UA"/>
        </w:rPr>
        <w:t xml:space="preserve"> </w:t>
      </w:r>
      <w:r w:rsidRPr="004D180D">
        <w:rPr>
          <w:rFonts w:cs="Arial"/>
          <w:sz w:val="28"/>
          <w:lang w:val="uk-UA"/>
        </w:rPr>
        <w:t>лежить</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класифікації</w:t>
      </w:r>
      <w:r w:rsidR="006621E1" w:rsidRPr="004D180D">
        <w:rPr>
          <w:rFonts w:cs="Arial"/>
          <w:sz w:val="28"/>
          <w:lang w:val="uk-UA"/>
        </w:rPr>
        <w:t xml:space="preserve"> </w:t>
      </w:r>
      <w:r w:rsidRPr="004D180D">
        <w:rPr>
          <w:rFonts w:cs="Arial"/>
          <w:sz w:val="28"/>
          <w:lang w:val="uk-UA"/>
        </w:rPr>
        <w:t>методів.</w:t>
      </w:r>
    </w:p>
    <w:p w:rsidR="001007C7" w:rsidRPr="004D180D" w:rsidRDefault="001007C7" w:rsidP="004D180D">
      <w:pPr>
        <w:numPr>
          <w:ilvl w:val="0"/>
          <w:numId w:val="55"/>
        </w:numPr>
        <w:tabs>
          <w:tab w:val="clear" w:pos="720"/>
        </w:tabs>
        <w:spacing w:line="360" w:lineRule="auto"/>
        <w:ind w:left="0" w:firstLine="709"/>
        <w:jc w:val="both"/>
        <w:rPr>
          <w:rFonts w:cs="Arial"/>
          <w:sz w:val="28"/>
          <w:lang w:val="uk-UA"/>
        </w:rPr>
      </w:pPr>
      <w:r w:rsidRPr="004D180D">
        <w:rPr>
          <w:rFonts w:cs="Arial"/>
          <w:sz w:val="28"/>
          <w:lang w:val="uk-UA"/>
        </w:rPr>
        <w:t>Назвіть</w:t>
      </w:r>
      <w:r w:rsidR="004D180D">
        <w:rPr>
          <w:rFonts w:cs="Arial"/>
          <w:sz w:val="28"/>
          <w:lang w:val="uk-UA"/>
        </w:rPr>
        <w:t xml:space="preserve"> </w:t>
      </w:r>
      <w:r w:rsidRPr="004D180D">
        <w:rPr>
          <w:rFonts w:cs="Arial"/>
          <w:sz w:val="28"/>
          <w:lang w:val="uk-UA"/>
        </w:rPr>
        <w:t>відмітні</w:t>
      </w:r>
      <w:r w:rsidR="006621E1" w:rsidRPr="004D180D">
        <w:rPr>
          <w:rFonts w:cs="Arial"/>
          <w:sz w:val="28"/>
          <w:lang w:val="uk-UA"/>
        </w:rPr>
        <w:t xml:space="preserve"> </w:t>
      </w:r>
      <w:r w:rsidRPr="004D180D">
        <w:rPr>
          <w:rFonts w:cs="Arial"/>
          <w:sz w:val="28"/>
          <w:lang w:val="uk-UA"/>
        </w:rPr>
        <w:t>риси</w:t>
      </w:r>
      <w:r w:rsidR="006621E1" w:rsidRPr="004D180D">
        <w:rPr>
          <w:rFonts w:cs="Arial"/>
          <w:sz w:val="28"/>
          <w:lang w:val="uk-UA"/>
        </w:rPr>
        <w:t xml:space="preserve"> </w:t>
      </w:r>
      <w:r w:rsidRPr="004D180D">
        <w:rPr>
          <w:rFonts w:cs="Arial"/>
          <w:sz w:val="28"/>
          <w:lang w:val="uk-UA"/>
        </w:rPr>
        <w:t>економічних</w:t>
      </w:r>
      <w:r w:rsidR="006621E1" w:rsidRPr="004D180D">
        <w:rPr>
          <w:rFonts w:cs="Arial"/>
          <w:sz w:val="28"/>
          <w:lang w:val="uk-UA"/>
        </w:rPr>
        <w:t xml:space="preserve"> </w:t>
      </w:r>
      <w:r w:rsidRPr="004D180D">
        <w:rPr>
          <w:rFonts w:cs="Arial"/>
          <w:sz w:val="28"/>
          <w:lang w:val="uk-UA"/>
        </w:rPr>
        <w:t>методів.</w:t>
      </w:r>
    </w:p>
    <w:p w:rsidR="001007C7" w:rsidRPr="004D180D" w:rsidRDefault="001007C7" w:rsidP="004D180D">
      <w:pPr>
        <w:numPr>
          <w:ilvl w:val="0"/>
          <w:numId w:val="55"/>
        </w:numPr>
        <w:tabs>
          <w:tab w:val="clear" w:pos="720"/>
        </w:tabs>
        <w:spacing w:line="360" w:lineRule="auto"/>
        <w:ind w:left="0" w:firstLine="709"/>
        <w:jc w:val="both"/>
        <w:rPr>
          <w:rFonts w:cs="Arial"/>
          <w:sz w:val="28"/>
          <w:lang w:val="uk-UA"/>
        </w:rPr>
      </w:pPr>
      <w:r w:rsidRPr="004D180D">
        <w:rPr>
          <w:rFonts w:cs="Arial"/>
          <w:sz w:val="28"/>
          <w:lang w:val="uk-UA"/>
        </w:rPr>
        <w:t>Що</w:t>
      </w:r>
      <w:r w:rsidR="006621E1" w:rsidRPr="004D180D">
        <w:rPr>
          <w:rFonts w:cs="Arial"/>
          <w:sz w:val="28"/>
          <w:lang w:val="uk-UA"/>
        </w:rPr>
        <w:t xml:space="preserve"> </w:t>
      </w:r>
      <w:r w:rsidRPr="004D180D">
        <w:rPr>
          <w:rFonts w:cs="Arial"/>
          <w:sz w:val="28"/>
          <w:lang w:val="uk-UA"/>
        </w:rPr>
        <w:t>представляє</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економічний</w:t>
      </w:r>
      <w:r w:rsidR="006621E1" w:rsidRPr="004D180D">
        <w:rPr>
          <w:rFonts w:cs="Arial"/>
          <w:sz w:val="28"/>
          <w:lang w:val="uk-UA"/>
        </w:rPr>
        <w:t xml:space="preserve"> </w:t>
      </w:r>
      <w:r w:rsidRPr="004D180D">
        <w:rPr>
          <w:rFonts w:cs="Arial"/>
          <w:sz w:val="28"/>
          <w:lang w:val="uk-UA"/>
        </w:rPr>
        <w:t>механізм</w:t>
      </w:r>
      <w:r w:rsidR="006621E1" w:rsidRPr="004D180D">
        <w:rPr>
          <w:rFonts w:cs="Arial"/>
          <w:sz w:val="28"/>
          <w:lang w:val="uk-UA"/>
        </w:rPr>
        <w:t xml:space="preserve"> </w:t>
      </w:r>
      <w:r w:rsidRPr="004D180D">
        <w:rPr>
          <w:rFonts w:cs="Arial"/>
          <w:sz w:val="28"/>
          <w:lang w:val="uk-UA"/>
        </w:rPr>
        <w:t>господарювання.</w:t>
      </w:r>
    </w:p>
    <w:p w:rsidR="001007C7" w:rsidRPr="004D180D" w:rsidRDefault="001007C7" w:rsidP="004D180D">
      <w:pPr>
        <w:numPr>
          <w:ilvl w:val="0"/>
          <w:numId w:val="55"/>
        </w:numPr>
        <w:tabs>
          <w:tab w:val="clear" w:pos="720"/>
        </w:tabs>
        <w:spacing w:line="360" w:lineRule="auto"/>
        <w:ind w:left="0" w:firstLine="709"/>
        <w:jc w:val="both"/>
        <w:rPr>
          <w:rFonts w:cs="Arial"/>
          <w:sz w:val="28"/>
          <w:lang w:val="uk-UA"/>
        </w:rPr>
      </w:pPr>
      <w:r w:rsidRPr="004D180D">
        <w:rPr>
          <w:rFonts w:cs="Arial"/>
          <w:sz w:val="28"/>
          <w:lang w:val="uk-UA"/>
        </w:rPr>
        <w:t>Які</w:t>
      </w:r>
      <w:r w:rsidR="006621E1" w:rsidRPr="004D180D">
        <w:rPr>
          <w:rFonts w:cs="Arial"/>
          <w:sz w:val="28"/>
          <w:lang w:val="uk-UA"/>
        </w:rPr>
        <w:t xml:space="preserve"> </w:t>
      </w:r>
      <w:r w:rsidRPr="004D180D">
        <w:rPr>
          <w:rFonts w:cs="Arial"/>
          <w:sz w:val="28"/>
          <w:lang w:val="uk-UA"/>
        </w:rPr>
        <w:t>особливості</w:t>
      </w:r>
      <w:r w:rsidR="006621E1" w:rsidRPr="004D180D">
        <w:rPr>
          <w:rFonts w:cs="Arial"/>
          <w:sz w:val="28"/>
          <w:lang w:val="uk-UA"/>
        </w:rPr>
        <w:t xml:space="preserve"> </w:t>
      </w:r>
      <w:r w:rsidRPr="004D180D">
        <w:rPr>
          <w:rFonts w:cs="Arial"/>
          <w:sz w:val="28"/>
          <w:lang w:val="uk-UA"/>
        </w:rPr>
        <w:t>комерційного</w:t>
      </w:r>
      <w:r w:rsidR="006621E1" w:rsidRPr="004D180D">
        <w:rPr>
          <w:rFonts w:cs="Arial"/>
          <w:sz w:val="28"/>
          <w:lang w:val="uk-UA"/>
        </w:rPr>
        <w:t xml:space="preserve"> </w:t>
      </w:r>
      <w:r w:rsidRPr="004D180D">
        <w:rPr>
          <w:rFonts w:cs="Arial"/>
          <w:sz w:val="28"/>
          <w:lang w:val="uk-UA"/>
        </w:rPr>
        <w:t>розрахунку.</w:t>
      </w:r>
    </w:p>
    <w:p w:rsidR="001007C7" w:rsidRPr="004D180D" w:rsidRDefault="001007C7" w:rsidP="004D180D">
      <w:pPr>
        <w:numPr>
          <w:ilvl w:val="0"/>
          <w:numId w:val="55"/>
        </w:numPr>
        <w:tabs>
          <w:tab w:val="clear" w:pos="720"/>
        </w:tabs>
        <w:spacing w:line="360" w:lineRule="auto"/>
        <w:ind w:left="0" w:firstLine="709"/>
        <w:jc w:val="both"/>
        <w:rPr>
          <w:rFonts w:cs="Arial"/>
          <w:sz w:val="28"/>
          <w:lang w:val="uk-UA"/>
        </w:rPr>
      </w:pPr>
      <w:r w:rsidRPr="004D180D">
        <w:rPr>
          <w:rFonts w:cs="Arial"/>
          <w:sz w:val="28"/>
          <w:lang w:val="uk-UA"/>
        </w:rPr>
        <w:t>Назвіть</w:t>
      </w:r>
      <w:r w:rsidR="006621E1" w:rsidRPr="004D180D">
        <w:rPr>
          <w:rFonts w:cs="Arial"/>
          <w:sz w:val="28"/>
          <w:lang w:val="uk-UA"/>
        </w:rPr>
        <w:t xml:space="preserve"> </w:t>
      </w:r>
      <w:r w:rsidRPr="004D180D">
        <w:rPr>
          <w:rFonts w:cs="Arial"/>
          <w:sz w:val="28"/>
          <w:lang w:val="uk-UA"/>
        </w:rPr>
        <w:t>критерії</w:t>
      </w:r>
      <w:r w:rsidR="006621E1" w:rsidRPr="004D180D">
        <w:rPr>
          <w:rFonts w:cs="Arial"/>
          <w:sz w:val="28"/>
          <w:lang w:val="uk-UA"/>
        </w:rPr>
        <w:t xml:space="preserve"> </w:t>
      </w:r>
      <w:r w:rsidRPr="004D180D">
        <w:rPr>
          <w:rFonts w:cs="Arial"/>
          <w:sz w:val="28"/>
          <w:lang w:val="uk-UA"/>
        </w:rPr>
        <w:t>вибору</w:t>
      </w:r>
      <w:r w:rsidR="006621E1" w:rsidRPr="004D180D">
        <w:rPr>
          <w:rFonts w:cs="Arial"/>
          <w:sz w:val="28"/>
          <w:lang w:val="uk-UA"/>
        </w:rPr>
        <w:t xml:space="preserve"> </w:t>
      </w:r>
      <w:r w:rsidRPr="004D180D">
        <w:rPr>
          <w:rFonts w:cs="Arial"/>
          <w:sz w:val="28"/>
          <w:lang w:val="uk-UA"/>
        </w:rPr>
        <w:t>ціни.</w:t>
      </w:r>
    </w:p>
    <w:p w:rsidR="001007C7" w:rsidRPr="004D180D" w:rsidRDefault="001007C7" w:rsidP="004D180D">
      <w:pPr>
        <w:numPr>
          <w:ilvl w:val="0"/>
          <w:numId w:val="55"/>
        </w:numPr>
        <w:tabs>
          <w:tab w:val="clear" w:pos="720"/>
        </w:tabs>
        <w:spacing w:line="360" w:lineRule="auto"/>
        <w:ind w:left="0" w:firstLine="709"/>
        <w:jc w:val="both"/>
        <w:rPr>
          <w:rFonts w:cs="Arial"/>
          <w:sz w:val="28"/>
          <w:lang w:val="uk-UA"/>
        </w:rPr>
      </w:pPr>
      <w:r w:rsidRPr="004D180D">
        <w:rPr>
          <w:rFonts w:cs="Arial"/>
          <w:sz w:val="28"/>
          <w:lang w:val="uk-UA"/>
        </w:rPr>
        <w:t>Назвіть</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напрямки</w:t>
      </w:r>
      <w:r w:rsidR="006621E1" w:rsidRPr="004D180D">
        <w:rPr>
          <w:rFonts w:cs="Arial"/>
          <w:sz w:val="28"/>
          <w:lang w:val="uk-UA"/>
        </w:rPr>
        <w:t xml:space="preserve"> </w:t>
      </w:r>
      <w:r w:rsidRPr="004D180D">
        <w:rPr>
          <w:rFonts w:cs="Arial"/>
          <w:sz w:val="28"/>
          <w:lang w:val="uk-UA"/>
        </w:rPr>
        <w:t>фінансової</w:t>
      </w:r>
      <w:r w:rsidR="006621E1" w:rsidRPr="004D180D">
        <w:rPr>
          <w:rFonts w:cs="Arial"/>
          <w:sz w:val="28"/>
          <w:lang w:val="uk-UA"/>
        </w:rPr>
        <w:t xml:space="preserve"> </w:t>
      </w:r>
      <w:r w:rsidRPr="004D180D">
        <w:rPr>
          <w:rFonts w:cs="Arial"/>
          <w:sz w:val="28"/>
          <w:lang w:val="uk-UA"/>
        </w:rPr>
        <w:t>політики</w:t>
      </w:r>
      <w:r w:rsidR="006621E1" w:rsidRPr="004D180D">
        <w:rPr>
          <w:rFonts w:cs="Arial"/>
          <w:sz w:val="28"/>
          <w:lang w:val="uk-UA"/>
        </w:rPr>
        <w:t xml:space="preserve"> </w:t>
      </w:r>
      <w:r w:rsidRPr="004D180D">
        <w:rPr>
          <w:rFonts w:cs="Arial"/>
          <w:sz w:val="28"/>
          <w:lang w:val="uk-UA"/>
        </w:rPr>
        <w:t>організації.</w:t>
      </w:r>
    </w:p>
    <w:p w:rsidR="001007C7" w:rsidRPr="004D180D" w:rsidRDefault="001007C7" w:rsidP="004D180D">
      <w:pPr>
        <w:numPr>
          <w:ilvl w:val="0"/>
          <w:numId w:val="55"/>
        </w:numPr>
        <w:tabs>
          <w:tab w:val="clear" w:pos="720"/>
        </w:tabs>
        <w:spacing w:line="360" w:lineRule="auto"/>
        <w:ind w:left="0" w:firstLine="709"/>
        <w:jc w:val="both"/>
        <w:rPr>
          <w:rFonts w:cs="Arial"/>
          <w:sz w:val="28"/>
          <w:lang w:val="uk-UA"/>
        </w:rPr>
      </w:pPr>
      <w:r w:rsidRPr="004D180D">
        <w:rPr>
          <w:rFonts w:cs="Arial"/>
          <w:sz w:val="28"/>
          <w:lang w:val="uk-UA"/>
        </w:rPr>
        <w:t>Які</w:t>
      </w:r>
      <w:r w:rsidR="006621E1" w:rsidRPr="004D180D">
        <w:rPr>
          <w:rFonts w:cs="Arial"/>
          <w:sz w:val="28"/>
          <w:lang w:val="uk-UA"/>
        </w:rPr>
        <w:t xml:space="preserve"> </w:t>
      </w:r>
      <w:r w:rsidRPr="004D180D">
        <w:rPr>
          <w:rFonts w:cs="Arial"/>
          <w:sz w:val="28"/>
          <w:lang w:val="uk-UA"/>
        </w:rPr>
        <w:t>прийоми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використовують</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діагностики</w:t>
      </w:r>
      <w:r w:rsidR="006621E1" w:rsidRPr="004D180D">
        <w:rPr>
          <w:rFonts w:cs="Arial"/>
          <w:sz w:val="28"/>
          <w:lang w:val="uk-UA"/>
        </w:rPr>
        <w:t xml:space="preserve"> </w:t>
      </w:r>
      <w:r w:rsidRPr="004D180D">
        <w:rPr>
          <w:rFonts w:cs="Arial"/>
          <w:sz w:val="28"/>
          <w:lang w:val="uk-UA"/>
        </w:rPr>
        <w:t>підприємства.</w:t>
      </w:r>
    </w:p>
    <w:p w:rsidR="001007C7" w:rsidRPr="004D180D" w:rsidRDefault="001007C7" w:rsidP="004D180D">
      <w:pPr>
        <w:widowControl w:val="0"/>
        <w:numPr>
          <w:ilvl w:val="0"/>
          <w:numId w:val="55"/>
        </w:numPr>
        <w:tabs>
          <w:tab w:val="clear" w:pos="720"/>
        </w:tabs>
        <w:spacing w:line="360" w:lineRule="auto"/>
        <w:ind w:left="0" w:firstLine="709"/>
        <w:jc w:val="both"/>
        <w:rPr>
          <w:rFonts w:cs="Arial"/>
          <w:sz w:val="28"/>
        </w:rPr>
      </w:pPr>
      <w:r w:rsidRPr="004D180D">
        <w:rPr>
          <w:rFonts w:cs="Arial"/>
          <w:sz w:val="28"/>
          <w:lang w:val="uk-UA"/>
        </w:rPr>
        <w:t>Назвіть</w:t>
      </w:r>
      <w:r w:rsid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фактори</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залежить</w:t>
      </w:r>
      <w:r w:rsidR="004D180D">
        <w:rPr>
          <w:rFonts w:cs="Arial"/>
          <w:sz w:val="28"/>
          <w:lang w:val="uk-UA"/>
        </w:rPr>
        <w:t xml:space="preserve"> </w:t>
      </w:r>
      <w:r w:rsidRPr="004D180D">
        <w:rPr>
          <w:rFonts w:cs="Arial"/>
          <w:sz w:val="28"/>
          <w:lang w:val="uk-UA"/>
        </w:rPr>
        <w:t>можливість</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конкурувати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ринку.</w:t>
      </w:r>
    </w:p>
    <w:p w:rsidR="001007C7" w:rsidRPr="004D180D" w:rsidRDefault="004D180D" w:rsidP="004D180D">
      <w:pPr>
        <w:pStyle w:val="1"/>
        <w:keepNext w:val="0"/>
        <w:suppressAutoHyphens/>
        <w:spacing w:before="0" w:after="0" w:line="360" w:lineRule="auto"/>
        <w:ind w:firstLine="709"/>
        <w:jc w:val="center"/>
        <w:rPr>
          <w:rFonts w:ascii="Times New Roman" w:hAnsi="Times New Roman"/>
          <w:bCs w:val="0"/>
          <w:sz w:val="28"/>
          <w:lang w:val="uk-UA"/>
        </w:rPr>
      </w:pPr>
      <w:r>
        <w:rPr>
          <w:rFonts w:ascii="Times New Roman" w:hAnsi="Times New Roman"/>
          <w:b w:val="0"/>
          <w:bCs w:val="0"/>
          <w:sz w:val="28"/>
          <w:lang w:val="uk-UA"/>
        </w:rPr>
        <w:br w:type="page"/>
      </w:r>
      <w:r w:rsidR="001007C7" w:rsidRPr="004D180D">
        <w:rPr>
          <w:rFonts w:ascii="Times New Roman" w:hAnsi="Times New Roman"/>
          <w:bCs w:val="0"/>
          <w:sz w:val="28"/>
          <w:lang w:val="uk-UA"/>
        </w:rPr>
        <w:lastRenderedPageBreak/>
        <w:t>14.</w:t>
      </w:r>
      <w:r w:rsidR="006621E1" w:rsidRPr="004D180D">
        <w:rPr>
          <w:rFonts w:ascii="Times New Roman" w:hAnsi="Times New Roman"/>
          <w:bCs w:val="0"/>
          <w:sz w:val="28"/>
          <w:lang w:val="uk-UA"/>
        </w:rPr>
        <w:t xml:space="preserve"> </w:t>
      </w:r>
      <w:r w:rsidR="001007C7" w:rsidRPr="004D180D">
        <w:rPr>
          <w:rFonts w:ascii="Times New Roman" w:hAnsi="Times New Roman"/>
          <w:bCs w:val="0"/>
          <w:sz w:val="28"/>
          <w:lang w:val="uk-UA"/>
        </w:rPr>
        <w:t>ОРГАНІЗАЦІЙНО-РОЗПОРЯДНИЦЬКІ</w:t>
      </w:r>
      <w:r w:rsidRPr="004D180D">
        <w:rPr>
          <w:rFonts w:ascii="Times New Roman" w:hAnsi="Times New Roman"/>
          <w:bCs w:val="0"/>
          <w:sz w:val="28"/>
          <w:lang w:val="uk-UA"/>
        </w:rPr>
        <w:t xml:space="preserve"> </w:t>
      </w:r>
      <w:r w:rsidR="001007C7" w:rsidRPr="004D180D">
        <w:rPr>
          <w:rFonts w:ascii="Times New Roman" w:hAnsi="Times New Roman"/>
          <w:bCs w:val="0"/>
          <w:sz w:val="28"/>
          <w:lang w:val="uk-UA"/>
        </w:rPr>
        <w:t>(АДМІНІСТРАТИВНІ)</w:t>
      </w:r>
      <w:r w:rsidR="006621E1" w:rsidRPr="004D180D">
        <w:rPr>
          <w:rFonts w:ascii="Times New Roman" w:hAnsi="Times New Roman"/>
          <w:bCs w:val="0"/>
          <w:sz w:val="28"/>
          <w:lang w:val="uk-UA"/>
        </w:rPr>
        <w:t xml:space="preserve"> </w:t>
      </w:r>
      <w:r w:rsidR="001007C7" w:rsidRPr="004D180D">
        <w:rPr>
          <w:rFonts w:ascii="Times New Roman" w:hAnsi="Times New Roman"/>
          <w:bCs w:val="0"/>
          <w:sz w:val="28"/>
          <w:lang w:val="uk-UA"/>
        </w:rPr>
        <w:t>МЕТОДИ</w:t>
      </w:r>
      <w:r w:rsidR="006621E1" w:rsidRPr="004D180D">
        <w:rPr>
          <w:rFonts w:ascii="Times New Roman" w:hAnsi="Times New Roman"/>
          <w:bCs w:val="0"/>
          <w:sz w:val="28"/>
          <w:lang w:val="uk-UA"/>
        </w:rPr>
        <w:t xml:space="preserve"> </w:t>
      </w:r>
      <w:r w:rsidR="001007C7" w:rsidRPr="004D180D">
        <w:rPr>
          <w:rFonts w:ascii="Times New Roman" w:hAnsi="Times New Roman"/>
          <w:bCs w:val="0"/>
          <w:sz w:val="28"/>
          <w:lang w:val="uk-UA"/>
        </w:rPr>
        <w:t>УПРАВЛІННЯ</w:t>
      </w:r>
    </w:p>
    <w:p w:rsidR="001007C7" w:rsidRPr="004D180D" w:rsidRDefault="001007C7" w:rsidP="004D180D">
      <w:pPr>
        <w:suppressAutoHyphens/>
        <w:spacing w:line="360" w:lineRule="auto"/>
        <w:ind w:firstLine="709"/>
        <w:jc w:val="center"/>
        <w:rPr>
          <w:rFonts w:cs="Arial"/>
          <w:b/>
          <w:sz w:val="28"/>
          <w:lang w:val="uk-UA"/>
        </w:rPr>
      </w:pPr>
    </w:p>
    <w:p w:rsidR="001007C7" w:rsidRPr="004D180D" w:rsidRDefault="001007C7" w:rsidP="004D180D">
      <w:pPr>
        <w:pStyle w:val="2"/>
        <w:keepNext w:val="0"/>
        <w:suppressAutoHyphens/>
        <w:spacing w:line="360" w:lineRule="auto"/>
        <w:ind w:firstLine="709"/>
        <w:rPr>
          <w:rFonts w:cs="Arial"/>
          <w:b/>
          <w:bCs/>
          <w:lang w:val="uk-UA"/>
        </w:rPr>
      </w:pPr>
      <w:r w:rsidRPr="004D180D">
        <w:rPr>
          <w:rFonts w:cs="Arial"/>
          <w:b/>
          <w:bCs/>
          <w:lang w:val="uk-UA"/>
        </w:rPr>
        <w:t>14.1</w:t>
      </w:r>
      <w:r w:rsidR="006621E1" w:rsidRPr="004D180D">
        <w:rPr>
          <w:rFonts w:cs="Arial"/>
          <w:b/>
          <w:bCs/>
          <w:lang w:val="uk-UA"/>
        </w:rPr>
        <w:t xml:space="preserve"> </w:t>
      </w:r>
      <w:r w:rsidRPr="004D180D">
        <w:rPr>
          <w:rFonts w:cs="Arial"/>
          <w:b/>
          <w:bCs/>
          <w:lang w:val="uk-UA"/>
        </w:rPr>
        <w:t>Сутність</w:t>
      </w:r>
      <w:r w:rsidR="006621E1" w:rsidRPr="004D180D">
        <w:rPr>
          <w:rFonts w:cs="Arial"/>
          <w:b/>
          <w:bCs/>
          <w:lang w:val="uk-UA"/>
        </w:rPr>
        <w:t xml:space="preserve"> </w:t>
      </w:r>
      <w:r w:rsidRPr="004D180D">
        <w:rPr>
          <w:rFonts w:cs="Arial"/>
          <w:b/>
          <w:bCs/>
          <w:lang w:val="uk-UA"/>
        </w:rPr>
        <w:t>і</w:t>
      </w:r>
      <w:r w:rsidR="006621E1" w:rsidRPr="004D180D">
        <w:rPr>
          <w:rFonts w:cs="Arial"/>
          <w:b/>
          <w:bCs/>
          <w:lang w:val="uk-UA"/>
        </w:rPr>
        <w:t xml:space="preserve"> </w:t>
      </w:r>
      <w:r w:rsidRPr="004D180D">
        <w:rPr>
          <w:rFonts w:cs="Arial"/>
          <w:b/>
          <w:bCs/>
          <w:lang w:val="uk-UA"/>
        </w:rPr>
        <w:t>склад</w:t>
      </w:r>
      <w:r w:rsidR="006621E1" w:rsidRPr="004D180D">
        <w:rPr>
          <w:rFonts w:cs="Arial"/>
          <w:b/>
          <w:bCs/>
          <w:lang w:val="uk-UA"/>
        </w:rPr>
        <w:t xml:space="preserve"> </w:t>
      </w:r>
      <w:r w:rsidRPr="004D180D">
        <w:rPr>
          <w:rFonts w:cs="Arial"/>
          <w:b/>
          <w:bCs/>
          <w:lang w:val="uk-UA"/>
        </w:rPr>
        <w:t>організаційно-розпорядницьких</w:t>
      </w:r>
      <w:r w:rsidR="006621E1" w:rsidRPr="004D180D">
        <w:rPr>
          <w:rFonts w:cs="Arial"/>
          <w:b/>
          <w:bCs/>
          <w:lang w:val="uk-UA"/>
        </w:rPr>
        <w:t xml:space="preserve"> </w:t>
      </w:r>
      <w:r w:rsidRPr="004D180D">
        <w:rPr>
          <w:rFonts w:cs="Arial"/>
          <w:b/>
          <w:bCs/>
          <w:lang w:val="uk-UA"/>
        </w:rPr>
        <w:t>методів</w:t>
      </w:r>
      <w:r w:rsidR="006621E1" w:rsidRPr="004D180D">
        <w:rPr>
          <w:rFonts w:cs="Arial"/>
          <w:b/>
          <w:bCs/>
          <w:lang w:val="uk-UA"/>
        </w:rPr>
        <w:t xml:space="preserve"> </w:t>
      </w:r>
      <w:r w:rsidRPr="004D180D">
        <w:rPr>
          <w:rFonts w:cs="Arial"/>
          <w:b/>
          <w:bCs/>
          <w:lang w:val="uk-UA"/>
        </w:rPr>
        <w:t>управління</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Організаційно-розпорядницькі</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сукупність</w:t>
      </w:r>
      <w:r w:rsidR="006621E1" w:rsidRPr="004D180D">
        <w:rPr>
          <w:rFonts w:cs="Arial"/>
          <w:sz w:val="28"/>
          <w:lang w:val="uk-UA"/>
        </w:rPr>
        <w:t xml:space="preserve"> </w:t>
      </w:r>
      <w:r w:rsidRPr="004D180D">
        <w:rPr>
          <w:rFonts w:cs="Arial"/>
          <w:sz w:val="28"/>
          <w:lang w:val="uk-UA"/>
        </w:rPr>
        <w:t>прийомів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способів</w:t>
      </w:r>
      <w:r w:rsidR="006621E1" w:rsidRPr="004D180D">
        <w:rPr>
          <w:rFonts w:cs="Arial"/>
          <w:sz w:val="28"/>
          <w:lang w:val="uk-UA"/>
        </w:rPr>
        <w:t xml:space="preserve"> </w:t>
      </w:r>
      <w:r w:rsidRPr="004D180D">
        <w:rPr>
          <w:rFonts w:cs="Arial"/>
          <w:sz w:val="28"/>
          <w:lang w:val="uk-UA"/>
        </w:rPr>
        <w:t>прямого</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керований</w:t>
      </w:r>
      <w:r w:rsidR="006621E1" w:rsidRPr="004D180D">
        <w:rPr>
          <w:rFonts w:cs="Arial"/>
          <w:sz w:val="28"/>
          <w:lang w:val="uk-UA"/>
        </w:rPr>
        <w:t xml:space="preserve"> </w:t>
      </w:r>
      <w:r w:rsidRPr="004D180D">
        <w:rPr>
          <w:rFonts w:cs="Arial"/>
          <w:sz w:val="28"/>
          <w:lang w:val="uk-UA"/>
        </w:rPr>
        <w:t>об'єкт</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метою</w:t>
      </w:r>
      <w:r w:rsidR="006621E1" w:rsidRPr="004D180D">
        <w:rPr>
          <w:rFonts w:cs="Arial"/>
          <w:sz w:val="28"/>
          <w:lang w:val="uk-UA"/>
        </w:rPr>
        <w:t xml:space="preserve"> </w:t>
      </w:r>
      <w:r w:rsidRPr="004D180D">
        <w:rPr>
          <w:rFonts w:cs="Arial"/>
          <w:sz w:val="28"/>
          <w:lang w:val="uk-UA"/>
        </w:rPr>
        <w:t>зміни</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стану</w:t>
      </w:r>
      <w:r w:rsidR="006621E1" w:rsidRPr="004D180D">
        <w:rPr>
          <w:rFonts w:cs="Arial"/>
          <w:sz w:val="28"/>
          <w:lang w:val="uk-UA"/>
        </w:rPr>
        <w:t xml:space="preserve"> </w:t>
      </w:r>
      <w:r w:rsidRPr="004D180D">
        <w:rPr>
          <w:rFonts w:cs="Arial"/>
          <w:sz w:val="28"/>
          <w:lang w:val="uk-UA"/>
        </w:rPr>
        <w:t>відповідно</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існуючих</w:t>
      </w:r>
      <w:r w:rsidR="006621E1" w:rsidRPr="004D180D">
        <w:rPr>
          <w:rFonts w:cs="Arial"/>
          <w:sz w:val="28"/>
          <w:lang w:val="uk-UA"/>
        </w:rPr>
        <w:t xml:space="preserve"> </w:t>
      </w:r>
      <w:r w:rsidRPr="004D180D">
        <w:rPr>
          <w:rFonts w:cs="Arial"/>
          <w:sz w:val="28"/>
          <w:lang w:val="uk-UA"/>
        </w:rPr>
        <w:t>умов.</w:t>
      </w:r>
      <w:r w:rsidR="006621E1" w:rsidRPr="004D180D">
        <w:rPr>
          <w:rFonts w:cs="Arial"/>
          <w:sz w:val="28"/>
          <w:lang w:val="uk-UA"/>
        </w:rPr>
        <w:t xml:space="preserve"> </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Організаційно-розпорядницькі</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суттєвою</w:t>
      </w:r>
      <w:r w:rsidR="006621E1" w:rsidRPr="004D180D">
        <w:rPr>
          <w:rFonts w:cs="Arial"/>
          <w:sz w:val="28"/>
          <w:lang w:val="uk-UA"/>
        </w:rPr>
        <w:t xml:space="preserve"> </w:t>
      </w:r>
      <w:r w:rsidRPr="004D180D">
        <w:rPr>
          <w:rFonts w:cs="Arial"/>
          <w:sz w:val="28"/>
          <w:lang w:val="uk-UA"/>
        </w:rPr>
        <w:t>складовою</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загальній</w:t>
      </w:r>
      <w:r w:rsidR="006621E1" w:rsidRPr="004D180D">
        <w:rPr>
          <w:rFonts w:cs="Arial"/>
          <w:sz w:val="28"/>
          <w:lang w:val="uk-UA"/>
        </w:rPr>
        <w:t xml:space="preserve"> </w:t>
      </w:r>
      <w:r w:rsidRPr="004D180D">
        <w:rPr>
          <w:rFonts w:cs="Arial"/>
          <w:sz w:val="28"/>
          <w:lang w:val="uk-UA"/>
        </w:rPr>
        <w:t>системі</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ці</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складають</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менш</w:t>
      </w:r>
      <w:r w:rsidR="006621E1" w:rsidRPr="004D180D">
        <w:rPr>
          <w:rFonts w:cs="Arial"/>
          <w:sz w:val="28"/>
          <w:lang w:val="uk-UA"/>
        </w:rPr>
        <w:t xml:space="preserve"> </w:t>
      </w:r>
      <w:r w:rsidRPr="004D180D">
        <w:rPr>
          <w:rFonts w:cs="Arial"/>
          <w:sz w:val="28"/>
          <w:lang w:val="uk-UA"/>
        </w:rPr>
        <w:t>15%.</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даний</w:t>
      </w:r>
      <w:r w:rsidR="006621E1" w:rsidRPr="004D180D">
        <w:rPr>
          <w:rFonts w:cs="Arial"/>
          <w:sz w:val="28"/>
          <w:lang w:val="uk-UA"/>
        </w:rPr>
        <w:t xml:space="preserve"> </w:t>
      </w:r>
      <w:r w:rsidRPr="004D180D">
        <w:rPr>
          <w:rFonts w:cs="Arial"/>
          <w:sz w:val="28"/>
          <w:lang w:val="uk-UA"/>
        </w:rPr>
        <w:t>час</w:t>
      </w:r>
      <w:r w:rsidR="006621E1" w:rsidRPr="004D180D">
        <w:rPr>
          <w:rFonts w:cs="Arial"/>
          <w:sz w:val="28"/>
          <w:lang w:val="uk-UA"/>
        </w:rPr>
        <w:t xml:space="preserve"> </w:t>
      </w:r>
      <w:r w:rsidRPr="004D180D">
        <w:rPr>
          <w:rFonts w:cs="Arial"/>
          <w:sz w:val="28"/>
          <w:lang w:val="uk-UA"/>
        </w:rPr>
        <w:t>адміністративні</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забезпечують</w:t>
      </w:r>
      <w:r w:rsidR="004D180D">
        <w:rPr>
          <w:rFonts w:cs="Arial"/>
          <w:sz w:val="28"/>
          <w:lang w:val="uk-UA"/>
        </w:rPr>
        <w:t xml:space="preserve"> </w:t>
      </w:r>
      <w:r w:rsidRPr="004D180D">
        <w:rPr>
          <w:rFonts w:cs="Arial"/>
          <w:sz w:val="28"/>
          <w:lang w:val="uk-UA"/>
        </w:rPr>
        <w:t>ефективне</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економічних</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обумовлено</w:t>
      </w:r>
      <w:r w:rsidR="006621E1" w:rsidRPr="004D180D">
        <w:rPr>
          <w:rFonts w:cs="Arial"/>
          <w:sz w:val="28"/>
          <w:lang w:val="uk-UA"/>
        </w:rPr>
        <w:t xml:space="preserve"> </w:t>
      </w:r>
      <w:r w:rsidRPr="004D180D">
        <w:rPr>
          <w:rFonts w:cs="Arial"/>
          <w:sz w:val="28"/>
          <w:lang w:val="uk-UA"/>
        </w:rPr>
        <w:t>переходом</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ринкових</w:t>
      </w:r>
      <w:r w:rsidR="006621E1" w:rsidRPr="004D180D">
        <w:rPr>
          <w:rFonts w:cs="Arial"/>
          <w:sz w:val="28"/>
          <w:lang w:val="uk-UA"/>
        </w:rPr>
        <w:t xml:space="preserve"> </w:t>
      </w:r>
      <w:r w:rsidRPr="004D180D">
        <w:rPr>
          <w:rFonts w:cs="Arial"/>
          <w:sz w:val="28"/>
          <w:lang w:val="uk-UA"/>
        </w:rPr>
        <w:t>відносин.</w:t>
      </w:r>
      <w:r w:rsidR="006621E1" w:rsidRPr="004D180D">
        <w:rPr>
          <w:rFonts w:cs="Arial"/>
          <w:sz w:val="28"/>
          <w:lang w:val="uk-UA"/>
        </w:rPr>
        <w:t xml:space="preserve"> </w:t>
      </w:r>
      <w:r w:rsidRPr="004D180D">
        <w:rPr>
          <w:rFonts w:cs="Arial"/>
          <w:sz w:val="28"/>
          <w:lang w:val="uk-UA"/>
        </w:rPr>
        <w:t>Організаційно-розпорядницький</w:t>
      </w:r>
      <w:r w:rsidR="006621E1" w:rsidRPr="004D180D">
        <w:rPr>
          <w:rFonts w:cs="Arial"/>
          <w:sz w:val="28"/>
          <w:lang w:val="uk-UA"/>
        </w:rPr>
        <w:t xml:space="preserve"> </w:t>
      </w:r>
      <w:r w:rsidRPr="004D180D">
        <w:rPr>
          <w:rFonts w:cs="Arial"/>
          <w:sz w:val="28"/>
          <w:lang w:val="uk-UA"/>
        </w:rPr>
        <w:t>вплив</w:t>
      </w:r>
      <w:r w:rsidR="006621E1" w:rsidRPr="004D180D">
        <w:rPr>
          <w:rFonts w:cs="Arial"/>
          <w:sz w:val="28"/>
          <w:lang w:val="uk-UA"/>
        </w:rPr>
        <w:t xml:space="preserve"> </w:t>
      </w:r>
      <w:r w:rsidRPr="004D180D">
        <w:rPr>
          <w:rFonts w:cs="Arial"/>
          <w:sz w:val="28"/>
          <w:lang w:val="uk-UA"/>
        </w:rPr>
        <w:t>здійснюється</w:t>
      </w:r>
      <w:r w:rsidR="006621E1" w:rsidRPr="004D180D">
        <w:rPr>
          <w:rFonts w:cs="Arial"/>
          <w:sz w:val="28"/>
          <w:lang w:val="uk-UA"/>
        </w:rPr>
        <w:t xml:space="preserve"> </w:t>
      </w:r>
      <w:r w:rsidRPr="004D180D">
        <w:rPr>
          <w:rFonts w:cs="Arial"/>
          <w:sz w:val="28"/>
          <w:lang w:val="uk-UA"/>
        </w:rPr>
        <w:t>шляхом</w:t>
      </w:r>
      <w:r w:rsidR="006621E1" w:rsidRPr="004D180D">
        <w:rPr>
          <w:rFonts w:cs="Arial"/>
          <w:sz w:val="28"/>
          <w:lang w:val="uk-UA"/>
        </w:rPr>
        <w:t xml:space="preserve"> </w:t>
      </w:r>
      <w:r w:rsidRPr="004D180D">
        <w:rPr>
          <w:rFonts w:cs="Arial"/>
          <w:sz w:val="28"/>
          <w:lang w:val="uk-UA"/>
        </w:rPr>
        <w:t>проектування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створення</w:t>
      </w:r>
      <w:r w:rsidR="006621E1" w:rsidRP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керованій</w:t>
      </w:r>
      <w:r w:rsidR="006621E1" w:rsidRPr="004D180D">
        <w:rPr>
          <w:rFonts w:cs="Arial"/>
          <w:sz w:val="28"/>
          <w:lang w:val="uk-UA"/>
        </w:rPr>
        <w:t xml:space="preserve"> </w:t>
      </w:r>
      <w:r w:rsidRPr="004D180D">
        <w:rPr>
          <w:rFonts w:cs="Arial"/>
          <w:sz w:val="28"/>
          <w:lang w:val="uk-UA"/>
        </w:rPr>
        <w:t>системі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встановленні</w:t>
      </w:r>
      <w:r w:rsidR="006621E1" w:rsidRPr="004D180D">
        <w:rPr>
          <w:rFonts w:cs="Arial"/>
          <w:sz w:val="28"/>
          <w:lang w:val="uk-UA"/>
        </w:rPr>
        <w:t xml:space="preserve"> </w:t>
      </w:r>
      <w:r w:rsidRPr="004D180D">
        <w:rPr>
          <w:rFonts w:cs="Arial"/>
          <w:sz w:val="28"/>
          <w:lang w:val="uk-UA"/>
        </w:rPr>
        <w:t>взаємозв’язків</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ними,</w:t>
      </w:r>
      <w:r w:rsidR="006621E1" w:rsidRPr="004D180D">
        <w:rPr>
          <w:rFonts w:cs="Arial"/>
          <w:sz w:val="28"/>
          <w:lang w:val="uk-UA"/>
        </w:rPr>
        <w:t xml:space="preserve"> </w:t>
      </w:r>
      <w:r w:rsidRPr="004D180D">
        <w:rPr>
          <w:rFonts w:cs="Arial"/>
          <w:sz w:val="28"/>
          <w:lang w:val="uk-UA"/>
        </w:rPr>
        <w:t>регламентації</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шляхом</w:t>
      </w:r>
      <w:r w:rsidR="006621E1" w:rsidRPr="004D180D">
        <w:rPr>
          <w:rFonts w:cs="Arial"/>
          <w:sz w:val="28"/>
          <w:lang w:val="uk-UA"/>
        </w:rPr>
        <w:t xml:space="preserve"> </w:t>
      </w:r>
      <w:r w:rsidRPr="004D180D">
        <w:rPr>
          <w:rFonts w:cs="Arial"/>
          <w:sz w:val="28"/>
          <w:lang w:val="uk-UA"/>
        </w:rPr>
        <w:t>розпорядницьких</w:t>
      </w:r>
      <w:r w:rsidR="006621E1" w:rsidRPr="004D180D">
        <w:rPr>
          <w:rFonts w:cs="Arial"/>
          <w:sz w:val="28"/>
          <w:lang w:val="uk-UA"/>
        </w:rPr>
        <w:t xml:space="preserve"> </w:t>
      </w:r>
      <w:r w:rsidRPr="004D180D">
        <w:rPr>
          <w:rFonts w:cs="Arial"/>
          <w:sz w:val="28"/>
          <w:lang w:val="uk-UA"/>
        </w:rPr>
        <w:t>актів</w:t>
      </w:r>
      <w:r w:rsidR="006621E1" w:rsidRPr="004D180D">
        <w:rPr>
          <w:rFonts w:cs="Arial"/>
          <w:sz w:val="28"/>
          <w:lang w:val="uk-UA"/>
        </w:rPr>
        <w:t xml:space="preserve"> </w:t>
      </w:r>
      <w:r w:rsidRPr="004D180D">
        <w:rPr>
          <w:rFonts w:cs="Arial"/>
          <w:sz w:val="28"/>
          <w:lang w:val="uk-UA"/>
        </w:rPr>
        <w:t>відповідно</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існуючою</w:t>
      </w:r>
      <w:r w:rsidR="006621E1" w:rsidRPr="004D180D">
        <w:rPr>
          <w:rFonts w:cs="Arial"/>
          <w:sz w:val="28"/>
          <w:lang w:val="uk-UA"/>
        </w:rPr>
        <w:t xml:space="preserve"> </w:t>
      </w:r>
      <w:r w:rsidRPr="004D180D">
        <w:rPr>
          <w:rFonts w:cs="Arial"/>
          <w:sz w:val="28"/>
          <w:lang w:val="uk-UA"/>
        </w:rPr>
        <w:t>ієрархією.</w:t>
      </w:r>
      <w:r w:rsidR="006621E1" w:rsidRPr="004D180D">
        <w:rPr>
          <w:rFonts w:cs="Arial"/>
          <w:sz w:val="28"/>
          <w:lang w:val="uk-UA"/>
        </w:rPr>
        <w:t xml:space="preserve"> </w:t>
      </w:r>
    </w:p>
    <w:p w:rsidR="001007C7" w:rsidRPr="004D180D" w:rsidRDefault="006621E1" w:rsidP="004D180D">
      <w:pPr>
        <w:suppressAutoHyphens/>
        <w:spacing w:line="360" w:lineRule="auto"/>
        <w:ind w:firstLine="709"/>
        <w:jc w:val="both"/>
        <w:rPr>
          <w:rFonts w:cs="Arial"/>
          <w:sz w:val="28"/>
          <w:lang w:val="uk-UA"/>
        </w:rPr>
      </w:pPr>
      <w:r w:rsidRPr="004D180D">
        <w:rPr>
          <w:rFonts w:cs="Arial"/>
          <w:sz w:val="28"/>
          <w:lang w:val="uk-UA"/>
        </w:rPr>
        <w:t xml:space="preserve"> </w:t>
      </w:r>
      <w:r w:rsidR="001007C7" w:rsidRPr="004D180D">
        <w:rPr>
          <w:rFonts w:cs="Arial"/>
          <w:sz w:val="28"/>
          <w:lang w:val="uk-UA"/>
        </w:rPr>
        <w:t>Найважливіша</w:t>
      </w:r>
      <w:r w:rsidRPr="004D180D">
        <w:rPr>
          <w:rFonts w:cs="Arial"/>
          <w:sz w:val="28"/>
          <w:lang w:val="uk-UA"/>
        </w:rPr>
        <w:t xml:space="preserve"> </w:t>
      </w:r>
      <w:r w:rsidR="001007C7" w:rsidRPr="004D180D">
        <w:rPr>
          <w:rFonts w:cs="Arial"/>
          <w:sz w:val="28"/>
          <w:lang w:val="uk-UA"/>
        </w:rPr>
        <w:t>ціль</w:t>
      </w:r>
      <w:r w:rsidRPr="004D180D">
        <w:rPr>
          <w:rFonts w:cs="Arial"/>
          <w:sz w:val="28"/>
          <w:lang w:val="uk-UA"/>
        </w:rPr>
        <w:t xml:space="preserve"> </w:t>
      </w:r>
      <w:r w:rsidR="001007C7" w:rsidRPr="004D180D">
        <w:rPr>
          <w:rFonts w:cs="Arial"/>
          <w:sz w:val="28"/>
          <w:lang w:val="uk-UA"/>
        </w:rPr>
        <w:t>цих</w:t>
      </w:r>
      <w:r w:rsidRPr="004D180D">
        <w:rPr>
          <w:rFonts w:cs="Arial"/>
          <w:sz w:val="28"/>
          <w:lang w:val="uk-UA"/>
        </w:rPr>
        <w:t xml:space="preserve"> </w:t>
      </w:r>
      <w:r w:rsidR="001007C7" w:rsidRPr="004D180D">
        <w:rPr>
          <w:rFonts w:cs="Arial"/>
          <w:sz w:val="28"/>
          <w:lang w:val="uk-UA"/>
        </w:rPr>
        <w:t>методів</w:t>
      </w:r>
      <w:r w:rsidRPr="004D180D">
        <w:rPr>
          <w:rFonts w:cs="Arial"/>
          <w:sz w:val="28"/>
          <w:lang w:val="uk-UA"/>
        </w:rPr>
        <w:t xml:space="preserve"> </w:t>
      </w:r>
      <w:r w:rsidR="001007C7" w:rsidRPr="004D180D">
        <w:rPr>
          <w:rFonts w:cs="Arial"/>
          <w:sz w:val="28"/>
          <w:lang w:val="uk-UA"/>
        </w:rPr>
        <w:t>-</w:t>
      </w:r>
      <w:r w:rsidRPr="004D180D">
        <w:rPr>
          <w:rFonts w:cs="Arial"/>
          <w:sz w:val="28"/>
          <w:lang w:val="uk-UA"/>
        </w:rPr>
        <w:t xml:space="preserve"> </w:t>
      </w:r>
      <w:r w:rsidR="001007C7" w:rsidRPr="004D180D">
        <w:rPr>
          <w:rFonts w:cs="Arial"/>
          <w:sz w:val="28"/>
          <w:lang w:val="uk-UA"/>
        </w:rPr>
        <w:t>вишукування</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максимальне</w:t>
      </w:r>
      <w:r w:rsidRPr="004D180D">
        <w:rPr>
          <w:rFonts w:cs="Arial"/>
          <w:sz w:val="28"/>
          <w:lang w:val="uk-UA"/>
        </w:rPr>
        <w:t xml:space="preserve"> </w:t>
      </w:r>
      <w:r w:rsidR="001007C7" w:rsidRPr="004D180D">
        <w:rPr>
          <w:rFonts w:cs="Arial"/>
          <w:sz w:val="28"/>
          <w:lang w:val="uk-UA"/>
        </w:rPr>
        <w:t>використання</w:t>
      </w:r>
      <w:r w:rsidRPr="004D180D">
        <w:rPr>
          <w:rFonts w:cs="Arial"/>
          <w:sz w:val="28"/>
          <w:lang w:val="uk-UA"/>
        </w:rPr>
        <w:t xml:space="preserve"> </w:t>
      </w:r>
      <w:r w:rsidR="001007C7" w:rsidRPr="004D180D">
        <w:rPr>
          <w:rFonts w:cs="Arial"/>
          <w:sz w:val="28"/>
          <w:lang w:val="uk-UA"/>
        </w:rPr>
        <w:t>можливостей</w:t>
      </w:r>
      <w:r w:rsidRPr="004D180D">
        <w:rPr>
          <w:rFonts w:cs="Arial"/>
          <w:sz w:val="28"/>
          <w:lang w:val="uk-UA"/>
        </w:rPr>
        <w:t xml:space="preserve"> </w:t>
      </w:r>
      <w:r w:rsidR="001007C7" w:rsidRPr="004D180D">
        <w:rPr>
          <w:rFonts w:cs="Arial"/>
          <w:sz w:val="28"/>
          <w:lang w:val="uk-UA"/>
        </w:rPr>
        <w:t>підвищення</w:t>
      </w:r>
      <w:r w:rsidRPr="004D180D">
        <w:rPr>
          <w:rFonts w:cs="Arial"/>
          <w:sz w:val="28"/>
          <w:lang w:val="uk-UA"/>
        </w:rPr>
        <w:t xml:space="preserve"> </w:t>
      </w:r>
      <w:r w:rsidR="001007C7" w:rsidRPr="004D180D">
        <w:rPr>
          <w:rFonts w:cs="Arial"/>
          <w:sz w:val="28"/>
          <w:lang w:val="uk-UA"/>
        </w:rPr>
        <w:t>ефективності</w:t>
      </w:r>
      <w:r w:rsidR="004D180D">
        <w:rPr>
          <w:rFonts w:cs="Arial"/>
          <w:sz w:val="28"/>
          <w:lang w:val="uk-UA"/>
        </w:rPr>
        <w:t xml:space="preserve"> </w:t>
      </w:r>
      <w:r w:rsidR="001007C7" w:rsidRPr="004D180D">
        <w:rPr>
          <w:rFonts w:cs="Arial"/>
          <w:sz w:val="28"/>
          <w:lang w:val="uk-UA"/>
        </w:rPr>
        <w:t>діяльності</w:t>
      </w:r>
      <w:r w:rsidRPr="004D180D">
        <w:rPr>
          <w:rFonts w:cs="Arial"/>
          <w:sz w:val="28"/>
          <w:lang w:val="uk-UA"/>
        </w:rPr>
        <w:t xml:space="preserve"> </w:t>
      </w:r>
      <w:r w:rsidR="001007C7" w:rsidRPr="004D180D">
        <w:rPr>
          <w:rFonts w:cs="Arial"/>
          <w:sz w:val="28"/>
          <w:lang w:val="uk-UA"/>
        </w:rPr>
        <w:t>організації.</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По</w:t>
      </w:r>
      <w:r w:rsidR="006621E1" w:rsidRPr="004D180D">
        <w:rPr>
          <w:rFonts w:cs="Arial"/>
          <w:sz w:val="28"/>
          <w:lang w:val="uk-UA"/>
        </w:rPr>
        <w:t xml:space="preserve"> </w:t>
      </w:r>
      <w:r w:rsidRPr="004D180D">
        <w:rPr>
          <w:rFonts w:cs="Arial"/>
          <w:sz w:val="28"/>
          <w:lang w:val="uk-UA"/>
        </w:rPr>
        <w:t>ролі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виділити</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організаційного,</w:t>
      </w:r>
      <w:r w:rsidR="006621E1" w:rsidRPr="004D180D">
        <w:rPr>
          <w:rFonts w:cs="Arial"/>
          <w:sz w:val="28"/>
          <w:lang w:val="uk-UA"/>
        </w:rPr>
        <w:t xml:space="preserve"> </w:t>
      </w:r>
      <w:r w:rsidRPr="004D180D">
        <w:rPr>
          <w:rFonts w:cs="Arial"/>
          <w:sz w:val="28"/>
          <w:lang w:val="uk-UA"/>
        </w:rPr>
        <w:t>розпорядницького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дисциплінарного</w:t>
      </w:r>
      <w:r w:rsidR="006621E1" w:rsidRPr="004D180D">
        <w:rPr>
          <w:rFonts w:cs="Arial"/>
          <w:sz w:val="28"/>
          <w:lang w:val="uk-UA"/>
        </w:rPr>
        <w:t xml:space="preserve"> </w:t>
      </w:r>
      <w:r w:rsidRPr="004D180D">
        <w:rPr>
          <w:rFonts w:cs="Arial"/>
          <w:sz w:val="28"/>
          <w:lang w:val="uk-UA"/>
        </w:rPr>
        <w:t>впливу.</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Організаційний</w:t>
      </w:r>
      <w:r w:rsidR="006621E1" w:rsidRPr="004D180D">
        <w:rPr>
          <w:rFonts w:cs="Arial"/>
          <w:sz w:val="28"/>
          <w:lang w:val="uk-UA"/>
        </w:rPr>
        <w:t xml:space="preserve"> </w:t>
      </w:r>
      <w:r w:rsidRPr="004D180D">
        <w:rPr>
          <w:rFonts w:cs="Arial"/>
          <w:sz w:val="28"/>
          <w:lang w:val="uk-UA"/>
        </w:rPr>
        <w:t>вплив</w:t>
      </w:r>
      <w:r w:rsidR="006621E1" w:rsidRPr="004D180D">
        <w:rPr>
          <w:rFonts w:cs="Arial"/>
          <w:sz w:val="28"/>
          <w:lang w:val="uk-UA"/>
        </w:rPr>
        <w:t xml:space="preserve"> </w:t>
      </w:r>
      <w:r w:rsidRPr="004D180D">
        <w:rPr>
          <w:rFonts w:cs="Arial"/>
          <w:sz w:val="28"/>
          <w:lang w:val="uk-UA"/>
        </w:rPr>
        <w:t>полягає</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встановленні</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удосконалюванні</w:t>
      </w:r>
      <w:r w:rsidR="006621E1" w:rsidRPr="004D180D">
        <w:rPr>
          <w:rFonts w:cs="Arial"/>
          <w:sz w:val="28"/>
          <w:lang w:val="uk-UA"/>
        </w:rPr>
        <w:t xml:space="preserve"> </w:t>
      </w:r>
      <w:r w:rsidRPr="004D180D">
        <w:rPr>
          <w:rFonts w:cs="Arial"/>
          <w:sz w:val="28"/>
          <w:lang w:val="uk-UA"/>
        </w:rPr>
        <w:t>організаційних</w:t>
      </w:r>
      <w:r w:rsidR="006621E1" w:rsidRPr="004D180D">
        <w:rPr>
          <w:rFonts w:cs="Arial"/>
          <w:sz w:val="28"/>
          <w:lang w:val="uk-UA"/>
        </w:rPr>
        <w:t xml:space="preserve"> </w:t>
      </w:r>
      <w:r w:rsidRPr="004D180D">
        <w:rPr>
          <w:rFonts w:cs="Arial"/>
          <w:sz w:val="28"/>
          <w:lang w:val="uk-UA"/>
        </w:rPr>
        <w:t>зв'язків</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елементами</w:t>
      </w:r>
      <w:r w:rsidR="006621E1" w:rsidRPr="004D180D">
        <w:rPr>
          <w:rFonts w:cs="Arial"/>
          <w:sz w:val="28"/>
          <w:lang w:val="uk-UA"/>
        </w:rPr>
        <w:t xml:space="preserve"> </w:t>
      </w:r>
      <w:r w:rsidRPr="004D180D">
        <w:rPr>
          <w:rFonts w:cs="Arial"/>
          <w:sz w:val="28"/>
          <w:lang w:val="uk-UA"/>
        </w:rPr>
        <w:t>керованої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керуючої</w:t>
      </w:r>
      <w:r w:rsidR="006621E1" w:rsidRPr="004D180D">
        <w:rPr>
          <w:rFonts w:cs="Arial"/>
          <w:sz w:val="28"/>
          <w:lang w:val="uk-UA"/>
        </w:rPr>
        <w:t xml:space="preserve"> </w:t>
      </w:r>
      <w:r w:rsidRPr="004D180D">
        <w:rPr>
          <w:rFonts w:cs="Arial"/>
          <w:sz w:val="28"/>
          <w:lang w:val="uk-UA"/>
        </w:rPr>
        <w:t>систем.</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адміністративних</w:t>
      </w:r>
      <w:r w:rsidR="006621E1" w:rsidRPr="004D180D">
        <w:rPr>
          <w:rFonts w:cs="Arial"/>
          <w:sz w:val="28"/>
          <w:lang w:val="uk-UA"/>
        </w:rPr>
        <w:t xml:space="preserve"> </w:t>
      </w:r>
      <w:r w:rsidRPr="004D180D">
        <w:rPr>
          <w:rFonts w:cs="Arial"/>
          <w:sz w:val="28"/>
          <w:lang w:val="uk-UA"/>
        </w:rPr>
        <w:t>актів</w:t>
      </w:r>
      <w:r w:rsidR="006621E1" w:rsidRPr="004D180D">
        <w:rPr>
          <w:rFonts w:cs="Arial"/>
          <w:sz w:val="28"/>
          <w:lang w:val="uk-UA"/>
        </w:rPr>
        <w:t xml:space="preserve"> </w:t>
      </w:r>
      <w:r w:rsidRPr="004D180D">
        <w:rPr>
          <w:rFonts w:cs="Arial"/>
          <w:sz w:val="28"/>
          <w:lang w:val="uk-UA"/>
        </w:rPr>
        <w:t>тривалої</w:t>
      </w:r>
      <w:r w:rsidR="006621E1" w:rsidRPr="004D180D">
        <w:rPr>
          <w:rFonts w:cs="Arial"/>
          <w:sz w:val="28"/>
          <w:lang w:val="uk-UA"/>
        </w:rPr>
        <w:t xml:space="preserve"> </w:t>
      </w:r>
      <w:r w:rsidRPr="004D180D">
        <w:rPr>
          <w:rFonts w:cs="Arial"/>
          <w:sz w:val="28"/>
          <w:lang w:val="uk-UA"/>
        </w:rPr>
        <w:t>дії</w:t>
      </w:r>
      <w:r w:rsidR="006621E1" w:rsidRPr="004D180D">
        <w:rPr>
          <w:rFonts w:cs="Arial"/>
          <w:sz w:val="28"/>
          <w:lang w:val="uk-UA"/>
        </w:rPr>
        <w:t xml:space="preserve"> </w:t>
      </w:r>
      <w:r w:rsidRPr="004D180D">
        <w:rPr>
          <w:rFonts w:cs="Arial"/>
          <w:sz w:val="28"/>
          <w:lang w:val="uk-UA"/>
        </w:rPr>
        <w:t>(положень,</w:t>
      </w:r>
      <w:r w:rsidR="006621E1" w:rsidRPr="004D180D">
        <w:rPr>
          <w:rFonts w:cs="Arial"/>
          <w:sz w:val="28"/>
          <w:lang w:val="uk-UA"/>
        </w:rPr>
        <w:t xml:space="preserve"> </w:t>
      </w:r>
      <w:r w:rsidRPr="004D180D">
        <w:rPr>
          <w:rFonts w:cs="Arial"/>
          <w:sz w:val="28"/>
          <w:lang w:val="uk-UA"/>
        </w:rPr>
        <w:t>статутів,</w:t>
      </w:r>
      <w:r w:rsidR="006621E1" w:rsidRPr="004D180D">
        <w:rPr>
          <w:rFonts w:cs="Arial"/>
          <w:sz w:val="28"/>
          <w:lang w:val="uk-UA"/>
        </w:rPr>
        <w:t xml:space="preserve"> </w:t>
      </w:r>
      <w:r w:rsidRPr="004D180D">
        <w:rPr>
          <w:rFonts w:cs="Arial"/>
          <w:sz w:val="28"/>
          <w:lang w:val="uk-UA"/>
        </w:rPr>
        <w:t>правил,</w:t>
      </w:r>
      <w:r w:rsidR="006621E1" w:rsidRPr="004D180D">
        <w:rPr>
          <w:rFonts w:cs="Arial"/>
          <w:sz w:val="28"/>
          <w:lang w:val="uk-UA"/>
        </w:rPr>
        <w:t xml:space="preserve"> </w:t>
      </w:r>
      <w:r w:rsidRPr="004D180D">
        <w:rPr>
          <w:rFonts w:cs="Arial"/>
          <w:sz w:val="28"/>
          <w:lang w:val="uk-UA"/>
        </w:rPr>
        <w:t>інструкцій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т.д.)</w:t>
      </w:r>
      <w:r w:rsidR="006621E1" w:rsidRPr="004D180D">
        <w:rPr>
          <w:rFonts w:cs="Arial"/>
          <w:sz w:val="28"/>
          <w:lang w:val="uk-UA"/>
        </w:rPr>
        <w:t xml:space="preserve"> </w:t>
      </w:r>
      <w:r w:rsidRPr="004D180D">
        <w:rPr>
          <w:rFonts w:cs="Arial"/>
          <w:sz w:val="28"/>
          <w:lang w:val="uk-UA"/>
        </w:rPr>
        <w:t>формуються</w:t>
      </w:r>
      <w:r w:rsidR="006621E1" w:rsidRPr="004D180D">
        <w:rPr>
          <w:rFonts w:cs="Arial"/>
          <w:sz w:val="28"/>
          <w:lang w:val="uk-UA"/>
        </w:rPr>
        <w:t xml:space="preserve"> </w:t>
      </w:r>
      <w:r w:rsidRPr="004D180D">
        <w:rPr>
          <w:rFonts w:cs="Arial"/>
          <w:sz w:val="28"/>
          <w:lang w:val="uk-UA"/>
        </w:rPr>
        <w:t>організаційні</w:t>
      </w:r>
      <w:r w:rsid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регламентуються</w:t>
      </w:r>
      <w:r w:rsidR="006621E1" w:rsidRPr="004D180D">
        <w:rPr>
          <w:rFonts w:cs="Arial"/>
          <w:sz w:val="28"/>
          <w:lang w:val="uk-UA"/>
        </w:rPr>
        <w:t xml:space="preserve"> </w:t>
      </w:r>
      <w:r w:rsidRPr="004D180D">
        <w:rPr>
          <w:rFonts w:cs="Arial"/>
          <w:sz w:val="28"/>
          <w:lang w:val="uk-UA"/>
        </w:rPr>
        <w:t>взаємозв'язки</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структурними</w:t>
      </w:r>
      <w:r w:rsidR="006621E1" w:rsidRPr="004D180D">
        <w:rPr>
          <w:rFonts w:cs="Arial"/>
          <w:sz w:val="28"/>
          <w:lang w:val="uk-UA"/>
        </w:rPr>
        <w:t xml:space="preserve"> </w:t>
      </w:r>
      <w:r w:rsidRPr="004D180D">
        <w:rPr>
          <w:rFonts w:cs="Arial"/>
          <w:sz w:val="28"/>
          <w:lang w:val="uk-UA"/>
        </w:rPr>
        <w:t>підрозділами,</w:t>
      </w:r>
      <w:r w:rsidR="006621E1" w:rsidRPr="004D180D">
        <w:rPr>
          <w:rFonts w:cs="Arial"/>
          <w:sz w:val="28"/>
          <w:lang w:val="uk-UA"/>
        </w:rPr>
        <w:t xml:space="preserve"> </w:t>
      </w:r>
      <w:r w:rsidRPr="004D180D">
        <w:rPr>
          <w:rFonts w:cs="Arial"/>
          <w:sz w:val="28"/>
          <w:lang w:val="uk-UA"/>
        </w:rPr>
        <w:t>закріплюються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чітко</w:t>
      </w:r>
      <w:r w:rsidR="006621E1" w:rsidRPr="004D180D">
        <w:rPr>
          <w:rFonts w:cs="Arial"/>
          <w:sz w:val="28"/>
          <w:lang w:val="uk-UA"/>
        </w:rPr>
        <w:t xml:space="preserve"> </w:t>
      </w:r>
      <w:r w:rsidRPr="004D180D">
        <w:rPr>
          <w:rFonts w:cs="Arial"/>
          <w:sz w:val="28"/>
          <w:lang w:val="uk-UA"/>
        </w:rPr>
        <w:t>розподіляються</w:t>
      </w:r>
      <w:r w:rsidR="006621E1" w:rsidRPr="004D180D">
        <w:rPr>
          <w:rFonts w:cs="Arial"/>
          <w:sz w:val="28"/>
          <w:lang w:val="uk-UA"/>
        </w:rPr>
        <w:t xml:space="preserve"> </w:t>
      </w:r>
      <w:r w:rsidRPr="004D180D">
        <w:rPr>
          <w:rFonts w:cs="Arial"/>
          <w:sz w:val="28"/>
          <w:lang w:val="uk-UA"/>
        </w:rPr>
        <w:t>обов'язки,</w:t>
      </w:r>
      <w:r w:rsidR="006621E1" w:rsidRPr="004D180D">
        <w:rPr>
          <w:rFonts w:cs="Arial"/>
          <w:sz w:val="28"/>
          <w:lang w:val="uk-UA"/>
        </w:rPr>
        <w:t xml:space="preserve"> </w:t>
      </w:r>
      <w:r w:rsidRPr="004D180D">
        <w:rPr>
          <w:rFonts w:cs="Arial"/>
          <w:sz w:val="28"/>
          <w:lang w:val="uk-UA"/>
        </w:rPr>
        <w:t>права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відповідальність</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виконавцями.</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Розпорядницький</w:t>
      </w:r>
      <w:r w:rsidR="006621E1" w:rsidRPr="004D180D">
        <w:rPr>
          <w:rFonts w:cs="Arial"/>
          <w:sz w:val="28"/>
          <w:lang w:val="uk-UA"/>
        </w:rPr>
        <w:t xml:space="preserve"> </w:t>
      </w:r>
      <w:r w:rsidRPr="004D180D">
        <w:rPr>
          <w:rFonts w:cs="Arial"/>
          <w:sz w:val="28"/>
          <w:lang w:val="uk-UA"/>
        </w:rPr>
        <w:t>вплив</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форма</w:t>
      </w:r>
      <w:r w:rsidR="006621E1" w:rsidRPr="004D180D">
        <w:rPr>
          <w:rFonts w:cs="Arial"/>
          <w:sz w:val="28"/>
          <w:lang w:val="uk-UA"/>
        </w:rPr>
        <w:t xml:space="preserve"> </w:t>
      </w:r>
      <w:r w:rsidRPr="004D180D">
        <w:rPr>
          <w:rFonts w:cs="Arial"/>
          <w:sz w:val="28"/>
          <w:lang w:val="uk-UA"/>
        </w:rPr>
        <w:t>оперативної</w:t>
      </w:r>
      <w:r w:rsidR="006621E1" w:rsidRPr="004D180D">
        <w:rPr>
          <w:rFonts w:cs="Arial"/>
          <w:sz w:val="28"/>
          <w:lang w:val="uk-UA"/>
        </w:rPr>
        <w:t xml:space="preserve"> </w:t>
      </w:r>
      <w:r w:rsidRPr="004D180D">
        <w:rPr>
          <w:rFonts w:cs="Arial"/>
          <w:sz w:val="28"/>
          <w:lang w:val="uk-UA"/>
        </w:rPr>
        <w:t>організаторської</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метою</w:t>
      </w:r>
      <w:r w:rsidR="006621E1" w:rsidRPr="004D180D">
        <w:rPr>
          <w:rFonts w:cs="Arial"/>
          <w:sz w:val="28"/>
          <w:lang w:val="uk-UA"/>
        </w:rPr>
        <w:t xml:space="preserve"> </w:t>
      </w:r>
      <w:r w:rsidRPr="004D180D">
        <w:rPr>
          <w:rFonts w:cs="Arial"/>
          <w:sz w:val="28"/>
          <w:lang w:val="uk-UA"/>
        </w:rPr>
        <w:t>усунути</w:t>
      </w:r>
      <w:r w:rsidR="006621E1" w:rsidRPr="004D180D">
        <w:rPr>
          <w:rFonts w:cs="Arial"/>
          <w:sz w:val="28"/>
          <w:lang w:val="uk-UA"/>
        </w:rPr>
        <w:t xml:space="preserve"> </w:t>
      </w:r>
      <w:r w:rsidRPr="004D180D">
        <w:rPr>
          <w:rFonts w:cs="Arial"/>
          <w:sz w:val="28"/>
          <w:lang w:val="uk-UA"/>
        </w:rPr>
        <w:t>неполадки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керованому</w:t>
      </w:r>
      <w:r w:rsidR="006621E1" w:rsidRPr="004D180D">
        <w:rPr>
          <w:rFonts w:cs="Arial"/>
          <w:sz w:val="28"/>
          <w:lang w:val="uk-UA"/>
        </w:rPr>
        <w:t xml:space="preserve"> </w:t>
      </w:r>
      <w:r w:rsidRPr="004D180D">
        <w:rPr>
          <w:rFonts w:cs="Arial"/>
          <w:sz w:val="28"/>
          <w:lang w:val="uk-UA"/>
        </w:rPr>
        <w:t>об'єкті,</w:t>
      </w:r>
      <w:r w:rsidR="006621E1" w:rsidRPr="004D180D">
        <w:rPr>
          <w:rFonts w:cs="Arial"/>
          <w:sz w:val="28"/>
          <w:lang w:val="uk-UA"/>
        </w:rPr>
        <w:t xml:space="preserve"> </w:t>
      </w:r>
      <w:r w:rsidRPr="004D180D">
        <w:rPr>
          <w:rFonts w:cs="Arial"/>
          <w:sz w:val="28"/>
          <w:lang w:val="uk-UA"/>
        </w:rPr>
        <w:t>здійснити</w:t>
      </w:r>
      <w:r w:rsidR="006621E1" w:rsidRPr="004D180D">
        <w:rPr>
          <w:rFonts w:cs="Arial"/>
          <w:sz w:val="28"/>
          <w:lang w:val="uk-UA"/>
        </w:rPr>
        <w:t xml:space="preserve"> </w:t>
      </w:r>
      <w:r w:rsidRPr="004D180D">
        <w:rPr>
          <w:rFonts w:cs="Arial"/>
          <w:sz w:val="28"/>
          <w:lang w:val="uk-UA"/>
        </w:rPr>
        <w:t>часткове</w:t>
      </w:r>
      <w:r w:rsidR="006621E1" w:rsidRPr="004D180D">
        <w:rPr>
          <w:rFonts w:cs="Arial"/>
          <w:sz w:val="28"/>
          <w:lang w:val="uk-UA"/>
        </w:rPr>
        <w:t xml:space="preserve"> </w:t>
      </w:r>
      <w:r w:rsidRPr="004D180D">
        <w:rPr>
          <w:rFonts w:cs="Arial"/>
          <w:sz w:val="28"/>
          <w:lang w:val="uk-UA"/>
        </w:rPr>
        <w:t>коректування</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зміні</w:t>
      </w:r>
      <w:r w:rsidR="006621E1" w:rsidRPr="004D180D">
        <w:rPr>
          <w:rFonts w:cs="Arial"/>
          <w:sz w:val="28"/>
          <w:lang w:val="uk-UA"/>
        </w:rPr>
        <w:t xml:space="preserve"> </w:t>
      </w:r>
      <w:r w:rsidRPr="004D180D">
        <w:rPr>
          <w:rFonts w:cs="Arial"/>
          <w:sz w:val="28"/>
          <w:lang w:val="uk-UA"/>
        </w:rPr>
        <w:t>умов</w:t>
      </w:r>
      <w:r w:rsidR="006621E1" w:rsidRPr="004D180D">
        <w:rPr>
          <w:rFonts w:cs="Arial"/>
          <w:sz w:val="28"/>
          <w:lang w:val="uk-UA"/>
        </w:rPr>
        <w:t xml:space="preserve"> </w:t>
      </w:r>
      <w:r w:rsidRPr="004D180D">
        <w:rPr>
          <w:rFonts w:cs="Arial"/>
          <w:sz w:val="28"/>
          <w:lang w:val="uk-UA"/>
        </w:rPr>
        <w:t>роботи.</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lastRenderedPageBreak/>
        <w:t>Дисциплінарний</w:t>
      </w:r>
      <w:r w:rsidR="006621E1" w:rsidRPr="004D180D">
        <w:rPr>
          <w:rFonts w:cs="Arial"/>
          <w:sz w:val="28"/>
          <w:lang w:val="uk-UA"/>
        </w:rPr>
        <w:t xml:space="preserve"> </w:t>
      </w:r>
      <w:r w:rsidRPr="004D180D">
        <w:rPr>
          <w:rFonts w:cs="Arial"/>
          <w:sz w:val="28"/>
          <w:lang w:val="uk-UA"/>
        </w:rPr>
        <w:t>вплив</w:t>
      </w:r>
      <w:r w:rsidR="006621E1" w:rsidRPr="004D180D">
        <w:rPr>
          <w:rFonts w:cs="Arial"/>
          <w:sz w:val="28"/>
          <w:lang w:val="uk-UA"/>
        </w:rPr>
        <w:t xml:space="preserve"> </w:t>
      </w:r>
      <w:r w:rsidRPr="004D180D">
        <w:rPr>
          <w:rFonts w:cs="Arial"/>
          <w:sz w:val="28"/>
          <w:lang w:val="uk-UA"/>
        </w:rPr>
        <w:t>спрямований</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підтримку</w:t>
      </w:r>
      <w:r w:rsidR="006621E1" w:rsidRPr="004D180D">
        <w:rPr>
          <w:rFonts w:cs="Arial"/>
          <w:sz w:val="28"/>
          <w:lang w:val="uk-UA"/>
        </w:rPr>
        <w:t xml:space="preserve"> </w:t>
      </w:r>
      <w:r w:rsidRPr="004D180D">
        <w:rPr>
          <w:rFonts w:cs="Arial"/>
          <w:sz w:val="28"/>
          <w:lang w:val="uk-UA"/>
        </w:rPr>
        <w:t>стійкості</w:t>
      </w:r>
      <w:r w:rsidR="006621E1" w:rsidRPr="004D180D">
        <w:rPr>
          <w:rFonts w:cs="Arial"/>
          <w:sz w:val="28"/>
          <w:lang w:val="uk-UA"/>
        </w:rPr>
        <w:t xml:space="preserve"> </w:t>
      </w:r>
      <w:r w:rsidRPr="004D180D">
        <w:rPr>
          <w:rFonts w:cs="Arial"/>
          <w:sz w:val="28"/>
          <w:lang w:val="uk-UA"/>
        </w:rPr>
        <w:t>(стабільності)</w:t>
      </w:r>
      <w:r w:rsidR="006621E1" w:rsidRPr="004D180D">
        <w:rPr>
          <w:rFonts w:cs="Arial"/>
          <w:sz w:val="28"/>
          <w:lang w:val="uk-UA"/>
        </w:rPr>
        <w:t xml:space="preserve"> </w:t>
      </w:r>
      <w:r w:rsidRPr="004D180D">
        <w:rPr>
          <w:rFonts w:cs="Arial"/>
          <w:sz w:val="28"/>
          <w:lang w:val="uk-UA"/>
        </w:rPr>
        <w:t>організаційних</w:t>
      </w:r>
      <w:r w:rsidR="006621E1" w:rsidRPr="004D180D">
        <w:rPr>
          <w:rFonts w:cs="Arial"/>
          <w:sz w:val="28"/>
          <w:lang w:val="uk-UA"/>
        </w:rPr>
        <w:t xml:space="preserve"> </w:t>
      </w:r>
      <w:r w:rsidRPr="004D180D">
        <w:rPr>
          <w:rFonts w:cs="Arial"/>
          <w:sz w:val="28"/>
          <w:lang w:val="uk-UA"/>
        </w:rPr>
        <w:t>зв'язків</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дисциплінарних</w:t>
      </w:r>
      <w:r w:rsidR="006621E1" w:rsidRPr="004D180D">
        <w:rPr>
          <w:rFonts w:cs="Arial"/>
          <w:sz w:val="28"/>
          <w:lang w:val="uk-UA"/>
        </w:rPr>
        <w:t xml:space="preserve"> </w:t>
      </w:r>
      <w:r w:rsidRPr="004D180D">
        <w:rPr>
          <w:rFonts w:cs="Arial"/>
          <w:sz w:val="28"/>
          <w:lang w:val="uk-UA"/>
        </w:rPr>
        <w:t>вимог</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систем</w:t>
      </w:r>
      <w:r w:rsidR="006621E1" w:rsidRPr="004D180D">
        <w:rPr>
          <w:rFonts w:cs="Arial"/>
          <w:sz w:val="28"/>
          <w:lang w:val="uk-UA"/>
        </w:rPr>
        <w:t xml:space="preserve"> </w:t>
      </w:r>
      <w:r w:rsidRPr="004D180D">
        <w:rPr>
          <w:rFonts w:cs="Arial"/>
          <w:sz w:val="28"/>
          <w:lang w:val="uk-UA"/>
        </w:rPr>
        <w:t>відповідальності.</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Усі</w:t>
      </w:r>
      <w:r w:rsidR="006621E1" w:rsidRPr="004D180D">
        <w:rPr>
          <w:rFonts w:cs="Arial"/>
          <w:sz w:val="28"/>
          <w:lang w:val="uk-UA"/>
        </w:rPr>
        <w:t xml:space="preserve"> </w:t>
      </w:r>
      <w:r w:rsidRPr="004D180D">
        <w:rPr>
          <w:rFonts w:cs="Arial"/>
          <w:sz w:val="28"/>
          <w:lang w:val="uk-UA"/>
        </w:rPr>
        <w:t>ці</w:t>
      </w:r>
      <w:r w:rsidR="006621E1" w:rsidRPr="004D180D">
        <w:rPr>
          <w:rFonts w:cs="Arial"/>
          <w:sz w:val="28"/>
          <w:lang w:val="uk-UA"/>
        </w:rPr>
        <w:t xml:space="preserve"> </w:t>
      </w:r>
      <w:r w:rsidRPr="004D180D">
        <w:rPr>
          <w:rFonts w:cs="Arial"/>
          <w:sz w:val="28"/>
          <w:lang w:val="uk-UA"/>
        </w:rPr>
        <w:t>види</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впливів</w:t>
      </w:r>
      <w:r w:rsidR="006621E1" w:rsidRPr="004D180D">
        <w:rPr>
          <w:rFonts w:cs="Arial"/>
          <w:sz w:val="28"/>
          <w:lang w:val="uk-UA"/>
        </w:rPr>
        <w:t xml:space="preserve"> </w:t>
      </w:r>
      <w:r w:rsidRPr="004D180D">
        <w:rPr>
          <w:rFonts w:cs="Arial"/>
          <w:sz w:val="28"/>
          <w:lang w:val="uk-UA"/>
        </w:rPr>
        <w:t>взаємозалежні,</w:t>
      </w:r>
      <w:r w:rsidR="006621E1" w:rsidRPr="004D180D">
        <w:rPr>
          <w:rFonts w:cs="Arial"/>
          <w:sz w:val="28"/>
          <w:lang w:val="uk-UA"/>
        </w:rPr>
        <w:t xml:space="preserve"> </w:t>
      </w:r>
      <w:r w:rsidRPr="004D180D">
        <w:rPr>
          <w:rFonts w:cs="Arial"/>
          <w:sz w:val="28"/>
          <w:lang w:val="uk-UA"/>
        </w:rPr>
        <w:t>використовуються</w:t>
      </w:r>
      <w:r w:rsidR="006621E1" w:rsidRPr="004D180D">
        <w:rPr>
          <w:rFonts w:cs="Arial"/>
          <w:sz w:val="28"/>
          <w:lang w:val="uk-UA"/>
        </w:rPr>
        <w:t xml:space="preserve"> </w:t>
      </w:r>
      <w:r w:rsidRPr="004D180D">
        <w:rPr>
          <w:rFonts w:cs="Arial"/>
          <w:sz w:val="28"/>
          <w:lang w:val="uk-UA"/>
        </w:rPr>
        <w:t>спільно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доповнюють</w:t>
      </w:r>
      <w:r w:rsidR="006621E1" w:rsidRPr="004D180D">
        <w:rPr>
          <w:rFonts w:cs="Arial"/>
          <w:sz w:val="28"/>
          <w:lang w:val="uk-UA"/>
        </w:rPr>
        <w:t xml:space="preserve"> </w:t>
      </w:r>
      <w:r w:rsidRPr="004D180D">
        <w:rPr>
          <w:rFonts w:cs="Arial"/>
          <w:sz w:val="28"/>
          <w:lang w:val="uk-UA"/>
        </w:rPr>
        <w:t>один</w:t>
      </w:r>
      <w:r w:rsidR="006621E1" w:rsidRPr="004D180D">
        <w:rPr>
          <w:rFonts w:cs="Arial"/>
          <w:sz w:val="28"/>
          <w:lang w:val="uk-UA"/>
        </w:rPr>
        <w:t xml:space="preserve"> </w:t>
      </w:r>
      <w:r w:rsidRPr="004D180D">
        <w:rPr>
          <w:rFonts w:cs="Arial"/>
          <w:sz w:val="28"/>
          <w:lang w:val="uk-UA"/>
        </w:rPr>
        <w:t>одного,</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ними</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ряд</w:t>
      </w:r>
      <w:r w:rsidR="006621E1" w:rsidRPr="004D180D">
        <w:rPr>
          <w:rFonts w:cs="Arial"/>
          <w:sz w:val="28"/>
          <w:lang w:val="uk-UA"/>
        </w:rPr>
        <w:t xml:space="preserve"> </w:t>
      </w:r>
      <w:r w:rsidRPr="004D180D">
        <w:rPr>
          <w:rFonts w:cs="Arial"/>
          <w:sz w:val="28"/>
          <w:lang w:val="uk-UA"/>
        </w:rPr>
        <w:t>розходжень.</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По-перше,</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використанні</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організаційного</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(організаційне</w:t>
      </w:r>
      <w:r w:rsidR="006621E1" w:rsidRPr="004D180D">
        <w:rPr>
          <w:rFonts w:cs="Arial"/>
          <w:sz w:val="28"/>
          <w:lang w:val="uk-UA"/>
        </w:rPr>
        <w:t xml:space="preserve"> </w:t>
      </w:r>
      <w:r w:rsidRPr="004D180D">
        <w:rPr>
          <w:rFonts w:cs="Arial"/>
          <w:sz w:val="28"/>
          <w:lang w:val="uk-UA"/>
        </w:rPr>
        <w:t>регламентування,</w:t>
      </w:r>
      <w:r w:rsidR="006621E1" w:rsidRPr="004D180D">
        <w:rPr>
          <w:rFonts w:cs="Arial"/>
          <w:sz w:val="28"/>
          <w:lang w:val="uk-UA"/>
        </w:rPr>
        <w:t xml:space="preserve"> </w:t>
      </w:r>
      <w:r w:rsidRPr="004D180D">
        <w:rPr>
          <w:rFonts w:cs="Arial"/>
          <w:sz w:val="28"/>
          <w:lang w:val="uk-UA"/>
        </w:rPr>
        <w:t>нормування,</w:t>
      </w:r>
      <w:r w:rsidR="006621E1" w:rsidRPr="004D180D">
        <w:rPr>
          <w:rFonts w:cs="Arial"/>
          <w:sz w:val="28"/>
          <w:lang w:val="uk-UA"/>
        </w:rPr>
        <w:t xml:space="preserve"> </w:t>
      </w:r>
      <w:r w:rsidRPr="004D180D">
        <w:rPr>
          <w:rFonts w:cs="Arial"/>
          <w:sz w:val="28"/>
          <w:lang w:val="uk-UA"/>
        </w:rPr>
        <w:t>інструктування)</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вказуються</w:t>
      </w:r>
      <w:r w:rsidR="006621E1" w:rsidRPr="004D180D">
        <w:rPr>
          <w:rFonts w:cs="Arial"/>
          <w:sz w:val="28"/>
          <w:lang w:val="uk-UA"/>
        </w:rPr>
        <w:t xml:space="preserve"> </w:t>
      </w:r>
      <w:r w:rsidRPr="004D180D">
        <w:rPr>
          <w:rFonts w:cs="Arial"/>
          <w:sz w:val="28"/>
          <w:lang w:val="uk-UA"/>
        </w:rPr>
        <w:t>конкретні</w:t>
      </w:r>
      <w:r w:rsidR="006621E1" w:rsidRPr="004D180D">
        <w:rPr>
          <w:rFonts w:cs="Arial"/>
          <w:sz w:val="28"/>
          <w:lang w:val="uk-UA"/>
        </w:rPr>
        <w:t xml:space="preserve"> </w:t>
      </w:r>
      <w:r w:rsidRPr="004D180D">
        <w:rPr>
          <w:rFonts w:cs="Arial"/>
          <w:sz w:val="28"/>
          <w:lang w:val="uk-UA"/>
        </w:rPr>
        <w:t>виконавці,</w:t>
      </w:r>
      <w:r w:rsidR="006621E1" w:rsidRPr="004D180D">
        <w:rPr>
          <w:rFonts w:cs="Arial"/>
          <w:sz w:val="28"/>
          <w:lang w:val="uk-UA"/>
        </w:rPr>
        <w:t xml:space="preserve"> </w:t>
      </w:r>
      <w:r w:rsidRPr="004D180D">
        <w:rPr>
          <w:rFonts w:cs="Arial"/>
          <w:sz w:val="28"/>
          <w:lang w:val="uk-UA"/>
        </w:rPr>
        <w:t>дати</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визначається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деяких</w:t>
      </w:r>
      <w:r w:rsidR="006621E1" w:rsidRPr="004D180D">
        <w:rPr>
          <w:rFonts w:cs="Arial"/>
          <w:sz w:val="28"/>
          <w:lang w:val="uk-UA"/>
        </w:rPr>
        <w:t xml:space="preserve"> </w:t>
      </w:r>
      <w:r w:rsidRPr="004D180D">
        <w:rPr>
          <w:rFonts w:cs="Arial"/>
          <w:sz w:val="28"/>
          <w:lang w:val="uk-UA"/>
        </w:rPr>
        <w:t>випадках</w:t>
      </w:r>
      <w:r w:rsidR="006621E1" w:rsidRPr="004D180D">
        <w:rPr>
          <w:rFonts w:cs="Arial"/>
          <w:sz w:val="28"/>
          <w:lang w:val="uk-UA"/>
        </w:rPr>
        <w:t xml:space="preserve"> </w:t>
      </w:r>
      <w:r w:rsidRPr="004D180D">
        <w:rPr>
          <w:rFonts w:cs="Arial"/>
          <w:sz w:val="28"/>
          <w:lang w:val="uk-UA"/>
        </w:rPr>
        <w:t>лише</w:t>
      </w:r>
      <w:r w:rsidR="006621E1" w:rsidRPr="004D180D">
        <w:rPr>
          <w:rFonts w:cs="Arial"/>
          <w:sz w:val="28"/>
          <w:lang w:val="uk-UA"/>
        </w:rPr>
        <w:t xml:space="preserve"> </w:t>
      </w:r>
      <w:r w:rsidRPr="004D180D">
        <w:rPr>
          <w:rFonts w:cs="Arial"/>
          <w:sz w:val="28"/>
          <w:lang w:val="uk-UA"/>
        </w:rPr>
        <w:t>термін</w:t>
      </w:r>
      <w:r w:rsidR="006621E1" w:rsidRPr="004D180D">
        <w:rPr>
          <w:rFonts w:cs="Arial"/>
          <w:sz w:val="28"/>
          <w:lang w:val="uk-UA"/>
        </w:rPr>
        <w:t xml:space="preserve"> </w:t>
      </w:r>
      <w:r w:rsidRPr="004D180D">
        <w:rPr>
          <w:rFonts w:cs="Arial"/>
          <w:sz w:val="28"/>
          <w:lang w:val="uk-UA"/>
        </w:rPr>
        <w:t>дії.</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застосуванні</w:t>
      </w:r>
      <w:r w:rsidR="006621E1" w:rsidRPr="004D180D">
        <w:rPr>
          <w:rFonts w:cs="Arial"/>
          <w:sz w:val="28"/>
          <w:lang w:val="uk-UA"/>
        </w:rPr>
        <w:t xml:space="preserve"> </w:t>
      </w:r>
      <w:r w:rsidRPr="004D180D">
        <w:rPr>
          <w:rFonts w:cs="Arial"/>
          <w:sz w:val="28"/>
          <w:lang w:val="uk-UA"/>
        </w:rPr>
        <w:t>розпорядницьких</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(наказ,</w:t>
      </w:r>
      <w:r w:rsidR="006621E1" w:rsidRPr="004D180D">
        <w:rPr>
          <w:rFonts w:cs="Arial"/>
          <w:sz w:val="28"/>
          <w:lang w:val="uk-UA"/>
        </w:rPr>
        <w:t xml:space="preserve"> </w:t>
      </w:r>
      <w:r w:rsidRPr="004D180D">
        <w:rPr>
          <w:rFonts w:cs="Arial"/>
          <w:sz w:val="28"/>
          <w:lang w:val="uk-UA"/>
        </w:rPr>
        <w:t>розпорядження,</w:t>
      </w:r>
      <w:r w:rsidR="006621E1" w:rsidRPr="004D180D">
        <w:rPr>
          <w:rFonts w:cs="Arial"/>
          <w:sz w:val="28"/>
          <w:lang w:val="uk-UA"/>
        </w:rPr>
        <w:t xml:space="preserve"> </w:t>
      </w:r>
      <w:r w:rsidRPr="004D180D">
        <w:rPr>
          <w:rFonts w:cs="Arial"/>
          <w:sz w:val="28"/>
          <w:lang w:val="uk-UA"/>
        </w:rPr>
        <w:t>указівки)</w:t>
      </w:r>
      <w:r w:rsidR="006621E1" w:rsidRPr="004D180D">
        <w:rPr>
          <w:rFonts w:cs="Arial"/>
          <w:sz w:val="28"/>
          <w:lang w:val="uk-UA"/>
        </w:rPr>
        <w:t xml:space="preserve"> </w:t>
      </w:r>
      <w:r w:rsidRPr="004D180D">
        <w:rPr>
          <w:rFonts w:cs="Arial"/>
          <w:sz w:val="28"/>
          <w:lang w:val="uk-UA"/>
        </w:rPr>
        <w:t>обов'язково</w:t>
      </w:r>
      <w:r w:rsidR="006621E1" w:rsidRPr="004D180D">
        <w:rPr>
          <w:rFonts w:cs="Arial"/>
          <w:sz w:val="28"/>
          <w:lang w:val="uk-UA"/>
        </w:rPr>
        <w:t xml:space="preserve"> </w:t>
      </w:r>
      <w:r w:rsidRPr="004D180D">
        <w:rPr>
          <w:rFonts w:cs="Arial"/>
          <w:sz w:val="28"/>
          <w:lang w:val="uk-UA"/>
        </w:rPr>
        <w:t>визначаються</w:t>
      </w:r>
      <w:r w:rsidR="006621E1" w:rsidRPr="004D180D">
        <w:rPr>
          <w:rFonts w:cs="Arial"/>
          <w:sz w:val="28"/>
          <w:lang w:val="uk-UA"/>
        </w:rPr>
        <w:t xml:space="preserve"> </w:t>
      </w:r>
      <w:r w:rsidRPr="004D180D">
        <w:rPr>
          <w:rFonts w:cs="Arial"/>
          <w:sz w:val="28"/>
          <w:lang w:val="uk-UA"/>
        </w:rPr>
        <w:t>виконавці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терміни</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завдань.</w:t>
      </w:r>
    </w:p>
    <w:p w:rsidR="001007C7" w:rsidRPr="004D180D" w:rsidRDefault="006621E1" w:rsidP="004D180D">
      <w:pPr>
        <w:suppressAutoHyphens/>
        <w:spacing w:line="360" w:lineRule="auto"/>
        <w:ind w:firstLine="709"/>
        <w:jc w:val="both"/>
        <w:rPr>
          <w:rFonts w:cs="Arial"/>
          <w:sz w:val="28"/>
          <w:lang w:val="uk-UA"/>
        </w:rPr>
      </w:pPr>
      <w:r w:rsidRPr="004D180D">
        <w:rPr>
          <w:rFonts w:cs="Arial"/>
          <w:sz w:val="28"/>
          <w:lang w:val="uk-UA"/>
        </w:rPr>
        <w:t xml:space="preserve"> </w:t>
      </w:r>
      <w:r w:rsidR="001007C7" w:rsidRPr="004D180D">
        <w:rPr>
          <w:rFonts w:cs="Arial"/>
          <w:sz w:val="28"/>
          <w:lang w:val="uk-UA"/>
        </w:rPr>
        <w:t>По-друге,</w:t>
      </w:r>
      <w:r w:rsidRPr="004D180D">
        <w:rPr>
          <w:rFonts w:cs="Arial"/>
          <w:sz w:val="28"/>
          <w:lang w:val="uk-UA"/>
        </w:rPr>
        <w:t xml:space="preserve"> </w:t>
      </w:r>
      <w:r w:rsidR="001007C7" w:rsidRPr="004D180D">
        <w:rPr>
          <w:rFonts w:cs="Arial"/>
          <w:sz w:val="28"/>
          <w:lang w:val="uk-UA"/>
        </w:rPr>
        <w:t>організаційні</w:t>
      </w:r>
      <w:r w:rsidRPr="004D180D">
        <w:rPr>
          <w:rFonts w:cs="Arial"/>
          <w:sz w:val="28"/>
          <w:lang w:val="uk-UA"/>
        </w:rPr>
        <w:t xml:space="preserve"> </w:t>
      </w:r>
      <w:r w:rsidR="001007C7" w:rsidRPr="004D180D">
        <w:rPr>
          <w:rFonts w:cs="Arial"/>
          <w:sz w:val="28"/>
          <w:lang w:val="uk-UA"/>
        </w:rPr>
        <w:t>методи</w:t>
      </w:r>
      <w:r w:rsidRPr="004D180D">
        <w:rPr>
          <w:rFonts w:cs="Arial"/>
          <w:sz w:val="28"/>
          <w:lang w:val="uk-UA"/>
        </w:rPr>
        <w:t xml:space="preserve"> </w:t>
      </w:r>
      <w:r w:rsidR="001007C7" w:rsidRPr="004D180D">
        <w:rPr>
          <w:rFonts w:cs="Arial"/>
          <w:sz w:val="28"/>
          <w:lang w:val="uk-UA"/>
        </w:rPr>
        <w:t>носять</w:t>
      </w:r>
      <w:r w:rsidRPr="004D180D">
        <w:rPr>
          <w:rFonts w:cs="Arial"/>
          <w:sz w:val="28"/>
          <w:lang w:val="uk-UA"/>
        </w:rPr>
        <w:t xml:space="preserve"> </w:t>
      </w:r>
      <w:r w:rsidR="001007C7" w:rsidRPr="004D180D">
        <w:rPr>
          <w:rFonts w:cs="Arial"/>
          <w:sz w:val="28"/>
          <w:lang w:val="uk-UA"/>
        </w:rPr>
        <w:t>загальний</w:t>
      </w:r>
      <w:r w:rsidRPr="004D180D">
        <w:rPr>
          <w:rFonts w:cs="Arial"/>
          <w:sz w:val="28"/>
          <w:lang w:val="uk-UA"/>
        </w:rPr>
        <w:t xml:space="preserve"> </w:t>
      </w:r>
      <w:r w:rsidR="001007C7" w:rsidRPr="004D180D">
        <w:rPr>
          <w:rFonts w:cs="Arial"/>
          <w:sz w:val="28"/>
          <w:lang w:val="uk-UA"/>
        </w:rPr>
        <w:t>характер,</w:t>
      </w:r>
      <w:r w:rsidRPr="004D180D">
        <w:rPr>
          <w:rFonts w:cs="Arial"/>
          <w:sz w:val="28"/>
          <w:lang w:val="uk-UA"/>
        </w:rPr>
        <w:t xml:space="preserve"> </w:t>
      </w:r>
      <w:r w:rsidR="001007C7" w:rsidRPr="004D180D">
        <w:rPr>
          <w:rFonts w:cs="Arial"/>
          <w:sz w:val="28"/>
          <w:lang w:val="uk-UA"/>
        </w:rPr>
        <w:t>вони</w:t>
      </w:r>
      <w:r w:rsidRPr="004D180D">
        <w:rPr>
          <w:rFonts w:cs="Arial"/>
          <w:sz w:val="28"/>
          <w:lang w:val="uk-UA"/>
        </w:rPr>
        <w:t xml:space="preserve"> </w:t>
      </w:r>
      <w:r w:rsidR="001007C7" w:rsidRPr="004D180D">
        <w:rPr>
          <w:rFonts w:cs="Arial"/>
          <w:sz w:val="28"/>
          <w:lang w:val="uk-UA"/>
        </w:rPr>
        <w:t>менш</w:t>
      </w:r>
      <w:r w:rsidRPr="004D180D">
        <w:rPr>
          <w:rFonts w:cs="Arial"/>
          <w:sz w:val="28"/>
          <w:lang w:val="uk-UA"/>
        </w:rPr>
        <w:t xml:space="preserve"> </w:t>
      </w:r>
      <w:r w:rsidR="001007C7" w:rsidRPr="004D180D">
        <w:rPr>
          <w:rFonts w:cs="Arial"/>
          <w:sz w:val="28"/>
          <w:lang w:val="uk-UA"/>
        </w:rPr>
        <w:t>динамічні,</w:t>
      </w:r>
      <w:r w:rsidRPr="004D180D">
        <w:rPr>
          <w:rFonts w:cs="Arial"/>
          <w:sz w:val="28"/>
          <w:lang w:val="uk-UA"/>
        </w:rPr>
        <w:t xml:space="preserve"> </w:t>
      </w:r>
      <w:r w:rsidR="001007C7" w:rsidRPr="004D180D">
        <w:rPr>
          <w:rFonts w:cs="Arial"/>
          <w:sz w:val="28"/>
          <w:lang w:val="uk-UA"/>
        </w:rPr>
        <w:t>ґрунтуються</w:t>
      </w:r>
      <w:r w:rsidRPr="004D180D">
        <w:rPr>
          <w:rFonts w:cs="Arial"/>
          <w:sz w:val="28"/>
          <w:lang w:val="uk-UA"/>
        </w:rPr>
        <w:t xml:space="preserve"> </w:t>
      </w:r>
      <w:r w:rsidR="001007C7" w:rsidRPr="004D180D">
        <w:rPr>
          <w:rFonts w:cs="Arial"/>
          <w:sz w:val="28"/>
          <w:lang w:val="uk-UA"/>
        </w:rPr>
        <w:t>на</w:t>
      </w:r>
      <w:r w:rsidRPr="004D180D">
        <w:rPr>
          <w:rFonts w:cs="Arial"/>
          <w:sz w:val="28"/>
          <w:lang w:val="uk-UA"/>
        </w:rPr>
        <w:t xml:space="preserve"> </w:t>
      </w:r>
      <w:r w:rsidR="001007C7" w:rsidRPr="004D180D">
        <w:rPr>
          <w:rFonts w:cs="Arial"/>
          <w:sz w:val="28"/>
          <w:lang w:val="uk-UA"/>
        </w:rPr>
        <w:t>типових</w:t>
      </w:r>
      <w:r w:rsidRPr="004D180D">
        <w:rPr>
          <w:rFonts w:cs="Arial"/>
          <w:sz w:val="28"/>
          <w:lang w:val="uk-UA"/>
        </w:rPr>
        <w:t xml:space="preserve"> </w:t>
      </w:r>
      <w:r w:rsidR="001007C7" w:rsidRPr="004D180D">
        <w:rPr>
          <w:rFonts w:cs="Arial"/>
          <w:sz w:val="28"/>
          <w:lang w:val="uk-UA"/>
        </w:rPr>
        <w:t>ситуаціях.</w:t>
      </w:r>
      <w:r w:rsidRPr="004D180D">
        <w:rPr>
          <w:rFonts w:cs="Arial"/>
          <w:sz w:val="28"/>
          <w:lang w:val="uk-UA"/>
        </w:rPr>
        <w:t xml:space="preserve"> </w:t>
      </w:r>
      <w:r w:rsidR="001007C7" w:rsidRPr="004D180D">
        <w:rPr>
          <w:rFonts w:cs="Arial"/>
          <w:sz w:val="28"/>
          <w:lang w:val="uk-UA"/>
        </w:rPr>
        <w:t>Розпорядницькі</w:t>
      </w:r>
      <w:r w:rsidRPr="004D180D">
        <w:rPr>
          <w:rFonts w:cs="Arial"/>
          <w:sz w:val="28"/>
          <w:lang w:val="uk-UA"/>
        </w:rPr>
        <w:t xml:space="preserve"> </w:t>
      </w:r>
      <w:r w:rsidR="001007C7" w:rsidRPr="004D180D">
        <w:rPr>
          <w:rFonts w:cs="Arial"/>
          <w:sz w:val="28"/>
          <w:lang w:val="uk-UA"/>
        </w:rPr>
        <w:t>методи</w:t>
      </w:r>
      <w:r w:rsidRPr="004D180D">
        <w:rPr>
          <w:rFonts w:cs="Arial"/>
          <w:sz w:val="28"/>
          <w:lang w:val="uk-UA"/>
        </w:rPr>
        <w:t xml:space="preserve"> </w:t>
      </w:r>
      <w:r w:rsidR="001007C7" w:rsidRPr="004D180D">
        <w:rPr>
          <w:rFonts w:cs="Arial"/>
          <w:sz w:val="28"/>
          <w:lang w:val="uk-UA"/>
        </w:rPr>
        <w:t>орієнтуються</w:t>
      </w:r>
      <w:r w:rsidRPr="004D180D">
        <w:rPr>
          <w:rFonts w:cs="Arial"/>
          <w:sz w:val="28"/>
          <w:lang w:val="uk-UA"/>
        </w:rPr>
        <w:t xml:space="preserve"> </w:t>
      </w:r>
      <w:r w:rsidR="001007C7" w:rsidRPr="004D180D">
        <w:rPr>
          <w:rFonts w:cs="Arial"/>
          <w:sz w:val="28"/>
          <w:lang w:val="uk-UA"/>
        </w:rPr>
        <w:t>на</w:t>
      </w:r>
      <w:r w:rsidRPr="004D180D">
        <w:rPr>
          <w:rFonts w:cs="Arial"/>
          <w:sz w:val="28"/>
          <w:lang w:val="uk-UA"/>
        </w:rPr>
        <w:t xml:space="preserve"> </w:t>
      </w:r>
      <w:r w:rsidR="001007C7" w:rsidRPr="004D180D">
        <w:rPr>
          <w:rFonts w:cs="Arial"/>
          <w:sz w:val="28"/>
          <w:lang w:val="uk-UA"/>
        </w:rPr>
        <w:t>конкретні,</w:t>
      </w:r>
      <w:r w:rsidRPr="004D180D">
        <w:rPr>
          <w:rFonts w:cs="Arial"/>
          <w:sz w:val="28"/>
          <w:lang w:val="uk-UA"/>
        </w:rPr>
        <w:t xml:space="preserve"> </w:t>
      </w:r>
      <w:r w:rsidR="001007C7" w:rsidRPr="004D180D">
        <w:rPr>
          <w:rFonts w:cs="Arial"/>
          <w:sz w:val="28"/>
          <w:lang w:val="uk-UA"/>
        </w:rPr>
        <w:t>сформовані</w:t>
      </w:r>
      <w:r w:rsidRPr="004D180D">
        <w:rPr>
          <w:rFonts w:cs="Arial"/>
          <w:sz w:val="28"/>
          <w:lang w:val="uk-UA"/>
        </w:rPr>
        <w:t xml:space="preserve"> </w:t>
      </w:r>
      <w:r w:rsidR="001007C7" w:rsidRPr="004D180D">
        <w:rPr>
          <w:rFonts w:cs="Arial"/>
          <w:sz w:val="28"/>
          <w:lang w:val="uk-UA"/>
        </w:rPr>
        <w:t>в</w:t>
      </w:r>
      <w:r w:rsidRPr="004D180D">
        <w:rPr>
          <w:rFonts w:cs="Arial"/>
          <w:sz w:val="28"/>
          <w:lang w:val="uk-UA"/>
        </w:rPr>
        <w:t xml:space="preserve"> </w:t>
      </w:r>
      <w:r w:rsidR="001007C7" w:rsidRPr="004D180D">
        <w:rPr>
          <w:rFonts w:cs="Arial"/>
          <w:sz w:val="28"/>
          <w:lang w:val="uk-UA"/>
        </w:rPr>
        <w:t>даний</w:t>
      </w:r>
      <w:r w:rsidR="004D180D">
        <w:rPr>
          <w:rFonts w:cs="Arial"/>
          <w:sz w:val="28"/>
          <w:lang w:val="uk-UA"/>
        </w:rPr>
        <w:t xml:space="preserve"> </w:t>
      </w:r>
      <w:r w:rsidR="001007C7" w:rsidRPr="004D180D">
        <w:rPr>
          <w:rFonts w:cs="Arial"/>
          <w:sz w:val="28"/>
          <w:lang w:val="uk-UA"/>
        </w:rPr>
        <w:t>момент</w:t>
      </w:r>
      <w:r w:rsidRPr="004D180D">
        <w:rPr>
          <w:rFonts w:cs="Arial"/>
          <w:sz w:val="28"/>
          <w:lang w:val="uk-UA"/>
        </w:rPr>
        <w:t xml:space="preserve"> </w:t>
      </w:r>
      <w:r w:rsidR="001007C7" w:rsidRPr="004D180D">
        <w:rPr>
          <w:rFonts w:cs="Arial"/>
          <w:sz w:val="28"/>
          <w:lang w:val="uk-UA"/>
        </w:rPr>
        <w:t>чи</w:t>
      </w:r>
      <w:r w:rsidRPr="004D180D">
        <w:rPr>
          <w:rFonts w:cs="Arial"/>
          <w:sz w:val="28"/>
          <w:lang w:val="uk-UA"/>
        </w:rPr>
        <w:t xml:space="preserve"> </w:t>
      </w:r>
      <w:r w:rsidR="001007C7" w:rsidRPr="004D180D">
        <w:rPr>
          <w:rFonts w:cs="Arial"/>
          <w:sz w:val="28"/>
          <w:lang w:val="uk-UA"/>
        </w:rPr>
        <w:t>прогнозовані</w:t>
      </w:r>
      <w:r w:rsidRPr="004D180D">
        <w:rPr>
          <w:rFonts w:cs="Arial"/>
          <w:sz w:val="28"/>
          <w:lang w:val="uk-UA"/>
        </w:rPr>
        <w:t xml:space="preserve"> </w:t>
      </w:r>
      <w:r w:rsidR="001007C7" w:rsidRPr="004D180D">
        <w:rPr>
          <w:rFonts w:cs="Arial"/>
          <w:sz w:val="28"/>
          <w:lang w:val="uk-UA"/>
        </w:rPr>
        <w:t>на</w:t>
      </w:r>
      <w:r w:rsidRPr="004D180D">
        <w:rPr>
          <w:rFonts w:cs="Arial"/>
          <w:sz w:val="28"/>
          <w:lang w:val="uk-UA"/>
        </w:rPr>
        <w:t xml:space="preserve"> </w:t>
      </w:r>
      <w:r w:rsidR="001007C7" w:rsidRPr="004D180D">
        <w:rPr>
          <w:rFonts w:cs="Arial"/>
          <w:sz w:val="28"/>
          <w:lang w:val="uk-UA"/>
        </w:rPr>
        <w:t>майбутнє</w:t>
      </w:r>
      <w:r w:rsidRPr="004D180D">
        <w:rPr>
          <w:rFonts w:cs="Arial"/>
          <w:sz w:val="28"/>
          <w:lang w:val="uk-UA"/>
        </w:rPr>
        <w:t xml:space="preserve"> </w:t>
      </w:r>
      <w:r w:rsidR="001007C7" w:rsidRPr="004D180D">
        <w:rPr>
          <w:rFonts w:cs="Arial"/>
          <w:sz w:val="28"/>
          <w:lang w:val="uk-UA"/>
        </w:rPr>
        <w:t>ситуації.</w:t>
      </w:r>
    </w:p>
    <w:p w:rsidR="001007C7" w:rsidRPr="004D180D" w:rsidRDefault="006621E1" w:rsidP="004D180D">
      <w:pPr>
        <w:suppressAutoHyphens/>
        <w:spacing w:line="360" w:lineRule="auto"/>
        <w:ind w:firstLine="709"/>
        <w:jc w:val="both"/>
        <w:rPr>
          <w:rFonts w:cs="Arial"/>
          <w:sz w:val="28"/>
          <w:lang w:val="uk-UA"/>
        </w:rPr>
      </w:pPr>
      <w:r w:rsidRPr="004D180D">
        <w:rPr>
          <w:rFonts w:cs="Arial"/>
          <w:sz w:val="28"/>
          <w:lang w:val="uk-UA"/>
        </w:rPr>
        <w:t xml:space="preserve"> </w:t>
      </w:r>
      <w:r w:rsidR="001007C7" w:rsidRPr="004D180D">
        <w:rPr>
          <w:rFonts w:cs="Arial"/>
          <w:sz w:val="28"/>
          <w:lang w:val="uk-UA"/>
        </w:rPr>
        <w:t>По-третє,</w:t>
      </w:r>
      <w:r w:rsidRPr="004D180D">
        <w:rPr>
          <w:rFonts w:cs="Arial"/>
          <w:sz w:val="28"/>
          <w:lang w:val="uk-UA"/>
        </w:rPr>
        <w:t xml:space="preserve"> </w:t>
      </w:r>
      <w:r w:rsidR="001007C7" w:rsidRPr="004D180D">
        <w:rPr>
          <w:rFonts w:cs="Arial"/>
          <w:sz w:val="28"/>
          <w:lang w:val="uk-UA"/>
        </w:rPr>
        <w:t>розпорядницькі</w:t>
      </w:r>
      <w:r w:rsidRPr="004D180D">
        <w:rPr>
          <w:rFonts w:cs="Arial"/>
          <w:sz w:val="28"/>
          <w:lang w:val="uk-UA"/>
        </w:rPr>
        <w:t xml:space="preserve"> </w:t>
      </w:r>
      <w:r w:rsidR="001007C7" w:rsidRPr="004D180D">
        <w:rPr>
          <w:rFonts w:cs="Arial"/>
          <w:sz w:val="28"/>
          <w:lang w:val="uk-UA"/>
        </w:rPr>
        <w:t>методи</w:t>
      </w:r>
      <w:r w:rsidRPr="004D180D">
        <w:rPr>
          <w:rFonts w:cs="Arial"/>
          <w:sz w:val="28"/>
          <w:lang w:val="uk-UA"/>
        </w:rPr>
        <w:t xml:space="preserve"> </w:t>
      </w:r>
      <w:r w:rsidR="001007C7" w:rsidRPr="004D180D">
        <w:rPr>
          <w:rFonts w:cs="Arial"/>
          <w:sz w:val="28"/>
          <w:lang w:val="uk-UA"/>
        </w:rPr>
        <w:t>ґрунтуються</w:t>
      </w:r>
      <w:r w:rsidRPr="004D180D">
        <w:rPr>
          <w:rFonts w:cs="Arial"/>
          <w:sz w:val="28"/>
          <w:lang w:val="uk-UA"/>
        </w:rPr>
        <w:t xml:space="preserve"> </w:t>
      </w:r>
      <w:r w:rsidR="001007C7" w:rsidRPr="004D180D">
        <w:rPr>
          <w:rFonts w:cs="Arial"/>
          <w:sz w:val="28"/>
          <w:lang w:val="uk-UA"/>
        </w:rPr>
        <w:t>на</w:t>
      </w:r>
      <w:r w:rsidRPr="004D180D">
        <w:rPr>
          <w:rFonts w:cs="Arial"/>
          <w:sz w:val="28"/>
          <w:lang w:val="uk-UA"/>
        </w:rPr>
        <w:t xml:space="preserve"> </w:t>
      </w:r>
      <w:r w:rsidR="001007C7" w:rsidRPr="004D180D">
        <w:rPr>
          <w:rFonts w:cs="Arial"/>
          <w:sz w:val="28"/>
          <w:lang w:val="uk-UA"/>
        </w:rPr>
        <w:t>правилах,</w:t>
      </w:r>
      <w:r w:rsidRPr="004D180D">
        <w:rPr>
          <w:rFonts w:cs="Arial"/>
          <w:sz w:val="28"/>
          <w:lang w:val="uk-UA"/>
        </w:rPr>
        <w:t xml:space="preserve"> </w:t>
      </w:r>
      <w:r w:rsidR="001007C7" w:rsidRPr="004D180D">
        <w:rPr>
          <w:rFonts w:cs="Arial"/>
          <w:sz w:val="28"/>
          <w:lang w:val="uk-UA"/>
        </w:rPr>
        <w:t>нормах,</w:t>
      </w:r>
      <w:r w:rsidRPr="004D180D">
        <w:rPr>
          <w:rFonts w:cs="Arial"/>
          <w:sz w:val="28"/>
          <w:lang w:val="uk-UA"/>
        </w:rPr>
        <w:t xml:space="preserve"> </w:t>
      </w:r>
      <w:r w:rsidR="001007C7" w:rsidRPr="004D180D">
        <w:rPr>
          <w:rFonts w:cs="Arial"/>
          <w:sz w:val="28"/>
          <w:lang w:val="uk-UA"/>
        </w:rPr>
        <w:t>що</w:t>
      </w:r>
      <w:r w:rsidRPr="004D180D">
        <w:rPr>
          <w:rFonts w:cs="Arial"/>
          <w:sz w:val="28"/>
          <w:lang w:val="uk-UA"/>
        </w:rPr>
        <w:t xml:space="preserve"> </w:t>
      </w:r>
      <w:r w:rsidR="001007C7" w:rsidRPr="004D180D">
        <w:rPr>
          <w:rFonts w:cs="Arial"/>
          <w:sz w:val="28"/>
          <w:lang w:val="uk-UA"/>
        </w:rPr>
        <w:t>вироблені</w:t>
      </w:r>
      <w:r w:rsidRPr="004D180D">
        <w:rPr>
          <w:rFonts w:cs="Arial"/>
          <w:sz w:val="28"/>
          <w:lang w:val="uk-UA"/>
        </w:rPr>
        <w:t xml:space="preserve"> </w:t>
      </w:r>
      <w:r w:rsidR="001007C7" w:rsidRPr="004D180D">
        <w:rPr>
          <w:rFonts w:cs="Arial"/>
          <w:sz w:val="28"/>
          <w:lang w:val="uk-UA"/>
        </w:rPr>
        <w:t>організаційними</w:t>
      </w:r>
      <w:r w:rsidRPr="004D180D">
        <w:rPr>
          <w:rFonts w:cs="Arial"/>
          <w:sz w:val="28"/>
          <w:lang w:val="uk-UA"/>
        </w:rPr>
        <w:t xml:space="preserve"> </w:t>
      </w:r>
      <w:r w:rsidR="001007C7" w:rsidRPr="004D180D">
        <w:rPr>
          <w:rFonts w:cs="Arial"/>
          <w:sz w:val="28"/>
          <w:lang w:val="uk-UA"/>
        </w:rPr>
        <w:t>методами.</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Перевагу</w:t>
      </w:r>
      <w:r w:rsidR="006621E1" w:rsidRPr="004D180D">
        <w:rPr>
          <w:rFonts w:cs="Arial"/>
          <w:sz w:val="28"/>
          <w:lang w:val="uk-UA"/>
        </w:rPr>
        <w:t xml:space="preserve"> </w:t>
      </w:r>
      <w:r w:rsidRPr="004D180D">
        <w:rPr>
          <w:rFonts w:cs="Arial"/>
          <w:sz w:val="28"/>
          <w:lang w:val="uk-UA"/>
        </w:rPr>
        <w:t>організаційно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розпорядницьких</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визначити</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строгість</w:t>
      </w:r>
      <w:r w:rsidR="006621E1" w:rsidRPr="004D180D">
        <w:rPr>
          <w:rFonts w:cs="Arial"/>
          <w:sz w:val="28"/>
          <w:lang w:val="uk-UA"/>
        </w:rPr>
        <w:t xml:space="preserve"> </w:t>
      </w:r>
      <w:r w:rsidRPr="004D180D">
        <w:rPr>
          <w:rFonts w:cs="Arial"/>
          <w:sz w:val="28"/>
          <w:lang w:val="uk-UA"/>
        </w:rPr>
        <w:t>установлених</w:t>
      </w:r>
      <w:r w:rsidR="006621E1" w:rsidRPr="004D180D">
        <w:rPr>
          <w:rFonts w:cs="Arial"/>
          <w:sz w:val="28"/>
          <w:lang w:val="uk-UA"/>
        </w:rPr>
        <w:t xml:space="preserve"> </w:t>
      </w:r>
      <w:r w:rsidRPr="004D180D">
        <w:rPr>
          <w:rFonts w:cs="Arial"/>
          <w:sz w:val="28"/>
          <w:lang w:val="uk-UA"/>
        </w:rPr>
        <w:t>правил,</w:t>
      </w:r>
      <w:r w:rsidR="006621E1" w:rsidRPr="004D180D">
        <w:rPr>
          <w:rFonts w:cs="Arial"/>
          <w:sz w:val="28"/>
          <w:lang w:val="uk-UA"/>
        </w:rPr>
        <w:t xml:space="preserve"> </w:t>
      </w:r>
      <w:r w:rsidRPr="004D180D">
        <w:rPr>
          <w:rFonts w:cs="Arial"/>
          <w:sz w:val="28"/>
          <w:lang w:val="uk-UA"/>
        </w:rPr>
        <w:t>швидкість</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успішність</w:t>
      </w:r>
      <w:r w:rsidR="006621E1" w:rsidRPr="004D180D">
        <w:rPr>
          <w:rFonts w:cs="Arial"/>
          <w:sz w:val="28"/>
          <w:lang w:val="uk-UA"/>
        </w:rPr>
        <w:t xml:space="preserve"> </w:t>
      </w:r>
      <w:r w:rsidRPr="004D180D">
        <w:rPr>
          <w:rFonts w:cs="Arial"/>
          <w:sz w:val="28"/>
          <w:lang w:val="uk-UA"/>
        </w:rPr>
        <w:t>застосування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їхній</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інших</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запобігання</w:t>
      </w:r>
      <w:r w:rsidR="006621E1" w:rsidRPr="004D180D">
        <w:rPr>
          <w:rFonts w:cs="Arial"/>
          <w:sz w:val="28"/>
          <w:lang w:val="uk-UA"/>
        </w:rPr>
        <w:t xml:space="preserve"> </w:t>
      </w:r>
      <w:r w:rsidRPr="004D180D">
        <w:rPr>
          <w:rFonts w:cs="Arial"/>
          <w:sz w:val="28"/>
          <w:lang w:val="uk-UA"/>
        </w:rPr>
        <w:t>конфліктів</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трудових</w:t>
      </w:r>
      <w:r w:rsidR="006621E1" w:rsidRPr="004D180D">
        <w:rPr>
          <w:rFonts w:cs="Arial"/>
          <w:sz w:val="28"/>
          <w:lang w:val="uk-UA"/>
        </w:rPr>
        <w:t xml:space="preserve"> </w:t>
      </w:r>
      <w:r w:rsidRPr="004D180D">
        <w:rPr>
          <w:rFonts w:cs="Arial"/>
          <w:sz w:val="28"/>
          <w:lang w:val="uk-UA"/>
        </w:rPr>
        <w:t>колективах</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рахунок</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збалансованості</w:t>
      </w:r>
      <w:r w:rsidR="006621E1" w:rsidRPr="004D180D">
        <w:rPr>
          <w:rFonts w:cs="Arial"/>
          <w:sz w:val="28"/>
          <w:lang w:val="uk-UA"/>
        </w:rPr>
        <w:t xml:space="preserve"> </w:t>
      </w:r>
      <w:r w:rsidRPr="004D180D">
        <w:rPr>
          <w:rFonts w:cs="Arial"/>
          <w:sz w:val="28"/>
          <w:lang w:val="uk-UA"/>
        </w:rPr>
        <w:t>робочих</w:t>
      </w:r>
      <w:r w:rsidR="006621E1" w:rsidRPr="004D180D">
        <w:rPr>
          <w:rFonts w:cs="Arial"/>
          <w:sz w:val="28"/>
          <w:lang w:val="uk-UA"/>
        </w:rPr>
        <w:t xml:space="preserve"> </w:t>
      </w:r>
      <w:r w:rsidRPr="004D180D">
        <w:rPr>
          <w:rFonts w:cs="Arial"/>
          <w:sz w:val="28"/>
          <w:lang w:val="uk-UA"/>
        </w:rPr>
        <w:t>місць,</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узгодженням</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обов'язками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правами</w:t>
      </w:r>
      <w:r w:rsidR="006621E1" w:rsidRPr="004D180D">
        <w:rPr>
          <w:rFonts w:cs="Arial"/>
          <w:sz w:val="28"/>
          <w:lang w:val="uk-UA"/>
        </w:rPr>
        <w:t xml:space="preserve"> </w:t>
      </w:r>
      <w:r w:rsidRPr="004D180D">
        <w:rPr>
          <w:rFonts w:cs="Arial"/>
          <w:sz w:val="28"/>
          <w:lang w:val="uk-UA"/>
        </w:rPr>
        <w:t>кожного</w:t>
      </w:r>
      <w:r w:rsidR="006621E1" w:rsidRPr="004D180D">
        <w:rPr>
          <w:rFonts w:cs="Arial"/>
          <w:sz w:val="28"/>
          <w:lang w:val="uk-UA"/>
        </w:rPr>
        <w:t xml:space="preserve"> </w:t>
      </w:r>
      <w:r w:rsidRPr="004D180D">
        <w:rPr>
          <w:rFonts w:cs="Arial"/>
          <w:sz w:val="28"/>
          <w:lang w:val="uk-UA"/>
        </w:rPr>
        <w:t>працівника;</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відповідальністю</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владою.</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Недостатньо</w:t>
      </w:r>
      <w:r w:rsidR="006621E1" w:rsidRPr="004D180D">
        <w:rPr>
          <w:rFonts w:cs="Arial"/>
          <w:sz w:val="28"/>
          <w:lang w:val="uk-UA"/>
        </w:rPr>
        <w:t xml:space="preserve"> </w:t>
      </w:r>
      <w:r w:rsidRPr="004D180D">
        <w:rPr>
          <w:rFonts w:cs="Arial"/>
          <w:sz w:val="28"/>
          <w:lang w:val="uk-UA"/>
        </w:rPr>
        <w:t>кваліфіковане</w:t>
      </w:r>
      <w:r w:rsidR="006621E1" w:rsidRPr="004D180D">
        <w:rPr>
          <w:rFonts w:cs="Arial"/>
          <w:sz w:val="28"/>
          <w:lang w:val="uk-UA"/>
        </w:rPr>
        <w:t xml:space="preserve"> </w:t>
      </w:r>
      <w:r w:rsidRPr="004D180D">
        <w:rPr>
          <w:rFonts w:cs="Arial"/>
          <w:sz w:val="28"/>
          <w:lang w:val="uk-UA"/>
        </w:rPr>
        <w:t>застосування</w:t>
      </w:r>
      <w:r w:rsidR="006621E1" w:rsidRPr="004D180D">
        <w:rPr>
          <w:rFonts w:cs="Arial"/>
          <w:sz w:val="28"/>
          <w:lang w:val="uk-UA"/>
        </w:rPr>
        <w:t xml:space="preserve"> </w:t>
      </w:r>
      <w:r w:rsidRPr="004D180D">
        <w:rPr>
          <w:rFonts w:cs="Arial"/>
          <w:sz w:val="28"/>
          <w:lang w:val="uk-UA"/>
        </w:rPr>
        <w:t>адміністративних</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породжує</w:t>
      </w:r>
      <w:r w:rsidR="006621E1" w:rsidRPr="004D180D">
        <w:rPr>
          <w:rFonts w:cs="Arial"/>
          <w:sz w:val="28"/>
          <w:lang w:val="uk-UA"/>
        </w:rPr>
        <w:t xml:space="preserve"> </w:t>
      </w:r>
      <w:r w:rsidRPr="004D180D">
        <w:rPr>
          <w:rFonts w:cs="Arial"/>
          <w:sz w:val="28"/>
          <w:lang w:val="uk-UA"/>
        </w:rPr>
        <w:t>негативні</w:t>
      </w:r>
      <w:r w:rsidR="006621E1" w:rsidRPr="004D180D">
        <w:rPr>
          <w:rFonts w:cs="Arial"/>
          <w:sz w:val="28"/>
          <w:lang w:val="uk-UA"/>
        </w:rPr>
        <w:t xml:space="preserve"> </w:t>
      </w:r>
      <w:r w:rsidRPr="004D180D">
        <w:rPr>
          <w:rFonts w:cs="Arial"/>
          <w:sz w:val="28"/>
          <w:lang w:val="uk-UA"/>
        </w:rPr>
        <w:t>моменти:</w:t>
      </w:r>
    </w:p>
    <w:p w:rsidR="001007C7" w:rsidRPr="004D180D" w:rsidRDefault="001007C7" w:rsidP="004D180D">
      <w:pPr>
        <w:numPr>
          <w:ilvl w:val="0"/>
          <w:numId w:val="56"/>
        </w:numPr>
        <w:suppressAutoHyphens/>
        <w:spacing w:line="360" w:lineRule="auto"/>
        <w:ind w:left="0" w:firstLine="709"/>
        <w:jc w:val="both"/>
        <w:rPr>
          <w:rFonts w:cs="Arial"/>
          <w:sz w:val="28"/>
          <w:lang w:val="uk-UA"/>
        </w:rPr>
      </w:pPr>
      <w:r w:rsidRPr="004D180D">
        <w:rPr>
          <w:rFonts w:cs="Arial"/>
          <w:sz w:val="28"/>
          <w:lang w:val="uk-UA"/>
        </w:rPr>
        <w:t>збільшення</w:t>
      </w:r>
      <w:r w:rsidR="006621E1" w:rsidRPr="004D180D">
        <w:rPr>
          <w:rFonts w:cs="Arial"/>
          <w:sz w:val="28"/>
          <w:lang w:val="uk-UA"/>
        </w:rPr>
        <w:t xml:space="preserve"> </w:t>
      </w:r>
      <w:r w:rsidRPr="004D180D">
        <w:rPr>
          <w:rFonts w:cs="Arial"/>
          <w:sz w:val="28"/>
          <w:lang w:val="uk-UA"/>
        </w:rPr>
        <w:t>апарата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видання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реалізації</w:t>
      </w:r>
      <w:r w:rsidR="006621E1" w:rsidRPr="004D180D">
        <w:rPr>
          <w:rFonts w:cs="Arial"/>
          <w:sz w:val="28"/>
          <w:lang w:val="uk-UA"/>
        </w:rPr>
        <w:t xml:space="preserve"> </w:t>
      </w:r>
      <w:r w:rsidRPr="004D180D">
        <w:rPr>
          <w:rFonts w:cs="Arial"/>
          <w:sz w:val="28"/>
          <w:lang w:val="uk-UA"/>
        </w:rPr>
        <w:t>численних</w:t>
      </w:r>
      <w:r w:rsidR="006621E1" w:rsidRPr="004D180D">
        <w:rPr>
          <w:rFonts w:cs="Arial"/>
          <w:sz w:val="28"/>
          <w:lang w:val="uk-UA"/>
        </w:rPr>
        <w:t xml:space="preserve"> </w:t>
      </w:r>
      <w:r w:rsidRPr="004D180D">
        <w:rPr>
          <w:rFonts w:cs="Arial"/>
          <w:sz w:val="28"/>
          <w:lang w:val="uk-UA"/>
        </w:rPr>
        <w:t>індивідуальних</w:t>
      </w:r>
      <w:r w:rsidR="006621E1" w:rsidRPr="004D180D">
        <w:rPr>
          <w:rFonts w:cs="Arial"/>
          <w:sz w:val="28"/>
          <w:lang w:val="uk-UA"/>
        </w:rPr>
        <w:t xml:space="preserve"> </w:t>
      </w:r>
      <w:r w:rsidRPr="004D180D">
        <w:rPr>
          <w:rFonts w:cs="Arial"/>
          <w:sz w:val="28"/>
          <w:lang w:val="uk-UA"/>
        </w:rPr>
        <w:t>актів</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numPr>
          <w:ilvl w:val="0"/>
          <w:numId w:val="56"/>
        </w:numPr>
        <w:suppressAutoHyphens/>
        <w:spacing w:line="360" w:lineRule="auto"/>
        <w:ind w:left="0" w:firstLine="709"/>
        <w:jc w:val="both"/>
        <w:rPr>
          <w:rFonts w:cs="Arial"/>
          <w:sz w:val="28"/>
          <w:lang w:val="uk-UA"/>
        </w:rPr>
      </w:pPr>
      <w:r w:rsidRPr="004D180D">
        <w:rPr>
          <w:rFonts w:cs="Arial"/>
          <w:sz w:val="28"/>
          <w:lang w:val="uk-UA"/>
        </w:rPr>
        <w:t>великі</w:t>
      </w:r>
      <w:r w:rsidR="006621E1" w:rsidRPr="004D180D">
        <w:rPr>
          <w:rFonts w:cs="Arial"/>
          <w:sz w:val="28"/>
          <w:lang w:val="uk-UA"/>
        </w:rPr>
        <w:t xml:space="preserve"> </w:t>
      </w:r>
      <w:r w:rsidRPr="004D180D">
        <w:rPr>
          <w:rFonts w:cs="Arial"/>
          <w:sz w:val="28"/>
          <w:lang w:val="uk-UA"/>
        </w:rPr>
        <w:t>потоки</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утрудняють</w:t>
      </w:r>
      <w:r w:rsidR="006621E1" w:rsidRPr="004D180D">
        <w:rPr>
          <w:rFonts w:cs="Arial"/>
          <w:sz w:val="28"/>
          <w:lang w:val="uk-UA"/>
        </w:rPr>
        <w:t xml:space="preserve"> </w:t>
      </w:r>
      <w:r w:rsidRPr="004D180D">
        <w:rPr>
          <w:rFonts w:cs="Arial"/>
          <w:sz w:val="28"/>
          <w:lang w:val="uk-UA"/>
        </w:rPr>
        <w:t>своєчасний</w:t>
      </w:r>
      <w:r w:rsidR="006621E1" w:rsidRPr="004D180D">
        <w:rPr>
          <w:rFonts w:cs="Arial"/>
          <w:sz w:val="28"/>
          <w:lang w:val="uk-UA"/>
        </w:rPr>
        <w:t xml:space="preserve"> </w:t>
      </w:r>
      <w:r w:rsidRPr="004D180D">
        <w:rPr>
          <w:rFonts w:cs="Arial"/>
          <w:sz w:val="28"/>
          <w:lang w:val="uk-UA"/>
        </w:rPr>
        <w:t>аналіз</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змісту</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обробку,</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результаті</w:t>
      </w:r>
      <w:r w:rsidR="006621E1" w:rsidRPr="004D180D">
        <w:rPr>
          <w:rFonts w:cs="Arial"/>
          <w:sz w:val="28"/>
          <w:lang w:val="uk-UA"/>
        </w:rPr>
        <w:t xml:space="preserve"> </w:t>
      </w:r>
      <w:r w:rsidRPr="004D180D">
        <w:rPr>
          <w:rFonts w:cs="Arial"/>
          <w:sz w:val="28"/>
          <w:lang w:val="uk-UA"/>
        </w:rPr>
        <w:t>можуть</w:t>
      </w:r>
      <w:r w:rsidR="006621E1" w:rsidRPr="004D180D">
        <w:rPr>
          <w:rFonts w:cs="Arial"/>
          <w:sz w:val="28"/>
          <w:lang w:val="uk-UA"/>
        </w:rPr>
        <w:t xml:space="preserve"> </w:t>
      </w:r>
      <w:r w:rsidRPr="004D180D">
        <w:rPr>
          <w:rFonts w:cs="Arial"/>
          <w:sz w:val="28"/>
          <w:lang w:val="uk-UA"/>
        </w:rPr>
        <w:t>з'явитися</w:t>
      </w:r>
      <w:r w:rsidR="006621E1" w:rsidRPr="004D180D">
        <w:rPr>
          <w:rFonts w:cs="Arial"/>
          <w:sz w:val="28"/>
          <w:lang w:val="uk-UA"/>
        </w:rPr>
        <w:t xml:space="preserve"> </w:t>
      </w:r>
      <w:r w:rsidRPr="004D180D">
        <w:rPr>
          <w:rFonts w:cs="Arial"/>
          <w:sz w:val="28"/>
          <w:lang w:val="uk-UA"/>
        </w:rPr>
        <w:t>помилкові</w:t>
      </w:r>
      <w:r w:rsidR="006621E1" w:rsidRPr="004D180D">
        <w:rPr>
          <w:rFonts w:cs="Arial"/>
          <w:sz w:val="28"/>
          <w:lang w:val="uk-UA"/>
        </w:rPr>
        <w:t xml:space="preserve"> </w:t>
      </w:r>
      <w:r w:rsidRPr="004D180D">
        <w:rPr>
          <w:rFonts w:cs="Arial"/>
          <w:sz w:val="28"/>
          <w:lang w:val="uk-UA"/>
        </w:rPr>
        <w:t>рішення;</w:t>
      </w:r>
    </w:p>
    <w:p w:rsidR="001007C7" w:rsidRPr="004D180D" w:rsidRDefault="006621E1" w:rsidP="004D180D">
      <w:pPr>
        <w:numPr>
          <w:ilvl w:val="0"/>
          <w:numId w:val="56"/>
        </w:numPr>
        <w:suppressAutoHyphens/>
        <w:spacing w:line="360" w:lineRule="auto"/>
        <w:ind w:left="0" w:firstLine="709"/>
        <w:jc w:val="both"/>
        <w:rPr>
          <w:rFonts w:cs="Arial"/>
          <w:sz w:val="28"/>
          <w:lang w:val="uk-UA"/>
        </w:rPr>
      </w:pPr>
      <w:r w:rsidRPr="004D180D">
        <w:rPr>
          <w:rFonts w:cs="Arial"/>
          <w:sz w:val="28"/>
          <w:lang w:val="uk-UA"/>
        </w:rPr>
        <w:lastRenderedPageBreak/>
        <w:t xml:space="preserve"> </w:t>
      </w:r>
      <w:r w:rsidR="001007C7" w:rsidRPr="004D180D">
        <w:rPr>
          <w:rFonts w:cs="Arial"/>
          <w:sz w:val="28"/>
          <w:lang w:val="uk-UA"/>
        </w:rPr>
        <w:t>обмеження</w:t>
      </w:r>
      <w:r w:rsidRPr="004D180D">
        <w:rPr>
          <w:rFonts w:cs="Arial"/>
          <w:sz w:val="28"/>
          <w:lang w:val="uk-UA"/>
        </w:rPr>
        <w:t xml:space="preserve"> </w:t>
      </w:r>
      <w:r w:rsidR="001007C7" w:rsidRPr="004D180D">
        <w:rPr>
          <w:rFonts w:cs="Arial"/>
          <w:sz w:val="28"/>
          <w:lang w:val="uk-UA"/>
        </w:rPr>
        <w:t>чи</w:t>
      </w:r>
      <w:r w:rsidRPr="004D180D">
        <w:rPr>
          <w:rFonts w:cs="Arial"/>
          <w:sz w:val="28"/>
          <w:lang w:val="uk-UA"/>
        </w:rPr>
        <w:t xml:space="preserve"> </w:t>
      </w:r>
      <w:r w:rsidR="001007C7" w:rsidRPr="004D180D">
        <w:rPr>
          <w:rFonts w:cs="Arial"/>
          <w:sz w:val="28"/>
          <w:lang w:val="uk-UA"/>
        </w:rPr>
        <w:t>повна</w:t>
      </w:r>
      <w:r w:rsidRPr="004D180D">
        <w:rPr>
          <w:rFonts w:cs="Arial"/>
          <w:sz w:val="28"/>
          <w:lang w:val="uk-UA"/>
        </w:rPr>
        <w:t xml:space="preserve"> </w:t>
      </w:r>
      <w:r w:rsidR="001007C7" w:rsidRPr="004D180D">
        <w:rPr>
          <w:rFonts w:cs="Arial"/>
          <w:sz w:val="28"/>
          <w:lang w:val="uk-UA"/>
        </w:rPr>
        <w:t>втрата</w:t>
      </w:r>
      <w:r w:rsidRPr="004D180D">
        <w:rPr>
          <w:rFonts w:cs="Arial"/>
          <w:sz w:val="28"/>
          <w:lang w:val="uk-UA"/>
        </w:rPr>
        <w:t xml:space="preserve"> </w:t>
      </w:r>
      <w:r w:rsidR="001007C7" w:rsidRPr="004D180D">
        <w:rPr>
          <w:rFonts w:cs="Arial"/>
          <w:sz w:val="28"/>
          <w:lang w:val="uk-UA"/>
        </w:rPr>
        <w:t>самостійності</w:t>
      </w:r>
      <w:r w:rsidRPr="004D180D">
        <w:rPr>
          <w:rFonts w:cs="Arial"/>
          <w:sz w:val="28"/>
          <w:lang w:val="uk-UA"/>
        </w:rPr>
        <w:t xml:space="preserve"> </w:t>
      </w:r>
      <w:r w:rsidR="001007C7" w:rsidRPr="004D180D">
        <w:rPr>
          <w:rFonts w:cs="Arial"/>
          <w:sz w:val="28"/>
          <w:lang w:val="uk-UA"/>
        </w:rPr>
        <w:t>нижчестоящих</w:t>
      </w:r>
      <w:r w:rsidRPr="004D180D">
        <w:rPr>
          <w:rFonts w:cs="Arial"/>
          <w:sz w:val="28"/>
          <w:lang w:val="uk-UA"/>
        </w:rPr>
        <w:t xml:space="preserve"> </w:t>
      </w:r>
      <w:r w:rsidR="001007C7" w:rsidRPr="004D180D">
        <w:rPr>
          <w:rFonts w:cs="Arial"/>
          <w:sz w:val="28"/>
          <w:lang w:val="uk-UA"/>
        </w:rPr>
        <w:t>ланок</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виконавців.</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Таким</w:t>
      </w:r>
      <w:r w:rsidR="006621E1" w:rsidRPr="004D180D">
        <w:rPr>
          <w:rFonts w:cs="Arial"/>
          <w:sz w:val="28"/>
          <w:lang w:val="uk-UA"/>
        </w:rPr>
        <w:t xml:space="preserve"> </w:t>
      </w:r>
      <w:r w:rsidRPr="004D180D">
        <w:rPr>
          <w:rFonts w:cs="Arial"/>
          <w:sz w:val="28"/>
          <w:lang w:val="uk-UA"/>
        </w:rPr>
        <w:t>чином,</w:t>
      </w:r>
      <w:r w:rsidR="006621E1" w:rsidRPr="004D180D">
        <w:rPr>
          <w:rFonts w:cs="Arial"/>
          <w:sz w:val="28"/>
          <w:lang w:val="uk-UA"/>
        </w:rPr>
        <w:t xml:space="preserve"> </w:t>
      </w:r>
      <w:r w:rsidRPr="004D180D">
        <w:rPr>
          <w:rFonts w:cs="Arial"/>
          <w:sz w:val="28"/>
          <w:lang w:val="uk-UA"/>
        </w:rPr>
        <w:t>керівник,</w:t>
      </w:r>
      <w:r w:rsidR="006621E1" w:rsidRPr="004D180D">
        <w:rPr>
          <w:rFonts w:cs="Arial"/>
          <w:sz w:val="28"/>
          <w:lang w:val="uk-UA"/>
        </w:rPr>
        <w:t xml:space="preserve"> </w:t>
      </w:r>
      <w:r w:rsidRPr="004D180D">
        <w:rPr>
          <w:rFonts w:cs="Arial"/>
          <w:sz w:val="28"/>
          <w:lang w:val="uk-UA"/>
        </w:rPr>
        <w:t>організатор</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менеджер</w:t>
      </w:r>
      <w:r w:rsidR="006621E1" w:rsidRPr="004D180D">
        <w:rPr>
          <w:rFonts w:cs="Arial"/>
          <w:sz w:val="28"/>
          <w:lang w:val="uk-UA"/>
        </w:rPr>
        <w:t xml:space="preserve"> </w:t>
      </w:r>
      <w:r w:rsidRPr="004D180D">
        <w:rPr>
          <w:rFonts w:cs="Arial"/>
          <w:sz w:val="28"/>
          <w:lang w:val="uk-UA"/>
        </w:rPr>
        <w:t>повинний</w:t>
      </w:r>
      <w:r w:rsidR="006621E1" w:rsidRPr="004D180D">
        <w:rPr>
          <w:rFonts w:cs="Arial"/>
          <w:sz w:val="28"/>
          <w:lang w:val="uk-UA"/>
        </w:rPr>
        <w:t xml:space="preserve"> </w:t>
      </w:r>
      <w:r w:rsidRPr="004D180D">
        <w:rPr>
          <w:rFonts w:cs="Arial"/>
          <w:sz w:val="28"/>
          <w:lang w:val="uk-UA"/>
        </w:rPr>
        <w:t>бути</w:t>
      </w:r>
      <w:r w:rsidR="004D180D">
        <w:rPr>
          <w:rFonts w:cs="Arial"/>
          <w:sz w:val="28"/>
          <w:lang w:val="uk-UA"/>
        </w:rPr>
        <w:t xml:space="preserve"> </w:t>
      </w:r>
      <w:r w:rsidRPr="004D180D">
        <w:rPr>
          <w:rFonts w:cs="Arial"/>
          <w:sz w:val="28"/>
          <w:lang w:val="uk-UA"/>
        </w:rPr>
        <w:t>розпорядником,</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володіє</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економічними</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організаційно-розпорядницькими</w:t>
      </w:r>
      <w:r w:rsidR="006621E1" w:rsidRPr="004D180D">
        <w:rPr>
          <w:rFonts w:cs="Arial"/>
          <w:sz w:val="28"/>
          <w:lang w:val="uk-UA"/>
        </w:rPr>
        <w:t xml:space="preserve"> </w:t>
      </w:r>
      <w:r w:rsidRPr="004D180D">
        <w:rPr>
          <w:rFonts w:cs="Arial"/>
          <w:sz w:val="28"/>
          <w:lang w:val="uk-UA"/>
        </w:rPr>
        <w:t>методами.</w:t>
      </w:r>
    </w:p>
    <w:p w:rsidR="001007C7" w:rsidRPr="004D180D" w:rsidRDefault="001007C7" w:rsidP="004D180D">
      <w:pPr>
        <w:suppressAutoHyphens/>
        <w:spacing w:line="360" w:lineRule="auto"/>
        <w:ind w:firstLine="709"/>
        <w:jc w:val="both"/>
        <w:rPr>
          <w:rFonts w:cs="Arial"/>
          <w:sz w:val="28"/>
          <w:lang w:val="uk-UA"/>
        </w:rPr>
      </w:pPr>
    </w:p>
    <w:p w:rsidR="001007C7" w:rsidRPr="004D180D" w:rsidRDefault="001007C7" w:rsidP="004D180D">
      <w:pPr>
        <w:pStyle w:val="2"/>
        <w:keepNext w:val="0"/>
        <w:suppressAutoHyphens/>
        <w:spacing w:line="360" w:lineRule="auto"/>
        <w:ind w:firstLine="709"/>
        <w:rPr>
          <w:rFonts w:cs="Arial"/>
          <w:b/>
          <w:bCs/>
          <w:lang w:val="uk-UA"/>
        </w:rPr>
      </w:pPr>
      <w:r w:rsidRPr="004D180D">
        <w:rPr>
          <w:rFonts w:cs="Arial"/>
          <w:b/>
          <w:bCs/>
          <w:lang w:val="uk-UA"/>
        </w:rPr>
        <w:t>14.2</w:t>
      </w:r>
      <w:r w:rsidR="006621E1" w:rsidRPr="004D180D">
        <w:rPr>
          <w:rFonts w:cs="Arial"/>
          <w:b/>
          <w:bCs/>
          <w:lang w:val="uk-UA"/>
        </w:rPr>
        <w:t xml:space="preserve"> </w:t>
      </w:r>
      <w:r w:rsidRPr="004D180D">
        <w:rPr>
          <w:rFonts w:cs="Arial"/>
          <w:b/>
          <w:bCs/>
          <w:lang w:val="uk-UA"/>
        </w:rPr>
        <w:t>Організаційний</w:t>
      </w:r>
      <w:r w:rsidR="006621E1" w:rsidRPr="004D180D">
        <w:rPr>
          <w:rFonts w:cs="Arial"/>
          <w:b/>
          <w:bCs/>
          <w:lang w:val="uk-UA"/>
        </w:rPr>
        <w:t xml:space="preserve"> </w:t>
      </w:r>
      <w:r w:rsidRPr="004D180D">
        <w:rPr>
          <w:rFonts w:cs="Arial"/>
          <w:b/>
          <w:bCs/>
          <w:lang w:val="uk-UA"/>
        </w:rPr>
        <w:t>вплив</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Організаційний</w:t>
      </w:r>
      <w:r w:rsidR="006621E1" w:rsidRPr="004D180D">
        <w:rPr>
          <w:rFonts w:cs="Arial"/>
          <w:sz w:val="28"/>
          <w:lang w:val="uk-UA"/>
        </w:rPr>
        <w:t xml:space="preserve"> </w:t>
      </w:r>
      <w:r w:rsidRPr="004D180D">
        <w:rPr>
          <w:rFonts w:cs="Arial"/>
          <w:sz w:val="28"/>
          <w:lang w:val="uk-UA"/>
        </w:rPr>
        <w:t>вплив</w:t>
      </w:r>
      <w:r w:rsidR="006621E1" w:rsidRPr="004D180D">
        <w:rPr>
          <w:rFonts w:cs="Arial"/>
          <w:sz w:val="28"/>
          <w:lang w:val="uk-UA"/>
        </w:rPr>
        <w:t xml:space="preserve"> </w:t>
      </w:r>
      <w:r w:rsidRPr="004D180D">
        <w:rPr>
          <w:rFonts w:cs="Arial"/>
          <w:sz w:val="28"/>
          <w:lang w:val="uk-UA"/>
        </w:rPr>
        <w:t>спрямований</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всі</w:t>
      </w:r>
      <w:r w:rsidR="006621E1" w:rsidRPr="004D180D">
        <w:rPr>
          <w:rFonts w:cs="Arial"/>
          <w:sz w:val="28"/>
          <w:lang w:val="uk-UA"/>
        </w:rPr>
        <w:t xml:space="preserve"> </w:t>
      </w:r>
      <w:r w:rsidRPr="004D180D">
        <w:rPr>
          <w:rFonts w:cs="Arial"/>
          <w:sz w:val="28"/>
          <w:lang w:val="uk-UA"/>
        </w:rPr>
        <w:t>елементи</w:t>
      </w:r>
      <w:r w:rsidR="006621E1" w:rsidRPr="004D180D">
        <w:rPr>
          <w:rFonts w:cs="Arial"/>
          <w:sz w:val="28"/>
          <w:lang w:val="uk-UA"/>
        </w:rPr>
        <w:t xml:space="preserve"> </w:t>
      </w:r>
      <w:r w:rsidRPr="004D180D">
        <w:rPr>
          <w:rFonts w:cs="Arial"/>
          <w:sz w:val="28"/>
          <w:lang w:val="uk-UA"/>
        </w:rPr>
        <w:t>керованої</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працю</w:t>
      </w:r>
      <w:r w:rsidR="006621E1" w:rsidRPr="004D180D">
        <w:rPr>
          <w:rFonts w:cs="Arial"/>
          <w:sz w:val="28"/>
          <w:lang w:val="uk-UA"/>
        </w:rPr>
        <w:t xml:space="preserve"> </w:t>
      </w:r>
      <w:r w:rsidRPr="004D180D">
        <w:rPr>
          <w:rFonts w:cs="Arial"/>
          <w:sz w:val="28"/>
          <w:lang w:val="uk-UA"/>
        </w:rPr>
        <w:t>людей,</w:t>
      </w:r>
      <w:r w:rsidR="006621E1" w:rsidRPr="004D180D">
        <w:rPr>
          <w:rFonts w:cs="Arial"/>
          <w:sz w:val="28"/>
          <w:lang w:val="uk-UA"/>
        </w:rPr>
        <w:t xml:space="preserve"> </w:t>
      </w:r>
      <w:r w:rsidRPr="004D180D">
        <w:rPr>
          <w:rFonts w:cs="Arial"/>
          <w:sz w:val="28"/>
          <w:lang w:val="uk-UA"/>
        </w:rPr>
        <w:t>виробничі</w:t>
      </w:r>
      <w:r w:rsidR="006621E1" w:rsidRPr="004D180D">
        <w:rPr>
          <w:rFonts w:cs="Arial"/>
          <w:sz w:val="28"/>
          <w:lang w:val="uk-UA"/>
        </w:rPr>
        <w:t xml:space="preserve"> </w:t>
      </w:r>
      <w:r w:rsidRPr="004D180D">
        <w:rPr>
          <w:rFonts w:cs="Arial"/>
          <w:sz w:val="28"/>
          <w:lang w:val="uk-UA"/>
        </w:rPr>
        <w:t>процеси,</w:t>
      </w:r>
      <w:r w:rsidR="006621E1" w:rsidRPr="004D180D">
        <w:rPr>
          <w:rFonts w:cs="Arial"/>
          <w:sz w:val="28"/>
          <w:lang w:val="uk-UA"/>
        </w:rPr>
        <w:t xml:space="preserve"> </w:t>
      </w:r>
      <w:r w:rsidRPr="004D180D">
        <w:rPr>
          <w:rFonts w:cs="Arial"/>
          <w:sz w:val="28"/>
          <w:lang w:val="uk-UA"/>
        </w:rPr>
        <w:t>предмети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засоби</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Об'єктами</w:t>
      </w:r>
      <w:r w:rsidR="006621E1" w:rsidRPr="004D180D">
        <w:rPr>
          <w:rFonts w:cs="Arial"/>
          <w:sz w:val="28"/>
          <w:lang w:val="uk-UA"/>
        </w:rPr>
        <w:t xml:space="preserve"> </w:t>
      </w:r>
      <w:r w:rsidRPr="004D180D">
        <w:rPr>
          <w:rFonts w:cs="Arial"/>
          <w:sz w:val="28"/>
          <w:lang w:val="uk-UA"/>
        </w:rPr>
        <w:t>організаційного</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можуть</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елементи</w:t>
      </w:r>
      <w:r w:rsidR="006621E1" w:rsidRPr="004D180D">
        <w:rPr>
          <w:rFonts w:cs="Arial"/>
          <w:sz w:val="28"/>
          <w:lang w:val="uk-UA"/>
        </w:rPr>
        <w:t xml:space="preserve"> </w:t>
      </w:r>
      <w:r w:rsidRPr="004D180D">
        <w:rPr>
          <w:rFonts w:cs="Arial"/>
          <w:sz w:val="28"/>
          <w:lang w:val="uk-UA"/>
        </w:rPr>
        <w:t>керованої</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(виробництво),</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елементи</w:t>
      </w:r>
      <w:r w:rsidR="006621E1" w:rsidRPr="004D180D">
        <w:rPr>
          <w:rFonts w:cs="Arial"/>
          <w:sz w:val="28"/>
          <w:lang w:val="uk-UA"/>
        </w:rPr>
        <w:t xml:space="preserve"> </w:t>
      </w:r>
      <w:r w:rsidRPr="004D180D">
        <w:rPr>
          <w:rFonts w:cs="Arial"/>
          <w:sz w:val="28"/>
          <w:lang w:val="uk-UA"/>
        </w:rPr>
        <w:t>керуючої</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(апарат</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процеси</w:t>
      </w:r>
      <w:r w:rsidR="006621E1" w:rsidRPr="004D180D">
        <w:rPr>
          <w:rFonts w:cs="Arial"/>
          <w:sz w:val="28"/>
          <w:lang w:val="uk-UA"/>
        </w:rPr>
        <w:t xml:space="preserve"> </w:t>
      </w:r>
      <w:r w:rsidRPr="004D180D">
        <w:rPr>
          <w:rFonts w:cs="Arial"/>
          <w:sz w:val="28"/>
          <w:lang w:val="uk-UA"/>
        </w:rPr>
        <w:t>безпосереднього</w:t>
      </w:r>
      <w:r w:rsidR="006621E1" w:rsidRPr="004D180D">
        <w:rPr>
          <w:rFonts w:cs="Arial"/>
          <w:sz w:val="28"/>
          <w:lang w:val="uk-UA"/>
        </w:rPr>
        <w:t xml:space="preserve"> </w:t>
      </w:r>
      <w:r w:rsidRPr="004D180D">
        <w:rPr>
          <w:rFonts w:cs="Arial"/>
          <w:sz w:val="28"/>
          <w:lang w:val="uk-UA"/>
        </w:rPr>
        <w:t>виготовлення</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процеси</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підприємством,</w:t>
      </w:r>
      <w:r w:rsidR="006621E1" w:rsidRPr="004D180D">
        <w:rPr>
          <w:rFonts w:cs="Arial"/>
          <w:sz w:val="28"/>
          <w:lang w:val="uk-UA"/>
        </w:rPr>
        <w:t xml:space="preserve"> </w:t>
      </w:r>
      <w:r w:rsidRPr="004D180D">
        <w:rPr>
          <w:rFonts w:cs="Arial"/>
          <w:sz w:val="28"/>
          <w:lang w:val="uk-UA"/>
        </w:rPr>
        <w:t>включаючи</w:t>
      </w:r>
      <w:r w:rsidR="006621E1" w:rsidRPr="004D180D">
        <w:rPr>
          <w:rFonts w:cs="Arial"/>
          <w:sz w:val="28"/>
          <w:lang w:val="uk-UA"/>
        </w:rPr>
        <w:t xml:space="preserve"> </w:t>
      </w:r>
      <w:r w:rsidRPr="004D180D">
        <w:rPr>
          <w:rFonts w:cs="Arial"/>
          <w:sz w:val="28"/>
          <w:lang w:val="uk-UA"/>
        </w:rPr>
        <w:t>організацію</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виробничого</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управлінського</w:t>
      </w:r>
      <w:r w:rsidR="006621E1" w:rsidRPr="004D180D">
        <w:rPr>
          <w:rFonts w:cs="Arial"/>
          <w:sz w:val="28"/>
          <w:lang w:val="uk-UA"/>
        </w:rPr>
        <w:t xml:space="preserve"> </w:t>
      </w:r>
      <w:r w:rsidRPr="004D180D">
        <w:rPr>
          <w:rFonts w:cs="Arial"/>
          <w:sz w:val="28"/>
          <w:lang w:val="uk-UA"/>
        </w:rPr>
        <w:t>персоналу.</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Організаційний</w:t>
      </w:r>
      <w:r w:rsidR="006621E1" w:rsidRPr="004D180D">
        <w:rPr>
          <w:rFonts w:cs="Arial"/>
          <w:sz w:val="28"/>
          <w:lang w:val="uk-UA"/>
        </w:rPr>
        <w:t xml:space="preserve"> </w:t>
      </w:r>
      <w:r w:rsidRPr="004D180D">
        <w:rPr>
          <w:rFonts w:cs="Arial"/>
          <w:sz w:val="28"/>
          <w:lang w:val="uk-UA"/>
        </w:rPr>
        <w:t>вплив</w:t>
      </w:r>
      <w:r w:rsidR="006621E1" w:rsidRPr="004D180D">
        <w:rPr>
          <w:rFonts w:cs="Arial"/>
          <w:sz w:val="28"/>
          <w:lang w:val="uk-UA"/>
        </w:rPr>
        <w:t xml:space="preserve"> </w:t>
      </w:r>
      <w:r w:rsidRPr="004D180D">
        <w:rPr>
          <w:rFonts w:cs="Arial"/>
          <w:sz w:val="28"/>
          <w:lang w:val="uk-UA"/>
        </w:rPr>
        <w:t>дає</w:t>
      </w:r>
      <w:r w:rsidR="006621E1" w:rsidRPr="004D180D">
        <w:rPr>
          <w:rFonts w:cs="Arial"/>
          <w:sz w:val="28"/>
          <w:lang w:val="uk-UA"/>
        </w:rPr>
        <w:t xml:space="preserve"> </w:t>
      </w:r>
      <w:r w:rsidRPr="004D180D">
        <w:rPr>
          <w:rFonts w:cs="Arial"/>
          <w:sz w:val="28"/>
          <w:lang w:val="uk-UA"/>
        </w:rPr>
        <w:t>однозначне</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ситуації,</w:t>
      </w:r>
      <w:r w:rsidR="006621E1" w:rsidRPr="004D180D">
        <w:rPr>
          <w:rFonts w:cs="Arial"/>
          <w:sz w:val="28"/>
          <w:lang w:val="uk-UA"/>
        </w:rPr>
        <w:t xml:space="preserve"> </w:t>
      </w:r>
      <w:r w:rsidRPr="004D180D">
        <w:rPr>
          <w:rFonts w:cs="Arial"/>
          <w:sz w:val="28"/>
          <w:lang w:val="uk-UA"/>
        </w:rPr>
        <w:t>безпосередньо</w:t>
      </w:r>
      <w:r w:rsidR="006621E1" w:rsidRPr="004D180D">
        <w:rPr>
          <w:rFonts w:cs="Arial"/>
          <w:sz w:val="28"/>
          <w:lang w:val="uk-UA"/>
        </w:rPr>
        <w:t xml:space="preserve"> </w:t>
      </w:r>
      <w:r w:rsidRPr="004D180D">
        <w:rPr>
          <w:rFonts w:cs="Arial"/>
          <w:sz w:val="28"/>
          <w:lang w:val="uk-UA"/>
        </w:rPr>
        <w:t>впливаючи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об'єкт</w:t>
      </w:r>
      <w:r w:rsidR="006621E1" w:rsidRPr="004D180D">
        <w:rPr>
          <w:rFonts w:cs="Arial"/>
          <w:sz w:val="28"/>
          <w:lang w:val="uk-UA"/>
        </w:rPr>
        <w:t xml:space="preserve"> </w:t>
      </w:r>
      <w:r w:rsidRPr="004D180D">
        <w:rPr>
          <w:rFonts w:cs="Arial"/>
          <w:sz w:val="28"/>
          <w:lang w:val="uk-UA"/>
        </w:rPr>
        <w:t>керування.</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організаційного</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дуже</w:t>
      </w:r>
      <w:r w:rsidR="006621E1" w:rsidRPr="004D180D">
        <w:rPr>
          <w:rFonts w:cs="Arial"/>
          <w:sz w:val="28"/>
          <w:lang w:val="uk-UA"/>
        </w:rPr>
        <w:t xml:space="preserve"> </w:t>
      </w:r>
      <w:r w:rsidRPr="004D180D">
        <w:rPr>
          <w:rFonts w:cs="Arial"/>
          <w:sz w:val="28"/>
          <w:lang w:val="uk-UA"/>
        </w:rPr>
        <w:t>різноманітні</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своєму</w:t>
      </w:r>
      <w:r w:rsidR="006621E1" w:rsidRPr="004D180D">
        <w:rPr>
          <w:rFonts w:cs="Arial"/>
          <w:sz w:val="28"/>
          <w:lang w:val="uk-UA"/>
        </w:rPr>
        <w:t xml:space="preserve"> </w:t>
      </w:r>
      <w:r w:rsidRPr="004D180D">
        <w:rPr>
          <w:rFonts w:cs="Arial"/>
          <w:sz w:val="28"/>
          <w:lang w:val="uk-UA"/>
        </w:rPr>
        <w:t>складі:</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спрямовані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формування,</w:t>
      </w:r>
      <w:r w:rsidR="006621E1" w:rsidRPr="004D180D">
        <w:rPr>
          <w:rFonts w:cs="Arial"/>
          <w:sz w:val="28"/>
          <w:lang w:val="uk-UA"/>
        </w:rPr>
        <w:t xml:space="preserve"> </w:t>
      </w:r>
      <w:r w:rsidRPr="004D180D">
        <w:rPr>
          <w:rFonts w:cs="Arial"/>
          <w:sz w:val="28"/>
          <w:lang w:val="uk-UA"/>
        </w:rPr>
        <w:t>регулювання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розвиток</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виробничої</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цих</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відносяться</w:t>
      </w:r>
      <w:r w:rsidR="006621E1" w:rsidRPr="004D180D">
        <w:rPr>
          <w:rFonts w:cs="Arial"/>
          <w:sz w:val="28"/>
          <w:lang w:val="uk-UA"/>
        </w:rPr>
        <w:t xml:space="preserve"> </w:t>
      </w:r>
      <w:r w:rsidRPr="004D180D">
        <w:rPr>
          <w:rFonts w:cs="Arial"/>
          <w:sz w:val="28"/>
          <w:lang w:val="uk-UA"/>
        </w:rPr>
        <w:t>організаційне</w:t>
      </w:r>
      <w:r w:rsidR="006621E1" w:rsidRPr="004D180D">
        <w:rPr>
          <w:rFonts w:cs="Arial"/>
          <w:sz w:val="28"/>
          <w:lang w:val="uk-UA"/>
        </w:rPr>
        <w:t xml:space="preserve"> </w:t>
      </w:r>
      <w:r w:rsidRPr="004D180D">
        <w:rPr>
          <w:rFonts w:cs="Arial"/>
          <w:sz w:val="28"/>
          <w:lang w:val="uk-UA"/>
        </w:rPr>
        <w:t>регламентування,</w:t>
      </w:r>
      <w:r w:rsidR="006621E1" w:rsidRPr="004D180D">
        <w:rPr>
          <w:rFonts w:cs="Arial"/>
          <w:sz w:val="28"/>
          <w:lang w:val="uk-UA"/>
        </w:rPr>
        <w:t xml:space="preserve"> </w:t>
      </w:r>
      <w:r w:rsidRPr="004D180D">
        <w:rPr>
          <w:rFonts w:cs="Arial"/>
          <w:sz w:val="28"/>
          <w:lang w:val="uk-UA"/>
        </w:rPr>
        <w:t>нормування,</w:t>
      </w:r>
      <w:r w:rsidR="006621E1" w:rsidRPr="004D180D">
        <w:rPr>
          <w:rFonts w:cs="Arial"/>
          <w:sz w:val="28"/>
          <w:lang w:val="uk-UA"/>
        </w:rPr>
        <w:t xml:space="preserve"> </w:t>
      </w:r>
      <w:r w:rsidRPr="004D180D">
        <w:rPr>
          <w:rFonts w:cs="Arial"/>
          <w:sz w:val="28"/>
          <w:lang w:val="uk-UA"/>
        </w:rPr>
        <w:t>організаційно-методичне</w:t>
      </w:r>
      <w:r w:rsidR="006621E1" w:rsidRPr="004D180D">
        <w:rPr>
          <w:rFonts w:cs="Arial"/>
          <w:sz w:val="28"/>
          <w:lang w:val="uk-UA"/>
        </w:rPr>
        <w:t xml:space="preserve"> </w:t>
      </w:r>
      <w:r w:rsidRPr="004D180D">
        <w:rPr>
          <w:rFonts w:cs="Arial"/>
          <w:sz w:val="28"/>
          <w:lang w:val="uk-UA"/>
        </w:rPr>
        <w:t>інструктування,</w:t>
      </w:r>
      <w:r w:rsidR="006621E1" w:rsidRPr="004D180D">
        <w:rPr>
          <w:rFonts w:cs="Arial"/>
          <w:sz w:val="28"/>
          <w:lang w:val="uk-UA"/>
        </w:rPr>
        <w:t xml:space="preserve"> </w:t>
      </w:r>
      <w:r w:rsidRPr="004D180D">
        <w:rPr>
          <w:rFonts w:cs="Arial"/>
          <w:sz w:val="28"/>
          <w:lang w:val="uk-UA"/>
        </w:rPr>
        <w:t>організаційне</w:t>
      </w:r>
      <w:r w:rsidR="006621E1" w:rsidRPr="004D180D">
        <w:rPr>
          <w:rFonts w:cs="Arial"/>
          <w:sz w:val="28"/>
          <w:lang w:val="uk-UA"/>
        </w:rPr>
        <w:t xml:space="preserve"> </w:t>
      </w:r>
      <w:r w:rsidRPr="004D180D">
        <w:rPr>
          <w:rFonts w:cs="Arial"/>
          <w:sz w:val="28"/>
          <w:lang w:val="uk-UA"/>
        </w:rPr>
        <w:t>проектування.</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Організаційне</w:t>
      </w:r>
      <w:r w:rsidR="006621E1" w:rsidRPr="004D180D">
        <w:rPr>
          <w:rFonts w:cs="Arial"/>
          <w:sz w:val="28"/>
          <w:lang w:val="uk-UA"/>
        </w:rPr>
        <w:t xml:space="preserve"> </w:t>
      </w:r>
      <w:r w:rsidRPr="004D180D">
        <w:rPr>
          <w:rFonts w:cs="Arial"/>
          <w:sz w:val="28"/>
          <w:lang w:val="uk-UA"/>
        </w:rPr>
        <w:t>регламентування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жорстка</w:t>
      </w:r>
      <w:r w:rsidR="006621E1" w:rsidRPr="004D180D">
        <w:rPr>
          <w:rFonts w:cs="Arial"/>
          <w:sz w:val="28"/>
          <w:lang w:val="uk-UA"/>
        </w:rPr>
        <w:t xml:space="preserve"> </w:t>
      </w:r>
      <w:r w:rsidRPr="004D180D">
        <w:rPr>
          <w:rFonts w:cs="Arial"/>
          <w:sz w:val="28"/>
          <w:lang w:val="uk-UA"/>
        </w:rPr>
        <w:t>форма</w:t>
      </w:r>
      <w:r w:rsidR="006621E1" w:rsidRPr="004D180D">
        <w:rPr>
          <w:rFonts w:cs="Arial"/>
          <w:sz w:val="28"/>
          <w:lang w:val="uk-UA"/>
        </w:rPr>
        <w:t xml:space="preserve"> </w:t>
      </w:r>
      <w:r w:rsidRPr="004D180D">
        <w:rPr>
          <w:rFonts w:cs="Arial"/>
          <w:sz w:val="28"/>
          <w:lang w:val="uk-UA"/>
        </w:rPr>
        <w:t>організаційного</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Вона</w:t>
      </w:r>
      <w:r w:rsidR="006621E1" w:rsidRPr="004D180D">
        <w:rPr>
          <w:rFonts w:cs="Arial"/>
          <w:sz w:val="28"/>
          <w:lang w:val="uk-UA"/>
        </w:rPr>
        <w:t xml:space="preserve"> </w:t>
      </w:r>
      <w:r w:rsidRPr="004D180D">
        <w:rPr>
          <w:rFonts w:cs="Arial"/>
          <w:sz w:val="28"/>
          <w:lang w:val="uk-UA"/>
        </w:rPr>
        <w:t>характеризується</w:t>
      </w:r>
      <w:r w:rsidR="006621E1" w:rsidRPr="004D180D">
        <w:rPr>
          <w:rFonts w:cs="Arial"/>
          <w:sz w:val="28"/>
          <w:lang w:val="uk-UA"/>
        </w:rPr>
        <w:t xml:space="preserve"> </w:t>
      </w:r>
      <w:r w:rsidRPr="004D180D">
        <w:rPr>
          <w:rFonts w:cs="Arial"/>
          <w:sz w:val="28"/>
          <w:lang w:val="uk-UA"/>
        </w:rPr>
        <w:t>конкретної</w:t>
      </w:r>
      <w:r w:rsidR="006621E1" w:rsidRPr="004D180D">
        <w:rPr>
          <w:rFonts w:cs="Arial"/>
          <w:sz w:val="28"/>
          <w:lang w:val="uk-UA"/>
        </w:rPr>
        <w:t xml:space="preserve"> </w:t>
      </w:r>
      <w:r w:rsidRPr="004D180D">
        <w:rPr>
          <w:rFonts w:cs="Arial"/>
          <w:sz w:val="28"/>
          <w:lang w:val="uk-UA"/>
        </w:rPr>
        <w:t>адресністю</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виражається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розробці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реалізації</w:t>
      </w:r>
      <w:r w:rsidR="006621E1" w:rsidRPr="004D180D">
        <w:rPr>
          <w:rFonts w:cs="Arial"/>
          <w:sz w:val="28"/>
          <w:lang w:val="uk-UA"/>
        </w:rPr>
        <w:t xml:space="preserve"> </w:t>
      </w:r>
      <w:r w:rsidRPr="004D180D">
        <w:rPr>
          <w:rFonts w:cs="Arial"/>
          <w:sz w:val="28"/>
          <w:lang w:val="uk-UA"/>
        </w:rPr>
        <w:t>організаційних</w:t>
      </w:r>
      <w:r w:rsidR="006621E1" w:rsidRPr="004D180D">
        <w:rPr>
          <w:rFonts w:cs="Arial"/>
          <w:sz w:val="28"/>
          <w:lang w:val="uk-UA"/>
        </w:rPr>
        <w:t xml:space="preserve"> </w:t>
      </w:r>
      <w:r w:rsidRPr="004D180D">
        <w:rPr>
          <w:rFonts w:cs="Arial"/>
          <w:sz w:val="28"/>
          <w:lang w:val="uk-UA"/>
        </w:rPr>
        <w:t>документів,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визначають</w:t>
      </w:r>
      <w:r w:rsidR="006621E1" w:rsidRPr="004D180D">
        <w:rPr>
          <w:rFonts w:cs="Arial"/>
          <w:sz w:val="28"/>
          <w:lang w:val="uk-UA"/>
        </w:rPr>
        <w:t xml:space="preserve"> </w:t>
      </w:r>
      <w:r w:rsidRPr="004D180D">
        <w:rPr>
          <w:rFonts w:cs="Arial"/>
          <w:sz w:val="28"/>
          <w:lang w:val="uk-UA"/>
        </w:rPr>
        <w:t>зміст</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порядок</w:t>
      </w:r>
      <w:r w:rsidR="006621E1" w:rsidRPr="004D180D">
        <w:rPr>
          <w:rFonts w:cs="Arial"/>
          <w:sz w:val="28"/>
          <w:lang w:val="uk-UA"/>
        </w:rPr>
        <w:t xml:space="preserve"> </w:t>
      </w:r>
      <w:r w:rsidRPr="004D180D">
        <w:rPr>
          <w:rFonts w:cs="Arial"/>
          <w:sz w:val="28"/>
          <w:lang w:val="uk-UA"/>
        </w:rPr>
        <w:t>організаційної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Розрізняють</w:t>
      </w:r>
      <w:r w:rsidR="006621E1" w:rsidRPr="004D180D">
        <w:rPr>
          <w:rFonts w:cs="Arial"/>
          <w:sz w:val="28"/>
          <w:lang w:val="uk-UA"/>
        </w:rPr>
        <w:t xml:space="preserve"> </w:t>
      </w:r>
      <w:r w:rsidRPr="004D180D">
        <w:rPr>
          <w:rFonts w:cs="Arial"/>
          <w:sz w:val="28"/>
          <w:lang w:val="uk-UA"/>
        </w:rPr>
        <w:t>наступні</w:t>
      </w:r>
      <w:r w:rsidR="006621E1" w:rsidRPr="004D180D">
        <w:rPr>
          <w:rFonts w:cs="Arial"/>
          <w:sz w:val="28"/>
          <w:lang w:val="uk-UA"/>
        </w:rPr>
        <w:t xml:space="preserve"> </w:t>
      </w:r>
      <w:r w:rsidRPr="004D180D">
        <w:rPr>
          <w:rFonts w:cs="Arial"/>
          <w:sz w:val="28"/>
          <w:lang w:val="uk-UA"/>
        </w:rPr>
        <w:t>види</w:t>
      </w:r>
      <w:r w:rsidR="006621E1" w:rsidRPr="004D180D">
        <w:rPr>
          <w:rFonts w:cs="Arial"/>
          <w:sz w:val="28"/>
          <w:lang w:val="uk-UA"/>
        </w:rPr>
        <w:t xml:space="preserve"> </w:t>
      </w:r>
      <w:r w:rsidRPr="004D180D">
        <w:rPr>
          <w:rFonts w:cs="Arial"/>
          <w:sz w:val="28"/>
          <w:lang w:val="uk-UA"/>
        </w:rPr>
        <w:t>регламентування:</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1)</w:t>
      </w:r>
      <w:r w:rsidR="006621E1" w:rsidRPr="004D180D">
        <w:rPr>
          <w:rFonts w:cs="Arial"/>
          <w:sz w:val="28"/>
          <w:lang w:val="uk-UA"/>
        </w:rPr>
        <w:t xml:space="preserve"> </w:t>
      </w:r>
      <w:r w:rsidRPr="004D180D">
        <w:rPr>
          <w:rFonts w:cs="Arial"/>
          <w:sz w:val="28"/>
          <w:lang w:val="uk-UA"/>
        </w:rPr>
        <w:t>загальносистемна</w:t>
      </w:r>
      <w:r w:rsidR="006621E1" w:rsidRPr="004D180D">
        <w:rPr>
          <w:rFonts w:cs="Arial"/>
          <w:sz w:val="28"/>
          <w:lang w:val="uk-UA"/>
        </w:rPr>
        <w:t xml:space="preserve"> </w:t>
      </w:r>
      <w:r w:rsidRPr="004D180D">
        <w:rPr>
          <w:rFonts w:cs="Arial"/>
          <w:sz w:val="28"/>
          <w:lang w:val="uk-UA"/>
        </w:rPr>
        <w:t>регламентація,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встановлює</w:t>
      </w:r>
      <w:r w:rsidR="006621E1" w:rsidRPr="004D180D">
        <w:rPr>
          <w:rFonts w:cs="Arial"/>
          <w:sz w:val="28"/>
          <w:lang w:val="uk-UA"/>
        </w:rPr>
        <w:t xml:space="preserve"> </w:t>
      </w:r>
      <w:r w:rsidRPr="004D180D">
        <w:rPr>
          <w:rFonts w:cs="Arial"/>
          <w:sz w:val="28"/>
          <w:lang w:val="uk-UA"/>
        </w:rPr>
        <w:t>порядок</w:t>
      </w:r>
      <w:r w:rsidR="006621E1" w:rsidRPr="004D180D">
        <w:rPr>
          <w:rFonts w:cs="Arial"/>
          <w:sz w:val="28"/>
          <w:lang w:val="uk-UA"/>
        </w:rPr>
        <w:t xml:space="preserve"> </w:t>
      </w:r>
      <w:r w:rsidRPr="004D180D">
        <w:rPr>
          <w:rFonts w:cs="Arial"/>
          <w:sz w:val="28"/>
          <w:lang w:val="uk-UA"/>
        </w:rPr>
        <w:t>функціонування</w:t>
      </w:r>
      <w:r w:rsidR="006621E1" w:rsidRPr="004D180D">
        <w:rPr>
          <w:rFonts w:cs="Arial"/>
          <w:sz w:val="28"/>
          <w:lang w:val="uk-UA"/>
        </w:rPr>
        <w:t xml:space="preserve"> </w:t>
      </w:r>
      <w:r w:rsidRPr="004D180D">
        <w:rPr>
          <w:rFonts w:cs="Arial"/>
          <w:sz w:val="28"/>
          <w:lang w:val="uk-UA"/>
        </w:rPr>
        <w:t>всієї</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Закон</w:t>
      </w:r>
      <w:r w:rsidR="006621E1" w:rsidRPr="004D180D">
        <w:rPr>
          <w:rFonts w:cs="Arial"/>
          <w:sz w:val="28"/>
          <w:lang w:val="uk-UA"/>
        </w:rPr>
        <w:t xml:space="preserve"> </w:t>
      </w:r>
      <w:r w:rsidRPr="004D180D">
        <w:rPr>
          <w:rFonts w:cs="Arial"/>
          <w:sz w:val="28"/>
          <w:lang w:val="uk-UA"/>
        </w:rPr>
        <w:t>України</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Україні",</w:t>
      </w:r>
      <w:r w:rsidR="006621E1" w:rsidRPr="004D180D">
        <w:rPr>
          <w:rFonts w:cs="Arial"/>
          <w:sz w:val="28"/>
          <w:lang w:val="uk-UA"/>
        </w:rPr>
        <w:t xml:space="preserve"> </w:t>
      </w:r>
      <w:r w:rsidRPr="004D180D">
        <w:rPr>
          <w:rFonts w:cs="Arial"/>
          <w:sz w:val="28"/>
          <w:lang w:val="uk-UA"/>
        </w:rPr>
        <w:t>Положення</w:t>
      </w:r>
      <w:r w:rsid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Статут</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конкретне</w:t>
      </w:r>
      <w:r w:rsidR="006621E1" w:rsidRPr="004D180D">
        <w:rPr>
          <w:rFonts w:cs="Arial"/>
          <w:sz w:val="28"/>
          <w:lang w:val="uk-UA"/>
        </w:rPr>
        <w:t xml:space="preserve"> </w:t>
      </w:r>
      <w:r w:rsidRPr="004D180D">
        <w:rPr>
          <w:rFonts w:cs="Arial"/>
          <w:sz w:val="28"/>
          <w:lang w:val="uk-UA"/>
        </w:rPr>
        <w:t>підприємство;</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lastRenderedPageBreak/>
        <w:t>2)</w:t>
      </w:r>
      <w:r w:rsidR="006621E1" w:rsidRPr="004D180D">
        <w:rPr>
          <w:rFonts w:cs="Arial"/>
          <w:sz w:val="28"/>
          <w:lang w:val="uk-UA"/>
        </w:rPr>
        <w:t xml:space="preserve"> </w:t>
      </w:r>
      <w:r w:rsidRPr="004D180D">
        <w:rPr>
          <w:rFonts w:cs="Arial"/>
          <w:sz w:val="28"/>
          <w:lang w:val="uk-UA"/>
        </w:rPr>
        <w:t>функціональна</w:t>
      </w:r>
      <w:r w:rsidR="006621E1" w:rsidRPr="004D180D">
        <w:rPr>
          <w:rFonts w:cs="Arial"/>
          <w:sz w:val="28"/>
          <w:lang w:val="uk-UA"/>
        </w:rPr>
        <w:t xml:space="preserve"> </w:t>
      </w:r>
      <w:r w:rsidRPr="004D180D">
        <w:rPr>
          <w:rFonts w:cs="Arial"/>
          <w:sz w:val="28"/>
          <w:lang w:val="uk-UA"/>
        </w:rPr>
        <w:t>регламентація,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чітко</w:t>
      </w:r>
      <w:r w:rsidR="006621E1" w:rsidRPr="004D180D">
        <w:rPr>
          <w:rFonts w:cs="Arial"/>
          <w:sz w:val="28"/>
          <w:lang w:val="uk-UA"/>
        </w:rPr>
        <w:t xml:space="preserve"> </w:t>
      </w:r>
      <w:r w:rsidRPr="004D180D">
        <w:rPr>
          <w:rFonts w:cs="Arial"/>
          <w:sz w:val="28"/>
          <w:lang w:val="uk-UA"/>
        </w:rPr>
        <w:t>визначає</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розмежовує</w:t>
      </w:r>
      <w:r w:rsidR="006621E1" w:rsidRPr="004D180D">
        <w:rPr>
          <w:rFonts w:cs="Arial"/>
          <w:sz w:val="28"/>
          <w:lang w:val="uk-UA"/>
        </w:rPr>
        <w:t xml:space="preserve"> </w:t>
      </w:r>
      <w:r w:rsidRPr="004D180D">
        <w:rPr>
          <w:rFonts w:cs="Arial"/>
          <w:sz w:val="28"/>
          <w:lang w:val="uk-UA"/>
        </w:rPr>
        <w:t>права,</w:t>
      </w:r>
      <w:r w:rsidR="006621E1" w:rsidRPr="004D180D">
        <w:rPr>
          <w:rFonts w:cs="Arial"/>
          <w:sz w:val="28"/>
          <w:lang w:val="uk-UA"/>
        </w:rPr>
        <w:t xml:space="preserve"> </w:t>
      </w:r>
      <w:r w:rsidRPr="004D180D">
        <w:rPr>
          <w:rFonts w:cs="Arial"/>
          <w:sz w:val="28"/>
          <w:lang w:val="uk-UA"/>
        </w:rPr>
        <w:t>обов'язки,</w:t>
      </w:r>
      <w:r w:rsidR="006621E1" w:rsidRPr="004D180D">
        <w:rPr>
          <w:rFonts w:cs="Arial"/>
          <w:sz w:val="28"/>
          <w:lang w:val="uk-UA"/>
        </w:rPr>
        <w:t xml:space="preserve"> </w:t>
      </w:r>
      <w:r w:rsidRPr="004D180D">
        <w:rPr>
          <w:rFonts w:cs="Arial"/>
          <w:sz w:val="28"/>
          <w:lang w:val="uk-UA"/>
        </w:rPr>
        <w:t>цілі,</w:t>
      </w:r>
      <w:r w:rsidR="006621E1" w:rsidRPr="004D180D">
        <w:rPr>
          <w:rFonts w:cs="Arial"/>
          <w:sz w:val="28"/>
          <w:lang w:val="uk-UA"/>
        </w:rPr>
        <w:t xml:space="preserve"> </w:t>
      </w:r>
      <w:r w:rsidRPr="004D180D">
        <w:rPr>
          <w:rFonts w:cs="Arial"/>
          <w:sz w:val="28"/>
          <w:lang w:val="uk-UA"/>
        </w:rPr>
        <w:t>задачі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внутрішній</w:t>
      </w:r>
      <w:r w:rsidR="006621E1" w:rsidRPr="004D180D">
        <w:rPr>
          <w:rFonts w:cs="Arial"/>
          <w:sz w:val="28"/>
          <w:lang w:val="uk-UA"/>
        </w:rPr>
        <w:t xml:space="preserve"> </w:t>
      </w:r>
      <w:r w:rsidRPr="004D180D">
        <w:rPr>
          <w:rFonts w:cs="Arial"/>
          <w:sz w:val="28"/>
          <w:lang w:val="uk-UA"/>
        </w:rPr>
        <w:t>порядок</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Здійснюється</w:t>
      </w:r>
      <w:r w:rsidR="006621E1" w:rsidRPr="004D180D">
        <w:rPr>
          <w:rFonts w:cs="Arial"/>
          <w:sz w:val="28"/>
          <w:lang w:val="uk-UA"/>
        </w:rPr>
        <w:t xml:space="preserve"> </w:t>
      </w:r>
      <w:r w:rsidRPr="004D180D">
        <w:rPr>
          <w:rFonts w:cs="Arial"/>
          <w:sz w:val="28"/>
          <w:lang w:val="uk-UA"/>
        </w:rPr>
        <w:t>шляхом</w:t>
      </w:r>
      <w:r w:rsidR="006621E1" w:rsidRPr="004D180D">
        <w:rPr>
          <w:rFonts w:cs="Arial"/>
          <w:sz w:val="28"/>
          <w:lang w:val="uk-UA"/>
        </w:rPr>
        <w:t xml:space="preserve"> </w:t>
      </w:r>
      <w:r w:rsidRPr="004D180D">
        <w:rPr>
          <w:rFonts w:cs="Arial"/>
          <w:sz w:val="28"/>
          <w:lang w:val="uk-UA"/>
        </w:rPr>
        <w:t>розробки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запровадження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дію</w:t>
      </w:r>
      <w:r w:rsidR="006621E1" w:rsidRPr="004D180D">
        <w:rPr>
          <w:rFonts w:cs="Arial"/>
          <w:sz w:val="28"/>
          <w:lang w:val="uk-UA"/>
        </w:rPr>
        <w:t xml:space="preserve"> </w:t>
      </w:r>
      <w:r w:rsidRPr="004D180D">
        <w:rPr>
          <w:rFonts w:cs="Arial"/>
          <w:sz w:val="28"/>
          <w:lang w:val="uk-UA"/>
        </w:rPr>
        <w:t>відповідних</w:t>
      </w:r>
      <w:r w:rsidR="006621E1" w:rsidRPr="004D180D">
        <w:rPr>
          <w:rFonts w:cs="Arial"/>
          <w:sz w:val="28"/>
          <w:lang w:val="uk-UA"/>
        </w:rPr>
        <w:t xml:space="preserve"> </w:t>
      </w:r>
      <w:r w:rsidRPr="004D180D">
        <w:rPr>
          <w:rFonts w:cs="Arial"/>
          <w:sz w:val="28"/>
          <w:lang w:val="uk-UA"/>
        </w:rPr>
        <w:t>положень</w:t>
      </w:r>
      <w:r w:rsidR="006621E1" w:rsidRPr="004D180D">
        <w:rPr>
          <w:rFonts w:cs="Arial"/>
          <w:sz w:val="28"/>
          <w:lang w:val="uk-UA"/>
        </w:rPr>
        <w:t xml:space="preserve"> </w:t>
      </w:r>
      <w:r w:rsidRPr="004D180D">
        <w:rPr>
          <w:rFonts w:cs="Arial"/>
          <w:sz w:val="28"/>
          <w:lang w:val="uk-UA"/>
        </w:rPr>
        <w:t>(положення</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відділ);</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3)</w:t>
      </w:r>
      <w:r w:rsidR="006621E1" w:rsidRPr="004D180D">
        <w:rPr>
          <w:rFonts w:cs="Arial"/>
          <w:sz w:val="28"/>
          <w:lang w:val="uk-UA"/>
        </w:rPr>
        <w:t xml:space="preserve"> </w:t>
      </w:r>
      <w:r w:rsidRPr="004D180D">
        <w:rPr>
          <w:rFonts w:cs="Arial"/>
          <w:sz w:val="28"/>
          <w:lang w:val="uk-UA"/>
        </w:rPr>
        <w:t>структурна</w:t>
      </w:r>
      <w:r w:rsidR="006621E1" w:rsidRPr="004D180D">
        <w:rPr>
          <w:rFonts w:cs="Arial"/>
          <w:sz w:val="28"/>
          <w:lang w:val="uk-UA"/>
        </w:rPr>
        <w:t xml:space="preserve"> </w:t>
      </w:r>
      <w:r w:rsidRPr="004D180D">
        <w:rPr>
          <w:rFonts w:cs="Arial"/>
          <w:sz w:val="28"/>
          <w:lang w:val="uk-UA"/>
        </w:rPr>
        <w:t>регламентація,</w:t>
      </w:r>
      <w:r w:rsidR="006621E1" w:rsidRPr="004D180D">
        <w:rPr>
          <w:rFonts w:cs="Arial"/>
          <w:sz w:val="28"/>
          <w:lang w:val="uk-UA"/>
        </w:rPr>
        <w:t xml:space="preserve"> </w:t>
      </w:r>
      <w:r w:rsidRPr="004D180D">
        <w:rPr>
          <w:rFonts w:cs="Arial"/>
          <w:sz w:val="28"/>
          <w:lang w:val="uk-UA"/>
        </w:rPr>
        <w:t>охоплює</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структуру</w:t>
      </w:r>
      <w:r w:rsidR="006621E1" w:rsidRPr="004D180D">
        <w:rPr>
          <w:rFonts w:cs="Arial"/>
          <w:sz w:val="28"/>
          <w:lang w:val="uk-UA"/>
        </w:rPr>
        <w:t xml:space="preserve"> </w:t>
      </w:r>
      <w:r w:rsidRPr="004D180D">
        <w:rPr>
          <w:rFonts w:cs="Arial"/>
          <w:sz w:val="28"/>
          <w:lang w:val="uk-UA"/>
        </w:rPr>
        <w:t>керованої</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представлена</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вигляді</w:t>
      </w:r>
      <w:r w:rsidR="006621E1" w:rsidRPr="004D180D">
        <w:rPr>
          <w:rFonts w:cs="Arial"/>
          <w:sz w:val="28"/>
          <w:lang w:val="uk-UA"/>
        </w:rPr>
        <w:t xml:space="preserve"> </w:t>
      </w:r>
      <w:r w:rsidRPr="004D180D">
        <w:rPr>
          <w:rFonts w:cs="Arial"/>
          <w:sz w:val="28"/>
          <w:lang w:val="uk-UA"/>
        </w:rPr>
        <w:t>взаємозв'язків</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основними</w:t>
      </w:r>
      <w:r w:rsidR="006621E1" w:rsidRPr="004D180D">
        <w:rPr>
          <w:rFonts w:cs="Arial"/>
          <w:sz w:val="28"/>
          <w:lang w:val="uk-UA"/>
        </w:rPr>
        <w:t xml:space="preserve"> </w:t>
      </w:r>
      <w:r w:rsidRPr="004D180D">
        <w:rPr>
          <w:rFonts w:cs="Arial"/>
          <w:sz w:val="28"/>
          <w:lang w:val="uk-UA"/>
        </w:rPr>
        <w:t>елементами</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4)</w:t>
      </w:r>
      <w:r w:rsidR="006621E1" w:rsidRPr="004D180D">
        <w:rPr>
          <w:rFonts w:cs="Arial"/>
          <w:sz w:val="28"/>
          <w:lang w:val="uk-UA"/>
        </w:rPr>
        <w:t xml:space="preserve"> </w:t>
      </w:r>
      <w:r w:rsidRPr="004D180D">
        <w:rPr>
          <w:rFonts w:cs="Arial"/>
          <w:sz w:val="28"/>
          <w:lang w:val="uk-UA"/>
        </w:rPr>
        <w:t>посадова</w:t>
      </w:r>
      <w:r w:rsidR="006621E1" w:rsidRPr="004D180D">
        <w:rPr>
          <w:rFonts w:cs="Arial"/>
          <w:sz w:val="28"/>
          <w:lang w:val="uk-UA"/>
        </w:rPr>
        <w:t xml:space="preserve"> </w:t>
      </w:r>
      <w:r w:rsidRPr="004D180D">
        <w:rPr>
          <w:rFonts w:cs="Arial"/>
          <w:sz w:val="28"/>
          <w:lang w:val="uk-UA"/>
        </w:rPr>
        <w:t>регламентація,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здійснюється</w:t>
      </w:r>
      <w:r w:rsidR="006621E1" w:rsidRPr="004D180D">
        <w:rPr>
          <w:rFonts w:cs="Arial"/>
          <w:sz w:val="28"/>
          <w:lang w:val="uk-UA"/>
        </w:rPr>
        <w:t xml:space="preserve"> </w:t>
      </w:r>
      <w:r w:rsidRPr="004D180D">
        <w:rPr>
          <w:rFonts w:cs="Arial"/>
          <w:sz w:val="28"/>
          <w:lang w:val="uk-UA"/>
        </w:rPr>
        <w:t>шляхом</w:t>
      </w:r>
      <w:r w:rsidR="006621E1" w:rsidRPr="004D180D">
        <w:rPr>
          <w:rFonts w:cs="Arial"/>
          <w:sz w:val="28"/>
          <w:lang w:val="uk-UA"/>
        </w:rPr>
        <w:t xml:space="preserve"> </w:t>
      </w:r>
      <w:r w:rsidRPr="004D180D">
        <w:rPr>
          <w:rFonts w:cs="Arial"/>
          <w:sz w:val="28"/>
          <w:lang w:val="uk-UA"/>
        </w:rPr>
        <w:t>розробки</w:t>
      </w:r>
      <w:r w:rsidR="006621E1" w:rsidRPr="004D180D">
        <w:rPr>
          <w:rFonts w:cs="Arial"/>
          <w:sz w:val="28"/>
          <w:lang w:val="uk-UA"/>
        </w:rPr>
        <w:t xml:space="preserve"> </w:t>
      </w:r>
      <w:r w:rsidRPr="004D180D">
        <w:rPr>
          <w:rFonts w:cs="Arial"/>
          <w:sz w:val="28"/>
          <w:lang w:val="uk-UA"/>
        </w:rPr>
        <w:t>посадових</w:t>
      </w:r>
      <w:r w:rsidR="006621E1" w:rsidRPr="004D180D">
        <w:rPr>
          <w:rFonts w:cs="Arial"/>
          <w:sz w:val="28"/>
          <w:lang w:val="uk-UA"/>
        </w:rPr>
        <w:t xml:space="preserve"> </w:t>
      </w:r>
      <w:r w:rsidRPr="004D180D">
        <w:rPr>
          <w:rFonts w:cs="Arial"/>
          <w:sz w:val="28"/>
          <w:lang w:val="uk-UA"/>
        </w:rPr>
        <w:t>інструкцій,</w:t>
      </w:r>
      <w:r w:rsidR="006621E1" w:rsidRPr="004D180D">
        <w:rPr>
          <w:rFonts w:cs="Arial"/>
          <w:sz w:val="28"/>
          <w:lang w:val="uk-UA"/>
        </w:rPr>
        <w:t xml:space="preserve"> </w:t>
      </w:r>
      <w:r w:rsidRPr="004D180D">
        <w:rPr>
          <w:rFonts w:cs="Arial"/>
          <w:sz w:val="28"/>
          <w:lang w:val="uk-UA"/>
        </w:rPr>
        <w:t>функціональних</w:t>
      </w:r>
      <w:r w:rsidR="006621E1" w:rsidRPr="004D180D">
        <w:rPr>
          <w:rFonts w:cs="Arial"/>
          <w:sz w:val="28"/>
          <w:lang w:val="uk-UA"/>
        </w:rPr>
        <w:t xml:space="preserve"> </w:t>
      </w:r>
      <w:r w:rsidRPr="004D180D">
        <w:rPr>
          <w:rFonts w:cs="Arial"/>
          <w:sz w:val="28"/>
          <w:lang w:val="uk-UA"/>
        </w:rPr>
        <w:t>таблиць</w:t>
      </w:r>
      <w:r w:rsidR="006621E1" w:rsidRPr="004D180D">
        <w:rPr>
          <w:rFonts w:cs="Arial"/>
          <w:sz w:val="28"/>
          <w:lang w:val="uk-UA"/>
        </w:rPr>
        <w:t xml:space="preserve"> </w:t>
      </w:r>
      <w:r w:rsidRPr="004D180D">
        <w:rPr>
          <w:rFonts w:cs="Arial"/>
          <w:sz w:val="28"/>
          <w:lang w:val="uk-UA"/>
        </w:rPr>
        <w:t>тощо,</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визначені</w:t>
      </w:r>
      <w:r w:rsidR="006621E1" w:rsidRPr="004D180D">
        <w:rPr>
          <w:rFonts w:cs="Arial"/>
          <w:sz w:val="28"/>
          <w:lang w:val="uk-UA"/>
        </w:rPr>
        <w:t xml:space="preserve"> </w:t>
      </w:r>
      <w:r w:rsidRPr="004D180D">
        <w:rPr>
          <w:rFonts w:cs="Arial"/>
          <w:sz w:val="28"/>
          <w:lang w:val="uk-UA"/>
        </w:rPr>
        <w:t>положення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відповідальність</w:t>
      </w:r>
      <w:r w:rsidR="006621E1" w:rsidRPr="004D180D">
        <w:rPr>
          <w:rFonts w:cs="Arial"/>
          <w:sz w:val="28"/>
          <w:lang w:val="uk-UA"/>
        </w:rPr>
        <w:t xml:space="preserve"> </w:t>
      </w:r>
      <w:r w:rsidRPr="004D180D">
        <w:rPr>
          <w:rFonts w:cs="Arial"/>
          <w:sz w:val="28"/>
          <w:lang w:val="uk-UA"/>
        </w:rPr>
        <w:t>виконавців.</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Організаційне</w:t>
      </w:r>
      <w:r w:rsidR="006621E1" w:rsidRPr="004D180D">
        <w:rPr>
          <w:rFonts w:cs="Arial"/>
          <w:sz w:val="28"/>
          <w:lang w:val="uk-UA"/>
        </w:rPr>
        <w:t xml:space="preserve"> </w:t>
      </w:r>
      <w:r w:rsidRPr="004D180D">
        <w:rPr>
          <w:rFonts w:cs="Arial"/>
          <w:sz w:val="28"/>
          <w:lang w:val="uk-UA"/>
        </w:rPr>
        <w:t>регламентування</w:t>
      </w:r>
      <w:r w:rsidR="006621E1" w:rsidRPr="004D180D">
        <w:rPr>
          <w:rFonts w:cs="Arial"/>
          <w:sz w:val="28"/>
          <w:lang w:val="uk-UA"/>
        </w:rPr>
        <w:t xml:space="preserve"> </w:t>
      </w:r>
      <w:r w:rsidRPr="004D180D">
        <w:rPr>
          <w:rFonts w:cs="Arial"/>
          <w:sz w:val="28"/>
          <w:lang w:val="uk-UA"/>
        </w:rPr>
        <w:t>здійснюється</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положень,</w:t>
      </w:r>
      <w:r w:rsidR="006621E1" w:rsidRPr="004D180D">
        <w:rPr>
          <w:rFonts w:cs="Arial"/>
          <w:sz w:val="28"/>
          <w:lang w:val="uk-UA"/>
        </w:rPr>
        <w:t xml:space="preserve"> </w:t>
      </w:r>
      <w:r w:rsidRPr="004D180D">
        <w:rPr>
          <w:rFonts w:cs="Arial"/>
          <w:sz w:val="28"/>
          <w:lang w:val="uk-UA"/>
        </w:rPr>
        <w:t>статутів,</w:t>
      </w:r>
      <w:r w:rsidR="006621E1" w:rsidRPr="004D180D">
        <w:rPr>
          <w:rFonts w:cs="Arial"/>
          <w:sz w:val="28"/>
          <w:lang w:val="uk-UA"/>
        </w:rPr>
        <w:t xml:space="preserve"> </w:t>
      </w:r>
      <w:r w:rsidRPr="004D180D">
        <w:rPr>
          <w:rFonts w:cs="Arial"/>
          <w:sz w:val="28"/>
          <w:lang w:val="uk-UA"/>
        </w:rPr>
        <w:t>постанов,</w:t>
      </w:r>
      <w:r w:rsidR="006621E1" w:rsidRPr="004D180D">
        <w:rPr>
          <w:rFonts w:cs="Arial"/>
          <w:sz w:val="28"/>
          <w:lang w:val="uk-UA"/>
        </w:rPr>
        <w:t xml:space="preserve"> </w:t>
      </w:r>
      <w:r w:rsidRPr="004D180D">
        <w:rPr>
          <w:rFonts w:cs="Arial"/>
          <w:sz w:val="28"/>
          <w:lang w:val="uk-UA"/>
        </w:rPr>
        <w:t>посадових</w:t>
      </w:r>
      <w:r w:rsidR="006621E1" w:rsidRPr="004D180D">
        <w:rPr>
          <w:rFonts w:cs="Arial"/>
          <w:sz w:val="28"/>
          <w:lang w:val="uk-UA"/>
        </w:rPr>
        <w:t xml:space="preserve"> </w:t>
      </w:r>
      <w:r w:rsidRPr="004D180D">
        <w:rPr>
          <w:rFonts w:cs="Arial"/>
          <w:sz w:val="28"/>
          <w:lang w:val="uk-UA"/>
        </w:rPr>
        <w:t>інструкцій</w:t>
      </w:r>
      <w:r w:rsidR="006621E1" w:rsidRPr="004D180D">
        <w:rPr>
          <w:rFonts w:cs="Arial"/>
          <w:sz w:val="28"/>
          <w:lang w:val="uk-UA"/>
        </w:rPr>
        <w:t xml:space="preserve"> </w:t>
      </w:r>
      <w:r w:rsidRPr="004D180D">
        <w:rPr>
          <w:rFonts w:cs="Arial"/>
          <w:sz w:val="28"/>
          <w:lang w:val="uk-UA"/>
        </w:rPr>
        <w:t>.</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Організаційне</w:t>
      </w:r>
      <w:r w:rsidR="006621E1" w:rsidRPr="004D180D">
        <w:rPr>
          <w:rFonts w:cs="Arial"/>
          <w:sz w:val="28"/>
          <w:lang w:val="uk-UA"/>
        </w:rPr>
        <w:t xml:space="preserve"> </w:t>
      </w:r>
      <w:r w:rsidRPr="004D180D">
        <w:rPr>
          <w:rFonts w:cs="Arial"/>
          <w:sz w:val="28"/>
          <w:lang w:val="uk-UA"/>
        </w:rPr>
        <w:t>регламентування</w:t>
      </w:r>
      <w:r w:rsidR="006621E1" w:rsidRPr="004D180D">
        <w:rPr>
          <w:rFonts w:cs="Arial"/>
          <w:sz w:val="28"/>
          <w:lang w:val="uk-UA"/>
        </w:rPr>
        <w:t xml:space="preserve"> </w:t>
      </w:r>
      <w:r w:rsidRPr="004D180D">
        <w:rPr>
          <w:rFonts w:cs="Arial"/>
          <w:sz w:val="28"/>
          <w:lang w:val="uk-UA"/>
        </w:rPr>
        <w:t>охоплює</w:t>
      </w:r>
      <w:r w:rsidR="006621E1" w:rsidRPr="004D180D">
        <w:rPr>
          <w:rFonts w:cs="Arial"/>
          <w:sz w:val="28"/>
          <w:lang w:val="uk-UA"/>
        </w:rPr>
        <w:t xml:space="preserve"> </w:t>
      </w:r>
      <w:r w:rsidRPr="004D180D">
        <w:rPr>
          <w:rFonts w:cs="Arial"/>
          <w:sz w:val="28"/>
          <w:lang w:val="uk-UA"/>
        </w:rPr>
        <w:t>процеси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структуру</w:t>
      </w:r>
      <w:r w:rsidR="006621E1" w:rsidRPr="004D180D">
        <w:rPr>
          <w:rFonts w:cs="Arial"/>
          <w:sz w:val="28"/>
          <w:lang w:val="uk-UA"/>
        </w:rPr>
        <w:t xml:space="preserve"> </w:t>
      </w:r>
      <w:r w:rsidRPr="004D180D">
        <w:rPr>
          <w:rFonts w:cs="Arial"/>
          <w:sz w:val="28"/>
          <w:lang w:val="uk-UA"/>
        </w:rPr>
        <w:t>керованої</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воно</w:t>
      </w:r>
      <w:r w:rsidR="006621E1" w:rsidRPr="004D180D">
        <w:rPr>
          <w:rFonts w:cs="Arial"/>
          <w:sz w:val="28"/>
          <w:lang w:val="uk-UA"/>
        </w:rPr>
        <w:t xml:space="preserve"> </w:t>
      </w:r>
      <w:r w:rsidRPr="004D180D">
        <w:rPr>
          <w:rFonts w:cs="Arial"/>
          <w:sz w:val="28"/>
          <w:lang w:val="uk-UA"/>
        </w:rPr>
        <w:t>взаємодіє</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технічною</w:t>
      </w:r>
      <w:r w:rsidR="006621E1" w:rsidRPr="004D180D">
        <w:rPr>
          <w:rFonts w:cs="Arial"/>
          <w:sz w:val="28"/>
          <w:lang w:val="uk-UA"/>
        </w:rPr>
        <w:t xml:space="preserve"> </w:t>
      </w:r>
      <w:r w:rsidRPr="004D180D">
        <w:rPr>
          <w:rFonts w:cs="Arial"/>
          <w:sz w:val="28"/>
          <w:lang w:val="uk-UA"/>
        </w:rPr>
        <w:t>(технологічною)</w:t>
      </w:r>
      <w:r w:rsidR="006621E1" w:rsidRPr="004D180D">
        <w:rPr>
          <w:rFonts w:cs="Arial"/>
          <w:sz w:val="28"/>
          <w:lang w:val="uk-UA"/>
        </w:rPr>
        <w:t xml:space="preserve"> </w:t>
      </w:r>
      <w:r w:rsidRPr="004D180D">
        <w:rPr>
          <w:rFonts w:cs="Arial"/>
          <w:sz w:val="28"/>
          <w:lang w:val="uk-UA"/>
        </w:rPr>
        <w:t>регламентацією,</w:t>
      </w:r>
      <w:r w:rsidR="006621E1" w:rsidRPr="004D180D">
        <w:rPr>
          <w:rFonts w:cs="Arial"/>
          <w:sz w:val="28"/>
          <w:lang w:val="uk-UA"/>
        </w:rPr>
        <w:t xml:space="preserve"> </w:t>
      </w:r>
      <w:r w:rsidRPr="004D180D">
        <w:rPr>
          <w:rFonts w:cs="Arial"/>
          <w:sz w:val="28"/>
          <w:lang w:val="uk-UA"/>
        </w:rPr>
        <w:t>коли</w:t>
      </w:r>
      <w:r w:rsidR="006621E1" w:rsidRP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скласти</w:t>
      </w:r>
      <w:r w:rsidR="006621E1" w:rsidRPr="004D180D">
        <w:rPr>
          <w:rFonts w:cs="Arial"/>
          <w:sz w:val="28"/>
          <w:lang w:val="uk-UA"/>
        </w:rPr>
        <w:t xml:space="preserve"> </w:t>
      </w:r>
      <w:r w:rsidRPr="004D180D">
        <w:rPr>
          <w:rFonts w:cs="Arial"/>
          <w:sz w:val="28"/>
          <w:lang w:val="uk-UA"/>
        </w:rPr>
        <w:t>організаційно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технологічні</w:t>
      </w:r>
      <w:r w:rsidR="006621E1" w:rsidRPr="004D180D">
        <w:rPr>
          <w:rFonts w:cs="Arial"/>
          <w:sz w:val="28"/>
          <w:lang w:val="uk-UA"/>
        </w:rPr>
        <w:t xml:space="preserve"> </w:t>
      </w:r>
      <w:r w:rsidRPr="004D180D">
        <w:rPr>
          <w:rFonts w:cs="Arial"/>
          <w:sz w:val="28"/>
          <w:lang w:val="uk-UA"/>
        </w:rPr>
        <w:t>карти,</w:t>
      </w:r>
      <w:r w:rsidR="006621E1" w:rsidRPr="004D180D">
        <w:rPr>
          <w:rFonts w:cs="Arial"/>
          <w:sz w:val="28"/>
          <w:lang w:val="uk-UA"/>
        </w:rPr>
        <w:t xml:space="preserve"> </w:t>
      </w:r>
      <w:r w:rsidRPr="004D180D">
        <w:rPr>
          <w:rFonts w:cs="Arial"/>
          <w:sz w:val="28"/>
          <w:lang w:val="uk-UA"/>
        </w:rPr>
        <w:t>регламенти</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устаткування,</w:t>
      </w:r>
      <w:r w:rsidR="006621E1" w:rsidRPr="004D180D">
        <w:rPr>
          <w:rFonts w:cs="Arial"/>
          <w:sz w:val="28"/>
          <w:lang w:val="uk-UA"/>
        </w:rPr>
        <w:t xml:space="preserve"> </w:t>
      </w:r>
      <w:r w:rsidRPr="004D180D">
        <w:rPr>
          <w:rFonts w:cs="Arial"/>
          <w:sz w:val="28"/>
          <w:lang w:val="uk-UA"/>
        </w:rPr>
        <w:t>маршрути</w:t>
      </w:r>
      <w:r w:rsidR="006621E1" w:rsidRPr="004D180D">
        <w:rPr>
          <w:rFonts w:cs="Arial"/>
          <w:sz w:val="28"/>
          <w:lang w:val="uk-UA"/>
        </w:rPr>
        <w:t xml:space="preserve"> </w:t>
      </w:r>
      <w:r w:rsidRPr="004D180D">
        <w:rPr>
          <w:rFonts w:cs="Arial"/>
          <w:sz w:val="28"/>
          <w:lang w:val="uk-UA"/>
        </w:rPr>
        <w:t>руху</w:t>
      </w:r>
      <w:r w:rsidR="006621E1" w:rsidRPr="004D180D">
        <w:rPr>
          <w:rFonts w:cs="Arial"/>
          <w:sz w:val="28"/>
          <w:lang w:val="uk-UA"/>
        </w:rPr>
        <w:t xml:space="preserve"> </w:t>
      </w:r>
      <w:r w:rsidRPr="004D180D">
        <w:rPr>
          <w:rFonts w:cs="Arial"/>
          <w:sz w:val="28"/>
          <w:lang w:val="uk-UA"/>
        </w:rPr>
        <w:t>предметів</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т.д.</w:t>
      </w:r>
      <w:r w:rsidR="006621E1" w:rsidRPr="004D180D">
        <w:rPr>
          <w:rFonts w:cs="Arial"/>
          <w:sz w:val="28"/>
          <w:lang w:val="uk-UA"/>
        </w:rPr>
        <w:t xml:space="preserve"> </w:t>
      </w:r>
      <w:r w:rsidRPr="004D180D">
        <w:rPr>
          <w:rFonts w:cs="Arial"/>
          <w:sz w:val="28"/>
          <w:lang w:val="uk-UA"/>
        </w:rPr>
        <w:t>результатом</w:t>
      </w:r>
      <w:r w:rsidR="006621E1" w:rsidRPr="004D180D">
        <w:rPr>
          <w:rFonts w:cs="Arial"/>
          <w:sz w:val="28"/>
          <w:lang w:val="uk-UA"/>
        </w:rPr>
        <w:t xml:space="preserve"> </w:t>
      </w:r>
      <w:r w:rsidRPr="004D180D">
        <w:rPr>
          <w:rFonts w:cs="Arial"/>
          <w:sz w:val="28"/>
          <w:lang w:val="uk-UA"/>
        </w:rPr>
        <w:t>організаційного</w:t>
      </w:r>
      <w:r w:rsidR="006621E1" w:rsidRPr="004D180D">
        <w:rPr>
          <w:rFonts w:cs="Arial"/>
          <w:sz w:val="28"/>
          <w:lang w:val="uk-UA"/>
        </w:rPr>
        <w:t xml:space="preserve"> </w:t>
      </w:r>
      <w:r w:rsidRPr="004D180D">
        <w:rPr>
          <w:rFonts w:cs="Arial"/>
          <w:sz w:val="28"/>
          <w:lang w:val="uk-UA"/>
        </w:rPr>
        <w:t>регламентування</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створення</w:t>
      </w:r>
      <w:r w:rsidR="004D180D">
        <w:rPr>
          <w:rFonts w:cs="Arial"/>
          <w:sz w:val="28"/>
          <w:lang w:val="uk-UA"/>
        </w:rPr>
        <w:t xml:space="preserve"> </w:t>
      </w:r>
      <w:r w:rsidRPr="004D180D">
        <w:rPr>
          <w:rFonts w:cs="Arial"/>
          <w:sz w:val="28"/>
          <w:lang w:val="uk-UA"/>
        </w:rPr>
        <w:t>стандарту</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положень,</w:t>
      </w:r>
      <w:r w:rsidR="006621E1" w:rsidRPr="004D180D">
        <w:rPr>
          <w:rFonts w:cs="Arial"/>
          <w:sz w:val="28"/>
          <w:lang w:val="uk-UA"/>
        </w:rPr>
        <w:t xml:space="preserve"> </w:t>
      </w:r>
      <w:r w:rsidRPr="004D180D">
        <w:rPr>
          <w:rFonts w:cs="Arial"/>
          <w:sz w:val="28"/>
          <w:lang w:val="uk-UA"/>
        </w:rPr>
        <w:t>інструкцій,</w:t>
      </w:r>
      <w:r w:rsidR="006621E1" w:rsidRPr="004D180D">
        <w:rPr>
          <w:rFonts w:cs="Arial"/>
          <w:sz w:val="28"/>
          <w:lang w:val="uk-UA"/>
        </w:rPr>
        <w:t xml:space="preserve"> </w:t>
      </w:r>
      <w:r w:rsidRPr="004D180D">
        <w:rPr>
          <w:rFonts w:cs="Arial"/>
          <w:sz w:val="28"/>
          <w:lang w:val="uk-UA"/>
        </w:rPr>
        <w:t>карт,</w:t>
      </w:r>
      <w:r w:rsidR="006621E1" w:rsidRPr="004D180D">
        <w:rPr>
          <w:rFonts w:cs="Arial"/>
          <w:sz w:val="28"/>
          <w:lang w:val="uk-UA"/>
        </w:rPr>
        <w:t xml:space="preserve"> </w:t>
      </w:r>
      <w:r w:rsidRPr="004D180D">
        <w:rPr>
          <w:rFonts w:cs="Arial"/>
          <w:sz w:val="28"/>
          <w:lang w:val="uk-UA"/>
        </w:rPr>
        <w:t>схем,</w:t>
      </w:r>
      <w:r w:rsidR="006621E1" w:rsidRPr="004D180D">
        <w:rPr>
          <w:rFonts w:cs="Arial"/>
          <w:sz w:val="28"/>
          <w:lang w:val="uk-UA"/>
        </w:rPr>
        <w:t xml:space="preserve"> </w:t>
      </w:r>
      <w:r w:rsidRPr="004D180D">
        <w:rPr>
          <w:rFonts w:cs="Arial"/>
          <w:sz w:val="28"/>
          <w:lang w:val="uk-UA"/>
        </w:rPr>
        <w:t>графіків</w:t>
      </w:r>
      <w:r w:rsidR="006621E1" w:rsidRPr="004D180D">
        <w:rPr>
          <w:rFonts w:cs="Arial"/>
          <w:sz w:val="28"/>
          <w:lang w:val="uk-UA"/>
        </w:rPr>
        <w:t xml:space="preserve"> </w:t>
      </w:r>
      <w:r w:rsidRPr="004D180D">
        <w:rPr>
          <w:rFonts w:cs="Arial"/>
          <w:sz w:val="28"/>
          <w:lang w:val="uk-UA"/>
        </w:rPr>
        <w:t>тощо.</w:t>
      </w:r>
      <w:r w:rsidR="006621E1" w:rsidRPr="004D180D">
        <w:rPr>
          <w:rFonts w:cs="Arial"/>
          <w:sz w:val="28"/>
          <w:lang w:val="uk-UA"/>
        </w:rPr>
        <w:t xml:space="preserve"> </w:t>
      </w:r>
      <w:r w:rsidRPr="004D180D">
        <w:rPr>
          <w:rFonts w:cs="Arial"/>
          <w:sz w:val="28"/>
          <w:lang w:val="uk-UA"/>
        </w:rPr>
        <w:t>Усі</w:t>
      </w:r>
      <w:r w:rsidR="006621E1" w:rsidRPr="004D180D">
        <w:rPr>
          <w:rFonts w:cs="Arial"/>
          <w:sz w:val="28"/>
          <w:lang w:val="uk-UA"/>
        </w:rPr>
        <w:t xml:space="preserve"> </w:t>
      </w:r>
      <w:r w:rsidRPr="004D180D">
        <w:rPr>
          <w:rFonts w:cs="Arial"/>
          <w:sz w:val="28"/>
          <w:lang w:val="uk-UA"/>
        </w:rPr>
        <w:t>ці</w:t>
      </w:r>
      <w:r w:rsidR="006621E1" w:rsidRPr="004D180D">
        <w:rPr>
          <w:rFonts w:cs="Arial"/>
          <w:sz w:val="28"/>
          <w:lang w:val="uk-UA"/>
        </w:rPr>
        <w:t xml:space="preserve"> </w:t>
      </w:r>
      <w:r w:rsidRPr="004D180D">
        <w:rPr>
          <w:rFonts w:cs="Arial"/>
          <w:sz w:val="28"/>
          <w:lang w:val="uk-UA"/>
        </w:rPr>
        <w:t>документи</w:t>
      </w:r>
      <w:r w:rsidR="006621E1" w:rsidRPr="004D180D">
        <w:rPr>
          <w:rFonts w:cs="Arial"/>
          <w:sz w:val="28"/>
          <w:lang w:val="uk-UA"/>
        </w:rPr>
        <w:t xml:space="preserve"> </w:t>
      </w:r>
      <w:r w:rsidRPr="004D180D">
        <w:rPr>
          <w:rFonts w:cs="Arial"/>
          <w:sz w:val="28"/>
          <w:lang w:val="uk-UA"/>
        </w:rPr>
        <w:t>призначені</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відносно</w:t>
      </w:r>
      <w:r w:rsidR="006621E1" w:rsidRPr="004D180D">
        <w:rPr>
          <w:rFonts w:cs="Arial"/>
          <w:sz w:val="28"/>
          <w:lang w:val="uk-UA"/>
        </w:rPr>
        <w:t xml:space="preserve"> </w:t>
      </w:r>
      <w:r w:rsidRPr="004D180D">
        <w:rPr>
          <w:rFonts w:cs="Arial"/>
          <w:sz w:val="28"/>
          <w:lang w:val="uk-UA"/>
        </w:rPr>
        <w:t>однорідних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повторюваних</w:t>
      </w:r>
      <w:r w:rsidR="006621E1" w:rsidRPr="004D180D">
        <w:rPr>
          <w:rFonts w:cs="Arial"/>
          <w:sz w:val="28"/>
          <w:lang w:val="uk-UA"/>
        </w:rPr>
        <w:t xml:space="preserve"> </w:t>
      </w:r>
      <w:r w:rsidRPr="004D180D">
        <w:rPr>
          <w:rFonts w:cs="Arial"/>
          <w:sz w:val="28"/>
          <w:lang w:val="uk-UA"/>
        </w:rPr>
        <w:t>задач.</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Важливо</w:t>
      </w:r>
      <w:r w:rsidR="006621E1" w:rsidRPr="004D180D">
        <w:rPr>
          <w:rFonts w:cs="Arial"/>
          <w:sz w:val="28"/>
          <w:lang w:val="uk-UA"/>
        </w:rPr>
        <w:t xml:space="preserve"> </w:t>
      </w:r>
      <w:r w:rsidRPr="004D180D">
        <w:rPr>
          <w:rFonts w:cs="Arial"/>
          <w:sz w:val="28"/>
          <w:lang w:val="uk-UA"/>
        </w:rPr>
        <w:t>визначити</w:t>
      </w:r>
      <w:r w:rsidR="006621E1" w:rsidRPr="004D180D">
        <w:rPr>
          <w:rFonts w:cs="Arial"/>
          <w:sz w:val="28"/>
          <w:lang w:val="uk-UA"/>
        </w:rPr>
        <w:t xml:space="preserve"> </w:t>
      </w:r>
      <w:r w:rsidRPr="004D180D">
        <w:rPr>
          <w:rFonts w:cs="Arial"/>
          <w:sz w:val="28"/>
          <w:lang w:val="uk-UA"/>
        </w:rPr>
        <w:t>коло</w:t>
      </w:r>
      <w:r w:rsidR="006621E1" w:rsidRPr="004D180D">
        <w:rPr>
          <w:rFonts w:cs="Arial"/>
          <w:sz w:val="28"/>
          <w:lang w:val="uk-UA"/>
        </w:rPr>
        <w:t xml:space="preserve"> </w:t>
      </w:r>
      <w:r w:rsidRPr="004D180D">
        <w:rPr>
          <w:rFonts w:cs="Arial"/>
          <w:sz w:val="28"/>
          <w:lang w:val="uk-UA"/>
        </w:rPr>
        <w:t>питань,</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рішенні</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необхідна</w:t>
      </w:r>
      <w:r w:rsidR="006621E1" w:rsidRPr="004D180D">
        <w:rPr>
          <w:rFonts w:cs="Arial"/>
          <w:sz w:val="28"/>
          <w:lang w:val="uk-UA"/>
        </w:rPr>
        <w:t xml:space="preserve"> </w:t>
      </w:r>
      <w:r w:rsidRPr="004D180D">
        <w:rPr>
          <w:rFonts w:cs="Arial"/>
          <w:sz w:val="28"/>
          <w:lang w:val="uk-UA"/>
        </w:rPr>
        <w:t>тверда</w:t>
      </w:r>
      <w:r w:rsidR="006621E1" w:rsidRPr="004D180D">
        <w:rPr>
          <w:rFonts w:cs="Arial"/>
          <w:sz w:val="28"/>
          <w:lang w:val="uk-UA"/>
        </w:rPr>
        <w:t xml:space="preserve"> </w:t>
      </w:r>
      <w:r w:rsidRPr="004D180D">
        <w:rPr>
          <w:rFonts w:cs="Arial"/>
          <w:sz w:val="28"/>
          <w:lang w:val="uk-UA"/>
        </w:rPr>
        <w:t>цілеспрямована</w:t>
      </w:r>
      <w:r w:rsidR="006621E1" w:rsidRPr="004D180D">
        <w:rPr>
          <w:rFonts w:cs="Arial"/>
          <w:sz w:val="28"/>
          <w:lang w:val="uk-UA"/>
        </w:rPr>
        <w:t xml:space="preserve"> </w:t>
      </w:r>
      <w:r w:rsidRPr="004D180D">
        <w:rPr>
          <w:rFonts w:cs="Arial"/>
          <w:sz w:val="28"/>
          <w:lang w:val="uk-UA"/>
        </w:rPr>
        <w:t>регламентація,</w:t>
      </w:r>
      <w:r w:rsidR="006621E1" w:rsidRPr="004D180D">
        <w:rPr>
          <w:rFonts w:cs="Arial"/>
          <w:sz w:val="28"/>
          <w:lang w:val="uk-UA"/>
        </w:rPr>
        <w:t xml:space="preserve"> </w:t>
      </w:r>
      <w:r w:rsidRPr="004D180D">
        <w:rPr>
          <w:rFonts w:cs="Arial"/>
          <w:sz w:val="28"/>
          <w:lang w:val="uk-UA"/>
        </w:rPr>
        <w:t>відокремивши</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питань,</w:t>
      </w:r>
      <w:r w:rsidR="006621E1" w:rsidRPr="004D180D">
        <w:rPr>
          <w:rFonts w:cs="Arial"/>
          <w:sz w:val="28"/>
          <w:lang w:val="uk-UA"/>
        </w:rPr>
        <w:t xml:space="preserve"> </w:t>
      </w:r>
      <w:r w:rsidRPr="004D180D">
        <w:rPr>
          <w:rFonts w:cs="Arial"/>
          <w:sz w:val="28"/>
          <w:lang w:val="uk-UA"/>
        </w:rPr>
        <w:t>де</w:t>
      </w:r>
      <w:r w:rsidR="006621E1" w:rsidRPr="004D180D">
        <w:rPr>
          <w:rFonts w:cs="Arial"/>
          <w:sz w:val="28"/>
          <w:lang w:val="uk-UA"/>
        </w:rPr>
        <w:t xml:space="preserve"> </w:t>
      </w:r>
      <w:r w:rsidRPr="004D180D">
        <w:rPr>
          <w:rFonts w:cs="Arial"/>
          <w:sz w:val="28"/>
          <w:lang w:val="uk-UA"/>
        </w:rPr>
        <w:t>замість</w:t>
      </w:r>
      <w:r w:rsidR="006621E1" w:rsidRPr="004D180D">
        <w:rPr>
          <w:rFonts w:cs="Arial"/>
          <w:sz w:val="28"/>
          <w:lang w:val="uk-UA"/>
        </w:rPr>
        <w:t xml:space="preserve"> </w:t>
      </w:r>
      <w:r w:rsidRPr="004D180D">
        <w:rPr>
          <w:rFonts w:cs="Arial"/>
          <w:sz w:val="28"/>
          <w:lang w:val="uk-UA"/>
        </w:rPr>
        <w:t>такої</w:t>
      </w:r>
      <w:r w:rsidR="006621E1" w:rsidRPr="004D180D">
        <w:rPr>
          <w:rFonts w:cs="Arial"/>
          <w:sz w:val="28"/>
          <w:lang w:val="uk-UA"/>
        </w:rPr>
        <w:t xml:space="preserve"> </w:t>
      </w:r>
      <w:r w:rsidRPr="004D180D">
        <w:rPr>
          <w:rFonts w:cs="Arial"/>
          <w:sz w:val="28"/>
          <w:lang w:val="uk-UA"/>
        </w:rPr>
        <w:t>регламентації</w:t>
      </w:r>
      <w:r w:rsidR="006621E1" w:rsidRPr="004D180D">
        <w:rPr>
          <w:rFonts w:cs="Arial"/>
          <w:sz w:val="28"/>
          <w:lang w:val="uk-UA"/>
        </w:rPr>
        <w:t xml:space="preserve"> </w:t>
      </w:r>
      <w:r w:rsidRPr="004D180D">
        <w:rPr>
          <w:rFonts w:cs="Arial"/>
          <w:sz w:val="28"/>
          <w:lang w:val="uk-UA"/>
        </w:rPr>
        <w:t>потрібні</w:t>
      </w:r>
      <w:r w:rsidR="006621E1" w:rsidRPr="004D180D">
        <w:rPr>
          <w:rFonts w:cs="Arial"/>
          <w:sz w:val="28"/>
          <w:lang w:val="uk-UA"/>
        </w:rPr>
        <w:t xml:space="preserve"> </w:t>
      </w:r>
      <w:r w:rsidRPr="004D180D">
        <w:rPr>
          <w:rFonts w:cs="Arial"/>
          <w:sz w:val="28"/>
          <w:lang w:val="uk-UA"/>
        </w:rPr>
        <w:t>рекомендації,</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допускають</w:t>
      </w:r>
      <w:r w:rsidR="006621E1" w:rsidRPr="004D180D">
        <w:rPr>
          <w:rFonts w:cs="Arial"/>
          <w:sz w:val="28"/>
          <w:lang w:val="uk-UA"/>
        </w:rPr>
        <w:t xml:space="preserve"> </w:t>
      </w:r>
      <w:r w:rsidRPr="004D180D">
        <w:rPr>
          <w:rFonts w:cs="Arial"/>
          <w:sz w:val="28"/>
          <w:lang w:val="uk-UA"/>
        </w:rPr>
        <w:t>волю</w:t>
      </w:r>
      <w:r w:rsidR="006621E1" w:rsidRPr="004D180D">
        <w:rPr>
          <w:rFonts w:cs="Arial"/>
          <w:sz w:val="28"/>
          <w:lang w:val="uk-UA"/>
        </w:rPr>
        <w:t xml:space="preserve"> </w:t>
      </w:r>
      <w:r w:rsidRPr="004D180D">
        <w:rPr>
          <w:rFonts w:cs="Arial"/>
          <w:sz w:val="28"/>
          <w:lang w:val="uk-UA"/>
        </w:rPr>
        <w:t>вибору,</w:t>
      </w:r>
      <w:r w:rsidR="006621E1" w:rsidRPr="004D180D">
        <w:rPr>
          <w:rFonts w:cs="Arial"/>
          <w:sz w:val="28"/>
          <w:lang w:val="uk-UA"/>
        </w:rPr>
        <w:t xml:space="preserve"> </w:t>
      </w:r>
      <w:r w:rsidRPr="004D180D">
        <w:rPr>
          <w:rFonts w:cs="Arial"/>
          <w:sz w:val="28"/>
          <w:lang w:val="uk-UA"/>
        </w:rPr>
        <w:t>творчого</w:t>
      </w:r>
      <w:r w:rsidR="006621E1" w:rsidRPr="004D180D">
        <w:rPr>
          <w:rFonts w:cs="Arial"/>
          <w:sz w:val="28"/>
          <w:lang w:val="uk-UA"/>
        </w:rPr>
        <w:t xml:space="preserve"> </w:t>
      </w:r>
      <w:r w:rsidRPr="004D180D">
        <w:rPr>
          <w:rFonts w:cs="Arial"/>
          <w:sz w:val="28"/>
          <w:lang w:val="uk-UA"/>
        </w:rPr>
        <w:t>пошуку</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Таке</w:t>
      </w:r>
      <w:r w:rsidR="006621E1" w:rsidRPr="004D180D">
        <w:rPr>
          <w:rFonts w:cs="Arial"/>
          <w:sz w:val="28"/>
          <w:lang w:val="uk-UA"/>
        </w:rPr>
        <w:t xml:space="preserve"> </w:t>
      </w:r>
      <w:r w:rsidRPr="004D180D">
        <w:rPr>
          <w:rFonts w:cs="Arial"/>
          <w:sz w:val="28"/>
          <w:lang w:val="uk-UA"/>
        </w:rPr>
        <w:t>розмежування</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виключає</w:t>
      </w:r>
      <w:r w:rsidR="006621E1" w:rsidRPr="004D180D">
        <w:rPr>
          <w:rFonts w:cs="Arial"/>
          <w:sz w:val="28"/>
          <w:lang w:val="uk-UA"/>
        </w:rPr>
        <w:t xml:space="preserve"> </w:t>
      </w:r>
      <w:r w:rsidRPr="004D180D">
        <w:rPr>
          <w:rFonts w:cs="Arial"/>
          <w:sz w:val="28"/>
          <w:lang w:val="uk-UA"/>
        </w:rPr>
        <w:t>необхідності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доцільності</w:t>
      </w:r>
      <w:r w:rsidR="006621E1" w:rsidRPr="004D180D">
        <w:rPr>
          <w:rFonts w:cs="Arial"/>
          <w:sz w:val="28"/>
          <w:lang w:val="uk-UA"/>
        </w:rPr>
        <w:t xml:space="preserve"> </w:t>
      </w:r>
      <w:r w:rsidRPr="004D180D">
        <w:rPr>
          <w:rFonts w:cs="Arial"/>
          <w:sz w:val="28"/>
          <w:lang w:val="uk-UA"/>
        </w:rPr>
        <w:t>творчого</w:t>
      </w:r>
      <w:r w:rsidR="006621E1" w:rsidRPr="004D180D">
        <w:rPr>
          <w:rFonts w:cs="Arial"/>
          <w:sz w:val="28"/>
          <w:lang w:val="uk-UA"/>
        </w:rPr>
        <w:t xml:space="preserve"> </w:t>
      </w:r>
      <w:r w:rsidRPr="004D180D">
        <w:rPr>
          <w:rFonts w:cs="Arial"/>
          <w:sz w:val="28"/>
          <w:lang w:val="uk-UA"/>
        </w:rPr>
        <w:t>підходу</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визначенні</w:t>
      </w:r>
      <w:r w:rsidR="006621E1" w:rsidRPr="004D180D">
        <w:rPr>
          <w:rFonts w:cs="Arial"/>
          <w:sz w:val="28"/>
          <w:lang w:val="uk-UA"/>
        </w:rPr>
        <w:t xml:space="preserve"> </w:t>
      </w:r>
      <w:r w:rsidRPr="004D180D">
        <w:rPr>
          <w:rFonts w:cs="Arial"/>
          <w:sz w:val="28"/>
          <w:lang w:val="uk-UA"/>
        </w:rPr>
        <w:t>об'єктів</w:t>
      </w:r>
      <w:r w:rsidR="006621E1" w:rsidRPr="004D180D">
        <w:rPr>
          <w:rFonts w:cs="Arial"/>
          <w:sz w:val="28"/>
          <w:lang w:val="uk-UA"/>
        </w:rPr>
        <w:t xml:space="preserve"> </w:t>
      </w:r>
      <w:r w:rsidRPr="004D180D">
        <w:rPr>
          <w:rFonts w:cs="Arial"/>
          <w:sz w:val="28"/>
          <w:lang w:val="uk-UA"/>
        </w:rPr>
        <w:t>регламентації.</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Організаційне</w:t>
      </w:r>
      <w:r w:rsidR="006621E1" w:rsidRPr="004D180D">
        <w:rPr>
          <w:rFonts w:cs="Arial"/>
          <w:sz w:val="28"/>
          <w:lang w:val="uk-UA"/>
        </w:rPr>
        <w:t xml:space="preserve"> </w:t>
      </w:r>
      <w:r w:rsidRPr="004D180D">
        <w:rPr>
          <w:rFonts w:cs="Arial"/>
          <w:sz w:val="28"/>
          <w:lang w:val="uk-UA"/>
        </w:rPr>
        <w:t>регламентування</w:t>
      </w:r>
      <w:r w:rsidR="006621E1" w:rsidRPr="004D180D">
        <w:rPr>
          <w:rFonts w:cs="Arial"/>
          <w:sz w:val="28"/>
          <w:lang w:val="uk-UA"/>
        </w:rPr>
        <w:t xml:space="preserve"> </w:t>
      </w:r>
      <w:r w:rsidRPr="004D180D">
        <w:rPr>
          <w:rFonts w:cs="Arial"/>
          <w:sz w:val="28"/>
          <w:lang w:val="uk-UA"/>
        </w:rPr>
        <w:t>вирішує</w:t>
      </w:r>
      <w:r w:rsidR="006621E1" w:rsidRPr="004D180D">
        <w:rPr>
          <w:rFonts w:cs="Arial"/>
          <w:sz w:val="28"/>
          <w:lang w:val="uk-UA"/>
        </w:rPr>
        <w:t xml:space="preserve"> </w:t>
      </w:r>
      <w:r w:rsidRPr="004D180D">
        <w:rPr>
          <w:rFonts w:cs="Arial"/>
          <w:sz w:val="28"/>
          <w:lang w:val="uk-UA"/>
        </w:rPr>
        <w:t>наступні</w:t>
      </w:r>
      <w:r w:rsidR="006621E1" w:rsidRPr="004D180D">
        <w:rPr>
          <w:rFonts w:cs="Arial"/>
          <w:sz w:val="28"/>
          <w:lang w:val="uk-UA"/>
        </w:rPr>
        <w:t xml:space="preserve"> </w:t>
      </w:r>
      <w:r w:rsidRPr="004D180D">
        <w:rPr>
          <w:rFonts w:cs="Arial"/>
          <w:sz w:val="28"/>
          <w:lang w:val="uk-UA"/>
        </w:rPr>
        <w:t>задачі:</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найбільш</w:t>
      </w:r>
      <w:r w:rsidR="006621E1" w:rsidRPr="004D180D">
        <w:rPr>
          <w:rFonts w:cs="Arial"/>
          <w:sz w:val="28"/>
          <w:lang w:val="uk-UA"/>
        </w:rPr>
        <w:t xml:space="preserve"> </w:t>
      </w:r>
      <w:r w:rsidRPr="004D180D">
        <w:rPr>
          <w:rFonts w:cs="Arial"/>
          <w:sz w:val="28"/>
          <w:lang w:val="uk-UA"/>
        </w:rPr>
        <w:t>повній</w:t>
      </w:r>
      <w:r w:rsidR="006621E1" w:rsidRPr="004D180D">
        <w:rPr>
          <w:rFonts w:cs="Arial"/>
          <w:sz w:val="28"/>
          <w:lang w:val="uk-UA"/>
        </w:rPr>
        <w:t xml:space="preserve"> </w:t>
      </w:r>
      <w:r w:rsidRPr="004D180D">
        <w:rPr>
          <w:rFonts w:cs="Arial"/>
          <w:sz w:val="28"/>
          <w:lang w:val="uk-UA"/>
        </w:rPr>
        <w:t>мері</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робіт</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операцій,</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покладаються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конкретних</w:t>
      </w:r>
      <w:r w:rsidR="006621E1" w:rsidRPr="004D180D">
        <w:rPr>
          <w:rFonts w:cs="Arial"/>
          <w:sz w:val="28"/>
          <w:lang w:val="uk-UA"/>
        </w:rPr>
        <w:t xml:space="preserve"> </w:t>
      </w:r>
      <w:r w:rsidRPr="004D180D">
        <w:rPr>
          <w:rFonts w:cs="Arial"/>
          <w:sz w:val="28"/>
          <w:lang w:val="uk-UA"/>
        </w:rPr>
        <w:t>виконавців</w:t>
      </w:r>
      <w:r w:rsidR="006621E1" w:rsidRPr="004D180D">
        <w:rPr>
          <w:rFonts w:cs="Arial"/>
          <w:sz w:val="28"/>
          <w:lang w:val="uk-UA"/>
        </w:rPr>
        <w:t xml:space="preserve"> </w:t>
      </w:r>
      <w:r w:rsidRPr="004D180D">
        <w:rPr>
          <w:rFonts w:cs="Arial"/>
          <w:sz w:val="28"/>
          <w:lang w:val="uk-UA"/>
        </w:rPr>
        <w:t>відповідно</w:t>
      </w:r>
      <w:r w:rsidR="004D180D">
        <w:rPr>
          <w:rFonts w:cs="Arial"/>
          <w:sz w:val="28"/>
          <w:lang w:val="uk-UA"/>
        </w:rPr>
        <w:t xml:space="preserve"> </w:t>
      </w:r>
      <w:r w:rsidRPr="004D180D">
        <w:rPr>
          <w:rFonts w:cs="Arial"/>
          <w:sz w:val="28"/>
          <w:lang w:val="uk-UA"/>
        </w:rPr>
        <w:t>цілям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задачам</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б)</w:t>
      </w:r>
      <w:r w:rsidR="006621E1" w:rsidRPr="004D180D">
        <w:rPr>
          <w:rFonts w:cs="Arial"/>
          <w:sz w:val="28"/>
          <w:lang w:val="uk-UA"/>
        </w:rPr>
        <w:t xml:space="preserve"> </w:t>
      </w:r>
      <w:r w:rsidRPr="004D180D">
        <w:rPr>
          <w:rFonts w:cs="Arial"/>
          <w:sz w:val="28"/>
          <w:lang w:val="uk-UA"/>
        </w:rPr>
        <w:t>розподіл</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робіт</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операцій</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структурними</w:t>
      </w:r>
      <w:r w:rsidR="006621E1" w:rsidRPr="004D180D">
        <w:rPr>
          <w:rFonts w:cs="Arial"/>
          <w:sz w:val="28"/>
          <w:lang w:val="uk-UA"/>
        </w:rPr>
        <w:t xml:space="preserve"> </w:t>
      </w:r>
      <w:r w:rsidRPr="004D180D">
        <w:rPr>
          <w:rFonts w:cs="Arial"/>
          <w:sz w:val="28"/>
          <w:lang w:val="uk-UA"/>
        </w:rPr>
        <w:t>підрозділами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ланками</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відповідно</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принципів</w:t>
      </w:r>
      <w:r w:rsidR="006621E1" w:rsidRPr="004D180D">
        <w:rPr>
          <w:rFonts w:cs="Arial"/>
          <w:sz w:val="28"/>
          <w:lang w:val="uk-UA"/>
        </w:rPr>
        <w:t xml:space="preserve"> </w:t>
      </w:r>
      <w:r w:rsidRPr="004D180D">
        <w:rPr>
          <w:rFonts w:cs="Arial"/>
          <w:sz w:val="28"/>
          <w:lang w:val="uk-UA"/>
        </w:rPr>
        <w:t>раціонального</w:t>
      </w:r>
      <w:r w:rsidR="006621E1" w:rsidRPr="004D180D">
        <w:rPr>
          <w:rFonts w:cs="Arial"/>
          <w:sz w:val="28"/>
          <w:lang w:val="uk-UA"/>
        </w:rPr>
        <w:t xml:space="preserve"> </w:t>
      </w:r>
      <w:r w:rsidRPr="004D180D">
        <w:rPr>
          <w:rFonts w:cs="Arial"/>
          <w:sz w:val="28"/>
          <w:lang w:val="uk-UA"/>
        </w:rPr>
        <w:t>поділу</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побудови</w:t>
      </w:r>
      <w:r w:rsidR="006621E1" w:rsidRPr="004D180D">
        <w:rPr>
          <w:rFonts w:cs="Arial"/>
          <w:sz w:val="28"/>
          <w:lang w:val="uk-UA"/>
        </w:rPr>
        <w:t xml:space="preserve"> </w:t>
      </w:r>
      <w:r w:rsidRPr="004D180D">
        <w:rPr>
          <w:rFonts w:cs="Arial"/>
          <w:sz w:val="28"/>
          <w:lang w:val="uk-UA"/>
        </w:rPr>
        <w:t>організаційних</w:t>
      </w:r>
      <w:r w:rsidR="006621E1" w:rsidRPr="004D180D">
        <w:rPr>
          <w:rFonts w:cs="Arial"/>
          <w:sz w:val="28"/>
          <w:lang w:val="uk-UA"/>
        </w:rPr>
        <w:t xml:space="preserve"> </w:t>
      </w:r>
      <w:r w:rsidRPr="004D180D">
        <w:rPr>
          <w:rFonts w:cs="Arial"/>
          <w:sz w:val="28"/>
          <w:lang w:val="uk-UA"/>
        </w:rPr>
        <w:t>структур;</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змісту,</w:t>
      </w:r>
      <w:r w:rsidR="006621E1" w:rsidRPr="004D180D">
        <w:rPr>
          <w:rFonts w:cs="Arial"/>
          <w:sz w:val="28"/>
          <w:lang w:val="uk-UA"/>
        </w:rPr>
        <w:t xml:space="preserve"> </w:t>
      </w:r>
      <w:r w:rsidRPr="004D180D">
        <w:rPr>
          <w:rFonts w:cs="Arial"/>
          <w:sz w:val="28"/>
          <w:lang w:val="uk-UA"/>
        </w:rPr>
        <w:t>обсягу,</w:t>
      </w:r>
      <w:r w:rsidR="006621E1" w:rsidRPr="004D180D">
        <w:rPr>
          <w:rFonts w:cs="Arial"/>
          <w:sz w:val="28"/>
          <w:lang w:val="uk-UA"/>
        </w:rPr>
        <w:t xml:space="preserve"> </w:t>
      </w:r>
      <w:r w:rsidRPr="004D180D">
        <w:rPr>
          <w:rFonts w:cs="Arial"/>
          <w:sz w:val="28"/>
          <w:lang w:val="uk-UA"/>
        </w:rPr>
        <w:t>періодичності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форми</w:t>
      </w:r>
      <w:r w:rsidR="006621E1" w:rsidRPr="004D180D">
        <w:rPr>
          <w:rFonts w:cs="Arial"/>
          <w:sz w:val="28"/>
          <w:lang w:val="uk-UA"/>
        </w:rPr>
        <w:t xml:space="preserve"> </w:t>
      </w:r>
      <w:r w:rsidRPr="004D180D">
        <w:rPr>
          <w:rFonts w:cs="Arial"/>
          <w:sz w:val="28"/>
          <w:lang w:val="uk-UA"/>
        </w:rPr>
        <w:lastRenderedPageBreak/>
        <w:t>інформації;</w:t>
      </w:r>
      <w:r w:rsidR="006621E1" w:rsidRPr="004D180D">
        <w:rPr>
          <w:rFonts w:cs="Arial"/>
          <w:sz w:val="28"/>
          <w:lang w:val="uk-UA"/>
        </w:rPr>
        <w:t xml:space="preserve"> </w:t>
      </w:r>
      <w:r w:rsidRPr="004D180D">
        <w:rPr>
          <w:rFonts w:cs="Arial"/>
          <w:sz w:val="28"/>
          <w:lang w:val="uk-UA"/>
        </w:rPr>
        <w:t>г)</w:t>
      </w:r>
      <w:r w:rsidR="006621E1" w:rsidRPr="004D180D">
        <w:rPr>
          <w:rFonts w:cs="Arial"/>
          <w:sz w:val="28"/>
          <w:lang w:val="uk-UA"/>
        </w:rPr>
        <w:t xml:space="preserve"> </w:t>
      </w:r>
      <w:r w:rsidRPr="004D180D">
        <w:rPr>
          <w:rFonts w:cs="Arial"/>
          <w:sz w:val="28"/>
          <w:lang w:val="uk-UA"/>
        </w:rPr>
        <w:t>установлення</w:t>
      </w:r>
      <w:r w:rsidR="006621E1" w:rsidRPr="004D180D">
        <w:rPr>
          <w:rFonts w:cs="Arial"/>
          <w:sz w:val="28"/>
          <w:lang w:val="uk-UA"/>
        </w:rPr>
        <w:t xml:space="preserve"> </w:t>
      </w:r>
      <w:r w:rsidRPr="004D180D">
        <w:rPr>
          <w:rFonts w:cs="Arial"/>
          <w:sz w:val="28"/>
          <w:lang w:val="uk-UA"/>
        </w:rPr>
        <w:t>конкретних</w:t>
      </w:r>
      <w:r w:rsidR="006621E1" w:rsidRPr="004D180D">
        <w:rPr>
          <w:rFonts w:cs="Arial"/>
          <w:sz w:val="28"/>
          <w:lang w:val="uk-UA"/>
        </w:rPr>
        <w:t xml:space="preserve"> </w:t>
      </w:r>
      <w:r w:rsidRPr="004D180D">
        <w:rPr>
          <w:rFonts w:cs="Arial"/>
          <w:sz w:val="28"/>
          <w:lang w:val="uk-UA"/>
        </w:rPr>
        <w:t>посадових</w:t>
      </w:r>
      <w:r w:rsidR="006621E1" w:rsidRPr="004D180D">
        <w:rPr>
          <w:rFonts w:cs="Arial"/>
          <w:sz w:val="28"/>
          <w:lang w:val="uk-UA"/>
        </w:rPr>
        <w:t xml:space="preserve"> </w:t>
      </w:r>
      <w:r w:rsidRPr="004D180D">
        <w:rPr>
          <w:rFonts w:cs="Arial"/>
          <w:sz w:val="28"/>
          <w:lang w:val="uk-UA"/>
        </w:rPr>
        <w:t>обов'язків</w:t>
      </w:r>
      <w:r w:rsidR="006621E1" w:rsidRPr="004D180D">
        <w:rPr>
          <w:rFonts w:cs="Arial"/>
          <w:sz w:val="28"/>
          <w:lang w:val="uk-UA"/>
        </w:rPr>
        <w:t xml:space="preserve"> </w:t>
      </w:r>
      <w:r w:rsidRPr="004D180D">
        <w:rPr>
          <w:rFonts w:cs="Arial"/>
          <w:sz w:val="28"/>
          <w:lang w:val="uk-UA"/>
        </w:rPr>
        <w:t>кожного</w:t>
      </w:r>
      <w:r w:rsidR="006621E1" w:rsidRPr="004D180D">
        <w:rPr>
          <w:rFonts w:cs="Arial"/>
          <w:sz w:val="28"/>
          <w:lang w:val="uk-UA"/>
        </w:rPr>
        <w:t xml:space="preserve"> </w:t>
      </w:r>
      <w:r w:rsidRPr="004D180D">
        <w:rPr>
          <w:rFonts w:cs="Arial"/>
          <w:sz w:val="28"/>
          <w:lang w:val="uk-UA"/>
        </w:rPr>
        <w:t>працівника</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виконанню</w:t>
      </w:r>
      <w:r w:rsidR="006621E1" w:rsidRPr="004D180D">
        <w:rPr>
          <w:rFonts w:cs="Arial"/>
          <w:sz w:val="28"/>
          <w:lang w:val="uk-UA"/>
        </w:rPr>
        <w:t xml:space="preserve"> </w:t>
      </w:r>
      <w:r w:rsidRPr="004D180D">
        <w:rPr>
          <w:rFonts w:cs="Arial"/>
          <w:sz w:val="28"/>
          <w:lang w:val="uk-UA"/>
        </w:rPr>
        <w:t>визначеного</w:t>
      </w:r>
      <w:r w:rsidR="006621E1" w:rsidRPr="004D180D">
        <w:rPr>
          <w:rFonts w:cs="Arial"/>
          <w:sz w:val="28"/>
          <w:lang w:val="uk-UA"/>
        </w:rPr>
        <w:t xml:space="preserve"> </w:t>
      </w:r>
      <w:r w:rsidRPr="004D180D">
        <w:rPr>
          <w:rFonts w:cs="Arial"/>
          <w:sz w:val="28"/>
          <w:lang w:val="uk-UA"/>
        </w:rPr>
        <w:t>кола</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робіт</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операцій.</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цих</w:t>
      </w:r>
      <w:r w:rsidR="006621E1" w:rsidRPr="004D180D">
        <w:rPr>
          <w:rFonts w:cs="Arial"/>
          <w:sz w:val="28"/>
          <w:lang w:val="uk-UA"/>
        </w:rPr>
        <w:t xml:space="preserve"> </w:t>
      </w:r>
      <w:r w:rsidRPr="004D180D">
        <w:rPr>
          <w:rFonts w:cs="Arial"/>
          <w:sz w:val="28"/>
          <w:lang w:val="uk-UA"/>
        </w:rPr>
        <w:t>задач</w:t>
      </w:r>
      <w:r w:rsidR="006621E1" w:rsidRP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розробити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ввести</w:t>
      </w:r>
      <w:r w:rsidR="006621E1" w:rsidRPr="004D180D">
        <w:rPr>
          <w:rFonts w:cs="Arial"/>
          <w:sz w:val="28"/>
          <w:lang w:val="uk-UA"/>
        </w:rPr>
        <w:t xml:space="preserve"> </w:t>
      </w:r>
      <w:r w:rsidRPr="004D180D">
        <w:rPr>
          <w:rFonts w:cs="Arial"/>
          <w:sz w:val="28"/>
          <w:lang w:val="uk-UA"/>
        </w:rPr>
        <w:t>повсюдно</w:t>
      </w:r>
      <w:r w:rsidR="006621E1" w:rsidRPr="004D180D">
        <w:rPr>
          <w:rFonts w:cs="Arial"/>
          <w:sz w:val="28"/>
          <w:lang w:val="uk-UA"/>
        </w:rPr>
        <w:t xml:space="preserve"> </w:t>
      </w:r>
      <w:r w:rsidRPr="004D180D">
        <w:rPr>
          <w:rFonts w:cs="Arial"/>
          <w:sz w:val="28"/>
          <w:lang w:val="uk-UA"/>
        </w:rPr>
        <w:t>класифікатори</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робіт</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операцій,</w:t>
      </w:r>
      <w:r w:rsidR="006621E1" w:rsidRPr="004D180D">
        <w:rPr>
          <w:rFonts w:cs="Arial"/>
          <w:sz w:val="28"/>
          <w:lang w:val="uk-UA"/>
        </w:rPr>
        <w:t xml:space="preserve"> </w:t>
      </w:r>
      <w:r w:rsidRPr="004D180D">
        <w:rPr>
          <w:rFonts w:cs="Arial"/>
          <w:sz w:val="28"/>
          <w:lang w:val="uk-UA"/>
        </w:rPr>
        <w:t>типові</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інформаційного</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зміст</w:t>
      </w:r>
      <w:r w:rsid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необхідної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достатній</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покладених</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робіт</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операцій;</w:t>
      </w:r>
      <w:r w:rsidR="006621E1" w:rsidRPr="004D180D">
        <w:rPr>
          <w:rFonts w:cs="Arial"/>
          <w:sz w:val="28"/>
          <w:lang w:val="uk-UA"/>
        </w:rPr>
        <w:t xml:space="preserve"> </w:t>
      </w:r>
      <w:r w:rsidRPr="004D180D">
        <w:rPr>
          <w:rFonts w:cs="Arial"/>
          <w:sz w:val="28"/>
          <w:lang w:val="uk-UA"/>
        </w:rPr>
        <w:t>типові</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побудові</w:t>
      </w:r>
      <w:r w:rsidR="006621E1" w:rsidRPr="004D180D">
        <w:rPr>
          <w:rFonts w:cs="Arial"/>
          <w:sz w:val="28"/>
          <w:lang w:val="uk-UA"/>
        </w:rPr>
        <w:t xml:space="preserve"> </w:t>
      </w:r>
      <w:r w:rsidRPr="004D180D">
        <w:rPr>
          <w:rFonts w:cs="Arial"/>
          <w:sz w:val="28"/>
          <w:lang w:val="uk-UA"/>
        </w:rPr>
        <w:t>організаційних</w:t>
      </w:r>
      <w:r w:rsidR="006621E1" w:rsidRPr="004D180D">
        <w:rPr>
          <w:rFonts w:cs="Arial"/>
          <w:sz w:val="28"/>
          <w:lang w:val="uk-UA"/>
        </w:rPr>
        <w:t xml:space="preserve"> </w:t>
      </w:r>
      <w:r w:rsidRPr="004D180D">
        <w:rPr>
          <w:rFonts w:cs="Arial"/>
          <w:sz w:val="28"/>
          <w:lang w:val="uk-UA"/>
        </w:rPr>
        <w:t>структур;</w:t>
      </w:r>
      <w:r w:rsidR="006621E1" w:rsidRPr="004D180D">
        <w:rPr>
          <w:rFonts w:cs="Arial"/>
          <w:sz w:val="28"/>
          <w:lang w:val="uk-UA"/>
        </w:rPr>
        <w:t xml:space="preserve"> </w:t>
      </w:r>
      <w:r w:rsidRPr="004D180D">
        <w:rPr>
          <w:rFonts w:cs="Arial"/>
          <w:sz w:val="28"/>
          <w:lang w:val="uk-UA"/>
        </w:rPr>
        <w:t>типові</w:t>
      </w:r>
      <w:r w:rsidR="006621E1" w:rsidRPr="004D180D">
        <w:rPr>
          <w:rFonts w:cs="Arial"/>
          <w:sz w:val="28"/>
          <w:lang w:val="uk-UA"/>
        </w:rPr>
        <w:t xml:space="preserve"> </w:t>
      </w:r>
      <w:r w:rsidRPr="004D180D">
        <w:rPr>
          <w:rFonts w:cs="Arial"/>
          <w:sz w:val="28"/>
          <w:lang w:val="uk-UA"/>
        </w:rPr>
        <w:t>положення</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структурні</w:t>
      </w:r>
      <w:r w:rsidR="006621E1" w:rsidRPr="004D180D">
        <w:rPr>
          <w:rFonts w:cs="Arial"/>
          <w:sz w:val="28"/>
          <w:lang w:val="uk-UA"/>
        </w:rPr>
        <w:t xml:space="preserve"> </w:t>
      </w:r>
      <w:r w:rsidRPr="004D180D">
        <w:rPr>
          <w:rFonts w:cs="Arial"/>
          <w:sz w:val="28"/>
          <w:lang w:val="uk-UA"/>
        </w:rPr>
        <w:t>підрозділи</w:t>
      </w:r>
      <w:r w:rsidR="006621E1" w:rsidRPr="004D180D">
        <w:rPr>
          <w:rFonts w:cs="Arial"/>
          <w:sz w:val="28"/>
          <w:lang w:val="uk-UA"/>
        </w:rPr>
        <w:t xml:space="preserve"> </w:t>
      </w:r>
      <w:r w:rsidRPr="004D180D">
        <w:rPr>
          <w:rFonts w:cs="Arial"/>
          <w:sz w:val="28"/>
          <w:lang w:val="uk-UA"/>
        </w:rPr>
        <w:t>підприємств;</w:t>
      </w:r>
      <w:r w:rsidR="006621E1" w:rsidRPr="004D180D">
        <w:rPr>
          <w:rFonts w:cs="Arial"/>
          <w:sz w:val="28"/>
          <w:lang w:val="uk-UA"/>
        </w:rPr>
        <w:t xml:space="preserve"> </w:t>
      </w:r>
      <w:r w:rsidRPr="004D180D">
        <w:rPr>
          <w:rFonts w:cs="Arial"/>
          <w:sz w:val="28"/>
          <w:lang w:val="uk-UA"/>
        </w:rPr>
        <w:t>типові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конкретні</w:t>
      </w:r>
      <w:r w:rsidR="006621E1" w:rsidRPr="004D180D">
        <w:rPr>
          <w:rFonts w:cs="Arial"/>
          <w:sz w:val="28"/>
          <w:lang w:val="uk-UA"/>
        </w:rPr>
        <w:t xml:space="preserve"> </w:t>
      </w:r>
      <w:r w:rsidRPr="004D180D">
        <w:rPr>
          <w:rFonts w:cs="Arial"/>
          <w:sz w:val="28"/>
          <w:lang w:val="uk-UA"/>
        </w:rPr>
        <w:t>посадові</w:t>
      </w:r>
      <w:r w:rsidR="006621E1" w:rsidRPr="004D180D">
        <w:rPr>
          <w:rFonts w:cs="Arial"/>
          <w:sz w:val="28"/>
          <w:lang w:val="uk-UA"/>
        </w:rPr>
        <w:t xml:space="preserve"> </w:t>
      </w:r>
      <w:r w:rsidRPr="004D180D">
        <w:rPr>
          <w:rFonts w:cs="Arial"/>
          <w:sz w:val="28"/>
          <w:lang w:val="uk-UA"/>
        </w:rPr>
        <w:t>регламенти</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апараті</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Організаційне</w:t>
      </w:r>
      <w:r w:rsidR="006621E1" w:rsidRPr="004D180D">
        <w:rPr>
          <w:rFonts w:cs="Arial"/>
          <w:sz w:val="28"/>
          <w:lang w:val="uk-UA"/>
        </w:rPr>
        <w:t xml:space="preserve"> </w:t>
      </w:r>
      <w:r w:rsidRPr="004D180D">
        <w:rPr>
          <w:rFonts w:cs="Arial"/>
          <w:sz w:val="28"/>
          <w:lang w:val="uk-UA"/>
        </w:rPr>
        <w:t>регламентування</w:t>
      </w:r>
      <w:r w:rsidR="006621E1" w:rsidRPr="004D180D">
        <w:rPr>
          <w:rFonts w:cs="Arial"/>
          <w:sz w:val="28"/>
          <w:lang w:val="uk-UA"/>
        </w:rPr>
        <w:t xml:space="preserve"> </w:t>
      </w:r>
      <w:r w:rsidRPr="004D180D">
        <w:rPr>
          <w:rFonts w:cs="Arial"/>
          <w:sz w:val="28"/>
          <w:lang w:val="uk-UA"/>
        </w:rPr>
        <w:t>тісне</w:t>
      </w:r>
      <w:r w:rsidR="006621E1" w:rsidRPr="004D180D">
        <w:rPr>
          <w:rFonts w:cs="Arial"/>
          <w:sz w:val="28"/>
          <w:lang w:val="uk-UA"/>
        </w:rPr>
        <w:t xml:space="preserve"> </w:t>
      </w:r>
      <w:r w:rsidRPr="004D180D">
        <w:rPr>
          <w:rFonts w:cs="Arial"/>
          <w:sz w:val="28"/>
          <w:lang w:val="uk-UA"/>
        </w:rPr>
        <w:t>зв'язано</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організаційним</w:t>
      </w:r>
      <w:r w:rsidR="006621E1" w:rsidRPr="004D180D">
        <w:rPr>
          <w:rFonts w:cs="Arial"/>
          <w:sz w:val="28"/>
          <w:lang w:val="uk-UA"/>
        </w:rPr>
        <w:t xml:space="preserve"> </w:t>
      </w:r>
      <w:r w:rsidRPr="004D180D">
        <w:rPr>
          <w:rFonts w:cs="Arial"/>
          <w:sz w:val="28"/>
          <w:lang w:val="uk-UA"/>
        </w:rPr>
        <w:t>нормуванням,</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припускає</w:t>
      </w:r>
      <w:r w:rsidR="006621E1" w:rsidRPr="004D180D">
        <w:rPr>
          <w:rFonts w:cs="Arial"/>
          <w:sz w:val="28"/>
          <w:lang w:val="uk-UA"/>
        </w:rPr>
        <w:t xml:space="preserve"> </w:t>
      </w:r>
      <w:r w:rsidRPr="004D180D">
        <w:rPr>
          <w:rFonts w:cs="Arial"/>
          <w:sz w:val="28"/>
          <w:lang w:val="uk-UA"/>
        </w:rPr>
        <w:t>розробку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реалізацію</w:t>
      </w:r>
      <w:r w:rsidR="006621E1" w:rsidRPr="004D180D">
        <w:rPr>
          <w:rFonts w:cs="Arial"/>
          <w:sz w:val="28"/>
          <w:lang w:val="uk-UA"/>
        </w:rPr>
        <w:t xml:space="preserve"> </w:t>
      </w:r>
      <w:r w:rsidRPr="004D180D">
        <w:rPr>
          <w:rFonts w:cs="Arial"/>
          <w:sz w:val="28"/>
          <w:lang w:val="uk-UA"/>
        </w:rPr>
        <w:t>норм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нормативів,</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установлюються</w:t>
      </w:r>
      <w:r w:rsidR="006621E1" w:rsidRPr="004D180D">
        <w:rPr>
          <w:rFonts w:cs="Arial"/>
          <w:sz w:val="28"/>
          <w:lang w:val="uk-UA"/>
        </w:rPr>
        <w:t xml:space="preserve"> </w:t>
      </w:r>
      <w:r w:rsidRPr="004D180D">
        <w:rPr>
          <w:rFonts w:cs="Arial"/>
          <w:sz w:val="28"/>
          <w:lang w:val="uk-UA"/>
        </w:rPr>
        <w:t>границі</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Цей</w:t>
      </w:r>
      <w:r w:rsidR="006621E1" w:rsidRPr="004D180D">
        <w:rPr>
          <w:rFonts w:cs="Arial"/>
          <w:sz w:val="28"/>
          <w:lang w:val="uk-UA"/>
        </w:rPr>
        <w:t xml:space="preserve"> </w:t>
      </w:r>
      <w:r w:rsidRPr="004D180D">
        <w:rPr>
          <w:rFonts w:cs="Arial"/>
          <w:sz w:val="28"/>
          <w:lang w:val="uk-UA"/>
        </w:rPr>
        <w:t>важіль</w:t>
      </w:r>
      <w:r w:rsidR="006621E1" w:rsidRPr="004D180D">
        <w:rPr>
          <w:rFonts w:cs="Arial"/>
          <w:sz w:val="28"/>
          <w:lang w:val="uk-UA"/>
        </w:rPr>
        <w:t xml:space="preserve"> </w:t>
      </w:r>
      <w:r w:rsidRPr="004D180D">
        <w:rPr>
          <w:rFonts w:cs="Arial"/>
          <w:sz w:val="28"/>
          <w:lang w:val="uk-UA"/>
        </w:rPr>
        <w:t>адміністративного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менш</w:t>
      </w:r>
      <w:r w:rsidR="006621E1" w:rsidRPr="004D180D">
        <w:rPr>
          <w:rFonts w:cs="Arial"/>
          <w:sz w:val="28"/>
          <w:lang w:val="uk-UA"/>
        </w:rPr>
        <w:t xml:space="preserve"> </w:t>
      </w:r>
      <w:r w:rsidRPr="004D180D">
        <w:rPr>
          <w:rFonts w:cs="Arial"/>
          <w:sz w:val="28"/>
          <w:lang w:val="uk-UA"/>
        </w:rPr>
        <w:t>жорсткий,</w:t>
      </w:r>
      <w:r w:rsidR="006621E1" w:rsidRPr="004D180D">
        <w:rPr>
          <w:rFonts w:cs="Arial"/>
          <w:sz w:val="28"/>
          <w:lang w:val="uk-UA"/>
        </w:rPr>
        <w:t xml:space="preserve"> </w:t>
      </w:r>
      <w:r w:rsidRPr="004D180D">
        <w:rPr>
          <w:rFonts w:cs="Arial"/>
          <w:sz w:val="28"/>
          <w:lang w:val="uk-UA"/>
        </w:rPr>
        <w:t>чим</w:t>
      </w:r>
      <w:r w:rsidR="006621E1" w:rsidRPr="004D180D">
        <w:rPr>
          <w:rFonts w:cs="Arial"/>
          <w:sz w:val="28"/>
          <w:lang w:val="uk-UA"/>
        </w:rPr>
        <w:t xml:space="preserve"> </w:t>
      </w:r>
      <w:r w:rsidRPr="004D180D">
        <w:rPr>
          <w:rFonts w:cs="Arial"/>
          <w:sz w:val="28"/>
          <w:lang w:val="uk-UA"/>
        </w:rPr>
        <w:t>регламентування.</w:t>
      </w:r>
      <w:r w:rsidR="006621E1" w:rsidRPr="004D180D">
        <w:rPr>
          <w:rFonts w:cs="Arial"/>
          <w:sz w:val="28"/>
          <w:lang w:val="uk-UA"/>
        </w:rPr>
        <w:t xml:space="preserve"> </w:t>
      </w:r>
      <w:r w:rsidRPr="004D180D">
        <w:rPr>
          <w:rFonts w:cs="Arial"/>
          <w:sz w:val="28"/>
          <w:lang w:val="uk-UA"/>
        </w:rPr>
        <w:t>Організаційне</w:t>
      </w:r>
      <w:r w:rsidR="006621E1" w:rsidRPr="004D180D">
        <w:rPr>
          <w:rFonts w:cs="Arial"/>
          <w:sz w:val="28"/>
          <w:lang w:val="uk-UA"/>
        </w:rPr>
        <w:t xml:space="preserve"> </w:t>
      </w:r>
      <w:r w:rsidRPr="004D180D">
        <w:rPr>
          <w:rFonts w:cs="Arial"/>
          <w:sz w:val="28"/>
          <w:lang w:val="uk-UA"/>
        </w:rPr>
        <w:t>нормування</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нерозривно</w:t>
      </w:r>
      <w:r w:rsidR="006621E1" w:rsidRPr="004D180D">
        <w:rPr>
          <w:rFonts w:cs="Arial"/>
          <w:sz w:val="28"/>
          <w:lang w:val="uk-UA"/>
        </w:rPr>
        <w:t xml:space="preserve"> </w:t>
      </w:r>
      <w:r w:rsidRPr="004D180D">
        <w:rPr>
          <w:rFonts w:cs="Arial"/>
          <w:sz w:val="28"/>
          <w:lang w:val="uk-UA"/>
        </w:rPr>
        <w:t>зв'язано</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економічним</w:t>
      </w:r>
      <w:r w:rsidR="006621E1" w:rsidRPr="004D180D">
        <w:rPr>
          <w:rFonts w:cs="Arial"/>
          <w:sz w:val="28"/>
          <w:lang w:val="uk-UA"/>
        </w:rPr>
        <w:t xml:space="preserve"> </w:t>
      </w:r>
      <w:r w:rsidRPr="004D180D">
        <w:rPr>
          <w:rFonts w:cs="Arial"/>
          <w:sz w:val="28"/>
          <w:lang w:val="uk-UA"/>
        </w:rPr>
        <w:t>управлінням,</w:t>
      </w:r>
      <w:r w:rsidR="006621E1" w:rsidRPr="004D180D">
        <w:rPr>
          <w:rFonts w:cs="Arial"/>
          <w:sz w:val="28"/>
          <w:lang w:val="uk-UA"/>
        </w:rPr>
        <w:t xml:space="preserve"> </w:t>
      </w:r>
      <w:r w:rsidRPr="004D180D">
        <w:rPr>
          <w:rFonts w:cs="Arial"/>
          <w:sz w:val="28"/>
          <w:lang w:val="uk-UA"/>
        </w:rPr>
        <w:t>забезпечує</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необхідними</w:t>
      </w:r>
      <w:r w:rsidR="006621E1" w:rsidRPr="004D180D">
        <w:rPr>
          <w:rFonts w:cs="Arial"/>
          <w:sz w:val="28"/>
          <w:lang w:val="uk-UA"/>
        </w:rPr>
        <w:t xml:space="preserve"> </w:t>
      </w:r>
      <w:r w:rsidRPr="004D180D">
        <w:rPr>
          <w:rFonts w:cs="Arial"/>
          <w:sz w:val="28"/>
          <w:lang w:val="uk-UA"/>
        </w:rPr>
        <w:t>орієнтирами</w:t>
      </w:r>
      <w:r w:rsidR="006621E1" w:rsidRPr="004D180D">
        <w:rPr>
          <w:rFonts w:cs="Arial"/>
          <w:sz w:val="28"/>
          <w:lang w:val="uk-UA"/>
        </w:rPr>
        <w:t xml:space="preserve"> </w:t>
      </w:r>
      <w:r w:rsidRPr="004D180D">
        <w:rPr>
          <w:rFonts w:cs="Arial"/>
          <w:sz w:val="28"/>
          <w:lang w:val="uk-UA"/>
        </w:rPr>
        <w:t>в</w:t>
      </w:r>
      <w:r w:rsidR="004D180D">
        <w:rPr>
          <w:rFonts w:cs="Arial"/>
          <w:sz w:val="28"/>
          <w:lang w:val="uk-UA"/>
        </w:rPr>
        <w:t xml:space="preserve"> </w:t>
      </w:r>
      <w:r w:rsidRPr="004D180D">
        <w:rPr>
          <w:rFonts w:cs="Arial"/>
          <w:sz w:val="28"/>
          <w:lang w:val="uk-UA"/>
        </w:rPr>
        <w:t>виробничо-господарській</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Організаційне</w:t>
      </w:r>
      <w:r w:rsidR="006621E1" w:rsidRPr="004D180D">
        <w:rPr>
          <w:rFonts w:cs="Arial"/>
          <w:sz w:val="28"/>
          <w:lang w:val="uk-UA"/>
        </w:rPr>
        <w:t xml:space="preserve"> </w:t>
      </w:r>
      <w:r w:rsidRPr="004D180D">
        <w:rPr>
          <w:rFonts w:cs="Arial"/>
          <w:sz w:val="28"/>
          <w:lang w:val="uk-UA"/>
        </w:rPr>
        <w:t>нормування</w:t>
      </w:r>
      <w:r w:rsidR="006621E1" w:rsidRPr="004D180D">
        <w:rPr>
          <w:rFonts w:cs="Arial"/>
          <w:sz w:val="28"/>
          <w:lang w:val="uk-UA"/>
        </w:rPr>
        <w:t xml:space="preserve"> </w:t>
      </w:r>
      <w:r w:rsidRPr="004D180D">
        <w:rPr>
          <w:rFonts w:cs="Arial"/>
          <w:sz w:val="28"/>
          <w:lang w:val="uk-UA"/>
        </w:rPr>
        <w:t>повинне</w:t>
      </w:r>
      <w:r w:rsidR="006621E1" w:rsidRPr="004D180D">
        <w:rPr>
          <w:rFonts w:cs="Arial"/>
          <w:sz w:val="28"/>
          <w:lang w:val="uk-UA"/>
        </w:rPr>
        <w:t xml:space="preserve"> </w:t>
      </w:r>
      <w:r w:rsidRPr="004D180D">
        <w:rPr>
          <w:rFonts w:cs="Arial"/>
          <w:sz w:val="28"/>
          <w:lang w:val="uk-UA"/>
        </w:rPr>
        <w:t>відповідати</w:t>
      </w:r>
      <w:r w:rsidR="006621E1" w:rsidRPr="004D180D">
        <w:rPr>
          <w:rFonts w:cs="Arial"/>
          <w:sz w:val="28"/>
          <w:lang w:val="uk-UA"/>
        </w:rPr>
        <w:t xml:space="preserve"> </w:t>
      </w:r>
      <w:r w:rsidRPr="004D180D">
        <w:rPr>
          <w:rFonts w:cs="Arial"/>
          <w:sz w:val="28"/>
          <w:lang w:val="uk-UA"/>
        </w:rPr>
        <w:t>ряду</w:t>
      </w:r>
      <w:r w:rsidR="006621E1" w:rsidRPr="004D180D">
        <w:rPr>
          <w:rFonts w:cs="Arial"/>
          <w:sz w:val="28"/>
          <w:lang w:val="uk-UA"/>
        </w:rPr>
        <w:t xml:space="preserve"> </w:t>
      </w:r>
      <w:r w:rsidRPr="004D180D">
        <w:rPr>
          <w:rFonts w:cs="Arial"/>
          <w:sz w:val="28"/>
          <w:lang w:val="uk-UA"/>
        </w:rPr>
        <w:t>вимог:</w:t>
      </w:r>
      <w:r w:rsidR="006621E1" w:rsidRPr="004D180D">
        <w:rPr>
          <w:rFonts w:cs="Arial"/>
          <w:sz w:val="28"/>
          <w:lang w:val="uk-UA"/>
        </w:rPr>
        <w:t xml:space="preserve"> </w:t>
      </w:r>
      <w:r w:rsidRPr="004D180D">
        <w:rPr>
          <w:rFonts w:cs="Arial"/>
          <w:sz w:val="28"/>
          <w:lang w:val="uk-UA"/>
        </w:rPr>
        <w:t>1)</w:t>
      </w:r>
      <w:r w:rsidR="006621E1" w:rsidRPr="004D180D">
        <w:rPr>
          <w:rFonts w:cs="Arial"/>
          <w:sz w:val="28"/>
          <w:lang w:val="uk-UA"/>
        </w:rPr>
        <w:t xml:space="preserve"> </w:t>
      </w:r>
      <w:r w:rsidRPr="004D180D">
        <w:rPr>
          <w:rFonts w:cs="Arial"/>
          <w:sz w:val="28"/>
          <w:lang w:val="uk-UA"/>
        </w:rPr>
        <w:t>нормування</w:t>
      </w:r>
      <w:r w:rsidR="006621E1" w:rsidRP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поєднати</w:t>
      </w:r>
      <w:r w:rsidR="006621E1" w:rsidRPr="004D180D">
        <w:rPr>
          <w:rFonts w:cs="Arial"/>
          <w:sz w:val="28"/>
          <w:lang w:val="uk-UA"/>
        </w:rPr>
        <w:t xml:space="preserve"> </w:t>
      </w:r>
      <w:r w:rsidRPr="004D180D">
        <w:rPr>
          <w:rFonts w:cs="Arial"/>
          <w:sz w:val="28"/>
          <w:lang w:val="uk-UA"/>
        </w:rPr>
        <w:t>зі</w:t>
      </w:r>
      <w:r w:rsidR="006621E1" w:rsidRPr="004D180D">
        <w:rPr>
          <w:rFonts w:cs="Arial"/>
          <w:sz w:val="28"/>
          <w:lang w:val="uk-UA"/>
        </w:rPr>
        <w:t xml:space="preserve"> </w:t>
      </w:r>
      <w:r w:rsidRPr="004D180D">
        <w:rPr>
          <w:rFonts w:cs="Arial"/>
          <w:sz w:val="28"/>
          <w:lang w:val="uk-UA"/>
        </w:rPr>
        <w:t>стимулюванням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ефективними</w:t>
      </w:r>
      <w:r w:rsidR="006621E1" w:rsidRPr="004D180D">
        <w:rPr>
          <w:rFonts w:cs="Arial"/>
          <w:sz w:val="28"/>
          <w:lang w:val="uk-UA"/>
        </w:rPr>
        <w:t xml:space="preserve"> </w:t>
      </w:r>
      <w:r w:rsidRPr="004D180D">
        <w:rPr>
          <w:rFonts w:cs="Arial"/>
          <w:sz w:val="28"/>
          <w:lang w:val="uk-UA"/>
        </w:rPr>
        <w:t>санкціями</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порушення</w:t>
      </w:r>
      <w:r w:rsidR="006621E1" w:rsidRPr="004D180D">
        <w:rPr>
          <w:rFonts w:cs="Arial"/>
          <w:sz w:val="28"/>
          <w:lang w:val="uk-UA"/>
        </w:rPr>
        <w:t xml:space="preserve"> </w:t>
      </w:r>
      <w:r w:rsidRPr="004D180D">
        <w:rPr>
          <w:rFonts w:cs="Arial"/>
          <w:sz w:val="28"/>
          <w:lang w:val="uk-UA"/>
        </w:rPr>
        <w:t>норм;</w:t>
      </w:r>
      <w:r w:rsidR="006621E1" w:rsidRPr="004D180D">
        <w:rPr>
          <w:rFonts w:cs="Arial"/>
          <w:sz w:val="28"/>
          <w:lang w:val="uk-UA"/>
        </w:rPr>
        <w:t xml:space="preserve"> </w:t>
      </w:r>
      <w:r w:rsidRPr="004D180D">
        <w:rPr>
          <w:rFonts w:cs="Arial"/>
          <w:sz w:val="28"/>
          <w:lang w:val="uk-UA"/>
        </w:rPr>
        <w:t>2)</w:t>
      </w:r>
      <w:r w:rsidR="006621E1" w:rsidRPr="004D180D">
        <w:rPr>
          <w:rFonts w:cs="Arial"/>
          <w:sz w:val="28"/>
          <w:lang w:val="uk-UA"/>
        </w:rPr>
        <w:t xml:space="preserve"> </w:t>
      </w:r>
      <w:r w:rsidRPr="004D180D">
        <w:rPr>
          <w:rFonts w:cs="Arial"/>
          <w:sz w:val="28"/>
          <w:lang w:val="uk-UA"/>
        </w:rPr>
        <w:t>норма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нормативи</w:t>
      </w:r>
      <w:r w:rsidR="006621E1" w:rsidRPr="004D180D">
        <w:rPr>
          <w:rFonts w:cs="Arial"/>
          <w:sz w:val="28"/>
          <w:lang w:val="uk-UA"/>
        </w:rPr>
        <w:t xml:space="preserve"> </w:t>
      </w:r>
      <w:r w:rsidRPr="004D180D">
        <w:rPr>
          <w:rFonts w:cs="Arial"/>
          <w:sz w:val="28"/>
          <w:lang w:val="uk-UA"/>
        </w:rPr>
        <w:t>повинні</w:t>
      </w:r>
      <w:r w:rsidR="006621E1" w:rsidRPr="004D180D">
        <w:rPr>
          <w:rFonts w:cs="Arial"/>
          <w:sz w:val="28"/>
          <w:lang w:val="uk-UA"/>
        </w:rPr>
        <w:t xml:space="preserve"> </w:t>
      </w:r>
      <w:r w:rsidRPr="004D180D">
        <w:rPr>
          <w:rFonts w:cs="Arial"/>
          <w:sz w:val="28"/>
          <w:lang w:val="uk-UA"/>
        </w:rPr>
        <w:t>відбивати</w:t>
      </w:r>
      <w:r w:rsidR="006621E1" w:rsidRPr="004D180D">
        <w:rPr>
          <w:rFonts w:cs="Arial"/>
          <w:sz w:val="28"/>
          <w:lang w:val="uk-UA"/>
        </w:rPr>
        <w:t xml:space="preserve"> </w:t>
      </w:r>
      <w:r w:rsidRPr="004D180D">
        <w:rPr>
          <w:rFonts w:cs="Arial"/>
          <w:sz w:val="28"/>
          <w:lang w:val="uk-UA"/>
        </w:rPr>
        <w:t>останні</w:t>
      </w:r>
      <w:r w:rsidR="006621E1" w:rsidRPr="004D180D">
        <w:rPr>
          <w:rFonts w:cs="Arial"/>
          <w:sz w:val="28"/>
          <w:lang w:val="uk-UA"/>
        </w:rPr>
        <w:t xml:space="preserve"> </w:t>
      </w:r>
      <w:r w:rsidRPr="004D180D">
        <w:rPr>
          <w:rFonts w:cs="Arial"/>
          <w:sz w:val="28"/>
          <w:lang w:val="uk-UA"/>
        </w:rPr>
        <w:t>дані</w:t>
      </w:r>
      <w:r w:rsidR="006621E1" w:rsidRPr="004D180D">
        <w:rPr>
          <w:rFonts w:cs="Arial"/>
          <w:sz w:val="28"/>
          <w:lang w:val="uk-UA"/>
        </w:rPr>
        <w:t xml:space="preserve"> </w:t>
      </w:r>
      <w:r w:rsidRPr="004D180D">
        <w:rPr>
          <w:rFonts w:cs="Arial"/>
          <w:sz w:val="28"/>
          <w:lang w:val="uk-UA"/>
        </w:rPr>
        <w:t>науки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передовий</w:t>
      </w:r>
      <w:r w:rsidR="006621E1" w:rsidRPr="004D180D">
        <w:rPr>
          <w:rFonts w:cs="Arial"/>
          <w:sz w:val="28"/>
          <w:lang w:val="uk-UA"/>
        </w:rPr>
        <w:t xml:space="preserve"> </w:t>
      </w:r>
      <w:r w:rsidRPr="004D180D">
        <w:rPr>
          <w:rFonts w:cs="Arial"/>
          <w:sz w:val="28"/>
          <w:lang w:val="uk-UA"/>
        </w:rPr>
        <w:t>досвід;</w:t>
      </w:r>
      <w:r w:rsidR="006621E1" w:rsidRPr="004D180D">
        <w:rPr>
          <w:rFonts w:cs="Arial"/>
          <w:sz w:val="28"/>
          <w:lang w:val="uk-UA"/>
        </w:rPr>
        <w:t xml:space="preserve"> </w:t>
      </w:r>
      <w:r w:rsidRPr="004D180D">
        <w:rPr>
          <w:rFonts w:cs="Arial"/>
          <w:sz w:val="28"/>
          <w:lang w:val="uk-UA"/>
        </w:rPr>
        <w:t>3)</w:t>
      </w:r>
      <w:r w:rsidR="006621E1" w:rsidRPr="004D180D">
        <w:rPr>
          <w:rFonts w:cs="Arial"/>
          <w:sz w:val="28"/>
          <w:lang w:val="uk-UA"/>
        </w:rPr>
        <w:t xml:space="preserve"> </w:t>
      </w:r>
      <w:r w:rsidRPr="004D180D">
        <w:rPr>
          <w:rFonts w:cs="Arial"/>
          <w:sz w:val="28"/>
          <w:lang w:val="uk-UA"/>
        </w:rPr>
        <w:t>норми</w:t>
      </w:r>
      <w:r w:rsidR="006621E1" w:rsidRPr="004D180D">
        <w:rPr>
          <w:rFonts w:cs="Arial"/>
          <w:sz w:val="28"/>
          <w:lang w:val="uk-UA"/>
        </w:rPr>
        <w:t xml:space="preserve"> </w:t>
      </w:r>
      <w:r w:rsidRPr="004D180D">
        <w:rPr>
          <w:rFonts w:cs="Arial"/>
          <w:sz w:val="28"/>
          <w:lang w:val="uk-UA"/>
        </w:rPr>
        <w:t>повинні</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напруженими,</w:t>
      </w:r>
      <w:r w:rsidR="006621E1" w:rsidRPr="004D180D">
        <w:rPr>
          <w:rFonts w:cs="Arial"/>
          <w:sz w:val="28"/>
          <w:lang w:val="uk-UA"/>
        </w:rPr>
        <w:t xml:space="preserve"> </w:t>
      </w:r>
      <w:r w:rsidRPr="004D180D">
        <w:rPr>
          <w:rFonts w:cs="Arial"/>
          <w:sz w:val="28"/>
          <w:lang w:val="uk-UA"/>
        </w:rPr>
        <w:t>тобто</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надмірно</w:t>
      </w:r>
      <w:r w:rsidR="006621E1" w:rsidRPr="004D180D">
        <w:rPr>
          <w:rFonts w:cs="Arial"/>
          <w:sz w:val="28"/>
          <w:lang w:val="uk-UA"/>
        </w:rPr>
        <w:t xml:space="preserve"> </w:t>
      </w:r>
      <w:r w:rsidRPr="004D180D">
        <w:rPr>
          <w:rFonts w:cs="Arial"/>
          <w:sz w:val="28"/>
          <w:lang w:val="uk-UA"/>
        </w:rPr>
        <w:t>жорсткими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занадто</w:t>
      </w:r>
      <w:r w:rsidR="006621E1" w:rsidRPr="004D180D">
        <w:rPr>
          <w:rFonts w:cs="Arial"/>
          <w:sz w:val="28"/>
          <w:lang w:val="uk-UA"/>
        </w:rPr>
        <w:t xml:space="preserve"> </w:t>
      </w:r>
      <w:r w:rsidRPr="004D180D">
        <w:rPr>
          <w:rFonts w:cs="Arial"/>
          <w:sz w:val="28"/>
          <w:lang w:val="uk-UA"/>
        </w:rPr>
        <w:t>привільними;</w:t>
      </w:r>
      <w:r w:rsidR="006621E1" w:rsidRPr="004D180D">
        <w:rPr>
          <w:rFonts w:cs="Arial"/>
          <w:sz w:val="28"/>
          <w:lang w:val="uk-UA"/>
        </w:rPr>
        <w:t xml:space="preserve"> </w:t>
      </w:r>
      <w:r w:rsidRPr="004D180D">
        <w:rPr>
          <w:rFonts w:cs="Arial"/>
          <w:sz w:val="28"/>
          <w:lang w:val="uk-UA"/>
        </w:rPr>
        <w:t>4)</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повинні</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занадто</w:t>
      </w:r>
      <w:r w:rsidR="006621E1" w:rsidRPr="004D180D">
        <w:rPr>
          <w:rFonts w:cs="Arial"/>
          <w:sz w:val="28"/>
          <w:lang w:val="uk-UA"/>
        </w:rPr>
        <w:t xml:space="preserve"> </w:t>
      </w:r>
      <w:r w:rsidRPr="004D180D">
        <w:rPr>
          <w:rFonts w:cs="Arial"/>
          <w:sz w:val="28"/>
          <w:lang w:val="uk-UA"/>
        </w:rPr>
        <w:t>детальними,</w:t>
      </w:r>
      <w:r w:rsidR="006621E1" w:rsidRPr="004D180D">
        <w:rPr>
          <w:rFonts w:cs="Arial"/>
          <w:sz w:val="28"/>
          <w:lang w:val="uk-UA"/>
        </w:rPr>
        <w:t xml:space="preserve"> </w:t>
      </w:r>
      <w:r w:rsidRPr="004D180D">
        <w:rPr>
          <w:rFonts w:cs="Arial"/>
          <w:sz w:val="28"/>
          <w:lang w:val="uk-UA"/>
        </w:rPr>
        <w:t>тобто</w:t>
      </w:r>
      <w:r w:rsidR="006621E1" w:rsidRPr="004D180D">
        <w:rPr>
          <w:rFonts w:cs="Arial"/>
          <w:sz w:val="28"/>
          <w:lang w:val="uk-UA"/>
        </w:rPr>
        <w:t xml:space="preserve"> </w:t>
      </w:r>
      <w:r w:rsidRPr="004D180D">
        <w:rPr>
          <w:rFonts w:cs="Arial"/>
          <w:sz w:val="28"/>
          <w:lang w:val="uk-UA"/>
        </w:rPr>
        <w:t>сковувати</w:t>
      </w:r>
      <w:r w:rsidR="006621E1" w:rsidRPr="004D180D">
        <w:rPr>
          <w:rFonts w:cs="Arial"/>
          <w:sz w:val="28"/>
          <w:lang w:val="uk-UA"/>
        </w:rPr>
        <w:t xml:space="preserve"> </w:t>
      </w:r>
      <w:r w:rsidRPr="004D180D">
        <w:rPr>
          <w:rFonts w:cs="Arial"/>
          <w:sz w:val="28"/>
          <w:lang w:val="uk-UA"/>
        </w:rPr>
        <w:t>ініціативу</w:t>
      </w:r>
      <w:r w:rsidR="006621E1" w:rsidRPr="004D180D">
        <w:rPr>
          <w:rFonts w:cs="Arial"/>
          <w:sz w:val="28"/>
          <w:lang w:val="uk-UA"/>
        </w:rPr>
        <w:t xml:space="preserve"> </w:t>
      </w:r>
      <w:r w:rsidRPr="004D180D">
        <w:rPr>
          <w:rFonts w:cs="Arial"/>
          <w:sz w:val="28"/>
          <w:lang w:val="uk-UA"/>
        </w:rPr>
        <w:t>виконавців;</w:t>
      </w:r>
      <w:r w:rsidR="006621E1" w:rsidRPr="004D180D">
        <w:rPr>
          <w:rFonts w:cs="Arial"/>
          <w:sz w:val="28"/>
          <w:lang w:val="uk-UA"/>
        </w:rPr>
        <w:t xml:space="preserve"> </w:t>
      </w:r>
      <w:r w:rsidRPr="004D180D">
        <w:rPr>
          <w:rFonts w:cs="Arial"/>
          <w:sz w:val="28"/>
          <w:lang w:val="uk-UA"/>
        </w:rPr>
        <w:t>5)</w:t>
      </w:r>
      <w:r w:rsidR="006621E1" w:rsidRPr="004D180D">
        <w:rPr>
          <w:rFonts w:cs="Arial"/>
          <w:sz w:val="28"/>
          <w:lang w:val="uk-UA"/>
        </w:rPr>
        <w:t xml:space="preserve"> </w:t>
      </w:r>
      <w:r w:rsidRPr="004D180D">
        <w:rPr>
          <w:rFonts w:cs="Arial"/>
          <w:sz w:val="28"/>
          <w:lang w:val="uk-UA"/>
        </w:rPr>
        <w:t>нормативи,</w:t>
      </w:r>
      <w:r w:rsidR="006621E1" w:rsidRPr="004D180D">
        <w:rPr>
          <w:rFonts w:cs="Arial"/>
          <w:sz w:val="28"/>
          <w:lang w:val="uk-UA"/>
        </w:rPr>
        <w:t xml:space="preserve"> </w:t>
      </w:r>
      <w:r w:rsidRPr="004D180D">
        <w:rPr>
          <w:rFonts w:cs="Arial"/>
          <w:sz w:val="28"/>
          <w:lang w:val="uk-UA"/>
        </w:rPr>
        <w:t>регламенти</w:t>
      </w:r>
      <w:r w:rsidR="006621E1" w:rsidRPr="004D180D">
        <w:rPr>
          <w:rFonts w:cs="Arial"/>
          <w:sz w:val="28"/>
          <w:lang w:val="uk-UA"/>
        </w:rPr>
        <w:t xml:space="preserve"> </w:t>
      </w:r>
      <w:r w:rsidRPr="004D180D">
        <w:rPr>
          <w:rFonts w:cs="Arial"/>
          <w:sz w:val="28"/>
          <w:lang w:val="uk-UA"/>
        </w:rPr>
        <w:t>варто</w:t>
      </w:r>
      <w:r w:rsidR="006621E1" w:rsidRPr="004D180D">
        <w:rPr>
          <w:rFonts w:cs="Arial"/>
          <w:sz w:val="28"/>
          <w:lang w:val="uk-UA"/>
        </w:rPr>
        <w:t xml:space="preserve"> </w:t>
      </w:r>
      <w:r w:rsidRPr="004D180D">
        <w:rPr>
          <w:rFonts w:cs="Arial"/>
          <w:sz w:val="28"/>
          <w:lang w:val="uk-UA"/>
        </w:rPr>
        <w:t>розробляти</w:t>
      </w:r>
      <w:r w:rsidR="006621E1" w:rsidRPr="004D180D">
        <w:rPr>
          <w:rFonts w:cs="Arial"/>
          <w:sz w:val="28"/>
          <w:lang w:val="uk-UA"/>
        </w:rPr>
        <w:t xml:space="preserve"> </w:t>
      </w:r>
      <w:r w:rsidRPr="004D180D">
        <w:rPr>
          <w:rFonts w:cs="Arial"/>
          <w:sz w:val="28"/>
          <w:lang w:val="uk-UA"/>
        </w:rPr>
        <w:t>адресно,</w:t>
      </w:r>
      <w:r w:rsidR="006621E1" w:rsidRPr="004D180D">
        <w:rPr>
          <w:rFonts w:cs="Arial"/>
          <w:sz w:val="28"/>
          <w:lang w:val="uk-UA"/>
        </w:rPr>
        <w:t xml:space="preserve"> </w:t>
      </w:r>
      <w:r w:rsidRPr="004D180D">
        <w:rPr>
          <w:rFonts w:cs="Arial"/>
          <w:sz w:val="28"/>
          <w:lang w:val="uk-UA"/>
        </w:rPr>
        <w:t>щоб</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сприяли</w:t>
      </w:r>
      <w:r w:rsidR="006621E1" w:rsidRPr="004D180D">
        <w:rPr>
          <w:rFonts w:cs="Arial"/>
          <w:sz w:val="28"/>
          <w:lang w:val="uk-UA"/>
        </w:rPr>
        <w:t xml:space="preserve"> </w:t>
      </w:r>
      <w:r w:rsidRPr="004D180D">
        <w:rPr>
          <w:rFonts w:cs="Arial"/>
          <w:sz w:val="28"/>
          <w:lang w:val="uk-UA"/>
        </w:rPr>
        <w:t>зміцненню</w:t>
      </w:r>
      <w:r w:rsidR="006621E1" w:rsidRPr="004D180D">
        <w:rPr>
          <w:rFonts w:cs="Arial"/>
          <w:sz w:val="28"/>
          <w:lang w:val="uk-UA"/>
        </w:rPr>
        <w:t xml:space="preserve"> </w:t>
      </w:r>
      <w:r w:rsidRPr="004D180D">
        <w:rPr>
          <w:rFonts w:cs="Arial"/>
          <w:sz w:val="28"/>
          <w:lang w:val="uk-UA"/>
        </w:rPr>
        <w:t>особистої</w:t>
      </w:r>
      <w:r w:rsidR="006621E1" w:rsidRPr="004D180D">
        <w:rPr>
          <w:rFonts w:cs="Arial"/>
          <w:sz w:val="28"/>
          <w:lang w:val="uk-UA"/>
        </w:rPr>
        <w:t xml:space="preserve"> </w:t>
      </w:r>
      <w:r w:rsidRPr="004D180D">
        <w:rPr>
          <w:rFonts w:cs="Arial"/>
          <w:sz w:val="28"/>
          <w:lang w:val="uk-UA"/>
        </w:rPr>
        <w:t>відповідальності.</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В</w:t>
      </w:r>
      <w:r w:rsidR="006621E1" w:rsidRPr="004D180D">
        <w:rPr>
          <w:rFonts w:cs="Arial"/>
          <w:sz w:val="28"/>
          <w:lang w:val="uk-UA"/>
        </w:rPr>
        <w:t xml:space="preserve"> </w:t>
      </w:r>
      <w:r w:rsidRPr="004D180D">
        <w:rPr>
          <w:rFonts w:cs="Arial"/>
          <w:sz w:val="28"/>
          <w:lang w:val="uk-UA"/>
        </w:rPr>
        <w:t>даний</w:t>
      </w:r>
      <w:r w:rsidR="006621E1" w:rsidRPr="004D180D">
        <w:rPr>
          <w:rFonts w:cs="Arial"/>
          <w:sz w:val="28"/>
          <w:lang w:val="uk-UA"/>
        </w:rPr>
        <w:t xml:space="preserve"> </w:t>
      </w:r>
      <w:r w:rsidRPr="004D180D">
        <w:rPr>
          <w:rFonts w:cs="Arial"/>
          <w:sz w:val="28"/>
          <w:lang w:val="uk-UA"/>
        </w:rPr>
        <w:t>час</w:t>
      </w:r>
      <w:r w:rsidR="006621E1" w:rsidRPr="004D180D">
        <w:rPr>
          <w:rFonts w:cs="Arial"/>
          <w:sz w:val="28"/>
          <w:lang w:val="uk-UA"/>
        </w:rPr>
        <w:t xml:space="preserve"> </w:t>
      </w:r>
      <w:r w:rsidRPr="004D180D">
        <w:rPr>
          <w:rFonts w:cs="Arial"/>
          <w:sz w:val="28"/>
          <w:lang w:val="uk-UA"/>
        </w:rPr>
        <w:t>використовуються</w:t>
      </w:r>
      <w:r w:rsidR="006621E1" w:rsidRPr="004D180D">
        <w:rPr>
          <w:rFonts w:cs="Arial"/>
          <w:sz w:val="28"/>
          <w:lang w:val="uk-UA"/>
        </w:rPr>
        <w:t xml:space="preserve"> </w:t>
      </w:r>
      <w:r w:rsidRPr="004D180D">
        <w:rPr>
          <w:rFonts w:cs="Arial"/>
          <w:sz w:val="28"/>
          <w:lang w:val="uk-UA"/>
        </w:rPr>
        <w:t>наступні</w:t>
      </w:r>
      <w:r w:rsidR="006621E1" w:rsidRPr="004D180D">
        <w:rPr>
          <w:rFonts w:cs="Arial"/>
          <w:sz w:val="28"/>
          <w:lang w:val="uk-UA"/>
        </w:rPr>
        <w:t xml:space="preserve"> </w:t>
      </w:r>
      <w:r w:rsidRPr="004D180D">
        <w:rPr>
          <w:rFonts w:cs="Arial"/>
          <w:sz w:val="28"/>
          <w:lang w:val="uk-UA"/>
        </w:rPr>
        <w:t>види</w:t>
      </w:r>
      <w:r w:rsidR="006621E1" w:rsidRPr="004D180D">
        <w:rPr>
          <w:rFonts w:cs="Arial"/>
          <w:sz w:val="28"/>
          <w:lang w:val="uk-UA"/>
        </w:rPr>
        <w:t xml:space="preserve"> </w:t>
      </w:r>
      <w:r w:rsidRPr="004D180D">
        <w:rPr>
          <w:rFonts w:cs="Arial"/>
          <w:sz w:val="28"/>
          <w:lang w:val="uk-UA"/>
        </w:rPr>
        <w:t>норм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нормативів:</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організаційно-технічні</w:t>
      </w:r>
      <w:r w:rsidR="006621E1" w:rsidRPr="004D180D">
        <w:rPr>
          <w:rFonts w:cs="Arial"/>
          <w:sz w:val="28"/>
          <w:lang w:val="uk-UA"/>
        </w:rPr>
        <w:t xml:space="preserve"> </w:t>
      </w:r>
      <w:r w:rsidRPr="004D180D">
        <w:rPr>
          <w:rFonts w:cs="Arial"/>
          <w:sz w:val="28"/>
          <w:lang w:val="uk-UA"/>
        </w:rPr>
        <w:t>нормативи</w:t>
      </w:r>
      <w:r w:rsidR="006621E1" w:rsidRPr="004D180D">
        <w:rPr>
          <w:rFonts w:cs="Arial"/>
          <w:sz w:val="28"/>
          <w:lang w:val="uk-UA"/>
        </w:rPr>
        <w:t xml:space="preserve"> </w:t>
      </w:r>
      <w:r w:rsidRPr="004D180D">
        <w:rPr>
          <w:rFonts w:cs="Arial"/>
          <w:sz w:val="28"/>
          <w:lang w:val="uk-UA"/>
        </w:rPr>
        <w:t>(технічні,</w:t>
      </w:r>
      <w:r w:rsidR="006621E1" w:rsidRPr="004D180D">
        <w:rPr>
          <w:rFonts w:cs="Arial"/>
          <w:sz w:val="28"/>
          <w:lang w:val="uk-UA"/>
        </w:rPr>
        <w:t xml:space="preserve"> </w:t>
      </w:r>
      <w:r w:rsidRPr="004D180D">
        <w:rPr>
          <w:rFonts w:cs="Arial"/>
          <w:sz w:val="28"/>
          <w:lang w:val="uk-UA"/>
        </w:rPr>
        <w:t>креслярські,</w:t>
      </w:r>
      <w:r w:rsidR="006621E1" w:rsidRPr="004D180D">
        <w:rPr>
          <w:rFonts w:cs="Arial"/>
          <w:sz w:val="28"/>
          <w:lang w:val="uk-UA"/>
        </w:rPr>
        <w:t xml:space="preserve"> </w:t>
      </w:r>
      <w:r w:rsidRPr="004D180D">
        <w:rPr>
          <w:rFonts w:cs="Arial"/>
          <w:sz w:val="28"/>
          <w:lang w:val="uk-UA"/>
        </w:rPr>
        <w:t>організаційні,</w:t>
      </w:r>
      <w:r w:rsidR="006621E1" w:rsidRPr="004D180D">
        <w:rPr>
          <w:rFonts w:cs="Arial"/>
          <w:sz w:val="28"/>
          <w:lang w:val="uk-UA"/>
        </w:rPr>
        <w:t xml:space="preserve"> </w:t>
      </w:r>
      <w:r w:rsidRPr="004D180D">
        <w:rPr>
          <w:rFonts w:cs="Arial"/>
          <w:sz w:val="28"/>
          <w:lang w:val="uk-UA"/>
        </w:rPr>
        <w:t>документальні</w:t>
      </w:r>
      <w:r w:rsidR="006621E1" w:rsidRPr="004D180D">
        <w:rPr>
          <w:rFonts w:cs="Arial"/>
          <w:sz w:val="28"/>
          <w:lang w:val="uk-UA"/>
        </w:rPr>
        <w:t xml:space="preserve"> </w:t>
      </w:r>
      <w:r w:rsidRPr="004D180D">
        <w:rPr>
          <w:rFonts w:cs="Arial"/>
          <w:sz w:val="28"/>
          <w:lang w:val="uk-UA"/>
        </w:rPr>
        <w:t>стандарти,</w:t>
      </w:r>
      <w:r w:rsidR="006621E1" w:rsidRPr="004D180D">
        <w:rPr>
          <w:rFonts w:cs="Arial"/>
          <w:sz w:val="28"/>
          <w:lang w:val="uk-UA"/>
        </w:rPr>
        <w:t xml:space="preserve"> </w:t>
      </w:r>
      <w:r w:rsidRPr="004D180D">
        <w:rPr>
          <w:rFonts w:cs="Arial"/>
          <w:sz w:val="28"/>
          <w:lang w:val="uk-UA"/>
        </w:rPr>
        <w:t>маршрути</w:t>
      </w:r>
      <w:r w:rsidR="006621E1" w:rsidRPr="004D180D">
        <w:rPr>
          <w:rFonts w:cs="Arial"/>
          <w:sz w:val="28"/>
          <w:lang w:val="uk-UA"/>
        </w:rPr>
        <w:t xml:space="preserve"> </w:t>
      </w:r>
      <w:r w:rsidRPr="004D180D">
        <w:rPr>
          <w:rFonts w:cs="Arial"/>
          <w:sz w:val="28"/>
          <w:lang w:val="uk-UA"/>
        </w:rPr>
        <w:t>руху</w:t>
      </w:r>
      <w:r w:rsidR="006621E1" w:rsidRPr="004D180D">
        <w:rPr>
          <w:rFonts w:cs="Arial"/>
          <w:sz w:val="28"/>
          <w:lang w:val="uk-UA"/>
        </w:rPr>
        <w:t xml:space="preserve"> </w:t>
      </w:r>
      <w:r w:rsidRPr="004D180D">
        <w:rPr>
          <w:rFonts w:cs="Arial"/>
          <w:sz w:val="28"/>
          <w:lang w:val="uk-UA"/>
        </w:rPr>
        <w:t>предметів</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режими</w:t>
      </w:r>
      <w:r w:rsidR="006621E1" w:rsidRPr="004D180D">
        <w:rPr>
          <w:rFonts w:cs="Arial"/>
          <w:sz w:val="28"/>
          <w:lang w:val="uk-UA"/>
        </w:rPr>
        <w:t xml:space="preserve"> </w:t>
      </w:r>
      <w:r w:rsidRPr="004D180D">
        <w:rPr>
          <w:rFonts w:cs="Arial"/>
          <w:sz w:val="28"/>
          <w:lang w:val="uk-UA"/>
        </w:rPr>
        <w:t>обробки</w:t>
      </w:r>
      <w:r w:rsidR="006621E1" w:rsidRPr="004D180D">
        <w:rPr>
          <w:rFonts w:cs="Arial"/>
          <w:sz w:val="28"/>
          <w:lang w:val="uk-UA"/>
        </w:rPr>
        <w:t xml:space="preserve"> </w:t>
      </w:r>
      <w:r w:rsidRPr="004D180D">
        <w:rPr>
          <w:rFonts w:cs="Arial"/>
          <w:sz w:val="28"/>
          <w:lang w:val="uk-UA"/>
        </w:rPr>
        <w:t>тощо);</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організаційно-структурні</w:t>
      </w:r>
      <w:r w:rsidR="006621E1" w:rsidRPr="004D180D">
        <w:rPr>
          <w:rFonts w:cs="Arial"/>
          <w:sz w:val="28"/>
          <w:lang w:val="uk-UA"/>
        </w:rPr>
        <w:t xml:space="preserve"> </w:t>
      </w:r>
      <w:r w:rsidRPr="004D180D">
        <w:rPr>
          <w:rFonts w:cs="Arial"/>
          <w:sz w:val="28"/>
          <w:lang w:val="uk-UA"/>
        </w:rPr>
        <w:t>нормативи</w:t>
      </w:r>
      <w:r w:rsidR="006621E1" w:rsidRPr="004D180D">
        <w:rPr>
          <w:rFonts w:cs="Arial"/>
          <w:sz w:val="28"/>
          <w:lang w:val="uk-UA"/>
        </w:rPr>
        <w:t xml:space="preserve"> </w:t>
      </w:r>
      <w:r w:rsidRPr="004D180D">
        <w:rPr>
          <w:rFonts w:cs="Arial"/>
          <w:sz w:val="28"/>
          <w:lang w:val="uk-UA"/>
        </w:rPr>
        <w:t>(схеми</w:t>
      </w:r>
      <w:r w:rsidR="006621E1" w:rsidRPr="004D180D">
        <w:rPr>
          <w:rFonts w:cs="Arial"/>
          <w:sz w:val="28"/>
          <w:lang w:val="uk-UA"/>
        </w:rPr>
        <w:t xml:space="preserve"> </w:t>
      </w:r>
      <w:r w:rsidRPr="004D180D">
        <w:rPr>
          <w:rFonts w:cs="Arial"/>
          <w:sz w:val="28"/>
          <w:lang w:val="uk-UA"/>
        </w:rPr>
        <w:t>підпорядкування</w:t>
      </w:r>
      <w:r w:rsidR="006621E1" w:rsidRPr="004D180D">
        <w:rPr>
          <w:rFonts w:cs="Arial"/>
          <w:sz w:val="28"/>
          <w:lang w:val="uk-UA"/>
        </w:rPr>
        <w:t xml:space="preserve"> </w:t>
      </w:r>
      <w:r w:rsidRPr="004D180D">
        <w:rPr>
          <w:rFonts w:cs="Arial"/>
          <w:sz w:val="28"/>
          <w:lang w:val="uk-UA"/>
        </w:rPr>
        <w:t>виробничої</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організаційної</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типові</w:t>
      </w:r>
      <w:r w:rsidR="006621E1" w:rsidRPr="004D180D">
        <w:rPr>
          <w:rFonts w:cs="Arial"/>
          <w:sz w:val="28"/>
          <w:lang w:val="uk-UA"/>
        </w:rPr>
        <w:t xml:space="preserve"> </w:t>
      </w:r>
      <w:r w:rsidRPr="004D180D">
        <w:rPr>
          <w:rFonts w:cs="Arial"/>
          <w:sz w:val="28"/>
          <w:lang w:val="uk-UA"/>
        </w:rPr>
        <w:t>схеми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типові</w:t>
      </w:r>
      <w:r w:rsidR="006621E1" w:rsidRPr="004D180D">
        <w:rPr>
          <w:rFonts w:cs="Arial"/>
          <w:sz w:val="28"/>
          <w:lang w:val="uk-UA"/>
        </w:rPr>
        <w:t xml:space="preserve"> </w:t>
      </w:r>
      <w:r w:rsidRPr="004D180D">
        <w:rPr>
          <w:rFonts w:cs="Arial"/>
          <w:sz w:val="28"/>
          <w:lang w:val="uk-UA"/>
        </w:rPr>
        <w:t>штати,</w:t>
      </w:r>
      <w:r w:rsidR="006621E1" w:rsidRPr="004D180D">
        <w:rPr>
          <w:rFonts w:cs="Arial"/>
          <w:sz w:val="28"/>
          <w:lang w:val="uk-UA"/>
        </w:rPr>
        <w:t xml:space="preserve"> </w:t>
      </w:r>
      <w:r w:rsidRPr="004D180D">
        <w:rPr>
          <w:rFonts w:cs="Arial"/>
          <w:sz w:val="28"/>
          <w:lang w:val="uk-UA"/>
        </w:rPr>
        <w:t>нормативи</w:t>
      </w:r>
      <w:r w:rsidR="006621E1" w:rsidRPr="004D180D">
        <w:rPr>
          <w:rFonts w:cs="Arial"/>
          <w:sz w:val="28"/>
          <w:lang w:val="uk-UA"/>
        </w:rPr>
        <w:t xml:space="preserve"> </w:t>
      </w:r>
      <w:r w:rsidRPr="004D180D">
        <w:rPr>
          <w:rFonts w:cs="Arial"/>
          <w:sz w:val="28"/>
          <w:lang w:val="uk-UA"/>
        </w:rPr>
        <w:t>чисельності</w:t>
      </w:r>
      <w:r w:rsidR="006621E1" w:rsidRPr="004D180D">
        <w:rPr>
          <w:rFonts w:cs="Arial"/>
          <w:sz w:val="28"/>
          <w:lang w:val="uk-UA"/>
        </w:rPr>
        <w:t xml:space="preserve"> </w:t>
      </w:r>
      <w:r w:rsidRPr="004D180D">
        <w:rPr>
          <w:rFonts w:cs="Arial"/>
          <w:sz w:val="28"/>
          <w:lang w:val="uk-UA"/>
        </w:rPr>
        <w:t>робітників</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службовців,</w:t>
      </w:r>
      <w:r w:rsidR="006621E1" w:rsidRPr="004D180D">
        <w:rPr>
          <w:rFonts w:cs="Arial"/>
          <w:sz w:val="28"/>
          <w:lang w:val="uk-UA"/>
        </w:rPr>
        <w:t xml:space="preserve"> </w:t>
      </w:r>
      <w:r w:rsidRPr="004D180D">
        <w:rPr>
          <w:rFonts w:cs="Arial"/>
          <w:sz w:val="28"/>
          <w:lang w:val="uk-UA"/>
        </w:rPr>
        <w:t>норми</w:t>
      </w:r>
      <w:r w:rsidR="006621E1" w:rsidRPr="004D180D">
        <w:rPr>
          <w:rFonts w:cs="Arial"/>
          <w:sz w:val="28"/>
          <w:lang w:val="uk-UA"/>
        </w:rPr>
        <w:t xml:space="preserve"> </w:t>
      </w:r>
      <w:r w:rsidRPr="004D180D">
        <w:rPr>
          <w:rFonts w:cs="Arial"/>
          <w:sz w:val="28"/>
          <w:lang w:val="uk-UA"/>
        </w:rPr>
        <w:t>часу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т.д.);</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lastRenderedPageBreak/>
        <w:t>-</w:t>
      </w:r>
      <w:r w:rsidR="006621E1" w:rsidRPr="004D180D">
        <w:rPr>
          <w:rFonts w:cs="Arial"/>
          <w:sz w:val="28"/>
          <w:lang w:val="uk-UA"/>
        </w:rPr>
        <w:t xml:space="preserve"> </w:t>
      </w:r>
      <w:r w:rsidRPr="004D180D">
        <w:rPr>
          <w:rFonts w:cs="Arial"/>
          <w:sz w:val="28"/>
          <w:lang w:val="uk-UA"/>
        </w:rPr>
        <w:t>оперативно-календарні</w:t>
      </w:r>
      <w:r w:rsidR="006621E1" w:rsidRPr="004D180D">
        <w:rPr>
          <w:rFonts w:cs="Arial"/>
          <w:sz w:val="28"/>
          <w:lang w:val="uk-UA"/>
        </w:rPr>
        <w:t xml:space="preserve"> </w:t>
      </w:r>
      <w:r w:rsidRPr="004D180D">
        <w:rPr>
          <w:rFonts w:cs="Arial"/>
          <w:sz w:val="28"/>
          <w:lang w:val="uk-UA"/>
        </w:rPr>
        <w:t>нормативи,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регламентують</w:t>
      </w:r>
      <w:r w:rsidR="006621E1" w:rsidRPr="004D180D">
        <w:rPr>
          <w:rFonts w:cs="Arial"/>
          <w:sz w:val="28"/>
          <w:lang w:val="uk-UA"/>
        </w:rPr>
        <w:t xml:space="preserve"> </w:t>
      </w:r>
      <w:r w:rsidRPr="004D180D">
        <w:rPr>
          <w:rFonts w:cs="Arial"/>
          <w:sz w:val="28"/>
          <w:lang w:val="uk-UA"/>
        </w:rPr>
        <w:t>протікання</w:t>
      </w:r>
      <w:r w:rsidR="006621E1" w:rsidRPr="004D180D">
        <w:rPr>
          <w:rFonts w:cs="Arial"/>
          <w:sz w:val="28"/>
          <w:lang w:val="uk-UA"/>
        </w:rPr>
        <w:t xml:space="preserve"> </w:t>
      </w:r>
      <w:r w:rsidRPr="004D180D">
        <w:rPr>
          <w:rFonts w:cs="Arial"/>
          <w:sz w:val="28"/>
          <w:lang w:val="uk-UA"/>
        </w:rPr>
        <w:t>виробничих</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розміри</w:t>
      </w:r>
      <w:r w:rsidR="006621E1" w:rsidRPr="004D180D">
        <w:rPr>
          <w:rFonts w:cs="Arial"/>
          <w:sz w:val="28"/>
          <w:lang w:val="uk-UA"/>
        </w:rPr>
        <w:t xml:space="preserve"> </w:t>
      </w:r>
      <w:r w:rsidRPr="004D180D">
        <w:rPr>
          <w:rFonts w:cs="Arial"/>
          <w:sz w:val="28"/>
          <w:lang w:val="uk-UA"/>
        </w:rPr>
        <w:t>партій</w:t>
      </w:r>
      <w:r w:rsidR="006621E1" w:rsidRPr="004D180D">
        <w:rPr>
          <w:rFonts w:cs="Arial"/>
          <w:sz w:val="28"/>
          <w:lang w:val="uk-UA"/>
        </w:rPr>
        <w:t xml:space="preserve"> </w:t>
      </w:r>
      <w:r w:rsidRPr="004D180D">
        <w:rPr>
          <w:rFonts w:cs="Arial"/>
          <w:sz w:val="28"/>
          <w:lang w:val="uk-UA"/>
        </w:rPr>
        <w:t>деталей,</w:t>
      </w:r>
      <w:r w:rsidR="006621E1" w:rsidRPr="004D180D">
        <w:rPr>
          <w:rFonts w:cs="Arial"/>
          <w:sz w:val="28"/>
          <w:lang w:val="uk-UA"/>
        </w:rPr>
        <w:t xml:space="preserve"> </w:t>
      </w:r>
      <w:r w:rsidRPr="004D180D">
        <w:rPr>
          <w:rFonts w:cs="Arial"/>
          <w:sz w:val="28"/>
          <w:lang w:val="uk-UA"/>
        </w:rPr>
        <w:t>тривалість</w:t>
      </w:r>
      <w:r w:rsidR="006621E1" w:rsidRPr="004D180D">
        <w:rPr>
          <w:rFonts w:cs="Arial"/>
          <w:sz w:val="28"/>
          <w:lang w:val="uk-UA"/>
        </w:rPr>
        <w:t xml:space="preserve"> </w:t>
      </w:r>
      <w:r w:rsidRPr="004D180D">
        <w:rPr>
          <w:rFonts w:cs="Arial"/>
          <w:sz w:val="28"/>
          <w:lang w:val="uk-UA"/>
        </w:rPr>
        <w:t>виробничих</w:t>
      </w:r>
      <w:r w:rsidR="006621E1" w:rsidRPr="004D180D">
        <w:rPr>
          <w:rFonts w:cs="Arial"/>
          <w:sz w:val="28"/>
          <w:lang w:val="uk-UA"/>
        </w:rPr>
        <w:t xml:space="preserve"> </w:t>
      </w:r>
      <w:r w:rsidRPr="004D180D">
        <w:rPr>
          <w:rFonts w:cs="Arial"/>
          <w:sz w:val="28"/>
          <w:lang w:val="uk-UA"/>
        </w:rPr>
        <w:t>циклів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ін.;</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експлуатаційні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ремонтні</w:t>
      </w:r>
      <w:r w:rsidR="006621E1" w:rsidRPr="004D180D">
        <w:rPr>
          <w:rFonts w:cs="Arial"/>
          <w:sz w:val="28"/>
          <w:lang w:val="uk-UA"/>
        </w:rPr>
        <w:t xml:space="preserve"> </w:t>
      </w:r>
      <w:r w:rsidRPr="004D180D">
        <w:rPr>
          <w:rFonts w:cs="Arial"/>
          <w:sz w:val="28"/>
          <w:lang w:val="uk-UA"/>
        </w:rPr>
        <w:t>нормативи</w:t>
      </w:r>
      <w:r w:rsidR="006621E1" w:rsidRPr="004D180D">
        <w:rPr>
          <w:rFonts w:cs="Arial"/>
          <w:sz w:val="28"/>
          <w:lang w:val="uk-UA"/>
        </w:rPr>
        <w:t xml:space="preserve"> </w:t>
      </w:r>
      <w:r w:rsidRPr="004D180D">
        <w:rPr>
          <w:rFonts w:cs="Arial"/>
          <w:sz w:val="28"/>
          <w:lang w:val="uk-UA"/>
        </w:rPr>
        <w:t>(фонд</w:t>
      </w:r>
      <w:r w:rsidR="006621E1" w:rsidRPr="004D180D">
        <w:rPr>
          <w:rFonts w:cs="Arial"/>
          <w:sz w:val="28"/>
          <w:lang w:val="uk-UA"/>
        </w:rPr>
        <w:t xml:space="preserve"> </w:t>
      </w:r>
      <w:r w:rsidRPr="004D180D">
        <w:rPr>
          <w:rFonts w:cs="Arial"/>
          <w:sz w:val="28"/>
          <w:lang w:val="uk-UA"/>
        </w:rPr>
        <w:t>корисного</w:t>
      </w:r>
      <w:r w:rsidR="006621E1" w:rsidRPr="004D180D">
        <w:rPr>
          <w:rFonts w:cs="Arial"/>
          <w:sz w:val="28"/>
          <w:lang w:val="uk-UA"/>
        </w:rPr>
        <w:t xml:space="preserve"> </w:t>
      </w:r>
      <w:r w:rsidRPr="004D180D">
        <w:rPr>
          <w:rFonts w:cs="Arial"/>
          <w:sz w:val="28"/>
          <w:lang w:val="uk-UA"/>
        </w:rPr>
        <w:t>часу</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робітників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устаткування,</w:t>
      </w:r>
      <w:r w:rsidR="006621E1" w:rsidRPr="004D180D">
        <w:rPr>
          <w:rFonts w:cs="Arial"/>
          <w:sz w:val="28"/>
          <w:lang w:val="uk-UA"/>
        </w:rPr>
        <w:t xml:space="preserve"> </w:t>
      </w:r>
      <w:r w:rsidRPr="004D180D">
        <w:rPr>
          <w:rFonts w:cs="Arial"/>
          <w:sz w:val="28"/>
          <w:lang w:val="uk-UA"/>
        </w:rPr>
        <w:t>витрати</w:t>
      </w:r>
      <w:r w:rsidR="006621E1" w:rsidRPr="004D180D">
        <w:rPr>
          <w:rFonts w:cs="Arial"/>
          <w:sz w:val="28"/>
          <w:lang w:val="uk-UA"/>
        </w:rPr>
        <w:t xml:space="preserve"> </w:t>
      </w:r>
      <w:r w:rsidRPr="004D180D">
        <w:rPr>
          <w:rFonts w:cs="Arial"/>
          <w:sz w:val="28"/>
          <w:lang w:val="uk-UA"/>
        </w:rPr>
        <w:t>часу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ремонт</w:t>
      </w:r>
      <w:r w:rsidR="006621E1" w:rsidRPr="004D180D">
        <w:rPr>
          <w:rFonts w:cs="Arial"/>
          <w:sz w:val="28"/>
          <w:lang w:val="uk-UA"/>
        </w:rPr>
        <w:t xml:space="preserve"> </w:t>
      </w:r>
      <w:r w:rsidRPr="004D180D">
        <w:rPr>
          <w:rFonts w:cs="Arial"/>
          <w:sz w:val="28"/>
          <w:lang w:val="uk-UA"/>
        </w:rPr>
        <w:t>верстатів,</w:t>
      </w:r>
      <w:r w:rsidR="006621E1" w:rsidRPr="004D180D">
        <w:rPr>
          <w:rFonts w:cs="Arial"/>
          <w:sz w:val="28"/>
          <w:lang w:val="uk-UA"/>
        </w:rPr>
        <w:t xml:space="preserve"> </w:t>
      </w:r>
      <w:r w:rsidRPr="004D180D">
        <w:rPr>
          <w:rFonts w:cs="Arial"/>
          <w:sz w:val="28"/>
          <w:lang w:val="uk-UA"/>
        </w:rPr>
        <w:t>встановлення</w:t>
      </w:r>
      <w:r w:rsidR="006621E1" w:rsidRPr="004D180D">
        <w:rPr>
          <w:rFonts w:cs="Arial"/>
          <w:sz w:val="28"/>
          <w:lang w:val="uk-UA"/>
        </w:rPr>
        <w:t xml:space="preserve"> </w:t>
      </w:r>
      <w:r w:rsidRPr="004D180D">
        <w:rPr>
          <w:rFonts w:cs="Arial"/>
          <w:sz w:val="28"/>
          <w:lang w:val="uk-UA"/>
        </w:rPr>
        <w:t>міжремонтного</w:t>
      </w:r>
      <w:r w:rsidR="006621E1" w:rsidRPr="004D180D">
        <w:rPr>
          <w:rFonts w:cs="Arial"/>
          <w:sz w:val="28"/>
          <w:lang w:val="uk-UA"/>
        </w:rPr>
        <w:t xml:space="preserve"> </w:t>
      </w:r>
      <w:r w:rsidRPr="004D180D">
        <w:rPr>
          <w:rFonts w:cs="Arial"/>
          <w:sz w:val="28"/>
          <w:lang w:val="uk-UA"/>
        </w:rPr>
        <w:t>періоду</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інше);</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матеріально-постачальницькі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транспортні</w:t>
      </w:r>
      <w:r w:rsidR="006621E1" w:rsidRPr="004D180D">
        <w:rPr>
          <w:rFonts w:cs="Arial"/>
          <w:sz w:val="28"/>
          <w:lang w:val="uk-UA"/>
        </w:rPr>
        <w:t xml:space="preserve"> </w:t>
      </w:r>
      <w:r w:rsidRPr="004D180D">
        <w:rPr>
          <w:rFonts w:cs="Arial"/>
          <w:sz w:val="28"/>
          <w:lang w:val="uk-UA"/>
        </w:rPr>
        <w:t>нормативи</w:t>
      </w:r>
      <w:r w:rsidR="006621E1" w:rsidRPr="004D180D">
        <w:rPr>
          <w:rFonts w:cs="Arial"/>
          <w:sz w:val="28"/>
          <w:lang w:val="uk-UA"/>
        </w:rPr>
        <w:t xml:space="preserve"> </w:t>
      </w:r>
      <w:r w:rsidRPr="004D180D">
        <w:rPr>
          <w:rFonts w:cs="Arial"/>
          <w:sz w:val="28"/>
          <w:lang w:val="uk-UA"/>
        </w:rPr>
        <w:t>(норма</w:t>
      </w:r>
      <w:r w:rsidR="006621E1" w:rsidRPr="004D180D">
        <w:rPr>
          <w:rFonts w:cs="Arial"/>
          <w:sz w:val="28"/>
          <w:lang w:val="uk-UA"/>
        </w:rPr>
        <w:t xml:space="preserve"> </w:t>
      </w:r>
      <w:r w:rsidRPr="004D180D">
        <w:rPr>
          <w:rFonts w:cs="Arial"/>
          <w:sz w:val="28"/>
          <w:lang w:val="uk-UA"/>
        </w:rPr>
        <w:t>витрати</w:t>
      </w:r>
      <w:r w:rsidR="006621E1" w:rsidRPr="004D180D">
        <w:rPr>
          <w:rFonts w:cs="Arial"/>
          <w:sz w:val="28"/>
          <w:lang w:val="uk-UA"/>
        </w:rPr>
        <w:t xml:space="preserve"> </w:t>
      </w:r>
      <w:r w:rsidRPr="004D180D">
        <w:rPr>
          <w:rFonts w:cs="Arial"/>
          <w:sz w:val="28"/>
          <w:lang w:val="uk-UA"/>
        </w:rPr>
        <w:t>матеріалів,</w:t>
      </w:r>
      <w:r w:rsidR="006621E1" w:rsidRPr="004D180D">
        <w:rPr>
          <w:rFonts w:cs="Arial"/>
          <w:sz w:val="28"/>
          <w:lang w:val="uk-UA"/>
        </w:rPr>
        <w:t xml:space="preserve"> </w:t>
      </w:r>
      <w:r w:rsidRPr="004D180D">
        <w:rPr>
          <w:rFonts w:cs="Arial"/>
          <w:sz w:val="28"/>
          <w:lang w:val="uk-UA"/>
        </w:rPr>
        <w:t>норма</w:t>
      </w:r>
      <w:r w:rsidR="006621E1" w:rsidRPr="004D180D">
        <w:rPr>
          <w:rFonts w:cs="Arial"/>
          <w:sz w:val="28"/>
          <w:lang w:val="uk-UA"/>
        </w:rPr>
        <w:t xml:space="preserve"> </w:t>
      </w:r>
      <w:r w:rsidRPr="004D180D">
        <w:rPr>
          <w:rFonts w:cs="Arial"/>
          <w:sz w:val="28"/>
          <w:lang w:val="uk-UA"/>
        </w:rPr>
        <w:t>запасів,</w:t>
      </w:r>
      <w:r w:rsidR="006621E1" w:rsidRPr="004D180D">
        <w:rPr>
          <w:rFonts w:cs="Arial"/>
          <w:sz w:val="28"/>
          <w:lang w:val="uk-UA"/>
        </w:rPr>
        <w:t xml:space="preserve"> </w:t>
      </w:r>
      <w:r w:rsidRPr="004D180D">
        <w:rPr>
          <w:rFonts w:cs="Arial"/>
          <w:sz w:val="28"/>
          <w:lang w:val="uk-UA"/>
        </w:rPr>
        <w:t>транзитна</w:t>
      </w:r>
      <w:r w:rsidR="006621E1" w:rsidRPr="004D180D">
        <w:rPr>
          <w:rFonts w:cs="Arial"/>
          <w:sz w:val="28"/>
          <w:lang w:val="uk-UA"/>
        </w:rPr>
        <w:t xml:space="preserve"> </w:t>
      </w:r>
      <w:r w:rsidRPr="004D180D">
        <w:rPr>
          <w:rFonts w:cs="Arial"/>
          <w:sz w:val="28"/>
          <w:lang w:val="uk-UA"/>
        </w:rPr>
        <w:t>норма,</w:t>
      </w:r>
      <w:r w:rsidR="006621E1" w:rsidRPr="004D180D">
        <w:rPr>
          <w:rFonts w:cs="Arial"/>
          <w:sz w:val="28"/>
          <w:lang w:val="uk-UA"/>
        </w:rPr>
        <w:t xml:space="preserve"> </w:t>
      </w:r>
      <w:r w:rsidRPr="004D180D">
        <w:rPr>
          <w:rFonts w:cs="Arial"/>
          <w:sz w:val="28"/>
          <w:lang w:val="uk-UA"/>
        </w:rPr>
        <w:t>порядок</w:t>
      </w:r>
      <w:r w:rsidR="006621E1" w:rsidRPr="004D180D">
        <w:rPr>
          <w:rFonts w:cs="Arial"/>
          <w:sz w:val="28"/>
          <w:lang w:val="uk-UA"/>
        </w:rPr>
        <w:t xml:space="preserve"> </w:t>
      </w:r>
      <w:r w:rsidRPr="004D180D">
        <w:rPr>
          <w:rFonts w:cs="Arial"/>
          <w:sz w:val="28"/>
          <w:lang w:val="uk-UA"/>
        </w:rPr>
        <w:t>підписання</w:t>
      </w:r>
      <w:r w:rsidR="006621E1" w:rsidRPr="004D180D">
        <w:rPr>
          <w:rFonts w:cs="Arial"/>
          <w:sz w:val="28"/>
          <w:lang w:val="uk-UA"/>
        </w:rPr>
        <w:t xml:space="preserve"> </w:t>
      </w:r>
      <w:r w:rsidRPr="004D180D">
        <w:rPr>
          <w:rFonts w:cs="Arial"/>
          <w:sz w:val="28"/>
          <w:lang w:val="uk-UA"/>
        </w:rPr>
        <w:t>договорів,</w:t>
      </w:r>
      <w:r w:rsidR="006621E1" w:rsidRPr="004D180D">
        <w:rPr>
          <w:rFonts w:cs="Arial"/>
          <w:sz w:val="28"/>
          <w:lang w:val="uk-UA"/>
        </w:rPr>
        <w:t xml:space="preserve"> </w:t>
      </w:r>
      <w:r w:rsidRPr="004D180D">
        <w:rPr>
          <w:rFonts w:cs="Arial"/>
          <w:sz w:val="28"/>
          <w:lang w:val="uk-UA"/>
        </w:rPr>
        <w:t>умови</w:t>
      </w:r>
      <w:r w:rsidR="006621E1" w:rsidRPr="004D180D">
        <w:rPr>
          <w:rFonts w:cs="Arial"/>
          <w:sz w:val="28"/>
          <w:lang w:val="uk-UA"/>
        </w:rPr>
        <w:t xml:space="preserve"> </w:t>
      </w:r>
      <w:r w:rsidRPr="004D180D">
        <w:rPr>
          <w:rFonts w:cs="Arial"/>
          <w:sz w:val="28"/>
          <w:lang w:val="uk-UA"/>
        </w:rPr>
        <w:t>постачань,</w:t>
      </w:r>
      <w:r w:rsidR="006621E1" w:rsidRPr="004D180D">
        <w:rPr>
          <w:rFonts w:cs="Arial"/>
          <w:sz w:val="28"/>
          <w:lang w:val="uk-UA"/>
        </w:rPr>
        <w:t xml:space="preserve"> </w:t>
      </w:r>
      <w:r w:rsidRPr="004D180D">
        <w:rPr>
          <w:rFonts w:cs="Arial"/>
          <w:sz w:val="28"/>
          <w:lang w:val="uk-UA"/>
        </w:rPr>
        <w:t>норма</w:t>
      </w:r>
      <w:r w:rsidR="006621E1" w:rsidRPr="004D180D">
        <w:rPr>
          <w:rFonts w:cs="Arial"/>
          <w:sz w:val="28"/>
          <w:lang w:val="uk-UA"/>
        </w:rPr>
        <w:t xml:space="preserve"> </w:t>
      </w:r>
      <w:r w:rsidRPr="004D180D">
        <w:rPr>
          <w:rFonts w:cs="Arial"/>
          <w:sz w:val="28"/>
          <w:lang w:val="uk-UA"/>
        </w:rPr>
        <w:t>простоїв</w:t>
      </w:r>
      <w:r w:rsidR="006621E1" w:rsidRPr="004D180D">
        <w:rPr>
          <w:rFonts w:cs="Arial"/>
          <w:sz w:val="28"/>
          <w:lang w:val="uk-UA"/>
        </w:rPr>
        <w:t xml:space="preserve"> </w:t>
      </w:r>
      <w:r w:rsidRPr="004D180D">
        <w:rPr>
          <w:rFonts w:cs="Arial"/>
          <w:sz w:val="28"/>
          <w:lang w:val="uk-UA"/>
        </w:rPr>
        <w:t>вагонів</w:t>
      </w:r>
      <w:r w:rsidR="006621E1" w:rsidRPr="004D180D">
        <w:rPr>
          <w:rFonts w:cs="Arial"/>
          <w:sz w:val="28"/>
          <w:lang w:val="uk-UA"/>
        </w:rPr>
        <w:t xml:space="preserve"> </w:t>
      </w:r>
      <w:r w:rsidRPr="004D180D">
        <w:rPr>
          <w:rFonts w:cs="Arial"/>
          <w:sz w:val="28"/>
          <w:lang w:val="uk-UA"/>
        </w:rPr>
        <w:t>під</w:t>
      </w:r>
      <w:r w:rsidR="006621E1" w:rsidRPr="004D180D">
        <w:rPr>
          <w:rFonts w:cs="Arial"/>
          <w:sz w:val="28"/>
          <w:lang w:val="uk-UA"/>
        </w:rPr>
        <w:t xml:space="preserve"> </w:t>
      </w:r>
      <w:r w:rsidRPr="004D180D">
        <w:rPr>
          <w:rFonts w:cs="Arial"/>
          <w:sz w:val="28"/>
          <w:lang w:val="uk-UA"/>
        </w:rPr>
        <w:t>вивантаженням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навантаженням</w:t>
      </w:r>
      <w:r w:rsidR="006621E1" w:rsidRPr="004D180D">
        <w:rPr>
          <w:rFonts w:cs="Arial"/>
          <w:sz w:val="28"/>
          <w:lang w:val="uk-UA"/>
        </w:rPr>
        <w:t xml:space="preserve"> </w:t>
      </w:r>
      <w:r w:rsidRPr="004D180D">
        <w:rPr>
          <w:rFonts w:cs="Arial"/>
          <w:sz w:val="28"/>
          <w:lang w:val="uk-UA"/>
        </w:rPr>
        <w:t>тощо);</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адміністративно-організаційні</w:t>
      </w:r>
      <w:r w:rsidR="006621E1" w:rsidRPr="004D180D">
        <w:rPr>
          <w:rFonts w:cs="Arial"/>
          <w:sz w:val="28"/>
          <w:lang w:val="uk-UA"/>
        </w:rPr>
        <w:t xml:space="preserve"> </w:t>
      </w:r>
      <w:r w:rsidRPr="004D180D">
        <w:rPr>
          <w:rFonts w:cs="Arial"/>
          <w:sz w:val="28"/>
          <w:lang w:val="uk-UA"/>
        </w:rPr>
        <w:t>нормативи</w:t>
      </w:r>
      <w:r w:rsidR="006621E1" w:rsidRPr="004D180D">
        <w:rPr>
          <w:rFonts w:cs="Arial"/>
          <w:sz w:val="28"/>
          <w:lang w:val="uk-UA"/>
        </w:rPr>
        <w:t xml:space="preserve"> </w:t>
      </w:r>
      <w:r w:rsidRPr="004D180D">
        <w:rPr>
          <w:rFonts w:cs="Arial"/>
          <w:sz w:val="28"/>
          <w:lang w:val="uk-UA"/>
        </w:rPr>
        <w:t>(правила</w:t>
      </w:r>
      <w:r w:rsidR="006621E1" w:rsidRPr="004D180D">
        <w:rPr>
          <w:rFonts w:cs="Arial"/>
          <w:sz w:val="28"/>
          <w:lang w:val="uk-UA"/>
        </w:rPr>
        <w:t xml:space="preserve"> </w:t>
      </w:r>
      <w:r w:rsidRPr="004D180D">
        <w:rPr>
          <w:rFonts w:cs="Arial"/>
          <w:sz w:val="28"/>
          <w:lang w:val="uk-UA"/>
        </w:rPr>
        <w:t>внутрішнього</w:t>
      </w:r>
      <w:r w:rsidR="006621E1" w:rsidRPr="004D180D">
        <w:rPr>
          <w:rFonts w:cs="Arial"/>
          <w:sz w:val="28"/>
          <w:lang w:val="uk-UA"/>
        </w:rPr>
        <w:t xml:space="preserve"> </w:t>
      </w:r>
      <w:r w:rsidRPr="004D180D">
        <w:rPr>
          <w:rFonts w:cs="Arial"/>
          <w:sz w:val="28"/>
          <w:lang w:val="uk-UA"/>
        </w:rPr>
        <w:t>трудового</w:t>
      </w:r>
      <w:r w:rsidR="006621E1" w:rsidRPr="004D180D">
        <w:rPr>
          <w:rFonts w:cs="Arial"/>
          <w:sz w:val="28"/>
          <w:lang w:val="uk-UA"/>
        </w:rPr>
        <w:t xml:space="preserve"> </w:t>
      </w:r>
      <w:r w:rsidRPr="004D180D">
        <w:rPr>
          <w:rFonts w:cs="Arial"/>
          <w:sz w:val="28"/>
          <w:lang w:val="uk-UA"/>
        </w:rPr>
        <w:t>розпорядку,</w:t>
      </w:r>
      <w:r w:rsidR="006621E1" w:rsidRPr="004D180D">
        <w:rPr>
          <w:rFonts w:cs="Arial"/>
          <w:sz w:val="28"/>
          <w:lang w:val="uk-UA"/>
        </w:rPr>
        <w:t xml:space="preserve"> </w:t>
      </w:r>
      <w:r w:rsidRPr="004D180D">
        <w:rPr>
          <w:rFonts w:cs="Arial"/>
          <w:sz w:val="28"/>
          <w:lang w:val="uk-UA"/>
        </w:rPr>
        <w:t>правила</w:t>
      </w:r>
      <w:r w:rsidR="006621E1" w:rsidRPr="004D180D">
        <w:rPr>
          <w:rFonts w:cs="Arial"/>
          <w:sz w:val="28"/>
          <w:lang w:val="uk-UA"/>
        </w:rPr>
        <w:t xml:space="preserve"> </w:t>
      </w:r>
      <w:r w:rsidRPr="004D180D">
        <w:rPr>
          <w:rFonts w:cs="Arial"/>
          <w:sz w:val="28"/>
          <w:lang w:val="uk-UA"/>
        </w:rPr>
        <w:t>оформлення</w:t>
      </w:r>
      <w:r w:rsidR="006621E1" w:rsidRPr="004D180D">
        <w:rPr>
          <w:rFonts w:cs="Arial"/>
          <w:sz w:val="28"/>
          <w:lang w:val="uk-UA"/>
        </w:rPr>
        <w:t xml:space="preserve"> </w:t>
      </w:r>
      <w:r w:rsidRPr="004D180D">
        <w:rPr>
          <w:rFonts w:cs="Arial"/>
          <w:sz w:val="28"/>
          <w:lang w:val="uk-UA"/>
        </w:rPr>
        <w:t>наймання,</w:t>
      </w:r>
      <w:r w:rsidR="006621E1" w:rsidRPr="004D180D">
        <w:rPr>
          <w:rFonts w:cs="Arial"/>
          <w:sz w:val="28"/>
          <w:lang w:val="uk-UA"/>
        </w:rPr>
        <w:t xml:space="preserve"> </w:t>
      </w:r>
      <w:r w:rsidRPr="004D180D">
        <w:rPr>
          <w:rFonts w:cs="Arial"/>
          <w:sz w:val="28"/>
          <w:lang w:val="uk-UA"/>
        </w:rPr>
        <w:t>звільнення,</w:t>
      </w:r>
      <w:r w:rsidR="006621E1" w:rsidRPr="004D180D">
        <w:rPr>
          <w:rFonts w:cs="Arial"/>
          <w:sz w:val="28"/>
          <w:lang w:val="uk-UA"/>
        </w:rPr>
        <w:t xml:space="preserve"> </w:t>
      </w:r>
      <w:r w:rsidRPr="004D180D">
        <w:rPr>
          <w:rFonts w:cs="Arial"/>
          <w:sz w:val="28"/>
          <w:lang w:val="uk-UA"/>
        </w:rPr>
        <w:t>переходу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іншу</w:t>
      </w:r>
      <w:r w:rsidR="006621E1" w:rsidRPr="004D180D">
        <w:rPr>
          <w:rFonts w:cs="Arial"/>
          <w:sz w:val="28"/>
          <w:lang w:val="uk-UA"/>
        </w:rPr>
        <w:t xml:space="preserve"> </w:t>
      </w:r>
      <w:r w:rsidRPr="004D180D">
        <w:rPr>
          <w:rFonts w:cs="Arial"/>
          <w:sz w:val="28"/>
          <w:lang w:val="uk-UA"/>
        </w:rPr>
        <w:t>роботу,</w:t>
      </w:r>
      <w:r w:rsidR="006621E1" w:rsidRPr="004D180D">
        <w:rPr>
          <w:rFonts w:cs="Arial"/>
          <w:sz w:val="28"/>
          <w:lang w:val="uk-UA"/>
        </w:rPr>
        <w:t xml:space="preserve"> </w:t>
      </w:r>
      <w:r w:rsidRPr="004D180D">
        <w:rPr>
          <w:rFonts w:cs="Arial"/>
          <w:sz w:val="28"/>
          <w:lang w:val="uk-UA"/>
        </w:rPr>
        <w:t>відрядження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інше).</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Організаційне</w:t>
      </w:r>
      <w:r w:rsidR="006621E1" w:rsidRPr="004D180D">
        <w:rPr>
          <w:rFonts w:cs="Arial"/>
          <w:sz w:val="28"/>
          <w:lang w:val="uk-UA"/>
        </w:rPr>
        <w:t xml:space="preserve"> </w:t>
      </w:r>
      <w:r w:rsidRPr="004D180D">
        <w:rPr>
          <w:rFonts w:cs="Arial"/>
          <w:sz w:val="28"/>
          <w:lang w:val="uk-UA"/>
        </w:rPr>
        <w:t>інструктування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найбільш</w:t>
      </w:r>
      <w:r w:rsidR="006621E1" w:rsidRPr="004D180D">
        <w:rPr>
          <w:rFonts w:cs="Arial"/>
          <w:sz w:val="28"/>
          <w:lang w:val="uk-UA"/>
        </w:rPr>
        <w:t xml:space="preserve"> </w:t>
      </w:r>
      <w:r w:rsidRPr="004D180D">
        <w:rPr>
          <w:rFonts w:cs="Arial"/>
          <w:sz w:val="28"/>
          <w:lang w:val="uk-UA"/>
        </w:rPr>
        <w:t>гнучка,</w:t>
      </w:r>
      <w:r w:rsidR="006621E1" w:rsidRPr="004D180D">
        <w:rPr>
          <w:rFonts w:cs="Arial"/>
          <w:sz w:val="28"/>
          <w:lang w:val="uk-UA"/>
        </w:rPr>
        <w:t xml:space="preserve"> </w:t>
      </w:r>
      <w:r w:rsidRPr="004D180D">
        <w:rPr>
          <w:rFonts w:cs="Arial"/>
          <w:sz w:val="28"/>
          <w:lang w:val="uk-UA"/>
        </w:rPr>
        <w:t>м'яка</w:t>
      </w:r>
      <w:r w:rsidR="006621E1" w:rsidRPr="004D180D">
        <w:rPr>
          <w:rFonts w:cs="Arial"/>
          <w:sz w:val="28"/>
          <w:lang w:val="uk-UA"/>
        </w:rPr>
        <w:t xml:space="preserve"> </w:t>
      </w:r>
      <w:r w:rsidRPr="004D180D">
        <w:rPr>
          <w:rFonts w:cs="Arial"/>
          <w:sz w:val="28"/>
          <w:lang w:val="uk-UA"/>
        </w:rPr>
        <w:t>форма</w:t>
      </w:r>
      <w:r w:rsidR="006621E1" w:rsidRPr="004D180D">
        <w:rPr>
          <w:rFonts w:cs="Arial"/>
          <w:sz w:val="28"/>
          <w:lang w:val="uk-UA"/>
        </w:rPr>
        <w:t xml:space="preserve"> </w:t>
      </w:r>
      <w:r w:rsidRPr="004D180D">
        <w:rPr>
          <w:rFonts w:cs="Arial"/>
          <w:sz w:val="28"/>
          <w:lang w:val="uk-UA"/>
        </w:rPr>
        <w:t>адміністративного</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Інструктування</w:t>
      </w:r>
      <w:r w:rsidR="006621E1" w:rsidRPr="004D180D">
        <w:rPr>
          <w:rFonts w:cs="Arial"/>
          <w:sz w:val="28"/>
          <w:lang w:val="uk-UA"/>
        </w:rPr>
        <w:t xml:space="preserve"> </w:t>
      </w:r>
      <w:r w:rsidRPr="004D180D">
        <w:rPr>
          <w:rFonts w:cs="Arial"/>
          <w:sz w:val="28"/>
          <w:lang w:val="uk-UA"/>
        </w:rPr>
        <w:t>припускає</w:t>
      </w:r>
      <w:r w:rsidR="006621E1" w:rsidRPr="004D180D">
        <w:rPr>
          <w:rFonts w:cs="Arial"/>
          <w:sz w:val="28"/>
          <w:lang w:val="uk-UA"/>
        </w:rPr>
        <w:t xml:space="preserve"> </w:t>
      </w:r>
      <w:r w:rsidRPr="004D180D">
        <w:rPr>
          <w:rFonts w:cs="Arial"/>
          <w:sz w:val="28"/>
          <w:lang w:val="uk-UA"/>
        </w:rPr>
        <w:t>роз'яснення</w:t>
      </w:r>
      <w:r w:rsidR="006621E1" w:rsidRPr="004D180D">
        <w:rPr>
          <w:rFonts w:cs="Arial"/>
          <w:sz w:val="28"/>
          <w:lang w:val="uk-UA"/>
        </w:rPr>
        <w:t xml:space="preserve"> </w:t>
      </w:r>
      <w:r w:rsidRPr="004D180D">
        <w:rPr>
          <w:rFonts w:cs="Arial"/>
          <w:sz w:val="28"/>
          <w:lang w:val="uk-UA"/>
        </w:rPr>
        <w:t>порядку,</w:t>
      </w:r>
      <w:r w:rsidR="006621E1" w:rsidRPr="004D180D">
        <w:rPr>
          <w:rFonts w:cs="Arial"/>
          <w:sz w:val="28"/>
          <w:lang w:val="uk-UA"/>
        </w:rPr>
        <w:t xml:space="preserve"> </w:t>
      </w:r>
      <w:r w:rsidRPr="004D180D">
        <w:rPr>
          <w:rFonts w:cs="Arial"/>
          <w:sz w:val="28"/>
          <w:lang w:val="uk-UA"/>
        </w:rPr>
        <w:t>ознайомлення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умовами,</w:t>
      </w:r>
      <w:r w:rsidR="006621E1" w:rsidRPr="004D180D">
        <w:rPr>
          <w:rFonts w:cs="Arial"/>
          <w:sz w:val="28"/>
          <w:lang w:val="uk-UA"/>
        </w:rPr>
        <w:t xml:space="preserve"> </w:t>
      </w:r>
      <w:r w:rsidRPr="004D180D">
        <w:rPr>
          <w:rFonts w:cs="Arial"/>
          <w:sz w:val="28"/>
          <w:lang w:val="uk-UA"/>
        </w:rPr>
        <w:t>правилами</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порядком</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очікуваними</w:t>
      </w:r>
      <w:r w:rsidR="006621E1" w:rsidRPr="004D180D">
        <w:rPr>
          <w:rFonts w:cs="Arial"/>
          <w:sz w:val="28"/>
          <w:lang w:val="uk-UA"/>
        </w:rPr>
        <w:t xml:space="preserve"> </w:t>
      </w:r>
      <w:r w:rsidRPr="004D180D">
        <w:rPr>
          <w:rFonts w:cs="Arial"/>
          <w:sz w:val="28"/>
          <w:lang w:val="uk-UA"/>
        </w:rPr>
        <w:t>труднощами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шляхами</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подолання,</w:t>
      </w:r>
      <w:r w:rsidR="006621E1" w:rsidRPr="004D180D">
        <w:rPr>
          <w:rFonts w:cs="Arial"/>
          <w:sz w:val="28"/>
          <w:lang w:val="uk-UA"/>
        </w:rPr>
        <w:t xml:space="preserve"> </w:t>
      </w:r>
      <w:r w:rsidRPr="004D180D">
        <w:rPr>
          <w:rFonts w:cs="Arial"/>
          <w:sz w:val="28"/>
          <w:lang w:val="uk-UA"/>
        </w:rPr>
        <w:t>консультації</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виконанню</w:t>
      </w:r>
      <w:r w:rsidR="006621E1" w:rsidRPr="004D180D">
        <w:rPr>
          <w:rFonts w:cs="Arial"/>
          <w:sz w:val="28"/>
          <w:lang w:val="uk-UA"/>
        </w:rPr>
        <w:t xml:space="preserve"> </w:t>
      </w:r>
      <w:r w:rsidRPr="004D180D">
        <w:rPr>
          <w:rFonts w:cs="Arial"/>
          <w:sz w:val="28"/>
          <w:lang w:val="uk-UA"/>
        </w:rPr>
        <w:t>тих</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інших</w:t>
      </w:r>
      <w:r w:rsidR="006621E1" w:rsidRPr="004D180D">
        <w:rPr>
          <w:rFonts w:cs="Arial"/>
          <w:sz w:val="28"/>
          <w:lang w:val="uk-UA"/>
        </w:rPr>
        <w:t xml:space="preserve"> </w:t>
      </w:r>
      <w:r w:rsidRPr="004D180D">
        <w:rPr>
          <w:rFonts w:cs="Arial"/>
          <w:sz w:val="28"/>
          <w:lang w:val="uk-UA"/>
        </w:rPr>
        <w:t>дій.</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основному</w:t>
      </w:r>
      <w:r w:rsidR="006621E1" w:rsidRPr="004D180D">
        <w:rPr>
          <w:rFonts w:cs="Arial"/>
          <w:sz w:val="28"/>
          <w:lang w:val="uk-UA"/>
        </w:rPr>
        <w:t xml:space="preserve"> </w:t>
      </w:r>
      <w:r w:rsidRPr="004D180D">
        <w:rPr>
          <w:rFonts w:cs="Arial"/>
          <w:sz w:val="28"/>
          <w:lang w:val="uk-UA"/>
        </w:rPr>
        <w:t>методична</w:t>
      </w:r>
      <w:r w:rsidR="006621E1" w:rsidRPr="004D180D">
        <w:rPr>
          <w:rFonts w:cs="Arial"/>
          <w:sz w:val="28"/>
          <w:lang w:val="uk-UA"/>
        </w:rPr>
        <w:t xml:space="preserve"> </w:t>
      </w:r>
      <w:r w:rsidRPr="004D180D">
        <w:rPr>
          <w:rFonts w:cs="Arial"/>
          <w:sz w:val="28"/>
          <w:lang w:val="uk-UA"/>
        </w:rPr>
        <w:t>розробка</w:t>
      </w:r>
      <w:r w:rsidR="004D180D">
        <w:rPr>
          <w:rFonts w:cs="Arial"/>
          <w:sz w:val="28"/>
          <w:lang w:val="uk-UA"/>
        </w:rPr>
        <w:t xml:space="preserve"> </w:t>
      </w:r>
      <w:r w:rsidRPr="004D180D">
        <w:rPr>
          <w:rFonts w:cs="Arial"/>
          <w:sz w:val="28"/>
          <w:lang w:val="uk-UA"/>
        </w:rPr>
        <w:t>інформаційного</w:t>
      </w:r>
      <w:r w:rsidR="006621E1" w:rsidRPr="004D180D">
        <w:rPr>
          <w:rFonts w:cs="Arial"/>
          <w:sz w:val="28"/>
          <w:lang w:val="uk-UA"/>
        </w:rPr>
        <w:t xml:space="preserve"> </w:t>
      </w:r>
      <w:r w:rsidRPr="004D180D">
        <w:rPr>
          <w:rFonts w:cs="Arial"/>
          <w:sz w:val="28"/>
          <w:lang w:val="uk-UA"/>
        </w:rPr>
        <w:t>характеру.</w:t>
      </w:r>
      <w:r w:rsidR="006621E1" w:rsidRPr="004D180D">
        <w:rPr>
          <w:rFonts w:cs="Arial"/>
          <w:sz w:val="28"/>
          <w:lang w:val="uk-UA"/>
        </w:rPr>
        <w:t xml:space="preserve"> </w:t>
      </w:r>
      <w:r w:rsidRPr="004D180D">
        <w:rPr>
          <w:rFonts w:cs="Arial"/>
          <w:sz w:val="28"/>
          <w:lang w:val="uk-UA"/>
        </w:rPr>
        <w:t>Інструктування</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проводити</w:t>
      </w:r>
      <w:r w:rsidR="004D180D">
        <w:rPr>
          <w:rFonts w:cs="Arial"/>
          <w:sz w:val="28"/>
          <w:lang w:val="uk-UA"/>
        </w:rPr>
        <w:t xml:space="preserve"> </w:t>
      </w:r>
      <w:r w:rsidRPr="004D180D">
        <w:rPr>
          <w:rFonts w:cs="Arial"/>
          <w:sz w:val="28"/>
          <w:lang w:val="uk-UA"/>
        </w:rPr>
        <w:t>письмово</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усно.</w:t>
      </w:r>
      <w:r w:rsidR="006621E1" w:rsidRPr="004D180D">
        <w:rPr>
          <w:rFonts w:cs="Arial"/>
          <w:sz w:val="28"/>
          <w:lang w:val="uk-UA"/>
        </w:rPr>
        <w:t xml:space="preserve"> </w:t>
      </w:r>
      <w:r w:rsidRPr="004D180D">
        <w:rPr>
          <w:rFonts w:cs="Arial"/>
          <w:sz w:val="28"/>
          <w:lang w:val="uk-UA"/>
        </w:rPr>
        <w:t>Основними</w:t>
      </w:r>
      <w:r w:rsidR="006621E1" w:rsidRPr="004D180D">
        <w:rPr>
          <w:rFonts w:cs="Arial"/>
          <w:sz w:val="28"/>
          <w:lang w:val="uk-UA"/>
        </w:rPr>
        <w:t xml:space="preserve"> </w:t>
      </w:r>
      <w:r w:rsidRPr="004D180D">
        <w:rPr>
          <w:rFonts w:cs="Arial"/>
          <w:sz w:val="28"/>
          <w:lang w:val="uk-UA"/>
        </w:rPr>
        <w:t>документами</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інструкції,</w:t>
      </w:r>
      <w:r w:rsidR="006621E1" w:rsidRPr="004D180D">
        <w:rPr>
          <w:rFonts w:cs="Arial"/>
          <w:sz w:val="28"/>
          <w:lang w:val="uk-UA"/>
        </w:rPr>
        <w:t xml:space="preserve"> </w:t>
      </w:r>
      <w:r w:rsidRPr="004D180D">
        <w:rPr>
          <w:rFonts w:cs="Arial"/>
          <w:sz w:val="28"/>
          <w:lang w:val="uk-UA"/>
        </w:rPr>
        <w:t>правила,</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різні</w:t>
      </w:r>
      <w:r w:rsidR="006621E1" w:rsidRPr="004D180D">
        <w:rPr>
          <w:rFonts w:cs="Arial"/>
          <w:sz w:val="28"/>
          <w:lang w:val="uk-UA"/>
        </w:rPr>
        <w:t xml:space="preserve"> </w:t>
      </w:r>
      <w:r w:rsidRPr="004D180D">
        <w:rPr>
          <w:rFonts w:cs="Arial"/>
          <w:sz w:val="28"/>
          <w:lang w:val="uk-UA"/>
        </w:rPr>
        <w:t>інструктивні</w:t>
      </w:r>
      <w:r w:rsidR="006621E1" w:rsidRPr="004D180D">
        <w:rPr>
          <w:rFonts w:cs="Arial"/>
          <w:sz w:val="28"/>
          <w:lang w:val="uk-UA"/>
        </w:rPr>
        <w:t xml:space="preserve"> </w:t>
      </w:r>
      <w:r w:rsidRPr="004D180D">
        <w:rPr>
          <w:rFonts w:cs="Arial"/>
          <w:sz w:val="28"/>
          <w:lang w:val="uk-UA"/>
        </w:rPr>
        <w:t>матеріали,</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визначається</w:t>
      </w:r>
      <w:r w:rsidR="006621E1" w:rsidRPr="004D180D">
        <w:rPr>
          <w:rFonts w:cs="Arial"/>
          <w:sz w:val="28"/>
          <w:lang w:val="uk-UA"/>
        </w:rPr>
        <w:t xml:space="preserve"> </w:t>
      </w:r>
      <w:r w:rsidRPr="004D180D">
        <w:rPr>
          <w:rFonts w:cs="Arial"/>
          <w:sz w:val="28"/>
          <w:lang w:val="uk-UA"/>
        </w:rPr>
        <w:t>порядок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різних</w:t>
      </w:r>
      <w:r w:rsidR="006621E1" w:rsidRPr="004D180D">
        <w:rPr>
          <w:rFonts w:cs="Arial"/>
          <w:sz w:val="28"/>
          <w:lang w:val="uk-UA"/>
        </w:rPr>
        <w:t xml:space="preserve"> </w:t>
      </w:r>
      <w:r w:rsidRPr="004D180D">
        <w:rPr>
          <w:rFonts w:cs="Arial"/>
          <w:sz w:val="28"/>
          <w:lang w:val="uk-UA"/>
        </w:rPr>
        <w:t>видів</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робіт.</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правила,</w:t>
      </w:r>
      <w:r w:rsidR="006621E1" w:rsidRPr="004D180D">
        <w:rPr>
          <w:rFonts w:cs="Arial"/>
          <w:sz w:val="28"/>
          <w:lang w:val="uk-UA"/>
        </w:rPr>
        <w:t xml:space="preserve"> </w:t>
      </w:r>
      <w:r w:rsidRPr="004D180D">
        <w:rPr>
          <w:rFonts w:cs="Arial"/>
          <w:sz w:val="28"/>
          <w:lang w:val="uk-UA"/>
        </w:rPr>
        <w:t>рекомендації,</w:t>
      </w:r>
      <w:r w:rsidR="006621E1" w:rsidRPr="004D180D">
        <w:rPr>
          <w:rFonts w:cs="Arial"/>
          <w:sz w:val="28"/>
          <w:lang w:val="uk-UA"/>
        </w:rPr>
        <w:t xml:space="preserve"> </w:t>
      </w:r>
      <w:r w:rsidRPr="004D180D">
        <w:rPr>
          <w:rFonts w:cs="Arial"/>
          <w:sz w:val="28"/>
          <w:lang w:val="uk-UA"/>
        </w:rPr>
        <w:t>методичні</w:t>
      </w:r>
      <w:r w:rsidR="006621E1" w:rsidRPr="004D180D">
        <w:rPr>
          <w:rFonts w:cs="Arial"/>
          <w:sz w:val="28"/>
          <w:lang w:val="uk-UA"/>
        </w:rPr>
        <w:t xml:space="preserve"> </w:t>
      </w:r>
      <w:r w:rsidRPr="004D180D">
        <w:rPr>
          <w:rFonts w:cs="Arial"/>
          <w:sz w:val="28"/>
          <w:lang w:val="uk-UA"/>
        </w:rPr>
        <w:t>рекомендації,</w:t>
      </w:r>
      <w:r w:rsidR="006621E1" w:rsidRPr="004D180D">
        <w:rPr>
          <w:rFonts w:cs="Arial"/>
          <w:sz w:val="28"/>
          <w:lang w:val="uk-UA"/>
        </w:rPr>
        <w:t xml:space="preserve"> </w:t>
      </w:r>
      <w:r w:rsidRPr="004D180D">
        <w:rPr>
          <w:rFonts w:cs="Arial"/>
          <w:sz w:val="28"/>
          <w:lang w:val="uk-UA"/>
        </w:rPr>
        <w:t>методичні</w:t>
      </w:r>
      <w:r w:rsidR="006621E1" w:rsidRPr="004D180D">
        <w:rPr>
          <w:rFonts w:cs="Arial"/>
          <w:sz w:val="28"/>
          <w:lang w:val="uk-UA"/>
        </w:rPr>
        <w:t xml:space="preserve"> </w:t>
      </w:r>
      <w:r w:rsidRPr="004D180D">
        <w:rPr>
          <w:rFonts w:cs="Arial"/>
          <w:sz w:val="28"/>
          <w:lang w:val="uk-UA"/>
        </w:rPr>
        <w:t>вказівки</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ін.</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Організаційне</w:t>
      </w:r>
      <w:r w:rsidR="006621E1" w:rsidRPr="004D180D">
        <w:rPr>
          <w:rFonts w:cs="Arial"/>
          <w:sz w:val="28"/>
          <w:lang w:val="uk-UA"/>
        </w:rPr>
        <w:t xml:space="preserve"> </w:t>
      </w:r>
      <w:r w:rsidRPr="004D180D">
        <w:rPr>
          <w:rFonts w:cs="Arial"/>
          <w:sz w:val="28"/>
          <w:lang w:val="uk-UA"/>
        </w:rPr>
        <w:t>регламентування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нормування</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основою</w:t>
      </w:r>
      <w:r w:rsidR="006621E1" w:rsidRPr="004D180D">
        <w:rPr>
          <w:rFonts w:cs="Arial"/>
          <w:sz w:val="28"/>
          <w:lang w:val="uk-UA"/>
        </w:rPr>
        <w:t xml:space="preserve"> </w:t>
      </w:r>
      <w:r w:rsidRPr="004D180D">
        <w:rPr>
          <w:rFonts w:cs="Arial"/>
          <w:sz w:val="28"/>
          <w:lang w:val="uk-UA"/>
        </w:rPr>
        <w:t>організаційного</w:t>
      </w:r>
      <w:r w:rsidR="006621E1" w:rsidRPr="004D180D">
        <w:rPr>
          <w:rFonts w:cs="Arial"/>
          <w:sz w:val="28"/>
          <w:lang w:val="uk-UA"/>
        </w:rPr>
        <w:t xml:space="preserve"> </w:t>
      </w:r>
      <w:r w:rsidRPr="004D180D">
        <w:rPr>
          <w:rFonts w:cs="Arial"/>
          <w:sz w:val="28"/>
          <w:lang w:val="uk-UA"/>
        </w:rPr>
        <w:t>проектування.</w:t>
      </w:r>
      <w:r w:rsidR="006621E1" w:rsidRPr="004D180D">
        <w:rPr>
          <w:rFonts w:cs="Arial"/>
          <w:sz w:val="28"/>
          <w:lang w:val="uk-UA"/>
        </w:rPr>
        <w:t xml:space="preserve"> </w:t>
      </w:r>
      <w:r w:rsidRPr="004D180D">
        <w:rPr>
          <w:rFonts w:cs="Arial"/>
          <w:sz w:val="28"/>
          <w:lang w:val="uk-UA"/>
        </w:rPr>
        <w:t>Організаційне</w:t>
      </w:r>
      <w:r w:rsidR="006621E1" w:rsidRPr="004D180D">
        <w:rPr>
          <w:rFonts w:cs="Arial"/>
          <w:sz w:val="28"/>
          <w:lang w:val="uk-UA"/>
        </w:rPr>
        <w:t xml:space="preserve"> </w:t>
      </w:r>
      <w:r w:rsidRPr="004D180D">
        <w:rPr>
          <w:rFonts w:cs="Arial"/>
          <w:sz w:val="28"/>
          <w:lang w:val="uk-UA"/>
        </w:rPr>
        <w:t>проектування</w:t>
      </w:r>
      <w:r w:rsidR="006621E1" w:rsidRPr="004D180D">
        <w:rPr>
          <w:rFonts w:cs="Arial"/>
          <w:sz w:val="28"/>
          <w:lang w:val="uk-UA"/>
        </w:rPr>
        <w:t xml:space="preserve"> </w:t>
      </w:r>
      <w:r w:rsidRPr="004D180D">
        <w:rPr>
          <w:rFonts w:cs="Arial"/>
          <w:sz w:val="28"/>
          <w:lang w:val="uk-UA"/>
        </w:rPr>
        <w:t>охоплює</w:t>
      </w:r>
      <w:r w:rsidR="006621E1" w:rsidRPr="004D180D">
        <w:rPr>
          <w:rFonts w:cs="Arial"/>
          <w:sz w:val="28"/>
          <w:lang w:val="uk-UA"/>
        </w:rPr>
        <w:t xml:space="preserve"> </w:t>
      </w:r>
      <w:r w:rsidRPr="004D180D">
        <w:rPr>
          <w:rFonts w:cs="Arial"/>
          <w:sz w:val="28"/>
          <w:lang w:val="uk-UA"/>
        </w:rPr>
        <w:t>всі</w:t>
      </w:r>
      <w:r w:rsidR="006621E1" w:rsidRPr="004D180D">
        <w:rPr>
          <w:rFonts w:cs="Arial"/>
          <w:sz w:val="28"/>
          <w:lang w:val="uk-UA"/>
        </w:rPr>
        <w:t xml:space="preserve"> </w:t>
      </w:r>
      <w:r w:rsidRPr="004D180D">
        <w:rPr>
          <w:rFonts w:cs="Arial"/>
          <w:sz w:val="28"/>
          <w:lang w:val="uk-UA"/>
        </w:rPr>
        <w:t>сторони</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відносин</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меті</w:t>
      </w:r>
      <w:r w:rsidR="006621E1" w:rsidRPr="004D180D">
        <w:rPr>
          <w:rFonts w:cs="Arial"/>
          <w:sz w:val="28"/>
          <w:lang w:val="uk-UA"/>
        </w:rPr>
        <w:t xml:space="preserve"> </w:t>
      </w:r>
      <w:r w:rsidRPr="004D180D">
        <w:rPr>
          <w:rFonts w:cs="Arial"/>
          <w:sz w:val="28"/>
          <w:lang w:val="uk-UA"/>
        </w:rPr>
        <w:t>створення</w:t>
      </w:r>
      <w:r w:rsidR="006621E1" w:rsidRPr="004D180D">
        <w:rPr>
          <w:rFonts w:cs="Arial"/>
          <w:sz w:val="28"/>
          <w:lang w:val="uk-UA"/>
        </w:rPr>
        <w:t xml:space="preserve"> </w:t>
      </w:r>
      <w:r w:rsidRPr="004D180D">
        <w:rPr>
          <w:rFonts w:cs="Arial"/>
          <w:sz w:val="28"/>
          <w:lang w:val="uk-UA"/>
        </w:rPr>
        <w:t>моделі</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організаційному</w:t>
      </w:r>
      <w:r w:rsidR="006621E1" w:rsidRPr="004D180D">
        <w:rPr>
          <w:rFonts w:cs="Arial"/>
          <w:sz w:val="28"/>
          <w:lang w:val="uk-UA"/>
        </w:rPr>
        <w:t xml:space="preserve"> </w:t>
      </w:r>
      <w:r w:rsidRPr="004D180D">
        <w:rPr>
          <w:rFonts w:cs="Arial"/>
          <w:sz w:val="28"/>
          <w:lang w:val="uk-UA"/>
        </w:rPr>
        <w:t>проектуванні</w:t>
      </w:r>
      <w:r w:rsidR="006621E1" w:rsidRPr="004D180D">
        <w:rPr>
          <w:rFonts w:cs="Arial"/>
          <w:sz w:val="28"/>
          <w:lang w:val="uk-UA"/>
        </w:rPr>
        <w:t xml:space="preserve"> </w:t>
      </w:r>
      <w:r w:rsidRPr="004D180D">
        <w:rPr>
          <w:rFonts w:cs="Arial"/>
          <w:sz w:val="28"/>
          <w:lang w:val="uk-UA"/>
        </w:rPr>
        <w:t>повинні</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відбита:</w:t>
      </w:r>
      <w:r w:rsidR="006621E1" w:rsidRPr="004D180D">
        <w:rPr>
          <w:rFonts w:cs="Arial"/>
          <w:sz w:val="28"/>
          <w:lang w:val="uk-UA"/>
        </w:rPr>
        <w:t xml:space="preserve"> </w:t>
      </w:r>
      <w:r w:rsidRPr="004D180D">
        <w:rPr>
          <w:rFonts w:cs="Arial"/>
          <w:sz w:val="28"/>
          <w:lang w:val="uk-UA"/>
        </w:rPr>
        <w:t>1)</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апарата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2)</w:t>
      </w:r>
      <w:r w:rsidR="006621E1" w:rsidRPr="004D180D">
        <w:rPr>
          <w:rFonts w:cs="Arial"/>
          <w:sz w:val="28"/>
          <w:lang w:val="uk-UA"/>
        </w:rPr>
        <w:t xml:space="preserve"> </w:t>
      </w:r>
      <w:r w:rsidRPr="004D180D">
        <w:rPr>
          <w:rFonts w:cs="Arial"/>
          <w:sz w:val="28"/>
          <w:lang w:val="uk-UA"/>
        </w:rPr>
        <w:t>процеси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(комплекти</w:t>
      </w:r>
      <w:r w:rsidR="006621E1" w:rsidRPr="004D180D">
        <w:rPr>
          <w:rFonts w:cs="Arial"/>
          <w:sz w:val="28"/>
          <w:lang w:val="uk-UA"/>
        </w:rPr>
        <w:t xml:space="preserve"> </w:t>
      </w:r>
      <w:r w:rsidRPr="004D180D">
        <w:rPr>
          <w:rFonts w:cs="Arial"/>
          <w:sz w:val="28"/>
          <w:lang w:val="uk-UA"/>
        </w:rPr>
        <w:t>положень</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відділи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служби,</w:t>
      </w:r>
      <w:r w:rsidR="006621E1" w:rsidRPr="004D180D">
        <w:rPr>
          <w:rFonts w:cs="Arial"/>
          <w:sz w:val="28"/>
          <w:lang w:val="uk-UA"/>
        </w:rPr>
        <w:t xml:space="preserve"> </w:t>
      </w:r>
      <w:r w:rsidRPr="004D180D">
        <w:rPr>
          <w:rFonts w:cs="Arial"/>
          <w:sz w:val="28"/>
          <w:lang w:val="uk-UA"/>
        </w:rPr>
        <w:t>посадові</w:t>
      </w:r>
      <w:r w:rsidR="006621E1" w:rsidRPr="004D180D">
        <w:rPr>
          <w:rFonts w:cs="Arial"/>
          <w:sz w:val="28"/>
          <w:lang w:val="uk-UA"/>
        </w:rPr>
        <w:t xml:space="preserve"> </w:t>
      </w:r>
      <w:r w:rsidRPr="004D180D">
        <w:rPr>
          <w:rFonts w:cs="Arial"/>
          <w:sz w:val="28"/>
          <w:lang w:val="uk-UA"/>
        </w:rPr>
        <w:t>інструкції,</w:t>
      </w:r>
      <w:r w:rsidR="006621E1" w:rsidRPr="004D180D">
        <w:rPr>
          <w:rFonts w:cs="Arial"/>
          <w:sz w:val="28"/>
          <w:lang w:val="uk-UA"/>
        </w:rPr>
        <w:t xml:space="preserve"> </w:t>
      </w:r>
      <w:r w:rsidRPr="004D180D">
        <w:rPr>
          <w:rFonts w:cs="Arial"/>
          <w:sz w:val="28"/>
          <w:lang w:val="uk-UA"/>
        </w:rPr>
        <w:t>функціональні</w:t>
      </w:r>
      <w:r w:rsidR="006621E1" w:rsidRPr="004D180D">
        <w:rPr>
          <w:rFonts w:cs="Arial"/>
          <w:sz w:val="28"/>
          <w:lang w:val="uk-UA"/>
        </w:rPr>
        <w:t xml:space="preserve"> </w:t>
      </w:r>
      <w:r w:rsidRPr="004D180D">
        <w:rPr>
          <w:rFonts w:cs="Arial"/>
          <w:sz w:val="28"/>
          <w:lang w:val="uk-UA"/>
        </w:rPr>
        <w:t>таблиці,</w:t>
      </w:r>
      <w:r w:rsidR="006621E1" w:rsidRPr="004D180D">
        <w:rPr>
          <w:rFonts w:cs="Arial"/>
          <w:sz w:val="28"/>
          <w:lang w:val="uk-UA"/>
        </w:rPr>
        <w:t xml:space="preserve"> </w:t>
      </w:r>
      <w:r w:rsidRPr="004D180D">
        <w:rPr>
          <w:rFonts w:cs="Arial"/>
          <w:sz w:val="28"/>
          <w:lang w:val="uk-UA"/>
        </w:rPr>
        <w:t>планування</w:t>
      </w:r>
      <w:r w:rsidR="006621E1" w:rsidRPr="004D180D">
        <w:rPr>
          <w:rFonts w:cs="Arial"/>
          <w:sz w:val="28"/>
          <w:lang w:val="uk-UA"/>
        </w:rPr>
        <w:t xml:space="preserve"> </w:t>
      </w:r>
      <w:r w:rsidRPr="004D180D">
        <w:rPr>
          <w:rFonts w:cs="Arial"/>
          <w:sz w:val="28"/>
          <w:lang w:val="uk-UA"/>
        </w:rPr>
        <w:t>приміщень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робочих</w:t>
      </w:r>
      <w:r w:rsidR="006621E1" w:rsidRPr="004D180D">
        <w:rPr>
          <w:rFonts w:cs="Arial"/>
          <w:sz w:val="28"/>
          <w:lang w:val="uk-UA"/>
        </w:rPr>
        <w:t xml:space="preserve"> </w:t>
      </w:r>
      <w:r w:rsidRPr="004D180D">
        <w:rPr>
          <w:rFonts w:cs="Arial"/>
          <w:sz w:val="28"/>
          <w:lang w:val="uk-UA"/>
        </w:rPr>
        <w:t>місць,</w:t>
      </w:r>
      <w:r w:rsidR="006621E1" w:rsidRPr="004D180D">
        <w:rPr>
          <w:rFonts w:cs="Arial"/>
          <w:sz w:val="28"/>
          <w:lang w:val="uk-UA"/>
        </w:rPr>
        <w:t xml:space="preserve"> </w:t>
      </w:r>
      <w:r w:rsidRPr="004D180D">
        <w:rPr>
          <w:rFonts w:cs="Arial"/>
          <w:sz w:val="28"/>
          <w:lang w:val="uk-UA"/>
        </w:rPr>
        <w:t>розпорядок</w:t>
      </w:r>
      <w:r w:rsidR="006621E1" w:rsidRPr="004D180D">
        <w:rPr>
          <w:rFonts w:cs="Arial"/>
          <w:sz w:val="28"/>
          <w:lang w:val="uk-UA"/>
        </w:rPr>
        <w:t xml:space="preserve"> </w:t>
      </w:r>
      <w:r w:rsidRPr="004D180D">
        <w:rPr>
          <w:rFonts w:cs="Arial"/>
          <w:sz w:val="28"/>
          <w:lang w:val="uk-UA"/>
        </w:rPr>
        <w:t>дня,</w:t>
      </w:r>
      <w:r w:rsidR="006621E1" w:rsidRPr="004D180D">
        <w:rPr>
          <w:rFonts w:cs="Arial"/>
          <w:sz w:val="28"/>
          <w:lang w:val="uk-UA"/>
        </w:rPr>
        <w:t xml:space="preserve"> </w:t>
      </w:r>
      <w:r w:rsidRPr="004D180D">
        <w:rPr>
          <w:rFonts w:cs="Arial"/>
          <w:sz w:val="28"/>
          <w:lang w:val="uk-UA"/>
        </w:rPr>
        <w:t>графік</w:t>
      </w:r>
      <w:r w:rsidR="006621E1" w:rsidRPr="004D180D">
        <w:rPr>
          <w:rFonts w:cs="Arial"/>
          <w:sz w:val="28"/>
          <w:lang w:val="uk-UA"/>
        </w:rPr>
        <w:t xml:space="preserve"> </w:t>
      </w:r>
      <w:r w:rsidRPr="004D180D">
        <w:rPr>
          <w:rFonts w:cs="Arial"/>
          <w:sz w:val="28"/>
          <w:lang w:val="uk-UA"/>
        </w:rPr>
        <w:t>проведення</w:t>
      </w:r>
      <w:r w:rsidR="006621E1" w:rsidRPr="004D180D">
        <w:rPr>
          <w:rFonts w:cs="Arial"/>
          <w:sz w:val="28"/>
          <w:lang w:val="uk-UA"/>
        </w:rPr>
        <w:t xml:space="preserve"> </w:t>
      </w:r>
      <w:r w:rsidRPr="004D180D">
        <w:rPr>
          <w:rFonts w:cs="Arial"/>
          <w:sz w:val="28"/>
          <w:lang w:val="uk-UA"/>
        </w:rPr>
        <w:t>нарад,</w:t>
      </w:r>
      <w:r w:rsidR="006621E1" w:rsidRPr="004D180D">
        <w:rPr>
          <w:rFonts w:cs="Arial"/>
          <w:sz w:val="28"/>
          <w:lang w:val="uk-UA"/>
        </w:rPr>
        <w:t xml:space="preserve"> </w:t>
      </w:r>
      <w:r w:rsidRPr="004D180D">
        <w:rPr>
          <w:rFonts w:cs="Arial"/>
          <w:sz w:val="28"/>
          <w:lang w:val="uk-UA"/>
        </w:rPr>
        <w:lastRenderedPageBreak/>
        <w:t>система</w:t>
      </w:r>
      <w:r w:rsidR="006621E1" w:rsidRPr="004D180D">
        <w:rPr>
          <w:rFonts w:cs="Arial"/>
          <w:sz w:val="28"/>
          <w:lang w:val="uk-UA"/>
        </w:rPr>
        <w:t xml:space="preserve"> </w:t>
      </w:r>
      <w:r w:rsidRPr="004D180D">
        <w:rPr>
          <w:rFonts w:cs="Arial"/>
          <w:sz w:val="28"/>
          <w:lang w:val="uk-UA"/>
        </w:rPr>
        <w:t>оцінки</w:t>
      </w:r>
      <w:r w:rsidR="006621E1" w:rsidRPr="004D180D">
        <w:rPr>
          <w:rFonts w:cs="Arial"/>
          <w:sz w:val="28"/>
          <w:lang w:val="uk-UA"/>
        </w:rPr>
        <w:t xml:space="preserve"> </w:t>
      </w:r>
      <w:r w:rsidRPr="004D180D">
        <w:rPr>
          <w:rFonts w:cs="Arial"/>
          <w:sz w:val="28"/>
          <w:lang w:val="uk-UA"/>
        </w:rPr>
        <w:t>якості</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проект</w:t>
      </w:r>
      <w:r w:rsidR="006621E1" w:rsidRPr="004D180D">
        <w:rPr>
          <w:rFonts w:cs="Arial"/>
          <w:sz w:val="28"/>
          <w:lang w:val="uk-UA"/>
        </w:rPr>
        <w:t xml:space="preserve"> </w:t>
      </w:r>
      <w:r w:rsidRPr="004D180D">
        <w:rPr>
          <w:rFonts w:cs="Arial"/>
          <w:sz w:val="28"/>
          <w:lang w:val="uk-UA"/>
        </w:rPr>
        <w:t>поліпшення</w:t>
      </w:r>
      <w:r w:rsidR="006621E1" w:rsidRPr="004D180D">
        <w:rPr>
          <w:rFonts w:cs="Arial"/>
          <w:sz w:val="28"/>
          <w:lang w:val="uk-UA"/>
        </w:rPr>
        <w:t xml:space="preserve"> </w:t>
      </w:r>
      <w:r w:rsidRPr="004D180D">
        <w:rPr>
          <w:rFonts w:cs="Arial"/>
          <w:sz w:val="28"/>
          <w:lang w:val="uk-UA"/>
        </w:rPr>
        <w:t>умов</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обробки</w:t>
      </w:r>
      <w:r w:rsidR="006621E1" w:rsidRPr="004D180D">
        <w:rPr>
          <w:rFonts w:cs="Arial"/>
          <w:sz w:val="28"/>
          <w:lang w:val="uk-UA"/>
        </w:rPr>
        <w:t xml:space="preserve"> </w:t>
      </w:r>
      <w:r w:rsidRPr="004D180D">
        <w:rPr>
          <w:rFonts w:cs="Arial"/>
          <w:sz w:val="28"/>
          <w:lang w:val="uk-UA"/>
        </w:rPr>
        <w:t>документації);</w:t>
      </w:r>
      <w:r w:rsidR="006621E1" w:rsidRPr="004D180D">
        <w:rPr>
          <w:rFonts w:cs="Arial"/>
          <w:sz w:val="28"/>
          <w:lang w:val="uk-UA"/>
        </w:rPr>
        <w:t xml:space="preserve"> </w:t>
      </w:r>
      <w:r w:rsidRPr="004D180D">
        <w:rPr>
          <w:rFonts w:cs="Arial"/>
          <w:sz w:val="28"/>
          <w:lang w:val="uk-UA"/>
        </w:rPr>
        <w:t>3)</w:t>
      </w:r>
      <w:r w:rsidR="006621E1" w:rsidRPr="004D180D">
        <w:rPr>
          <w:rFonts w:cs="Arial"/>
          <w:sz w:val="28"/>
          <w:lang w:val="uk-UA"/>
        </w:rPr>
        <w:t xml:space="preserve"> </w:t>
      </w:r>
      <w:r w:rsidRPr="004D180D">
        <w:rPr>
          <w:rFonts w:cs="Arial"/>
          <w:sz w:val="28"/>
          <w:lang w:val="uk-UA"/>
        </w:rPr>
        <w:t>оргтехніка</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зв'язку,</w:t>
      </w:r>
      <w:r w:rsidR="006621E1" w:rsidRPr="004D180D">
        <w:rPr>
          <w:rFonts w:cs="Arial"/>
          <w:sz w:val="28"/>
          <w:lang w:val="uk-UA"/>
        </w:rPr>
        <w:t xml:space="preserve"> </w:t>
      </w:r>
      <w:r w:rsidRPr="004D180D">
        <w:rPr>
          <w:rFonts w:cs="Arial"/>
          <w:sz w:val="28"/>
          <w:lang w:val="uk-UA"/>
        </w:rPr>
        <w:t>сигналізації,</w:t>
      </w:r>
      <w:r w:rsidR="006621E1" w:rsidRPr="004D180D">
        <w:rPr>
          <w:rFonts w:cs="Arial"/>
          <w:sz w:val="28"/>
          <w:lang w:val="uk-UA"/>
        </w:rPr>
        <w:t xml:space="preserve"> </w:t>
      </w:r>
      <w:r w:rsidRPr="004D180D">
        <w:rPr>
          <w:rFonts w:cs="Arial"/>
          <w:sz w:val="28"/>
          <w:lang w:val="uk-UA"/>
        </w:rPr>
        <w:t>диспетчеризації,</w:t>
      </w:r>
      <w:r w:rsidR="006621E1" w:rsidRPr="004D180D">
        <w:rPr>
          <w:rFonts w:cs="Arial"/>
          <w:sz w:val="28"/>
          <w:lang w:val="uk-UA"/>
        </w:rPr>
        <w:t xml:space="preserve"> </w:t>
      </w:r>
      <w:r w:rsidRPr="004D180D">
        <w:rPr>
          <w:rFonts w:cs="Arial"/>
          <w:sz w:val="28"/>
          <w:lang w:val="uk-UA"/>
        </w:rPr>
        <w:t>механізації</w:t>
      </w:r>
      <w:r w:rsidR="006621E1" w:rsidRPr="004D180D">
        <w:rPr>
          <w:rFonts w:cs="Arial"/>
          <w:sz w:val="28"/>
          <w:lang w:val="uk-UA"/>
        </w:rPr>
        <w:t xml:space="preserve"> </w:t>
      </w:r>
      <w:r w:rsidRPr="004D180D">
        <w:rPr>
          <w:rFonts w:cs="Arial"/>
          <w:sz w:val="28"/>
          <w:lang w:val="uk-UA"/>
        </w:rPr>
        <w:t>множних,</w:t>
      </w:r>
      <w:r w:rsidR="006621E1" w:rsidRPr="004D180D">
        <w:rPr>
          <w:rFonts w:cs="Arial"/>
          <w:sz w:val="28"/>
          <w:lang w:val="uk-UA"/>
        </w:rPr>
        <w:t xml:space="preserve"> </w:t>
      </w:r>
      <w:r w:rsidRPr="004D180D">
        <w:rPr>
          <w:rFonts w:cs="Arial"/>
          <w:sz w:val="28"/>
          <w:lang w:val="uk-UA"/>
        </w:rPr>
        <w:t>розрахунково-обчислювальних,</w:t>
      </w:r>
      <w:r w:rsidR="006621E1" w:rsidRPr="004D180D">
        <w:rPr>
          <w:rFonts w:cs="Arial"/>
          <w:sz w:val="28"/>
          <w:lang w:val="uk-UA"/>
        </w:rPr>
        <w:t xml:space="preserve"> </w:t>
      </w:r>
      <w:r w:rsidRPr="004D180D">
        <w:rPr>
          <w:rFonts w:cs="Arial"/>
          <w:sz w:val="28"/>
          <w:lang w:val="uk-UA"/>
        </w:rPr>
        <w:t>креслярсько-графічних</w:t>
      </w:r>
      <w:r w:rsidR="006621E1" w:rsidRPr="004D180D">
        <w:rPr>
          <w:rFonts w:cs="Arial"/>
          <w:sz w:val="28"/>
          <w:lang w:val="uk-UA"/>
        </w:rPr>
        <w:t xml:space="preserve"> </w:t>
      </w:r>
      <w:r w:rsidRPr="004D180D">
        <w:rPr>
          <w:rFonts w:cs="Arial"/>
          <w:sz w:val="28"/>
          <w:lang w:val="uk-UA"/>
        </w:rPr>
        <w:t>робіт;</w:t>
      </w:r>
      <w:r w:rsidR="006621E1" w:rsidRPr="004D180D">
        <w:rPr>
          <w:rFonts w:cs="Arial"/>
          <w:sz w:val="28"/>
          <w:lang w:val="uk-UA"/>
        </w:rPr>
        <w:t xml:space="preserve"> </w:t>
      </w:r>
      <w:r w:rsidRPr="004D180D">
        <w:rPr>
          <w:rFonts w:cs="Arial"/>
          <w:sz w:val="28"/>
          <w:lang w:val="uk-UA"/>
        </w:rPr>
        <w:t>меблі</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устаткування</w:t>
      </w:r>
      <w:r w:rsidR="006621E1" w:rsidRPr="004D180D">
        <w:rPr>
          <w:rFonts w:cs="Arial"/>
          <w:sz w:val="28"/>
          <w:lang w:val="uk-UA"/>
        </w:rPr>
        <w:t xml:space="preserve"> </w:t>
      </w:r>
      <w:r w:rsidRPr="004D180D">
        <w:rPr>
          <w:rFonts w:cs="Arial"/>
          <w:sz w:val="28"/>
          <w:lang w:val="uk-UA"/>
        </w:rPr>
        <w:t>приміщень);</w:t>
      </w:r>
      <w:r w:rsidR="006621E1" w:rsidRPr="004D180D">
        <w:rPr>
          <w:rFonts w:cs="Arial"/>
          <w:sz w:val="28"/>
          <w:lang w:val="uk-UA"/>
        </w:rPr>
        <w:t xml:space="preserve"> </w:t>
      </w:r>
      <w:r w:rsidRPr="004D180D">
        <w:rPr>
          <w:rFonts w:cs="Arial"/>
          <w:sz w:val="28"/>
          <w:lang w:val="uk-UA"/>
        </w:rPr>
        <w:t>4)</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кадрами.</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Організаційне</w:t>
      </w:r>
      <w:r w:rsidR="006621E1" w:rsidRPr="004D180D">
        <w:rPr>
          <w:rFonts w:cs="Arial"/>
          <w:sz w:val="28"/>
          <w:lang w:val="uk-UA"/>
        </w:rPr>
        <w:t xml:space="preserve"> </w:t>
      </w:r>
      <w:r w:rsidRPr="004D180D">
        <w:rPr>
          <w:rFonts w:cs="Arial"/>
          <w:sz w:val="28"/>
          <w:lang w:val="uk-UA"/>
        </w:rPr>
        <w:t>проектування</w:t>
      </w:r>
      <w:r w:rsidR="006621E1" w:rsidRPr="004D180D">
        <w:rPr>
          <w:rFonts w:cs="Arial"/>
          <w:sz w:val="28"/>
          <w:lang w:val="uk-UA"/>
        </w:rPr>
        <w:t xml:space="preserve"> </w:t>
      </w:r>
      <w:r w:rsidRPr="004D180D">
        <w:rPr>
          <w:rFonts w:cs="Arial"/>
          <w:sz w:val="28"/>
          <w:lang w:val="uk-UA"/>
        </w:rPr>
        <w:t>можливе</w:t>
      </w:r>
      <w:r w:rsidR="006621E1" w:rsidRPr="004D180D">
        <w:rPr>
          <w:rFonts w:cs="Arial"/>
          <w:sz w:val="28"/>
          <w:lang w:val="uk-UA"/>
        </w:rPr>
        <w:t xml:space="preserve"> </w:t>
      </w:r>
      <w:r w:rsidRPr="004D180D">
        <w:rPr>
          <w:rFonts w:cs="Arial"/>
          <w:sz w:val="28"/>
          <w:lang w:val="uk-UA"/>
        </w:rPr>
        <w:t>здійснювати</w:t>
      </w:r>
      <w:r w:rsidR="006621E1" w:rsidRPr="004D180D">
        <w:rPr>
          <w:rFonts w:cs="Arial"/>
          <w:sz w:val="28"/>
          <w:lang w:val="uk-UA"/>
        </w:rPr>
        <w:t xml:space="preserve"> </w:t>
      </w:r>
      <w:r w:rsidRPr="004D180D">
        <w:rPr>
          <w:rFonts w:cs="Arial"/>
          <w:sz w:val="28"/>
          <w:lang w:val="uk-UA"/>
        </w:rPr>
        <w:t>після</w:t>
      </w:r>
      <w:r w:rsidR="006621E1" w:rsidRPr="004D180D">
        <w:rPr>
          <w:rFonts w:cs="Arial"/>
          <w:sz w:val="28"/>
          <w:lang w:val="uk-UA"/>
        </w:rPr>
        <w:t xml:space="preserve"> </w:t>
      </w:r>
      <w:r w:rsidRPr="004D180D">
        <w:rPr>
          <w:rFonts w:cs="Arial"/>
          <w:sz w:val="28"/>
          <w:lang w:val="uk-UA"/>
        </w:rPr>
        <w:t>проведення</w:t>
      </w:r>
      <w:r w:rsidR="006621E1" w:rsidRPr="004D180D">
        <w:rPr>
          <w:rFonts w:cs="Arial"/>
          <w:sz w:val="28"/>
          <w:lang w:val="uk-UA"/>
        </w:rPr>
        <w:t xml:space="preserve"> </w:t>
      </w:r>
      <w:r w:rsidRPr="004D180D">
        <w:rPr>
          <w:rFonts w:cs="Arial"/>
          <w:sz w:val="28"/>
          <w:lang w:val="uk-UA"/>
        </w:rPr>
        <w:t>організаційного</w:t>
      </w:r>
      <w:r w:rsidR="006621E1" w:rsidRPr="004D180D">
        <w:rPr>
          <w:rFonts w:cs="Arial"/>
          <w:sz w:val="28"/>
          <w:lang w:val="uk-UA"/>
        </w:rPr>
        <w:t xml:space="preserve"> </w:t>
      </w:r>
      <w:r w:rsidRPr="004D180D">
        <w:rPr>
          <w:rFonts w:cs="Arial"/>
          <w:sz w:val="28"/>
          <w:lang w:val="uk-UA"/>
        </w:rPr>
        <w:t>аналізу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діагностики.</w:t>
      </w:r>
      <w:r w:rsidR="006621E1" w:rsidRPr="004D180D">
        <w:rPr>
          <w:rFonts w:cs="Arial"/>
          <w:sz w:val="28"/>
          <w:lang w:val="uk-UA"/>
        </w:rPr>
        <w:t xml:space="preserve"> </w:t>
      </w:r>
      <w:r w:rsidRPr="004D180D">
        <w:rPr>
          <w:rFonts w:cs="Arial"/>
          <w:sz w:val="28"/>
          <w:lang w:val="uk-UA"/>
        </w:rPr>
        <w:t>Ці</w:t>
      </w:r>
      <w:r w:rsidR="006621E1" w:rsidRPr="004D180D">
        <w:rPr>
          <w:rFonts w:cs="Arial"/>
          <w:sz w:val="28"/>
          <w:lang w:val="uk-UA"/>
        </w:rPr>
        <w:t xml:space="preserve"> </w:t>
      </w:r>
      <w:r w:rsidRPr="004D180D">
        <w:rPr>
          <w:rFonts w:cs="Arial"/>
          <w:sz w:val="28"/>
          <w:lang w:val="uk-UA"/>
        </w:rPr>
        <w:t>інструменти</w:t>
      </w:r>
      <w:r w:rsidR="006621E1" w:rsidRPr="004D180D">
        <w:rPr>
          <w:rFonts w:cs="Arial"/>
          <w:sz w:val="28"/>
          <w:lang w:val="uk-UA"/>
        </w:rPr>
        <w:t xml:space="preserve"> </w:t>
      </w:r>
      <w:r w:rsidRPr="004D180D">
        <w:rPr>
          <w:rFonts w:cs="Arial"/>
          <w:sz w:val="28"/>
          <w:lang w:val="uk-UA"/>
        </w:rPr>
        <w:t>організаційної</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застосовуються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дослідження</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підприємством.</w:t>
      </w:r>
      <w:r w:rsidR="006621E1" w:rsidRPr="004D180D">
        <w:rPr>
          <w:rFonts w:cs="Arial"/>
          <w:sz w:val="28"/>
          <w:lang w:val="uk-UA"/>
        </w:rPr>
        <w:t xml:space="preserve"> </w:t>
      </w:r>
      <w:r w:rsidRPr="004D180D">
        <w:rPr>
          <w:rFonts w:cs="Arial"/>
          <w:sz w:val="28"/>
          <w:lang w:val="uk-UA"/>
        </w:rPr>
        <w:t>Головне</w:t>
      </w:r>
      <w:r w:rsidR="006621E1" w:rsidRPr="004D180D">
        <w:rPr>
          <w:rFonts w:cs="Arial"/>
          <w:sz w:val="28"/>
          <w:lang w:val="uk-UA"/>
        </w:rPr>
        <w:t xml:space="preserve"> </w:t>
      </w:r>
      <w:r w:rsidRPr="004D180D">
        <w:rPr>
          <w:rFonts w:cs="Arial"/>
          <w:sz w:val="28"/>
          <w:lang w:val="uk-UA"/>
        </w:rPr>
        <w:t>призначення</w:t>
      </w:r>
      <w:r w:rsidR="006621E1" w:rsidRPr="004D180D">
        <w:rPr>
          <w:rFonts w:cs="Arial"/>
          <w:sz w:val="28"/>
          <w:lang w:val="uk-UA"/>
        </w:rPr>
        <w:t xml:space="preserve"> </w:t>
      </w:r>
      <w:r w:rsidRPr="004D180D">
        <w:rPr>
          <w:rFonts w:cs="Arial"/>
          <w:sz w:val="28"/>
          <w:lang w:val="uk-UA"/>
        </w:rPr>
        <w:t>організаційного</w:t>
      </w:r>
      <w:r w:rsidR="006621E1" w:rsidRPr="004D180D">
        <w:rPr>
          <w:rFonts w:cs="Arial"/>
          <w:sz w:val="28"/>
          <w:lang w:val="uk-UA"/>
        </w:rPr>
        <w:t xml:space="preserve"> </w:t>
      </w:r>
      <w:r w:rsidRPr="004D180D">
        <w:rPr>
          <w:rFonts w:cs="Arial"/>
          <w:sz w:val="28"/>
          <w:lang w:val="uk-UA"/>
        </w:rPr>
        <w:t>аналізу</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розкрити</w:t>
      </w:r>
      <w:r w:rsidR="006621E1" w:rsidRPr="004D180D">
        <w:rPr>
          <w:rFonts w:cs="Arial"/>
          <w:sz w:val="28"/>
          <w:lang w:val="uk-UA"/>
        </w:rPr>
        <w:t xml:space="preserve"> </w:t>
      </w:r>
      <w:r w:rsidRPr="004D180D">
        <w:rPr>
          <w:rFonts w:cs="Arial"/>
          <w:sz w:val="28"/>
          <w:lang w:val="uk-UA"/>
        </w:rPr>
        <w:t>резерви</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ефективності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якості</w:t>
      </w:r>
      <w:r w:rsidR="006621E1" w:rsidRPr="004D180D">
        <w:rPr>
          <w:rFonts w:cs="Arial"/>
          <w:sz w:val="28"/>
          <w:lang w:val="uk-UA"/>
        </w:rPr>
        <w:t xml:space="preserve"> </w:t>
      </w:r>
      <w:r w:rsidRPr="004D180D">
        <w:rPr>
          <w:rFonts w:cs="Arial"/>
          <w:sz w:val="28"/>
          <w:lang w:val="uk-UA"/>
        </w:rPr>
        <w:t>управлінської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цьому</w:t>
      </w:r>
      <w:r w:rsidR="006621E1" w:rsidRPr="004D180D">
        <w:rPr>
          <w:rFonts w:cs="Arial"/>
          <w:sz w:val="28"/>
          <w:lang w:val="uk-UA"/>
        </w:rPr>
        <w:t xml:space="preserve"> </w:t>
      </w:r>
      <w:r w:rsidRPr="004D180D">
        <w:rPr>
          <w:rFonts w:cs="Arial"/>
          <w:sz w:val="28"/>
          <w:lang w:val="uk-UA"/>
        </w:rPr>
        <w:t>досліджується</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техніка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Матеріал</w:t>
      </w:r>
      <w:r w:rsidR="006621E1" w:rsidRPr="004D180D">
        <w:rPr>
          <w:rFonts w:cs="Arial"/>
          <w:sz w:val="28"/>
          <w:lang w:val="uk-UA"/>
        </w:rPr>
        <w:t xml:space="preserve"> </w:t>
      </w:r>
      <w:r w:rsidRPr="004D180D">
        <w:rPr>
          <w:rFonts w:cs="Arial"/>
          <w:sz w:val="28"/>
          <w:lang w:val="uk-UA"/>
        </w:rPr>
        <w:t>організаційного</w:t>
      </w:r>
      <w:r w:rsidR="006621E1" w:rsidRPr="004D180D">
        <w:rPr>
          <w:rFonts w:cs="Arial"/>
          <w:sz w:val="28"/>
          <w:lang w:val="uk-UA"/>
        </w:rPr>
        <w:t xml:space="preserve"> </w:t>
      </w:r>
      <w:r w:rsidRPr="004D180D">
        <w:rPr>
          <w:rFonts w:cs="Arial"/>
          <w:sz w:val="28"/>
          <w:lang w:val="uk-UA"/>
        </w:rPr>
        <w:t>аналізу</w:t>
      </w:r>
      <w:r w:rsidR="006621E1" w:rsidRPr="004D180D">
        <w:rPr>
          <w:rFonts w:cs="Arial"/>
          <w:sz w:val="28"/>
          <w:lang w:val="uk-UA"/>
        </w:rPr>
        <w:t xml:space="preserve"> </w:t>
      </w:r>
      <w:r w:rsidRPr="004D180D">
        <w:rPr>
          <w:rFonts w:cs="Arial"/>
          <w:sz w:val="28"/>
          <w:lang w:val="uk-UA"/>
        </w:rPr>
        <w:t>служать</w:t>
      </w:r>
      <w:r w:rsidR="006621E1" w:rsidRPr="004D180D">
        <w:rPr>
          <w:rFonts w:cs="Arial"/>
          <w:sz w:val="28"/>
          <w:lang w:val="uk-UA"/>
        </w:rPr>
        <w:t xml:space="preserve"> </w:t>
      </w:r>
      <w:r w:rsidRPr="004D180D">
        <w:rPr>
          <w:rFonts w:cs="Arial"/>
          <w:sz w:val="28"/>
          <w:lang w:val="uk-UA"/>
        </w:rPr>
        <w:t>вихідною</w:t>
      </w:r>
      <w:r w:rsidR="006621E1" w:rsidRPr="004D180D">
        <w:rPr>
          <w:rFonts w:cs="Arial"/>
          <w:sz w:val="28"/>
          <w:lang w:val="uk-UA"/>
        </w:rPr>
        <w:t xml:space="preserve"> </w:t>
      </w:r>
      <w:r w:rsidRPr="004D180D">
        <w:rPr>
          <w:rFonts w:cs="Arial"/>
          <w:sz w:val="28"/>
          <w:lang w:val="uk-UA"/>
        </w:rPr>
        <w:t>базою</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виявлення</w:t>
      </w:r>
      <w:r w:rsidR="006621E1" w:rsidRPr="004D180D">
        <w:rPr>
          <w:rFonts w:cs="Arial"/>
          <w:sz w:val="28"/>
          <w:lang w:val="uk-UA"/>
        </w:rPr>
        <w:t xml:space="preserve"> </w:t>
      </w:r>
      <w:r w:rsidRPr="004D180D">
        <w:rPr>
          <w:rFonts w:cs="Arial"/>
          <w:sz w:val="28"/>
          <w:lang w:val="uk-UA"/>
        </w:rPr>
        <w:t>недоліків</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роботі</w:t>
      </w:r>
      <w:r w:rsidR="006621E1" w:rsidRPr="004D180D">
        <w:rPr>
          <w:rFonts w:cs="Arial"/>
          <w:sz w:val="28"/>
          <w:lang w:val="uk-UA"/>
        </w:rPr>
        <w:t xml:space="preserve"> </w:t>
      </w:r>
      <w:r w:rsidRPr="004D180D">
        <w:rPr>
          <w:rFonts w:cs="Arial"/>
          <w:sz w:val="28"/>
          <w:lang w:val="uk-UA"/>
        </w:rPr>
        <w:t>конкретної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Основна</w:t>
      </w:r>
      <w:r w:rsidR="006621E1" w:rsidRPr="004D180D">
        <w:rPr>
          <w:rFonts w:cs="Arial"/>
          <w:sz w:val="28"/>
          <w:lang w:val="uk-UA"/>
        </w:rPr>
        <w:t xml:space="preserve"> </w:t>
      </w:r>
      <w:r w:rsidRPr="004D180D">
        <w:rPr>
          <w:rFonts w:cs="Arial"/>
          <w:sz w:val="28"/>
          <w:lang w:val="uk-UA"/>
        </w:rPr>
        <w:t>мета</w:t>
      </w:r>
      <w:r w:rsidR="006621E1" w:rsidRPr="004D180D">
        <w:rPr>
          <w:rFonts w:cs="Arial"/>
          <w:sz w:val="28"/>
          <w:lang w:val="uk-UA"/>
        </w:rPr>
        <w:t xml:space="preserve"> </w:t>
      </w:r>
      <w:r w:rsidRPr="004D180D">
        <w:rPr>
          <w:rFonts w:cs="Arial"/>
          <w:sz w:val="28"/>
          <w:lang w:val="uk-UA"/>
        </w:rPr>
        <w:t>діагностики</w:t>
      </w:r>
      <w:r w:rsidR="006621E1" w:rsidRPr="004D180D">
        <w:rPr>
          <w:rFonts w:cs="Arial"/>
          <w:sz w:val="28"/>
          <w:lang w:val="uk-UA"/>
        </w:rPr>
        <w:t xml:space="preserve"> </w:t>
      </w:r>
      <w:r w:rsidRPr="004D180D">
        <w:rPr>
          <w:rFonts w:cs="Arial"/>
          <w:sz w:val="28"/>
          <w:lang w:val="uk-UA"/>
        </w:rPr>
        <w:t>складається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визначенні</w:t>
      </w:r>
      <w:r w:rsidR="006621E1" w:rsidRPr="004D180D">
        <w:rPr>
          <w:rFonts w:cs="Arial"/>
          <w:sz w:val="28"/>
          <w:lang w:val="uk-UA"/>
        </w:rPr>
        <w:t xml:space="preserve"> </w:t>
      </w:r>
      <w:r w:rsidRPr="004D180D">
        <w:rPr>
          <w:rFonts w:cs="Arial"/>
          <w:sz w:val="28"/>
          <w:lang w:val="uk-UA"/>
        </w:rPr>
        <w:t>причин</w:t>
      </w:r>
      <w:r w:rsidR="006621E1" w:rsidRPr="004D180D">
        <w:rPr>
          <w:rFonts w:cs="Arial"/>
          <w:sz w:val="28"/>
          <w:lang w:val="uk-UA"/>
        </w:rPr>
        <w:t xml:space="preserve"> </w:t>
      </w:r>
      <w:r w:rsidRPr="004D180D">
        <w:rPr>
          <w:rFonts w:cs="Arial"/>
          <w:sz w:val="28"/>
          <w:lang w:val="uk-UA"/>
        </w:rPr>
        <w:t>зниження</w:t>
      </w:r>
      <w:r w:rsidR="006621E1" w:rsidRPr="004D180D">
        <w:rPr>
          <w:rFonts w:cs="Arial"/>
          <w:sz w:val="28"/>
          <w:lang w:val="uk-UA"/>
        </w:rPr>
        <w:t xml:space="preserve"> </w:t>
      </w:r>
      <w:r w:rsidRPr="004D180D">
        <w:rPr>
          <w:rFonts w:cs="Arial"/>
          <w:sz w:val="28"/>
          <w:lang w:val="uk-UA"/>
        </w:rPr>
        <w:t>ефективності,</w:t>
      </w:r>
      <w:r w:rsidR="006621E1" w:rsidRPr="004D180D">
        <w:rPr>
          <w:rFonts w:cs="Arial"/>
          <w:sz w:val="28"/>
          <w:lang w:val="uk-UA"/>
        </w:rPr>
        <w:t xml:space="preserve"> </w:t>
      </w:r>
      <w:r w:rsidRPr="004D180D">
        <w:rPr>
          <w:rFonts w:cs="Arial"/>
          <w:sz w:val="28"/>
          <w:lang w:val="uk-UA"/>
        </w:rPr>
        <w:t>надійності</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всієї</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елементів.</w:t>
      </w:r>
      <w:r w:rsidR="006621E1" w:rsidRPr="004D180D">
        <w:rPr>
          <w:rFonts w:cs="Arial"/>
          <w:sz w:val="28"/>
          <w:lang w:val="uk-UA"/>
        </w:rPr>
        <w:t xml:space="preserve"> </w:t>
      </w:r>
      <w:r w:rsidRPr="004D180D">
        <w:rPr>
          <w:rFonts w:cs="Arial"/>
          <w:sz w:val="28"/>
          <w:lang w:val="uk-UA"/>
        </w:rPr>
        <w:t>Потім</w:t>
      </w:r>
      <w:r w:rsidR="006621E1" w:rsidRPr="004D180D">
        <w:rPr>
          <w:rFonts w:cs="Arial"/>
          <w:sz w:val="28"/>
          <w:lang w:val="uk-UA"/>
        </w:rPr>
        <w:t xml:space="preserve"> </w:t>
      </w:r>
      <w:r w:rsidRPr="004D180D">
        <w:rPr>
          <w:rFonts w:cs="Arial"/>
          <w:sz w:val="28"/>
          <w:lang w:val="uk-UA"/>
        </w:rPr>
        <w:t>вже</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ході</w:t>
      </w:r>
      <w:r w:rsidR="006621E1" w:rsidRPr="004D180D">
        <w:rPr>
          <w:rFonts w:cs="Arial"/>
          <w:sz w:val="28"/>
          <w:lang w:val="uk-UA"/>
        </w:rPr>
        <w:t xml:space="preserve"> </w:t>
      </w:r>
      <w:r w:rsidRPr="004D180D">
        <w:rPr>
          <w:rFonts w:cs="Arial"/>
          <w:sz w:val="28"/>
          <w:lang w:val="uk-UA"/>
        </w:rPr>
        <w:t>організаційного</w:t>
      </w:r>
      <w:r w:rsidR="006621E1" w:rsidRPr="004D180D">
        <w:rPr>
          <w:rFonts w:cs="Arial"/>
          <w:sz w:val="28"/>
          <w:lang w:val="uk-UA"/>
        </w:rPr>
        <w:t xml:space="preserve"> </w:t>
      </w:r>
      <w:r w:rsidRPr="004D180D">
        <w:rPr>
          <w:rFonts w:cs="Arial"/>
          <w:sz w:val="28"/>
          <w:lang w:val="uk-UA"/>
        </w:rPr>
        <w:t>проектування</w:t>
      </w:r>
      <w:r w:rsidR="006621E1" w:rsidRPr="004D180D">
        <w:rPr>
          <w:rFonts w:cs="Arial"/>
          <w:sz w:val="28"/>
          <w:lang w:val="uk-UA"/>
        </w:rPr>
        <w:t xml:space="preserve"> </w:t>
      </w:r>
      <w:r w:rsidRPr="004D180D">
        <w:rPr>
          <w:rFonts w:cs="Arial"/>
          <w:sz w:val="28"/>
          <w:lang w:val="uk-UA"/>
        </w:rPr>
        <w:t>намічаються</w:t>
      </w:r>
      <w:r w:rsidR="006621E1" w:rsidRPr="004D180D">
        <w:rPr>
          <w:rFonts w:cs="Arial"/>
          <w:sz w:val="28"/>
          <w:lang w:val="uk-UA"/>
        </w:rPr>
        <w:t xml:space="preserve"> </w:t>
      </w:r>
      <w:r w:rsidRPr="004D180D">
        <w:rPr>
          <w:rFonts w:cs="Arial"/>
          <w:sz w:val="28"/>
          <w:lang w:val="uk-UA"/>
        </w:rPr>
        <w:t>заходи</w:t>
      </w:r>
      <w:r w:rsidR="006621E1" w:rsidRPr="004D180D">
        <w:rPr>
          <w:rFonts w:cs="Arial"/>
          <w:sz w:val="28"/>
          <w:lang w:val="uk-UA"/>
        </w:rPr>
        <w:t xml:space="preserve"> </w:t>
      </w:r>
      <w:r w:rsidRPr="004D180D">
        <w:rPr>
          <w:rFonts w:cs="Arial"/>
          <w:sz w:val="28"/>
          <w:lang w:val="uk-UA"/>
        </w:rPr>
        <w:t>щодо</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усунення.</w:t>
      </w:r>
    </w:p>
    <w:p w:rsidR="001007C7" w:rsidRPr="004D180D" w:rsidRDefault="001007C7" w:rsidP="004D180D">
      <w:pPr>
        <w:suppressAutoHyphens/>
        <w:spacing w:line="360" w:lineRule="auto"/>
        <w:ind w:firstLine="709"/>
        <w:jc w:val="both"/>
        <w:rPr>
          <w:rFonts w:cs="Arial"/>
          <w:sz w:val="28"/>
          <w:lang w:val="uk-UA"/>
        </w:rPr>
      </w:pPr>
    </w:p>
    <w:p w:rsidR="001007C7" w:rsidRPr="004D180D" w:rsidRDefault="001007C7" w:rsidP="004D180D">
      <w:pPr>
        <w:pStyle w:val="2"/>
        <w:keepNext w:val="0"/>
        <w:suppressAutoHyphens/>
        <w:spacing w:line="360" w:lineRule="auto"/>
        <w:ind w:firstLine="709"/>
        <w:rPr>
          <w:rFonts w:cs="Arial"/>
          <w:b/>
          <w:bCs/>
          <w:lang w:val="uk-UA"/>
        </w:rPr>
      </w:pPr>
      <w:r w:rsidRPr="004D180D">
        <w:rPr>
          <w:rFonts w:cs="Arial"/>
          <w:b/>
          <w:bCs/>
          <w:lang w:val="uk-UA"/>
        </w:rPr>
        <w:t>14.3</w:t>
      </w:r>
      <w:r w:rsidR="006621E1" w:rsidRPr="004D180D">
        <w:rPr>
          <w:rFonts w:cs="Arial"/>
          <w:b/>
          <w:bCs/>
          <w:lang w:val="uk-UA"/>
        </w:rPr>
        <w:t xml:space="preserve"> </w:t>
      </w:r>
      <w:r w:rsidRPr="004D180D">
        <w:rPr>
          <w:rFonts w:cs="Arial"/>
          <w:b/>
          <w:bCs/>
          <w:lang w:val="uk-UA"/>
        </w:rPr>
        <w:t>Розпорядницький</w:t>
      </w:r>
      <w:r w:rsidR="006621E1" w:rsidRPr="004D180D">
        <w:rPr>
          <w:rFonts w:cs="Arial"/>
          <w:b/>
          <w:bCs/>
          <w:lang w:val="uk-UA"/>
        </w:rPr>
        <w:t xml:space="preserve"> </w:t>
      </w:r>
      <w:r w:rsidRPr="004D180D">
        <w:rPr>
          <w:rFonts w:cs="Arial"/>
          <w:b/>
          <w:bCs/>
          <w:lang w:val="uk-UA"/>
        </w:rPr>
        <w:t>вплив</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Розпорядницький</w:t>
      </w:r>
      <w:r w:rsidR="006621E1" w:rsidRPr="004D180D">
        <w:rPr>
          <w:rFonts w:cs="Arial"/>
          <w:sz w:val="28"/>
          <w:lang w:val="uk-UA"/>
        </w:rPr>
        <w:t xml:space="preserve"> </w:t>
      </w:r>
      <w:r w:rsidRPr="004D180D">
        <w:rPr>
          <w:rFonts w:cs="Arial"/>
          <w:sz w:val="28"/>
          <w:lang w:val="uk-UA"/>
        </w:rPr>
        <w:t>вплив</w:t>
      </w:r>
      <w:r w:rsidR="006621E1" w:rsidRPr="004D180D">
        <w:rPr>
          <w:rFonts w:cs="Arial"/>
          <w:sz w:val="28"/>
          <w:lang w:val="uk-UA"/>
        </w:rPr>
        <w:t xml:space="preserve"> </w:t>
      </w:r>
      <w:r w:rsidRPr="004D180D">
        <w:rPr>
          <w:rFonts w:cs="Arial"/>
          <w:sz w:val="28"/>
          <w:lang w:val="uk-UA"/>
        </w:rPr>
        <w:t>означає</w:t>
      </w:r>
      <w:r w:rsidR="004D180D">
        <w:rPr>
          <w:rFonts w:cs="Arial"/>
          <w:sz w:val="28"/>
          <w:lang w:val="uk-UA"/>
        </w:rPr>
        <w:t xml:space="preserve"> </w:t>
      </w:r>
      <w:r w:rsidRPr="004D180D">
        <w:rPr>
          <w:rFonts w:cs="Arial"/>
          <w:sz w:val="28"/>
          <w:lang w:val="uk-UA"/>
        </w:rPr>
        <w:t>одиничні</w:t>
      </w:r>
      <w:r w:rsidR="006621E1" w:rsidRPr="004D180D">
        <w:rPr>
          <w:rFonts w:cs="Arial"/>
          <w:sz w:val="28"/>
          <w:lang w:val="uk-UA"/>
        </w:rPr>
        <w:t xml:space="preserve"> </w:t>
      </w:r>
      <w:r w:rsidRPr="004D180D">
        <w:rPr>
          <w:rFonts w:cs="Arial"/>
          <w:sz w:val="28"/>
          <w:lang w:val="uk-UA"/>
        </w:rPr>
        <w:t>оперативні</w:t>
      </w:r>
      <w:r w:rsidR="006621E1" w:rsidRPr="004D180D">
        <w:rPr>
          <w:rFonts w:cs="Arial"/>
          <w:sz w:val="28"/>
          <w:lang w:val="uk-UA"/>
        </w:rPr>
        <w:t xml:space="preserve"> </w:t>
      </w:r>
      <w:r w:rsidRPr="004D180D">
        <w:rPr>
          <w:rFonts w:cs="Arial"/>
          <w:sz w:val="28"/>
          <w:lang w:val="uk-UA"/>
        </w:rPr>
        <w:t>організаційні</w:t>
      </w:r>
      <w:r w:rsidR="006621E1" w:rsidRPr="004D180D">
        <w:rPr>
          <w:rFonts w:cs="Arial"/>
          <w:sz w:val="28"/>
          <w:lang w:val="uk-UA"/>
        </w:rPr>
        <w:t xml:space="preserve"> </w:t>
      </w:r>
      <w:r w:rsidRPr="004D180D">
        <w:rPr>
          <w:rFonts w:cs="Arial"/>
          <w:sz w:val="28"/>
          <w:lang w:val="uk-UA"/>
        </w:rPr>
        <w:t>команди,</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спрямовані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ліквідацію</w:t>
      </w:r>
      <w:r w:rsidR="006621E1" w:rsidRPr="004D180D">
        <w:rPr>
          <w:rFonts w:cs="Arial"/>
          <w:sz w:val="28"/>
          <w:lang w:val="uk-UA"/>
        </w:rPr>
        <w:t xml:space="preserve"> </w:t>
      </w:r>
      <w:r w:rsidRPr="004D180D">
        <w:rPr>
          <w:rFonts w:cs="Arial"/>
          <w:sz w:val="28"/>
          <w:lang w:val="uk-UA"/>
        </w:rPr>
        <w:t>відхилень,</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виникають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структурі</w:t>
      </w:r>
      <w:r w:rsidR="006621E1" w:rsidRPr="004D180D">
        <w:rPr>
          <w:rFonts w:cs="Arial"/>
          <w:sz w:val="28"/>
          <w:lang w:val="uk-UA"/>
        </w:rPr>
        <w:t xml:space="preserve"> </w:t>
      </w:r>
      <w:r w:rsidRPr="004D180D">
        <w:rPr>
          <w:rFonts w:cs="Arial"/>
          <w:sz w:val="28"/>
          <w:lang w:val="uk-UA"/>
        </w:rPr>
        <w:t>або</w:t>
      </w:r>
      <w:r w:rsidR="006621E1" w:rsidRPr="004D180D">
        <w:rPr>
          <w:rFonts w:cs="Arial"/>
          <w:sz w:val="28"/>
          <w:lang w:val="uk-UA"/>
        </w:rPr>
        <w:t xml:space="preserve"> </w:t>
      </w:r>
      <w:r w:rsidRPr="004D180D">
        <w:rPr>
          <w:rFonts w:cs="Arial"/>
          <w:sz w:val="28"/>
          <w:lang w:val="uk-UA"/>
        </w:rPr>
        <w:t>процесах</w:t>
      </w:r>
      <w:r w:rsidR="006621E1" w:rsidRPr="004D180D">
        <w:rPr>
          <w:rFonts w:cs="Arial"/>
          <w:sz w:val="28"/>
          <w:lang w:val="uk-UA"/>
        </w:rPr>
        <w:t xml:space="preserve"> </w:t>
      </w:r>
      <w:r w:rsidRPr="004D180D">
        <w:rPr>
          <w:rFonts w:cs="Arial"/>
          <w:sz w:val="28"/>
          <w:lang w:val="uk-UA"/>
        </w:rPr>
        <w:t>функціонування</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p>
    <w:p w:rsidR="001007C7" w:rsidRPr="004D180D" w:rsidRDefault="001007C7" w:rsidP="004D180D">
      <w:pPr>
        <w:pStyle w:val="a7"/>
        <w:suppressAutoHyphens/>
        <w:spacing w:after="0" w:line="360" w:lineRule="auto"/>
        <w:ind w:left="0" w:firstLine="709"/>
        <w:jc w:val="both"/>
        <w:rPr>
          <w:rFonts w:cs="Arial"/>
          <w:sz w:val="28"/>
          <w:lang w:val="uk-UA"/>
        </w:rPr>
      </w:pP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регламентуючих</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визначають</w:t>
      </w:r>
      <w:r w:rsidR="006621E1" w:rsidRPr="004D180D">
        <w:rPr>
          <w:rFonts w:cs="Arial"/>
          <w:sz w:val="28"/>
          <w:lang w:val="uk-UA"/>
        </w:rPr>
        <w:t xml:space="preserve"> </w:t>
      </w:r>
      <w:r w:rsidRPr="004D180D">
        <w:rPr>
          <w:rFonts w:cs="Arial"/>
          <w:sz w:val="28"/>
          <w:lang w:val="uk-UA"/>
        </w:rPr>
        <w:t>бажаний</w:t>
      </w:r>
      <w:r w:rsidR="006621E1" w:rsidRPr="004D180D">
        <w:rPr>
          <w:rFonts w:cs="Arial"/>
          <w:sz w:val="28"/>
          <w:lang w:val="uk-UA"/>
        </w:rPr>
        <w:t xml:space="preserve"> </w:t>
      </w:r>
      <w:r w:rsidRPr="004D180D">
        <w:rPr>
          <w:rFonts w:cs="Arial"/>
          <w:sz w:val="28"/>
          <w:lang w:val="uk-UA"/>
        </w:rPr>
        <w:t>стан</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умови</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функціонування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стійких</w:t>
      </w:r>
      <w:r w:rsidR="006621E1" w:rsidRPr="004D180D">
        <w:rPr>
          <w:rFonts w:cs="Arial"/>
          <w:sz w:val="28"/>
          <w:lang w:val="uk-UA"/>
        </w:rPr>
        <w:t xml:space="preserve"> </w:t>
      </w:r>
      <w:r w:rsidRPr="004D180D">
        <w:rPr>
          <w:rFonts w:cs="Arial"/>
          <w:sz w:val="28"/>
          <w:lang w:val="uk-UA"/>
        </w:rPr>
        <w:t>типових</w:t>
      </w:r>
      <w:r w:rsidR="006621E1" w:rsidRPr="004D180D">
        <w:rPr>
          <w:rFonts w:cs="Arial"/>
          <w:sz w:val="28"/>
          <w:lang w:val="uk-UA"/>
        </w:rPr>
        <w:t xml:space="preserve"> </w:t>
      </w:r>
      <w:r w:rsidRPr="004D180D">
        <w:rPr>
          <w:rFonts w:cs="Arial"/>
          <w:sz w:val="28"/>
          <w:lang w:val="uk-UA"/>
        </w:rPr>
        <w:t>умовах.</w:t>
      </w:r>
      <w:r w:rsidR="006621E1" w:rsidRPr="004D180D">
        <w:rPr>
          <w:rFonts w:cs="Arial"/>
          <w:sz w:val="28"/>
          <w:lang w:val="uk-UA"/>
        </w:rPr>
        <w:t xml:space="preserve"> </w:t>
      </w:r>
      <w:r w:rsidRPr="004D180D">
        <w:rPr>
          <w:rFonts w:cs="Arial"/>
          <w:sz w:val="28"/>
          <w:lang w:val="uk-UA"/>
        </w:rPr>
        <w:t>Однак</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реальному</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виникає</w:t>
      </w:r>
      <w:r w:rsidR="006621E1" w:rsidRPr="004D180D">
        <w:rPr>
          <w:rFonts w:cs="Arial"/>
          <w:sz w:val="28"/>
          <w:lang w:val="uk-UA"/>
        </w:rPr>
        <w:t xml:space="preserve"> </w:t>
      </w:r>
      <w:r w:rsidRPr="004D180D">
        <w:rPr>
          <w:rFonts w:cs="Arial"/>
          <w:sz w:val="28"/>
          <w:lang w:val="uk-UA"/>
        </w:rPr>
        <w:t>безліч</w:t>
      </w:r>
      <w:r w:rsidR="006621E1" w:rsidRPr="004D180D">
        <w:rPr>
          <w:rFonts w:cs="Arial"/>
          <w:sz w:val="28"/>
          <w:lang w:val="uk-UA"/>
        </w:rPr>
        <w:t xml:space="preserve"> </w:t>
      </w:r>
      <w:r w:rsidRPr="004D180D">
        <w:rPr>
          <w:rFonts w:cs="Arial"/>
          <w:sz w:val="28"/>
          <w:lang w:val="uk-UA"/>
        </w:rPr>
        <w:t>ситуацій,</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передбачені</w:t>
      </w:r>
      <w:r w:rsidR="004D180D">
        <w:rPr>
          <w:rFonts w:cs="Arial"/>
          <w:sz w:val="28"/>
          <w:lang w:val="uk-UA"/>
        </w:rPr>
        <w:t xml:space="preserve"> </w:t>
      </w:r>
      <w:r w:rsidRPr="004D180D">
        <w:rPr>
          <w:rFonts w:cs="Arial"/>
          <w:sz w:val="28"/>
          <w:lang w:val="uk-UA"/>
        </w:rPr>
        <w:t>регламентом</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проектом,</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цілком</w:t>
      </w:r>
      <w:r w:rsidR="006621E1" w:rsidRPr="004D180D">
        <w:rPr>
          <w:rFonts w:cs="Arial"/>
          <w:sz w:val="28"/>
          <w:lang w:val="uk-UA"/>
        </w:rPr>
        <w:t xml:space="preserve"> </w:t>
      </w:r>
      <w:r w:rsidRPr="004D180D">
        <w:rPr>
          <w:rFonts w:cs="Arial"/>
          <w:sz w:val="28"/>
          <w:lang w:val="uk-UA"/>
        </w:rPr>
        <w:t>запрограмувати</w:t>
      </w:r>
      <w:r w:rsidR="006621E1" w:rsidRPr="004D180D">
        <w:rPr>
          <w:rFonts w:cs="Arial"/>
          <w:sz w:val="28"/>
          <w:lang w:val="uk-UA"/>
        </w:rPr>
        <w:t xml:space="preserve"> </w:t>
      </w:r>
      <w:r w:rsidRPr="004D180D">
        <w:rPr>
          <w:rFonts w:cs="Arial"/>
          <w:sz w:val="28"/>
          <w:lang w:val="uk-UA"/>
        </w:rPr>
        <w:t>всю</w:t>
      </w:r>
      <w:r w:rsidR="006621E1" w:rsidRPr="004D180D">
        <w:rPr>
          <w:rFonts w:cs="Arial"/>
          <w:sz w:val="28"/>
          <w:lang w:val="uk-UA"/>
        </w:rPr>
        <w:t xml:space="preserve"> </w:t>
      </w:r>
      <w:r w:rsidRPr="004D180D">
        <w:rPr>
          <w:rFonts w:cs="Arial"/>
          <w:sz w:val="28"/>
          <w:lang w:val="uk-UA"/>
        </w:rPr>
        <w:t>діяльність</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неможливо.</w:t>
      </w:r>
      <w:r w:rsidR="006621E1" w:rsidRPr="004D180D">
        <w:rPr>
          <w:rFonts w:cs="Arial"/>
          <w:sz w:val="28"/>
          <w:lang w:val="uk-UA"/>
        </w:rPr>
        <w:t xml:space="preserve"> </w:t>
      </w:r>
      <w:r w:rsidRPr="004D180D">
        <w:rPr>
          <w:rFonts w:cs="Arial"/>
          <w:sz w:val="28"/>
          <w:lang w:val="uk-UA"/>
        </w:rPr>
        <w:t>Крім</w:t>
      </w:r>
      <w:r w:rsidR="006621E1" w:rsidRP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можуть</w:t>
      </w:r>
      <w:r w:rsidR="006621E1" w:rsidRPr="004D180D">
        <w:rPr>
          <w:rFonts w:cs="Arial"/>
          <w:sz w:val="28"/>
          <w:lang w:val="uk-UA"/>
        </w:rPr>
        <w:t xml:space="preserve"> </w:t>
      </w:r>
      <w:r w:rsidRPr="004D180D">
        <w:rPr>
          <w:rFonts w:cs="Arial"/>
          <w:sz w:val="28"/>
          <w:lang w:val="uk-UA"/>
        </w:rPr>
        <w:t>виникнути</w:t>
      </w:r>
      <w:r w:rsidR="006621E1" w:rsidRPr="004D180D">
        <w:rPr>
          <w:rFonts w:cs="Arial"/>
          <w:sz w:val="28"/>
          <w:lang w:val="uk-UA"/>
        </w:rPr>
        <w:t xml:space="preserve"> </w:t>
      </w:r>
      <w:r w:rsidRPr="004D180D">
        <w:rPr>
          <w:rFonts w:cs="Arial"/>
          <w:sz w:val="28"/>
          <w:lang w:val="uk-UA"/>
        </w:rPr>
        <w:t>непередбачені</w:t>
      </w:r>
      <w:r w:rsidR="006621E1" w:rsidRPr="004D180D">
        <w:rPr>
          <w:rFonts w:cs="Arial"/>
          <w:sz w:val="28"/>
          <w:lang w:val="uk-UA"/>
        </w:rPr>
        <w:t xml:space="preserve"> </w:t>
      </w:r>
      <w:r w:rsidRPr="004D180D">
        <w:rPr>
          <w:rFonts w:cs="Arial"/>
          <w:sz w:val="28"/>
          <w:lang w:val="uk-UA"/>
        </w:rPr>
        <w:t>зміни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сполучених</w:t>
      </w:r>
      <w:r w:rsidR="006621E1" w:rsidRPr="004D180D">
        <w:rPr>
          <w:rFonts w:cs="Arial"/>
          <w:sz w:val="28"/>
          <w:lang w:val="uk-UA"/>
        </w:rPr>
        <w:t xml:space="preserve"> </w:t>
      </w:r>
      <w:r w:rsidRPr="004D180D">
        <w:rPr>
          <w:rFonts w:cs="Arial"/>
          <w:sz w:val="28"/>
          <w:lang w:val="uk-UA"/>
        </w:rPr>
        <w:t>системах,</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забезпечують</w:t>
      </w:r>
      <w:r w:rsidR="006621E1" w:rsidRPr="004D180D">
        <w:rPr>
          <w:rFonts w:cs="Arial"/>
          <w:sz w:val="28"/>
          <w:lang w:val="uk-UA"/>
        </w:rPr>
        <w:t xml:space="preserve"> </w:t>
      </w:r>
      <w:r w:rsidRPr="004D180D">
        <w:rPr>
          <w:rFonts w:cs="Arial"/>
          <w:sz w:val="28"/>
          <w:lang w:val="uk-UA"/>
        </w:rPr>
        <w:t>діяльність</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постачальників,</w:t>
      </w:r>
      <w:r w:rsidR="006621E1" w:rsidRPr="004D180D">
        <w:rPr>
          <w:rFonts w:cs="Arial"/>
          <w:sz w:val="28"/>
          <w:lang w:val="uk-UA"/>
        </w:rPr>
        <w:t xml:space="preserve"> </w:t>
      </w:r>
      <w:r w:rsidRPr="004D180D">
        <w:rPr>
          <w:rFonts w:cs="Arial"/>
          <w:sz w:val="28"/>
          <w:lang w:val="uk-UA"/>
        </w:rPr>
        <w:t>замовників</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інших.</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усіх</w:t>
      </w:r>
      <w:r w:rsidR="006621E1" w:rsidRPr="004D180D">
        <w:rPr>
          <w:rFonts w:cs="Arial"/>
          <w:sz w:val="28"/>
          <w:lang w:val="uk-UA"/>
        </w:rPr>
        <w:t xml:space="preserve"> </w:t>
      </w:r>
      <w:r w:rsidRPr="004D180D">
        <w:rPr>
          <w:rFonts w:cs="Arial"/>
          <w:sz w:val="28"/>
          <w:lang w:val="uk-UA"/>
        </w:rPr>
        <w:t>ситуаціях</w:t>
      </w:r>
      <w:r w:rsidR="006621E1" w:rsidRPr="004D180D">
        <w:rPr>
          <w:rFonts w:cs="Arial"/>
          <w:sz w:val="28"/>
          <w:lang w:val="uk-UA"/>
        </w:rPr>
        <w:t xml:space="preserve"> </w:t>
      </w:r>
      <w:r w:rsidRPr="004D180D">
        <w:rPr>
          <w:rFonts w:cs="Arial"/>
          <w:sz w:val="28"/>
          <w:lang w:val="uk-UA"/>
        </w:rPr>
        <w:t>повинні</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знайдені</w:t>
      </w:r>
      <w:r w:rsidR="006621E1" w:rsidRPr="004D180D">
        <w:rPr>
          <w:rFonts w:cs="Arial"/>
          <w:sz w:val="28"/>
          <w:lang w:val="uk-UA"/>
        </w:rPr>
        <w:t xml:space="preserve"> </w:t>
      </w:r>
      <w:r w:rsidRPr="004D180D">
        <w:rPr>
          <w:rFonts w:cs="Arial"/>
          <w:sz w:val="28"/>
          <w:lang w:val="uk-UA"/>
        </w:rPr>
        <w:t>найбільш</w:t>
      </w:r>
      <w:r w:rsidR="006621E1" w:rsidRPr="004D180D">
        <w:rPr>
          <w:rFonts w:cs="Arial"/>
          <w:sz w:val="28"/>
          <w:lang w:val="uk-UA"/>
        </w:rPr>
        <w:t xml:space="preserve"> </w:t>
      </w:r>
      <w:r w:rsidRPr="004D180D">
        <w:rPr>
          <w:rFonts w:cs="Arial"/>
          <w:sz w:val="28"/>
          <w:lang w:val="uk-UA"/>
        </w:rPr>
        <w:t>раціональні</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ліквідації</w:t>
      </w:r>
      <w:r w:rsidR="006621E1" w:rsidRPr="004D180D">
        <w:rPr>
          <w:rFonts w:cs="Arial"/>
          <w:sz w:val="28"/>
          <w:lang w:val="uk-UA"/>
        </w:rPr>
        <w:t xml:space="preserve"> </w:t>
      </w:r>
      <w:r w:rsidRPr="004D180D">
        <w:rPr>
          <w:rFonts w:cs="Arial"/>
          <w:sz w:val="28"/>
          <w:lang w:val="uk-UA"/>
        </w:rPr>
        <w:t>відхилень</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установлених</w:t>
      </w:r>
      <w:r w:rsidR="006621E1" w:rsidRPr="004D180D">
        <w:rPr>
          <w:rFonts w:cs="Arial"/>
          <w:sz w:val="28"/>
          <w:lang w:val="uk-UA"/>
        </w:rPr>
        <w:t xml:space="preserve"> </w:t>
      </w:r>
      <w:r w:rsidRPr="004D180D">
        <w:rPr>
          <w:rFonts w:cs="Arial"/>
          <w:sz w:val="28"/>
          <w:lang w:val="uk-UA"/>
        </w:rPr>
        <w:t>норм,</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були</w:t>
      </w:r>
      <w:r w:rsidR="006621E1" w:rsidRPr="004D180D">
        <w:rPr>
          <w:rFonts w:cs="Arial"/>
          <w:sz w:val="28"/>
          <w:lang w:val="uk-UA"/>
        </w:rPr>
        <w:t xml:space="preserve"> </w:t>
      </w:r>
      <w:r w:rsidRPr="004D180D">
        <w:rPr>
          <w:rFonts w:cs="Arial"/>
          <w:sz w:val="28"/>
          <w:lang w:val="uk-UA"/>
        </w:rPr>
        <w:t>передбачені</w:t>
      </w:r>
      <w:r w:rsidR="006621E1" w:rsidRPr="004D180D">
        <w:rPr>
          <w:rFonts w:cs="Arial"/>
          <w:sz w:val="28"/>
          <w:lang w:val="uk-UA"/>
        </w:rPr>
        <w:t xml:space="preserve"> </w:t>
      </w:r>
      <w:r w:rsidRPr="004D180D">
        <w:rPr>
          <w:rFonts w:cs="Arial"/>
          <w:sz w:val="28"/>
          <w:lang w:val="uk-UA"/>
        </w:rPr>
        <w:t>організаційними</w:t>
      </w:r>
      <w:r w:rsidR="006621E1" w:rsidRPr="004D180D">
        <w:rPr>
          <w:rFonts w:cs="Arial"/>
          <w:sz w:val="28"/>
          <w:lang w:val="uk-UA"/>
        </w:rPr>
        <w:t xml:space="preserve"> </w:t>
      </w:r>
      <w:r w:rsidRPr="004D180D">
        <w:rPr>
          <w:rFonts w:cs="Arial"/>
          <w:sz w:val="28"/>
          <w:lang w:val="uk-UA"/>
        </w:rPr>
        <w:t>актами.</w:t>
      </w:r>
      <w:r w:rsidR="006621E1" w:rsidRPr="004D180D">
        <w:rPr>
          <w:rFonts w:cs="Arial"/>
          <w:sz w:val="28"/>
          <w:lang w:val="uk-UA"/>
        </w:rPr>
        <w:t xml:space="preserve"> </w:t>
      </w:r>
      <w:r w:rsidRPr="004D180D">
        <w:rPr>
          <w:rFonts w:cs="Arial"/>
          <w:sz w:val="28"/>
          <w:lang w:val="uk-UA"/>
        </w:rPr>
        <w:t>Крім</w:t>
      </w:r>
      <w:r w:rsidR="006621E1" w:rsidRP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згодом</w:t>
      </w:r>
      <w:r w:rsidR="006621E1" w:rsidRPr="004D180D">
        <w:rPr>
          <w:rFonts w:cs="Arial"/>
          <w:sz w:val="28"/>
          <w:lang w:val="uk-UA"/>
        </w:rPr>
        <w:t xml:space="preserve"> </w:t>
      </w:r>
      <w:r w:rsidRPr="004D180D">
        <w:rPr>
          <w:rFonts w:cs="Arial"/>
          <w:sz w:val="28"/>
          <w:lang w:val="uk-UA"/>
        </w:rPr>
        <w:t>раніше</w:t>
      </w:r>
      <w:r w:rsidR="006621E1" w:rsidRPr="004D180D">
        <w:rPr>
          <w:rFonts w:cs="Arial"/>
          <w:sz w:val="28"/>
          <w:lang w:val="uk-UA"/>
        </w:rPr>
        <w:t xml:space="preserve"> </w:t>
      </w:r>
      <w:r w:rsidRPr="004D180D">
        <w:rPr>
          <w:rFonts w:cs="Arial"/>
          <w:sz w:val="28"/>
          <w:lang w:val="uk-UA"/>
        </w:rPr>
        <w:lastRenderedPageBreak/>
        <w:t>розроблені</w:t>
      </w:r>
      <w:r w:rsidR="006621E1" w:rsidRPr="004D180D">
        <w:rPr>
          <w:rFonts w:cs="Arial"/>
          <w:sz w:val="28"/>
          <w:lang w:val="uk-UA"/>
        </w:rPr>
        <w:t xml:space="preserve"> </w:t>
      </w:r>
      <w:r w:rsidRPr="004D180D">
        <w:rPr>
          <w:rFonts w:cs="Arial"/>
          <w:sz w:val="28"/>
          <w:lang w:val="uk-UA"/>
        </w:rPr>
        <w:t>регламенти</w:t>
      </w:r>
      <w:r w:rsidR="006621E1" w:rsidRPr="004D180D">
        <w:rPr>
          <w:rFonts w:cs="Arial"/>
          <w:sz w:val="28"/>
          <w:lang w:val="uk-UA"/>
        </w:rPr>
        <w:t xml:space="preserve"> </w:t>
      </w:r>
      <w:r w:rsidRPr="004D180D">
        <w:rPr>
          <w:rFonts w:cs="Arial"/>
          <w:sz w:val="28"/>
          <w:lang w:val="uk-UA"/>
        </w:rPr>
        <w:t>застарівають,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виникає</w:t>
      </w:r>
      <w:r w:rsidR="006621E1" w:rsidRPr="004D180D">
        <w:rPr>
          <w:rFonts w:cs="Arial"/>
          <w:sz w:val="28"/>
          <w:lang w:val="uk-UA"/>
        </w:rPr>
        <w:t xml:space="preserve"> </w:t>
      </w:r>
      <w:r w:rsidRPr="004D180D">
        <w:rPr>
          <w:rFonts w:cs="Arial"/>
          <w:sz w:val="28"/>
          <w:lang w:val="uk-UA"/>
        </w:rPr>
        <w:t>необхідність</w:t>
      </w:r>
      <w:r w:rsidR="006621E1" w:rsidRPr="004D180D">
        <w:rPr>
          <w:rFonts w:cs="Arial"/>
          <w:sz w:val="28"/>
          <w:lang w:val="uk-UA"/>
        </w:rPr>
        <w:t xml:space="preserve"> </w:t>
      </w:r>
      <w:r w:rsidRPr="004D180D">
        <w:rPr>
          <w:rFonts w:cs="Arial"/>
          <w:sz w:val="28"/>
          <w:lang w:val="uk-UA"/>
        </w:rPr>
        <w:t>розробки</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відповідають</w:t>
      </w:r>
      <w:r w:rsidR="006621E1" w:rsidRPr="004D180D">
        <w:rPr>
          <w:rFonts w:cs="Arial"/>
          <w:sz w:val="28"/>
          <w:lang w:val="uk-UA"/>
        </w:rPr>
        <w:t xml:space="preserve"> </w:t>
      </w:r>
      <w:r w:rsidRPr="004D180D">
        <w:rPr>
          <w:rFonts w:cs="Arial"/>
          <w:sz w:val="28"/>
          <w:lang w:val="uk-UA"/>
        </w:rPr>
        <w:t>існуючим</w:t>
      </w:r>
      <w:r w:rsidR="006621E1" w:rsidRPr="004D180D">
        <w:rPr>
          <w:rFonts w:cs="Arial"/>
          <w:sz w:val="28"/>
          <w:lang w:val="uk-UA"/>
        </w:rPr>
        <w:t xml:space="preserve"> </w:t>
      </w:r>
      <w:r w:rsidRPr="004D180D">
        <w:rPr>
          <w:rFonts w:cs="Arial"/>
          <w:sz w:val="28"/>
          <w:lang w:val="uk-UA"/>
        </w:rPr>
        <w:t>умовам.</w:t>
      </w:r>
      <w:r w:rsidR="006621E1" w:rsidRPr="004D180D">
        <w:rPr>
          <w:rFonts w:cs="Arial"/>
          <w:sz w:val="28"/>
          <w:lang w:val="uk-UA"/>
        </w:rPr>
        <w:t xml:space="preserve"> </w:t>
      </w:r>
      <w:r w:rsidRPr="004D180D">
        <w:rPr>
          <w:rFonts w:cs="Arial"/>
          <w:sz w:val="28"/>
          <w:lang w:val="uk-UA"/>
        </w:rPr>
        <w:t>Уся</w:t>
      </w:r>
      <w:r w:rsidR="006621E1" w:rsidRPr="004D180D">
        <w:rPr>
          <w:rFonts w:cs="Arial"/>
          <w:sz w:val="28"/>
          <w:lang w:val="uk-UA"/>
        </w:rPr>
        <w:t xml:space="preserve"> </w:t>
      </w:r>
      <w:r w:rsidRPr="004D180D">
        <w:rPr>
          <w:rFonts w:cs="Arial"/>
          <w:sz w:val="28"/>
          <w:lang w:val="uk-UA"/>
        </w:rPr>
        <w:t>ця</w:t>
      </w:r>
      <w:r w:rsidR="006621E1" w:rsidRPr="004D180D">
        <w:rPr>
          <w:rFonts w:cs="Arial"/>
          <w:sz w:val="28"/>
          <w:lang w:val="uk-UA"/>
        </w:rPr>
        <w:t xml:space="preserve"> </w:t>
      </w:r>
      <w:r w:rsidRPr="004D180D">
        <w:rPr>
          <w:rFonts w:cs="Arial"/>
          <w:sz w:val="28"/>
          <w:lang w:val="uk-UA"/>
        </w:rPr>
        <w:t>поточна</w:t>
      </w:r>
      <w:r w:rsidR="006621E1" w:rsidRPr="004D180D">
        <w:rPr>
          <w:rFonts w:cs="Arial"/>
          <w:sz w:val="28"/>
          <w:lang w:val="uk-UA"/>
        </w:rPr>
        <w:t xml:space="preserve"> </w:t>
      </w:r>
      <w:r w:rsidRPr="004D180D">
        <w:rPr>
          <w:rFonts w:cs="Arial"/>
          <w:sz w:val="28"/>
          <w:lang w:val="uk-UA"/>
        </w:rPr>
        <w:t>організаційна</w:t>
      </w:r>
      <w:r w:rsidR="006621E1" w:rsidRPr="004D180D">
        <w:rPr>
          <w:rFonts w:cs="Arial"/>
          <w:sz w:val="28"/>
          <w:lang w:val="uk-UA"/>
        </w:rPr>
        <w:t xml:space="preserve"> </w:t>
      </w:r>
      <w:r w:rsidRPr="004D180D">
        <w:rPr>
          <w:rFonts w:cs="Arial"/>
          <w:sz w:val="28"/>
          <w:lang w:val="uk-UA"/>
        </w:rPr>
        <w:t>робота</w:t>
      </w:r>
      <w:r w:rsidR="006621E1" w:rsidRPr="004D180D">
        <w:rPr>
          <w:rFonts w:cs="Arial"/>
          <w:sz w:val="28"/>
          <w:lang w:val="uk-UA"/>
        </w:rPr>
        <w:t xml:space="preserve"> </w:t>
      </w:r>
      <w:r w:rsidRPr="004D180D">
        <w:rPr>
          <w:rFonts w:cs="Arial"/>
          <w:sz w:val="28"/>
          <w:lang w:val="uk-UA"/>
        </w:rPr>
        <w:t>здійснюється</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розпорядницьких</w:t>
      </w:r>
      <w:r w:rsidR="006621E1" w:rsidRPr="004D180D">
        <w:rPr>
          <w:rFonts w:cs="Arial"/>
          <w:sz w:val="28"/>
          <w:lang w:val="uk-UA"/>
        </w:rPr>
        <w:t xml:space="preserve"> </w:t>
      </w:r>
      <w:r w:rsidRPr="004D180D">
        <w:rPr>
          <w:rFonts w:cs="Arial"/>
          <w:sz w:val="28"/>
          <w:lang w:val="uk-UA"/>
        </w:rPr>
        <w:t>методів.</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Розпорядницький</w:t>
      </w:r>
      <w:r w:rsidR="006621E1" w:rsidRPr="004D180D">
        <w:rPr>
          <w:rFonts w:cs="Arial"/>
          <w:sz w:val="28"/>
          <w:lang w:val="uk-UA"/>
        </w:rPr>
        <w:t xml:space="preserve"> </w:t>
      </w:r>
      <w:r w:rsidRPr="004D180D">
        <w:rPr>
          <w:rFonts w:cs="Arial"/>
          <w:sz w:val="28"/>
          <w:lang w:val="uk-UA"/>
        </w:rPr>
        <w:t>вплив</w:t>
      </w:r>
      <w:r w:rsidR="006621E1" w:rsidRPr="004D180D">
        <w:rPr>
          <w:rFonts w:cs="Arial"/>
          <w:sz w:val="28"/>
          <w:lang w:val="uk-UA"/>
        </w:rPr>
        <w:t xml:space="preserve"> </w:t>
      </w:r>
      <w:r w:rsidRPr="004D180D">
        <w:rPr>
          <w:rFonts w:cs="Arial"/>
          <w:sz w:val="28"/>
          <w:lang w:val="uk-UA"/>
        </w:rPr>
        <w:t>являє</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активну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гнучку</w:t>
      </w:r>
      <w:r w:rsidR="006621E1" w:rsidRPr="004D180D">
        <w:rPr>
          <w:rFonts w:cs="Arial"/>
          <w:sz w:val="28"/>
          <w:lang w:val="uk-UA"/>
        </w:rPr>
        <w:t xml:space="preserve"> </w:t>
      </w:r>
      <w:r w:rsidRPr="004D180D">
        <w:rPr>
          <w:rFonts w:cs="Arial"/>
          <w:sz w:val="28"/>
          <w:lang w:val="uk-UA"/>
        </w:rPr>
        <w:t>форми</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виробництво.</w:t>
      </w:r>
      <w:r w:rsidR="006621E1" w:rsidRPr="004D180D">
        <w:rPr>
          <w:rFonts w:cs="Arial"/>
          <w:sz w:val="28"/>
          <w:lang w:val="uk-UA"/>
        </w:rPr>
        <w:t xml:space="preserve"> </w:t>
      </w:r>
      <w:r w:rsidRPr="004D180D">
        <w:rPr>
          <w:rFonts w:cs="Arial"/>
          <w:sz w:val="28"/>
          <w:lang w:val="uk-UA"/>
        </w:rPr>
        <w:t>Розпорядницькі</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класифікувати</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ряду</w:t>
      </w:r>
      <w:r w:rsidR="006621E1" w:rsidRPr="004D180D">
        <w:rPr>
          <w:rFonts w:cs="Arial"/>
          <w:sz w:val="28"/>
          <w:lang w:val="uk-UA"/>
        </w:rPr>
        <w:t xml:space="preserve"> </w:t>
      </w:r>
      <w:r w:rsidRPr="004D180D">
        <w:rPr>
          <w:rFonts w:cs="Arial"/>
          <w:sz w:val="28"/>
          <w:lang w:val="uk-UA"/>
        </w:rPr>
        <w:t>ознак:</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рівнем</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формі</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(наказ,</w:t>
      </w:r>
      <w:r w:rsidR="006621E1" w:rsidRPr="004D180D">
        <w:rPr>
          <w:rFonts w:cs="Arial"/>
          <w:sz w:val="28"/>
          <w:lang w:val="uk-UA"/>
        </w:rPr>
        <w:t xml:space="preserve"> </w:t>
      </w:r>
      <w:r w:rsidRPr="004D180D">
        <w:rPr>
          <w:rFonts w:cs="Arial"/>
          <w:sz w:val="28"/>
          <w:lang w:val="uk-UA"/>
        </w:rPr>
        <w:t>розпорядження,</w:t>
      </w:r>
      <w:r w:rsidR="006621E1" w:rsidRPr="004D180D">
        <w:rPr>
          <w:rFonts w:cs="Arial"/>
          <w:sz w:val="28"/>
          <w:lang w:val="uk-UA"/>
        </w:rPr>
        <w:t xml:space="preserve"> </w:t>
      </w:r>
      <w:r w:rsidRPr="004D180D">
        <w:rPr>
          <w:rFonts w:cs="Arial"/>
          <w:sz w:val="28"/>
          <w:lang w:val="uk-UA"/>
        </w:rPr>
        <w:t>указівки,</w:t>
      </w:r>
      <w:r w:rsidR="006621E1" w:rsidRPr="004D180D">
        <w:rPr>
          <w:rFonts w:cs="Arial"/>
          <w:sz w:val="28"/>
          <w:lang w:val="uk-UA"/>
        </w:rPr>
        <w:t xml:space="preserve"> </w:t>
      </w:r>
      <w:r w:rsidRPr="004D180D">
        <w:rPr>
          <w:rFonts w:cs="Arial"/>
          <w:sz w:val="28"/>
          <w:lang w:val="uk-UA"/>
        </w:rPr>
        <w:t>інструктаж,</w:t>
      </w:r>
      <w:r w:rsidR="006621E1" w:rsidRPr="004D180D">
        <w:rPr>
          <w:rFonts w:cs="Arial"/>
          <w:sz w:val="28"/>
          <w:lang w:val="uk-UA"/>
        </w:rPr>
        <w:t xml:space="preserve"> </w:t>
      </w:r>
      <w:r w:rsidRPr="004D180D">
        <w:rPr>
          <w:rFonts w:cs="Arial"/>
          <w:sz w:val="28"/>
          <w:lang w:val="uk-UA"/>
        </w:rPr>
        <w:t>рекомендації);</w:t>
      </w:r>
      <w:r w:rsidR="006621E1" w:rsidRPr="004D180D">
        <w:rPr>
          <w:rFonts w:cs="Arial"/>
          <w:sz w:val="28"/>
          <w:lang w:val="uk-UA"/>
        </w:rPr>
        <w:t xml:space="preserve"> </w:t>
      </w:r>
      <w:r w:rsidRPr="004D180D">
        <w:rPr>
          <w:rFonts w:cs="Arial"/>
          <w:sz w:val="28"/>
          <w:lang w:val="uk-UA"/>
        </w:rPr>
        <w:t>формі</w:t>
      </w:r>
      <w:r w:rsidR="006621E1" w:rsidRPr="004D180D">
        <w:rPr>
          <w:rFonts w:cs="Arial"/>
          <w:sz w:val="28"/>
          <w:lang w:val="uk-UA"/>
        </w:rPr>
        <w:t xml:space="preserve"> </w:t>
      </w:r>
      <w:r w:rsidRPr="004D180D">
        <w:rPr>
          <w:rFonts w:cs="Arial"/>
          <w:sz w:val="28"/>
          <w:lang w:val="uk-UA"/>
        </w:rPr>
        <w:t>передачі</w:t>
      </w:r>
      <w:r w:rsidR="006621E1" w:rsidRPr="004D180D">
        <w:rPr>
          <w:rFonts w:cs="Arial"/>
          <w:sz w:val="28"/>
          <w:lang w:val="uk-UA"/>
        </w:rPr>
        <w:t xml:space="preserve"> </w:t>
      </w:r>
      <w:r w:rsidRPr="004D180D">
        <w:rPr>
          <w:rFonts w:cs="Arial"/>
          <w:sz w:val="28"/>
          <w:lang w:val="uk-UA"/>
        </w:rPr>
        <w:t>розпорядження</w:t>
      </w:r>
      <w:r w:rsidR="006621E1" w:rsidRPr="004D180D">
        <w:rPr>
          <w:rFonts w:cs="Arial"/>
          <w:sz w:val="28"/>
          <w:lang w:val="uk-UA"/>
        </w:rPr>
        <w:t xml:space="preserve"> </w:t>
      </w:r>
      <w:r w:rsidRPr="004D180D">
        <w:rPr>
          <w:rFonts w:cs="Arial"/>
          <w:sz w:val="28"/>
          <w:lang w:val="uk-UA"/>
        </w:rPr>
        <w:t>(документальна,</w:t>
      </w:r>
      <w:r w:rsidR="006621E1" w:rsidRPr="004D180D">
        <w:rPr>
          <w:rFonts w:cs="Arial"/>
          <w:sz w:val="28"/>
          <w:lang w:val="uk-UA"/>
        </w:rPr>
        <w:t xml:space="preserve"> </w:t>
      </w:r>
      <w:r w:rsidRPr="004D180D">
        <w:rPr>
          <w:rFonts w:cs="Arial"/>
          <w:sz w:val="28"/>
          <w:lang w:val="uk-UA"/>
        </w:rPr>
        <w:t>усна).</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На</w:t>
      </w:r>
      <w:r w:rsidR="006621E1" w:rsidRPr="004D180D">
        <w:rPr>
          <w:rFonts w:cs="Arial"/>
          <w:sz w:val="28"/>
          <w:lang w:val="uk-UA"/>
        </w:rPr>
        <w:t xml:space="preserve"> </w:t>
      </w:r>
      <w:r w:rsidRPr="004D180D">
        <w:rPr>
          <w:rFonts w:cs="Arial"/>
          <w:sz w:val="28"/>
          <w:lang w:val="uk-UA"/>
        </w:rPr>
        <w:t>рівні</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використовується</w:t>
      </w:r>
      <w:r w:rsidR="006621E1" w:rsidRPr="004D180D">
        <w:rPr>
          <w:rFonts w:cs="Arial"/>
          <w:sz w:val="28"/>
          <w:lang w:val="uk-UA"/>
        </w:rPr>
        <w:t xml:space="preserve"> </w:t>
      </w:r>
      <w:r w:rsidRPr="004D180D">
        <w:rPr>
          <w:rFonts w:cs="Arial"/>
          <w:sz w:val="28"/>
          <w:lang w:val="uk-UA"/>
        </w:rPr>
        <w:t>оперативно-розпорядницький</w:t>
      </w:r>
      <w:r w:rsidR="006621E1" w:rsidRPr="004D180D">
        <w:rPr>
          <w:rFonts w:cs="Arial"/>
          <w:sz w:val="28"/>
          <w:lang w:val="uk-UA"/>
        </w:rPr>
        <w:t xml:space="preserve"> </w:t>
      </w:r>
      <w:r w:rsidRPr="004D180D">
        <w:rPr>
          <w:rFonts w:cs="Arial"/>
          <w:sz w:val="28"/>
          <w:lang w:val="uk-UA"/>
        </w:rPr>
        <w:t>вплив</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вигляді</w:t>
      </w:r>
      <w:r w:rsidR="004D180D">
        <w:rPr>
          <w:rFonts w:cs="Arial"/>
          <w:sz w:val="28"/>
          <w:lang w:val="uk-UA"/>
        </w:rPr>
        <w:t xml:space="preserve"> </w:t>
      </w:r>
      <w:r w:rsidRPr="004D180D">
        <w:rPr>
          <w:rFonts w:cs="Arial"/>
          <w:sz w:val="28"/>
          <w:lang w:val="uk-UA"/>
        </w:rPr>
        <w:t>оперативних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диспетчерських</w:t>
      </w:r>
      <w:r w:rsidR="006621E1" w:rsidRPr="004D180D">
        <w:rPr>
          <w:rFonts w:cs="Arial"/>
          <w:sz w:val="28"/>
          <w:lang w:val="uk-UA"/>
        </w:rPr>
        <w:t xml:space="preserve"> </w:t>
      </w:r>
      <w:r w:rsidRPr="004D180D">
        <w:rPr>
          <w:rFonts w:cs="Arial"/>
          <w:sz w:val="28"/>
          <w:lang w:val="uk-UA"/>
        </w:rPr>
        <w:t>нарад,</w:t>
      </w:r>
      <w:r w:rsidR="006621E1" w:rsidRPr="004D180D">
        <w:rPr>
          <w:rFonts w:cs="Arial"/>
          <w:sz w:val="28"/>
          <w:lang w:val="uk-UA"/>
        </w:rPr>
        <w:t xml:space="preserve"> </w:t>
      </w:r>
      <w:r w:rsidRPr="004D180D">
        <w:rPr>
          <w:rFonts w:cs="Arial"/>
          <w:sz w:val="28"/>
          <w:lang w:val="uk-UA"/>
        </w:rPr>
        <w:t>виробничих</w:t>
      </w:r>
      <w:r w:rsidR="006621E1" w:rsidRPr="004D180D">
        <w:rPr>
          <w:rFonts w:cs="Arial"/>
          <w:sz w:val="28"/>
          <w:lang w:val="uk-UA"/>
        </w:rPr>
        <w:t xml:space="preserve"> </w:t>
      </w:r>
      <w:r w:rsidRPr="004D180D">
        <w:rPr>
          <w:rFonts w:cs="Arial"/>
          <w:sz w:val="28"/>
          <w:lang w:val="uk-UA"/>
        </w:rPr>
        <w:t>засідань,</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проводити</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селекторного</w:t>
      </w:r>
      <w:r w:rsidR="006621E1" w:rsidRPr="004D180D">
        <w:rPr>
          <w:rFonts w:cs="Arial"/>
          <w:sz w:val="28"/>
          <w:lang w:val="uk-UA"/>
        </w:rPr>
        <w:t xml:space="preserve"> </w:t>
      </w:r>
      <w:r w:rsidRPr="004D180D">
        <w:rPr>
          <w:rFonts w:cs="Arial"/>
          <w:sz w:val="28"/>
          <w:lang w:val="uk-UA"/>
        </w:rPr>
        <w:t>зв'язку.</w:t>
      </w:r>
      <w:r w:rsidR="006621E1" w:rsidRPr="004D180D">
        <w:rPr>
          <w:rFonts w:cs="Arial"/>
          <w:sz w:val="28"/>
          <w:lang w:val="uk-UA"/>
        </w:rPr>
        <w:t xml:space="preserve"> </w:t>
      </w:r>
      <w:r w:rsidRPr="004D180D">
        <w:rPr>
          <w:rFonts w:cs="Arial"/>
          <w:sz w:val="28"/>
          <w:lang w:val="uk-UA"/>
        </w:rPr>
        <w:t>Розпорядження</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оскаржене</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директора</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Розпорядження</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письмовим</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усним.</w:t>
      </w:r>
      <w:r w:rsidR="006621E1" w:rsidRPr="004D180D">
        <w:rPr>
          <w:rFonts w:cs="Arial"/>
          <w:sz w:val="28"/>
          <w:lang w:val="uk-UA"/>
        </w:rPr>
        <w:t xml:space="preserve"> </w:t>
      </w:r>
      <w:r w:rsidRPr="004D180D">
        <w:rPr>
          <w:rFonts w:cs="Arial"/>
          <w:sz w:val="28"/>
          <w:lang w:val="uk-UA"/>
        </w:rPr>
        <w:t>Виданню</w:t>
      </w:r>
      <w:r w:rsidR="006621E1" w:rsidRPr="004D180D">
        <w:rPr>
          <w:rFonts w:cs="Arial"/>
          <w:sz w:val="28"/>
          <w:lang w:val="uk-UA"/>
        </w:rPr>
        <w:t xml:space="preserve"> </w:t>
      </w:r>
      <w:r w:rsidRPr="004D180D">
        <w:rPr>
          <w:rFonts w:cs="Arial"/>
          <w:sz w:val="28"/>
          <w:lang w:val="uk-UA"/>
        </w:rPr>
        <w:t>письмових</w:t>
      </w:r>
      <w:r w:rsidR="006621E1" w:rsidRPr="004D180D">
        <w:rPr>
          <w:rFonts w:cs="Arial"/>
          <w:sz w:val="28"/>
          <w:lang w:val="uk-UA"/>
        </w:rPr>
        <w:t xml:space="preserve"> </w:t>
      </w:r>
      <w:r w:rsidRPr="004D180D">
        <w:rPr>
          <w:rFonts w:cs="Arial"/>
          <w:sz w:val="28"/>
          <w:lang w:val="uk-UA"/>
        </w:rPr>
        <w:t>розпоряджень</w:t>
      </w:r>
      <w:r w:rsidR="006621E1" w:rsidRPr="004D180D">
        <w:rPr>
          <w:rFonts w:cs="Arial"/>
          <w:sz w:val="28"/>
          <w:lang w:val="uk-UA"/>
        </w:rPr>
        <w:t xml:space="preserve"> </w:t>
      </w:r>
      <w:r w:rsidRPr="004D180D">
        <w:rPr>
          <w:rFonts w:cs="Arial"/>
          <w:sz w:val="28"/>
          <w:lang w:val="uk-UA"/>
        </w:rPr>
        <w:t>передує</w:t>
      </w:r>
      <w:r w:rsidR="006621E1" w:rsidRPr="004D180D">
        <w:rPr>
          <w:rFonts w:cs="Arial"/>
          <w:sz w:val="28"/>
          <w:lang w:val="uk-UA"/>
        </w:rPr>
        <w:t xml:space="preserve"> </w:t>
      </w:r>
      <w:r w:rsidRPr="004D180D">
        <w:rPr>
          <w:rFonts w:cs="Arial"/>
          <w:sz w:val="28"/>
          <w:lang w:val="uk-UA"/>
        </w:rPr>
        <w:t>робота</w:t>
      </w:r>
      <w:r w:rsidR="006621E1" w:rsidRPr="004D180D">
        <w:rPr>
          <w:rFonts w:cs="Arial"/>
          <w:sz w:val="28"/>
          <w:lang w:val="uk-UA"/>
        </w:rPr>
        <w:t xml:space="preserve"> </w:t>
      </w:r>
      <w:r w:rsidRPr="004D180D">
        <w:rPr>
          <w:rFonts w:cs="Arial"/>
          <w:sz w:val="28"/>
          <w:lang w:val="uk-UA"/>
        </w:rPr>
        <w:t>групи</w:t>
      </w:r>
      <w:r w:rsidR="006621E1" w:rsidRPr="004D180D">
        <w:rPr>
          <w:rFonts w:cs="Arial"/>
          <w:sz w:val="28"/>
          <w:lang w:val="uk-UA"/>
        </w:rPr>
        <w:t xml:space="preserve"> </w:t>
      </w:r>
      <w:r w:rsidRPr="004D180D">
        <w:rPr>
          <w:rFonts w:cs="Arial"/>
          <w:sz w:val="28"/>
          <w:lang w:val="uk-UA"/>
        </w:rPr>
        <w:t>фахівців.</w:t>
      </w:r>
      <w:r w:rsidR="006621E1" w:rsidRPr="004D180D">
        <w:rPr>
          <w:rFonts w:cs="Arial"/>
          <w:sz w:val="28"/>
          <w:lang w:val="uk-UA"/>
        </w:rPr>
        <w:t xml:space="preserve"> </w:t>
      </w:r>
      <w:r w:rsidRPr="004D180D">
        <w:rPr>
          <w:rFonts w:cs="Arial"/>
          <w:sz w:val="28"/>
          <w:lang w:val="uk-UA"/>
        </w:rPr>
        <w:t>Усні</w:t>
      </w:r>
      <w:r w:rsidR="006621E1" w:rsidRPr="004D180D">
        <w:rPr>
          <w:rFonts w:cs="Arial"/>
          <w:sz w:val="28"/>
          <w:lang w:val="uk-UA"/>
        </w:rPr>
        <w:t xml:space="preserve"> </w:t>
      </w:r>
      <w:r w:rsidRPr="004D180D">
        <w:rPr>
          <w:rFonts w:cs="Arial"/>
          <w:sz w:val="28"/>
          <w:lang w:val="uk-UA"/>
        </w:rPr>
        <w:t>розпорядження</w:t>
      </w:r>
      <w:r w:rsidR="006621E1" w:rsidRPr="004D180D">
        <w:rPr>
          <w:rFonts w:cs="Arial"/>
          <w:sz w:val="28"/>
          <w:lang w:val="uk-UA"/>
        </w:rPr>
        <w:t xml:space="preserve"> </w:t>
      </w:r>
      <w:r w:rsidRPr="004D180D">
        <w:rPr>
          <w:rFonts w:cs="Arial"/>
          <w:sz w:val="28"/>
          <w:lang w:val="uk-UA"/>
        </w:rPr>
        <w:t>(указівки)</w:t>
      </w:r>
      <w:r w:rsidR="006621E1" w:rsidRPr="004D180D">
        <w:rPr>
          <w:rFonts w:cs="Arial"/>
          <w:sz w:val="28"/>
          <w:lang w:val="uk-UA"/>
        </w:rPr>
        <w:t xml:space="preserve"> </w:t>
      </w:r>
      <w:r w:rsidRPr="004D180D">
        <w:rPr>
          <w:rFonts w:cs="Arial"/>
          <w:sz w:val="28"/>
          <w:lang w:val="uk-UA"/>
        </w:rPr>
        <w:t>охоплюють</w:t>
      </w:r>
      <w:r w:rsidR="006621E1" w:rsidRPr="004D180D">
        <w:rPr>
          <w:rFonts w:cs="Arial"/>
          <w:sz w:val="28"/>
          <w:lang w:val="uk-UA"/>
        </w:rPr>
        <w:t xml:space="preserve"> </w:t>
      </w:r>
      <w:r w:rsidRPr="004D180D">
        <w:rPr>
          <w:rFonts w:cs="Arial"/>
          <w:sz w:val="28"/>
          <w:lang w:val="uk-UA"/>
        </w:rPr>
        <w:t>більш</w:t>
      </w:r>
      <w:r w:rsidR="006621E1" w:rsidRPr="004D180D">
        <w:rPr>
          <w:rFonts w:cs="Arial"/>
          <w:sz w:val="28"/>
          <w:lang w:val="uk-UA"/>
        </w:rPr>
        <w:t xml:space="preserve"> </w:t>
      </w:r>
      <w:r w:rsidRPr="004D180D">
        <w:rPr>
          <w:rFonts w:cs="Arial"/>
          <w:sz w:val="28"/>
          <w:lang w:val="uk-UA"/>
        </w:rPr>
        <w:t>широке</w:t>
      </w:r>
      <w:r w:rsidR="006621E1" w:rsidRPr="004D180D">
        <w:rPr>
          <w:rFonts w:cs="Arial"/>
          <w:sz w:val="28"/>
          <w:lang w:val="uk-UA"/>
        </w:rPr>
        <w:t xml:space="preserve"> </w:t>
      </w:r>
      <w:r w:rsidRPr="004D180D">
        <w:rPr>
          <w:rFonts w:cs="Arial"/>
          <w:sz w:val="28"/>
          <w:lang w:val="uk-UA"/>
        </w:rPr>
        <w:t>коло</w:t>
      </w:r>
      <w:r w:rsidR="006621E1" w:rsidRPr="004D180D">
        <w:rPr>
          <w:rFonts w:cs="Arial"/>
          <w:sz w:val="28"/>
          <w:lang w:val="uk-UA"/>
        </w:rPr>
        <w:t xml:space="preserve"> </w:t>
      </w:r>
      <w:r w:rsidRPr="004D180D">
        <w:rPr>
          <w:rFonts w:cs="Arial"/>
          <w:sz w:val="28"/>
          <w:lang w:val="uk-UA"/>
        </w:rPr>
        <w:t>питань,</w:t>
      </w:r>
      <w:r w:rsidR="006621E1" w:rsidRPr="004D180D">
        <w:rPr>
          <w:rFonts w:cs="Arial"/>
          <w:sz w:val="28"/>
          <w:lang w:val="uk-UA"/>
        </w:rPr>
        <w:t xml:space="preserve"> </w:t>
      </w:r>
      <w:r w:rsidRPr="004D180D">
        <w:rPr>
          <w:rFonts w:cs="Arial"/>
          <w:sz w:val="28"/>
          <w:lang w:val="uk-UA"/>
        </w:rPr>
        <w:t>чим</w:t>
      </w:r>
      <w:r w:rsidR="006621E1" w:rsidRPr="004D180D">
        <w:rPr>
          <w:rFonts w:cs="Arial"/>
          <w:sz w:val="28"/>
          <w:lang w:val="uk-UA"/>
        </w:rPr>
        <w:t xml:space="preserve"> </w:t>
      </w:r>
      <w:r w:rsidRPr="004D180D">
        <w:rPr>
          <w:rFonts w:cs="Arial"/>
          <w:sz w:val="28"/>
          <w:lang w:val="uk-UA"/>
        </w:rPr>
        <w:t>письмові.</w:t>
      </w:r>
      <w:r w:rsidR="006621E1" w:rsidRPr="004D180D">
        <w:rPr>
          <w:rFonts w:cs="Arial"/>
          <w:sz w:val="28"/>
          <w:lang w:val="uk-UA"/>
        </w:rPr>
        <w:t xml:space="preserve"> </w:t>
      </w:r>
      <w:r w:rsidRPr="004D180D">
        <w:rPr>
          <w:rFonts w:cs="Arial"/>
          <w:sz w:val="28"/>
          <w:lang w:val="uk-UA"/>
        </w:rPr>
        <w:t>Протягом</w:t>
      </w:r>
      <w:r w:rsidR="006621E1" w:rsidRPr="004D180D">
        <w:rPr>
          <w:rFonts w:cs="Arial"/>
          <w:sz w:val="28"/>
          <w:lang w:val="uk-UA"/>
        </w:rPr>
        <w:t xml:space="preserve"> </w:t>
      </w:r>
      <w:r w:rsidRPr="004D180D">
        <w:rPr>
          <w:rFonts w:cs="Arial"/>
          <w:sz w:val="28"/>
          <w:lang w:val="uk-UA"/>
        </w:rPr>
        <w:t>робочого</w:t>
      </w:r>
      <w:r w:rsidR="006621E1" w:rsidRPr="004D180D">
        <w:rPr>
          <w:rFonts w:cs="Arial"/>
          <w:sz w:val="28"/>
          <w:lang w:val="uk-UA"/>
        </w:rPr>
        <w:t xml:space="preserve"> </w:t>
      </w:r>
      <w:r w:rsidRPr="004D180D">
        <w:rPr>
          <w:rFonts w:cs="Arial"/>
          <w:sz w:val="28"/>
          <w:lang w:val="uk-UA"/>
        </w:rPr>
        <w:t>дня</w:t>
      </w:r>
      <w:r w:rsidR="006621E1" w:rsidRPr="004D180D">
        <w:rPr>
          <w:rFonts w:cs="Arial"/>
          <w:sz w:val="28"/>
          <w:lang w:val="uk-UA"/>
        </w:rPr>
        <w:t xml:space="preserve"> </w:t>
      </w:r>
      <w:r w:rsidRPr="004D180D">
        <w:rPr>
          <w:rFonts w:cs="Arial"/>
          <w:sz w:val="28"/>
          <w:lang w:val="uk-UA"/>
        </w:rPr>
        <w:t>керівник</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видати</w:t>
      </w:r>
      <w:r w:rsidR="006621E1" w:rsidRPr="004D180D">
        <w:rPr>
          <w:rFonts w:cs="Arial"/>
          <w:sz w:val="28"/>
          <w:lang w:val="uk-UA"/>
        </w:rPr>
        <w:t xml:space="preserve"> </w:t>
      </w:r>
      <w:r w:rsidRPr="004D180D">
        <w:rPr>
          <w:rFonts w:cs="Arial"/>
          <w:sz w:val="28"/>
          <w:lang w:val="uk-UA"/>
        </w:rPr>
        <w:t>кілька</w:t>
      </w:r>
      <w:r w:rsidR="006621E1" w:rsidRPr="004D180D">
        <w:rPr>
          <w:rFonts w:cs="Arial"/>
          <w:sz w:val="28"/>
          <w:lang w:val="uk-UA"/>
        </w:rPr>
        <w:t xml:space="preserve"> </w:t>
      </w:r>
      <w:r w:rsidRPr="004D180D">
        <w:rPr>
          <w:rFonts w:cs="Arial"/>
          <w:sz w:val="28"/>
          <w:lang w:val="uk-UA"/>
        </w:rPr>
        <w:t>усних</w:t>
      </w:r>
      <w:r w:rsidR="006621E1" w:rsidRPr="004D180D">
        <w:rPr>
          <w:rFonts w:cs="Arial"/>
          <w:sz w:val="28"/>
          <w:lang w:val="uk-UA"/>
        </w:rPr>
        <w:t xml:space="preserve"> </w:t>
      </w:r>
      <w:r w:rsidRPr="004D180D">
        <w:rPr>
          <w:rFonts w:cs="Arial"/>
          <w:sz w:val="28"/>
          <w:lang w:val="uk-UA"/>
        </w:rPr>
        <w:t>розпоряджень.</w:t>
      </w:r>
      <w:r w:rsidR="006621E1" w:rsidRPr="004D180D">
        <w:rPr>
          <w:rFonts w:cs="Arial"/>
          <w:sz w:val="28"/>
          <w:lang w:val="uk-UA"/>
        </w:rPr>
        <w:t xml:space="preserve"> </w:t>
      </w:r>
      <w:r w:rsidRPr="004D180D">
        <w:rPr>
          <w:rFonts w:cs="Arial"/>
          <w:sz w:val="28"/>
          <w:lang w:val="uk-UA"/>
        </w:rPr>
        <w:t>Усний</w:t>
      </w:r>
      <w:r w:rsidR="006621E1" w:rsidRPr="004D180D">
        <w:rPr>
          <w:rFonts w:cs="Arial"/>
          <w:sz w:val="28"/>
          <w:lang w:val="uk-UA"/>
        </w:rPr>
        <w:t xml:space="preserve"> </w:t>
      </w:r>
      <w:r w:rsidRPr="004D180D">
        <w:rPr>
          <w:rFonts w:cs="Arial"/>
          <w:sz w:val="28"/>
          <w:lang w:val="uk-UA"/>
        </w:rPr>
        <w:t>розпорядницький</w:t>
      </w:r>
      <w:r w:rsidR="006621E1" w:rsidRPr="004D180D">
        <w:rPr>
          <w:rFonts w:cs="Arial"/>
          <w:sz w:val="28"/>
          <w:lang w:val="uk-UA"/>
        </w:rPr>
        <w:t xml:space="preserve"> </w:t>
      </w:r>
      <w:r w:rsidRPr="004D180D">
        <w:rPr>
          <w:rFonts w:cs="Arial"/>
          <w:sz w:val="28"/>
          <w:lang w:val="uk-UA"/>
        </w:rPr>
        <w:t>вплив</w:t>
      </w:r>
      <w:r w:rsidR="006621E1" w:rsidRPr="004D180D">
        <w:rPr>
          <w:rFonts w:cs="Arial"/>
          <w:sz w:val="28"/>
          <w:lang w:val="uk-UA"/>
        </w:rPr>
        <w:t xml:space="preserve"> </w:t>
      </w:r>
      <w:r w:rsidRPr="004D180D">
        <w:rPr>
          <w:rFonts w:cs="Arial"/>
          <w:sz w:val="28"/>
          <w:lang w:val="uk-UA"/>
        </w:rPr>
        <w:t>більш</w:t>
      </w:r>
      <w:r w:rsidR="006621E1" w:rsidRPr="004D180D">
        <w:rPr>
          <w:rFonts w:cs="Arial"/>
          <w:sz w:val="28"/>
          <w:lang w:val="uk-UA"/>
        </w:rPr>
        <w:t xml:space="preserve"> </w:t>
      </w:r>
      <w:r w:rsidRPr="004D180D">
        <w:rPr>
          <w:rFonts w:cs="Arial"/>
          <w:sz w:val="28"/>
          <w:lang w:val="uk-UA"/>
        </w:rPr>
        <w:t>динамічний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ефективність</w:t>
      </w:r>
      <w:r w:rsidR="006621E1" w:rsidRPr="004D180D">
        <w:rPr>
          <w:rFonts w:cs="Arial"/>
          <w:sz w:val="28"/>
          <w:lang w:val="uk-UA"/>
        </w:rPr>
        <w:t xml:space="preserve"> </w:t>
      </w:r>
      <w:r w:rsidRPr="004D180D">
        <w:rPr>
          <w:rFonts w:cs="Arial"/>
          <w:sz w:val="28"/>
          <w:lang w:val="uk-UA"/>
        </w:rPr>
        <w:t>залежить</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знань,</w:t>
      </w:r>
      <w:r w:rsidR="006621E1" w:rsidRPr="004D180D">
        <w:rPr>
          <w:rFonts w:cs="Arial"/>
          <w:sz w:val="28"/>
          <w:lang w:val="uk-UA"/>
        </w:rPr>
        <w:t xml:space="preserve"> </w:t>
      </w:r>
      <w:r w:rsidRPr="004D180D">
        <w:rPr>
          <w:rFonts w:cs="Arial"/>
          <w:sz w:val="28"/>
          <w:lang w:val="uk-UA"/>
        </w:rPr>
        <w:t>досвіду,</w:t>
      </w:r>
      <w:r w:rsidR="006621E1" w:rsidRPr="004D180D">
        <w:rPr>
          <w:rFonts w:cs="Arial"/>
          <w:sz w:val="28"/>
          <w:lang w:val="uk-UA"/>
        </w:rPr>
        <w:t xml:space="preserve"> </w:t>
      </w:r>
      <w:r w:rsidRPr="004D180D">
        <w:rPr>
          <w:rFonts w:cs="Arial"/>
          <w:sz w:val="28"/>
          <w:lang w:val="uk-UA"/>
        </w:rPr>
        <w:t>здібностей</w:t>
      </w:r>
      <w:r w:rsidR="006621E1" w:rsidRPr="004D180D">
        <w:rPr>
          <w:rFonts w:cs="Arial"/>
          <w:sz w:val="28"/>
          <w:lang w:val="uk-UA"/>
        </w:rPr>
        <w:t xml:space="preserve"> </w:t>
      </w:r>
      <w:r w:rsidRPr="004D180D">
        <w:rPr>
          <w:rFonts w:cs="Arial"/>
          <w:sz w:val="28"/>
          <w:lang w:val="uk-UA"/>
        </w:rPr>
        <w:t>керівника.</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виданні</w:t>
      </w:r>
      <w:r w:rsidR="006621E1" w:rsidRPr="004D180D">
        <w:rPr>
          <w:rFonts w:cs="Arial"/>
          <w:sz w:val="28"/>
          <w:lang w:val="uk-UA"/>
        </w:rPr>
        <w:t xml:space="preserve"> </w:t>
      </w:r>
      <w:r w:rsidRPr="004D180D">
        <w:rPr>
          <w:rFonts w:cs="Arial"/>
          <w:sz w:val="28"/>
          <w:lang w:val="uk-UA"/>
        </w:rPr>
        <w:t>усного</w:t>
      </w:r>
      <w:r w:rsidR="006621E1" w:rsidRPr="004D180D">
        <w:rPr>
          <w:rFonts w:cs="Arial"/>
          <w:sz w:val="28"/>
          <w:lang w:val="uk-UA"/>
        </w:rPr>
        <w:t xml:space="preserve"> </w:t>
      </w:r>
      <w:r w:rsidRPr="004D180D">
        <w:rPr>
          <w:rFonts w:cs="Arial"/>
          <w:sz w:val="28"/>
          <w:lang w:val="uk-UA"/>
        </w:rPr>
        <w:t>розпорядження</w:t>
      </w:r>
      <w:r w:rsidR="006621E1" w:rsidRPr="004D180D">
        <w:rPr>
          <w:rFonts w:cs="Arial"/>
          <w:sz w:val="28"/>
          <w:lang w:val="uk-UA"/>
        </w:rPr>
        <w:t xml:space="preserve"> </w:t>
      </w:r>
      <w:r w:rsidRPr="004D180D">
        <w:rPr>
          <w:rFonts w:cs="Arial"/>
          <w:sz w:val="28"/>
          <w:lang w:val="uk-UA"/>
        </w:rPr>
        <w:t>варто</w:t>
      </w:r>
      <w:r w:rsidR="006621E1" w:rsidRPr="004D180D">
        <w:rPr>
          <w:rFonts w:cs="Arial"/>
          <w:sz w:val="28"/>
          <w:lang w:val="uk-UA"/>
        </w:rPr>
        <w:t xml:space="preserve"> </w:t>
      </w:r>
      <w:r w:rsidRPr="004D180D">
        <w:rPr>
          <w:rFonts w:cs="Arial"/>
          <w:sz w:val="28"/>
          <w:lang w:val="uk-UA"/>
        </w:rPr>
        <w:t>керуватися</w:t>
      </w:r>
      <w:r w:rsidR="006621E1" w:rsidRPr="004D180D">
        <w:rPr>
          <w:rFonts w:cs="Arial"/>
          <w:sz w:val="28"/>
          <w:lang w:val="uk-UA"/>
        </w:rPr>
        <w:t xml:space="preserve"> </w:t>
      </w:r>
      <w:r w:rsidRPr="004D180D">
        <w:rPr>
          <w:rFonts w:cs="Arial"/>
          <w:sz w:val="28"/>
          <w:lang w:val="uk-UA"/>
        </w:rPr>
        <w:t>наступними</w:t>
      </w:r>
      <w:r w:rsidR="006621E1" w:rsidRPr="004D180D">
        <w:rPr>
          <w:rFonts w:cs="Arial"/>
          <w:sz w:val="28"/>
          <w:lang w:val="uk-UA"/>
        </w:rPr>
        <w:t xml:space="preserve"> </w:t>
      </w:r>
      <w:r w:rsidRPr="004D180D">
        <w:rPr>
          <w:rFonts w:cs="Arial"/>
          <w:sz w:val="28"/>
          <w:lang w:val="uk-UA"/>
        </w:rPr>
        <w:t>правилами:</w:t>
      </w:r>
    </w:p>
    <w:p w:rsidR="001007C7" w:rsidRPr="004D180D" w:rsidRDefault="001007C7" w:rsidP="004D180D">
      <w:pPr>
        <w:pStyle w:val="a3"/>
        <w:suppressAutoHyphens/>
        <w:spacing w:line="360" w:lineRule="auto"/>
        <w:ind w:firstLine="709"/>
        <w:jc w:val="both"/>
        <w:rPr>
          <w:rFonts w:cs="Arial"/>
          <w:lang w:val="uk-UA"/>
        </w:rPr>
      </w:pPr>
      <w:r w:rsidRPr="004D180D">
        <w:rPr>
          <w:rFonts w:cs="Arial"/>
          <w:lang w:val="uk-UA"/>
        </w:rPr>
        <w:t>-</w:t>
      </w:r>
      <w:r w:rsidR="006621E1" w:rsidRPr="004D180D">
        <w:rPr>
          <w:rFonts w:cs="Arial"/>
          <w:lang w:val="uk-UA"/>
        </w:rPr>
        <w:t xml:space="preserve"> </w:t>
      </w:r>
      <w:r w:rsidRPr="004D180D">
        <w:rPr>
          <w:rFonts w:cs="Arial"/>
          <w:lang w:val="uk-UA"/>
        </w:rPr>
        <w:t>чітко</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ясно</w:t>
      </w:r>
      <w:r w:rsidR="006621E1" w:rsidRPr="004D180D">
        <w:rPr>
          <w:rFonts w:cs="Arial"/>
          <w:lang w:val="uk-UA"/>
        </w:rPr>
        <w:t xml:space="preserve"> </w:t>
      </w:r>
      <w:r w:rsidRPr="004D180D">
        <w:rPr>
          <w:rFonts w:cs="Arial"/>
          <w:lang w:val="uk-UA"/>
        </w:rPr>
        <w:t>формулювати</w:t>
      </w:r>
      <w:r w:rsidR="006621E1" w:rsidRPr="004D180D">
        <w:rPr>
          <w:rFonts w:cs="Arial"/>
          <w:lang w:val="uk-UA"/>
        </w:rPr>
        <w:t xml:space="preserve"> </w:t>
      </w:r>
      <w:r w:rsidRPr="004D180D">
        <w:rPr>
          <w:rFonts w:cs="Arial"/>
          <w:lang w:val="uk-UA"/>
        </w:rPr>
        <w:t>усні</w:t>
      </w:r>
      <w:r w:rsidR="006621E1" w:rsidRPr="004D180D">
        <w:rPr>
          <w:rFonts w:cs="Arial"/>
          <w:lang w:val="uk-UA"/>
        </w:rPr>
        <w:t xml:space="preserve"> </w:t>
      </w:r>
      <w:r w:rsidRPr="004D180D">
        <w:rPr>
          <w:rFonts w:cs="Arial"/>
          <w:lang w:val="uk-UA"/>
        </w:rPr>
        <w:t>розпорядження,</w:t>
      </w:r>
      <w:r w:rsidR="006621E1" w:rsidRPr="004D180D">
        <w:rPr>
          <w:rFonts w:cs="Arial"/>
          <w:lang w:val="uk-UA"/>
        </w:rPr>
        <w:t xml:space="preserve"> </w:t>
      </w:r>
      <w:r w:rsidRPr="004D180D">
        <w:rPr>
          <w:rFonts w:cs="Arial"/>
          <w:lang w:val="uk-UA"/>
        </w:rPr>
        <w:t>щоб</w:t>
      </w:r>
      <w:r w:rsidR="006621E1" w:rsidRPr="004D180D">
        <w:rPr>
          <w:rFonts w:cs="Arial"/>
          <w:lang w:val="uk-UA"/>
        </w:rPr>
        <w:t xml:space="preserve"> </w:t>
      </w:r>
      <w:r w:rsidRPr="004D180D">
        <w:rPr>
          <w:rFonts w:cs="Arial"/>
          <w:lang w:val="uk-UA"/>
        </w:rPr>
        <w:t>зрозуміла</w:t>
      </w:r>
      <w:r w:rsidR="006621E1" w:rsidRPr="004D180D">
        <w:rPr>
          <w:rFonts w:cs="Arial"/>
          <w:lang w:val="uk-UA"/>
        </w:rPr>
        <w:t xml:space="preserve"> </w:t>
      </w:r>
      <w:r w:rsidRPr="004D180D">
        <w:rPr>
          <w:rFonts w:cs="Arial"/>
          <w:lang w:val="uk-UA"/>
        </w:rPr>
        <w:t>була</w:t>
      </w:r>
      <w:r w:rsidR="006621E1" w:rsidRPr="004D180D">
        <w:rPr>
          <w:rFonts w:cs="Arial"/>
          <w:lang w:val="uk-UA"/>
        </w:rPr>
        <w:t xml:space="preserve"> </w:t>
      </w:r>
      <w:r w:rsidRPr="004D180D">
        <w:rPr>
          <w:rFonts w:cs="Arial"/>
          <w:lang w:val="uk-UA"/>
        </w:rPr>
        <w:t>їх</w:t>
      </w:r>
      <w:r w:rsidR="006621E1" w:rsidRPr="004D180D">
        <w:rPr>
          <w:rFonts w:cs="Arial"/>
          <w:lang w:val="uk-UA"/>
        </w:rPr>
        <w:t xml:space="preserve"> </w:t>
      </w:r>
      <w:r w:rsidRPr="004D180D">
        <w:rPr>
          <w:rFonts w:cs="Arial"/>
          <w:lang w:val="uk-UA"/>
        </w:rPr>
        <w:t>обов'язковість;</w:t>
      </w:r>
      <w:r w:rsidR="006621E1" w:rsidRPr="004D180D">
        <w:rPr>
          <w:rFonts w:cs="Arial"/>
          <w:lang w:val="uk-UA"/>
        </w:rPr>
        <w:t xml:space="preserve"> </w:t>
      </w:r>
      <w:r w:rsidRPr="004D180D">
        <w:rPr>
          <w:rFonts w:cs="Arial"/>
          <w:lang w:val="uk-UA"/>
        </w:rPr>
        <w:t>може</w:t>
      </w:r>
      <w:r w:rsidR="006621E1" w:rsidRPr="004D180D">
        <w:rPr>
          <w:rFonts w:cs="Arial"/>
          <w:lang w:val="uk-UA"/>
        </w:rPr>
        <w:t xml:space="preserve"> </w:t>
      </w:r>
      <w:r w:rsidRPr="004D180D">
        <w:rPr>
          <w:rFonts w:cs="Arial"/>
          <w:lang w:val="uk-UA"/>
        </w:rPr>
        <w:t>бути</w:t>
      </w:r>
      <w:r w:rsidR="006621E1" w:rsidRPr="004D180D">
        <w:rPr>
          <w:rFonts w:cs="Arial"/>
          <w:lang w:val="uk-UA"/>
        </w:rPr>
        <w:t xml:space="preserve"> </w:t>
      </w:r>
      <w:r w:rsidRPr="004D180D">
        <w:rPr>
          <w:rFonts w:cs="Arial"/>
          <w:lang w:val="uk-UA"/>
        </w:rPr>
        <w:t>регламентований</w:t>
      </w:r>
      <w:r w:rsidR="006621E1" w:rsidRPr="004D180D">
        <w:rPr>
          <w:rFonts w:cs="Arial"/>
          <w:lang w:val="uk-UA"/>
        </w:rPr>
        <w:t xml:space="preserve"> </w:t>
      </w:r>
      <w:r w:rsidRPr="004D180D">
        <w:rPr>
          <w:rFonts w:cs="Arial"/>
          <w:lang w:val="uk-UA"/>
        </w:rPr>
        <w:t>термін</w:t>
      </w:r>
      <w:r w:rsidR="006621E1" w:rsidRPr="004D180D">
        <w:rPr>
          <w:rFonts w:cs="Arial"/>
          <w:lang w:val="uk-UA"/>
        </w:rPr>
        <w:t xml:space="preserve"> </w:t>
      </w:r>
      <w:r w:rsidRPr="004D180D">
        <w:rPr>
          <w:rFonts w:cs="Arial"/>
          <w:lang w:val="uk-UA"/>
        </w:rPr>
        <w:t>виконання,</w:t>
      </w:r>
      <w:r w:rsidR="006621E1" w:rsidRPr="004D180D">
        <w:rPr>
          <w:rFonts w:cs="Arial"/>
          <w:lang w:val="uk-UA"/>
        </w:rPr>
        <w:t xml:space="preserve"> </w:t>
      </w:r>
      <w:r w:rsidRPr="004D180D">
        <w:rPr>
          <w:rFonts w:cs="Arial"/>
          <w:lang w:val="uk-UA"/>
        </w:rPr>
        <w:t>метод</w:t>
      </w:r>
      <w:r w:rsidR="006621E1" w:rsidRPr="004D180D">
        <w:rPr>
          <w:rFonts w:cs="Arial"/>
          <w:lang w:val="uk-UA"/>
        </w:rPr>
        <w:t xml:space="preserve"> </w:t>
      </w:r>
      <w:r w:rsidRPr="004D180D">
        <w:rPr>
          <w:rFonts w:cs="Arial"/>
          <w:lang w:val="uk-UA"/>
        </w:rPr>
        <w:t>виконання,</w:t>
      </w:r>
      <w:r w:rsidR="006621E1" w:rsidRPr="004D180D">
        <w:rPr>
          <w:rFonts w:cs="Arial"/>
          <w:lang w:val="uk-UA"/>
        </w:rPr>
        <w:t xml:space="preserve"> </w:t>
      </w:r>
      <w:r w:rsidRPr="004D180D">
        <w:rPr>
          <w:rFonts w:cs="Arial"/>
          <w:lang w:val="uk-UA"/>
        </w:rPr>
        <w:t>умови</w:t>
      </w:r>
      <w:r w:rsidR="006621E1" w:rsidRPr="004D180D">
        <w:rPr>
          <w:rFonts w:cs="Arial"/>
          <w:lang w:val="uk-UA"/>
        </w:rPr>
        <w:t xml:space="preserve"> </w:t>
      </w:r>
      <w:r w:rsidRPr="004D180D">
        <w:rPr>
          <w:rFonts w:cs="Arial"/>
          <w:lang w:val="uk-UA"/>
        </w:rPr>
        <w:t>виконання</w:t>
      </w:r>
      <w:r w:rsidR="006621E1" w:rsidRPr="004D180D">
        <w:rPr>
          <w:rFonts w:cs="Arial"/>
          <w:lang w:val="uk-UA"/>
        </w:rPr>
        <w:t xml:space="preserve"> </w:t>
      </w:r>
      <w:r w:rsidRPr="004D180D">
        <w:rPr>
          <w:rFonts w:cs="Arial"/>
          <w:lang w:val="uk-UA"/>
        </w:rPr>
        <w:t>задачі;</w:t>
      </w:r>
      <w:r w:rsidR="006621E1" w:rsidRPr="004D180D">
        <w:rPr>
          <w:rFonts w:cs="Arial"/>
          <w:lang w:val="uk-UA"/>
        </w:rPr>
        <w:t xml:space="preserve"> </w:t>
      </w:r>
      <w:r w:rsidRPr="004D180D">
        <w:rPr>
          <w:rFonts w:cs="Arial"/>
          <w:lang w:val="uk-UA"/>
        </w:rPr>
        <w:t>уникати</w:t>
      </w:r>
      <w:r w:rsidR="006621E1" w:rsidRPr="004D180D">
        <w:rPr>
          <w:rFonts w:cs="Arial"/>
          <w:lang w:val="uk-UA"/>
        </w:rPr>
        <w:t xml:space="preserve"> </w:t>
      </w:r>
      <w:r w:rsidRPr="004D180D">
        <w:rPr>
          <w:rFonts w:cs="Arial"/>
          <w:lang w:val="uk-UA"/>
        </w:rPr>
        <w:t>зайвої</w:t>
      </w:r>
      <w:r w:rsidR="006621E1" w:rsidRPr="004D180D">
        <w:rPr>
          <w:rFonts w:cs="Arial"/>
          <w:lang w:val="uk-UA"/>
        </w:rPr>
        <w:t xml:space="preserve"> </w:t>
      </w:r>
      <w:r w:rsidRPr="004D180D">
        <w:rPr>
          <w:rFonts w:cs="Arial"/>
          <w:lang w:val="uk-UA"/>
        </w:rPr>
        <w:t>регламентації,</w:t>
      </w:r>
      <w:r w:rsidR="006621E1" w:rsidRPr="004D180D">
        <w:rPr>
          <w:rFonts w:cs="Arial"/>
          <w:lang w:val="uk-UA"/>
        </w:rPr>
        <w:t xml:space="preserve"> </w:t>
      </w:r>
      <w:r w:rsidRPr="004D180D">
        <w:rPr>
          <w:rFonts w:cs="Arial"/>
          <w:lang w:val="uk-UA"/>
        </w:rPr>
        <w:t>враховувати</w:t>
      </w:r>
      <w:r w:rsidR="006621E1" w:rsidRPr="004D180D">
        <w:rPr>
          <w:rFonts w:cs="Arial"/>
          <w:lang w:val="uk-UA"/>
        </w:rPr>
        <w:t xml:space="preserve"> </w:t>
      </w:r>
      <w:r w:rsidRPr="004D180D">
        <w:rPr>
          <w:rFonts w:cs="Arial"/>
          <w:lang w:val="uk-UA"/>
        </w:rPr>
        <w:t>досвід</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кваліфікацію</w:t>
      </w:r>
      <w:r w:rsidR="006621E1" w:rsidRPr="004D180D">
        <w:rPr>
          <w:rFonts w:cs="Arial"/>
          <w:lang w:val="uk-UA"/>
        </w:rPr>
        <w:t xml:space="preserve"> </w:t>
      </w:r>
      <w:r w:rsidRPr="004D180D">
        <w:rPr>
          <w:rFonts w:cs="Arial"/>
          <w:lang w:val="uk-UA"/>
        </w:rPr>
        <w:t>виконавця;</w:t>
      </w:r>
      <w:r w:rsidR="006621E1" w:rsidRPr="004D180D">
        <w:rPr>
          <w:rFonts w:cs="Arial"/>
          <w:lang w:val="uk-UA"/>
        </w:rPr>
        <w:t xml:space="preserve"> </w:t>
      </w:r>
      <w:r w:rsidRPr="004D180D">
        <w:rPr>
          <w:rFonts w:cs="Arial"/>
          <w:lang w:val="uk-UA"/>
        </w:rPr>
        <w:t>розпорядження</w:t>
      </w:r>
      <w:r w:rsidR="006621E1" w:rsidRPr="004D180D">
        <w:rPr>
          <w:rFonts w:cs="Arial"/>
          <w:lang w:val="uk-UA"/>
        </w:rPr>
        <w:t xml:space="preserve"> </w:t>
      </w:r>
      <w:r w:rsidRPr="004D180D">
        <w:rPr>
          <w:rFonts w:cs="Arial"/>
          <w:lang w:val="uk-UA"/>
        </w:rPr>
        <w:t>можна</w:t>
      </w:r>
      <w:r w:rsidR="006621E1" w:rsidRPr="004D180D">
        <w:rPr>
          <w:rFonts w:cs="Arial"/>
          <w:lang w:val="uk-UA"/>
        </w:rPr>
        <w:t xml:space="preserve"> </w:t>
      </w:r>
      <w:r w:rsidRPr="004D180D">
        <w:rPr>
          <w:rFonts w:cs="Arial"/>
          <w:lang w:val="uk-UA"/>
        </w:rPr>
        <w:t>віддавати</w:t>
      </w:r>
      <w:r w:rsidR="006621E1" w:rsidRPr="004D180D">
        <w:rPr>
          <w:rFonts w:cs="Arial"/>
          <w:lang w:val="uk-UA"/>
        </w:rPr>
        <w:t xml:space="preserve"> </w:t>
      </w:r>
      <w:r w:rsidRPr="004D180D">
        <w:rPr>
          <w:rFonts w:cs="Arial"/>
          <w:lang w:val="uk-UA"/>
        </w:rPr>
        <w:t>тільки</w:t>
      </w:r>
      <w:r w:rsidR="006621E1" w:rsidRPr="004D180D">
        <w:rPr>
          <w:rFonts w:cs="Arial"/>
          <w:lang w:val="uk-UA"/>
        </w:rPr>
        <w:t xml:space="preserve"> </w:t>
      </w:r>
      <w:r w:rsidRPr="004D180D">
        <w:rPr>
          <w:rFonts w:cs="Arial"/>
          <w:lang w:val="uk-UA"/>
        </w:rPr>
        <w:t>безпосередньо</w:t>
      </w:r>
      <w:r w:rsidR="006621E1" w:rsidRPr="004D180D">
        <w:rPr>
          <w:rFonts w:cs="Arial"/>
          <w:lang w:val="uk-UA"/>
        </w:rPr>
        <w:t xml:space="preserve"> </w:t>
      </w:r>
      <w:r w:rsidRPr="004D180D">
        <w:rPr>
          <w:rFonts w:cs="Arial"/>
          <w:lang w:val="uk-UA"/>
        </w:rPr>
        <w:t>підлеглим</w:t>
      </w:r>
      <w:r w:rsidR="006621E1" w:rsidRPr="004D180D">
        <w:rPr>
          <w:rFonts w:cs="Arial"/>
          <w:lang w:val="uk-UA"/>
        </w:rPr>
        <w:t xml:space="preserve"> </w:t>
      </w:r>
      <w:r w:rsidRPr="004D180D">
        <w:rPr>
          <w:rFonts w:cs="Arial"/>
          <w:lang w:val="uk-UA"/>
        </w:rPr>
        <w:t>особам,</w:t>
      </w:r>
      <w:r w:rsidR="006621E1" w:rsidRPr="004D180D">
        <w:rPr>
          <w:rFonts w:cs="Arial"/>
          <w:lang w:val="uk-UA"/>
        </w:rPr>
        <w:t xml:space="preserve"> </w:t>
      </w:r>
      <w:r w:rsidRPr="004D180D">
        <w:rPr>
          <w:rFonts w:cs="Arial"/>
          <w:lang w:val="uk-UA"/>
        </w:rPr>
        <w:t>уникати</w:t>
      </w:r>
      <w:r w:rsidR="006621E1" w:rsidRPr="004D180D">
        <w:rPr>
          <w:rFonts w:cs="Arial"/>
          <w:lang w:val="uk-UA"/>
        </w:rPr>
        <w:t xml:space="preserve"> </w:t>
      </w:r>
      <w:r w:rsidRPr="004D180D">
        <w:rPr>
          <w:rFonts w:cs="Arial"/>
          <w:lang w:val="uk-UA"/>
        </w:rPr>
        <w:t>видачі</w:t>
      </w:r>
      <w:r w:rsidR="006621E1" w:rsidRPr="004D180D">
        <w:rPr>
          <w:rFonts w:cs="Arial"/>
          <w:lang w:val="uk-UA"/>
        </w:rPr>
        <w:t xml:space="preserve"> </w:t>
      </w:r>
      <w:r w:rsidRPr="004D180D">
        <w:rPr>
          <w:rFonts w:cs="Arial"/>
          <w:lang w:val="uk-UA"/>
        </w:rPr>
        <w:t>розпоряджень</w:t>
      </w:r>
      <w:r w:rsidR="006621E1" w:rsidRPr="004D180D">
        <w:rPr>
          <w:rFonts w:cs="Arial"/>
          <w:lang w:val="uk-UA"/>
        </w:rPr>
        <w:t xml:space="preserve"> </w:t>
      </w:r>
      <w:r w:rsidRPr="004D180D">
        <w:rPr>
          <w:rFonts w:cs="Arial"/>
          <w:lang w:val="uk-UA"/>
        </w:rPr>
        <w:t>«через</w:t>
      </w:r>
      <w:r w:rsidR="006621E1" w:rsidRPr="004D180D">
        <w:rPr>
          <w:rFonts w:cs="Arial"/>
          <w:lang w:val="uk-UA"/>
        </w:rPr>
        <w:t xml:space="preserve"> </w:t>
      </w:r>
      <w:r w:rsidRPr="004D180D">
        <w:rPr>
          <w:rFonts w:cs="Arial"/>
          <w:lang w:val="uk-UA"/>
        </w:rPr>
        <w:t>голову»</w:t>
      </w:r>
      <w:r w:rsidR="006621E1" w:rsidRPr="004D180D">
        <w:rPr>
          <w:rFonts w:cs="Arial"/>
          <w:lang w:val="uk-UA"/>
        </w:rPr>
        <w:t xml:space="preserve"> </w:t>
      </w:r>
      <w:r w:rsidRPr="004D180D">
        <w:rPr>
          <w:rFonts w:cs="Arial"/>
          <w:lang w:val="uk-UA"/>
        </w:rPr>
        <w:t>безпосереднього</w:t>
      </w:r>
      <w:r w:rsidR="006621E1" w:rsidRPr="004D180D">
        <w:rPr>
          <w:rFonts w:cs="Arial"/>
          <w:lang w:val="uk-UA"/>
        </w:rPr>
        <w:t xml:space="preserve"> </w:t>
      </w:r>
      <w:r w:rsidRPr="004D180D">
        <w:rPr>
          <w:rFonts w:cs="Arial"/>
          <w:lang w:val="uk-UA"/>
        </w:rPr>
        <w:t>керівнику;</w:t>
      </w:r>
      <w:r w:rsidR="006621E1" w:rsidRPr="004D180D">
        <w:rPr>
          <w:rFonts w:cs="Arial"/>
          <w:lang w:val="uk-UA"/>
        </w:rPr>
        <w:t xml:space="preserve"> </w:t>
      </w:r>
      <w:r w:rsidRPr="004D180D">
        <w:rPr>
          <w:rFonts w:cs="Arial"/>
          <w:lang w:val="uk-UA"/>
        </w:rPr>
        <w:t>здійснювати</w:t>
      </w:r>
      <w:r w:rsidR="006621E1" w:rsidRPr="004D180D">
        <w:rPr>
          <w:rFonts w:cs="Arial"/>
          <w:lang w:val="uk-UA"/>
        </w:rPr>
        <w:t xml:space="preserve"> </w:t>
      </w:r>
      <w:r w:rsidRPr="004D180D">
        <w:rPr>
          <w:rFonts w:cs="Arial"/>
          <w:lang w:val="uk-UA"/>
        </w:rPr>
        <w:t>попередню</w:t>
      </w:r>
      <w:r w:rsidR="006621E1" w:rsidRPr="004D180D">
        <w:rPr>
          <w:rFonts w:cs="Arial"/>
          <w:lang w:val="uk-UA"/>
        </w:rPr>
        <w:t xml:space="preserve"> </w:t>
      </w:r>
      <w:r w:rsidRPr="004D180D">
        <w:rPr>
          <w:rFonts w:cs="Arial"/>
          <w:lang w:val="uk-UA"/>
        </w:rPr>
        <w:t>оцінку</w:t>
      </w:r>
      <w:r w:rsidR="006621E1" w:rsidRPr="004D180D">
        <w:rPr>
          <w:rFonts w:cs="Arial"/>
          <w:lang w:val="uk-UA"/>
        </w:rPr>
        <w:t xml:space="preserve"> </w:t>
      </w:r>
      <w:r w:rsidRPr="004D180D">
        <w:rPr>
          <w:rFonts w:cs="Arial"/>
          <w:lang w:val="uk-UA"/>
        </w:rPr>
        <w:t>ситуації,</w:t>
      </w:r>
      <w:r w:rsidR="006621E1" w:rsidRPr="004D180D">
        <w:rPr>
          <w:rFonts w:cs="Arial"/>
          <w:lang w:val="uk-UA"/>
        </w:rPr>
        <w:t xml:space="preserve"> </w:t>
      </w:r>
      <w:r w:rsidRPr="004D180D">
        <w:rPr>
          <w:rFonts w:cs="Arial"/>
          <w:lang w:val="uk-UA"/>
        </w:rPr>
        <w:t>враховувати</w:t>
      </w:r>
      <w:r w:rsidR="006621E1" w:rsidRPr="004D180D">
        <w:rPr>
          <w:rFonts w:cs="Arial"/>
          <w:lang w:val="uk-UA"/>
        </w:rPr>
        <w:t xml:space="preserve"> </w:t>
      </w:r>
      <w:r w:rsidRPr="004D180D">
        <w:rPr>
          <w:rFonts w:cs="Arial"/>
          <w:lang w:val="uk-UA"/>
        </w:rPr>
        <w:t>відповідність</w:t>
      </w:r>
      <w:r w:rsidR="006621E1" w:rsidRPr="004D180D">
        <w:rPr>
          <w:rFonts w:cs="Arial"/>
          <w:lang w:val="uk-UA"/>
        </w:rPr>
        <w:t xml:space="preserve"> </w:t>
      </w:r>
      <w:r w:rsidRPr="004D180D">
        <w:rPr>
          <w:rFonts w:cs="Arial"/>
          <w:lang w:val="uk-UA"/>
        </w:rPr>
        <w:t>наявних</w:t>
      </w:r>
      <w:r w:rsidR="006621E1" w:rsidRPr="004D180D">
        <w:rPr>
          <w:rFonts w:cs="Arial"/>
          <w:lang w:val="uk-UA"/>
        </w:rPr>
        <w:t xml:space="preserve"> </w:t>
      </w:r>
      <w:r w:rsidRPr="004D180D">
        <w:rPr>
          <w:rFonts w:cs="Arial"/>
          <w:lang w:val="uk-UA"/>
        </w:rPr>
        <w:t>засобів</w:t>
      </w:r>
      <w:r w:rsidR="006621E1" w:rsidRPr="004D180D">
        <w:rPr>
          <w:rFonts w:cs="Arial"/>
          <w:lang w:val="uk-UA"/>
        </w:rPr>
        <w:t xml:space="preserve"> </w:t>
      </w:r>
      <w:r w:rsidRPr="004D180D">
        <w:rPr>
          <w:rFonts w:cs="Arial"/>
          <w:lang w:val="uk-UA"/>
        </w:rPr>
        <w:t>поставленій</w:t>
      </w:r>
      <w:r w:rsidR="006621E1" w:rsidRPr="004D180D">
        <w:rPr>
          <w:rFonts w:cs="Arial"/>
          <w:lang w:val="uk-UA"/>
        </w:rPr>
        <w:t xml:space="preserve"> </w:t>
      </w:r>
      <w:r w:rsidRPr="004D180D">
        <w:rPr>
          <w:rFonts w:cs="Arial"/>
          <w:lang w:val="uk-UA"/>
        </w:rPr>
        <w:t>задачі.</w:t>
      </w:r>
      <w:r w:rsidR="006621E1" w:rsidRPr="004D180D">
        <w:rPr>
          <w:rFonts w:cs="Arial"/>
          <w:lang w:val="uk-UA"/>
        </w:rPr>
        <w:t xml:space="preserve"> </w:t>
      </w:r>
      <w:r w:rsidRPr="004D180D">
        <w:rPr>
          <w:rFonts w:cs="Arial"/>
          <w:lang w:val="uk-UA"/>
        </w:rPr>
        <w:t>Якщо</w:t>
      </w:r>
      <w:r w:rsidR="006621E1" w:rsidRPr="004D180D">
        <w:rPr>
          <w:rFonts w:cs="Arial"/>
          <w:lang w:val="uk-UA"/>
        </w:rPr>
        <w:t xml:space="preserve"> </w:t>
      </w:r>
      <w:r w:rsidRPr="004D180D">
        <w:rPr>
          <w:rFonts w:cs="Arial"/>
          <w:lang w:val="uk-UA"/>
        </w:rPr>
        <w:t>ситуація</w:t>
      </w:r>
      <w:r w:rsidR="006621E1" w:rsidRPr="004D180D">
        <w:rPr>
          <w:rFonts w:cs="Arial"/>
          <w:lang w:val="uk-UA"/>
        </w:rPr>
        <w:t xml:space="preserve"> </w:t>
      </w:r>
      <w:r w:rsidRPr="004D180D">
        <w:rPr>
          <w:rFonts w:cs="Arial"/>
          <w:lang w:val="uk-UA"/>
        </w:rPr>
        <w:t>невизначена</w:t>
      </w:r>
      <w:r w:rsidR="006621E1" w:rsidRPr="004D180D">
        <w:rPr>
          <w:rFonts w:cs="Arial"/>
          <w:lang w:val="uk-UA"/>
        </w:rPr>
        <w:t xml:space="preserve"> </w:t>
      </w:r>
      <w:r w:rsidRPr="004D180D">
        <w:rPr>
          <w:rFonts w:cs="Arial"/>
          <w:lang w:val="uk-UA"/>
        </w:rPr>
        <w:t>то</w:t>
      </w:r>
      <w:r w:rsidR="006621E1" w:rsidRPr="004D180D">
        <w:rPr>
          <w:rFonts w:cs="Arial"/>
          <w:lang w:val="uk-UA"/>
        </w:rPr>
        <w:t xml:space="preserve"> </w:t>
      </w:r>
      <w:r w:rsidRPr="004D180D">
        <w:rPr>
          <w:rFonts w:cs="Arial"/>
          <w:lang w:val="uk-UA"/>
        </w:rPr>
        <w:t>варто</w:t>
      </w:r>
      <w:r w:rsidR="006621E1" w:rsidRPr="004D180D">
        <w:rPr>
          <w:rFonts w:cs="Arial"/>
          <w:lang w:val="uk-UA"/>
        </w:rPr>
        <w:t xml:space="preserve"> </w:t>
      </w:r>
      <w:r w:rsidRPr="004D180D">
        <w:rPr>
          <w:rFonts w:cs="Arial"/>
          <w:lang w:val="uk-UA"/>
        </w:rPr>
        <w:t>використовувати</w:t>
      </w:r>
      <w:r w:rsidR="006621E1" w:rsidRPr="004D180D">
        <w:rPr>
          <w:rFonts w:cs="Arial"/>
          <w:lang w:val="uk-UA"/>
        </w:rPr>
        <w:t xml:space="preserve"> </w:t>
      </w:r>
      <w:r w:rsidRPr="004D180D">
        <w:rPr>
          <w:rFonts w:cs="Arial"/>
          <w:lang w:val="uk-UA"/>
        </w:rPr>
        <w:t>рекомендаційний</w:t>
      </w:r>
      <w:r w:rsidR="006621E1" w:rsidRPr="004D180D">
        <w:rPr>
          <w:rFonts w:cs="Arial"/>
          <w:lang w:val="uk-UA"/>
        </w:rPr>
        <w:t xml:space="preserve"> </w:t>
      </w:r>
      <w:r w:rsidRPr="004D180D">
        <w:rPr>
          <w:rFonts w:cs="Arial"/>
          <w:lang w:val="uk-UA"/>
        </w:rPr>
        <w:t>вплив.</w:t>
      </w:r>
    </w:p>
    <w:p w:rsidR="001007C7" w:rsidRPr="004D180D" w:rsidRDefault="006621E1" w:rsidP="004D180D">
      <w:pPr>
        <w:pStyle w:val="a3"/>
        <w:suppressAutoHyphens/>
        <w:spacing w:line="360" w:lineRule="auto"/>
        <w:ind w:firstLine="709"/>
        <w:jc w:val="both"/>
        <w:rPr>
          <w:rFonts w:cs="Arial"/>
          <w:lang w:val="uk-UA"/>
        </w:rPr>
      </w:pPr>
      <w:r w:rsidRPr="004D180D">
        <w:rPr>
          <w:rFonts w:cs="Arial"/>
          <w:lang w:val="uk-UA"/>
        </w:rPr>
        <w:t xml:space="preserve"> </w:t>
      </w:r>
      <w:r w:rsidR="001007C7" w:rsidRPr="004D180D">
        <w:rPr>
          <w:rFonts w:cs="Arial"/>
          <w:lang w:val="uk-UA"/>
        </w:rPr>
        <w:t>Накази</w:t>
      </w:r>
      <w:r w:rsidRPr="004D180D">
        <w:rPr>
          <w:rFonts w:cs="Arial"/>
          <w:lang w:val="uk-UA"/>
        </w:rPr>
        <w:t xml:space="preserve"> </w:t>
      </w:r>
      <w:r w:rsidR="001007C7" w:rsidRPr="004D180D">
        <w:rPr>
          <w:rFonts w:cs="Arial"/>
          <w:lang w:val="uk-UA"/>
        </w:rPr>
        <w:t>являються</w:t>
      </w:r>
      <w:r w:rsidRPr="004D180D">
        <w:rPr>
          <w:rFonts w:cs="Arial"/>
          <w:lang w:val="uk-UA"/>
        </w:rPr>
        <w:t xml:space="preserve"> </w:t>
      </w:r>
      <w:r w:rsidR="001007C7" w:rsidRPr="004D180D">
        <w:rPr>
          <w:rFonts w:cs="Arial"/>
          <w:lang w:val="uk-UA"/>
        </w:rPr>
        <w:t>актами</w:t>
      </w:r>
      <w:r w:rsidRPr="004D180D">
        <w:rPr>
          <w:rFonts w:cs="Arial"/>
          <w:lang w:val="uk-UA"/>
        </w:rPr>
        <w:t xml:space="preserve"> </w:t>
      </w:r>
      <w:r w:rsidR="001007C7" w:rsidRPr="004D180D">
        <w:rPr>
          <w:rFonts w:cs="Arial"/>
          <w:lang w:val="uk-UA"/>
        </w:rPr>
        <w:t>одноособового</w:t>
      </w:r>
      <w:r w:rsidRPr="004D180D">
        <w:rPr>
          <w:rFonts w:cs="Arial"/>
          <w:lang w:val="uk-UA"/>
        </w:rPr>
        <w:t xml:space="preserve"> </w:t>
      </w:r>
      <w:r w:rsidR="001007C7" w:rsidRPr="004D180D">
        <w:rPr>
          <w:rFonts w:cs="Arial"/>
          <w:lang w:val="uk-UA"/>
        </w:rPr>
        <w:t>управління</w:t>
      </w:r>
      <w:r w:rsidRPr="004D180D">
        <w:rPr>
          <w:rFonts w:cs="Arial"/>
          <w:lang w:val="uk-UA"/>
        </w:rPr>
        <w:t xml:space="preserve"> </w:t>
      </w:r>
      <w:r w:rsidR="001007C7" w:rsidRPr="004D180D">
        <w:rPr>
          <w:rFonts w:cs="Arial"/>
          <w:lang w:val="uk-UA"/>
        </w:rPr>
        <w:t>у</w:t>
      </w:r>
      <w:r w:rsidRPr="004D180D">
        <w:rPr>
          <w:rFonts w:cs="Arial"/>
          <w:lang w:val="uk-UA"/>
        </w:rPr>
        <w:t xml:space="preserve"> </w:t>
      </w:r>
      <w:r w:rsidR="001007C7" w:rsidRPr="004D180D">
        <w:rPr>
          <w:rFonts w:cs="Arial"/>
          <w:lang w:val="uk-UA"/>
        </w:rPr>
        <w:t>відповідності</w:t>
      </w:r>
      <w:r w:rsidRPr="004D180D">
        <w:rPr>
          <w:rFonts w:cs="Arial"/>
          <w:lang w:val="uk-UA"/>
        </w:rPr>
        <w:t xml:space="preserve"> </w:t>
      </w:r>
      <w:r w:rsidR="001007C7" w:rsidRPr="004D180D">
        <w:rPr>
          <w:rFonts w:cs="Arial"/>
          <w:lang w:val="uk-UA"/>
        </w:rPr>
        <w:t>з</w:t>
      </w:r>
      <w:r w:rsidRPr="004D180D">
        <w:rPr>
          <w:rFonts w:cs="Arial"/>
          <w:lang w:val="uk-UA"/>
        </w:rPr>
        <w:t xml:space="preserve"> </w:t>
      </w:r>
      <w:r w:rsidR="001007C7" w:rsidRPr="004D180D">
        <w:rPr>
          <w:rFonts w:cs="Arial"/>
          <w:lang w:val="uk-UA"/>
        </w:rPr>
        <w:t>принципом</w:t>
      </w:r>
      <w:r w:rsidR="004D180D">
        <w:rPr>
          <w:rFonts w:cs="Arial"/>
          <w:lang w:val="uk-UA"/>
        </w:rPr>
        <w:t xml:space="preserve"> </w:t>
      </w:r>
      <w:r w:rsidR="001007C7" w:rsidRPr="004D180D">
        <w:rPr>
          <w:rFonts w:cs="Arial"/>
          <w:lang w:val="uk-UA"/>
        </w:rPr>
        <w:t>єдиноначальності.</w:t>
      </w:r>
      <w:r w:rsidRPr="004D180D">
        <w:rPr>
          <w:rFonts w:cs="Arial"/>
          <w:lang w:val="uk-UA"/>
        </w:rPr>
        <w:t xml:space="preserve"> </w:t>
      </w:r>
      <w:r w:rsidR="001007C7" w:rsidRPr="004D180D">
        <w:rPr>
          <w:rFonts w:cs="Arial"/>
          <w:lang w:val="uk-UA"/>
        </w:rPr>
        <w:t>Наказ</w:t>
      </w:r>
      <w:r w:rsidRPr="004D180D">
        <w:rPr>
          <w:rFonts w:cs="Arial"/>
          <w:lang w:val="uk-UA"/>
        </w:rPr>
        <w:t xml:space="preserve"> </w:t>
      </w:r>
      <w:r w:rsidR="001007C7" w:rsidRPr="004D180D">
        <w:rPr>
          <w:rFonts w:cs="Arial"/>
          <w:lang w:val="uk-UA"/>
        </w:rPr>
        <w:t>–</w:t>
      </w:r>
      <w:r w:rsidRPr="004D180D">
        <w:rPr>
          <w:rFonts w:cs="Arial"/>
          <w:lang w:val="uk-UA"/>
        </w:rPr>
        <w:t xml:space="preserve"> </w:t>
      </w:r>
      <w:r w:rsidR="001007C7" w:rsidRPr="004D180D">
        <w:rPr>
          <w:rFonts w:cs="Arial"/>
          <w:lang w:val="uk-UA"/>
        </w:rPr>
        <w:t>це</w:t>
      </w:r>
      <w:r w:rsidRPr="004D180D">
        <w:rPr>
          <w:rFonts w:cs="Arial"/>
          <w:lang w:val="uk-UA"/>
        </w:rPr>
        <w:t xml:space="preserve"> </w:t>
      </w:r>
      <w:r w:rsidR="001007C7" w:rsidRPr="004D180D">
        <w:rPr>
          <w:rFonts w:cs="Arial"/>
          <w:lang w:val="uk-UA"/>
        </w:rPr>
        <w:t>письмова</w:t>
      </w:r>
      <w:r w:rsidRPr="004D180D">
        <w:rPr>
          <w:rFonts w:cs="Arial"/>
          <w:lang w:val="uk-UA"/>
        </w:rPr>
        <w:t xml:space="preserve"> </w:t>
      </w:r>
      <w:r w:rsidR="001007C7" w:rsidRPr="004D180D">
        <w:rPr>
          <w:rFonts w:cs="Arial"/>
          <w:lang w:val="uk-UA"/>
        </w:rPr>
        <w:t>або</w:t>
      </w:r>
      <w:r w:rsidRPr="004D180D">
        <w:rPr>
          <w:rFonts w:cs="Arial"/>
          <w:lang w:val="uk-UA"/>
        </w:rPr>
        <w:t xml:space="preserve"> </w:t>
      </w:r>
      <w:r w:rsidR="001007C7" w:rsidRPr="004D180D">
        <w:rPr>
          <w:rFonts w:cs="Arial"/>
          <w:lang w:val="uk-UA"/>
        </w:rPr>
        <w:t>усна</w:t>
      </w:r>
      <w:r w:rsidRPr="004D180D">
        <w:rPr>
          <w:rFonts w:cs="Arial"/>
          <w:lang w:val="uk-UA"/>
        </w:rPr>
        <w:t xml:space="preserve"> </w:t>
      </w:r>
      <w:r w:rsidR="001007C7" w:rsidRPr="004D180D">
        <w:rPr>
          <w:rFonts w:cs="Arial"/>
          <w:lang w:val="uk-UA"/>
        </w:rPr>
        <w:t>вимога</w:t>
      </w:r>
      <w:r w:rsidR="004D180D">
        <w:rPr>
          <w:rFonts w:cs="Arial"/>
          <w:lang w:val="uk-UA"/>
        </w:rPr>
        <w:t xml:space="preserve"> </w:t>
      </w:r>
      <w:r w:rsidR="001007C7" w:rsidRPr="004D180D">
        <w:rPr>
          <w:rFonts w:cs="Arial"/>
          <w:lang w:val="uk-UA"/>
        </w:rPr>
        <w:lastRenderedPageBreak/>
        <w:t>керівника</w:t>
      </w:r>
      <w:r w:rsidRPr="004D180D">
        <w:rPr>
          <w:rFonts w:cs="Arial"/>
          <w:lang w:val="uk-UA"/>
        </w:rPr>
        <w:t xml:space="preserve"> </w:t>
      </w:r>
      <w:r w:rsidR="001007C7" w:rsidRPr="004D180D">
        <w:rPr>
          <w:rFonts w:cs="Arial"/>
          <w:lang w:val="uk-UA"/>
        </w:rPr>
        <w:t>до</w:t>
      </w:r>
      <w:r w:rsidRPr="004D180D">
        <w:rPr>
          <w:rFonts w:cs="Arial"/>
          <w:lang w:val="uk-UA"/>
        </w:rPr>
        <w:t xml:space="preserve"> </w:t>
      </w:r>
      <w:r w:rsidR="001007C7" w:rsidRPr="004D180D">
        <w:rPr>
          <w:rFonts w:cs="Arial"/>
          <w:lang w:val="uk-UA"/>
        </w:rPr>
        <w:t>підлеглого</w:t>
      </w:r>
      <w:r w:rsidRPr="004D180D">
        <w:rPr>
          <w:rFonts w:cs="Arial"/>
          <w:lang w:val="uk-UA"/>
        </w:rPr>
        <w:t xml:space="preserve"> </w:t>
      </w:r>
      <w:r w:rsidR="001007C7" w:rsidRPr="004D180D">
        <w:rPr>
          <w:rFonts w:cs="Arial"/>
          <w:lang w:val="uk-UA"/>
        </w:rPr>
        <w:t>виконати</w:t>
      </w:r>
      <w:r w:rsidRPr="004D180D">
        <w:rPr>
          <w:rFonts w:cs="Arial"/>
          <w:lang w:val="uk-UA"/>
        </w:rPr>
        <w:t xml:space="preserve"> </w:t>
      </w:r>
      <w:r w:rsidR="001007C7" w:rsidRPr="004D180D">
        <w:rPr>
          <w:rFonts w:cs="Arial"/>
          <w:lang w:val="uk-UA"/>
        </w:rPr>
        <w:t>визначене</w:t>
      </w:r>
      <w:r w:rsidRPr="004D180D">
        <w:rPr>
          <w:rFonts w:cs="Arial"/>
          <w:lang w:val="uk-UA"/>
        </w:rPr>
        <w:t xml:space="preserve"> </w:t>
      </w:r>
      <w:r w:rsidR="001007C7" w:rsidRPr="004D180D">
        <w:rPr>
          <w:rFonts w:cs="Arial"/>
          <w:lang w:val="uk-UA"/>
        </w:rPr>
        <w:t>завдання</w:t>
      </w:r>
      <w:r w:rsidRPr="004D180D">
        <w:rPr>
          <w:rFonts w:cs="Arial"/>
          <w:lang w:val="uk-UA"/>
        </w:rPr>
        <w:t xml:space="preserve"> </w:t>
      </w:r>
      <w:r w:rsidR="001007C7" w:rsidRPr="004D180D">
        <w:rPr>
          <w:rFonts w:cs="Arial"/>
          <w:lang w:val="uk-UA"/>
        </w:rPr>
        <w:t>з</w:t>
      </w:r>
      <w:r w:rsidRPr="004D180D">
        <w:rPr>
          <w:rFonts w:cs="Arial"/>
          <w:lang w:val="uk-UA"/>
        </w:rPr>
        <w:t xml:space="preserve"> </w:t>
      </w:r>
      <w:r w:rsidR="001007C7" w:rsidRPr="004D180D">
        <w:rPr>
          <w:rFonts w:cs="Arial"/>
          <w:lang w:val="uk-UA"/>
        </w:rPr>
        <w:t>вказівкою</w:t>
      </w:r>
      <w:r w:rsidRPr="004D180D">
        <w:rPr>
          <w:rFonts w:cs="Arial"/>
          <w:lang w:val="uk-UA"/>
        </w:rPr>
        <w:t xml:space="preserve"> </w:t>
      </w:r>
      <w:r w:rsidR="001007C7" w:rsidRPr="004D180D">
        <w:rPr>
          <w:rFonts w:cs="Arial"/>
          <w:lang w:val="uk-UA"/>
        </w:rPr>
        <w:t>терміна</w:t>
      </w:r>
      <w:r w:rsidRPr="004D180D">
        <w:rPr>
          <w:rFonts w:cs="Arial"/>
          <w:lang w:val="uk-UA"/>
        </w:rPr>
        <w:t xml:space="preserve"> </w:t>
      </w:r>
      <w:r w:rsidR="001007C7" w:rsidRPr="004D180D">
        <w:rPr>
          <w:rFonts w:cs="Arial"/>
          <w:lang w:val="uk-UA"/>
        </w:rPr>
        <w:t>виконання,</w:t>
      </w:r>
      <w:r w:rsidRPr="004D180D">
        <w:rPr>
          <w:rFonts w:cs="Arial"/>
          <w:lang w:val="uk-UA"/>
        </w:rPr>
        <w:t xml:space="preserve"> </w:t>
      </w:r>
      <w:r w:rsidR="001007C7" w:rsidRPr="004D180D">
        <w:rPr>
          <w:rFonts w:cs="Arial"/>
          <w:lang w:val="uk-UA"/>
        </w:rPr>
        <w:t>використовуваних</w:t>
      </w:r>
      <w:r w:rsidRPr="004D180D">
        <w:rPr>
          <w:rFonts w:cs="Arial"/>
          <w:lang w:val="uk-UA"/>
        </w:rPr>
        <w:t xml:space="preserve"> </w:t>
      </w:r>
      <w:r w:rsidR="001007C7" w:rsidRPr="004D180D">
        <w:rPr>
          <w:rFonts w:cs="Arial"/>
          <w:lang w:val="uk-UA"/>
        </w:rPr>
        <w:t>засобів</w:t>
      </w:r>
      <w:r w:rsidR="004D180D">
        <w:rPr>
          <w:rFonts w:cs="Arial"/>
          <w:lang w:val="uk-UA"/>
        </w:rPr>
        <w:t xml:space="preserve"> </w:t>
      </w:r>
      <w:r w:rsidR="001007C7" w:rsidRPr="004D180D">
        <w:rPr>
          <w:rFonts w:cs="Arial"/>
          <w:lang w:val="uk-UA"/>
        </w:rPr>
        <w:t>та</w:t>
      </w:r>
      <w:r w:rsidRPr="004D180D">
        <w:rPr>
          <w:rFonts w:cs="Arial"/>
          <w:lang w:val="uk-UA"/>
        </w:rPr>
        <w:t xml:space="preserve"> </w:t>
      </w:r>
      <w:r w:rsidR="001007C7" w:rsidRPr="004D180D">
        <w:rPr>
          <w:rFonts w:cs="Arial"/>
          <w:lang w:val="uk-UA"/>
        </w:rPr>
        <w:t>інших</w:t>
      </w:r>
      <w:r w:rsidR="004D180D">
        <w:rPr>
          <w:rFonts w:cs="Arial"/>
          <w:lang w:val="uk-UA"/>
        </w:rPr>
        <w:t xml:space="preserve"> </w:t>
      </w:r>
      <w:r w:rsidR="001007C7" w:rsidRPr="004D180D">
        <w:rPr>
          <w:rFonts w:cs="Arial"/>
          <w:lang w:val="uk-UA"/>
        </w:rPr>
        <w:t>умов.</w:t>
      </w:r>
      <w:r w:rsidRPr="004D180D">
        <w:rPr>
          <w:rFonts w:cs="Arial"/>
          <w:lang w:val="uk-UA"/>
        </w:rPr>
        <w:t xml:space="preserve"> </w:t>
      </w:r>
      <w:r w:rsidR="001007C7" w:rsidRPr="004D180D">
        <w:rPr>
          <w:rFonts w:cs="Arial"/>
          <w:lang w:val="uk-UA"/>
        </w:rPr>
        <w:t>На</w:t>
      </w:r>
      <w:r w:rsidRPr="004D180D">
        <w:rPr>
          <w:rFonts w:cs="Arial"/>
          <w:lang w:val="uk-UA"/>
        </w:rPr>
        <w:t xml:space="preserve"> </w:t>
      </w:r>
      <w:r w:rsidR="001007C7" w:rsidRPr="004D180D">
        <w:rPr>
          <w:rFonts w:cs="Arial"/>
          <w:lang w:val="uk-UA"/>
        </w:rPr>
        <w:t>підприємстві</w:t>
      </w:r>
      <w:r w:rsidRPr="004D180D">
        <w:rPr>
          <w:rFonts w:cs="Arial"/>
          <w:lang w:val="uk-UA"/>
        </w:rPr>
        <w:t xml:space="preserve"> </w:t>
      </w:r>
      <w:r w:rsidR="001007C7" w:rsidRPr="004D180D">
        <w:rPr>
          <w:rFonts w:cs="Arial"/>
          <w:lang w:val="uk-UA"/>
        </w:rPr>
        <w:t>накази</w:t>
      </w:r>
      <w:r w:rsidR="004D180D">
        <w:rPr>
          <w:rFonts w:cs="Arial"/>
          <w:lang w:val="uk-UA"/>
        </w:rPr>
        <w:t xml:space="preserve"> </w:t>
      </w:r>
      <w:r w:rsidR="001007C7" w:rsidRPr="004D180D">
        <w:rPr>
          <w:rFonts w:cs="Arial"/>
          <w:lang w:val="uk-UA"/>
        </w:rPr>
        <w:t>видають</w:t>
      </w:r>
      <w:r w:rsidRPr="004D180D">
        <w:rPr>
          <w:rFonts w:cs="Arial"/>
          <w:lang w:val="uk-UA"/>
        </w:rPr>
        <w:t xml:space="preserve"> </w:t>
      </w:r>
      <w:r w:rsidR="001007C7" w:rsidRPr="004D180D">
        <w:rPr>
          <w:rFonts w:cs="Arial"/>
          <w:lang w:val="uk-UA"/>
        </w:rPr>
        <w:t>тільки</w:t>
      </w:r>
      <w:r w:rsidRPr="004D180D">
        <w:rPr>
          <w:rFonts w:cs="Arial"/>
          <w:lang w:val="uk-UA"/>
        </w:rPr>
        <w:t xml:space="preserve"> </w:t>
      </w:r>
      <w:r w:rsidR="001007C7" w:rsidRPr="004D180D">
        <w:rPr>
          <w:rFonts w:cs="Arial"/>
          <w:lang w:val="uk-UA"/>
        </w:rPr>
        <w:t>лінійні</w:t>
      </w:r>
      <w:r w:rsidRPr="004D180D">
        <w:rPr>
          <w:rFonts w:cs="Arial"/>
          <w:lang w:val="uk-UA"/>
        </w:rPr>
        <w:t xml:space="preserve"> </w:t>
      </w:r>
      <w:r w:rsidR="001007C7" w:rsidRPr="004D180D">
        <w:rPr>
          <w:rFonts w:cs="Arial"/>
          <w:lang w:val="uk-UA"/>
        </w:rPr>
        <w:t>керівники.</w:t>
      </w:r>
      <w:r w:rsidRPr="004D180D">
        <w:rPr>
          <w:rFonts w:cs="Arial"/>
          <w:lang w:val="uk-UA"/>
        </w:rPr>
        <w:t xml:space="preserve"> </w:t>
      </w:r>
      <w:r w:rsidR="001007C7" w:rsidRPr="004D180D">
        <w:rPr>
          <w:rFonts w:cs="Arial"/>
          <w:lang w:val="uk-UA"/>
        </w:rPr>
        <w:t>Видаються</w:t>
      </w:r>
      <w:r w:rsidRPr="004D180D">
        <w:rPr>
          <w:rFonts w:cs="Arial"/>
          <w:lang w:val="uk-UA"/>
        </w:rPr>
        <w:t xml:space="preserve"> </w:t>
      </w:r>
      <w:r w:rsidR="001007C7" w:rsidRPr="004D180D">
        <w:rPr>
          <w:rFonts w:cs="Arial"/>
          <w:lang w:val="uk-UA"/>
        </w:rPr>
        <w:t>вони</w:t>
      </w:r>
      <w:r w:rsidRPr="004D180D">
        <w:rPr>
          <w:rFonts w:cs="Arial"/>
          <w:lang w:val="uk-UA"/>
        </w:rPr>
        <w:t xml:space="preserve"> </w:t>
      </w:r>
      <w:r w:rsidR="001007C7" w:rsidRPr="004D180D">
        <w:rPr>
          <w:rFonts w:cs="Arial"/>
          <w:lang w:val="uk-UA"/>
        </w:rPr>
        <w:t>у</w:t>
      </w:r>
      <w:r w:rsidR="004D180D">
        <w:rPr>
          <w:rFonts w:cs="Arial"/>
          <w:lang w:val="uk-UA"/>
        </w:rPr>
        <w:t xml:space="preserve"> </w:t>
      </w:r>
      <w:r w:rsidR="001007C7" w:rsidRPr="004D180D">
        <w:rPr>
          <w:rFonts w:cs="Arial"/>
          <w:lang w:val="uk-UA"/>
        </w:rPr>
        <w:t>ініціативному</w:t>
      </w:r>
      <w:r w:rsidRPr="004D180D">
        <w:rPr>
          <w:rFonts w:cs="Arial"/>
          <w:lang w:val="uk-UA"/>
        </w:rPr>
        <w:t xml:space="preserve"> </w:t>
      </w:r>
      <w:r w:rsidR="001007C7" w:rsidRPr="004D180D">
        <w:rPr>
          <w:rFonts w:cs="Arial"/>
          <w:lang w:val="uk-UA"/>
        </w:rPr>
        <w:t>порядку,</w:t>
      </w:r>
      <w:r w:rsidRPr="004D180D">
        <w:rPr>
          <w:rFonts w:cs="Arial"/>
          <w:lang w:val="uk-UA"/>
        </w:rPr>
        <w:t xml:space="preserve"> </w:t>
      </w:r>
      <w:r w:rsidR="001007C7" w:rsidRPr="004D180D">
        <w:rPr>
          <w:rFonts w:cs="Arial"/>
          <w:lang w:val="uk-UA"/>
        </w:rPr>
        <w:t>у</w:t>
      </w:r>
      <w:r w:rsidRPr="004D180D">
        <w:rPr>
          <w:rFonts w:cs="Arial"/>
          <w:lang w:val="uk-UA"/>
        </w:rPr>
        <w:t xml:space="preserve"> </w:t>
      </w:r>
      <w:r w:rsidR="001007C7" w:rsidRPr="004D180D">
        <w:rPr>
          <w:rFonts w:cs="Arial"/>
          <w:lang w:val="uk-UA"/>
        </w:rPr>
        <w:t>порядку</w:t>
      </w:r>
      <w:r w:rsidRPr="004D180D">
        <w:rPr>
          <w:rFonts w:cs="Arial"/>
          <w:lang w:val="uk-UA"/>
        </w:rPr>
        <w:t xml:space="preserve"> </w:t>
      </w:r>
      <w:r w:rsidR="001007C7" w:rsidRPr="004D180D">
        <w:rPr>
          <w:rFonts w:cs="Arial"/>
          <w:lang w:val="uk-UA"/>
        </w:rPr>
        <w:t>виконання</w:t>
      </w:r>
      <w:r w:rsidRPr="004D180D">
        <w:rPr>
          <w:rFonts w:cs="Arial"/>
          <w:lang w:val="uk-UA"/>
        </w:rPr>
        <w:t xml:space="preserve"> </w:t>
      </w:r>
      <w:r w:rsidR="001007C7" w:rsidRPr="004D180D">
        <w:rPr>
          <w:rFonts w:cs="Arial"/>
          <w:lang w:val="uk-UA"/>
        </w:rPr>
        <w:t>постанов</w:t>
      </w:r>
      <w:r w:rsidRPr="004D180D">
        <w:rPr>
          <w:rFonts w:cs="Arial"/>
          <w:lang w:val="uk-UA"/>
        </w:rPr>
        <w:t xml:space="preserve"> </w:t>
      </w:r>
      <w:r w:rsidR="001007C7" w:rsidRPr="004D180D">
        <w:rPr>
          <w:rFonts w:cs="Arial"/>
          <w:lang w:val="uk-UA"/>
        </w:rPr>
        <w:t>і</w:t>
      </w:r>
      <w:r w:rsidRPr="004D180D">
        <w:rPr>
          <w:rFonts w:cs="Arial"/>
          <w:lang w:val="uk-UA"/>
        </w:rPr>
        <w:t xml:space="preserve"> </w:t>
      </w:r>
      <w:r w:rsidR="001007C7" w:rsidRPr="004D180D">
        <w:rPr>
          <w:rFonts w:cs="Arial"/>
          <w:lang w:val="uk-UA"/>
        </w:rPr>
        <w:t>розпоряджень</w:t>
      </w:r>
      <w:r w:rsidRPr="004D180D">
        <w:rPr>
          <w:rFonts w:cs="Arial"/>
          <w:lang w:val="uk-UA"/>
        </w:rPr>
        <w:t xml:space="preserve"> </w:t>
      </w:r>
      <w:r w:rsidR="001007C7" w:rsidRPr="004D180D">
        <w:rPr>
          <w:rFonts w:cs="Arial"/>
          <w:lang w:val="uk-UA"/>
        </w:rPr>
        <w:t>уряду,</w:t>
      </w:r>
      <w:r w:rsidRPr="004D180D">
        <w:rPr>
          <w:rFonts w:cs="Arial"/>
          <w:lang w:val="uk-UA"/>
        </w:rPr>
        <w:t xml:space="preserve"> </w:t>
      </w:r>
      <w:r w:rsidR="001007C7" w:rsidRPr="004D180D">
        <w:rPr>
          <w:rFonts w:cs="Arial"/>
          <w:lang w:val="uk-UA"/>
        </w:rPr>
        <w:t>так</w:t>
      </w:r>
      <w:r w:rsidR="004D180D">
        <w:rPr>
          <w:rFonts w:cs="Arial"/>
          <w:lang w:val="uk-UA"/>
        </w:rPr>
        <w:t xml:space="preserve"> </w:t>
      </w:r>
      <w:r w:rsidR="001007C7" w:rsidRPr="004D180D">
        <w:rPr>
          <w:rFonts w:cs="Arial"/>
          <w:lang w:val="uk-UA"/>
        </w:rPr>
        <w:t>і</w:t>
      </w:r>
      <w:r w:rsidRPr="004D180D">
        <w:rPr>
          <w:rFonts w:cs="Arial"/>
          <w:lang w:val="uk-UA"/>
        </w:rPr>
        <w:t xml:space="preserve"> </w:t>
      </w:r>
      <w:r w:rsidR="001007C7" w:rsidRPr="004D180D">
        <w:rPr>
          <w:rFonts w:cs="Arial"/>
          <w:lang w:val="uk-UA"/>
        </w:rPr>
        <w:t>на</w:t>
      </w:r>
      <w:r w:rsidRPr="004D180D">
        <w:rPr>
          <w:rFonts w:cs="Arial"/>
          <w:lang w:val="uk-UA"/>
        </w:rPr>
        <w:t xml:space="preserve"> </w:t>
      </w:r>
      <w:r w:rsidR="001007C7" w:rsidRPr="004D180D">
        <w:rPr>
          <w:rFonts w:cs="Arial"/>
          <w:lang w:val="uk-UA"/>
        </w:rPr>
        <w:t>основі</w:t>
      </w:r>
      <w:r w:rsidRPr="004D180D">
        <w:rPr>
          <w:rFonts w:cs="Arial"/>
          <w:lang w:val="uk-UA"/>
        </w:rPr>
        <w:t xml:space="preserve"> </w:t>
      </w:r>
      <w:r w:rsidR="001007C7" w:rsidRPr="004D180D">
        <w:rPr>
          <w:rFonts w:cs="Arial"/>
          <w:lang w:val="uk-UA"/>
        </w:rPr>
        <w:t>приказів</w:t>
      </w:r>
      <w:r w:rsidRPr="004D180D">
        <w:rPr>
          <w:rFonts w:cs="Arial"/>
          <w:lang w:val="uk-UA"/>
        </w:rPr>
        <w:t xml:space="preserve"> </w:t>
      </w:r>
      <w:r w:rsidR="001007C7" w:rsidRPr="004D180D">
        <w:rPr>
          <w:rFonts w:cs="Arial"/>
          <w:lang w:val="uk-UA"/>
        </w:rPr>
        <w:t>та</w:t>
      </w:r>
      <w:r w:rsidRPr="004D180D">
        <w:rPr>
          <w:rFonts w:cs="Arial"/>
          <w:lang w:val="uk-UA"/>
        </w:rPr>
        <w:t xml:space="preserve"> </w:t>
      </w:r>
      <w:r w:rsidR="001007C7" w:rsidRPr="004D180D">
        <w:rPr>
          <w:rFonts w:cs="Arial"/>
          <w:lang w:val="uk-UA"/>
        </w:rPr>
        <w:t>інструкцій</w:t>
      </w:r>
      <w:r w:rsidRPr="004D180D">
        <w:rPr>
          <w:rFonts w:cs="Arial"/>
          <w:lang w:val="uk-UA"/>
        </w:rPr>
        <w:t xml:space="preserve"> </w:t>
      </w:r>
      <w:r w:rsidR="001007C7" w:rsidRPr="004D180D">
        <w:rPr>
          <w:rFonts w:cs="Arial"/>
          <w:lang w:val="uk-UA"/>
        </w:rPr>
        <w:t>вищестоящих</w:t>
      </w:r>
      <w:r w:rsidRPr="004D180D">
        <w:rPr>
          <w:rFonts w:cs="Arial"/>
          <w:lang w:val="uk-UA"/>
        </w:rPr>
        <w:t xml:space="preserve"> </w:t>
      </w:r>
      <w:r w:rsidR="001007C7" w:rsidRPr="004D180D">
        <w:rPr>
          <w:rFonts w:cs="Arial"/>
          <w:lang w:val="uk-UA"/>
        </w:rPr>
        <w:t>органів.</w:t>
      </w:r>
      <w:r w:rsidRPr="004D180D">
        <w:rPr>
          <w:rFonts w:cs="Arial"/>
          <w:lang w:val="uk-UA"/>
        </w:rPr>
        <w:t xml:space="preserve"> </w:t>
      </w:r>
      <w:r w:rsidR="001007C7" w:rsidRPr="004D180D">
        <w:rPr>
          <w:rFonts w:cs="Arial"/>
          <w:lang w:val="uk-UA"/>
        </w:rPr>
        <w:t>По</w:t>
      </w:r>
      <w:r w:rsidRPr="004D180D">
        <w:rPr>
          <w:rFonts w:cs="Arial"/>
          <w:lang w:val="uk-UA"/>
        </w:rPr>
        <w:t xml:space="preserve"> </w:t>
      </w:r>
      <w:r w:rsidR="001007C7" w:rsidRPr="004D180D">
        <w:rPr>
          <w:rFonts w:cs="Arial"/>
          <w:lang w:val="uk-UA"/>
        </w:rPr>
        <w:t>змісту</w:t>
      </w:r>
      <w:r w:rsidRPr="004D180D">
        <w:rPr>
          <w:rFonts w:cs="Arial"/>
          <w:lang w:val="uk-UA"/>
        </w:rPr>
        <w:t xml:space="preserve"> </w:t>
      </w:r>
      <w:r w:rsidR="001007C7" w:rsidRPr="004D180D">
        <w:rPr>
          <w:rFonts w:cs="Arial"/>
          <w:lang w:val="uk-UA"/>
        </w:rPr>
        <w:t>накази</w:t>
      </w:r>
      <w:r w:rsidRPr="004D180D">
        <w:rPr>
          <w:rFonts w:cs="Arial"/>
          <w:lang w:val="uk-UA"/>
        </w:rPr>
        <w:t xml:space="preserve"> </w:t>
      </w:r>
      <w:r w:rsidR="001007C7" w:rsidRPr="004D180D">
        <w:rPr>
          <w:rFonts w:cs="Arial"/>
          <w:lang w:val="uk-UA"/>
        </w:rPr>
        <w:t>охоплюють</w:t>
      </w:r>
      <w:r w:rsidRPr="004D180D">
        <w:rPr>
          <w:rFonts w:cs="Arial"/>
          <w:lang w:val="uk-UA"/>
        </w:rPr>
        <w:t xml:space="preserve"> </w:t>
      </w:r>
      <w:r w:rsidR="001007C7" w:rsidRPr="004D180D">
        <w:rPr>
          <w:rFonts w:cs="Arial"/>
          <w:lang w:val="uk-UA"/>
        </w:rPr>
        <w:t>широке</w:t>
      </w:r>
      <w:r w:rsidRPr="004D180D">
        <w:rPr>
          <w:rFonts w:cs="Arial"/>
          <w:lang w:val="uk-UA"/>
        </w:rPr>
        <w:t xml:space="preserve"> </w:t>
      </w:r>
      <w:r w:rsidR="001007C7" w:rsidRPr="004D180D">
        <w:rPr>
          <w:rFonts w:cs="Arial"/>
          <w:lang w:val="uk-UA"/>
        </w:rPr>
        <w:t>коло</w:t>
      </w:r>
      <w:r w:rsidRPr="004D180D">
        <w:rPr>
          <w:rFonts w:cs="Arial"/>
          <w:lang w:val="uk-UA"/>
        </w:rPr>
        <w:t xml:space="preserve"> </w:t>
      </w:r>
      <w:r w:rsidR="001007C7" w:rsidRPr="004D180D">
        <w:rPr>
          <w:rFonts w:cs="Arial"/>
          <w:lang w:val="uk-UA"/>
        </w:rPr>
        <w:t>питань:,</w:t>
      </w:r>
      <w:r w:rsidRPr="004D180D">
        <w:rPr>
          <w:rFonts w:cs="Arial"/>
          <w:lang w:val="uk-UA"/>
        </w:rPr>
        <w:t xml:space="preserve"> </w:t>
      </w:r>
      <w:r w:rsidR="001007C7" w:rsidRPr="004D180D">
        <w:rPr>
          <w:rFonts w:cs="Arial"/>
          <w:lang w:val="uk-UA"/>
        </w:rPr>
        <w:t>які</w:t>
      </w:r>
      <w:r w:rsidRPr="004D180D">
        <w:rPr>
          <w:rFonts w:cs="Arial"/>
          <w:lang w:val="uk-UA"/>
        </w:rPr>
        <w:t xml:space="preserve"> </w:t>
      </w:r>
      <w:r w:rsidR="001007C7" w:rsidRPr="004D180D">
        <w:rPr>
          <w:rFonts w:cs="Arial"/>
          <w:lang w:val="uk-UA"/>
        </w:rPr>
        <w:t>пов’язані</w:t>
      </w:r>
      <w:r w:rsidRPr="004D180D">
        <w:rPr>
          <w:rFonts w:cs="Arial"/>
          <w:lang w:val="uk-UA"/>
        </w:rPr>
        <w:t xml:space="preserve"> </w:t>
      </w:r>
      <w:r w:rsidR="001007C7" w:rsidRPr="004D180D">
        <w:rPr>
          <w:rFonts w:cs="Arial"/>
          <w:lang w:val="uk-UA"/>
        </w:rPr>
        <w:t>з</w:t>
      </w:r>
      <w:r w:rsidRPr="004D180D">
        <w:rPr>
          <w:rFonts w:cs="Arial"/>
          <w:lang w:val="uk-UA"/>
        </w:rPr>
        <w:t xml:space="preserve"> </w:t>
      </w:r>
      <w:r w:rsidR="001007C7" w:rsidRPr="004D180D">
        <w:rPr>
          <w:rFonts w:cs="Arial"/>
          <w:lang w:val="uk-UA"/>
        </w:rPr>
        <w:t>організацією</w:t>
      </w:r>
      <w:r w:rsidRPr="004D180D">
        <w:rPr>
          <w:rFonts w:cs="Arial"/>
          <w:lang w:val="uk-UA"/>
        </w:rPr>
        <w:t xml:space="preserve"> </w:t>
      </w:r>
      <w:r w:rsidR="001007C7" w:rsidRPr="004D180D">
        <w:rPr>
          <w:rFonts w:cs="Arial"/>
          <w:lang w:val="uk-UA"/>
        </w:rPr>
        <w:t>роботи</w:t>
      </w:r>
      <w:r w:rsidRPr="004D180D">
        <w:rPr>
          <w:rFonts w:cs="Arial"/>
          <w:lang w:val="uk-UA"/>
        </w:rPr>
        <w:t xml:space="preserve"> </w:t>
      </w:r>
      <w:r w:rsidR="001007C7" w:rsidRPr="004D180D">
        <w:rPr>
          <w:rFonts w:cs="Arial"/>
          <w:lang w:val="uk-UA"/>
        </w:rPr>
        <w:t>всіх</w:t>
      </w:r>
      <w:r w:rsidRPr="004D180D">
        <w:rPr>
          <w:rFonts w:cs="Arial"/>
          <w:lang w:val="uk-UA"/>
        </w:rPr>
        <w:t xml:space="preserve"> </w:t>
      </w:r>
      <w:r w:rsidR="001007C7" w:rsidRPr="004D180D">
        <w:rPr>
          <w:rFonts w:cs="Arial"/>
          <w:lang w:val="uk-UA"/>
        </w:rPr>
        <w:t>підрозділів</w:t>
      </w:r>
      <w:r w:rsidRPr="004D180D">
        <w:rPr>
          <w:rFonts w:cs="Arial"/>
          <w:lang w:val="uk-UA"/>
        </w:rPr>
        <w:t xml:space="preserve"> </w:t>
      </w:r>
      <w:r w:rsidR="001007C7" w:rsidRPr="004D180D">
        <w:rPr>
          <w:rFonts w:cs="Arial"/>
          <w:lang w:val="uk-UA"/>
        </w:rPr>
        <w:t>та</w:t>
      </w:r>
      <w:r w:rsidRPr="004D180D">
        <w:rPr>
          <w:rFonts w:cs="Arial"/>
          <w:lang w:val="uk-UA"/>
        </w:rPr>
        <w:t xml:space="preserve"> </w:t>
      </w:r>
      <w:r w:rsidR="001007C7" w:rsidRPr="004D180D">
        <w:rPr>
          <w:rFonts w:cs="Arial"/>
          <w:lang w:val="uk-UA"/>
        </w:rPr>
        <w:t>апарату</w:t>
      </w:r>
      <w:r w:rsidRPr="004D180D">
        <w:rPr>
          <w:rFonts w:cs="Arial"/>
          <w:lang w:val="uk-UA"/>
        </w:rPr>
        <w:t xml:space="preserve"> </w:t>
      </w:r>
      <w:r w:rsidR="001007C7" w:rsidRPr="004D180D">
        <w:rPr>
          <w:rFonts w:cs="Arial"/>
          <w:lang w:val="uk-UA"/>
        </w:rPr>
        <w:t>управління;</w:t>
      </w:r>
      <w:r w:rsidRPr="004D180D">
        <w:rPr>
          <w:rFonts w:cs="Arial"/>
          <w:lang w:val="uk-UA"/>
        </w:rPr>
        <w:t xml:space="preserve"> </w:t>
      </w:r>
      <w:r w:rsidR="001007C7" w:rsidRPr="004D180D">
        <w:rPr>
          <w:rFonts w:cs="Arial"/>
          <w:lang w:val="uk-UA"/>
        </w:rPr>
        <w:t>кадрів</w:t>
      </w:r>
      <w:r w:rsidRPr="004D180D">
        <w:rPr>
          <w:rFonts w:cs="Arial"/>
          <w:lang w:val="uk-UA"/>
        </w:rPr>
        <w:t xml:space="preserve"> </w:t>
      </w:r>
      <w:r w:rsidR="001007C7" w:rsidRPr="004D180D">
        <w:rPr>
          <w:rFonts w:cs="Arial"/>
          <w:lang w:val="uk-UA"/>
        </w:rPr>
        <w:t>та</w:t>
      </w:r>
      <w:r w:rsidRPr="004D180D">
        <w:rPr>
          <w:rFonts w:cs="Arial"/>
          <w:lang w:val="uk-UA"/>
        </w:rPr>
        <w:t xml:space="preserve"> </w:t>
      </w:r>
      <w:r w:rsidR="001007C7" w:rsidRPr="004D180D">
        <w:rPr>
          <w:rFonts w:cs="Arial"/>
          <w:lang w:val="uk-UA"/>
        </w:rPr>
        <w:t>трудової</w:t>
      </w:r>
      <w:r w:rsidRPr="004D180D">
        <w:rPr>
          <w:rFonts w:cs="Arial"/>
          <w:lang w:val="uk-UA"/>
        </w:rPr>
        <w:t xml:space="preserve"> </w:t>
      </w:r>
      <w:r w:rsidR="001007C7" w:rsidRPr="004D180D">
        <w:rPr>
          <w:rFonts w:cs="Arial"/>
          <w:lang w:val="uk-UA"/>
        </w:rPr>
        <w:t>дисципліни;</w:t>
      </w:r>
      <w:r w:rsidR="004D180D">
        <w:rPr>
          <w:rFonts w:cs="Arial"/>
          <w:lang w:val="uk-UA"/>
        </w:rPr>
        <w:t xml:space="preserve"> </w:t>
      </w:r>
      <w:r w:rsidR="001007C7" w:rsidRPr="004D180D">
        <w:rPr>
          <w:rFonts w:cs="Arial"/>
          <w:lang w:val="uk-UA"/>
        </w:rPr>
        <w:t>заохочування;</w:t>
      </w:r>
      <w:r w:rsidRPr="004D180D">
        <w:rPr>
          <w:rFonts w:cs="Arial"/>
          <w:lang w:val="uk-UA"/>
        </w:rPr>
        <w:t xml:space="preserve"> </w:t>
      </w:r>
      <w:r w:rsidR="001007C7" w:rsidRPr="004D180D">
        <w:rPr>
          <w:rFonts w:cs="Arial"/>
          <w:lang w:val="uk-UA"/>
        </w:rPr>
        <w:t>командировок</w:t>
      </w:r>
      <w:r w:rsidRPr="004D180D">
        <w:rPr>
          <w:rFonts w:cs="Arial"/>
          <w:lang w:val="uk-UA"/>
        </w:rPr>
        <w:t xml:space="preserve"> </w:t>
      </w:r>
      <w:r w:rsidR="001007C7" w:rsidRPr="004D180D">
        <w:rPr>
          <w:rFonts w:cs="Arial"/>
          <w:lang w:val="uk-UA"/>
        </w:rPr>
        <w:t>та</w:t>
      </w:r>
      <w:r w:rsidRPr="004D180D">
        <w:rPr>
          <w:rFonts w:cs="Arial"/>
          <w:lang w:val="uk-UA"/>
        </w:rPr>
        <w:t xml:space="preserve"> </w:t>
      </w:r>
      <w:r w:rsidR="001007C7" w:rsidRPr="004D180D">
        <w:rPr>
          <w:rFonts w:cs="Arial"/>
          <w:lang w:val="uk-UA"/>
        </w:rPr>
        <w:t>інші</w:t>
      </w:r>
      <w:r w:rsidRPr="004D180D">
        <w:rPr>
          <w:rFonts w:cs="Arial"/>
          <w:lang w:val="uk-UA"/>
        </w:rPr>
        <w:t xml:space="preserve"> </w:t>
      </w:r>
      <w:r w:rsidR="001007C7" w:rsidRPr="004D180D">
        <w:rPr>
          <w:rFonts w:cs="Arial"/>
          <w:lang w:val="uk-UA"/>
        </w:rPr>
        <w:t>.</w:t>
      </w:r>
      <w:r w:rsidRPr="004D180D">
        <w:rPr>
          <w:rFonts w:cs="Arial"/>
          <w:lang w:val="uk-UA"/>
        </w:rPr>
        <w:t xml:space="preserve"> </w:t>
      </w:r>
      <w:r w:rsidR="001007C7" w:rsidRPr="004D180D">
        <w:rPr>
          <w:rFonts w:cs="Arial"/>
          <w:lang w:val="uk-UA"/>
        </w:rPr>
        <w:t>В</w:t>
      </w:r>
      <w:r w:rsidRPr="004D180D">
        <w:rPr>
          <w:rFonts w:cs="Arial"/>
          <w:lang w:val="uk-UA"/>
        </w:rPr>
        <w:t xml:space="preserve"> </w:t>
      </w:r>
      <w:r w:rsidR="001007C7" w:rsidRPr="004D180D">
        <w:rPr>
          <w:rFonts w:cs="Arial"/>
          <w:lang w:val="uk-UA"/>
        </w:rPr>
        <w:t>залежності</w:t>
      </w:r>
      <w:r w:rsidRPr="004D180D">
        <w:rPr>
          <w:rFonts w:cs="Arial"/>
          <w:lang w:val="uk-UA"/>
        </w:rPr>
        <w:t xml:space="preserve"> </w:t>
      </w:r>
      <w:r w:rsidR="001007C7" w:rsidRPr="004D180D">
        <w:rPr>
          <w:rFonts w:cs="Arial"/>
          <w:lang w:val="uk-UA"/>
        </w:rPr>
        <w:t>від</w:t>
      </w:r>
      <w:r w:rsidRPr="004D180D">
        <w:rPr>
          <w:rFonts w:cs="Arial"/>
          <w:lang w:val="uk-UA"/>
        </w:rPr>
        <w:t xml:space="preserve"> </w:t>
      </w:r>
      <w:r w:rsidR="001007C7" w:rsidRPr="004D180D">
        <w:rPr>
          <w:rFonts w:cs="Arial"/>
          <w:lang w:val="uk-UA"/>
        </w:rPr>
        <w:t>цього</w:t>
      </w:r>
      <w:r w:rsidRPr="004D180D">
        <w:rPr>
          <w:rFonts w:cs="Arial"/>
          <w:lang w:val="uk-UA"/>
        </w:rPr>
        <w:t xml:space="preserve"> </w:t>
      </w:r>
      <w:r w:rsidR="001007C7" w:rsidRPr="004D180D">
        <w:rPr>
          <w:rFonts w:cs="Arial"/>
          <w:lang w:val="uk-UA"/>
        </w:rPr>
        <w:t>всі</w:t>
      </w:r>
      <w:r w:rsidRPr="004D180D">
        <w:rPr>
          <w:rFonts w:cs="Arial"/>
          <w:lang w:val="uk-UA"/>
        </w:rPr>
        <w:t xml:space="preserve"> </w:t>
      </w:r>
      <w:r w:rsidR="001007C7" w:rsidRPr="004D180D">
        <w:rPr>
          <w:rFonts w:cs="Arial"/>
          <w:lang w:val="uk-UA"/>
        </w:rPr>
        <w:t>накази</w:t>
      </w:r>
      <w:r w:rsidRPr="004D180D">
        <w:rPr>
          <w:rFonts w:cs="Arial"/>
          <w:lang w:val="uk-UA"/>
        </w:rPr>
        <w:t xml:space="preserve"> </w:t>
      </w:r>
      <w:r w:rsidR="001007C7" w:rsidRPr="004D180D">
        <w:rPr>
          <w:rFonts w:cs="Arial"/>
          <w:lang w:val="uk-UA"/>
        </w:rPr>
        <w:t>можна</w:t>
      </w:r>
      <w:r w:rsidRPr="004D180D">
        <w:rPr>
          <w:rFonts w:cs="Arial"/>
          <w:lang w:val="uk-UA"/>
        </w:rPr>
        <w:t xml:space="preserve"> </w:t>
      </w:r>
      <w:r w:rsidR="001007C7" w:rsidRPr="004D180D">
        <w:rPr>
          <w:rFonts w:cs="Arial"/>
          <w:lang w:val="uk-UA"/>
        </w:rPr>
        <w:t>розділити</w:t>
      </w:r>
      <w:r w:rsidRPr="004D180D">
        <w:rPr>
          <w:rFonts w:cs="Arial"/>
          <w:lang w:val="uk-UA"/>
        </w:rPr>
        <w:t xml:space="preserve"> </w:t>
      </w:r>
      <w:r w:rsidR="001007C7" w:rsidRPr="004D180D">
        <w:rPr>
          <w:rFonts w:cs="Arial"/>
          <w:lang w:val="uk-UA"/>
        </w:rPr>
        <w:t>на</w:t>
      </w:r>
      <w:r w:rsidRPr="004D180D">
        <w:rPr>
          <w:rFonts w:cs="Arial"/>
          <w:lang w:val="uk-UA"/>
        </w:rPr>
        <w:t xml:space="preserve"> </w:t>
      </w:r>
      <w:r w:rsidR="001007C7" w:rsidRPr="004D180D">
        <w:rPr>
          <w:rFonts w:cs="Arial"/>
          <w:lang w:val="uk-UA"/>
        </w:rPr>
        <w:t>два</w:t>
      </w:r>
      <w:r w:rsidRPr="004D180D">
        <w:rPr>
          <w:rFonts w:cs="Arial"/>
          <w:lang w:val="uk-UA"/>
        </w:rPr>
        <w:t xml:space="preserve"> </w:t>
      </w:r>
      <w:r w:rsidR="001007C7" w:rsidRPr="004D180D">
        <w:rPr>
          <w:rFonts w:cs="Arial"/>
          <w:lang w:val="uk-UA"/>
        </w:rPr>
        <w:t>види:</w:t>
      </w:r>
      <w:r w:rsidR="004D180D">
        <w:rPr>
          <w:rFonts w:cs="Arial"/>
          <w:lang w:val="uk-UA"/>
        </w:rPr>
        <w:t xml:space="preserve"> </w:t>
      </w:r>
      <w:r w:rsidR="001007C7" w:rsidRPr="004D180D">
        <w:rPr>
          <w:rFonts w:cs="Arial"/>
          <w:lang w:val="uk-UA"/>
        </w:rPr>
        <w:t>накази</w:t>
      </w:r>
      <w:r w:rsidRPr="004D180D">
        <w:rPr>
          <w:rFonts w:cs="Arial"/>
          <w:lang w:val="uk-UA"/>
        </w:rPr>
        <w:t xml:space="preserve"> </w:t>
      </w:r>
      <w:r w:rsidR="001007C7" w:rsidRPr="004D180D">
        <w:rPr>
          <w:rFonts w:cs="Arial"/>
          <w:lang w:val="uk-UA"/>
        </w:rPr>
        <w:t>по</w:t>
      </w:r>
      <w:r w:rsidRPr="004D180D">
        <w:rPr>
          <w:rFonts w:cs="Arial"/>
          <w:lang w:val="uk-UA"/>
        </w:rPr>
        <w:t xml:space="preserve"> </w:t>
      </w:r>
      <w:r w:rsidR="001007C7" w:rsidRPr="004D180D">
        <w:rPr>
          <w:rFonts w:cs="Arial"/>
          <w:lang w:val="uk-UA"/>
        </w:rPr>
        <w:t>загальним</w:t>
      </w:r>
      <w:r w:rsidRPr="004D180D">
        <w:rPr>
          <w:rFonts w:cs="Arial"/>
          <w:lang w:val="uk-UA"/>
        </w:rPr>
        <w:t xml:space="preserve"> </w:t>
      </w:r>
      <w:r w:rsidR="001007C7" w:rsidRPr="004D180D">
        <w:rPr>
          <w:rFonts w:cs="Arial"/>
          <w:lang w:val="uk-UA"/>
        </w:rPr>
        <w:t>та</w:t>
      </w:r>
      <w:r w:rsidRPr="004D180D">
        <w:rPr>
          <w:rFonts w:cs="Arial"/>
          <w:lang w:val="uk-UA"/>
        </w:rPr>
        <w:t xml:space="preserve"> </w:t>
      </w:r>
      <w:r w:rsidR="001007C7" w:rsidRPr="004D180D">
        <w:rPr>
          <w:rFonts w:cs="Arial"/>
          <w:lang w:val="uk-UA"/>
        </w:rPr>
        <w:t>організаційним</w:t>
      </w:r>
      <w:r w:rsidRPr="004D180D">
        <w:rPr>
          <w:rFonts w:cs="Arial"/>
          <w:lang w:val="uk-UA"/>
        </w:rPr>
        <w:t xml:space="preserve"> </w:t>
      </w:r>
      <w:r w:rsidR="001007C7" w:rsidRPr="004D180D">
        <w:rPr>
          <w:rFonts w:cs="Arial"/>
          <w:lang w:val="uk-UA"/>
        </w:rPr>
        <w:t>питанням,</w:t>
      </w:r>
      <w:r w:rsidRPr="004D180D">
        <w:rPr>
          <w:rFonts w:cs="Arial"/>
          <w:lang w:val="uk-UA"/>
        </w:rPr>
        <w:t xml:space="preserve"> </w:t>
      </w:r>
      <w:r w:rsidR="001007C7" w:rsidRPr="004D180D">
        <w:rPr>
          <w:rFonts w:cs="Arial"/>
          <w:lang w:val="uk-UA"/>
        </w:rPr>
        <w:t>які</w:t>
      </w:r>
      <w:r w:rsidRPr="004D180D">
        <w:rPr>
          <w:rFonts w:cs="Arial"/>
          <w:lang w:val="uk-UA"/>
        </w:rPr>
        <w:t xml:space="preserve"> </w:t>
      </w:r>
      <w:r w:rsidR="001007C7" w:rsidRPr="004D180D">
        <w:rPr>
          <w:rFonts w:cs="Arial"/>
          <w:lang w:val="uk-UA"/>
        </w:rPr>
        <w:t>встановлюють</w:t>
      </w:r>
      <w:r w:rsidRPr="004D180D">
        <w:rPr>
          <w:rFonts w:cs="Arial"/>
          <w:lang w:val="uk-UA"/>
        </w:rPr>
        <w:t xml:space="preserve"> </w:t>
      </w:r>
      <w:r w:rsidR="001007C7" w:rsidRPr="004D180D">
        <w:rPr>
          <w:rFonts w:cs="Arial"/>
          <w:lang w:val="uk-UA"/>
        </w:rPr>
        <w:t>форми</w:t>
      </w:r>
      <w:r w:rsidR="004D180D">
        <w:rPr>
          <w:rFonts w:cs="Arial"/>
          <w:lang w:val="uk-UA"/>
        </w:rPr>
        <w:t xml:space="preserve"> </w:t>
      </w:r>
      <w:r w:rsidR="001007C7" w:rsidRPr="004D180D">
        <w:rPr>
          <w:rFonts w:cs="Arial"/>
          <w:lang w:val="uk-UA"/>
        </w:rPr>
        <w:t>організацій</w:t>
      </w:r>
      <w:r w:rsidRPr="004D180D">
        <w:rPr>
          <w:rFonts w:cs="Arial"/>
          <w:lang w:val="uk-UA"/>
        </w:rPr>
        <w:t xml:space="preserve"> </w:t>
      </w:r>
      <w:r w:rsidR="001007C7" w:rsidRPr="004D180D">
        <w:rPr>
          <w:rFonts w:cs="Arial"/>
          <w:lang w:val="uk-UA"/>
        </w:rPr>
        <w:t>праці,</w:t>
      </w:r>
      <w:r w:rsidRPr="004D180D">
        <w:rPr>
          <w:rFonts w:cs="Arial"/>
          <w:lang w:val="uk-UA"/>
        </w:rPr>
        <w:t xml:space="preserve"> </w:t>
      </w:r>
      <w:r w:rsidR="001007C7" w:rsidRPr="004D180D">
        <w:rPr>
          <w:rFonts w:cs="Arial"/>
          <w:lang w:val="uk-UA"/>
        </w:rPr>
        <w:t>порядок</w:t>
      </w:r>
      <w:r w:rsidRPr="004D180D">
        <w:rPr>
          <w:rFonts w:cs="Arial"/>
          <w:lang w:val="uk-UA"/>
        </w:rPr>
        <w:t xml:space="preserve"> </w:t>
      </w:r>
      <w:r w:rsidR="001007C7" w:rsidRPr="004D180D">
        <w:rPr>
          <w:rFonts w:cs="Arial"/>
          <w:lang w:val="uk-UA"/>
        </w:rPr>
        <w:t>роботи</w:t>
      </w:r>
      <w:r w:rsidRPr="004D180D">
        <w:rPr>
          <w:rFonts w:cs="Arial"/>
          <w:lang w:val="uk-UA"/>
        </w:rPr>
        <w:t xml:space="preserve"> </w:t>
      </w:r>
      <w:r w:rsidR="001007C7" w:rsidRPr="004D180D">
        <w:rPr>
          <w:rFonts w:cs="Arial"/>
          <w:lang w:val="uk-UA"/>
        </w:rPr>
        <w:t>організації,</w:t>
      </w:r>
      <w:r w:rsidRPr="004D180D">
        <w:rPr>
          <w:rFonts w:cs="Arial"/>
          <w:lang w:val="uk-UA"/>
        </w:rPr>
        <w:t xml:space="preserve"> </w:t>
      </w:r>
      <w:r w:rsidR="001007C7" w:rsidRPr="004D180D">
        <w:rPr>
          <w:rFonts w:cs="Arial"/>
          <w:lang w:val="uk-UA"/>
        </w:rPr>
        <w:t>порядок</w:t>
      </w:r>
      <w:r w:rsidRPr="004D180D">
        <w:rPr>
          <w:rFonts w:cs="Arial"/>
          <w:lang w:val="uk-UA"/>
        </w:rPr>
        <w:t xml:space="preserve"> </w:t>
      </w:r>
      <w:r w:rsidR="001007C7" w:rsidRPr="004D180D">
        <w:rPr>
          <w:rFonts w:cs="Arial"/>
          <w:lang w:val="uk-UA"/>
        </w:rPr>
        <w:t>зберігання</w:t>
      </w:r>
      <w:r w:rsidRPr="004D180D">
        <w:rPr>
          <w:rFonts w:cs="Arial"/>
          <w:lang w:val="uk-UA"/>
        </w:rPr>
        <w:t xml:space="preserve"> </w:t>
      </w:r>
      <w:r w:rsidR="001007C7" w:rsidRPr="004D180D">
        <w:rPr>
          <w:rFonts w:cs="Arial"/>
          <w:lang w:val="uk-UA"/>
        </w:rPr>
        <w:t>цінностей</w:t>
      </w:r>
      <w:r w:rsidRPr="004D180D">
        <w:rPr>
          <w:rFonts w:cs="Arial"/>
          <w:lang w:val="uk-UA"/>
        </w:rPr>
        <w:t xml:space="preserve"> </w:t>
      </w:r>
      <w:r w:rsidR="001007C7" w:rsidRPr="004D180D">
        <w:rPr>
          <w:rFonts w:cs="Arial"/>
          <w:lang w:val="uk-UA"/>
        </w:rPr>
        <w:t>тощо,</w:t>
      </w:r>
      <w:r w:rsidRPr="004D180D">
        <w:rPr>
          <w:rFonts w:cs="Arial"/>
          <w:lang w:val="uk-UA"/>
        </w:rPr>
        <w:t xml:space="preserve"> </w:t>
      </w:r>
      <w:r w:rsidR="001007C7" w:rsidRPr="004D180D">
        <w:rPr>
          <w:rFonts w:cs="Arial"/>
          <w:lang w:val="uk-UA"/>
        </w:rPr>
        <w:t>а</w:t>
      </w:r>
      <w:r w:rsidRPr="004D180D">
        <w:rPr>
          <w:rFonts w:cs="Arial"/>
          <w:lang w:val="uk-UA"/>
        </w:rPr>
        <w:t xml:space="preserve"> </w:t>
      </w:r>
      <w:r w:rsidR="001007C7" w:rsidRPr="004D180D">
        <w:rPr>
          <w:rFonts w:cs="Arial"/>
          <w:lang w:val="uk-UA"/>
        </w:rPr>
        <w:t>також</w:t>
      </w:r>
      <w:r w:rsidRPr="004D180D">
        <w:rPr>
          <w:rFonts w:cs="Arial"/>
          <w:lang w:val="uk-UA"/>
        </w:rPr>
        <w:t xml:space="preserve"> </w:t>
      </w:r>
      <w:r w:rsidR="001007C7" w:rsidRPr="004D180D">
        <w:rPr>
          <w:rFonts w:cs="Arial"/>
          <w:lang w:val="uk-UA"/>
        </w:rPr>
        <w:t>накази</w:t>
      </w:r>
      <w:r w:rsidRPr="004D180D">
        <w:rPr>
          <w:rFonts w:cs="Arial"/>
          <w:lang w:val="uk-UA"/>
        </w:rPr>
        <w:t xml:space="preserve"> </w:t>
      </w:r>
      <w:r w:rsidR="001007C7" w:rsidRPr="004D180D">
        <w:rPr>
          <w:rFonts w:cs="Arial"/>
          <w:lang w:val="uk-UA"/>
        </w:rPr>
        <w:t>по</w:t>
      </w:r>
      <w:r w:rsidRPr="004D180D">
        <w:rPr>
          <w:rFonts w:cs="Arial"/>
          <w:lang w:val="uk-UA"/>
        </w:rPr>
        <w:t xml:space="preserve"> </w:t>
      </w:r>
      <w:r w:rsidR="001007C7" w:rsidRPr="004D180D">
        <w:rPr>
          <w:rFonts w:cs="Arial"/>
          <w:lang w:val="uk-UA"/>
        </w:rPr>
        <w:t>особистому</w:t>
      </w:r>
      <w:r w:rsidRPr="004D180D">
        <w:rPr>
          <w:rFonts w:cs="Arial"/>
          <w:lang w:val="uk-UA"/>
        </w:rPr>
        <w:t xml:space="preserve"> </w:t>
      </w:r>
      <w:r w:rsidR="001007C7" w:rsidRPr="004D180D">
        <w:rPr>
          <w:rFonts w:cs="Arial"/>
          <w:lang w:val="uk-UA"/>
        </w:rPr>
        <w:t>складу,</w:t>
      </w:r>
      <w:r w:rsidRPr="004D180D">
        <w:rPr>
          <w:rFonts w:cs="Arial"/>
          <w:lang w:val="uk-UA"/>
        </w:rPr>
        <w:t xml:space="preserve"> </w:t>
      </w:r>
      <w:r w:rsidR="001007C7" w:rsidRPr="004D180D">
        <w:rPr>
          <w:rFonts w:cs="Arial"/>
          <w:lang w:val="uk-UA"/>
        </w:rPr>
        <w:t>які</w:t>
      </w:r>
      <w:r w:rsidR="004D180D">
        <w:rPr>
          <w:rFonts w:cs="Arial"/>
          <w:lang w:val="uk-UA"/>
        </w:rPr>
        <w:t xml:space="preserve"> </w:t>
      </w:r>
      <w:r w:rsidR="001007C7" w:rsidRPr="004D180D">
        <w:rPr>
          <w:rFonts w:cs="Arial"/>
          <w:lang w:val="uk-UA"/>
        </w:rPr>
        <w:t>оформляють</w:t>
      </w:r>
      <w:r w:rsidRPr="004D180D">
        <w:rPr>
          <w:rFonts w:cs="Arial"/>
          <w:lang w:val="uk-UA"/>
        </w:rPr>
        <w:t xml:space="preserve"> </w:t>
      </w:r>
      <w:r w:rsidR="001007C7" w:rsidRPr="004D180D">
        <w:rPr>
          <w:rFonts w:cs="Arial"/>
          <w:lang w:val="uk-UA"/>
        </w:rPr>
        <w:t>призначення,</w:t>
      </w:r>
      <w:r w:rsidRPr="004D180D">
        <w:rPr>
          <w:rFonts w:cs="Arial"/>
          <w:lang w:val="uk-UA"/>
        </w:rPr>
        <w:t xml:space="preserve"> </w:t>
      </w:r>
      <w:r w:rsidR="001007C7" w:rsidRPr="004D180D">
        <w:rPr>
          <w:rFonts w:cs="Arial"/>
          <w:lang w:val="uk-UA"/>
        </w:rPr>
        <w:t>переміщення,</w:t>
      </w:r>
      <w:r w:rsidRPr="004D180D">
        <w:rPr>
          <w:rFonts w:cs="Arial"/>
          <w:lang w:val="uk-UA"/>
        </w:rPr>
        <w:t xml:space="preserve"> </w:t>
      </w:r>
      <w:r w:rsidR="001007C7" w:rsidRPr="004D180D">
        <w:rPr>
          <w:rFonts w:cs="Arial"/>
          <w:lang w:val="uk-UA"/>
        </w:rPr>
        <w:t>звільнення,</w:t>
      </w:r>
      <w:r w:rsidRPr="004D180D">
        <w:rPr>
          <w:rFonts w:cs="Arial"/>
          <w:lang w:val="uk-UA"/>
        </w:rPr>
        <w:t xml:space="preserve"> </w:t>
      </w:r>
      <w:r w:rsidR="001007C7" w:rsidRPr="004D180D">
        <w:rPr>
          <w:rFonts w:cs="Arial"/>
          <w:lang w:val="uk-UA"/>
        </w:rPr>
        <w:t>відпустки</w:t>
      </w:r>
      <w:r w:rsidRPr="004D180D">
        <w:rPr>
          <w:rFonts w:cs="Arial"/>
          <w:lang w:val="uk-UA"/>
        </w:rPr>
        <w:t xml:space="preserve"> </w:t>
      </w:r>
      <w:r w:rsidR="001007C7" w:rsidRPr="004D180D">
        <w:rPr>
          <w:rFonts w:cs="Arial"/>
          <w:lang w:val="uk-UA"/>
        </w:rPr>
        <w:t>робітників.</w:t>
      </w:r>
    </w:p>
    <w:p w:rsidR="001007C7" w:rsidRPr="004D180D" w:rsidRDefault="001007C7" w:rsidP="004D180D">
      <w:pPr>
        <w:pStyle w:val="a3"/>
        <w:suppressAutoHyphens/>
        <w:spacing w:line="360" w:lineRule="auto"/>
        <w:ind w:firstLine="709"/>
        <w:jc w:val="both"/>
        <w:rPr>
          <w:rFonts w:cs="Arial"/>
          <w:lang w:val="uk-UA"/>
        </w:rPr>
      </w:pPr>
      <w:r w:rsidRPr="004D180D">
        <w:rPr>
          <w:rFonts w:cs="Arial"/>
          <w:lang w:val="uk-UA"/>
        </w:rPr>
        <w:t>Оформлення</w:t>
      </w:r>
      <w:r w:rsidR="006621E1" w:rsidRPr="004D180D">
        <w:rPr>
          <w:rFonts w:cs="Arial"/>
          <w:lang w:val="uk-UA"/>
        </w:rPr>
        <w:t xml:space="preserve"> </w:t>
      </w:r>
      <w:r w:rsidRPr="004D180D">
        <w:rPr>
          <w:rFonts w:cs="Arial"/>
          <w:lang w:val="uk-UA"/>
        </w:rPr>
        <w:t>та</w:t>
      </w:r>
      <w:r w:rsidR="006621E1" w:rsidRPr="004D180D">
        <w:rPr>
          <w:rFonts w:cs="Arial"/>
          <w:lang w:val="uk-UA"/>
        </w:rPr>
        <w:t xml:space="preserve"> </w:t>
      </w:r>
      <w:r w:rsidRPr="004D180D">
        <w:rPr>
          <w:rFonts w:cs="Arial"/>
          <w:lang w:val="uk-UA"/>
        </w:rPr>
        <w:t>видання</w:t>
      </w:r>
      <w:r w:rsidR="006621E1" w:rsidRPr="004D180D">
        <w:rPr>
          <w:rFonts w:cs="Arial"/>
          <w:lang w:val="uk-UA"/>
        </w:rPr>
        <w:t xml:space="preserve"> </w:t>
      </w:r>
      <w:r w:rsidRPr="004D180D">
        <w:rPr>
          <w:rFonts w:cs="Arial"/>
          <w:lang w:val="uk-UA"/>
        </w:rPr>
        <w:t>наказу</w:t>
      </w:r>
      <w:r w:rsidR="004D180D">
        <w:rPr>
          <w:rFonts w:cs="Arial"/>
          <w:lang w:val="uk-UA"/>
        </w:rPr>
        <w:t xml:space="preserve"> </w:t>
      </w:r>
      <w:r w:rsidRPr="004D180D">
        <w:rPr>
          <w:rFonts w:cs="Arial"/>
          <w:lang w:val="uk-UA"/>
        </w:rPr>
        <w:t>відповідає</w:t>
      </w:r>
      <w:r w:rsidR="006621E1" w:rsidRPr="004D180D">
        <w:rPr>
          <w:rFonts w:cs="Arial"/>
          <w:lang w:val="uk-UA"/>
        </w:rPr>
        <w:t xml:space="preserve"> </w:t>
      </w:r>
      <w:r w:rsidRPr="004D180D">
        <w:rPr>
          <w:rFonts w:cs="Arial"/>
          <w:lang w:val="uk-UA"/>
        </w:rPr>
        <w:t>таким</w:t>
      </w:r>
      <w:r w:rsidR="006621E1" w:rsidRPr="004D180D">
        <w:rPr>
          <w:rFonts w:cs="Arial"/>
          <w:lang w:val="uk-UA"/>
        </w:rPr>
        <w:t xml:space="preserve"> </w:t>
      </w:r>
      <w:r w:rsidRPr="004D180D">
        <w:rPr>
          <w:rFonts w:cs="Arial"/>
          <w:lang w:val="uk-UA"/>
        </w:rPr>
        <w:t>вимогам:</w:t>
      </w:r>
      <w:r w:rsidR="006621E1" w:rsidRPr="004D180D">
        <w:rPr>
          <w:rFonts w:cs="Arial"/>
          <w:lang w:val="uk-UA"/>
        </w:rPr>
        <w:t xml:space="preserve"> </w:t>
      </w:r>
      <w:r w:rsidRPr="004D180D">
        <w:rPr>
          <w:rFonts w:cs="Arial"/>
          <w:lang w:val="uk-UA"/>
        </w:rPr>
        <w:t>оформлення</w:t>
      </w:r>
      <w:r w:rsidR="006621E1" w:rsidRPr="004D180D">
        <w:rPr>
          <w:rFonts w:cs="Arial"/>
          <w:lang w:val="uk-UA"/>
        </w:rPr>
        <w:t xml:space="preserve"> </w:t>
      </w:r>
      <w:r w:rsidRPr="004D180D">
        <w:rPr>
          <w:rFonts w:cs="Arial"/>
          <w:lang w:val="uk-UA"/>
        </w:rPr>
        <w:t>накази</w:t>
      </w:r>
      <w:r w:rsidR="006621E1" w:rsidRPr="004D180D">
        <w:rPr>
          <w:rFonts w:cs="Arial"/>
          <w:lang w:val="uk-UA"/>
        </w:rPr>
        <w:t xml:space="preserve"> </w:t>
      </w:r>
      <w:r w:rsidRPr="004D180D">
        <w:rPr>
          <w:rFonts w:cs="Arial"/>
          <w:lang w:val="uk-UA"/>
        </w:rPr>
        <w:t>повинно</w:t>
      </w:r>
      <w:r w:rsidR="006621E1" w:rsidRPr="004D180D">
        <w:rPr>
          <w:rFonts w:cs="Arial"/>
          <w:lang w:val="uk-UA"/>
        </w:rPr>
        <w:t xml:space="preserve"> </w:t>
      </w:r>
      <w:r w:rsidRPr="004D180D">
        <w:rPr>
          <w:rFonts w:cs="Arial"/>
          <w:lang w:val="uk-UA"/>
        </w:rPr>
        <w:t>бути</w:t>
      </w:r>
      <w:r w:rsidR="004D180D">
        <w:rPr>
          <w:rFonts w:cs="Arial"/>
          <w:lang w:val="uk-UA"/>
        </w:rPr>
        <w:t xml:space="preserve"> </w:t>
      </w:r>
      <w:r w:rsidRPr="004D180D">
        <w:rPr>
          <w:rFonts w:cs="Arial"/>
          <w:lang w:val="uk-UA"/>
        </w:rPr>
        <w:t>доцільним;</w:t>
      </w:r>
      <w:r w:rsidR="006621E1" w:rsidRPr="004D180D">
        <w:rPr>
          <w:rFonts w:cs="Arial"/>
          <w:lang w:val="uk-UA"/>
        </w:rPr>
        <w:t xml:space="preserve"> </w:t>
      </w:r>
      <w:r w:rsidRPr="004D180D">
        <w:rPr>
          <w:rFonts w:cs="Arial"/>
          <w:lang w:val="uk-UA"/>
        </w:rPr>
        <w:t>відповідати</w:t>
      </w:r>
      <w:r w:rsidR="006621E1" w:rsidRPr="004D180D">
        <w:rPr>
          <w:rFonts w:cs="Arial"/>
          <w:lang w:val="uk-UA"/>
        </w:rPr>
        <w:t xml:space="preserve"> </w:t>
      </w:r>
      <w:r w:rsidRPr="004D180D">
        <w:rPr>
          <w:rFonts w:cs="Arial"/>
          <w:lang w:val="uk-UA"/>
        </w:rPr>
        <w:t>існуючому</w:t>
      </w:r>
      <w:r w:rsidR="006621E1" w:rsidRPr="004D180D">
        <w:rPr>
          <w:rFonts w:cs="Arial"/>
          <w:lang w:val="uk-UA"/>
        </w:rPr>
        <w:t xml:space="preserve"> </w:t>
      </w:r>
      <w:r w:rsidRPr="004D180D">
        <w:rPr>
          <w:rFonts w:cs="Arial"/>
          <w:lang w:val="uk-UA"/>
        </w:rPr>
        <w:t>законодавству,</w:t>
      </w:r>
      <w:r w:rsidR="006621E1" w:rsidRPr="004D180D">
        <w:rPr>
          <w:rFonts w:cs="Arial"/>
          <w:lang w:val="uk-UA"/>
        </w:rPr>
        <w:t xml:space="preserve"> </w:t>
      </w:r>
      <w:r w:rsidRPr="004D180D">
        <w:rPr>
          <w:rFonts w:cs="Arial"/>
          <w:lang w:val="uk-UA"/>
        </w:rPr>
        <w:t>постановам</w:t>
      </w:r>
      <w:r w:rsidR="006621E1" w:rsidRPr="004D180D">
        <w:rPr>
          <w:rFonts w:cs="Arial"/>
          <w:lang w:val="uk-UA"/>
        </w:rPr>
        <w:t xml:space="preserve"> </w:t>
      </w:r>
      <w:r w:rsidRPr="004D180D">
        <w:rPr>
          <w:rFonts w:cs="Arial"/>
          <w:lang w:val="uk-UA"/>
        </w:rPr>
        <w:t>уряду,</w:t>
      </w:r>
      <w:r w:rsidR="006621E1" w:rsidRPr="004D180D">
        <w:rPr>
          <w:rFonts w:cs="Arial"/>
          <w:lang w:val="uk-UA"/>
        </w:rPr>
        <w:t xml:space="preserve"> </w:t>
      </w:r>
      <w:r w:rsidRPr="004D180D">
        <w:rPr>
          <w:rFonts w:cs="Arial"/>
          <w:lang w:val="uk-UA"/>
        </w:rPr>
        <w:t>наказам</w:t>
      </w:r>
      <w:r w:rsidR="006621E1" w:rsidRPr="004D180D">
        <w:rPr>
          <w:rFonts w:cs="Arial"/>
          <w:lang w:val="uk-UA"/>
        </w:rPr>
        <w:t xml:space="preserve"> </w:t>
      </w:r>
      <w:r w:rsidRPr="004D180D">
        <w:rPr>
          <w:rFonts w:cs="Arial"/>
          <w:lang w:val="uk-UA"/>
        </w:rPr>
        <w:t>вищестоящих</w:t>
      </w:r>
      <w:r w:rsidR="006621E1" w:rsidRPr="004D180D">
        <w:rPr>
          <w:rFonts w:cs="Arial"/>
          <w:lang w:val="uk-UA"/>
        </w:rPr>
        <w:t xml:space="preserve"> </w:t>
      </w:r>
      <w:r w:rsidRPr="004D180D">
        <w:rPr>
          <w:rFonts w:cs="Arial"/>
          <w:lang w:val="uk-UA"/>
        </w:rPr>
        <w:t>органам</w:t>
      </w:r>
      <w:r w:rsidR="006621E1" w:rsidRPr="004D180D">
        <w:rPr>
          <w:rFonts w:cs="Arial"/>
          <w:lang w:val="uk-UA"/>
        </w:rPr>
        <w:t xml:space="preserve"> </w:t>
      </w:r>
      <w:r w:rsidRPr="004D180D">
        <w:rPr>
          <w:rFonts w:cs="Arial"/>
          <w:lang w:val="uk-UA"/>
        </w:rPr>
        <w:t>управління.</w:t>
      </w:r>
    </w:p>
    <w:p w:rsidR="001007C7" w:rsidRPr="004D180D" w:rsidRDefault="001007C7" w:rsidP="004D180D">
      <w:pPr>
        <w:pStyle w:val="a3"/>
        <w:suppressAutoHyphens/>
        <w:spacing w:line="360" w:lineRule="auto"/>
        <w:ind w:firstLine="709"/>
        <w:jc w:val="both"/>
        <w:rPr>
          <w:rFonts w:cs="Arial"/>
          <w:lang w:val="uk-UA"/>
        </w:rPr>
      </w:pPr>
      <w:r w:rsidRPr="004D180D">
        <w:rPr>
          <w:rFonts w:cs="Arial"/>
          <w:lang w:val="uk-UA"/>
        </w:rPr>
        <w:t>Розпорядження</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це</w:t>
      </w:r>
      <w:r w:rsidR="006621E1" w:rsidRPr="004D180D">
        <w:rPr>
          <w:rFonts w:cs="Arial"/>
          <w:lang w:val="uk-UA"/>
        </w:rPr>
        <w:t xml:space="preserve"> </w:t>
      </w:r>
      <w:r w:rsidRPr="004D180D">
        <w:rPr>
          <w:rFonts w:cs="Arial"/>
          <w:lang w:val="uk-UA"/>
        </w:rPr>
        <w:t>вимоги</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підлеглих</w:t>
      </w:r>
      <w:r w:rsidR="006621E1" w:rsidRPr="004D180D">
        <w:rPr>
          <w:rFonts w:cs="Arial"/>
          <w:lang w:val="uk-UA"/>
        </w:rPr>
        <w:t xml:space="preserve"> </w:t>
      </w:r>
      <w:r w:rsidRPr="004D180D">
        <w:rPr>
          <w:rFonts w:cs="Arial"/>
          <w:lang w:val="uk-UA"/>
        </w:rPr>
        <w:t>при</w:t>
      </w:r>
      <w:r w:rsidR="006621E1" w:rsidRPr="004D180D">
        <w:rPr>
          <w:rFonts w:cs="Arial"/>
          <w:lang w:val="uk-UA"/>
        </w:rPr>
        <w:t xml:space="preserve"> </w:t>
      </w:r>
      <w:r w:rsidRPr="004D180D">
        <w:rPr>
          <w:rFonts w:cs="Arial"/>
          <w:lang w:val="uk-UA"/>
        </w:rPr>
        <w:t>вирішенні</w:t>
      </w:r>
      <w:r w:rsidR="006621E1" w:rsidRPr="004D180D">
        <w:rPr>
          <w:rFonts w:cs="Arial"/>
          <w:lang w:val="uk-UA"/>
        </w:rPr>
        <w:t xml:space="preserve"> </w:t>
      </w:r>
      <w:r w:rsidRPr="004D180D">
        <w:rPr>
          <w:rFonts w:cs="Arial"/>
          <w:lang w:val="uk-UA"/>
        </w:rPr>
        <w:t>окремих</w:t>
      </w:r>
      <w:r w:rsidR="006621E1" w:rsidRPr="004D180D">
        <w:rPr>
          <w:rFonts w:cs="Arial"/>
          <w:lang w:val="uk-UA"/>
        </w:rPr>
        <w:t xml:space="preserve"> </w:t>
      </w:r>
      <w:r w:rsidRPr="004D180D">
        <w:rPr>
          <w:rFonts w:cs="Arial"/>
          <w:lang w:val="uk-UA"/>
        </w:rPr>
        <w:t>питань</w:t>
      </w:r>
      <w:r w:rsidR="004D180D">
        <w:rPr>
          <w:rFonts w:cs="Arial"/>
          <w:lang w:val="uk-UA"/>
        </w:rPr>
        <w:t xml:space="preserve"> </w:t>
      </w:r>
      <w:r w:rsidRPr="004D180D">
        <w:rPr>
          <w:rFonts w:cs="Arial"/>
          <w:lang w:val="uk-UA"/>
        </w:rPr>
        <w:t>краткострокового</w:t>
      </w:r>
      <w:r w:rsidR="006621E1" w:rsidRPr="004D180D">
        <w:rPr>
          <w:rFonts w:cs="Arial"/>
          <w:lang w:val="uk-UA"/>
        </w:rPr>
        <w:t xml:space="preserve"> </w:t>
      </w:r>
      <w:r w:rsidRPr="004D180D">
        <w:rPr>
          <w:rFonts w:cs="Arial"/>
          <w:lang w:val="uk-UA"/>
        </w:rPr>
        <w:t>характеру.</w:t>
      </w:r>
      <w:r w:rsidR="006621E1" w:rsidRPr="004D180D">
        <w:rPr>
          <w:rFonts w:cs="Arial"/>
          <w:lang w:val="uk-UA"/>
        </w:rPr>
        <w:t xml:space="preserve"> </w:t>
      </w:r>
      <w:r w:rsidRPr="004D180D">
        <w:rPr>
          <w:rFonts w:cs="Arial"/>
          <w:lang w:val="uk-UA"/>
        </w:rPr>
        <w:t>Вони</w:t>
      </w:r>
      <w:r w:rsidR="004D180D">
        <w:rPr>
          <w:rFonts w:cs="Arial"/>
          <w:lang w:val="uk-UA"/>
        </w:rPr>
        <w:t xml:space="preserve"> </w:t>
      </w:r>
      <w:r w:rsidRPr="004D180D">
        <w:rPr>
          <w:rFonts w:cs="Arial"/>
          <w:lang w:val="uk-UA"/>
        </w:rPr>
        <w:t>видаються</w:t>
      </w:r>
      <w:r w:rsidR="006621E1" w:rsidRPr="004D180D">
        <w:rPr>
          <w:rFonts w:cs="Arial"/>
          <w:lang w:val="uk-UA"/>
        </w:rPr>
        <w:t xml:space="preserve"> </w:t>
      </w:r>
      <w:r w:rsidRPr="004D180D">
        <w:rPr>
          <w:rFonts w:cs="Arial"/>
          <w:lang w:val="uk-UA"/>
        </w:rPr>
        <w:t>по</w:t>
      </w:r>
      <w:r w:rsidR="006621E1" w:rsidRPr="004D180D">
        <w:rPr>
          <w:rFonts w:cs="Arial"/>
          <w:lang w:val="uk-UA"/>
        </w:rPr>
        <w:t xml:space="preserve"> </w:t>
      </w:r>
      <w:r w:rsidRPr="004D180D">
        <w:rPr>
          <w:rFonts w:cs="Arial"/>
          <w:lang w:val="uk-UA"/>
        </w:rPr>
        <w:t>конкретним</w:t>
      </w:r>
      <w:r w:rsidR="006621E1" w:rsidRPr="004D180D">
        <w:rPr>
          <w:rFonts w:cs="Arial"/>
          <w:lang w:val="uk-UA"/>
        </w:rPr>
        <w:t xml:space="preserve"> </w:t>
      </w:r>
      <w:r w:rsidRPr="004D180D">
        <w:rPr>
          <w:rFonts w:cs="Arial"/>
          <w:lang w:val="uk-UA"/>
        </w:rPr>
        <w:t>випадкам</w:t>
      </w:r>
      <w:r w:rsidR="006621E1" w:rsidRPr="004D180D">
        <w:rPr>
          <w:rFonts w:cs="Arial"/>
          <w:lang w:val="uk-UA"/>
        </w:rPr>
        <w:t xml:space="preserve"> </w:t>
      </w:r>
      <w:r w:rsidRPr="004D180D">
        <w:rPr>
          <w:rFonts w:cs="Arial"/>
          <w:lang w:val="uk-UA"/>
        </w:rPr>
        <w:t>відхилень</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ході</w:t>
      </w:r>
      <w:r w:rsidR="006621E1" w:rsidRPr="004D180D">
        <w:rPr>
          <w:rFonts w:cs="Arial"/>
          <w:lang w:val="uk-UA"/>
        </w:rPr>
        <w:t xml:space="preserve"> </w:t>
      </w:r>
      <w:r w:rsidRPr="004D180D">
        <w:rPr>
          <w:rFonts w:cs="Arial"/>
          <w:lang w:val="uk-UA"/>
        </w:rPr>
        <w:t>виробництва</w:t>
      </w:r>
      <w:r w:rsidR="006621E1" w:rsidRPr="004D180D">
        <w:rPr>
          <w:rFonts w:cs="Arial"/>
          <w:lang w:val="uk-UA"/>
        </w:rPr>
        <w:t xml:space="preserve"> </w:t>
      </w:r>
      <w:r w:rsidRPr="004D180D">
        <w:rPr>
          <w:rFonts w:cs="Arial"/>
          <w:lang w:val="uk-UA"/>
        </w:rPr>
        <w:t>від</w:t>
      </w:r>
      <w:r w:rsidR="006621E1" w:rsidRPr="004D180D">
        <w:rPr>
          <w:rFonts w:cs="Arial"/>
          <w:lang w:val="uk-UA"/>
        </w:rPr>
        <w:t xml:space="preserve"> </w:t>
      </w:r>
      <w:r w:rsidRPr="004D180D">
        <w:rPr>
          <w:rFonts w:cs="Arial"/>
          <w:lang w:val="uk-UA"/>
        </w:rPr>
        <w:t>поставлених</w:t>
      </w:r>
      <w:r w:rsidR="006621E1" w:rsidRPr="004D180D">
        <w:rPr>
          <w:rFonts w:cs="Arial"/>
          <w:lang w:val="uk-UA"/>
        </w:rPr>
        <w:t xml:space="preserve"> </w:t>
      </w:r>
      <w:r w:rsidRPr="004D180D">
        <w:rPr>
          <w:rFonts w:cs="Arial"/>
          <w:lang w:val="uk-UA"/>
        </w:rPr>
        <w:t>задач,</w:t>
      </w:r>
      <w:r w:rsidR="006621E1" w:rsidRPr="004D180D">
        <w:rPr>
          <w:rFonts w:cs="Arial"/>
          <w:lang w:val="uk-UA"/>
        </w:rPr>
        <w:t xml:space="preserve"> </w:t>
      </w:r>
      <w:r w:rsidRPr="004D180D">
        <w:rPr>
          <w:rFonts w:cs="Arial"/>
          <w:lang w:val="uk-UA"/>
        </w:rPr>
        <w:t>обов’язків,</w:t>
      </w:r>
      <w:r w:rsidR="006621E1" w:rsidRPr="004D180D">
        <w:rPr>
          <w:rFonts w:cs="Arial"/>
          <w:lang w:val="uk-UA"/>
        </w:rPr>
        <w:t xml:space="preserve"> </w:t>
      </w:r>
      <w:r w:rsidRPr="004D180D">
        <w:rPr>
          <w:rFonts w:cs="Arial"/>
          <w:lang w:val="uk-UA"/>
        </w:rPr>
        <w:t>повноважень.</w:t>
      </w:r>
    </w:p>
    <w:p w:rsidR="001007C7" w:rsidRPr="004D180D" w:rsidRDefault="001007C7" w:rsidP="004D180D">
      <w:pPr>
        <w:pStyle w:val="a3"/>
        <w:suppressAutoHyphens/>
        <w:spacing w:line="360" w:lineRule="auto"/>
        <w:ind w:firstLine="709"/>
        <w:jc w:val="both"/>
        <w:rPr>
          <w:rFonts w:cs="Arial"/>
          <w:lang w:val="uk-UA"/>
        </w:rPr>
      </w:pPr>
      <w:r w:rsidRPr="004D180D">
        <w:rPr>
          <w:rFonts w:cs="Arial"/>
          <w:lang w:val="uk-UA"/>
        </w:rPr>
        <w:t>Розпорядницький</w:t>
      </w:r>
      <w:r w:rsidR="006621E1" w:rsidRPr="004D180D">
        <w:rPr>
          <w:rFonts w:cs="Arial"/>
          <w:lang w:val="uk-UA"/>
        </w:rPr>
        <w:t xml:space="preserve"> </w:t>
      </w:r>
      <w:r w:rsidRPr="004D180D">
        <w:rPr>
          <w:rFonts w:cs="Arial"/>
          <w:lang w:val="uk-UA"/>
        </w:rPr>
        <w:t>вплив</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один</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складних</w:t>
      </w:r>
      <w:r w:rsidR="006621E1" w:rsidRPr="004D180D">
        <w:rPr>
          <w:rFonts w:cs="Arial"/>
          <w:lang w:val="uk-UA"/>
        </w:rPr>
        <w:t xml:space="preserve"> </w:t>
      </w:r>
      <w:r w:rsidRPr="004D180D">
        <w:rPr>
          <w:rFonts w:cs="Arial"/>
          <w:lang w:val="uk-UA"/>
        </w:rPr>
        <w:t>видів</w:t>
      </w:r>
      <w:r w:rsidR="006621E1" w:rsidRPr="004D180D">
        <w:rPr>
          <w:rFonts w:cs="Arial"/>
          <w:lang w:val="uk-UA"/>
        </w:rPr>
        <w:t xml:space="preserve"> </w:t>
      </w:r>
      <w:r w:rsidRPr="004D180D">
        <w:rPr>
          <w:rFonts w:cs="Arial"/>
          <w:lang w:val="uk-UA"/>
        </w:rPr>
        <w:t>управлінської</w:t>
      </w:r>
      <w:r w:rsidR="006621E1" w:rsidRPr="004D180D">
        <w:rPr>
          <w:rFonts w:cs="Arial"/>
          <w:lang w:val="uk-UA"/>
        </w:rPr>
        <w:t xml:space="preserve"> </w:t>
      </w:r>
      <w:r w:rsidRPr="004D180D">
        <w:rPr>
          <w:rFonts w:cs="Arial"/>
          <w:lang w:val="uk-UA"/>
        </w:rPr>
        <w:t>роботи.</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виконання</w:t>
      </w:r>
      <w:r w:rsidR="006621E1" w:rsidRPr="004D180D">
        <w:rPr>
          <w:rFonts w:cs="Arial"/>
          <w:lang w:val="uk-UA"/>
        </w:rPr>
        <w:t xml:space="preserve"> </w:t>
      </w:r>
      <w:r w:rsidRPr="004D180D">
        <w:rPr>
          <w:rFonts w:cs="Arial"/>
          <w:lang w:val="uk-UA"/>
        </w:rPr>
        <w:t>необхідні</w:t>
      </w:r>
      <w:r w:rsidR="006621E1" w:rsidRPr="004D180D">
        <w:rPr>
          <w:rFonts w:cs="Arial"/>
          <w:lang w:val="uk-UA"/>
        </w:rPr>
        <w:t xml:space="preserve"> </w:t>
      </w:r>
      <w:r w:rsidRPr="004D180D">
        <w:rPr>
          <w:rFonts w:cs="Arial"/>
          <w:lang w:val="uk-UA"/>
        </w:rPr>
        <w:t>не</w:t>
      </w:r>
      <w:r w:rsidR="006621E1" w:rsidRPr="004D180D">
        <w:rPr>
          <w:rFonts w:cs="Arial"/>
          <w:lang w:val="uk-UA"/>
        </w:rPr>
        <w:t xml:space="preserve"> </w:t>
      </w:r>
      <w:r w:rsidRPr="004D180D">
        <w:rPr>
          <w:rFonts w:cs="Arial"/>
          <w:lang w:val="uk-UA"/>
        </w:rPr>
        <w:t>тільки</w:t>
      </w:r>
      <w:r w:rsidR="006621E1" w:rsidRPr="004D180D">
        <w:rPr>
          <w:rFonts w:cs="Arial"/>
          <w:lang w:val="uk-UA"/>
        </w:rPr>
        <w:t xml:space="preserve"> </w:t>
      </w:r>
      <w:r w:rsidRPr="004D180D">
        <w:rPr>
          <w:rFonts w:cs="Arial"/>
          <w:lang w:val="uk-UA"/>
        </w:rPr>
        <w:t>знання,</w:t>
      </w:r>
      <w:r w:rsidR="006621E1" w:rsidRPr="004D180D">
        <w:rPr>
          <w:rFonts w:cs="Arial"/>
          <w:lang w:val="uk-UA"/>
        </w:rPr>
        <w:t xml:space="preserve"> </w:t>
      </w:r>
      <w:r w:rsidRPr="004D180D">
        <w:rPr>
          <w:rFonts w:cs="Arial"/>
          <w:lang w:val="uk-UA"/>
        </w:rPr>
        <w:t>а</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особисті</w:t>
      </w:r>
      <w:r w:rsidR="006621E1" w:rsidRPr="004D180D">
        <w:rPr>
          <w:rFonts w:cs="Arial"/>
          <w:lang w:val="uk-UA"/>
        </w:rPr>
        <w:t xml:space="preserve"> </w:t>
      </w:r>
      <w:r w:rsidRPr="004D180D">
        <w:rPr>
          <w:rFonts w:cs="Arial"/>
          <w:lang w:val="uk-UA"/>
        </w:rPr>
        <w:t>якості</w:t>
      </w:r>
      <w:r w:rsidR="006621E1" w:rsidRPr="004D180D">
        <w:rPr>
          <w:rFonts w:cs="Arial"/>
          <w:lang w:val="uk-UA"/>
        </w:rPr>
        <w:t xml:space="preserve"> </w:t>
      </w:r>
      <w:r w:rsidRPr="004D180D">
        <w:rPr>
          <w:rFonts w:cs="Arial"/>
          <w:lang w:val="uk-UA"/>
        </w:rPr>
        <w:t>керівника</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вміння</w:t>
      </w:r>
      <w:r w:rsidR="006621E1" w:rsidRPr="004D180D">
        <w:rPr>
          <w:rFonts w:cs="Arial"/>
          <w:lang w:val="uk-UA"/>
        </w:rPr>
        <w:t xml:space="preserve"> </w:t>
      </w:r>
      <w:r w:rsidRPr="004D180D">
        <w:rPr>
          <w:rFonts w:cs="Arial"/>
          <w:lang w:val="uk-UA"/>
        </w:rPr>
        <w:t>правильно</w:t>
      </w:r>
      <w:r w:rsidR="006621E1" w:rsidRPr="004D180D">
        <w:rPr>
          <w:rFonts w:cs="Arial"/>
          <w:lang w:val="uk-UA"/>
        </w:rPr>
        <w:t xml:space="preserve"> </w:t>
      </w:r>
      <w:r w:rsidRPr="004D180D">
        <w:rPr>
          <w:rFonts w:cs="Arial"/>
          <w:lang w:val="uk-UA"/>
        </w:rPr>
        <w:t>орієнтуватись</w:t>
      </w:r>
      <w:r w:rsidR="006621E1" w:rsidRPr="004D180D">
        <w:rPr>
          <w:rFonts w:cs="Arial"/>
          <w:lang w:val="uk-UA"/>
        </w:rPr>
        <w:t xml:space="preserve"> </w:t>
      </w:r>
      <w:r w:rsidRPr="004D180D">
        <w:rPr>
          <w:rFonts w:cs="Arial"/>
          <w:lang w:val="uk-UA"/>
        </w:rPr>
        <w:t>та</w:t>
      </w:r>
      <w:r w:rsidR="006621E1" w:rsidRPr="004D180D">
        <w:rPr>
          <w:rFonts w:cs="Arial"/>
          <w:lang w:val="uk-UA"/>
        </w:rPr>
        <w:t xml:space="preserve"> </w:t>
      </w:r>
      <w:r w:rsidRPr="004D180D">
        <w:rPr>
          <w:rFonts w:cs="Arial"/>
          <w:lang w:val="uk-UA"/>
        </w:rPr>
        <w:t>швидко</w:t>
      </w:r>
      <w:r w:rsidR="006621E1" w:rsidRPr="004D180D">
        <w:rPr>
          <w:rFonts w:cs="Arial"/>
          <w:lang w:val="uk-UA"/>
        </w:rPr>
        <w:t xml:space="preserve"> </w:t>
      </w:r>
      <w:r w:rsidRPr="004D180D">
        <w:rPr>
          <w:rFonts w:cs="Arial"/>
          <w:lang w:val="uk-UA"/>
        </w:rPr>
        <w:t>оцінювати</w:t>
      </w:r>
      <w:r w:rsidR="006621E1" w:rsidRPr="004D180D">
        <w:rPr>
          <w:rFonts w:cs="Arial"/>
          <w:lang w:val="uk-UA"/>
        </w:rPr>
        <w:t xml:space="preserve"> </w:t>
      </w:r>
      <w:r w:rsidRPr="004D180D">
        <w:rPr>
          <w:rFonts w:cs="Arial"/>
          <w:lang w:val="uk-UA"/>
        </w:rPr>
        <w:t>обставини</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реагувати</w:t>
      </w:r>
      <w:r w:rsidR="006621E1" w:rsidRPr="004D180D">
        <w:rPr>
          <w:rFonts w:cs="Arial"/>
          <w:lang w:val="uk-UA"/>
        </w:rPr>
        <w:t xml:space="preserve"> </w:t>
      </w:r>
      <w:r w:rsidRPr="004D180D">
        <w:rPr>
          <w:rFonts w:cs="Arial"/>
          <w:lang w:val="uk-UA"/>
        </w:rPr>
        <w:t>на</w:t>
      </w:r>
      <w:r w:rsidR="004D180D">
        <w:rPr>
          <w:rFonts w:cs="Arial"/>
          <w:lang w:val="uk-UA"/>
        </w:rPr>
        <w:t xml:space="preserve"> </w:t>
      </w:r>
      <w:r w:rsidRPr="004D180D">
        <w:rPr>
          <w:rFonts w:cs="Arial"/>
          <w:lang w:val="uk-UA"/>
        </w:rPr>
        <w:t>зміни,</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проходять;</w:t>
      </w:r>
      <w:r w:rsidR="006621E1" w:rsidRPr="004D180D">
        <w:rPr>
          <w:rFonts w:cs="Arial"/>
          <w:lang w:val="uk-UA"/>
        </w:rPr>
        <w:t xml:space="preserve"> </w:t>
      </w:r>
      <w:r w:rsidRPr="004D180D">
        <w:rPr>
          <w:rFonts w:cs="Arial"/>
          <w:lang w:val="uk-UA"/>
        </w:rPr>
        <w:t>логічно</w:t>
      </w:r>
      <w:r w:rsidR="006621E1" w:rsidRPr="004D180D">
        <w:rPr>
          <w:rFonts w:cs="Arial"/>
          <w:lang w:val="uk-UA"/>
        </w:rPr>
        <w:t xml:space="preserve"> </w:t>
      </w:r>
      <w:r w:rsidRPr="004D180D">
        <w:rPr>
          <w:rFonts w:cs="Arial"/>
          <w:lang w:val="uk-UA"/>
        </w:rPr>
        <w:t>мислити;</w:t>
      </w:r>
      <w:r w:rsidR="006621E1" w:rsidRPr="004D180D">
        <w:rPr>
          <w:rFonts w:cs="Arial"/>
          <w:lang w:val="uk-UA"/>
        </w:rPr>
        <w:t xml:space="preserve"> </w:t>
      </w:r>
      <w:r w:rsidRPr="004D180D">
        <w:rPr>
          <w:rFonts w:cs="Arial"/>
          <w:lang w:val="uk-UA"/>
        </w:rPr>
        <w:t>бути</w:t>
      </w:r>
      <w:r w:rsidR="004D180D">
        <w:rPr>
          <w:rFonts w:cs="Arial"/>
          <w:lang w:val="uk-UA"/>
        </w:rPr>
        <w:t xml:space="preserve"> </w:t>
      </w:r>
      <w:r w:rsidRPr="004D180D">
        <w:rPr>
          <w:rFonts w:cs="Arial"/>
          <w:lang w:val="uk-UA"/>
        </w:rPr>
        <w:t>товариським;</w:t>
      </w:r>
      <w:r w:rsidR="006621E1" w:rsidRPr="004D180D">
        <w:rPr>
          <w:rFonts w:cs="Arial"/>
          <w:lang w:val="uk-UA"/>
        </w:rPr>
        <w:t xml:space="preserve"> </w:t>
      </w:r>
      <w:r w:rsidRPr="004D180D">
        <w:rPr>
          <w:rFonts w:cs="Arial"/>
          <w:lang w:val="uk-UA"/>
        </w:rPr>
        <w:t>оперативно</w:t>
      </w:r>
      <w:r w:rsidR="006621E1" w:rsidRPr="004D180D">
        <w:rPr>
          <w:rFonts w:cs="Arial"/>
          <w:lang w:val="uk-UA"/>
        </w:rPr>
        <w:t xml:space="preserve"> </w:t>
      </w:r>
      <w:r w:rsidRPr="004D180D">
        <w:rPr>
          <w:rFonts w:cs="Arial"/>
          <w:lang w:val="uk-UA"/>
        </w:rPr>
        <w:t>готовити</w:t>
      </w:r>
      <w:r w:rsidR="006621E1" w:rsidRPr="004D180D">
        <w:rPr>
          <w:rFonts w:cs="Arial"/>
          <w:lang w:val="uk-UA"/>
        </w:rPr>
        <w:t xml:space="preserve"> </w:t>
      </w:r>
      <w:r w:rsidRPr="004D180D">
        <w:rPr>
          <w:rFonts w:cs="Arial"/>
          <w:lang w:val="uk-UA"/>
        </w:rPr>
        <w:t>та</w:t>
      </w:r>
      <w:r w:rsidR="006621E1" w:rsidRPr="004D180D">
        <w:rPr>
          <w:rFonts w:cs="Arial"/>
          <w:lang w:val="uk-UA"/>
        </w:rPr>
        <w:t xml:space="preserve"> </w:t>
      </w:r>
      <w:r w:rsidRPr="004D180D">
        <w:rPr>
          <w:rFonts w:cs="Arial"/>
          <w:lang w:val="uk-UA"/>
        </w:rPr>
        <w:t>віддавати</w:t>
      </w:r>
      <w:r w:rsidR="006621E1" w:rsidRPr="004D180D">
        <w:rPr>
          <w:rFonts w:cs="Arial"/>
          <w:lang w:val="uk-UA"/>
        </w:rPr>
        <w:t xml:space="preserve"> </w:t>
      </w:r>
      <w:r w:rsidRPr="004D180D">
        <w:rPr>
          <w:rFonts w:cs="Arial"/>
          <w:lang w:val="uk-UA"/>
        </w:rPr>
        <w:t>розпорядження</w:t>
      </w:r>
      <w:r w:rsidR="006621E1" w:rsidRPr="004D180D">
        <w:rPr>
          <w:rFonts w:cs="Arial"/>
          <w:lang w:val="uk-UA"/>
        </w:rPr>
        <w:t xml:space="preserve"> </w:t>
      </w:r>
      <w:r w:rsidRPr="004D180D">
        <w:rPr>
          <w:rFonts w:cs="Arial"/>
          <w:lang w:val="uk-UA"/>
        </w:rPr>
        <w:t>та</w:t>
      </w:r>
      <w:r w:rsidR="006621E1" w:rsidRPr="004D180D">
        <w:rPr>
          <w:rFonts w:cs="Arial"/>
          <w:lang w:val="uk-UA"/>
        </w:rPr>
        <w:t xml:space="preserve"> </w:t>
      </w:r>
      <w:r w:rsidRPr="004D180D">
        <w:rPr>
          <w:rFonts w:cs="Arial"/>
          <w:lang w:val="uk-UA"/>
        </w:rPr>
        <w:t>забезпечувати</w:t>
      </w:r>
      <w:r w:rsidR="006621E1" w:rsidRPr="004D180D">
        <w:rPr>
          <w:rFonts w:cs="Arial"/>
          <w:lang w:val="uk-UA"/>
        </w:rPr>
        <w:t xml:space="preserve"> </w:t>
      </w:r>
      <w:r w:rsidRPr="004D180D">
        <w:rPr>
          <w:rFonts w:cs="Arial"/>
          <w:lang w:val="uk-UA"/>
        </w:rPr>
        <w:t>їх</w:t>
      </w:r>
      <w:r w:rsidR="006621E1" w:rsidRPr="004D180D">
        <w:rPr>
          <w:rFonts w:cs="Arial"/>
          <w:lang w:val="uk-UA"/>
        </w:rPr>
        <w:t xml:space="preserve"> </w:t>
      </w:r>
      <w:r w:rsidRPr="004D180D">
        <w:rPr>
          <w:rFonts w:cs="Arial"/>
          <w:lang w:val="uk-UA"/>
        </w:rPr>
        <w:t>виконання.</w:t>
      </w:r>
      <w:r w:rsidR="006621E1" w:rsidRPr="004D180D">
        <w:rPr>
          <w:rFonts w:cs="Arial"/>
          <w:lang w:val="uk-UA"/>
        </w:rPr>
        <w:t xml:space="preserve"> </w:t>
      </w:r>
    </w:p>
    <w:p w:rsidR="001007C7" w:rsidRPr="004D180D" w:rsidRDefault="001007C7" w:rsidP="004D180D">
      <w:pPr>
        <w:pStyle w:val="22"/>
        <w:suppressAutoHyphens/>
        <w:spacing w:after="0" w:line="360" w:lineRule="auto"/>
        <w:ind w:left="0" w:firstLine="709"/>
        <w:jc w:val="both"/>
        <w:rPr>
          <w:rFonts w:cs="Arial"/>
          <w:sz w:val="28"/>
          <w:lang w:val="uk-UA"/>
        </w:rPr>
      </w:pPr>
      <w:r w:rsidRPr="004D180D">
        <w:rPr>
          <w:rFonts w:cs="Arial"/>
          <w:sz w:val="28"/>
          <w:lang w:val="uk-UA"/>
        </w:rPr>
        <w:t>Усі</w:t>
      </w:r>
      <w:r w:rsidR="006621E1" w:rsidRPr="004D180D">
        <w:rPr>
          <w:rFonts w:cs="Arial"/>
          <w:sz w:val="28"/>
          <w:lang w:val="uk-UA"/>
        </w:rPr>
        <w:t xml:space="preserve"> </w:t>
      </w:r>
      <w:r w:rsidRPr="004D180D">
        <w:rPr>
          <w:rFonts w:cs="Arial"/>
          <w:sz w:val="28"/>
          <w:lang w:val="uk-UA"/>
        </w:rPr>
        <w:t>форми</w:t>
      </w:r>
      <w:r w:rsidR="006621E1" w:rsidRPr="004D180D">
        <w:rPr>
          <w:rFonts w:cs="Arial"/>
          <w:sz w:val="28"/>
          <w:lang w:val="uk-UA"/>
        </w:rPr>
        <w:t xml:space="preserve"> </w:t>
      </w:r>
      <w:r w:rsidRPr="004D180D">
        <w:rPr>
          <w:rFonts w:cs="Arial"/>
          <w:sz w:val="28"/>
          <w:lang w:val="uk-UA"/>
        </w:rPr>
        <w:t>розпорядницького</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зв'язані</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кожна</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них</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випливати</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іншої,</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продовженням,</w:t>
      </w:r>
      <w:r w:rsidR="006621E1" w:rsidRPr="004D180D">
        <w:rPr>
          <w:rFonts w:cs="Arial"/>
          <w:sz w:val="28"/>
          <w:lang w:val="uk-UA"/>
        </w:rPr>
        <w:t xml:space="preserve"> </w:t>
      </w:r>
      <w:r w:rsidRPr="004D180D">
        <w:rPr>
          <w:rFonts w:cs="Arial"/>
          <w:sz w:val="28"/>
          <w:lang w:val="uk-UA"/>
        </w:rPr>
        <w:t>доповненням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конкретизацією.</w:t>
      </w:r>
    </w:p>
    <w:p w:rsidR="001007C7" w:rsidRPr="004D180D" w:rsidRDefault="004D180D" w:rsidP="004D180D">
      <w:pPr>
        <w:pStyle w:val="2"/>
        <w:keepNext w:val="0"/>
        <w:suppressAutoHyphens/>
        <w:spacing w:line="360" w:lineRule="auto"/>
        <w:ind w:firstLine="709"/>
        <w:rPr>
          <w:rFonts w:cs="Arial"/>
          <w:b/>
          <w:bCs/>
          <w:lang w:val="uk-UA"/>
        </w:rPr>
      </w:pPr>
      <w:r>
        <w:rPr>
          <w:rFonts w:cs="Arial"/>
          <w:bCs/>
          <w:lang w:val="uk-UA"/>
        </w:rPr>
        <w:br w:type="page"/>
      </w:r>
      <w:r w:rsidR="001007C7" w:rsidRPr="004D180D">
        <w:rPr>
          <w:rFonts w:cs="Arial"/>
          <w:b/>
          <w:bCs/>
          <w:lang w:val="uk-UA"/>
        </w:rPr>
        <w:lastRenderedPageBreak/>
        <w:t>14.4</w:t>
      </w:r>
      <w:r w:rsidR="006621E1" w:rsidRPr="004D180D">
        <w:rPr>
          <w:rFonts w:cs="Arial"/>
          <w:b/>
          <w:bCs/>
          <w:lang w:val="uk-UA"/>
        </w:rPr>
        <w:t xml:space="preserve"> </w:t>
      </w:r>
      <w:r w:rsidR="001007C7" w:rsidRPr="004D180D">
        <w:rPr>
          <w:rFonts w:cs="Arial"/>
          <w:b/>
          <w:bCs/>
          <w:lang w:val="uk-UA"/>
        </w:rPr>
        <w:t>Дисциплінарні</w:t>
      </w:r>
      <w:r w:rsidR="006621E1" w:rsidRPr="004D180D">
        <w:rPr>
          <w:rFonts w:cs="Arial"/>
          <w:b/>
          <w:bCs/>
          <w:lang w:val="uk-UA"/>
        </w:rPr>
        <w:t xml:space="preserve"> </w:t>
      </w:r>
      <w:r w:rsidR="001007C7" w:rsidRPr="004D180D">
        <w:rPr>
          <w:rFonts w:cs="Arial"/>
          <w:b/>
          <w:bCs/>
          <w:lang w:val="uk-UA"/>
        </w:rPr>
        <w:t>методи</w:t>
      </w:r>
      <w:r w:rsidR="006621E1" w:rsidRPr="004D180D">
        <w:rPr>
          <w:rFonts w:cs="Arial"/>
          <w:b/>
          <w:bCs/>
          <w:lang w:val="uk-UA"/>
        </w:rPr>
        <w:t xml:space="preserve"> </w:t>
      </w:r>
      <w:r w:rsidR="001007C7" w:rsidRPr="004D180D">
        <w:rPr>
          <w:rFonts w:cs="Arial"/>
          <w:b/>
          <w:bCs/>
          <w:lang w:val="uk-UA"/>
        </w:rPr>
        <w:t>управління</w:t>
      </w:r>
    </w:p>
    <w:p w:rsidR="001007C7" w:rsidRPr="004D180D" w:rsidRDefault="001007C7" w:rsidP="004D180D">
      <w:pPr>
        <w:pStyle w:val="22"/>
        <w:suppressAutoHyphens/>
        <w:spacing w:after="0" w:line="360" w:lineRule="auto"/>
        <w:ind w:left="0" w:firstLine="709"/>
        <w:jc w:val="both"/>
        <w:rPr>
          <w:rFonts w:cs="Arial"/>
          <w:sz w:val="28"/>
          <w:lang w:val="uk-UA"/>
        </w:rPr>
      </w:pPr>
      <w:r w:rsidRPr="004D180D">
        <w:rPr>
          <w:rFonts w:cs="Arial"/>
          <w:sz w:val="28"/>
          <w:lang w:val="uk-UA"/>
        </w:rPr>
        <w:t>Дисциплінарні</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відносяться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третьої</w:t>
      </w:r>
      <w:r w:rsidR="006621E1" w:rsidRPr="004D180D">
        <w:rPr>
          <w:rFonts w:cs="Arial"/>
          <w:sz w:val="28"/>
          <w:lang w:val="uk-UA"/>
        </w:rPr>
        <w:t xml:space="preserve"> </w:t>
      </w:r>
      <w:r w:rsidRPr="004D180D">
        <w:rPr>
          <w:rFonts w:cs="Arial"/>
          <w:sz w:val="28"/>
          <w:lang w:val="uk-UA"/>
        </w:rPr>
        <w:t>групи</w:t>
      </w:r>
      <w:r w:rsidR="006621E1" w:rsidRPr="004D180D">
        <w:rPr>
          <w:rFonts w:cs="Arial"/>
          <w:sz w:val="28"/>
          <w:lang w:val="uk-UA"/>
        </w:rPr>
        <w:t xml:space="preserve"> </w:t>
      </w:r>
      <w:r w:rsidRPr="004D180D">
        <w:rPr>
          <w:rFonts w:cs="Arial"/>
          <w:sz w:val="28"/>
          <w:lang w:val="uk-UA"/>
        </w:rPr>
        <w:t>організаційно-розпорядницьких</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керування.</w:t>
      </w:r>
    </w:p>
    <w:p w:rsidR="001007C7" w:rsidRPr="004D180D" w:rsidRDefault="001007C7" w:rsidP="004D180D">
      <w:pPr>
        <w:pStyle w:val="22"/>
        <w:suppressAutoHyphens/>
        <w:spacing w:after="0" w:line="360" w:lineRule="auto"/>
        <w:ind w:left="0" w:firstLine="709"/>
        <w:jc w:val="both"/>
        <w:rPr>
          <w:rFonts w:cs="Arial"/>
          <w:sz w:val="28"/>
          <w:lang w:val="uk-UA"/>
        </w:rPr>
      </w:pPr>
      <w:r w:rsidRPr="004D180D">
        <w:rPr>
          <w:rFonts w:cs="Arial"/>
          <w:sz w:val="28"/>
          <w:lang w:val="uk-UA"/>
        </w:rPr>
        <w:t>Дисципліна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обов'язкове</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кожного</w:t>
      </w:r>
      <w:r w:rsidR="006621E1" w:rsidRPr="004D180D">
        <w:rPr>
          <w:rFonts w:cs="Arial"/>
          <w:sz w:val="28"/>
          <w:lang w:val="uk-UA"/>
        </w:rPr>
        <w:t xml:space="preserve"> </w:t>
      </w:r>
      <w:r w:rsidRPr="004D180D">
        <w:rPr>
          <w:rFonts w:cs="Arial"/>
          <w:sz w:val="28"/>
          <w:lang w:val="uk-UA"/>
        </w:rPr>
        <w:t>працівника,</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установи</w:t>
      </w:r>
      <w:r w:rsidR="006621E1" w:rsidRPr="004D180D">
        <w:rPr>
          <w:rFonts w:cs="Arial"/>
          <w:sz w:val="28"/>
          <w:lang w:val="uk-UA"/>
        </w:rPr>
        <w:t xml:space="preserve"> </w:t>
      </w:r>
      <w:r w:rsidRPr="004D180D">
        <w:rPr>
          <w:rFonts w:cs="Arial"/>
          <w:sz w:val="28"/>
          <w:lang w:val="uk-UA"/>
        </w:rPr>
        <w:t>дотримання</w:t>
      </w:r>
      <w:r w:rsidR="006621E1" w:rsidRPr="004D180D">
        <w:rPr>
          <w:rFonts w:cs="Arial"/>
          <w:sz w:val="28"/>
          <w:lang w:val="uk-UA"/>
        </w:rPr>
        <w:t xml:space="preserve"> </w:t>
      </w:r>
      <w:r w:rsidRPr="004D180D">
        <w:rPr>
          <w:rFonts w:cs="Arial"/>
          <w:sz w:val="28"/>
          <w:lang w:val="uk-UA"/>
        </w:rPr>
        <w:t>встановлених</w:t>
      </w:r>
      <w:r w:rsidR="006621E1" w:rsidRPr="004D180D">
        <w:rPr>
          <w:rFonts w:cs="Arial"/>
          <w:sz w:val="28"/>
          <w:lang w:val="uk-UA"/>
        </w:rPr>
        <w:t xml:space="preserve"> </w:t>
      </w:r>
      <w:r w:rsidRPr="004D180D">
        <w:rPr>
          <w:rFonts w:cs="Arial"/>
          <w:sz w:val="28"/>
          <w:lang w:val="uk-UA"/>
        </w:rPr>
        <w:t>законів,</w:t>
      </w:r>
      <w:r w:rsidR="006621E1" w:rsidRPr="004D180D">
        <w:rPr>
          <w:rFonts w:cs="Arial"/>
          <w:sz w:val="28"/>
          <w:lang w:val="uk-UA"/>
        </w:rPr>
        <w:t xml:space="preserve"> </w:t>
      </w:r>
      <w:r w:rsidRPr="004D180D">
        <w:rPr>
          <w:rFonts w:cs="Arial"/>
          <w:sz w:val="28"/>
          <w:lang w:val="uk-UA"/>
        </w:rPr>
        <w:t>правил,</w:t>
      </w:r>
      <w:r w:rsidR="006621E1" w:rsidRPr="004D180D">
        <w:rPr>
          <w:rFonts w:cs="Arial"/>
          <w:sz w:val="28"/>
          <w:lang w:val="uk-UA"/>
        </w:rPr>
        <w:t xml:space="preserve"> </w:t>
      </w:r>
      <w:r w:rsidRPr="004D180D">
        <w:rPr>
          <w:rFonts w:cs="Arial"/>
          <w:sz w:val="28"/>
          <w:lang w:val="uk-UA"/>
        </w:rPr>
        <w:t>регламентів,</w:t>
      </w:r>
      <w:r w:rsidR="006621E1" w:rsidRPr="004D180D">
        <w:rPr>
          <w:rFonts w:cs="Arial"/>
          <w:sz w:val="28"/>
          <w:lang w:val="uk-UA"/>
        </w:rPr>
        <w:t xml:space="preserve"> </w:t>
      </w:r>
      <w:r w:rsidRPr="004D180D">
        <w:rPr>
          <w:rFonts w:cs="Arial"/>
          <w:sz w:val="28"/>
          <w:lang w:val="uk-UA"/>
        </w:rPr>
        <w:t>режимів,</w:t>
      </w:r>
      <w:r w:rsidR="004D180D">
        <w:rPr>
          <w:rFonts w:cs="Arial"/>
          <w:sz w:val="28"/>
          <w:lang w:val="uk-UA"/>
        </w:rPr>
        <w:t xml:space="preserve"> </w:t>
      </w:r>
      <w:r w:rsidRPr="004D180D">
        <w:rPr>
          <w:rFonts w:cs="Arial"/>
          <w:sz w:val="28"/>
          <w:lang w:val="uk-UA"/>
        </w:rPr>
        <w:t>порядку,</w:t>
      </w:r>
      <w:r w:rsidR="006621E1" w:rsidRPr="004D180D">
        <w:rPr>
          <w:rFonts w:cs="Arial"/>
          <w:sz w:val="28"/>
          <w:lang w:val="uk-UA"/>
        </w:rPr>
        <w:t xml:space="preserve"> </w:t>
      </w:r>
      <w:r w:rsidRPr="004D180D">
        <w:rPr>
          <w:rFonts w:cs="Arial"/>
          <w:sz w:val="28"/>
          <w:lang w:val="uk-UA"/>
        </w:rPr>
        <w:t>договірних</w:t>
      </w:r>
      <w:r w:rsidR="006621E1" w:rsidRPr="004D180D">
        <w:rPr>
          <w:rFonts w:cs="Arial"/>
          <w:sz w:val="28"/>
          <w:lang w:val="uk-UA"/>
        </w:rPr>
        <w:t xml:space="preserve"> </w:t>
      </w:r>
      <w:r w:rsidRPr="004D180D">
        <w:rPr>
          <w:rFonts w:cs="Arial"/>
          <w:sz w:val="28"/>
          <w:lang w:val="uk-UA"/>
        </w:rPr>
        <w:t>відносин</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зобов'язань.</w:t>
      </w:r>
    </w:p>
    <w:p w:rsidR="001007C7" w:rsidRPr="004D180D" w:rsidRDefault="001007C7" w:rsidP="004D180D">
      <w:pPr>
        <w:pStyle w:val="22"/>
        <w:suppressAutoHyphens/>
        <w:spacing w:after="0" w:line="360" w:lineRule="auto"/>
        <w:ind w:left="0" w:firstLine="709"/>
        <w:jc w:val="both"/>
        <w:rPr>
          <w:rFonts w:cs="Arial"/>
          <w:sz w:val="28"/>
          <w:lang w:val="uk-UA"/>
        </w:rPr>
      </w:pPr>
      <w:r w:rsidRPr="004D180D">
        <w:rPr>
          <w:rFonts w:cs="Arial"/>
          <w:sz w:val="28"/>
          <w:lang w:val="uk-UA"/>
        </w:rPr>
        <w:t>Визначальної</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державна</w:t>
      </w:r>
      <w:r w:rsidR="006621E1" w:rsidRPr="004D180D">
        <w:rPr>
          <w:rFonts w:cs="Arial"/>
          <w:sz w:val="28"/>
          <w:lang w:val="uk-UA"/>
        </w:rPr>
        <w:t xml:space="preserve"> </w:t>
      </w:r>
      <w:r w:rsidRPr="004D180D">
        <w:rPr>
          <w:rFonts w:cs="Arial"/>
          <w:sz w:val="28"/>
          <w:lang w:val="uk-UA"/>
        </w:rPr>
        <w:t>дисципліна.</w:t>
      </w:r>
      <w:r w:rsidR="006621E1" w:rsidRPr="004D180D">
        <w:rPr>
          <w:rFonts w:cs="Arial"/>
          <w:sz w:val="28"/>
          <w:lang w:val="uk-UA"/>
        </w:rPr>
        <w:t xml:space="preserve"> </w:t>
      </w:r>
      <w:r w:rsidRPr="004D180D">
        <w:rPr>
          <w:rFonts w:cs="Arial"/>
          <w:sz w:val="28"/>
          <w:lang w:val="uk-UA"/>
        </w:rPr>
        <w:t>Вона</w:t>
      </w:r>
      <w:r w:rsidR="006621E1" w:rsidRPr="004D180D">
        <w:rPr>
          <w:rFonts w:cs="Arial"/>
          <w:sz w:val="28"/>
          <w:lang w:val="uk-UA"/>
        </w:rPr>
        <w:t xml:space="preserve"> </w:t>
      </w:r>
      <w:r w:rsidRPr="004D180D">
        <w:rPr>
          <w:rFonts w:cs="Arial"/>
          <w:sz w:val="28"/>
          <w:lang w:val="uk-UA"/>
        </w:rPr>
        <w:t>включає</w:t>
      </w:r>
      <w:r w:rsidR="006621E1" w:rsidRPr="004D180D">
        <w:rPr>
          <w:rFonts w:cs="Arial"/>
          <w:sz w:val="28"/>
          <w:lang w:val="uk-UA"/>
        </w:rPr>
        <w:t xml:space="preserve"> </w:t>
      </w:r>
      <w:r w:rsidRPr="004D180D">
        <w:rPr>
          <w:rFonts w:cs="Arial"/>
          <w:sz w:val="28"/>
          <w:lang w:val="uk-UA"/>
        </w:rPr>
        <w:t>дотримання</w:t>
      </w:r>
      <w:r w:rsidR="006621E1" w:rsidRPr="004D180D">
        <w:rPr>
          <w:rFonts w:cs="Arial"/>
          <w:sz w:val="28"/>
          <w:lang w:val="uk-UA"/>
        </w:rPr>
        <w:t xml:space="preserve"> </w:t>
      </w:r>
      <w:r w:rsidRPr="004D180D">
        <w:rPr>
          <w:rFonts w:cs="Arial"/>
          <w:sz w:val="28"/>
          <w:lang w:val="uk-UA"/>
        </w:rPr>
        <w:t>усіх</w:t>
      </w:r>
      <w:r w:rsidR="006621E1" w:rsidRPr="004D180D">
        <w:rPr>
          <w:rFonts w:cs="Arial"/>
          <w:sz w:val="28"/>
          <w:lang w:val="uk-UA"/>
        </w:rPr>
        <w:t xml:space="preserve"> </w:t>
      </w:r>
      <w:r w:rsidRPr="004D180D">
        <w:rPr>
          <w:rFonts w:cs="Arial"/>
          <w:sz w:val="28"/>
          <w:lang w:val="uk-UA"/>
        </w:rPr>
        <w:t>вимог</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обов'язкове</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всіма</w:t>
      </w:r>
      <w:r w:rsidR="006621E1" w:rsidRPr="004D180D">
        <w:rPr>
          <w:rFonts w:cs="Arial"/>
          <w:sz w:val="28"/>
          <w:lang w:val="uk-UA"/>
        </w:rPr>
        <w:t xml:space="preserve"> </w:t>
      </w:r>
      <w:r w:rsidRPr="004D180D">
        <w:rPr>
          <w:rFonts w:cs="Arial"/>
          <w:sz w:val="28"/>
          <w:lang w:val="uk-UA"/>
        </w:rPr>
        <w:t>організаціями</w:t>
      </w:r>
      <w:r w:rsidR="006621E1" w:rsidRPr="004D180D">
        <w:rPr>
          <w:rFonts w:cs="Arial"/>
          <w:sz w:val="28"/>
          <w:lang w:val="uk-UA"/>
        </w:rPr>
        <w:t xml:space="preserve"> </w:t>
      </w:r>
      <w:r w:rsidRPr="004D180D">
        <w:rPr>
          <w:rFonts w:cs="Arial"/>
          <w:sz w:val="28"/>
          <w:lang w:val="uk-UA"/>
        </w:rPr>
        <w:t>своїх</w:t>
      </w:r>
      <w:r w:rsidR="006621E1" w:rsidRPr="004D180D">
        <w:rPr>
          <w:rFonts w:cs="Arial"/>
          <w:sz w:val="28"/>
          <w:lang w:val="uk-UA"/>
        </w:rPr>
        <w:t xml:space="preserve"> </w:t>
      </w:r>
      <w:r w:rsidRPr="004D180D">
        <w:rPr>
          <w:rFonts w:cs="Arial"/>
          <w:sz w:val="28"/>
          <w:lang w:val="uk-UA"/>
        </w:rPr>
        <w:t>обов'язків,</w:t>
      </w:r>
      <w:r w:rsidR="006621E1" w:rsidRPr="004D180D">
        <w:rPr>
          <w:rFonts w:cs="Arial"/>
          <w:sz w:val="28"/>
          <w:lang w:val="uk-UA"/>
        </w:rPr>
        <w:t xml:space="preserve"> </w:t>
      </w:r>
      <w:r w:rsidRPr="004D180D">
        <w:rPr>
          <w:rFonts w:cs="Arial"/>
          <w:sz w:val="28"/>
          <w:lang w:val="uk-UA"/>
        </w:rPr>
        <w:t>обумовлених</w:t>
      </w:r>
      <w:r w:rsidR="006621E1" w:rsidRPr="004D180D">
        <w:rPr>
          <w:rFonts w:cs="Arial"/>
          <w:sz w:val="28"/>
          <w:lang w:val="uk-UA"/>
        </w:rPr>
        <w:t xml:space="preserve"> </w:t>
      </w:r>
      <w:r w:rsidRPr="004D180D">
        <w:rPr>
          <w:rFonts w:cs="Arial"/>
          <w:sz w:val="28"/>
          <w:lang w:val="uk-UA"/>
        </w:rPr>
        <w:t>законодавством,</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тими</w:t>
      </w:r>
      <w:r w:rsidR="006621E1" w:rsidRPr="004D180D">
        <w:rPr>
          <w:rFonts w:cs="Arial"/>
          <w:sz w:val="28"/>
          <w:lang w:val="uk-UA"/>
        </w:rPr>
        <w:t xml:space="preserve"> </w:t>
      </w:r>
      <w:r w:rsidRPr="004D180D">
        <w:rPr>
          <w:rFonts w:cs="Arial"/>
          <w:sz w:val="28"/>
          <w:lang w:val="uk-UA"/>
        </w:rPr>
        <w:t>цілями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функціями,</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створені.</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видами</w:t>
      </w:r>
      <w:r w:rsidR="006621E1" w:rsidRPr="004D180D">
        <w:rPr>
          <w:rFonts w:cs="Arial"/>
          <w:sz w:val="28"/>
          <w:lang w:val="uk-UA"/>
        </w:rPr>
        <w:t xml:space="preserve"> </w:t>
      </w:r>
      <w:r w:rsidRPr="004D180D">
        <w:rPr>
          <w:rFonts w:cs="Arial"/>
          <w:sz w:val="28"/>
          <w:lang w:val="uk-UA"/>
        </w:rPr>
        <w:t>є:</w:t>
      </w:r>
    </w:p>
    <w:p w:rsidR="001007C7" w:rsidRPr="004D180D" w:rsidRDefault="001007C7" w:rsidP="004D180D">
      <w:pPr>
        <w:pStyle w:val="22"/>
        <w:suppressAutoHyphens/>
        <w:spacing w:after="0" w:line="360" w:lineRule="auto"/>
        <w:ind w:left="0"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трудова</w:t>
      </w:r>
      <w:r w:rsidR="006621E1" w:rsidRPr="004D180D">
        <w:rPr>
          <w:rFonts w:cs="Arial"/>
          <w:sz w:val="28"/>
          <w:lang w:val="uk-UA"/>
        </w:rPr>
        <w:t xml:space="preserve"> </w:t>
      </w:r>
      <w:r w:rsidRPr="004D180D">
        <w:rPr>
          <w:rFonts w:cs="Arial"/>
          <w:sz w:val="28"/>
          <w:lang w:val="uk-UA"/>
        </w:rPr>
        <w:t>дисципліна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форма</w:t>
      </w:r>
      <w:r w:rsidR="006621E1" w:rsidRPr="004D180D">
        <w:rPr>
          <w:rFonts w:cs="Arial"/>
          <w:sz w:val="28"/>
          <w:lang w:val="uk-UA"/>
        </w:rPr>
        <w:t xml:space="preserve"> </w:t>
      </w:r>
      <w:r w:rsidRPr="004D180D">
        <w:rPr>
          <w:rFonts w:cs="Arial"/>
          <w:sz w:val="28"/>
          <w:lang w:val="uk-UA"/>
        </w:rPr>
        <w:t>суспільного</w:t>
      </w:r>
      <w:r w:rsidR="006621E1" w:rsidRPr="004D180D">
        <w:rPr>
          <w:rFonts w:cs="Arial"/>
          <w:sz w:val="28"/>
          <w:lang w:val="uk-UA"/>
        </w:rPr>
        <w:t xml:space="preserve"> </w:t>
      </w:r>
      <w:r w:rsidRPr="004D180D">
        <w:rPr>
          <w:rFonts w:cs="Arial"/>
          <w:sz w:val="28"/>
          <w:lang w:val="uk-UA"/>
        </w:rPr>
        <w:t>зв'язку</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людьми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визначена</w:t>
      </w:r>
      <w:r w:rsidR="006621E1" w:rsidRPr="004D180D">
        <w:rPr>
          <w:rFonts w:cs="Arial"/>
          <w:sz w:val="28"/>
          <w:lang w:val="uk-UA"/>
        </w:rPr>
        <w:t xml:space="preserve"> </w:t>
      </w:r>
      <w:r w:rsidRPr="004D180D">
        <w:rPr>
          <w:rFonts w:cs="Arial"/>
          <w:sz w:val="28"/>
          <w:lang w:val="uk-UA"/>
        </w:rPr>
        <w:t>сукупність</w:t>
      </w:r>
      <w:r w:rsidR="006621E1" w:rsidRPr="004D180D">
        <w:rPr>
          <w:rFonts w:cs="Arial"/>
          <w:sz w:val="28"/>
          <w:lang w:val="uk-UA"/>
        </w:rPr>
        <w:t xml:space="preserve"> </w:t>
      </w:r>
      <w:r w:rsidRPr="004D180D">
        <w:rPr>
          <w:rFonts w:cs="Arial"/>
          <w:sz w:val="28"/>
          <w:lang w:val="uk-UA"/>
        </w:rPr>
        <w:t>правил,</w:t>
      </w:r>
      <w:r w:rsidR="006621E1" w:rsidRPr="004D180D">
        <w:rPr>
          <w:rFonts w:cs="Arial"/>
          <w:sz w:val="28"/>
          <w:lang w:val="uk-UA"/>
        </w:rPr>
        <w:t xml:space="preserve"> </w:t>
      </w:r>
      <w:r w:rsidRPr="004D180D">
        <w:rPr>
          <w:rFonts w:cs="Arial"/>
          <w:sz w:val="28"/>
          <w:lang w:val="uk-UA"/>
        </w:rPr>
        <w:t>положень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регламентів,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регулюють</w:t>
      </w:r>
      <w:r w:rsidR="006621E1" w:rsidRPr="004D180D">
        <w:rPr>
          <w:rFonts w:cs="Arial"/>
          <w:sz w:val="28"/>
          <w:lang w:val="uk-UA"/>
        </w:rPr>
        <w:t xml:space="preserve"> </w:t>
      </w:r>
      <w:r w:rsidRPr="004D180D">
        <w:rPr>
          <w:rFonts w:cs="Arial"/>
          <w:sz w:val="28"/>
          <w:lang w:val="uk-UA"/>
        </w:rPr>
        <w:t>трудовий</w:t>
      </w:r>
      <w:r w:rsidR="006621E1" w:rsidRPr="004D180D">
        <w:rPr>
          <w:rFonts w:cs="Arial"/>
          <w:sz w:val="28"/>
          <w:lang w:val="uk-UA"/>
        </w:rPr>
        <w:t xml:space="preserve"> </w:t>
      </w:r>
      <w:r w:rsidRPr="004D180D">
        <w:rPr>
          <w:rFonts w:cs="Arial"/>
          <w:sz w:val="28"/>
          <w:lang w:val="uk-UA"/>
        </w:rPr>
        <w:t>розпорядок</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підприємствах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установах;</w:t>
      </w:r>
    </w:p>
    <w:p w:rsidR="001007C7" w:rsidRPr="004D180D" w:rsidRDefault="001007C7" w:rsidP="004D180D">
      <w:pPr>
        <w:pStyle w:val="22"/>
        <w:suppressAutoHyphens/>
        <w:spacing w:after="0" w:line="360" w:lineRule="auto"/>
        <w:ind w:left="0"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виробнича</w:t>
      </w:r>
      <w:r w:rsidR="006621E1" w:rsidRPr="004D180D">
        <w:rPr>
          <w:rFonts w:cs="Arial"/>
          <w:sz w:val="28"/>
          <w:lang w:val="uk-UA"/>
        </w:rPr>
        <w:t xml:space="preserve"> </w:t>
      </w:r>
      <w:r w:rsidRPr="004D180D">
        <w:rPr>
          <w:rFonts w:cs="Arial"/>
          <w:sz w:val="28"/>
          <w:lang w:val="uk-UA"/>
        </w:rPr>
        <w:t>дисципліна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регламентована</w:t>
      </w:r>
      <w:r w:rsidR="006621E1" w:rsidRPr="004D180D">
        <w:rPr>
          <w:rFonts w:cs="Arial"/>
          <w:sz w:val="28"/>
          <w:lang w:val="uk-UA"/>
        </w:rPr>
        <w:t xml:space="preserve"> </w:t>
      </w:r>
      <w:r w:rsidRPr="004D180D">
        <w:rPr>
          <w:rFonts w:cs="Arial"/>
          <w:sz w:val="28"/>
          <w:lang w:val="uk-UA"/>
        </w:rPr>
        <w:t>правилами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порядком</w:t>
      </w:r>
      <w:r w:rsidR="006621E1" w:rsidRPr="004D180D">
        <w:rPr>
          <w:rFonts w:cs="Arial"/>
          <w:sz w:val="28"/>
          <w:lang w:val="uk-UA"/>
        </w:rPr>
        <w:t xml:space="preserve"> </w:t>
      </w:r>
      <w:r w:rsidRPr="004D180D">
        <w:rPr>
          <w:rFonts w:cs="Arial"/>
          <w:sz w:val="28"/>
          <w:lang w:val="uk-UA"/>
        </w:rPr>
        <w:t>плину</w:t>
      </w:r>
      <w:r w:rsidR="006621E1" w:rsidRPr="004D180D">
        <w:rPr>
          <w:rFonts w:cs="Arial"/>
          <w:sz w:val="28"/>
          <w:lang w:val="uk-UA"/>
        </w:rPr>
        <w:t xml:space="preserve"> </w:t>
      </w:r>
      <w:r w:rsidRPr="004D180D">
        <w:rPr>
          <w:rFonts w:cs="Arial"/>
          <w:sz w:val="28"/>
          <w:lang w:val="uk-UA"/>
        </w:rPr>
        <w:t>виробничого</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вимогами</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учасників</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дотримання</w:t>
      </w:r>
      <w:r w:rsidR="006621E1" w:rsidRPr="004D180D">
        <w:rPr>
          <w:rFonts w:cs="Arial"/>
          <w:sz w:val="28"/>
          <w:lang w:val="uk-UA"/>
        </w:rPr>
        <w:t xml:space="preserve"> </w:t>
      </w:r>
      <w:r w:rsidRPr="004D180D">
        <w:rPr>
          <w:rFonts w:cs="Arial"/>
          <w:sz w:val="28"/>
          <w:lang w:val="uk-UA"/>
        </w:rPr>
        <w:t>усіх</w:t>
      </w:r>
      <w:r w:rsidR="006621E1" w:rsidRPr="004D180D">
        <w:rPr>
          <w:rFonts w:cs="Arial"/>
          <w:sz w:val="28"/>
          <w:lang w:val="uk-UA"/>
        </w:rPr>
        <w:t xml:space="preserve"> </w:t>
      </w:r>
      <w:r w:rsidRPr="004D180D">
        <w:rPr>
          <w:rFonts w:cs="Arial"/>
          <w:sz w:val="28"/>
          <w:lang w:val="uk-UA"/>
        </w:rPr>
        <w:t>виробничих</w:t>
      </w:r>
      <w:r w:rsidR="006621E1" w:rsidRPr="004D180D">
        <w:rPr>
          <w:rFonts w:cs="Arial"/>
          <w:sz w:val="28"/>
          <w:lang w:val="uk-UA"/>
        </w:rPr>
        <w:t xml:space="preserve"> </w:t>
      </w:r>
      <w:r w:rsidRPr="004D180D">
        <w:rPr>
          <w:rFonts w:cs="Arial"/>
          <w:sz w:val="28"/>
          <w:lang w:val="uk-UA"/>
        </w:rPr>
        <w:t>розпоряджень,</w:t>
      </w:r>
      <w:r w:rsidR="006621E1" w:rsidRPr="004D180D">
        <w:rPr>
          <w:rFonts w:cs="Arial"/>
          <w:sz w:val="28"/>
          <w:lang w:val="uk-UA"/>
        </w:rPr>
        <w:t xml:space="preserve"> </w:t>
      </w:r>
      <w:r w:rsidRPr="004D180D">
        <w:rPr>
          <w:rFonts w:cs="Arial"/>
          <w:sz w:val="28"/>
          <w:lang w:val="uk-UA"/>
        </w:rPr>
        <w:t>підпорядкування</w:t>
      </w:r>
      <w:r w:rsidR="006621E1" w:rsidRPr="004D180D">
        <w:rPr>
          <w:rFonts w:cs="Arial"/>
          <w:sz w:val="28"/>
          <w:lang w:val="uk-UA"/>
        </w:rPr>
        <w:t xml:space="preserve"> </w:t>
      </w:r>
      <w:r w:rsidRPr="004D180D">
        <w:rPr>
          <w:rFonts w:cs="Arial"/>
          <w:sz w:val="28"/>
          <w:lang w:val="uk-UA"/>
        </w:rPr>
        <w:t>управлінським</w:t>
      </w:r>
      <w:r w:rsidR="006621E1" w:rsidRPr="004D180D">
        <w:rPr>
          <w:rFonts w:cs="Arial"/>
          <w:sz w:val="28"/>
          <w:lang w:val="uk-UA"/>
        </w:rPr>
        <w:t xml:space="preserve"> </w:t>
      </w:r>
      <w:r w:rsidRPr="004D180D">
        <w:rPr>
          <w:rFonts w:cs="Arial"/>
          <w:sz w:val="28"/>
          <w:lang w:val="uk-UA"/>
        </w:rPr>
        <w:t>рішенням</w:t>
      </w:r>
      <w:r w:rsidR="006621E1" w:rsidRPr="004D180D">
        <w:rPr>
          <w:rFonts w:cs="Arial"/>
          <w:sz w:val="28"/>
          <w:lang w:val="uk-UA"/>
        </w:rPr>
        <w:t xml:space="preserve"> </w:t>
      </w:r>
      <w:r w:rsidRPr="004D180D">
        <w:rPr>
          <w:rFonts w:cs="Arial"/>
          <w:sz w:val="28"/>
          <w:lang w:val="uk-UA"/>
        </w:rPr>
        <w:t>вищестоящих</w:t>
      </w:r>
      <w:r w:rsidR="006621E1" w:rsidRPr="004D180D">
        <w:rPr>
          <w:rFonts w:cs="Arial"/>
          <w:sz w:val="28"/>
          <w:lang w:val="uk-UA"/>
        </w:rPr>
        <w:t xml:space="preserve"> </w:t>
      </w:r>
      <w:r w:rsidRPr="004D180D">
        <w:rPr>
          <w:rFonts w:cs="Arial"/>
          <w:sz w:val="28"/>
          <w:lang w:val="uk-UA"/>
        </w:rPr>
        <w:t>рівнів;</w:t>
      </w:r>
    </w:p>
    <w:p w:rsidR="001007C7" w:rsidRPr="004D180D" w:rsidRDefault="001007C7" w:rsidP="004D180D">
      <w:pPr>
        <w:pStyle w:val="22"/>
        <w:suppressAutoHyphens/>
        <w:spacing w:after="0" w:line="360" w:lineRule="auto"/>
        <w:ind w:left="0"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технологічна</w:t>
      </w:r>
      <w:r w:rsidR="006621E1" w:rsidRPr="004D180D">
        <w:rPr>
          <w:rFonts w:cs="Arial"/>
          <w:sz w:val="28"/>
          <w:lang w:val="uk-UA"/>
        </w:rPr>
        <w:t xml:space="preserve"> </w:t>
      </w:r>
      <w:r w:rsidRPr="004D180D">
        <w:rPr>
          <w:rFonts w:cs="Arial"/>
          <w:sz w:val="28"/>
          <w:lang w:val="uk-UA"/>
        </w:rPr>
        <w:t>дисципліна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визначає</w:t>
      </w:r>
      <w:r w:rsidR="006621E1" w:rsidRPr="004D180D">
        <w:rPr>
          <w:rFonts w:cs="Arial"/>
          <w:sz w:val="28"/>
          <w:lang w:val="uk-UA"/>
        </w:rPr>
        <w:t xml:space="preserve"> </w:t>
      </w:r>
      <w:r w:rsidRPr="004D180D">
        <w:rPr>
          <w:rFonts w:cs="Arial"/>
          <w:sz w:val="28"/>
          <w:lang w:val="uk-UA"/>
        </w:rPr>
        <w:t>необхідність</w:t>
      </w:r>
      <w:r w:rsidR="006621E1" w:rsidRPr="004D180D">
        <w:rPr>
          <w:rFonts w:cs="Arial"/>
          <w:sz w:val="28"/>
          <w:lang w:val="uk-UA"/>
        </w:rPr>
        <w:t xml:space="preserve"> </w:t>
      </w:r>
      <w:r w:rsidRPr="004D180D">
        <w:rPr>
          <w:rFonts w:cs="Arial"/>
          <w:sz w:val="28"/>
          <w:lang w:val="uk-UA"/>
        </w:rPr>
        <w:t>дотримання</w:t>
      </w:r>
      <w:r w:rsidR="006621E1" w:rsidRPr="004D180D">
        <w:rPr>
          <w:rFonts w:cs="Arial"/>
          <w:sz w:val="28"/>
          <w:lang w:val="uk-UA"/>
        </w:rPr>
        <w:t xml:space="preserve"> </w:t>
      </w:r>
      <w:r w:rsidRPr="004D180D">
        <w:rPr>
          <w:rFonts w:cs="Arial"/>
          <w:sz w:val="28"/>
          <w:lang w:val="uk-UA"/>
        </w:rPr>
        <w:t>усіх</w:t>
      </w:r>
      <w:r w:rsidR="006621E1" w:rsidRPr="004D180D">
        <w:rPr>
          <w:rFonts w:cs="Arial"/>
          <w:sz w:val="28"/>
          <w:lang w:val="uk-UA"/>
        </w:rPr>
        <w:t xml:space="preserve"> </w:t>
      </w:r>
      <w:r w:rsidRPr="004D180D">
        <w:rPr>
          <w:rFonts w:cs="Arial"/>
          <w:sz w:val="28"/>
          <w:lang w:val="uk-UA"/>
        </w:rPr>
        <w:t>вимог</w:t>
      </w:r>
      <w:r w:rsidR="006621E1" w:rsidRPr="004D180D">
        <w:rPr>
          <w:rFonts w:cs="Arial"/>
          <w:sz w:val="28"/>
          <w:lang w:val="uk-UA"/>
        </w:rPr>
        <w:t xml:space="preserve"> </w:t>
      </w:r>
      <w:r w:rsidRPr="004D180D">
        <w:rPr>
          <w:rFonts w:cs="Arial"/>
          <w:sz w:val="28"/>
          <w:lang w:val="uk-UA"/>
        </w:rPr>
        <w:t>технології</w:t>
      </w:r>
      <w:r w:rsidR="006621E1" w:rsidRPr="004D180D">
        <w:rPr>
          <w:rFonts w:cs="Arial"/>
          <w:sz w:val="28"/>
          <w:lang w:val="uk-UA"/>
        </w:rPr>
        <w:t xml:space="preserve"> </w:t>
      </w:r>
      <w:r w:rsidRPr="004D180D">
        <w:rPr>
          <w:rFonts w:cs="Arial"/>
          <w:sz w:val="28"/>
          <w:lang w:val="uk-UA"/>
        </w:rPr>
        <w:t>виробничого</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управлінського</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спрямована</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безупинне</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ефективності</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якості</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випускається;</w:t>
      </w:r>
    </w:p>
    <w:p w:rsidR="001007C7" w:rsidRPr="004D180D" w:rsidRDefault="001007C7" w:rsidP="004D180D">
      <w:pPr>
        <w:pStyle w:val="22"/>
        <w:suppressAutoHyphens/>
        <w:spacing w:after="0" w:line="360" w:lineRule="auto"/>
        <w:ind w:left="0"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планова</w:t>
      </w:r>
      <w:r w:rsidR="006621E1" w:rsidRPr="004D180D">
        <w:rPr>
          <w:rFonts w:cs="Arial"/>
          <w:sz w:val="28"/>
          <w:lang w:val="uk-UA"/>
        </w:rPr>
        <w:t xml:space="preserve"> </w:t>
      </w:r>
      <w:r w:rsidRPr="004D180D">
        <w:rPr>
          <w:rFonts w:cs="Arial"/>
          <w:sz w:val="28"/>
          <w:lang w:val="uk-UA"/>
        </w:rPr>
        <w:t>дисципліна</w:t>
      </w:r>
      <w:r w:rsidR="006621E1" w:rsidRPr="004D180D">
        <w:rPr>
          <w:rFonts w:cs="Arial"/>
          <w:sz w:val="28"/>
          <w:lang w:val="uk-UA"/>
        </w:rPr>
        <w:t xml:space="preserve"> </w:t>
      </w:r>
      <w:r w:rsidRPr="004D180D">
        <w:rPr>
          <w:rFonts w:cs="Arial"/>
          <w:sz w:val="28"/>
          <w:lang w:val="uk-UA"/>
        </w:rPr>
        <w:t>покликана</w:t>
      </w:r>
      <w:r w:rsidR="006621E1" w:rsidRPr="004D180D">
        <w:rPr>
          <w:rFonts w:cs="Arial"/>
          <w:sz w:val="28"/>
          <w:lang w:val="uk-UA"/>
        </w:rPr>
        <w:t xml:space="preserve"> </w:t>
      </w:r>
      <w:r w:rsidRPr="004D180D">
        <w:rPr>
          <w:rFonts w:cs="Arial"/>
          <w:sz w:val="28"/>
          <w:lang w:val="uk-UA"/>
        </w:rPr>
        <w:t>забезпечувати</w:t>
      </w:r>
      <w:r w:rsidR="006621E1" w:rsidRPr="004D180D">
        <w:rPr>
          <w:rFonts w:cs="Arial"/>
          <w:sz w:val="28"/>
          <w:lang w:val="uk-UA"/>
        </w:rPr>
        <w:t xml:space="preserve"> </w:t>
      </w:r>
      <w:r w:rsidRPr="004D180D">
        <w:rPr>
          <w:rFonts w:cs="Arial"/>
          <w:sz w:val="28"/>
          <w:lang w:val="uk-UA"/>
        </w:rPr>
        <w:t>своєчасну</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обґрунтовану</w:t>
      </w:r>
      <w:r w:rsidR="006621E1" w:rsidRPr="004D180D">
        <w:rPr>
          <w:rFonts w:cs="Arial"/>
          <w:sz w:val="28"/>
          <w:lang w:val="uk-UA"/>
        </w:rPr>
        <w:t xml:space="preserve"> </w:t>
      </w:r>
      <w:r w:rsidRPr="004D180D">
        <w:rPr>
          <w:rFonts w:cs="Arial"/>
          <w:sz w:val="28"/>
          <w:lang w:val="uk-UA"/>
        </w:rPr>
        <w:t>розробку,</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державних</w:t>
      </w:r>
      <w:r w:rsidR="006621E1" w:rsidRPr="004D180D">
        <w:rPr>
          <w:rFonts w:cs="Arial"/>
          <w:sz w:val="28"/>
          <w:lang w:val="uk-UA"/>
        </w:rPr>
        <w:t xml:space="preserve"> </w:t>
      </w:r>
      <w:r w:rsidRPr="004D180D">
        <w:rPr>
          <w:rFonts w:cs="Arial"/>
          <w:sz w:val="28"/>
          <w:lang w:val="uk-UA"/>
        </w:rPr>
        <w:t>планів,</w:t>
      </w:r>
      <w:r w:rsidR="006621E1" w:rsidRPr="004D180D">
        <w:rPr>
          <w:rFonts w:cs="Arial"/>
          <w:sz w:val="28"/>
          <w:lang w:val="uk-UA"/>
        </w:rPr>
        <w:t xml:space="preserve"> </w:t>
      </w:r>
      <w:r w:rsidRPr="004D180D">
        <w:rPr>
          <w:rFonts w:cs="Arial"/>
          <w:sz w:val="28"/>
          <w:lang w:val="uk-UA"/>
        </w:rPr>
        <w:t>об'єднання</w:t>
      </w:r>
      <w:r w:rsidR="006621E1" w:rsidRPr="004D180D">
        <w:rPr>
          <w:rFonts w:cs="Arial"/>
          <w:sz w:val="28"/>
          <w:lang w:val="uk-UA"/>
        </w:rPr>
        <w:t xml:space="preserve"> </w:t>
      </w:r>
      <w:r w:rsidRPr="004D180D">
        <w:rPr>
          <w:rFonts w:cs="Arial"/>
          <w:sz w:val="28"/>
          <w:lang w:val="uk-UA"/>
        </w:rPr>
        <w:t>зусиль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загальних</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народногосподарського</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числі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кожнім</w:t>
      </w:r>
      <w:r w:rsidR="006621E1" w:rsidRPr="004D180D">
        <w:rPr>
          <w:rFonts w:cs="Arial"/>
          <w:sz w:val="28"/>
          <w:lang w:val="uk-UA"/>
        </w:rPr>
        <w:t xml:space="preserve"> </w:t>
      </w:r>
      <w:r w:rsidRPr="004D180D">
        <w:rPr>
          <w:rFonts w:cs="Arial"/>
          <w:sz w:val="28"/>
          <w:lang w:val="uk-UA"/>
        </w:rPr>
        <w:t>підприємстві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установі;</w:t>
      </w:r>
    </w:p>
    <w:p w:rsidR="001007C7" w:rsidRPr="004D180D" w:rsidRDefault="001007C7" w:rsidP="004D180D">
      <w:pPr>
        <w:pStyle w:val="22"/>
        <w:suppressAutoHyphens/>
        <w:spacing w:after="0" w:line="360" w:lineRule="auto"/>
        <w:ind w:left="0"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договірна</w:t>
      </w:r>
      <w:r w:rsidR="006621E1" w:rsidRPr="004D180D">
        <w:rPr>
          <w:rFonts w:cs="Arial"/>
          <w:sz w:val="28"/>
          <w:lang w:val="uk-UA"/>
        </w:rPr>
        <w:t xml:space="preserve"> </w:t>
      </w:r>
      <w:r w:rsidRPr="004D180D">
        <w:rPr>
          <w:rFonts w:cs="Arial"/>
          <w:sz w:val="28"/>
          <w:lang w:val="uk-UA"/>
        </w:rPr>
        <w:t>дисципліна</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організувати</w:t>
      </w:r>
      <w:r w:rsidR="006621E1" w:rsidRPr="004D180D">
        <w:rPr>
          <w:rFonts w:cs="Arial"/>
          <w:sz w:val="28"/>
          <w:lang w:val="uk-UA"/>
        </w:rPr>
        <w:t xml:space="preserve"> </w:t>
      </w:r>
      <w:r w:rsidRPr="004D180D">
        <w:rPr>
          <w:rFonts w:cs="Arial"/>
          <w:sz w:val="28"/>
          <w:lang w:val="uk-UA"/>
        </w:rPr>
        <w:t>нормальну</w:t>
      </w:r>
      <w:r w:rsidR="006621E1" w:rsidRPr="004D180D">
        <w:rPr>
          <w:rFonts w:cs="Arial"/>
          <w:sz w:val="28"/>
          <w:lang w:val="uk-UA"/>
        </w:rPr>
        <w:t xml:space="preserve"> </w:t>
      </w:r>
      <w:r w:rsidRPr="004D180D">
        <w:rPr>
          <w:rFonts w:cs="Arial"/>
          <w:sz w:val="28"/>
          <w:lang w:val="uk-UA"/>
        </w:rPr>
        <w:t>роботу</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вимагає</w:t>
      </w:r>
      <w:r w:rsidR="006621E1" w:rsidRPr="004D180D">
        <w:rPr>
          <w:rFonts w:cs="Arial"/>
          <w:sz w:val="28"/>
          <w:lang w:val="uk-UA"/>
        </w:rPr>
        <w:t xml:space="preserve"> </w:t>
      </w:r>
      <w:r w:rsidRPr="004D180D">
        <w:rPr>
          <w:rFonts w:cs="Arial"/>
          <w:sz w:val="28"/>
          <w:lang w:val="uk-UA"/>
        </w:rPr>
        <w:t>дотримання</w:t>
      </w:r>
      <w:r w:rsidR="006621E1" w:rsidRPr="004D180D">
        <w:rPr>
          <w:rFonts w:cs="Arial"/>
          <w:sz w:val="28"/>
          <w:lang w:val="uk-UA"/>
        </w:rPr>
        <w:t xml:space="preserve"> </w:t>
      </w:r>
      <w:r w:rsidRPr="004D180D">
        <w:rPr>
          <w:rFonts w:cs="Arial"/>
          <w:sz w:val="28"/>
          <w:lang w:val="uk-UA"/>
        </w:rPr>
        <w:t>усіх</w:t>
      </w:r>
      <w:r w:rsidR="006621E1" w:rsidRPr="004D180D">
        <w:rPr>
          <w:rFonts w:cs="Arial"/>
          <w:sz w:val="28"/>
          <w:lang w:val="uk-UA"/>
        </w:rPr>
        <w:t xml:space="preserve"> </w:t>
      </w:r>
      <w:r w:rsidRPr="004D180D">
        <w:rPr>
          <w:rFonts w:cs="Arial"/>
          <w:sz w:val="28"/>
          <w:lang w:val="uk-UA"/>
        </w:rPr>
        <w:t>видів</w:t>
      </w:r>
      <w:r w:rsidR="006621E1" w:rsidRPr="004D180D">
        <w:rPr>
          <w:rFonts w:cs="Arial"/>
          <w:sz w:val="28"/>
          <w:lang w:val="uk-UA"/>
        </w:rPr>
        <w:t xml:space="preserve"> </w:t>
      </w:r>
      <w:r w:rsidRPr="004D180D">
        <w:rPr>
          <w:rFonts w:cs="Arial"/>
          <w:sz w:val="28"/>
          <w:lang w:val="uk-UA"/>
        </w:rPr>
        <w:t>договір</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постачаннях</w:t>
      </w:r>
      <w:r w:rsidR="006621E1" w:rsidRPr="004D180D">
        <w:rPr>
          <w:rFonts w:cs="Arial"/>
          <w:sz w:val="28"/>
          <w:lang w:val="uk-UA"/>
        </w:rPr>
        <w:t xml:space="preserve"> </w:t>
      </w:r>
      <w:r w:rsidRPr="004D180D">
        <w:rPr>
          <w:rFonts w:cs="Arial"/>
          <w:sz w:val="28"/>
          <w:lang w:val="uk-UA"/>
        </w:rPr>
        <w:t>продукції;</w:t>
      </w:r>
    </w:p>
    <w:p w:rsidR="001007C7" w:rsidRPr="004D180D" w:rsidRDefault="001007C7" w:rsidP="004D180D">
      <w:pPr>
        <w:pStyle w:val="22"/>
        <w:suppressAutoHyphens/>
        <w:spacing w:after="0" w:line="360" w:lineRule="auto"/>
        <w:ind w:left="0" w:firstLine="709"/>
        <w:jc w:val="both"/>
        <w:rPr>
          <w:rFonts w:cs="Arial"/>
          <w:sz w:val="28"/>
          <w:lang w:val="uk-UA"/>
        </w:rPr>
      </w:pPr>
      <w:r w:rsidRPr="004D180D">
        <w:rPr>
          <w:rFonts w:cs="Arial"/>
          <w:sz w:val="28"/>
          <w:lang w:val="uk-UA"/>
        </w:rPr>
        <w:lastRenderedPageBreak/>
        <w:t>-</w:t>
      </w:r>
      <w:r w:rsidR="006621E1" w:rsidRPr="004D180D">
        <w:rPr>
          <w:rFonts w:cs="Arial"/>
          <w:sz w:val="28"/>
          <w:lang w:val="uk-UA"/>
        </w:rPr>
        <w:t xml:space="preserve"> </w:t>
      </w:r>
      <w:r w:rsidRPr="004D180D">
        <w:rPr>
          <w:rFonts w:cs="Arial"/>
          <w:sz w:val="28"/>
          <w:lang w:val="uk-UA"/>
        </w:rPr>
        <w:t>платіжна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фінансова</w:t>
      </w:r>
      <w:r w:rsidR="006621E1" w:rsidRPr="004D180D">
        <w:rPr>
          <w:rFonts w:cs="Arial"/>
          <w:sz w:val="28"/>
          <w:lang w:val="uk-UA"/>
        </w:rPr>
        <w:t xml:space="preserve"> </w:t>
      </w:r>
      <w:r w:rsidRPr="004D180D">
        <w:rPr>
          <w:rFonts w:cs="Arial"/>
          <w:sz w:val="28"/>
          <w:lang w:val="uk-UA"/>
        </w:rPr>
        <w:t>дисципліна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дотримання</w:t>
      </w:r>
      <w:r w:rsidR="006621E1" w:rsidRPr="004D180D">
        <w:rPr>
          <w:rFonts w:cs="Arial"/>
          <w:sz w:val="28"/>
          <w:lang w:val="uk-UA"/>
        </w:rPr>
        <w:t xml:space="preserve"> </w:t>
      </w:r>
      <w:r w:rsidRPr="004D180D">
        <w:rPr>
          <w:rFonts w:cs="Arial"/>
          <w:sz w:val="28"/>
          <w:lang w:val="uk-UA"/>
        </w:rPr>
        <w:t>термінів</w:t>
      </w:r>
      <w:r w:rsidR="006621E1" w:rsidRPr="004D180D">
        <w:rPr>
          <w:rFonts w:cs="Arial"/>
          <w:sz w:val="28"/>
          <w:lang w:val="uk-UA"/>
        </w:rPr>
        <w:t xml:space="preserve"> </w:t>
      </w:r>
      <w:r w:rsidRPr="004D180D">
        <w:rPr>
          <w:rFonts w:cs="Arial"/>
          <w:sz w:val="28"/>
          <w:lang w:val="uk-UA"/>
        </w:rPr>
        <w:t>платежів</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бюджет,</w:t>
      </w:r>
      <w:r w:rsidR="006621E1" w:rsidRPr="004D180D">
        <w:rPr>
          <w:rFonts w:cs="Arial"/>
          <w:sz w:val="28"/>
          <w:lang w:val="uk-UA"/>
        </w:rPr>
        <w:t xml:space="preserve"> </w:t>
      </w:r>
      <w:r w:rsidRPr="004D180D">
        <w:rPr>
          <w:rFonts w:cs="Arial"/>
          <w:sz w:val="28"/>
          <w:lang w:val="uk-UA"/>
        </w:rPr>
        <w:t>банки,</w:t>
      </w:r>
      <w:r w:rsidR="006621E1" w:rsidRPr="004D180D">
        <w:rPr>
          <w:rFonts w:cs="Arial"/>
          <w:sz w:val="28"/>
          <w:lang w:val="uk-UA"/>
        </w:rPr>
        <w:t xml:space="preserve"> </w:t>
      </w:r>
      <w:r w:rsidRPr="004D180D">
        <w:rPr>
          <w:rFonts w:cs="Arial"/>
          <w:sz w:val="28"/>
          <w:lang w:val="uk-UA"/>
        </w:rPr>
        <w:t>ефективне</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грошових</w:t>
      </w:r>
      <w:r w:rsidR="006621E1" w:rsidRPr="004D180D">
        <w:rPr>
          <w:rFonts w:cs="Arial"/>
          <w:sz w:val="28"/>
          <w:lang w:val="uk-UA"/>
        </w:rPr>
        <w:t xml:space="preserve"> </w:t>
      </w:r>
      <w:r w:rsidRPr="004D180D">
        <w:rPr>
          <w:rFonts w:cs="Arial"/>
          <w:sz w:val="28"/>
          <w:lang w:val="uk-UA"/>
        </w:rPr>
        <w:t>ресурсів,</w:t>
      </w:r>
      <w:r w:rsidR="006621E1" w:rsidRPr="004D180D">
        <w:rPr>
          <w:rFonts w:cs="Arial"/>
          <w:sz w:val="28"/>
          <w:lang w:val="uk-UA"/>
        </w:rPr>
        <w:t xml:space="preserve"> </w:t>
      </w:r>
      <w:r w:rsidRPr="004D180D">
        <w:rPr>
          <w:rFonts w:cs="Arial"/>
          <w:sz w:val="28"/>
          <w:lang w:val="uk-UA"/>
        </w:rPr>
        <w:t>дотримання</w:t>
      </w:r>
      <w:r w:rsidR="006621E1" w:rsidRPr="004D180D">
        <w:rPr>
          <w:rFonts w:cs="Arial"/>
          <w:sz w:val="28"/>
          <w:lang w:val="uk-UA"/>
        </w:rPr>
        <w:t xml:space="preserve"> </w:t>
      </w:r>
      <w:r w:rsidRPr="004D180D">
        <w:rPr>
          <w:rFonts w:cs="Arial"/>
          <w:sz w:val="28"/>
          <w:lang w:val="uk-UA"/>
        </w:rPr>
        <w:t>правил</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фінансових</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призначенню;</w:t>
      </w:r>
    </w:p>
    <w:p w:rsidR="001007C7" w:rsidRPr="004D180D" w:rsidRDefault="001007C7" w:rsidP="004D180D">
      <w:pPr>
        <w:pStyle w:val="22"/>
        <w:suppressAutoHyphens/>
        <w:spacing w:after="0" w:line="360" w:lineRule="auto"/>
        <w:ind w:left="0"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виконавська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дисципліна</w:t>
      </w:r>
      <w:r w:rsidR="006621E1" w:rsidRPr="004D180D">
        <w:rPr>
          <w:rFonts w:cs="Arial"/>
          <w:sz w:val="28"/>
          <w:lang w:val="uk-UA"/>
        </w:rPr>
        <w:t xml:space="preserve"> </w:t>
      </w:r>
      <w:r w:rsidRPr="004D180D">
        <w:rPr>
          <w:rFonts w:cs="Arial"/>
          <w:sz w:val="28"/>
          <w:lang w:val="uk-UA"/>
        </w:rPr>
        <w:t>своєчасної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точної</w:t>
      </w:r>
      <w:r w:rsidR="006621E1" w:rsidRPr="004D180D">
        <w:rPr>
          <w:rFonts w:cs="Arial"/>
          <w:sz w:val="28"/>
          <w:lang w:val="uk-UA"/>
        </w:rPr>
        <w:t xml:space="preserve"> </w:t>
      </w:r>
      <w:r w:rsidRPr="004D180D">
        <w:rPr>
          <w:rFonts w:cs="Arial"/>
          <w:sz w:val="28"/>
          <w:lang w:val="uk-UA"/>
        </w:rPr>
        <w:t>реалізації</w:t>
      </w:r>
      <w:r w:rsidR="006621E1" w:rsidRPr="004D180D">
        <w:rPr>
          <w:rFonts w:cs="Arial"/>
          <w:sz w:val="28"/>
          <w:lang w:val="uk-UA"/>
        </w:rPr>
        <w:t xml:space="preserve"> </w:t>
      </w:r>
      <w:r w:rsidRPr="004D180D">
        <w:rPr>
          <w:rFonts w:cs="Arial"/>
          <w:sz w:val="28"/>
          <w:lang w:val="uk-UA"/>
        </w:rPr>
        <w:t>виробничих</w:t>
      </w:r>
      <w:r w:rsidR="006621E1" w:rsidRPr="004D180D">
        <w:rPr>
          <w:rFonts w:cs="Arial"/>
          <w:sz w:val="28"/>
          <w:lang w:val="uk-UA"/>
        </w:rPr>
        <w:t xml:space="preserve"> </w:t>
      </w:r>
      <w:r w:rsidRPr="004D180D">
        <w:rPr>
          <w:rFonts w:cs="Arial"/>
          <w:sz w:val="28"/>
          <w:lang w:val="uk-UA"/>
        </w:rPr>
        <w:t>завдань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керуючих</w:t>
      </w:r>
      <w:r w:rsidR="006621E1" w:rsidRPr="004D180D">
        <w:rPr>
          <w:rFonts w:cs="Arial"/>
          <w:sz w:val="28"/>
          <w:lang w:val="uk-UA"/>
        </w:rPr>
        <w:t xml:space="preserve"> </w:t>
      </w:r>
      <w:r w:rsidRPr="004D180D">
        <w:rPr>
          <w:rFonts w:cs="Arial"/>
          <w:sz w:val="28"/>
          <w:lang w:val="uk-UA"/>
        </w:rPr>
        <w:t>впливів,</w:t>
      </w:r>
      <w:r w:rsidR="006621E1" w:rsidRPr="004D180D">
        <w:rPr>
          <w:rFonts w:cs="Arial"/>
          <w:sz w:val="28"/>
          <w:lang w:val="uk-UA"/>
        </w:rPr>
        <w:t xml:space="preserve"> </w:t>
      </w:r>
      <w:r w:rsidRPr="004D180D">
        <w:rPr>
          <w:rFonts w:cs="Arial"/>
          <w:sz w:val="28"/>
          <w:lang w:val="uk-UA"/>
        </w:rPr>
        <w:t>вона</w:t>
      </w:r>
      <w:r w:rsidR="006621E1" w:rsidRPr="004D180D">
        <w:rPr>
          <w:rFonts w:cs="Arial"/>
          <w:sz w:val="28"/>
          <w:lang w:val="uk-UA"/>
        </w:rPr>
        <w:t xml:space="preserve"> </w:t>
      </w:r>
      <w:r w:rsidRPr="004D180D">
        <w:rPr>
          <w:rFonts w:cs="Arial"/>
          <w:sz w:val="28"/>
          <w:lang w:val="uk-UA"/>
        </w:rPr>
        <w:t>забезпечується</w:t>
      </w:r>
      <w:r w:rsidR="006621E1" w:rsidRPr="004D180D">
        <w:rPr>
          <w:rFonts w:cs="Arial"/>
          <w:sz w:val="28"/>
          <w:lang w:val="uk-UA"/>
        </w:rPr>
        <w:t xml:space="preserve"> </w:t>
      </w:r>
      <w:r w:rsidRPr="004D180D">
        <w:rPr>
          <w:rFonts w:cs="Arial"/>
          <w:sz w:val="28"/>
          <w:lang w:val="uk-UA"/>
        </w:rPr>
        <w:t>високим</w:t>
      </w:r>
      <w:r w:rsidR="006621E1" w:rsidRPr="004D180D">
        <w:rPr>
          <w:rFonts w:cs="Arial"/>
          <w:sz w:val="28"/>
          <w:lang w:val="uk-UA"/>
        </w:rPr>
        <w:t xml:space="preserve"> </w:t>
      </w:r>
      <w:r w:rsidRPr="004D180D">
        <w:rPr>
          <w:rFonts w:cs="Arial"/>
          <w:sz w:val="28"/>
          <w:lang w:val="uk-UA"/>
        </w:rPr>
        <w:t>рівнем</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справи,</w:t>
      </w:r>
      <w:r w:rsidR="006621E1" w:rsidRPr="004D180D">
        <w:rPr>
          <w:rFonts w:cs="Arial"/>
          <w:sz w:val="28"/>
          <w:lang w:val="uk-UA"/>
        </w:rPr>
        <w:t xml:space="preserve"> </w:t>
      </w:r>
      <w:r w:rsidRPr="004D180D">
        <w:rPr>
          <w:rFonts w:cs="Arial"/>
          <w:sz w:val="28"/>
          <w:lang w:val="uk-UA"/>
        </w:rPr>
        <w:t>надійністю</w:t>
      </w:r>
      <w:r w:rsidR="006621E1" w:rsidRPr="004D180D">
        <w:rPr>
          <w:rFonts w:cs="Arial"/>
          <w:sz w:val="28"/>
          <w:lang w:val="uk-UA"/>
        </w:rPr>
        <w:t xml:space="preserve"> </w:t>
      </w:r>
      <w:r w:rsidRPr="004D180D">
        <w:rPr>
          <w:rFonts w:cs="Arial"/>
          <w:sz w:val="28"/>
          <w:lang w:val="uk-UA"/>
        </w:rPr>
        <w:t>функціонування</w:t>
      </w:r>
      <w:r w:rsidR="006621E1" w:rsidRPr="004D180D">
        <w:rPr>
          <w:rFonts w:cs="Arial"/>
          <w:sz w:val="28"/>
          <w:lang w:val="uk-UA"/>
        </w:rPr>
        <w:t xml:space="preserve"> </w:t>
      </w:r>
      <w:r w:rsidRPr="004D180D">
        <w:rPr>
          <w:rFonts w:cs="Arial"/>
          <w:sz w:val="28"/>
          <w:lang w:val="uk-UA"/>
        </w:rPr>
        <w:t>всіх</w:t>
      </w:r>
      <w:r w:rsidR="006621E1" w:rsidRPr="004D180D">
        <w:rPr>
          <w:rFonts w:cs="Arial"/>
          <w:sz w:val="28"/>
          <w:lang w:val="uk-UA"/>
        </w:rPr>
        <w:t xml:space="preserve"> </w:t>
      </w:r>
      <w:r w:rsidRPr="004D180D">
        <w:rPr>
          <w:rFonts w:cs="Arial"/>
          <w:sz w:val="28"/>
          <w:lang w:val="uk-UA"/>
        </w:rPr>
        <w:t>ланок</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вихованням</w:t>
      </w:r>
      <w:r w:rsidR="006621E1" w:rsidRPr="004D180D">
        <w:rPr>
          <w:rFonts w:cs="Arial"/>
          <w:sz w:val="28"/>
          <w:lang w:val="uk-UA"/>
        </w:rPr>
        <w:t xml:space="preserve"> </w:t>
      </w:r>
      <w:r w:rsidRPr="004D180D">
        <w:rPr>
          <w:rFonts w:cs="Arial"/>
          <w:sz w:val="28"/>
          <w:lang w:val="uk-UA"/>
        </w:rPr>
        <w:t>відповідальності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кожного</w:t>
      </w:r>
      <w:r w:rsidR="006621E1" w:rsidRPr="004D180D">
        <w:rPr>
          <w:rFonts w:cs="Arial"/>
          <w:sz w:val="28"/>
          <w:lang w:val="uk-UA"/>
        </w:rPr>
        <w:t xml:space="preserve"> </w:t>
      </w:r>
      <w:r w:rsidRPr="004D180D">
        <w:rPr>
          <w:rFonts w:cs="Arial"/>
          <w:sz w:val="28"/>
          <w:lang w:val="uk-UA"/>
        </w:rPr>
        <w:t>працівника</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доручену</w:t>
      </w:r>
      <w:r w:rsidR="006621E1" w:rsidRPr="004D180D">
        <w:rPr>
          <w:rFonts w:cs="Arial"/>
          <w:sz w:val="28"/>
          <w:lang w:val="uk-UA"/>
        </w:rPr>
        <w:t xml:space="preserve"> </w:t>
      </w:r>
      <w:r w:rsidRPr="004D180D">
        <w:rPr>
          <w:rFonts w:cs="Arial"/>
          <w:sz w:val="28"/>
          <w:lang w:val="uk-UA"/>
        </w:rPr>
        <w:t>йому</w:t>
      </w:r>
      <w:r w:rsidR="006621E1" w:rsidRPr="004D180D">
        <w:rPr>
          <w:rFonts w:cs="Arial"/>
          <w:sz w:val="28"/>
          <w:lang w:val="uk-UA"/>
        </w:rPr>
        <w:t xml:space="preserve"> </w:t>
      </w:r>
      <w:r w:rsidRPr="004D180D">
        <w:rPr>
          <w:rFonts w:cs="Arial"/>
          <w:sz w:val="28"/>
          <w:lang w:val="uk-UA"/>
        </w:rPr>
        <w:t>справу;</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підняття</w:t>
      </w:r>
      <w:r w:rsidR="006621E1" w:rsidRPr="004D180D">
        <w:rPr>
          <w:rFonts w:cs="Arial"/>
          <w:sz w:val="28"/>
          <w:lang w:val="uk-UA"/>
        </w:rPr>
        <w:t xml:space="preserve"> </w:t>
      </w:r>
      <w:r w:rsidRPr="004D180D">
        <w:rPr>
          <w:rFonts w:cs="Arial"/>
          <w:sz w:val="28"/>
          <w:lang w:val="uk-UA"/>
        </w:rPr>
        <w:t>рівня</w:t>
      </w:r>
      <w:r w:rsidR="006621E1" w:rsidRPr="004D180D">
        <w:rPr>
          <w:rFonts w:cs="Arial"/>
          <w:sz w:val="28"/>
          <w:lang w:val="uk-UA"/>
        </w:rPr>
        <w:t xml:space="preserve"> </w:t>
      </w:r>
      <w:r w:rsidRPr="004D180D">
        <w:rPr>
          <w:rFonts w:cs="Arial"/>
          <w:sz w:val="28"/>
          <w:lang w:val="uk-UA"/>
        </w:rPr>
        <w:t>виконавської</w:t>
      </w:r>
      <w:r w:rsidR="006621E1" w:rsidRPr="004D180D">
        <w:rPr>
          <w:rFonts w:cs="Arial"/>
          <w:sz w:val="28"/>
          <w:lang w:val="uk-UA"/>
        </w:rPr>
        <w:t xml:space="preserve"> </w:t>
      </w:r>
      <w:r w:rsidRPr="004D180D">
        <w:rPr>
          <w:rFonts w:cs="Arial"/>
          <w:sz w:val="28"/>
          <w:lang w:val="uk-UA"/>
        </w:rPr>
        <w:t>дисципліни</w:t>
      </w:r>
      <w:r w:rsidR="006621E1" w:rsidRPr="004D180D">
        <w:rPr>
          <w:rFonts w:cs="Arial"/>
          <w:sz w:val="28"/>
          <w:lang w:val="uk-UA"/>
        </w:rPr>
        <w:t xml:space="preserve"> </w:t>
      </w:r>
      <w:r w:rsidRPr="004D180D">
        <w:rPr>
          <w:rFonts w:cs="Arial"/>
          <w:sz w:val="28"/>
          <w:lang w:val="uk-UA"/>
        </w:rPr>
        <w:t>ведуть</w:t>
      </w:r>
      <w:r w:rsidR="006621E1" w:rsidRPr="004D180D">
        <w:rPr>
          <w:rFonts w:cs="Arial"/>
          <w:sz w:val="28"/>
          <w:lang w:val="uk-UA"/>
        </w:rPr>
        <w:t xml:space="preserve"> </w:t>
      </w:r>
      <w:r w:rsidRPr="004D180D">
        <w:rPr>
          <w:rFonts w:cs="Arial"/>
          <w:sz w:val="28"/>
          <w:lang w:val="uk-UA"/>
        </w:rPr>
        <w:t>постійну</w:t>
      </w:r>
      <w:r w:rsidR="006621E1" w:rsidRPr="004D180D">
        <w:rPr>
          <w:rFonts w:cs="Arial"/>
          <w:sz w:val="28"/>
          <w:lang w:val="uk-UA"/>
        </w:rPr>
        <w:t xml:space="preserve"> </w:t>
      </w:r>
      <w:r w:rsidRPr="004D180D">
        <w:rPr>
          <w:rFonts w:cs="Arial"/>
          <w:sz w:val="28"/>
          <w:lang w:val="uk-UA"/>
        </w:rPr>
        <w:t>роботу</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регламентуванню,</w:t>
      </w:r>
      <w:r w:rsidR="006621E1" w:rsidRPr="004D180D">
        <w:rPr>
          <w:rFonts w:cs="Arial"/>
          <w:sz w:val="28"/>
          <w:lang w:val="uk-UA"/>
        </w:rPr>
        <w:t xml:space="preserve"> </w:t>
      </w:r>
      <w:r w:rsidRPr="004D180D">
        <w:rPr>
          <w:rFonts w:cs="Arial"/>
          <w:sz w:val="28"/>
          <w:lang w:val="uk-UA"/>
        </w:rPr>
        <w:t>нормуванню,</w:t>
      </w:r>
      <w:r w:rsidR="006621E1" w:rsidRPr="004D180D">
        <w:rPr>
          <w:rFonts w:cs="Arial"/>
          <w:sz w:val="28"/>
          <w:lang w:val="uk-UA"/>
        </w:rPr>
        <w:t xml:space="preserve"> </w:t>
      </w:r>
      <w:r w:rsidRPr="004D180D">
        <w:rPr>
          <w:rFonts w:cs="Arial"/>
          <w:sz w:val="28"/>
          <w:lang w:val="uk-UA"/>
        </w:rPr>
        <w:t>інструктуванню,</w:t>
      </w:r>
      <w:r w:rsidR="006621E1" w:rsidRPr="004D180D">
        <w:rPr>
          <w:rFonts w:cs="Arial"/>
          <w:sz w:val="28"/>
          <w:lang w:val="uk-UA"/>
        </w:rPr>
        <w:t xml:space="preserve"> </w:t>
      </w:r>
      <w:r w:rsidRPr="004D180D">
        <w:rPr>
          <w:rFonts w:cs="Arial"/>
          <w:sz w:val="28"/>
          <w:lang w:val="uk-UA"/>
        </w:rPr>
        <w:t>поліпшенню</w:t>
      </w:r>
      <w:r w:rsidR="006621E1" w:rsidRPr="004D180D">
        <w:rPr>
          <w:rFonts w:cs="Arial"/>
          <w:sz w:val="28"/>
          <w:lang w:val="uk-UA"/>
        </w:rPr>
        <w:t xml:space="preserve"> </w:t>
      </w:r>
      <w:r w:rsidRPr="004D180D">
        <w:rPr>
          <w:rFonts w:cs="Arial"/>
          <w:sz w:val="28"/>
          <w:lang w:val="uk-UA"/>
        </w:rPr>
        <w:t>морально-психологічного</w:t>
      </w:r>
      <w:r w:rsidR="006621E1" w:rsidRPr="004D180D">
        <w:rPr>
          <w:rFonts w:cs="Arial"/>
          <w:sz w:val="28"/>
          <w:lang w:val="uk-UA"/>
        </w:rPr>
        <w:t xml:space="preserve"> </w:t>
      </w:r>
      <w:r w:rsidRPr="004D180D">
        <w:rPr>
          <w:rFonts w:cs="Arial"/>
          <w:sz w:val="28"/>
          <w:lang w:val="uk-UA"/>
        </w:rPr>
        <w:t>клімату,</w:t>
      </w:r>
      <w:r w:rsidR="006621E1" w:rsidRPr="004D180D">
        <w:rPr>
          <w:rFonts w:cs="Arial"/>
          <w:sz w:val="28"/>
          <w:lang w:val="uk-UA"/>
        </w:rPr>
        <w:t xml:space="preserve"> </w:t>
      </w:r>
      <w:r w:rsidRPr="004D180D">
        <w:rPr>
          <w:rFonts w:cs="Arial"/>
          <w:sz w:val="28"/>
          <w:lang w:val="uk-UA"/>
        </w:rPr>
        <w:t>підвищенню</w:t>
      </w:r>
      <w:r w:rsidR="006621E1" w:rsidRPr="004D180D">
        <w:rPr>
          <w:rFonts w:cs="Arial"/>
          <w:sz w:val="28"/>
          <w:lang w:val="uk-UA"/>
        </w:rPr>
        <w:t xml:space="preserve"> </w:t>
      </w:r>
      <w:r w:rsidRPr="004D180D">
        <w:rPr>
          <w:rFonts w:cs="Arial"/>
          <w:sz w:val="28"/>
          <w:lang w:val="uk-UA"/>
        </w:rPr>
        <w:t>кваліфікації,</w:t>
      </w:r>
      <w:r w:rsidR="006621E1" w:rsidRPr="004D180D">
        <w:rPr>
          <w:rFonts w:cs="Arial"/>
          <w:sz w:val="28"/>
          <w:lang w:val="uk-UA"/>
        </w:rPr>
        <w:t xml:space="preserve"> </w:t>
      </w:r>
      <w:r w:rsidRPr="004D180D">
        <w:rPr>
          <w:rFonts w:cs="Arial"/>
          <w:sz w:val="28"/>
          <w:lang w:val="uk-UA"/>
        </w:rPr>
        <w:t>поліпшенню</w:t>
      </w:r>
      <w:r w:rsidR="006621E1" w:rsidRPr="004D180D">
        <w:rPr>
          <w:rFonts w:cs="Arial"/>
          <w:sz w:val="28"/>
          <w:lang w:val="uk-UA"/>
        </w:rPr>
        <w:t xml:space="preserve"> </w:t>
      </w:r>
      <w:r w:rsidRPr="004D180D">
        <w:rPr>
          <w:rFonts w:cs="Arial"/>
          <w:sz w:val="28"/>
          <w:lang w:val="uk-UA"/>
        </w:rPr>
        <w:t>інформаційного,</w:t>
      </w:r>
      <w:r w:rsidR="006621E1" w:rsidRPr="004D180D">
        <w:rPr>
          <w:rFonts w:cs="Arial"/>
          <w:sz w:val="28"/>
          <w:lang w:val="uk-UA"/>
        </w:rPr>
        <w:t xml:space="preserve"> </w:t>
      </w:r>
      <w:r w:rsidRPr="004D180D">
        <w:rPr>
          <w:rFonts w:cs="Arial"/>
          <w:sz w:val="28"/>
          <w:lang w:val="uk-UA"/>
        </w:rPr>
        <w:t>технічного</w:t>
      </w:r>
      <w:r w:rsidR="006621E1" w:rsidRPr="004D180D">
        <w:rPr>
          <w:rFonts w:cs="Arial"/>
          <w:sz w:val="28"/>
          <w:lang w:val="uk-UA"/>
        </w:rPr>
        <w:t xml:space="preserve"> </w:t>
      </w:r>
      <w:r w:rsidRPr="004D180D">
        <w:rPr>
          <w:rFonts w:cs="Arial"/>
          <w:sz w:val="28"/>
          <w:lang w:val="uk-UA"/>
        </w:rPr>
        <w:t>забезпечення.</w:t>
      </w:r>
    </w:p>
    <w:p w:rsidR="001007C7" w:rsidRPr="004D180D" w:rsidRDefault="004D180D" w:rsidP="004D180D">
      <w:pPr>
        <w:pStyle w:val="22"/>
        <w:suppressAutoHyphens/>
        <w:spacing w:after="0" w:line="360" w:lineRule="auto"/>
        <w:ind w:left="0" w:firstLine="709"/>
        <w:jc w:val="center"/>
        <w:rPr>
          <w:rFonts w:cs="Arial"/>
          <w:b/>
          <w:bCs/>
          <w:iCs/>
          <w:sz w:val="28"/>
          <w:lang w:val="uk-UA"/>
        </w:rPr>
      </w:pPr>
      <w:r>
        <w:rPr>
          <w:rFonts w:cs="Arial"/>
          <w:bCs/>
          <w:iCs/>
          <w:sz w:val="28"/>
          <w:lang w:val="uk-UA"/>
        </w:rPr>
        <w:br w:type="page"/>
      </w:r>
      <w:r w:rsidR="001007C7" w:rsidRPr="004D180D">
        <w:rPr>
          <w:rFonts w:cs="Arial"/>
          <w:b/>
          <w:bCs/>
          <w:iCs/>
          <w:sz w:val="28"/>
          <w:lang w:val="uk-UA"/>
        </w:rPr>
        <w:lastRenderedPageBreak/>
        <w:t>Контрольні</w:t>
      </w:r>
      <w:r w:rsidR="006621E1" w:rsidRPr="004D180D">
        <w:rPr>
          <w:rFonts w:cs="Arial"/>
          <w:b/>
          <w:bCs/>
          <w:iCs/>
          <w:sz w:val="28"/>
          <w:lang w:val="uk-UA"/>
        </w:rPr>
        <w:t xml:space="preserve"> </w:t>
      </w:r>
      <w:r w:rsidR="001007C7" w:rsidRPr="004D180D">
        <w:rPr>
          <w:rFonts w:cs="Arial"/>
          <w:b/>
          <w:bCs/>
          <w:iCs/>
          <w:sz w:val="28"/>
          <w:lang w:val="uk-UA"/>
        </w:rPr>
        <w:t>запитання:</w:t>
      </w:r>
    </w:p>
    <w:p w:rsidR="004D180D" w:rsidRPr="004D180D" w:rsidRDefault="004D180D" w:rsidP="004D180D">
      <w:pPr>
        <w:pStyle w:val="22"/>
        <w:suppressAutoHyphens/>
        <w:spacing w:after="0" w:line="360" w:lineRule="auto"/>
        <w:ind w:left="0" w:firstLine="709"/>
        <w:jc w:val="both"/>
        <w:rPr>
          <w:rFonts w:cs="Arial"/>
          <w:bCs/>
          <w:iCs/>
          <w:sz w:val="28"/>
          <w:lang w:val="uk-UA"/>
        </w:rPr>
      </w:pPr>
    </w:p>
    <w:p w:rsidR="001007C7" w:rsidRPr="004D180D" w:rsidRDefault="001007C7" w:rsidP="004D180D">
      <w:pPr>
        <w:pStyle w:val="22"/>
        <w:numPr>
          <w:ilvl w:val="0"/>
          <w:numId w:val="57"/>
        </w:numPr>
        <w:tabs>
          <w:tab w:val="clear" w:pos="1830"/>
          <w:tab w:val="num" w:pos="561"/>
        </w:tabs>
        <w:suppressAutoHyphens/>
        <w:spacing w:after="0" w:line="360" w:lineRule="auto"/>
        <w:ind w:left="0" w:firstLine="709"/>
        <w:jc w:val="both"/>
        <w:rPr>
          <w:rFonts w:cs="Arial"/>
          <w:sz w:val="28"/>
          <w:lang w:val="uk-UA"/>
        </w:rPr>
      </w:pPr>
      <w:r w:rsidRPr="004D180D">
        <w:rPr>
          <w:rFonts w:cs="Arial"/>
          <w:sz w:val="28"/>
          <w:lang w:val="uk-UA"/>
        </w:rPr>
        <w:t>Дайте</w:t>
      </w:r>
      <w:r w:rsidR="006621E1" w:rsidRPr="004D180D">
        <w:rPr>
          <w:rFonts w:cs="Arial"/>
          <w:sz w:val="28"/>
          <w:lang w:val="uk-UA"/>
        </w:rPr>
        <w:t xml:space="preserve"> </w:t>
      </w:r>
      <w:r w:rsidRPr="004D180D">
        <w:rPr>
          <w:rFonts w:cs="Arial"/>
          <w:sz w:val="28"/>
          <w:lang w:val="uk-UA"/>
        </w:rPr>
        <w:t>характеристику</w:t>
      </w:r>
      <w:r w:rsidR="006621E1" w:rsidRPr="004D180D">
        <w:rPr>
          <w:rFonts w:cs="Arial"/>
          <w:sz w:val="28"/>
          <w:lang w:val="uk-UA"/>
        </w:rPr>
        <w:t xml:space="preserve"> </w:t>
      </w:r>
      <w:r w:rsidRPr="004D180D">
        <w:rPr>
          <w:rFonts w:cs="Arial"/>
          <w:sz w:val="28"/>
          <w:lang w:val="uk-UA"/>
        </w:rPr>
        <w:t>організаційно-розпорядницьким</w:t>
      </w:r>
      <w:r w:rsidR="006621E1" w:rsidRPr="004D180D">
        <w:rPr>
          <w:rFonts w:cs="Arial"/>
          <w:sz w:val="28"/>
          <w:lang w:val="uk-UA"/>
        </w:rPr>
        <w:t xml:space="preserve"> </w:t>
      </w:r>
      <w:r w:rsidRPr="004D180D">
        <w:rPr>
          <w:rFonts w:cs="Arial"/>
          <w:sz w:val="28"/>
          <w:lang w:val="uk-UA"/>
        </w:rPr>
        <w:t>методам</w:t>
      </w:r>
      <w:r w:rsidR="006621E1" w:rsidRPr="004D180D">
        <w:rPr>
          <w:rFonts w:cs="Arial"/>
          <w:sz w:val="28"/>
          <w:lang w:val="uk-UA"/>
        </w:rPr>
        <w:t xml:space="preserve"> </w:t>
      </w:r>
      <w:r w:rsidRPr="004D180D">
        <w:rPr>
          <w:rFonts w:cs="Arial"/>
          <w:sz w:val="28"/>
          <w:lang w:val="uk-UA"/>
        </w:rPr>
        <w:t>керування.</w:t>
      </w:r>
    </w:p>
    <w:p w:rsidR="001007C7" w:rsidRPr="004D180D" w:rsidRDefault="001007C7" w:rsidP="004D180D">
      <w:pPr>
        <w:pStyle w:val="22"/>
        <w:numPr>
          <w:ilvl w:val="0"/>
          <w:numId w:val="57"/>
        </w:numPr>
        <w:tabs>
          <w:tab w:val="clear" w:pos="1830"/>
          <w:tab w:val="num" w:pos="561"/>
        </w:tabs>
        <w:suppressAutoHyphens/>
        <w:spacing w:after="0" w:line="360" w:lineRule="auto"/>
        <w:ind w:left="0" w:firstLine="709"/>
        <w:jc w:val="both"/>
        <w:rPr>
          <w:rFonts w:cs="Arial"/>
          <w:sz w:val="28"/>
          <w:lang w:val="uk-UA"/>
        </w:rPr>
      </w:pPr>
      <w:r w:rsidRPr="004D180D">
        <w:rPr>
          <w:rFonts w:cs="Arial"/>
          <w:sz w:val="28"/>
          <w:lang w:val="uk-UA"/>
        </w:rPr>
        <w:t>Назвіть</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переваги</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недоліки.</w:t>
      </w:r>
    </w:p>
    <w:p w:rsidR="001007C7" w:rsidRPr="004D180D" w:rsidRDefault="001007C7" w:rsidP="004D180D">
      <w:pPr>
        <w:pStyle w:val="22"/>
        <w:numPr>
          <w:ilvl w:val="0"/>
          <w:numId w:val="57"/>
        </w:numPr>
        <w:tabs>
          <w:tab w:val="clear" w:pos="1830"/>
          <w:tab w:val="num" w:pos="561"/>
        </w:tabs>
        <w:suppressAutoHyphens/>
        <w:spacing w:after="0" w:line="360" w:lineRule="auto"/>
        <w:ind w:left="0" w:firstLine="709"/>
        <w:jc w:val="both"/>
        <w:rPr>
          <w:rFonts w:cs="Arial"/>
          <w:sz w:val="28"/>
          <w:lang w:val="uk-UA"/>
        </w:rPr>
      </w:pPr>
      <w:r w:rsidRPr="004D180D">
        <w:rPr>
          <w:rFonts w:cs="Arial"/>
          <w:sz w:val="28"/>
          <w:lang w:val="uk-UA"/>
        </w:rPr>
        <w:t>Що</w:t>
      </w:r>
      <w:r w:rsidR="006621E1" w:rsidRPr="004D180D">
        <w:rPr>
          <w:rFonts w:cs="Arial"/>
          <w:sz w:val="28"/>
          <w:lang w:val="uk-UA"/>
        </w:rPr>
        <w:t xml:space="preserve"> </w:t>
      </w:r>
      <w:r w:rsidRPr="004D180D">
        <w:rPr>
          <w:rFonts w:cs="Arial"/>
          <w:sz w:val="28"/>
          <w:lang w:val="uk-UA"/>
        </w:rPr>
        <w:t>представляє</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організаційного</w:t>
      </w:r>
      <w:r w:rsidR="006621E1" w:rsidRPr="004D180D">
        <w:rPr>
          <w:rFonts w:cs="Arial"/>
          <w:sz w:val="28"/>
          <w:lang w:val="uk-UA"/>
        </w:rPr>
        <w:t xml:space="preserve"> </w:t>
      </w:r>
      <w:r w:rsidRPr="004D180D">
        <w:rPr>
          <w:rFonts w:cs="Arial"/>
          <w:sz w:val="28"/>
          <w:lang w:val="uk-UA"/>
        </w:rPr>
        <w:t>впливу.</w:t>
      </w:r>
    </w:p>
    <w:p w:rsidR="001007C7" w:rsidRPr="004D180D" w:rsidRDefault="001007C7" w:rsidP="004D180D">
      <w:pPr>
        <w:pStyle w:val="22"/>
        <w:numPr>
          <w:ilvl w:val="0"/>
          <w:numId w:val="57"/>
        </w:numPr>
        <w:tabs>
          <w:tab w:val="clear" w:pos="1830"/>
          <w:tab w:val="num" w:pos="561"/>
        </w:tabs>
        <w:suppressAutoHyphens/>
        <w:spacing w:after="0" w:line="360" w:lineRule="auto"/>
        <w:ind w:left="0" w:firstLine="709"/>
        <w:jc w:val="both"/>
        <w:rPr>
          <w:rFonts w:cs="Arial"/>
          <w:sz w:val="28"/>
          <w:lang w:val="uk-UA"/>
        </w:rPr>
      </w:pPr>
      <w:r w:rsidRPr="004D180D">
        <w:rPr>
          <w:rFonts w:cs="Arial"/>
          <w:sz w:val="28"/>
          <w:lang w:val="uk-UA"/>
        </w:rPr>
        <w:t>Охарактеризуйте</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наведіть</w:t>
      </w:r>
      <w:r w:rsidR="006621E1" w:rsidRPr="004D180D">
        <w:rPr>
          <w:rFonts w:cs="Arial"/>
          <w:sz w:val="28"/>
          <w:lang w:val="uk-UA"/>
        </w:rPr>
        <w:t xml:space="preserve"> </w:t>
      </w:r>
      <w:r w:rsidRPr="004D180D">
        <w:rPr>
          <w:rFonts w:cs="Arial"/>
          <w:sz w:val="28"/>
          <w:lang w:val="uk-UA"/>
        </w:rPr>
        <w:t>приклади</w:t>
      </w:r>
      <w:r w:rsidR="006621E1" w:rsidRPr="004D180D">
        <w:rPr>
          <w:rFonts w:cs="Arial"/>
          <w:sz w:val="28"/>
          <w:lang w:val="uk-UA"/>
        </w:rPr>
        <w:t xml:space="preserve"> </w:t>
      </w:r>
      <w:r w:rsidRPr="004D180D">
        <w:rPr>
          <w:rFonts w:cs="Arial"/>
          <w:sz w:val="28"/>
          <w:lang w:val="uk-UA"/>
        </w:rPr>
        <w:t>організаційного</w:t>
      </w:r>
      <w:r w:rsidR="006621E1" w:rsidRPr="004D180D">
        <w:rPr>
          <w:rFonts w:cs="Arial"/>
          <w:sz w:val="28"/>
          <w:lang w:val="uk-UA"/>
        </w:rPr>
        <w:t xml:space="preserve"> </w:t>
      </w:r>
      <w:r w:rsidRPr="004D180D">
        <w:rPr>
          <w:rFonts w:cs="Arial"/>
          <w:sz w:val="28"/>
          <w:lang w:val="uk-UA"/>
        </w:rPr>
        <w:t>регламентування.</w:t>
      </w:r>
    </w:p>
    <w:p w:rsidR="001007C7" w:rsidRPr="004D180D" w:rsidRDefault="001007C7" w:rsidP="004D180D">
      <w:pPr>
        <w:pStyle w:val="22"/>
        <w:numPr>
          <w:ilvl w:val="0"/>
          <w:numId w:val="57"/>
        </w:numPr>
        <w:tabs>
          <w:tab w:val="clear" w:pos="1830"/>
          <w:tab w:val="num" w:pos="561"/>
        </w:tabs>
        <w:suppressAutoHyphens/>
        <w:spacing w:after="0" w:line="360" w:lineRule="auto"/>
        <w:ind w:left="0" w:firstLine="709"/>
        <w:jc w:val="both"/>
        <w:rPr>
          <w:rFonts w:cs="Arial"/>
          <w:sz w:val="28"/>
          <w:lang w:val="uk-UA"/>
        </w:rPr>
      </w:pPr>
      <w:r w:rsidRPr="004D180D">
        <w:rPr>
          <w:rFonts w:cs="Arial"/>
          <w:sz w:val="28"/>
          <w:lang w:val="uk-UA"/>
        </w:rPr>
        <w:t>Що</w:t>
      </w:r>
      <w:r w:rsidR="006621E1" w:rsidRPr="004D180D">
        <w:rPr>
          <w:rFonts w:cs="Arial"/>
          <w:sz w:val="28"/>
          <w:lang w:val="uk-UA"/>
        </w:rPr>
        <w:t xml:space="preserve"> </w:t>
      </w:r>
      <w:r w:rsidRPr="004D180D">
        <w:rPr>
          <w:rFonts w:cs="Arial"/>
          <w:sz w:val="28"/>
          <w:lang w:val="uk-UA"/>
        </w:rPr>
        <w:t>означає</w:t>
      </w:r>
      <w:r w:rsidR="006621E1" w:rsidRPr="004D180D">
        <w:rPr>
          <w:rFonts w:cs="Arial"/>
          <w:sz w:val="28"/>
          <w:lang w:val="uk-UA"/>
        </w:rPr>
        <w:t xml:space="preserve"> </w:t>
      </w:r>
      <w:r w:rsidRPr="004D180D">
        <w:rPr>
          <w:rFonts w:cs="Arial"/>
          <w:sz w:val="28"/>
          <w:lang w:val="uk-UA"/>
        </w:rPr>
        <w:t>розпорядницький</w:t>
      </w:r>
      <w:r w:rsidR="006621E1" w:rsidRPr="004D180D">
        <w:rPr>
          <w:rFonts w:cs="Arial"/>
          <w:sz w:val="28"/>
          <w:lang w:val="uk-UA"/>
        </w:rPr>
        <w:t xml:space="preserve"> </w:t>
      </w:r>
      <w:r w:rsidRPr="004D180D">
        <w:rPr>
          <w:rFonts w:cs="Arial"/>
          <w:sz w:val="28"/>
          <w:lang w:val="uk-UA"/>
        </w:rPr>
        <w:t>вплив</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сфера</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застосування.</w:t>
      </w:r>
    </w:p>
    <w:p w:rsidR="001007C7" w:rsidRPr="004D180D" w:rsidRDefault="001007C7" w:rsidP="004D180D">
      <w:pPr>
        <w:pStyle w:val="22"/>
        <w:numPr>
          <w:ilvl w:val="0"/>
          <w:numId w:val="57"/>
        </w:numPr>
        <w:tabs>
          <w:tab w:val="clear" w:pos="1830"/>
          <w:tab w:val="num" w:pos="561"/>
        </w:tabs>
        <w:suppressAutoHyphens/>
        <w:spacing w:after="0" w:line="360" w:lineRule="auto"/>
        <w:ind w:left="0" w:firstLine="709"/>
        <w:jc w:val="both"/>
        <w:rPr>
          <w:rFonts w:cs="Arial"/>
          <w:sz w:val="28"/>
          <w:lang w:val="uk-UA"/>
        </w:rPr>
      </w:pPr>
      <w:r w:rsidRPr="004D180D">
        <w:rPr>
          <w:rFonts w:cs="Arial"/>
          <w:sz w:val="28"/>
          <w:lang w:val="uk-UA"/>
        </w:rPr>
        <w:t>Які</w:t>
      </w:r>
      <w:r w:rsidR="006621E1" w:rsidRPr="004D180D">
        <w:rPr>
          <w:rFonts w:cs="Arial"/>
          <w:sz w:val="28"/>
          <w:lang w:val="uk-UA"/>
        </w:rPr>
        <w:t xml:space="preserve"> </w:t>
      </w:r>
      <w:r w:rsidRPr="004D180D">
        <w:rPr>
          <w:rFonts w:cs="Arial"/>
          <w:sz w:val="28"/>
          <w:lang w:val="uk-UA"/>
        </w:rPr>
        <w:t>види</w:t>
      </w:r>
      <w:r w:rsidR="006621E1" w:rsidRPr="004D180D">
        <w:rPr>
          <w:rFonts w:cs="Arial"/>
          <w:sz w:val="28"/>
          <w:lang w:val="uk-UA"/>
        </w:rPr>
        <w:t xml:space="preserve"> </w:t>
      </w:r>
      <w:r w:rsidRPr="004D180D">
        <w:rPr>
          <w:rFonts w:cs="Arial"/>
          <w:sz w:val="28"/>
          <w:lang w:val="uk-UA"/>
        </w:rPr>
        <w:t>дисциплінарних</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вам</w:t>
      </w:r>
      <w:r w:rsidR="006621E1" w:rsidRPr="004D180D">
        <w:rPr>
          <w:rFonts w:cs="Arial"/>
          <w:sz w:val="28"/>
          <w:lang w:val="uk-UA"/>
        </w:rPr>
        <w:t xml:space="preserve"> </w:t>
      </w:r>
      <w:r w:rsidRPr="004D180D">
        <w:rPr>
          <w:rFonts w:cs="Arial"/>
          <w:sz w:val="28"/>
          <w:lang w:val="uk-UA"/>
        </w:rPr>
        <w:t>відомі.</w:t>
      </w:r>
    </w:p>
    <w:p w:rsidR="001007C7" w:rsidRPr="004D180D" w:rsidRDefault="004D180D" w:rsidP="004D180D">
      <w:pPr>
        <w:pStyle w:val="FR1"/>
        <w:widowControl w:val="0"/>
        <w:spacing w:line="360" w:lineRule="auto"/>
        <w:ind w:firstLine="709"/>
        <w:jc w:val="center"/>
        <w:rPr>
          <w:rFonts w:cs="Arial"/>
          <w:b/>
          <w:bCs/>
          <w:lang w:val="uk-UA"/>
        </w:rPr>
      </w:pPr>
      <w:r>
        <w:rPr>
          <w:rFonts w:cs="Arial"/>
          <w:bCs/>
          <w:lang w:val="uk-UA"/>
        </w:rPr>
        <w:br w:type="page"/>
      </w:r>
      <w:r w:rsidR="001007C7" w:rsidRPr="004D180D">
        <w:rPr>
          <w:rFonts w:cs="Arial"/>
          <w:b/>
          <w:bCs/>
          <w:lang w:val="uk-UA"/>
        </w:rPr>
        <w:lastRenderedPageBreak/>
        <w:t>15.</w:t>
      </w:r>
      <w:r w:rsidR="006621E1" w:rsidRPr="004D180D">
        <w:rPr>
          <w:rFonts w:cs="Arial"/>
          <w:b/>
          <w:bCs/>
          <w:lang w:val="uk-UA"/>
        </w:rPr>
        <w:t xml:space="preserve"> </w:t>
      </w:r>
      <w:r w:rsidR="001007C7" w:rsidRPr="004D180D">
        <w:rPr>
          <w:rFonts w:cs="Arial"/>
          <w:b/>
          <w:bCs/>
          <w:lang w:val="uk-UA"/>
        </w:rPr>
        <w:t>СОЦІАЛЬНО-ПСИХОЛОГІЧНІ</w:t>
      </w:r>
      <w:r w:rsidR="006621E1" w:rsidRPr="004D180D">
        <w:rPr>
          <w:rFonts w:cs="Arial"/>
          <w:b/>
          <w:bCs/>
          <w:lang w:val="uk-UA"/>
        </w:rPr>
        <w:t xml:space="preserve"> </w:t>
      </w:r>
      <w:r w:rsidR="001007C7" w:rsidRPr="004D180D">
        <w:rPr>
          <w:rFonts w:cs="Arial"/>
          <w:b/>
          <w:bCs/>
          <w:lang w:val="uk-UA"/>
        </w:rPr>
        <w:t>МЕТОДИ</w:t>
      </w:r>
      <w:r w:rsidR="006621E1" w:rsidRPr="004D180D">
        <w:rPr>
          <w:rFonts w:cs="Arial"/>
          <w:b/>
          <w:bCs/>
          <w:lang w:val="uk-UA"/>
        </w:rPr>
        <w:t xml:space="preserve"> </w:t>
      </w:r>
      <w:r w:rsidR="001007C7" w:rsidRPr="004D180D">
        <w:rPr>
          <w:rFonts w:cs="Arial"/>
          <w:b/>
          <w:bCs/>
          <w:lang w:val="uk-UA"/>
        </w:rPr>
        <w:t>УПРАВЛІННЯ</w:t>
      </w:r>
    </w:p>
    <w:p w:rsidR="001007C7" w:rsidRPr="004D180D" w:rsidRDefault="001007C7" w:rsidP="004D180D">
      <w:pPr>
        <w:pStyle w:val="FR1"/>
        <w:widowControl w:val="0"/>
        <w:spacing w:line="360" w:lineRule="auto"/>
        <w:ind w:firstLine="709"/>
        <w:jc w:val="center"/>
        <w:rPr>
          <w:rFonts w:cs="Arial"/>
          <w:b/>
          <w:lang w:val="uk-UA"/>
        </w:rPr>
      </w:pPr>
    </w:p>
    <w:p w:rsidR="001007C7" w:rsidRPr="004D180D" w:rsidRDefault="001007C7" w:rsidP="004D180D">
      <w:pPr>
        <w:pStyle w:val="FR1"/>
        <w:widowControl w:val="0"/>
        <w:spacing w:line="360" w:lineRule="auto"/>
        <w:ind w:firstLine="709"/>
        <w:jc w:val="center"/>
        <w:rPr>
          <w:rFonts w:cs="Arial"/>
          <w:b/>
          <w:bCs/>
          <w:lang w:val="uk-UA"/>
        </w:rPr>
      </w:pPr>
      <w:r w:rsidRPr="004D180D">
        <w:rPr>
          <w:rFonts w:cs="Arial"/>
          <w:b/>
          <w:bCs/>
          <w:lang w:val="uk-UA"/>
        </w:rPr>
        <w:t>15.1.</w:t>
      </w:r>
      <w:r w:rsidR="006621E1" w:rsidRPr="004D180D">
        <w:rPr>
          <w:rFonts w:cs="Arial"/>
          <w:b/>
          <w:bCs/>
          <w:lang w:val="uk-UA"/>
        </w:rPr>
        <w:t xml:space="preserve"> </w:t>
      </w:r>
      <w:r w:rsidRPr="004D180D">
        <w:rPr>
          <w:rFonts w:cs="Arial"/>
          <w:b/>
          <w:bCs/>
          <w:lang w:val="uk-UA"/>
        </w:rPr>
        <w:t>Роль</w:t>
      </w:r>
      <w:r w:rsidR="006621E1" w:rsidRPr="004D180D">
        <w:rPr>
          <w:rFonts w:cs="Arial"/>
          <w:b/>
          <w:bCs/>
          <w:lang w:val="uk-UA"/>
        </w:rPr>
        <w:t xml:space="preserve"> </w:t>
      </w:r>
      <w:r w:rsidRPr="004D180D">
        <w:rPr>
          <w:rFonts w:cs="Arial"/>
          <w:b/>
          <w:bCs/>
          <w:lang w:val="uk-UA"/>
        </w:rPr>
        <w:t>соціально-психологічних</w:t>
      </w:r>
      <w:r w:rsidR="006621E1" w:rsidRPr="004D180D">
        <w:rPr>
          <w:rFonts w:cs="Arial"/>
          <w:b/>
          <w:bCs/>
          <w:lang w:val="uk-UA"/>
        </w:rPr>
        <w:t xml:space="preserve"> </w:t>
      </w:r>
      <w:r w:rsidRPr="004D180D">
        <w:rPr>
          <w:rFonts w:cs="Arial"/>
          <w:b/>
          <w:bCs/>
          <w:lang w:val="uk-UA"/>
        </w:rPr>
        <w:t>методів</w:t>
      </w:r>
      <w:r w:rsidR="004D180D" w:rsidRPr="004D180D">
        <w:rPr>
          <w:rFonts w:cs="Arial"/>
          <w:b/>
          <w:bCs/>
          <w:lang w:val="uk-UA"/>
        </w:rPr>
        <w:t xml:space="preserve"> </w:t>
      </w:r>
      <w:r w:rsidRPr="004D180D">
        <w:rPr>
          <w:rFonts w:cs="Arial"/>
          <w:b/>
          <w:bCs/>
          <w:lang w:val="uk-UA"/>
        </w:rPr>
        <w:t>управління</w:t>
      </w:r>
    </w:p>
    <w:p w:rsidR="001007C7" w:rsidRPr="004D180D" w:rsidRDefault="001007C7" w:rsidP="004D180D">
      <w:pPr>
        <w:pStyle w:val="FR1"/>
        <w:widowControl w:val="0"/>
        <w:spacing w:line="360" w:lineRule="auto"/>
        <w:ind w:firstLine="709"/>
        <w:jc w:val="both"/>
        <w:rPr>
          <w:rFonts w:cs="Arial"/>
          <w:lang w:val="uk-UA"/>
        </w:rPr>
      </w:pPr>
      <w:r w:rsidRPr="004D180D">
        <w:rPr>
          <w:rFonts w:cs="Arial"/>
          <w:lang w:val="uk-UA"/>
        </w:rPr>
        <w:t>Основою</w:t>
      </w:r>
      <w:r w:rsidR="006621E1" w:rsidRPr="004D180D">
        <w:rPr>
          <w:rFonts w:cs="Arial"/>
          <w:lang w:val="uk-UA"/>
        </w:rPr>
        <w:t xml:space="preserve"> </w:t>
      </w:r>
      <w:r w:rsidRPr="004D180D">
        <w:rPr>
          <w:rFonts w:cs="Arial"/>
          <w:lang w:val="uk-UA"/>
        </w:rPr>
        <w:t>будь-якої</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головним</w:t>
      </w:r>
      <w:r w:rsidR="006621E1" w:rsidRPr="004D180D">
        <w:rPr>
          <w:rFonts w:cs="Arial"/>
          <w:lang w:val="uk-UA"/>
        </w:rPr>
        <w:t xml:space="preserve"> </w:t>
      </w:r>
      <w:r w:rsidRPr="004D180D">
        <w:rPr>
          <w:rFonts w:cs="Arial"/>
          <w:lang w:val="uk-UA"/>
        </w:rPr>
        <w:t>багатством</w:t>
      </w:r>
      <w:r w:rsidR="006621E1" w:rsidRPr="004D180D">
        <w:rPr>
          <w:rFonts w:cs="Arial"/>
          <w:lang w:val="uk-UA"/>
        </w:rPr>
        <w:t xml:space="preserve"> </w:t>
      </w:r>
      <w:r w:rsidRPr="004D180D">
        <w:rPr>
          <w:rFonts w:cs="Arial"/>
          <w:lang w:val="uk-UA"/>
        </w:rPr>
        <w:t>є</w:t>
      </w:r>
      <w:r w:rsidR="006621E1" w:rsidRPr="004D180D">
        <w:rPr>
          <w:rFonts w:cs="Arial"/>
          <w:lang w:val="uk-UA"/>
        </w:rPr>
        <w:t xml:space="preserve"> </w:t>
      </w:r>
      <w:r w:rsidRPr="004D180D">
        <w:rPr>
          <w:rFonts w:cs="Arial"/>
          <w:lang w:val="uk-UA"/>
        </w:rPr>
        <w:t>люди.</w:t>
      </w:r>
      <w:r w:rsidR="006621E1" w:rsidRPr="004D180D">
        <w:rPr>
          <w:rFonts w:cs="Arial"/>
          <w:lang w:val="uk-UA"/>
        </w:rPr>
        <w:t xml:space="preserve"> </w:t>
      </w:r>
      <w:r w:rsidRPr="004D180D">
        <w:rPr>
          <w:rFonts w:cs="Arial"/>
          <w:lang w:val="uk-UA"/>
        </w:rPr>
        <w:t>Організація</w:t>
      </w:r>
      <w:r w:rsidR="006621E1" w:rsidRPr="004D180D">
        <w:rPr>
          <w:rFonts w:cs="Arial"/>
          <w:lang w:val="uk-UA"/>
        </w:rPr>
        <w:t xml:space="preserve"> </w:t>
      </w:r>
      <w:r w:rsidRPr="004D180D">
        <w:rPr>
          <w:rFonts w:cs="Arial"/>
          <w:lang w:val="uk-UA"/>
        </w:rPr>
        <w:t>прагне</w:t>
      </w:r>
      <w:r w:rsidR="006621E1" w:rsidRPr="004D180D">
        <w:rPr>
          <w:rFonts w:cs="Arial"/>
          <w:lang w:val="uk-UA"/>
        </w:rPr>
        <w:t xml:space="preserve"> </w:t>
      </w:r>
      <w:r w:rsidRPr="004D180D">
        <w:rPr>
          <w:rFonts w:cs="Arial"/>
          <w:lang w:val="uk-UA"/>
        </w:rPr>
        <w:t>максимально</w:t>
      </w:r>
      <w:r w:rsidR="006621E1" w:rsidRPr="004D180D">
        <w:rPr>
          <w:rFonts w:cs="Arial"/>
          <w:lang w:val="uk-UA"/>
        </w:rPr>
        <w:t xml:space="preserve"> </w:t>
      </w:r>
      <w:r w:rsidRPr="004D180D">
        <w:rPr>
          <w:rFonts w:cs="Arial"/>
          <w:lang w:val="uk-UA"/>
        </w:rPr>
        <w:t>ефективно</w:t>
      </w:r>
      <w:r w:rsidR="006621E1" w:rsidRPr="004D180D">
        <w:rPr>
          <w:rFonts w:cs="Arial"/>
          <w:lang w:val="uk-UA"/>
        </w:rPr>
        <w:t xml:space="preserve"> </w:t>
      </w:r>
      <w:r w:rsidRPr="004D180D">
        <w:rPr>
          <w:rFonts w:cs="Arial"/>
          <w:lang w:val="uk-UA"/>
        </w:rPr>
        <w:t>використовувати</w:t>
      </w:r>
      <w:r w:rsidR="006621E1" w:rsidRPr="004D180D">
        <w:rPr>
          <w:rFonts w:cs="Arial"/>
          <w:lang w:val="uk-UA"/>
        </w:rPr>
        <w:t xml:space="preserve"> </w:t>
      </w:r>
      <w:r w:rsidRPr="004D180D">
        <w:rPr>
          <w:rFonts w:cs="Arial"/>
          <w:lang w:val="uk-UA"/>
        </w:rPr>
        <w:t>потенціал</w:t>
      </w:r>
      <w:r w:rsidR="006621E1" w:rsidRPr="004D180D">
        <w:rPr>
          <w:rFonts w:cs="Arial"/>
          <w:lang w:val="uk-UA"/>
        </w:rPr>
        <w:t xml:space="preserve"> </w:t>
      </w:r>
      <w:r w:rsidRPr="004D180D">
        <w:rPr>
          <w:rFonts w:cs="Arial"/>
          <w:lang w:val="uk-UA"/>
        </w:rPr>
        <w:t>своїх</w:t>
      </w:r>
      <w:r w:rsidR="006621E1" w:rsidRPr="004D180D">
        <w:rPr>
          <w:rFonts w:cs="Arial"/>
          <w:lang w:val="uk-UA"/>
        </w:rPr>
        <w:t xml:space="preserve"> </w:t>
      </w:r>
      <w:r w:rsidRPr="004D180D">
        <w:rPr>
          <w:rFonts w:cs="Arial"/>
          <w:lang w:val="uk-UA"/>
        </w:rPr>
        <w:t>працівників,</w:t>
      </w:r>
      <w:r w:rsidR="006621E1" w:rsidRPr="004D180D">
        <w:rPr>
          <w:rFonts w:cs="Arial"/>
          <w:lang w:val="uk-UA"/>
        </w:rPr>
        <w:t xml:space="preserve"> </w:t>
      </w:r>
      <w:r w:rsidRPr="004D180D">
        <w:rPr>
          <w:rFonts w:cs="Arial"/>
          <w:lang w:val="uk-UA"/>
        </w:rPr>
        <w:t>створюючи</w:t>
      </w:r>
      <w:r w:rsidR="006621E1" w:rsidRPr="004D180D">
        <w:rPr>
          <w:rFonts w:cs="Arial"/>
          <w:lang w:val="uk-UA"/>
        </w:rPr>
        <w:t xml:space="preserve"> </w:t>
      </w:r>
      <w:r w:rsidRPr="004D180D">
        <w:rPr>
          <w:rFonts w:cs="Arial"/>
          <w:lang w:val="uk-UA"/>
        </w:rPr>
        <w:t>всі</w:t>
      </w:r>
      <w:r w:rsidR="006621E1" w:rsidRPr="004D180D">
        <w:rPr>
          <w:rFonts w:cs="Arial"/>
          <w:lang w:val="uk-UA"/>
        </w:rPr>
        <w:t xml:space="preserve"> </w:t>
      </w:r>
      <w:r w:rsidRPr="004D180D">
        <w:rPr>
          <w:rFonts w:cs="Arial"/>
          <w:lang w:val="uk-UA"/>
        </w:rPr>
        <w:t>умови</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найбільш</w:t>
      </w:r>
      <w:r w:rsidR="006621E1" w:rsidRPr="004D180D">
        <w:rPr>
          <w:rFonts w:cs="Arial"/>
          <w:lang w:val="uk-UA"/>
        </w:rPr>
        <w:t xml:space="preserve"> </w:t>
      </w:r>
      <w:r w:rsidRPr="004D180D">
        <w:rPr>
          <w:rFonts w:cs="Arial"/>
          <w:lang w:val="uk-UA"/>
        </w:rPr>
        <w:t>повної</w:t>
      </w:r>
      <w:r w:rsidR="006621E1" w:rsidRPr="004D180D">
        <w:rPr>
          <w:rFonts w:cs="Arial"/>
          <w:lang w:val="uk-UA"/>
        </w:rPr>
        <w:t xml:space="preserve"> </w:t>
      </w:r>
      <w:r w:rsidRPr="004D180D">
        <w:rPr>
          <w:rFonts w:cs="Arial"/>
          <w:lang w:val="uk-UA"/>
        </w:rPr>
        <w:t>віддачі</w:t>
      </w:r>
      <w:r w:rsidR="006621E1" w:rsidRPr="004D180D">
        <w:rPr>
          <w:rFonts w:cs="Arial"/>
          <w:lang w:val="uk-UA"/>
        </w:rPr>
        <w:t xml:space="preserve"> </w:t>
      </w:r>
      <w:r w:rsidRPr="004D180D">
        <w:rPr>
          <w:rFonts w:cs="Arial"/>
          <w:lang w:val="uk-UA"/>
        </w:rPr>
        <w:t>робітників</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роботі</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для</w:t>
      </w:r>
      <w:r w:rsidR="006621E1" w:rsidRPr="004D180D">
        <w:rPr>
          <w:rFonts w:cs="Arial"/>
          <w:lang w:val="uk-UA"/>
        </w:rPr>
        <w:t xml:space="preserve"> </w:t>
      </w:r>
      <w:r w:rsidRPr="004D180D">
        <w:rPr>
          <w:rFonts w:cs="Arial"/>
          <w:lang w:val="uk-UA"/>
        </w:rPr>
        <w:t>інтенсивного</w:t>
      </w:r>
      <w:r w:rsidR="006621E1" w:rsidRPr="004D180D">
        <w:rPr>
          <w:rFonts w:cs="Arial"/>
          <w:lang w:val="uk-UA"/>
        </w:rPr>
        <w:t xml:space="preserve"> </w:t>
      </w:r>
      <w:r w:rsidRPr="004D180D">
        <w:rPr>
          <w:rFonts w:cs="Arial"/>
          <w:lang w:val="uk-UA"/>
        </w:rPr>
        <w:t>розвитку</w:t>
      </w:r>
      <w:r w:rsidR="006621E1" w:rsidRPr="004D180D">
        <w:rPr>
          <w:rFonts w:cs="Arial"/>
          <w:lang w:val="uk-UA"/>
        </w:rPr>
        <w:t xml:space="preserve"> </w:t>
      </w:r>
      <w:r w:rsidRPr="004D180D">
        <w:rPr>
          <w:rFonts w:cs="Arial"/>
          <w:lang w:val="uk-UA"/>
        </w:rPr>
        <w:t>їхнього</w:t>
      </w:r>
      <w:r w:rsidR="006621E1" w:rsidRPr="004D180D">
        <w:rPr>
          <w:rFonts w:cs="Arial"/>
          <w:lang w:val="uk-UA"/>
        </w:rPr>
        <w:t xml:space="preserve"> </w:t>
      </w:r>
      <w:r w:rsidRPr="004D180D">
        <w:rPr>
          <w:rFonts w:cs="Arial"/>
          <w:lang w:val="uk-UA"/>
        </w:rPr>
        <w:t>потенціалу.</w:t>
      </w:r>
      <w:r w:rsidR="006621E1" w:rsidRPr="004D180D">
        <w:rPr>
          <w:rFonts w:cs="Arial"/>
          <w:lang w:val="uk-UA"/>
        </w:rPr>
        <w:t xml:space="preserve"> </w:t>
      </w:r>
      <w:r w:rsidRPr="004D180D">
        <w:rPr>
          <w:rFonts w:cs="Arial"/>
          <w:lang w:val="uk-UA"/>
        </w:rPr>
        <w:t>Це</w:t>
      </w:r>
      <w:r w:rsidR="006621E1" w:rsidRPr="004D180D">
        <w:rPr>
          <w:rFonts w:cs="Arial"/>
          <w:lang w:val="uk-UA"/>
        </w:rPr>
        <w:t xml:space="preserve"> </w:t>
      </w:r>
      <w:r w:rsidRPr="004D180D">
        <w:rPr>
          <w:rFonts w:cs="Arial"/>
          <w:lang w:val="uk-UA"/>
        </w:rPr>
        <w:t>одна</w:t>
      </w:r>
      <w:r w:rsidR="006621E1" w:rsidRPr="004D180D">
        <w:rPr>
          <w:rFonts w:cs="Arial"/>
          <w:lang w:val="uk-UA"/>
        </w:rPr>
        <w:t xml:space="preserve"> </w:t>
      </w:r>
      <w:r w:rsidRPr="004D180D">
        <w:rPr>
          <w:rFonts w:cs="Arial"/>
          <w:lang w:val="uk-UA"/>
        </w:rPr>
        <w:t>сторона</w:t>
      </w:r>
      <w:r w:rsidR="006621E1" w:rsidRPr="004D180D">
        <w:rPr>
          <w:rFonts w:cs="Arial"/>
          <w:lang w:val="uk-UA"/>
        </w:rPr>
        <w:t xml:space="preserve"> </w:t>
      </w:r>
      <w:r w:rsidRPr="004D180D">
        <w:rPr>
          <w:rFonts w:cs="Arial"/>
          <w:lang w:val="uk-UA"/>
        </w:rPr>
        <w:t>взаємодії</w:t>
      </w:r>
      <w:r w:rsidR="006621E1" w:rsidRPr="004D180D">
        <w:rPr>
          <w:rFonts w:cs="Arial"/>
          <w:lang w:val="uk-UA"/>
        </w:rPr>
        <w:t xml:space="preserve"> </w:t>
      </w:r>
      <w:r w:rsidRPr="004D180D">
        <w:rPr>
          <w:rFonts w:cs="Arial"/>
          <w:lang w:val="uk-UA"/>
        </w:rPr>
        <w:t>людини</w:t>
      </w:r>
      <w:r w:rsidR="006621E1" w:rsidRPr="004D180D">
        <w:rPr>
          <w:rFonts w:cs="Arial"/>
          <w:lang w:val="uk-UA"/>
        </w:rPr>
        <w:t xml:space="preserve"> </w:t>
      </w:r>
      <w:r w:rsidRPr="004D180D">
        <w:rPr>
          <w:rFonts w:cs="Arial"/>
          <w:lang w:val="uk-UA"/>
        </w:rPr>
        <w:t>й</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Інша</w:t>
      </w:r>
      <w:r w:rsidR="006621E1" w:rsidRPr="004D180D">
        <w:rPr>
          <w:rFonts w:cs="Arial"/>
          <w:lang w:val="uk-UA"/>
        </w:rPr>
        <w:t xml:space="preserve"> </w:t>
      </w:r>
      <w:r w:rsidRPr="004D180D">
        <w:rPr>
          <w:rFonts w:cs="Arial"/>
          <w:lang w:val="uk-UA"/>
        </w:rPr>
        <w:t>сторона</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яку</w:t>
      </w:r>
      <w:r w:rsidR="006621E1" w:rsidRPr="004D180D">
        <w:rPr>
          <w:rFonts w:cs="Arial"/>
          <w:lang w:val="uk-UA"/>
        </w:rPr>
        <w:t xml:space="preserve"> </w:t>
      </w:r>
      <w:r w:rsidRPr="004D180D">
        <w:rPr>
          <w:rFonts w:cs="Arial"/>
          <w:lang w:val="uk-UA"/>
        </w:rPr>
        <w:t>роль</w:t>
      </w:r>
      <w:r w:rsidR="006621E1" w:rsidRPr="004D180D">
        <w:rPr>
          <w:rFonts w:cs="Arial"/>
          <w:lang w:val="uk-UA"/>
        </w:rPr>
        <w:t xml:space="preserve"> </w:t>
      </w:r>
      <w:r w:rsidRPr="004D180D">
        <w:rPr>
          <w:rFonts w:cs="Arial"/>
          <w:lang w:val="uk-UA"/>
        </w:rPr>
        <w:t>вона</w:t>
      </w:r>
      <w:r w:rsidR="006621E1" w:rsidRPr="004D180D">
        <w:rPr>
          <w:rFonts w:cs="Arial"/>
          <w:lang w:val="uk-UA"/>
        </w:rPr>
        <w:t xml:space="preserve"> </w:t>
      </w:r>
      <w:r w:rsidRPr="004D180D">
        <w:rPr>
          <w:rFonts w:cs="Arial"/>
          <w:lang w:val="uk-UA"/>
        </w:rPr>
        <w:t>грає</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житті</w:t>
      </w:r>
      <w:r w:rsidR="006621E1" w:rsidRPr="004D180D">
        <w:rPr>
          <w:rFonts w:cs="Arial"/>
          <w:lang w:val="uk-UA"/>
        </w:rPr>
        <w:t xml:space="preserve"> </w:t>
      </w:r>
      <w:r w:rsidRPr="004D180D">
        <w:rPr>
          <w:rFonts w:cs="Arial"/>
          <w:lang w:val="uk-UA"/>
        </w:rPr>
        <w:t>людини,</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вона</w:t>
      </w:r>
      <w:r w:rsidR="006621E1" w:rsidRPr="004D180D">
        <w:rPr>
          <w:rFonts w:cs="Arial"/>
          <w:lang w:val="uk-UA"/>
        </w:rPr>
        <w:t xml:space="preserve"> </w:t>
      </w:r>
      <w:r w:rsidRPr="004D180D">
        <w:rPr>
          <w:rFonts w:cs="Arial"/>
          <w:lang w:val="uk-UA"/>
        </w:rPr>
        <w:t>дає</w:t>
      </w:r>
      <w:r w:rsidR="006621E1" w:rsidRPr="004D180D">
        <w:rPr>
          <w:rFonts w:cs="Arial"/>
          <w:lang w:val="uk-UA"/>
        </w:rPr>
        <w:t xml:space="preserve"> </w:t>
      </w:r>
      <w:r w:rsidRPr="004D180D">
        <w:rPr>
          <w:rFonts w:cs="Arial"/>
          <w:lang w:val="uk-UA"/>
        </w:rPr>
        <w:t>їй,</w:t>
      </w:r>
      <w:r w:rsidR="006621E1" w:rsidRPr="004D180D">
        <w:rPr>
          <w:rFonts w:cs="Arial"/>
          <w:lang w:val="uk-UA"/>
        </w:rPr>
        <w:t xml:space="preserve"> </w:t>
      </w:r>
      <w:r w:rsidRPr="004D180D">
        <w:rPr>
          <w:rFonts w:cs="Arial"/>
          <w:lang w:val="uk-UA"/>
        </w:rPr>
        <w:t>який</w:t>
      </w:r>
      <w:r w:rsidR="006621E1" w:rsidRPr="004D180D">
        <w:rPr>
          <w:rFonts w:cs="Arial"/>
          <w:lang w:val="uk-UA"/>
        </w:rPr>
        <w:t xml:space="preserve"> </w:t>
      </w:r>
      <w:r w:rsidRPr="004D180D">
        <w:rPr>
          <w:rFonts w:cs="Arial"/>
          <w:lang w:val="uk-UA"/>
        </w:rPr>
        <w:t>зміст</w:t>
      </w:r>
      <w:r w:rsidR="006621E1" w:rsidRPr="004D180D">
        <w:rPr>
          <w:rFonts w:cs="Arial"/>
          <w:lang w:val="uk-UA"/>
        </w:rPr>
        <w:t xml:space="preserve"> </w:t>
      </w:r>
      <w:r w:rsidRPr="004D180D">
        <w:rPr>
          <w:rFonts w:cs="Arial"/>
          <w:lang w:val="uk-UA"/>
        </w:rPr>
        <w:t>вона</w:t>
      </w:r>
      <w:r w:rsidR="006621E1" w:rsidRPr="004D180D">
        <w:rPr>
          <w:rFonts w:cs="Arial"/>
          <w:lang w:val="uk-UA"/>
        </w:rPr>
        <w:t xml:space="preserve"> </w:t>
      </w:r>
      <w:r w:rsidRPr="004D180D">
        <w:rPr>
          <w:rFonts w:cs="Arial"/>
          <w:lang w:val="uk-UA"/>
        </w:rPr>
        <w:t>вкладає</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свою</w:t>
      </w:r>
      <w:r w:rsidR="006621E1" w:rsidRPr="004D180D">
        <w:rPr>
          <w:rFonts w:cs="Arial"/>
          <w:lang w:val="uk-UA"/>
        </w:rPr>
        <w:t xml:space="preserve"> </w:t>
      </w:r>
      <w:r w:rsidRPr="004D180D">
        <w:rPr>
          <w:rFonts w:cs="Arial"/>
          <w:lang w:val="uk-UA"/>
        </w:rPr>
        <w:t>взаємодію</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організацією.</w:t>
      </w:r>
      <w:r w:rsidR="006621E1" w:rsidRPr="004D180D">
        <w:rPr>
          <w:rFonts w:cs="Arial"/>
          <w:lang w:val="uk-UA"/>
        </w:rPr>
        <w:t xml:space="preserve"> </w:t>
      </w:r>
      <w:r w:rsidRPr="004D180D">
        <w:rPr>
          <w:rFonts w:cs="Arial"/>
          <w:lang w:val="uk-UA"/>
        </w:rPr>
        <w:t>Встановлення</w:t>
      </w:r>
      <w:r w:rsidR="006621E1" w:rsidRPr="004D180D">
        <w:rPr>
          <w:rFonts w:cs="Arial"/>
          <w:lang w:val="uk-UA"/>
        </w:rPr>
        <w:t xml:space="preserve"> </w:t>
      </w:r>
      <w:r w:rsidRPr="004D180D">
        <w:rPr>
          <w:rFonts w:cs="Arial"/>
          <w:lang w:val="uk-UA"/>
        </w:rPr>
        <w:t>органічного</w:t>
      </w:r>
      <w:r w:rsidR="006621E1" w:rsidRPr="004D180D">
        <w:rPr>
          <w:rFonts w:cs="Arial"/>
          <w:lang w:val="uk-UA"/>
        </w:rPr>
        <w:t xml:space="preserve"> </w:t>
      </w:r>
      <w:r w:rsidRPr="004D180D">
        <w:rPr>
          <w:rFonts w:cs="Arial"/>
          <w:lang w:val="uk-UA"/>
        </w:rPr>
        <w:t>сполучення</w:t>
      </w:r>
      <w:r w:rsidR="006621E1" w:rsidRPr="004D180D">
        <w:rPr>
          <w:rFonts w:cs="Arial"/>
          <w:lang w:val="uk-UA"/>
        </w:rPr>
        <w:t xml:space="preserve"> </w:t>
      </w:r>
      <w:r w:rsidRPr="004D180D">
        <w:rPr>
          <w:rFonts w:cs="Arial"/>
          <w:lang w:val="uk-UA"/>
        </w:rPr>
        <w:t>цих</w:t>
      </w:r>
      <w:r w:rsidR="006621E1" w:rsidRPr="004D180D">
        <w:rPr>
          <w:rFonts w:cs="Arial"/>
          <w:lang w:val="uk-UA"/>
        </w:rPr>
        <w:t xml:space="preserve"> </w:t>
      </w:r>
      <w:r w:rsidRPr="004D180D">
        <w:rPr>
          <w:rFonts w:cs="Arial"/>
          <w:lang w:val="uk-UA"/>
        </w:rPr>
        <w:t>сторін</w:t>
      </w:r>
      <w:r w:rsidR="006621E1" w:rsidRPr="004D180D">
        <w:rPr>
          <w:rFonts w:cs="Arial"/>
          <w:lang w:val="uk-UA"/>
        </w:rPr>
        <w:t xml:space="preserve"> </w:t>
      </w:r>
      <w:r w:rsidRPr="004D180D">
        <w:rPr>
          <w:rFonts w:cs="Arial"/>
          <w:lang w:val="uk-UA"/>
        </w:rPr>
        <w:t>взаємодії</w:t>
      </w:r>
      <w:r w:rsidR="006621E1" w:rsidRPr="004D180D">
        <w:rPr>
          <w:rFonts w:cs="Arial"/>
          <w:lang w:val="uk-UA"/>
        </w:rPr>
        <w:t xml:space="preserve"> </w:t>
      </w:r>
      <w:r w:rsidRPr="004D180D">
        <w:rPr>
          <w:rFonts w:cs="Arial"/>
          <w:lang w:val="uk-UA"/>
        </w:rPr>
        <w:t>людини</w:t>
      </w:r>
      <w:r w:rsidR="006621E1" w:rsidRPr="004D180D">
        <w:rPr>
          <w:rFonts w:cs="Arial"/>
          <w:lang w:val="uk-UA"/>
        </w:rPr>
        <w:t xml:space="preserve"> </w:t>
      </w:r>
      <w:r w:rsidRPr="004D180D">
        <w:rPr>
          <w:rFonts w:cs="Arial"/>
          <w:lang w:val="uk-UA"/>
        </w:rPr>
        <w:t>й</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є</w:t>
      </w:r>
      <w:r w:rsidR="006621E1" w:rsidRPr="004D180D">
        <w:rPr>
          <w:rFonts w:cs="Arial"/>
          <w:lang w:val="uk-UA"/>
        </w:rPr>
        <w:t xml:space="preserve"> </w:t>
      </w:r>
      <w:r w:rsidRPr="004D180D">
        <w:rPr>
          <w:rFonts w:cs="Arial"/>
          <w:lang w:val="uk-UA"/>
        </w:rPr>
        <w:t>однією</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найважливіших</w:t>
      </w:r>
      <w:r w:rsidR="006621E1" w:rsidRPr="004D180D">
        <w:rPr>
          <w:rFonts w:cs="Arial"/>
          <w:lang w:val="uk-UA"/>
        </w:rPr>
        <w:t xml:space="preserve"> </w:t>
      </w:r>
      <w:r w:rsidRPr="004D180D">
        <w:rPr>
          <w:rFonts w:cs="Arial"/>
          <w:lang w:val="uk-UA"/>
        </w:rPr>
        <w:t>задач</w:t>
      </w:r>
      <w:r w:rsidR="006621E1" w:rsidRPr="004D180D">
        <w:rPr>
          <w:rFonts w:cs="Arial"/>
          <w:lang w:val="uk-UA"/>
        </w:rPr>
        <w:t xml:space="preserve"> </w:t>
      </w:r>
      <w:r w:rsidRPr="004D180D">
        <w:rPr>
          <w:rFonts w:cs="Arial"/>
          <w:lang w:val="uk-UA"/>
        </w:rPr>
        <w:t>менеджменту,</w:t>
      </w:r>
      <w:r w:rsidR="006621E1" w:rsidRPr="004D180D">
        <w:rPr>
          <w:rFonts w:cs="Arial"/>
          <w:lang w:val="uk-UA"/>
        </w:rPr>
        <w:t xml:space="preserve"> </w:t>
      </w:r>
      <w:r w:rsidRPr="004D180D">
        <w:rPr>
          <w:rFonts w:cs="Arial"/>
          <w:lang w:val="uk-UA"/>
        </w:rPr>
        <w:t>тому</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він</w:t>
      </w:r>
      <w:r w:rsidR="006621E1" w:rsidRPr="004D180D">
        <w:rPr>
          <w:rFonts w:cs="Arial"/>
          <w:lang w:val="uk-UA"/>
        </w:rPr>
        <w:t xml:space="preserve"> </w:t>
      </w:r>
      <w:r w:rsidRPr="004D180D">
        <w:rPr>
          <w:rFonts w:cs="Arial"/>
          <w:lang w:val="uk-UA"/>
        </w:rPr>
        <w:t>забезпечує</w:t>
      </w:r>
      <w:r w:rsidR="006621E1" w:rsidRPr="004D180D">
        <w:rPr>
          <w:rFonts w:cs="Arial"/>
          <w:lang w:val="uk-UA"/>
        </w:rPr>
        <w:t xml:space="preserve"> </w:t>
      </w:r>
      <w:r w:rsidRPr="004D180D">
        <w:rPr>
          <w:rFonts w:cs="Arial"/>
          <w:lang w:val="uk-UA"/>
        </w:rPr>
        <w:t>основу</w:t>
      </w:r>
      <w:r w:rsidR="006621E1" w:rsidRPr="004D180D">
        <w:rPr>
          <w:rFonts w:cs="Arial"/>
          <w:lang w:val="uk-UA"/>
        </w:rPr>
        <w:t xml:space="preserve"> </w:t>
      </w:r>
      <w:r w:rsidRPr="004D180D">
        <w:rPr>
          <w:rFonts w:cs="Arial"/>
          <w:lang w:val="uk-UA"/>
        </w:rPr>
        <w:t>ефективного</w:t>
      </w:r>
      <w:r w:rsidR="006621E1" w:rsidRPr="004D180D">
        <w:rPr>
          <w:rFonts w:cs="Arial"/>
          <w:lang w:val="uk-UA"/>
        </w:rPr>
        <w:t xml:space="preserve"> </w:t>
      </w:r>
      <w:r w:rsidRPr="004D180D">
        <w:rPr>
          <w:rFonts w:cs="Arial"/>
          <w:lang w:val="uk-UA"/>
        </w:rPr>
        <w:t>управління</w:t>
      </w:r>
      <w:r w:rsidR="006621E1" w:rsidRPr="004D180D">
        <w:rPr>
          <w:rFonts w:cs="Arial"/>
          <w:lang w:val="uk-UA"/>
        </w:rPr>
        <w:t xml:space="preserve"> </w:t>
      </w:r>
      <w:r w:rsidRPr="004D180D">
        <w:rPr>
          <w:rFonts w:cs="Arial"/>
          <w:lang w:val="uk-UA"/>
        </w:rPr>
        <w:t>й</w:t>
      </w:r>
      <w:r w:rsidR="006621E1" w:rsidRPr="004D180D">
        <w:rPr>
          <w:rFonts w:cs="Arial"/>
          <w:lang w:val="uk-UA"/>
        </w:rPr>
        <w:t xml:space="preserve"> </w:t>
      </w:r>
      <w:r w:rsidRPr="004D180D">
        <w:rPr>
          <w:rFonts w:cs="Arial"/>
          <w:lang w:val="uk-UA"/>
        </w:rPr>
        <w:t>основні</w:t>
      </w:r>
      <w:r w:rsidR="006621E1" w:rsidRPr="004D180D">
        <w:rPr>
          <w:rFonts w:cs="Arial"/>
          <w:lang w:val="uk-UA"/>
        </w:rPr>
        <w:t xml:space="preserve"> </w:t>
      </w:r>
      <w:r w:rsidRPr="004D180D">
        <w:rPr>
          <w:rFonts w:cs="Arial"/>
          <w:lang w:val="uk-UA"/>
        </w:rPr>
        <w:t>напрямки</w:t>
      </w:r>
      <w:r w:rsidR="006621E1" w:rsidRPr="004D180D">
        <w:rPr>
          <w:rFonts w:cs="Arial"/>
          <w:lang w:val="uk-UA"/>
        </w:rPr>
        <w:t xml:space="preserve"> </w:t>
      </w:r>
      <w:r w:rsidRPr="004D180D">
        <w:rPr>
          <w:rFonts w:cs="Arial"/>
          <w:lang w:val="uk-UA"/>
        </w:rPr>
        <w:t>соціально-психологічних</w:t>
      </w:r>
      <w:r w:rsidR="006621E1" w:rsidRPr="004D180D">
        <w:rPr>
          <w:rFonts w:cs="Arial"/>
          <w:lang w:val="uk-UA"/>
        </w:rPr>
        <w:t xml:space="preserve"> </w:t>
      </w:r>
      <w:r w:rsidRPr="004D180D">
        <w:rPr>
          <w:rFonts w:cs="Arial"/>
          <w:lang w:val="uk-UA"/>
        </w:rPr>
        <w:t>методів</w:t>
      </w:r>
      <w:r w:rsidR="006621E1" w:rsidRPr="004D180D">
        <w:rPr>
          <w:rFonts w:cs="Arial"/>
          <w:lang w:val="uk-UA"/>
        </w:rPr>
        <w:t xml:space="preserve"> </w:t>
      </w:r>
      <w:r w:rsidRPr="004D180D">
        <w:rPr>
          <w:rFonts w:cs="Arial"/>
          <w:lang w:val="uk-UA"/>
        </w:rPr>
        <w:t>управління.</w:t>
      </w:r>
    </w:p>
    <w:p w:rsidR="001007C7" w:rsidRPr="004D180D" w:rsidRDefault="001007C7" w:rsidP="004D180D">
      <w:pPr>
        <w:pStyle w:val="FR1"/>
        <w:widowControl w:val="0"/>
        <w:spacing w:line="360" w:lineRule="auto"/>
        <w:ind w:firstLine="709"/>
        <w:jc w:val="both"/>
        <w:rPr>
          <w:rFonts w:cs="Arial"/>
          <w:lang w:val="uk-UA"/>
        </w:rPr>
      </w:pPr>
      <w:r w:rsidRPr="004D180D">
        <w:rPr>
          <w:rFonts w:cs="Arial"/>
          <w:lang w:val="uk-UA"/>
        </w:rPr>
        <w:t>Соціально-психологічні</w:t>
      </w:r>
      <w:r w:rsidR="006621E1" w:rsidRPr="004D180D">
        <w:rPr>
          <w:rFonts w:cs="Arial"/>
          <w:lang w:val="uk-UA"/>
        </w:rPr>
        <w:t xml:space="preserve"> </w:t>
      </w:r>
      <w:r w:rsidRPr="004D180D">
        <w:rPr>
          <w:rFonts w:cs="Arial"/>
          <w:lang w:val="uk-UA"/>
        </w:rPr>
        <w:t>методи</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сукупність</w:t>
      </w:r>
      <w:r w:rsidR="006621E1" w:rsidRPr="004D180D">
        <w:rPr>
          <w:rFonts w:cs="Arial"/>
          <w:lang w:val="uk-UA"/>
        </w:rPr>
        <w:t xml:space="preserve"> </w:t>
      </w:r>
      <w:r w:rsidRPr="004D180D">
        <w:rPr>
          <w:rFonts w:cs="Arial"/>
          <w:lang w:val="uk-UA"/>
        </w:rPr>
        <w:t>конкретних</w:t>
      </w:r>
      <w:r w:rsidR="006621E1" w:rsidRPr="004D180D">
        <w:rPr>
          <w:rFonts w:cs="Arial"/>
          <w:lang w:val="uk-UA"/>
        </w:rPr>
        <w:t xml:space="preserve"> </w:t>
      </w:r>
      <w:r w:rsidRPr="004D180D">
        <w:rPr>
          <w:rFonts w:cs="Arial"/>
          <w:lang w:val="uk-UA"/>
        </w:rPr>
        <w:t>прийомів</w:t>
      </w:r>
      <w:r w:rsidR="006621E1" w:rsidRPr="004D180D">
        <w:rPr>
          <w:rFonts w:cs="Arial"/>
          <w:lang w:val="uk-UA"/>
        </w:rPr>
        <w:t xml:space="preserve"> </w:t>
      </w:r>
      <w:r w:rsidRPr="004D180D">
        <w:rPr>
          <w:rFonts w:cs="Arial"/>
          <w:lang w:val="uk-UA"/>
        </w:rPr>
        <w:t>впливу</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процеси</w:t>
      </w:r>
      <w:r w:rsidR="006621E1" w:rsidRPr="004D180D">
        <w:rPr>
          <w:rFonts w:cs="Arial"/>
          <w:lang w:val="uk-UA"/>
        </w:rPr>
        <w:t xml:space="preserve"> </w:t>
      </w:r>
      <w:r w:rsidRPr="004D180D">
        <w:rPr>
          <w:rFonts w:cs="Arial"/>
          <w:lang w:val="uk-UA"/>
        </w:rPr>
        <w:t>формування</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розвитку</w:t>
      </w:r>
      <w:r w:rsidR="006621E1" w:rsidRPr="004D180D">
        <w:rPr>
          <w:rFonts w:cs="Arial"/>
          <w:lang w:val="uk-UA"/>
        </w:rPr>
        <w:t xml:space="preserve"> </w:t>
      </w:r>
      <w:r w:rsidRPr="004D180D">
        <w:rPr>
          <w:rFonts w:cs="Arial"/>
          <w:lang w:val="uk-UA"/>
        </w:rPr>
        <w:t>трудових</w:t>
      </w:r>
      <w:r w:rsidR="006621E1" w:rsidRPr="004D180D">
        <w:rPr>
          <w:rFonts w:cs="Arial"/>
          <w:lang w:val="uk-UA"/>
        </w:rPr>
        <w:t xml:space="preserve"> </w:t>
      </w:r>
      <w:r w:rsidRPr="004D180D">
        <w:rPr>
          <w:rFonts w:cs="Arial"/>
          <w:lang w:val="uk-UA"/>
        </w:rPr>
        <w:t>колективів,</w:t>
      </w:r>
      <w:r w:rsidR="006621E1" w:rsidRPr="004D180D">
        <w:rPr>
          <w:rFonts w:cs="Arial"/>
          <w:lang w:val="uk-UA"/>
        </w:rPr>
        <w:t xml:space="preserve"> </w:t>
      </w:r>
      <w:r w:rsidRPr="004D180D">
        <w:rPr>
          <w:rFonts w:cs="Arial"/>
          <w:lang w:val="uk-UA"/>
        </w:rPr>
        <w:t>соціальні</w:t>
      </w:r>
      <w:r w:rsidR="006621E1" w:rsidRPr="004D180D">
        <w:rPr>
          <w:rFonts w:cs="Arial"/>
          <w:lang w:val="uk-UA"/>
        </w:rPr>
        <w:t xml:space="preserve"> </w:t>
      </w:r>
      <w:r w:rsidRPr="004D180D">
        <w:rPr>
          <w:rFonts w:cs="Arial"/>
          <w:lang w:val="uk-UA"/>
        </w:rPr>
        <w:t>процеси,</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відбуваються</w:t>
      </w:r>
      <w:r w:rsidR="006621E1" w:rsidRPr="004D180D">
        <w:rPr>
          <w:rFonts w:cs="Arial"/>
          <w:lang w:val="uk-UA"/>
        </w:rPr>
        <w:t xml:space="preserve"> </w:t>
      </w:r>
      <w:r w:rsidRPr="004D180D">
        <w:rPr>
          <w:rFonts w:cs="Arial"/>
          <w:lang w:val="uk-UA"/>
        </w:rPr>
        <w:t>усередині</w:t>
      </w:r>
      <w:r w:rsidR="006621E1" w:rsidRPr="004D180D">
        <w:rPr>
          <w:rFonts w:cs="Arial"/>
          <w:lang w:val="uk-UA"/>
        </w:rPr>
        <w:t xml:space="preserve"> </w:t>
      </w:r>
      <w:r w:rsidRPr="004D180D">
        <w:rPr>
          <w:rFonts w:cs="Arial"/>
          <w:lang w:val="uk-UA"/>
        </w:rPr>
        <w:t>них;</w:t>
      </w:r>
      <w:r w:rsidR="006621E1" w:rsidRPr="004D180D">
        <w:rPr>
          <w:rFonts w:cs="Arial"/>
          <w:lang w:val="uk-UA"/>
        </w:rPr>
        <w:t xml:space="preserve"> </w:t>
      </w:r>
      <w:r w:rsidRPr="004D180D">
        <w:rPr>
          <w:rFonts w:cs="Arial"/>
          <w:lang w:val="uk-UA"/>
        </w:rPr>
        <w:t>структуру</w:t>
      </w:r>
      <w:r w:rsidR="006621E1" w:rsidRPr="004D180D">
        <w:rPr>
          <w:rFonts w:cs="Arial"/>
          <w:lang w:val="uk-UA"/>
        </w:rPr>
        <w:t xml:space="preserve"> </w:t>
      </w:r>
      <w:r w:rsidRPr="004D180D">
        <w:rPr>
          <w:rFonts w:cs="Arial"/>
          <w:lang w:val="uk-UA"/>
        </w:rPr>
        <w:t>зв'язків</w:t>
      </w:r>
      <w:r w:rsidR="006621E1" w:rsidRPr="004D180D">
        <w:rPr>
          <w:rFonts w:cs="Arial"/>
          <w:lang w:val="uk-UA"/>
        </w:rPr>
        <w:t xml:space="preserve"> </w:t>
      </w:r>
      <w:r w:rsidRPr="004D180D">
        <w:rPr>
          <w:rFonts w:cs="Arial"/>
          <w:lang w:val="uk-UA"/>
        </w:rPr>
        <w:t>потреб,</w:t>
      </w:r>
      <w:r w:rsidR="006621E1" w:rsidRPr="004D180D">
        <w:rPr>
          <w:rFonts w:cs="Arial"/>
          <w:lang w:val="uk-UA"/>
        </w:rPr>
        <w:t xml:space="preserve"> </w:t>
      </w:r>
      <w:r w:rsidRPr="004D180D">
        <w:rPr>
          <w:rFonts w:cs="Arial"/>
          <w:lang w:val="uk-UA"/>
        </w:rPr>
        <w:t>інтересів,</w:t>
      </w:r>
      <w:r w:rsidR="006621E1" w:rsidRPr="004D180D">
        <w:rPr>
          <w:rFonts w:cs="Arial"/>
          <w:lang w:val="uk-UA"/>
        </w:rPr>
        <w:t xml:space="preserve"> </w:t>
      </w:r>
      <w:r w:rsidRPr="004D180D">
        <w:rPr>
          <w:rFonts w:cs="Arial"/>
          <w:lang w:val="uk-UA"/>
        </w:rPr>
        <w:t>стимулів,</w:t>
      </w:r>
      <w:r w:rsidR="006621E1" w:rsidRPr="004D180D">
        <w:rPr>
          <w:rFonts w:cs="Arial"/>
          <w:lang w:val="uk-UA"/>
        </w:rPr>
        <w:t xml:space="preserve"> </w:t>
      </w:r>
      <w:r w:rsidRPr="004D180D">
        <w:rPr>
          <w:rFonts w:cs="Arial"/>
          <w:lang w:val="uk-UA"/>
        </w:rPr>
        <w:t>соціальних</w:t>
      </w:r>
      <w:r w:rsidR="006621E1" w:rsidRPr="004D180D">
        <w:rPr>
          <w:rFonts w:cs="Arial"/>
          <w:lang w:val="uk-UA"/>
        </w:rPr>
        <w:t xml:space="preserve"> </w:t>
      </w:r>
      <w:r w:rsidRPr="004D180D">
        <w:rPr>
          <w:rFonts w:cs="Arial"/>
          <w:lang w:val="uk-UA"/>
        </w:rPr>
        <w:t>задач.</w:t>
      </w:r>
      <w:r w:rsidR="006621E1" w:rsidRPr="004D180D">
        <w:rPr>
          <w:rFonts w:cs="Arial"/>
          <w:lang w:val="uk-UA"/>
        </w:rPr>
        <w:t xml:space="preserve"> </w:t>
      </w:r>
      <w:r w:rsidRPr="004D180D">
        <w:rPr>
          <w:rFonts w:cs="Arial"/>
          <w:lang w:val="uk-UA"/>
        </w:rPr>
        <w:t>Ці</w:t>
      </w:r>
      <w:r w:rsidR="006621E1" w:rsidRPr="004D180D">
        <w:rPr>
          <w:rFonts w:cs="Arial"/>
          <w:lang w:val="uk-UA"/>
        </w:rPr>
        <w:t xml:space="preserve"> </w:t>
      </w:r>
      <w:r w:rsidRPr="004D180D">
        <w:rPr>
          <w:rFonts w:cs="Arial"/>
          <w:lang w:val="uk-UA"/>
        </w:rPr>
        <w:t>методи</w:t>
      </w:r>
      <w:r w:rsidR="006621E1" w:rsidRPr="004D180D">
        <w:rPr>
          <w:rFonts w:cs="Arial"/>
          <w:lang w:val="uk-UA"/>
        </w:rPr>
        <w:t xml:space="preserve"> </w:t>
      </w:r>
      <w:r w:rsidRPr="004D180D">
        <w:rPr>
          <w:rFonts w:cs="Arial"/>
          <w:lang w:val="uk-UA"/>
        </w:rPr>
        <w:t>відрізняються</w:t>
      </w:r>
      <w:r w:rsidR="006621E1" w:rsidRPr="004D180D">
        <w:rPr>
          <w:rFonts w:cs="Arial"/>
          <w:lang w:val="uk-UA"/>
        </w:rPr>
        <w:t xml:space="preserve"> </w:t>
      </w:r>
      <w:r w:rsidRPr="004D180D">
        <w:rPr>
          <w:rFonts w:cs="Arial"/>
          <w:lang w:val="uk-UA"/>
        </w:rPr>
        <w:t>мотиваційною</w:t>
      </w:r>
      <w:r w:rsidR="006621E1" w:rsidRPr="004D180D">
        <w:rPr>
          <w:rFonts w:cs="Arial"/>
          <w:lang w:val="uk-UA"/>
        </w:rPr>
        <w:t xml:space="preserve"> </w:t>
      </w:r>
      <w:r w:rsidRPr="004D180D">
        <w:rPr>
          <w:rFonts w:cs="Arial"/>
          <w:lang w:val="uk-UA"/>
        </w:rPr>
        <w:t>основою.</w:t>
      </w:r>
      <w:r w:rsidR="006621E1" w:rsidRPr="004D180D">
        <w:rPr>
          <w:rFonts w:cs="Arial"/>
          <w:lang w:val="uk-UA"/>
        </w:rPr>
        <w:t xml:space="preserve"> </w:t>
      </w:r>
      <w:r w:rsidRPr="004D180D">
        <w:rPr>
          <w:rFonts w:cs="Arial"/>
          <w:lang w:val="uk-UA"/>
        </w:rPr>
        <w:t>Соціальна</w:t>
      </w:r>
      <w:r w:rsidR="006621E1" w:rsidRPr="004D180D">
        <w:rPr>
          <w:rFonts w:cs="Arial"/>
          <w:lang w:val="uk-UA"/>
        </w:rPr>
        <w:t xml:space="preserve"> </w:t>
      </w:r>
      <w:r w:rsidRPr="004D180D">
        <w:rPr>
          <w:rFonts w:cs="Arial"/>
          <w:lang w:val="uk-UA"/>
        </w:rPr>
        <w:t>мотивація</w:t>
      </w:r>
      <w:r w:rsidR="006621E1" w:rsidRPr="004D180D">
        <w:rPr>
          <w:rFonts w:cs="Arial"/>
          <w:lang w:val="uk-UA"/>
        </w:rPr>
        <w:t xml:space="preserve"> </w:t>
      </w:r>
      <w:r w:rsidRPr="004D180D">
        <w:rPr>
          <w:rFonts w:cs="Arial"/>
          <w:lang w:val="uk-UA"/>
        </w:rPr>
        <w:t>передбачає</w:t>
      </w:r>
      <w:r w:rsidR="006621E1" w:rsidRPr="004D180D">
        <w:rPr>
          <w:rFonts w:cs="Arial"/>
          <w:lang w:val="uk-UA"/>
        </w:rPr>
        <w:t xml:space="preserve"> </w:t>
      </w:r>
      <w:r w:rsidRPr="004D180D">
        <w:rPr>
          <w:rFonts w:cs="Arial"/>
          <w:lang w:val="uk-UA"/>
        </w:rPr>
        <w:t>орієнтування</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політичні,</w:t>
      </w:r>
      <w:r w:rsidR="006621E1" w:rsidRPr="004D180D">
        <w:rPr>
          <w:rFonts w:cs="Arial"/>
          <w:lang w:val="uk-UA"/>
        </w:rPr>
        <w:t xml:space="preserve"> </w:t>
      </w:r>
      <w:r w:rsidRPr="004D180D">
        <w:rPr>
          <w:rFonts w:cs="Arial"/>
          <w:lang w:val="uk-UA"/>
        </w:rPr>
        <w:t>національні,</w:t>
      </w:r>
      <w:r w:rsidR="006621E1" w:rsidRPr="004D180D">
        <w:rPr>
          <w:rFonts w:cs="Arial"/>
          <w:lang w:val="uk-UA"/>
        </w:rPr>
        <w:t xml:space="preserve"> </w:t>
      </w:r>
      <w:r w:rsidRPr="004D180D">
        <w:rPr>
          <w:rFonts w:cs="Arial"/>
          <w:lang w:val="uk-UA"/>
        </w:rPr>
        <w:t>моральні,</w:t>
      </w:r>
      <w:r w:rsidR="006621E1" w:rsidRPr="004D180D">
        <w:rPr>
          <w:rFonts w:cs="Arial"/>
          <w:lang w:val="uk-UA"/>
        </w:rPr>
        <w:t xml:space="preserve"> </w:t>
      </w:r>
      <w:r w:rsidRPr="004D180D">
        <w:rPr>
          <w:rFonts w:cs="Arial"/>
          <w:lang w:val="uk-UA"/>
        </w:rPr>
        <w:t>сімейні</w:t>
      </w:r>
      <w:r w:rsidR="006621E1" w:rsidRPr="004D180D">
        <w:rPr>
          <w:rFonts w:cs="Arial"/>
          <w:lang w:val="uk-UA"/>
        </w:rPr>
        <w:t xml:space="preserve"> </w:t>
      </w:r>
      <w:r w:rsidRPr="004D180D">
        <w:rPr>
          <w:rFonts w:cs="Arial"/>
          <w:lang w:val="uk-UA"/>
        </w:rPr>
        <w:t>й</w:t>
      </w:r>
      <w:r w:rsidR="006621E1" w:rsidRPr="004D180D">
        <w:rPr>
          <w:rFonts w:cs="Arial"/>
          <w:lang w:val="uk-UA"/>
        </w:rPr>
        <w:t xml:space="preserve"> </w:t>
      </w:r>
      <w:r w:rsidRPr="004D180D">
        <w:rPr>
          <w:rFonts w:cs="Arial"/>
          <w:lang w:val="uk-UA"/>
        </w:rPr>
        <w:t>інші</w:t>
      </w:r>
      <w:r w:rsidR="006621E1" w:rsidRPr="004D180D">
        <w:rPr>
          <w:rFonts w:cs="Arial"/>
          <w:lang w:val="uk-UA"/>
        </w:rPr>
        <w:t xml:space="preserve"> </w:t>
      </w:r>
      <w:r w:rsidRPr="004D180D">
        <w:rPr>
          <w:rFonts w:cs="Arial"/>
          <w:lang w:val="uk-UA"/>
        </w:rPr>
        <w:t>соціальні</w:t>
      </w:r>
      <w:r w:rsidR="006621E1" w:rsidRPr="004D180D">
        <w:rPr>
          <w:rFonts w:cs="Arial"/>
          <w:lang w:val="uk-UA"/>
        </w:rPr>
        <w:t xml:space="preserve"> </w:t>
      </w:r>
      <w:r w:rsidRPr="004D180D">
        <w:rPr>
          <w:rFonts w:cs="Arial"/>
          <w:lang w:val="uk-UA"/>
        </w:rPr>
        <w:t>інтереси.</w:t>
      </w:r>
      <w:r w:rsidR="006621E1" w:rsidRPr="004D180D">
        <w:rPr>
          <w:rFonts w:cs="Arial"/>
          <w:lang w:val="uk-UA"/>
        </w:rPr>
        <w:t xml:space="preserve"> </w:t>
      </w:r>
      <w:r w:rsidRPr="004D180D">
        <w:rPr>
          <w:rFonts w:cs="Arial"/>
          <w:lang w:val="uk-UA"/>
        </w:rPr>
        <w:t>Методи</w:t>
      </w:r>
      <w:r w:rsidR="006621E1" w:rsidRPr="004D180D">
        <w:rPr>
          <w:rFonts w:cs="Arial"/>
          <w:lang w:val="uk-UA"/>
        </w:rPr>
        <w:t xml:space="preserve"> </w:t>
      </w:r>
      <w:r w:rsidRPr="004D180D">
        <w:rPr>
          <w:rFonts w:cs="Arial"/>
          <w:lang w:val="uk-UA"/>
        </w:rPr>
        <w:t>впливу</w:t>
      </w:r>
      <w:r w:rsidR="006621E1" w:rsidRPr="004D180D">
        <w:rPr>
          <w:rFonts w:cs="Arial"/>
          <w:lang w:val="uk-UA"/>
        </w:rPr>
        <w:t xml:space="preserve"> </w:t>
      </w:r>
      <w:r w:rsidRPr="004D180D">
        <w:rPr>
          <w:rFonts w:cs="Arial"/>
          <w:lang w:val="uk-UA"/>
        </w:rPr>
        <w:t>включають</w:t>
      </w:r>
      <w:r w:rsidR="006621E1" w:rsidRPr="004D180D">
        <w:rPr>
          <w:rFonts w:cs="Arial"/>
          <w:lang w:val="uk-UA"/>
        </w:rPr>
        <w:t xml:space="preserve"> </w:t>
      </w:r>
      <w:r w:rsidRPr="004D180D">
        <w:rPr>
          <w:rFonts w:cs="Arial"/>
          <w:lang w:val="uk-UA"/>
        </w:rPr>
        <w:t>як</w:t>
      </w:r>
      <w:r w:rsidR="006621E1" w:rsidRPr="004D180D">
        <w:rPr>
          <w:rFonts w:cs="Arial"/>
          <w:lang w:val="uk-UA"/>
        </w:rPr>
        <w:t xml:space="preserve"> </w:t>
      </w:r>
      <w:r w:rsidRPr="004D180D">
        <w:rPr>
          <w:rFonts w:cs="Arial"/>
          <w:lang w:val="uk-UA"/>
        </w:rPr>
        <w:t>заохочення,</w:t>
      </w:r>
      <w:r w:rsidR="006621E1" w:rsidRPr="004D180D">
        <w:rPr>
          <w:rFonts w:cs="Arial"/>
          <w:lang w:val="uk-UA"/>
        </w:rPr>
        <w:t xml:space="preserve"> </w:t>
      </w:r>
      <w:r w:rsidRPr="004D180D">
        <w:rPr>
          <w:rFonts w:cs="Arial"/>
          <w:lang w:val="uk-UA"/>
        </w:rPr>
        <w:t>так</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різні</w:t>
      </w:r>
      <w:r w:rsidR="006621E1" w:rsidRPr="004D180D">
        <w:rPr>
          <w:rFonts w:cs="Arial"/>
          <w:lang w:val="uk-UA"/>
        </w:rPr>
        <w:t xml:space="preserve"> </w:t>
      </w:r>
      <w:r w:rsidRPr="004D180D">
        <w:rPr>
          <w:rFonts w:cs="Arial"/>
          <w:lang w:val="uk-UA"/>
        </w:rPr>
        <w:t>форми</w:t>
      </w:r>
      <w:r w:rsidR="006621E1" w:rsidRPr="004D180D">
        <w:rPr>
          <w:rFonts w:cs="Arial"/>
          <w:lang w:val="uk-UA"/>
        </w:rPr>
        <w:t xml:space="preserve"> </w:t>
      </w:r>
      <w:r w:rsidRPr="004D180D">
        <w:rPr>
          <w:rFonts w:cs="Arial"/>
          <w:lang w:val="uk-UA"/>
        </w:rPr>
        <w:t>санкцій.</w:t>
      </w:r>
      <w:r w:rsidR="006621E1" w:rsidRPr="004D180D">
        <w:rPr>
          <w:rFonts w:cs="Arial"/>
          <w:lang w:val="uk-UA"/>
        </w:rPr>
        <w:t xml:space="preserve"> </w:t>
      </w:r>
      <w:r w:rsidRPr="004D180D">
        <w:rPr>
          <w:rFonts w:cs="Arial"/>
          <w:lang w:val="uk-UA"/>
        </w:rPr>
        <w:t>При</w:t>
      </w:r>
      <w:r w:rsidR="006621E1" w:rsidRPr="004D180D">
        <w:rPr>
          <w:rFonts w:cs="Arial"/>
          <w:lang w:val="uk-UA"/>
        </w:rPr>
        <w:t xml:space="preserve"> </w:t>
      </w:r>
      <w:r w:rsidRPr="004D180D">
        <w:rPr>
          <w:rFonts w:cs="Arial"/>
          <w:lang w:val="uk-UA"/>
        </w:rPr>
        <w:t>цьому</w:t>
      </w:r>
      <w:r w:rsidR="006621E1" w:rsidRPr="004D180D">
        <w:rPr>
          <w:rFonts w:cs="Arial"/>
          <w:lang w:val="uk-UA"/>
        </w:rPr>
        <w:t xml:space="preserve"> </w:t>
      </w:r>
      <w:r w:rsidRPr="004D180D">
        <w:rPr>
          <w:rFonts w:cs="Arial"/>
          <w:lang w:val="uk-UA"/>
        </w:rPr>
        <w:t>враховують</w:t>
      </w:r>
      <w:r w:rsidR="006621E1" w:rsidRPr="004D180D">
        <w:rPr>
          <w:rFonts w:cs="Arial"/>
          <w:lang w:val="uk-UA"/>
        </w:rPr>
        <w:t xml:space="preserve"> </w:t>
      </w:r>
      <w:r w:rsidRPr="004D180D">
        <w:rPr>
          <w:rFonts w:cs="Arial"/>
          <w:lang w:val="uk-UA"/>
        </w:rPr>
        <w:t>особливості</w:t>
      </w:r>
      <w:r w:rsidR="006621E1" w:rsidRPr="004D180D">
        <w:rPr>
          <w:rFonts w:cs="Arial"/>
          <w:lang w:val="uk-UA"/>
        </w:rPr>
        <w:t xml:space="preserve"> </w:t>
      </w:r>
      <w:r w:rsidRPr="004D180D">
        <w:rPr>
          <w:rFonts w:cs="Arial"/>
          <w:lang w:val="uk-UA"/>
        </w:rPr>
        <w:t>соціального</w:t>
      </w:r>
      <w:r w:rsidR="006621E1" w:rsidRPr="004D180D">
        <w:rPr>
          <w:rFonts w:cs="Arial"/>
          <w:lang w:val="uk-UA"/>
        </w:rPr>
        <w:t xml:space="preserve"> </w:t>
      </w:r>
      <w:r w:rsidRPr="004D180D">
        <w:rPr>
          <w:rFonts w:cs="Arial"/>
          <w:lang w:val="uk-UA"/>
        </w:rPr>
        <w:t>механізму,</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діє</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колективі,</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складу</w:t>
      </w:r>
      <w:r w:rsidR="006621E1" w:rsidRPr="004D180D">
        <w:rPr>
          <w:rFonts w:cs="Arial"/>
          <w:lang w:val="uk-UA"/>
        </w:rPr>
        <w:t xml:space="preserve"> </w:t>
      </w:r>
      <w:r w:rsidRPr="004D180D">
        <w:rPr>
          <w:rFonts w:cs="Arial"/>
          <w:lang w:val="uk-UA"/>
        </w:rPr>
        <w:t>якого</w:t>
      </w:r>
      <w:r w:rsidR="006621E1" w:rsidRPr="004D180D">
        <w:rPr>
          <w:rFonts w:cs="Arial"/>
          <w:lang w:val="uk-UA"/>
        </w:rPr>
        <w:t xml:space="preserve"> </w:t>
      </w:r>
      <w:r w:rsidRPr="004D180D">
        <w:rPr>
          <w:rFonts w:cs="Arial"/>
          <w:lang w:val="uk-UA"/>
        </w:rPr>
        <w:t>завжди</w:t>
      </w:r>
      <w:r w:rsidR="006621E1" w:rsidRPr="004D180D">
        <w:rPr>
          <w:rFonts w:cs="Arial"/>
          <w:lang w:val="uk-UA"/>
        </w:rPr>
        <w:t xml:space="preserve"> </w:t>
      </w:r>
      <w:r w:rsidRPr="004D180D">
        <w:rPr>
          <w:rFonts w:cs="Arial"/>
          <w:lang w:val="uk-UA"/>
        </w:rPr>
        <w:t>входять</w:t>
      </w:r>
      <w:r w:rsidR="006621E1" w:rsidRPr="004D180D">
        <w:rPr>
          <w:rFonts w:cs="Arial"/>
          <w:lang w:val="uk-UA"/>
        </w:rPr>
        <w:t xml:space="preserve"> </w:t>
      </w:r>
      <w:r w:rsidRPr="004D180D">
        <w:rPr>
          <w:rFonts w:cs="Arial"/>
          <w:lang w:val="uk-UA"/>
        </w:rPr>
        <w:t>не</w:t>
      </w:r>
      <w:r w:rsidR="006621E1" w:rsidRPr="004D180D">
        <w:rPr>
          <w:rFonts w:cs="Arial"/>
          <w:lang w:val="uk-UA"/>
        </w:rPr>
        <w:t xml:space="preserve"> </w:t>
      </w:r>
      <w:r w:rsidRPr="004D180D">
        <w:rPr>
          <w:rFonts w:cs="Arial"/>
          <w:lang w:val="uk-UA"/>
        </w:rPr>
        <w:t>тільки</w:t>
      </w:r>
      <w:r w:rsidR="006621E1" w:rsidRPr="004D180D">
        <w:rPr>
          <w:rFonts w:cs="Arial"/>
          <w:lang w:val="uk-UA"/>
        </w:rPr>
        <w:t xml:space="preserve"> </w:t>
      </w:r>
      <w:r w:rsidRPr="004D180D">
        <w:rPr>
          <w:rFonts w:cs="Arial"/>
          <w:lang w:val="uk-UA"/>
        </w:rPr>
        <w:t>формальні</w:t>
      </w:r>
      <w:r w:rsidR="006621E1" w:rsidRPr="004D180D">
        <w:rPr>
          <w:rFonts w:cs="Arial"/>
          <w:lang w:val="uk-UA"/>
        </w:rPr>
        <w:t xml:space="preserve"> </w:t>
      </w:r>
      <w:r w:rsidRPr="004D180D">
        <w:rPr>
          <w:rFonts w:cs="Arial"/>
          <w:lang w:val="uk-UA"/>
        </w:rPr>
        <w:t>але</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неформальні</w:t>
      </w:r>
      <w:r w:rsidR="006621E1" w:rsidRPr="004D180D">
        <w:rPr>
          <w:rFonts w:cs="Arial"/>
          <w:lang w:val="uk-UA"/>
        </w:rPr>
        <w:t xml:space="preserve"> </w:t>
      </w:r>
      <w:r w:rsidRPr="004D180D">
        <w:rPr>
          <w:rFonts w:cs="Arial"/>
          <w:lang w:val="uk-UA"/>
        </w:rPr>
        <w:t>групи,</w:t>
      </w:r>
      <w:r w:rsidR="006621E1" w:rsidRPr="004D180D">
        <w:rPr>
          <w:rFonts w:cs="Arial"/>
          <w:lang w:val="uk-UA"/>
        </w:rPr>
        <w:t xml:space="preserve"> </w:t>
      </w:r>
      <w:r w:rsidRPr="004D180D">
        <w:rPr>
          <w:rFonts w:cs="Arial"/>
          <w:lang w:val="uk-UA"/>
        </w:rPr>
        <w:t>а</w:t>
      </w:r>
      <w:r w:rsidR="006621E1" w:rsidRPr="004D180D">
        <w:rPr>
          <w:rFonts w:cs="Arial"/>
          <w:lang w:val="uk-UA"/>
        </w:rPr>
        <w:t xml:space="preserve"> </w:t>
      </w:r>
      <w:r w:rsidRPr="004D180D">
        <w:rPr>
          <w:rFonts w:cs="Arial"/>
          <w:lang w:val="uk-UA"/>
        </w:rPr>
        <w:t>також</w:t>
      </w:r>
      <w:r w:rsidR="006621E1" w:rsidRPr="004D180D">
        <w:rPr>
          <w:rFonts w:cs="Arial"/>
          <w:lang w:val="uk-UA"/>
        </w:rPr>
        <w:t xml:space="preserve"> </w:t>
      </w:r>
      <w:r w:rsidRPr="004D180D">
        <w:rPr>
          <w:rFonts w:cs="Arial"/>
          <w:lang w:val="uk-UA"/>
        </w:rPr>
        <w:t>роль</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статус</w:t>
      </w:r>
      <w:r w:rsidR="006621E1" w:rsidRPr="004D180D">
        <w:rPr>
          <w:rFonts w:cs="Arial"/>
          <w:lang w:val="uk-UA"/>
        </w:rPr>
        <w:t xml:space="preserve"> </w:t>
      </w:r>
      <w:r w:rsidRPr="004D180D">
        <w:rPr>
          <w:rFonts w:cs="Arial"/>
          <w:lang w:val="uk-UA"/>
        </w:rPr>
        <w:t>кожної</w:t>
      </w:r>
      <w:r w:rsidR="006621E1" w:rsidRPr="004D180D">
        <w:rPr>
          <w:rFonts w:cs="Arial"/>
          <w:lang w:val="uk-UA"/>
        </w:rPr>
        <w:t xml:space="preserve"> </w:t>
      </w:r>
      <w:r w:rsidRPr="004D180D">
        <w:rPr>
          <w:rFonts w:cs="Arial"/>
          <w:lang w:val="uk-UA"/>
        </w:rPr>
        <w:t>особистості;</w:t>
      </w:r>
      <w:r w:rsidR="006621E1" w:rsidRPr="004D180D">
        <w:rPr>
          <w:rFonts w:cs="Arial"/>
          <w:lang w:val="uk-UA"/>
        </w:rPr>
        <w:t xml:space="preserve"> </w:t>
      </w:r>
      <w:r w:rsidRPr="004D180D">
        <w:rPr>
          <w:rFonts w:cs="Arial"/>
          <w:lang w:val="uk-UA"/>
        </w:rPr>
        <w:t>систему</w:t>
      </w:r>
      <w:r w:rsidR="006621E1" w:rsidRPr="004D180D">
        <w:rPr>
          <w:rFonts w:cs="Arial"/>
          <w:lang w:val="uk-UA"/>
        </w:rPr>
        <w:t xml:space="preserve"> </w:t>
      </w:r>
      <w:r w:rsidRPr="004D180D">
        <w:rPr>
          <w:rFonts w:cs="Arial"/>
          <w:lang w:val="uk-UA"/>
        </w:rPr>
        <w:t>взаємин</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колективі,</w:t>
      </w:r>
      <w:r w:rsidR="006621E1" w:rsidRPr="004D180D">
        <w:rPr>
          <w:rFonts w:cs="Arial"/>
          <w:lang w:val="uk-UA"/>
        </w:rPr>
        <w:t xml:space="preserve"> </w:t>
      </w:r>
      <w:r w:rsidRPr="004D180D">
        <w:rPr>
          <w:rFonts w:cs="Arial"/>
          <w:lang w:val="uk-UA"/>
        </w:rPr>
        <w:t>соціальні</w:t>
      </w:r>
      <w:r w:rsidR="006621E1" w:rsidRPr="004D180D">
        <w:rPr>
          <w:rFonts w:cs="Arial"/>
          <w:lang w:val="uk-UA"/>
        </w:rPr>
        <w:t xml:space="preserve"> </w:t>
      </w:r>
      <w:r w:rsidRPr="004D180D">
        <w:rPr>
          <w:rFonts w:cs="Arial"/>
          <w:lang w:val="uk-UA"/>
        </w:rPr>
        <w:t>потреби</w:t>
      </w:r>
      <w:r w:rsidR="006621E1" w:rsidRPr="004D180D">
        <w:rPr>
          <w:rFonts w:cs="Arial"/>
          <w:lang w:val="uk-UA"/>
        </w:rPr>
        <w:t xml:space="preserve"> </w:t>
      </w:r>
      <w:r w:rsidRPr="004D180D">
        <w:rPr>
          <w:rFonts w:cs="Arial"/>
          <w:lang w:val="uk-UA"/>
        </w:rPr>
        <w:t>й</w:t>
      </w:r>
      <w:r w:rsidR="006621E1" w:rsidRPr="004D180D">
        <w:rPr>
          <w:rFonts w:cs="Arial"/>
          <w:lang w:val="uk-UA"/>
        </w:rPr>
        <w:t xml:space="preserve"> </w:t>
      </w:r>
      <w:r w:rsidRPr="004D180D">
        <w:rPr>
          <w:rFonts w:cs="Arial"/>
          <w:lang w:val="uk-UA"/>
        </w:rPr>
        <w:t>інші</w:t>
      </w:r>
      <w:r w:rsidR="006621E1" w:rsidRPr="004D180D">
        <w:rPr>
          <w:rFonts w:cs="Arial"/>
          <w:lang w:val="uk-UA"/>
        </w:rPr>
        <w:t xml:space="preserve"> </w:t>
      </w:r>
      <w:r w:rsidRPr="004D180D">
        <w:rPr>
          <w:rFonts w:cs="Arial"/>
          <w:lang w:val="uk-UA"/>
        </w:rPr>
        <w:t>соціальні</w:t>
      </w:r>
      <w:r w:rsidR="006621E1" w:rsidRPr="004D180D">
        <w:rPr>
          <w:rFonts w:cs="Arial"/>
          <w:lang w:val="uk-UA"/>
        </w:rPr>
        <w:t xml:space="preserve"> </w:t>
      </w:r>
      <w:r w:rsidRPr="004D180D">
        <w:rPr>
          <w:rFonts w:cs="Arial"/>
          <w:lang w:val="uk-UA"/>
        </w:rPr>
        <w:t>аспекти.</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хоча</w:t>
      </w:r>
      <w:r w:rsidR="006621E1" w:rsidRPr="004D180D">
        <w:rPr>
          <w:rFonts w:cs="Arial"/>
          <w:lang w:val="uk-UA"/>
        </w:rPr>
        <w:t xml:space="preserve"> </w:t>
      </w:r>
      <w:r w:rsidRPr="004D180D">
        <w:rPr>
          <w:rFonts w:cs="Arial"/>
          <w:lang w:val="uk-UA"/>
        </w:rPr>
        <w:t>застосування</w:t>
      </w:r>
      <w:r w:rsidR="006621E1" w:rsidRPr="004D180D">
        <w:rPr>
          <w:rFonts w:cs="Arial"/>
          <w:lang w:val="uk-UA"/>
        </w:rPr>
        <w:t xml:space="preserve"> </w:t>
      </w:r>
      <w:r w:rsidRPr="004D180D">
        <w:rPr>
          <w:rFonts w:cs="Arial"/>
          <w:lang w:val="uk-UA"/>
        </w:rPr>
        <w:t>соціальної</w:t>
      </w:r>
      <w:r w:rsidR="006621E1" w:rsidRPr="004D180D">
        <w:rPr>
          <w:rFonts w:cs="Arial"/>
          <w:lang w:val="uk-UA"/>
        </w:rPr>
        <w:t xml:space="preserve"> </w:t>
      </w:r>
      <w:r w:rsidRPr="004D180D">
        <w:rPr>
          <w:rFonts w:cs="Arial"/>
          <w:lang w:val="uk-UA"/>
        </w:rPr>
        <w:t>мотивації</w:t>
      </w:r>
      <w:r w:rsidR="006621E1" w:rsidRPr="004D180D">
        <w:rPr>
          <w:rFonts w:cs="Arial"/>
          <w:lang w:val="uk-UA"/>
        </w:rPr>
        <w:t xml:space="preserve"> </w:t>
      </w:r>
      <w:r w:rsidRPr="004D180D">
        <w:rPr>
          <w:rFonts w:cs="Arial"/>
          <w:lang w:val="uk-UA"/>
        </w:rPr>
        <w:t>зв'язано</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особливою</w:t>
      </w:r>
      <w:r w:rsidR="006621E1" w:rsidRPr="004D180D">
        <w:rPr>
          <w:rFonts w:cs="Arial"/>
          <w:lang w:val="uk-UA"/>
        </w:rPr>
        <w:t xml:space="preserve"> </w:t>
      </w:r>
      <w:r w:rsidRPr="004D180D">
        <w:rPr>
          <w:rFonts w:cs="Arial"/>
          <w:lang w:val="uk-UA"/>
        </w:rPr>
        <w:t>складністю,</w:t>
      </w:r>
      <w:r w:rsidR="006621E1" w:rsidRPr="004D180D">
        <w:rPr>
          <w:rFonts w:cs="Arial"/>
          <w:lang w:val="uk-UA"/>
        </w:rPr>
        <w:t xml:space="preserve"> </w:t>
      </w:r>
      <w:r w:rsidRPr="004D180D">
        <w:rPr>
          <w:rFonts w:cs="Arial"/>
          <w:lang w:val="uk-UA"/>
        </w:rPr>
        <w:t>тонкістю</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нерідко</w:t>
      </w:r>
      <w:r w:rsidR="006621E1" w:rsidRPr="004D180D">
        <w:rPr>
          <w:rFonts w:cs="Arial"/>
          <w:lang w:val="uk-UA"/>
        </w:rPr>
        <w:t xml:space="preserve"> </w:t>
      </w:r>
      <w:r w:rsidRPr="004D180D">
        <w:rPr>
          <w:rFonts w:cs="Arial"/>
          <w:lang w:val="uk-UA"/>
        </w:rPr>
        <w:t>невизначеністю</w:t>
      </w:r>
      <w:r w:rsidR="006621E1" w:rsidRPr="004D180D">
        <w:rPr>
          <w:rFonts w:cs="Arial"/>
          <w:lang w:val="uk-UA"/>
        </w:rPr>
        <w:t xml:space="preserve"> </w:t>
      </w:r>
      <w:r w:rsidRPr="004D180D">
        <w:rPr>
          <w:rFonts w:cs="Arial"/>
          <w:lang w:val="uk-UA"/>
        </w:rPr>
        <w:t>кінцевого</w:t>
      </w:r>
      <w:r w:rsidR="006621E1" w:rsidRPr="004D180D">
        <w:rPr>
          <w:rFonts w:cs="Arial"/>
          <w:lang w:val="uk-UA"/>
        </w:rPr>
        <w:t xml:space="preserve"> </w:t>
      </w:r>
      <w:r w:rsidRPr="004D180D">
        <w:rPr>
          <w:rFonts w:cs="Arial"/>
          <w:lang w:val="uk-UA"/>
        </w:rPr>
        <w:t>ефекту,</w:t>
      </w:r>
      <w:r w:rsidR="006621E1" w:rsidRPr="004D180D">
        <w:rPr>
          <w:rFonts w:cs="Arial"/>
          <w:lang w:val="uk-UA"/>
        </w:rPr>
        <w:t xml:space="preserve"> </w:t>
      </w:r>
      <w:r w:rsidRPr="004D180D">
        <w:rPr>
          <w:rFonts w:cs="Arial"/>
          <w:lang w:val="uk-UA"/>
        </w:rPr>
        <w:t>роль</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постійно</w:t>
      </w:r>
      <w:r w:rsidR="006621E1" w:rsidRPr="004D180D">
        <w:rPr>
          <w:rFonts w:cs="Arial"/>
          <w:lang w:val="uk-UA"/>
        </w:rPr>
        <w:t xml:space="preserve"> </w:t>
      </w:r>
      <w:r w:rsidRPr="004D180D">
        <w:rPr>
          <w:rFonts w:cs="Arial"/>
          <w:lang w:val="uk-UA"/>
        </w:rPr>
        <w:t>зростає</w:t>
      </w:r>
      <w:r w:rsidR="006621E1" w:rsidRPr="004D180D">
        <w:rPr>
          <w:rFonts w:cs="Arial"/>
          <w:lang w:val="uk-UA"/>
        </w:rPr>
        <w:t xml:space="preserve"> </w:t>
      </w:r>
      <w:r w:rsidRPr="004D180D">
        <w:rPr>
          <w:rFonts w:cs="Arial"/>
          <w:lang w:val="uk-UA"/>
        </w:rPr>
        <w:t>(рис.</w:t>
      </w:r>
      <w:r w:rsidR="006621E1" w:rsidRPr="004D180D">
        <w:rPr>
          <w:rFonts w:cs="Arial"/>
          <w:lang w:val="uk-UA"/>
        </w:rPr>
        <w:t xml:space="preserve"> </w:t>
      </w:r>
      <w:r w:rsidRPr="004D180D">
        <w:rPr>
          <w:rFonts w:cs="Arial"/>
          <w:lang w:val="uk-UA"/>
        </w:rPr>
        <w:t>15.1).</w:t>
      </w:r>
    </w:p>
    <w:p w:rsidR="001007C7" w:rsidRPr="004D180D" w:rsidRDefault="001007C7" w:rsidP="004D180D">
      <w:pPr>
        <w:pStyle w:val="FR1"/>
        <w:widowControl w:val="0"/>
        <w:spacing w:line="360" w:lineRule="auto"/>
        <w:ind w:firstLine="709"/>
        <w:jc w:val="both"/>
        <w:rPr>
          <w:rFonts w:cs="Arial"/>
          <w:lang w:val="uk-UA"/>
        </w:rPr>
      </w:pPr>
      <w:r w:rsidRPr="004D180D">
        <w:rPr>
          <w:rFonts w:cs="Arial"/>
          <w:lang w:val="uk-UA"/>
        </w:rPr>
        <w:t>Психологічна</w:t>
      </w:r>
      <w:r w:rsidR="006621E1" w:rsidRPr="004D180D">
        <w:rPr>
          <w:rFonts w:cs="Arial"/>
          <w:lang w:val="uk-UA"/>
        </w:rPr>
        <w:t xml:space="preserve"> </w:t>
      </w:r>
      <w:r w:rsidRPr="004D180D">
        <w:rPr>
          <w:rFonts w:cs="Arial"/>
          <w:lang w:val="uk-UA"/>
        </w:rPr>
        <w:t>мотивація</w:t>
      </w:r>
      <w:r w:rsidR="006621E1" w:rsidRPr="004D180D">
        <w:rPr>
          <w:rFonts w:cs="Arial"/>
          <w:lang w:val="uk-UA"/>
        </w:rPr>
        <w:t xml:space="preserve"> </w:t>
      </w:r>
      <w:r w:rsidRPr="004D180D">
        <w:rPr>
          <w:rFonts w:cs="Arial"/>
          <w:lang w:val="uk-UA"/>
        </w:rPr>
        <w:t>припускає</w:t>
      </w:r>
      <w:r w:rsidR="006621E1" w:rsidRPr="004D180D">
        <w:rPr>
          <w:rFonts w:cs="Arial"/>
          <w:lang w:val="uk-UA"/>
        </w:rPr>
        <w:t xml:space="preserve"> </w:t>
      </w:r>
      <w:r w:rsidRPr="004D180D">
        <w:rPr>
          <w:rFonts w:cs="Arial"/>
          <w:lang w:val="uk-UA"/>
        </w:rPr>
        <w:t>вплив</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колектив</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окрему</w:t>
      </w:r>
      <w:r w:rsidR="006621E1" w:rsidRPr="004D180D">
        <w:rPr>
          <w:rFonts w:cs="Arial"/>
          <w:lang w:val="uk-UA"/>
        </w:rPr>
        <w:t xml:space="preserve"> </w:t>
      </w:r>
      <w:r w:rsidRPr="004D180D">
        <w:rPr>
          <w:rFonts w:cs="Arial"/>
          <w:lang w:val="uk-UA"/>
        </w:rPr>
        <w:t>особистість</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метою</w:t>
      </w:r>
      <w:r w:rsidR="006621E1" w:rsidRPr="004D180D">
        <w:rPr>
          <w:rFonts w:cs="Arial"/>
          <w:lang w:val="uk-UA"/>
        </w:rPr>
        <w:t xml:space="preserve"> </w:t>
      </w:r>
      <w:r w:rsidRPr="004D180D">
        <w:rPr>
          <w:rFonts w:cs="Arial"/>
          <w:lang w:val="uk-UA"/>
        </w:rPr>
        <w:t>активізації</w:t>
      </w:r>
      <w:r w:rsidR="006621E1" w:rsidRPr="004D180D">
        <w:rPr>
          <w:rFonts w:cs="Arial"/>
          <w:lang w:val="uk-UA"/>
        </w:rPr>
        <w:t xml:space="preserve"> </w:t>
      </w:r>
      <w:r w:rsidRPr="004D180D">
        <w:rPr>
          <w:rFonts w:cs="Arial"/>
          <w:lang w:val="uk-UA"/>
        </w:rPr>
        <w:t>трудової</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суспільної</w:t>
      </w:r>
      <w:r w:rsidR="006621E1" w:rsidRPr="004D180D">
        <w:rPr>
          <w:rFonts w:cs="Arial"/>
          <w:lang w:val="uk-UA"/>
        </w:rPr>
        <w:t xml:space="preserve"> </w:t>
      </w:r>
      <w:r w:rsidRPr="004D180D">
        <w:rPr>
          <w:rFonts w:cs="Arial"/>
          <w:lang w:val="uk-UA"/>
        </w:rPr>
        <w:t>діяльності.</w:t>
      </w:r>
      <w:r w:rsidR="006621E1" w:rsidRPr="004D180D">
        <w:rPr>
          <w:rFonts w:cs="Arial"/>
          <w:lang w:val="uk-UA"/>
        </w:rPr>
        <w:t xml:space="preserve"> </w:t>
      </w:r>
      <w:r w:rsidRPr="004D180D">
        <w:rPr>
          <w:rFonts w:cs="Arial"/>
          <w:lang w:val="uk-UA"/>
        </w:rPr>
        <w:t>Розрізняють</w:t>
      </w:r>
      <w:r w:rsidR="006621E1" w:rsidRPr="004D180D">
        <w:rPr>
          <w:rFonts w:cs="Arial"/>
          <w:lang w:val="uk-UA"/>
        </w:rPr>
        <w:t xml:space="preserve"> </w:t>
      </w:r>
      <w:r w:rsidRPr="004D180D">
        <w:rPr>
          <w:rFonts w:cs="Arial"/>
          <w:lang w:val="uk-UA"/>
        </w:rPr>
        <w:t>непрямі</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прямі</w:t>
      </w:r>
      <w:r w:rsidR="006621E1" w:rsidRPr="004D180D">
        <w:rPr>
          <w:rFonts w:cs="Arial"/>
          <w:lang w:val="uk-UA"/>
        </w:rPr>
        <w:t xml:space="preserve"> </w:t>
      </w:r>
      <w:r w:rsidRPr="004D180D">
        <w:rPr>
          <w:rFonts w:cs="Arial"/>
          <w:lang w:val="uk-UA"/>
        </w:rPr>
        <w:t>види</w:t>
      </w:r>
      <w:r w:rsidR="006621E1" w:rsidRPr="004D180D">
        <w:rPr>
          <w:rFonts w:cs="Arial"/>
          <w:lang w:val="uk-UA"/>
        </w:rPr>
        <w:t xml:space="preserve"> </w:t>
      </w:r>
      <w:r w:rsidRPr="004D180D">
        <w:rPr>
          <w:rFonts w:cs="Arial"/>
          <w:lang w:val="uk-UA"/>
        </w:rPr>
        <w:t>мотивації.</w:t>
      </w:r>
      <w:r w:rsidR="006621E1" w:rsidRPr="004D180D">
        <w:rPr>
          <w:rFonts w:cs="Arial"/>
          <w:lang w:val="uk-UA"/>
        </w:rPr>
        <w:t xml:space="preserve"> </w:t>
      </w:r>
      <w:r w:rsidRPr="004D180D">
        <w:rPr>
          <w:rFonts w:cs="Arial"/>
          <w:lang w:val="uk-UA"/>
        </w:rPr>
        <w:t>При</w:t>
      </w:r>
      <w:r w:rsidR="006621E1" w:rsidRPr="004D180D">
        <w:rPr>
          <w:rFonts w:cs="Arial"/>
          <w:lang w:val="uk-UA"/>
        </w:rPr>
        <w:t xml:space="preserve"> </w:t>
      </w:r>
      <w:r w:rsidRPr="004D180D">
        <w:rPr>
          <w:rFonts w:cs="Arial"/>
          <w:lang w:val="uk-UA"/>
        </w:rPr>
        <w:t>непрямій</w:t>
      </w:r>
      <w:r w:rsidR="006621E1" w:rsidRPr="004D180D">
        <w:rPr>
          <w:rFonts w:cs="Arial"/>
          <w:lang w:val="uk-UA"/>
        </w:rPr>
        <w:t xml:space="preserve"> </w:t>
      </w:r>
      <w:r w:rsidRPr="004D180D">
        <w:rPr>
          <w:rFonts w:cs="Arial"/>
          <w:lang w:val="uk-UA"/>
        </w:rPr>
        <w:t>мотивації</w:t>
      </w:r>
      <w:r w:rsidR="006621E1" w:rsidRPr="004D180D">
        <w:rPr>
          <w:rFonts w:cs="Arial"/>
          <w:lang w:val="uk-UA"/>
        </w:rPr>
        <w:t xml:space="preserve"> </w:t>
      </w:r>
      <w:r w:rsidRPr="004D180D">
        <w:rPr>
          <w:rFonts w:cs="Arial"/>
          <w:lang w:val="uk-UA"/>
        </w:rPr>
        <w:t>застосовують</w:t>
      </w:r>
      <w:r w:rsidR="006621E1" w:rsidRPr="004D180D">
        <w:rPr>
          <w:rFonts w:cs="Arial"/>
          <w:lang w:val="uk-UA"/>
        </w:rPr>
        <w:t xml:space="preserve"> </w:t>
      </w:r>
      <w:r w:rsidRPr="004D180D">
        <w:rPr>
          <w:rFonts w:cs="Arial"/>
          <w:lang w:val="uk-UA"/>
        </w:rPr>
        <w:t>маніпуляторні</w:t>
      </w:r>
      <w:r w:rsidR="006621E1" w:rsidRPr="004D180D">
        <w:rPr>
          <w:rFonts w:cs="Arial"/>
          <w:lang w:val="uk-UA"/>
        </w:rPr>
        <w:t xml:space="preserve"> </w:t>
      </w:r>
      <w:r w:rsidRPr="004D180D">
        <w:rPr>
          <w:rFonts w:cs="Arial"/>
          <w:lang w:val="uk-UA"/>
        </w:rPr>
        <w:t>методи.</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їхньою</w:t>
      </w:r>
      <w:r w:rsidR="006621E1" w:rsidRPr="004D180D">
        <w:rPr>
          <w:rFonts w:cs="Arial"/>
          <w:lang w:val="uk-UA"/>
        </w:rPr>
        <w:t xml:space="preserve"> </w:t>
      </w:r>
      <w:r w:rsidRPr="004D180D">
        <w:rPr>
          <w:rFonts w:cs="Arial"/>
          <w:lang w:val="uk-UA"/>
        </w:rPr>
        <w:t>допомогою</w:t>
      </w:r>
      <w:r w:rsidR="006621E1" w:rsidRPr="004D180D">
        <w:rPr>
          <w:rFonts w:cs="Arial"/>
          <w:lang w:val="uk-UA"/>
        </w:rPr>
        <w:t xml:space="preserve"> </w:t>
      </w:r>
      <w:r w:rsidRPr="004D180D">
        <w:rPr>
          <w:rFonts w:cs="Arial"/>
          <w:lang w:val="uk-UA"/>
        </w:rPr>
        <w:t>створюють</w:t>
      </w:r>
      <w:r w:rsidR="006621E1" w:rsidRPr="004D180D">
        <w:rPr>
          <w:rFonts w:cs="Arial"/>
          <w:lang w:val="uk-UA"/>
        </w:rPr>
        <w:t xml:space="preserve"> </w:t>
      </w:r>
      <w:r w:rsidRPr="004D180D">
        <w:rPr>
          <w:rFonts w:cs="Arial"/>
          <w:lang w:val="uk-UA"/>
        </w:rPr>
        <w:t>визначену</w:t>
      </w:r>
      <w:r w:rsidR="006621E1" w:rsidRPr="004D180D">
        <w:rPr>
          <w:rFonts w:cs="Arial"/>
          <w:lang w:val="uk-UA"/>
        </w:rPr>
        <w:t xml:space="preserve"> </w:t>
      </w:r>
      <w:r w:rsidRPr="004D180D">
        <w:rPr>
          <w:rFonts w:cs="Arial"/>
          <w:lang w:val="uk-UA"/>
        </w:rPr>
        <w:lastRenderedPageBreak/>
        <w:t>(заплановану)</w:t>
      </w:r>
      <w:r w:rsidR="006621E1" w:rsidRPr="004D180D">
        <w:rPr>
          <w:rFonts w:cs="Arial"/>
          <w:lang w:val="uk-UA"/>
        </w:rPr>
        <w:t xml:space="preserve"> </w:t>
      </w:r>
      <w:r w:rsidRPr="004D180D">
        <w:rPr>
          <w:rFonts w:cs="Arial"/>
          <w:lang w:val="uk-UA"/>
        </w:rPr>
        <w:t>ситуацію,</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дозволяє</w:t>
      </w:r>
      <w:r w:rsidR="004D180D">
        <w:rPr>
          <w:rFonts w:cs="Arial"/>
          <w:lang w:val="uk-UA"/>
        </w:rPr>
        <w:t xml:space="preserve"> </w:t>
      </w:r>
      <w:r w:rsidRPr="004D180D">
        <w:rPr>
          <w:rFonts w:cs="Arial"/>
          <w:lang w:val="uk-UA"/>
        </w:rPr>
        <w:t>працівнику</w:t>
      </w:r>
      <w:r w:rsidR="006621E1" w:rsidRPr="004D180D">
        <w:rPr>
          <w:rFonts w:cs="Arial"/>
          <w:lang w:val="uk-UA"/>
        </w:rPr>
        <w:t xml:space="preserve"> </w:t>
      </w:r>
      <w:r w:rsidRPr="004D180D">
        <w:rPr>
          <w:rFonts w:cs="Arial"/>
          <w:lang w:val="uk-UA"/>
        </w:rPr>
        <w:t>чи</w:t>
      </w:r>
      <w:r w:rsidR="006621E1" w:rsidRPr="004D180D">
        <w:rPr>
          <w:rFonts w:cs="Arial"/>
          <w:lang w:val="uk-UA"/>
        </w:rPr>
        <w:t xml:space="preserve"> </w:t>
      </w:r>
      <w:r w:rsidRPr="004D180D">
        <w:rPr>
          <w:rFonts w:cs="Arial"/>
          <w:lang w:val="uk-UA"/>
        </w:rPr>
        <w:t>групі</w:t>
      </w:r>
      <w:r w:rsidR="006621E1" w:rsidRPr="004D180D">
        <w:rPr>
          <w:rFonts w:cs="Arial"/>
          <w:lang w:val="uk-UA"/>
        </w:rPr>
        <w:t xml:space="preserve"> </w:t>
      </w:r>
      <w:r w:rsidRPr="004D180D">
        <w:rPr>
          <w:rFonts w:cs="Arial"/>
          <w:lang w:val="uk-UA"/>
        </w:rPr>
        <w:t>виконати</w:t>
      </w:r>
      <w:r w:rsidR="006621E1" w:rsidRPr="004D180D">
        <w:rPr>
          <w:rFonts w:cs="Arial"/>
          <w:lang w:val="uk-UA"/>
        </w:rPr>
        <w:t xml:space="preserve"> </w:t>
      </w:r>
      <w:r w:rsidRPr="004D180D">
        <w:rPr>
          <w:rFonts w:cs="Arial"/>
          <w:lang w:val="uk-UA"/>
        </w:rPr>
        <w:t>нову</w:t>
      </w:r>
      <w:r w:rsidR="006621E1" w:rsidRPr="004D180D">
        <w:rPr>
          <w:rFonts w:cs="Arial"/>
          <w:lang w:val="uk-UA"/>
        </w:rPr>
        <w:t xml:space="preserve"> </w:t>
      </w:r>
      <w:r w:rsidRPr="004D180D">
        <w:rPr>
          <w:rFonts w:cs="Arial"/>
          <w:lang w:val="uk-UA"/>
        </w:rPr>
        <w:t>роботу</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режимі</w:t>
      </w:r>
      <w:r w:rsidR="006621E1" w:rsidRPr="004D180D">
        <w:rPr>
          <w:rFonts w:cs="Arial"/>
          <w:lang w:val="uk-UA"/>
        </w:rPr>
        <w:t xml:space="preserve"> </w:t>
      </w:r>
      <w:r w:rsidRPr="004D180D">
        <w:rPr>
          <w:rFonts w:cs="Arial"/>
          <w:lang w:val="uk-UA"/>
        </w:rPr>
        <w:t>повсякденної</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праці.</w:t>
      </w:r>
      <w:r w:rsidR="006621E1" w:rsidRPr="004D180D">
        <w:rPr>
          <w:rFonts w:cs="Arial"/>
          <w:lang w:val="uk-UA"/>
        </w:rPr>
        <w:t xml:space="preserve"> </w:t>
      </w:r>
      <w:r w:rsidRPr="004D180D">
        <w:rPr>
          <w:rFonts w:cs="Arial"/>
          <w:lang w:val="uk-UA"/>
        </w:rPr>
        <w:t>До</w:t>
      </w:r>
      <w:r w:rsidR="006621E1" w:rsidRPr="004D180D">
        <w:rPr>
          <w:rFonts w:cs="Arial"/>
          <w:lang w:val="uk-UA"/>
        </w:rPr>
        <w:t xml:space="preserve"> </w:t>
      </w:r>
      <w:r w:rsidRPr="004D180D">
        <w:rPr>
          <w:rFonts w:cs="Arial"/>
          <w:lang w:val="uk-UA"/>
        </w:rPr>
        <w:t>прямих</w:t>
      </w:r>
      <w:r w:rsidR="006621E1" w:rsidRPr="004D180D">
        <w:rPr>
          <w:rFonts w:cs="Arial"/>
          <w:lang w:val="uk-UA"/>
        </w:rPr>
        <w:t xml:space="preserve"> </w:t>
      </w:r>
      <w:r w:rsidRPr="004D180D">
        <w:rPr>
          <w:rFonts w:cs="Arial"/>
          <w:lang w:val="uk-UA"/>
        </w:rPr>
        <w:t>видів</w:t>
      </w:r>
      <w:r w:rsidR="006621E1" w:rsidRPr="004D180D">
        <w:rPr>
          <w:rFonts w:cs="Arial"/>
          <w:lang w:val="uk-UA"/>
        </w:rPr>
        <w:t xml:space="preserve"> </w:t>
      </w:r>
      <w:r w:rsidRPr="004D180D">
        <w:rPr>
          <w:rFonts w:cs="Arial"/>
          <w:lang w:val="uk-UA"/>
        </w:rPr>
        <w:t>мотивації</w:t>
      </w:r>
      <w:r w:rsidR="006621E1" w:rsidRPr="004D180D">
        <w:rPr>
          <w:rFonts w:cs="Arial"/>
          <w:lang w:val="uk-UA"/>
        </w:rPr>
        <w:t xml:space="preserve"> </w:t>
      </w:r>
      <w:r w:rsidRPr="004D180D">
        <w:rPr>
          <w:rFonts w:cs="Arial"/>
          <w:lang w:val="uk-UA"/>
        </w:rPr>
        <w:t>відносяться</w:t>
      </w:r>
      <w:r w:rsidR="006621E1" w:rsidRPr="004D180D">
        <w:rPr>
          <w:rFonts w:cs="Arial"/>
          <w:lang w:val="uk-UA"/>
        </w:rPr>
        <w:t xml:space="preserve"> </w:t>
      </w:r>
      <w:r w:rsidRPr="004D180D">
        <w:rPr>
          <w:rFonts w:cs="Arial"/>
          <w:lang w:val="uk-UA"/>
        </w:rPr>
        <w:t>:</w:t>
      </w:r>
    </w:p>
    <w:p w:rsidR="001007C7" w:rsidRPr="004D180D" w:rsidRDefault="001007C7" w:rsidP="004D180D">
      <w:pPr>
        <w:pStyle w:val="FR1"/>
        <w:widowControl w:val="0"/>
        <w:numPr>
          <w:ilvl w:val="0"/>
          <w:numId w:val="58"/>
        </w:numPr>
        <w:tabs>
          <w:tab w:val="clear" w:pos="720"/>
          <w:tab w:val="left" w:pos="1122"/>
        </w:tabs>
        <w:spacing w:line="360" w:lineRule="auto"/>
        <w:ind w:left="0" w:firstLine="709"/>
        <w:jc w:val="both"/>
        <w:rPr>
          <w:rFonts w:cs="Arial"/>
          <w:lang w:val="uk-UA"/>
        </w:rPr>
      </w:pPr>
      <w:r w:rsidRPr="004D180D">
        <w:rPr>
          <w:rFonts w:cs="Arial"/>
          <w:lang w:val="uk-UA"/>
        </w:rPr>
        <w:t>Переконання</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аргументований</w:t>
      </w:r>
      <w:r w:rsidR="006621E1" w:rsidRPr="004D180D">
        <w:rPr>
          <w:rFonts w:cs="Arial"/>
          <w:lang w:val="uk-UA"/>
        </w:rPr>
        <w:t xml:space="preserve"> </w:t>
      </w:r>
      <w:r w:rsidRPr="004D180D">
        <w:rPr>
          <w:rFonts w:cs="Arial"/>
          <w:lang w:val="uk-UA"/>
        </w:rPr>
        <w:t>вплив</w:t>
      </w:r>
      <w:r w:rsidR="006621E1" w:rsidRPr="004D180D">
        <w:rPr>
          <w:rFonts w:cs="Arial"/>
          <w:lang w:val="uk-UA"/>
        </w:rPr>
        <w:t xml:space="preserve"> </w:t>
      </w:r>
      <w:r w:rsidRPr="004D180D">
        <w:rPr>
          <w:rFonts w:cs="Arial"/>
          <w:lang w:val="uk-UA"/>
        </w:rPr>
        <w:t>за</w:t>
      </w:r>
      <w:r w:rsidR="006621E1" w:rsidRPr="004D180D">
        <w:rPr>
          <w:rFonts w:cs="Arial"/>
          <w:lang w:val="uk-UA"/>
        </w:rPr>
        <w:t xml:space="preserve"> </w:t>
      </w:r>
      <w:r w:rsidRPr="004D180D">
        <w:rPr>
          <w:rFonts w:cs="Arial"/>
          <w:lang w:val="uk-UA"/>
        </w:rPr>
        <w:t>допомогою</w:t>
      </w:r>
      <w:r w:rsidR="006621E1" w:rsidRPr="004D180D">
        <w:rPr>
          <w:rFonts w:cs="Arial"/>
          <w:lang w:val="uk-UA"/>
        </w:rPr>
        <w:t xml:space="preserve"> </w:t>
      </w:r>
      <w:r w:rsidRPr="004D180D">
        <w:rPr>
          <w:rFonts w:cs="Arial"/>
          <w:lang w:val="uk-UA"/>
        </w:rPr>
        <w:t>логічних</w:t>
      </w:r>
      <w:r w:rsidR="006621E1" w:rsidRPr="004D180D">
        <w:rPr>
          <w:rFonts w:cs="Arial"/>
          <w:lang w:val="uk-UA"/>
        </w:rPr>
        <w:t xml:space="preserve"> </w:t>
      </w:r>
      <w:r w:rsidRPr="004D180D">
        <w:rPr>
          <w:rFonts w:cs="Arial"/>
          <w:lang w:val="uk-UA"/>
        </w:rPr>
        <w:t>засобів</w:t>
      </w:r>
      <w:r w:rsidR="006621E1" w:rsidRPr="004D180D">
        <w:rPr>
          <w:rFonts w:cs="Arial"/>
          <w:lang w:val="uk-UA"/>
        </w:rPr>
        <w:t xml:space="preserve"> </w:t>
      </w:r>
      <w:r w:rsidRPr="004D180D">
        <w:rPr>
          <w:rFonts w:cs="Arial"/>
          <w:lang w:val="uk-UA"/>
        </w:rPr>
        <w:t>зі</w:t>
      </w:r>
      <w:r w:rsidR="006621E1" w:rsidRPr="004D180D">
        <w:rPr>
          <w:rFonts w:cs="Arial"/>
          <w:lang w:val="uk-UA"/>
        </w:rPr>
        <w:t xml:space="preserve"> </w:t>
      </w:r>
      <w:r w:rsidRPr="004D180D">
        <w:rPr>
          <w:rFonts w:cs="Arial"/>
          <w:lang w:val="uk-UA"/>
        </w:rPr>
        <w:t>зняттям</w:t>
      </w:r>
      <w:r w:rsidR="006621E1" w:rsidRPr="004D180D">
        <w:rPr>
          <w:rFonts w:cs="Arial"/>
          <w:lang w:val="uk-UA"/>
        </w:rPr>
        <w:t xml:space="preserve"> </w:t>
      </w:r>
      <w:r w:rsidRPr="004D180D">
        <w:rPr>
          <w:rFonts w:cs="Arial"/>
          <w:lang w:val="uk-UA"/>
        </w:rPr>
        <w:t>упереджень</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інших</w:t>
      </w:r>
      <w:r w:rsidR="006621E1" w:rsidRPr="004D180D">
        <w:rPr>
          <w:rFonts w:cs="Arial"/>
          <w:lang w:val="uk-UA"/>
        </w:rPr>
        <w:t xml:space="preserve"> </w:t>
      </w:r>
      <w:r w:rsidRPr="004D180D">
        <w:rPr>
          <w:rFonts w:cs="Arial"/>
          <w:lang w:val="uk-UA"/>
        </w:rPr>
        <w:t>психологічних</w:t>
      </w:r>
      <w:r w:rsidR="006621E1" w:rsidRPr="004D180D">
        <w:rPr>
          <w:rFonts w:cs="Arial"/>
          <w:lang w:val="uk-UA"/>
        </w:rPr>
        <w:t xml:space="preserve"> </w:t>
      </w:r>
      <w:r w:rsidRPr="004D180D">
        <w:rPr>
          <w:rFonts w:cs="Arial"/>
          <w:lang w:val="uk-UA"/>
        </w:rPr>
        <w:t>бар'єрів.</w:t>
      </w:r>
    </w:p>
    <w:p w:rsidR="001007C7" w:rsidRPr="004D180D" w:rsidRDefault="001007C7" w:rsidP="004D180D">
      <w:pPr>
        <w:pStyle w:val="FR1"/>
        <w:widowControl w:val="0"/>
        <w:numPr>
          <w:ilvl w:val="0"/>
          <w:numId w:val="58"/>
        </w:numPr>
        <w:tabs>
          <w:tab w:val="clear" w:pos="720"/>
          <w:tab w:val="left" w:pos="1122"/>
        </w:tabs>
        <w:spacing w:line="360" w:lineRule="auto"/>
        <w:ind w:left="0" w:firstLine="709"/>
        <w:jc w:val="both"/>
        <w:rPr>
          <w:rFonts w:cs="Arial"/>
          <w:lang w:val="uk-UA"/>
        </w:rPr>
      </w:pPr>
      <w:r w:rsidRPr="004D180D">
        <w:rPr>
          <w:rFonts w:cs="Arial"/>
          <w:szCs w:val="24"/>
          <w:lang w:val="uk-UA"/>
        </w:rPr>
        <w:t>Уселяння</w:t>
      </w:r>
      <w:r w:rsidR="006621E1" w:rsidRPr="004D180D">
        <w:rPr>
          <w:rFonts w:cs="Arial"/>
          <w:szCs w:val="24"/>
          <w:lang w:val="uk-UA"/>
        </w:rPr>
        <w:t xml:space="preserve"> </w:t>
      </w:r>
      <w:r w:rsidRPr="004D180D">
        <w:rPr>
          <w:rFonts w:cs="Arial"/>
          <w:szCs w:val="24"/>
          <w:lang w:val="uk-UA"/>
        </w:rPr>
        <w:t>-</w:t>
      </w:r>
      <w:r w:rsidR="006621E1" w:rsidRPr="004D180D">
        <w:rPr>
          <w:rFonts w:cs="Arial"/>
          <w:szCs w:val="24"/>
          <w:lang w:val="uk-UA"/>
        </w:rPr>
        <w:t xml:space="preserve"> </w:t>
      </w:r>
      <w:r w:rsidRPr="004D180D">
        <w:rPr>
          <w:rFonts w:cs="Arial"/>
          <w:szCs w:val="24"/>
          <w:lang w:val="uk-UA"/>
        </w:rPr>
        <w:t>це</w:t>
      </w:r>
      <w:r w:rsidR="006621E1" w:rsidRPr="004D180D">
        <w:rPr>
          <w:rFonts w:cs="Arial"/>
          <w:szCs w:val="24"/>
          <w:lang w:val="uk-UA"/>
        </w:rPr>
        <w:t xml:space="preserve"> </w:t>
      </w:r>
      <w:r w:rsidRPr="004D180D">
        <w:rPr>
          <w:rFonts w:cs="Arial"/>
          <w:szCs w:val="24"/>
          <w:lang w:val="uk-UA"/>
        </w:rPr>
        <w:t>спосіб</w:t>
      </w:r>
      <w:r w:rsidR="006621E1" w:rsidRPr="004D180D">
        <w:rPr>
          <w:rFonts w:cs="Arial"/>
          <w:szCs w:val="24"/>
          <w:lang w:val="uk-UA"/>
        </w:rPr>
        <w:t xml:space="preserve"> </w:t>
      </w:r>
      <w:r w:rsidRPr="004D180D">
        <w:rPr>
          <w:rFonts w:cs="Arial"/>
          <w:szCs w:val="24"/>
          <w:lang w:val="uk-UA"/>
        </w:rPr>
        <w:t>впливу,</w:t>
      </w:r>
      <w:r w:rsidR="006621E1" w:rsidRPr="004D180D">
        <w:rPr>
          <w:rFonts w:cs="Arial"/>
          <w:szCs w:val="24"/>
          <w:lang w:val="uk-UA"/>
        </w:rPr>
        <w:t xml:space="preserve"> </w:t>
      </w:r>
      <w:r w:rsidRPr="004D180D">
        <w:rPr>
          <w:rFonts w:cs="Arial"/>
          <w:szCs w:val="24"/>
          <w:lang w:val="uk-UA"/>
        </w:rPr>
        <w:t>розрахований</w:t>
      </w:r>
      <w:r w:rsidR="006621E1" w:rsidRPr="004D180D">
        <w:rPr>
          <w:rFonts w:cs="Arial"/>
          <w:szCs w:val="24"/>
          <w:lang w:val="uk-UA"/>
        </w:rPr>
        <w:t xml:space="preserve"> </w:t>
      </w:r>
      <w:r w:rsidRPr="004D180D">
        <w:rPr>
          <w:rFonts w:cs="Arial"/>
          <w:szCs w:val="24"/>
          <w:lang w:val="uk-UA"/>
        </w:rPr>
        <w:t>в</w:t>
      </w:r>
      <w:r w:rsidR="006621E1" w:rsidRPr="004D180D">
        <w:rPr>
          <w:rFonts w:cs="Arial"/>
          <w:szCs w:val="24"/>
          <w:lang w:val="uk-UA"/>
        </w:rPr>
        <w:t xml:space="preserve"> </w:t>
      </w:r>
      <w:r w:rsidRPr="004D180D">
        <w:rPr>
          <w:rFonts w:cs="Arial"/>
          <w:szCs w:val="24"/>
          <w:lang w:val="uk-UA"/>
        </w:rPr>
        <w:t>основному</w:t>
      </w:r>
      <w:r w:rsidR="006621E1" w:rsidRPr="004D180D">
        <w:rPr>
          <w:rFonts w:cs="Arial"/>
          <w:szCs w:val="24"/>
          <w:lang w:val="uk-UA"/>
        </w:rPr>
        <w:t xml:space="preserve"> </w:t>
      </w:r>
      <w:r w:rsidRPr="004D180D">
        <w:rPr>
          <w:rFonts w:cs="Arial"/>
          <w:szCs w:val="24"/>
          <w:lang w:val="uk-UA"/>
        </w:rPr>
        <w:t>на</w:t>
      </w:r>
      <w:r w:rsidR="006621E1" w:rsidRPr="004D180D">
        <w:rPr>
          <w:rFonts w:cs="Arial"/>
          <w:szCs w:val="24"/>
          <w:lang w:val="uk-UA"/>
        </w:rPr>
        <w:t xml:space="preserve"> </w:t>
      </w:r>
      <w:r w:rsidRPr="004D180D">
        <w:rPr>
          <w:rFonts w:cs="Arial"/>
          <w:szCs w:val="24"/>
          <w:lang w:val="uk-UA"/>
        </w:rPr>
        <w:t>емоційне</w:t>
      </w:r>
      <w:r w:rsidR="006621E1" w:rsidRPr="004D180D">
        <w:rPr>
          <w:rFonts w:cs="Arial"/>
          <w:szCs w:val="24"/>
          <w:lang w:val="uk-UA"/>
        </w:rPr>
        <w:t xml:space="preserve"> </w:t>
      </w:r>
      <w:r w:rsidRPr="004D180D">
        <w:rPr>
          <w:rFonts w:cs="Arial"/>
          <w:szCs w:val="24"/>
          <w:lang w:val="uk-UA"/>
        </w:rPr>
        <w:t>сприйняття</w:t>
      </w:r>
      <w:r w:rsidR="006621E1" w:rsidRPr="004D180D">
        <w:rPr>
          <w:rFonts w:cs="Arial"/>
          <w:szCs w:val="24"/>
          <w:lang w:val="uk-UA"/>
        </w:rPr>
        <w:t xml:space="preserve"> </w:t>
      </w:r>
      <w:r w:rsidRPr="004D180D">
        <w:rPr>
          <w:rFonts w:cs="Arial"/>
          <w:szCs w:val="24"/>
          <w:lang w:val="uk-UA"/>
        </w:rPr>
        <w:t>повідомлення,</w:t>
      </w:r>
      <w:r w:rsidR="006621E1" w:rsidRPr="004D180D">
        <w:rPr>
          <w:rFonts w:cs="Arial"/>
          <w:szCs w:val="24"/>
          <w:lang w:val="uk-UA"/>
        </w:rPr>
        <w:t xml:space="preserve"> </w:t>
      </w:r>
      <w:r w:rsidRPr="004D180D">
        <w:rPr>
          <w:rFonts w:cs="Arial"/>
          <w:szCs w:val="24"/>
          <w:lang w:val="uk-UA"/>
        </w:rPr>
        <w:t>судження,</w:t>
      </w:r>
      <w:r w:rsidR="006621E1" w:rsidRPr="004D180D">
        <w:rPr>
          <w:rFonts w:cs="Arial"/>
          <w:szCs w:val="24"/>
          <w:lang w:val="uk-UA"/>
        </w:rPr>
        <w:t xml:space="preserve"> </w:t>
      </w:r>
      <w:r w:rsidRPr="004D180D">
        <w:rPr>
          <w:rFonts w:cs="Arial"/>
          <w:szCs w:val="24"/>
          <w:lang w:val="uk-UA"/>
        </w:rPr>
        <w:t>концепції,</w:t>
      </w:r>
      <w:r w:rsidR="006621E1" w:rsidRPr="004D180D">
        <w:rPr>
          <w:rFonts w:cs="Arial"/>
          <w:szCs w:val="24"/>
          <w:lang w:val="uk-UA"/>
        </w:rPr>
        <w:t xml:space="preserve"> </w:t>
      </w:r>
      <w:r w:rsidRPr="004D180D">
        <w:rPr>
          <w:rFonts w:cs="Arial"/>
          <w:szCs w:val="24"/>
          <w:lang w:val="uk-UA"/>
        </w:rPr>
        <w:t>без</w:t>
      </w:r>
      <w:r w:rsidR="006621E1" w:rsidRPr="004D180D">
        <w:rPr>
          <w:rFonts w:cs="Arial"/>
          <w:szCs w:val="24"/>
          <w:lang w:val="uk-UA"/>
        </w:rPr>
        <w:t xml:space="preserve"> </w:t>
      </w:r>
      <w:r w:rsidRPr="004D180D">
        <w:rPr>
          <w:rFonts w:cs="Arial"/>
          <w:szCs w:val="24"/>
          <w:lang w:val="uk-UA"/>
        </w:rPr>
        <w:t>логічних</w:t>
      </w:r>
      <w:r w:rsidR="006621E1" w:rsidRPr="004D180D">
        <w:rPr>
          <w:rFonts w:cs="Arial"/>
          <w:szCs w:val="24"/>
          <w:lang w:val="uk-UA"/>
        </w:rPr>
        <w:t xml:space="preserve"> </w:t>
      </w:r>
      <w:r w:rsidRPr="004D180D">
        <w:rPr>
          <w:rFonts w:cs="Arial"/>
          <w:szCs w:val="24"/>
          <w:lang w:val="uk-UA"/>
        </w:rPr>
        <w:t>доказів.</w:t>
      </w:r>
      <w:r w:rsidR="006621E1" w:rsidRPr="004D180D">
        <w:rPr>
          <w:rFonts w:cs="Arial"/>
          <w:lang w:val="uk-UA"/>
        </w:rPr>
        <w:t xml:space="preserve"> </w:t>
      </w:r>
      <w:r w:rsidRPr="004D180D">
        <w:rPr>
          <w:rFonts w:cs="Arial"/>
          <w:lang w:val="uk-UA"/>
        </w:rPr>
        <w:t>Ефективність</w:t>
      </w:r>
      <w:r w:rsidR="006621E1" w:rsidRPr="004D180D">
        <w:rPr>
          <w:rFonts w:cs="Arial"/>
          <w:lang w:val="uk-UA"/>
        </w:rPr>
        <w:t xml:space="preserve"> </w:t>
      </w:r>
      <w:r w:rsidRPr="004D180D">
        <w:rPr>
          <w:rFonts w:cs="Arial"/>
          <w:lang w:val="uk-UA"/>
        </w:rPr>
        <w:t>уселяння</w:t>
      </w:r>
      <w:r w:rsidR="006621E1" w:rsidRPr="004D180D">
        <w:rPr>
          <w:rFonts w:cs="Arial"/>
          <w:lang w:val="uk-UA"/>
        </w:rPr>
        <w:t xml:space="preserve"> </w:t>
      </w:r>
      <w:r w:rsidRPr="004D180D">
        <w:rPr>
          <w:rFonts w:cs="Arial"/>
          <w:lang w:val="uk-UA"/>
        </w:rPr>
        <w:t>залежить</w:t>
      </w:r>
      <w:r w:rsidR="006621E1" w:rsidRPr="004D180D">
        <w:rPr>
          <w:rFonts w:cs="Arial"/>
          <w:lang w:val="uk-UA"/>
        </w:rPr>
        <w:t xml:space="preserve"> </w:t>
      </w:r>
      <w:r w:rsidRPr="004D180D">
        <w:rPr>
          <w:rFonts w:cs="Arial"/>
          <w:lang w:val="uk-UA"/>
        </w:rPr>
        <w:t>як</w:t>
      </w:r>
      <w:r w:rsidR="006621E1" w:rsidRPr="004D180D">
        <w:rPr>
          <w:rFonts w:cs="Arial"/>
          <w:lang w:val="uk-UA"/>
        </w:rPr>
        <w:t xml:space="preserve"> </w:t>
      </w:r>
      <w:r w:rsidRPr="004D180D">
        <w:rPr>
          <w:rFonts w:cs="Arial"/>
          <w:lang w:val="uk-UA"/>
        </w:rPr>
        <w:t>від</w:t>
      </w:r>
      <w:r w:rsidR="006621E1" w:rsidRPr="004D180D">
        <w:rPr>
          <w:rFonts w:cs="Arial"/>
          <w:lang w:val="uk-UA"/>
        </w:rPr>
        <w:t xml:space="preserve"> </w:t>
      </w:r>
      <w:r w:rsidRPr="004D180D">
        <w:rPr>
          <w:rFonts w:cs="Arial"/>
          <w:lang w:val="uk-UA"/>
        </w:rPr>
        <w:t>істинності</w:t>
      </w:r>
      <w:r w:rsidR="006621E1" w:rsidRPr="004D180D">
        <w:rPr>
          <w:rFonts w:cs="Arial"/>
          <w:lang w:val="uk-UA"/>
        </w:rPr>
        <w:t xml:space="preserve"> </w:t>
      </w:r>
      <w:r w:rsidRPr="004D180D">
        <w:rPr>
          <w:rFonts w:cs="Arial"/>
          <w:lang w:val="uk-UA"/>
        </w:rPr>
        <w:t>висунутих</w:t>
      </w:r>
      <w:r w:rsidR="006621E1" w:rsidRPr="004D180D">
        <w:rPr>
          <w:rFonts w:cs="Arial"/>
          <w:lang w:val="uk-UA"/>
        </w:rPr>
        <w:t xml:space="preserve"> </w:t>
      </w:r>
      <w:r w:rsidRPr="004D180D">
        <w:rPr>
          <w:rFonts w:cs="Arial"/>
          <w:lang w:val="uk-UA"/>
        </w:rPr>
        <w:t>положень,</w:t>
      </w:r>
      <w:r w:rsidR="006621E1" w:rsidRPr="004D180D">
        <w:rPr>
          <w:rFonts w:cs="Arial"/>
          <w:lang w:val="uk-UA"/>
        </w:rPr>
        <w:t xml:space="preserve"> </w:t>
      </w:r>
      <w:r w:rsidRPr="004D180D">
        <w:rPr>
          <w:rFonts w:cs="Arial"/>
          <w:lang w:val="uk-UA"/>
        </w:rPr>
        <w:t>так</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від</w:t>
      </w:r>
      <w:r w:rsidR="006621E1" w:rsidRPr="004D180D">
        <w:rPr>
          <w:rFonts w:cs="Arial"/>
          <w:lang w:val="uk-UA"/>
        </w:rPr>
        <w:t xml:space="preserve"> </w:t>
      </w:r>
      <w:r w:rsidRPr="004D180D">
        <w:rPr>
          <w:rFonts w:cs="Arial"/>
          <w:lang w:val="uk-UA"/>
        </w:rPr>
        <w:t>авторитету,</w:t>
      </w:r>
      <w:r w:rsidR="006621E1" w:rsidRPr="004D180D">
        <w:rPr>
          <w:rFonts w:cs="Arial"/>
          <w:lang w:val="uk-UA"/>
        </w:rPr>
        <w:t xml:space="preserve"> </w:t>
      </w:r>
      <w:r w:rsidRPr="004D180D">
        <w:rPr>
          <w:rFonts w:cs="Arial"/>
          <w:lang w:val="uk-UA"/>
        </w:rPr>
        <w:t>щирості,</w:t>
      </w:r>
      <w:r w:rsidR="006621E1" w:rsidRPr="004D180D">
        <w:rPr>
          <w:rFonts w:cs="Arial"/>
          <w:lang w:val="uk-UA"/>
        </w:rPr>
        <w:t xml:space="preserve"> </w:t>
      </w:r>
      <w:r w:rsidRPr="004D180D">
        <w:rPr>
          <w:rFonts w:cs="Arial"/>
          <w:lang w:val="uk-UA"/>
        </w:rPr>
        <w:t>уміння</w:t>
      </w:r>
      <w:r w:rsidR="006621E1" w:rsidRPr="004D180D">
        <w:rPr>
          <w:rFonts w:cs="Arial"/>
          <w:lang w:val="uk-UA"/>
        </w:rPr>
        <w:t xml:space="preserve"> </w:t>
      </w:r>
      <w:r w:rsidRPr="004D180D">
        <w:rPr>
          <w:rFonts w:cs="Arial"/>
          <w:lang w:val="uk-UA"/>
        </w:rPr>
        <w:t>оцінити</w:t>
      </w:r>
      <w:r w:rsidR="006621E1" w:rsidRPr="004D180D">
        <w:rPr>
          <w:rFonts w:cs="Arial"/>
          <w:lang w:val="uk-UA"/>
        </w:rPr>
        <w:t xml:space="preserve"> </w:t>
      </w:r>
      <w:r w:rsidRPr="004D180D">
        <w:rPr>
          <w:rFonts w:cs="Arial"/>
          <w:lang w:val="uk-UA"/>
        </w:rPr>
        <w:t>конкретну</w:t>
      </w:r>
      <w:r w:rsidR="006621E1" w:rsidRPr="004D180D">
        <w:rPr>
          <w:rFonts w:cs="Arial"/>
          <w:lang w:val="uk-UA"/>
        </w:rPr>
        <w:t xml:space="preserve"> </w:t>
      </w:r>
      <w:r w:rsidRPr="004D180D">
        <w:rPr>
          <w:rFonts w:cs="Arial"/>
          <w:lang w:val="uk-UA"/>
        </w:rPr>
        <w:t>ситуацію</w:t>
      </w:r>
      <w:r w:rsidR="006621E1" w:rsidRPr="004D180D">
        <w:rPr>
          <w:rFonts w:cs="Arial"/>
          <w:lang w:val="uk-UA"/>
        </w:rPr>
        <w:t xml:space="preserve"> </w:t>
      </w:r>
      <w:r w:rsidRPr="004D180D">
        <w:rPr>
          <w:rFonts w:cs="Arial"/>
          <w:lang w:val="uk-UA"/>
        </w:rPr>
        <w:t>коммуникатора,</w:t>
      </w:r>
      <w:r w:rsidR="006621E1" w:rsidRPr="004D180D">
        <w:rPr>
          <w:rFonts w:cs="Arial"/>
          <w:lang w:val="uk-UA"/>
        </w:rPr>
        <w:t xml:space="preserve"> </w:t>
      </w:r>
      <w:r w:rsidRPr="004D180D">
        <w:rPr>
          <w:rFonts w:cs="Arial"/>
          <w:lang w:val="uk-UA"/>
        </w:rPr>
        <w:t>тобто</w:t>
      </w:r>
      <w:r w:rsidR="006621E1" w:rsidRPr="004D180D">
        <w:rPr>
          <w:rFonts w:cs="Arial"/>
          <w:lang w:val="uk-UA"/>
        </w:rPr>
        <w:t xml:space="preserve"> </w:t>
      </w:r>
      <w:r w:rsidRPr="004D180D">
        <w:rPr>
          <w:rFonts w:cs="Arial"/>
          <w:lang w:val="uk-UA"/>
        </w:rPr>
        <w:t>того</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вселяє.</w:t>
      </w:r>
      <w:r w:rsidR="006621E1" w:rsidRPr="004D180D">
        <w:rPr>
          <w:rFonts w:cs="Arial"/>
          <w:lang w:val="uk-UA"/>
        </w:rPr>
        <w:t xml:space="preserve"> </w:t>
      </w:r>
      <w:r w:rsidRPr="004D180D">
        <w:rPr>
          <w:rFonts w:cs="Arial"/>
          <w:lang w:val="uk-UA"/>
        </w:rPr>
        <w:t>Дуже</w:t>
      </w:r>
      <w:r w:rsidR="006621E1" w:rsidRPr="004D180D">
        <w:rPr>
          <w:rFonts w:cs="Arial"/>
          <w:lang w:val="uk-UA"/>
        </w:rPr>
        <w:t xml:space="preserve"> </w:t>
      </w:r>
      <w:r w:rsidRPr="004D180D">
        <w:rPr>
          <w:rFonts w:cs="Arial"/>
          <w:lang w:val="uk-UA"/>
        </w:rPr>
        <w:t>діючим</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формуванні</w:t>
      </w:r>
      <w:r w:rsidR="006621E1" w:rsidRPr="004D180D">
        <w:rPr>
          <w:rFonts w:cs="Arial"/>
          <w:lang w:val="uk-UA"/>
        </w:rPr>
        <w:t xml:space="preserve"> </w:t>
      </w:r>
      <w:r w:rsidRPr="004D180D">
        <w:rPr>
          <w:rFonts w:cs="Arial"/>
          <w:lang w:val="uk-UA"/>
        </w:rPr>
        <w:t>представлень</w:t>
      </w:r>
      <w:r w:rsidR="006621E1" w:rsidRPr="004D180D">
        <w:rPr>
          <w:rFonts w:cs="Arial"/>
          <w:lang w:val="uk-UA"/>
        </w:rPr>
        <w:t xml:space="preserve"> </w:t>
      </w:r>
      <w:r w:rsidRPr="004D180D">
        <w:rPr>
          <w:rFonts w:cs="Arial"/>
          <w:lang w:val="uk-UA"/>
        </w:rPr>
        <w:t>про</w:t>
      </w:r>
      <w:r w:rsidR="006621E1" w:rsidRPr="004D180D">
        <w:rPr>
          <w:rFonts w:cs="Arial"/>
          <w:lang w:val="uk-UA"/>
        </w:rPr>
        <w:t xml:space="preserve"> </w:t>
      </w:r>
      <w:r w:rsidRPr="004D180D">
        <w:rPr>
          <w:rFonts w:cs="Arial"/>
          <w:lang w:val="uk-UA"/>
        </w:rPr>
        <w:t>матеріальні</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духовні</w:t>
      </w:r>
      <w:r w:rsidR="006621E1" w:rsidRPr="004D180D">
        <w:rPr>
          <w:rFonts w:cs="Arial"/>
          <w:lang w:val="uk-UA"/>
        </w:rPr>
        <w:t xml:space="preserve"> </w:t>
      </w:r>
      <w:r w:rsidRPr="004D180D">
        <w:rPr>
          <w:rFonts w:cs="Arial"/>
          <w:lang w:val="uk-UA"/>
        </w:rPr>
        <w:t>цінності,</w:t>
      </w:r>
      <w:r w:rsidR="006621E1" w:rsidRPr="004D180D">
        <w:rPr>
          <w:rFonts w:cs="Arial"/>
          <w:lang w:val="uk-UA"/>
        </w:rPr>
        <w:t xml:space="preserve"> </w:t>
      </w:r>
      <w:r w:rsidRPr="004D180D">
        <w:rPr>
          <w:rFonts w:cs="Arial"/>
          <w:lang w:val="uk-UA"/>
        </w:rPr>
        <w:t>соціальні</w:t>
      </w:r>
      <w:r w:rsidR="006621E1" w:rsidRPr="004D180D">
        <w:rPr>
          <w:rFonts w:cs="Arial"/>
          <w:lang w:val="uk-UA"/>
        </w:rPr>
        <w:t xml:space="preserve"> </w:t>
      </w:r>
      <w:r w:rsidRPr="004D180D">
        <w:rPr>
          <w:rFonts w:cs="Arial"/>
          <w:lang w:val="uk-UA"/>
        </w:rPr>
        <w:t>інтереси</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мотиви</w:t>
      </w:r>
      <w:r w:rsidR="006621E1" w:rsidRPr="004D180D">
        <w:rPr>
          <w:rFonts w:cs="Arial"/>
          <w:lang w:val="uk-UA"/>
        </w:rPr>
        <w:t xml:space="preserve"> </w:t>
      </w:r>
      <w:r w:rsidRPr="004D180D">
        <w:rPr>
          <w:rFonts w:cs="Arial"/>
          <w:lang w:val="uk-UA"/>
        </w:rPr>
        <w:t>поводження</w:t>
      </w:r>
      <w:r w:rsidR="006621E1" w:rsidRPr="004D180D">
        <w:rPr>
          <w:rFonts w:cs="Arial"/>
          <w:lang w:val="uk-UA"/>
        </w:rPr>
        <w:t xml:space="preserve"> </w:t>
      </w:r>
      <w:r w:rsidRPr="004D180D">
        <w:rPr>
          <w:rFonts w:cs="Arial"/>
          <w:lang w:val="uk-UA"/>
        </w:rPr>
        <w:t>є</w:t>
      </w:r>
      <w:r w:rsidR="006621E1" w:rsidRPr="004D180D">
        <w:rPr>
          <w:rFonts w:cs="Arial"/>
          <w:lang w:val="uk-UA"/>
        </w:rPr>
        <w:t xml:space="preserve"> </w:t>
      </w:r>
      <w:r w:rsidRPr="004D180D">
        <w:rPr>
          <w:rFonts w:cs="Arial"/>
          <w:lang w:val="uk-UA"/>
        </w:rPr>
        <w:t>сполучення</w:t>
      </w:r>
      <w:r w:rsidR="006621E1" w:rsidRPr="004D180D">
        <w:rPr>
          <w:rFonts w:cs="Arial"/>
          <w:lang w:val="uk-UA"/>
        </w:rPr>
        <w:t xml:space="preserve"> </w:t>
      </w:r>
      <w:r w:rsidRPr="004D180D">
        <w:rPr>
          <w:rFonts w:cs="Arial"/>
          <w:lang w:val="uk-UA"/>
        </w:rPr>
        <w:t>переконання</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вселяння.</w:t>
      </w:r>
    </w:p>
    <w:p w:rsidR="001007C7" w:rsidRPr="004D180D" w:rsidRDefault="001007C7" w:rsidP="004D180D">
      <w:pPr>
        <w:pStyle w:val="FR1"/>
        <w:widowControl w:val="0"/>
        <w:numPr>
          <w:ilvl w:val="0"/>
          <w:numId w:val="58"/>
        </w:numPr>
        <w:tabs>
          <w:tab w:val="clear" w:pos="720"/>
          <w:tab w:val="left" w:pos="1122"/>
        </w:tabs>
        <w:spacing w:line="360" w:lineRule="auto"/>
        <w:ind w:left="0" w:firstLine="709"/>
        <w:jc w:val="both"/>
        <w:rPr>
          <w:rFonts w:cs="Arial"/>
          <w:lang w:val="uk-UA"/>
        </w:rPr>
      </w:pPr>
      <w:r w:rsidRPr="004D180D">
        <w:rPr>
          <w:rFonts w:cs="Arial"/>
          <w:lang w:val="uk-UA"/>
        </w:rPr>
        <w:t>Наслідування</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вплив</w:t>
      </w:r>
      <w:r w:rsidR="006621E1" w:rsidRPr="004D180D">
        <w:rPr>
          <w:rFonts w:cs="Arial"/>
          <w:lang w:val="uk-UA"/>
        </w:rPr>
        <w:t xml:space="preserve"> </w:t>
      </w:r>
      <w:r w:rsidRPr="004D180D">
        <w:rPr>
          <w:rFonts w:cs="Arial"/>
          <w:lang w:val="uk-UA"/>
        </w:rPr>
        <w:t>на</w:t>
      </w:r>
      <w:r w:rsidR="004D180D">
        <w:rPr>
          <w:rFonts w:cs="Arial"/>
          <w:lang w:val="uk-UA"/>
        </w:rPr>
        <w:t xml:space="preserve"> </w:t>
      </w:r>
      <w:r w:rsidRPr="004D180D">
        <w:rPr>
          <w:rFonts w:cs="Arial"/>
          <w:lang w:val="uk-UA"/>
        </w:rPr>
        <w:t>працівника</w:t>
      </w:r>
      <w:r w:rsidR="006621E1" w:rsidRPr="004D180D">
        <w:rPr>
          <w:rFonts w:cs="Arial"/>
          <w:lang w:val="uk-UA"/>
        </w:rPr>
        <w:t xml:space="preserve"> </w:t>
      </w:r>
      <w:r w:rsidRPr="004D180D">
        <w:rPr>
          <w:rFonts w:cs="Arial"/>
          <w:lang w:val="uk-UA"/>
        </w:rPr>
        <w:t>чи</w:t>
      </w:r>
      <w:r w:rsidR="006621E1" w:rsidRPr="004D180D">
        <w:rPr>
          <w:rFonts w:cs="Arial"/>
          <w:lang w:val="uk-UA"/>
        </w:rPr>
        <w:t xml:space="preserve"> </w:t>
      </w:r>
      <w:r w:rsidRPr="004D180D">
        <w:rPr>
          <w:rFonts w:cs="Arial"/>
          <w:lang w:val="uk-UA"/>
        </w:rPr>
        <w:t>групу</w:t>
      </w:r>
      <w:r w:rsidR="006621E1" w:rsidRPr="004D180D">
        <w:rPr>
          <w:rFonts w:cs="Arial"/>
          <w:lang w:val="uk-UA"/>
        </w:rPr>
        <w:t xml:space="preserve"> </w:t>
      </w:r>
      <w:r w:rsidRPr="004D180D">
        <w:rPr>
          <w:rFonts w:cs="Arial"/>
          <w:lang w:val="uk-UA"/>
        </w:rPr>
        <w:t>прикладом.</w:t>
      </w:r>
    </w:p>
    <w:p w:rsidR="001007C7" w:rsidRPr="004D180D" w:rsidRDefault="001007C7" w:rsidP="004D180D">
      <w:pPr>
        <w:pStyle w:val="FR1"/>
        <w:widowControl w:val="0"/>
        <w:numPr>
          <w:ilvl w:val="0"/>
          <w:numId w:val="58"/>
        </w:numPr>
        <w:tabs>
          <w:tab w:val="clear" w:pos="720"/>
          <w:tab w:val="left" w:pos="1122"/>
        </w:tabs>
        <w:spacing w:line="360" w:lineRule="auto"/>
        <w:ind w:left="0" w:firstLine="709"/>
        <w:jc w:val="both"/>
        <w:rPr>
          <w:rFonts w:cs="Arial"/>
          <w:lang w:val="uk-UA"/>
        </w:rPr>
      </w:pPr>
      <w:r w:rsidRPr="004D180D">
        <w:rPr>
          <w:rFonts w:cs="Arial"/>
          <w:lang w:val="uk-UA"/>
        </w:rPr>
        <w:t>Залучення</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психологічний</w:t>
      </w:r>
      <w:r w:rsidR="006621E1" w:rsidRPr="004D180D">
        <w:rPr>
          <w:rFonts w:cs="Arial"/>
          <w:lang w:val="uk-UA"/>
        </w:rPr>
        <w:t xml:space="preserve"> </w:t>
      </w:r>
      <w:r w:rsidRPr="004D180D">
        <w:rPr>
          <w:rFonts w:cs="Arial"/>
          <w:lang w:val="uk-UA"/>
        </w:rPr>
        <w:t>прийом,</w:t>
      </w:r>
      <w:r w:rsidR="006621E1" w:rsidRPr="004D180D">
        <w:rPr>
          <w:rFonts w:cs="Arial"/>
          <w:lang w:val="uk-UA"/>
        </w:rPr>
        <w:t xml:space="preserve"> </w:t>
      </w:r>
      <w:r w:rsidRPr="004D180D">
        <w:rPr>
          <w:rFonts w:cs="Arial"/>
          <w:lang w:val="uk-UA"/>
        </w:rPr>
        <w:t>за</w:t>
      </w:r>
      <w:r w:rsidR="006621E1" w:rsidRPr="004D180D">
        <w:rPr>
          <w:rFonts w:cs="Arial"/>
          <w:lang w:val="uk-UA"/>
        </w:rPr>
        <w:t xml:space="preserve"> </w:t>
      </w:r>
      <w:r w:rsidRPr="004D180D">
        <w:rPr>
          <w:rFonts w:cs="Arial"/>
          <w:lang w:val="uk-UA"/>
        </w:rPr>
        <w:t>допомогою</w:t>
      </w:r>
      <w:r w:rsidR="006621E1" w:rsidRPr="004D180D">
        <w:rPr>
          <w:rFonts w:cs="Arial"/>
          <w:lang w:val="uk-UA"/>
        </w:rPr>
        <w:t xml:space="preserve"> </w:t>
      </w:r>
      <w:r w:rsidRPr="004D180D">
        <w:rPr>
          <w:rFonts w:cs="Arial"/>
          <w:lang w:val="uk-UA"/>
        </w:rPr>
        <w:t>якого</w:t>
      </w:r>
      <w:r w:rsidR="006621E1" w:rsidRPr="004D180D">
        <w:rPr>
          <w:rFonts w:cs="Arial"/>
          <w:lang w:val="uk-UA"/>
        </w:rPr>
        <w:t xml:space="preserve"> </w:t>
      </w:r>
      <w:r w:rsidRPr="004D180D">
        <w:rPr>
          <w:rFonts w:cs="Arial"/>
          <w:lang w:val="uk-UA"/>
        </w:rPr>
        <w:t>всі</w:t>
      </w:r>
      <w:r w:rsidR="006621E1" w:rsidRPr="004D180D">
        <w:rPr>
          <w:rFonts w:cs="Arial"/>
          <w:lang w:val="uk-UA"/>
        </w:rPr>
        <w:t xml:space="preserve"> </w:t>
      </w:r>
      <w:r w:rsidRPr="004D180D">
        <w:rPr>
          <w:rFonts w:cs="Arial"/>
          <w:lang w:val="uk-UA"/>
        </w:rPr>
        <w:t>робітники</w:t>
      </w:r>
      <w:r w:rsidR="006621E1" w:rsidRPr="004D180D">
        <w:rPr>
          <w:rFonts w:cs="Arial"/>
          <w:lang w:val="uk-UA"/>
        </w:rPr>
        <w:t xml:space="preserve"> </w:t>
      </w:r>
      <w:r w:rsidRPr="004D180D">
        <w:rPr>
          <w:rFonts w:cs="Arial"/>
          <w:lang w:val="uk-UA"/>
        </w:rPr>
        <w:t>стають</w:t>
      </w:r>
      <w:r w:rsidR="006621E1" w:rsidRPr="004D180D">
        <w:rPr>
          <w:rFonts w:cs="Arial"/>
          <w:lang w:val="uk-UA"/>
        </w:rPr>
        <w:t xml:space="preserve"> </w:t>
      </w:r>
      <w:r w:rsidRPr="004D180D">
        <w:rPr>
          <w:rFonts w:cs="Arial"/>
          <w:lang w:val="uk-UA"/>
        </w:rPr>
        <w:t>безпосередніми</w:t>
      </w:r>
      <w:r w:rsidR="006621E1" w:rsidRPr="004D180D">
        <w:rPr>
          <w:rFonts w:cs="Arial"/>
          <w:lang w:val="uk-UA"/>
        </w:rPr>
        <w:t xml:space="preserve"> </w:t>
      </w:r>
      <w:r w:rsidRPr="004D180D">
        <w:rPr>
          <w:rFonts w:cs="Arial"/>
          <w:lang w:val="uk-UA"/>
        </w:rPr>
        <w:t>учасниками</w:t>
      </w:r>
      <w:r w:rsidR="006621E1" w:rsidRPr="004D180D">
        <w:rPr>
          <w:rFonts w:cs="Arial"/>
          <w:lang w:val="uk-UA"/>
        </w:rPr>
        <w:t xml:space="preserve"> </w:t>
      </w:r>
      <w:r w:rsidRPr="004D180D">
        <w:rPr>
          <w:rFonts w:cs="Arial"/>
          <w:lang w:val="uk-UA"/>
        </w:rPr>
        <w:t>підготовлюваних</w:t>
      </w:r>
      <w:r w:rsidR="006621E1" w:rsidRPr="004D180D">
        <w:rPr>
          <w:rFonts w:cs="Arial"/>
          <w:lang w:val="uk-UA"/>
        </w:rPr>
        <w:t xml:space="preserve"> </w:t>
      </w:r>
      <w:r w:rsidRPr="004D180D">
        <w:rPr>
          <w:rFonts w:cs="Arial"/>
          <w:lang w:val="uk-UA"/>
        </w:rPr>
        <w:t>рішень</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інших</w:t>
      </w:r>
      <w:r w:rsidR="006621E1" w:rsidRPr="004D180D">
        <w:rPr>
          <w:rFonts w:cs="Arial"/>
          <w:lang w:val="uk-UA"/>
        </w:rPr>
        <w:t xml:space="preserve"> </w:t>
      </w:r>
      <w:r w:rsidRPr="004D180D">
        <w:rPr>
          <w:rFonts w:cs="Arial"/>
          <w:lang w:val="uk-UA"/>
        </w:rPr>
        <w:t>заходів.</w:t>
      </w:r>
    </w:p>
    <w:p w:rsidR="001007C7" w:rsidRPr="004D180D" w:rsidRDefault="001007C7" w:rsidP="004D180D">
      <w:pPr>
        <w:pStyle w:val="FR1"/>
        <w:widowControl w:val="0"/>
        <w:numPr>
          <w:ilvl w:val="0"/>
          <w:numId w:val="58"/>
        </w:numPr>
        <w:tabs>
          <w:tab w:val="clear" w:pos="720"/>
          <w:tab w:val="left" w:pos="1122"/>
        </w:tabs>
        <w:spacing w:line="360" w:lineRule="auto"/>
        <w:ind w:left="0" w:firstLine="709"/>
        <w:jc w:val="both"/>
        <w:rPr>
          <w:rFonts w:cs="Arial"/>
          <w:lang w:val="uk-UA"/>
        </w:rPr>
      </w:pPr>
      <w:r w:rsidRPr="004D180D">
        <w:rPr>
          <w:rFonts w:cs="Arial"/>
          <w:lang w:val="uk-UA"/>
        </w:rPr>
        <w:t>Спонукання</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висловлення,</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підкреслюють</w:t>
      </w:r>
      <w:r w:rsidR="006621E1" w:rsidRPr="004D180D">
        <w:rPr>
          <w:rFonts w:cs="Arial"/>
          <w:lang w:val="uk-UA"/>
        </w:rPr>
        <w:t xml:space="preserve"> </w:t>
      </w:r>
      <w:r w:rsidRPr="004D180D">
        <w:rPr>
          <w:rFonts w:cs="Arial"/>
          <w:lang w:val="uk-UA"/>
        </w:rPr>
        <w:t>позитивні</w:t>
      </w:r>
      <w:r w:rsidR="006621E1" w:rsidRPr="004D180D">
        <w:rPr>
          <w:rFonts w:cs="Arial"/>
          <w:lang w:val="uk-UA"/>
        </w:rPr>
        <w:t xml:space="preserve"> </w:t>
      </w:r>
      <w:r w:rsidRPr="004D180D">
        <w:rPr>
          <w:rFonts w:cs="Arial"/>
          <w:lang w:val="uk-UA"/>
        </w:rPr>
        <w:t>якості</w:t>
      </w:r>
      <w:r w:rsidR="006621E1" w:rsidRPr="004D180D">
        <w:rPr>
          <w:rFonts w:cs="Arial"/>
          <w:lang w:val="uk-UA"/>
        </w:rPr>
        <w:t xml:space="preserve"> </w:t>
      </w:r>
      <w:r w:rsidRPr="004D180D">
        <w:rPr>
          <w:rFonts w:cs="Arial"/>
          <w:lang w:val="uk-UA"/>
        </w:rPr>
        <w:t>працівників,</w:t>
      </w:r>
      <w:r w:rsidR="006621E1" w:rsidRPr="004D180D">
        <w:rPr>
          <w:rFonts w:cs="Arial"/>
          <w:lang w:val="uk-UA"/>
        </w:rPr>
        <w:t xml:space="preserve"> </w:t>
      </w:r>
      <w:r w:rsidRPr="004D180D">
        <w:rPr>
          <w:rFonts w:cs="Arial"/>
          <w:lang w:val="uk-UA"/>
        </w:rPr>
        <w:t>їхню</w:t>
      </w:r>
      <w:r w:rsidR="006621E1" w:rsidRPr="004D180D">
        <w:rPr>
          <w:rFonts w:cs="Arial"/>
          <w:lang w:val="uk-UA"/>
        </w:rPr>
        <w:t xml:space="preserve"> </w:t>
      </w:r>
      <w:r w:rsidRPr="004D180D">
        <w:rPr>
          <w:rFonts w:cs="Arial"/>
          <w:lang w:val="uk-UA"/>
        </w:rPr>
        <w:t>кваліфікацію</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досвід,</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виражають</w:t>
      </w:r>
      <w:r w:rsidR="004D180D">
        <w:rPr>
          <w:rFonts w:cs="Arial"/>
          <w:lang w:val="uk-UA"/>
        </w:rPr>
        <w:t xml:space="preserve"> </w:t>
      </w:r>
      <w:r w:rsidRPr="004D180D">
        <w:rPr>
          <w:rFonts w:cs="Arial"/>
          <w:lang w:val="uk-UA"/>
        </w:rPr>
        <w:t>впевненість</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рішенні</w:t>
      </w:r>
      <w:r w:rsidR="006621E1" w:rsidRPr="004D180D">
        <w:rPr>
          <w:rFonts w:cs="Arial"/>
          <w:lang w:val="uk-UA"/>
        </w:rPr>
        <w:t xml:space="preserve"> </w:t>
      </w:r>
      <w:r w:rsidRPr="004D180D">
        <w:rPr>
          <w:rFonts w:cs="Arial"/>
          <w:lang w:val="uk-UA"/>
        </w:rPr>
        <w:t>ними</w:t>
      </w:r>
      <w:r w:rsidR="006621E1" w:rsidRPr="004D180D">
        <w:rPr>
          <w:rFonts w:cs="Arial"/>
          <w:lang w:val="uk-UA"/>
        </w:rPr>
        <w:t xml:space="preserve"> </w:t>
      </w:r>
      <w:r w:rsidRPr="004D180D">
        <w:rPr>
          <w:rFonts w:cs="Arial"/>
          <w:lang w:val="uk-UA"/>
        </w:rPr>
        <w:t>поставлених</w:t>
      </w:r>
      <w:r w:rsidR="006621E1" w:rsidRPr="004D180D">
        <w:rPr>
          <w:rFonts w:cs="Arial"/>
          <w:lang w:val="uk-UA"/>
        </w:rPr>
        <w:t xml:space="preserve"> </w:t>
      </w:r>
      <w:r w:rsidRPr="004D180D">
        <w:rPr>
          <w:rFonts w:cs="Arial"/>
          <w:lang w:val="uk-UA"/>
        </w:rPr>
        <w:t>задач.</w:t>
      </w:r>
    </w:p>
    <w:p w:rsidR="001007C7" w:rsidRPr="004D180D" w:rsidRDefault="001007C7" w:rsidP="004D180D">
      <w:pPr>
        <w:pStyle w:val="FR1"/>
        <w:widowControl w:val="0"/>
        <w:numPr>
          <w:ilvl w:val="0"/>
          <w:numId w:val="58"/>
        </w:numPr>
        <w:tabs>
          <w:tab w:val="clear" w:pos="720"/>
          <w:tab w:val="left" w:pos="1122"/>
        </w:tabs>
        <w:spacing w:line="360" w:lineRule="auto"/>
        <w:ind w:left="0" w:firstLine="709"/>
        <w:jc w:val="both"/>
        <w:rPr>
          <w:rFonts w:cs="Arial"/>
          <w:lang w:val="uk-UA"/>
        </w:rPr>
      </w:pPr>
      <w:r w:rsidRPr="004D180D">
        <w:rPr>
          <w:rFonts w:cs="Arial"/>
          <w:lang w:val="uk-UA"/>
        </w:rPr>
        <w:t>Примус</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впливи,</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зобов'язують</w:t>
      </w:r>
      <w:r w:rsidR="006621E1" w:rsidRPr="004D180D">
        <w:rPr>
          <w:rFonts w:cs="Arial"/>
          <w:lang w:val="uk-UA"/>
        </w:rPr>
        <w:t xml:space="preserve"> </w:t>
      </w:r>
      <w:r w:rsidRPr="004D180D">
        <w:rPr>
          <w:rFonts w:cs="Arial"/>
          <w:lang w:val="uk-UA"/>
        </w:rPr>
        <w:t>виконувати</w:t>
      </w:r>
      <w:r w:rsidR="004D180D">
        <w:rPr>
          <w:rFonts w:cs="Arial"/>
          <w:lang w:val="uk-UA"/>
        </w:rPr>
        <w:t xml:space="preserve"> </w:t>
      </w:r>
      <w:r w:rsidRPr="004D180D">
        <w:rPr>
          <w:rFonts w:cs="Arial"/>
          <w:lang w:val="uk-UA"/>
        </w:rPr>
        <w:t>доручення</w:t>
      </w:r>
      <w:r w:rsidR="006621E1" w:rsidRPr="004D180D">
        <w:rPr>
          <w:rFonts w:cs="Arial"/>
          <w:lang w:val="uk-UA"/>
        </w:rPr>
        <w:t xml:space="preserve"> </w:t>
      </w:r>
      <w:r w:rsidRPr="004D180D">
        <w:rPr>
          <w:rFonts w:cs="Arial"/>
          <w:lang w:val="uk-UA"/>
        </w:rPr>
        <w:t>проти</w:t>
      </w:r>
      <w:r w:rsidR="004D180D">
        <w:rPr>
          <w:rFonts w:cs="Arial"/>
          <w:lang w:val="uk-UA"/>
        </w:rPr>
        <w:t xml:space="preserve"> </w:t>
      </w:r>
      <w:r w:rsidRPr="004D180D">
        <w:rPr>
          <w:rFonts w:cs="Arial"/>
          <w:lang w:val="uk-UA"/>
        </w:rPr>
        <w:t>волі</w:t>
      </w:r>
      <w:r w:rsidR="006621E1" w:rsidRPr="004D180D">
        <w:rPr>
          <w:rFonts w:cs="Arial"/>
          <w:lang w:val="uk-UA"/>
        </w:rPr>
        <w:t xml:space="preserve"> </w:t>
      </w:r>
      <w:r w:rsidRPr="004D180D">
        <w:rPr>
          <w:rFonts w:cs="Arial"/>
          <w:lang w:val="uk-UA"/>
        </w:rPr>
        <w:t>чи</w:t>
      </w:r>
      <w:r w:rsidR="006621E1" w:rsidRPr="004D180D">
        <w:rPr>
          <w:rFonts w:cs="Arial"/>
          <w:lang w:val="uk-UA"/>
        </w:rPr>
        <w:t xml:space="preserve"> </w:t>
      </w:r>
      <w:r w:rsidRPr="004D180D">
        <w:rPr>
          <w:rFonts w:cs="Arial"/>
          <w:lang w:val="uk-UA"/>
        </w:rPr>
        <w:t>бажання</w:t>
      </w:r>
      <w:r w:rsidR="006621E1" w:rsidRPr="004D180D">
        <w:rPr>
          <w:rFonts w:cs="Arial"/>
          <w:lang w:val="uk-UA"/>
        </w:rPr>
        <w:t xml:space="preserve"> </w:t>
      </w:r>
      <w:r w:rsidRPr="004D180D">
        <w:rPr>
          <w:rFonts w:cs="Arial"/>
          <w:lang w:val="uk-UA"/>
        </w:rPr>
        <w:t>працівника,</w:t>
      </w:r>
      <w:r w:rsidR="006621E1" w:rsidRPr="004D180D">
        <w:rPr>
          <w:rFonts w:cs="Arial"/>
          <w:lang w:val="uk-UA"/>
        </w:rPr>
        <w:t xml:space="preserve"> </w:t>
      </w:r>
      <w:r w:rsidRPr="004D180D">
        <w:rPr>
          <w:rFonts w:cs="Arial"/>
          <w:lang w:val="uk-UA"/>
        </w:rPr>
        <w:t>обумовлені</w:t>
      </w:r>
      <w:r w:rsidR="006621E1" w:rsidRPr="004D180D">
        <w:rPr>
          <w:rFonts w:cs="Arial"/>
          <w:lang w:val="uk-UA"/>
        </w:rPr>
        <w:t xml:space="preserve"> </w:t>
      </w:r>
      <w:r w:rsidRPr="004D180D">
        <w:rPr>
          <w:rFonts w:cs="Arial"/>
          <w:lang w:val="uk-UA"/>
        </w:rPr>
        <w:t>виробничою</w:t>
      </w:r>
      <w:r w:rsidR="006621E1" w:rsidRPr="004D180D">
        <w:rPr>
          <w:rFonts w:cs="Arial"/>
          <w:lang w:val="uk-UA"/>
        </w:rPr>
        <w:t xml:space="preserve"> </w:t>
      </w:r>
      <w:r w:rsidRPr="004D180D">
        <w:rPr>
          <w:rFonts w:cs="Arial"/>
          <w:lang w:val="uk-UA"/>
        </w:rPr>
        <w:t>необхідністю.</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Непрямі</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мотивації</w:t>
      </w:r>
      <w:r w:rsidR="006621E1" w:rsidRPr="004D180D">
        <w:rPr>
          <w:rFonts w:cs="Arial"/>
          <w:sz w:val="28"/>
          <w:lang w:val="uk-UA"/>
        </w:rPr>
        <w:t xml:space="preserve"> </w:t>
      </w:r>
      <w:r w:rsidRPr="004D180D">
        <w:rPr>
          <w:rFonts w:cs="Arial"/>
          <w:sz w:val="28"/>
          <w:lang w:val="uk-UA"/>
        </w:rPr>
        <w:t>розрізняють</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формах</w:t>
      </w:r>
      <w:r w:rsidR="006621E1" w:rsidRPr="004D180D">
        <w:rPr>
          <w:rFonts w:cs="Arial"/>
          <w:sz w:val="28"/>
          <w:lang w:val="uk-UA"/>
        </w:rPr>
        <w:t xml:space="preserve"> </w:t>
      </w:r>
      <w:r w:rsidRPr="004D180D">
        <w:rPr>
          <w:rFonts w:cs="Arial"/>
          <w:sz w:val="28"/>
          <w:lang w:val="uk-UA"/>
        </w:rPr>
        <w:t>опосередкування:</w:t>
      </w:r>
    </w:p>
    <w:p w:rsidR="001007C7" w:rsidRPr="004D180D" w:rsidRDefault="001007C7" w:rsidP="004D180D">
      <w:pPr>
        <w:widowControl w:val="0"/>
        <w:numPr>
          <w:ilvl w:val="0"/>
          <w:numId w:val="59"/>
        </w:numPr>
        <w:tabs>
          <w:tab w:val="clear" w:pos="720"/>
          <w:tab w:val="left" w:pos="1122"/>
        </w:tabs>
        <w:spacing w:line="360" w:lineRule="auto"/>
        <w:ind w:left="0" w:firstLine="709"/>
        <w:jc w:val="both"/>
        <w:rPr>
          <w:rFonts w:cs="Arial"/>
          <w:sz w:val="28"/>
          <w:lang w:val="uk-UA"/>
        </w:rPr>
      </w:pPr>
      <w:r w:rsidRPr="004D180D">
        <w:rPr>
          <w:rFonts w:cs="Arial"/>
          <w:sz w:val="28"/>
          <w:lang w:val="uk-UA"/>
        </w:rPr>
        <w:t>Умови</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ритмічність,</w:t>
      </w:r>
      <w:r w:rsidR="006621E1" w:rsidRPr="004D180D">
        <w:rPr>
          <w:rFonts w:cs="Arial"/>
          <w:sz w:val="28"/>
          <w:lang w:val="uk-UA"/>
        </w:rPr>
        <w:t xml:space="preserve"> </w:t>
      </w:r>
      <w:r w:rsidRPr="004D180D">
        <w:rPr>
          <w:rFonts w:cs="Arial"/>
          <w:sz w:val="28"/>
          <w:lang w:val="uk-UA"/>
        </w:rPr>
        <w:t>зовнішня</w:t>
      </w:r>
      <w:r w:rsidR="006621E1" w:rsidRPr="004D180D">
        <w:rPr>
          <w:rFonts w:cs="Arial"/>
          <w:sz w:val="28"/>
          <w:lang w:val="uk-UA"/>
        </w:rPr>
        <w:t xml:space="preserve"> </w:t>
      </w:r>
      <w:r w:rsidRPr="004D180D">
        <w:rPr>
          <w:rFonts w:cs="Arial"/>
          <w:sz w:val="28"/>
          <w:lang w:val="uk-UA"/>
        </w:rPr>
        <w:t>привабливість,</w:t>
      </w:r>
      <w:r w:rsidR="006621E1" w:rsidRPr="004D180D">
        <w:rPr>
          <w:rFonts w:cs="Arial"/>
          <w:sz w:val="28"/>
          <w:lang w:val="uk-UA"/>
        </w:rPr>
        <w:t xml:space="preserve"> </w:t>
      </w:r>
      <w:r w:rsidRPr="004D180D">
        <w:rPr>
          <w:rFonts w:cs="Arial"/>
          <w:sz w:val="28"/>
          <w:lang w:val="uk-UA"/>
        </w:rPr>
        <w:t>ступінь</w:t>
      </w:r>
      <w:r w:rsidR="006621E1" w:rsidRPr="004D180D">
        <w:rPr>
          <w:rFonts w:cs="Arial"/>
          <w:sz w:val="28"/>
          <w:lang w:val="uk-UA"/>
        </w:rPr>
        <w:t xml:space="preserve"> </w:t>
      </w:r>
      <w:r w:rsidRPr="004D180D">
        <w:rPr>
          <w:rFonts w:cs="Arial"/>
          <w:sz w:val="28"/>
          <w:lang w:val="uk-UA"/>
        </w:rPr>
        <w:t>навантаження,</w:t>
      </w:r>
      <w:r w:rsidR="006621E1" w:rsidRPr="004D180D">
        <w:rPr>
          <w:rFonts w:cs="Arial"/>
          <w:sz w:val="28"/>
          <w:lang w:val="uk-UA"/>
        </w:rPr>
        <w:t xml:space="preserve"> </w:t>
      </w:r>
      <w:r w:rsidRPr="004D180D">
        <w:rPr>
          <w:rFonts w:cs="Arial"/>
          <w:sz w:val="28"/>
          <w:lang w:val="uk-UA"/>
        </w:rPr>
        <w:t>змінність,</w:t>
      </w:r>
      <w:r w:rsidR="006621E1" w:rsidRPr="004D180D">
        <w:rPr>
          <w:rFonts w:cs="Arial"/>
          <w:sz w:val="28"/>
          <w:lang w:val="uk-UA"/>
        </w:rPr>
        <w:t xml:space="preserve"> </w:t>
      </w:r>
      <w:r w:rsidRPr="004D180D">
        <w:rPr>
          <w:rFonts w:cs="Arial"/>
          <w:sz w:val="28"/>
          <w:lang w:val="uk-UA"/>
        </w:rPr>
        <w:t>наявність</w:t>
      </w:r>
      <w:r w:rsidR="006621E1" w:rsidRPr="004D180D">
        <w:rPr>
          <w:rFonts w:cs="Arial"/>
          <w:sz w:val="28"/>
          <w:lang w:val="uk-UA"/>
        </w:rPr>
        <w:t xml:space="preserve"> </w:t>
      </w:r>
      <w:r w:rsidRPr="004D180D">
        <w:rPr>
          <w:rFonts w:cs="Arial"/>
          <w:sz w:val="28"/>
          <w:lang w:val="uk-UA"/>
        </w:rPr>
        <w:t>елементів</w:t>
      </w:r>
      <w:r w:rsidR="006621E1" w:rsidRPr="004D180D">
        <w:rPr>
          <w:rFonts w:cs="Arial"/>
          <w:sz w:val="28"/>
          <w:lang w:val="uk-UA"/>
        </w:rPr>
        <w:t xml:space="preserve"> </w:t>
      </w:r>
      <w:r w:rsidRPr="004D180D">
        <w:rPr>
          <w:rFonts w:cs="Arial"/>
          <w:sz w:val="28"/>
          <w:lang w:val="uk-UA"/>
        </w:rPr>
        <w:t>творчості.</w:t>
      </w:r>
    </w:p>
    <w:p w:rsidR="001007C7" w:rsidRPr="004D180D" w:rsidRDefault="001007C7" w:rsidP="004D180D">
      <w:pPr>
        <w:widowControl w:val="0"/>
        <w:numPr>
          <w:ilvl w:val="0"/>
          <w:numId w:val="59"/>
        </w:numPr>
        <w:tabs>
          <w:tab w:val="clear" w:pos="720"/>
          <w:tab w:val="left" w:pos="1122"/>
        </w:tabs>
        <w:spacing w:line="360" w:lineRule="auto"/>
        <w:ind w:left="0" w:firstLine="709"/>
        <w:jc w:val="both"/>
        <w:rPr>
          <w:rFonts w:cs="Arial"/>
          <w:sz w:val="28"/>
          <w:lang w:val="uk-UA"/>
        </w:rPr>
      </w:pPr>
      <w:r w:rsidRPr="004D180D">
        <w:rPr>
          <w:rFonts w:cs="Arial"/>
          <w:sz w:val="28"/>
          <w:lang w:val="uk-UA"/>
        </w:rPr>
        <w:t>Елементи</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форми</w:t>
      </w:r>
      <w:r w:rsidR="006621E1" w:rsidRPr="004D180D">
        <w:rPr>
          <w:rFonts w:cs="Arial"/>
          <w:sz w:val="28"/>
          <w:lang w:val="uk-UA"/>
        </w:rPr>
        <w:t xml:space="preserve"> </w:t>
      </w:r>
      <w:r w:rsidRPr="004D180D">
        <w:rPr>
          <w:rFonts w:cs="Arial"/>
          <w:sz w:val="28"/>
          <w:lang w:val="uk-UA"/>
        </w:rPr>
        <w:t>стимулювання,</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організаційні</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положення,</w:t>
      </w:r>
      <w:r w:rsidR="006621E1" w:rsidRPr="004D180D">
        <w:rPr>
          <w:rFonts w:cs="Arial"/>
          <w:sz w:val="28"/>
          <w:lang w:val="uk-UA"/>
        </w:rPr>
        <w:t xml:space="preserve"> </w:t>
      </w:r>
      <w:r w:rsidRPr="004D180D">
        <w:rPr>
          <w:rFonts w:cs="Arial"/>
          <w:sz w:val="28"/>
          <w:lang w:val="uk-UA"/>
        </w:rPr>
        <w:t>посадові</w:t>
      </w:r>
      <w:r w:rsidR="006621E1" w:rsidRPr="004D180D">
        <w:rPr>
          <w:rFonts w:cs="Arial"/>
          <w:sz w:val="28"/>
          <w:lang w:val="uk-UA"/>
        </w:rPr>
        <w:t xml:space="preserve"> </w:t>
      </w:r>
      <w:r w:rsidRPr="004D180D">
        <w:rPr>
          <w:rFonts w:cs="Arial"/>
          <w:sz w:val="28"/>
          <w:lang w:val="uk-UA"/>
        </w:rPr>
        <w:t>інструкції.</w:t>
      </w:r>
    </w:p>
    <w:p w:rsidR="001007C7" w:rsidRPr="004D180D" w:rsidRDefault="001007C7" w:rsidP="004D180D">
      <w:pPr>
        <w:widowControl w:val="0"/>
        <w:numPr>
          <w:ilvl w:val="0"/>
          <w:numId w:val="59"/>
        </w:numPr>
        <w:tabs>
          <w:tab w:val="clear" w:pos="720"/>
          <w:tab w:val="left" w:pos="1122"/>
        </w:tabs>
        <w:spacing w:line="360" w:lineRule="auto"/>
        <w:ind w:left="0" w:firstLine="709"/>
        <w:jc w:val="both"/>
        <w:rPr>
          <w:rFonts w:cs="Arial"/>
          <w:sz w:val="28"/>
          <w:lang w:val="uk-UA"/>
        </w:rPr>
      </w:pPr>
      <w:r w:rsidRPr="004D180D">
        <w:rPr>
          <w:rFonts w:cs="Arial"/>
          <w:sz w:val="28"/>
          <w:lang w:val="uk-UA"/>
        </w:rPr>
        <w:t>Особистісні,</w:t>
      </w:r>
      <w:r w:rsidR="006621E1" w:rsidRPr="004D180D">
        <w:rPr>
          <w:rFonts w:cs="Arial"/>
          <w:sz w:val="28"/>
          <w:lang w:val="uk-UA"/>
        </w:rPr>
        <w:t xml:space="preserve"> </w:t>
      </w:r>
      <w:r w:rsidRPr="004D180D">
        <w:rPr>
          <w:rFonts w:cs="Arial"/>
          <w:sz w:val="28"/>
          <w:lang w:val="uk-UA"/>
        </w:rPr>
        <w:t>соціальні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соціально-психологічні</w:t>
      </w:r>
      <w:r w:rsidR="006621E1" w:rsidRPr="004D180D">
        <w:rPr>
          <w:rFonts w:cs="Arial"/>
          <w:sz w:val="28"/>
          <w:lang w:val="uk-UA"/>
        </w:rPr>
        <w:t xml:space="preserve"> </w:t>
      </w:r>
      <w:r w:rsidRPr="004D180D">
        <w:rPr>
          <w:rFonts w:cs="Arial"/>
          <w:sz w:val="28"/>
          <w:lang w:val="uk-UA"/>
        </w:rPr>
        <w:t>фактори,</w:t>
      </w:r>
      <w:r w:rsidR="006621E1" w:rsidRPr="004D180D">
        <w:rPr>
          <w:rFonts w:cs="Arial"/>
          <w:sz w:val="28"/>
          <w:lang w:val="uk-UA"/>
        </w:rPr>
        <w:t xml:space="preserve"> </w:t>
      </w:r>
      <w:r w:rsidRPr="004D180D">
        <w:rPr>
          <w:rFonts w:cs="Arial"/>
          <w:sz w:val="28"/>
          <w:lang w:val="uk-UA"/>
        </w:rPr>
        <w:t>–психологічний</w:t>
      </w:r>
      <w:r w:rsidR="006621E1" w:rsidRPr="004D180D">
        <w:rPr>
          <w:rFonts w:cs="Arial"/>
          <w:sz w:val="28"/>
          <w:lang w:val="uk-UA"/>
        </w:rPr>
        <w:t xml:space="preserve"> </w:t>
      </w:r>
      <w:r w:rsidRPr="004D180D">
        <w:rPr>
          <w:rFonts w:cs="Arial"/>
          <w:sz w:val="28"/>
          <w:lang w:val="uk-UA"/>
        </w:rPr>
        <w:t>клімат,</w:t>
      </w:r>
      <w:r w:rsidR="006621E1" w:rsidRPr="004D180D">
        <w:rPr>
          <w:rFonts w:cs="Arial"/>
          <w:sz w:val="28"/>
          <w:lang w:val="uk-UA"/>
        </w:rPr>
        <w:t xml:space="preserve"> </w:t>
      </w:r>
      <w:r w:rsidRPr="004D180D">
        <w:rPr>
          <w:rFonts w:cs="Arial"/>
          <w:sz w:val="28"/>
          <w:lang w:val="uk-UA"/>
        </w:rPr>
        <w:t>характер</w:t>
      </w:r>
      <w:r w:rsidR="006621E1" w:rsidRPr="004D180D">
        <w:rPr>
          <w:rFonts w:cs="Arial"/>
          <w:sz w:val="28"/>
          <w:lang w:val="uk-UA"/>
        </w:rPr>
        <w:t xml:space="preserve"> </w:t>
      </w:r>
      <w:r w:rsidRPr="004D180D">
        <w:rPr>
          <w:rFonts w:cs="Arial"/>
          <w:sz w:val="28"/>
          <w:lang w:val="uk-UA"/>
        </w:rPr>
        <w:t>традицій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ін.</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Психологічні</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покликані</w:t>
      </w:r>
      <w:r w:rsidR="006621E1" w:rsidRPr="004D180D">
        <w:rPr>
          <w:rFonts w:cs="Arial"/>
          <w:sz w:val="28"/>
          <w:lang w:val="uk-UA"/>
        </w:rPr>
        <w:t xml:space="preserve"> </w:t>
      </w:r>
      <w:r w:rsidRPr="004D180D">
        <w:rPr>
          <w:rFonts w:cs="Arial"/>
          <w:sz w:val="28"/>
          <w:lang w:val="uk-UA"/>
        </w:rPr>
        <w:t>забезпечити</w:t>
      </w:r>
      <w:r w:rsidR="006621E1" w:rsidRPr="004D180D">
        <w:rPr>
          <w:rFonts w:cs="Arial"/>
          <w:sz w:val="28"/>
          <w:lang w:val="uk-UA"/>
        </w:rPr>
        <w:t xml:space="preserve"> </w:t>
      </w:r>
      <w:r w:rsidRPr="004D180D">
        <w:rPr>
          <w:rFonts w:cs="Arial"/>
          <w:sz w:val="28"/>
          <w:lang w:val="uk-UA"/>
        </w:rPr>
        <w:t>формування</w:t>
      </w:r>
      <w:r w:rsidR="006621E1" w:rsidRPr="004D180D">
        <w:rPr>
          <w:rFonts w:cs="Arial"/>
          <w:sz w:val="28"/>
          <w:lang w:val="uk-UA"/>
        </w:rPr>
        <w:t xml:space="preserve"> </w:t>
      </w:r>
      <w:r w:rsidRPr="004D180D">
        <w:rPr>
          <w:rFonts w:cs="Arial"/>
          <w:sz w:val="28"/>
          <w:lang w:val="uk-UA"/>
        </w:rPr>
        <w:t>первинних</w:t>
      </w:r>
      <w:r w:rsidR="006621E1" w:rsidRPr="004D180D">
        <w:rPr>
          <w:rFonts w:cs="Arial"/>
          <w:sz w:val="28"/>
          <w:lang w:val="uk-UA"/>
        </w:rPr>
        <w:t xml:space="preserve"> </w:t>
      </w:r>
      <w:r w:rsidRPr="004D180D">
        <w:rPr>
          <w:rFonts w:cs="Arial"/>
          <w:sz w:val="28"/>
          <w:lang w:val="uk-UA"/>
        </w:rPr>
        <w:t>трудових</w:t>
      </w:r>
      <w:r w:rsidR="006621E1" w:rsidRPr="004D180D">
        <w:rPr>
          <w:rFonts w:cs="Arial"/>
          <w:sz w:val="28"/>
          <w:lang w:val="uk-UA"/>
        </w:rPr>
        <w:t xml:space="preserve"> </w:t>
      </w:r>
      <w:r w:rsidRPr="004D180D">
        <w:rPr>
          <w:rFonts w:cs="Arial"/>
          <w:sz w:val="28"/>
          <w:lang w:val="uk-UA"/>
        </w:rPr>
        <w:t>колективів</w:t>
      </w:r>
      <w:r w:rsidR="006621E1" w:rsidRPr="004D180D">
        <w:rPr>
          <w:rFonts w:cs="Arial"/>
          <w:sz w:val="28"/>
          <w:lang w:val="uk-UA"/>
        </w:rPr>
        <w:t xml:space="preserve"> </w:t>
      </w:r>
      <w:r w:rsidRPr="004D180D">
        <w:rPr>
          <w:rFonts w:cs="Arial"/>
          <w:sz w:val="28"/>
          <w:lang w:val="uk-UA"/>
        </w:rPr>
        <w:t>відповідно</w:t>
      </w:r>
      <w:r w:rsidR="006621E1" w:rsidRPr="004D180D">
        <w:rPr>
          <w:rFonts w:cs="Arial"/>
          <w:sz w:val="28"/>
          <w:lang w:val="uk-UA"/>
        </w:rPr>
        <w:t xml:space="preserve"> </w:t>
      </w:r>
      <w:r w:rsidRPr="004D180D">
        <w:rPr>
          <w:rFonts w:cs="Arial"/>
          <w:sz w:val="28"/>
          <w:lang w:val="uk-UA"/>
        </w:rPr>
        <w:t>їхнім</w:t>
      </w:r>
      <w:r w:rsidR="006621E1" w:rsidRPr="004D180D">
        <w:rPr>
          <w:rFonts w:cs="Arial"/>
          <w:sz w:val="28"/>
          <w:lang w:val="uk-UA"/>
        </w:rPr>
        <w:t xml:space="preserve"> </w:t>
      </w:r>
      <w:r w:rsidRPr="004D180D">
        <w:rPr>
          <w:rFonts w:cs="Arial"/>
          <w:sz w:val="28"/>
          <w:lang w:val="uk-UA"/>
        </w:rPr>
        <w:t>індивідуальним</w:t>
      </w:r>
      <w:r w:rsidR="006621E1" w:rsidRPr="004D180D">
        <w:rPr>
          <w:rFonts w:cs="Arial"/>
          <w:sz w:val="28"/>
          <w:lang w:val="uk-UA"/>
        </w:rPr>
        <w:t xml:space="preserve"> </w:t>
      </w:r>
      <w:r w:rsidRPr="004D180D">
        <w:rPr>
          <w:rFonts w:cs="Arial"/>
          <w:sz w:val="28"/>
          <w:lang w:val="uk-UA"/>
        </w:rPr>
        <w:t>здібностям,</w:t>
      </w:r>
      <w:r w:rsidR="006621E1" w:rsidRPr="004D180D">
        <w:rPr>
          <w:rFonts w:cs="Arial"/>
          <w:sz w:val="28"/>
          <w:lang w:val="uk-UA"/>
        </w:rPr>
        <w:t xml:space="preserve"> </w:t>
      </w:r>
      <w:r w:rsidRPr="004D180D">
        <w:rPr>
          <w:rFonts w:cs="Arial"/>
          <w:sz w:val="28"/>
          <w:lang w:val="uk-UA"/>
        </w:rPr>
        <w:lastRenderedPageBreak/>
        <w:t>схильностям,</w:t>
      </w:r>
      <w:r w:rsidR="006621E1" w:rsidRPr="004D180D">
        <w:rPr>
          <w:rFonts w:cs="Arial"/>
          <w:sz w:val="28"/>
          <w:lang w:val="uk-UA"/>
        </w:rPr>
        <w:t xml:space="preserve"> </w:t>
      </w:r>
      <w:r w:rsidRPr="004D180D">
        <w:rPr>
          <w:rFonts w:cs="Arial"/>
          <w:sz w:val="28"/>
          <w:lang w:val="uk-UA"/>
        </w:rPr>
        <w:t>інтересам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дотриманні</w:t>
      </w:r>
      <w:r w:rsidR="006621E1" w:rsidRPr="004D180D">
        <w:rPr>
          <w:rFonts w:cs="Arial"/>
          <w:sz w:val="28"/>
          <w:lang w:val="uk-UA"/>
        </w:rPr>
        <w:t xml:space="preserve"> </w:t>
      </w:r>
      <w:r w:rsidRPr="004D180D">
        <w:rPr>
          <w:rFonts w:cs="Arial"/>
          <w:sz w:val="28"/>
          <w:lang w:val="uk-UA"/>
        </w:rPr>
        <w:t>психологічної</w:t>
      </w:r>
      <w:r w:rsidR="006621E1" w:rsidRPr="004D180D">
        <w:rPr>
          <w:rFonts w:cs="Arial"/>
          <w:sz w:val="28"/>
          <w:lang w:val="uk-UA"/>
        </w:rPr>
        <w:t xml:space="preserve"> </w:t>
      </w:r>
      <w:r w:rsidRPr="004D180D">
        <w:rPr>
          <w:rFonts w:cs="Arial"/>
          <w:sz w:val="28"/>
          <w:lang w:val="uk-UA"/>
        </w:rPr>
        <w:t>сумісності</w:t>
      </w:r>
      <w:r w:rsidR="006621E1" w:rsidRPr="004D180D">
        <w:rPr>
          <w:rFonts w:cs="Arial"/>
          <w:sz w:val="28"/>
          <w:lang w:val="uk-UA"/>
        </w:rPr>
        <w:t xml:space="preserve"> </w:t>
      </w:r>
      <w:r w:rsidRPr="004D180D">
        <w:rPr>
          <w:rFonts w:cs="Arial"/>
          <w:sz w:val="28"/>
          <w:lang w:val="uk-UA"/>
        </w:rPr>
        <w:t>шляхом</w:t>
      </w:r>
      <w:r w:rsidR="006621E1" w:rsidRPr="004D180D">
        <w:rPr>
          <w:rFonts w:cs="Arial"/>
          <w:sz w:val="28"/>
          <w:lang w:val="uk-UA"/>
        </w:rPr>
        <w:t xml:space="preserve"> </w:t>
      </w:r>
      <w:r w:rsidRPr="004D180D">
        <w:rPr>
          <w:rFonts w:cs="Arial"/>
          <w:sz w:val="28"/>
          <w:lang w:val="uk-UA"/>
        </w:rPr>
        <w:t>регулювання</w:t>
      </w:r>
      <w:r w:rsidR="006621E1" w:rsidRPr="004D180D">
        <w:rPr>
          <w:rFonts w:cs="Arial"/>
          <w:sz w:val="28"/>
          <w:lang w:val="uk-UA"/>
        </w:rPr>
        <w:t xml:space="preserve"> </w:t>
      </w:r>
      <w:r w:rsidRPr="004D180D">
        <w:rPr>
          <w:rFonts w:cs="Arial"/>
          <w:sz w:val="28"/>
          <w:lang w:val="uk-UA"/>
        </w:rPr>
        <w:t>відносин</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людьми,</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індивідуальну</w:t>
      </w:r>
      <w:r w:rsidR="006621E1" w:rsidRPr="004D180D">
        <w:rPr>
          <w:rFonts w:cs="Arial"/>
          <w:sz w:val="28"/>
          <w:lang w:val="uk-UA"/>
        </w:rPr>
        <w:t xml:space="preserve"> </w:t>
      </w:r>
      <w:r w:rsidRPr="004D180D">
        <w:rPr>
          <w:rFonts w:cs="Arial"/>
          <w:sz w:val="28"/>
          <w:lang w:val="uk-UA"/>
        </w:rPr>
        <w:t>психологію</w:t>
      </w:r>
      <w:r w:rsidR="006621E1" w:rsidRPr="004D180D">
        <w:rPr>
          <w:rFonts w:cs="Arial"/>
          <w:sz w:val="28"/>
          <w:lang w:val="uk-UA"/>
        </w:rPr>
        <w:t xml:space="preserve"> </w:t>
      </w:r>
      <w:r w:rsidRPr="004D180D">
        <w:rPr>
          <w:rFonts w:cs="Arial"/>
          <w:sz w:val="28"/>
          <w:lang w:val="uk-UA"/>
        </w:rPr>
        <w:t>окремих</w:t>
      </w:r>
      <w:r w:rsidR="006621E1" w:rsidRPr="004D180D">
        <w:rPr>
          <w:rFonts w:cs="Arial"/>
          <w:sz w:val="28"/>
          <w:lang w:val="uk-UA"/>
        </w:rPr>
        <w:t xml:space="preserve"> </w:t>
      </w:r>
      <w:r w:rsidRPr="004D180D">
        <w:rPr>
          <w:rFonts w:cs="Arial"/>
          <w:sz w:val="28"/>
          <w:lang w:val="uk-UA"/>
        </w:rPr>
        <w:t>працівників.</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знання</w:t>
      </w:r>
      <w:r w:rsidR="006621E1" w:rsidRPr="004D180D">
        <w:rPr>
          <w:rFonts w:cs="Arial"/>
          <w:sz w:val="28"/>
          <w:lang w:val="uk-UA"/>
        </w:rPr>
        <w:t xml:space="preserve"> </w:t>
      </w:r>
      <w:r w:rsidRPr="004D180D">
        <w:rPr>
          <w:rFonts w:cs="Arial"/>
          <w:sz w:val="28"/>
          <w:lang w:val="uk-UA"/>
        </w:rPr>
        <w:t>аспектів</w:t>
      </w:r>
      <w:r w:rsidR="006621E1" w:rsidRPr="004D180D">
        <w:rPr>
          <w:rFonts w:cs="Arial"/>
          <w:sz w:val="28"/>
          <w:lang w:val="uk-UA"/>
        </w:rPr>
        <w:t xml:space="preserve"> </w:t>
      </w:r>
      <w:r w:rsidRPr="004D180D">
        <w:rPr>
          <w:rFonts w:cs="Arial"/>
          <w:sz w:val="28"/>
          <w:lang w:val="uk-UA"/>
        </w:rPr>
        <w:t>психології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правильне</w:t>
      </w:r>
      <w:r w:rsidR="006621E1" w:rsidRPr="004D180D">
        <w:rPr>
          <w:rFonts w:cs="Arial"/>
          <w:sz w:val="28"/>
          <w:lang w:val="uk-UA"/>
        </w:rPr>
        <w:t xml:space="preserve"> </w:t>
      </w:r>
      <w:r w:rsidRPr="004D180D">
        <w:rPr>
          <w:rFonts w:cs="Arial"/>
          <w:sz w:val="28"/>
          <w:lang w:val="uk-UA"/>
        </w:rPr>
        <w:t>їхнє</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кад</w:t>
      </w:r>
      <w:r w:rsidR="00306AC5">
        <w:rPr>
          <w:noProof/>
        </w:rPr>
        <w:pict>
          <v:group id="_x0000_s1365" style="position:absolute;left:0;text-align:left;margin-left:0;margin-top:9pt;width:472.65pt;height:333pt;z-index:251680256;mso-position-horizontal-relative:text;mso-position-vertical-relative:text" coordorigin="1588,1674" coordsize="9453,6660">
            <v:shape id="_x0000_s1366" type="#_x0000_t202" style="position:absolute;left:4835;top:1674;width:3240;height:540" strokeweight="1.5pt">
              <v:textbox style="mso-next-textbox:#_x0000_s1366">
                <w:txbxContent>
                  <w:p w:rsidR="006621E1" w:rsidRDefault="006621E1" w:rsidP="001007C7">
                    <w:pPr>
                      <w:jc w:val="center"/>
                      <w:rPr>
                        <w:rFonts w:ascii="Arial" w:hAnsi="Arial" w:cs="Arial"/>
                        <w:sz w:val="28"/>
                      </w:rPr>
                    </w:pPr>
                    <w:r>
                      <w:rPr>
                        <w:rFonts w:ascii="Arial" w:hAnsi="Arial" w:cs="Arial"/>
                        <w:sz w:val="28"/>
                      </w:rPr>
                      <w:t>Мотивац</w:t>
                    </w:r>
                    <w:r>
                      <w:rPr>
                        <w:rFonts w:ascii="Arial" w:hAnsi="Arial" w:cs="Arial"/>
                        <w:sz w:val="28"/>
                        <w:lang w:val="uk-UA"/>
                      </w:rPr>
                      <w:t>і</w:t>
                    </w:r>
                    <w:r>
                      <w:rPr>
                        <w:rFonts w:ascii="Arial" w:hAnsi="Arial" w:cs="Arial"/>
                        <w:sz w:val="28"/>
                      </w:rPr>
                      <w:t xml:space="preserve">я </w:t>
                    </w:r>
                  </w:p>
                </w:txbxContent>
              </v:textbox>
            </v:shape>
            <v:shape id="_x0000_s1367" type="#_x0000_t202" style="position:absolute;left:5328;top:2574;width:2340;height:540" strokeweight="1.5pt">
              <v:textbox style="mso-next-textbox:#_x0000_s1367">
                <w:txbxContent>
                  <w:p w:rsidR="006621E1" w:rsidRDefault="006621E1" w:rsidP="001007C7">
                    <w:pPr>
                      <w:jc w:val="center"/>
                      <w:rPr>
                        <w:rFonts w:ascii="Arial" w:hAnsi="Arial" w:cs="Arial"/>
                        <w:sz w:val="28"/>
                      </w:rPr>
                    </w:pPr>
                    <w:r>
                      <w:rPr>
                        <w:rFonts w:ascii="Arial" w:hAnsi="Arial" w:cs="Arial"/>
                        <w:sz w:val="28"/>
                      </w:rPr>
                      <w:t>В</w:t>
                    </w:r>
                    <w:r>
                      <w:rPr>
                        <w:rFonts w:ascii="Arial" w:hAnsi="Arial" w:cs="Arial"/>
                        <w:sz w:val="28"/>
                        <w:lang w:val="uk-UA"/>
                      </w:rPr>
                      <w:t>і</w:t>
                    </w:r>
                    <w:r>
                      <w:rPr>
                        <w:rFonts w:ascii="Arial" w:hAnsi="Arial" w:cs="Arial"/>
                        <w:sz w:val="28"/>
                      </w:rPr>
                      <w:t>д</w:t>
                    </w:r>
                    <w:r>
                      <w:rPr>
                        <w:rFonts w:ascii="Arial" w:hAnsi="Arial" w:cs="Arial"/>
                        <w:sz w:val="28"/>
                        <w:lang w:val="uk-UA"/>
                      </w:rPr>
                      <w:t>и</w:t>
                    </w:r>
                    <w:r>
                      <w:rPr>
                        <w:rFonts w:ascii="Arial" w:hAnsi="Arial" w:cs="Arial"/>
                        <w:sz w:val="28"/>
                      </w:rPr>
                      <w:t xml:space="preserve"> </w:t>
                    </w:r>
                  </w:p>
                </w:txbxContent>
              </v:textbox>
            </v:shape>
            <v:shape id="_x0000_s1368" type="#_x0000_t202" style="position:absolute;left:2149;top:3294;width:2618;height:1800" strokeweight="1.5pt">
              <v:textbox style="mso-next-textbox:#_x0000_s1368" inset=",.3mm,,.3mm">
                <w:txbxContent>
                  <w:p w:rsidR="006621E1" w:rsidRDefault="006621E1" w:rsidP="001007C7">
                    <w:pPr>
                      <w:jc w:val="center"/>
                      <w:rPr>
                        <w:rFonts w:ascii="Arial" w:hAnsi="Arial" w:cs="Arial"/>
                        <w:b/>
                        <w:bCs/>
                        <w:sz w:val="28"/>
                        <w:lang w:val="uk-UA"/>
                      </w:rPr>
                    </w:pPr>
                    <w:r>
                      <w:rPr>
                        <w:rFonts w:ascii="Arial" w:hAnsi="Arial" w:cs="Arial"/>
                        <w:b/>
                        <w:bCs/>
                        <w:sz w:val="28"/>
                        <w:lang w:val="uk-UA"/>
                      </w:rPr>
                      <w:t>Соціальні взаємини</w:t>
                    </w:r>
                  </w:p>
                  <w:p w:rsidR="006621E1" w:rsidRDefault="006621E1" w:rsidP="001007C7">
                    <w:pPr>
                      <w:rPr>
                        <w:rFonts w:ascii="Arial" w:hAnsi="Arial" w:cs="Arial"/>
                        <w:sz w:val="28"/>
                        <w:lang w:val="uk-UA"/>
                      </w:rPr>
                    </w:pPr>
                    <w:r>
                      <w:rPr>
                        <w:rFonts w:ascii="Arial" w:hAnsi="Arial" w:cs="Arial"/>
                        <w:sz w:val="28"/>
                      </w:rPr>
                      <w:t>-</w:t>
                    </w:r>
                    <w:r>
                      <w:rPr>
                        <w:rFonts w:ascii="Arial" w:hAnsi="Arial" w:cs="Arial"/>
                        <w:sz w:val="28"/>
                        <w:lang w:val="uk-UA"/>
                      </w:rPr>
                      <w:t>інтереси</w:t>
                    </w:r>
                  </w:p>
                  <w:p w:rsidR="006621E1" w:rsidRDefault="006621E1" w:rsidP="001007C7">
                    <w:pPr>
                      <w:rPr>
                        <w:rFonts w:ascii="Arial" w:hAnsi="Arial" w:cs="Arial"/>
                        <w:sz w:val="28"/>
                        <w:lang w:val="uk-UA"/>
                      </w:rPr>
                    </w:pPr>
                    <w:r>
                      <w:rPr>
                        <w:rFonts w:ascii="Arial" w:hAnsi="Arial" w:cs="Arial"/>
                        <w:sz w:val="28"/>
                      </w:rPr>
                      <w:t>-</w:t>
                    </w:r>
                    <w:r>
                      <w:rPr>
                        <w:rFonts w:ascii="Arial" w:hAnsi="Arial" w:cs="Arial"/>
                        <w:sz w:val="28"/>
                        <w:lang w:val="uk-UA"/>
                      </w:rPr>
                      <w:t>потреби</w:t>
                    </w:r>
                  </w:p>
                  <w:p w:rsidR="006621E1" w:rsidRDefault="006621E1" w:rsidP="001007C7">
                    <w:pPr>
                      <w:rPr>
                        <w:rFonts w:ascii="Arial" w:hAnsi="Arial" w:cs="Arial"/>
                        <w:sz w:val="28"/>
                        <w:lang w:val="uk-UA"/>
                      </w:rPr>
                    </w:pPr>
                    <w:r>
                      <w:rPr>
                        <w:rFonts w:ascii="Arial" w:hAnsi="Arial" w:cs="Arial"/>
                        <w:sz w:val="28"/>
                      </w:rPr>
                      <w:t>-</w:t>
                    </w:r>
                    <w:r>
                      <w:rPr>
                        <w:rFonts w:ascii="Arial" w:hAnsi="Arial" w:cs="Arial"/>
                        <w:sz w:val="28"/>
                        <w:lang w:val="uk-UA"/>
                      </w:rPr>
                      <w:t>заохочення</w:t>
                    </w:r>
                  </w:p>
                </w:txbxContent>
              </v:textbox>
            </v:shape>
            <v:shape id="_x0000_s1369" type="#_x0000_t202" style="position:absolute;left:2149;top:5454;width:2618;height:1080" strokeweight="1.5pt">
              <v:textbox style="mso-next-textbox:#_x0000_s1369" inset=",.3mm,,.3mm">
                <w:txbxContent>
                  <w:p w:rsidR="006621E1" w:rsidRDefault="006621E1" w:rsidP="001007C7">
                    <w:pPr>
                      <w:jc w:val="center"/>
                      <w:rPr>
                        <w:rFonts w:ascii="Arial" w:hAnsi="Arial" w:cs="Arial"/>
                        <w:b/>
                        <w:bCs/>
                        <w:sz w:val="28"/>
                        <w:lang w:val="uk-UA"/>
                      </w:rPr>
                    </w:pPr>
                    <w:r>
                      <w:rPr>
                        <w:rFonts w:ascii="Arial" w:hAnsi="Arial" w:cs="Arial"/>
                        <w:b/>
                        <w:bCs/>
                        <w:sz w:val="28"/>
                        <w:lang w:val="uk-UA"/>
                      </w:rPr>
                      <w:t>Психологічні</w:t>
                    </w:r>
                  </w:p>
                  <w:p w:rsidR="006621E1" w:rsidRDefault="006621E1" w:rsidP="001007C7">
                    <w:pPr>
                      <w:rPr>
                        <w:rFonts w:ascii="Arial" w:hAnsi="Arial" w:cs="Arial"/>
                        <w:sz w:val="28"/>
                      </w:rPr>
                    </w:pPr>
                    <w:r>
                      <w:rPr>
                        <w:rFonts w:ascii="Arial" w:hAnsi="Arial" w:cs="Arial"/>
                        <w:sz w:val="28"/>
                      </w:rPr>
                      <w:t>-на колектив</w:t>
                    </w:r>
                  </w:p>
                  <w:p w:rsidR="006621E1" w:rsidRDefault="006621E1" w:rsidP="001007C7">
                    <w:pPr>
                      <w:rPr>
                        <w:rFonts w:ascii="Arial" w:hAnsi="Arial" w:cs="Arial"/>
                        <w:sz w:val="28"/>
                        <w:lang w:val="uk-UA"/>
                      </w:rPr>
                    </w:pPr>
                    <w:r>
                      <w:rPr>
                        <w:rFonts w:ascii="Arial" w:hAnsi="Arial" w:cs="Arial"/>
                        <w:sz w:val="28"/>
                      </w:rPr>
                      <w:t xml:space="preserve">-на </w:t>
                    </w:r>
                    <w:r>
                      <w:rPr>
                        <w:rFonts w:ascii="Arial" w:hAnsi="Arial" w:cs="Arial"/>
                        <w:sz w:val="28"/>
                        <w:lang w:val="uk-UA"/>
                      </w:rPr>
                      <w:t>особу</w:t>
                    </w:r>
                  </w:p>
                </w:txbxContent>
              </v:textbox>
            </v:shape>
            <v:shape id="_x0000_s1370" type="#_x0000_t202" style="position:absolute;left:5515;top:3294;width:2618;height:2340" strokeweight="1.5pt">
              <v:textbox style="mso-next-textbox:#_x0000_s1370" inset=",.3mm,,.3mm">
                <w:txbxContent>
                  <w:p w:rsidR="006621E1" w:rsidRDefault="006621E1" w:rsidP="001007C7">
                    <w:pPr>
                      <w:jc w:val="center"/>
                      <w:rPr>
                        <w:rFonts w:ascii="Arial" w:hAnsi="Arial" w:cs="Arial"/>
                        <w:b/>
                        <w:bCs/>
                        <w:sz w:val="28"/>
                        <w:lang w:val="uk-UA"/>
                      </w:rPr>
                    </w:pPr>
                    <w:r>
                      <w:rPr>
                        <w:rFonts w:ascii="Arial" w:hAnsi="Arial" w:cs="Arial"/>
                        <w:b/>
                        <w:bCs/>
                        <w:sz w:val="28"/>
                      </w:rPr>
                      <w:t>Прям</w:t>
                    </w:r>
                    <w:r>
                      <w:rPr>
                        <w:rFonts w:ascii="Arial" w:hAnsi="Arial" w:cs="Arial"/>
                        <w:b/>
                        <w:bCs/>
                        <w:sz w:val="28"/>
                        <w:lang w:val="uk-UA"/>
                      </w:rPr>
                      <w:t>і</w:t>
                    </w:r>
                  </w:p>
                  <w:p w:rsidR="006621E1" w:rsidRDefault="006621E1" w:rsidP="001007C7">
                    <w:pPr>
                      <w:rPr>
                        <w:rFonts w:ascii="Arial" w:hAnsi="Arial" w:cs="Arial"/>
                        <w:sz w:val="28"/>
                      </w:rPr>
                    </w:pPr>
                    <w:r>
                      <w:rPr>
                        <w:rFonts w:ascii="Arial" w:hAnsi="Arial" w:cs="Arial"/>
                        <w:sz w:val="28"/>
                      </w:rPr>
                      <w:t>-убеждение</w:t>
                    </w:r>
                  </w:p>
                  <w:p w:rsidR="006621E1" w:rsidRDefault="006621E1" w:rsidP="001007C7">
                    <w:pPr>
                      <w:rPr>
                        <w:rFonts w:ascii="Arial" w:hAnsi="Arial" w:cs="Arial"/>
                        <w:sz w:val="28"/>
                      </w:rPr>
                    </w:pPr>
                    <w:r>
                      <w:rPr>
                        <w:rFonts w:ascii="Arial" w:hAnsi="Arial" w:cs="Arial"/>
                        <w:sz w:val="28"/>
                      </w:rPr>
                      <w:t>-внушение</w:t>
                    </w:r>
                  </w:p>
                  <w:p w:rsidR="006621E1" w:rsidRDefault="006621E1" w:rsidP="001007C7">
                    <w:pPr>
                      <w:rPr>
                        <w:rFonts w:ascii="Arial" w:hAnsi="Arial" w:cs="Arial"/>
                        <w:sz w:val="28"/>
                      </w:rPr>
                    </w:pPr>
                    <w:r>
                      <w:rPr>
                        <w:rFonts w:ascii="Arial" w:hAnsi="Arial" w:cs="Arial"/>
                        <w:sz w:val="28"/>
                      </w:rPr>
                      <w:t>-подражание</w:t>
                    </w:r>
                  </w:p>
                  <w:p w:rsidR="006621E1" w:rsidRDefault="006621E1" w:rsidP="001007C7">
                    <w:pPr>
                      <w:rPr>
                        <w:rFonts w:ascii="Arial" w:hAnsi="Arial" w:cs="Arial"/>
                        <w:sz w:val="28"/>
                      </w:rPr>
                    </w:pPr>
                    <w:r>
                      <w:rPr>
                        <w:rFonts w:ascii="Arial" w:hAnsi="Arial" w:cs="Arial"/>
                        <w:sz w:val="28"/>
                      </w:rPr>
                      <w:t>-вовлечение</w:t>
                    </w:r>
                  </w:p>
                  <w:p w:rsidR="006621E1" w:rsidRDefault="006621E1" w:rsidP="001007C7">
                    <w:pPr>
                      <w:rPr>
                        <w:rFonts w:ascii="Arial" w:hAnsi="Arial" w:cs="Arial"/>
                        <w:sz w:val="28"/>
                      </w:rPr>
                    </w:pPr>
                    <w:r>
                      <w:rPr>
                        <w:rFonts w:ascii="Arial" w:hAnsi="Arial" w:cs="Arial"/>
                        <w:sz w:val="28"/>
                      </w:rPr>
                      <w:t>-побуждение</w:t>
                    </w:r>
                  </w:p>
                  <w:p w:rsidR="006621E1" w:rsidRDefault="006621E1" w:rsidP="001007C7">
                    <w:pPr>
                      <w:rPr>
                        <w:rFonts w:ascii="Arial" w:hAnsi="Arial" w:cs="Arial"/>
                        <w:sz w:val="28"/>
                      </w:rPr>
                    </w:pPr>
                    <w:r>
                      <w:rPr>
                        <w:rFonts w:ascii="Arial" w:hAnsi="Arial" w:cs="Arial"/>
                        <w:sz w:val="28"/>
                      </w:rPr>
                      <w:t>-принуждение</w:t>
                    </w:r>
                  </w:p>
                </w:txbxContent>
              </v:textbox>
            </v:shape>
            <v:shape id="_x0000_s1371" type="#_x0000_t202" style="position:absolute;left:5515;top:5814;width:4488;height:1440" strokeweight="1.5pt">
              <v:textbox style="mso-next-textbox:#_x0000_s1371" inset=",.3mm,,.3mm">
                <w:txbxContent>
                  <w:p w:rsidR="006621E1" w:rsidRDefault="006621E1" w:rsidP="001007C7">
                    <w:pPr>
                      <w:jc w:val="center"/>
                      <w:rPr>
                        <w:rFonts w:ascii="Arial" w:hAnsi="Arial" w:cs="Arial"/>
                        <w:b/>
                        <w:bCs/>
                        <w:sz w:val="28"/>
                        <w:lang w:val="uk-UA"/>
                      </w:rPr>
                    </w:pPr>
                    <w:r>
                      <w:rPr>
                        <w:rFonts w:ascii="Arial" w:hAnsi="Arial" w:cs="Arial"/>
                        <w:b/>
                        <w:bCs/>
                        <w:sz w:val="28"/>
                        <w:lang w:val="uk-UA"/>
                      </w:rPr>
                      <w:t>Не прямі</w:t>
                    </w:r>
                  </w:p>
                  <w:p w:rsidR="006621E1" w:rsidRDefault="006621E1" w:rsidP="001007C7">
                    <w:pPr>
                      <w:rPr>
                        <w:rFonts w:ascii="Arial" w:hAnsi="Arial" w:cs="Arial"/>
                        <w:sz w:val="28"/>
                        <w:lang w:val="uk-UA"/>
                      </w:rPr>
                    </w:pPr>
                    <w:r>
                      <w:rPr>
                        <w:rFonts w:ascii="Arial" w:hAnsi="Arial" w:cs="Arial"/>
                        <w:sz w:val="28"/>
                      </w:rPr>
                      <w:t>-</w:t>
                    </w:r>
                    <w:r>
                      <w:rPr>
                        <w:rFonts w:ascii="Arial" w:hAnsi="Arial" w:cs="Arial"/>
                        <w:sz w:val="28"/>
                        <w:lang w:val="uk-UA"/>
                      </w:rPr>
                      <w:t>умови праці;</w:t>
                    </w:r>
                  </w:p>
                  <w:p w:rsidR="006621E1" w:rsidRDefault="006621E1" w:rsidP="001007C7">
                    <w:pPr>
                      <w:rPr>
                        <w:rFonts w:ascii="Arial" w:hAnsi="Arial" w:cs="Arial"/>
                        <w:sz w:val="28"/>
                      </w:rPr>
                    </w:pPr>
                    <w:r>
                      <w:rPr>
                        <w:rFonts w:ascii="Arial" w:hAnsi="Arial" w:cs="Arial"/>
                        <w:sz w:val="28"/>
                      </w:rPr>
                      <w:t>-</w:t>
                    </w:r>
                    <w:r>
                      <w:rPr>
                        <w:rFonts w:ascii="Arial" w:hAnsi="Arial" w:cs="Arial"/>
                        <w:sz w:val="28"/>
                        <w:lang w:val="uk-UA"/>
                      </w:rPr>
                      <w:t xml:space="preserve">елементи системи </w:t>
                    </w:r>
                    <w:r>
                      <w:rPr>
                        <w:rFonts w:ascii="Arial" w:hAnsi="Arial" w:cs="Arial"/>
                        <w:sz w:val="28"/>
                      </w:rPr>
                      <w:t>управл</w:t>
                    </w:r>
                    <w:r>
                      <w:rPr>
                        <w:rFonts w:ascii="Arial" w:hAnsi="Arial" w:cs="Arial"/>
                        <w:sz w:val="28"/>
                        <w:lang w:val="uk-UA"/>
                      </w:rPr>
                      <w:t>і</w:t>
                    </w:r>
                    <w:r>
                      <w:rPr>
                        <w:rFonts w:ascii="Arial" w:hAnsi="Arial" w:cs="Arial"/>
                        <w:sz w:val="28"/>
                      </w:rPr>
                      <w:t>н</w:t>
                    </w:r>
                    <w:r>
                      <w:rPr>
                        <w:rFonts w:ascii="Arial" w:hAnsi="Arial" w:cs="Arial"/>
                        <w:sz w:val="28"/>
                        <w:lang w:val="uk-UA"/>
                      </w:rPr>
                      <w:t>н</w:t>
                    </w:r>
                    <w:r>
                      <w:rPr>
                        <w:rFonts w:ascii="Arial" w:hAnsi="Arial" w:cs="Arial"/>
                        <w:sz w:val="28"/>
                      </w:rPr>
                      <w:t>я</w:t>
                    </w:r>
                  </w:p>
                  <w:p w:rsidR="006621E1" w:rsidRDefault="006621E1" w:rsidP="001007C7">
                    <w:pPr>
                      <w:rPr>
                        <w:rFonts w:ascii="Arial" w:hAnsi="Arial" w:cs="Arial"/>
                        <w:sz w:val="28"/>
                        <w:lang w:val="uk-UA"/>
                      </w:rPr>
                    </w:pPr>
                    <w:r>
                      <w:rPr>
                        <w:rFonts w:ascii="Arial" w:hAnsi="Arial" w:cs="Arial"/>
                        <w:sz w:val="28"/>
                      </w:rPr>
                      <w:t>-</w:t>
                    </w:r>
                    <w:r>
                      <w:rPr>
                        <w:rFonts w:ascii="Arial" w:hAnsi="Arial" w:cs="Arial"/>
                        <w:sz w:val="28"/>
                        <w:lang w:val="uk-UA"/>
                      </w:rPr>
                      <w:t>особисті фактори</w:t>
                    </w:r>
                  </w:p>
                </w:txbxContent>
              </v:textbox>
            </v:shape>
            <v:shape id="_x0000_s1372" type="#_x0000_t202" style="position:absolute;left:8881;top:3474;width:2160;height:360" strokeweight="1.5pt">
              <v:textbox style="mso-next-textbox:#_x0000_s1372" inset=",.3mm,,.3mm">
                <w:txbxContent>
                  <w:p w:rsidR="006621E1" w:rsidRDefault="006621E1" w:rsidP="001007C7">
                    <w:pPr>
                      <w:jc w:val="center"/>
                      <w:rPr>
                        <w:rFonts w:ascii="Arial" w:hAnsi="Arial" w:cs="Arial"/>
                        <w:lang w:val="uk-UA"/>
                      </w:rPr>
                    </w:pPr>
                    <w:r>
                      <w:rPr>
                        <w:rFonts w:ascii="Arial" w:hAnsi="Arial" w:cs="Arial"/>
                        <w:sz w:val="28"/>
                        <w:lang w:val="uk-UA"/>
                      </w:rPr>
                      <w:t>Далека</w:t>
                    </w:r>
                  </w:p>
                </w:txbxContent>
              </v:textbox>
            </v:shape>
            <v:shape id="_x0000_s1373" type="#_x0000_t202" style="position:absolute;left:8881;top:4374;width:2160;height:360" strokeweight="1.5pt">
              <v:textbox style="mso-next-textbox:#_x0000_s1373" inset=",.3mm,,.3mm">
                <w:txbxContent>
                  <w:p w:rsidR="006621E1" w:rsidRDefault="006621E1" w:rsidP="001007C7">
                    <w:pPr>
                      <w:jc w:val="center"/>
                      <w:rPr>
                        <w:rFonts w:ascii="Arial" w:hAnsi="Arial" w:cs="Arial"/>
                        <w:lang w:val="uk-UA"/>
                      </w:rPr>
                    </w:pPr>
                    <w:r>
                      <w:rPr>
                        <w:rFonts w:ascii="Arial" w:hAnsi="Arial" w:cs="Arial"/>
                        <w:sz w:val="28"/>
                        <w:lang w:val="uk-UA"/>
                      </w:rPr>
                      <w:t>Близька</w:t>
                    </w:r>
                  </w:p>
                </w:txbxContent>
              </v:textbox>
            </v:shape>
            <v:line id="_x0000_s1374" style="position:absolute;flip:x" from="1775,2754" to="1955,2754" strokeweight="1.5pt"/>
            <v:line id="_x0000_s1375" style="position:absolute" from="1775,2754" to="1775,5814" strokeweight="1.5pt"/>
            <v:line id="_x0000_s1376" style="position:absolute" from="1775,5814" to="2135,5814" strokeweight="1.5pt"/>
            <v:line id="_x0000_s1377" style="position:absolute" from="1775,3834" to="2135,3834" strokeweight="1.5pt"/>
            <v:line id="_x0000_s1378" style="position:absolute;flip:x" from="5141,2934" to="5321,2934" strokeweight="1.5pt"/>
            <v:line id="_x0000_s1379" style="position:absolute" from="5141,2934" to="5141,6714" strokeweight="1.5pt"/>
            <v:line id="_x0000_s1380" style="position:absolute" from="5141,3834" to="5501,3834" strokeweight="1.5pt"/>
            <v:line id="_x0000_s1381" style="position:absolute" from="5195,6714" to="5555,6714" strokeweight="1.5pt"/>
            <v:line id="_x0000_s1382" style="position:absolute;flip:x" from="8507,2754" to="8687,2754" strokeweight="1.5pt"/>
            <v:line id="_x0000_s1383" style="position:absolute" from="8507,2754" to="8507,4554" strokeweight="1.5pt"/>
            <v:line id="_x0000_s1384" style="position:absolute" from="8507,3654" to="8867,3654" strokeweight="1.5pt"/>
            <v:line id="_x0000_s1385" style="position:absolute" from="8507,4554" to="8867,4554" strokeweight="1.5pt"/>
            <v:line id="_x0000_s1386" style="position:absolute" from="3084,2394" to="9629,2394" strokeweight="1.5pt"/>
            <v:line id="_x0000_s1387" style="position:absolute" from="3084,2394" to="3084,2934" strokeweight="1.5pt"/>
            <v:line id="_x0000_s1388" style="position:absolute" from="9629,2394" to="9629,2934" strokeweight="1.5pt"/>
            <v:line id="_x0000_s1389" style="position:absolute;flip:x" from="6450,2214" to="6455,2574" strokeweight="1.5pt"/>
            <v:shape id="_x0000_s1390" type="#_x0000_t202" style="position:absolute;left:8694;top:2574;width:2340;height:540" strokeweight="1.5pt">
              <v:textbox style="mso-next-textbox:#_x0000_s1390">
                <w:txbxContent>
                  <w:p w:rsidR="006621E1" w:rsidRDefault="006621E1" w:rsidP="001007C7">
                    <w:pPr>
                      <w:jc w:val="center"/>
                      <w:rPr>
                        <w:rFonts w:ascii="Arial" w:hAnsi="Arial" w:cs="Arial"/>
                        <w:sz w:val="28"/>
                        <w:lang w:val="uk-UA"/>
                      </w:rPr>
                    </w:pPr>
                    <w:r>
                      <w:rPr>
                        <w:rFonts w:ascii="Arial" w:hAnsi="Arial" w:cs="Arial"/>
                        <w:sz w:val="28"/>
                        <w:lang w:val="uk-UA"/>
                      </w:rPr>
                      <w:t>Термін, строки</w:t>
                    </w:r>
                  </w:p>
                </w:txbxContent>
              </v:textbox>
            </v:shape>
            <v:shape id="_x0000_s1391" type="#_x0000_t202" style="position:absolute;left:1962;top:2574;width:2340;height:540" strokeweight="1.5pt">
              <v:textbox style="mso-next-textbox:#_x0000_s1391">
                <w:txbxContent>
                  <w:p w:rsidR="006621E1" w:rsidRDefault="006621E1" w:rsidP="001007C7">
                    <w:pPr>
                      <w:jc w:val="center"/>
                      <w:rPr>
                        <w:rFonts w:ascii="Arial" w:hAnsi="Arial" w:cs="Arial"/>
                        <w:sz w:val="28"/>
                      </w:rPr>
                    </w:pPr>
                    <w:r>
                      <w:rPr>
                        <w:rFonts w:ascii="Arial" w:hAnsi="Arial" w:cs="Arial"/>
                        <w:sz w:val="28"/>
                      </w:rPr>
                      <w:t xml:space="preserve">Основа </w:t>
                    </w:r>
                  </w:p>
                </w:txbxContent>
              </v:textbox>
            </v:shape>
            <v:shape id="_x0000_s1392" type="#_x0000_t202" style="position:absolute;left:1588;top:7434;width:9350;height:900" stroked="f" strokeweight="1.5pt">
              <v:textbox style="mso-next-textbox:#_x0000_s1392" inset=",.3mm,,.3mm">
                <w:txbxContent>
                  <w:p w:rsidR="006621E1" w:rsidRDefault="006621E1" w:rsidP="001007C7">
                    <w:pPr>
                      <w:jc w:val="center"/>
                      <w:rPr>
                        <w:rFonts w:ascii="Arial" w:hAnsi="Arial" w:cs="Arial"/>
                        <w:b/>
                        <w:bCs/>
                        <w:sz w:val="28"/>
                        <w:lang w:val="uk-UA"/>
                      </w:rPr>
                    </w:pPr>
                    <w:r>
                      <w:rPr>
                        <w:rFonts w:ascii="Arial" w:hAnsi="Arial" w:cs="Arial"/>
                        <w:sz w:val="28"/>
                        <w:lang w:val="uk-UA"/>
                      </w:rPr>
                      <w:t xml:space="preserve">Рис. 15.1 </w:t>
                    </w:r>
                    <w:r>
                      <w:rPr>
                        <w:rFonts w:ascii="Arial" w:hAnsi="Arial" w:cs="Arial"/>
                        <w:b/>
                        <w:bCs/>
                        <w:sz w:val="28"/>
                        <w:lang w:val="uk-UA"/>
                      </w:rPr>
                      <w:t>Види мотивації</w:t>
                    </w:r>
                  </w:p>
                </w:txbxContent>
              </v:textbox>
            </v:shape>
            <w10:wrap type="topAndBottom"/>
          </v:group>
        </w:pict>
      </w:r>
      <w:r w:rsidRPr="004D180D">
        <w:rPr>
          <w:rFonts w:cs="Arial"/>
          <w:sz w:val="28"/>
          <w:lang w:val="uk-UA"/>
        </w:rPr>
        <w:t>рами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важливе</w:t>
      </w:r>
      <w:r w:rsidR="006621E1" w:rsidRPr="004D180D">
        <w:rPr>
          <w:rFonts w:cs="Arial"/>
          <w:sz w:val="28"/>
          <w:lang w:val="uk-UA"/>
        </w:rPr>
        <w:t xml:space="preserve"> </w:t>
      </w:r>
      <w:r w:rsidRPr="004D180D">
        <w:rPr>
          <w:rFonts w:cs="Arial"/>
          <w:sz w:val="28"/>
          <w:lang w:val="uk-UA"/>
        </w:rPr>
        <w:t>значення.</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повинні,</w:t>
      </w:r>
      <w:r w:rsidR="006621E1" w:rsidRPr="004D180D">
        <w:rPr>
          <w:rFonts w:cs="Arial"/>
          <w:sz w:val="28"/>
          <w:lang w:val="uk-UA"/>
        </w:rPr>
        <w:t xml:space="preserve"> </w:t>
      </w:r>
      <w:r w:rsidRPr="004D180D">
        <w:rPr>
          <w:rFonts w:cs="Arial"/>
          <w:sz w:val="28"/>
          <w:lang w:val="uk-UA"/>
        </w:rPr>
        <w:t>зокрема,</w:t>
      </w:r>
      <w:r w:rsidR="006621E1" w:rsidRPr="004D180D">
        <w:rPr>
          <w:rFonts w:cs="Arial"/>
          <w:sz w:val="28"/>
          <w:lang w:val="uk-UA"/>
        </w:rPr>
        <w:t xml:space="preserve"> </w:t>
      </w:r>
      <w:r w:rsidRPr="004D180D">
        <w:rPr>
          <w:rFonts w:cs="Arial"/>
          <w:sz w:val="28"/>
          <w:lang w:val="uk-UA"/>
        </w:rPr>
        <w:t>розуміти</w:t>
      </w:r>
      <w:r w:rsidR="006621E1" w:rsidRPr="004D180D">
        <w:rPr>
          <w:rFonts w:cs="Arial"/>
          <w:sz w:val="28"/>
          <w:lang w:val="uk-UA"/>
        </w:rPr>
        <w:t xml:space="preserve"> </w:t>
      </w:r>
      <w:r w:rsidRPr="004D180D">
        <w:rPr>
          <w:rFonts w:cs="Arial"/>
          <w:sz w:val="28"/>
          <w:lang w:val="uk-UA"/>
        </w:rPr>
        <w:t>особливості</w:t>
      </w:r>
      <w:r w:rsidR="006621E1" w:rsidRPr="004D180D">
        <w:rPr>
          <w:rFonts w:cs="Arial"/>
          <w:sz w:val="28"/>
          <w:lang w:val="uk-UA"/>
        </w:rPr>
        <w:t xml:space="preserve"> </w:t>
      </w:r>
      <w:r w:rsidRPr="004D180D">
        <w:rPr>
          <w:rFonts w:cs="Arial"/>
          <w:sz w:val="28"/>
          <w:lang w:val="uk-UA"/>
        </w:rPr>
        <w:t>поводження</w:t>
      </w:r>
      <w:r w:rsidR="006621E1" w:rsidRPr="004D180D">
        <w:rPr>
          <w:rFonts w:cs="Arial"/>
          <w:sz w:val="28"/>
          <w:lang w:val="uk-UA"/>
        </w:rPr>
        <w:t xml:space="preserve"> </w:t>
      </w:r>
      <w:r w:rsidRPr="004D180D">
        <w:rPr>
          <w:rFonts w:cs="Arial"/>
          <w:sz w:val="28"/>
          <w:lang w:val="uk-UA"/>
        </w:rPr>
        <w:t>людини,</w:t>
      </w:r>
      <w:r w:rsidR="006621E1" w:rsidRPr="004D180D">
        <w:rPr>
          <w:rFonts w:cs="Arial"/>
          <w:sz w:val="28"/>
          <w:lang w:val="uk-UA"/>
        </w:rPr>
        <w:t xml:space="preserve"> </w:t>
      </w:r>
      <w:r w:rsidRPr="004D180D">
        <w:rPr>
          <w:rFonts w:cs="Arial"/>
          <w:sz w:val="28"/>
          <w:lang w:val="uk-UA"/>
        </w:rPr>
        <w:t>враховувати</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темперамент,</w:t>
      </w:r>
      <w:r w:rsidR="006621E1" w:rsidRPr="004D180D">
        <w:rPr>
          <w:rFonts w:cs="Arial"/>
          <w:sz w:val="28"/>
          <w:lang w:val="uk-UA"/>
        </w:rPr>
        <w:t xml:space="preserve"> </w:t>
      </w:r>
      <w:r w:rsidRPr="004D180D">
        <w:rPr>
          <w:rFonts w:cs="Arial"/>
          <w:sz w:val="28"/>
          <w:lang w:val="uk-UA"/>
        </w:rPr>
        <w:t>тип</w:t>
      </w:r>
      <w:r w:rsidR="006621E1" w:rsidRPr="004D180D">
        <w:rPr>
          <w:rFonts w:cs="Arial"/>
          <w:sz w:val="28"/>
          <w:lang w:val="uk-UA"/>
        </w:rPr>
        <w:t xml:space="preserve"> </w:t>
      </w:r>
      <w:r w:rsidRPr="004D180D">
        <w:rPr>
          <w:rFonts w:cs="Arial"/>
          <w:sz w:val="28"/>
          <w:lang w:val="uk-UA"/>
        </w:rPr>
        <w:t>вищої</w:t>
      </w:r>
      <w:r w:rsidR="006621E1" w:rsidRPr="004D180D">
        <w:rPr>
          <w:rFonts w:cs="Arial"/>
          <w:sz w:val="28"/>
          <w:lang w:val="uk-UA"/>
        </w:rPr>
        <w:t xml:space="preserve"> </w:t>
      </w:r>
      <w:r w:rsidRPr="004D180D">
        <w:rPr>
          <w:rFonts w:cs="Arial"/>
          <w:sz w:val="28"/>
          <w:lang w:val="uk-UA"/>
        </w:rPr>
        <w:t>нервової</w:t>
      </w:r>
      <w:r w:rsidR="006621E1" w:rsidRPr="004D180D">
        <w:rPr>
          <w:rFonts w:cs="Arial"/>
          <w:sz w:val="28"/>
          <w:lang w:val="uk-UA"/>
        </w:rPr>
        <w:t xml:space="preserve"> </w:t>
      </w:r>
      <w:r w:rsidRPr="004D180D">
        <w:rPr>
          <w:rFonts w:cs="Arial"/>
          <w:sz w:val="28"/>
          <w:lang w:val="uk-UA"/>
        </w:rPr>
        <w:t>діяльності.</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І.П.</w:t>
      </w:r>
      <w:r w:rsidR="006621E1" w:rsidRPr="004D180D">
        <w:rPr>
          <w:rFonts w:cs="Arial"/>
          <w:sz w:val="28"/>
          <w:lang w:val="uk-UA"/>
        </w:rPr>
        <w:t xml:space="preserve"> </w:t>
      </w:r>
      <w:r w:rsidRPr="004D180D">
        <w:rPr>
          <w:rFonts w:cs="Arial"/>
          <w:sz w:val="28"/>
          <w:lang w:val="uk-UA"/>
        </w:rPr>
        <w:t>Павлов</w:t>
      </w:r>
      <w:r w:rsidR="006621E1" w:rsidRPr="004D180D">
        <w:rPr>
          <w:rFonts w:cs="Arial"/>
          <w:sz w:val="28"/>
          <w:lang w:val="uk-UA"/>
        </w:rPr>
        <w:t xml:space="preserve"> </w:t>
      </w:r>
      <w:r w:rsidRPr="004D180D">
        <w:rPr>
          <w:rFonts w:cs="Arial"/>
          <w:sz w:val="28"/>
          <w:lang w:val="uk-UA"/>
        </w:rPr>
        <w:t>розкрив</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закономірності</w:t>
      </w:r>
      <w:r w:rsidR="006621E1" w:rsidRPr="004D180D">
        <w:rPr>
          <w:rFonts w:cs="Arial"/>
          <w:sz w:val="28"/>
          <w:lang w:val="uk-UA"/>
        </w:rPr>
        <w:t xml:space="preserve"> </w:t>
      </w:r>
      <w:r w:rsidRPr="004D180D">
        <w:rPr>
          <w:rFonts w:cs="Arial"/>
          <w:sz w:val="28"/>
          <w:lang w:val="uk-UA"/>
        </w:rPr>
        <w:t>вищої</w:t>
      </w:r>
      <w:r w:rsidR="006621E1" w:rsidRPr="004D180D">
        <w:rPr>
          <w:rFonts w:cs="Arial"/>
          <w:sz w:val="28"/>
          <w:lang w:val="uk-UA"/>
        </w:rPr>
        <w:t xml:space="preserve"> </w:t>
      </w:r>
      <w:r w:rsidRPr="004D180D">
        <w:rPr>
          <w:rFonts w:cs="Arial"/>
          <w:sz w:val="28"/>
          <w:lang w:val="uk-UA"/>
        </w:rPr>
        <w:t>нервової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людини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створив</w:t>
      </w:r>
      <w:r w:rsidR="006621E1" w:rsidRPr="004D180D">
        <w:rPr>
          <w:rFonts w:cs="Arial"/>
          <w:sz w:val="28"/>
          <w:lang w:val="uk-UA"/>
        </w:rPr>
        <w:t xml:space="preserve"> </w:t>
      </w:r>
      <w:r w:rsidRPr="004D180D">
        <w:rPr>
          <w:rFonts w:cs="Arial"/>
          <w:sz w:val="28"/>
          <w:lang w:val="uk-UA"/>
        </w:rPr>
        <w:t>навчання</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типи,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визначаються</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співвідношенню</w:t>
      </w:r>
      <w:r w:rsidR="006621E1" w:rsidRPr="004D180D">
        <w:rPr>
          <w:rFonts w:cs="Arial"/>
          <w:sz w:val="28"/>
          <w:lang w:val="uk-UA"/>
        </w:rPr>
        <w:t xml:space="preserve"> </w:t>
      </w:r>
      <w:r w:rsidRPr="004D180D">
        <w:rPr>
          <w:rFonts w:cs="Arial"/>
          <w:sz w:val="28"/>
          <w:lang w:val="uk-UA"/>
        </w:rPr>
        <w:t>сили</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показника</w:t>
      </w:r>
      <w:r w:rsidR="006621E1" w:rsidRPr="004D180D">
        <w:rPr>
          <w:rFonts w:cs="Arial"/>
          <w:sz w:val="28"/>
          <w:lang w:val="uk-UA"/>
        </w:rPr>
        <w:t xml:space="preserve"> </w:t>
      </w:r>
      <w:r w:rsidRPr="004D180D">
        <w:rPr>
          <w:rFonts w:cs="Arial"/>
          <w:sz w:val="28"/>
          <w:lang w:val="uk-UA"/>
        </w:rPr>
        <w:t>працездатності,</w:t>
      </w:r>
      <w:r w:rsidR="006621E1" w:rsidRPr="004D180D">
        <w:rPr>
          <w:rFonts w:cs="Arial"/>
          <w:sz w:val="28"/>
          <w:lang w:val="uk-UA"/>
        </w:rPr>
        <w:t xml:space="preserve"> </w:t>
      </w:r>
      <w:r w:rsidRPr="004D180D">
        <w:rPr>
          <w:rFonts w:cs="Arial"/>
          <w:sz w:val="28"/>
          <w:lang w:val="uk-UA"/>
        </w:rPr>
        <w:t>рухливості</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урівноваженості.</w:t>
      </w:r>
      <w:r w:rsidR="006621E1" w:rsidRPr="004D180D">
        <w:rPr>
          <w:rFonts w:cs="Arial"/>
          <w:sz w:val="28"/>
          <w:lang w:val="uk-UA"/>
        </w:rPr>
        <w:t xml:space="preserve"> </w:t>
      </w:r>
      <w:r w:rsidRPr="004D180D">
        <w:rPr>
          <w:rFonts w:cs="Arial"/>
          <w:sz w:val="28"/>
          <w:lang w:val="uk-UA"/>
        </w:rPr>
        <w:t>Розрізняють</w:t>
      </w:r>
      <w:r w:rsidR="006621E1" w:rsidRPr="004D180D">
        <w:rPr>
          <w:rFonts w:cs="Arial"/>
          <w:sz w:val="28"/>
          <w:lang w:val="uk-UA"/>
        </w:rPr>
        <w:t xml:space="preserve"> </w:t>
      </w:r>
      <w:r w:rsidRPr="004D180D">
        <w:rPr>
          <w:rFonts w:cs="Arial"/>
          <w:sz w:val="28"/>
          <w:lang w:val="uk-UA"/>
        </w:rPr>
        <w:t>наступні</w:t>
      </w:r>
      <w:r w:rsidR="006621E1" w:rsidRPr="004D180D">
        <w:rPr>
          <w:rFonts w:cs="Arial"/>
          <w:sz w:val="28"/>
          <w:lang w:val="uk-UA"/>
        </w:rPr>
        <w:t xml:space="preserve"> </w:t>
      </w:r>
      <w:r w:rsidRPr="004D180D">
        <w:rPr>
          <w:rFonts w:cs="Arial"/>
          <w:sz w:val="28"/>
          <w:lang w:val="uk-UA"/>
        </w:rPr>
        <w:t>типи</w:t>
      </w:r>
      <w:r w:rsidR="006621E1" w:rsidRPr="004D180D">
        <w:rPr>
          <w:rFonts w:cs="Arial"/>
          <w:sz w:val="28"/>
          <w:lang w:val="uk-UA"/>
        </w:rPr>
        <w:t xml:space="preserve"> </w:t>
      </w:r>
      <w:r w:rsidRPr="004D180D">
        <w:rPr>
          <w:rFonts w:cs="Arial"/>
          <w:sz w:val="28"/>
          <w:lang w:val="uk-UA"/>
        </w:rPr>
        <w:t>темпераментів:</w:t>
      </w:r>
    </w:p>
    <w:p w:rsidR="001007C7" w:rsidRPr="004D180D" w:rsidRDefault="001007C7" w:rsidP="004D180D">
      <w:pPr>
        <w:widowControl w:val="0"/>
        <w:numPr>
          <w:ilvl w:val="0"/>
          <w:numId w:val="60"/>
        </w:numPr>
        <w:tabs>
          <w:tab w:val="clear" w:pos="720"/>
          <w:tab w:val="left" w:pos="1122"/>
        </w:tabs>
        <w:spacing w:line="360" w:lineRule="auto"/>
        <w:ind w:left="0" w:firstLine="709"/>
        <w:jc w:val="both"/>
        <w:rPr>
          <w:rFonts w:cs="Arial"/>
          <w:sz w:val="28"/>
          <w:lang w:val="uk-UA"/>
        </w:rPr>
      </w:pPr>
      <w:r w:rsidRPr="004D180D">
        <w:rPr>
          <w:rFonts w:cs="Arial"/>
          <w:sz w:val="28"/>
          <w:lang w:val="uk-UA"/>
        </w:rPr>
        <w:t>Сильний,</w:t>
      </w:r>
      <w:r w:rsidR="006621E1" w:rsidRPr="004D180D">
        <w:rPr>
          <w:rFonts w:cs="Arial"/>
          <w:sz w:val="28"/>
          <w:lang w:val="uk-UA"/>
        </w:rPr>
        <w:t xml:space="preserve"> </w:t>
      </w:r>
      <w:r w:rsidRPr="004D180D">
        <w:rPr>
          <w:rFonts w:cs="Arial"/>
          <w:sz w:val="28"/>
          <w:lang w:val="uk-UA"/>
        </w:rPr>
        <w:t>рухливий,</w:t>
      </w:r>
      <w:r w:rsidR="006621E1" w:rsidRPr="004D180D">
        <w:rPr>
          <w:rFonts w:cs="Arial"/>
          <w:sz w:val="28"/>
          <w:lang w:val="uk-UA"/>
        </w:rPr>
        <w:t xml:space="preserve"> </w:t>
      </w:r>
      <w:r w:rsidRPr="004D180D">
        <w:rPr>
          <w:rFonts w:cs="Arial"/>
          <w:sz w:val="28"/>
          <w:lang w:val="uk-UA"/>
        </w:rPr>
        <w:t>неврівноважений</w:t>
      </w:r>
      <w:r w:rsidR="006621E1" w:rsidRPr="004D180D">
        <w:rPr>
          <w:rFonts w:cs="Arial"/>
          <w:sz w:val="28"/>
          <w:lang w:val="uk-UA"/>
        </w:rPr>
        <w:t xml:space="preserve"> </w:t>
      </w:r>
      <w:r w:rsidRPr="004D180D">
        <w:rPr>
          <w:rFonts w:cs="Arial"/>
          <w:sz w:val="28"/>
          <w:lang w:val="uk-UA"/>
        </w:rPr>
        <w:t>(холеричний),</w:t>
      </w:r>
      <w:r w:rsidR="006621E1" w:rsidRPr="004D180D">
        <w:rPr>
          <w:rFonts w:cs="Arial"/>
          <w:sz w:val="28"/>
          <w:lang w:val="uk-UA"/>
        </w:rPr>
        <w:t xml:space="preserve"> </w:t>
      </w:r>
      <w:r w:rsidRPr="004D180D">
        <w:rPr>
          <w:rFonts w:cs="Arial"/>
          <w:sz w:val="28"/>
          <w:lang w:val="uk-UA"/>
        </w:rPr>
        <w:t>характеризується</w:t>
      </w:r>
      <w:r w:rsidR="006621E1" w:rsidRPr="004D180D">
        <w:rPr>
          <w:rFonts w:cs="Arial"/>
          <w:sz w:val="28"/>
          <w:lang w:val="uk-UA"/>
        </w:rPr>
        <w:t xml:space="preserve"> </w:t>
      </w:r>
      <w:r w:rsidRPr="004D180D">
        <w:rPr>
          <w:rFonts w:cs="Arial"/>
          <w:sz w:val="28"/>
          <w:lang w:val="uk-UA"/>
        </w:rPr>
        <w:t>ініціативністю,</w:t>
      </w:r>
      <w:r w:rsidR="006621E1" w:rsidRPr="004D180D">
        <w:rPr>
          <w:rFonts w:cs="Arial"/>
          <w:sz w:val="28"/>
          <w:lang w:val="uk-UA"/>
        </w:rPr>
        <w:t xml:space="preserve"> </w:t>
      </w:r>
      <w:r w:rsidRPr="004D180D">
        <w:rPr>
          <w:rFonts w:cs="Arial"/>
          <w:sz w:val="28"/>
          <w:lang w:val="uk-UA"/>
        </w:rPr>
        <w:t>швидкістю</w:t>
      </w:r>
      <w:r w:rsidR="006621E1" w:rsidRPr="004D180D">
        <w:rPr>
          <w:rFonts w:cs="Arial"/>
          <w:sz w:val="28"/>
          <w:lang w:val="uk-UA"/>
        </w:rPr>
        <w:t xml:space="preserve"> </w:t>
      </w:r>
      <w:r w:rsidRPr="004D180D">
        <w:rPr>
          <w:rFonts w:cs="Arial"/>
          <w:sz w:val="28"/>
          <w:lang w:val="uk-UA"/>
        </w:rPr>
        <w:t>дій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відсутністю</w:t>
      </w:r>
      <w:r w:rsidR="006621E1" w:rsidRPr="004D180D">
        <w:rPr>
          <w:rFonts w:cs="Arial"/>
          <w:sz w:val="28"/>
          <w:lang w:val="uk-UA"/>
        </w:rPr>
        <w:t xml:space="preserve"> </w:t>
      </w:r>
      <w:r w:rsidRPr="004D180D">
        <w:rPr>
          <w:rFonts w:cs="Arial"/>
          <w:sz w:val="28"/>
          <w:lang w:val="uk-UA"/>
        </w:rPr>
        <w:t>злопам’ятності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тривалої</w:t>
      </w:r>
      <w:r w:rsidR="006621E1" w:rsidRPr="004D180D">
        <w:rPr>
          <w:rFonts w:cs="Arial"/>
          <w:sz w:val="28"/>
          <w:lang w:val="uk-UA"/>
        </w:rPr>
        <w:t xml:space="preserve"> </w:t>
      </w:r>
      <w:r w:rsidRPr="004D180D">
        <w:rPr>
          <w:rFonts w:cs="Arial"/>
          <w:sz w:val="28"/>
          <w:lang w:val="uk-UA"/>
        </w:rPr>
        <w:t>уразливості.</w:t>
      </w:r>
      <w:r w:rsidR="006621E1" w:rsidRPr="004D180D">
        <w:rPr>
          <w:rFonts w:cs="Arial"/>
          <w:sz w:val="28"/>
          <w:lang w:val="uk-UA"/>
        </w:rPr>
        <w:t xml:space="preserve"> </w:t>
      </w:r>
      <w:r w:rsidRPr="004D180D">
        <w:rPr>
          <w:rFonts w:cs="Arial"/>
          <w:sz w:val="28"/>
          <w:lang w:val="uk-UA"/>
        </w:rPr>
        <w:t>Холерика</w:t>
      </w:r>
      <w:r w:rsidR="006621E1" w:rsidRPr="004D180D">
        <w:rPr>
          <w:rFonts w:cs="Arial"/>
          <w:sz w:val="28"/>
          <w:lang w:val="uk-UA"/>
        </w:rPr>
        <w:t xml:space="preserve"> </w:t>
      </w:r>
      <w:r w:rsidRPr="004D180D">
        <w:rPr>
          <w:rFonts w:cs="Arial"/>
          <w:sz w:val="28"/>
          <w:lang w:val="uk-UA"/>
        </w:rPr>
        <w:t>обтяжує</w:t>
      </w:r>
      <w:r w:rsidR="006621E1" w:rsidRPr="004D180D">
        <w:rPr>
          <w:rFonts w:cs="Arial"/>
          <w:sz w:val="28"/>
          <w:lang w:val="uk-UA"/>
        </w:rPr>
        <w:t xml:space="preserve"> </w:t>
      </w:r>
      <w:r w:rsidRPr="004D180D">
        <w:rPr>
          <w:rFonts w:cs="Arial"/>
          <w:sz w:val="28"/>
          <w:lang w:val="uk-UA"/>
        </w:rPr>
        <w:t>повільний</w:t>
      </w:r>
      <w:r w:rsidR="006621E1" w:rsidRPr="004D180D">
        <w:rPr>
          <w:rFonts w:cs="Arial"/>
          <w:sz w:val="28"/>
          <w:lang w:val="uk-UA"/>
        </w:rPr>
        <w:t xml:space="preserve"> </w:t>
      </w:r>
      <w:r w:rsidRPr="004D180D">
        <w:rPr>
          <w:rFonts w:cs="Arial"/>
          <w:sz w:val="28"/>
          <w:lang w:val="uk-UA"/>
        </w:rPr>
        <w:t>темп</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пасивність.</w:t>
      </w:r>
    </w:p>
    <w:p w:rsidR="001007C7" w:rsidRPr="004D180D" w:rsidRDefault="001007C7" w:rsidP="004D180D">
      <w:pPr>
        <w:widowControl w:val="0"/>
        <w:numPr>
          <w:ilvl w:val="0"/>
          <w:numId w:val="60"/>
        </w:numPr>
        <w:tabs>
          <w:tab w:val="clear" w:pos="720"/>
          <w:tab w:val="left" w:pos="1122"/>
        </w:tabs>
        <w:spacing w:line="360" w:lineRule="auto"/>
        <w:ind w:left="0" w:firstLine="709"/>
        <w:jc w:val="both"/>
        <w:rPr>
          <w:rFonts w:cs="Arial"/>
          <w:sz w:val="28"/>
          <w:lang w:val="uk-UA"/>
        </w:rPr>
      </w:pPr>
      <w:r w:rsidRPr="004D180D">
        <w:rPr>
          <w:rFonts w:cs="Arial"/>
          <w:sz w:val="28"/>
          <w:lang w:val="uk-UA"/>
        </w:rPr>
        <w:t>Сильний,</w:t>
      </w:r>
      <w:r w:rsidR="006621E1" w:rsidRPr="004D180D">
        <w:rPr>
          <w:rFonts w:cs="Arial"/>
          <w:sz w:val="28"/>
          <w:lang w:val="uk-UA"/>
        </w:rPr>
        <w:t xml:space="preserve"> </w:t>
      </w:r>
      <w:r w:rsidRPr="004D180D">
        <w:rPr>
          <w:rFonts w:cs="Arial"/>
          <w:sz w:val="28"/>
          <w:lang w:val="uk-UA"/>
        </w:rPr>
        <w:t>рухливий,</w:t>
      </w:r>
      <w:r w:rsidR="006621E1" w:rsidRPr="004D180D">
        <w:rPr>
          <w:rFonts w:cs="Arial"/>
          <w:sz w:val="28"/>
          <w:lang w:val="uk-UA"/>
        </w:rPr>
        <w:t xml:space="preserve"> </w:t>
      </w:r>
      <w:r w:rsidRPr="004D180D">
        <w:rPr>
          <w:rFonts w:cs="Arial"/>
          <w:sz w:val="28"/>
          <w:lang w:val="uk-UA"/>
        </w:rPr>
        <w:t>урівноважений</w:t>
      </w:r>
      <w:r w:rsidR="006621E1" w:rsidRPr="004D180D">
        <w:rPr>
          <w:rFonts w:cs="Arial"/>
          <w:sz w:val="28"/>
          <w:lang w:val="uk-UA"/>
        </w:rPr>
        <w:t xml:space="preserve"> </w:t>
      </w:r>
      <w:r w:rsidRPr="004D180D">
        <w:rPr>
          <w:rFonts w:cs="Arial"/>
          <w:sz w:val="28"/>
          <w:lang w:val="uk-UA"/>
        </w:rPr>
        <w:t>(сангвіністичний).</w:t>
      </w:r>
      <w:r w:rsidR="006621E1" w:rsidRPr="004D180D">
        <w:rPr>
          <w:rFonts w:cs="Arial"/>
          <w:sz w:val="28"/>
          <w:lang w:val="uk-UA"/>
        </w:rPr>
        <w:t xml:space="preserve"> </w:t>
      </w:r>
      <w:r w:rsidRPr="004D180D">
        <w:rPr>
          <w:rFonts w:cs="Arial"/>
          <w:sz w:val="28"/>
          <w:lang w:val="uk-UA"/>
        </w:rPr>
        <w:t>Працює</w:t>
      </w:r>
      <w:r w:rsidR="006621E1" w:rsidRPr="004D180D">
        <w:rPr>
          <w:rFonts w:cs="Arial"/>
          <w:sz w:val="28"/>
          <w:lang w:val="uk-UA"/>
        </w:rPr>
        <w:t xml:space="preserve"> </w:t>
      </w:r>
      <w:r w:rsidRPr="004D180D">
        <w:rPr>
          <w:rFonts w:cs="Arial"/>
          <w:sz w:val="28"/>
          <w:lang w:val="uk-UA"/>
        </w:rPr>
        <w:lastRenderedPageBreak/>
        <w:t>завзято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продуктивно,</w:t>
      </w:r>
      <w:r w:rsidR="006621E1" w:rsidRPr="004D180D">
        <w:rPr>
          <w:rFonts w:cs="Arial"/>
          <w:sz w:val="28"/>
          <w:lang w:val="uk-UA"/>
        </w:rPr>
        <w:t xml:space="preserve"> </w:t>
      </w:r>
      <w:r w:rsidRPr="004D180D">
        <w:rPr>
          <w:rFonts w:cs="Arial"/>
          <w:sz w:val="28"/>
          <w:lang w:val="uk-UA"/>
        </w:rPr>
        <w:t>коли</w:t>
      </w:r>
      <w:r w:rsidR="006621E1" w:rsidRPr="004D180D">
        <w:rPr>
          <w:rFonts w:cs="Arial"/>
          <w:sz w:val="28"/>
          <w:lang w:val="uk-UA"/>
        </w:rPr>
        <w:t xml:space="preserve"> </w:t>
      </w:r>
      <w:r w:rsidRPr="004D180D">
        <w:rPr>
          <w:rFonts w:cs="Arial"/>
          <w:sz w:val="28"/>
          <w:lang w:val="uk-UA"/>
        </w:rPr>
        <w:t>справа</w:t>
      </w:r>
      <w:r w:rsidR="006621E1" w:rsidRPr="004D180D">
        <w:rPr>
          <w:rFonts w:cs="Arial"/>
          <w:sz w:val="28"/>
          <w:lang w:val="uk-UA"/>
        </w:rPr>
        <w:t xml:space="preserve"> </w:t>
      </w:r>
      <w:r w:rsidRPr="004D180D">
        <w:rPr>
          <w:rFonts w:cs="Arial"/>
          <w:sz w:val="28"/>
          <w:lang w:val="uk-UA"/>
        </w:rPr>
        <w:t>цікавить</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тяготиться</w:t>
      </w:r>
      <w:r w:rsidR="006621E1" w:rsidRPr="004D180D">
        <w:rPr>
          <w:rFonts w:cs="Arial"/>
          <w:sz w:val="28"/>
          <w:lang w:val="uk-UA"/>
        </w:rPr>
        <w:t xml:space="preserve"> </w:t>
      </w:r>
      <w:r w:rsidRPr="004D180D">
        <w:rPr>
          <w:rFonts w:cs="Arial"/>
          <w:sz w:val="28"/>
          <w:lang w:val="uk-UA"/>
        </w:rPr>
        <w:t>одноманітністю</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роботі;</w:t>
      </w:r>
      <w:r w:rsidR="006621E1" w:rsidRPr="004D180D">
        <w:rPr>
          <w:rFonts w:cs="Arial"/>
          <w:sz w:val="28"/>
          <w:lang w:val="uk-UA"/>
        </w:rPr>
        <w:t xml:space="preserve"> </w:t>
      </w:r>
      <w:r w:rsidRPr="004D180D">
        <w:rPr>
          <w:rFonts w:cs="Arial"/>
          <w:sz w:val="28"/>
          <w:lang w:val="uk-UA"/>
        </w:rPr>
        <w:t>швидко</w:t>
      </w:r>
      <w:r w:rsidR="006621E1" w:rsidRPr="004D180D">
        <w:rPr>
          <w:rFonts w:cs="Arial"/>
          <w:sz w:val="28"/>
          <w:lang w:val="uk-UA"/>
        </w:rPr>
        <w:t xml:space="preserve"> </w:t>
      </w:r>
      <w:r w:rsidRPr="004D180D">
        <w:rPr>
          <w:rFonts w:cs="Arial"/>
          <w:sz w:val="28"/>
          <w:lang w:val="uk-UA"/>
        </w:rPr>
        <w:t>орієнтується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обстановці,</w:t>
      </w:r>
      <w:r w:rsidR="006621E1" w:rsidRPr="004D180D">
        <w:rPr>
          <w:rFonts w:cs="Arial"/>
          <w:sz w:val="28"/>
          <w:lang w:val="uk-UA"/>
        </w:rPr>
        <w:t xml:space="preserve"> </w:t>
      </w:r>
      <w:r w:rsidRPr="004D180D">
        <w:rPr>
          <w:rFonts w:cs="Arial"/>
          <w:sz w:val="28"/>
          <w:lang w:val="uk-UA"/>
        </w:rPr>
        <w:t>легко</w:t>
      </w:r>
      <w:r w:rsidR="006621E1" w:rsidRPr="004D180D">
        <w:rPr>
          <w:rFonts w:cs="Arial"/>
          <w:sz w:val="28"/>
          <w:lang w:val="uk-UA"/>
        </w:rPr>
        <w:t xml:space="preserve"> </w:t>
      </w:r>
      <w:r w:rsidRPr="004D180D">
        <w:rPr>
          <w:rFonts w:cs="Arial"/>
          <w:sz w:val="28"/>
          <w:lang w:val="uk-UA"/>
        </w:rPr>
        <w:t>входить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колектив,</w:t>
      </w:r>
      <w:r w:rsidR="006621E1" w:rsidRPr="004D180D">
        <w:rPr>
          <w:rFonts w:cs="Arial"/>
          <w:sz w:val="28"/>
          <w:lang w:val="uk-UA"/>
        </w:rPr>
        <w:t xml:space="preserve"> </w:t>
      </w:r>
      <w:r w:rsidRPr="004D180D">
        <w:rPr>
          <w:rFonts w:cs="Arial"/>
          <w:sz w:val="28"/>
          <w:lang w:val="uk-UA"/>
        </w:rPr>
        <w:t>ініціативний;</w:t>
      </w:r>
      <w:r w:rsidR="006621E1" w:rsidRPr="004D180D">
        <w:rPr>
          <w:rFonts w:cs="Arial"/>
          <w:sz w:val="28"/>
          <w:lang w:val="uk-UA"/>
        </w:rPr>
        <w:t xml:space="preserve"> </w:t>
      </w:r>
      <w:r w:rsidRPr="004D180D">
        <w:rPr>
          <w:rFonts w:cs="Arial"/>
          <w:sz w:val="28"/>
          <w:lang w:val="uk-UA"/>
        </w:rPr>
        <w:t>схильний</w:t>
      </w:r>
      <w:r w:rsidR="006621E1" w:rsidRPr="004D180D">
        <w:rPr>
          <w:rFonts w:cs="Arial"/>
          <w:sz w:val="28"/>
          <w:lang w:val="uk-UA"/>
        </w:rPr>
        <w:t xml:space="preserve"> </w:t>
      </w:r>
      <w:r w:rsidRPr="004D180D">
        <w:rPr>
          <w:rFonts w:cs="Arial"/>
          <w:sz w:val="28"/>
          <w:lang w:val="uk-UA"/>
        </w:rPr>
        <w:t>іноді</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незібраним,</w:t>
      </w:r>
      <w:r w:rsidR="006621E1" w:rsidRPr="004D180D">
        <w:rPr>
          <w:rFonts w:cs="Arial"/>
          <w:sz w:val="28"/>
          <w:lang w:val="uk-UA"/>
        </w:rPr>
        <w:t xml:space="preserve"> </w:t>
      </w:r>
      <w:r w:rsidRPr="004D180D">
        <w:rPr>
          <w:rFonts w:cs="Arial"/>
          <w:sz w:val="28"/>
          <w:lang w:val="uk-UA"/>
        </w:rPr>
        <w:t>виявляти</w:t>
      </w:r>
      <w:r w:rsidR="006621E1" w:rsidRPr="004D180D">
        <w:rPr>
          <w:rFonts w:cs="Arial"/>
          <w:sz w:val="28"/>
          <w:lang w:val="uk-UA"/>
        </w:rPr>
        <w:t xml:space="preserve"> </w:t>
      </w:r>
      <w:r w:rsidRPr="004D180D">
        <w:rPr>
          <w:rFonts w:cs="Arial"/>
          <w:sz w:val="28"/>
          <w:lang w:val="uk-UA"/>
        </w:rPr>
        <w:t>поспішність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рішеннях,</w:t>
      </w:r>
      <w:r w:rsidR="006621E1" w:rsidRPr="004D180D">
        <w:rPr>
          <w:rFonts w:cs="Arial"/>
          <w:sz w:val="28"/>
          <w:lang w:val="uk-UA"/>
        </w:rPr>
        <w:t xml:space="preserve"> </w:t>
      </w:r>
      <w:r w:rsidRPr="004D180D">
        <w:rPr>
          <w:rFonts w:cs="Arial"/>
          <w:sz w:val="28"/>
          <w:lang w:val="uk-UA"/>
        </w:rPr>
        <w:t>нестійкість</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інтересах.</w:t>
      </w:r>
    </w:p>
    <w:p w:rsidR="001007C7" w:rsidRPr="004D180D" w:rsidRDefault="001007C7" w:rsidP="004D180D">
      <w:pPr>
        <w:widowControl w:val="0"/>
        <w:numPr>
          <w:ilvl w:val="0"/>
          <w:numId w:val="60"/>
        </w:numPr>
        <w:tabs>
          <w:tab w:val="clear" w:pos="720"/>
          <w:tab w:val="left" w:pos="1122"/>
        </w:tabs>
        <w:spacing w:line="360" w:lineRule="auto"/>
        <w:ind w:left="0" w:firstLine="709"/>
        <w:jc w:val="both"/>
        <w:rPr>
          <w:rFonts w:cs="Arial"/>
          <w:sz w:val="28"/>
          <w:lang w:val="uk-UA"/>
        </w:rPr>
      </w:pPr>
      <w:r w:rsidRPr="004D180D">
        <w:rPr>
          <w:rFonts w:cs="Arial"/>
          <w:sz w:val="28"/>
          <w:lang w:val="uk-UA"/>
        </w:rPr>
        <w:t>Сильний,</w:t>
      </w:r>
      <w:r w:rsidR="006621E1" w:rsidRPr="004D180D">
        <w:rPr>
          <w:rFonts w:cs="Arial"/>
          <w:sz w:val="28"/>
          <w:lang w:val="uk-UA"/>
        </w:rPr>
        <w:t xml:space="preserve"> </w:t>
      </w:r>
      <w:r w:rsidRPr="004D180D">
        <w:rPr>
          <w:rFonts w:cs="Arial"/>
          <w:sz w:val="28"/>
          <w:lang w:val="uk-UA"/>
        </w:rPr>
        <w:t>малорухомий</w:t>
      </w:r>
      <w:r w:rsidR="006621E1" w:rsidRPr="004D180D">
        <w:rPr>
          <w:rFonts w:cs="Arial"/>
          <w:sz w:val="28"/>
          <w:lang w:val="uk-UA"/>
        </w:rPr>
        <w:t xml:space="preserve"> </w:t>
      </w:r>
      <w:r w:rsidRPr="004D180D">
        <w:rPr>
          <w:rFonts w:cs="Arial"/>
          <w:sz w:val="28"/>
          <w:lang w:val="uk-UA"/>
        </w:rPr>
        <w:t>(флегматичний);</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нього</w:t>
      </w:r>
      <w:r w:rsidR="006621E1" w:rsidRPr="004D180D">
        <w:rPr>
          <w:rFonts w:cs="Arial"/>
          <w:sz w:val="28"/>
          <w:lang w:val="uk-UA"/>
        </w:rPr>
        <w:t xml:space="preserve"> </w:t>
      </w:r>
      <w:r w:rsidRPr="004D180D">
        <w:rPr>
          <w:rFonts w:cs="Arial"/>
          <w:sz w:val="28"/>
          <w:lang w:val="uk-UA"/>
        </w:rPr>
        <w:t>характерна</w:t>
      </w:r>
      <w:r w:rsidR="006621E1" w:rsidRPr="004D180D">
        <w:rPr>
          <w:rFonts w:cs="Arial"/>
          <w:sz w:val="28"/>
          <w:lang w:val="uk-UA"/>
        </w:rPr>
        <w:t xml:space="preserve"> </w:t>
      </w:r>
      <w:r w:rsidRPr="004D180D">
        <w:rPr>
          <w:rFonts w:cs="Arial"/>
          <w:sz w:val="28"/>
          <w:lang w:val="uk-UA"/>
        </w:rPr>
        <w:t>витримка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спокій</w:t>
      </w:r>
      <w:r w:rsidR="006621E1" w:rsidRPr="004D180D">
        <w:rPr>
          <w:rFonts w:cs="Arial"/>
          <w:sz w:val="28"/>
          <w:lang w:val="uk-UA"/>
        </w:rPr>
        <w:t xml:space="preserve"> </w:t>
      </w:r>
      <w:r w:rsidRPr="004D180D">
        <w:rPr>
          <w:rFonts w:cs="Arial"/>
          <w:sz w:val="28"/>
          <w:lang w:val="uk-UA"/>
        </w:rPr>
        <w:t>навіть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важких</w:t>
      </w:r>
      <w:r w:rsidR="006621E1" w:rsidRPr="004D180D">
        <w:rPr>
          <w:rFonts w:cs="Arial"/>
          <w:sz w:val="28"/>
          <w:lang w:val="uk-UA"/>
        </w:rPr>
        <w:t xml:space="preserve"> </w:t>
      </w:r>
      <w:r w:rsidRPr="004D180D">
        <w:rPr>
          <w:rFonts w:cs="Arial"/>
          <w:sz w:val="28"/>
          <w:lang w:val="uk-UA"/>
        </w:rPr>
        <w:t>обставинах,</w:t>
      </w:r>
      <w:r w:rsidR="006621E1" w:rsidRPr="004D180D">
        <w:rPr>
          <w:rFonts w:cs="Arial"/>
          <w:sz w:val="28"/>
          <w:lang w:val="uk-UA"/>
        </w:rPr>
        <w:t xml:space="preserve"> </w:t>
      </w:r>
      <w:r w:rsidRPr="004D180D">
        <w:rPr>
          <w:rFonts w:cs="Arial"/>
          <w:sz w:val="28"/>
          <w:lang w:val="uk-UA"/>
        </w:rPr>
        <w:t>незворушність,</w:t>
      </w:r>
      <w:r w:rsidR="006621E1" w:rsidRPr="004D180D">
        <w:rPr>
          <w:rFonts w:cs="Arial"/>
          <w:sz w:val="28"/>
          <w:lang w:val="uk-UA"/>
        </w:rPr>
        <w:t xml:space="preserve"> </w:t>
      </w:r>
      <w:r w:rsidRPr="004D180D">
        <w:rPr>
          <w:rFonts w:cs="Arial"/>
          <w:sz w:val="28"/>
          <w:lang w:val="uk-UA"/>
        </w:rPr>
        <w:t>стійкість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прагненнях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настроях,</w:t>
      </w:r>
      <w:r w:rsidR="006621E1" w:rsidRPr="004D180D">
        <w:rPr>
          <w:rFonts w:cs="Arial"/>
          <w:sz w:val="28"/>
          <w:lang w:val="uk-UA"/>
        </w:rPr>
        <w:t xml:space="preserve"> </w:t>
      </w:r>
      <w:r w:rsidRPr="004D180D">
        <w:rPr>
          <w:rFonts w:cs="Arial"/>
          <w:sz w:val="28"/>
          <w:lang w:val="uk-UA"/>
        </w:rPr>
        <w:t>посидючість,</w:t>
      </w:r>
      <w:r w:rsidR="006621E1" w:rsidRPr="004D180D">
        <w:rPr>
          <w:rFonts w:cs="Arial"/>
          <w:sz w:val="28"/>
          <w:lang w:val="uk-UA"/>
        </w:rPr>
        <w:t xml:space="preserve"> </w:t>
      </w:r>
      <w:r w:rsidRPr="004D180D">
        <w:rPr>
          <w:rFonts w:cs="Arial"/>
          <w:sz w:val="28"/>
          <w:lang w:val="uk-UA"/>
        </w:rPr>
        <w:t>концентрація</w:t>
      </w:r>
      <w:r w:rsidR="006621E1" w:rsidRPr="004D180D">
        <w:rPr>
          <w:rFonts w:cs="Arial"/>
          <w:sz w:val="28"/>
          <w:lang w:val="uk-UA"/>
        </w:rPr>
        <w:t xml:space="preserve"> </w:t>
      </w:r>
      <w:r w:rsidRPr="004D180D">
        <w:rPr>
          <w:rFonts w:cs="Arial"/>
          <w:sz w:val="28"/>
          <w:lang w:val="uk-UA"/>
        </w:rPr>
        <w:t>уваги;</w:t>
      </w:r>
      <w:r w:rsidR="006621E1" w:rsidRPr="004D180D">
        <w:rPr>
          <w:rFonts w:cs="Arial"/>
          <w:sz w:val="28"/>
          <w:lang w:val="uk-UA"/>
        </w:rPr>
        <w:t xml:space="preserve"> </w:t>
      </w:r>
      <w:r w:rsidRPr="004D180D">
        <w:rPr>
          <w:rFonts w:cs="Arial"/>
          <w:sz w:val="28"/>
          <w:lang w:val="uk-UA"/>
        </w:rPr>
        <w:t>флегматик</w:t>
      </w:r>
      <w:r w:rsidR="006621E1" w:rsidRPr="004D180D">
        <w:rPr>
          <w:rFonts w:cs="Arial"/>
          <w:sz w:val="28"/>
          <w:lang w:val="uk-UA"/>
        </w:rPr>
        <w:t xml:space="preserve"> </w:t>
      </w:r>
      <w:r w:rsidRPr="004D180D">
        <w:rPr>
          <w:rFonts w:cs="Arial"/>
          <w:sz w:val="28"/>
          <w:lang w:val="uk-UA"/>
        </w:rPr>
        <w:t>дотримує</w:t>
      </w:r>
      <w:r w:rsidR="006621E1" w:rsidRPr="004D180D">
        <w:rPr>
          <w:rFonts w:cs="Arial"/>
          <w:sz w:val="28"/>
          <w:lang w:val="uk-UA"/>
        </w:rPr>
        <w:t xml:space="preserve"> </w:t>
      </w:r>
      <w:r w:rsidRPr="004D180D">
        <w:rPr>
          <w:rFonts w:cs="Arial"/>
          <w:sz w:val="28"/>
          <w:lang w:val="uk-UA"/>
        </w:rPr>
        <w:t>рівності</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відносинах,</w:t>
      </w:r>
      <w:r w:rsidR="006621E1" w:rsidRPr="004D180D">
        <w:rPr>
          <w:rFonts w:cs="Arial"/>
          <w:sz w:val="28"/>
          <w:lang w:val="uk-UA"/>
        </w:rPr>
        <w:t xml:space="preserve"> </w:t>
      </w:r>
      <w:r w:rsidRPr="004D180D">
        <w:rPr>
          <w:rFonts w:cs="Arial"/>
          <w:sz w:val="28"/>
          <w:lang w:val="uk-UA"/>
        </w:rPr>
        <w:t>роботі,</w:t>
      </w:r>
      <w:r w:rsidR="006621E1" w:rsidRPr="004D180D">
        <w:rPr>
          <w:rFonts w:cs="Arial"/>
          <w:sz w:val="28"/>
          <w:lang w:val="uk-UA"/>
        </w:rPr>
        <w:t xml:space="preserve"> </w:t>
      </w:r>
      <w:r w:rsidRPr="004D180D">
        <w:rPr>
          <w:rFonts w:cs="Arial"/>
          <w:sz w:val="28"/>
          <w:lang w:val="uk-UA"/>
        </w:rPr>
        <w:t>повільно</w:t>
      </w:r>
      <w:r w:rsidR="006621E1" w:rsidRPr="004D180D">
        <w:rPr>
          <w:rFonts w:cs="Arial"/>
          <w:sz w:val="28"/>
          <w:lang w:val="uk-UA"/>
        </w:rPr>
        <w:t xml:space="preserve"> </w:t>
      </w:r>
      <w:r w:rsidRPr="004D180D">
        <w:rPr>
          <w:rFonts w:cs="Arial"/>
          <w:sz w:val="28"/>
          <w:lang w:val="uk-UA"/>
        </w:rPr>
        <w:t>переключається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одного</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інше,</w:t>
      </w:r>
      <w:r w:rsidR="006621E1" w:rsidRPr="004D180D">
        <w:rPr>
          <w:rFonts w:cs="Arial"/>
          <w:sz w:val="28"/>
          <w:lang w:val="uk-UA"/>
        </w:rPr>
        <w:t xml:space="preserve"> </w:t>
      </w:r>
      <w:r w:rsidRPr="004D180D">
        <w:rPr>
          <w:rFonts w:cs="Arial"/>
          <w:sz w:val="28"/>
          <w:lang w:val="uk-UA"/>
        </w:rPr>
        <w:t>неквапливий.</w:t>
      </w:r>
    </w:p>
    <w:p w:rsidR="001007C7" w:rsidRPr="004D180D" w:rsidRDefault="001007C7" w:rsidP="004D180D">
      <w:pPr>
        <w:widowControl w:val="0"/>
        <w:numPr>
          <w:ilvl w:val="0"/>
          <w:numId w:val="60"/>
        </w:numPr>
        <w:tabs>
          <w:tab w:val="clear" w:pos="720"/>
          <w:tab w:val="left" w:pos="1122"/>
        </w:tabs>
        <w:spacing w:line="360" w:lineRule="auto"/>
        <w:ind w:left="0" w:firstLine="709"/>
        <w:jc w:val="both"/>
        <w:rPr>
          <w:rFonts w:cs="Arial"/>
          <w:sz w:val="28"/>
          <w:lang w:val="uk-UA"/>
        </w:rPr>
      </w:pPr>
      <w:r w:rsidRPr="004D180D">
        <w:rPr>
          <w:rFonts w:cs="Arial"/>
          <w:sz w:val="28"/>
          <w:lang w:val="uk-UA"/>
        </w:rPr>
        <w:t>Слабкий,</w:t>
      </w:r>
      <w:r w:rsidR="006621E1" w:rsidRPr="004D180D">
        <w:rPr>
          <w:rFonts w:cs="Arial"/>
          <w:sz w:val="28"/>
          <w:lang w:val="uk-UA"/>
        </w:rPr>
        <w:t xml:space="preserve"> </w:t>
      </w:r>
      <w:r w:rsidRPr="004D180D">
        <w:rPr>
          <w:rFonts w:cs="Arial"/>
          <w:sz w:val="28"/>
          <w:lang w:val="uk-UA"/>
        </w:rPr>
        <w:t>рухливий,</w:t>
      </w:r>
      <w:r w:rsidR="006621E1" w:rsidRPr="004D180D">
        <w:rPr>
          <w:rFonts w:cs="Arial"/>
          <w:sz w:val="28"/>
          <w:lang w:val="uk-UA"/>
        </w:rPr>
        <w:t xml:space="preserve"> </w:t>
      </w:r>
      <w:r w:rsidRPr="004D180D">
        <w:rPr>
          <w:rFonts w:cs="Arial"/>
          <w:sz w:val="28"/>
          <w:lang w:val="uk-UA"/>
        </w:rPr>
        <w:t>неврівноважений</w:t>
      </w:r>
      <w:r w:rsidR="006621E1" w:rsidRPr="004D180D">
        <w:rPr>
          <w:rFonts w:cs="Arial"/>
          <w:sz w:val="28"/>
          <w:lang w:val="uk-UA"/>
        </w:rPr>
        <w:t xml:space="preserve"> </w:t>
      </w:r>
      <w:r w:rsidRPr="004D180D">
        <w:rPr>
          <w:rFonts w:cs="Arial"/>
          <w:sz w:val="28"/>
          <w:lang w:val="uk-UA"/>
        </w:rPr>
        <w:t>(меланхолік);</w:t>
      </w:r>
      <w:r w:rsidR="006621E1" w:rsidRPr="004D180D">
        <w:rPr>
          <w:rFonts w:cs="Arial"/>
          <w:sz w:val="28"/>
          <w:lang w:val="uk-UA"/>
        </w:rPr>
        <w:t xml:space="preserve"> </w:t>
      </w:r>
      <w:r w:rsidRPr="004D180D">
        <w:rPr>
          <w:rFonts w:cs="Arial"/>
          <w:sz w:val="28"/>
          <w:lang w:val="uk-UA"/>
        </w:rPr>
        <w:t>схильний</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сильних</w:t>
      </w:r>
      <w:r w:rsidR="006621E1" w:rsidRPr="004D180D">
        <w:rPr>
          <w:rFonts w:cs="Arial"/>
          <w:sz w:val="28"/>
          <w:lang w:val="uk-UA"/>
        </w:rPr>
        <w:t xml:space="preserve"> </w:t>
      </w:r>
      <w:r w:rsidRPr="004D180D">
        <w:rPr>
          <w:rFonts w:cs="Arial"/>
          <w:sz w:val="28"/>
          <w:lang w:val="uk-UA"/>
        </w:rPr>
        <w:t>переживань</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незначних</w:t>
      </w:r>
      <w:r w:rsidR="006621E1" w:rsidRPr="004D180D">
        <w:rPr>
          <w:rFonts w:cs="Arial"/>
          <w:sz w:val="28"/>
          <w:lang w:val="uk-UA"/>
        </w:rPr>
        <w:t xml:space="preserve"> </w:t>
      </w:r>
      <w:r w:rsidRPr="004D180D">
        <w:rPr>
          <w:rFonts w:cs="Arial"/>
          <w:sz w:val="28"/>
          <w:lang w:val="uk-UA"/>
        </w:rPr>
        <w:t>приводах,</w:t>
      </w:r>
      <w:r w:rsidR="006621E1" w:rsidRPr="004D180D">
        <w:rPr>
          <w:rFonts w:cs="Arial"/>
          <w:sz w:val="28"/>
          <w:lang w:val="uk-UA"/>
        </w:rPr>
        <w:t xml:space="preserve"> </w:t>
      </w:r>
      <w:r w:rsidRPr="004D180D">
        <w:rPr>
          <w:rFonts w:cs="Arial"/>
          <w:sz w:val="28"/>
          <w:lang w:val="uk-UA"/>
        </w:rPr>
        <w:t>трохи</w:t>
      </w:r>
      <w:r w:rsidR="006621E1" w:rsidRPr="004D180D">
        <w:rPr>
          <w:rFonts w:cs="Arial"/>
          <w:sz w:val="28"/>
          <w:lang w:val="uk-UA"/>
        </w:rPr>
        <w:t xml:space="preserve"> </w:t>
      </w:r>
      <w:r w:rsidRPr="004D180D">
        <w:rPr>
          <w:rFonts w:cs="Arial"/>
          <w:sz w:val="28"/>
          <w:lang w:val="uk-UA"/>
        </w:rPr>
        <w:t>замкнутий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нетовариський,</w:t>
      </w:r>
      <w:r w:rsidR="006621E1" w:rsidRPr="004D180D">
        <w:rPr>
          <w:rFonts w:cs="Arial"/>
          <w:sz w:val="28"/>
          <w:lang w:val="uk-UA"/>
        </w:rPr>
        <w:t xml:space="preserve"> </w:t>
      </w:r>
      <w:r w:rsidRPr="004D180D">
        <w:rPr>
          <w:rFonts w:cs="Arial"/>
          <w:sz w:val="28"/>
          <w:lang w:val="uk-UA"/>
        </w:rPr>
        <w:t>нерішучий;</w:t>
      </w:r>
      <w:r w:rsidR="006621E1" w:rsidRPr="004D180D">
        <w:rPr>
          <w:rFonts w:cs="Arial"/>
          <w:sz w:val="28"/>
          <w:lang w:val="uk-UA"/>
        </w:rPr>
        <w:t xml:space="preserve"> </w:t>
      </w:r>
      <w:r w:rsidRPr="004D180D">
        <w:rPr>
          <w:rFonts w:cs="Arial"/>
          <w:sz w:val="28"/>
          <w:lang w:val="uk-UA"/>
        </w:rPr>
        <w:t>важко</w:t>
      </w:r>
      <w:r w:rsidR="006621E1" w:rsidRPr="004D180D">
        <w:rPr>
          <w:rFonts w:cs="Arial"/>
          <w:sz w:val="28"/>
          <w:lang w:val="uk-UA"/>
        </w:rPr>
        <w:t xml:space="preserve"> </w:t>
      </w:r>
      <w:r w:rsidRPr="004D180D">
        <w:rPr>
          <w:rFonts w:cs="Arial"/>
          <w:sz w:val="28"/>
          <w:lang w:val="uk-UA"/>
        </w:rPr>
        <w:t>вступає</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контакт</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новими</w:t>
      </w:r>
      <w:r w:rsidR="006621E1" w:rsidRPr="004D180D">
        <w:rPr>
          <w:rFonts w:cs="Arial"/>
          <w:sz w:val="28"/>
          <w:lang w:val="uk-UA"/>
        </w:rPr>
        <w:t xml:space="preserve"> </w:t>
      </w:r>
      <w:r w:rsidRPr="004D180D">
        <w:rPr>
          <w:rFonts w:cs="Arial"/>
          <w:sz w:val="28"/>
          <w:lang w:val="uk-UA"/>
        </w:rPr>
        <w:t>людьми.</w:t>
      </w:r>
    </w:p>
    <w:p w:rsidR="001007C7" w:rsidRPr="004D180D" w:rsidRDefault="001007C7" w:rsidP="004D180D">
      <w:pPr>
        <w:pStyle w:val="FR1"/>
        <w:widowControl w:val="0"/>
        <w:spacing w:line="360" w:lineRule="auto"/>
        <w:ind w:firstLine="709"/>
        <w:jc w:val="both"/>
        <w:rPr>
          <w:rFonts w:cs="Arial"/>
          <w:lang w:val="uk-UA"/>
        </w:rPr>
      </w:pPr>
      <w:r w:rsidRPr="004D180D">
        <w:rPr>
          <w:rFonts w:cs="Arial"/>
          <w:lang w:val="uk-UA"/>
        </w:rPr>
        <w:t>Ефективність</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якість</w:t>
      </w:r>
      <w:r w:rsidR="006621E1" w:rsidRPr="004D180D">
        <w:rPr>
          <w:rFonts w:cs="Arial"/>
          <w:lang w:val="uk-UA"/>
        </w:rPr>
        <w:t xml:space="preserve"> </w:t>
      </w:r>
      <w:r w:rsidRPr="004D180D">
        <w:rPr>
          <w:rFonts w:cs="Arial"/>
          <w:lang w:val="uk-UA"/>
        </w:rPr>
        <w:t>управлінського</w:t>
      </w:r>
      <w:r w:rsidR="006621E1" w:rsidRPr="004D180D">
        <w:rPr>
          <w:rFonts w:cs="Arial"/>
          <w:lang w:val="uk-UA"/>
        </w:rPr>
        <w:t xml:space="preserve"> </w:t>
      </w:r>
      <w:r w:rsidRPr="004D180D">
        <w:rPr>
          <w:rFonts w:cs="Arial"/>
          <w:lang w:val="uk-UA"/>
        </w:rPr>
        <w:t>впливу</w:t>
      </w:r>
      <w:r w:rsidR="006621E1" w:rsidRPr="004D180D">
        <w:rPr>
          <w:rFonts w:cs="Arial"/>
          <w:lang w:val="uk-UA"/>
        </w:rPr>
        <w:t xml:space="preserve"> </w:t>
      </w:r>
      <w:r w:rsidRPr="004D180D">
        <w:rPr>
          <w:rFonts w:cs="Arial"/>
          <w:lang w:val="uk-UA"/>
        </w:rPr>
        <w:t>досягається</w:t>
      </w:r>
      <w:r w:rsidR="006621E1" w:rsidRPr="004D180D">
        <w:rPr>
          <w:rFonts w:cs="Arial"/>
          <w:lang w:val="uk-UA"/>
        </w:rPr>
        <w:t xml:space="preserve"> </w:t>
      </w:r>
      <w:r w:rsidRPr="004D180D">
        <w:rPr>
          <w:rFonts w:cs="Arial"/>
          <w:lang w:val="uk-UA"/>
        </w:rPr>
        <w:t>також</w:t>
      </w:r>
      <w:r w:rsidR="006621E1" w:rsidRPr="004D180D">
        <w:rPr>
          <w:rFonts w:cs="Arial"/>
          <w:lang w:val="uk-UA"/>
        </w:rPr>
        <w:t xml:space="preserve"> </w:t>
      </w:r>
      <w:r w:rsidRPr="004D180D">
        <w:rPr>
          <w:rFonts w:cs="Arial"/>
          <w:lang w:val="uk-UA"/>
        </w:rPr>
        <w:t>знанням</w:t>
      </w:r>
      <w:r w:rsidR="006621E1" w:rsidRPr="004D180D">
        <w:rPr>
          <w:rFonts w:cs="Arial"/>
          <w:lang w:val="uk-UA"/>
        </w:rPr>
        <w:t xml:space="preserve"> </w:t>
      </w:r>
      <w:r w:rsidRPr="004D180D">
        <w:rPr>
          <w:rFonts w:cs="Arial"/>
          <w:lang w:val="uk-UA"/>
        </w:rPr>
        <w:t>соціально-психологічних</w:t>
      </w:r>
      <w:r w:rsidR="006621E1" w:rsidRPr="004D180D">
        <w:rPr>
          <w:rFonts w:cs="Arial"/>
          <w:lang w:val="uk-UA"/>
        </w:rPr>
        <w:t xml:space="preserve"> </w:t>
      </w:r>
      <w:r w:rsidRPr="004D180D">
        <w:rPr>
          <w:rFonts w:cs="Arial"/>
          <w:lang w:val="uk-UA"/>
        </w:rPr>
        <w:t>типів</w:t>
      </w:r>
      <w:r w:rsidR="006621E1" w:rsidRPr="004D180D">
        <w:rPr>
          <w:rFonts w:cs="Arial"/>
          <w:lang w:val="uk-UA"/>
        </w:rPr>
        <w:t xml:space="preserve"> </w:t>
      </w:r>
      <w:r w:rsidRPr="004D180D">
        <w:rPr>
          <w:rFonts w:cs="Arial"/>
          <w:lang w:val="uk-UA"/>
        </w:rPr>
        <w:t>працівників</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погляди,</w:t>
      </w:r>
      <w:r w:rsidR="006621E1" w:rsidRPr="004D180D">
        <w:rPr>
          <w:rFonts w:cs="Arial"/>
          <w:lang w:val="uk-UA"/>
        </w:rPr>
        <w:t xml:space="preserve"> </w:t>
      </w:r>
      <w:r w:rsidRPr="004D180D">
        <w:rPr>
          <w:rFonts w:cs="Arial"/>
          <w:lang w:val="uk-UA"/>
        </w:rPr>
        <w:t>інтереси,</w:t>
      </w:r>
      <w:r w:rsidR="006621E1" w:rsidRPr="004D180D">
        <w:rPr>
          <w:rFonts w:cs="Arial"/>
          <w:lang w:val="uk-UA"/>
        </w:rPr>
        <w:t xml:space="preserve"> </w:t>
      </w:r>
      <w:r w:rsidRPr="004D180D">
        <w:rPr>
          <w:rFonts w:cs="Arial"/>
          <w:lang w:val="uk-UA"/>
        </w:rPr>
        <w:t>потреби,</w:t>
      </w:r>
      <w:r w:rsidR="006621E1" w:rsidRPr="004D180D">
        <w:rPr>
          <w:rFonts w:cs="Arial"/>
          <w:lang w:val="uk-UA"/>
        </w:rPr>
        <w:t xml:space="preserve"> </w:t>
      </w:r>
      <w:r w:rsidRPr="004D180D">
        <w:rPr>
          <w:rFonts w:cs="Arial"/>
          <w:lang w:val="uk-UA"/>
        </w:rPr>
        <w:t>професійний</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кваліфікаційний</w:t>
      </w:r>
      <w:r w:rsidR="006621E1" w:rsidRPr="004D180D">
        <w:rPr>
          <w:rFonts w:cs="Arial"/>
          <w:lang w:val="uk-UA"/>
        </w:rPr>
        <w:t xml:space="preserve"> </w:t>
      </w:r>
      <w:r w:rsidRPr="004D180D">
        <w:rPr>
          <w:rFonts w:cs="Arial"/>
          <w:lang w:val="uk-UA"/>
        </w:rPr>
        <w:t>рівень,</w:t>
      </w:r>
      <w:r w:rsidR="006621E1" w:rsidRPr="004D180D">
        <w:rPr>
          <w:rFonts w:cs="Arial"/>
          <w:lang w:val="uk-UA"/>
        </w:rPr>
        <w:t xml:space="preserve"> </w:t>
      </w:r>
      <w:r w:rsidRPr="004D180D">
        <w:rPr>
          <w:rFonts w:cs="Arial"/>
          <w:lang w:val="uk-UA"/>
        </w:rPr>
        <w:t>смаки,</w:t>
      </w:r>
      <w:r w:rsidR="006621E1" w:rsidRPr="004D180D">
        <w:rPr>
          <w:rFonts w:cs="Arial"/>
          <w:lang w:val="uk-UA"/>
        </w:rPr>
        <w:t xml:space="preserve"> </w:t>
      </w:r>
      <w:r w:rsidRPr="004D180D">
        <w:rPr>
          <w:rFonts w:cs="Arial"/>
          <w:lang w:val="uk-UA"/>
        </w:rPr>
        <w:t>сильні</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слабкі</w:t>
      </w:r>
      <w:r w:rsidR="006621E1" w:rsidRPr="004D180D">
        <w:rPr>
          <w:rFonts w:cs="Arial"/>
          <w:lang w:val="uk-UA"/>
        </w:rPr>
        <w:t xml:space="preserve"> </w:t>
      </w:r>
      <w:r w:rsidRPr="004D180D">
        <w:rPr>
          <w:rFonts w:cs="Arial"/>
          <w:lang w:val="uk-UA"/>
        </w:rPr>
        <w:t>сторони</w:t>
      </w:r>
      <w:r w:rsidR="006621E1" w:rsidRPr="004D180D">
        <w:rPr>
          <w:rFonts w:cs="Arial"/>
          <w:lang w:val="uk-UA"/>
        </w:rPr>
        <w:t xml:space="preserve"> </w:t>
      </w:r>
      <w:r w:rsidRPr="004D180D">
        <w:rPr>
          <w:rFonts w:cs="Arial"/>
          <w:lang w:val="uk-UA"/>
        </w:rPr>
        <w:t>характеру</w:t>
      </w:r>
      <w:r w:rsidR="006621E1" w:rsidRPr="004D180D">
        <w:rPr>
          <w:rFonts w:cs="Arial"/>
          <w:lang w:val="uk-UA"/>
        </w:rPr>
        <w:t xml:space="preserve"> </w:t>
      </w:r>
      <w:r w:rsidRPr="004D180D">
        <w:rPr>
          <w:rFonts w:cs="Arial"/>
          <w:lang w:val="uk-UA"/>
        </w:rPr>
        <w:t>й</w:t>
      </w:r>
      <w:r w:rsidR="006621E1" w:rsidRPr="004D180D">
        <w:rPr>
          <w:rFonts w:cs="Arial"/>
          <w:lang w:val="uk-UA"/>
        </w:rPr>
        <w:t xml:space="preserve"> </w:t>
      </w:r>
      <w:r w:rsidRPr="004D180D">
        <w:rPr>
          <w:rFonts w:cs="Arial"/>
          <w:lang w:val="uk-UA"/>
        </w:rPr>
        <w:t>ін.</w:t>
      </w:r>
      <w:r w:rsidR="006621E1" w:rsidRPr="004D180D">
        <w:rPr>
          <w:rFonts w:cs="Arial"/>
          <w:lang w:val="uk-UA"/>
        </w:rPr>
        <w:t xml:space="preserve"> </w:t>
      </w:r>
      <w:r w:rsidRPr="004D180D">
        <w:rPr>
          <w:rFonts w:cs="Arial"/>
          <w:lang w:val="uk-UA"/>
        </w:rPr>
        <w:t>Ці</w:t>
      </w:r>
      <w:r w:rsidR="006621E1" w:rsidRPr="004D180D">
        <w:rPr>
          <w:rFonts w:cs="Arial"/>
          <w:lang w:val="uk-UA"/>
        </w:rPr>
        <w:t xml:space="preserve"> </w:t>
      </w:r>
      <w:r w:rsidRPr="004D180D">
        <w:rPr>
          <w:rFonts w:cs="Arial"/>
          <w:lang w:val="uk-UA"/>
        </w:rPr>
        <w:t>типи</w:t>
      </w:r>
      <w:r w:rsidR="006621E1" w:rsidRPr="004D180D">
        <w:rPr>
          <w:rFonts w:cs="Arial"/>
          <w:lang w:val="uk-UA"/>
        </w:rPr>
        <w:t xml:space="preserve"> </w:t>
      </w:r>
      <w:r w:rsidRPr="004D180D">
        <w:rPr>
          <w:rFonts w:cs="Arial"/>
          <w:lang w:val="uk-UA"/>
        </w:rPr>
        <w:t>досить</w:t>
      </w:r>
      <w:r w:rsidR="006621E1" w:rsidRPr="004D180D">
        <w:rPr>
          <w:rFonts w:cs="Arial"/>
          <w:lang w:val="uk-UA"/>
        </w:rPr>
        <w:t xml:space="preserve"> </w:t>
      </w:r>
      <w:r w:rsidRPr="004D180D">
        <w:rPr>
          <w:rFonts w:cs="Arial"/>
          <w:lang w:val="uk-UA"/>
        </w:rPr>
        <w:t>стійкі.</w:t>
      </w:r>
      <w:r w:rsidR="006621E1" w:rsidRPr="004D180D">
        <w:rPr>
          <w:rFonts w:cs="Arial"/>
          <w:lang w:val="uk-UA"/>
        </w:rPr>
        <w:t xml:space="preserve"> </w:t>
      </w:r>
      <w:r w:rsidRPr="004D180D">
        <w:rPr>
          <w:rFonts w:cs="Arial"/>
          <w:lang w:val="uk-UA"/>
        </w:rPr>
        <w:t>Виділяють</w:t>
      </w:r>
      <w:r w:rsidR="006621E1" w:rsidRPr="004D180D">
        <w:rPr>
          <w:rFonts w:cs="Arial"/>
          <w:lang w:val="uk-UA"/>
        </w:rPr>
        <w:t xml:space="preserve"> </w:t>
      </w:r>
      <w:r w:rsidRPr="004D180D">
        <w:rPr>
          <w:rFonts w:cs="Arial"/>
          <w:lang w:val="uk-UA"/>
        </w:rPr>
        <w:t>десять</w:t>
      </w:r>
      <w:r w:rsidR="006621E1" w:rsidRPr="004D180D">
        <w:rPr>
          <w:rFonts w:cs="Arial"/>
          <w:lang w:val="uk-UA"/>
        </w:rPr>
        <w:t xml:space="preserve"> </w:t>
      </w:r>
      <w:r w:rsidRPr="004D180D">
        <w:rPr>
          <w:rFonts w:cs="Arial"/>
          <w:lang w:val="uk-UA"/>
        </w:rPr>
        <w:t>основних,</w:t>
      </w:r>
      <w:r w:rsidR="006621E1" w:rsidRPr="004D180D">
        <w:rPr>
          <w:rFonts w:cs="Arial"/>
          <w:lang w:val="uk-UA"/>
        </w:rPr>
        <w:t xml:space="preserve"> </w:t>
      </w:r>
      <w:r w:rsidRPr="004D180D">
        <w:rPr>
          <w:rFonts w:cs="Arial"/>
          <w:lang w:val="uk-UA"/>
        </w:rPr>
        <w:t>соціально-психологічних</w:t>
      </w:r>
      <w:r w:rsidR="006621E1" w:rsidRPr="004D180D">
        <w:rPr>
          <w:rFonts w:cs="Arial"/>
          <w:lang w:val="uk-UA"/>
        </w:rPr>
        <w:t xml:space="preserve"> </w:t>
      </w:r>
      <w:r w:rsidRPr="004D180D">
        <w:rPr>
          <w:rFonts w:cs="Arial"/>
          <w:lang w:val="uk-UA"/>
        </w:rPr>
        <w:t>типів</w:t>
      </w:r>
      <w:r w:rsidR="006621E1" w:rsidRPr="004D180D">
        <w:rPr>
          <w:rFonts w:cs="Arial"/>
          <w:lang w:val="uk-UA"/>
        </w:rPr>
        <w:t xml:space="preserve"> </w:t>
      </w:r>
      <w:r w:rsidRPr="004D180D">
        <w:rPr>
          <w:rFonts w:cs="Arial"/>
          <w:lang w:val="uk-UA"/>
        </w:rPr>
        <w:t>працівників</w:t>
      </w:r>
      <w:r w:rsidR="006621E1" w:rsidRPr="004D180D">
        <w:rPr>
          <w:rFonts w:cs="Arial"/>
          <w:lang w:val="uk-UA"/>
        </w:rPr>
        <w:t xml:space="preserve"> </w:t>
      </w:r>
      <w:r w:rsidRPr="004D180D">
        <w:rPr>
          <w:rFonts w:cs="Arial"/>
          <w:lang w:val="uk-UA"/>
        </w:rPr>
        <w:t>(табл.</w:t>
      </w:r>
      <w:r w:rsidR="006621E1" w:rsidRPr="004D180D">
        <w:rPr>
          <w:rFonts w:cs="Arial"/>
          <w:lang w:val="uk-UA"/>
        </w:rPr>
        <w:t xml:space="preserve"> </w:t>
      </w:r>
      <w:r w:rsidRPr="004D180D">
        <w:rPr>
          <w:rFonts w:cs="Arial"/>
          <w:lang w:val="uk-UA"/>
        </w:rPr>
        <w:t>15.1).</w:t>
      </w:r>
      <w:r w:rsidR="006621E1" w:rsidRPr="004D180D">
        <w:rPr>
          <w:rFonts w:cs="Arial"/>
          <w:lang w:val="uk-UA"/>
        </w:rPr>
        <w:t xml:space="preserve"> </w:t>
      </w:r>
    </w:p>
    <w:p w:rsidR="001007C7" w:rsidRPr="004D180D" w:rsidRDefault="001007C7" w:rsidP="004D180D">
      <w:pPr>
        <w:pStyle w:val="FR1"/>
        <w:widowControl w:val="0"/>
        <w:spacing w:line="360" w:lineRule="auto"/>
        <w:ind w:firstLine="709"/>
        <w:jc w:val="both"/>
        <w:rPr>
          <w:rFonts w:cs="Arial"/>
          <w:lang w:val="uk-UA"/>
        </w:rPr>
      </w:pPr>
      <w:r w:rsidRPr="004D180D">
        <w:rPr>
          <w:rFonts w:cs="Arial"/>
          <w:lang w:val="uk-UA"/>
        </w:rPr>
        <w:t>Таблиця</w:t>
      </w:r>
      <w:r w:rsidR="006621E1" w:rsidRPr="004D180D">
        <w:rPr>
          <w:rFonts w:cs="Arial"/>
          <w:lang w:val="uk-UA"/>
        </w:rPr>
        <w:t xml:space="preserve"> </w:t>
      </w:r>
      <w:r w:rsidRPr="004D180D">
        <w:rPr>
          <w:rFonts w:cs="Arial"/>
          <w:lang w:val="uk-UA"/>
        </w:rPr>
        <w:t>15.1</w:t>
      </w:r>
    </w:p>
    <w:p w:rsidR="001007C7" w:rsidRDefault="001007C7" w:rsidP="004D180D">
      <w:pPr>
        <w:pStyle w:val="FR1"/>
        <w:widowControl w:val="0"/>
        <w:spacing w:line="360" w:lineRule="auto"/>
        <w:ind w:firstLine="709"/>
        <w:jc w:val="both"/>
        <w:rPr>
          <w:rFonts w:cs="Arial"/>
          <w:bCs/>
          <w:lang w:val="uk-UA"/>
        </w:rPr>
      </w:pPr>
      <w:r w:rsidRPr="004D180D">
        <w:rPr>
          <w:rFonts w:cs="Arial"/>
          <w:bCs/>
          <w:lang w:val="uk-UA"/>
        </w:rPr>
        <w:t>Характеристика</w:t>
      </w:r>
      <w:r w:rsidR="006621E1" w:rsidRPr="004D180D">
        <w:rPr>
          <w:rFonts w:cs="Arial"/>
          <w:bCs/>
          <w:lang w:val="uk-UA"/>
        </w:rPr>
        <w:t xml:space="preserve"> </w:t>
      </w:r>
      <w:r w:rsidRPr="004D180D">
        <w:rPr>
          <w:rFonts w:cs="Arial"/>
          <w:bCs/>
          <w:lang w:val="uk-UA"/>
        </w:rPr>
        <w:t>соціально-психологічних</w:t>
      </w:r>
      <w:r w:rsidR="006621E1" w:rsidRPr="004D180D">
        <w:rPr>
          <w:rFonts w:cs="Arial"/>
          <w:bCs/>
          <w:lang w:val="uk-UA"/>
        </w:rPr>
        <w:t xml:space="preserve"> </w:t>
      </w:r>
      <w:r w:rsidRPr="004D180D">
        <w:rPr>
          <w:rFonts w:cs="Arial"/>
          <w:bCs/>
          <w:lang w:val="uk-UA"/>
        </w:rPr>
        <w:t>типів</w:t>
      </w:r>
      <w:r w:rsidR="006621E1" w:rsidRPr="004D180D">
        <w:rPr>
          <w:rFonts w:cs="Arial"/>
          <w:bCs/>
          <w:lang w:val="uk-UA"/>
        </w:rPr>
        <w:t xml:space="preserve"> </w:t>
      </w:r>
      <w:r w:rsidRPr="004D180D">
        <w:rPr>
          <w:rFonts w:cs="Arial"/>
          <w:bCs/>
          <w:lang w:val="uk-UA"/>
        </w:rPr>
        <w:t>працівників</w:t>
      </w:r>
    </w:p>
    <w:p w:rsidR="004D180D" w:rsidRPr="004D180D" w:rsidRDefault="004D180D" w:rsidP="004D180D">
      <w:pPr>
        <w:pStyle w:val="FR1"/>
        <w:widowControl w:val="0"/>
        <w:spacing w:line="360" w:lineRule="auto"/>
        <w:ind w:firstLine="709"/>
        <w:jc w:val="both"/>
        <w:rPr>
          <w:rFonts w:cs="Arial"/>
          <w:bCs/>
          <w:lang w:val="uk-UA"/>
        </w:rPr>
      </w:pPr>
    </w:p>
    <w:tbl>
      <w:tblPr>
        <w:tblW w:w="972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09"/>
        <w:gridCol w:w="8415"/>
      </w:tblGrid>
      <w:tr w:rsidR="001007C7" w:rsidRPr="004D180D">
        <w:trPr>
          <w:trHeight w:val="20"/>
        </w:trPr>
        <w:tc>
          <w:tcPr>
            <w:tcW w:w="1309"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Тип</w:t>
            </w:r>
          </w:p>
        </w:tc>
        <w:tc>
          <w:tcPr>
            <w:tcW w:w="8415"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Характеристика</w:t>
            </w:r>
          </w:p>
        </w:tc>
      </w:tr>
      <w:tr w:rsidR="001007C7" w:rsidRPr="004D180D">
        <w:trPr>
          <w:trHeight w:val="20"/>
        </w:trPr>
        <w:tc>
          <w:tcPr>
            <w:tcW w:w="1309"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1</w:t>
            </w:r>
          </w:p>
        </w:tc>
        <w:tc>
          <w:tcPr>
            <w:tcW w:w="8415"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2</w:t>
            </w:r>
          </w:p>
        </w:tc>
      </w:tr>
      <w:tr w:rsidR="001007C7" w:rsidRPr="004D180D">
        <w:trPr>
          <w:trHeight w:val="20"/>
        </w:trPr>
        <w:tc>
          <w:tcPr>
            <w:tcW w:w="1309"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Дисциплінований</w:t>
            </w:r>
          </w:p>
        </w:tc>
        <w:tc>
          <w:tcPr>
            <w:tcW w:w="8415"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Усвідомлене</w:t>
            </w:r>
            <w:r w:rsidR="006621E1" w:rsidRPr="004D180D">
              <w:rPr>
                <w:rFonts w:cs="Arial"/>
                <w:sz w:val="20"/>
                <w:szCs w:val="20"/>
                <w:lang w:val="uk-UA"/>
              </w:rPr>
              <w:t xml:space="preserve"> </w:t>
            </w:r>
            <w:r w:rsidRPr="004D180D">
              <w:rPr>
                <w:rFonts w:cs="Arial"/>
                <w:sz w:val="20"/>
                <w:szCs w:val="20"/>
                <w:lang w:val="uk-UA"/>
              </w:rPr>
              <w:t>підпорядкування</w:t>
            </w:r>
            <w:r w:rsidR="006621E1" w:rsidRPr="004D180D">
              <w:rPr>
                <w:rFonts w:cs="Arial"/>
                <w:sz w:val="20"/>
                <w:szCs w:val="20"/>
                <w:lang w:val="uk-UA"/>
              </w:rPr>
              <w:t xml:space="preserve"> </w:t>
            </w:r>
            <w:r w:rsidRPr="004D180D">
              <w:rPr>
                <w:rFonts w:cs="Arial"/>
                <w:sz w:val="20"/>
                <w:szCs w:val="20"/>
                <w:lang w:val="uk-UA"/>
              </w:rPr>
              <w:t>керівництву</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виконання</w:t>
            </w:r>
            <w:r w:rsidR="006621E1" w:rsidRPr="004D180D">
              <w:rPr>
                <w:rFonts w:cs="Arial"/>
                <w:sz w:val="20"/>
                <w:szCs w:val="20"/>
                <w:lang w:val="uk-UA"/>
              </w:rPr>
              <w:t xml:space="preserve"> </w:t>
            </w:r>
            <w:r w:rsidRPr="004D180D">
              <w:rPr>
                <w:rFonts w:cs="Arial"/>
                <w:sz w:val="20"/>
                <w:szCs w:val="20"/>
                <w:lang w:val="uk-UA"/>
              </w:rPr>
              <w:t>пропонованих</w:t>
            </w:r>
            <w:r w:rsidR="006621E1" w:rsidRPr="004D180D">
              <w:rPr>
                <w:rFonts w:cs="Arial"/>
                <w:sz w:val="20"/>
                <w:szCs w:val="20"/>
                <w:lang w:val="uk-UA"/>
              </w:rPr>
              <w:t xml:space="preserve"> </w:t>
            </w:r>
            <w:r w:rsidRPr="004D180D">
              <w:rPr>
                <w:rFonts w:cs="Arial"/>
                <w:sz w:val="20"/>
                <w:szCs w:val="20"/>
                <w:lang w:val="uk-UA"/>
              </w:rPr>
              <w:t>вимог.</w:t>
            </w:r>
            <w:r w:rsidR="006621E1" w:rsidRPr="004D180D">
              <w:rPr>
                <w:rFonts w:cs="Arial"/>
                <w:sz w:val="20"/>
                <w:szCs w:val="20"/>
                <w:lang w:val="uk-UA"/>
              </w:rPr>
              <w:t xml:space="preserve"> </w:t>
            </w:r>
            <w:r w:rsidRPr="004D180D">
              <w:rPr>
                <w:rFonts w:cs="Arial"/>
                <w:sz w:val="20"/>
                <w:szCs w:val="20"/>
                <w:lang w:val="uk-UA"/>
              </w:rPr>
              <w:t>Ініціативний,</w:t>
            </w:r>
            <w:r w:rsidR="006621E1" w:rsidRPr="004D180D">
              <w:rPr>
                <w:rFonts w:cs="Arial"/>
                <w:sz w:val="20"/>
                <w:szCs w:val="20"/>
                <w:lang w:val="uk-UA"/>
              </w:rPr>
              <w:t xml:space="preserve"> </w:t>
            </w:r>
            <w:r w:rsidRPr="004D180D">
              <w:rPr>
                <w:rFonts w:cs="Arial"/>
                <w:sz w:val="20"/>
                <w:szCs w:val="20"/>
                <w:lang w:val="uk-UA"/>
              </w:rPr>
              <w:t>самокритичний,</w:t>
            </w:r>
            <w:r w:rsidR="006621E1" w:rsidRPr="004D180D">
              <w:rPr>
                <w:rFonts w:cs="Arial"/>
                <w:sz w:val="20"/>
                <w:szCs w:val="20"/>
                <w:lang w:val="uk-UA"/>
              </w:rPr>
              <w:t xml:space="preserve"> </w:t>
            </w:r>
            <w:r w:rsidRPr="004D180D">
              <w:rPr>
                <w:rFonts w:cs="Arial"/>
                <w:sz w:val="20"/>
                <w:szCs w:val="20"/>
                <w:lang w:val="uk-UA"/>
              </w:rPr>
              <w:t>комунікабельний,</w:t>
            </w:r>
            <w:r w:rsidR="006621E1" w:rsidRPr="004D180D">
              <w:rPr>
                <w:rFonts w:cs="Arial"/>
                <w:sz w:val="20"/>
                <w:szCs w:val="20"/>
                <w:lang w:val="uk-UA"/>
              </w:rPr>
              <w:t xml:space="preserve"> </w:t>
            </w:r>
            <w:r w:rsidRPr="004D180D">
              <w:rPr>
                <w:rFonts w:cs="Arial"/>
                <w:sz w:val="20"/>
                <w:szCs w:val="20"/>
                <w:lang w:val="uk-UA"/>
              </w:rPr>
              <w:t>активний,</w:t>
            </w:r>
            <w:r w:rsidR="006621E1" w:rsidRPr="004D180D">
              <w:rPr>
                <w:rFonts w:cs="Arial"/>
                <w:sz w:val="20"/>
                <w:szCs w:val="20"/>
                <w:lang w:val="uk-UA"/>
              </w:rPr>
              <w:t xml:space="preserve"> </w:t>
            </w:r>
            <w:r w:rsidRPr="004D180D">
              <w:rPr>
                <w:rFonts w:cs="Arial"/>
                <w:sz w:val="20"/>
                <w:szCs w:val="20"/>
                <w:lang w:val="uk-UA"/>
              </w:rPr>
              <w:t>громадський</w:t>
            </w:r>
            <w:r w:rsidR="006621E1" w:rsidRPr="004D180D">
              <w:rPr>
                <w:rFonts w:cs="Arial"/>
                <w:sz w:val="20"/>
                <w:szCs w:val="20"/>
                <w:lang w:val="uk-UA"/>
              </w:rPr>
              <w:t xml:space="preserve"> </w:t>
            </w:r>
            <w:r w:rsidRPr="004D180D">
              <w:rPr>
                <w:rFonts w:cs="Arial"/>
                <w:sz w:val="20"/>
                <w:szCs w:val="20"/>
                <w:lang w:val="uk-UA"/>
              </w:rPr>
              <w:t>працівник,</w:t>
            </w:r>
            <w:r w:rsidR="006621E1" w:rsidRPr="004D180D">
              <w:rPr>
                <w:rFonts w:cs="Arial"/>
                <w:sz w:val="20"/>
                <w:szCs w:val="20"/>
                <w:lang w:val="uk-UA"/>
              </w:rPr>
              <w:t xml:space="preserve"> </w:t>
            </w:r>
            <w:r w:rsidRPr="004D180D">
              <w:rPr>
                <w:rFonts w:cs="Arial"/>
                <w:sz w:val="20"/>
                <w:szCs w:val="20"/>
                <w:lang w:val="uk-UA"/>
              </w:rPr>
              <w:t>дорожить</w:t>
            </w:r>
            <w:r w:rsidR="006621E1" w:rsidRPr="004D180D">
              <w:rPr>
                <w:rFonts w:cs="Arial"/>
                <w:sz w:val="20"/>
                <w:szCs w:val="20"/>
                <w:lang w:val="uk-UA"/>
              </w:rPr>
              <w:t xml:space="preserve"> </w:t>
            </w:r>
            <w:r w:rsidRPr="004D180D">
              <w:rPr>
                <w:rFonts w:cs="Arial"/>
                <w:sz w:val="20"/>
                <w:szCs w:val="20"/>
                <w:lang w:val="uk-UA"/>
              </w:rPr>
              <w:t>робочою</w:t>
            </w:r>
            <w:r w:rsidR="006621E1" w:rsidRPr="004D180D">
              <w:rPr>
                <w:rFonts w:cs="Arial"/>
                <w:sz w:val="20"/>
                <w:szCs w:val="20"/>
                <w:lang w:val="uk-UA"/>
              </w:rPr>
              <w:t xml:space="preserve"> </w:t>
            </w:r>
            <w:r w:rsidRPr="004D180D">
              <w:rPr>
                <w:rFonts w:cs="Arial"/>
                <w:sz w:val="20"/>
                <w:szCs w:val="20"/>
                <w:lang w:val="uk-UA"/>
              </w:rPr>
              <w:t>кар'єрою,</w:t>
            </w:r>
            <w:r w:rsidR="006621E1" w:rsidRPr="004D180D">
              <w:rPr>
                <w:rFonts w:cs="Arial"/>
                <w:sz w:val="20"/>
                <w:szCs w:val="20"/>
                <w:lang w:val="uk-UA"/>
              </w:rPr>
              <w:t xml:space="preserve"> </w:t>
            </w:r>
            <w:r w:rsidRPr="004D180D">
              <w:rPr>
                <w:rFonts w:cs="Arial"/>
                <w:sz w:val="20"/>
                <w:szCs w:val="20"/>
                <w:lang w:val="uk-UA"/>
              </w:rPr>
              <w:t>честю,</w:t>
            </w:r>
            <w:r w:rsidR="006621E1" w:rsidRPr="004D180D">
              <w:rPr>
                <w:rFonts w:cs="Arial"/>
                <w:sz w:val="20"/>
                <w:szCs w:val="20"/>
                <w:lang w:val="uk-UA"/>
              </w:rPr>
              <w:t xml:space="preserve"> </w:t>
            </w:r>
            <w:r w:rsidRPr="004D180D">
              <w:rPr>
                <w:rFonts w:cs="Arial"/>
                <w:sz w:val="20"/>
                <w:szCs w:val="20"/>
                <w:lang w:val="uk-UA"/>
              </w:rPr>
              <w:t>достоїнством</w:t>
            </w:r>
            <w:r w:rsidR="006621E1" w:rsidRPr="004D180D">
              <w:rPr>
                <w:rFonts w:cs="Arial"/>
                <w:sz w:val="20"/>
                <w:szCs w:val="20"/>
                <w:lang w:val="uk-UA"/>
              </w:rPr>
              <w:t xml:space="preserve"> </w:t>
            </w:r>
            <w:r w:rsidRPr="004D180D">
              <w:rPr>
                <w:rFonts w:cs="Arial"/>
                <w:sz w:val="20"/>
                <w:szCs w:val="20"/>
                <w:lang w:val="uk-UA"/>
              </w:rPr>
              <w:t>працівника</w:t>
            </w:r>
            <w:r w:rsidR="006621E1" w:rsidRPr="004D180D">
              <w:rPr>
                <w:rFonts w:cs="Arial"/>
                <w:sz w:val="20"/>
                <w:szCs w:val="20"/>
                <w:lang w:val="uk-UA"/>
              </w:rPr>
              <w:t xml:space="preserve"> </w:t>
            </w:r>
            <w:r w:rsidRPr="004D180D">
              <w:rPr>
                <w:rFonts w:cs="Arial"/>
                <w:sz w:val="20"/>
                <w:szCs w:val="20"/>
                <w:lang w:val="uk-UA"/>
              </w:rPr>
              <w:t>"не</w:t>
            </w:r>
            <w:r w:rsidR="006621E1" w:rsidRPr="004D180D">
              <w:rPr>
                <w:rFonts w:cs="Arial"/>
                <w:sz w:val="20"/>
                <w:szCs w:val="20"/>
                <w:lang w:val="uk-UA"/>
              </w:rPr>
              <w:t xml:space="preserve"> </w:t>
            </w:r>
            <w:r w:rsidRPr="004D180D">
              <w:rPr>
                <w:rFonts w:cs="Arial"/>
                <w:sz w:val="20"/>
                <w:szCs w:val="20"/>
                <w:lang w:val="uk-UA"/>
              </w:rPr>
              <w:t>по</w:t>
            </w:r>
            <w:r w:rsidR="006621E1" w:rsidRPr="004D180D">
              <w:rPr>
                <w:rFonts w:cs="Arial"/>
                <w:sz w:val="20"/>
                <w:szCs w:val="20"/>
                <w:lang w:val="uk-UA"/>
              </w:rPr>
              <w:t xml:space="preserve"> </w:t>
            </w:r>
            <w:r w:rsidRPr="004D180D">
              <w:rPr>
                <w:rFonts w:cs="Arial"/>
                <w:sz w:val="20"/>
                <w:szCs w:val="20"/>
                <w:lang w:val="uk-UA"/>
              </w:rPr>
              <w:t>милості</w:t>
            </w:r>
            <w:r w:rsidR="006621E1" w:rsidRPr="004D180D">
              <w:rPr>
                <w:rFonts w:cs="Arial"/>
                <w:sz w:val="20"/>
                <w:szCs w:val="20"/>
                <w:lang w:val="uk-UA"/>
              </w:rPr>
              <w:t xml:space="preserve"> </w:t>
            </w:r>
            <w:r w:rsidRPr="004D180D">
              <w:rPr>
                <w:rFonts w:cs="Arial"/>
                <w:sz w:val="20"/>
                <w:szCs w:val="20"/>
                <w:lang w:val="uk-UA"/>
              </w:rPr>
              <w:t>начальства"</w:t>
            </w:r>
          </w:p>
        </w:tc>
      </w:tr>
      <w:tr w:rsidR="001007C7" w:rsidRPr="004D180D">
        <w:trPr>
          <w:trHeight w:val="20"/>
        </w:trPr>
        <w:tc>
          <w:tcPr>
            <w:tcW w:w="1309"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Новатор</w:t>
            </w:r>
          </w:p>
        </w:tc>
        <w:tc>
          <w:tcPr>
            <w:tcW w:w="8415"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Дисциплінований,</w:t>
            </w:r>
            <w:r w:rsidR="006621E1" w:rsidRPr="004D180D">
              <w:rPr>
                <w:rFonts w:cs="Arial"/>
                <w:sz w:val="20"/>
                <w:szCs w:val="20"/>
                <w:lang w:val="uk-UA"/>
              </w:rPr>
              <w:t xml:space="preserve"> </w:t>
            </w:r>
            <w:r w:rsidRPr="004D180D">
              <w:rPr>
                <w:rFonts w:cs="Arial"/>
                <w:sz w:val="20"/>
                <w:szCs w:val="20"/>
                <w:lang w:val="uk-UA"/>
              </w:rPr>
              <w:t>творчо</w:t>
            </w:r>
            <w:r w:rsidR="006621E1" w:rsidRPr="004D180D">
              <w:rPr>
                <w:rFonts w:cs="Arial"/>
                <w:sz w:val="20"/>
                <w:szCs w:val="20"/>
                <w:lang w:val="uk-UA"/>
              </w:rPr>
              <w:t xml:space="preserve"> </w:t>
            </w:r>
            <w:r w:rsidRPr="004D180D">
              <w:rPr>
                <w:rFonts w:cs="Arial"/>
                <w:sz w:val="20"/>
                <w:szCs w:val="20"/>
                <w:lang w:val="uk-UA"/>
              </w:rPr>
              <w:t>відноситься</w:t>
            </w:r>
            <w:r w:rsidR="006621E1" w:rsidRPr="004D180D">
              <w:rPr>
                <w:rFonts w:cs="Arial"/>
                <w:sz w:val="20"/>
                <w:szCs w:val="20"/>
                <w:lang w:val="uk-UA"/>
              </w:rPr>
              <w:t xml:space="preserve"> </w:t>
            </w:r>
            <w:r w:rsidRPr="004D180D">
              <w:rPr>
                <w:rFonts w:cs="Arial"/>
                <w:sz w:val="20"/>
                <w:szCs w:val="20"/>
                <w:lang w:val="uk-UA"/>
              </w:rPr>
              <w:t>до</w:t>
            </w:r>
            <w:r w:rsidR="006621E1" w:rsidRPr="004D180D">
              <w:rPr>
                <w:rFonts w:cs="Arial"/>
                <w:sz w:val="20"/>
                <w:szCs w:val="20"/>
                <w:lang w:val="uk-UA"/>
              </w:rPr>
              <w:t xml:space="preserve"> </w:t>
            </w:r>
            <w:r w:rsidRPr="004D180D">
              <w:rPr>
                <w:rFonts w:cs="Arial"/>
                <w:sz w:val="20"/>
                <w:szCs w:val="20"/>
                <w:lang w:val="uk-UA"/>
              </w:rPr>
              <w:t>справи</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розпоряджень</w:t>
            </w:r>
            <w:r w:rsidR="006621E1" w:rsidRPr="004D180D">
              <w:rPr>
                <w:rFonts w:cs="Arial"/>
                <w:sz w:val="20"/>
                <w:szCs w:val="20"/>
                <w:lang w:val="uk-UA"/>
              </w:rPr>
              <w:t xml:space="preserve"> </w:t>
            </w:r>
            <w:r w:rsidRPr="004D180D">
              <w:rPr>
                <w:rFonts w:cs="Arial"/>
                <w:sz w:val="20"/>
                <w:szCs w:val="20"/>
                <w:lang w:val="uk-UA"/>
              </w:rPr>
              <w:t>керівництва,</w:t>
            </w:r>
            <w:r w:rsidR="006621E1" w:rsidRPr="004D180D">
              <w:rPr>
                <w:rFonts w:cs="Arial"/>
                <w:sz w:val="20"/>
                <w:szCs w:val="20"/>
                <w:lang w:val="uk-UA"/>
              </w:rPr>
              <w:t xml:space="preserve"> </w:t>
            </w:r>
            <w:r w:rsidRPr="004D180D">
              <w:rPr>
                <w:rFonts w:cs="Arial"/>
                <w:sz w:val="20"/>
                <w:szCs w:val="20"/>
                <w:lang w:val="uk-UA"/>
              </w:rPr>
              <w:t>має</w:t>
            </w:r>
            <w:r w:rsidR="006621E1" w:rsidRPr="004D180D">
              <w:rPr>
                <w:rFonts w:cs="Arial"/>
                <w:sz w:val="20"/>
                <w:szCs w:val="20"/>
                <w:lang w:val="uk-UA"/>
              </w:rPr>
              <w:t xml:space="preserve"> </w:t>
            </w:r>
            <w:r w:rsidRPr="004D180D">
              <w:rPr>
                <w:rFonts w:cs="Arial"/>
                <w:sz w:val="20"/>
                <w:szCs w:val="20"/>
                <w:lang w:val="uk-UA"/>
              </w:rPr>
              <w:t>своє</w:t>
            </w:r>
            <w:r w:rsidR="006621E1" w:rsidRPr="004D180D">
              <w:rPr>
                <w:rFonts w:cs="Arial"/>
                <w:sz w:val="20"/>
                <w:szCs w:val="20"/>
                <w:lang w:val="uk-UA"/>
              </w:rPr>
              <w:t xml:space="preserve"> </w:t>
            </w:r>
            <w:r w:rsidRPr="004D180D">
              <w:rPr>
                <w:rFonts w:cs="Arial"/>
                <w:sz w:val="20"/>
                <w:szCs w:val="20"/>
                <w:lang w:val="uk-UA"/>
              </w:rPr>
              <w:t>хобі,</w:t>
            </w:r>
            <w:r w:rsidR="006621E1" w:rsidRPr="004D180D">
              <w:rPr>
                <w:rFonts w:cs="Arial"/>
                <w:sz w:val="20"/>
                <w:szCs w:val="20"/>
                <w:lang w:val="uk-UA"/>
              </w:rPr>
              <w:t xml:space="preserve"> </w:t>
            </w:r>
            <w:r w:rsidRPr="004D180D">
              <w:rPr>
                <w:rFonts w:cs="Arial"/>
                <w:sz w:val="20"/>
                <w:szCs w:val="20"/>
                <w:lang w:val="uk-UA"/>
              </w:rPr>
              <w:t>вважає</w:t>
            </w:r>
            <w:r w:rsidR="006621E1" w:rsidRPr="004D180D">
              <w:rPr>
                <w:rFonts w:cs="Arial"/>
                <w:sz w:val="20"/>
                <w:szCs w:val="20"/>
                <w:lang w:val="uk-UA"/>
              </w:rPr>
              <w:t xml:space="preserve"> </w:t>
            </w:r>
            <w:r w:rsidRPr="004D180D">
              <w:rPr>
                <w:rFonts w:cs="Arial"/>
                <w:sz w:val="20"/>
                <w:szCs w:val="20"/>
                <w:lang w:val="uk-UA"/>
              </w:rPr>
              <w:t>себе</w:t>
            </w:r>
            <w:r w:rsidR="006621E1" w:rsidRPr="004D180D">
              <w:rPr>
                <w:rFonts w:cs="Arial"/>
                <w:sz w:val="20"/>
                <w:szCs w:val="20"/>
                <w:lang w:val="uk-UA"/>
              </w:rPr>
              <w:t xml:space="preserve"> </w:t>
            </w:r>
            <w:r w:rsidRPr="004D180D">
              <w:rPr>
                <w:rFonts w:cs="Arial"/>
                <w:sz w:val="20"/>
                <w:szCs w:val="20"/>
                <w:lang w:val="uk-UA"/>
              </w:rPr>
              <w:t>не</w:t>
            </w:r>
            <w:r w:rsidR="006621E1" w:rsidRPr="004D180D">
              <w:rPr>
                <w:rFonts w:cs="Arial"/>
                <w:sz w:val="20"/>
                <w:szCs w:val="20"/>
                <w:lang w:val="uk-UA"/>
              </w:rPr>
              <w:t xml:space="preserve"> </w:t>
            </w:r>
            <w:r w:rsidRPr="004D180D">
              <w:rPr>
                <w:rFonts w:cs="Arial"/>
                <w:sz w:val="20"/>
                <w:szCs w:val="20"/>
                <w:lang w:val="uk-UA"/>
              </w:rPr>
              <w:t>нижче</w:t>
            </w:r>
            <w:r w:rsidR="006621E1" w:rsidRPr="004D180D">
              <w:rPr>
                <w:rFonts w:cs="Arial"/>
                <w:sz w:val="20"/>
                <w:szCs w:val="20"/>
                <w:lang w:val="uk-UA"/>
              </w:rPr>
              <w:t xml:space="preserve"> </w:t>
            </w:r>
            <w:r w:rsidRPr="004D180D">
              <w:rPr>
                <w:rFonts w:cs="Arial"/>
                <w:sz w:val="20"/>
                <w:szCs w:val="20"/>
                <w:lang w:val="uk-UA"/>
              </w:rPr>
              <w:t>інженера</w:t>
            </w:r>
            <w:r w:rsidR="006621E1" w:rsidRPr="004D180D">
              <w:rPr>
                <w:rFonts w:cs="Arial"/>
                <w:sz w:val="20"/>
                <w:szCs w:val="20"/>
                <w:lang w:val="uk-UA"/>
              </w:rPr>
              <w:t xml:space="preserve"> </w:t>
            </w:r>
            <w:r w:rsidRPr="004D180D">
              <w:rPr>
                <w:rFonts w:cs="Arial"/>
                <w:sz w:val="20"/>
                <w:szCs w:val="20"/>
                <w:lang w:val="uk-UA"/>
              </w:rPr>
              <w:t>по</w:t>
            </w:r>
            <w:r w:rsidR="006621E1" w:rsidRPr="004D180D">
              <w:rPr>
                <w:rFonts w:cs="Arial"/>
                <w:sz w:val="20"/>
                <w:szCs w:val="20"/>
                <w:lang w:val="uk-UA"/>
              </w:rPr>
              <w:t xml:space="preserve"> </w:t>
            </w:r>
            <w:r w:rsidRPr="004D180D">
              <w:rPr>
                <w:rFonts w:cs="Arial"/>
                <w:sz w:val="20"/>
                <w:szCs w:val="20"/>
                <w:lang w:val="uk-UA"/>
              </w:rPr>
              <w:t>знанню</w:t>
            </w:r>
            <w:r w:rsidR="006621E1" w:rsidRPr="004D180D">
              <w:rPr>
                <w:rFonts w:cs="Arial"/>
                <w:sz w:val="20"/>
                <w:szCs w:val="20"/>
                <w:lang w:val="uk-UA"/>
              </w:rPr>
              <w:t xml:space="preserve"> </w:t>
            </w:r>
            <w:r w:rsidRPr="004D180D">
              <w:rPr>
                <w:rFonts w:cs="Arial"/>
                <w:sz w:val="20"/>
                <w:szCs w:val="20"/>
                <w:lang w:val="uk-UA"/>
              </w:rPr>
              <w:t>професії.</w:t>
            </w:r>
            <w:r w:rsidR="006621E1" w:rsidRPr="004D180D">
              <w:rPr>
                <w:rFonts w:cs="Arial"/>
                <w:sz w:val="20"/>
                <w:szCs w:val="20"/>
                <w:lang w:val="uk-UA"/>
              </w:rPr>
              <w:t xml:space="preserve"> </w:t>
            </w:r>
            <w:r w:rsidRPr="004D180D">
              <w:rPr>
                <w:rFonts w:cs="Arial"/>
                <w:sz w:val="20"/>
                <w:szCs w:val="20"/>
                <w:lang w:val="uk-UA"/>
              </w:rPr>
              <w:t>Зайво</w:t>
            </w:r>
            <w:r w:rsidR="006621E1" w:rsidRPr="004D180D">
              <w:rPr>
                <w:rFonts w:cs="Arial"/>
                <w:sz w:val="20"/>
                <w:szCs w:val="20"/>
                <w:lang w:val="uk-UA"/>
              </w:rPr>
              <w:t xml:space="preserve"> </w:t>
            </w:r>
            <w:r w:rsidRPr="004D180D">
              <w:rPr>
                <w:rFonts w:cs="Arial"/>
                <w:sz w:val="20"/>
                <w:szCs w:val="20"/>
                <w:lang w:val="uk-UA"/>
              </w:rPr>
              <w:t>категоричний,</w:t>
            </w:r>
            <w:r w:rsidR="006621E1" w:rsidRPr="004D180D">
              <w:rPr>
                <w:rFonts w:cs="Arial"/>
                <w:sz w:val="20"/>
                <w:szCs w:val="20"/>
                <w:lang w:val="uk-UA"/>
              </w:rPr>
              <w:t xml:space="preserve"> </w:t>
            </w:r>
            <w:r w:rsidRPr="004D180D">
              <w:rPr>
                <w:rFonts w:cs="Arial"/>
                <w:sz w:val="20"/>
                <w:szCs w:val="20"/>
                <w:lang w:val="uk-UA"/>
              </w:rPr>
              <w:t>честолюбний,</w:t>
            </w:r>
            <w:r w:rsidR="006621E1" w:rsidRPr="004D180D">
              <w:rPr>
                <w:rFonts w:cs="Arial"/>
                <w:sz w:val="20"/>
                <w:szCs w:val="20"/>
                <w:lang w:val="uk-UA"/>
              </w:rPr>
              <w:t xml:space="preserve"> </w:t>
            </w:r>
            <w:r w:rsidRPr="004D180D">
              <w:rPr>
                <w:rFonts w:cs="Arial"/>
                <w:sz w:val="20"/>
                <w:szCs w:val="20"/>
                <w:lang w:val="uk-UA"/>
              </w:rPr>
              <w:t>самовпевнений.</w:t>
            </w:r>
            <w:r w:rsidR="006621E1" w:rsidRPr="004D180D">
              <w:rPr>
                <w:rFonts w:cs="Arial"/>
                <w:sz w:val="20"/>
                <w:szCs w:val="20"/>
                <w:lang w:val="uk-UA"/>
              </w:rPr>
              <w:t xml:space="preserve"> </w:t>
            </w:r>
            <w:r w:rsidRPr="004D180D">
              <w:rPr>
                <w:rFonts w:cs="Arial"/>
                <w:sz w:val="20"/>
                <w:szCs w:val="20"/>
                <w:lang w:val="uk-UA"/>
              </w:rPr>
              <w:t>Для</w:t>
            </w:r>
            <w:r w:rsidR="006621E1" w:rsidRPr="004D180D">
              <w:rPr>
                <w:rFonts w:cs="Arial"/>
                <w:sz w:val="20"/>
                <w:szCs w:val="20"/>
                <w:lang w:val="uk-UA"/>
              </w:rPr>
              <w:t xml:space="preserve"> </w:t>
            </w:r>
            <w:r w:rsidRPr="004D180D">
              <w:rPr>
                <w:rFonts w:cs="Arial"/>
                <w:sz w:val="20"/>
                <w:szCs w:val="20"/>
                <w:lang w:val="uk-UA"/>
              </w:rPr>
              <w:t>керівництва</w:t>
            </w:r>
            <w:r w:rsidR="006621E1" w:rsidRPr="004D180D">
              <w:rPr>
                <w:rFonts w:cs="Arial"/>
                <w:sz w:val="20"/>
                <w:szCs w:val="20"/>
                <w:lang w:val="uk-UA"/>
              </w:rPr>
              <w:t xml:space="preserve"> </w:t>
            </w:r>
            <w:r w:rsidRPr="004D180D">
              <w:rPr>
                <w:rFonts w:cs="Arial"/>
                <w:sz w:val="20"/>
                <w:szCs w:val="20"/>
                <w:lang w:val="uk-UA"/>
              </w:rPr>
              <w:t>"заморочливий".</w:t>
            </w:r>
          </w:p>
        </w:tc>
      </w:tr>
      <w:tr w:rsidR="001007C7" w:rsidRPr="004D180D">
        <w:trPr>
          <w:trHeight w:val="20"/>
        </w:trPr>
        <w:tc>
          <w:tcPr>
            <w:tcW w:w="1309"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Незалежний</w:t>
            </w:r>
          </w:p>
        </w:tc>
        <w:tc>
          <w:tcPr>
            <w:tcW w:w="8415"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Звичайно</w:t>
            </w:r>
            <w:r w:rsidR="006621E1" w:rsidRPr="004D180D">
              <w:rPr>
                <w:rFonts w:cs="Arial"/>
                <w:sz w:val="20"/>
                <w:szCs w:val="20"/>
                <w:lang w:val="uk-UA"/>
              </w:rPr>
              <w:t xml:space="preserve"> </w:t>
            </w:r>
            <w:r w:rsidRPr="004D180D">
              <w:rPr>
                <w:rFonts w:cs="Arial"/>
                <w:sz w:val="20"/>
                <w:szCs w:val="20"/>
                <w:lang w:val="uk-UA"/>
              </w:rPr>
              <w:t>це</w:t>
            </w:r>
            <w:r w:rsidR="006621E1" w:rsidRPr="004D180D">
              <w:rPr>
                <w:rFonts w:cs="Arial"/>
                <w:sz w:val="20"/>
                <w:szCs w:val="20"/>
                <w:lang w:val="uk-UA"/>
              </w:rPr>
              <w:t xml:space="preserve"> </w:t>
            </w:r>
            <w:r w:rsidRPr="004D180D">
              <w:rPr>
                <w:rFonts w:cs="Arial"/>
                <w:sz w:val="20"/>
                <w:szCs w:val="20"/>
                <w:lang w:val="uk-UA"/>
              </w:rPr>
              <w:t>кадровий</w:t>
            </w:r>
            <w:r w:rsidR="006621E1" w:rsidRPr="004D180D">
              <w:rPr>
                <w:rFonts w:cs="Arial"/>
                <w:sz w:val="20"/>
                <w:szCs w:val="20"/>
                <w:lang w:val="uk-UA"/>
              </w:rPr>
              <w:t xml:space="preserve"> </w:t>
            </w:r>
            <w:r w:rsidRPr="004D180D">
              <w:rPr>
                <w:rFonts w:cs="Arial"/>
                <w:sz w:val="20"/>
                <w:szCs w:val="20"/>
                <w:lang w:val="uk-UA"/>
              </w:rPr>
              <w:t>працівник,</w:t>
            </w:r>
            <w:r w:rsidR="006621E1" w:rsidRPr="004D180D">
              <w:rPr>
                <w:rFonts w:cs="Arial"/>
                <w:sz w:val="20"/>
                <w:szCs w:val="20"/>
                <w:lang w:val="uk-UA"/>
              </w:rPr>
              <w:t xml:space="preserve"> </w:t>
            </w:r>
            <w:r w:rsidRPr="004D180D">
              <w:rPr>
                <w:rFonts w:cs="Arial"/>
                <w:sz w:val="20"/>
                <w:szCs w:val="20"/>
                <w:lang w:val="uk-UA"/>
              </w:rPr>
              <w:t>має</w:t>
            </w:r>
            <w:r w:rsidR="006621E1" w:rsidRPr="004D180D">
              <w:rPr>
                <w:rFonts w:cs="Arial"/>
                <w:sz w:val="20"/>
                <w:szCs w:val="20"/>
                <w:lang w:val="uk-UA"/>
              </w:rPr>
              <w:t xml:space="preserve"> </w:t>
            </w:r>
            <w:r w:rsidRPr="004D180D">
              <w:rPr>
                <w:rFonts w:cs="Arial"/>
                <w:sz w:val="20"/>
                <w:szCs w:val="20"/>
                <w:lang w:val="uk-UA"/>
              </w:rPr>
              <w:t>авторитет</w:t>
            </w:r>
            <w:r w:rsidR="006621E1" w:rsidRPr="004D180D">
              <w:rPr>
                <w:rFonts w:cs="Arial"/>
                <w:sz w:val="20"/>
                <w:szCs w:val="20"/>
                <w:lang w:val="uk-UA"/>
              </w:rPr>
              <w:t xml:space="preserve"> </w:t>
            </w:r>
            <w:r w:rsidRPr="004D180D">
              <w:rPr>
                <w:rFonts w:cs="Arial"/>
                <w:sz w:val="20"/>
                <w:szCs w:val="20"/>
                <w:lang w:val="uk-UA"/>
              </w:rPr>
              <w:t>серед</w:t>
            </w:r>
            <w:r w:rsidR="006621E1" w:rsidRPr="004D180D">
              <w:rPr>
                <w:rFonts w:cs="Arial"/>
                <w:sz w:val="20"/>
                <w:szCs w:val="20"/>
                <w:lang w:val="uk-UA"/>
              </w:rPr>
              <w:t xml:space="preserve"> </w:t>
            </w:r>
            <w:r w:rsidRPr="004D180D">
              <w:rPr>
                <w:rFonts w:cs="Arial"/>
                <w:sz w:val="20"/>
                <w:szCs w:val="20"/>
                <w:lang w:val="uk-UA"/>
              </w:rPr>
              <w:t>товаришів.</w:t>
            </w:r>
            <w:r w:rsidR="006621E1" w:rsidRPr="004D180D">
              <w:rPr>
                <w:rFonts w:cs="Arial"/>
                <w:sz w:val="20"/>
                <w:szCs w:val="20"/>
                <w:lang w:val="uk-UA"/>
              </w:rPr>
              <w:t xml:space="preserve"> </w:t>
            </w:r>
            <w:r w:rsidRPr="004D180D">
              <w:rPr>
                <w:rFonts w:cs="Arial"/>
                <w:sz w:val="20"/>
                <w:szCs w:val="20"/>
                <w:lang w:val="uk-UA"/>
              </w:rPr>
              <w:t>Дисциплінований,</w:t>
            </w:r>
            <w:r w:rsidR="006621E1" w:rsidRPr="004D180D">
              <w:rPr>
                <w:rFonts w:cs="Arial"/>
                <w:sz w:val="20"/>
                <w:szCs w:val="20"/>
                <w:lang w:val="uk-UA"/>
              </w:rPr>
              <w:t xml:space="preserve"> </w:t>
            </w:r>
            <w:r w:rsidRPr="004D180D">
              <w:rPr>
                <w:rFonts w:cs="Arial"/>
                <w:sz w:val="20"/>
                <w:szCs w:val="20"/>
                <w:lang w:val="uk-UA"/>
              </w:rPr>
              <w:t>активний,</w:t>
            </w:r>
            <w:r w:rsidR="006621E1" w:rsidRPr="004D180D">
              <w:rPr>
                <w:rFonts w:cs="Arial"/>
                <w:sz w:val="20"/>
                <w:szCs w:val="20"/>
                <w:lang w:val="uk-UA"/>
              </w:rPr>
              <w:t xml:space="preserve"> </w:t>
            </w:r>
            <w:r w:rsidRPr="004D180D">
              <w:rPr>
                <w:rFonts w:cs="Arial"/>
                <w:sz w:val="20"/>
                <w:szCs w:val="20"/>
                <w:lang w:val="uk-UA"/>
              </w:rPr>
              <w:t>якщо</w:t>
            </w:r>
            <w:r w:rsidR="006621E1" w:rsidRPr="004D180D">
              <w:rPr>
                <w:rFonts w:cs="Arial"/>
                <w:sz w:val="20"/>
                <w:szCs w:val="20"/>
                <w:lang w:val="uk-UA"/>
              </w:rPr>
              <w:t xml:space="preserve"> </w:t>
            </w:r>
            <w:r w:rsidRPr="004D180D">
              <w:rPr>
                <w:rFonts w:cs="Arial"/>
                <w:sz w:val="20"/>
                <w:szCs w:val="20"/>
                <w:lang w:val="uk-UA"/>
              </w:rPr>
              <w:t>керівник</w:t>
            </w:r>
            <w:r w:rsidR="006621E1" w:rsidRPr="004D180D">
              <w:rPr>
                <w:rFonts w:cs="Arial"/>
                <w:sz w:val="20"/>
                <w:szCs w:val="20"/>
                <w:lang w:val="uk-UA"/>
              </w:rPr>
              <w:t xml:space="preserve"> </w:t>
            </w:r>
            <w:r w:rsidRPr="004D180D">
              <w:rPr>
                <w:rFonts w:cs="Arial"/>
                <w:sz w:val="20"/>
                <w:szCs w:val="20"/>
                <w:lang w:val="uk-UA"/>
              </w:rPr>
              <w:t>для</w:t>
            </w:r>
            <w:r w:rsidR="006621E1" w:rsidRPr="004D180D">
              <w:rPr>
                <w:rFonts w:cs="Arial"/>
                <w:sz w:val="20"/>
                <w:szCs w:val="20"/>
                <w:lang w:val="uk-UA"/>
              </w:rPr>
              <w:t xml:space="preserve"> </w:t>
            </w:r>
            <w:r w:rsidRPr="004D180D">
              <w:rPr>
                <w:rFonts w:cs="Arial"/>
                <w:sz w:val="20"/>
                <w:szCs w:val="20"/>
                <w:lang w:val="uk-UA"/>
              </w:rPr>
              <w:t>нього</w:t>
            </w:r>
            <w:r w:rsidR="006621E1" w:rsidRPr="004D180D">
              <w:rPr>
                <w:rFonts w:cs="Arial"/>
                <w:sz w:val="20"/>
                <w:szCs w:val="20"/>
                <w:lang w:val="uk-UA"/>
              </w:rPr>
              <w:t xml:space="preserve"> </w:t>
            </w:r>
            <w:r w:rsidRPr="004D180D">
              <w:rPr>
                <w:rFonts w:cs="Arial"/>
                <w:sz w:val="20"/>
                <w:szCs w:val="20"/>
                <w:lang w:val="uk-UA"/>
              </w:rPr>
              <w:t>авторитет.</w:t>
            </w:r>
            <w:r w:rsidR="006621E1" w:rsidRPr="004D180D">
              <w:rPr>
                <w:rFonts w:cs="Arial"/>
                <w:sz w:val="20"/>
                <w:szCs w:val="20"/>
                <w:lang w:val="uk-UA"/>
              </w:rPr>
              <w:t xml:space="preserve"> </w:t>
            </w:r>
            <w:r w:rsidRPr="004D180D">
              <w:rPr>
                <w:rFonts w:cs="Arial"/>
                <w:sz w:val="20"/>
                <w:szCs w:val="20"/>
                <w:lang w:val="uk-UA"/>
              </w:rPr>
              <w:t>Схильний</w:t>
            </w:r>
            <w:r w:rsidR="006621E1" w:rsidRPr="004D180D">
              <w:rPr>
                <w:rFonts w:cs="Arial"/>
                <w:sz w:val="20"/>
                <w:szCs w:val="20"/>
                <w:lang w:val="uk-UA"/>
              </w:rPr>
              <w:t xml:space="preserve"> </w:t>
            </w:r>
            <w:r w:rsidRPr="004D180D">
              <w:rPr>
                <w:rFonts w:cs="Arial"/>
                <w:sz w:val="20"/>
                <w:szCs w:val="20"/>
                <w:lang w:val="uk-UA"/>
              </w:rPr>
              <w:t>до</w:t>
            </w:r>
            <w:r w:rsidR="006621E1" w:rsidRPr="004D180D">
              <w:rPr>
                <w:rFonts w:cs="Arial"/>
                <w:sz w:val="20"/>
                <w:szCs w:val="20"/>
                <w:lang w:val="uk-UA"/>
              </w:rPr>
              <w:t xml:space="preserve"> </w:t>
            </w:r>
            <w:r w:rsidRPr="004D180D">
              <w:rPr>
                <w:rFonts w:cs="Arial"/>
                <w:sz w:val="20"/>
                <w:szCs w:val="20"/>
                <w:lang w:val="uk-UA"/>
              </w:rPr>
              <w:t>спору,</w:t>
            </w:r>
            <w:r w:rsidR="006621E1" w:rsidRPr="004D180D">
              <w:rPr>
                <w:rFonts w:cs="Arial"/>
                <w:sz w:val="20"/>
                <w:szCs w:val="20"/>
                <w:lang w:val="uk-UA"/>
              </w:rPr>
              <w:t xml:space="preserve"> </w:t>
            </w:r>
            <w:r w:rsidRPr="004D180D">
              <w:rPr>
                <w:rFonts w:cs="Arial"/>
                <w:sz w:val="20"/>
                <w:szCs w:val="20"/>
                <w:lang w:val="uk-UA"/>
              </w:rPr>
              <w:t>неохоче</w:t>
            </w:r>
            <w:r w:rsidR="006621E1" w:rsidRPr="004D180D">
              <w:rPr>
                <w:rFonts w:cs="Arial"/>
                <w:sz w:val="20"/>
                <w:szCs w:val="20"/>
                <w:lang w:val="uk-UA"/>
              </w:rPr>
              <w:t xml:space="preserve"> </w:t>
            </w:r>
            <w:r w:rsidRPr="004D180D">
              <w:rPr>
                <w:rFonts w:cs="Arial"/>
                <w:sz w:val="20"/>
                <w:szCs w:val="20"/>
                <w:lang w:val="uk-UA"/>
              </w:rPr>
              <w:t>підпорядковується</w:t>
            </w:r>
            <w:r w:rsidR="006621E1" w:rsidRPr="004D180D">
              <w:rPr>
                <w:rFonts w:cs="Arial"/>
                <w:sz w:val="20"/>
                <w:szCs w:val="20"/>
                <w:lang w:val="uk-UA"/>
              </w:rPr>
              <w:t xml:space="preserve"> </w:t>
            </w:r>
            <w:r w:rsidRPr="004D180D">
              <w:rPr>
                <w:rFonts w:cs="Arial"/>
                <w:sz w:val="20"/>
                <w:szCs w:val="20"/>
                <w:lang w:val="uk-UA"/>
              </w:rPr>
              <w:t>керівнику,</w:t>
            </w:r>
            <w:r w:rsidR="006621E1" w:rsidRPr="004D180D">
              <w:rPr>
                <w:rFonts w:cs="Arial"/>
                <w:sz w:val="20"/>
                <w:szCs w:val="20"/>
                <w:lang w:val="uk-UA"/>
              </w:rPr>
              <w:t xml:space="preserve"> </w:t>
            </w:r>
            <w:r w:rsidRPr="004D180D">
              <w:rPr>
                <w:rFonts w:cs="Arial"/>
                <w:sz w:val="20"/>
                <w:szCs w:val="20"/>
                <w:lang w:val="uk-UA"/>
              </w:rPr>
              <w:t>якщо</w:t>
            </w:r>
            <w:r w:rsidR="006621E1" w:rsidRPr="004D180D">
              <w:rPr>
                <w:rFonts w:cs="Arial"/>
                <w:sz w:val="20"/>
                <w:szCs w:val="20"/>
                <w:lang w:val="uk-UA"/>
              </w:rPr>
              <w:t xml:space="preserve"> </w:t>
            </w:r>
            <w:r w:rsidRPr="004D180D">
              <w:rPr>
                <w:rFonts w:cs="Arial"/>
                <w:sz w:val="20"/>
                <w:szCs w:val="20"/>
                <w:lang w:val="uk-UA"/>
              </w:rPr>
              <w:t>він</w:t>
            </w:r>
            <w:r w:rsidR="006621E1" w:rsidRPr="004D180D">
              <w:rPr>
                <w:rFonts w:cs="Arial"/>
                <w:sz w:val="20"/>
                <w:szCs w:val="20"/>
                <w:lang w:val="uk-UA"/>
              </w:rPr>
              <w:t xml:space="preserve"> </w:t>
            </w:r>
            <w:r w:rsidRPr="004D180D">
              <w:rPr>
                <w:rFonts w:cs="Arial"/>
                <w:sz w:val="20"/>
                <w:szCs w:val="20"/>
                <w:lang w:val="uk-UA"/>
              </w:rPr>
              <w:t>не</w:t>
            </w:r>
            <w:r w:rsidR="006621E1" w:rsidRPr="004D180D">
              <w:rPr>
                <w:rFonts w:cs="Arial"/>
                <w:sz w:val="20"/>
                <w:szCs w:val="20"/>
                <w:lang w:val="uk-UA"/>
              </w:rPr>
              <w:t xml:space="preserve"> </w:t>
            </w:r>
            <w:r w:rsidRPr="004D180D">
              <w:rPr>
                <w:rFonts w:cs="Arial"/>
                <w:sz w:val="20"/>
                <w:szCs w:val="20"/>
                <w:lang w:val="uk-UA"/>
              </w:rPr>
              <w:t>авторитетний,</w:t>
            </w:r>
            <w:r w:rsidR="006621E1" w:rsidRPr="004D180D">
              <w:rPr>
                <w:rFonts w:cs="Arial"/>
                <w:sz w:val="20"/>
                <w:szCs w:val="20"/>
                <w:lang w:val="uk-UA"/>
              </w:rPr>
              <w:t xml:space="preserve"> </w:t>
            </w:r>
            <w:r w:rsidRPr="004D180D">
              <w:rPr>
                <w:rFonts w:cs="Arial"/>
                <w:sz w:val="20"/>
                <w:szCs w:val="20"/>
                <w:lang w:val="uk-UA"/>
              </w:rPr>
              <w:t>часто</w:t>
            </w:r>
            <w:r w:rsidR="006621E1" w:rsidRPr="004D180D">
              <w:rPr>
                <w:rFonts w:cs="Arial"/>
                <w:sz w:val="20"/>
                <w:szCs w:val="20"/>
                <w:lang w:val="uk-UA"/>
              </w:rPr>
              <w:t xml:space="preserve"> </w:t>
            </w:r>
            <w:r w:rsidRPr="004D180D">
              <w:rPr>
                <w:rFonts w:cs="Arial"/>
                <w:sz w:val="20"/>
                <w:szCs w:val="20"/>
                <w:lang w:val="uk-UA"/>
              </w:rPr>
              <w:t>виступає</w:t>
            </w:r>
            <w:r w:rsidR="006621E1" w:rsidRPr="004D180D">
              <w:rPr>
                <w:rFonts w:cs="Arial"/>
                <w:sz w:val="20"/>
                <w:szCs w:val="20"/>
                <w:lang w:val="uk-UA"/>
              </w:rPr>
              <w:t xml:space="preserve"> </w:t>
            </w:r>
            <w:r w:rsidRPr="004D180D">
              <w:rPr>
                <w:rFonts w:cs="Arial"/>
                <w:sz w:val="20"/>
                <w:szCs w:val="20"/>
                <w:lang w:val="uk-UA"/>
              </w:rPr>
              <w:t>неформальним</w:t>
            </w:r>
            <w:r w:rsidR="006621E1" w:rsidRPr="004D180D">
              <w:rPr>
                <w:rFonts w:cs="Arial"/>
                <w:sz w:val="20"/>
                <w:szCs w:val="20"/>
                <w:lang w:val="uk-UA"/>
              </w:rPr>
              <w:t xml:space="preserve"> </w:t>
            </w:r>
            <w:r w:rsidRPr="004D180D">
              <w:rPr>
                <w:rFonts w:cs="Arial"/>
                <w:sz w:val="20"/>
                <w:szCs w:val="20"/>
                <w:lang w:val="uk-UA"/>
              </w:rPr>
              <w:t>лідером,</w:t>
            </w:r>
            <w:r w:rsidR="006621E1" w:rsidRPr="004D180D">
              <w:rPr>
                <w:rFonts w:cs="Arial"/>
                <w:sz w:val="20"/>
                <w:szCs w:val="20"/>
                <w:lang w:val="uk-UA"/>
              </w:rPr>
              <w:t xml:space="preserve"> </w:t>
            </w:r>
            <w:r w:rsidRPr="004D180D">
              <w:rPr>
                <w:rFonts w:cs="Arial"/>
                <w:sz w:val="20"/>
                <w:szCs w:val="20"/>
                <w:lang w:val="uk-UA"/>
              </w:rPr>
              <w:t>для</w:t>
            </w:r>
            <w:r w:rsidR="006621E1" w:rsidRPr="004D180D">
              <w:rPr>
                <w:rFonts w:cs="Arial"/>
                <w:sz w:val="20"/>
                <w:szCs w:val="20"/>
                <w:lang w:val="uk-UA"/>
              </w:rPr>
              <w:t xml:space="preserve"> </w:t>
            </w:r>
            <w:r w:rsidRPr="004D180D">
              <w:rPr>
                <w:rFonts w:cs="Arial"/>
                <w:sz w:val="20"/>
                <w:szCs w:val="20"/>
                <w:lang w:val="uk-UA"/>
              </w:rPr>
              <w:t>вмілих</w:t>
            </w:r>
            <w:r w:rsidR="006621E1" w:rsidRPr="004D180D">
              <w:rPr>
                <w:rFonts w:cs="Arial"/>
                <w:sz w:val="20"/>
                <w:szCs w:val="20"/>
                <w:lang w:val="uk-UA"/>
              </w:rPr>
              <w:t xml:space="preserve"> </w:t>
            </w:r>
            <w:r w:rsidRPr="004D180D">
              <w:rPr>
                <w:rFonts w:cs="Arial"/>
                <w:sz w:val="20"/>
                <w:szCs w:val="20"/>
                <w:lang w:val="uk-UA"/>
              </w:rPr>
              <w:t>керівників</w:t>
            </w:r>
            <w:r w:rsidR="006621E1" w:rsidRPr="004D180D">
              <w:rPr>
                <w:rFonts w:cs="Arial"/>
                <w:sz w:val="20"/>
                <w:szCs w:val="20"/>
                <w:lang w:val="uk-UA"/>
              </w:rPr>
              <w:t xml:space="preserve"> </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помічник,</w:t>
            </w:r>
            <w:r w:rsidR="006621E1" w:rsidRPr="004D180D">
              <w:rPr>
                <w:rFonts w:cs="Arial"/>
                <w:sz w:val="20"/>
                <w:szCs w:val="20"/>
                <w:lang w:val="uk-UA"/>
              </w:rPr>
              <w:t xml:space="preserve"> </w:t>
            </w:r>
            <w:r w:rsidRPr="004D180D">
              <w:rPr>
                <w:rFonts w:cs="Arial"/>
                <w:sz w:val="20"/>
                <w:szCs w:val="20"/>
                <w:lang w:val="uk-UA"/>
              </w:rPr>
              <w:t>опора;</w:t>
            </w:r>
            <w:r w:rsidR="006621E1" w:rsidRPr="004D180D">
              <w:rPr>
                <w:rFonts w:cs="Arial"/>
                <w:sz w:val="20"/>
                <w:szCs w:val="20"/>
                <w:lang w:val="uk-UA"/>
              </w:rPr>
              <w:t xml:space="preserve"> </w:t>
            </w:r>
            <w:r w:rsidRPr="004D180D">
              <w:rPr>
                <w:rFonts w:cs="Arial"/>
                <w:sz w:val="20"/>
                <w:szCs w:val="20"/>
                <w:lang w:val="uk-UA"/>
              </w:rPr>
              <w:t>для</w:t>
            </w:r>
            <w:r w:rsidR="006621E1" w:rsidRPr="004D180D">
              <w:rPr>
                <w:rFonts w:cs="Arial"/>
                <w:sz w:val="20"/>
                <w:szCs w:val="20"/>
                <w:lang w:val="uk-UA"/>
              </w:rPr>
              <w:t xml:space="preserve"> </w:t>
            </w:r>
            <w:r w:rsidRPr="004D180D">
              <w:rPr>
                <w:rFonts w:cs="Arial"/>
                <w:sz w:val="20"/>
                <w:szCs w:val="20"/>
                <w:lang w:val="uk-UA"/>
              </w:rPr>
              <w:t>недосвідчених</w:t>
            </w:r>
            <w:r w:rsidR="006621E1" w:rsidRPr="004D180D">
              <w:rPr>
                <w:rFonts w:cs="Arial"/>
                <w:sz w:val="20"/>
                <w:szCs w:val="20"/>
                <w:lang w:val="uk-UA"/>
              </w:rPr>
              <w:t xml:space="preserve"> </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критикан.</w:t>
            </w:r>
          </w:p>
        </w:tc>
      </w:tr>
      <w:tr w:rsidR="001007C7" w:rsidRPr="004D180D">
        <w:trPr>
          <w:trHeight w:val="20"/>
        </w:trPr>
        <w:tc>
          <w:tcPr>
            <w:tcW w:w="1309"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Пристосованець</w:t>
            </w:r>
          </w:p>
        </w:tc>
        <w:tc>
          <w:tcPr>
            <w:tcW w:w="8415"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Дисциплінований</w:t>
            </w:r>
            <w:r w:rsidR="006621E1" w:rsidRPr="004D180D">
              <w:rPr>
                <w:rFonts w:cs="Arial"/>
                <w:sz w:val="20"/>
                <w:szCs w:val="20"/>
                <w:lang w:val="uk-UA"/>
              </w:rPr>
              <w:t xml:space="preserve"> </w:t>
            </w:r>
            <w:r w:rsidRPr="004D180D">
              <w:rPr>
                <w:rFonts w:cs="Arial"/>
                <w:sz w:val="20"/>
                <w:szCs w:val="20"/>
                <w:lang w:val="uk-UA"/>
              </w:rPr>
              <w:t>вибірково</w:t>
            </w:r>
            <w:r w:rsidR="006621E1" w:rsidRPr="004D180D">
              <w:rPr>
                <w:rFonts w:cs="Arial"/>
                <w:sz w:val="20"/>
                <w:szCs w:val="20"/>
                <w:lang w:val="uk-UA"/>
              </w:rPr>
              <w:t xml:space="preserve"> </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коли</w:t>
            </w:r>
            <w:r w:rsidR="006621E1" w:rsidRPr="004D180D">
              <w:rPr>
                <w:rFonts w:cs="Arial"/>
                <w:sz w:val="20"/>
                <w:szCs w:val="20"/>
                <w:lang w:val="uk-UA"/>
              </w:rPr>
              <w:t xml:space="preserve"> </w:t>
            </w:r>
            <w:r w:rsidRPr="004D180D">
              <w:rPr>
                <w:rFonts w:cs="Arial"/>
                <w:sz w:val="20"/>
                <w:szCs w:val="20"/>
                <w:lang w:val="uk-UA"/>
              </w:rPr>
              <w:t>вигідно</w:t>
            </w:r>
            <w:r w:rsidR="006621E1" w:rsidRPr="004D180D">
              <w:rPr>
                <w:rFonts w:cs="Arial"/>
                <w:sz w:val="20"/>
                <w:szCs w:val="20"/>
                <w:lang w:val="uk-UA"/>
              </w:rPr>
              <w:t xml:space="preserve"> </w:t>
            </w:r>
            <w:r w:rsidRPr="004D180D">
              <w:rPr>
                <w:rFonts w:cs="Arial"/>
                <w:sz w:val="20"/>
                <w:szCs w:val="20"/>
                <w:lang w:val="uk-UA"/>
              </w:rPr>
              <w:t>чи</w:t>
            </w:r>
            <w:r w:rsidR="006621E1" w:rsidRPr="004D180D">
              <w:rPr>
                <w:rFonts w:cs="Arial"/>
                <w:sz w:val="20"/>
                <w:szCs w:val="20"/>
                <w:lang w:val="uk-UA"/>
              </w:rPr>
              <w:t xml:space="preserve"> </w:t>
            </w:r>
            <w:r w:rsidRPr="004D180D">
              <w:rPr>
                <w:rFonts w:cs="Arial"/>
                <w:sz w:val="20"/>
                <w:szCs w:val="20"/>
                <w:lang w:val="uk-UA"/>
              </w:rPr>
              <w:t>при</w:t>
            </w:r>
            <w:r w:rsidR="006621E1" w:rsidRPr="004D180D">
              <w:rPr>
                <w:rFonts w:cs="Arial"/>
                <w:sz w:val="20"/>
                <w:szCs w:val="20"/>
                <w:lang w:val="uk-UA"/>
              </w:rPr>
              <w:t xml:space="preserve"> </w:t>
            </w:r>
            <w:r w:rsidRPr="004D180D">
              <w:rPr>
                <w:rFonts w:cs="Arial"/>
                <w:sz w:val="20"/>
                <w:szCs w:val="20"/>
                <w:lang w:val="uk-UA"/>
              </w:rPr>
              <w:t>строгому</w:t>
            </w:r>
            <w:r w:rsidR="006621E1" w:rsidRPr="004D180D">
              <w:rPr>
                <w:rFonts w:cs="Arial"/>
                <w:sz w:val="20"/>
                <w:szCs w:val="20"/>
                <w:lang w:val="uk-UA"/>
              </w:rPr>
              <w:t xml:space="preserve"> </w:t>
            </w:r>
            <w:r w:rsidRPr="004D180D">
              <w:rPr>
                <w:rFonts w:cs="Arial"/>
                <w:sz w:val="20"/>
                <w:szCs w:val="20"/>
                <w:lang w:val="uk-UA"/>
              </w:rPr>
              <w:t>керівництві.</w:t>
            </w:r>
            <w:r w:rsidR="006621E1" w:rsidRPr="004D180D">
              <w:rPr>
                <w:rFonts w:cs="Arial"/>
                <w:sz w:val="20"/>
                <w:szCs w:val="20"/>
                <w:lang w:val="uk-UA"/>
              </w:rPr>
              <w:t xml:space="preserve"> </w:t>
            </w:r>
            <w:r w:rsidRPr="004D180D">
              <w:rPr>
                <w:rFonts w:cs="Arial"/>
                <w:sz w:val="20"/>
                <w:szCs w:val="20"/>
                <w:lang w:val="uk-UA"/>
              </w:rPr>
              <w:t>До</w:t>
            </w:r>
            <w:r w:rsidR="006621E1" w:rsidRPr="004D180D">
              <w:rPr>
                <w:rFonts w:cs="Arial"/>
                <w:sz w:val="20"/>
                <w:szCs w:val="20"/>
                <w:lang w:val="uk-UA"/>
              </w:rPr>
              <w:t xml:space="preserve"> </w:t>
            </w:r>
            <w:r w:rsidRPr="004D180D">
              <w:rPr>
                <w:rFonts w:cs="Arial"/>
                <w:sz w:val="20"/>
                <w:szCs w:val="20"/>
                <w:lang w:val="uk-UA"/>
              </w:rPr>
              <w:t>завдань</w:t>
            </w:r>
            <w:r w:rsidR="006621E1" w:rsidRPr="004D180D">
              <w:rPr>
                <w:rFonts w:cs="Arial"/>
                <w:sz w:val="20"/>
                <w:szCs w:val="20"/>
                <w:lang w:val="uk-UA"/>
              </w:rPr>
              <w:t xml:space="preserve"> </w:t>
            </w:r>
            <w:r w:rsidRPr="004D180D">
              <w:rPr>
                <w:rFonts w:cs="Arial"/>
                <w:sz w:val="20"/>
                <w:szCs w:val="20"/>
                <w:lang w:val="uk-UA"/>
              </w:rPr>
              <w:t>відноситься</w:t>
            </w:r>
            <w:r w:rsidR="006621E1" w:rsidRPr="004D180D">
              <w:rPr>
                <w:rFonts w:cs="Arial"/>
                <w:sz w:val="20"/>
                <w:szCs w:val="20"/>
                <w:lang w:val="uk-UA"/>
              </w:rPr>
              <w:t xml:space="preserve"> </w:t>
            </w:r>
            <w:r w:rsidRPr="004D180D">
              <w:rPr>
                <w:rFonts w:cs="Arial"/>
                <w:sz w:val="20"/>
                <w:szCs w:val="20"/>
                <w:lang w:val="uk-UA"/>
              </w:rPr>
              <w:t>байдуже,</w:t>
            </w:r>
            <w:r w:rsidR="006621E1" w:rsidRPr="004D180D">
              <w:rPr>
                <w:rFonts w:cs="Arial"/>
                <w:sz w:val="20"/>
                <w:szCs w:val="20"/>
                <w:lang w:val="uk-UA"/>
              </w:rPr>
              <w:t xml:space="preserve"> </w:t>
            </w:r>
            <w:r w:rsidRPr="004D180D">
              <w:rPr>
                <w:rFonts w:cs="Arial"/>
                <w:sz w:val="20"/>
                <w:szCs w:val="20"/>
                <w:lang w:val="uk-UA"/>
              </w:rPr>
              <w:t>схильний</w:t>
            </w:r>
            <w:r w:rsidR="006621E1" w:rsidRPr="004D180D">
              <w:rPr>
                <w:rFonts w:cs="Arial"/>
                <w:sz w:val="20"/>
                <w:szCs w:val="20"/>
                <w:lang w:val="uk-UA"/>
              </w:rPr>
              <w:t xml:space="preserve"> </w:t>
            </w:r>
            <w:r w:rsidRPr="004D180D">
              <w:rPr>
                <w:rFonts w:cs="Arial"/>
                <w:sz w:val="20"/>
                <w:szCs w:val="20"/>
                <w:lang w:val="uk-UA"/>
              </w:rPr>
              <w:t>до</w:t>
            </w:r>
            <w:r w:rsidR="006621E1" w:rsidRPr="004D180D">
              <w:rPr>
                <w:rFonts w:cs="Arial"/>
                <w:sz w:val="20"/>
                <w:szCs w:val="20"/>
                <w:lang w:val="uk-UA"/>
              </w:rPr>
              <w:t xml:space="preserve"> </w:t>
            </w:r>
            <w:r w:rsidRPr="004D180D">
              <w:rPr>
                <w:rFonts w:cs="Arial"/>
                <w:sz w:val="20"/>
                <w:szCs w:val="20"/>
                <w:lang w:val="uk-UA"/>
              </w:rPr>
              <w:t>показухи,</w:t>
            </w:r>
            <w:r w:rsidR="006621E1" w:rsidRPr="004D180D">
              <w:rPr>
                <w:rFonts w:cs="Arial"/>
                <w:sz w:val="20"/>
                <w:szCs w:val="20"/>
                <w:lang w:val="uk-UA"/>
              </w:rPr>
              <w:t xml:space="preserve"> </w:t>
            </w:r>
            <w:r w:rsidRPr="004D180D">
              <w:rPr>
                <w:rFonts w:cs="Arial"/>
                <w:sz w:val="20"/>
                <w:szCs w:val="20"/>
                <w:lang w:val="uk-UA"/>
              </w:rPr>
              <w:t>окозамилюванню,</w:t>
            </w:r>
            <w:r w:rsidR="006621E1" w:rsidRPr="004D180D">
              <w:rPr>
                <w:rFonts w:cs="Arial"/>
                <w:sz w:val="20"/>
                <w:szCs w:val="20"/>
                <w:lang w:val="uk-UA"/>
              </w:rPr>
              <w:t xml:space="preserve"> </w:t>
            </w:r>
            <w:r w:rsidRPr="004D180D">
              <w:rPr>
                <w:rFonts w:cs="Arial"/>
                <w:sz w:val="20"/>
                <w:szCs w:val="20"/>
                <w:lang w:val="uk-UA"/>
              </w:rPr>
              <w:t>іронічно</w:t>
            </w:r>
            <w:r w:rsidR="006621E1" w:rsidRPr="004D180D">
              <w:rPr>
                <w:rFonts w:cs="Arial"/>
                <w:sz w:val="20"/>
                <w:szCs w:val="20"/>
                <w:lang w:val="uk-UA"/>
              </w:rPr>
              <w:t xml:space="preserve"> </w:t>
            </w:r>
            <w:r w:rsidRPr="004D180D">
              <w:rPr>
                <w:rFonts w:cs="Arial"/>
                <w:sz w:val="20"/>
                <w:szCs w:val="20"/>
                <w:lang w:val="uk-UA"/>
              </w:rPr>
              <w:t>відноситься</w:t>
            </w:r>
            <w:r w:rsidR="006621E1" w:rsidRPr="004D180D">
              <w:rPr>
                <w:rFonts w:cs="Arial"/>
                <w:sz w:val="20"/>
                <w:szCs w:val="20"/>
                <w:lang w:val="uk-UA"/>
              </w:rPr>
              <w:t xml:space="preserve"> </w:t>
            </w:r>
            <w:r w:rsidRPr="004D180D">
              <w:rPr>
                <w:rFonts w:cs="Arial"/>
                <w:sz w:val="20"/>
                <w:szCs w:val="20"/>
                <w:lang w:val="uk-UA"/>
              </w:rPr>
              <w:t>до</w:t>
            </w:r>
            <w:r w:rsidR="006621E1" w:rsidRPr="004D180D">
              <w:rPr>
                <w:rFonts w:cs="Arial"/>
                <w:sz w:val="20"/>
                <w:szCs w:val="20"/>
                <w:lang w:val="uk-UA"/>
              </w:rPr>
              <w:t xml:space="preserve"> </w:t>
            </w:r>
            <w:r w:rsidRPr="004D180D">
              <w:rPr>
                <w:rFonts w:cs="Arial"/>
                <w:sz w:val="20"/>
                <w:szCs w:val="20"/>
                <w:lang w:val="uk-UA"/>
              </w:rPr>
              <w:t>передовиків</w:t>
            </w:r>
          </w:p>
        </w:tc>
      </w:tr>
      <w:tr w:rsidR="001007C7" w:rsidRPr="004D180D">
        <w:trPr>
          <w:trHeight w:val="20"/>
        </w:trPr>
        <w:tc>
          <w:tcPr>
            <w:tcW w:w="1309"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lastRenderedPageBreak/>
              <w:t>Кар'єрист</w:t>
            </w:r>
          </w:p>
        </w:tc>
        <w:tc>
          <w:tcPr>
            <w:tcW w:w="8415"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очах</w:t>
            </w:r>
            <w:r w:rsidR="006621E1" w:rsidRPr="004D180D">
              <w:rPr>
                <w:rFonts w:cs="Arial"/>
                <w:sz w:val="20"/>
                <w:szCs w:val="20"/>
                <w:lang w:val="uk-UA"/>
              </w:rPr>
              <w:t xml:space="preserve"> </w:t>
            </w:r>
            <w:r w:rsidRPr="004D180D">
              <w:rPr>
                <w:rFonts w:cs="Arial"/>
                <w:sz w:val="20"/>
                <w:szCs w:val="20"/>
                <w:lang w:val="uk-UA"/>
              </w:rPr>
              <w:t>дисциплінований,</w:t>
            </w:r>
            <w:r w:rsidR="006621E1" w:rsidRPr="004D180D">
              <w:rPr>
                <w:rFonts w:cs="Arial"/>
                <w:sz w:val="20"/>
                <w:szCs w:val="20"/>
                <w:lang w:val="uk-UA"/>
              </w:rPr>
              <w:t xml:space="preserve"> </w:t>
            </w:r>
            <w:r w:rsidRPr="004D180D">
              <w:rPr>
                <w:rFonts w:cs="Arial"/>
                <w:sz w:val="20"/>
                <w:szCs w:val="20"/>
                <w:lang w:val="uk-UA"/>
              </w:rPr>
              <w:t>іноді</w:t>
            </w:r>
            <w:r w:rsidR="006621E1" w:rsidRPr="004D180D">
              <w:rPr>
                <w:rFonts w:cs="Arial"/>
                <w:sz w:val="20"/>
                <w:szCs w:val="20"/>
                <w:lang w:val="uk-UA"/>
              </w:rPr>
              <w:t xml:space="preserve"> </w:t>
            </w:r>
            <w:r w:rsidRPr="004D180D">
              <w:rPr>
                <w:rFonts w:cs="Arial"/>
                <w:sz w:val="20"/>
                <w:szCs w:val="20"/>
                <w:lang w:val="uk-UA"/>
              </w:rPr>
              <w:t>"новатор",</w:t>
            </w:r>
            <w:r w:rsidR="006621E1" w:rsidRPr="004D180D">
              <w:rPr>
                <w:rFonts w:cs="Arial"/>
                <w:sz w:val="20"/>
                <w:szCs w:val="20"/>
                <w:lang w:val="uk-UA"/>
              </w:rPr>
              <w:t xml:space="preserve"> </w:t>
            </w:r>
            <w:r w:rsidRPr="004D180D">
              <w:rPr>
                <w:rFonts w:cs="Arial"/>
                <w:sz w:val="20"/>
                <w:szCs w:val="20"/>
                <w:lang w:val="uk-UA"/>
              </w:rPr>
              <w:t>охоче</w:t>
            </w:r>
            <w:r w:rsidR="006621E1" w:rsidRPr="004D180D">
              <w:rPr>
                <w:rFonts w:cs="Arial"/>
                <w:sz w:val="20"/>
                <w:szCs w:val="20"/>
                <w:lang w:val="uk-UA"/>
              </w:rPr>
              <w:t xml:space="preserve"> </w:t>
            </w:r>
            <w:r w:rsidRPr="004D180D">
              <w:rPr>
                <w:rFonts w:cs="Arial"/>
                <w:sz w:val="20"/>
                <w:szCs w:val="20"/>
                <w:lang w:val="uk-UA"/>
              </w:rPr>
              <w:t>підтримує</w:t>
            </w:r>
            <w:r w:rsidR="006621E1" w:rsidRPr="004D180D">
              <w:rPr>
                <w:rFonts w:cs="Arial"/>
                <w:sz w:val="20"/>
                <w:szCs w:val="20"/>
                <w:lang w:val="uk-UA"/>
              </w:rPr>
              <w:t xml:space="preserve"> </w:t>
            </w:r>
            <w:r w:rsidRPr="004D180D">
              <w:rPr>
                <w:rFonts w:cs="Arial"/>
                <w:sz w:val="20"/>
                <w:szCs w:val="20"/>
                <w:lang w:val="uk-UA"/>
              </w:rPr>
              <w:t>всі</w:t>
            </w:r>
            <w:r w:rsidR="006621E1" w:rsidRPr="004D180D">
              <w:rPr>
                <w:rFonts w:cs="Arial"/>
                <w:sz w:val="20"/>
                <w:szCs w:val="20"/>
                <w:lang w:val="uk-UA"/>
              </w:rPr>
              <w:t xml:space="preserve"> </w:t>
            </w:r>
            <w:r w:rsidRPr="004D180D">
              <w:rPr>
                <w:rFonts w:cs="Arial"/>
                <w:sz w:val="20"/>
                <w:szCs w:val="20"/>
                <w:lang w:val="uk-UA"/>
              </w:rPr>
              <w:t>пропозиції</w:t>
            </w:r>
            <w:r w:rsidR="006621E1" w:rsidRPr="004D180D">
              <w:rPr>
                <w:rFonts w:cs="Arial"/>
                <w:sz w:val="20"/>
                <w:szCs w:val="20"/>
                <w:lang w:val="uk-UA"/>
              </w:rPr>
              <w:t xml:space="preserve"> </w:t>
            </w:r>
            <w:r w:rsidRPr="004D180D">
              <w:rPr>
                <w:rFonts w:cs="Arial"/>
                <w:sz w:val="20"/>
                <w:szCs w:val="20"/>
                <w:lang w:val="uk-UA"/>
              </w:rPr>
              <w:t>керівника,</w:t>
            </w:r>
            <w:r w:rsidR="006621E1" w:rsidRPr="004D180D">
              <w:rPr>
                <w:rFonts w:cs="Arial"/>
                <w:sz w:val="20"/>
                <w:szCs w:val="20"/>
                <w:lang w:val="uk-UA"/>
              </w:rPr>
              <w:t xml:space="preserve"> </w:t>
            </w:r>
            <w:r w:rsidRPr="004D180D">
              <w:rPr>
                <w:rFonts w:cs="Arial"/>
                <w:sz w:val="20"/>
                <w:szCs w:val="20"/>
                <w:lang w:val="uk-UA"/>
              </w:rPr>
              <w:t>переслідуючи</w:t>
            </w:r>
            <w:r w:rsidR="006621E1" w:rsidRPr="004D180D">
              <w:rPr>
                <w:rFonts w:cs="Arial"/>
                <w:sz w:val="20"/>
                <w:szCs w:val="20"/>
                <w:lang w:val="uk-UA"/>
              </w:rPr>
              <w:t xml:space="preserve"> </w:t>
            </w:r>
            <w:r w:rsidRPr="004D180D">
              <w:rPr>
                <w:rFonts w:cs="Arial"/>
                <w:sz w:val="20"/>
                <w:szCs w:val="20"/>
                <w:lang w:val="uk-UA"/>
              </w:rPr>
              <w:t>корисливі</w:t>
            </w:r>
            <w:r w:rsidR="006621E1" w:rsidRPr="004D180D">
              <w:rPr>
                <w:rFonts w:cs="Arial"/>
                <w:sz w:val="20"/>
                <w:szCs w:val="20"/>
                <w:lang w:val="uk-UA"/>
              </w:rPr>
              <w:t xml:space="preserve"> </w:t>
            </w:r>
            <w:r w:rsidRPr="004D180D">
              <w:rPr>
                <w:rFonts w:cs="Arial"/>
                <w:sz w:val="20"/>
                <w:szCs w:val="20"/>
                <w:lang w:val="uk-UA"/>
              </w:rPr>
              <w:t>цілі.</w:t>
            </w:r>
            <w:r w:rsidR="006621E1" w:rsidRPr="004D180D">
              <w:rPr>
                <w:rFonts w:cs="Arial"/>
                <w:sz w:val="20"/>
                <w:szCs w:val="20"/>
                <w:lang w:val="uk-UA"/>
              </w:rPr>
              <w:t xml:space="preserve"> </w:t>
            </w:r>
            <w:r w:rsidRPr="004D180D">
              <w:rPr>
                <w:rFonts w:cs="Arial"/>
                <w:sz w:val="20"/>
                <w:szCs w:val="20"/>
                <w:lang w:val="uk-UA"/>
              </w:rPr>
              <w:t>Намагається</w:t>
            </w:r>
            <w:r w:rsidR="006621E1" w:rsidRPr="004D180D">
              <w:rPr>
                <w:rFonts w:cs="Arial"/>
                <w:sz w:val="20"/>
                <w:szCs w:val="20"/>
                <w:lang w:val="uk-UA"/>
              </w:rPr>
              <w:t xml:space="preserve"> </w:t>
            </w:r>
            <w:r w:rsidRPr="004D180D">
              <w:rPr>
                <w:rFonts w:cs="Arial"/>
                <w:sz w:val="20"/>
                <w:szCs w:val="20"/>
                <w:lang w:val="uk-UA"/>
              </w:rPr>
              <w:t>з</w:t>
            </w:r>
            <w:r w:rsidR="006621E1" w:rsidRPr="004D180D">
              <w:rPr>
                <w:rFonts w:cs="Arial"/>
                <w:sz w:val="20"/>
                <w:szCs w:val="20"/>
                <w:lang w:val="uk-UA"/>
              </w:rPr>
              <w:t xml:space="preserve"> </w:t>
            </w:r>
            <w:r w:rsidRPr="004D180D">
              <w:rPr>
                <w:rFonts w:cs="Arial"/>
                <w:sz w:val="20"/>
                <w:szCs w:val="20"/>
                <w:lang w:val="uk-UA"/>
              </w:rPr>
              <w:t>усіма</w:t>
            </w:r>
            <w:r w:rsidR="006621E1" w:rsidRPr="004D180D">
              <w:rPr>
                <w:rFonts w:cs="Arial"/>
                <w:sz w:val="20"/>
                <w:szCs w:val="20"/>
                <w:lang w:val="uk-UA"/>
              </w:rPr>
              <w:t xml:space="preserve"> </w:t>
            </w:r>
            <w:r w:rsidRPr="004D180D">
              <w:rPr>
                <w:rFonts w:cs="Arial"/>
                <w:sz w:val="20"/>
                <w:szCs w:val="20"/>
                <w:lang w:val="uk-UA"/>
              </w:rPr>
              <w:t>ладити,</w:t>
            </w:r>
            <w:r w:rsidR="006621E1" w:rsidRPr="004D180D">
              <w:rPr>
                <w:rFonts w:cs="Arial"/>
                <w:sz w:val="20"/>
                <w:szCs w:val="20"/>
                <w:lang w:val="uk-UA"/>
              </w:rPr>
              <w:t xml:space="preserve"> </w:t>
            </w:r>
            <w:r w:rsidRPr="004D180D">
              <w:rPr>
                <w:rFonts w:cs="Arial"/>
                <w:sz w:val="20"/>
                <w:szCs w:val="20"/>
                <w:lang w:val="uk-UA"/>
              </w:rPr>
              <w:t>бути</w:t>
            </w:r>
            <w:r w:rsidR="006621E1" w:rsidRPr="004D180D">
              <w:rPr>
                <w:rFonts w:cs="Arial"/>
                <w:sz w:val="20"/>
                <w:szCs w:val="20"/>
                <w:lang w:val="uk-UA"/>
              </w:rPr>
              <w:t xml:space="preserve"> </w:t>
            </w:r>
            <w:r w:rsidRPr="004D180D">
              <w:rPr>
                <w:rFonts w:cs="Arial"/>
                <w:sz w:val="20"/>
                <w:szCs w:val="20"/>
                <w:lang w:val="uk-UA"/>
              </w:rPr>
              <w:t>товариським,</w:t>
            </w:r>
            <w:r w:rsidR="006621E1" w:rsidRPr="004D180D">
              <w:rPr>
                <w:rFonts w:cs="Arial"/>
                <w:sz w:val="20"/>
                <w:szCs w:val="20"/>
                <w:lang w:val="uk-UA"/>
              </w:rPr>
              <w:t xml:space="preserve"> </w:t>
            </w:r>
            <w:r w:rsidRPr="004D180D">
              <w:rPr>
                <w:rFonts w:cs="Arial"/>
                <w:sz w:val="20"/>
                <w:szCs w:val="20"/>
                <w:lang w:val="uk-UA"/>
              </w:rPr>
              <w:t>активним:</w:t>
            </w:r>
            <w:r w:rsidR="006621E1" w:rsidRPr="004D180D">
              <w:rPr>
                <w:rFonts w:cs="Arial"/>
                <w:sz w:val="20"/>
                <w:szCs w:val="20"/>
                <w:lang w:val="uk-UA"/>
              </w:rPr>
              <w:t xml:space="preserve"> </w:t>
            </w:r>
            <w:r w:rsidRPr="004D180D">
              <w:rPr>
                <w:rFonts w:cs="Arial"/>
                <w:sz w:val="20"/>
                <w:szCs w:val="20"/>
                <w:lang w:val="uk-UA"/>
              </w:rPr>
              <w:t>щоб</w:t>
            </w:r>
            <w:r w:rsidR="006621E1" w:rsidRPr="004D180D">
              <w:rPr>
                <w:rFonts w:cs="Arial"/>
                <w:sz w:val="20"/>
                <w:szCs w:val="20"/>
                <w:lang w:val="uk-UA"/>
              </w:rPr>
              <w:t xml:space="preserve"> </w:t>
            </w:r>
            <w:r w:rsidRPr="004D180D">
              <w:rPr>
                <w:rFonts w:cs="Arial"/>
                <w:sz w:val="20"/>
                <w:szCs w:val="20"/>
                <w:lang w:val="uk-UA"/>
              </w:rPr>
              <w:t>піднятися</w:t>
            </w:r>
            <w:r w:rsidR="006621E1" w:rsidRPr="004D180D">
              <w:rPr>
                <w:rFonts w:cs="Arial"/>
                <w:sz w:val="20"/>
                <w:szCs w:val="20"/>
                <w:lang w:val="uk-UA"/>
              </w:rPr>
              <w:t xml:space="preserve"> </w:t>
            </w:r>
            <w:r w:rsidRPr="004D180D">
              <w:rPr>
                <w:rFonts w:cs="Arial"/>
                <w:sz w:val="20"/>
                <w:szCs w:val="20"/>
                <w:lang w:val="uk-UA"/>
              </w:rPr>
              <w:t>над</w:t>
            </w:r>
            <w:r w:rsidR="006621E1" w:rsidRPr="004D180D">
              <w:rPr>
                <w:rFonts w:cs="Arial"/>
                <w:sz w:val="20"/>
                <w:szCs w:val="20"/>
                <w:lang w:val="uk-UA"/>
              </w:rPr>
              <w:t xml:space="preserve"> </w:t>
            </w:r>
            <w:r w:rsidRPr="004D180D">
              <w:rPr>
                <w:rFonts w:cs="Arial"/>
                <w:sz w:val="20"/>
                <w:szCs w:val="20"/>
                <w:lang w:val="uk-UA"/>
              </w:rPr>
              <w:t>товаришами</w:t>
            </w:r>
            <w:r w:rsidR="006621E1" w:rsidRPr="004D180D">
              <w:rPr>
                <w:rFonts w:cs="Arial"/>
                <w:sz w:val="20"/>
                <w:szCs w:val="20"/>
                <w:lang w:val="uk-UA"/>
              </w:rPr>
              <w:t xml:space="preserve"> </w:t>
            </w:r>
            <w:r w:rsidRPr="004D180D">
              <w:rPr>
                <w:rFonts w:cs="Arial"/>
                <w:sz w:val="20"/>
                <w:szCs w:val="20"/>
                <w:lang w:val="uk-UA"/>
              </w:rPr>
              <w:t>по</w:t>
            </w:r>
            <w:r w:rsidR="006621E1" w:rsidRPr="004D180D">
              <w:rPr>
                <w:rFonts w:cs="Arial"/>
                <w:sz w:val="20"/>
                <w:szCs w:val="20"/>
                <w:lang w:val="uk-UA"/>
              </w:rPr>
              <w:t xml:space="preserve"> </w:t>
            </w:r>
            <w:r w:rsidRPr="004D180D">
              <w:rPr>
                <w:rFonts w:cs="Arial"/>
                <w:sz w:val="20"/>
                <w:szCs w:val="20"/>
                <w:lang w:val="uk-UA"/>
              </w:rPr>
              <w:t>роботі.</w:t>
            </w:r>
            <w:r w:rsidR="006621E1" w:rsidRPr="004D180D">
              <w:rPr>
                <w:rFonts w:cs="Arial"/>
                <w:sz w:val="20"/>
                <w:szCs w:val="20"/>
                <w:lang w:val="uk-UA"/>
              </w:rPr>
              <w:t xml:space="preserve"> </w:t>
            </w:r>
            <w:r w:rsidRPr="004D180D">
              <w:rPr>
                <w:rFonts w:cs="Arial"/>
                <w:sz w:val="20"/>
                <w:szCs w:val="20"/>
                <w:lang w:val="uk-UA"/>
              </w:rPr>
              <w:t>Виступає</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якості</w:t>
            </w:r>
            <w:r w:rsidR="006621E1" w:rsidRPr="004D180D">
              <w:rPr>
                <w:rFonts w:cs="Arial"/>
                <w:sz w:val="20"/>
                <w:szCs w:val="20"/>
                <w:lang w:val="uk-UA"/>
              </w:rPr>
              <w:t xml:space="preserve"> </w:t>
            </w:r>
            <w:r w:rsidRPr="004D180D">
              <w:rPr>
                <w:rFonts w:cs="Arial"/>
                <w:sz w:val="20"/>
                <w:szCs w:val="20"/>
                <w:lang w:val="uk-UA"/>
              </w:rPr>
              <w:t>«порадника</w:t>
            </w:r>
            <w:r w:rsidR="006621E1" w:rsidRPr="004D180D">
              <w:rPr>
                <w:rFonts w:cs="Arial"/>
                <w:sz w:val="20"/>
                <w:szCs w:val="20"/>
                <w:lang w:val="uk-UA"/>
              </w:rPr>
              <w:t xml:space="preserve"> </w:t>
            </w:r>
            <w:r w:rsidRPr="004D180D">
              <w:rPr>
                <w:rFonts w:cs="Arial"/>
                <w:sz w:val="20"/>
                <w:szCs w:val="20"/>
                <w:lang w:val="uk-UA"/>
              </w:rPr>
              <w:t>недосвідченого»</w:t>
            </w:r>
            <w:r w:rsidR="006621E1" w:rsidRPr="004D180D">
              <w:rPr>
                <w:rFonts w:cs="Arial"/>
                <w:sz w:val="20"/>
                <w:szCs w:val="20"/>
                <w:lang w:val="uk-UA"/>
              </w:rPr>
              <w:t xml:space="preserve"> </w:t>
            </w:r>
            <w:r w:rsidRPr="004D180D">
              <w:rPr>
                <w:rFonts w:cs="Arial"/>
                <w:sz w:val="20"/>
                <w:szCs w:val="20"/>
                <w:lang w:val="uk-UA"/>
              </w:rPr>
              <w:t>керівника.</w:t>
            </w:r>
            <w:r w:rsidR="006621E1" w:rsidRPr="004D180D">
              <w:rPr>
                <w:rFonts w:cs="Arial"/>
                <w:sz w:val="20"/>
                <w:szCs w:val="20"/>
                <w:lang w:val="uk-UA"/>
              </w:rPr>
              <w:t xml:space="preserve"> </w:t>
            </w:r>
            <w:r w:rsidRPr="004D180D">
              <w:rPr>
                <w:rFonts w:cs="Arial"/>
                <w:sz w:val="20"/>
                <w:szCs w:val="20"/>
                <w:lang w:val="uk-UA"/>
              </w:rPr>
              <w:t>Завжди</w:t>
            </w:r>
            <w:r w:rsidR="006621E1" w:rsidRPr="004D180D">
              <w:rPr>
                <w:rFonts w:cs="Arial"/>
                <w:sz w:val="20"/>
                <w:szCs w:val="20"/>
                <w:lang w:val="uk-UA"/>
              </w:rPr>
              <w:t xml:space="preserve"> </w:t>
            </w:r>
            <w:r w:rsidRPr="004D180D">
              <w:rPr>
                <w:rFonts w:cs="Arial"/>
                <w:sz w:val="20"/>
                <w:szCs w:val="20"/>
                <w:lang w:val="uk-UA"/>
              </w:rPr>
              <w:t>намагається</w:t>
            </w:r>
            <w:r w:rsidR="006621E1" w:rsidRPr="004D180D">
              <w:rPr>
                <w:rFonts w:cs="Arial"/>
                <w:sz w:val="20"/>
                <w:szCs w:val="20"/>
                <w:lang w:val="uk-UA"/>
              </w:rPr>
              <w:t xml:space="preserve"> </w:t>
            </w:r>
            <w:r w:rsidRPr="004D180D">
              <w:rPr>
                <w:rFonts w:cs="Arial"/>
                <w:sz w:val="20"/>
                <w:szCs w:val="20"/>
                <w:lang w:val="uk-UA"/>
              </w:rPr>
              <w:t>бути</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очах.</w:t>
            </w:r>
          </w:p>
        </w:tc>
      </w:tr>
      <w:tr w:rsidR="001007C7" w:rsidRPr="004D180D">
        <w:trPr>
          <w:trHeight w:val="20"/>
        </w:trPr>
        <w:tc>
          <w:tcPr>
            <w:tcW w:w="1309"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Зразковий</w:t>
            </w:r>
            <w:r w:rsidR="006621E1" w:rsidRPr="004D180D">
              <w:rPr>
                <w:rFonts w:cs="Arial"/>
                <w:sz w:val="20"/>
                <w:szCs w:val="20"/>
                <w:lang w:val="uk-UA"/>
              </w:rPr>
              <w:t xml:space="preserve"> </w:t>
            </w:r>
            <w:r w:rsidRPr="004D180D">
              <w:rPr>
                <w:rFonts w:cs="Arial"/>
                <w:sz w:val="20"/>
                <w:szCs w:val="20"/>
                <w:lang w:val="uk-UA"/>
              </w:rPr>
              <w:t>виконавець</w:t>
            </w:r>
          </w:p>
        </w:tc>
        <w:tc>
          <w:tcPr>
            <w:tcW w:w="8415"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Дисциплінований</w:t>
            </w:r>
            <w:r w:rsidR="006621E1" w:rsidRPr="004D180D">
              <w:rPr>
                <w:rFonts w:cs="Arial"/>
                <w:sz w:val="20"/>
                <w:szCs w:val="20"/>
                <w:lang w:val="uk-UA"/>
              </w:rPr>
              <w:t xml:space="preserve"> </w:t>
            </w:r>
            <w:r w:rsidRPr="004D180D">
              <w:rPr>
                <w:rFonts w:cs="Arial"/>
                <w:sz w:val="20"/>
                <w:szCs w:val="20"/>
                <w:lang w:val="uk-UA"/>
              </w:rPr>
              <w:t>по</w:t>
            </w:r>
            <w:r w:rsidR="006621E1" w:rsidRPr="004D180D">
              <w:rPr>
                <w:rFonts w:cs="Arial"/>
                <w:sz w:val="20"/>
                <w:szCs w:val="20"/>
                <w:lang w:val="uk-UA"/>
              </w:rPr>
              <w:t xml:space="preserve"> </w:t>
            </w:r>
            <w:r w:rsidRPr="004D180D">
              <w:rPr>
                <w:rFonts w:cs="Arial"/>
                <w:sz w:val="20"/>
                <w:szCs w:val="20"/>
                <w:lang w:val="uk-UA"/>
              </w:rPr>
              <w:t>яким-небудь</w:t>
            </w:r>
            <w:r w:rsidR="006621E1" w:rsidRPr="004D180D">
              <w:rPr>
                <w:rFonts w:cs="Arial"/>
                <w:sz w:val="20"/>
                <w:szCs w:val="20"/>
                <w:lang w:val="uk-UA"/>
              </w:rPr>
              <w:t xml:space="preserve"> </w:t>
            </w:r>
            <w:r w:rsidRPr="004D180D">
              <w:rPr>
                <w:rFonts w:cs="Arial"/>
                <w:sz w:val="20"/>
                <w:szCs w:val="20"/>
                <w:lang w:val="uk-UA"/>
              </w:rPr>
              <w:t>разовим</w:t>
            </w:r>
            <w:r w:rsidR="006621E1" w:rsidRPr="004D180D">
              <w:rPr>
                <w:rFonts w:cs="Arial"/>
                <w:sz w:val="20"/>
                <w:szCs w:val="20"/>
                <w:lang w:val="uk-UA"/>
              </w:rPr>
              <w:t xml:space="preserve"> </w:t>
            </w:r>
            <w:r w:rsidRPr="004D180D">
              <w:rPr>
                <w:rFonts w:cs="Arial"/>
                <w:sz w:val="20"/>
                <w:szCs w:val="20"/>
                <w:lang w:val="uk-UA"/>
              </w:rPr>
              <w:t>корисливим</w:t>
            </w:r>
            <w:r w:rsidR="006621E1" w:rsidRPr="004D180D">
              <w:rPr>
                <w:rFonts w:cs="Arial"/>
                <w:sz w:val="20"/>
                <w:szCs w:val="20"/>
                <w:lang w:val="uk-UA"/>
              </w:rPr>
              <w:t xml:space="preserve"> </w:t>
            </w:r>
            <w:r w:rsidRPr="004D180D">
              <w:rPr>
                <w:rFonts w:cs="Arial"/>
                <w:sz w:val="20"/>
                <w:szCs w:val="20"/>
                <w:lang w:val="uk-UA"/>
              </w:rPr>
              <w:t>цілям,</w:t>
            </w:r>
            <w:r w:rsidR="006621E1" w:rsidRPr="004D180D">
              <w:rPr>
                <w:rFonts w:cs="Arial"/>
                <w:sz w:val="20"/>
                <w:szCs w:val="20"/>
                <w:lang w:val="uk-UA"/>
              </w:rPr>
              <w:t xml:space="preserve"> </w:t>
            </w:r>
            <w:r w:rsidRPr="004D180D">
              <w:rPr>
                <w:rFonts w:cs="Arial"/>
                <w:sz w:val="20"/>
                <w:szCs w:val="20"/>
                <w:lang w:val="uk-UA"/>
              </w:rPr>
              <w:t>вислужується</w:t>
            </w:r>
            <w:r w:rsidR="006621E1" w:rsidRPr="004D180D">
              <w:rPr>
                <w:rFonts w:cs="Arial"/>
                <w:sz w:val="20"/>
                <w:szCs w:val="20"/>
                <w:lang w:val="uk-UA"/>
              </w:rPr>
              <w:t xml:space="preserve"> </w:t>
            </w:r>
            <w:r w:rsidRPr="004D180D">
              <w:rPr>
                <w:rFonts w:cs="Arial"/>
                <w:sz w:val="20"/>
                <w:szCs w:val="20"/>
                <w:lang w:val="uk-UA"/>
              </w:rPr>
              <w:t>перед</w:t>
            </w:r>
            <w:r w:rsidR="006621E1" w:rsidRPr="004D180D">
              <w:rPr>
                <w:rFonts w:cs="Arial"/>
                <w:sz w:val="20"/>
                <w:szCs w:val="20"/>
                <w:lang w:val="uk-UA"/>
              </w:rPr>
              <w:t xml:space="preserve"> </w:t>
            </w:r>
            <w:r w:rsidRPr="004D180D">
              <w:rPr>
                <w:rFonts w:cs="Arial"/>
                <w:sz w:val="20"/>
                <w:szCs w:val="20"/>
                <w:lang w:val="uk-UA"/>
              </w:rPr>
              <w:t>керівником.</w:t>
            </w:r>
            <w:r w:rsidR="006621E1" w:rsidRPr="004D180D">
              <w:rPr>
                <w:rFonts w:cs="Arial"/>
                <w:sz w:val="20"/>
                <w:szCs w:val="20"/>
                <w:lang w:val="uk-UA"/>
              </w:rPr>
              <w:t xml:space="preserve"> </w:t>
            </w:r>
            <w:r w:rsidRPr="004D180D">
              <w:rPr>
                <w:rFonts w:cs="Arial"/>
                <w:sz w:val="20"/>
                <w:szCs w:val="20"/>
                <w:lang w:val="uk-UA"/>
              </w:rPr>
              <w:t>Досягши</w:t>
            </w:r>
            <w:r w:rsidR="006621E1" w:rsidRPr="004D180D">
              <w:rPr>
                <w:rFonts w:cs="Arial"/>
                <w:sz w:val="20"/>
                <w:szCs w:val="20"/>
                <w:lang w:val="uk-UA"/>
              </w:rPr>
              <w:t xml:space="preserve"> </w:t>
            </w:r>
            <w:r w:rsidRPr="004D180D">
              <w:rPr>
                <w:rFonts w:cs="Arial"/>
                <w:sz w:val="20"/>
                <w:szCs w:val="20"/>
                <w:lang w:val="uk-UA"/>
              </w:rPr>
              <w:t>мети,</w:t>
            </w:r>
            <w:r w:rsidR="006621E1" w:rsidRPr="004D180D">
              <w:rPr>
                <w:rFonts w:cs="Arial"/>
                <w:sz w:val="20"/>
                <w:szCs w:val="20"/>
                <w:lang w:val="uk-UA"/>
              </w:rPr>
              <w:t xml:space="preserve"> </w:t>
            </w:r>
            <w:r w:rsidRPr="004D180D">
              <w:rPr>
                <w:rFonts w:cs="Arial"/>
                <w:sz w:val="20"/>
                <w:szCs w:val="20"/>
                <w:lang w:val="uk-UA"/>
              </w:rPr>
              <w:t>стає</w:t>
            </w:r>
            <w:r w:rsidR="006621E1" w:rsidRPr="004D180D">
              <w:rPr>
                <w:rFonts w:cs="Arial"/>
                <w:sz w:val="20"/>
                <w:szCs w:val="20"/>
                <w:lang w:val="uk-UA"/>
              </w:rPr>
              <w:t xml:space="preserve"> </w:t>
            </w:r>
            <w:r w:rsidRPr="004D180D">
              <w:rPr>
                <w:rFonts w:cs="Arial"/>
                <w:sz w:val="20"/>
                <w:szCs w:val="20"/>
                <w:lang w:val="uk-UA"/>
              </w:rPr>
              <w:t>безініціативним,</w:t>
            </w:r>
            <w:r w:rsidR="006621E1" w:rsidRPr="004D180D">
              <w:rPr>
                <w:rFonts w:cs="Arial"/>
                <w:sz w:val="20"/>
                <w:szCs w:val="20"/>
                <w:lang w:val="uk-UA"/>
              </w:rPr>
              <w:t xml:space="preserve"> </w:t>
            </w:r>
            <w:r w:rsidRPr="004D180D">
              <w:rPr>
                <w:rFonts w:cs="Arial"/>
                <w:sz w:val="20"/>
                <w:szCs w:val="20"/>
                <w:lang w:val="uk-UA"/>
              </w:rPr>
              <w:t>незацікавленим</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успіху</w:t>
            </w:r>
            <w:r w:rsidR="006621E1" w:rsidRPr="004D180D">
              <w:rPr>
                <w:rFonts w:cs="Arial"/>
                <w:sz w:val="20"/>
                <w:szCs w:val="20"/>
                <w:lang w:val="uk-UA"/>
              </w:rPr>
              <w:t xml:space="preserve"> </w:t>
            </w:r>
            <w:r w:rsidRPr="004D180D">
              <w:rPr>
                <w:rFonts w:cs="Arial"/>
                <w:sz w:val="20"/>
                <w:szCs w:val="20"/>
                <w:lang w:val="uk-UA"/>
              </w:rPr>
              <w:t>колективу</w:t>
            </w:r>
            <w:r w:rsidR="006621E1" w:rsidRPr="004D180D">
              <w:rPr>
                <w:rFonts w:cs="Arial"/>
                <w:sz w:val="20"/>
                <w:szCs w:val="20"/>
                <w:lang w:val="uk-UA"/>
              </w:rPr>
              <w:t xml:space="preserve"> </w:t>
            </w:r>
            <w:r w:rsidRPr="004D180D">
              <w:rPr>
                <w:rFonts w:cs="Arial"/>
                <w:sz w:val="20"/>
                <w:szCs w:val="20"/>
                <w:lang w:val="uk-UA"/>
              </w:rPr>
              <w:t>працівником.</w:t>
            </w:r>
            <w:r w:rsidR="006621E1" w:rsidRPr="004D180D">
              <w:rPr>
                <w:rFonts w:cs="Arial"/>
                <w:sz w:val="20"/>
                <w:szCs w:val="20"/>
                <w:lang w:val="uk-UA"/>
              </w:rPr>
              <w:t xml:space="preserve"> </w:t>
            </w:r>
            <w:r w:rsidRPr="004D180D">
              <w:rPr>
                <w:rFonts w:cs="Arial"/>
                <w:sz w:val="20"/>
                <w:szCs w:val="20"/>
                <w:lang w:val="uk-UA"/>
              </w:rPr>
              <w:t>Іноді</w:t>
            </w:r>
            <w:r w:rsidR="006621E1" w:rsidRPr="004D180D">
              <w:rPr>
                <w:rFonts w:cs="Arial"/>
                <w:sz w:val="20"/>
                <w:szCs w:val="20"/>
                <w:lang w:val="uk-UA"/>
              </w:rPr>
              <w:t xml:space="preserve"> </w:t>
            </w:r>
            <w:r w:rsidRPr="004D180D">
              <w:rPr>
                <w:rFonts w:cs="Arial"/>
                <w:sz w:val="20"/>
                <w:szCs w:val="20"/>
                <w:lang w:val="uk-UA"/>
              </w:rPr>
              <w:t>переходить</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інше</w:t>
            </w:r>
            <w:r w:rsidR="006621E1" w:rsidRPr="004D180D">
              <w:rPr>
                <w:rFonts w:cs="Arial"/>
                <w:sz w:val="20"/>
                <w:szCs w:val="20"/>
                <w:lang w:val="uk-UA"/>
              </w:rPr>
              <w:t xml:space="preserve"> </w:t>
            </w:r>
            <w:r w:rsidRPr="004D180D">
              <w:rPr>
                <w:rFonts w:cs="Arial"/>
                <w:sz w:val="20"/>
                <w:szCs w:val="20"/>
                <w:lang w:val="uk-UA"/>
              </w:rPr>
              <w:t>підприємство,</w:t>
            </w:r>
            <w:r w:rsidR="006621E1" w:rsidRPr="004D180D">
              <w:rPr>
                <w:rFonts w:cs="Arial"/>
                <w:sz w:val="20"/>
                <w:szCs w:val="20"/>
                <w:lang w:val="uk-UA"/>
              </w:rPr>
              <w:t xml:space="preserve"> </w:t>
            </w:r>
            <w:r w:rsidRPr="004D180D">
              <w:rPr>
                <w:rFonts w:cs="Arial"/>
                <w:sz w:val="20"/>
                <w:szCs w:val="20"/>
                <w:lang w:val="uk-UA"/>
              </w:rPr>
              <w:t>де</w:t>
            </w:r>
            <w:r w:rsidR="006621E1" w:rsidRPr="004D180D">
              <w:rPr>
                <w:rFonts w:cs="Arial"/>
                <w:sz w:val="20"/>
                <w:szCs w:val="20"/>
                <w:lang w:val="uk-UA"/>
              </w:rPr>
              <w:t xml:space="preserve"> </w:t>
            </w:r>
            <w:r w:rsidRPr="004D180D">
              <w:rPr>
                <w:rFonts w:cs="Arial"/>
                <w:sz w:val="20"/>
                <w:szCs w:val="20"/>
                <w:lang w:val="uk-UA"/>
              </w:rPr>
              <w:t>знову</w:t>
            </w:r>
            <w:r w:rsidR="006621E1" w:rsidRPr="004D180D">
              <w:rPr>
                <w:rFonts w:cs="Arial"/>
                <w:sz w:val="20"/>
                <w:szCs w:val="20"/>
                <w:lang w:val="uk-UA"/>
              </w:rPr>
              <w:t xml:space="preserve"> </w:t>
            </w:r>
            <w:r w:rsidRPr="004D180D">
              <w:rPr>
                <w:rFonts w:cs="Arial"/>
                <w:sz w:val="20"/>
                <w:szCs w:val="20"/>
                <w:lang w:val="uk-UA"/>
              </w:rPr>
              <w:t>стає</w:t>
            </w:r>
            <w:r w:rsidR="006621E1" w:rsidRPr="004D180D">
              <w:rPr>
                <w:rFonts w:cs="Arial"/>
                <w:sz w:val="20"/>
                <w:szCs w:val="20"/>
                <w:lang w:val="uk-UA"/>
              </w:rPr>
              <w:t xml:space="preserve"> </w:t>
            </w:r>
            <w:r w:rsidRPr="004D180D">
              <w:rPr>
                <w:rFonts w:cs="Arial"/>
                <w:sz w:val="20"/>
                <w:szCs w:val="20"/>
                <w:lang w:val="uk-UA"/>
              </w:rPr>
              <w:t>зразковим</w:t>
            </w:r>
            <w:r w:rsidR="006621E1" w:rsidRPr="004D180D">
              <w:rPr>
                <w:rFonts w:cs="Arial"/>
                <w:sz w:val="20"/>
                <w:szCs w:val="20"/>
                <w:lang w:val="uk-UA"/>
              </w:rPr>
              <w:t xml:space="preserve"> </w:t>
            </w:r>
            <w:r w:rsidRPr="004D180D">
              <w:rPr>
                <w:rFonts w:cs="Arial"/>
                <w:sz w:val="20"/>
                <w:szCs w:val="20"/>
                <w:lang w:val="uk-UA"/>
              </w:rPr>
              <w:t>наполнителем.</w:t>
            </w:r>
          </w:p>
        </w:tc>
      </w:tr>
      <w:tr w:rsidR="001007C7" w:rsidRPr="004D180D">
        <w:trPr>
          <w:trHeight w:val="20"/>
        </w:trPr>
        <w:tc>
          <w:tcPr>
            <w:tcW w:w="1309"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Залежний</w:t>
            </w:r>
          </w:p>
        </w:tc>
        <w:tc>
          <w:tcPr>
            <w:tcW w:w="8415"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Дисципліновано</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підкоряється,</w:t>
            </w:r>
            <w:r w:rsidR="006621E1" w:rsidRPr="004D180D">
              <w:rPr>
                <w:rFonts w:cs="Arial"/>
                <w:sz w:val="20"/>
                <w:szCs w:val="20"/>
                <w:lang w:val="uk-UA"/>
              </w:rPr>
              <w:t xml:space="preserve"> </w:t>
            </w:r>
            <w:r w:rsidRPr="004D180D">
              <w:rPr>
                <w:rFonts w:cs="Arial"/>
                <w:sz w:val="20"/>
                <w:szCs w:val="20"/>
                <w:lang w:val="uk-UA"/>
              </w:rPr>
              <w:t>якщо</w:t>
            </w:r>
            <w:r w:rsidR="006621E1" w:rsidRPr="004D180D">
              <w:rPr>
                <w:rFonts w:cs="Arial"/>
                <w:sz w:val="20"/>
                <w:szCs w:val="20"/>
                <w:lang w:val="uk-UA"/>
              </w:rPr>
              <w:t xml:space="preserve"> </w:t>
            </w:r>
            <w:r w:rsidRPr="004D180D">
              <w:rPr>
                <w:rFonts w:cs="Arial"/>
                <w:sz w:val="20"/>
                <w:szCs w:val="20"/>
                <w:lang w:val="uk-UA"/>
              </w:rPr>
              <w:t>авторитетний</w:t>
            </w:r>
            <w:r w:rsidR="006621E1" w:rsidRPr="004D180D">
              <w:rPr>
                <w:rFonts w:cs="Arial"/>
                <w:sz w:val="20"/>
                <w:szCs w:val="20"/>
                <w:lang w:val="uk-UA"/>
              </w:rPr>
              <w:t xml:space="preserve"> </w:t>
            </w:r>
            <w:r w:rsidRPr="004D180D">
              <w:rPr>
                <w:rFonts w:cs="Arial"/>
                <w:sz w:val="20"/>
                <w:szCs w:val="20"/>
                <w:lang w:val="uk-UA"/>
              </w:rPr>
              <w:t>керівник,</w:t>
            </w:r>
            <w:r w:rsidR="006621E1" w:rsidRPr="004D180D">
              <w:rPr>
                <w:rFonts w:cs="Arial"/>
                <w:sz w:val="20"/>
                <w:szCs w:val="20"/>
                <w:lang w:val="uk-UA"/>
              </w:rPr>
              <w:t xml:space="preserve"> </w:t>
            </w:r>
            <w:r w:rsidRPr="004D180D">
              <w:rPr>
                <w:rFonts w:cs="Arial"/>
                <w:sz w:val="20"/>
                <w:szCs w:val="20"/>
                <w:lang w:val="uk-UA"/>
              </w:rPr>
              <w:t>вимогливий</w:t>
            </w:r>
            <w:r w:rsidR="006621E1" w:rsidRPr="004D180D">
              <w:rPr>
                <w:rFonts w:cs="Arial"/>
                <w:sz w:val="20"/>
                <w:szCs w:val="20"/>
                <w:lang w:val="uk-UA"/>
              </w:rPr>
              <w:t xml:space="preserve"> </w:t>
            </w:r>
            <w:r w:rsidRPr="004D180D">
              <w:rPr>
                <w:rFonts w:cs="Arial"/>
                <w:sz w:val="20"/>
                <w:szCs w:val="20"/>
                <w:lang w:val="uk-UA"/>
              </w:rPr>
              <w:t>колектив.</w:t>
            </w:r>
            <w:r w:rsidR="006621E1" w:rsidRPr="004D180D">
              <w:rPr>
                <w:rFonts w:cs="Arial"/>
                <w:sz w:val="20"/>
                <w:szCs w:val="20"/>
                <w:lang w:val="uk-UA"/>
              </w:rPr>
              <w:t xml:space="preserve"> </w:t>
            </w:r>
            <w:r w:rsidRPr="004D180D">
              <w:rPr>
                <w:rFonts w:cs="Arial"/>
                <w:sz w:val="20"/>
                <w:szCs w:val="20"/>
                <w:lang w:val="uk-UA"/>
              </w:rPr>
              <w:t>Схильний</w:t>
            </w:r>
            <w:r w:rsidR="006621E1" w:rsidRPr="004D180D">
              <w:rPr>
                <w:rFonts w:cs="Arial"/>
                <w:sz w:val="20"/>
                <w:szCs w:val="20"/>
                <w:lang w:val="uk-UA"/>
              </w:rPr>
              <w:t xml:space="preserve"> </w:t>
            </w:r>
            <w:r w:rsidRPr="004D180D">
              <w:rPr>
                <w:rFonts w:cs="Arial"/>
                <w:sz w:val="20"/>
                <w:szCs w:val="20"/>
                <w:lang w:val="uk-UA"/>
              </w:rPr>
              <w:t>«до</w:t>
            </w:r>
            <w:r w:rsidR="006621E1" w:rsidRPr="004D180D">
              <w:rPr>
                <w:rFonts w:cs="Arial"/>
                <w:sz w:val="20"/>
                <w:szCs w:val="20"/>
                <w:lang w:val="uk-UA"/>
              </w:rPr>
              <w:t xml:space="preserve"> </w:t>
            </w:r>
            <w:r w:rsidRPr="004D180D">
              <w:rPr>
                <w:rFonts w:cs="Arial"/>
                <w:sz w:val="20"/>
                <w:szCs w:val="20"/>
                <w:lang w:val="uk-UA"/>
              </w:rPr>
              <w:t>кругової</w:t>
            </w:r>
            <w:r w:rsidR="006621E1" w:rsidRPr="004D180D">
              <w:rPr>
                <w:rFonts w:cs="Arial"/>
                <w:sz w:val="20"/>
                <w:szCs w:val="20"/>
                <w:lang w:val="uk-UA"/>
              </w:rPr>
              <w:t xml:space="preserve"> </w:t>
            </w:r>
            <w:r w:rsidRPr="004D180D">
              <w:rPr>
                <w:rFonts w:cs="Arial"/>
                <w:sz w:val="20"/>
                <w:szCs w:val="20"/>
                <w:lang w:val="uk-UA"/>
              </w:rPr>
              <w:t>поруки»,</w:t>
            </w:r>
            <w:r w:rsidR="006621E1" w:rsidRPr="004D180D">
              <w:rPr>
                <w:rFonts w:cs="Arial"/>
                <w:sz w:val="20"/>
                <w:szCs w:val="20"/>
                <w:lang w:val="uk-UA"/>
              </w:rPr>
              <w:t xml:space="preserve"> </w:t>
            </w:r>
            <w:r w:rsidRPr="004D180D">
              <w:rPr>
                <w:rFonts w:cs="Arial"/>
                <w:sz w:val="20"/>
                <w:szCs w:val="20"/>
                <w:lang w:val="uk-UA"/>
              </w:rPr>
              <w:t>охоче</w:t>
            </w:r>
            <w:r w:rsidR="006621E1" w:rsidRPr="004D180D">
              <w:rPr>
                <w:rFonts w:cs="Arial"/>
                <w:sz w:val="20"/>
                <w:szCs w:val="20"/>
                <w:lang w:val="uk-UA"/>
              </w:rPr>
              <w:t xml:space="preserve"> </w:t>
            </w:r>
            <w:r w:rsidRPr="004D180D">
              <w:rPr>
                <w:rFonts w:cs="Arial"/>
                <w:sz w:val="20"/>
                <w:szCs w:val="20"/>
                <w:lang w:val="uk-UA"/>
              </w:rPr>
              <w:t>підкоряється</w:t>
            </w:r>
            <w:r w:rsidR="006621E1" w:rsidRPr="004D180D">
              <w:rPr>
                <w:rFonts w:cs="Arial"/>
                <w:sz w:val="20"/>
                <w:szCs w:val="20"/>
                <w:lang w:val="uk-UA"/>
              </w:rPr>
              <w:t xml:space="preserve"> </w:t>
            </w:r>
            <w:r w:rsidRPr="004D180D">
              <w:rPr>
                <w:rFonts w:cs="Arial"/>
                <w:sz w:val="20"/>
                <w:szCs w:val="20"/>
                <w:lang w:val="uk-UA"/>
              </w:rPr>
              <w:t>неформальному</w:t>
            </w:r>
            <w:r w:rsidR="006621E1" w:rsidRPr="004D180D">
              <w:rPr>
                <w:rFonts w:cs="Arial"/>
                <w:sz w:val="20"/>
                <w:szCs w:val="20"/>
                <w:lang w:val="uk-UA"/>
              </w:rPr>
              <w:t xml:space="preserve"> </w:t>
            </w:r>
            <w:r w:rsidRPr="004D180D">
              <w:rPr>
                <w:rFonts w:cs="Arial"/>
                <w:sz w:val="20"/>
                <w:szCs w:val="20"/>
                <w:lang w:val="uk-UA"/>
              </w:rPr>
              <w:t>лідеру</w:t>
            </w:r>
            <w:r w:rsidR="006621E1" w:rsidRPr="004D180D">
              <w:rPr>
                <w:rFonts w:cs="Arial"/>
                <w:sz w:val="20"/>
                <w:szCs w:val="20"/>
                <w:lang w:val="uk-UA"/>
              </w:rPr>
              <w:t xml:space="preserve"> </w:t>
            </w:r>
            <w:r w:rsidRPr="004D180D">
              <w:rPr>
                <w:rFonts w:cs="Arial"/>
                <w:sz w:val="20"/>
                <w:szCs w:val="20"/>
                <w:lang w:val="uk-UA"/>
              </w:rPr>
              <w:t>там,</w:t>
            </w:r>
            <w:r w:rsidR="006621E1" w:rsidRPr="004D180D">
              <w:rPr>
                <w:rFonts w:cs="Arial"/>
                <w:sz w:val="20"/>
                <w:szCs w:val="20"/>
                <w:lang w:val="uk-UA"/>
              </w:rPr>
              <w:t xml:space="preserve"> </w:t>
            </w:r>
            <w:r w:rsidRPr="004D180D">
              <w:rPr>
                <w:rFonts w:cs="Arial"/>
                <w:sz w:val="20"/>
                <w:szCs w:val="20"/>
                <w:lang w:val="uk-UA"/>
              </w:rPr>
              <w:t>де</w:t>
            </w:r>
            <w:r w:rsidR="006621E1" w:rsidRPr="004D180D">
              <w:rPr>
                <w:rFonts w:cs="Arial"/>
                <w:sz w:val="20"/>
                <w:szCs w:val="20"/>
                <w:lang w:val="uk-UA"/>
              </w:rPr>
              <w:t xml:space="preserve"> </w:t>
            </w:r>
            <w:r w:rsidRPr="004D180D">
              <w:rPr>
                <w:rFonts w:cs="Arial"/>
                <w:sz w:val="20"/>
                <w:szCs w:val="20"/>
                <w:lang w:val="uk-UA"/>
              </w:rPr>
              <w:t>вимогливість</w:t>
            </w:r>
            <w:r w:rsidR="006621E1" w:rsidRPr="004D180D">
              <w:rPr>
                <w:rFonts w:cs="Arial"/>
                <w:sz w:val="20"/>
                <w:szCs w:val="20"/>
                <w:lang w:val="uk-UA"/>
              </w:rPr>
              <w:t xml:space="preserve"> </w:t>
            </w:r>
            <w:r w:rsidRPr="004D180D">
              <w:rPr>
                <w:rFonts w:cs="Arial"/>
                <w:sz w:val="20"/>
                <w:szCs w:val="20"/>
                <w:lang w:val="uk-UA"/>
              </w:rPr>
              <w:t>у</w:t>
            </w:r>
            <w:r w:rsidR="006621E1" w:rsidRPr="004D180D">
              <w:rPr>
                <w:rFonts w:cs="Arial"/>
                <w:sz w:val="20"/>
                <w:szCs w:val="20"/>
                <w:lang w:val="uk-UA"/>
              </w:rPr>
              <w:t xml:space="preserve"> </w:t>
            </w:r>
            <w:r w:rsidRPr="004D180D">
              <w:rPr>
                <w:rFonts w:cs="Arial"/>
                <w:sz w:val="20"/>
                <w:szCs w:val="20"/>
                <w:lang w:val="uk-UA"/>
              </w:rPr>
              <w:t>колективі</w:t>
            </w:r>
            <w:r w:rsidR="006621E1" w:rsidRPr="004D180D">
              <w:rPr>
                <w:rFonts w:cs="Arial"/>
                <w:sz w:val="20"/>
                <w:szCs w:val="20"/>
                <w:lang w:val="uk-UA"/>
              </w:rPr>
              <w:t xml:space="preserve"> </w:t>
            </w:r>
            <w:r w:rsidRPr="004D180D">
              <w:rPr>
                <w:rFonts w:cs="Arial"/>
                <w:sz w:val="20"/>
                <w:szCs w:val="20"/>
                <w:lang w:val="uk-UA"/>
              </w:rPr>
              <w:t>отсутствует,</w:t>
            </w:r>
            <w:r w:rsidR="006621E1" w:rsidRPr="004D180D">
              <w:rPr>
                <w:rFonts w:cs="Arial"/>
                <w:sz w:val="20"/>
                <w:szCs w:val="20"/>
                <w:lang w:val="uk-UA"/>
              </w:rPr>
              <w:t xml:space="preserve"> </w:t>
            </w:r>
            <w:r w:rsidRPr="004D180D">
              <w:rPr>
                <w:rFonts w:cs="Arial"/>
                <w:sz w:val="20"/>
                <w:szCs w:val="20"/>
                <w:lang w:val="uk-UA"/>
              </w:rPr>
              <w:t>стає</w:t>
            </w:r>
            <w:r w:rsidR="006621E1" w:rsidRPr="004D180D">
              <w:rPr>
                <w:rFonts w:cs="Arial"/>
                <w:sz w:val="20"/>
                <w:szCs w:val="20"/>
                <w:lang w:val="uk-UA"/>
              </w:rPr>
              <w:t xml:space="preserve"> </w:t>
            </w:r>
            <w:r w:rsidRPr="004D180D">
              <w:rPr>
                <w:rFonts w:cs="Arial"/>
                <w:sz w:val="20"/>
                <w:szCs w:val="20"/>
                <w:lang w:val="uk-UA"/>
              </w:rPr>
              <w:t>недисциплінованим,</w:t>
            </w:r>
            <w:r w:rsidR="006621E1" w:rsidRPr="004D180D">
              <w:rPr>
                <w:rFonts w:cs="Arial"/>
                <w:sz w:val="20"/>
                <w:szCs w:val="20"/>
                <w:lang w:val="uk-UA"/>
              </w:rPr>
              <w:t xml:space="preserve"> </w:t>
            </w:r>
            <w:r w:rsidRPr="004D180D">
              <w:rPr>
                <w:rFonts w:cs="Arial"/>
                <w:sz w:val="20"/>
                <w:szCs w:val="20"/>
                <w:lang w:val="uk-UA"/>
              </w:rPr>
              <w:t>допускає</w:t>
            </w:r>
            <w:r w:rsidR="006621E1" w:rsidRPr="004D180D">
              <w:rPr>
                <w:rFonts w:cs="Arial"/>
                <w:sz w:val="20"/>
                <w:szCs w:val="20"/>
                <w:lang w:val="uk-UA"/>
              </w:rPr>
              <w:t xml:space="preserve"> </w:t>
            </w:r>
            <w:r w:rsidRPr="004D180D">
              <w:rPr>
                <w:rFonts w:cs="Arial"/>
                <w:sz w:val="20"/>
                <w:szCs w:val="20"/>
                <w:lang w:val="uk-UA"/>
              </w:rPr>
              <w:t>шлюб</w:t>
            </w:r>
            <w:r w:rsidR="006621E1" w:rsidRPr="004D180D">
              <w:rPr>
                <w:rFonts w:cs="Arial"/>
                <w:sz w:val="20"/>
                <w:szCs w:val="20"/>
                <w:lang w:val="uk-UA"/>
              </w:rPr>
              <w:t xml:space="preserve"> </w:t>
            </w:r>
            <w:r w:rsidRPr="004D180D">
              <w:rPr>
                <w:rFonts w:cs="Arial"/>
                <w:sz w:val="20"/>
                <w:szCs w:val="20"/>
                <w:lang w:val="uk-UA"/>
              </w:rPr>
              <w:t>у</w:t>
            </w:r>
            <w:r w:rsidR="006621E1" w:rsidRPr="004D180D">
              <w:rPr>
                <w:rFonts w:cs="Arial"/>
                <w:sz w:val="20"/>
                <w:szCs w:val="20"/>
                <w:lang w:val="uk-UA"/>
              </w:rPr>
              <w:t xml:space="preserve"> </w:t>
            </w:r>
            <w:r w:rsidRPr="004D180D">
              <w:rPr>
                <w:rFonts w:cs="Arial"/>
                <w:sz w:val="20"/>
                <w:szCs w:val="20"/>
                <w:lang w:val="uk-UA"/>
              </w:rPr>
              <w:t>роботі</w:t>
            </w:r>
          </w:p>
        </w:tc>
      </w:tr>
      <w:tr w:rsidR="001007C7" w:rsidRPr="004D180D">
        <w:trPr>
          <w:trHeight w:val="20"/>
        </w:trPr>
        <w:tc>
          <w:tcPr>
            <w:tcW w:w="1309"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Довірливий</w:t>
            </w:r>
          </w:p>
        </w:tc>
        <w:tc>
          <w:tcPr>
            <w:tcW w:w="8415"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Охоче</w:t>
            </w:r>
            <w:r w:rsidR="006621E1" w:rsidRPr="004D180D">
              <w:rPr>
                <w:rFonts w:cs="Arial"/>
                <w:sz w:val="20"/>
                <w:szCs w:val="20"/>
                <w:lang w:val="uk-UA"/>
              </w:rPr>
              <w:t xml:space="preserve"> </w:t>
            </w:r>
            <w:r w:rsidRPr="004D180D">
              <w:rPr>
                <w:rFonts w:cs="Arial"/>
                <w:sz w:val="20"/>
                <w:szCs w:val="20"/>
                <w:lang w:val="uk-UA"/>
              </w:rPr>
              <w:t>підкоряється</w:t>
            </w:r>
            <w:r w:rsidR="006621E1" w:rsidRPr="004D180D">
              <w:rPr>
                <w:rFonts w:cs="Arial"/>
                <w:sz w:val="20"/>
                <w:szCs w:val="20"/>
                <w:lang w:val="uk-UA"/>
              </w:rPr>
              <w:t xml:space="preserve"> </w:t>
            </w:r>
            <w:r w:rsidRPr="004D180D">
              <w:rPr>
                <w:rFonts w:cs="Arial"/>
                <w:sz w:val="20"/>
                <w:szCs w:val="20"/>
                <w:lang w:val="uk-UA"/>
              </w:rPr>
              <w:t>розпорядженням</w:t>
            </w:r>
            <w:r w:rsidR="006621E1" w:rsidRPr="004D180D">
              <w:rPr>
                <w:rFonts w:cs="Arial"/>
                <w:sz w:val="20"/>
                <w:szCs w:val="20"/>
                <w:lang w:val="uk-UA"/>
              </w:rPr>
              <w:t xml:space="preserve"> </w:t>
            </w:r>
            <w:r w:rsidRPr="004D180D">
              <w:rPr>
                <w:rFonts w:cs="Arial"/>
                <w:sz w:val="20"/>
                <w:szCs w:val="20"/>
                <w:lang w:val="uk-UA"/>
              </w:rPr>
              <w:t>керівника,</w:t>
            </w:r>
            <w:r w:rsidR="006621E1" w:rsidRPr="004D180D">
              <w:rPr>
                <w:rFonts w:cs="Arial"/>
                <w:sz w:val="20"/>
                <w:szCs w:val="20"/>
                <w:lang w:val="uk-UA"/>
              </w:rPr>
              <w:t xml:space="preserve"> </w:t>
            </w:r>
            <w:r w:rsidRPr="004D180D">
              <w:rPr>
                <w:rFonts w:cs="Arial"/>
                <w:sz w:val="20"/>
                <w:szCs w:val="20"/>
                <w:lang w:val="uk-UA"/>
              </w:rPr>
              <w:t>некритичний.</w:t>
            </w:r>
            <w:r w:rsidR="006621E1" w:rsidRPr="004D180D">
              <w:rPr>
                <w:rFonts w:cs="Arial"/>
                <w:sz w:val="20"/>
                <w:szCs w:val="20"/>
                <w:lang w:val="uk-UA"/>
              </w:rPr>
              <w:t xml:space="preserve"> </w:t>
            </w:r>
            <w:r w:rsidRPr="004D180D">
              <w:rPr>
                <w:rFonts w:cs="Arial"/>
                <w:sz w:val="20"/>
                <w:szCs w:val="20"/>
                <w:lang w:val="uk-UA"/>
              </w:rPr>
              <w:t>Його</w:t>
            </w:r>
            <w:r w:rsidR="006621E1" w:rsidRPr="004D180D">
              <w:rPr>
                <w:rFonts w:cs="Arial"/>
                <w:sz w:val="20"/>
                <w:szCs w:val="20"/>
                <w:lang w:val="uk-UA"/>
              </w:rPr>
              <w:t xml:space="preserve"> </w:t>
            </w:r>
            <w:r w:rsidRPr="004D180D">
              <w:rPr>
                <w:rFonts w:cs="Arial"/>
                <w:sz w:val="20"/>
                <w:szCs w:val="20"/>
                <w:lang w:val="uk-UA"/>
              </w:rPr>
              <w:t>принцип</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те</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начальство,</w:t>
            </w:r>
            <w:r w:rsidR="006621E1" w:rsidRPr="004D180D">
              <w:rPr>
                <w:rFonts w:cs="Arial"/>
                <w:sz w:val="20"/>
                <w:szCs w:val="20"/>
                <w:lang w:val="uk-UA"/>
              </w:rPr>
              <w:t xml:space="preserve"> </w:t>
            </w:r>
            <w:r w:rsidRPr="004D180D">
              <w:rPr>
                <w:rFonts w:cs="Arial"/>
                <w:sz w:val="20"/>
                <w:szCs w:val="20"/>
                <w:lang w:val="uk-UA"/>
              </w:rPr>
              <w:t>щоб</w:t>
            </w:r>
            <w:r w:rsidR="006621E1" w:rsidRPr="004D180D">
              <w:rPr>
                <w:rFonts w:cs="Arial"/>
                <w:sz w:val="20"/>
                <w:szCs w:val="20"/>
                <w:lang w:val="uk-UA"/>
              </w:rPr>
              <w:t xml:space="preserve"> </w:t>
            </w:r>
            <w:r w:rsidRPr="004D180D">
              <w:rPr>
                <w:rFonts w:cs="Arial"/>
                <w:sz w:val="20"/>
                <w:szCs w:val="20"/>
                <w:lang w:val="uk-UA"/>
              </w:rPr>
              <w:t>за</w:t>
            </w:r>
            <w:r w:rsidR="006621E1" w:rsidRPr="004D180D">
              <w:rPr>
                <w:rFonts w:cs="Arial"/>
                <w:sz w:val="20"/>
                <w:szCs w:val="20"/>
                <w:lang w:val="uk-UA"/>
              </w:rPr>
              <w:t xml:space="preserve"> </w:t>
            </w:r>
            <w:r w:rsidRPr="004D180D">
              <w:rPr>
                <w:rFonts w:cs="Arial"/>
                <w:sz w:val="20"/>
                <w:szCs w:val="20"/>
                <w:lang w:val="uk-UA"/>
              </w:rPr>
              <w:t>нас</w:t>
            </w:r>
            <w:r w:rsidR="006621E1" w:rsidRPr="004D180D">
              <w:rPr>
                <w:rFonts w:cs="Arial"/>
                <w:sz w:val="20"/>
                <w:szCs w:val="20"/>
                <w:lang w:val="uk-UA"/>
              </w:rPr>
              <w:t xml:space="preserve"> </w:t>
            </w:r>
            <w:r w:rsidRPr="004D180D">
              <w:rPr>
                <w:rFonts w:cs="Arial"/>
                <w:sz w:val="20"/>
                <w:szCs w:val="20"/>
                <w:lang w:val="uk-UA"/>
              </w:rPr>
              <w:t>думати».</w:t>
            </w:r>
            <w:r w:rsidR="006621E1" w:rsidRPr="004D180D">
              <w:rPr>
                <w:rFonts w:cs="Arial"/>
                <w:sz w:val="20"/>
                <w:szCs w:val="20"/>
                <w:lang w:val="uk-UA"/>
              </w:rPr>
              <w:t xml:space="preserve"> </w:t>
            </w:r>
            <w:r w:rsidRPr="004D180D">
              <w:rPr>
                <w:rFonts w:cs="Arial"/>
                <w:sz w:val="20"/>
                <w:szCs w:val="20"/>
                <w:lang w:val="uk-UA"/>
              </w:rPr>
              <w:t>Увага</w:t>
            </w:r>
            <w:r w:rsidR="006621E1" w:rsidRPr="004D180D">
              <w:rPr>
                <w:rFonts w:cs="Arial"/>
                <w:sz w:val="20"/>
                <w:szCs w:val="20"/>
                <w:lang w:val="uk-UA"/>
              </w:rPr>
              <w:t xml:space="preserve"> </w:t>
            </w:r>
            <w:r w:rsidRPr="004D180D">
              <w:rPr>
                <w:rFonts w:cs="Arial"/>
                <w:sz w:val="20"/>
                <w:szCs w:val="20"/>
                <w:lang w:val="uk-UA"/>
              </w:rPr>
              <w:t>керівника</w:t>
            </w:r>
            <w:r w:rsidR="006621E1" w:rsidRPr="004D180D">
              <w:rPr>
                <w:rFonts w:cs="Arial"/>
                <w:sz w:val="20"/>
                <w:szCs w:val="20"/>
                <w:lang w:val="uk-UA"/>
              </w:rPr>
              <w:t xml:space="preserve"> </w:t>
            </w:r>
            <w:r w:rsidRPr="004D180D">
              <w:rPr>
                <w:rFonts w:cs="Arial"/>
                <w:sz w:val="20"/>
                <w:szCs w:val="20"/>
                <w:lang w:val="uk-UA"/>
              </w:rPr>
              <w:t>до</w:t>
            </w:r>
            <w:r w:rsidR="006621E1" w:rsidRPr="004D180D">
              <w:rPr>
                <w:rFonts w:cs="Arial"/>
                <w:sz w:val="20"/>
                <w:szCs w:val="20"/>
                <w:lang w:val="uk-UA"/>
              </w:rPr>
              <w:t xml:space="preserve"> </w:t>
            </w:r>
            <w:r w:rsidRPr="004D180D">
              <w:rPr>
                <w:rFonts w:cs="Arial"/>
                <w:sz w:val="20"/>
                <w:szCs w:val="20"/>
                <w:lang w:val="uk-UA"/>
              </w:rPr>
              <w:t>своїх</w:t>
            </w:r>
            <w:r w:rsidR="006621E1" w:rsidRPr="004D180D">
              <w:rPr>
                <w:rFonts w:cs="Arial"/>
                <w:sz w:val="20"/>
                <w:szCs w:val="20"/>
                <w:lang w:val="uk-UA"/>
              </w:rPr>
              <w:t xml:space="preserve"> </w:t>
            </w:r>
            <w:r w:rsidRPr="004D180D">
              <w:rPr>
                <w:rFonts w:cs="Arial"/>
                <w:sz w:val="20"/>
                <w:szCs w:val="20"/>
                <w:lang w:val="uk-UA"/>
              </w:rPr>
              <w:t>особистих</w:t>
            </w:r>
            <w:r w:rsidR="006621E1" w:rsidRPr="004D180D">
              <w:rPr>
                <w:rFonts w:cs="Arial"/>
                <w:sz w:val="20"/>
                <w:szCs w:val="20"/>
                <w:lang w:val="uk-UA"/>
              </w:rPr>
              <w:t xml:space="preserve"> </w:t>
            </w:r>
            <w:r w:rsidRPr="004D180D">
              <w:rPr>
                <w:rFonts w:cs="Arial"/>
                <w:sz w:val="20"/>
                <w:szCs w:val="20"/>
                <w:lang w:val="uk-UA"/>
              </w:rPr>
              <w:t>справ:</w:t>
            </w:r>
            <w:r w:rsidR="006621E1" w:rsidRPr="004D180D">
              <w:rPr>
                <w:rFonts w:cs="Arial"/>
                <w:sz w:val="20"/>
                <w:szCs w:val="20"/>
                <w:lang w:val="uk-UA"/>
              </w:rPr>
              <w:t xml:space="preserve"> </w:t>
            </w:r>
            <w:r w:rsidRPr="004D180D">
              <w:rPr>
                <w:rFonts w:cs="Arial"/>
                <w:sz w:val="20"/>
                <w:szCs w:val="20"/>
                <w:lang w:val="uk-UA"/>
              </w:rPr>
              <w:t>родині,</w:t>
            </w:r>
            <w:r w:rsidR="006621E1" w:rsidRPr="004D180D">
              <w:rPr>
                <w:rFonts w:cs="Arial"/>
                <w:sz w:val="20"/>
                <w:szCs w:val="20"/>
                <w:lang w:val="uk-UA"/>
              </w:rPr>
              <w:t xml:space="preserve"> </w:t>
            </w:r>
            <w:r w:rsidRPr="004D180D">
              <w:rPr>
                <w:rFonts w:cs="Arial"/>
                <w:sz w:val="20"/>
                <w:szCs w:val="20"/>
                <w:lang w:val="uk-UA"/>
              </w:rPr>
              <w:t>побут</w:t>
            </w:r>
            <w:r w:rsidR="006621E1" w:rsidRPr="004D180D">
              <w:rPr>
                <w:rFonts w:cs="Arial"/>
                <w:sz w:val="20"/>
                <w:szCs w:val="20"/>
                <w:lang w:val="uk-UA"/>
              </w:rPr>
              <w:t xml:space="preserve"> </w:t>
            </w:r>
            <w:r w:rsidRPr="004D180D">
              <w:rPr>
                <w:rFonts w:cs="Arial"/>
                <w:sz w:val="20"/>
                <w:szCs w:val="20"/>
                <w:lang w:val="uk-UA"/>
              </w:rPr>
              <w:t>цінує</w:t>
            </w:r>
            <w:r w:rsidR="006621E1" w:rsidRPr="004D180D">
              <w:rPr>
                <w:rFonts w:cs="Arial"/>
                <w:sz w:val="20"/>
                <w:szCs w:val="20"/>
                <w:lang w:val="uk-UA"/>
              </w:rPr>
              <w:t xml:space="preserve"> </w:t>
            </w:r>
            <w:r w:rsidRPr="004D180D">
              <w:rPr>
                <w:rFonts w:cs="Arial"/>
                <w:sz w:val="20"/>
                <w:szCs w:val="20"/>
                <w:lang w:val="uk-UA"/>
              </w:rPr>
              <w:t>й</w:t>
            </w:r>
            <w:r w:rsidR="006621E1" w:rsidRPr="004D180D">
              <w:rPr>
                <w:rFonts w:cs="Arial"/>
                <w:sz w:val="20"/>
                <w:szCs w:val="20"/>
                <w:lang w:val="uk-UA"/>
              </w:rPr>
              <w:t xml:space="preserve"> </w:t>
            </w:r>
            <w:r w:rsidRPr="004D180D">
              <w:rPr>
                <w:rFonts w:cs="Arial"/>
                <w:sz w:val="20"/>
                <w:szCs w:val="20"/>
                <w:lang w:val="uk-UA"/>
              </w:rPr>
              <w:t>охоче</w:t>
            </w:r>
            <w:r w:rsidR="006621E1" w:rsidRPr="004D180D">
              <w:rPr>
                <w:rFonts w:cs="Arial"/>
                <w:sz w:val="20"/>
                <w:szCs w:val="20"/>
                <w:lang w:val="uk-UA"/>
              </w:rPr>
              <w:t xml:space="preserve"> </w:t>
            </w:r>
            <w:r w:rsidRPr="004D180D">
              <w:rPr>
                <w:rFonts w:cs="Arial"/>
                <w:sz w:val="20"/>
                <w:szCs w:val="20"/>
                <w:lang w:val="uk-UA"/>
              </w:rPr>
              <w:t>поділяється</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радостями</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негодами</w:t>
            </w:r>
          </w:p>
        </w:tc>
      </w:tr>
      <w:tr w:rsidR="001007C7" w:rsidRPr="004D180D">
        <w:trPr>
          <w:trHeight w:val="20"/>
        </w:trPr>
        <w:tc>
          <w:tcPr>
            <w:tcW w:w="1309"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Пасивний</w:t>
            </w:r>
          </w:p>
        </w:tc>
        <w:tc>
          <w:tcPr>
            <w:tcW w:w="8415"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Підпорядкуванням</w:t>
            </w:r>
            <w:r w:rsidR="006621E1" w:rsidRPr="004D180D">
              <w:rPr>
                <w:rFonts w:cs="Arial"/>
                <w:sz w:val="20"/>
                <w:szCs w:val="20"/>
                <w:lang w:val="uk-UA"/>
              </w:rPr>
              <w:t xml:space="preserve"> </w:t>
            </w:r>
            <w:r w:rsidRPr="004D180D">
              <w:rPr>
                <w:rFonts w:cs="Arial"/>
                <w:sz w:val="20"/>
                <w:szCs w:val="20"/>
                <w:lang w:val="uk-UA"/>
              </w:rPr>
              <w:t>тяготиться,</w:t>
            </w:r>
            <w:r w:rsidR="006621E1" w:rsidRPr="004D180D">
              <w:rPr>
                <w:rFonts w:cs="Arial"/>
                <w:sz w:val="20"/>
                <w:szCs w:val="20"/>
                <w:lang w:val="uk-UA"/>
              </w:rPr>
              <w:t xml:space="preserve"> </w:t>
            </w:r>
            <w:r w:rsidRPr="004D180D">
              <w:rPr>
                <w:rFonts w:cs="Arial"/>
                <w:sz w:val="20"/>
                <w:szCs w:val="20"/>
                <w:lang w:val="uk-UA"/>
              </w:rPr>
              <w:t>виконання</w:t>
            </w:r>
            <w:r w:rsidR="006621E1" w:rsidRPr="004D180D">
              <w:rPr>
                <w:rFonts w:cs="Arial"/>
                <w:sz w:val="20"/>
                <w:szCs w:val="20"/>
                <w:lang w:val="uk-UA"/>
              </w:rPr>
              <w:t xml:space="preserve"> </w:t>
            </w:r>
            <w:r w:rsidRPr="004D180D">
              <w:rPr>
                <w:rFonts w:cs="Arial"/>
                <w:sz w:val="20"/>
                <w:szCs w:val="20"/>
                <w:lang w:val="uk-UA"/>
              </w:rPr>
              <w:t>завдань</w:t>
            </w:r>
            <w:r w:rsidR="006621E1" w:rsidRPr="004D180D">
              <w:rPr>
                <w:rFonts w:cs="Arial"/>
                <w:sz w:val="20"/>
                <w:szCs w:val="20"/>
                <w:lang w:val="uk-UA"/>
              </w:rPr>
              <w:t xml:space="preserve"> </w:t>
            </w:r>
            <w:r w:rsidRPr="004D180D">
              <w:rPr>
                <w:rFonts w:cs="Arial"/>
                <w:sz w:val="20"/>
                <w:szCs w:val="20"/>
                <w:lang w:val="uk-UA"/>
              </w:rPr>
              <w:t>намагається</w:t>
            </w:r>
            <w:r w:rsidR="006621E1" w:rsidRPr="004D180D">
              <w:rPr>
                <w:rFonts w:cs="Arial"/>
                <w:sz w:val="20"/>
                <w:szCs w:val="20"/>
                <w:lang w:val="uk-UA"/>
              </w:rPr>
              <w:t xml:space="preserve"> </w:t>
            </w:r>
            <w:r w:rsidRPr="004D180D">
              <w:rPr>
                <w:rFonts w:cs="Arial"/>
                <w:sz w:val="20"/>
                <w:szCs w:val="20"/>
                <w:lang w:val="uk-UA"/>
              </w:rPr>
              <w:t>«розтягти»,</w:t>
            </w:r>
            <w:r w:rsidR="006621E1" w:rsidRPr="004D180D">
              <w:rPr>
                <w:rFonts w:cs="Arial"/>
                <w:sz w:val="20"/>
                <w:szCs w:val="20"/>
                <w:lang w:val="uk-UA"/>
              </w:rPr>
              <w:t xml:space="preserve"> </w:t>
            </w:r>
            <w:r w:rsidRPr="004D180D">
              <w:rPr>
                <w:rFonts w:cs="Arial"/>
                <w:sz w:val="20"/>
                <w:szCs w:val="20"/>
                <w:lang w:val="uk-UA"/>
              </w:rPr>
              <w:t>пропоновані</w:t>
            </w:r>
            <w:r w:rsidR="006621E1" w:rsidRPr="004D180D">
              <w:rPr>
                <w:rFonts w:cs="Arial"/>
                <w:sz w:val="20"/>
                <w:szCs w:val="20"/>
                <w:lang w:val="uk-UA"/>
              </w:rPr>
              <w:t xml:space="preserve"> </w:t>
            </w:r>
            <w:r w:rsidRPr="004D180D">
              <w:rPr>
                <w:rFonts w:cs="Arial"/>
                <w:sz w:val="20"/>
                <w:szCs w:val="20"/>
                <w:lang w:val="uk-UA"/>
              </w:rPr>
              <w:t>вимоги</w:t>
            </w:r>
            <w:r w:rsidR="006621E1" w:rsidRPr="004D180D">
              <w:rPr>
                <w:rFonts w:cs="Arial"/>
                <w:sz w:val="20"/>
                <w:szCs w:val="20"/>
                <w:lang w:val="uk-UA"/>
              </w:rPr>
              <w:t xml:space="preserve"> </w:t>
            </w:r>
            <w:r w:rsidRPr="004D180D">
              <w:rPr>
                <w:rFonts w:cs="Arial"/>
                <w:sz w:val="20"/>
                <w:szCs w:val="20"/>
                <w:lang w:val="uk-UA"/>
              </w:rPr>
              <w:t>розцінює</w:t>
            </w:r>
            <w:r w:rsidR="006621E1" w:rsidRPr="004D180D">
              <w:rPr>
                <w:rFonts w:cs="Arial"/>
                <w:sz w:val="20"/>
                <w:szCs w:val="20"/>
                <w:lang w:val="uk-UA"/>
              </w:rPr>
              <w:t xml:space="preserve"> </w:t>
            </w:r>
            <w:r w:rsidRPr="004D180D">
              <w:rPr>
                <w:rFonts w:cs="Arial"/>
                <w:sz w:val="20"/>
                <w:szCs w:val="20"/>
                <w:lang w:val="uk-UA"/>
              </w:rPr>
              <w:t>як</w:t>
            </w:r>
            <w:r w:rsidR="006621E1" w:rsidRPr="004D180D">
              <w:rPr>
                <w:rFonts w:cs="Arial"/>
                <w:sz w:val="20"/>
                <w:szCs w:val="20"/>
                <w:lang w:val="uk-UA"/>
              </w:rPr>
              <w:t xml:space="preserve"> </w:t>
            </w:r>
            <w:r w:rsidRPr="004D180D">
              <w:rPr>
                <w:rFonts w:cs="Arial"/>
                <w:sz w:val="20"/>
                <w:szCs w:val="20"/>
                <w:lang w:val="uk-UA"/>
              </w:rPr>
              <w:t>обмеження</w:t>
            </w:r>
            <w:r w:rsidR="006621E1" w:rsidRPr="004D180D">
              <w:rPr>
                <w:rFonts w:cs="Arial"/>
                <w:sz w:val="20"/>
                <w:szCs w:val="20"/>
                <w:lang w:val="uk-UA"/>
              </w:rPr>
              <w:t xml:space="preserve"> </w:t>
            </w:r>
            <w:r w:rsidRPr="004D180D">
              <w:rPr>
                <w:rFonts w:cs="Arial"/>
                <w:sz w:val="20"/>
                <w:szCs w:val="20"/>
                <w:lang w:val="uk-UA"/>
              </w:rPr>
              <w:t>своєї</w:t>
            </w:r>
            <w:r w:rsidR="006621E1" w:rsidRPr="004D180D">
              <w:rPr>
                <w:rFonts w:cs="Arial"/>
                <w:sz w:val="20"/>
                <w:szCs w:val="20"/>
                <w:lang w:val="uk-UA"/>
              </w:rPr>
              <w:t xml:space="preserve"> </w:t>
            </w:r>
            <w:r w:rsidRPr="004D180D">
              <w:rPr>
                <w:rFonts w:cs="Arial"/>
                <w:sz w:val="20"/>
                <w:szCs w:val="20"/>
                <w:lang w:val="uk-UA"/>
              </w:rPr>
              <w:t>особистої</w:t>
            </w:r>
            <w:r w:rsidR="006621E1" w:rsidRPr="004D180D">
              <w:rPr>
                <w:rFonts w:cs="Arial"/>
                <w:sz w:val="20"/>
                <w:szCs w:val="20"/>
                <w:lang w:val="uk-UA"/>
              </w:rPr>
              <w:t xml:space="preserve"> </w:t>
            </w:r>
            <w:r w:rsidRPr="004D180D">
              <w:rPr>
                <w:rFonts w:cs="Arial"/>
                <w:sz w:val="20"/>
                <w:szCs w:val="20"/>
                <w:lang w:val="uk-UA"/>
              </w:rPr>
              <w:t>волі».</w:t>
            </w:r>
            <w:r w:rsidR="006621E1" w:rsidRPr="004D180D">
              <w:rPr>
                <w:rFonts w:cs="Arial"/>
                <w:sz w:val="20"/>
                <w:szCs w:val="20"/>
                <w:lang w:val="uk-UA"/>
              </w:rPr>
              <w:t xml:space="preserve"> </w:t>
            </w:r>
            <w:r w:rsidRPr="004D180D">
              <w:rPr>
                <w:rFonts w:cs="Arial"/>
                <w:sz w:val="20"/>
                <w:szCs w:val="20"/>
                <w:lang w:val="uk-UA"/>
              </w:rPr>
              <w:t>Інтерес</w:t>
            </w:r>
            <w:r w:rsidR="006621E1" w:rsidRPr="004D180D">
              <w:rPr>
                <w:rFonts w:cs="Arial"/>
                <w:sz w:val="20"/>
                <w:szCs w:val="20"/>
                <w:lang w:val="uk-UA"/>
              </w:rPr>
              <w:t xml:space="preserve"> </w:t>
            </w:r>
            <w:r w:rsidRPr="004D180D">
              <w:rPr>
                <w:rFonts w:cs="Arial"/>
                <w:sz w:val="20"/>
                <w:szCs w:val="20"/>
                <w:lang w:val="uk-UA"/>
              </w:rPr>
              <w:t>керівника</w:t>
            </w:r>
            <w:r w:rsidR="006621E1" w:rsidRPr="004D180D">
              <w:rPr>
                <w:rFonts w:cs="Arial"/>
                <w:sz w:val="20"/>
                <w:szCs w:val="20"/>
                <w:lang w:val="uk-UA"/>
              </w:rPr>
              <w:t xml:space="preserve"> </w:t>
            </w:r>
            <w:r w:rsidRPr="004D180D">
              <w:rPr>
                <w:rFonts w:cs="Arial"/>
                <w:sz w:val="20"/>
                <w:szCs w:val="20"/>
                <w:lang w:val="uk-UA"/>
              </w:rPr>
              <w:t>до</w:t>
            </w:r>
            <w:r w:rsidR="006621E1" w:rsidRPr="004D180D">
              <w:rPr>
                <w:rFonts w:cs="Arial"/>
                <w:sz w:val="20"/>
                <w:szCs w:val="20"/>
                <w:lang w:val="uk-UA"/>
              </w:rPr>
              <w:t xml:space="preserve"> </w:t>
            </w:r>
            <w:r w:rsidRPr="004D180D">
              <w:rPr>
                <w:rFonts w:cs="Arial"/>
                <w:sz w:val="20"/>
                <w:szCs w:val="20"/>
                <w:lang w:val="uk-UA"/>
              </w:rPr>
              <w:t>особистого</w:t>
            </w:r>
            <w:r w:rsidR="006621E1" w:rsidRPr="004D180D">
              <w:rPr>
                <w:rFonts w:cs="Arial"/>
                <w:sz w:val="20"/>
                <w:szCs w:val="20"/>
                <w:lang w:val="uk-UA"/>
              </w:rPr>
              <w:t xml:space="preserve"> </w:t>
            </w:r>
            <w:r w:rsidRPr="004D180D">
              <w:rPr>
                <w:rFonts w:cs="Arial"/>
                <w:sz w:val="20"/>
                <w:szCs w:val="20"/>
                <w:lang w:val="uk-UA"/>
              </w:rPr>
              <w:t>життя</w:t>
            </w:r>
            <w:r w:rsidR="006621E1" w:rsidRPr="004D180D">
              <w:rPr>
                <w:rFonts w:cs="Arial"/>
                <w:sz w:val="20"/>
                <w:szCs w:val="20"/>
                <w:lang w:val="uk-UA"/>
              </w:rPr>
              <w:t xml:space="preserve"> </w:t>
            </w:r>
            <w:r w:rsidRPr="004D180D">
              <w:rPr>
                <w:rFonts w:cs="Arial"/>
                <w:sz w:val="20"/>
                <w:szCs w:val="20"/>
                <w:lang w:val="uk-UA"/>
              </w:rPr>
              <w:t>не</w:t>
            </w:r>
            <w:r w:rsidR="006621E1" w:rsidRPr="004D180D">
              <w:rPr>
                <w:rFonts w:cs="Arial"/>
                <w:sz w:val="20"/>
                <w:szCs w:val="20"/>
                <w:lang w:val="uk-UA"/>
              </w:rPr>
              <w:t xml:space="preserve"> </w:t>
            </w:r>
            <w:r w:rsidRPr="004D180D">
              <w:rPr>
                <w:rFonts w:cs="Arial"/>
                <w:sz w:val="20"/>
                <w:szCs w:val="20"/>
                <w:lang w:val="uk-UA"/>
              </w:rPr>
              <w:t>приемлет.</w:t>
            </w:r>
            <w:r w:rsidR="006621E1" w:rsidRPr="004D180D">
              <w:rPr>
                <w:rFonts w:cs="Arial"/>
                <w:sz w:val="20"/>
                <w:szCs w:val="20"/>
                <w:lang w:val="uk-UA"/>
              </w:rPr>
              <w:t xml:space="preserve"> </w:t>
            </w:r>
            <w:r w:rsidRPr="004D180D">
              <w:rPr>
                <w:rFonts w:cs="Arial"/>
                <w:sz w:val="20"/>
                <w:szCs w:val="20"/>
                <w:lang w:val="uk-UA"/>
              </w:rPr>
              <w:t>Звичайно</w:t>
            </w:r>
            <w:r w:rsidR="006621E1" w:rsidRPr="004D180D">
              <w:rPr>
                <w:rFonts w:cs="Arial"/>
                <w:sz w:val="20"/>
                <w:szCs w:val="20"/>
                <w:lang w:val="uk-UA"/>
              </w:rPr>
              <w:t xml:space="preserve"> </w:t>
            </w:r>
            <w:r w:rsidRPr="004D180D">
              <w:rPr>
                <w:rFonts w:cs="Arial"/>
                <w:sz w:val="20"/>
                <w:szCs w:val="20"/>
                <w:lang w:val="uk-UA"/>
              </w:rPr>
              <w:t>виступає</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ролі</w:t>
            </w:r>
            <w:r w:rsidR="006621E1" w:rsidRPr="004D180D">
              <w:rPr>
                <w:rFonts w:cs="Arial"/>
                <w:sz w:val="20"/>
                <w:szCs w:val="20"/>
                <w:lang w:val="uk-UA"/>
              </w:rPr>
              <w:t xml:space="preserve"> </w:t>
            </w:r>
            <w:r w:rsidRPr="004D180D">
              <w:rPr>
                <w:rFonts w:cs="Arial"/>
                <w:sz w:val="20"/>
                <w:szCs w:val="20"/>
                <w:lang w:val="uk-UA"/>
              </w:rPr>
              <w:t>«критика</w:t>
            </w:r>
            <w:r w:rsidR="006621E1" w:rsidRPr="004D180D">
              <w:rPr>
                <w:rFonts w:cs="Arial"/>
                <w:sz w:val="20"/>
                <w:szCs w:val="20"/>
                <w:lang w:val="uk-UA"/>
              </w:rPr>
              <w:t xml:space="preserve"> </w:t>
            </w:r>
            <w:r w:rsidRPr="004D180D">
              <w:rPr>
                <w:rFonts w:cs="Arial"/>
                <w:sz w:val="20"/>
                <w:szCs w:val="20"/>
                <w:lang w:val="uk-UA"/>
              </w:rPr>
              <w:t>з</w:t>
            </w:r>
            <w:r w:rsidR="006621E1" w:rsidRPr="004D180D">
              <w:rPr>
                <w:rFonts w:cs="Arial"/>
                <w:sz w:val="20"/>
                <w:szCs w:val="20"/>
                <w:lang w:val="uk-UA"/>
              </w:rPr>
              <w:t xml:space="preserve"> </w:t>
            </w:r>
            <w:r w:rsidRPr="004D180D">
              <w:rPr>
                <w:rFonts w:cs="Arial"/>
                <w:sz w:val="20"/>
                <w:szCs w:val="20"/>
                <w:lang w:val="uk-UA"/>
              </w:rPr>
              <w:t>публіки»</w:t>
            </w:r>
          </w:p>
        </w:tc>
      </w:tr>
      <w:tr w:rsidR="001007C7" w:rsidRPr="004D180D">
        <w:trPr>
          <w:trHeight w:val="20"/>
        </w:trPr>
        <w:tc>
          <w:tcPr>
            <w:tcW w:w="1309"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Свавільний</w:t>
            </w:r>
          </w:p>
        </w:tc>
        <w:tc>
          <w:tcPr>
            <w:tcW w:w="8415"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Найбільш</w:t>
            </w:r>
            <w:r w:rsidR="006621E1" w:rsidRPr="004D180D">
              <w:rPr>
                <w:rFonts w:cs="Arial"/>
                <w:sz w:val="20"/>
                <w:szCs w:val="20"/>
                <w:lang w:val="uk-UA"/>
              </w:rPr>
              <w:t xml:space="preserve"> </w:t>
            </w:r>
            <w:r w:rsidRPr="004D180D">
              <w:rPr>
                <w:rFonts w:cs="Arial"/>
                <w:sz w:val="20"/>
                <w:szCs w:val="20"/>
                <w:lang w:val="uk-UA"/>
              </w:rPr>
              <w:t>важкий</w:t>
            </w:r>
            <w:r w:rsidR="006621E1" w:rsidRPr="004D180D">
              <w:rPr>
                <w:rFonts w:cs="Arial"/>
                <w:sz w:val="20"/>
                <w:szCs w:val="20"/>
                <w:lang w:val="uk-UA"/>
              </w:rPr>
              <w:t xml:space="preserve"> </w:t>
            </w:r>
            <w:r w:rsidRPr="004D180D">
              <w:rPr>
                <w:rFonts w:cs="Arial"/>
                <w:sz w:val="20"/>
                <w:szCs w:val="20"/>
                <w:lang w:val="uk-UA"/>
              </w:rPr>
              <w:t>для</w:t>
            </w:r>
            <w:r w:rsidR="006621E1" w:rsidRPr="004D180D">
              <w:rPr>
                <w:rFonts w:cs="Arial"/>
                <w:sz w:val="20"/>
                <w:szCs w:val="20"/>
                <w:lang w:val="uk-UA"/>
              </w:rPr>
              <w:t xml:space="preserve"> </w:t>
            </w:r>
            <w:r w:rsidRPr="004D180D">
              <w:rPr>
                <w:rFonts w:cs="Arial"/>
                <w:sz w:val="20"/>
                <w:szCs w:val="20"/>
                <w:lang w:val="uk-UA"/>
              </w:rPr>
              <w:t>керування</w:t>
            </w:r>
            <w:r w:rsidR="006621E1" w:rsidRPr="004D180D">
              <w:rPr>
                <w:rFonts w:cs="Arial"/>
                <w:sz w:val="20"/>
                <w:szCs w:val="20"/>
                <w:lang w:val="uk-UA"/>
              </w:rPr>
              <w:t xml:space="preserve"> </w:t>
            </w:r>
            <w:r w:rsidRPr="004D180D">
              <w:rPr>
                <w:rFonts w:cs="Arial"/>
                <w:sz w:val="20"/>
                <w:szCs w:val="20"/>
                <w:lang w:val="uk-UA"/>
              </w:rPr>
              <w:t>тип</w:t>
            </w:r>
            <w:r w:rsidR="006621E1" w:rsidRPr="004D180D">
              <w:rPr>
                <w:rFonts w:cs="Arial"/>
                <w:sz w:val="20"/>
                <w:szCs w:val="20"/>
                <w:lang w:val="uk-UA"/>
              </w:rPr>
              <w:t xml:space="preserve"> </w:t>
            </w:r>
            <w:r w:rsidRPr="004D180D">
              <w:rPr>
                <w:rFonts w:cs="Arial"/>
                <w:sz w:val="20"/>
                <w:szCs w:val="20"/>
                <w:lang w:val="uk-UA"/>
              </w:rPr>
              <w:t>працівника.</w:t>
            </w:r>
            <w:r w:rsidR="006621E1" w:rsidRPr="004D180D">
              <w:rPr>
                <w:rFonts w:cs="Arial"/>
                <w:sz w:val="20"/>
                <w:szCs w:val="20"/>
                <w:lang w:val="uk-UA"/>
              </w:rPr>
              <w:t xml:space="preserve"> </w:t>
            </w:r>
            <w:r w:rsidRPr="004D180D">
              <w:rPr>
                <w:rFonts w:cs="Arial"/>
                <w:sz w:val="20"/>
                <w:szCs w:val="20"/>
                <w:lang w:val="uk-UA"/>
              </w:rPr>
              <w:t>Примхливий,</w:t>
            </w:r>
            <w:r w:rsidR="006621E1" w:rsidRPr="004D180D">
              <w:rPr>
                <w:rFonts w:cs="Arial"/>
                <w:sz w:val="20"/>
                <w:szCs w:val="20"/>
                <w:lang w:val="uk-UA"/>
              </w:rPr>
              <w:t xml:space="preserve"> </w:t>
            </w:r>
            <w:r w:rsidRPr="004D180D">
              <w:rPr>
                <w:rFonts w:cs="Arial"/>
                <w:sz w:val="20"/>
                <w:szCs w:val="20"/>
                <w:lang w:val="uk-UA"/>
              </w:rPr>
              <w:t>егоїстичний,</w:t>
            </w:r>
            <w:r w:rsidR="006621E1" w:rsidRPr="004D180D">
              <w:rPr>
                <w:rFonts w:cs="Arial"/>
                <w:sz w:val="20"/>
                <w:szCs w:val="20"/>
                <w:lang w:val="uk-UA"/>
              </w:rPr>
              <w:t xml:space="preserve"> </w:t>
            </w:r>
            <w:r w:rsidRPr="004D180D">
              <w:rPr>
                <w:rFonts w:cs="Arial"/>
                <w:sz w:val="20"/>
                <w:szCs w:val="20"/>
                <w:lang w:val="uk-UA"/>
              </w:rPr>
              <w:t>стосовні</w:t>
            </w:r>
            <w:r w:rsidR="006621E1" w:rsidRPr="004D180D">
              <w:rPr>
                <w:rFonts w:cs="Arial"/>
                <w:sz w:val="20"/>
                <w:szCs w:val="20"/>
                <w:lang w:val="uk-UA"/>
              </w:rPr>
              <w:t xml:space="preserve"> </w:t>
            </w:r>
            <w:r w:rsidRPr="004D180D">
              <w:rPr>
                <w:rFonts w:cs="Arial"/>
                <w:sz w:val="20"/>
                <w:szCs w:val="20"/>
                <w:lang w:val="uk-UA"/>
              </w:rPr>
              <w:t>до</w:t>
            </w:r>
            <w:r w:rsidR="006621E1" w:rsidRPr="004D180D">
              <w:rPr>
                <w:rFonts w:cs="Arial"/>
                <w:sz w:val="20"/>
                <w:szCs w:val="20"/>
                <w:lang w:val="uk-UA"/>
              </w:rPr>
              <w:t xml:space="preserve"> </w:t>
            </w:r>
            <w:r w:rsidRPr="004D180D">
              <w:rPr>
                <w:rFonts w:cs="Arial"/>
                <w:sz w:val="20"/>
                <w:szCs w:val="20"/>
                <w:lang w:val="uk-UA"/>
              </w:rPr>
              <w:t>розпоряджень</w:t>
            </w:r>
            <w:r w:rsidR="006621E1" w:rsidRPr="004D180D">
              <w:rPr>
                <w:rFonts w:cs="Arial"/>
                <w:sz w:val="20"/>
                <w:szCs w:val="20"/>
                <w:lang w:val="uk-UA"/>
              </w:rPr>
              <w:t xml:space="preserve"> </w:t>
            </w:r>
            <w:r w:rsidRPr="004D180D">
              <w:rPr>
                <w:rFonts w:cs="Arial"/>
                <w:sz w:val="20"/>
                <w:szCs w:val="20"/>
                <w:lang w:val="uk-UA"/>
              </w:rPr>
              <w:t>з</w:t>
            </w:r>
            <w:r w:rsidR="006621E1" w:rsidRPr="004D180D">
              <w:rPr>
                <w:rFonts w:cs="Arial"/>
                <w:sz w:val="20"/>
                <w:szCs w:val="20"/>
                <w:lang w:val="uk-UA"/>
              </w:rPr>
              <w:t xml:space="preserve"> </w:t>
            </w:r>
            <w:r w:rsidRPr="004D180D">
              <w:rPr>
                <w:rFonts w:cs="Arial"/>
                <w:sz w:val="20"/>
                <w:szCs w:val="20"/>
                <w:lang w:val="uk-UA"/>
              </w:rPr>
              <w:t>роздратуванням.</w:t>
            </w:r>
            <w:r w:rsidR="006621E1" w:rsidRPr="004D180D">
              <w:rPr>
                <w:rFonts w:cs="Arial"/>
                <w:sz w:val="20"/>
                <w:szCs w:val="20"/>
                <w:lang w:val="uk-UA"/>
              </w:rPr>
              <w:t xml:space="preserve"> </w:t>
            </w:r>
            <w:r w:rsidRPr="004D180D">
              <w:rPr>
                <w:rFonts w:cs="Arial"/>
                <w:sz w:val="20"/>
                <w:szCs w:val="20"/>
                <w:lang w:val="uk-UA"/>
              </w:rPr>
              <w:t>Робить</w:t>
            </w:r>
            <w:r w:rsidR="006621E1" w:rsidRPr="004D180D">
              <w:rPr>
                <w:rFonts w:cs="Arial"/>
                <w:sz w:val="20"/>
                <w:szCs w:val="20"/>
                <w:lang w:val="uk-UA"/>
              </w:rPr>
              <w:t xml:space="preserve"> </w:t>
            </w:r>
            <w:r w:rsidRPr="004D180D">
              <w:rPr>
                <w:rFonts w:cs="Arial"/>
                <w:sz w:val="20"/>
                <w:szCs w:val="20"/>
                <w:lang w:val="uk-UA"/>
              </w:rPr>
              <w:t>прогули,</w:t>
            </w:r>
            <w:r w:rsidR="006621E1" w:rsidRPr="004D180D">
              <w:rPr>
                <w:rFonts w:cs="Arial"/>
                <w:sz w:val="20"/>
                <w:szCs w:val="20"/>
                <w:lang w:val="uk-UA"/>
              </w:rPr>
              <w:t xml:space="preserve"> </w:t>
            </w:r>
            <w:r w:rsidRPr="004D180D">
              <w:rPr>
                <w:rFonts w:cs="Arial"/>
                <w:sz w:val="20"/>
                <w:szCs w:val="20"/>
                <w:lang w:val="uk-UA"/>
              </w:rPr>
              <w:t>іноді</w:t>
            </w:r>
            <w:r w:rsidR="006621E1" w:rsidRPr="004D180D">
              <w:rPr>
                <w:rFonts w:cs="Arial"/>
                <w:sz w:val="20"/>
                <w:szCs w:val="20"/>
                <w:lang w:val="uk-UA"/>
              </w:rPr>
              <w:t xml:space="preserve"> </w:t>
            </w:r>
            <w:r w:rsidRPr="004D180D">
              <w:rPr>
                <w:rFonts w:cs="Arial"/>
                <w:sz w:val="20"/>
                <w:szCs w:val="20"/>
                <w:lang w:val="uk-UA"/>
              </w:rPr>
              <w:t>хуліганські</w:t>
            </w:r>
            <w:r w:rsidR="006621E1" w:rsidRPr="004D180D">
              <w:rPr>
                <w:rFonts w:cs="Arial"/>
                <w:sz w:val="20"/>
                <w:szCs w:val="20"/>
                <w:lang w:val="uk-UA"/>
              </w:rPr>
              <w:t xml:space="preserve"> </w:t>
            </w:r>
            <w:r w:rsidRPr="004D180D">
              <w:rPr>
                <w:rFonts w:cs="Arial"/>
                <w:sz w:val="20"/>
                <w:szCs w:val="20"/>
                <w:lang w:val="uk-UA"/>
              </w:rPr>
              <w:t>вчинку</w:t>
            </w:r>
            <w:r w:rsidR="006621E1" w:rsidRPr="004D180D">
              <w:rPr>
                <w:rFonts w:cs="Arial"/>
                <w:sz w:val="20"/>
                <w:szCs w:val="20"/>
                <w:lang w:val="uk-UA"/>
              </w:rPr>
              <w:t xml:space="preserve"> </w:t>
            </w:r>
            <w:r w:rsidRPr="004D180D">
              <w:rPr>
                <w:rFonts w:cs="Arial"/>
                <w:sz w:val="20"/>
                <w:szCs w:val="20"/>
                <w:lang w:val="uk-UA"/>
              </w:rPr>
              <w:t>Схильний</w:t>
            </w:r>
            <w:r w:rsidR="006621E1" w:rsidRPr="004D180D">
              <w:rPr>
                <w:rFonts w:cs="Arial"/>
                <w:sz w:val="20"/>
                <w:szCs w:val="20"/>
                <w:lang w:val="uk-UA"/>
              </w:rPr>
              <w:t xml:space="preserve"> </w:t>
            </w:r>
            <w:r w:rsidRPr="004D180D">
              <w:rPr>
                <w:rFonts w:cs="Arial"/>
                <w:sz w:val="20"/>
                <w:szCs w:val="20"/>
                <w:lang w:val="uk-UA"/>
              </w:rPr>
              <w:t>до</w:t>
            </w:r>
            <w:r w:rsidR="006621E1" w:rsidRPr="004D180D">
              <w:rPr>
                <w:rFonts w:cs="Arial"/>
                <w:sz w:val="20"/>
                <w:szCs w:val="20"/>
                <w:lang w:val="uk-UA"/>
              </w:rPr>
              <w:t xml:space="preserve"> </w:t>
            </w:r>
            <w:r w:rsidRPr="004D180D">
              <w:rPr>
                <w:rFonts w:cs="Arial"/>
                <w:sz w:val="20"/>
                <w:szCs w:val="20"/>
                <w:lang w:val="uk-UA"/>
              </w:rPr>
              <w:t>критиканства,</w:t>
            </w:r>
            <w:r w:rsidR="006621E1" w:rsidRPr="004D180D">
              <w:rPr>
                <w:rFonts w:cs="Arial"/>
                <w:sz w:val="20"/>
                <w:szCs w:val="20"/>
                <w:lang w:val="uk-UA"/>
              </w:rPr>
              <w:t xml:space="preserve"> </w:t>
            </w:r>
            <w:r w:rsidRPr="004D180D">
              <w:rPr>
                <w:rFonts w:cs="Arial"/>
                <w:sz w:val="20"/>
                <w:szCs w:val="20"/>
                <w:lang w:val="uk-UA"/>
              </w:rPr>
              <w:t>іноді</w:t>
            </w:r>
            <w:r w:rsidR="006621E1" w:rsidRPr="004D180D">
              <w:rPr>
                <w:rFonts w:cs="Arial"/>
                <w:sz w:val="20"/>
                <w:szCs w:val="20"/>
                <w:lang w:val="uk-UA"/>
              </w:rPr>
              <w:t xml:space="preserve"> </w:t>
            </w:r>
            <w:r w:rsidRPr="004D180D">
              <w:rPr>
                <w:rFonts w:cs="Arial"/>
                <w:sz w:val="20"/>
                <w:szCs w:val="20"/>
                <w:lang w:val="uk-UA"/>
              </w:rPr>
              <w:t>анонімник</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сутяга.</w:t>
            </w:r>
          </w:p>
        </w:tc>
      </w:tr>
    </w:tbl>
    <w:p w:rsidR="004D180D" w:rsidRDefault="004D180D"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Знання</w:t>
      </w:r>
      <w:r w:rsidR="006621E1" w:rsidRPr="004D180D">
        <w:rPr>
          <w:rFonts w:cs="Arial"/>
          <w:sz w:val="28"/>
          <w:lang w:val="uk-UA"/>
        </w:rPr>
        <w:t xml:space="preserve"> </w:t>
      </w:r>
      <w:r w:rsidRPr="004D180D">
        <w:rPr>
          <w:rFonts w:cs="Arial"/>
          <w:sz w:val="28"/>
          <w:lang w:val="uk-UA"/>
        </w:rPr>
        <w:t>керівником,</w:t>
      </w:r>
      <w:r w:rsidR="006621E1" w:rsidRPr="004D180D">
        <w:rPr>
          <w:rFonts w:cs="Arial"/>
          <w:sz w:val="28"/>
          <w:lang w:val="uk-UA"/>
        </w:rPr>
        <w:t xml:space="preserve"> </w:t>
      </w:r>
      <w:r w:rsidRPr="004D180D">
        <w:rPr>
          <w:rFonts w:cs="Arial"/>
          <w:sz w:val="28"/>
          <w:lang w:val="uk-UA"/>
        </w:rPr>
        <w:t>членами</w:t>
      </w:r>
      <w:r w:rsidR="006621E1" w:rsidRPr="004D180D">
        <w:rPr>
          <w:rFonts w:cs="Arial"/>
          <w:sz w:val="28"/>
          <w:lang w:val="uk-UA"/>
        </w:rPr>
        <w:t xml:space="preserve"> </w:t>
      </w:r>
      <w:r w:rsidRPr="004D180D">
        <w:rPr>
          <w:rFonts w:cs="Arial"/>
          <w:sz w:val="28"/>
          <w:lang w:val="uk-UA"/>
        </w:rPr>
        <w:t>колективу</w:t>
      </w:r>
      <w:r w:rsidR="006621E1" w:rsidRPr="004D180D">
        <w:rPr>
          <w:rFonts w:cs="Arial"/>
          <w:sz w:val="28"/>
          <w:lang w:val="uk-UA"/>
        </w:rPr>
        <w:t xml:space="preserve"> </w:t>
      </w:r>
      <w:r w:rsidRPr="004D180D">
        <w:rPr>
          <w:rFonts w:cs="Arial"/>
          <w:sz w:val="28"/>
          <w:lang w:val="uk-UA"/>
        </w:rPr>
        <w:t>характеристик</w:t>
      </w:r>
      <w:r w:rsidR="006621E1" w:rsidRPr="004D180D">
        <w:rPr>
          <w:rFonts w:cs="Arial"/>
          <w:sz w:val="28"/>
          <w:lang w:val="uk-UA"/>
        </w:rPr>
        <w:t xml:space="preserve"> </w:t>
      </w:r>
      <w:r w:rsidRPr="004D180D">
        <w:rPr>
          <w:rFonts w:cs="Arial"/>
          <w:sz w:val="28"/>
          <w:lang w:val="uk-UA"/>
        </w:rPr>
        <w:t>соціально-психологічних</w:t>
      </w:r>
      <w:r w:rsidR="006621E1" w:rsidRPr="004D180D">
        <w:rPr>
          <w:rFonts w:cs="Arial"/>
          <w:sz w:val="28"/>
          <w:lang w:val="uk-UA"/>
        </w:rPr>
        <w:t xml:space="preserve"> </w:t>
      </w:r>
      <w:r w:rsidRPr="004D180D">
        <w:rPr>
          <w:rFonts w:cs="Arial"/>
          <w:sz w:val="28"/>
          <w:lang w:val="uk-UA"/>
        </w:rPr>
        <w:t>типів</w:t>
      </w:r>
      <w:r w:rsidR="006621E1" w:rsidRPr="004D180D">
        <w:rPr>
          <w:rFonts w:cs="Arial"/>
          <w:sz w:val="28"/>
          <w:lang w:val="uk-UA"/>
        </w:rPr>
        <w:t xml:space="preserve"> </w:t>
      </w:r>
      <w:r w:rsidRPr="004D180D">
        <w:rPr>
          <w:rFonts w:cs="Arial"/>
          <w:sz w:val="28"/>
          <w:lang w:val="uk-UA"/>
        </w:rPr>
        <w:t>працівників</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визначати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вибирати</w:t>
      </w:r>
      <w:r w:rsidR="006621E1" w:rsidRPr="004D180D">
        <w:rPr>
          <w:rFonts w:cs="Arial"/>
          <w:sz w:val="28"/>
          <w:lang w:val="uk-UA"/>
        </w:rPr>
        <w:t xml:space="preserve"> </w:t>
      </w:r>
      <w:r w:rsidRPr="004D180D">
        <w:rPr>
          <w:rFonts w:cs="Arial"/>
          <w:sz w:val="28"/>
          <w:lang w:val="uk-UA"/>
        </w:rPr>
        <w:t>стиль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забезпечать</w:t>
      </w:r>
      <w:r w:rsidR="006621E1" w:rsidRPr="004D180D">
        <w:rPr>
          <w:rFonts w:cs="Arial"/>
          <w:sz w:val="28"/>
          <w:lang w:val="uk-UA"/>
        </w:rPr>
        <w:t xml:space="preserve"> </w:t>
      </w:r>
      <w:r w:rsidRPr="004D180D">
        <w:rPr>
          <w:rFonts w:cs="Arial"/>
          <w:sz w:val="28"/>
          <w:lang w:val="uk-UA"/>
        </w:rPr>
        <w:t>ефективний</w:t>
      </w:r>
      <w:r w:rsidR="006621E1" w:rsidRPr="004D180D">
        <w:rPr>
          <w:rFonts w:cs="Arial"/>
          <w:sz w:val="28"/>
          <w:lang w:val="uk-UA"/>
        </w:rPr>
        <w:t xml:space="preserve"> </w:t>
      </w:r>
      <w:r w:rsidRPr="004D180D">
        <w:rPr>
          <w:rFonts w:cs="Arial"/>
          <w:sz w:val="28"/>
          <w:lang w:val="uk-UA"/>
        </w:rPr>
        <w:t>вплив</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колективі.</w:t>
      </w:r>
      <w:r w:rsidR="006621E1" w:rsidRPr="004D180D">
        <w:rPr>
          <w:rFonts w:cs="Arial"/>
          <w:sz w:val="28"/>
          <w:lang w:val="uk-UA"/>
        </w:rPr>
        <w:t xml:space="preserve"> </w:t>
      </w:r>
      <w:r w:rsidRPr="004D180D">
        <w:rPr>
          <w:rFonts w:cs="Arial"/>
          <w:sz w:val="28"/>
          <w:lang w:val="uk-UA"/>
        </w:rPr>
        <w:t>Важливе</w:t>
      </w:r>
      <w:r w:rsidR="006621E1" w:rsidRPr="004D180D">
        <w:rPr>
          <w:rFonts w:cs="Arial"/>
          <w:sz w:val="28"/>
          <w:lang w:val="uk-UA"/>
        </w:rPr>
        <w:t xml:space="preserve"> </w:t>
      </w:r>
      <w:r w:rsidRPr="004D180D">
        <w:rPr>
          <w:rFonts w:cs="Arial"/>
          <w:sz w:val="28"/>
          <w:lang w:val="uk-UA"/>
        </w:rPr>
        <w:t>місце</w:t>
      </w:r>
      <w:r w:rsidR="006621E1" w:rsidRPr="004D180D">
        <w:rPr>
          <w:rFonts w:cs="Arial"/>
          <w:sz w:val="28"/>
          <w:lang w:val="uk-UA"/>
        </w:rPr>
        <w:t xml:space="preserve"> </w:t>
      </w:r>
      <w:r w:rsidRPr="004D180D">
        <w:rPr>
          <w:rFonts w:cs="Arial"/>
          <w:sz w:val="28"/>
          <w:lang w:val="uk-UA"/>
        </w:rPr>
        <w:t>тут</w:t>
      </w:r>
      <w:r w:rsidR="006621E1" w:rsidRPr="004D180D">
        <w:rPr>
          <w:rFonts w:cs="Arial"/>
          <w:sz w:val="28"/>
          <w:lang w:val="uk-UA"/>
        </w:rPr>
        <w:t xml:space="preserve"> </w:t>
      </w:r>
      <w:r w:rsidRPr="004D180D">
        <w:rPr>
          <w:rFonts w:cs="Arial"/>
          <w:sz w:val="28"/>
          <w:lang w:val="uk-UA"/>
        </w:rPr>
        <w:t>приділяється</w:t>
      </w:r>
      <w:r w:rsidR="006621E1" w:rsidRPr="004D180D">
        <w:rPr>
          <w:rFonts w:cs="Arial"/>
          <w:sz w:val="28"/>
          <w:lang w:val="uk-UA"/>
        </w:rPr>
        <w:t xml:space="preserve"> </w:t>
      </w:r>
      <w:r w:rsidRPr="004D180D">
        <w:rPr>
          <w:rFonts w:cs="Arial"/>
          <w:sz w:val="28"/>
          <w:lang w:val="uk-UA"/>
        </w:rPr>
        <w:t>знанню</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розумінню</w:t>
      </w:r>
      <w:r w:rsidR="006621E1" w:rsidRPr="004D180D">
        <w:rPr>
          <w:rFonts w:cs="Arial"/>
          <w:sz w:val="28"/>
          <w:lang w:val="uk-UA"/>
        </w:rPr>
        <w:t xml:space="preserve"> </w:t>
      </w:r>
      <w:r w:rsidRPr="004D180D">
        <w:rPr>
          <w:rFonts w:cs="Arial"/>
          <w:sz w:val="28"/>
          <w:lang w:val="uk-UA"/>
        </w:rPr>
        <w:t>групової</w:t>
      </w:r>
      <w:r w:rsidR="006621E1" w:rsidRPr="004D180D">
        <w:rPr>
          <w:rFonts w:cs="Arial"/>
          <w:sz w:val="28"/>
          <w:lang w:val="uk-UA"/>
        </w:rPr>
        <w:t xml:space="preserve"> </w:t>
      </w:r>
      <w:r w:rsidRPr="004D180D">
        <w:rPr>
          <w:rFonts w:cs="Arial"/>
          <w:sz w:val="28"/>
          <w:lang w:val="uk-UA"/>
        </w:rPr>
        <w:t>психології</w:t>
      </w:r>
      <w:r w:rsidR="006621E1" w:rsidRPr="004D180D">
        <w:rPr>
          <w:rFonts w:cs="Arial"/>
          <w:sz w:val="28"/>
          <w:lang w:val="uk-UA"/>
        </w:rPr>
        <w:t xml:space="preserve"> </w:t>
      </w:r>
      <w:r w:rsidRPr="004D180D">
        <w:rPr>
          <w:rFonts w:cs="Arial"/>
          <w:sz w:val="28"/>
          <w:lang w:val="uk-UA"/>
        </w:rPr>
        <w:t>трудового</w:t>
      </w:r>
      <w:r w:rsidR="006621E1" w:rsidRPr="004D180D">
        <w:rPr>
          <w:rFonts w:cs="Arial"/>
          <w:sz w:val="28"/>
          <w:lang w:val="uk-UA"/>
        </w:rPr>
        <w:t xml:space="preserve"> </w:t>
      </w:r>
      <w:r w:rsidRPr="004D180D">
        <w:rPr>
          <w:rFonts w:cs="Arial"/>
          <w:sz w:val="28"/>
          <w:lang w:val="uk-UA"/>
        </w:rPr>
        <w:t>колективу.</w:t>
      </w:r>
    </w:p>
    <w:p w:rsidR="004D180D" w:rsidRDefault="004D180D" w:rsidP="004D180D">
      <w:pPr>
        <w:widowControl w:val="0"/>
        <w:spacing w:line="360" w:lineRule="auto"/>
        <w:ind w:firstLine="709"/>
        <w:jc w:val="both"/>
        <w:rPr>
          <w:rFonts w:cs="Arial"/>
          <w:bCs/>
          <w:sz w:val="28"/>
          <w:lang w:val="uk-UA"/>
        </w:rPr>
      </w:pPr>
    </w:p>
    <w:p w:rsidR="001007C7" w:rsidRPr="004D180D" w:rsidRDefault="001007C7" w:rsidP="004D180D">
      <w:pPr>
        <w:widowControl w:val="0"/>
        <w:spacing w:line="360" w:lineRule="auto"/>
        <w:ind w:firstLine="709"/>
        <w:jc w:val="center"/>
        <w:rPr>
          <w:rFonts w:cs="Arial"/>
          <w:b/>
          <w:bCs/>
          <w:sz w:val="28"/>
          <w:lang w:val="uk-UA"/>
        </w:rPr>
      </w:pPr>
      <w:r w:rsidRPr="004D180D">
        <w:rPr>
          <w:rFonts w:cs="Arial"/>
          <w:b/>
          <w:bCs/>
          <w:sz w:val="28"/>
          <w:lang w:val="uk-UA"/>
        </w:rPr>
        <w:t>15.2.</w:t>
      </w:r>
      <w:r w:rsidR="006621E1" w:rsidRPr="004D180D">
        <w:rPr>
          <w:rFonts w:cs="Arial"/>
          <w:b/>
          <w:bCs/>
          <w:sz w:val="28"/>
          <w:lang w:val="uk-UA"/>
        </w:rPr>
        <w:t xml:space="preserve"> </w:t>
      </w:r>
      <w:r w:rsidRPr="004D180D">
        <w:rPr>
          <w:rFonts w:cs="Arial"/>
          <w:b/>
          <w:bCs/>
          <w:sz w:val="28"/>
          <w:lang w:val="uk-UA"/>
        </w:rPr>
        <w:t>Концепція</w:t>
      </w:r>
      <w:r w:rsidR="006621E1" w:rsidRPr="004D180D">
        <w:rPr>
          <w:rFonts w:cs="Arial"/>
          <w:b/>
          <w:bCs/>
          <w:sz w:val="28"/>
          <w:lang w:val="uk-UA"/>
        </w:rPr>
        <w:t xml:space="preserve"> </w:t>
      </w:r>
      <w:r w:rsidRPr="004D180D">
        <w:rPr>
          <w:rFonts w:cs="Arial"/>
          <w:b/>
          <w:bCs/>
          <w:sz w:val="28"/>
          <w:lang w:val="uk-UA"/>
        </w:rPr>
        <w:t>групової</w:t>
      </w:r>
      <w:r w:rsidR="006621E1" w:rsidRPr="004D180D">
        <w:rPr>
          <w:rFonts w:cs="Arial"/>
          <w:b/>
          <w:bCs/>
          <w:sz w:val="28"/>
          <w:lang w:val="uk-UA"/>
        </w:rPr>
        <w:t xml:space="preserve"> </w:t>
      </w:r>
      <w:r w:rsidRPr="004D180D">
        <w:rPr>
          <w:rFonts w:cs="Arial"/>
          <w:b/>
          <w:bCs/>
          <w:sz w:val="28"/>
          <w:lang w:val="uk-UA"/>
        </w:rPr>
        <w:t>динаміки</w:t>
      </w:r>
    </w:p>
    <w:p w:rsidR="001007C7" w:rsidRPr="004D180D" w:rsidRDefault="001007C7" w:rsidP="004D180D">
      <w:pPr>
        <w:pStyle w:val="FR1"/>
        <w:widowControl w:val="0"/>
        <w:autoSpaceDE/>
        <w:autoSpaceDN/>
        <w:adjustRightInd/>
        <w:spacing w:line="360" w:lineRule="auto"/>
        <w:ind w:firstLine="709"/>
        <w:jc w:val="both"/>
        <w:rPr>
          <w:rFonts w:cs="Arial"/>
          <w:szCs w:val="24"/>
          <w:lang w:val="uk-UA"/>
        </w:rPr>
      </w:pPr>
      <w:r w:rsidRPr="004D180D">
        <w:rPr>
          <w:rFonts w:cs="Arial"/>
          <w:szCs w:val="24"/>
          <w:lang w:val="uk-UA"/>
        </w:rPr>
        <w:t>Організації</w:t>
      </w:r>
      <w:r w:rsidR="006621E1" w:rsidRPr="004D180D">
        <w:rPr>
          <w:rFonts w:cs="Arial"/>
          <w:szCs w:val="24"/>
          <w:lang w:val="uk-UA"/>
        </w:rPr>
        <w:t xml:space="preserve"> </w:t>
      </w:r>
      <w:r w:rsidRPr="004D180D">
        <w:rPr>
          <w:rFonts w:cs="Arial"/>
          <w:szCs w:val="24"/>
          <w:lang w:val="uk-UA"/>
        </w:rPr>
        <w:t>будь-якого</w:t>
      </w:r>
      <w:r w:rsidR="006621E1" w:rsidRPr="004D180D">
        <w:rPr>
          <w:rFonts w:cs="Arial"/>
          <w:szCs w:val="24"/>
          <w:lang w:val="uk-UA"/>
        </w:rPr>
        <w:t xml:space="preserve"> </w:t>
      </w:r>
      <w:r w:rsidRPr="004D180D">
        <w:rPr>
          <w:rFonts w:cs="Arial"/>
          <w:szCs w:val="24"/>
          <w:lang w:val="uk-UA"/>
        </w:rPr>
        <w:t>розміру</w:t>
      </w:r>
      <w:r w:rsidR="006621E1" w:rsidRPr="004D180D">
        <w:rPr>
          <w:rFonts w:cs="Arial"/>
          <w:szCs w:val="24"/>
          <w:lang w:val="uk-UA"/>
        </w:rPr>
        <w:t xml:space="preserve"> </w:t>
      </w:r>
      <w:r w:rsidRPr="004D180D">
        <w:rPr>
          <w:rFonts w:cs="Arial"/>
          <w:szCs w:val="24"/>
          <w:lang w:val="uk-UA"/>
        </w:rPr>
        <w:t>складаються</w:t>
      </w:r>
      <w:r w:rsidR="006621E1" w:rsidRPr="004D180D">
        <w:rPr>
          <w:rFonts w:cs="Arial"/>
          <w:szCs w:val="24"/>
          <w:lang w:val="uk-UA"/>
        </w:rPr>
        <w:t xml:space="preserve"> </w:t>
      </w:r>
      <w:r w:rsidRPr="004D180D">
        <w:rPr>
          <w:rFonts w:cs="Arial"/>
          <w:szCs w:val="24"/>
          <w:lang w:val="uk-UA"/>
        </w:rPr>
        <w:t>з</w:t>
      </w:r>
      <w:r w:rsidR="006621E1" w:rsidRPr="004D180D">
        <w:rPr>
          <w:rFonts w:cs="Arial"/>
          <w:szCs w:val="24"/>
          <w:lang w:val="uk-UA"/>
        </w:rPr>
        <w:t xml:space="preserve"> </w:t>
      </w:r>
      <w:r w:rsidRPr="004D180D">
        <w:rPr>
          <w:rFonts w:cs="Arial"/>
          <w:szCs w:val="24"/>
          <w:lang w:val="uk-UA"/>
        </w:rPr>
        <w:t>декількох</w:t>
      </w:r>
      <w:r w:rsidR="006621E1" w:rsidRPr="004D180D">
        <w:rPr>
          <w:rFonts w:cs="Arial"/>
          <w:szCs w:val="24"/>
          <w:lang w:val="uk-UA"/>
        </w:rPr>
        <w:t xml:space="preserve"> </w:t>
      </w:r>
      <w:r w:rsidRPr="004D180D">
        <w:rPr>
          <w:rFonts w:cs="Arial"/>
          <w:szCs w:val="24"/>
          <w:lang w:val="uk-UA"/>
        </w:rPr>
        <w:t>груп,</w:t>
      </w:r>
      <w:r w:rsidR="006621E1" w:rsidRPr="004D180D">
        <w:rPr>
          <w:rFonts w:cs="Arial"/>
          <w:szCs w:val="24"/>
          <w:lang w:val="uk-UA"/>
        </w:rPr>
        <w:t xml:space="preserve"> </w:t>
      </w:r>
      <w:r w:rsidRPr="004D180D">
        <w:rPr>
          <w:rFonts w:cs="Arial"/>
          <w:szCs w:val="24"/>
          <w:lang w:val="uk-UA"/>
        </w:rPr>
        <w:t>тобто</w:t>
      </w:r>
      <w:r w:rsidR="006621E1" w:rsidRPr="004D180D">
        <w:rPr>
          <w:rFonts w:cs="Arial"/>
          <w:szCs w:val="24"/>
          <w:lang w:val="uk-UA"/>
        </w:rPr>
        <w:t xml:space="preserve"> </w:t>
      </w:r>
      <w:r w:rsidRPr="004D180D">
        <w:rPr>
          <w:rFonts w:cs="Arial"/>
          <w:szCs w:val="24"/>
          <w:lang w:val="uk-UA"/>
        </w:rPr>
        <w:t>відносно</w:t>
      </w:r>
      <w:r w:rsidR="006621E1" w:rsidRPr="004D180D">
        <w:rPr>
          <w:rFonts w:cs="Arial"/>
          <w:szCs w:val="24"/>
          <w:lang w:val="uk-UA"/>
        </w:rPr>
        <w:t xml:space="preserve"> </w:t>
      </w:r>
      <w:r w:rsidRPr="004D180D">
        <w:rPr>
          <w:rFonts w:cs="Arial"/>
          <w:szCs w:val="24"/>
          <w:lang w:val="uk-UA"/>
        </w:rPr>
        <w:t>відособлених</w:t>
      </w:r>
      <w:r w:rsidR="006621E1" w:rsidRPr="004D180D">
        <w:rPr>
          <w:rFonts w:cs="Arial"/>
          <w:szCs w:val="24"/>
          <w:lang w:val="uk-UA"/>
        </w:rPr>
        <w:t xml:space="preserve"> </w:t>
      </w:r>
      <w:r w:rsidRPr="004D180D">
        <w:rPr>
          <w:rFonts w:cs="Arial"/>
          <w:szCs w:val="24"/>
          <w:lang w:val="uk-UA"/>
        </w:rPr>
        <w:t>об'єднаннь</w:t>
      </w:r>
      <w:r w:rsidR="006621E1" w:rsidRPr="004D180D">
        <w:rPr>
          <w:rFonts w:cs="Arial"/>
          <w:szCs w:val="24"/>
          <w:lang w:val="uk-UA"/>
        </w:rPr>
        <w:t xml:space="preserve"> </w:t>
      </w:r>
      <w:r w:rsidRPr="004D180D">
        <w:rPr>
          <w:rFonts w:cs="Arial"/>
          <w:szCs w:val="24"/>
          <w:lang w:val="uk-UA"/>
        </w:rPr>
        <w:t>людей,</w:t>
      </w:r>
      <w:r w:rsidR="006621E1" w:rsidRPr="004D180D">
        <w:rPr>
          <w:rFonts w:cs="Arial"/>
          <w:szCs w:val="24"/>
          <w:lang w:val="uk-UA"/>
        </w:rPr>
        <w:t xml:space="preserve"> </w:t>
      </w:r>
      <w:r w:rsidRPr="004D180D">
        <w:rPr>
          <w:rFonts w:cs="Arial"/>
          <w:szCs w:val="24"/>
          <w:lang w:val="uk-UA"/>
        </w:rPr>
        <w:t>що</w:t>
      </w:r>
      <w:r w:rsidR="006621E1" w:rsidRPr="004D180D">
        <w:rPr>
          <w:rFonts w:cs="Arial"/>
          <w:szCs w:val="24"/>
          <w:lang w:val="uk-UA"/>
        </w:rPr>
        <w:t xml:space="preserve"> </w:t>
      </w:r>
      <w:r w:rsidRPr="004D180D">
        <w:rPr>
          <w:rFonts w:cs="Arial"/>
          <w:szCs w:val="24"/>
          <w:lang w:val="uk-UA"/>
        </w:rPr>
        <w:t>знаходяться</w:t>
      </w:r>
      <w:r w:rsidR="006621E1" w:rsidRPr="004D180D">
        <w:rPr>
          <w:rFonts w:cs="Arial"/>
          <w:szCs w:val="24"/>
          <w:lang w:val="uk-UA"/>
        </w:rPr>
        <w:t xml:space="preserve"> </w:t>
      </w:r>
      <w:r w:rsidRPr="004D180D">
        <w:rPr>
          <w:rFonts w:cs="Arial"/>
          <w:szCs w:val="24"/>
          <w:lang w:val="uk-UA"/>
        </w:rPr>
        <w:t>в</w:t>
      </w:r>
      <w:r w:rsidR="006621E1" w:rsidRPr="004D180D">
        <w:rPr>
          <w:rFonts w:cs="Arial"/>
          <w:szCs w:val="24"/>
          <w:lang w:val="uk-UA"/>
        </w:rPr>
        <w:t xml:space="preserve"> </w:t>
      </w:r>
      <w:r w:rsidRPr="004D180D">
        <w:rPr>
          <w:rFonts w:cs="Arial"/>
          <w:szCs w:val="24"/>
          <w:lang w:val="uk-UA"/>
        </w:rPr>
        <w:t>досить</w:t>
      </w:r>
      <w:r w:rsidR="006621E1" w:rsidRPr="004D180D">
        <w:rPr>
          <w:rFonts w:cs="Arial"/>
          <w:szCs w:val="24"/>
          <w:lang w:val="uk-UA"/>
        </w:rPr>
        <w:t xml:space="preserve"> </w:t>
      </w:r>
      <w:r w:rsidRPr="004D180D">
        <w:rPr>
          <w:rFonts w:cs="Arial"/>
          <w:szCs w:val="24"/>
          <w:lang w:val="uk-UA"/>
        </w:rPr>
        <w:t>стійкій</w:t>
      </w:r>
      <w:r w:rsidR="006621E1" w:rsidRPr="004D180D">
        <w:rPr>
          <w:rFonts w:cs="Arial"/>
          <w:szCs w:val="24"/>
          <w:lang w:val="uk-UA"/>
        </w:rPr>
        <w:t xml:space="preserve"> </w:t>
      </w:r>
      <w:r w:rsidRPr="004D180D">
        <w:rPr>
          <w:rFonts w:cs="Arial"/>
          <w:szCs w:val="24"/>
          <w:lang w:val="uk-UA"/>
        </w:rPr>
        <w:t>взаємодії</w:t>
      </w:r>
      <w:r w:rsidR="006621E1" w:rsidRPr="004D180D">
        <w:rPr>
          <w:rFonts w:cs="Arial"/>
          <w:szCs w:val="24"/>
          <w:lang w:val="uk-UA"/>
        </w:rPr>
        <w:t xml:space="preserve"> </w:t>
      </w:r>
      <w:r w:rsidRPr="004D180D">
        <w:rPr>
          <w:rFonts w:cs="Arial"/>
          <w:szCs w:val="24"/>
          <w:lang w:val="uk-UA"/>
        </w:rPr>
        <w:t>і</w:t>
      </w:r>
      <w:r w:rsidR="006621E1" w:rsidRPr="004D180D">
        <w:rPr>
          <w:rFonts w:cs="Arial"/>
          <w:szCs w:val="24"/>
          <w:lang w:val="uk-UA"/>
        </w:rPr>
        <w:t xml:space="preserve"> </w:t>
      </w:r>
      <w:r w:rsidRPr="004D180D">
        <w:rPr>
          <w:rFonts w:cs="Arial"/>
          <w:szCs w:val="24"/>
          <w:lang w:val="uk-UA"/>
        </w:rPr>
        <w:t>здійснюючих</w:t>
      </w:r>
      <w:r w:rsidR="006621E1" w:rsidRPr="004D180D">
        <w:rPr>
          <w:rFonts w:cs="Arial"/>
          <w:szCs w:val="24"/>
          <w:lang w:val="uk-UA"/>
        </w:rPr>
        <w:t xml:space="preserve"> </w:t>
      </w:r>
      <w:r w:rsidRPr="004D180D">
        <w:rPr>
          <w:rFonts w:cs="Arial"/>
          <w:szCs w:val="24"/>
          <w:lang w:val="uk-UA"/>
        </w:rPr>
        <w:t>спільні</w:t>
      </w:r>
      <w:r w:rsidR="006621E1" w:rsidRPr="004D180D">
        <w:rPr>
          <w:rFonts w:cs="Arial"/>
          <w:szCs w:val="24"/>
          <w:lang w:val="uk-UA"/>
        </w:rPr>
        <w:t xml:space="preserve"> </w:t>
      </w:r>
      <w:r w:rsidRPr="004D180D">
        <w:rPr>
          <w:rFonts w:cs="Arial"/>
          <w:szCs w:val="24"/>
          <w:lang w:val="uk-UA"/>
        </w:rPr>
        <w:t>дії</w:t>
      </w:r>
      <w:r w:rsidR="006621E1" w:rsidRPr="004D180D">
        <w:rPr>
          <w:rFonts w:cs="Arial"/>
          <w:szCs w:val="24"/>
          <w:lang w:val="uk-UA"/>
        </w:rPr>
        <w:t xml:space="preserve"> </w:t>
      </w:r>
      <w:r w:rsidRPr="004D180D">
        <w:rPr>
          <w:rFonts w:cs="Arial"/>
          <w:szCs w:val="24"/>
          <w:lang w:val="uk-UA"/>
        </w:rPr>
        <w:t>протягом</w:t>
      </w:r>
      <w:r w:rsidR="006621E1" w:rsidRPr="004D180D">
        <w:rPr>
          <w:rFonts w:cs="Arial"/>
          <w:szCs w:val="24"/>
          <w:lang w:val="uk-UA"/>
        </w:rPr>
        <w:t xml:space="preserve"> </w:t>
      </w:r>
      <w:r w:rsidRPr="004D180D">
        <w:rPr>
          <w:rFonts w:cs="Arial"/>
          <w:szCs w:val="24"/>
          <w:lang w:val="uk-UA"/>
        </w:rPr>
        <w:t>достатнього</w:t>
      </w:r>
      <w:r w:rsidR="006621E1" w:rsidRPr="004D180D">
        <w:rPr>
          <w:rFonts w:cs="Arial"/>
          <w:szCs w:val="24"/>
          <w:lang w:val="uk-UA"/>
        </w:rPr>
        <w:t xml:space="preserve"> </w:t>
      </w:r>
      <w:r w:rsidRPr="004D180D">
        <w:rPr>
          <w:rFonts w:cs="Arial"/>
          <w:szCs w:val="24"/>
          <w:lang w:val="uk-UA"/>
        </w:rPr>
        <w:t>проміжку</w:t>
      </w:r>
      <w:r w:rsidR="006621E1" w:rsidRPr="004D180D">
        <w:rPr>
          <w:rFonts w:cs="Arial"/>
          <w:szCs w:val="24"/>
          <w:lang w:val="uk-UA"/>
        </w:rPr>
        <w:t xml:space="preserve"> </w:t>
      </w:r>
      <w:r w:rsidRPr="004D180D">
        <w:rPr>
          <w:rFonts w:cs="Arial"/>
          <w:szCs w:val="24"/>
          <w:lang w:val="uk-UA"/>
        </w:rPr>
        <w:t>часу.</w:t>
      </w:r>
      <w:r w:rsidR="006621E1" w:rsidRPr="004D180D">
        <w:rPr>
          <w:rFonts w:cs="Arial"/>
          <w:szCs w:val="24"/>
          <w:lang w:val="uk-UA"/>
        </w:rPr>
        <w:t xml:space="preserve"> </w:t>
      </w:r>
      <w:r w:rsidRPr="004D180D">
        <w:rPr>
          <w:rFonts w:cs="Arial"/>
          <w:szCs w:val="24"/>
          <w:lang w:val="uk-UA"/>
        </w:rPr>
        <w:t>Взаємодія</w:t>
      </w:r>
      <w:r w:rsidR="006621E1" w:rsidRPr="004D180D">
        <w:rPr>
          <w:rFonts w:cs="Arial"/>
          <w:szCs w:val="24"/>
          <w:lang w:val="uk-UA"/>
        </w:rPr>
        <w:t xml:space="preserve"> </w:t>
      </w:r>
      <w:r w:rsidRPr="004D180D">
        <w:rPr>
          <w:rFonts w:cs="Arial"/>
          <w:szCs w:val="24"/>
          <w:lang w:val="uk-UA"/>
        </w:rPr>
        <w:t>членів</w:t>
      </w:r>
      <w:r w:rsidR="006621E1" w:rsidRPr="004D180D">
        <w:rPr>
          <w:rFonts w:cs="Arial"/>
          <w:szCs w:val="24"/>
          <w:lang w:val="uk-UA"/>
        </w:rPr>
        <w:t xml:space="preserve"> </w:t>
      </w:r>
      <w:r w:rsidRPr="004D180D">
        <w:rPr>
          <w:rFonts w:cs="Arial"/>
          <w:szCs w:val="24"/>
          <w:lang w:val="uk-UA"/>
        </w:rPr>
        <w:t>груп</w:t>
      </w:r>
      <w:r w:rsidR="006621E1" w:rsidRPr="004D180D">
        <w:rPr>
          <w:rFonts w:cs="Arial"/>
          <w:szCs w:val="24"/>
          <w:lang w:val="uk-UA"/>
        </w:rPr>
        <w:t xml:space="preserve"> </w:t>
      </w:r>
      <w:r w:rsidRPr="004D180D">
        <w:rPr>
          <w:rFonts w:cs="Arial"/>
          <w:szCs w:val="24"/>
          <w:lang w:val="uk-UA"/>
        </w:rPr>
        <w:t>базується</w:t>
      </w:r>
      <w:r w:rsidR="006621E1" w:rsidRPr="004D180D">
        <w:rPr>
          <w:rFonts w:cs="Arial"/>
          <w:szCs w:val="24"/>
          <w:lang w:val="uk-UA"/>
        </w:rPr>
        <w:t xml:space="preserve"> </w:t>
      </w:r>
      <w:r w:rsidRPr="004D180D">
        <w:rPr>
          <w:rFonts w:cs="Arial"/>
          <w:szCs w:val="24"/>
          <w:lang w:val="uk-UA"/>
        </w:rPr>
        <w:t>на</w:t>
      </w:r>
      <w:r w:rsidR="006621E1" w:rsidRPr="004D180D">
        <w:rPr>
          <w:rFonts w:cs="Arial"/>
          <w:szCs w:val="24"/>
          <w:lang w:val="uk-UA"/>
        </w:rPr>
        <w:t xml:space="preserve"> </w:t>
      </w:r>
      <w:r w:rsidRPr="004D180D">
        <w:rPr>
          <w:rFonts w:cs="Arial"/>
          <w:szCs w:val="24"/>
          <w:lang w:val="uk-UA"/>
        </w:rPr>
        <w:t>визначеному</w:t>
      </w:r>
      <w:r w:rsidR="006621E1" w:rsidRPr="004D180D">
        <w:rPr>
          <w:rFonts w:cs="Arial"/>
          <w:szCs w:val="24"/>
          <w:lang w:val="uk-UA"/>
        </w:rPr>
        <w:t xml:space="preserve"> </w:t>
      </w:r>
      <w:r w:rsidRPr="004D180D">
        <w:rPr>
          <w:rFonts w:cs="Arial"/>
          <w:szCs w:val="24"/>
          <w:lang w:val="uk-UA"/>
        </w:rPr>
        <w:t>загальному</w:t>
      </w:r>
      <w:r w:rsidR="006621E1" w:rsidRPr="004D180D">
        <w:rPr>
          <w:rFonts w:cs="Arial"/>
          <w:szCs w:val="24"/>
          <w:lang w:val="uk-UA"/>
        </w:rPr>
        <w:t xml:space="preserve"> </w:t>
      </w:r>
      <w:r w:rsidRPr="004D180D">
        <w:rPr>
          <w:rFonts w:cs="Arial"/>
          <w:szCs w:val="24"/>
          <w:lang w:val="uk-UA"/>
        </w:rPr>
        <w:t>інтересі</w:t>
      </w:r>
      <w:r w:rsidR="006621E1" w:rsidRPr="004D180D">
        <w:rPr>
          <w:rFonts w:cs="Arial"/>
          <w:szCs w:val="24"/>
          <w:lang w:val="uk-UA"/>
        </w:rPr>
        <w:t xml:space="preserve"> </w:t>
      </w:r>
      <w:r w:rsidRPr="004D180D">
        <w:rPr>
          <w:rFonts w:cs="Arial"/>
          <w:szCs w:val="24"/>
          <w:lang w:val="uk-UA"/>
        </w:rPr>
        <w:t>і</w:t>
      </w:r>
      <w:r w:rsidR="006621E1" w:rsidRPr="004D180D">
        <w:rPr>
          <w:rFonts w:cs="Arial"/>
          <w:szCs w:val="24"/>
          <w:lang w:val="uk-UA"/>
        </w:rPr>
        <w:t xml:space="preserve"> </w:t>
      </w:r>
      <w:r w:rsidRPr="004D180D">
        <w:rPr>
          <w:rFonts w:cs="Arial"/>
          <w:szCs w:val="24"/>
          <w:lang w:val="uk-UA"/>
        </w:rPr>
        <w:t>зв'язано</w:t>
      </w:r>
      <w:r w:rsidR="006621E1" w:rsidRPr="004D180D">
        <w:rPr>
          <w:rFonts w:cs="Arial"/>
          <w:szCs w:val="24"/>
          <w:lang w:val="uk-UA"/>
        </w:rPr>
        <w:t xml:space="preserve"> </w:t>
      </w:r>
      <w:r w:rsidRPr="004D180D">
        <w:rPr>
          <w:rFonts w:cs="Arial"/>
          <w:szCs w:val="24"/>
          <w:lang w:val="uk-UA"/>
        </w:rPr>
        <w:t>з</w:t>
      </w:r>
      <w:r w:rsidR="006621E1" w:rsidRPr="004D180D">
        <w:rPr>
          <w:rFonts w:cs="Arial"/>
          <w:szCs w:val="24"/>
          <w:lang w:val="uk-UA"/>
        </w:rPr>
        <w:t xml:space="preserve"> </w:t>
      </w:r>
      <w:r w:rsidRPr="004D180D">
        <w:rPr>
          <w:rFonts w:cs="Arial"/>
          <w:szCs w:val="24"/>
          <w:lang w:val="uk-UA"/>
        </w:rPr>
        <w:t>досягненням</w:t>
      </w:r>
      <w:r w:rsidR="006621E1" w:rsidRPr="004D180D">
        <w:rPr>
          <w:rFonts w:cs="Arial"/>
          <w:szCs w:val="24"/>
          <w:lang w:val="uk-UA"/>
        </w:rPr>
        <w:t xml:space="preserve"> </w:t>
      </w:r>
      <w:r w:rsidRPr="004D180D">
        <w:rPr>
          <w:rFonts w:cs="Arial"/>
          <w:szCs w:val="24"/>
          <w:lang w:val="uk-UA"/>
        </w:rPr>
        <w:t>загальної</w:t>
      </w:r>
      <w:r w:rsidR="006621E1" w:rsidRPr="004D180D">
        <w:rPr>
          <w:rFonts w:cs="Arial"/>
          <w:szCs w:val="24"/>
          <w:lang w:val="uk-UA"/>
        </w:rPr>
        <w:t xml:space="preserve"> </w:t>
      </w:r>
      <w:r w:rsidRPr="004D180D">
        <w:rPr>
          <w:rFonts w:cs="Arial"/>
          <w:szCs w:val="24"/>
          <w:lang w:val="uk-UA"/>
        </w:rPr>
        <w:t>мети.</w:t>
      </w:r>
      <w:r w:rsidR="006621E1" w:rsidRPr="004D180D">
        <w:rPr>
          <w:rFonts w:cs="Arial"/>
          <w:szCs w:val="24"/>
          <w:lang w:val="uk-UA"/>
        </w:rPr>
        <w:t xml:space="preserve"> </w:t>
      </w:r>
      <w:r w:rsidRPr="004D180D">
        <w:rPr>
          <w:rFonts w:cs="Arial"/>
          <w:szCs w:val="24"/>
          <w:lang w:val="uk-UA"/>
        </w:rPr>
        <w:t>При</w:t>
      </w:r>
      <w:r w:rsidR="006621E1" w:rsidRPr="004D180D">
        <w:rPr>
          <w:rFonts w:cs="Arial"/>
          <w:szCs w:val="24"/>
          <w:lang w:val="uk-UA"/>
        </w:rPr>
        <w:t xml:space="preserve"> </w:t>
      </w:r>
      <w:r w:rsidRPr="004D180D">
        <w:rPr>
          <w:rFonts w:cs="Arial"/>
          <w:szCs w:val="24"/>
          <w:lang w:val="uk-UA"/>
        </w:rPr>
        <w:t>цьому</w:t>
      </w:r>
      <w:r w:rsidR="006621E1" w:rsidRPr="004D180D">
        <w:rPr>
          <w:rFonts w:cs="Arial"/>
          <w:szCs w:val="24"/>
          <w:lang w:val="uk-UA"/>
        </w:rPr>
        <w:t xml:space="preserve"> </w:t>
      </w:r>
      <w:r w:rsidRPr="004D180D">
        <w:rPr>
          <w:rFonts w:cs="Arial"/>
          <w:szCs w:val="24"/>
          <w:lang w:val="uk-UA"/>
        </w:rPr>
        <w:t>група</w:t>
      </w:r>
      <w:r w:rsidR="006621E1" w:rsidRPr="004D180D">
        <w:rPr>
          <w:rFonts w:cs="Arial"/>
          <w:szCs w:val="24"/>
          <w:lang w:val="uk-UA"/>
        </w:rPr>
        <w:t xml:space="preserve"> </w:t>
      </w:r>
      <w:r w:rsidRPr="004D180D">
        <w:rPr>
          <w:rFonts w:cs="Arial"/>
          <w:szCs w:val="24"/>
          <w:lang w:val="uk-UA"/>
        </w:rPr>
        <w:t>володіє</w:t>
      </w:r>
      <w:r w:rsidR="006621E1" w:rsidRPr="004D180D">
        <w:rPr>
          <w:rFonts w:cs="Arial"/>
          <w:szCs w:val="24"/>
          <w:lang w:val="uk-UA"/>
        </w:rPr>
        <w:t xml:space="preserve"> </w:t>
      </w:r>
      <w:r w:rsidRPr="004D180D">
        <w:rPr>
          <w:rFonts w:cs="Arial"/>
          <w:szCs w:val="24"/>
          <w:lang w:val="uk-UA"/>
        </w:rPr>
        <w:t>визначеним</w:t>
      </w:r>
      <w:r w:rsidR="006621E1" w:rsidRPr="004D180D">
        <w:rPr>
          <w:rFonts w:cs="Arial"/>
          <w:szCs w:val="24"/>
          <w:lang w:val="uk-UA"/>
        </w:rPr>
        <w:t xml:space="preserve"> </w:t>
      </w:r>
      <w:r w:rsidRPr="004D180D">
        <w:rPr>
          <w:rFonts w:cs="Arial"/>
          <w:szCs w:val="24"/>
          <w:lang w:val="uk-UA"/>
        </w:rPr>
        <w:t>груповим</w:t>
      </w:r>
      <w:r w:rsidR="006621E1" w:rsidRPr="004D180D">
        <w:rPr>
          <w:rFonts w:cs="Arial"/>
          <w:szCs w:val="24"/>
          <w:lang w:val="uk-UA"/>
        </w:rPr>
        <w:t xml:space="preserve"> </w:t>
      </w:r>
      <w:r w:rsidRPr="004D180D">
        <w:rPr>
          <w:rFonts w:cs="Arial"/>
          <w:szCs w:val="24"/>
          <w:lang w:val="uk-UA"/>
        </w:rPr>
        <w:t>потенціалом</w:t>
      </w:r>
      <w:r w:rsidR="006621E1" w:rsidRPr="004D180D">
        <w:rPr>
          <w:rFonts w:cs="Arial"/>
          <w:szCs w:val="24"/>
          <w:lang w:val="uk-UA"/>
        </w:rPr>
        <w:t xml:space="preserve"> </w:t>
      </w:r>
      <w:r w:rsidRPr="004D180D">
        <w:rPr>
          <w:rFonts w:cs="Arial"/>
          <w:szCs w:val="24"/>
          <w:lang w:val="uk-UA"/>
        </w:rPr>
        <w:t>або</w:t>
      </w:r>
      <w:r w:rsidR="006621E1" w:rsidRPr="004D180D">
        <w:rPr>
          <w:rFonts w:cs="Arial"/>
          <w:szCs w:val="24"/>
          <w:lang w:val="uk-UA"/>
        </w:rPr>
        <w:t xml:space="preserve"> </w:t>
      </w:r>
      <w:r w:rsidRPr="004D180D">
        <w:rPr>
          <w:rFonts w:cs="Arial"/>
          <w:szCs w:val="24"/>
          <w:lang w:val="uk-UA"/>
        </w:rPr>
        <w:t>можливостями,</w:t>
      </w:r>
      <w:r w:rsidR="006621E1" w:rsidRPr="004D180D">
        <w:rPr>
          <w:rFonts w:cs="Arial"/>
          <w:szCs w:val="24"/>
          <w:lang w:val="uk-UA"/>
        </w:rPr>
        <w:t xml:space="preserve"> </w:t>
      </w:r>
      <w:r w:rsidRPr="004D180D">
        <w:rPr>
          <w:rFonts w:cs="Arial"/>
          <w:szCs w:val="24"/>
          <w:lang w:val="uk-UA"/>
        </w:rPr>
        <w:t>що</w:t>
      </w:r>
      <w:r w:rsidR="006621E1" w:rsidRPr="004D180D">
        <w:rPr>
          <w:rFonts w:cs="Arial"/>
          <w:szCs w:val="24"/>
          <w:lang w:val="uk-UA"/>
        </w:rPr>
        <w:t xml:space="preserve"> </w:t>
      </w:r>
      <w:r w:rsidRPr="004D180D">
        <w:rPr>
          <w:rFonts w:cs="Arial"/>
          <w:szCs w:val="24"/>
          <w:lang w:val="uk-UA"/>
        </w:rPr>
        <w:t>дозволяють</w:t>
      </w:r>
      <w:r w:rsidR="006621E1" w:rsidRPr="004D180D">
        <w:rPr>
          <w:rFonts w:cs="Arial"/>
          <w:szCs w:val="24"/>
          <w:lang w:val="uk-UA"/>
        </w:rPr>
        <w:t xml:space="preserve"> </w:t>
      </w:r>
      <w:r w:rsidRPr="004D180D">
        <w:rPr>
          <w:rFonts w:cs="Arial"/>
          <w:szCs w:val="24"/>
          <w:lang w:val="uk-UA"/>
        </w:rPr>
        <w:t>їй</w:t>
      </w:r>
      <w:r w:rsidR="006621E1" w:rsidRPr="004D180D">
        <w:rPr>
          <w:rFonts w:cs="Arial"/>
          <w:szCs w:val="24"/>
          <w:lang w:val="uk-UA"/>
        </w:rPr>
        <w:t xml:space="preserve"> </w:t>
      </w:r>
      <w:r w:rsidRPr="004D180D">
        <w:rPr>
          <w:rFonts w:cs="Arial"/>
          <w:szCs w:val="24"/>
          <w:lang w:val="uk-UA"/>
        </w:rPr>
        <w:t>вступати</w:t>
      </w:r>
      <w:r w:rsidR="006621E1" w:rsidRPr="004D180D">
        <w:rPr>
          <w:rFonts w:cs="Arial"/>
          <w:szCs w:val="24"/>
          <w:lang w:val="uk-UA"/>
        </w:rPr>
        <w:t xml:space="preserve"> </w:t>
      </w:r>
      <w:r w:rsidRPr="004D180D">
        <w:rPr>
          <w:rFonts w:cs="Arial"/>
          <w:szCs w:val="24"/>
          <w:lang w:val="uk-UA"/>
        </w:rPr>
        <w:t>у</w:t>
      </w:r>
      <w:r w:rsidR="006621E1" w:rsidRPr="004D180D">
        <w:rPr>
          <w:rFonts w:cs="Arial"/>
          <w:szCs w:val="24"/>
          <w:lang w:val="uk-UA"/>
        </w:rPr>
        <w:t xml:space="preserve"> </w:t>
      </w:r>
      <w:r w:rsidRPr="004D180D">
        <w:rPr>
          <w:rFonts w:cs="Arial"/>
          <w:szCs w:val="24"/>
          <w:lang w:val="uk-UA"/>
        </w:rPr>
        <w:t>взаємодію</w:t>
      </w:r>
      <w:r w:rsidR="006621E1" w:rsidRPr="004D180D">
        <w:rPr>
          <w:rFonts w:cs="Arial"/>
          <w:szCs w:val="24"/>
          <w:lang w:val="uk-UA"/>
        </w:rPr>
        <w:t xml:space="preserve"> </w:t>
      </w:r>
      <w:r w:rsidRPr="004D180D">
        <w:rPr>
          <w:rFonts w:cs="Arial"/>
          <w:szCs w:val="24"/>
          <w:lang w:val="uk-UA"/>
        </w:rPr>
        <w:t>з</w:t>
      </w:r>
      <w:r w:rsidR="006621E1" w:rsidRPr="004D180D">
        <w:rPr>
          <w:rFonts w:cs="Arial"/>
          <w:szCs w:val="24"/>
          <w:lang w:val="uk-UA"/>
        </w:rPr>
        <w:t xml:space="preserve"> </w:t>
      </w:r>
      <w:r w:rsidRPr="004D180D">
        <w:rPr>
          <w:rFonts w:cs="Arial"/>
          <w:szCs w:val="24"/>
          <w:lang w:val="uk-UA"/>
        </w:rPr>
        <w:t>оточенням</w:t>
      </w:r>
      <w:r w:rsidR="006621E1" w:rsidRPr="004D180D">
        <w:rPr>
          <w:rFonts w:cs="Arial"/>
          <w:szCs w:val="24"/>
          <w:lang w:val="uk-UA"/>
        </w:rPr>
        <w:t xml:space="preserve"> </w:t>
      </w:r>
      <w:r w:rsidRPr="004D180D">
        <w:rPr>
          <w:rFonts w:cs="Arial"/>
          <w:szCs w:val="24"/>
          <w:lang w:val="uk-UA"/>
        </w:rPr>
        <w:t>і</w:t>
      </w:r>
      <w:r w:rsidR="006621E1" w:rsidRPr="004D180D">
        <w:rPr>
          <w:rFonts w:cs="Arial"/>
          <w:szCs w:val="24"/>
          <w:lang w:val="uk-UA"/>
        </w:rPr>
        <w:t xml:space="preserve"> </w:t>
      </w:r>
      <w:r w:rsidRPr="004D180D">
        <w:rPr>
          <w:rFonts w:cs="Arial"/>
          <w:szCs w:val="24"/>
          <w:lang w:val="uk-UA"/>
        </w:rPr>
        <w:t>адаптуватися</w:t>
      </w:r>
      <w:r w:rsidR="006621E1" w:rsidRPr="004D180D">
        <w:rPr>
          <w:rFonts w:cs="Arial"/>
          <w:szCs w:val="24"/>
          <w:lang w:val="uk-UA"/>
        </w:rPr>
        <w:t xml:space="preserve"> </w:t>
      </w:r>
      <w:r w:rsidRPr="004D180D">
        <w:rPr>
          <w:rFonts w:cs="Arial"/>
          <w:szCs w:val="24"/>
          <w:lang w:val="uk-UA"/>
        </w:rPr>
        <w:t>до</w:t>
      </w:r>
      <w:r w:rsidR="006621E1" w:rsidRPr="004D180D">
        <w:rPr>
          <w:rFonts w:cs="Arial"/>
          <w:szCs w:val="24"/>
          <w:lang w:val="uk-UA"/>
        </w:rPr>
        <w:t xml:space="preserve"> </w:t>
      </w:r>
      <w:r w:rsidRPr="004D180D">
        <w:rPr>
          <w:rFonts w:cs="Arial"/>
          <w:szCs w:val="24"/>
          <w:lang w:val="uk-UA"/>
        </w:rPr>
        <w:t>змін,</w:t>
      </w:r>
      <w:r w:rsidR="006621E1" w:rsidRPr="004D180D">
        <w:rPr>
          <w:rFonts w:cs="Arial"/>
          <w:szCs w:val="24"/>
          <w:lang w:val="uk-UA"/>
        </w:rPr>
        <w:t xml:space="preserve"> </w:t>
      </w:r>
      <w:r w:rsidRPr="004D180D">
        <w:rPr>
          <w:rFonts w:cs="Arial"/>
          <w:szCs w:val="24"/>
          <w:lang w:val="uk-UA"/>
        </w:rPr>
        <w:t>що</w:t>
      </w:r>
      <w:r w:rsidR="006621E1" w:rsidRPr="004D180D">
        <w:rPr>
          <w:rFonts w:cs="Arial"/>
          <w:szCs w:val="24"/>
          <w:lang w:val="uk-UA"/>
        </w:rPr>
        <w:t xml:space="preserve"> </w:t>
      </w:r>
      <w:r w:rsidRPr="004D180D">
        <w:rPr>
          <w:rFonts w:cs="Arial"/>
          <w:szCs w:val="24"/>
          <w:lang w:val="uk-UA"/>
        </w:rPr>
        <w:t>відбуваються.</w:t>
      </w:r>
    </w:p>
    <w:p w:rsidR="001007C7" w:rsidRPr="004D180D" w:rsidRDefault="001007C7" w:rsidP="004D180D">
      <w:pPr>
        <w:pStyle w:val="FR1"/>
        <w:widowControl w:val="0"/>
        <w:autoSpaceDE/>
        <w:autoSpaceDN/>
        <w:adjustRightInd/>
        <w:spacing w:line="360" w:lineRule="auto"/>
        <w:ind w:firstLine="709"/>
        <w:jc w:val="both"/>
        <w:rPr>
          <w:rFonts w:cs="Arial"/>
          <w:szCs w:val="24"/>
          <w:lang w:val="uk-UA"/>
        </w:rPr>
      </w:pPr>
      <w:r w:rsidRPr="004D180D">
        <w:rPr>
          <w:rFonts w:cs="Arial"/>
          <w:szCs w:val="24"/>
          <w:lang w:val="uk-UA"/>
        </w:rPr>
        <w:t>Характерними</w:t>
      </w:r>
      <w:r w:rsidR="006621E1" w:rsidRPr="004D180D">
        <w:rPr>
          <w:rFonts w:cs="Arial"/>
          <w:szCs w:val="24"/>
          <w:lang w:val="uk-UA"/>
        </w:rPr>
        <w:t xml:space="preserve"> </w:t>
      </w:r>
      <w:r w:rsidRPr="004D180D">
        <w:rPr>
          <w:rFonts w:cs="Arial"/>
          <w:szCs w:val="24"/>
          <w:lang w:val="uk-UA"/>
        </w:rPr>
        <w:t>рисами</w:t>
      </w:r>
      <w:r w:rsidR="006621E1" w:rsidRPr="004D180D">
        <w:rPr>
          <w:rFonts w:cs="Arial"/>
          <w:szCs w:val="24"/>
          <w:lang w:val="uk-UA"/>
        </w:rPr>
        <w:t xml:space="preserve"> </w:t>
      </w:r>
      <w:r w:rsidRPr="004D180D">
        <w:rPr>
          <w:rFonts w:cs="Arial"/>
          <w:szCs w:val="24"/>
          <w:lang w:val="uk-UA"/>
        </w:rPr>
        <w:t>групи</w:t>
      </w:r>
      <w:r w:rsidR="006621E1" w:rsidRPr="004D180D">
        <w:rPr>
          <w:rFonts w:cs="Arial"/>
          <w:szCs w:val="24"/>
          <w:lang w:val="uk-UA"/>
        </w:rPr>
        <w:t xml:space="preserve"> </w:t>
      </w:r>
      <w:r w:rsidRPr="004D180D">
        <w:rPr>
          <w:rFonts w:cs="Arial"/>
          <w:szCs w:val="24"/>
          <w:lang w:val="uk-UA"/>
        </w:rPr>
        <w:t>є</w:t>
      </w:r>
      <w:r w:rsidR="006621E1" w:rsidRPr="004D180D">
        <w:rPr>
          <w:rFonts w:cs="Arial"/>
          <w:szCs w:val="24"/>
          <w:lang w:val="uk-UA"/>
        </w:rPr>
        <w:t xml:space="preserve"> </w:t>
      </w:r>
      <w:r w:rsidRPr="004D180D">
        <w:rPr>
          <w:rFonts w:cs="Arial"/>
          <w:szCs w:val="24"/>
          <w:lang w:val="uk-UA"/>
        </w:rPr>
        <w:t>три</w:t>
      </w:r>
      <w:r w:rsidR="006621E1" w:rsidRPr="004D180D">
        <w:rPr>
          <w:rFonts w:cs="Arial"/>
          <w:szCs w:val="24"/>
          <w:lang w:val="uk-UA"/>
        </w:rPr>
        <w:t xml:space="preserve"> </w:t>
      </w:r>
      <w:r w:rsidRPr="004D180D">
        <w:rPr>
          <w:rFonts w:cs="Arial"/>
          <w:szCs w:val="24"/>
          <w:lang w:val="uk-UA"/>
        </w:rPr>
        <w:t>ключових</w:t>
      </w:r>
      <w:r w:rsidR="006621E1" w:rsidRPr="004D180D">
        <w:rPr>
          <w:rFonts w:cs="Arial"/>
          <w:szCs w:val="24"/>
          <w:lang w:val="uk-UA"/>
        </w:rPr>
        <w:t xml:space="preserve"> </w:t>
      </w:r>
      <w:r w:rsidRPr="004D180D">
        <w:rPr>
          <w:rFonts w:cs="Arial"/>
          <w:szCs w:val="24"/>
          <w:lang w:val="uk-UA"/>
        </w:rPr>
        <w:t>компоненти:</w:t>
      </w:r>
    </w:p>
    <w:p w:rsidR="001007C7" w:rsidRPr="004D180D" w:rsidRDefault="001007C7" w:rsidP="004D180D">
      <w:pPr>
        <w:pStyle w:val="FR1"/>
        <w:widowControl w:val="0"/>
        <w:numPr>
          <w:ilvl w:val="0"/>
          <w:numId w:val="61"/>
        </w:numPr>
        <w:tabs>
          <w:tab w:val="clear" w:pos="720"/>
          <w:tab w:val="left" w:pos="1122"/>
        </w:tabs>
        <w:autoSpaceDE/>
        <w:autoSpaceDN/>
        <w:adjustRightInd/>
        <w:spacing w:line="360" w:lineRule="auto"/>
        <w:ind w:left="0" w:firstLine="709"/>
        <w:jc w:val="both"/>
        <w:rPr>
          <w:rFonts w:cs="Arial"/>
          <w:szCs w:val="24"/>
          <w:lang w:val="uk-UA"/>
        </w:rPr>
      </w:pPr>
      <w:r w:rsidRPr="004D180D">
        <w:rPr>
          <w:rFonts w:cs="Arial"/>
          <w:szCs w:val="24"/>
          <w:lang w:val="uk-UA"/>
        </w:rPr>
        <w:lastRenderedPageBreak/>
        <w:t>Члени</w:t>
      </w:r>
      <w:r w:rsidR="006621E1" w:rsidRPr="004D180D">
        <w:rPr>
          <w:rFonts w:cs="Arial"/>
          <w:szCs w:val="24"/>
          <w:lang w:val="uk-UA"/>
        </w:rPr>
        <w:t xml:space="preserve"> </w:t>
      </w:r>
      <w:r w:rsidRPr="004D180D">
        <w:rPr>
          <w:rFonts w:cs="Arial"/>
          <w:szCs w:val="24"/>
          <w:lang w:val="uk-UA"/>
        </w:rPr>
        <w:t>групи</w:t>
      </w:r>
      <w:r w:rsidR="006621E1" w:rsidRPr="004D180D">
        <w:rPr>
          <w:rFonts w:cs="Arial"/>
          <w:szCs w:val="24"/>
          <w:lang w:val="uk-UA"/>
        </w:rPr>
        <w:t xml:space="preserve"> </w:t>
      </w:r>
      <w:r w:rsidRPr="004D180D">
        <w:rPr>
          <w:rFonts w:cs="Arial"/>
          <w:szCs w:val="24"/>
          <w:lang w:val="uk-UA"/>
        </w:rPr>
        <w:t>ідентифікують</w:t>
      </w:r>
      <w:r w:rsidR="006621E1" w:rsidRPr="004D180D">
        <w:rPr>
          <w:rFonts w:cs="Arial"/>
          <w:szCs w:val="24"/>
          <w:lang w:val="uk-UA"/>
        </w:rPr>
        <w:t xml:space="preserve"> </w:t>
      </w:r>
      <w:r w:rsidRPr="004D180D">
        <w:rPr>
          <w:rFonts w:cs="Arial"/>
          <w:szCs w:val="24"/>
          <w:lang w:val="uk-UA"/>
        </w:rPr>
        <w:t>себе</w:t>
      </w:r>
      <w:r w:rsidR="006621E1" w:rsidRPr="004D180D">
        <w:rPr>
          <w:rFonts w:cs="Arial"/>
          <w:szCs w:val="24"/>
          <w:lang w:val="uk-UA"/>
        </w:rPr>
        <w:t xml:space="preserve"> </w:t>
      </w:r>
      <w:r w:rsidRPr="004D180D">
        <w:rPr>
          <w:rFonts w:cs="Arial"/>
          <w:szCs w:val="24"/>
          <w:lang w:val="uk-UA"/>
        </w:rPr>
        <w:t>і</w:t>
      </w:r>
      <w:r w:rsidR="006621E1" w:rsidRPr="004D180D">
        <w:rPr>
          <w:rFonts w:cs="Arial"/>
          <w:szCs w:val="24"/>
          <w:lang w:val="uk-UA"/>
        </w:rPr>
        <w:t xml:space="preserve"> </w:t>
      </w:r>
      <w:r w:rsidRPr="004D180D">
        <w:rPr>
          <w:rFonts w:cs="Arial"/>
          <w:szCs w:val="24"/>
          <w:lang w:val="uk-UA"/>
        </w:rPr>
        <w:t>свої</w:t>
      </w:r>
      <w:r w:rsidR="006621E1" w:rsidRPr="004D180D">
        <w:rPr>
          <w:rFonts w:cs="Arial"/>
          <w:szCs w:val="24"/>
          <w:lang w:val="uk-UA"/>
        </w:rPr>
        <w:t xml:space="preserve"> </w:t>
      </w:r>
      <w:r w:rsidRPr="004D180D">
        <w:rPr>
          <w:rFonts w:cs="Arial"/>
          <w:szCs w:val="24"/>
          <w:lang w:val="uk-UA"/>
        </w:rPr>
        <w:t>дії</w:t>
      </w:r>
      <w:r w:rsidR="006621E1" w:rsidRPr="004D180D">
        <w:rPr>
          <w:rFonts w:cs="Arial"/>
          <w:szCs w:val="24"/>
          <w:lang w:val="uk-UA"/>
        </w:rPr>
        <w:t xml:space="preserve"> </w:t>
      </w:r>
      <w:r w:rsidRPr="004D180D">
        <w:rPr>
          <w:rFonts w:cs="Arial"/>
          <w:szCs w:val="24"/>
          <w:lang w:val="uk-UA"/>
        </w:rPr>
        <w:t>з</w:t>
      </w:r>
      <w:r w:rsidR="006621E1" w:rsidRPr="004D180D">
        <w:rPr>
          <w:rFonts w:cs="Arial"/>
          <w:szCs w:val="24"/>
          <w:lang w:val="uk-UA"/>
        </w:rPr>
        <w:t xml:space="preserve"> </w:t>
      </w:r>
      <w:r w:rsidRPr="004D180D">
        <w:rPr>
          <w:rFonts w:cs="Arial"/>
          <w:szCs w:val="24"/>
          <w:lang w:val="uk-UA"/>
        </w:rPr>
        <w:t>групою</w:t>
      </w:r>
      <w:r w:rsidR="006621E1" w:rsidRPr="004D180D">
        <w:rPr>
          <w:rFonts w:cs="Arial"/>
          <w:szCs w:val="24"/>
          <w:lang w:val="uk-UA"/>
        </w:rPr>
        <w:t xml:space="preserve"> </w:t>
      </w:r>
      <w:r w:rsidRPr="004D180D">
        <w:rPr>
          <w:rFonts w:cs="Arial"/>
          <w:szCs w:val="24"/>
          <w:lang w:val="uk-UA"/>
        </w:rPr>
        <w:t>в</w:t>
      </w:r>
      <w:r w:rsidR="006621E1" w:rsidRPr="004D180D">
        <w:rPr>
          <w:rFonts w:cs="Arial"/>
          <w:szCs w:val="24"/>
          <w:lang w:val="uk-UA"/>
        </w:rPr>
        <w:t xml:space="preserve"> </w:t>
      </w:r>
      <w:r w:rsidRPr="004D180D">
        <w:rPr>
          <w:rFonts w:cs="Arial"/>
          <w:szCs w:val="24"/>
          <w:lang w:val="uk-UA"/>
        </w:rPr>
        <w:t>цілому;</w:t>
      </w:r>
    </w:p>
    <w:p w:rsidR="001007C7" w:rsidRPr="004D180D" w:rsidRDefault="001007C7" w:rsidP="004D180D">
      <w:pPr>
        <w:pStyle w:val="FR1"/>
        <w:widowControl w:val="0"/>
        <w:numPr>
          <w:ilvl w:val="0"/>
          <w:numId w:val="61"/>
        </w:numPr>
        <w:tabs>
          <w:tab w:val="clear" w:pos="720"/>
          <w:tab w:val="left" w:pos="1122"/>
        </w:tabs>
        <w:autoSpaceDE/>
        <w:autoSpaceDN/>
        <w:adjustRightInd/>
        <w:spacing w:line="360" w:lineRule="auto"/>
        <w:ind w:left="0" w:firstLine="709"/>
        <w:jc w:val="both"/>
        <w:rPr>
          <w:rFonts w:cs="Arial"/>
          <w:szCs w:val="24"/>
          <w:lang w:val="uk-UA"/>
        </w:rPr>
      </w:pPr>
      <w:r w:rsidRPr="004D180D">
        <w:rPr>
          <w:rFonts w:cs="Arial"/>
          <w:szCs w:val="24"/>
          <w:lang w:val="uk-UA"/>
        </w:rPr>
        <w:t>Члени</w:t>
      </w:r>
      <w:r w:rsidR="006621E1" w:rsidRPr="004D180D">
        <w:rPr>
          <w:rFonts w:cs="Arial"/>
          <w:szCs w:val="24"/>
          <w:lang w:val="uk-UA"/>
        </w:rPr>
        <w:t xml:space="preserve"> </w:t>
      </w:r>
      <w:r w:rsidRPr="004D180D">
        <w:rPr>
          <w:rFonts w:cs="Arial"/>
          <w:szCs w:val="24"/>
          <w:lang w:val="uk-UA"/>
        </w:rPr>
        <w:t>групи</w:t>
      </w:r>
      <w:r w:rsidR="006621E1" w:rsidRPr="004D180D">
        <w:rPr>
          <w:rFonts w:cs="Arial"/>
          <w:szCs w:val="24"/>
          <w:lang w:val="uk-UA"/>
        </w:rPr>
        <w:t xml:space="preserve"> </w:t>
      </w:r>
      <w:r w:rsidRPr="004D180D">
        <w:rPr>
          <w:rFonts w:cs="Arial"/>
          <w:szCs w:val="24"/>
          <w:lang w:val="uk-UA"/>
        </w:rPr>
        <w:t>регулярно</w:t>
      </w:r>
      <w:r w:rsidR="006621E1" w:rsidRPr="004D180D">
        <w:rPr>
          <w:rFonts w:cs="Arial"/>
          <w:szCs w:val="24"/>
          <w:lang w:val="uk-UA"/>
        </w:rPr>
        <w:t xml:space="preserve"> </w:t>
      </w:r>
      <w:r w:rsidRPr="004D180D">
        <w:rPr>
          <w:rFonts w:cs="Arial"/>
          <w:szCs w:val="24"/>
          <w:lang w:val="uk-UA"/>
        </w:rPr>
        <w:t>взаємодіють</w:t>
      </w:r>
      <w:r w:rsidR="006621E1" w:rsidRPr="004D180D">
        <w:rPr>
          <w:rFonts w:cs="Arial"/>
          <w:szCs w:val="24"/>
          <w:lang w:val="uk-UA"/>
        </w:rPr>
        <w:t xml:space="preserve"> </w:t>
      </w:r>
      <w:r w:rsidRPr="004D180D">
        <w:rPr>
          <w:rFonts w:cs="Arial"/>
          <w:szCs w:val="24"/>
          <w:lang w:val="uk-UA"/>
        </w:rPr>
        <w:t>між</w:t>
      </w:r>
      <w:r w:rsidR="006621E1" w:rsidRPr="004D180D">
        <w:rPr>
          <w:rFonts w:cs="Arial"/>
          <w:szCs w:val="24"/>
          <w:lang w:val="uk-UA"/>
        </w:rPr>
        <w:t xml:space="preserve"> </w:t>
      </w:r>
      <w:r w:rsidRPr="004D180D">
        <w:rPr>
          <w:rFonts w:cs="Arial"/>
          <w:szCs w:val="24"/>
          <w:lang w:val="uk-UA"/>
        </w:rPr>
        <w:t>собою;</w:t>
      </w:r>
    </w:p>
    <w:p w:rsidR="001007C7" w:rsidRPr="004D180D" w:rsidRDefault="001007C7" w:rsidP="004D180D">
      <w:pPr>
        <w:pStyle w:val="FR1"/>
        <w:widowControl w:val="0"/>
        <w:numPr>
          <w:ilvl w:val="0"/>
          <w:numId w:val="61"/>
        </w:numPr>
        <w:tabs>
          <w:tab w:val="clear" w:pos="720"/>
          <w:tab w:val="left" w:pos="1122"/>
        </w:tabs>
        <w:autoSpaceDE/>
        <w:autoSpaceDN/>
        <w:adjustRightInd/>
        <w:spacing w:line="360" w:lineRule="auto"/>
        <w:ind w:left="0" w:firstLine="709"/>
        <w:jc w:val="both"/>
        <w:rPr>
          <w:rFonts w:cs="Arial"/>
          <w:szCs w:val="24"/>
          <w:lang w:val="uk-UA"/>
        </w:rPr>
      </w:pPr>
      <w:r w:rsidRPr="004D180D">
        <w:rPr>
          <w:rFonts w:cs="Arial"/>
          <w:szCs w:val="24"/>
          <w:lang w:val="uk-UA"/>
        </w:rPr>
        <w:t>Праця</w:t>
      </w:r>
      <w:r w:rsidR="006621E1" w:rsidRPr="004D180D">
        <w:rPr>
          <w:rFonts w:cs="Arial"/>
          <w:szCs w:val="24"/>
          <w:lang w:val="uk-UA"/>
        </w:rPr>
        <w:t xml:space="preserve"> </w:t>
      </w:r>
      <w:r w:rsidRPr="004D180D">
        <w:rPr>
          <w:rFonts w:cs="Arial"/>
          <w:szCs w:val="24"/>
          <w:lang w:val="uk-UA"/>
        </w:rPr>
        <w:t>членів</w:t>
      </w:r>
      <w:r w:rsidR="006621E1" w:rsidRPr="004D180D">
        <w:rPr>
          <w:rFonts w:cs="Arial"/>
          <w:szCs w:val="24"/>
          <w:lang w:val="uk-UA"/>
        </w:rPr>
        <w:t xml:space="preserve"> </w:t>
      </w:r>
      <w:r w:rsidRPr="004D180D">
        <w:rPr>
          <w:rFonts w:cs="Arial"/>
          <w:szCs w:val="24"/>
          <w:lang w:val="uk-UA"/>
        </w:rPr>
        <w:t>групи</w:t>
      </w:r>
      <w:r w:rsidR="006621E1" w:rsidRPr="004D180D">
        <w:rPr>
          <w:rFonts w:cs="Arial"/>
          <w:szCs w:val="24"/>
          <w:lang w:val="uk-UA"/>
        </w:rPr>
        <w:t xml:space="preserve"> </w:t>
      </w:r>
      <w:r w:rsidRPr="004D180D">
        <w:rPr>
          <w:rFonts w:cs="Arial"/>
          <w:szCs w:val="24"/>
          <w:lang w:val="uk-UA"/>
        </w:rPr>
        <w:t>спрямована</w:t>
      </w:r>
      <w:r w:rsidR="006621E1" w:rsidRPr="004D180D">
        <w:rPr>
          <w:rFonts w:cs="Arial"/>
          <w:szCs w:val="24"/>
          <w:lang w:val="uk-UA"/>
        </w:rPr>
        <w:t xml:space="preserve"> </w:t>
      </w:r>
      <w:r w:rsidRPr="004D180D">
        <w:rPr>
          <w:rFonts w:cs="Arial"/>
          <w:szCs w:val="24"/>
          <w:lang w:val="uk-UA"/>
        </w:rPr>
        <w:t>на</w:t>
      </w:r>
      <w:r w:rsidR="006621E1" w:rsidRPr="004D180D">
        <w:rPr>
          <w:rFonts w:cs="Arial"/>
          <w:szCs w:val="24"/>
          <w:lang w:val="uk-UA"/>
        </w:rPr>
        <w:t xml:space="preserve"> </w:t>
      </w:r>
      <w:r w:rsidRPr="004D180D">
        <w:rPr>
          <w:rFonts w:cs="Arial"/>
          <w:szCs w:val="24"/>
          <w:lang w:val="uk-UA"/>
        </w:rPr>
        <w:t>досягнення</w:t>
      </w:r>
      <w:r w:rsidR="006621E1" w:rsidRPr="004D180D">
        <w:rPr>
          <w:rFonts w:cs="Arial"/>
          <w:szCs w:val="24"/>
          <w:lang w:val="uk-UA"/>
        </w:rPr>
        <w:t xml:space="preserve"> </w:t>
      </w:r>
      <w:r w:rsidRPr="004D180D">
        <w:rPr>
          <w:rFonts w:cs="Arial"/>
          <w:szCs w:val="24"/>
          <w:lang w:val="uk-UA"/>
        </w:rPr>
        <w:t>визначеної</w:t>
      </w:r>
      <w:r w:rsidR="006621E1" w:rsidRPr="004D180D">
        <w:rPr>
          <w:rFonts w:cs="Arial"/>
          <w:szCs w:val="24"/>
          <w:lang w:val="uk-UA"/>
        </w:rPr>
        <w:t xml:space="preserve"> </w:t>
      </w:r>
      <w:r w:rsidRPr="004D180D">
        <w:rPr>
          <w:rFonts w:cs="Arial"/>
          <w:szCs w:val="24"/>
          <w:lang w:val="uk-UA"/>
        </w:rPr>
        <w:t>мети.</w:t>
      </w:r>
    </w:p>
    <w:p w:rsidR="001007C7" w:rsidRPr="004D180D" w:rsidRDefault="001007C7" w:rsidP="004D180D">
      <w:pPr>
        <w:pStyle w:val="FR1"/>
        <w:widowControl w:val="0"/>
        <w:autoSpaceDE/>
        <w:autoSpaceDN/>
        <w:adjustRightInd/>
        <w:spacing w:line="360" w:lineRule="auto"/>
        <w:ind w:firstLine="709"/>
        <w:jc w:val="both"/>
        <w:rPr>
          <w:rFonts w:cs="Arial"/>
          <w:szCs w:val="24"/>
          <w:lang w:val="uk-UA"/>
        </w:rPr>
      </w:pPr>
      <w:r w:rsidRPr="004D180D">
        <w:rPr>
          <w:rFonts w:cs="Arial"/>
          <w:szCs w:val="24"/>
          <w:lang w:val="uk-UA"/>
        </w:rPr>
        <w:t>Існує</w:t>
      </w:r>
      <w:r w:rsidR="006621E1" w:rsidRPr="004D180D">
        <w:rPr>
          <w:rFonts w:cs="Arial"/>
          <w:szCs w:val="24"/>
          <w:lang w:val="uk-UA"/>
        </w:rPr>
        <w:t xml:space="preserve"> </w:t>
      </w:r>
      <w:r w:rsidRPr="004D180D">
        <w:rPr>
          <w:rFonts w:cs="Arial"/>
          <w:szCs w:val="24"/>
          <w:lang w:val="uk-UA"/>
        </w:rPr>
        <w:t>два</w:t>
      </w:r>
      <w:r w:rsidR="006621E1" w:rsidRPr="004D180D">
        <w:rPr>
          <w:rFonts w:cs="Arial"/>
          <w:szCs w:val="24"/>
          <w:lang w:val="uk-UA"/>
        </w:rPr>
        <w:t xml:space="preserve"> </w:t>
      </w:r>
      <w:r w:rsidRPr="004D180D">
        <w:rPr>
          <w:rFonts w:cs="Arial"/>
          <w:szCs w:val="24"/>
          <w:lang w:val="uk-UA"/>
        </w:rPr>
        <w:t>типи</w:t>
      </w:r>
      <w:r w:rsidR="006621E1" w:rsidRPr="004D180D">
        <w:rPr>
          <w:rFonts w:cs="Arial"/>
          <w:szCs w:val="24"/>
          <w:lang w:val="uk-UA"/>
        </w:rPr>
        <w:t xml:space="preserve"> </w:t>
      </w:r>
      <w:r w:rsidRPr="004D180D">
        <w:rPr>
          <w:rFonts w:cs="Arial"/>
          <w:szCs w:val="24"/>
          <w:lang w:val="uk-UA"/>
        </w:rPr>
        <w:t>груп:</w:t>
      </w:r>
      <w:r w:rsidR="006621E1" w:rsidRPr="004D180D">
        <w:rPr>
          <w:rFonts w:cs="Arial"/>
          <w:szCs w:val="24"/>
          <w:lang w:val="uk-UA"/>
        </w:rPr>
        <w:t xml:space="preserve"> </w:t>
      </w:r>
      <w:r w:rsidRPr="004D180D">
        <w:rPr>
          <w:rFonts w:cs="Arial"/>
          <w:szCs w:val="24"/>
          <w:lang w:val="uk-UA"/>
        </w:rPr>
        <w:t>формальні</w:t>
      </w:r>
      <w:r w:rsidR="006621E1" w:rsidRPr="004D180D">
        <w:rPr>
          <w:rFonts w:cs="Arial"/>
          <w:szCs w:val="24"/>
          <w:lang w:val="uk-UA"/>
        </w:rPr>
        <w:t xml:space="preserve"> </w:t>
      </w:r>
      <w:r w:rsidRPr="004D180D">
        <w:rPr>
          <w:rFonts w:cs="Arial"/>
          <w:szCs w:val="24"/>
          <w:lang w:val="uk-UA"/>
        </w:rPr>
        <w:t>і</w:t>
      </w:r>
      <w:r w:rsidR="006621E1" w:rsidRPr="004D180D">
        <w:rPr>
          <w:rFonts w:cs="Arial"/>
          <w:szCs w:val="24"/>
          <w:lang w:val="uk-UA"/>
        </w:rPr>
        <w:t xml:space="preserve"> </w:t>
      </w:r>
      <w:r w:rsidRPr="004D180D">
        <w:rPr>
          <w:rFonts w:cs="Arial"/>
          <w:szCs w:val="24"/>
          <w:lang w:val="uk-UA"/>
        </w:rPr>
        <w:t>неформальні.</w:t>
      </w:r>
      <w:r w:rsidR="006621E1" w:rsidRPr="004D180D">
        <w:rPr>
          <w:rFonts w:cs="Arial"/>
          <w:szCs w:val="24"/>
          <w:lang w:val="uk-UA"/>
        </w:rPr>
        <w:t xml:space="preserve"> </w:t>
      </w:r>
      <w:r w:rsidRPr="004D180D">
        <w:rPr>
          <w:rFonts w:cs="Arial"/>
          <w:szCs w:val="24"/>
          <w:lang w:val="uk-UA"/>
        </w:rPr>
        <w:t>Ці</w:t>
      </w:r>
      <w:r w:rsidR="006621E1" w:rsidRPr="004D180D">
        <w:rPr>
          <w:rFonts w:cs="Arial"/>
          <w:szCs w:val="24"/>
          <w:lang w:val="uk-UA"/>
        </w:rPr>
        <w:t xml:space="preserve"> </w:t>
      </w:r>
      <w:r w:rsidRPr="004D180D">
        <w:rPr>
          <w:rFonts w:cs="Arial"/>
          <w:szCs w:val="24"/>
          <w:lang w:val="uk-UA"/>
        </w:rPr>
        <w:t>типи</w:t>
      </w:r>
      <w:r w:rsidR="006621E1" w:rsidRPr="004D180D">
        <w:rPr>
          <w:rFonts w:cs="Arial"/>
          <w:szCs w:val="24"/>
          <w:lang w:val="uk-UA"/>
        </w:rPr>
        <w:t xml:space="preserve"> </w:t>
      </w:r>
      <w:r w:rsidRPr="004D180D">
        <w:rPr>
          <w:rFonts w:cs="Arial"/>
          <w:szCs w:val="24"/>
          <w:lang w:val="uk-UA"/>
        </w:rPr>
        <w:t>мають</w:t>
      </w:r>
      <w:r w:rsidR="006621E1" w:rsidRPr="004D180D">
        <w:rPr>
          <w:rFonts w:cs="Arial"/>
          <w:szCs w:val="24"/>
          <w:lang w:val="uk-UA"/>
        </w:rPr>
        <w:t xml:space="preserve"> </w:t>
      </w:r>
      <w:r w:rsidRPr="004D180D">
        <w:rPr>
          <w:rFonts w:cs="Arial"/>
          <w:szCs w:val="24"/>
          <w:lang w:val="uk-UA"/>
        </w:rPr>
        <w:t>значення</w:t>
      </w:r>
      <w:r w:rsidR="006621E1" w:rsidRPr="004D180D">
        <w:rPr>
          <w:rFonts w:cs="Arial"/>
          <w:szCs w:val="24"/>
          <w:lang w:val="uk-UA"/>
        </w:rPr>
        <w:t xml:space="preserve"> </w:t>
      </w:r>
      <w:r w:rsidRPr="004D180D">
        <w:rPr>
          <w:rFonts w:cs="Arial"/>
          <w:szCs w:val="24"/>
          <w:lang w:val="uk-UA"/>
        </w:rPr>
        <w:t>для</w:t>
      </w:r>
      <w:r w:rsidR="006621E1" w:rsidRPr="004D180D">
        <w:rPr>
          <w:rFonts w:cs="Arial"/>
          <w:szCs w:val="24"/>
          <w:lang w:val="uk-UA"/>
        </w:rPr>
        <w:t xml:space="preserve"> </w:t>
      </w:r>
      <w:r w:rsidRPr="004D180D">
        <w:rPr>
          <w:rFonts w:cs="Arial"/>
          <w:szCs w:val="24"/>
          <w:lang w:val="uk-UA"/>
        </w:rPr>
        <w:t>організації</w:t>
      </w:r>
      <w:r w:rsidR="006621E1" w:rsidRPr="004D180D">
        <w:rPr>
          <w:rFonts w:cs="Arial"/>
          <w:szCs w:val="24"/>
          <w:lang w:val="uk-UA"/>
        </w:rPr>
        <w:t xml:space="preserve"> </w:t>
      </w:r>
      <w:r w:rsidRPr="004D180D">
        <w:rPr>
          <w:rFonts w:cs="Arial"/>
          <w:szCs w:val="24"/>
          <w:lang w:val="uk-UA"/>
        </w:rPr>
        <w:t>і</w:t>
      </w:r>
      <w:r w:rsidR="006621E1" w:rsidRPr="004D180D">
        <w:rPr>
          <w:rFonts w:cs="Arial"/>
          <w:szCs w:val="24"/>
          <w:lang w:val="uk-UA"/>
        </w:rPr>
        <w:t xml:space="preserve"> </w:t>
      </w:r>
      <w:r w:rsidRPr="004D180D">
        <w:rPr>
          <w:rFonts w:cs="Arial"/>
          <w:szCs w:val="24"/>
          <w:lang w:val="uk-UA"/>
        </w:rPr>
        <w:t>впливають</w:t>
      </w:r>
      <w:r w:rsidR="006621E1" w:rsidRPr="004D180D">
        <w:rPr>
          <w:rFonts w:cs="Arial"/>
          <w:szCs w:val="24"/>
          <w:lang w:val="uk-UA"/>
        </w:rPr>
        <w:t xml:space="preserve"> </w:t>
      </w:r>
      <w:r w:rsidRPr="004D180D">
        <w:rPr>
          <w:rFonts w:cs="Arial"/>
          <w:szCs w:val="24"/>
          <w:lang w:val="uk-UA"/>
        </w:rPr>
        <w:t>на</w:t>
      </w:r>
      <w:r w:rsidR="006621E1" w:rsidRPr="004D180D">
        <w:rPr>
          <w:rFonts w:cs="Arial"/>
          <w:szCs w:val="24"/>
          <w:lang w:val="uk-UA"/>
        </w:rPr>
        <w:t xml:space="preserve"> </w:t>
      </w:r>
      <w:r w:rsidRPr="004D180D">
        <w:rPr>
          <w:rFonts w:cs="Arial"/>
          <w:szCs w:val="24"/>
          <w:lang w:val="uk-UA"/>
        </w:rPr>
        <w:t>її</w:t>
      </w:r>
      <w:r w:rsidR="006621E1" w:rsidRPr="004D180D">
        <w:rPr>
          <w:rFonts w:cs="Arial"/>
          <w:szCs w:val="24"/>
          <w:lang w:val="uk-UA"/>
        </w:rPr>
        <w:t xml:space="preserve"> </w:t>
      </w:r>
      <w:r w:rsidRPr="004D180D">
        <w:rPr>
          <w:rFonts w:cs="Arial"/>
          <w:szCs w:val="24"/>
          <w:lang w:val="uk-UA"/>
        </w:rPr>
        <w:t>членів.</w:t>
      </w:r>
    </w:p>
    <w:p w:rsidR="001007C7" w:rsidRPr="004D180D" w:rsidRDefault="001007C7" w:rsidP="004D180D">
      <w:pPr>
        <w:pStyle w:val="FR1"/>
        <w:widowControl w:val="0"/>
        <w:autoSpaceDE/>
        <w:autoSpaceDN/>
        <w:adjustRightInd/>
        <w:spacing w:line="360" w:lineRule="auto"/>
        <w:ind w:firstLine="709"/>
        <w:jc w:val="both"/>
        <w:rPr>
          <w:rFonts w:cs="Arial"/>
          <w:szCs w:val="24"/>
          <w:lang w:val="uk-UA"/>
        </w:rPr>
      </w:pPr>
      <w:r w:rsidRPr="004D180D">
        <w:rPr>
          <w:rFonts w:cs="Arial"/>
          <w:szCs w:val="24"/>
          <w:lang w:val="uk-UA"/>
        </w:rPr>
        <w:t>Формальні</w:t>
      </w:r>
      <w:r w:rsidR="006621E1" w:rsidRPr="004D180D">
        <w:rPr>
          <w:rFonts w:cs="Arial"/>
          <w:szCs w:val="24"/>
          <w:lang w:val="uk-UA"/>
        </w:rPr>
        <w:t xml:space="preserve"> </w:t>
      </w:r>
      <w:r w:rsidRPr="004D180D">
        <w:rPr>
          <w:rFonts w:cs="Arial"/>
          <w:szCs w:val="24"/>
          <w:lang w:val="uk-UA"/>
        </w:rPr>
        <w:t>групи</w:t>
      </w:r>
      <w:r w:rsidR="006621E1" w:rsidRPr="004D180D">
        <w:rPr>
          <w:rFonts w:cs="Arial"/>
          <w:szCs w:val="24"/>
          <w:lang w:val="uk-UA"/>
        </w:rPr>
        <w:t xml:space="preserve"> </w:t>
      </w:r>
      <w:r w:rsidRPr="004D180D">
        <w:rPr>
          <w:rFonts w:cs="Arial"/>
          <w:szCs w:val="24"/>
          <w:lang w:val="uk-UA"/>
        </w:rPr>
        <w:t>звичайно</w:t>
      </w:r>
      <w:r w:rsidR="006621E1" w:rsidRPr="004D180D">
        <w:rPr>
          <w:rFonts w:cs="Arial"/>
          <w:szCs w:val="24"/>
          <w:lang w:val="uk-UA"/>
        </w:rPr>
        <w:t xml:space="preserve"> </w:t>
      </w:r>
      <w:r w:rsidRPr="004D180D">
        <w:rPr>
          <w:rFonts w:cs="Arial"/>
          <w:szCs w:val="24"/>
          <w:lang w:val="uk-UA"/>
        </w:rPr>
        <w:t>виділяються</w:t>
      </w:r>
      <w:r w:rsidR="006621E1" w:rsidRPr="004D180D">
        <w:rPr>
          <w:rFonts w:cs="Arial"/>
          <w:szCs w:val="24"/>
          <w:lang w:val="uk-UA"/>
        </w:rPr>
        <w:t xml:space="preserve"> </w:t>
      </w:r>
      <w:r w:rsidRPr="004D180D">
        <w:rPr>
          <w:rFonts w:cs="Arial"/>
          <w:szCs w:val="24"/>
          <w:lang w:val="uk-UA"/>
        </w:rPr>
        <w:t>як</w:t>
      </w:r>
      <w:r w:rsidR="006621E1" w:rsidRPr="004D180D">
        <w:rPr>
          <w:rFonts w:cs="Arial"/>
          <w:szCs w:val="24"/>
          <w:lang w:val="uk-UA"/>
        </w:rPr>
        <w:t xml:space="preserve"> </w:t>
      </w:r>
      <w:r w:rsidRPr="004D180D">
        <w:rPr>
          <w:rFonts w:cs="Arial"/>
          <w:szCs w:val="24"/>
          <w:lang w:val="uk-UA"/>
        </w:rPr>
        <w:t>структурні</w:t>
      </w:r>
      <w:r w:rsidR="006621E1" w:rsidRPr="004D180D">
        <w:rPr>
          <w:rFonts w:cs="Arial"/>
          <w:szCs w:val="24"/>
          <w:lang w:val="uk-UA"/>
        </w:rPr>
        <w:t xml:space="preserve"> </w:t>
      </w:r>
      <w:r w:rsidRPr="004D180D">
        <w:rPr>
          <w:rFonts w:cs="Arial"/>
          <w:szCs w:val="24"/>
          <w:lang w:val="uk-UA"/>
        </w:rPr>
        <w:t>підрозділи</w:t>
      </w:r>
      <w:r w:rsidR="006621E1" w:rsidRPr="004D180D">
        <w:rPr>
          <w:rFonts w:cs="Arial"/>
          <w:szCs w:val="24"/>
          <w:lang w:val="uk-UA"/>
        </w:rPr>
        <w:t xml:space="preserve"> </w:t>
      </w:r>
      <w:r w:rsidRPr="004D180D">
        <w:rPr>
          <w:rFonts w:cs="Arial"/>
          <w:szCs w:val="24"/>
          <w:lang w:val="uk-UA"/>
        </w:rPr>
        <w:t>в</w:t>
      </w:r>
      <w:r w:rsidR="006621E1" w:rsidRPr="004D180D">
        <w:rPr>
          <w:rFonts w:cs="Arial"/>
          <w:szCs w:val="24"/>
          <w:lang w:val="uk-UA"/>
        </w:rPr>
        <w:t xml:space="preserve"> </w:t>
      </w:r>
      <w:r w:rsidRPr="004D180D">
        <w:rPr>
          <w:rFonts w:cs="Arial"/>
          <w:szCs w:val="24"/>
          <w:lang w:val="uk-UA"/>
        </w:rPr>
        <w:t>організації.</w:t>
      </w:r>
      <w:r w:rsidR="006621E1" w:rsidRPr="004D180D">
        <w:rPr>
          <w:rFonts w:cs="Arial"/>
          <w:szCs w:val="24"/>
          <w:lang w:val="uk-UA"/>
        </w:rPr>
        <w:t xml:space="preserve"> </w:t>
      </w:r>
      <w:r w:rsidRPr="004D180D">
        <w:rPr>
          <w:rFonts w:cs="Arial"/>
          <w:szCs w:val="24"/>
          <w:lang w:val="uk-UA"/>
        </w:rPr>
        <w:t>Вони</w:t>
      </w:r>
      <w:r w:rsidR="006621E1" w:rsidRPr="004D180D">
        <w:rPr>
          <w:rFonts w:cs="Arial"/>
          <w:szCs w:val="24"/>
          <w:lang w:val="uk-UA"/>
        </w:rPr>
        <w:t xml:space="preserve"> </w:t>
      </w:r>
      <w:r w:rsidRPr="004D180D">
        <w:rPr>
          <w:rFonts w:cs="Arial"/>
          <w:szCs w:val="24"/>
          <w:lang w:val="uk-UA"/>
        </w:rPr>
        <w:t>мають</w:t>
      </w:r>
      <w:r w:rsidR="006621E1" w:rsidRPr="004D180D">
        <w:rPr>
          <w:rFonts w:cs="Arial"/>
          <w:szCs w:val="24"/>
          <w:lang w:val="uk-UA"/>
        </w:rPr>
        <w:t xml:space="preserve"> </w:t>
      </w:r>
      <w:r w:rsidRPr="004D180D">
        <w:rPr>
          <w:rFonts w:cs="Arial"/>
          <w:szCs w:val="24"/>
          <w:lang w:val="uk-UA"/>
        </w:rPr>
        <w:t>формально</w:t>
      </w:r>
      <w:r w:rsidR="006621E1" w:rsidRPr="004D180D">
        <w:rPr>
          <w:rFonts w:cs="Arial"/>
          <w:szCs w:val="24"/>
          <w:lang w:val="uk-UA"/>
        </w:rPr>
        <w:t xml:space="preserve"> </w:t>
      </w:r>
      <w:r w:rsidRPr="004D180D">
        <w:rPr>
          <w:rFonts w:cs="Arial"/>
          <w:szCs w:val="24"/>
          <w:lang w:val="uk-UA"/>
        </w:rPr>
        <w:t>призначеного</w:t>
      </w:r>
      <w:r w:rsidR="006621E1" w:rsidRPr="004D180D">
        <w:rPr>
          <w:rFonts w:cs="Arial"/>
          <w:szCs w:val="24"/>
          <w:lang w:val="uk-UA"/>
        </w:rPr>
        <w:t xml:space="preserve"> </w:t>
      </w:r>
      <w:r w:rsidRPr="004D180D">
        <w:rPr>
          <w:rFonts w:cs="Arial"/>
          <w:szCs w:val="24"/>
          <w:lang w:val="uk-UA"/>
        </w:rPr>
        <w:t>керівника,</w:t>
      </w:r>
      <w:r w:rsidR="006621E1" w:rsidRPr="004D180D">
        <w:rPr>
          <w:rFonts w:cs="Arial"/>
          <w:szCs w:val="24"/>
          <w:lang w:val="uk-UA"/>
        </w:rPr>
        <w:t xml:space="preserve"> </w:t>
      </w:r>
      <w:r w:rsidRPr="004D180D">
        <w:rPr>
          <w:rFonts w:cs="Arial"/>
          <w:szCs w:val="24"/>
          <w:lang w:val="uk-UA"/>
        </w:rPr>
        <w:t>формально</w:t>
      </w:r>
      <w:r w:rsidR="006621E1" w:rsidRPr="004D180D">
        <w:rPr>
          <w:rFonts w:cs="Arial"/>
          <w:szCs w:val="24"/>
          <w:lang w:val="uk-UA"/>
        </w:rPr>
        <w:t xml:space="preserve"> </w:t>
      </w:r>
      <w:r w:rsidRPr="004D180D">
        <w:rPr>
          <w:rFonts w:cs="Arial"/>
          <w:szCs w:val="24"/>
          <w:lang w:val="uk-UA"/>
        </w:rPr>
        <w:t>визначену</w:t>
      </w:r>
      <w:r w:rsidR="006621E1" w:rsidRPr="004D180D">
        <w:rPr>
          <w:rFonts w:cs="Arial"/>
          <w:szCs w:val="24"/>
          <w:lang w:val="uk-UA"/>
        </w:rPr>
        <w:t xml:space="preserve"> </w:t>
      </w:r>
      <w:r w:rsidRPr="004D180D">
        <w:rPr>
          <w:rFonts w:cs="Arial"/>
          <w:szCs w:val="24"/>
          <w:lang w:val="uk-UA"/>
        </w:rPr>
        <w:t>структуру</w:t>
      </w:r>
      <w:r w:rsidR="006621E1" w:rsidRPr="004D180D">
        <w:rPr>
          <w:rFonts w:cs="Arial"/>
          <w:szCs w:val="24"/>
          <w:lang w:val="uk-UA"/>
        </w:rPr>
        <w:t xml:space="preserve"> </w:t>
      </w:r>
      <w:r w:rsidRPr="004D180D">
        <w:rPr>
          <w:rFonts w:cs="Arial"/>
          <w:szCs w:val="24"/>
          <w:lang w:val="uk-UA"/>
        </w:rPr>
        <w:t>ролей,</w:t>
      </w:r>
      <w:r w:rsidR="006621E1" w:rsidRPr="004D180D">
        <w:rPr>
          <w:rFonts w:cs="Arial"/>
          <w:szCs w:val="24"/>
          <w:lang w:val="uk-UA"/>
        </w:rPr>
        <w:t xml:space="preserve"> </w:t>
      </w:r>
      <w:r w:rsidRPr="004D180D">
        <w:rPr>
          <w:rFonts w:cs="Arial"/>
          <w:szCs w:val="24"/>
          <w:lang w:val="uk-UA"/>
        </w:rPr>
        <w:t>посад</w:t>
      </w:r>
      <w:r w:rsidR="006621E1" w:rsidRPr="004D180D">
        <w:rPr>
          <w:rFonts w:cs="Arial"/>
          <w:szCs w:val="24"/>
          <w:lang w:val="uk-UA"/>
        </w:rPr>
        <w:t xml:space="preserve"> </w:t>
      </w:r>
      <w:r w:rsidRPr="004D180D">
        <w:rPr>
          <w:rFonts w:cs="Arial"/>
          <w:szCs w:val="24"/>
          <w:lang w:val="uk-UA"/>
        </w:rPr>
        <w:t>і</w:t>
      </w:r>
      <w:r w:rsidR="006621E1" w:rsidRPr="004D180D">
        <w:rPr>
          <w:rFonts w:cs="Arial"/>
          <w:szCs w:val="24"/>
          <w:lang w:val="uk-UA"/>
        </w:rPr>
        <w:t xml:space="preserve"> </w:t>
      </w:r>
      <w:r w:rsidRPr="004D180D">
        <w:rPr>
          <w:rFonts w:cs="Arial"/>
          <w:szCs w:val="24"/>
          <w:lang w:val="uk-UA"/>
        </w:rPr>
        <w:t>позицій</w:t>
      </w:r>
      <w:r w:rsidR="006621E1" w:rsidRPr="004D180D">
        <w:rPr>
          <w:rFonts w:cs="Arial"/>
          <w:szCs w:val="24"/>
          <w:lang w:val="uk-UA"/>
        </w:rPr>
        <w:t xml:space="preserve"> </w:t>
      </w:r>
      <w:r w:rsidRPr="004D180D">
        <w:rPr>
          <w:rFonts w:cs="Arial"/>
          <w:szCs w:val="24"/>
          <w:lang w:val="uk-UA"/>
        </w:rPr>
        <w:t>усередині</w:t>
      </w:r>
      <w:r w:rsidR="006621E1" w:rsidRPr="004D180D">
        <w:rPr>
          <w:rFonts w:cs="Arial"/>
          <w:szCs w:val="24"/>
          <w:lang w:val="uk-UA"/>
        </w:rPr>
        <w:t xml:space="preserve"> </w:t>
      </w:r>
      <w:r w:rsidRPr="004D180D">
        <w:rPr>
          <w:rFonts w:cs="Arial"/>
          <w:szCs w:val="24"/>
          <w:lang w:val="uk-UA"/>
        </w:rPr>
        <w:t>групи,</w:t>
      </w:r>
      <w:r w:rsidR="006621E1" w:rsidRPr="004D180D">
        <w:rPr>
          <w:rFonts w:cs="Arial"/>
          <w:szCs w:val="24"/>
          <w:lang w:val="uk-UA"/>
        </w:rPr>
        <w:t xml:space="preserve"> </w:t>
      </w:r>
      <w:r w:rsidRPr="004D180D">
        <w:rPr>
          <w:rFonts w:cs="Arial"/>
          <w:szCs w:val="24"/>
          <w:lang w:val="uk-UA"/>
        </w:rPr>
        <w:t>а</w:t>
      </w:r>
      <w:r w:rsidR="006621E1" w:rsidRPr="004D180D">
        <w:rPr>
          <w:rFonts w:cs="Arial"/>
          <w:szCs w:val="24"/>
          <w:lang w:val="uk-UA"/>
        </w:rPr>
        <w:t xml:space="preserve"> </w:t>
      </w:r>
      <w:r w:rsidRPr="004D180D">
        <w:rPr>
          <w:rFonts w:cs="Arial"/>
          <w:szCs w:val="24"/>
          <w:lang w:val="uk-UA"/>
        </w:rPr>
        <w:t>також</w:t>
      </w:r>
      <w:r w:rsidR="006621E1" w:rsidRPr="004D180D">
        <w:rPr>
          <w:rFonts w:cs="Arial"/>
          <w:szCs w:val="24"/>
          <w:lang w:val="uk-UA"/>
        </w:rPr>
        <w:t xml:space="preserve"> </w:t>
      </w:r>
      <w:r w:rsidRPr="004D180D">
        <w:rPr>
          <w:rFonts w:cs="Arial"/>
          <w:szCs w:val="24"/>
          <w:lang w:val="uk-UA"/>
        </w:rPr>
        <w:t>формально</w:t>
      </w:r>
      <w:r w:rsidR="006621E1" w:rsidRPr="004D180D">
        <w:rPr>
          <w:rFonts w:cs="Arial"/>
          <w:szCs w:val="24"/>
          <w:lang w:val="uk-UA"/>
        </w:rPr>
        <w:t xml:space="preserve"> </w:t>
      </w:r>
      <w:r w:rsidRPr="004D180D">
        <w:rPr>
          <w:rFonts w:cs="Arial"/>
          <w:szCs w:val="24"/>
          <w:lang w:val="uk-UA"/>
        </w:rPr>
        <w:t>закріплені</w:t>
      </w:r>
      <w:r w:rsidR="006621E1" w:rsidRPr="004D180D">
        <w:rPr>
          <w:rFonts w:cs="Arial"/>
          <w:szCs w:val="24"/>
          <w:lang w:val="uk-UA"/>
        </w:rPr>
        <w:t xml:space="preserve"> </w:t>
      </w:r>
      <w:r w:rsidRPr="004D180D">
        <w:rPr>
          <w:rFonts w:cs="Arial"/>
          <w:szCs w:val="24"/>
          <w:lang w:val="uk-UA"/>
        </w:rPr>
        <w:t>за</w:t>
      </w:r>
      <w:r w:rsidR="006621E1" w:rsidRPr="004D180D">
        <w:rPr>
          <w:rFonts w:cs="Arial"/>
          <w:szCs w:val="24"/>
          <w:lang w:val="uk-UA"/>
        </w:rPr>
        <w:t xml:space="preserve"> </w:t>
      </w:r>
      <w:r w:rsidRPr="004D180D">
        <w:rPr>
          <w:rFonts w:cs="Arial"/>
          <w:szCs w:val="24"/>
          <w:lang w:val="uk-UA"/>
        </w:rPr>
        <w:t>ними</w:t>
      </w:r>
      <w:r w:rsidR="006621E1" w:rsidRPr="004D180D">
        <w:rPr>
          <w:rFonts w:cs="Arial"/>
          <w:szCs w:val="24"/>
          <w:lang w:val="uk-UA"/>
        </w:rPr>
        <w:t xml:space="preserve"> </w:t>
      </w:r>
      <w:r w:rsidRPr="004D180D">
        <w:rPr>
          <w:rFonts w:cs="Arial"/>
          <w:szCs w:val="24"/>
          <w:lang w:val="uk-UA"/>
        </w:rPr>
        <w:t>функції</w:t>
      </w:r>
      <w:r w:rsidR="006621E1" w:rsidRPr="004D180D">
        <w:rPr>
          <w:rFonts w:cs="Arial"/>
          <w:szCs w:val="24"/>
          <w:lang w:val="uk-UA"/>
        </w:rPr>
        <w:t xml:space="preserve"> </w:t>
      </w:r>
      <w:r w:rsidRPr="004D180D">
        <w:rPr>
          <w:rFonts w:cs="Arial"/>
          <w:szCs w:val="24"/>
          <w:lang w:val="uk-UA"/>
        </w:rPr>
        <w:t>і</w:t>
      </w:r>
      <w:r w:rsidR="006621E1" w:rsidRPr="004D180D">
        <w:rPr>
          <w:rFonts w:cs="Arial"/>
          <w:szCs w:val="24"/>
          <w:lang w:val="uk-UA"/>
        </w:rPr>
        <w:t xml:space="preserve"> </w:t>
      </w:r>
      <w:r w:rsidRPr="004D180D">
        <w:rPr>
          <w:rFonts w:cs="Arial"/>
          <w:szCs w:val="24"/>
          <w:lang w:val="uk-UA"/>
        </w:rPr>
        <w:t>задачі.</w:t>
      </w:r>
      <w:r w:rsidR="006621E1" w:rsidRPr="004D180D">
        <w:rPr>
          <w:rFonts w:cs="Arial"/>
          <w:szCs w:val="24"/>
          <w:lang w:val="uk-UA"/>
        </w:rPr>
        <w:t xml:space="preserve"> </w:t>
      </w:r>
      <w:r w:rsidRPr="004D180D">
        <w:rPr>
          <w:rFonts w:cs="Arial"/>
          <w:szCs w:val="24"/>
          <w:lang w:val="uk-UA"/>
        </w:rPr>
        <w:t>Формальні</w:t>
      </w:r>
      <w:r w:rsidR="006621E1" w:rsidRPr="004D180D">
        <w:rPr>
          <w:rFonts w:cs="Arial"/>
          <w:szCs w:val="24"/>
          <w:lang w:val="uk-UA"/>
        </w:rPr>
        <w:t xml:space="preserve"> </w:t>
      </w:r>
      <w:r w:rsidRPr="004D180D">
        <w:rPr>
          <w:rFonts w:cs="Arial"/>
          <w:szCs w:val="24"/>
          <w:lang w:val="uk-UA"/>
        </w:rPr>
        <w:t>групи</w:t>
      </w:r>
      <w:r w:rsidR="006621E1" w:rsidRPr="004D180D">
        <w:rPr>
          <w:rFonts w:cs="Arial"/>
          <w:szCs w:val="24"/>
          <w:lang w:val="uk-UA"/>
        </w:rPr>
        <w:t xml:space="preserve"> </w:t>
      </w:r>
      <w:r w:rsidRPr="004D180D">
        <w:rPr>
          <w:rFonts w:cs="Arial"/>
          <w:szCs w:val="24"/>
          <w:lang w:val="uk-UA"/>
        </w:rPr>
        <w:t>можуть</w:t>
      </w:r>
      <w:r w:rsidR="006621E1" w:rsidRPr="004D180D">
        <w:rPr>
          <w:rFonts w:cs="Arial"/>
          <w:szCs w:val="24"/>
          <w:lang w:val="uk-UA"/>
        </w:rPr>
        <w:t xml:space="preserve"> </w:t>
      </w:r>
      <w:r w:rsidRPr="004D180D">
        <w:rPr>
          <w:rFonts w:cs="Arial"/>
          <w:szCs w:val="24"/>
          <w:lang w:val="uk-UA"/>
        </w:rPr>
        <w:t>бути</w:t>
      </w:r>
      <w:r w:rsidR="006621E1" w:rsidRPr="004D180D">
        <w:rPr>
          <w:rFonts w:cs="Arial"/>
          <w:szCs w:val="24"/>
          <w:lang w:val="uk-UA"/>
        </w:rPr>
        <w:t xml:space="preserve"> </w:t>
      </w:r>
      <w:r w:rsidRPr="004D180D">
        <w:rPr>
          <w:rFonts w:cs="Arial"/>
          <w:szCs w:val="24"/>
          <w:lang w:val="uk-UA"/>
        </w:rPr>
        <w:t>сформовані</w:t>
      </w:r>
      <w:r w:rsidR="006621E1" w:rsidRPr="004D180D">
        <w:rPr>
          <w:rFonts w:cs="Arial"/>
          <w:szCs w:val="24"/>
          <w:lang w:val="uk-UA"/>
        </w:rPr>
        <w:t xml:space="preserve"> </w:t>
      </w:r>
      <w:r w:rsidRPr="004D180D">
        <w:rPr>
          <w:rFonts w:cs="Arial"/>
          <w:szCs w:val="24"/>
          <w:lang w:val="uk-UA"/>
        </w:rPr>
        <w:t>для</w:t>
      </w:r>
      <w:r w:rsidR="006621E1" w:rsidRPr="004D180D">
        <w:rPr>
          <w:rFonts w:cs="Arial"/>
          <w:szCs w:val="24"/>
          <w:lang w:val="uk-UA"/>
        </w:rPr>
        <w:t xml:space="preserve"> </w:t>
      </w:r>
      <w:r w:rsidRPr="004D180D">
        <w:rPr>
          <w:rFonts w:cs="Arial"/>
          <w:szCs w:val="24"/>
          <w:lang w:val="uk-UA"/>
        </w:rPr>
        <w:t>виконання</w:t>
      </w:r>
      <w:r w:rsidR="006621E1" w:rsidRPr="004D180D">
        <w:rPr>
          <w:rFonts w:cs="Arial"/>
          <w:szCs w:val="24"/>
          <w:lang w:val="uk-UA"/>
        </w:rPr>
        <w:t xml:space="preserve"> </w:t>
      </w:r>
      <w:r w:rsidRPr="004D180D">
        <w:rPr>
          <w:rFonts w:cs="Arial"/>
          <w:szCs w:val="24"/>
          <w:lang w:val="uk-UA"/>
        </w:rPr>
        <w:t>регулярної</w:t>
      </w:r>
      <w:r w:rsidR="004D180D">
        <w:rPr>
          <w:rFonts w:cs="Arial"/>
          <w:szCs w:val="24"/>
          <w:lang w:val="uk-UA"/>
        </w:rPr>
        <w:t xml:space="preserve"> </w:t>
      </w:r>
      <w:r w:rsidRPr="004D180D">
        <w:rPr>
          <w:rFonts w:cs="Arial"/>
          <w:szCs w:val="24"/>
          <w:lang w:val="uk-UA"/>
        </w:rPr>
        <w:t>функції</w:t>
      </w:r>
      <w:r w:rsidR="006621E1" w:rsidRPr="004D180D">
        <w:rPr>
          <w:rFonts w:cs="Arial"/>
          <w:szCs w:val="24"/>
          <w:lang w:val="uk-UA"/>
        </w:rPr>
        <w:t xml:space="preserve"> </w:t>
      </w:r>
      <w:r w:rsidRPr="004D180D">
        <w:rPr>
          <w:rFonts w:cs="Arial"/>
          <w:szCs w:val="24"/>
          <w:lang w:val="uk-UA"/>
        </w:rPr>
        <w:t>чи</w:t>
      </w:r>
      <w:r w:rsidR="006621E1" w:rsidRPr="004D180D">
        <w:rPr>
          <w:rFonts w:cs="Arial"/>
          <w:szCs w:val="24"/>
          <w:lang w:val="uk-UA"/>
        </w:rPr>
        <w:t xml:space="preserve"> </w:t>
      </w:r>
      <w:r w:rsidRPr="004D180D">
        <w:rPr>
          <w:rFonts w:cs="Arial"/>
          <w:szCs w:val="24"/>
          <w:lang w:val="uk-UA"/>
        </w:rPr>
        <w:t>створені</w:t>
      </w:r>
      <w:r w:rsidR="006621E1" w:rsidRPr="004D180D">
        <w:rPr>
          <w:rFonts w:cs="Arial"/>
          <w:szCs w:val="24"/>
          <w:lang w:val="uk-UA"/>
        </w:rPr>
        <w:t xml:space="preserve"> </w:t>
      </w:r>
      <w:r w:rsidRPr="004D180D">
        <w:rPr>
          <w:rFonts w:cs="Arial"/>
          <w:szCs w:val="24"/>
          <w:lang w:val="uk-UA"/>
        </w:rPr>
        <w:t>для</w:t>
      </w:r>
      <w:r w:rsidR="006621E1" w:rsidRPr="004D180D">
        <w:rPr>
          <w:rFonts w:cs="Arial"/>
          <w:szCs w:val="24"/>
          <w:lang w:val="uk-UA"/>
        </w:rPr>
        <w:t xml:space="preserve"> </w:t>
      </w:r>
      <w:r w:rsidRPr="004D180D">
        <w:rPr>
          <w:rFonts w:cs="Arial"/>
          <w:szCs w:val="24"/>
          <w:lang w:val="uk-UA"/>
        </w:rPr>
        <w:t>рішення</w:t>
      </w:r>
      <w:r w:rsidR="006621E1" w:rsidRPr="004D180D">
        <w:rPr>
          <w:rFonts w:cs="Arial"/>
          <w:szCs w:val="24"/>
          <w:lang w:val="uk-UA"/>
        </w:rPr>
        <w:t xml:space="preserve"> </w:t>
      </w:r>
      <w:r w:rsidRPr="004D180D">
        <w:rPr>
          <w:rFonts w:cs="Arial"/>
          <w:szCs w:val="24"/>
          <w:lang w:val="uk-UA"/>
        </w:rPr>
        <w:t>визначеної</w:t>
      </w:r>
      <w:r w:rsidR="006621E1" w:rsidRPr="004D180D">
        <w:rPr>
          <w:rFonts w:cs="Arial"/>
          <w:szCs w:val="24"/>
          <w:lang w:val="uk-UA"/>
        </w:rPr>
        <w:t xml:space="preserve"> </w:t>
      </w:r>
      <w:r w:rsidRPr="004D180D">
        <w:rPr>
          <w:rFonts w:cs="Arial"/>
          <w:szCs w:val="24"/>
          <w:lang w:val="uk-UA"/>
        </w:rPr>
        <w:t>задачі.</w:t>
      </w:r>
    </w:p>
    <w:p w:rsidR="001007C7" w:rsidRPr="004D180D" w:rsidRDefault="001007C7" w:rsidP="004D180D">
      <w:pPr>
        <w:pStyle w:val="FR1"/>
        <w:widowControl w:val="0"/>
        <w:autoSpaceDE/>
        <w:autoSpaceDN/>
        <w:adjustRightInd/>
        <w:spacing w:line="360" w:lineRule="auto"/>
        <w:ind w:firstLine="709"/>
        <w:jc w:val="both"/>
        <w:rPr>
          <w:rFonts w:cs="Arial"/>
          <w:szCs w:val="24"/>
          <w:lang w:val="uk-UA"/>
        </w:rPr>
      </w:pPr>
      <w:r w:rsidRPr="004D180D">
        <w:rPr>
          <w:rFonts w:cs="Arial"/>
          <w:szCs w:val="24"/>
          <w:lang w:val="uk-UA"/>
        </w:rPr>
        <w:t>Неформальні</w:t>
      </w:r>
      <w:r w:rsidR="006621E1" w:rsidRPr="004D180D">
        <w:rPr>
          <w:rFonts w:cs="Arial"/>
          <w:szCs w:val="24"/>
          <w:lang w:val="uk-UA"/>
        </w:rPr>
        <w:t xml:space="preserve"> </w:t>
      </w:r>
      <w:r w:rsidRPr="004D180D">
        <w:rPr>
          <w:rFonts w:cs="Arial"/>
          <w:szCs w:val="24"/>
          <w:lang w:val="uk-UA"/>
        </w:rPr>
        <w:t>групи</w:t>
      </w:r>
      <w:r w:rsidR="006621E1" w:rsidRPr="004D180D">
        <w:rPr>
          <w:rFonts w:cs="Arial"/>
          <w:szCs w:val="24"/>
          <w:lang w:val="uk-UA"/>
        </w:rPr>
        <w:t xml:space="preserve"> </w:t>
      </w:r>
      <w:r w:rsidRPr="004D180D">
        <w:rPr>
          <w:rFonts w:cs="Arial"/>
          <w:szCs w:val="24"/>
          <w:lang w:val="uk-UA"/>
        </w:rPr>
        <w:t>створюються</w:t>
      </w:r>
      <w:r w:rsidR="006621E1" w:rsidRPr="004D180D">
        <w:rPr>
          <w:rFonts w:cs="Arial"/>
          <w:szCs w:val="24"/>
          <w:lang w:val="uk-UA"/>
        </w:rPr>
        <w:t xml:space="preserve"> </w:t>
      </w:r>
      <w:r w:rsidRPr="004D180D">
        <w:rPr>
          <w:rFonts w:cs="Arial"/>
          <w:szCs w:val="24"/>
          <w:lang w:val="uk-UA"/>
        </w:rPr>
        <w:t>не</w:t>
      </w:r>
      <w:r w:rsidR="006621E1" w:rsidRPr="004D180D">
        <w:rPr>
          <w:rFonts w:cs="Arial"/>
          <w:szCs w:val="24"/>
          <w:lang w:val="uk-UA"/>
        </w:rPr>
        <w:t xml:space="preserve"> </w:t>
      </w:r>
      <w:r w:rsidRPr="004D180D">
        <w:rPr>
          <w:rFonts w:cs="Arial"/>
          <w:szCs w:val="24"/>
          <w:lang w:val="uk-UA"/>
        </w:rPr>
        <w:t>розпорядженням</w:t>
      </w:r>
      <w:r w:rsidR="006621E1" w:rsidRPr="004D180D">
        <w:rPr>
          <w:rFonts w:cs="Arial"/>
          <w:szCs w:val="24"/>
          <w:lang w:val="uk-UA"/>
        </w:rPr>
        <w:t xml:space="preserve"> </w:t>
      </w:r>
      <w:r w:rsidRPr="004D180D">
        <w:rPr>
          <w:rFonts w:cs="Arial"/>
          <w:szCs w:val="24"/>
          <w:lang w:val="uk-UA"/>
        </w:rPr>
        <w:t>керівництва</w:t>
      </w:r>
      <w:r w:rsidR="006621E1" w:rsidRPr="004D180D">
        <w:rPr>
          <w:rFonts w:cs="Arial"/>
          <w:szCs w:val="24"/>
          <w:lang w:val="uk-UA"/>
        </w:rPr>
        <w:t xml:space="preserve"> </w:t>
      </w:r>
      <w:r w:rsidRPr="004D180D">
        <w:rPr>
          <w:rFonts w:cs="Arial"/>
          <w:szCs w:val="24"/>
          <w:lang w:val="uk-UA"/>
        </w:rPr>
        <w:t>,</w:t>
      </w:r>
      <w:r w:rsidR="006621E1" w:rsidRPr="004D180D">
        <w:rPr>
          <w:rFonts w:cs="Arial"/>
          <w:szCs w:val="24"/>
          <w:lang w:val="uk-UA"/>
        </w:rPr>
        <w:t xml:space="preserve"> </w:t>
      </w:r>
      <w:r w:rsidRPr="004D180D">
        <w:rPr>
          <w:rFonts w:cs="Arial"/>
          <w:szCs w:val="24"/>
          <w:lang w:val="uk-UA"/>
        </w:rPr>
        <w:t>а</w:t>
      </w:r>
      <w:r w:rsidR="006621E1" w:rsidRPr="004D180D">
        <w:rPr>
          <w:rFonts w:cs="Arial"/>
          <w:szCs w:val="24"/>
          <w:lang w:val="uk-UA"/>
        </w:rPr>
        <w:t xml:space="preserve"> </w:t>
      </w:r>
      <w:r w:rsidRPr="004D180D">
        <w:rPr>
          <w:rFonts w:cs="Arial"/>
          <w:szCs w:val="24"/>
          <w:lang w:val="uk-UA"/>
        </w:rPr>
        <w:t>з</w:t>
      </w:r>
      <w:r w:rsidR="006621E1" w:rsidRPr="004D180D">
        <w:rPr>
          <w:rFonts w:cs="Arial"/>
          <w:szCs w:val="24"/>
          <w:lang w:val="uk-UA"/>
        </w:rPr>
        <w:t xml:space="preserve"> </w:t>
      </w:r>
      <w:r w:rsidRPr="004D180D">
        <w:rPr>
          <w:rFonts w:cs="Arial"/>
          <w:szCs w:val="24"/>
          <w:lang w:val="uk-UA"/>
        </w:rPr>
        <w:t>їхніми</w:t>
      </w:r>
      <w:r w:rsidR="006621E1" w:rsidRPr="004D180D">
        <w:rPr>
          <w:rFonts w:cs="Arial"/>
          <w:szCs w:val="24"/>
          <w:lang w:val="uk-UA"/>
        </w:rPr>
        <w:t xml:space="preserve"> </w:t>
      </w:r>
      <w:r w:rsidRPr="004D180D">
        <w:rPr>
          <w:rFonts w:cs="Arial"/>
          <w:szCs w:val="24"/>
          <w:lang w:val="uk-UA"/>
        </w:rPr>
        <w:t>взаємними</w:t>
      </w:r>
      <w:r w:rsidR="006621E1" w:rsidRPr="004D180D">
        <w:rPr>
          <w:rFonts w:cs="Arial"/>
          <w:szCs w:val="24"/>
          <w:lang w:val="uk-UA"/>
        </w:rPr>
        <w:t xml:space="preserve"> </w:t>
      </w:r>
      <w:r w:rsidRPr="004D180D">
        <w:rPr>
          <w:rFonts w:cs="Arial"/>
          <w:szCs w:val="24"/>
          <w:lang w:val="uk-UA"/>
        </w:rPr>
        <w:t>симпатіями,</w:t>
      </w:r>
      <w:r w:rsidR="006621E1" w:rsidRPr="004D180D">
        <w:rPr>
          <w:rFonts w:cs="Arial"/>
          <w:szCs w:val="24"/>
          <w:lang w:val="uk-UA"/>
        </w:rPr>
        <w:t xml:space="preserve"> </w:t>
      </w:r>
      <w:r w:rsidRPr="004D180D">
        <w:rPr>
          <w:rFonts w:cs="Arial"/>
          <w:szCs w:val="24"/>
          <w:lang w:val="uk-UA"/>
        </w:rPr>
        <w:t>загальними</w:t>
      </w:r>
      <w:r w:rsidR="006621E1" w:rsidRPr="004D180D">
        <w:rPr>
          <w:rFonts w:cs="Arial"/>
          <w:szCs w:val="24"/>
          <w:lang w:val="uk-UA"/>
        </w:rPr>
        <w:t xml:space="preserve"> </w:t>
      </w:r>
      <w:r w:rsidRPr="004D180D">
        <w:rPr>
          <w:rFonts w:cs="Arial"/>
          <w:szCs w:val="24"/>
          <w:lang w:val="uk-UA"/>
        </w:rPr>
        <w:t>інтересами,</w:t>
      </w:r>
      <w:r w:rsidR="006621E1" w:rsidRPr="004D180D">
        <w:rPr>
          <w:rFonts w:cs="Arial"/>
          <w:szCs w:val="24"/>
          <w:lang w:val="uk-UA"/>
        </w:rPr>
        <w:t xml:space="preserve"> </w:t>
      </w:r>
      <w:r w:rsidRPr="004D180D">
        <w:rPr>
          <w:rFonts w:cs="Arial"/>
          <w:szCs w:val="24"/>
          <w:lang w:val="uk-UA"/>
        </w:rPr>
        <w:t>однаковими</w:t>
      </w:r>
      <w:r w:rsidR="006621E1" w:rsidRPr="004D180D">
        <w:rPr>
          <w:rFonts w:cs="Arial"/>
          <w:szCs w:val="24"/>
          <w:lang w:val="uk-UA"/>
        </w:rPr>
        <w:t xml:space="preserve"> </w:t>
      </w:r>
      <w:r w:rsidRPr="004D180D">
        <w:rPr>
          <w:rFonts w:cs="Arial"/>
          <w:szCs w:val="24"/>
          <w:lang w:val="uk-UA"/>
        </w:rPr>
        <w:t>захопленнями,</w:t>
      </w:r>
      <w:r w:rsidR="006621E1" w:rsidRPr="004D180D">
        <w:rPr>
          <w:rFonts w:cs="Arial"/>
          <w:szCs w:val="24"/>
          <w:lang w:val="uk-UA"/>
        </w:rPr>
        <w:t xml:space="preserve"> </w:t>
      </w:r>
      <w:r w:rsidRPr="004D180D">
        <w:rPr>
          <w:rFonts w:cs="Arial"/>
          <w:szCs w:val="24"/>
          <w:lang w:val="uk-UA"/>
        </w:rPr>
        <w:t>звичками</w:t>
      </w:r>
      <w:r w:rsidR="004D180D">
        <w:rPr>
          <w:rFonts w:cs="Arial"/>
          <w:szCs w:val="24"/>
          <w:lang w:val="uk-UA"/>
        </w:rPr>
        <w:t xml:space="preserve"> </w:t>
      </w:r>
      <w:r w:rsidRPr="004D180D">
        <w:rPr>
          <w:rFonts w:cs="Arial"/>
          <w:szCs w:val="24"/>
          <w:lang w:val="uk-UA"/>
        </w:rPr>
        <w:t>тощо.</w:t>
      </w:r>
      <w:r w:rsidR="006621E1" w:rsidRPr="004D180D">
        <w:rPr>
          <w:rFonts w:cs="Arial"/>
          <w:szCs w:val="24"/>
          <w:lang w:val="uk-UA"/>
        </w:rPr>
        <w:t xml:space="preserve"> </w:t>
      </w:r>
      <w:r w:rsidRPr="004D180D">
        <w:rPr>
          <w:rFonts w:cs="Arial"/>
          <w:szCs w:val="24"/>
          <w:lang w:val="uk-UA"/>
        </w:rPr>
        <w:t>Такі</w:t>
      </w:r>
      <w:r w:rsidR="006621E1" w:rsidRPr="004D180D">
        <w:rPr>
          <w:rFonts w:cs="Arial"/>
          <w:szCs w:val="24"/>
          <w:lang w:val="uk-UA"/>
        </w:rPr>
        <w:t xml:space="preserve"> </w:t>
      </w:r>
      <w:r w:rsidRPr="004D180D">
        <w:rPr>
          <w:rFonts w:cs="Arial"/>
          <w:szCs w:val="24"/>
          <w:lang w:val="uk-UA"/>
        </w:rPr>
        <w:t>групи</w:t>
      </w:r>
      <w:r w:rsidR="006621E1" w:rsidRPr="004D180D">
        <w:rPr>
          <w:rFonts w:cs="Arial"/>
          <w:szCs w:val="24"/>
          <w:lang w:val="uk-UA"/>
        </w:rPr>
        <w:t xml:space="preserve"> </w:t>
      </w:r>
      <w:r w:rsidRPr="004D180D">
        <w:rPr>
          <w:rFonts w:cs="Arial"/>
          <w:szCs w:val="24"/>
          <w:lang w:val="uk-UA"/>
        </w:rPr>
        <w:t>існують</w:t>
      </w:r>
      <w:r w:rsidR="006621E1" w:rsidRPr="004D180D">
        <w:rPr>
          <w:rFonts w:cs="Arial"/>
          <w:szCs w:val="24"/>
          <w:lang w:val="uk-UA"/>
        </w:rPr>
        <w:t xml:space="preserve"> </w:t>
      </w:r>
      <w:r w:rsidRPr="004D180D">
        <w:rPr>
          <w:rFonts w:cs="Arial"/>
          <w:szCs w:val="24"/>
          <w:lang w:val="uk-UA"/>
        </w:rPr>
        <w:t>у</w:t>
      </w:r>
      <w:r w:rsidR="006621E1" w:rsidRPr="004D180D">
        <w:rPr>
          <w:rFonts w:cs="Arial"/>
          <w:szCs w:val="24"/>
          <w:lang w:val="uk-UA"/>
        </w:rPr>
        <w:t xml:space="preserve"> </w:t>
      </w:r>
      <w:r w:rsidRPr="004D180D">
        <w:rPr>
          <w:rFonts w:cs="Arial"/>
          <w:szCs w:val="24"/>
          <w:lang w:val="uk-UA"/>
        </w:rPr>
        <w:t>всіх</w:t>
      </w:r>
      <w:r w:rsidR="006621E1" w:rsidRPr="004D180D">
        <w:rPr>
          <w:rFonts w:cs="Arial"/>
          <w:szCs w:val="24"/>
          <w:lang w:val="uk-UA"/>
        </w:rPr>
        <w:t xml:space="preserve"> </w:t>
      </w:r>
      <w:r w:rsidRPr="004D180D">
        <w:rPr>
          <w:rFonts w:cs="Arial"/>
          <w:szCs w:val="24"/>
          <w:lang w:val="uk-UA"/>
        </w:rPr>
        <w:t>організаціях,</w:t>
      </w:r>
      <w:r w:rsidR="006621E1" w:rsidRPr="004D180D">
        <w:rPr>
          <w:rFonts w:cs="Arial"/>
          <w:szCs w:val="24"/>
          <w:lang w:val="uk-UA"/>
        </w:rPr>
        <w:t xml:space="preserve"> </w:t>
      </w:r>
      <w:r w:rsidRPr="004D180D">
        <w:rPr>
          <w:rFonts w:cs="Arial"/>
          <w:szCs w:val="24"/>
          <w:lang w:val="uk-UA"/>
        </w:rPr>
        <w:t>хоча</w:t>
      </w:r>
      <w:r w:rsidR="006621E1" w:rsidRPr="004D180D">
        <w:rPr>
          <w:rFonts w:cs="Arial"/>
          <w:szCs w:val="24"/>
          <w:lang w:val="uk-UA"/>
        </w:rPr>
        <w:t xml:space="preserve"> </w:t>
      </w:r>
      <w:r w:rsidRPr="004D180D">
        <w:rPr>
          <w:rFonts w:cs="Arial"/>
          <w:szCs w:val="24"/>
          <w:lang w:val="uk-UA"/>
        </w:rPr>
        <w:t>не</w:t>
      </w:r>
      <w:r w:rsidR="006621E1" w:rsidRPr="004D180D">
        <w:rPr>
          <w:rFonts w:cs="Arial"/>
          <w:szCs w:val="24"/>
          <w:lang w:val="uk-UA"/>
        </w:rPr>
        <w:t xml:space="preserve"> </w:t>
      </w:r>
      <w:r w:rsidRPr="004D180D">
        <w:rPr>
          <w:rFonts w:cs="Arial"/>
          <w:szCs w:val="24"/>
          <w:lang w:val="uk-UA"/>
        </w:rPr>
        <w:t>представлені</w:t>
      </w:r>
      <w:r w:rsidR="006621E1" w:rsidRPr="004D180D">
        <w:rPr>
          <w:rFonts w:cs="Arial"/>
          <w:szCs w:val="24"/>
          <w:lang w:val="uk-UA"/>
        </w:rPr>
        <w:t xml:space="preserve"> </w:t>
      </w:r>
      <w:r w:rsidRPr="004D180D">
        <w:rPr>
          <w:rFonts w:cs="Arial"/>
          <w:szCs w:val="24"/>
          <w:lang w:val="uk-UA"/>
        </w:rPr>
        <w:t>в</w:t>
      </w:r>
      <w:r w:rsidR="006621E1" w:rsidRPr="004D180D">
        <w:rPr>
          <w:rFonts w:cs="Arial"/>
          <w:szCs w:val="24"/>
          <w:lang w:val="uk-UA"/>
        </w:rPr>
        <w:t xml:space="preserve"> </w:t>
      </w:r>
      <w:r w:rsidRPr="004D180D">
        <w:rPr>
          <w:rFonts w:cs="Arial"/>
          <w:szCs w:val="24"/>
          <w:lang w:val="uk-UA"/>
        </w:rPr>
        <w:t>схемах,</w:t>
      </w:r>
      <w:r w:rsidR="006621E1" w:rsidRPr="004D180D">
        <w:rPr>
          <w:rFonts w:cs="Arial"/>
          <w:szCs w:val="24"/>
          <w:lang w:val="uk-UA"/>
        </w:rPr>
        <w:t xml:space="preserve"> </w:t>
      </w:r>
      <w:r w:rsidRPr="004D180D">
        <w:rPr>
          <w:rFonts w:cs="Arial"/>
          <w:szCs w:val="24"/>
          <w:lang w:val="uk-UA"/>
        </w:rPr>
        <w:t>штатних</w:t>
      </w:r>
      <w:r w:rsidR="006621E1" w:rsidRPr="004D180D">
        <w:rPr>
          <w:rFonts w:cs="Arial"/>
          <w:szCs w:val="24"/>
          <w:lang w:val="uk-UA"/>
        </w:rPr>
        <w:t xml:space="preserve"> </w:t>
      </w:r>
      <w:r w:rsidRPr="004D180D">
        <w:rPr>
          <w:rFonts w:cs="Arial"/>
          <w:szCs w:val="24"/>
          <w:lang w:val="uk-UA"/>
        </w:rPr>
        <w:t>розкладах.</w:t>
      </w:r>
      <w:r w:rsidR="006621E1" w:rsidRPr="004D180D">
        <w:rPr>
          <w:rFonts w:cs="Arial"/>
          <w:szCs w:val="24"/>
          <w:lang w:val="uk-UA"/>
        </w:rPr>
        <w:t xml:space="preserve"> </w:t>
      </w:r>
      <w:r w:rsidRPr="004D180D">
        <w:rPr>
          <w:rFonts w:cs="Arial"/>
          <w:szCs w:val="24"/>
          <w:lang w:val="uk-UA"/>
        </w:rPr>
        <w:t>Неформальні</w:t>
      </w:r>
      <w:r w:rsidR="006621E1" w:rsidRPr="004D180D">
        <w:rPr>
          <w:rFonts w:cs="Arial"/>
          <w:szCs w:val="24"/>
          <w:lang w:val="uk-UA"/>
        </w:rPr>
        <w:t xml:space="preserve"> </w:t>
      </w:r>
      <w:r w:rsidRPr="004D180D">
        <w:rPr>
          <w:rFonts w:cs="Arial"/>
          <w:szCs w:val="24"/>
          <w:lang w:val="uk-UA"/>
        </w:rPr>
        <w:t>групи</w:t>
      </w:r>
      <w:r w:rsidR="006621E1" w:rsidRPr="004D180D">
        <w:rPr>
          <w:rFonts w:cs="Arial"/>
          <w:szCs w:val="24"/>
          <w:lang w:val="uk-UA"/>
        </w:rPr>
        <w:t xml:space="preserve"> </w:t>
      </w:r>
      <w:r w:rsidRPr="004D180D">
        <w:rPr>
          <w:rFonts w:cs="Arial"/>
          <w:szCs w:val="24"/>
          <w:lang w:val="uk-UA"/>
        </w:rPr>
        <w:t>мають</w:t>
      </w:r>
      <w:r w:rsidR="006621E1" w:rsidRPr="004D180D">
        <w:rPr>
          <w:rFonts w:cs="Arial"/>
          <w:szCs w:val="24"/>
          <w:lang w:val="uk-UA"/>
        </w:rPr>
        <w:t xml:space="preserve"> </w:t>
      </w:r>
      <w:r w:rsidRPr="004D180D">
        <w:rPr>
          <w:rFonts w:cs="Arial"/>
          <w:szCs w:val="24"/>
          <w:lang w:val="uk-UA"/>
        </w:rPr>
        <w:t>свої</w:t>
      </w:r>
      <w:r w:rsidR="006621E1" w:rsidRPr="004D180D">
        <w:rPr>
          <w:rFonts w:cs="Arial"/>
          <w:szCs w:val="24"/>
          <w:lang w:val="uk-UA"/>
        </w:rPr>
        <w:t xml:space="preserve"> </w:t>
      </w:r>
      <w:r w:rsidRPr="004D180D">
        <w:rPr>
          <w:rFonts w:cs="Arial"/>
          <w:szCs w:val="24"/>
          <w:lang w:val="uk-UA"/>
        </w:rPr>
        <w:t>неписані</w:t>
      </w:r>
      <w:r w:rsidR="006621E1" w:rsidRPr="004D180D">
        <w:rPr>
          <w:rFonts w:cs="Arial"/>
          <w:szCs w:val="24"/>
          <w:lang w:val="uk-UA"/>
        </w:rPr>
        <w:t xml:space="preserve"> </w:t>
      </w:r>
      <w:r w:rsidRPr="004D180D">
        <w:rPr>
          <w:rFonts w:cs="Arial"/>
          <w:szCs w:val="24"/>
          <w:lang w:val="uk-UA"/>
        </w:rPr>
        <w:t>правила</w:t>
      </w:r>
      <w:r w:rsidR="006621E1" w:rsidRPr="004D180D">
        <w:rPr>
          <w:rFonts w:cs="Arial"/>
          <w:szCs w:val="24"/>
          <w:lang w:val="uk-UA"/>
        </w:rPr>
        <w:t xml:space="preserve"> </w:t>
      </w:r>
      <w:r w:rsidRPr="004D180D">
        <w:rPr>
          <w:rFonts w:cs="Arial"/>
          <w:szCs w:val="24"/>
          <w:lang w:val="uk-UA"/>
        </w:rPr>
        <w:t>і</w:t>
      </w:r>
      <w:r w:rsidR="006621E1" w:rsidRPr="004D180D">
        <w:rPr>
          <w:rFonts w:cs="Arial"/>
          <w:szCs w:val="24"/>
          <w:lang w:val="uk-UA"/>
        </w:rPr>
        <w:t xml:space="preserve"> </w:t>
      </w:r>
      <w:r w:rsidRPr="004D180D">
        <w:rPr>
          <w:rFonts w:cs="Arial"/>
          <w:szCs w:val="24"/>
          <w:lang w:val="uk-UA"/>
        </w:rPr>
        <w:t>норми</w:t>
      </w:r>
      <w:r w:rsidR="006621E1" w:rsidRPr="004D180D">
        <w:rPr>
          <w:rFonts w:cs="Arial"/>
          <w:szCs w:val="24"/>
          <w:lang w:val="uk-UA"/>
        </w:rPr>
        <w:t xml:space="preserve"> </w:t>
      </w:r>
      <w:r w:rsidRPr="004D180D">
        <w:rPr>
          <w:rFonts w:cs="Arial"/>
          <w:szCs w:val="24"/>
          <w:lang w:val="uk-UA"/>
        </w:rPr>
        <w:t>поводження,</w:t>
      </w:r>
      <w:r w:rsidR="006621E1" w:rsidRPr="004D180D">
        <w:rPr>
          <w:rFonts w:cs="Arial"/>
          <w:szCs w:val="24"/>
          <w:lang w:val="uk-UA"/>
        </w:rPr>
        <w:t xml:space="preserve"> </w:t>
      </w:r>
      <w:r w:rsidRPr="004D180D">
        <w:rPr>
          <w:rFonts w:cs="Arial"/>
          <w:szCs w:val="24"/>
          <w:lang w:val="uk-UA"/>
        </w:rPr>
        <w:t>у</w:t>
      </w:r>
      <w:r w:rsidR="006621E1" w:rsidRPr="004D180D">
        <w:rPr>
          <w:rFonts w:cs="Arial"/>
          <w:szCs w:val="24"/>
          <w:lang w:val="uk-UA"/>
        </w:rPr>
        <w:t xml:space="preserve"> </w:t>
      </w:r>
      <w:r w:rsidRPr="004D180D">
        <w:rPr>
          <w:rFonts w:cs="Arial"/>
          <w:szCs w:val="24"/>
          <w:lang w:val="uk-UA"/>
        </w:rPr>
        <w:t>них</w:t>
      </w:r>
      <w:r w:rsidR="006621E1" w:rsidRPr="004D180D">
        <w:rPr>
          <w:rFonts w:cs="Arial"/>
          <w:szCs w:val="24"/>
          <w:lang w:val="uk-UA"/>
        </w:rPr>
        <w:t xml:space="preserve"> </w:t>
      </w:r>
      <w:r w:rsidRPr="004D180D">
        <w:rPr>
          <w:rFonts w:cs="Arial"/>
          <w:szCs w:val="24"/>
          <w:lang w:val="uk-UA"/>
        </w:rPr>
        <w:t>складається</w:t>
      </w:r>
      <w:r w:rsidR="006621E1" w:rsidRPr="004D180D">
        <w:rPr>
          <w:rFonts w:cs="Arial"/>
          <w:szCs w:val="24"/>
          <w:lang w:val="uk-UA"/>
        </w:rPr>
        <w:t xml:space="preserve"> </w:t>
      </w:r>
      <w:r w:rsidRPr="004D180D">
        <w:rPr>
          <w:rFonts w:cs="Arial"/>
          <w:szCs w:val="24"/>
          <w:lang w:val="uk-UA"/>
        </w:rPr>
        <w:t>розподіл</w:t>
      </w:r>
      <w:r w:rsidR="006621E1" w:rsidRPr="004D180D">
        <w:rPr>
          <w:rFonts w:cs="Arial"/>
          <w:szCs w:val="24"/>
          <w:lang w:val="uk-UA"/>
        </w:rPr>
        <w:t xml:space="preserve"> </w:t>
      </w:r>
      <w:r w:rsidRPr="004D180D">
        <w:rPr>
          <w:rFonts w:cs="Arial"/>
          <w:szCs w:val="24"/>
          <w:lang w:val="uk-UA"/>
        </w:rPr>
        <w:t>ролей</w:t>
      </w:r>
      <w:r w:rsidR="006621E1" w:rsidRPr="004D180D">
        <w:rPr>
          <w:rFonts w:cs="Arial"/>
          <w:szCs w:val="24"/>
          <w:lang w:val="uk-UA"/>
        </w:rPr>
        <w:t xml:space="preserve"> </w:t>
      </w:r>
      <w:r w:rsidRPr="004D180D">
        <w:rPr>
          <w:rFonts w:cs="Arial"/>
          <w:szCs w:val="24"/>
          <w:lang w:val="uk-UA"/>
        </w:rPr>
        <w:t>і</w:t>
      </w:r>
      <w:r w:rsidR="006621E1" w:rsidRPr="004D180D">
        <w:rPr>
          <w:rFonts w:cs="Arial"/>
          <w:szCs w:val="24"/>
          <w:lang w:val="uk-UA"/>
        </w:rPr>
        <w:t xml:space="preserve"> </w:t>
      </w:r>
      <w:r w:rsidRPr="004D180D">
        <w:rPr>
          <w:rFonts w:cs="Arial"/>
          <w:szCs w:val="24"/>
          <w:lang w:val="uk-UA"/>
        </w:rPr>
        <w:t>позицій.</w:t>
      </w:r>
      <w:r w:rsidR="006621E1" w:rsidRPr="004D180D">
        <w:rPr>
          <w:rFonts w:cs="Arial"/>
          <w:szCs w:val="24"/>
          <w:lang w:val="uk-UA"/>
        </w:rPr>
        <w:t xml:space="preserve"> </w:t>
      </w:r>
      <w:r w:rsidRPr="004D180D">
        <w:rPr>
          <w:rFonts w:cs="Arial"/>
          <w:szCs w:val="24"/>
          <w:lang w:val="uk-UA"/>
        </w:rPr>
        <w:t>Звичайно</w:t>
      </w:r>
      <w:r w:rsidR="006621E1" w:rsidRPr="004D180D">
        <w:rPr>
          <w:rFonts w:cs="Arial"/>
          <w:szCs w:val="24"/>
          <w:lang w:val="uk-UA"/>
        </w:rPr>
        <w:t xml:space="preserve"> </w:t>
      </w:r>
      <w:r w:rsidRPr="004D180D">
        <w:rPr>
          <w:rFonts w:cs="Arial"/>
          <w:szCs w:val="24"/>
          <w:lang w:val="uk-UA"/>
        </w:rPr>
        <w:t>ці</w:t>
      </w:r>
      <w:r w:rsidR="006621E1" w:rsidRPr="004D180D">
        <w:rPr>
          <w:rFonts w:cs="Arial"/>
          <w:szCs w:val="24"/>
          <w:lang w:val="uk-UA"/>
        </w:rPr>
        <w:t xml:space="preserve"> </w:t>
      </w:r>
      <w:r w:rsidRPr="004D180D">
        <w:rPr>
          <w:rFonts w:cs="Arial"/>
          <w:szCs w:val="24"/>
          <w:lang w:val="uk-UA"/>
        </w:rPr>
        <w:t>групи</w:t>
      </w:r>
      <w:r w:rsidR="006621E1" w:rsidRPr="004D180D">
        <w:rPr>
          <w:rFonts w:cs="Arial"/>
          <w:szCs w:val="24"/>
          <w:lang w:val="uk-UA"/>
        </w:rPr>
        <w:t xml:space="preserve"> </w:t>
      </w:r>
      <w:r w:rsidRPr="004D180D">
        <w:rPr>
          <w:rFonts w:cs="Arial"/>
          <w:szCs w:val="24"/>
          <w:lang w:val="uk-UA"/>
        </w:rPr>
        <w:t>мають</w:t>
      </w:r>
      <w:r w:rsidR="006621E1" w:rsidRPr="004D180D">
        <w:rPr>
          <w:rFonts w:cs="Arial"/>
          <w:szCs w:val="24"/>
          <w:lang w:val="uk-UA"/>
        </w:rPr>
        <w:t xml:space="preserve"> </w:t>
      </w:r>
      <w:r w:rsidRPr="004D180D">
        <w:rPr>
          <w:rFonts w:cs="Arial"/>
          <w:szCs w:val="24"/>
          <w:lang w:val="uk-UA"/>
        </w:rPr>
        <w:t>явного</w:t>
      </w:r>
      <w:r w:rsidR="006621E1" w:rsidRPr="004D180D">
        <w:rPr>
          <w:rFonts w:cs="Arial"/>
          <w:szCs w:val="24"/>
          <w:lang w:val="uk-UA"/>
        </w:rPr>
        <w:t xml:space="preserve"> </w:t>
      </w:r>
      <w:r w:rsidRPr="004D180D">
        <w:rPr>
          <w:rFonts w:cs="Arial"/>
          <w:szCs w:val="24"/>
          <w:lang w:val="uk-UA"/>
        </w:rPr>
        <w:t>чи</w:t>
      </w:r>
      <w:r w:rsidR="006621E1" w:rsidRPr="004D180D">
        <w:rPr>
          <w:rFonts w:cs="Arial"/>
          <w:szCs w:val="24"/>
          <w:lang w:val="uk-UA"/>
        </w:rPr>
        <w:t xml:space="preserve"> </w:t>
      </w:r>
      <w:r w:rsidRPr="004D180D">
        <w:rPr>
          <w:rFonts w:cs="Arial"/>
          <w:szCs w:val="24"/>
          <w:lang w:val="uk-UA"/>
        </w:rPr>
        <w:t>неявного</w:t>
      </w:r>
      <w:r w:rsidR="006621E1" w:rsidRPr="004D180D">
        <w:rPr>
          <w:rFonts w:cs="Arial"/>
          <w:szCs w:val="24"/>
          <w:lang w:val="uk-UA"/>
        </w:rPr>
        <w:t xml:space="preserve"> </w:t>
      </w:r>
      <w:r w:rsidRPr="004D180D">
        <w:rPr>
          <w:rFonts w:cs="Arial"/>
          <w:szCs w:val="24"/>
          <w:lang w:val="uk-UA"/>
        </w:rPr>
        <w:t>лідера,</w:t>
      </w:r>
      <w:r w:rsidR="006621E1" w:rsidRPr="004D180D">
        <w:rPr>
          <w:rFonts w:cs="Arial"/>
          <w:szCs w:val="24"/>
          <w:lang w:val="uk-UA"/>
        </w:rPr>
        <w:t xml:space="preserve"> </w:t>
      </w:r>
      <w:r w:rsidRPr="004D180D">
        <w:rPr>
          <w:rFonts w:cs="Arial"/>
          <w:szCs w:val="24"/>
          <w:lang w:val="uk-UA"/>
        </w:rPr>
        <w:t>можуть</w:t>
      </w:r>
      <w:r w:rsidR="006621E1" w:rsidRPr="004D180D">
        <w:rPr>
          <w:rFonts w:cs="Arial"/>
          <w:szCs w:val="24"/>
          <w:lang w:val="uk-UA"/>
        </w:rPr>
        <w:t xml:space="preserve"> </w:t>
      </w:r>
      <w:r w:rsidRPr="004D180D">
        <w:rPr>
          <w:rFonts w:cs="Arial"/>
          <w:szCs w:val="24"/>
          <w:lang w:val="uk-UA"/>
        </w:rPr>
        <w:t>впливати</w:t>
      </w:r>
      <w:r w:rsidR="006621E1" w:rsidRPr="004D180D">
        <w:rPr>
          <w:rFonts w:cs="Arial"/>
          <w:szCs w:val="24"/>
          <w:lang w:val="uk-UA"/>
        </w:rPr>
        <w:t xml:space="preserve"> </w:t>
      </w:r>
      <w:r w:rsidRPr="004D180D">
        <w:rPr>
          <w:rFonts w:cs="Arial"/>
          <w:szCs w:val="24"/>
          <w:lang w:val="uk-UA"/>
        </w:rPr>
        <w:t>на</w:t>
      </w:r>
      <w:r w:rsidR="006621E1" w:rsidRPr="004D180D">
        <w:rPr>
          <w:rFonts w:cs="Arial"/>
          <w:szCs w:val="24"/>
          <w:lang w:val="uk-UA"/>
        </w:rPr>
        <w:t xml:space="preserve"> </w:t>
      </w:r>
      <w:r w:rsidRPr="004D180D">
        <w:rPr>
          <w:rFonts w:cs="Arial"/>
          <w:szCs w:val="24"/>
          <w:lang w:val="uk-UA"/>
        </w:rPr>
        <w:t>своїх</w:t>
      </w:r>
      <w:r w:rsidR="006621E1" w:rsidRPr="004D180D">
        <w:rPr>
          <w:rFonts w:cs="Arial"/>
          <w:szCs w:val="24"/>
          <w:lang w:val="uk-UA"/>
        </w:rPr>
        <w:t xml:space="preserve"> </w:t>
      </w:r>
      <w:r w:rsidRPr="004D180D">
        <w:rPr>
          <w:rFonts w:cs="Arial"/>
          <w:szCs w:val="24"/>
          <w:lang w:val="uk-UA"/>
        </w:rPr>
        <w:t>членів</w:t>
      </w:r>
      <w:r w:rsidR="004D180D">
        <w:rPr>
          <w:rFonts w:cs="Arial"/>
          <w:szCs w:val="24"/>
          <w:lang w:val="uk-UA"/>
        </w:rPr>
        <w:t xml:space="preserve"> </w:t>
      </w:r>
      <w:r w:rsidRPr="004D180D">
        <w:rPr>
          <w:rFonts w:cs="Arial"/>
          <w:szCs w:val="24"/>
          <w:lang w:val="uk-UA"/>
        </w:rPr>
        <w:t>навіть</w:t>
      </w:r>
      <w:r w:rsidR="006621E1" w:rsidRPr="004D180D">
        <w:rPr>
          <w:rFonts w:cs="Arial"/>
          <w:szCs w:val="24"/>
          <w:lang w:val="uk-UA"/>
        </w:rPr>
        <w:t xml:space="preserve"> </w:t>
      </w:r>
      <w:r w:rsidRPr="004D180D">
        <w:rPr>
          <w:rFonts w:cs="Arial"/>
          <w:szCs w:val="24"/>
          <w:lang w:val="uk-UA"/>
        </w:rPr>
        <w:t>більше,</w:t>
      </w:r>
      <w:r w:rsidR="006621E1" w:rsidRPr="004D180D">
        <w:rPr>
          <w:rFonts w:cs="Arial"/>
          <w:szCs w:val="24"/>
          <w:lang w:val="uk-UA"/>
        </w:rPr>
        <w:t xml:space="preserve"> </w:t>
      </w:r>
      <w:r w:rsidRPr="004D180D">
        <w:rPr>
          <w:rFonts w:cs="Arial"/>
          <w:szCs w:val="24"/>
          <w:lang w:val="uk-UA"/>
        </w:rPr>
        <w:t>ніж</w:t>
      </w:r>
      <w:r w:rsidR="006621E1" w:rsidRPr="004D180D">
        <w:rPr>
          <w:rFonts w:cs="Arial"/>
          <w:szCs w:val="24"/>
          <w:lang w:val="uk-UA"/>
        </w:rPr>
        <w:t xml:space="preserve"> </w:t>
      </w:r>
      <w:r w:rsidRPr="004D180D">
        <w:rPr>
          <w:rFonts w:cs="Arial"/>
          <w:szCs w:val="24"/>
          <w:lang w:val="uk-UA"/>
        </w:rPr>
        <w:t>формальні</w:t>
      </w:r>
      <w:r w:rsidR="006621E1" w:rsidRPr="004D180D">
        <w:rPr>
          <w:rFonts w:cs="Arial"/>
          <w:szCs w:val="24"/>
          <w:lang w:val="uk-UA"/>
        </w:rPr>
        <w:t xml:space="preserve"> </w:t>
      </w:r>
      <w:r w:rsidRPr="004D180D">
        <w:rPr>
          <w:rFonts w:cs="Arial"/>
          <w:szCs w:val="24"/>
          <w:lang w:val="uk-UA"/>
        </w:rPr>
        <w:t>структури.</w:t>
      </w:r>
    </w:p>
    <w:p w:rsidR="001007C7" w:rsidRPr="004D180D" w:rsidRDefault="001007C7" w:rsidP="004D180D">
      <w:pPr>
        <w:pStyle w:val="FR1"/>
        <w:widowControl w:val="0"/>
        <w:autoSpaceDE/>
        <w:autoSpaceDN/>
        <w:adjustRightInd/>
        <w:spacing w:line="360" w:lineRule="auto"/>
        <w:ind w:firstLine="709"/>
        <w:jc w:val="both"/>
        <w:rPr>
          <w:rFonts w:cs="Arial"/>
          <w:szCs w:val="24"/>
          <w:lang w:val="uk-UA"/>
        </w:rPr>
      </w:pPr>
      <w:r w:rsidRPr="004D180D">
        <w:rPr>
          <w:rFonts w:cs="Arial"/>
          <w:szCs w:val="24"/>
          <w:lang w:val="uk-UA"/>
        </w:rPr>
        <w:t>Поряд</w:t>
      </w:r>
      <w:r w:rsidR="006621E1" w:rsidRPr="004D180D">
        <w:rPr>
          <w:rFonts w:cs="Arial"/>
          <w:szCs w:val="24"/>
          <w:lang w:val="uk-UA"/>
        </w:rPr>
        <w:t xml:space="preserve"> </w:t>
      </w:r>
      <w:r w:rsidRPr="004D180D">
        <w:rPr>
          <w:rFonts w:cs="Arial"/>
          <w:szCs w:val="24"/>
          <w:lang w:val="uk-UA"/>
        </w:rPr>
        <w:t>з</w:t>
      </w:r>
      <w:r w:rsidR="006621E1" w:rsidRPr="004D180D">
        <w:rPr>
          <w:rFonts w:cs="Arial"/>
          <w:szCs w:val="24"/>
          <w:lang w:val="uk-UA"/>
        </w:rPr>
        <w:t xml:space="preserve"> </w:t>
      </w:r>
      <w:r w:rsidRPr="004D180D">
        <w:rPr>
          <w:rFonts w:cs="Arial"/>
          <w:szCs w:val="24"/>
          <w:lang w:val="uk-UA"/>
        </w:rPr>
        <w:t>поняттям</w:t>
      </w:r>
      <w:r w:rsidR="006621E1" w:rsidRPr="004D180D">
        <w:rPr>
          <w:rFonts w:cs="Arial"/>
          <w:szCs w:val="24"/>
          <w:lang w:val="uk-UA"/>
        </w:rPr>
        <w:t xml:space="preserve"> </w:t>
      </w:r>
      <w:r w:rsidRPr="004D180D">
        <w:rPr>
          <w:rFonts w:cs="Arial"/>
          <w:szCs w:val="24"/>
          <w:lang w:val="uk-UA"/>
        </w:rPr>
        <w:t>група</w:t>
      </w:r>
      <w:r w:rsidR="006621E1" w:rsidRPr="004D180D">
        <w:rPr>
          <w:rFonts w:cs="Arial"/>
          <w:szCs w:val="24"/>
          <w:lang w:val="uk-UA"/>
        </w:rPr>
        <w:t xml:space="preserve"> </w:t>
      </w:r>
      <w:r w:rsidRPr="004D180D">
        <w:rPr>
          <w:rFonts w:cs="Arial"/>
          <w:szCs w:val="24"/>
          <w:lang w:val="uk-UA"/>
        </w:rPr>
        <w:t>існує</w:t>
      </w:r>
      <w:r w:rsidR="006621E1" w:rsidRPr="004D180D">
        <w:rPr>
          <w:rFonts w:cs="Arial"/>
          <w:szCs w:val="24"/>
          <w:lang w:val="uk-UA"/>
        </w:rPr>
        <w:t xml:space="preserve"> </w:t>
      </w:r>
      <w:r w:rsidRPr="004D180D">
        <w:rPr>
          <w:rFonts w:cs="Arial"/>
          <w:szCs w:val="24"/>
          <w:lang w:val="uk-UA"/>
        </w:rPr>
        <w:t>і</w:t>
      </w:r>
      <w:r w:rsidR="006621E1" w:rsidRPr="004D180D">
        <w:rPr>
          <w:rFonts w:cs="Arial"/>
          <w:szCs w:val="24"/>
          <w:lang w:val="uk-UA"/>
        </w:rPr>
        <w:t xml:space="preserve"> </w:t>
      </w:r>
      <w:r w:rsidRPr="004D180D">
        <w:rPr>
          <w:rFonts w:cs="Arial"/>
          <w:szCs w:val="24"/>
          <w:lang w:val="uk-UA"/>
        </w:rPr>
        <w:t>поняття</w:t>
      </w:r>
      <w:r w:rsidR="006621E1" w:rsidRPr="004D180D">
        <w:rPr>
          <w:rFonts w:cs="Arial"/>
          <w:szCs w:val="24"/>
          <w:lang w:val="uk-UA"/>
        </w:rPr>
        <w:t xml:space="preserve"> </w:t>
      </w:r>
      <w:r w:rsidRPr="004D180D">
        <w:rPr>
          <w:rFonts w:cs="Arial"/>
          <w:szCs w:val="24"/>
          <w:lang w:val="uk-UA"/>
        </w:rPr>
        <w:t>команда.</w:t>
      </w:r>
      <w:r w:rsidR="006621E1" w:rsidRPr="004D180D">
        <w:rPr>
          <w:rFonts w:cs="Arial"/>
          <w:szCs w:val="24"/>
          <w:lang w:val="uk-UA"/>
        </w:rPr>
        <w:t xml:space="preserve"> </w:t>
      </w:r>
      <w:r w:rsidRPr="004D180D">
        <w:rPr>
          <w:rFonts w:cs="Arial"/>
          <w:szCs w:val="24"/>
          <w:lang w:val="uk-UA"/>
        </w:rPr>
        <w:t>Однак</w:t>
      </w:r>
      <w:r w:rsidR="006621E1" w:rsidRPr="004D180D">
        <w:rPr>
          <w:rFonts w:cs="Arial"/>
          <w:szCs w:val="24"/>
          <w:lang w:val="uk-UA"/>
        </w:rPr>
        <w:t xml:space="preserve"> </w:t>
      </w:r>
      <w:r w:rsidRPr="004D180D">
        <w:rPr>
          <w:rFonts w:cs="Arial"/>
          <w:szCs w:val="24"/>
          <w:lang w:val="uk-UA"/>
        </w:rPr>
        <w:t>ці</w:t>
      </w:r>
      <w:r w:rsidR="006621E1" w:rsidRPr="004D180D">
        <w:rPr>
          <w:rFonts w:cs="Arial"/>
          <w:szCs w:val="24"/>
          <w:lang w:val="uk-UA"/>
        </w:rPr>
        <w:t xml:space="preserve"> </w:t>
      </w:r>
      <w:r w:rsidRPr="004D180D">
        <w:rPr>
          <w:rFonts w:cs="Arial"/>
          <w:szCs w:val="24"/>
          <w:lang w:val="uk-UA"/>
        </w:rPr>
        <w:t>два</w:t>
      </w:r>
      <w:r w:rsidR="006621E1" w:rsidRPr="004D180D">
        <w:rPr>
          <w:rFonts w:cs="Arial"/>
          <w:szCs w:val="24"/>
          <w:lang w:val="uk-UA"/>
        </w:rPr>
        <w:t xml:space="preserve"> </w:t>
      </w:r>
      <w:r w:rsidRPr="004D180D">
        <w:rPr>
          <w:rFonts w:cs="Arial"/>
          <w:szCs w:val="24"/>
          <w:lang w:val="uk-UA"/>
        </w:rPr>
        <w:t>поняття</w:t>
      </w:r>
      <w:r w:rsidR="006621E1" w:rsidRPr="004D180D">
        <w:rPr>
          <w:rFonts w:cs="Arial"/>
          <w:szCs w:val="24"/>
          <w:lang w:val="uk-UA"/>
        </w:rPr>
        <w:t xml:space="preserve"> </w:t>
      </w:r>
      <w:r w:rsidRPr="004D180D">
        <w:rPr>
          <w:rFonts w:cs="Arial"/>
          <w:szCs w:val="24"/>
          <w:lang w:val="uk-UA"/>
        </w:rPr>
        <w:t>не</w:t>
      </w:r>
      <w:r w:rsidR="006621E1" w:rsidRPr="004D180D">
        <w:rPr>
          <w:rFonts w:cs="Arial"/>
          <w:szCs w:val="24"/>
          <w:lang w:val="uk-UA"/>
        </w:rPr>
        <w:t xml:space="preserve"> </w:t>
      </w:r>
      <w:r w:rsidRPr="004D180D">
        <w:rPr>
          <w:rFonts w:cs="Arial"/>
          <w:szCs w:val="24"/>
          <w:lang w:val="uk-UA"/>
        </w:rPr>
        <w:t>є</w:t>
      </w:r>
      <w:r w:rsidR="006621E1" w:rsidRPr="004D180D">
        <w:rPr>
          <w:rFonts w:cs="Arial"/>
          <w:szCs w:val="24"/>
          <w:lang w:val="uk-UA"/>
        </w:rPr>
        <w:t xml:space="preserve"> </w:t>
      </w:r>
      <w:r w:rsidRPr="004D180D">
        <w:rPr>
          <w:rFonts w:cs="Arial"/>
          <w:szCs w:val="24"/>
          <w:lang w:val="uk-UA"/>
        </w:rPr>
        <w:t>взаємозамінними.</w:t>
      </w:r>
      <w:r w:rsidR="006621E1" w:rsidRPr="004D180D">
        <w:rPr>
          <w:rFonts w:cs="Arial"/>
          <w:szCs w:val="24"/>
          <w:lang w:val="uk-UA"/>
        </w:rPr>
        <w:t xml:space="preserve"> </w:t>
      </w:r>
      <w:r w:rsidRPr="004D180D">
        <w:rPr>
          <w:rFonts w:cs="Arial"/>
          <w:szCs w:val="24"/>
          <w:lang w:val="uk-UA"/>
        </w:rPr>
        <w:t>Концепція</w:t>
      </w:r>
      <w:r w:rsidR="006621E1" w:rsidRPr="004D180D">
        <w:rPr>
          <w:rFonts w:cs="Arial"/>
          <w:szCs w:val="24"/>
          <w:lang w:val="uk-UA"/>
        </w:rPr>
        <w:t xml:space="preserve"> </w:t>
      </w:r>
      <w:r w:rsidRPr="004D180D">
        <w:rPr>
          <w:rFonts w:cs="Arial"/>
          <w:szCs w:val="24"/>
          <w:lang w:val="uk-UA"/>
        </w:rPr>
        <w:t>команди</w:t>
      </w:r>
      <w:r w:rsidR="006621E1" w:rsidRPr="004D180D">
        <w:rPr>
          <w:rFonts w:cs="Arial"/>
          <w:szCs w:val="24"/>
          <w:lang w:val="uk-UA"/>
        </w:rPr>
        <w:t xml:space="preserve"> </w:t>
      </w:r>
      <w:r w:rsidRPr="004D180D">
        <w:rPr>
          <w:rFonts w:cs="Arial"/>
          <w:szCs w:val="24"/>
          <w:lang w:val="uk-UA"/>
        </w:rPr>
        <w:t>має</w:t>
      </w:r>
      <w:r w:rsidR="006621E1" w:rsidRPr="004D180D">
        <w:rPr>
          <w:rFonts w:cs="Arial"/>
          <w:szCs w:val="24"/>
          <w:lang w:val="uk-UA"/>
        </w:rPr>
        <w:t xml:space="preserve"> </w:t>
      </w:r>
      <w:r w:rsidRPr="004D180D">
        <w:rPr>
          <w:rFonts w:cs="Arial"/>
          <w:szCs w:val="24"/>
          <w:lang w:val="uk-UA"/>
        </w:rPr>
        <w:t>на</w:t>
      </w:r>
      <w:r w:rsidR="006621E1" w:rsidRPr="004D180D">
        <w:rPr>
          <w:rFonts w:cs="Arial"/>
          <w:szCs w:val="24"/>
          <w:lang w:val="uk-UA"/>
        </w:rPr>
        <w:t xml:space="preserve"> </w:t>
      </w:r>
      <w:r w:rsidRPr="004D180D">
        <w:rPr>
          <w:rFonts w:cs="Arial"/>
          <w:szCs w:val="24"/>
          <w:lang w:val="uk-UA"/>
        </w:rPr>
        <w:t>увазі,</w:t>
      </w:r>
      <w:r w:rsidR="006621E1" w:rsidRPr="004D180D">
        <w:rPr>
          <w:rFonts w:cs="Arial"/>
          <w:szCs w:val="24"/>
          <w:lang w:val="uk-UA"/>
        </w:rPr>
        <w:t xml:space="preserve"> </w:t>
      </w:r>
      <w:r w:rsidRPr="004D180D">
        <w:rPr>
          <w:rFonts w:cs="Arial"/>
          <w:szCs w:val="24"/>
          <w:lang w:val="uk-UA"/>
        </w:rPr>
        <w:t>що</w:t>
      </w:r>
      <w:r w:rsidR="006621E1" w:rsidRPr="004D180D">
        <w:rPr>
          <w:rFonts w:cs="Arial"/>
          <w:szCs w:val="24"/>
          <w:lang w:val="uk-UA"/>
        </w:rPr>
        <w:t xml:space="preserve"> </w:t>
      </w:r>
      <w:r w:rsidRPr="004D180D">
        <w:rPr>
          <w:rFonts w:cs="Arial"/>
          <w:szCs w:val="24"/>
          <w:lang w:val="uk-UA"/>
        </w:rPr>
        <w:t>всі</w:t>
      </w:r>
      <w:r w:rsidR="006621E1" w:rsidRPr="004D180D">
        <w:rPr>
          <w:rFonts w:cs="Arial"/>
          <w:szCs w:val="24"/>
          <w:lang w:val="uk-UA"/>
        </w:rPr>
        <w:t xml:space="preserve"> </w:t>
      </w:r>
      <w:r w:rsidRPr="004D180D">
        <w:rPr>
          <w:rFonts w:cs="Arial"/>
          <w:szCs w:val="24"/>
          <w:lang w:val="uk-UA"/>
        </w:rPr>
        <w:t>її</w:t>
      </w:r>
      <w:r w:rsidR="006621E1" w:rsidRPr="004D180D">
        <w:rPr>
          <w:rFonts w:cs="Arial"/>
          <w:szCs w:val="24"/>
          <w:lang w:val="uk-UA"/>
        </w:rPr>
        <w:t xml:space="preserve"> </w:t>
      </w:r>
      <w:r w:rsidRPr="004D180D">
        <w:rPr>
          <w:rFonts w:cs="Arial"/>
          <w:szCs w:val="24"/>
          <w:lang w:val="uk-UA"/>
        </w:rPr>
        <w:t>члени</w:t>
      </w:r>
      <w:r w:rsidR="006621E1" w:rsidRPr="004D180D">
        <w:rPr>
          <w:rFonts w:cs="Arial"/>
          <w:szCs w:val="24"/>
          <w:lang w:val="uk-UA"/>
        </w:rPr>
        <w:t xml:space="preserve"> </w:t>
      </w:r>
      <w:r w:rsidRPr="004D180D">
        <w:rPr>
          <w:rFonts w:cs="Arial"/>
          <w:szCs w:val="24"/>
          <w:lang w:val="uk-UA"/>
        </w:rPr>
        <w:t>прихильні</w:t>
      </w:r>
      <w:r w:rsidR="006621E1" w:rsidRPr="004D180D">
        <w:rPr>
          <w:rFonts w:cs="Arial"/>
          <w:szCs w:val="24"/>
          <w:lang w:val="uk-UA"/>
        </w:rPr>
        <w:t xml:space="preserve"> </w:t>
      </w:r>
      <w:r w:rsidRPr="004D180D">
        <w:rPr>
          <w:rFonts w:cs="Arial"/>
          <w:szCs w:val="24"/>
          <w:lang w:val="uk-UA"/>
        </w:rPr>
        <w:t>однієї</w:t>
      </w:r>
      <w:r w:rsidR="006621E1" w:rsidRPr="004D180D">
        <w:rPr>
          <w:rFonts w:cs="Arial"/>
          <w:szCs w:val="24"/>
          <w:lang w:val="uk-UA"/>
        </w:rPr>
        <w:t xml:space="preserve"> </w:t>
      </w:r>
      <w:r w:rsidRPr="004D180D">
        <w:rPr>
          <w:rFonts w:cs="Arial"/>
          <w:szCs w:val="24"/>
          <w:lang w:val="uk-UA"/>
        </w:rPr>
        <w:t>місії</w:t>
      </w:r>
      <w:r w:rsidR="006621E1" w:rsidRPr="004D180D">
        <w:rPr>
          <w:rFonts w:cs="Arial"/>
          <w:szCs w:val="24"/>
          <w:lang w:val="uk-UA"/>
        </w:rPr>
        <w:t xml:space="preserve"> </w:t>
      </w:r>
      <w:r w:rsidRPr="004D180D">
        <w:rPr>
          <w:rFonts w:cs="Arial"/>
          <w:szCs w:val="24"/>
          <w:lang w:val="uk-UA"/>
        </w:rPr>
        <w:t>і</w:t>
      </w:r>
      <w:r w:rsidR="006621E1" w:rsidRPr="004D180D">
        <w:rPr>
          <w:rFonts w:cs="Arial"/>
          <w:szCs w:val="24"/>
          <w:lang w:val="uk-UA"/>
        </w:rPr>
        <w:t xml:space="preserve"> </w:t>
      </w:r>
      <w:r w:rsidRPr="004D180D">
        <w:rPr>
          <w:rFonts w:cs="Arial"/>
          <w:szCs w:val="24"/>
          <w:lang w:val="uk-UA"/>
        </w:rPr>
        <w:t>несуть</w:t>
      </w:r>
      <w:r w:rsidR="006621E1" w:rsidRPr="004D180D">
        <w:rPr>
          <w:rFonts w:cs="Arial"/>
          <w:szCs w:val="24"/>
          <w:lang w:val="uk-UA"/>
        </w:rPr>
        <w:t xml:space="preserve"> </w:t>
      </w:r>
      <w:r w:rsidRPr="004D180D">
        <w:rPr>
          <w:rFonts w:cs="Arial"/>
          <w:szCs w:val="24"/>
          <w:lang w:val="uk-UA"/>
        </w:rPr>
        <w:t>колективну</w:t>
      </w:r>
      <w:r w:rsidR="006621E1" w:rsidRPr="004D180D">
        <w:rPr>
          <w:rFonts w:cs="Arial"/>
          <w:szCs w:val="24"/>
          <w:lang w:val="uk-UA"/>
        </w:rPr>
        <w:t xml:space="preserve"> </w:t>
      </w:r>
      <w:r w:rsidRPr="004D180D">
        <w:rPr>
          <w:rFonts w:cs="Arial"/>
          <w:szCs w:val="24"/>
          <w:lang w:val="uk-UA"/>
        </w:rPr>
        <w:t>відповідальність.</w:t>
      </w:r>
      <w:r w:rsidR="006621E1" w:rsidRPr="004D180D">
        <w:rPr>
          <w:rFonts w:cs="Arial"/>
          <w:szCs w:val="24"/>
          <w:lang w:val="uk-UA"/>
        </w:rPr>
        <w:t xml:space="preserve"> </w:t>
      </w:r>
      <w:r w:rsidRPr="004D180D">
        <w:rPr>
          <w:rFonts w:cs="Arial"/>
          <w:szCs w:val="24"/>
          <w:lang w:val="uk-UA"/>
        </w:rPr>
        <w:t>Ефективність</w:t>
      </w:r>
      <w:r w:rsidR="006621E1" w:rsidRPr="004D180D">
        <w:rPr>
          <w:rFonts w:cs="Arial"/>
          <w:szCs w:val="24"/>
          <w:lang w:val="uk-UA"/>
        </w:rPr>
        <w:t xml:space="preserve"> </w:t>
      </w:r>
      <w:r w:rsidRPr="004D180D">
        <w:rPr>
          <w:rFonts w:cs="Arial"/>
          <w:szCs w:val="24"/>
          <w:lang w:val="uk-UA"/>
        </w:rPr>
        <w:t>роботи</w:t>
      </w:r>
      <w:r w:rsidR="006621E1" w:rsidRPr="004D180D">
        <w:rPr>
          <w:rFonts w:cs="Arial"/>
          <w:szCs w:val="24"/>
          <w:lang w:val="uk-UA"/>
        </w:rPr>
        <w:t xml:space="preserve"> </w:t>
      </w:r>
      <w:r w:rsidRPr="004D180D">
        <w:rPr>
          <w:rFonts w:cs="Arial"/>
          <w:szCs w:val="24"/>
          <w:lang w:val="uk-UA"/>
        </w:rPr>
        <w:t>команди</w:t>
      </w:r>
      <w:r w:rsidR="006621E1" w:rsidRPr="004D180D">
        <w:rPr>
          <w:rFonts w:cs="Arial"/>
          <w:szCs w:val="24"/>
          <w:lang w:val="uk-UA"/>
        </w:rPr>
        <w:t xml:space="preserve"> </w:t>
      </w:r>
      <w:r w:rsidRPr="004D180D">
        <w:rPr>
          <w:rFonts w:cs="Arial"/>
          <w:szCs w:val="24"/>
          <w:lang w:val="uk-UA"/>
        </w:rPr>
        <w:t>визначається</w:t>
      </w:r>
      <w:r w:rsidR="006621E1" w:rsidRPr="004D180D">
        <w:rPr>
          <w:rFonts w:cs="Arial"/>
          <w:szCs w:val="24"/>
          <w:lang w:val="uk-UA"/>
        </w:rPr>
        <w:t xml:space="preserve"> </w:t>
      </w:r>
      <w:r w:rsidRPr="004D180D">
        <w:rPr>
          <w:rFonts w:cs="Arial"/>
          <w:szCs w:val="24"/>
          <w:lang w:val="uk-UA"/>
        </w:rPr>
        <w:t>по</w:t>
      </w:r>
      <w:r w:rsidR="006621E1" w:rsidRPr="004D180D">
        <w:rPr>
          <w:rFonts w:cs="Arial"/>
          <w:szCs w:val="24"/>
          <w:lang w:val="uk-UA"/>
        </w:rPr>
        <w:t xml:space="preserve"> </w:t>
      </w:r>
      <w:r w:rsidRPr="004D180D">
        <w:rPr>
          <w:rFonts w:cs="Arial"/>
          <w:szCs w:val="24"/>
          <w:lang w:val="uk-UA"/>
        </w:rPr>
        <w:t>двох</w:t>
      </w:r>
      <w:r w:rsidR="006621E1" w:rsidRPr="004D180D">
        <w:rPr>
          <w:rFonts w:cs="Arial"/>
          <w:szCs w:val="24"/>
          <w:lang w:val="uk-UA"/>
        </w:rPr>
        <w:t xml:space="preserve"> </w:t>
      </w:r>
      <w:r w:rsidRPr="004D180D">
        <w:rPr>
          <w:rFonts w:cs="Arial"/>
          <w:szCs w:val="24"/>
          <w:lang w:val="uk-UA"/>
        </w:rPr>
        <w:t>результатах</w:t>
      </w:r>
      <w:r w:rsidR="006621E1" w:rsidRPr="004D180D">
        <w:rPr>
          <w:rFonts w:cs="Arial"/>
          <w:szCs w:val="24"/>
          <w:lang w:val="uk-UA"/>
        </w:rPr>
        <w:t xml:space="preserve"> </w:t>
      </w:r>
      <w:r w:rsidRPr="004D180D">
        <w:rPr>
          <w:rFonts w:cs="Arial"/>
          <w:szCs w:val="24"/>
          <w:lang w:val="uk-UA"/>
        </w:rPr>
        <w:t>–</w:t>
      </w:r>
      <w:r w:rsidR="006621E1" w:rsidRPr="004D180D">
        <w:rPr>
          <w:rFonts w:cs="Arial"/>
          <w:szCs w:val="24"/>
          <w:lang w:val="uk-UA"/>
        </w:rPr>
        <w:t xml:space="preserve"> </w:t>
      </w:r>
      <w:r w:rsidRPr="004D180D">
        <w:rPr>
          <w:rFonts w:cs="Arial"/>
          <w:szCs w:val="24"/>
          <w:lang w:val="uk-UA"/>
        </w:rPr>
        <w:t>продуктивному</w:t>
      </w:r>
      <w:r w:rsidR="006621E1" w:rsidRPr="004D180D">
        <w:rPr>
          <w:rFonts w:cs="Arial"/>
          <w:szCs w:val="24"/>
          <w:lang w:val="uk-UA"/>
        </w:rPr>
        <w:t xml:space="preserve"> </w:t>
      </w:r>
      <w:r w:rsidRPr="004D180D">
        <w:rPr>
          <w:rFonts w:cs="Arial"/>
          <w:szCs w:val="24"/>
          <w:lang w:val="uk-UA"/>
        </w:rPr>
        <w:t>випуску</w:t>
      </w:r>
      <w:r w:rsidR="006621E1" w:rsidRPr="004D180D">
        <w:rPr>
          <w:rFonts w:cs="Arial"/>
          <w:szCs w:val="24"/>
          <w:lang w:val="uk-UA"/>
        </w:rPr>
        <w:t xml:space="preserve"> </w:t>
      </w:r>
      <w:r w:rsidRPr="004D180D">
        <w:rPr>
          <w:rFonts w:cs="Arial"/>
          <w:szCs w:val="24"/>
          <w:lang w:val="uk-UA"/>
        </w:rPr>
        <w:t>й</w:t>
      </w:r>
      <w:r w:rsidR="006621E1" w:rsidRPr="004D180D">
        <w:rPr>
          <w:rFonts w:cs="Arial"/>
          <w:szCs w:val="24"/>
          <w:lang w:val="uk-UA"/>
        </w:rPr>
        <w:t xml:space="preserve"> </w:t>
      </w:r>
      <w:r w:rsidRPr="004D180D">
        <w:rPr>
          <w:rFonts w:cs="Arial"/>
          <w:szCs w:val="24"/>
          <w:lang w:val="uk-UA"/>
        </w:rPr>
        <w:t>особистому</w:t>
      </w:r>
      <w:r w:rsidR="006621E1" w:rsidRPr="004D180D">
        <w:rPr>
          <w:rFonts w:cs="Arial"/>
          <w:szCs w:val="24"/>
          <w:lang w:val="uk-UA"/>
        </w:rPr>
        <w:t xml:space="preserve"> </w:t>
      </w:r>
      <w:r w:rsidRPr="004D180D">
        <w:rPr>
          <w:rFonts w:cs="Arial"/>
          <w:szCs w:val="24"/>
          <w:lang w:val="uk-UA"/>
        </w:rPr>
        <w:t>задоволенню,</w:t>
      </w:r>
      <w:r w:rsidR="006621E1" w:rsidRPr="004D180D">
        <w:rPr>
          <w:rFonts w:cs="Arial"/>
          <w:szCs w:val="24"/>
          <w:lang w:val="uk-UA"/>
        </w:rPr>
        <w:t xml:space="preserve"> </w:t>
      </w:r>
      <w:r w:rsidRPr="004D180D">
        <w:rPr>
          <w:rFonts w:cs="Arial"/>
          <w:szCs w:val="24"/>
          <w:lang w:val="uk-UA"/>
        </w:rPr>
        <w:t>тобто</w:t>
      </w:r>
      <w:r w:rsidR="006621E1" w:rsidRPr="004D180D">
        <w:rPr>
          <w:rFonts w:cs="Arial"/>
          <w:szCs w:val="24"/>
          <w:lang w:val="uk-UA"/>
        </w:rPr>
        <w:t xml:space="preserve"> </w:t>
      </w:r>
      <w:r w:rsidRPr="004D180D">
        <w:rPr>
          <w:rFonts w:cs="Arial"/>
          <w:szCs w:val="24"/>
          <w:lang w:val="uk-UA"/>
        </w:rPr>
        <w:t>насиченню</w:t>
      </w:r>
      <w:r w:rsidR="006621E1" w:rsidRPr="004D180D">
        <w:rPr>
          <w:rFonts w:cs="Arial"/>
          <w:szCs w:val="24"/>
          <w:lang w:val="uk-UA"/>
        </w:rPr>
        <w:t xml:space="preserve"> </w:t>
      </w:r>
      <w:r w:rsidRPr="004D180D">
        <w:rPr>
          <w:rFonts w:cs="Arial"/>
          <w:szCs w:val="24"/>
          <w:lang w:val="uk-UA"/>
        </w:rPr>
        <w:t>індивідуальних</w:t>
      </w:r>
      <w:r w:rsidR="006621E1" w:rsidRPr="004D180D">
        <w:rPr>
          <w:rFonts w:cs="Arial"/>
          <w:szCs w:val="24"/>
          <w:lang w:val="uk-UA"/>
        </w:rPr>
        <w:t xml:space="preserve"> </w:t>
      </w:r>
      <w:r w:rsidRPr="004D180D">
        <w:rPr>
          <w:rFonts w:cs="Arial"/>
          <w:szCs w:val="24"/>
          <w:lang w:val="uk-UA"/>
        </w:rPr>
        <w:t>потреб</w:t>
      </w:r>
      <w:r w:rsidR="006621E1" w:rsidRPr="004D180D">
        <w:rPr>
          <w:rFonts w:cs="Arial"/>
          <w:szCs w:val="24"/>
          <w:lang w:val="uk-UA"/>
        </w:rPr>
        <w:t xml:space="preserve"> </w:t>
      </w:r>
      <w:r w:rsidRPr="004D180D">
        <w:rPr>
          <w:rFonts w:cs="Arial"/>
          <w:szCs w:val="24"/>
          <w:lang w:val="uk-UA"/>
        </w:rPr>
        <w:t>її</w:t>
      </w:r>
      <w:r w:rsidR="006621E1" w:rsidRPr="004D180D">
        <w:rPr>
          <w:rFonts w:cs="Arial"/>
          <w:szCs w:val="24"/>
          <w:lang w:val="uk-UA"/>
        </w:rPr>
        <w:t xml:space="preserve"> </w:t>
      </w:r>
      <w:r w:rsidRPr="004D180D">
        <w:rPr>
          <w:rFonts w:cs="Arial"/>
          <w:szCs w:val="24"/>
          <w:lang w:val="uk-UA"/>
        </w:rPr>
        <w:t>членів</w:t>
      </w:r>
      <w:r w:rsidR="006621E1" w:rsidRPr="004D180D">
        <w:rPr>
          <w:rFonts w:cs="Arial"/>
          <w:szCs w:val="24"/>
          <w:lang w:val="uk-UA"/>
        </w:rPr>
        <w:t xml:space="preserve"> </w:t>
      </w:r>
      <w:r w:rsidRPr="004D180D">
        <w:rPr>
          <w:rFonts w:cs="Arial"/>
          <w:szCs w:val="24"/>
          <w:lang w:val="uk-UA"/>
        </w:rPr>
        <w:t>і</w:t>
      </w:r>
      <w:r w:rsidR="006621E1" w:rsidRPr="004D180D">
        <w:rPr>
          <w:rFonts w:cs="Arial"/>
          <w:szCs w:val="24"/>
          <w:lang w:val="uk-UA"/>
        </w:rPr>
        <w:t xml:space="preserve"> </w:t>
      </w:r>
      <w:r w:rsidRPr="004D180D">
        <w:rPr>
          <w:rFonts w:cs="Arial"/>
          <w:szCs w:val="24"/>
          <w:lang w:val="uk-UA"/>
        </w:rPr>
        <w:t>підтримці</w:t>
      </w:r>
      <w:r w:rsidR="006621E1" w:rsidRPr="004D180D">
        <w:rPr>
          <w:rFonts w:cs="Arial"/>
          <w:szCs w:val="24"/>
          <w:lang w:val="uk-UA"/>
        </w:rPr>
        <w:t xml:space="preserve"> </w:t>
      </w:r>
      <w:r w:rsidRPr="004D180D">
        <w:rPr>
          <w:rFonts w:cs="Arial"/>
          <w:szCs w:val="24"/>
          <w:lang w:val="uk-UA"/>
        </w:rPr>
        <w:t>в</w:t>
      </w:r>
      <w:r w:rsidR="006621E1" w:rsidRPr="004D180D">
        <w:rPr>
          <w:rFonts w:cs="Arial"/>
          <w:szCs w:val="24"/>
          <w:lang w:val="uk-UA"/>
        </w:rPr>
        <w:t xml:space="preserve"> </w:t>
      </w:r>
      <w:r w:rsidRPr="004D180D">
        <w:rPr>
          <w:rFonts w:cs="Arial"/>
          <w:szCs w:val="24"/>
          <w:lang w:val="uk-UA"/>
        </w:rPr>
        <w:t>них</w:t>
      </w:r>
      <w:r w:rsidR="006621E1" w:rsidRPr="004D180D">
        <w:rPr>
          <w:rFonts w:cs="Arial"/>
          <w:szCs w:val="24"/>
          <w:lang w:val="uk-UA"/>
        </w:rPr>
        <w:t xml:space="preserve"> </w:t>
      </w:r>
      <w:r w:rsidRPr="004D180D">
        <w:rPr>
          <w:rFonts w:cs="Arial"/>
          <w:szCs w:val="24"/>
          <w:lang w:val="uk-UA"/>
        </w:rPr>
        <w:t>прагнення</w:t>
      </w:r>
      <w:r w:rsidR="006621E1" w:rsidRPr="004D180D">
        <w:rPr>
          <w:rFonts w:cs="Arial"/>
          <w:szCs w:val="24"/>
          <w:lang w:val="uk-UA"/>
        </w:rPr>
        <w:t xml:space="preserve"> </w:t>
      </w:r>
      <w:r w:rsidRPr="004D180D">
        <w:rPr>
          <w:rFonts w:cs="Arial"/>
          <w:szCs w:val="24"/>
          <w:lang w:val="uk-UA"/>
        </w:rPr>
        <w:t>до</w:t>
      </w:r>
      <w:r w:rsidR="006621E1" w:rsidRPr="004D180D">
        <w:rPr>
          <w:rFonts w:cs="Arial"/>
          <w:szCs w:val="24"/>
          <w:lang w:val="uk-UA"/>
        </w:rPr>
        <w:t xml:space="preserve"> </w:t>
      </w:r>
      <w:r w:rsidRPr="004D180D">
        <w:rPr>
          <w:rFonts w:cs="Arial"/>
          <w:szCs w:val="24"/>
          <w:lang w:val="uk-UA"/>
        </w:rPr>
        <w:t>командної</w:t>
      </w:r>
      <w:r w:rsidR="006621E1" w:rsidRPr="004D180D">
        <w:rPr>
          <w:rFonts w:cs="Arial"/>
          <w:szCs w:val="24"/>
          <w:lang w:val="uk-UA"/>
        </w:rPr>
        <w:t xml:space="preserve"> </w:t>
      </w:r>
      <w:r w:rsidRPr="004D180D">
        <w:rPr>
          <w:rFonts w:cs="Arial"/>
          <w:szCs w:val="24"/>
          <w:lang w:val="uk-UA"/>
        </w:rPr>
        <w:t>праці.</w:t>
      </w:r>
      <w:r w:rsidR="006621E1" w:rsidRPr="004D180D">
        <w:rPr>
          <w:rFonts w:cs="Arial"/>
          <w:szCs w:val="24"/>
          <w:lang w:val="uk-UA"/>
        </w:rPr>
        <w:t xml:space="preserve"> </w:t>
      </w:r>
      <w:r w:rsidRPr="004D180D">
        <w:rPr>
          <w:rFonts w:cs="Arial"/>
          <w:szCs w:val="24"/>
          <w:lang w:val="uk-UA"/>
        </w:rPr>
        <w:t>Менеджери</w:t>
      </w:r>
      <w:r w:rsidR="006621E1" w:rsidRPr="004D180D">
        <w:rPr>
          <w:rFonts w:cs="Arial"/>
          <w:szCs w:val="24"/>
          <w:lang w:val="uk-UA"/>
        </w:rPr>
        <w:t xml:space="preserve"> </w:t>
      </w:r>
      <w:r w:rsidRPr="004D180D">
        <w:rPr>
          <w:rFonts w:cs="Arial"/>
          <w:szCs w:val="24"/>
          <w:lang w:val="uk-UA"/>
        </w:rPr>
        <w:t>формують</w:t>
      </w:r>
      <w:r w:rsidR="006621E1" w:rsidRPr="004D180D">
        <w:rPr>
          <w:rFonts w:cs="Arial"/>
          <w:szCs w:val="24"/>
          <w:lang w:val="uk-UA"/>
        </w:rPr>
        <w:t xml:space="preserve"> </w:t>
      </w:r>
      <w:r w:rsidRPr="004D180D">
        <w:rPr>
          <w:rFonts w:cs="Arial"/>
          <w:szCs w:val="24"/>
          <w:lang w:val="uk-UA"/>
        </w:rPr>
        <w:t>команди.</w:t>
      </w:r>
      <w:r w:rsidR="006621E1" w:rsidRPr="004D180D">
        <w:rPr>
          <w:rFonts w:cs="Arial"/>
          <w:szCs w:val="24"/>
          <w:lang w:val="uk-UA"/>
        </w:rPr>
        <w:t xml:space="preserve"> </w:t>
      </w:r>
      <w:r w:rsidRPr="004D180D">
        <w:rPr>
          <w:rFonts w:cs="Arial"/>
          <w:szCs w:val="24"/>
          <w:lang w:val="uk-UA"/>
        </w:rPr>
        <w:t>Команду</w:t>
      </w:r>
      <w:r w:rsidR="006621E1" w:rsidRPr="004D180D">
        <w:rPr>
          <w:rFonts w:cs="Arial"/>
          <w:szCs w:val="24"/>
          <w:lang w:val="uk-UA"/>
        </w:rPr>
        <w:t xml:space="preserve"> </w:t>
      </w:r>
      <w:r w:rsidRPr="004D180D">
        <w:rPr>
          <w:rFonts w:cs="Arial"/>
          <w:szCs w:val="24"/>
          <w:lang w:val="uk-UA"/>
        </w:rPr>
        <w:t>характеризує</w:t>
      </w:r>
      <w:r w:rsidR="006621E1" w:rsidRPr="004D180D">
        <w:rPr>
          <w:rFonts w:cs="Arial"/>
          <w:szCs w:val="24"/>
          <w:lang w:val="uk-UA"/>
        </w:rPr>
        <w:t xml:space="preserve"> </w:t>
      </w:r>
      <w:r w:rsidRPr="004D180D">
        <w:rPr>
          <w:rFonts w:cs="Arial"/>
          <w:szCs w:val="24"/>
          <w:lang w:val="uk-UA"/>
        </w:rPr>
        <w:t>тип,</w:t>
      </w:r>
      <w:r w:rsidR="006621E1" w:rsidRPr="004D180D">
        <w:rPr>
          <w:rFonts w:cs="Arial"/>
          <w:szCs w:val="24"/>
          <w:lang w:val="uk-UA"/>
        </w:rPr>
        <w:t xml:space="preserve"> </w:t>
      </w:r>
      <w:r w:rsidRPr="004D180D">
        <w:rPr>
          <w:rFonts w:cs="Arial"/>
          <w:szCs w:val="24"/>
          <w:lang w:val="uk-UA"/>
        </w:rPr>
        <w:t>структура,</w:t>
      </w:r>
      <w:r w:rsidR="006621E1" w:rsidRPr="004D180D">
        <w:rPr>
          <w:rFonts w:cs="Arial"/>
          <w:szCs w:val="24"/>
          <w:lang w:val="uk-UA"/>
        </w:rPr>
        <w:t xml:space="preserve"> </w:t>
      </w:r>
      <w:r w:rsidRPr="004D180D">
        <w:rPr>
          <w:rFonts w:cs="Arial"/>
          <w:szCs w:val="24"/>
          <w:lang w:val="uk-UA"/>
        </w:rPr>
        <w:t>склад,</w:t>
      </w:r>
      <w:r w:rsidR="006621E1" w:rsidRPr="004D180D">
        <w:rPr>
          <w:rFonts w:cs="Arial"/>
          <w:szCs w:val="24"/>
          <w:lang w:val="uk-UA"/>
        </w:rPr>
        <w:t xml:space="preserve"> </w:t>
      </w:r>
      <w:r w:rsidRPr="004D180D">
        <w:rPr>
          <w:rFonts w:cs="Arial"/>
          <w:szCs w:val="24"/>
          <w:lang w:val="uk-UA"/>
        </w:rPr>
        <w:t>розмір,</w:t>
      </w:r>
      <w:r w:rsidR="006621E1" w:rsidRPr="004D180D">
        <w:rPr>
          <w:rFonts w:cs="Arial"/>
          <w:szCs w:val="24"/>
          <w:lang w:val="uk-UA"/>
        </w:rPr>
        <w:t xml:space="preserve"> </w:t>
      </w:r>
      <w:r w:rsidRPr="004D180D">
        <w:rPr>
          <w:rFonts w:cs="Arial"/>
          <w:szCs w:val="24"/>
          <w:lang w:val="uk-UA"/>
        </w:rPr>
        <w:t>розподіл</w:t>
      </w:r>
      <w:r w:rsidR="006621E1" w:rsidRPr="004D180D">
        <w:rPr>
          <w:rFonts w:cs="Arial"/>
          <w:szCs w:val="24"/>
          <w:lang w:val="uk-UA"/>
        </w:rPr>
        <w:t xml:space="preserve"> </w:t>
      </w:r>
      <w:r w:rsidRPr="004D180D">
        <w:rPr>
          <w:rFonts w:cs="Arial"/>
          <w:szCs w:val="24"/>
          <w:lang w:val="uk-UA"/>
        </w:rPr>
        <w:t>ролей.</w:t>
      </w:r>
    </w:p>
    <w:p w:rsidR="001007C7" w:rsidRPr="004D180D" w:rsidRDefault="001007C7" w:rsidP="004D180D">
      <w:pPr>
        <w:pStyle w:val="FR1"/>
        <w:widowControl w:val="0"/>
        <w:autoSpaceDE/>
        <w:autoSpaceDN/>
        <w:adjustRightInd/>
        <w:spacing w:line="360" w:lineRule="auto"/>
        <w:ind w:firstLine="709"/>
        <w:jc w:val="both"/>
        <w:rPr>
          <w:rFonts w:cs="Arial"/>
          <w:szCs w:val="24"/>
          <w:lang w:val="uk-UA"/>
        </w:rPr>
      </w:pPr>
      <w:r w:rsidRPr="004D180D">
        <w:rPr>
          <w:rFonts w:cs="Arial"/>
          <w:szCs w:val="24"/>
          <w:lang w:val="uk-UA"/>
        </w:rPr>
        <w:t>В</w:t>
      </w:r>
      <w:r w:rsidR="006621E1" w:rsidRPr="004D180D">
        <w:rPr>
          <w:rFonts w:cs="Arial"/>
          <w:szCs w:val="24"/>
          <w:lang w:val="uk-UA"/>
        </w:rPr>
        <w:t xml:space="preserve"> </w:t>
      </w:r>
      <w:r w:rsidRPr="004D180D">
        <w:rPr>
          <w:rFonts w:cs="Arial"/>
          <w:szCs w:val="24"/>
          <w:lang w:val="uk-UA"/>
        </w:rPr>
        <w:t>одній</w:t>
      </w:r>
      <w:r w:rsidR="006621E1" w:rsidRPr="004D180D">
        <w:rPr>
          <w:rFonts w:cs="Arial"/>
          <w:szCs w:val="24"/>
          <w:lang w:val="uk-UA"/>
        </w:rPr>
        <w:t xml:space="preserve"> </w:t>
      </w:r>
      <w:r w:rsidRPr="004D180D">
        <w:rPr>
          <w:rFonts w:cs="Arial"/>
          <w:szCs w:val="24"/>
          <w:lang w:val="uk-UA"/>
        </w:rPr>
        <w:t>і</w:t>
      </w:r>
      <w:r w:rsidR="006621E1" w:rsidRPr="004D180D">
        <w:rPr>
          <w:rFonts w:cs="Arial"/>
          <w:szCs w:val="24"/>
          <w:lang w:val="uk-UA"/>
        </w:rPr>
        <w:t xml:space="preserve"> </w:t>
      </w:r>
      <w:r w:rsidRPr="004D180D">
        <w:rPr>
          <w:rFonts w:cs="Arial"/>
          <w:szCs w:val="24"/>
          <w:lang w:val="uk-UA"/>
        </w:rPr>
        <w:t>тій</w:t>
      </w:r>
      <w:r w:rsidR="006621E1" w:rsidRPr="004D180D">
        <w:rPr>
          <w:rFonts w:cs="Arial"/>
          <w:szCs w:val="24"/>
          <w:lang w:val="uk-UA"/>
        </w:rPr>
        <w:t xml:space="preserve"> </w:t>
      </w:r>
      <w:r w:rsidRPr="004D180D">
        <w:rPr>
          <w:rFonts w:cs="Arial"/>
          <w:szCs w:val="24"/>
          <w:lang w:val="uk-UA"/>
        </w:rPr>
        <w:t>же</w:t>
      </w:r>
      <w:r w:rsidR="006621E1" w:rsidRPr="004D180D">
        <w:rPr>
          <w:rFonts w:cs="Arial"/>
          <w:szCs w:val="24"/>
          <w:lang w:val="uk-UA"/>
        </w:rPr>
        <w:t xml:space="preserve"> </w:t>
      </w:r>
      <w:r w:rsidRPr="004D180D">
        <w:rPr>
          <w:rFonts w:cs="Arial"/>
          <w:szCs w:val="24"/>
          <w:lang w:val="uk-UA"/>
        </w:rPr>
        <w:t>організації</w:t>
      </w:r>
      <w:r w:rsidR="006621E1" w:rsidRPr="004D180D">
        <w:rPr>
          <w:rFonts w:cs="Arial"/>
          <w:szCs w:val="24"/>
          <w:lang w:val="uk-UA"/>
        </w:rPr>
        <w:t xml:space="preserve"> </w:t>
      </w:r>
      <w:r w:rsidRPr="004D180D">
        <w:rPr>
          <w:rFonts w:cs="Arial"/>
          <w:szCs w:val="24"/>
          <w:lang w:val="uk-UA"/>
        </w:rPr>
        <w:t>можуть</w:t>
      </w:r>
      <w:r w:rsidR="006621E1" w:rsidRPr="004D180D">
        <w:rPr>
          <w:rFonts w:cs="Arial"/>
          <w:szCs w:val="24"/>
          <w:lang w:val="uk-UA"/>
        </w:rPr>
        <w:t xml:space="preserve"> </w:t>
      </w:r>
      <w:r w:rsidRPr="004D180D">
        <w:rPr>
          <w:rFonts w:cs="Arial"/>
          <w:szCs w:val="24"/>
          <w:lang w:val="uk-UA"/>
        </w:rPr>
        <w:t>існувати</w:t>
      </w:r>
      <w:r w:rsidR="006621E1" w:rsidRPr="004D180D">
        <w:rPr>
          <w:rFonts w:cs="Arial"/>
          <w:szCs w:val="24"/>
          <w:lang w:val="uk-UA"/>
        </w:rPr>
        <w:t xml:space="preserve"> </w:t>
      </w:r>
      <w:r w:rsidRPr="004D180D">
        <w:rPr>
          <w:rFonts w:cs="Arial"/>
          <w:szCs w:val="24"/>
          <w:lang w:val="uk-UA"/>
        </w:rPr>
        <w:t>команди</w:t>
      </w:r>
      <w:r w:rsidR="006621E1" w:rsidRPr="004D180D">
        <w:rPr>
          <w:rFonts w:cs="Arial"/>
          <w:szCs w:val="24"/>
          <w:lang w:val="uk-UA"/>
        </w:rPr>
        <w:t xml:space="preserve"> </w:t>
      </w:r>
      <w:r w:rsidRPr="004D180D">
        <w:rPr>
          <w:rFonts w:cs="Arial"/>
          <w:szCs w:val="24"/>
          <w:lang w:val="uk-UA"/>
        </w:rPr>
        <w:t>різних</w:t>
      </w:r>
      <w:r w:rsidR="006621E1" w:rsidRPr="004D180D">
        <w:rPr>
          <w:rFonts w:cs="Arial"/>
          <w:szCs w:val="24"/>
          <w:lang w:val="uk-UA"/>
        </w:rPr>
        <w:t xml:space="preserve"> </w:t>
      </w:r>
      <w:r w:rsidRPr="004D180D">
        <w:rPr>
          <w:rFonts w:cs="Arial"/>
          <w:szCs w:val="24"/>
          <w:lang w:val="uk-UA"/>
        </w:rPr>
        <w:t>типів.</w:t>
      </w:r>
      <w:r w:rsidR="006621E1" w:rsidRPr="004D180D">
        <w:rPr>
          <w:rFonts w:cs="Arial"/>
          <w:szCs w:val="24"/>
          <w:lang w:val="uk-UA"/>
        </w:rPr>
        <w:t xml:space="preserve"> </w:t>
      </w:r>
      <w:r w:rsidRPr="004D180D">
        <w:rPr>
          <w:rFonts w:cs="Arial"/>
          <w:szCs w:val="24"/>
          <w:lang w:val="uk-UA"/>
        </w:rPr>
        <w:t>Так</w:t>
      </w:r>
      <w:r w:rsidR="006621E1" w:rsidRPr="004D180D">
        <w:rPr>
          <w:rFonts w:cs="Arial"/>
          <w:szCs w:val="24"/>
          <w:lang w:val="uk-UA"/>
        </w:rPr>
        <w:t xml:space="preserve"> </w:t>
      </w:r>
      <w:r w:rsidRPr="004D180D">
        <w:rPr>
          <w:rFonts w:cs="Arial"/>
          <w:szCs w:val="24"/>
          <w:lang w:val="uk-UA"/>
        </w:rPr>
        <w:t>різновидами</w:t>
      </w:r>
      <w:r w:rsidR="006621E1" w:rsidRPr="004D180D">
        <w:rPr>
          <w:rFonts w:cs="Arial"/>
          <w:szCs w:val="24"/>
          <w:lang w:val="uk-UA"/>
        </w:rPr>
        <w:t xml:space="preserve"> </w:t>
      </w:r>
      <w:r w:rsidRPr="004D180D">
        <w:rPr>
          <w:rFonts w:cs="Arial"/>
          <w:szCs w:val="24"/>
          <w:lang w:val="uk-UA"/>
        </w:rPr>
        <w:t>формальних</w:t>
      </w:r>
      <w:r w:rsidR="006621E1" w:rsidRPr="004D180D">
        <w:rPr>
          <w:rFonts w:cs="Arial"/>
          <w:szCs w:val="24"/>
          <w:lang w:val="uk-UA"/>
        </w:rPr>
        <w:t xml:space="preserve"> </w:t>
      </w:r>
      <w:r w:rsidRPr="004D180D">
        <w:rPr>
          <w:rFonts w:cs="Arial"/>
          <w:szCs w:val="24"/>
          <w:lang w:val="uk-UA"/>
        </w:rPr>
        <w:t>команд</w:t>
      </w:r>
      <w:r w:rsidR="006621E1" w:rsidRPr="004D180D">
        <w:rPr>
          <w:rFonts w:cs="Arial"/>
          <w:szCs w:val="24"/>
          <w:lang w:val="uk-UA"/>
        </w:rPr>
        <w:t xml:space="preserve"> </w:t>
      </w:r>
      <w:r w:rsidRPr="004D180D">
        <w:rPr>
          <w:rFonts w:cs="Arial"/>
          <w:szCs w:val="24"/>
          <w:lang w:val="uk-UA"/>
        </w:rPr>
        <w:t>є</w:t>
      </w:r>
      <w:r w:rsidR="006621E1" w:rsidRPr="004D180D">
        <w:rPr>
          <w:rFonts w:cs="Arial"/>
          <w:szCs w:val="24"/>
          <w:lang w:val="uk-UA"/>
        </w:rPr>
        <w:t xml:space="preserve"> </w:t>
      </w:r>
      <w:r w:rsidRPr="004D180D">
        <w:rPr>
          <w:rFonts w:cs="Arial"/>
          <w:szCs w:val="24"/>
          <w:lang w:val="uk-UA"/>
        </w:rPr>
        <w:t>вертикальні,</w:t>
      </w:r>
      <w:r w:rsidR="006621E1" w:rsidRPr="004D180D">
        <w:rPr>
          <w:rFonts w:cs="Arial"/>
          <w:szCs w:val="24"/>
          <w:lang w:val="uk-UA"/>
        </w:rPr>
        <w:t xml:space="preserve"> </w:t>
      </w:r>
      <w:r w:rsidRPr="004D180D">
        <w:rPr>
          <w:rFonts w:cs="Arial"/>
          <w:szCs w:val="24"/>
          <w:lang w:val="uk-UA"/>
        </w:rPr>
        <w:t>горизонтальні</w:t>
      </w:r>
      <w:r w:rsidR="006621E1" w:rsidRPr="004D180D">
        <w:rPr>
          <w:rFonts w:cs="Arial"/>
          <w:szCs w:val="24"/>
          <w:lang w:val="uk-UA"/>
        </w:rPr>
        <w:t xml:space="preserve"> </w:t>
      </w:r>
      <w:r w:rsidRPr="004D180D">
        <w:rPr>
          <w:rFonts w:cs="Arial"/>
          <w:szCs w:val="24"/>
          <w:lang w:val="uk-UA"/>
        </w:rPr>
        <w:t>і</w:t>
      </w:r>
      <w:r w:rsidR="006621E1" w:rsidRPr="004D180D">
        <w:rPr>
          <w:rFonts w:cs="Arial"/>
          <w:szCs w:val="24"/>
          <w:lang w:val="uk-UA"/>
        </w:rPr>
        <w:t xml:space="preserve"> </w:t>
      </w:r>
      <w:r w:rsidRPr="004D180D">
        <w:rPr>
          <w:rFonts w:cs="Arial"/>
          <w:szCs w:val="24"/>
          <w:lang w:val="uk-UA"/>
        </w:rPr>
        <w:t>спеціалізовані</w:t>
      </w:r>
      <w:r w:rsidR="006621E1" w:rsidRPr="004D180D">
        <w:rPr>
          <w:rFonts w:cs="Arial"/>
          <w:szCs w:val="24"/>
          <w:lang w:val="uk-UA"/>
        </w:rPr>
        <w:t xml:space="preserve"> </w:t>
      </w:r>
      <w:r w:rsidRPr="004D180D">
        <w:rPr>
          <w:rFonts w:cs="Arial"/>
          <w:szCs w:val="24"/>
          <w:lang w:val="uk-UA"/>
        </w:rPr>
        <w:t>команди.</w:t>
      </w:r>
    </w:p>
    <w:p w:rsidR="001007C7" w:rsidRPr="004D180D" w:rsidRDefault="001007C7" w:rsidP="004D180D">
      <w:pPr>
        <w:pStyle w:val="FR1"/>
        <w:widowControl w:val="0"/>
        <w:autoSpaceDE/>
        <w:autoSpaceDN/>
        <w:adjustRightInd/>
        <w:spacing w:line="360" w:lineRule="auto"/>
        <w:ind w:firstLine="709"/>
        <w:jc w:val="both"/>
        <w:rPr>
          <w:rFonts w:cs="Arial"/>
          <w:szCs w:val="24"/>
          <w:lang w:val="uk-UA"/>
        </w:rPr>
      </w:pPr>
      <w:r w:rsidRPr="004D180D">
        <w:rPr>
          <w:rFonts w:cs="Arial"/>
          <w:szCs w:val="24"/>
          <w:lang w:val="uk-UA"/>
        </w:rPr>
        <w:t>Об'єднання</w:t>
      </w:r>
      <w:r w:rsidR="006621E1" w:rsidRPr="004D180D">
        <w:rPr>
          <w:rFonts w:cs="Arial"/>
          <w:szCs w:val="24"/>
          <w:lang w:val="uk-UA"/>
        </w:rPr>
        <w:t xml:space="preserve"> </w:t>
      </w:r>
      <w:r w:rsidRPr="004D180D">
        <w:rPr>
          <w:rFonts w:cs="Arial"/>
          <w:szCs w:val="24"/>
          <w:lang w:val="uk-UA"/>
        </w:rPr>
        <w:t>працівників</w:t>
      </w:r>
      <w:r w:rsidR="006621E1" w:rsidRPr="004D180D">
        <w:rPr>
          <w:rFonts w:cs="Arial"/>
          <w:szCs w:val="24"/>
          <w:lang w:val="uk-UA"/>
        </w:rPr>
        <w:t xml:space="preserve"> </w:t>
      </w:r>
      <w:r w:rsidRPr="004D180D">
        <w:rPr>
          <w:rFonts w:cs="Arial"/>
          <w:szCs w:val="24"/>
          <w:lang w:val="uk-UA"/>
        </w:rPr>
        <w:t>у</w:t>
      </w:r>
      <w:r w:rsidR="006621E1" w:rsidRPr="004D180D">
        <w:rPr>
          <w:rFonts w:cs="Arial"/>
          <w:szCs w:val="24"/>
          <w:lang w:val="uk-UA"/>
        </w:rPr>
        <w:t xml:space="preserve"> </w:t>
      </w:r>
      <w:r w:rsidRPr="004D180D">
        <w:rPr>
          <w:rFonts w:cs="Arial"/>
          <w:szCs w:val="24"/>
          <w:lang w:val="uk-UA"/>
        </w:rPr>
        <w:t>команди</w:t>
      </w:r>
      <w:r w:rsidR="006621E1" w:rsidRPr="004D180D">
        <w:rPr>
          <w:rFonts w:cs="Arial"/>
          <w:szCs w:val="24"/>
          <w:lang w:val="uk-UA"/>
        </w:rPr>
        <w:t xml:space="preserve"> </w:t>
      </w:r>
      <w:r w:rsidRPr="004D180D">
        <w:rPr>
          <w:rFonts w:cs="Arial"/>
          <w:szCs w:val="24"/>
          <w:lang w:val="uk-UA"/>
        </w:rPr>
        <w:t>переслідує</w:t>
      </w:r>
      <w:r w:rsidR="006621E1" w:rsidRPr="004D180D">
        <w:rPr>
          <w:rFonts w:cs="Arial"/>
          <w:szCs w:val="24"/>
          <w:lang w:val="uk-UA"/>
        </w:rPr>
        <w:t xml:space="preserve"> </w:t>
      </w:r>
      <w:r w:rsidRPr="004D180D">
        <w:rPr>
          <w:rFonts w:cs="Arial"/>
          <w:szCs w:val="24"/>
          <w:lang w:val="uk-UA"/>
        </w:rPr>
        <w:t>цілі</w:t>
      </w:r>
      <w:r w:rsidR="006621E1" w:rsidRPr="004D180D">
        <w:rPr>
          <w:rFonts w:cs="Arial"/>
          <w:szCs w:val="24"/>
          <w:lang w:val="uk-UA"/>
        </w:rPr>
        <w:t xml:space="preserve"> </w:t>
      </w:r>
      <w:r w:rsidRPr="004D180D">
        <w:rPr>
          <w:rFonts w:cs="Arial"/>
          <w:szCs w:val="24"/>
          <w:lang w:val="uk-UA"/>
        </w:rPr>
        <w:t>залучення</w:t>
      </w:r>
      <w:r w:rsidR="006621E1" w:rsidRPr="004D180D">
        <w:rPr>
          <w:rFonts w:cs="Arial"/>
          <w:szCs w:val="24"/>
          <w:lang w:val="uk-UA"/>
        </w:rPr>
        <w:t xml:space="preserve"> </w:t>
      </w:r>
      <w:r w:rsidRPr="004D180D">
        <w:rPr>
          <w:rFonts w:cs="Arial"/>
          <w:szCs w:val="24"/>
          <w:lang w:val="uk-UA"/>
        </w:rPr>
        <w:t>їх</w:t>
      </w:r>
      <w:r w:rsidR="006621E1" w:rsidRPr="004D180D">
        <w:rPr>
          <w:rFonts w:cs="Arial"/>
          <w:szCs w:val="24"/>
          <w:lang w:val="uk-UA"/>
        </w:rPr>
        <w:t xml:space="preserve"> </w:t>
      </w:r>
      <w:r w:rsidRPr="004D180D">
        <w:rPr>
          <w:rFonts w:cs="Arial"/>
          <w:szCs w:val="24"/>
          <w:lang w:val="uk-UA"/>
        </w:rPr>
        <w:t>до</w:t>
      </w:r>
      <w:r w:rsidR="006621E1" w:rsidRPr="004D180D">
        <w:rPr>
          <w:rFonts w:cs="Arial"/>
          <w:szCs w:val="24"/>
          <w:lang w:val="uk-UA"/>
        </w:rPr>
        <w:t xml:space="preserve"> </w:t>
      </w:r>
      <w:r w:rsidRPr="004D180D">
        <w:rPr>
          <w:rFonts w:cs="Arial"/>
          <w:szCs w:val="24"/>
          <w:lang w:val="uk-UA"/>
        </w:rPr>
        <w:lastRenderedPageBreak/>
        <w:t>процесу</w:t>
      </w:r>
      <w:r w:rsidR="006621E1" w:rsidRPr="004D180D">
        <w:rPr>
          <w:rFonts w:cs="Arial"/>
          <w:szCs w:val="24"/>
          <w:lang w:val="uk-UA"/>
        </w:rPr>
        <w:t xml:space="preserve"> </w:t>
      </w:r>
      <w:r w:rsidRPr="004D180D">
        <w:rPr>
          <w:rFonts w:cs="Arial"/>
          <w:szCs w:val="24"/>
          <w:lang w:val="uk-UA"/>
        </w:rPr>
        <w:t>прийняття</w:t>
      </w:r>
      <w:r w:rsidR="006621E1" w:rsidRPr="004D180D">
        <w:rPr>
          <w:rFonts w:cs="Arial"/>
          <w:szCs w:val="24"/>
          <w:lang w:val="uk-UA"/>
        </w:rPr>
        <w:t xml:space="preserve"> </w:t>
      </w:r>
      <w:r w:rsidRPr="004D180D">
        <w:rPr>
          <w:rFonts w:cs="Arial"/>
          <w:szCs w:val="24"/>
          <w:lang w:val="uk-UA"/>
        </w:rPr>
        <w:t>рішень</w:t>
      </w:r>
      <w:r w:rsidR="006621E1" w:rsidRPr="004D180D">
        <w:rPr>
          <w:rFonts w:cs="Arial"/>
          <w:szCs w:val="24"/>
          <w:lang w:val="uk-UA"/>
        </w:rPr>
        <w:t xml:space="preserve"> </w:t>
      </w:r>
      <w:r w:rsidRPr="004D180D">
        <w:rPr>
          <w:rFonts w:cs="Arial"/>
          <w:szCs w:val="24"/>
          <w:lang w:val="uk-UA"/>
        </w:rPr>
        <w:t>і</w:t>
      </w:r>
      <w:r w:rsidR="006621E1" w:rsidRPr="004D180D">
        <w:rPr>
          <w:rFonts w:cs="Arial"/>
          <w:szCs w:val="24"/>
          <w:lang w:val="uk-UA"/>
        </w:rPr>
        <w:t xml:space="preserve"> </w:t>
      </w:r>
      <w:r w:rsidRPr="004D180D">
        <w:rPr>
          <w:rFonts w:cs="Arial"/>
          <w:szCs w:val="24"/>
          <w:lang w:val="uk-UA"/>
        </w:rPr>
        <w:t>наступне</w:t>
      </w:r>
      <w:r w:rsidR="006621E1" w:rsidRPr="004D180D">
        <w:rPr>
          <w:rFonts w:cs="Arial"/>
          <w:szCs w:val="24"/>
          <w:lang w:val="uk-UA"/>
        </w:rPr>
        <w:t xml:space="preserve"> </w:t>
      </w:r>
      <w:r w:rsidRPr="004D180D">
        <w:rPr>
          <w:rFonts w:cs="Arial"/>
          <w:szCs w:val="24"/>
          <w:lang w:val="uk-UA"/>
        </w:rPr>
        <w:t>їхнє</w:t>
      </w:r>
      <w:r w:rsidR="006621E1" w:rsidRPr="004D180D">
        <w:rPr>
          <w:rFonts w:cs="Arial"/>
          <w:szCs w:val="24"/>
          <w:lang w:val="uk-UA"/>
        </w:rPr>
        <w:t xml:space="preserve"> </w:t>
      </w:r>
      <w:r w:rsidRPr="004D180D">
        <w:rPr>
          <w:rFonts w:cs="Arial"/>
          <w:szCs w:val="24"/>
          <w:lang w:val="uk-UA"/>
        </w:rPr>
        <w:t>перетворення</w:t>
      </w:r>
      <w:r w:rsidR="006621E1" w:rsidRPr="004D180D">
        <w:rPr>
          <w:rFonts w:cs="Arial"/>
          <w:szCs w:val="24"/>
          <w:lang w:val="uk-UA"/>
        </w:rPr>
        <w:t xml:space="preserve"> </w:t>
      </w:r>
      <w:r w:rsidRPr="004D180D">
        <w:rPr>
          <w:rFonts w:cs="Arial"/>
          <w:szCs w:val="24"/>
          <w:lang w:val="uk-UA"/>
        </w:rPr>
        <w:t>в</w:t>
      </w:r>
      <w:r w:rsidR="006621E1" w:rsidRPr="004D180D">
        <w:rPr>
          <w:rFonts w:cs="Arial"/>
          <w:szCs w:val="24"/>
          <w:lang w:val="uk-UA"/>
        </w:rPr>
        <w:t xml:space="preserve"> </w:t>
      </w:r>
      <w:r w:rsidRPr="004D180D">
        <w:rPr>
          <w:rFonts w:cs="Arial"/>
          <w:szCs w:val="24"/>
          <w:lang w:val="uk-UA"/>
        </w:rPr>
        <w:t>самокеровані</w:t>
      </w:r>
      <w:r w:rsidR="006621E1" w:rsidRPr="004D180D">
        <w:rPr>
          <w:rFonts w:cs="Arial"/>
          <w:szCs w:val="24"/>
          <w:lang w:val="uk-UA"/>
        </w:rPr>
        <w:t xml:space="preserve"> </w:t>
      </w:r>
      <w:r w:rsidRPr="004D180D">
        <w:rPr>
          <w:rFonts w:cs="Arial"/>
          <w:szCs w:val="24"/>
          <w:lang w:val="uk-UA"/>
        </w:rPr>
        <w:t>команди,</w:t>
      </w:r>
      <w:r w:rsidR="006621E1" w:rsidRPr="004D180D">
        <w:rPr>
          <w:rFonts w:cs="Arial"/>
          <w:szCs w:val="24"/>
          <w:lang w:val="uk-UA"/>
        </w:rPr>
        <w:t xml:space="preserve"> </w:t>
      </w:r>
      <w:r w:rsidRPr="004D180D">
        <w:rPr>
          <w:rFonts w:cs="Arial"/>
          <w:szCs w:val="24"/>
          <w:lang w:val="uk-UA"/>
        </w:rPr>
        <w:t>у</w:t>
      </w:r>
      <w:r w:rsidR="006621E1" w:rsidRPr="004D180D">
        <w:rPr>
          <w:rFonts w:cs="Arial"/>
          <w:szCs w:val="24"/>
          <w:lang w:val="uk-UA"/>
        </w:rPr>
        <w:t xml:space="preserve"> </w:t>
      </w:r>
      <w:r w:rsidRPr="004D180D">
        <w:rPr>
          <w:rFonts w:cs="Arial"/>
          <w:szCs w:val="24"/>
          <w:lang w:val="uk-UA"/>
        </w:rPr>
        <w:t>яких</w:t>
      </w:r>
      <w:r w:rsidR="006621E1" w:rsidRPr="004D180D">
        <w:rPr>
          <w:rFonts w:cs="Arial"/>
          <w:szCs w:val="24"/>
          <w:lang w:val="uk-UA"/>
        </w:rPr>
        <w:t xml:space="preserve"> </w:t>
      </w:r>
      <w:r w:rsidRPr="004D180D">
        <w:rPr>
          <w:rFonts w:cs="Arial"/>
          <w:szCs w:val="24"/>
          <w:lang w:val="uk-UA"/>
        </w:rPr>
        <w:t>члени</w:t>
      </w:r>
      <w:r w:rsidR="006621E1" w:rsidRPr="004D180D">
        <w:rPr>
          <w:rFonts w:cs="Arial"/>
          <w:szCs w:val="24"/>
          <w:lang w:val="uk-UA"/>
        </w:rPr>
        <w:t xml:space="preserve"> </w:t>
      </w:r>
      <w:r w:rsidRPr="004D180D">
        <w:rPr>
          <w:rFonts w:cs="Arial"/>
          <w:szCs w:val="24"/>
          <w:lang w:val="uk-UA"/>
        </w:rPr>
        <w:t>команди</w:t>
      </w:r>
      <w:r w:rsidR="006621E1" w:rsidRPr="004D180D">
        <w:rPr>
          <w:rFonts w:cs="Arial"/>
          <w:szCs w:val="24"/>
          <w:lang w:val="uk-UA"/>
        </w:rPr>
        <w:t xml:space="preserve"> </w:t>
      </w:r>
      <w:r w:rsidRPr="004D180D">
        <w:rPr>
          <w:rFonts w:cs="Arial"/>
          <w:szCs w:val="24"/>
          <w:lang w:val="uk-UA"/>
        </w:rPr>
        <w:t>виконують</w:t>
      </w:r>
      <w:r w:rsidR="006621E1" w:rsidRPr="004D180D">
        <w:rPr>
          <w:rFonts w:cs="Arial"/>
          <w:szCs w:val="24"/>
          <w:lang w:val="uk-UA"/>
        </w:rPr>
        <w:t xml:space="preserve"> </w:t>
      </w:r>
      <w:r w:rsidRPr="004D180D">
        <w:rPr>
          <w:rFonts w:cs="Arial"/>
          <w:szCs w:val="24"/>
          <w:lang w:val="uk-UA"/>
        </w:rPr>
        <w:t>функції</w:t>
      </w:r>
      <w:r w:rsidR="006621E1" w:rsidRPr="004D180D">
        <w:rPr>
          <w:rFonts w:cs="Arial"/>
          <w:szCs w:val="24"/>
          <w:lang w:val="uk-UA"/>
        </w:rPr>
        <w:t xml:space="preserve"> </w:t>
      </w:r>
      <w:r w:rsidRPr="004D180D">
        <w:rPr>
          <w:rFonts w:cs="Arial"/>
          <w:szCs w:val="24"/>
          <w:lang w:val="uk-UA"/>
        </w:rPr>
        <w:t>менеджерів.</w:t>
      </w:r>
      <w:r w:rsidR="006621E1" w:rsidRPr="004D180D">
        <w:rPr>
          <w:rFonts w:cs="Arial"/>
          <w:szCs w:val="24"/>
          <w:lang w:val="uk-UA"/>
        </w:rPr>
        <w:t xml:space="preserve"> </w:t>
      </w:r>
      <w:r w:rsidRPr="004D180D">
        <w:rPr>
          <w:rFonts w:cs="Arial"/>
          <w:szCs w:val="24"/>
          <w:lang w:val="uk-UA"/>
        </w:rPr>
        <w:t>Однієї</w:t>
      </w:r>
      <w:r w:rsidR="006621E1" w:rsidRPr="004D180D">
        <w:rPr>
          <w:rFonts w:cs="Arial"/>
          <w:szCs w:val="24"/>
          <w:lang w:val="uk-UA"/>
        </w:rPr>
        <w:t xml:space="preserve"> </w:t>
      </w:r>
      <w:r w:rsidRPr="004D180D">
        <w:rPr>
          <w:rFonts w:cs="Arial"/>
          <w:szCs w:val="24"/>
          <w:lang w:val="uk-UA"/>
        </w:rPr>
        <w:t>з</w:t>
      </w:r>
      <w:r w:rsidR="006621E1" w:rsidRPr="004D180D">
        <w:rPr>
          <w:rFonts w:cs="Arial"/>
          <w:szCs w:val="24"/>
          <w:lang w:val="uk-UA"/>
        </w:rPr>
        <w:t xml:space="preserve"> </w:t>
      </w:r>
      <w:r w:rsidRPr="004D180D">
        <w:rPr>
          <w:rFonts w:cs="Arial"/>
          <w:szCs w:val="24"/>
          <w:lang w:val="uk-UA"/>
        </w:rPr>
        <w:t>різновидів</w:t>
      </w:r>
      <w:r w:rsidR="006621E1" w:rsidRPr="004D180D">
        <w:rPr>
          <w:rFonts w:cs="Arial"/>
          <w:szCs w:val="24"/>
          <w:lang w:val="uk-UA"/>
        </w:rPr>
        <w:t xml:space="preserve"> </w:t>
      </w:r>
      <w:r w:rsidRPr="004D180D">
        <w:rPr>
          <w:rFonts w:cs="Arial"/>
          <w:szCs w:val="24"/>
          <w:lang w:val="uk-UA"/>
        </w:rPr>
        <w:t>самокерованої</w:t>
      </w:r>
      <w:r w:rsidR="006621E1" w:rsidRPr="004D180D">
        <w:rPr>
          <w:rFonts w:cs="Arial"/>
          <w:szCs w:val="24"/>
          <w:lang w:val="uk-UA"/>
        </w:rPr>
        <w:t xml:space="preserve"> </w:t>
      </w:r>
      <w:r w:rsidRPr="004D180D">
        <w:rPr>
          <w:rFonts w:cs="Arial"/>
          <w:szCs w:val="24"/>
          <w:lang w:val="uk-UA"/>
        </w:rPr>
        <w:t>команди</w:t>
      </w:r>
      <w:r w:rsidR="006621E1" w:rsidRPr="004D180D">
        <w:rPr>
          <w:rFonts w:cs="Arial"/>
          <w:szCs w:val="24"/>
          <w:lang w:val="uk-UA"/>
        </w:rPr>
        <w:t xml:space="preserve"> </w:t>
      </w:r>
      <w:r w:rsidRPr="004D180D">
        <w:rPr>
          <w:rFonts w:cs="Arial"/>
          <w:szCs w:val="24"/>
          <w:lang w:val="uk-UA"/>
        </w:rPr>
        <w:t>є</w:t>
      </w:r>
      <w:r w:rsidR="006621E1" w:rsidRPr="004D180D">
        <w:rPr>
          <w:rFonts w:cs="Arial"/>
          <w:szCs w:val="24"/>
          <w:lang w:val="uk-UA"/>
        </w:rPr>
        <w:t xml:space="preserve"> </w:t>
      </w:r>
      <w:r w:rsidRPr="004D180D">
        <w:rPr>
          <w:rFonts w:cs="Arial"/>
          <w:szCs w:val="24"/>
          <w:lang w:val="uk-UA"/>
        </w:rPr>
        <w:t>віртуальні</w:t>
      </w:r>
      <w:r w:rsidR="006621E1" w:rsidRPr="004D180D">
        <w:rPr>
          <w:rFonts w:cs="Arial"/>
          <w:szCs w:val="24"/>
          <w:lang w:val="uk-UA"/>
        </w:rPr>
        <w:t xml:space="preserve"> </w:t>
      </w:r>
      <w:r w:rsidRPr="004D180D">
        <w:rPr>
          <w:rFonts w:cs="Arial"/>
          <w:szCs w:val="24"/>
          <w:lang w:val="uk-UA"/>
        </w:rPr>
        <w:t>команди,</w:t>
      </w:r>
      <w:r w:rsidR="006621E1" w:rsidRPr="004D180D">
        <w:rPr>
          <w:rFonts w:cs="Arial"/>
          <w:szCs w:val="24"/>
          <w:lang w:val="uk-UA"/>
        </w:rPr>
        <w:t xml:space="preserve"> </w:t>
      </w:r>
      <w:r w:rsidRPr="004D180D">
        <w:rPr>
          <w:rFonts w:cs="Arial"/>
          <w:szCs w:val="24"/>
          <w:lang w:val="uk-UA"/>
        </w:rPr>
        <w:t>у</w:t>
      </w:r>
      <w:r w:rsidR="006621E1" w:rsidRPr="004D180D">
        <w:rPr>
          <w:rFonts w:cs="Arial"/>
          <w:szCs w:val="24"/>
          <w:lang w:val="uk-UA"/>
        </w:rPr>
        <w:t xml:space="preserve"> </w:t>
      </w:r>
      <w:r w:rsidRPr="004D180D">
        <w:rPr>
          <w:rFonts w:cs="Arial"/>
          <w:szCs w:val="24"/>
          <w:lang w:val="uk-UA"/>
        </w:rPr>
        <w:t>яких</w:t>
      </w:r>
      <w:r w:rsidR="006621E1" w:rsidRPr="004D180D">
        <w:rPr>
          <w:rFonts w:cs="Arial"/>
          <w:szCs w:val="24"/>
          <w:lang w:val="uk-UA"/>
        </w:rPr>
        <w:t xml:space="preserve"> </w:t>
      </w:r>
      <w:r w:rsidRPr="004D180D">
        <w:rPr>
          <w:rFonts w:cs="Arial"/>
          <w:szCs w:val="24"/>
          <w:lang w:val="uk-UA"/>
        </w:rPr>
        <w:t>використовуються</w:t>
      </w:r>
      <w:r w:rsidR="006621E1" w:rsidRPr="004D180D">
        <w:rPr>
          <w:rFonts w:cs="Arial"/>
          <w:szCs w:val="24"/>
          <w:lang w:val="uk-UA"/>
        </w:rPr>
        <w:t xml:space="preserve"> </w:t>
      </w:r>
      <w:r w:rsidRPr="004D180D">
        <w:rPr>
          <w:rFonts w:cs="Arial"/>
          <w:szCs w:val="24"/>
          <w:lang w:val="uk-UA"/>
        </w:rPr>
        <w:t>комп'ютерні</w:t>
      </w:r>
      <w:r w:rsidR="006621E1" w:rsidRPr="004D180D">
        <w:rPr>
          <w:rFonts w:cs="Arial"/>
          <w:szCs w:val="24"/>
          <w:lang w:val="uk-UA"/>
        </w:rPr>
        <w:t xml:space="preserve"> </w:t>
      </w:r>
      <w:r w:rsidRPr="004D180D">
        <w:rPr>
          <w:rFonts w:cs="Arial"/>
          <w:szCs w:val="24"/>
          <w:lang w:val="uk-UA"/>
        </w:rPr>
        <w:t>технології</w:t>
      </w:r>
      <w:r w:rsidR="006621E1" w:rsidRPr="004D180D">
        <w:rPr>
          <w:rFonts w:cs="Arial"/>
          <w:szCs w:val="24"/>
          <w:lang w:val="uk-UA"/>
        </w:rPr>
        <w:t xml:space="preserve"> </w:t>
      </w:r>
      <w:r w:rsidRPr="004D180D">
        <w:rPr>
          <w:rFonts w:cs="Arial"/>
          <w:szCs w:val="24"/>
          <w:lang w:val="uk-UA"/>
        </w:rPr>
        <w:t>і</w:t>
      </w:r>
      <w:r w:rsidR="006621E1" w:rsidRPr="004D180D">
        <w:rPr>
          <w:rFonts w:cs="Arial"/>
          <w:szCs w:val="24"/>
          <w:lang w:val="uk-UA"/>
        </w:rPr>
        <w:t xml:space="preserve"> </w:t>
      </w:r>
      <w:r w:rsidRPr="004D180D">
        <w:rPr>
          <w:rFonts w:cs="Arial"/>
          <w:szCs w:val="24"/>
          <w:lang w:val="uk-UA"/>
        </w:rPr>
        <w:t>програмне</w:t>
      </w:r>
      <w:r w:rsidR="006621E1" w:rsidRPr="004D180D">
        <w:rPr>
          <w:rFonts w:cs="Arial"/>
          <w:szCs w:val="24"/>
          <w:lang w:val="uk-UA"/>
        </w:rPr>
        <w:t xml:space="preserve"> </w:t>
      </w:r>
      <w:r w:rsidRPr="004D180D">
        <w:rPr>
          <w:rFonts w:cs="Arial"/>
          <w:szCs w:val="24"/>
          <w:lang w:val="uk-UA"/>
        </w:rPr>
        <w:t>забезпечення</w:t>
      </w:r>
      <w:r w:rsidR="006621E1" w:rsidRPr="004D180D">
        <w:rPr>
          <w:rFonts w:cs="Arial"/>
          <w:szCs w:val="24"/>
          <w:lang w:val="uk-UA"/>
        </w:rPr>
        <w:t xml:space="preserve"> </w:t>
      </w:r>
      <w:r w:rsidRPr="004D180D">
        <w:rPr>
          <w:rFonts w:cs="Arial"/>
          <w:szCs w:val="24"/>
          <w:lang w:val="uk-UA"/>
        </w:rPr>
        <w:t>спільного</w:t>
      </w:r>
      <w:r w:rsidR="006621E1" w:rsidRPr="004D180D">
        <w:rPr>
          <w:rFonts w:cs="Arial"/>
          <w:szCs w:val="24"/>
          <w:lang w:val="uk-UA"/>
        </w:rPr>
        <w:t xml:space="preserve"> </w:t>
      </w:r>
      <w:r w:rsidRPr="004D180D">
        <w:rPr>
          <w:rFonts w:cs="Arial"/>
          <w:szCs w:val="24"/>
          <w:lang w:val="uk-UA"/>
        </w:rPr>
        <w:t>доступу.</w:t>
      </w:r>
    </w:p>
    <w:p w:rsidR="004D180D" w:rsidRDefault="004D180D" w:rsidP="004D180D">
      <w:pPr>
        <w:pStyle w:val="FR1"/>
        <w:widowControl w:val="0"/>
        <w:autoSpaceDE/>
        <w:autoSpaceDN/>
        <w:adjustRightInd/>
        <w:spacing w:line="360" w:lineRule="auto"/>
        <w:ind w:firstLine="709"/>
        <w:jc w:val="both"/>
        <w:rPr>
          <w:rFonts w:cs="Arial"/>
          <w:bCs/>
          <w:szCs w:val="24"/>
          <w:lang w:val="uk-UA"/>
        </w:rPr>
      </w:pPr>
    </w:p>
    <w:p w:rsidR="001007C7" w:rsidRPr="004D180D" w:rsidRDefault="001007C7" w:rsidP="004D180D">
      <w:pPr>
        <w:pStyle w:val="FR1"/>
        <w:widowControl w:val="0"/>
        <w:autoSpaceDE/>
        <w:autoSpaceDN/>
        <w:adjustRightInd/>
        <w:spacing w:line="360" w:lineRule="auto"/>
        <w:ind w:firstLine="709"/>
        <w:jc w:val="center"/>
        <w:rPr>
          <w:rFonts w:cs="Arial"/>
          <w:b/>
          <w:bCs/>
          <w:szCs w:val="24"/>
          <w:lang w:val="uk-UA"/>
        </w:rPr>
      </w:pPr>
      <w:r w:rsidRPr="004D180D">
        <w:rPr>
          <w:rFonts w:cs="Arial"/>
          <w:b/>
          <w:bCs/>
          <w:szCs w:val="24"/>
          <w:lang w:val="uk-UA"/>
        </w:rPr>
        <w:t>15.3.</w:t>
      </w:r>
      <w:r w:rsidR="006621E1" w:rsidRPr="004D180D">
        <w:rPr>
          <w:rFonts w:cs="Arial"/>
          <w:b/>
          <w:bCs/>
          <w:szCs w:val="24"/>
          <w:lang w:val="uk-UA"/>
        </w:rPr>
        <w:t xml:space="preserve"> </w:t>
      </w:r>
      <w:r w:rsidRPr="004D180D">
        <w:rPr>
          <w:rFonts w:cs="Arial"/>
          <w:b/>
          <w:bCs/>
          <w:szCs w:val="24"/>
          <w:lang w:val="uk-UA"/>
        </w:rPr>
        <w:t>Етап</w:t>
      </w:r>
      <w:r w:rsidR="006621E1" w:rsidRPr="004D180D">
        <w:rPr>
          <w:rFonts w:cs="Arial"/>
          <w:b/>
          <w:bCs/>
          <w:szCs w:val="24"/>
          <w:lang w:val="uk-UA"/>
        </w:rPr>
        <w:t xml:space="preserve"> </w:t>
      </w:r>
      <w:r w:rsidRPr="004D180D">
        <w:rPr>
          <w:rFonts w:cs="Arial"/>
          <w:b/>
          <w:bCs/>
          <w:szCs w:val="24"/>
          <w:lang w:val="uk-UA"/>
        </w:rPr>
        <w:t>розвитку</w:t>
      </w:r>
      <w:r w:rsidR="006621E1" w:rsidRPr="004D180D">
        <w:rPr>
          <w:rFonts w:cs="Arial"/>
          <w:b/>
          <w:bCs/>
          <w:szCs w:val="24"/>
          <w:lang w:val="uk-UA"/>
        </w:rPr>
        <w:t xml:space="preserve"> </w:t>
      </w:r>
      <w:r w:rsidRPr="004D180D">
        <w:rPr>
          <w:rFonts w:cs="Arial"/>
          <w:b/>
          <w:bCs/>
          <w:szCs w:val="24"/>
          <w:lang w:val="uk-UA"/>
        </w:rPr>
        <w:t>команди</w:t>
      </w:r>
    </w:p>
    <w:p w:rsidR="001007C7" w:rsidRPr="004D180D" w:rsidRDefault="001007C7" w:rsidP="004D180D">
      <w:pPr>
        <w:pStyle w:val="FR1"/>
        <w:widowControl w:val="0"/>
        <w:autoSpaceDE/>
        <w:autoSpaceDN/>
        <w:adjustRightInd/>
        <w:spacing w:line="360" w:lineRule="auto"/>
        <w:ind w:firstLine="709"/>
        <w:jc w:val="both"/>
        <w:rPr>
          <w:rFonts w:cs="Arial"/>
          <w:szCs w:val="24"/>
          <w:lang w:val="uk-UA"/>
        </w:rPr>
      </w:pPr>
      <w:r w:rsidRPr="004D180D">
        <w:rPr>
          <w:rFonts w:cs="Arial"/>
          <w:szCs w:val="24"/>
          <w:lang w:val="uk-UA"/>
        </w:rPr>
        <w:t>Розвиток</w:t>
      </w:r>
      <w:r w:rsidR="006621E1" w:rsidRPr="004D180D">
        <w:rPr>
          <w:rFonts w:cs="Arial"/>
          <w:szCs w:val="24"/>
          <w:lang w:val="uk-UA"/>
        </w:rPr>
        <w:t xml:space="preserve"> </w:t>
      </w:r>
      <w:r w:rsidRPr="004D180D">
        <w:rPr>
          <w:rFonts w:cs="Arial"/>
          <w:szCs w:val="24"/>
          <w:lang w:val="uk-UA"/>
        </w:rPr>
        <w:t>команди</w:t>
      </w:r>
      <w:r w:rsidR="006621E1" w:rsidRPr="004D180D">
        <w:rPr>
          <w:rFonts w:cs="Arial"/>
          <w:szCs w:val="24"/>
          <w:lang w:val="uk-UA"/>
        </w:rPr>
        <w:t xml:space="preserve"> </w:t>
      </w:r>
      <w:r w:rsidRPr="004D180D">
        <w:rPr>
          <w:rFonts w:cs="Arial"/>
          <w:szCs w:val="24"/>
          <w:lang w:val="uk-UA"/>
        </w:rPr>
        <w:t>відбувається</w:t>
      </w:r>
      <w:r w:rsidR="006621E1" w:rsidRPr="004D180D">
        <w:rPr>
          <w:rFonts w:cs="Arial"/>
          <w:szCs w:val="24"/>
          <w:lang w:val="uk-UA"/>
        </w:rPr>
        <w:t xml:space="preserve"> </w:t>
      </w:r>
      <w:r w:rsidRPr="004D180D">
        <w:rPr>
          <w:rFonts w:cs="Arial"/>
          <w:szCs w:val="24"/>
          <w:lang w:val="uk-UA"/>
        </w:rPr>
        <w:t>не</w:t>
      </w:r>
      <w:r w:rsidR="006621E1" w:rsidRPr="004D180D">
        <w:rPr>
          <w:rFonts w:cs="Arial"/>
          <w:szCs w:val="24"/>
          <w:lang w:val="uk-UA"/>
        </w:rPr>
        <w:t xml:space="preserve"> </w:t>
      </w:r>
      <w:r w:rsidRPr="004D180D">
        <w:rPr>
          <w:rFonts w:cs="Arial"/>
          <w:szCs w:val="24"/>
          <w:lang w:val="uk-UA"/>
        </w:rPr>
        <w:t>випадково,</w:t>
      </w:r>
      <w:r w:rsidR="006621E1" w:rsidRPr="004D180D">
        <w:rPr>
          <w:rFonts w:cs="Arial"/>
          <w:szCs w:val="24"/>
          <w:lang w:val="uk-UA"/>
        </w:rPr>
        <w:t xml:space="preserve"> </w:t>
      </w:r>
      <w:r w:rsidRPr="004D180D">
        <w:rPr>
          <w:rFonts w:cs="Arial"/>
          <w:szCs w:val="24"/>
          <w:lang w:val="uk-UA"/>
        </w:rPr>
        <w:t>а</w:t>
      </w:r>
      <w:r w:rsidR="006621E1" w:rsidRPr="004D180D">
        <w:rPr>
          <w:rFonts w:cs="Arial"/>
          <w:szCs w:val="24"/>
          <w:lang w:val="uk-UA"/>
        </w:rPr>
        <w:t xml:space="preserve"> </w:t>
      </w:r>
      <w:r w:rsidRPr="004D180D">
        <w:rPr>
          <w:rFonts w:cs="Arial"/>
          <w:szCs w:val="24"/>
          <w:lang w:val="uk-UA"/>
        </w:rPr>
        <w:t>проходить</w:t>
      </w:r>
      <w:r w:rsidR="006621E1" w:rsidRPr="004D180D">
        <w:rPr>
          <w:rFonts w:cs="Arial"/>
          <w:szCs w:val="24"/>
          <w:lang w:val="uk-UA"/>
        </w:rPr>
        <w:t xml:space="preserve"> </w:t>
      </w:r>
      <w:r w:rsidRPr="004D180D">
        <w:rPr>
          <w:rFonts w:cs="Arial"/>
          <w:szCs w:val="24"/>
          <w:lang w:val="uk-UA"/>
        </w:rPr>
        <w:t>через</w:t>
      </w:r>
      <w:r w:rsidR="006621E1" w:rsidRPr="004D180D">
        <w:rPr>
          <w:rFonts w:cs="Arial"/>
          <w:szCs w:val="24"/>
          <w:lang w:val="uk-UA"/>
        </w:rPr>
        <w:t xml:space="preserve"> </w:t>
      </w:r>
      <w:r w:rsidRPr="004D180D">
        <w:rPr>
          <w:rFonts w:cs="Arial"/>
          <w:szCs w:val="24"/>
          <w:lang w:val="uk-UA"/>
        </w:rPr>
        <w:t>визначені</w:t>
      </w:r>
      <w:r w:rsidR="006621E1" w:rsidRPr="004D180D">
        <w:rPr>
          <w:rFonts w:cs="Arial"/>
          <w:szCs w:val="24"/>
          <w:lang w:val="uk-UA"/>
        </w:rPr>
        <w:t xml:space="preserve"> </w:t>
      </w:r>
      <w:r w:rsidRPr="004D180D">
        <w:rPr>
          <w:rFonts w:cs="Arial"/>
          <w:szCs w:val="24"/>
          <w:lang w:val="uk-UA"/>
        </w:rPr>
        <w:t>стадії.</w:t>
      </w:r>
    </w:p>
    <w:p w:rsidR="001007C7" w:rsidRPr="004D180D" w:rsidRDefault="001007C7" w:rsidP="004D180D">
      <w:pPr>
        <w:pStyle w:val="FR1"/>
        <w:widowControl w:val="0"/>
        <w:autoSpaceDE/>
        <w:autoSpaceDN/>
        <w:adjustRightInd/>
        <w:spacing w:line="360" w:lineRule="auto"/>
        <w:ind w:firstLine="709"/>
        <w:jc w:val="both"/>
        <w:rPr>
          <w:rFonts w:cs="Arial"/>
          <w:szCs w:val="24"/>
          <w:lang w:val="uk-UA"/>
        </w:rPr>
      </w:pPr>
      <w:r w:rsidRPr="004D180D">
        <w:rPr>
          <w:rFonts w:cs="Arial"/>
          <w:szCs w:val="24"/>
          <w:lang w:val="uk-UA"/>
        </w:rPr>
        <w:t>Перша</w:t>
      </w:r>
      <w:r w:rsidR="006621E1" w:rsidRPr="004D180D">
        <w:rPr>
          <w:rFonts w:cs="Arial"/>
          <w:szCs w:val="24"/>
          <w:lang w:val="uk-UA"/>
        </w:rPr>
        <w:t xml:space="preserve"> </w:t>
      </w:r>
      <w:r w:rsidRPr="004D180D">
        <w:rPr>
          <w:rFonts w:cs="Arial"/>
          <w:szCs w:val="24"/>
          <w:lang w:val="uk-UA"/>
        </w:rPr>
        <w:t>стадія</w:t>
      </w:r>
      <w:r w:rsidR="006621E1" w:rsidRPr="004D180D">
        <w:rPr>
          <w:rFonts w:cs="Arial"/>
          <w:szCs w:val="24"/>
          <w:lang w:val="uk-UA"/>
        </w:rPr>
        <w:t xml:space="preserve"> </w:t>
      </w:r>
      <w:r w:rsidRPr="004D180D">
        <w:rPr>
          <w:rFonts w:cs="Arial"/>
          <w:szCs w:val="24"/>
          <w:lang w:val="uk-UA"/>
        </w:rPr>
        <w:t>–</w:t>
      </w:r>
      <w:r w:rsidR="006621E1" w:rsidRPr="004D180D">
        <w:rPr>
          <w:rFonts w:cs="Arial"/>
          <w:szCs w:val="24"/>
          <w:lang w:val="uk-UA"/>
        </w:rPr>
        <w:t xml:space="preserve"> </w:t>
      </w:r>
      <w:r w:rsidRPr="004D180D">
        <w:rPr>
          <w:rFonts w:cs="Arial"/>
          <w:szCs w:val="24"/>
          <w:lang w:val="uk-UA"/>
        </w:rPr>
        <w:t>формування</w:t>
      </w:r>
      <w:r w:rsidR="006621E1" w:rsidRPr="004D180D">
        <w:rPr>
          <w:rFonts w:cs="Arial"/>
          <w:szCs w:val="24"/>
          <w:lang w:val="uk-UA"/>
        </w:rPr>
        <w:t xml:space="preserve"> </w:t>
      </w:r>
      <w:r w:rsidRPr="004D180D">
        <w:rPr>
          <w:rFonts w:cs="Arial"/>
          <w:szCs w:val="24"/>
          <w:lang w:val="uk-UA"/>
        </w:rPr>
        <w:t>команди.</w:t>
      </w:r>
      <w:r w:rsidR="006621E1" w:rsidRPr="004D180D">
        <w:rPr>
          <w:rFonts w:cs="Arial"/>
          <w:szCs w:val="24"/>
          <w:lang w:val="uk-UA"/>
        </w:rPr>
        <w:t xml:space="preserve"> </w:t>
      </w:r>
      <w:r w:rsidRPr="004D180D">
        <w:rPr>
          <w:rFonts w:cs="Arial"/>
          <w:szCs w:val="24"/>
          <w:lang w:val="uk-UA"/>
        </w:rPr>
        <w:t>Це</w:t>
      </w:r>
      <w:r w:rsidR="006621E1" w:rsidRPr="004D180D">
        <w:rPr>
          <w:rFonts w:cs="Arial"/>
          <w:szCs w:val="24"/>
          <w:lang w:val="uk-UA"/>
        </w:rPr>
        <w:t xml:space="preserve"> </w:t>
      </w:r>
      <w:r w:rsidRPr="004D180D">
        <w:rPr>
          <w:rFonts w:cs="Arial"/>
          <w:szCs w:val="24"/>
          <w:lang w:val="uk-UA"/>
        </w:rPr>
        <w:t>період</w:t>
      </w:r>
      <w:r w:rsidR="006621E1" w:rsidRPr="004D180D">
        <w:rPr>
          <w:rFonts w:cs="Arial"/>
          <w:szCs w:val="24"/>
          <w:lang w:val="uk-UA"/>
        </w:rPr>
        <w:t xml:space="preserve"> </w:t>
      </w:r>
      <w:r w:rsidRPr="004D180D">
        <w:rPr>
          <w:rFonts w:cs="Arial"/>
          <w:szCs w:val="24"/>
          <w:lang w:val="uk-UA"/>
        </w:rPr>
        <w:t>орієнтації</w:t>
      </w:r>
      <w:r w:rsidR="006621E1" w:rsidRPr="004D180D">
        <w:rPr>
          <w:rFonts w:cs="Arial"/>
          <w:szCs w:val="24"/>
          <w:lang w:val="uk-UA"/>
        </w:rPr>
        <w:t xml:space="preserve"> </w:t>
      </w:r>
      <w:r w:rsidRPr="004D180D">
        <w:rPr>
          <w:rFonts w:cs="Arial"/>
          <w:szCs w:val="24"/>
          <w:lang w:val="uk-UA"/>
        </w:rPr>
        <w:t>і</w:t>
      </w:r>
      <w:r w:rsidR="006621E1" w:rsidRPr="004D180D">
        <w:rPr>
          <w:rFonts w:cs="Arial"/>
          <w:szCs w:val="24"/>
          <w:lang w:val="uk-UA"/>
        </w:rPr>
        <w:t xml:space="preserve"> </w:t>
      </w:r>
      <w:r w:rsidRPr="004D180D">
        <w:rPr>
          <w:rFonts w:cs="Arial"/>
          <w:szCs w:val="24"/>
          <w:lang w:val="uk-UA"/>
        </w:rPr>
        <w:t>знайомства</w:t>
      </w:r>
      <w:r w:rsidR="006621E1" w:rsidRPr="004D180D">
        <w:rPr>
          <w:rFonts w:cs="Arial"/>
          <w:szCs w:val="24"/>
          <w:lang w:val="uk-UA"/>
        </w:rPr>
        <w:t xml:space="preserve"> </w:t>
      </w:r>
      <w:r w:rsidRPr="004D180D">
        <w:rPr>
          <w:rFonts w:cs="Arial"/>
          <w:szCs w:val="24"/>
          <w:lang w:val="uk-UA"/>
        </w:rPr>
        <w:t>її</w:t>
      </w:r>
      <w:r w:rsidR="006621E1" w:rsidRPr="004D180D">
        <w:rPr>
          <w:rFonts w:cs="Arial"/>
          <w:szCs w:val="24"/>
          <w:lang w:val="uk-UA"/>
        </w:rPr>
        <w:t xml:space="preserve"> </w:t>
      </w:r>
      <w:r w:rsidRPr="004D180D">
        <w:rPr>
          <w:rFonts w:cs="Arial"/>
          <w:szCs w:val="24"/>
          <w:lang w:val="uk-UA"/>
        </w:rPr>
        <w:t>членів.</w:t>
      </w:r>
      <w:r w:rsidR="006621E1" w:rsidRPr="004D180D">
        <w:rPr>
          <w:rFonts w:cs="Arial"/>
          <w:szCs w:val="24"/>
          <w:lang w:val="uk-UA"/>
        </w:rPr>
        <w:t xml:space="preserve"> </w:t>
      </w:r>
      <w:r w:rsidRPr="004D180D">
        <w:rPr>
          <w:rFonts w:cs="Arial"/>
          <w:szCs w:val="24"/>
          <w:lang w:val="uk-UA"/>
        </w:rPr>
        <w:t>На</w:t>
      </w:r>
      <w:r w:rsidR="006621E1" w:rsidRPr="004D180D">
        <w:rPr>
          <w:rFonts w:cs="Arial"/>
          <w:szCs w:val="24"/>
          <w:lang w:val="uk-UA"/>
        </w:rPr>
        <w:t xml:space="preserve"> </w:t>
      </w:r>
      <w:r w:rsidRPr="004D180D">
        <w:rPr>
          <w:rFonts w:cs="Arial"/>
          <w:szCs w:val="24"/>
          <w:lang w:val="uk-UA"/>
        </w:rPr>
        <w:t>цьому</w:t>
      </w:r>
      <w:r w:rsidR="006621E1" w:rsidRPr="004D180D">
        <w:rPr>
          <w:rFonts w:cs="Arial"/>
          <w:szCs w:val="24"/>
          <w:lang w:val="uk-UA"/>
        </w:rPr>
        <w:t xml:space="preserve"> </w:t>
      </w:r>
      <w:r w:rsidRPr="004D180D">
        <w:rPr>
          <w:rFonts w:cs="Arial"/>
          <w:szCs w:val="24"/>
          <w:lang w:val="uk-UA"/>
        </w:rPr>
        <w:t>етапі</w:t>
      </w:r>
      <w:r w:rsidR="006621E1" w:rsidRPr="004D180D">
        <w:rPr>
          <w:rFonts w:cs="Arial"/>
          <w:szCs w:val="24"/>
          <w:lang w:val="uk-UA"/>
        </w:rPr>
        <w:t xml:space="preserve"> </w:t>
      </w:r>
      <w:r w:rsidRPr="004D180D">
        <w:rPr>
          <w:rFonts w:cs="Arial"/>
          <w:szCs w:val="24"/>
          <w:lang w:val="uk-UA"/>
        </w:rPr>
        <w:t>великі</w:t>
      </w:r>
      <w:r w:rsidR="006621E1" w:rsidRPr="004D180D">
        <w:rPr>
          <w:rFonts w:cs="Arial"/>
          <w:szCs w:val="24"/>
          <w:lang w:val="uk-UA"/>
        </w:rPr>
        <w:t xml:space="preserve"> </w:t>
      </w:r>
      <w:r w:rsidRPr="004D180D">
        <w:rPr>
          <w:rFonts w:cs="Arial"/>
          <w:szCs w:val="24"/>
          <w:lang w:val="uk-UA"/>
        </w:rPr>
        <w:t>необмеженість,</w:t>
      </w:r>
      <w:r w:rsidR="006621E1" w:rsidRPr="004D180D">
        <w:rPr>
          <w:rFonts w:cs="Arial"/>
          <w:szCs w:val="24"/>
          <w:lang w:val="uk-UA"/>
        </w:rPr>
        <w:t xml:space="preserve"> </w:t>
      </w:r>
      <w:r w:rsidRPr="004D180D">
        <w:rPr>
          <w:rFonts w:cs="Arial"/>
          <w:szCs w:val="24"/>
          <w:lang w:val="uk-UA"/>
        </w:rPr>
        <w:t>учасники</w:t>
      </w:r>
      <w:r w:rsidR="006621E1" w:rsidRPr="004D180D">
        <w:rPr>
          <w:rFonts w:cs="Arial"/>
          <w:szCs w:val="24"/>
          <w:lang w:val="uk-UA"/>
        </w:rPr>
        <w:t xml:space="preserve"> </w:t>
      </w:r>
      <w:r w:rsidRPr="004D180D">
        <w:rPr>
          <w:rFonts w:cs="Arial"/>
          <w:szCs w:val="24"/>
          <w:lang w:val="uk-UA"/>
        </w:rPr>
        <w:t>приймають</w:t>
      </w:r>
      <w:r w:rsidR="006621E1" w:rsidRPr="004D180D">
        <w:rPr>
          <w:rFonts w:cs="Arial"/>
          <w:szCs w:val="24"/>
          <w:lang w:val="uk-UA"/>
        </w:rPr>
        <w:t xml:space="preserve"> </w:t>
      </w:r>
      <w:r w:rsidRPr="004D180D">
        <w:rPr>
          <w:rFonts w:cs="Arial"/>
          <w:szCs w:val="24"/>
          <w:lang w:val="uk-UA"/>
        </w:rPr>
        <w:t>на</w:t>
      </w:r>
      <w:r w:rsidR="006621E1" w:rsidRPr="004D180D">
        <w:rPr>
          <w:rFonts w:cs="Arial"/>
          <w:szCs w:val="24"/>
          <w:lang w:val="uk-UA"/>
        </w:rPr>
        <w:t xml:space="preserve"> </w:t>
      </w:r>
      <w:r w:rsidRPr="004D180D">
        <w:rPr>
          <w:rFonts w:cs="Arial"/>
          <w:szCs w:val="24"/>
          <w:lang w:val="uk-UA"/>
        </w:rPr>
        <w:t>себе</w:t>
      </w:r>
      <w:r w:rsidR="006621E1" w:rsidRPr="004D180D">
        <w:rPr>
          <w:rFonts w:cs="Arial"/>
          <w:szCs w:val="24"/>
          <w:lang w:val="uk-UA"/>
        </w:rPr>
        <w:t xml:space="preserve"> </w:t>
      </w:r>
      <w:r w:rsidRPr="004D180D">
        <w:rPr>
          <w:rFonts w:cs="Arial"/>
          <w:szCs w:val="24"/>
          <w:lang w:val="uk-UA"/>
        </w:rPr>
        <w:t>ті</w:t>
      </w:r>
      <w:r w:rsidR="006621E1" w:rsidRPr="004D180D">
        <w:rPr>
          <w:rFonts w:cs="Arial"/>
          <w:szCs w:val="24"/>
          <w:lang w:val="uk-UA"/>
        </w:rPr>
        <w:t xml:space="preserve"> </w:t>
      </w:r>
      <w:r w:rsidRPr="004D180D">
        <w:rPr>
          <w:rFonts w:cs="Arial"/>
          <w:szCs w:val="24"/>
          <w:lang w:val="uk-UA"/>
        </w:rPr>
        <w:t>повноваження,</w:t>
      </w:r>
      <w:r w:rsidR="006621E1" w:rsidRPr="004D180D">
        <w:rPr>
          <w:rFonts w:cs="Arial"/>
          <w:szCs w:val="24"/>
          <w:lang w:val="uk-UA"/>
        </w:rPr>
        <w:t xml:space="preserve"> </w:t>
      </w:r>
      <w:r w:rsidRPr="004D180D">
        <w:rPr>
          <w:rFonts w:cs="Arial"/>
          <w:szCs w:val="24"/>
          <w:lang w:val="uk-UA"/>
        </w:rPr>
        <w:t>які</w:t>
      </w:r>
      <w:r w:rsidR="006621E1" w:rsidRPr="004D180D">
        <w:rPr>
          <w:rFonts w:cs="Arial"/>
          <w:szCs w:val="24"/>
          <w:lang w:val="uk-UA"/>
        </w:rPr>
        <w:t xml:space="preserve"> </w:t>
      </w:r>
      <w:r w:rsidRPr="004D180D">
        <w:rPr>
          <w:rFonts w:cs="Arial"/>
          <w:szCs w:val="24"/>
          <w:lang w:val="uk-UA"/>
        </w:rPr>
        <w:t>їм</w:t>
      </w:r>
      <w:r w:rsidR="006621E1" w:rsidRPr="004D180D">
        <w:rPr>
          <w:rFonts w:cs="Arial"/>
          <w:szCs w:val="24"/>
          <w:lang w:val="uk-UA"/>
        </w:rPr>
        <w:t xml:space="preserve"> </w:t>
      </w:r>
      <w:r w:rsidRPr="004D180D">
        <w:rPr>
          <w:rFonts w:cs="Arial"/>
          <w:szCs w:val="24"/>
          <w:lang w:val="uk-UA"/>
        </w:rPr>
        <w:t>запропонують</w:t>
      </w:r>
      <w:r w:rsidR="006621E1" w:rsidRPr="004D180D">
        <w:rPr>
          <w:rFonts w:cs="Arial"/>
          <w:szCs w:val="24"/>
          <w:lang w:val="uk-UA"/>
        </w:rPr>
        <w:t xml:space="preserve"> </w:t>
      </w:r>
      <w:r w:rsidRPr="004D180D">
        <w:rPr>
          <w:rFonts w:cs="Arial"/>
          <w:szCs w:val="24"/>
          <w:lang w:val="uk-UA"/>
        </w:rPr>
        <w:t>формальні</w:t>
      </w:r>
      <w:r w:rsidR="006621E1" w:rsidRPr="004D180D">
        <w:rPr>
          <w:rFonts w:cs="Arial"/>
          <w:szCs w:val="24"/>
          <w:lang w:val="uk-UA"/>
        </w:rPr>
        <w:t xml:space="preserve"> </w:t>
      </w:r>
      <w:r w:rsidRPr="004D180D">
        <w:rPr>
          <w:rFonts w:cs="Arial"/>
          <w:szCs w:val="24"/>
          <w:lang w:val="uk-UA"/>
        </w:rPr>
        <w:t>і</w:t>
      </w:r>
      <w:r w:rsidR="006621E1" w:rsidRPr="004D180D">
        <w:rPr>
          <w:rFonts w:cs="Arial"/>
          <w:szCs w:val="24"/>
          <w:lang w:val="uk-UA"/>
        </w:rPr>
        <w:t xml:space="preserve"> </w:t>
      </w:r>
      <w:r w:rsidRPr="004D180D">
        <w:rPr>
          <w:rFonts w:cs="Arial"/>
          <w:szCs w:val="24"/>
          <w:lang w:val="uk-UA"/>
        </w:rPr>
        <w:t>неформальні</w:t>
      </w:r>
      <w:r w:rsidR="006621E1" w:rsidRPr="004D180D">
        <w:rPr>
          <w:rFonts w:cs="Arial"/>
          <w:szCs w:val="24"/>
          <w:lang w:val="uk-UA"/>
        </w:rPr>
        <w:t xml:space="preserve"> </w:t>
      </w:r>
      <w:r w:rsidRPr="004D180D">
        <w:rPr>
          <w:rFonts w:cs="Arial"/>
          <w:szCs w:val="24"/>
          <w:lang w:val="uk-UA"/>
        </w:rPr>
        <w:t>лідери.</w:t>
      </w:r>
    </w:p>
    <w:p w:rsidR="001007C7" w:rsidRPr="004D180D" w:rsidRDefault="001007C7" w:rsidP="004D180D">
      <w:pPr>
        <w:pStyle w:val="FR1"/>
        <w:widowControl w:val="0"/>
        <w:autoSpaceDE/>
        <w:autoSpaceDN/>
        <w:adjustRightInd/>
        <w:spacing w:line="360" w:lineRule="auto"/>
        <w:ind w:firstLine="709"/>
        <w:jc w:val="both"/>
        <w:rPr>
          <w:rFonts w:cs="Arial"/>
          <w:szCs w:val="24"/>
          <w:lang w:val="uk-UA"/>
        </w:rPr>
      </w:pPr>
      <w:r w:rsidRPr="004D180D">
        <w:rPr>
          <w:rFonts w:cs="Arial"/>
          <w:szCs w:val="24"/>
          <w:lang w:val="uk-UA"/>
        </w:rPr>
        <w:t>Друга</w:t>
      </w:r>
      <w:r w:rsidR="006621E1" w:rsidRPr="004D180D">
        <w:rPr>
          <w:rFonts w:cs="Arial"/>
          <w:szCs w:val="24"/>
          <w:lang w:val="uk-UA"/>
        </w:rPr>
        <w:t xml:space="preserve"> </w:t>
      </w:r>
      <w:r w:rsidRPr="004D180D">
        <w:rPr>
          <w:rFonts w:cs="Arial"/>
          <w:szCs w:val="24"/>
          <w:lang w:val="uk-UA"/>
        </w:rPr>
        <w:t>стадія</w:t>
      </w:r>
      <w:r w:rsidR="006621E1" w:rsidRPr="004D180D">
        <w:rPr>
          <w:rFonts w:cs="Arial"/>
          <w:szCs w:val="24"/>
          <w:lang w:val="uk-UA"/>
        </w:rPr>
        <w:t xml:space="preserve"> </w:t>
      </w:r>
      <w:r w:rsidRPr="004D180D">
        <w:rPr>
          <w:rFonts w:cs="Arial"/>
          <w:szCs w:val="24"/>
          <w:lang w:val="uk-UA"/>
        </w:rPr>
        <w:t>–</w:t>
      </w:r>
      <w:r w:rsidR="006621E1" w:rsidRPr="004D180D">
        <w:rPr>
          <w:rFonts w:cs="Arial"/>
          <w:szCs w:val="24"/>
          <w:lang w:val="uk-UA"/>
        </w:rPr>
        <w:t xml:space="preserve"> </w:t>
      </w:r>
      <w:r w:rsidRPr="004D180D">
        <w:rPr>
          <w:rFonts w:cs="Arial"/>
          <w:szCs w:val="24"/>
          <w:lang w:val="uk-UA"/>
        </w:rPr>
        <w:t>сум'яття.</w:t>
      </w:r>
      <w:r w:rsidR="006621E1" w:rsidRPr="004D180D">
        <w:rPr>
          <w:rFonts w:cs="Arial"/>
          <w:szCs w:val="24"/>
          <w:lang w:val="uk-UA"/>
        </w:rPr>
        <w:t xml:space="preserve"> </w:t>
      </w:r>
      <w:r w:rsidRPr="004D180D">
        <w:rPr>
          <w:rFonts w:cs="Arial"/>
          <w:szCs w:val="24"/>
          <w:lang w:val="uk-UA"/>
        </w:rPr>
        <w:t>Члени</w:t>
      </w:r>
      <w:r w:rsidR="006621E1" w:rsidRPr="004D180D">
        <w:rPr>
          <w:rFonts w:cs="Arial"/>
          <w:szCs w:val="24"/>
          <w:lang w:val="uk-UA"/>
        </w:rPr>
        <w:t xml:space="preserve"> </w:t>
      </w:r>
      <w:r w:rsidRPr="004D180D">
        <w:rPr>
          <w:rFonts w:cs="Arial"/>
          <w:szCs w:val="24"/>
          <w:lang w:val="uk-UA"/>
        </w:rPr>
        <w:t>команди</w:t>
      </w:r>
      <w:r w:rsidR="006621E1" w:rsidRPr="004D180D">
        <w:rPr>
          <w:rFonts w:cs="Arial"/>
          <w:szCs w:val="24"/>
          <w:lang w:val="uk-UA"/>
        </w:rPr>
        <w:t xml:space="preserve"> </w:t>
      </w:r>
      <w:r w:rsidRPr="004D180D">
        <w:rPr>
          <w:rFonts w:cs="Arial"/>
          <w:szCs w:val="24"/>
          <w:lang w:val="uk-UA"/>
        </w:rPr>
        <w:t>затверджуються</w:t>
      </w:r>
      <w:r w:rsidR="006621E1" w:rsidRPr="004D180D">
        <w:rPr>
          <w:rFonts w:cs="Arial"/>
          <w:szCs w:val="24"/>
          <w:lang w:val="uk-UA"/>
        </w:rPr>
        <w:t xml:space="preserve"> </w:t>
      </w:r>
      <w:r w:rsidRPr="004D180D">
        <w:rPr>
          <w:rFonts w:cs="Arial"/>
          <w:szCs w:val="24"/>
          <w:lang w:val="uk-UA"/>
        </w:rPr>
        <w:t>у</w:t>
      </w:r>
      <w:r w:rsidR="006621E1" w:rsidRPr="004D180D">
        <w:rPr>
          <w:rFonts w:cs="Arial"/>
          <w:szCs w:val="24"/>
          <w:lang w:val="uk-UA"/>
        </w:rPr>
        <w:t xml:space="preserve"> </w:t>
      </w:r>
      <w:r w:rsidRPr="004D180D">
        <w:rPr>
          <w:rFonts w:cs="Arial"/>
          <w:szCs w:val="24"/>
          <w:lang w:val="uk-UA"/>
        </w:rPr>
        <w:t>своїх</w:t>
      </w:r>
      <w:r w:rsidR="006621E1" w:rsidRPr="004D180D">
        <w:rPr>
          <w:rFonts w:cs="Arial"/>
          <w:szCs w:val="24"/>
          <w:lang w:val="uk-UA"/>
        </w:rPr>
        <w:t xml:space="preserve"> </w:t>
      </w:r>
      <w:r w:rsidRPr="004D180D">
        <w:rPr>
          <w:rFonts w:cs="Arial"/>
          <w:szCs w:val="24"/>
          <w:lang w:val="uk-UA"/>
        </w:rPr>
        <w:t>ролях,</w:t>
      </w:r>
      <w:r w:rsidR="006621E1" w:rsidRPr="004D180D">
        <w:rPr>
          <w:rFonts w:cs="Arial"/>
          <w:szCs w:val="24"/>
          <w:lang w:val="uk-UA"/>
        </w:rPr>
        <w:t xml:space="preserve"> </w:t>
      </w:r>
      <w:r w:rsidRPr="004D180D">
        <w:rPr>
          <w:rFonts w:cs="Arial"/>
          <w:szCs w:val="24"/>
          <w:lang w:val="uk-UA"/>
        </w:rPr>
        <w:t>створюються</w:t>
      </w:r>
      <w:r w:rsidR="006621E1" w:rsidRPr="004D180D">
        <w:rPr>
          <w:rFonts w:cs="Arial"/>
          <w:szCs w:val="24"/>
          <w:lang w:val="uk-UA"/>
        </w:rPr>
        <w:t xml:space="preserve"> </w:t>
      </w:r>
      <w:r w:rsidRPr="004D180D">
        <w:rPr>
          <w:rFonts w:cs="Arial"/>
          <w:szCs w:val="24"/>
          <w:lang w:val="uk-UA"/>
        </w:rPr>
        <w:t>коаліції,</w:t>
      </w:r>
      <w:r w:rsidR="006621E1" w:rsidRPr="004D180D">
        <w:rPr>
          <w:rFonts w:cs="Arial"/>
          <w:szCs w:val="24"/>
          <w:lang w:val="uk-UA"/>
        </w:rPr>
        <w:t xml:space="preserve"> </w:t>
      </w:r>
      <w:r w:rsidRPr="004D180D">
        <w:rPr>
          <w:rFonts w:cs="Arial"/>
          <w:szCs w:val="24"/>
          <w:lang w:val="uk-UA"/>
        </w:rPr>
        <w:t>групи.</w:t>
      </w:r>
      <w:r w:rsidR="006621E1" w:rsidRPr="004D180D">
        <w:rPr>
          <w:rFonts w:cs="Arial"/>
          <w:szCs w:val="24"/>
          <w:lang w:val="uk-UA"/>
        </w:rPr>
        <w:t xml:space="preserve"> </w:t>
      </w:r>
      <w:r w:rsidRPr="004D180D">
        <w:rPr>
          <w:rFonts w:cs="Arial"/>
          <w:szCs w:val="24"/>
          <w:lang w:val="uk-UA"/>
        </w:rPr>
        <w:t>Команді</w:t>
      </w:r>
      <w:r w:rsidR="006621E1" w:rsidRPr="004D180D">
        <w:rPr>
          <w:rFonts w:cs="Arial"/>
          <w:szCs w:val="24"/>
          <w:lang w:val="uk-UA"/>
        </w:rPr>
        <w:t xml:space="preserve"> </w:t>
      </w:r>
      <w:r w:rsidRPr="004D180D">
        <w:rPr>
          <w:rFonts w:cs="Arial"/>
          <w:szCs w:val="24"/>
          <w:lang w:val="uk-UA"/>
        </w:rPr>
        <w:t>не</w:t>
      </w:r>
      <w:r w:rsidR="006621E1" w:rsidRPr="004D180D">
        <w:rPr>
          <w:rFonts w:cs="Arial"/>
          <w:szCs w:val="24"/>
          <w:lang w:val="uk-UA"/>
        </w:rPr>
        <w:t xml:space="preserve"> </w:t>
      </w:r>
      <w:r w:rsidRPr="004D180D">
        <w:rPr>
          <w:rFonts w:cs="Arial"/>
          <w:szCs w:val="24"/>
          <w:lang w:val="uk-UA"/>
        </w:rPr>
        <w:t>вистачає</w:t>
      </w:r>
      <w:r w:rsidR="006621E1" w:rsidRPr="004D180D">
        <w:rPr>
          <w:rFonts w:cs="Arial"/>
          <w:szCs w:val="24"/>
          <w:lang w:val="uk-UA"/>
        </w:rPr>
        <w:t xml:space="preserve"> </w:t>
      </w:r>
      <w:r w:rsidRPr="004D180D">
        <w:rPr>
          <w:rFonts w:cs="Arial"/>
          <w:szCs w:val="24"/>
          <w:lang w:val="uk-UA"/>
        </w:rPr>
        <w:t>єдності,</w:t>
      </w:r>
      <w:r w:rsidR="006621E1" w:rsidRPr="004D180D">
        <w:rPr>
          <w:rFonts w:cs="Arial"/>
          <w:szCs w:val="24"/>
          <w:lang w:val="uk-UA"/>
        </w:rPr>
        <w:t xml:space="preserve"> </w:t>
      </w:r>
      <w:r w:rsidRPr="004D180D">
        <w:rPr>
          <w:rFonts w:cs="Arial"/>
          <w:szCs w:val="24"/>
          <w:lang w:val="uk-UA"/>
        </w:rPr>
        <w:t>спільності.</w:t>
      </w:r>
      <w:r w:rsidR="006621E1" w:rsidRPr="004D180D">
        <w:rPr>
          <w:rFonts w:cs="Arial"/>
          <w:szCs w:val="24"/>
          <w:lang w:val="uk-UA"/>
        </w:rPr>
        <w:t xml:space="preserve"> </w:t>
      </w:r>
      <w:r w:rsidRPr="004D180D">
        <w:rPr>
          <w:rFonts w:cs="Arial"/>
          <w:szCs w:val="24"/>
          <w:lang w:val="uk-UA"/>
        </w:rPr>
        <w:t>Лідер</w:t>
      </w:r>
      <w:r w:rsidR="006621E1" w:rsidRPr="004D180D">
        <w:rPr>
          <w:rFonts w:cs="Arial"/>
          <w:szCs w:val="24"/>
          <w:lang w:val="uk-UA"/>
        </w:rPr>
        <w:t xml:space="preserve"> </w:t>
      </w:r>
      <w:r w:rsidRPr="004D180D">
        <w:rPr>
          <w:rFonts w:cs="Arial"/>
          <w:szCs w:val="24"/>
          <w:lang w:val="uk-UA"/>
        </w:rPr>
        <w:t>повинний</w:t>
      </w:r>
      <w:r w:rsidR="006621E1" w:rsidRPr="004D180D">
        <w:rPr>
          <w:rFonts w:cs="Arial"/>
          <w:szCs w:val="24"/>
          <w:lang w:val="uk-UA"/>
        </w:rPr>
        <w:t xml:space="preserve"> </w:t>
      </w:r>
      <w:r w:rsidRPr="004D180D">
        <w:rPr>
          <w:rFonts w:cs="Arial"/>
          <w:szCs w:val="24"/>
          <w:lang w:val="uk-UA"/>
        </w:rPr>
        <w:t>спонукувати</w:t>
      </w:r>
      <w:r w:rsidR="006621E1" w:rsidRPr="004D180D">
        <w:rPr>
          <w:rFonts w:cs="Arial"/>
          <w:szCs w:val="24"/>
          <w:lang w:val="uk-UA"/>
        </w:rPr>
        <w:t xml:space="preserve"> </w:t>
      </w:r>
      <w:r w:rsidRPr="004D180D">
        <w:rPr>
          <w:rFonts w:cs="Arial"/>
          <w:szCs w:val="24"/>
          <w:lang w:val="uk-UA"/>
        </w:rPr>
        <w:t>всіх</w:t>
      </w:r>
      <w:r w:rsidR="006621E1" w:rsidRPr="004D180D">
        <w:rPr>
          <w:rFonts w:cs="Arial"/>
          <w:szCs w:val="24"/>
          <w:lang w:val="uk-UA"/>
        </w:rPr>
        <w:t xml:space="preserve"> </w:t>
      </w:r>
      <w:r w:rsidRPr="004D180D">
        <w:rPr>
          <w:rFonts w:cs="Arial"/>
          <w:szCs w:val="24"/>
          <w:lang w:val="uk-UA"/>
        </w:rPr>
        <w:t>членів</w:t>
      </w:r>
      <w:r w:rsidR="006621E1" w:rsidRPr="004D180D">
        <w:rPr>
          <w:rFonts w:cs="Arial"/>
          <w:szCs w:val="24"/>
          <w:lang w:val="uk-UA"/>
        </w:rPr>
        <w:t xml:space="preserve"> </w:t>
      </w:r>
      <w:r w:rsidRPr="004D180D">
        <w:rPr>
          <w:rFonts w:cs="Arial"/>
          <w:szCs w:val="24"/>
          <w:lang w:val="uk-UA"/>
        </w:rPr>
        <w:t>команди</w:t>
      </w:r>
      <w:r w:rsidR="006621E1" w:rsidRPr="004D180D">
        <w:rPr>
          <w:rFonts w:cs="Arial"/>
          <w:szCs w:val="24"/>
          <w:lang w:val="uk-UA"/>
        </w:rPr>
        <w:t xml:space="preserve"> </w:t>
      </w:r>
      <w:r w:rsidRPr="004D180D">
        <w:rPr>
          <w:rFonts w:cs="Arial"/>
          <w:szCs w:val="24"/>
          <w:lang w:val="uk-UA"/>
        </w:rPr>
        <w:t>до</w:t>
      </w:r>
      <w:r w:rsidR="006621E1" w:rsidRPr="004D180D">
        <w:rPr>
          <w:rFonts w:cs="Arial"/>
          <w:szCs w:val="24"/>
          <w:lang w:val="uk-UA"/>
        </w:rPr>
        <w:t xml:space="preserve"> </w:t>
      </w:r>
      <w:r w:rsidRPr="004D180D">
        <w:rPr>
          <w:rFonts w:cs="Arial"/>
          <w:szCs w:val="24"/>
          <w:lang w:val="uk-UA"/>
        </w:rPr>
        <w:t>участі</w:t>
      </w:r>
      <w:r w:rsidR="006621E1" w:rsidRPr="004D180D">
        <w:rPr>
          <w:rFonts w:cs="Arial"/>
          <w:szCs w:val="24"/>
          <w:lang w:val="uk-UA"/>
        </w:rPr>
        <w:t xml:space="preserve"> </w:t>
      </w:r>
      <w:r w:rsidRPr="004D180D">
        <w:rPr>
          <w:rFonts w:cs="Arial"/>
          <w:szCs w:val="24"/>
          <w:lang w:val="uk-UA"/>
        </w:rPr>
        <w:t>в</w:t>
      </w:r>
      <w:r w:rsidR="006621E1" w:rsidRPr="004D180D">
        <w:rPr>
          <w:rFonts w:cs="Arial"/>
          <w:szCs w:val="24"/>
          <w:lang w:val="uk-UA"/>
        </w:rPr>
        <w:t xml:space="preserve"> </w:t>
      </w:r>
      <w:r w:rsidRPr="004D180D">
        <w:rPr>
          <w:rFonts w:cs="Arial"/>
          <w:szCs w:val="24"/>
          <w:lang w:val="uk-UA"/>
        </w:rPr>
        <w:t>керуванні.</w:t>
      </w:r>
      <w:r w:rsidR="006621E1" w:rsidRPr="004D180D">
        <w:rPr>
          <w:rFonts w:cs="Arial"/>
          <w:szCs w:val="24"/>
          <w:lang w:val="uk-UA"/>
        </w:rPr>
        <w:t xml:space="preserve"> </w:t>
      </w:r>
      <w:r w:rsidRPr="004D180D">
        <w:rPr>
          <w:rFonts w:cs="Arial"/>
          <w:szCs w:val="24"/>
          <w:lang w:val="uk-UA"/>
        </w:rPr>
        <w:t>Вони</w:t>
      </w:r>
      <w:r w:rsidR="006621E1" w:rsidRPr="004D180D">
        <w:rPr>
          <w:rFonts w:cs="Arial"/>
          <w:szCs w:val="24"/>
          <w:lang w:val="uk-UA"/>
        </w:rPr>
        <w:t xml:space="preserve"> </w:t>
      </w:r>
      <w:r w:rsidRPr="004D180D">
        <w:rPr>
          <w:rFonts w:cs="Arial"/>
          <w:szCs w:val="24"/>
          <w:lang w:val="uk-UA"/>
        </w:rPr>
        <w:t>повинні</w:t>
      </w:r>
      <w:r w:rsidR="006621E1" w:rsidRPr="004D180D">
        <w:rPr>
          <w:rFonts w:cs="Arial"/>
          <w:szCs w:val="24"/>
          <w:lang w:val="uk-UA"/>
        </w:rPr>
        <w:t xml:space="preserve"> </w:t>
      </w:r>
      <w:r w:rsidRPr="004D180D">
        <w:rPr>
          <w:rFonts w:cs="Arial"/>
          <w:szCs w:val="24"/>
          <w:lang w:val="uk-UA"/>
        </w:rPr>
        <w:t>пропонувати</w:t>
      </w:r>
      <w:r w:rsidR="006621E1" w:rsidRPr="004D180D">
        <w:rPr>
          <w:rFonts w:cs="Arial"/>
          <w:szCs w:val="24"/>
          <w:lang w:val="uk-UA"/>
        </w:rPr>
        <w:t xml:space="preserve"> </w:t>
      </w:r>
      <w:r w:rsidRPr="004D180D">
        <w:rPr>
          <w:rFonts w:cs="Arial"/>
          <w:szCs w:val="24"/>
          <w:lang w:val="uk-UA"/>
        </w:rPr>
        <w:t>ідеї,</w:t>
      </w:r>
      <w:r w:rsidR="006621E1" w:rsidRPr="004D180D">
        <w:rPr>
          <w:rFonts w:cs="Arial"/>
          <w:szCs w:val="24"/>
          <w:lang w:val="uk-UA"/>
        </w:rPr>
        <w:t xml:space="preserve"> </w:t>
      </w:r>
      <w:r w:rsidRPr="004D180D">
        <w:rPr>
          <w:rFonts w:cs="Arial"/>
          <w:szCs w:val="24"/>
          <w:lang w:val="uk-UA"/>
        </w:rPr>
        <w:t>обговорювати</w:t>
      </w:r>
      <w:r w:rsidR="006621E1" w:rsidRPr="004D180D">
        <w:rPr>
          <w:rFonts w:cs="Arial"/>
          <w:szCs w:val="24"/>
          <w:lang w:val="uk-UA"/>
        </w:rPr>
        <w:t xml:space="preserve"> </w:t>
      </w:r>
      <w:r w:rsidRPr="004D180D">
        <w:rPr>
          <w:rFonts w:cs="Arial"/>
          <w:szCs w:val="24"/>
          <w:lang w:val="uk-UA"/>
        </w:rPr>
        <w:t>можливі</w:t>
      </w:r>
      <w:r w:rsidR="006621E1" w:rsidRPr="004D180D">
        <w:rPr>
          <w:rFonts w:cs="Arial"/>
          <w:szCs w:val="24"/>
          <w:lang w:val="uk-UA"/>
        </w:rPr>
        <w:t xml:space="preserve"> </w:t>
      </w:r>
      <w:r w:rsidRPr="004D180D">
        <w:rPr>
          <w:rFonts w:cs="Arial"/>
          <w:szCs w:val="24"/>
          <w:lang w:val="uk-UA"/>
        </w:rPr>
        <w:t>рішення.</w:t>
      </w:r>
    </w:p>
    <w:p w:rsidR="001007C7" w:rsidRPr="004D180D" w:rsidRDefault="001007C7" w:rsidP="004D180D">
      <w:pPr>
        <w:pStyle w:val="FR1"/>
        <w:widowControl w:val="0"/>
        <w:autoSpaceDE/>
        <w:autoSpaceDN/>
        <w:adjustRightInd/>
        <w:spacing w:line="360" w:lineRule="auto"/>
        <w:ind w:firstLine="709"/>
        <w:jc w:val="both"/>
        <w:rPr>
          <w:rFonts w:cs="Arial"/>
          <w:szCs w:val="24"/>
          <w:lang w:val="uk-UA"/>
        </w:rPr>
      </w:pPr>
      <w:r w:rsidRPr="004D180D">
        <w:rPr>
          <w:rFonts w:cs="Arial"/>
          <w:szCs w:val="24"/>
          <w:lang w:val="uk-UA"/>
        </w:rPr>
        <w:t>Третя</w:t>
      </w:r>
      <w:r w:rsidR="006621E1" w:rsidRPr="004D180D">
        <w:rPr>
          <w:rFonts w:cs="Arial"/>
          <w:szCs w:val="24"/>
          <w:lang w:val="uk-UA"/>
        </w:rPr>
        <w:t xml:space="preserve"> </w:t>
      </w:r>
      <w:r w:rsidRPr="004D180D">
        <w:rPr>
          <w:rFonts w:cs="Arial"/>
          <w:szCs w:val="24"/>
          <w:lang w:val="uk-UA"/>
        </w:rPr>
        <w:t>стадія</w:t>
      </w:r>
      <w:r w:rsidR="006621E1" w:rsidRPr="004D180D">
        <w:rPr>
          <w:rFonts w:cs="Arial"/>
          <w:szCs w:val="24"/>
          <w:lang w:val="uk-UA"/>
        </w:rPr>
        <w:t xml:space="preserve"> </w:t>
      </w:r>
      <w:r w:rsidRPr="004D180D">
        <w:rPr>
          <w:rFonts w:cs="Arial"/>
          <w:szCs w:val="24"/>
          <w:lang w:val="uk-UA"/>
        </w:rPr>
        <w:t>–</w:t>
      </w:r>
      <w:r w:rsidR="006621E1" w:rsidRPr="004D180D">
        <w:rPr>
          <w:rFonts w:cs="Arial"/>
          <w:szCs w:val="24"/>
          <w:lang w:val="uk-UA"/>
        </w:rPr>
        <w:t xml:space="preserve"> </w:t>
      </w:r>
      <w:r w:rsidRPr="004D180D">
        <w:rPr>
          <w:rFonts w:cs="Arial"/>
          <w:szCs w:val="24"/>
          <w:lang w:val="uk-UA"/>
        </w:rPr>
        <w:t>нормування.</w:t>
      </w:r>
      <w:r w:rsidR="006621E1" w:rsidRPr="004D180D">
        <w:rPr>
          <w:rFonts w:cs="Arial"/>
          <w:szCs w:val="24"/>
          <w:lang w:val="uk-UA"/>
        </w:rPr>
        <w:t xml:space="preserve"> </w:t>
      </w:r>
      <w:r w:rsidRPr="004D180D">
        <w:rPr>
          <w:rFonts w:cs="Arial"/>
          <w:szCs w:val="24"/>
          <w:lang w:val="uk-UA"/>
        </w:rPr>
        <w:t>У</w:t>
      </w:r>
      <w:r w:rsidR="006621E1" w:rsidRPr="004D180D">
        <w:rPr>
          <w:rFonts w:cs="Arial"/>
          <w:szCs w:val="24"/>
          <w:lang w:val="uk-UA"/>
        </w:rPr>
        <w:t xml:space="preserve"> </w:t>
      </w:r>
      <w:r w:rsidRPr="004D180D">
        <w:rPr>
          <w:rFonts w:cs="Arial"/>
          <w:szCs w:val="24"/>
          <w:lang w:val="uk-UA"/>
        </w:rPr>
        <w:t>команді</w:t>
      </w:r>
      <w:r w:rsidR="006621E1" w:rsidRPr="004D180D">
        <w:rPr>
          <w:rFonts w:cs="Arial"/>
          <w:szCs w:val="24"/>
          <w:lang w:val="uk-UA"/>
        </w:rPr>
        <w:t xml:space="preserve"> </w:t>
      </w:r>
      <w:r w:rsidRPr="004D180D">
        <w:rPr>
          <w:rFonts w:cs="Arial"/>
          <w:szCs w:val="24"/>
          <w:lang w:val="uk-UA"/>
        </w:rPr>
        <w:t>встановлюється</w:t>
      </w:r>
      <w:r w:rsidR="006621E1" w:rsidRPr="004D180D">
        <w:rPr>
          <w:rFonts w:cs="Arial"/>
          <w:szCs w:val="24"/>
          <w:lang w:val="uk-UA"/>
        </w:rPr>
        <w:t xml:space="preserve"> </w:t>
      </w:r>
      <w:r w:rsidRPr="004D180D">
        <w:rPr>
          <w:rFonts w:cs="Arial"/>
          <w:szCs w:val="24"/>
          <w:lang w:val="uk-UA"/>
        </w:rPr>
        <w:t>порядок.</w:t>
      </w:r>
      <w:r w:rsidR="006621E1" w:rsidRPr="004D180D">
        <w:rPr>
          <w:rFonts w:cs="Arial"/>
          <w:szCs w:val="24"/>
          <w:lang w:val="uk-UA"/>
        </w:rPr>
        <w:t xml:space="preserve"> </w:t>
      </w:r>
      <w:r w:rsidRPr="004D180D">
        <w:rPr>
          <w:rFonts w:cs="Arial"/>
          <w:szCs w:val="24"/>
          <w:lang w:val="uk-UA"/>
        </w:rPr>
        <w:t>Учасники</w:t>
      </w:r>
      <w:r w:rsidR="006621E1" w:rsidRPr="004D180D">
        <w:rPr>
          <w:rFonts w:cs="Arial"/>
          <w:szCs w:val="24"/>
          <w:lang w:val="uk-UA"/>
        </w:rPr>
        <w:t xml:space="preserve"> </w:t>
      </w:r>
      <w:r w:rsidRPr="004D180D">
        <w:rPr>
          <w:rFonts w:cs="Arial"/>
          <w:szCs w:val="24"/>
          <w:lang w:val="uk-UA"/>
        </w:rPr>
        <w:t>приходять</w:t>
      </w:r>
      <w:r w:rsidR="006621E1" w:rsidRPr="004D180D">
        <w:rPr>
          <w:rFonts w:cs="Arial"/>
          <w:szCs w:val="24"/>
          <w:lang w:val="uk-UA"/>
        </w:rPr>
        <w:t xml:space="preserve"> </w:t>
      </w:r>
      <w:r w:rsidRPr="004D180D">
        <w:rPr>
          <w:rFonts w:cs="Arial"/>
          <w:szCs w:val="24"/>
          <w:lang w:val="uk-UA"/>
        </w:rPr>
        <w:t>до</w:t>
      </w:r>
      <w:r w:rsidR="006621E1" w:rsidRPr="004D180D">
        <w:rPr>
          <w:rFonts w:cs="Arial"/>
          <w:szCs w:val="24"/>
          <w:lang w:val="uk-UA"/>
        </w:rPr>
        <w:t xml:space="preserve"> </w:t>
      </w:r>
      <w:r w:rsidRPr="004D180D">
        <w:rPr>
          <w:rFonts w:cs="Arial"/>
          <w:szCs w:val="24"/>
          <w:lang w:val="uk-UA"/>
        </w:rPr>
        <w:t>консенсусу</w:t>
      </w:r>
      <w:r w:rsidR="006621E1" w:rsidRPr="004D180D">
        <w:rPr>
          <w:rFonts w:cs="Arial"/>
          <w:szCs w:val="24"/>
          <w:lang w:val="uk-UA"/>
        </w:rPr>
        <w:t xml:space="preserve"> </w:t>
      </w:r>
      <w:r w:rsidRPr="004D180D">
        <w:rPr>
          <w:rFonts w:cs="Arial"/>
          <w:szCs w:val="24"/>
          <w:lang w:val="uk-UA"/>
        </w:rPr>
        <w:t>щодо</w:t>
      </w:r>
      <w:r w:rsidR="006621E1" w:rsidRPr="004D180D">
        <w:rPr>
          <w:rFonts w:cs="Arial"/>
          <w:szCs w:val="24"/>
          <w:lang w:val="uk-UA"/>
        </w:rPr>
        <w:t xml:space="preserve"> </w:t>
      </w:r>
      <w:r w:rsidRPr="004D180D">
        <w:rPr>
          <w:rFonts w:cs="Arial"/>
          <w:szCs w:val="24"/>
          <w:lang w:val="uk-UA"/>
        </w:rPr>
        <w:t>ролей,</w:t>
      </w:r>
      <w:r w:rsidR="006621E1" w:rsidRPr="004D180D">
        <w:rPr>
          <w:rFonts w:cs="Arial"/>
          <w:szCs w:val="24"/>
          <w:lang w:val="uk-UA"/>
        </w:rPr>
        <w:t xml:space="preserve"> </w:t>
      </w:r>
      <w:r w:rsidRPr="004D180D">
        <w:rPr>
          <w:rFonts w:cs="Arial"/>
          <w:szCs w:val="24"/>
          <w:lang w:val="uk-UA"/>
        </w:rPr>
        <w:t>формуються</w:t>
      </w:r>
      <w:r w:rsidR="006621E1" w:rsidRPr="004D180D">
        <w:rPr>
          <w:rFonts w:cs="Arial"/>
          <w:szCs w:val="24"/>
          <w:lang w:val="uk-UA"/>
        </w:rPr>
        <w:t xml:space="preserve"> </w:t>
      </w:r>
      <w:r w:rsidRPr="004D180D">
        <w:rPr>
          <w:rFonts w:cs="Arial"/>
          <w:szCs w:val="24"/>
          <w:lang w:val="uk-UA"/>
        </w:rPr>
        <w:t>внутрішні</w:t>
      </w:r>
      <w:r w:rsidR="006621E1" w:rsidRPr="004D180D">
        <w:rPr>
          <w:rFonts w:cs="Arial"/>
          <w:szCs w:val="24"/>
          <w:lang w:val="uk-UA"/>
        </w:rPr>
        <w:t xml:space="preserve"> </w:t>
      </w:r>
      <w:r w:rsidRPr="004D180D">
        <w:rPr>
          <w:rFonts w:cs="Arial"/>
          <w:szCs w:val="24"/>
          <w:lang w:val="uk-UA"/>
        </w:rPr>
        <w:t>взаємозв'язки.</w:t>
      </w:r>
      <w:r w:rsidR="006621E1" w:rsidRPr="004D180D">
        <w:rPr>
          <w:rFonts w:cs="Arial"/>
          <w:szCs w:val="24"/>
          <w:lang w:val="uk-UA"/>
        </w:rPr>
        <w:t xml:space="preserve"> </w:t>
      </w:r>
      <w:r w:rsidRPr="004D180D">
        <w:rPr>
          <w:rFonts w:cs="Arial"/>
          <w:szCs w:val="24"/>
          <w:lang w:val="uk-UA"/>
        </w:rPr>
        <w:t>Лідер</w:t>
      </w:r>
      <w:r w:rsidR="006621E1" w:rsidRPr="004D180D">
        <w:rPr>
          <w:rFonts w:cs="Arial"/>
          <w:szCs w:val="24"/>
          <w:lang w:val="uk-UA"/>
        </w:rPr>
        <w:t xml:space="preserve"> </w:t>
      </w:r>
      <w:r w:rsidRPr="004D180D">
        <w:rPr>
          <w:rFonts w:cs="Arial"/>
          <w:szCs w:val="24"/>
          <w:lang w:val="uk-UA"/>
        </w:rPr>
        <w:t>повинний</w:t>
      </w:r>
      <w:r w:rsidR="006621E1" w:rsidRPr="004D180D">
        <w:rPr>
          <w:rFonts w:cs="Arial"/>
          <w:szCs w:val="24"/>
          <w:lang w:val="uk-UA"/>
        </w:rPr>
        <w:t xml:space="preserve"> </w:t>
      </w:r>
      <w:r w:rsidRPr="004D180D">
        <w:rPr>
          <w:rFonts w:cs="Arial"/>
          <w:szCs w:val="24"/>
          <w:lang w:val="uk-UA"/>
        </w:rPr>
        <w:t>підкреслювати</w:t>
      </w:r>
      <w:r w:rsidR="006621E1" w:rsidRPr="004D180D">
        <w:rPr>
          <w:rFonts w:cs="Arial"/>
          <w:szCs w:val="24"/>
          <w:lang w:val="uk-UA"/>
        </w:rPr>
        <w:t xml:space="preserve"> </w:t>
      </w:r>
      <w:r w:rsidRPr="004D180D">
        <w:rPr>
          <w:rFonts w:cs="Arial"/>
          <w:szCs w:val="24"/>
          <w:lang w:val="uk-UA"/>
        </w:rPr>
        <w:t>відкритість,</w:t>
      </w:r>
      <w:r w:rsidR="006621E1" w:rsidRPr="004D180D">
        <w:rPr>
          <w:rFonts w:cs="Arial"/>
          <w:szCs w:val="24"/>
          <w:lang w:val="uk-UA"/>
        </w:rPr>
        <w:t xml:space="preserve"> </w:t>
      </w:r>
      <w:r w:rsidRPr="004D180D">
        <w:rPr>
          <w:rFonts w:cs="Arial"/>
          <w:szCs w:val="24"/>
          <w:lang w:val="uk-UA"/>
        </w:rPr>
        <w:t>робити</w:t>
      </w:r>
      <w:r w:rsidR="006621E1" w:rsidRPr="004D180D">
        <w:rPr>
          <w:rFonts w:cs="Arial"/>
          <w:szCs w:val="24"/>
          <w:lang w:val="uk-UA"/>
        </w:rPr>
        <w:t xml:space="preserve"> </w:t>
      </w:r>
      <w:r w:rsidRPr="004D180D">
        <w:rPr>
          <w:rFonts w:cs="Arial"/>
          <w:szCs w:val="24"/>
          <w:lang w:val="uk-UA"/>
        </w:rPr>
        <w:t>допомогу</w:t>
      </w:r>
      <w:r w:rsidR="006621E1" w:rsidRPr="004D180D">
        <w:rPr>
          <w:rFonts w:cs="Arial"/>
          <w:szCs w:val="24"/>
          <w:lang w:val="uk-UA"/>
        </w:rPr>
        <w:t xml:space="preserve"> </w:t>
      </w:r>
      <w:r w:rsidRPr="004D180D">
        <w:rPr>
          <w:rFonts w:cs="Arial"/>
          <w:szCs w:val="24"/>
          <w:lang w:val="uk-UA"/>
        </w:rPr>
        <w:t>членам</w:t>
      </w:r>
      <w:r w:rsidR="006621E1" w:rsidRPr="004D180D">
        <w:rPr>
          <w:rFonts w:cs="Arial"/>
          <w:szCs w:val="24"/>
          <w:lang w:val="uk-UA"/>
        </w:rPr>
        <w:t xml:space="preserve"> </w:t>
      </w:r>
      <w:r w:rsidRPr="004D180D">
        <w:rPr>
          <w:rFonts w:cs="Arial"/>
          <w:szCs w:val="24"/>
          <w:lang w:val="uk-UA"/>
        </w:rPr>
        <w:t>групи.</w:t>
      </w:r>
    </w:p>
    <w:p w:rsidR="001007C7" w:rsidRPr="004D180D" w:rsidRDefault="001007C7" w:rsidP="004D180D">
      <w:pPr>
        <w:pStyle w:val="FR1"/>
        <w:widowControl w:val="0"/>
        <w:autoSpaceDE/>
        <w:autoSpaceDN/>
        <w:adjustRightInd/>
        <w:spacing w:line="360" w:lineRule="auto"/>
        <w:ind w:firstLine="709"/>
        <w:jc w:val="both"/>
        <w:rPr>
          <w:rFonts w:cs="Arial"/>
          <w:szCs w:val="24"/>
          <w:lang w:val="uk-UA"/>
        </w:rPr>
      </w:pPr>
      <w:r w:rsidRPr="004D180D">
        <w:rPr>
          <w:rFonts w:cs="Arial"/>
          <w:szCs w:val="24"/>
          <w:lang w:val="uk-UA"/>
        </w:rPr>
        <w:t>Четверта</w:t>
      </w:r>
      <w:r w:rsidR="006621E1" w:rsidRPr="004D180D">
        <w:rPr>
          <w:rFonts w:cs="Arial"/>
          <w:szCs w:val="24"/>
          <w:lang w:val="uk-UA"/>
        </w:rPr>
        <w:t xml:space="preserve"> </w:t>
      </w:r>
      <w:r w:rsidRPr="004D180D">
        <w:rPr>
          <w:rFonts w:cs="Arial"/>
          <w:szCs w:val="24"/>
          <w:lang w:val="uk-UA"/>
        </w:rPr>
        <w:t>стадія</w:t>
      </w:r>
      <w:r w:rsidR="006621E1" w:rsidRPr="004D180D">
        <w:rPr>
          <w:rFonts w:cs="Arial"/>
          <w:szCs w:val="24"/>
          <w:lang w:val="uk-UA"/>
        </w:rPr>
        <w:t xml:space="preserve"> </w:t>
      </w:r>
      <w:r w:rsidRPr="004D180D">
        <w:rPr>
          <w:rFonts w:cs="Arial"/>
          <w:szCs w:val="24"/>
          <w:lang w:val="uk-UA"/>
        </w:rPr>
        <w:t>–</w:t>
      </w:r>
      <w:r w:rsidR="006621E1" w:rsidRPr="004D180D">
        <w:rPr>
          <w:rFonts w:cs="Arial"/>
          <w:szCs w:val="24"/>
          <w:lang w:val="uk-UA"/>
        </w:rPr>
        <w:t xml:space="preserve"> </w:t>
      </w:r>
      <w:r w:rsidRPr="004D180D">
        <w:rPr>
          <w:rFonts w:cs="Arial"/>
          <w:szCs w:val="24"/>
          <w:lang w:val="uk-UA"/>
        </w:rPr>
        <w:t>виконання</w:t>
      </w:r>
      <w:r w:rsidR="006621E1" w:rsidRPr="004D180D">
        <w:rPr>
          <w:rFonts w:cs="Arial"/>
          <w:szCs w:val="24"/>
          <w:lang w:val="uk-UA"/>
        </w:rPr>
        <w:t xml:space="preserve"> </w:t>
      </w:r>
      <w:r w:rsidRPr="004D180D">
        <w:rPr>
          <w:rFonts w:cs="Arial"/>
          <w:szCs w:val="24"/>
          <w:lang w:val="uk-UA"/>
        </w:rPr>
        <w:t>роботи.</w:t>
      </w:r>
      <w:r w:rsidR="006621E1" w:rsidRPr="004D180D">
        <w:rPr>
          <w:rFonts w:cs="Arial"/>
          <w:szCs w:val="24"/>
          <w:lang w:val="uk-UA"/>
        </w:rPr>
        <w:t xml:space="preserve"> </w:t>
      </w:r>
      <w:r w:rsidRPr="004D180D">
        <w:rPr>
          <w:rFonts w:cs="Arial"/>
          <w:szCs w:val="24"/>
          <w:lang w:val="uk-UA"/>
        </w:rPr>
        <w:t>Члени</w:t>
      </w:r>
      <w:r w:rsidR="006621E1" w:rsidRPr="004D180D">
        <w:rPr>
          <w:rFonts w:cs="Arial"/>
          <w:szCs w:val="24"/>
          <w:lang w:val="uk-UA"/>
        </w:rPr>
        <w:t xml:space="preserve"> </w:t>
      </w:r>
      <w:r w:rsidRPr="004D180D">
        <w:rPr>
          <w:rFonts w:cs="Arial"/>
          <w:szCs w:val="24"/>
          <w:lang w:val="uk-UA"/>
        </w:rPr>
        <w:t>команди</w:t>
      </w:r>
      <w:r w:rsidR="006621E1" w:rsidRPr="004D180D">
        <w:rPr>
          <w:rFonts w:cs="Arial"/>
          <w:szCs w:val="24"/>
          <w:lang w:val="uk-UA"/>
        </w:rPr>
        <w:t xml:space="preserve"> </w:t>
      </w:r>
      <w:r w:rsidRPr="004D180D">
        <w:rPr>
          <w:rFonts w:cs="Arial"/>
          <w:szCs w:val="24"/>
          <w:lang w:val="uk-UA"/>
        </w:rPr>
        <w:t>роблять</w:t>
      </w:r>
      <w:r w:rsidR="006621E1" w:rsidRPr="004D180D">
        <w:rPr>
          <w:rFonts w:cs="Arial"/>
          <w:szCs w:val="24"/>
          <w:lang w:val="uk-UA"/>
        </w:rPr>
        <w:t xml:space="preserve"> </w:t>
      </w:r>
      <w:r w:rsidRPr="004D180D">
        <w:rPr>
          <w:rFonts w:cs="Arial"/>
          <w:szCs w:val="24"/>
          <w:lang w:val="uk-UA"/>
        </w:rPr>
        <w:t>усе</w:t>
      </w:r>
      <w:r w:rsidR="006621E1" w:rsidRPr="004D180D">
        <w:rPr>
          <w:rFonts w:cs="Arial"/>
          <w:szCs w:val="24"/>
          <w:lang w:val="uk-UA"/>
        </w:rPr>
        <w:t xml:space="preserve"> </w:t>
      </w:r>
      <w:r w:rsidRPr="004D180D">
        <w:rPr>
          <w:rFonts w:cs="Arial"/>
          <w:szCs w:val="24"/>
          <w:lang w:val="uk-UA"/>
        </w:rPr>
        <w:t>для</w:t>
      </w:r>
      <w:r w:rsidR="006621E1" w:rsidRPr="004D180D">
        <w:rPr>
          <w:rFonts w:cs="Arial"/>
          <w:szCs w:val="24"/>
          <w:lang w:val="uk-UA"/>
        </w:rPr>
        <w:t xml:space="preserve"> </w:t>
      </w:r>
      <w:r w:rsidRPr="004D180D">
        <w:rPr>
          <w:rFonts w:cs="Arial"/>
          <w:szCs w:val="24"/>
          <w:lang w:val="uk-UA"/>
        </w:rPr>
        <w:t>виконання</w:t>
      </w:r>
      <w:r w:rsidR="006621E1" w:rsidRPr="004D180D">
        <w:rPr>
          <w:rFonts w:cs="Arial"/>
          <w:szCs w:val="24"/>
          <w:lang w:val="uk-UA"/>
        </w:rPr>
        <w:t xml:space="preserve"> </w:t>
      </w:r>
      <w:r w:rsidRPr="004D180D">
        <w:rPr>
          <w:rFonts w:cs="Arial"/>
          <w:szCs w:val="24"/>
          <w:lang w:val="uk-UA"/>
        </w:rPr>
        <w:t>місії</w:t>
      </w:r>
      <w:r w:rsidR="006621E1" w:rsidRPr="004D180D">
        <w:rPr>
          <w:rFonts w:cs="Arial"/>
          <w:szCs w:val="24"/>
          <w:lang w:val="uk-UA"/>
        </w:rPr>
        <w:t xml:space="preserve"> </w:t>
      </w:r>
      <w:r w:rsidRPr="004D180D">
        <w:rPr>
          <w:rFonts w:cs="Arial"/>
          <w:szCs w:val="24"/>
          <w:lang w:val="uk-UA"/>
        </w:rPr>
        <w:t>організації,</w:t>
      </w:r>
      <w:r w:rsidR="006621E1" w:rsidRPr="004D180D">
        <w:rPr>
          <w:rFonts w:cs="Arial"/>
          <w:szCs w:val="24"/>
          <w:lang w:val="uk-UA"/>
        </w:rPr>
        <w:t xml:space="preserve"> </w:t>
      </w:r>
      <w:r w:rsidRPr="004D180D">
        <w:rPr>
          <w:rFonts w:cs="Arial"/>
          <w:szCs w:val="24"/>
          <w:lang w:val="uk-UA"/>
        </w:rPr>
        <w:t>координують</w:t>
      </w:r>
      <w:r w:rsidR="006621E1" w:rsidRPr="004D180D">
        <w:rPr>
          <w:rFonts w:cs="Arial"/>
          <w:szCs w:val="24"/>
          <w:lang w:val="uk-UA"/>
        </w:rPr>
        <w:t xml:space="preserve"> </w:t>
      </w:r>
      <w:r w:rsidRPr="004D180D">
        <w:rPr>
          <w:rFonts w:cs="Arial"/>
          <w:szCs w:val="24"/>
          <w:lang w:val="uk-UA"/>
        </w:rPr>
        <w:t>свої</w:t>
      </w:r>
      <w:r w:rsidR="006621E1" w:rsidRPr="004D180D">
        <w:rPr>
          <w:rFonts w:cs="Arial"/>
          <w:szCs w:val="24"/>
          <w:lang w:val="uk-UA"/>
        </w:rPr>
        <w:t xml:space="preserve"> </w:t>
      </w:r>
      <w:r w:rsidRPr="004D180D">
        <w:rPr>
          <w:rFonts w:cs="Arial"/>
          <w:szCs w:val="24"/>
          <w:lang w:val="uk-UA"/>
        </w:rPr>
        <w:t>зусилля,</w:t>
      </w:r>
      <w:r w:rsidR="006621E1" w:rsidRPr="004D180D">
        <w:rPr>
          <w:rFonts w:cs="Arial"/>
          <w:szCs w:val="24"/>
          <w:lang w:val="uk-UA"/>
        </w:rPr>
        <w:t xml:space="preserve"> </w:t>
      </w:r>
      <w:r w:rsidRPr="004D180D">
        <w:rPr>
          <w:rFonts w:cs="Arial"/>
          <w:szCs w:val="24"/>
          <w:lang w:val="uk-UA"/>
        </w:rPr>
        <w:t>усувають</w:t>
      </w:r>
      <w:r w:rsidR="006621E1" w:rsidRPr="004D180D">
        <w:rPr>
          <w:rFonts w:cs="Arial"/>
          <w:szCs w:val="24"/>
          <w:lang w:val="uk-UA"/>
        </w:rPr>
        <w:t xml:space="preserve"> </w:t>
      </w:r>
      <w:r w:rsidRPr="004D180D">
        <w:rPr>
          <w:rFonts w:cs="Arial"/>
          <w:szCs w:val="24"/>
          <w:lang w:val="uk-UA"/>
        </w:rPr>
        <w:t>розбіжності.</w:t>
      </w:r>
      <w:r w:rsidR="006621E1" w:rsidRPr="004D180D">
        <w:rPr>
          <w:rFonts w:cs="Arial"/>
          <w:szCs w:val="24"/>
          <w:lang w:val="uk-UA"/>
        </w:rPr>
        <w:t xml:space="preserve"> </w:t>
      </w:r>
      <w:r w:rsidRPr="004D180D">
        <w:rPr>
          <w:rFonts w:cs="Arial"/>
          <w:szCs w:val="24"/>
          <w:lang w:val="uk-UA"/>
        </w:rPr>
        <w:t>Лідер</w:t>
      </w:r>
      <w:r w:rsidR="006621E1" w:rsidRPr="004D180D">
        <w:rPr>
          <w:rFonts w:cs="Arial"/>
          <w:szCs w:val="24"/>
          <w:lang w:val="uk-UA"/>
        </w:rPr>
        <w:t xml:space="preserve"> </w:t>
      </w:r>
      <w:r w:rsidRPr="004D180D">
        <w:rPr>
          <w:rFonts w:cs="Arial"/>
          <w:szCs w:val="24"/>
          <w:lang w:val="uk-UA"/>
        </w:rPr>
        <w:t>зосереджує</w:t>
      </w:r>
      <w:r w:rsidR="006621E1" w:rsidRPr="004D180D">
        <w:rPr>
          <w:rFonts w:cs="Arial"/>
          <w:szCs w:val="24"/>
          <w:lang w:val="uk-UA"/>
        </w:rPr>
        <w:t xml:space="preserve"> </w:t>
      </w:r>
      <w:r w:rsidRPr="004D180D">
        <w:rPr>
          <w:rFonts w:cs="Arial"/>
          <w:szCs w:val="24"/>
          <w:lang w:val="uk-UA"/>
        </w:rPr>
        <w:t>увагу</w:t>
      </w:r>
      <w:r w:rsidR="006621E1" w:rsidRPr="004D180D">
        <w:rPr>
          <w:rFonts w:cs="Arial"/>
          <w:szCs w:val="24"/>
          <w:lang w:val="uk-UA"/>
        </w:rPr>
        <w:t xml:space="preserve"> </w:t>
      </w:r>
      <w:r w:rsidRPr="004D180D">
        <w:rPr>
          <w:rFonts w:cs="Arial"/>
          <w:szCs w:val="24"/>
          <w:lang w:val="uk-UA"/>
        </w:rPr>
        <w:t>на</w:t>
      </w:r>
      <w:r w:rsidR="006621E1" w:rsidRPr="004D180D">
        <w:rPr>
          <w:rFonts w:cs="Arial"/>
          <w:szCs w:val="24"/>
          <w:lang w:val="uk-UA"/>
        </w:rPr>
        <w:t xml:space="preserve"> </w:t>
      </w:r>
      <w:r w:rsidRPr="004D180D">
        <w:rPr>
          <w:rFonts w:cs="Arial"/>
          <w:szCs w:val="24"/>
          <w:lang w:val="uk-UA"/>
        </w:rPr>
        <w:t>досягнення</w:t>
      </w:r>
      <w:r w:rsidR="006621E1" w:rsidRPr="004D180D">
        <w:rPr>
          <w:rFonts w:cs="Arial"/>
          <w:szCs w:val="24"/>
          <w:lang w:val="uk-UA"/>
        </w:rPr>
        <w:t xml:space="preserve"> </w:t>
      </w:r>
      <w:r w:rsidRPr="004D180D">
        <w:rPr>
          <w:rFonts w:cs="Arial"/>
          <w:szCs w:val="24"/>
          <w:lang w:val="uk-UA"/>
        </w:rPr>
        <w:t>максимально</w:t>
      </w:r>
      <w:r w:rsidR="006621E1" w:rsidRPr="004D180D">
        <w:rPr>
          <w:rFonts w:cs="Arial"/>
          <w:szCs w:val="24"/>
          <w:lang w:val="uk-UA"/>
        </w:rPr>
        <w:t xml:space="preserve"> </w:t>
      </w:r>
      <w:r w:rsidRPr="004D180D">
        <w:rPr>
          <w:rFonts w:cs="Arial"/>
          <w:szCs w:val="24"/>
          <w:lang w:val="uk-UA"/>
        </w:rPr>
        <w:t>можливого</w:t>
      </w:r>
      <w:r w:rsidR="006621E1" w:rsidRPr="004D180D">
        <w:rPr>
          <w:rFonts w:cs="Arial"/>
          <w:szCs w:val="24"/>
          <w:lang w:val="uk-UA"/>
        </w:rPr>
        <w:t xml:space="preserve"> </w:t>
      </w:r>
      <w:r w:rsidRPr="004D180D">
        <w:rPr>
          <w:rFonts w:cs="Arial"/>
          <w:szCs w:val="24"/>
          <w:lang w:val="uk-UA"/>
        </w:rPr>
        <w:t>результату.</w:t>
      </w:r>
    </w:p>
    <w:p w:rsidR="001007C7" w:rsidRPr="004D180D" w:rsidRDefault="001007C7" w:rsidP="004D180D">
      <w:pPr>
        <w:pStyle w:val="FR1"/>
        <w:widowControl w:val="0"/>
        <w:autoSpaceDE/>
        <w:autoSpaceDN/>
        <w:adjustRightInd/>
        <w:spacing w:line="360" w:lineRule="auto"/>
        <w:ind w:firstLine="709"/>
        <w:jc w:val="both"/>
        <w:rPr>
          <w:rFonts w:cs="Arial"/>
          <w:szCs w:val="24"/>
          <w:lang w:val="uk-UA"/>
        </w:rPr>
      </w:pPr>
      <w:r w:rsidRPr="004D180D">
        <w:rPr>
          <w:rFonts w:cs="Arial"/>
          <w:szCs w:val="24"/>
          <w:lang w:val="uk-UA"/>
        </w:rPr>
        <w:t>П'ята</w:t>
      </w:r>
      <w:r w:rsidR="006621E1" w:rsidRPr="004D180D">
        <w:rPr>
          <w:rFonts w:cs="Arial"/>
          <w:szCs w:val="24"/>
          <w:lang w:val="uk-UA"/>
        </w:rPr>
        <w:t xml:space="preserve"> </w:t>
      </w:r>
      <w:r w:rsidRPr="004D180D">
        <w:rPr>
          <w:rFonts w:cs="Arial"/>
          <w:szCs w:val="24"/>
          <w:lang w:val="uk-UA"/>
        </w:rPr>
        <w:t>стадія</w:t>
      </w:r>
      <w:r w:rsidR="006621E1" w:rsidRPr="004D180D">
        <w:rPr>
          <w:rFonts w:cs="Arial"/>
          <w:szCs w:val="24"/>
          <w:lang w:val="uk-UA"/>
        </w:rPr>
        <w:t xml:space="preserve"> </w:t>
      </w:r>
      <w:r w:rsidRPr="004D180D">
        <w:rPr>
          <w:rFonts w:cs="Arial"/>
          <w:szCs w:val="24"/>
          <w:lang w:val="uk-UA"/>
        </w:rPr>
        <w:t>–</w:t>
      </w:r>
      <w:r w:rsidR="006621E1" w:rsidRPr="004D180D">
        <w:rPr>
          <w:rFonts w:cs="Arial"/>
          <w:szCs w:val="24"/>
          <w:lang w:val="uk-UA"/>
        </w:rPr>
        <w:t xml:space="preserve"> </w:t>
      </w:r>
      <w:r w:rsidRPr="004D180D">
        <w:rPr>
          <w:rFonts w:cs="Arial"/>
          <w:szCs w:val="24"/>
          <w:lang w:val="uk-UA"/>
        </w:rPr>
        <w:t>розформування.</w:t>
      </w:r>
      <w:r w:rsidR="006621E1" w:rsidRPr="004D180D">
        <w:rPr>
          <w:rFonts w:cs="Arial"/>
          <w:szCs w:val="24"/>
          <w:lang w:val="uk-UA"/>
        </w:rPr>
        <w:t xml:space="preserve"> </w:t>
      </w:r>
      <w:r w:rsidRPr="004D180D">
        <w:rPr>
          <w:rFonts w:cs="Arial"/>
          <w:szCs w:val="24"/>
          <w:lang w:val="uk-UA"/>
        </w:rPr>
        <w:t>При</w:t>
      </w:r>
      <w:r w:rsidR="006621E1" w:rsidRPr="004D180D">
        <w:rPr>
          <w:rFonts w:cs="Arial"/>
          <w:szCs w:val="24"/>
          <w:lang w:val="uk-UA"/>
        </w:rPr>
        <w:t xml:space="preserve"> </w:t>
      </w:r>
      <w:r w:rsidRPr="004D180D">
        <w:rPr>
          <w:rFonts w:cs="Arial"/>
          <w:szCs w:val="24"/>
          <w:lang w:val="uk-UA"/>
        </w:rPr>
        <w:t>виконанні</w:t>
      </w:r>
      <w:r w:rsidR="006621E1" w:rsidRPr="004D180D">
        <w:rPr>
          <w:rFonts w:cs="Arial"/>
          <w:szCs w:val="24"/>
          <w:lang w:val="uk-UA"/>
        </w:rPr>
        <w:t xml:space="preserve"> </w:t>
      </w:r>
      <w:r w:rsidRPr="004D180D">
        <w:rPr>
          <w:rFonts w:cs="Arial"/>
          <w:szCs w:val="24"/>
          <w:lang w:val="uk-UA"/>
        </w:rPr>
        <w:t>місії</w:t>
      </w:r>
      <w:r w:rsidR="006621E1" w:rsidRPr="004D180D">
        <w:rPr>
          <w:rFonts w:cs="Arial"/>
          <w:szCs w:val="24"/>
          <w:lang w:val="uk-UA"/>
        </w:rPr>
        <w:t xml:space="preserve"> </w:t>
      </w:r>
      <w:r w:rsidRPr="004D180D">
        <w:rPr>
          <w:rFonts w:cs="Arial"/>
          <w:szCs w:val="24"/>
          <w:lang w:val="uk-UA"/>
        </w:rPr>
        <w:t>організації,</w:t>
      </w:r>
      <w:r w:rsidR="006621E1" w:rsidRPr="004D180D">
        <w:rPr>
          <w:rFonts w:cs="Arial"/>
          <w:szCs w:val="24"/>
          <w:lang w:val="uk-UA"/>
        </w:rPr>
        <w:t xml:space="preserve"> </w:t>
      </w:r>
      <w:r w:rsidRPr="004D180D">
        <w:rPr>
          <w:rFonts w:cs="Arial"/>
          <w:szCs w:val="24"/>
          <w:lang w:val="uk-UA"/>
        </w:rPr>
        <w:t>рішенні</w:t>
      </w:r>
      <w:r w:rsidR="006621E1" w:rsidRPr="004D180D">
        <w:rPr>
          <w:rFonts w:cs="Arial"/>
          <w:szCs w:val="24"/>
          <w:lang w:val="uk-UA"/>
        </w:rPr>
        <w:t xml:space="preserve"> </w:t>
      </w:r>
      <w:r w:rsidRPr="004D180D">
        <w:rPr>
          <w:rFonts w:cs="Arial"/>
          <w:szCs w:val="24"/>
          <w:lang w:val="uk-UA"/>
        </w:rPr>
        <w:t>задач</w:t>
      </w:r>
      <w:r w:rsidR="006621E1" w:rsidRPr="004D180D">
        <w:rPr>
          <w:rFonts w:cs="Arial"/>
          <w:szCs w:val="24"/>
          <w:lang w:val="uk-UA"/>
        </w:rPr>
        <w:t xml:space="preserve"> </w:t>
      </w:r>
      <w:r w:rsidRPr="004D180D">
        <w:rPr>
          <w:rFonts w:cs="Arial"/>
          <w:szCs w:val="24"/>
          <w:lang w:val="uk-UA"/>
        </w:rPr>
        <w:t>команди</w:t>
      </w:r>
      <w:r w:rsidR="006621E1" w:rsidRPr="004D180D">
        <w:rPr>
          <w:rFonts w:cs="Arial"/>
          <w:szCs w:val="24"/>
          <w:lang w:val="uk-UA"/>
        </w:rPr>
        <w:t xml:space="preserve"> </w:t>
      </w:r>
      <w:r w:rsidRPr="004D180D">
        <w:rPr>
          <w:rFonts w:cs="Arial"/>
          <w:szCs w:val="24"/>
          <w:lang w:val="uk-UA"/>
        </w:rPr>
        <w:t>розформовують.</w:t>
      </w:r>
      <w:r w:rsidR="006621E1" w:rsidRPr="004D180D">
        <w:rPr>
          <w:rFonts w:cs="Arial"/>
          <w:szCs w:val="24"/>
          <w:lang w:val="uk-UA"/>
        </w:rPr>
        <w:t xml:space="preserve"> </w:t>
      </w:r>
      <w:r w:rsidRPr="004D180D">
        <w:rPr>
          <w:rFonts w:cs="Arial"/>
          <w:szCs w:val="24"/>
          <w:lang w:val="uk-UA"/>
        </w:rPr>
        <w:t>Лідер</w:t>
      </w:r>
      <w:r w:rsidR="006621E1" w:rsidRPr="004D180D">
        <w:rPr>
          <w:rFonts w:cs="Arial"/>
          <w:szCs w:val="24"/>
          <w:lang w:val="uk-UA"/>
        </w:rPr>
        <w:t xml:space="preserve"> </w:t>
      </w:r>
      <w:r w:rsidRPr="004D180D">
        <w:rPr>
          <w:rFonts w:cs="Arial"/>
          <w:szCs w:val="24"/>
          <w:lang w:val="uk-UA"/>
        </w:rPr>
        <w:t>офіційно</w:t>
      </w:r>
      <w:r w:rsidR="006621E1" w:rsidRPr="004D180D">
        <w:rPr>
          <w:rFonts w:cs="Arial"/>
          <w:szCs w:val="24"/>
          <w:lang w:val="uk-UA"/>
        </w:rPr>
        <w:t xml:space="preserve"> </w:t>
      </w:r>
      <w:r w:rsidRPr="004D180D">
        <w:rPr>
          <w:rFonts w:cs="Arial"/>
          <w:szCs w:val="24"/>
          <w:lang w:val="uk-UA"/>
        </w:rPr>
        <w:t>повідомляє</w:t>
      </w:r>
      <w:r w:rsidR="006621E1" w:rsidRPr="004D180D">
        <w:rPr>
          <w:rFonts w:cs="Arial"/>
          <w:szCs w:val="24"/>
          <w:lang w:val="uk-UA"/>
        </w:rPr>
        <w:t xml:space="preserve"> </w:t>
      </w:r>
      <w:r w:rsidRPr="004D180D">
        <w:rPr>
          <w:rFonts w:cs="Arial"/>
          <w:szCs w:val="24"/>
          <w:lang w:val="uk-UA"/>
        </w:rPr>
        <w:t>про</w:t>
      </w:r>
      <w:r w:rsidR="006621E1" w:rsidRPr="004D180D">
        <w:rPr>
          <w:rFonts w:cs="Arial"/>
          <w:szCs w:val="24"/>
          <w:lang w:val="uk-UA"/>
        </w:rPr>
        <w:t xml:space="preserve"> </w:t>
      </w:r>
      <w:r w:rsidRPr="004D180D">
        <w:rPr>
          <w:rFonts w:cs="Arial"/>
          <w:szCs w:val="24"/>
          <w:lang w:val="uk-UA"/>
        </w:rPr>
        <w:t>припинення</w:t>
      </w:r>
      <w:r w:rsidR="006621E1" w:rsidRPr="004D180D">
        <w:rPr>
          <w:rFonts w:cs="Arial"/>
          <w:szCs w:val="24"/>
          <w:lang w:val="uk-UA"/>
        </w:rPr>
        <w:t xml:space="preserve"> </w:t>
      </w:r>
      <w:r w:rsidRPr="004D180D">
        <w:rPr>
          <w:rFonts w:cs="Arial"/>
          <w:szCs w:val="24"/>
          <w:lang w:val="uk-UA"/>
        </w:rPr>
        <w:t>діяльності</w:t>
      </w:r>
      <w:r w:rsidR="006621E1" w:rsidRPr="004D180D">
        <w:rPr>
          <w:rFonts w:cs="Arial"/>
          <w:szCs w:val="24"/>
          <w:lang w:val="uk-UA"/>
        </w:rPr>
        <w:t xml:space="preserve"> </w:t>
      </w:r>
      <w:r w:rsidRPr="004D180D">
        <w:rPr>
          <w:rFonts w:cs="Arial"/>
          <w:szCs w:val="24"/>
          <w:lang w:val="uk-UA"/>
        </w:rPr>
        <w:t>команди</w:t>
      </w:r>
      <w:r w:rsidR="006621E1" w:rsidRPr="004D180D">
        <w:rPr>
          <w:rFonts w:cs="Arial"/>
          <w:szCs w:val="24"/>
          <w:lang w:val="uk-UA"/>
        </w:rPr>
        <w:t xml:space="preserve"> </w:t>
      </w:r>
      <w:r w:rsidRPr="004D180D">
        <w:rPr>
          <w:rFonts w:cs="Arial"/>
          <w:szCs w:val="24"/>
          <w:lang w:val="uk-UA"/>
        </w:rPr>
        <w:t>–</w:t>
      </w:r>
      <w:r w:rsidR="006621E1" w:rsidRPr="004D180D">
        <w:rPr>
          <w:rFonts w:cs="Arial"/>
          <w:szCs w:val="24"/>
          <w:lang w:val="uk-UA"/>
        </w:rPr>
        <w:t xml:space="preserve"> </w:t>
      </w:r>
      <w:r w:rsidRPr="004D180D">
        <w:rPr>
          <w:rFonts w:cs="Arial"/>
          <w:szCs w:val="24"/>
          <w:lang w:val="uk-UA"/>
        </w:rPr>
        <w:t>проводить</w:t>
      </w:r>
      <w:r w:rsidR="006621E1" w:rsidRPr="004D180D">
        <w:rPr>
          <w:rFonts w:cs="Arial"/>
          <w:szCs w:val="24"/>
          <w:lang w:val="uk-UA"/>
        </w:rPr>
        <w:t xml:space="preserve"> </w:t>
      </w:r>
      <w:r w:rsidRPr="004D180D">
        <w:rPr>
          <w:rFonts w:cs="Arial"/>
          <w:szCs w:val="24"/>
          <w:lang w:val="uk-UA"/>
        </w:rPr>
        <w:t>урочисту</w:t>
      </w:r>
      <w:r w:rsidR="006621E1" w:rsidRPr="004D180D">
        <w:rPr>
          <w:rFonts w:cs="Arial"/>
          <w:szCs w:val="24"/>
          <w:lang w:val="uk-UA"/>
        </w:rPr>
        <w:t xml:space="preserve"> </w:t>
      </w:r>
      <w:r w:rsidRPr="004D180D">
        <w:rPr>
          <w:rFonts w:cs="Arial"/>
          <w:szCs w:val="24"/>
          <w:lang w:val="uk-UA"/>
        </w:rPr>
        <w:t>церемонію,</w:t>
      </w:r>
      <w:r w:rsidR="006621E1" w:rsidRPr="004D180D">
        <w:rPr>
          <w:rFonts w:cs="Arial"/>
          <w:szCs w:val="24"/>
          <w:lang w:val="uk-UA"/>
        </w:rPr>
        <w:t xml:space="preserve"> </w:t>
      </w:r>
      <w:r w:rsidRPr="004D180D">
        <w:rPr>
          <w:rFonts w:cs="Arial"/>
          <w:szCs w:val="24"/>
          <w:lang w:val="uk-UA"/>
        </w:rPr>
        <w:t>роздає</w:t>
      </w:r>
      <w:r w:rsidR="004D180D">
        <w:rPr>
          <w:rFonts w:cs="Arial"/>
          <w:szCs w:val="24"/>
          <w:lang w:val="uk-UA"/>
        </w:rPr>
        <w:t xml:space="preserve"> </w:t>
      </w:r>
      <w:r w:rsidRPr="004D180D">
        <w:rPr>
          <w:rFonts w:cs="Arial"/>
          <w:szCs w:val="24"/>
          <w:lang w:val="uk-UA"/>
        </w:rPr>
        <w:t>нагороди</w:t>
      </w:r>
      <w:r w:rsidR="006621E1" w:rsidRPr="004D180D">
        <w:rPr>
          <w:rFonts w:cs="Arial"/>
          <w:szCs w:val="24"/>
          <w:lang w:val="uk-UA"/>
        </w:rPr>
        <w:t xml:space="preserve"> </w:t>
      </w:r>
      <w:r w:rsidRPr="004D180D">
        <w:rPr>
          <w:rFonts w:cs="Arial"/>
          <w:szCs w:val="24"/>
          <w:lang w:val="uk-UA"/>
        </w:rPr>
        <w:t>чи</w:t>
      </w:r>
      <w:r w:rsidR="006621E1" w:rsidRPr="004D180D">
        <w:rPr>
          <w:rFonts w:cs="Arial"/>
          <w:szCs w:val="24"/>
          <w:lang w:val="uk-UA"/>
        </w:rPr>
        <w:t xml:space="preserve"> </w:t>
      </w:r>
      <w:r w:rsidRPr="004D180D">
        <w:rPr>
          <w:rFonts w:cs="Arial"/>
          <w:szCs w:val="24"/>
          <w:lang w:val="uk-UA"/>
        </w:rPr>
        <w:t>пам'ятні</w:t>
      </w:r>
      <w:r w:rsidR="006621E1" w:rsidRPr="004D180D">
        <w:rPr>
          <w:rFonts w:cs="Arial"/>
          <w:szCs w:val="24"/>
          <w:lang w:val="uk-UA"/>
        </w:rPr>
        <w:t xml:space="preserve"> </w:t>
      </w:r>
      <w:r w:rsidRPr="004D180D">
        <w:rPr>
          <w:rFonts w:cs="Arial"/>
          <w:szCs w:val="24"/>
          <w:lang w:val="uk-UA"/>
        </w:rPr>
        <w:t>значки.</w:t>
      </w:r>
    </w:p>
    <w:p w:rsidR="001007C7" w:rsidRPr="004D180D" w:rsidRDefault="004D180D" w:rsidP="004D180D">
      <w:pPr>
        <w:pStyle w:val="FR1"/>
        <w:widowControl w:val="0"/>
        <w:autoSpaceDE/>
        <w:autoSpaceDN/>
        <w:adjustRightInd/>
        <w:spacing w:line="360" w:lineRule="auto"/>
        <w:ind w:firstLine="709"/>
        <w:jc w:val="center"/>
        <w:rPr>
          <w:rFonts w:cs="Arial"/>
          <w:b/>
          <w:bCs/>
          <w:iCs/>
          <w:szCs w:val="24"/>
          <w:lang w:val="uk-UA"/>
        </w:rPr>
      </w:pPr>
      <w:r>
        <w:rPr>
          <w:rFonts w:cs="Arial"/>
          <w:bCs/>
          <w:iCs/>
          <w:szCs w:val="24"/>
          <w:lang w:val="uk-UA"/>
        </w:rPr>
        <w:br w:type="page"/>
      </w:r>
      <w:r w:rsidR="001007C7" w:rsidRPr="004D180D">
        <w:rPr>
          <w:rFonts w:cs="Arial"/>
          <w:b/>
          <w:bCs/>
          <w:iCs/>
          <w:szCs w:val="24"/>
          <w:lang w:val="uk-UA"/>
        </w:rPr>
        <w:lastRenderedPageBreak/>
        <w:t>Контрольні</w:t>
      </w:r>
      <w:r w:rsidR="006621E1" w:rsidRPr="004D180D">
        <w:rPr>
          <w:rFonts w:cs="Arial"/>
          <w:b/>
          <w:bCs/>
          <w:iCs/>
          <w:szCs w:val="24"/>
          <w:lang w:val="uk-UA"/>
        </w:rPr>
        <w:t xml:space="preserve"> </w:t>
      </w:r>
      <w:r w:rsidR="001007C7" w:rsidRPr="004D180D">
        <w:rPr>
          <w:rFonts w:cs="Arial"/>
          <w:b/>
          <w:bCs/>
          <w:iCs/>
          <w:szCs w:val="24"/>
          <w:lang w:val="uk-UA"/>
        </w:rPr>
        <w:t>питання:</w:t>
      </w:r>
    </w:p>
    <w:p w:rsidR="004D180D" w:rsidRPr="004D180D" w:rsidRDefault="004D180D" w:rsidP="004D180D">
      <w:pPr>
        <w:pStyle w:val="FR1"/>
        <w:widowControl w:val="0"/>
        <w:autoSpaceDE/>
        <w:autoSpaceDN/>
        <w:adjustRightInd/>
        <w:spacing w:line="360" w:lineRule="auto"/>
        <w:ind w:firstLine="709"/>
        <w:jc w:val="both"/>
        <w:rPr>
          <w:rFonts w:cs="Arial"/>
          <w:bCs/>
          <w:iCs/>
          <w:szCs w:val="24"/>
          <w:lang w:val="uk-UA"/>
        </w:rPr>
      </w:pPr>
    </w:p>
    <w:p w:rsidR="001007C7" w:rsidRPr="004D180D" w:rsidRDefault="001007C7" w:rsidP="004D180D">
      <w:pPr>
        <w:pStyle w:val="FR1"/>
        <w:widowControl w:val="0"/>
        <w:numPr>
          <w:ilvl w:val="0"/>
          <w:numId w:val="62"/>
        </w:numPr>
        <w:tabs>
          <w:tab w:val="clear" w:pos="720"/>
        </w:tabs>
        <w:autoSpaceDE/>
        <w:autoSpaceDN/>
        <w:adjustRightInd/>
        <w:spacing w:line="360" w:lineRule="auto"/>
        <w:ind w:left="0" w:firstLine="709"/>
        <w:jc w:val="both"/>
        <w:rPr>
          <w:rFonts w:cs="Arial"/>
          <w:szCs w:val="24"/>
          <w:lang w:val="uk-UA"/>
        </w:rPr>
      </w:pPr>
      <w:r w:rsidRPr="004D180D">
        <w:rPr>
          <w:rFonts w:cs="Arial"/>
          <w:szCs w:val="24"/>
          <w:lang w:val="uk-UA"/>
        </w:rPr>
        <w:t>Яка</w:t>
      </w:r>
      <w:r w:rsidR="006621E1" w:rsidRPr="004D180D">
        <w:rPr>
          <w:rFonts w:cs="Arial"/>
          <w:szCs w:val="24"/>
          <w:lang w:val="uk-UA"/>
        </w:rPr>
        <w:t xml:space="preserve"> </w:t>
      </w:r>
      <w:r w:rsidRPr="004D180D">
        <w:rPr>
          <w:rFonts w:cs="Arial"/>
          <w:szCs w:val="24"/>
          <w:lang w:val="uk-UA"/>
        </w:rPr>
        <w:t>роль</w:t>
      </w:r>
      <w:r w:rsidR="006621E1" w:rsidRPr="004D180D">
        <w:rPr>
          <w:rFonts w:cs="Arial"/>
          <w:szCs w:val="24"/>
          <w:lang w:val="uk-UA"/>
        </w:rPr>
        <w:t xml:space="preserve"> </w:t>
      </w:r>
      <w:r w:rsidRPr="004D180D">
        <w:rPr>
          <w:rFonts w:cs="Arial"/>
          <w:szCs w:val="24"/>
          <w:lang w:val="uk-UA"/>
        </w:rPr>
        <w:t>соціально-психологічних</w:t>
      </w:r>
      <w:r w:rsidR="006621E1" w:rsidRPr="004D180D">
        <w:rPr>
          <w:rFonts w:cs="Arial"/>
          <w:szCs w:val="24"/>
          <w:lang w:val="uk-UA"/>
        </w:rPr>
        <w:t xml:space="preserve"> </w:t>
      </w:r>
      <w:r w:rsidRPr="004D180D">
        <w:rPr>
          <w:rFonts w:cs="Arial"/>
          <w:szCs w:val="24"/>
          <w:lang w:val="uk-UA"/>
        </w:rPr>
        <w:t>методів</w:t>
      </w:r>
      <w:r w:rsidR="006621E1" w:rsidRPr="004D180D">
        <w:rPr>
          <w:rFonts w:cs="Arial"/>
          <w:szCs w:val="24"/>
          <w:lang w:val="uk-UA"/>
        </w:rPr>
        <w:t xml:space="preserve"> </w:t>
      </w:r>
      <w:r w:rsidRPr="004D180D">
        <w:rPr>
          <w:rFonts w:cs="Arial"/>
          <w:szCs w:val="24"/>
          <w:lang w:val="uk-UA"/>
        </w:rPr>
        <w:t>керування.</w:t>
      </w:r>
    </w:p>
    <w:p w:rsidR="001007C7" w:rsidRPr="004D180D" w:rsidRDefault="001007C7" w:rsidP="004D180D">
      <w:pPr>
        <w:pStyle w:val="FR1"/>
        <w:widowControl w:val="0"/>
        <w:numPr>
          <w:ilvl w:val="0"/>
          <w:numId w:val="62"/>
        </w:numPr>
        <w:tabs>
          <w:tab w:val="clear" w:pos="720"/>
        </w:tabs>
        <w:autoSpaceDE/>
        <w:autoSpaceDN/>
        <w:adjustRightInd/>
        <w:spacing w:line="360" w:lineRule="auto"/>
        <w:ind w:left="0" w:firstLine="709"/>
        <w:jc w:val="both"/>
        <w:rPr>
          <w:rFonts w:cs="Arial"/>
          <w:szCs w:val="24"/>
          <w:lang w:val="uk-UA"/>
        </w:rPr>
      </w:pPr>
      <w:r w:rsidRPr="004D180D">
        <w:rPr>
          <w:rFonts w:cs="Arial"/>
          <w:szCs w:val="24"/>
          <w:lang w:val="uk-UA"/>
        </w:rPr>
        <w:t>Дайте</w:t>
      </w:r>
      <w:r w:rsidR="006621E1" w:rsidRPr="004D180D">
        <w:rPr>
          <w:rFonts w:cs="Arial"/>
          <w:szCs w:val="24"/>
          <w:lang w:val="uk-UA"/>
        </w:rPr>
        <w:t xml:space="preserve"> </w:t>
      </w:r>
      <w:r w:rsidRPr="004D180D">
        <w:rPr>
          <w:rFonts w:cs="Arial"/>
          <w:szCs w:val="24"/>
          <w:lang w:val="uk-UA"/>
        </w:rPr>
        <w:t>характеристику</w:t>
      </w:r>
      <w:r w:rsidR="006621E1" w:rsidRPr="004D180D">
        <w:rPr>
          <w:rFonts w:cs="Arial"/>
          <w:szCs w:val="24"/>
          <w:lang w:val="uk-UA"/>
        </w:rPr>
        <w:t xml:space="preserve"> </w:t>
      </w:r>
      <w:r w:rsidRPr="004D180D">
        <w:rPr>
          <w:rFonts w:cs="Arial"/>
          <w:szCs w:val="24"/>
          <w:lang w:val="uk-UA"/>
        </w:rPr>
        <w:t>соціальної</w:t>
      </w:r>
      <w:r w:rsidR="006621E1" w:rsidRPr="004D180D">
        <w:rPr>
          <w:rFonts w:cs="Arial"/>
          <w:szCs w:val="24"/>
          <w:lang w:val="uk-UA"/>
        </w:rPr>
        <w:t xml:space="preserve"> </w:t>
      </w:r>
      <w:r w:rsidRPr="004D180D">
        <w:rPr>
          <w:rFonts w:cs="Arial"/>
          <w:szCs w:val="24"/>
          <w:lang w:val="uk-UA"/>
        </w:rPr>
        <w:t>мотивації.</w:t>
      </w:r>
    </w:p>
    <w:p w:rsidR="001007C7" w:rsidRPr="004D180D" w:rsidRDefault="001007C7" w:rsidP="004D180D">
      <w:pPr>
        <w:pStyle w:val="FR1"/>
        <w:widowControl w:val="0"/>
        <w:numPr>
          <w:ilvl w:val="0"/>
          <w:numId w:val="62"/>
        </w:numPr>
        <w:tabs>
          <w:tab w:val="clear" w:pos="720"/>
        </w:tabs>
        <w:autoSpaceDE/>
        <w:autoSpaceDN/>
        <w:adjustRightInd/>
        <w:spacing w:line="360" w:lineRule="auto"/>
        <w:ind w:left="0" w:firstLine="709"/>
        <w:jc w:val="both"/>
        <w:rPr>
          <w:rFonts w:cs="Arial"/>
          <w:szCs w:val="24"/>
          <w:lang w:val="uk-UA"/>
        </w:rPr>
      </w:pPr>
      <w:r w:rsidRPr="004D180D">
        <w:rPr>
          <w:rFonts w:cs="Arial"/>
          <w:szCs w:val="24"/>
          <w:lang w:val="uk-UA"/>
        </w:rPr>
        <w:t>Назвіть</w:t>
      </w:r>
      <w:r w:rsidR="006621E1" w:rsidRPr="004D180D">
        <w:rPr>
          <w:rFonts w:cs="Arial"/>
          <w:szCs w:val="24"/>
          <w:lang w:val="uk-UA"/>
        </w:rPr>
        <w:t xml:space="preserve"> </w:t>
      </w:r>
      <w:r w:rsidRPr="004D180D">
        <w:rPr>
          <w:rFonts w:cs="Arial"/>
          <w:szCs w:val="24"/>
          <w:lang w:val="uk-UA"/>
        </w:rPr>
        <w:t>прямі</w:t>
      </w:r>
      <w:r w:rsidR="006621E1" w:rsidRPr="004D180D">
        <w:rPr>
          <w:rFonts w:cs="Arial"/>
          <w:szCs w:val="24"/>
          <w:lang w:val="uk-UA"/>
        </w:rPr>
        <w:t xml:space="preserve"> </w:t>
      </w:r>
      <w:r w:rsidRPr="004D180D">
        <w:rPr>
          <w:rFonts w:cs="Arial"/>
          <w:szCs w:val="24"/>
          <w:lang w:val="uk-UA"/>
        </w:rPr>
        <w:t>методи</w:t>
      </w:r>
      <w:r w:rsidR="006621E1" w:rsidRPr="004D180D">
        <w:rPr>
          <w:rFonts w:cs="Arial"/>
          <w:szCs w:val="24"/>
          <w:lang w:val="uk-UA"/>
        </w:rPr>
        <w:t xml:space="preserve"> </w:t>
      </w:r>
      <w:r w:rsidRPr="004D180D">
        <w:rPr>
          <w:rFonts w:cs="Arial"/>
          <w:szCs w:val="24"/>
          <w:lang w:val="uk-UA"/>
        </w:rPr>
        <w:t>мотивації.</w:t>
      </w:r>
    </w:p>
    <w:p w:rsidR="001007C7" w:rsidRPr="004D180D" w:rsidRDefault="001007C7" w:rsidP="004D180D">
      <w:pPr>
        <w:pStyle w:val="FR1"/>
        <w:widowControl w:val="0"/>
        <w:numPr>
          <w:ilvl w:val="0"/>
          <w:numId w:val="62"/>
        </w:numPr>
        <w:tabs>
          <w:tab w:val="clear" w:pos="720"/>
        </w:tabs>
        <w:autoSpaceDE/>
        <w:autoSpaceDN/>
        <w:adjustRightInd/>
        <w:spacing w:line="360" w:lineRule="auto"/>
        <w:ind w:left="0" w:firstLine="709"/>
        <w:jc w:val="both"/>
        <w:rPr>
          <w:rFonts w:cs="Arial"/>
          <w:szCs w:val="24"/>
          <w:lang w:val="uk-UA"/>
        </w:rPr>
      </w:pPr>
      <w:r w:rsidRPr="004D180D">
        <w:rPr>
          <w:rFonts w:cs="Arial"/>
          <w:szCs w:val="24"/>
          <w:lang w:val="uk-UA"/>
        </w:rPr>
        <w:t>Визначите</w:t>
      </w:r>
      <w:r w:rsidR="006621E1" w:rsidRPr="004D180D">
        <w:rPr>
          <w:rFonts w:cs="Arial"/>
          <w:szCs w:val="24"/>
          <w:lang w:val="uk-UA"/>
        </w:rPr>
        <w:t xml:space="preserve"> </w:t>
      </w:r>
      <w:r w:rsidRPr="004D180D">
        <w:rPr>
          <w:rFonts w:cs="Arial"/>
          <w:szCs w:val="24"/>
          <w:lang w:val="uk-UA"/>
        </w:rPr>
        <w:t>склад</w:t>
      </w:r>
      <w:r w:rsidR="006621E1" w:rsidRPr="004D180D">
        <w:rPr>
          <w:rFonts w:cs="Arial"/>
          <w:szCs w:val="24"/>
          <w:lang w:val="uk-UA"/>
        </w:rPr>
        <w:t xml:space="preserve"> </w:t>
      </w:r>
      <w:r w:rsidRPr="004D180D">
        <w:rPr>
          <w:rFonts w:cs="Arial"/>
          <w:szCs w:val="24"/>
          <w:lang w:val="uk-UA"/>
        </w:rPr>
        <w:t>непрямих</w:t>
      </w:r>
      <w:r w:rsidR="006621E1" w:rsidRPr="004D180D">
        <w:rPr>
          <w:rFonts w:cs="Arial"/>
          <w:szCs w:val="24"/>
          <w:lang w:val="uk-UA"/>
        </w:rPr>
        <w:t xml:space="preserve"> </w:t>
      </w:r>
      <w:r w:rsidRPr="004D180D">
        <w:rPr>
          <w:rFonts w:cs="Arial"/>
          <w:szCs w:val="24"/>
          <w:lang w:val="uk-UA"/>
        </w:rPr>
        <w:t>методів</w:t>
      </w:r>
      <w:r w:rsidR="006621E1" w:rsidRPr="004D180D">
        <w:rPr>
          <w:rFonts w:cs="Arial"/>
          <w:szCs w:val="24"/>
          <w:lang w:val="uk-UA"/>
        </w:rPr>
        <w:t xml:space="preserve"> </w:t>
      </w:r>
      <w:r w:rsidRPr="004D180D">
        <w:rPr>
          <w:rFonts w:cs="Arial"/>
          <w:szCs w:val="24"/>
          <w:lang w:val="uk-UA"/>
        </w:rPr>
        <w:t>мотивації.</w:t>
      </w:r>
    </w:p>
    <w:p w:rsidR="001007C7" w:rsidRPr="004D180D" w:rsidRDefault="001007C7" w:rsidP="004D180D">
      <w:pPr>
        <w:pStyle w:val="FR1"/>
        <w:widowControl w:val="0"/>
        <w:numPr>
          <w:ilvl w:val="0"/>
          <w:numId w:val="62"/>
        </w:numPr>
        <w:tabs>
          <w:tab w:val="clear" w:pos="720"/>
        </w:tabs>
        <w:autoSpaceDE/>
        <w:autoSpaceDN/>
        <w:adjustRightInd/>
        <w:spacing w:line="360" w:lineRule="auto"/>
        <w:ind w:left="0" w:firstLine="709"/>
        <w:jc w:val="both"/>
        <w:rPr>
          <w:rFonts w:cs="Arial"/>
          <w:szCs w:val="24"/>
          <w:lang w:val="uk-UA"/>
        </w:rPr>
      </w:pPr>
      <w:r w:rsidRPr="004D180D">
        <w:rPr>
          <w:rFonts w:cs="Arial"/>
          <w:szCs w:val="24"/>
          <w:lang w:val="uk-UA"/>
        </w:rPr>
        <w:t>Що</w:t>
      </w:r>
      <w:r w:rsidR="006621E1" w:rsidRPr="004D180D">
        <w:rPr>
          <w:rFonts w:cs="Arial"/>
          <w:szCs w:val="24"/>
          <w:lang w:val="uk-UA"/>
        </w:rPr>
        <w:t xml:space="preserve"> </w:t>
      </w:r>
      <w:r w:rsidRPr="004D180D">
        <w:rPr>
          <w:rFonts w:cs="Arial"/>
          <w:szCs w:val="24"/>
          <w:lang w:val="uk-UA"/>
        </w:rPr>
        <w:t>визначає</w:t>
      </w:r>
      <w:r w:rsidR="006621E1" w:rsidRPr="004D180D">
        <w:rPr>
          <w:rFonts w:cs="Arial"/>
          <w:szCs w:val="24"/>
          <w:lang w:val="uk-UA"/>
        </w:rPr>
        <w:t xml:space="preserve"> </w:t>
      </w:r>
      <w:r w:rsidRPr="004D180D">
        <w:rPr>
          <w:rFonts w:cs="Arial"/>
          <w:szCs w:val="24"/>
          <w:lang w:val="uk-UA"/>
        </w:rPr>
        <w:t>соціально-психологічні</w:t>
      </w:r>
      <w:r w:rsidR="006621E1" w:rsidRPr="004D180D">
        <w:rPr>
          <w:rFonts w:cs="Arial"/>
          <w:szCs w:val="24"/>
          <w:lang w:val="uk-UA"/>
        </w:rPr>
        <w:t xml:space="preserve"> </w:t>
      </w:r>
      <w:r w:rsidRPr="004D180D">
        <w:rPr>
          <w:rFonts w:cs="Arial"/>
          <w:szCs w:val="24"/>
          <w:lang w:val="uk-UA"/>
        </w:rPr>
        <w:t>типи</w:t>
      </w:r>
      <w:r w:rsidR="006621E1" w:rsidRPr="004D180D">
        <w:rPr>
          <w:rFonts w:cs="Arial"/>
          <w:szCs w:val="24"/>
          <w:lang w:val="uk-UA"/>
        </w:rPr>
        <w:t xml:space="preserve"> </w:t>
      </w:r>
      <w:r w:rsidRPr="004D180D">
        <w:rPr>
          <w:rFonts w:cs="Arial"/>
          <w:szCs w:val="24"/>
          <w:lang w:val="uk-UA"/>
        </w:rPr>
        <w:t>працівників,</w:t>
      </w:r>
      <w:r w:rsidR="006621E1" w:rsidRPr="004D180D">
        <w:rPr>
          <w:rFonts w:cs="Arial"/>
          <w:szCs w:val="24"/>
          <w:lang w:val="uk-UA"/>
        </w:rPr>
        <w:t xml:space="preserve"> </w:t>
      </w:r>
      <w:r w:rsidRPr="004D180D">
        <w:rPr>
          <w:rFonts w:cs="Arial"/>
          <w:szCs w:val="24"/>
          <w:lang w:val="uk-UA"/>
        </w:rPr>
        <w:t>назвіть</w:t>
      </w:r>
      <w:r w:rsidR="006621E1" w:rsidRPr="004D180D">
        <w:rPr>
          <w:rFonts w:cs="Arial"/>
          <w:szCs w:val="24"/>
          <w:lang w:val="uk-UA"/>
        </w:rPr>
        <w:t xml:space="preserve"> </w:t>
      </w:r>
      <w:r w:rsidRPr="004D180D">
        <w:rPr>
          <w:rFonts w:cs="Arial"/>
          <w:szCs w:val="24"/>
          <w:lang w:val="uk-UA"/>
        </w:rPr>
        <w:t>їх.</w:t>
      </w:r>
    </w:p>
    <w:p w:rsidR="001007C7" w:rsidRPr="004D180D" w:rsidRDefault="001007C7" w:rsidP="004D180D">
      <w:pPr>
        <w:pStyle w:val="FR1"/>
        <w:widowControl w:val="0"/>
        <w:numPr>
          <w:ilvl w:val="0"/>
          <w:numId w:val="62"/>
        </w:numPr>
        <w:tabs>
          <w:tab w:val="clear" w:pos="720"/>
        </w:tabs>
        <w:autoSpaceDE/>
        <w:autoSpaceDN/>
        <w:adjustRightInd/>
        <w:spacing w:line="360" w:lineRule="auto"/>
        <w:ind w:left="0" w:firstLine="709"/>
        <w:jc w:val="both"/>
        <w:rPr>
          <w:rFonts w:cs="Arial"/>
          <w:szCs w:val="24"/>
          <w:lang w:val="uk-UA"/>
        </w:rPr>
      </w:pPr>
      <w:r w:rsidRPr="004D180D">
        <w:rPr>
          <w:rFonts w:cs="Arial"/>
          <w:szCs w:val="24"/>
          <w:lang w:val="uk-UA"/>
        </w:rPr>
        <w:t>Чому</w:t>
      </w:r>
      <w:r w:rsidR="006621E1" w:rsidRPr="004D180D">
        <w:rPr>
          <w:rFonts w:cs="Arial"/>
          <w:szCs w:val="24"/>
          <w:lang w:val="uk-UA"/>
        </w:rPr>
        <w:t xml:space="preserve"> </w:t>
      </w:r>
      <w:r w:rsidRPr="004D180D">
        <w:rPr>
          <w:rFonts w:cs="Arial"/>
          <w:szCs w:val="24"/>
          <w:lang w:val="uk-UA"/>
        </w:rPr>
        <w:t>керівник</w:t>
      </w:r>
      <w:r w:rsidR="006621E1" w:rsidRPr="004D180D">
        <w:rPr>
          <w:rFonts w:cs="Arial"/>
          <w:szCs w:val="24"/>
          <w:lang w:val="uk-UA"/>
        </w:rPr>
        <w:t xml:space="preserve"> </w:t>
      </w:r>
      <w:r w:rsidRPr="004D180D">
        <w:rPr>
          <w:rFonts w:cs="Arial"/>
          <w:szCs w:val="24"/>
          <w:lang w:val="uk-UA"/>
        </w:rPr>
        <w:t>повинний</w:t>
      </w:r>
      <w:r w:rsidR="006621E1" w:rsidRPr="004D180D">
        <w:rPr>
          <w:rFonts w:cs="Arial"/>
          <w:szCs w:val="24"/>
          <w:lang w:val="uk-UA"/>
        </w:rPr>
        <w:t xml:space="preserve"> </w:t>
      </w:r>
      <w:r w:rsidRPr="004D180D">
        <w:rPr>
          <w:rFonts w:cs="Arial"/>
          <w:szCs w:val="24"/>
          <w:lang w:val="uk-UA"/>
        </w:rPr>
        <w:t>враховувати</w:t>
      </w:r>
      <w:r w:rsidR="006621E1" w:rsidRPr="004D180D">
        <w:rPr>
          <w:rFonts w:cs="Arial"/>
          <w:szCs w:val="24"/>
          <w:lang w:val="uk-UA"/>
        </w:rPr>
        <w:t xml:space="preserve"> </w:t>
      </w:r>
      <w:r w:rsidRPr="004D180D">
        <w:rPr>
          <w:rFonts w:cs="Arial"/>
          <w:szCs w:val="24"/>
          <w:lang w:val="uk-UA"/>
        </w:rPr>
        <w:t>темперамент</w:t>
      </w:r>
      <w:r w:rsidR="006621E1" w:rsidRPr="004D180D">
        <w:rPr>
          <w:rFonts w:cs="Arial"/>
          <w:szCs w:val="24"/>
          <w:lang w:val="uk-UA"/>
        </w:rPr>
        <w:t xml:space="preserve"> </w:t>
      </w:r>
      <w:r w:rsidRPr="004D180D">
        <w:rPr>
          <w:rFonts w:cs="Arial"/>
          <w:szCs w:val="24"/>
          <w:lang w:val="uk-UA"/>
        </w:rPr>
        <w:t>працівників.</w:t>
      </w:r>
    </w:p>
    <w:p w:rsidR="001007C7" w:rsidRPr="004D180D" w:rsidRDefault="001007C7" w:rsidP="004D180D">
      <w:pPr>
        <w:pStyle w:val="FR1"/>
        <w:widowControl w:val="0"/>
        <w:numPr>
          <w:ilvl w:val="0"/>
          <w:numId w:val="62"/>
        </w:numPr>
        <w:tabs>
          <w:tab w:val="clear" w:pos="720"/>
        </w:tabs>
        <w:autoSpaceDE/>
        <w:autoSpaceDN/>
        <w:adjustRightInd/>
        <w:spacing w:line="360" w:lineRule="auto"/>
        <w:ind w:left="0" w:firstLine="709"/>
        <w:jc w:val="both"/>
        <w:rPr>
          <w:rFonts w:cs="Arial"/>
          <w:szCs w:val="24"/>
          <w:lang w:val="uk-UA"/>
        </w:rPr>
      </w:pPr>
      <w:r w:rsidRPr="004D180D">
        <w:rPr>
          <w:rFonts w:cs="Arial"/>
          <w:szCs w:val="24"/>
          <w:lang w:val="uk-UA"/>
        </w:rPr>
        <w:t>Дайте</w:t>
      </w:r>
      <w:r w:rsidR="006621E1" w:rsidRPr="004D180D">
        <w:rPr>
          <w:rFonts w:cs="Arial"/>
          <w:szCs w:val="24"/>
          <w:lang w:val="uk-UA"/>
        </w:rPr>
        <w:t xml:space="preserve"> </w:t>
      </w:r>
      <w:r w:rsidRPr="004D180D">
        <w:rPr>
          <w:rFonts w:cs="Arial"/>
          <w:szCs w:val="24"/>
          <w:lang w:val="uk-UA"/>
        </w:rPr>
        <w:t>визначення</w:t>
      </w:r>
      <w:r w:rsidR="006621E1" w:rsidRPr="004D180D">
        <w:rPr>
          <w:rFonts w:cs="Arial"/>
          <w:szCs w:val="24"/>
          <w:lang w:val="uk-UA"/>
        </w:rPr>
        <w:t xml:space="preserve"> </w:t>
      </w:r>
      <w:r w:rsidRPr="004D180D">
        <w:rPr>
          <w:rFonts w:cs="Arial"/>
          <w:szCs w:val="24"/>
          <w:lang w:val="uk-UA"/>
        </w:rPr>
        <w:t>групи</w:t>
      </w:r>
      <w:r w:rsidR="006621E1" w:rsidRPr="004D180D">
        <w:rPr>
          <w:rFonts w:cs="Arial"/>
          <w:szCs w:val="24"/>
          <w:lang w:val="uk-UA"/>
        </w:rPr>
        <w:t xml:space="preserve"> </w:t>
      </w:r>
      <w:r w:rsidRPr="004D180D">
        <w:rPr>
          <w:rFonts w:cs="Arial"/>
          <w:szCs w:val="24"/>
          <w:lang w:val="uk-UA"/>
        </w:rPr>
        <w:t>і</w:t>
      </w:r>
      <w:r w:rsidR="006621E1" w:rsidRPr="004D180D">
        <w:rPr>
          <w:rFonts w:cs="Arial"/>
          <w:szCs w:val="24"/>
          <w:lang w:val="uk-UA"/>
        </w:rPr>
        <w:t xml:space="preserve"> </w:t>
      </w:r>
      <w:r w:rsidRPr="004D180D">
        <w:rPr>
          <w:rFonts w:cs="Arial"/>
          <w:szCs w:val="24"/>
          <w:lang w:val="uk-UA"/>
        </w:rPr>
        <w:t>її</w:t>
      </w:r>
      <w:r w:rsidR="006621E1" w:rsidRPr="004D180D">
        <w:rPr>
          <w:rFonts w:cs="Arial"/>
          <w:szCs w:val="24"/>
          <w:lang w:val="uk-UA"/>
        </w:rPr>
        <w:t xml:space="preserve"> </w:t>
      </w:r>
      <w:r w:rsidRPr="004D180D">
        <w:rPr>
          <w:rFonts w:cs="Arial"/>
          <w:szCs w:val="24"/>
          <w:lang w:val="uk-UA"/>
        </w:rPr>
        <w:t>характерних</w:t>
      </w:r>
      <w:r w:rsidR="006621E1" w:rsidRPr="004D180D">
        <w:rPr>
          <w:rFonts w:cs="Arial"/>
          <w:szCs w:val="24"/>
          <w:lang w:val="uk-UA"/>
        </w:rPr>
        <w:t xml:space="preserve"> </w:t>
      </w:r>
      <w:r w:rsidRPr="004D180D">
        <w:rPr>
          <w:rFonts w:cs="Arial"/>
          <w:szCs w:val="24"/>
          <w:lang w:val="uk-UA"/>
        </w:rPr>
        <w:t>рис.</w:t>
      </w:r>
    </w:p>
    <w:p w:rsidR="001007C7" w:rsidRPr="004D180D" w:rsidRDefault="001007C7" w:rsidP="004D180D">
      <w:pPr>
        <w:pStyle w:val="FR1"/>
        <w:widowControl w:val="0"/>
        <w:numPr>
          <w:ilvl w:val="0"/>
          <w:numId w:val="62"/>
        </w:numPr>
        <w:tabs>
          <w:tab w:val="clear" w:pos="720"/>
        </w:tabs>
        <w:autoSpaceDE/>
        <w:autoSpaceDN/>
        <w:adjustRightInd/>
        <w:spacing w:line="360" w:lineRule="auto"/>
        <w:ind w:left="0" w:firstLine="709"/>
        <w:jc w:val="both"/>
        <w:rPr>
          <w:rFonts w:cs="Arial"/>
          <w:szCs w:val="24"/>
          <w:lang w:val="uk-UA"/>
        </w:rPr>
      </w:pPr>
      <w:r w:rsidRPr="004D180D">
        <w:rPr>
          <w:rFonts w:cs="Arial"/>
          <w:szCs w:val="24"/>
          <w:lang w:val="uk-UA"/>
        </w:rPr>
        <w:t>Що</w:t>
      </w:r>
      <w:r w:rsidR="006621E1" w:rsidRPr="004D180D">
        <w:rPr>
          <w:rFonts w:cs="Arial"/>
          <w:szCs w:val="24"/>
          <w:lang w:val="uk-UA"/>
        </w:rPr>
        <w:t xml:space="preserve"> </w:t>
      </w:r>
      <w:r w:rsidRPr="004D180D">
        <w:rPr>
          <w:rFonts w:cs="Arial"/>
          <w:szCs w:val="24"/>
          <w:lang w:val="uk-UA"/>
        </w:rPr>
        <w:t>таке</w:t>
      </w:r>
      <w:r w:rsidR="006621E1" w:rsidRPr="004D180D">
        <w:rPr>
          <w:rFonts w:cs="Arial"/>
          <w:szCs w:val="24"/>
          <w:lang w:val="uk-UA"/>
        </w:rPr>
        <w:t xml:space="preserve"> </w:t>
      </w:r>
      <w:r w:rsidRPr="004D180D">
        <w:rPr>
          <w:rFonts w:cs="Arial"/>
          <w:szCs w:val="24"/>
          <w:lang w:val="uk-UA"/>
        </w:rPr>
        <w:t>формальної</w:t>
      </w:r>
      <w:r w:rsidR="006621E1" w:rsidRPr="004D180D">
        <w:rPr>
          <w:rFonts w:cs="Arial"/>
          <w:szCs w:val="24"/>
          <w:lang w:val="uk-UA"/>
        </w:rPr>
        <w:t xml:space="preserve"> </w:t>
      </w:r>
      <w:r w:rsidRPr="004D180D">
        <w:rPr>
          <w:rFonts w:cs="Arial"/>
          <w:szCs w:val="24"/>
          <w:lang w:val="uk-UA"/>
        </w:rPr>
        <w:t>і</w:t>
      </w:r>
      <w:r w:rsidR="006621E1" w:rsidRPr="004D180D">
        <w:rPr>
          <w:rFonts w:cs="Arial"/>
          <w:szCs w:val="24"/>
          <w:lang w:val="uk-UA"/>
        </w:rPr>
        <w:t xml:space="preserve"> </w:t>
      </w:r>
      <w:r w:rsidRPr="004D180D">
        <w:rPr>
          <w:rFonts w:cs="Arial"/>
          <w:szCs w:val="24"/>
          <w:lang w:val="uk-UA"/>
        </w:rPr>
        <w:t>неформальної</w:t>
      </w:r>
      <w:r w:rsidR="006621E1" w:rsidRPr="004D180D">
        <w:rPr>
          <w:rFonts w:cs="Arial"/>
          <w:szCs w:val="24"/>
          <w:lang w:val="uk-UA"/>
        </w:rPr>
        <w:t xml:space="preserve"> </w:t>
      </w:r>
      <w:r w:rsidRPr="004D180D">
        <w:rPr>
          <w:rFonts w:cs="Arial"/>
          <w:szCs w:val="24"/>
          <w:lang w:val="uk-UA"/>
        </w:rPr>
        <w:t>групи.</w:t>
      </w:r>
    </w:p>
    <w:p w:rsidR="001007C7" w:rsidRPr="004D180D" w:rsidRDefault="001007C7" w:rsidP="004D180D">
      <w:pPr>
        <w:pStyle w:val="FR1"/>
        <w:widowControl w:val="0"/>
        <w:numPr>
          <w:ilvl w:val="0"/>
          <w:numId w:val="62"/>
        </w:numPr>
        <w:tabs>
          <w:tab w:val="clear" w:pos="720"/>
        </w:tabs>
        <w:autoSpaceDE/>
        <w:autoSpaceDN/>
        <w:adjustRightInd/>
        <w:spacing w:line="360" w:lineRule="auto"/>
        <w:ind w:left="0" w:firstLine="709"/>
        <w:jc w:val="both"/>
        <w:rPr>
          <w:rFonts w:cs="Arial"/>
          <w:lang w:val="uk-UA"/>
        </w:rPr>
      </w:pPr>
      <w:r w:rsidRPr="004D180D">
        <w:rPr>
          <w:rFonts w:cs="Arial"/>
          <w:lang w:val="uk-UA"/>
        </w:rPr>
        <w:t>Чим</w:t>
      </w:r>
      <w:r w:rsidR="006621E1" w:rsidRPr="004D180D">
        <w:rPr>
          <w:rFonts w:cs="Arial"/>
          <w:lang w:val="uk-UA"/>
        </w:rPr>
        <w:t xml:space="preserve"> </w:t>
      </w:r>
      <w:r w:rsidRPr="004D180D">
        <w:rPr>
          <w:rFonts w:cs="Arial"/>
          <w:lang w:val="uk-UA"/>
        </w:rPr>
        <w:t>відрізняється</w:t>
      </w:r>
      <w:r w:rsidR="006621E1" w:rsidRPr="004D180D">
        <w:rPr>
          <w:rFonts w:cs="Arial"/>
          <w:lang w:val="uk-UA"/>
        </w:rPr>
        <w:t xml:space="preserve"> </w:t>
      </w:r>
      <w:r w:rsidRPr="004D180D">
        <w:rPr>
          <w:rFonts w:cs="Arial"/>
          <w:lang w:val="uk-UA"/>
        </w:rPr>
        <w:t>група</w:t>
      </w:r>
      <w:r w:rsidR="006621E1" w:rsidRPr="004D180D">
        <w:rPr>
          <w:rFonts w:cs="Arial"/>
          <w:lang w:val="uk-UA"/>
        </w:rPr>
        <w:t xml:space="preserve"> </w:t>
      </w:r>
      <w:r w:rsidRPr="004D180D">
        <w:rPr>
          <w:rFonts w:cs="Arial"/>
          <w:lang w:val="uk-UA"/>
        </w:rPr>
        <w:t>від</w:t>
      </w:r>
      <w:r w:rsidR="006621E1" w:rsidRPr="004D180D">
        <w:rPr>
          <w:rFonts w:cs="Arial"/>
          <w:lang w:val="uk-UA"/>
        </w:rPr>
        <w:t xml:space="preserve"> </w:t>
      </w:r>
      <w:r w:rsidRPr="004D180D">
        <w:rPr>
          <w:rFonts w:cs="Arial"/>
          <w:lang w:val="uk-UA"/>
        </w:rPr>
        <w:t>команди.</w:t>
      </w:r>
    </w:p>
    <w:p w:rsidR="001007C7" w:rsidRPr="004D180D" w:rsidRDefault="004D180D" w:rsidP="004D180D">
      <w:pPr>
        <w:spacing w:line="360" w:lineRule="auto"/>
        <w:ind w:firstLine="709"/>
        <w:jc w:val="center"/>
        <w:rPr>
          <w:rFonts w:cs="Arial"/>
          <w:b/>
          <w:sz w:val="28"/>
        </w:rPr>
      </w:pPr>
      <w:r>
        <w:rPr>
          <w:rFonts w:cs="Arial"/>
          <w:sz w:val="28"/>
          <w:lang w:val="uk-UA"/>
        </w:rPr>
        <w:br w:type="page"/>
      </w:r>
      <w:r w:rsidR="001007C7" w:rsidRPr="004D180D">
        <w:rPr>
          <w:rFonts w:cs="Arial"/>
          <w:b/>
          <w:sz w:val="28"/>
          <w:lang w:val="uk-UA"/>
        </w:rPr>
        <w:lastRenderedPageBreak/>
        <w:t>РОЗДІЛ</w:t>
      </w:r>
      <w:r w:rsidR="006621E1" w:rsidRPr="004D180D">
        <w:rPr>
          <w:rFonts w:cs="Arial"/>
          <w:b/>
          <w:sz w:val="28"/>
          <w:lang w:val="uk-UA"/>
        </w:rPr>
        <w:t xml:space="preserve"> </w:t>
      </w:r>
      <w:r w:rsidR="001007C7" w:rsidRPr="004D180D">
        <w:rPr>
          <w:rFonts w:cs="Arial"/>
          <w:b/>
          <w:sz w:val="28"/>
          <w:lang w:val="en-US"/>
        </w:rPr>
        <w:t>V</w:t>
      </w:r>
    </w:p>
    <w:p w:rsidR="001007C7" w:rsidRPr="004D180D" w:rsidRDefault="001007C7" w:rsidP="004D180D">
      <w:pPr>
        <w:spacing w:line="360" w:lineRule="auto"/>
        <w:ind w:firstLine="709"/>
        <w:jc w:val="center"/>
        <w:rPr>
          <w:rFonts w:cs="Arial"/>
          <w:b/>
          <w:sz w:val="28"/>
        </w:rPr>
      </w:pPr>
      <w:r w:rsidRPr="004D180D">
        <w:rPr>
          <w:rFonts w:cs="Arial"/>
          <w:b/>
          <w:sz w:val="28"/>
          <w:lang w:val="uk-UA"/>
        </w:rPr>
        <w:t>УПРАВЛІННЯ</w:t>
      </w:r>
      <w:r w:rsidR="006621E1" w:rsidRPr="004D180D">
        <w:rPr>
          <w:rFonts w:cs="Arial"/>
          <w:b/>
          <w:sz w:val="28"/>
          <w:lang w:val="uk-UA"/>
        </w:rPr>
        <w:t xml:space="preserve"> </w:t>
      </w:r>
      <w:r w:rsidRPr="004D180D">
        <w:rPr>
          <w:rFonts w:cs="Arial"/>
          <w:b/>
          <w:sz w:val="28"/>
          <w:lang w:val="uk-UA"/>
        </w:rPr>
        <w:t>ВИРОБНИЦТВОМ</w:t>
      </w:r>
    </w:p>
    <w:p w:rsidR="001007C7" w:rsidRPr="004D180D" w:rsidRDefault="001007C7" w:rsidP="004D180D">
      <w:pPr>
        <w:spacing w:line="360" w:lineRule="auto"/>
        <w:ind w:firstLine="709"/>
        <w:jc w:val="center"/>
        <w:rPr>
          <w:rFonts w:cs="Arial"/>
          <w:b/>
          <w:sz w:val="28"/>
          <w:lang w:val="uk-UA"/>
        </w:rPr>
      </w:pPr>
    </w:p>
    <w:p w:rsidR="001007C7" w:rsidRPr="004D180D" w:rsidRDefault="001007C7" w:rsidP="004D180D">
      <w:pPr>
        <w:spacing w:line="360" w:lineRule="auto"/>
        <w:ind w:firstLine="709"/>
        <w:jc w:val="center"/>
        <w:rPr>
          <w:rFonts w:cs="Arial"/>
          <w:b/>
          <w:sz w:val="28"/>
        </w:rPr>
      </w:pPr>
      <w:r w:rsidRPr="004D180D">
        <w:rPr>
          <w:rFonts w:cs="Arial"/>
          <w:b/>
          <w:sz w:val="28"/>
          <w:lang w:val="uk-UA"/>
        </w:rPr>
        <w:t>16.</w:t>
      </w:r>
      <w:r w:rsidR="006621E1" w:rsidRPr="004D180D">
        <w:rPr>
          <w:rFonts w:cs="Arial"/>
          <w:b/>
          <w:sz w:val="28"/>
          <w:lang w:val="uk-UA"/>
        </w:rPr>
        <w:t xml:space="preserve"> </w:t>
      </w:r>
      <w:r w:rsidRPr="004D180D">
        <w:rPr>
          <w:rFonts w:cs="Arial"/>
          <w:b/>
          <w:sz w:val="28"/>
          <w:lang w:val="uk-UA"/>
        </w:rPr>
        <w:t>ІННОВАЦІЙНИЙ</w:t>
      </w:r>
      <w:r w:rsidR="006621E1" w:rsidRPr="004D180D">
        <w:rPr>
          <w:rFonts w:cs="Arial"/>
          <w:b/>
          <w:sz w:val="28"/>
          <w:lang w:val="uk-UA"/>
        </w:rPr>
        <w:t xml:space="preserve"> </w:t>
      </w:r>
      <w:r w:rsidRPr="004D180D">
        <w:rPr>
          <w:rFonts w:cs="Arial"/>
          <w:b/>
          <w:sz w:val="28"/>
          <w:lang w:val="uk-UA"/>
        </w:rPr>
        <w:t>МЕНЕДЖМЕНТ</w:t>
      </w:r>
    </w:p>
    <w:p w:rsidR="001007C7" w:rsidRPr="004D180D" w:rsidRDefault="001007C7" w:rsidP="004D180D">
      <w:pPr>
        <w:spacing w:line="360" w:lineRule="auto"/>
        <w:ind w:firstLine="709"/>
        <w:jc w:val="center"/>
        <w:rPr>
          <w:rFonts w:cs="Arial"/>
          <w:b/>
          <w:sz w:val="28"/>
          <w:lang w:val="uk-UA"/>
        </w:rPr>
      </w:pPr>
    </w:p>
    <w:p w:rsidR="001007C7" w:rsidRPr="004D180D" w:rsidRDefault="001007C7" w:rsidP="004D180D">
      <w:pPr>
        <w:spacing w:line="360" w:lineRule="auto"/>
        <w:ind w:firstLine="709"/>
        <w:jc w:val="center"/>
        <w:rPr>
          <w:rFonts w:cs="Arial"/>
          <w:b/>
          <w:sz w:val="28"/>
        </w:rPr>
      </w:pPr>
      <w:r w:rsidRPr="004D180D">
        <w:rPr>
          <w:rFonts w:cs="Arial"/>
          <w:b/>
          <w:sz w:val="28"/>
          <w:lang w:val="uk-UA"/>
        </w:rPr>
        <w:t>16.1</w:t>
      </w:r>
      <w:r w:rsidR="004D180D" w:rsidRPr="004D180D">
        <w:rPr>
          <w:rFonts w:cs="Arial"/>
          <w:b/>
          <w:sz w:val="28"/>
          <w:lang w:val="uk-UA"/>
        </w:rPr>
        <w:t xml:space="preserve"> </w:t>
      </w:r>
      <w:r w:rsidRPr="004D180D">
        <w:rPr>
          <w:rFonts w:cs="Arial"/>
          <w:b/>
          <w:sz w:val="28"/>
          <w:lang w:val="uk-UA"/>
        </w:rPr>
        <w:t>Цілі</w:t>
      </w:r>
      <w:r w:rsidR="006621E1" w:rsidRPr="004D180D">
        <w:rPr>
          <w:rFonts w:cs="Arial"/>
          <w:b/>
          <w:sz w:val="28"/>
          <w:lang w:val="uk-UA"/>
        </w:rPr>
        <w:t xml:space="preserve"> </w:t>
      </w:r>
      <w:r w:rsidRPr="004D180D">
        <w:rPr>
          <w:rFonts w:cs="Arial"/>
          <w:b/>
          <w:sz w:val="28"/>
          <w:lang w:val="uk-UA"/>
        </w:rPr>
        <w:t>й</w:t>
      </w:r>
      <w:r w:rsidR="006621E1" w:rsidRPr="004D180D">
        <w:rPr>
          <w:rFonts w:cs="Arial"/>
          <w:b/>
          <w:sz w:val="28"/>
          <w:lang w:val="uk-UA"/>
        </w:rPr>
        <w:t xml:space="preserve"> </w:t>
      </w:r>
      <w:r w:rsidRPr="004D180D">
        <w:rPr>
          <w:rFonts w:cs="Arial"/>
          <w:b/>
          <w:sz w:val="28"/>
          <w:lang w:val="uk-UA"/>
        </w:rPr>
        <w:t>основні</w:t>
      </w:r>
      <w:r w:rsidR="006621E1" w:rsidRPr="004D180D">
        <w:rPr>
          <w:rFonts w:cs="Arial"/>
          <w:b/>
          <w:sz w:val="28"/>
          <w:lang w:val="uk-UA"/>
        </w:rPr>
        <w:t xml:space="preserve"> </w:t>
      </w:r>
      <w:r w:rsidRPr="004D180D">
        <w:rPr>
          <w:rFonts w:cs="Arial"/>
          <w:b/>
          <w:sz w:val="28"/>
          <w:lang w:val="uk-UA"/>
        </w:rPr>
        <w:t>напрямки</w:t>
      </w:r>
      <w:r w:rsidR="006621E1" w:rsidRPr="004D180D">
        <w:rPr>
          <w:rFonts w:cs="Arial"/>
          <w:b/>
          <w:sz w:val="28"/>
          <w:lang w:val="uk-UA"/>
        </w:rPr>
        <w:t xml:space="preserve"> </w:t>
      </w:r>
      <w:r w:rsidRPr="004D180D">
        <w:rPr>
          <w:rFonts w:cs="Arial"/>
          <w:b/>
          <w:sz w:val="28"/>
          <w:lang w:val="uk-UA"/>
        </w:rPr>
        <w:t>інноваційного</w:t>
      </w:r>
      <w:r w:rsidR="004D180D" w:rsidRPr="004D180D">
        <w:rPr>
          <w:rFonts w:cs="Arial"/>
          <w:b/>
          <w:sz w:val="28"/>
          <w:lang w:val="uk-UA"/>
        </w:rPr>
        <w:t xml:space="preserve"> </w:t>
      </w:r>
      <w:r w:rsidRPr="004D180D">
        <w:rPr>
          <w:rFonts w:cs="Arial"/>
          <w:b/>
          <w:sz w:val="28"/>
          <w:lang w:val="uk-UA"/>
        </w:rPr>
        <w:t>менеджменту</w:t>
      </w:r>
    </w:p>
    <w:p w:rsidR="001007C7" w:rsidRPr="004D180D" w:rsidRDefault="001007C7" w:rsidP="004D180D">
      <w:pPr>
        <w:pStyle w:val="a3"/>
        <w:spacing w:line="360" w:lineRule="auto"/>
        <w:ind w:firstLine="709"/>
        <w:jc w:val="both"/>
        <w:rPr>
          <w:rFonts w:cs="Arial"/>
          <w:lang w:val="uk-UA"/>
        </w:rPr>
      </w:pPr>
      <w:r w:rsidRPr="004D180D">
        <w:rPr>
          <w:rFonts w:cs="Arial"/>
          <w:lang w:val="uk-UA"/>
        </w:rPr>
        <w:t>Будь-яка</w:t>
      </w:r>
      <w:r w:rsidR="006621E1" w:rsidRPr="004D180D">
        <w:rPr>
          <w:rFonts w:cs="Arial"/>
          <w:lang w:val="uk-UA"/>
        </w:rPr>
        <w:t xml:space="preserve"> </w:t>
      </w:r>
      <w:r w:rsidRPr="004D180D">
        <w:rPr>
          <w:rFonts w:cs="Arial"/>
          <w:lang w:val="uk-UA"/>
        </w:rPr>
        <w:t>соціально</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економічна</w:t>
      </w:r>
      <w:r w:rsidR="006621E1" w:rsidRPr="004D180D">
        <w:rPr>
          <w:rFonts w:cs="Arial"/>
          <w:lang w:val="uk-UA"/>
        </w:rPr>
        <w:t xml:space="preserve"> </w:t>
      </w:r>
      <w:r w:rsidRPr="004D180D">
        <w:rPr>
          <w:rFonts w:cs="Arial"/>
          <w:lang w:val="uk-UA"/>
        </w:rPr>
        <w:t>система</w:t>
      </w:r>
      <w:r w:rsidR="004D180D">
        <w:rPr>
          <w:rFonts w:cs="Arial"/>
          <w:lang w:val="uk-UA"/>
        </w:rPr>
        <w:t xml:space="preserve"> </w:t>
      </w:r>
      <w:r w:rsidRPr="004D180D">
        <w:rPr>
          <w:rFonts w:cs="Arial"/>
          <w:lang w:val="uk-UA"/>
        </w:rPr>
        <w:t>досягає</w:t>
      </w:r>
      <w:r w:rsidR="006621E1" w:rsidRPr="004D180D">
        <w:rPr>
          <w:rFonts w:cs="Arial"/>
          <w:lang w:val="uk-UA"/>
        </w:rPr>
        <w:t xml:space="preserve"> </w:t>
      </w:r>
      <w:r w:rsidRPr="004D180D">
        <w:rPr>
          <w:rFonts w:cs="Arial"/>
          <w:lang w:val="uk-UA"/>
        </w:rPr>
        <w:t>успіху</w:t>
      </w:r>
      <w:r w:rsidR="006621E1" w:rsidRPr="004D180D">
        <w:rPr>
          <w:rFonts w:cs="Arial"/>
          <w:lang w:val="uk-UA"/>
        </w:rPr>
        <w:t xml:space="preserve"> </w:t>
      </w:r>
      <w:r w:rsidRPr="004D180D">
        <w:rPr>
          <w:rFonts w:cs="Arial"/>
          <w:lang w:val="uk-UA"/>
        </w:rPr>
        <w:t>у</w:t>
      </w:r>
      <w:r w:rsidR="006621E1" w:rsidRPr="004D180D">
        <w:rPr>
          <w:rFonts w:cs="Arial"/>
          <w:lang w:val="uk-UA"/>
        </w:rPr>
        <w:t xml:space="preserve"> </w:t>
      </w:r>
      <w:r w:rsidRPr="004D180D">
        <w:rPr>
          <w:rFonts w:cs="Arial"/>
          <w:lang w:val="uk-UA"/>
        </w:rPr>
        <w:t>своїй</w:t>
      </w:r>
      <w:r w:rsidR="006621E1" w:rsidRPr="004D180D">
        <w:rPr>
          <w:rFonts w:cs="Arial"/>
          <w:lang w:val="uk-UA"/>
        </w:rPr>
        <w:t xml:space="preserve"> </w:t>
      </w:r>
      <w:r w:rsidRPr="004D180D">
        <w:rPr>
          <w:rFonts w:cs="Arial"/>
          <w:lang w:val="uk-UA"/>
        </w:rPr>
        <w:t>діяльності,</w:t>
      </w:r>
      <w:r w:rsidR="006621E1" w:rsidRPr="004D180D">
        <w:rPr>
          <w:rFonts w:cs="Arial"/>
          <w:lang w:val="uk-UA"/>
        </w:rPr>
        <w:t xml:space="preserve"> </w:t>
      </w:r>
      <w:r w:rsidRPr="004D180D">
        <w:rPr>
          <w:rFonts w:cs="Arial"/>
          <w:lang w:val="uk-UA"/>
        </w:rPr>
        <w:t>якщо</w:t>
      </w:r>
      <w:r w:rsidR="006621E1" w:rsidRPr="004D180D">
        <w:rPr>
          <w:rFonts w:cs="Arial"/>
          <w:lang w:val="uk-UA"/>
        </w:rPr>
        <w:t xml:space="preserve"> </w:t>
      </w:r>
      <w:r w:rsidRPr="004D180D">
        <w:rPr>
          <w:rFonts w:cs="Arial"/>
          <w:lang w:val="uk-UA"/>
        </w:rPr>
        <w:t>вона</w:t>
      </w:r>
      <w:r w:rsidR="006621E1" w:rsidRPr="004D180D">
        <w:rPr>
          <w:rFonts w:cs="Arial"/>
          <w:lang w:val="uk-UA"/>
        </w:rPr>
        <w:t xml:space="preserve"> </w:t>
      </w:r>
      <w:r w:rsidRPr="004D180D">
        <w:rPr>
          <w:rFonts w:cs="Arial"/>
          <w:lang w:val="uk-UA"/>
        </w:rPr>
        <w:t>знаходиться</w:t>
      </w:r>
      <w:r w:rsidR="006621E1" w:rsidRPr="004D180D">
        <w:rPr>
          <w:rFonts w:cs="Arial"/>
          <w:lang w:val="uk-UA"/>
        </w:rPr>
        <w:t xml:space="preserve"> </w:t>
      </w:r>
      <w:r w:rsidRPr="004D180D">
        <w:rPr>
          <w:rFonts w:cs="Arial"/>
          <w:lang w:val="uk-UA"/>
        </w:rPr>
        <w:t>в</w:t>
      </w:r>
      <w:r w:rsidR="006621E1" w:rsidRPr="004D180D">
        <w:rPr>
          <w:rFonts w:cs="Arial"/>
          <w:lang w:val="uk-UA"/>
        </w:rPr>
        <w:t xml:space="preserve"> </w:t>
      </w:r>
      <w:r w:rsidRPr="004D180D">
        <w:rPr>
          <w:rFonts w:cs="Arial"/>
          <w:lang w:val="uk-UA"/>
        </w:rPr>
        <w:t>стані</w:t>
      </w:r>
      <w:r w:rsidR="006621E1" w:rsidRPr="004D180D">
        <w:rPr>
          <w:rFonts w:cs="Arial"/>
          <w:lang w:val="uk-UA"/>
        </w:rPr>
        <w:t xml:space="preserve"> </w:t>
      </w:r>
      <w:r w:rsidRPr="004D180D">
        <w:rPr>
          <w:rFonts w:cs="Arial"/>
          <w:lang w:val="uk-UA"/>
        </w:rPr>
        <w:t>послідовного</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неухильного</w:t>
      </w:r>
      <w:r w:rsidR="006621E1" w:rsidRPr="004D180D">
        <w:rPr>
          <w:rFonts w:cs="Arial"/>
          <w:lang w:val="uk-UA"/>
        </w:rPr>
        <w:t xml:space="preserve"> </w:t>
      </w:r>
      <w:r w:rsidRPr="004D180D">
        <w:rPr>
          <w:rFonts w:cs="Arial"/>
          <w:lang w:val="uk-UA"/>
        </w:rPr>
        <w:t>розвитку.</w:t>
      </w:r>
      <w:r w:rsidR="006621E1" w:rsidRPr="004D180D">
        <w:rPr>
          <w:rFonts w:cs="Arial"/>
          <w:lang w:val="uk-UA"/>
        </w:rPr>
        <w:t xml:space="preserve"> </w:t>
      </w:r>
      <w:r w:rsidRPr="004D180D">
        <w:rPr>
          <w:rFonts w:cs="Arial"/>
          <w:lang w:val="uk-UA"/>
        </w:rPr>
        <w:t>Розвиток</w:t>
      </w:r>
      <w:r w:rsidR="006621E1" w:rsidRPr="004D180D">
        <w:rPr>
          <w:rFonts w:cs="Arial"/>
          <w:lang w:val="uk-UA"/>
        </w:rPr>
        <w:t xml:space="preserve"> </w:t>
      </w:r>
      <w:r w:rsidRPr="004D180D">
        <w:rPr>
          <w:rFonts w:cs="Arial"/>
          <w:lang w:val="uk-UA"/>
        </w:rPr>
        <w:t>це</w:t>
      </w:r>
      <w:r w:rsidR="006621E1" w:rsidRPr="004D180D">
        <w:rPr>
          <w:rFonts w:cs="Arial"/>
          <w:lang w:val="uk-UA"/>
        </w:rPr>
        <w:t xml:space="preserve"> </w:t>
      </w:r>
      <w:r w:rsidRPr="004D180D">
        <w:rPr>
          <w:rFonts w:cs="Arial"/>
          <w:lang w:val="uk-UA"/>
        </w:rPr>
        <w:t>придбання</w:t>
      </w:r>
      <w:r w:rsidR="006621E1" w:rsidRPr="004D180D">
        <w:rPr>
          <w:rFonts w:cs="Arial"/>
          <w:lang w:val="uk-UA"/>
        </w:rPr>
        <w:t xml:space="preserve"> </w:t>
      </w:r>
      <w:r w:rsidRPr="004D180D">
        <w:rPr>
          <w:rFonts w:cs="Arial"/>
          <w:lang w:val="uk-UA"/>
        </w:rPr>
        <w:t>нової</w:t>
      </w:r>
      <w:r w:rsidR="006621E1" w:rsidRPr="004D180D">
        <w:rPr>
          <w:rFonts w:cs="Arial"/>
          <w:lang w:val="uk-UA"/>
        </w:rPr>
        <w:t xml:space="preserve"> </w:t>
      </w:r>
      <w:r w:rsidRPr="004D180D">
        <w:rPr>
          <w:rFonts w:cs="Arial"/>
          <w:lang w:val="uk-UA"/>
        </w:rPr>
        <w:t>якості,</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визначає</w:t>
      </w:r>
      <w:r w:rsidR="006621E1" w:rsidRPr="004D180D">
        <w:rPr>
          <w:rFonts w:cs="Arial"/>
          <w:lang w:val="uk-UA"/>
        </w:rPr>
        <w:t xml:space="preserve"> </w:t>
      </w:r>
      <w:r w:rsidRPr="004D180D">
        <w:rPr>
          <w:rFonts w:cs="Arial"/>
          <w:lang w:val="uk-UA"/>
        </w:rPr>
        <w:t>стійкість</w:t>
      </w:r>
      <w:r w:rsidR="006621E1" w:rsidRPr="004D180D">
        <w:rPr>
          <w:rFonts w:cs="Arial"/>
          <w:lang w:val="uk-UA"/>
        </w:rPr>
        <w:t xml:space="preserve"> </w:t>
      </w:r>
      <w:r w:rsidRPr="004D180D">
        <w:rPr>
          <w:rFonts w:cs="Arial"/>
          <w:lang w:val="uk-UA"/>
        </w:rPr>
        <w:t>життєдіяльності</w:t>
      </w:r>
      <w:r w:rsidR="006621E1" w:rsidRP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її</w:t>
      </w:r>
      <w:r w:rsidR="006621E1" w:rsidRPr="004D180D">
        <w:rPr>
          <w:rFonts w:cs="Arial"/>
          <w:lang w:val="uk-UA"/>
        </w:rPr>
        <w:t xml:space="preserve"> </w:t>
      </w:r>
      <w:r w:rsidRPr="004D180D">
        <w:rPr>
          <w:rFonts w:cs="Arial"/>
          <w:lang w:val="uk-UA"/>
        </w:rPr>
        <w:t>ріст.</w:t>
      </w:r>
      <w:r w:rsidR="006621E1" w:rsidRPr="004D180D">
        <w:rPr>
          <w:rFonts w:cs="Arial"/>
          <w:lang w:val="uk-UA"/>
        </w:rPr>
        <w:t xml:space="preserve"> </w:t>
      </w:r>
      <w:r w:rsidRPr="004D180D">
        <w:rPr>
          <w:rFonts w:cs="Arial"/>
          <w:lang w:val="uk-UA"/>
        </w:rPr>
        <w:t>Така</w:t>
      </w:r>
      <w:r w:rsidR="006621E1" w:rsidRPr="004D180D">
        <w:rPr>
          <w:rFonts w:cs="Arial"/>
          <w:lang w:val="uk-UA"/>
        </w:rPr>
        <w:t xml:space="preserve"> </w:t>
      </w:r>
      <w:r w:rsidRPr="004D180D">
        <w:rPr>
          <w:rFonts w:cs="Arial"/>
          <w:lang w:val="uk-UA"/>
        </w:rPr>
        <w:t>організація</w:t>
      </w:r>
      <w:r w:rsidR="006621E1" w:rsidRPr="004D180D">
        <w:rPr>
          <w:rFonts w:cs="Arial"/>
          <w:lang w:val="uk-UA"/>
        </w:rPr>
        <w:t xml:space="preserve"> </w:t>
      </w:r>
      <w:r w:rsidRPr="004D180D">
        <w:rPr>
          <w:rFonts w:cs="Arial"/>
          <w:lang w:val="uk-UA"/>
        </w:rPr>
        <w:t>націлена</w:t>
      </w:r>
      <w:r w:rsidR="006621E1" w:rsidRPr="004D180D">
        <w:rPr>
          <w:rFonts w:cs="Arial"/>
          <w:lang w:val="uk-UA"/>
        </w:rPr>
        <w:t xml:space="preserve"> </w:t>
      </w:r>
      <w:r w:rsidRPr="004D180D">
        <w:rPr>
          <w:rFonts w:cs="Arial"/>
          <w:lang w:val="uk-UA"/>
        </w:rPr>
        <w:t>на</w:t>
      </w:r>
      <w:r w:rsidR="006621E1" w:rsidRPr="004D180D">
        <w:rPr>
          <w:rFonts w:cs="Arial"/>
          <w:lang w:val="uk-UA"/>
        </w:rPr>
        <w:t xml:space="preserve"> </w:t>
      </w:r>
      <w:r w:rsidRPr="004D180D">
        <w:rPr>
          <w:rFonts w:cs="Arial"/>
          <w:lang w:val="uk-UA"/>
        </w:rPr>
        <w:t>освоєння</w:t>
      </w:r>
      <w:r w:rsidR="006621E1" w:rsidRPr="004D180D">
        <w:rPr>
          <w:rFonts w:cs="Arial"/>
          <w:lang w:val="uk-UA"/>
        </w:rPr>
        <w:t xml:space="preserve"> </w:t>
      </w:r>
      <w:r w:rsidRPr="004D180D">
        <w:rPr>
          <w:rFonts w:cs="Arial"/>
          <w:lang w:val="uk-UA"/>
        </w:rPr>
        <w:t>нових</w:t>
      </w:r>
      <w:r w:rsidR="006621E1" w:rsidRPr="004D180D">
        <w:rPr>
          <w:rFonts w:cs="Arial"/>
          <w:lang w:val="uk-UA"/>
        </w:rPr>
        <w:t xml:space="preserve"> </w:t>
      </w:r>
      <w:r w:rsidRPr="004D180D">
        <w:rPr>
          <w:rFonts w:cs="Arial"/>
          <w:lang w:val="uk-UA"/>
        </w:rPr>
        <w:t>технологій,</w:t>
      </w:r>
      <w:r w:rsidR="006621E1" w:rsidRPr="004D180D">
        <w:rPr>
          <w:rFonts w:cs="Arial"/>
          <w:lang w:val="uk-UA"/>
        </w:rPr>
        <w:t xml:space="preserve"> </w:t>
      </w:r>
      <w:r w:rsidRPr="004D180D">
        <w:rPr>
          <w:rFonts w:cs="Arial"/>
          <w:lang w:val="uk-UA"/>
        </w:rPr>
        <w:t>що</w:t>
      </w:r>
      <w:r w:rsidR="006621E1" w:rsidRPr="004D180D">
        <w:rPr>
          <w:rFonts w:cs="Arial"/>
          <w:lang w:val="uk-UA"/>
        </w:rPr>
        <w:t xml:space="preserve"> </w:t>
      </w:r>
      <w:r w:rsidRPr="004D180D">
        <w:rPr>
          <w:rFonts w:cs="Arial"/>
          <w:lang w:val="uk-UA"/>
        </w:rPr>
        <w:t>дозволяють</w:t>
      </w:r>
      <w:r w:rsidR="006621E1" w:rsidRPr="004D180D">
        <w:rPr>
          <w:rFonts w:cs="Arial"/>
          <w:lang w:val="uk-UA"/>
        </w:rPr>
        <w:t xml:space="preserve"> </w:t>
      </w:r>
      <w:r w:rsidRPr="004D180D">
        <w:rPr>
          <w:rFonts w:cs="Arial"/>
          <w:lang w:val="uk-UA"/>
        </w:rPr>
        <w:t>робити</w:t>
      </w:r>
      <w:r w:rsidR="006621E1" w:rsidRPr="004D180D">
        <w:rPr>
          <w:rFonts w:cs="Arial"/>
          <w:lang w:val="uk-UA"/>
        </w:rPr>
        <w:t xml:space="preserve"> </w:t>
      </w:r>
      <w:r w:rsidRPr="004D180D">
        <w:rPr>
          <w:rFonts w:cs="Arial"/>
          <w:lang w:val="uk-UA"/>
        </w:rPr>
        <w:t>нові</w:t>
      </w:r>
      <w:r w:rsidR="006621E1" w:rsidRPr="004D180D">
        <w:rPr>
          <w:rFonts w:cs="Arial"/>
          <w:lang w:val="uk-UA"/>
        </w:rPr>
        <w:t xml:space="preserve"> </w:t>
      </w:r>
      <w:r w:rsidRPr="004D180D">
        <w:rPr>
          <w:rFonts w:cs="Arial"/>
          <w:lang w:val="uk-UA"/>
        </w:rPr>
        <w:t>види</w:t>
      </w:r>
      <w:r w:rsidR="006621E1" w:rsidRPr="004D180D">
        <w:rPr>
          <w:rFonts w:cs="Arial"/>
          <w:lang w:val="uk-UA"/>
        </w:rPr>
        <w:t xml:space="preserve"> </w:t>
      </w:r>
      <w:r w:rsidRPr="004D180D">
        <w:rPr>
          <w:rFonts w:cs="Arial"/>
          <w:lang w:val="uk-UA"/>
        </w:rPr>
        <w:t>продукції</w:t>
      </w:r>
      <w:r w:rsidR="006621E1" w:rsidRPr="004D180D">
        <w:rPr>
          <w:rFonts w:cs="Arial"/>
          <w:lang w:val="uk-UA"/>
        </w:rPr>
        <w:t xml:space="preserve"> </w:t>
      </w:r>
      <w:r w:rsidRPr="004D180D">
        <w:rPr>
          <w:rFonts w:cs="Arial"/>
          <w:lang w:val="uk-UA"/>
        </w:rPr>
        <w:t>більш</w:t>
      </w:r>
      <w:r w:rsidR="006621E1" w:rsidRPr="004D180D">
        <w:rPr>
          <w:rFonts w:cs="Arial"/>
          <w:lang w:val="uk-UA"/>
        </w:rPr>
        <w:t xml:space="preserve"> </w:t>
      </w:r>
      <w:r w:rsidRPr="004D180D">
        <w:rPr>
          <w:rFonts w:cs="Arial"/>
          <w:lang w:val="uk-UA"/>
        </w:rPr>
        <w:t>високої</w:t>
      </w:r>
      <w:r w:rsidR="006621E1" w:rsidRPr="004D180D">
        <w:rPr>
          <w:rFonts w:cs="Arial"/>
          <w:lang w:val="uk-UA"/>
        </w:rPr>
        <w:t xml:space="preserve"> </w:t>
      </w:r>
      <w:r w:rsidRPr="004D180D">
        <w:rPr>
          <w:rFonts w:cs="Arial"/>
          <w:lang w:val="uk-UA"/>
        </w:rPr>
        <w:t>якості</w:t>
      </w:r>
      <w:r w:rsidR="006621E1" w:rsidRPr="004D180D">
        <w:rPr>
          <w:rFonts w:cs="Arial"/>
          <w:lang w:val="uk-UA"/>
        </w:rPr>
        <w:t xml:space="preserve"> </w:t>
      </w:r>
      <w:r w:rsidRPr="004D180D">
        <w:rPr>
          <w:rFonts w:cs="Arial"/>
          <w:lang w:val="uk-UA"/>
        </w:rPr>
        <w:t>і</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меншими</w:t>
      </w:r>
      <w:r w:rsidR="006621E1" w:rsidRPr="004D180D">
        <w:rPr>
          <w:rFonts w:cs="Arial"/>
          <w:lang w:val="uk-UA"/>
        </w:rPr>
        <w:t xml:space="preserve"> </w:t>
      </w:r>
      <w:r w:rsidRPr="004D180D">
        <w:rPr>
          <w:rFonts w:cs="Arial"/>
          <w:lang w:val="uk-UA"/>
        </w:rPr>
        <w:t>витратами,</w:t>
      </w:r>
      <w:r w:rsidR="004D180D">
        <w:rPr>
          <w:rFonts w:cs="Arial"/>
          <w:lang w:val="uk-UA"/>
        </w:rPr>
        <w:t xml:space="preserve"> </w:t>
      </w:r>
      <w:r w:rsidRPr="004D180D">
        <w:rPr>
          <w:rFonts w:cs="Arial"/>
          <w:lang w:val="uk-UA"/>
        </w:rPr>
        <w:t>тобто</w:t>
      </w:r>
      <w:r w:rsidR="004D180D">
        <w:rPr>
          <w:rFonts w:cs="Arial"/>
          <w:lang w:val="uk-UA"/>
        </w:rPr>
        <w:t xml:space="preserve"> </w:t>
      </w:r>
      <w:r w:rsidRPr="004D180D">
        <w:rPr>
          <w:rFonts w:cs="Arial"/>
          <w:lang w:val="uk-UA"/>
        </w:rPr>
        <w:t>організації</w:t>
      </w:r>
      <w:r w:rsidR="006621E1" w:rsidRPr="004D180D">
        <w:rPr>
          <w:rFonts w:cs="Arial"/>
          <w:lang w:val="uk-UA"/>
        </w:rPr>
        <w:t xml:space="preserve"> </w:t>
      </w:r>
      <w:r w:rsidRPr="004D180D">
        <w:rPr>
          <w:rFonts w:cs="Arial"/>
          <w:lang w:val="uk-UA"/>
        </w:rPr>
        <w:t>потрібна</w:t>
      </w:r>
      <w:r w:rsidR="006621E1" w:rsidRPr="004D180D">
        <w:rPr>
          <w:rFonts w:cs="Arial"/>
          <w:lang w:val="uk-UA"/>
        </w:rPr>
        <w:t xml:space="preserve"> </w:t>
      </w:r>
      <w:r w:rsidRPr="004D180D">
        <w:rPr>
          <w:rFonts w:cs="Arial"/>
          <w:lang w:val="uk-UA"/>
        </w:rPr>
        <w:t>ефективна</w:t>
      </w:r>
      <w:r w:rsidR="006621E1" w:rsidRPr="004D180D">
        <w:rPr>
          <w:rFonts w:cs="Arial"/>
          <w:lang w:val="uk-UA"/>
        </w:rPr>
        <w:t xml:space="preserve"> </w:t>
      </w:r>
      <w:r w:rsidRPr="004D180D">
        <w:rPr>
          <w:rFonts w:cs="Arial"/>
          <w:lang w:val="uk-UA"/>
        </w:rPr>
        <w:t>система</w:t>
      </w:r>
      <w:r w:rsidR="006621E1" w:rsidRPr="004D180D">
        <w:rPr>
          <w:rFonts w:cs="Arial"/>
          <w:lang w:val="uk-UA"/>
        </w:rPr>
        <w:t xml:space="preserve"> </w:t>
      </w:r>
      <w:r w:rsidRPr="004D180D">
        <w:rPr>
          <w:rFonts w:cs="Arial"/>
          <w:lang w:val="uk-UA"/>
        </w:rPr>
        <w:t>інноваційного</w:t>
      </w:r>
      <w:r w:rsidR="006621E1" w:rsidRPr="004D180D">
        <w:rPr>
          <w:rFonts w:cs="Arial"/>
          <w:lang w:val="uk-UA"/>
        </w:rPr>
        <w:t xml:space="preserve"> </w:t>
      </w:r>
      <w:r w:rsidRPr="004D180D">
        <w:rPr>
          <w:rFonts w:cs="Arial"/>
          <w:lang w:val="uk-UA"/>
        </w:rPr>
        <w:t>управління.</w:t>
      </w:r>
      <w:r w:rsidR="006621E1" w:rsidRPr="004D180D">
        <w:rPr>
          <w:rFonts w:cs="Arial"/>
          <w:lang w:val="uk-UA"/>
        </w:rPr>
        <w:t xml:space="preserve"> </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Найбільший</w:t>
      </w:r>
      <w:r w:rsidR="006621E1" w:rsidRPr="004D180D">
        <w:rPr>
          <w:rFonts w:cs="Arial"/>
          <w:sz w:val="28"/>
          <w:lang w:val="uk-UA"/>
        </w:rPr>
        <w:t xml:space="preserve"> </w:t>
      </w:r>
      <w:r w:rsidRPr="004D180D">
        <w:rPr>
          <w:rFonts w:cs="Arial"/>
          <w:sz w:val="28"/>
          <w:lang w:val="uk-UA"/>
        </w:rPr>
        <w:t>внесок</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розвиток</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інновації</w:t>
      </w:r>
      <w:r w:rsidR="006621E1" w:rsidRPr="004D180D">
        <w:rPr>
          <w:rFonts w:cs="Arial"/>
          <w:sz w:val="28"/>
          <w:lang w:val="uk-UA"/>
        </w:rPr>
        <w:t xml:space="preserve"> </w:t>
      </w:r>
      <w:r w:rsidRPr="004D180D">
        <w:rPr>
          <w:rFonts w:cs="Arial"/>
          <w:sz w:val="28"/>
          <w:lang w:val="uk-UA"/>
        </w:rPr>
        <w:t>належить</w:t>
      </w:r>
      <w:r w:rsidR="006621E1" w:rsidRPr="004D180D">
        <w:rPr>
          <w:rFonts w:cs="Arial"/>
          <w:sz w:val="28"/>
          <w:lang w:val="uk-UA"/>
        </w:rPr>
        <w:t xml:space="preserve"> </w:t>
      </w:r>
      <w:r w:rsidRPr="004D180D">
        <w:rPr>
          <w:rFonts w:cs="Arial"/>
          <w:sz w:val="28"/>
          <w:lang w:val="uk-UA"/>
        </w:rPr>
        <w:t>австрійському</w:t>
      </w:r>
      <w:r w:rsidR="006621E1" w:rsidRPr="004D180D">
        <w:rPr>
          <w:rFonts w:cs="Arial"/>
          <w:sz w:val="28"/>
          <w:lang w:val="uk-UA"/>
        </w:rPr>
        <w:t xml:space="preserve"> </w:t>
      </w:r>
      <w:r w:rsidRPr="004D180D">
        <w:rPr>
          <w:rFonts w:cs="Arial"/>
          <w:sz w:val="28"/>
          <w:lang w:val="uk-UA"/>
        </w:rPr>
        <w:t>економісту</w:t>
      </w:r>
      <w:r w:rsidR="006621E1" w:rsidRPr="004D180D">
        <w:rPr>
          <w:rFonts w:cs="Arial"/>
          <w:sz w:val="28"/>
          <w:lang w:val="uk-UA"/>
        </w:rPr>
        <w:t xml:space="preserve"> </w:t>
      </w:r>
      <w:r w:rsidRPr="004D180D">
        <w:rPr>
          <w:rFonts w:cs="Arial"/>
          <w:sz w:val="28"/>
          <w:lang w:val="uk-UA"/>
        </w:rPr>
        <w:t>Й.Шумпетеру,</w:t>
      </w:r>
      <w:r w:rsidR="006621E1" w:rsidRPr="004D180D">
        <w:rPr>
          <w:rFonts w:cs="Arial"/>
          <w:sz w:val="28"/>
          <w:lang w:val="uk-UA"/>
        </w:rPr>
        <w:t xml:space="preserve"> </w:t>
      </w:r>
      <w:r w:rsidRPr="004D180D">
        <w:rPr>
          <w:rFonts w:cs="Arial"/>
          <w:sz w:val="28"/>
          <w:lang w:val="uk-UA"/>
        </w:rPr>
        <w:t>який</w:t>
      </w:r>
      <w:r w:rsidR="006621E1" w:rsidRPr="004D180D">
        <w:rPr>
          <w:rFonts w:cs="Arial"/>
          <w:sz w:val="28"/>
          <w:lang w:val="uk-UA"/>
        </w:rPr>
        <w:t xml:space="preserve"> </w:t>
      </w:r>
      <w:r w:rsidRPr="004D180D">
        <w:rPr>
          <w:rFonts w:cs="Arial"/>
          <w:sz w:val="28"/>
          <w:lang w:val="uk-UA"/>
        </w:rPr>
        <w:t>розробив</w:t>
      </w:r>
      <w:r w:rsidR="006621E1" w:rsidRPr="004D180D">
        <w:rPr>
          <w:rFonts w:cs="Arial"/>
          <w:sz w:val="28"/>
          <w:lang w:val="uk-UA"/>
        </w:rPr>
        <w:t xml:space="preserve"> </w:t>
      </w:r>
      <w:r w:rsidRPr="004D180D">
        <w:rPr>
          <w:rFonts w:cs="Arial"/>
          <w:sz w:val="28"/>
          <w:lang w:val="uk-UA"/>
        </w:rPr>
        <w:t>теорію</w:t>
      </w:r>
      <w:r w:rsidR="006621E1" w:rsidRPr="004D180D">
        <w:rPr>
          <w:rFonts w:cs="Arial"/>
          <w:sz w:val="28"/>
          <w:lang w:val="uk-UA"/>
        </w:rPr>
        <w:t xml:space="preserve"> </w:t>
      </w:r>
      <w:r w:rsidRPr="004D180D">
        <w:rPr>
          <w:rFonts w:cs="Arial"/>
          <w:sz w:val="28"/>
          <w:lang w:val="uk-UA"/>
        </w:rPr>
        <w:t>економічного</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Він</w:t>
      </w:r>
      <w:r w:rsidR="006621E1" w:rsidRPr="004D180D">
        <w:rPr>
          <w:rFonts w:cs="Arial"/>
          <w:sz w:val="28"/>
          <w:lang w:val="uk-UA"/>
        </w:rPr>
        <w:t xml:space="preserve"> </w:t>
      </w:r>
      <w:r w:rsidRPr="004D180D">
        <w:rPr>
          <w:rFonts w:cs="Arial"/>
          <w:sz w:val="28"/>
          <w:lang w:val="uk-UA"/>
        </w:rPr>
        <w:t>вважав,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нововведення</w:t>
      </w:r>
      <w:r w:rsidR="006621E1" w:rsidRPr="004D180D">
        <w:rPr>
          <w:rFonts w:cs="Arial"/>
          <w:sz w:val="28"/>
          <w:lang w:val="uk-UA"/>
        </w:rPr>
        <w:t xml:space="preserve"> </w:t>
      </w:r>
      <w:r w:rsidRPr="004D180D">
        <w:rPr>
          <w:rFonts w:cs="Arial"/>
          <w:sz w:val="28"/>
          <w:lang w:val="uk-UA"/>
        </w:rPr>
        <w:t>складають</w:t>
      </w:r>
      <w:r w:rsidR="006621E1" w:rsidRPr="004D180D">
        <w:rPr>
          <w:rFonts w:cs="Arial"/>
          <w:sz w:val="28"/>
          <w:lang w:val="uk-UA"/>
        </w:rPr>
        <w:t xml:space="preserve"> </w:t>
      </w:r>
      <w:r w:rsidRPr="004D180D">
        <w:rPr>
          <w:rFonts w:cs="Arial"/>
          <w:sz w:val="28"/>
          <w:lang w:val="uk-UA"/>
        </w:rPr>
        <w:t>основу</w:t>
      </w:r>
      <w:r w:rsidR="006621E1" w:rsidRPr="004D180D">
        <w:rPr>
          <w:rFonts w:cs="Arial"/>
          <w:sz w:val="28"/>
          <w:lang w:val="uk-UA"/>
        </w:rPr>
        <w:t xml:space="preserve"> </w:t>
      </w:r>
      <w:r w:rsidRPr="004D180D">
        <w:rPr>
          <w:rFonts w:cs="Arial"/>
          <w:sz w:val="28"/>
          <w:lang w:val="uk-UA"/>
        </w:rPr>
        <w:t>економічного</w:t>
      </w:r>
      <w:r w:rsidR="006621E1" w:rsidRPr="004D180D">
        <w:rPr>
          <w:rFonts w:cs="Arial"/>
          <w:sz w:val="28"/>
          <w:lang w:val="uk-UA"/>
        </w:rPr>
        <w:t xml:space="preserve"> </w:t>
      </w:r>
      <w:r w:rsidRPr="004D180D">
        <w:rPr>
          <w:rFonts w:cs="Arial"/>
          <w:sz w:val="28"/>
          <w:lang w:val="uk-UA"/>
        </w:rPr>
        <w:t>росту</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Пізніше,</w:t>
      </w:r>
      <w:r w:rsidR="006621E1" w:rsidRPr="004D180D">
        <w:rPr>
          <w:rFonts w:cs="Arial"/>
          <w:sz w:val="28"/>
          <w:lang w:val="uk-UA"/>
        </w:rPr>
        <w:t xml:space="preserve"> </w:t>
      </w:r>
      <w:r w:rsidRPr="004D180D">
        <w:rPr>
          <w:rFonts w:cs="Arial"/>
          <w:sz w:val="28"/>
          <w:lang w:val="uk-UA"/>
        </w:rPr>
        <w:t>розвиваючи</w:t>
      </w:r>
      <w:r w:rsidR="006621E1" w:rsidRPr="004D180D">
        <w:rPr>
          <w:rFonts w:cs="Arial"/>
          <w:sz w:val="28"/>
          <w:lang w:val="uk-UA"/>
        </w:rPr>
        <w:t xml:space="preserve"> </w:t>
      </w:r>
      <w:r w:rsidRPr="004D180D">
        <w:rPr>
          <w:rFonts w:cs="Arial"/>
          <w:sz w:val="28"/>
          <w:lang w:val="uk-UA"/>
        </w:rPr>
        <w:t>дану</w:t>
      </w:r>
      <w:r w:rsidR="006621E1" w:rsidRPr="004D180D">
        <w:rPr>
          <w:rFonts w:cs="Arial"/>
          <w:sz w:val="28"/>
          <w:lang w:val="uk-UA"/>
        </w:rPr>
        <w:t xml:space="preserve"> </w:t>
      </w:r>
      <w:r w:rsidRPr="004D180D">
        <w:rPr>
          <w:rFonts w:cs="Arial"/>
          <w:sz w:val="28"/>
          <w:lang w:val="uk-UA"/>
        </w:rPr>
        <w:t>теорію,</w:t>
      </w:r>
      <w:r w:rsidR="006621E1" w:rsidRPr="004D180D">
        <w:rPr>
          <w:rFonts w:cs="Arial"/>
          <w:sz w:val="28"/>
          <w:lang w:val="uk-UA"/>
        </w:rPr>
        <w:t xml:space="preserve"> </w:t>
      </w:r>
      <w:r w:rsidRPr="004D180D">
        <w:rPr>
          <w:rFonts w:cs="Arial"/>
          <w:sz w:val="28"/>
          <w:lang w:val="uk-UA"/>
        </w:rPr>
        <w:t>він</w:t>
      </w:r>
      <w:r w:rsidR="006621E1" w:rsidRPr="004D180D">
        <w:rPr>
          <w:rFonts w:cs="Arial"/>
          <w:sz w:val="28"/>
          <w:lang w:val="uk-UA"/>
        </w:rPr>
        <w:t xml:space="preserve"> </w:t>
      </w:r>
      <w:r w:rsidRPr="004D180D">
        <w:rPr>
          <w:rFonts w:cs="Arial"/>
          <w:sz w:val="28"/>
          <w:lang w:val="uk-UA"/>
        </w:rPr>
        <w:t>став</w:t>
      </w:r>
      <w:r w:rsidR="006621E1" w:rsidRPr="004D180D">
        <w:rPr>
          <w:rFonts w:cs="Arial"/>
          <w:sz w:val="28"/>
          <w:lang w:val="uk-UA"/>
        </w:rPr>
        <w:t xml:space="preserve"> </w:t>
      </w:r>
      <w:r w:rsidRPr="004D180D">
        <w:rPr>
          <w:rFonts w:cs="Arial"/>
          <w:sz w:val="28"/>
          <w:lang w:val="uk-UA"/>
        </w:rPr>
        <w:t>використовувати</w:t>
      </w:r>
      <w:r w:rsidR="006621E1" w:rsidRPr="004D180D">
        <w:rPr>
          <w:rFonts w:cs="Arial"/>
          <w:sz w:val="28"/>
          <w:lang w:val="uk-UA"/>
        </w:rPr>
        <w:t xml:space="preserve"> </w:t>
      </w:r>
      <w:r w:rsidRPr="004D180D">
        <w:rPr>
          <w:rFonts w:cs="Arial"/>
          <w:sz w:val="28"/>
          <w:lang w:val="uk-UA"/>
        </w:rPr>
        <w:t>термін</w:t>
      </w:r>
      <w:r w:rsidR="006621E1" w:rsidRPr="004D180D">
        <w:rPr>
          <w:rFonts w:cs="Arial"/>
          <w:sz w:val="28"/>
          <w:lang w:val="uk-UA"/>
        </w:rPr>
        <w:t xml:space="preserve"> </w:t>
      </w:r>
      <w:r w:rsidRPr="004D180D">
        <w:rPr>
          <w:rFonts w:cs="Arial"/>
          <w:sz w:val="28"/>
          <w:lang w:val="uk-UA"/>
        </w:rPr>
        <w:t>«інновація».</w:t>
      </w:r>
      <w:r w:rsidR="006621E1" w:rsidRPr="004D180D">
        <w:rPr>
          <w:rFonts w:cs="Arial"/>
          <w:sz w:val="28"/>
          <w:lang w:val="uk-UA"/>
        </w:rPr>
        <w:t xml:space="preserve"> </w:t>
      </w:r>
      <w:r w:rsidRPr="004D180D">
        <w:rPr>
          <w:rFonts w:cs="Arial"/>
          <w:sz w:val="28"/>
          <w:lang w:val="uk-UA"/>
        </w:rPr>
        <w:t>Інновація</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багатоаспектне</w:t>
      </w:r>
      <w:r w:rsidR="006621E1" w:rsidRPr="004D180D">
        <w:rPr>
          <w:rFonts w:cs="Arial"/>
          <w:sz w:val="28"/>
          <w:lang w:val="uk-UA"/>
        </w:rPr>
        <w:t xml:space="preserve"> </w:t>
      </w:r>
      <w:r w:rsidRPr="004D180D">
        <w:rPr>
          <w:rFonts w:cs="Arial"/>
          <w:sz w:val="28"/>
          <w:lang w:val="uk-UA"/>
        </w:rPr>
        <w:t>поняття:</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1.</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функціональному</w:t>
      </w:r>
      <w:r w:rsidR="006621E1" w:rsidRPr="004D180D">
        <w:rPr>
          <w:rFonts w:cs="Arial"/>
          <w:sz w:val="28"/>
          <w:lang w:val="uk-UA"/>
        </w:rPr>
        <w:t xml:space="preserve"> </w:t>
      </w:r>
      <w:r w:rsidRPr="004D180D">
        <w:rPr>
          <w:rFonts w:cs="Arial"/>
          <w:sz w:val="28"/>
          <w:lang w:val="uk-UA"/>
        </w:rPr>
        <w:t>підході</w:t>
      </w:r>
      <w:r w:rsidR="006621E1" w:rsidRPr="004D180D">
        <w:rPr>
          <w:rFonts w:cs="Arial"/>
          <w:sz w:val="28"/>
          <w:lang w:val="uk-UA"/>
        </w:rPr>
        <w:t xml:space="preserve"> </w:t>
      </w:r>
      <w:r w:rsidRPr="004D180D">
        <w:rPr>
          <w:rFonts w:cs="Arial"/>
          <w:sz w:val="28"/>
          <w:lang w:val="uk-UA"/>
        </w:rPr>
        <w:t>інновація</w:t>
      </w:r>
      <w:r w:rsidR="006621E1" w:rsidRPr="004D180D">
        <w:rPr>
          <w:rFonts w:cs="Arial"/>
          <w:sz w:val="28"/>
          <w:lang w:val="uk-UA"/>
        </w:rPr>
        <w:t xml:space="preserve"> </w:t>
      </w:r>
      <w:r w:rsidRPr="004D180D">
        <w:rPr>
          <w:rFonts w:cs="Arial"/>
          <w:sz w:val="28"/>
          <w:lang w:val="uk-UA"/>
        </w:rPr>
        <w:t>розглядається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свідомого</w:t>
      </w:r>
      <w:r w:rsidR="006621E1" w:rsidRP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змін</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техніці,</w:t>
      </w:r>
      <w:r w:rsidR="006621E1" w:rsidRPr="004D180D">
        <w:rPr>
          <w:rFonts w:cs="Arial"/>
          <w:sz w:val="28"/>
          <w:lang w:val="uk-UA"/>
        </w:rPr>
        <w:t xml:space="preserve"> </w:t>
      </w:r>
      <w:r w:rsidRPr="004D180D">
        <w:rPr>
          <w:rFonts w:cs="Arial"/>
          <w:sz w:val="28"/>
          <w:lang w:val="uk-UA"/>
        </w:rPr>
        <w:t>технології</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2.</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управлінському</w:t>
      </w:r>
      <w:r w:rsidR="006621E1" w:rsidRPr="004D180D">
        <w:rPr>
          <w:rFonts w:cs="Arial"/>
          <w:sz w:val="28"/>
          <w:lang w:val="uk-UA"/>
        </w:rPr>
        <w:t xml:space="preserve"> </w:t>
      </w:r>
      <w:r w:rsidRPr="004D180D">
        <w:rPr>
          <w:rFonts w:cs="Arial"/>
          <w:sz w:val="28"/>
          <w:lang w:val="uk-UA"/>
        </w:rPr>
        <w:t>підході,</w:t>
      </w:r>
      <w:r w:rsidR="006621E1" w:rsidRPr="004D180D">
        <w:rPr>
          <w:rFonts w:cs="Arial"/>
          <w:sz w:val="28"/>
          <w:lang w:val="uk-UA"/>
        </w:rPr>
        <w:t xml:space="preserve"> </w:t>
      </w:r>
      <w:r w:rsidRPr="004D180D">
        <w:rPr>
          <w:rFonts w:cs="Arial"/>
          <w:sz w:val="28"/>
          <w:lang w:val="uk-UA"/>
        </w:rPr>
        <w:t>інновація</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одна</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можливих</w:t>
      </w:r>
      <w:r w:rsidR="006621E1" w:rsidRPr="004D180D">
        <w:rPr>
          <w:rFonts w:cs="Arial"/>
          <w:sz w:val="28"/>
          <w:lang w:val="uk-UA"/>
        </w:rPr>
        <w:t xml:space="preserve"> </w:t>
      </w:r>
      <w:r w:rsidRPr="004D180D">
        <w:rPr>
          <w:rFonts w:cs="Arial"/>
          <w:sz w:val="28"/>
          <w:lang w:val="uk-UA"/>
        </w:rPr>
        <w:t>реакцій</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суспільні</w:t>
      </w:r>
      <w:r w:rsidR="006621E1" w:rsidRPr="004D180D">
        <w:rPr>
          <w:rFonts w:cs="Arial"/>
          <w:sz w:val="28"/>
          <w:lang w:val="uk-UA"/>
        </w:rPr>
        <w:t xml:space="preserve"> </w:t>
      </w:r>
      <w:r w:rsidRPr="004D180D">
        <w:rPr>
          <w:rFonts w:cs="Arial"/>
          <w:sz w:val="28"/>
          <w:lang w:val="uk-UA"/>
        </w:rPr>
        <w:t>потреби.</w:t>
      </w:r>
      <w:r w:rsidR="006621E1" w:rsidRPr="004D180D">
        <w:rPr>
          <w:rFonts w:cs="Arial"/>
          <w:sz w:val="28"/>
          <w:lang w:val="uk-UA"/>
        </w:rPr>
        <w:t xml:space="preserve"> </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3.</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соціальному</w:t>
      </w:r>
      <w:r w:rsidR="006621E1" w:rsidRPr="004D180D">
        <w:rPr>
          <w:rFonts w:cs="Arial"/>
          <w:sz w:val="28"/>
          <w:lang w:val="uk-UA"/>
        </w:rPr>
        <w:t xml:space="preserve"> </w:t>
      </w:r>
      <w:r w:rsidRPr="004D180D">
        <w:rPr>
          <w:rFonts w:cs="Arial"/>
          <w:sz w:val="28"/>
          <w:lang w:val="uk-UA"/>
        </w:rPr>
        <w:t>підході,</w:t>
      </w:r>
      <w:r w:rsidR="006621E1" w:rsidRPr="004D180D">
        <w:rPr>
          <w:rFonts w:cs="Arial"/>
          <w:sz w:val="28"/>
          <w:lang w:val="uk-UA"/>
        </w:rPr>
        <w:t xml:space="preserve"> </w:t>
      </w:r>
      <w:r w:rsidRPr="004D180D">
        <w:rPr>
          <w:rFonts w:cs="Arial"/>
          <w:sz w:val="28"/>
          <w:lang w:val="uk-UA"/>
        </w:rPr>
        <w:t>вона</w:t>
      </w:r>
      <w:r w:rsidR="006621E1" w:rsidRPr="004D180D">
        <w:rPr>
          <w:rFonts w:cs="Arial"/>
          <w:sz w:val="28"/>
          <w:lang w:val="uk-UA"/>
        </w:rPr>
        <w:t xml:space="preserve"> </w:t>
      </w:r>
      <w:r w:rsidRPr="004D180D">
        <w:rPr>
          <w:rFonts w:cs="Arial"/>
          <w:sz w:val="28"/>
          <w:lang w:val="uk-UA"/>
        </w:rPr>
        <w:t>стає</w:t>
      </w:r>
      <w:r w:rsidR="006621E1" w:rsidRPr="004D180D">
        <w:rPr>
          <w:rFonts w:cs="Arial"/>
          <w:sz w:val="28"/>
          <w:lang w:val="uk-UA"/>
        </w:rPr>
        <w:t xml:space="preserve"> </w:t>
      </w:r>
      <w:r w:rsidRPr="004D180D">
        <w:rPr>
          <w:rFonts w:cs="Arial"/>
          <w:sz w:val="28"/>
          <w:lang w:val="uk-UA"/>
        </w:rPr>
        <w:t>елементом</w:t>
      </w:r>
      <w:r w:rsidR="006621E1" w:rsidRPr="004D180D">
        <w:rPr>
          <w:rFonts w:cs="Arial"/>
          <w:sz w:val="28"/>
          <w:lang w:val="uk-UA"/>
        </w:rPr>
        <w:t xml:space="preserve"> </w:t>
      </w:r>
      <w:r w:rsidRPr="004D180D">
        <w:rPr>
          <w:rFonts w:cs="Arial"/>
          <w:sz w:val="28"/>
          <w:lang w:val="uk-UA"/>
        </w:rPr>
        <w:t>соціально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економічного</w:t>
      </w:r>
      <w:r w:rsidR="006621E1" w:rsidRPr="004D180D">
        <w:rPr>
          <w:rFonts w:cs="Arial"/>
          <w:sz w:val="28"/>
          <w:lang w:val="uk-UA"/>
        </w:rPr>
        <w:t xml:space="preserve"> </w:t>
      </w:r>
      <w:r w:rsidRPr="004D180D">
        <w:rPr>
          <w:rFonts w:cs="Arial"/>
          <w:sz w:val="28"/>
          <w:lang w:val="uk-UA"/>
        </w:rPr>
        <w:t>прогресу.</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4.</w:t>
      </w:r>
      <w:r w:rsidR="006621E1" w:rsidRPr="004D180D">
        <w:rPr>
          <w:rFonts w:cs="Arial"/>
          <w:sz w:val="28"/>
          <w:lang w:val="uk-UA"/>
        </w:rPr>
        <w:t xml:space="preserve"> </w:t>
      </w:r>
      <w:r w:rsidRPr="004D180D">
        <w:rPr>
          <w:rFonts w:cs="Arial"/>
          <w:sz w:val="28"/>
          <w:lang w:val="uk-UA"/>
        </w:rPr>
        <w:t>Предметний</w:t>
      </w:r>
      <w:r w:rsidR="006621E1" w:rsidRPr="004D180D">
        <w:rPr>
          <w:rFonts w:cs="Arial"/>
          <w:sz w:val="28"/>
          <w:lang w:val="uk-UA"/>
        </w:rPr>
        <w:t xml:space="preserve"> </w:t>
      </w:r>
      <w:r w:rsidRPr="004D180D">
        <w:rPr>
          <w:rFonts w:cs="Arial"/>
          <w:sz w:val="28"/>
          <w:lang w:val="uk-UA"/>
        </w:rPr>
        <w:t>підхід</w:t>
      </w:r>
      <w:r w:rsidR="006621E1" w:rsidRPr="004D180D">
        <w:rPr>
          <w:rFonts w:cs="Arial"/>
          <w:sz w:val="28"/>
          <w:lang w:val="uk-UA"/>
        </w:rPr>
        <w:t xml:space="preserve"> </w:t>
      </w:r>
      <w:r w:rsidRPr="004D180D">
        <w:rPr>
          <w:rFonts w:cs="Arial"/>
          <w:sz w:val="28"/>
          <w:lang w:val="uk-UA"/>
        </w:rPr>
        <w:t>стосується</w:t>
      </w:r>
      <w:r w:rsidR="006621E1" w:rsidRPr="004D180D">
        <w:rPr>
          <w:rFonts w:cs="Arial"/>
          <w:sz w:val="28"/>
          <w:lang w:val="uk-UA"/>
        </w:rPr>
        <w:t xml:space="preserve"> </w:t>
      </w:r>
      <w:r w:rsidRPr="004D180D">
        <w:rPr>
          <w:rFonts w:cs="Arial"/>
          <w:sz w:val="28"/>
          <w:lang w:val="uk-UA"/>
        </w:rPr>
        <w:t>сукупності</w:t>
      </w:r>
      <w:r w:rsidR="006621E1" w:rsidRPr="004D180D">
        <w:rPr>
          <w:rFonts w:cs="Arial"/>
          <w:sz w:val="28"/>
          <w:lang w:val="uk-UA"/>
        </w:rPr>
        <w:t xml:space="preserve"> </w:t>
      </w:r>
      <w:r w:rsidRPr="004D180D">
        <w:rPr>
          <w:rFonts w:cs="Arial"/>
          <w:sz w:val="28"/>
          <w:lang w:val="uk-UA"/>
        </w:rPr>
        <w:t>виробів,</w:t>
      </w:r>
      <w:r w:rsidR="006621E1" w:rsidRPr="004D180D">
        <w:rPr>
          <w:rFonts w:cs="Arial"/>
          <w:sz w:val="28"/>
          <w:lang w:val="uk-UA"/>
        </w:rPr>
        <w:t xml:space="preserve"> </w:t>
      </w:r>
      <w:r w:rsidRPr="004D180D">
        <w:rPr>
          <w:rFonts w:cs="Arial"/>
          <w:sz w:val="28"/>
          <w:lang w:val="uk-UA"/>
        </w:rPr>
        <w:t>процедур</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характеризуються</w:t>
      </w:r>
      <w:r w:rsidR="006621E1" w:rsidRPr="004D180D">
        <w:rPr>
          <w:rFonts w:cs="Arial"/>
          <w:sz w:val="28"/>
          <w:lang w:val="uk-UA"/>
        </w:rPr>
        <w:t xml:space="preserve"> </w:t>
      </w:r>
      <w:r w:rsidRPr="004D180D">
        <w:rPr>
          <w:rFonts w:cs="Arial"/>
          <w:sz w:val="28"/>
          <w:lang w:val="uk-UA"/>
        </w:rPr>
        <w:t>певними</w:t>
      </w:r>
      <w:r w:rsidR="006621E1" w:rsidRPr="004D180D">
        <w:rPr>
          <w:rFonts w:cs="Arial"/>
          <w:sz w:val="28"/>
          <w:lang w:val="uk-UA"/>
        </w:rPr>
        <w:t xml:space="preserve"> </w:t>
      </w:r>
      <w:r w:rsidRPr="004D180D">
        <w:rPr>
          <w:rFonts w:cs="Arial"/>
          <w:sz w:val="28"/>
          <w:lang w:val="uk-UA"/>
        </w:rPr>
        <w:t>рисами.</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даному</w:t>
      </w:r>
      <w:r w:rsidR="006621E1" w:rsidRPr="004D180D">
        <w:rPr>
          <w:rFonts w:cs="Arial"/>
          <w:sz w:val="28"/>
          <w:lang w:val="uk-UA"/>
        </w:rPr>
        <w:t xml:space="preserve"> </w:t>
      </w:r>
      <w:r w:rsidRPr="004D180D">
        <w:rPr>
          <w:rFonts w:cs="Arial"/>
          <w:sz w:val="28"/>
          <w:lang w:val="uk-UA"/>
        </w:rPr>
        <w:t>випадку</w:t>
      </w:r>
      <w:r w:rsidR="006621E1" w:rsidRPr="004D180D">
        <w:rPr>
          <w:rFonts w:cs="Arial"/>
          <w:sz w:val="28"/>
          <w:lang w:val="uk-UA"/>
        </w:rPr>
        <w:t xml:space="preserve"> </w:t>
      </w:r>
      <w:r w:rsidRPr="004D180D">
        <w:rPr>
          <w:rFonts w:cs="Arial"/>
          <w:sz w:val="28"/>
          <w:lang w:val="uk-UA"/>
        </w:rPr>
        <w:t>інновація</w:t>
      </w:r>
      <w:r w:rsidR="006621E1" w:rsidRPr="004D180D">
        <w:rPr>
          <w:rFonts w:cs="Arial"/>
          <w:sz w:val="28"/>
          <w:lang w:val="uk-UA"/>
        </w:rPr>
        <w:t xml:space="preserve"> </w:t>
      </w:r>
      <w:r w:rsidRPr="004D180D">
        <w:rPr>
          <w:rFonts w:cs="Arial"/>
          <w:sz w:val="28"/>
          <w:lang w:val="uk-UA"/>
        </w:rPr>
        <w:t>виражається: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застосуванні</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видів</w:t>
      </w:r>
      <w:r w:rsidR="004D180D">
        <w:rPr>
          <w:rFonts w:cs="Arial"/>
          <w:sz w:val="28"/>
          <w:lang w:val="uk-UA"/>
        </w:rPr>
        <w:t xml:space="preserve"> </w:t>
      </w:r>
      <w:r w:rsidRPr="004D180D">
        <w:rPr>
          <w:rFonts w:cs="Arial"/>
          <w:sz w:val="28"/>
          <w:lang w:val="uk-UA"/>
        </w:rPr>
        <w:t>інструментів</w:t>
      </w:r>
      <w:r w:rsidR="006621E1" w:rsidRPr="004D180D">
        <w:rPr>
          <w:rFonts w:cs="Arial"/>
          <w:sz w:val="28"/>
          <w:lang w:val="uk-UA"/>
        </w:rPr>
        <w:t xml:space="preserve"> </w:t>
      </w:r>
      <w:r w:rsidRPr="004D180D">
        <w:rPr>
          <w:rFonts w:cs="Arial"/>
          <w:sz w:val="28"/>
          <w:lang w:val="uk-UA"/>
        </w:rPr>
        <w:t>чи</w:t>
      </w:r>
      <w:r w:rsid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принципів</w:t>
      </w:r>
      <w:r w:rsidR="006621E1" w:rsidRPr="004D180D">
        <w:rPr>
          <w:rFonts w:cs="Arial"/>
          <w:sz w:val="28"/>
          <w:lang w:val="uk-UA"/>
        </w:rPr>
        <w:t xml:space="preserve"> </w:t>
      </w:r>
      <w:r w:rsidRPr="004D180D">
        <w:rPr>
          <w:rFonts w:cs="Arial"/>
          <w:sz w:val="28"/>
          <w:lang w:val="uk-UA"/>
        </w:rPr>
        <w:t>користування</w:t>
      </w:r>
      <w:r w:rsidR="006621E1" w:rsidRPr="004D180D">
        <w:rPr>
          <w:rFonts w:cs="Arial"/>
          <w:sz w:val="28"/>
          <w:lang w:val="uk-UA"/>
        </w:rPr>
        <w:t xml:space="preserve"> </w:t>
      </w:r>
      <w:r w:rsidRPr="004D180D">
        <w:rPr>
          <w:rFonts w:cs="Arial"/>
          <w:sz w:val="28"/>
          <w:lang w:val="uk-UA"/>
        </w:rPr>
        <w:t>інструментом;</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впровадженні</w:t>
      </w:r>
      <w:r w:rsidR="006621E1" w:rsidRPr="004D180D">
        <w:rPr>
          <w:rFonts w:cs="Arial"/>
          <w:sz w:val="28"/>
          <w:lang w:val="uk-UA"/>
        </w:rPr>
        <w:t xml:space="preserve"> </w:t>
      </w:r>
      <w:r w:rsidRPr="004D180D">
        <w:rPr>
          <w:rFonts w:cs="Arial"/>
          <w:sz w:val="28"/>
          <w:lang w:val="uk-UA"/>
        </w:rPr>
        <w:t>нового</w:t>
      </w:r>
      <w:r w:rsidR="006621E1" w:rsidRPr="004D180D">
        <w:rPr>
          <w:rFonts w:cs="Arial"/>
          <w:sz w:val="28"/>
          <w:lang w:val="uk-UA"/>
        </w:rPr>
        <w:t xml:space="preserve"> </w:t>
      </w:r>
      <w:r w:rsidRPr="004D180D">
        <w:rPr>
          <w:rFonts w:cs="Arial"/>
          <w:sz w:val="28"/>
          <w:lang w:val="uk-UA"/>
        </w:rPr>
        <w:t>технологічного</w:t>
      </w:r>
      <w:r w:rsid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матеріалу;</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використанні</w:t>
      </w:r>
      <w:r w:rsidR="006621E1" w:rsidRPr="004D180D">
        <w:rPr>
          <w:rFonts w:cs="Arial"/>
          <w:sz w:val="28"/>
          <w:lang w:val="uk-UA"/>
        </w:rPr>
        <w:t xml:space="preserve"> </w:t>
      </w:r>
      <w:r w:rsidRPr="004D180D">
        <w:rPr>
          <w:rFonts w:cs="Arial"/>
          <w:sz w:val="28"/>
          <w:lang w:val="uk-UA"/>
        </w:rPr>
        <w:t>нового</w:t>
      </w:r>
      <w:r w:rsidR="006621E1" w:rsidRPr="004D180D">
        <w:rPr>
          <w:rFonts w:cs="Arial"/>
          <w:sz w:val="28"/>
          <w:lang w:val="uk-UA"/>
        </w:rPr>
        <w:t xml:space="preserve"> </w:t>
      </w:r>
      <w:r w:rsidRPr="004D180D">
        <w:rPr>
          <w:rFonts w:cs="Arial"/>
          <w:sz w:val="28"/>
          <w:lang w:val="uk-UA"/>
        </w:rPr>
        <w:t>місця</w:t>
      </w:r>
      <w:r w:rsidR="006621E1" w:rsidRPr="004D180D">
        <w:rPr>
          <w:rFonts w:cs="Arial"/>
          <w:sz w:val="28"/>
          <w:lang w:val="uk-UA"/>
        </w:rPr>
        <w:t xml:space="preserve"> </w:t>
      </w:r>
      <w:r w:rsidRPr="004D180D">
        <w:rPr>
          <w:rFonts w:cs="Arial"/>
          <w:sz w:val="28"/>
          <w:lang w:val="uk-UA"/>
        </w:rPr>
        <w:t>або</w:t>
      </w:r>
      <w:r w:rsidR="006621E1" w:rsidRPr="004D180D">
        <w:rPr>
          <w:rFonts w:cs="Arial"/>
          <w:sz w:val="28"/>
          <w:lang w:val="uk-UA"/>
        </w:rPr>
        <w:t xml:space="preserve"> </w:t>
      </w:r>
      <w:r w:rsidRPr="004D180D">
        <w:rPr>
          <w:rFonts w:cs="Arial"/>
          <w:sz w:val="28"/>
          <w:lang w:val="uk-UA"/>
        </w:rPr>
        <w:t>територій</w:t>
      </w:r>
      <w:r w:rsidR="006621E1" w:rsidRPr="004D180D">
        <w:rPr>
          <w:rFonts w:cs="Arial"/>
          <w:sz w:val="28"/>
          <w:lang w:val="uk-UA"/>
        </w:rPr>
        <w:t xml:space="preserve"> </w:t>
      </w:r>
      <w:r w:rsidRPr="004D180D">
        <w:rPr>
          <w:rFonts w:cs="Arial"/>
          <w:sz w:val="28"/>
          <w:lang w:val="uk-UA"/>
        </w:rPr>
        <w:t>раніше</w:t>
      </w:r>
      <w:r w:rsidR="006621E1" w:rsidRPr="004D180D">
        <w:rPr>
          <w:rFonts w:cs="Arial"/>
          <w:sz w:val="28"/>
          <w:lang w:val="uk-UA"/>
        </w:rPr>
        <w:t xml:space="preserve"> </w:t>
      </w:r>
      <w:r w:rsidRPr="004D180D">
        <w:rPr>
          <w:rFonts w:cs="Arial"/>
          <w:sz w:val="28"/>
          <w:lang w:val="uk-UA"/>
        </w:rPr>
        <w:t>невідомих;</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здійсненні</w:t>
      </w:r>
      <w:r w:rsidR="006621E1" w:rsidRPr="004D180D">
        <w:rPr>
          <w:rFonts w:cs="Arial"/>
          <w:sz w:val="28"/>
          <w:lang w:val="uk-UA"/>
        </w:rPr>
        <w:t xml:space="preserve"> </w:t>
      </w:r>
      <w:r w:rsidRPr="004D180D">
        <w:rPr>
          <w:rFonts w:cs="Arial"/>
          <w:sz w:val="28"/>
          <w:lang w:val="uk-UA"/>
        </w:rPr>
        <w:t>нової</w:t>
      </w:r>
      <w:r w:rsidR="006621E1" w:rsidRPr="004D180D">
        <w:rPr>
          <w:rFonts w:cs="Arial"/>
          <w:sz w:val="28"/>
          <w:lang w:val="uk-UA"/>
        </w:rPr>
        <w:t xml:space="preserve"> </w:t>
      </w:r>
      <w:r w:rsidRPr="004D180D">
        <w:rPr>
          <w:rFonts w:cs="Arial"/>
          <w:sz w:val="28"/>
          <w:lang w:val="uk-UA"/>
        </w:rPr>
        <w:t>дії.</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lastRenderedPageBreak/>
        <w:t>У</w:t>
      </w:r>
      <w:r w:rsidR="006621E1" w:rsidRPr="004D180D">
        <w:rPr>
          <w:rFonts w:cs="Arial"/>
          <w:sz w:val="28"/>
          <w:lang w:val="uk-UA"/>
        </w:rPr>
        <w:t xml:space="preserve"> </w:t>
      </w:r>
      <w:r w:rsidRPr="004D180D">
        <w:rPr>
          <w:rFonts w:cs="Arial"/>
          <w:sz w:val="28"/>
          <w:lang w:val="uk-UA"/>
        </w:rPr>
        <w:t>світовій</w:t>
      </w:r>
      <w:r w:rsidR="006621E1" w:rsidRPr="004D180D">
        <w:rPr>
          <w:rFonts w:cs="Arial"/>
          <w:sz w:val="28"/>
          <w:lang w:val="uk-UA"/>
        </w:rPr>
        <w:t xml:space="preserve"> </w:t>
      </w:r>
      <w:r w:rsidRPr="004D180D">
        <w:rPr>
          <w:rFonts w:cs="Arial"/>
          <w:sz w:val="28"/>
          <w:lang w:val="uk-UA"/>
        </w:rPr>
        <w:t>економічній</w:t>
      </w:r>
      <w:r w:rsidR="006621E1" w:rsidRPr="004D180D">
        <w:rPr>
          <w:rFonts w:cs="Arial"/>
          <w:sz w:val="28"/>
          <w:lang w:val="uk-UA"/>
        </w:rPr>
        <w:t xml:space="preserve"> </w:t>
      </w:r>
      <w:r w:rsidRPr="004D180D">
        <w:rPr>
          <w:rFonts w:cs="Arial"/>
          <w:sz w:val="28"/>
          <w:lang w:val="uk-UA"/>
        </w:rPr>
        <w:t>літературі</w:t>
      </w:r>
      <w:r w:rsidR="006621E1" w:rsidRPr="004D180D">
        <w:rPr>
          <w:rFonts w:cs="Arial"/>
          <w:sz w:val="28"/>
          <w:lang w:val="uk-UA"/>
        </w:rPr>
        <w:t xml:space="preserve"> </w:t>
      </w:r>
      <w:r w:rsidRPr="004D180D">
        <w:rPr>
          <w:rFonts w:cs="Arial"/>
          <w:sz w:val="28"/>
          <w:lang w:val="uk-UA"/>
        </w:rPr>
        <w:t>інновація</w:t>
      </w:r>
      <w:r w:rsidR="006621E1" w:rsidRPr="004D180D">
        <w:rPr>
          <w:rFonts w:cs="Arial"/>
          <w:sz w:val="28"/>
          <w:lang w:val="uk-UA"/>
        </w:rPr>
        <w:t xml:space="preserve"> </w:t>
      </w:r>
      <w:r w:rsidRPr="004D180D">
        <w:rPr>
          <w:rFonts w:cs="Arial"/>
          <w:sz w:val="28"/>
          <w:lang w:val="uk-UA"/>
        </w:rPr>
        <w:t>інтерпретується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перетворення</w:t>
      </w:r>
      <w:r w:rsidR="006621E1" w:rsidRPr="004D180D">
        <w:rPr>
          <w:rFonts w:cs="Arial"/>
          <w:sz w:val="28"/>
          <w:lang w:val="uk-UA"/>
        </w:rPr>
        <w:t xml:space="preserve"> </w:t>
      </w:r>
      <w:r w:rsidRPr="004D180D">
        <w:rPr>
          <w:rFonts w:cs="Arial"/>
          <w:sz w:val="28"/>
          <w:lang w:val="uk-UA"/>
        </w:rPr>
        <w:t>потенційного</w:t>
      </w:r>
      <w:r w:rsidR="006621E1" w:rsidRPr="004D180D">
        <w:rPr>
          <w:rFonts w:cs="Arial"/>
          <w:sz w:val="28"/>
          <w:lang w:val="uk-UA"/>
        </w:rPr>
        <w:t xml:space="preserve"> </w:t>
      </w:r>
      <w:r w:rsidRPr="004D180D">
        <w:rPr>
          <w:rFonts w:cs="Arial"/>
          <w:sz w:val="28"/>
          <w:lang w:val="uk-UA"/>
        </w:rPr>
        <w:t>науково-технічного</w:t>
      </w:r>
      <w:r w:rsidR="006621E1" w:rsidRPr="004D180D">
        <w:rPr>
          <w:rFonts w:cs="Arial"/>
          <w:sz w:val="28"/>
          <w:lang w:val="uk-UA"/>
        </w:rPr>
        <w:t xml:space="preserve"> </w:t>
      </w:r>
      <w:r w:rsidRPr="004D180D">
        <w:rPr>
          <w:rFonts w:cs="Arial"/>
          <w:sz w:val="28"/>
          <w:lang w:val="uk-UA"/>
        </w:rPr>
        <w:t>прогресу</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реальний,</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втілюється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продуктах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технологіях.</w:t>
      </w:r>
      <w:r w:rsidR="006621E1" w:rsidRPr="004D180D">
        <w:rPr>
          <w:rFonts w:cs="Arial"/>
          <w:sz w:val="28"/>
          <w:lang w:val="uk-UA"/>
        </w:rPr>
        <w:t xml:space="preserve"> </w:t>
      </w:r>
      <w:r w:rsidRPr="004D180D">
        <w:rPr>
          <w:rFonts w:cs="Arial"/>
          <w:sz w:val="28"/>
          <w:lang w:val="uk-UA"/>
        </w:rPr>
        <w:t>Вона</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являтися</w:t>
      </w:r>
      <w:r w:rsidR="006621E1" w:rsidRPr="004D180D">
        <w:rPr>
          <w:rFonts w:cs="Arial"/>
          <w:sz w:val="28"/>
          <w:lang w:val="uk-UA"/>
        </w:rPr>
        <w:t xml:space="preserve"> </w:t>
      </w:r>
      <w:r w:rsidRPr="004D180D">
        <w:rPr>
          <w:rFonts w:cs="Arial"/>
          <w:sz w:val="28"/>
          <w:lang w:val="uk-UA"/>
        </w:rPr>
        <w:t>реакцією</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зменшення</w:t>
      </w:r>
      <w:r w:rsidR="006621E1" w:rsidRPr="004D180D">
        <w:rPr>
          <w:rFonts w:cs="Arial"/>
          <w:sz w:val="28"/>
          <w:lang w:val="uk-UA"/>
        </w:rPr>
        <w:t xml:space="preserve"> </w:t>
      </w:r>
      <w:r w:rsidRPr="004D180D">
        <w:rPr>
          <w:rFonts w:cs="Arial"/>
          <w:sz w:val="28"/>
          <w:lang w:val="uk-UA"/>
        </w:rPr>
        <w:t>ефективності,</w:t>
      </w:r>
      <w:r w:rsidR="006621E1" w:rsidRPr="004D180D">
        <w:rPr>
          <w:rFonts w:cs="Arial"/>
          <w:sz w:val="28"/>
          <w:lang w:val="uk-UA"/>
        </w:rPr>
        <w:t xml:space="preserve"> </w:t>
      </w:r>
      <w:r w:rsidRPr="004D180D">
        <w:rPr>
          <w:rFonts w:cs="Arial"/>
          <w:sz w:val="28"/>
          <w:lang w:val="uk-UA"/>
        </w:rPr>
        <w:t>або</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зміни</w:t>
      </w:r>
      <w:r w:rsidR="006621E1" w:rsidRPr="004D180D">
        <w:rPr>
          <w:rFonts w:cs="Arial"/>
          <w:sz w:val="28"/>
          <w:lang w:val="uk-UA"/>
        </w:rPr>
        <w:t xml:space="preserve"> </w:t>
      </w:r>
      <w:r w:rsidRPr="004D180D">
        <w:rPr>
          <w:rFonts w:cs="Arial"/>
          <w:sz w:val="28"/>
          <w:lang w:val="uk-UA"/>
        </w:rPr>
        <w:t>внутрішній</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зовнішній</w:t>
      </w:r>
      <w:r w:rsidR="006621E1" w:rsidRPr="004D180D">
        <w:rPr>
          <w:rFonts w:cs="Arial"/>
          <w:sz w:val="28"/>
          <w:lang w:val="uk-UA"/>
        </w:rPr>
        <w:t xml:space="preserve"> </w:t>
      </w:r>
      <w:r w:rsidRPr="004D180D">
        <w:rPr>
          <w:rFonts w:cs="Arial"/>
          <w:sz w:val="28"/>
          <w:lang w:val="uk-UA"/>
        </w:rPr>
        <w:t>середи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мати</w:t>
      </w:r>
      <w:r w:rsidR="006621E1" w:rsidRPr="004D180D">
        <w:rPr>
          <w:rFonts w:cs="Arial"/>
          <w:sz w:val="28"/>
          <w:lang w:val="uk-UA"/>
        </w:rPr>
        <w:t xml:space="preserve"> </w:t>
      </w:r>
      <w:r w:rsidRPr="004D180D">
        <w:rPr>
          <w:rFonts w:cs="Arial"/>
          <w:sz w:val="28"/>
          <w:lang w:val="uk-UA"/>
        </w:rPr>
        <w:t>попереджуючу</w:t>
      </w:r>
      <w:r w:rsidR="006621E1" w:rsidRPr="004D180D">
        <w:rPr>
          <w:rFonts w:cs="Arial"/>
          <w:sz w:val="28"/>
          <w:lang w:val="uk-UA"/>
        </w:rPr>
        <w:t xml:space="preserve"> </w:t>
      </w:r>
      <w:r w:rsidRPr="004D180D">
        <w:rPr>
          <w:rFonts w:cs="Arial"/>
          <w:sz w:val="28"/>
          <w:lang w:val="uk-UA"/>
        </w:rPr>
        <w:t>дію.</w:t>
      </w:r>
      <w:r w:rsidR="006621E1" w:rsidRPr="004D180D">
        <w:rPr>
          <w:rFonts w:cs="Arial"/>
          <w:sz w:val="28"/>
          <w:lang w:val="uk-UA"/>
        </w:rPr>
        <w:t xml:space="preserve"> </w:t>
      </w:r>
      <w:r w:rsidRPr="004D180D">
        <w:rPr>
          <w:rFonts w:cs="Arial"/>
          <w:sz w:val="28"/>
          <w:lang w:val="uk-UA"/>
        </w:rPr>
        <w:t>Інновації</w:t>
      </w:r>
      <w:r w:rsidR="006621E1" w:rsidRPr="004D180D">
        <w:rPr>
          <w:rFonts w:cs="Arial"/>
          <w:sz w:val="28"/>
          <w:lang w:val="uk-UA"/>
        </w:rPr>
        <w:t xml:space="preserve"> </w:t>
      </w:r>
      <w:r w:rsidRPr="004D180D">
        <w:rPr>
          <w:rFonts w:cs="Arial"/>
          <w:sz w:val="28"/>
          <w:lang w:val="uk-UA"/>
        </w:rPr>
        <w:t>ініціюються</w:t>
      </w:r>
      <w:r w:rsidR="004D180D">
        <w:rPr>
          <w:rFonts w:cs="Arial"/>
          <w:sz w:val="28"/>
          <w:lang w:val="uk-UA"/>
        </w:rPr>
        <w:t xml:space="preserve"> </w:t>
      </w:r>
      <w:r w:rsidRPr="004D180D">
        <w:rPr>
          <w:rFonts w:cs="Arial"/>
          <w:sz w:val="28"/>
          <w:lang w:val="uk-UA"/>
        </w:rPr>
        <w:t>зверху</w:t>
      </w:r>
      <w:r w:rsidR="006621E1" w:rsidRPr="004D180D">
        <w:rPr>
          <w:rFonts w:cs="Arial"/>
          <w:sz w:val="28"/>
          <w:lang w:val="uk-UA"/>
        </w:rPr>
        <w:t xml:space="preserve"> </w:t>
      </w:r>
      <w:r w:rsidRPr="004D180D">
        <w:rPr>
          <w:rFonts w:cs="Arial"/>
          <w:sz w:val="28"/>
          <w:lang w:val="uk-UA"/>
        </w:rPr>
        <w:t>вищим</w:t>
      </w:r>
      <w:r w:rsidR="006621E1" w:rsidRPr="004D180D">
        <w:rPr>
          <w:rFonts w:cs="Arial"/>
          <w:sz w:val="28"/>
          <w:lang w:val="uk-UA"/>
        </w:rPr>
        <w:t xml:space="preserve"> </w:t>
      </w:r>
      <w:r w:rsidRPr="004D180D">
        <w:rPr>
          <w:rFonts w:cs="Arial"/>
          <w:sz w:val="28"/>
          <w:lang w:val="uk-UA"/>
        </w:rPr>
        <w:t>керівництвом</w:t>
      </w:r>
      <w:r w:rsidR="006621E1" w:rsidRPr="004D180D">
        <w:rPr>
          <w:rFonts w:cs="Arial"/>
          <w:sz w:val="28"/>
          <w:lang w:val="uk-UA"/>
        </w:rPr>
        <w:t xml:space="preserve"> </w:t>
      </w:r>
      <w:r w:rsidRPr="004D180D">
        <w:rPr>
          <w:rFonts w:cs="Arial"/>
          <w:sz w:val="28"/>
          <w:lang w:val="uk-UA"/>
        </w:rPr>
        <w:t>або</w:t>
      </w:r>
      <w:r w:rsidR="006621E1" w:rsidRPr="004D180D">
        <w:rPr>
          <w:rFonts w:cs="Arial"/>
          <w:sz w:val="28"/>
          <w:lang w:val="uk-UA"/>
        </w:rPr>
        <w:t xml:space="preserve"> </w:t>
      </w:r>
      <w:r w:rsidRPr="004D180D">
        <w:rPr>
          <w:rFonts w:cs="Arial"/>
          <w:sz w:val="28"/>
          <w:lang w:val="uk-UA"/>
        </w:rPr>
        <w:t>знизу</w:t>
      </w:r>
      <w:r w:rsidR="006621E1" w:rsidRPr="004D180D">
        <w:rPr>
          <w:rFonts w:cs="Arial"/>
          <w:sz w:val="28"/>
          <w:lang w:val="uk-UA"/>
        </w:rPr>
        <w:t xml:space="preserve"> </w:t>
      </w:r>
      <w:r w:rsidRPr="004D180D">
        <w:rPr>
          <w:rFonts w:cs="Arial"/>
          <w:sz w:val="28"/>
          <w:lang w:val="uk-UA"/>
        </w:rPr>
        <w:t>виконавцями.</w:t>
      </w:r>
      <w:r w:rsidR="006621E1" w:rsidRPr="004D180D">
        <w:rPr>
          <w:rFonts w:cs="Arial"/>
          <w:sz w:val="28"/>
          <w:lang w:val="uk-UA"/>
        </w:rPr>
        <w:t xml:space="preserve"> </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Методологія</w:t>
      </w:r>
      <w:r w:rsidR="006621E1" w:rsidRPr="004D180D">
        <w:rPr>
          <w:rFonts w:cs="Arial"/>
          <w:sz w:val="28"/>
          <w:lang w:val="uk-UA"/>
        </w:rPr>
        <w:t xml:space="preserve"> </w:t>
      </w:r>
      <w:r w:rsidRPr="004D180D">
        <w:rPr>
          <w:rFonts w:cs="Arial"/>
          <w:sz w:val="28"/>
          <w:lang w:val="uk-UA"/>
        </w:rPr>
        <w:t>системного</w:t>
      </w:r>
      <w:r w:rsidR="006621E1" w:rsidRPr="004D180D">
        <w:rPr>
          <w:rFonts w:cs="Arial"/>
          <w:sz w:val="28"/>
          <w:lang w:val="uk-UA"/>
        </w:rPr>
        <w:t xml:space="preserve"> </w:t>
      </w:r>
      <w:r w:rsidRPr="004D180D">
        <w:rPr>
          <w:rFonts w:cs="Arial"/>
          <w:sz w:val="28"/>
          <w:lang w:val="uk-UA"/>
        </w:rPr>
        <w:t>опису</w:t>
      </w:r>
      <w:r w:rsidR="006621E1" w:rsidRPr="004D180D">
        <w:rPr>
          <w:rFonts w:cs="Arial"/>
          <w:sz w:val="28"/>
          <w:lang w:val="uk-UA"/>
        </w:rPr>
        <w:t xml:space="preserve"> </w:t>
      </w:r>
      <w:r w:rsidRPr="004D180D">
        <w:rPr>
          <w:rFonts w:cs="Arial"/>
          <w:sz w:val="28"/>
          <w:lang w:val="uk-UA"/>
        </w:rPr>
        <w:t>інновацій</w:t>
      </w:r>
      <w:r w:rsidR="006621E1" w:rsidRPr="004D180D">
        <w:rPr>
          <w:rFonts w:cs="Arial"/>
          <w:sz w:val="28"/>
          <w:lang w:val="uk-UA"/>
        </w:rPr>
        <w:t xml:space="preserve"> </w:t>
      </w:r>
      <w:r w:rsidRPr="004D180D">
        <w:rPr>
          <w:rFonts w:cs="Arial"/>
          <w:sz w:val="28"/>
          <w:lang w:val="uk-UA"/>
        </w:rPr>
        <w:t>базується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міжнародних</w:t>
      </w:r>
      <w:r w:rsidR="006621E1" w:rsidRPr="004D180D">
        <w:rPr>
          <w:rFonts w:cs="Arial"/>
          <w:sz w:val="28"/>
          <w:lang w:val="uk-UA"/>
        </w:rPr>
        <w:t xml:space="preserve"> </w:t>
      </w:r>
      <w:r w:rsidRPr="004D180D">
        <w:rPr>
          <w:rFonts w:cs="Arial"/>
          <w:sz w:val="28"/>
          <w:lang w:val="uk-UA"/>
        </w:rPr>
        <w:t>стандартах,</w:t>
      </w:r>
      <w:r w:rsidR="006621E1" w:rsidRPr="004D180D">
        <w:rPr>
          <w:rFonts w:cs="Arial"/>
          <w:sz w:val="28"/>
          <w:lang w:val="uk-UA"/>
        </w:rPr>
        <w:t xml:space="preserve"> </w:t>
      </w:r>
      <w:r w:rsidRPr="004D180D">
        <w:rPr>
          <w:rFonts w:cs="Arial"/>
          <w:sz w:val="28"/>
          <w:lang w:val="uk-UA"/>
        </w:rPr>
        <w:t>відповідно</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інновації</w:t>
      </w:r>
      <w:r w:rsidR="006621E1" w:rsidRPr="004D180D">
        <w:rPr>
          <w:rFonts w:cs="Arial"/>
          <w:sz w:val="28"/>
          <w:lang w:val="uk-UA"/>
        </w:rPr>
        <w:t xml:space="preserve"> </w:t>
      </w:r>
      <w:r w:rsidRPr="004D180D">
        <w:rPr>
          <w:rFonts w:cs="Arial"/>
          <w:sz w:val="28"/>
          <w:lang w:val="uk-UA"/>
        </w:rPr>
        <w:t>повинні:</w:t>
      </w:r>
      <w:r w:rsidR="006621E1" w:rsidRPr="004D180D">
        <w:rPr>
          <w:rFonts w:cs="Arial"/>
          <w:sz w:val="28"/>
          <w:lang w:val="uk-UA"/>
        </w:rPr>
        <w:t xml:space="preserve"> </w:t>
      </w:r>
      <w:r w:rsidRPr="004D180D">
        <w:rPr>
          <w:rFonts w:cs="Arial"/>
          <w:sz w:val="28"/>
          <w:lang w:val="uk-UA"/>
        </w:rPr>
        <w:t>мати</w:t>
      </w:r>
      <w:r w:rsidR="006621E1" w:rsidRPr="004D180D">
        <w:rPr>
          <w:rFonts w:cs="Arial"/>
          <w:sz w:val="28"/>
          <w:lang w:val="uk-UA"/>
        </w:rPr>
        <w:t xml:space="preserve"> </w:t>
      </w:r>
      <w:r w:rsidRPr="004D180D">
        <w:rPr>
          <w:rFonts w:cs="Arial"/>
          <w:sz w:val="28"/>
          <w:lang w:val="uk-UA"/>
        </w:rPr>
        <w:t>новизну,</w:t>
      </w:r>
      <w:r w:rsidR="006621E1" w:rsidRPr="004D180D">
        <w:rPr>
          <w:rFonts w:cs="Arial"/>
          <w:sz w:val="28"/>
          <w:lang w:val="uk-UA"/>
        </w:rPr>
        <w:t xml:space="preserve"> </w:t>
      </w:r>
      <w:r w:rsidRPr="004D180D">
        <w:rPr>
          <w:rFonts w:cs="Arial"/>
          <w:sz w:val="28"/>
          <w:lang w:val="uk-UA"/>
        </w:rPr>
        <w:t>задовольняти</w:t>
      </w:r>
      <w:r w:rsidR="006621E1" w:rsidRPr="004D180D">
        <w:rPr>
          <w:rFonts w:cs="Arial"/>
          <w:sz w:val="28"/>
          <w:lang w:val="uk-UA"/>
        </w:rPr>
        <w:t xml:space="preserve"> </w:t>
      </w:r>
      <w:r w:rsidRPr="004D180D">
        <w:rPr>
          <w:rFonts w:cs="Arial"/>
          <w:sz w:val="28"/>
          <w:lang w:val="uk-UA"/>
        </w:rPr>
        <w:t>ринковому</w:t>
      </w:r>
      <w:r w:rsidR="006621E1" w:rsidRPr="004D180D">
        <w:rPr>
          <w:rFonts w:cs="Arial"/>
          <w:sz w:val="28"/>
          <w:lang w:val="uk-UA"/>
        </w:rPr>
        <w:t xml:space="preserve"> </w:t>
      </w:r>
      <w:r w:rsidRPr="004D180D">
        <w:rPr>
          <w:rFonts w:cs="Arial"/>
          <w:sz w:val="28"/>
          <w:lang w:val="uk-UA"/>
        </w:rPr>
        <w:t>опитуванню;</w:t>
      </w:r>
      <w:r w:rsidR="006621E1" w:rsidRPr="004D180D">
        <w:rPr>
          <w:rFonts w:cs="Arial"/>
          <w:sz w:val="28"/>
          <w:lang w:val="uk-UA"/>
        </w:rPr>
        <w:t xml:space="preserve"> </w:t>
      </w:r>
      <w:r w:rsidRPr="004D180D">
        <w:rPr>
          <w:rFonts w:cs="Arial"/>
          <w:sz w:val="28"/>
          <w:lang w:val="uk-UA"/>
        </w:rPr>
        <w:t>приносити</w:t>
      </w:r>
      <w:r w:rsidR="006621E1" w:rsidRPr="004D180D">
        <w:rPr>
          <w:rFonts w:cs="Arial"/>
          <w:sz w:val="28"/>
          <w:lang w:val="uk-UA"/>
        </w:rPr>
        <w:t xml:space="preserve"> </w:t>
      </w:r>
      <w:r w:rsidRPr="004D180D">
        <w:rPr>
          <w:rFonts w:cs="Arial"/>
          <w:sz w:val="28"/>
          <w:lang w:val="uk-UA"/>
        </w:rPr>
        <w:t>прибуток</w:t>
      </w:r>
      <w:r w:rsidR="006621E1" w:rsidRPr="004D180D">
        <w:rPr>
          <w:rFonts w:cs="Arial"/>
          <w:sz w:val="28"/>
          <w:lang w:val="uk-UA"/>
        </w:rPr>
        <w:t xml:space="preserve"> </w:t>
      </w:r>
      <w:r w:rsidRPr="004D180D">
        <w:rPr>
          <w:rFonts w:cs="Arial"/>
          <w:sz w:val="28"/>
          <w:lang w:val="uk-UA"/>
        </w:rPr>
        <w:t>виробнику.</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Інновація</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розглянута</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динамічному</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інноваційний</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так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статичному</w:t>
      </w:r>
      <w:r w:rsidR="006621E1" w:rsidRPr="004D180D">
        <w:rPr>
          <w:rFonts w:cs="Arial"/>
          <w:sz w:val="28"/>
          <w:lang w:val="uk-UA"/>
        </w:rPr>
        <w:t xml:space="preserve"> </w:t>
      </w:r>
      <w:r w:rsidRPr="004D180D">
        <w:rPr>
          <w:rFonts w:cs="Arial"/>
          <w:sz w:val="28"/>
          <w:lang w:val="uk-UA"/>
        </w:rPr>
        <w:t>аспекті.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останньому</w:t>
      </w:r>
      <w:r w:rsidR="006621E1" w:rsidRPr="004D180D">
        <w:rPr>
          <w:rFonts w:cs="Arial"/>
          <w:sz w:val="28"/>
          <w:lang w:val="uk-UA"/>
        </w:rPr>
        <w:t xml:space="preserve"> </w:t>
      </w:r>
      <w:r w:rsidRPr="004D180D">
        <w:rPr>
          <w:rFonts w:cs="Arial"/>
          <w:sz w:val="28"/>
          <w:lang w:val="uk-UA"/>
        </w:rPr>
        <w:t>випадку</w:t>
      </w:r>
      <w:r w:rsidR="006621E1" w:rsidRPr="004D180D">
        <w:rPr>
          <w:rFonts w:cs="Arial"/>
          <w:sz w:val="28"/>
          <w:lang w:val="uk-UA"/>
        </w:rPr>
        <w:t xml:space="preserve"> </w:t>
      </w:r>
      <w:r w:rsidRPr="004D180D">
        <w:rPr>
          <w:rFonts w:cs="Arial"/>
          <w:sz w:val="28"/>
          <w:lang w:val="uk-UA"/>
        </w:rPr>
        <w:t>інновація</w:t>
      </w:r>
      <w:r w:rsidR="006621E1" w:rsidRPr="004D180D">
        <w:rPr>
          <w:rFonts w:cs="Arial"/>
          <w:sz w:val="28"/>
          <w:lang w:val="uk-UA"/>
        </w:rPr>
        <w:t xml:space="preserve"> </w:t>
      </w:r>
      <w:r w:rsidRPr="004D180D">
        <w:rPr>
          <w:rFonts w:cs="Arial"/>
          <w:sz w:val="28"/>
          <w:lang w:val="uk-UA"/>
        </w:rPr>
        <w:t>представляється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кінцевий</w:t>
      </w:r>
      <w:r w:rsidR="006621E1" w:rsidRPr="004D180D">
        <w:rPr>
          <w:rFonts w:cs="Arial"/>
          <w:sz w:val="28"/>
          <w:lang w:val="uk-UA"/>
        </w:rPr>
        <w:t xml:space="preserve"> </w:t>
      </w:r>
      <w:r w:rsidRPr="004D180D">
        <w:rPr>
          <w:rFonts w:cs="Arial"/>
          <w:sz w:val="28"/>
          <w:lang w:val="uk-UA"/>
        </w:rPr>
        <w:t>результат</w:t>
      </w:r>
      <w:r w:rsidR="006621E1" w:rsidRPr="004D180D">
        <w:rPr>
          <w:rFonts w:cs="Arial"/>
          <w:sz w:val="28"/>
          <w:lang w:val="uk-UA"/>
        </w:rPr>
        <w:t xml:space="preserve"> </w:t>
      </w:r>
      <w:r w:rsidRPr="004D180D">
        <w:rPr>
          <w:rFonts w:cs="Arial"/>
          <w:sz w:val="28"/>
          <w:lang w:val="uk-UA"/>
        </w:rPr>
        <w:t>науково-виробничого</w:t>
      </w:r>
      <w:r w:rsidR="006621E1" w:rsidRPr="004D180D">
        <w:rPr>
          <w:rFonts w:cs="Arial"/>
          <w:sz w:val="28"/>
          <w:lang w:val="uk-UA"/>
        </w:rPr>
        <w:t xml:space="preserve"> </w:t>
      </w:r>
      <w:r w:rsidRPr="004D180D">
        <w:rPr>
          <w:rFonts w:cs="Arial"/>
          <w:sz w:val="28"/>
          <w:lang w:val="uk-UA"/>
        </w:rPr>
        <w:t>циклу</w:t>
      </w:r>
      <w:r w:rsidR="006621E1" w:rsidRPr="004D180D">
        <w:rPr>
          <w:rFonts w:cs="Arial"/>
          <w:sz w:val="28"/>
          <w:lang w:val="uk-UA"/>
        </w:rPr>
        <w:t xml:space="preserve"> </w:t>
      </w:r>
      <w:r w:rsidRPr="004D180D">
        <w:rPr>
          <w:rFonts w:cs="Arial"/>
          <w:sz w:val="28"/>
          <w:lang w:val="uk-UA"/>
        </w:rPr>
        <w:t>(НВЦ).</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Термін</w:t>
      </w:r>
      <w:r w:rsidR="006621E1" w:rsidRPr="004D180D">
        <w:rPr>
          <w:rFonts w:cs="Arial"/>
          <w:sz w:val="28"/>
          <w:lang w:val="uk-UA"/>
        </w:rPr>
        <w:t xml:space="preserve"> </w:t>
      </w:r>
      <w:r w:rsidRPr="004D180D">
        <w:rPr>
          <w:rFonts w:cs="Arial"/>
          <w:sz w:val="28"/>
          <w:lang w:val="uk-UA"/>
        </w:rPr>
        <w:t>«інновація»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«інноваційний</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близькі,</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однозначні.</w:t>
      </w:r>
      <w:r w:rsidR="006621E1" w:rsidRPr="004D180D">
        <w:rPr>
          <w:rFonts w:cs="Arial"/>
          <w:sz w:val="28"/>
          <w:lang w:val="uk-UA"/>
        </w:rPr>
        <w:t xml:space="preserve"> </w:t>
      </w:r>
      <w:r w:rsidRPr="004D180D">
        <w:rPr>
          <w:rFonts w:cs="Arial"/>
          <w:sz w:val="28"/>
          <w:lang w:val="uk-UA"/>
        </w:rPr>
        <w:t>Інноваційний</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зв'язаний</w:t>
      </w:r>
      <w:r w:rsidR="006621E1" w:rsidRPr="004D180D">
        <w:rPr>
          <w:rFonts w:cs="Arial"/>
          <w:sz w:val="28"/>
          <w:lang w:val="uk-UA"/>
        </w:rPr>
        <w:t xml:space="preserve"> </w:t>
      </w:r>
      <w:r w:rsidRPr="004D180D">
        <w:rPr>
          <w:rFonts w:cs="Arial"/>
          <w:sz w:val="28"/>
          <w:lang w:val="uk-UA"/>
        </w:rPr>
        <w:t>зі</w:t>
      </w:r>
      <w:r w:rsidR="006621E1" w:rsidRPr="004D180D">
        <w:rPr>
          <w:rFonts w:cs="Arial"/>
          <w:sz w:val="28"/>
          <w:lang w:val="uk-UA"/>
        </w:rPr>
        <w:t xml:space="preserve"> </w:t>
      </w:r>
      <w:r w:rsidRPr="004D180D">
        <w:rPr>
          <w:rFonts w:cs="Arial"/>
          <w:sz w:val="28"/>
          <w:lang w:val="uk-UA"/>
        </w:rPr>
        <w:t>створенням,</w:t>
      </w:r>
      <w:r w:rsidR="006621E1" w:rsidRPr="004D180D">
        <w:rPr>
          <w:rFonts w:cs="Arial"/>
          <w:sz w:val="28"/>
          <w:lang w:val="uk-UA"/>
        </w:rPr>
        <w:t xml:space="preserve"> </w:t>
      </w:r>
      <w:r w:rsidRPr="004D180D">
        <w:rPr>
          <w:rFonts w:cs="Arial"/>
          <w:sz w:val="28"/>
          <w:lang w:val="uk-UA"/>
        </w:rPr>
        <w:t>освоєнням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поширенням</w:t>
      </w:r>
      <w:r w:rsidR="006621E1" w:rsidRPr="004D180D">
        <w:rPr>
          <w:rFonts w:cs="Arial"/>
          <w:sz w:val="28"/>
          <w:lang w:val="uk-UA"/>
        </w:rPr>
        <w:t xml:space="preserve"> </w:t>
      </w:r>
      <w:r w:rsidRPr="004D180D">
        <w:rPr>
          <w:rFonts w:cs="Arial"/>
          <w:sz w:val="28"/>
          <w:lang w:val="uk-UA"/>
        </w:rPr>
        <w:t>інновацій.</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Розрізняють</w:t>
      </w:r>
      <w:r w:rsidR="006621E1" w:rsidRPr="004D180D">
        <w:rPr>
          <w:rFonts w:cs="Arial"/>
          <w:sz w:val="28"/>
          <w:lang w:val="uk-UA"/>
        </w:rPr>
        <w:t xml:space="preserve"> </w:t>
      </w:r>
      <w:r w:rsidRPr="004D180D">
        <w:rPr>
          <w:rFonts w:cs="Arial"/>
          <w:sz w:val="28"/>
          <w:lang w:val="uk-UA"/>
        </w:rPr>
        <w:t>три</w:t>
      </w:r>
      <w:r w:rsidR="006621E1" w:rsidRPr="004D180D">
        <w:rPr>
          <w:rFonts w:cs="Arial"/>
          <w:sz w:val="28"/>
          <w:lang w:val="uk-UA"/>
        </w:rPr>
        <w:t xml:space="preserve"> </w:t>
      </w:r>
      <w:r w:rsidRPr="004D180D">
        <w:rPr>
          <w:rFonts w:cs="Arial"/>
          <w:sz w:val="28"/>
          <w:lang w:val="uk-UA"/>
        </w:rPr>
        <w:t>логічні</w:t>
      </w:r>
      <w:r w:rsidR="006621E1" w:rsidRPr="004D180D">
        <w:rPr>
          <w:rFonts w:cs="Arial"/>
          <w:sz w:val="28"/>
          <w:lang w:val="uk-UA"/>
        </w:rPr>
        <w:t xml:space="preserve"> </w:t>
      </w:r>
      <w:r w:rsidRPr="004D180D">
        <w:rPr>
          <w:rFonts w:cs="Arial"/>
          <w:sz w:val="28"/>
          <w:lang w:val="uk-UA"/>
        </w:rPr>
        <w:t>форми</w:t>
      </w:r>
      <w:r w:rsidR="006621E1" w:rsidRPr="004D180D">
        <w:rPr>
          <w:rFonts w:cs="Arial"/>
          <w:sz w:val="28"/>
          <w:lang w:val="uk-UA"/>
        </w:rPr>
        <w:t xml:space="preserve"> </w:t>
      </w:r>
      <w:r w:rsidRPr="004D180D">
        <w:rPr>
          <w:rFonts w:cs="Arial"/>
          <w:sz w:val="28"/>
          <w:lang w:val="uk-UA"/>
        </w:rPr>
        <w:t>інноваційного</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p>
    <w:p w:rsidR="001007C7" w:rsidRPr="004D180D" w:rsidRDefault="001007C7" w:rsidP="004D180D">
      <w:pPr>
        <w:numPr>
          <w:ilvl w:val="0"/>
          <w:numId w:val="63"/>
        </w:numPr>
        <w:tabs>
          <w:tab w:val="clear" w:pos="360"/>
          <w:tab w:val="num" w:pos="1122"/>
        </w:tabs>
        <w:spacing w:line="360" w:lineRule="auto"/>
        <w:ind w:left="0" w:firstLine="709"/>
        <w:jc w:val="both"/>
        <w:rPr>
          <w:rFonts w:cs="Arial"/>
          <w:sz w:val="28"/>
          <w:lang w:val="uk-UA"/>
        </w:rPr>
      </w:pPr>
      <w:r w:rsidRPr="004D180D">
        <w:rPr>
          <w:rFonts w:cs="Arial"/>
          <w:sz w:val="28"/>
          <w:lang w:val="uk-UA"/>
        </w:rPr>
        <w:t>Простий</w:t>
      </w:r>
      <w:r w:rsidR="006621E1" w:rsidRPr="004D180D">
        <w:rPr>
          <w:rFonts w:cs="Arial"/>
          <w:sz w:val="28"/>
          <w:lang w:val="uk-UA"/>
        </w:rPr>
        <w:t xml:space="preserve"> </w:t>
      </w:r>
      <w:r w:rsidRPr="004D180D">
        <w:rPr>
          <w:rFonts w:cs="Arial"/>
          <w:sz w:val="28"/>
          <w:lang w:val="uk-UA"/>
        </w:rPr>
        <w:t>внутриорганізаційний</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натуральний)</w:t>
      </w:r>
      <w:r w:rsidR="004D180D">
        <w:rPr>
          <w:rFonts w:cs="Arial"/>
          <w:sz w:val="28"/>
          <w:lang w:val="uk-UA"/>
        </w:rPr>
        <w:t xml:space="preserve"> </w:t>
      </w:r>
      <w:r w:rsidRPr="004D180D">
        <w:rPr>
          <w:rFonts w:cs="Arial"/>
          <w:sz w:val="28"/>
          <w:lang w:val="uk-UA"/>
        </w:rPr>
        <w:t>інноваційний</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припускає</w:t>
      </w:r>
      <w:r w:rsidR="006621E1" w:rsidRPr="004D180D">
        <w:rPr>
          <w:rFonts w:cs="Arial"/>
          <w:sz w:val="28"/>
          <w:lang w:val="uk-UA"/>
        </w:rPr>
        <w:t xml:space="preserve"> </w:t>
      </w:r>
      <w:r w:rsidRPr="004D180D">
        <w:rPr>
          <w:rFonts w:cs="Arial"/>
          <w:sz w:val="28"/>
          <w:lang w:val="uk-UA"/>
        </w:rPr>
        <w:t>створення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нововведення</w:t>
      </w:r>
      <w:r w:rsidR="006621E1" w:rsidRPr="004D180D">
        <w:rPr>
          <w:rFonts w:cs="Arial"/>
          <w:sz w:val="28"/>
          <w:lang w:val="uk-UA"/>
        </w:rPr>
        <w:t xml:space="preserve"> </w:t>
      </w:r>
      <w:r w:rsidRPr="004D180D">
        <w:rPr>
          <w:rFonts w:cs="Arial"/>
          <w:sz w:val="28"/>
          <w:lang w:val="uk-UA"/>
        </w:rPr>
        <w:t>усередині</w:t>
      </w:r>
      <w:r w:rsidR="006621E1" w:rsidRPr="004D180D">
        <w:rPr>
          <w:rFonts w:cs="Arial"/>
          <w:sz w:val="28"/>
          <w:lang w:val="uk-UA"/>
        </w:rPr>
        <w:t xml:space="preserve"> </w:t>
      </w:r>
      <w:r w:rsidRPr="004D180D">
        <w:rPr>
          <w:rFonts w:cs="Arial"/>
          <w:sz w:val="28"/>
          <w:lang w:val="uk-UA"/>
        </w:rPr>
        <w:t>однієї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тієї</w:t>
      </w:r>
      <w:r w:rsidR="006621E1" w:rsidRPr="004D180D">
        <w:rPr>
          <w:rFonts w:cs="Arial"/>
          <w:sz w:val="28"/>
          <w:lang w:val="uk-UA"/>
        </w:rPr>
        <w:t xml:space="preserve"> </w:t>
      </w:r>
      <w:r w:rsidRPr="004D180D">
        <w:rPr>
          <w:rFonts w:cs="Arial"/>
          <w:sz w:val="28"/>
          <w:lang w:val="uk-UA"/>
        </w:rPr>
        <w:t>ж</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нововведення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цьому</w:t>
      </w:r>
      <w:r w:rsidR="006621E1" w:rsidRPr="004D180D">
        <w:rPr>
          <w:rFonts w:cs="Arial"/>
          <w:sz w:val="28"/>
          <w:lang w:val="uk-UA"/>
        </w:rPr>
        <w:t xml:space="preserve"> </w:t>
      </w:r>
      <w:r w:rsidRPr="004D180D">
        <w:rPr>
          <w:rFonts w:cs="Arial"/>
          <w:sz w:val="28"/>
          <w:lang w:val="uk-UA"/>
        </w:rPr>
        <w:t>випадку</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приймає</w:t>
      </w:r>
      <w:r w:rsidR="006621E1" w:rsidRPr="004D180D">
        <w:rPr>
          <w:rFonts w:cs="Arial"/>
          <w:sz w:val="28"/>
          <w:lang w:val="uk-UA"/>
        </w:rPr>
        <w:t xml:space="preserve"> </w:t>
      </w:r>
      <w:r w:rsidRPr="004D180D">
        <w:rPr>
          <w:rFonts w:cs="Arial"/>
          <w:sz w:val="28"/>
          <w:lang w:val="uk-UA"/>
        </w:rPr>
        <w:t>безпосередньо</w:t>
      </w:r>
      <w:r w:rsidR="006621E1" w:rsidRPr="004D180D">
        <w:rPr>
          <w:rFonts w:cs="Arial"/>
          <w:sz w:val="28"/>
          <w:lang w:val="uk-UA"/>
        </w:rPr>
        <w:t xml:space="preserve"> </w:t>
      </w:r>
      <w:r w:rsidRPr="004D180D">
        <w:rPr>
          <w:rFonts w:cs="Arial"/>
          <w:sz w:val="28"/>
          <w:lang w:val="uk-UA"/>
        </w:rPr>
        <w:t>товарної</w:t>
      </w:r>
      <w:r w:rsidR="006621E1" w:rsidRPr="004D180D">
        <w:rPr>
          <w:rFonts w:cs="Arial"/>
          <w:sz w:val="28"/>
          <w:lang w:val="uk-UA"/>
        </w:rPr>
        <w:t xml:space="preserve"> </w:t>
      </w:r>
      <w:r w:rsidRPr="004D180D">
        <w:rPr>
          <w:rFonts w:cs="Arial"/>
          <w:sz w:val="28"/>
          <w:lang w:val="uk-UA"/>
        </w:rPr>
        <w:t>форми.</w:t>
      </w:r>
    </w:p>
    <w:p w:rsidR="001007C7" w:rsidRPr="004D180D" w:rsidRDefault="001007C7" w:rsidP="004D180D">
      <w:pPr>
        <w:tabs>
          <w:tab w:val="num" w:pos="1122"/>
        </w:tabs>
        <w:spacing w:line="360" w:lineRule="auto"/>
        <w:ind w:firstLine="709"/>
        <w:jc w:val="both"/>
        <w:rPr>
          <w:rFonts w:cs="Arial"/>
          <w:sz w:val="28"/>
          <w:lang w:val="uk-UA"/>
        </w:rPr>
      </w:pPr>
      <w:r w:rsidRPr="004D180D">
        <w:rPr>
          <w:rFonts w:cs="Arial"/>
          <w:sz w:val="28"/>
          <w:lang w:val="uk-UA"/>
        </w:rPr>
        <w:t>2.</w:t>
      </w:r>
      <w:r w:rsidRPr="004D180D">
        <w:rPr>
          <w:rFonts w:cs="Arial"/>
          <w:sz w:val="28"/>
          <w:lang w:val="uk-UA"/>
        </w:rPr>
        <w:tab/>
        <w:t>Простий</w:t>
      </w:r>
      <w:r w:rsidR="006621E1" w:rsidRPr="004D180D">
        <w:rPr>
          <w:rFonts w:cs="Arial"/>
          <w:sz w:val="28"/>
          <w:lang w:val="uk-UA"/>
        </w:rPr>
        <w:t xml:space="preserve"> </w:t>
      </w:r>
      <w:r w:rsidRPr="004D180D">
        <w:rPr>
          <w:rFonts w:cs="Arial"/>
          <w:sz w:val="28"/>
          <w:lang w:val="uk-UA"/>
        </w:rPr>
        <w:t>міжорганізаційний</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товарний)</w:t>
      </w:r>
      <w:r w:rsidR="006621E1" w:rsidRPr="004D180D">
        <w:rPr>
          <w:rFonts w:cs="Arial"/>
          <w:sz w:val="28"/>
          <w:lang w:val="uk-UA"/>
        </w:rPr>
        <w:t xml:space="preserve"> </w:t>
      </w:r>
      <w:r w:rsidRPr="004D180D">
        <w:rPr>
          <w:rFonts w:cs="Arial"/>
          <w:sz w:val="28"/>
          <w:lang w:val="uk-UA"/>
        </w:rPr>
        <w:t>інноваційний</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нововведення</w:t>
      </w:r>
      <w:r w:rsidR="006621E1" w:rsidRPr="004D180D">
        <w:rPr>
          <w:rFonts w:cs="Arial"/>
          <w:sz w:val="28"/>
          <w:lang w:val="uk-UA"/>
        </w:rPr>
        <w:t xml:space="preserve"> </w:t>
      </w:r>
      <w:r w:rsidRPr="004D180D">
        <w:rPr>
          <w:rFonts w:cs="Arial"/>
          <w:sz w:val="28"/>
          <w:lang w:val="uk-UA"/>
        </w:rPr>
        <w:t>виступає</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предмет</w:t>
      </w:r>
      <w:r w:rsidR="006621E1" w:rsidRPr="004D180D">
        <w:rPr>
          <w:rFonts w:cs="Arial"/>
          <w:sz w:val="28"/>
          <w:lang w:val="uk-UA"/>
        </w:rPr>
        <w:t xml:space="preserve"> </w:t>
      </w:r>
      <w:r w:rsidRPr="004D180D">
        <w:rPr>
          <w:rFonts w:cs="Arial"/>
          <w:sz w:val="28"/>
          <w:lang w:val="uk-UA"/>
        </w:rPr>
        <w:t>купівлі</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продажу.</w:t>
      </w:r>
      <w:r w:rsidR="006621E1" w:rsidRPr="004D180D">
        <w:rPr>
          <w:rFonts w:cs="Arial"/>
          <w:sz w:val="28"/>
          <w:lang w:val="uk-UA"/>
        </w:rPr>
        <w:t xml:space="preserve"> </w:t>
      </w:r>
      <w:r w:rsidRPr="004D180D">
        <w:rPr>
          <w:rFonts w:cs="Arial"/>
          <w:sz w:val="28"/>
          <w:lang w:val="uk-UA"/>
        </w:rPr>
        <w:t>Така</w:t>
      </w:r>
      <w:r w:rsidR="006621E1" w:rsidRPr="004D180D">
        <w:rPr>
          <w:rFonts w:cs="Arial"/>
          <w:sz w:val="28"/>
          <w:lang w:val="uk-UA"/>
        </w:rPr>
        <w:t xml:space="preserve"> </w:t>
      </w:r>
      <w:r w:rsidRPr="004D180D">
        <w:rPr>
          <w:rFonts w:cs="Arial"/>
          <w:sz w:val="28"/>
          <w:lang w:val="uk-UA"/>
        </w:rPr>
        <w:t>форма</w:t>
      </w:r>
      <w:r w:rsidR="004D180D">
        <w:rPr>
          <w:rFonts w:cs="Arial"/>
          <w:sz w:val="28"/>
          <w:lang w:val="uk-UA"/>
        </w:rPr>
        <w:t xml:space="preserve"> </w:t>
      </w:r>
      <w:r w:rsidRPr="004D180D">
        <w:rPr>
          <w:rFonts w:cs="Arial"/>
          <w:sz w:val="28"/>
          <w:lang w:val="uk-UA"/>
        </w:rPr>
        <w:t>означає</w:t>
      </w:r>
      <w:r w:rsidR="006621E1" w:rsidRPr="004D180D">
        <w:rPr>
          <w:rFonts w:cs="Arial"/>
          <w:sz w:val="28"/>
          <w:lang w:val="uk-UA"/>
        </w:rPr>
        <w:t xml:space="preserve"> </w:t>
      </w:r>
      <w:r w:rsidRPr="004D180D">
        <w:rPr>
          <w:rFonts w:cs="Arial"/>
          <w:sz w:val="28"/>
          <w:lang w:val="uk-UA"/>
        </w:rPr>
        <w:t>відділення</w:t>
      </w:r>
      <w:r w:rsidR="006621E1" w:rsidRPr="004D180D">
        <w:rPr>
          <w:rFonts w:cs="Arial"/>
          <w:sz w:val="28"/>
          <w:lang w:val="uk-UA"/>
        </w:rPr>
        <w:t xml:space="preserve"> </w:t>
      </w:r>
      <w:r w:rsidRPr="004D180D">
        <w:rPr>
          <w:rFonts w:cs="Arial"/>
          <w:sz w:val="28"/>
          <w:lang w:val="uk-UA"/>
        </w:rPr>
        <w:t>функцій</w:t>
      </w:r>
      <w:r w:rsidR="004D180D">
        <w:rPr>
          <w:rFonts w:cs="Arial"/>
          <w:sz w:val="28"/>
          <w:lang w:val="uk-UA"/>
        </w:rPr>
        <w:t xml:space="preserve"> </w:t>
      </w:r>
      <w:r w:rsidRPr="004D180D">
        <w:rPr>
          <w:rFonts w:cs="Arial"/>
          <w:sz w:val="28"/>
          <w:lang w:val="uk-UA"/>
        </w:rPr>
        <w:t>виробника</w:t>
      </w:r>
      <w:r w:rsidR="006621E1" w:rsidRPr="004D180D">
        <w:rPr>
          <w:rFonts w:cs="Arial"/>
          <w:sz w:val="28"/>
          <w:lang w:val="uk-UA"/>
        </w:rPr>
        <w:t xml:space="preserve"> </w:t>
      </w:r>
      <w:r w:rsidRPr="004D180D">
        <w:rPr>
          <w:rFonts w:cs="Arial"/>
          <w:sz w:val="28"/>
          <w:lang w:val="uk-UA"/>
        </w:rPr>
        <w:t>нововведення</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споживача.</w:t>
      </w:r>
    </w:p>
    <w:p w:rsidR="001007C7" w:rsidRPr="004D180D" w:rsidRDefault="001007C7" w:rsidP="004D180D">
      <w:pPr>
        <w:tabs>
          <w:tab w:val="num" w:pos="1122"/>
        </w:tabs>
        <w:spacing w:line="360" w:lineRule="auto"/>
        <w:ind w:firstLine="709"/>
        <w:jc w:val="both"/>
        <w:rPr>
          <w:rFonts w:cs="Arial"/>
          <w:sz w:val="28"/>
          <w:lang w:val="uk-UA"/>
        </w:rPr>
      </w:pPr>
      <w:r w:rsidRPr="004D180D">
        <w:rPr>
          <w:rFonts w:cs="Arial"/>
          <w:sz w:val="28"/>
          <w:lang w:val="uk-UA"/>
        </w:rPr>
        <w:t>3.</w:t>
      </w:r>
      <w:r w:rsidRPr="004D180D">
        <w:rPr>
          <w:rFonts w:cs="Arial"/>
          <w:sz w:val="28"/>
          <w:lang w:val="uk-UA"/>
        </w:rPr>
        <w:tab/>
        <w:t>Розширений</w:t>
      </w:r>
      <w:r w:rsidR="006621E1" w:rsidRPr="004D180D">
        <w:rPr>
          <w:rFonts w:cs="Arial"/>
          <w:sz w:val="28"/>
          <w:lang w:val="uk-UA"/>
        </w:rPr>
        <w:t xml:space="preserve"> </w:t>
      </w:r>
      <w:r w:rsidRPr="004D180D">
        <w:rPr>
          <w:rFonts w:cs="Arial"/>
          <w:sz w:val="28"/>
          <w:lang w:val="uk-UA"/>
        </w:rPr>
        <w:t>інноваційний</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виявляється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створенні</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виробників</w:t>
      </w:r>
      <w:r w:rsidR="006621E1" w:rsidRPr="004D180D">
        <w:rPr>
          <w:rFonts w:cs="Arial"/>
          <w:sz w:val="28"/>
          <w:lang w:val="uk-UA"/>
        </w:rPr>
        <w:t xml:space="preserve"> </w:t>
      </w:r>
      <w:r w:rsidRPr="004D180D">
        <w:rPr>
          <w:rFonts w:cs="Arial"/>
          <w:sz w:val="28"/>
          <w:lang w:val="uk-UA"/>
        </w:rPr>
        <w:t>нововведення,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порушенні</w:t>
      </w:r>
      <w:r w:rsidR="006621E1" w:rsidRPr="004D180D">
        <w:rPr>
          <w:rFonts w:cs="Arial"/>
          <w:sz w:val="28"/>
          <w:lang w:val="uk-UA"/>
        </w:rPr>
        <w:t xml:space="preserve"> </w:t>
      </w:r>
      <w:r w:rsidRPr="004D180D">
        <w:rPr>
          <w:rFonts w:cs="Arial"/>
          <w:sz w:val="28"/>
          <w:lang w:val="uk-UA"/>
        </w:rPr>
        <w:t>монополії</w:t>
      </w:r>
      <w:r w:rsidR="006621E1" w:rsidRPr="004D180D">
        <w:rPr>
          <w:rFonts w:cs="Arial"/>
          <w:sz w:val="28"/>
          <w:lang w:val="uk-UA"/>
        </w:rPr>
        <w:t xml:space="preserve"> </w:t>
      </w:r>
      <w:r w:rsidRPr="004D180D">
        <w:rPr>
          <w:rFonts w:cs="Arial"/>
          <w:sz w:val="28"/>
          <w:lang w:val="uk-UA"/>
        </w:rPr>
        <w:t>виробника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піонера,</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сприяє</w:t>
      </w:r>
      <w:r w:rsidR="006621E1" w:rsidRPr="004D180D">
        <w:rPr>
          <w:rFonts w:cs="Arial"/>
          <w:sz w:val="28"/>
          <w:lang w:val="uk-UA"/>
        </w:rPr>
        <w:t xml:space="preserve"> </w:t>
      </w:r>
      <w:r w:rsidRPr="004D180D">
        <w:rPr>
          <w:rFonts w:cs="Arial"/>
          <w:sz w:val="28"/>
          <w:lang w:val="uk-UA"/>
        </w:rPr>
        <w:t>через</w:t>
      </w:r>
      <w:r w:rsidR="006621E1" w:rsidRPr="004D180D">
        <w:rPr>
          <w:rFonts w:cs="Arial"/>
          <w:sz w:val="28"/>
          <w:lang w:val="uk-UA"/>
        </w:rPr>
        <w:t xml:space="preserve"> </w:t>
      </w:r>
      <w:r w:rsidRPr="004D180D">
        <w:rPr>
          <w:rFonts w:cs="Arial"/>
          <w:sz w:val="28"/>
          <w:lang w:val="uk-UA"/>
        </w:rPr>
        <w:t>взаємну</w:t>
      </w:r>
      <w:r w:rsidR="006621E1" w:rsidRPr="004D180D">
        <w:rPr>
          <w:rFonts w:cs="Arial"/>
          <w:sz w:val="28"/>
          <w:lang w:val="uk-UA"/>
        </w:rPr>
        <w:t xml:space="preserve"> </w:t>
      </w:r>
      <w:r w:rsidRPr="004D180D">
        <w:rPr>
          <w:rFonts w:cs="Arial"/>
          <w:sz w:val="28"/>
          <w:lang w:val="uk-UA"/>
        </w:rPr>
        <w:t>конкуренцію</w:t>
      </w:r>
      <w:r w:rsidR="006621E1" w:rsidRPr="004D180D">
        <w:rPr>
          <w:rFonts w:cs="Arial"/>
          <w:sz w:val="28"/>
          <w:lang w:val="uk-UA"/>
        </w:rPr>
        <w:t xml:space="preserve"> </w:t>
      </w:r>
      <w:r w:rsidRPr="004D180D">
        <w:rPr>
          <w:rFonts w:cs="Arial"/>
          <w:sz w:val="28"/>
          <w:lang w:val="uk-UA"/>
        </w:rPr>
        <w:t>удосконалюванню</w:t>
      </w:r>
      <w:r w:rsidR="006621E1" w:rsidRPr="004D180D">
        <w:rPr>
          <w:rFonts w:cs="Arial"/>
          <w:sz w:val="28"/>
          <w:lang w:val="uk-UA"/>
        </w:rPr>
        <w:t xml:space="preserve"> </w:t>
      </w:r>
      <w:r w:rsidRPr="004D180D">
        <w:rPr>
          <w:rFonts w:cs="Arial"/>
          <w:sz w:val="28"/>
          <w:lang w:val="uk-UA"/>
        </w:rPr>
        <w:t>споживчих</w:t>
      </w:r>
      <w:r w:rsidR="006621E1" w:rsidRPr="004D180D">
        <w:rPr>
          <w:rFonts w:cs="Arial"/>
          <w:sz w:val="28"/>
          <w:lang w:val="uk-UA"/>
        </w:rPr>
        <w:t xml:space="preserve"> </w:t>
      </w:r>
      <w:r w:rsidRPr="004D180D">
        <w:rPr>
          <w:rFonts w:cs="Arial"/>
          <w:sz w:val="28"/>
          <w:lang w:val="uk-UA"/>
        </w:rPr>
        <w:t>властивостей</w:t>
      </w:r>
      <w:r w:rsidR="006621E1" w:rsidRPr="004D180D">
        <w:rPr>
          <w:rFonts w:cs="Arial"/>
          <w:sz w:val="28"/>
          <w:lang w:val="uk-UA"/>
        </w:rPr>
        <w:t xml:space="preserve"> </w:t>
      </w:r>
      <w:r w:rsidRPr="004D180D">
        <w:rPr>
          <w:rFonts w:cs="Arial"/>
          <w:sz w:val="28"/>
          <w:lang w:val="uk-UA"/>
        </w:rPr>
        <w:t>товару,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випускається.</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Простий</w:t>
      </w:r>
      <w:r w:rsidR="006621E1" w:rsidRPr="004D180D">
        <w:rPr>
          <w:rFonts w:cs="Arial"/>
          <w:sz w:val="28"/>
          <w:lang w:val="uk-UA"/>
        </w:rPr>
        <w:t xml:space="preserve"> </w:t>
      </w:r>
      <w:r w:rsidRPr="004D180D">
        <w:rPr>
          <w:rFonts w:cs="Arial"/>
          <w:sz w:val="28"/>
          <w:lang w:val="uk-UA"/>
        </w:rPr>
        <w:t>інноваційний</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переходить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товарний</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дві</w:t>
      </w:r>
      <w:r w:rsidR="006621E1" w:rsidRPr="004D180D">
        <w:rPr>
          <w:rFonts w:cs="Arial"/>
          <w:sz w:val="28"/>
          <w:lang w:val="uk-UA"/>
        </w:rPr>
        <w:t xml:space="preserve"> </w:t>
      </w:r>
      <w:r w:rsidRPr="004D180D">
        <w:rPr>
          <w:rFonts w:cs="Arial"/>
          <w:sz w:val="28"/>
          <w:lang w:val="uk-UA"/>
        </w:rPr>
        <w:t>фази:</w:t>
      </w:r>
      <w:r w:rsidR="006621E1" w:rsidRPr="004D180D">
        <w:rPr>
          <w:rFonts w:cs="Arial"/>
          <w:sz w:val="28"/>
          <w:lang w:val="uk-UA"/>
        </w:rPr>
        <w:t xml:space="preserve"> </w:t>
      </w:r>
      <w:r w:rsidRPr="004D180D">
        <w:rPr>
          <w:rFonts w:cs="Arial"/>
          <w:sz w:val="28"/>
          <w:lang w:val="uk-UA"/>
        </w:rPr>
        <w:t>перша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створення</w:t>
      </w:r>
      <w:r w:rsidR="006621E1" w:rsidRPr="004D180D">
        <w:rPr>
          <w:rFonts w:cs="Arial"/>
          <w:sz w:val="28"/>
          <w:lang w:val="uk-UA"/>
        </w:rPr>
        <w:t xml:space="preserve"> </w:t>
      </w:r>
      <w:r w:rsidRPr="004D180D">
        <w:rPr>
          <w:rFonts w:cs="Arial"/>
          <w:sz w:val="28"/>
          <w:lang w:val="uk-UA"/>
        </w:rPr>
        <w:t>нововведення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поширення;</w:t>
      </w:r>
      <w:r w:rsidR="006621E1" w:rsidRPr="004D180D">
        <w:rPr>
          <w:rFonts w:cs="Arial"/>
          <w:sz w:val="28"/>
          <w:lang w:val="uk-UA"/>
        </w:rPr>
        <w:t xml:space="preserve"> </w:t>
      </w:r>
      <w:r w:rsidRPr="004D180D">
        <w:rPr>
          <w:rFonts w:cs="Arial"/>
          <w:sz w:val="28"/>
          <w:lang w:val="uk-UA"/>
        </w:rPr>
        <w:t>друга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дифузія</w:t>
      </w:r>
      <w:r w:rsidR="006621E1" w:rsidRPr="004D180D">
        <w:rPr>
          <w:rFonts w:cs="Arial"/>
          <w:sz w:val="28"/>
          <w:lang w:val="uk-UA"/>
        </w:rPr>
        <w:t xml:space="preserve"> </w:t>
      </w:r>
      <w:r w:rsidRPr="004D180D">
        <w:rPr>
          <w:rFonts w:cs="Arial"/>
          <w:sz w:val="28"/>
          <w:lang w:val="uk-UA"/>
        </w:rPr>
        <w:t>нововведення.</w:t>
      </w:r>
    </w:p>
    <w:p w:rsidR="001007C7" w:rsidRPr="004D180D" w:rsidRDefault="001007C7" w:rsidP="004D180D">
      <w:pPr>
        <w:pStyle w:val="a7"/>
        <w:spacing w:after="0" w:line="360" w:lineRule="auto"/>
        <w:ind w:left="0" w:firstLine="709"/>
        <w:jc w:val="both"/>
        <w:rPr>
          <w:rFonts w:cs="Arial"/>
          <w:sz w:val="28"/>
          <w:lang w:val="uk-UA"/>
        </w:rPr>
      </w:pPr>
      <w:r w:rsidRPr="004D180D">
        <w:rPr>
          <w:rFonts w:cs="Arial"/>
          <w:sz w:val="28"/>
          <w:lang w:val="uk-UA"/>
        </w:rPr>
        <w:lastRenderedPageBreak/>
        <w:t>Поширення</w:t>
      </w:r>
      <w:r w:rsidR="006621E1" w:rsidRPr="004D180D">
        <w:rPr>
          <w:rFonts w:cs="Arial"/>
          <w:sz w:val="28"/>
          <w:lang w:val="uk-UA"/>
        </w:rPr>
        <w:t xml:space="preserve"> </w:t>
      </w:r>
      <w:r w:rsidRPr="004D180D">
        <w:rPr>
          <w:rFonts w:cs="Arial"/>
          <w:sz w:val="28"/>
          <w:lang w:val="uk-UA"/>
        </w:rPr>
        <w:t>інновацій</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інформаційний</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форми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способи</w:t>
      </w:r>
      <w:r w:rsidR="006621E1" w:rsidRPr="004D180D">
        <w:rPr>
          <w:rFonts w:cs="Arial"/>
          <w:sz w:val="28"/>
          <w:lang w:val="uk-UA"/>
        </w:rPr>
        <w:t xml:space="preserve"> </w:t>
      </w:r>
      <w:r w:rsidRPr="004D180D">
        <w:rPr>
          <w:rFonts w:cs="Arial"/>
          <w:sz w:val="28"/>
          <w:lang w:val="uk-UA"/>
        </w:rPr>
        <w:t>якого</w:t>
      </w:r>
      <w:r w:rsidR="006621E1" w:rsidRPr="004D180D">
        <w:rPr>
          <w:rFonts w:cs="Arial"/>
          <w:sz w:val="28"/>
          <w:lang w:val="uk-UA"/>
        </w:rPr>
        <w:t xml:space="preserve"> </w:t>
      </w:r>
      <w:r w:rsidRPr="004D180D">
        <w:rPr>
          <w:rFonts w:cs="Arial"/>
          <w:sz w:val="28"/>
          <w:lang w:val="uk-UA"/>
        </w:rPr>
        <w:t>залежать</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потужності</w:t>
      </w:r>
      <w:r w:rsidR="006621E1" w:rsidRPr="004D180D">
        <w:rPr>
          <w:rFonts w:cs="Arial"/>
          <w:sz w:val="28"/>
          <w:lang w:val="uk-UA"/>
        </w:rPr>
        <w:t xml:space="preserve"> </w:t>
      </w:r>
      <w:r w:rsidRPr="004D180D">
        <w:rPr>
          <w:rFonts w:cs="Arial"/>
          <w:sz w:val="28"/>
          <w:lang w:val="uk-UA"/>
        </w:rPr>
        <w:t>комунікаційних</w:t>
      </w:r>
      <w:r w:rsidR="006621E1" w:rsidRPr="004D180D">
        <w:rPr>
          <w:rFonts w:cs="Arial"/>
          <w:sz w:val="28"/>
          <w:lang w:val="uk-UA"/>
        </w:rPr>
        <w:t xml:space="preserve"> </w:t>
      </w:r>
      <w:r w:rsidRPr="004D180D">
        <w:rPr>
          <w:rFonts w:cs="Arial"/>
          <w:sz w:val="28"/>
          <w:lang w:val="uk-UA"/>
        </w:rPr>
        <w:t>каналів,</w:t>
      </w:r>
      <w:r w:rsidR="006621E1" w:rsidRPr="004D180D">
        <w:rPr>
          <w:rFonts w:cs="Arial"/>
          <w:sz w:val="28"/>
          <w:lang w:val="uk-UA"/>
        </w:rPr>
        <w:t xml:space="preserve"> </w:t>
      </w:r>
      <w:r w:rsidRPr="004D180D">
        <w:rPr>
          <w:rFonts w:cs="Arial"/>
          <w:sz w:val="28"/>
          <w:lang w:val="uk-UA"/>
        </w:rPr>
        <w:t>особливостей</w:t>
      </w:r>
      <w:r w:rsidR="006621E1" w:rsidRPr="004D180D">
        <w:rPr>
          <w:rFonts w:cs="Arial"/>
          <w:sz w:val="28"/>
          <w:lang w:val="uk-UA"/>
        </w:rPr>
        <w:t xml:space="preserve"> </w:t>
      </w:r>
      <w:r w:rsidRPr="004D180D">
        <w:rPr>
          <w:rFonts w:cs="Arial"/>
          <w:sz w:val="28"/>
          <w:lang w:val="uk-UA"/>
        </w:rPr>
        <w:t>сприйняття</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суб'єктами,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хазяюють,</w:t>
      </w:r>
      <w:r w:rsidR="006621E1" w:rsidRPr="004D180D">
        <w:rPr>
          <w:rFonts w:cs="Arial"/>
          <w:sz w:val="28"/>
          <w:lang w:val="uk-UA"/>
        </w:rPr>
        <w:t xml:space="preserve"> </w:t>
      </w:r>
      <w:r w:rsidRPr="004D180D">
        <w:rPr>
          <w:rFonts w:cs="Arial"/>
          <w:sz w:val="28"/>
          <w:lang w:val="uk-UA"/>
        </w:rPr>
        <w:t>їхніх</w:t>
      </w:r>
      <w:r w:rsidR="006621E1" w:rsidRPr="004D180D">
        <w:rPr>
          <w:rFonts w:cs="Arial"/>
          <w:sz w:val="28"/>
          <w:lang w:val="uk-UA"/>
        </w:rPr>
        <w:t xml:space="preserve"> </w:t>
      </w:r>
      <w:r w:rsidRPr="004D180D">
        <w:rPr>
          <w:rFonts w:cs="Arial"/>
          <w:sz w:val="28"/>
          <w:lang w:val="uk-UA"/>
        </w:rPr>
        <w:t>здібностей</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практичного</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цієї</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тощо.</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Дифузія</w:t>
      </w:r>
      <w:r w:rsidR="006621E1" w:rsidRPr="004D180D">
        <w:rPr>
          <w:rFonts w:cs="Arial"/>
          <w:sz w:val="28"/>
          <w:lang w:val="uk-UA"/>
        </w:rPr>
        <w:t xml:space="preserve"> </w:t>
      </w:r>
      <w:r w:rsidRPr="004D180D">
        <w:rPr>
          <w:rFonts w:cs="Arial"/>
          <w:sz w:val="28"/>
          <w:lang w:val="uk-UA"/>
        </w:rPr>
        <w:t>інновації</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завдяки</w:t>
      </w:r>
      <w:r w:rsidR="006621E1" w:rsidRPr="004D180D">
        <w:rPr>
          <w:rFonts w:cs="Arial"/>
          <w:sz w:val="28"/>
          <w:lang w:val="uk-UA"/>
        </w:rPr>
        <w:t xml:space="preserve"> </w:t>
      </w:r>
      <w:r w:rsidRPr="004D180D">
        <w:rPr>
          <w:rFonts w:cs="Arial"/>
          <w:sz w:val="28"/>
          <w:lang w:val="uk-UA"/>
        </w:rPr>
        <w:t>якого</w:t>
      </w:r>
      <w:r w:rsidR="006621E1" w:rsidRPr="004D180D">
        <w:rPr>
          <w:rFonts w:cs="Arial"/>
          <w:sz w:val="28"/>
          <w:lang w:val="uk-UA"/>
        </w:rPr>
        <w:t xml:space="preserve"> </w:t>
      </w:r>
      <w:r w:rsidRPr="004D180D">
        <w:rPr>
          <w:rFonts w:cs="Arial"/>
          <w:sz w:val="28"/>
          <w:lang w:val="uk-UA"/>
        </w:rPr>
        <w:t>нововведення</w:t>
      </w:r>
      <w:r w:rsidR="006621E1" w:rsidRPr="004D180D">
        <w:rPr>
          <w:rFonts w:cs="Arial"/>
          <w:sz w:val="28"/>
          <w:lang w:val="uk-UA"/>
        </w:rPr>
        <w:t xml:space="preserve"> </w:t>
      </w:r>
      <w:r w:rsidRPr="004D180D">
        <w:rPr>
          <w:rFonts w:cs="Arial"/>
          <w:sz w:val="28"/>
          <w:lang w:val="uk-UA"/>
        </w:rPr>
        <w:t>передається</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комунікаційних</w:t>
      </w:r>
      <w:r w:rsidR="006621E1" w:rsidRPr="004D180D">
        <w:rPr>
          <w:rFonts w:cs="Arial"/>
          <w:sz w:val="28"/>
          <w:lang w:val="uk-UA"/>
        </w:rPr>
        <w:t xml:space="preserve"> </w:t>
      </w:r>
      <w:r w:rsidRPr="004D180D">
        <w:rPr>
          <w:rFonts w:cs="Arial"/>
          <w:sz w:val="28"/>
          <w:lang w:val="uk-UA"/>
        </w:rPr>
        <w:t>каналах</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членами</w:t>
      </w:r>
      <w:r w:rsidR="006621E1" w:rsidRPr="004D180D">
        <w:rPr>
          <w:rFonts w:cs="Arial"/>
          <w:sz w:val="28"/>
          <w:lang w:val="uk-UA"/>
        </w:rPr>
        <w:t xml:space="preserve"> </w:t>
      </w:r>
      <w:r w:rsidRPr="004D180D">
        <w:rPr>
          <w:rFonts w:cs="Arial"/>
          <w:sz w:val="28"/>
          <w:lang w:val="uk-UA"/>
        </w:rPr>
        <w:t>соціальної</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Іншими</w:t>
      </w:r>
      <w:r w:rsidR="006621E1" w:rsidRPr="004D180D">
        <w:rPr>
          <w:rFonts w:cs="Arial"/>
          <w:sz w:val="28"/>
          <w:lang w:val="uk-UA"/>
        </w:rPr>
        <w:t xml:space="preserve"> </w:t>
      </w:r>
      <w:r w:rsidRPr="004D180D">
        <w:rPr>
          <w:rFonts w:cs="Arial"/>
          <w:sz w:val="28"/>
          <w:lang w:val="uk-UA"/>
        </w:rPr>
        <w:t>словами</w:t>
      </w:r>
      <w:r w:rsidR="006621E1" w:rsidRPr="004D180D">
        <w:rPr>
          <w:rFonts w:cs="Arial"/>
          <w:sz w:val="28"/>
          <w:lang w:val="uk-UA"/>
        </w:rPr>
        <w:t xml:space="preserve"> </w:t>
      </w:r>
      <w:r w:rsidRPr="004D180D">
        <w:rPr>
          <w:rFonts w:cs="Arial"/>
          <w:sz w:val="28"/>
          <w:lang w:val="uk-UA"/>
        </w:rPr>
        <w:t>дифузія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поширення</w:t>
      </w:r>
      <w:r w:rsidR="006621E1" w:rsidRPr="004D180D">
        <w:rPr>
          <w:rFonts w:cs="Arial"/>
          <w:sz w:val="28"/>
          <w:lang w:val="uk-UA"/>
        </w:rPr>
        <w:t xml:space="preserve"> </w:t>
      </w:r>
      <w:r w:rsidRPr="004D180D">
        <w:rPr>
          <w:rFonts w:cs="Arial"/>
          <w:sz w:val="28"/>
          <w:lang w:val="uk-UA"/>
        </w:rPr>
        <w:t>вже</w:t>
      </w:r>
      <w:r w:rsidR="006621E1" w:rsidRPr="004D180D">
        <w:rPr>
          <w:rFonts w:cs="Arial"/>
          <w:sz w:val="28"/>
          <w:lang w:val="uk-UA"/>
        </w:rPr>
        <w:t xml:space="preserve"> </w:t>
      </w:r>
      <w:r w:rsidRPr="004D180D">
        <w:rPr>
          <w:rFonts w:cs="Arial"/>
          <w:sz w:val="28"/>
          <w:lang w:val="uk-UA"/>
        </w:rPr>
        <w:t>один</w:t>
      </w:r>
      <w:r w:rsidR="006621E1" w:rsidRPr="004D180D">
        <w:rPr>
          <w:rFonts w:cs="Arial"/>
          <w:sz w:val="28"/>
          <w:lang w:val="uk-UA"/>
        </w:rPr>
        <w:t xml:space="preserve"> </w:t>
      </w:r>
      <w:r w:rsidRPr="004D180D">
        <w:rPr>
          <w:rFonts w:cs="Arial"/>
          <w:sz w:val="28"/>
          <w:lang w:val="uk-UA"/>
        </w:rPr>
        <w:t>раз</w:t>
      </w:r>
      <w:r w:rsidR="006621E1" w:rsidRPr="004D180D">
        <w:rPr>
          <w:rFonts w:cs="Arial"/>
          <w:sz w:val="28"/>
          <w:lang w:val="uk-UA"/>
        </w:rPr>
        <w:t xml:space="preserve"> </w:t>
      </w:r>
      <w:r w:rsidRPr="004D180D">
        <w:rPr>
          <w:rFonts w:cs="Arial"/>
          <w:sz w:val="28"/>
          <w:lang w:val="uk-UA"/>
        </w:rPr>
        <w:t>освоєної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використаної</w:t>
      </w:r>
      <w:r w:rsidR="006621E1" w:rsidRPr="004D180D">
        <w:rPr>
          <w:rFonts w:cs="Arial"/>
          <w:sz w:val="28"/>
          <w:lang w:val="uk-UA"/>
        </w:rPr>
        <w:t xml:space="preserve"> </w:t>
      </w:r>
      <w:r w:rsidRPr="004D180D">
        <w:rPr>
          <w:rFonts w:cs="Arial"/>
          <w:sz w:val="28"/>
          <w:lang w:val="uk-UA"/>
        </w:rPr>
        <w:t>інновації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нових</w:t>
      </w:r>
      <w:r w:rsidR="004D180D">
        <w:rPr>
          <w:rFonts w:cs="Arial"/>
          <w:sz w:val="28"/>
          <w:lang w:val="uk-UA"/>
        </w:rPr>
        <w:t xml:space="preserve"> </w:t>
      </w:r>
      <w:r w:rsidRPr="004D180D">
        <w:rPr>
          <w:rFonts w:cs="Arial"/>
          <w:sz w:val="28"/>
          <w:lang w:val="uk-UA"/>
        </w:rPr>
        <w:t>умовах</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місцях</w:t>
      </w:r>
      <w:r w:rsidR="006621E1" w:rsidRPr="004D180D">
        <w:rPr>
          <w:rFonts w:cs="Arial"/>
          <w:sz w:val="28"/>
          <w:lang w:val="uk-UA"/>
        </w:rPr>
        <w:t xml:space="preserve"> </w:t>
      </w:r>
      <w:r w:rsidRPr="004D180D">
        <w:rPr>
          <w:rFonts w:cs="Arial"/>
          <w:sz w:val="28"/>
          <w:lang w:val="uk-UA"/>
        </w:rPr>
        <w:t>застосування.</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Суб'єктів</w:t>
      </w:r>
      <w:r w:rsidR="004D180D">
        <w:rPr>
          <w:rFonts w:cs="Arial"/>
          <w:sz w:val="28"/>
          <w:lang w:val="uk-UA"/>
        </w:rPr>
        <w:t xml:space="preserve"> </w:t>
      </w:r>
      <w:r w:rsidRPr="004D180D">
        <w:rPr>
          <w:rFonts w:cs="Arial"/>
          <w:sz w:val="28"/>
          <w:lang w:val="uk-UA"/>
        </w:rPr>
        <w:t>інноваційного</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розділити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наступні</w:t>
      </w:r>
      <w:r w:rsidR="006621E1" w:rsidRPr="004D180D">
        <w:rPr>
          <w:rFonts w:cs="Arial"/>
          <w:sz w:val="28"/>
          <w:lang w:val="uk-UA"/>
        </w:rPr>
        <w:t xml:space="preserve"> </w:t>
      </w:r>
      <w:r w:rsidRPr="004D180D">
        <w:rPr>
          <w:rFonts w:cs="Arial"/>
          <w:sz w:val="28"/>
          <w:lang w:val="uk-UA"/>
        </w:rPr>
        <w:t>групи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новатори,</w:t>
      </w:r>
      <w:r w:rsidR="006621E1" w:rsidRPr="004D180D">
        <w:rPr>
          <w:rFonts w:cs="Arial"/>
          <w:sz w:val="28"/>
          <w:lang w:val="uk-UA"/>
        </w:rPr>
        <w:t xml:space="preserve"> </w:t>
      </w:r>
      <w:r w:rsidRPr="004D180D">
        <w:rPr>
          <w:rFonts w:cs="Arial"/>
          <w:sz w:val="28"/>
          <w:lang w:val="uk-UA"/>
        </w:rPr>
        <w:t>ранні</w:t>
      </w:r>
      <w:r w:rsidR="006621E1" w:rsidRPr="004D180D">
        <w:rPr>
          <w:rFonts w:cs="Arial"/>
          <w:sz w:val="28"/>
          <w:lang w:val="uk-UA"/>
        </w:rPr>
        <w:t xml:space="preserve"> </w:t>
      </w:r>
      <w:r w:rsidRPr="004D180D">
        <w:rPr>
          <w:rFonts w:cs="Arial"/>
          <w:sz w:val="28"/>
          <w:lang w:val="uk-UA"/>
        </w:rPr>
        <w:t>реципієнти,</w:t>
      </w:r>
      <w:r w:rsidR="006621E1" w:rsidRPr="004D180D">
        <w:rPr>
          <w:rFonts w:cs="Arial"/>
          <w:sz w:val="28"/>
          <w:lang w:val="uk-UA"/>
        </w:rPr>
        <w:t xml:space="preserve"> </w:t>
      </w:r>
      <w:r w:rsidRPr="004D180D">
        <w:rPr>
          <w:rFonts w:cs="Arial"/>
          <w:sz w:val="28"/>
          <w:lang w:val="uk-UA"/>
        </w:rPr>
        <w:t>рання</w:t>
      </w:r>
      <w:r w:rsidR="006621E1" w:rsidRPr="004D180D">
        <w:rPr>
          <w:rFonts w:cs="Arial"/>
          <w:sz w:val="28"/>
          <w:lang w:val="uk-UA"/>
        </w:rPr>
        <w:t xml:space="preserve"> </w:t>
      </w:r>
      <w:r w:rsidRPr="004D180D">
        <w:rPr>
          <w:rFonts w:cs="Arial"/>
          <w:sz w:val="28"/>
          <w:lang w:val="uk-UA"/>
        </w:rPr>
        <w:t>більшість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відстаючі.</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Новатори</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генераторами</w:t>
      </w:r>
      <w:r w:rsidR="006621E1" w:rsidRPr="004D180D">
        <w:rPr>
          <w:rFonts w:cs="Arial"/>
          <w:sz w:val="28"/>
          <w:lang w:val="uk-UA"/>
        </w:rPr>
        <w:t xml:space="preserve"> </w:t>
      </w:r>
      <w:r w:rsidRPr="004D180D">
        <w:rPr>
          <w:rFonts w:cs="Arial"/>
          <w:sz w:val="28"/>
          <w:lang w:val="uk-UA"/>
        </w:rPr>
        <w:t>науково-технічних</w:t>
      </w:r>
      <w:r w:rsidR="006621E1" w:rsidRPr="004D180D">
        <w:rPr>
          <w:rFonts w:cs="Arial"/>
          <w:sz w:val="28"/>
          <w:lang w:val="uk-UA"/>
        </w:rPr>
        <w:t xml:space="preserve"> </w:t>
      </w:r>
      <w:r w:rsidRPr="004D180D">
        <w:rPr>
          <w:rFonts w:cs="Arial"/>
          <w:sz w:val="28"/>
          <w:lang w:val="uk-UA"/>
        </w:rPr>
        <w:t>знань.</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можуть</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індивідуальні</w:t>
      </w:r>
      <w:r w:rsidR="006621E1" w:rsidRPr="004D180D">
        <w:rPr>
          <w:rFonts w:cs="Arial"/>
          <w:sz w:val="28"/>
          <w:lang w:val="uk-UA"/>
        </w:rPr>
        <w:t xml:space="preserve"> </w:t>
      </w:r>
      <w:r w:rsidRPr="004D180D">
        <w:rPr>
          <w:rFonts w:cs="Arial"/>
          <w:sz w:val="28"/>
          <w:lang w:val="uk-UA"/>
        </w:rPr>
        <w:t>винахідники,</w:t>
      </w:r>
      <w:r w:rsidR="006621E1" w:rsidRPr="004D180D">
        <w:rPr>
          <w:rFonts w:cs="Arial"/>
          <w:sz w:val="28"/>
          <w:lang w:val="uk-UA"/>
        </w:rPr>
        <w:t xml:space="preserve"> </w:t>
      </w:r>
      <w:r w:rsidRPr="004D180D">
        <w:rPr>
          <w:rFonts w:cs="Arial"/>
          <w:sz w:val="28"/>
          <w:lang w:val="uk-UA"/>
        </w:rPr>
        <w:t>дослідницькі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зацікавлені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одержанні</w:t>
      </w:r>
      <w:r w:rsidR="006621E1" w:rsidRPr="004D180D">
        <w:rPr>
          <w:rFonts w:cs="Arial"/>
          <w:sz w:val="28"/>
          <w:lang w:val="uk-UA"/>
        </w:rPr>
        <w:t xml:space="preserve"> </w:t>
      </w:r>
      <w:r w:rsidRPr="004D180D">
        <w:rPr>
          <w:rFonts w:cs="Arial"/>
          <w:sz w:val="28"/>
          <w:lang w:val="uk-UA"/>
        </w:rPr>
        <w:t>частини</w:t>
      </w:r>
      <w:r w:rsidR="006621E1" w:rsidRPr="004D180D">
        <w:rPr>
          <w:rFonts w:cs="Arial"/>
          <w:sz w:val="28"/>
          <w:lang w:val="uk-UA"/>
        </w:rPr>
        <w:t xml:space="preserve"> </w:t>
      </w:r>
      <w:r w:rsidRPr="004D180D">
        <w:rPr>
          <w:rFonts w:cs="Arial"/>
          <w:sz w:val="28"/>
          <w:lang w:val="uk-UA"/>
        </w:rPr>
        <w:t>доходу</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дослідження</w:t>
      </w:r>
      <w:r w:rsidR="006621E1" w:rsidRPr="004D180D">
        <w:rPr>
          <w:rFonts w:cs="Arial"/>
          <w:sz w:val="28"/>
          <w:lang w:val="uk-UA"/>
        </w:rPr>
        <w:t xml:space="preserve"> </w:t>
      </w:r>
      <w:r w:rsidRPr="004D180D">
        <w:rPr>
          <w:rFonts w:cs="Arial"/>
          <w:sz w:val="28"/>
          <w:lang w:val="uk-UA"/>
        </w:rPr>
        <w:t>винаходів.</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ролі</w:t>
      </w:r>
      <w:r w:rsidR="006621E1" w:rsidRPr="004D180D">
        <w:rPr>
          <w:rFonts w:cs="Arial"/>
          <w:sz w:val="28"/>
          <w:lang w:val="uk-UA"/>
        </w:rPr>
        <w:t xml:space="preserve"> </w:t>
      </w:r>
      <w:r w:rsidRPr="004D180D">
        <w:rPr>
          <w:rFonts w:cs="Arial"/>
          <w:sz w:val="28"/>
          <w:lang w:val="uk-UA"/>
        </w:rPr>
        <w:t>ранніх</w:t>
      </w:r>
      <w:r w:rsidR="006621E1" w:rsidRPr="004D180D">
        <w:rPr>
          <w:rFonts w:cs="Arial"/>
          <w:sz w:val="28"/>
          <w:lang w:val="uk-UA"/>
        </w:rPr>
        <w:t xml:space="preserve"> </w:t>
      </w:r>
      <w:r w:rsidRPr="004D180D">
        <w:rPr>
          <w:rFonts w:cs="Arial"/>
          <w:sz w:val="28"/>
          <w:lang w:val="uk-UA"/>
        </w:rPr>
        <w:t>реципієнтів</w:t>
      </w:r>
      <w:r w:rsidR="006621E1" w:rsidRPr="004D180D">
        <w:rPr>
          <w:rFonts w:cs="Arial"/>
          <w:sz w:val="28"/>
          <w:lang w:val="uk-UA"/>
        </w:rPr>
        <w:t xml:space="preserve"> </w:t>
      </w:r>
      <w:r w:rsidRPr="004D180D">
        <w:rPr>
          <w:rFonts w:cs="Arial"/>
          <w:sz w:val="28"/>
          <w:lang w:val="uk-UA"/>
        </w:rPr>
        <w:t>виступають</w:t>
      </w:r>
      <w:r w:rsidR="006621E1" w:rsidRPr="004D180D">
        <w:rPr>
          <w:rFonts w:cs="Arial"/>
          <w:sz w:val="28"/>
          <w:lang w:val="uk-UA"/>
        </w:rPr>
        <w:t xml:space="preserve"> </w:t>
      </w:r>
      <w:r w:rsidRPr="004D180D">
        <w:rPr>
          <w:rFonts w:cs="Arial"/>
          <w:sz w:val="28"/>
          <w:lang w:val="uk-UA"/>
        </w:rPr>
        <w:t>підприємці,</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першими</w:t>
      </w:r>
      <w:r w:rsidR="006621E1" w:rsidRPr="004D180D">
        <w:rPr>
          <w:rFonts w:cs="Arial"/>
          <w:sz w:val="28"/>
          <w:lang w:val="uk-UA"/>
        </w:rPr>
        <w:t xml:space="preserve"> </w:t>
      </w:r>
      <w:r w:rsidRPr="004D180D">
        <w:rPr>
          <w:rFonts w:cs="Arial"/>
          <w:sz w:val="28"/>
          <w:lang w:val="uk-UA"/>
        </w:rPr>
        <w:t>засвоїли</w:t>
      </w:r>
      <w:r w:rsidR="006621E1" w:rsidRPr="004D180D">
        <w:rPr>
          <w:rFonts w:cs="Arial"/>
          <w:sz w:val="28"/>
          <w:lang w:val="uk-UA"/>
        </w:rPr>
        <w:t xml:space="preserve"> </w:t>
      </w:r>
      <w:r w:rsidRPr="004D180D">
        <w:rPr>
          <w:rFonts w:cs="Arial"/>
          <w:sz w:val="28"/>
          <w:lang w:val="uk-UA"/>
        </w:rPr>
        <w:t>нововведення.</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прагнуть</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одержання</w:t>
      </w:r>
      <w:r w:rsidR="006621E1" w:rsidRPr="004D180D">
        <w:rPr>
          <w:rFonts w:cs="Arial"/>
          <w:sz w:val="28"/>
          <w:lang w:val="uk-UA"/>
        </w:rPr>
        <w:t xml:space="preserve"> </w:t>
      </w:r>
      <w:r w:rsidRPr="004D180D">
        <w:rPr>
          <w:rFonts w:cs="Arial"/>
          <w:sz w:val="28"/>
          <w:lang w:val="uk-UA"/>
        </w:rPr>
        <w:t>додаткового</w:t>
      </w:r>
      <w:r w:rsidR="006621E1" w:rsidRPr="004D180D">
        <w:rPr>
          <w:rFonts w:cs="Arial"/>
          <w:sz w:val="28"/>
          <w:lang w:val="uk-UA"/>
        </w:rPr>
        <w:t xml:space="preserve"> </w:t>
      </w:r>
      <w:r w:rsidRPr="004D180D">
        <w:rPr>
          <w:rFonts w:cs="Arial"/>
          <w:sz w:val="28"/>
          <w:lang w:val="uk-UA"/>
        </w:rPr>
        <w:t>прибутку</w:t>
      </w:r>
      <w:r w:rsidR="006621E1" w:rsidRPr="004D180D">
        <w:rPr>
          <w:rFonts w:cs="Arial"/>
          <w:sz w:val="28"/>
          <w:lang w:val="uk-UA"/>
        </w:rPr>
        <w:t xml:space="preserve"> </w:t>
      </w:r>
      <w:r w:rsidRPr="004D180D">
        <w:rPr>
          <w:rFonts w:cs="Arial"/>
          <w:sz w:val="28"/>
          <w:lang w:val="uk-UA"/>
        </w:rPr>
        <w:t>шляхом</w:t>
      </w:r>
      <w:r w:rsidR="006621E1" w:rsidRPr="004D180D">
        <w:rPr>
          <w:rFonts w:cs="Arial"/>
          <w:sz w:val="28"/>
          <w:lang w:val="uk-UA"/>
        </w:rPr>
        <w:t xml:space="preserve"> </w:t>
      </w:r>
      <w:r w:rsidRPr="004D180D">
        <w:rPr>
          <w:rFonts w:cs="Arial"/>
          <w:sz w:val="28"/>
          <w:lang w:val="uk-UA"/>
        </w:rPr>
        <w:t>якнайшвидшого</w:t>
      </w:r>
      <w:r w:rsidR="006621E1" w:rsidRPr="004D180D">
        <w:rPr>
          <w:rFonts w:cs="Arial"/>
          <w:sz w:val="28"/>
          <w:lang w:val="uk-UA"/>
        </w:rPr>
        <w:t xml:space="preserve"> </w:t>
      </w:r>
      <w:r w:rsidRPr="004D180D">
        <w:rPr>
          <w:rFonts w:cs="Arial"/>
          <w:sz w:val="28"/>
          <w:lang w:val="uk-UA"/>
        </w:rPr>
        <w:t>просування</w:t>
      </w:r>
      <w:r w:rsidR="006621E1" w:rsidRPr="004D180D">
        <w:rPr>
          <w:rFonts w:cs="Arial"/>
          <w:sz w:val="28"/>
          <w:lang w:val="uk-UA"/>
        </w:rPr>
        <w:t xml:space="preserve"> </w:t>
      </w:r>
      <w:r w:rsidRPr="004D180D">
        <w:rPr>
          <w:rFonts w:cs="Arial"/>
          <w:sz w:val="28"/>
          <w:lang w:val="uk-UA"/>
        </w:rPr>
        <w:t>нововведень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ринок.</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Рання</w:t>
      </w:r>
      <w:r w:rsidR="006621E1" w:rsidRPr="004D180D">
        <w:rPr>
          <w:rFonts w:cs="Arial"/>
          <w:sz w:val="28"/>
          <w:lang w:val="uk-UA"/>
        </w:rPr>
        <w:t xml:space="preserve"> </w:t>
      </w:r>
      <w:r w:rsidRPr="004D180D">
        <w:rPr>
          <w:rFonts w:cs="Arial"/>
          <w:sz w:val="28"/>
          <w:lang w:val="uk-UA"/>
        </w:rPr>
        <w:t>більшість</w:t>
      </w:r>
      <w:r w:rsidR="006621E1" w:rsidRPr="004D180D">
        <w:rPr>
          <w:rFonts w:cs="Arial"/>
          <w:sz w:val="28"/>
          <w:lang w:val="uk-UA"/>
        </w:rPr>
        <w:t xml:space="preserve"> </w:t>
      </w:r>
      <w:r w:rsidRPr="004D180D">
        <w:rPr>
          <w:rFonts w:cs="Arial"/>
          <w:sz w:val="28"/>
          <w:lang w:val="uk-UA"/>
        </w:rPr>
        <w:t>представлена</w:t>
      </w:r>
      <w:r w:rsidR="006621E1" w:rsidRPr="004D180D">
        <w:rPr>
          <w:rFonts w:cs="Arial"/>
          <w:sz w:val="28"/>
          <w:lang w:val="uk-UA"/>
        </w:rPr>
        <w:t xml:space="preserve"> </w:t>
      </w:r>
      <w:r w:rsidRPr="004D180D">
        <w:rPr>
          <w:rFonts w:cs="Arial"/>
          <w:sz w:val="28"/>
          <w:lang w:val="uk-UA"/>
        </w:rPr>
        <w:t>фірмами,</w:t>
      </w:r>
      <w:r w:rsidR="006621E1" w:rsidRPr="004D180D">
        <w:rPr>
          <w:rFonts w:cs="Arial"/>
          <w:sz w:val="28"/>
          <w:lang w:val="uk-UA"/>
        </w:rPr>
        <w:t xml:space="preserve"> </w:t>
      </w:r>
      <w:r w:rsidRPr="004D180D">
        <w:rPr>
          <w:rFonts w:cs="Arial"/>
          <w:sz w:val="28"/>
          <w:lang w:val="uk-UA"/>
        </w:rPr>
        <w:t>які</w:t>
      </w:r>
      <w:r w:rsidR="006621E1" w:rsidRPr="004D180D">
        <w:rPr>
          <w:rFonts w:cs="Arial"/>
          <w:sz w:val="28"/>
          <w:lang w:val="uk-UA"/>
        </w:rPr>
        <w:t xml:space="preserve"> </w:t>
      </w:r>
      <w:r w:rsidRPr="004D180D">
        <w:rPr>
          <w:rFonts w:cs="Arial"/>
          <w:sz w:val="28"/>
          <w:lang w:val="uk-UA"/>
        </w:rPr>
        <w:t>першими</w:t>
      </w:r>
      <w:r w:rsidR="006621E1" w:rsidRPr="004D180D">
        <w:rPr>
          <w:rFonts w:cs="Arial"/>
          <w:sz w:val="28"/>
          <w:lang w:val="uk-UA"/>
        </w:rPr>
        <w:t xml:space="preserve"> </w:t>
      </w:r>
      <w:r w:rsidRPr="004D180D">
        <w:rPr>
          <w:rFonts w:cs="Arial"/>
          <w:sz w:val="28"/>
          <w:lang w:val="uk-UA"/>
        </w:rPr>
        <w:t>впровадили</w:t>
      </w:r>
      <w:r w:rsidR="006621E1" w:rsidRPr="004D180D">
        <w:rPr>
          <w:rFonts w:cs="Arial"/>
          <w:sz w:val="28"/>
          <w:lang w:val="uk-UA"/>
        </w:rPr>
        <w:t xml:space="preserve"> </w:t>
      </w:r>
      <w:r w:rsidRPr="004D180D">
        <w:rPr>
          <w:rFonts w:cs="Arial"/>
          <w:sz w:val="28"/>
          <w:lang w:val="uk-UA"/>
        </w:rPr>
        <w:t>нововведення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виробництво,</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забезпечує</w:t>
      </w:r>
      <w:r w:rsidR="006621E1" w:rsidRPr="004D180D">
        <w:rPr>
          <w:rFonts w:cs="Arial"/>
          <w:sz w:val="28"/>
          <w:lang w:val="uk-UA"/>
        </w:rPr>
        <w:t xml:space="preserve"> </w:t>
      </w:r>
      <w:r w:rsidRPr="004D180D">
        <w:rPr>
          <w:rFonts w:cs="Arial"/>
          <w:sz w:val="28"/>
          <w:lang w:val="uk-UA"/>
        </w:rPr>
        <w:t>їм</w:t>
      </w:r>
      <w:r w:rsidR="006621E1" w:rsidRPr="004D180D">
        <w:rPr>
          <w:rFonts w:cs="Arial"/>
          <w:sz w:val="28"/>
          <w:lang w:val="uk-UA"/>
        </w:rPr>
        <w:t xml:space="preserve"> </w:t>
      </w:r>
      <w:r w:rsidRPr="004D180D">
        <w:rPr>
          <w:rFonts w:cs="Arial"/>
          <w:sz w:val="28"/>
          <w:lang w:val="uk-UA"/>
        </w:rPr>
        <w:t>додатковий</w:t>
      </w:r>
      <w:r w:rsidR="006621E1" w:rsidRPr="004D180D">
        <w:rPr>
          <w:rFonts w:cs="Arial"/>
          <w:sz w:val="28"/>
          <w:lang w:val="uk-UA"/>
        </w:rPr>
        <w:t xml:space="preserve"> </w:t>
      </w:r>
      <w:r w:rsidRPr="004D180D">
        <w:rPr>
          <w:rFonts w:cs="Arial"/>
          <w:sz w:val="28"/>
          <w:lang w:val="uk-UA"/>
        </w:rPr>
        <w:t>прибуток.</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Відстаючі</w:t>
      </w:r>
      <w:r w:rsidR="006621E1" w:rsidRPr="004D180D">
        <w:rPr>
          <w:rFonts w:cs="Arial"/>
          <w:sz w:val="28"/>
          <w:lang w:val="uk-UA"/>
        </w:rPr>
        <w:t xml:space="preserve"> </w:t>
      </w:r>
      <w:r w:rsidRPr="004D180D">
        <w:rPr>
          <w:rFonts w:cs="Arial"/>
          <w:sz w:val="28"/>
          <w:lang w:val="uk-UA"/>
        </w:rPr>
        <w:t>фірми</w:t>
      </w:r>
      <w:r w:rsidR="006621E1" w:rsidRPr="004D180D">
        <w:rPr>
          <w:rFonts w:cs="Arial"/>
          <w:sz w:val="28"/>
          <w:lang w:val="uk-UA"/>
        </w:rPr>
        <w:t xml:space="preserve"> </w:t>
      </w:r>
      <w:r w:rsidRPr="004D180D">
        <w:rPr>
          <w:rFonts w:cs="Arial"/>
          <w:sz w:val="28"/>
          <w:lang w:val="uk-UA"/>
        </w:rPr>
        <w:t>зіштовхуються</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ситуацією,</w:t>
      </w:r>
      <w:r w:rsidR="006621E1" w:rsidRPr="004D180D">
        <w:rPr>
          <w:rFonts w:cs="Arial"/>
          <w:sz w:val="28"/>
          <w:lang w:val="uk-UA"/>
        </w:rPr>
        <w:t xml:space="preserve"> </w:t>
      </w:r>
      <w:r w:rsidRPr="004D180D">
        <w:rPr>
          <w:rFonts w:cs="Arial"/>
          <w:sz w:val="28"/>
          <w:lang w:val="uk-UA"/>
        </w:rPr>
        <w:t>коли</w:t>
      </w:r>
      <w:r w:rsidR="006621E1" w:rsidRPr="004D180D">
        <w:rPr>
          <w:rFonts w:cs="Arial"/>
          <w:sz w:val="28"/>
          <w:lang w:val="uk-UA"/>
        </w:rPr>
        <w:t xml:space="preserve"> </w:t>
      </w:r>
      <w:r w:rsidRPr="004D180D">
        <w:rPr>
          <w:rFonts w:cs="Arial"/>
          <w:sz w:val="28"/>
          <w:lang w:val="uk-UA"/>
        </w:rPr>
        <w:t>запізнювання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нововведенням</w:t>
      </w:r>
      <w:r w:rsidR="006621E1" w:rsidRPr="004D180D">
        <w:rPr>
          <w:rFonts w:cs="Arial"/>
          <w:sz w:val="28"/>
          <w:lang w:val="uk-UA"/>
        </w:rPr>
        <w:t xml:space="preserve"> </w:t>
      </w:r>
      <w:r w:rsidRPr="004D180D">
        <w:rPr>
          <w:rFonts w:cs="Arial"/>
          <w:sz w:val="28"/>
          <w:lang w:val="uk-UA"/>
        </w:rPr>
        <w:t>приводить</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випуску</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виробів,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уже</w:t>
      </w:r>
      <w:r w:rsidR="006621E1" w:rsidRPr="004D180D">
        <w:rPr>
          <w:rFonts w:cs="Arial"/>
          <w:sz w:val="28"/>
          <w:lang w:val="uk-UA"/>
        </w:rPr>
        <w:t xml:space="preserve"> </w:t>
      </w:r>
      <w:r w:rsidRPr="004D180D">
        <w:rPr>
          <w:rFonts w:cs="Arial"/>
          <w:sz w:val="28"/>
          <w:lang w:val="uk-UA"/>
        </w:rPr>
        <w:t>морально</w:t>
      </w:r>
      <w:r w:rsidR="006621E1" w:rsidRPr="004D180D">
        <w:rPr>
          <w:rFonts w:cs="Arial"/>
          <w:sz w:val="28"/>
          <w:lang w:val="uk-UA"/>
        </w:rPr>
        <w:t xml:space="preserve"> </w:t>
      </w:r>
      <w:r w:rsidRPr="004D180D">
        <w:rPr>
          <w:rFonts w:cs="Arial"/>
          <w:sz w:val="28"/>
          <w:lang w:val="uk-UA"/>
        </w:rPr>
        <w:t>застаріли.</w:t>
      </w:r>
      <w:r w:rsidR="006621E1" w:rsidRPr="004D180D">
        <w:rPr>
          <w:rFonts w:cs="Arial"/>
          <w:sz w:val="28"/>
          <w:lang w:val="uk-UA"/>
        </w:rPr>
        <w:t xml:space="preserve"> </w:t>
      </w:r>
      <w:r w:rsidRPr="004D180D">
        <w:rPr>
          <w:rFonts w:cs="Arial"/>
          <w:sz w:val="28"/>
          <w:lang w:val="uk-UA"/>
        </w:rPr>
        <w:t>Усі</w:t>
      </w:r>
      <w:r w:rsidR="006621E1" w:rsidRPr="004D180D">
        <w:rPr>
          <w:rFonts w:cs="Arial"/>
          <w:sz w:val="28"/>
          <w:lang w:val="uk-UA"/>
        </w:rPr>
        <w:t xml:space="preserve"> </w:t>
      </w:r>
      <w:r w:rsidRPr="004D180D">
        <w:rPr>
          <w:rFonts w:cs="Arial"/>
          <w:sz w:val="28"/>
          <w:lang w:val="uk-UA"/>
        </w:rPr>
        <w:t>групи,</w:t>
      </w:r>
      <w:r w:rsidR="006621E1" w:rsidRPr="004D180D">
        <w:rPr>
          <w:rFonts w:cs="Arial"/>
          <w:sz w:val="28"/>
          <w:lang w:val="uk-UA"/>
        </w:rPr>
        <w:t xml:space="preserve"> </w:t>
      </w:r>
      <w:r w:rsidRPr="004D180D">
        <w:rPr>
          <w:rFonts w:cs="Arial"/>
          <w:sz w:val="28"/>
          <w:lang w:val="uk-UA"/>
        </w:rPr>
        <w:t>крім</w:t>
      </w:r>
      <w:r w:rsidR="006621E1" w:rsidRPr="004D180D">
        <w:rPr>
          <w:rFonts w:cs="Arial"/>
          <w:sz w:val="28"/>
          <w:lang w:val="uk-UA"/>
        </w:rPr>
        <w:t xml:space="preserve"> </w:t>
      </w:r>
      <w:r w:rsidRPr="004D180D">
        <w:rPr>
          <w:rFonts w:cs="Arial"/>
          <w:sz w:val="28"/>
          <w:lang w:val="uk-UA"/>
        </w:rPr>
        <w:t>першої,</w:t>
      </w:r>
      <w:r w:rsidR="006621E1" w:rsidRPr="004D180D">
        <w:rPr>
          <w:rFonts w:cs="Arial"/>
          <w:sz w:val="28"/>
          <w:lang w:val="uk-UA"/>
        </w:rPr>
        <w:t xml:space="preserve"> </w:t>
      </w:r>
      <w:r w:rsidRPr="004D180D">
        <w:rPr>
          <w:rFonts w:cs="Arial"/>
          <w:sz w:val="28"/>
          <w:lang w:val="uk-UA"/>
        </w:rPr>
        <w:t>відносяться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імітаторів.</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Й.</w:t>
      </w:r>
      <w:r w:rsidR="006621E1" w:rsidRPr="004D180D">
        <w:rPr>
          <w:rFonts w:cs="Arial"/>
          <w:sz w:val="28"/>
          <w:lang w:val="uk-UA"/>
        </w:rPr>
        <w:t xml:space="preserve"> </w:t>
      </w:r>
      <w:r w:rsidRPr="004D180D">
        <w:rPr>
          <w:rFonts w:cs="Arial"/>
          <w:sz w:val="28"/>
          <w:lang w:val="uk-UA"/>
        </w:rPr>
        <w:t>Шумпетер</w:t>
      </w:r>
      <w:r w:rsidR="006621E1" w:rsidRPr="004D180D">
        <w:rPr>
          <w:rFonts w:cs="Arial"/>
          <w:sz w:val="28"/>
          <w:lang w:val="uk-UA"/>
        </w:rPr>
        <w:t xml:space="preserve"> </w:t>
      </w:r>
      <w:r w:rsidRPr="004D180D">
        <w:rPr>
          <w:rFonts w:cs="Arial"/>
          <w:sz w:val="28"/>
          <w:lang w:val="uk-UA"/>
        </w:rPr>
        <w:t>вважав</w:t>
      </w:r>
      <w:r w:rsidR="006621E1" w:rsidRPr="004D180D">
        <w:rPr>
          <w:rFonts w:cs="Arial"/>
          <w:sz w:val="28"/>
          <w:lang w:val="uk-UA"/>
        </w:rPr>
        <w:t xml:space="preserve"> </w:t>
      </w:r>
      <w:r w:rsidRPr="004D180D">
        <w:rPr>
          <w:rFonts w:cs="Arial"/>
          <w:sz w:val="28"/>
          <w:lang w:val="uk-UA"/>
        </w:rPr>
        <w:t>чекання</w:t>
      </w:r>
      <w:r w:rsidR="006621E1" w:rsidRPr="004D180D">
        <w:rPr>
          <w:rFonts w:cs="Arial"/>
          <w:sz w:val="28"/>
          <w:lang w:val="uk-UA"/>
        </w:rPr>
        <w:t xml:space="preserve"> </w:t>
      </w:r>
      <w:r w:rsidRPr="004D180D">
        <w:rPr>
          <w:rFonts w:cs="Arial"/>
          <w:sz w:val="28"/>
          <w:lang w:val="uk-UA"/>
        </w:rPr>
        <w:t>надприбутків</w:t>
      </w:r>
      <w:r w:rsidR="006621E1" w:rsidRPr="004D180D">
        <w:rPr>
          <w:rFonts w:cs="Arial"/>
          <w:sz w:val="28"/>
          <w:lang w:val="uk-UA"/>
        </w:rPr>
        <w:t xml:space="preserve"> </w:t>
      </w:r>
      <w:r w:rsidRPr="004D180D">
        <w:rPr>
          <w:rFonts w:cs="Arial"/>
          <w:sz w:val="28"/>
          <w:lang w:val="uk-UA"/>
        </w:rPr>
        <w:t>головною</w:t>
      </w:r>
      <w:r w:rsidR="006621E1" w:rsidRPr="004D180D">
        <w:rPr>
          <w:rFonts w:cs="Arial"/>
          <w:sz w:val="28"/>
          <w:lang w:val="uk-UA"/>
        </w:rPr>
        <w:t xml:space="preserve"> </w:t>
      </w:r>
      <w:r w:rsidRPr="004D180D">
        <w:rPr>
          <w:rFonts w:cs="Arial"/>
          <w:sz w:val="28"/>
          <w:lang w:val="uk-UA"/>
        </w:rPr>
        <w:t>рушійною</w:t>
      </w:r>
      <w:r w:rsidR="006621E1" w:rsidRPr="004D180D">
        <w:rPr>
          <w:rFonts w:cs="Arial"/>
          <w:sz w:val="28"/>
          <w:lang w:val="uk-UA"/>
        </w:rPr>
        <w:t xml:space="preserve"> </w:t>
      </w:r>
      <w:r w:rsidRPr="004D180D">
        <w:rPr>
          <w:rFonts w:cs="Arial"/>
          <w:sz w:val="28"/>
          <w:lang w:val="uk-UA"/>
        </w:rPr>
        <w:t>силою</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нововведення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Однак</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ранніх</w:t>
      </w:r>
      <w:r w:rsidR="006621E1" w:rsidRPr="004D180D">
        <w:rPr>
          <w:rFonts w:cs="Arial"/>
          <w:sz w:val="28"/>
          <w:lang w:val="uk-UA"/>
        </w:rPr>
        <w:t xml:space="preserve"> </w:t>
      </w:r>
      <w:r w:rsidRPr="004D180D">
        <w:rPr>
          <w:rFonts w:cs="Arial"/>
          <w:sz w:val="28"/>
          <w:lang w:val="uk-UA"/>
        </w:rPr>
        <w:t>стадіях</w:t>
      </w:r>
      <w:r w:rsidR="006621E1" w:rsidRPr="004D180D">
        <w:rPr>
          <w:rFonts w:cs="Arial"/>
          <w:sz w:val="28"/>
          <w:lang w:val="uk-UA"/>
        </w:rPr>
        <w:t xml:space="preserve"> </w:t>
      </w:r>
      <w:r w:rsidRPr="004D180D">
        <w:rPr>
          <w:rFonts w:cs="Arial"/>
          <w:sz w:val="28"/>
          <w:lang w:val="uk-UA"/>
        </w:rPr>
        <w:t>дифузійних</w:t>
      </w:r>
      <w:r w:rsidR="006621E1" w:rsidRPr="004D180D">
        <w:rPr>
          <w:rFonts w:cs="Arial"/>
          <w:sz w:val="28"/>
          <w:lang w:val="uk-UA"/>
        </w:rPr>
        <w:t xml:space="preserve"> </w:t>
      </w:r>
      <w:r w:rsidRPr="004D180D">
        <w:rPr>
          <w:rFonts w:cs="Arial"/>
          <w:sz w:val="28"/>
          <w:lang w:val="uk-UA"/>
        </w:rPr>
        <w:t>нововведень</w:t>
      </w:r>
      <w:r w:rsidR="006621E1" w:rsidRPr="004D180D">
        <w:rPr>
          <w:rFonts w:cs="Arial"/>
          <w:sz w:val="28"/>
          <w:lang w:val="uk-UA"/>
        </w:rPr>
        <w:t xml:space="preserve"> </w:t>
      </w:r>
      <w:r w:rsidRPr="004D180D">
        <w:rPr>
          <w:rFonts w:cs="Arial"/>
          <w:sz w:val="28"/>
          <w:lang w:val="uk-UA"/>
        </w:rPr>
        <w:t>ніхто</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суб'єктів,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хазяюють,</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достатньої</w:t>
      </w:r>
      <w:r w:rsidR="006621E1" w:rsidRPr="004D180D">
        <w:rPr>
          <w:rFonts w:cs="Arial"/>
          <w:sz w:val="28"/>
          <w:lang w:val="uk-UA"/>
        </w:rPr>
        <w:t xml:space="preserve"> </w:t>
      </w:r>
      <w:r w:rsidRPr="004D180D">
        <w:rPr>
          <w:rFonts w:cs="Arial"/>
          <w:sz w:val="28"/>
          <w:lang w:val="uk-UA"/>
        </w:rPr>
        <w:t>інформації</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відносні</w:t>
      </w:r>
      <w:r w:rsidR="006621E1" w:rsidRPr="004D180D">
        <w:rPr>
          <w:rFonts w:cs="Arial"/>
          <w:sz w:val="28"/>
          <w:lang w:val="uk-UA"/>
        </w:rPr>
        <w:t xml:space="preserve"> </w:t>
      </w:r>
      <w:r w:rsidRPr="004D180D">
        <w:rPr>
          <w:rFonts w:cs="Arial"/>
          <w:sz w:val="28"/>
          <w:lang w:val="uk-UA"/>
        </w:rPr>
        <w:t>переваги</w:t>
      </w:r>
      <w:r w:rsidR="006621E1" w:rsidRPr="004D180D">
        <w:rPr>
          <w:rFonts w:cs="Arial"/>
          <w:sz w:val="28"/>
          <w:lang w:val="uk-UA"/>
        </w:rPr>
        <w:t xml:space="preserve"> </w:t>
      </w:r>
      <w:r w:rsidRPr="004D180D">
        <w:rPr>
          <w:rFonts w:cs="Arial"/>
          <w:sz w:val="28"/>
          <w:lang w:val="uk-UA"/>
        </w:rPr>
        <w:t>конкуруючих</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змушені</w:t>
      </w:r>
      <w:r w:rsidR="006621E1" w:rsidRPr="004D180D">
        <w:rPr>
          <w:rFonts w:cs="Arial"/>
          <w:sz w:val="28"/>
          <w:lang w:val="uk-UA"/>
        </w:rPr>
        <w:t xml:space="preserve"> </w:t>
      </w:r>
      <w:r w:rsidRPr="004D180D">
        <w:rPr>
          <w:rFonts w:cs="Arial"/>
          <w:sz w:val="28"/>
          <w:lang w:val="uk-UA"/>
        </w:rPr>
        <w:t>впроваджувати</w:t>
      </w:r>
      <w:r w:rsidR="006621E1" w:rsidRPr="004D180D">
        <w:rPr>
          <w:rFonts w:cs="Arial"/>
          <w:sz w:val="28"/>
          <w:lang w:val="uk-UA"/>
        </w:rPr>
        <w:t xml:space="preserve"> </w:t>
      </w:r>
      <w:r w:rsidRPr="004D180D">
        <w:rPr>
          <w:rFonts w:cs="Arial"/>
          <w:sz w:val="28"/>
          <w:lang w:val="uk-UA"/>
        </w:rPr>
        <w:t>одне</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альтернативних</w:t>
      </w:r>
      <w:r w:rsidR="006621E1" w:rsidRPr="004D180D">
        <w:rPr>
          <w:rFonts w:cs="Arial"/>
          <w:sz w:val="28"/>
          <w:lang w:val="uk-UA"/>
        </w:rPr>
        <w:t xml:space="preserve"> </w:t>
      </w:r>
      <w:r w:rsidRPr="004D180D">
        <w:rPr>
          <w:rFonts w:cs="Arial"/>
          <w:sz w:val="28"/>
          <w:lang w:val="uk-UA"/>
        </w:rPr>
        <w:t>нововведень</w:t>
      </w:r>
      <w:r w:rsidR="006621E1" w:rsidRPr="004D180D">
        <w:rPr>
          <w:rFonts w:cs="Arial"/>
          <w:sz w:val="28"/>
          <w:lang w:val="uk-UA"/>
        </w:rPr>
        <w:t xml:space="preserve"> </w:t>
      </w:r>
      <w:r w:rsidRPr="004D180D">
        <w:rPr>
          <w:rFonts w:cs="Arial"/>
          <w:sz w:val="28"/>
          <w:lang w:val="uk-UA"/>
        </w:rPr>
        <w:t>під</w:t>
      </w:r>
      <w:r w:rsidR="006621E1" w:rsidRPr="004D180D">
        <w:rPr>
          <w:rFonts w:cs="Arial"/>
          <w:sz w:val="28"/>
          <w:lang w:val="uk-UA"/>
        </w:rPr>
        <w:t xml:space="preserve"> </w:t>
      </w:r>
      <w:r w:rsidRPr="004D180D">
        <w:rPr>
          <w:rFonts w:cs="Arial"/>
          <w:sz w:val="28"/>
          <w:lang w:val="uk-UA"/>
        </w:rPr>
        <w:t>погрозою</w:t>
      </w:r>
      <w:r w:rsidR="006621E1" w:rsidRPr="004D180D">
        <w:rPr>
          <w:rFonts w:cs="Arial"/>
          <w:sz w:val="28"/>
          <w:lang w:val="uk-UA"/>
        </w:rPr>
        <w:t xml:space="preserve"> </w:t>
      </w:r>
      <w:r w:rsidRPr="004D180D">
        <w:rPr>
          <w:rFonts w:cs="Arial"/>
          <w:sz w:val="28"/>
          <w:lang w:val="uk-UA"/>
        </w:rPr>
        <w:t>витиснення</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ринку.</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Сучасна</w:t>
      </w:r>
      <w:r w:rsidR="006621E1" w:rsidRPr="004D180D">
        <w:rPr>
          <w:rFonts w:cs="Arial"/>
          <w:sz w:val="28"/>
          <w:lang w:val="uk-UA"/>
        </w:rPr>
        <w:t xml:space="preserve"> </w:t>
      </w:r>
      <w:r w:rsidRPr="004D180D">
        <w:rPr>
          <w:rFonts w:cs="Arial"/>
          <w:sz w:val="28"/>
          <w:lang w:val="uk-UA"/>
        </w:rPr>
        <w:t>концепція</w:t>
      </w:r>
      <w:r w:rsidR="006621E1" w:rsidRPr="004D180D">
        <w:rPr>
          <w:rFonts w:cs="Arial"/>
          <w:sz w:val="28"/>
          <w:lang w:val="uk-UA"/>
        </w:rPr>
        <w:t xml:space="preserve"> </w:t>
      </w:r>
      <w:r w:rsidRPr="004D180D">
        <w:rPr>
          <w:rFonts w:cs="Arial"/>
          <w:sz w:val="28"/>
          <w:lang w:val="uk-UA"/>
        </w:rPr>
        <w:t>теорії</w:t>
      </w:r>
      <w:r w:rsidR="006621E1" w:rsidRPr="004D180D">
        <w:rPr>
          <w:rFonts w:cs="Arial"/>
          <w:sz w:val="28"/>
          <w:lang w:val="uk-UA"/>
        </w:rPr>
        <w:t xml:space="preserve"> </w:t>
      </w:r>
      <w:r w:rsidRPr="004D180D">
        <w:rPr>
          <w:rFonts w:cs="Arial"/>
          <w:sz w:val="28"/>
          <w:lang w:val="uk-UA"/>
        </w:rPr>
        <w:t>інновації</w:t>
      </w:r>
      <w:r w:rsidR="006621E1" w:rsidRPr="004D180D">
        <w:rPr>
          <w:rFonts w:cs="Arial"/>
          <w:sz w:val="28"/>
          <w:lang w:val="uk-UA"/>
        </w:rPr>
        <w:t xml:space="preserve"> </w:t>
      </w:r>
      <w:r w:rsidRPr="004D180D">
        <w:rPr>
          <w:rFonts w:cs="Arial"/>
          <w:sz w:val="28"/>
          <w:lang w:val="uk-UA"/>
        </w:rPr>
        <w:t>включає</w:t>
      </w:r>
      <w:r w:rsidR="006621E1" w:rsidRPr="004D180D">
        <w:rPr>
          <w:rFonts w:cs="Arial"/>
          <w:sz w:val="28"/>
          <w:lang w:val="uk-UA"/>
        </w:rPr>
        <w:t xml:space="preserve"> </w:t>
      </w:r>
      <w:r w:rsidRPr="004D180D">
        <w:rPr>
          <w:rFonts w:cs="Arial"/>
          <w:sz w:val="28"/>
          <w:lang w:val="uk-UA"/>
        </w:rPr>
        <w:t>таке</w:t>
      </w:r>
      <w:r w:rsidR="006621E1" w:rsidRPr="004D180D">
        <w:rPr>
          <w:rFonts w:cs="Arial"/>
          <w:sz w:val="28"/>
          <w:lang w:val="uk-UA"/>
        </w:rPr>
        <w:t xml:space="preserve"> </w:t>
      </w:r>
      <w:r w:rsidRPr="004D180D">
        <w:rPr>
          <w:rFonts w:cs="Arial"/>
          <w:sz w:val="28"/>
          <w:lang w:val="uk-UA"/>
        </w:rPr>
        <w:t>поняття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"життєвий</w:t>
      </w:r>
      <w:r w:rsidR="006621E1" w:rsidRPr="004D180D">
        <w:rPr>
          <w:rFonts w:cs="Arial"/>
          <w:sz w:val="28"/>
          <w:lang w:val="uk-UA"/>
        </w:rPr>
        <w:t xml:space="preserve"> </w:t>
      </w:r>
      <w:r w:rsidRPr="004D180D">
        <w:rPr>
          <w:rFonts w:cs="Arial"/>
          <w:sz w:val="28"/>
          <w:lang w:val="uk-UA"/>
        </w:rPr>
        <w:t>цикл</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(рис.16.1).</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початковій</w:t>
      </w:r>
      <w:r w:rsidR="006621E1" w:rsidRPr="004D180D">
        <w:rPr>
          <w:rFonts w:cs="Arial"/>
          <w:sz w:val="28"/>
          <w:lang w:val="uk-UA"/>
        </w:rPr>
        <w:t xml:space="preserve"> </w:t>
      </w:r>
      <w:r w:rsidRPr="004D180D">
        <w:rPr>
          <w:rFonts w:cs="Arial"/>
          <w:sz w:val="28"/>
          <w:lang w:val="uk-UA"/>
        </w:rPr>
        <w:t>фазі</w:t>
      </w:r>
      <w:r w:rsidR="006621E1" w:rsidRPr="004D180D">
        <w:rPr>
          <w:rFonts w:cs="Arial"/>
          <w:sz w:val="28"/>
          <w:lang w:val="uk-UA"/>
        </w:rPr>
        <w:t xml:space="preserve"> </w:t>
      </w:r>
      <w:r w:rsidRPr="004D180D">
        <w:rPr>
          <w:rFonts w:cs="Arial"/>
          <w:sz w:val="28"/>
          <w:lang w:val="uk-UA"/>
        </w:rPr>
        <w:t>НДОКР</w:t>
      </w:r>
      <w:r w:rsidR="006621E1" w:rsidRPr="004D180D">
        <w:rPr>
          <w:rFonts w:cs="Arial"/>
          <w:sz w:val="28"/>
          <w:lang w:val="uk-UA"/>
        </w:rPr>
        <w:t xml:space="preserve"> </w:t>
      </w:r>
      <w:r w:rsidRPr="004D180D">
        <w:rPr>
          <w:rFonts w:cs="Arial"/>
          <w:sz w:val="28"/>
          <w:lang w:val="uk-UA"/>
        </w:rPr>
        <w:t>проводяться</w:t>
      </w:r>
      <w:r w:rsidR="006621E1" w:rsidRPr="004D180D">
        <w:rPr>
          <w:rFonts w:cs="Arial"/>
          <w:sz w:val="28"/>
          <w:lang w:val="uk-UA"/>
        </w:rPr>
        <w:t xml:space="preserve"> </w:t>
      </w:r>
      <w:r w:rsidRPr="004D180D">
        <w:rPr>
          <w:rFonts w:cs="Arial"/>
          <w:sz w:val="28"/>
          <w:lang w:val="uk-UA"/>
        </w:rPr>
        <w:t>фундаментальні</w:t>
      </w:r>
      <w:r w:rsidR="006621E1" w:rsidRPr="004D180D">
        <w:rPr>
          <w:rFonts w:cs="Arial"/>
          <w:sz w:val="28"/>
          <w:lang w:val="uk-UA"/>
        </w:rPr>
        <w:t xml:space="preserve"> </w:t>
      </w:r>
      <w:r w:rsidRPr="004D180D">
        <w:rPr>
          <w:rFonts w:cs="Arial"/>
          <w:sz w:val="28"/>
          <w:lang w:val="uk-UA"/>
        </w:rPr>
        <w:t>теоретичні</w:t>
      </w:r>
      <w:r w:rsidR="006621E1" w:rsidRPr="004D180D">
        <w:rPr>
          <w:rFonts w:cs="Arial"/>
          <w:sz w:val="28"/>
          <w:lang w:val="uk-UA"/>
        </w:rPr>
        <w:t xml:space="preserve"> </w:t>
      </w:r>
      <w:r w:rsidRPr="004D180D">
        <w:rPr>
          <w:rFonts w:cs="Arial"/>
          <w:sz w:val="28"/>
          <w:lang w:val="uk-UA"/>
        </w:rPr>
        <w:t>дослідження,</w:t>
      </w:r>
      <w:r w:rsidR="006621E1" w:rsidRPr="004D180D">
        <w:rPr>
          <w:rFonts w:cs="Arial"/>
          <w:sz w:val="28"/>
          <w:lang w:val="uk-UA"/>
        </w:rPr>
        <w:t xml:space="preserve"> </w:t>
      </w:r>
      <w:r w:rsidRPr="004D180D">
        <w:rPr>
          <w:rFonts w:cs="Arial"/>
          <w:sz w:val="28"/>
          <w:lang w:val="uk-UA"/>
        </w:rPr>
        <w:t>прикладні</w:t>
      </w:r>
      <w:r w:rsidR="006621E1" w:rsidRPr="004D180D">
        <w:rPr>
          <w:rFonts w:cs="Arial"/>
          <w:sz w:val="28"/>
          <w:lang w:val="uk-UA"/>
        </w:rPr>
        <w:t xml:space="preserve"> </w:t>
      </w:r>
      <w:r w:rsidRPr="004D180D">
        <w:rPr>
          <w:rFonts w:cs="Arial"/>
          <w:sz w:val="28"/>
          <w:lang w:val="uk-UA"/>
        </w:rPr>
        <w:t>вишукування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проектно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конструкторські</w:t>
      </w:r>
      <w:r w:rsidR="006621E1" w:rsidRPr="004D180D">
        <w:rPr>
          <w:rFonts w:cs="Arial"/>
          <w:sz w:val="28"/>
          <w:lang w:val="uk-UA"/>
        </w:rPr>
        <w:t xml:space="preserve"> </w:t>
      </w:r>
      <w:r w:rsidRPr="004D180D">
        <w:rPr>
          <w:rFonts w:cs="Arial"/>
          <w:sz w:val="28"/>
          <w:lang w:val="uk-UA"/>
        </w:rPr>
        <w:t>розробки.</w:t>
      </w:r>
      <w:r w:rsidR="006621E1" w:rsidRPr="004D180D">
        <w:rPr>
          <w:rFonts w:cs="Arial"/>
          <w:sz w:val="28"/>
          <w:lang w:val="uk-UA"/>
        </w:rPr>
        <w:t xml:space="preserve"> </w:t>
      </w:r>
      <w:r w:rsidRPr="004D180D">
        <w:rPr>
          <w:rFonts w:cs="Arial"/>
          <w:sz w:val="28"/>
          <w:lang w:val="uk-UA"/>
        </w:rPr>
        <w:lastRenderedPageBreak/>
        <w:t>Їхнім</w:t>
      </w:r>
      <w:r w:rsidR="006621E1" w:rsidRPr="004D180D">
        <w:rPr>
          <w:rFonts w:cs="Arial"/>
          <w:sz w:val="28"/>
          <w:lang w:val="uk-UA"/>
        </w:rPr>
        <w:t xml:space="preserve"> </w:t>
      </w:r>
      <w:r w:rsidRPr="004D180D">
        <w:rPr>
          <w:rFonts w:cs="Arial"/>
          <w:sz w:val="28"/>
          <w:lang w:val="uk-UA"/>
        </w:rPr>
        <w:t>результатом</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нові</w:t>
      </w:r>
      <w:r w:rsidR="006621E1" w:rsidRPr="004D180D">
        <w:rPr>
          <w:rFonts w:cs="Arial"/>
          <w:sz w:val="28"/>
          <w:lang w:val="uk-UA"/>
        </w:rPr>
        <w:t xml:space="preserve"> </w:t>
      </w:r>
      <w:r w:rsidRPr="004D180D">
        <w:rPr>
          <w:rFonts w:cs="Arial"/>
          <w:sz w:val="28"/>
          <w:lang w:val="uk-UA"/>
        </w:rPr>
        <w:t>знання,</w:t>
      </w:r>
      <w:r w:rsidR="006621E1" w:rsidRPr="004D180D">
        <w:rPr>
          <w:rFonts w:cs="Arial"/>
          <w:sz w:val="28"/>
          <w:lang w:val="uk-UA"/>
        </w:rPr>
        <w:t xml:space="preserve"> </w:t>
      </w:r>
      <w:r w:rsidRPr="004D180D">
        <w:rPr>
          <w:rFonts w:cs="Arial"/>
          <w:sz w:val="28"/>
          <w:lang w:val="uk-UA"/>
        </w:rPr>
        <w:t>наукові</w:t>
      </w:r>
      <w:r w:rsidR="006621E1" w:rsidRPr="004D180D">
        <w:rPr>
          <w:rFonts w:cs="Arial"/>
          <w:sz w:val="28"/>
          <w:lang w:val="uk-UA"/>
        </w:rPr>
        <w:t xml:space="preserve"> </w:t>
      </w:r>
      <w:r w:rsidRPr="004D180D">
        <w:rPr>
          <w:rFonts w:cs="Arial"/>
          <w:sz w:val="28"/>
          <w:lang w:val="uk-UA"/>
        </w:rPr>
        <w:t>ідеї.</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утворять</w:t>
      </w:r>
      <w:r w:rsidR="006621E1" w:rsidRPr="004D180D">
        <w:rPr>
          <w:rFonts w:cs="Arial"/>
          <w:sz w:val="28"/>
          <w:lang w:val="uk-UA"/>
        </w:rPr>
        <w:t xml:space="preserve"> </w:t>
      </w:r>
      <w:r w:rsidRPr="004D180D">
        <w:rPr>
          <w:rFonts w:cs="Arial"/>
          <w:sz w:val="28"/>
          <w:lang w:val="uk-UA"/>
        </w:rPr>
        <w:t>інтелектуальний</w:t>
      </w:r>
      <w:r w:rsidR="006621E1" w:rsidRPr="004D180D">
        <w:rPr>
          <w:rFonts w:cs="Arial"/>
          <w:sz w:val="28"/>
          <w:lang w:val="uk-UA"/>
        </w:rPr>
        <w:t xml:space="preserve"> </w:t>
      </w:r>
      <w:r w:rsidRPr="004D180D">
        <w:rPr>
          <w:rFonts w:cs="Arial"/>
          <w:sz w:val="28"/>
          <w:lang w:val="uk-UA"/>
        </w:rPr>
        <w:t>продукт,</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ринкову</w:t>
      </w:r>
      <w:r w:rsidR="006621E1" w:rsidRPr="004D180D">
        <w:rPr>
          <w:rFonts w:cs="Arial"/>
          <w:sz w:val="28"/>
          <w:lang w:val="uk-UA"/>
        </w:rPr>
        <w:t xml:space="preserve"> </w:t>
      </w:r>
      <w:r w:rsidRPr="004D180D">
        <w:rPr>
          <w:rFonts w:cs="Arial"/>
          <w:sz w:val="28"/>
          <w:lang w:val="uk-UA"/>
        </w:rPr>
        <w:t>вартість.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прикладних</w:t>
      </w:r>
      <w:r w:rsidR="006621E1" w:rsidRPr="004D180D">
        <w:rPr>
          <w:rFonts w:cs="Arial"/>
          <w:sz w:val="28"/>
          <w:lang w:val="uk-UA"/>
        </w:rPr>
        <w:t xml:space="preserve"> </w:t>
      </w:r>
      <w:r w:rsidRPr="004D180D">
        <w:rPr>
          <w:rFonts w:cs="Arial"/>
          <w:sz w:val="28"/>
          <w:lang w:val="uk-UA"/>
        </w:rPr>
        <w:t>досліджень</w:t>
      </w:r>
      <w:r w:rsidR="006621E1" w:rsidRPr="004D180D">
        <w:rPr>
          <w:rFonts w:cs="Arial"/>
          <w:sz w:val="28"/>
          <w:lang w:val="uk-UA"/>
        </w:rPr>
        <w:t xml:space="preserve"> </w:t>
      </w:r>
      <w:r w:rsidRPr="004D180D">
        <w:rPr>
          <w:rFonts w:cs="Arial"/>
          <w:sz w:val="28"/>
          <w:lang w:val="uk-UA"/>
        </w:rPr>
        <w:t>нові</w:t>
      </w:r>
      <w:r w:rsidR="006621E1" w:rsidRPr="004D180D">
        <w:rPr>
          <w:rFonts w:cs="Arial"/>
          <w:sz w:val="28"/>
          <w:lang w:val="uk-UA"/>
        </w:rPr>
        <w:t xml:space="preserve"> </w:t>
      </w:r>
      <w:r w:rsidRPr="004D180D">
        <w:rPr>
          <w:rFonts w:cs="Arial"/>
          <w:sz w:val="28"/>
          <w:lang w:val="uk-UA"/>
        </w:rPr>
        <w:t>знання</w:t>
      </w:r>
      <w:r w:rsidR="006621E1" w:rsidRPr="004D180D">
        <w:rPr>
          <w:rFonts w:cs="Arial"/>
          <w:sz w:val="28"/>
          <w:lang w:val="uk-UA"/>
        </w:rPr>
        <w:t xml:space="preserve"> </w:t>
      </w:r>
      <w:r w:rsidRPr="004D180D">
        <w:rPr>
          <w:rFonts w:cs="Arial"/>
          <w:sz w:val="28"/>
          <w:lang w:val="uk-UA"/>
        </w:rPr>
        <w:t>втілюються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оригінальних</w:t>
      </w:r>
      <w:r w:rsidR="006621E1" w:rsidRPr="004D180D">
        <w:rPr>
          <w:rFonts w:cs="Arial"/>
          <w:sz w:val="28"/>
          <w:lang w:val="uk-UA"/>
        </w:rPr>
        <w:t xml:space="preserve"> </w:t>
      </w:r>
      <w:r w:rsidRPr="004D180D">
        <w:rPr>
          <w:rFonts w:cs="Arial"/>
          <w:sz w:val="28"/>
          <w:lang w:val="uk-UA"/>
        </w:rPr>
        <w:t>зразках</w:t>
      </w:r>
      <w:r w:rsidR="006621E1" w:rsidRPr="004D180D">
        <w:rPr>
          <w:rFonts w:cs="Arial"/>
          <w:sz w:val="28"/>
          <w:lang w:val="uk-UA"/>
        </w:rPr>
        <w:t xml:space="preserve"> </w:t>
      </w:r>
      <w:r w:rsidRPr="004D180D">
        <w:rPr>
          <w:rFonts w:cs="Arial"/>
          <w:sz w:val="28"/>
          <w:lang w:val="uk-UA"/>
        </w:rPr>
        <w:t>техніки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технології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підтверджується</w:t>
      </w:r>
      <w:r w:rsidR="006621E1" w:rsidRPr="004D180D">
        <w:rPr>
          <w:rFonts w:cs="Arial"/>
          <w:sz w:val="28"/>
          <w:lang w:val="uk-UA"/>
        </w:rPr>
        <w:t xml:space="preserve"> </w:t>
      </w:r>
      <w:r w:rsidRPr="004D180D">
        <w:rPr>
          <w:rFonts w:cs="Arial"/>
          <w:sz w:val="28"/>
          <w:lang w:val="uk-UA"/>
        </w:rPr>
        <w:t>можливість</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застосування.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проектно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конструкторських</w:t>
      </w:r>
      <w:r w:rsidR="006621E1" w:rsidRPr="004D180D">
        <w:rPr>
          <w:rFonts w:cs="Arial"/>
          <w:sz w:val="28"/>
          <w:lang w:val="uk-UA"/>
        </w:rPr>
        <w:t xml:space="preserve"> </w:t>
      </w:r>
      <w:r w:rsidRPr="004D180D">
        <w:rPr>
          <w:rFonts w:cs="Arial"/>
          <w:sz w:val="28"/>
          <w:lang w:val="uk-UA"/>
        </w:rPr>
        <w:t>розробок</w:t>
      </w:r>
      <w:r w:rsidR="006621E1" w:rsidRPr="004D180D">
        <w:rPr>
          <w:rFonts w:cs="Arial"/>
          <w:sz w:val="28"/>
          <w:lang w:val="uk-UA"/>
        </w:rPr>
        <w:t xml:space="preserve"> </w:t>
      </w:r>
      <w:r w:rsidRPr="004D180D">
        <w:rPr>
          <w:rFonts w:cs="Arial"/>
          <w:sz w:val="28"/>
          <w:lang w:val="uk-UA"/>
        </w:rPr>
        <w:t>визначаються</w:t>
      </w:r>
      <w:r w:rsidR="006621E1" w:rsidRPr="004D180D">
        <w:rPr>
          <w:rFonts w:cs="Arial"/>
          <w:sz w:val="28"/>
          <w:lang w:val="uk-UA"/>
        </w:rPr>
        <w:t xml:space="preserve"> </w:t>
      </w:r>
      <w:r w:rsidRPr="004D180D">
        <w:rPr>
          <w:rFonts w:cs="Arial"/>
          <w:sz w:val="28"/>
          <w:lang w:val="uk-UA"/>
        </w:rPr>
        <w:t>форми</w:t>
      </w:r>
      <w:r w:rsidR="006621E1" w:rsidRPr="004D180D">
        <w:rPr>
          <w:rFonts w:cs="Arial"/>
          <w:sz w:val="28"/>
          <w:lang w:val="uk-UA"/>
        </w:rPr>
        <w:t xml:space="preserve"> </w:t>
      </w:r>
      <w:r w:rsidRPr="004D180D">
        <w:rPr>
          <w:rFonts w:cs="Arial"/>
          <w:sz w:val="28"/>
          <w:lang w:val="uk-UA"/>
        </w:rPr>
        <w:t>впровадження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виробництво</w:t>
      </w:r>
      <w:r w:rsidR="006621E1" w:rsidRPr="004D180D">
        <w:rPr>
          <w:rFonts w:cs="Arial"/>
          <w:sz w:val="28"/>
          <w:lang w:val="uk-UA"/>
        </w:rPr>
        <w:t xml:space="preserve"> </w:t>
      </w:r>
      <w:r w:rsidRPr="004D180D">
        <w:rPr>
          <w:rFonts w:cs="Arial"/>
          <w:sz w:val="28"/>
          <w:lang w:val="uk-UA"/>
        </w:rPr>
        <w:t>винаходів,</w:t>
      </w:r>
      <w:r w:rsidR="006621E1" w:rsidRPr="004D180D">
        <w:rPr>
          <w:rFonts w:cs="Arial"/>
          <w:sz w:val="28"/>
          <w:lang w:val="uk-UA"/>
        </w:rPr>
        <w:t xml:space="preserve"> </w:t>
      </w:r>
      <w:r w:rsidRPr="004D180D">
        <w:rPr>
          <w:rFonts w:cs="Arial"/>
          <w:sz w:val="28"/>
          <w:lang w:val="uk-UA"/>
        </w:rPr>
        <w:t>формується</w:t>
      </w:r>
      <w:r w:rsidR="006621E1" w:rsidRPr="004D180D">
        <w:rPr>
          <w:rFonts w:cs="Arial"/>
          <w:sz w:val="28"/>
          <w:lang w:val="uk-UA"/>
        </w:rPr>
        <w:t xml:space="preserve"> </w:t>
      </w:r>
      <w:r w:rsidRPr="004D180D">
        <w:rPr>
          <w:rFonts w:cs="Arial"/>
          <w:sz w:val="28"/>
          <w:lang w:val="uk-UA"/>
        </w:rPr>
        <w:t>нова</w:t>
      </w:r>
      <w:r w:rsidR="006621E1" w:rsidRPr="004D180D">
        <w:rPr>
          <w:rFonts w:cs="Arial"/>
          <w:sz w:val="28"/>
          <w:lang w:val="uk-UA"/>
        </w:rPr>
        <w:t xml:space="preserve"> </w:t>
      </w:r>
      <w:r w:rsidRPr="004D180D">
        <w:rPr>
          <w:rFonts w:cs="Arial"/>
          <w:sz w:val="28"/>
          <w:lang w:val="uk-UA"/>
        </w:rPr>
        <w:t>науково-технічна</w:t>
      </w:r>
      <w:r w:rsidR="006621E1" w:rsidRPr="004D180D">
        <w:rPr>
          <w:rFonts w:cs="Arial"/>
          <w:sz w:val="28"/>
          <w:lang w:val="uk-UA"/>
        </w:rPr>
        <w:t xml:space="preserve"> </w:t>
      </w:r>
      <w:r w:rsidRPr="004D180D">
        <w:rPr>
          <w:rFonts w:cs="Arial"/>
          <w:sz w:val="28"/>
          <w:lang w:val="uk-UA"/>
        </w:rPr>
        <w:t>інформація,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відбивається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відповідних</w:t>
      </w:r>
      <w:r w:rsidR="006621E1" w:rsidRPr="004D180D">
        <w:rPr>
          <w:rFonts w:cs="Arial"/>
          <w:sz w:val="28"/>
          <w:lang w:val="uk-UA"/>
        </w:rPr>
        <w:t xml:space="preserve"> </w:t>
      </w:r>
      <w:r w:rsidRPr="004D180D">
        <w:rPr>
          <w:rFonts w:cs="Arial"/>
          <w:sz w:val="28"/>
          <w:lang w:val="uk-UA"/>
        </w:rPr>
        <w:t>документах;</w:t>
      </w:r>
      <w:r w:rsidR="006621E1" w:rsidRPr="004D180D">
        <w:rPr>
          <w:rFonts w:cs="Arial"/>
          <w:sz w:val="28"/>
          <w:lang w:val="uk-UA"/>
        </w:rPr>
        <w:t xml:space="preserve"> </w:t>
      </w:r>
      <w:r w:rsidRPr="004D180D">
        <w:rPr>
          <w:rFonts w:cs="Arial"/>
          <w:sz w:val="28"/>
          <w:lang w:val="uk-UA"/>
        </w:rPr>
        <w:t>виготовляються</w:t>
      </w:r>
      <w:r w:rsidR="006621E1" w:rsidRPr="004D180D">
        <w:rPr>
          <w:rFonts w:cs="Arial"/>
          <w:sz w:val="28"/>
          <w:lang w:val="uk-UA"/>
        </w:rPr>
        <w:t xml:space="preserve"> </w:t>
      </w:r>
      <w:r w:rsidRPr="004D180D">
        <w:rPr>
          <w:rFonts w:cs="Arial"/>
          <w:sz w:val="28"/>
          <w:lang w:val="uk-UA"/>
        </w:rPr>
        <w:t>перші</w:t>
      </w:r>
      <w:r w:rsidR="006621E1" w:rsidRPr="004D180D">
        <w:rPr>
          <w:rFonts w:cs="Arial"/>
          <w:sz w:val="28"/>
          <w:lang w:val="uk-UA"/>
        </w:rPr>
        <w:t xml:space="preserve"> </w:t>
      </w:r>
      <w:r w:rsidRPr="004D180D">
        <w:rPr>
          <w:rFonts w:cs="Arial"/>
          <w:sz w:val="28"/>
          <w:lang w:val="uk-UA"/>
        </w:rPr>
        <w:t>зразки</w:t>
      </w:r>
      <w:r w:rsidR="006621E1" w:rsidRPr="004D180D">
        <w:rPr>
          <w:rFonts w:cs="Arial"/>
          <w:sz w:val="28"/>
          <w:lang w:val="uk-UA"/>
        </w:rPr>
        <w:t xml:space="preserve"> </w:t>
      </w:r>
      <w:r w:rsidRPr="004D180D">
        <w:rPr>
          <w:rFonts w:cs="Arial"/>
          <w:sz w:val="28"/>
          <w:lang w:val="uk-UA"/>
        </w:rPr>
        <w:t>нововведення.</w:t>
      </w:r>
    </w:p>
    <w:p w:rsidR="001007C7" w:rsidRPr="004D180D" w:rsidRDefault="00306AC5" w:rsidP="004D180D">
      <w:pPr>
        <w:spacing w:line="360" w:lineRule="auto"/>
        <w:ind w:firstLine="709"/>
        <w:jc w:val="both"/>
        <w:rPr>
          <w:rFonts w:cs="Arial"/>
          <w:sz w:val="28"/>
          <w:lang w:val="uk-UA"/>
        </w:rPr>
      </w:pPr>
      <w:r>
        <w:rPr>
          <w:noProof/>
        </w:rPr>
        <w:pict>
          <v:group id="_x0000_s1393" style="position:absolute;left:0;text-align:left;margin-left:18.7pt;margin-top:0;width:464.3pt;height:345.7pt;z-index:251681280" coordorigin="1652,1600" coordsize="9286,6914">
            <v:shape id="_x0000_s1394" style="position:absolute;left:1820;top:1600;width:8664;height:4410;mso-position-horizontal:absolute" coordsize="8664,5415" path="m,l,5415r8664,e" filled="f" strokeweight="1.5pt">
              <v:stroke startarrow="block" endarrow="block"/>
              <v:path arrowok="t"/>
            </v:shape>
            <v:line id="_x0000_s1395" style="position:absolute" from="4160,1765" to="4160,7058">
              <v:stroke dashstyle="1 1"/>
            </v:line>
            <v:line id="_x0000_s1396" style="position:absolute" from="6269,1821" to="6269,6948">
              <v:stroke dashstyle="1 1"/>
            </v:line>
            <v:line id="_x0000_s1397" style="position:absolute" from="8435,1821" to="8492,7113">
              <v:stroke dashstyle="1 1"/>
            </v:line>
            <v:line id="_x0000_s1398" style="position:absolute" from="10316,1876" to="10316,7113">
              <v:stroke dashstyle="1 1"/>
            </v:line>
            <v:shape id="_x0000_s1399" style="position:absolute;left:1823;top:2473;width:8322;height:3703" coordsize="8322,3828" path="m,3657v290,85,580,171,969,114c1358,3714,1862,3714,2337,3315,2812,2916,3468,1890,3819,1377,4170,864,4151,389,4446,237,4741,85,4940,,5586,465v646,465,2328,2271,2736,2565e" filled="f" strokeweight="1.5pt">
              <v:path arrowok="t"/>
            </v:shape>
            <v:shape id="_x0000_s1400" style="position:absolute;left:1937;top:2216;width:8379;height:3472" coordsize="8379,3590" path="m,3410v275,90,551,180,1083,114c1615,3458,2337,3543,3192,3011,4047,2479,5349,664,6213,332,7077,,8028,902,8379,1016e" filled="f" strokeweight="2.25pt">
              <v:path arrowok="t"/>
            </v:shape>
            <v:shape id="_x0000_s1401" type="#_x0000_t202" style="position:absolute;left:4019;top:1600;width:2431;height:551" filled="f" stroked="f">
              <v:textbox style="mso-next-textbox:#_x0000_s1401">
                <w:txbxContent>
                  <w:p w:rsidR="006621E1" w:rsidRDefault="006621E1" w:rsidP="001007C7">
                    <w:pPr>
                      <w:pStyle w:val="1"/>
                      <w:rPr>
                        <w:lang w:val="uk-UA"/>
                      </w:rPr>
                    </w:pPr>
                    <w:r>
                      <w:rPr>
                        <w:lang w:val="uk-UA"/>
                      </w:rPr>
                      <w:t>ЗРОСТАННЯ</w:t>
                    </w:r>
                  </w:p>
                </w:txbxContent>
              </v:textbox>
            </v:shape>
            <v:shape id="_x0000_s1402" type="#_x0000_t202" style="position:absolute;left:6497;top:1600;width:1938;height:551" filled="f" stroked="f">
              <v:textbox style="mso-next-textbox:#_x0000_s1402">
                <w:txbxContent>
                  <w:p w:rsidR="006621E1" w:rsidRDefault="006621E1" w:rsidP="001007C7">
                    <w:pPr>
                      <w:pStyle w:val="1"/>
                    </w:pPr>
                    <w:r>
                      <w:t>ЗР</w:t>
                    </w:r>
                    <w:r>
                      <w:rPr>
                        <w:lang w:val="uk-UA"/>
                      </w:rPr>
                      <w:t>І</w:t>
                    </w:r>
                    <w:r>
                      <w:t>Л</w:t>
                    </w:r>
                    <w:r>
                      <w:rPr>
                        <w:lang w:val="uk-UA"/>
                      </w:rPr>
                      <w:t>І</w:t>
                    </w:r>
                    <w:r>
                      <w:t>СТЬ</w:t>
                    </w:r>
                  </w:p>
                </w:txbxContent>
              </v:textbox>
            </v:shape>
            <v:shape id="_x0000_s1403" type="#_x0000_t202" style="position:absolute;left:8663;top:1600;width:1596;height:551" filled="f" stroked="f">
              <v:textbox style="mso-next-textbox:#_x0000_s1403">
                <w:txbxContent>
                  <w:p w:rsidR="006621E1" w:rsidRDefault="006621E1" w:rsidP="001007C7">
                    <w:pPr>
                      <w:pStyle w:val="1"/>
                    </w:pPr>
                    <w:r>
                      <w:t>СПАД</w:t>
                    </w:r>
                  </w:p>
                </w:txbxContent>
              </v:textbox>
            </v:shape>
            <v:shape id="_x0000_s1404" type="#_x0000_t202" style="position:absolute;left:2165;top:6286;width:1596;height:717" stroked="f">
              <v:textbox>
                <w:txbxContent>
                  <w:p w:rsidR="006621E1" w:rsidRDefault="006621E1" w:rsidP="001007C7">
                    <w:pPr>
                      <w:pStyle w:val="1"/>
                      <w:rPr>
                        <w:b w:val="0"/>
                      </w:rPr>
                    </w:pPr>
                    <w:r>
                      <w:rPr>
                        <w:b w:val="0"/>
                      </w:rPr>
                      <w:t>Фаза</w:t>
                    </w:r>
                  </w:p>
                  <w:p w:rsidR="006621E1" w:rsidRDefault="006621E1" w:rsidP="001007C7">
                    <w:pPr>
                      <w:jc w:val="center"/>
                      <w:rPr>
                        <w:lang w:val="uk-UA"/>
                      </w:rPr>
                    </w:pPr>
                    <w:r>
                      <w:rPr>
                        <w:rFonts w:ascii="Arial" w:hAnsi="Arial" w:cs="Arial"/>
                        <w:sz w:val="28"/>
                        <w:lang w:val="uk-UA"/>
                      </w:rPr>
                      <w:t>НДОКР</w:t>
                    </w:r>
                  </w:p>
                </w:txbxContent>
              </v:textbox>
            </v:shape>
            <v:shape id="_x0000_s1405" type="#_x0000_t202" style="position:absolute;left:4217;top:5994;width:1995;height:1064" filled="f" stroked="f">
              <v:textbox>
                <w:txbxContent>
                  <w:p w:rsidR="006621E1" w:rsidRDefault="006621E1" w:rsidP="001007C7">
                    <w:pPr>
                      <w:pStyle w:val="1"/>
                      <w:rPr>
                        <w:b w:val="0"/>
                        <w:lang w:val="uk-UA"/>
                      </w:rPr>
                    </w:pPr>
                    <w:r>
                      <w:rPr>
                        <w:b w:val="0"/>
                      </w:rPr>
                      <w:t>Фаза технолог</w:t>
                    </w:r>
                    <w:r>
                      <w:rPr>
                        <w:b w:val="0"/>
                        <w:lang w:val="uk-UA"/>
                      </w:rPr>
                      <w:t>і</w:t>
                    </w:r>
                    <w:r>
                      <w:rPr>
                        <w:b w:val="0"/>
                      </w:rPr>
                      <w:t>ч</w:t>
                    </w:r>
                    <w:r>
                      <w:rPr>
                        <w:b w:val="0"/>
                        <w:lang w:val="uk-UA"/>
                      </w:rPr>
                      <w:t>н</w:t>
                    </w:r>
                    <w:r>
                      <w:rPr>
                        <w:b w:val="0"/>
                      </w:rPr>
                      <w:t>ого осво</w:t>
                    </w:r>
                    <w:r>
                      <w:rPr>
                        <w:b w:val="0"/>
                        <w:lang w:val="uk-UA"/>
                      </w:rPr>
                      <w:t>єння</w:t>
                    </w:r>
                  </w:p>
                </w:txbxContent>
              </v:textbox>
            </v:shape>
            <v:shape id="_x0000_s1406" type="#_x0000_t202" style="position:absolute;left:6263;top:6066;width:2431;height:1102" filled="f" stroked="f">
              <v:textbox>
                <w:txbxContent>
                  <w:p w:rsidR="006621E1" w:rsidRDefault="006621E1" w:rsidP="001007C7">
                    <w:pPr>
                      <w:pStyle w:val="1"/>
                      <w:rPr>
                        <w:b w:val="0"/>
                        <w:lang w:val="uk-UA"/>
                      </w:rPr>
                    </w:pPr>
                    <w:r>
                      <w:rPr>
                        <w:b w:val="0"/>
                        <w:lang w:val="uk-UA"/>
                      </w:rPr>
                      <w:t>Фаза стабілізації обсягів виробництва</w:t>
                    </w:r>
                  </w:p>
                </w:txbxContent>
              </v:textbox>
            </v:shape>
            <v:shape id="_x0000_s1407" type="#_x0000_t202" style="position:absolute;left:8549;top:5994;width:1710;height:1064" filled="f" stroked="f">
              <v:textbox>
                <w:txbxContent>
                  <w:p w:rsidR="006621E1" w:rsidRDefault="006621E1" w:rsidP="001007C7">
                    <w:pPr>
                      <w:pStyle w:val="1"/>
                      <w:rPr>
                        <w:b w:val="0"/>
                      </w:rPr>
                    </w:pPr>
                    <w:r>
                      <w:rPr>
                        <w:b w:val="0"/>
                      </w:rPr>
                      <w:t xml:space="preserve">Фаза </w:t>
                    </w:r>
                  </w:p>
                  <w:p w:rsidR="006621E1" w:rsidRDefault="006621E1" w:rsidP="001007C7">
                    <w:pPr>
                      <w:pStyle w:val="1"/>
                      <w:rPr>
                        <w:b w:val="0"/>
                      </w:rPr>
                    </w:pPr>
                    <w:r>
                      <w:rPr>
                        <w:b w:val="0"/>
                      </w:rPr>
                      <w:t>зменшення обсяг</w:t>
                    </w:r>
                    <w:r>
                      <w:rPr>
                        <w:b w:val="0"/>
                        <w:lang w:val="uk-UA"/>
                      </w:rPr>
                      <w:t>і</w:t>
                    </w:r>
                    <w:r>
                      <w:rPr>
                        <w:b w:val="0"/>
                      </w:rPr>
                      <w:t>в</w:t>
                    </w:r>
                  </w:p>
                </w:txbxContent>
              </v:textbox>
            </v:shape>
            <v:shape id="_x0000_s1408" type="#_x0000_t202" style="position:absolute;left:1652;top:7775;width:9286;height:739" stroked="f">
              <v:textbox>
                <w:txbxContent>
                  <w:p w:rsidR="006621E1" w:rsidRDefault="006621E1" w:rsidP="001007C7">
                    <w:pPr>
                      <w:pStyle w:val="1"/>
                      <w:rPr>
                        <w:b w:val="0"/>
                        <w:sz w:val="20"/>
                        <w:lang w:val="uk-UA"/>
                      </w:rPr>
                    </w:pPr>
                    <w:r>
                      <w:rPr>
                        <w:b w:val="0"/>
                        <w:lang w:val="uk-UA"/>
                      </w:rPr>
                      <w:t>Рис.16.1.</w:t>
                    </w:r>
                    <w:r>
                      <w:rPr>
                        <w:lang w:val="uk-UA"/>
                      </w:rPr>
                      <w:t xml:space="preserve"> Схема життєвого циклу продукції</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409" type="#_x0000_t87" style="position:absolute;left:3853;top:4863;width:386;height:4446;rotation:-90"/>
            <v:line id="_x0000_s1410" style="position:absolute" from="1823,6066" to="1823,7058">
              <v:stroke dashstyle="1 1"/>
            </v:line>
            <v:shape id="_x0000_s1411" type="#_x0000_t202" style="position:absolute;left:1962;top:7074;width:4332;height:496" stroked="f">
              <v:textbox>
                <w:txbxContent>
                  <w:p w:rsidR="006621E1" w:rsidRDefault="006621E1" w:rsidP="001007C7">
                    <w:pPr>
                      <w:pStyle w:val="1"/>
                      <w:rPr>
                        <w:b w:val="0"/>
                      </w:rPr>
                    </w:pPr>
                    <w:r>
                      <w:rPr>
                        <w:b w:val="0"/>
                      </w:rPr>
                      <w:t>Инновац</w:t>
                    </w:r>
                    <w:r>
                      <w:rPr>
                        <w:b w:val="0"/>
                        <w:lang w:val="uk-UA"/>
                      </w:rPr>
                      <w:t>ійний</w:t>
                    </w:r>
                    <w:r>
                      <w:rPr>
                        <w:b w:val="0"/>
                      </w:rPr>
                      <w:t xml:space="preserve">  процес</w:t>
                    </w:r>
                  </w:p>
                </w:txbxContent>
              </v:textbox>
            </v:shape>
            <w10:wrap type="topAndBottom"/>
          </v:group>
        </w:pict>
      </w:r>
      <w:r w:rsidR="001007C7" w:rsidRPr="004D180D">
        <w:rPr>
          <w:rFonts w:cs="Arial"/>
          <w:sz w:val="28"/>
          <w:lang w:val="uk-UA"/>
        </w:rPr>
        <w:t>На</w:t>
      </w:r>
      <w:r w:rsidR="006621E1" w:rsidRPr="004D180D">
        <w:rPr>
          <w:rFonts w:cs="Arial"/>
          <w:sz w:val="28"/>
          <w:lang w:val="uk-UA"/>
        </w:rPr>
        <w:t xml:space="preserve"> </w:t>
      </w:r>
      <w:r w:rsidR="001007C7" w:rsidRPr="004D180D">
        <w:rPr>
          <w:rFonts w:cs="Arial"/>
          <w:sz w:val="28"/>
          <w:lang w:val="uk-UA"/>
        </w:rPr>
        <w:t>другій</w:t>
      </w:r>
      <w:r w:rsidR="006621E1" w:rsidRPr="004D180D">
        <w:rPr>
          <w:rFonts w:cs="Arial"/>
          <w:sz w:val="28"/>
          <w:lang w:val="uk-UA"/>
        </w:rPr>
        <w:t xml:space="preserve"> </w:t>
      </w:r>
      <w:r w:rsidR="001007C7" w:rsidRPr="004D180D">
        <w:rPr>
          <w:rFonts w:cs="Arial"/>
          <w:sz w:val="28"/>
          <w:lang w:val="uk-UA"/>
        </w:rPr>
        <w:t>фазі</w:t>
      </w:r>
      <w:r w:rsidR="006621E1" w:rsidRPr="004D180D">
        <w:rPr>
          <w:rFonts w:cs="Arial"/>
          <w:sz w:val="28"/>
          <w:lang w:val="uk-UA"/>
        </w:rPr>
        <w:t xml:space="preserve"> </w:t>
      </w:r>
      <w:r w:rsidR="001007C7" w:rsidRPr="004D180D">
        <w:rPr>
          <w:rFonts w:cs="Arial"/>
          <w:sz w:val="28"/>
          <w:lang w:val="uk-UA"/>
        </w:rPr>
        <w:t>–</w:t>
      </w:r>
      <w:r w:rsidR="006621E1" w:rsidRPr="004D180D">
        <w:rPr>
          <w:rFonts w:cs="Arial"/>
          <w:sz w:val="28"/>
          <w:lang w:val="uk-UA"/>
        </w:rPr>
        <w:t xml:space="preserve"> </w:t>
      </w:r>
      <w:r w:rsidR="001007C7" w:rsidRPr="004D180D">
        <w:rPr>
          <w:rFonts w:cs="Arial"/>
          <w:sz w:val="28"/>
          <w:lang w:val="uk-UA"/>
        </w:rPr>
        <w:t>технологічне</w:t>
      </w:r>
      <w:r w:rsidR="006621E1" w:rsidRPr="004D180D">
        <w:rPr>
          <w:rFonts w:cs="Arial"/>
          <w:sz w:val="28"/>
          <w:lang w:val="uk-UA"/>
        </w:rPr>
        <w:t xml:space="preserve"> </w:t>
      </w:r>
      <w:r w:rsidR="001007C7" w:rsidRPr="004D180D">
        <w:rPr>
          <w:rFonts w:cs="Arial"/>
          <w:sz w:val="28"/>
          <w:lang w:val="uk-UA"/>
        </w:rPr>
        <w:t>освоєння,</w:t>
      </w:r>
      <w:r w:rsidR="006621E1" w:rsidRPr="004D180D">
        <w:rPr>
          <w:rFonts w:cs="Arial"/>
          <w:sz w:val="28"/>
          <w:lang w:val="uk-UA"/>
        </w:rPr>
        <w:t xml:space="preserve"> </w:t>
      </w:r>
      <w:r w:rsidR="001007C7" w:rsidRPr="004D180D">
        <w:rPr>
          <w:rFonts w:cs="Arial"/>
          <w:sz w:val="28"/>
          <w:lang w:val="uk-UA"/>
        </w:rPr>
        <w:t>проводиться</w:t>
      </w:r>
      <w:r w:rsidR="006621E1" w:rsidRPr="004D180D">
        <w:rPr>
          <w:rFonts w:cs="Arial"/>
          <w:sz w:val="28"/>
          <w:lang w:val="uk-UA"/>
        </w:rPr>
        <w:t xml:space="preserve"> </w:t>
      </w:r>
      <w:r w:rsidR="001007C7" w:rsidRPr="004D180D">
        <w:rPr>
          <w:rFonts w:cs="Arial"/>
          <w:sz w:val="28"/>
          <w:lang w:val="uk-UA"/>
        </w:rPr>
        <w:t>підготовка</w:t>
      </w:r>
      <w:r w:rsidR="006621E1" w:rsidRPr="004D180D">
        <w:rPr>
          <w:rFonts w:cs="Arial"/>
          <w:sz w:val="28"/>
          <w:lang w:val="uk-UA"/>
        </w:rPr>
        <w:t xml:space="preserve"> </w:t>
      </w:r>
      <w:r w:rsidR="001007C7" w:rsidRPr="004D180D">
        <w:rPr>
          <w:rFonts w:cs="Arial"/>
          <w:sz w:val="28"/>
          <w:lang w:val="uk-UA"/>
        </w:rPr>
        <w:t>і</w:t>
      </w:r>
      <w:r w:rsidR="006621E1" w:rsidRPr="004D180D">
        <w:rPr>
          <w:rFonts w:cs="Arial"/>
          <w:sz w:val="28"/>
          <w:lang w:val="uk-UA"/>
        </w:rPr>
        <w:t xml:space="preserve"> </w:t>
      </w:r>
      <w:r w:rsidR="001007C7" w:rsidRPr="004D180D">
        <w:rPr>
          <w:rFonts w:cs="Arial"/>
          <w:sz w:val="28"/>
          <w:lang w:val="uk-UA"/>
        </w:rPr>
        <w:t>впровадження</w:t>
      </w:r>
      <w:r w:rsidR="006621E1" w:rsidRPr="004D180D">
        <w:rPr>
          <w:rFonts w:cs="Arial"/>
          <w:sz w:val="28"/>
          <w:lang w:val="uk-UA"/>
        </w:rPr>
        <w:t xml:space="preserve"> </w:t>
      </w:r>
      <w:r w:rsidR="001007C7" w:rsidRPr="004D180D">
        <w:rPr>
          <w:rFonts w:cs="Arial"/>
          <w:sz w:val="28"/>
          <w:lang w:val="uk-UA"/>
        </w:rPr>
        <w:t>результатів</w:t>
      </w:r>
      <w:r w:rsidR="006621E1" w:rsidRPr="004D180D">
        <w:rPr>
          <w:rFonts w:cs="Arial"/>
          <w:sz w:val="28"/>
          <w:lang w:val="uk-UA"/>
        </w:rPr>
        <w:t xml:space="preserve"> </w:t>
      </w:r>
      <w:r w:rsidR="001007C7" w:rsidRPr="004D180D">
        <w:rPr>
          <w:rFonts w:cs="Arial"/>
          <w:sz w:val="28"/>
          <w:lang w:val="uk-UA"/>
        </w:rPr>
        <w:t>розробок</w:t>
      </w:r>
      <w:r w:rsidR="006621E1" w:rsidRPr="004D180D">
        <w:rPr>
          <w:rFonts w:cs="Arial"/>
          <w:sz w:val="28"/>
          <w:lang w:val="uk-UA"/>
        </w:rPr>
        <w:t xml:space="preserve"> </w:t>
      </w:r>
      <w:r w:rsidR="001007C7" w:rsidRPr="004D180D">
        <w:rPr>
          <w:rFonts w:cs="Arial"/>
          <w:sz w:val="28"/>
          <w:lang w:val="uk-UA"/>
        </w:rPr>
        <w:t>і</w:t>
      </w:r>
      <w:r w:rsidR="006621E1" w:rsidRPr="004D180D">
        <w:rPr>
          <w:rFonts w:cs="Arial"/>
          <w:sz w:val="28"/>
          <w:lang w:val="uk-UA"/>
        </w:rPr>
        <w:t xml:space="preserve"> </w:t>
      </w:r>
      <w:r w:rsidR="001007C7" w:rsidRPr="004D180D">
        <w:rPr>
          <w:rFonts w:cs="Arial"/>
          <w:sz w:val="28"/>
          <w:lang w:val="uk-UA"/>
        </w:rPr>
        <w:t>забезпечення</w:t>
      </w:r>
      <w:r w:rsidR="006621E1" w:rsidRPr="004D180D">
        <w:rPr>
          <w:rFonts w:cs="Arial"/>
          <w:sz w:val="28"/>
          <w:lang w:val="uk-UA"/>
        </w:rPr>
        <w:t xml:space="preserve"> </w:t>
      </w:r>
      <w:r w:rsidR="001007C7" w:rsidRPr="004D180D">
        <w:rPr>
          <w:rFonts w:cs="Arial"/>
          <w:sz w:val="28"/>
          <w:lang w:val="uk-UA"/>
        </w:rPr>
        <w:t>необхідних</w:t>
      </w:r>
      <w:r w:rsidR="006621E1" w:rsidRPr="004D180D">
        <w:rPr>
          <w:rFonts w:cs="Arial"/>
          <w:sz w:val="28"/>
          <w:lang w:val="uk-UA"/>
        </w:rPr>
        <w:t xml:space="preserve"> </w:t>
      </w:r>
      <w:r w:rsidR="001007C7" w:rsidRPr="004D180D">
        <w:rPr>
          <w:rFonts w:cs="Arial"/>
          <w:sz w:val="28"/>
          <w:lang w:val="uk-UA"/>
        </w:rPr>
        <w:t>умов.</w:t>
      </w:r>
      <w:r w:rsidR="006621E1" w:rsidRPr="004D180D">
        <w:rPr>
          <w:rFonts w:cs="Arial"/>
          <w:sz w:val="28"/>
          <w:lang w:val="uk-UA"/>
        </w:rPr>
        <w:t xml:space="preserve"> </w:t>
      </w:r>
      <w:r w:rsidR="001007C7" w:rsidRPr="004D180D">
        <w:rPr>
          <w:rFonts w:cs="Arial"/>
          <w:sz w:val="28"/>
          <w:lang w:val="uk-UA"/>
        </w:rPr>
        <w:t>Здійснюється</w:t>
      </w:r>
      <w:r w:rsidR="006621E1" w:rsidRPr="004D180D">
        <w:rPr>
          <w:rFonts w:cs="Arial"/>
          <w:sz w:val="28"/>
          <w:lang w:val="uk-UA"/>
        </w:rPr>
        <w:t xml:space="preserve"> </w:t>
      </w:r>
      <w:r w:rsidR="001007C7" w:rsidRPr="004D180D">
        <w:rPr>
          <w:rFonts w:cs="Arial"/>
          <w:sz w:val="28"/>
          <w:lang w:val="uk-UA"/>
        </w:rPr>
        <w:t>безпосередня</w:t>
      </w:r>
      <w:r w:rsidR="006621E1" w:rsidRPr="004D180D">
        <w:rPr>
          <w:rFonts w:cs="Arial"/>
          <w:sz w:val="28"/>
          <w:lang w:val="uk-UA"/>
        </w:rPr>
        <w:t xml:space="preserve"> </w:t>
      </w:r>
      <w:r w:rsidR="001007C7" w:rsidRPr="004D180D">
        <w:rPr>
          <w:rFonts w:cs="Arial"/>
          <w:sz w:val="28"/>
          <w:lang w:val="uk-UA"/>
        </w:rPr>
        <w:t>взаємодія</w:t>
      </w:r>
      <w:r w:rsidR="006621E1" w:rsidRPr="004D180D">
        <w:rPr>
          <w:rFonts w:cs="Arial"/>
          <w:sz w:val="28"/>
          <w:lang w:val="uk-UA"/>
        </w:rPr>
        <w:t xml:space="preserve"> </w:t>
      </w:r>
      <w:r w:rsidR="001007C7" w:rsidRPr="004D180D">
        <w:rPr>
          <w:rFonts w:cs="Arial"/>
          <w:sz w:val="28"/>
          <w:lang w:val="uk-UA"/>
        </w:rPr>
        <w:t>науки</w:t>
      </w:r>
      <w:r w:rsidR="006621E1" w:rsidRPr="004D180D">
        <w:rPr>
          <w:rFonts w:cs="Arial"/>
          <w:sz w:val="28"/>
          <w:lang w:val="uk-UA"/>
        </w:rPr>
        <w:t xml:space="preserve"> </w:t>
      </w:r>
      <w:r w:rsidR="001007C7" w:rsidRPr="004D180D">
        <w:rPr>
          <w:rFonts w:cs="Arial"/>
          <w:sz w:val="28"/>
          <w:lang w:val="uk-UA"/>
        </w:rPr>
        <w:t>і</w:t>
      </w:r>
      <w:r w:rsidR="006621E1" w:rsidRPr="004D180D">
        <w:rPr>
          <w:rFonts w:cs="Arial"/>
          <w:sz w:val="28"/>
          <w:lang w:val="uk-UA"/>
        </w:rPr>
        <w:t xml:space="preserve"> </w:t>
      </w:r>
      <w:r w:rsidR="001007C7" w:rsidRPr="004D180D">
        <w:rPr>
          <w:rFonts w:cs="Arial"/>
          <w:sz w:val="28"/>
          <w:lang w:val="uk-UA"/>
        </w:rPr>
        <w:t>виробництва,</w:t>
      </w:r>
      <w:r w:rsidR="006621E1" w:rsidRPr="004D180D">
        <w:rPr>
          <w:rFonts w:cs="Arial"/>
          <w:sz w:val="28"/>
          <w:lang w:val="uk-UA"/>
        </w:rPr>
        <w:t xml:space="preserve"> </w:t>
      </w:r>
      <w:r w:rsidR="001007C7" w:rsidRPr="004D180D">
        <w:rPr>
          <w:rFonts w:cs="Arial"/>
          <w:sz w:val="28"/>
          <w:lang w:val="uk-UA"/>
        </w:rPr>
        <w:t>від</w:t>
      </w:r>
      <w:r w:rsidR="006621E1" w:rsidRPr="004D180D">
        <w:rPr>
          <w:rFonts w:cs="Arial"/>
          <w:sz w:val="28"/>
          <w:lang w:val="uk-UA"/>
        </w:rPr>
        <w:t xml:space="preserve"> </w:t>
      </w:r>
      <w:r w:rsidR="001007C7" w:rsidRPr="004D180D">
        <w:rPr>
          <w:rFonts w:cs="Arial"/>
          <w:sz w:val="28"/>
          <w:lang w:val="uk-UA"/>
        </w:rPr>
        <w:t>якої</w:t>
      </w:r>
      <w:r w:rsidR="006621E1" w:rsidRPr="004D180D">
        <w:rPr>
          <w:rFonts w:cs="Arial"/>
          <w:sz w:val="28"/>
          <w:lang w:val="uk-UA"/>
        </w:rPr>
        <w:t xml:space="preserve"> </w:t>
      </w:r>
      <w:r w:rsidR="001007C7" w:rsidRPr="004D180D">
        <w:rPr>
          <w:rFonts w:cs="Arial"/>
          <w:sz w:val="28"/>
          <w:lang w:val="uk-UA"/>
        </w:rPr>
        <w:t>залежать</w:t>
      </w:r>
      <w:r w:rsidR="006621E1" w:rsidRPr="004D180D">
        <w:rPr>
          <w:rFonts w:cs="Arial"/>
          <w:sz w:val="28"/>
          <w:lang w:val="uk-UA"/>
        </w:rPr>
        <w:t xml:space="preserve"> </w:t>
      </w:r>
      <w:r w:rsidR="001007C7" w:rsidRPr="004D180D">
        <w:rPr>
          <w:rFonts w:cs="Arial"/>
          <w:sz w:val="28"/>
          <w:lang w:val="uk-UA"/>
        </w:rPr>
        <w:t>темпи</w:t>
      </w:r>
      <w:r w:rsidR="006621E1" w:rsidRPr="004D180D">
        <w:rPr>
          <w:rFonts w:cs="Arial"/>
          <w:sz w:val="28"/>
          <w:lang w:val="uk-UA"/>
        </w:rPr>
        <w:t xml:space="preserve"> </w:t>
      </w:r>
      <w:r w:rsidR="001007C7" w:rsidRPr="004D180D">
        <w:rPr>
          <w:rFonts w:cs="Arial"/>
          <w:sz w:val="28"/>
          <w:lang w:val="uk-UA"/>
        </w:rPr>
        <w:t>освоєння,</w:t>
      </w:r>
      <w:r w:rsidR="006621E1" w:rsidRPr="004D180D">
        <w:rPr>
          <w:rFonts w:cs="Arial"/>
          <w:sz w:val="28"/>
          <w:lang w:val="uk-UA"/>
        </w:rPr>
        <w:t xml:space="preserve"> </w:t>
      </w:r>
      <w:r w:rsidR="001007C7" w:rsidRPr="004D180D">
        <w:rPr>
          <w:rFonts w:cs="Arial"/>
          <w:sz w:val="28"/>
          <w:lang w:val="uk-UA"/>
        </w:rPr>
        <w:t>терміни</w:t>
      </w:r>
      <w:r w:rsidR="006621E1" w:rsidRPr="004D180D">
        <w:rPr>
          <w:rFonts w:cs="Arial"/>
          <w:sz w:val="28"/>
          <w:lang w:val="uk-UA"/>
        </w:rPr>
        <w:t xml:space="preserve"> </w:t>
      </w:r>
      <w:r w:rsidR="001007C7" w:rsidRPr="004D180D">
        <w:rPr>
          <w:rFonts w:cs="Arial"/>
          <w:sz w:val="28"/>
          <w:lang w:val="uk-UA"/>
        </w:rPr>
        <w:t>впровадження,</w:t>
      </w:r>
      <w:r w:rsidR="006621E1" w:rsidRPr="004D180D">
        <w:rPr>
          <w:rFonts w:cs="Arial"/>
          <w:sz w:val="28"/>
          <w:lang w:val="uk-UA"/>
        </w:rPr>
        <w:t xml:space="preserve"> </w:t>
      </w:r>
      <w:r w:rsidR="001007C7" w:rsidRPr="004D180D">
        <w:rPr>
          <w:rFonts w:cs="Arial"/>
          <w:sz w:val="28"/>
          <w:lang w:val="uk-UA"/>
        </w:rPr>
        <w:t>початок</w:t>
      </w:r>
      <w:r w:rsidR="006621E1" w:rsidRPr="004D180D">
        <w:rPr>
          <w:rFonts w:cs="Arial"/>
          <w:sz w:val="28"/>
          <w:lang w:val="uk-UA"/>
        </w:rPr>
        <w:t xml:space="preserve"> </w:t>
      </w:r>
      <w:r w:rsidR="001007C7" w:rsidRPr="004D180D">
        <w:rPr>
          <w:rFonts w:cs="Arial"/>
          <w:sz w:val="28"/>
          <w:lang w:val="uk-UA"/>
        </w:rPr>
        <w:t>масового</w:t>
      </w:r>
      <w:r w:rsidR="006621E1" w:rsidRPr="004D180D">
        <w:rPr>
          <w:rFonts w:cs="Arial"/>
          <w:sz w:val="28"/>
          <w:lang w:val="uk-UA"/>
        </w:rPr>
        <w:t xml:space="preserve"> </w:t>
      </w:r>
      <w:r w:rsidR="001007C7" w:rsidRPr="004D180D">
        <w:rPr>
          <w:rFonts w:cs="Arial"/>
          <w:sz w:val="28"/>
          <w:lang w:val="uk-UA"/>
        </w:rPr>
        <w:t>виробництва</w:t>
      </w:r>
      <w:r w:rsidR="006621E1" w:rsidRPr="004D180D">
        <w:rPr>
          <w:rFonts w:cs="Arial"/>
          <w:sz w:val="28"/>
          <w:lang w:val="uk-UA"/>
        </w:rPr>
        <w:t xml:space="preserve"> </w:t>
      </w:r>
      <w:r w:rsidR="001007C7" w:rsidRPr="004D180D">
        <w:rPr>
          <w:rFonts w:cs="Arial"/>
          <w:sz w:val="28"/>
          <w:lang w:val="uk-UA"/>
        </w:rPr>
        <w:t>нового</w:t>
      </w:r>
      <w:r w:rsidR="006621E1" w:rsidRPr="004D180D">
        <w:rPr>
          <w:rFonts w:cs="Arial"/>
          <w:sz w:val="28"/>
          <w:lang w:val="uk-UA"/>
        </w:rPr>
        <w:t xml:space="preserve"> </w:t>
      </w:r>
      <w:r w:rsidR="001007C7" w:rsidRPr="004D180D">
        <w:rPr>
          <w:rFonts w:cs="Arial"/>
          <w:sz w:val="28"/>
          <w:lang w:val="uk-UA"/>
        </w:rPr>
        <w:t>продукту.</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lastRenderedPageBreak/>
        <w:t>На</w:t>
      </w:r>
      <w:r w:rsidR="006621E1" w:rsidRPr="004D180D">
        <w:rPr>
          <w:rFonts w:cs="Arial"/>
          <w:sz w:val="28"/>
          <w:lang w:val="uk-UA"/>
        </w:rPr>
        <w:t xml:space="preserve"> </w:t>
      </w:r>
      <w:r w:rsidRPr="004D180D">
        <w:rPr>
          <w:rFonts w:cs="Arial"/>
          <w:sz w:val="28"/>
          <w:lang w:val="uk-UA"/>
        </w:rPr>
        <w:t>наступній</w:t>
      </w:r>
      <w:r w:rsidR="006621E1" w:rsidRPr="004D180D">
        <w:rPr>
          <w:rFonts w:cs="Arial"/>
          <w:sz w:val="28"/>
          <w:lang w:val="uk-UA"/>
        </w:rPr>
        <w:t xml:space="preserve"> </w:t>
      </w:r>
      <w:r w:rsidRPr="004D180D">
        <w:rPr>
          <w:rFonts w:cs="Arial"/>
          <w:sz w:val="28"/>
          <w:lang w:val="uk-UA"/>
        </w:rPr>
        <w:t>фазі</w:t>
      </w:r>
      <w:r w:rsidR="006621E1" w:rsidRPr="004D180D">
        <w:rPr>
          <w:rFonts w:cs="Arial"/>
          <w:sz w:val="28"/>
          <w:lang w:val="uk-UA"/>
        </w:rPr>
        <w:t xml:space="preserve"> </w:t>
      </w:r>
      <w:r w:rsidRPr="004D180D">
        <w:rPr>
          <w:rFonts w:cs="Arial"/>
          <w:sz w:val="28"/>
          <w:lang w:val="uk-UA"/>
        </w:rPr>
        <w:t>відбувається</w:t>
      </w:r>
      <w:r w:rsidR="006621E1" w:rsidRPr="004D180D">
        <w:rPr>
          <w:rFonts w:cs="Arial"/>
          <w:sz w:val="28"/>
          <w:lang w:val="uk-UA"/>
        </w:rPr>
        <w:t xml:space="preserve"> </w:t>
      </w:r>
      <w:r w:rsidRPr="004D180D">
        <w:rPr>
          <w:rFonts w:cs="Arial"/>
          <w:sz w:val="28"/>
          <w:lang w:val="uk-UA"/>
        </w:rPr>
        <w:t>тиражування</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продуктів.</w:t>
      </w:r>
      <w:r w:rsidR="006621E1" w:rsidRPr="004D180D">
        <w:rPr>
          <w:rFonts w:cs="Arial"/>
          <w:sz w:val="28"/>
          <w:lang w:val="uk-UA"/>
        </w:rPr>
        <w:t xml:space="preserve"> </w:t>
      </w:r>
      <w:r w:rsidRPr="004D180D">
        <w:rPr>
          <w:rFonts w:cs="Arial"/>
          <w:sz w:val="28"/>
          <w:lang w:val="uk-UA"/>
        </w:rPr>
        <w:t>Стабільне</w:t>
      </w:r>
      <w:r w:rsidR="006621E1" w:rsidRPr="004D180D">
        <w:rPr>
          <w:rFonts w:cs="Arial"/>
          <w:sz w:val="28"/>
          <w:lang w:val="uk-UA"/>
        </w:rPr>
        <w:t xml:space="preserve"> </w:t>
      </w:r>
      <w:r w:rsidRPr="004D180D">
        <w:rPr>
          <w:rFonts w:cs="Arial"/>
          <w:sz w:val="28"/>
          <w:lang w:val="uk-UA"/>
        </w:rPr>
        <w:t>виробництво</w:t>
      </w:r>
      <w:r w:rsidR="006621E1" w:rsidRPr="004D180D">
        <w:rPr>
          <w:rFonts w:cs="Arial"/>
          <w:sz w:val="28"/>
          <w:lang w:val="uk-UA"/>
        </w:rPr>
        <w:t xml:space="preserve"> </w:t>
      </w:r>
      <w:r w:rsidRPr="004D180D">
        <w:rPr>
          <w:rFonts w:cs="Arial"/>
          <w:sz w:val="28"/>
          <w:lang w:val="uk-UA"/>
        </w:rPr>
        <w:t>повинне</w:t>
      </w:r>
      <w:r w:rsidR="006621E1" w:rsidRPr="004D180D">
        <w:rPr>
          <w:rFonts w:cs="Arial"/>
          <w:sz w:val="28"/>
          <w:lang w:val="uk-UA"/>
        </w:rPr>
        <w:t xml:space="preserve"> </w:t>
      </w:r>
      <w:r w:rsidRPr="004D180D">
        <w:rPr>
          <w:rFonts w:cs="Arial"/>
          <w:sz w:val="28"/>
          <w:lang w:val="uk-UA"/>
        </w:rPr>
        <w:t>забезпечити</w:t>
      </w:r>
      <w:r w:rsidR="006621E1" w:rsidRPr="004D180D">
        <w:rPr>
          <w:rFonts w:cs="Arial"/>
          <w:sz w:val="28"/>
          <w:lang w:val="uk-UA"/>
        </w:rPr>
        <w:t xml:space="preserve"> </w:t>
      </w:r>
      <w:r w:rsidRPr="004D180D">
        <w:rPr>
          <w:rFonts w:cs="Arial"/>
          <w:sz w:val="28"/>
          <w:lang w:val="uk-UA"/>
        </w:rPr>
        <w:t>задоволення</w:t>
      </w:r>
      <w:r w:rsidR="006621E1" w:rsidRPr="004D180D">
        <w:rPr>
          <w:rFonts w:cs="Arial"/>
          <w:sz w:val="28"/>
          <w:lang w:val="uk-UA"/>
        </w:rPr>
        <w:t xml:space="preserve"> </w:t>
      </w:r>
      <w:r w:rsidRPr="004D180D">
        <w:rPr>
          <w:rFonts w:cs="Arial"/>
          <w:sz w:val="28"/>
          <w:lang w:val="uk-UA"/>
        </w:rPr>
        <w:t>потреб</w:t>
      </w:r>
      <w:r w:rsidR="006621E1" w:rsidRPr="004D180D">
        <w:rPr>
          <w:rFonts w:cs="Arial"/>
          <w:sz w:val="28"/>
          <w:lang w:val="uk-UA"/>
        </w:rPr>
        <w:t xml:space="preserve"> </w:t>
      </w:r>
      <w:r w:rsidRPr="004D180D">
        <w:rPr>
          <w:rFonts w:cs="Arial"/>
          <w:sz w:val="28"/>
          <w:lang w:val="uk-UA"/>
        </w:rPr>
        <w:t>суспільства</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конкретних</w:t>
      </w:r>
      <w:r w:rsidR="006621E1" w:rsidRPr="004D180D">
        <w:rPr>
          <w:rFonts w:cs="Arial"/>
          <w:sz w:val="28"/>
          <w:lang w:val="uk-UA"/>
        </w:rPr>
        <w:t xml:space="preserve"> </w:t>
      </w:r>
      <w:r w:rsidRPr="004D180D">
        <w:rPr>
          <w:rFonts w:cs="Arial"/>
          <w:sz w:val="28"/>
          <w:lang w:val="uk-UA"/>
        </w:rPr>
        <w:t>видах</w:t>
      </w:r>
      <w:r w:rsidR="006621E1" w:rsidRPr="004D180D">
        <w:rPr>
          <w:rFonts w:cs="Arial"/>
          <w:sz w:val="28"/>
          <w:lang w:val="uk-UA"/>
        </w:rPr>
        <w:t xml:space="preserve"> </w:t>
      </w:r>
      <w:r w:rsidRPr="004D180D">
        <w:rPr>
          <w:rFonts w:cs="Arial"/>
          <w:sz w:val="28"/>
          <w:lang w:val="uk-UA"/>
        </w:rPr>
        <w:t>виробів</w:t>
      </w:r>
      <w:r w:rsidR="006621E1" w:rsidRPr="004D180D">
        <w:rPr>
          <w:rFonts w:cs="Arial"/>
          <w:sz w:val="28"/>
          <w:lang w:val="uk-UA"/>
        </w:rPr>
        <w:t xml:space="preserve"> </w:t>
      </w:r>
      <w:r w:rsidRPr="004D180D">
        <w:rPr>
          <w:rFonts w:cs="Arial"/>
          <w:sz w:val="28"/>
          <w:lang w:val="uk-UA"/>
        </w:rPr>
        <w:t>заданої</w:t>
      </w:r>
      <w:r w:rsidR="006621E1" w:rsidRPr="004D180D">
        <w:rPr>
          <w:rFonts w:cs="Arial"/>
          <w:sz w:val="28"/>
          <w:lang w:val="uk-UA"/>
        </w:rPr>
        <w:t xml:space="preserve"> </w:t>
      </w:r>
      <w:r w:rsidRPr="004D180D">
        <w:rPr>
          <w:rFonts w:cs="Arial"/>
          <w:sz w:val="28"/>
          <w:lang w:val="uk-UA"/>
        </w:rPr>
        <w:t>якості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кількості.</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Остання</w:t>
      </w:r>
      <w:r w:rsidR="006621E1" w:rsidRPr="004D180D">
        <w:rPr>
          <w:rFonts w:cs="Arial"/>
          <w:sz w:val="28"/>
          <w:lang w:val="uk-UA"/>
        </w:rPr>
        <w:t xml:space="preserve"> </w:t>
      </w:r>
      <w:r w:rsidRPr="004D180D">
        <w:rPr>
          <w:rFonts w:cs="Arial"/>
          <w:sz w:val="28"/>
          <w:lang w:val="uk-UA"/>
        </w:rPr>
        <w:t>фаза</w:t>
      </w:r>
      <w:r w:rsidR="006621E1" w:rsidRPr="004D180D">
        <w:rPr>
          <w:rFonts w:cs="Arial"/>
          <w:sz w:val="28"/>
          <w:lang w:val="uk-UA"/>
        </w:rPr>
        <w:t xml:space="preserve"> </w:t>
      </w:r>
      <w:r w:rsidRPr="004D180D">
        <w:rPr>
          <w:rFonts w:cs="Arial"/>
          <w:sz w:val="28"/>
          <w:lang w:val="uk-UA"/>
        </w:rPr>
        <w:t>життєвого</w:t>
      </w:r>
      <w:r w:rsidR="006621E1" w:rsidRPr="004D180D">
        <w:rPr>
          <w:rFonts w:cs="Arial"/>
          <w:sz w:val="28"/>
          <w:lang w:val="uk-UA"/>
        </w:rPr>
        <w:t xml:space="preserve"> </w:t>
      </w:r>
      <w:r w:rsidRPr="004D180D">
        <w:rPr>
          <w:rFonts w:cs="Arial"/>
          <w:sz w:val="28"/>
          <w:lang w:val="uk-UA"/>
        </w:rPr>
        <w:t>циклу</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демонструє</w:t>
      </w:r>
      <w:r w:rsidR="006621E1" w:rsidRPr="004D180D">
        <w:rPr>
          <w:rFonts w:cs="Arial"/>
          <w:sz w:val="28"/>
          <w:lang w:val="uk-UA"/>
        </w:rPr>
        <w:t xml:space="preserve"> </w:t>
      </w:r>
      <w:r w:rsidRPr="004D180D">
        <w:rPr>
          <w:rFonts w:cs="Arial"/>
          <w:sz w:val="28"/>
          <w:lang w:val="uk-UA"/>
        </w:rPr>
        <w:t>стадію,</w:t>
      </w:r>
      <w:r w:rsidR="006621E1" w:rsidRPr="004D180D">
        <w:rPr>
          <w:rFonts w:cs="Arial"/>
          <w:sz w:val="28"/>
          <w:lang w:val="uk-UA"/>
        </w:rPr>
        <w:t xml:space="preserve"> </w:t>
      </w:r>
      <w:r w:rsidRPr="004D180D">
        <w:rPr>
          <w:rFonts w:cs="Arial"/>
          <w:sz w:val="28"/>
          <w:lang w:val="uk-UA"/>
        </w:rPr>
        <w:t>коли</w:t>
      </w:r>
      <w:r w:rsidR="006621E1" w:rsidRPr="004D180D">
        <w:rPr>
          <w:rFonts w:cs="Arial"/>
          <w:sz w:val="28"/>
          <w:lang w:val="uk-UA"/>
        </w:rPr>
        <w:t xml:space="preserve"> </w:t>
      </w:r>
      <w:r w:rsidRPr="004D180D">
        <w:rPr>
          <w:rFonts w:cs="Arial"/>
          <w:sz w:val="28"/>
          <w:lang w:val="uk-UA"/>
        </w:rPr>
        <w:t>ринок</w:t>
      </w:r>
      <w:r w:rsidR="006621E1" w:rsidRPr="004D180D">
        <w:rPr>
          <w:rFonts w:cs="Arial"/>
          <w:sz w:val="28"/>
          <w:lang w:val="uk-UA"/>
        </w:rPr>
        <w:t xml:space="preserve"> </w:t>
      </w:r>
      <w:r w:rsidRPr="004D180D">
        <w:rPr>
          <w:rFonts w:cs="Arial"/>
          <w:sz w:val="28"/>
          <w:lang w:val="uk-UA"/>
        </w:rPr>
        <w:t>досягає</w:t>
      </w:r>
      <w:r w:rsidR="006621E1" w:rsidRPr="004D180D">
        <w:rPr>
          <w:rFonts w:cs="Arial"/>
          <w:sz w:val="28"/>
          <w:lang w:val="uk-UA"/>
        </w:rPr>
        <w:t xml:space="preserve"> </w:t>
      </w:r>
      <w:r w:rsidRPr="004D180D">
        <w:rPr>
          <w:rFonts w:cs="Arial"/>
          <w:sz w:val="28"/>
          <w:lang w:val="uk-UA"/>
        </w:rPr>
        <w:t>насичення,</w:t>
      </w:r>
      <w:r w:rsidR="006621E1" w:rsidRPr="004D180D">
        <w:rPr>
          <w:rFonts w:cs="Arial"/>
          <w:sz w:val="28"/>
          <w:lang w:val="uk-UA"/>
        </w:rPr>
        <w:t xml:space="preserve"> </w:t>
      </w:r>
      <w:r w:rsidRPr="004D180D">
        <w:rPr>
          <w:rFonts w:cs="Arial"/>
          <w:sz w:val="28"/>
          <w:lang w:val="uk-UA"/>
        </w:rPr>
        <w:t>відбувається</w:t>
      </w:r>
      <w:r w:rsidR="006621E1" w:rsidRPr="004D180D">
        <w:rPr>
          <w:rFonts w:cs="Arial"/>
          <w:sz w:val="28"/>
          <w:lang w:val="uk-UA"/>
        </w:rPr>
        <w:t xml:space="preserve"> </w:t>
      </w:r>
      <w:r w:rsidRPr="004D180D">
        <w:rPr>
          <w:rFonts w:cs="Arial"/>
          <w:sz w:val="28"/>
          <w:lang w:val="uk-UA"/>
        </w:rPr>
        <w:t>зниження</w:t>
      </w:r>
      <w:r w:rsidR="006621E1" w:rsidRPr="004D180D">
        <w:rPr>
          <w:rFonts w:cs="Arial"/>
          <w:sz w:val="28"/>
          <w:lang w:val="uk-UA"/>
        </w:rPr>
        <w:t xml:space="preserve"> </w:t>
      </w:r>
      <w:r w:rsidRPr="004D180D">
        <w:rPr>
          <w:rFonts w:cs="Arial"/>
          <w:sz w:val="28"/>
          <w:lang w:val="uk-UA"/>
        </w:rPr>
        <w:t>продажів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подальше</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попиту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продукцію</w:t>
      </w:r>
      <w:r w:rsidR="006621E1" w:rsidRPr="004D180D">
        <w:rPr>
          <w:rFonts w:cs="Arial"/>
          <w:sz w:val="28"/>
          <w:lang w:val="uk-UA"/>
        </w:rPr>
        <w:t xml:space="preserve"> </w:t>
      </w:r>
      <w:r w:rsidRPr="004D180D">
        <w:rPr>
          <w:rFonts w:cs="Arial"/>
          <w:sz w:val="28"/>
          <w:lang w:val="uk-UA"/>
        </w:rPr>
        <w:t>можливо</w:t>
      </w:r>
      <w:r w:rsidR="006621E1" w:rsidRPr="004D180D">
        <w:rPr>
          <w:rFonts w:cs="Arial"/>
          <w:sz w:val="28"/>
          <w:lang w:val="uk-UA"/>
        </w:rPr>
        <w:t xml:space="preserve"> </w:t>
      </w:r>
      <w:r w:rsidRPr="004D180D">
        <w:rPr>
          <w:rFonts w:cs="Arial"/>
          <w:sz w:val="28"/>
          <w:lang w:val="uk-UA"/>
        </w:rPr>
        <w:t>завдяки</w:t>
      </w:r>
      <w:r w:rsidR="006621E1" w:rsidRPr="004D180D">
        <w:rPr>
          <w:rFonts w:cs="Arial"/>
          <w:sz w:val="28"/>
          <w:lang w:val="uk-UA"/>
        </w:rPr>
        <w:t xml:space="preserve"> </w:t>
      </w:r>
      <w:r w:rsidRPr="004D180D">
        <w:rPr>
          <w:rFonts w:cs="Arial"/>
          <w:sz w:val="28"/>
          <w:lang w:val="uk-UA"/>
        </w:rPr>
        <w:t>новим</w:t>
      </w:r>
      <w:r w:rsidR="006621E1" w:rsidRPr="004D180D">
        <w:rPr>
          <w:rFonts w:cs="Arial"/>
          <w:sz w:val="28"/>
          <w:lang w:val="uk-UA"/>
        </w:rPr>
        <w:t xml:space="preserve"> </w:t>
      </w:r>
      <w:r w:rsidRPr="004D180D">
        <w:rPr>
          <w:rFonts w:cs="Arial"/>
          <w:sz w:val="28"/>
          <w:lang w:val="uk-UA"/>
        </w:rPr>
        <w:t>технічним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технологічним</w:t>
      </w:r>
      <w:r w:rsidR="006621E1" w:rsidRPr="004D180D">
        <w:rPr>
          <w:rFonts w:cs="Arial"/>
          <w:sz w:val="28"/>
          <w:lang w:val="uk-UA"/>
        </w:rPr>
        <w:t xml:space="preserve"> </w:t>
      </w:r>
      <w:r w:rsidRPr="004D180D">
        <w:rPr>
          <w:rFonts w:cs="Arial"/>
          <w:sz w:val="28"/>
          <w:lang w:val="uk-UA"/>
        </w:rPr>
        <w:t>рішенням</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метою</w:t>
      </w:r>
      <w:r w:rsidR="006621E1" w:rsidRPr="004D180D">
        <w:rPr>
          <w:rFonts w:cs="Arial"/>
          <w:sz w:val="28"/>
          <w:lang w:val="uk-UA"/>
        </w:rPr>
        <w:t xml:space="preserve"> </w:t>
      </w:r>
      <w:r w:rsidRPr="004D180D">
        <w:rPr>
          <w:rFonts w:cs="Arial"/>
          <w:sz w:val="28"/>
          <w:lang w:val="uk-UA"/>
        </w:rPr>
        <w:t>відновлення</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випускається,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закріплення</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ринку.</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Інноваційний</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частиною</w:t>
      </w:r>
      <w:r w:rsidR="006621E1" w:rsidRPr="004D180D">
        <w:rPr>
          <w:rFonts w:cs="Arial"/>
          <w:sz w:val="28"/>
          <w:lang w:val="uk-UA"/>
        </w:rPr>
        <w:t xml:space="preserve"> </w:t>
      </w:r>
      <w:r w:rsidRPr="004D180D">
        <w:rPr>
          <w:rFonts w:cs="Arial"/>
          <w:sz w:val="28"/>
          <w:lang w:val="uk-UA"/>
        </w:rPr>
        <w:t>життєвого</w:t>
      </w:r>
      <w:r w:rsidR="006621E1" w:rsidRPr="004D180D">
        <w:rPr>
          <w:rFonts w:cs="Arial"/>
          <w:sz w:val="28"/>
          <w:lang w:val="uk-UA"/>
        </w:rPr>
        <w:t xml:space="preserve"> </w:t>
      </w:r>
      <w:r w:rsidRPr="004D180D">
        <w:rPr>
          <w:rFonts w:cs="Arial"/>
          <w:sz w:val="28"/>
          <w:lang w:val="uk-UA"/>
        </w:rPr>
        <w:t>циклу</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включає</w:t>
      </w:r>
      <w:r w:rsidR="006621E1" w:rsidRPr="004D180D">
        <w:rPr>
          <w:rFonts w:cs="Arial"/>
          <w:sz w:val="28"/>
          <w:lang w:val="uk-UA"/>
        </w:rPr>
        <w:t xml:space="preserve"> </w:t>
      </w:r>
      <w:r w:rsidRPr="004D180D">
        <w:rPr>
          <w:rFonts w:cs="Arial"/>
          <w:sz w:val="28"/>
          <w:lang w:val="uk-UA"/>
        </w:rPr>
        <w:t>різні</w:t>
      </w:r>
      <w:r w:rsidR="006621E1" w:rsidRPr="004D180D">
        <w:rPr>
          <w:rFonts w:cs="Arial"/>
          <w:sz w:val="28"/>
          <w:lang w:val="uk-UA"/>
        </w:rPr>
        <w:t xml:space="preserve"> </w:t>
      </w:r>
      <w:r w:rsidRPr="004D180D">
        <w:rPr>
          <w:rFonts w:cs="Arial"/>
          <w:sz w:val="28"/>
          <w:lang w:val="uk-UA"/>
        </w:rPr>
        <w:t>стадії</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починаючи</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дослідження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розробки</w:t>
      </w:r>
      <w:r w:rsidR="006621E1" w:rsidRPr="004D180D">
        <w:rPr>
          <w:rFonts w:cs="Arial"/>
          <w:sz w:val="28"/>
          <w:lang w:val="uk-UA"/>
        </w:rPr>
        <w:t xml:space="preserve"> </w:t>
      </w:r>
      <w:r w:rsidRPr="004D180D">
        <w:rPr>
          <w:rFonts w:cs="Arial"/>
          <w:sz w:val="28"/>
          <w:lang w:val="uk-UA"/>
        </w:rPr>
        <w:t>ідеї,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кінчаючи</w:t>
      </w:r>
      <w:r w:rsidR="006621E1" w:rsidRPr="004D180D">
        <w:rPr>
          <w:rFonts w:cs="Arial"/>
          <w:sz w:val="28"/>
          <w:lang w:val="uk-UA"/>
        </w:rPr>
        <w:t xml:space="preserve"> </w:t>
      </w:r>
      <w:r w:rsidRPr="004D180D">
        <w:rPr>
          <w:rFonts w:cs="Arial"/>
          <w:sz w:val="28"/>
          <w:lang w:val="uk-UA"/>
        </w:rPr>
        <w:t>доведенням</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промислового</w:t>
      </w:r>
      <w:r w:rsidR="006621E1" w:rsidRPr="004D180D">
        <w:rPr>
          <w:rFonts w:cs="Arial"/>
          <w:sz w:val="28"/>
          <w:lang w:val="uk-UA"/>
        </w:rPr>
        <w:t xml:space="preserve"> </w:t>
      </w:r>
      <w:r w:rsidRPr="004D180D">
        <w:rPr>
          <w:rFonts w:cs="Arial"/>
          <w:sz w:val="28"/>
          <w:lang w:val="uk-UA"/>
        </w:rPr>
        <w:t>впровадження,</w:t>
      </w:r>
      <w:r w:rsidR="006621E1" w:rsidRPr="004D180D">
        <w:rPr>
          <w:rFonts w:cs="Arial"/>
          <w:sz w:val="28"/>
          <w:lang w:val="uk-UA"/>
        </w:rPr>
        <w:t xml:space="preserve"> </w:t>
      </w:r>
      <w:r w:rsidRPr="004D180D">
        <w:rPr>
          <w:rFonts w:cs="Arial"/>
          <w:sz w:val="28"/>
          <w:lang w:val="uk-UA"/>
        </w:rPr>
        <w:t>одержання</w:t>
      </w:r>
      <w:r w:rsidR="006621E1" w:rsidRPr="004D180D">
        <w:rPr>
          <w:rFonts w:cs="Arial"/>
          <w:sz w:val="28"/>
          <w:lang w:val="uk-UA"/>
        </w:rPr>
        <w:t xml:space="preserve"> </w:t>
      </w:r>
      <w:r w:rsidRPr="004D180D">
        <w:rPr>
          <w:rFonts w:cs="Arial"/>
          <w:sz w:val="28"/>
          <w:lang w:val="uk-UA"/>
        </w:rPr>
        <w:t>нового</w:t>
      </w:r>
      <w:r w:rsidR="006621E1" w:rsidRPr="004D180D">
        <w:rPr>
          <w:rFonts w:cs="Arial"/>
          <w:sz w:val="28"/>
          <w:lang w:val="uk-UA"/>
        </w:rPr>
        <w:t xml:space="preserve"> </w:t>
      </w:r>
      <w:r w:rsidRPr="004D180D">
        <w:rPr>
          <w:rFonts w:cs="Arial"/>
          <w:sz w:val="28"/>
          <w:lang w:val="uk-UA"/>
        </w:rPr>
        <w:t>продукту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комерціалізації.</w:t>
      </w:r>
      <w:r w:rsidR="006621E1" w:rsidRPr="004D180D">
        <w:rPr>
          <w:rFonts w:cs="Arial"/>
          <w:sz w:val="28"/>
          <w:lang w:val="uk-UA"/>
        </w:rPr>
        <w:t xml:space="preserve"> </w:t>
      </w:r>
      <w:r w:rsidRPr="004D180D">
        <w:rPr>
          <w:rFonts w:cs="Arial"/>
          <w:sz w:val="28"/>
          <w:lang w:val="uk-UA"/>
        </w:rPr>
        <w:t>Заключний</w:t>
      </w:r>
      <w:r w:rsidR="006621E1" w:rsidRPr="004D180D">
        <w:rPr>
          <w:rFonts w:cs="Arial"/>
          <w:sz w:val="28"/>
          <w:lang w:val="uk-UA"/>
        </w:rPr>
        <w:t xml:space="preserve"> </w:t>
      </w:r>
      <w:r w:rsidRPr="004D180D">
        <w:rPr>
          <w:rFonts w:cs="Arial"/>
          <w:sz w:val="28"/>
          <w:lang w:val="uk-UA"/>
        </w:rPr>
        <w:t>етап</w:t>
      </w:r>
      <w:r w:rsidR="006621E1" w:rsidRPr="004D180D">
        <w:rPr>
          <w:rFonts w:cs="Arial"/>
          <w:sz w:val="28"/>
          <w:lang w:val="uk-UA"/>
        </w:rPr>
        <w:t xml:space="preserve"> </w:t>
      </w:r>
      <w:r w:rsidRPr="004D180D">
        <w:rPr>
          <w:rFonts w:cs="Arial"/>
          <w:sz w:val="28"/>
          <w:lang w:val="uk-UA"/>
        </w:rPr>
        <w:t>інноваційного</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вимагає</w:t>
      </w:r>
      <w:r w:rsidR="006621E1" w:rsidRPr="004D180D">
        <w:rPr>
          <w:rFonts w:cs="Arial"/>
          <w:sz w:val="28"/>
          <w:lang w:val="uk-UA"/>
        </w:rPr>
        <w:t xml:space="preserve"> </w:t>
      </w:r>
      <w:r w:rsidRPr="004D180D">
        <w:rPr>
          <w:rFonts w:cs="Arial"/>
          <w:sz w:val="28"/>
          <w:lang w:val="uk-UA"/>
        </w:rPr>
        <w:t>реконструкції</w:t>
      </w:r>
      <w:r w:rsidR="006621E1" w:rsidRPr="004D180D">
        <w:rPr>
          <w:rFonts w:cs="Arial"/>
          <w:sz w:val="28"/>
          <w:lang w:val="uk-UA"/>
        </w:rPr>
        <w:t xml:space="preserve"> </w:t>
      </w:r>
      <w:r w:rsidRPr="004D180D">
        <w:rPr>
          <w:rFonts w:cs="Arial"/>
          <w:sz w:val="28"/>
          <w:lang w:val="uk-UA"/>
        </w:rPr>
        <w:t>виробничих</w:t>
      </w:r>
      <w:r w:rsidR="006621E1" w:rsidRPr="004D180D">
        <w:rPr>
          <w:rFonts w:cs="Arial"/>
          <w:sz w:val="28"/>
          <w:lang w:val="uk-UA"/>
        </w:rPr>
        <w:t xml:space="preserve"> </w:t>
      </w:r>
      <w:r w:rsidRPr="004D180D">
        <w:rPr>
          <w:rFonts w:cs="Arial"/>
          <w:sz w:val="28"/>
          <w:lang w:val="uk-UA"/>
        </w:rPr>
        <w:t>потужностей,</w:t>
      </w:r>
      <w:r w:rsidR="006621E1" w:rsidRPr="004D180D">
        <w:rPr>
          <w:rFonts w:cs="Arial"/>
          <w:sz w:val="28"/>
          <w:lang w:val="uk-UA"/>
        </w:rPr>
        <w:t xml:space="preserve"> </w:t>
      </w:r>
      <w:r w:rsidRPr="004D180D">
        <w:rPr>
          <w:rFonts w:cs="Arial"/>
          <w:sz w:val="28"/>
          <w:lang w:val="uk-UA"/>
        </w:rPr>
        <w:t>удосконалювання</w:t>
      </w:r>
      <w:r w:rsidR="006621E1" w:rsidRPr="004D180D">
        <w:rPr>
          <w:rFonts w:cs="Arial"/>
          <w:sz w:val="28"/>
          <w:lang w:val="uk-UA"/>
        </w:rPr>
        <w:t xml:space="preserve"> </w:t>
      </w:r>
      <w:r w:rsidRPr="004D180D">
        <w:rPr>
          <w:rFonts w:cs="Arial"/>
          <w:sz w:val="28"/>
          <w:lang w:val="uk-UA"/>
        </w:rPr>
        <w:t>технології,</w:t>
      </w:r>
      <w:r w:rsidR="006621E1" w:rsidRPr="004D180D">
        <w:rPr>
          <w:rFonts w:cs="Arial"/>
          <w:sz w:val="28"/>
          <w:lang w:val="uk-UA"/>
        </w:rPr>
        <w:t xml:space="preserve"> </w:t>
      </w:r>
      <w:r w:rsidRPr="004D180D">
        <w:rPr>
          <w:rFonts w:cs="Arial"/>
          <w:sz w:val="28"/>
          <w:lang w:val="uk-UA"/>
        </w:rPr>
        <w:t>підготовки</w:t>
      </w:r>
      <w:r w:rsidR="006621E1" w:rsidRPr="004D180D">
        <w:rPr>
          <w:rFonts w:cs="Arial"/>
          <w:sz w:val="28"/>
          <w:lang w:val="uk-UA"/>
        </w:rPr>
        <w:t xml:space="preserve"> </w:t>
      </w:r>
      <w:r w:rsidRPr="004D180D">
        <w:rPr>
          <w:rFonts w:cs="Arial"/>
          <w:sz w:val="28"/>
          <w:lang w:val="uk-UA"/>
        </w:rPr>
        <w:t>персоналу,</w:t>
      </w:r>
      <w:r w:rsidR="006621E1" w:rsidRPr="004D180D">
        <w:rPr>
          <w:rFonts w:cs="Arial"/>
          <w:sz w:val="28"/>
          <w:lang w:val="uk-UA"/>
        </w:rPr>
        <w:t xml:space="preserve"> </w:t>
      </w:r>
      <w:r w:rsidRPr="004D180D">
        <w:rPr>
          <w:rFonts w:cs="Arial"/>
          <w:sz w:val="28"/>
          <w:lang w:val="uk-UA"/>
        </w:rPr>
        <w:t>рекламної</w:t>
      </w:r>
      <w:r w:rsidR="006621E1" w:rsidRPr="004D180D">
        <w:rPr>
          <w:rFonts w:cs="Arial"/>
          <w:sz w:val="28"/>
          <w:lang w:val="uk-UA"/>
        </w:rPr>
        <w:t xml:space="preserve"> </w:t>
      </w:r>
      <w:r w:rsidRPr="004D180D">
        <w:rPr>
          <w:rFonts w:cs="Arial"/>
          <w:sz w:val="28"/>
          <w:lang w:val="uk-UA"/>
        </w:rPr>
        <w:t>діяльності.</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Основою</w:t>
      </w:r>
      <w:r w:rsidR="006621E1" w:rsidRPr="004D180D">
        <w:rPr>
          <w:rFonts w:cs="Arial"/>
          <w:sz w:val="28"/>
          <w:lang w:val="uk-UA"/>
        </w:rPr>
        <w:t xml:space="preserve"> </w:t>
      </w:r>
      <w:r w:rsidRPr="004D180D">
        <w:rPr>
          <w:rFonts w:cs="Arial"/>
          <w:sz w:val="28"/>
          <w:lang w:val="uk-UA"/>
        </w:rPr>
        <w:t>ухвалення</w:t>
      </w:r>
      <w:r w:rsidR="006621E1" w:rsidRPr="004D180D">
        <w:rPr>
          <w:rFonts w:cs="Arial"/>
          <w:sz w:val="28"/>
          <w:lang w:val="uk-UA"/>
        </w:rPr>
        <w:t xml:space="preserve"> </w:t>
      </w:r>
      <w:r w:rsidRPr="004D180D">
        <w:rPr>
          <w:rFonts w:cs="Arial"/>
          <w:sz w:val="28"/>
          <w:lang w:val="uk-UA"/>
        </w:rPr>
        <w:t>інноваційного</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формування</w:t>
      </w:r>
      <w:r w:rsidR="006621E1" w:rsidRPr="004D180D">
        <w:rPr>
          <w:rFonts w:cs="Arial"/>
          <w:sz w:val="28"/>
          <w:lang w:val="uk-UA"/>
        </w:rPr>
        <w:t xml:space="preserve"> </w:t>
      </w:r>
      <w:r w:rsidRPr="004D180D">
        <w:rPr>
          <w:rFonts w:cs="Arial"/>
          <w:sz w:val="28"/>
          <w:lang w:val="uk-UA"/>
        </w:rPr>
        <w:t>інноваційної</w:t>
      </w:r>
      <w:r w:rsidR="006621E1" w:rsidRPr="004D180D">
        <w:rPr>
          <w:rFonts w:cs="Arial"/>
          <w:sz w:val="28"/>
          <w:lang w:val="uk-UA"/>
        </w:rPr>
        <w:t xml:space="preserve"> </w:t>
      </w:r>
      <w:r w:rsidRPr="004D180D">
        <w:rPr>
          <w:rFonts w:cs="Arial"/>
          <w:sz w:val="28"/>
          <w:lang w:val="uk-UA"/>
        </w:rPr>
        <w:t>цілі</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бажаного</w:t>
      </w:r>
      <w:r w:rsidR="006621E1" w:rsidRPr="004D180D">
        <w:rPr>
          <w:rFonts w:cs="Arial"/>
          <w:sz w:val="28"/>
          <w:lang w:val="uk-UA"/>
        </w:rPr>
        <w:t xml:space="preserve"> </w:t>
      </w:r>
      <w:r w:rsidRPr="004D180D">
        <w:rPr>
          <w:rFonts w:cs="Arial"/>
          <w:sz w:val="28"/>
          <w:lang w:val="uk-UA"/>
        </w:rPr>
        <w:t>результату</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досягнута</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визначений</w:t>
      </w:r>
      <w:r w:rsidR="006621E1" w:rsidRPr="004D180D">
        <w:rPr>
          <w:rFonts w:cs="Arial"/>
          <w:sz w:val="28"/>
          <w:lang w:val="uk-UA"/>
        </w:rPr>
        <w:t xml:space="preserve"> </w:t>
      </w:r>
      <w:r w:rsidRPr="004D180D">
        <w:rPr>
          <w:rFonts w:cs="Arial"/>
          <w:sz w:val="28"/>
          <w:lang w:val="uk-UA"/>
        </w:rPr>
        <w:t>термін</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рахунок</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інноваційного</w:t>
      </w:r>
      <w:r w:rsidR="006621E1" w:rsidRPr="004D180D">
        <w:rPr>
          <w:rFonts w:cs="Arial"/>
          <w:sz w:val="28"/>
          <w:lang w:val="uk-UA"/>
        </w:rPr>
        <w:t xml:space="preserve"> </w:t>
      </w:r>
      <w:r w:rsidRPr="004D180D">
        <w:rPr>
          <w:rFonts w:cs="Arial"/>
          <w:sz w:val="28"/>
          <w:lang w:val="uk-UA"/>
        </w:rPr>
        <w:t>потенціалу.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рівень</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інноваційного</w:t>
      </w:r>
      <w:r w:rsidR="006621E1" w:rsidRPr="004D180D">
        <w:rPr>
          <w:rFonts w:cs="Arial"/>
          <w:sz w:val="28"/>
          <w:lang w:val="uk-UA"/>
        </w:rPr>
        <w:t xml:space="preserve"> </w:t>
      </w:r>
      <w:r w:rsidRPr="004D180D">
        <w:rPr>
          <w:rFonts w:cs="Arial"/>
          <w:sz w:val="28"/>
          <w:lang w:val="uk-UA"/>
        </w:rPr>
        <w:t>потенціалу</w:t>
      </w:r>
      <w:r w:rsidR="006621E1" w:rsidRPr="004D180D">
        <w:rPr>
          <w:rFonts w:cs="Arial"/>
          <w:sz w:val="28"/>
          <w:lang w:val="uk-UA"/>
        </w:rPr>
        <w:t xml:space="preserve"> </w:t>
      </w:r>
      <w:r w:rsidRPr="004D180D">
        <w:rPr>
          <w:rFonts w:cs="Arial"/>
          <w:sz w:val="28"/>
          <w:lang w:val="uk-UA"/>
        </w:rPr>
        <w:t>впливають</w:t>
      </w:r>
      <w:r w:rsidR="006621E1" w:rsidRPr="004D180D">
        <w:rPr>
          <w:rFonts w:cs="Arial"/>
          <w:sz w:val="28"/>
          <w:lang w:val="uk-UA"/>
        </w:rPr>
        <w:t xml:space="preserve"> </w:t>
      </w:r>
      <w:r w:rsidRPr="004D180D">
        <w:rPr>
          <w:rFonts w:cs="Arial"/>
          <w:sz w:val="28"/>
          <w:lang w:val="uk-UA"/>
        </w:rPr>
        <w:t>безліч</w:t>
      </w:r>
      <w:r w:rsidR="006621E1" w:rsidRPr="004D180D">
        <w:rPr>
          <w:rFonts w:cs="Arial"/>
          <w:sz w:val="28"/>
          <w:lang w:val="uk-UA"/>
        </w:rPr>
        <w:t xml:space="preserve"> </w:t>
      </w:r>
      <w:r w:rsidRPr="004D180D">
        <w:rPr>
          <w:rFonts w:cs="Arial"/>
          <w:sz w:val="28"/>
          <w:lang w:val="uk-UA"/>
        </w:rPr>
        <w:t>факторів.</w:t>
      </w:r>
    </w:p>
    <w:p w:rsidR="001007C7" w:rsidRPr="004D180D" w:rsidRDefault="001007C7" w:rsidP="004D180D">
      <w:pPr>
        <w:pStyle w:val="2"/>
        <w:keepNext w:val="0"/>
        <w:spacing w:line="360" w:lineRule="auto"/>
        <w:ind w:firstLine="709"/>
        <w:jc w:val="both"/>
        <w:rPr>
          <w:rFonts w:cs="Arial"/>
          <w:lang w:val="uk-UA"/>
        </w:rPr>
      </w:pPr>
      <w:r w:rsidRPr="004D180D">
        <w:rPr>
          <w:rFonts w:cs="Arial"/>
          <w:lang w:val="uk-UA"/>
        </w:rPr>
        <w:t>Таблиця</w:t>
      </w:r>
      <w:r w:rsidR="006621E1" w:rsidRPr="004D180D">
        <w:rPr>
          <w:rFonts w:cs="Arial"/>
          <w:lang w:val="uk-UA"/>
        </w:rPr>
        <w:t xml:space="preserve"> </w:t>
      </w:r>
      <w:r w:rsidRPr="004D180D">
        <w:rPr>
          <w:rFonts w:cs="Arial"/>
          <w:lang w:val="uk-UA"/>
        </w:rPr>
        <w:t>16.1</w:t>
      </w:r>
    </w:p>
    <w:p w:rsidR="001007C7" w:rsidRDefault="001007C7" w:rsidP="004D180D">
      <w:pPr>
        <w:pStyle w:val="3"/>
        <w:keepNext w:val="0"/>
        <w:spacing w:before="0" w:after="0" w:line="360" w:lineRule="auto"/>
        <w:ind w:firstLine="709"/>
        <w:jc w:val="both"/>
        <w:rPr>
          <w:rFonts w:ascii="Times New Roman" w:hAnsi="Times New Roman"/>
          <w:b w:val="0"/>
          <w:bCs w:val="0"/>
          <w:sz w:val="28"/>
          <w:lang w:val="uk-UA"/>
        </w:rPr>
      </w:pPr>
      <w:r w:rsidRPr="004D180D">
        <w:rPr>
          <w:rFonts w:ascii="Times New Roman" w:hAnsi="Times New Roman"/>
          <w:b w:val="0"/>
          <w:bCs w:val="0"/>
          <w:sz w:val="28"/>
          <w:lang w:val="uk-UA"/>
        </w:rPr>
        <w:t>Фактори,</w:t>
      </w:r>
      <w:r w:rsidR="006621E1" w:rsidRPr="004D180D">
        <w:rPr>
          <w:rFonts w:ascii="Times New Roman" w:hAnsi="Times New Roman"/>
          <w:b w:val="0"/>
          <w:bCs w:val="0"/>
          <w:sz w:val="28"/>
          <w:lang w:val="uk-UA"/>
        </w:rPr>
        <w:t xml:space="preserve"> </w:t>
      </w:r>
      <w:r w:rsidRPr="004D180D">
        <w:rPr>
          <w:rFonts w:ascii="Times New Roman" w:hAnsi="Times New Roman"/>
          <w:b w:val="0"/>
          <w:bCs w:val="0"/>
          <w:sz w:val="28"/>
          <w:lang w:val="uk-UA"/>
        </w:rPr>
        <w:t>що</w:t>
      </w:r>
      <w:r w:rsidR="006621E1" w:rsidRPr="004D180D">
        <w:rPr>
          <w:rFonts w:ascii="Times New Roman" w:hAnsi="Times New Roman"/>
          <w:b w:val="0"/>
          <w:bCs w:val="0"/>
          <w:sz w:val="28"/>
          <w:lang w:val="uk-UA"/>
        </w:rPr>
        <w:t xml:space="preserve"> </w:t>
      </w:r>
      <w:r w:rsidRPr="004D180D">
        <w:rPr>
          <w:rFonts w:ascii="Times New Roman" w:hAnsi="Times New Roman"/>
          <w:b w:val="0"/>
          <w:bCs w:val="0"/>
          <w:sz w:val="28"/>
          <w:lang w:val="uk-UA"/>
        </w:rPr>
        <w:t>впливають</w:t>
      </w:r>
      <w:r w:rsidR="006621E1" w:rsidRPr="004D180D">
        <w:rPr>
          <w:rFonts w:ascii="Times New Roman" w:hAnsi="Times New Roman"/>
          <w:b w:val="0"/>
          <w:bCs w:val="0"/>
          <w:sz w:val="28"/>
          <w:lang w:val="uk-UA"/>
        </w:rPr>
        <w:t xml:space="preserve"> </w:t>
      </w:r>
      <w:r w:rsidRPr="004D180D">
        <w:rPr>
          <w:rFonts w:ascii="Times New Roman" w:hAnsi="Times New Roman"/>
          <w:b w:val="0"/>
          <w:bCs w:val="0"/>
          <w:sz w:val="28"/>
          <w:lang w:val="uk-UA"/>
        </w:rPr>
        <w:t>на</w:t>
      </w:r>
      <w:r w:rsidR="006621E1" w:rsidRPr="004D180D">
        <w:rPr>
          <w:rFonts w:ascii="Times New Roman" w:hAnsi="Times New Roman"/>
          <w:b w:val="0"/>
          <w:bCs w:val="0"/>
          <w:sz w:val="28"/>
          <w:lang w:val="uk-UA"/>
        </w:rPr>
        <w:t xml:space="preserve"> </w:t>
      </w:r>
      <w:r w:rsidRPr="004D180D">
        <w:rPr>
          <w:rFonts w:ascii="Times New Roman" w:hAnsi="Times New Roman"/>
          <w:b w:val="0"/>
          <w:bCs w:val="0"/>
          <w:sz w:val="28"/>
          <w:lang w:val="uk-UA"/>
        </w:rPr>
        <w:t>розробку</w:t>
      </w:r>
      <w:r w:rsidR="006621E1" w:rsidRPr="004D180D">
        <w:rPr>
          <w:rFonts w:ascii="Times New Roman" w:hAnsi="Times New Roman"/>
          <w:b w:val="0"/>
          <w:bCs w:val="0"/>
          <w:sz w:val="28"/>
          <w:lang w:val="uk-UA"/>
        </w:rPr>
        <w:t xml:space="preserve"> </w:t>
      </w:r>
      <w:r w:rsidRPr="004D180D">
        <w:rPr>
          <w:rFonts w:ascii="Times New Roman" w:hAnsi="Times New Roman"/>
          <w:b w:val="0"/>
          <w:bCs w:val="0"/>
          <w:sz w:val="28"/>
          <w:lang w:val="uk-UA"/>
        </w:rPr>
        <w:t>нововведень</w:t>
      </w:r>
    </w:p>
    <w:p w:rsidR="004D180D" w:rsidRPr="004D180D" w:rsidRDefault="004D180D" w:rsidP="004D180D">
      <w:pPr>
        <w:rPr>
          <w:lang w:val="uk-UA"/>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535"/>
        <w:gridCol w:w="5047"/>
      </w:tblGrid>
      <w:tr w:rsidR="001007C7" w:rsidRPr="004D180D">
        <w:tc>
          <w:tcPr>
            <w:tcW w:w="4535" w:type="dxa"/>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Фактори,</w:t>
            </w:r>
            <w:r w:rsidR="006621E1" w:rsidRPr="004D180D">
              <w:rPr>
                <w:rFonts w:cs="Arial"/>
                <w:sz w:val="20"/>
                <w:szCs w:val="20"/>
                <w:lang w:val="uk-UA"/>
              </w:rPr>
              <w:t xml:space="preserve"> </w:t>
            </w:r>
            <w:r w:rsidRPr="004D180D">
              <w:rPr>
                <w:rFonts w:cs="Arial"/>
                <w:sz w:val="20"/>
                <w:szCs w:val="20"/>
                <w:lang w:val="uk-UA"/>
              </w:rPr>
              <w:t>що</w:t>
            </w:r>
            <w:r w:rsidR="006621E1" w:rsidRPr="004D180D">
              <w:rPr>
                <w:rFonts w:cs="Arial"/>
                <w:sz w:val="20"/>
                <w:szCs w:val="20"/>
                <w:lang w:val="uk-UA"/>
              </w:rPr>
              <w:t xml:space="preserve"> </w:t>
            </w:r>
            <w:r w:rsidRPr="004D180D">
              <w:rPr>
                <w:rFonts w:cs="Arial"/>
                <w:sz w:val="20"/>
                <w:szCs w:val="20"/>
                <w:lang w:val="uk-UA"/>
              </w:rPr>
              <w:t>сприяють</w:t>
            </w:r>
            <w:r w:rsidR="006621E1" w:rsidRPr="004D180D">
              <w:rPr>
                <w:rFonts w:cs="Arial"/>
                <w:sz w:val="20"/>
                <w:szCs w:val="20"/>
                <w:lang w:val="uk-UA"/>
              </w:rPr>
              <w:t xml:space="preserve"> </w:t>
            </w:r>
            <w:r w:rsidRPr="004D180D">
              <w:rPr>
                <w:rFonts w:cs="Arial"/>
                <w:sz w:val="20"/>
                <w:szCs w:val="20"/>
                <w:lang w:val="uk-UA"/>
              </w:rPr>
              <w:t>розробці</w:t>
            </w:r>
            <w:r w:rsidR="006621E1" w:rsidRPr="004D180D">
              <w:rPr>
                <w:rFonts w:cs="Arial"/>
                <w:sz w:val="20"/>
                <w:szCs w:val="20"/>
                <w:lang w:val="uk-UA"/>
              </w:rPr>
              <w:t xml:space="preserve"> </w:t>
            </w:r>
            <w:r w:rsidRPr="004D180D">
              <w:rPr>
                <w:rFonts w:cs="Arial"/>
                <w:sz w:val="20"/>
                <w:szCs w:val="20"/>
                <w:lang w:val="uk-UA"/>
              </w:rPr>
              <w:t>нововведень</w:t>
            </w:r>
          </w:p>
        </w:tc>
        <w:tc>
          <w:tcPr>
            <w:tcW w:w="5047" w:type="dxa"/>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Фактори,</w:t>
            </w:r>
            <w:r w:rsidR="006621E1" w:rsidRPr="004D180D">
              <w:rPr>
                <w:rFonts w:cs="Arial"/>
                <w:sz w:val="20"/>
                <w:szCs w:val="20"/>
                <w:lang w:val="uk-UA"/>
              </w:rPr>
              <w:t xml:space="preserve"> </w:t>
            </w:r>
            <w:r w:rsidRPr="004D180D">
              <w:rPr>
                <w:rFonts w:cs="Arial"/>
                <w:sz w:val="20"/>
                <w:szCs w:val="20"/>
                <w:lang w:val="uk-UA"/>
              </w:rPr>
              <w:t>що</w:t>
            </w:r>
            <w:r w:rsidR="006621E1" w:rsidRPr="004D180D">
              <w:rPr>
                <w:rFonts w:cs="Arial"/>
                <w:sz w:val="20"/>
                <w:szCs w:val="20"/>
                <w:lang w:val="uk-UA"/>
              </w:rPr>
              <w:t xml:space="preserve"> </w:t>
            </w:r>
            <w:r w:rsidRPr="004D180D">
              <w:rPr>
                <w:rFonts w:cs="Arial"/>
                <w:sz w:val="20"/>
                <w:szCs w:val="20"/>
                <w:lang w:val="uk-UA"/>
              </w:rPr>
              <w:t>не</w:t>
            </w:r>
            <w:r w:rsidR="006621E1" w:rsidRPr="004D180D">
              <w:rPr>
                <w:rFonts w:cs="Arial"/>
                <w:sz w:val="20"/>
                <w:szCs w:val="20"/>
                <w:lang w:val="uk-UA"/>
              </w:rPr>
              <w:t xml:space="preserve"> </w:t>
            </w:r>
            <w:r w:rsidRPr="004D180D">
              <w:rPr>
                <w:rFonts w:cs="Arial"/>
                <w:sz w:val="20"/>
                <w:szCs w:val="20"/>
                <w:lang w:val="uk-UA"/>
              </w:rPr>
              <w:t>сприяють</w:t>
            </w:r>
            <w:r w:rsidR="006621E1" w:rsidRPr="004D180D">
              <w:rPr>
                <w:rFonts w:cs="Arial"/>
                <w:sz w:val="20"/>
                <w:szCs w:val="20"/>
                <w:lang w:val="uk-UA"/>
              </w:rPr>
              <w:t xml:space="preserve"> </w:t>
            </w:r>
            <w:r w:rsidRPr="004D180D">
              <w:rPr>
                <w:rFonts w:cs="Arial"/>
                <w:sz w:val="20"/>
                <w:szCs w:val="20"/>
                <w:lang w:val="uk-UA"/>
              </w:rPr>
              <w:t>розробці</w:t>
            </w:r>
            <w:r w:rsidR="006621E1" w:rsidRPr="004D180D">
              <w:rPr>
                <w:rFonts w:cs="Arial"/>
                <w:sz w:val="20"/>
                <w:szCs w:val="20"/>
                <w:lang w:val="uk-UA"/>
              </w:rPr>
              <w:t xml:space="preserve"> </w:t>
            </w:r>
            <w:r w:rsidRPr="004D180D">
              <w:rPr>
                <w:rFonts w:cs="Arial"/>
                <w:sz w:val="20"/>
                <w:szCs w:val="20"/>
                <w:lang w:val="uk-UA"/>
              </w:rPr>
              <w:t>нововведень</w:t>
            </w:r>
          </w:p>
        </w:tc>
      </w:tr>
      <w:tr w:rsidR="001007C7" w:rsidRPr="004D180D">
        <w:tc>
          <w:tcPr>
            <w:tcW w:w="4535" w:type="dxa"/>
          </w:tcPr>
          <w:p w:rsidR="001007C7" w:rsidRPr="004D180D" w:rsidRDefault="001007C7" w:rsidP="004D180D">
            <w:pPr>
              <w:pStyle w:val="24"/>
              <w:numPr>
                <w:ilvl w:val="0"/>
                <w:numId w:val="64"/>
              </w:numPr>
              <w:spacing w:after="0" w:line="360" w:lineRule="auto"/>
              <w:ind w:left="0" w:firstLine="0"/>
              <w:jc w:val="both"/>
              <w:rPr>
                <w:rFonts w:cs="Arial"/>
                <w:sz w:val="20"/>
                <w:szCs w:val="20"/>
                <w:lang w:val="uk-UA"/>
              </w:rPr>
            </w:pPr>
            <w:r w:rsidRPr="004D180D">
              <w:rPr>
                <w:rFonts w:cs="Arial"/>
                <w:sz w:val="20"/>
                <w:szCs w:val="20"/>
                <w:lang w:val="uk-UA"/>
              </w:rPr>
              <w:t>Збереження</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розширення</w:t>
            </w:r>
            <w:r w:rsidR="006621E1" w:rsidRPr="004D180D">
              <w:rPr>
                <w:rFonts w:cs="Arial"/>
                <w:sz w:val="20"/>
                <w:szCs w:val="20"/>
                <w:lang w:val="uk-UA"/>
              </w:rPr>
              <w:t xml:space="preserve"> </w:t>
            </w:r>
            <w:r w:rsidRPr="004D180D">
              <w:rPr>
                <w:rFonts w:cs="Arial"/>
                <w:sz w:val="20"/>
                <w:szCs w:val="20"/>
                <w:lang w:val="uk-UA"/>
              </w:rPr>
              <w:t>виробничої</w:t>
            </w:r>
            <w:r w:rsidR="006621E1" w:rsidRPr="004D180D">
              <w:rPr>
                <w:rFonts w:cs="Arial"/>
                <w:sz w:val="20"/>
                <w:szCs w:val="20"/>
                <w:lang w:val="uk-UA"/>
              </w:rPr>
              <w:t xml:space="preserve"> </w:t>
            </w:r>
            <w:r w:rsidRPr="004D180D">
              <w:rPr>
                <w:rFonts w:cs="Arial"/>
                <w:sz w:val="20"/>
                <w:szCs w:val="20"/>
                <w:lang w:val="uk-UA"/>
              </w:rPr>
              <w:t>бази.</w:t>
            </w:r>
          </w:p>
          <w:p w:rsidR="001007C7" w:rsidRPr="004D180D" w:rsidRDefault="001007C7" w:rsidP="004D180D">
            <w:pPr>
              <w:numPr>
                <w:ilvl w:val="0"/>
                <w:numId w:val="64"/>
              </w:numPr>
              <w:spacing w:line="360" w:lineRule="auto"/>
              <w:ind w:left="0" w:firstLine="0"/>
              <w:jc w:val="both"/>
              <w:rPr>
                <w:rFonts w:cs="Arial"/>
                <w:sz w:val="20"/>
                <w:szCs w:val="20"/>
                <w:lang w:val="uk-UA"/>
              </w:rPr>
            </w:pPr>
            <w:r w:rsidRPr="004D180D">
              <w:rPr>
                <w:rFonts w:cs="Arial"/>
                <w:sz w:val="20"/>
                <w:szCs w:val="20"/>
                <w:lang w:val="uk-UA"/>
              </w:rPr>
              <w:t>Скорочення</w:t>
            </w:r>
            <w:r w:rsidR="006621E1" w:rsidRPr="004D180D">
              <w:rPr>
                <w:rFonts w:cs="Arial"/>
                <w:sz w:val="20"/>
                <w:szCs w:val="20"/>
                <w:lang w:val="uk-UA"/>
              </w:rPr>
              <w:t xml:space="preserve"> </w:t>
            </w:r>
            <w:r w:rsidRPr="004D180D">
              <w:rPr>
                <w:rFonts w:cs="Arial"/>
                <w:sz w:val="20"/>
                <w:szCs w:val="20"/>
                <w:lang w:val="uk-UA"/>
              </w:rPr>
              <w:t>витрат</w:t>
            </w:r>
          </w:p>
          <w:p w:rsidR="001007C7" w:rsidRPr="004D180D" w:rsidRDefault="001007C7" w:rsidP="004D180D">
            <w:pPr>
              <w:numPr>
                <w:ilvl w:val="0"/>
                <w:numId w:val="64"/>
              </w:numPr>
              <w:spacing w:line="360" w:lineRule="auto"/>
              <w:ind w:left="0" w:firstLine="0"/>
              <w:jc w:val="both"/>
              <w:rPr>
                <w:rFonts w:cs="Arial"/>
                <w:sz w:val="20"/>
                <w:szCs w:val="20"/>
                <w:lang w:val="uk-UA"/>
              </w:rPr>
            </w:pPr>
            <w:r w:rsidRPr="004D180D">
              <w:rPr>
                <w:rFonts w:cs="Arial"/>
                <w:sz w:val="20"/>
                <w:szCs w:val="20"/>
                <w:lang w:val="uk-UA"/>
              </w:rPr>
              <w:t>Реалізація</w:t>
            </w:r>
            <w:r w:rsidR="006621E1" w:rsidRPr="004D180D">
              <w:rPr>
                <w:rFonts w:cs="Arial"/>
                <w:sz w:val="20"/>
                <w:szCs w:val="20"/>
                <w:lang w:val="uk-UA"/>
              </w:rPr>
              <w:t xml:space="preserve"> </w:t>
            </w:r>
            <w:r w:rsidRPr="004D180D">
              <w:rPr>
                <w:rFonts w:cs="Arial"/>
                <w:sz w:val="20"/>
                <w:szCs w:val="20"/>
                <w:lang w:val="uk-UA"/>
              </w:rPr>
              <w:t>нестатків</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пропозицій</w:t>
            </w:r>
            <w:r w:rsidR="006621E1" w:rsidRPr="004D180D">
              <w:rPr>
                <w:rFonts w:cs="Arial"/>
                <w:sz w:val="20"/>
                <w:szCs w:val="20"/>
                <w:lang w:val="uk-UA"/>
              </w:rPr>
              <w:t xml:space="preserve"> </w:t>
            </w:r>
            <w:r w:rsidRPr="004D180D">
              <w:rPr>
                <w:rFonts w:cs="Arial"/>
                <w:sz w:val="20"/>
                <w:szCs w:val="20"/>
                <w:lang w:val="uk-UA"/>
              </w:rPr>
              <w:t>споживача.</w:t>
            </w:r>
          </w:p>
          <w:p w:rsidR="001007C7" w:rsidRPr="004D180D" w:rsidRDefault="001007C7" w:rsidP="004D180D">
            <w:pPr>
              <w:numPr>
                <w:ilvl w:val="0"/>
                <w:numId w:val="64"/>
              </w:numPr>
              <w:spacing w:line="360" w:lineRule="auto"/>
              <w:ind w:left="0" w:firstLine="0"/>
              <w:jc w:val="both"/>
              <w:rPr>
                <w:rFonts w:cs="Arial"/>
                <w:sz w:val="20"/>
                <w:szCs w:val="20"/>
                <w:lang w:val="uk-UA"/>
              </w:rPr>
            </w:pPr>
            <w:r w:rsidRPr="004D180D">
              <w:rPr>
                <w:rFonts w:cs="Arial"/>
                <w:sz w:val="20"/>
                <w:szCs w:val="20"/>
                <w:lang w:val="uk-UA"/>
              </w:rPr>
              <w:t>Підвищення</w:t>
            </w:r>
            <w:r w:rsidR="006621E1" w:rsidRPr="004D180D">
              <w:rPr>
                <w:rFonts w:cs="Arial"/>
                <w:sz w:val="20"/>
                <w:szCs w:val="20"/>
                <w:lang w:val="uk-UA"/>
              </w:rPr>
              <w:t xml:space="preserve"> </w:t>
            </w:r>
            <w:r w:rsidRPr="004D180D">
              <w:rPr>
                <w:rFonts w:cs="Arial"/>
                <w:sz w:val="20"/>
                <w:szCs w:val="20"/>
                <w:lang w:val="uk-UA"/>
              </w:rPr>
              <w:t>науково-технічного</w:t>
            </w:r>
            <w:r w:rsidR="006621E1" w:rsidRPr="004D180D">
              <w:rPr>
                <w:rFonts w:cs="Arial"/>
                <w:sz w:val="20"/>
                <w:szCs w:val="20"/>
                <w:lang w:val="uk-UA"/>
              </w:rPr>
              <w:t xml:space="preserve"> </w:t>
            </w:r>
            <w:r w:rsidRPr="004D180D">
              <w:rPr>
                <w:rFonts w:cs="Arial"/>
                <w:sz w:val="20"/>
                <w:szCs w:val="20"/>
                <w:lang w:val="uk-UA"/>
              </w:rPr>
              <w:t>потенціалу</w:t>
            </w:r>
            <w:r w:rsidR="006621E1" w:rsidRPr="004D180D">
              <w:rPr>
                <w:rFonts w:cs="Arial"/>
                <w:sz w:val="20"/>
                <w:szCs w:val="20"/>
                <w:lang w:val="uk-UA"/>
              </w:rPr>
              <w:t xml:space="preserve"> </w:t>
            </w:r>
            <w:r w:rsidRPr="004D180D">
              <w:rPr>
                <w:rFonts w:cs="Arial"/>
                <w:sz w:val="20"/>
                <w:szCs w:val="20"/>
                <w:lang w:val="uk-UA"/>
              </w:rPr>
              <w:t>фахівців.</w:t>
            </w:r>
          </w:p>
          <w:p w:rsidR="001007C7" w:rsidRPr="004D180D" w:rsidRDefault="001007C7" w:rsidP="004D180D">
            <w:pPr>
              <w:numPr>
                <w:ilvl w:val="0"/>
                <w:numId w:val="64"/>
              </w:numPr>
              <w:spacing w:line="360" w:lineRule="auto"/>
              <w:ind w:left="0" w:firstLine="0"/>
              <w:jc w:val="both"/>
              <w:rPr>
                <w:rFonts w:cs="Arial"/>
                <w:sz w:val="20"/>
                <w:szCs w:val="20"/>
                <w:lang w:val="uk-UA"/>
              </w:rPr>
            </w:pPr>
            <w:r w:rsidRPr="004D180D">
              <w:rPr>
                <w:rFonts w:cs="Arial"/>
                <w:sz w:val="20"/>
                <w:szCs w:val="20"/>
                <w:lang w:val="uk-UA"/>
              </w:rPr>
              <w:t>Імідж</w:t>
            </w:r>
            <w:r w:rsidR="006621E1" w:rsidRPr="004D180D">
              <w:rPr>
                <w:rFonts w:cs="Arial"/>
                <w:sz w:val="20"/>
                <w:szCs w:val="20"/>
                <w:lang w:val="uk-UA"/>
              </w:rPr>
              <w:t xml:space="preserve"> </w:t>
            </w:r>
            <w:r w:rsidRPr="004D180D">
              <w:rPr>
                <w:rFonts w:cs="Arial"/>
                <w:sz w:val="20"/>
                <w:szCs w:val="20"/>
                <w:lang w:val="uk-UA"/>
              </w:rPr>
              <w:t>організації.</w:t>
            </w:r>
          </w:p>
        </w:tc>
        <w:tc>
          <w:tcPr>
            <w:tcW w:w="5047" w:type="dxa"/>
          </w:tcPr>
          <w:p w:rsidR="001007C7" w:rsidRPr="004D180D" w:rsidRDefault="001007C7" w:rsidP="004D180D">
            <w:pPr>
              <w:pStyle w:val="24"/>
              <w:numPr>
                <w:ilvl w:val="0"/>
                <w:numId w:val="65"/>
              </w:numPr>
              <w:spacing w:after="0" w:line="360" w:lineRule="auto"/>
              <w:ind w:left="0" w:firstLine="0"/>
              <w:jc w:val="both"/>
              <w:rPr>
                <w:rFonts w:cs="Arial"/>
                <w:sz w:val="20"/>
                <w:szCs w:val="20"/>
                <w:lang w:val="uk-UA"/>
              </w:rPr>
            </w:pPr>
            <w:r w:rsidRPr="004D180D">
              <w:rPr>
                <w:rFonts w:cs="Arial"/>
                <w:sz w:val="20"/>
                <w:szCs w:val="20"/>
                <w:lang w:val="uk-UA"/>
              </w:rPr>
              <w:t>Високі</w:t>
            </w:r>
            <w:r w:rsidR="006621E1" w:rsidRPr="004D180D">
              <w:rPr>
                <w:rFonts w:cs="Arial"/>
                <w:sz w:val="20"/>
                <w:szCs w:val="20"/>
                <w:lang w:val="uk-UA"/>
              </w:rPr>
              <w:t xml:space="preserve"> </w:t>
            </w:r>
            <w:r w:rsidRPr="004D180D">
              <w:rPr>
                <w:rFonts w:cs="Arial"/>
                <w:sz w:val="20"/>
                <w:szCs w:val="20"/>
                <w:lang w:val="uk-UA"/>
              </w:rPr>
              <w:t>витрати</w:t>
            </w:r>
            <w:r w:rsidR="006621E1" w:rsidRPr="004D180D">
              <w:rPr>
                <w:rFonts w:cs="Arial"/>
                <w:sz w:val="20"/>
                <w:szCs w:val="20"/>
                <w:lang w:val="uk-UA"/>
              </w:rPr>
              <w:t xml:space="preserve"> </w:t>
            </w:r>
            <w:r w:rsidRPr="004D180D">
              <w:rPr>
                <w:rFonts w:cs="Arial"/>
                <w:sz w:val="20"/>
                <w:szCs w:val="20"/>
                <w:lang w:val="uk-UA"/>
              </w:rPr>
              <w:t>по</w:t>
            </w:r>
            <w:r w:rsidR="006621E1" w:rsidRPr="004D180D">
              <w:rPr>
                <w:rFonts w:cs="Arial"/>
                <w:sz w:val="20"/>
                <w:szCs w:val="20"/>
                <w:lang w:val="uk-UA"/>
              </w:rPr>
              <w:t xml:space="preserve"> </w:t>
            </w:r>
            <w:r w:rsidRPr="004D180D">
              <w:rPr>
                <w:rFonts w:cs="Arial"/>
                <w:sz w:val="20"/>
                <w:szCs w:val="20"/>
                <w:lang w:val="uk-UA"/>
              </w:rPr>
              <w:t>розробці</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впровадженню</w:t>
            </w:r>
            <w:r w:rsidR="006621E1" w:rsidRPr="004D180D">
              <w:rPr>
                <w:rFonts w:cs="Arial"/>
                <w:sz w:val="20"/>
                <w:szCs w:val="20"/>
                <w:lang w:val="uk-UA"/>
              </w:rPr>
              <w:t xml:space="preserve"> </w:t>
            </w:r>
            <w:r w:rsidRPr="004D180D">
              <w:rPr>
                <w:rFonts w:cs="Arial"/>
                <w:sz w:val="20"/>
                <w:szCs w:val="20"/>
                <w:lang w:val="uk-UA"/>
              </w:rPr>
              <w:t>нововведень.</w:t>
            </w:r>
          </w:p>
          <w:p w:rsidR="001007C7" w:rsidRPr="004D180D" w:rsidRDefault="001007C7" w:rsidP="004D180D">
            <w:pPr>
              <w:numPr>
                <w:ilvl w:val="0"/>
                <w:numId w:val="65"/>
              </w:numPr>
              <w:spacing w:line="360" w:lineRule="auto"/>
              <w:ind w:left="0" w:firstLine="0"/>
              <w:jc w:val="both"/>
              <w:rPr>
                <w:rFonts w:cs="Arial"/>
                <w:sz w:val="20"/>
                <w:szCs w:val="20"/>
                <w:lang w:val="uk-UA"/>
              </w:rPr>
            </w:pPr>
            <w:r w:rsidRPr="004D180D">
              <w:rPr>
                <w:rFonts w:cs="Arial"/>
                <w:sz w:val="20"/>
                <w:szCs w:val="20"/>
                <w:lang w:val="uk-UA"/>
              </w:rPr>
              <w:t>Тривалі</w:t>
            </w:r>
            <w:r w:rsidR="006621E1" w:rsidRPr="004D180D">
              <w:rPr>
                <w:rFonts w:cs="Arial"/>
                <w:sz w:val="20"/>
                <w:szCs w:val="20"/>
                <w:lang w:val="uk-UA"/>
              </w:rPr>
              <w:t xml:space="preserve"> </w:t>
            </w:r>
            <w:r w:rsidRPr="004D180D">
              <w:rPr>
                <w:rFonts w:cs="Arial"/>
                <w:sz w:val="20"/>
                <w:szCs w:val="20"/>
                <w:lang w:val="uk-UA"/>
              </w:rPr>
              <w:t>терміни</w:t>
            </w:r>
            <w:r w:rsidR="006621E1" w:rsidRPr="004D180D">
              <w:rPr>
                <w:rFonts w:cs="Arial"/>
                <w:sz w:val="20"/>
                <w:szCs w:val="20"/>
                <w:lang w:val="uk-UA"/>
              </w:rPr>
              <w:t xml:space="preserve"> </w:t>
            </w:r>
            <w:r w:rsidRPr="004D180D">
              <w:rPr>
                <w:rFonts w:cs="Arial"/>
                <w:sz w:val="20"/>
                <w:szCs w:val="20"/>
                <w:lang w:val="uk-UA"/>
              </w:rPr>
              <w:t>між</w:t>
            </w:r>
            <w:r w:rsidR="006621E1" w:rsidRPr="004D180D">
              <w:rPr>
                <w:rFonts w:cs="Arial"/>
                <w:sz w:val="20"/>
                <w:szCs w:val="20"/>
                <w:lang w:val="uk-UA"/>
              </w:rPr>
              <w:t xml:space="preserve"> </w:t>
            </w:r>
            <w:r w:rsidRPr="004D180D">
              <w:rPr>
                <w:rFonts w:cs="Arial"/>
                <w:sz w:val="20"/>
                <w:szCs w:val="20"/>
                <w:lang w:val="uk-UA"/>
              </w:rPr>
              <w:t>розробкою</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впровадженням.</w:t>
            </w:r>
          </w:p>
          <w:p w:rsidR="001007C7" w:rsidRPr="004D180D" w:rsidRDefault="001007C7" w:rsidP="004D180D">
            <w:pPr>
              <w:numPr>
                <w:ilvl w:val="0"/>
                <w:numId w:val="65"/>
              </w:numPr>
              <w:spacing w:line="360" w:lineRule="auto"/>
              <w:ind w:left="0" w:firstLine="0"/>
              <w:jc w:val="both"/>
              <w:rPr>
                <w:rFonts w:cs="Arial"/>
                <w:sz w:val="20"/>
                <w:szCs w:val="20"/>
                <w:lang w:val="uk-UA"/>
              </w:rPr>
            </w:pPr>
            <w:r w:rsidRPr="004D180D">
              <w:rPr>
                <w:rFonts w:cs="Arial"/>
                <w:sz w:val="20"/>
                <w:szCs w:val="20"/>
                <w:lang w:val="uk-UA"/>
              </w:rPr>
              <w:t>Непевність</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успіху.</w:t>
            </w:r>
          </w:p>
          <w:p w:rsidR="001007C7" w:rsidRPr="004D180D" w:rsidRDefault="001007C7" w:rsidP="004D180D">
            <w:pPr>
              <w:numPr>
                <w:ilvl w:val="0"/>
                <w:numId w:val="65"/>
              </w:numPr>
              <w:spacing w:line="360" w:lineRule="auto"/>
              <w:ind w:left="0" w:firstLine="0"/>
              <w:jc w:val="both"/>
              <w:rPr>
                <w:rFonts w:cs="Arial"/>
                <w:sz w:val="20"/>
                <w:szCs w:val="20"/>
                <w:lang w:val="uk-UA"/>
              </w:rPr>
            </w:pPr>
            <w:r w:rsidRPr="004D180D">
              <w:rPr>
                <w:rFonts w:cs="Arial"/>
                <w:sz w:val="20"/>
                <w:szCs w:val="20"/>
                <w:lang w:val="uk-UA"/>
              </w:rPr>
              <w:t>Не</w:t>
            </w:r>
            <w:r w:rsidR="006621E1" w:rsidRPr="004D180D">
              <w:rPr>
                <w:rFonts w:cs="Arial"/>
                <w:sz w:val="20"/>
                <w:szCs w:val="20"/>
                <w:lang w:val="uk-UA"/>
              </w:rPr>
              <w:t xml:space="preserve"> </w:t>
            </w:r>
            <w:r w:rsidRPr="004D180D">
              <w:rPr>
                <w:rFonts w:cs="Arial"/>
                <w:sz w:val="20"/>
                <w:szCs w:val="20"/>
                <w:lang w:val="uk-UA"/>
              </w:rPr>
              <w:t>патентоспроможність</w:t>
            </w:r>
            <w:r w:rsidR="006621E1" w:rsidRPr="004D180D">
              <w:rPr>
                <w:rFonts w:cs="Arial"/>
                <w:sz w:val="20"/>
                <w:szCs w:val="20"/>
                <w:lang w:val="uk-UA"/>
              </w:rPr>
              <w:t xml:space="preserve"> </w:t>
            </w:r>
            <w:r w:rsidRPr="004D180D">
              <w:rPr>
                <w:rFonts w:cs="Arial"/>
                <w:sz w:val="20"/>
                <w:szCs w:val="20"/>
                <w:lang w:val="uk-UA"/>
              </w:rPr>
              <w:t>нововведень.</w:t>
            </w:r>
          </w:p>
          <w:p w:rsidR="001007C7" w:rsidRPr="004D180D" w:rsidRDefault="001007C7" w:rsidP="004D180D">
            <w:pPr>
              <w:numPr>
                <w:ilvl w:val="0"/>
                <w:numId w:val="65"/>
              </w:numPr>
              <w:spacing w:line="360" w:lineRule="auto"/>
              <w:ind w:left="0" w:firstLine="0"/>
              <w:jc w:val="both"/>
              <w:rPr>
                <w:rFonts w:cs="Arial"/>
                <w:sz w:val="20"/>
                <w:szCs w:val="20"/>
                <w:lang w:val="uk-UA"/>
              </w:rPr>
            </w:pPr>
            <w:r w:rsidRPr="004D180D">
              <w:rPr>
                <w:rFonts w:cs="Arial"/>
                <w:sz w:val="20"/>
                <w:szCs w:val="20"/>
                <w:lang w:val="uk-UA"/>
              </w:rPr>
              <w:t>Труднощі</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збереженні</w:t>
            </w:r>
            <w:r w:rsidR="006621E1" w:rsidRPr="004D180D">
              <w:rPr>
                <w:rFonts w:cs="Arial"/>
                <w:sz w:val="20"/>
                <w:szCs w:val="20"/>
                <w:lang w:val="uk-UA"/>
              </w:rPr>
              <w:t xml:space="preserve"> </w:t>
            </w:r>
            <w:r w:rsidRPr="004D180D">
              <w:rPr>
                <w:rFonts w:cs="Arial"/>
                <w:sz w:val="20"/>
                <w:szCs w:val="20"/>
                <w:lang w:val="uk-UA"/>
              </w:rPr>
              <w:t>частки</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ринку.</w:t>
            </w:r>
          </w:p>
          <w:p w:rsidR="001007C7" w:rsidRPr="004D180D" w:rsidRDefault="001007C7" w:rsidP="004D180D">
            <w:pPr>
              <w:numPr>
                <w:ilvl w:val="0"/>
                <w:numId w:val="65"/>
              </w:numPr>
              <w:spacing w:line="360" w:lineRule="auto"/>
              <w:ind w:left="0" w:firstLine="0"/>
              <w:jc w:val="both"/>
              <w:rPr>
                <w:rFonts w:cs="Arial"/>
                <w:sz w:val="20"/>
                <w:szCs w:val="20"/>
                <w:lang w:val="uk-UA"/>
              </w:rPr>
            </w:pPr>
            <w:r w:rsidRPr="004D180D">
              <w:rPr>
                <w:rFonts w:cs="Arial"/>
                <w:sz w:val="20"/>
                <w:szCs w:val="20"/>
                <w:lang w:val="uk-UA"/>
              </w:rPr>
              <w:t>Відсутність</w:t>
            </w:r>
            <w:r w:rsidR="006621E1" w:rsidRPr="004D180D">
              <w:rPr>
                <w:rFonts w:cs="Arial"/>
                <w:sz w:val="20"/>
                <w:szCs w:val="20"/>
                <w:lang w:val="uk-UA"/>
              </w:rPr>
              <w:t xml:space="preserve"> </w:t>
            </w:r>
            <w:r w:rsidRPr="004D180D">
              <w:rPr>
                <w:rFonts w:cs="Arial"/>
                <w:sz w:val="20"/>
                <w:szCs w:val="20"/>
                <w:lang w:val="uk-UA"/>
              </w:rPr>
              <w:t>необхідних</w:t>
            </w:r>
            <w:r w:rsidR="006621E1" w:rsidRPr="004D180D">
              <w:rPr>
                <w:rFonts w:cs="Arial"/>
                <w:sz w:val="20"/>
                <w:szCs w:val="20"/>
                <w:lang w:val="uk-UA"/>
              </w:rPr>
              <w:t xml:space="preserve"> </w:t>
            </w:r>
            <w:r w:rsidRPr="004D180D">
              <w:rPr>
                <w:rFonts w:cs="Arial"/>
                <w:sz w:val="20"/>
                <w:szCs w:val="20"/>
                <w:lang w:val="uk-UA"/>
              </w:rPr>
              <w:t>ресурсів</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кваліфікованих</w:t>
            </w:r>
            <w:r w:rsidR="006621E1" w:rsidRPr="004D180D">
              <w:rPr>
                <w:rFonts w:cs="Arial"/>
                <w:sz w:val="20"/>
                <w:szCs w:val="20"/>
                <w:lang w:val="uk-UA"/>
              </w:rPr>
              <w:t xml:space="preserve"> </w:t>
            </w:r>
            <w:r w:rsidRPr="004D180D">
              <w:rPr>
                <w:rFonts w:cs="Arial"/>
                <w:sz w:val="20"/>
                <w:szCs w:val="20"/>
                <w:lang w:val="uk-UA"/>
              </w:rPr>
              <w:t>кадрів.</w:t>
            </w:r>
          </w:p>
        </w:tc>
      </w:tr>
    </w:tbl>
    <w:p w:rsidR="001007C7" w:rsidRPr="004D180D" w:rsidRDefault="001007C7" w:rsidP="004D180D">
      <w:pPr>
        <w:spacing w:line="360" w:lineRule="auto"/>
        <w:ind w:firstLine="709"/>
        <w:jc w:val="both"/>
        <w:rPr>
          <w:rFonts w:cs="Arial"/>
          <w:sz w:val="28"/>
          <w:lang w:val="uk-UA"/>
        </w:rPr>
      </w:pP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Таким</w:t>
      </w:r>
      <w:r w:rsidR="006621E1" w:rsidRPr="004D180D">
        <w:rPr>
          <w:rFonts w:cs="Arial"/>
          <w:sz w:val="28"/>
          <w:lang w:val="uk-UA"/>
        </w:rPr>
        <w:t xml:space="preserve"> </w:t>
      </w:r>
      <w:r w:rsidRPr="004D180D">
        <w:rPr>
          <w:rFonts w:cs="Arial"/>
          <w:sz w:val="28"/>
          <w:lang w:val="uk-UA"/>
        </w:rPr>
        <w:t>чином</w:t>
      </w:r>
      <w:r w:rsidR="006621E1" w:rsidRPr="004D180D">
        <w:rPr>
          <w:rFonts w:cs="Arial"/>
          <w:sz w:val="28"/>
          <w:lang w:val="uk-UA"/>
        </w:rPr>
        <w:t xml:space="preserve"> </w:t>
      </w:r>
      <w:r w:rsidRPr="004D180D">
        <w:rPr>
          <w:rFonts w:cs="Arial"/>
          <w:sz w:val="28"/>
          <w:lang w:val="uk-UA"/>
        </w:rPr>
        <w:t>деякі</w:t>
      </w:r>
      <w:r w:rsidR="006621E1" w:rsidRPr="004D180D">
        <w:rPr>
          <w:rFonts w:cs="Arial"/>
          <w:sz w:val="28"/>
          <w:lang w:val="uk-UA"/>
        </w:rPr>
        <w:t xml:space="preserve"> </w:t>
      </w:r>
      <w:r w:rsidRPr="004D180D">
        <w:rPr>
          <w:rFonts w:cs="Arial"/>
          <w:sz w:val="28"/>
          <w:lang w:val="uk-UA"/>
        </w:rPr>
        <w:t>фактори</w:t>
      </w:r>
      <w:r w:rsidR="006621E1" w:rsidRPr="004D180D">
        <w:rPr>
          <w:rFonts w:cs="Arial"/>
          <w:sz w:val="28"/>
          <w:lang w:val="uk-UA"/>
        </w:rPr>
        <w:t xml:space="preserve"> </w:t>
      </w:r>
      <w:r w:rsidRPr="004D180D">
        <w:rPr>
          <w:rFonts w:cs="Arial"/>
          <w:sz w:val="28"/>
          <w:lang w:val="uk-UA"/>
        </w:rPr>
        <w:t>негативно</w:t>
      </w:r>
      <w:r w:rsidR="006621E1" w:rsidRPr="004D180D">
        <w:rPr>
          <w:rFonts w:cs="Arial"/>
          <w:sz w:val="28"/>
          <w:lang w:val="uk-UA"/>
        </w:rPr>
        <w:t xml:space="preserve"> </w:t>
      </w:r>
      <w:r w:rsidRPr="004D180D">
        <w:rPr>
          <w:rFonts w:cs="Arial"/>
          <w:sz w:val="28"/>
          <w:lang w:val="uk-UA"/>
        </w:rPr>
        <w:t>впливають</w:t>
      </w:r>
      <w:r w:rsid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впровадження</w:t>
      </w:r>
      <w:r w:rsidR="006621E1" w:rsidRPr="004D180D">
        <w:rPr>
          <w:rFonts w:cs="Arial"/>
          <w:sz w:val="28"/>
          <w:lang w:val="uk-UA"/>
        </w:rPr>
        <w:t xml:space="preserve"> </w:t>
      </w:r>
      <w:r w:rsidRPr="004D180D">
        <w:rPr>
          <w:rFonts w:cs="Arial"/>
          <w:sz w:val="28"/>
          <w:lang w:val="uk-UA"/>
        </w:rPr>
        <w:t>нововведень.</w:t>
      </w:r>
      <w:r w:rsidR="006621E1" w:rsidRPr="004D180D">
        <w:rPr>
          <w:rFonts w:cs="Arial"/>
          <w:sz w:val="28"/>
          <w:lang w:val="uk-UA"/>
        </w:rPr>
        <w:t xml:space="preserve"> </w:t>
      </w:r>
      <w:r w:rsidRPr="004D180D">
        <w:rPr>
          <w:rFonts w:cs="Arial"/>
          <w:sz w:val="28"/>
          <w:lang w:val="uk-UA"/>
        </w:rPr>
        <w:t>Крім</w:t>
      </w:r>
      <w:r w:rsidR="006621E1" w:rsidRPr="004D180D">
        <w:rPr>
          <w:rFonts w:cs="Arial"/>
          <w:sz w:val="28"/>
          <w:lang w:val="uk-UA"/>
        </w:rPr>
        <w:t xml:space="preserve"> </w:t>
      </w:r>
      <w:r w:rsidRPr="004D180D">
        <w:rPr>
          <w:rFonts w:cs="Arial"/>
          <w:sz w:val="28"/>
          <w:lang w:val="uk-UA"/>
        </w:rPr>
        <w:t>того</w:t>
      </w:r>
      <w:r w:rsidR="006621E1" w:rsidRPr="004D180D">
        <w:rPr>
          <w:rFonts w:cs="Arial"/>
          <w:sz w:val="28"/>
          <w:lang w:val="uk-UA"/>
        </w:rPr>
        <w:t xml:space="preserve"> </w:t>
      </w:r>
      <w:r w:rsidRPr="004D180D">
        <w:rPr>
          <w:rFonts w:cs="Arial"/>
          <w:sz w:val="28"/>
          <w:lang w:val="uk-UA"/>
        </w:rPr>
        <w:t>зміни</w:t>
      </w:r>
      <w:r w:rsidR="006621E1" w:rsidRPr="004D180D">
        <w:rPr>
          <w:rFonts w:cs="Arial"/>
          <w:sz w:val="28"/>
          <w:lang w:val="uk-UA"/>
        </w:rPr>
        <w:t xml:space="preserve"> </w:t>
      </w:r>
      <w:r w:rsidRPr="004D180D">
        <w:rPr>
          <w:rFonts w:cs="Arial"/>
          <w:sz w:val="28"/>
          <w:lang w:val="uk-UA"/>
        </w:rPr>
        <w:t>часто</w:t>
      </w:r>
      <w:r w:rsidR="006621E1" w:rsidRPr="004D180D">
        <w:rPr>
          <w:rFonts w:cs="Arial"/>
          <w:sz w:val="28"/>
          <w:lang w:val="uk-UA"/>
        </w:rPr>
        <w:t xml:space="preserve"> </w:t>
      </w:r>
      <w:r w:rsidRPr="004D180D">
        <w:rPr>
          <w:rFonts w:cs="Arial"/>
          <w:sz w:val="28"/>
          <w:lang w:val="uk-UA"/>
        </w:rPr>
        <w:t>викликають</w:t>
      </w:r>
      <w:r w:rsidR="006621E1" w:rsidRPr="004D180D">
        <w:rPr>
          <w:rFonts w:cs="Arial"/>
          <w:sz w:val="28"/>
          <w:lang w:val="uk-UA"/>
        </w:rPr>
        <w:t xml:space="preserve"> </w:t>
      </w:r>
      <w:r w:rsidRPr="004D180D">
        <w:rPr>
          <w:rFonts w:cs="Arial"/>
          <w:sz w:val="28"/>
          <w:lang w:val="uk-UA"/>
        </w:rPr>
        <w:t>опір</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боку</w:t>
      </w:r>
      <w:r w:rsidR="006621E1" w:rsidRPr="004D180D">
        <w:rPr>
          <w:rFonts w:cs="Arial"/>
          <w:sz w:val="28"/>
          <w:lang w:val="uk-UA"/>
        </w:rPr>
        <w:t xml:space="preserve"> </w:t>
      </w:r>
      <w:r w:rsidRPr="004D180D">
        <w:rPr>
          <w:rFonts w:cs="Arial"/>
          <w:sz w:val="28"/>
          <w:lang w:val="uk-UA"/>
        </w:rPr>
        <w:t>робітників</w:t>
      </w:r>
      <w:r w:rsidR="006621E1" w:rsidRPr="004D180D">
        <w:rPr>
          <w:rFonts w:cs="Arial"/>
          <w:sz w:val="28"/>
          <w:lang w:val="uk-UA"/>
        </w:rPr>
        <w:t xml:space="preserve"> </w:t>
      </w:r>
      <w:r w:rsidRPr="004D180D">
        <w:rPr>
          <w:rFonts w:cs="Arial"/>
          <w:sz w:val="28"/>
          <w:lang w:val="uk-UA"/>
        </w:rPr>
        <w:lastRenderedPageBreak/>
        <w:t>організації.</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переборювання</w:t>
      </w:r>
      <w:r w:rsidR="006621E1" w:rsidRPr="004D180D">
        <w:rPr>
          <w:rFonts w:cs="Arial"/>
          <w:sz w:val="28"/>
          <w:lang w:val="uk-UA"/>
        </w:rPr>
        <w:t xml:space="preserve"> </w:t>
      </w:r>
      <w:r w:rsidRPr="004D180D">
        <w:rPr>
          <w:rFonts w:cs="Arial"/>
          <w:sz w:val="28"/>
          <w:lang w:val="uk-UA"/>
        </w:rPr>
        <w:t>опору</w:t>
      </w:r>
      <w:r w:rsidR="006621E1" w:rsidRPr="004D180D">
        <w:rPr>
          <w:rFonts w:cs="Arial"/>
          <w:sz w:val="28"/>
          <w:lang w:val="uk-UA"/>
        </w:rPr>
        <w:t xml:space="preserve"> </w:t>
      </w:r>
      <w:r w:rsidRPr="004D180D">
        <w:rPr>
          <w:rFonts w:cs="Arial"/>
          <w:sz w:val="28"/>
          <w:lang w:val="uk-UA"/>
        </w:rPr>
        <w:t>необхідно</w:t>
      </w:r>
      <w:r w:rsidR="004D180D">
        <w:rPr>
          <w:rFonts w:cs="Arial"/>
          <w:sz w:val="28"/>
          <w:lang w:val="uk-UA"/>
        </w:rPr>
        <w:t xml:space="preserve"> </w:t>
      </w:r>
      <w:r w:rsidRPr="004D180D">
        <w:rPr>
          <w:rFonts w:cs="Arial"/>
          <w:sz w:val="28"/>
          <w:lang w:val="uk-UA"/>
        </w:rPr>
        <w:t>своєчасно</w:t>
      </w:r>
      <w:r w:rsidR="006621E1" w:rsidRPr="004D180D">
        <w:rPr>
          <w:rFonts w:cs="Arial"/>
          <w:sz w:val="28"/>
          <w:lang w:val="uk-UA"/>
        </w:rPr>
        <w:t xml:space="preserve"> </w:t>
      </w:r>
      <w:r w:rsidRPr="004D180D">
        <w:rPr>
          <w:rFonts w:cs="Arial"/>
          <w:sz w:val="28"/>
          <w:lang w:val="uk-UA"/>
        </w:rPr>
        <w:t>навчити</w:t>
      </w:r>
      <w:r w:rsidR="006621E1" w:rsidRPr="004D180D">
        <w:rPr>
          <w:rFonts w:cs="Arial"/>
          <w:sz w:val="28"/>
          <w:lang w:val="uk-UA"/>
        </w:rPr>
        <w:t xml:space="preserve"> </w:t>
      </w:r>
      <w:r w:rsidRPr="004D180D">
        <w:rPr>
          <w:rFonts w:cs="Arial"/>
          <w:sz w:val="28"/>
          <w:lang w:val="uk-UA"/>
        </w:rPr>
        <w:t>персонал</w:t>
      </w:r>
      <w:r w:rsidR="006621E1" w:rsidRPr="004D180D">
        <w:rPr>
          <w:rFonts w:cs="Arial"/>
          <w:sz w:val="28"/>
          <w:lang w:val="uk-UA"/>
        </w:rPr>
        <w:t xml:space="preserve"> </w:t>
      </w:r>
      <w:r w:rsidRPr="004D180D">
        <w:rPr>
          <w:rFonts w:cs="Arial"/>
          <w:sz w:val="28"/>
          <w:lang w:val="uk-UA"/>
        </w:rPr>
        <w:t>роботі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умовах,</w:t>
      </w:r>
      <w:r w:rsidR="006621E1" w:rsidRPr="004D180D">
        <w:rPr>
          <w:rFonts w:cs="Arial"/>
          <w:sz w:val="28"/>
          <w:lang w:val="uk-UA"/>
        </w:rPr>
        <w:t xml:space="preserve"> </w:t>
      </w:r>
      <w:r w:rsidRPr="004D180D">
        <w:rPr>
          <w:rFonts w:cs="Arial"/>
          <w:sz w:val="28"/>
          <w:lang w:val="uk-UA"/>
        </w:rPr>
        <w:t>розробити</w:t>
      </w:r>
      <w:r w:rsidR="006621E1" w:rsidRPr="004D180D">
        <w:rPr>
          <w:rFonts w:cs="Arial"/>
          <w:sz w:val="28"/>
          <w:lang w:val="uk-UA"/>
        </w:rPr>
        <w:t xml:space="preserve"> </w:t>
      </w:r>
      <w:r w:rsidRPr="004D180D">
        <w:rPr>
          <w:rFonts w:cs="Arial"/>
          <w:sz w:val="28"/>
          <w:lang w:val="uk-UA"/>
        </w:rPr>
        <w:t>ефективну</w:t>
      </w:r>
      <w:r w:rsidR="006621E1" w:rsidRPr="004D180D">
        <w:rPr>
          <w:rFonts w:cs="Arial"/>
          <w:sz w:val="28"/>
          <w:lang w:val="uk-UA"/>
        </w:rPr>
        <w:t xml:space="preserve"> </w:t>
      </w:r>
      <w:r w:rsidRPr="004D180D">
        <w:rPr>
          <w:rFonts w:cs="Arial"/>
          <w:sz w:val="28"/>
          <w:lang w:val="uk-UA"/>
        </w:rPr>
        <w:t>систему</w:t>
      </w:r>
      <w:r w:rsidR="004D180D">
        <w:rPr>
          <w:rFonts w:cs="Arial"/>
          <w:sz w:val="28"/>
          <w:lang w:val="uk-UA"/>
        </w:rPr>
        <w:t xml:space="preserve"> </w:t>
      </w:r>
      <w:r w:rsidRPr="004D180D">
        <w:rPr>
          <w:rFonts w:cs="Arial"/>
          <w:sz w:val="28"/>
          <w:lang w:val="uk-UA"/>
        </w:rPr>
        <w:t>мотивації</w:t>
      </w:r>
      <w:r w:rsidR="006621E1" w:rsidRPr="004D180D">
        <w:rPr>
          <w:rFonts w:cs="Arial"/>
          <w:sz w:val="28"/>
          <w:lang w:val="uk-UA"/>
        </w:rPr>
        <w:t xml:space="preserve"> </w:t>
      </w:r>
      <w:r w:rsidRPr="004D180D">
        <w:rPr>
          <w:rFonts w:cs="Arial"/>
          <w:sz w:val="28"/>
          <w:lang w:val="uk-UA"/>
        </w:rPr>
        <w:t>робітників,</w:t>
      </w:r>
      <w:r w:rsidR="006621E1" w:rsidRPr="004D180D">
        <w:rPr>
          <w:rFonts w:cs="Arial"/>
          <w:sz w:val="28"/>
          <w:lang w:val="uk-UA"/>
        </w:rPr>
        <w:t xml:space="preserve"> </w:t>
      </w:r>
      <w:r w:rsidRPr="004D180D">
        <w:rPr>
          <w:rFonts w:cs="Arial"/>
          <w:sz w:val="28"/>
          <w:lang w:val="uk-UA"/>
        </w:rPr>
        <w:t>залучати</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реалізації</w:t>
      </w:r>
      <w:r w:rsidR="006621E1" w:rsidRPr="004D180D">
        <w:rPr>
          <w:rFonts w:cs="Arial"/>
          <w:sz w:val="28"/>
          <w:lang w:val="uk-UA"/>
        </w:rPr>
        <w:t xml:space="preserve"> </w:t>
      </w:r>
      <w:r w:rsidRPr="004D180D">
        <w:rPr>
          <w:rFonts w:cs="Arial"/>
          <w:sz w:val="28"/>
          <w:lang w:val="uk-UA"/>
        </w:rPr>
        <w:t>нововведень,</w:t>
      </w:r>
      <w:r w:rsidR="006621E1" w:rsidRPr="004D180D">
        <w:rPr>
          <w:rFonts w:cs="Arial"/>
          <w:sz w:val="28"/>
          <w:lang w:val="uk-UA"/>
        </w:rPr>
        <w:t xml:space="preserve"> </w:t>
      </w:r>
      <w:r w:rsidRPr="004D180D">
        <w:rPr>
          <w:rFonts w:cs="Arial"/>
          <w:sz w:val="28"/>
          <w:lang w:val="uk-UA"/>
        </w:rPr>
        <w:t>забезпечити</w:t>
      </w:r>
      <w:r w:rsidR="006621E1" w:rsidRPr="004D180D">
        <w:rPr>
          <w:rFonts w:cs="Arial"/>
          <w:sz w:val="28"/>
          <w:lang w:val="uk-UA"/>
        </w:rPr>
        <w:t xml:space="preserve"> </w:t>
      </w:r>
      <w:r w:rsidRPr="004D180D">
        <w:rPr>
          <w:rFonts w:cs="Arial"/>
          <w:sz w:val="28"/>
          <w:lang w:val="uk-UA"/>
        </w:rPr>
        <w:t>широку</w:t>
      </w:r>
      <w:r w:rsidR="006621E1" w:rsidRPr="004D180D">
        <w:rPr>
          <w:rFonts w:cs="Arial"/>
          <w:sz w:val="28"/>
          <w:lang w:val="uk-UA"/>
        </w:rPr>
        <w:t xml:space="preserve"> </w:t>
      </w:r>
      <w:r w:rsidRPr="004D180D">
        <w:rPr>
          <w:rFonts w:cs="Arial"/>
          <w:sz w:val="28"/>
          <w:lang w:val="uk-UA"/>
        </w:rPr>
        <w:t>гласність</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інформованість,</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прояснення</w:t>
      </w:r>
      <w:r w:rsidR="006621E1" w:rsidRPr="004D180D">
        <w:rPr>
          <w:rFonts w:cs="Arial"/>
          <w:sz w:val="28"/>
          <w:lang w:val="uk-UA"/>
        </w:rPr>
        <w:t xml:space="preserve"> </w:t>
      </w:r>
      <w:r w:rsidRPr="004D180D">
        <w:rPr>
          <w:rFonts w:cs="Arial"/>
          <w:sz w:val="28"/>
          <w:lang w:val="uk-UA"/>
        </w:rPr>
        <w:t>ситуації.</w:t>
      </w:r>
    </w:p>
    <w:p w:rsidR="001007C7" w:rsidRPr="004D180D" w:rsidRDefault="001007C7" w:rsidP="004D180D">
      <w:pPr>
        <w:suppressAutoHyphens/>
        <w:spacing w:line="360" w:lineRule="auto"/>
        <w:ind w:firstLine="709"/>
        <w:jc w:val="both"/>
        <w:rPr>
          <w:rFonts w:cs="Arial"/>
          <w:sz w:val="28"/>
          <w:lang w:val="uk-UA"/>
        </w:rPr>
      </w:pPr>
    </w:p>
    <w:p w:rsidR="001007C7" w:rsidRPr="004D180D" w:rsidRDefault="001007C7" w:rsidP="004D180D">
      <w:pPr>
        <w:suppressAutoHyphens/>
        <w:spacing w:line="360" w:lineRule="auto"/>
        <w:ind w:firstLine="709"/>
        <w:jc w:val="center"/>
        <w:rPr>
          <w:rFonts w:cs="Arial"/>
          <w:b/>
          <w:bCs/>
          <w:sz w:val="28"/>
          <w:lang w:val="uk-UA"/>
        </w:rPr>
      </w:pPr>
      <w:r w:rsidRPr="004D180D">
        <w:rPr>
          <w:rFonts w:cs="Arial"/>
          <w:b/>
          <w:bCs/>
          <w:sz w:val="28"/>
          <w:lang w:val="uk-UA"/>
        </w:rPr>
        <w:t>16.2.</w:t>
      </w:r>
      <w:r w:rsidR="006621E1" w:rsidRPr="004D180D">
        <w:rPr>
          <w:rFonts w:cs="Arial"/>
          <w:b/>
          <w:bCs/>
          <w:sz w:val="28"/>
          <w:lang w:val="uk-UA"/>
        </w:rPr>
        <w:t xml:space="preserve"> </w:t>
      </w:r>
      <w:r w:rsidRPr="004D180D">
        <w:rPr>
          <w:rFonts w:cs="Arial"/>
          <w:b/>
          <w:bCs/>
          <w:sz w:val="28"/>
          <w:lang w:val="uk-UA"/>
        </w:rPr>
        <w:t>Інноваційна</w:t>
      </w:r>
      <w:r w:rsidR="006621E1" w:rsidRPr="004D180D">
        <w:rPr>
          <w:rFonts w:cs="Arial"/>
          <w:b/>
          <w:bCs/>
          <w:sz w:val="28"/>
          <w:lang w:val="uk-UA"/>
        </w:rPr>
        <w:t xml:space="preserve"> </w:t>
      </w:r>
      <w:r w:rsidRPr="004D180D">
        <w:rPr>
          <w:rFonts w:cs="Arial"/>
          <w:b/>
          <w:bCs/>
          <w:sz w:val="28"/>
          <w:lang w:val="uk-UA"/>
        </w:rPr>
        <w:t>стратегія</w:t>
      </w:r>
    </w:p>
    <w:p w:rsidR="001007C7" w:rsidRPr="004D180D" w:rsidRDefault="001007C7" w:rsidP="004D180D">
      <w:pPr>
        <w:pStyle w:val="22"/>
        <w:suppressAutoHyphens/>
        <w:spacing w:after="0" w:line="360" w:lineRule="auto"/>
        <w:ind w:left="0" w:firstLine="709"/>
        <w:jc w:val="both"/>
        <w:rPr>
          <w:rFonts w:cs="Arial"/>
          <w:sz w:val="28"/>
          <w:lang w:val="uk-UA"/>
        </w:rPr>
      </w:pPr>
      <w:r w:rsidRPr="004D180D">
        <w:rPr>
          <w:rFonts w:cs="Arial"/>
          <w:sz w:val="28"/>
          <w:lang w:val="uk-UA"/>
        </w:rPr>
        <w:t>В</w:t>
      </w:r>
      <w:r w:rsidR="006621E1" w:rsidRPr="004D180D">
        <w:rPr>
          <w:rFonts w:cs="Arial"/>
          <w:sz w:val="28"/>
          <w:lang w:val="uk-UA"/>
        </w:rPr>
        <w:t xml:space="preserve"> </w:t>
      </w:r>
      <w:r w:rsidRPr="004D180D">
        <w:rPr>
          <w:rFonts w:cs="Arial"/>
          <w:sz w:val="28"/>
          <w:lang w:val="uk-UA"/>
        </w:rPr>
        <w:t>умовах</w:t>
      </w:r>
      <w:r w:rsidR="006621E1" w:rsidRPr="004D180D">
        <w:rPr>
          <w:rFonts w:cs="Arial"/>
          <w:sz w:val="28"/>
          <w:lang w:val="uk-UA"/>
        </w:rPr>
        <w:t xml:space="preserve"> </w:t>
      </w:r>
      <w:r w:rsidRPr="004D180D">
        <w:rPr>
          <w:rFonts w:cs="Arial"/>
          <w:sz w:val="28"/>
          <w:lang w:val="uk-UA"/>
        </w:rPr>
        <w:t>посилення</w:t>
      </w:r>
      <w:r w:rsidR="006621E1" w:rsidRPr="004D180D">
        <w:rPr>
          <w:rFonts w:cs="Arial"/>
          <w:sz w:val="28"/>
          <w:lang w:val="uk-UA"/>
        </w:rPr>
        <w:t xml:space="preserve"> </w:t>
      </w:r>
      <w:r w:rsidRPr="004D180D">
        <w:rPr>
          <w:rFonts w:cs="Arial"/>
          <w:sz w:val="28"/>
          <w:lang w:val="uk-UA"/>
        </w:rPr>
        <w:t>конкуренції,</w:t>
      </w:r>
      <w:r w:rsidR="006621E1" w:rsidRPr="004D180D">
        <w:rPr>
          <w:rFonts w:cs="Arial"/>
          <w:sz w:val="28"/>
          <w:lang w:val="uk-UA"/>
        </w:rPr>
        <w:t xml:space="preserve"> </w:t>
      </w:r>
      <w:r w:rsidRPr="004D180D">
        <w:rPr>
          <w:rFonts w:cs="Arial"/>
          <w:sz w:val="28"/>
          <w:lang w:val="uk-UA"/>
        </w:rPr>
        <w:t>глобалізації</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інтернаціоналізації</w:t>
      </w:r>
      <w:r w:rsidR="006621E1" w:rsidRPr="004D180D">
        <w:rPr>
          <w:rFonts w:cs="Arial"/>
          <w:sz w:val="28"/>
          <w:lang w:val="uk-UA"/>
        </w:rPr>
        <w:t xml:space="preserve"> </w:t>
      </w:r>
      <w:r w:rsidRPr="004D180D">
        <w:rPr>
          <w:rFonts w:cs="Arial"/>
          <w:sz w:val="28"/>
          <w:lang w:val="uk-UA"/>
        </w:rPr>
        <w:t>ринку,</w:t>
      </w:r>
      <w:r w:rsidR="006621E1" w:rsidRPr="004D180D">
        <w:rPr>
          <w:rFonts w:cs="Arial"/>
          <w:sz w:val="28"/>
          <w:lang w:val="uk-UA"/>
        </w:rPr>
        <w:t xml:space="preserve"> </w:t>
      </w:r>
      <w:r w:rsidRPr="004D180D">
        <w:rPr>
          <w:rFonts w:cs="Arial"/>
          <w:sz w:val="28"/>
          <w:lang w:val="uk-UA"/>
        </w:rPr>
        <w:t>скорочення</w:t>
      </w:r>
      <w:r w:rsidR="006621E1" w:rsidRPr="004D180D">
        <w:rPr>
          <w:rFonts w:cs="Arial"/>
          <w:sz w:val="28"/>
          <w:lang w:val="uk-UA"/>
        </w:rPr>
        <w:t xml:space="preserve"> </w:t>
      </w:r>
      <w:r w:rsidRPr="004D180D">
        <w:rPr>
          <w:rFonts w:cs="Arial"/>
          <w:sz w:val="28"/>
          <w:lang w:val="uk-UA"/>
        </w:rPr>
        <w:t>термінів</w:t>
      </w:r>
      <w:r w:rsidR="006621E1" w:rsidRPr="004D180D">
        <w:rPr>
          <w:rFonts w:cs="Arial"/>
          <w:sz w:val="28"/>
          <w:lang w:val="uk-UA"/>
        </w:rPr>
        <w:t xml:space="preserve"> </w:t>
      </w:r>
      <w:r w:rsidRPr="004D180D">
        <w:rPr>
          <w:rFonts w:cs="Arial"/>
          <w:sz w:val="28"/>
          <w:lang w:val="uk-UA"/>
        </w:rPr>
        <w:t>дії</w:t>
      </w:r>
      <w:r w:rsidR="006621E1" w:rsidRPr="004D180D">
        <w:rPr>
          <w:rFonts w:cs="Arial"/>
          <w:sz w:val="28"/>
          <w:lang w:val="uk-UA"/>
        </w:rPr>
        <w:t xml:space="preserve"> </w:t>
      </w:r>
      <w:r w:rsidRPr="004D180D">
        <w:rPr>
          <w:rFonts w:cs="Arial"/>
          <w:sz w:val="28"/>
          <w:lang w:val="uk-UA"/>
        </w:rPr>
        <w:t>конкурентних</w:t>
      </w:r>
      <w:r w:rsidR="006621E1" w:rsidRPr="004D180D">
        <w:rPr>
          <w:rFonts w:cs="Arial"/>
          <w:sz w:val="28"/>
          <w:lang w:val="uk-UA"/>
        </w:rPr>
        <w:t xml:space="preserve"> </w:t>
      </w:r>
      <w:r w:rsidRPr="004D180D">
        <w:rPr>
          <w:rFonts w:cs="Arial"/>
          <w:sz w:val="28"/>
          <w:lang w:val="uk-UA"/>
        </w:rPr>
        <w:t>переваг</w:t>
      </w:r>
      <w:r w:rsidR="004D180D">
        <w:rPr>
          <w:rFonts w:cs="Arial"/>
          <w:sz w:val="28"/>
          <w:lang w:val="uk-UA"/>
        </w:rPr>
        <w:t xml:space="preserve"> </w:t>
      </w:r>
      <w:r w:rsidRPr="004D180D">
        <w:rPr>
          <w:rFonts w:cs="Arial"/>
          <w:sz w:val="28"/>
          <w:lang w:val="uk-UA"/>
        </w:rPr>
        <w:t>інноваційність</w:t>
      </w:r>
      <w:r w:rsidR="006621E1" w:rsidRPr="004D180D">
        <w:rPr>
          <w:rFonts w:cs="Arial"/>
          <w:sz w:val="28"/>
          <w:lang w:val="uk-UA"/>
        </w:rPr>
        <w:t xml:space="preserve"> </w:t>
      </w:r>
      <w:r w:rsidRPr="004D180D">
        <w:rPr>
          <w:rFonts w:cs="Arial"/>
          <w:sz w:val="28"/>
          <w:lang w:val="uk-UA"/>
        </w:rPr>
        <w:t>стає</w:t>
      </w:r>
      <w:r w:rsidR="006621E1" w:rsidRPr="004D180D">
        <w:rPr>
          <w:rFonts w:cs="Arial"/>
          <w:sz w:val="28"/>
          <w:lang w:val="uk-UA"/>
        </w:rPr>
        <w:t xml:space="preserve"> </w:t>
      </w:r>
      <w:r w:rsidRPr="004D180D">
        <w:rPr>
          <w:rFonts w:cs="Arial"/>
          <w:sz w:val="28"/>
          <w:lang w:val="uk-UA"/>
        </w:rPr>
        <w:t>ключовим</w:t>
      </w:r>
      <w:r w:rsidR="006621E1" w:rsidRPr="004D180D">
        <w:rPr>
          <w:rFonts w:cs="Arial"/>
          <w:sz w:val="28"/>
          <w:lang w:val="uk-UA"/>
        </w:rPr>
        <w:t xml:space="preserve"> </w:t>
      </w:r>
      <w:r w:rsidRPr="004D180D">
        <w:rPr>
          <w:rFonts w:cs="Arial"/>
          <w:sz w:val="28"/>
          <w:lang w:val="uk-UA"/>
        </w:rPr>
        <w:t>фактором</w:t>
      </w:r>
      <w:r w:rsidR="006621E1" w:rsidRPr="004D180D">
        <w:rPr>
          <w:rFonts w:cs="Arial"/>
          <w:sz w:val="28"/>
          <w:lang w:val="uk-UA"/>
        </w:rPr>
        <w:t xml:space="preserve"> </w:t>
      </w:r>
      <w:r w:rsidRPr="004D180D">
        <w:rPr>
          <w:rFonts w:cs="Arial"/>
          <w:sz w:val="28"/>
          <w:lang w:val="uk-UA"/>
        </w:rPr>
        <w:t>успіху.</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стратегічне</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нововведеннями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важливішою</w:t>
      </w:r>
      <w:r w:rsidR="006621E1" w:rsidRPr="004D180D">
        <w:rPr>
          <w:rFonts w:cs="Arial"/>
          <w:sz w:val="28"/>
          <w:lang w:val="uk-UA"/>
        </w:rPr>
        <w:t xml:space="preserve"> </w:t>
      </w:r>
      <w:r w:rsidRPr="004D180D">
        <w:rPr>
          <w:rFonts w:cs="Arial"/>
          <w:sz w:val="28"/>
          <w:lang w:val="uk-UA"/>
        </w:rPr>
        <w:t>задачею</w:t>
      </w:r>
      <w:r w:rsidR="006621E1" w:rsidRPr="004D180D">
        <w:rPr>
          <w:rFonts w:cs="Arial"/>
          <w:sz w:val="28"/>
          <w:lang w:val="uk-UA"/>
        </w:rPr>
        <w:t xml:space="preserve"> </w:t>
      </w:r>
      <w:r w:rsidRPr="004D180D">
        <w:rPr>
          <w:rFonts w:cs="Arial"/>
          <w:sz w:val="28"/>
          <w:lang w:val="uk-UA"/>
        </w:rPr>
        <w:t>підприємства.</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Розрізняють</w:t>
      </w:r>
      <w:r w:rsidR="006621E1" w:rsidRPr="004D180D">
        <w:rPr>
          <w:rFonts w:cs="Arial"/>
          <w:sz w:val="28"/>
          <w:lang w:val="uk-UA"/>
        </w:rPr>
        <w:t xml:space="preserve"> </w:t>
      </w:r>
      <w:r w:rsidRPr="004D180D">
        <w:rPr>
          <w:rFonts w:cs="Arial"/>
          <w:sz w:val="28"/>
          <w:lang w:val="uk-UA"/>
        </w:rPr>
        <w:t>два</w:t>
      </w:r>
      <w:r w:rsidR="006621E1" w:rsidRPr="004D180D">
        <w:rPr>
          <w:rFonts w:cs="Arial"/>
          <w:sz w:val="28"/>
          <w:lang w:val="uk-UA"/>
        </w:rPr>
        <w:t xml:space="preserve"> </w:t>
      </w:r>
      <w:r w:rsidRPr="004D180D">
        <w:rPr>
          <w:rFonts w:cs="Arial"/>
          <w:sz w:val="28"/>
          <w:lang w:val="uk-UA"/>
        </w:rPr>
        <w:t>типи</w:t>
      </w:r>
      <w:r w:rsidR="006621E1" w:rsidRPr="004D180D">
        <w:rPr>
          <w:rFonts w:cs="Arial"/>
          <w:sz w:val="28"/>
          <w:lang w:val="uk-UA"/>
        </w:rPr>
        <w:t xml:space="preserve"> </w:t>
      </w:r>
      <w:r w:rsidRPr="004D180D">
        <w:rPr>
          <w:rFonts w:cs="Arial"/>
          <w:sz w:val="28"/>
          <w:lang w:val="uk-UA"/>
        </w:rPr>
        <w:t>інноваційної</w:t>
      </w:r>
      <w:r w:rsidR="006621E1" w:rsidRPr="004D180D">
        <w:rPr>
          <w:rFonts w:cs="Arial"/>
          <w:sz w:val="28"/>
          <w:lang w:val="uk-UA"/>
        </w:rPr>
        <w:t xml:space="preserve"> </w:t>
      </w:r>
      <w:r w:rsidRPr="004D180D">
        <w:rPr>
          <w:rFonts w:cs="Arial"/>
          <w:sz w:val="28"/>
          <w:lang w:val="uk-UA"/>
        </w:rPr>
        <w:t>стратегії:</w:t>
      </w:r>
    </w:p>
    <w:p w:rsidR="001007C7" w:rsidRPr="004D180D" w:rsidRDefault="001007C7" w:rsidP="004D180D">
      <w:pPr>
        <w:numPr>
          <w:ilvl w:val="0"/>
          <w:numId w:val="66"/>
        </w:numPr>
        <w:tabs>
          <w:tab w:val="clear" w:pos="360"/>
          <w:tab w:val="num" w:pos="1122"/>
        </w:tabs>
        <w:suppressAutoHyphens/>
        <w:spacing w:line="360" w:lineRule="auto"/>
        <w:ind w:left="0" w:firstLine="709"/>
        <w:jc w:val="both"/>
        <w:rPr>
          <w:rFonts w:cs="Arial"/>
          <w:sz w:val="28"/>
          <w:lang w:val="uk-UA"/>
        </w:rPr>
      </w:pPr>
      <w:r w:rsidRPr="004D180D">
        <w:rPr>
          <w:rFonts w:cs="Arial"/>
          <w:sz w:val="28"/>
          <w:lang w:val="uk-UA"/>
        </w:rPr>
        <w:t>адаптивну,</w:t>
      </w:r>
      <w:r w:rsidR="006621E1" w:rsidRPr="004D180D">
        <w:rPr>
          <w:rFonts w:cs="Arial"/>
          <w:sz w:val="28"/>
          <w:lang w:val="uk-UA"/>
        </w:rPr>
        <w:t xml:space="preserve"> </w:t>
      </w:r>
      <w:r w:rsidRPr="004D180D">
        <w:rPr>
          <w:rFonts w:cs="Arial"/>
          <w:sz w:val="28"/>
          <w:lang w:val="uk-UA"/>
        </w:rPr>
        <w:t>коли</w:t>
      </w:r>
      <w:r w:rsidR="006621E1" w:rsidRPr="004D180D">
        <w:rPr>
          <w:rFonts w:cs="Arial"/>
          <w:sz w:val="28"/>
          <w:lang w:val="uk-UA"/>
        </w:rPr>
        <w:t xml:space="preserve"> </w:t>
      </w:r>
      <w:r w:rsidRPr="004D180D">
        <w:rPr>
          <w:rFonts w:cs="Arial"/>
          <w:sz w:val="28"/>
          <w:lang w:val="uk-UA"/>
        </w:rPr>
        <w:t>підприємство</w:t>
      </w:r>
      <w:r w:rsidR="006621E1" w:rsidRPr="004D180D">
        <w:rPr>
          <w:rFonts w:cs="Arial"/>
          <w:sz w:val="28"/>
          <w:lang w:val="uk-UA"/>
        </w:rPr>
        <w:t xml:space="preserve"> </w:t>
      </w:r>
      <w:r w:rsidRPr="004D180D">
        <w:rPr>
          <w:rFonts w:cs="Arial"/>
          <w:sz w:val="28"/>
          <w:lang w:val="uk-UA"/>
        </w:rPr>
        <w:t>використовує</w:t>
      </w:r>
      <w:r w:rsidR="006621E1" w:rsidRPr="004D180D">
        <w:rPr>
          <w:rFonts w:cs="Arial"/>
          <w:sz w:val="28"/>
          <w:lang w:val="uk-UA"/>
        </w:rPr>
        <w:t xml:space="preserve"> </w:t>
      </w:r>
      <w:r w:rsidRPr="004D180D">
        <w:rPr>
          <w:rFonts w:cs="Arial"/>
          <w:sz w:val="28"/>
          <w:lang w:val="uk-UA"/>
        </w:rPr>
        <w:t>нововведення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відповідну</w:t>
      </w:r>
      <w:r w:rsidR="006621E1" w:rsidRPr="004D180D">
        <w:rPr>
          <w:rFonts w:cs="Arial"/>
          <w:sz w:val="28"/>
          <w:lang w:val="uk-UA"/>
        </w:rPr>
        <w:t xml:space="preserve"> </w:t>
      </w:r>
      <w:r w:rsidRPr="004D180D">
        <w:rPr>
          <w:rFonts w:cs="Arial"/>
          <w:sz w:val="28"/>
          <w:lang w:val="uk-UA"/>
        </w:rPr>
        <w:t>реакцію</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зміну</w:t>
      </w:r>
      <w:r w:rsidR="006621E1" w:rsidRPr="004D180D">
        <w:rPr>
          <w:rFonts w:cs="Arial"/>
          <w:sz w:val="28"/>
          <w:lang w:val="uk-UA"/>
        </w:rPr>
        <w:t xml:space="preserve"> </w:t>
      </w:r>
      <w:r w:rsidRPr="004D180D">
        <w:rPr>
          <w:rFonts w:cs="Arial"/>
          <w:sz w:val="28"/>
          <w:lang w:val="uk-UA"/>
        </w:rPr>
        <w:t>ринкових</w:t>
      </w:r>
      <w:r w:rsidR="006621E1" w:rsidRPr="004D180D">
        <w:rPr>
          <w:rFonts w:cs="Arial"/>
          <w:sz w:val="28"/>
          <w:lang w:val="uk-UA"/>
        </w:rPr>
        <w:t xml:space="preserve"> </w:t>
      </w:r>
      <w:r w:rsidRPr="004D180D">
        <w:rPr>
          <w:rFonts w:cs="Arial"/>
          <w:sz w:val="28"/>
          <w:lang w:val="uk-UA"/>
        </w:rPr>
        <w:t>умов</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метою</w:t>
      </w:r>
      <w:r w:rsidR="006621E1" w:rsidRPr="004D180D">
        <w:rPr>
          <w:rFonts w:cs="Arial"/>
          <w:sz w:val="28"/>
          <w:lang w:val="uk-UA"/>
        </w:rPr>
        <w:t xml:space="preserve"> </w:t>
      </w:r>
      <w:r w:rsidRPr="004D180D">
        <w:rPr>
          <w:rFonts w:cs="Arial"/>
          <w:sz w:val="28"/>
          <w:lang w:val="uk-UA"/>
        </w:rPr>
        <w:t>збереження</w:t>
      </w:r>
      <w:r w:rsidR="006621E1" w:rsidRPr="004D180D">
        <w:rPr>
          <w:rFonts w:cs="Arial"/>
          <w:sz w:val="28"/>
          <w:lang w:val="uk-UA"/>
        </w:rPr>
        <w:t xml:space="preserve"> </w:t>
      </w:r>
      <w:r w:rsidRPr="004D180D">
        <w:rPr>
          <w:rFonts w:cs="Arial"/>
          <w:sz w:val="28"/>
          <w:lang w:val="uk-UA"/>
        </w:rPr>
        <w:t>позицій</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ринку,</w:t>
      </w:r>
      <w:r w:rsidR="006621E1" w:rsidRPr="004D180D">
        <w:rPr>
          <w:rFonts w:cs="Arial"/>
          <w:sz w:val="28"/>
          <w:lang w:val="uk-UA"/>
        </w:rPr>
        <w:t xml:space="preserve"> </w:t>
      </w:r>
      <w:r w:rsidRPr="004D180D">
        <w:rPr>
          <w:rFonts w:cs="Arial"/>
          <w:sz w:val="28"/>
          <w:lang w:val="uk-UA"/>
        </w:rPr>
        <w:t>тобто</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метою</w:t>
      </w:r>
      <w:r w:rsidR="006621E1" w:rsidRPr="004D180D">
        <w:rPr>
          <w:rFonts w:cs="Arial"/>
          <w:sz w:val="28"/>
          <w:lang w:val="uk-UA"/>
        </w:rPr>
        <w:t xml:space="preserve"> </w:t>
      </w:r>
      <w:r w:rsidRPr="004D180D">
        <w:rPr>
          <w:rFonts w:cs="Arial"/>
          <w:sz w:val="28"/>
          <w:lang w:val="uk-UA"/>
        </w:rPr>
        <w:t>виживання;</w:t>
      </w:r>
    </w:p>
    <w:p w:rsidR="001007C7" w:rsidRPr="004D180D" w:rsidRDefault="001007C7" w:rsidP="004D180D">
      <w:pPr>
        <w:numPr>
          <w:ilvl w:val="0"/>
          <w:numId w:val="66"/>
        </w:numPr>
        <w:tabs>
          <w:tab w:val="clear" w:pos="360"/>
          <w:tab w:val="num" w:pos="1122"/>
        </w:tabs>
        <w:suppressAutoHyphens/>
        <w:spacing w:line="360" w:lineRule="auto"/>
        <w:ind w:left="0" w:firstLine="709"/>
        <w:jc w:val="both"/>
        <w:rPr>
          <w:rFonts w:cs="Arial"/>
          <w:sz w:val="28"/>
          <w:lang w:val="uk-UA"/>
        </w:rPr>
      </w:pPr>
      <w:r w:rsidRPr="004D180D">
        <w:rPr>
          <w:rFonts w:cs="Arial"/>
          <w:sz w:val="28"/>
          <w:lang w:val="uk-UA"/>
        </w:rPr>
        <w:t>конкурентну,</w:t>
      </w:r>
      <w:r w:rsidR="006621E1" w:rsidRPr="004D180D">
        <w:rPr>
          <w:rFonts w:cs="Arial"/>
          <w:sz w:val="28"/>
          <w:lang w:val="uk-UA"/>
        </w:rPr>
        <w:t xml:space="preserve"> </w:t>
      </w:r>
      <w:r w:rsidRPr="004D180D">
        <w:rPr>
          <w:rFonts w:cs="Arial"/>
          <w:sz w:val="28"/>
          <w:lang w:val="uk-UA"/>
        </w:rPr>
        <w:t>коли</w:t>
      </w:r>
      <w:r w:rsidR="006621E1" w:rsidRPr="004D180D">
        <w:rPr>
          <w:rFonts w:cs="Arial"/>
          <w:sz w:val="28"/>
          <w:lang w:val="uk-UA"/>
        </w:rPr>
        <w:t xml:space="preserve"> </w:t>
      </w:r>
      <w:r w:rsidRPr="004D180D">
        <w:rPr>
          <w:rFonts w:cs="Arial"/>
          <w:sz w:val="28"/>
          <w:lang w:val="uk-UA"/>
        </w:rPr>
        <w:t>нововведення</w:t>
      </w:r>
      <w:r w:rsidR="006621E1" w:rsidRPr="004D180D">
        <w:rPr>
          <w:rFonts w:cs="Arial"/>
          <w:sz w:val="28"/>
          <w:lang w:val="uk-UA"/>
        </w:rPr>
        <w:t xml:space="preserve"> </w:t>
      </w:r>
      <w:r w:rsidRPr="004D180D">
        <w:rPr>
          <w:rFonts w:cs="Arial"/>
          <w:sz w:val="28"/>
          <w:lang w:val="uk-UA"/>
        </w:rPr>
        <w:t>використовуються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основа</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успіху,</w:t>
      </w:r>
      <w:r w:rsidR="006621E1" w:rsidRPr="004D180D">
        <w:rPr>
          <w:rFonts w:cs="Arial"/>
          <w:sz w:val="28"/>
          <w:lang w:val="uk-UA"/>
        </w:rPr>
        <w:t xml:space="preserve"> </w:t>
      </w:r>
      <w:r w:rsidRPr="004D180D">
        <w:rPr>
          <w:rFonts w:cs="Arial"/>
          <w:sz w:val="28"/>
          <w:lang w:val="uk-UA"/>
        </w:rPr>
        <w:t>спосіб</w:t>
      </w:r>
      <w:r w:rsid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конкурентних</w:t>
      </w:r>
      <w:r w:rsidR="006621E1" w:rsidRPr="004D180D">
        <w:rPr>
          <w:rFonts w:cs="Arial"/>
          <w:sz w:val="28"/>
          <w:lang w:val="uk-UA"/>
        </w:rPr>
        <w:t xml:space="preserve"> </w:t>
      </w:r>
      <w:r w:rsidRPr="004D180D">
        <w:rPr>
          <w:rFonts w:cs="Arial"/>
          <w:sz w:val="28"/>
          <w:lang w:val="uk-UA"/>
        </w:rPr>
        <w:t>переваг.</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Адаптивну</w:t>
      </w:r>
      <w:r w:rsidR="006621E1" w:rsidRPr="004D180D">
        <w:rPr>
          <w:rFonts w:cs="Arial"/>
          <w:sz w:val="28"/>
          <w:lang w:val="uk-UA"/>
        </w:rPr>
        <w:t xml:space="preserve"> </w:t>
      </w:r>
      <w:r w:rsidRPr="004D180D">
        <w:rPr>
          <w:rFonts w:cs="Arial"/>
          <w:sz w:val="28"/>
          <w:lang w:val="uk-UA"/>
        </w:rPr>
        <w:t>стратегію</w:t>
      </w:r>
      <w:r w:rsidR="006621E1" w:rsidRPr="004D180D">
        <w:rPr>
          <w:rFonts w:cs="Arial"/>
          <w:sz w:val="28"/>
          <w:lang w:val="uk-UA"/>
        </w:rPr>
        <w:t xml:space="preserve"> </w:t>
      </w:r>
      <w:r w:rsidRPr="004D180D">
        <w:rPr>
          <w:rFonts w:cs="Arial"/>
          <w:sz w:val="28"/>
          <w:lang w:val="uk-UA"/>
        </w:rPr>
        <w:t>характеризує</w:t>
      </w:r>
      <w:r w:rsidR="006621E1" w:rsidRPr="004D180D">
        <w:rPr>
          <w:rFonts w:cs="Arial"/>
          <w:sz w:val="28"/>
          <w:lang w:val="uk-UA"/>
        </w:rPr>
        <w:t xml:space="preserve"> </w:t>
      </w:r>
      <w:r w:rsidRPr="004D180D">
        <w:rPr>
          <w:rFonts w:cs="Arial"/>
          <w:sz w:val="28"/>
          <w:lang w:val="uk-UA"/>
        </w:rPr>
        <w:t>концентрація</w:t>
      </w:r>
      <w:r w:rsidR="006621E1" w:rsidRPr="004D180D">
        <w:rPr>
          <w:rFonts w:cs="Arial"/>
          <w:sz w:val="28"/>
          <w:lang w:val="uk-UA"/>
        </w:rPr>
        <w:t xml:space="preserve"> </w:t>
      </w:r>
      <w:r w:rsidRPr="004D180D">
        <w:rPr>
          <w:rFonts w:cs="Arial"/>
          <w:sz w:val="28"/>
          <w:lang w:val="uk-UA"/>
        </w:rPr>
        <w:t>зусиль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часткових</w:t>
      </w:r>
      <w:r w:rsidR="006621E1" w:rsidRPr="004D180D">
        <w:rPr>
          <w:rFonts w:cs="Arial"/>
          <w:sz w:val="28"/>
          <w:lang w:val="uk-UA"/>
        </w:rPr>
        <w:t xml:space="preserve"> </w:t>
      </w:r>
      <w:r w:rsidRPr="004D180D">
        <w:rPr>
          <w:rFonts w:cs="Arial"/>
          <w:sz w:val="28"/>
          <w:lang w:val="uk-UA"/>
        </w:rPr>
        <w:t>змінах,</w:t>
      </w:r>
      <w:r w:rsidR="006621E1" w:rsidRPr="004D180D">
        <w:rPr>
          <w:rFonts w:cs="Arial"/>
          <w:sz w:val="28"/>
          <w:lang w:val="uk-UA"/>
        </w:rPr>
        <w:t xml:space="preserve"> </w:t>
      </w:r>
      <w:r w:rsidRPr="004D180D">
        <w:rPr>
          <w:rFonts w:cs="Arial"/>
          <w:sz w:val="28"/>
          <w:lang w:val="uk-UA"/>
        </w:rPr>
        <w:t>додаткових</w:t>
      </w:r>
      <w:r w:rsidR="006621E1" w:rsidRPr="004D180D">
        <w:rPr>
          <w:rFonts w:cs="Arial"/>
          <w:sz w:val="28"/>
          <w:lang w:val="uk-UA"/>
        </w:rPr>
        <w:t xml:space="preserve"> </w:t>
      </w:r>
      <w:r w:rsidRPr="004D180D">
        <w:rPr>
          <w:rFonts w:cs="Arial"/>
          <w:sz w:val="28"/>
          <w:lang w:val="uk-UA"/>
        </w:rPr>
        <w:t>поліпшеннях</w:t>
      </w:r>
      <w:r w:rsidR="006621E1" w:rsidRPr="004D180D">
        <w:rPr>
          <w:rFonts w:cs="Arial"/>
          <w:sz w:val="28"/>
          <w:lang w:val="uk-UA"/>
        </w:rPr>
        <w:t xml:space="preserve"> </w:t>
      </w:r>
      <w:r w:rsidRPr="004D180D">
        <w:rPr>
          <w:rFonts w:cs="Arial"/>
          <w:sz w:val="28"/>
          <w:lang w:val="uk-UA"/>
        </w:rPr>
        <w:t>існуючих</w:t>
      </w:r>
      <w:r w:rsidR="006621E1" w:rsidRPr="004D180D">
        <w:rPr>
          <w:rFonts w:cs="Arial"/>
          <w:sz w:val="28"/>
          <w:lang w:val="uk-UA"/>
        </w:rPr>
        <w:t xml:space="preserve"> </w:t>
      </w:r>
      <w:r w:rsidRPr="004D180D">
        <w:rPr>
          <w:rFonts w:cs="Arial"/>
          <w:sz w:val="28"/>
          <w:lang w:val="uk-UA"/>
        </w:rPr>
        <w:t>продуктів,</w:t>
      </w:r>
      <w:r w:rsidR="006621E1" w:rsidRPr="004D180D">
        <w:rPr>
          <w:rFonts w:cs="Arial"/>
          <w:sz w:val="28"/>
          <w:lang w:val="uk-UA"/>
        </w:rPr>
        <w:t xml:space="preserve"> </w:t>
      </w:r>
      <w:r w:rsidRPr="004D180D">
        <w:rPr>
          <w:rFonts w:cs="Arial"/>
          <w:sz w:val="28"/>
          <w:lang w:val="uk-UA"/>
        </w:rPr>
        <w:t>ринків,</w:t>
      </w:r>
      <w:r w:rsidR="006621E1" w:rsidRPr="004D180D">
        <w:rPr>
          <w:rFonts w:cs="Arial"/>
          <w:sz w:val="28"/>
          <w:lang w:val="uk-UA"/>
        </w:rPr>
        <w:t xml:space="preserve"> </w:t>
      </w:r>
      <w:r w:rsidRPr="004D180D">
        <w:rPr>
          <w:rFonts w:cs="Arial"/>
          <w:sz w:val="28"/>
          <w:lang w:val="uk-UA"/>
        </w:rPr>
        <w:t>технологій,</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дає</w:t>
      </w:r>
      <w:r w:rsidR="006621E1" w:rsidRPr="004D180D">
        <w:rPr>
          <w:rFonts w:cs="Arial"/>
          <w:sz w:val="28"/>
          <w:lang w:val="uk-UA"/>
        </w:rPr>
        <w:t xml:space="preserve"> </w:t>
      </w:r>
      <w:r w:rsidRPr="004D180D">
        <w:rPr>
          <w:rFonts w:cs="Arial"/>
          <w:sz w:val="28"/>
          <w:lang w:val="uk-UA"/>
        </w:rPr>
        <w:t>можливість</w:t>
      </w:r>
      <w:r w:rsidR="006621E1" w:rsidRPr="004D180D">
        <w:rPr>
          <w:rFonts w:cs="Arial"/>
          <w:sz w:val="28"/>
          <w:lang w:val="uk-UA"/>
        </w:rPr>
        <w:t xml:space="preserve"> </w:t>
      </w:r>
      <w:r w:rsidRPr="004D180D">
        <w:rPr>
          <w:rFonts w:cs="Arial"/>
          <w:sz w:val="28"/>
          <w:lang w:val="uk-UA"/>
        </w:rPr>
        <w:t>підприємству</w:t>
      </w:r>
      <w:r w:rsidR="006621E1" w:rsidRPr="004D180D">
        <w:rPr>
          <w:rFonts w:cs="Arial"/>
          <w:sz w:val="28"/>
          <w:lang w:val="uk-UA"/>
        </w:rPr>
        <w:t xml:space="preserve"> </w:t>
      </w:r>
      <w:r w:rsidRPr="004D180D">
        <w:rPr>
          <w:rFonts w:cs="Arial"/>
          <w:sz w:val="28"/>
          <w:lang w:val="uk-UA"/>
        </w:rPr>
        <w:t>функціонувати,</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розвиватися.</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Конкурентна</w:t>
      </w:r>
      <w:r w:rsidR="006621E1" w:rsidRPr="004D180D">
        <w:rPr>
          <w:rFonts w:cs="Arial"/>
          <w:sz w:val="28"/>
          <w:lang w:val="uk-UA"/>
        </w:rPr>
        <w:t xml:space="preserve"> </w:t>
      </w:r>
      <w:r w:rsidRPr="004D180D">
        <w:rPr>
          <w:rFonts w:cs="Arial"/>
          <w:sz w:val="28"/>
          <w:lang w:val="uk-UA"/>
        </w:rPr>
        <w:t>стратегія</w:t>
      </w:r>
      <w:r w:rsidR="006621E1" w:rsidRPr="004D180D">
        <w:rPr>
          <w:rFonts w:cs="Arial"/>
          <w:sz w:val="28"/>
          <w:lang w:val="uk-UA"/>
        </w:rPr>
        <w:t xml:space="preserve"> </w:t>
      </w:r>
      <w:r w:rsidRPr="004D180D">
        <w:rPr>
          <w:rFonts w:cs="Arial"/>
          <w:sz w:val="28"/>
          <w:lang w:val="uk-UA"/>
        </w:rPr>
        <w:t>ґрунтується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товарному</w:t>
      </w:r>
      <w:r w:rsidR="006621E1" w:rsidRPr="004D180D">
        <w:rPr>
          <w:rFonts w:cs="Arial"/>
          <w:sz w:val="28"/>
          <w:lang w:val="uk-UA"/>
        </w:rPr>
        <w:t xml:space="preserve"> </w:t>
      </w:r>
      <w:r w:rsidRPr="004D180D">
        <w:rPr>
          <w:rFonts w:cs="Arial"/>
          <w:sz w:val="28"/>
          <w:lang w:val="uk-UA"/>
        </w:rPr>
        <w:t>підході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системному</w:t>
      </w:r>
      <w:r w:rsidR="006621E1" w:rsidRPr="004D180D">
        <w:rPr>
          <w:rFonts w:cs="Arial"/>
          <w:sz w:val="28"/>
          <w:lang w:val="uk-UA"/>
        </w:rPr>
        <w:t xml:space="preserve"> </w:t>
      </w:r>
      <w:r w:rsidRPr="004D180D">
        <w:rPr>
          <w:rFonts w:cs="Arial"/>
          <w:sz w:val="28"/>
          <w:lang w:val="uk-UA"/>
        </w:rPr>
        <w:t>мисленні.</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стратегія</w:t>
      </w:r>
      <w:r w:rsidR="006621E1" w:rsidRPr="004D180D">
        <w:rPr>
          <w:rFonts w:cs="Arial"/>
          <w:sz w:val="28"/>
          <w:lang w:val="uk-UA"/>
        </w:rPr>
        <w:t xml:space="preserve"> </w:t>
      </w:r>
      <w:r w:rsidRPr="004D180D">
        <w:rPr>
          <w:rFonts w:cs="Arial"/>
          <w:sz w:val="28"/>
          <w:lang w:val="uk-UA"/>
        </w:rPr>
        <w:t>постійної</w:t>
      </w:r>
      <w:r w:rsidR="006621E1" w:rsidRPr="004D180D">
        <w:rPr>
          <w:rFonts w:cs="Arial"/>
          <w:sz w:val="28"/>
          <w:lang w:val="uk-UA"/>
        </w:rPr>
        <w:t xml:space="preserve"> </w:t>
      </w:r>
      <w:r w:rsidRPr="004D180D">
        <w:rPr>
          <w:rFonts w:cs="Arial"/>
          <w:sz w:val="28"/>
          <w:lang w:val="uk-UA"/>
        </w:rPr>
        <w:t>інноваційності,</w:t>
      </w:r>
      <w:r w:rsidR="006621E1" w:rsidRPr="004D180D">
        <w:rPr>
          <w:rFonts w:cs="Arial"/>
          <w:sz w:val="28"/>
          <w:lang w:val="uk-UA"/>
        </w:rPr>
        <w:t xml:space="preserve"> </w:t>
      </w:r>
      <w:r w:rsidRPr="004D180D">
        <w:rPr>
          <w:rFonts w:cs="Arial"/>
          <w:sz w:val="28"/>
          <w:lang w:val="uk-UA"/>
        </w:rPr>
        <w:t>самовдосконалення</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її</w:t>
      </w:r>
      <w:r w:rsidR="004D180D">
        <w:rPr>
          <w:rFonts w:cs="Arial"/>
          <w:sz w:val="28"/>
          <w:lang w:val="uk-UA"/>
        </w:rPr>
        <w:t xml:space="preserve"> </w:t>
      </w:r>
      <w:r w:rsidRPr="004D180D">
        <w:rPr>
          <w:rFonts w:cs="Arial"/>
          <w:sz w:val="28"/>
          <w:lang w:val="uk-UA"/>
        </w:rPr>
        <w:t>відрізняє</w:t>
      </w:r>
      <w:r w:rsidR="006621E1" w:rsidRPr="004D180D">
        <w:rPr>
          <w:rFonts w:cs="Arial"/>
          <w:sz w:val="28"/>
          <w:lang w:val="uk-UA"/>
        </w:rPr>
        <w:t xml:space="preserve"> </w:t>
      </w:r>
      <w:r w:rsidRPr="004D180D">
        <w:rPr>
          <w:rFonts w:cs="Arial"/>
          <w:sz w:val="28"/>
          <w:lang w:val="uk-UA"/>
        </w:rPr>
        <w:t>здатність</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експериментування,</w:t>
      </w:r>
      <w:r w:rsidR="006621E1" w:rsidRPr="004D180D">
        <w:rPr>
          <w:rFonts w:cs="Arial"/>
          <w:sz w:val="28"/>
          <w:lang w:val="uk-UA"/>
        </w:rPr>
        <w:t xml:space="preserve"> </w:t>
      </w:r>
      <w:r w:rsidRPr="004D180D">
        <w:rPr>
          <w:rFonts w:cs="Arial"/>
          <w:sz w:val="28"/>
          <w:lang w:val="uk-UA"/>
        </w:rPr>
        <w:t>аналізу</w:t>
      </w:r>
      <w:r w:rsidR="006621E1" w:rsidRPr="004D180D">
        <w:rPr>
          <w:rFonts w:cs="Arial"/>
          <w:sz w:val="28"/>
          <w:lang w:val="uk-UA"/>
        </w:rPr>
        <w:t xml:space="preserve"> </w:t>
      </w:r>
      <w:r w:rsidRPr="004D180D">
        <w:rPr>
          <w:rFonts w:cs="Arial"/>
          <w:sz w:val="28"/>
          <w:lang w:val="uk-UA"/>
        </w:rPr>
        <w:t>успіхів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невдач.</w:t>
      </w:r>
      <w:r w:rsidR="006621E1" w:rsidRPr="004D180D">
        <w:rPr>
          <w:rFonts w:cs="Arial"/>
          <w:sz w:val="28"/>
          <w:lang w:val="uk-UA"/>
        </w:rPr>
        <w:t xml:space="preserve"> </w:t>
      </w:r>
      <w:r w:rsidRPr="004D180D">
        <w:rPr>
          <w:rFonts w:cs="Arial"/>
          <w:sz w:val="28"/>
          <w:lang w:val="uk-UA"/>
        </w:rPr>
        <w:t>Серед</w:t>
      </w:r>
      <w:r w:rsidR="006621E1" w:rsidRPr="004D180D">
        <w:rPr>
          <w:rFonts w:cs="Arial"/>
          <w:sz w:val="28"/>
          <w:lang w:val="uk-UA"/>
        </w:rPr>
        <w:t xml:space="preserve"> </w:t>
      </w:r>
      <w:r w:rsidRPr="004D180D">
        <w:rPr>
          <w:rFonts w:cs="Arial"/>
          <w:sz w:val="28"/>
          <w:lang w:val="uk-UA"/>
        </w:rPr>
        <w:t>конкурентних</w:t>
      </w:r>
      <w:r w:rsidR="006621E1" w:rsidRPr="004D180D">
        <w:rPr>
          <w:rFonts w:cs="Arial"/>
          <w:sz w:val="28"/>
          <w:lang w:val="uk-UA"/>
        </w:rPr>
        <w:t xml:space="preserve"> </w:t>
      </w:r>
      <w:r w:rsidRPr="004D180D">
        <w:rPr>
          <w:rFonts w:cs="Arial"/>
          <w:sz w:val="28"/>
          <w:lang w:val="uk-UA"/>
        </w:rPr>
        <w:t>стратегій</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назвати:</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а)</w:t>
      </w:r>
      <w:r w:rsidR="006621E1" w:rsidRPr="004D180D">
        <w:rPr>
          <w:rFonts w:cs="Arial"/>
          <w:sz w:val="28"/>
          <w:lang w:val="uk-UA"/>
        </w:rPr>
        <w:t xml:space="preserve"> </w:t>
      </w:r>
      <w:r w:rsidRPr="004D180D">
        <w:rPr>
          <w:rFonts w:cs="Arial"/>
          <w:sz w:val="28"/>
          <w:lang w:val="uk-UA"/>
        </w:rPr>
        <w:t>стратегію</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переваг</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витратах</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конкурентні</w:t>
      </w:r>
      <w:r w:rsidR="006621E1" w:rsidRPr="004D180D">
        <w:rPr>
          <w:rFonts w:cs="Arial"/>
          <w:sz w:val="28"/>
          <w:lang w:val="uk-UA"/>
        </w:rPr>
        <w:t xml:space="preserve"> </w:t>
      </w:r>
      <w:r w:rsidRPr="004D180D">
        <w:rPr>
          <w:rFonts w:cs="Arial"/>
          <w:sz w:val="28"/>
          <w:lang w:val="uk-UA"/>
        </w:rPr>
        <w:t>переваги</w:t>
      </w:r>
      <w:r w:rsidR="006621E1" w:rsidRPr="004D180D">
        <w:rPr>
          <w:rFonts w:cs="Arial"/>
          <w:sz w:val="28"/>
          <w:lang w:val="uk-UA"/>
        </w:rPr>
        <w:t xml:space="preserve"> </w:t>
      </w:r>
      <w:r w:rsidRPr="004D180D">
        <w:rPr>
          <w:rFonts w:cs="Arial"/>
          <w:sz w:val="28"/>
          <w:lang w:val="uk-UA"/>
        </w:rPr>
        <w:t>досягаються</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рахунок</w:t>
      </w:r>
      <w:r w:rsidR="006621E1" w:rsidRPr="004D180D">
        <w:rPr>
          <w:rFonts w:cs="Arial"/>
          <w:sz w:val="28"/>
          <w:lang w:val="uk-UA"/>
        </w:rPr>
        <w:t xml:space="preserve"> </w:t>
      </w:r>
      <w:r w:rsidRPr="004D180D">
        <w:rPr>
          <w:rFonts w:cs="Arial"/>
          <w:sz w:val="28"/>
          <w:lang w:val="uk-UA"/>
        </w:rPr>
        <w:t>більш</w:t>
      </w:r>
      <w:r w:rsidR="006621E1" w:rsidRPr="004D180D">
        <w:rPr>
          <w:rFonts w:cs="Arial"/>
          <w:sz w:val="28"/>
          <w:lang w:val="uk-UA"/>
        </w:rPr>
        <w:t xml:space="preserve"> </w:t>
      </w:r>
      <w:r w:rsidRPr="004D180D">
        <w:rPr>
          <w:rFonts w:cs="Arial"/>
          <w:sz w:val="28"/>
          <w:lang w:val="uk-UA"/>
        </w:rPr>
        <w:t>дешевого</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збуту</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рамках</w:t>
      </w:r>
      <w:r w:rsidR="006621E1" w:rsidRPr="004D180D">
        <w:rPr>
          <w:rFonts w:cs="Arial"/>
          <w:sz w:val="28"/>
          <w:lang w:val="uk-UA"/>
        </w:rPr>
        <w:t xml:space="preserve"> </w:t>
      </w:r>
      <w:r w:rsidRPr="004D180D">
        <w:rPr>
          <w:rFonts w:cs="Arial"/>
          <w:sz w:val="28"/>
          <w:lang w:val="uk-UA"/>
        </w:rPr>
        <w:t>даної</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фірма</w:t>
      </w:r>
      <w:r w:rsidR="006621E1" w:rsidRPr="004D180D">
        <w:rPr>
          <w:rFonts w:cs="Arial"/>
          <w:sz w:val="28"/>
          <w:lang w:val="uk-UA"/>
        </w:rPr>
        <w:t xml:space="preserve"> </w:t>
      </w:r>
      <w:r w:rsidRPr="004D180D">
        <w:rPr>
          <w:rFonts w:cs="Arial"/>
          <w:sz w:val="28"/>
          <w:lang w:val="uk-UA"/>
        </w:rPr>
        <w:t>орієнтується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широкий</w:t>
      </w:r>
      <w:r w:rsidR="006621E1" w:rsidRPr="004D180D">
        <w:rPr>
          <w:rFonts w:cs="Arial"/>
          <w:sz w:val="28"/>
          <w:lang w:val="uk-UA"/>
        </w:rPr>
        <w:t xml:space="preserve"> </w:t>
      </w:r>
      <w:r w:rsidRPr="004D180D">
        <w:rPr>
          <w:rFonts w:cs="Arial"/>
          <w:sz w:val="28"/>
          <w:lang w:val="uk-UA"/>
        </w:rPr>
        <w:t>ринок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робить</w:t>
      </w:r>
      <w:r w:rsidR="006621E1" w:rsidRPr="004D180D">
        <w:rPr>
          <w:rFonts w:cs="Arial"/>
          <w:sz w:val="28"/>
          <w:lang w:val="uk-UA"/>
        </w:rPr>
        <w:t xml:space="preserve"> </w:t>
      </w:r>
      <w:r w:rsidRPr="004D180D">
        <w:rPr>
          <w:rFonts w:cs="Arial"/>
          <w:sz w:val="28"/>
          <w:lang w:val="uk-UA"/>
        </w:rPr>
        <w:t>товар</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великій</w:t>
      </w:r>
      <w:r w:rsidR="006621E1" w:rsidRPr="004D180D">
        <w:rPr>
          <w:rFonts w:cs="Arial"/>
          <w:sz w:val="28"/>
          <w:lang w:val="uk-UA"/>
        </w:rPr>
        <w:t xml:space="preserve"> </w:t>
      </w:r>
      <w:r w:rsidRPr="004D180D">
        <w:rPr>
          <w:rFonts w:cs="Arial"/>
          <w:sz w:val="28"/>
          <w:lang w:val="uk-UA"/>
        </w:rPr>
        <w:t>кількості;</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б)</w:t>
      </w:r>
      <w:r w:rsidR="006621E1" w:rsidRPr="004D180D">
        <w:rPr>
          <w:rFonts w:cs="Arial"/>
          <w:sz w:val="28"/>
          <w:lang w:val="uk-UA"/>
        </w:rPr>
        <w:t xml:space="preserve"> </w:t>
      </w:r>
      <w:r w:rsidRPr="004D180D">
        <w:rPr>
          <w:rFonts w:cs="Arial"/>
          <w:sz w:val="28"/>
          <w:lang w:val="uk-UA"/>
        </w:rPr>
        <w:t>стратегію</w:t>
      </w:r>
      <w:r w:rsidR="006621E1" w:rsidRPr="004D180D">
        <w:rPr>
          <w:rFonts w:cs="Arial"/>
          <w:sz w:val="28"/>
          <w:lang w:val="uk-UA"/>
        </w:rPr>
        <w:t xml:space="preserve"> </w:t>
      </w:r>
      <w:r w:rsidRPr="004D180D">
        <w:rPr>
          <w:rFonts w:cs="Arial"/>
          <w:sz w:val="28"/>
          <w:lang w:val="uk-UA"/>
        </w:rPr>
        <w:t>орієнтації</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конкретний</w:t>
      </w:r>
      <w:r w:rsidR="006621E1" w:rsidRPr="004D180D">
        <w:rPr>
          <w:rFonts w:cs="Arial"/>
          <w:sz w:val="28"/>
          <w:lang w:val="uk-UA"/>
        </w:rPr>
        <w:t xml:space="preserve"> </w:t>
      </w:r>
      <w:r w:rsidRPr="004D180D">
        <w:rPr>
          <w:rFonts w:cs="Arial"/>
          <w:sz w:val="28"/>
          <w:lang w:val="uk-UA"/>
        </w:rPr>
        <w:t>сегмент</w:t>
      </w:r>
      <w:r w:rsidR="006621E1" w:rsidRPr="004D180D">
        <w:rPr>
          <w:rFonts w:cs="Arial"/>
          <w:sz w:val="28"/>
          <w:lang w:val="uk-UA"/>
        </w:rPr>
        <w:t xml:space="preserve"> </w:t>
      </w:r>
      <w:r w:rsidRPr="004D180D">
        <w:rPr>
          <w:rFonts w:cs="Arial"/>
          <w:sz w:val="28"/>
          <w:lang w:val="uk-UA"/>
        </w:rPr>
        <w:t>ринку</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специфічний</w:t>
      </w:r>
      <w:r w:rsidR="006621E1" w:rsidRPr="004D180D">
        <w:rPr>
          <w:rFonts w:cs="Arial"/>
          <w:sz w:val="28"/>
          <w:lang w:val="uk-UA"/>
        </w:rPr>
        <w:t xml:space="preserve"> </w:t>
      </w:r>
      <w:r w:rsidRPr="004D180D">
        <w:rPr>
          <w:rFonts w:cs="Arial"/>
          <w:sz w:val="28"/>
          <w:lang w:val="uk-UA"/>
        </w:rPr>
        <w:t>сегмент</w:t>
      </w:r>
      <w:r w:rsidR="006621E1" w:rsidRPr="004D180D">
        <w:rPr>
          <w:rFonts w:cs="Arial"/>
          <w:sz w:val="28"/>
          <w:lang w:val="uk-UA"/>
        </w:rPr>
        <w:t xml:space="preserve"> </w:t>
      </w:r>
      <w:r w:rsidRPr="004D180D">
        <w:rPr>
          <w:rFonts w:cs="Arial"/>
          <w:sz w:val="28"/>
          <w:lang w:val="uk-UA"/>
        </w:rPr>
        <w:t>ринку</w:t>
      </w:r>
      <w:r w:rsidR="006621E1" w:rsidRPr="004D180D">
        <w:rPr>
          <w:rFonts w:cs="Arial"/>
          <w:sz w:val="28"/>
          <w:lang w:val="uk-UA"/>
        </w:rPr>
        <w:t xml:space="preserve"> </w:t>
      </w:r>
      <w:r w:rsidRPr="004D180D">
        <w:rPr>
          <w:rFonts w:cs="Arial"/>
          <w:sz w:val="28"/>
          <w:lang w:val="uk-UA"/>
        </w:rPr>
        <w:t>формується</w:t>
      </w:r>
      <w:r w:rsidR="006621E1" w:rsidRPr="004D180D">
        <w:rPr>
          <w:rFonts w:cs="Arial"/>
          <w:sz w:val="28"/>
          <w:lang w:val="uk-UA"/>
        </w:rPr>
        <w:t xml:space="preserve"> </w:t>
      </w:r>
      <w:r w:rsidRPr="004D180D">
        <w:rPr>
          <w:rFonts w:cs="Arial"/>
          <w:sz w:val="28"/>
          <w:lang w:val="uk-UA"/>
        </w:rPr>
        <w:t>через</w:t>
      </w:r>
      <w:r w:rsidR="006621E1" w:rsidRPr="004D180D">
        <w:rPr>
          <w:rFonts w:cs="Arial"/>
          <w:sz w:val="28"/>
          <w:lang w:val="uk-UA"/>
        </w:rPr>
        <w:t xml:space="preserve"> </w:t>
      </w:r>
      <w:r w:rsidRPr="004D180D">
        <w:rPr>
          <w:rFonts w:cs="Arial"/>
          <w:sz w:val="28"/>
          <w:lang w:val="uk-UA"/>
        </w:rPr>
        <w:t>нижчі</w:t>
      </w:r>
      <w:r w:rsidR="006621E1" w:rsidRPr="004D180D">
        <w:rPr>
          <w:rFonts w:cs="Arial"/>
          <w:sz w:val="28"/>
          <w:lang w:val="uk-UA"/>
        </w:rPr>
        <w:t xml:space="preserve"> </w:t>
      </w:r>
      <w:r w:rsidRPr="004D180D">
        <w:rPr>
          <w:rFonts w:cs="Arial"/>
          <w:sz w:val="28"/>
          <w:lang w:val="uk-UA"/>
        </w:rPr>
        <w:t>ланцюги,</w:t>
      </w:r>
      <w:r w:rsidR="006621E1" w:rsidRPr="004D180D">
        <w:rPr>
          <w:rFonts w:cs="Arial"/>
          <w:sz w:val="28"/>
          <w:lang w:val="uk-UA"/>
        </w:rPr>
        <w:t xml:space="preserve"> </w:t>
      </w:r>
      <w:r w:rsidRPr="004D180D">
        <w:rPr>
          <w:rFonts w:cs="Arial"/>
          <w:sz w:val="28"/>
          <w:lang w:val="uk-UA"/>
        </w:rPr>
        <w:t>зусилля</w:t>
      </w:r>
      <w:r w:rsidR="006621E1" w:rsidRPr="004D180D">
        <w:rPr>
          <w:rFonts w:cs="Arial"/>
          <w:sz w:val="28"/>
          <w:lang w:val="uk-UA"/>
        </w:rPr>
        <w:t xml:space="preserve"> </w:t>
      </w:r>
      <w:r w:rsidRPr="004D180D">
        <w:rPr>
          <w:rFonts w:cs="Arial"/>
          <w:sz w:val="28"/>
          <w:lang w:val="uk-UA"/>
        </w:rPr>
        <w:t>концентруються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декількох</w:t>
      </w:r>
      <w:r w:rsidR="006621E1" w:rsidRPr="004D180D">
        <w:rPr>
          <w:rFonts w:cs="Arial"/>
          <w:sz w:val="28"/>
          <w:lang w:val="uk-UA"/>
        </w:rPr>
        <w:t xml:space="preserve"> </w:t>
      </w:r>
      <w:r w:rsidRPr="004D180D">
        <w:rPr>
          <w:rFonts w:cs="Arial"/>
          <w:sz w:val="28"/>
          <w:lang w:val="uk-UA"/>
        </w:rPr>
        <w:t>товарах;</w:t>
      </w:r>
      <w:r w:rsidR="006621E1" w:rsidRPr="004D180D">
        <w:rPr>
          <w:rFonts w:cs="Arial"/>
          <w:sz w:val="28"/>
          <w:lang w:val="uk-UA"/>
        </w:rPr>
        <w:t xml:space="preserve"> </w:t>
      </w:r>
      <w:r w:rsidRPr="004D180D">
        <w:rPr>
          <w:rFonts w:cs="Arial"/>
          <w:sz w:val="28"/>
          <w:lang w:val="uk-UA"/>
        </w:rPr>
        <w:t>підвищується</w:t>
      </w:r>
      <w:r w:rsidR="006621E1" w:rsidRPr="004D180D">
        <w:rPr>
          <w:rFonts w:cs="Arial"/>
          <w:sz w:val="28"/>
          <w:lang w:val="uk-UA"/>
        </w:rPr>
        <w:t xml:space="preserve"> </w:t>
      </w:r>
      <w:r w:rsidRPr="004D180D">
        <w:rPr>
          <w:rFonts w:cs="Arial"/>
          <w:sz w:val="28"/>
          <w:lang w:val="uk-UA"/>
        </w:rPr>
        <w:t>якість</w:t>
      </w:r>
      <w:r w:rsidR="006621E1" w:rsidRPr="004D180D">
        <w:rPr>
          <w:rFonts w:cs="Arial"/>
          <w:sz w:val="28"/>
          <w:lang w:val="uk-UA"/>
        </w:rPr>
        <w:t xml:space="preserve"> </w:t>
      </w:r>
      <w:r w:rsidRPr="004D180D">
        <w:rPr>
          <w:rFonts w:cs="Arial"/>
          <w:sz w:val="28"/>
          <w:lang w:val="uk-UA"/>
        </w:rPr>
        <w:t>продукту;</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lastRenderedPageBreak/>
        <w:t>в)</w:t>
      </w:r>
      <w:r w:rsidR="006621E1" w:rsidRPr="004D180D">
        <w:rPr>
          <w:rFonts w:cs="Arial"/>
          <w:sz w:val="28"/>
          <w:lang w:val="uk-UA"/>
        </w:rPr>
        <w:t xml:space="preserve"> </w:t>
      </w:r>
      <w:r w:rsidRPr="004D180D">
        <w:rPr>
          <w:rFonts w:cs="Arial"/>
          <w:sz w:val="28"/>
          <w:lang w:val="uk-UA"/>
        </w:rPr>
        <w:t>стратегію</w:t>
      </w:r>
      <w:r w:rsidR="006621E1" w:rsidRPr="004D180D">
        <w:rPr>
          <w:rFonts w:cs="Arial"/>
          <w:sz w:val="28"/>
          <w:lang w:val="uk-UA"/>
        </w:rPr>
        <w:t xml:space="preserve"> </w:t>
      </w:r>
      <w:r w:rsidRPr="004D180D">
        <w:rPr>
          <w:rFonts w:cs="Arial"/>
          <w:sz w:val="28"/>
          <w:lang w:val="uk-UA"/>
        </w:rPr>
        <w:t>орієнтації</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нові</w:t>
      </w:r>
      <w:r w:rsidR="006621E1" w:rsidRPr="004D180D">
        <w:rPr>
          <w:rFonts w:cs="Arial"/>
          <w:sz w:val="28"/>
          <w:lang w:val="uk-UA"/>
        </w:rPr>
        <w:t xml:space="preserve"> </w:t>
      </w:r>
      <w:r w:rsidRPr="004D180D">
        <w:rPr>
          <w:rFonts w:cs="Arial"/>
          <w:sz w:val="28"/>
          <w:lang w:val="uk-UA"/>
        </w:rPr>
        <w:t>ринки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одночасно</w:t>
      </w:r>
      <w:r w:rsidR="006621E1" w:rsidRPr="004D180D">
        <w:rPr>
          <w:rFonts w:cs="Arial"/>
          <w:sz w:val="28"/>
          <w:lang w:val="uk-UA"/>
        </w:rPr>
        <w:t xml:space="preserve"> </w:t>
      </w:r>
      <w:r w:rsidRPr="004D180D">
        <w:rPr>
          <w:rFonts w:cs="Arial"/>
          <w:sz w:val="28"/>
          <w:lang w:val="uk-UA"/>
        </w:rPr>
        <w:t>розробляють</w:t>
      </w:r>
      <w:r w:rsidR="006621E1" w:rsidRPr="004D180D">
        <w:rPr>
          <w:rFonts w:cs="Arial"/>
          <w:sz w:val="28"/>
          <w:lang w:val="uk-UA"/>
        </w:rPr>
        <w:t xml:space="preserve"> </w:t>
      </w:r>
      <w:r w:rsidRPr="004D180D">
        <w:rPr>
          <w:rFonts w:cs="Arial"/>
          <w:sz w:val="28"/>
          <w:lang w:val="uk-UA"/>
        </w:rPr>
        <w:t>нові</w:t>
      </w:r>
      <w:r w:rsidR="006621E1" w:rsidRPr="004D180D">
        <w:rPr>
          <w:rFonts w:cs="Arial"/>
          <w:sz w:val="28"/>
          <w:lang w:val="uk-UA"/>
        </w:rPr>
        <w:t xml:space="preserve"> </w:t>
      </w:r>
      <w:r w:rsidRPr="004D180D">
        <w:rPr>
          <w:rFonts w:cs="Arial"/>
          <w:sz w:val="28"/>
          <w:lang w:val="uk-UA"/>
        </w:rPr>
        <w:t>товари</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освоюють</w:t>
      </w:r>
      <w:r w:rsidR="006621E1" w:rsidRPr="004D180D">
        <w:rPr>
          <w:rFonts w:cs="Arial"/>
          <w:sz w:val="28"/>
          <w:lang w:val="uk-UA"/>
        </w:rPr>
        <w:t xml:space="preserve"> </w:t>
      </w:r>
      <w:r w:rsidRPr="004D180D">
        <w:rPr>
          <w:rFonts w:cs="Arial"/>
          <w:sz w:val="28"/>
          <w:lang w:val="uk-UA"/>
        </w:rPr>
        <w:t>нові</w:t>
      </w:r>
      <w:r w:rsidR="006621E1" w:rsidRPr="004D180D">
        <w:rPr>
          <w:rFonts w:cs="Arial"/>
          <w:sz w:val="28"/>
          <w:lang w:val="uk-UA"/>
        </w:rPr>
        <w:t xml:space="preserve"> </w:t>
      </w:r>
      <w:r w:rsidRPr="004D180D">
        <w:rPr>
          <w:rFonts w:cs="Arial"/>
          <w:sz w:val="28"/>
          <w:lang w:val="uk-UA"/>
        </w:rPr>
        <w:t>ринки;</w:t>
      </w:r>
      <w:r w:rsidR="006621E1" w:rsidRPr="004D180D">
        <w:rPr>
          <w:rFonts w:cs="Arial"/>
          <w:sz w:val="28"/>
          <w:lang w:val="uk-UA"/>
        </w:rPr>
        <w:t xml:space="preserve"> </w:t>
      </w:r>
      <w:r w:rsidRPr="004D180D">
        <w:rPr>
          <w:rFonts w:cs="Arial"/>
          <w:sz w:val="28"/>
          <w:lang w:val="uk-UA"/>
        </w:rPr>
        <w:t>найбільш</w:t>
      </w:r>
      <w:r w:rsidR="006621E1" w:rsidRPr="004D180D">
        <w:rPr>
          <w:rFonts w:cs="Arial"/>
          <w:sz w:val="28"/>
          <w:lang w:val="uk-UA"/>
        </w:rPr>
        <w:t xml:space="preserve"> </w:t>
      </w:r>
      <w:r w:rsidRPr="004D180D">
        <w:rPr>
          <w:rFonts w:cs="Arial"/>
          <w:sz w:val="28"/>
          <w:lang w:val="uk-UA"/>
        </w:rPr>
        <w:t>ризикована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дорога,</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ефективна</w:t>
      </w:r>
      <w:r w:rsidR="006621E1" w:rsidRPr="004D180D">
        <w:rPr>
          <w:rFonts w:cs="Arial"/>
          <w:sz w:val="28"/>
          <w:lang w:val="uk-UA"/>
        </w:rPr>
        <w:t xml:space="preserve"> </w:t>
      </w:r>
      <w:r w:rsidRPr="004D180D">
        <w:rPr>
          <w:rFonts w:cs="Arial"/>
          <w:sz w:val="28"/>
          <w:lang w:val="uk-UA"/>
        </w:rPr>
        <w:t>стратегія.</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Приймаючи</w:t>
      </w:r>
      <w:r w:rsidR="006621E1" w:rsidRPr="004D180D">
        <w:rPr>
          <w:rFonts w:cs="Arial"/>
          <w:sz w:val="28"/>
          <w:lang w:val="uk-UA"/>
        </w:rPr>
        <w:t xml:space="preserve"> </w:t>
      </w:r>
      <w:r w:rsidRPr="004D180D">
        <w:rPr>
          <w:rFonts w:cs="Arial"/>
          <w:sz w:val="28"/>
          <w:lang w:val="uk-UA"/>
        </w:rPr>
        <w:t>ту</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іншу</w:t>
      </w:r>
      <w:r w:rsidR="006621E1" w:rsidRPr="004D180D">
        <w:rPr>
          <w:rFonts w:cs="Arial"/>
          <w:sz w:val="28"/>
          <w:lang w:val="uk-UA"/>
        </w:rPr>
        <w:t xml:space="preserve"> </w:t>
      </w:r>
      <w:r w:rsidRPr="004D180D">
        <w:rPr>
          <w:rFonts w:cs="Arial"/>
          <w:sz w:val="28"/>
          <w:lang w:val="uk-UA"/>
        </w:rPr>
        <w:t>стратегію,</w:t>
      </w:r>
      <w:r w:rsidR="006621E1" w:rsidRPr="004D180D">
        <w:rPr>
          <w:rFonts w:cs="Arial"/>
          <w:sz w:val="28"/>
          <w:lang w:val="uk-UA"/>
        </w:rPr>
        <w:t xml:space="preserve"> </w:t>
      </w:r>
      <w:r w:rsidRPr="004D180D">
        <w:rPr>
          <w:rFonts w:cs="Arial"/>
          <w:sz w:val="28"/>
          <w:lang w:val="uk-UA"/>
        </w:rPr>
        <w:t>керівництво</w:t>
      </w:r>
      <w:r w:rsidR="006621E1" w:rsidRPr="004D180D">
        <w:rPr>
          <w:rFonts w:cs="Arial"/>
          <w:sz w:val="28"/>
          <w:lang w:val="uk-UA"/>
        </w:rPr>
        <w:t xml:space="preserve"> </w:t>
      </w:r>
      <w:r w:rsidRPr="004D180D">
        <w:rPr>
          <w:rFonts w:cs="Arial"/>
          <w:sz w:val="28"/>
          <w:lang w:val="uk-UA"/>
        </w:rPr>
        <w:t>повинне</w:t>
      </w:r>
      <w:r w:rsidR="006621E1" w:rsidRPr="004D180D">
        <w:rPr>
          <w:rFonts w:cs="Arial"/>
          <w:sz w:val="28"/>
          <w:lang w:val="uk-UA"/>
        </w:rPr>
        <w:t xml:space="preserve"> </w:t>
      </w:r>
      <w:r w:rsidRPr="004D180D">
        <w:rPr>
          <w:rFonts w:cs="Arial"/>
          <w:sz w:val="28"/>
          <w:lang w:val="uk-UA"/>
        </w:rPr>
        <w:t>враховувати</w:t>
      </w:r>
      <w:r w:rsidR="006621E1" w:rsidRPr="004D180D">
        <w:rPr>
          <w:rFonts w:cs="Arial"/>
          <w:sz w:val="28"/>
          <w:lang w:val="uk-UA"/>
        </w:rPr>
        <w:t xml:space="preserve"> </w:t>
      </w:r>
      <w:r w:rsidRPr="004D180D">
        <w:rPr>
          <w:rFonts w:cs="Arial"/>
          <w:sz w:val="28"/>
          <w:lang w:val="uk-UA"/>
        </w:rPr>
        <w:t>чотири</w:t>
      </w:r>
      <w:r w:rsidR="006621E1" w:rsidRPr="004D180D">
        <w:rPr>
          <w:rFonts w:cs="Arial"/>
          <w:sz w:val="28"/>
          <w:lang w:val="uk-UA"/>
        </w:rPr>
        <w:t xml:space="preserve"> </w:t>
      </w:r>
      <w:r w:rsidRPr="004D180D">
        <w:rPr>
          <w:rFonts w:cs="Arial"/>
          <w:sz w:val="28"/>
          <w:lang w:val="uk-UA"/>
        </w:rPr>
        <w:t>фактори:</w:t>
      </w:r>
    </w:p>
    <w:p w:rsidR="001007C7" w:rsidRPr="004D180D" w:rsidRDefault="001007C7" w:rsidP="004D180D">
      <w:pPr>
        <w:numPr>
          <w:ilvl w:val="0"/>
          <w:numId w:val="67"/>
        </w:numPr>
        <w:suppressAutoHyphens/>
        <w:spacing w:line="360" w:lineRule="auto"/>
        <w:ind w:left="0" w:firstLine="709"/>
        <w:jc w:val="both"/>
        <w:rPr>
          <w:rFonts w:cs="Arial"/>
          <w:sz w:val="28"/>
          <w:lang w:val="uk-UA"/>
        </w:rPr>
      </w:pPr>
      <w:r w:rsidRPr="004D180D">
        <w:rPr>
          <w:rFonts w:cs="Arial"/>
          <w:sz w:val="28"/>
          <w:lang w:val="uk-UA"/>
        </w:rPr>
        <w:t>Ризик.</w:t>
      </w:r>
      <w:r w:rsidR="006621E1" w:rsidRPr="004D180D">
        <w:rPr>
          <w:rFonts w:cs="Arial"/>
          <w:sz w:val="28"/>
          <w:lang w:val="uk-UA"/>
        </w:rPr>
        <w:t xml:space="preserve"> </w:t>
      </w:r>
      <w:r w:rsidRPr="004D180D">
        <w:rPr>
          <w:rFonts w:cs="Arial"/>
          <w:sz w:val="28"/>
          <w:lang w:val="uk-UA"/>
        </w:rPr>
        <w:t>Який</w:t>
      </w:r>
      <w:r w:rsidR="006621E1" w:rsidRPr="004D180D">
        <w:rPr>
          <w:rFonts w:cs="Arial"/>
          <w:sz w:val="28"/>
          <w:lang w:val="uk-UA"/>
        </w:rPr>
        <w:t xml:space="preserve"> </w:t>
      </w:r>
      <w:r w:rsidRPr="004D180D">
        <w:rPr>
          <w:rFonts w:cs="Arial"/>
          <w:sz w:val="28"/>
          <w:lang w:val="uk-UA"/>
        </w:rPr>
        <w:t>рівень</w:t>
      </w:r>
      <w:r w:rsidR="006621E1" w:rsidRPr="004D180D">
        <w:rPr>
          <w:rFonts w:cs="Arial"/>
          <w:sz w:val="28"/>
          <w:lang w:val="uk-UA"/>
        </w:rPr>
        <w:t xml:space="preserve"> </w:t>
      </w:r>
      <w:r w:rsidRPr="004D180D">
        <w:rPr>
          <w:rFonts w:cs="Arial"/>
          <w:sz w:val="28"/>
          <w:lang w:val="uk-UA"/>
        </w:rPr>
        <w:t>ризику</w:t>
      </w:r>
      <w:r w:rsidR="006621E1" w:rsidRPr="004D180D">
        <w:rPr>
          <w:rFonts w:cs="Arial"/>
          <w:sz w:val="28"/>
          <w:lang w:val="uk-UA"/>
        </w:rPr>
        <w:t xml:space="preserve"> </w:t>
      </w:r>
      <w:r w:rsidRPr="004D180D">
        <w:rPr>
          <w:rFonts w:cs="Arial"/>
          <w:sz w:val="28"/>
          <w:lang w:val="uk-UA"/>
        </w:rPr>
        <w:t>фірма</w:t>
      </w:r>
      <w:r w:rsidR="006621E1" w:rsidRPr="004D180D">
        <w:rPr>
          <w:rFonts w:cs="Arial"/>
          <w:sz w:val="28"/>
          <w:lang w:val="uk-UA"/>
        </w:rPr>
        <w:t xml:space="preserve"> </w:t>
      </w:r>
      <w:r w:rsidRPr="004D180D">
        <w:rPr>
          <w:rFonts w:cs="Arial"/>
          <w:sz w:val="28"/>
          <w:lang w:val="uk-UA"/>
        </w:rPr>
        <w:t>вважає</w:t>
      </w:r>
      <w:r w:rsidR="006621E1" w:rsidRPr="004D180D">
        <w:rPr>
          <w:rFonts w:cs="Arial"/>
          <w:sz w:val="28"/>
          <w:lang w:val="uk-UA"/>
        </w:rPr>
        <w:t xml:space="preserve"> </w:t>
      </w:r>
      <w:r w:rsidRPr="004D180D">
        <w:rPr>
          <w:rFonts w:cs="Arial"/>
          <w:sz w:val="28"/>
          <w:lang w:val="uk-UA"/>
        </w:rPr>
        <w:t>прийнятним</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кожного</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прийнятих</w:t>
      </w:r>
      <w:r w:rsidR="006621E1" w:rsidRPr="004D180D">
        <w:rPr>
          <w:rFonts w:cs="Arial"/>
          <w:sz w:val="28"/>
          <w:lang w:val="uk-UA"/>
        </w:rPr>
        <w:t xml:space="preserve"> </w:t>
      </w:r>
      <w:r w:rsidRPr="004D180D">
        <w:rPr>
          <w:rFonts w:cs="Arial"/>
          <w:sz w:val="28"/>
          <w:lang w:val="uk-UA"/>
        </w:rPr>
        <w:t>рішень?</w:t>
      </w:r>
    </w:p>
    <w:p w:rsidR="001007C7" w:rsidRPr="004D180D" w:rsidRDefault="001007C7" w:rsidP="004D180D">
      <w:pPr>
        <w:numPr>
          <w:ilvl w:val="0"/>
          <w:numId w:val="67"/>
        </w:numPr>
        <w:suppressAutoHyphens/>
        <w:spacing w:line="360" w:lineRule="auto"/>
        <w:ind w:left="0" w:firstLine="709"/>
        <w:jc w:val="both"/>
        <w:rPr>
          <w:rFonts w:cs="Arial"/>
          <w:sz w:val="28"/>
          <w:lang w:val="uk-UA"/>
        </w:rPr>
      </w:pPr>
      <w:r w:rsidRPr="004D180D">
        <w:rPr>
          <w:rFonts w:cs="Arial"/>
          <w:sz w:val="28"/>
          <w:lang w:val="uk-UA"/>
        </w:rPr>
        <w:t>Знання</w:t>
      </w:r>
      <w:r w:rsidR="006621E1" w:rsidRPr="004D180D">
        <w:rPr>
          <w:rFonts w:cs="Arial"/>
          <w:sz w:val="28"/>
          <w:lang w:val="uk-UA"/>
        </w:rPr>
        <w:t xml:space="preserve"> </w:t>
      </w:r>
      <w:r w:rsidRPr="004D180D">
        <w:rPr>
          <w:rFonts w:cs="Arial"/>
          <w:sz w:val="28"/>
          <w:lang w:val="uk-UA"/>
        </w:rPr>
        <w:t>минулих</w:t>
      </w:r>
      <w:r w:rsidR="006621E1" w:rsidRPr="004D180D">
        <w:rPr>
          <w:rFonts w:cs="Arial"/>
          <w:sz w:val="28"/>
          <w:lang w:val="uk-UA"/>
        </w:rPr>
        <w:t xml:space="preserve"> </w:t>
      </w:r>
      <w:r w:rsidRPr="004D180D">
        <w:rPr>
          <w:rFonts w:cs="Arial"/>
          <w:sz w:val="28"/>
          <w:lang w:val="uk-UA"/>
        </w:rPr>
        <w:t>стратегій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результатів</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застосування.</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дозволить</w:t>
      </w:r>
      <w:r w:rsidR="006621E1" w:rsidRPr="004D180D">
        <w:rPr>
          <w:rFonts w:cs="Arial"/>
          <w:sz w:val="28"/>
          <w:lang w:val="uk-UA"/>
        </w:rPr>
        <w:t xml:space="preserve"> </w:t>
      </w:r>
      <w:r w:rsidRPr="004D180D">
        <w:rPr>
          <w:rFonts w:cs="Arial"/>
          <w:sz w:val="28"/>
          <w:lang w:val="uk-UA"/>
        </w:rPr>
        <w:t>фірмі</w:t>
      </w:r>
      <w:r w:rsidR="006621E1" w:rsidRPr="004D180D">
        <w:rPr>
          <w:rFonts w:cs="Arial"/>
          <w:sz w:val="28"/>
          <w:lang w:val="uk-UA"/>
        </w:rPr>
        <w:t xml:space="preserve"> </w:t>
      </w:r>
      <w:r w:rsidRPr="004D180D">
        <w:rPr>
          <w:rFonts w:cs="Arial"/>
          <w:sz w:val="28"/>
          <w:lang w:val="uk-UA"/>
        </w:rPr>
        <w:t>більш</w:t>
      </w:r>
      <w:r w:rsidR="006621E1" w:rsidRPr="004D180D">
        <w:rPr>
          <w:rFonts w:cs="Arial"/>
          <w:sz w:val="28"/>
          <w:lang w:val="uk-UA"/>
        </w:rPr>
        <w:t xml:space="preserve"> </w:t>
      </w:r>
      <w:r w:rsidRPr="004D180D">
        <w:rPr>
          <w:rFonts w:cs="Arial"/>
          <w:sz w:val="28"/>
          <w:lang w:val="uk-UA"/>
        </w:rPr>
        <w:t>успішно</w:t>
      </w:r>
      <w:r w:rsidR="006621E1" w:rsidRPr="004D180D">
        <w:rPr>
          <w:rFonts w:cs="Arial"/>
          <w:sz w:val="28"/>
          <w:lang w:val="uk-UA"/>
        </w:rPr>
        <w:t xml:space="preserve"> </w:t>
      </w:r>
      <w:r w:rsidRPr="004D180D">
        <w:rPr>
          <w:rFonts w:cs="Arial"/>
          <w:sz w:val="28"/>
          <w:lang w:val="uk-UA"/>
        </w:rPr>
        <w:t>розробляти</w:t>
      </w:r>
      <w:r w:rsidR="006621E1" w:rsidRPr="004D180D">
        <w:rPr>
          <w:rFonts w:cs="Arial"/>
          <w:sz w:val="28"/>
          <w:lang w:val="uk-UA"/>
        </w:rPr>
        <w:t xml:space="preserve"> </w:t>
      </w:r>
      <w:r w:rsidRPr="004D180D">
        <w:rPr>
          <w:rFonts w:cs="Arial"/>
          <w:sz w:val="28"/>
          <w:lang w:val="uk-UA"/>
        </w:rPr>
        <w:t>нові.</w:t>
      </w:r>
    </w:p>
    <w:p w:rsidR="001007C7" w:rsidRPr="004D180D" w:rsidRDefault="001007C7" w:rsidP="004D180D">
      <w:pPr>
        <w:numPr>
          <w:ilvl w:val="0"/>
          <w:numId w:val="67"/>
        </w:numPr>
        <w:suppressAutoHyphens/>
        <w:spacing w:line="360" w:lineRule="auto"/>
        <w:ind w:left="0" w:firstLine="709"/>
        <w:jc w:val="both"/>
        <w:rPr>
          <w:rFonts w:cs="Arial"/>
          <w:sz w:val="28"/>
          <w:lang w:val="uk-UA"/>
        </w:rPr>
      </w:pPr>
      <w:r w:rsidRPr="004D180D">
        <w:rPr>
          <w:rFonts w:cs="Arial"/>
          <w:sz w:val="28"/>
          <w:lang w:val="uk-UA"/>
        </w:rPr>
        <w:t>Фактор</w:t>
      </w:r>
      <w:r w:rsidR="006621E1" w:rsidRPr="004D180D">
        <w:rPr>
          <w:rFonts w:cs="Arial"/>
          <w:sz w:val="28"/>
          <w:lang w:val="uk-UA"/>
        </w:rPr>
        <w:t xml:space="preserve"> </w:t>
      </w:r>
      <w:r w:rsidRPr="004D180D">
        <w:rPr>
          <w:rFonts w:cs="Arial"/>
          <w:sz w:val="28"/>
          <w:lang w:val="uk-UA"/>
        </w:rPr>
        <w:t>часу.</w:t>
      </w:r>
      <w:r w:rsidR="006621E1" w:rsidRPr="004D180D">
        <w:rPr>
          <w:rFonts w:cs="Arial"/>
          <w:sz w:val="28"/>
          <w:lang w:val="uk-UA"/>
        </w:rPr>
        <w:t xml:space="preserve"> </w:t>
      </w:r>
      <w:r w:rsidRPr="004D180D">
        <w:rPr>
          <w:rFonts w:cs="Arial"/>
          <w:sz w:val="28"/>
          <w:lang w:val="uk-UA"/>
        </w:rPr>
        <w:t>Нерідко</w:t>
      </w:r>
      <w:r w:rsidR="006621E1" w:rsidRPr="004D180D">
        <w:rPr>
          <w:rFonts w:cs="Arial"/>
          <w:sz w:val="28"/>
          <w:lang w:val="uk-UA"/>
        </w:rPr>
        <w:t xml:space="preserve"> </w:t>
      </w:r>
      <w:r w:rsidRPr="004D180D">
        <w:rPr>
          <w:rFonts w:cs="Arial"/>
          <w:sz w:val="28"/>
          <w:lang w:val="uk-UA"/>
        </w:rPr>
        <w:t>добрі</w:t>
      </w:r>
      <w:r w:rsidR="006621E1" w:rsidRPr="004D180D">
        <w:rPr>
          <w:rFonts w:cs="Arial"/>
          <w:sz w:val="28"/>
          <w:lang w:val="uk-UA"/>
        </w:rPr>
        <w:t xml:space="preserve"> </w:t>
      </w:r>
      <w:r w:rsidRPr="004D180D">
        <w:rPr>
          <w:rFonts w:cs="Arial"/>
          <w:sz w:val="28"/>
          <w:lang w:val="uk-UA"/>
        </w:rPr>
        <w:t>ідеї</w:t>
      </w:r>
      <w:r w:rsidR="006621E1" w:rsidRPr="004D180D">
        <w:rPr>
          <w:rFonts w:cs="Arial"/>
          <w:sz w:val="28"/>
          <w:lang w:val="uk-UA"/>
        </w:rPr>
        <w:t xml:space="preserve"> </w:t>
      </w:r>
      <w:r w:rsidRPr="004D180D">
        <w:rPr>
          <w:rFonts w:cs="Arial"/>
          <w:sz w:val="28"/>
          <w:lang w:val="uk-UA"/>
        </w:rPr>
        <w:t>зазнають</w:t>
      </w:r>
      <w:r w:rsidR="006621E1" w:rsidRPr="004D180D">
        <w:rPr>
          <w:rFonts w:cs="Arial"/>
          <w:sz w:val="28"/>
          <w:lang w:val="uk-UA"/>
        </w:rPr>
        <w:t xml:space="preserve"> </w:t>
      </w:r>
      <w:r w:rsidRPr="004D180D">
        <w:rPr>
          <w:rFonts w:cs="Arial"/>
          <w:sz w:val="28"/>
          <w:lang w:val="uk-UA"/>
        </w:rPr>
        <w:t>невдачі</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були</w:t>
      </w:r>
      <w:r w:rsidR="006621E1" w:rsidRPr="004D180D">
        <w:rPr>
          <w:rFonts w:cs="Arial"/>
          <w:sz w:val="28"/>
          <w:lang w:val="uk-UA"/>
        </w:rPr>
        <w:t xml:space="preserve"> </w:t>
      </w:r>
      <w:r w:rsidRPr="004D180D">
        <w:rPr>
          <w:rFonts w:cs="Arial"/>
          <w:sz w:val="28"/>
          <w:lang w:val="uk-UA"/>
        </w:rPr>
        <w:t>запропоновані</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невідповідний</w:t>
      </w:r>
      <w:r w:rsidR="006621E1" w:rsidRPr="004D180D">
        <w:rPr>
          <w:rFonts w:cs="Arial"/>
          <w:sz w:val="28"/>
          <w:lang w:val="uk-UA"/>
        </w:rPr>
        <w:t xml:space="preserve"> </w:t>
      </w:r>
      <w:r w:rsidRPr="004D180D">
        <w:rPr>
          <w:rFonts w:cs="Arial"/>
          <w:sz w:val="28"/>
          <w:lang w:val="uk-UA"/>
        </w:rPr>
        <w:t>момент.</w:t>
      </w:r>
    </w:p>
    <w:p w:rsidR="001007C7" w:rsidRPr="004D180D" w:rsidRDefault="001007C7" w:rsidP="004D180D">
      <w:pPr>
        <w:numPr>
          <w:ilvl w:val="0"/>
          <w:numId w:val="67"/>
        </w:numPr>
        <w:suppressAutoHyphens/>
        <w:spacing w:line="360" w:lineRule="auto"/>
        <w:ind w:left="0" w:firstLine="709"/>
        <w:jc w:val="both"/>
        <w:rPr>
          <w:rFonts w:cs="Arial"/>
          <w:sz w:val="28"/>
          <w:lang w:val="uk-UA"/>
        </w:rPr>
      </w:pPr>
      <w:r w:rsidRPr="004D180D">
        <w:rPr>
          <w:rFonts w:cs="Arial"/>
          <w:sz w:val="28"/>
          <w:lang w:val="uk-UA"/>
        </w:rPr>
        <w:t>Реакція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власників.</w:t>
      </w:r>
      <w:r w:rsidR="006621E1" w:rsidRPr="004D180D">
        <w:rPr>
          <w:rFonts w:cs="Arial"/>
          <w:sz w:val="28"/>
          <w:lang w:val="uk-UA"/>
        </w:rPr>
        <w:t xml:space="preserve"> </w:t>
      </w:r>
      <w:r w:rsidRPr="004D180D">
        <w:rPr>
          <w:rFonts w:cs="Arial"/>
          <w:sz w:val="28"/>
          <w:lang w:val="uk-UA"/>
        </w:rPr>
        <w:t>Стратегічний</w:t>
      </w:r>
      <w:r w:rsidR="006621E1" w:rsidRPr="004D180D">
        <w:rPr>
          <w:rFonts w:cs="Arial"/>
          <w:sz w:val="28"/>
          <w:lang w:val="uk-UA"/>
        </w:rPr>
        <w:t xml:space="preserve"> </w:t>
      </w:r>
      <w:r w:rsidRPr="004D180D">
        <w:rPr>
          <w:rFonts w:cs="Arial"/>
          <w:sz w:val="28"/>
          <w:lang w:val="uk-UA"/>
        </w:rPr>
        <w:t>план</w:t>
      </w:r>
      <w:r w:rsidR="006621E1" w:rsidRPr="004D180D">
        <w:rPr>
          <w:rFonts w:cs="Arial"/>
          <w:sz w:val="28"/>
          <w:lang w:val="uk-UA"/>
        </w:rPr>
        <w:t xml:space="preserve"> </w:t>
      </w:r>
      <w:r w:rsidRPr="004D180D">
        <w:rPr>
          <w:rFonts w:cs="Arial"/>
          <w:sz w:val="28"/>
          <w:lang w:val="uk-UA"/>
        </w:rPr>
        <w:t>розробляється</w:t>
      </w:r>
      <w:r w:rsidR="006621E1" w:rsidRPr="004D180D">
        <w:rPr>
          <w:rFonts w:cs="Arial"/>
          <w:sz w:val="28"/>
          <w:lang w:val="uk-UA"/>
        </w:rPr>
        <w:t xml:space="preserve"> </w:t>
      </w:r>
      <w:r w:rsidRPr="004D180D">
        <w:rPr>
          <w:rFonts w:cs="Arial"/>
          <w:sz w:val="28"/>
          <w:lang w:val="uk-UA"/>
        </w:rPr>
        <w:t>менеджерами</w:t>
      </w:r>
      <w:r w:rsidR="006621E1" w:rsidRPr="004D180D">
        <w:rPr>
          <w:rFonts w:cs="Arial"/>
          <w:sz w:val="28"/>
          <w:lang w:val="uk-UA"/>
        </w:rPr>
        <w:t xml:space="preserve"> </w:t>
      </w:r>
      <w:r w:rsidRPr="004D180D">
        <w:rPr>
          <w:rFonts w:cs="Arial"/>
          <w:sz w:val="28"/>
          <w:lang w:val="uk-UA"/>
        </w:rPr>
        <w:t>компанії,</w:t>
      </w:r>
      <w:r w:rsidR="006621E1" w:rsidRPr="004D180D">
        <w:rPr>
          <w:rFonts w:cs="Arial"/>
          <w:sz w:val="28"/>
          <w:lang w:val="uk-UA"/>
        </w:rPr>
        <w:t xml:space="preserve"> </w:t>
      </w:r>
      <w:r w:rsidRPr="004D180D">
        <w:rPr>
          <w:rFonts w:cs="Arial"/>
          <w:sz w:val="28"/>
          <w:lang w:val="uk-UA"/>
        </w:rPr>
        <w:t>але</w:t>
      </w:r>
      <w:r w:rsidR="006621E1" w:rsidRPr="004D180D">
        <w:rPr>
          <w:rFonts w:cs="Arial"/>
          <w:sz w:val="28"/>
          <w:lang w:val="uk-UA"/>
        </w:rPr>
        <w:t xml:space="preserve"> </w:t>
      </w:r>
      <w:r w:rsidRPr="004D180D">
        <w:rPr>
          <w:rFonts w:cs="Arial"/>
          <w:sz w:val="28"/>
          <w:lang w:val="uk-UA"/>
        </w:rPr>
        <w:t>часто</w:t>
      </w:r>
      <w:r w:rsidR="006621E1" w:rsidRPr="004D180D">
        <w:rPr>
          <w:rFonts w:cs="Arial"/>
          <w:sz w:val="28"/>
          <w:lang w:val="uk-UA"/>
        </w:rPr>
        <w:t xml:space="preserve"> </w:t>
      </w:r>
      <w:r w:rsidRPr="004D180D">
        <w:rPr>
          <w:rFonts w:cs="Arial"/>
          <w:sz w:val="28"/>
          <w:lang w:val="uk-UA"/>
        </w:rPr>
        <w:t>власники</w:t>
      </w:r>
      <w:r w:rsidR="006621E1" w:rsidRPr="004D180D">
        <w:rPr>
          <w:rFonts w:cs="Arial"/>
          <w:sz w:val="28"/>
          <w:lang w:val="uk-UA"/>
        </w:rPr>
        <w:t xml:space="preserve"> </w:t>
      </w:r>
      <w:r w:rsidRPr="004D180D">
        <w:rPr>
          <w:rFonts w:cs="Arial"/>
          <w:sz w:val="28"/>
          <w:lang w:val="uk-UA"/>
        </w:rPr>
        <w:t>можуть</w:t>
      </w:r>
      <w:r w:rsidR="006621E1" w:rsidRPr="004D180D">
        <w:rPr>
          <w:rFonts w:cs="Arial"/>
          <w:sz w:val="28"/>
          <w:lang w:val="uk-UA"/>
        </w:rPr>
        <w:t xml:space="preserve"> </w:t>
      </w:r>
      <w:r w:rsidRPr="004D180D">
        <w:rPr>
          <w:rFonts w:cs="Arial"/>
          <w:sz w:val="28"/>
          <w:lang w:val="uk-UA"/>
        </w:rPr>
        <w:t>робити</w:t>
      </w:r>
      <w:r w:rsidR="006621E1" w:rsidRPr="004D180D">
        <w:rPr>
          <w:rFonts w:cs="Arial"/>
          <w:sz w:val="28"/>
          <w:lang w:val="uk-UA"/>
        </w:rPr>
        <w:t xml:space="preserve"> </w:t>
      </w:r>
      <w:r w:rsidRPr="004D180D">
        <w:rPr>
          <w:rFonts w:cs="Arial"/>
          <w:sz w:val="28"/>
          <w:lang w:val="uk-UA"/>
        </w:rPr>
        <w:t>силовий</w:t>
      </w:r>
      <w:r w:rsidR="006621E1" w:rsidRPr="004D180D">
        <w:rPr>
          <w:rFonts w:cs="Arial"/>
          <w:sz w:val="28"/>
          <w:lang w:val="uk-UA"/>
        </w:rPr>
        <w:t xml:space="preserve"> </w:t>
      </w:r>
      <w:r w:rsidRPr="004D180D">
        <w:rPr>
          <w:rFonts w:cs="Arial"/>
          <w:sz w:val="28"/>
          <w:lang w:val="uk-UA"/>
        </w:rPr>
        <w:t>тиск</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зміну.</w:t>
      </w:r>
      <w:r w:rsidR="006621E1" w:rsidRPr="004D180D">
        <w:rPr>
          <w:rFonts w:cs="Arial"/>
          <w:sz w:val="28"/>
          <w:lang w:val="uk-UA"/>
        </w:rPr>
        <w:t xml:space="preserve"> </w:t>
      </w:r>
      <w:r w:rsidRPr="004D180D">
        <w:rPr>
          <w:rFonts w:cs="Arial"/>
          <w:sz w:val="28"/>
          <w:lang w:val="uk-UA"/>
        </w:rPr>
        <w:t>Керівництву</w:t>
      </w:r>
      <w:r w:rsidR="006621E1" w:rsidRPr="004D180D">
        <w:rPr>
          <w:rFonts w:cs="Arial"/>
          <w:sz w:val="28"/>
          <w:lang w:val="uk-UA"/>
        </w:rPr>
        <w:t xml:space="preserve"> </w:t>
      </w:r>
      <w:r w:rsidRPr="004D180D">
        <w:rPr>
          <w:rFonts w:cs="Arial"/>
          <w:sz w:val="28"/>
          <w:lang w:val="uk-UA"/>
        </w:rPr>
        <w:t>варто</w:t>
      </w:r>
      <w:r w:rsidR="006621E1" w:rsidRPr="004D180D">
        <w:rPr>
          <w:rFonts w:cs="Arial"/>
          <w:sz w:val="28"/>
          <w:lang w:val="uk-UA"/>
        </w:rPr>
        <w:t xml:space="preserve"> </w:t>
      </w:r>
      <w:r w:rsidRPr="004D180D">
        <w:rPr>
          <w:rFonts w:cs="Arial"/>
          <w:sz w:val="28"/>
          <w:lang w:val="uk-UA"/>
        </w:rPr>
        <w:t>мати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увазі</w:t>
      </w:r>
      <w:r w:rsidR="006621E1" w:rsidRPr="004D180D">
        <w:rPr>
          <w:rFonts w:cs="Arial"/>
          <w:sz w:val="28"/>
          <w:lang w:val="uk-UA"/>
        </w:rPr>
        <w:t xml:space="preserve"> </w:t>
      </w:r>
      <w:r w:rsidRPr="004D180D">
        <w:rPr>
          <w:rFonts w:cs="Arial"/>
          <w:sz w:val="28"/>
          <w:lang w:val="uk-UA"/>
        </w:rPr>
        <w:t>цей</w:t>
      </w:r>
      <w:r w:rsidR="006621E1" w:rsidRPr="004D180D">
        <w:rPr>
          <w:rFonts w:cs="Arial"/>
          <w:sz w:val="28"/>
          <w:lang w:val="uk-UA"/>
        </w:rPr>
        <w:t xml:space="preserve"> </w:t>
      </w:r>
      <w:r w:rsidRPr="004D180D">
        <w:rPr>
          <w:rFonts w:cs="Arial"/>
          <w:sz w:val="28"/>
          <w:lang w:val="uk-UA"/>
        </w:rPr>
        <w:t>фактор.</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Розробка</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здійснюватися</w:t>
      </w:r>
      <w:r w:rsidR="006621E1" w:rsidRPr="004D180D">
        <w:rPr>
          <w:rFonts w:cs="Arial"/>
          <w:sz w:val="28"/>
          <w:lang w:val="uk-UA"/>
        </w:rPr>
        <w:t xml:space="preserve"> </w:t>
      </w:r>
      <w:r w:rsidRPr="004D180D">
        <w:rPr>
          <w:rFonts w:cs="Arial"/>
          <w:sz w:val="28"/>
          <w:lang w:val="uk-UA"/>
        </w:rPr>
        <w:t>трьома</w:t>
      </w:r>
      <w:r w:rsidR="006621E1" w:rsidRPr="004D180D">
        <w:rPr>
          <w:rFonts w:cs="Arial"/>
          <w:sz w:val="28"/>
          <w:lang w:val="uk-UA"/>
        </w:rPr>
        <w:t xml:space="preserve"> </w:t>
      </w:r>
      <w:r w:rsidRPr="004D180D">
        <w:rPr>
          <w:rFonts w:cs="Arial"/>
          <w:sz w:val="28"/>
          <w:lang w:val="uk-UA"/>
        </w:rPr>
        <w:t>шляхами:</w:t>
      </w:r>
      <w:r w:rsidR="006621E1" w:rsidRPr="004D180D">
        <w:rPr>
          <w:rFonts w:cs="Arial"/>
          <w:sz w:val="28"/>
          <w:lang w:val="uk-UA"/>
        </w:rPr>
        <w:t xml:space="preserve"> </w:t>
      </w:r>
      <w:r w:rsidRPr="004D180D">
        <w:rPr>
          <w:rFonts w:cs="Arial"/>
          <w:sz w:val="28"/>
          <w:lang w:val="uk-UA"/>
        </w:rPr>
        <w:t>зверху</w:t>
      </w:r>
      <w:r w:rsidR="006621E1" w:rsidRPr="004D180D">
        <w:rPr>
          <w:rFonts w:cs="Arial"/>
          <w:sz w:val="28"/>
          <w:lang w:val="uk-UA"/>
        </w:rPr>
        <w:t xml:space="preserve"> </w:t>
      </w:r>
      <w:r w:rsidRPr="004D180D">
        <w:rPr>
          <w:rFonts w:cs="Arial"/>
          <w:sz w:val="28"/>
          <w:lang w:val="uk-UA"/>
        </w:rPr>
        <w:t>вниз,</w:t>
      </w:r>
      <w:r w:rsidR="006621E1" w:rsidRPr="004D180D">
        <w:rPr>
          <w:rFonts w:cs="Arial"/>
          <w:sz w:val="28"/>
          <w:lang w:val="uk-UA"/>
        </w:rPr>
        <w:t xml:space="preserve"> </w:t>
      </w:r>
      <w:r w:rsidRPr="004D180D">
        <w:rPr>
          <w:rFonts w:cs="Arial"/>
          <w:sz w:val="28"/>
          <w:lang w:val="uk-UA"/>
        </w:rPr>
        <w:t>знизу</w:t>
      </w:r>
      <w:r w:rsidR="006621E1" w:rsidRPr="004D180D">
        <w:rPr>
          <w:rFonts w:cs="Arial"/>
          <w:sz w:val="28"/>
          <w:lang w:val="uk-UA"/>
        </w:rPr>
        <w:t xml:space="preserve"> </w:t>
      </w:r>
      <w:r w:rsidRPr="004D180D">
        <w:rPr>
          <w:rFonts w:cs="Arial"/>
          <w:sz w:val="28"/>
          <w:lang w:val="uk-UA"/>
        </w:rPr>
        <w:t>нагору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консультативної</w:t>
      </w:r>
      <w:r w:rsidR="006621E1" w:rsidRPr="004D180D">
        <w:rPr>
          <w:rFonts w:cs="Arial"/>
          <w:sz w:val="28"/>
          <w:lang w:val="uk-UA"/>
        </w:rPr>
        <w:t xml:space="preserve"> </w:t>
      </w:r>
      <w:r w:rsidRPr="004D180D">
        <w:rPr>
          <w:rFonts w:cs="Arial"/>
          <w:sz w:val="28"/>
          <w:lang w:val="uk-UA"/>
        </w:rPr>
        <w:t>фірми.</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першому</w:t>
      </w:r>
      <w:r w:rsidR="006621E1" w:rsidRPr="004D180D">
        <w:rPr>
          <w:rFonts w:cs="Arial"/>
          <w:sz w:val="28"/>
          <w:lang w:val="uk-UA"/>
        </w:rPr>
        <w:t xml:space="preserve"> </w:t>
      </w:r>
      <w:r w:rsidRPr="004D180D">
        <w:rPr>
          <w:rFonts w:cs="Arial"/>
          <w:sz w:val="28"/>
          <w:lang w:val="uk-UA"/>
        </w:rPr>
        <w:t>випадку</w:t>
      </w:r>
      <w:r w:rsidR="006621E1" w:rsidRPr="004D180D">
        <w:rPr>
          <w:rFonts w:cs="Arial"/>
          <w:sz w:val="28"/>
          <w:lang w:val="uk-UA"/>
        </w:rPr>
        <w:t xml:space="preserve"> </w:t>
      </w:r>
      <w:r w:rsidRPr="004D180D">
        <w:rPr>
          <w:rFonts w:cs="Arial"/>
          <w:sz w:val="28"/>
          <w:lang w:val="uk-UA"/>
        </w:rPr>
        <w:t>стратегічний</w:t>
      </w:r>
      <w:r w:rsidR="006621E1" w:rsidRPr="004D180D">
        <w:rPr>
          <w:rFonts w:cs="Arial"/>
          <w:sz w:val="28"/>
          <w:lang w:val="uk-UA"/>
        </w:rPr>
        <w:t xml:space="preserve"> </w:t>
      </w:r>
      <w:r w:rsidRPr="004D180D">
        <w:rPr>
          <w:rFonts w:cs="Arial"/>
          <w:sz w:val="28"/>
          <w:lang w:val="uk-UA"/>
        </w:rPr>
        <w:t>план</w:t>
      </w:r>
      <w:r w:rsidR="006621E1" w:rsidRPr="004D180D">
        <w:rPr>
          <w:rFonts w:cs="Arial"/>
          <w:sz w:val="28"/>
          <w:lang w:val="uk-UA"/>
        </w:rPr>
        <w:t xml:space="preserve"> </w:t>
      </w:r>
      <w:r w:rsidRPr="004D180D">
        <w:rPr>
          <w:rFonts w:cs="Arial"/>
          <w:sz w:val="28"/>
          <w:lang w:val="uk-UA"/>
        </w:rPr>
        <w:t>розробляється</w:t>
      </w:r>
      <w:r w:rsidR="006621E1" w:rsidRPr="004D180D">
        <w:rPr>
          <w:rFonts w:cs="Arial"/>
          <w:sz w:val="28"/>
          <w:lang w:val="uk-UA"/>
        </w:rPr>
        <w:t xml:space="preserve"> </w:t>
      </w:r>
      <w:r w:rsidRPr="004D180D">
        <w:rPr>
          <w:rFonts w:cs="Arial"/>
          <w:sz w:val="28"/>
          <w:lang w:val="uk-UA"/>
        </w:rPr>
        <w:t>керівництвом</w:t>
      </w:r>
      <w:r w:rsidR="006621E1" w:rsidRPr="004D180D">
        <w:rPr>
          <w:rFonts w:cs="Arial"/>
          <w:sz w:val="28"/>
          <w:lang w:val="uk-UA"/>
        </w:rPr>
        <w:t xml:space="preserve"> </w:t>
      </w:r>
      <w:r w:rsidRPr="004D180D">
        <w:rPr>
          <w:rFonts w:cs="Arial"/>
          <w:sz w:val="28"/>
          <w:lang w:val="uk-UA"/>
        </w:rPr>
        <w:t>компанії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наказ</w:t>
      </w:r>
      <w:r w:rsidR="006621E1" w:rsidRPr="004D180D">
        <w:rPr>
          <w:rFonts w:cs="Arial"/>
          <w:sz w:val="28"/>
          <w:lang w:val="uk-UA"/>
        </w:rPr>
        <w:t xml:space="preserve"> </w:t>
      </w:r>
      <w:r w:rsidRPr="004D180D">
        <w:rPr>
          <w:rFonts w:cs="Arial"/>
          <w:sz w:val="28"/>
          <w:lang w:val="uk-UA"/>
        </w:rPr>
        <w:t>спускається</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всіх</w:t>
      </w:r>
      <w:r w:rsidR="006621E1" w:rsidRPr="004D180D">
        <w:rPr>
          <w:rFonts w:cs="Arial"/>
          <w:sz w:val="28"/>
          <w:lang w:val="uk-UA"/>
        </w:rPr>
        <w:t xml:space="preserve"> </w:t>
      </w:r>
      <w:r w:rsidRPr="004D180D">
        <w:rPr>
          <w:rFonts w:cs="Arial"/>
          <w:sz w:val="28"/>
          <w:lang w:val="uk-UA"/>
        </w:rPr>
        <w:t>рівнях</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При</w:t>
      </w:r>
      <w:r w:rsidR="006621E1" w:rsidRPr="004D180D">
        <w:rPr>
          <w:rFonts w:cs="Arial"/>
          <w:sz w:val="28"/>
          <w:lang w:val="uk-UA"/>
        </w:rPr>
        <w:t xml:space="preserve"> </w:t>
      </w:r>
      <w:r w:rsidRPr="004D180D">
        <w:rPr>
          <w:rFonts w:cs="Arial"/>
          <w:sz w:val="28"/>
          <w:lang w:val="uk-UA"/>
        </w:rPr>
        <w:t>розробці</w:t>
      </w:r>
      <w:r w:rsidR="006621E1" w:rsidRPr="004D180D">
        <w:rPr>
          <w:rFonts w:cs="Arial"/>
          <w:sz w:val="28"/>
          <w:lang w:val="uk-UA"/>
        </w:rPr>
        <w:t xml:space="preserve"> </w:t>
      </w:r>
      <w:r w:rsidRPr="004D180D">
        <w:rPr>
          <w:rFonts w:cs="Arial"/>
          <w:sz w:val="28"/>
          <w:lang w:val="uk-UA"/>
        </w:rPr>
        <w:t>«знизу</w:t>
      </w:r>
      <w:r w:rsidR="006621E1" w:rsidRPr="004D180D">
        <w:rPr>
          <w:rFonts w:cs="Arial"/>
          <w:sz w:val="28"/>
          <w:lang w:val="uk-UA"/>
        </w:rPr>
        <w:t xml:space="preserve"> </w:t>
      </w:r>
      <w:r w:rsidRPr="004D180D">
        <w:rPr>
          <w:rFonts w:cs="Arial"/>
          <w:sz w:val="28"/>
          <w:lang w:val="uk-UA"/>
        </w:rPr>
        <w:t>нагору»</w:t>
      </w:r>
      <w:r w:rsidR="006621E1" w:rsidRPr="004D180D">
        <w:rPr>
          <w:rFonts w:cs="Arial"/>
          <w:sz w:val="28"/>
          <w:lang w:val="uk-UA"/>
        </w:rPr>
        <w:t xml:space="preserve"> </w:t>
      </w:r>
      <w:r w:rsidRPr="004D180D">
        <w:rPr>
          <w:rFonts w:cs="Arial"/>
          <w:sz w:val="28"/>
          <w:lang w:val="uk-UA"/>
        </w:rPr>
        <w:t>кожен</w:t>
      </w:r>
      <w:r w:rsidR="006621E1" w:rsidRPr="004D180D">
        <w:rPr>
          <w:rFonts w:cs="Arial"/>
          <w:sz w:val="28"/>
          <w:lang w:val="uk-UA"/>
        </w:rPr>
        <w:t xml:space="preserve"> </w:t>
      </w:r>
      <w:r w:rsidRPr="004D180D">
        <w:rPr>
          <w:rFonts w:cs="Arial"/>
          <w:sz w:val="28"/>
          <w:lang w:val="uk-UA"/>
        </w:rPr>
        <w:t>підрозділ</w:t>
      </w:r>
      <w:r w:rsidR="006621E1" w:rsidRPr="004D180D">
        <w:rPr>
          <w:rFonts w:cs="Arial"/>
          <w:sz w:val="28"/>
          <w:lang w:val="uk-UA"/>
        </w:rPr>
        <w:t xml:space="preserve"> </w:t>
      </w:r>
      <w:r w:rsidRPr="004D180D">
        <w:rPr>
          <w:rFonts w:cs="Arial"/>
          <w:sz w:val="28"/>
          <w:lang w:val="uk-UA"/>
        </w:rPr>
        <w:t>(служба</w:t>
      </w:r>
      <w:r w:rsidR="006621E1" w:rsidRPr="004D180D">
        <w:rPr>
          <w:rFonts w:cs="Arial"/>
          <w:sz w:val="28"/>
          <w:lang w:val="uk-UA"/>
        </w:rPr>
        <w:t xml:space="preserve"> </w:t>
      </w:r>
      <w:r w:rsidRPr="004D180D">
        <w:rPr>
          <w:rFonts w:cs="Arial"/>
          <w:sz w:val="28"/>
          <w:lang w:val="uk-UA"/>
        </w:rPr>
        <w:t>маркетингу,</w:t>
      </w:r>
      <w:r w:rsidR="006621E1" w:rsidRPr="004D180D">
        <w:rPr>
          <w:rFonts w:cs="Arial"/>
          <w:sz w:val="28"/>
          <w:lang w:val="uk-UA"/>
        </w:rPr>
        <w:t xml:space="preserve"> </w:t>
      </w:r>
      <w:r w:rsidRPr="004D180D">
        <w:rPr>
          <w:rFonts w:cs="Arial"/>
          <w:sz w:val="28"/>
          <w:lang w:val="uk-UA"/>
        </w:rPr>
        <w:t>фінансовий</w:t>
      </w:r>
      <w:r w:rsidR="006621E1" w:rsidRPr="004D180D">
        <w:rPr>
          <w:rFonts w:cs="Arial"/>
          <w:sz w:val="28"/>
          <w:lang w:val="uk-UA"/>
        </w:rPr>
        <w:t xml:space="preserve"> </w:t>
      </w:r>
      <w:r w:rsidRPr="004D180D">
        <w:rPr>
          <w:rFonts w:cs="Arial"/>
          <w:sz w:val="28"/>
          <w:lang w:val="uk-UA"/>
        </w:rPr>
        <w:t>відділ,</w:t>
      </w:r>
      <w:r w:rsidR="006621E1" w:rsidRPr="004D180D">
        <w:rPr>
          <w:rFonts w:cs="Arial"/>
          <w:sz w:val="28"/>
          <w:lang w:val="uk-UA"/>
        </w:rPr>
        <w:t xml:space="preserve"> </w:t>
      </w:r>
      <w:r w:rsidRPr="004D180D">
        <w:rPr>
          <w:rFonts w:cs="Arial"/>
          <w:sz w:val="28"/>
          <w:lang w:val="uk-UA"/>
        </w:rPr>
        <w:t>виробничі</w:t>
      </w:r>
      <w:r w:rsidR="006621E1" w:rsidRPr="004D180D">
        <w:rPr>
          <w:rFonts w:cs="Arial"/>
          <w:sz w:val="28"/>
          <w:lang w:val="uk-UA"/>
        </w:rPr>
        <w:t xml:space="preserve"> </w:t>
      </w:r>
      <w:r w:rsidRPr="004D180D">
        <w:rPr>
          <w:rFonts w:cs="Arial"/>
          <w:sz w:val="28"/>
          <w:lang w:val="uk-UA"/>
        </w:rPr>
        <w:t>підрозділи,</w:t>
      </w:r>
      <w:r w:rsidR="006621E1" w:rsidRPr="004D180D">
        <w:rPr>
          <w:rFonts w:cs="Arial"/>
          <w:sz w:val="28"/>
          <w:lang w:val="uk-UA"/>
        </w:rPr>
        <w:t xml:space="preserve"> </w:t>
      </w:r>
      <w:r w:rsidRPr="004D180D">
        <w:rPr>
          <w:rFonts w:cs="Arial"/>
          <w:sz w:val="28"/>
          <w:lang w:val="uk-UA"/>
        </w:rPr>
        <w:t>служба</w:t>
      </w:r>
      <w:r w:rsidR="006621E1" w:rsidRPr="004D180D">
        <w:rPr>
          <w:rFonts w:cs="Arial"/>
          <w:sz w:val="28"/>
          <w:lang w:val="uk-UA"/>
        </w:rPr>
        <w:t xml:space="preserve"> </w:t>
      </w:r>
      <w:r w:rsidRPr="004D180D">
        <w:rPr>
          <w:rFonts w:cs="Arial"/>
          <w:sz w:val="28"/>
          <w:lang w:val="uk-UA"/>
        </w:rPr>
        <w:t>НДОКР</w:t>
      </w:r>
      <w:r w:rsid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інші)</w:t>
      </w:r>
      <w:r w:rsidR="006621E1" w:rsidRPr="004D180D">
        <w:rPr>
          <w:rFonts w:cs="Arial"/>
          <w:sz w:val="28"/>
          <w:lang w:val="uk-UA"/>
        </w:rPr>
        <w:t xml:space="preserve"> </w:t>
      </w:r>
      <w:r w:rsidRPr="004D180D">
        <w:rPr>
          <w:rFonts w:cs="Arial"/>
          <w:sz w:val="28"/>
          <w:lang w:val="uk-UA"/>
        </w:rPr>
        <w:t>розробляє</w:t>
      </w:r>
      <w:r w:rsidR="006621E1" w:rsidRPr="004D180D">
        <w:rPr>
          <w:rFonts w:cs="Arial"/>
          <w:sz w:val="28"/>
          <w:lang w:val="uk-UA"/>
        </w:rPr>
        <w:t xml:space="preserve"> </w:t>
      </w:r>
      <w:r w:rsidRPr="004D180D">
        <w:rPr>
          <w:rFonts w:cs="Arial"/>
          <w:sz w:val="28"/>
          <w:lang w:val="uk-UA"/>
        </w:rPr>
        <w:t>свої</w:t>
      </w:r>
      <w:r w:rsidR="006621E1" w:rsidRPr="004D180D">
        <w:rPr>
          <w:rFonts w:cs="Arial"/>
          <w:sz w:val="28"/>
          <w:lang w:val="uk-UA"/>
        </w:rPr>
        <w:t xml:space="preserve"> </w:t>
      </w:r>
      <w:r w:rsidRPr="004D180D">
        <w:rPr>
          <w:rFonts w:cs="Arial"/>
          <w:sz w:val="28"/>
          <w:lang w:val="uk-UA"/>
        </w:rPr>
        <w:t>рекомендації</w:t>
      </w:r>
      <w:r w:rsidR="006621E1" w:rsidRPr="004D180D">
        <w:rPr>
          <w:rFonts w:cs="Arial"/>
          <w:sz w:val="28"/>
          <w:lang w:val="uk-UA"/>
        </w:rPr>
        <w:t xml:space="preserve"> </w:t>
      </w:r>
      <w:r w:rsidRPr="004D180D">
        <w:rPr>
          <w:rFonts w:cs="Arial"/>
          <w:sz w:val="28"/>
          <w:lang w:val="uk-UA"/>
        </w:rPr>
        <w:t>зі</w:t>
      </w:r>
      <w:r w:rsidR="006621E1" w:rsidRPr="004D180D">
        <w:rPr>
          <w:rFonts w:cs="Arial"/>
          <w:sz w:val="28"/>
          <w:lang w:val="uk-UA"/>
        </w:rPr>
        <w:t xml:space="preserve"> </w:t>
      </w:r>
      <w:r w:rsidRPr="004D180D">
        <w:rPr>
          <w:rFonts w:cs="Arial"/>
          <w:sz w:val="28"/>
          <w:lang w:val="uk-UA"/>
        </w:rPr>
        <w:t>складання</w:t>
      </w:r>
      <w:r w:rsidR="006621E1" w:rsidRPr="004D180D">
        <w:rPr>
          <w:rFonts w:cs="Arial"/>
          <w:sz w:val="28"/>
          <w:lang w:val="uk-UA"/>
        </w:rPr>
        <w:t xml:space="preserve"> </w:t>
      </w:r>
      <w:r w:rsidRPr="004D180D">
        <w:rPr>
          <w:rFonts w:cs="Arial"/>
          <w:sz w:val="28"/>
          <w:lang w:val="uk-UA"/>
        </w:rPr>
        <w:t>стратегічного</w:t>
      </w:r>
      <w:r w:rsidR="006621E1" w:rsidRPr="004D180D">
        <w:rPr>
          <w:rFonts w:cs="Arial"/>
          <w:sz w:val="28"/>
          <w:lang w:val="uk-UA"/>
        </w:rPr>
        <w:t xml:space="preserve"> </w:t>
      </w:r>
      <w:r w:rsidRPr="004D180D">
        <w:rPr>
          <w:rFonts w:cs="Arial"/>
          <w:sz w:val="28"/>
          <w:lang w:val="uk-UA"/>
        </w:rPr>
        <w:t>плану</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рамках</w:t>
      </w:r>
      <w:r w:rsidR="006621E1" w:rsidRPr="004D180D">
        <w:rPr>
          <w:rFonts w:cs="Arial"/>
          <w:sz w:val="28"/>
          <w:lang w:val="uk-UA"/>
        </w:rPr>
        <w:t xml:space="preserve"> </w:t>
      </w:r>
      <w:r w:rsidRPr="004D180D">
        <w:rPr>
          <w:rFonts w:cs="Arial"/>
          <w:sz w:val="28"/>
          <w:lang w:val="uk-UA"/>
        </w:rPr>
        <w:t>своєї</w:t>
      </w:r>
      <w:r w:rsidR="006621E1" w:rsidRPr="004D180D">
        <w:rPr>
          <w:rFonts w:cs="Arial"/>
          <w:sz w:val="28"/>
          <w:lang w:val="uk-UA"/>
        </w:rPr>
        <w:t xml:space="preserve"> </w:t>
      </w:r>
      <w:r w:rsidRPr="004D180D">
        <w:rPr>
          <w:rFonts w:cs="Arial"/>
          <w:sz w:val="28"/>
          <w:lang w:val="uk-UA"/>
        </w:rPr>
        <w:t>компетенції.</w:t>
      </w:r>
      <w:r w:rsidR="006621E1" w:rsidRPr="004D180D">
        <w:rPr>
          <w:rFonts w:cs="Arial"/>
          <w:sz w:val="28"/>
          <w:lang w:val="uk-UA"/>
        </w:rPr>
        <w:t xml:space="preserve"> </w:t>
      </w:r>
      <w:r w:rsidRPr="004D180D">
        <w:rPr>
          <w:rFonts w:cs="Arial"/>
          <w:sz w:val="28"/>
          <w:lang w:val="uk-UA"/>
        </w:rPr>
        <w:t>Потім</w:t>
      </w:r>
      <w:r w:rsidR="006621E1" w:rsidRPr="004D180D">
        <w:rPr>
          <w:rFonts w:cs="Arial"/>
          <w:sz w:val="28"/>
          <w:lang w:val="uk-UA"/>
        </w:rPr>
        <w:t xml:space="preserve"> </w:t>
      </w:r>
      <w:r w:rsidRPr="004D180D">
        <w:rPr>
          <w:rFonts w:cs="Arial"/>
          <w:sz w:val="28"/>
          <w:lang w:val="uk-UA"/>
        </w:rPr>
        <w:t>ці</w:t>
      </w:r>
      <w:r w:rsidR="006621E1" w:rsidRPr="004D180D">
        <w:rPr>
          <w:rFonts w:cs="Arial"/>
          <w:sz w:val="28"/>
          <w:lang w:val="uk-UA"/>
        </w:rPr>
        <w:t xml:space="preserve"> </w:t>
      </w:r>
      <w:r w:rsidRPr="004D180D">
        <w:rPr>
          <w:rFonts w:cs="Arial"/>
          <w:sz w:val="28"/>
          <w:lang w:val="uk-UA"/>
        </w:rPr>
        <w:t>пропозиції</w:t>
      </w:r>
      <w:r w:rsidR="006621E1" w:rsidRPr="004D180D">
        <w:rPr>
          <w:rFonts w:cs="Arial"/>
          <w:sz w:val="28"/>
          <w:lang w:val="uk-UA"/>
        </w:rPr>
        <w:t xml:space="preserve"> </w:t>
      </w:r>
      <w:r w:rsidRPr="004D180D">
        <w:rPr>
          <w:rFonts w:cs="Arial"/>
          <w:sz w:val="28"/>
          <w:lang w:val="uk-UA"/>
        </w:rPr>
        <w:t>надходять</w:t>
      </w:r>
      <w:r w:rsidR="006621E1" w:rsidRPr="004D180D">
        <w:rPr>
          <w:rFonts w:cs="Arial"/>
          <w:sz w:val="28"/>
          <w:lang w:val="uk-UA"/>
        </w:rPr>
        <w:t xml:space="preserve"> </w:t>
      </w:r>
      <w:r w:rsidRPr="004D180D">
        <w:rPr>
          <w:rFonts w:cs="Arial"/>
          <w:sz w:val="28"/>
          <w:lang w:val="uk-UA"/>
        </w:rPr>
        <w:t>керівництву</w:t>
      </w:r>
      <w:r w:rsidR="006621E1" w:rsidRPr="004D180D">
        <w:rPr>
          <w:rFonts w:cs="Arial"/>
          <w:sz w:val="28"/>
          <w:lang w:val="uk-UA"/>
        </w:rPr>
        <w:t xml:space="preserve"> </w:t>
      </w:r>
      <w:r w:rsidRPr="004D180D">
        <w:rPr>
          <w:rFonts w:cs="Arial"/>
          <w:sz w:val="28"/>
          <w:lang w:val="uk-UA"/>
        </w:rPr>
        <w:t>фірми,</w:t>
      </w:r>
      <w:r w:rsidR="006621E1" w:rsidRPr="004D180D">
        <w:rPr>
          <w:rFonts w:cs="Arial"/>
          <w:sz w:val="28"/>
          <w:lang w:val="uk-UA"/>
        </w:rPr>
        <w:t xml:space="preserve"> </w:t>
      </w:r>
      <w:r w:rsidRPr="004D180D">
        <w:rPr>
          <w:rFonts w:cs="Arial"/>
          <w:sz w:val="28"/>
          <w:lang w:val="uk-UA"/>
        </w:rPr>
        <w:t>де</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узагальнюються</w:t>
      </w:r>
      <w:r w:rsidR="006621E1" w:rsidRPr="004D180D">
        <w:rPr>
          <w:rFonts w:cs="Arial"/>
          <w:sz w:val="28"/>
          <w:lang w:val="uk-UA"/>
        </w:rPr>
        <w:t xml:space="preserve"> </w:t>
      </w:r>
      <w:r w:rsidRPr="004D180D">
        <w:rPr>
          <w:rFonts w:cs="Arial"/>
          <w:sz w:val="28"/>
          <w:lang w:val="uk-UA"/>
        </w:rPr>
        <w:t>і</w:t>
      </w:r>
      <w:r w:rsidR="004D180D">
        <w:rPr>
          <w:rFonts w:cs="Arial"/>
          <w:sz w:val="28"/>
          <w:lang w:val="uk-UA"/>
        </w:rPr>
        <w:t xml:space="preserve"> </w:t>
      </w:r>
      <w:r w:rsidRPr="004D180D">
        <w:rPr>
          <w:rFonts w:cs="Arial"/>
          <w:sz w:val="28"/>
          <w:lang w:val="uk-UA"/>
        </w:rPr>
        <w:t>остаточне</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приймається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обговореннях</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колективі.</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використовувати</w:t>
      </w:r>
      <w:r w:rsidR="006621E1" w:rsidRPr="004D180D">
        <w:rPr>
          <w:rFonts w:cs="Arial"/>
          <w:sz w:val="28"/>
          <w:lang w:val="uk-UA"/>
        </w:rPr>
        <w:t xml:space="preserve"> </w:t>
      </w:r>
      <w:r w:rsidRPr="004D180D">
        <w:rPr>
          <w:rFonts w:cs="Arial"/>
          <w:sz w:val="28"/>
          <w:lang w:val="uk-UA"/>
        </w:rPr>
        <w:t>досвід,</w:t>
      </w:r>
      <w:r w:rsidR="006621E1" w:rsidRPr="004D180D">
        <w:rPr>
          <w:rFonts w:cs="Arial"/>
          <w:sz w:val="28"/>
          <w:lang w:val="uk-UA"/>
        </w:rPr>
        <w:t xml:space="preserve"> </w:t>
      </w:r>
      <w:r w:rsidRPr="004D180D">
        <w:rPr>
          <w:rFonts w:cs="Arial"/>
          <w:sz w:val="28"/>
          <w:lang w:val="uk-UA"/>
        </w:rPr>
        <w:t>накопичений</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підрозділах,</w:t>
      </w:r>
      <w:r w:rsidR="006621E1" w:rsidRPr="004D180D">
        <w:rPr>
          <w:rFonts w:cs="Arial"/>
          <w:sz w:val="28"/>
          <w:lang w:val="uk-UA"/>
        </w:rPr>
        <w:t xml:space="preserve"> </w:t>
      </w:r>
      <w:r w:rsidRPr="004D180D">
        <w:rPr>
          <w:rFonts w:cs="Arial"/>
          <w:sz w:val="28"/>
          <w:lang w:val="uk-UA"/>
        </w:rPr>
        <w:t>безпосередньо</w:t>
      </w:r>
      <w:r w:rsidR="006621E1" w:rsidRPr="004D180D">
        <w:rPr>
          <w:rFonts w:cs="Arial"/>
          <w:sz w:val="28"/>
          <w:lang w:val="uk-UA"/>
        </w:rPr>
        <w:t xml:space="preserve"> </w:t>
      </w:r>
      <w:r w:rsidRPr="004D180D">
        <w:rPr>
          <w:rFonts w:cs="Arial"/>
          <w:sz w:val="28"/>
          <w:lang w:val="uk-UA"/>
        </w:rPr>
        <w:t>зв'язаних</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досліджуваними</w:t>
      </w:r>
      <w:r w:rsidR="006621E1" w:rsidRPr="004D180D">
        <w:rPr>
          <w:rFonts w:cs="Arial"/>
          <w:sz w:val="28"/>
          <w:lang w:val="uk-UA"/>
        </w:rPr>
        <w:t xml:space="preserve"> </w:t>
      </w:r>
      <w:r w:rsidRPr="004D180D">
        <w:rPr>
          <w:rFonts w:cs="Arial"/>
          <w:sz w:val="28"/>
          <w:lang w:val="uk-UA"/>
        </w:rPr>
        <w:t>проблемами,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створює</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працівників</w:t>
      </w:r>
      <w:r w:rsidR="006621E1" w:rsidRPr="004D180D">
        <w:rPr>
          <w:rFonts w:cs="Arial"/>
          <w:sz w:val="28"/>
          <w:lang w:val="uk-UA"/>
        </w:rPr>
        <w:t xml:space="preserve"> </w:t>
      </w:r>
      <w:r w:rsidRPr="004D180D">
        <w:rPr>
          <w:rFonts w:cs="Arial"/>
          <w:sz w:val="28"/>
          <w:lang w:val="uk-UA"/>
        </w:rPr>
        <w:t>враження</w:t>
      </w:r>
      <w:r w:rsidR="006621E1" w:rsidRPr="004D180D">
        <w:rPr>
          <w:rFonts w:cs="Arial"/>
          <w:sz w:val="28"/>
          <w:lang w:val="uk-UA"/>
        </w:rPr>
        <w:t xml:space="preserve"> </w:t>
      </w:r>
      <w:r w:rsidRPr="004D180D">
        <w:rPr>
          <w:rFonts w:cs="Arial"/>
          <w:sz w:val="28"/>
          <w:lang w:val="uk-UA"/>
        </w:rPr>
        <w:t>спільності</w:t>
      </w:r>
      <w:r w:rsidR="006621E1" w:rsidRPr="004D180D">
        <w:rPr>
          <w:rFonts w:cs="Arial"/>
          <w:sz w:val="28"/>
          <w:lang w:val="uk-UA"/>
        </w:rPr>
        <w:t xml:space="preserve"> </w:t>
      </w:r>
      <w:r w:rsidRPr="004D180D">
        <w:rPr>
          <w:rFonts w:cs="Arial"/>
          <w:sz w:val="28"/>
          <w:lang w:val="uk-UA"/>
        </w:rPr>
        <w:t>всієї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розробці</w:t>
      </w:r>
      <w:r w:rsidR="006621E1" w:rsidRPr="004D180D">
        <w:rPr>
          <w:rFonts w:cs="Arial"/>
          <w:sz w:val="28"/>
          <w:lang w:val="uk-UA"/>
        </w:rPr>
        <w:t xml:space="preserve"> </w:t>
      </w:r>
      <w:r w:rsidRPr="004D180D">
        <w:rPr>
          <w:rFonts w:cs="Arial"/>
          <w:sz w:val="28"/>
          <w:lang w:val="uk-UA"/>
        </w:rPr>
        <w:t>стратегії.</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Фірма</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скористатися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послугами</w:t>
      </w:r>
      <w:r w:rsidR="006621E1" w:rsidRPr="004D180D">
        <w:rPr>
          <w:rFonts w:cs="Arial"/>
          <w:sz w:val="28"/>
          <w:lang w:val="uk-UA"/>
        </w:rPr>
        <w:t xml:space="preserve"> </w:t>
      </w:r>
      <w:r w:rsidRPr="004D180D">
        <w:rPr>
          <w:rFonts w:cs="Arial"/>
          <w:sz w:val="28"/>
          <w:lang w:val="uk-UA"/>
        </w:rPr>
        <w:t>консультантів</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дослідження</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розробки</w:t>
      </w:r>
      <w:r w:rsidR="006621E1" w:rsidRPr="004D180D">
        <w:rPr>
          <w:rFonts w:cs="Arial"/>
          <w:sz w:val="28"/>
          <w:lang w:val="uk-UA"/>
        </w:rPr>
        <w:t xml:space="preserve"> </w:t>
      </w:r>
      <w:r w:rsidRPr="004D180D">
        <w:rPr>
          <w:rFonts w:cs="Arial"/>
          <w:sz w:val="28"/>
          <w:lang w:val="uk-UA"/>
        </w:rPr>
        <w:t>стратегії.</w:t>
      </w:r>
    </w:p>
    <w:p w:rsidR="001007C7" w:rsidRPr="004D180D" w:rsidRDefault="004D180D" w:rsidP="004D180D">
      <w:pPr>
        <w:suppressAutoHyphens/>
        <w:spacing w:line="360" w:lineRule="auto"/>
        <w:ind w:firstLine="709"/>
        <w:jc w:val="center"/>
        <w:rPr>
          <w:rFonts w:cs="Arial"/>
          <w:b/>
          <w:bCs/>
          <w:sz w:val="28"/>
          <w:lang w:val="uk-UA"/>
        </w:rPr>
      </w:pPr>
      <w:r>
        <w:rPr>
          <w:rFonts w:cs="Arial"/>
          <w:bCs/>
          <w:sz w:val="28"/>
          <w:lang w:val="uk-UA"/>
        </w:rPr>
        <w:br w:type="page"/>
      </w:r>
      <w:r w:rsidR="001007C7" w:rsidRPr="004D180D">
        <w:rPr>
          <w:rFonts w:cs="Arial"/>
          <w:b/>
          <w:bCs/>
          <w:sz w:val="28"/>
          <w:lang w:val="uk-UA"/>
        </w:rPr>
        <w:lastRenderedPageBreak/>
        <w:t>16.3</w:t>
      </w:r>
      <w:r w:rsidRPr="004D180D">
        <w:rPr>
          <w:rFonts w:cs="Arial"/>
          <w:b/>
          <w:bCs/>
          <w:sz w:val="28"/>
          <w:lang w:val="uk-UA"/>
        </w:rPr>
        <w:t xml:space="preserve"> </w:t>
      </w:r>
      <w:r w:rsidR="001007C7" w:rsidRPr="004D180D">
        <w:rPr>
          <w:rFonts w:cs="Arial"/>
          <w:b/>
          <w:bCs/>
          <w:sz w:val="28"/>
          <w:lang w:val="uk-UA"/>
        </w:rPr>
        <w:t>Формування</w:t>
      </w:r>
      <w:r w:rsidR="006621E1" w:rsidRPr="004D180D">
        <w:rPr>
          <w:rFonts w:cs="Arial"/>
          <w:b/>
          <w:bCs/>
          <w:sz w:val="28"/>
          <w:lang w:val="uk-UA"/>
        </w:rPr>
        <w:t xml:space="preserve"> </w:t>
      </w:r>
      <w:r w:rsidR="001007C7" w:rsidRPr="004D180D">
        <w:rPr>
          <w:rFonts w:cs="Arial"/>
          <w:b/>
          <w:bCs/>
          <w:sz w:val="28"/>
          <w:lang w:val="uk-UA"/>
        </w:rPr>
        <w:t>інноваційних</w:t>
      </w:r>
      <w:r w:rsidR="006621E1" w:rsidRPr="004D180D">
        <w:rPr>
          <w:rFonts w:cs="Arial"/>
          <w:b/>
          <w:bCs/>
          <w:sz w:val="28"/>
          <w:lang w:val="uk-UA"/>
        </w:rPr>
        <w:t xml:space="preserve"> </w:t>
      </w:r>
      <w:r w:rsidR="001007C7" w:rsidRPr="004D180D">
        <w:rPr>
          <w:rFonts w:cs="Arial"/>
          <w:b/>
          <w:bCs/>
          <w:sz w:val="28"/>
          <w:lang w:val="uk-UA"/>
        </w:rPr>
        <w:t>інфраструктур</w:t>
      </w:r>
    </w:p>
    <w:p w:rsidR="001007C7" w:rsidRPr="004D180D" w:rsidRDefault="001007C7" w:rsidP="004D180D">
      <w:pPr>
        <w:pStyle w:val="a3"/>
        <w:suppressAutoHyphens/>
        <w:spacing w:line="360" w:lineRule="auto"/>
        <w:ind w:firstLine="709"/>
        <w:jc w:val="both"/>
        <w:rPr>
          <w:rFonts w:cs="Arial"/>
          <w:lang w:val="uk-UA"/>
        </w:rPr>
      </w:pPr>
      <w:r w:rsidRPr="004D180D">
        <w:rPr>
          <w:rFonts w:cs="Arial"/>
          <w:lang w:val="uk-UA"/>
        </w:rPr>
        <w:t>Створення</w:t>
      </w:r>
      <w:r w:rsidR="006621E1" w:rsidRPr="004D180D">
        <w:rPr>
          <w:rFonts w:cs="Arial"/>
          <w:lang w:val="uk-UA"/>
        </w:rPr>
        <w:t xml:space="preserve"> </w:t>
      </w:r>
      <w:r w:rsidRPr="004D180D">
        <w:rPr>
          <w:rFonts w:cs="Arial"/>
          <w:lang w:val="uk-UA"/>
        </w:rPr>
        <w:t>нових</w:t>
      </w:r>
      <w:r w:rsidR="006621E1" w:rsidRPr="004D180D">
        <w:rPr>
          <w:rFonts w:cs="Arial"/>
          <w:lang w:val="uk-UA"/>
        </w:rPr>
        <w:t xml:space="preserve"> </w:t>
      </w:r>
      <w:r w:rsidRPr="004D180D">
        <w:rPr>
          <w:rFonts w:cs="Arial"/>
          <w:lang w:val="uk-UA"/>
        </w:rPr>
        <w:t>інноваційних</w:t>
      </w:r>
      <w:r w:rsidR="006621E1" w:rsidRPr="004D180D">
        <w:rPr>
          <w:rFonts w:cs="Arial"/>
          <w:lang w:val="uk-UA"/>
        </w:rPr>
        <w:t xml:space="preserve"> </w:t>
      </w:r>
      <w:r w:rsidRPr="004D180D">
        <w:rPr>
          <w:rFonts w:cs="Arial"/>
          <w:lang w:val="uk-UA"/>
        </w:rPr>
        <w:t>структур</w:t>
      </w:r>
      <w:r w:rsidR="006621E1" w:rsidRPr="004D180D">
        <w:rPr>
          <w:rFonts w:cs="Arial"/>
          <w:lang w:val="uk-UA"/>
        </w:rPr>
        <w:t xml:space="preserve"> </w:t>
      </w:r>
      <w:r w:rsidRPr="004D180D">
        <w:rPr>
          <w:rFonts w:cs="Arial"/>
          <w:lang w:val="uk-UA"/>
        </w:rPr>
        <w:t>–</w:t>
      </w:r>
      <w:r w:rsidR="006621E1" w:rsidRPr="004D180D">
        <w:rPr>
          <w:rFonts w:cs="Arial"/>
          <w:lang w:val="uk-UA"/>
        </w:rPr>
        <w:t xml:space="preserve"> </w:t>
      </w:r>
      <w:r w:rsidRPr="004D180D">
        <w:rPr>
          <w:rFonts w:cs="Arial"/>
          <w:lang w:val="uk-UA"/>
        </w:rPr>
        <w:t>одна</w:t>
      </w:r>
      <w:r w:rsidR="006621E1" w:rsidRPr="004D180D">
        <w:rPr>
          <w:rFonts w:cs="Arial"/>
          <w:lang w:val="uk-UA"/>
        </w:rPr>
        <w:t xml:space="preserve"> </w:t>
      </w:r>
      <w:r w:rsidRPr="004D180D">
        <w:rPr>
          <w:rFonts w:cs="Arial"/>
          <w:lang w:val="uk-UA"/>
        </w:rPr>
        <w:t>з</w:t>
      </w:r>
      <w:r w:rsidR="006621E1" w:rsidRPr="004D180D">
        <w:rPr>
          <w:rFonts w:cs="Arial"/>
          <w:lang w:val="uk-UA"/>
        </w:rPr>
        <w:t xml:space="preserve"> </w:t>
      </w:r>
      <w:r w:rsidRPr="004D180D">
        <w:rPr>
          <w:rFonts w:cs="Arial"/>
          <w:lang w:val="uk-UA"/>
        </w:rPr>
        <w:t>основних</w:t>
      </w:r>
      <w:r w:rsidR="006621E1" w:rsidRPr="004D180D">
        <w:rPr>
          <w:rFonts w:cs="Arial"/>
          <w:lang w:val="uk-UA"/>
        </w:rPr>
        <w:t xml:space="preserve"> </w:t>
      </w:r>
      <w:r w:rsidRPr="004D180D">
        <w:rPr>
          <w:rFonts w:cs="Arial"/>
          <w:lang w:val="uk-UA"/>
        </w:rPr>
        <w:t>задач</w:t>
      </w:r>
      <w:r w:rsidR="006621E1" w:rsidRPr="004D180D">
        <w:rPr>
          <w:rFonts w:cs="Arial"/>
          <w:lang w:val="uk-UA"/>
        </w:rPr>
        <w:t xml:space="preserve"> </w:t>
      </w:r>
      <w:r w:rsidRPr="004D180D">
        <w:rPr>
          <w:rFonts w:cs="Arial"/>
          <w:lang w:val="uk-UA"/>
        </w:rPr>
        <w:t>економічної</w:t>
      </w:r>
      <w:r w:rsidR="006621E1" w:rsidRPr="004D180D">
        <w:rPr>
          <w:rFonts w:cs="Arial"/>
          <w:lang w:val="uk-UA"/>
        </w:rPr>
        <w:t xml:space="preserve"> </w:t>
      </w:r>
      <w:r w:rsidRPr="004D180D">
        <w:rPr>
          <w:rFonts w:cs="Arial"/>
          <w:lang w:val="uk-UA"/>
        </w:rPr>
        <w:t>політики.</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Інноваційні</w:t>
      </w:r>
      <w:r w:rsidR="006621E1" w:rsidRPr="004D180D">
        <w:rPr>
          <w:rFonts w:cs="Arial"/>
          <w:sz w:val="28"/>
          <w:lang w:val="uk-UA"/>
        </w:rPr>
        <w:t xml:space="preserve"> </w:t>
      </w:r>
      <w:r w:rsidRPr="004D180D">
        <w:rPr>
          <w:rFonts w:cs="Arial"/>
          <w:sz w:val="28"/>
          <w:lang w:val="uk-UA"/>
        </w:rPr>
        <w:t>інфраструктури</w:t>
      </w:r>
      <w:r w:rsidR="006621E1" w:rsidRPr="004D180D">
        <w:rPr>
          <w:rFonts w:cs="Arial"/>
          <w:sz w:val="28"/>
          <w:lang w:val="uk-UA"/>
        </w:rPr>
        <w:t xml:space="preserve"> </w:t>
      </w:r>
      <w:r w:rsidRPr="004D180D">
        <w:rPr>
          <w:rFonts w:cs="Arial"/>
          <w:sz w:val="28"/>
          <w:lang w:val="uk-UA"/>
        </w:rPr>
        <w:t>являють</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організаційну,</w:t>
      </w:r>
      <w:r w:rsidR="006621E1" w:rsidRPr="004D180D">
        <w:rPr>
          <w:rFonts w:cs="Arial"/>
          <w:sz w:val="28"/>
          <w:lang w:val="uk-UA"/>
        </w:rPr>
        <w:t xml:space="preserve"> </w:t>
      </w:r>
      <w:r w:rsidRPr="004D180D">
        <w:rPr>
          <w:rFonts w:cs="Arial"/>
          <w:sz w:val="28"/>
          <w:lang w:val="uk-UA"/>
        </w:rPr>
        <w:t>матеріальну,</w:t>
      </w:r>
      <w:r w:rsidR="006621E1" w:rsidRPr="004D180D">
        <w:rPr>
          <w:rFonts w:cs="Arial"/>
          <w:sz w:val="28"/>
          <w:lang w:val="uk-UA"/>
        </w:rPr>
        <w:t xml:space="preserve"> </w:t>
      </w:r>
      <w:r w:rsidRPr="004D180D">
        <w:rPr>
          <w:rFonts w:cs="Arial"/>
          <w:sz w:val="28"/>
          <w:lang w:val="uk-UA"/>
        </w:rPr>
        <w:t>фінансово-кредитну,</w:t>
      </w:r>
      <w:r w:rsidR="006621E1" w:rsidRPr="004D180D">
        <w:rPr>
          <w:rFonts w:cs="Arial"/>
          <w:sz w:val="28"/>
          <w:lang w:val="uk-UA"/>
        </w:rPr>
        <w:t xml:space="preserve"> </w:t>
      </w:r>
      <w:r w:rsidRPr="004D180D">
        <w:rPr>
          <w:rFonts w:cs="Arial"/>
          <w:sz w:val="28"/>
          <w:lang w:val="uk-UA"/>
        </w:rPr>
        <w:t>інформаційну</w:t>
      </w:r>
      <w:r w:rsidR="006621E1" w:rsidRPr="004D180D">
        <w:rPr>
          <w:rFonts w:cs="Arial"/>
          <w:sz w:val="28"/>
          <w:lang w:val="uk-UA"/>
        </w:rPr>
        <w:t xml:space="preserve"> </w:t>
      </w:r>
      <w:r w:rsidRPr="004D180D">
        <w:rPr>
          <w:rFonts w:cs="Arial"/>
          <w:sz w:val="28"/>
          <w:lang w:val="uk-UA"/>
        </w:rPr>
        <w:t>базу</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створення</w:t>
      </w:r>
      <w:r w:rsidR="006621E1" w:rsidRPr="004D180D">
        <w:rPr>
          <w:rFonts w:cs="Arial"/>
          <w:sz w:val="28"/>
          <w:lang w:val="uk-UA"/>
        </w:rPr>
        <w:t xml:space="preserve"> </w:t>
      </w:r>
      <w:r w:rsidRPr="004D180D">
        <w:rPr>
          <w:rFonts w:cs="Arial"/>
          <w:sz w:val="28"/>
          <w:lang w:val="uk-UA"/>
        </w:rPr>
        <w:t>умов</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інноваційної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комерціалізації</w:t>
      </w:r>
      <w:r w:rsidR="006621E1" w:rsidRPr="004D180D">
        <w:rPr>
          <w:rFonts w:cs="Arial"/>
          <w:sz w:val="28"/>
          <w:lang w:val="uk-UA"/>
        </w:rPr>
        <w:t xml:space="preserve"> </w:t>
      </w:r>
      <w:r w:rsidRPr="004D180D">
        <w:rPr>
          <w:rFonts w:cs="Arial"/>
          <w:sz w:val="28"/>
          <w:lang w:val="uk-UA"/>
        </w:rPr>
        <w:t>науково-технічної</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реалізації.</w:t>
      </w:r>
      <w:r w:rsidR="006621E1" w:rsidRPr="004D180D">
        <w:rPr>
          <w:rFonts w:cs="Arial"/>
          <w:sz w:val="28"/>
          <w:lang w:val="uk-UA"/>
        </w:rPr>
        <w:t xml:space="preserve"> </w:t>
      </w:r>
      <w:r w:rsidRPr="004D180D">
        <w:rPr>
          <w:rFonts w:cs="Arial"/>
          <w:sz w:val="28"/>
          <w:lang w:val="uk-UA"/>
        </w:rPr>
        <w:t>Організаційно</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сукупність</w:t>
      </w:r>
      <w:r w:rsidR="006621E1" w:rsidRPr="004D180D">
        <w:rPr>
          <w:rFonts w:cs="Arial"/>
          <w:sz w:val="28"/>
          <w:lang w:val="uk-UA"/>
        </w:rPr>
        <w:t xml:space="preserve"> </w:t>
      </w:r>
      <w:r w:rsidRPr="004D180D">
        <w:rPr>
          <w:rFonts w:cs="Arial"/>
          <w:sz w:val="28"/>
          <w:lang w:val="uk-UA"/>
        </w:rPr>
        <w:t>служб,</w:t>
      </w:r>
      <w:r w:rsidR="006621E1" w:rsidRPr="004D180D">
        <w:rPr>
          <w:rFonts w:cs="Arial"/>
          <w:sz w:val="28"/>
          <w:lang w:val="uk-UA"/>
        </w:rPr>
        <w:t xml:space="preserve"> </w:t>
      </w:r>
      <w:r w:rsidRPr="004D180D">
        <w:rPr>
          <w:rFonts w:cs="Arial"/>
          <w:sz w:val="28"/>
          <w:lang w:val="uk-UA"/>
        </w:rPr>
        <w:t>відділів,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займаються</w:t>
      </w:r>
      <w:r w:rsidR="006621E1" w:rsidRPr="004D180D">
        <w:rPr>
          <w:rFonts w:cs="Arial"/>
          <w:sz w:val="28"/>
          <w:lang w:val="uk-UA"/>
        </w:rPr>
        <w:t xml:space="preserve"> </w:t>
      </w:r>
      <w:r w:rsidRPr="004D180D">
        <w:rPr>
          <w:rFonts w:cs="Arial"/>
          <w:sz w:val="28"/>
          <w:lang w:val="uk-UA"/>
        </w:rPr>
        <w:t>реалізацією</w:t>
      </w:r>
      <w:r w:rsidR="006621E1" w:rsidRPr="004D180D">
        <w:rPr>
          <w:rFonts w:cs="Arial"/>
          <w:sz w:val="28"/>
          <w:lang w:val="uk-UA"/>
        </w:rPr>
        <w:t xml:space="preserve"> </w:t>
      </w:r>
      <w:r w:rsidRPr="004D180D">
        <w:rPr>
          <w:rFonts w:cs="Arial"/>
          <w:sz w:val="28"/>
          <w:lang w:val="uk-UA"/>
        </w:rPr>
        <w:t>технічної</w:t>
      </w:r>
      <w:r w:rsidR="006621E1" w:rsidRPr="004D180D">
        <w:rPr>
          <w:rFonts w:cs="Arial"/>
          <w:sz w:val="28"/>
          <w:lang w:val="uk-UA"/>
        </w:rPr>
        <w:t xml:space="preserve"> </w:t>
      </w:r>
      <w:r w:rsidRPr="004D180D">
        <w:rPr>
          <w:rFonts w:cs="Arial"/>
          <w:sz w:val="28"/>
          <w:lang w:val="uk-UA"/>
        </w:rPr>
        <w:t>політики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управлінням</w:t>
      </w:r>
      <w:r w:rsidR="006621E1" w:rsidRPr="004D180D">
        <w:rPr>
          <w:rFonts w:cs="Arial"/>
          <w:sz w:val="28"/>
          <w:lang w:val="uk-UA"/>
        </w:rPr>
        <w:t xml:space="preserve"> </w:t>
      </w:r>
      <w:r w:rsidRPr="004D180D">
        <w:rPr>
          <w:rFonts w:cs="Arial"/>
          <w:sz w:val="28"/>
          <w:lang w:val="uk-UA"/>
        </w:rPr>
        <w:t>нововведеннями.</w:t>
      </w:r>
      <w:r w:rsidR="006621E1" w:rsidRPr="004D180D">
        <w:rPr>
          <w:rFonts w:cs="Arial"/>
          <w:sz w:val="28"/>
          <w:lang w:val="uk-UA"/>
        </w:rPr>
        <w:t xml:space="preserve"> </w:t>
      </w:r>
      <w:r w:rsidRPr="004D180D">
        <w:rPr>
          <w:rFonts w:cs="Arial"/>
          <w:sz w:val="28"/>
          <w:lang w:val="uk-UA"/>
        </w:rPr>
        <w:t>Інноваційна</w:t>
      </w:r>
      <w:r w:rsidR="006621E1" w:rsidRPr="004D180D">
        <w:rPr>
          <w:rFonts w:cs="Arial"/>
          <w:sz w:val="28"/>
          <w:lang w:val="uk-UA"/>
        </w:rPr>
        <w:t xml:space="preserve"> </w:t>
      </w:r>
      <w:r w:rsidRPr="004D180D">
        <w:rPr>
          <w:rFonts w:cs="Arial"/>
          <w:sz w:val="28"/>
          <w:lang w:val="uk-UA"/>
        </w:rPr>
        <w:t>інфраструктура</w:t>
      </w:r>
      <w:r w:rsidR="006621E1" w:rsidRPr="004D180D">
        <w:rPr>
          <w:rFonts w:cs="Arial"/>
          <w:sz w:val="28"/>
          <w:lang w:val="uk-UA"/>
        </w:rPr>
        <w:t xml:space="preserve"> </w:t>
      </w:r>
      <w:r w:rsidRPr="004D180D">
        <w:rPr>
          <w:rFonts w:cs="Arial"/>
          <w:sz w:val="28"/>
          <w:lang w:val="uk-UA"/>
        </w:rPr>
        <w:t>аналізує</w:t>
      </w:r>
      <w:r w:rsidR="006621E1" w:rsidRPr="004D180D">
        <w:rPr>
          <w:rFonts w:cs="Arial"/>
          <w:sz w:val="28"/>
          <w:lang w:val="uk-UA"/>
        </w:rPr>
        <w:t xml:space="preserve"> </w:t>
      </w:r>
      <w:r w:rsidRPr="004D180D">
        <w:rPr>
          <w:rFonts w:cs="Arial"/>
          <w:sz w:val="28"/>
          <w:lang w:val="uk-UA"/>
        </w:rPr>
        <w:t>також</w:t>
      </w:r>
      <w:r w:rsidR="006621E1" w:rsidRPr="004D180D">
        <w:rPr>
          <w:rFonts w:cs="Arial"/>
          <w:sz w:val="28"/>
          <w:lang w:val="uk-UA"/>
        </w:rPr>
        <w:t xml:space="preserve"> </w:t>
      </w:r>
      <w:r w:rsidRPr="004D180D">
        <w:rPr>
          <w:rFonts w:cs="Arial"/>
          <w:sz w:val="28"/>
          <w:lang w:val="uk-UA"/>
        </w:rPr>
        <w:t>фінансові</w:t>
      </w:r>
      <w:r w:rsidR="006621E1" w:rsidRPr="004D180D">
        <w:rPr>
          <w:rFonts w:cs="Arial"/>
          <w:sz w:val="28"/>
          <w:lang w:val="uk-UA"/>
        </w:rPr>
        <w:t xml:space="preserve"> </w:t>
      </w:r>
      <w:r w:rsidRPr="004D180D">
        <w:rPr>
          <w:rFonts w:cs="Arial"/>
          <w:sz w:val="28"/>
          <w:lang w:val="uk-UA"/>
        </w:rPr>
        <w:t>ресурси.</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Сформована</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внутріфірмового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процесом</w:t>
      </w:r>
      <w:r w:rsidR="006621E1" w:rsidRPr="004D180D">
        <w:rPr>
          <w:rFonts w:cs="Arial"/>
          <w:sz w:val="28"/>
          <w:lang w:val="uk-UA"/>
        </w:rPr>
        <w:t xml:space="preserve"> </w:t>
      </w:r>
      <w:r w:rsidRPr="004D180D">
        <w:rPr>
          <w:rFonts w:cs="Arial"/>
          <w:sz w:val="28"/>
          <w:lang w:val="uk-UA"/>
        </w:rPr>
        <w:t>інновації</w:t>
      </w:r>
      <w:r w:rsidR="006621E1" w:rsidRPr="004D180D">
        <w:rPr>
          <w:rFonts w:cs="Arial"/>
          <w:sz w:val="28"/>
          <w:lang w:val="uk-UA"/>
        </w:rPr>
        <w:t xml:space="preserve"> </w:t>
      </w:r>
      <w:r w:rsidRPr="004D180D">
        <w:rPr>
          <w:rFonts w:cs="Arial"/>
          <w:sz w:val="28"/>
          <w:lang w:val="uk-UA"/>
        </w:rPr>
        <w:t>припускає:</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створення</w:t>
      </w:r>
      <w:r w:rsidR="006621E1" w:rsidRPr="004D180D">
        <w:rPr>
          <w:rFonts w:cs="Arial"/>
          <w:sz w:val="28"/>
          <w:lang w:val="uk-UA"/>
        </w:rPr>
        <w:t xml:space="preserve"> </w:t>
      </w:r>
      <w:r w:rsidRPr="004D180D">
        <w:rPr>
          <w:rFonts w:cs="Arial"/>
          <w:sz w:val="28"/>
          <w:lang w:val="uk-UA"/>
        </w:rPr>
        <w:t>спеціалізованих</w:t>
      </w:r>
      <w:r w:rsidR="006621E1" w:rsidRP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рад,</w:t>
      </w:r>
      <w:r w:rsidR="006621E1" w:rsidRPr="004D180D">
        <w:rPr>
          <w:rFonts w:cs="Arial"/>
          <w:sz w:val="28"/>
          <w:lang w:val="uk-UA"/>
        </w:rPr>
        <w:t xml:space="preserve"> </w:t>
      </w:r>
      <w:r w:rsidRPr="004D180D">
        <w:rPr>
          <w:rFonts w:cs="Arial"/>
          <w:sz w:val="28"/>
          <w:lang w:val="uk-UA"/>
        </w:rPr>
        <w:t>комітетів,</w:t>
      </w:r>
      <w:r w:rsidR="006621E1" w:rsidRPr="004D180D">
        <w:rPr>
          <w:rFonts w:cs="Arial"/>
          <w:sz w:val="28"/>
          <w:lang w:val="uk-UA"/>
        </w:rPr>
        <w:t xml:space="preserve"> </w:t>
      </w:r>
      <w:r w:rsidRPr="004D180D">
        <w:rPr>
          <w:rFonts w:cs="Arial"/>
          <w:sz w:val="28"/>
          <w:lang w:val="uk-UA"/>
        </w:rPr>
        <w:t>робочих</w:t>
      </w:r>
      <w:r w:rsidR="006621E1" w:rsidRPr="004D180D">
        <w:rPr>
          <w:rFonts w:cs="Arial"/>
          <w:sz w:val="28"/>
          <w:lang w:val="uk-UA"/>
        </w:rPr>
        <w:t xml:space="preserve"> </w:t>
      </w:r>
      <w:r w:rsidRPr="004D180D">
        <w:rPr>
          <w:rFonts w:cs="Arial"/>
          <w:sz w:val="28"/>
          <w:lang w:val="uk-UA"/>
        </w:rPr>
        <w:t>груп</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розробці</w:t>
      </w:r>
      <w:r w:rsidR="006621E1" w:rsidRPr="004D180D">
        <w:rPr>
          <w:rFonts w:cs="Arial"/>
          <w:sz w:val="28"/>
          <w:lang w:val="uk-UA"/>
        </w:rPr>
        <w:t xml:space="preserve"> </w:t>
      </w:r>
      <w:r w:rsidRPr="004D180D">
        <w:rPr>
          <w:rFonts w:cs="Arial"/>
          <w:sz w:val="28"/>
          <w:lang w:val="uk-UA"/>
        </w:rPr>
        <w:t>технічної</w:t>
      </w:r>
      <w:r w:rsidR="006621E1" w:rsidRPr="004D180D">
        <w:rPr>
          <w:rFonts w:cs="Arial"/>
          <w:sz w:val="28"/>
          <w:lang w:val="uk-UA"/>
        </w:rPr>
        <w:t xml:space="preserve"> </w:t>
      </w:r>
      <w:r w:rsidRPr="004D180D">
        <w:rPr>
          <w:rFonts w:cs="Arial"/>
          <w:sz w:val="28"/>
          <w:lang w:val="uk-UA"/>
        </w:rPr>
        <w:t>політики;</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створення</w:t>
      </w:r>
      <w:r w:rsidR="006621E1" w:rsidRPr="004D180D">
        <w:rPr>
          <w:rFonts w:cs="Arial"/>
          <w:sz w:val="28"/>
          <w:lang w:val="uk-UA"/>
        </w:rPr>
        <w:t xml:space="preserve"> </w:t>
      </w:r>
      <w:r w:rsidRPr="004D180D">
        <w:rPr>
          <w:rFonts w:cs="Arial"/>
          <w:sz w:val="28"/>
          <w:lang w:val="uk-UA"/>
        </w:rPr>
        <w:t>центральних</w:t>
      </w:r>
      <w:r w:rsidR="006621E1" w:rsidRPr="004D180D">
        <w:rPr>
          <w:rFonts w:cs="Arial"/>
          <w:sz w:val="28"/>
          <w:lang w:val="uk-UA"/>
        </w:rPr>
        <w:t xml:space="preserve"> </w:t>
      </w:r>
      <w:r w:rsidRPr="004D180D">
        <w:rPr>
          <w:rFonts w:cs="Arial"/>
          <w:sz w:val="28"/>
          <w:lang w:val="uk-UA"/>
        </w:rPr>
        <w:t>служб,</w:t>
      </w:r>
      <w:r w:rsidR="006621E1" w:rsidRPr="004D180D">
        <w:rPr>
          <w:rFonts w:cs="Arial"/>
          <w:sz w:val="28"/>
          <w:lang w:val="uk-UA"/>
        </w:rPr>
        <w:t xml:space="preserve"> </w:t>
      </w:r>
      <w:r w:rsidRPr="004D180D">
        <w:rPr>
          <w:rFonts w:cs="Arial"/>
          <w:sz w:val="28"/>
          <w:lang w:val="uk-UA"/>
        </w:rPr>
        <w:t>відділень</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продуктів</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координації</w:t>
      </w:r>
      <w:r w:rsidR="006621E1" w:rsidRPr="004D180D">
        <w:rPr>
          <w:rFonts w:cs="Arial"/>
          <w:sz w:val="28"/>
          <w:lang w:val="uk-UA"/>
        </w:rPr>
        <w:t xml:space="preserve"> </w:t>
      </w:r>
      <w:r w:rsidRPr="004D180D">
        <w:rPr>
          <w:rFonts w:cs="Arial"/>
          <w:sz w:val="28"/>
          <w:lang w:val="uk-UA"/>
        </w:rPr>
        <w:t>інноваційної</w:t>
      </w:r>
      <w:r w:rsidR="006621E1" w:rsidRPr="004D180D">
        <w:rPr>
          <w:rFonts w:cs="Arial"/>
          <w:sz w:val="28"/>
          <w:lang w:val="uk-UA"/>
        </w:rPr>
        <w:t xml:space="preserve"> </w:t>
      </w:r>
      <w:r w:rsidRPr="004D180D">
        <w:rPr>
          <w:rFonts w:cs="Arial"/>
          <w:sz w:val="28"/>
          <w:lang w:val="uk-UA"/>
        </w:rPr>
        <w:t>діяльності;</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виділення</w:t>
      </w:r>
      <w:r w:rsidR="006621E1" w:rsidRPr="004D180D">
        <w:rPr>
          <w:rFonts w:cs="Arial"/>
          <w:sz w:val="28"/>
          <w:lang w:val="uk-UA"/>
        </w:rPr>
        <w:t xml:space="preserve"> </w:t>
      </w:r>
      <w:r w:rsidRPr="004D180D">
        <w:rPr>
          <w:rFonts w:cs="Arial"/>
          <w:sz w:val="28"/>
          <w:lang w:val="uk-UA"/>
        </w:rPr>
        <w:t>цільових</w:t>
      </w:r>
      <w:r w:rsidR="006621E1" w:rsidRPr="004D180D">
        <w:rPr>
          <w:rFonts w:cs="Arial"/>
          <w:sz w:val="28"/>
          <w:lang w:val="uk-UA"/>
        </w:rPr>
        <w:t xml:space="preserve"> </w:t>
      </w:r>
      <w:r w:rsidRPr="004D180D">
        <w:rPr>
          <w:rFonts w:cs="Arial"/>
          <w:sz w:val="28"/>
          <w:lang w:val="uk-UA"/>
        </w:rPr>
        <w:t>проектних</w:t>
      </w:r>
      <w:r w:rsidR="004D180D">
        <w:rPr>
          <w:rFonts w:cs="Arial"/>
          <w:sz w:val="28"/>
          <w:lang w:val="uk-UA"/>
        </w:rPr>
        <w:t xml:space="preserve"> </w:t>
      </w:r>
      <w:r w:rsidRPr="004D180D">
        <w:rPr>
          <w:rFonts w:cs="Arial"/>
          <w:sz w:val="28"/>
          <w:lang w:val="uk-UA"/>
        </w:rPr>
        <w:t>груп</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центрів</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розробці</w:t>
      </w:r>
      <w:r w:rsidR="006621E1" w:rsidRPr="004D180D">
        <w:rPr>
          <w:rFonts w:cs="Arial"/>
          <w:sz w:val="28"/>
          <w:lang w:val="uk-UA"/>
        </w:rPr>
        <w:t xml:space="preserve"> </w:t>
      </w:r>
      <w:r w:rsidRPr="004D180D">
        <w:rPr>
          <w:rFonts w:cs="Arial"/>
          <w:sz w:val="28"/>
          <w:lang w:val="uk-UA"/>
        </w:rPr>
        <w:t>нової</w:t>
      </w:r>
      <w:r w:rsidR="006621E1" w:rsidRPr="004D180D">
        <w:rPr>
          <w:rFonts w:cs="Arial"/>
          <w:sz w:val="28"/>
          <w:lang w:val="uk-UA"/>
        </w:rPr>
        <w:t xml:space="preserve"> </w:t>
      </w:r>
      <w:r w:rsidRPr="004D180D">
        <w:rPr>
          <w:rFonts w:cs="Arial"/>
          <w:sz w:val="28"/>
          <w:lang w:val="uk-UA"/>
        </w:rPr>
        <w:t>продукції;</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ролі</w:t>
      </w:r>
      <w:r w:rsidR="006621E1" w:rsidRPr="004D180D">
        <w:rPr>
          <w:rFonts w:cs="Arial"/>
          <w:sz w:val="28"/>
          <w:lang w:val="uk-UA"/>
        </w:rPr>
        <w:t xml:space="preserve"> </w:t>
      </w:r>
      <w:r w:rsidRPr="004D180D">
        <w:rPr>
          <w:rFonts w:cs="Arial"/>
          <w:sz w:val="28"/>
          <w:lang w:val="uk-UA"/>
        </w:rPr>
        <w:t>відділів,</w:t>
      </w:r>
      <w:r w:rsidR="004D180D">
        <w:rPr>
          <w:rFonts w:cs="Arial"/>
          <w:sz w:val="28"/>
          <w:lang w:val="uk-UA"/>
        </w:rPr>
        <w:t xml:space="preserve"> </w:t>
      </w:r>
      <w:r w:rsidRPr="004D180D">
        <w:rPr>
          <w:rFonts w:cs="Arial"/>
          <w:sz w:val="28"/>
          <w:lang w:val="uk-UA"/>
        </w:rPr>
        <w:t>лабораторій,</w:t>
      </w:r>
      <w:r w:rsidR="006621E1" w:rsidRPr="004D180D">
        <w:rPr>
          <w:rFonts w:cs="Arial"/>
          <w:sz w:val="28"/>
          <w:lang w:val="uk-UA"/>
        </w:rPr>
        <w:t xml:space="preserve"> </w:t>
      </w:r>
      <w:r w:rsidRPr="004D180D">
        <w:rPr>
          <w:rFonts w:cs="Arial"/>
          <w:sz w:val="28"/>
          <w:lang w:val="uk-UA"/>
        </w:rPr>
        <w:t>центрів</w:t>
      </w:r>
      <w:r w:rsidR="006621E1" w:rsidRPr="004D180D">
        <w:rPr>
          <w:rFonts w:cs="Arial"/>
          <w:sz w:val="28"/>
          <w:lang w:val="uk-UA"/>
        </w:rPr>
        <w:t xml:space="preserve"> </w:t>
      </w:r>
      <w:r w:rsidRPr="004D180D">
        <w:rPr>
          <w:rFonts w:cs="Arial"/>
          <w:sz w:val="28"/>
          <w:lang w:val="uk-UA"/>
        </w:rPr>
        <w:t>інновації;</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утворення</w:t>
      </w:r>
      <w:r w:rsidR="006621E1" w:rsidRPr="004D180D">
        <w:rPr>
          <w:rFonts w:cs="Arial"/>
          <w:sz w:val="28"/>
          <w:lang w:val="uk-UA"/>
        </w:rPr>
        <w:t xml:space="preserve"> </w:t>
      </w:r>
      <w:r w:rsidRPr="004D180D">
        <w:rPr>
          <w:rFonts w:cs="Arial"/>
          <w:sz w:val="28"/>
          <w:lang w:val="uk-UA"/>
        </w:rPr>
        <w:t>венчурних</w:t>
      </w:r>
      <w:r w:rsidR="006621E1" w:rsidRPr="004D180D">
        <w:rPr>
          <w:rFonts w:cs="Arial"/>
          <w:sz w:val="28"/>
          <w:lang w:val="uk-UA"/>
        </w:rPr>
        <w:t xml:space="preserve"> </w:t>
      </w:r>
      <w:r w:rsidRPr="004D180D">
        <w:rPr>
          <w:rFonts w:cs="Arial"/>
          <w:sz w:val="28"/>
          <w:lang w:val="uk-UA"/>
        </w:rPr>
        <w:t>підрозділів;</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консультативної</w:t>
      </w:r>
      <w:r w:rsidR="006621E1" w:rsidRPr="004D180D">
        <w:rPr>
          <w:rFonts w:cs="Arial"/>
          <w:sz w:val="28"/>
          <w:lang w:val="uk-UA"/>
        </w:rPr>
        <w:t xml:space="preserve"> </w:t>
      </w:r>
      <w:r w:rsidRPr="004D180D">
        <w:rPr>
          <w:rFonts w:cs="Arial"/>
          <w:sz w:val="28"/>
          <w:lang w:val="uk-UA"/>
        </w:rPr>
        <w:t>допомоги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області</w:t>
      </w:r>
      <w:r w:rsidR="006621E1" w:rsidRPr="004D180D">
        <w:rPr>
          <w:rFonts w:cs="Arial"/>
          <w:sz w:val="28"/>
          <w:lang w:val="uk-UA"/>
        </w:rPr>
        <w:t xml:space="preserve"> </w:t>
      </w:r>
      <w:r w:rsidRPr="004D180D">
        <w:rPr>
          <w:rFonts w:cs="Arial"/>
          <w:sz w:val="28"/>
          <w:lang w:val="uk-UA"/>
        </w:rPr>
        <w:t>нововведень;</w:t>
      </w:r>
    </w:p>
    <w:p w:rsidR="001007C7" w:rsidRPr="004D180D" w:rsidRDefault="001007C7" w:rsidP="004D180D">
      <w:pPr>
        <w:suppressAutoHyphens/>
        <w:spacing w:line="360" w:lineRule="auto"/>
        <w:ind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створення</w:t>
      </w:r>
      <w:r w:rsidR="006621E1" w:rsidRPr="004D180D">
        <w:rPr>
          <w:rFonts w:cs="Arial"/>
          <w:sz w:val="28"/>
          <w:lang w:val="uk-UA"/>
        </w:rPr>
        <w:t xml:space="preserve"> </w:t>
      </w:r>
      <w:r w:rsidRPr="004D180D">
        <w:rPr>
          <w:rFonts w:cs="Arial"/>
          <w:sz w:val="28"/>
          <w:lang w:val="uk-UA"/>
        </w:rPr>
        <w:t>лабораторій</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проблем</w:t>
      </w:r>
      <w:r w:rsidR="006621E1" w:rsidRPr="004D180D">
        <w:rPr>
          <w:rFonts w:cs="Arial"/>
          <w:sz w:val="28"/>
          <w:lang w:val="uk-UA"/>
        </w:rPr>
        <w:t xml:space="preserve"> </w:t>
      </w:r>
      <w:r w:rsidRPr="004D180D">
        <w:rPr>
          <w:rFonts w:cs="Arial"/>
          <w:sz w:val="28"/>
          <w:lang w:val="uk-UA"/>
        </w:rPr>
        <w:t>освоєння</w:t>
      </w:r>
      <w:r w:rsidR="006621E1" w:rsidRPr="004D180D">
        <w:rPr>
          <w:rFonts w:cs="Arial"/>
          <w:sz w:val="28"/>
          <w:lang w:val="uk-UA"/>
        </w:rPr>
        <w:t xml:space="preserve"> </w:t>
      </w:r>
      <w:r w:rsidRPr="004D180D">
        <w:rPr>
          <w:rFonts w:cs="Arial"/>
          <w:sz w:val="28"/>
          <w:lang w:val="uk-UA"/>
        </w:rPr>
        <w:t>нової</w:t>
      </w:r>
      <w:r w:rsidR="006621E1" w:rsidRPr="004D180D">
        <w:rPr>
          <w:rFonts w:cs="Arial"/>
          <w:sz w:val="28"/>
          <w:lang w:val="uk-UA"/>
        </w:rPr>
        <w:t xml:space="preserve"> </w:t>
      </w:r>
      <w:r w:rsidRPr="004D180D">
        <w:rPr>
          <w:rFonts w:cs="Arial"/>
          <w:sz w:val="28"/>
          <w:lang w:val="uk-UA"/>
        </w:rPr>
        <w:t>технології.</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До</w:t>
      </w:r>
      <w:r w:rsidR="006621E1" w:rsidRPr="004D180D">
        <w:rPr>
          <w:rFonts w:cs="Arial"/>
          <w:sz w:val="28"/>
          <w:lang w:val="uk-UA"/>
        </w:rPr>
        <w:t xml:space="preserve"> </w:t>
      </w:r>
      <w:r w:rsidRPr="004D180D">
        <w:rPr>
          <w:rFonts w:cs="Arial"/>
          <w:sz w:val="28"/>
          <w:lang w:val="uk-UA"/>
        </w:rPr>
        <w:t>об'єктів</w:t>
      </w:r>
      <w:r w:rsidR="006621E1" w:rsidRPr="004D180D">
        <w:rPr>
          <w:rFonts w:cs="Arial"/>
          <w:sz w:val="28"/>
          <w:lang w:val="uk-UA"/>
        </w:rPr>
        <w:t xml:space="preserve"> </w:t>
      </w:r>
      <w:r w:rsidRPr="004D180D">
        <w:rPr>
          <w:rFonts w:cs="Arial"/>
          <w:sz w:val="28"/>
          <w:lang w:val="uk-UA"/>
        </w:rPr>
        <w:t>інфраструктури</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віднести</w:t>
      </w:r>
      <w:r w:rsidR="006621E1" w:rsidRPr="004D180D">
        <w:rPr>
          <w:rFonts w:cs="Arial"/>
          <w:sz w:val="28"/>
          <w:lang w:val="uk-UA"/>
        </w:rPr>
        <w:t xml:space="preserve"> </w:t>
      </w:r>
      <w:r w:rsidRPr="004D180D">
        <w:rPr>
          <w:rFonts w:cs="Arial"/>
          <w:sz w:val="28"/>
          <w:lang w:val="uk-UA"/>
        </w:rPr>
        <w:t>науково-технічні</w:t>
      </w:r>
      <w:r w:rsidR="006621E1" w:rsidRPr="004D180D">
        <w:rPr>
          <w:rFonts w:cs="Arial"/>
          <w:sz w:val="28"/>
          <w:lang w:val="uk-UA"/>
        </w:rPr>
        <w:t xml:space="preserve"> </w:t>
      </w:r>
      <w:r w:rsidRPr="004D180D">
        <w:rPr>
          <w:rFonts w:cs="Arial"/>
          <w:sz w:val="28"/>
          <w:lang w:val="uk-UA"/>
        </w:rPr>
        <w:t>парки,</w:t>
      </w:r>
      <w:r w:rsidR="006621E1" w:rsidRPr="004D180D">
        <w:rPr>
          <w:rFonts w:cs="Arial"/>
          <w:sz w:val="28"/>
          <w:lang w:val="uk-UA"/>
        </w:rPr>
        <w:t xml:space="preserve"> </w:t>
      </w:r>
      <w:r w:rsidRPr="004D180D">
        <w:rPr>
          <w:rFonts w:cs="Arial"/>
          <w:sz w:val="28"/>
          <w:lang w:val="uk-UA"/>
        </w:rPr>
        <w:t>бізнес</w:t>
      </w:r>
      <w:r w:rsidR="006621E1" w:rsidRPr="004D180D">
        <w:rPr>
          <w:rFonts w:cs="Arial"/>
          <w:sz w:val="28"/>
          <w:lang w:val="uk-UA"/>
        </w:rPr>
        <w:t xml:space="preserve"> </w:t>
      </w:r>
      <w:r w:rsidRPr="004D180D">
        <w:rPr>
          <w:rFonts w:cs="Arial"/>
          <w:sz w:val="28"/>
          <w:lang w:val="uk-UA"/>
        </w:rPr>
        <w:t>інкубатори,</w:t>
      </w:r>
      <w:r w:rsidR="006621E1" w:rsidRPr="004D180D">
        <w:rPr>
          <w:rFonts w:cs="Arial"/>
          <w:sz w:val="28"/>
          <w:lang w:val="uk-UA"/>
        </w:rPr>
        <w:t xml:space="preserve"> </w:t>
      </w:r>
      <w:r w:rsidRPr="004D180D">
        <w:rPr>
          <w:rFonts w:cs="Arial"/>
          <w:sz w:val="28"/>
          <w:lang w:val="uk-UA"/>
        </w:rPr>
        <w:t>технополіси,</w:t>
      </w:r>
      <w:r w:rsidR="006621E1" w:rsidRPr="004D180D">
        <w:rPr>
          <w:rFonts w:cs="Arial"/>
          <w:sz w:val="28"/>
          <w:lang w:val="uk-UA"/>
        </w:rPr>
        <w:t xml:space="preserve"> </w:t>
      </w:r>
      <w:r w:rsidRPr="004D180D">
        <w:rPr>
          <w:rFonts w:cs="Arial"/>
          <w:sz w:val="28"/>
          <w:lang w:val="uk-UA"/>
        </w:rPr>
        <w:t>центри</w:t>
      </w:r>
      <w:r w:rsidR="006621E1" w:rsidRPr="004D180D">
        <w:rPr>
          <w:rFonts w:cs="Arial"/>
          <w:sz w:val="28"/>
          <w:lang w:val="uk-UA"/>
        </w:rPr>
        <w:t xml:space="preserve"> </w:t>
      </w:r>
      <w:r w:rsidRPr="004D180D">
        <w:rPr>
          <w:rFonts w:cs="Arial"/>
          <w:sz w:val="28"/>
          <w:lang w:val="uk-UA"/>
        </w:rPr>
        <w:t>високих</w:t>
      </w:r>
      <w:r w:rsidR="006621E1" w:rsidRPr="004D180D">
        <w:rPr>
          <w:rFonts w:cs="Arial"/>
          <w:sz w:val="28"/>
          <w:lang w:val="uk-UA"/>
        </w:rPr>
        <w:t xml:space="preserve"> </w:t>
      </w:r>
      <w:r w:rsidRPr="004D180D">
        <w:rPr>
          <w:rFonts w:cs="Arial"/>
          <w:sz w:val="28"/>
          <w:lang w:val="uk-UA"/>
        </w:rPr>
        <w:t>технологій</w:t>
      </w:r>
      <w:r w:rsidR="006621E1" w:rsidRPr="004D180D">
        <w:rPr>
          <w:rFonts w:cs="Arial"/>
          <w:sz w:val="28"/>
          <w:lang w:val="uk-UA"/>
        </w:rPr>
        <w:t xml:space="preserve"> </w:t>
      </w:r>
      <w:r w:rsidRPr="004D180D">
        <w:rPr>
          <w:rFonts w:cs="Arial"/>
          <w:sz w:val="28"/>
          <w:lang w:val="uk-UA"/>
        </w:rPr>
        <w:t>тощо.</w:t>
      </w:r>
      <w:r w:rsidR="006621E1" w:rsidRPr="004D180D">
        <w:rPr>
          <w:rFonts w:cs="Arial"/>
          <w:sz w:val="28"/>
          <w:lang w:val="uk-UA"/>
        </w:rPr>
        <w:t xml:space="preserve"> </w:t>
      </w:r>
      <w:r w:rsidRPr="004D180D">
        <w:rPr>
          <w:rFonts w:cs="Arial"/>
          <w:sz w:val="28"/>
          <w:lang w:val="uk-UA"/>
        </w:rPr>
        <w:t>Усі</w:t>
      </w:r>
      <w:r w:rsidR="006621E1" w:rsidRPr="004D180D">
        <w:rPr>
          <w:rFonts w:cs="Arial"/>
          <w:sz w:val="28"/>
          <w:lang w:val="uk-UA"/>
        </w:rPr>
        <w:t xml:space="preserve"> </w:t>
      </w:r>
      <w:r w:rsidRPr="004D180D">
        <w:rPr>
          <w:rFonts w:cs="Arial"/>
          <w:sz w:val="28"/>
          <w:lang w:val="uk-UA"/>
        </w:rPr>
        <w:t>ці</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мають</w:t>
      </w:r>
      <w:r w:rsidR="006621E1" w:rsidRPr="004D180D">
        <w:rPr>
          <w:rFonts w:cs="Arial"/>
          <w:sz w:val="28"/>
          <w:lang w:val="uk-UA"/>
        </w:rPr>
        <w:t xml:space="preserve"> </w:t>
      </w:r>
      <w:r w:rsidRPr="004D180D">
        <w:rPr>
          <w:rFonts w:cs="Arial"/>
          <w:sz w:val="28"/>
          <w:lang w:val="uk-UA"/>
        </w:rPr>
        <w:t>загальні</w:t>
      </w:r>
      <w:r w:rsidR="006621E1" w:rsidRPr="004D180D">
        <w:rPr>
          <w:rFonts w:cs="Arial"/>
          <w:sz w:val="28"/>
          <w:lang w:val="uk-UA"/>
        </w:rPr>
        <w:t xml:space="preserve"> </w:t>
      </w:r>
      <w:r w:rsidRPr="004D180D">
        <w:rPr>
          <w:rFonts w:cs="Arial"/>
          <w:sz w:val="28"/>
          <w:lang w:val="uk-UA"/>
        </w:rPr>
        <w:t>цілі:</w:t>
      </w:r>
      <w:r w:rsidR="006621E1" w:rsidRPr="004D180D">
        <w:rPr>
          <w:rFonts w:cs="Arial"/>
          <w:sz w:val="28"/>
          <w:lang w:val="uk-UA"/>
        </w:rPr>
        <w:t xml:space="preserve"> </w:t>
      </w:r>
      <w:r w:rsidRPr="004D180D">
        <w:rPr>
          <w:rFonts w:cs="Arial"/>
          <w:sz w:val="28"/>
          <w:lang w:val="uk-UA"/>
        </w:rPr>
        <w:t>формування</w:t>
      </w:r>
      <w:r w:rsidR="006621E1" w:rsidRPr="004D180D">
        <w:rPr>
          <w:rFonts w:cs="Arial"/>
          <w:sz w:val="28"/>
          <w:lang w:val="uk-UA"/>
        </w:rPr>
        <w:t xml:space="preserve"> </w:t>
      </w:r>
      <w:r w:rsidRPr="004D180D">
        <w:rPr>
          <w:rFonts w:cs="Arial"/>
          <w:sz w:val="28"/>
          <w:lang w:val="uk-UA"/>
        </w:rPr>
        <w:t>умов</w:t>
      </w:r>
      <w:r w:rsidR="006621E1" w:rsidRPr="004D180D">
        <w:rPr>
          <w:rFonts w:cs="Arial"/>
          <w:sz w:val="28"/>
          <w:lang w:val="uk-UA"/>
        </w:rPr>
        <w:t xml:space="preserve"> </w:t>
      </w:r>
      <w:r w:rsidRPr="004D180D">
        <w:rPr>
          <w:rFonts w:cs="Arial"/>
          <w:sz w:val="28"/>
          <w:lang w:val="uk-UA"/>
        </w:rPr>
        <w:t>сприятливих</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інноваційної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повинні</w:t>
      </w:r>
      <w:r w:rsidR="006621E1" w:rsidRPr="004D180D">
        <w:rPr>
          <w:rFonts w:cs="Arial"/>
          <w:sz w:val="28"/>
          <w:lang w:val="uk-UA"/>
        </w:rPr>
        <w:t xml:space="preserve"> </w:t>
      </w:r>
      <w:r w:rsidRPr="004D180D">
        <w:rPr>
          <w:rFonts w:cs="Arial"/>
          <w:sz w:val="28"/>
          <w:lang w:val="uk-UA"/>
        </w:rPr>
        <w:t>сприяти</w:t>
      </w:r>
      <w:r w:rsidR="006621E1" w:rsidRPr="004D180D">
        <w:rPr>
          <w:rFonts w:cs="Arial"/>
          <w:sz w:val="28"/>
          <w:lang w:val="uk-UA"/>
        </w:rPr>
        <w:t xml:space="preserve"> </w:t>
      </w:r>
      <w:r w:rsidRPr="004D180D">
        <w:rPr>
          <w:rFonts w:cs="Arial"/>
          <w:sz w:val="28"/>
          <w:lang w:val="uk-UA"/>
        </w:rPr>
        <w:t>входженню</w:t>
      </w:r>
      <w:r w:rsidR="006621E1" w:rsidRPr="004D180D">
        <w:rPr>
          <w:rFonts w:cs="Arial"/>
          <w:sz w:val="28"/>
          <w:lang w:val="uk-UA"/>
        </w:rPr>
        <w:t xml:space="preserve"> </w:t>
      </w:r>
      <w:r w:rsidRPr="004D180D">
        <w:rPr>
          <w:rFonts w:cs="Arial"/>
          <w:sz w:val="28"/>
          <w:lang w:val="uk-UA"/>
        </w:rPr>
        <w:t>науки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ринкове</w:t>
      </w:r>
      <w:r w:rsidR="006621E1" w:rsidRPr="004D180D">
        <w:rPr>
          <w:rFonts w:cs="Arial"/>
          <w:sz w:val="28"/>
          <w:lang w:val="uk-UA"/>
        </w:rPr>
        <w:t xml:space="preserve"> </w:t>
      </w:r>
      <w:r w:rsidRPr="004D180D">
        <w:rPr>
          <w:rFonts w:cs="Arial"/>
          <w:sz w:val="28"/>
          <w:lang w:val="uk-UA"/>
        </w:rPr>
        <w:t>середовище,</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підприємництва</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науково-технічній</w:t>
      </w:r>
      <w:r w:rsidR="006621E1" w:rsidRPr="004D180D">
        <w:rPr>
          <w:rFonts w:cs="Arial"/>
          <w:sz w:val="28"/>
          <w:lang w:val="uk-UA"/>
        </w:rPr>
        <w:t xml:space="preserve"> </w:t>
      </w:r>
      <w:r w:rsidRPr="004D180D">
        <w:rPr>
          <w:rFonts w:cs="Arial"/>
          <w:sz w:val="28"/>
          <w:lang w:val="uk-UA"/>
        </w:rPr>
        <w:t>сфері.</w:t>
      </w:r>
      <w:r w:rsidR="006621E1" w:rsidRPr="004D180D">
        <w:rPr>
          <w:rFonts w:cs="Arial"/>
          <w:sz w:val="28"/>
          <w:lang w:val="uk-UA"/>
        </w:rPr>
        <w:t xml:space="preserve"> </w:t>
      </w:r>
      <w:r w:rsidRPr="004D180D">
        <w:rPr>
          <w:rFonts w:cs="Arial"/>
          <w:sz w:val="28"/>
          <w:lang w:val="uk-UA"/>
        </w:rPr>
        <w:t>Тому</w:t>
      </w:r>
      <w:r w:rsidR="006621E1" w:rsidRPr="004D180D">
        <w:rPr>
          <w:rFonts w:cs="Arial"/>
          <w:sz w:val="28"/>
          <w:lang w:val="uk-UA"/>
        </w:rPr>
        <w:t xml:space="preserve"> </w:t>
      </w:r>
      <w:r w:rsidRPr="004D180D">
        <w:rPr>
          <w:rFonts w:cs="Arial"/>
          <w:sz w:val="28"/>
          <w:lang w:val="uk-UA"/>
        </w:rPr>
        <w:t>їхнє</w:t>
      </w:r>
      <w:r w:rsidR="006621E1" w:rsidRPr="004D180D">
        <w:rPr>
          <w:rFonts w:cs="Arial"/>
          <w:sz w:val="28"/>
          <w:lang w:val="uk-UA"/>
        </w:rPr>
        <w:t xml:space="preserve"> </w:t>
      </w:r>
      <w:r w:rsidRPr="004D180D">
        <w:rPr>
          <w:rFonts w:cs="Arial"/>
          <w:sz w:val="28"/>
          <w:lang w:val="uk-UA"/>
        </w:rPr>
        <w:t>формування</w:t>
      </w:r>
      <w:r w:rsidR="006621E1" w:rsidRPr="004D180D">
        <w:rPr>
          <w:rFonts w:cs="Arial"/>
          <w:sz w:val="28"/>
          <w:lang w:val="uk-UA"/>
        </w:rPr>
        <w:t xml:space="preserve"> </w:t>
      </w:r>
      <w:r w:rsidRPr="004D180D">
        <w:rPr>
          <w:rFonts w:cs="Arial"/>
          <w:sz w:val="28"/>
          <w:lang w:val="uk-UA"/>
        </w:rPr>
        <w:t>визначається</w:t>
      </w:r>
      <w:r w:rsidR="006621E1" w:rsidRPr="004D180D">
        <w:rPr>
          <w:rFonts w:cs="Arial"/>
          <w:sz w:val="28"/>
          <w:lang w:val="uk-UA"/>
        </w:rPr>
        <w:t xml:space="preserve"> </w:t>
      </w:r>
      <w:r w:rsidRPr="004D180D">
        <w:rPr>
          <w:rFonts w:cs="Arial"/>
          <w:sz w:val="28"/>
          <w:lang w:val="uk-UA"/>
        </w:rPr>
        <w:t>станом</w:t>
      </w:r>
      <w:r w:rsidR="006621E1" w:rsidRPr="004D180D">
        <w:rPr>
          <w:rFonts w:cs="Arial"/>
          <w:sz w:val="28"/>
          <w:lang w:val="uk-UA"/>
        </w:rPr>
        <w:t xml:space="preserve"> </w:t>
      </w:r>
      <w:r w:rsidRPr="004D180D">
        <w:rPr>
          <w:rFonts w:cs="Arial"/>
          <w:sz w:val="28"/>
          <w:lang w:val="uk-UA"/>
        </w:rPr>
        <w:t>ринкової</w:t>
      </w:r>
      <w:r w:rsidR="006621E1" w:rsidRPr="004D180D">
        <w:rPr>
          <w:rFonts w:cs="Arial"/>
          <w:sz w:val="28"/>
          <w:lang w:val="uk-UA"/>
        </w:rPr>
        <w:t xml:space="preserve"> </w:t>
      </w:r>
      <w:r w:rsidRPr="004D180D">
        <w:rPr>
          <w:rFonts w:cs="Arial"/>
          <w:sz w:val="28"/>
          <w:lang w:val="uk-UA"/>
        </w:rPr>
        <w:t>інфраструктури.</w:t>
      </w:r>
      <w:r w:rsidR="006621E1" w:rsidRPr="004D180D">
        <w:rPr>
          <w:rFonts w:cs="Arial"/>
          <w:sz w:val="28"/>
          <w:lang w:val="uk-UA"/>
        </w:rPr>
        <w:t xml:space="preserve"> </w:t>
      </w:r>
      <w:r w:rsidRPr="004D180D">
        <w:rPr>
          <w:rFonts w:cs="Arial"/>
          <w:sz w:val="28"/>
          <w:lang w:val="uk-UA"/>
        </w:rPr>
        <w:tab/>
        <w:t>Інноваційні</w:t>
      </w:r>
      <w:r w:rsidR="006621E1" w:rsidRPr="004D180D">
        <w:rPr>
          <w:rFonts w:cs="Arial"/>
          <w:sz w:val="28"/>
          <w:lang w:val="uk-UA"/>
        </w:rPr>
        <w:t xml:space="preserve"> </w:t>
      </w:r>
      <w:r w:rsidRPr="004D180D">
        <w:rPr>
          <w:rFonts w:cs="Arial"/>
          <w:sz w:val="28"/>
          <w:lang w:val="uk-UA"/>
        </w:rPr>
        <w:t>інфраструктури</w:t>
      </w:r>
      <w:r w:rsidR="006621E1" w:rsidRPr="004D180D">
        <w:rPr>
          <w:rFonts w:cs="Arial"/>
          <w:sz w:val="28"/>
          <w:lang w:val="uk-UA"/>
        </w:rPr>
        <w:t xml:space="preserve"> </w:t>
      </w:r>
      <w:r w:rsidRPr="004D180D">
        <w:rPr>
          <w:rFonts w:cs="Arial"/>
          <w:sz w:val="28"/>
          <w:lang w:val="uk-UA"/>
        </w:rPr>
        <w:t>здатні</w:t>
      </w:r>
      <w:r w:rsidR="006621E1" w:rsidRPr="004D180D">
        <w:rPr>
          <w:rFonts w:cs="Arial"/>
          <w:sz w:val="28"/>
          <w:lang w:val="uk-UA"/>
        </w:rPr>
        <w:t xml:space="preserve"> </w:t>
      </w:r>
      <w:r w:rsidRPr="004D180D">
        <w:rPr>
          <w:rFonts w:cs="Arial"/>
          <w:sz w:val="28"/>
          <w:lang w:val="uk-UA"/>
        </w:rPr>
        <w:t>знизити</w:t>
      </w:r>
      <w:r w:rsidR="006621E1" w:rsidRPr="004D180D">
        <w:rPr>
          <w:rFonts w:cs="Arial"/>
          <w:sz w:val="28"/>
          <w:lang w:val="uk-UA"/>
        </w:rPr>
        <w:t xml:space="preserve"> </w:t>
      </w:r>
      <w:r w:rsidRPr="004D180D">
        <w:rPr>
          <w:rFonts w:cs="Arial"/>
          <w:sz w:val="28"/>
          <w:lang w:val="uk-UA"/>
        </w:rPr>
        <w:t>невизначеність</w:t>
      </w:r>
      <w:r w:rsidR="006621E1" w:rsidRPr="004D180D">
        <w:rPr>
          <w:rFonts w:cs="Arial"/>
          <w:sz w:val="28"/>
          <w:lang w:val="uk-UA"/>
        </w:rPr>
        <w:t xml:space="preserve"> </w:t>
      </w:r>
      <w:r w:rsidRPr="004D180D">
        <w:rPr>
          <w:rFonts w:cs="Arial"/>
          <w:sz w:val="28"/>
          <w:lang w:val="uk-UA"/>
        </w:rPr>
        <w:t>інноваційних</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цій</w:t>
      </w:r>
      <w:r w:rsidR="006621E1" w:rsidRPr="004D180D">
        <w:rPr>
          <w:rFonts w:cs="Arial"/>
          <w:sz w:val="28"/>
          <w:lang w:val="uk-UA"/>
        </w:rPr>
        <w:t xml:space="preserve"> </w:t>
      </w:r>
      <w:r w:rsidRPr="004D180D">
        <w:rPr>
          <w:rFonts w:cs="Arial"/>
          <w:sz w:val="28"/>
          <w:lang w:val="uk-UA"/>
        </w:rPr>
        <w:t>якості</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виступають</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окремий</w:t>
      </w:r>
      <w:r w:rsidR="006621E1" w:rsidRPr="004D180D">
        <w:rPr>
          <w:rFonts w:cs="Arial"/>
          <w:sz w:val="28"/>
          <w:lang w:val="uk-UA"/>
        </w:rPr>
        <w:t xml:space="preserve"> </w:t>
      </w:r>
      <w:r w:rsidRPr="004D180D">
        <w:rPr>
          <w:rFonts w:cs="Arial"/>
          <w:sz w:val="28"/>
          <w:lang w:val="uk-UA"/>
        </w:rPr>
        <w:t>суб'єкт,</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хазяює.</w:t>
      </w:r>
    </w:p>
    <w:p w:rsidR="001007C7" w:rsidRPr="004D180D" w:rsidRDefault="001007C7" w:rsidP="004D180D">
      <w:pPr>
        <w:suppressAutoHyphens/>
        <w:spacing w:line="360" w:lineRule="auto"/>
        <w:ind w:firstLine="709"/>
        <w:jc w:val="both"/>
        <w:rPr>
          <w:rFonts w:cs="Arial"/>
          <w:bCs/>
          <w:iCs/>
          <w:sz w:val="28"/>
          <w:lang w:val="uk-UA"/>
        </w:rPr>
      </w:pPr>
      <w:r w:rsidRPr="004D180D">
        <w:rPr>
          <w:rFonts w:cs="Arial"/>
          <w:bCs/>
          <w:iCs/>
          <w:sz w:val="28"/>
          <w:lang w:val="uk-UA"/>
        </w:rPr>
        <w:t>Контрольні</w:t>
      </w:r>
      <w:r w:rsidR="006621E1" w:rsidRPr="004D180D">
        <w:rPr>
          <w:rFonts w:cs="Arial"/>
          <w:bCs/>
          <w:iCs/>
          <w:sz w:val="28"/>
          <w:lang w:val="uk-UA"/>
        </w:rPr>
        <w:t xml:space="preserve"> </w:t>
      </w:r>
      <w:r w:rsidRPr="004D180D">
        <w:rPr>
          <w:rFonts w:cs="Arial"/>
          <w:bCs/>
          <w:iCs/>
          <w:sz w:val="28"/>
          <w:lang w:val="uk-UA"/>
        </w:rPr>
        <w:t>питання:</w:t>
      </w:r>
    </w:p>
    <w:p w:rsidR="001007C7" w:rsidRPr="004D180D" w:rsidRDefault="001007C7" w:rsidP="004D180D">
      <w:pPr>
        <w:numPr>
          <w:ilvl w:val="0"/>
          <w:numId w:val="68"/>
        </w:numPr>
        <w:suppressAutoHyphens/>
        <w:spacing w:line="360" w:lineRule="auto"/>
        <w:ind w:left="0" w:firstLine="709"/>
        <w:jc w:val="both"/>
        <w:rPr>
          <w:rFonts w:cs="Arial"/>
          <w:sz w:val="28"/>
          <w:lang w:val="uk-UA"/>
        </w:rPr>
      </w:pPr>
      <w:r w:rsidRPr="004D180D">
        <w:rPr>
          <w:rFonts w:cs="Arial"/>
          <w:sz w:val="28"/>
          <w:lang w:val="uk-UA"/>
        </w:rPr>
        <w:lastRenderedPageBreak/>
        <w:t>Що</w:t>
      </w:r>
      <w:r w:rsidR="006621E1" w:rsidRPr="004D180D">
        <w:rPr>
          <w:rFonts w:cs="Arial"/>
          <w:sz w:val="28"/>
          <w:lang w:val="uk-UA"/>
        </w:rPr>
        <w:t xml:space="preserve"> </w:t>
      </w:r>
      <w:r w:rsidRPr="004D180D">
        <w:rPr>
          <w:rFonts w:cs="Arial"/>
          <w:sz w:val="28"/>
          <w:lang w:val="uk-UA"/>
        </w:rPr>
        <w:t>входить</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поняття</w:t>
      </w:r>
      <w:r w:rsidR="006621E1" w:rsidRPr="004D180D">
        <w:rPr>
          <w:rFonts w:cs="Arial"/>
          <w:sz w:val="28"/>
          <w:lang w:val="uk-UA"/>
        </w:rPr>
        <w:t xml:space="preserve"> </w:t>
      </w:r>
      <w:r w:rsidRPr="004D180D">
        <w:rPr>
          <w:rFonts w:cs="Arial"/>
          <w:sz w:val="28"/>
          <w:lang w:val="uk-UA"/>
        </w:rPr>
        <w:t>нововведення</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відповідності</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класифікацією</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Шумпетера.</w:t>
      </w:r>
    </w:p>
    <w:p w:rsidR="001007C7" w:rsidRPr="004D180D" w:rsidRDefault="001007C7" w:rsidP="004D180D">
      <w:pPr>
        <w:numPr>
          <w:ilvl w:val="0"/>
          <w:numId w:val="68"/>
        </w:numPr>
        <w:suppressAutoHyphens/>
        <w:spacing w:line="360" w:lineRule="auto"/>
        <w:ind w:left="0" w:firstLine="709"/>
        <w:jc w:val="both"/>
        <w:rPr>
          <w:rFonts w:cs="Arial"/>
          <w:sz w:val="28"/>
          <w:lang w:val="uk-UA"/>
        </w:rPr>
      </w:pPr>
      <w:r w:rsidRPr="004D180D">
        <w:rPr>
          <w:rFonts w:cs="Arial"/>
          <w:sz w:val="28"/>
          <w:lang w:val="uk-UA"/>
        </w:rPr>
        <w:t>Назвіть</w:t>
      </w:r>
      <w:r w:rsidR="006621E1" w:rsidRPr="004D180D">
        <w:rPr>
          <w:rFonts w:cs="Arial"/>
          <w:sz w:val="28"/>
          <w:lang w:val="uk-UA"/>
        </w:rPr>
        <w:t xml:space="preserve"> </w:t>
      </w:r>
      <w:r w:rsidRPr="004D180D">
        <w:rPr>
          <w:rFonts w:cs="Arial"/>
          <w:sz w:val="28"/>
          <w:lang w:val="uk-UA"/>
        </w:rPr>
        <w:t>етапи</w:t>
      </w:r>
      <w:r w:rsidR="006621E1" w:rsidRPr="004D180D">
        <w:rPr>
          <w:rFonts w:cs="Arial"/>
          <w:sz w:val="28"/>
          <w:lang w:val="uk-UA"/>
        </w:rPr>
        <w:t xml:space="preserve"> </w:t>
      </w:r>
      <w:r w:rsidRPr="004D180D">
        <w:rPr>
          <w:rFonts w:cs="Arial"/>
          <w:sz w:val="28"/>
          <w:lang w:val="uk-UA"/>
        </w:rPr>
        <w:t>інноваційного</w:t>
      </w:r>
      <w:r w:rsidR="006621E1" w:rsidRPr="004D180D">
        <w:rPr>
          <w:rFonts w:cs="Arial"/>
          <w:sz w:val="28"/>
          <w:lang w:val="uk-UA"/>
        </w:rPr>
        <w:t xml:space="preserve"> </w:t>
      </w:r>
      <w:r w:rsidRPr="004D180D">
        <w:rPr>
          <w:rFonts w:cs="Arial"/>
          <w:sz w:val="28"/>
          <w:lang w:val="uk-UA"/>
        </w:rPr>
        <w:t>процесу.</w:t>
      </w:r>
    </w:p>
    <w:p w:rsidR="001007C7" w:rsidRPr="004D180D" w:rsidRDefault="001007C7" w:rsidP="004D180D">
      <w:pPr>
        <w:numPr>
          <w:ilvl w:val="0"/>
          <w:numId w:val="68"/>
        </w:numPr>
        <w:suppressAutoHyphens/>
        <w:spacing w:line="360" w:lineRule="auto"/>
        <w:ind w:left="0" w:firstLine="709"/>
        <w:jc w:val="both"/>
        <w:rPr>
          <w:rFonts w:cs="Arial"/>
          <w:sz w:val="28"/>
          <w:lang w:val="uk-UA"/>
        </w:rPr>
      </w:pPr>
      <w:r w:rsidRPr="004D180D">
        <w:rPr>
          <w:rFonts w:cs="Arial"/>
          <w:sz w:val="28"/>
          <w:lang w:val="uk-UA"/>
        </w:rPr>
        <w:t>Які</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фактори</w:t>
      </w:r>
      <w:r w:rsidR="006621E1" w:rsidRPr="004D180D">
        <w:rPr>
          <w:rFonts w:cs="Arial"/>
          <w:sz w:val="28"/>
          <w:lang w:val="uk-UA"/>
        </w:rPr>
        <w:t xml:space="preserve"> </w:t>
      </w:r>
      <w:r w:rsidRPr="004D180D">
        <w:rPr>
          <w:rFonts w:cs="Arial"/>
          <w:sz w:val="28"/>
          <w:lang w:val="uk-UA"/>
        </w:rPr>
        <w:t>характеризують</w:t>
      </w:r>
      <w:r w:rsidR="006621E1" w:rsidRPr="004D180D">
        <w:rPr>
          <w:rFonts w:cs="Arial"/>
          <w:sz w:val="28"/>
          <w:lang w:val="uk-UA"/>
        </w:rPr>
        <w:t xml:space="preserve"> </w:t>
      </w:r>
      <w:r w:rsidRPr="004D180D">
        <w:rPr>
          <w:rFonts w:cs="Arial"/>
          <w:sz w:val="28"/>
          <w:lang w:val="uk-UA"/>
        </w:rPr>
        <w:t>інноваційний</w:t>
      </w:r>
      <w:r w:rsidR="006621E1" w:rsidRPr="004D180D">
        <w:rPr>
          <w:rFonts w:cs="Arial"/>
          <w:sz w:val="28"/>
          <w:lang w:val="uk-UA"/>
        </w:rPr>
        <w:t xml:space="preserve"> </w:t>
      </w:r>
      <w:r w:rsidRPr="004D180D">
        <w:rPr>
          <w:rFonts w:cs="Arial"/>
          <w:sz w:val="28"/>
          <w:lang w:val="uk-UA"/>
        </w:rPr>
        <w:t>потенціал.</w:t>
      </w:r>
    </w:p>
    <w:p w:rsidR="001007C7" w:rsidRPr="004D180D" w:rsidRDefault="001007C7" w:rsidP="004D180D">
      <w:pPr>
        <w:numPr>
          <w:ilvl w:val="0"/>
          <w:numId w:val="68"/>
        </w:numPr>
        <w:suppressAutoHyphens/>
        <w:spacing w:line="360" w:lineRule="auto"/>
        <w:ind w:left="0" w:firstLine="709"/>
        <w:jc w:val="both"/>
        <w:rPr>
          <w:rFonts w:cs="Arial"/>
          <w:sz w:val="28"/>
          <w:lang w:val="uk-UA"/>
        </w:rPr>
      </w:pPr>
      <w:r w:rsidRPr="004D180D">
        <w:rPr>
          <w:rFonts w:cs="Arial"/>
          <w:sz w:val="28"/>
          <w:lang w:val="uk-UA"/>
        </w:rPr>
        <w:t>Назвіть</w:t>
      </w:r>
      <w:r w:rsidR="006621E1" w:rsidRPr="004D180D">
        <w:rPr>
          <w:rFonts w:cs="Arial"/>
          <w:sz w:val="28"/>
          <w:lang w:val="uk-UA"/>
        </w:rPr>
        <w:t xml:space="preserve"> </w:t>
      </w:r>
      <w:r w:rsidRPr="004D180D">
        <w:rPr>
          <w:rFonts w:cs="Arial"/>
          <w:sz w:val="28"/>
          <w:lang w:val="uk-UA"/>
        </w:rPr>
        <w:t>основні</w:t>
      </w:r>
      <w:r w:rsidR="006621E1" w:rsidRPr="004D180D">
        <w:rPr>
          <w:rFonts w:cs="Arial"/>
          <w:sz w:val="28"/>
          <w:lang w:val="uk-UA"/>
        </w:rPr>
        <w:t xml:space="preserve"> </w:t>
      </w:r>
      <w:r w:rsidRPr="004D180D">
        <w:rPr>
          <w:rFonts w:cs="Arial"/>
          <w:sz w:val="28"/>
          <w:lang w:val="uk-UA"/>
        </w:rPr>
        <w:t>типи</w:t>
      </w:r>
      <w:r w:rsidR="006621E1" w:rsidRPr="004D180D">
        <w:rPr>
          <w:rFonts w:cs="Arial"/>
          <w:sz w:val="28"/>
          <w:lang w:val="uk-UA"/>
        </w:rPr>
        <w:t xml:space="preserve"> </w:t>
      </w:r>
      <w:r w:rsidRPr="004D180D">
        <w:rPr>
          <w:rFonts w:cs="Arial"/>
          <w:sz w:val="28"/>
          <w:lang w:val="uk-UA"/>
        </w:rPr>
        <w:t>інноваційної</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їхні</w:t>
      </w:r>
      <w:r w:rsidR="006621E1" w:rsidRPr="004D180D">
        <w:rPr>
          <w:rFonts w:cs="Arial"/>
          <w:sz w:val="28"/>
          <w:lang w:val="uk-UA"/>
        </w:rPr>
        <w:t xml:space="preserve"> </w:t>
      </w:r>
      <w:r w:rsidRPr="004D180D">
        <w:rPr>
          <w:rFonts w:cs="Arial"/>
          <w:sz w:val="28"/>
          <w:lang w:val="uk-UA"/>
        </w:rPr>
        <w:t>характеристики.</w:t>
      </w:r>
    </w:p>
    <w:p w:rsidR="001007C7" w:rsidRPr="004D180D" w:rsidRDefault="001007C7" w:rsidP="004D180D">
      <w:pPr>
        <w:numPr>
          <w:ilvl w:val="0"/>
          <w:numId w:val="68"/>
        </w:numPr>
        <w:suppressAutoHyphens/>
        <w:spacing w:line="360" w:lineRule="auto"/>
        <w:ind w:left="0" w:firstLine="709"/>
        <w:jc w:val="both"/>
        <w:rPr>
          <w:rFonts w:cs="Arial"/>
          <w:sz w:val="28"/>
          <w:lang w:val="uk-UA"/>
        </w:rPr>
      </w:pPr>
      <w:r w:rsidRPr="004D180D">
        <w:rPr>
          <w:rFonts w:cs="Arial"/>
          <w:sz w:val="28"/>
          <w:lang w:val="uk-UA"/>
        </w:rPr>
        <w:t>Яка</w:t>
      </w:r>
      <w:r w:rsidR="006621E1" w:rsidRPr="004D180D">
        <w:rPr>
          <w:rFonts w:cs="Arial"/>
          <w:sz w:val="28"/>
          <w:lang w:val="uk-UA"/>
        </w:rPr>
        <w:t xml:space="preserve"> </w:t>
      </w:r>
      <w:r w:rsidRPr="004D180D">
        <w:rPr>
          <w:rFonts w:cs="Arial"/>
          <w:sz w:val="28"/>
          <w:lang w:val="uk-UA"/>
        </w:rPr>
        <w:t>роль</w:t>
      </w:r>
      <w:r w:rsidR="006621E1" w:rsidRPr="004D180D">
        <w:rPr>
          <w:rFonts w:cs="Arial"/>
          <w:sz w:val="28"/>
          <w:lang w:val="uk-UA"/>
        </w:rPr>
        <w:t xml:space="preserve"> </w:t>
      </w:r>
      <w:r w:rsidRPr="004D180D">
        <w:rPr>
          <w:rFonts w:cs="Arial"/>
          <w:sz w:val="28"/>
          <w:lang w:val="uk-UA"/>
        </w:rPr>
        <w:t>інноваційних</w:t>
      </w:r>
      <w:r w:rsidR="006621E1" w:rsidRPr="004D180D">
        <w:rPr>
          <w:rFonts w:cs="Arial"/>
          <w:sz w:val="28"/>
          <w:lang w:val="uk-UA"/>
        </w:rPr>
        <w:t xml:space="preserve"> </w:t>
      </w:r>
      <w:r w:rsidRPr="004D180D">
        <w:rPr>
          <w:rFonts w:cs="Arial"/>
          <w:sz w:val="28"/>
          <w:lang w:val="uk-UA"/>
        </w:rPr>
        <w:t>інфраструктур.</w:t>
      </w:r>
    </w:p>
    <w:p w:rsidR="001007C7" w:rsidRPr="004D180D" w:rsidRDefault="001007C7" w:rsidP="004D180D">
      <w:pPr>
        <w:numPr>
          <w:ilvl w:val="0"/>
          <w:numId w:val="68"/>
        </w:numPr>
        <w:suppressAutoHyphens/>
        <w:spacing w:line="360" w:lineRule="auto"/>
        <w:ind w:left="0" w:firstLine="709"/>
        <w:jc w:val="both"/>
        <w:rPr>
          <w:rFonts w:cs="Arial"/>
          <w:sz w:val="28"/>
          <w:lang w:val="uk-UA"/>
        </w:rPr>
      </w:pPr>
      <w:r w:rsidRPr="004D180D">
        <w:rPr>
          <w:rFonts w:cs="Arial"/>
          <w:sz w:val="28"/>
          <w:lang w:val="uk-UA"/>
        </w:rPr>
        <w:t>Назвіть</w:t>
      </w:r>
      <w:r w:rsidR="006621E1" w:rsidRPr="004D180D">
        <w:rPr>
          <w:rFonts w:cs="Arial"/>
          <w:sz w:val="28"/>
          <w:lang w:val="uk-UA"/>
        </w:rPr>
        <w:t xml:space="preserve"> </w:t>
      </w:r>
      <w:r w:rsidRPr="004D180D">
        <w:rPr>
          <w:rFonts w:cs="Arial"/>
          <w:sz w:val="28"/>
          <w:lang w:val="uk-UA"/>
        </w:rPr>
        <w:t>принципи</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забезпечують</w:t>
      </w:r>
      <w:r w:rsidR="006621E1" w:rsidRPr="004D180D">
        <w:rPr>
          <w:rFonts w:cs="Arial"/>
          <w:sz w:val="28"/>
          <w:lang w:val="uk-UA"/>
        </w:rPr>
        <w:t xml:space="preserve"> </w:t>
      </w:r>
      <w:r w:rsidRPr="004D180D">
        <w:rPr>
          <w:rFonts w:cs="Arial"/>
          <w:sz w:val="28"/>
          <w:lang w:val="uk-UA"/>
        </w:rPr>
        <w:t>ефективність</w:t>
      </w:r>
      <w:r w:rsidR="006621E1" w:rsidRPr="004D180D">
        <w:rPr>
          <w:rFonts w:cs="Arial"/>
          <w:sz w:val="28"/>
          <w:lang w:val="uk-UA"/>
        </w:rPr>
        <w:t xml:space="preserve"> </w:t>
      </w:r>
      <w:r w:rsidRPr="004D180D">
        <w:rPr>
          <w:rFonts w:cs="Arial"/>
          <w:sz w:val="28"/>
          <w:lang w:val="uk-UA"/>
        </w:rPr>
        <w:t>інновацій.</w:t>
      </w:r>
    </w:p>
    <w:p w:rsidR="001007C7" w:rsidRPr="004D180D" w:rsidRDefault="001007C7" w:rsidP="004D180D">
      <w:pPr>
        <w:numPr>
          <w:ilvl w:val="0"/>
          <w:numId w:val="68"/>
        </w:numPr>
        <w:suppressAutoHyphens/>
        <w:spacing w:line="360" w:lineRule="auto"/>
        <w:ind w:left="0" w:firstLine="709"/>
        <w:jc w:val="both"/>
        <w:rPr>
          <w:rFonts w:cs="Arial"/>
          <w:sz w:val="28"/>
          <w:lang w:val="uk-UA"/>
        </w:rPr>
      </w:pPr>
      <w:r w:rsidRPr="004D180D">
        <w:rPr>
          <w:rFonts w:cs="Arial"/>
          <w:sz w:val="28"/>
          <w:lang w:val="uk-UA"/>
        </w:rPr>
        <w:t>Роль</w:t>
      </w:r>
      <w:r w:rsidR="006621E1" w:rsidRPr="004D180D">
        <w:rPr>
          <w:rFonts w:cs="Arial"/>
          <w:sz w:val="28"/>
          <w:lang w:val="uk-UA"/>
        </w:rPr>
        <w:t xml:space="preserve"> </w:t>
      </w:r>
      <w:r w:rsidRPr="004D180D">
        <w:rPr>
          <w:rFonts w:cs="Arial"/>
          <w:sz w:val="28"/>
          <w:lang w:val="uk-UA"/>
        </w:rPr>
        <w:t>фахівців</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інноваційній</w:t>
      </w:r>
      <w:r w:rsidR="006621E1" w:rsidRPr="004D180D">
        <w:rPr>
          <w:rFonts w:cs="Arial"/>
          <w:sz w:val="28"/>
          <w:lang w:val="uk-UA"/>
        </w:rPr>
        <w:t xml:space="preserve"> </w:t>
      </w:r>
      <w:r w:rsidRPr="004D180D">
        <w:rPr>
          <w:rFonts w:cs="Arial"/>
          <w:sz w:val="28"/>
          <w:lang w:val="uk-UA"/>
        </w:rPr>
        <w:t>діяльності.</w:t>
      </w:r>
    </w:p>
    <w:p w:rsidR="001007C7" w:rsidRPr="004D180D" w:rsidRDefault="004D180D" w:rsidP="004D180D">
      <w:pPr>
        <w:pStyle w:val="1"/>
        <w:widowControl w:val="0"/>
        <w:spacing w:before="0" w:after="0" w:line="360" w:lineRule="auto"/>
        <w:ind w:firstLine="709"/>
        <w:jc w:val="center"/>
        <w:rPr>
          <w:rFonts w:ascii="Times New Roman" w:hAnsi="Times New Roman"/>
          <w:sz w:val="28"/>
          <w:lang w:val="uk-UA"/>
        </w:rPr>
      </w:pPr>
      <w:r>
        <w:rPr>
          <w:rFonts w:ascii="Times New Roman" w:hAnsi="Times New Roman"/>
          <w:b w:val="0"/>
          <w:sz w:val="28"/>
          <w:lang w:val="uk-UA"/>
        </w:rPr>
        <w:br w:type="page"/>
      </w:r>
      <w:r w:rsidR="001007C7" w:rsidRPr="004D180D">
        <w:rPr>
          <w:rFonts w:ascii="Times New Roman" w:hAnsi="Times New Roman"/>
          <w:sz w:val="28"/>
          <w:lang w:val="uk-UA"/>
        </w:rPr>
        <w:lastRenderedPageBreak/>
        <w:t>17.</w:t>
      </w:r>
      <w:r w:rsidRPr="004D180D">
        <w:rPr>
          <w:rFonts w:ascii="Times New Roman" w:hAnsi="Times New Roman"/>
          <w:sz w:val="28"/>
          <w:lang w:val="uk-UA"/>
        </w:rPr>
        <w:t xml:space="preserve"> </w:t>
      </w:r>
      <w:r w:rsidR="001007C7" w:rsidRPr="004D180D">
        <w:rPr>
          <w:rFonts w:ascii="Times New Roman" w:hAnsi="Times New Roman"/>
          <w:sz w:val="28"/>
          <w:lang w:val="uk-UA"/>
        </w:rPr>
        <w:t>ВИРОБНИЧИЙ</w:t>
      </w:r>
      <w:r w:rsidR="006621E1" w:rsidRPr="004D180D">
        <w:rPr>
          <w:rFonts w:ascii="Times New Roman" w:hAnsi="Times New Roman"/>
          <w:sz w:val="28"/>
          <w:lang w:val="uk-UA"/>
        </w:rPr>
        <w:t xml:space="preserve"> </w:t>
      </w:r>
      <w:r w:rsidR="001007C7" w:rsidRPr="004D180D">
        <w:rPr>
          <w:rFonts w:ascii="Times New Roman" w:hAnsi="Times New Roman"/>
          <w:sz w:val="28"/>
          <w:lang w:val="uk-UA"/>
        </w:rPr>
        <w:t>МЕНЕДЖМЕНТ</w:t>
      </w:r>
    </w:p>
    <w:p w:rsidR="001007C7" w:rsidRPr="004D180D" w:rsidRDefault="001007C7" w:rsidP="004D180D">
      <w:pPr>
        <w:widowControl w:val="0"/>
        <w:spacing w:line="360" w:lineRule="auto"/>
        <w:ind w:firstLine="709"/>
        <w:jc w:val="center"/>
        <w:rPr>
          <w:rFonts w:cs="Arial"/>
          <w:b/>
          <w:sz w:val="28"/>
          <w:lang w:val="uk-UA"/>
        </w:rPr>
      </w:pPr>
    </w:p>
    <w:p w:rsidR="001007C7" w:rsidRPr="004D180D" w:rsidRDefault="001007C7" w:rsidP="004D180D">
      <w:pPr>
        <w:widowControl w:val="0"/>
        <w:spacing w:line="360" w:lineRule="auto"/>
        <w:ind w:firstLine="709"/>
        <w:jc w:val="center"/>
        <w:rPr>
          <w:rFonts w:cs="Arial"/>
          <w:b/>
          <w:bCs/>
          <w:sz w:val="28"/>
          <w:lang w:val="uk-UA"/>
        </w:rPr>
      </w:pPr>
      <w:r w:rsidRPr="004D180D">
        <w:rPr>
          <w:rFonts w:cs="Arial"/>
          <w:b/>
          <w:sz w:val="28"/>
        </w:rPr>
        <w:t>17.1</w:t>
      </w:r>
      <w:r w:rsidR="006621E1" w:rsidRPr="004D180D">
        <w:rPr>
          <w:rFonts w:cs="Arial"/>
          <w:b/>
          <w:sz w:val="28"/>
        </w:rPr>
        <w:t xml:space="preserve"> </w:t>
      </w:r>
      <w:r w:rsidRPr="004D180D">
        <w:rPr>
          <w:rFonts w:cs="Arial"/>
          <w:b/>
          <w:sz w:val="28"/>
          <w:lang w:val="uk-UA"/>
        </w:rPr>
        <w:t>Сутність</w:t>
      </w:r>
      <w:r w:rsidR="006621E1" w:rsidRPr="004D180D">
        <w:rPr>
          <w:rFonts w:cs="Arial"/>
          <w:b/>
          <w:sz w:val="28"/>
          <w:lang w:val="uk-UA"/>
        </w:rPr>
        <w:t xml:space="preserve"> </w:t>
      </w:r>
      <w:r w:rsidRPr="004D180D">
        <w:rPr>
          <w:rFonts w:cs="Arial"/>
          <w:b/>
          <w:sz w:val="28"/>
          <w:lang w:val="uk-UA"/>
        </w:rPr>
        <w:t>і</w:t>
      </w:r>
      <w:r w:rsidR="006621E1" w:rsidRPr="004D180D">
        <w:rPr>
          <w:rFonts w:cs="Arial"/>
          <w:b/>
          <w:sz w:val="28"/>
          <w:lang w:val="uk-UA"/>
        </w:rPr>
        <w:t xml:space="preserve"> </w:t>
      </w:r>
      <w:r w:rsidRPr="004D180D">
        <w:rPr>
          <w:rFonts w:cs="Arial"/>
          <w:b/>
          <w:sz w:val="28"/>
          <w:lang w:val="uk-UA"/>
        </w:rPr>
        <w:t>зміст</w:t>
      </w:r>
      <w:r w:rsidR="006621E1" w:rsidRPr="004D180D">
        <w:rPr>
          <w:rFonts w:cs="Arial"/>
          <w:b/>
          <w:sz w:val="28"/>
          <w:lang w:val="uk-UA"/>
        </w:rPr>
        <w:t xml:space="preserve"> </w:t>
      </w:r>
      <w:r w:rsidRPr="004D180D">
        <w:rPr>
          <w:rFonts w:cs="Arial"/>
          <w:b/>
          <w:sz w:val="28"/>
          <w:lang w:val="uk-UA"/>
        </w:rPr>
        <w:t>системи</w:t>
      </w:r>
      <w:r w:rsidR="006621E1" w:rsidRPr="004D180D">
        <w:rPr>
          <w:rFonts w:cs="Arial"/>
          <w:b/>
          <w:sz w:val="28"/>
          <w:lang w:val="uk-UA"/>
        </w:rPr>
        <w:t xml:space="preserve"> </w:t>
      </w:r>
      <w:r w:rsidRPr="004D180D">
        <w:rPr>
          <w:rFonts w:cs="Arial"/>
          <w:b/>
          <w:sz w:val="28"/>
          <w:lang w:val="uk-UA"/>
        </w:rPr>
        <w:t>виробничого</w:t>
      </w:r>
      <w:r w:rsidR="006621E1" w:rsidRPr="004D180D">
        <w:rPr>
          <w:rFonts w:cs="Arial"/>
          <w:b/>
          <w:sz w:val="28"/>
          <w:lang w:val="uk-UA"/>
        </w:rPr>
        <w:t xml:space="preserve"> </w:t>
      </w:r>
      <w:r w:rsidRPr="004D180D">
        <w:rPr>
          <w:rFonts w:cs="Arial"/>
          <w:b/>
          <w:sz w:val="28"/>
          <w:lang w:val="uk-UA"/>
        </w:rPr>
        <w:t>менеджменту</w:t>
      </w:r>
    </w:p>
    <w:p w:rsidR="001007C7" w:rsidRPr="004D180D" w:rsidRDefault="001007C7" w:rsidP="004D180D">
      <w:pPr>
        <w:pStyle w:val="a7"/>
        <w:widowControl w:val="0"/>
        <w:spacing w:after="0" w:line="360" w:lineRule="auto"/>
        <w:ind w:left="0" w:firstLine="709"/>
        <w:jc w:val="both"/>
        <w:rPr>
          <w:rFonts w:cs="Arial"/>
          <w:sz w:val="28"/>
          <w:lang w:val="uk-UA"/>
        </w:rPr>
      </w:pPr>
      <w:r w:rsidRPr="004D180D">
        <w:rPr>
          <w:rFonts w:cs="Arial"/>
          <w:sz w:val="28"/>
          <w:lang w:val="uk-UA"/>
        </w:rPr>
        <w:t>Виробничий</w:t>
      </w:r>
      <w:r w:rsidR="006621E1" w:rsidRPr="004D180D">
        <w:rPr>
          <w:rFonts w:cs="Arial"/>
          <w:sz w:val="28"/>
          <w:lang w:val="uk-UA"/>
        </w:rPr>
        <w:t xml:space="preserve"> </w:t>
      </w:r>
      <w:r w:rsidRPr="004D180D">
        <w:rPr>
          <w:rFonts w:cs="Arial"/>
          <w:sz w:val="28"/>
          <w:lang w:val="uk-UA"/>
        </w:rPr>
        <w:t>менеджмент</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перекладі</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англійського</w:t>
      </w:r>
      <w:r w:rsidR="006621E1" w:rsidRPr="004D180D">
        <w:rPr>
          <w:rFonts w:cs="Arial"/>
          <w:sz w:val="28"/>
          <w:lang w:val="uk-UA"/>
        </w:rPr>
        <w:t xml:space="preserve"> </w:t>
      </w:r>
      <w:r w:rsidRPr="004D180D">
        <w:rPr>
          <w:rFonts w:cs="Arial"/>
          <w:sz w:val="28"/>
          <w:lang w:val="uk-UA"/>
        </w:rPr>
        <w:t>означає</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виробництвом.</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взаємозалежних</w:t>
      </w:r>
      <w:r w:rsidR="006621E1" w:rsidRPr="004D180D">
        <w:rPr>
          <w:rFonts w:cs="Arial"/>
          <w:sz w:val="28"/>
          <w:lang w:val="uk-UA"/>
        </w:rPr>
        <w:t xml:space="preserve"> </w:t>
      </w:r>
      <w:r w:rsidRPr="004D180D">
        <w:rPr>
          <w:rFonts w:cs="Arial"/>
          <w:sz w:val="28"/>
          <w:lang w:val="uk-UA"/>
        </w:rPr>
        <w:t>елементів,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характеризують</w:t>
      </w:r>
      <w:r w:rsidR="006621E1" w:rsidRPr="004D180D">
        <w:rPr>
          <w:rFonts w:cs="Arial"/>
          <w:sz w:val="28"/>
          <w:lang w:val="uk-UA"/>
        </w:rPr>
        <w:t xml:space="preserve"> </w:t>
      </w:r>
      <w:r w:rsidRPr="004D180D">
        <w:rPr>
          <w:rFonts w:cs="Arial"/>
          <w:sz w:val="28"/>
          <w:lang w:val="uk-UA"/>
        </w:rPr>
        <w:t>виробництво,</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організацію,</w:t>
      </w:r>
      <w:r w:rsidR="006621E1" w:rsidRPr="004D180D">
        <w:rPr>
          <w:rFonts w:cs="Arial"/>
          <w:sz w:val="28"/>
          <w:lang w:val="uk-UA"/>
        </w:rPr>
        <w:t xml:space="preserve"> </w:t>
      </w:r>
      <w:r w:rsidRPr="004D180D">
        <w:rPr>
          <w:rFonts w:cs="Arial"/>
          <w:sz w:val="28"/>
          <w:lang w:val="uk-UA"/>
        </w:rPr>
        <w:t>технічне</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інформаційне</w:t>
      </w:r>
      <w:r w:rsidR="006621E1" w:rsidRPr="004D180D">
        <w:rPr>
          <w:rFonts w:cs="Arial"/>
          <w:sz w:val="28"/>
          <w:lang w:val="uk-UA"/>
        </w:rPr>
        <w:t xml:space="preserve"> </w:t>
      </w:r>
      <w:r w:rsidRPr="004D180D">
        <w:rPr>
          <w:rFonts w:cs="Arial"/>
          <w:sz w:val="28"/>
          <w:lang w:val="uk-UA"/>
        </w:rPr>
        <w:t>обслуговування,</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також</w:t>
      </w:r>
      <w:r w:rsidR="004D180D">
        <w:rPr>
          <w:rFonts w:cs="Arial"/>
          <w:sz w:val="28"/>
          <w:lang w:val="uk-UA"/>
        </w:rPr>
        <w:t xml:space="preserve"> </w:t>
      </w:r>
      <w:r w:rsidRPr="004D180D">
        <w:rPr>
          <w:rFonts w:cs="Arial"/>
          <w:sz w:val="28"/>
          <w:lang w:val="uk-UA"/>
        </w:rPr>
        <w:t>цільову,</w:t>
      </w:r>
      <w:r w:rsidR="006621E1" w:rsidRPr="004D180D">
        <w:rPr>
          <w:rFonts w:cs="Arial"/>
          <w:sz w:val="28"/>
          <w:lang w:val="uk-UA"/>
        </w:rPr>
        <w:t xml:space="preserve"> </w:t>
      </w:r>
      <w:r w:rsidRPr="004D180D">
        <w:rPr>
          <w:rFonts w:cs="Arial"/>
          <w:sz w:val="28"/>
          <w:lang w:val="uk-UA"/>
        </w:rPr>
        <w:t>функціональну,</w:t>
      </w:r>
      <w:r w:rsidR="006621E1" w:rsidRPr="004D180D">
        <w:rPr>
          <w:rFonts w:cs="Arial"/>
          <w:sz w:val="28"/>
          <w:lang w:val="uk-UA"/>
        </w:rPr>
        <w:t xml:space="preserve"> </w:t>
      </w:r>
      <w:r w:rsidRPr="004D180D">
        <w:rPr>
          <w:rFonts w:cs="Arial"/>
          <w:sz w:val="28"/>
          <w:lang w:val="uk-UA"/>
        </w:rPr>
        <w:t>керуючу</w:t>
      </w:r>
      <w:r w:rsidR="006621E1" w:rsidRPr="004D180D">
        <w:rPr>
          <w:rFonts w:cs="Arial"/>
          <w:sz w:val="28"/>
          <w:lang w:val="uk-UA"/>
        </w:rPr>
        <w:t xml:space="preserve"> </w:t>
      </w:r>
      <w:r w:rsidRPr="004D180D">
        <w:rPr>
          <w:rFonts w:cs="Arial"/>
          <w:sz w:val="28"/>
          <w:lang w:val="uk-UA"/>
        </w:rPr>
        <w:t>підсистеми.</w:t>
      </w:r>
      <w:r w:rsidR="006621E1" w:rsidRPr="004D180D">
        <w:rPr>
          <w:rFonts w:cs="Arial"/>
          <w:sz w:val="28"/>
          <w:lang w:val="uk-UA"/>
        </w:rPr>
        <w:t xml:space="preserve"> </w:t>
      </w:r>
      <w:r w:rsidRPr="004D180D">
        <w:rPr>
          <w:rFonts w:cs="Arial"/>
          <w:sz w:val="28"/>
          <w:lang w:val="uk-UA"/>
        </w:rPr>
        <w:t>Якість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ефективність</w:t>
      </w:r>
      <w:r w:rsidR="006621E1" w:rsidRPr="004D180D">
        <w:rPr>
          <w:rFonts w:cs="Arial"/>
          <w:sz w:val="28"/>
          <w:lang w:val="uk-UA"/>
        </w:rPr>
        <w:t xml:space="preserve"> </w:t>
      </w:r>
      <w:r w:rsidRPr="004D180D">
        <w:rPr>
          <w:rFonts w:cs="Arial"/>
          <w:sz w:val="28"/>
          <w:lang w:val="uk-UA"/>
        </w:rPr>
        <w:t>виробничого</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залежить</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якості</w:t>
      </w:r>
      <w:r w:rsidR="006621E1" w:rsidRPr="004D180D">
        <w:rPr>
          <w:rFonts w:cs="Arial"/>
          <w:sz w:val="28"/>
          <w:lang w:val="uk-UA"/>
        </w:rPr>
        <w:t xml:space="preserve"> </w:t>
      </w:r>
      <w:r w:rsidRPr="004D180D">
        <w:rPr>
          <w:rFonts w:cs="Arial"/>
          <w:sz w:val="28"/>
          <w:lang w:val="uk-UA"/>
        </w:rPr>
        <w:t>стратегічного</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маркетингу,</w:t>
      </w:r>
      <w:r w:rsidR="006621E1" w:rsidRPr="004D180D">
        <w:rPr>
          <w:rFonts w:cs="Arial"/>
          <w:sz w:val="28"/>
          <w:lang w:val="uk-UA"/>
        </w:rPr>
        <w:t xml:space="preserve"> </w:t>
      </w:r>
      <w:r w:rsidRPr="004D180D">
        <w:rPr>
          <w:rFonts w:cs="Arial"/>
          <w:sz w:val="28"/>
          <w:lang w:val="uk-UA"/>
        </w:rPr>
        <w:t>НДОКР,</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ціноутворення.</w:t>
      </w:r>
    </w:p>
    <w:p w:rsidR="001007C7" w:rsidRDefault="001007C7" w:rsidP="004D180D">
      <w:pPr>
        <w:pStyle w:val="a7"/>
        <w:widowControl w:val="0"/>
        <w:spacing w:after="0" w:line="360" w:lineRule="auto"/>
        <w:ind w:left="0" w:firstLine="709"/>
        <w:jc w:val="both"/>
        <w:rPr>
          <w:rFonts w:cs="Arial"/>
          <w:sz w:val="28"/>
          <w:lang w:val="uk-UA"/>
        </w:rPr>
      </w:pP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виробничого</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повинна</w:t>
      </w:r>
      <w:r w:rsidR="006621E1" w:rsidRPr="004D180D">
        <w:rPr>
          <w:rFonts w:cs="Arial"/>
          <w:sz w:val="28"/>
          <w:lang w:val="uk-UA"/>
        </w:rPr>
        <w:t xml:space="preserve"> </w:t>
      </w:r>
      <w:r w:rsidRPr="004D180D">
        <w:rPr>
          <w:rFonts w:cs="Arial"/>
          <w:sz w:val="28"/>
          <w:lang w:val="uk-UA"/>
        </w:rPr>
        <w:t>максимально</w:t>
      </w:r>
      <w:r w:rsidR="006621E1" w:rsidRPr="004D180D">
        <w:rPr>
          <w:rFonts w:cs="Arial"/>
          <w:sz w:val="28"/>
          <w:lang w:val="uk-UA"/>
        </w:rPr>
        <w:t xml:space="preserve"> </w:t>
      </w:r>
      <w:r w:rsidRPr="004D180D">
        <w:rPr>
          <w:rFonts w:cs="Arial"/>
          <w:sz w:val="28"/>
          <w:lang w:val="uk-UA"/>
        </w:rPr>
        <w:t>відповідати</w:t>
      </w:r>
      <w:r w:rsidR="006621E1" w:rsidRPr="004D180D">
        <w:rPr>
          <w:rFonts w:cs="Arial"/>
          <w:sz w:val="28"/>
          <w:lang w:val="uk-UA"/>
        </w:rPr>
        <w:t xml:space="preserve"> </w:t>
      </w:r>
      <w:r w:rsidRPr="004D180D">
        <w:rPr>
          <w:rFonts w:cs="Arial"/>
          <w:sz w:val="28"/>
          <w:lang w:val="uk-UA"/>
        </w:rPr>
        <w:t>вимогам</w:t>
      </w:r>
      <w:r w:rsidR="006621E1" w:rsidRPr="004D180D">
        <w:rPr>
          <w:rFonts w:cs="Arial"/>
          <w:sz w:val="28"/>
          <w:lang w:val="uk-UA"/>
        </w:rPr>
        <w:t xml:space="preserve"> </w:t>
      </w:r>
      <w:r w:rsidRPr="004D180D">
        <w:rPr>
          <w:rFonts w:cs="Arial"/>
          <w:sz w:val="28"/>
          <w:lang w:val="uk-UA"/>
        </w:rPr>
        <w:t>наукових</w:t>
      </w:r>
      <w:r w:rsidR="006621E1" w:rsidRPr="004D180D">
        <w:rPr>
          <w:rFonts w:cs="Arial"/>
          <w:sz w:val="28"/>
          <w:lang w:val="uk-UA"/>
        </w:rPr>
        <w:t xml:space="preserve"> </w:t>
      </w:r>
      <w:r w:rsidRPr="004D180D">
        <w:rPr>
          <w:rFonts w:cs="Arial"/>
          <w:sz w:val="28"/>
          <w:lang w:val="uk-UA"/>
        </w:rPr>
        <w:t>підходів,</w:t>
      </w:r>
      <w:r w:rsidR="006621E1" w:rsidRPr="004D180D">
        <w:rPr>
          <w:rFonts w:cs="Arial"/>
          <w:sz w:val="28"/>
          <w:lang w:val="uk-UA"/>
        </w:rPr>
        <w:t xml:space="preserve"> </w:t>
      </w:r>
      <w:r w:rsidRPr="004D180D">
        <w:rPr>
          <w:rFonts w:cs="Arial"/>
          <w:sz w:val="28"/>
          <w:lang w:val="uk-UA"/>
        </w:rPr>
        <w:t>принципів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(рис.17.1).</w:t>
      </w:r>
      <w:r w:rsidR="004D180D">
        <w:rPr>
          <w:rFonts w:cs="Arial"/>
          <w:sz w:val="28"/>
          <w:lang w:val="uk-UA"/>
        </w:rPr>
        <w:t xml:space="preserve"> </w:t>
      </w:r>
    </w:p>
    <w:p w:rsidR="004D180D" w:rsidRPr="004D180D" w:rsidRDefault="004D180D" w:rsidP="004D180D">
      <w:pPr>
        <w:pStyle w:val="a7"/>
        <w:widowControl w:val="0"/>
        <w:spacing w:after="0" w:line="360" w:lineRule="auto"/>
        <w:ind w:left="0" w:firstLine="709"/>
        <w:jc w:val="both"/>
        <w:rPr>
          <w:rFonts w:cs="Arial"/>
          <w:sz w:val="28"/>
          <w:lang w:val="uk-UA"/>
        </w:rPr>
      </w:pPr>
    </w:p>
    <w:p w:rsidR="001007C7" w:rsidRPr="004D180D" w:rsidRDefault="00306AC5" w:rsidP="004D180D">
      <w:pPr>
        <w:widowControl w:val="0"/>
        <w:spacing w:line="360" w:lineRule="auto"/>
        <w:jc w:val="both"/>
        <w:rPr>
          <w:rFonts w:cs="Arial"/>
          <w:sz w:val="28"/>
          <w:lang w:val="en-US"/>
        </w:rPr>
      </w:pPr>
      <w:r>
        <w:rPr>
          <w:rFonts w:cs="Arial"/>
          <w:sz w:val="28"/>
        </w:rPr>
        <w:pict>
          <v:shape id="_x0000_i1035" type="#_x0000_t75" style="width:481.5pt;height:276.75pt">
            <v:imagedata r:id="rId15" o:title=""/>
          </v:shape>
        </w:pic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Рис.17.1.</w:t>
      </w:r>
      <w:r w:rsidR="006621E1" w:rsidRPr="004D180D">
        <w:rPr>
          <w:rFonts w:cs="Arial"/>
          <w:sz w:val="28"/>
          <w:lang w:val="uk-UA"/>
        </w:rPr>
        <w:t xml:space="preserve"> </w:t>
      </w:r>
      <w:r w:rsidRPr="004D180D">
        <w:rPr>
          <w:rFonts w:cs="Arial"/>
          <w:bCs/>
          <w:sz w:val="28"/>
          <w:lang w:val="uk-UA"/>
        </w:rPr>
        <w:t>Структура</w:t>
      </w:r>
      <w:r w:rsidR="006621E1" w:rsidRPr="004D180D">
        <w:rPr>
          <w:rFonts w:cs="Arial"/>
          <w:bCs/>
          <w:sz w:val="28"/>
          <w:lang w:val="uk-UA"/>
        </w:rPr>
        <w:t xml:space="preserve"> </w:t>
      </w:r>
      <w:r w:rsidRPr="004D180D">
        <w:rPr>
          <w:rFonts w:cs="Arial"/>
          <w:bCs/>
          <w:sz w:val="28"/>
          <w:lang w:val="uk-UA"/>
        </w:rPr>
        <w:t>системи</w:t>
      </w:r>
      <w:r w:rsidR="006621E1" w:rsidRPr="004D180D">
        <w:rPr>
          <w:rFonts w:cs="Arial"/>
          <w:bCs/>
          <w:sz w:val="28"/>
          <w:lang w:val="uk-UA"/>
        </w:rPr>
        <w:t xml:space="preserve"> </w:t>
      </w:r>
      <w:r w:rsidRPr="004D180D">
        <w:rPr>
          <w:rFonts w:cs="Arial"/>
          <w:bCs/>
          <w:sz w:val="28"/>
          <w:lang w:val="uk-UA"/>
        </w:rPr>
        <w:t>виробничого</w:t>
      </w:r>
      <w:r w:rsidR="006621E1" w:rsidRPr="004D180D">
        <w:rPr>
          <w:rFonts w:cs="Arial"/>
          <w:bCs/>
          <w:sz w:val="28"/>
          <w:lang w:val="uk-UA"/>
        </w:rPr>
        <w:t xml:space="preserve"> </w:t>
      </w:r>
      <w:r w:rsidRPr="004D180D">
        <w:rPr>
          <w:rFonts w:cs="Arial"/>
          <w:bCs/>
          <w:sz w:val="28"/>
          <w:lang w:val="uk-UA"/>
        </w:rPr>
        <w:t>менеджменту</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pStyle w:val="33"/>
        <w:widowControl w:val="0"/>
        <w:numPr>
          <w:ilvl w:val="1"/>
          <w:numId w:val="69"/>
        </w:numPr>
        <w:spacing w:after="0" w:line="360" w:lineRule="auto"/>
        <w:ind w:left="0" w:firstLine="709"/>
        <w:jc w:val="both"/>
        <w:rPr>
          <w:rFonts w:cs="Arial"/>
          <w:sz w:val="28"/>
          <w:lang w:val="uk-UA"/>
        </w:rPr>
      </w:pP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якості</w:t>
      </w:r>
      <w:r w:rsidR="006621E1" w:rsidRPr="004D180D">
        <w:rPr>
          <w:rFonts w:cs="Arial"/>
          <w:sz w:val="28"/>
          <w:lang w:val="uk-UA"/>
        </w:rPr>
        <w:t xml:space="preserve"> </w:t>
      </w:r>
      <w:r w:rsidRPr="004D180D">
        <w:rPr>
          <w:rFonts w:cs="Arial"/>
          <w:sz w:val="28"/>
          <w:lang w:val="uk-UA"/>
        </w:rPr>
        <w:t>товарів,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випускаються</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послуг,</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надаються;</w:t>
      </w:r>
    </w:p>
    <w:p w:rsidR="001007C7" w:rsidRPr="004D180D" w:rsidRDefault="001007C7" w:rsidP="004D180D">
      <w:pPr>
        <w:widowControl w:val="0"/>
        <w:numPr>
          <w:ilvl w:val="1"/>
          <w:numId w:val="69"/>
        </w:numPr>
        <w:tabs>
          <w:tab w:val="clear" w:pos="720"/>
          <w:tab w:val="num" w:pos="748"/>
        </w:tabs>
        <w:spacing w:line="360" w:lineRule="auto"/>
        <w:ind w:left="0" w:firstLine="709"/>
        <w:jc w:val="both"/>
        <w:rPr>
          <w:rFonts w:cs="Arial"/>
          <w:sz w:val="28"/>
          <w:lang w:val="uk-UA"/>
        </w:rPr>
      </w:pPr>
      <w:r w:rsidRPr="004D180D">
        <w:rPr>
          <w:rFonts w:cs="Arial"/>
          <w:sz w:val="28"/>
          <w:lang w:val="uk-UA"/>
        </w:rPr>
        <w:t>ресурсозбереження;</w:t>
      </w:r>
    </w:p>
    <w:p w:rsidR="001007C7" w:rsidRPr="004D180D" w:rsidRDefault="001007C7" w:rsidP="004D180D">
      <w:pPr>
        <w:widowControl w:val="0"/>
        <w:numPr>
          <w:ilvl w:val="1"/>
          <w:numId w:val="69"/>
        </w:numPr>
        <w:tabs>
          <w:tab w:val="clear" w:pos="720"/>
          <w:tab w:val="num" w:pos="748"/>
        </w:tabs>
        <w:spacing w:line="360" w:lineRule="auto"/>
        <w:ind w:left="0" w:firstLine="709"/>
        <w:jc w:val="both"/>
        <w:rPr>
          <w:rFonts w:cs="Arial"/>
          <w:sz w:val="28"/>
          <w:lang w:val="uk-UA"/>
        </w:rPr>
      </w:pPr>
      <w:r w:rsidRPr="004D180D">
        <w:rPr>
          <w:rFonts w:cs="Arial"/>
          <w:sz w:val="28"/>
          <w:lang w:val="uk-UA"/>
        </w:rPr>
        <w:lastRenderedPageBreak/>
        <w:t>розширення</w:t>
      </w:r>
      <w:r w:rsidR="006621E1" w:rsidRPr="004D180D">
        <w:rPr>
          <w:rFonts w:cs="Arial"/>
          <w:sz w:val="28"/>
          <w:lang w:val="uk-UA"/>
        </w:rPr>
        <w:t xml:space="preserve"> </w:t>
      </w:r>
      <w:r w:rsidRPr="004D180D">
        <w:rPr>
          <w:rFonts w:cs="Arial"/>
          <w:sz w:val="28"/>
          <w:lang w:val="uk-UA"/>
        </w:rPr>
        <w:t>ринку</w:t>
      </w:r>
      <w:r w:rsidR="006621E1" w:rsidRPr="004D180D">
        <w:rPr>
          <w:rFonts w:cs="Arial"/>
          <w:sz w:val="28"/>
          <w:lang w:val="uk-UA"/>
        </w:rPr>
        <w:t xml:space="preserve"> </w:t>
      </w:r>
      <w:r w:rsidRPr="004D180D">
        <w:rPr>
          <w:rFonts w:cs="Arial"/>
          <w:sz w:val="28"/>
          <w:lang w:val="uk-UA"/>
        </w:rPr>
        <w:t>збуту</w:t>
      </w:r>
      <w:r w:rsidR="006621E1" w:rsidRPr="004D180D">
        <w:rPr>
          <w:rFonts w:cs="Arial"/>
          <w:sz w:val="28"/>
          <w:lang w:val="uk-UA"/>
        </w:rPr>
        <w:t xml:space="preserve"> </w:t>
      </w:r>
      <w:r w:rsidRPr="004D180D">
        <w:rPr>
          <w:rFonts w:cs="Arial"/>
          <w:sz w:val="28"/>
          <w:lang w:val="uk-UA"/>
        </w:rPr>
        <w:t>товару;</w:t>
      </w:r>
    </w:p>
    <w:p w:rsidR="001007C7" w:rsidRPr="004D180D" w:rsidRDefault="001007C7" w:rsidP="004D180D">
      <w:pPr>
        <w:widowControl w:val="0"/>
        <w:numPr>
          <w:ilvl w:val="1"/>
          <w:numId w:val="69"/>
        </w:numPr>
        <w:tabs>
          <w:tab w:val="clear" w:pos="720"/>
          <w:tab w:val="num" w:pos="748"/>
        </w:tabs>
        <w:spacing w:line="360" w:lineRule="auto"/>
        <w:ind w:left="0" w:firstLine="709"/>
        <w:jc w:val="both"/>
        <w:rPr>
          <w:rFonts w:cs="Arial"/>
          <w:sz w:val="28"/>
          <w:lang w:val="uk-UA"/>
        </w:rPr>
      </w:pPr>
      <w:r w:rsidRPr="004D180D">
        <w:rPr>
          <w:rFonts w:cs="Arial"/>
          <w:sz w:val="28"/>
          <w:lang w:val="uk-UA"/>
        </w:rPr>
        <w:t>організаційно-технічний</w:t>
      </w:r>
      <w:r w:rsidR="006621E1" w:rsidRPr="004D180D">
        <w:rPr>
          <w:rFonts w:cs="Arial"/>
          <w:sz w:val="28"/>
          <w:lang w:val="uk-UA"/>
        </w:rPr>
        <w:t xml:space="preserve"> </w:t>
      </w:r>
      <w:r w:rsidRPr="004D180D">
        <w:rPr>
          <w:rFonts w:cs="Arial"/>
          <w:sz w:val="28"/>
          <w:lang w:val="uk-UA"/>
        </w:rPr>
        <w:t>розвиток</w:t>
      </w:r>
      <w:r w:rsidR="006621E1" w:rsidRPr="004D180D">
        <w:rPr>
          <w:rFonts w:cs="Arial"/>
          <w:sz w:val="28"/>
          <w:lang w:val="uk-UA"/>
        </w:rPr>
        <w:t xml:space="preserve"> </w:t>
      </w:r>
      <w:r w:rsidRPr="004D180D">
        <w:rPr>
          <w:rFonts w:cs="Arial"/>
          <w:sz w:val="28"/>
          <w:lang w:val="uk-UA"/>
        </w:rPr>
        <w:t>виробництва;</w:t>
      </w:r>
    </w:p>
    <w:p w:rsidR="001007C7" w:rsidRPr="004D180D" w:rsidRDefault="001007C7" w:rsidP="004D180D">
      <w:pPr>
        <w:widowControl w:val="0"/>
        <w:numPr>
          <w:ilvl w:val="1"/>
          <w:numId w:val="69"/>
        </w:numPr>
        <w:tabs>
          <w:tab w:val="clear" w:pos="720"/>
          <w:tab w:val="num" w:pos="748"/>
        </w:tabs>
        <w:spacing w:line="360" w:lineRule="auto"/>
        <w:ind w:left="0" w:firstLine="709"/>
        <w:jc w:val="both"/>
        <w:rPr>
          <w:rFonts w:cs="Arial"/>
          <w:sz w:val="28"/>
          <w:lang w:val="uk-UA"/>
        </w:rPr>
      </w:pPr>
      <w:r w:rsidRPr="004D180D">
        <w:rPr>
          <w:rFonts w:cs="Arial"/>
          <w:sz w:val="28"/>
          <w:lang w:val="uk-UA"/>
        </w:rPr>
        <w:t>соціальний</w:t>
      </w:r>
      <w:r w:rsidR="006621E1" w:rsidRPr="004D180D">
        <w:rPr>
          <w:rFonts w:cs="Arial"/>
          <w:sz w:val="28"/>
          <w:lang w:val="uk-UA"/>
        </w:rPr>
        <w:t xml:space="preserve"> </w:t>
      </w:r>
      <w:r w:rsidRPr="004D180D">
        <w:rPr>
          <w:rFonts w:cs="Arial"/>
          <w:sz w:val="28"/>
          <w:lang w:val="uk-UA"/>
        </w:rPr>
        <w:t>розвиток</w:t>
      </w:r>
      <w:r w:rsidR="006621E1" w:rsidRPr="004D180D">
        <w:rPr>
          <w:rFonts w:cs="Arial"/>
          <w:sz w:val="28"/>
          <w:lang w:val="uk-UA"/>
        </w:rPr>
        <w:t xml:space="preserve"> </w:t>
      </w:r>
      <w:r w:rsidRPr="004D180D">
        <w:rPr>
          <w:rFonts w:cs="Arial"/>
          <w:sz w:val="28"/>
          <w:lang w:val="uk-UA"/>
        </w:rPr>
        <w:t>колективу;</w:t>
      </w:r>
    </w:p>
    <w:p w:rsidR="001007C7" w:rsidRPr="004D180D" w:rsidRDefault="001007C7" w:rsidP="004D180D">
      <w:pPr>
        <w:widowControl w:val="0"/>
        <w:numPr>
          <w:ilvl w:val="1"/>
          <w:numId w:val="70"/>
        </w:numPr>
        <w:spacing w:line="360" w:lineRule="auto"/>
        <w:ind w:left="0" w:firstLine="709"/>
        <w:jc w:val="both"/>
        <w:rPr>
          <w:rFonts w:cs="Arial"/>
          <w:sz w:val="28"/>
          <w:lang w:val="uk-UA"/>
        </w:rPr>
      </w:pPr>
      <w:r w:rsidRPr="004D180D">
        <w:rPr>
          <w:rFonts w:cs="Arial"/>
          <w:sz w:val="28"/>
          <w:lang w:val="uk-UA"/>
        </w:rPr>
        <w:t>методичне</w:t>
      </w:r>
      <w:r w:rsidR="006621E1" w:rsidRPr="004D180D">
        <w:rPr>
          <w:rFonts w:cs="Arial"/>
          <w:sz w:val="28"/>
          <w:lang w:val="uk-UA"/>
        </w:rPr>
        <w:t xml:space="preserve"> </w:t>
      </w:r>
      <w:r w:rsidRPr="004D180D">
        <w:rPr>
          <w:rFonts w:cs="Arial"/>
          <w:sz w:val="28"/>
          <w:lang w:val="uk-UA"/>
        </w:rPr>
        <w:t>забезпечення;</w:t>
      </w:r>
    </w:p>
    <w:p w:rsidR="001007C7" w:rsidRPr="004D180D" w:rsidRDefault="001007C7" w:rsidP="004D180D">
      <w:pPr>
        <w:widowControl w:val="0"/>
        <w:numPr>
          <w:ilvl w:val="1"/>
          <w:numId w:val="70"/>
        </w:numPr>
        <w:spacing w:line="360" w:lineRule="auto"/>
        <w:ind w:left="0" w:firstLine="709"/>
        <w:jc w:val="both"/>
        <w:rPr>
          <w:rFonts w:cs="Arial"/>
          <w:sz w:val="28"/>
          <w:lang w:val="uk-UA"/>
        </w:rPr>
      </w:pPr>
      <w:r w:rsidRPr="004D180D">
        <w:rPr>
          <w:rFonts w:cs="Arial"/>
          <w:sz w:val="28"/>
          <w:lang w:val="uk-UA"/>
        </w:rPr>
        <w:t>ресурсне</w:t>
      </w:r>
      <w:r w:rsidR="006621E1" w:rsidRPr="004D180D">
        <w:rPr>
          <w:rFonts w:cs="Arial"/>
          <w:sz w:val="28"/>
          <w:lang w:val="uk-UA"/>
        </w:rPr>
        <w:t xml:space="preserve"> </w:t>
      </w:r>
      <w:r w:rsidRPr="004D180D">
        <w:rPr>
          <w:rFonts w:cs="Arial"/>
          <w:sz w:val="28"/>
          <w:lang w:val="uk-UA"/>
        </w:rPr>
        <w:t>забезпечення;</w:t>
      </w:r>
    </w:p>
    <w:p w:rsidR="001007C7" w:rsidRPr="004D180D" w:rsidRDefault="001007C7" w:rsidP="004D180D">
      <w:pPr>
        <w:widowControl w:val="0"/>
        <w:numPr>
          <w:ilvl w:val="1"/>
          <w:numId w:val="70"/>
        </w:numPr>
        <w:spacing w:line="360" w:lineRule="auto"/>
        <w:ind w:left="0" w:firstLine="709"/>
        <w:jc w:val="both"/>
        <w:rPr>
          <w:rFonts w:cs="Arial"/>
          <w:sz w:val="28"/>
          <w:lang w:val="uk-UA"/>
        </w:rPr>
      </w:pPr>
      <w:r w:rsidRPr="004D180D">
        <w:rPr>
          <w:rFonts w:cs="Arial"/>
          <w:sz w:val="28"/>
          <w:lang w:val="uk-UA"/>
        </w:rPr>
        <w:t>інформаційне</w:t>
      </w:r>
      <w:r w:rsidR="006621E1" w:rsidRPr="004D180D">
        <w:rPr>
          <w:rFonts w:cs="Arial"/>
          <w:sz w:val="28"/>
          <w:lang w:val="uk-UA"/>
        </w:rPr>
        <w:t xml:space="preserve"> </w:t>
      </w:r>
      <w:r w:rsidRPr="004D180D">
        <w:rPr>
          <w:rFonts w:cs="Arial"/>
          <w:sz w:val="28"/>
          <w:lang w:val="uk-UA"/>
        </w:rPr>
        <w:t>забезпечення;</w:t>
      </w:r>
    </w:p>
    <w:p w:rsidR="001007C7" w:rsidRPr="004D180D" w:rsidRDefault="001007C7" w:rsidP="004D180D">
      <w:pPr>
        <w:widowControl w:val="0"/>
        <w:numPr>
          <w:ilvl w:val="1"/>
          <w:numId w:val="70"/>
        </w:numPr>
        <w:spacing w:line="360" w:lineRule="auto"/>
        <w:ind w:left="0" w:firstLine="709"/>
        <w:jc w:val="both"/>
        <w:rPr>
          <w:rFonts w:cs="Arial"/>
          <w:sz w:val="28"/>
          <w:lang w:val="uk-UA"/>
        </w:rPr>
      </w:pPr>
      <w:r w:rsidRPr="004D180D">
        <w:rPr>
          <w:rFonts w:cs="Arial"/>
          <w:sz w:val="28"/>
          <w:lang w:val="uk-UA"/>
        </w:rPr>
        <w:t>правове</w:t>
      </w:r>
      <w:r w:rsidR="006621E1" w:rsidRPr="004D180D">
        <w:rPr>
          <w:rFonts w:cs="Arial"/>
          <w:sz w:val="28"/>
          <w:lang w:val="uk-UA"/>
        </w:rPr>
        <w:t xml:space="preserve"> </w:t>
      </w:r>
      <w:r w:rsidRPr="004D180D">
        <w:rPr>
          <w:rFonts w:cs="Arial"/>
          <w:sz w:val="28"/>
          <w:lang w:val="uk-UA"/>
        </w:rPr>
        <w:t>забезпечення;</w:t>
      </w:r>
    </w:p>
    <w:p w:rsidR="001007C7" w:rsidRPr="004D180D" w:rsidRDefault="001007C7" w:rsidP="004D180D">
      <w:pPr>
        <w:widowControl w:val="0"/>
        <w:numPr>
          <w:ilvl w:val="1"/>
          <w:numId w:val="71"/>
        </w:numPr>
        <w:spacing w:line="360" w:lineRule="auto"/>
        <w:ind w:left="0" w:firstLine="709"/>
        <w:jc w:val="both"/>
        <w:rPr>
          <w:rFonts w:cs="Arial"/>
          <w:sz w:val="28"/>
          <w:lang w:val="uk-UA"/>
        </w:rPr>
      </w:pPr>
      <w:r w:rsidRPr="004D180D">
        <w:rPr>
          <w:rFonts w:cs="Arial"/>
          <w:sz w:val="28"/>
          <w:lang w:val="uk-UA"/>
        </w:rPr>
        <w:t>маркетинг;</w:t>
      </w:r>
    </w:p>
    <w:p w:rsidR="001007C7" w:rsidRPr="004D180D" w:rsidRDefault="001007C7" w:rsidP="004D180D">
      <w:pPr>
        <w:widowControl w:val="0"/>
        <w:numPr>
          <w:ilvl w:val="1"/>
          <w:numId w:val="71"/>
        </w:numPr>
        <w:spacing w:line="360" w:lineRule="auto"/>
        <w:ind w:left="0" w:firstLine="709"/>
        <w:jc w:val="both"/>
        <w:rPr>
          <w:rFonts w:cs="Arial"/>
          <w:sz w:val="28"/>
          <w:lang w:val="uk-UA"/>
        </w:rPr>
      </w:pPr>
      <w:r w:rsidRPr="004D180D">
        <w:rPr>
          <w:rFonts w:cs="Arial"/>
          <w:sz w:val="28"/>
          <w:lang w:val="uk-UA"/>
        </w:rPr>
        <w:t>планування;</w:t>
      </w:r>
    </w:p>
    <w:p w:rsidR="001007C7" w:rsidRPr="004D180D" w:rsidRDefault="001007C7" w:rsidP="004D180D">
      <w:pPr>
        <w:widowControl w:val="0"/>
        <w:numPr>
          <w:ilvl w:val="1"/>
          <w:numId w:val="71"/>
        </w:numPr>
        <w:spacing w:line="360" w:lineRule="auto"/>
        <w:ind w:left="0" w:firstLine="709"/>
        <w:jc w:val="both"/>
        <w:rPr>
          <w:rFonts w:cs="Arial"/>
          <w:sz w:val="28"/>
          <w:lang w:val="uk-UA"/>
        </w:rPr>
      </w:pP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процесів;</w:t>
      </w:r>
    </w:p>
    <w:p w:rsidR="001007C7" w:rsidRPr="004D180D" w:rsidRDefault="001007C7" w:rsidP="004D180D">
      <w:pPr>
        <w:widowControl w:val="0"/>
        <w:numPr>
          <w:ilvl w:val="1"/>
          <w:numId w:val="71"/>
        </w:numPr>
        <w:spacing w:line="360" w:lineRule="auto"/>
        <w:ind w:left="0" w:firstLine="709"/>
        <w:jc w:val="both"/>
        <w:rPr>
          <w:rFonts w:cs="Arial"/>
          <w:sz w:val="28"/>
          <w:lang w:val="uk-UA"/>
        </w:rPr>
      </w:pPr>
      <w:r w:rsidRPr="004D180D">
        <w:rPr>
          <w:rFonts w:cs="Arial"/>
          <w:sz w:val="28"/>
          <w:lang w:val="uk-UA"/>
        </w:rPr>
        <w:t>облік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контроль;</w:t>
      </w:r>
    </w:p>
    <w:p w:rsidR="001007C7" w:rsidRPr="004D180D" w:rsidRDefault="001007C7" w:rsidP="004D180D">
      <w:pPr>
        <w:widowControl w:val="0"/>
        <w:numPr>
          <w:ilvl w:val="1"/>
          <w:numId w:val="71"/>
        </w:numPr>
        <w:spacing w:line="360" w:lineRule="auto"/>
        <w:ind w:left="0" w:firstLine="709"/>
        <w:jc w:val="both"/>
        <w:rPr>
          <w:rFonts w:cs="Arial"/>
          <w:sz w:val="28"/>
          <w:lang w:val="uk-UA"/>
        </w:rPr>
      </w:pPr>
      <w:r w:rsidRPr="004D180D">
        <w:rPr>
          <w:rFonts w:cs="Arial"/>
          <w:sz w:val="28"/>
          <w:lang w:val="uk-UA"/>
        </w:rPr>
        <w:t>мотивація;</w:t>
      </w:r>
    </w:p>
    <w:p w:rsidR="001007C7" w:rsidRPr="004D180D" w:rsidRDefault="001007C7" w:rsidP="004D180D">
      <w:pPr>
        <w:widowControl w:val="0"/>
        <w:numPr>
          <w:ilvl w:val="1"/>
          <w:numId w:val="71"/>
        </w:numPr>
        <w:spacing w:line="360" w:lineRule="auto"/>
        <w:ind w:left="0" w:firstLine="709"/>
        <w:jc w:val="both"/>
        <w:rPr>
          <w:rFonts w:cs="Arial"/>
          <w:sz w:val="28"/>
          <w:lang w:val="uk-UA"/>
        </w:rPr>
      </w:pPr>
      <w:r w:rsidRPr="004D180D">
        <w:rPr>
          <w:rFonts w:cs="Arial"/>
          <w:sz w:val="28"/>
          <w:lang w:val="uk-UA"/>
        </w:rPr>
        <w:t>регулювання;</w:t>
      </w:r>
    </w:p>
    <w:p w:rsidR="001007C7" w:rsidRPr="004D180D" w:rsidRDefault="001007C7" w:rsidP="004D180D">
      <w:pPr>
        <w:widowControl w:val="0"/>
        <w:numPr>
          <w:ilvl w:val="1"/>
          <w:numId w:val="72"/>
        </w:numPr>
        <w:spacing w:line="360" w:lineRule="auto"/>
        <w:ind w:left="0" w:firstLine="709"/>
        <w:jc w:val="both"/>
        <w:rPr>
          <w:rFonts w:cs="Arial"/>
          <w:sz w:val="28"/>
          <w:lang w:val="uk-UA"/>
        </w:rPr>
      </w:pP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персоналом;</w:t>
      </w:r>
    </w:p>
    <w:p w:rsidR="001007C7" w:rsidRPr="004D180D" w:rsidRDefault="001007C7" w:rsidP="004D180D">
      <w:pPr>
        <w:widowControl w:val="0"/>
        <w:numPr>
          <w:ilvl w:val="1"/>
          <w:numId w:val="72"/>
        </w:numPr>
        <w:spacing w:line="360" w:lineRule="auto"/>
        <w:ind w:left="0" w:firstLine="709"/>
        <w:jc w:val="both"/>
        <w:rPr>
          <w:rFonts w:cs="Arial"/>
          <w:sz w:val="28"/>
          <w:lang w:val="uk-UA"/>
        </w:rPr>
      </w:pPr>
      <w:r w:rsidRPr="004D180D">
        <w:rPr>
          <w:rFonts w:cs="Arial"/>
          <w:sz w:val="28"/>
          <w:lang w:val="uk-UA"/>
        </w:rPr>
        <w:t>соціологія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психологія</w:t>
      </w:r>
      <w:r w:rsidR="006621E1" w:rsidRPr="004D180D">
        <w:rPr>
          <w:rFonts w:cs="Arial"/>
          <w:sz w:val="28"/>
          <w:lang w:val="uk-UA"/>
        </w:rPr>
        <w:t xml:space="preserve"> </w:t>
      </w:r>
      <w:r w:rsidRPr="004D180D">
        <w:rPr>
          <w:rFonts w:cs="Arial"/>
          <w:sz w:val="28"/>
          <w:lang w:val="uk-UA"/>
        </w:rPr>
        <w:t>менеджменту;</w:t>
      </w:r>
    </w:p>
    <w:p w:rsidR="001007C7" w:rsidRPr="004D180D" w:rsidRDefault="001007C7" w:rsidP="004D180D">
      <w:pPr>
        <w:widowControl w:val="0"/>
        <w:numPr>
          <w:ilvl w:val="1"/>
          <w:numId w:val="72"/>
        </w:numPr>
        <w:spacing w:line="360" w:lineRule="auto"/>
        <w:ind w:left="0" w:firstLine="709"/>
        <w:jc w:val="both"/>
        <w:rPr>
          <w:rFonts w:cs="Arial"/>
          <w:sz w:val="28"/>
          <w:lang w:val="uk-UA"/>
        </w:rPr>
      </w:pPr>
      <w:r w:rsidRPr="004D180D">
        <w:rPr>
          <w:rFonts w:cs="Arial"/>
          <w:sz w:val="28"/>
          <w:lang w:val="uk-UA"/>
        </w:rPr>
        <w:t>розробка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реалізація</w:t>
      </w:r>
      <w:r w:rsidR="006621E1" w:rsidRPr="004D180D">
        <w:rPr>
          <w:rFonts w:cs="Arial"/>
          <w:sz w:val="28"/>
          <w:lang w:val="uk-UA"/>
        </w:rPr>
        <w:t xml:space="preserve"> </w:t>
      </w:r>
      <w:r w:rsidRPr="004D180D">
        <w:rPr>
          <w:rFonts w:cs="Arial"/>
          <w:sz w:val="28"/>
          <w:lang w:val="uk-UA"/>
        </w:rPr>
        <w:t>управлінського</w:t>
      </w:r>
      <w:r w:rsidR="006621E1" w:rsidRPr="004D180D">
        <w:rPr>
          <w:rFonts w:cs="Arial"/>
          <w:sz w:val="28"/>
          <w:lang w:val="uk-UA"/>
        </w:rPr>
        <w:t xml:space="preserve"> </w:t>
      </w:r>
      <w:r w:rsidRPr="004D180D">
        <w:rPr>
          <w:rFonts w:cs="Arial"/>
          <w:sz w:val="28"/>
          <w:lang w:val="uk-UA"/>
        </w:rPr>
        <w:t>рішення;</w:t>
      </w:r>
    </w:p>
    <w:p w:rsidR="001007C7" w:rsidRPr="004D180D" w:rsidRDefault="001007C7" w:rsidP="004D180D">
      <w:pPr>
        <w:widowControl w:val="0"/>
        <w:numPr>
          <w:ilvl w:val="1"/>
          <w:numId w:val="72"/>
        </w:numPr>
        <w:spacing w:line="360" w:lineRule="auto"/>
        <w:ind w:left="0" w:firstLine="709"/>
        <w:jc w:val="both"/>
        <w:rPr>
          <w:rFonts w:cs="Arial"/>
          <w:sz w:val="28"/>
          <w:lang w:val="uk-UA"/>
        </w:rPr>
      </w:pPr>
      <w:r w:rsidRPr="004D180D">
        <w:rPr>
          <w:rFonts w:cs="Arial"/>
          <w:sz w:val="28"/>
          <w:lang w:val="uk-UA"/>
        </w:rPr>
        <w:t>аналіз</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прийнятті</w:t>
      </w:r>
      <w:r w:rsidR="006621E1" w:rsidRPr="004D180D">
        <w:rPr>
          <w:rFonts w:cs="Arial"/>
          <w:sz w:val="28"/>
          <w:lang w:val="uk-UA"/>
        </w:rPr>
        <w:t xml:space="preserve"> </w:t>
      </w:r>
      <w:r w:rsidRPr="004D180D">
        <w:rPr>
          <w:rFonts w:cs="Arial"/>
          <w:sz w:val="28"/>
          <w:lang w:val="uk-UA"/>
        </w:rPr>
        <w:t>рішень;</w:t>
      </w:r>
    </w:p>
    <w:p w:rsidR="001007C7" w:rsidRPr="004D180D" w:rsidRDefault="001007C7" w:rsidP="004D180D">
      <w:pPr>
        <w:widowControl w:val="0"/>
        <w:numPr>
          <w:ilvl w:val="1"/>
          <w:numId w:val="72"/>
        </w:numPr>
        <w:spacing w:line="360" w:lineRule="auto"/>
        <w:ind w:left="0" w:firstLine="709"/>
        <w:jc w:val="both"/>
        <w:rPr>
          <w:rFonts w:cs="Arial"/>
          <w:sz w:val="28"/>
          <w:lang w:val="uk-UA"/>
        </w:rPr>
      </w:pPr>
      <w:r w:rsidRPr="004D180D">
        <w:rPr>
          <w:rFonts w:cs="Arial"/>
          <w:sz w:val="28"/>
          <w:lang w:val="uk-UA"/>
        </w:rPr>
        <w:t>прогнозування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прийнятті</w:t>
      </w:r>
      <w:r w:rsidR="006621E1" w:rsidRPr="004D180D">
        <w:rPr>
          <w:rFonts w:cs="Arial"/>
          <w:sz w:val="28"/>
          <w:lang w:val="uk-UA"/>
        </w:rPr>
        <w:t xml:space="preserve"> </w:t>
      </w:r>
      <w:r w:rsidRPr="004D180D">
        <w:rPr>
          <w:rFonts w:cs="Arial"/>
          <w:sz w:val="28"/>
          <w:lang w:val="uk-UA"/>
        </w:rPr>
        <w:t>рішень.</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виробничому</w:t>
      </w:r>
      <w:r w:rsidR="006621E1" w:rsidRPr="004D180D">
        <w:rPr>
          <w:rFonts w:cs="Arial"/>
          <w:sz w:val="28"/>
          <w:lang w:val="uk-UA"/>
        </w:rPr>
        <w:t xml:space="preserve"> </w:t>
      </w:r>
      <w:r w:rsidRPr="004D180D">
        <w:rPr>
          <w:rFonts w:cs="Arial"/>
          <w:sz w:val="28"/>
          <w:lang w:val="uk-UA"/>
        </w:rPr>
        <w:t>менеджменті</w:t>
      </w:r>
      <w:r w:rsidR="006621E1" w:rsidRPr="004D180D">
        <w:rPr>
          <w:rFonts w:cs="Arial"/>
          <w:sz w:val="28"/>
          <w:lang w:val="uk-UA"/>
        </w:rPr>
        <w:t xml:space="preserve"> </w:t>
      </w:r>
      <w:r w:rsidRPr="004D180D">
        <w:rPr>
          <w:rFonts w:cs="Arial"/>
          <w:sz w:val="28"/>
          <w:lang w:val="uk-UA"/>
        </w:rPr>
        <w:t>рекомендується</w:t>
      </w:r>
      <w:r w:rsidR="006621E1" w:rsidRPr="004D180D">
        <w:rPr>
          <w:rFonts w:cs="Arial"/>
          <w:sz w:val="28"/>
          <w:lang w:val="uk-UA"/>
        </w:rPr>
        <w:t xml:space="preserve"> </w:t>
      </w:r>
      <w:r w:rsidRPr="004D180D">
        <w:rPr>
          <w:rFonts w:cs="Arial"/>
          <w:sz w:val="28"/>
          <w:lang w:val="uk-UA"/>
        </w:rPr>
        <w:t>застосовувати</w:t>
      </w:r>
      <w:r w:rsidR="006621E1" w:rsidRPr="004D180D">
        <w:rPr>
          <w:rFonts w:cs="Arial"/>
          <w:sz w:val="28"/>
          <w:lang w:val="uk-UA"/>
        </w:rPr>
        <w:t xml:space="preserve"> </w:t>
      </w:r>
      <w:r w:rsidRPr="004D180D">
        <w:rPr>
          <w:rFonts w:cs="Arial"/>
          <w:sz w:val="28"/>
          <w:lang w:val="uk-UA"/>
        </w:rPr>
        <w:t>наступні</w:t>
      </w:r>
      <w:r w:rsidR="006621E1" w:rsidRPr="004D180D">
        <w:rPr>
          <w:rFonts w:cs="Arial"/>
          <w:sz w:val="28"/>
          <w:lang w:val="uk-UA"/>
        </w:rPr>
        <w:t xml:space="preserve"> </w:t>
      </w:r>
      <w:r w:rsidRPr="004D180D">
        <w:rPr>
          <w:rFonts w:cs="Arial"/>
          <w:sz w:val="28"/>
          <w:lang w:val="uk-UA"/>
        </w:rPr>
        <w:t>наукові</w:t>
      </w:r>
      <w:r w:rsidR="006621E1" w:rsidRPr="004D180D">
        <w:rPr>
          <w:rFonts w:cs="Arial"/>
          <w:sz w:val="28"/>
          <w:lang w:val="uk-UA"/>
        </w:rPr>
        <w:t xml:space="preserve"> </w:t>
      </w:r>
      <w:r w:rsidRPr="004D180D">
        <w:rPr>
          <w:rFonts w:cs="Arial"/>
          <w:sz w:val="28"/>
          <w:lang w:val="uk-UA"/>
        </w:rPr>
        <w:t>підходи:</w:t>
      </w:r>
      <w:r w:rsidR="006621E1" w:rsidRPr="004D180D">
        <w:rPr>
          <w:rFonts w:cs="Arial"/>
          <w:sz w:val="28"/>
          <w:lang w:val="uk-UA"/>
        </w:rPr>
        <w:t xml:space="preserve"> </w:t>
      </w:r>
      <w:r w:rsidRPr="004D180D">
        <w:rPr>
          <w:rFonts w:cs="Arial"/>
          <w:sz w:val="28"/>
          <w:lang w:val="uk-UA"/>
        </w:rPr>
        <w:t>системний,</w:t>
      </w:r>
      <w:r w:rsidR="006621E1" w:rsidRPr="004D180D">
        <w:rPr>
          <w:rFonts w:cs="Arial"/>
          <w:sz w:val="28"/>
          <w:lang w:val="uk-UA"/>
        </w:rPr>
        <w:t xml:space="preserve"> </w:t>
      </w:r>
      <w:r w:rsidRPr="004D180D">
        <w:rPr>
          <w:rFonts w:cs="Arial"/>
          <w:sz w:val="28"/>
          <w:lang w:val="uk-UA"/>
        </w:rPr>
        <w:t>комплексний,</w:t>
      </w:r>
      <w:r w:rsidR="006621E1" w:rsidRPr="004D180D">
        <w:rPr>
          <w:rFonts w:cs="Arial"/>
          <w:sz w:val="28"/>
          <w:lang w:val="uk-UA"/>
        </w:rPr>
        <w:t xml:space="preserve"> </w:t>
      </w:r>
      <w:r w:rsidRPr="004D180D">
        <w:rPr>
          <w:rFonts w:cs="Arial"/>
          <w:sz w:val="28"/>
          <w:lang w:val="uk-UA"/>
        </w:rPr>
        <w:t>інтеграційний,</w:t>
      </w:r>
      <w:r w:rsidR="006621E1" w:rsidRPr="004D180D">
        <w:rPr>
          <w:rFonts w:cs="Arial"/>
          <w:sz w:val="28"/>
          <w:lang w:val="uk-UA"/>
        </w:rPr>
        <w:t xml:space="preserve"> </w:t>
      </w:r>
      <w:r w:rsidRPr="004D180D">
        <w:rPr>
          <w:rFonts w:cs="Arial"/>
          <w:sz w:val="28"/>
          <w:lang w:val="uk-UA"/>
        </w:rPr>
        <w:t>маркетинговий,</w:t>
      </w:r>
      <w:r w:rsidR="006621E1" w:rsidRPr="004D180D">
        <w:rPr>
          <w:rFonts w:cs="Arial"/>
          <w:sz w:val="28"/>
          <w:lang w:val="uk-UA"/>
        </w:rPr>
        <w:t xml:space="preserve"> </w:t>
      </w:r>
      <w:r w:rsidRPr="004D180D">
        <w:rPr>
          <w:rFonts w:cs="Arial"/>
          <w:sz w:val="28"/>
          <w:lang w:val="uk-UA"/>
        </w:rPr>
        <w:t>функціональний,</w:t>
      </w:r>
      <w:r w:rsidR="006621E1" w:rsidRPr="004D180D">
        <w:rPr>
          <w:rFonts w:cs="Arial"/>
          <w:sz w:val="28"/>
          <w:lang w:val="uk-UA"/>
        </w:rPr>
        <w:t xml:space="preserve"> </w:t>
      </w:r>
      <w:r w:rsidRPr="004D180D">
        <w:rPr>
          <w:rFonts w:cs="Arial"/>
          <w:sz w:val="28"/>
          <w:lang w:val="uk-UA"/>
        </w:rPr>
        <w:t>динамічний</w:t>
      </w:r>
      <w:r w:rsidR="006621E1" w:rsidRPr="004D180D">
        <w:rPr>
          <w:rFonts w:cs="Arial"/>
          <w:sz w:val="28"/>
          <w:lang w:val="uk-UA"/>
        </w:rPr>
        <w:t xml:space="preserve"> </w:t>
      </w:r>
      <w:r w:rsidRPr="004D180D">
        <w:rPr>
          <w:rFonts w:cs="Arial"/>
          <w:sz w:val="28"/>
          <w:lang w:val="uk-UA"/>
        </w:rPr>
        <w:t>відтворювальний,</w:t>
      </w:r>
      <w:r w:rsidR="006621E1" w:rsidRPr="004D180D">
        <w:rPr>
          <w:rFonts w:cs="Arial"/>
          <w:sz w:val="28"/>
          <w:lang w:val="uk-UA"/>
        </w:rPr>
        <w:t xml:space="preserve"> </w:t>
      </w:r>
      <w:r w:rsidRPr="004D180D">
        <w:rPr>
          <w:rFonts w:cs="Arial"/>
          <w:sz w:val="28"/>
          <w:lang w:val="uk-UA"/>
        </w:rPr>
        <w:t>процесний,</w:t>
      </w:r>
      <w:r w:rsidR="006621E1" w:rsidRPr="004D180D">
        <w:rPr>
          <w:rFonts w:cs="Arial"/>
          <w:sz w:val="28"/>
          <w:lang w:val="uk-UA"/>
        </w:rPr>
        <w:t xml:space="preserve"> </w:t>
      </w:r>
      <w:r w:rsidRPr="004D180D">
        <w:rPr>
          <w:rFonts w:cs="Arial"/>
          <w:sz w:val="28"/>
          <w:lang w:val="uk-UA"/>
        </w:rPr>
        <w:t>нормативний,</w:t>
      </w:r>
      <w:r w:rsidR="006621E1" w:rsidRPr="004D180D">
        <w:rPr>
          <w:rFonts w:cs="Arial"/>
          <w:sz w:val="28"/>
          <w:lang w:val="uk-UA"/>
        </w:rPr>
        <w:t xml:space="preserve"> </w:t>
      </w:r>
      <w:r w:rsidRPr="004D180D">
        <w:rPr>
          <w:rFonts w:cs="Arial"/>
          <w:sz w:val="28"/>
          <w:lang w:val="uk-UA"/>
        </w:rPr>
        <w:t>кількісний,</w:t>
      </w:r>
      <w:r w:rsidR="006621E1" w:rsidRPr="004D180D">
        <w:rPr>
          <w:rFonts w:cs="Arial"/>
          <w:sz w:val="28"/>
          <w:lang w:val="uk-UA"/>
        </w:rPr>
        <w:t xml:space="preserve"> </w:t>
      </w:r>
      <w:r w:rsidRPr="004D180D">
        <w:rPr>
          <w:rFonts w:cs="Arial"/>
          <w:sz w:val="28"/>
          <w:lang w:val="uk-UA"/>
        </w:rPr>
        <w:t>адміністративний,</w:t>
      </w:r>
      <w:r w:rsidR="006621E1" w:rsidRPr="004D180D">
        <w:rPr>
          <w:rFonts w:cs="Arial"/>
          <w:sz w:val="28"/>
          <w:lang w:val="uk-UA"/>
        </w:rPr>
        <w:t xml:space="preserve"> </w:t>
      </w:r>
      <w:r w:rsidRPr="004D180D">
        <w:rPr>
          <w:rFonts w:cs="Arial"/>
          <w:sz w:val="28"/>
          <w:lang w:val="uk-UA"/>
        </w:rPr>
        <w:t>поведінковий,</w:t>
      </w:r>
      <w:r w:rsidR="006621E1" w:rsidRPr="004D180D">
        <w:rPr>
          <w:rFonts w:cs="Arial"/>
          <w:sz w:val="28"/>
          <w:lang w:val="uk-UA"/>
        </w:rPr>
        <w:t xml:space="preserve"> </w:t>
      </w:r>
      <w:r w:rsidRPr="004D180D">
        <w:rPr>
          <w:rFonts w:cs="Arial"/>
          <w:sz w:val="28"/>
          <w:lang w:val="uk-UA"/>
        </w:rPr>
        <w:t>ситуаційний.</w:t>
      </w:r>
      <w:r w:rsidR="006621E1" w:rsidRPr="004D180D">
        <w:rPr>
          <w:rFonts w:cs="Arial"/>
          <w:sz w:val="28"/>
          <w:lang w:val="uk-UA"/>
        </w:rPr>
        <w:t xml:space="preserve"> </w:t>
      </w:r>
      <w:r w:rsidRPr="004D180D">
        <w:rPr>
          <w:rFonts w:cs="Arial"/>
          <w:sz w:val="28"/>
          <w:lang w:val="uk-UA"/>
        </w:rPr>
        <w:t>Кожний</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перерахованих</w:t>
      </w:r>
      <w:r w:rsidR="006621E1" w:rsidRPr="004D180D">
        <w:rPr>
          <w:rFonts w:cs="Arial"/>
          <w:sz w:val="28"/>
          <w:lang w:val="uk-UA"/>
        </w:rPr>
        <w:t xml:space="preserve"> </w:t>
      </w:r>
      <w:r w:rsidRPr="004D180D">
        <w:rPr>
          <w:rFonts w:cs="Arial"/>
          <w:sz w:val="28"/>
          <w:lang w:val="uk-UA"/>
        </w:rPr>
        <w:t>підходів</w:t>
      </w:r>
      <w:r w:rsidR="006621E1" w:rsidRPr="004D180D">
        <w:rPr>
          <w:rFonts w:cs="Arial"/>
          <w:sz w:val="28"/>
          <w:lang w:val="uk-UA"/>
        </w:rPr>
        <w:t xml:space="preserve"> </w:t>
      </w:r>
      <w:r w:rsidRPr="004D180D">
        <w:rPr>
          <w:rFonts w:cs="Arial"/>
          <w:sz w:val="28"/>
          <w:lang w:val="uk-UA"/>
        </w:rPr>
        <w:t>відбиває</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характеризує</w:t>
      </w:r>
      <w:r w:rsidR="006621E1" w:rsidRPr="004D180D">
        <w:rPr>
          <w:rFonts w:cs="Arial"/>
          <w:sz w:val="28"/>
          <w:lang w:val="uk-UA"/>
        </w:rPr>
        <w:t xml:space="preserve"> </w:t>
      </w:r>
      <w:r w:rsidRPr="004D180D">
        <w:rPr>
          <w:rFonts w:cs="Arial"/>
          <w:sz w:val="28"/>
          <w:lang w:val="uk-UA"/>
        </w:rPr>
        <w:t>один</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аспектів</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дублюють</w:t>
      </w:r>
      <w:r w:rsidR="006621E1" w:rsidRPr="004D180D">
        <w:rPr>
          <w:rFonts w:cs="Arial"/>
          <w:sz w:val="28"/>
          <w:lang w:val="uk-UA"/>
        </w:rPr>
        <w:t xml:space="preserve"> </w:t>
      </w:r>
      <w:r w:rsidRPr="004D180D">
        <w:rPr>
          <w:rFonts w:cs="Arial"/>
          <w:sz w:val="28"/>
          <w:lang w:val="uk-UA"/>
        </w:rPr>
        <w:t>один</w:t>
      </w:r>
      <w:r w:rsidR="006621E1" w:rsidRPr="004D180D">
        <w:rPr>
          <w:rFonts w:cs="Arial"/>
          <w:sz w:val="28"/>
          <w:lang w:val="uk-UA"/>
        </w:rPr>
        <w:t xml:space="preserve"> </w:t>
      </w:r>
      <w:r w:rsidRPr="004D180D">
        <w:rPr>
          <w:rFonts w:cs="Arial"/>
          <w:sz w:val="28"/>
          <w:lang w:val="uk-UA"/>
        </w:rPr>
        <w:t>одного,</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доповнюють.</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Одним</w:t>
      </w:r>
      <w:r w:rsidR="006621E1" w:rsidRPr="004D180D">
        <w:rPr>
          <w:rFonts w:cs="Arial"/>
          <w:sz w:val="28"/>
          <w:lang w:val="uk-UA"/>
        </w:rPr>
        <w:t xml:space="preserve"> </w:t>
      </w:r>
      <w:r w:rsidRPr="004D180D">
        <w:rPr>
          <w:rFonts w:cs="Arial"/>
          <w:sz w:val="28"/>
          <w:lang w:val="uk-UA"/>
        </w:rPr>
        <w:t>зі</w:t>
      </w:r>
      <w:r w:rsidR="006621E1" w:rsidRPr="004D180D">
        <w:rPr>
          <w:rFonts w:cs="Arial"/>
          <w:sz w:val="28"/>
          <w:lang w:val="uk-UA"/>
        </w:rPr>
        <w:t xml:space="preserve"> </w:t>
      </w:r>
      <w:r w:rsidRPr="004D180D">
        <w:rPr>
          <w:rFonts w:cs="Arial"/>
          <w:sz w:val="28"/>
          <w:lang w:val="uk-UA"/>
        </w:rPr>
        <w:t>складніших</w:t>
      </w:r>
      <w:r w:rsidR="006621E1" w:rsidRPr="004D180D">
        <w:rPr>
          <w:rFonts w:cs="Arial"/>
          <w:sz w:val="28"/>
          <w:lang w:val="uk-UA"/>
        </w:rPr>
        <w:t xml:space="preserve"> </w:t>
      </w:r>
      <w:r w:rsidRPr="004D180D">
        <w:rPr>
          <w:rFonts w:cs="Arial"/>
          <w:sz w:val="28"/>
          <w:lang w:val="uk-UA"/>
        </w:rPr>
        <w:t>наукових</w:t>
      </w:r>
      <w:r w:rsidR="006621E1" w:rsidRPr="004D180D">
        <w:rPr>
          <w:rFonts w:cs="Arial"/>
          <w:sz w:val="28"/>
          <w:lang w:val="uk-UA"/>
        </w:rPr>
        <w:t xml:space="preserve"> </w:t>
      </w:r>
      <w:r w:rsidRPr="004D180D">
        <w:rPr>
          <w:rFonts w:cs="Arial"/>
          <w:sz w:val="28"/>
          <w:lang w:val="uk-UA"/>
        </w:rPr>
        <w:t>підходів</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відтворювальний</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підхід,</w:t>
      </w:r>
      <w:r w:rsidR="006621E1" w:rsidRPr="004D180D">
        <w:rPr>
          <w:rFonts w:cs="Arial"/>
          <w:sz w:val="28"/>
          <w:lang w:val="uk-UA"/>
        </w:rPr>
        <w:t xml:space="preserve"> </w:t>
      </w:r>
      <w:r w:rsidRPr="004D180D">
        <w:rPr>
          <w:rFonts w:cs="Arial"/>
          <w:sz w:val="28"/>
          <w:lang w:val="uk-UA"/>
        </w:rPr>
        <w:t>орієнтований</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постійне</w:t>
      </w:r>
      <w:r w:rsidR="006621E1" w:rsidRPr="004D180D">
        <w:rPr>
          <w:rFonts w:cs="Arial"/>
          <w:sz w:val="28"/>
          <w:lang w:val="uk-UA"/>
        </w:rPr>
        <w:t xml:space="preserve"> </w:t>
      </w:r>
      <w:r w:rsidRPr="004D180D">
        <w:rPr>
          <w:rFonts w:cs="Arial"/>
          <w:sz w:val="28"/>
          <w:lang w:val="uk-UA"/>
        </w:rPr>
        <w:t>поновлення</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товару</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конкретного</w:t>
      </w:r>
      <w:r w:rsidR="006621E1" w:rsidRPr="004D180D">
        <w:rPr>
          <w:rFonts w:cs="Arial"/>
          <w:sz w:val="28"/>
          <w:lang w:val="uk-UA"/>
        </w:rPr>
        <w:t xml:space="preserve"> </w:t>
      </w:r>
      <w:r w:rsidRPr="004D180D">
        <w:rPr>
          <w:rFonts w:cs="Arial"/>
          <w:sz w:val="28"/>
          <w:lang w:val="uk-UA"/>
        </w:rPr>
        <w:t>ринку</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меншими,</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порівнянні</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кращим</w:t>
      </w:r>
      <w:r w:rsidR="006621E1" w:rsidRPr="004D180D">
        <w:rPr>
          <w:rFonts w:cs="Arial"/>
          <w:sz w:val="28"/>
          <w:lang w:val="uk-UA"/>
        </w:rPr>
        <w:t xml:space="preserve"> </w:t>
      </w:r>
      <w:r w:rsidRPr="004D180D">
        <w:rPr>
          <w:rFonts w:cs="Arial"/>
          <w:sz w:val="28"/>
          <w:lang w:val="uk-UA"/>
        </w:rPr>
        <w:t>аналогічним</w:t>
      </w:r>
      <w:r w:rsidR="006621E1" w:rsidRPr="004D180D">
        <w:rPr>
          <w:rFonts w:cs="Arial"/>
          <w:sz w:val="28"/>
          <w:lang w:val="uk-UA"/>
        </w:rPr>
        <w:t xml:space="preserve"> </w:t>
      </w:r>
      <w:r w:rsidRPr="004D180D">
        <w:rPr>
          <w:rFonts w:cs="Arial"/>
          <w:sz w:val="28"/>
          <w:lang w:val="uk-UA"/>
        </w:rPr>
        <w:t>товаром</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даному</w:t>
      </w:r>
      <w:r w:rsidR="006621E1" w:rsidRPr="004D180D">
        <w:rPr>
          <w:rFonts w:cs="Arial"/>
          <w:sz w:val="28"/>
          <w:lang w:val="uk-UA"/>
        </w:rPr>
        <w:t xml:space="preserve"> </w:t>
      </w:r>
      <w:r w:rsidRPr="004D180D">
        <w:rPr>
          <w:rFonts w:cs="Arial"/>
          <w:sz w:val="28"/>
          <w:lang w:val="uk-UA"/>
        </w:rPr>
        <w:t>ринку,</w:t>
      </w:r>
      <w:r w:rsidR="006621E1" w:rsidRPr="004D180D">
        <w:rPr>
          <w:rFonts w:cs="Arial"/>
          <w:sz w:val="28"/>
          <w:lang w:val="uk-UA"/>
        </w:rPr>
        <w:t xml:space="preserve"> </w:t>
      </w:r>
      <w:r w:rsidRPr="004D180D">
        <w:rPr>
          <w:rFonts w:cs="Arial"/>
          <w:sz w:val="28"/>
          <w:lang w:val="uk-UA"/>
        </w:rPr>
        <w:t>сукупними</w:t>
      </w:r>
      <w:r w:rsidR="006621E1" w:rsidRPr="004D180D">
        <w:rPr>
          <w:rFonts w:cs="Arial"/>
          <w:sz w:val="28"/>
          <w:lang w:val="uk-UA"/>
        </w:rPr>
        <w:t xml:space="preserve"> </w:t>
      </w:r>
      <w:r w:rsidRPr="004D180D">
        <w:rPr>
          <w:rFonts w:cs="Arial"/>
          <w:sz w:val="28"/>
          <w:lang w:val="uk-UA"/>
        </w:rPr>
        <w:t>витратами</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життєвий</w:t>
      </w:r>
      <w:r w:rsidR="006621E1" w:rsidRPr="004D180D">
        <w:rPr>
          <w:rFonts w:cs="Arial"/>
          <w:sz w:val="28"/>
          <w:lang w:val="uk-UA"/>
        </w:rPr>
        <w:t xml:space="preserve"> </w:t>
      </w:r>
      <w:r w:rsidRPr="004D180D">
        <w:rPr>
          <w:rFonts w:cs="Arial"/>
          <w:sz w:val="28"/>
          <w:lang w:val="uk-UA"/>
        </w:rPr>
        <w:t>цикл</w:t>
      </w:r>
      <w:r w:rsidR="006621E1" w:rsidRPr="004D180D">
        <w:rPr>
          <w:rFonts w:cs="Arial"/>
          <w:sz w:val="28"/>
          <w:lang w:val="uk-UA"/>
        </w:rPr>
        <w:t xml:space="preserve"> </w:t>
      </w:r>
      <w:r w:rsidRPr="004D180D">
        <w:rPr>
          <w:rFonts w:cs="Arial"/>
          <w:sz w:val="28"/>
          <w:lang w:val="uk-UA"/>
        </w:rPr>
        <w:t>товару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одиницю</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корисного</w:t>
      </w:r>
      <w:r w:rsidR="006621E1" w:rsidRPr="004D180D">
        <w:rPr>
          <w:rFonts w:cs="Arial"/>
          <w:sz w:val="28"/>
          <w:lang w:val="uk-UA"/>
        </w:rPr>
        <w:t xml:space="preserve"> </w:t>
      </w:r>
      <w:r w:rsidRPr="004D180D">
        <w:rPr>
          <w:rFonts w:cs="Arial"/>
          <w:sz w:val="28"/>
          <w:lang w:val="uk-UA"/>
        </w:rPr>
        <w:t>ефекту.</w:t>
      </w:r>
      <w:r w:rsidR="006621E1" w:rsidRPr="004D180D">
        <w:rPr>
          <w:rFonts w:cs="Arial"/>
          <w:sz w:val="28"/>
          <w:lang w:val="uk-UA"/>
        </w:rPr>
        <w:t xml:space="preserve"> </w:t>
      </w:r>
      <w:r w:rsidRPr="004D180D">
        <w:rPr>
          <w:rFonts w:cs="Arial"/>
          <w:sz w:val="28"/>
          <w:lang w:val="uk-UA"/>
        </w:rPr>
        <w:t>Застосування</w:t>
      </w:r>
      <w:r w:rsidR="006621E1" w:rsidRPr="004D180D">
        <w:rPr>
          <w:rFonts w:cs="Arial"/>
          <w:sz w:val="28"/>
          <w:lang w:val="uk-UA"/>
        </w:rPr>
        <w:t xml:space="preserve"> </w:t>
      </w:r>
      <w:r w:rsidRPr="004D180D">
        <w:rPr>
          <w:rFonts w:cs="Arial"/>
          <w:sz w:val="28"/>
          <w:lang w:val="uk-UA"/>
        </w:rPr>
        <w:t>відтворювального</w:t>
      </w:r>
      <w:r w:rsidR="006621E1" w:rsidRPr="004D180D">
        <w:rPr>
          <w:rFonts w:cs="Arial"/>
          <w:sz w:val="28"/>
          <w:lang w:val="uk-UA"/>
        </w:rPr>
        <w:t xml:space="preserve"> </w:t>
      </w:r>
      <w:r w:rsidRPr="004D180D">
        <w:rPr>
          <w:rFonts w:cs="Arial"/>
          <w:sz w:val="28"/>
          <w:lang w:val="uk-UA"/>
        </w:rPr>
        <w:t>підходу</w:t>
      </w:r>
      <w:r w:rsidR="006621E1" w:rsidRPr="004D180D">
        <w:rPr>
          <w:rFonts w:cs="Arial"/>
          <w:sz w:val="28"/>
          <w:lang w:val="uk-UA"/>
        </w:rPr>
        <w:t xml:space="preserve"> </w:t>
      </w:r>
      <w:r w:rsidRPr="004D180D">
        <w:rPr>
          <w:rFonts w:cs="Arial"/>
          <w:sz w:val="28"/>
          <w:lang w:val="uk-UA"/>
        </w:rPr>
        <w:t>дозволить</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випускати</w:t>
      </w:r>
      <w:r w:rsidR="006621E1" w:rsidRPr="004D180D">
        <w:rPr>
          <w:rFonts w:cs="Arial"/>
          <w:sz w:val="28"/>
          <w:lang w:val="uk-UA"/>
        </w:rPr>
        <w:t xml:space="preserve"> </w:t>
      </w:r>
      <w:r w:rsidRPr="004D180D">
        <w:rPr>
          <w:rFonts w:cs="Arial"/>
          <w:sz w:val="28"/>
          <w:lang w:val="uk-UA"/>
        </w:rPr>
        <w:lastRenderedPageBreak/>
        <w:t>конкурентноздатну</w:t>
      </w:r>
      <w:r w:rsidR="006621E1" w:rsidRPr="004D180D">
        <w:rPr>
          <w:rFonts w:cs="Arial"/>
          <w:sz w:val="28"/>
          <w:lang w:val="uk-UA"/>
        </w:rPr>
        <w:t xml:space="preserve"> </w:t>
      </w:r>
      <w:r w:rsidRPr="004D180D">
        <w:rPr>
          <w:rFonts w:cs="Arial"/>
          <w:sz w:val="28"/>
          <w:lang w:val="uk-UA"/>
        </w:rPr>
        <w:t>продукцію.</w:t>
      </w:r>
      <w:r w:rsidR="006621E1" w:rsidRPr="004D180D">
        <w:rPr>
          <w:rFonts w:cs="Arial"/>
          <w:sz w:val="28"/>
          <w:lang w:val="uk-UA"/>
        </w:rPr>
        <w:t xml:space="preserve"> </w:t>
      </w:r>
      <w:r w:rsidRPr="004D180D">
        <w:rPr>
          <w:rFonts w:cs="Arial"/>
          <w:sz w:val="28"/>
          <w:lang w:val="uk-UA"/>
        </w:rPr>
        <w:t>Цей</w:t>
      </w:r>
      <w:r w:rsidR="006621E1" w:rsidRPr="004D180D">
        <w:rPr>
          <w:rFonts w:cs="Arial"/>
          <w:sz w:val="28"/>
          <w:lang w:val="uk-UA"/>
        </w:rPr>
        <w:t xml:space="preserve"> </w:t>
      </w:r>
      <w:r w:rsidRPr="004D180D">
        <w:rPr>
          <w:rFonts w:cs="Arial"/>
          <w:sz w:val="28"/>
          <w:lang w:val="uk-UA"/>
        </w:rPr>
        <w:t>підхід</w:t>
      </w:r>
      <w:r w:rsidR="006621E1" w:rsidRPr="004D180D">
        <w:rPr>
          <w:rFonts w:cs="Arial"/>
          <w:sz w:val="28"/>
          <w:lang w:val="uk-UA"/>
        </w:rPr>
        <w:t xml:space="preserve"> </w:t>
      </w:r>
      <w:r w:rsidRPr="004D180D">
        <w:rPr>
          <w:rFonts w:cs="Arial"/>
          <w:sz w:val="28"/>
          <w:lang w:val="uk-UA"/>
        </w:rPr>
        <w:t>передбачає</w:t>
      </w:r>
      <w:r w:rsidR="006621E1" w:rsidRPr="004D180D">
        <w:rPr>
          <w:rFonts w:cs="Arial"/>
          <w:sz w:val="28"/>
          <w:lang w:val="uk-UA"/>
        </w:rPr>
        <w:t xml:space="preserve"> </w:t>
      </w:r>
      <w:r w:rsidRPr="004D180D">
        <w:rPr>
          <w:rFonts w:cs="Arial"/>
          <w:sz w:val="28"/>
          <w:lang w:val="uk-UA"/>
        </w:rPr>
        <w:t>застосування</w:t>
      </w:r>
      <w:r w:rsidR="006621E1" w:rsidRPr="004D180D">
        <w:rPr>
          <w:rFonts w:cs="Arial"/>
          <w:sz w:val="28"/>
          <w:lang w:val="uk-UA"/>
        </w:rPr>
        <w:t xml:space="preserve"> </w:t>
      </w:r>
      <w:r w:rsidRPr="004D180D">
        <w:rPr>
          <w:rFonts w:cs="Arial"/>
          <w:sz w:val="28"/>
          <w:lang w:val="uk-UA"/>
        </w:rPr>
        <w:t>випереджальної</w:t>
      </w:r>
      <w:r w:rsidR="006621E1" w:rsidRPr="004D180D">
        <w:rPr>
          <w:rFonts w:cs="Arial"/>
          <w:sz w:val="28"/>
          <w:lang w:val="uk-UA"/>
        </w:rPr>
        <w:t xml:space="preserve"> </w:t>
      </w:r>
      <w:r w:rsidRPr="004D180D">
        <w:rPr>
          <w:rFonts w:cs="Arial"/>
          <w:sz w:val="28"/>
          <w:lang w:val="uk-UA"/>
        </w:rPr>
        <w:t>бази</w:t>
      </w:r>
      <w:r w:rsidR="006621E1" w:rsidRPr="004D180D">
        <w:rPr>
          <w:rFonts w:cs="Arial"/>
          <w:sz w:val="28"/>
          <w:lang w:val="uk-UA"/>
        </w:rPr>
        <w:t xml:space="preserve"> </w:t>
      </w:r>
      <w:r w:rsidRPr="004D180D">
        <w:rPr>
          <w:rFonts w:cs="Arial"/>
          <w:sz w:val="28"/>
          <w:lang w:val="uk-UA"/>
        </w:rPr>
        <w:t>порівняння</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плануванні</w:t>
      </w:r>
      <w:r w:rsidR="006621E1" w:rsidRPr="004D180D">
        <w:rPr>
          <w:rFonts w:cs="Arial"/>
          <w:sz w:val="28"/>
          <w:lang w:val="uk-UA"/>
        </w:rPr>
        <w:t xml:space="preserve"> </w:t>
      </w:r>
      <w:r w:rsidRPr="004D180D">
        <w:rPr>
          <w:rFonts w:cs="Arial"/>
          <w:sz w:val="28"/>
          <w:lang w:val="uk-UA"/>
        </w:rPr>
        <w:t>відновлення</w:t>
      </w:r>
      <w:r w:rsidR="006621E1" w:rsidRPr="004D180D">
        <w:rPr>
          <w:rFonts w:cs="Arial"/>
          <w:sz w:val="28"/>
          <w:lang w:val="uk-UA"/>
        </w:rPr>
        <w:t xml:space="preserve"> </w:t>
      </w:r>
      <w:r w:rsidRPr="004D180D">
        <w:rPr>
          <w:rFonts w:cs="Arial"/>
          <w:sz w:val="28"/>
          <w:lang w:val="uk-UA"/>
        </w:rPr>
        <w:t>об'єктів,</w:t>
      </w:r>
      <w:r w:rsidR="006621E1" w:rsidRPr="004D180D">
        <w:rPr>
          <w:rFonts w:cs="Arial"/>
          <w:sz w:val="28"/>
          <w:lang w:val="uk-UA"/>
        </w:rPr>
        <w:t xml:space="preserve"> </w:t>
      </w:r>
      <w:r w:rsidRPr="004D180D">
        <w:rPr>
          <w:rFonts w:cs="Arial"/>
          <w:sz w:val="28"/>
          <w:lang w:val="uk-UA"/>
        </w:rPr>
        <w:t>вивчення</w:t>
      </w:r>
      <w:r w:rsidR="006621E1" w:rsidRPr="004D180D">
        <w:rPr>
          <w:rFonts w:cs="Arial"/>
          <w:sz w:val="28"/>
          <w:lang w:val="uk-UA"/>
        </w:rPr>
        <w:t xml:space="preserve"> </w:t>
      </w:r>
      <w:r w:rsidRPr="004D180D">
        <w:rPr>
          <w:rFonts w:cs="Arial"/>
          <w:sz w:val="28"/>
          <w:lang w:val="uk-UA"/>
        </w:rPr>
        <w:t>дії</w:t>
      </w:r>
      <w:r w:rsidR="006621E1" w:rsidRPr="004D180D">
        <w:rPr>
          <w:rFonts w:cs="Arial"/>
          <w:sz w:val="28"/>
          <w:lang w:val="uk-UA"/>
        </w:rPr>
        <w:t xml:space="preserve"> </w:t>
      </w:r>
      <w:r w:rsidRPr="004D180D">
        <w:rPr>
          <w:rFonts w:cs="Arial"/>
          <w:sz w:val="28"/>
          <w:lang w:val="uk-UA"/>
        </w:rPr>
        <w:t>закону</w:t>
      </w:r>
      <w:r w:rsidR="006621E1" w:rsidRPr="004D180D">
        <w:rPr>
          <w:rFonts w:cs="Arial"/>
          <w:sz w:val="28"/>
          <w:lang w:val="uk-UA"/>
        </w:rPr>
        <w:t xml:space="preserve"> </w:t>
      </w:r>
      <w:r w:rsidRPr="004D180D">
        <w:rPr>
          <w:rFonts w:cs="Arial"/>
          <w:sz w:val="28"/>
          <w:lang w:val="uk-UA"/>
        </w:rPr>
        <w:t>економії</w:t>
      </w:r>
      <w:r w:rsidR="006621E1" w:rsidRPr="004D180D">
        <w:rPr>
          <w:rFonts w:cs="Arial"/>
          <w:sz w:val="28"/>
          <w:lang w:val="uk-UA"/>
        </w:rPr>
        <w:t xml:space="preserve"> </w:t>
      </w:r>
      <w:r w:rsidRPr="004D180D">
        <w:rPr>
          <w:rFonts w:cs="Arial"/>
          <w:sz w:val="28"/>
          <w:lang w:val="uk-UA"/>
        </w:rPr>
        <w:t>часу,</w:t>
      </w:r>
      <w:r w:rsidR="006621E1" w:rsidRPr="004D180D">
        <w:rPr>
          <w:rFonts w:cs="Arial"/>
          <w:sz w:val="28"/>
          <w:lang w:val="uk-UA"/>
        </w:rPr>
        <w:t xml:space="preserve"> </w:t>
      </w:r>
      <w:r w:rsidRPr="004D180D">
        <w:rPr>
          <w:rFonts w:cs="Arial"/>
          <w:sz w:val="28"/>
          <w:lang w:val="uk-UA"/>
        </w:rPr>
        <w:t>закону</w:t>
      </w:r>
      <w:r w:rsidR="006621E1" w:rsidRPr="004D180D">
        <w:rPr>
          <w:rFonts w:cs="Arial"/>
          <w:sz w:val="28"/>
          <w:lang w:val="uk-UA"/>
        </w:rPr>
        <w:t xml:space="preserve"> </w:t>
      </w:r>
      <w:r w:rsidRPr="004D180D">
        <w:rPr>
          <w:rFonts w:cs="Arial"/>
          <w:sz w:val="28"/>
          <w:lang w:val="uk-UA"/>
        </w:rPr>
        <w:t>конкуренції,</w:t>
      </w:r>
      <w:r w:rsidR="006621E1" w:rsidRPr="004D180D">
        <w:rPr>
          <w:rFonts w:cs="Arial"/>
          <w:sz w:val="28"/>
          <w:lang w:val="uk-UA"/>
        </w:rPr>
        <w:t xml:space="preserve"> </w:t>
      </w:r>
      <w:r w:rsidRPr="004D180D">
        <w:rPr>
          <w:rFonts w:cs="Arial"/>
          <w:sz w:val="28"/>
          <w:lang w:val="uk-UA"/>
        </w:rPr>
        <w:t>прогнозування</w:t>
      </w:r>
      <w:r w:rsidR="006621E1" w:rsidRPr="004D180D">
        <w:rPr>
          <w:rFonts w:cs="Arial"/>
          <w:sz w:val="28"/>
          <w:lang w:val="uk-UA"/>
        </w:rPr>
        <w:t xml:space="preserve"> </w:t>
      </w:r>
      <w:r w:rsidRPr="004D180D">
        <w:rPr>
          <w:rFonts w:cs="Arial"/>
          <w:sz w:val="28"/>
          <w:lang w:val="uk-UA"/>
        </w:rPr>
        <w:t>відтворювальних</w:t>
      </w:r>
      <w:r w:rsidR="006621E1" w:rsidRPr="004D180D">
        <w:rPr>
          <w:rFonts w:cs="Arial"/>
          <w:sz w:val="28"/>
          <w:lang w:val="uk-UA"/>
        </w:rPr>
        <w:t xml:space="preserve"> </w:t>
      </w:r>
      <w:r w:rsidRPr="004D180D">
        <w:rPr>
          <w:rFonts w:cs="Arial"/>
          <w:sz w:val="28"/>
          <w:lang w:val="uk-UA"/>
        </w:rPr>
        <w:t>циклів</w:t>
      </w:r>
      <w:r w:rsidR="006621E1" w:rsidRPr="004D180D">
        <w:rPr>
          <w:rFonts w:cs="Arial"/>
          <w:sz w:val="28"/>
          <w:lang w:val="uk-UA"/>
        </w:rPr>
        <w:t xml:space="preserve"> </w:t>
      </w:r>
      <w:r w:rsidRPr="004D180D">
        <w:rPr>
          <w:rFonts w:cs="Arial"/>
          <w:sz w:val="28"/>
          <w:lang w:val="uk-UA"/>
        </w:rPr>
        <w:t>об'єкта,</w:t>
      </w:r>
      <w:r w:rsidR="006621E1" w:rsidRPr="004D180D">
        <w:rPr>
          <w:rFonts w:cs="Arial"/>
          <w:sz w:val="28"/>
          <w:lang w:val="uk-UA"/>
        </w:rPr>
        <w:t xml:space="preserve"> </w:t>
      </w:r>
      <w:r w:rsidRPr="004D180D">
        <w:rPr>
          <w:rFonts w:cs="Arial"/>
          <w:sz w:val="28"/>
          <w:lang w:val="uk-UA"/>
        </w:rPr>
        <w:t>аналіз</w:t>
      </w:r>
      <w:r w:rsidR="006621E1" w:rsidRPr="004D180D">
        <w:rPr>
          <w:rFonts w:cs="Arial"/>
          <w:sz w:val="28"/>
          <w:lang w:val="uk-UA"/>
        </w:rPr>
        <w:t xml:space="preserve"> </w:t>
      </w:r>
      <w:r w:rsidRPr="004D180D">
        <w:rPr>
          <w:rFonts w:cs="Arial"/>
          <w:sz w:val="28"/>
          <w:lang w:val="uk-UA"/>
        </w:rPr>
        <w:t>застосування</w:t>
      </w:r>
      <w:r w:rsidR="006621E1" w:rsidRPr="004D180D">
        <w:rPr>
          <w:rFonts w:cs="Arial"/>
          <w:sz w:val="28"/>
          <w:lang w:val="uk-UA"/>
        </w:rPr>
        <w:t xml:space="preserve"> </w:t>
      </w:r>
      <w:r w:rsidRPr="004D180D">
        <w:rPr>
          <w:rFonts w:cs="Arial"/>
          <w:sz w:val="28"/>
          <w:lang w:val="uk-UA"/>
        </w:rPr>
        <w:t>факторів</w:t>
      </w:r>
      <w:r w:rsidR="006621E1" w:rsidRPr="004D180D">
        <w:rPr>
          <w:rFonts w:cs="Arial"/>
          <w:sz w:val="28"/>
          <w:lang w:val="uk-UA"/>
        </w:rPr>
        <w:t xml:space="preserve"> </w:t>
      </w:r>
      <w:r w:rsidRPr="004D180D">
        <w:rPr>
          <w:rFonts w:cs="Arial"/>
          <w:sz w:val="28"/>
          <w:lang w:val="uk-UA"/>
        </w:rPr>
        <w:t>зовнішнього</w:t>
      </w:r>
      <w:r w:rsidR="006621E1" w:rsidRPr="004D180D">
        <w:rPr>
          <w:rFonts w:cs="Arial"/>
          <w:sz w:val="28"/>
          <w:lang w:val="uk-UA"/>
        </w:rPr>
        <w:t xml:space="preserve"> </w:t>
      </w:r>
      <w:r w:rsidRPr="004D180D">
        <w:rPr>
          <w:rFonts w:cs="Arial"/>
          <w:sz w:val="28"/>
          <w:lang w:val="uk-UA"/>
        </w:rPr>
        <w:t>середовища,</w:t>
      </w:r>
      <w:r w:rsidR="006621E1" w:rsidRPr="004D180D">
        <w:rPr>
          <w:rFonts w:cs="Arial"/>
          <w:sz w:val="28"/>
          <w:lang w:val="uk-UA"/>
        </w:rPr>
        <w:t xml:space="preserve"> </w:t>
      </w:r>
      <w:r w:rsidRPr="004D180D">
        <w:rPr>
          <w:rFonts w:cs="Arial"/>
          <w:sz w:val="28"/>
          <w:lang w:val="uk-UA"/>
        </w:rPr>
        <w:t>факторів</w:t>
      </w:r>
      <w:r w:rsidR="006621E1" w:rsidRPr="004D180D">
        <w:rPr>
          <w:rFonts w:cs="Arial"/>
          <w:sz w:val="28"/>
          <w:lang w:val="uk-UA"/>
        </w:rPr>
        <w:t xml:space="preserve"> </w:t>
      </w:r>
      <w:r w:rsidRPr="004D180D">
        <w:rPr>
          <w:rFonts w:cs="Arial"/>
          <w:sz w:val="28"/>
          <w:lang w:val="uk-UA"/>
        </w:rPr>
        <w:t>конкурентної</w:t>
      </w:r>
      <w:r w:rsidR="006621E1" w:rsidRPr="004D180D">
        <w:rPr>
          <w:rFonts w:cs="Arial"/>
          <w:sz w:val="28"/>
          <w:lang w:val="uk-UA"/>
        </w:rPr>
        <w:t xml:space="preserve"> </w:t>
      </w:r>
      <w:r w:rsidRPr="004D180D">
        <w:rPr>
          <w:rFonts w:cs="Arial"/>
          <w:sz w:val="28"/>
          <w:lang w:val="uk-UA"/>
        </w:rPr>
        <w:t>переваги.</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Для</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ефективності</w:t>
      </w:r>
      <w:r w:rsidR="006621E1" w:rsidRPr="004D180D">
        <w:rPr>
          <w:rFonts w:cs="Arial"/>
          <w:sz w:val="28"/>
          <w:lang w:val="uk-UA"/>
        </w:rPr>
        <w:t xml:space="preserve"> </w:t>
      </w:r>
      <w:r w:rsidRPr="004D180D">
        <w:rPr>
          <w:rFonts w:cs="Arial"/>
          <w:sz w:val="28"/>
          <w:lang w:val="uk-UA"/>
        </w:rPr>
        <w:t>функціонування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конкурентноздатності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необхідно</w:t>
      </w:r>
      <w:r w:rsidR="006621E1" w:rsidRPr="004D180D">
        <w:rPr>
          <w:rFonts w:cs="Arial"/>
          <w:sz w:val="28"/>
          <w:lang w:val="uk-UA"/>
        </w:rPr>
        <w:t xml:space="preserve"> </w:t>
      </w:r>
      <w:r w:rsidRPr="004D180D">
        <w:rPr>
          <w:rFonts w:cs="Arial"/>
          <w:sz w:val="28"/>
          <w:lang w:val="uk-UA"/>
        </w:rPr>
        <w:t>поряд</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застосуванням</w:t>
      </w:r>
      <w:r w:rsidR="006621E1" w:rsidRPr="004D180D">
        <w:rPr>
          <w:rFonts w:cs="Arial"/>
          <w:sz w:val="28"/>
          <w:lang w:val="uk-UA"/>
        </w:rPr>
        <w:t xml:space="preserve"> </w:t>
      </w:r>
      <w:r w:rsidRPr="004D180D">
        <w:rPr>
          <w:rFonts w:cs="Arial"/>
          <w:sz w:val="28"/>
          <w:lang w:val="uk-UA"/>
        </w:rPr>
        <w:t>наукових</w:t>
      </w:r>
      <w:r w:rsidR="006621E1" w:rsidRPr="004D180D">
        <w:rPr>
          <w:rFonts w:cs="Arial"/>
          <w:sz w:val="28"/>
          <w:lang w:val="uk-UA"/>
        </w:rPr>
        <w:t xml:space="preserve"> </w:t>
      </w:r>
      <w:r w:rsidRPr="004D180D">
        <w:rPr>
          <w:rFonts w:cs="Arial"/>
          <w:sz w:val="28"/>
          <w:lang w:val="uk-UA"/>
        </w:rPr>
        <w:t>підходів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розробляти</w:t>
      </w:r>
      <w:r w:rsidR="006621E1" w:rsidRPr="004D180D">
        <w:rPr>
          <w:rFonts w:cs="Arial"/>
          <w:sz w:val="28"/>
          <w:lang w:val="uk-UA"/>
        </w:rPr>
        <w:t xml:space="preserve"> </w:t>
      </w:r>
      <w:r w:rsidRPr="004D180D">
        <w:rPr>
          <w:rFonts w:cs="Arial"/>
          <w:sz w:val="28"/>
          <w:lang w:val="uk-UA"/>
        </w:rPr>
        <w:t>цільову</w:t>
      </w:r>
      <w:r w:rsidR="006621E1" w:rsidRPr="004D180D">
        <w:rPr>
          <w:rFonts w:cs="Arial"/>
          <w:sz w:val="28"/>
          <w:lang w:val="uk-UA"/>
        </w:rPr>
        <w:t xml:space="preserve"> </w:t>
      </w:r>
      <w:r w:rsidRPr="004D180D">
        <w:rPr>
          <w:rFonts w:cs="Arial"/>
          <w:sz w:val="28"/>
          <w:lang w:val="uk-UA"/>
        </w:rPr>
        <w:t>підсистему</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виробничого</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закладати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стратегію</w:t>
      </w:r>
      <w:r w:rsidR="006621E1" w:rsidRPr="004D180D">
        <w:rPr>
          <w:rFonts w:cs="Arial"/>
          <w:sz w:val="28"/>
          <w:lang w:val="uk-UA"/>
        </w:rPr>
        <w:t xml:space="preserve"> </w:t>
      </w:r>
      <w:r w:rsidRPr="004D180D">
        <w:rPr>
          <w:rFonts w:cs="Arial"/>
          <w:sz w:val="28"/>
          <w:lang w:val="uk-UA"/>
        </w:rPr>
        <w:t>цілі</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підвищенню</w:t>
      </w:r>
      <w:r w:rsidR="006621E1" w:rsidRPr="004D180D">
        <w:rPr>
          <w:rFonts w:cs="Arial"/>
          <w:sz w:val="28"/>
          <w:lang w:val="uk-UA"/>
        </w:rPr>
        <w:t xml:space="preserve"> </w:t>
      </w:r>
      <w:r w:rsidRPr="004D180D">
        <w:rPr>
          <w:rFonts w:cs="Arial"/>
          <w:sz w:val="28"/>
          <w:lang w:val="uk-UA"/>
        </w:rPr>
        <w:t>якості</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випускається,</w:t>
      </w:r>
      <w:r w:rsidR="006621E1" w:rsidRPr="004D180D">
        <w:rPr>
          <w:rFonts w:cs="Arial"/>
          <w:sz w:val="28"/>
          <w:lang w:val="uk-UA"/>
        </w:rPr>
        <w:t xml:space="preserve"> </w:t>
      </w:r>
      <w:r w:rsidRPr="004D180D">
        <w:rPr>
          <w:rFonts w:cs="Arial"/>
          <w:sz w:val="28"/>
          <w:lang w:val="uk-UA"/>
        </w:rPr>
        <w:t>ресурсозбереженню,</w:t>
      </w:r>
      <w:r w:rsidR="006621E1" w:rsidRPr="004D180D">
        <w:rPr>
          <w:rFonts w:cs="Arial"/>
          <w:sz w:val="28"/>
          <w:lang w:val="uk-UA"/>
        </w:rPr>
        <w:t xml:space="preserve"> </w:t>
      </w:r>
      <w:r w:rsidRPr="004D180D">
        <w:rPr>
          <w:rFonts w:cs="Arial"/>
          <w:sz w:val="28"/>
          <w:lang w:val="uk-UA"/>
        </w:rPr>
        <w:t>розширенню</w:t>
      </w:r>
      <w:r w:rsidR="006621E1" w:rsidRPr="004D180D">
        <w:rPr>
          <w:rFonts w:cs="Arial"/>
          <w:sz w:val="28"/>
          <w:lang w:val="uk-UA"/>
        </w:rPr>
        <w:t xml:space="preserve"> </w:t>
      </w:r>
      <w:r w:rsidRPr="004D180D">
        <w:rPr>
          <w:rFonts w:cs="Arial"/>
          <w:sz w:val="28"/>
          <w:lang w:val="uk-UA"/>
        </w:rPr>
        <w:t>ринку</w:t>
      </w:r>
      <w:r w:rsidR="006621E1" w:rsidRPr="004D180D">
        <w:rPr>
          <w:rFonts w:cs="Arial"/>
          <w:sz w:val="28"/>
          <w:lang w:val="uk-UA"/>
        </w:rPr>
        <w:t xml:space="preserve"> </w:t>
      </w:r>
      <w:r w:rsidRPr="004D180D">
        <w:rPr>
          <w:rFonts w:cs="Arial"/>
          <w:sz w:val="28"/>
          <w:lang w:val="uk-UA"/>
        </w:rPr>
        <w:t>збуту</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організаційно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технічному</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колективу,</w:t>
      </w:r>
      <w:r w:rsidR="006621E1" w:rsidRPr="004D180D">
        <w:rPr>
          <w:rFonts w:cs="Arial"/>
          <w:sz w:val="28"/>
          <w:lang w:val="uk-UA"/>
        </w:rPr>
        <w:t xml:space="preserve"> </w:t>
      </w:r>
      <w:r w:rsidRPr="004D180D">
        <w:rPr>
          <w:rFonts w:cs="Arial"/>
          <w:sz w:val="28"/>
          <w:lang w:val="uk-UA"/>
        </w:rPr>
        <w:t>охороні</w:t>
      </w:r>
      <w:r w:rsidR="006621E1" w:rsidRPr="004D180D">
        <w:rPr>
          <w:rFonts w:cs="Arial"/>
          <w:sz w:val="28"/>
          <w:lang w:val="uk-UA"/>
        </w:rPr>
        <w:t xml:space="preserve"> </w:t>
      </w:r>
      <w:r w:rsidRPr="004D180D">
        <w:rPr>
          <w:rFonts w:cs="Arial"/>
          <w:sz w:val="28"/>
          <w:lang w:val="uk-UA"/>
        </w:rPr>
        <w:t>навколишнього</w:t>
      </w:r>
      <w:r w:rsidR="006621E1" w:rsidRPr="004D180D">
        <w:rPr>
          <w:rFonts w:cs="Arial"/>
          <w:sz w:val="28"/>
          <w:lang w:val="uk-UA"/>
        </w:rPr>
        <w:t xml:space="preserve"> </w:t>
      </w:r>
      <w:r w:rsidRPr="004D180D">
        <w:rPr>
          <w:rFonts w:cs="Arial"/>
          <w:sz w:val="28"/>
          <w:lang w:val="uk-UA"/>
        </w:rPr>
        <w:t>природного</w:t>
      </w:r>
      <w:r w:rsidR="006621E1" w:rsidRPr="004D180D">
        <w:rPr>
          <w:rFonts w:cs="Arial"/>
          <w:sz w:val="28"/>
          <w:lang w:val="uk-UA"/>
        </w:rPr>
        <w:t xml:space="preserve"> </w:t>
      </w:r>
      <w:r w:rsidRPr="004D180D">
        <w:rPr>
          <w:rFonts w:cs="Arial"/>
          <w:sz w:val="28"/>
          <w:lang w:val="uk-UA"/>
        </w:rPr>
        <w:t>середовища.</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показників</w:t>
      </w:r>
      <w:r w:rsidR="006621E1" w:rsidRPr="004D180D">
        <w:rPr>
          <w:rFonts w:cs="Arial"/>
          <w:sz w:val="28"/>
          <w:lang w:val="uk-UA"/>
        </w:rPr>
        <w:t xml:space="preserve"> </w:t>
      </w:r>
      <w:r w:rsidRPr="004D180D">
        <w:rPr>
          <w:rFonts w:cs="Arial"/>
          <w:sz w:val="28"/>
          <w:lang w:val="uk-UA"/>
        </w:rPr>
        <w:t>якості</w:t>
      </w:r>
      <w:r w:rsidR="006621E1" w:rsidRPr="004D180D">
        <w:rPr>
          <w:rFonts w:cs="Arial"/>
          <w:sz w:val="28"/>
          <w:lang w:val="uk-UA"/>
        </w:rPr>
        <w:t xml:space="preserve"> </w:t>
      </w:r>
      <w:r w:rsidRPr="004D180D">
        <w:rPr>
          <w:rFonts w:cs="Arial"/>
          <w:sz w:val="28"/>
          <w:lang w:val="uk-UA"/>
        </w:rPr>
        <w:t>товару</w:t>
      </w:r>
      <w:r w:rsidR="006621E1" w:rsidRPr="004D180D">
        <w:rPr>
          <w:rFonts w:cs="Arial"/>
          <w:sz w:val="28"/>
          <w:lang w:val="uk-UA"/>
        </w:rPr>
        <w:t xml:space="preserve"> </w:t>
      </w:r>
      <w:r w:rsidRPr="004D180D">
        <w:rPr>
          <w:rFonts w:cs="Arial"/>
          <w:sz w:val="28"/>
          <w:lang w:val="uk-UA"/>
        </w:rPr>
        <w:t>відносяться</w:t>
      </w:r>
      <w:r w:rsidR="006621E1" w:rsidRPr="004D180D">
        <w:rPr>
          <w:rFonts w:cs="Arial"/>
          <w:sz w:val="28"/>
          <w:lang w:val="uk-UA"/>
        </w:rPr>
        <w:t xml:space="preserve"> </w:t>
      </w:r>
      <w:r w:rsidRPr="004D180D">
        <w:rPr>
          <w:rFonts w:cs="Arial"/>
          <w:sz w:val="28"/>
          <w:lang w:val="uk-UA"/>
        </w:rPr>
        <w:t>показники</w:t>
      </w:r>
      <w:r w:rsidR="006621E1" w:rsidRPr="004D180D">
        <w:rPr>
          <w:rFonts w:cs="Arial"/>
          <w:sz w:val="28"/>
          <w:lang w:val="uk-UA"/>
        </w:rPr>
        <w:t xml:space="preserve"> </w:t>
      </w:r>
      <w:r w:rsidRPr="004D180D">
        <w:rPr>
          <w:rFonts w:cs="Arial"/>
          <w:sz w:val="28"/>
          <w:lang w:val="uk-UA"/>
        </w:rPr>
        <w:t>призначення,</w:t>
      </w:r>
      <w:r w:rsidR="006621E1" w:rsidRPr="004D180D">
        <w:rPr>
          <w:rFonts w:cs="Arial"/>
          <w:sz w:val="28"/>
          <w:lang w:val="uk-UA"/>
        </w:rPr>
        <w:t xml:space="preserve"> </w:t>
      </w:r>
      <w:r w:rsidRPr="004D180D">
        <w:rPr>
          <w:rFonts w:cs="Arial"/>
          <w:sz w:val="28"/>
          <w:lang w:val="uk-UA"/>
        </w:rPr>
        <w:t>безвідмовності,</w:t>
      </w:r>
      <w:r w:rsidR="006621E1" w:rsidRPr="004D180D">
        <w:rPr>
          <w:rFonts w:cs="Arial"/>
          <w:sz w:val="28"/>
          <w:lang w:val="uk-UA"/>
        </w:rPr>
        <w:t xml:space="preserve"> </w:t>
      </w:r>
      <w:r w:rsidRPr="004D180D">
        <w:rPr>
          <w:rFonts w:cs="Arial"/>
          <w:sz w:val="28"/>
          <w:lang w:val="uk-UA"/>
        </w:rPr>
        <w:t>довговічності,</w:t>
      </w:r>
      <w:r w:rsidR="006621E1" w:rsidRPr="004D180D">
        <w:rPr>
          <w:rFonts w:cs="Arial"/>
          <w:sz w:val="28"/>
          <w:lang w:val="uk-UA"/>
        </w:rPr>
        <w:t xml:space="preserve"> </w:t>
      </w:r>
      <w:r w:rsidRPr="004D180D">
        <w:rPr>
          <w:rFonts w:cs="Arial"/>
          <w:sz w:val="28"/>
          <w:lang w:val="uk-UA"/>
        </w:rPr>
        <w:t>схоронності,</w:t>
      </w:r>
      <w:r w:rsidR="006621E1" w:rsidRPr="004D180D">
        <w:rPr>
          <w:rFonts w:cs="Arial"/>
          <w:sz w:val="28"/>
          <w:lang w:val="uk-UA"/>
        </w:rPr>
        <w:t xml:space="preserve"> </w:t>
      </w:r>
      <w:r w:rsidRPr="004D180D">
        <w:rPr>
          <w:rFonts w:cs="Arial"/>
          <w:sz w:val="28"/>
          <w:lang w:val="uk-UA"/>
        </w:rPr>
        <w:t>ремонтоздатностіі,</w:t>
      </w:r>
      <w:r w:rsidR="006621E1" w:rsidRPr="004D180D">
        <w:rPr>
          <w:rFonts w:cs="Arial"/>
          <w:sz w:val="28"/>
          <w:lang w:val="uk-UA"/>
        </w:rPr>
        <w:t xml:space="preserve"> </w:t>
      </w:r>
      <w:r w:rsidRPr="004D180D">
        <w:rPr>
          <w:rFonts w:cs="Arial"/>
          <w:sz w:val="28"/>
          <w:lang w:val="uk-UA"/>
        </w:rPr>
        <w:t>екологічності,</w:t>
      </w:r>
      <w:r w:rsidR="006621E1" w:rsidRPr="004D180D">
        <w:rPr>
          <w:rFonts w:cs="Arial"/>
          <w:sz w:val="28"/>
          <w:lang w:val="uk-UA"/>
        </w:rPr>
        <w:t xml:space="preserve"> </w:t>
      </w:r>
      <w:r w:rsidRPr="004D180D">
        <w:rPr>
          <w:rFonts w:cs="Arial"/>
          <w:sz w:val="28"/>
          <w:lang w:val="uk-UA"/>
        </w:rPr>
        <w:t>ергономічності,</w:t>
      </w:r>
      <w:r w:rsidR="006621E1" w:rsidRPr="004D180D">
        <w:rPr>
          <w:rFonts w:cs="Arial"/>
          <w:sz w:val="28"/>
          <w:lang w:val="uk-UA"/>
        </w:rPr>
        <w:t xml:space="preserve"> </w:t>
      </w:r>
      <w:r w:rsidRPr="004D180D">
        <w:rPr>
          <w:rFonts w:cs="Arial"/>
          <w:sz w:val="28"/>
          <w:lang w:val="uk-UA"/>
        </w:rPr>
        <w:t>технологічності,</w:t>
      </w:r>
      <w:r w:rsidR="006621E1" w:rsidRPr="004D180D">
        <w:rPr>
          <w:rFonts w:cs="Arial"/>
          <w:sz w:val="28"/>
          <w:lang w:val="uk-UA"/>
        </w:rPr>
        <w:t xml:space="preserve"> </w:t>
      </w:r>
      <w:r w:rsidRPr="004D180D">
        <w:rPr>
          <w:rFonts w:cs="Arial"/>
          <w:sz w:val="28"/>
          <w:lang w:val="uk-UA"/>
        </w:rPr>
        <w:t>стандартизації</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уніфікації.</w:t>
      </w:r>
    </w:p>
    <w:p w:rsidR="001007C7" w:rsidRPr="004D180D" w:rsidRDefault="001007C7" w:rsidP="004D180D">
      <w:pPr>
        <w:widowControl w:val="0"/>
        <w:tabs>
          <w:tab w:val="left" w:pos="1122"/>
        </w:tabs>
        <w:spacing w:line="360" w:lineRule="auto"/>
        <w:ind w:firstLine="709"/>
        <w:jc w:val="both"/>
        <w:rPr>
          <w:rFonts w:cs="Arial"/>
          <w:sz w:val="28"/>
          <w:lang w:val="uk-UA"/>
        </w:rPr>
      </w:pPr>
      <w:r w:rsidRPr="004D180D">
        <w:rPr>
          <w:rFonts w:cs="Arial"/>
          <w:sz w:val="28"/>
          <w:lang w:val="uk-UA"/>
        </w:rPr>
        <w:t>Підприємство</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виробничо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господарська</w:t>
      </w:r>
      <w:r w:rsidR="006621E1" w:rsidRPr="004D180D">
        <w:rPr>
          <w:rFonts w:cs="Arial"/>
          <w:sz w:val="28"/>
          <w:lang w:val="uk-UA"/>
        </w:rPr>
        <w:t xml:space="preserve"> </w:t>
      </w:r>
      <w:r w:rsidRPr="004D180D">
        <w:rPr>
          <w:rFonts w:cs="Arial"/>
          <w:sz w:val="28"/>
          <w:lang w:val="uk-UA"/>
        </w:rPr>
        <w:t>одиниця,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представляє</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сукупність</w:t>
      </w:r>
      <w:r w:rsidR="006621E1" w:rsidRPr="004D180D">
        <w:rPr>
          <w:rFonts w:cs="Arial"/>
          <w:sz w:val="28"/>
          <w:lang w:val="uk-UA"/>
        </w:rPr>
        <w:t xml:space="preserve"> </w:t>
      </w:r>
      <w:r w:rsidRPr="004D180D">
        <w:rPr>
          <w:rFonts w:cs="Arial"/>
          <w:sz w:val="28"/>
          <w:lang w:val="uk-UA"/>
        </w:rPr>
        <w:t>матеріальних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трудових</w:t>
      </w:r>
      <w:r w:rsidR="006621E1" w:rsidRPr="004D180D">
        <w:rPr>
          <w:rFonts w:cs="Arial"/>
          <w:sz w:val="28"/>
          <w:lang w:val="uk-UA"/>
        </w:rPr>
        <w:t xml:space="preserve"> </w:t>
      </w:r>
      <w:r w:rsidRPr="004D180D">
        <w:rPr>
          <w:rFonts w:cs="Arial"/>
          <w:sz w:val="28"/>
          <w:lang w:val="uk-UA"/>
        </w:rPr>
        <w:t>ресурсів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певним</w:t>
      </w:r>
      <w:r w:rsidR="006621E1" w:rsidRPr="004D180D">
        <w:rPr>
          <w:rFonts w:cs="Arial"/>
          <w:sz w:val="28"/>
          <w:lang w:val="uk-UA"/>
        </w:rPr>
        <w:t xml:space="preserve"> </w:t>
      </w:r>
      <w:r w:rsidRPr="004D180D">
        <w:rPr>
          <w:rFonts w:cs="Arial"/>
          <w:sz w:val="28"/>
          <w:lang w:val="uk-UA"/>
        </w:rPr>
        <w:t>чином</w:t>
      </w:r>
      <w:r w:rsidR="006621E1" w:rsidRPr="004D180D">
        <w:rPr>
          <w:rFonts w:cs="Arial"/>
          <w:sz w:val="28"/>
          <w:lang w:val="uk-UA"/>
        </w:rPr>
        <w:t xml:space="preserve"> </w:t>
      </w:r>
      <w:r w:rsidRPr="004D180D">
        <w:rPr>
          <w:rFonts w:cs="Arial"/>
          <w:sz w:val="28"/>
          <w:lang w:val="uk-UA"/>
        </w:rPr>
        <w:t>організована</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конкретно</w:t>
      </w:r>
      <w:r w:rsidR="006621E1" w:rsidRPr="004D180D">
        <w:rPr>
          <w:rFonts w:cs="Arial"/>
          <w:sz w:val="28"/>
          <w:lang w:val="uk-UA"/>
        </w:rPr>
        <w:t xml:space="preserve"> </w:t>
      </w:r>
      <w:r w:rsidRPr="004D180D">
        <w:rPr>
          <w:rFonts w:cs="Arial"/>
          <w:sz w:val="28"/>
          <w:lang w:val="uk-UA"/>
        </w:rPr>
        <w:t>поставлених</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Підприємство</w:t>
      </w:r>
      <w:r w:rsidR="006621E1" w:rsidRPr="004D180D">
        <w:rPr>
          <w:rFonts w:cs="Arial"/>
          <w:sz w:val="28"/>
          <w:lang w:val="uk-UA"/>
        </w:rPr>
        <w:t xml:space="preserve"> </w:t>
      </w:r>
      <w:r w:rsidRPr="004D180D">
        <w:rPr>
          <w:rFonts w:cs="Arial"/>
          <w:sz w:val="28"/>
          <w:lang w:val="uk-UA"/>
        </w:rPr>
        <w:t>розглядається</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визначений</w:t>
      </w:r>
      <w:r w:rsidR="006621E1" w:rsidRPr="004D180D">
        <w:rPr>
          <w:rFonts w:cs="Arial"/>
          <w:sz w:val="28"/>
          <w:lang w:val="uk-UA"/>
        </w:rPr>
        <w:t xml:space="preserve"> </w:t>
      </w:r>
      <w:r w:rsidRPr="004D180D">
        <w:rPr>
          <w:rFonts w:cs="Arial"/>
          <w:sz w:val="28"/>
          <w:lang w:val="uk-UA"/>
        </w:rPr>
        <w:t>майновий</w:t>
      </w:r>
      <w:r w:rsidR="006621E1" w:rsidRPr="004D180D">
        <w:rPr>
          <w:rFonts w:cs="Arial"/>
          <w:sz w:val="28"/>
          <w:lang w:val="uk-UA"/>
        </w:rPr>
        <w:t xml:space="preserve"> </w:t>
      </w:r>
      <w:r w:rsidRPr="004D180D">
        <w:rPr>
          <w:rFonts w:cs="Arial"/>
          <w:sz w:val="28"/>
          <w:lang w:val="uk-UA"/>
        </w:rPr>
        <w:t>комплекс,</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включає</w:t>
      </w:r>
      <w:r w:rsidR="006621E1" w:rsidRPr="004D180D">
        <w:rPr>
          <w:rFonts w:cs="Arial"/>
          <w:sz w:val="28"/>
          <w:lang w:val="uk-UA"/>
        </w:rPr>
        <w:t xml:space="preserve"> </w:t>
      </w:r>
      <w:r w:rsidRPr="004D180D">
        <w:rPr>
          <w:rFonts w:cs="Arial"/>
          <w:sz w:val="28"/>
          <w:lang w:val="uk-UA"/>
        </w:rPr>
        <w:t>матеріальні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нематеріальні</w:t>
      </w:r>
      <w:r w:rsidR="006621E1" w:rsidRPr="004D180D">
        <w:rPr>
          <w:rFonts w:cs="Arial"/>
          <w:sz w:val="28"/>
          <w:lang w:val="uk-UA"/>
        </w:rPr>
        <w:t xml:space="preserve"> </w:t>
      </w:r>
      <w:r w:rsidRPr="004D180D">
        <w:rPr>
          <w:rFonts w:cs="Arial"/>
          <w:sz w:val="28"/>
          <w:lang w:val="uk-UA"/>
        </w:rPr>
        <w:t>елементи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права</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об'єктом</w:t>
      </w:r>
      <w:r w:rsidR="006621E1" w:rsidRPr="004D180D">
        <w:rPr>
          <w:rFonts w:cs="Arial"/>
          <w:sz w:val="28"/>
          <w:lang w:val="uk-UA"/>
        </w:rPr>
        <w:t xml:space="preserve"> </w:t>
      </w:r>
      <w:r w:rsidRPr="004D180D">
        <w:rPr>
          <w:rFonts w:cs="Arial"/>
          <w:sz w:val="28"/>
          <w:lang w:val="uk-UA"/>
        </w:rPr>
        <w:t>права.</w:t>
      </w:r>
      <w:r w:rsidR="006621E1" w:rsidRPr="004D180D">
        <w:rPr>
          <w:rFonts w:cs="Arial"/>
          <w:sz w:val="28"/>
          <w:lang w:val="uk-UA"/>
        </w:rPr>
        <w:t xml:space="preserve"> </w:t>
      </w:r>
      <w:r w:rsidRPr="004D180D">
        <w:rPr>
          <w:rFonts w:cs="Arial"/>
          <w:sz w:val="28"/>
          <w:lang w:val="uk-UA"/>
        </w:rPr>
        <w:t>Цей</w:t>
      </w:r>
      <w:r w:rsidR="006621E1" w:rsidRPr="004D180D">
        <w:rPr>
          <w:rFonts w:cs="Arial"/>
          <w:sz w:val="28"/>
          <w:lang w:val="uk-UA"/>
        </w:rPr>
        <w:t xml:space="preserve"> </w:t>
      </w:r>
      <w:r w:rsidRPr="004D180D">
        <w:rPr>
          <w:rFonts w:cs="Arial"/>
          <w:sz w:val="28"/>
          <w:lang w:val="uk-UA"/>
        </w:rPr>
        <w:t>майновий</w:t>
      </w:r>
      <w:r w:rsidR="006621E1" w:rsidRPr="004D180D">
        <w:rPr>
          <w:rFonts w:cs="Arial"/>
          <w:sz w:val="28"/>
          <w:lang w:val="uk-UA"/>
        </w:rPr>
        <w:t xml:space="preserve"> </w:t>
      </w:r>
      <w:r w:rsidRPr="004D180D">
        <w:rPr>
          <w:rFonts w:cs="Arial"/>
          <w:sz w:val="28"/>
          <w:lang w:val="uk-UA"/>
        </w:rPr>
        <w:t>комплекс</w:t>
      </w:r>
      <w:r w:rsidR="006621E1" w:rsidRPr="004D180D">
        <w:rPr>
          <w:rFonts w:cs="Arial"/>
          <w:sz w:val="28"/>
          <w:lang w:val="uk-UA"/>
        </w:rPr>
        <w:t xml:space="preserve"> </w:t>
      </w:r>
      <w:r w:rsidRPr="004D180D">
        <w:rPr>
          <w:rFonts w:cs="Arial"/>
          <w:sz w:val="28"/>
          <w:lang w:val="uk-UA"/>
        </w:rPr>
        <w:t>належить</w:t>
      </w:r>
      <w:r w:rsidR="006621E1" w:rsidRPr="004D180D">
        <w:rPr>
          <w:rFonts w:cs="Arial"/>
          <w:sz w:val="28"/>
          <w:lang w:val="uk-UA"/>
        </w:rPr>
        <w:t xml:space="preserve"> </w:t>
      </w:r>
      <w:r w:rsidRPr="004D180D">
        <w:rPr>
          <w:rFonts w:cs="Arial"/>
          <w:sz w:val="28"/>
          <w:lang w:val="uk-UA"/>
        </w:rPr>
        <w:t>підприємцю</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індивідуальному</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об'єднанню</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керує</w:t>
      </w:r>
      <w:r w:rsidR="006621E1" w:rsidRPr="004D180D">
        <w:rPr>
          <w:rFonts w:cs="Arial"/>
          <w:sz w:val="28"/>
          <w:lang w:val="uk-UA"/>
        </w:rPr>
        <w:t xml:space="preserve"> </w:t>
      </w:r>
      <w:r w:rsidRPr="004D180D">
        <w:rPr>
          <w:rFonts w:cs="Arial"/>
          <w:sz w:val="28"/>
          <w:lang w:val="uk-UA"/>
        </w:rPr>
        <w:t>даним</w:t>
      </w:r>
      <w:r w:rsidR="006621E1" w:rsidRPr="004D180D">
        <w:rPr>
          <w:rFonts w:cs="Arial"/>
          <w:sz w:val="28"/>
          <w:lang w:val="uk-UA"/>
        </w:rPr>
        <w:t xml:space="preserve"> </w:t>
      </w:r>
      <w:r w:rsidRPr="004D180D">
        <w:rPr>
          <w:rFonts w:cs="Arial"/>
          <w:sz w:val="28"/>
          <w:lang w:val="uk-UA"/>
        </w:rPr>
        <w:t>майном.</w:t>
      </w:r>
    </w:p>
    <w:p w:rsidR="001007C7" w:rsidRPr="004D180D" w:rsidRDefault="001007C7" w:rsidP="004D180D">
      <w:pPr>
        <w:widowControl w:val="0"/>
        <w:numPr>
          <w:ilvl w:val="0"/>
          <w:numId w:val="73"/>
        </w:numPr>
        <w:tabs>
          <w:tab w:val="clear" w:pos="1290"/>
          <w:tab w:val="num" w:pos="1122"/>
        </w:tabs>
        <w:spacing w:line="360" w:lineRule="auto"/>
        <w:ind w:left="0" w:firstLine="709"/>
        <w:jc w:val="both"/>
        <w:rPr>
          <w:rFonts w:cs="Arial"/>
          <w:sz w:val="28"/>
          <w:lang w:val="uk-UA"/>
        </w:rPr>
      </w:pPr>
      <w:r w:rsidRPr="004D180D">
        <w:rPr>
          <w:rFonts w:cs="Arial"/>
          <w:sz w:val="28"/>
          <w:lang w:val="uk-UA"/>
        </w:rPr>
        <w:t>До</w:t>
      </w:r>
      <w:r w:rsidR="006621E1" w:rsidRPr="004D180D">
        <w:rPr>
          <w:rFonts w:cs="Arial"/>
          <w:sz w:val="28"/>
          <w:lang w:val="uk-UA"/>
        </w:rPr>
        <w:t xml:space="preserve"> </w:t>
      </w:r>
      <w:r w:rsidRPr="004D180D">
        <w:rPr>
          <w:rFonts w:cs="Arial"/>
          <w:sz w:val="28"/>
          <w:lang w:val="uk-UA"/>
        </w:rPr>
        <w:t>складу</w:t>
      </w:r>
      <w:r w:rsidR="006621E1" w:rsidRPr="004D180D">
        <w:rPr>
          <w:rFonts w:cs="Arial"/>
          <w:sz w:val="28"/>
          <w:lang w:val="uk-UA"/>
        </w:rPr>
        <w:t xml:space="preserve"> </w:t>
      </w:r>
      <w:r w:rsidRPr="004D180D">
        <w:rPr>
          <w:rFonts w:cs="Arial"/>
          <w:sz w:val="28"/>
          <w:lang w:val="uk-UA"/>
        </w:rPr>
        <w:t>матеріально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грошових</w:t>
      </w:r>
      <w:r w:rsidR="006621E1" w:rsidRPr="004D180D">
        <w:rPr>
          <w:rFonts w:cs="Arial"/>
          <w:sz w:val="28"/>
          <w:lang w:val="uk-UA"/>
        </w:rPr>
        <w:t xml:space="preserve"> </w:t>
      </w:r>
      <w:r w:rsidRPr="004D180D">
        <w:rPr>
          <w:rFonts w:cs="Arial"/>
          <w:sz w:val="28"/>
          <w:lang w:val="uk-UA"/>
        </w:rPr>
        <w:t>елементів</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входять:</w:t>
      </w:r>
      <w:r w:rsidR="006621E1" w:rsidRPr="004D180D">
        <w:rPr>
          <w:rFonts w:cs="Arial"/>
          <w:sz w:val="28"/>
          <w:lang w:val="uk-UA"/>
        </w:rPr>
        <w:t xml:space="preserve"> </w:t>
      </w:r>
    </w:p>
    <w:p w:rsidR="001007C7" w:rsidRPr="004D180D" w:rsidRDefault="001007C7" w:rsidP="004D180D">
      <w:pPr>
        <w:pStyle w:val="22"/>
        <w:widowControl w:val="0"/>
        <w:spacing w:after="0" w:line="360" w:lineRule="auto"/>
        <w:ind w:left="0"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приміщення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виробничі</w:t>
      </w:r>
      <w:r w:rsidR="006621E1" w:rsidRPr="004D180D">
        <w:rPr>
          <w:rFonts w:cs="Arial"/>
          <w:sz w:val="28"/>
          <w:lang w:val="uk-UA"/>
        </w:rPr>
        <w:t xml:space="preserve"> </w:t>
      </w:r>
      <w:r w:rsidRPr="004D180D">
        <w:rPr>
          <w:rFonts w:cs="Arial"/>
          <w:sz w:val="28"/>
          <w:lang w:val="uk-UA"/>
        </w:rPr>
        <w:t>будинки,</w:t>
      </w:r>
      <w:r w:rsidR="006621E1" w:rsidRPr="004D180D">
        <w:rPr>
          <w:rFonts w:cs="Arial"/>
          <w:sz w:val="28"/>
          <w:lang w:val="uk-UA"/>
        </w:rPr>
        <w:t xml:space="preserve"> </w:t>
      </w:r>
      <w:r w:rsidRPr="004D180D">
        <w:rPr>
          <w:rFonts w:cs="Arial"/>
          <w:sz w:val="28"/>
          <w:lang w:val="uk-UA"/>
        </w:rPr>
        <w:t>магазини,</w:t>
      </w:r>
      <w:r w:rsidR="006621E1" w:rsidRPr="004D180D">
        <w:rPr>
          <w:rFonts w:cs="Arial"/>
          <w:sz w:val="28"/>
          <w:lang w:val="uk-UA"/>
        </w:rPr>
        <w:t xml:space="preserve"> </w:t>
      </w:r>
      <w:r w:rsidRPr="004D180D">
        <w:rPr>
          <w:rFonts w:cs="Arial"/>
          <w:sz w:val="28"/>
          <w:lang w:val="uk-UA"/>
        </w:rPr>
        <w:t>адміністративні</w:t>
      </w:r>
      <w:r w:rsidR="006621E1" w:rsidRPr="004D180D">
        <w:rPr>
          <w:rFonts w:cs="Arial"/>
          <w:sz w:val="28"/>
          <w:lang w:val="uk-UA"/>
        </w:rPr>
        <w:t xml:space="preserve"> </w:t>
      </w:r>
      <w:r w:rsidRPr="004D180D">
        <w:rPr>
          <w:rFonts w:cs="Arial"/>
          <w:sz w:val="28"/>
          <w:lang w:val="uk-UA"/>
        </w:rPr>
        <w:t>приміщення;</w:t>
      </w:r>
      <w:r w:rsidR="006621E1" w:rsidRPr="004D180D">
        <w:rPr>
          <w:rFonts w:cs="Arial"/>
          <w:sz w:val="28"/>
          <w:lang w:val="uk-UA"/>
        </w:rPr>
        <w:t xml:space="preserve"> </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наявні</w:t>
      </w:r>
      <w:r w:rsidR="006621E1" w:rsidRPr="004D180D">
        <w:rPr>
          <w:rFonts w:cs="Arial"/>
          <w:sz w:val="28"/>
          <w:lang w:val="uk-UA"/>
        </w:rPr>
        <w:t xml:space="preserve"> </w:t>
      </w:r>
      <w:r w:rsidRPr="004D180D">
        <w:rPr>
          <w:rFonts w:cs="Arial"/>
          <w:sz w:val="28"/>
          <w:lang w:val="uk-UA"/>
        </w:rPr>
        <w:t>кошти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касова</w:t>
      </w:r>
      <w:r w:rsidR="006621E1" w:rsidRPr="004D180D">
        <w:rPr>
          <w:rFonts w:cs="Arial"/>
          <w:sz w:val="28"/>
          <w:lang w:val="uk-UA"/>
        </w:rPr>
        <w:t xml:space="preserve"> </w:t>
      </w:r>
      <w:r w:rsidRPr="004D180D">
        <w:rPr>
          <w:rFonts w:cs="Arial"/>
          <w:sz w:val="28"/>
          <w:lang w:val="uk-UA"/>
        </w:rPr>
        <w:t>готівка;</w:t>
      </w:r>
    </w:p>
    <w:p w:rsidR="001007C7" w:rsidRPr="004D180D" w:rsidRDefault="001007C7" w:rsidP="004D180D">
      <w:pPr>
        <w:pStyle w:val="33"/>
        <w:widowControl w:val="0"/>
        <w:tabs>
          <w:tab w:val="left" w:pos="0"/>
        </w:tabs>
        <w:spacing w:after="0" w:line="360" w:lineRule="auto"/>
        <w:ind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права</w:t>
      </w:r>
      <w:r w:rsidR="006621E1" w:rsidRPr="004D180D">
        <w:rPr>
          <w:rFonts w:cs="Arial"/>
          <w:sz w:val="28"/>
          <w:lang w:val="uk-UA"/>
        </w:rPr>
        <w:t xml:space="preserve"> </w:t>
      </w:r>
      <w:r w:rsidRPr="004D180D">
        <w:rPr>
          <w:rFonts w:cs="Arial"/>
          <w:sz w:val="28"/>
          <w:lang w:val="uk-UA"/>
        </w:rPr>
        <w:t>промислової</w:t>
      </w:r>
      <w:r w:rsidR="006621E1" w:rsidRPr="004D180D">
        <w:rPr>
          <w:rFonts w:cs="Arial"/>
          <w:sz w:val="28"/>
          <w:lang w:val="uk-UA"/>
        </w:rPr>
        <w:t xml:space="preserve"> </w:t>
      </w:r>
      <w:r w:rsidRPr="004D180D">
        <w:rPr>
          <w:rFonts w:cs="Arial"/>
          <w:sz w:val="28"/>
          <w:lang w:val="uk-UA"/>
        </w:rPr>
        <w:t>власності</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права</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винахід,</w:t>
      </w:r>
      <w:r w:rsidR="006621E1" w:rsidRPr="004D180D">
        <w:rPr>
          <w:rFonts w:cs="Arial"/>
          <w:sz w:val="28"/>
          <w:lang w:val="uk-UA"/>
        </w:rPr>
        <w:t xml:space="preserve"> </w:t>
      </w:r>
      <w:r w:rsidRPr="004D180D">
        <w:rPr>
          <w:rFonts w:cs="Arial"/>
          <w:sz w:val="28"/>
          <w:lang w:val="uk-UA"/>
        </w:rPr>
        <w:t>промислові</w:t>
      </w:r>
      <w:r w:rsidR="006621E1" w:rsidRPr="004D180D">
        <w:rPr>
          <w:rFonts w:cs="Arial"/>
          <w:sz w:val="28"/>
          <w:lang w:val="uk-UA"/>
        </w:rPr>
        <w:t xml:space="preserve"> </w:t>
      </w:r>
      <w:r w:rsidRPr="004D180D">
        <w:rPr>
          <w:rFonts w:cs="Arial"/>
          <w:sz w:val="28"/>
          <w:lang w:val="uk-UA"/>
        </w:rPr>
        <w:t>зразки,</w:t>
      </w:r>
      <w:r w:rsidR="006621E1" w:rsidRPr="004D180D">
        <w:rPr>
          <w:rFonts w:cs="Arial"/>
          <w:sz w:val="28"/>
          <w:lang w:val="uk-UA"/>
        </w:rPr>
        <w:t xml:space="preserve"> </w:t>
      </w:r>
      <w:r w:rsidRPr="004D180D">
        <w:rPr>
          <w:rFonts w:cs="Arial"/>
          <w:sz w:val="28"/>
          <w:lang w:val="uk-UA"/>
        </w:rPr>
        <w:t>товарні</w:t>
      </w:r>
      <w:r w:rsidR="006621E1" w:rsidRPr="004D180D">
        <w:rPr>
          <w:rFonts w:cs="Arial"/>
          <w:sz w:val="28"/>
          <w:lang w:val="uk-UA"/>
        </w:rPr>
        <w:t xml:space="preserve"> </w:t>
      </w:r>
      <w:r w:rsidRPr="004D180D">
        <w:rPr>
          <w:rFonts w:cs="Arial"/>
          <w:sz w:val="28"/>
          <w:lang w:val="uk-UA"/>
        </w:rPr>
        <w:t>знаки,</w:t>
      </w:r>
      <w:r w:rsidR="006621E1" w:rsidRPr="004D180D">
        <w:rPr>
          <w:rFonts w:cs="Arial"/>
          <w:sz w:val="28"/>
          <w:lang w:val="uk-UA"/>
        </w:rPr>
        <w:t xml:space="preserve"> </w:t>
      </w:r>
      <w:r w:rsidRPr="004D180D">
        <w:rPr>
          <w:rFonts w:cs="Arial"/>
          <w:sz w:val="28"/>
          <w:lang w:val="uk-UA"/>
        </w:rPr>
        <w:t>ноу</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хау,</w:t>
      </w:r>
      <w:r w:rsidR="006621E1" w:rsidRPr="004D180D">
        <w:rPr>
          <w:rFonts w:cs="Arial"/>
          <w:sz w:val="28"/>
          <w:lang w:val="uk-UA"/>
        </w:rPr>
        <w:t xml:space="preserve"> </w:t>
      </w:r>
      <w:r w:rsidRPr="004D180D">
        <w:rPr>
          <w:rFonts w:cs="Arial"/>
          <w:sz w:val="28"/>
          <w:lang w:val="uk-UA"/>
        </w:rPr>
        <w:t>фірмові</w:t>
      </w:r>
      <w:r w:rsidR="006621E1" w:rsidRPr="004D180D">
        <w:rPr>
          <w:rFonts w:cs="Arial"/>
          <w:sz w:val="28"/>
          <w:lang w:val="uk-UA"/>
        </w:rPr>
        <w:t xml:space="preserve"> </w:t>
      </w:r>
      <w:r w:rsidRPr="004D180D">
        <w:rPr>
          <w:rFonts w:cs="Arial"/>
          <w:sz w:val="28"/>
          <w:lang w:val="uk-UA"/>
        </w:rPr>
        <w:t>найменування;</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придбанні</w:t>
      </w:r>
      <w:r w:rsidR="006621E1" w:rsidRPr="004D180D">
        <w:rPr>
          <w:rFonts w:cs="Arial"/>
          <w:sz w:val="28"/>
          <w:lang w:val="uk-UA"/>
        </w:rPr>
        <w:t xml:space="preserve"> </w:t>
      </w:r>
      <w:r w:rsidRPr="004D180D">
        <w:rPr>
          <w:rFonts w:cs="Arial"/>
          <w:sz w:val="28"/>
          <w:lang w:val="uk-UA"/>
        </w:rPr>
        <w:t>авторські,</w:t>
      </w:r>
      <w:r w:rsidR="006621E1" w:rsidRPr="004D180D">
        <w:rPr>
          <w:rFonts w:cs="Arial"/>
          <w:sz w:val="28"/>
          <w:lang w:val="uk-UA"/>
        </w:rPr>
        <w:t xml:space="preserve"> </w:t>
      </w:r>
      <w:r w:rsidRPr="004D180D">
        <w:rPr>
          <w:rFonts w:cs="Arial"/>
          <w:sz w:val="28"/>
          <w:lang w:val="uk-UA"/>
        </w:rPr>
        <w:t>ліцензійні,</w:t>
      </w:r>
      <w:r w:rsidR="006621E1" w:rsidRPr="004D180D">
        <w:rPr>
          <w:rFonts w:cs="Arial"/>
          <w:sz w:val="28"/>
          <w:lang w:val="uk-UA"/>
        </w:rPr>
        <w:t xml:space="preserve"> </w:t>
      </w:r>
      <w:r w:rsidRPr="004D180D">
        <w:rPr>
          <w:rFonts w:cs="Arial"/>
          <w:sz w:val="28"/>
          <w:lang w:val="uk-UA"/>
        </w:rPr>
        <w:t>орендні</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інші</w:t>
      </w:r>
      <w:r w:rsidR="006621E1" w:rsidRPr="004D180D">
        <w:rPr>
          <w:rFonts w:cs="Arial"/>
          <w:sz w:val="28"/>
          <w:lang w:val="uk-UA"/>
        </w:rPr>
        <w:t xml:space="preserve"> </w:t>
      </w:r>
      <w:r w:rsidRPr="004D180D">
        <w:rPr>
          <w:rFonts w:cs="Arial"/>
          <w:sz w:val="28"/>
          <w:lang w:val="uk-UA"/>
        </w:rPr>
        <w:t>права;</w:t>
      </w:r>
      <w:r w:rsidR="006621E1" w:rsidRPr="004D180D">
        <w:rPr>
          <w:rFonts w:cs="Arial"/>
          <w:sz w:val="28"/>
          <w:lang w:val="uk-UA"/>
        </w:rPr>
        <w:t xml:space="preserve"> </w:t>
      </w:r>
    </w:p>
    <w:p w:rsidR="001007C7" w:rsidRPr="004D180D" w:rsidRDefault="001007C7" w:rsidP="004D180D">
      <w:pPr>
        <w:widowControl w:val="0"/>
        <w:tabs>
          <w:tab w:val="left" w:pos="930"/>
        </w:tabs>
        <w:spacing w:line="360" w:lineRule="auto"/>
        <w:ind w:firstLine="709"/>
        <w:jc w:val="both"/>
        <w:rPr>
          <w:rFonts w:cs="Arial"/>
          <w:sz w:val="28"/>
          <w:lang w:val="uk-UA"/>
        </w:rPr>
      </w:pPr>
      <w:r w:rsidRPr="004D180D">
        <w:rPr>
          <w:rFonts w:cs="Arial"/>
          <w:sz w:val="28"/>
          <w:lang w:val="uk-UA"/>
        </w:rPr>
        <w:t>–</w:t>
      </w:r>
      <w:r w:rsidR="006621E1" w:rsidRPr="004D180D">
        <w:rPr>
          <w:rFonts w:cs="Arial"/>
          <w:sz w:val="28"/>
          <w:lang w:val="uk-UA"/>
        </w:rPr>
        <w:t xml:space="preserve"> </w:t>
      </w:r>
      <w:r w:rsidRPr="004D180D">
        <w:rPr>
          <w:rFonts w:cs="Arial"/>
          <w:sz w:val="28"/>
          <w:lang w:val="uk-UA"/>
        </w:rPr>
        <w:t>грошові</w:t>
      </w:r>
      <w:r w:rsidR="006621E1" w:rsidRPr="004D180D">
        <w:rPr>
          <w:rFonts w:cs="Arial"/>
          <w:sz w:val="28"/>
          <w:lang w:val="uk-UA"/>
        </w:rPr>
        <w:t xml:space="preserve"> </w:t>
      </w:r>
      <w:r w:rsidRPr="004D180D">
        <w:rPr>
          <w:rFonts w:cs="Arial"/>
          <w:sz w:val="28"/>
          <w:lang w:val="uk-UA"/>
        </w:rPr>
        <w:t>вимоги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борги,</w:t>
      </w:r>
      <w:r w:rsidR="006621E1" w:rsidRPr="004D180D">
        <w:rPr>
          <w:rFonts w:cs="Arial"/>
          <w:sz w:val="28"/>
          <w:lang w:val="uk-UA"/>
        </w:rPr>
        <w:t xml:space="preserve"> </w:t>
      </w:r>
      <w:r w:rsidRPr="004D180D">
        <w:rPr>
          <w:rFonts w:cs="Arial"/>
          <w:sz w:val="28"/>
          <w:lang w:val="uk-UA"/>
        </w:rPr>
        <w:t>включаючи</w:t>
      </w:r>
      <w:r w:rsidR="006621E1" w:rsidRPr="004D180D">
        <w:rPr>
          <w:rFonts w:cs="Arial"/>
          <w:sz w:val="28"/>
          <w:lang w:val="uk-UA"/>
        </w:rPr>
        <w:t xml:space="preserve"> </w:t>
      </w:r>
      <w:r w:rsidRPr="004D180D">
        <w:rPr>
          <w:rFonts w:cs="Arial"/>
          <w:sz w:val="28"/>
          <w:lang w:val="uk-UA"/>
        </w:rPr>
        <w:t>отримані</w:t>
      </w:r>
      <w:r w:rsidR="006621E1" w:rsidRPr="004D180D">
        <w:rPr>
          <w:rFonts w:cs="Arial"/>
          <w:sz w:val="28"/>
          <w:lang w:val="uk-UA"/>
        </w:rPr>
        <w:t xml:space="preserve"> </w:t>
      </w:r>
      <w:r w:rsidRPr="004D180D">
        <w:rPr>
          <w:rFonts w:cs="Arial"/>
          <w:sz w:val="28"/>
          <w:lang w:val="uk-UA"/>
        </w:rPr>
        <w:t>позики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кредити.</w:t>
      </w:r>
    </w:p>
    <w:p w:rsidR="001007C7" w:rsidRPr="004D180D" w:rsidRDefault="001007C7" w:rsidP="004D180D">
      <w:pPr>
        <w:widowControl w:val="0"/>
        <w:tabs>
          <w:tab w:val="left" w:pos="748"/>
        </w:tabs>
        <w:spacing w:line="360" w:lineRule="auto"/>
        <w:ind w:firstLine="709"/>
        <w:jc w:val="both"/>
        <w:rPr>
          <w:rFonts w:cs="Arial"/>
          <w:sz w:val="28"/>
          <w:lang w:val="uk-UA"/>
        </w:rPr>
      </w:pPr>
      <w:r w:rsidRPr="004D180D">
        <w:rPr>
          <w:rFonts w:cs="Arial"/>
          <w:sz w:val="28"/>
          <w:lang w:val="uk-UA"/>
        </w:rPr>
        <w:t>2.</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нематеріальних</w:t>
      </w:r>
      <w:r w:rsidR="006621E1" w:rsidRPr="004D180D">
        <w:rPr>
          <w:rFonts w:cs="Arial"/>
          <w:sz w:val="28"/>
          <w:lang w:val="uk-UA"/>
        </w:rPr>
        <w:t xml:space="preserve"> </w:t>
      </w:r>
      <w:r w:rsidRPr="004D180D">
        <w:rPr>
          <w:rFonts w:cs="Arial"/>
          <w:sz w:val="28"/>
          <w:lang w:val="uk-UA"/>
        </w:rPr>
        <w:t>елементів</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віднести</w:t>
      </w:r>
      <w:r w:rsidR="006621E1" w:rsidRPr="004D180D">
        <w:rPr>
          <w:rFonts w:cs="Arial"/>
          <w:sz w:val="28"/>
          <w:lang w:val="uk-UA"/>
        </w:rPr>
        <w:t xml:space="preserve"> </w:t>
      </w:r>
      <w:r w:rsidRPr="004D180D">
        <w:rPr>
          <w:rFonts w:cs="Arial"/>
          <w:sz w:val="28"/>
          <w:lang w:val="uk-UA"/>
        </w:rPr>
        <w:t>постійні</w:t>
      </w:r>
      <w:r w:rsidR="006621E1" w:rsidRPr="004D180D">
        <w:rPr>
          <w:rFonts w:cs="Arial"/>
          <w:sz w:val="28"/>
          <w:lang w:val="uk-UA"/>
        </w:rPr>
        <w:t xml:space="preserve"> </w:t>
      </w:r>
      <w:r w:rsidRPr="004D180D">
        <w:rPr>
          <w:rFonts w:cs="Arial"/>
          <w:sz w:val="28"/>
          <w:lang w:val="uk-UA"/>
        </w:rPr>
        <w:t>ділові</w:t>
      </w:r>
      <w:r w:rsidR="006621E1" w:rsidRPr="004D180D">
        <w:rPr>
          <w:rFonts w:cs="Arial"/>
          <w:sz w:val="28"/>
          <w:lang w:val="uk-UA"/>
        </w:rPr>
        <w:t xml:space="preserve"> </w:t>
      </w:r>
      <w:r w:rsidRPr="004D180D">
        <w:rPr>
          <w:rFonts w:cs="Arial"/>
          <w:sz w:val="28"/>
          <w:lang w:val="uk-UA"/>
        </w:rPr>
        <w:t>зв'язки,</w:t>
      </w:r>
      <w:r w:rsidR="006621E1" w:rsidRPr="004D180D">
        <w:rPr>
          <w:rFonts w:cs="Arial"/>
          <w:sz w:val="28"/>
          <w:lang w:val="uk-UA"/>
        </w:rPr>
        <w:t xml:space="preserve"> </w:t>
      </w:r>
      <w:r w:rsidRPr="004D180D">
        <w:rPr>
          <w:rFonts w:cs="Arial"/>
          <w:sz w:val="28"/>
          <w:lang w:val="uk-UA"/>
        </w:rPr>
        <w:lastRenderedPageBreak/>
        <w:t>положення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ринку,</w:t>
      </w:r>
      <w:r w:rsidR="006621E1" w:rsidRPr="004D180D">
        <w:rPr>
          <w:rFonts w:cs="Arial"/>
          <w:sz w:val="28"/>
          <w:lang w:val="uk-UA"/>
        </w:rPr>
        <w:t xml:space="preserve"> </w:t>
      </w:r>
      <w:r w:rsidRPr="004D180D">
        <w:rPr>
          <w:rFonts w:cs="Arial"/>
          <w:sz w:val="28"/>
          <w:lang w:val="uk-UA"/>
        </w:rPr>
        <w:t>придбану</w:t>
      </w:r>
      <w:r w:rsidR="006621E1" w:rsidRPr="004D180D">
        <w:rPr>
          <w:rFonts w:cs="Arial"/>
          <w:sz w:val="28"/>
          <w:lang w:val="uk-UA"/>
        </w:rPr>
        <w:t xml:space="preserve"> </w:t>
      </w:r>
      <w:r w:rsidRPr="004D180D">
        <w:rPr>
          <w:rFonts w:cs="Arial"/>
          <w:sz w:val="28"/>
          <w:lang w:val="uk-UA"/>
        </w:rPr>
        <w:t>репутацію,</w:t>
      </w:r>
      <w:r w:rsidR="006621E1" w:rsidRPr="004D180D">
        <w:rPr>
          <w:rFonts w:cs="Arial"/>
          <w:sz w:val="28"/>
          <w:lang w:val="uk-UA"/>
        </w:rPr>
        <w:t xml:space="preserve"> </w:t>
      </w:r>
      <w:r w:rsidRPr="004D180D">
        <w:rPr>
          <w:rFonts w:cs="Arial"/>
          <w:sz w:val="28"/>
          <w:lang w:val="uk-UA"/>
        </w:rPr>
        <w:t>клієнтуру.</w:t>
      </w:r>
      <w:r w:rsidR="006621E1" w:rsidRPr="004D180D">
        <w:rPr>
          <w:rFonts w:cs="Arial"/>
          <w:sz w:val="28"/>
          <w:lang w:val="uk-UA"/>
        </w:rPr>
        <w:t xml:space="preserve"> </w:t>
      </w:r>
      <w:r w:rsidRPr="004D180D">
        <w:rPr>
          <w:rFonts w:cs="Arial"/>
          <w:sz w:val="28"/>
          <w:lang w:val="uk-UA"/>
        </w:rPr>
        <w:t>Все</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поєднується</w:t>
      </w:r>
      <w:r w:rsidR="006621E1" w:rsidRPr="004D180D">
        <w:rPr>
          <w:rFonts w:cs="Arial"/>
          <w:sz w:val="28"/>
          <w:lang w:val="uk-UA"/>
        </w:rPr>
        <w:t xml:space="preserve"> </w:t>
      </w:r>
      <w:r w:rsidRPr="004D180D">
        <w:rPr>
          <w:rFonts w:cs="Arial"/>
          <w:sz w:val="28"/>
          <w:lang w:val="uk-UA"/>
        </w:rPr>
        <w:t>поняттям</w:t>
      </w:r>
      <w:r w:rsidR="006621E1" w:rsidRPr="004D180D">
        <w:rPr>
          <w:rFonts w:cs="Arial"/>
          <w:sz w:val="28"/>
          <w:lang w:val="uk-UA"/>
        </w:rPr>
        <w:t xml:space="preserve"> </w:t>
      </w:r>
      <w:r w:rsidRPr="004D180D">
        <w:rPr>
          <w:rFonts w:cs="Arial"/>
          <w:sz w:val="28"/>
          <w:lang w:val="uk-UA"/>
        </w:rPr>
        <w:t>«гудвіл».</w:t>
      </w:r>
      <w:r w:rsidR="006621E1" w:rsidRPr="004D180D">
        <w:rPr>
          <w:rFonts w:cs="Arial"/>
          <w:sz w:val="28"/>
          <w:lang w:val="uk-UA"/>
        </w:rPr>
        <w:t xml:space="preserve"> </w:t>
      </w:r>
    </w:p>
    <w:p w:rsidR="001007C7" w:rsidRPr="004D180D" w:rsidRDefault="001007C7" w:rsidP="004D180D">
      <w:pPr>
        <w:widowControl w:val="0"/>
        <w:tabs>
          <w:tab w:val="left" w:pos="1122"/>
        </w:tabs>
        <w:spacing w:line="360" w:lineRule="auto"/>
        <w:ind w:firstLine="709"/>
        <w:jc w:val="both"/>
        <w:rPr>
          <w:rFonts w:cs="Arial"/>
          <w:sz w:val="28"/>
          <w:lang w:val="uk-UA"/>
        </w:rPr>
      </w:pPr>
      <w:r w:rsidRPr="004D180D">
        <w:rPr>
          <w:rFonts w:cs="Arial"/>
          <w:sz w:val="28"/>
          <w:lang w:val="uk-UA"/>
        </w:rPr>
        <w:t>3.</w:t>
      </w:r>
      <w:r w:rsidRPr="004D180D">
        <w:rPr>
          <w:rFonts w:cs="Arial"/>
          <w:sz w:val="28"/>
          <w:lang w:val="uk-UA"/>
        </w:rPr>
        <w:tab/>
        <w:t>Підприємство</w:t>
      </w:r>
      <w:r w:rsidR="006621E1" w:rsidRPr="004D180D">
        <w:rPr>
          <w:rFonts w:cs="Arial"/>
          <w:sz w:val="28"/>
          <w:lang w:val="uk-UA"/>
        </w:rPr>
        <w:t xml:space="preserve"> </w:t>
      </w:r>
      <w:r w:rsidRPr="004D180D">
        <w:rPr>
          <w:rFonts w:cs="Arial"/>
          <w:sz w:val="28"/>
          <w:lang w:val="uk-UA"/>
        </w:rPr>
        <w:t>наділяється</w:t>
      </w:r>
      <w:r w:rsidR="006621E1" w:rsidRPr="004D180D">
        <w:rPr>
          <w:rFonts w:cs="Arial"/>
          <w:sz w:val="28"/>
          <w:lang w:val="uk-UA"/>
        </w:rPr>
        <w:t xml:space="preserve"> </w:t>
      </w:r>
      <w:r w:rsidRPr="004D180D">
        <w:rPr>
          <w:rFonts w:cs="Arial"/>
          <w:sz w:val="28"/>
          <w:lang w:val="uk-UA"/>
        </w:rPr>
        <w:t>деякими</w:t>
      </w:r>
      <w:r w:rsidR="006621E1" w:rsidRPr="004D180D">
        <w:rPr>
          <w:rFonts w:cs="Arial"/>
          <w:sz w:val="28"/>
          <w:lang w:val="uk-UA"/>
        </w:rPr>
        <w:t xml:space="preserve"> </w:t>
      </w:r>
      <w:r w:rsidRPr="004D180D">
        <w:rPr>
          <w:rFonts w:cs="Arial"/>
          <w:sz w:val="28"/>
          <w:lang w:val="uk-UA"/>
        </w:rPr>
        <w:t>правами</w:t>
      </w:r>
      <w:r w:rsidR="006621E1" w:rsidRPr="004D180D">
        <w:rPr>
          <w:rFonts w:cs="Arial"/>
          <w:sz w:val="28"/>
          <w:lang w:val="uk-UA"/>
        </w:rPr>
        <w:t xml:space="preserve"> </w:t>
      </w:r>
      <w:r w:rsidRPr="004D180D">
        <w:rPr>
          <w:rFonts w:cs="Arial"/>
          <w:sz w:val="28"/>
          <w:lang w:val="uk-UA"/>
        </w:rPr>
        <w:t>правосуб'єктності.</w:t>
      </w:r>
      <w:r w:rsidR="006621E1" w:rsidRPr="004D180D">
        <w:rPr>
          <w:rFonts w:cs="Arial"/>
          <w:sz w:val="28"/>
          <w:lang w:val="uk-UA"/>
        </w:rPr>
        <w:t xml:space="preserve"> </w:t>
      </w:r>
      <w:r w:rsidRPr="004D180D">
        <w:rPr>
          <w:rFonts w:cs="Arial"/>
          <w:sz w:val="28"/>
          <w:lang w:val="uk-UA"/>
        </w:rPr>
        <w:t>Воно</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мати</w:t>
      </w:r>
      <w:r w:rsidR="006621E1" w:rsidRPr="004D180D">
        <w:rPr>
          <w:rFonts w:cs="Arial"/>
          <w:sz w:val="28"/>
          <w:lang w:val="uk-UA"/>
        </w:rPr>
        <w:t xml:space="preserve"> </w:t>
      </w:r>
      <w:r w:rsidRPr="004D180D">
        <w:rPr>
          <w:rFonts w:cs="Arial"/>
          <w:sz w:val="28"/>
          <w:lang w:val="uk-UA"/>
        </w:rPr>
        <w:t>власне</w:t>
      </w:r>
      <w:r w:rsidR="006621E1" w:rsidRPr="004D180D">
        <w:rPr>
          <w:rFonts w:cs="Arial"/>
          <w:sz w:val="28"/>
          <w:lang w:val="uk-UA"/>
        </w:rPr>
        <w:t xml:space="preserve"> </w:t>
      </w:r>
      <w:r w:rsidRPr="004D180D">
        <w:rPr>
          <w:rFonts w:cs="Arial"/>
          <w:sz w:val="28"/>
          <w:lang w:val="uk-UA"/>
        </w:rPr>
        <w:t>найменування</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фірму</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зареєстрованим</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торговому</w:t>
      </w:r>
      <w:r w:rsidR="006621E1" w:rsidRPr="004D180D">
        <w:rPr>
          <w:rFonts w:cs="Arial"/>
          <w:sz w:val="28"/>
          <w:lang w:val="uk-UA"/>
        </w:rPr>
        <w:t xml:space="preserve"> </w:t>
      </w:r>
      <w:r w:rsidRPr="004D180D">
        <w:rPr>
          <w:rFonts w:cs="Arial"/>
          <w:sz w:val="28"/>
          <w:lang w:val="uk-UA"/>
        </w:rPr>
        <w:t>реєстрі</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самостійне</w:t>
      </w:r>
      <w:r w:rsidR="006621E1" w:rsidRPr="004D180D">
        <w:rPr>
          <w:rFonts w:cs="Arial"/>
          <w:sz w:val="28"/>
          <w:lang w:val="uk-UA"/>
        </w:rPr>
        <w:t xml:space="preserve"> </w:t>
      </w:r>
      <w:r w:rsidRPr="004D180D">
        <w:rPr>
          <w:rFonts w:cs="Arial"/>
          <w:sz w:val="28"/>
          <w:lang w:val="uk-UA"/>
        </w:rPr>
        <w:t>підприємство</w:t>
      </w:r>
      <w:r w:rsidR="006621E1" w:rsidRPr="004D180D">
        <w:rPr>
          <w:rFonts w:cs="Arial"/>
          <w:sz w:val="28"/>
          <w:lang w:val="uk-UA"/>
        </w:rPr>
        <w:t xml:space="preserve"> </w:t>
      </w:r>
      <w:r w:rsidRPr="004D180D">
        <w:rPr>
          <w:rFonts w:cs="Arial"/>
          <w:sz w:val="28"/>
          <w:lang w:val="uk-UA"/>
        </w:rPr>
        <w:t>або</w:t>
      </w:r>
      <w:r w:rsidR="006621E1" w:rsidRPr="004D180D">
        <w:rPr>
          <w:rFonts w:cs="Arial"/>
          <w:sz w:val="28"/>
          <w:lang w:val="uk-UA"/>
        </w:rPr>
        <w:t xml:space="preserve"> </w:t>
      </w:r>
      <w:r w:rsidRPr="004D180D">
        <w:rPr>
          <w:rFonts w:cs="Arial"/>
          <w:sz w:val="28"/>
          <w:lang w:val="uk-UA"/>
        </w:rPr>
        <w:t>філія.</w:t>
      </w:r>
    </w:p>
    <w:p w:rsidR="001007C7" w:rsidRPr="004D180D" w:rsidRDefault="001007C7" w:rsidP="004D180D">
      <w:pPr>
        <w:widowControl w:val="0"/>
        <w:tabs>
          <w:tab w:val="left" w:pos="930"/>
        </w:tabs>
        <w:spacing w:line="360" w:lineRule="auto"/>
        <w:ind w:firstLine="709"/>
        <w:jc w:val="both"/>
        <w:rPr>
          <w:rFonts w:cs="Arial"/>
          <w:sz w:val="28"/>
          <w:lang w:val="uk-UA"/>
        </w:rPr>
      </w:pPr>
      <w:r w:rsidRPr="004D180D">
        <w:rPr>
          <w:rFonts w:cs="Arial"/>
          <w:sz w:val="28"/>
          <w:lang w:val="uk-UA"/>
        </w:rPr>
        <w:t>На</w:t>
      </w:r>
      <w:r w:rsidR="006621E1" w:rsidRPr="004D180D">
        <w:rPr>
          <w:rFonts w:cs="Arial"/>
          <w:sz w:val="28"/>
          <w:lang w:val="uk-UA"/>
        </w:rPr>
        <w:t xml:space="preserve"> </w:t>
      </w:r>
      <w:r w:rsidRPr="004D180D">
        <w:rPr>
          <w:rFonts w:cs="Arial"/>
          <w:sz w:val="28"/>
          <w:lang w:val="uk-UA"/>
        </w:rPr>
        <w:t>підприємстві</w:t>
      </w:r>
      <w:r w:rsidR="006621E1" w:rsidRPr="004D180D">
        <w:rPr>
          <w:rFonts w:cs="Arial"/>
          <w:sz w:val="28"/>
          <w:lang w:val="uk-UA"/>
        </w:rPr>
        <w:t xml:space="preserve"> </w:t>
      </w:r>
      <w:r w:rsidRPr="004D180D">
        <w:rPr>
          <w:rFonts w:cs="Arial"/>
          <w:sz w:val="28"/>
          <w:lang w:val="uk-UA"/>
        </w:rPr>
        <w:t>ведеться</w:t>
      </w:r>
      <w:r w:rsidR="006621E1" w:rsidRPr="004D180D">
        <w:rPr>
          <w:rFonts w:cs="Arial"/>
          <w:sz w:val="28"/>
          <w:lang w:val="uk-UA"/>
        </w:rPr>
        <w:t xml:space="preserve"> </w:t>
      </w:r>
      <w:r w:rsidRPr="004D180D">
        <w:rPr>
          <w:rFonts w:cs="Arial"/>
          <w:sz w:val="28"/>
          <w:lang w:val="uk-UA"/>
        </w:rPr>
        <w:t>бухгалтерський</w:t>
      </w:r>
      <w:r w:rsidR="006621E1" w:rsidRPr="004D180D">
        <w:rPr>
          <w:rFonts w:cs="Arial"/>
          <w:sz w:val="28"/>
          <w:lang w:val="uk-UA"/>
        </w:rPr>
        <w:t xml:space="preserve"> </w:t>
      </w:r>
      <w:r w:rsidRPr="004D180D">
        <w:rPr>
          <w:rFonts w:cs="Arial"/>
          <w:sz w:val="28"/>
          <w:lang w:val="uk-UA"/>
        </w:rPr>
        <w:t>облік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складається</w:t>
      </w:r>
      <w:r w:rsidR="006621E1" w:rsidRPr="004D180D">
        <w:rPr>
          <w:rFonts w:cs="Arial"/>
          <w:sz w:val="28"/>
          <w:lang w:val="uk-UA"/>
        </w:rPr>
        <w:t xml:space="preserve"> </w:t>
      </w:r>
      <w:r w:rsidRPr="004D180D">
        <w:rPr>
          <w:rFonts w:cs="Arial"/>
          <w:sz w:val="28"/>
          <w:lang w:val="uk-UA"/>
        </w:rPr>
        <w:t>баланс.</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здійснюють</w:t>
      </w:r>
      <w:r w:rsidR="006621E1" w:rsidRPr="004D180D">
        <w:rPr>
          <w:rFonts w:cs="Arial"/>
          <w:sz w:val="28"/>
          <w:lang w:val="uk-UA"/>
        </w:rPr>
        <w:t xml:space="preserve"> </w:t>
      </w:r>
      <w:r w:rsidRPr="004D180D">
        <w:rPr>
          <w:rFonts w:cs="Arial"/>
          <w:sz w:val="28"/>
          <w:lang w:val="uk-UA"/>
        </w:rPr>
        <w:t>технологічний</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засіб</w:t>
      </w:r>
      <w:r w:rsidR="006621E1" w:rsidRPr="004D180D">
        <w:rPr>
          <w:rFonts w:cs="Arial"/>
          <w:sz w:val="28"/>
          <w:lang w:val="uk-UA"/>
        </w:rPr>
        <w:t xml:space="preserve"> </w:t>
      </w:r>
      <w:r w:rsidRPr="004D180D">
        <w:rPr>
          <w:rFonts w:cs="Arial"/>
          <w:sz w:val="28"/>
          <w:lang w:val="uk-UA"/>
        </w:rPr>
        <w:t>перетворення</w:t>
      </w:r>
      <w:r w:rsidR="006621E1" w:rsidRPr="004D180D">
        <w:rPr>
          <w:rFonts w:cs="Arial"/>
          <w:sz w:val="28"/>
          <w:lang w:val="uk-UA"/>
        </w:rPr>
        <w:t xml:space="preserve"> </w:t>
      </w:r>
      <w:r w:rsidRPr="004D180D">
        <w:rPr>
          <w:rFonts w:cs="Arial"/>
          <w:sz w:val="28"/>
          <w:lang w:val="uk-UA"/>
        </w:rPr>
        <w:t>матеріально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технічних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людських</w:t>
      </w:r>
      <w:r w:rsidR="006621E1" w:rsidRPr="004D180D">
        <w:rPr>
          <w:rFonts w:cs="Arial"/>
          <w:sz w:val="28"/>
          <w:lang w:val="uk-UA"/>
        </w:rPr>
        <w:t xml:space="preserve"> </w:t>
      </w:r>
      <w:r w:rsidRPr="004D180D">
        <w:rPr>
          <w:rFonts w:cs="Arial"/>
          <w:sz w:val="28"/>
          <w:lang w:val="uk-UA"/>
        </w:rPr>
        <w:t>ресурсів</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продукти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послуги.</w:t>
      </w:r>
      <w:r w:rsidR="006621E1" w:rsidRPr="004D180D">
        <w:rPr>
          <w:rFonts w:cs="Arial"/>
          <w:sz w:val="28"/>
          <w:lang w:val="uk-UA"/>
        </w:rPr>
        <w:t xml:space="preserve"> </w:t>
      </w:r>
    </w:p>
    <w:p w:rsidR="001007C7" w:rsidRPr="004D180D" w:rsidRDefault="001007C7" w:rsidP="004D180D">
      <w:pPr>
        <w:widowControl w:val="0"/>
        <w:tabs>
          <w:tab w:val="left" w:pos="930"/>
        </w:tabs>
        <w:spacing w:line="360" w:lineRule="auto"/>
        <w:ind w:firstLine="709"/>
        <w:jc w:val="both"/>
        <w:rPr>
          <w:rFonts w:cs="Arial"/>
          <w:sz w:val="28"/>
          <w:lang w:val="uk-UA"/>
        </w:rPr>
      </w:pPr>
      <w:r w:rsidRPr="004D180D">
        <w:rPr>
          <w:rFonts w:cs="Arial"/>
          <w:sz w:val="28"/>
          <w:lang w:val="uk-UA"/>
        </w:rPr>
        <w:t>Фірма</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мати</w:t>
      </w:r>
      <w:r w:rsidR="006621E1" w:rsidRPr="004D180D">
        <w:rPr>
          <w:rFonts w:cs="Arial"/>
          <w:sz w:val="28"/>
          <w:lang w:val="uk-UA"/>
        </w:rPr>
        <w:t xml:space="preserve"> </w:t>
      </w:r>
      <w:r w:rsidRPr="004D180D">
        <w:rPr>
          <w:rFonts w:cs="Arial"/>
          <w:sz w:val="28"/>
          <w:lang w:val="uk-UA"/>
        </w:rPr>
        <w:t>одне</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безліч</w:t>
      </w:r>
      <w:r w:rsidR="006621E1" w:rsidRPr="004D180D">
        <w:rPr>
          <w:rFonts w:cs="Arial"/>
          <w:sz w:val="28"/>
          <w:lang w:val="uk-UA"/>
        </w:rPr>
        <w:t xml:space="preserve"> </w:t>
      </w:r>
      <w:r w:rsidRPr="004D180D">
        <w:rPr>
          <w:rFonts w:cs="Arial"/>
          <w:sz w:val="28"/>
          <w:lang w:val="uk-UA"/>
        </w:rPr>
        <w:t>виробничих</w:t>
      </w:r>
      <w:r w:rsidR="006621E1" w:rsidRPr="004D180D">
        <w:rPr>
          <w:rFonts w:cs="Arial"/>
          <w:sz w:val="28"/>
          <w:lang w:val="uk-UA"/>
        </w:rPr>
        <w:t xml:space="preserve"> </w:t>
      </w:r>
      <w:r w:rsidRPr="004D180D">
        <w:rPr>
          <w:rFonts w:cs="Arial"/>
          <w:sz w:val="28"/>
          <w:lang w:val="uk-UA"/>
        </w:rPr>
        <w:t>підприємств</w:t>
      </w:r>
      <w:r w:rsidR="006621E1" w:rsidRPr="004D180D">
        <w:rPr>
          <w:rFonts w:cs="Arial"/>
          <w:sz w:val="28"/>
          <w:lang w:val="uk-UA"/>
        </w:rPr>
        <w:t xml:space="preserve"> </w:t>
      </w:r>
      <w:r w:rsidRPr="004D180D">
        <w:rPr>
          <w:rFonts w:cs="Arial"/>
          <w:sz w:val="28"/>
          <w:lang w:val="uk-UA"/>
        </w:rPr>
        <w:t>кожне</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який</w:t>
      </w:r>
      <w:r w:rsidR="006621E1" w:rsidRPr="004D180D">
        <w:rPr>
          <w:rFonts w:cs="Arial"/>
          <w:sz w:val="28"/>
          <w:lang w:val="uk-UA"/>
        </w:rPr>
        <w:t xml:space="preserve"> </w:t>
      </w:r>
      <w:r w:rsidRPr="004D180D">
        <w:rPr>
          <w:rFonts w:cs="Arial"/>
          <w:sz w:val="28"/>
          <w:lang w:val="uk-UA"/>
        </w:rPr>
        <w:t>спеціалізоване</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випуску</w:t>
      </w:r>
      <w:r w:rsidR="006621E1" w:rsidRPr="004D180D">
        <w:rPr>
          <w:rFonts w:cs="Arial"/>
          <w:sz w:val="28"/>
          <w:lang w:val="uk-UA"/>
        </w:rPr>
        <w:t xml:space="preserve"> </w:t>
      </w:r>
      <w:r w:rsidRPr="004D180D">
        <w:rPr>
          <w:rFonts w:cs="Arial"/>
          <w:sz w:val="28"/>
          <w:lang w:val="uk-UA"/>
        </w:rPr>
        <w:t>закріпленої</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ним</w:t>
      </w:r>
      <w:r w:rsidR="006621E1" w:rsidRPr="004D180D">
        <w:rPr>
          <w:rFonts w:cs="Arial"/>
          <w:sz w:val="28"/>
          <w:lang w:val="uk-UA"/>
        </w:rPr>
        <w:t xml:space="preserve"> </w:t>
      </w:r>
      <w:r w:rsidRPr="004D180D">
        <w:rPr>
          <w:rFonts w:cs="Arial"/>
          <w:sz w:val="28"/>
          <w:lang w:val="uk-UA"/>
        </w:rPr>
        <w:t>номенклатури</w:t>
      </w:r>
      <w:r w:rsidR="006621E1" w:rsidRPr="004D180D">
        <w:rPr>
          <w:rFonts w:cs="Arial"/>
          <w:sz w:val="28"/>
          <w:lang w:val="uk-UA"/>
        </w:rPr>
        <w:t xml:space="preserve"> </w:t>
      </w:r>
      <w:r w:rsidRPr="004D180D">
        <w:rPr>
          <w:rFonts w:cs="Arial"/>
          <w:sz w:val="28"/>
          <w:lang w:val="uk-UA"/>
        </w:rPr>
        <w:t>виробів.</w:t>
      </w:r>
    </w:p>
    <w:p w:rsidR="001007C7" w:rsidRPr="004D180D" w:rsidRDefault="001007C7" w:rsidP="004D180D">
      <w:pPr>
        <w:widowControl w:val="0"/>
        <w:tabs>
          <w:tab w:val="left" w:pos="930"/>
        </w:tabs>
        <w:spacing w:line="360" w:lineRule="auto"/>
        <w:ind w:firstLine="709"/>
        <w:jc w:val="both"/>
        <w:rPr>
          <w:rFonts w:cs="Arial"/>
          <w:sz w:val="28"/>
          <w:lang w:val="uk-UA"/>
        </w:rPr>
      </w:pPr>
      <w:r w:rsidRPr="004D180D">
        <w:rPr>
          <w:rFonts w:cs="Arial"/>
          <w:sz w:val="28"/>
          <w:lang w:val="uk-UA"/>
        </w:rPr>
        <w:t>Між</w:t>
      </w:r>
      <w:r w:rsidR="006621E1" w:rsidRPr="004D180D">
        <w:rPr>
          <w:rFonts w:cs="Arial"/>
          <w:sz w:val="28"/>
          <w:lang w:val="uk-UA"/>
        </w:rPr>
        <w:t xml:space="preserve"> </w:t>
      </w:r>
      <w:r w:rsidRPr="004D180D">
        <w:rPr>
          <w:rFonts w:cs="Arial"/>
          <w:sz w:val="28"/>
          <w:lang w:val="uk-UA"/>
        </w:rPr>
        <w:t>підприємствами</w:t>
      </w:r>
      <w:r w:rsidR="006621E1" w:rsidRPr="004D180D">
        <w:rPr>
          <w:rFonts w:cs="Arial"/>
          <w:sz w:val="28"/>
          <w:lang w:val="uk-UA"/>
        </w:rPr>
        <w:t xml:space="preserve"> </w:t>
      </w:r>
      <w:r w:rsidRPr="004D180D">
        <w:rPr>
          <w:rFonts w:cs="Arial"/>
          <w:sz w:val="28"/>
          <w:lang w:val="uk-UA"/>
        </w:rPr>
        <w:t>установлюються</w:t>
      </w:r>
      <w:r w:rsidR="006621E1" w:rsidRPr="004D180D">
        <w:rPr>
          <w:rFonts w:cs="Arial"/>
          <w:sz w:val="28"/>
          <w:lang w:val="uk-UA"/>
        </w:rPr>
        <w:t xml:space="preserve"> </w:t>
      </w:r>
      <w:r w:rsidRPr="004D180D">
        <w:rPr>
          <w:rFonts w:cs="Arial"/>
          <w:sz w:val="28"/>
          <w:lang w:val="uk-UA"/>
        </w:rPr>
        <w:t>виробничі</w:t>
      </w:r>
      <w:r w:rsidR="006621E1" w:rsidRPr="004D180D">
        <w:rPr>
          <w:rFonts w:cs="Arial"/>
          <w:sz w:val="28"/>
          <w:lang w:val="uk-UA"/>
        </w:rPr>
        <w:t xml:space="preserve"> </w:t>
      </w:r>
      <w:r w:rsidRPr="004D180D">
        <w:rPr>
          <w:rFonts w:cs="Arial"/>
          <w:sz w:val="28"/>
          <w:lang w:val="uk-UA"/>
        </w:rPr>
        <w:t>взаємозв'язки</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лінії</w:t>
      </w:r>
      <w:r w:rsidR="006621E1" w:rsidRPr="004D180D">
        <w:rPr>
          <w:rFonts w:cs="Arial"/>
          <w:sz w:val="28"/>
          <w:lang w:val="uk-UA"/>
        </w:rPr>
        <w:t xml:space="preserve"> </w:t>
      </w:r>
      <w:r w:rsidRPr="004D180D">
        <w:rPr>
          <w:rFonts w:cs="Arial"/>
          <w:sz w:val="28"/>
          <w:lang w:val="uk-UA"/>
        </w:rPr>
        <w:t>кооперування</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вертикальної</w:t>
      </w:r>
      <w:r w:rsidR="006621E1" w:rsidRPr="004D180D">
        <w:rPr>
          <w:rFonts w:cs="Arial"/>
          <w:sz w:val="28"/>
          <w:lang w:val="uk-UA"/>
        </w:rPr>
        <w:t xml:space="preserve"> </w:t>
      </w:r>
      <w:r w:rsidRPr="004D180D">
        <w:rPr>
          <w:rFonts w:cs="Arial"/>
          <w:sz w:val="28"/>
          <w:lang w:val="uk-UA"/>
        </w:rPr>
        <w:t>інтеграції</w:t>
      </w:r>
      <w:r w:rsidR="006621E1" w:rsidRPr="004D180D">
        <w:rPr>
          <w:rFonts w:cs="Arial"/>
          <w:sz w:val="28"/>
          <w:lang w:val="uk-UA"/>
        </w:rPr>
        <w:t xml:space="preserve"> </w:t>
      </w:r>
      <w:r w:rsidRPr="004D180D">
        <w:rPr>
          <w:rFonts w:cs="Arial"/>
          <w:sz w:val="28"/>
          <w:lang w:val="uk-UA"/>
        </w:rPr>
        <w:t>/послідовного</w:t>
      </w:r>
      <w:r w:rsidR="006621E1" w:rsidRPr="004D180D">
        <w:rPr>
          <w:rFonts w:cs="Arial"/>
          <w:sz w:val="28"/>
          <w:lang w:val="uk-UA"/>
        </w:rPr>
        <w:t xml:space="preserve"> </w:t>
      </w:r>
      <w:r w:rsidRPr="004D180D">
        <w:rPr>
          <w:rFonts w:cs="Arial"/>
          <w:sz w:val="28"/>
          <w:lang w:val="uk-UA"/>
        </w:rPr>
        <w:t>постачання</w:t>
      </w:r>
      <w:r w:rsidR="006621E1" w:rsidRPr="004D180D">
        <w:rPr>
          <w:rFonts w:cs="Arial"/>
          <w:sz w:val="28"/>
          <w:lang w:val="uk-UA"/>
        </w:rPr>
        <w:t xml:space="preserve"> </w:t>
      </w:r>
      <w:r w:rsidRPr="004D180D">
        <w:rPr>
          <w:rFonts w:cs="Arial"/>
          <w:sz w:val="28"/>
          <w:lang w:val="uk-UA"/>
        </w:rPr>
        <w:t>сировини,</w:t>
      </w:r>
      <w:r w:rsidR="006621E1" w:rsidRPr="004D180D">
        <w:rPr>
          <w:rFonts w:cs="Arial"/>
          <w:sz w:val="28"/>
          <w:lang w:val="uk-UA"/>
        </w:rPr>
        <w:t xml:space="preserve"> </w:t>
      </w:r>
      <w:r w:rsidRPr="004D180D">
        <w:rPr>
          <w:rFonts w:cs="Arial"/>
          <w:sz w:val="28"/>
          <w:lang w:val="uk-UA"/>
        </w:rPr>
        <w:t>матеріал/</w:t>
      </w:r>
      <w:r w:rsidR="006621E1" w:rsidRPr="004D180D">
        <w:rPr>
          <w:rFonts w:cs="Arial"/>
          <w:sz w:val="28"/>
          <w:lang w:val="uk-UA"/>
        </w:rPr>
        <w:t xml:space="preserve"> </w:t>
      </w:r>
      <w:r w:rsidRPr="004D180D">
        <w:rPr>
          <w:rFonts w:cs="Arial"/>
          <w:sz w:val="28"/>
          <w:lang w:val="uk-UA"/>
        </w:rPr>
        <w:t>тобто</w:t>
      </w:r>
      <w:r w:rsidR="006621E1" w:rsidRPr="004D180D">
        <w:rPr>
          <w:rFonts w:cs="Arial"/>
          <w:sz w:val="28"/>
          <w:lang w:val="uk-UA"/>
        </w:rPr>
        <w:t xml:space="preserve"> </w:t>
      </w:r>
      <w:r w:rsidRPr="004D180D">
        <w:rPr>
          <w:rFonts w:cs="Arial"/>
          <w:sz w:val="28"/>
          <w:lang w:val="uk-UA"/>
        </w:rPr>
        <w:t>мова</w:t>
      </w:r>
      <w:r w:rsidR="006621E1" w:rsidRPr="004D180D">
        <w:rPr>
          <w:rFonts w:cs="Arial"/>
          <w:sz w:val="28"/>
          <w:lang w:val="uk-UA"/>
        </w:rPr>
        <w:t xml:space="preserve"> </w:t>
      </w:r>
      <w:r w:rsidRPr="004D180D">
        <w:rPr>
          <w:rFonts w:cs="Arial"/>
          <w:sz w:val="28"/>
          <w:lang w:val="uk-UA"/>
        </w:rPr>
        <w:t>йде</w:t>
      </w:r>
      <w:r w:rsidR="006621E1" w:rsidRPr="004D180D">
        <w:rPr>
          <w:rFonts w:cs="Arial"/>
          <w:sz w:val="28"/>
          <w:lang w:val="uk-UA"/>
        </w:rPr>
        <w:t xml:space="preserve"> </w:t>
      </w:r>
      <w:r w:rsidRPr="004D180D">
        <w:rPr>
          <w:rFonts w:cs="Arial"/>
          <w:sz w:val="28"/>
          <w:lang w:val="uk-UA"/>
        </w:rPr>
        <w:t>про</w:t>
      </w:r>
      <w:r w:rsidR="006621E1" w:rsidRPr="004D180D">
        <w:rPr>
          <w:rFonts w:cs="Arial"/>
          <w:sz w:val="28"/>
          <w:lang w:val="uk-UA"/>
        </w:rPr>
        <w:t xml:space="preserve"> </w:t>
      </w:r>
      <w:r w:rsidRPr="004D180D">
        <w:rPr>
          <w:rFonts w:cs="Arial"/>
          <w:sz w:val="28"/>
          <w:lang w:val="uk-UA"/>
        </w:rPr>
        <w:t>технологічний</w:t>
      </w:r>
      <w:r w:rsidR="006621E1" w:rsidRPr="004D180D">
        <w:rPr>
          <w:rFonts w:cs="Arial"/>
          <w:sz w:val="28"/>
          <w:lang w:val="uk-UA"/>
        </w:rPr>
        <w:t xml:space="preserve"> </w:t>
      </w:r>
      <w:r w:rsidRPr="004D180D">
        <w:rPr>
          <w:rFonts w:cs="Arial"/>
          <w:sz w:val="28"/>
          <w:lang w:val="uk-UA"/>
        </w:rPr>
        <w:t>поділ</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усередині</w:t>
      </w:r>
      <w:r w:rsidR="006621E1" w:rsidRPr="004D180D">
        <w:rPr>
          <w:rFonts w:cs="Arial"/>
          <w:sz w:val="28"/>
          <w:lang w:val="uk-UA"/>
        </w:rPr>
        <w:t xml:space="preserve"> </w:t>
      </w:r>
      <w:r w:rsidRPr="004D180D">
        <w:rPr>
          <w:rFonts w:cs="Arial"/>
          <w:sz w:val="28"/>
          <w:lang w:val="uk-UA"/>
        </w:rPr>
        <w:t>організації.</w:t>
      </w:r>
    </w:p>
    <w:p w:rsidR="001007C7" w:rsidRPr="004D180D" w:rsidRDefault="001007C7" w:rsidP="004D180D">
      <w:pPr>
        <w:widowControl w:val="0"/>
        <w:tabs>
          <w:tab w:val="left" w:pos="930"/>
        </w:tabs>
        <w:spacing w:line="360" w:lineRule="auto"/>
        <w:ind w:firstLine="709"/>
        <w:jc w:val="both"/>
        <w:rPr>
          <w:rFonts w:cs="Arial"/>
          <w:sz w:val="28"/>
          <w:lang w:val="uk-UA"/>
        </w:rPr>
      </w:pPr>
      <w:r w:rsidRPr="004D180D">
        <w:rPr>
          <w:rFonts w:cs="Arial"/>
          <w:sz w:val="28"/>
          <w:lang w:val="uk-UA"/>
        </w:rPr>
        <w:t>В</w:t>
      </w:r>
      <w:r w:rsidR="006621E1" w:rsidRPr="004D180D">
        <w:rPr>
          <w:rFonts w:cs="Arial"/>
          <w:sz w:val="28"/>
          <w:lang w:val="uk-UA"/>
        </w:rPr>
        <w:t xml:space="preserve"> </w:t>
      </w:r>
      <w:r w:rsidRPr="004D180D">
        <w:rPr>
          <w:rFonts w:cs="Arial"/>
          <w:sz w:val="28"/>
          <w:lang w:val="uk-UA"/>
        </w:rPr>
        <w:t>управлінському</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діяльність</w:t>
      </w:r>
      <w:r w:rsidR="006621E1" w:rsidRPr="004D180D">
        <w:rPr>
          <w:rFonts w:cs="Arial"/>
          <w:sz w:val="28"/>
          <w:lang w:val="uk-UA"/>
        </w:rPr>
        <w:t xml:space="preserve"> </w:t>
      </w:r>
      <w:r w:rsidRPr="004D180D">
        <w:rPr>
          <w:rFonts w:cs="Arial"/>
          <w:sz w:val="28"/>
          <w:lang w:val="uk-UA"/>
        </w:rPr>
        <w:t>підприємств</w:t>
      </w:r>
      <w:r w:rsidR="006621E1" w:rsidRPr="004D180D">
        <w:rPr>
          <w:rFonts w:cs="Arial"/>
          <w:sz w:val="28"/>
          <w:lang w:val="uk-UA"/>
        </w:rPr>
        <w:t xml:space="preserve"> </w:t>
      </w:r>
      <w:r w:rsidRPr="004D180D">
        <w:rPr>
          <w:rFonts w:cs="Arial"/>
          <w:sz w:val="28"/>
          <w:lang w:val="uk-UA"/>
        </w:rPr>
        <w:t>підлягає</w:t>
      </w:r>
      <w:r w:rsidR="006621E1" w:rsidRPr="004D180D">
        <w:rPr>
          <w:rFonts w:cs="Arial"/>
          <w:sz w:val="28"/>
          <w:lang w:val="uk-UA"/>
        </w:rPr>
        <w:t xml:space="preserve"> </w:t>
      </w:r>
      <w:r w:rsidRPr="004D180D">
        <w:rPr>
          <w:rFonts w:cs="Arial"/>
          <w:sz w:val="28"/>
          <w:lang w:val="uk-UA"/>
        </w:rPr>
        <w:t>плануванню,</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координації,</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p>
    <w:p w:rsidR="001007C7" w:rsidRPr="004D180D" w:rsidRDefault="001007C7" w:rsidP="004D180D">
      <w:pPr>
        <w:widowControl w:val="0"/>
        <w:tabs>
          <w:tab w:val="left" w:pos="930"/>
        </w:tabs>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center"/>
        <w:rPr>
          <w:rFonts w:cs="Arial"/>
          <w:b/>
          <w:sz w:val="28"/>
          <w:lang w:val="uk-UA"/>
        </w:rPr>
      </w:pPr>
      <w:bookmarkStart w:id="14" w:name="П17_2"/>
      <w:bookmarkEnd w:id="14"/>
      <w:r w:rsidRPr="004D180D">
        <w:rPr>
          <w:rFonts w:cs="Arial"/>
          <w:b/>
          <w:sz w:val="28"/>
          <w:lang w:val="uk-UA"/>
        </w:rPr>
        <w:t>17.2.</w:t>
      </w:r>
      <w:r w:rsidR="006621E1" w:rsidRPr="004D180D">
        <w:rPr>
          <w:rFonts w:cs="Arial"/>
          <w:b/>
          <w:sz w:val="28"/>
          <w:lang w:val="uk-UA"/>
        </w:rPr>
        <w:t xml:space="preserve"> </w:t>
      </w:r>
      <w:r w:rsidRPr="004D180D">
        <w:rPr>
          <w:rFonts w:cs="Arial"/>
          <w:b/>
          <w:sz w:val="28"/>
          <w:lang w:val="uk-UA"/>
        </w:rPr>
        <w:t>Організаційні</w:t>
      </w:r>
      <w:r w:rsidR="006621E1" w:rsidRPr="004D180D">
        <w:rPr>
          <w:rFonts w:cs="Arial"/>
          <w:b/>
          <w:sz w:val="28"/>
          <w:lang w:val="uk-UA"/>
        </w:rPr>
        <w:t xml:space="preserve"> </w:t>
      </w:r>
      <w:r w:rsidRPr="004D180D">
        <w:rPr>
          <w:rFonts w:cs="Arial"/>
          <w:b/>
          <w:sz w:val="28"/>
          <w:lang w:val="uk-UA"/>
        </w:rPr>
        <w:t>форми</w:t>
      </w:r>
      <w:r w:rsidR="006621E1" w:rsidRPr="004D180D">
        <w:rPr>
          <w:rFonts w:cs="Arial"/>
          <w:b/>
          <w:sz w:val="28"/>
          <w:lang w:val="uk-UA"/>
        </w:rPr>
        <w:t xml:space="preserve"> </w:t>
      </w:r>
      <w:r w:rsidRPr="004D180D">
        <w:rPr>
          <w:rFonts w:cs="Arial"/>
          <w:b/>
          <w:sz w:val="28"/>
          <w:lang w:val="uk-UA"/>
        </w:rPr>
        <w:t>управління</w:t>
      </w:r>
    </w:p>
    <w:p w:rsidR="001007C7" w:rsidRPr="004D180D" w:rsidRDefault="001007C7" w:rsidP="004D180D">
      <w:pPr>
        <w:pStyle w:val="33"/>
        <w:widowControl w:val="0"/>
        <w:tabs>
          <w:tab w:val="left" w:pos="915"/>
        </w:tabs>
        <w:spacing w:after="0" w:line="360" w:lineRule="auto"/>
        <w:ind w:firstLine="709"/>
        <w:jc w:val="both"/>
        <w:rPr>
          <w:rFonts w:cs="Arial"/>
          <w:sz w:val="28"/>
          <w:lang w:val="uk-UA"/>
        </w:rPr>
      </w:pPr>
      <w:r w:rsidRPr="004D180D">
        <w:rPr>
          <w:rFonts w:cs="Arial"/>
          <w:sz w:val="28"/>
          <w:lang w:val="uk-UA"/>
        </w:rPr>
        <w:t>Ринкові</w:t>
      </w:r>
      <w:r w:rsidR="006621E1" w:rsidRPr="004D180D">
        <w:rPr>
          <w:rFonts w:cs="Arial"/>
          <w:sz w:val="28"/>
          <w:lang w:val="uk-UA"/>
        </w:rPr>
        <w:t xml:space="preserve"> </w:t>
      </w:r>
      <w:r w:rsidRPr="004D180D">
        <w:rPr>
          <w:rFonts w:cs="Arial"/>
          <w:sz w:val="28"/>
          <w:lang w:val="uk-UA"/>
        </w:rPr>
        <w:t>відносини</w:t>
      </w:r>
      <w:r w:rsidR="006621E1" w:rsidRPr="004D180D">
        <w:rPr>
          <w:rFonts w:cs="Arial"/>
          <w:sz w:val="28"/>
          <w:lang w:val="uk-UA"/>
        </w:rPr>
        <w:t xml:space="preserve"> </w:t>
      </w:r>
      <w:r w:rsidRPr="004D180D">
        <w:rPr>
          <w:rFonts w:cs="Arial"/>
          <w:sz w:val="28"/>
          <w:lang w:val="uk-UA"/>
        </w:rPr>
        <w:t>сприяли</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появі</w:t>
      </w:r>
      <w:r w:rsidR="006621E1" w:rsidRPr="004D180D">
        <w:rPr>
          <w:rFonts w:cs="Arial"/>
          <w:sz w:val="28"/>
          <w:lang w:val="uk-UA"/>
        </w:rPr>
        <w:t xml:space="preserve"> </w:t>
      </w:r>
      <w:r w:rsidRPr="004D180D">
        <w:rPr>
          <w:rFonts w:cs="Arial"/>
          <w:sz w:val="28"/>
          <w:lang w:val="uk-UA"/>
        </w:rPr>
        <w:t>різноманітних</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форм</w:t>
      </w:r>
      <w:r w:rsidR="006621E1" w:rsidRPr="004D180D">
        <w:rPr>
          <w:rFonts w:cs="Arial"/>
          <w:sz w:val="28"/>
          <w:lang w:val="uk-UA"/>
        </w:rPr>
        <w:t xml:space="preserve"> </w:t>
      </w:r>
      <w:r w:rsidRPr="004D180D">
        <w:rPr>
          <w:rFonts w:cs="Arial"/>
          <w:sz w:val="28"/>
          <w:lang w:val="uk-UA"/>
        </w:rPr>
        <w:t>господарювання,</w:t>
      </w:r>
      <w:r w:rsidR="006621E1" w:rsidRPr="004D180D">
        <w:rPr>
          <w:rFonts w:cs="Arial"/>
          <w:sz w:val="28"/>
          <w:lang w:val="uk-UA"/>
        </w:rPr>
        <w:t xml:space="preserve"> </w:t>
      </w:r>
      <w:r w:rsidRPr="004D180D">
        <w:rPr>
          <w:rFonts w:cs="Arial"/>
          <w:sz w:val="28"/>
          <w:lang w:val="uk-UA"/>
        </w:rPr>
        <w:t>постійному</w:t>
      </w:r>
      <w:r w:rsidR="006621E1" w:rsidRPr="004D180D">
        <w:rPr>
          <w:rFonts w:cs="Arial"/>
          <w:sz w:val="28"/>
          <w:lang w:val="uk-UA"/>
        </w:rPr>
        <w:t xml:space="preserve"> </w:t>
      </w:r>
      <w:r w:rsidRPr="004D180D">
        <w:rPr>
          <w:rFonts w:cs="Arial"/>
          <w:sz w:val="28"/>
          <w:lang w:val="uk-UA"/>
        </w:rPr>
        <w:t>удосконалюванню</w:t>
      </w:r>
      <w:r w:rsidR="006621E1" w:rsidRPr="004D180D">
        <w:rPr>
          <w:rFonts w:cs="Arial"/>
          <w:sz w:val="28"/>
          <w:lang w:val="uk-UA"/>
        </w:rPr>
        <w:t xml:space="preserve"> </w:t>
      </w:r>
      <w:r w:rsidRPr="004D180D">
        <w:rPr>
          <w:rFonts w:cs="Arial"/>
          <w:sz w:val="28"/>
          <w:lang w:val="uk-UA"/>
        </w:rPr>
        <w:t>систем</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пошуку</w:t>
      </w:r>
      <w:r w:rsidR="006621E1" w:rsidRPr="004D180D">
        <w:rPr>
          <w:rFonts w:cs="Arial"/>
          <w:sz w:val="28"/>
          <w:lang w:val="uk-UA"/>
        </w:rPr>
        <w:t xml:space="preserve"> </w:t>
      </w:r>
      <w:r w:rsidRPr="004D180D">
        <w:rPr>
          <w:rFonts w:cs="Arial"/>
          <w:sz w:val="28"/>
          <w:lang w:val="uk-UA"/>
        </w:rPr>
        <w:t>їхніх</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варіантів,</w:t>
      </w:r>
      <w:r w:rsidR="006621E1" w:rsidRPr="004D180D">
        <w:rPr>
          <w:rFonts w:cs="Arial"/>
          <w:sz w:val="28"/>
          <w:lang w:val="uk-UA"/>
        </w:rPr>
        <w:t xml:space="preserve"> </w:t>
      </w:r>
      <w:r w:rsidRPr="004D180D">
        <w:rPr>
          <w:rFonts w:cs="Arial"/>
          <w:sz w:val="28"/>
          <w:lang w:val="uk-UA"/>
        </w:rPr>
        <w:t>форм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методів,</w:t>
      </w:r>
      <w:r w:rsidR="006621E1" w:rsidRPr="004D180D">
        <w:rPr>
          <w:rFonts w:cs="Arial"/>
          <w:sz w:val="28"/>
          <w:lang w:val="uk-UA"/>
        </w:rPr>
        <w:t xml:space="preserve"> </w:t>
      </w:r>
      <w:r w:rsidRPr="004D180D">
        <w:rPr>
          <w:rFonts w:cs="Arial"/>
          <w:sz w:val="28"/>
          <w:lang w:val="uk-UA"/>
        </w:rPr>
        <w:t>розробку</w:t>
      </w:r>
      <w:r w:rsidR="006621E1" w:rsidRPr="004D180D">
        <w:rPr>
          <w:rFonts w:cs="Arial"/>
          <w:sz w:val="28"/>
          <w:lang w:val="uk-UA"/>
        </w:rPr>
        <w:t xml:space="preserve"> </w:t>
      </w:r>
      <w:r w:rsidRPr="004D180D">
        <w:rPr>
          <w:rFonts w:cs="Arial"/>
          <w:sz w:val="28"/>
          <w:lang w:val="uk-UA"/>
        </w:rPr>
        <w:t>оптимального</w:t>
      </w:r>
      <w:r w:rsidR="006621E1" w:rsidRPr="004D180D">
        <w:rPr>
          <w:rFonts w:cs="Arial"/>
          <w:sz w:val="28"/>
          <w:lang w:val="uk-UA"/>
        </w:rPr>
        <w:t xml:space="preserve"> </w:t>
      </w:r>
      <w:r w:rsidRPr="004D180D">
        <w:rPr>
          <w:rFonts w:cs="Arial"/>
          <w:sz w:val="28"/>
          <w:lang w:val="uk-UA"/>
        </w:rPr>
        <w:t>сполучення</w:t>
      </w:r>
      <w:r w:rsidR="006621E1" w:rsidRPr="004D180D">
        <w:rPr>
          <w:rFonts w:cs="Arial"/>
          <w:sz w:val="28"/>
          <w:lang w:val="uk-UA"/>
        </w:rPr>
        <w:t xml:space="preserve"> </w:t>
      </w:r>
      <w:r w:rsidRPr="004D180D">
        <w:rPr>
          <w:rFonts w:cs="Arial"/>
          <w:sz w:val="28"/>
          <w:lang w:val="uk-UA"/>
        </w:rPr>
        <w:t>централізації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децентралізації</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подальше</w:t>
      </w:r>
      <w:r w:rsidR="006621E1" w:rsidRPr="004D180D">
        <w:rPr>
          <w:rFonts w:cs="Arial"/>
          <w:sz w:val="28"/>
          <w:lang w:val="uk-UA"/>
        </w:rPr>
        <w:t xml:space="preserve"> </w:t>
      </w:r>
      <w:r w:rsidRPr="004D180D">
        <w:rPr>
          <w:rFonts w:cs="Arial"/>
          <w:sz w:val="28"/>
          <w:lang w:val="uk-UA"/>
        </w:rPr>
        <w:t>формування</w:t>
      </w:r>
      <w:r w:rsidR="006621E1" w:rsidRPr="004D180D">
        <w:rPr>
          <w:rFonts w:cs="Arial"/>
          <w:sz w:val="28"/>
          <w:lang w:val="uk-UA"/>
        </w:rPr>
        <w:t xml:space="preserve"> </w:t>
      </w:r>
      <w:r w:rsidRPr="004D180D">
        <w:rPr>
          <w:rFonts w:cs="Arial"/>
          <w:sz w:val="28"/>
          <w:lang w:val="uk-UA"/>
        </w:rPr>
        <w:t>адміністративної</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інноваційної</w:t>
      </w:r>
      <w:r w:rsidR="006621E1" w:rsidRPr="004D180D">
        <w:rPr>
          <w:rFonts w:cs="Arial"/>
          <w:sz w:val="28"/>
          <w:lang w:val="uk-UA"/>
        </w:rPr>
        <w:t xml:space="preserve"> </w:t>
      </w:r>
      <w:r w:rsidRPr="004D180D">
        <w:rPr>
          <w:rFonts w:cs="Arial"/>
          <w:sz w:val="28"/>
          <w:lang w:val="uk-UA"/>
        </w:rPr>
        <w:t>культури.</w:t>
      </w:r>
      <w:r w:rsidR="006621E1" w:rsidRPr="004D180D">
        <w:rPr>
          <w:rFonts w:cs="Arial"/>
          <w:sz w:val="28"/>
          <w:lang w:val="uk-UA"/>
        </w:rPr>
        <w:t xml:space="preserve"> </w:t>
      </w:r>
    </w:p>
    <w:p w:rsidR="001007C7" w:rsidRPr="004D180D" w:rsidRDefault="001007C7" w:rsidP="004D180D">
      <w:pPr>
        <w:pStyle w:val="33"/>
        <w:widowControl w:val="0"/>
        <w:tabs>
          <w:tab w:val="left" w:pos="915"/>
        </w:tabs>
        <w:spacing w:after="0" w:line="360" w:lineRule="auto"/>
        <w:ind w:firstLine="709"/>
        <w:jc w:val="both"/>
        <w:rPr>
          <w:rFonts w:cs="Arial"/>
          <w:sz w:val="28"/>
          <w:lang w:val="uk-UA"/>
        </w:rPr>
      </w:pPr>
      <w:r w:rsidRPr="004D180D">
        <w:rPr>
          <w:rFonts w:cs="Arial"/>
          <w:sz w:val="28"/>
          <w:lang w:val="uk-UA"/>
        </w:rPr>
        <w:t>Організаційна</w:t>
      </w:r>
      <w:r w:rsidR="006621E1" w:rsidRPr="004D180D">
        <w:rPr>
          <w:rFonts w:cs="Arial"/>
          <w:sz w:val="28"/>
          <w:lang w:val="uk-UA"/>
        </w:rPr>
        <w:t xml:space="preserve"> </w:t>
      </w:r>
      <w:r w:rsidRPr="004D180D">
        <w:rPr>
          <w:rFonts w:cs="Arial"/>
          <w:sz w:val="28"/>
          <w:lang w:val="uk-UA"/>
        </w:rPr>
        <w:t>інтеграція</w:t>
      </w:r>
      <w:r w:rsidR="006621E1" w:rsidRPr="004D180D">
        <w:rPr>
          <w:rFonts w:cs="Arial"/>
          <w:sz w:val="28"/>
          <w:lang w:val="uk-UA"/>
        </w:rPr>
        <w:t xml:space="preserve"> </w:t>
      </w:r>
      <w:r w:rsidRPr="004D180D">
        <w:rPr>
          <w:rFonts w:cs="Arial"/>
          <w:sz w:val="28"/>
          <w:lang w:val="uk-UA"/>
        </w:rPr>
        <w:t>підприємств</w:t>
      </w:r>
      <w:r w:rsidR="006621E1" w:rsidRPr="004D180D">
        <w:rPr>
          <w:rFonts w:cs="Arial"/>
          <w:sz w:val="28"/>
          <w:lang w:val="uk-UA"/>
        </w:rPr>
        <w:t xml:space="preserve"> </w:t>
      </w:r>
      <w:r w:rsidRPr="004D180D">
        <w:rPr>
          <w:rFonts w:cs="Arial"/>
          <w:sz w:val="28"/>
          <w:lang w:val="uk-UA"/>
        </w:rPr>
        <w:t>можлива</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самій</w:t>
      </w:r>
      <w:r w:rsidR="006621E1" w:rsidRPr="004D180D">
        <w:rPr>
          <w:rFonts w:cs="Arial"/>
          <w:sz w:val="28"/>
          <w:lang w:val="uk-UA"/>
        </w:rPr>
        <w:t xml:space="preserve"> </w:t>
      </w:r>
      <w:r w:rsidRPr="004D180D">
        <w:rPr>
          <w:rFonts w:cs="Arial"/>
          <w:sz w:val="28"/>
          <w:lang w:val="uk-UA"/>
        </w:rPr>
        <w:t>різній</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галузевий,</w:t>
      </w:r>
      <w:r w:rsidR="006621E1" w:rsidRPr="004D180D">
        <w:rPr>
          <w:rFonts w:cs="Arial"/>
          <w:sz w:val="28"/>
          <w:lang w:val="uk-UA"/>
        </w:rPr>
        <w:t xml:space="preserve"> </w:t>
      </w:r>
      <w:r w:rsidRPr="004D180D">
        <w:rPr>
          <w:rFonts w:cs="Arial"/>
          <w:sz w:val="28"/>
          <w:lang w:val="uk-UA"/>
        </w:rPr>
        <w:t>міжгалузевий,</w:t>
      </w:r>
      <w:r w:rsidR="006621E1" w:rsidRPr="004D180D">
        <w:rPr>
          <w:rFonts w:cs="Arial"/>
          <w:sz w:val="28"/>
          <w:lang w:val="uk-UA"/>
        </w:rPr>
        <w:t xml:space="preserve"> </w:t>
      </w:r>
      <w:r w:rsidRPr="004D180D">
        <w:rPr>
          <w:rFonts w:cs="Arial"/>
          <w:sz w:val="28"/>
          <w:lang w:val="uk-UA"/>
        </w:rPr>
        <w:t>позавідомчої,</w:t>
      </w:r>
      <w:r w:rsidR="006621E1" w:rsidRPr="004D180D">
        <w:rPr>
          <w:rFonts w:cs="Arial"/>
          <w:sz w:val="28"/>
          <w:lang w:val="uk-UA"/>
        </w:rPr>
        <w:t xml:space="preserve"> </w:t>
      </w:r>
      <w:r w:rsidRPr="004D180D">
        <w:rPr>
          <w:rFonts w:cs="Arial"/>
          <w:sz w:val="28"/>
          <w:lang w:val="uk-UA"/>
        </w:rPr>
        <w:t>територіальної,</w:t>
      </w:r>
      <w:r w:rsidR="006621E1" w:rsidRPr="004D180D">
        <w:rPr>
          <w:rFonts w:cs="Arial"/>
          <w:sz w:val="28"/>
          <w:lang w:val="uk-UA"/>
        </w:rPr>
        <w:t xml:space="preserve"> </w:t>
      </w:r>
      <w:r w:rsidRPr="004D180D">
        <w:rPr>
          <w:rFonts w:cs="Arial"/>
          <w:sz w:val="28"/>
          <w:lang w:val="uk-UA"/>
        </w:rPr>
        <w:t>програмної</w:t>
      </w:r>
      <w:r w:rsidR="006621E1" w:rsidRPr="004D180D">
        <w:rPr>
          <w:rFonts w:cs="Arial"/>
          <w:sz w:val="28"/>
          <w:lang w:val="uk-UA"/>
        </w:rPr>
        <w:t xml:space="preserve"> </w:t>
      </w:r>
      <w:r w:rsidRPr="004D180D">
        <w:rPr>
          <w:rFonts w:cs="Arial"/>
          <w:sz w:val="28"/>
          <w:lang w:val="uk-UA"/>
        </w:rPr>
        <w:t>тощо.</w:t>
      </w:r>
      <w:r w:rsidR="006621E1" w:rsidRPr="004D180D">
        <w:rPr>
          <w:rFonts w:cs="Arial"/>
          <w:sz w:val="28"/>
          <w:lang w:val="uk-UA"/>
        </w:rPr>
        <w:t xml:space="preserve"> </w:t>
      </w:r>
      <w:r w:rsidRPr="004D180D">
        <w:rPr>
          <w:rFonts w:cs="Arial"/>
          <w:sz w:val="28"/>
          <w:lang w:val="uk-UA"/>
        </w:rPr>
        <w:t>Основою</w:t>
      </w:r>
      <w:r w:rsidR="006621E1" w:rsidRPr="004D180D">
        <w:rPr>
          <w:rFonts w:cs="Arial"/>
          <w:sz w:val="28"/>
          <w:lang w:val="uk-UA"/>
        </w:rPr>
        <w:t xml:space="preserve"> </w:t>
      </w:r>
      <w:r w:rsidRPr="004D180D">
        <w:rPr>
          <w:rFonts w:cs="Arial"/>
          <w:sz w:val="28"/>
          <w:lang w:val="uk-UA"/>
        </w:rPr>
        <w:t>ефективності</w:t>
      </w:r>
      <w:r w:rsidR="006621E1" w:rsidRPr="004D180D">
        <w:rPr>
          <w:rFonts w:cs="Arial"/>
          <w:sz w:val="28"/>
          <w:lang w:val="uk-UA"/>
        </w:rPr>
        <w:t xml:space="preserve"> </w:t>
      </w:r>
      <w:r w:rsidRPr="004D180D">
        <w:rPr>
          <w:rFonts w:cs="Arial"/>
          <w:sz w:val="28"/>
          <w:lang w:val="uk-UA"/>
        </w:rPr>
        <w:t>будь-яких</w:t>
      </w:r>
      <w:r w:rsidR="006621E1" w:rsidRPr="004D180D">
        <w:rPr>
          <w:rFonts w:cs="Arial"/>
          <w:sz w:val="28"/>
          <w:lang w:val="uk-UA"/>
        </w:rPr>
        <w:t xml:space="preserve"> </w:t>
      </w:r>
      <w:r w:rsidRPr="004D180D">
        <w:rPr>
          <w:rFonts w:cs="Arial"/>
          <w:sz w:val="28"/>
          <w:lang w:val="uk-UA"/>
        </w:rPr>
        <w:t>форм</w:t>
      </w:r>
      <w:r w:rsidR="006621E1" w:rsidRPr="004D180D">
        <w:rPr>
          <w:rFonts w:cs="Arial"/>
          <w:sz w:val="28"/>
          <w:lang w:val="uk-UA"/>
        </w:rPr>
        <w:t xml:space="preserve"> </w:t>
      </w:r>
      <w:r w:rsidRPr="004D180D">
        <w:rPr>
          <w:rFonts w:cs="Arial"/>
          <w:sz w:val="28"/>
          <w:lang w:val="uk-UA"/>
        </w:rPr>
        <w:t>об'єднань</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договірна</w:t>
      </w:r>
      <w:r w:rsidR="006621E1" w:rsidRPr="004D180D">
        <w:rPr>
          <w:rFonts w:cs="Arial"/>
          <w:sz w:val="28"/>
          <w:lang w:val="uk-UA"/>
        </w:rPr>
        <w:t xml:space="preserve"> </w:t>
      </w:r>
      <w:r w:rsidRPr="004D180D">
        <w:rPr>
          <w:rFonts w:cs="Arial"/>
          <w:sz w:val="28"/>
          <w:lang w:val="uk-UA"/>
        </w:rPr>
        <w:t>основа,</w:t>
      </w:r>
      <w:r w:rsidR="006621E1" w:rsidRPr="004D180D">
        <w:rPr>
          <w:rFonts w:cs="Arial"/>
          <w:sz w:val="28"/>
          <w:lang w:val="uk-UA"/>
        </w:rPr>
        <w:t xml:space="preserve"> </w:t>
      </w:r>
      <w:r w:rsidRPr="004D180D">
        <w:rPr>
          <w:rFonts w:cs="Arial"/>
          <w:sz w:val="28"/>
          <w:lang w:val="uk-UA"/>
        </w:rPr>
        <w:t>добровільні</w:t>
      </w:r>
      <w:r w:rsidR="006621E1" w:rsidRPr="004D180D">
        <w:rPr>
          <w:rFonts w:cs="Arial"/>
          <w:sz w:val="28"/>
          <w:lang w:val="uk-UA"/>
        </w:rPr>
        <w:t xml:space="preserve"> </w:t>
      </w:r>
      <w:r w:rsidRPr="004D180D">
        <w:rPr>
          <w:rFonts w:cs="Arial"/>
          <w:sz w:val="28"/>
          <w:lang w:val="uk-UA"/>
        </w:rPr>
        <w:t>початки</w:t>
      </w:r>
      <w:r w:rsidR="006621E1" w:rsidRPr="004D180D">
        <w:rPr>
          <w:rFonts w:cs="Arial"/>
          <w:sz w:val="28"/>
          <w:lang w:val="uk-UA"/>
        </w:rPr>
        <w:t xml:space="preserve"> </w:t>
      </w:r>
      <w:r w:rsidRPr="004D180D">
        <w:rPr>
          <w:rFonts w:cs="Arial"/>
          <w:sz w:val="28"/>
          <w:lang w:val="uk-UA"/>
        </w:rPr>
        <w:t>входження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них</w:t>
      </w:r>
      <w:r w:rsidR="006621E1" w:rsidRPr="004D180D">
        <w:rPr>
          <w:rFonts w:cs="Arial"/>
          <w:sz w:val="28"/>
          <w:lang w:val="uk-UA"/>
        </w:rPr>
        <w:t xml:space="preserve"> </w:t>
      </w:r>
      <w:r w:rsidRPr="004D180D">
        <w:rPr>
          <w:rFonts w:cs="Arial"/>
          <w:sz w:val="28"/>
          <w:lang w:val="uk-UA"/>
        </w:rPr>
        <w:t>всіх</w:t>
      </w:r>
      <w:r w:rsidR="006621E1" w:rsidRPr="004D180D">
        <w:rPr>
          <w:rFonts w:cs="Arial"/>
          <w:sz w:val="28"/>
          <w:lang w:val="uk-UA"/>
        </w:rPr>
        <w:t xml:space="preserve"> </w:t>
      </w:r>
      <w:r w:rsidRPr="004D180D">
        <w:rPr>
          <w:rFonts w:cs="Arial"/>
          <w:sz w:val="28"/>
          <w:lang w:val="uk-UA"/>
        </w:rPr>
        <w:t>учасників,</w:t>
      </w:r>
      <w:r w:rsidR="006621E1" w:rsidRPr="004D180D">
        <w:rPr>
          <w:rFonts w:cs="Arial"/>
          <w:sz w:val="28"/>
          <w:lang w:val="uk-UA"/>
        </w:rPr>
        <w:t xml:space="preserve"> </w:t>
      </w:r>
      <w:r w:rsidRPr="004D180D">
        <w:rPr>
          <w:rFonts w:cs="Arial"/>
          <w:sz w:val="28"/>
          <w:lang w:val="uk-UA"/>
        </w:rPr>
        <w:t>активна</w:t>
      </w:r>
      <w:r w:rsidR="006621E1" w:rsidRPr="004D180D">
        <w:rPr>
          <w:rFonts w:cs="Arial"/>
          <w:sz w:val="28"/>
          <w:lang w:val="uk-UA"/>
        </w:rPr>
        <w:t xml:space="preserve"> </w:t>
      </w:r>
      <w:r w:rsidRPr="004D180D">
        <w:rPr>
          <w:rFonts w:cs="Arial"/>
          <w:sz w:val="28"/>
          <w:lang w:val="uk-UA"/>
        </w:rPr>
        <w:t>горизонтальна</w:t>
      </w:r>
      <w:r w:rsidR="006621E1" w:rsidRPr="004D180D">
        <w:rPr>
          <w:rFonts w:cs="Arial"/>
          <w:sz w:val="28"/>
          <w:lang w:val="uk-UA"/>
        </w:rPr>
        <w:t xml:space="preserve"> </w:t>
      </w:r>
      <w:r w:rsidRPr="004D180D">
        <w:rPr>
          <w:rFonts w:cs="Arial"/>
          <w:sz w:val="28"/>
          <w:lang w:val="uk-UA"/>
        </w:rPr>
        <w:t>кооперація</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ними.</w:t>
      </w:r>
    </w:p>
    <w:p w:rsidR="001007C7" w:rsidRPr="004D180D" w:rsidRDefault="001007C7" w:rsidP="004D180D">
      <w:pPr>
        <w:widowControl w:val="0"/>
        <w:tabs>
          <w:tab w:val="left" w:pos="915"/>
        </w:tabs>
        <w:spacing w:line="360" w:lineRule="auto"/>
        <w:ind w:firstLine="709"/>
        <w:jc w:val="both"/>
        <w:rPr>
          <w:rFonts w:cs="Arial"/>
          <w:sz w:val="28"/>
          <w:lang w:val="uk-UA"/>
        </w:rPr>
      </w:pPr>
      <w:r w:rsidRPr="004D180D">
        <w:rPr>
          <w:rFonts w:cs="Arial"/>
          <w:sz w:val="28"/>
          <w:lang w:val="uk-UA"/>
        </w:rPr>
        <w:t>Добровільні</w:t>
      </w:r>
      <w:r w:rsidR="006621E1" w:rsidRPr="004D180D">
        <w:rPr>
          <w:rFonts w:cs="Arial"/>
          <w:sz w:val="28"/>
          <w:lang w:val="uk-UA"/>
        </w:rPr>
        <w:t xml:space="preserve"> </w:t>
      </w:r>
      <w:r w:rsidRPr="004D180D">
        <w:rPr>
          <w:rFonts w:cs="Arial"/>
          <w:sz w:val="28"/>
          <w:lang w:val="uk-UA"/>
        </w:rPr>
        <w:t>об'єднання</w:t>
      </w:r>
      <w:r w:rsidR="006621E1" w:rsidRPr="004D180D">
        <w:rPr>
          <w:rFonts w:cs="Arial"/>
          <w:sz w:val="28"/>
          <w:lang w:val="uk-UA"/>
        </w:rPr>
        <w:t xml:space="preserve"> </w:t>
      </w:r>
      <w:r w:rsidRPr="004D180D">
        <w:rPr>
          <w:rFonts w:cs="Arial"/>
          <w:sz w:val="28"/>
          <w:lang w:val="uk-UA"/>
        </w:rPr>
        <w:t>створюються</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успішного</w:t>
      </w:r>
      <w:r w:rsidR="006621E1" w:rsidRPr="004D180D">
        <w:rPr>
          <w:rFonts w:cs="Arial"/>
          <w:sz w:val="28"/>
          <w:lang w:val="uk-UA"/>
        </w:rPr>
        <w:t xml:space="preserve"> </w:t>
      </w:r>
      <w:r w:rsidRPr="004D180D">
        <w:rPr>
          <w:rFonts w:cs="Arial"/>
          <w:sz w:val="28"/>
          <w:lang w:val="uk-UA"/>
        </w:rPr>
        <w:t>рішення</w:t>
      </w:r>
      <w:r w:rsidR="006621E1" w:rsidRPr="004D180D">
        <w:rPr>
          <w:rFonts w:cs="Arial"/>
          <w:sz w:val="28"/>
          <w:lang w:val="uk-UA"/>
        </w:rPr>
        <w:t xml:space="preserve"> </w:t>
      </w:r>
      <w:r w:rsidRPr="004D180D">
        <w:rPr>
          <w:rFonts w:cs="Arial"/>
          <w:sz w:val="28"/>
          <w:lang w:val="uk-UA"/>
        </w:rPr>
        <w:t>задач,</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lastRenderedPageBreak/>
        <w:t>стоять</w:t>
      </w:r>
      <w:r w:rsidR="006621E1" w:rsidRPr="004D180D">
        <w:rPr>
          <w:rFonts w:cs="Arial"/>
          <w:sz w:val="28"/>
          <w:lang w:val="uk-UA"/>
        </w:rPr>
        <w:t xml:space="preserve"> </w:t>
      </w:r>
      <w:r w:rsidRPr="004D180D">
        <w:rPr>
          <w:rFonts w:cs="Arial"/>
          <w:sz w:val="28"/>
          <w:lang w:val="uk-UA"/>
        </w:rPr>
        <w:t>перед</w:t>
      </w:r>
      <w:r w:rsidR="006621E1" w:rsidRPr="004D180D">
        <w:rPr>
          <w:rFonts w:cs="Arial"/>
          <w:sz w:val="28"/>
          <w:lang w:val="uk-UA"/>
        </w:rPr>
        <w:t xml:space="preserve"> </w:t>
      </w:r>
      <w:r w:rsidRPr="004D180D">
        <w:rPr>
          <w:rFonts w:cs="Arial"/>
          <w:sz w:val="28"/>
          <w:lang w:val="uk-UA"/>
        </w:rPr>
        <w:t>підприємствами,</w:t>
      </w:r>
      <w:r w:rsidR="006621E1" w:rsidRPr="004D180D">
        <w:rPr>
          <w:rFonts w:cs="Arial"/>
          <w:sz w:val="28"/>
          <w:lang w:val="uk-UA"/>
        </w:rPr>
        <w:t xml:space="preserve"> </w:t>
      </w:r>
      <w:r w:rsidRPr="004D180D">
        <w:rPr>
          <w:rFonts w:cs="Arial"/>
          <w:sz w:val="28"/>
          <w:lang w:val="uk-UA"/>
        </w:rPr>
        <w:t>розширенню</w:t>
      </w:r>
      <w:r w:rsidR="006621E1" w:rsidRPr="004D180D">
        <w:rPr>
          <w:rFonts w:cs="Arial"/>
          <w:sz w:val="28"/>
          <w:lang w:val="uk-UA"/>
        </w:rPr>
        <w:t xml:space="preserve"> </w:t>
      </w:r>
      <w:r w:rsidRPr="004D180D">
        <w:rPr>
          <w:rFonts w:cs="Arial"/>
          <w:sz w:val="28"/>
          <w:lang w:val="uk-UA"/>
        </w:rPr>
        <w:t>їхніх</w:t>
      </w:r>
      <w:r w:rsidR="006621E1" w:rsidRPr="004D180D">
        <w:rPr>
          <w:rFonts w:cs="Arial"/>
          <w:sz w:val="28"/>
          <w:lang w:val="uk-UA"/>
        </w:rPr>
        <w:t xml:space="preserve"> </w:t>
      </w:r>
      <w:r w:rsidRPr="004D180D">
        <w:rPr>
          <w:rFonts w:cs="Arial"/>
          <w:sz w:val="28"/>
          <w:lang w:val="uk-UA"/>
        </w:rPr>
        <w:t>можливостей</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виробничому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соціальному</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підвищенню</w:t>
      </w:r>
      <w:r w:rsidR="006621E1" w:rsidRPr="004D180D">
        <w:rPr>
          <w:rFonts w:cs="Arial"/>
          <w:sz w:val="28"/>
          <w:lang w:val="uk-UA"/>
        </w:rPr>
        <w:t xml:space="preserve"> </w:t>
      </w:r>
      <w:r w:rsidRPr="004D180D">
        <w:rPr>
          <w:rFonts w:cs="Arial"/>
          <w:sz w:val="28"/>
          <w:lang w:val="uk-UA"/>
        </w:rPr>
        <w:t>ефективності</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матеріальних,</w:t>
      </w:r>
      <w:r w:rsidR="006621E1" w:rsidRPr="004D180D">
        <w:rPr>
          <w:rFonts w:cs="Arial"/>
          <w:sz w:val="28"/>
          <w:lang w:val="uk-UA"/>
        </w:rPr>
        <w:t xml:space="preserve"> </w:t>
      </w:r>
      <w:r w:rsidRPr="004D180D">
        <w:rPr>
          <w:rFonts w:cs="Arial"/>
          <w:sz w:val="28"/>
          <w:lang w:val="uk-UA"/>
        </w:rPr>
        <w:t>фінансових,</w:t>
      </w:r>
      <w:r w:rsidR="006621E1" w:rsidRPr="004D180D">
        <w:rPr>
          <w:rFonts w:cs="Arial"/>
          <w:sz w:val="28"/>
          <w:lang w:val="uk-UA"/>
        </w:rPr>
        <w:t xml:space="preserve"> </w:t>
      </w:r>
      <w:r w:rsidRPr="004D180D">
        <w:rPr>
          <w:rFonts w:cs="Arial"/>
          <w:sz w:val="28"/>
          <w:lang w:val="uk-UA"/>
        </w:rPr>
        <w:t>людських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інших</w:t>
      </w:r>
      <w:r w:rsidR="006621E1" w:rsidRPr="004D180D">
        <w:rPr>
          <w:rFonts w:cs="Arial"/>
          <w:sz w:val="28"/>
          <w:lang w:val="uk-UA"/>
        </w:rPr>
        <w:t xml:space="preserve"> </w:t>
      </w:r>
      <w:r w:rsidRPr="004D180D">
        <w:rPr>
          <w:rFonts w:cs="Arial"/>
          <w:sz w:val="28"/>
          <w:lang w:val="uk-UA"/>
        </w:rPr>
        <w:t>ресурсів</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спільної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поділу</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кооперації,</w:t>
      </w:r>
      <w:r w:rsidR="006621E1" w:rsidRPr="004D180D">
        <w:rPr>
          <w:rFonts w:cs="Arial"/>
          <w:sz w:val="28"/>
          <w:lang w:val="uk-UA"/>
        </w:rPr>
        <w:t xml:space="preserve"> </w:t>
      </w:r>
      <w:r w:rsidRPr="004D180D">
        <w:rPr>
          <w:rFonts w:cs="Arial"/>
          <w:sz w:val="28"/>
          <w:lang w:val="uk-UA"/>
        </w:rPr>
        <w:t>об'єднання</w:t>
      </w:r>
      <w:r w:rsidR="006621E1" w:rsidRPr="004D180D">
        <w:rPr>
          <w:rFonts w:cs="Arial"/>
          <w:sz w:val="28"/>
          <w:lang w:val="uk-UA"/>
        </w:rPr>
        <w:t xml:space="preserve"> </w:t>
      </w:r>
      <w:r w:rsidRPr="004D180D">
        <w:rPr>
          <w:rFonts w:cs="Arial"/>
          <w:sz w:val="28"/>
          <w:lang w:val="uk-UA"/>
        </w:rPr>
        <w:t>зусиль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науково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технічному,</w:t>
      </w:r>
      <w:r w:rsidR="006621E1" w:rsidRPr="004D180D">
        <w:rPr>
          <w:rFonts w:cs="Arial"/>
          <w:sz w:val="28"/>
          <w:lang w:val="uk-UA"/>
        </w:rPr>
        <w:t xml:space="preserve"> </w:t>
      </w:r>
      <w:r w:rsidRPr="004D180D">
        <w:rPr>
          <w:rFonts w:cs="Arial"/>
          <w:sz w:val="28"/>
          <w:lang w:val="uk-UA"/>
        </w:rPr>
        <w:t>виробничому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соціальному</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здійсненню</w:t>
      </w:r>
      <w:r w:rsidR="006621E1" w:rsidRPr="004D180D">
        <w:rPr>
          <w:rFonts w:cs="Arial"/>
          <w:sz w:val="28"/>
          <w:lang w:val="uk-UA"/>
        </w:rPr>
        <w:t xml:space="preserve"> </w:t>
      </w:r>
      <w:r w:rsidRPr="004D180D">
        <w:rPr>
          <w:rFonts w:cs="Arial"/>
          <w:sz w:val="28"/>
          <w:lang w:val="uk-UA"/>
        </w:rPr>
        <w:t>природо</w:t>
      </w:r>
      <w:r w:rsidR="006621E1" w:rsidRPr="004D180D">
        <w:rPr>
          <w:rFonts w:cs="Arial"/>
          <w:sz w:val="28"/>
          <w:lang w:val="uk-UA"/>
        </w:rPr>
        <w:t xml:space="preserve"> </w:t>
      </w:r>
      <w:r w:rsidRPr="004D180D">
        <w:rPr>
          <w:rFonts w:cs="Arial"/>
          <w:sz w:val="28"/>
          <w:lang w:val="uk-UA"/>
        </w:rPr>
        <w:t>захисних</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інших</w:t>
      </w:r>
      <w:r w:rsidR="006621E1" w:rsidRPr="004D180D">
        <w:rPr>
          <w:rFonts w:cs="Arial"/>
          <w:sz w:val="28"/>
          <w:lang w:val="uk-UA"/>
        </w:rPr>
        <w:t xml:space="preserve"> </w:t>
      </w:r>
      <w:r w:rsidRPr="004D180D">
        <w:rPr>
          <w:rFonts w:cs="Arial"/>
          <w:sz w:val="28"/>
          <w:lang w:val="uk-UA"/>
        </w:rPr>
        <w:t>заходів.</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теперішній</w:t>
      </w:r>
      <w:r w:rsidR="006621E1" w:rsidRPr="004D180D">
        <w:rPr>
          <w:rFonts w:cs="Arial"/>
          <w:sz w:val="28"/>
          <w:lang w:val="uk-UA"/>
        </w:rPr>
        <w:t xml:space="preserve"> </w:t>
      </w:r>
      <w:r w:rsidRPr="004D180D">
        <w:rPr>
          <w:rFonts w:cs="Arial"/>
          <w:sz w:val="28"/>
          <w:lang w:val="uk-UA"/>
        </w:rPr>
        <w:t>час</w:t>
      </w:r>
      <w:r w:rsidR="006621E1" w:rsidRPr="004D180D">
        <w:rPr>
          <w:rFonts w:cs="Arial"/>
          <w:sz w:val="28"/>
          <w:lang w:val="uk-UA"/>
        </w:rPr>
        <w:t xml:space="preserve"> </w:t>
      </w:r>
      <w:r w:rsidRPr="004D180D">
        <w:rPr>
          <w:rFonts w:cs="Arial"/>
          <w:sz w:val="28"/>
          <w:lang w:val="uk-UA"/>
        </w:rPr>
        <w:t>відомі</w:t>
      </w:r>
      <w:r w:rsidR="006621E1" w:rsidRPr="004D180D">
        <w:rPr>
          <w:rFonts w:cs="Arial"/>
          <w:sz w:val="28"/>
          <w:lang w:val="uk-UA"/>
        </w:rPr>
        <w:t xml:space="preserve"> </w:t>
      </w:r>
      <w:r w:rsidRPr="004D180D">
        <w:rPr>
          <w:rFonts w:cs="Arial"/>
          <w:sz w:val="28"/>
          <w:lang w:val="uk-UA"/>
        </w:rPr>
        <w:t>наступні</w:t>
      </w:r>
      <w:r w:rsidR="006621E1" w:rsidRPr="004D180D">
        <w:rPr>
          <w:rFonts w:cs="Arial"/>
          <w:sz w:val="28"/>
          <w:lang w:val="uk-UA"/>
        </w:rPr>
        <w:t xml:space="preserve"> </w:t>
      </w:r>
      <w:r w:rsidRPr="004D180D">
        <w:rPr>
          <w:rFonts w:cs="Arial"/>
          <w:sz w:val="28"/>
          <w:lang w:val="uk-UA"/>
        </w:rPr>
        <w:t>організаційно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правові</w:t>
      </w:r>
      <w:r w:rsidR="006621E1" w:rsidRPr="004D180D">
        <w:rPr>
          <w:rFonts w:cs="Arial"/>
          <w:sz w:val="28"/>
          <w:lang w:val="uk-UA"/>
        </w:rPr>
        <w:t xml:space="preserve"> </w:t>
      </w:r>
      <w:r w:rsidRPr="004D180D">
        <w:rPr>
          <w:rFonts w:cs="Arial"/>
          <w:sz w:val="28"/>
          <w:lang w:val="uk-UA"/>
        </w:rPr>
        <w:t>форми</w:t>
      </w:r>
      <w:r w:rsidR="006621E1" w:rsidRPr="004D180D">
        <w:rPr>
          <w:rFonts w:cs="Arial"/>
          <w:sz w:val="28"/>
          <w:lang w:val="uk-UA"/>
        </w:rPr>
        <w:t xml:space="preserve"> </w:t>
      </w:r>
      <w:r w:rsidRPr="004D180D">
        <w:rPr>
          <w:rFonts w:cs="Arial"/>
          <w:sz w:val="28"/>
          <w:lang w:val="uk-UA"/>
        </w:rPr>
        <w:t>об'єднання</w:t>
      </w:r>
      <w:r w:rsidR="006621E1" w:rsidRPr="004D180D">
        <w:rPr>
          <w:rFonts w:cs="Arial"/>
          <w:sz w:val="28"/>
          <w:lang w:val="uk-UA"/>
        </w:rPr>
        <w:t xml:space="preserve"> </w:t>
      </w:r>
      <w:r w:rsidRPr="004D180D">
        <w:rPr>
          <w:rFonts w:cs="Arial"/>
          <w:sz w:val="28"/>
          <w:lang w:val="uk-UA"/>
        </w:rPr>
        <w:t>організацій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підприємств.</w:t>
      </w:r>
      <w:r w:rsidR="006621E1" w:rsidRPr="004D180D">
        <w:rPr>
          <w:rFonts w:cs="Arial"/>
          <w:sz w:val="28"/>
          <w:lang w:val="uk-UA"/>
        </w:rPr>
        <w:t xml:space="preserve"> </w:t>
      </w:r>
    </w:p>
    <w:p w:rsidR="001007C7" w:rsidRPr="004D180D" w:rsidRDefault="001007C7" w:rsidP="004D180D">
      <w:pPr>
        <w:widowControl w:val="0"/>
        <w:tabs>
          <w:tab w:val="left" w:pos="915"/>
        </w:tabs>
        <w:spacing w:line="360" w:lineRule="auto"/>
        <w:ind w:firstLine="709"/>
        <w:jc w:val="both"/>
        <w:rPr>
          <w:rFonts w:cs="Arial"/>
          <w:sz w:val="28"/>
          <w:lang w:val="uk-UA"/>
        </w:rPr>
      </w:pPr>
      <w:r w:rsidRPr="004D180D">
        <w:rPr>
          <w:rFonts w:cs="Arial"/>
          <w:sz w:val="28"/>
          <w:lang w:val="uk-UA"/>
        </w:rPr>
        <w:t>Для</w:t>
      </w:r>
      <w:r w:rsidR="006621E1" w:rsidRPr="004D180D">
        <w:rPr>
          <w:rFonts w:cs="Arial"/>
          <w:sz w:val="28"/>
          <w:lang w:val="uk-UA"/>
        </w:rPr>
        <w:t xml:space="preserve"> </w:t>
      </w:r>
      <w:r w:rsidRPr="004D180D">
        <w:rPr>
          <w:rFonts w:cs="Arial"/>
          <w:sz w:val="28"/>
          <w:lang w:val="uk-UA"/>
        </w:rPr>
        <w:t>успішної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приведених</w:t>
      </w:r>
      <w:r w:rsidR="006621E1" w:rsidRPr="004D180D">
        <w:rPr>
          <w:rFonts w:cs="Arial"/>
          <w:sz w:val="28"/>
          <w:lang w:val="uk-UA"/>
        </w:rPr>
        <w:t xml:space="preserve"> </w:t>
      </w:r>
      <w:r w:rsidRPr="004D180D">
        <w:rPr>
          <w:rFonts w:cs="Arial"/>
          <w:sz w:val="28"/>
          <w:lang w:val="uk-UA"/>
        </w:rPr>
        <w:t>організаційно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правових</w:t>
      </w:r>
      <w:r w:rsidR="006621E1" w:rsidRPr="004D180D">
        <w:rPr>
          <w:rFonts w:cs="Arial"/>
          <w:sz w:val="28"/>
          <w:lang w:val="uk-UA"/>
        </w:rPr>
        <w:t xml:space="preserve"> </w:t>
      </w:r>
      <w:r w:rsidRPr="004D180D">
        <w:rPr>
          <w:rFonts w:cs="Arial"/>
          <w:sz w:val="28"/>
          <w:lang w:val="uk-UA"/>
        </w:rPr>
        <w:t>форм</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складі</w:t>
      </w:r>
      <w:r w:rsidR="006621E1" w:rsidRPr="004D180D">
        <w:rPr>
          <w:rFonts w:cs="Arial"/>
          <w:sz w:val="28"/>
          <w:lang w:val="uk-UA"/>
        </w:rPr>
        <w:t xml:space="preserve"> </w:t>
      </w:r>
      <w:r w:rsidRPr="004D180D">
        <w:rPr>
          <w:rFonts w:cs="Arial"/>
          <w:sz w:val="28"/>
          <w:lang w:val="uk-UA"/>
        </w:rPr>
        <w:t>їхньої</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правило,</w:t>
      </w:r>
      <w:r w:rsidR="006621E1" w:rsidRPr="004D180D">
        <w:rPr>
          <w:rFonts w:cs="Arial"/>
          <w:sz w:val="28"/>
          <w:lang w:val="uk-UA"/>
        </w:rPr>
        <w:t xml:space="preserve"> </w:t>
      </w:r>
      <w:r w:rsidRPr="004D180D">
        <w:rPr>
          <w:rFonts w:cs="Arial"/>
          <w:sz w:val="28"/>
          <w:lang w:val="uk-UA"/>
        </w:rPr>
        <w:t>створюються</w:t>
      </w:r>
      <w:r w:rsidR="006621E1" w:rsidRPr="004D180D">
        <w:rPr>
          <w:rFonts w:cs="Arial"/>
          <w:sz w:val="28"/>
          <w:lang w:val="uk-UA"/>
        </w:rPr>
        <w:t xml:space="preserve"> </w:t>
      </w:r>
      <w:r w:rsidRPr="004D180D">
        <w:rPr>
          <w:rFonts w:cs="Arial"/>
          <w:sz w:val="28"/>
          <w:lang w:val="uk-UA"/>
        </w:rPr>
        <w:t>наступні</w:t>
      </w:r>
      <w:r w:rsidR="006621E1" w:rsidRPr="004D180D">
        <w:rPr>
          <w:rFonts w:cs="Arial"/>
          <w:sz w:val="28"/>
          <w:lang w:val="uk-UA"/>
        </w:rPr>
        <w:t xml:space="preserve"> </w:t>
      </w:r>
      <w:r w:rsidRPr="004D180D">
        <w:rPr>
          <w:rFonts w:cs="Arial"/>
          <w:sz w:val="28"/>
          <w:lang w:val="uk-UA"/>
        </w:rPr>
        <w:t>ланки:</w:t>
      </w:r>
    </w:p>
    <w:p w:rsidR="001007C7" w:rsidRPr="004D180D" w:rsidRDefault="001007C7" w:rsidP="004D180D">
      <w:pPr>
        <w:widowControl w:val="0"/>
        <w:tabs>
          <w:tab w:val="left" w:pos="915"/>
        </w:tabs>
        <w:spacing w:line="360" w:lineRule="auto"/>
        <w:ind w:firstLine="709"/>
        <w:jc w:val="both"/>
        <w:rPr>
          <w:rFonts w:cs="Arial"/>
          <w:sz w:val="28"/>
          <w:lang w:val="uk-UA"/>
        </w:rPr>
      </w:pPr>
      <w:r w:rsidRPr="004D180D">
        <w:rPr>
          <w:rFonts w:cs="Arial"/>
          <w:sz w:val="28"/>
          <w:lang w:val="uk-UA"/>
        </w:rPr>
        <w:t>Таблиця</w:t>
      </w:r>
      <w:r w:rsidR="006621E1" w:rsidRPr="004D180D">
        <w:rPr>
          <w:rFonts w:cs="Arial"/>
          <w:sz w:val="28"/>
          <w:lang w:val="uk-UA"/>
        </w:rPr>
        <w:t xml:space="preserve"> </w:t>
      </w:r>
      <w:r w:rsidRPr="004D180D">
        <w:rPr>
          <w:rFonts w:cs="Arial"/>
          <w:sz w:val="28"/>
          <w:lang w:val="uk-UA"/>
        </w:rPr>
        <w:t>17.1</w:t>
      </w:r>
    </w:p>
    <w:p w:rsidR="001007C7" w:rsidRDefault="001007C7" w:rsidP="004D180D">
      <w:pPr>
        <w:widowControl w:val="0"/>
        <w:tabs>
          <w:tab w:val="left" w:pos="915"/>
        </w:tabs>
        <w:spacing w:line="360" w:lineRule="auto"/>
        <w:ind w:firstLine="709"/>
        <w:jc w:val="both"/>
        <w:rPr>
          <w:rFonts w:cs="Arial"/>
          <w:bCs/>
          <w:sz w:val="28"/>
          <w:lang w:val="uk-UA"/>
        </w:rPr>
      </w:pPr>
      <w:r w:rsidRPr="004D180D">
        <w:rPr>
          <w:rFonts w:cs="Arial"/>
          <w:bCs/>
          <w:sz w:val="28"/>
          <w:lang w:val="uk-UA"/>
        </w:rPr>
        <w:t>Організаційні</w:t>
      </w:r>
      <w:r w:rsidR="006621E1" w:rsidRPr="004D180D">
        <w:rPr>
          <w:rFonts w:cs="Arial"/>
          <w:bCs/>
          <w:sz w:val="28"/>
          <w:lang w:val="uk-UA"/>
        </w:rPr>
        <w:t xml:space="preserve"> </w:t>
      </w:r>
      <w:r w:rsidRPr="004D180D">
        <w:rPr>
          <w:rFonts w:cs="Arial"/>
          <w:bCs/>
          <w:sz w:val="28"/>
          <w:lang w:val="uk-UA"/>
        </w:rPr>
        <w:t>форми</w:t>
      </w:r>
      <w:r w:rsidR="006621E1" w:rsidRPr="004D180D">
        <w:rPr>
          <w:rFonts w:cs="Arial"/>
          <w:bCs/>
          <w:sz w:val="28"/>
          <w:lang w:val="uk-UA"/>
        </w:rPr>
        <w:t xml:space="preserve"> </w:t>
      </w:r>
      <w:r w:rsidRPr="004D180D">
        <w:rPr>
          <w:rFonts w:cs="Arial"/>
          <w:bCs/>
          <w:sz w:val="28"/>
          <w:lang w:val="uk-UA"/>
        </w:rPr>
        <w:t>управління</w:t>
      </w:r>
    </w:p>
    <w:p w:rsidR="004D180D" w:rsidRPr="004D180D" w:rsidRDefault="004D180D" w:rsidP="004D180D">
      <w:pPr>
        <w:widowControl w:val="0"/>
        <w:tabs>
          <w:tab w:val="left" w:pos="915"/>
        </w:tabs>
        <w:spacing w:line="360" w:lineRule="auto"/>
        <w:ind w:firstLine="709"/>
        <w:jc w:val="both"/>
        <w:rPr>
          <w:rFonts w:cs="Arial"/>
          <w:bCs/>
          <w:sz w:val="28"/>
          <w:lang w:val="uk-U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6"/>
        <w:gridCol w:w="8976"/>
      </w:tblGrid>
      <w:tr w:rsidR="001007C7" w:rsidRPr="004D180D">
        <w:trPr>
          <w:trHeight w:val="20"/>
        </w:trPr>
        <w:tc>
          <w:tcPr>
            <w:tcW w:w="856" w:type="dxa"/>
            <w:tcBorders>
              <w:top w:val="single" w:sz="12" w:space="0" w:color="auto"/>
              <w:bottom w:val="single" w:sz="12" w:space="0" w:color="auto"/>
              <w:right w:val="single" w:sz="12" w:space="0" w:color="auto"/>
            </w:tcBorders>
            <w:vAlign w:val="center"/>
          </w:tcPr>
          <w:p w:rsidR="001007C7" w:rsidRPr="004D180D" w:rsidRDefault="001007C7" w:rsidP="004D180D">
            <w:pPr>
              <w:pStyle w:val="2"/>
              <w:keepNext w:val="0"/>
              <w:spacing w:line="360" w:lineRule="auto"/>
              <w:jc w:val="both"/>
              <w:rPr>
                <w:rFonts w:cs="Arial"/>
                <w:sz w:val="20"/>
                <w:lang w:val="uk-UA"/>
              </w:rPr>
            </w:pPr>
            <w:r w:rsidRPr="004D180D">
              <w:rPr>
                <w:rFonts w:cs="Arial"/>
                <w:sz w:val="20"/>
                <w:lang w:val="uk-UA"/>
              </w:rPr>
              <w:t>Від</w:t>
            </w:r>
          </w:p>
        </w:tc>
        <w:tc>
          <w:tcPr>
            <w:tcW w:w="8976" w:type="dxa"/>
            <w:tcBorders>
              <w:top w:val="single" w:sz="12" w:space="0" w:color="auto"/>
              <w:left w:val="single" w:sz="12" w:space="0" w:color="auto"/>
              <w:bottom w:val="single" w:sz="12" w:space="0" w:color="auto"/>
            </w:tcBorders>
            <w:vAlign w:val="center"/>
          </w:tcPr>
          <w:p w:rsidR="001007C7" w:rsidRPr="004D180D" w:rsidRDefault="001007C7" w:rsidP="004D180D">
            <w:pPr>
              <w:pStyle w:val="2"/>
              <w:keepNext w:val="0"/>
              <w:spacing w:line="360" w:lineRule="auto"/>
              <w:jc w:val="both"/>
              <w:rPr>
                <w:rFonts w:cs="Arial"/>
                <w:sz w:val="20"/>
                <w:lang w:val="uk-UA"/>
              </w:rPr>
            </w:pPr>
            <w:r w:rsidRPr="004D180D">
              <w:rPr>
                <w:rFonts w:cs="Arial"/>
                <w:sz w:val="20"/>
                <w:lang w:val="uk-UA"/>
              </w:rPr>
              <w:t>Характеристика</w:t>
            </w:r>
          </w:p>
        </w:tc>
      </w:tr>
      <w:tr w:rsidR="001007C7" w:rsidRPr="004D180D">
        <w:trPr>
          <w:trHeight w:val="20"/>
        </w:trPr>
        <w:tc>
          <w:tcPr>
            <w:tcW w:w="856" w:type="dxa"/>
            <w:tcBorders>
              <w:top w:val="single" w:sz="12" w:space="0" w:color="auto"/>
              <w:right w:val="single" w:sz="12" w:space="0" w:color="auto"/>
            </w:tcBorders>
            <w:vAlign w:val="center"/>
          </w:tcPr>
          <w:p w:rsidR="001007C7" w:rsidRPr="004D180D" w:rsidRDefault="001007C7" w:rsidP="004D180D">
            <w:pPr>
              <w:pStyle w:val="2"/>
              <w:keepNext w:val="0"/>
              <w:spacing w:line="360" w:lineRule="auto"/>
              <w:jc w:val="both"/>
              <w:rPr>
                <w:rFonts w:cs="Arial"/>
                <w:sz w:val="20"/>
                <w:lang w:val="uk-UA"/>
              </w:rPr>
            </w:pPr>
            <w:r w:rsidRPr="004D180D">
              <w:rPr>
                <w:rFonts w:cs="Arial"/>
                <w:sz w:val="20"/>
                <w:lang w:val="uk-UA"/>
              </w:rPr>
              <w:t>Асоціація</w:t>
            </w:r>
          </w:p>
        </w:tc>
        <w:tc>
          <w:tcPr>
            <w:tcW w:w="8976" w:type="dxa"/>
            <w:tcBorders>
              <w:top w:val="single" w:sz="12" w:space="0" w:color="auto"/>
              <w:left w:val="single" w:sz="12" w:space="0" w:color="auto"/>
            </w:tcBorders>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Добровільне</w:t>
            </w:r>
            <w:r w:rsidR="006621E1" w:rsidRPr="004D180D">
              <w:rPr>
                <w:rFonts w:cs="Arial"/>
                <w:sz w:val="20"/>
                <w:szCs w:val="20"/>
                <w:lang w:val="uk-UA"/>
              </w:rPr>
              <w:t xml:space="preserve"> </w:t>
            </w:r>
            <w:r w:rsidRPr="004D180D">
              <w:rPr>
                <w:rFonts w:cs="Arial"/>
                <w:sz w:val="20"/>
                <w:szCs w:val="20"/>
                <w:lang w:val="uk-UA"/>
              </w:rPr>
              <w:t>об'єднання</w:t>
            </w:r>
            <w:r w:rsidR="006621E1" w:rsidRPr="004D180D">
              <w:rPr>
                <w:rFonts w:cs="Arial"/>
                <w:sz w:val="20"/>
                <w:szCs w:val="20"/>
                <w:lang w:val="uk-UA"/>
              </w:rPr>
              <w:t xml:space="preserve"> </w:t>
            </w:r>
            <w:r w:rsidRPr="004D180D">
              <w:rPr>
                <w:rFonts w:cs="Arial"/>
                <w:sz w:val="20"/>
                <w:szCs w:val="20"/>
                <w:lang w:val="uk-UA"/>
              </w:rPr>
              <w:t>юридичних</w:t>
            </w:r>
            <w:r w:rsidR="006621E1" w:rsidRPr="004D180D">
              <w:rPr>
                <w:rFonts w:cs="Arial"/>
                <w:sz w:val="20"/>
                <w:szCs w:val="20"/>
                <w:lang w:val="uk-UA"/>
              </w:rPr>
              <w:t xml:space="preserve"> </w:t>
            </w:r>
            <w:r w:rsidRPr="004D180D">
              <w:rPr>
                <w:rFonts w:cs="Arial"/>
                <w:sz w:val="20"/>
                <w:szCs w:val="20"/>
                <w:lang w:val="uk-UA"/>
              </w:rPr>
              <w:t>осіб</w:t>
            </w:r>
            <w:r w:rsidR="006621E1" w:rsidRPr="004D180D">
              <w:rPr>
                <w:rFonts w:cs="Arial"/>
                <w:sz w:val="20"/>
                <w:szCs w:val="20"/>
                <w:lang w:val="uk-UA"/>
              </w:rPr>
              <w:t xml:space="preserve"> </w:t>
            </w:r>
            <w:r w:rsidRPr="004D180D">
              <w:rPr>
                <w:rFonts w:cs="Arial"/>
                <w:sz w:val="20"/>
                <w:szCs w:val="20"/>
                <w:lang w:val="uk-UA"/>
              </w:rPr>
              <w:t>для</w:t>
            </w:r>
            <w:r w:rsidR="006621E1" w:rsidRPr="004D180D">
              <w:rPr>
                <w:rFonts w:cs="Arial"/>
                <w:sz w:val="20"/>
                <w:szCs w:val="20"/>
                <w:lang w:val="uk-UA"/>
              </w:rPr>
              <w:t xml:space="preserve"> </w:t>
            </w:r>
            <w:r w:rsidRPr="004D180D">
              <w:rPr>
                <w:rFonts w:cs="Arial"/>
                <w:sz w:val="20"/>
                <w:szCs w:val="20"/>
                <w:lang w:val="uk-UA"/>
              </w:rPr>
              <w:t>досягнення</w:t>
            </w:r>
            <w:r w:rsidR="006621E1" w:rsidRPr="004D180D">
              <w:rPr>
                <w:rFonts w:cs="Arial"/>
                <w:sz w:val="20"/>
                <w:szCs w:val="20"/>
                <w:lang w:val="uk-UA"/>
              </w:rPr>
              <w:t xml:space="preserve"> </w:t>
            </w:r>
            <w:r w:rsidRPr="004D180D">
              <w:rPr>
                <w:rFonts w:cs="Arial"/>
                <w:sz w:val="20"/>
                <w:szCs w:val="20"/>
                <w:lang w:val="uk-UA"/>
              </w:rPr>
              <w:t>загальної</w:t>
            </w:r>
            <w:r w:rsidR="006621E1" w:rsidRPr="004D180D">
              <w:rPr>
                <w:rFonts w:cs="Arial"/>
                <w:sz w:val="20"/>
                <w:szCs w:val="20"/>
                <w:lang w:val="uk-UA"/>
              </w:rPr>
              <w:t xml:space="preserve"> </w:t>
            </w:r>
            <w:r w:rsidRPr="004D180D">
              <w:rPr>
                <w:rFonts w:cs="Arial"/>
                <w:sz w:val="20"/>
                <w:szCs w:val="20"/>
                <w:lang w:val="uk-UA"/>
              </w:rPr>
              <w:t>господарської,</w:t>
            </w:r>
            <w:r w:rsidR="006621E1" w:rsidRPr="004D180D">
              <w:rPr>
                <w:rFonts w:cs="Arial"/>
                <w:sz w:val="20"/>
                <w:szCs w:val="20"/>
                <w:lang w:val="uk-UA"/>
              </w:rPr>
              <w:t xml:space="preserve"> </w:t>
            </w:r>
            <w:r w:rsidRPr="004D180D">
              <w:rPr>
                <w:rFonts w:cs="Arial"/>
                <w:sz w:val="20"/>
                <w:szCs w:val="20"/>
                <w:lang w:val="uk-UA"/>
              </w:rPr>
              <w:t>наукової,</w:t>
            </w:r>
            <w:r w:rsidR="006621E1" w:rsidRPr="004D180D">
              <w:rPr>
                <w:rFonts w:cs="Arial"/>
                <w:sz w:val="20"/>
                <w:szCs w:val="20"/>
                <w:lang w:val="uk-UA"/>
              </w:rPr>
              <w:t xml:space="preserve"> </w:t>
            </w:r>
            <w:r w:rsidRPr="004D180D">
              <w:rPr>
                <w:rFonts w:cs="Arial"/>
                <w:sz w:val="20"/>
                <w:szCs w:val="20"/>
                <w:lang w:val="uk-UA"/>
              </w:rPr>
              <w:t>культурної</w:t>
            </w:r>
            <w:r w:rsidR="006621E1" w:rsidRPr="004D180D">
              <w:rPr>
                <w:rFonts w:cs="Arial"/>
                <w:sz w:val="20"/>
                <w:szCs w:val="20"/>
                <w:lang w:val="uk-UA"/>
              </w:rPr>
              <w:t xml:space="preserve"> </w:t>
            </w:r>
            <w:r w:rsidRPr="004D180D">
              <w:rPr>
                <w:rFonts w:cs="Arial"/>
                <w:sz w:val="20"/>
                <w:szCs w:val="20"/>
                <w:lang w:val="uk-UA"/>
              </w:rPr>
              <w:t>чи</w:t>
            </w:r>
            <w:r w:rsidR="006621E1" w:rsidRPr="004D180D">
              <w:rPr>
                <w:rFonts w:cs="Arial"/>
                <w:sz w:val="20"/>
                <w:szCs w:val="20"/>
                <w:lang w:val="uk-UA"/>
              </w:rPr>
              <w:t xml:space="preserve"> </w:t>
            </w:r>
            <w:r w:rsidRPr="004D180D">
              <w:rPr>
                <w:rFonts w:cs="Arial"/>
                <w:sz w:val="20"/>
                <w:szCs w:val="20"/>
                <w:lang w:val="uk-UA"/>
              </w:rPr>
              <w:t>іншої</w:t>
            </w:r>
            <w:r w:rsidR="006621E1" w:rsidRPr="004D180D">
              <w:rPr>
                <w:rFonts w:cs="Arial"/>
                <w:sz w:val="20"/>
                <w:szCs w:val="20"/>
                <w:lang w:val="uk-UA"/>
              </w:rPr>
              <w:t xml:space="preserve"> </w:t>
            </w:r>
            <w:r w:rsidRPr="004D180D">
              <w:rPr>
                <w:rFonts w:cs="Arial"/>
                <w:sz w:val="20"/>
                <w:szCs w:val="20"/>
                <w:lang w:val="uk-UA"/>
              </w:rPr>
              <w:t>мети.</w:t>
            </w:r>
            <w:r w:rsidR="006621E1" w:rsidRPr="004D180D">
              <w:rPr>
                <w:rFonts w:cs="Arial"/>
                <w:sz w:val="20"/>
                <w:szCs w:val="20"/>
                <w:lang w:val="uk-UA"/>
              </w:rPr>
              <w:t xml:space="preserve"> </w:t>
            </w:r>
            <w:r w:rsidRPr="004D180D">
              <w:rPr>
                <w:rFonts w:cs="Arial"/>
                <w:sz w:val="20"/>
                <w:szCs w:val="20"/>
                <w:lang w:val="uk-UA"/>
              </w:rPr>
              <w:t>Організації</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підприємства,</w:t>
            </w:r>
            <w:r w:rsidR="006621E1" w:rsidRPr="004D180D">
              <w:rPr>
                <w:rFonts w:cs="Arial"/>
                <w:sz w:val="20"/>
                <w:szCs w:val="20"/>
                <w:lang w:val="uk-UA"/>
              </w:rPr>
              <w:t xml:space="preserve"> </w:t>
            </w:r>
            <w:r w:rsidRPr="004D180D">
              <w:rPr>
                <w:rFonts w:cs="Arial"/>
                <w:sz w:val="20"/>
                <w:szCs w:val="20"/>
                <w:lang w:val="uk-UA"/>
              </w:rPr>
              <w:t>що</w:t>
            </w:r>
            <w:r w:rsidR="006621E1" w:rsidRPr="004D180D">
              <w:rPr>
                <w:rFonts w:cs="Arial"/>
                <w:sz w:val="20"/>
                <w:szCs w:val="20"/>
                <w:lang w:val="uk-UA"/>
              </w:rPr>
              <w:t xml:space="preserve"> </w:t>
            </w:r>
            <w:r w:rsidRPr="004D180D">
              <w:rPr>
                <w:rFonts w:cs="Arial"/>
                <w:sz w:val="20"/>
                <w:szCs w:val="20"/>
                <w:lang w:val="uk-UA"/>
              </w:rPr>
              <w:t>входять</w:t>
            </w:r>
            <w:r w:rsidR="006621E1" w:rsidRPr="004D180D">
              <w:rPr>
                <w:rFonts w:cs="Arial"/>
                <w:sz w:val="20"/>
                <w:szCs w:val="20"/>
                <w:lang w:val="uk-UA"/>
              </w:rPr>
              <w:t xml:space="preserve"> </w:t>
            </w:r>
            <w:r w:rsidRPr="004D180D">
              <w:rPr>
                <w:rFonts w:cs="Arial"/>
                <w:sz w:val="20"/>
                <w:szCs w:val="20"/>
                <w:lang w:val="uk-UA"/>
              </w:rPr>
              <w:t>в</w:t>
            </w:r>
            <w:r w:rsidR="006621E1" w:rsidRPr="004D180D">
              <w:rPr>
                <w:rFonts w:cs="Arial"/>
                <w:sz w:val="20"/>
                <w:szCs w:val="20"/>
                <w:lang w:val="uk-UA"/>
              </w:rPr>
              <w:t xml:space="preserve"> </w:t>
            </w:r>
            <w:r w:rsidRPr="004D180D">
              <w:rPr>
                <w:rFonts w:cs="Arial"/>
                <w:sz w:val="20"/>
                <w:szCs w:val="20"/>
                <w:lang w:val="uk-UA"/>
              </w:rPr>
              <w:t>асоціацію,</w:t>
            </w:r>
            <w:r w:rsidR="006621E1" w:rsidRPr="004D180D">
              <w:rPr>
                <w:rFonts w:cs="Arial"/>
                <w:sz w:val="20"/>
                <w:szCs w:val="20"/>
                <w:lang w:val="uk-UA"/>
              </w:rPr>
              <w:t xml:space="preserve"> </w:t>
            </w:r>
            <w:r w:rsidRPr="004D180D">
              <w:rPr>
                <w:rFonts w:cs="Arial"/>
                <w:sz w:val="20"/>
                <w:szCs w:val="20"/>
                <w:lang w:val="uk-UA"/>
              </w:rPr>
              <w:t>зберігають</w:t>
            </w:r>
            <w:r w:rsidR="006621E1" w:rsidRPr="004D180D">
              <w:rPr>
                <w:rFonts w:cs="Arial"/>
                <w:sz w:val="20"/>
                <w:szCs w:val="20"/>
                <w:lang w:val="uk-UA"/>
              </w:rPr>
              <w:t xml:space="preserve"> </w:t>
            </w:r>
            <w:r w:rsidRPr="004D180D">
              <w:rPr>
                <w:rFonts w:cs="Arial"/>
                <w:sz w:val="20"/>
                <w:szCs w:val="20"/>
                <w:lang w:val="uk-UA"/>
              </w:rPr>
              <w:t>свою</w:t>
            </w:r>
            <w:r w:rsidR="006621E1" w:rsidRPr="004D180D">
              <w:rPr>
                <w:rFonts w:cs="Arial"/>
                <w:sz w:val="20"/>
                <w:szCs w:val="20"/>
                <w:lang w:val="uk-UA"/>
              </w:rPr>
              <w:t xml:space="preserve"> </w:t>
            </w:r>
            <w:r w:rsidRPr="004D180D">
              <w:rPr>
                <w:rFonts w:cs="Arial"/>
                <w:sz w:val="20"/>
                <w:szCs w:val="20"/>
                <w:lang w:val="uk-UA"/>
              </w:rPr>
              <w:t>самостійність</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права</w:t>
            </w:r>
            <w:r w:rsidR="006621E1" w:rsidRPr="004D180D">
              <w:rPr>
                <w:rFonts w:cs="Arial"/>
                <w:sz w:val="20"/>
                <w:szCs w:val="20"/>
                <w:lang w:val="uk-UA"/>
              </w:rPr>
              <w:t xml:space="preserve"> </w:t>
            </w:r>
            <w:r w:rsidRPr="004D180D">
              <w:rPr>
                <w:rFonts w:cs="Arial"/>
                <w:sz w:val="20"/>
                <w:szCs w:val="20"/>
                <w:lang w:val="uk-UA"/>
              </w:rPr>
              <w:t>юридичної</w:t>
            </w:r>
            <w:r w:rsidR="006621E1" w:rsidRPr="004D180D">
              <w:rPr>
                <w:rFonts w:cs="Arial"/>
                <w:sz w:val="20"/>
                <w:szCs w:val="20"/>
                <w:lang w:val="uk-UA"/>
              </w:rPr>
              <w:t xml:space="preserve"> </w:t>
            </w:r>
            <w:r w:rsidRPr="004D180D">
              <w:rPr>
                <w:rFonts w:cs="Arial"/>
                <w:sz w:val="20"/>
                <w:szCs w:val="20"/>
                <w:lang w:val="uk-UA"/>
              </w:rPr>
              <w:t>особи.</w:t>
            </w:r>
            <w:r w:rsidR="006621E1" w:rsidRPr="004D180D">
              <w:rPr>
                <w:rFonts w:cs="Arial"/>
                <w:sz w:val="20"/>
                <w:szCs w:val="20"/>
                <w:lang w:val="uk-UA"/>
              </w:rPr>
              <w:t xml:space="preserve"> </w:t>
            </w:r>
            <w:r w:rsidRPr="004D180D">
              <w:rPr>
                <w:rFonts w:cs="Arial"/>
                <w:sz w:val="20"/>
                <w:szCs w:val="20"/>
                <w:lang w:val="uk-UA"/>
              </w:rPr>
              <w:t>Керівні</w:t>
            </w:r>
            <w:r w:rsidR="006621E1" w:rsidRPr="004D180D">
              <w:rPr>
                <w:rFonts w:cs="Arial"/>
                <w:sz w:val="20"/>
                <w:szCs w:val="20"/>
                <w:lang w:val="uk-UA"/>
              </w:rPr>
              <w:t xml:space="preserve"> </w:t>
            </w:r>
            <w:r w:rsidRPr="004D180D">
              <w:rPr>
                <w:rFonts w:cs="Arial"/>
                <w:sz w:val="20"/>
                <w:szCs w:val="20"/>
                <w:lang w:val="uk-UA"/>
              </w:rPr>
              <w:t>органи</w:t>
            </w:r>
            <w:r w:rsidR="006621E1" w:rsidRPr="004D180D">
              <w:rPr>
                <w:rFonts w:cs="Arial"/>
                <w:sz w:val="20"/>
                <w:szCs w:val="20"/>
                <w:lang w:val="uk-UA"/>
              </w:rPr>
              <w:t xml:space="preserve"> </w:t>
            </w:r>
            <w:r w:rsidRPr="004D180D">
              <w:rPr>
                <w:rFonts w:cs="Arial"/>
                <w:sz w:val="20"/>
                <w:szCs w:val="20"/>
                <w:lang w:val="uk-UA"/>
              </w:rPr>
              <w:t>асоціації</w:t>
            </w:r>
            <w:r w:rsidR="006621E1" w:rsidRPr="004D180D">
              <w:rPr>
                <w:rFonts w:cs="Arial"/>
                <w:sz w:val="20"/>
                <w:szCs w:val="20"/>
                <w:lang w:val="uk-UA"/>
              </w:rPr>
              <w:t xml:space="preserve"> </w:t>
            </w:r>
            <w:r w:rsidRPr="004D180D">
              <w:rPr>
                <w:rFonts w:cs="Arial"/>
                <w:sz w:val="20"/>
                <w:szCs w:val="20"/>
                <w:lang w:val="uk-UA"/>
              </w:rPr>
              <w:t>не</w:t>
            </w:r>
            <w:r w:rsidR="006621E1" w:rsidRPr="004D180D">
              <w:rPr>
                <w:rFonts w:cs="Arial"/>
                <w:sz w:val="20"/>
                <w:szCs w:val="20"/>
                <w:lang w:val="uk-UA"/>
              </w:rPr>
              <w:t xml:space="preserve"> </w:t>
            </w:r>
            <w:r w:rsidRPr="004D180D">
              <w:rPr>
                <w:rFonts w:cs="Arial"/>
                <w:sz w:val="20"/>
                <w:szCs w:val="20"/>
                <w:lang w:val="uk-UA"/>
              </w:rPr>
              <w:t>мають</w:t>
            </w:r>
            <w:r w:rsidR="006621E1" w:rsidRPr="004D180D">
              <w:rPr>
                <w:rFonts w:cs="Arial"/>
                <w:sz w:val="20"/>
                <w:szCs w:val="20"/>
                <w:lang w:val="uk-UA"/>
              </w:rPr>
              <w:t xml:space="preserve"> </w:t>
            </w:r>
            <w:r w:rsidRPr="004D180D">
              <w:rPr>
                <w:rFonts w:cs="Arial"/>
                <w:sz w:val="20"/>
                <w:szCs w:val="20"/>
                <w:lang w:val="uk-UA"/>
              </w:rPr>
              <w:t>розпорядницьку</w:t>
            </w:r>
            <w:r w:rsidR="006621E1" w:rsidRPr="004D180D">
              <w:rPr>
                <w:rFonts w:cs="Arial"/>
                <w:sz w:val="20"/>
                <w:szCs w:val="20"/>
                <w:lang w:val="uk-UA"/>
              </w:rPr>
              <w:t xml:space="preserve"> </w:t>
            </w:r>
            <w:r w:rsidRPr="004D180D">
              <w:rPr>
                <w:rFonts w:cs="Arial"/>
                <w:sz w:val="20"/>
                <w:szCs w:val="20"/>
                <w:lang w:val="uk-UA"/>
              </w:rPr>
              <w:t>владу</w:t>
            </w:r>
            <w:r w:rsidR="006621E1" w:rsidRPr="004D180D">
              <w:rPr>
                <w:rFonts w:cs="Arial"/>
                <w:sz w:val="20"/>
                <w:szCs w:val="20"/>
                <w:lang w:val="uk-UA"/>
              </w:rPr>
              <w:t xml:space="preserve"> </w:t>
            </w:r>
            <w:r w:rsidRPr="004D180D">
              <w:rPr>
                <w:rFonts w:cs="Arial"/>
                <w:sz w:val="20"/>
                <w:szCs w:val="20"/>
                <w:lang w:val="uk-UA"/>
              </w:rPr>
              <w:t>у</w:t>
            </w:r>
            <w:r w:rsidR="006621E1" w:rsidRPr="004D180D">
              <w:rPr>
                <w:rFonts w:cs="Arial"/>
                <w:sz w:val="20"/>
                <w:szCs w:val="20"/>
                <w:lang w:val="uk-UA"/>
              </w:rPr>
              <w:t xml:space="preserve"> </w:t>
            </w:r>
            <w:r w:rsidRPr="004D180D">
              <w:rPr>
                <w:rFonts w:cs="Arial"/>
                <w:sz w:val="20"/>
                <w:szCs w:val="20"/>
                <w:lang w:val="uk-UA"/>
              </w:rPr>
              <w:t>відношенні</w:t>
            </w:r>
            <w:r w:rsidR="006621E1" w:rsidRPr="004D180D">
              <w:rPr>
                <w:rFonts w:cs="Arial"/>
                <w:sz w:val="20"/>
                <w:szCs w:val="20"/>
                <w:lang w:val="uk-UA"/>
              </w:rPr>
              <w:t xml:space="preserve"> </w:t>
            </w:r>
            <w:r w:rsidRPr="004D180D">
              <w:rPr>
                <w:rFonts w:cs="Arial"/>
                <w:sz w:val="20"/>
                <w:szCs w:val="20"/>
                <w:lang w:val="uk-UA"/>
              </w:rPr>
              <w:t>асоціативних</w:t>
            </w:r>
            <w:r w:rsidR="006621E1" w:rsidRPr="004D180D">
              <w:rPr>
                <w:rFonts w:cs="Arial"/>
                <w:sz w:val="20"/>
                <w:szCs w:val="20"/>
                <w:lang w:val="uk-UA"/>
              </w:rPr>
              <w:t xml:space="preserve"> </w:t>
            </w:r>
            <w:r w:rsidRPr="004D180D">
              <w:rPr>
                <w:rFonts w:cs="Arial"/>
                <w:sz w:val="20"/>
                <w:szCs w:val="20"/>
                <w:lang w:val="uk-UA"/>
              </w:rPr>
              <w:t>членів</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виконують</w:t>
            </w:r>
            <w:r w:rsidR="006621E1" w:rsidRPr="004D180D">
              <w:rPr>
                <w:rFonts w:cs="Arial"/>
                <w:sz w:val="20"/>
                <w:szCs w:val="20"/>
                <w:lang w:val="uk-UA"/>
              </w:rPr>
              <w:t xml:space="preserve"> </w:t>
            </w:r>
            <w:r w:rsidRPr="004D180D">
              <w:rPr>
                <w:rFonts w:cs="Arial"/>
                <w:sz w:val="20"/>
                <w:szCs w:val="20"/>
                <w:lang w:val="uk-UA"/>
              </w:rPr>
              <w:t>свої</w:t>
            </w:r>
            <w:r w:rsidR="006621E1" w:rsidRPr="004D180D">
              <w:rPr>
                <w:rFonts w:cs="Arial"/>
                <w:sz w:val="20"/>
                <w:szCs w:val="20"/>
                <w:lang w:val="uk-UA"/>
              </w:rPr>
              <w:t xml:space="preserve"> </w:t>
            </w:r>
            <w:r w:rsidRPr="004D180D">
              <w:rPr>
                <w:rFonts w:cs="Arial"/>
                <w:sz w:val="20"/>
                <w:szCs w:val="20"/>
                <w:lang w:val="uk-UA"/>
              </w:rPr>
              <w:t>функції</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основі</w:t>
            </w:r>
            <w:r w:rsidR="006621E1" w:rsidRPr="004D180D">
              <w:rPr>
                <w:rFonts w:cs="Arial"/>
                <w:sz w:val="20"/>
                <w:szCs w:val="20"/>
                <w:lang w:val="uk-UA"/>
              </w:rPr>
              <w:t xml:space="preserve"> </w:t>
            </w:r>
            <w:r w:rsidRPr="004D180D">
              <w:rPr>
                <w:rFonts w:cs="Arial"/>
                <w:sz w:val="20"/>
                <w:szCs w:val="20"/>
                <w:lang w:val="uk-UA"/>
              </w:rPr>
              <w:t>договорів.</w:t>
            </w:r>
            <w:r w:rsidR="006621E1" w:rsidRPr="004D180D">
              <w:rPr>
                <w:rFonts w:cs="Arial"/>
                <w:sz w:val="20"/>
                <w:szCs w:val="20"/>
                <w:lang w:val="uk-UA"/>
              </w:rPr>
              <w:t xml:space="preserve"> </w:t>
            </w:r>
            <w:r w:rsidRPr="004D180D">
              <w:rPr>
                <w:rFonts w:cs="Arial"/>
                <w:sz w:val="20"/>
                <w:szCs w:val="20"/>
                <w:lang w:val="uk-UA"/>
              </w:rPr>
              <w:t>Асоціації</w:t>
            </w:r>
            <w:r w:rsidR="006621E1" w:rsidRPr="004D180D">
              <w:rPr>
                <w:rFonts w:cs="Arial"/>
                <w:sz w:val="20"/>
                <w:szCs w:val="20"/>
                <w:lang w:val="uk-UA"/>
              </w:rPr>
              <w:t xml:space="preserve"> </w:t>
            </w:r>
            <w:r w:rsidRPr="004D180D">
              <w:rPr>
                <w:rFonts w:cs="Arial"/>
                <w:sz w:val="20"/>
                <w:szCs w:val="20"/>
                <w:lang w:val="uk-UA"/>
              </w:rPr>
              <w:t>мають</w:t>
            </w:r>
            <w:r w:rsidR="006621E1" w:rsidRPr="004D180D">
              <w:rPr>
                <w:rFonts w:cs="Arial"/>
                <w:sz w:val="20"/>
                <w:szCs w:val="20"/>
                <w:lang w:val="uk-UA"/>
              </w:rPr>
              <w:t xml:space="preserve"> </w:t>
            </w:r>
            <w:r w:rsidRPr="004D180D">
              <w:rPr>
                <w:rFonts w:cs="Arial"/>
                <w:sz w:val="20"/>
                <w:szCs w:val="20"/>
                <w:lang w:val="uk-UA"/>
              </w:rPr>
              <w:t>власне</w:t>
            </w:r>
            <w:r w:rsidR="006621E1" w:rsidRPr="004D180D">
              <w:rPr>
                <w:rFonts w:cs="Arial"/>
                <w:sz w:val="20"/>
                <w:szCs w:val="20"/>
                <w:lang w:val="uk-UA"/>
              </w:rPr>
              <w:t xml:space="preserve"> </w:t>
            </w:r>
            <w:r w:rsidRPr="004D180D">
              <w:rPr>
                <w:rFonts w:cs="Arial"/>
                <w:sz w:val="20"/>
                <w:szCs w:val="20"/>
                <w:lang w:val="uk-UA"/>
              </w:rPr>
              <w:t>найменування</w:t>
            </w:r>
            <w:r w:rsidR="006621E1" w:rsidRPr="004D180D">
              <w:rPr>
                <w:rFonts w:cs="Arial"/>
                <w:sz w:val="20"/>
                <w:szCs w:val="20"/>
                <w:lang w:val="uk-UA"/>
              </w:rPr>
              <w:t xml:space="preserve"> </w:t>
            </w:r>
            <w:r w:rsidRPr="004D180D">
              <w:rPr>
                <w:rFonts w:cs="Arial"/>
                <w:sz w:val="20"/>
                <w:szCs w:val="20"/>
                <w:lang w:val="uk-UA"/>
              </w:rPr>
              <w:t>з</w:t>
            </w:r>
            <w:r w:rsidR="006621E1" w:rsidRPr="004D180D">
              <w:rPr>
                <w:rFonts w:cs="Arial"/>
                <w:sz w:val="20"/>
                <w:szCs w:val="20"/>
                <w:lang w:val="uk-UA"/>
              </w:rPr>
              <w:t xml:space="preserve"> </w:t>
            </w:r>
            <w:r w:rsidRPr="004D180D">
              <w:rPr>
                <w:rFonts w:cs="Arial"/>
                <w:sz w:val="20"/>
                <w:szCs w:val="20"/>
                <w:lang w:val="uk-UA"/>
              </w:rPr>
              <w:t>вказівкою</w:t>
            </w:r>
            <w:r w:rsidR="006621E1" w:rsidRPr="004D180D">
              <w:rPr>
                <w:rFonts w:cs="Arial"/>
                <w:sz w:val="20"/>
                <w:szCs w:val="20"/>
                <w:lang w:val="uk-UA"/>
              </w:rPr>
              <w:t xml:space="preserve"> </w:t>
            </w:r>
            <w:r w:rsidRPr="004D180D">
              <w:rPr>
                <w:rFonts w:cs="Arial"/>
                <w:sz w:val="20"/>
                <w:szCs w:val="20"/>
                <w:lang w:val="uk-UA"/>
              </w:rPr>
              <w:t>організаційно</w:t>
            </w:r>
            <w:r w:rsidR="006621E1" w:rsidRPr="004D180D">
              <w:rPr>
                <w:rFonts w:cs="Arial"/>
                <w:sz w:val="20"/>
                <w:szCs w:val="20"/>
                <w:lang w:val="uk-UA"/>
              </w:rPr>
              <w:t xml:space="preserve"> </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правової</w:t>
            </w:r>
            <w:r w:rsidR="006621E1" w:rsidRPr="004D180D">
              <w:rPr>
                <w:rFonts w:cs="Arial"/>
                <w:sz w:val="20"/>
                <w:szCs w:val="20"/>
                <w:lang w:val="uk-UA"/>
              </w:rPr>
              <w:t xml:space="preserve"> </w:t>
            </w:r>
            <w:r w:rsidRPr="004D180D">
              <w:rPr>
                <w:rFonts w:cs="Arial"/>
                <w:sz w:val="20"/>
                <w:szCs w:val="20"/>
                <w:lang w:val="uk-UA"/>
              </w:rPr>
              <w:t>форми</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діють</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підставі</w:t>
            </w:r>
            <w:r w:rsidR="006621E1" w:rsidRPr="004D180D">
              <w:rPr>
                <w:rFonts w:cs="Arial"/>
                <w:sz w:val="20"/>
                <w:szCs w:val="20"/>
                <w:lang w:val="uk-UA"/>
              </w:rPr>
              <w:t xml:space="preserve"> </w:t>
            </w:r>
            <w:r w:rsidRPr="004D180D">
              <w:rPr>
                <w:rFonts w:cs="Arial"/>
                <w:sz w:val="20"/>
                <w:szCs w:val="20"/>
                <w:lang w:val="uk-UA"/>
              </w:rPr>
              <w:t>статуту.</w:t>
            </w:r>
            <w:r w:rsidR="006621E1" w:rsidRPr="004D180D">
              <w:rPr>
                <w:rFonts w:cs="Arial"/>
                <w:sz w:val="20"/>
                <w:szCs w:val="20"/>
                <w:lang w:val="uk-UA"/>
              </w:rPr>
              <w:t xml:space="preserve"> </w:t>
            </w:r>
          </w:p>
        </w:tc>
      </w:tr>
      <w:tr w:rsidR="001007C7" w:rsidRPr="004D180D">
        <w:trPr>
          <w:trHeight w:val="20"/>
        </w:trPr>
        <w:tc>
          <w:tcPr>
            <w:tcW w:w="856" w:type="dxa"/>
            <w:tcBorders>
              <w:right w:val="single" w:sz="12" w:space="0" w:color="auto"/>
            </w:tcBorders>
            <w:vAlign w:val="center"/>
          </w:tcPr>
          <w:p w:rsidR="001007C7" w:rsidRPr="004D180D" w:rsidRDefault="001007C7" w:rsidP="004D180D">
            <w:pPr>
              <w:pStyle w:val="2"/>
              <w:keepNext w:val="0"/>
              <w:spacing w:line="360" w:lineRule="auto"/>
              <w:jc w:val="both"/>
              <w:rPr>
                <w:rFonts w:cs="Arial"/>
                <w:sz w:val="20"/>
                <w:lang w:val="uk-UA"/>
              </w:rPr>
            </w:pPr>
            <w:r w:rsidRPr="004D180D">
              <w:rPr>
                <w:rFonts w:cs="Arial"/>
                <w:sz w:val="20"/>
                <w:lang w:val="uk-UA"/>
              </w:rPr>
              <w:t>Концерн</w:t>
            </w:r>
          </w:p>
        </w:tc>
        <w:tc>
          <w:tcPr>
            <w:tcW w:w="8976" w:type="dxa"/>
            <w:tcBorders>
              <w:left w:val="single" w:sz="12" w:space="0" w:color="auto"/>
            </w:tcBorders>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Це</w:t>
            </w:r>
            <w:r w:rsidR="006621E1" w:rsidRPr="004D180D">
              <w:rPr>
                <w:rFonts w:cs="Arial"/>
                <w:sz w:val="20"/>
                <w:szCs w:val="20"/>
                <w:lang w:val="uk-UA"/>
              </w:rPr>
              <w:t xml:space="preserve"> </w:t>
            </w:r>
            <w:r w:rsidRPr="004D180D">
              <w:rPr>
                <w:rFonts w:cs="Arial"/>
                <w:sz w:val="20"/>
                <w:szCs w:val="20"/>
                <w:lang w:val="uk-UA"/>
              </w:rPr>
              <w:t>об'єднання</w:t>
            </w:r>
            <w:r w:rsidR="006621E1" w:rsidRPr="004D180D">
              <w:rPr>
                <w:rFonts w:cs="Arial"/>
                <w:sz w:val="20"/>
                <w:szCs w:val="20"/>
                <w:lang w:val="uk-UA"/>
              </w:rPr>
              <w:t xml:space="preserve"> </w:t>
            </w:r>
            <w:r w:rsidRPr="004D180D">
              <w:rPr>
                <w:rFonts w:cs="Arial"/>
                <w:sz w:val="20"/>
                <w:szCs w:val="20"/>
                <w:lang w:val="uk-UA"/>
              </w:rPr>
              <w:t>підприємств</w:t>
            </w:r>
            <w:r w:rsidR="006621E1" w:rsidRPr="004D180D">
              <w:rPr>
                <w:rFonts w:cs="Arial"/>
                <w:sz w:val="20"/>
                <w:szCs w:val="20"/>
                <w:lang w:val="uk-UA"/>
              </w:rPr>
              <w:t xml:space="preserve"> </w:t>
            </w:r>
            <w:r w:rsidRPr="004D180D">
              <w:rPr>
                <w:rFonts w:cs="Arial"/>
                <w:sz w:val="20"/>
                <w:szCs w:val="20"/>
                <w:lang w:val="uk-UA"/>
              </w:rPr>
              <w:t>різних</w:t>
            </w:r>
            <w:r w:rsidR="006621E1" w:rsidRPr="004D180D">
              <w:rPr>
                <w:rFonts w:cs="Arial"/>
                <w:sz w:val="20"/>
                <w:szCs w:val="20"/>
                <w:lang w:val="uk-UA"/>
              </w:rPr>
              <w:t xml:space="preserve"> </w:t>
            </w:r>
            <w:r w:rsidRPr="004D180D">
              <w:rPr>
                <w:rFonts w:cs="Arial"/>
                <w:sz w:val="20"/>
                <w:szCs w:val="20"/>
                <w:lang w:val="uk-UA"/>
              </w:rPr>
              <w:t>галузей</w:t>
            </w:r>
            <w:r w:rsidR="006621E1" w:rsidRPr="004D180D">
              <w:rPr>
                <w:rFonts w:cs="Arial"/>
                <w:sz w:val="20"/>
                <w:szCs w:val="20"/>
                <w:lang w:val="uk-UA"/>
              </w:rPr>
              <w:t xml:space="preserve"> </w:t>
            </w:r>
            <w:r w:rsidRPr="004D180D">
              <w:rPr>
                <w:rFonts w:cs="Arial"/>
                <w:sz w:val="20"/>
                <w:szCs w:val="20"/>
                <w:lang w:val="uk-UA"/>
              </w:rPr>
              <w:t>промисловості,</w:t>
            </w:r>
            <w:r w:rsidR="006621E1" w:rsidRPr="004D180D">
              <w:rPr>
                <w:rFonts w:cs="Arial"/>
                <w:sz w:val="20"/>
                <w:szCs w:val="20"/>
                <w:lang w:val="uk-UA"/>
              </w:rPr>
              <w:t xml:space="preserve"> </w:t>
            </w:r>
            <w:r w:rsidRPr="004D180D">
              <w:rPr>
                <w:rFonts w:cs="Arial"/>
                <w:sz w:val="20"/>
                <w:szCs w:val="20"/>
                <w:lang w:val="uk-UA"/>
              </w:rPr>
              <w:t>зв'язку,</w:t>
            </w:r>
            <w:r w:rsidR="006621E1" w:rsidRPr="004D180D">
              <w:rPr>
                <w:rFonts w:cs="Arial"/>
                <w:sz w:val="20"/>
                <w:szCs w:val="20"/>
                <w:lang w:val="uk-UA"/>
              </w:rPr>
              <w:t xml:space="preserve"> </w:t>
            </w:r>
            <w:r w:rsidRPr="004D180D">
              <w:rPr>
                <w:rFonts w:cs="Arial"/>
                <w:sz w:val="20"/>
                <w:szCs w:val="20"/>
                <w:lang w:val="uk-UA"/>
              </w:rPr>
              <w:t>транспорту,</w:t>
            </w:r>
            <w:r w:rsidR="006621E1" w:rsidRPr="004D180D">
              <w:rPr>
                <w:rFonts w:cs="Arial"/>
                <w:sz w:val="20"/>
                <w:szCs w:val="20"/>
                <w:lang w:val="uk-UA"/>
              </w:rPr>
              <w:t xml:space="preserve"> </w:t>
            </w:r>
            <w:r w:rsidRPr="004D180D">
              <w:rPr>
                <w:rFonts w:cs="Arial"/>
                <w:sz w:val="20"/>
                <w:szCs w:val="20"/>
                <w:lang w:val="uk-UA"/>
              </w:rPr>
              <w:t>банків,</w:t>
            </w:r>
            <w:r w:rsidR="006621E1" w:rsidRPr="004D180D">
              <w:rPr>
                <w:rFonts w:cs="Arial"/>
                <w:sz w:val="20"/>
                <w:szCs w:val="20"/>
                <w:lang w:val="uk-UA"/>
              </w:rPr>
              <w:t xml:space="preserve"> </w:t>
            </w:r>
            <w:r w:rsidRPr="004D180D">
              <w:rPr>
                <w:rFonts w:cs="Arial"/>
                <w:sz w:val="20"/>
                <w:szCs w:val="20"/>
                <w:lang w:val="uk-UA"/>
              </w:rPr>
              <w:t>страхових</w:t>
            </w:r>
            <w:r w:rsidR="006621E1" w:rsidRPr="004D180D">
              <w:rPr>
                <w:rFonts w:cs="Arial"/>
                <w:sz w:val="20"/>
                <w:szCs w:val="20"/>
                <w:lang w:val="uk-UA"/>
              </w:rPr>
              <w:t xml:space="preserve"> </w:t>
            </w:r>
            <w:r w:rsidRPr="004D180D">
              <w:rPr>
                <w:rFonts w:cs="Arial"/>
                <w:sz w:val="20"/>
                <w:szCs w:val="20"/>
                <w:lang w:val="uk-UA"/>
              </w:rPr>
              <w:t>компаній</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основі</w:t>
            </w:r>
            <w:r w:rsidR="006621E1" w:rsidRPr="004D180D">
              <w:rPr>
                <w:rFonts w:cs="Arial"/>
                <w:sz w:val="20"/>
                <w:szCs w:val="20"/>
                <w:lang w:val="uk-UA"/>
              </w:rPr>
              <w:t xml:space="preserve"> </w:t>
            </w:r>
            <w:r w:rsidRPr="004D180D">
              <w:rPr>
                <w:rFonts w:cs="Arial"/>
                <w:sz w:val="20"/>
                <w:szCs w:val="20"/>
                <w:lang w:val="uk-UA"/>
              </w:rPr>
              <w:t>централізації</w:t>
            </w:r>
            <w:r w:rsidR="006621E1" w:rsidRPr="004D180D">
              <w:rPr>
                <w:rFonts w:cs="Arial"/>
                <w:sz w:val="20"/>
                <w:szCs w:val="20"/>
                <w:lang w:val="uk-UA"/>
              </w:rPr>
              <w:t xml:space="preserve"> </w:t>
            </w:r>
            <w:r w:rsidRPr="004D180D">
              <w:rPr>
                <w:rFonts w:cs="Arial"/>
                <w:sz w:val="20"/>
                <w:szCs w:val="20"/>
                <w:lang w:val="uk-UA"/>
              </w:rPr>
              <w:t>функцій</w:t>
            </w:r>
            <w:r w:rsidR="006621E1" w:rsidRPr="004D180D">
              <w:rPr>
                <w:rFonts w:cs="Arial"/>
                <w:sz w:val="20"/>
                <w:szCs w:val="20"/>
                <w:lang w:val="uk-UA"/>
              </w:rPr>
              <w:t xml:space="preserve"> </w:t>
            </w:r>
            <w:r w:rsidRPr="004D180D">
              <w:rPr>
                <w:rFonts w:cs="Arial"/>
                <w:sz w:val="20"/>
                <w:szCs w:val="20"/>
                <w:lang w:val="uk-UA"/>
              </w:rPr>
              <w:t>науково</w:t>
            </w:r>
            <w:r w:rsidR="006621E1" w:rsidRPr="004D180D">
              <w:rPr>
                <w:rFonts w:cs="Arial"/>
                <w:sz w:val="20"/>
                <w:szCs w:val="20"/>
                <w:lang w:val="uk-UA"/>
              </w:rPr>
              <w:t xml:space="preserve"> </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технічного</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виробничого</w:t>
            </w:r>
            <w:r w:rsidR="006621E1" w:rsidRPr="004D180D">
              <w:rPr>
                <w:rFonts w:cs="Arial"/>
                <w:sz w:val="20"/>
                <w:szCs w:val="20"/>
                <w:lang w:val="uk-UA"/>
              </w:rPr>
              <w:t xml:space="preserve"> </w:t>
            </w:r>
            <w:r w:rsidRPr="004D180D">
              <w:rPr>
                <w:rFonts w:cs="Arial"/>
                <w:sz w:val="20"/>
                <w:szCs w:val="20"/>
                <w:lang w:val="uk-UA"/>
              </w:rPr>
              <w:t>розвитку,</w:t>
            </w:r>
            <w:r w:rsidR="006621E1" w:rsidRPr="004D180D">
              <w:rPr>
                <w:rFonts w:cs="Arial"/>
                <w:sz w:val="20"/>
                <w:szCs w:val="20"/>
                <w:lang w:val="uk-UA"/>
              </w:rPr>
              <w:t xml:space="preserve"> </w:t>
            </w:r>
            <w:r w:rsidRPr="004D180D">
              <w:rPr>
                <w:rFonts w:cs="Arial"/>
                <w:sz w:val="20"/>
                <w:szCs w:val="20"/>
                <w:lang w:val="uk-UA"/>
              </w:rPr>
              <w:t>а</w:t>
            </w:r>
            <w:r w:rsidR="006621E1" w:rsidRPr="004D180D">
              <w:rPr>
                <w:rFonts w:cs="Arial"/>
                <w:sz w:val="20"/>
                <w:szCs w:val="20"/>
                <w:lang w:val="uk-UA"/>
              </w:rPr>
              <w:t xml:space="preserve"> </w:t>
            </w:r>
            <w:r w:rsidRPr="004D180D">
              <w:rPr>
                <w:rFonts w:cs="Arial"/>
                <w:sz w:val="20"/>
                <w:szCs w:val="20"/>
                <w:lang w:val="uk-UA"/>
              </w:rPr>
              <w:t>також</w:t>
            </w:r>
            <w:r w:rsidR="006621E1" w:rsidRPr="004D180D">
              <w:rPr>
                <w:rFonts w:cs="Arial"/>
                <w:sz w:val="20"/>
                <w:szCs w:val="20"/>
                <w:lang w:val="uk-UA"/>
              </w:rPr>
              <w:t xml:space="preserve"> </w:t>
            </w:r>
            <w:r w:rsidRPr="004D180D">
              <w:rPr>
                <w:rFonts w:cs="Arial"/>
                <w:sz w:val="20"/>
                <w:szCs w:val="20"/>
                <w:lang w:val="uk-UA"/>
              </w:rPr>
              <w:t>інвестиційної,</w:t>
            </w:r>
            <w:r w:rsidR="006621E1" w:rsidRPr="004D180D">
              <w:rPr>
                <w:rFonts w:cs="Arial"/>
                <w:sz w:val="20"/>
                <w:szCs w:val="20"/>
                <w:lang w:val="uk-UA"/>
              </w:rPr>
              <w:t xml:space="preserve"> </w:t>
            </w:r>
            <w:r w:rsidRPr="004D180D">
              <w:rPr>
                <w:rFonts w:cs="Arial"/>
                <w:sz w:val="20"/>
                <w:szCs w:val="20"/>
                <w:lang w:val="uk-UA"/>
              </w:rPr>
              <w:t>фінансової</w:t>
            </w:r>
            <w:r w:rsidR="006621E1" w:rsidRPr="004D180D">
              <w:rPr>
                <w:rFonts w:cs="Arial"/>
                <w:sz w:val="20"/>
                <w:szCs w:val="20"/>
                <w:lang w:val="uk-UA"/>
              </w:rPr>
              <w:t xml:space="preserve"> </w:t>
            </w:r>
            <w:r w:rsidRPr="004D180D">
              <w:rPr>
                <w:rFonts w:cs="Arial"/>
                <w:sz w:val="20"/>
                <w:szCs w:val="20"/>
                <w:lang w:val="uk-UA"/>
              </w:rPr>
              <w:t>зовнішнє</w:t>
            </w:r>
            <w:r w:rsidR="006621E1" w:rsidRPr="004D180D">
              <w:rPr>
                <w:rFonts w:cs="Arial"/>
                <w:sz w:val="20"/>
                <w:szCs w:val="20"/>
                <w:lang w:val="uk-UA"/>
              </w:rPr>
              <w:t xml:space="preserve"> </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економічної</w:t>
            </w:r>
            <w:r w:rsidR="006621E1" w:rsidRPr="004D180D">
              <w:rPr>
                <w:rFonts w:cs="Arial"/>
                <w:sz w:val="20"/>
                <w:szCs w:val="20"/>
                <w:lang w:val="uk-UA"/>
              </w:rPr>
              <w:t xml:space="preserve"> </w:t>
            </w:r>
            <w:r w:rsidRPr="004D180D">
              <w:rPr>
                <w:rFonts w:cs="Arial"/>
                <w:sz w:val="20"/>
                <w:szCs w:val="20"/>
                <w:lang w:val="uk-UA"/>
              </w:rPr>
              <w:t>й</w:t>
            </w:r>
            <w:r w:rsidR="006621E1" w:rsidRPr="004D180D">
              <w:rPr>
                <w:rFonts w:cs="Arial"/>
                <w:sz w:val="20"/>
                <w:szCs w:val="20"/>
                <w:lang w:val="uk-UA"/>
              </w:rPr>
              <w:t xml:space="preserve"> </w:t>
            </w:r>
            <w:r w:rsidRPr="004D180D">
              <w:rPr>
                <w:rFonts w:cs="Arial"/>
                <w:sz w:val="20"/>
                <w:szCs w:val="20"/>
                <w:lang w:val="uk-UA"/>
              </w:rPr>
              <w:t>іншої</w:t>
            </w:r>
            <w:r w:rsidR="006621E1" w:rsidRPr="004D180D">
              <w:rPr>
                <w:rFonts w:cs="Arial"/>
                <w:sz w:val="20"/>
                <w:szCs w:val="20"/>
                <w:lang w:val="uk-UA"/>
              </w:rPr>
              <w:t xml:space="preserve"> </w:t>
            </w:r>
            <w:r w:rsidRPr="004D180D">
              <w:rPr>
                <w:rFonts w:cs="Arial"/>
                <w:sz w:val="20"/>
                <w:szCs w:val="20"/>
                <w:lang w:val="uk-UA"/>
              </w:rPr>
              <w:t>діяльності.</w:t>
            </w:r>
            <w:r w:rsidR="006621E1" w:rsidRPr="004D180D">
              <w:rPr>
                <w:rFonts w:cs="Arial"/>
                <w:sz w:val="20"/>
                <w:szCs w:val="20"/>
                <w:lang w:val="uk-UA"/>
              </w:rPr>
              <w:t xml:space="preserve"> </w:t>
            </w:r>
            <w:r w:rsidRPr="004D180D">
              <w:rPr>
                <w:rFonts w:cs="Arial"/>
                <w:sz w:val="20"/>
                <w:szCs w:val="20"/>
                <w:lang w:val="uk-UA"/>
              </w:rPr>
              <w:t>Підприємства</w:t>
            </w:r>
            <w:r w:rsidR="006621E1" w:rsidRPr="004D180D">
              <w:rPr>
                <w:rFonts w:cs="Arial"/>
                <w:sz w:val="20"/>
                <w:szCs w:val="20"/>
                <w:lang w:val="uk-UA"/>
              </w:rPr>
              <w:t xml:space="preserve"> </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учасники</w:t>
            </w:r>
            <w:r w:rsidR="006621E1" w:rsidRPr="004D180D">
              <w:rPr>
                <w:rFonts w:cs="Arial"/>
                <w:sz w:val="20"/>
                <w:szCs w:val="20"/>
                <w:lang w:val="uk-UA"/>
              </w:rPr>
              <w:t xml:space="preserve"> </w:t>
            </w:r>
            <w:r w:rsidRPr="004D180D">
              <w:rPr>
                <w:rFonts w:cs="Arial"/>
                <w:sz w:val="20"/>
                <w:szCs w:val="20"/>
                <w:lang w:val="uk-UA"/>
              </w:rPr>
              <w:t>концерну</w:t>
            </w:r>
            <w:r w:rsidR="006621E1" w:rsidRPr="004D180D">
              <w:rPr>
                <w:rFonts w:cs="Arial"/>
                <w:sz w:val="20"/>
                <w:szCs w:val="20"/>
                <w:lang w:val="uk-UA"/>
              </w:rPr>
              <w:t xml:space="preserve"> </w:t>
            </w:r>
            <w:r w:rsidRPr="004D180D">
              <w:rPr>
                <w:rFonts w:cs="Arial"/>
                <w:sz w:val="20"/>
                <w:szCs w:val="20"/>
                <w:lang w:val="uk-UA"/>
              </w:rPr>
              <w:t>наділяють</w:t>
            </w:r>
            <w:r w:rsidR="006621E1" w:rsidRPr="004D180D">
              <w:rPr>
                <w:rFonts w:cs="Arial"/>
                <w:sz w:val="20"/>
                <w:szCs w:val="20"/>
                <w:lang w:val="uk-UA"/>
              </w:rPr>
              <w:t xml:space="preserve"> </w:t>
            </w:r>
            <w:r w:rsidRPr="004D180D">
              <w:rPr>
                <w:rFonts w:cs="Arial"/>
                <w:sz w:val="20"/>
                <w:szCs w:val="20"/>
                <w:lang w:val="uk-UA"/>
              </w:rPr>
              <w:t>його</w:t>
            </w:r>
            <w:r w:rsidR="006621E1" w:rsidRPr="004D180D">
              <w:rPr>
                <w:rFonts w:cs="Arial"/>
                <w:sz w:val="20"/>
                <w:szCs w:val="20"/>
                <w:lang w:val="uk-UA"/>
              </w:rPr>
              <w:t xml:space="preserve"> </w:t>
            </w:r>
            <w:r w:rsidRPr="004D180D">
              <w:rPr>
                <w:rFonts w:cs="Arial"/>
                <w:sz w:val="20"/>
                <w:szCs w:val="20"/>
                <w:lang w:val="uk-UA"/>
              </w:rPr>
              <w:t>частиною</w:t>
            </w:r>
            <w:r w:rsidR="006621E1" w:rsidRPr="004D180D">
              <w:rPr>
                <w:rFonts w:cs="Arial"/>
                <w:sz w:val="20"/>
                <w:szCs w:val="20"/>
                <w:lang w:val="uk-UA"/>
              </w:rPr>
              <w:t xml:space="preserve"> </w:t>
            </w:r>
            <w:r w:rsidRPr="004D180D">
              <w:rPr>
                <w:rFonts w:cs="Arial"/>
                <w:sz w:val="20"/>
                <w:szCs w:val="20"/>
                <w:lang w:val="uk-UA"/>
              </w:rPr>
              <w:t>своїх</w:t>
            </w:r>
            <w:r w:rsidR="006621E1" w:rsidRPr="004D180D">
              <w:rPr>
                <w:rFonts w:cs="Arial"/>
                <w:sz w:val="20"/>
                <w:szCs w:val="20"/>
                <w:lang w:val="uk-UA"/>
              </w:rPr>
              <w:t xml:space="preserve"> </w:t>
            </w:r>
            <w:r w:rsidRPr="004D180D">
              <w:rPr>
                <w:rFonts w:cs="Arial"/>
                <w:sz w:val="20"/>
                <w:szCs w:val="20"/>
                <w:lang w:val="uk-UA"/>
              </w:rPr>
              <w:t>повноважень</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функцій,</w:t>
            </w:r>
            <w:r w:rsidR="006621E1" w:rsidRPr="004D180D">
              <w:rPr>
                <w:rFonts w:cs="Arial"/>
                <w:sz w:val="20"/>
                <w:szCs w:val="20"/>
                <w:lang w:val="uk-UA"/>
              </w:rPr>
              <w:t xml:space="preserve"> </w:t>
            </w:r>
            <w:r w:rsidRPr="004D180D">
              <w:rPr>
                <w:rFonts w:cs="Arial"/>
                <w:sz w:val="20"/>
                <w:szCs w:val="20"/>
                <w:lang w:val="uk-UA"/>
              </w:rPr>
              <w:t>у</w:t>
            </w:r>
            <w:r w:rsidR="006621E1" w:rsidRPr="004D180D">
              <w:rPr>
                <w:rFonts w:cs="Arial"/>
                <w:sz w:val="20"/>
                <w:szCs w:val="20"/>
                <w:lang w:val="uk-UA"/>
              </w:rPr>
              <w:t xml:space="preserve"> </w:t>
            </w:r>
            <w:r w:rsidRPr="004D180D">
              <w:rPr>
                <w:rFonts w:cs="Arial"/>
                <w:sz w:val="20"/>
                <w:szCs w:val="20"/>
                <w:lang w:val="uk-UA"/>
              </w:rPr>
              <w:t>тому</w:t>
            </w:r>
            <w:r w:rsidR="006621E1" w:rsidRPr="004D180D">
              <w:rPr>
                <w:rFonts w:cs="Arial"/>
                <w:sz w:val="20"/>
                <w:szCs w:val="20"/>
                <w:lang w:val="uk-UA"/>
              </w:rPr>
              <w:t xml:space="preserve"> </w:t>
            </w:r>
            <w:r w:rsidRPr="004D180D">
              <w:rPr>
                <w:rFonts w:cs="Arial"/>
                <w:sz w:val="20"/>
                <w:szCs w:val="20"/>
                <w:lang w:val="uk-UA"/>
              </w:rPr>
              <w:t>числі</w:t>
            </w:r>
            <w:r w:rsidR="006621E1" w:rsidRPr="004D180D">
              <w:rPr>
                <w:rFonts w:cs="Arial"/>
                <w:sz w:val="20"/>
                <w:szCs w:val="20"/>
                <w:lang w:val="uk-UA"/>
              </w:rPr>
              <w:t xml:space="preserve"> </w:t>
            </w:r>
            <w:r w:rsidRPr="004D180D">
              <w:rPr>
                <w:rFonts w:cs="Arial"/>
                <w:sz w:val="20"/>
                <w:szCs w:val="20"/>
                <w:lang w:val="uk-UA"/>
              </w:rPr>
              <w:t>по</w:t>
            </w:r>
            <w:r w:rsidR="006621E1" w:rsidRPr="004D180D">
              <w:rPr>
                <w:rFonts w:cs="Arial"/>
                <w:sz w:val="20"/>
                <w:szCs w:val="20"/>
                <w:lang w:val="uk-UA"/>
              </w:rPr>
              <w:t xml:space="preserve"> </w:t>
            </w:r>
            <w:r w:rsidRPr="004D180D">
              <w:rPr>
                <w:rFonts w:cs="Arial"/>
                <w:sz w:val="20"/>
                <w:szCs w:val="20"/>
                <w:lang w:val="uk-UA"/>
              </w:rPr>
              <w:t>представленню</w:t>
            </w:r>
            <w:r w:rsidR="006621E1" w:rsidRPr="004D180D">
              <w:rPr>
                <w:rFonts w:cs="Arial"/>
                <w:sz w:val="20"/>
                <w:szCs w:val="20"/>
                <w:lang w:val="uk-UA"/>
              </w:rPr>
              <w:t xml:space="preserve"> </w:t>
            </w:r>
            <w:r w:rsidRPr="004D180D">
              <w:rPr>
                <w:rFonts w:cs="Arial"/>
                <w:sz w:val="20"/>
                <w:szCs w:val="20"/>
                <w:lang w:val="uk-UA"/>
              </w:rPr>
              <w:t>їхніх</w:t>
            </w:r>
            <w:r w:rsidR="006621E1" w:rsidRPr="004D180D">
              <w:rPr>
                <w:rFonts w:cs="Arial"/>
                <w:sz w:val="20"/>
                <w:szCs w:val="20"/>
                <w:lang w:val="uk-UA"/>
              </w:rPr>
              <w:t xml:space="preserve"> </w:t>
            </w:r>
            <w:r w:rsidRPr="004D180D">
              <w:rPr>
                <w:rFonts w:cs="Arial"/>
                <w:sz w:val="20"/>
                <w:szCs w:val="20"/>
                <w:lang w:val="uk-UA"/>
              </w:rPr>
              <w:t>інтересів</w:t>
            </w:r>
            <w:r w:rsidR="006621E1" w:rsidRPr="004D180D">
              <w:rPr>
                <w:rFonts w:cs="Arial"/>
                <w:sz w:val="20"/>
                <w:szCs w:val="20"/>
                <w:lang w:val="uk-UA"/>
              </w:rPr>
              <w:t xml:space="preserve"> </w:t>
            </w:r>
            <w:r w:rsidRPr="004D180D">
              <w:rPr>
                <w:rFonts w:cs="Arial"/>
                <w:sz w:val="20"/>
                <w:szCs w:val="20"/>
                <w:lang w:val="uk-UA"/>
              </w:rPr>
              <w:t>у</w:t>
            </w:r>
            <w:r w:rsidR="006621E1" w:rsidRPr="004D180D">
              <w:rPr>
                <w:rFonts w:cs="Arial"/>
                <w:sz w:val="20"/>
                <w:szCs w:val="20"/>
                <w:lang w:val="uk-UA"/>
              </w:rPr>
              <w:t xml:space="preserve"> </w:t>
            </w:r>
            <w:r w:rsidRPr="004D180D">
              <w:rPr>
                <w:rFonts w:cs="Arial"/>
                <w:sz w:val="20"/>
                <w:szCs w:val="20"/>
                <w:lang w:val="uk-UA"/>
              </w:rPr>
              <w:t>взаєминах</w:t>
            </w:r>
            <w:r w:rsidR="006621E1" w:rsidRPr="004D180D">
              <w:rPr>
                <w:rFonts w:cs="Arial"/>
                <w:sz w:val="20"/>
                <w:szCs w:val="20"/>
                <w:lang w:val="uk-UA"/>
              </w:rPr>
              <w:t xml:space="preserve"> </w:t>
            </w:r>
            <w:r w:rsidRPr="004D180D">
              <w:rPr>
                <w:rFonts w:cs="Arial"/>
                <w:sz w:val="20"/>
                <w:szCs w:val="20"/>
                <w:lang w:val="uk-UA"/>
              </w:rPr>
              <w:t>з</w:t>
            </w:r>
            <w:r w:rsidR="006621E1" w:rsidRPr="004D180D">
              <w:rPr>
                <w:rFonts w:cs="Arial"/>
                <w:sz w:val="20"/>
                <w:szCs w:val="20"/>
                <w:lang w:val="uk-UA"/>
              </w:rPr>
              <w:t xml:space="preserve"> </w:t>
            </w:r>
            <w:r w:rsidRPr="004D180D">
              <w:rPr>
                <w:rFonts w:cs="Arial"/>
                <w:sz w:val="20"/>
                <w:szCs w:val="20"/>
                <w:lang w:val="uk-UA"/>
              </w:rPr>
              <w:t>іншими</w:t>
            </w:r>
            <w:r w:rsidR="006621E1" w:rsidRPr="004D180D">
              <w:rPr>
                <w:rFonts w:cs="Arial"/>
                <w:sz w:val="20"/>
                <w:szCs w:val="20"/>
                <w:lang w:val="uk-UA"/>
              </w:rPr>
              <w:t xml:space="preserve"> </w:t>
            </w:r>
            <w:r w:rsidRPr="004D180D">
              <w:rPr>
                <w:rFonts w:cs="Arial"/>
                <w:sz w:val="20"/>
                <w:szCs w:val="20"/>
                <w:lang w:val="uk-UA"/>
              </w:rPr>
              <w:t>організаціями.</w:t>
            </w:r>
          </w:p>
        </w:tc>
      </w:tr>
      <w:tr w:rsidR="001007C7" w:rsidRPr="004D180D">
        <w:trPr>
          <w:trHeight w:val="20"/>
        </w:trPr>
        <w:tc>
          <w:tcPr>
            <w:tcW w:w="856" w:type="dxa"/>
            <w:tcBorders>
              <w:right w:val="single" w:sz="12" w:space="0" w:color="auto"/>
            </w:tcBorders>
            <w:vAlign w:val="center"/>
          </w:tcPr>
          <w:p w:rsidR="001007C7" w:rsidRPr="004D180D" w:rsidRDefault="001007C7" w:rsidP="004D180D">
            <w:pPr>
              <w:pStyle w:val="2"/>
              <w:keepNext w:val="0"/>
              <w:spacing w:line="360" w:lineRule="auto"/>
              <w:jc w:val="both"/>
              <w:rPr>
                <w:rFonts w:cs="Arial"/>
                <w:sz w:val="20"/>
                <w:lang w:val="uk-UA"/>
              </w:rPr>
            </w:pPr>
            <w:r w:rsidRPr="004D180D">
              <w:rPr>
                <w:rFonts w:cs="Arial"/>
                <w:sz w:val="20"/>
                <w:lang w:val="uk-UA"/>
              </w:rPr>
              <w:t>Консорціум</w:t>
            </w:r>
          </w:p>
        </w:tc>
        <w:tc>
          <w:tcPr>
            <w:tcW w:w="8976" w:type="dxa"/>
            <w:tcBorders>
              <w:left w:val="single" w:sz="12" w:space="0" w:color="auto"/>
            </w:tcBorders>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Це</w:t>
            </w:r>
            <w:r w:rsidR="006621E1" w:rsidRPr="004D180D">
              <w:rPr>
                <w:rFonts w:cs="Arial"/>
                <w:sz w:val="20"/>
                <w:szCs w:val="20"/>
                <w:lang w:val="uk-UA"/>
              </w:rPr>
              <w:t xml:space="preserve"> </w:t>
            </w:r>
            <w:r w:rsidRPr="004D180D">
              <w:rPr>
                <w:rFonts w:cs="Arial"/>
                <w:sz w:val="20"/>
                <w:szCs w:val="20"/>
                <w:lang w:val="uk-UA"/>
              </w:rPr>
              <w:t>тимчасове</w:t>
            </w:r>
            <w:r w:rsidR="006621E1" w:rsidRPr="004D180D">
              <w:rPr>
                <w:rFonts w:cs="Arial"/>
                <w:sz w:val="20"/>
                <w:szCs w:val="20"/>
                <w:lang w:val="uk-UA"/>
              </w:rPr>
              <w:t xml:space="preserve"> </w:t>
            </w:r>
            <w:r w:rsidRPr="004D180D">
              <w:rPr>
                <w:rFonts w:cs="Arial"/>
                <w:sz w:val="20"/>
                <w:szCs w:val="20"/>
                <w:lang w:val="uk-UA"/>
              </w:rPr>
              <w:t>добровільне</w:t>
            </w:r>
            <w:r w:rsidR="006621E1" w:rsidRPr="004D180D">
              <w:rPr>
                <w:rFonts w:cs="Arial"/>
                <w:sz w:val="20"/>
                <w:szCs w:val="20"/>
                <w:lang w:val="uk-UA"/>
              </w:rPr>
              <w:t xml:space="preserve"> </w:t>
            </w:r>
            <w:r w:rsidRPr="004D180D">
              <w:rPr>
                <w:rFonts w:cs="Arial"/>
                <w:sz w:val="20"/>
                <w:szCs w:val="20"/>
                <w:lang w:val="uk-UA"/>
              </w:rPr>
              <w:t>об'єднання</w:t>
            </w:r>
            <w:r w:rsidR="006621E1" w:rsidRPr="004D180D">
              <w:rPr>
                <w:rFonts w:cs="Arial"/>
                <w:sz w:val="20"/>
                <w:szCs w:val="20"/>
                <w:lang w:val="uk-UA"/>
              </w:rPr>
              <w:t xml:space="preserve"> </w:t>
            </w:r>
            <w:r w:rsidRPr="004D180D">
              <w:rPr>
                <w:rFonts w:cs="Arial"/>
                <w:sz w:val="20"/>
                <w:szCs w:val="20"/>
                <w:lang w:val="uk-UA"/>
              </w:rPr>
              <w:t>підприємств</w:t>
            </w:r>
            <w:r w:rsidR="006621E1" w:rsidRPr="004D180D">
              <w:rPr>
                <w:rFonts w:cs="Arial"/>
                <w:sz w:val="20"/>
                <w:szCs w:val="20"/>
                <w:lang w:val="uk-UA"/>
              </w:rPr>
              <w:t xml:space="preserve"> </w:t>
            </w:r>
            <w:r w:rsidRPr="004D180D">
              <w:rPr>
                <w:rFonts w:cs="Arial"/>
                <w:sz w:val="20"/>
                <w:szCs w:val="20"/>
                <w:lang w:val="uk-UA"/>
              </w:rPr>
              <w:t>будь-яких</w:t>
            </w:r>
            <w:r w:rsidR="006621E1" w:rsidRPr="004D180D">
              <w:rPr>
                <w:rFonts w:cs="Arial"/>
                <w:sz w:val="20"/>
                <w:szCs w:val="20"/>
                <w:lang w:val="uk-UA"/>
              </w:rPr>
              <w:t xml:space="preserve"> </w:t>
            </w:r>
            <w:r w:rsidRPr="004D180D">
              <w:rPr>
                <w:rFonts w:cs="Arial"/>
                <w:sz w:val="20"/>
                <w:szCs w:val="20"/>
                <w:lang w:val="uk-UA"/>
              </w:rPr>
              <w:t>форм</w:t>
            </w:r>
            <w:r w:rsidR="006621E1" w:rsidRPr="004D180D">
              <w:rPr>
                <w:rFonts w:cs="Arial"/>
                <w:sz w:val="20"/>
                <w:szCs w:val="20"/>
                <w:lang w:val="uk-UA"/>
              </w:rPr>
              <w:t xml:space="preserve"> </w:t>
            </w:r>
            <w:r w:rsidRPr="004D180D">
              <w:rPr>
                <w:rFonts w:cs="Arial"/>
                <w:sz w:val="20"/>
                <w:szCs w:val="20"/>
                <w:lang w:val="uk-UA"/>
              </w:rPr>
              <w:t>власності</w:t>
            </w:r>
            <w:r w:rsidR="006621E1" w:rsidRPr="004D180D">
              <w:rPr>
                <w:rFonts w:cs="Arial"/>
                <w:sz w:val="20"/>
                <w:szCs w:val="20"/>
                <w:lang w:val="uk-UA"/>
              </w:rPr>
              <w:t xml:space="preserve"> </w:t>
            </w:r>
            <w:r w:rsidRPr="004D180D">
              <w:rPr>
                <w:rFonts w:cs="Arial"/>
                <w:sz w:val="20"/>
                <w:szCs w:val="20"/>
                <w:lang w:val="uk-UA"/>
              </w:rPr>
              <w:t>з</w:t>
            </w:r>
            <w:r w:rsidR="006621E1" w:rsidRPr="004D180D">
              <w:rPr>
                <w:rFonts w:cs="Arial"/>
                <w:sz w:val="20"/>
                <w:szCs w:val="20"/>
                <w:lang w:val="uk-UA"/>
              </w:rPr>
              <w:t xml:space="preserve"> </w:t>
            </w:r>
            <w:r w:rsidRPr="004D180D">
              <w:rPr>
                <w:rFonts w:cs="Arial"/>
                <w:sz w:val="20"/>
                <w:szCs w:val="20"/>
                <w:lang w:val="uk-UA"/>
              </w:rPr>
              <w:t>метою</w:t>
            </w:r>
            <w:r w:rsidR="006621E1" w:rsidRPr="004D180D">
              <w:rPr>
                <w:rFonts w:cs="Arial"/>
                <w:sz w:val="20"/>
                <w:szCs w:val="20"/>
                <w:lang w:val="uk-UA"/>
              </w:rPr>
              <w:t xml:space="preserve"> </w:t>
            </w:r>
            <w:r w:rsidRPr="004D180D">
              <w:rPr>
                <w:rFonts w:cs="Arial"/>
                <w:sz w:val="20"/>
                <w:szCs w:val="20"/>
                <w:lang w:val="uk-UA"/>
              </w:rPr>
              <w:t>рішення</w:t>
            </w:r>
            <w:r w:rsidR="006621E1" w:rsidRPr="004D180D">
              <w:rPr>
                <w:rFonts w:cs="Arial"/>
                <w:sz w:val="20"/>
                <w:szCs w:val="20"/>
                <w:lang w:val="uk-UA"/>
              </w:rPr>
              <w:t xml:space="preserve"> </w:t>
            </w:r>
            <w:r w:rsidRPr="004D180D">
              <w:rPr>
                <w:rFonts w:cs="Arial"/>
                <w:sz w:val="20"/>
                <w:szCs w:val="20"/>
                <w:lang w:val="uk-UA"/>
              </w:rPr>
              <w:t>задач</w:t>
            </w:r>
            <w:r w:rsidR="006621E1" w:rsidRPr="004D180D">
              <w:rPr>
                <w:rFonts w:cs="Arial"/>
                <w:sz w:val="20"/>
                <w:szCs w:val="20"/>
                <w:lang w:val="uk-UA"/>
              </w:rPr>
              <w:t xml:space="preserve"> </w:t>
            </w:r>
            <w:r w:rsidRPr="004D180D">
              <w:rPr>
                <w:rFonts w:cs="Arial"/>
                <w:sz w:val="20"/>
                <w:szCs w:val="20"/>
                <w:lang w:val="uk-UA"/>
              </w:rPr>
              <w:t>економічного,</w:t>
            </w:r>
            <w:r w:rsidR="006621E1" w:rsidRPr="004D180D">
              <w:rPr>
                <w:rFonts w:cs="Arial"/>
                <w:sz w:val="20"/>
                <w:szCs w:val="20"/>
                <w:lang w:val="uk-UA"/>
              </w:rPr>
              <w:t xml:space="preserve"> </w:t>
            </w:r>
            <w:r w:rsidRPr="004D180D">
              <w:rPr>
                <w:rFonts w:cs="Arial"/>
                <w:sz w:val="20"/>
                <w:szCs w:val="20"/>
                <w:lang w:val="uk-UA"/>
              </w:rPr>
              <w:t>науково</w:t>
            </w:r>
            <w:r w:rsidR="006621E1" w:rsidRPr="004D180D">
              <w:rPr>
                <w:rFonts w:cs="Arial"/>
                <w:sz w:val="20"/>
                <w:szCs w:val="20"/>
                <w:lang w:val="uk-UA"/>
              </w:rPr>
              <w:t xml:space="preserve"> </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технічного</w:t>
            </w:r>
            <w:r w:rsidR="006621E1" w:rsidRPr="004D180D">
              <w:rPr>
                <w:rFonts w:cs="Arial"/>
                <w:sz w:val="20"/>
                <w:szCs w:val="20"/>
                <w:lang w:val="uk-UA"/>
              </w:rPr>
              <w:t xml:space="preserve"> </w:t>
            </w:r>
            <w:r w:rsidRPr="004D180D">
              <w:rPr>
                <w:rFonts w:cs="Arial"/>
                <w:sz w:val="20"/>
                <w:szCs w:val="20"/>
                <w:lang w:val="uk-UA"/>
              </w:rPr>
              <w:t>чи</w:t>
            </w:r>
            <w:r w:rsidR="006621E1" w:rsidRPr="004D180D">
              <w:rPr>
                <w:rFonts w:cs="Arial"/>
                <w:sz w:val="20"/>
                <w:szCs w:val="20"/>
                <w:lang w:val="uk-UA"/>
              </w:rPr>
              <w:t xml:space="preserve"> </w:t>
            </w:r>
            <w:r w:rsidRPr="004D180D">
              <w:rPr>
                <w:rFonts w:cs="Arial"/>
                <w:sz w:val="20"/>
                <w:szCs w:val="20"/>
                <w:lang w:val="uk-UA"/>
              </w:rPr>
              <w:t>інвестиційного</w:t>
            </w:r>
            <w:r w:rsidR="006621E1" w:rsidRPr="004D180D">
              <w:rPr>
                <w:rFonts w:cs="Arial"/>
                <w:sz w:val="20"/>
                <w:szCs w:val="20"/>
                <w:lang w:val="uk-UA"/>
              </w:rPr>
              <w:t xml:space="preserve"> </w:t>
            </w:r>
            <w:r w:rsidRPr="004D180D">
              <w:rPr>
                <w:rFonts w:cs="Arial"/>
                <w:sz w:val="20"/>
                <w:szCs w:val="20"/>
                <w:lang w:val="uk-UA"/>
              </w:rPr>
              <w:t>характеру,</w:t>
            </w:r>
            <w:r w:rsidR="006621E1" w:rsidRPr="004D180D">
              <w:rPr>
                <w:rFonts w:cs="Arial"/>
                <w:sz w:val="20"/>
                <w:szCs w:val="20"/>
                <w:lang w:val="uk-UA"/>
              </w:rPr>
              <w:t xml:space="preserve"> </w:t>
            </w:r>
            <w:r w:rsidRPr="004D180D">
              <w:rPr>
                <w:rFonts w:cs="Arial"/>
                <w:sz w:val="20"/>
                <w:szCs w:val="20"/>
                <w:lang w:val="uk-UA"/>
              </w:rPr>
              <w:t>у</w:t>
            </w:r>
            <w:r w:rsidR="006621E1" w:rsidRPr="004D180D">
              <w:rPr>
                <w:rFonts w:cs="Arial"/>
                <w:sz w:val="20"/>
                <w:szCs w:val="20"/>
                <w:lang w:val="uk-UA"/>
              </w:rPr>
              <w:t xml:space="preserve"> </w:t>
            </w:r>
            <w:r w:rsidRPr="004D180D">
              <w:rPr>
                <w:rFonts w:cs="Arial"/>
                <w:sz w:val="20"/>
                <w:szCs w:val="20"/>
                <w:lang w:val="uk-UA"/>
              </w:rPr>
              <w:t>тому</w:t>
            </w:r>
            <w:r w:rsidR="006621E1" w:rsidRPr="004D180D">
              <w:rPr>
                <w:rFonts w:cs="Arial"/>
                <w:sz w:val="20"/>
                <w:szCs w:val="20"/>
                <w:lang w:val="uk-UA"/>
              </w:rPr>
              <w:t xml:space="preserve"> </w:t>
            </w:r>
            <w:r w:rsidRPr="004D180D">
              <w:rPr>
                <w:rFonts w:cs="Arial"/>
                <w:sz w:val="20"/>
                <w:szCs w:val="20"/>
                <w:lang w:val="uk-UA"/>
              </w:rPr>
              <w:t>числі</w:t>
            </w:r>
            <w:r w:rsidR="006621E1" w:rsidRPr="004D180D">
              <w:rPr>
                <w:rFonts w:cs="Arial"/>
                <w:sz w:val="20"/>
                <w:szCs w:val="20"/>
                <w:lang w:val="uk-UA"/>
              </w:rPr>
              <w:t xml:space="preserve"> </w:t>
            </w:r>
            <w:r w:rsidRPr="004D180D">
              <w:rPr>
                <w:rFonts w:cs="Arial"/>
                <w:sz w:val="20"/>
                <w:szCs w:val="20"/>
                <w:lang w:val="uk-UA"/>
              </w:rPr>
              <w:t>реалізації</w:t>
            </w:r>
            <w:r w:rsidR="006621E1" w:rsidRPr="004D180D">
              <w:rPr>
                <w:rFonts w:cs="Arial"/>
                <w:sz w:val="20"/>
                <w:szCs w:val="20"/>
                <w:lang w:val="uk-UA"/>
              </w:rPr>
              <w:t xml:space="preserve"> </w:t>
            </w:r>
            <w:r w:rsidRPr="004D180D">
              <w:rPr>
                <w:rFonts w:cs="Arial"/>
                <w:sz w:val="20"/>
                <w:szCs w:val="20"/>
                <w:lang w:val="uk-UA"/>
              </w:rPr>
              <w:t>великих</w:t>
            </w:r>
            <w:r w:rsidR="006621E1" w:rsidRPr="004D180D">
              <w:rPr>
                <w:rFonts w:cs="Arial"/>
                <w:sz w:val="20"/>
                <w:szCs w:val="20"/>
                <w:lang w:val="uk-UA"/>
              </w:rPr>
              <w:t xml:space="preserve"> </w:t>
            </w:r>
            <w:r w:rsidRPr="004D180D">
              <w:rPr>
                <w:rFonts w:cs="Arial"/>
                <w:sz w:val="20"/>
                <w:szCs w:val="20"/>
                <w:lang w:val="uk-UA"/>
              </w:rPr>
              <w:t>цільових</w:t>
            </w:r>
            <w:r w:rsidR="006621E1" w:rsidRPr="004D180D">
              <w:rPr>
                <w:rFonts w:cs="Arial"/>
                <w:sz w:val="20"/>
                <w:szCs w:val="20"/>
                <w:lang w:val="uk-UA"/>
              </w:rPr>
              <w:t xml:space="preserve"> </w:t>
            </w:r>
            <w:r w:rsidRPr="004D180D">
              <w:rPr>
                <w:rFonts w:cs="Arial"/>
                <w:sz w:val="20"/>
                <w:szCs w:val="20"/>
                <w:lang w:val="uk-UA"/>
              </w:rPr>
              <w:t>програм</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проектів.</w:t>
            </w:r>
            <w:r w:rsidR="006621E1" w:rsidRPr="004D180D">
              <w:rPr>
                <w:rFonts w:cs="Arial"/>
                <w:sz w:val="20"/>
                <w:szCs w:val="20"/>
                <w:lang w:val="uk-UA"/>
              </w:rPr>
              <w:t xml:space="preserve"> </w:t>
            </w:r>
            <w:r w:rsidRPr="004D180D">
              <w:rPr>
                <w:rFonts w:cs="Arial"/>
                <w:sz w:val="20"/>
                <w:szCs w:val="20"/>
                <w:lang w:val="uk-UA"/>
              </w:rPr>
              <w:t>Учасники</w:t>
            </w:r>
            <w:r w:rsidR="006621E1" w:rsidRPr="004D180D">
              <w:rPr>
                <w:rFonts w:cs="Arial"/>
                <w:sz w:val="20"/>
                <w:szCs w:val="20"/>
                <w:lang w:val="uk-UA"/>
              </w:rPr>
              <w:t xml:space="preserve"> </w:t>
            </w:r>
            <w:r w:rsidRPr="004D180D">
              <w:rPr>
                <w:rFonts w:cs="Arial"/>
                <w:sz w:val="20"/>
                <w:szCs w:val="20"/>
                <w:lang w:val="uk-UA"/>
              </w:rPr>
              <w:t>консорціуму</w:t>
            </w:r>
            <w:r w:rsidR="006621E1" w:rsidRPr="004D180D">
              <w:rPr>
                <w:rFonts w:cs="Arial"/>
                <w:sz w:val="20"/>
                <w:szCs w:val="20"/>
                <w:lang w:val="uk-UA"/>
              </w:rPr>
              <w:t xml:space="preserve"> </w:t>
            </w:r>
            <w:r w:rsidRPr="004D180D">
              <w:rPr>
                <w:rFonts w:cs="Arial"/>
                <w:sz w:val="20"/>
                <w:szCs w:val="20"/>
                <w:lang w:val="uk-UA"/>
              </w:rPr>
              <w:t>зберігають</w:t>
            </w:r>
            <w:r w:rsidR="006621E1" w:rsidRPr="004D180D">
              <w:rPr>
                <w:rFonts w:cs="Arial"/>
                <w:sz w:val="20"/>
                <w:szCs w:val="20"/>
                <w:lang w:val="uk-UA"/>
              </w:rPr>
              <w:t xml:space="preserve"> </w:t>
            </w:r>
            <w:r w:rsidRPr="004D180D">
              <w:rPr>
                <w:rFonts w:cs="Arial"/>
                <w:sz w:val="20"/>
                <w:szCs w:val="20"/>
                <w:lang w:val="uk-UA"/>
              </w:rPr>
              <w:t>свою</w:t>
            </w:r>
            <w:r w:rsidR="006621E1" w:rsidRPr="004D180D">
              <w:rPr>
                <w:rFonts w:cs="Arial"/>
                <w:sz w:val="20"/>
                <w:szCs w:val="20"/>
                <w:lang w:val="uk-UA"/>
              </w:rPr>
              <w:t xml:space="preserve"> </w:t>
            </w:r>
            <w:r w:rsidRPr="004D180D">
              <w:rPr>
                <w:rFonts w:cs="Arial"/>
                <w:sz w:val="20"/>
                <w:szCs w:val="20"/>
                <w:lang w:val="uk-UA"/>
              </w:rPr>
              <w:t>повну</w:t>
            </w:r>
            <w:r w:rsidR="006621E1" w:rsidRPr="004D180D">
              <w:rPr>
                <w:rFonts w:cs="Arial"/>
                <w:sz w:val="20"/>
                <w:szCs w:val="20"/>
                <w:lang w:val="uk-UA"/>
              </w:rPr>
              <w:t xml:space="preserve"> </w:t>
            </w:r>
            <w:r w:rsidRPr="004D180D">
              <w:rPr>
                <w:rFonts w:cs="Arial"/>
                <w:sz w:val="20"/>
                <w:szCs w:val="20"/>
                <w:lang w:val="uk-UA"/>
              </w:rPr>
              <w:t>господарську</w:t>
            </w:r>
            <w:r w:rsidR="006621E1" w:rsidRPr="004D180D">
              <w:rPr>
                <w:rFonts w:cs="Arial"/>
                <w:sz w:val="20"/>
                <w:szCs w:val="20"/>
                <w:lang w:val="uk-UA"/>
              </w:rPr>
              <w:t xml:space="preserve"> </w:t>
            </w:r>
            <w:r w:rsidRPr="004D180D">
              <w:rPr>
                <w:rFonts w:cs="Arial"/>
                <w:sz w:val="20"/>
                <w:szCs w:val="20"/>
                <w:lang w:val="uk-UA"/>
              </w:rPr>
              <w:t>самостійність</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підкоряються</w:t>
            </w:r>
            <w:r w:rsidR="006621E1" w:rsidRPr="004D180D">
              <w:rPr>
                <w:rFonts w:cs="Arial"/>
                <w:sz w:val="20"/>
                <w:szCs w:val="20"/>
                <w:lang w:val="uk-UA"/>
              </w:rPr>
              <w:t xml:space="preserve"> </w:t>
            </w:r>
            <w:r w:rsidRPr="004D180D">
              <w:rPr>
                <w:rFonts w:cs="Arial"/>
                <w:sz w:val="20"/>
                <w:szCs w:val="20"/>
                <w:lang w:val="uk-UA"/>
              </w:rPr>
              <w:t>спільно</w:t>
            </w:r>
            <w:r w:rsidR="006621E1" w:rsidRPr="004D180D">
              <w:rPr>
                <w:rFonts w:cs="Arial"/>
                <w:sz w:val="20"/>
                <w:szCs w:val="20"/>
                <w:lang w:val="uk-UA"/>
              </w:rPr>
              <w:t xml:space="preserve"> </w:t>
            </w:r>
            <w:r w:rsidRPr="004D180D">
              <w:rPr>
                <w:rFonts w:cs="Arial"/>
                <w:sz w:val="20"/>
                <w:szCs w:val="20"/>
                <w:lang w:val="uk-UA"/>
              </w:rPr>
              <w:t>обраному</w:t>
            </w:r>
            <w:r w:rsidR="006621E1" w:rsidRPr="004D180D">
              <w:rPr>
                <w:rFonts w:cs="Arial"/>
                <w:sz w:val="20"/>
                <w:szCs w:val="20"/>
                <w:lang w:val="uk-UA"/>
              </w:rPr>
              <w:t xml:space="preserve"> </w:t>
            </w:r>
            <w:r w:rsidRPr="004D180D">
              <w:rPr>
                <w:rFonts w:cs="Arial"/>
                <w:sz w:val="20"/>
                <w:szCs w:val="20"/>
                <w:lang w:val="uk-UA"/>
              </w:rPr>
              <w:t>виконавчому</w:t>
            </w:r>
            <w:r w:rsidR="006621E1" w:rsidRPr="004D180D">
              <w:rPr>
                <w:rFonts w:cs="Arial"/>
                <w:sz w:val="20"/>
                <w:szCs w:val="20"/>
                <w:lang w:val="uk-UA"/>
              </w:rPr>
              <w:t xml:space="preserve"> </w:t>
            </w:r>
            <w:r w:rsidRPr="004D180D">
              <w:rPr>
                <w:rFonts w:cs="Arial"/>
                <w:sz w:val="20"/>
                <w:szCs w:val="20"/>
                <w:lang w:val="uk-UA"/>
              </w:rPr>
              <w:t>органу.</w:t>
            </w:r>
          </w:p>
        </w:tc>
      </w:tr>
      <w:tr w:rsidR="001007C7" w:rsidRPr="004D180D">
        <w:trPr>
          <w:trHeight w:val="20"/>
        </w:trPr>
        <w:tc>
          <w:tcPr>
            <w:tcW w:w="856" w:type="dxa"/>
            <w:tcBorders>
              <w:right w:val="single" w:sz="12" w:space="0" w:color="auto"/>
            </w:tcBorders>
            <w:vAlign w:val="center"/>
          </w:tcPr>
          <w:p w:rsidR="001007C7" w:rsidRPr="004D180D" w:rsidRDefault="001007C7" w:rsidP="004D180D">
            <w:pPr>
              <w:pStyle w:val="2"/>
              <w:keepNext w:val="0"/>
              <w:spacing w:line="360" w:lineRule="auto"/>
              <w:jc w:val="both"/>
              <w:rPr>
                <w:rFonts w:cs="Arial"/>
                <w:sz w:val="20"/>
                <w:lang w:val="uk-UA"/>
              </w:rPr>
            </w:pPr>
            <w:r w:rsidRPr="004D180D">
              <w:rPr>
                <w:rFonts w:cs="Arial"/>
                <w:sz w:val="20"/>
                <w:lang w:val="uk-UA"/>
              </w:rPr>
              <w:t>Холдінг</w:t>
            </w:r>
          </w:p>
        </w:tc>
        <w:tc>
          <w:tcPr>
            <w:tcW w:w="8976" w:type="dxa"/>
            <w:tcBorders>
              <w:left w:val="single" w:sz="12" w:space="0" w:color="auto"/>
            </w:tcBorders>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Володіє</w:t>
            </w:r>
            <w:r w:rsidR="006621E1" w:rsidRPr="004D180D">
              <w:rPr>
                <w:rFonts w:cs="Arial"/>
                <w:sz w:val="20"/>
                <w:szCs w:val="20"/>
                <w:lang w:val="uk-UA"/>
              </w:rPr>
              <w:t xml:space="preserve"> </w:t>
            </w:r>
            <w:r w:rsidRPr="004D180D">
              <w:rPr>
                <w:rFonts w:cs="Arial"/>
                <w:sz w:val="20"/>
                <w:szCs w:val="20"/>
                <w:lang w:val="uk-UA"/>
              </w:rPr>
              <w:t>контрольним</w:t>
            </w:r>
            <w:r w:rsidR="006621E1" w:rsidRPr="004D180D">
              <w:rPr>
                <w:rFonts w:cs="Arial"/>
                <w:sz w:val="20"/>
                <w:szCs w:val="20"/>
                <w:lang w:val="uk-UA"/>
              </w:rPr>
              <w:t xml:space="preserve"> </w:t>
            </w:r>
            <w:r w:rsidRPr="004D180D">
              <w:rPr>
                <w:rFonts w:cs="Arial"/>
                <w:sz w:val="20"/>
                <w:szCs w:val="20"/>
                <w:lang w:val="uk-UA"/>
              </w:rPr>
              <w:t>пакетом</w:t>
            </w:r>
            <w:r w:rsidR="006621E1" w:rsidRPr="004D180D">
              <w:rPr>
                <w:rFonts w:cs="Arial"/>
                <w:sz w:val="20"/>
                <w:szCs w:val="20"/>
                <w:lang w:val="uk-UA"/>
              </w:rPr>
              <w:t xml:space="preserve"> </w:t>
            </w:r>
            <w:r w:rsidRPr="004D180D">
              <w:rPr>
                <w:rFonts w:cs="Arial"/>
                <w:sz w:val="20"/>
                <w:szCs w:val="20"/>
                <w:lang w:val="uk-UA"/>
              </w:rPr>
              <w:t>акцій</w:t>
            </w:r>
            <w:r w:rsidR="006621E1" w:rsidRPr="004D180D">
              <w:rPr>
                <w:rFonts w:cs="Arial"/>
                <w:sz w:val="20"/>
                <w:szCs w:val="20"/>
                <w:lang w:val="uk-UA"/>
              </w:rPr>
              <w:t xml:space="preserve"> </w:t>
            </w:r>
            <w:r w:rsidRPr="004D180D">
              <w:rPr>
                <w:rFonts w:cs="Arial"/>
                <w:sz w:val="20"/>
                <w:szCs w:val="20"/>
                <w:lang w:val="uk-UA"/>
              </w:rPr>
              <w:t>інших</w:t>
            </w:r>
            <w:r w:rsidR="006621E1" w:rsidRPr="004D180D">
              <w:rPr>
                <w:rFonts w:cs="Arial"/>
                <w:sz w:val="20"/>
                <w:szCs w:val="20"/>
                <w:lang w:val="uk-UA"/>
              </w:rPr>
              <w:t xml:space="preserve"> </w:t>
            </w:r>
            <w:r w:rsidRPr="004D180D">
              <w:rPr>
                <w:rFonts w:cs="Arial"/>
                <w:sz w:val="20"/>
                <w:szCs w:val="20"/>
                <w:lang w:val="uk-UA"/>
              </w:rPr>
              <w:t>компаній</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підприємств</w:t>
            </w:r>
            <w:r w:rsidR="006621E1" w:rsidRPr="004D180D">
              <w:rPr>
                <w:rFonts w:cs="Arial"/>
                <w:sz w:val="20"/>
                <w:szCs w:val="20"/>
                <w:lang w:val="uk-UA"/>
              </w:rPr>
              <w:t xml:space="preserve"> </w:t>
            </w:r>
            <w:r w:rsidRPr="004D180D">
              <w:rPr>
                <w:rFonts w:cs="Arial"/>
                <w:sz w:val="20"/>
                <w:szCs w:val="20"/>
                <w:lang w:val="uk-UA"/>
              </w:rPr>
              <w:t>із</w:t>
            </w:r>
            <w:r w:rsidR="006621E1" w:rsidRPr="004D180D">
              <w:rPr>
                <w:rFonts w:cs="Arial"/>
                <w:sz w:val="20"/>
                <w:szCs w:val="20"/>
                <w:lang w:val="uk-UA"/>
              </w:rPr>
              <w:t xml:space="preserve"> </w:t>
            </w:r>
            <w:r w:rsidRPr="004D180D">
              <w:rPr>
                <w:rFonts w:cs="Arial"/>
                <w:sz w:val="20"/>
                <w:szCs w:val="20"/>
                <w:lang w:val="uk-UA"/>
              </w:rPr>
              <w:t>метою</w:t>
            </w:r>
            <w:r w:rsidR="006621E1" w:rsidRPr="004D180D">
              <w:rPr>
                <w:rFonts w:cs="Arial"/>
                <w:sz w:val="20"/>
                <w:szCs w:val="20"/>
                <w:lang w:val="uk-UA"/>
              </w:rPr>
              <w:t xml:space="preserve"> </w:t>
            </w:r>
            <w:r w:rsidRPr="004D180D">
              <w:rPr>
                <w:rFonts w:cs="Arial"/>
                <w:sz w:val="20"/>
                <w:szCs w:val="20"/>
                <w:lang w:val="uk-UA"/>
              </w:rPr>
              <w:t>контролю</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керування</w:t>
            </w:r>
            <w:r w:rsidR="006621E1" w:rsidRPr="004D180D">
              <w:rPr>
                <w:rFonts w:cs="Arial"/>
                <w:sz w:val="20"/>
                <w:szCs w:val="20"/>
                <w:lang w:val="uk-UA"/>
              </w:rPr>
              <w:t xml:space="preserve"> </w:t>
            </w:r>
            <w:r w:rsidRPr="004D180D">
              <w:rPr>
                <w:rFonts w:cs="Arial"/>
                <w:sz w:val="20"/>
                <w:szCs w:val="20"/>
                <w:lang w:val="uk-UA"/>
              </w:rPr>
              <w:t>їх</w:t>
            </w:r>
            <w:r w:rsidR="006621E1" w:rsidRPr="004D180D">
              <w:rPr>
                <w:rFonts w:cs="Arial"/>
                <w:sz w:val="20"/>
                <w:szCs w:val="20"/>
                <w:lang w:val="uk-UA"/>
              </w:rPr>
              <w:t xml:space="preserve"> </w:t>
            </w:r>
            <w:r w:rsidRPr="004D180D">
              <w:rPr>
                <w:rFonts w:cs="Arial"/>
                <w:sz w:val="20"/>
                <w:szCs w:val="20"/>
                <w:lang w:val="uk-UA"/>
              </w:rPr>
              <w:t>діяльністю.</w:t>
            </w:r>
            <w:r w:rsidR="006621E1" w:rsidRPr="004D180D">
              <w:rPr>
                <w:rFonts w:cs="Arial"/>
                <w:sz w:val="20"/>
                <w:szCs w:val="20"/>
                <w:lang w:val="uk-UA"/>
              </w:rPr>
              <w:t xml:space="preserve"> </w:t>
            </w:r>
            <w:r w:rsidRPr="004D180D">
              <w:rPr>
                <w:rFonts w:cs="Arial"/>
                <w:sz w:val="20"/>
                <w:szCs w:val="20"/>
                <w:lang w:val="uk-UA"/>
              </w:rPr>
              <w:t>Може</w:t>
            </w:r>
            <w:r w:rsidR="006621E1" w:rsidRPr="004D180D">
              <w:rPr>
                <w:rFonts w:cs="Arial"/>
                <w:sz w:val="20"/>
                <w:szCs w:val="20"/>
                <w:lang w:val="uk-UA"/>
              </w:rPr>
              <w:t xml:space="preserve"> </w:t>
            </w:r>
            <w:r w:rsidRPr="004D180D">
              <w:rPr>
                <w:rFonts w:cs="Arial"/>
                <w:sz w:val="20"/>
                <w:szCs w:val="20"/>
                <w:lang w:val="uk-UA"/>
              </w:rPr>
              <w:t>займатися</w:t>
            </w:r>
            <w:r w:rsidR="006621E1" w:rsidRPr="004D180D">
              <w:rPr>
                <w:rFonts w:cs="Arial"/>
                <w:sz w:val="20"/>
                <w:szCs w:val="20"/>
                <w:lang w:val="uk-UA"/>
              </w:rPr>
              <w:t xml:space="preserve"> </w:t>
            </w:r>
            <w:r w:rsidRPr="004D180D">
              <w:rPr>
                <w:rFonts w:cs="Arial"/>
                <w:sz w:val="20"/>
                <w:szCs w:val="20"/>
                <w:lang w:val="uk-UA"/>
              </w:rPr>
              <w:t>підприємницькою</w:t>
            </w:r>
            <w:r w:rsidR="006621E1" w:rsidRPr="004D180D">
              <w:rPr>
                <w:rFonts w:cs="Arial"/>
                <w:sz w:val="20"/>
                <w:szCs w:val="20"/>
                <w:lang w:val="uk-UA"/>
              </w:rPr>
              <w:t xml:space="preserve"> </w:t>
            </w:r>
            <w:r w:rsidRPr="004D180D">
              <w:rPr>
                <w:rFonts w:cs="Arial"/>
                <w:sz w:val="20"/>
                <w:szCs w:val="20"/>
                <w:lang w:val="uk-UA"/>
              </w:rPr>
              <w:t>діяльністю,</w:t>
            </w:r>
            <w:r w:rsidR="006621E1" w:rsidRPr="004D180D">
              <w:rPr>
                <w:rFonts w:cs="Arial"/>
                <w:sz w:val="20"/>
                <w:szCs w:val="20"/>
                <w:lang w:val="uk-UA"/>
              </w:rPr>
              <w:t xml:space="preserve"> </w:t>
            </w:r>
            <w:r w:rsidRPr="004D180D">
              <w:rPr>
                <w:rFonts w:cs="Arial"/>
                <w:sz w:val="20"/>
                <w:szCs w:val="20"/>
                <w:lang w:val="uk-UA"/>
              </w:rPr>
              <w:t>яка</w:t>
            </w:r>
            <w:r w:rsidR="006621E1" w:rsidRPr="004D180D">
              <w:rPr>
                <w:rFonts w:cs="Arial"/>
                <w:sz w:val="20"/>
                <w:szCs w:val="20"/>
                <w:lang w:val="uk-UA"/>
              </w:rPr>
              <w:t xml:space="preserve"> </w:t>
            </w:r>
            <w:r w:rsidRPr="004D180D">
              <w:rPr>
                <w:rFonts w:cs="Arial"/>
                <w:sz w:val="20"/>
                <w:szCs w:val="20"/>
                <w:lang w:val="uk-UA"/>
              </w:rPr>
              <w:t>має</w:t>
            </w:r>
            <w:r w:rsidR="006621E1" w:rsidRPr="004D180D">
              <w:rPr>
                <w:rFonts w:cs="Arial"/>
                <w:sz w:val="20"/>
                <w:szCs w:val="20"/>
                <w:lang w:val="uk-UA"/>
              </w:rPr>
              <w:t xml:space="preserve"> </w:t>
            </w:r>
            <w:r w:rsidRPr="004D180D">
              <w:rPr>
                <w:rFonts w:cs="Arial"/>
                <w:sz w:val="20"/>
                <w:szCs w:val="20"/>
                <w:lang w:val="uk-UA"/>
              </w:rPr>
              <w:t>значення</w:t>
            </w:r>
            <w:r w:rsidR="006621E1" w:rsidRPr="004D180D">
              <w:rPr>
                <w:rFonts w:cs="Arial"/>
                <w:sz w:val="20"/>
                <w:szCs w:val="20"/>
                <w:lang w:val="uk-UA"/>
              </w:rPr>
              <w:t xml:space="preserve"> </w:t>
            </w:r>
            <w:r w:rsidRPr="004D180D">
              <w:rPr>
                <w:rFonts w:cs="Arial"/>
                <w:sz w:val="20"/>
                <w:szCs w:val="20"/>
                <w:lang w:val="uk-UA"/>
              </w:rPr>
              <w:t>для</w:t>
            </w:r>
            <w:r w:rsidR="006621E1" w:rsidRPr="004D180D">
              <w:rPr>
                <w:rFonts w:cs="Arial"/>
                <w:sz w:val="20"/>
                <w:szCs w:val="20"/>
                <w:lang w:val="uk-UA"/>
              </w:rPr>
              <w:t xml:space="preserve"> </w:t>
            </w:r>
            <w:r w:rsidRPr="004D180D">
              <w:rPr>
                <w:rFonts w:cs="Arial"/>
                <w:sz w:val="20"/>
                <w:szCs w:val="20"/>
                <w:lang w:val="uk-UA"/>
              </w:rPr>
              <w:t>усіх</w:t>
            </w:r>
            <w:r w:rsidR="006621E1" w:rsidRPr="004D180D">
              <w:rPr>
                <w:rFonts w:cs="Arial"/>
                <w:sz w:val="20"/>
                <w:szCs w:val="20"/>
                <w:lang w:val="uk-UA"/>
              </w:rPr>
              <w:t xml:space="preserve"> </w:t>
            </w:r>
            <w:r w:rsidRPr="004D180D">
              <w:rPr>
                <w:rFonts w:cs="Arial"/>
                <w:sz w:val="20"/>
                <w:szCs w:val="20"/>
                <w:lang w:val="uk-UA"/>
              </w:rPr>
              <w:t>власників</w:t>
            </w:r>
            <w:r w:rsidR="006621E1" w:rsidRPr="004D180D">
              <w:rPr>
                <w:rFonts w:cs="Arial"/>
                <w:sz w:val="20"/>
                <w:szCs w:val="20"/>
                <w:lang w:val="uk-UA"/>
              </w:rPr>
              <w:t xml:space="preserve"> </w:t>
            </w:r>
            <w:r w:rsidRPr="004D180D">
              <w:rPr>
                <w:rFonts w:cs="Arial"/>
                <w:sz w:val="20"/>
                <w:szCs w:val="20"/>
                <w:lang w:val="uk-UA"/>
              </w:rPr>
              <w:t>акцій.</w:t>
            </w:r>
            <w:r w:rsidR="006621E1" w:rsidRPr="004D180D">
              <w:rPr>
                <w:rFonts w:cs="Arial"/>
                <w:sz w:val="20"/>
                <w:szCs w:val="20"/>
                <w:lang w:val="uk-UA"/>
              </w:rPr>
              <w:t xml:space="preserve"> </w:t>
            </w:r>
          </w:p>
        </w:tc>
      </w:tr>
      <w:tr w:rsidR="001007C7" w:rsidRPr="004D180D">
        <w:trPr>
          <w:trHeight w:val="20"/>
        </w:trPr>
        <w:tc>
          <w:tcPr>
            <w:tcW w:w="856" w:type="dxa"/>
            <w:tcBorders>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ФПГ</w:t>
            </w:r>
          </w:p>
        </w:tc>
        <w:tc>
          <w:tcPr>
            <w:tcW w:w="8976" w:type="dxa"/>
            <w:tcBorders>
              <w:left w:val="single" w:sz="12" w:space="0" w:color="auto"/>
            </w:tcBorders>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Поєднують</w:t>
            </w:r>
            <w:r w:rsidR="006621E1" w:rsidRPr="004D180D">
              <w:rPr>
                <w:rFonts w:cs="Arial"/>
                <w:sz w:val="20"/>
                <w:szCs w:val="20"/>
                <w:lang w:val="uk-UA"/>
              </w:rPr>
              <w:t xml:space="preserve"> </w:t>
            </w:r>
            <w:r w:rsidRPr="004D180D">
              <w:rPr>
                <w:rFonts w:cs="Arial"/>
                <w:sz w:val="20"/>
                <w:szCs w:val="20"/>
                <w:lang w:val="uk-UA"/>
              </w:rPr>
              <w:t>виробничі</w:t>
            </w:r>
            <w:r w:rsidR="006621E1" w:rsidRPr="004D180D">
              <w:rPr>
                <w:rFonts w:cs="Arial"/>
                <w:sz w:val="20"/>
                <w:szCs w:val="20"/>
                <w:lang w:val="uk-UA"/>
              </w:rPr>
              <w:t xml:space="preserve"> </w:t>
            </w:r>
            <w:r w:rsidRPr="004D180D">
              <w:rPr>
                <w:rFonts w:cs="Arial"/>
                <w:sz w:val="20"/>
                <w:szCs w:val="20"/>
                <w:lang w:val="uk-UA"/>
              </w:rPr>
              <w:t>підприємства</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банківські</w:t>
            </w:r>
            <w:r w:rsidR="006621E1" w:rsidRPr="004D180D">
              <w:rPr>
                <w:rFonts w:cs="Arial"/>
                <w:sz w:val="20"/>
                <w:szCs w:val="20"/>
                <w:lang w:val="uk-UA"/>
              </w:rPr>
              <w:t xml:space="preserve"> </w:t>
            </w:r>
            <w:r w:rsidRPr="004D180D">
              <w:rPr>
                <w:rFonts w:cs="Arial"/>
                <w:sz w:val="20"/>
                <w:szCs w:val="20"/>
                <w:lang w:val="uk-UA"/>
              </w:rPr>
              <w:t>структури.</w:t>
            </w:r>
            <w:r w:rsidR="006621E1" w:rsidRPr="004D180D">
              <w:rPr>
                <w:rFonts w:cs="Arial"/>
                <w:sz w:val="20"/>
                <w:szCs w:val="20"/>
                <w:lang w:val="uk-UA"/>
              </w:rPr>
              <w:t xml:space="preserve"> </w:t>
            </w:r>
            <w:r w:rsidRPr="004D180D">
              <w:rPr>
                <w:rFonts w:cs="Arial"/>
                <w:sz w:val="20"/>
                <w:szCs w:val="20"/>
                <w:lang w:val="uk-UA"/>
              </w:rPr>
              <w:t>Характерна</w:t>
            </w:r>
            <w:r w:rsidR="006621E1" w:rsidRPr="004D180D">
              <w:rPr>
                <w:rFonts w:cs="Arial"/>
                <w:sz w:val="20"/>
                <w:szCs w:val="20"/>
                <w:lang w:val="uk-UA"/>
              </w:rPr>
              <w:t xml:space="preserve"> </w:t>
            </w:r>
            <w:r w:rsidRPr="004D180D">
              <w:rPr>
                <w:rFonts w:cs="Arial"/>
                <w:sz w:val="20"/>
                <w:szCs w:val="20"/>
                <w:lang w:val="uk-UA"/>
              </w:rPr>
              <w:t>концентрація</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розмаїтість</w:t>
            </w:r>
            <w:r w:rsidR="006621E1" w:rsidRPr="004D180D">
              <w:rPr>
                <w:rFonts w:cs="Arial"/>
                <w:sz w:val="20"/>
                <w:szCs w:val="20"/>
                <w:lang w:val="uk-UA"/>
              </w:rPr>
              <w:t xml:space="preserve"> </w:t>
            </w:r>
            <w:r w:rsidRPr="004D180D">
              <w:rPr>
                <w:rFonts w:cs="Arial"/>
                <w:sz w:val="20"/>
                <w:szCs w:val="20"/>
                <w:lang w:val="uk-UA"/>
              </w:rPr>
              <w:t>стратегій,</w:t>
            </w:r>
            <w:r w:rsidR="006621E1" w:rsidRPr="004D180D">
              <w:rPr>
                <w:rFonts w:cs="Arial"/>
                <w:sz w:val="20"/>
                <w:szCs w:val="20"/>
                <w:lang w:val="uk-UA"/>
              </w:rPr>
              <w:t xml:space="preserve"> </w:t>
            </w:r>
            <w:r w:rsidRPr="004D180D">
              <w:rPr>
                <w:rFonts w:cs="Arial"/>
                <w:sz w:val="20"/>
                <w:szCs w:val="20"/>
                <w:lang w:val="uk-UA"/>
              </w:rPr>
              <w:t>диверсифікованість</w:t>
            </w:r>
            <w:r w:rsidR="006621E1" w:rsidRPr="004D180D">
              <w:rPr>
                <w:rFonts w:cs="Arial"/>
                <w:sz w:val="20"/>
                <w:szCs w:val="20"/>
                <w:lang w:val="uk-UA"/>
              </w:rPr>
              <w:t xml:space="preserve"> </w:t>
            </w:r>
            <w:r w:rsidRPr="004D180D">
              <w:rPr>
                <w:rFonts w:cs="Arial"/>
                <w:sz w:val="20"/>
                <w:szCs w:val="20"/>
                <w:lang w:val="uk-UA"/>
              </w:rPr>
              <w:t>стратегії.</w:t>
            </w:r>
            <w:r w:rsidR="006621E1" w:rsidRPr="004D180D">
              <w:rPr>
                <w:rFonts w:cs="Arial"/>
                <w:sz w:val="20"/>
                <w:szCs w:val="20"/>
                <w:lang w:val="uk-UA"/>
              </w:rPr>
              <w:t xml:space="preserve"> </w:t>
            </w:r>
            <w:r w:rsidRPr="004D180D">
              <w:rPr>
                <w:rFonts w:cs="Arial"/>
                <w:sz w:val="20"/>
                <w:szCs w:val="20"/>
                <w:lang w:val="uk-UA"/>
              </w:rPr>
              <w:t>Прийняття</w:t>
            </w:r>
            <w:r w:rsidR="006621E1" w:rsidRPr="004D180D">
              <w:rPr>
                <w:rFonts w:cs="Arial"/>
                <w:sz w:val="20"/>
                <w:szCs w:val="20"/>
                <w:lang w:val="uk-UA"/>
              </w:rPr>
              <w:t xml:space="preserve"> </w:t>
            </w:r>
            <w:r w:rsidRPr="004D180D">
              <w:rPr>
                <w:rFonts w:cs="Arial"/>
                <w:sz w:val="20"/>
                <w:szCs w:val="20"/>
                <w:lang w:val="uk-UA"/>
              </w:rPr>
              <w:t>рішень</w:t>
            </w:r>
            <w:r w:rsidR="006621E1" w:rsidRPr="004D180D">
              <w:rPr>
                <w:rFonts w:cs="Arial"/>
                <w:sz w:val="20"/>
                <w:szCs w:val="20"/>
                <w:lang w:val="uk-UA"/>
              </w:rPr>
              <w:t xml:space="preserve"> </w:t>
            </w:r>
            <w:r w:rsidRPr="004D180D">
              <w:rPr>
                <w:rFonts w:cs="Arial"/>
                <w:sz w:val="20"/>
                <w:szCs w:val="20"/>
                <w:lang w:val="uk-UA"/>
              </w:rPr>
              <w:t>здійснюється</w:t>
            </w:r>
            <w:r w:rsidR="006621E1" w:rsidRPr="004D180D">
              <w:rPr>
                <w:rFonts w:cs="Arial"/>
                <w:sz w:val="20"/>
                <w:szCs w:val="20"/>
                <w:lang w:val="uk-UA"/>
              </w:rPr>
              <w:t xml:space="preserve"> </w:t>
            </w:r>
            <w:r w:rsidRPr="004D180D">
              <w:rPr>
                <w:rFonts w:cs="Arial"/>
                <w:sz w:val="20"/>
                <w:szCs w:val="20"/>
                <w:lang w:val="uk-UA"/>
              </w:rPr>
              <w:t>по</w:t>
            </w:r>
            <w:r w:rsidR="006621E1" w:rsidRPr="004D180D">
              <w:rPr>
                <w:rFonts w:cs="Arial"/>
                <w:sz w:val="20"/>
                <w:szCs w:val="20"/>
                <w:lang w:val="uk-UA"/>
              </w:rPr>
              <w:t xml:space="preserve"> </w:t>
            </w:r>
            <w:r w:rsidRPr="004D180D">
              <w:rPr>
                <w:rFonts w:cs="Arial"/>
                <w:sz w:val="20"/>
                <w:szCs w:val="20"/>
                <w:lang w:val="uk-UA"/>
              </w:rPr>
              <w:t>багаторівневій</w:t>
            </w:r>
            <w:r w:rsidR="006621E1" w:rsidRPr="004D180D">
              <w:rPr>
                <w:rFonts w:cs="Arial"/>
                <w:sz w:val="20"/>
                <w:szCs w:val="20"/>
                <w:lang w:val="uk-UA"/>
              </w:rPr>
              <w:t xml:space="preserve"> </w:t>
            </w:r>
            <w:r w:rsidRPr="004D180D">
              <w:rPr>
                <w:rFonts w:cs="Arial"/>
                <w:sz w:val="20"/>
                <w:szCs w:val="20"/>
                <w:lang w:val="uk-UA"/>
              </w:rPr>
              <w:t>ієрархії.</w:t>
            </w:r>
          </w:p>
        </w:tc>
      </w:tr>
      <w:tr w:rsidR="001007C7" w:rsidRPr="004D180D">
        <w:trPr>
          <w:trHeight w:val="20"/>
        </w:trPr>
        <w:tc>
          <w:tcPr>
            <w:tcW w:w="856" w:type="dxa"/>
            <w:tcBorders>
              <w:bottom w:val="single" w:sz="12" w:space="0" w:color="auto"/>
              <w:right w:val="single" w:sz="12" w:space="0" w:color="auto"/>
            </w:tcBorders>
            <w:vAlign w:val="center"/>
          </w:tcPr>
          <w:p w:rsidR="001007C7" w:rsidRPr="004D180D" w:rsidRDefault="001007C7" w:rsidP="004D180D">
            <w:pPr>
              <w:pStyle w:val="2"/>
              <w:keepNext w:val="0"/>
              <w:tabs>
                <w:tab w:val="left" w:pos="2835"/>
              </w:tabs>
              <w:spacing w:line="360" w:lineRule="auto"/>
              <w:jc w:val="both"/>
              <w:rPr>
                <w:rFonts w:cs="Arial"/>
                <w:sz w:val="20"/>
                <w:lang w:val="uk-UA"/>
              </w:rPr>
            </w:pPr>
            <w:r w:rsidRPr="004D180D">
              <w:rPr>
                <w:rFonts w:cs="Arial"/>
                <w:sz w:val="20"/>
                <w:lang w:val="uk-UA"/>
              </w:rPr>
              <w:t>АТ</w:t>
            </w:r>
          </w:p>
        </w:tc>
        <w:tc>
          <w:tcPr>
            <w:tcW w:w="8976" w:type="dxa"/>
            <w:tcBorders>
              <w:left w:val="single" w:sz="12" w:space="0" w:color="auto"/>
              <w:bottom w:val="single" w:sz="12" w:space="0" w:color="auto"/>
            </w:tcBorders>
          </w:tcPr>
          <w:p w:rsidR="001007C7" w:rsidRPr="004D180D" w:rsidRDefault="001007C7" w:rsidP="004D180D">
            <w:pPr>
              <w:widowControl w:val="0"/>
              <w:tabs>
                <w:tab w:val="left" w:pos="2835"/>
              </w:tabs>
              <w:spacing w:line="360" w:lineRule="auto"/>
              <w:jc w:val="both"/>
              <w:rPr>
                <w:rFonts w:cs="Arial"/>
                <w:sz w:val="20"/>
                <w:szCs w:val="20"/>
                <w:lang w:val="uk-UA"/>
              </w:rPr>
            </w:pPr>
            <w:r w:rsidRPr="004D180D">
              <w:rPr>
                <w:rFonts w:cs="Arial"/>
                <w:sz w:val="20"/>
                <w:szCs w:val="20"/>
                <w:lang w:val="uk-UA"/>
              </w:rPr>
              <w:t>Об'єднання</w:t>
            </w:r>
            <w:r w:rsidR="006621E1" w:rsidRPr="004D180D">
              <w:rPr>
                <w:rFonts w:cs="Arial"/>
                <w:sz w:val="20"/>
                <w:szCs w:val="20"/>
                <w:lang w:val="uk-UA"/>
              </w:rPr>
              <w:t xml:space="preserve"> </w:t>
            </w:r>
            <w:r w:rsidRPr="004D180D">
              <w:rPr>
                <w:rFonts w:cs="Arial"/>
                <w:sz w:val="20"/>
                <w:szCs w:val="20"/>
                <w:lang w:val="uk-UA"/>
              </w:rPr>
              <w:t>підприємств,</w:t>
            </w:r>
            <w:r w:rsidR="006621E1" w:rsidRPr="004D180D">
              <w:rPr>
                <w:rFonts w:cs="Arial"/>
                <w:sz w:val="20"/>
                <w:szCs w:val="20"/>
                <w:lang w:val="uk-UA"/>
              </w:rPr>
              <w:t xml:space="preserve"> </w:t>
            </w:r>
            <w:r w:rsidRPr="004D180D">
              <w:rPr>
                <w:rFonts w:cs="Arial"/>
                <w:sz w:val="20"/>
                <w:szCs w:val="20"/>
                <w:lang w:val="uk-UA"/>
              </w:rPr>
              <w:t>організацій</w:t>
            </w:r>
            <w:r w:rsidR="006621E1" w:rsidRPr="004D180D">
              <w:rPr>
                <w:rFonts w:cs="Arial"/>
                <w:sz w:val="20"/>
                <w:szCs w:val="20"/>
                <w:lang w:val="uk-UA"/>
              </w:rPr>
              <w:t xml:space="preserve"> </w:t>
            </w:r>
            <w:r w:rsidRPr="004D180D">
              <w:rPr>
                <w:rFonts w:cs="Arial"/>
                <w:sz w:val="20"/>
                <w:szCs w:val="20"/>
                <w:lang w:val="uk-UA"/>
              </w:rPr>
              <w:t>і</w:t>
            </w:r>
            <w:r w:rsidR="006621E1" w:rsidRPr="004D180D">
              <w:rPr>
                <w:rFonts w:cs="Arial"/>
                <w:sz w:val="20"/>
                <w:szCs w:val="20"/>
                <w:lang w:val="uk-UA"/>
              </w:rPr>
              <w:t xml:space="preserve"> </w:t>
            </w:r>
            <w:r w:rsidRPr="004D180D">
              <w:rPr>
                <w:rFonts w:cs="Arial"/>
                <w:sz w:val="20"/>
                <w:szCs w:val="20"/>
                <w:lang w:val="uk-UA"/>
              </w:rPr>
              <w:t>окремих</w:t>
            </w:r>
            <w:r w:rsidR="006621E1" w:rsidRPr="004D180D">
              <w:rPr>
                <w:rFonts w:cs="Arial"/>
                <w:sz w:val="20"/>
                <w:szCs w:val="20"/>
                <w:lang w:val="uk-UA"/>
              </w:rPr>
              <w:t xml:space="preserve"> </w:t>
            </w:r>
            <w:r w:rsidRPr="004D180D">
              <w:rPr>
                <w:rFonts w:cs="Arial"/>
                <w:sz w:val="20"/>
                <w:szCs w:val="20"/>
                <w:lang w:val="uk-UA"/>
              </w:rPr>
              <w:t>осіб</w:t>
            </w:r>
            <w:r w:rsidR="006621E1" w:rsidRPr="004D180D">
              <w:rPr>
                <w:rFonts w:cs="Arial"/>
                <w:sz w:val="20"/>
                <w:szCs w:val="20"/>
                <w:lang w:val="uk-UA"/>
              </w:rPr>
              <w:t xml:space="preserve"> </w:t>
            </w:r>
            <w:r w:rsidRPr="004D180D">
              <w:rPr>
                <w:rFonts w:cs="Arial"/>
                <w:sz w:val="20"/>
                <w:szCs w:val="20"/>
                <w:lang w:val="uk-UA"/>
              </w:rPr>
              <w:t>(акціонерів),</w:t>
            </w:r>
            <w:r w:rsidR="006621E1" w:rsidRPr="004D180D">
              <w:rPr>
                <w:rFonts w:cs="Arial"/>
                <w:sz w:val="20"/>
                <w:szCs w:val="20"/>
                <w:lang w:val="uk-UA"/>
              </w:rPr>
              <w:t xml:space="preserve"> </w:t>
            </w:r>
            <w:r w:rsidRPr="004D180D">
              <w:rPr>
                <w:rFonts w:cs="Arial"/>
                <w:sz w:val="20"/>
                <w:szCs w:val="20"/>
                <w:lang w:val="uk-UA"/>
              </w:rPr>
              <w:t>що</w:t>
            </w:r>
            <w:r w:rsidR="006621E1" w:rsidRPr="004D180D">
              <w:rPr>
                <w:rFonts w:cs="Arial"/>
                <w:sz w:val="20"/>
                <w:szCs w:val="20"/>
                <w:lang w:val="uk-UA"/>
              </w:rPr>
              <w:t xml:space="preserve"> </w:t>
            </w:r>
            <w:r w:rsidRPr="004D180D">
              <w:rPr>
                <w:rFonts w:cs="Arial"/>
                <w:sz w:val="20"/>
                <w:szCs w:val="20"/>
                <w:lang w:val="uk-UA"/>
              </w:rPr>
              <w:t>володіють</w:t>
            </w:r>
            <w:r w:rsidR="006621E1" w:rsidRPr="004D180D">
              <w:rPr>
                <w:rFonts w:cs="Arial"/>
                <w:sz w:val="20"/>
                <w:szCs w:val="20"/>
                <w:lang w:val="uk-UA"/>
              </w:rPr>
              <w:t xml:space="preserve"> </w:t>
            </w:r>
            <w:r w:rsidRPr="004D180D">
              <w:rPr>
                <w:rFonts w:cs="Arial"/>
                <w:sz w:val="20"/>
                <w:szCs w:val="20"/>
                <w:lang w:val="uk-UA"/>
              </w:rPr>
              <w:t>статусом</w:t>
            </w:r>
            <w:r w:rsidR="006621E1" w:rsidRPr="004D180D">
              <w:rPr>
                <w:rFonts w:cs="Arial"/>
                <w:sz w:val="20"/>
                <w:szCs w:val="20"/>
                <w:lang w:val="uk-UA"/>
              </w:rPr>
              <w:t xml:space="preserve"> </w:t>
            </w:r>
            <w:r w:rsidRPr="004D180D">
              <w:rPr>
                <w:rFonts w:cs="Arial"/>
                <w:sz w:val="20"/>
                <w:szCs w:val="20"/>
                <w:lang w:val="uk-UA"/>
              </w:rPr>
              <w:t>юридичної</w:t>
            </w:r>
            <w:r w:rsidR="006621E1" w:rsidRPr="004D180D">
              <w:rPr>
                <w:rFonts w:cs="Arial"/>
                <w:sz w:val="20"/>
                <w:szCs w:val="20"/>
                <w:lang w:val="uk-UA"/>
              </w:rPr>
              <w:t xml:space="preserve"> </w:t>
            </w:r>
            <w:r w:rsidRPr="004D180D">
              <w:rPr>
                <w:rFonts w:cs="Arial"/>
                <w:sz w:val="20"/>
                <w:szCs w:val="20"/>
                <w:lang w:val="uk-UA"/>
              </w:rPr>
              <w:t>особи.</w:t>
            </w:r>
            <w:r w:rsidR="006621E1" w:rsidRPr="004D180D">
              <w:rPr>
                <w:rFonts w:cs="Arial"/>
                <w:sz w:val="20"/>
                <w:szCs w:val="20"/>
                <w:lang w:val="uk-UA"/>
              </w:rPr>
              <w:t xml:space="preserve"> </w:t>
            </w:r>
            <w:r w:rsidRPr="004D180D">
              <w:rPr>
                <w:rFonts w:cs="Arial"/>
                <w:sz w:val="20"/>
                <w:szCs w:val="20"/>
                <w:lang w:val="uk-UA"/>
              </w:rPr>
              <w:t>Для</w:t>
            </w:r>
            <w:r w:rsidR="006621E1" w:rsidRPr="004D180D">
              <w:rPr>
                <w:rFonts w:cs="Arial"/>
                <w:sz w:val="20"/>
                <w:szCs w:val="20"/>
                <w:lang w:val="uk-UA"/>
              </w:rPr>
              <w:t xml:space="preserve"> </w:t>
            </w:r>
            <w:r w:rsidRPr="004D180D">
              <w:rPr>
                <w:rFonts w:cs="Arial"/>
                <w:sz w:val="20"/>
                <w:szCs w:val="20"/>
                <w:lang w:val="uk-UA"/>
              </w:rPr>
              <w:t>засновування</w:t>
            </w:r>
            <w:r w:rsidR="006621E1" w:rsidRPr="004D180D">
              <w:rPr>
                <w:rFonts w:cs="Arial"/>
                <w:sz w:val="20"/>
                <w:szCs w:val="20"/>
                <w:lang w:val="uk-UA"/>
              </w:rPr>
              <w:t xml:space="preserve"> </w:t>
            </w:r>
            <w:r w:rsidRPr="004D180D">
              <w:rPr>
                <w:rFonts w:cs="Arial"/>
                <w:sz w:val="20"/>
                <w:szCs w:val="20"/>
                <w:lang w:val="uk-UA"/>
              </w:rPr>
              <w:t>АТ</w:t>
            </w:r>
            <w:r w:rsidR="006621E1" w:rsidRPr="004D180D">
              <w:rPr>
                <w:rFonts w:cs="Arial"/>
                <w:sz w:val="20"/>
                <w:szCs w:val="20"/>
                <w:lang w:val="uk-UA"/>
              </w:rPr>
              <w:t xml:space="preserve"> </w:t>
            </w:r>
            <w:r w:rsidRPr="004D180D">
              <w:rPr>
                <w:rFonts w:cs="Arial"/>
                <w:sz w:val="20"/>
                <w:szCs w:val="20"/>
                <w:lang w:val="uk-UA"/>
              </w:rPr>
              <w:t>потрібно</w:t>
            </w:r>
            <w:r w:rsidR="006621E1" w:rsidRPr="004D180D">
              <w:rPr>
                <w:rFonts w:cs="Arial"/>
                <w:sz w:val="20"/>
                <w:szCs w:val="20"/>
                <w:lang w:val="uk-UA"/>
              </w:rPr>
              <w:t xml:space="preserve"> </w:t>
            </w:r>
            <w:r w:rsidRPr="004D180D">
              <w:rPr>
                <w:rFonts w:cs="Arial"/>
                <w:sz w:val="20"/>
                <w:szCs w:val="20"/>
                <w:lang w:val="uk-UA"/>
              </w:rPr>
              <w:t>мінімум</w:t>
            </w:r>
            <w:r w:rsidR="006621E1" w:rsidRPr="004D180D">
              <w:rPr>
                <w:rFonts w:cs="Arial"/>
                <w:sz w:val="20"/>
                <w:szCs w:val="20"/>
                <w:lang w:val="uk-UA"/>
              </w:rPr>
              <w:t xml:space="preserve"> </w:t>
            </w:r>
            <w:r w:rsidRPr="004D180D">
              <w:rPr>
                <w:rFonts w:cs="Arial"/>
                <w:sz w:val="20"/>
                <w:szCs w:val="20"/>
                <w:lang w:val="uk-UA"/>
              </w:rPr>
              <w:t>статутного</w:t>
            </w:r>
            <w:r w:rsidR="006621E1" w:rsidRPr="004D180D">
              <w:rPr>
                <w:rFonts w:cs="Arial"/>
                <w:sz w:val="20"/>
                <w:szCs w:val="20"/>
                <w:lang w:val="uk-UA"/>
              </w:rPr>
              <w:t xml:space="preserve"> </w:t>
            </w:r>
            <w:r w:rsidRPr="004D180D">
              <w:rPr>
                <w:rFonts w:cs="Arial"/>
                <w:sz w:val="20"/>
                <w:szCs w:val="20"/>
                <w:lang w:val="uk-UA"/>
              </w:rPr>
              <w:t>капіталу,</w:t>
            </w:r>
            <w:r w:rsidR="006621E1" w:rsidRPr="004D180D">
              <w:rPr>
                <w:rFonts w:cs="Arial"/>
                <w:sz w:val="20"/>
                <w:szCs w:val="20"/>
                <w:lang w:val="uk-UA"/>
              </w:rPr>
              <w:t xml:space="preserve"> </w:t>
            </w:r>
            <w:r w:rsidRPr="004D180D">
              <w:rPr>
                <w:rFonts w:cs="Arial"/>
                <w:sz w:val="20"/>
                <w:szCs w:val="20"/>
                <w:lang w:val="uk-UA"/>
              </w:rPr>
              <w:t>розподільного</w:t>
            </w:r>
            <w:r w:rsidR="006621E1" w:rsidRPr="004D180D">
              <w:rPr>
                <w:rFonts w:cs="Arial"/>
                <w:sz w:val="20"/>
                <w:szCs w:val="20"/>
                <w:lang w:val="uk-UA"/>
              </w:rPr>
              <w:t xml:space="preserve"> </w:t>
            </w:r>
            <w:r w:rsidRPr="004D180D">
              <w:rPr>
                <w:rFonts w:cs="Arial"/>
                <w:sz w:val="20"/>
                <w:szCs w:val="20"/>
                <w:lang w:val="uk-UA"/>
              </w:rPr>
              <w:t>на</w:t>
            </w:r>
            <w:r w:rsidR="006621E1" w:rsidRPr="004D180D">
              <w:rPr>
                <w:rFonts w:cs="Arial"/>
                <w:sz w:val="20"/>
                <w:szCs w:val="20"/>
                <w:lang w:val="uk-UA"/>
              </w:rPr>
              <w:t xml:space="preserve"> </w:t>
            </w:r>
            <w:r w:rsidRPr="004D180D">
              <w:rPr>
                <w:rFonts w:cs="Arial"/>
                <w:sz w:val="20"/>
                <w:szCs w:val="20"/>
                <w:lang w:val="uk-UA"/>
              </w:rPr>
              <w:t>визначене</w:t>
            </w:r>
            <w:r w:rsidR="006621E1" w:rsidRPr="004D180D">
              <w:rPr>
                <w:rFonts w:cs="Arial"/>
                <w:sz w:val="20"/>
                <w:szCs w:val="20"/>
                <w:lang w:val="uk-UA"/>
              </w:rPr>
              <w:t xml:space="preserve"> </w:t>
            </w:r>
            <w:r w:rsidRPr="004D180D">
              <w:rPr>
                <w:rFonts w:cs="Arial"/>
                <w:sz w:val="20"/>
                <w:szCs w:val="20"/>
                <w:lang w:val="uk-UA"/>
              </w:rPr>
              <w:t>число</w:t>
            </w:r>
            <w:r w:rsidR="006621E1" w:rsidRPr="004D180D">
              <w:rPr>
                <w:rFonts w:cs="Arial"/>
                <w:sz w:val="20"/>
                <w:szCs w:val="20"/>
                <w:lang w:val="uk-UA"/>
              </w:rPr>
              <w:t xml:space="preserve"> </w:t>
            </w:r>
            <w:r w:rsidRPr="004D180D">
              <w:rPr>
                <w:rFonts w:cs="Arial"/>
                <w:sz w:val="20"/>
                <w:szCs w:val="20"/>
                <w:lang w:val="uk-UA"/>
              </w:rPr>
              <w:t>акцій.</w:t>
            </w:r>
            <w:r w:rsidR="006621E1" w:rsidRPr="004D180D">
              <w:rPr>
                <w:rFonts w:cs="Arial"/>
                <w:sz w:val="20"/>
                <w:szCs w:val="20"/>
                <w:lang w:val="uk-UA"/>
              </w:rPr>
              <w:t xml:space="preserve"> </w:t>
            </w:r>
            <w:r w:rsidRPr="004D180D">
              <w:rPr>
                <w:rFonts w:cs="Arial"/>
                <w:sz w:val="20"/>
                <w:szCs w:val="20"/>
                <w:lang w:val="uk-UA"/>
              </w:rPr>
              <w:t>Акціонери</w:t>
            </w:r>
            <w:r w:rsidR="006621E1" w:rsidRPr="004D180D">
              <w:rPr>
                <w:rFonts w:cs="Arial"/>
                <w:sz w:val="20"/>
                <w:szCs w:val="20"/>
                <w:lang w:val="uk-UA"/>
              </w:rPr>
              <w:t xml:space="preserve"> </w:t>
            </w:r>
            <w:r w:rsidRPr="004D180D">
              <w:rPr>
                <w:rFonts w:cs="Arial"/>
                <w:sz w:val="20"/>
                <w:szCs w:val="20"/>
                <w:lang w:val="uk-UA"/>
              </w:rPr>
              <w:t>несуть</w:t>
            </w:r>
            <w:r w:rsidR="006621E1" w:rsidRPr="004D180D">
              <w:rPr>
                <w:rFonts w:cs="Arial"/>
                <w:sz w:val="20"/>
                <w:szCs w:val="20"/>
                <w:lang w:val="uk-UA"/>
              </w:rPr>
              <w:t xml:space="preserve"> </w:t>
            </w:r>
            <w:r w:rsidRPr="004D180D">
              <w:rPr>
                <w:rFonts w:cs="Arial"/>
                <w:sz w:val="20"/>
                <w:szCs w:val="20"/>
                <w:lang w:val="uk-UA"/>
              </w:rPr>
              <w:t>відповідальність</w:t>
            </w:r>
            <w:r w:rsidR="006621E1" w:rsidRPr="004D180D">
              <w:rPr>
                <w:rFonts w:cs="Arial"/>
                <w:sz w:val="20"/>
                <w:szCs w:val="20"/>
                <w:lang w:val="uk-UA"/>
              </w:rPr>
              <w:t xml:space="preserve"> </w:t>
            </w:r>
            <w:r w:rsidRPr="004D180D">
              <w:rPr>
                <w:rFonts w:cs="Arial"/>
                <w:sz w:val="20"/>
                <w:szCs w:val="20"/>
                <w:lang w:val="uk-UA"/>
              </w:rPr>
              <w:t>по</w:t>
            </w:r>
            <w:r w:rsidR="006621E1" w:rsidRPr="004D180D">
              <w:rPr>
                <w:rFonts w:cs="Arial"/>
                <w:sz w:val="20"/>
                <w:szCs w:val="20"/>
                <w:lang w:val="uk-UA"/>
              </w:rPr>
              <w:t xml:space="preserve"> </w:t>
            </w:r>
            <w:r w:rsidRPr="004D180D">
              <w:rPr>
                <w:rFonts w:cs="Arial"/>
                <w:sz w:val="20"/>
                <w:szCs w:val="20"/>
                <w:lang w:val="uk-UA"/>
              </w:rPr>
              <w:t>зобов'язаннях</w:t>
            </w:r>
            <w:r w:rsidR="006621E1" w:rsidRPr="004D180D">
              <w:rPr>
                <w:rFonts w:cs="Arial"/>
                <w:sz w:val="20"/>
                <w:szCs w:val="20"/>
                <w:lang w:val="uk-UA"/>
              </w:rPr>
              <w:t xml:space="preserve"> </w:t>
            </w:r>
            <w:r w:rsidRPr="004D180D">
              <w:rPr>
                <w:rFonts w:cs="Arial"/>
                <w:sz w:val="20"/>
                <w:szCs w:val="20"/>
                <w:lang w:val="uk-UA"/>
              </w:rPr>
              <w:t>у</w:t>
            </w:r>
            <w:r w:rsidR="006621E1" w:rsidRPr="004D180D">
              <w:rPr>
                <w:rFonts w:cs="Arial"/>
                <w:sz w:val="20"/>
                <w:szCs w:val="20"/>
                <w:lang w:val="uk-UA"/>
              </w:rPr>
              <w:t xml:space="preserve"> </w:t>
            </w:r>
            <w:r w:rsidRPr="004D180D">
              <w:rPr>
                <w:rFonts w:cs="Arial"/>
                <w:sz w:val="20"/>
                <w:szCs w:val="20"/>
                <w:lang w:val="uk-UA"/>
              </w:rPr>
              <w:t>межах</w:t>
            </w:r>
            <w:r w:rsidR="006621E1" w:rsidRPr="004D180D">
              <w:rPr>
                <w:rFonts w:cs="Arial"/>
                <w:sz w:val="20"/>
                <w:szCs w:val="20"/>
                <w:lang w:val="uk-UA"/>
              </w:rPr>
              <w:t xml:space="preserve"> </w:t>
            </w:r>
            <w:r w:rsidRPr="004D180D">
              <w:rPr>
                <w:rFonts w:cs="Arial"/>
                <w:sz w:val="20"/>
                <w:szCs w:val="20"/>
                <w:lang w:val="uk-UA"/>
              </w:rPr>
              <w:t>свого</w:t>
            </w:r>
            <w:r w:rsidR="006621E1" w:rsidRPr="004D180D">
              <w:rPr>
                <w:rFonts w:cs="Arial"/>
                <w:sz w:val="20"/>
                <w:szCs w:val="20"/>
                <w:lang w:val="uk-UA"/>
              </w:rPr>
              <w:t xml:space="preserve"> </w:t>
            </w:r>
            <w:r w:rsidRPr="004D180D">
              <w:rPr>
                <w:rFonts w:cs="Arial"/>
                <w:sz w:val="20"/>
                <w:szCs w:val="20"/>
                <w:lang w:val="uk-UA"/>
              </w:rPr>
              <w:t>внеску.</w:t>
            </w:r>
            <w:r w:rsidR="006621E1" w:rsidRPr="004D180D">
              <w:rPr>
                <w:rFonts w:cs="Arial"/>
                <w:sz w:val="20"/>
                <w:szCs w:val="20"/>
                <w:lang w:val="uk-UA"/>
              </w:rPr>
              <w:t xml:space="preserve"> </w:t>
            </w:r>
          </w:p>
        </w:tc>
      </w:tr>
    </w:tbl>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lastRenderedPageBreak/>
        <w:t>вищий</w:t>
      </w:r>
      <w:r w:rsidR="006621E1" w:rsidRPr="004D180D">
        <w:rPr>
          <w:rFonts w:cs="Arial"/>
          <w:sz w:val="28"/>
          <w:lang w:val="uk-UA"/>
        </w:rPr>
        <w:t xml:space="preserve"> </w:t>
      </w:r>
      <w:r w:rsidRPr="004D180D">
        <w:rPr>
          <w:rFonts w:cs="Arial"/>
          <w:sz w:val="28"/>
          <w:lang w:val="uk-UA"/>
        </w:rPr>
        <w:t>орган</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через</w:t>
      </w:r>
      <w:r w:rsidR="006621E1" w:rsidRPr="004D180D">
        <w:rPr>
          <w:rFonts w:cs="Arial"/>
          <w:sz w:val="28"/>
          <w:lang w:val="uk-UA"/>
        </w:rPr>
        <w:t xml:space="preserve"> </w:t>
      </w:r>
      <w:r w:rsidRPr="004D180D">
        <w:rPr>
          <w:rFonts w:cs="Arial"/>
          <w:sz w:val="28"/>
          <w:lang w:val="uk-UA"/>
        </w:rPr>
        <w:t>який</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прийнятті</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беруть</w:t>
      </w:r>
      <w:r w:rsidR="006621E1" w:rsidRPr="004D180D">
        <w:rPr>
          <w:rFonts w:cs="Arial"/>
          <w:sz w:val="28"/>
          <w:lang w:val="uk-UA"/>
        </w:rPr>
        <w:t xml:space="preserve"> </w:t>
      </w:r>
      <w:r w:rsidRPr="004D180D">
        <w:rPr>
          <w:rFonts w:cs="Arial"/>
          <w:sz w:val="28"/>
          <w:lang w:val="uk-UA"/>
        </w:rPr>
        <w:t>участь</w:t>
      </w:r>
      <w:r w:rsidR="006621E1" w:rsidRPr="004D180D">
        <w:rPr>
          <w:rFonts w:cs="Arial"/>
          <w:sz w:val="28"/>
          <w:lang w:val="uk-UA"/>
        </w:rPr>
        <w:t xml:space="preserve"> </w:t>
      </w:r>
      <w:r w:rsidRPr="004D180D">
        <w:rPr>
          <w:rFonts w:cs="Arial"/>
          <w:sz w:val="28"/>
          <w:lang w:val="uk-UA"/>
        </w:rPr>
        <w:t>усі</w:t>
      </w:r>
      <w:r w:rsidR="006621E1" w:rsidRPr="004D180D">
        <w:rPr>
          <w:rFonts w:cs="Arial"/>
          <w:sz w:val="28"/>
          <w:lang w:val="uk-UA"/>
        </w:rPr>
        <w:t xml:space="preserve"> </w:t>
      </w:r>
      <w:r w:rsidRPr="004D180D">
        <w:rPr>
          <w:rFonts w:cs="Arial"/>
          <w:sz w:val="28"/>
          <w:lang w:val="uk-UA"/>
        </w:rPr>
        <w:t>вхідні</w:t>
      </w:r>
      <w:r w:rsidR="006621E1" w:rsidRPr="004D180D">
        <w:rPr>
          <w:rFonts w:cs="Arial"/>
          <w:sz w:val="28"/>
          <w:lang w:val="uk-UA"/>
        </w:rPr>
        <w:t xml:space="preserve"> </w:t>
      </w:r>
      <w:r w:rsidRPr="004D180D">
        <w:rPr>
          <w:rFonts w:cs="Arial"/>
          <w:sz w:val="28"/>
          <w:lang w:val="uk-UA"/>
        </w:rPr>
        <w:t>підприємства;</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виконавчий</w:t>
      </w:r>
      <w:r w:rsidR="006621E1" w:rsidRPr="004D180D">
        <w:rPr>
          <w:rFonts w:cs="Arial"/>
          <w:sz w:val="28"/>
          <w:lang w:val="uk-UA"/>
        </w:rPr>
        <w:t xml:space="preserve"> </w:t>
      </w:r>
      <w:r w:rsidRPr="004D180D">
        <w:rPr>
          <w:rFonts w:cs="Arial"/>
          <w:sz w:val="28"/>
          <w:lang w:val="uk-UA"/>
        </w:rPr>
        <w:t>орган</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формується</w:t>
      </w:r>
      <w:r w:rsidR="006621E1" w:rsidRPr="004D180D">
        <w:rPr>
          <w:rFonts w:cs="Arial"/>
          <w:sz w:val="28"/>
          <w:lang w:val="uk-UA"/>
        </w:rPr>
        <w:t xml:space="preserve"> </w:t>
      </w:r>
      <w:r w:rsidRPr="004D180D">
        <w:rPr>
          <w:rFonts w:cs="Arial"/>
          <w:sz w:val="28"/>
          <w:lang w:val="uk-UA"/>
        </w:rPr>
        <w:t>вищим</w:t>
      </w:r>
      <w:r w:rsidR="006621E1" w:rsidRPr="004D180D">
        <w:rPr>
          <w:rFonts w:cs="Arial"/>
          <w:sz w:val="28"/>
          <w:lang w:val="uk-UA"/>
        </w:rPr>
        <w:t xml:space="preserve"> </w:t>
      </w:r>
      <w:r w:rsidRPr="004D180D">
        <w:rPr>
          <w:rFonts w:cs="Arial"/>
          <w:sz w:val="28"/>
          <w:lang w:val="uk-UA"/>
        </w:rPr>
        <w:t>органом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здійснює</w:t>
      </w:r>
      <w:r w:rsidR="006621E1" w:rsidRPr="004D180D">
        <w:rPr>
          <w:rFonts w:cs="Arial"/>
          <w:sz w:val="28"/>
          <w:lang w:val="uk-UA"/>
        </w:rPr>
        <w:t xml:space="preserve"> </w:t>
      </w:r>
      <w:r w:rsidRPr="004D180D">
        <w:rPr>
          <w:rFonts w:cs="Arial"/>
          <w:sz w:val="28"/>
          <w:lang w:val="uk-UA"/>
        </w:rPr>
        <w:t>керівництво</w:t>
      </w:r>
      <w:r w:rsidR="006621E1" w:rsidRPr="004D180D">
        <w:rPr>
          <w:rFonts w:cs="Arial"/>
          <w:sz w:val="28"/>
          <w:lang w:val="uk-UA"/>
        </w:rPr>
        <w:t xml:space="preserve"> </w:t>
      </w:r>
      <w:r w:rsidRPr="004D180D">
        <w:rPr>
          <w:rFonts w:cs="Arial"/>
          <w:sz w:val="28"/>
          <w:lang w:val="uk-UA"/>
        </w:rPr>
        <w:t>поточної</w:t>
      </w:r>
      <w:r w:rsidR="006621E1" w:rsidRPr="004D180D">
        <w:rPr>
          <w:rFonts w:cs="Arial"/>
          <w:sz w:val="28"/>
          <w:lang w:val="uk-UA"/>
        </w:rPr>
        <w:t xml:space="preserve"> </w:t>
      </w:r>
      <w:r w:rsidRPr="004D180D">
        <w:rPr>
          <w:rFonts w:cs="Arial"/>
          <w:sz w:val="28"/>
          <w:lang w:val="uk-UA"/>
        </w:rPr>
        <w:t>діяльності;</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виконавчий</w:t>
      </w:r>
      <w:r w:rsidR="006621E1" w:rsidRPr="004D180D">
        <w:rPr>
          <w:rFonts w:cs="Arial"/>
          <w:sz w:val="28"/>
          <w:lang w:val="uk-UA"/>
        </w:rPr>
        <w:t xml:space="preserve"> </w:t>
      </w:r>
      <w:r w:rsidRPr="004D180D">
        <w:rPr>
          <w:rFonts w:cs="Arial"/>
          <w:sz w:val="28"/>
          <w:lang w:val="uk-UA"/>
        </w:rPr>
        <w:t>апарат,</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забезпечує</w:t>
      </w:r>
      <w:r w:rsidR="006621E1" w:rsidRPr="004D180D">
        <w:rPr>
          <w:rFonts w:cs="Arial"/>
          <w:sz w:val="28"/>
          <w:lang w:val="uk-UA"/>
        </w:rPr>
        <w:t xml:space="preserve"> </w:t>
      </w:r>
      <w:r w:rsidRPr="004D180D">
        <w:rPr>
          <w:rFonts w:cs="Arial"/>
          <w:sz w:val="28"/>
          <w:lang w:val="uk-UA"/>
        </w:rPr>
        <w:t>роботу</w:t>
      </w:r>
      <w:r w:rsidR="006621E1" w:rsidRPr="004D180D">
        <w:rPr>
          <w:rFonts w:cs="Arial"/>
          <w:sz w:val="28"/>
          <w:lang w:val="uk-UA"/>
        </w:rPr>
        <w:t xml:space="preserve"> </w:t>
      </w:r>
      <w:r w:rsidRPr="004D180D">
        <w:rPr>
          <w:rFonts w:cs="Arial"/>
          <w:sz w:val="28"/>
          <w:lang w:val="uk-UA"/>
        </w:rPr>
        <w:t>вищого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виконавчого</w:t>
      </w:r>
      <w:r w:rsidR="006621E1" w:rsidRPr="004D180D">
        <w:rPr>
          <w:rFonts w:cs="Arial"/>
          <w:sz w:val="28"/>
          <w:lang w:val="uk-UA"/>
        </w:rPr>
        <w:t xml:space="preserve"> </w:t>
      </w:r>
      <w:r w:rsidRPr="004D180D">
        <w:rPr>
          <w:rFonts w:cs="Arial"/>
          <w:sz w:val="28"/>
          <w:lang w:val="uk-UA"/>
        </w:rPr>
        <w:t>органів,</w:t>
      </w:r>
      <w:r w:rsidR="006621E1" w:rsidRPr="004D180D">
        <w:rPr>
          <w:rFonts w:cs="Arial"/>
          <w:sz w:val="28"/>
          <w:lang w:val="uk-UA"/>
        </w:rPr>
        <w:t xml:space="preserve"> </w:t>
      </w:r>
      <w:r w:rsidRPr="004D180D">
        <w:rPr>
          <w:rFonts w:cs="Arial"/>
          <w:sz w:val="28"/>
          <w:lang w:val="uk-UA"/>
        </w:rPr>
        <w:t>підготовку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реалізацію</w:t>
      </w:r>
      <w:r w:rsidR="006621E1" w:rsidRPr="004D180D">
        <w:rPr>
          <w:rFonts w:cs="Arial"/>
          <w:sz w:val="28"/>
          <w:lang w:val="uk-UA"/>
        </w:rPr>
        <w:t xml:space="preserve"> </w:t>
      </w:r>
      <w:r w:rsidRPr="004D180D">
        <w:rPr>
          <w:rFonts w:cs="Arial"/>
          <w:sz w:val="28"/>
          <w:lang w:val="uk-UA"/>
        </w:rPr>
        <w:t>їхніх</w:t>
      </w:r>
      <w:r w:rsidR="006621E1" w:rsidRPr="004D180D">
        <w:rPr>
          <w:rFonts w:cs="Arial"/>
          <w:sz w:val="28"/>
          <w:lang w:val="uk-UA"/>
        </w:rPr>
        <w:t xml:space="preserve"> </w:t>
      </w:r>
      <w:r w:rsidRPr="004D180D">
        <w:rPr>
          <w:rFonts w:cs="Arial"/>
          <w:sz w:val="28"/>
          <w:lang w:val="uk-UA"/>
        </w:rPr>
        <w:t>рішень.</w:t>
      </w:r>
    </w:p>
    <w:p w:rsidR="001007C7" w:rsidRPr="004D180D" w:rsidRDefault="001007C7" w:rsidP="004D180D">
      <w:pPr>
        <w:spacing w:line="360" w:lineRule="auto"/>
        <w:ind w:firstLine="709"/>
        <w:jc w:val="both"/>
        <w:rPr>
          <w:rFonts w:cs="Arial"/>
          <w:sz w:val="28"/>
          <w:lang w:val="uk-UA"/>
        </w:rPr>
      </w:pPr>
    </w:p>
    <w:p w:rsidR="001007C7" w:rsidRPr="004D180D" w:rsidRDefault="00306AC5" w:rsidP="004D180D">
      <w:pPr>
        <w:spacing w:line="360" w:lineRule="auto"/>
        <w:jc w:val="both"/>
        <w:rPr>
          <w:rFonts w:cs="Arial"/>
          <w:sz w:val="28"/>
          <w:lang w:val="uk-UA"/>
        </w:rPr>
      </w:pPr>
      <w:r>
        <w:rPr>
          <w:sz w:val="28"/>
        </w:rPr>
        <w:pict>
          <v:shape id="_x0000_i1036" type="#_x0000_t75" style="width:478.5pt;height:273.75pt">
            <v:imagedata r:id="rId16" o:title=""/>
          </v:shape>
        </w:pict>
      </w:r>
    </w:p>
    <w:p w:rsidR="001007C7" w:rsidRPr="004D180D" w:rsidRDefault="001007C7" w:rsidP="004D180D">
      <w:pPr>
        <w:spacing w:line="360" w:lineRule="auto"/>
        <w:ind w:firstLine="709"/>
        <w:jc w:val="both"/>
        <w:rPr>
          <w:rFonts w:cs="Arial"/>
          <w:sz w:val="28"/>
          <w:lang w:val="uk-UA"/>
        </w:rPr>
      </w:pPr>
    </w:p>
    <w:p w:rsidR="001007C7" w:rsidRPr="004D180D" w:rsidRDefault="001007C7" w:rsidP="004D180D">
      <w:pPr>
        <w:spacing w:line="360" w:lineRule="auto"/>
        <w:ind w:firstLine="709"/>
        <w:jc w:val="both"/>
        <w:rPr>
          <w:sz w:val="28"/>
          <w:lang w:val="uk-UA"/>
        </w:rPr>
      </w:pPr>
      <w:r w:rsidRPr="004D180D">
        <w:rPr>
          <w:rFonts w:cs="Arial"/>
          <w:sz w:val="28"/>
          <w:lang w:val="uk-UA"/>
        </w:rPr>
        <w:t>Рис.</w:t>
      </w:r>
      <w:r w:rsidR="006621E1" w:rsidRPr="004D180D">
        <w:rPr>
          <w:rFonts w:cs="Arial"/>
          <w:sz w:val="28"/>
          <w:lang w:val="uk-UA"/>
        </w:rPr>
        <w:t xml:space="preserve"> </w:t>
      </w:r>
      <w:r w:rsidRPr="004D180D">
        <w:rPr>
          <w:rFonts w:cs="Arial"/>
          <w:sz w:val="28"/>
          <w:lang w:val="uk-UA"/>
        </w:rPr>
        <w:t>17.2</w:t>
      </w:r>
      <w:r w:rsidR="006621E1" w:rsidRPr="004D180D">
        <w:rPr>
          <w:rFonts w:cs="Arial"/>
          <w:sz w:val="28"/>
          <w:lang w:val="uk-UA"/>
        </w:rPr>
        <w:t xml:space="preserve"> </w:t>
      </w:r>
      <w:r w:rsidRPr="004D180D">
        <w:rPr>
          <w:rFonts w:cs="Arial"/>
          <w:bCs/>
          <w:sz w:val="28"/>
          <w:lang w:val="uk-UA"/>
        </w:rPr>
        <w:t>Структура</w:t>
      </w:r>
      <w:r w:rsidR="006621E1" w:rsidRPr="004D180D">
        <w:rPr>
          <w:rFonts w:cs="Arial"/>
          <w:bCs/>
          <w:sz w:val="28"/>
          <w:lang w:val="uk-UA"/>
        </w:rPr>
        <w:t xml:space="preserve"> </w:t>
      </w:r>
      <w:r w:rsidRPr="004D180D">
        <w:rPr>
          <w:rFonts w:cs="Arial"/>
          <w:bCs/>
          <w:sz w:val="28"/>
          <w:lang w:val="uk-UA"/>
        </w:rPr>
        <w:t>управління</w:t>
      </w:r>
      <w:r w:rsidR="006621E1" w:rsidRPr="004D180D">
        <w:rPr>
          <w:rFonts w:cs="Arial"/>
          <w:bCs/>
          <w:sz w:val="28"/>
          <w:lang w:val="uk-UA"/>
        </w:rPr>
        <w:t xml:space="preserve"> </w:t>
      </w:r>
      <w:r w:rsidRPr="004D180D">
        <w:rPr>
          <w:rFonts w:cs="Arial"/>
          <w:bCs/>
          <w:sz w:val="28"/>
          <w:lang w:val="uk-UA"/>
        </w:rPr>
        <w:t>асоціацією</w:t>
      </w:r>
    </w:p>
    <w:p w:rsidR="001007C7" w:rsidRPr="004D180D" w:rsidRDefault="001007C7" w:rsidP="004D180D">
      <w:pPr>
        <w:spacing w:line="360" w:lineRule="auto"/>
        <w:ind w:firstLine="709"/>
        <w:jc w:val="both"/>
        <w:rPr>
          <w:sz w:val="28"/>
          <w:lang w:val="uk-UA"/>
        </w:rPr>
      </w:pPr>
    </w:p>
    <w:p w:rsidR="001007C7" w:rsidRPr="004D180D" w:rsidRDefault="001007C7" w:rsidP="004D180D">
      <w:pPr>
        <w:pStyle w:val="31"/>
        <w:widowControl w:val="0"/>
        <w:spacing w:after="0" w:line="360" w:lineRule="auto"/>
        <w:ind w:left="0" w:firstLine="709"/>
        <w:jc w:val="both"/>
        <w:rPr>
          <w:rFonts w:cs="Arial"/>
          <w:sz w:val="28"/>
          <w:lang w:val="uk-UA"/>
        </w:rPr>
      </w:pPr>
      <w:r w:rsidRPr="004D180D">
        <w:rPr>
          <w:rFonts w:cs="Arial"/>
          <w:sz w:val="28"/>
          <w:lang w:val="uk-UA"/>
        </w:rPr>
        <w:t>До</w:t>
      </w:r>
      <w:r w:rsidR="006621E1" w:rsidRPr="004D180D">
        <w:rPr>
          <w:rFonts w:cs="Arial"/>
          <w:sz w:val="28"/>
          <w:lang w:val="uk-UA"/>
        </w:rPr>
        <w:t xml:space="preserve"> </w:t>
      </w:r>
      <w:r w:rsidRPr="004D180D">
        <w:rPr>
          <w:rFonts w:cs="Arial"/>
          <w:sz w:val="28"/>
          <w:lang w:val="uk-UA"/>
        </w:rPr>
        <w:t>компетенції</w:t>
      </w:r>
      <w:r w:rsidR="006621E1" w:rsidRPr="004D180D">
        <w:rPr>
          <w:rFonts w:cs="Arial"/>
          <w:sz w:val="28"/>
          <w:lang w:val="uk-UA"/>
        </w:rPr>
        <w:t xml:space="preserve"> </w:t>
      </w:r>
      <w:r w:rsidRPr="004D180D">
        <w:rPr>
          <w:rFonts w:cs="Arial"/>
          <w:sz w:val="28"/>
          <w:lang w:val="uk-UA"/>
        </w:rPr>
        <w:t>вищого</w:t>
      </w:r>
      <w:r w:rsidR="006621E1" w:rsidRPr="004D180D">
        <w:rPr>
          <w:rFonts w:cs="Arial"/>
          <w:sz w:val="28"/>
          <w:lang w:val="uk-UA"/>
        </w:rPr>
        <w:t xml:space="preserve"> </w:t>
      </w:r>
      <w:r w:rsidRPr="004D180D">
        <w:rPr>
          <w:rFonts w:cs="Arial"/>
          <w:sz w:val="28"/>
          <w:lang w:val="uk-UA"/>
        </w:rPr>
        <w:t>органа</w:t>
      </w:r>
      <w:r w:rsidR="006621E1" w:rsidRPr="004D180D">
        <w:rPr>
          <w:rFonts w:cs="Arial"/>
          <w:sz w:val="28"/>
          <w:lang w:val="uk-UA"/>
        </w:rPr>
        <w:t xml:space="preserve"> </w:t>
      </w:r>
      <w:r w:rsidRPr="004D180D">
        <w:rPr>
          <w:rFonts w:cs="Arial"/>
          <w:sz w:val="28"/>
          <w:lang w:val="uk-UA"/>
        </w:rPr>
        <w:t>належить:</w:t>
      </w:r>
      <w:r w:rsidR="006621E1" w:rsidRPr="004D180D">
        <w:rPr>
          <w:rFonts w:cs="Arial"/>
          <w:sz w:val="28"/>
          <w:lang w:val="uk-UA"/>
        </w:rPr>
        <w:t xml:space="preserve"> </w:t>
      </w:r>
      <w:r w:rsidRPr="004D180D">
        <w:rPr>
          <w:rFonts w:cs="Arial"/>
          <w:sz w:val="28"/>
          <w:lang w:val="uk-UA"/>
        </w:rPr>
        <w:t>внесення</w:t>
      </w:r>
      <w:r w:rsidR="006621E1" w:rsidRPr="004D180D">
        <w:rPr>
          <w:rFonts w:cs="Arial"/>
          <w:sz w:val="28"/>
          <w:lang w:val="uk-UA"/>
        </w:rPr>
        <w:t xml:space="preserve"> </w:t>
      </w:r>
      <w:r w:rsidRPr="004D180D">
        <w:rPr>
          <w:rFonts w:cs="Arial"/>
          <w:sz w:val="28"/>
          <w:lang w:val="uk-UA"/>
        </w:rPr>
        <w:t>змін</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доповнень</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складу</w:t>
      </w:r>
      <w:r w:rsidR="006621E1" w:rsidRPr="004D180D">
        <w:rPr>
          <w:rFonts w:cs="Arial"/>
          <w:sz w:val="28"/>
          <w:lang w:val="uk-UA"/>
        </w:rPr>
        <w:t xml:space="preserve"> </w:t>
      </w:r>
      <w:r w:rsidRPr="004D180D">
        <w:rPr>
          <w:rFonts w:cs="Arial"/>
          <w:sz w:val="28"/>
          <w:lang w:val="uk-UA"/>
        </w:rPr>
        <w:t>об’єднання;</w:t>
      </w:r>
      <w:r w:rsidR="006621E1" w:rsidRPr="004D180D">
        <w:rPr>
          <w:rFonts w:cs="Arial"/>
          <w:sz w:val="28"/>
          <w:lang w:val="uk-UA"/>
        </w:rPr>
        <w:t xml:space="preserve"> </w:t>
      </w:r>
      <w:r w:rsidRPr="004D180D">
        <w:rPr>
          <w:rFonts w:cs="Arial"/>
          <w:sz w:val="28"/>
          <w:lang w:val="uk-UA"/>
        </w:rPr>
        <w:t>реорганізація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ліквідація</w:t>
      </w:r>
      <w:r w:rsidR="006621E1" w:rsidRPr="004D180D">
        <w:rPr>
          <w:rFonts w:cs="Arial"/>
          <w:sz w:val="28"/>
          <w:lang w:val="uk-UA"/>
        </w:rPr>
        <w:t xml:space="preserve"> </w:t>
      </w:r>
      <w:r w:rsidRPr="004D180D">
        <w:rPr>
          <w:rFonts w:cs="Arial"/>
          <w:sz w:val="28"/>
          <w:lang w:val="uk-UA"/>
        </w:rPr>
        <w:t>об’єднання;</w:t>
      </w:r>
      <w:r w:rsidR="006621E1" w:rsidRPr="004D180D">
        <w:rPr>
          <w:rFonts w:cs="Arial"/>
          <w:sz w:val="28"/>
          <w:lang w:val="uk-UA"/>
        </w:rPr>
        <w:t xml:space="preserve"> </w:t>
      </w:r>
      <w:r w:rsidRPr="004D180D">
        <w:rPr>
          <w:rFonts w:cs="Arial"/>
          <w:sz w:val="28"/>
          <w:lang w:val="uk-UA"/>
        </w:rPr>
        <w:t>збільшення</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зміна</w:t>
      </w:r>
      <w:r w:rsidR="006621E1" w:rsidRPr="004D180D">
        <w:rPr>
          <w:rFonts w:cs="Arial"/>
          <w:sz w:val="28"/>
          <w:lang w:val="uk-UA"/>
        </w:rPr>
        <w:t xml:space="preserve"> </w:t>
      </w:r>
      <w:r w:rsidRPr="004D180D">
        <w:rPr>
          <w:rFonts w:cs="Arial"/>
          <w:sz w:val="28"/>
          <w:lang w:val="uk-UA"/>
        </w:rPr>
        <w:t>статутного</w:t>
      </w:r>
      <w:r w:rsidR="006621E1" w:rsidRPr="004D180D">
        <w:rPr>
          <w:rFonts w:cs="Arial"/>
          <w:sz w:val="28"/>
          <w:lang w:val="uk-UA"/>
        </w:rPr>
        <w:t xml:space="preserve"> </w:t>
      </w:r>
      <w:r w:rsidRPr="004D180D">
        <w:rPr>
          <w:rFonts w:cs="Arial"/>
          <w:sz w:val="28"/>
          <w:lang w:val="uk-UA"/>
        </w:rPr>
        <w:t>капіталу;</w:t>
      </w:r>
      <w:r w:rsidR="006621E1" w:rsidRPr="004D180D">
        <w:rPr>
          <w:rFonts w:cs="Arial"/>
          <w:sz w:val="28"/>
          <w:lang w:val="uk-UA"/>
        </w:rPr>
        <w:t xml:space="preserve"> </w:t>
      </w:r>
      <w:r w:rsidRPr="004D180D">
        <w:rPr>
          <w:rFonts w:cs="Arial"/>
          <w:sz w:val="28"/>
          <w:lang w:val="uk-UA"/>
        </w:rPr>
        <w:t>дроблення</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консолідація</w:t>
      </w:r>
      <w:r w:rsidR="006621E1" w:rsidRPr="004D180D">
        <w:rPr>
          <w:rFonts w:cs="Arial"/>
          <w:sz w:val="28"/>
          <w:lang w:val="uk-UA"/>
        </w:rPr>
        <w:t xml:space="preserve"> </w:t>
      </w:r>
      <w:r w:rsidRPr="004D180D">
        <w:rPr>
          <w:rFonts w:cs="Arial"/>
          <w:sz w:val="28"/>
          <w:lang w:val="uk-UA"/>
        </w:rPr>
        <w:t>акцій;</w:t>
      </w:r>
      <w:r w:rsidR="006621E1" w:rsidRPr="004D180D">
        <w:rPr>
          <w:rFonts w:cs="Arial"/>
          <w:sz w:val="28"/>
          <w:lang w:val="uk-UA"/>
        </w:rPr>
        <w:t xml:space="preserve"> </w:t>
      </w: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угод,</w:t>
      </w:r>
      <w:r w:rsidR="006621E1" w:rsidRPr="004D180D">
        <w:rPr>
          <w:rFonts w:cs="Arial"/>
          <w:sz w:val="28"/>
          <w:lang w:val="uk-UA"/>
        </w:rPr>
        <w:t xml:space="preserve"> </w:t>
      </w:r>
      <w:r w:rsidRPr="004D180D">
        <w:rPr>
          <w:rFonts w:cs="Arial"/>
          <w:sz w:val="28"/>
          <w:lang w:val="uk-UA"/>
        </w:rPr>
        <w:t>зв'язаних</w:t>
      </w:r>
      <w:r w:rsidR="006621E1" w:rsidRPr="004D180D">
        <w:rPr>
          <w:rFonts w:cs="Arial"/>
          <w:sz w:val="28"/>
          <w:lang w:val="uk-UA"/>
        </w:rPr>
        <w:t xml:space="preserve"> </w:t>
      </w:r>
      <w:r w:rsidRPr="004D180D">
        <w:rPr>
          <w:rFonts w:cs="Arial"/>
          <w:sz w:val="28"/>
          <w:lang w:val="uk-UA"/>
        </w:rPr>
        <w:t>із</w:t>
      </w:r>
      <w:r w:rsidR="006621E1" w:rsidRPr="004D180D">
        <w:rPr>
          <w:rFonts w:cs="Arial"/>
          <w:sz w:val="28"/>
          <w:lang w:val="uk-UA"/>
        </w:rPr>
        <w:t xml:space="preserve"> </w:t>
      </w:r>
      <w:r w:rsidRPr="004D180D">
        <w:rPr>
          <w:rFonts w:cs="Arial"/>
          <w:sz w:val="28"/>
          <w:lang w:val="uk-UA"/>
        </w:rPr>
        <w:t>придбанням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відчуженням</w:t>
      </w:r>
      <w:r w:rsidR="006621E1" w:rsidRPr="004D180D">
        <w:rPr>
          <w:rFonts w:cs="Arial"/>
          <w:sz w:val="28"/>
          <w:lang w:val="uk-UA"/>
        </w:rPr>
        <w:t xml:space="preserve"> </w:t>
      </w:r>
      <w:r w:rsidRPr="004D180D">
        <w:rPr>
          <w:rFonts w:cs="Arial"/>
          <w:sz w:val="28"/>
          <w:lang w:val="uk-UA"/>
        </w:rPr>
        <w:t>майна.</w:t>
      </w:r>
    </w:p>
    <w:p w:rsidR="001007C7" w:rsidRPr="004D180D" w:rsidRDefault="001007C7" w:rsidP="004D180D">
      <w:pPr>
        <w:pStyle w:val="33"/>
        <w:widowControl w:val="0"/>
        <w:spacing w:after="0" w:line="360" w:lineRule="auto"/>
        <w:ind w:firstLine="709"/>
        <w:jc w:val="both"/>
        <w:rPr>
          <w:rFonts w:cs="Arial"/>
          <w:sz w:val="28"/>
          <w:lang w:val="uk-UA"/>
        </w:rPr>
      </w:pPr>
      <w:r w:rsidRPr="004D180D">
        <w:rPr>
          <w:rFonts w:cs="Arial"/>
          <w:sz w:val="28"/>
          <w:lang w:val="uk-UA"/>
        </w:rPr>
        <w:t>Рада</w:t>
      </w:r>
      <w:r w:rsidR="006621E1" w:rsidRPr="004D180D">
        <w:rPr>
          <w:rFonts w:cs="Arial"/>
          <w:sz w:val="28"/>
          <w:lang w:val="uk-UA"/>
        </w:rPr>
        <w:t xml:space="preserve"> </w:t>
      </w:r>
      <w:r w:rsidRPr="004D180D">
        <w:rPr>
          <w:rFonts w:cs="Arial"/>
          <w:sz w:val="28"/>
          <w:lang w:val="uk-UA"/>
        </w:rPr>
        <w:t>директорів</w:t>
      </w:r>
      <w:r w:rsidR="006621E1" w:rsidRPr="004D180D">
        <w:rPr>
          <w:rFonts w:cs="Arial"/>
          <w:sz w:val="28"/>
          <w:lang w:val="uk-UA"/>
        </w:rPr>
        <w:t xml:space="preserve"> </w:t>
      </w:r>
      <w:r w:rsidRPr="004D180D">
        <w:rPr>
          <w:rFonts w:cs="Arial"/>
          <w:sz w:val="28"/>
          <w:lang w:val="uk-UA"/>
        </w:rPr>
        <w:t>здійснює</w:t>
      </w:r>
      <w:r w:rsidR="006621E1" w:rsidRPr="004D180D">
        <w:rPr>
          <w:rFonts w:cs="Arial"/>
          <w:sz w:val="28"/>
          <w:lang w:val="uk-UA"/>
        </w:rPr>
        <w:t xml:space="preserve"> </w:t>
      </w:r>
      <w:r w:rsidRPr="004D180D">
        <w:rPr>
          <w:rFonts w:cs="Arial"/>
          <w:sz w:val="28"/>
          <w:lang w:val="uk-UA"/>
        </w:rPr>
        <w:t>загальне</w:t>
      </w:r>
      <w:r w:rsidR="006621E1" w:rsidRPr="004D180D">
        <w:rPr>
          <w:rFonts w:cs="Arial"/>
          <w:sz w:val="28"/>
          <w:lang w:val="uk-UA"/>
        </w:rPr>
        <w:t xml:space="preserve"> </w:t>
      </w:r>
      <w:r w:rsidRPr="004D180D">
        <w:rPr>
          <w:rFonts w:cs="Arial"/>
          <w:sz w:val="28"/>
          <w:lang w:val="uk-UA"/>
        </w:rPr>
        <w:t>керівництво</w:t>
      </w:r>
      <w:r w:rsidR="006621E1" w:rsidRPr="004D180D">
        <w:rPr>
          <w:rFonts w:cs="Arial"/>
          <w:sz w:val="28"/>
          <w:lang w:val="uk-UA"/>
        </w:rPr>
        <w:t xml:space="preserve"> </w:t>
      </w:r>
      <w:r w:rsidRPr="004D180D">
        <w:rPr>
          <w:rFonts w:cs="Arial"/>
          <w:sz w:val="28"/>
          <w:lang w:val="uk-UA"/>
        </w:rPr>
        <w:t>діяльністю</w:t>
      </w:r>
      <w:r w:rsidR="006621E1" w:rsidRPr="004D180D">
        <w:rPr>
          <w:rFonts w:cs="Arial"/>
          <w:sz w:val="28"/>
          <w:lang w:val="uk-UA"/>
        </w:rPr>
        <w:t xml:space="preserve"> </w:t>
      </w:r>
      <w:r w:rsidRPr="004D180D">
        <w:rPr>
          <w:rFonts w:cs="Arial"/>
          <w:sz w:val="28"/>
          <w:lang w:val="uk-UA"/>
        </w:rPr>
        <w:t>асоціації.</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числа</w:t>
      </w:r>
      <w:r w:rsidR="006621E1" w:rsidRPr="004D180D">
        <w:rPr>
          <w:rFonts w:cs="Arial"/>
          <w:sz w:val="28"/>
          <w:lang w:val="uk-UA"/>
        </w:rPr>
        <w:t xml:space="preserve"> </w:t>
      </w:r>
      <w:r w:rsidRPr="004D180D">
        <w:rPr>
          <w:rFonts w:cs="Arial"/>
          <w:sz w:val="28"/>
          <w:lang w:val="uk-UA"/>
        </w:rPr>
        <w:t>питань</w:t>
      </w:r>
      <w:r w:rsidR="006621E1" w:rsidRPr="004D180D">
        <w:rPr>
          <w:rFonts w:cs="Arial"/>
          <w:sz w:val="28"/>
          <w:lang w:val="uk-UA"/>
        </w:rPr>
        <w:t xml:space="preserve"> </w:t>
      </w:r>
      <w:r w:rsidRPr="004D180D">
        <w:rPr>
          <w:rFonts w:cs="Arial"/>
          <w:sz w:val="28"/>
          <w:lang w:val="uk-UA"/>
        </w:rPr>
        <w:t>стратегічного</w:t>
      </w:r>
      <w:r w:rsidR="006621E1" w:rsidRPr="004D180D">
        <w:rPr>
          <w:rFonts w:cs="Arial"/>
          <w:sz w:val="28"/>
          <w:lang w:val="uk-UA"/>
        </w:rPr>
        <w:t xml:space="preserve"> </w:t>
      </w:r>
      <w:r w:rsidRPr="004D180D">
        <w:rPr>
          <w:rFonts w:cs="Arial"/>
          <w:sz w:val="28"/>
          <w:lang w:val="uk-UA"/>
        </w:rPr>
        <w:t>характеру,</w:t>
      </w:r>
      <w:r w:rsidR="006621E1" w:rsidRPr="004D180D">
        <w:rPr>
          <w:rFonts w:cs="Arial"/>
          <w:sz w:val="28"/>
          <w:lang w:val="uk-UA"/>
        </w:rPr>
        <w:t xml:space="preserve"> </w:t>
      </w:r>
      <w:r w:rsidRPr="004D180D">
        <w:rPr>
          <w:rFonts w:cs="Arial"/>
          <w:sz w:val="28"/>
          <w:lang w:val="uk-UA"/>
        </w:rPr>
        <w:t>розв'язуваних</w:t>
      </w:r>
      <w:r w:rsidR="006621E1" w:rsidRPr="004D180D">
        <w:rPr>
          <w:rFonts w:cs="Arial"/>
          <w:sz w:val="28"/>
          <w:lang w:val="uk-UA"/>
        </w:rPr>
        <w:t xml:space="preserve"> </w:t>
      </w:r>
      <w:r w:rsidRPr="004D180D">
        <w:rPr>
          <w:rFonts w:cs="Arial"/>
          <w:sz w:val="28"/>
          <w:lang w:val="uk-UA"/>
        </w:rPr>
        <w:t>радою</w:t>
      </w:r>
      <w:r w:rsidR="006621E1" w:rsidRPr="004D180D">
        <w:rPr>
          <w:rFonts w:cs="Arial"/>
          <w:sz w:val="28"/>
          <w:lang w:val="uk-UA"/>
        </w:rPr>
        <w:t xml:space="preserve"> </w:t>
      </w:r>
      <w:r w:rsidRPr="004D180D">
        <w:rPr>
          <w:rFonts w:cs="Arial"/>
          <w:sz w:val="28"/>
          <w:lang w:val="uk-UA"/>
        </w:rPr>
        <w:t>належать:</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пріоритетних</w:t>
      </w:r>
      <w:r w:rsidR="006621E1" w:rsidRPr="004D180D">
        <w:rPr>
          <w:rFonts w:cs="Arial"/>
          <w:sz w:val="28"/>
          <w:lang w:val="uk-UA"/>
        </w:rPr>
        <w:t xml:space="preserve"> </w:t>
      </w:r>
      <w:r w:rsidRPr="004D180D">
        <w:rPr>
          <w:rFonts w:cs="Arial"/>
          <w:sz w:val="28"/>
          <w:lang w:val="uk-UA"/>
        </w:rPr>
        <w:t>напрямків</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асоціації;</w:t>
      </w:r>
      <w:r w:rsidR="006621E1" w:rsidRPr="004D180D">
        <w:rPr>
          <w:rFonts w:cs="Arial"/>
          <w:sz w:val="28"/>
          <w:lang w:val="uk-UA"/>
        </w:rPr>
        <w:t xml:space="preserve"> </w:t>
      </w: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рекомендацій</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розміру</w:t>
      </w:r>
      <w:r w:rsidR="006621E1" w:rsidRPr="004D180D">
        <w:rPr>
          <w:rFonts w:cs="Arial"/>
          <w:sz w:val="28"/>
          <w:lang w:val="uk-UA"/>
        </w:rPr>
        <w:t xml:space="preserve"> </w:t>
      </w:r>
      <w:r w:rsidRPr="004D180D">
        <w:rPr>
          <w:rFonts w:cs="Arial"/>
          <w:sz w:val="28"/>
          <w:lang w:val="uk-UA"/>
        </w:rPr>
        <w:t>дивідендів.</w:t>
      </w:r>
    </w:p>
    <w:p w:rsidR="001007C7" w:rsidRPr="004D180D" w:rsidRDefault="001007C7" w:rsidP="004D180D">
      <w:pPr>
        <w:pStyle w:val="33"/>
        <w:widowControl w:val="0"/>
        <w:spacing w:after="0" w:line="360" w:lineRule="auto"/>
        <w:ind w:firstLine="709"/>
        <w:jc w:val="both"/>
        <w:rPr>
          <w:rFonts w:cs="Arial"/>
          <w:sz w:val="28"/>
          <w:lang w:val="uk-UA"/>
        </w:rPr>
      </w:pPr>
      <w:r w:rsidRPr="004D180D">
        <w:rPr>
          <w:rFonts w:cs="Arial"/>
          <w:sz w:val="28"/>
          <w:lang w:val="uk-UA"/>
        </w:rPr>
        <w:lastRenderedPageBreak/>
        <w:t>Керівництво</w:t>
      </w:r>
      <w:r w:rsidR="006621E1" w:rsidRPr="004D180D">
        <w:rPr>
          <w:rFonts w:cs="Arial"/>
          <w:sz w:val="28"/>
          <w:lang w:val="uk-UA"/>
        </w:rPr>
        <w:t xml:space="preserve"> </w:t>
      </w:r>
      <w:r w:rsidRPr="004D180D">
        <w:rPr>
          <w:rFonts w:cs="Arial"/>
          <w:sz w:val="28"/>
          <w:lang w:val="uk-UA"/>
        </w:rPr>
        <w:t>поточною</w:t>
      </w:r>
      <w:r w:rsidR="006621E1" w:rsidRPr="004D180D">
        <w:rPr>
          <w:rFonts w:cs="Arial"/>
          <w:sz w:val="28"/>
          <w:lang w:val="uk-UA"/>
        </w:rPr>
        <w:t xml:space="preserve"> </w:t>
      </w:r>
      <w:r w:rsidRPr="004D180D">
        <w:rPr>
          <w:rFonts w:cs="Arial"/>
          <w:sz w:val="28"/>
          <w:lang w:val="uk-UA"/>
        </w:rPr>
        <w:t>діяльністю</w:t>
      </w:r>
      <w:r w:rsidR="006621E1" w:rsidRPr="004D180D">
        <w:rPr>
          <w:rFonts w:cs="Arial"/>
          <w:sz w:val="28"/>
          <w:lang w:val="uk-UA"/>
        </w:rPr>
        <w:t xml:space="preserve"> </w:t>
      </w:r>
      <w:r w:rsidRPr="004D180D">
        <w:rPr>
          <w:rFonts w:cs="Arial"/>
          <w:sz w:val="28"/>
          <w:lang w:val="uk-UA"/>
        </w:rPr>
        <w:t>здійснює</w:t>
      </w:r>
      <w:r w:rsidR="006621E1" w:rsidRPr="004D180D">
        <w:rPr>
          <w:rFonts w:cs="Arial"/>
          <w:sz w:val="28"/>
          <w:lang w:val="uk-UA"/>
        </w:rPr>
        <w:t xml:space="preserve"> </w:t>
      </w:r>
      <w:r w:rsidRPr="004D180D">
        <w:rPr>
          <w:rFonts w:cs="Arial"/>
          <w:sz w:val="28"/>
          <w:lang w:val="uk-UA"/>
        </w:rPr>
        <w:t>правління,</w:t>
      </w:r>
      <w:r w:rsidR="006621E1" w:rsidRPr="004D180D">
        <w:rPr>
          <w:rFonts w:cs="Arial"/>
          <w:sz w:val="28"/>
          <w:lang w:val="uk-UA"/>
        </w:rPr>
        <w:t xml:space="preserve"> </w:t>
      </w:r>
      <w:r w:rsidRPr="004D180D">
        <w:rPr>
          <w:rFonts w:cs="Arial"/>
          <w:sz w:val="28"/>
          <w:lang w:val="uk-UA"/>
        </w:rPr>
        <w:t>головою</w:t>
      </w:r>
      <w:r w:rsidR="006621E1" w:rsidRPr="004D180D">
        <w:rPr>
          <w:rFonts w:cs="Arial"/>
          <w:sz w:val="28"/>
          <w:lang w:val="uk-UA"/>
        </w:rPr>
        <w:t xml:space="preserve"> </w:t>
      </w:r>
      <w:r w:rsidRPr="004D180D">
        <w:rPr>
          <w:rFonts w:cs="Arial"/>
          <w:sz w:val="28"/>
          <w:lang w:val="uk-UA"/>
        </w:rPr>
        <w:t>якого</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генеральний</w:t>
      </w:r>
      <w:r w:rsidR="006621E1" w:rsidRPr="004D180D">
        <w:rPr>
          <w:rFonts w:cs="Arial"/>
          <w:sz w:val="28"/>
          <w:lang w:val="uk-UA"/>
        </w:rPr>
        <w:t xml:space="preserve"> </w:t>
      </w:r>
      <w:r w:rsidRPr="004D180D">
        <w:rPr>
          <w:rFonts w:cs="Arial"/>
          <w:sz w:val="28"/>
          <w:lang w:val="uk-UA"/>
        </w:rPr>
        <w:t>директор.</w:t>
      </w:r>
    </w:p>
    <w:p w:rsidR="001007C7" w:rsidRPr="004D180D" w:rsidRDefault="001007C7" w:rsidP="004D180D">
      <w:pPr>
        <w:pStyle w:val="33"/>
        <w:widowControl w:val="0"/>
        <w:spacing w:after="0" w:line="360" w:lineRule="auto"/>
        <w:ind w:firstLine="709"/>
        <w:jc w:val="both"/>
        <w:rPr>
          <w:rFonts w:cs="Arial"/>
          <w:sz w:val="28"/>
          <w:lang w:val="uk-UA"/>
        </w:rPr>
      </w:pPr>
      <w:r w:rsidRPr="004D180D">
        <w:rPr>
          <w:rFonts w:cs="Arial"/>
          <w:sz w:val="28"/>
          <w:lang w:val="uk-UA"/>
        </w:rPr>
        <w:t>Оперативне</w:t>
      </w:r>
      <w:r w:rsidR="006621E1" w:rsidRPr="004D180D">
        <w:rPr>
          <w:rFonts w:cs="Arial"/>
          <w:sz w:val="28"/>
          <w:lang w:val="uk-UA"/>
        </w:rPr>
        <w:t xml:space="preserve"> </w:t>
      </w:r>
      <w:r w:rsidRPr="004D180D">
        <w:rPr>
          <w:rFonts w:cs="Arial"/>
          <w:sz w:val="28"/>
          <w:lang w:val="uk-UA"/>
        </w:rPr>
        <w:t>керівництво</w:t>
      </w:r>
      <w:r w:rsidR="006621E1" w:rsidRPr="004D180D">
        <w:rPr>
          <w:rFonts w:cs="Arial"/>
          <w:sz w:val="28"/>
          <w:lang w:val="uk-UA"/>
        </w:rPr>
        <w:t xml:space="preserve"> </w:t>
      </w:r>
      <w:r w:rsidRPr="004D180D">
        <w:rPr>
          <w:rFonts w:cs="Arial"/>
          <w:sz w:val="28"/>
          <w:lang w:val="uk-UA"/>
        </w:rPr>
        <w:t>здійснюють</w:t>
      </w:r>
      <w:r w:rsidR="006621E1" w:rsidRPr="004D180D">
        <w:rPr>
          <w:rFonts w:cs="Arial"/>
          <w:sz w:val="28"/>
          <w:lang w:val="uk-UA"/>
        </w:rPr>
        <w:t xml:space="preserve"> </w:t>
      </w:r>
      <w:r w:rsidRPr="004D180D">
        <w:rPr>
          <w:rFonts w:cs="Arial"/>
          <w:sz w:val="28"/>
          <w:lang w:val="uk-UA"/>
        </w:rPr>
        <w:t>штатні</w:t>
      </w:r>
      <w:r w:rsidR="006621E1" w:rsidRPr="004D180D">
        <w:rPr>
          <w:rFonts w:cs="Arial"/>
          <w:sz w:val="28"/>
          <w:lang w:val="uk-UA"/>
        </w:rPr>
        <w:t xml:space="preserve"> </w:t>
      </w:r>
      <w:r w:rsidRPr="004D180D">
        <w:rPr>
          <w:rFonts w:cs="Arial"/>
          <w:sz w:val="28"/>
          <w:lang w:val="uk-UA"/>
        </w:rPr>
        <w:t>органи</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лінійні</w:t>
      </w:r>
      <w:r w:rsidR="006621E1" w:rsidRPr="004D180D">
        <w:rPr>
          <w:rFonts w:cs="Arial"/>
          <w:sz w:val="28"/>
          <w:lang w:val="uk-UA"/>
        </w:rPr>
        <w:t xml:space="preserve"> </w:t>
      </w:r>
      <w:r w:rsidRPr="004D180D">
        <w:rPr>
          <w:rFonts w:cs="Arial"/>
          <w:sz w:val="28"/>
          <w:lang w:val="uk-UA"/>
        </w:rPr>
        <w:t>керівники</w:t>
      </w:r>
      <w:r w:rsidR="006621E1" w:rsidRPr="004D180D">
        <w:rPr>
          <w:rFonts w:cs="Arial"/>
          <w:sz w:val="28"/>
          <w:lang w:val="uk-UA"/>
        </w:rPr>
        <w:t xml:space="preserve"> </w:t>
      </w:r>
      <w:r w:rsidRPr="004D180D">
        <w:rPr>
          <w:rFonts w:cs="Arial"/>
          <w:sz w:val="28"/>
          <w:lang w:val="uk-UA"/>
        </w:rPr>
        <w:t>виробничих</w:t>
      </w:r>
      <w:r w:rsidR="006621E1" w:rsidRPr="004D180D">
        <w:rPr>
          <w:rFonts w:cs="Arial"/>
          <w:sz w:val="28"/>
          <w:lang w:val="uk-UA"/>
        </w:rPr>
        <w:t xml:space="preserve"> </w:t>
      </w:r>
      <w:r w:rsidRPr="004D180D">
        <w:rPr>
          <w:rFonts w:cs="Arial"/>
          <w:sz w:val="28"/>
          <w:lang w:val="uk-UA"/>
        </w:rPr>
        <w:t>підрозділів.</w:t>
      </w:r>
    </w:p>
    <w:p w:rsidR="004D180D" w:rsidRDefault="004D180D" w:rsidP="004D180D">
      <w:pPr>
        <w:pStyle w:val="33"/>
        <w:widowControl w:val="0"/>
        <w:spacing w:after="0" w:line="360" w:lineRule="auto"/>
        <w:ind w:firstLine="709"/>
        <w:jc w:val="both"/>
        <w:rPr>
          <w:rFonts w:cs="Arial"/>
          <w:bCs/>
          <w:sz w:val="28"/>
          <w:lang w:val="uk-UA"/>
        </w:rPr>
      </w:pPr>
      <w:bookmarkStart w:id="15" w:name="П17_3"/>
      <w:bookmarkEnd w:id="15"/>
    </w:p>
    <w:p w:rsidR="001007C7" w:rsidRPr="004D180D" w:rsidRDefault="001007C7" w:rsidP="004D180D">
      <w:pPr>
        <w:pStyle w:val="33"/>
        <w:widowControl w:val="0"/>
        <w:spacing w:after="0" w:line="360" w:lineRule="auto"/>
        <w:ind w:firstLine="709"/>
        <w:jc w:val="center"/>
        <w:rPr>
          <w:rFonts w:cs="Arial"/>
          <w:b/>
          <w:bCs/>
          <w:sz w:val="28"/>
          <w:lang w:val="uk-UA"/>
        </w:rPr>
      </w:pPr>
      <w:r w:rsidRPr="004D180D">
        <w:rPr>
          <w:rFonts w:cs="Arial"/>
          <w:b/>
          <w:bCs/>
          <w:sz w:val="28"/>
          <w:lang w:val="uk-UA"/>
        </w:rPr>
        <w:t>17.3.</w:t>
      </w:r>
      <w:r w:rsidR="006621E1" w:rsidRPr="004D180D">
        <w:rPr>
          <w:rFonts w:cs="Arial"/>
          <w:b/>
          <w:bCs/>
          <w:sz w:val="28"/>
          <w:lang w:val="uk-UA"/>
        </w:rPr>
        <w:t xml:space="preserve"> </w:t>
      </w:r>
      <w:r w:rsidRPr="004D180D">
        <w:rPr>
          <w:rFonts w:cs="Arial"/>
          <w:b/>
          <w:bCs/>
          <w:sz w:val="28"/>
          <w:lang w:val="uk-UA"/>
        </w:rPr>
        <w:t>Виробництво</w:t>
      </w:r>
      <w:r w:rsidR="006621E1" w:rsidRPr="004D180D">
        <w:rPr>
          <w:rFonts w:cs="Arial"/>
          <w:b/>
          <w:bCs/>
          <w:sz w:val="28"/>
          <w:lang w:val="uk-UA"/>
        </w:rPr>
        <w:t xml:space="preserve"> </w:t>
      </w:r>
      <w:r w:rsidRPr="004D180D">
        <w:rPr>
          <w:rFonts w:cs="Arial"/>
          <w:b/>
          <w:bCs/>
          <w:sz w:val="28"/>
          <w:lang w:val="uk-UA"/>
        </w:rPr>
        <w:t>як</w:t>
      </w:r>
      <w:r w:rsidR="006621E1" w:rsidRPr="004D180D">
        <w:rPr>
          <w:rFonts w:cs="Arial"/>
          <w:b/>
          <w:bCs/>
          <w:sz w:val="28"/>
          <w:lang w:val="uk-UA"/>
        </w:rPr>
        <w:t xml:space="preserve"> </w:t>
      </w:r>
      <w:r w:rsidRPr="004D180D">
        <w:rPr>
          <w:rFonts w:cs="Arial"/>
          <w:b/>
          <w:bCs/>
          <w:sz w:val="28"/>
          <w:lang w:val="uk-UA"/>
        </w:rPr>
        <w:t>об'єкт</w:t>
      </w:r>
      <w:r w:rsidR="006621E1" w:rsidRPr="004D180D">
        <w:rPr>
          <w:rFonts w:cs="Arial"/>
          <w:b/>
          <w:bCs/>
          <w:sz w:val="28"/>
          <w:lang w:val="uk-UA"/>
        </w:rPr>
        <w:t xml:space="preserve"> </w:t>
      </w:r>
      <w:r w:rsidRPr="004D180D">
        <w:rPr>
          <w:rFonts w:cs="Arial"/>
          <w:b/>
          <w:bCs/>
          <w:sz w:val="28"/>
          <w:lang w:val="uk-UA"/>
        </w:rPr>
        <w:t>управління</w:t>
      </w:r>
    </w:p>
    <w:p w:rsidR="001007C7" w:rsidRPr="004D180D" w:rsidRDefault="001007C7" w:rsidP="004D180D">
      <w:pPr>
        <w:pStyle w:val="33"/>
        <w:widowControl w:val="0"/>
        <w:spacing w:after="0" w:line="360" w:lineRule="auto"/>
        <w:ind w:firstLine="709"/>
        <w:jc w:val="both"/>
        <w:rPr>
          <w:rFonts w:cs="Arial"/>
          <w:sz w:val="28"/>
          <w:lang w:val="uk-UA"/>
        </w:rPr>
      </w:pPr>
      <w:r w:rsidRPr="004D180D">
        <w:rPr>
          <w:rFonts w:cs="Arial"/>
          <w:sz w:val="28"/>
          <w:lang w:val="uk-UA"/>
        </w:rPr>
        <w:t>Основною</w:t>
      </w:r>
      <w:r w:rsidR="006621E1" w:rsidRPr="004D180D">
        <w:rPr>
          <w:rFonts w:cs="Arial"/>
          <w:sz w:val="28"/>
          <w:lang w:val="uk-UA"/>
        </w:rPr>
        <w:t xml:space="preserve"> </w:t>
      </w:r>
      <w:r w:rsidRPr="004D180D">
        <w:rPr>
          <w:rFonts w:cs="Arial"/>
          <w:sz w:val="28"/>
          <w:lang w:val="uk-UA"/>
        </w:rPr>
        <w:t>формою</w:t>
      </w:r>
      <w:r w:rsidR="006621E1" w:rsidRPr="004D180D">
        <w:rPr>
          <w:rFonts w:cs="Arial"/>
          <w:sz w:val="28"/>
          <w:lang w:val="uk-UA"/>
        </w:rPr>
        <w:t xml:space="preserve"> </w:t>
      </w:r>
      <w:r w:rsidRPr="004D180D">
        <w:rPr>
          <w:rFonts w:cs="Arial"/>
          <w:sz w:val="28"/>
          <w:lang w:val="uk-UA"/>
        </w:rPr>
        <w:t>господарювання</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акціонерне</w:t>
      </w:r>
      <w:r w:rsidR="006621E1" w:rsidRPr="004D180D">
        <w:rPr>
          <w:rFonts w:cs="Arial"/>
          <w:sz w:val="28"/>
          <w:lang w:val="uk-UA"/>
        </w:rPr>
        <w:t xml:space="preserve"> </w:t>
      </w:r>
      <w:r w:rsidRPr="004D180D">
        <w:rPr>
          <w:rFonts w:cs="Arial"/>
          <w:sz w:val="28"/>
          <w:lang w:val="uk-UA"/>
        </w:rPr>
        <w:t>товариство</w:t>
      </w:r>
      <w:r w:rsidR="006621E1" w:rsidRPr="004D180D">
        <w:rPr>
          <w:rFonts w:cs="Arial"/>
          <w:sz w:val="28"/>
          <w:lang w:val="uk-UA"/>
        </w:rPr>
        <w:t xml:space="preserve"> </w:t>
      </w:r>
      <w:r w:rsidRPr="004D180D">
        <w:rPr>
          <w:rFonts w:cs="Arial"/>
          <w:sz w:val="28"/>
          <w:lang w:val="uk-UA"/>
        </w:rPr>
        <w:t>відкритого</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закритого</w:t>
      </w:r>
      <w:r w:rsidR="006621E1" w:rsidRPr="004D180D">
        <w:rPr>
          <w:rFonts w:cs="Arial"/>
          <w:sz w:val="28"/>
          <w:lang w:val="uk-UA"/>
        </w:rPr>
        <w:t xml:space="preserve"> </w:t>
      </w:r>
      <w:r w:rsidRPr="004D180D">
        <w:rPr>
          <w:rFonts w:cs="Arial"/>
          <w:sz w:val="28"/>
          <w:lang w:val="uk-UA"/>
        </w:rPr>
        <w:t>типу.</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акціонерному</w:t>
      </w:r>
      <w:r w:rsidR="006621E1" w:rsidRPr="004D180D">
        <w:rPr>
          <w:rFonts w:cs="Arial"/>
          <w:sz w:val="28"/>
          <w:lang w:val="uk-UA"/>
        </w:rPr>
        <w:t xml:space="preserve"> </w:t>
      </w:r>
      <w:r w:rsidRPr="004D180D">
        <w:rPr>
          <w:rFonts w:cs="Arial"/>
          <w:sz w:val="28"/>
          <w:lang w:val="uk-UA"/>
        </w:rPr>
        <w:t>товаристві</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повним</w:t>
      </w:r>
      <w:r w:rsidR="006621E1" w:rsidRPr="004D180D">
        <w:rPr>
          <w:rFonts w:cs="Arial"/>
          <w:sz w:val="28"/>
          <w:lang w:val="uk-UA"/>
        </w:rPr>
        <w:t xml:space="preserve"> </w:t>
      </w:r>
      <w:r w:rsidRPr="004D180D">
        <w:rPr>
          <w:rFonts w:cs="Arial"/>
          <w:sz w:val="28"/>
          <w:lang w:val="uk-UA"/>
        </w:rPr>
        <w:t>технологічним</w:t>
      </w:r>
      <w:r w:rsidR="006621E1" w:rsidRPr="004D180D">
        <w:rPr>
          <w:rFonts w:cs="Arial"/>
          <w:sz w:val="28"/>
          <w:lang w:val="uk-UA"/>
        </w:rPr>
        <w:t xml:space="preserve"> </w:t>
      </w:r>
      <w:r w:rsidRPr="004D180D">
        <w:rPr>
          <w:rFonts w:cs="Arial"/>
          <w:sz w:val="28"/>
          <w:lang w:val="uk-UA"/>
        </w:rPr>
        <w:t>циклом</w:t>
      </w:r>
      <w:r w:rsidR="006621E1" w:rsidRPr="004D180D">
        <w:rPr>
          <w:rFonts w:cs="Arial"/>
          <w:sz w:val="28"/>
          <w:lang w:val="uk-UA"/>
        </w:rPr>
        <w:t xml:space="preserve"> </w:t>
      </w:r>
      <w:r w:rsidRPr="004D180D">
        <w:rPr>
          <w:rFonts w:cs="Arial"/>
          <w:sz w:val="28"/>
          <w:lang w:val="uk-UA"/>
        </w:rPr>
        <w:t>виготовлення</w:t>
      </w:r>
      <w:r w:rsidR="006621E1" w:rsidRPr="004D180D">
        <w:rPr>
          <w:rFonts w:cs="Arial"/>
          <w:sz w:val="28"/>
          <w:lang w:val="uk-UA"/>
        </w:rPr>
        <w:t xml:space="preserve"> </w:t>
      </w:r>
      <w:r w:rsidRPr="004D180D">
        <w:rPr>
          <w:rFonts w:cs="Arial"/>
          <w:sz w:val="28"/>
          <w:lang w:val="uk-UA"/>
        </w:rPr>
        <w:t>виробів</w:t>
      </w:r>
      <w:r w:rsidR="006621E1" w:rsidRPr="004D180D">
        <w:rPr>
          <w:rFonts w:cs="Arial"/>
          <w:sz w:val="28"/>
          <w:lang w:val="uk-UA"/>
        </w:rPr>
        <w:t xml:space="preserve"> </w:t>
      </w:r>
      <w:r w:rsidRPr="004D180D">
        <w:rPr>
          <w:rFonts w:cs="Arial"/>
          <w:sz w:val="28"/>
          <w:lang w:val="uk-UA"/>
        </w:rPr>
        <w:t>кожне</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них</w:t>
      </w:r>
      <w:r w:rsidR="006621E1" w:rsidRPr="004D180D">
        <w:rPr>
          <w:rFonts w:cs="Arial"/>
          <w:sz w:val="28"/>
          <w:lang w:val="uk-UA"/>
        </w:rPr>
        <w:t xml:space="preserve"> </w:t>
      </w:r>
      <w:r w:rsidRPr="004D180D">
        <w:rPr>
          <w:rFonts w:cs="Arial"/>
          <w:sz w:val="28"/>
          <w:lang w:val="uk-UA"/>
        </w:rPr>
        <w:t>проходить</w:t>
      </w:r>
      <w:r w:rsidR="006621E1" w:rsidRPr="004D180D">
        <w:rPr>
          <w:rFonts w:cs="Arial"/>
          <w:sz w:val="28"/>
          <w:lang w:val="uk-UA"/>
        </w:rPr>
        <w:t xml:space="preserve"> </w:t>
      </w:r>
      <w:r w:rsidRPr="004D180D">
        <w:rPr>
          <w:rFonts w:cs="Arial"/>
          <w:sz w:val="28"/>
          <w:lang w:val="uk-UA"/>
        </w:rPr>
        <w:t>визначені</w:t>
      </w:r>
      <w:r w:rsidR="006621E1" w:rsidRPr="004D180D">
        <w:rPr>
          <w:rFonts w:cs="Arial"/>
          <w:sz w:val="28"/>
          <w:lang w:val="uk-UA"/>
        </w:rPr>
        <w:t xml:space="preserve"> </w:t>
      </w:r>
      <w:r w:rsidRPr="004D180D">
        <w:rPr>
          <w:rFonts w:cs="Arial"/>
          <w:sz w:val="28"/>
          <w:lang w:val="uk-UA"/>
        </w:rPr>
        <w:t>виробничі</w:t>
      </w:r>
      <w:r w:rsidR="006621E1" w:rsidRPr="004D180D">
        <w:rPr>
          <w:rFonts w:cs="Arial"/>
          <w:sz w:val="28"/>
          <w:lang w:val="uk-UA"/>
        </w:rPr>
        <w:t xml:space="preserve"> </w:t>
      </w:r>
      <w:r w:rsidRPr="004D180D">
        <w:rPr>
          <w:rFonts w:cs="Arial"/>
          <w:sz w:val="28"/>
          <w:lang w:val="uk-UA"/>
        </w:rPr>
        <w:t>процеси,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відносяться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відповідної</w:t>
      </w:r>
      <w:r w:rsidR="006621E1" w:rsidRPr="004D180D">
        <w:rPr>
          <w:rFonts w:cs="Arial"/>
          <w:sz w:val="28"/>
          <w:lang w:val="uk-UA"/>
        </w:rPr>
        <w:t xml:space="preserve"> </w:t>
      </w:r>
      <w:r w:rsidRPr="004D180D">
        <w:rPr>
          <w:rFonts w:cs="Arial"/>
          <w:sz w:val="28"/>
          <w:lang w:val="uk-UA"/>
        </w:rPr>
        <w:t>фази</w:t>
      </w:r>
      <w:r w:rsidR="006621E1" w:rsidRPr="004D180D">
        <w:rPr>
          <w:rFonts w:cs="Arial"/>
          <w:sz w:val="28"/>
          <w:lang w:val="uk-UA"/>
        </w:rPr>
        <w:t xml:space="preserve"> </w:t>
      </w:r>
      <w:r w:rsidRPr="004D180D">
        <w:rPr>
          <w:rFonts w:cs="Arial"/>
          <w:sz w:val="28"/>
          <w:lang w:val="uk-UA"/>
        </w:rPr>
        <w:t>цього</w:t>
      </w:r>
      <w:r w:rsidR="006621E1" w:rsidRPr="004D180D">
        <w:rPr>
          <w:rFonts w:cs="Arial"/>
          <w:sz w:val="28"/>
          <w:lang w:val="uk-UA"/>
        </w:rPr>
        <w:t xml:space="preserve"> </w:t>
      </w:r>
      <w:r w:rsidRPr="004D180D">
        <w:rPr>
          <w:rFonts w:cs="Arial"/>
          <w:sz w:val="28"/>
          <w:lang w:val="uk-UA"/>
        </w:rPr>
        <w:t>циклу</w:t>
      </w:r>
      <w:r w:rsidR="006621E1" w:rsidRPr="004D180D">
        <w:rPr>
          <w:rFonts w:cs="Arial"/>
          <w:sz w:val="28"/>
          <w:lang w:val="uk-UA"/>
        </w:rPr>
        <w:t xml:space="preserve"> </w:t>
      </w:r>
      <w:r w:rsidRPr="004D180D">
        <w:rPr>
          <w:rFonts w:cs="Arial"/>
          <w:sz w:val="28"/>
          <w:lang w:val="uk-UA"/>
        </w:rPr>
        <w:t>(заготівельні,</w:t>
      </w:r>
      <w:r w:rsidR="006621E1" w:rsidRPr="004D180D">
        <w:rPr>
          <w:rFonts w:cs="Arial"/>
          <w:sz w:val="28"/>
          <w:lang w:val="uk-UA"/>
        </w:rPr>
        <w:t xml:space="preserve"> </w:t>
      </w:r>
      <w:r w:rsidRPr="004D180D">
        <w:rPr>
          <w:rFonts w:cs="Arial"/>
          <w:sz w:val="28"/>
          <w:lang w:val="uk-UA"/>
        </w:rPr>
        <w:t>обробні,</w:t>
      </w:r>
      <w:r w:rsidR="006621E1" w:rsidRPr="004D180D">
        <w:rPr>
          <w:rFonts w:cs="Arial"/>
          <w:sz w:val="28"/>
          <w:lang w:val="uk-UA"/>
        </w:rPr>
        <w:t xml:space="preserve"> </w:t>
      </w:r>
      <w:r w:rsidRPr="004D180D">
        <w:rPr>
          <w:rFonts w:cs="Arial"/>
          <w:sz w:val="28"/>
          <w:lang w:val="uk-UA"/>
        </w:rPr>
        <w:t>складальні).</w:t>
      </w:r>
      <w:r w:rsidR="006621E1" w:rsidRPr="004D180D">
        <w:rPr>
          <w:rFonts w:cs="Arial"/>
          <w:sz w:val="28"/>
          <w:lang w:val="uk-UA"/>
        </w:rPr>
        <w:t xml:space="preserve"> </w:t>
      </w:r>
      <w:r w:rsidRPr="004D180D">
        <w:rPr>
          <w:rFonts w:cs="Arial"/>
          <w:sz w:val="28"/>
          <w:lang w:val="uk-UA"/>
        </w:rPr>
        <w:t>Разом</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тим</w:t>
      </w:r>
      <w:r w:rsidR="006621E1" w:rsidRPr="004D180D">
        <w:rPr>
          <w:rFonts w:cs="Arial"/>
          <w:sz w:val="28"/>
          <w:lang w:val="uk-UA"/>
        </w:rPr>
        <w:t xml:space="preserve"> </w:t>
      </w:r>
      <w:r w:rsidRPr="004D180D">
        <w:rPr>
          <w:rFonts w:cs="Arial"/>
          <w:sz w:val="28"/>
          <w:lang w:val="uk-UA"/>
        </w:rPr>
        <w:t>окремо</w:t>
      </w:r>
      <w:r w:rsidR="006621E1" w:rsidRPr="004D180D">
        <w:rPr>
          <w:rFonts w:cs="Arial"/>
          <w:sz w:val="28"/>
          <w:lang w:val="uk-UA"/>
        </w:rPr>
        <w:t xml:space="preserve"> </w:t>
      </w:r>
      <w:r w:rsidRPr="004D180D">
        <w:rPr>
          <w:rFonts w:cs="Arial"/>
          <w:sz w:val="28"/>
          <w:lang w:val="uk-UA"/>
        </w:rPr>
        <w:t>розглянутий</w:t>
      </w:r>
      <w:r w:rsidR="006621E1" w:rsidRPr="004D180D">
        <w:rPr>
          <w:rFonts w:cs="Arial"/>
          <w:sz w:val="28"/>
          <w:lang w:val="uk-UA"/>
        </w:rPr>
        <w:t xml:space="preserve"> </w:t>
      </w:r>
      <w:r w:rsidRPr="004D180D">
        <w:rPr>
          <w:rFonts w:cs="Arial"/>
          <w:sz w:val="28"/>
          <w:lang w:val="uk-UA"/>
        </w:rPr>
        <w:t>виробничий</w:t>
      </w:r>
      <w:r w:rsidR="006621E1" w:rsidRPr="004D180D">
        <w:rPr>
          <w:rFonts w:cs="Arial"/>
          <w:sz w:val="28"/>
          <w:lang w:val="uk-UA"/>
        </w:rPr>
        <w:t xml:space="preserve"> </w:t>
      </w:r>
      <w:r w:rsidRPr="004D180D">
        <w:rPr>
          <w:rFonts w:cs="Arial"/>
          <w:sz w:val="28"/>
          <w:lang w:val="uk-UA"/>
        </w:rPr>
        <w:t>підрозділ</w:t>
      </w:r>
      <w:r w:rsidR="006621E1" w:rsidRPr="004D180D">
        <w:rPr>
          <w:rFonts w:cs="Arial"/>
          <w:sz w:val="28"/>
          <w:lang w:val="uk-UA"/>
        </w:rPr>
        <w:t xml:space="preserve"> </w:t>
      </w:r>
      <w:r w:rsidRPr="004D180D">
        <w:rPr>
          <w:rFonts w:cs="Arial"/>
          <w:sz w:val="28"/>
          <w:lang w:val="uk-UA"/>
        </w:rPr>
        <w:t>АТ</w:t>
      </w:r>
      <w:r w:rsidR="006621E1" w:rsidRPr="004D180D">
        <w:rPr>
          <w:rFonts w:cs="Arial"/>
          <w:sz w:val="28"/>
          <w:lang w:val="uk-UA"/>
        </w:rPr>
        <w:t xml:space="preserve"> </w:t>
      </w:r>
      <w:r w:rsidRPr="004D180D">
        <w:rPr>
          <w:rFonts w:cs="Arial"/>
          <w:sz w:val="28"/>
          <w:lang w:val="uk-UA"/>
        </w:rPr>
        <w:t>(наприклад,</w:t>
      </w:r>
      <w:r w:rsidR="006621E1" w:rsidRPr="004D180D">
        <w:rPr>
          <w:rFonts w:cs="Arial"/>
          <w:sz w:val="28"/>
          <w:lang w:val="uk-UA"/>
        </w:rPr>
        <w:t xml:space="preserve"> </w:t>
      </w:r>
      <w:r w:rsidRPr="004D180D">
        <w:rPr>
          <w:rFonts w:cs="Arial"/>
          <w:sz w:val="28"/>
          <w:lang w:val="uk-UA"/>
        </w:rPr>
        <w:t>цех)</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цілісним</w:t>
      </w:r>
      <w:r w:rsidR="006621E1" w:rsidRPr="004D180D">
        <w:rPr>
          <w:rFonts w:cs="Arial"/>
          <w:sz w:val="28"/>
          <w:lang w:val="uk-UA"/>
        </w:rPr>
        <w:t xml:space="preserve"> </w:t>
      </w:r>
      <w:r w:rsidRPr="004D180D">
        <w:rPr>
          <w:rFonts w:cs="Arial"/>
          <w:sz w:val="28"/>
          <w:lang w:val="uk-UA"/>
        </w:rPr>
        <w:t>господарським</w:t>
      </w:r>
      <w:r w:rsidR="006621E1" w:rsidRPr="004D180D">
        <w:rPr>
          <w:rFonts w:cs="Arial"/>
          <w:sz w:val="28"/>
          <w:lang w:val="uk-UA"/>
        </w:rPr>
        <w:t xml:space="preserve"> </w:t>
      </w:r>
      <w:r w:rsidRPr="004D180D">
        <w:rPr>
          <w:rFonts w:cs="Arial"/>
          <w:sz w:val="28"/>
          <w:lang w:val="uk-UA"/>
        </w:rPr>
        <w:t>організмом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відбиває</w:t>
      </w:r>
      <w:r w:rsidR="006621E1" w:rsidRPr="004D180D">
        <w:rPr>
          <w:rFonts w:cs="Arial"/>
          <w:sz w:val="28"/>
          <w:lang w:val="uk-UA"/>
        </w:rPr>
        <w:t xml:space="preserve"> </w:t>
      </w:r>
      <w:r w:rsidRPr="004D180D">
        <w:rPr>
          <w:rFonts w:cs="Arial"/>
          <w:sz w:val="28"/>
          <w:lang w:val="uk-UA"/>
        </w:rPr>
        <w:t>єдність</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виробничої</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економічної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Акціонерна</w:t>
      </w:r>
      <w:r w:rsidR="006621E1" w:rsidRPr="004D180D">
        <w:rPr>
          <w:rFonts w:cs="Arial"/>
          <w:sz w:val="28"/>
          <w:lang w:val="uk-UA"/>
        </w:rPr>
        <w:t xml:space="preserve"> </w:t>
      </w:r>
      <w:r w:rsidRPr="004D180D">
        <w:rPr>
          <w:rFonts w:cs="Arial"/>
          <w:sz w:val="28"/>
          <w:lang w:val="uk-UA"/>
        </w:rPr>
        <w:t>форма</w:t>
      </w:r>
      <w:r w:rsidR="006621E1" w:rsidRPr="004D180D">
        <w:rPr>
          <w:rFonts w:cs="Arial"/>
          <w:sz w:val="28"/>
          <w:lang w:val="uk-UA"/>
        </w:rPr>
        <w:t xml:space="preserve"> </w:t>
      </w:r>
      <w:r w:rsidRPr="004D180D">
        <w:rPr>
          <w:rFonts w:cs="Arial"/>
          <w:sz w:val="28"/>
          <w:lang w:val="uk-UA"/>
        </w:rPr>
        <w:t>господарювання</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інтегрувати</w:t>
      </w:r>
      <w:r w:rsidR="006621E1" w:rsidRPr="004D180D">
        <w:rPr>
          <w:rFonts w:cs="Arial"/>
          <w:sz w:val="28"/>
          <w:lang w:val="uk-UA"/>
        </w:rPr>
        <w:t xml:space="preserve"> </w:t>
      </w:r>
      <w:r w:rsidRPr="004D180D">
        <w:rPr>
          <w:rFonts w:cs="Arial"/>
          <w:sz w:val="28"/>
          <w:lang w:val="uk-UA"/>
        </w:rPr>
        <w:t>будь-які</w:t>
      </w:r>
      <w:r w:rsidR="006621E1" w:rsidRPr="004D180D">
        <w:rPr>
          <w:rFonts w:cs="Arial"/>
          <w:sz w:val="28"/>
          <w:lang w:val="uk-UA"/>
        </w:rPr>
        <w:t xml:space="preserve"> </w:t>
      </w:r>
      <w:r w:rsidRPr="004D180D">
        <w:rPr>
          <w:rFonts w:cs="Arial"/>
          <w:sz w:val="28"/>
          <w:lang w:val="uk-UA"/>
        </w:rPr>
        <w:t>форми</w:t>
      </w:r>
      <w:r w:rsidR="006621E1" w:rsidRPr="004D180D">
        <w:rPr>
          <w:rFonts w:cs="Arial"/>
          <w:sz w:val="28"/>
          <w:lang w:val="uk-UA"/>
        </w:rPr>
        <w:t xml:space="preserve"> </w:t>
      </w:r>
      <w:r w:rsidRPr="004D180D">
        <w:rPr>
          <w:rFonts w:cs="Arial"/>
          <w:sz w:val="28"/>
          <w:lang w:val="uk-UA"/>
        </w:rPr>
        <w:t>власності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форми</w:t>
      </w:r>
      <w:r w:rsidR="006621E1" w:rsidRPr="004D180D">
        <w:rPr>
          <w:rFonts w:cs="Arial"/>
          <w:sz w:val="28"/>
          <w:lang w:val="uk-UA"/>
        </w:rPr>
        <w:t xml:space="preserve"> </w:t>
      </w:r>
      <w:r w:rsidRPr="004D180D">
        <w:rPr>
          <w:rFonts w:cs="Arial"/>
          <w:sz w:val="28"/>
          <w:lang w:val="uk-UA"/>
        </w:rPr>
        <w:t>господарювання.</w:t>
      </w:r>
    </w:p>
    <w:p w:rsidR="001007C7" w:rsidRPr="004D180D" w:rsidRDefault="001007C7" w:rsidP="004D180D">
      <w:pPr>
        <w:pStyle w:val="33"/>
        <w:widowControl w:val="0"/>
        <w:spacing w:after="0" w:line="360" w:lineRule="auto"/>
        <w:ind w:firstLine="709"/>
        <w:jc w:val="both"/>
        <w:rPr>
          <w:rFonts w:cs="Arial"/>
          <w:sz w:val="28"/>
          <w:lang w:val="uk-UA"/>
        </w:rPr>
      </w:pPr>
      <w:r w:rsidRPr="004D180D">
        <w:rPr>
          <w:rFonts w:cs="Arial"/>
          <w:sz w:val="28"/>
          <w:lang w:val="uk-UA"/>
        </w:rPr>
        <w:t>Акціонерне</w:t>
      </w:r>
      <w:r w:rsidR="006621E1" w:rsidRPr="004D180D">
        <w:rPr>
          <w:rFonts w:cs="Arial"/>
          <w:sz w:val="28"/>
          <w:lang w:val="uk-UA"/>
        </w:rPr>
        <w:t xml:space="preserve"> </w:t>
      </w:r>
      <w:r w:rsidRPr="004D180D">
        <w:rPr>
          <w:rFonts w:cs="Arial"/>
          <w:sz w:val="28"/>
          <w:lang w:val="uk-UA"/>
        </w:rPr>
        <w:t>товариство</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гнучку</w:t>
      </w:r>
      <w:r w:rsidR="006621E1" w:rsidRPr="004D180D">
        <w:rPr>
          <w:rFonts w:cs="Arial"/>
          <w:sz w:val="28"/>
          <w:lang w:val="uk-UA"/>
        </w:rPr>
        <w:t xml:space="preserve"> </w:t>
      </w:r>
      <w:r w:rsidRPr="004D180D">
        <w:rPr>
          <w:rFonts w:cs="Arial"/>
          <w:sz w:val="28"/>
          <w:lang w:val="uk-UA"/>
        </w:rPr>
        <w:t>організаційно-виробничу</w:t>
      </w:r>
      <w:r w:rsidR="006621E1" w:rsidRPr="004D180D">
        <w:rPr>
          <w:rFonts w:cs="Arial"/>
          <w:sz w:val="28"/>
          <w:lang w:val="uk-UA"/>
        </w:rPr>
        <w:t xml:space="preserve"> </w:t>
      </w:r>
      <w:r w:rsidRPr="004D180D">
        <w:rPr>
          <w:rFonts w:cs="Arial"/>
          <w:sz w:val="28"/>
          <w:lang w:val="uk-UA"/>
        </w:rPr>
        <w:t>структуру,</w:t>
      </w:r>
      <w:r w:rsidR="006621E1" w:rsidRPr="004D180D">
        <w:rPr>
          <w:rFonts w:cs="Arial"/>
          <w:sz w:val="28"/>
          <w:lang w:val="uk-UA"/>
        </w:rPr>
        <w:t xml:space="preserve"> </w:t>
      </w:r>
      <w:r w:rsidRPr="004D180D">
        <w:rPr>
          <w:rFonts w:cs="Arial"/>
          <w:sz w:val="28"/>
          <w:lang w:val="uk-UA"/>
        </w:rPr>
        <w:t>внутрівиробничі</w:t>
      </w:r>
      <w:r w:rsidR="006621E1" w:rsidRPr="004D180D">
        <w:rPr>
          <w:rFonts w:cs="Arial"/>
          <w:sz w:val="28"/>
          <w:lang w:val="uk-UA"/>
        </w:rPr>
        <w:t xml:space="preserve"> </w:t>
      </w:r>
      <w:r w:rsidRPr="004D180D">
        <w:rPr>
          <w:rFonts w:cs="Arial"/>
          <w:sz w:val="28"/>
          <w:lang w:val="uk-UA"/>
        </w:rPr>
        <w:t>зв'язки</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економічні</w:t>
      </w:r>
      <w:r w:rsidR="006621E1" w:rsidRPr="004D180D">
        <w:rPr>
          <w:rFonts w:cs="Arial"/>
          <w:sz w:val="28"/>
          <w:lang w:val="uk-UA"/>
        </w:rPr>
        <w:t xml:space="preserve"> </w:t>
      </w:r>
      <w:r w:rsidRPr="004D180D">
        <w:rPr>
          <w:rFonts w:cs="Arial"/>
          <w:sz w:val="28"/>
          <w:lang w:val="uk-UA"/>
        </w:rPr>
        <w:t>відносини</w:t>
      </w:r>
      <w:r w:rsidR="006621E1" w:rsidRPr="004D180D">
        <w:rPr>
          <w:rFonts w:cs="Arial"/>
          <w:sz w:val="28"/>
          <w:lang w:val="uk-UA"/>
        </w:rPr>
        <w:t xml:space="preserve"> </w:t>
      </w:r>
      <w:r w:rsidRPr="004D180D">
        <w:rPr>
          <w:rFonts w:cs="Arial"/>
          <w:sz w:val="28"/>
          <w:lang w:val="uk-UA"/>
        </w:rPr>
        <w:t>спрямовані</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максимальну</w:t>
      </w:r>
      <w:r w:rsidR="006621E1" w:rsidRPr="004D180D">
        <w:rPr>
          <w:rFonts w:cs="Arial"/>
          <w:sz w:val="28"/>
          <w:lang w:val="uk-UA"/>
        </w:rPr>
        <w:t xml:space="preserve"> </w:t>
      </w:r>
      <w:r w:rsidRPr="004D180D">
        <w:rPr>
          <w:rFonts w:cs="Arial"/>
          <w:sz w:val="28"/>
          <w:lang w:val="uk-UA"/>
        </w:rPr>
        <w:t>децентралізацію</w:t>
      </w:r>
      <w:r w:rsidR="006621E1" w:rsidRPr="004D180D">
        <w:rPr>
          <w:rFonts w:cs="Arial"/>
          <w:sz w:val="28"/>
          <w:lang w:val="uk-UA"/>
        </w:rPr>
        <w:t xml:space="preserve"> </w:t>
      </w:r>
      <w:r w:rsidRPr="004D180D">
        <w:rPr>
          <w:rFonts w:cs="Arial"/>
          <w:sz w:val="28"/>
          <w:lang w:val="uk-UA"/>
        </w:rPr>
        <w:t>управлінських</w:t>
      </w:r>
      <w:r w:rsidR="006621E1" w:rsidRPr="004D180D">
        <w:rPr>
          <w:rFonts w:cs="Arial"/>
          <w:sz w:val="28"/>
          <w:lang w:val="uk-UA"/>
        </w:rPr>
        <w:t xml:space="preserve"> </w:t>
      </w:r>
      <w:r w:rsidRPr="004D180D">
        <w:rPr>
          <w:rFonts w:cs="Arial"/>
          <w:sz w:val="28"/>
          <w:lang w:val="uk-UA"/>
        </w:rPr>
        <w:t>функцій.</w:t>
      </w:r>
    </w:p>
    <w:p w:rsidR="001007C7" w:rsidRPr="004D180D" w:rsidRDefault="001007C7" w:rsidP="004D180D">
      <w:pPr>
        <w:pStyle w:val="33"/>
        <w:widowControl w:val="0"/>
        <w:spacing w:after="0" w:line="360" w:lineRule="auto"/>
        <w:ind w:firstLine="709"/>
        <w:jc w:val="both"/>
        <w:rPr>
          <w:rFonts w:cs="Arial"/>
          <w:sz w:val="28"/>
          <w:lang w:val="uk-UA"/>
        </w:rPr>
      </w:pPr>
      <w:r w:rsidRPr="004D180D">
        <w:rPr>
          <w:rFonts w:cs="Arial"/>
          <w:sz w:val="28"/>
          <w:lang w:val="uk-UA"/>
        </w:rPr>
        <w:t>Виробництво</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динамічною</w:t>
      </w:r>
      <w:r w:rsidR="006621E1" w:rsidRPr="004D180D">
        <w:rPr>
          <w:rFonts w:cs="Arial"/>
          <w:sz w:val="28"/>
          <w:lang w:val="uk-UA"/>
        </w:rPr>
        <w:t xml:space="preserve"> </w:t>
      </w:r>
      <w:r w:rsidRPr="004D180D">
        <w:rPr>
          <w:rFonts w:cs="Arial"/>
          <w:sz w:val="28"/>
          <w:lang w:val="uk-UA"/>
        </w:rPr>
        <w:t>системою,</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розвивається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створеної</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раціонального</w:t>
      </w:r>
      <w:r w:rsidR="006621E1" w:rsidRPr="004D180D">
        <w:rPr>
          <w:rFonts w:cs="Arial"/>
          <w:sz w:val="28"/>
          <w:lang w:val="uk-UA"/>
        </w:rPr>
        <w:t xml:space="preserve"> </w:t>
      </w:r>
      <w:r w:rsidRPr="004D180D">
        <w:rPr>
          <w:rFonts w:cs="Arial"/>
          <w:sz w:val="28"/>
          <w:lang w:val="uk-UA"/>
        </w:rPr>
        <w:t>сполучення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часі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просторі</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предметів</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самої</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Зазначені</w:t>
      </w:r>
      <w:r w:rsidR="006621E1" w:rsidRPr="004D180D">
        <w:rPr>
          <w:rFonts w:cs="Arial"/>
          <w:sz w:val="28"/>
          <w:lang w:val="uk-UA"/>
        </w:rPr>
        <w:t xml:space="preserve"> </w:t>
      </w:r>
      <w:r w:rsidRPr="004D180D">
        <w:rPr>
          <w:rFonts w:cs="Arial"/>
          <w:sz w:val="28"/>
          <w:lang w:val="uk-UA"/>
        </w:rPr>
        <w:t>елементи</w:t>
      </w:r>
      <w:r w:rsidR="006621E1" w:rsidRPr="004D180D">
        <w:rPr>
          <w:rFonts w:cs="Arial"/>
          <w:sz w:val="28"/>
          <w:lang w:val="uk-UA"/>
        </w:rPr>
        <w:t xml:space="preserve"> </w:t>
      </w:r>
      <w:r w:rsidRPr="004D180D">
        <w:rPr>
          <w:rFonts w:cs="Arial"/>
          <w:sz w:val="28"/>
          <w:lang w:val="uk-UA"/>
        </w:rPr>
        <w:t>взаємозв’язані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взаємозалежні</w:t>
      </w:r>
      <w:r w:rsidR="006621E1" w:rsidRPr="004D180D">
        <w:rPr>
          <w:rFonts w:cs="Arial"/>
          <w:sz w:val="28"/>
          <w:lang w:val="uk-UA"/>
        </w:rPr>
        <w:t xml:space="preserve"> </w:t>
      </w:r>
      <w:r w:rsidRPr="004D180D">
        <w:rPr>
          <w:rFonts w:cs="Arial"/>
          <w:sz w:val="28"/>
          <w:lang w:val="uk-UA"/>
        </w:rPr>
        <w:t>вимагають</w:t>
      </w:r>
      <w:r w:rsidR="006621E1" w:rsidRPr="004D180D">
        <w:rPr>
          <w:rFonts w:cs="Arial"/>
          <w:sz w:val="28"/>
          <w:lang w:val="uk-UA"/>
        </w:rPr>
        <w:t xml:space="preserve"> </w:t>
      </w:r>
      <w:r w:rsidRPr="004D180D">
        <w:rPr>
          <w:rFonts w:cs="Arial"/>
          <w:sz w:val="28"/>
          <w:lang w:val="uk-UA"/>
        </w:rPr>
        <w:t>чіткої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цілеспрямованої</w:t>
      </w:r>
      <w:r w:rsidR="006621E1" w:rsidRPr="004D180D">
        <w:rPr>
          <w:rFonts w:cs="Arial"/>
          <w:sz w:val="28"/>
          <w:lang w:val="uk-UA"/>
        </w:rPr>
        <w:t xml:space="preserve"> </w:t>
      </w:r>
      <w:r w:rsidRPr="004D180D">
        <w:rPr>
          <w:rFonts w:cs="Arial"/>
          <w:sz w:val="28"/>
          <w:lang w:val="uk-UA"/>
        </w:rPr>
        <w:t>взаємодії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внутрішнім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зовнішнім</w:t>
      </w:r>
      <w:r w:rsidR="006621E1" w:rsidRPr="004D180D">
        <w:rPr>
          <w:rFonts w:cs="Arial"/>
          <w:sz w:val="28"/>
          <w:lang w:val="uk-UA"/>
        </w:rPr>
        <w:t xml:space="preserve"> </w:t>
      </w:r>
      <w:r w:rsidRPr="004D180D">
        <w:rPr>
          <w:rFonts w:cs="Arial"/>
          <w:sz w:val="28"/>
          <w:lang w:val="uk-UA"/>
        </w:rPr>
        <w:t>середовищем</w:t>
      </w:r>
      <w:r w:rsidR="006621E1" w:rsidRPr="004D180D">
        <w:rPr>
          <w:rFonts w:cs="Arial"/>
          <w:sz w:val="28"/>
          <w:lang w:val="uk-UA"/>
        </w:rPr>
        <w:t xml:space="preserve"> </w:t>
      </w:r>
      <w:r w:rsidRPr="004D180D">
        <w:rPr>
          <w:rFonts w:cs="Arial"/>
          <w:sz w:val="28"/>
          <w:lang w:val="uk-UA"/>
        </w:rPr>
        <w:t>кожного</w:t>
      </w:r>
      <w:r w:rsidR="006621E1" w:rsidRPr="004D180D">
        <w:rPr>
          <w:rFonts w:cs="Arial"/>
          <w:sz w:val="28"/>
          <w:lang w:val="uk-UA"/>
        </w:rPr>
        <w:t xml:space="preserve"> </w:t>
      </w:r>
      <w:r w:rsidRPr="004D180D">
        <w:rPr>
          <w:rFonts w:cs="Arial"/>
          <w:sz w:val="28"/>
          <w:lang w:val="uk-UA"/>
        </w:rPr>
        <w:t>підрозділу.</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основному</w:t>
      </w:r>
      <w:r w:rsidR="006621E1" w:rsidRPr="004D180D">
        <w:rPr>
          <w:rFonts w:cs="Arial"/>
          <w:sz w:val="28"/>
          <w:lang w:val="uk-UA"/>
        </w:rPr>
        <w:t xml:space="preserve"> </w:t>
      </w:r>
      <w:r w:rsidRPr="004D180D">
        <w:rPr>
          <w:rFonts w:cs="Arial"/>
          <w:sz w:val="28"/>
          <w:lang w:val="uk-UA"/>
        </w:rPr>
        <w:t>виробництві</w:t>
      </w:r>
      <w:r w:rsidR="006621E1" w:rsidRPr="004D180D">
        <w:rPr>
          <w:rFonts w:cs="Arial"/>
          <w:sz w:val="28"/>
          <w:lang w:val="uk-UA"/>
        </w:rPr>
        <w:t xml:space="preserve"> </w:t>
      </w:r>
      <w:r w:rsidRPr="004D180D">
        <w:rPr>
          <w:rFonts w:cs="Arial"/>
          <w:sz w:val="28"/>
          <w:lang w:val="uk-UA"/>
        </w:rPr>
        <w:t>здійснюється</w:t>
      </w:r>
      <w:r w:rsidR="006621E1" w:rsidRPr="004D180D">
        <w:rPr>
          <w:rFonts w:cs="Arial"/>
          <w:sz w:val="28"/>
          <w:lang w:val="uk-UA"/>
        </w:rPr>
        <w:t xml:space="preserve"> </w:t>
      </w:r>
      <w:r w:rsidRPr="004D180D">
        <w:rPr>
          <w:rFonts w:cs="Arial"/>
          <w:sz w:val="28"/>
          <w:lang w:val="uk-UA"/>
        </w:rPr>
        <w:t>перетворення</w:t>
      </w:r>
      <w:r w:rsidR="006621E1" w:rsidRPr="004D180D">
        <w:rPr>
          <w:rFonts w:cs="Arial"/>
          <w:sz w:val="28"/>
          <w:lang w:val="uk-UA"/>
        </w:rPr>
        <w:t xml:space="preserve"> </w:t>
      </w:r>
      <w:r w:rsidRPr="004D180D">
        <w:rPr>
          <w:rFonts w:cs="Arial"/>
          <w:sz w:val="28"/>
          <w:lang w:val="uk-UA"/>
        </w:rPr>
        <w:t>предметів</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готову</w:t>
      </w:r>
      <w:r w:rsidR="006621E1" w:rsidRPr="004D180D">
        <w:rPr>
          <w:rFonts w:cs="Arial"/>
          <w:sz w:val="28"/>
          <w:lang w:val="uk-UA"/>
        </w:rPr>
        <w:t xml:space="preserve"> </w:t>
      </w:r>
      <w:r w:rsidRPr="004D180D">
        <w:rPr>
          <w:rFonts w:cs="Arial"/>
          <w:sz w:val="28"/>
          <w:lang w:val="uk-UA"/>
        </w:rPr>
        <w:t>продукцію</w:t>
      </w:r>
      <w:r w:rsidR="006621E1" w:rsidRPr="004D180D">
        <w:rPr>
          <w:rFonts w:cs="Arial"/>
          <w:sz w:val="28"/>
          <w:lang w:val="uk-UA"/>
        </w:rPr>
        <w:t xml:space="preserve"> </w:t>
      </w:r>
      <w:r w:rsidRPr="004D180D">
        <w:rPr>
          <w:rFonts w:cs="Arial"/>
          <w:sz w:val="28"/>
          <w:lang w:val="uk-UA"/>
        </w:rPr>
        <w:t>(рис.</w:t>
      </w:r>
      <w:r w:rsidR="006621E1" w:rsidRPr="004D180D">
        <w:rPr>
          <w:rFonts w:cs="Arial"/>
          <w:sz w:val="28"/>
          <w:lang w:val="uk-UA"/>
        </w:rPr>
        <w:t xml:space="preserve"> </w:t>
      </w:r>
      <w:r w:rsidRPr="004D180D">
        <w:rPr>
          <w:rFonts w:cs="Arial"/>
          <w:sz w:val="28"/>
          <w:lang w:val="uk-UA"/>
        </w:rPr>
        <w:t>17.3).</w:t>
      </w:r>
    </w:p>
    <w:p w:rsidR="001007C7" w:rsidRPr="004D180D" w:rsidRDefault="001007C7" w:rsidP="004D180D">
      <w:pPr>
        <w:pStyle w:val="33"/>
        <w:widowControl w:val="0"/>
        <w:spacing w:after="0" w:line="360" w:lineRule="auto"/>
        <w:ind w:firstLine="709"/>
        <w:jc w:val="both"/>
        <w:rPr>
          <w:rFonts w:cs="Arial"/>
          <w:sz w:val="28"/>
          <w:lang w:val="uk-UA"/>
        </w:rPr>
      </w:pPr>
      <w:r w:rsidRPr="004D180D">
        <w:rPr>
          <w:rFonts w:cs="Arial"/>
          <w:sz w:val="28"/>
          <w:lang w:val="uk-UA"/>
        </w:rPr>
        <w:t>Виробничі</w:t>
      </w:r>
      <w:r w:rsidR="006621E1" w:rsidRPr="004D180D">
        <w:rPr>
          <w:rFonts w:cs="Arial"/>
          <w:sz w:val="28"/>
          <w:lang w:val="uk-UA"/>
        </w:rPr>
        <w:t xml:space="preserve"> </w:t>
      </w:r>
      <w:r w:rsidRPr="004D180D">
        <w:rPr>
          <w:rFonts w:cs="Arial"/>
          <w:sz w:val="28"/>
          <w:lang w:val="uk-UA"/>
        </w:rPr>
        <w:t>підрозділи</w:t>
      </w:r>
      <w:r w:rsidR="006621E1" w:rsidRPr="004D180D">
        <w:rPr>
          <w:rFonts w:cs="Arial"/>
          <w:sz w:val="28"/>
          <w:lang w:val="uk-UA"/>
        </w:rPr>
        <w:t xml:space="preserve"> </w:t>
      </w:r>
      <w:r w:rsidRPr="004D180D">
        <w:rPr>
          <w:rFonts w:cs="Arial"/>
          <w:sz w:val="28"/>
          <w:lang w:val="uk-UA"/>
        </w:rPr>
        <w:t>(цехи)</w:t>
      </w:r>
      <w:r w:rsidR="006621E1" w:rsidRPr="004D180D">
        <w:rPr>
          <w:rFonts w:cs="Arial"/>
          <w:sz w:val="28"/>
          <w:lang w:val="uk-UA"/>
        </w:rPr>
        <w:t xml:space="preserve"> </w:t>
      </w:r>
      <w:r w:rsidRPr="004D180D">
        <w:rPr>
          <w:rFonts w:cs="Arial"/>
          <w:sz w:val="28"/>
          <w:lang w:val="uk-UA"/>
        </w:rPr>
        <w:t>основного</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зв'язані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взаємодіють</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цехами</w:t>
      </w:r>
      <w:r w:rsidR="006621E1" w:rsidRPr="004D180D">
        <w:rPr>
          <w:rFonts w:cs="Arial"/>
          <w:sz w:val="28"/>
          <w:lang w:val="uk-UA"/>
        </w:rPr>
        <w:t xml:space="preserve"> </w:t>
      </w:r>
      <w:r w:rsidRPr="004D180D">
        <w:rPr>
          <w:rFonts w:cs="Arial"/>
          <w:sz w:val="28"/>
          <w:lang w:val="uk-UA"/>
        </w:rPr>
        <w:t>допоміжного</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інструментальними,</w:t>
      </w:r>
      <w:r w:rsidR="006621E1" w:rsidRPr="004D180D">
        <w:rPr>
          <w:rFonts w:cs="Arial"/>
          <w:sz w:val="28"/>
          <w:lang w:val="uk-UA"/>
        </w:rPr>
        <w:t xml:space="preserve"> </w:t>
      </w:r>
      <w:r w:rsidRPr="004D180D">
        <w:rPr>
          <w:rFonts w:cs="Arial"/>
          <w:sz w:val="28"/>
          <w:lang w:val="uk-UA"/>
        </w:rPr>
        <w:t>ремонтно-механічними,</w:t>
      </w:r>
      <w:r w:rsidR="006621E1" w:rsidRPr="004D180D">
        <w:rPr>
          <w:rFonts w:cs="Arial"/>
          <w:sz w:val="28"/>
          <w:lang w:val="uk-UA"/>
        </w:rPr>
        <w:t xml:space="preserve"> </w:t>
      </w:r>
      <w:r w:rsidRPr="004D180D">
        <w:rPr>
          <w:rFonts w:cs="Arial"/>
          <w:sz w:val="28"/>
          <w:lang w:val="uk-UA"/>
        </w:rPr>
        <w:t>енергетичними.</w:t>
      </w:r>
      <w:r w:rsidR="006621E1" w:rsidRPr="004D180D">
        <w:rPr>
          <w:rFonts w:cs="Arial"/>
          <w:sz w:val="28"/>
          <w:lang w:val="uk-UA"/>
        </w:rPr>
        <w:t xml:space="preserve"> </w:t>
      </w:r>
      <w:r w:rsidRPr="004D180D">
        <w:rPr>
          <w:rFonts w:cs="Arial"/>
          <w:sz w:val="28"/>
          <w:lang w:val="uk-UA"/>
        </w:rPr>
        <w:t>Робота</w:t>
      </w:r>
      <w:r w:rsidR="006621E1" w:rsidRPr="004D180D">
        <w:rPr>
          <w:rFonts w:cs="Arial"/>
          <w:sz w:val="28"/>
          <w:lang w:val="uk-UA"/>
        </w:rPr>
        <w:t xml:space="preserve"> </w:t>
      </w:r>
      <w:r w:rsidRPr="004D180D">
        <w:rPr>
          <w:rFonts w:cs="Arial"/>
          <w:sz w:val="28"/>
          <w:lang w:val="uk-UA"/>
        </w:rPr>
        <w:t>цехів</w:t>
      </w:r>
      <w:r w:rsidR="006621E1" w:rsidRPr="004D180D">
        <w:rPr>
          <w:rFonts w:cs="Arial"/>
          <w:sz w:val="28"/>
          <w:lang w:val="uk-UA"/>
        </w:rPr>
        <w:t xml:space="preserve"> </w:t>
      </w:r>
      <w:r w:rsidRPr="004D180D">
        <w:rPr>
          <w:rFonts w:cs="Arial"/>
          <w:sz w:val="28"/>
          <w:lang w:val="uk-UA"/>
        </w:rPr>
        <w:t>організується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відповідної</w:t>
      </w:r>
      <w:r w:rsidR="006621E1" w:rsidRPr="004D180D">
        <w:rPr>
          <w:rFonts w:cs="Arial"/>
          <w:sz w:val="28"/>
          <w:lang w:val="uk-UA"/>
        </w:rPr>
        <w:t xml:space="preserve"> </w:t>
      </w:r>
      <w:r w:rsidRPr="004D180D">
        <w:rPr>
          <w:rFonts w:cs="Arial"/>
          <w:sz w:val="28"/>
          <w:lang w:val="uk-UA"/>
        </w:rPr>
        <w:t>підготовки</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кресленнями,</w:t>
      </w:r>
      <w:r w:rsidR="006621E1" w:rsidRPr="004D180D">
        <w:rPr>
          <w:rFonts w:cs="Arial"/>
          <w:sz w:val="28"/>
          <w:lang w:val="uk-UA"/>
        </w:rPr>
        <w:t xml:space="preserve"> </w:t>
      </w:r>
      <w:r w:rsidRPr="004D180D">
        <w:rPr>
          <w:rFonts w:cs="Arial"/>
          <w:sz w:val="28"/>
          <w:lang w:val="uk-UA"/>
        </w:rPr>
        <w:t>технологією</w:t>
      </w:r>
      <w:r w:rsidR="006621E1" w:rsidRPr="004D180D">
        <w:rPr>
          <w:rFonts w:cs="Arial"/>
          <w:sz w:val="28"/>
          <w:lang w:val="uk-UA"/>
        </w:rPr>
        <w:t xml:space="preserve"> </w:t>
      </w:r>
      <w:r w:rsidRPr="004D180D">
        <w:rPr>
          <w:rFonts w:cs="Arial"/>
          <w:sz w:val="28"/>
          <w:lang w:val="uk-UA"/>
        </w:rPr>
        <w:t>зборки</w:t>
      </w:r>
      <w:r w:rsidR="006621E1" w:rsidRPr="004D180D">
        <w:rPr>
          <w:rFonts w:cs="Arial"/>
          <w:sz w:val="28"/>
          <w:lang w:val="uk-UA"/>
        </w:rPr>
        <w:t xml:space="preserve"> </w:t>
      </w:r>
      <w:r w:rsidRPr="004D180D">
        <w:rPr>
          <w:rFonts w:cs="Arial"/>
          <w:sz w:val="28"/>
          <w:lang w:val="uk-UA"/>
        </w:rPr>
        <w:t>деталей,</w:t>
      </w:r>
      <w:r w:rsidR="006621E1" w:rsidRPr="004D180D">
        <w:rPr>
          <w:rFonts w:cs="Arial"/>
          <w:sz w:val="28"/>
          <w:lang w:val="uk-UA"/>
        </w:rPr>
        <w:t xml:space="preserve"> </w:t>
      </w:r>
      <w:r w:rsidRPr="004D180D">
        <w:rPr>
          <w:rFonts w:cs="Arial"/>
          <w:sz w:val="28"/>
          <w:lang w:val="uk-UA"/>
        </w:rPr>
        <w:t>інструментом,</w:t>
      </w:r>
      <w:r w:rsidR="006621E1" w:rsidRPr="004D180D">
        <w:rPr>
          <w:rFonts w:cs="Arial"/>
          <w:sz w:val="28"/>
          <w:lang w:val="uk-UA"/>
        </w:rPr>
        <w:t xml:space="preserve"> </w:t>
      </w:r>
      <w:r w:rsidRPr="004D180D">
        <w:rPr>
          <w:rFonts w:cs="Arial"/>
          <w:sz w:val="28"/>
          <w:lang w:val="uk-UA"/>
        </w:rPr>
        <w:t>пристосуваннями,</w:t>
      </w:r>
      <w:r w:rsidR="006621E1" w:rsidRPr="004D180D">
        <w:rPr>
          <w:rFonts w:cs="Arial"/>
          <w:sz w:val="28"/>
          <w:lang w:val="uk-UA"/>
        </w:rPr>
        <w:t xml:space="preserve"> </w:t>
      </w:r>
      <w:r w:rsidRPr="004D180D">
        <w:rPr>
          <w:rFonts w:cs="Arial"/>
          <w:sz w:val="28"/>
          <w:lang w:val="uk-UA"/>
        </w:rPr>
        <w:t>фахівцями.</w:t>
      </w:r>
      <w:r w:rsidR="006621E1" w:rsidRPr="004D180D">
        <w:rPr>
          <w:rFonts w:cs="Arial"/>
          <w:sz w:val="28"/>
          <w:lang w:val="uk-UA"/>
        </w:rPr>
        <w:t xml:space="preserve"> </w:t>
      </w:r>
      <w:r w:rsidRPr="004D180D">
        <w:rPr>
          <w:rFonts w:cs="Arial"/>
          <w:sz w:val="28"/>
          <w:lang w:val="uk-UA"/>
        </w:rPr>
        <w:t>Ззовні</w:t>
      </w:r>
      <w:r w:rsidR="006621E1" w:rsidRPr="004D180D">
        <w:rPr>
          <w:rFonts w:cs="Arial"/>
          <w:sz w:val="28"/>
          <w:lang w:val="uk-UA"/>
        </w:rPr>
        <w:t xml:space="preserve"> </w:t>
      </w:r>
      <w:r w:rsidRPr="004D180D">
        <w:rPr>
          <w:rFonts w:cs="Arial"/>
          <w:sz w:val="28"/>
          <w:lang w:val="uk-UA"/>
        </w:rPr>
        <w:t>цехи</w:t>
      </w:r>
      <w:r w:rsidR="006621E1" w:rsidRPr="004D180D">
        <w:rPr>
          <w:rFonts w:cs="Arial"/>
          <w:sz w:val="28"/>
          <w:lang w:val="uk-UA"/>
        </w:rPr>
        <w:t xml:space="preserve"> </w:t>
      </w:r>
      <w:r w:rsidRPr="004D180D">
        <w:rPr>
          <w:rFonts w:cs="Arial"/>
          <w:sz w:val="28"/>
          <w:lang w:val="uk-UA"/>
        </w:rPr>
        <w:t>забезпечуються</w:t>
      </w:r>
      <w:r w:rsidR="006621E1" w:rsidRPr="004D180D">
        <w:rPr>
          <w:rFonts w:cs="Arial"/>
          <w:sz w:val="28"/>
          <w:lang w:val="uk-UA"/>
        </w:rPr>
        <w:t xml:space="preserve"> </w:t>
      </w:r>
      <w:r w:rsidRPr="004D180D">
        <w:rPr>
          <w:rFonts w:cs="Arial"/>
          <w:sz w:val="28"/>
          <w:lang w:val="uk-UA"/>
        </w:rPr>
        <w:t>сировиною,</w:t>
      </w:r>
      <w:r w:rsidR="006621E1" w:rsidRPr="004D180D">
        <w:rPr>
          <w:rFonts w:cs="Arial"/>
          <w:sz w:val="28"/>
          <w:lang w:val="uk-UA"/>
        </w:rPr>
        <w:t xml:space="preserve"> </w:t>
      </w:r>
      <w:r w:rsidRPr="004D180D">
        <w:rPr>
          <w:rFonts w:cs="Arial"/>
          <w:sz w:val="28"/>
          <w:lang w:val="uk-UA"/>
        </w:rPr>
        <w:t>матеріалами,</w:t>
      </w:r>
      <w:r w:rsidR="006621E1" w:rsidRPr="004D180D">
        <w:rPr>
          <w:rFonts w:cs="Arial"/>
          <w:sz w:val="28"/>
          <w:lang w:val="uk-UA"/>
        </w:rPr>
        <w:t xml:space="preserve"> </w:t>
      </w:r>
      <w:r w:rsidRPr="004D180D">
        <w:rPr>
          <w:rFonts w:cs="Arial"/>
          <w:sz w:val="28"/>
          <w:lang w:val="uk-UA"/>
        </w:rPr>
        <w:t>заготівлями</w:t>
      </w:r>
      <w:r w:rsidR="006621E1" w:rsidRPr="004D180D">
        <w:rPr>
          <w:rFonts w:cs="Arial"/>
          <w:sz w:val="28"/>
          <w:lang w:val="uk-UA"/>
        </w:rPr>
        <w:t xml:space="preserve"> </w:t>
      </w:r>
      <w:r w:rsidRPr="004D180D">
        <w:rPr>
          <w:rFonts w:cs="Arial"/>
          <w:sz w:val="28"/>
          <w:lang w:val="uk-UA"/>
        </w:rPr>
        <w:t>комплектуючими</w:t>
      </w:r>
      <w:r w:rsidR="006621E1" w:rsidRPr="004D180D">
        <w:rPr>
          <w:rFonts w:cs="Arial"/>
          <w:sz w:val="28"/>
          <w:lang w:val="uk-UA"/>
        </w:rPr>
        <w:t xml:space="preserve"> </w:t>
      </w:r>
      <w:r w:rsidRPr="004D180D">
        <w:rPr>
          <w:rFonts w:cs="Arial"/>
          <w:sz w:val="28"/>
          <w:lang w:val="uk-UA"/>
        </w:rPr>
        <w:lastRenderedPageBreak/>
        <w:t>виробами,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накопичуються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зберігаються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відповідних</w:t>
      </w:r>
      <w:r w:rsidR="006621E1" w:rsidRPr="004D180D">
        <w:rPr>
          <w:rFonts w:cs="Arial"/>
          <w:sz w:val="28"/>
          <w:lang w:val="uk-UA"/>
        </w:rPr>
        <w:t xml:space="preserve"> </w:t>
      </w:r>
      <w:r w:rsidRPr="004D180D">
        <w:rPr>
          <w:rFonts w:cs="Arial"/>
          <w:sz w:val="28"/>
          <w:lang w:val="uk-UA"/>
        </w:rPr>
        <w:t>складах.</w:t>
      </w:r>
    </w:p>
    <w:p w:rsidR="001007C7" w:rsidRPr="004D180D" w:rsidRDefault="001007C7" w:rsidP="004D180D">
      <w:pPr>
        <w:pStyle w:val="33"/>
        <w:widowControl w:val="0"/>
        <w:spacing w:after="0" w:line="360" w:lineRule="auto"/>
        <w:ind w:firstLine="709"/>
        <w:jc w:val="both"/>
        <w:rPr>
          <w:rFonts w:cs="Arial"/>
          <w:sz w:val="28"/>
          <w:lang w:val="uk-UA"/>
        </w:rPr>
      </w:pPr>
      <w:r w:rsidRPr="004D180D">
        <w:rPr>
          <w:rFonts w:cs="Arial"/>
          <w:sz w:val="28"/>
          <w:lang w:val="uk-UA"/>
        </w:rPr>
        <w:t>Рух</w:t>
      </w:r>
      <w:r w:rsidR="006621E1" w:rsidRPr="004D180D">
        <w:rPr>
          <w:rFonts w:cs="Arial"/>
          <w:sz w:val="28"/>
          <w:lang w:val="uk-UA"/>
        </w:rPr>
        <w:t xml:space="preserve"> </w:t>
      </w:r>
      <w:r w:rsidRPr="004D180D">
        <w:rPr>
          <w:rFonts w:cs="Arial"/>
          <w:sz w:val="28"/>
          <w:lang w:val="uk-UA"/>
        </w:rPr>
        <w:t>цих</w:t>
      </w:r>
      <w:r w:rsidR="006621E1" w:rsidRPr="004D180D">
        <w:rPr>
          <w:rFonts w:cs="Arial"/>
          <w:sz w:val="28"/>
          <w:lang w:val="uk-UA"/>
        </w:rPr>
        <w:t xml:space="preserve"> </w:t>
      </w:r>
      <w:r w:rsidRPr="004D180D">
        <w:rPr>
          <w:rFonts w:cs="Arial"/>
          <w:sz w:val="28"/>
          <w:lang w:val="uk-UA"/>
        </w:rPr>
        <w:t>предметів</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утворює</w:t>
      </w:r>
      <w:r w:rsidR="006621E1" w:rsidRPr="004D180D">
        <w:rPr>
          <w:rFonts w:cs="Arial"/>
          <w:sz w:val="28"/>
          <w:lang w:val="uk-UA"/>
        </w:rPr>
        <w:t xml:space="preserve"> </w:t>
      </w:r>
      <w:r w:rsidRPr="004D180D">
        <w:rPr>
          <w:rFonts w:cs="Arial"/>
          <w:sz w:val="28"/>
          <w:lang w:val="uk-UA"/>
        </w:rPr>
        <w:t>виробничі</w:t>
      </w:r>
      <w:r w:rsidR="006621E1" w:rsidRPr="004D180D">
        <w:rPr>
          <w:rFonts w:cs="Arial"/>
          <w:sz w:val="28"/>
          <w:lang w:val="uk-UA"/>
        </w:rPr>
        <w:t xml:space="preserve"> </w:t>
      </w:r>
      <w:r w:rsidRPr="004D180D">
        <w:rPr>
          <w:rFonts w:cs="Arial"/>
          <w:sz w:val="28"/>
          <w:lang w:val="uk-UA"/>
        </w:rPr>
        <w:t>процеси,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організуються</w:t>
      </w:r>
      <w:r w:rsidR="006621E1" w:rsidRPr="004D180D">
        <w:rPr>
          <w:rFonts w:cs="Arial"/>
          <w:sz w:val="28"/>
          <w:lang w:val="uk-UA"/>
        </w:rPr>
        <w:t xml:space="preserve"> </w:t>
      </w:r>
      <w:r w:rsidRPr="004D180D">
        <w:rPr>
          <w:rFonts w:cs="Arial"/>
          <w:sz w:val="28"/>
          <w:lang w:val="uk-UA"/>
        </w:rPr>
        <w:t>відповідно</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типу,</w:t>
      </w:r>
      <w:r w:rsidR="006621E1" w:rsidRPr="004D180D">
        <w:rPr>
          <w:rFonts w:cs="Arial"/>
          <w:sz w:val="28"/>
          <w:lang w:val="uk-UA"/>
        </w:rPr>
        <w:t xml:space="preserve"> </w:t>
      </w:r>
      <w:r w:rsidRPr="004D180D">
        <w:rPr>
          <w:rFonts w:cs="Arial"/>
          <w:sz w:val="28"/>
          <w:lang w:val="uk-UA"/>
        </w:rPr>
        <w:t>особливостям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масштабам</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Сукупність</w:t>
      </w:r>
      <w:r w:rsidR="006621E1" w:rsidRPr="004D180D">
        <w:rPr>
          <w:rFonts w:cs="Arial"/>
          <w:sz w:val="28"/>
          <w:lang w:val="uk-UA"/>
        </w:rPr>
        <w:t xml:space="preserve"> </w:t>
      </w:r>
      <w:r w:rsidRPr="004D180D">
        <w:rPr>
          <w:rFonts w:cs="Arial"/>
          <w:sz w:val="28"/>
          <w:lang w:val="uk-UA"/>
        </w:rPr>
        <w:t>послідовно</w:t>
      </w:r>
      <w:r w:rsidR="006621E1" w:rsidRPr="004D180D">
        <w:rPr>
          <w:rFonts w:cs="Arial"/>
          <w:sz w:val="28"/>
          <w:lang w:val="uk-UA"/>
        </w:rPr>
        <w:t xml:space="preserve"> </w:t>
      </w:r>
      <w:r w:rsidRPr="004D180D">
        <w:rPr>
          <w:rFonts w:cs="Arial"/>
          <w:sz w:val="28"/>
          <w:lang w:val="uk-UA"/>
        </w:rPr>
        <w:t>виконуваних</w:t>
      </w:r>
      <w:r w:rsidR="006621E1" w:rsidRPr="004D180D">
        <w:rPr>
          <w:rFonts w:cs="Arial"/>
          <w:sz w:val="28"/>
          <w:lang w:val="uk-UA"/>
        </w:rPr>
        <w:t xml:space="preserve"> </w:t>
      </w:r>
      <w:r w:rsidRPr="004D180D">
        <w:rPr>
          <w:rFonts w:cs="Arial"/>
          <w:sz w:val="28"/>
          <w:lang w:val="uk-UA"/>
        </w:rPr>
        <w:t>операцій</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обробці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зборці</w:t>
      </w:r>
      <w:r w:rsidR="006621E1" w:rsidRPr="004D180D">
        <w:rPr>
          <w:rFonts w:cs="Arial"/>
          <w:sz w:val="28"/>
          <w:lang w:val="uk-UA"/>
        </w:rPr>
        <w:t xml:space="preserve"> </w:t>
      </w:r>
      <w:r w:rsidRPr="004D180D">
        <w:rPr>
          <w:rFonts w:cs="Arial"/>
          <w:sz w:val="28"/>
          <w:lang w:val="uk-UA"/>
        </w:rPr>
        <w:t>виробів</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виробничий</w:t>
      </w:r>
      <w:r w:rsidR="006621E1" w:rsidRPr="004D180D">
        <w:rPr>
          <w:rFonts w:cs="Arial"/>
          <w:sz w:val="28"/>
          <w:lang w:val="uk-UA"/>
        </w:rPr>
        <w:t xml:space="preserve"> </w:t>
      </w:r>
      <w:r w:rsidRPr="004D180D">
        <w:rPr>
          <w:rFonts w:cs="Arial"/>
          <w:sz w:val="28"/>
          <w:lang w:val="uk-UA"/>
        </w:rPr>
        <w:t>процес,</w:t>
      </w:r>
      <w:r w:rsidR="006621E1" w:rsidRPr="004D180D">
        <w:rPr>
          <w:rFonts w:cs="Arial"/>
          <w:sz w:val="28"/>
          <w:lang w:val="uk-UA"/>
        </w:rPr>
        <w:t xml:space="preserve"> </w:t>
      </w:r>
      <w:r w:rsidRPr="004D180D">
        <w:rPr>
          <w:rFonts w:cs="Arial"/>
          <w:sz w:val="28"/>
          <w:lang w:val="uk-UA"/>
        </w:rPr>
        <w:t>здійснюваний</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цехах</w:t>
      </w:r>
      <w:r w:rsidR="006621E1" w:rsidRPr="004D180D">
        <w:rPr>
          <w:rFonts w:cs="Arial"/>
          <w:sz w:val="28"/>
          <w:lang w:val="uk-UA"/>
        </w:rPr>
        <w:t xml:space="preserve"> </w:t>
      </w:r>
      <w:r w:rsidRPr="004D180D">
        <w:rPr>
          <w:rFonts w:cs="Arial"/>
          <w:sz w:val="28"/>
          <w:lang w:val="uk-UA"/>
        </w:rPr>
        <w:t>основного</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Вони</w:t>
      </w:r>
      <w:r w:rsidR="006621E1" w:rsidRPr="004D180D">
        <w:rPr>
          <w:rFonts w:cs="Arial"/>
          <w:sz w:val="28"/>
          <w:lang w:val="uk-UA"/>
        </w:rPr>
        <w:t xml:space="preserve"> </w:t>
      </w:r>
      <w:r w:rsidRPr="004D180D">
        <w:rPr>
          <w:rFonts w:cs="Arial"/>
          <w:sz w:val="28"/>
          <w:lang w:val="uk-UA"/>
        </w:rPr>
        <w:t>строго</w:t>
      </w:r>
      <w:r w:rsidR="006621E1" w:rsidRPr="004D180D">
        <w:rPr>
          <w:rFonts w:cs="Arial"/>
          <w:sz w:val="28"/>
          <w:lang w:val="uk-UA"/>
        </w:rPr>
        <w:t xml:space="preserve"> </w:t>
      </w:r>
      <w:r w:rsidRPr="004D180D">
        <w:rPr>
          <w:rFonts w:cs="Arial"/>
          <w:sz w:val="28"/>
          <w:lang w:val="uk-UA"/>
        </w:rPr>
        <w:t>спеціалізовані,</w:t>
      </w:r>
      <w:r w:rsidR="006621E1" w:rsidRPr="004D180D">
        <w:rPr>
          <w:rFonts w:cs="Arial"/>
          <w:sz w:val="28"/>
          <w:lang w:val="uk-UA"/>
        </w:rPr>
        <w:t xml:space="preserve"> </w:t>
      </w:r>
      <w:r w:rsidRPr="004D180D">
        <w:rPr>
          <w:rFonts w:cs="Arial"/>
          <w:sz w:val="28"/>
          <w:lang w:val="uk-UA"/>
        </w:rPr>
        <w:t>мають</w:t>
      </w:r>
      <w:r w:rsidR="006621E1" w:rsidRPr="004D180D">
        <w:rPr>
          <w:rFonts w:cs="Arial"/>
          <w:sz w:val="28"/>
          <w:lang w:val="uk-UA"/>
        </w:rPr>
        <w:t xml:space="preserve"> </w:t>
      </w:r>
      <w:r w:rsidRPr="004D180D">
        <w:rPr>
          <w:rFonts w:cs="Arial"/>
          <w:sz w:val="28"/>
          <w:lang w:val="uk-UA"/>
        </w:rPr>
        <w:t>високий</w:t>
      </w:r>
      <w:r w:rsidR="006621E1" w:rsidRPr="004D180D">
        <w:rPr>
          <w:rFonts w:cs="Arial"/>
          <w:sz w:val="28"/>
          <w:lang w:val="uk-UA"/>
        </w:rPr>
        <w:t xml:space="preserve"> </w:t>
      </w:r>
      <w:r w:rsidRPr="004D180D">
        <w:rPr>
          <w:rFonts w:cs="Arial"/>
          <w:sz w:val="28"/>
          <w:lang w:val="uk-UA"/>
        </w:rPr>
        <w:t>рівень</w:t>
      </w:r>
      <w:r w:rsidR="006621E1" w:rsidRPr="004D180D">
        <w:rPr>
          <w:rFonts w:cs="Arial"/>
          <w:sz w:val="28"/>
          <w:lang w:val="uk-UA"/>
        </w:rPr>
        <w:t xml:space="preserve"> </w:t>
      </w:r>
      <w:r w:rsidRPr="004D180D">
        <w:rPr>
          <w:rFonts w:cs="Arial"/>
          <w:sz w:val="28"/>
          <w:lang w:val="uk-UA"/>
        </w:rPr>
        <w:t>механізації</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автоматизації.</w:t>
      </w:r>
      <w:r w:rsidR="006621E1" w:rsidRPr="004D180D">
        <w:rPr>
          <w:rFonts w:cs="Arial"/>
          <w:sz w:val="28"/>
          <w:lang w:val="uk-UA"/>
        </w:rPr>
        <w:t xml:space="preserve"> </w:t>
      </w:r>
      <w:r w:rsidRPr="004D180D">
        <w:rPr>
          <w:rFonts w:cs="Arial"/>
          <w:sz w:val="28"/>
          <w:lang w:val="uk-UA"/>
        </w:rPr>
        <w:t>Ефективність</w:t>
      </w:r>
      <w:r w:rsidR="006621E1" w:rsidRPr="004D180D">
        <w:rPr>
          <w:rFonts w:cs="Arial"/>
          <w:sz w:val="28"/>
          <w:lang w:val="uk-UA"/>
        </w:rPr>
        <w:t xml:space="preserve"> </w:t>
      </w:r>
      <w:r w:rsidRPr="004D180D">
        <w:rPr>
          <w:rFonts w:cs="Arial"/>
          <w:sz w:val="28"/>
          <w:lang w:val="uk-UA"/>
        </w:rPr>
        <w:t>функціонування</w:t>
      </w:r>
      <w:r w:rsidR="006621E1" w:rsidRPr="004D180D">
        <w:rPr>
          <w:rFonts w:cs="Arial"/>
          <w:sz w:val="28"/>
          <w:lang w:val="uk-UA"/>
        </w:rPr>
        <w:t xml:space="preserve"> </w:t>
      </w:r>
      <w:r w:rsidRPr="004D180D">
        <w:rPr>
          <w:rFonts w:cs="Arial"/>
          <w:sz w:val="28"/>
          <w:lang w:val="uk-UA"/>
        </w:rPr>
        <w:t>цехів</w:t>
      </w:r>
      <w:r w:rsidR="006621E1" w:rsidRPr="004D180D">
        <w:rPr>
          <w:rFonts w:cs="Arial"/>
          <w:sz w:val="28"/>
          <w:lang w:val="uk-UA"/>
        </w:rPr>
        <w:t xml:space="preserve"> </w:t>
      </w:r>
      <w:r w:rsidRPr="004D180D">
        <w:rPr>
          <w:rFonts w:cs="Arial"/>
          <w:sz w:val="28"/>
          <w:lang w:val="uk-UA"/>
        </w:rPr>
        <w:t>залежить</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інших</w:t>
      </w:r>
      <w:r w:rsidR="006621E1" w:rsidRPr="004D180D">
        <w:rPr>
          <w:rFonts w:cs="Arial"/>
          <w:sz w:val="28"/>
          <w:lang w:val="uk-UA"/>
        </w:rPr>
        <w:t xml:space="preserve"> </w:t>
      </w:r>
      <w:r w:rsidRPr="004D180D">
        <w:rPr>
          <w:rFonts w:cs="Arial"/>
          <w:sz w:val="28"/>
          <w:lang w:val="uk-UA"/>
        </w:rPr>
        <w:t>виробничих</w:t>
      </w:r>
      <w:r w:rsidR="006621E1" w:rsidRP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служб,</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роблять</w:t>
      </w:r>
      <w:r w:rsidR="006621E1" w:rsidRPr="004D180D">
        <w:rPr>
          <w:rFonts w:cs="Arial"/>
          <w:sz w:val="28"/>
          <w:lang w:val="uk-UA"/>
        </w:rPr>
        <w:t xml:space="preserve"> </w:t>
      </w:r>
      <w:r w:rsidRPr="004D180D">
        <w:rPr>
          <w:rFonts w:cs="Arial"/>
          <w:sz w:val="28"/>
          <w:lang w:val="uk-UA"/>
        </w:rPr>
        <w:t>відповідні</w:t>
      </w:r>
      <w:r w:rsidR="006621E1" w:rsidRPr="004D180D">
        <w:rPr>
          <w:rFonts w:cs="Arial"/>
          <w:sz w:val="28"/>
          <w:lang w:val="uk-UA"/>
        </w:rPr>
        <w:t xml:space="preserve"> </w:t>
      </w:r>
      <w:r w:rsidRPr="004D180D">
        <w:rPr>
          <w:rFonts w:cs="Arial"/>
          <w:sz w:val="28"/>
          <w:lang w:val="uk-UA"/>
        </w:rPr>
        <w:t>послуги.</w:t>
      </w:r>
    </w:p>
    <w:p w:rsidR="001007C7" w:rsidRPr="004D180D" w:rsidRDefault="001007C7" w:rsidP="004D180D">
      <w:pPr>
        <w:pStyle w:val="33"/>
        <w:widowControl w:val="0"/>
        <w:spacing w:after="0" w:line="360" w:lineRule="auto"/>
        <w:ind w:firstLine="709"/>
        <w:jc w:val="both"/>
        <w:rPr>
          <w:rFonts w:cs="Arial"/>
          <w:sz w:val="28"/>
          <w:lang w:val="uk-UA"/>
        </w:rPr>
      </w:pPr>
      <w:r w:rsidRPr="004D180D">
        <w:rPr>
          <w:rFonts w:cs="Arial"/>
          <w:sz w:val="28"/>
          <w:lang w:val="uk-UA"/>
        </w:rPr>
        <w:t>Цехи</w:t>
      </w:r>
      <w:r w:rsidR="006621E1" w:rsidRPr="004D180D">
        <w:rPr>
          <w:rFonts w:cs="Arial"/>
          <w:sz w:val="28"/>
          <w:lang w:val="uk-UA"/>
        </w:rPr>
        <w:t xml:space="preserve"> </w:t>
      </w:r>
      <w:r w:rsidRPr="004D180D">
        <w:rPr>
          <w:rFonts w:cs="Arial"/>
          <w:sz w:val="28"/>
          <w:lang w:val="uk-UA"/>
        </w:rPr>
        <w:t>основного</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вимагають</w:t>
      </w:r>
      <w:r w:rsidR="006621E1" w:rsidRPr="004D180D">
        <w:rPr>
          <w:rFonts w:cs="Arial"/>
          <w:sz w:val="28"/>
          <w:lang w:val="uk-UA"/>
        </w:rPr>
        <w:t xml:space="preserve"> </w:t>
      </w:r>
      <w:r w:rsidRPr="004D180D">
        <w:rPr>
          <w:rFonts w:cs="Arial"/>
          <w:sz w:val="28"/>
          <w:lang w:val="uk-UA"/>
        </w:rPr>
        <w:t>чіткої</w:t>
      </w:r>
      <w:r w:rsidR="006621E1" w:rsidRPr="004D180D">
        <w:rPr>
          <w:rFonts w:cs="Arial"/>
          <w:sz w:val="28"/>
          <w:lang w:val="uk-UA"/>
        </w:rPr>
        <w:t xml:space="preserve"> </w:t>
      </w:r>
      <w:r w:rsidRPr="004D180D">
        <w:rPr>
          <w:rFonts w:cs="Arial"/>
          <w:sz w:val="28"/>
          <w:lang w:val="uk-UA"/>
        </w:rPr>
        <w:t>регламентації</w:t>
      </w:r>
      <w:r w:rsidR="006621E1" w:rsidRPr="004D180D">
        <w:rPr>
          <w:rFonts w:cs="Arial"/>
          <w:sz w:val="28"/>
          <w:lang w:val="uk-UA"/>
        </w:rPr>
        <w:t xml:space="preserve"> </w:t>
      </w:r>
      <w:r w:rsidRPr="004D180D">
        <w:rPr>
          <w:rFonts w:cs="Arial"/>
          <w:sz w:val="28"/>
          <w:lang w:val="uk-UA"/>
        </w:rPr>
        <w:t>їхньої</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погодженої</w:t>
      </w:r>
      <w:r w:rsidR="006621E1" w:rsidRPr="004D180D">
        <w:rPr>
          <w:rFonts w:cs="Arial"/>
          <w:sz w:val="28"/>
          <w:lang w:val="uk-UA"/>
        </w:rPr>
        <w:t xml:space="preserve"> </w:t>
      </w:r>
      <w:r w:rsidRPr="004D180D">
        <w:rPr>
          <w:rFonts w:cs="Arial"/>
          <w:sz w:val="28"/>
          <w:lang w:val="uk-UA"/>
        </w:rPr>
        <w:t>взаємодії</w:t>
      </w:r>
      <w:r w:rsidR="006621E1" w:rsidRPr="004D180D">
        <w:rPr>
          <w:rFonts w:cs="Arial"/>
          <w:sz w:val="28"/>
          <w:lang w:val="uk-UA"/>
        </w:rPr>
        <w:t xml:space="preserve"> </w:t>
      </w:r>
      <w:r w:rsidRPr="004D180D">
        <w:rPr>
          <w:rFonts w:cs="Arial"/>
          <w:sz w:val="28"/>
          <w:lang w:val="uk-UA"/>
        </w:rPr>
        <w:t>трудових</w:t>
      </w:r>
      <w:r w:rsidR="006621E1" w:rsidRPr="004D180D">
        <w:rPr>
          <w:rFonts w:cs="Arial"/>
          <w:sz w:val="28"/>
          <w:lang w:val="uk-UA"/>
        </w:rPr>
        <w:t xml:space="preserve"> </w:t>
      </w:r>
      <w:r w:rsidRPr="004D180D">
        <w:rPr>
          <w:rFonts w:cs="Arial"/>
          <w:sz w:val="28"/>
          <w:lang w:val="uk-UA"/>
        </w:rPr>
        <w:t>колективів</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виготовленню</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виконанню</w:t>
      </w:r>
      <w:r w:rsidR="006621E1" w:rsidRPr="004D180D">
        <w:rPr>
          <w:rFonts w:cs="Arial"/>
          <w:sz w:val="28"/>
          <w:lang w:val="uk-UA"/>
        </w:rPr>
        <w:t xml:space="preserve"> </w:t>
      </w:r>
      <w:r w:rsidRPr="004D180D">
        <w:rPr>
          <w:rFonts w:cs="Arial"/>
          <w:sz w:val="28"/>
          <w:lang w:val="uk-UA"/>
        </w:rPr>
        <w:t>поставлених</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Важливим</w:t>
      </w:r>
      <w:r w:rsidR="006621E1" w:rsidRPr="004D180D">
        <w:rPr>
          <w:rFonts w:cs="Arial"/>
          <w:sz w:val="28"/>
          <w:lang w:val="uk-UA"/>
        </w:rPr>
        <w:t xml:space="preserve"> </w:t>
      </w:r>
      <w:r w:rsidRPr="004D180D">
        <w:rPr>
          <w:rFonts w:cs="Arial"/>
          <w:sz w:val="28"/>
          <w:lang w:val="uk-UA"/>
        </w:rPr>
        <w:t>фактором</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процесі</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оцінка</w:t>
      </w:r>
      <w:r w:rsidR="006621E1" w:rsidRPr="004D180D">
        <w:rPr>
          <w:rFonts w:cs="Arial"/>
          <w:sz w:val="28"/>
          <w:lang w:val="uk-UA"/>
        </w:rPr>
        <w:t xml:space="preserve"> </w:t>
      </w:r>
      <w:r w:rsidRPr="004D180D">
        <w:rPr>
          <w:rFonts w:cs="Arial"/>
          <w:sz w:val="28"/>
          <w:lang w:val="uk-UA"/>
        </w:rPr>
        <w:t>фактичного</w:t>
      </w:r>
      <w:r w:rsidR="006621E1" w:rsidRPr="004D180D">
        <w:rPr>
          <w:rFonts w:cs="Arial"/>
          <w:sz w:val="28"/>
          <w:lang w:val="uk-UA"/>
        </w:rPr>
        <w:t xml:space="preserve"> </w:t>
      </w:r>
      <w:r w:rsidRPr="004D180D">
        <w:rPr>
          <w:rFonts w:cs="Arial"/>
          <w:sz w:val="28"/>
          <w:lang w:val="uk-UA"/>
        </w:rPr>
        <w:t>стану</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кожнім</w:t>
      </w:r>
      <w:r w:rsidR="006621E1" w:rsidRPr="004D180D">
        <w:rPr>
          <w:rFonts w:cs="Arial"/>
          <w:sz w:val="28"/>
          <w:lang w:val="uk-UA"/>
        </w:rPr>
        <w:t xml:space="preserve"> </w:t>
      </w:r>
      <w:r w:rsidRPr="004D180D">
        <w:rPr>
          <w:rFonts w:cs="Arial"/>
          <w:sz w:val="28"/>
          <w:lang w:val="uk-UA"/>
        </w:rPr>
        <w:t>цеху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шляхів</w:t>
      </w:r>
      <w:r w:rsidR="006621E1" w:rsidRPr="004D180D">
        <w:rPr>
          <w:rFonts w:cs="Arial"/>
          <w:sz w:val="28"/>
          <w:lang w:val="uk-UA"/>
        </w:rPr>
        <w:t xml:space="preserve"> </w:t>
      </w:r>
      <w:r w:rsidRPr="004D180D">
        <w:rPr>
          <w:rFonts w:cs="Arial"/>
          <w:sz w:val="28"/>
          <w:lang w:val="uk-UA"/>
        </w:rPr>
        <w:t>подолання</w:t>
      </w:r>
      <w:r w:rsidR="006621E1" w:rsidRPr="004D180D">
        <w:rPr>
          <w:rFonts w:cs="Arial"/>
          <w:sz w:val="28"/>
          <w:lang w:val="uk-UA"/>
        </w:rPr>
        <w:t xml:space="preserve"> </w:t>
      </w:r>
      <w:r w:rsidRPr="004D180D">
        <w:rPr>
          <w:rFonts w:cs="Arial"/>
          <w:sz w:val="28"/>
          <w:lang w:val="uk-UA"/>
        </w:rPr>
        <w:t>протиріч</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ціллю</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існуючою</w:t>
      </w:r>
      <w:r w:rsidR="006621E1" w:rsidRPr="004D180D">
        <w:rPr>
          <w:rFonts w:cs="Arial"/>
          <w:sz w:val="28"/>
          <w:lang w:val="uk-UA"/>
        </w:rPr>
        <w:t xml:space="preserve"> </w:t>
      </w:r>
      <w:r w:rsidRPr="004D180D">
        <w:rPr>
          <w:rFonts w:cs="Arial"/>
          <w:sz w:val="28"/>
          <w:lang w:val="uk-UA"/>
        </w:rPr>
        <w:t>виробничою</w:t>
      </w:r>
      <w:r w:rsidR="006621E1" w:rsidRPr="004D180D">
        <w:rPr>
          <w:rFonts w:cs="Arial"/>
          <w:sz w:val="28"/>
          <w:lang w:val="uk-UA"/>
        </w:rPr>
        <w:t xml:space="preserve"> </w:t>
      </w:r>
      <w:r w:rsidRPr="004D180D">
        <w:rPr>
          <w:rFonts w:cs="Arial"/>
          <w:sz w:val="28"/>
          <w:lang w:val="uk-UA"/>
        </w:rPr>
        <w:t>ситуацією.</w:t>
      </w:r>
    </w:p>
    <w:p w:rsidR="001007C7" w:rsidRPr="004D180D" w:rsidRDefault="00306AC5" w:rsidP="004D180D">
      <w:pPr>
        <w:pStyle w:val="33"/>
        <w:widowControl w:val="0"/>
        <w:spacing w:after="0" w:line="360" w:lineRule="auto"/>
        <w:ind w:firstLine="709"/>
        <w:jc w:val="both"/>
        <w:rPr>
          <w:rFonts w:cs="Arial"/>
          <w:sz w:val="28"/>
          <w:lang w:val="uk-UA"/>
        </w:rPr>
      </w:pPr>
      <w:r>
        <w:rPr>
          <w:noProof/>
        </w:rPr>
        <w:lastRenderedPageBreak/>
        <w:pict>
          <v:group id="_x0000_s1412" style="position:absolute;left:0;text-align:left;margin-left:0;margin-top:-71.5pt;width:486pt;height:423pt;z-index:251682304" coordorigin="1800,3654" coordsize="9720,8460">
            <v:shape id="_x0000_s1413" type="#_x0000_t109" style="position:absolute;left:1800;top:3654;width:5940;height:720" strokeweight="1.5pt">
              <v:textbox>
                <w:txbxContent>
                  <w:p w:rsidR="006621E1" w:rsidRDefault="006621E1" w:rsidP="001007C7">
                    <w:pPr>
                      <w:pStyle w:val="33"/>
                      <w:jc w:val="center"/>
                      <w:rPr>
                        <w:rFonts w:ascii="Arial" w:hAnsi="Arial" w:cs="Arial"/>
                      </w:rPr>
                    </w:pPr>
                    <w:r>
                      <w:rPr>
                        <w:rFonts w:ascii="Arial" w:hAnsi="Arial" w:cs="Arial"/>
                      </w:rPr>
                      <w:t>Ц</w:t>
                    </w:r>
                    <w:r>
                      <w:rPr>
                        <w:rFonts w:ascii="Arial" w:hAnsi="Arial" w:cs="Arial"/>
                        <w:lang w:val="uk-UA"/>
                      </w:rPr>
                      <w:t>і</w:t>
                    </w:r>
                    <w:r>
                      <w:rPr>
                        <w:rFonts w:ascii="Arial" w:hAnsi="Arial" w:cs="Arial"/>
                      </w:rPr>
                      <w:t>л</w:t>
                    </w:r>
                    <w:r>
                      <w:rPr>
                        <w:rFonts w:ascii="Arial" w:hAnsi="Arial" w:cs="Arial"/>
                        <w:lang w:val="uk-UA"/>
                      </w:rPr>
                      <w:t>і</w:t>
                    </w:r>
                    <w:r>
                      <w:rPr>
                        <w:rFonts w:ascii="Arial" w:hAnsi="Arial" w:cs="Arial"/>
                      </w:rPr>
                      <w:t xml:space="preserve"> </w:t>
                    </w:r>
                    <w:r>
                      <w:rPr>
                        <w:rFonts w:ascii="Arial" w:hAnsi="Arial" w:cs="Arial"/>
                        <w:lang w:val="uk-UA"/>
                      </w:rPr>
                      <w:t>й</w:t>
                    </w:r>
                    <w:r>
                      <w:rPr>
                        <w:rFonts w:ascii="Arial" w:hAnsi="Arial" w:cs="Arial"/>
                      </w:rPr>
                      <w:t xml:space="preserve"> задач</w:t>
                    </w:r>
                    <w:r>
                      <w:rPr>
                        <w:rFonts w:ascii="Arial" w:hAnsi="Arial" w:cs="Arial"/>
                        <w:lang w:val="uk-UA"/>
                      </w:rPr>
                      <w:t>і</w:t>
                    </w:r>
                    <w:r>
                      <w:rPr>
                        <w:rFonts w:ascii="Arial" w:hAnsi="Arial" w:cs="Arial"/>
                      </w:rPr>
                      <w:t xml:space="preserve"> об</w:t>
                    </w:r>
                    <w:r>
                      <w:rPr>
                        <w:rFonts w:ascii="Arial" w:hAnsi="Arial" w:cs="Arial"/>
                        <w:lang w:val="uk-UA"/>
                      </w:rPr>
                      <w:t>’є</w:t>
                    </w:r>
                    <w:r>
                      <w:rPr>
                        <w:rFonts w:ascii="Arial" w:hAnsi="Arial" w:cs="Arial"/>
                      </w:rPr>
                      <w:t>кт</w:t>
                    </w:r>
                    <w:r>
                      <w:rPr>
                        <w:rFonts w:ascii="Arial" w:hAnsi="Arial" w:cs="Arial"/>
                        <w:lang w:val="uk-UA"/>
                      </w:rPr>
                      <w:t>у</w:t>
                    </w:r>
                    <w:r>
                      <w:rPr>
                        <w:rFonts w:ascii="Arial" w:hAnsi="Arial" w:cs="Arial"/>
                      </w:rPr>
                      <w:t xml:space="preserve"> управл</w:t>
                    </w:r>
                    <w:r>
                      <w:rPr>
                        <w:rFonts w:ascii="Arial" w:hAnsi="Arial" w:cs="Arial"/>
                        <w:lang w:val="uk-UA"/>
                      </w:rPr>
                      <w:t>і</w:t>
                    </w:r>
                    <w:r>
                      <w:rPr>
                        <w:rFonts w:ascii="Arial" w:hAnsi="Arial" w:cs="Arial"/>
                      </w:rPr>
                      <w:t>н</w:t>
                    </w:r>
                    <w:r>
                      <w:rPr>
                        <w:rFonts w:ascii="Arial" w:hAnsi="Arial" w:cs="Arial"/>
                        <w:lang w:val="uk-UA"/>
                      </w:rPr>
                      <w:t>н</w:t>
                    </w:r>
                    <w:r>
                      <w:rPr>
                        <w:rFonts w:ascii="Arial" w:hAnsi="Arial" w:cs="Arial"/>
                      </w:rPr>
                      <w:t>я</w:t>
                    </w:r>
                  </w:p>
                </w:txbxContent>
              </v:textbox>
            </v:shape>
            <v:rect id="_x0000_s1414" style="position:absolute;left:1800;top:4734;width:4140;height:540" strokeweight="1.5pt">
              <v:textbox>
                <w:txbxContent>
                  <w:p w:rsidR="006621E1" w:rsidRDefault="006621E1" w:rsidP="001007C7">
                    <w:pPr>
                      <w:jc w:val="center"/>
                      <w:rPr>
                        <w:rFonts w:ascii="Arial" w:hAnsi="Arial" w:cs="Arial"/>
                        <w:sz w:val="28"/>
                        <w:lang w:val="uk-UA"/>
                      </w:rPr>
                    </w:pPr>
                    <w:r>
                      <w:rPr>
                        <w:rFonts w:ascii="Arial" w:hAnsi="Arial" w:cs="Arial"/>
                        <w:sz w:val="28"/>
                      </w:rPr>
                      <w:t>план</w:t>
                    </w:r>
                    <w:r>
                      <w:rPr>
                        <w:rFonts w:ascii="Arial" w:hAnsi="Arial" w:cs="Arial"/>
                        <w:sz w:val="28"/>
                        <w:lang w:val="uk-UA"/>
                      </w:rPr>
                      <w:t>у</w:t>
                    </w:r>
                    <w:r>
                      <w:rPr>
                        <w:rFonts w:ascii="Arial" w:hAnsi="Arial" w:cs="Arial"/>
                        <w:sz w:val="28"/>
                      </w:rPr>
                      <w:t>ва</w:t>
                    </w:r>
                    <w:r>
                      <w:rPr>
                        <w:rFonts w:ascii="Arial" w:hAnsi="Arial" w:cs="Arial"/>
                        <w:sz w:val="28"/>
                        <w:lang w:val="uk-UA"/>
                      </w:rPr>
                      <w:t>ння</w:t>
                    </w:r>
                  </w:p>
                </w:txbxContent>
              </v:textbox>
            </v:rect>
            <v:rect id="_x0000_s1415" style="position:absolute;left:7920;top:4374;width:3060;height:900" strokeweight="1.5pt">
              <v:textbox>
                <w:txbxContent>
                  <w:p w:rsidR="006621E1" w:rsidRDefault="006621E1" w:rsidP="001007C7">
                    <w:pPr>
                      <w:jc w:val="center"/>
                      <w:rPr>
                        <w:rFonts w:ascii="Arial" w:hAnsi="Arial" w:cs="Arial"/>
                        <w:sz w:val="28"/>
                        <w:lang w:val="uk-UA"/>
                      </w:rPr>
                    </w:pPr>
                    <w:r>
                      <w:rPr>
                        <w:rFonts w:ascii="Arial" w:hAnsi="Arial" w:cs="Arial"/>
                        <w:sz w:val="28"/>
                        <w:lang w:val="uk-UA"/>
                      </w:rPr>
                      <w:t>Аналіз виробничої діяльності</w:t>
                    </w:r>
                  </w:p>
                </w:txbxContent>
              </v:textbox>
            </v:rect>
            <v:rect id="_x0000_s1416" style="position:absolute;left:4680;top:5814;width:2700;height:900" strokeweight="1.5pt">
              <v:textbox>
                <w:txbxContent>
                  <w:p w:rsidR="006621E1" w:rsidRDefault="006621E1" w:rsidP="001007C7">
                    <w:pPr>
                      <w:jc w:val="center"/>
                      <w:rPr>
                        <w:rFonts w:ascii="Arial" w:hAnsi="Arial" w:cs="Arial"/>
                        <w:sz w:val="28"/>
                        <w:lang w:val="uk-UA"/>
                      </w:rPr>
                    </w:pPr>
                    <w:r>
                      <w:rPr>
                        <w:rFonts w:ascii="Arial" w:hAnsi="Arial" w:cs="Arial"/>
                        <w:sz w:val="28"/>
                        <w:lang w:val="uk-UA"/>
                      </w:rPr>
                      <w:t>Регулювання ходу виробництва</w:t>
                    </w:r>
                  </w:p>
                </w:txbxContent>
              </v:textbox>
            </v:rect>
            <v:rect id="_x0000_s1417" style="position:absolute;left:7920;top:5814;width:3240;height:900" strokeweight="1.5pt">
              <v:textbox>
                <w:txbxContent>
                  <w:p w:rsidR="006621E1" w:rsidRDefault="006621E1" w:rsidP="001007C7">
                    <w:pPr>
                      <w:jc w:val="center"/>
                      <w:rPr>
                        <w:rFonts w:ascii="Arial" w:hAnsi="Arial" w:cs="Arial"/>
                        <w:sz w:val="28"/>
                        <w:lang w:val="uk-UA"/>
                      </w:rPr>
                    </w:pPr>
                    <w:r>
                      <w:rPr>
                        <w:rFonts w:ascii="Arial" w:hAnsi="Arial" w:cs="Arial"/>
                        <w:sz w:val="28"/>
                        <w:lang w:val="uk-UA"/>
                      </w:rPr>
                      <w:t>Контроль виконання виробничої програми</w:t>
                    </w:r>
                  </w:p>
                </w:txbxContent>
              </v:textbox>
            </v:rect>
            <v:rect id="_x0000_s1418" style="position:absolute;left:1800;top:6894;width:3420;height:540" strokeweight="1.5pt">
              <v:textbox>
                <w:txbxContent>
                  <w:p w:rsidR="006621E1" w:rsidRDefault="006621E1" w:rsidP="001007C7">
                    <w:pPr>
                      <w:pStyle w:val="2"/>
                      <w:rPr>
                        <w:rFonts w:ascii="Arial" w:hAnsi="Arial" w:cs="Arial"/>
                        <w:lang w:val="uk-UA"/>
                      </w:rPr>
                    </w:pPr>
                    <w:r>
                      <w:rPr>
                        <w:rFonts w:ascii="Arial" w:hAnsi="Arial" w:cs="Arial"/>
                        <w:lang w:val="uk-UA"/>
                      </w:rPr>
                      <w:t>Організація роботи</w:t>
                    </w:r>
                  </w:p>
                </w:txbxContent>
              </v:textbox>
            </v:rect>
            <v:rect id="_x0000_s1419" style="position:absolute;left:1800;top:7794;width:3420;height:540" strokeweight="1.5pt">
              <v:textbox>
                <w:txbxContent>
                  <w:p w:rsidR="006621E1" w:rsidRDefault="006621E1" w:rsidP="001007C7">
                    <w:pPr>
                      <w:jc w:val="center"/>
                      <w:rPr>
                        <w:rFonts w:ascii="Arial" w:hAnsi="Arial" w:cs="Arial"/>
                        <w:sz w:val="28"/>
                      </w:rPr>
                    </w:pPr>
                    <w:r>
                      <w:rPr>
                        <w:rFonts w:ascii="Arial" w:hAnsi="Arial" w:cs="Arial"/>
                        <w:sz w:val="28"/>
                      </w:rPr>
                      <w:t>Координац</w:t>
                    </w:r>
                    <w:r>
                      <w:rPr>
                        <w:rFonts w:ascii="Arial" w:hAnsi="Arial" w:cs="Arial"/>
                        <w:sz w:val="28"/>
                        <w:lang w:val="uk-UA"/>
                      </w:rPr>
                      <w:t>і</w:t>
                    </w:r>
                    <w:r>
                      <w:rPr>
                        <w:rFonts w:ascii="Arial" w:hAnsi="Arial" w:cs="Arial"/>
                        <w:sz w:val="28"/>
                      </w:rPr>
                      <w:t>я</w:t>
                    </w:r>
                  </w:p>
                </w:txbxContent>
              </v:textbox>
            </v:rect>
            <v:rect id="_x0000_s1420" style="position:absolute;left:1800;top:8694;width:3420;height:540" strokeweight="1.5pt">
              <v:textbox>
                <w:txbxContent>
                  <w:p w:rsidR="006621E1" w:rsidRDefault="006621E1" w:rsidP="001007C7">
                    <w:pPr>
                      <w:jc w:val="center"/>
                      <w:rPr>
                        <w:rFonts w:ascii="Arial" w:hAnsi="Arial" w:cs="Arial"/>
                        <w:sz w:val="28"/>
                      </w:rPr>
                    </w:pPr>
                    <w:r>
                      <w:rPr>
                        <w:rFonts w:ascii="Arial" w:hAnsi="Arial" w:cs="Arial"/>
                        <w:sz w:val="28"/>
                      </w:rPr>
                      <w:t>Мотивація</w:t>
                    </w:r>
                  </w:p>
                </w:txbxContent>
              </v:textbox>
            </v:rect>
            <v:rect id="_x0000_s1421" style="position:absolute;left:7920;top:7614;width:3240;height:540" strokeweight="1.5pt">
              <v:textbox>
                <w:txbxContent>
                  <w:p w:rsidR="006621E1" w:rsidRDefault="006621E1" w:rsidP="001007C7">
                    <w:pPr>
                      <w:pStyle w:val="2"/>
                      <w:rPr>
                        <w:rFonts w:ascii="Arial" w:hAnsi="Arial" w:cs="Arial"/>
                        <w:lang w:val="uk-UA"/>
                      </w:rPr>
                    </w:pPr>
                    <w:r>
                      <w:rPr>
                        <w:rFonts w:ascii="Arial" w:hAnsi="Arial" w:cs="Arial"/>
                        <w:lang w:val="uk-UA"/>
                      </w:rPr>
                      <w:t>Оперативний облік</w:t>
                    </w:r>
                  </w:p>
                </w:txbxContent>
              </v:textbox>
            </v:rect>
            <v:rect id="_x0000_s1422" style="position:absolute;left:4140;top:9594;width:4860;height:540" strokeweight="1.5pt">
              <v:textbox>
                <w:txbxContent>
                  <w:p w:rsidR="006621E1" w:rsidRDefault="006621E1" w:rsidP="001007C7">
                    <w:pPr>
                      <w:pStyle w:val="2"/>
                      <w:rPr>
                        <w:rFonts w:ascii="Arial" w:hAnsi="Arial" w:cs="Arial"/>
                        <w:b/>
                        <w:bCs/>
                        <w:lang w:val="uk-UA"/>
                      </w:rPr>
                    </w:pPr>
                    <w:r>
                      <w:rPr>
                        <w:rFonts w:ascii="Arial" w:hAnsi="Arial" w:cs="Arial"/>
                        <w:b/>
                        <w:bCs/>
                        <w:lang w:val="uk-UA"/>
                      </w:rPr>
                      <w:t>ВИРОБНИЧІЙ ПРОЦЕС</w:t>
                    </w:r>
                  </w:p>
                </w:txbxContent>
              </v:textbox>
            </v:rect>
            <v:rect id="_x0000_s1423" style="position:absolute;left:3960;top:10494;width:5220;height:540" strokeweight="1.5pt">
              <v:textbox style="mso-next-textbox:#_x0000_s1423">
                <w:txbxContent>
                  <w:p w:rsidR="006621E1" w:rsidRDefault="006621E1" w:rsidP="001007C7">
                    <w:pPr>
                      <w:pStyle w:val="2"/>
                      <w:rPr>
                        <w:rFonts w:ascii="Arial" w:hAnsi="Arial" w:cs="Arial"/>
                        <w:lang w:val="uk-UA"/>
                      </w:rPr>
                    </w:pPr>
                    <w:r>
                      <w:rPr>
                        <w:rFonts w:ascii="Arial" w:hAnsi="Arial" w:cs="Arial"/>
                        <w:lang w:val="uk-UA"/>
                      </w:rPr>
                      <w:t>Внутрішній й зовнішній вплив</w:t>
                    </w:r>
                  </w:p>
                </w:txbxContent>
              </v:textbox>
            </v:rect>
            <v:line id="_x0000_s1424" style="position:absolute" from="3600,4374" to="3600,4734" strokeweight="1.5pt">
              <v:stroke endarrow="block"/>
            </v:line>
            <v:line id="_x0000_s1425" style="position:absolute" from="3600,5274" to="3600,6894" strokeweight="1.5pt">
              <v:stroke endarrow="block"/>
            </v:line>
            <v:line id="_x0000_s1426" style="position:absolute;flip:x" from="5940,4914" to="7920,4914" strokeweight="1.5pt">
              <v:stroke endarrow="block"/>
            </v:line>
            <v:line id="_x0000_s1427" style="position:absolute;flip:x" from="6300,5094" to="7920,5814" strokeweight="1.5pt">
              <v:stroke endarrow="block"/>
            </v:line>
            <v:line id="_x0000_s1428" style="position:absolute" from="3600,5274" to="6120,5814" strokeweight="1.5pt">
              <v:stroke endarrow="block"/>
            </v:line>
            <v:line id="_x0000_s1429" style="position:absolute;flip:x" from="7380,6354" to="7920,6354" strokeweight="1.5pt">
              <v:stroke endarrow="block"/>
            </v:line>
            <v:line id="_x0000_s1430" style="position:absolute" from="3600,7434" to="3600,7794" strokeweight="1.5pt">
              <v:stroke endarrow="block"/>
            </v:line>
            <v:line id="_x0000_s1431" style="position:absolute" from="3600,8334" to="3600,8694" strokeweight="1.5pt">
              <v:stroke endarrow="block"/>
            </v:line>
            <v:line id="_x0000_s1432" style="position:absolute;flip:x" from="5220,6714" to="6300,7254" strokeweight="1.5pt">
              <v:stroke endarrow="block"/>
            </v:line>
            <v:line id="_x0000_s1433" style="position:absolute;flip:x" from="5220,6714" to="6300,8154" strokeweight="1.5pt">
              <v:stroke endarrow="block"/>
            </v:line>
            <v:line id="_x0000_s1434" style="position:absolute;flip:x" from="5220,6714" to="6300,9054" strokeweight="1.5pt">
              <v:stroke endarrow="block"/>
            </v:line>
            <v:line id="_x0000_s1435" style="position:absolute" from="6300,6714" to="6300,9594" strokeweight="1.5pt">
              <v:stroke endarrow="block"/>
            </v:line>
            <v:line id="_x0000_s1436" style="position:absolute;flip:y" from="9540,6714" to="9540,7614" strokeweight="1.5pt">
              <v:stroke endarrow="block"/>
            </v:line>
            <v:line id="_x0000_s1437" style="position:absolute;flip:y" from="9540,5274" to="9540,5814" strokeweight="1.5pt">
              <v:stroke endarrow="block"/>
            </v:line>
            <v:line id="_x0000_s1438" style="position:absolute;flip:y" from="7380,8154" to="9720,9594" strokeweight="1.5pt">
              <v:stroke endarrow="block"/>
            </v:line>
            <v:line id="_x0000_s1439" style="position:absolute" from="3420,9234" to="4140,9954" strokeweight="1.5pt">
              <v:stroke endarrow="block"/>
            </v:line>
            <v:line id="_x0000_s1440" style="position:absolute;flip:y" from="6480,10134" to="6480,10494" strokeweight="1.5pt">
              <v:stroke endarrow="block"/>
            </v:line>
            <v:line id="_x0000_s1441" style="position:absolute" from="9000,9954" to="10800,9954" strokeweight="1.5pt">
              <v:stroke endarrow="block"/>
            </v:line>
            <v:rect id="_x0000_s1442" style="position:absolute;left:1800;top:11214;width:9720;height:900" filled="f" stroked="f" strokeweight="1.5pt">
              <v:textbox>
                <w:txbxContent>
                  <w:p w:rsidR="006621E1" w:rsidRDefault="006621E1" w:rsidP="001007C7">
                    <w:pPr>
                      <w:pStyle w:val="2"/>
                    </w:pPr>
                    <w:r>
                      <w:rPr>
                        <w:rFonts w:ascii="Arial" w:hAnsi="Arial" w:cs="Arial"/>
                        <w:color w:val="000000"/>
                        <w:lang w:val="uk-UA"/>
                      </w:rPr>
                      <w:t xml:space="preserve">Рис.17.3. </w:t>
                    </w:r>
                    <w:r>
                      <w:rPr>
                        <w:rFonts w:ascii="Arial" w:hAnsi="Arial" w:cs="Arial"/>
                        <w:b/>
                        <w:bCs/>
                        <w:color w:val="000000"/>
                        <w:lang w:val="uk-UA"/>
                      </w:rPr>
                      <w:t>Схема циклу управління виробництвом</w:t>
                    </w:r>
                  </w:p>
                </w:txbxContent>
              </v:textbox>
            </v:rect>
            <v:rect id="_x0000_s1443" style="position:absolute;left:8820;top:9594;width:1980;height:900" filled="f" stroked="f" strokeweight="1.5pt">
              <v:textbox>
                <w:txbxContent>
                  <w:p w:rsidR="006621E1" w:rsidRDefault="006621E1" w:rsidP="001007C7">
                    <w:pPr>
                      <w:pStyle w:val="2"/>
                      <w:rPr>
                        <w:rFonts w:ascii="Arial" w:hAnsi="Arial" w:cs="Arial"/>
                        <w:color w:val="000000"/>
                        <w:lang w:val="uk-UA"/>
                      </w:rPr>
                    </w:pPr>
                    <w:r>
                      <w:rPr>
                        <w:rFonts w:ascii="Arial" w:hAnsi="Arial" w:cs="Arial"/>
                        <w:color w:val="000000"/>
                        <w:lang w:val="uk-UA"/>
                      </w:rPr>
                      <w:t>Готові</w:t>
                    </w:r>
                  </w:p>
                  <w:p w:rsidR="006621E1" w:rsidRDefault="006621E1" w:rsidP="001007C7">
                    <w:pPr>
                      <w:pStyle w:val="2"/>
                    </w:pPr>
                    <w:r>
                      <w:rPr>
                        <w:rFonts w:ascii="Arial" w:hAnsi="Arial" w:cs="Arial"/>
                        <w:color w:val="000000"/>
                        <w:lang w:val="uk-UA"/>
                      </w:rPr>
                      <w:t xml:space="preserve"> вироби</w:t>
                    </w:r>
                  </w:p>
                </w:txbxContent>
              </v:textbox>
            </v:rect>
            <w10:wrap type="topAndBottom"/>
          </v:group>
        </w:pict>
      </w:r>
      <w:r w:rsidR="001007C7" w:rsidRPr="004D180D">
        <w:rPr>
          <w:rFonts w:cs="Arial"/>
          <w:sz w:val="28"/>
          <w:lang w:val="uk-UA"/>
        </w:rPr>
        <w:t>Відповідно</w:t>
      </w:r>
      <w:r w:rsidR="006621E1" w:rsidRPr="004D180D">
        <w:rPr>
          <w:rFonts w:cs="Arial"/>
          <w:sz w:val="28"/>
          <w:lang w:val="uk-UA"/>
        </w:rPr>
        <w:t xml:space="preserve"> </w:t>
      </w:r>
      <w:r w:rsidR="001007C7" w:rsidRPr="004D180D">
        <w:rPr>
          <w:rFonts w:cs="Arial"/>
          <w:sz w:val="28"/>
          <w:lang w:val="uk-UA"/>
        </w:rPr>
        <w:t>до</w:t>
      </w:r>
      <w:r w:rsidR="006621E1" w:rsidRPr="004D180D">
        <w:rPr>
          <w:rFonts w:cs="Arial"/>
          <w:sz w:val="28"/>
          <w:lang w:val="uk-UA"/>
        </w:rPr>
        <w:t xml:space="preserve"> </w:t>
      </w:r>
      <w:r w:rsidR="001007C7" w:rsidRPr="004D180D">
        <w:rPr>
          <w:rFonts w:cs="Arial"/>
          <w:sz w:val="28"/>
          <w:lang w:val="uk-UA"/>
        </w:rPr>
        <w:t>цього</w:t>
      </w:r>
      <w:r w:rsidR="006621E1" w:rsidRPr="004D180D">
        <w:rPr>
          <w:rFonts w:cs="Arial"/>
          <w:sz w:val="28"/>
          <w:lang w:val="uk-UA"/>
        </w:rPr>
        <w:t xml:space="preserve"> </w:t>
      </w:r>
      <w:r w:rsidR="001007C7" w:rsidRPr="004D180D">
        <w:rPr>
          <w:rFonts w:cs="Arial"/>
          <w:sz w:val="28"/>
          <w:lang w:val="uk-UA"/>
        </w:rPr>
        <w:t>визначаються</w:t>
      </w:r>
      <w:r w:rsidR="006621E1" w:rsidRPr="004D180D">
        <w:rPr>
          <w:rFonts w:cs="Arial"/>
          <w:sz w:val="28"/>
          <w:lang w:val="uk-UA"/>
        </w:rPr>
        <w:t xml:space="preserve"> </w:t>
      </w:r>
      <w:r w:rsidR="001007C7" w:rsidRPr="004D180D">
        <w:rPr>
          <w:rFonts w:cs="Arial"/>
          <w:sz w:val="28"/>
          <w:lang w:val="uk-UA"/>
        </w:rPr>
        <w:t>конкретні</w:t>
      </w:r>
      <w:r w:rsidR="006621E1" w:rsidRPr="004D180D">
        <w:rPr>
          <w:rFonts w:cs="Arial"/>
          <w:sz w:val="28"/>
          <w:lang w:val="uk-UA"/>
        </w:rPr>
        <w:t xml:space="preserve"> </w:t>
      </w:r>
      <w:r w:rsidR="001007C7" w:rsidRPr="004D180D">
        <w:rPr>
          <w:rFonts w:cs="Arial"/>
          <w:sz w:val="28"/>
          <w:lang w:val="uk-UA"/>
        </w:rPr>
        <w:t>задачі</w:t>
      </w:r>
      <w:r w:rsidR="006621E1" w:rsidRPr="004D180D">
        <w:rPr>
          <w:rFonts w:cs="Arial"/>
          <w:sz w:val="28"/>
          <w:lang w:val="uk-UA"/>
        </w:rPr>
        <w:t xml:space="preserve"> </w:t>
      </w:r>
      <w:r w:rsidR="001007C7" w:rsidRPr="004D180D">
        <w:rPr>
          <w:rFonts w:cs="Arial"/>
          <w:sz w:val="28"/>
          <w:lang w:val="uk-UA"/>
        </w:rPr>
        <w:t>кожного</w:t>
      </w:r>
      <w:r w:rsidR="006621E1" w:rsidRPr="004D180D">
        <w:rPr>
          <w:rFonts w:cs="Arial"/>
          <w:sz w:val="28"/>
          <w:lang w:val="uk-UA"/>
        </w:rPr>
        <w:t xml:space="preserve"> </w:t>
      </w:r>
      <w:r w:rsidR="001007C7" w:rsidRPr="004D180D">
        <w:rPr>
          <w:rFonts w:cs="Arial"/>
          <w:sz w:val="28"/>
          <w:lang w:val="uk-UA"/>
        </w:rPr>
        <w:t>цеху,</w:t>
      </w:r>
      <w:r w:rsidR="006621E1" w:rsidRPr="004D180D">
        <w:rPr>
          <w:rFonts w:cs="Arial"/>
          <w:sz w:val="28"/>
          <w:lang w:val="uk-UA"/>
        </w:rPr>
        <w:t xml:space="preserve"> </w:t>
      </w:r>
      <w:r w:rsidR="001007C7" w:rsidRPr="004D180D">
        <w:rPr>
          <w:rFonts w:cs="Arial"/>
          <w:sz w:val="28"/>
          <w:lang w:val="uk-UA"/>
        </w:rPr>
        <w:t>що</w:t>
      </w:r>
      <w:r w:rsidR="006621E1" w:rsidRPr="004D180D">
        <w:rPr>
          <w:rFonts w:cs="Arial"/>
          <w:sz w:val="28"/>
          <w:lang w:val="uk-UA"/>
        </w:rPr>
        <w:t xml:space="preserve"> </w:t>
      </w:r>
      <w:r w:rsidR="001007C7" w:rsidRPr="004D180D">
        <w:rPr>
          <w:rFonts w:cs="Arial"/>
          <w:sz w:val="28"/>
          <w:lang w:val="uk-UA"/>
        </w:rPr>
        <w:t>враховують</w:t>
      </w:r>
      <w:r w:rsidR="006621E1" w:rsidRPr="004D180D">
        <w:rPr>
          <w:rFonts w:cs="Arial"/>
          <w:sz w:val="28"/>
          <w:lang w:val="uk-UA"/>
        </w:rPr>
        <w:t xml:space="preserve"> </w:t>
      </w:r>
      <w:r w:rsidR="001007C7" w:rsidRPr="004D180D">
        <w:rPr>
          <w:rFonts w:cs="Arial"/>
          <w:sz w:val="28"/>
          <w:lang w:val="uk-UA"/>
        </w:rPr>
        <w:t>максимальні</w:t>
      </w:r>
      <w:r w:rsidR="006621E1" w:rsidRPr="004D180D">
        <w:rPr>
          <w:rFonts w:cs="Arial"/>
          <w:sz w:val="28"/>
          <w:lang w:val="uk-UA"/>
        </w:rPr>
        <w:t xml:space="preserve"> </w:t>
      </w:r>
      <w:r w:rsidR="001007C7" w:rsidRPr="004D180D">
        <w:rPr>
          <w:rFonts w:cs="Arial"/>
          <w:sz w:val="28"/>
          <w:lang w:val="uk-UA"/>
        </w:rPr>
        <w:t>можливості</w:t>
      </w:r>
      <w:r w:rsidR="006621E1" w:rsidRPr="004D180D">
        <w:rPr>
          <w:rFonts w:cs="Arial"/>
          <w:sz w:val="28"/>
          <w:lang w:val="uk-UA"/>
        </w:rPr>
        <w:t xml:space="preserve"> </w:t>
      </w:r>
      <w:r w:rsidR="001007C7" w:rsidRPr="004D180D">
        <w:rPr>
          <w:rFonts w:cs="Arial"/>
          <w:sz w:val="28"/>
          <w:lang w:val="uk-UA"/>
        </w:rPr>
        <w:t>по</w:t>
      </w:r>
      <w:r w:rsidR="006621E1" w:rsidRPr="004D180D">
        <w:rPr>
          <w:rFonts w:cs="Arial"/>
          <w:sz w:val="28"/>
          <w:lang w:val="uk-UA"/>
        </w:rPr>
        <w:t xml:space="preserve"> </w:t>
      </w:r>
      <w:r w:rsidR="001007C7" w:rsidRPr="004D180D">
        <w:rPr>
          <w:rFonts w:cs="Arial"/>
          <w:sz w:val="28"/>
          <w:lang w:val="uk-UA"/>
        </w:rPr>
        <w:t>реалізації</w:t>
      </w:r>
      <w:r w:rsidR="006621E1" w:rsidRPr="004D180D">
        <w:rPr>
          <w:rFonts w:cs="Arial"/>
          <w:sz w:val="28"/>
          <w:lang w:val="uk-UA"/>
        </w:rPr>
        <w:t xml:space="preserve"> </w:t>
      </w:r>
      <w:r w:rsidR="001007C7" w:rsidRPr="004D180D">
        <w:rPr>
          <w:rFonts w:cs="Arial"/>
          <w:sz w:val="28"/>
          <w:lang w:val="uk-UA"/>
        </w:rPr>
        <w:t>цілей.</w:t>
      </w:r>
      <w:r w:rsidR="006621E1" w:rsidRPr="004D180D">
        <w:rPr>
          <w:rFonts w:cs="Arial"/>
          <w:sz w:val="28"/>
          <w:lang w:val="uk-UA"/>
        </w:rPr>
        <w:t xml:space="preserve"> </w:t>
      </w:r>
      <w:r w:rsidR="001007C7" w:rsidRPr="004D180D">
        <w:rPr>
          <w:rFonts w:cs="Arial"/>
          <w:sz w:val="28"/>
          <w:lang w:val="uk-UA"/>
        </w:rPr>
        <w:t>Заключним</w:t>
      </w:r>
      <w:r w:rsidR="006621E1" w:rsidRPr="004D180D">
        <w:rPr>
          <w:rFonts w:cs="Arial"/>
          <w:sz w:val="28"/>
          <w:lang w:val="uk-UA"/>
        </w:rPr>
        <w:t xml:space="preserve"> </w:t>
      </w:r>
      <w:r w:rsidR="001007C7" w:rsidRPr="004D180D">
        <w:rPr>
          <w:rFonts w:cs="Arial"/>
          <w:sz w:val="28"/>
          <w:lang w:val="uk-UA"/>
        </w:rPr>
        <w:t>етапом</w:t>
      </w:r>
      <w:r w:rsidR="006621E1" w:rsidRPr="004D180D">
        <w:rPr>
          <w:rFonts w:cs="Arial"/>
          <w:sz w:val="28"/>
          <w:lang w:val="uk-UA"/>
        </w:rPr>
        <w:t xml:space="preserve"> </w:t>
      </w:r>
      <w:r w:rsidR="001007C7" w:rsidRPr="004D180D">
        <w:rPr>
          <w:rFonts w:cs="Arial"/>
          <w:sz w:val="28"/>
          <w:lang w:val="uk-UA"/>
        </w:rPr>
        <w:t>процесу</w:t>
      </w:r>
      <w:r w:rsidR="006621E1" w:rsidRPr="004D180D">
        <w:rPr>
          <w:rFonts w:cs="Arial"/>
          <w:sz w:val="28"/>
          <w:lang w:val="uk-UA"/>
        </w:rPr>
        <w:t xml:space="preserve"> </w:t>
      </w:r>
      <w:r w:rsidR="001007C7" w:rsidRPr="004D180D">
        <w:rPr>
          <w:rFonts w:cs="Arial"/>
          <w:sz w:val="28"/>
          <w:lang w:val="uk-UA"/>
        </w:rPr>
        <w:t>управління</w:t>
      </w:r>
      <w:r w:rsidR="006621E1" w:rsidRPr="004D180D">
        <w:rPr>
          <w:rFonts w:cs="Arial"/>
          <w:sz w:val="28"/>
          <w:lang w:val="uk-UA"/>
        </w:rPr>
        <w:t xml:space="preserve"> </w:t>
      </w:r>
      <w:r w:rsidR="001007C7" w:rsidRPr="004D180D">
        <w:rPr>
          <w:rFonts w:cs="Arial"/>
          <w:sz w:val="28"/>
          <w:lang w:val="uk-UA"/>
        </w:rPr>
        <w:t>є</w:t>
      </w:r>
      <w:r w:rsidR="006621E1" w:rsidRPr="004D180D">
        <w:rPr>
          <w:rFonts w:cs="Arial"/>
          <w:sz w:val="28"/>
          <w:lang w:val="uk-UA"/>
        </w:rPr>
        <w:t xml:space="preserve"> </w:t>
      </w:r>
      <w:r w:rsidR="001007C7" w:rsidRPr="004D180D">
        <w:rPr>
          <w:rFonts w:cs="Arial"/>
          <w:sz w:val="28"/>
          <w:lang w:val="uk-UA"/>
        </w:rPr>
        <w:t>вироблення</w:t>
      </w:r>
      <w:r w:rsidR="006621E1" w:rsidRPr="004D180D">
        <w:rPr>
          <w:rFonts w:cs="Arial"/>
          <w:sz w:val="28"/>
          <w:lang w:val="uk-UA"/>
        </w:rPr>
        <w:t xml:space="preserve"> </w:t>
      </w:r>
      <w:r w:rsidR="001007C7" w:rsidRPr="004D180D">
        <w:rPr>
          <w:rFonts w:cs="Arial"/>
          <w:sz w:val="28"/>
          <w:lang w:val="uk-UA"/>
        </w:rPr>
        <w:t>і</w:t>
      </w:r>
      <w:r w:rsidR="006621E1" w:rsidRPr="004D180D">
        <w:rPr>
          <w:rFonts w:cs="Arial"/>
          <w:sz w:val="28"/>
          <w:lang w:val="uk-UA"/>
        </w:rPr>
        <w:t xml:space="preserve"> </w:t>
      </w:r>
      <w:r w:rsidR="001007C7" w:rsidRPr="004D180D">
        <w:rPr>
          <w:rFonts w:cs="Arial"/>
          <w:sz w:val="28"/>
          <w:lang w:val="uk-UA"/>
        </w:rPr>
        <w:t>прийняття</w:t>
      </w:r>
      <w:r w:rsidR="006621E1" w:rsidRPr="004D180D">
        <w:rPr>
          <w:rFonts w:cs="Arial"/>
          <w:sz w:val="28"/>
          <w:lang w:val="uk-UA"/>
        </w:rPr>
        <w:t xml:space="preserve"> </w:t>
      </w:r>
      <w:r w:rsidR="001007C7" w:rsidRPr="004D180D">
        <w:rPr>
          <w:rFonts w:cs="Arial"/>
          <w:sz w:val="28"/>
          <w:lang w:val="uk-UA"/>
        </w:rPr>
        <w:t>управлінських</w:t>
      </w:r>
      <w:r w:rsidR="006621E1" w:rsidRPr="004D180D">
        <w:rPr>
          <w:rFonts w:cs="Arial"/>
          <w:sz w:val="28"/>
          <w:lang w:val="uk-UA"/>
        </w:rPr>
        <w:t xml:space="preserve"> </w:t>
      </w:r>
      <w:r w:rsidR="001007C7" w:rsidRPr="004D180D">
        <w:rPr>
          <w:rFonts w:cs="Arial"/>
          <w:sz w:val="28"/>
          <w:lang w:val="uk-UA"/>
        </w:rPr>
        <w:t>рішень</w:t>
      </w:r>
      <w:r w:rsidR="006621E1" w:rsidRPr="004D180D">
        <w:rPr>
          <w:rFonts w:cs="Arial"/>
          <w:sz w:val="28"/>
          <w:lang w:val="uk-UA"/>
        </w:rPr>
        <w:t xml:space="preserve"> </w:t>
      </w:r>
      <w:r w:rsidR="001007C7" w:rsidRPr="004D180D">
        <w:rPr>
          <w:rFonts w:cs="Arial"/>
          <w:sz w:val="28"/>
          <w:lang w:val="uk-UA"/>
        </w:rPr>
        <w:t>по</w:t>
      </w:r>
      <w:r w:rsidR="006621E1" w:rsidRPr="004D180D">
        <w:rPr>
          <w:rFonts w:cs="Arial"/>
          <w:sz w:val="28"/>
          <w:lang w:val="uk-UA"/>
        </w:rPr>
        <w:t xml:space="preserve"> </w:t>
      </w:r>
      <w:r w:rsidR="001007C7" w:rsidRPr="004D180D">
        <w:rPr>
          <w:rFonts w:cs="Arial"/>
          <w:sz w:val="28"/>
          <w:lang w:val="uk-UA"/>
        </w:rPr>
        <w:t>усуненню</w:t>
      </w:r>
      <w:r w:rsidR="006621E1" w:rsidRPr="004D180D">
        <w:rPr>
          <w:rFonts w:cs="Arial"/>
          <w:sz w:val="28"/>
          <w:lang w:val="uk-UA"/>
        </w:rPr>
        <w:t xml:space="preserve"> </w:t>
      </w:r>
      <w:r w:rsidR="001007C7" w:rsidRPr="004D180D">
        <w:rPr>
          <w:rFonts w:cs="Arial"/>
          <w:sz w:val="28"/>
          <w:lang w:val="uk-UA"/>
        </w:rPr>
        <w:t>протиріч,</w:t>
      </w:r>
      <w:r w:rsidR="006621E1" w:rsidRPr="004D180D">
        <w:rPr>
          <w:rFonts w:cs="Arial"/>
          <w:sz w:val="28"/>
          <w:lang w:val="uk-UA"/>
        </w:rPr>
        <w:t xml:space="preserve"> </w:t>
      </w:r>
      <w:r w:rsidR="001007C7" w:rsidRPr="004D180D">
        <w:rPr>
          <w:rFonts w:cs="Arial"/>
          <w:sz w:val="28"/>
          <w:lang w:val="uk-UA"/>
        </w:rPr>
        <w:t>а</w:t>
      </w:r>
      <w:r w:rsidR="006621E1" w:rsidRPr="004D180D">
        <w:rPr>
          <w:rFonts w:cs="Arial"/>
          <w:sz w:val="28"/>
          <w:lang w:val="uk-UA"/>
        </w:rPr>
        <w:t xml:space="preserve"> </w:t>
      </w:r>
      <w:r w:rsidR="001007C7" w:rsidRPr="004D180D">
        <w:rPr>
          <w:rFonts w:cs="Arial"/>
          <w:sz w:val="28"/>
          <w:lang w:val="uk-UA"/>
        </w:rPr>
        <w:t>також</w:t>
      </w:r>
      <w:r w:rsidR="006621E1" w:rsidRPr="004D180D">
        <w:rPr>
          <w:rFonts w:cs="Arial"/>
          <w:sz w:val="28"/>
          <w:lang w:val="uk-UA"/>
        </w:rPr>
        <w:t xml:space="preserve"> </w:t>
      </w:r>
      <w:r w:rsidR="001007C7" w:rsidRPr="004D180D">
        <w:rPr>
          <w:rFonts w:cs="Arial"/>
          <w:sz w:val="28"/>
          <w:lang w:val="uk-UA"/>
        </w:rPr>
        <w:t>намічаються</w:t>
      </w:r>
      <w:r w:rsidR="006621E1" w:rsidRPr="004D180D">
        <w:rPr>
          <w:rFonts w:cs="Arial"/>
          <w:sz w:val="28"/>
          <w:lang w:val="uk-UA"/>
        </w:rPr>
        <w:t xml:space="preserve"> </w:t>
      </w:r>
      <w:r w:rsidR="001007C7" w:rsidRPr="004D180D">
        <w:rPr>
          <w:rFonts w:cs="Arial"/>
          <w:sz w:val="28"/>
          <w:lang w:val="uk-UA"/>
        </w:rPr>
        <w:t>шляхи</w:t>
      </w:r>
      <w:r w:rsidR="006621E1" w:rsidRPr="004D180D">
        <w:rPr>
          <w:rFonts w:cs="Arial"/>
          <w:sz w:val="28"/>
          <w:lang w:val="uk-UA"/>
        </w:rPr>
        <w:t xml:space="preserve"> </w:t>
      </w:r>
      <w:r w:rsidR="001007C7" w:rsidRPr="004D180D">
        <w:rPr>
          <w:rFonts w:cs="Arial"/>
          <w:sz w:val="28"/>
          <w:lang w:val="uk-UA"/>
        </w:rPr>
        <w:t>організаційного</w:t>
      </w:r>
      <w:r w:rsidR="006621E1" w:rsidRPr="004D180D">
        <w:rPr>
          <w:rFonts w:cs="Arial"/>
          <w:sz w:val="28"/>
          <w:lang w:val="uk-UA"/>
        </w:rPr>
        <w:t xml:space="preserve"> </w:t>
      </w:r>
      <w:r w:rsidR="001007C7" w:rsidRPr="004D180D">
        <w:rPr>
          <w:rFonts w:cs="Arial"/>
          <w:sz w:val="28"/>
          <w:lang w:val="uk-UA"/>
        </w:rPr>
        <w:t>забезпечення</w:t>
      </w:r>
      <w:r w:rsidR="006621E1" w:rsidRPr="004D180D">
        <w:rPr>
          <w:rFonts w:cs="Arial"/>
          <w:sz w:val="28"/>
          <w:lang w:val="uk-UA"/>
        </w:rPr>
        <w:t xml:space="preserve"> </w:t>
      </w:r>
      <w:r w:rsidR="001007C7" w:rsidRPr="004D180D">
        <w:rPr>
          <w:rFonts w:cs="Arial"/>
          <w:sz w:val="28"/>
          <w:lang w:val="uk-UA"/>
        </w:rPr>
        <w:t>виконання</w:t>
      </w:r>
      <w:r w:rsidR="006621E1" w:rsidRPr="004D180D">
        <w:rPr>
          <w:rFonts w:cs="Arial"/>
          <w:sz w:val="28"/>
          <w:lang w:val="uk-UA"/>
        </w:rPr>
        <w:t xml:space="preserve"> </w:t>
      </w:r>
      <w:r w:rsidR="001007C7" w:rsidRPr="004D180D">
        <w:rPr>
          <w:rFonts w:cs="Arial"/>
          <w:sz w:val="28"/>
          <w:lang w:val="uk-UA"/>
        </w:rPr>
        <w:t>задач.</w:t>
      </w:r>
    </w:p>
    <w:p w:rsidR="001007C7" w:rsidRPr="004D180D" w:rsidRDefault="001007C7" w:rsidP="004D180D">
      <w:pPr>
        <w:pStyle w:val="33"/>
        <w:widowControl w:val="0"/>
        <w:spacing w:after="0" w:line="360" w:lineRule="auto"/>
        <w:ind w:firstLine="709"/>
        <w:jc w:val="both"/>
        <w:rPr>
          <w:rFonts w:cs="Arial"/>
          <w:sz w:val="28"/>
          <w:lang w:val="uk-UA"/>
        </w:rPr>
      </w:pPr>
      <w:r w:rsidRPr="004D180D">
        <w:rPr>
          <w:rFonts w:cs="Arial"/>
          <w:sz w:val="28"/>
          <w:lang w:val="uk-UA"/>
        </w:rPr>
        <w:t>Практична</w:t>
      </w:r>
      <w:r w:rsidR="006621E1" w:rsidRPr="004D180D">
        <w:rPr>
          <w:rFonts w:cs="Arial"/>
          <w:sz w:val="28"/>
          <w:lang w:val="uk-UA"/>
        </w:rPr>
        <w:t xml:space="preserve"> </w:t>
      </w:r>
      <w:r w:rsidRPr="004D180D">
        <w:rPr>
          <w:rFonts w:cs="Arial"/>
          <w:sz w:val="28"/>
          <w:lang w:val="uk-UA"/>
        </w:rPr>
        <w:t>реалізація</w:t>
      </w:r>
      <w:r w:rsidR="006621E1" w:rsidRPr="004D180D">
        <w:rPr>
          <w:rFonts w:cs="Arial"/>
          <w:sz w:val="28"/>
          <w:lang w:val="uk-UA"/>
        </w:rPr>
        <w:t xml:space="preserve"> </w:t>
      </w:r>
      <w:r w:rsidRPr="004D180D">
        <w:rPr>
          <w:rFonts w:cs="Arial"/>
          <w:sz w:val="28"/>
          <w:lang w:val="uk-UA"/>
        </w:rPr>
        <w:t>процесу</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виражаються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роботах</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формуванню</w:t>
      </w:r>
      <w:r w:rsidR="006621E1" w:rsidRPr="004D180D">
        <w:rPr>
          <w:rFonts w:cs="Arial"/>
          <w:sz w:val="28"/>
          <w:lang w:val="uk-UA"/>
        </w:rPr>
        <w:t xml:space="preserve"> </w:t>
      </w:r>
      <w:r w:rsidRPr="004D180D">
        <w:rPr>
          <w:rFonts w:cs="Arial"/>
          <w:sz w:val="28"/>
          <w:lang w:val="uk-UA"/>
        </w:rPr>
        <w:t>виробничих</w:t>
      </w:r>
      <w:r w:rsidR="006621E1" w:rsidRPr="004D180D">
        <w:rPr>
          <w:rFonts w:cs="Arial"/>
          <w:sz w:val="28"/>
          <w:lang w:val="uk-UA"/>
        </w:rPr>
        <w:t xml:space="preserve"> </w:t>
      </w:r>
      <w:r w:rsidRPr="004D180D">
        <w:rPr>
          <w:rFonts w:cs="Arial"/>
          <w:sz w:val="28"/>
          <w:lang w:val="uk-UA"/>
        </w:rPr>
        <w:t>програм</w:t>
      </w:r>
      <w:r w:rsidR="006621E1" w:rsidRPr="004D180D">
        <w:rPr>
          <w:rFonts w:cs="Arial"/>
          <w:sz w:val="28"/>
          <w:lang w:val="uk-UA"/>
        </w:rPr>
        <w:t xml:space="preserve"> </w:t>
      </w:r>
      <w:r w:rsidRPr="004D180D">
        <w:rPr>
          <w:rFonts w:cs="Arial"/>
          <w:sz w:val="28"/>
          <w:lang w:val="uk-UA"/>
        </w:rPr>
        <w:t>цехам,</w:t>
      </w:r>
      <w:r w:rsidR="006621E1" w:rsidRPr="004D180D">
        <w:rPr>
          <w:rFonts w:cs="Arial"/>
          <w:sz w:val="28"/>
          <w:lang w:val="uk-UA"/>
        </w:rPr>
        <w:t xml:space="preserve"> </w:t>
      </w:r>
      <w:r w:rsidRPr="004D180D">
        <w:rPr>
          <w:rFonts w:cs="Arial"/>
          <w:sz w:val="28"/>
          <w:lang w:val="uk-UA"/>
        </w:rPr>
        <w:t>оперативних</w:t>
      </w:r>
      <w:r w:rsidR="006621E1" w:rsidRPr="004D180D">
        <w:rPr>
          <w:rFonts w:cs="Arial"/>
          <w:sz w:val="28"/>
          <w:lang w:val="uk-UA"/>
        </w:rPr>
        <w:t xml:space="preserve"> </w:t>
      </w:r>
      <w:r w:rsidRPr="004D180D">
        <w:rPr>
          <w:rFonts w:cs="Arial"/>
          <w:sz w:val="28"/>
          <w:lang w:val="uk-UA"/>
        </w:rPr>
        <w:t>змінно-добових</w:t>
      </w:r>
      <w:r w:rsidR="006621E1" w:rsidRPr="004D180D">
        <w:rPr>
          <w:rFonts w:cs="Arial"/>
          <w:sz w:val="28"/>
          <w:lang w:val="uk-UA"/>
        </w:rPr>
        <w:t xml:space="preserve"> </w:t>
      </w:r>
      <w:r w:rsidRPr="004D180D">
        <w:rPr>
          <w:rFonts w:cs="Arial"/>
          <w:sz w:val="28"/>
          <w:lang w:val="uk-UA"/>
        </w:rPr>
        <w:t>завдань</w:t>
      </w:r>
      <w:r w:rsidR="006621E1" w:rsidRPr="004D180D">
        <w:rPr>
          <w:rFonts w:cs="Arial"/>
          <w:sz w:val="28"/>
          <w:lang w:val="uk-UA"/>
        </w:rPr>
        <w:t xml:space="preserve"> </w:t>
      </w:r>
      <w:r w:rsidRPr="004D180D">
        <w:rPr>
          <w:rFonts w:cs="Arial"/>
          <w:sz w:val="28"/>
          <w:lang w:val="uk-UA"/>
        </w:rPr>
        <w:t>ділянкам,</w:t>
      </w:r>
      <w:r w:rsidR="006621E1" w:rsidRPr="004D180D">
        <w:rPr>
          <w:rFonts w:cs="Arial"/>
          <w:sz w:val="28"/>
          <w:lang w:val="uk-UA"/>
        </w:rPr>
        <w:t xml:space="preserve"> </w:t>
      </w:r>
      <w:r w:rsidRPr="004D180D">
        <w:rPr>
          <w:rFonts w:cs="Arial"/>
          <w:sz w:val="28"/>
          <w:lang w:val="uk-UA"/>
        </w:rPr>
        <w:t>бригадам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безупинній</w:t>
      </w:r>
      <w:r w:rsidR="006621E1" w:rsidRPr="004D180D">
        <w:rPr>
          <w:rFonts w:cs="Arial"/>
          <w:sz w:val="28"/>
          <w:lang w:val="uk-UA"/>
        </w:rPr>
        <w:t xml:space="preserve"> </w:t>
      </w:r>
      <w:r w:rsidRPr="004D180D">
        <w:rPr>
          <w:rFonts w:cs="Arial"/>
          <w:sz w:val="28"/>
          <w:lang w:val="uk-UA"/>
        </w:rPr>
        <w:t>оцінці</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виконання.</w:t>
      </w:r>
    </w:p>
    <w:p w:rsidR="001007C7" w:rsidRPr="004D180D" w:rsidRDefault="001007C7" w:rsidP="004D180D">
      <w:pPr>
        <w:pStyle w:val="33"/>
        <w:widowControl w:val="0"/>
        <w:spacing w:after="0" w:line="360" w:lineRule="auto"/>
        <w:ind w:firstLine="709"/>
        <w:jc w:val="both"/>
        <w:rPr>
          <w:rFonts w:cs="Arial"/>
          <w:sz w:val="28"/>
          <w:lang w:val="uk-UA"/>
        </w:rPr>
      </w:pPr>
      <w:r w:rsidRPr="004D180D">
        <w:rPr>
          <w:rFonts w:cs="Arial"/>
          <w:sz w:val="28"/>
          <w:lang w:val="uk-UA"/>
        </w:rPr>
        <w:t>Для</w:t>
      </w:r>
      <w:r w:rsidR="006621E1" w:rsidRPr="004D180D">
        <w:rPr>
          <w:rFonts w:cs="Arial"/>
          <w:sz w:val="28"/>
          <w:lang w:val="uk-UA"/>
        </w:rPr>
        <w:t xml:space="preserve"> </w:t>
      </w:r>
      <w:r w:rsidRPr="004D180D">
        <w:rPr>
          <w:rFonts w:cs="Arial"/>
          <w:sz w:val="28"/>
          <w:lang w:val="uk-UA"/>
        </w:rPr>
        <w:t>реалізації</w:t>
      </w:r>
      <w:r w:rsidR="006621E1" w:rsidRPr="004D180D">
        <w:rPr>
          <w:rFonts w:cs="Arial"/>
          <w:sz w:val="28"/>
          <w:lang w:val="uk-UA"/>
        </w:rPr>
        <w:t xml:space="preserve"> </w:t>
      </w:r>
      <w:r w:rsidRPr="004D180D">
        <w:rPr>
          <w:rFonts w:cs="Arial"/>
          <w:sz w:val="28"/>
          <w:lang w:val="uk-UA"/>
        </w:rPr>
        <w:t>зазначених</w:t>
      </w:r>
      <w:r w:rsidR="006621E1" w:rsidRPr="004D180D">
        <w:rPr>
          <w:rFonts w:cs="Arial"/>
          <w:sz w:val="28"/>
          <w:lang w:val="uk-UA"/>
        </w:rPr>
        <w:t xml:space="preserve"> </w:t>
      </w:r>
      <w:r w:rsidRPr="004D180D">
        <w:rPr>
          <w:rFonts w:cs="Arial"/>
          <w:sz w:val="28"/>
          <w:lang w:val="uk-UA"/>
        </w:rPr>
        <w:t>впливів</w:t>
      </w:r>
      <w:r w:rsidR="006621E1" w:rsidRPr="004D180D">
        <w:rPr>
          <w:rFonts w:cs="Arial"/>
          <w:sz w:val="28"/>
          <w:lang w:val="uk-UA"/>
        </w:rPr>
        <w:t xml:space="preserve"> </w:t>
      </w:r>
      <w:r w:rsidRPr="004D180D">
        <w:rPr>
          <w:rFonts w:cs="Arial"/>
          <w:sz w:val="28"/>
          <w:lang w:val="uk-UA"/>
        </w:rPr>
        <w:t>використовуються</w:t>
      </w:r>
      <w:r w:rsidR="006621E1" w:rsidRPr="004D180D">
        <w:rPr>
          <w:rFonts w:cs="Arial"/>
          <w:sz w:val="28"/>
          <w:lang w:val="uk-UA"/>
        </w:rPr>
        <w:t xml:space="preserve"> </w:t>
      </w:r>
      <w:r w:rsidRPr="004D180D">
        <w:rPr>
          <w:rFonts w:cs="Arial"/>
          <w:sz w:val="28"/>
          <w:lang w:val="uk-UA"/>
        </w:rPr>
        <w:t>раціонально</w:t>
      </w:r>
      <w:r w:rsidR="006621E1" w:rsidRPr="004D180D">
        <w:rPr>
          <w:rFonts w:cs="Arial"/>
          <w:sz w:val="28"/>
          <w:lang w:val="uk-UA"/>
        </w:rPr>
        <w:t xml:space="preserve"> </w:t>
      </w:r>
      <w:r w:rsidRPr="004D180D">
        <w:rPr>
          <w:rFonts w:cs="Arial"/>
          <w:sz w:val="28"/>
          <w:lang w:val="uk-UA"/>
        </w:rPr>
        <w:t>розподілені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взаємозалежні</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часі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просторі</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методи</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організаційна</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p>
    <w:p w:rsidR="001007C7" w:rsidRPr="004D180D" w:rsidRDefault="00306AC5" w:rsidP="004D180D">
      <w:pPr>
        <w:widowControl w:val="0"/>
        <w:spacing w:line="360" w:lineRule="auto"/>
        <w:ind w:firstLine="709"/>
        <w:jc w:val="both"/>
        <w:rPr>
          <w:rFonts w:cs="Arial"/>
          <w:sz w:val="28"/>
          <w:lang w:val="uk-UA"/>
        </w:rPr>
      </w:pPr>
      <w:r>
        <w:rPr>
          <w:noProof/>
        </w:rPr>
        <w:lastRenderedPageBreak/>
        <w:pict>
          <v:group id="_x0000_s1444" style="position:absolute;left:0;text-align:left;margin-left:9.35pt;margin-top:-20.1pt;width:467.5pt;height:551.95pt;z-index:251683328" coordorigin="1962,1255" coordsize="9350,11039">
            <v:group id="_x0000_s1445" style="position:absolute;left:1962;top:1255;width:9180;height:10089" coordorigin="1980,3294" coordsize="9180,10089">
              <v:rect id="_x0000_s1446" style="position:absolute;left:3060;top:3294;width:6840;height:540" strokeweight="1.5pt">
                <v:textbox>
                  <w:txbxContent>
                    <w:p w:rsidR="006621E1" w:rsidRDefault="006621E1" w:rsidP="001007C7">
                      <w:pPr>
                        <w:jc w:val="center"/>
                        <w:rPr>
                          <w:rFonts w:ascii="Arial" w:hAnsi="Arial" w:cs="Arial"/>
                        </w:rPr>
                      </w:pPr>
                      <w:r>
                        <w:rPr>
                          <w:rFonts w:ascii="Arial" w:hAnsi="Arial" w:cs="Arial"/>
                        </w:rPr>
                        <w:t>Генеральний директор</w:t>
                      </w:r>
                    </w:p>
                  </w:txbxContent>
                </v:textbox>
              </v:rect>
              <v:rect id="_x0000_s1447" style="position:absolute;left:2160;top:4203;width:1620;height:720" strokeweight="1.5pt">
                <v:textbox>
                  <w:txbxContent>
                    <w:p w:rsidR="006621E1" w:rsidRDefault="006621E1" w:rsidP="001007C7">
                      <w:pPr>
                        <w:jc w:val="center"/>
                        <w:rPr>
                          <w:rFonts w:ascii="Arial" w:hAnsi="Arial" w:cs="Arial"/>
                          <w:sz w:val="20"/>
                          <w:lang w:val="uk-UA"/>
                        </w:rPr>
                      </w:pPr>
                      <w:r>
                        <w:rPr>
                          <w:rFonts w:ascii="Arial" w:hAnsi="Arial" w:cs="Arial"/>
                          <w:lang w:val="uk-UA"/>
                        </w:rPr>
                        <w:t>Головний інженер</w:t>
                      </w:r>
                    </w:p>
                  </w:txbxContent>
                </v:textbox>
              </v:rect>
              <v:rect id="_x0000_s1448" style="position:absolute;left:4140;top:4203;width:1800;height:720" strokeweight="1.5pt">
                <v:textbox>
                  <w:txbxContent>
                    <w:p w:rsidR="006621E1" w:rsidRDefault="006621E1" w:rsidP="001007C7">
                      <w:pPr>
                        <w:rPr>
                          <w:rFonts w:ascii="Arial" w:hAnsi="Arial" w:cs="Arial"/>
                          <w:lang w:val="uk-UA"/>
                        </w:rPr>
                      </w:pPr>
                      <w:r>
                        <w:rPr>
                          <w:rFonts w:ascii="Arial" w:hAnsi="Arial" w:cs="Arial"/>
                        </w:rPr>
                        <w:t xml:space="preserve">Директор </w:t>
                      </w:r>
                      <w:r>
                        <w:rPr>
                          <w:rFonts w:ascii="Arial" w:hAnsi="Arial" w:cs="Arial"/>
                          <w:lang w:val="uk-UA"/>
                        </w:rPr>
                        <w:t>з економіки</w:t>
                      </w:r>
                    </w:p>
                  </w:txbxContent>
                </v:textbox>
              </v:rect>
              <v:rect id="_x0000_s1449" style="position:absolute;left:6840;top:4203;width:1980;height:720" strokeweight="1.5pt">
                <v:textbox>
                  <w:txbxContent>
                    <w:p w:rsidR="006621E1" w:rsidRDefault="006621E1" w:rsidP="001007C7">
                      <w:pPr>
                        <w:ind w:right="-205" w:hanging="187"/>
                        <w:jc w:val="center"/>
                        <w:rPr>
                          <w:rFonts w:ascii="Arial" w:hAnsi="Arial" w:cs="Arial"/>
                          <w:spacing w:val="-8"/>
                          <w:lang w:val="uk-UA"/>
                        </w:rPr>
                      </w:pPr>
                      <w:r>
                        <w:rPr>
                          <w:rFonts w:ascii="Arial" w:hAnsi="Arial" w:cs="Arial"/>
                          <w:spacing w:val="-8"/>
                        </w:rPr>
                        <w:t xml:space="preserve">Директор </w:t>
                      </w:r>
                      <w:r>
                        <w:rPr>
                          <w:rFonts w:ascii="Arial" w:hAnsi="Arial" w:cs="Arial"/>
                          <w:spacing w:val="-8"/>
                          <w:lang w:val="uk-UA"/>
                        </w:rPr>
                        <w:t>з</w:t>
                      </w:r>
                      <w:r>
                        <w:rPr>
                          <w:rFonts w:ascii="Arial" w:hAnsi="Arial" w:cs="Arial"/>
                          <w:spacing w:val="-8"/>
                        </w:rPr>
                        <w:t xml:space="preserve"> за</w:t>
                      </w:r>
                      <w:r>
                        <w:rPr>
                          <w:rFonts w:ascii="Arial" w:hAnsi="Arial" w:cs="Arial"/>
                          <w:spacing w:val="-8"/>
                          <w:lang w:val="uk-UA"/>
                        </w:rPr>
                        <w:t>-</w:t>
                      </w:r>
                    </w:p>
                    <w:p w:rsidR="006621E1" w:rsidRDefault="006621E1" w:rsidP="001007C7">
                      <w:pPr>
                        <w:ind w:left="-187" w:right="-205"/>
                        <w:jc w:val="center"/>
                        <w:rPr>
                          <w:rFonts w:ascii="Arial" w:hAnsi="Arial" w:cs="Arial"/>
                          <w:spacing w:val="-8"/>
                          <w:lang w:val="uk-UA"/>
                        </w:rPr>
                      </w:pPr>
                      <w:r>
                        <w:rPr>
                          <w:rFonts w:ascii="Arial" w:hAnsi="Arial" w:cs="Arial"/>
                          <w:spacing w:val="-8"/>
                        </w:rPr>
                        <w:t>гальни</w:t>
                      </w:r>
                      <w:r>
                        <w:rPr>
                          <w:rFonts w:ascii="Arial" w:hAnsi="Arial" w:cs="Arial"/>
                          <w:spacing w:val="-8"/>
                          <w:lang w:val="uk-UA"/>
                        </w:rPr>
                        <w:t>х</w:t>
                      </w:r>
                      <w:r>
                        <w:rPr>
                          <w:rFonts w:ascii="Arial" w:hAnsi="Arial" w:cs="Arial"/>
                          <w:spacing w:val="-8"/>
                        </w:rPr>
                        <w:t xml:space="preserve"> питан</w:t>
                      </w:r>
                      <w:r>
                        <w:rPr>
                          <w:rFonts w:ascii="Arial" w:hAnsi="Arial" w:cs="Arial"/>
                          <w:spacing w:val="-8"/>
                          <w:lang w:val="uk-UA"/>
                        </w:rPr>
                        <w:t>ь</w:t>
                      </w:r>
                    </w:p>
                  </w:txbxContent>
                </v:textbox>
              </v:rect>
              <v:rect id="_x0000_s1450" style="position:absolute;left:9180;top:4203;width:1980;height:720" strokeweight="1.5pt">
                <v:textbox>
                  <w:txbxContent>
                    <w:p w:rsidR="006621E1" w:rsidRDefault="006621E1" w:rsidP="001007C7">
                      <w:pPr>
                        <w:jc w:val="center"/>
                        <w:rPr>
                          <w:rFonts w:ascii="Arial" w:hAnsi="Arial" w:cs="Arial"/>
                        </w:rPr>
                      </w:pPr>
                      <w:r>
                        <w:rPr>
                          <w:rFonts w:ascii="Arial" w:hAnsi="Arial" w:cs="Arial"/>
                        </w:rPr>
                        <w:t xml:space="preserve">Директор </w:t>
                      </w:r>
                      <w:r>
                        <w:rPr>
                          <w:rFonts w:ascii="Arial" w:hAnsi="Arial" w:cs="Arial"/>
                          <w:lang w:val="uk-UA"/>
                        </w:rPr>
                        <w:t>по</w:t>
                      </w:r>
                      <w:r>
                        <w:rPr>
                          <w:rFonts w:ascii="Arial" w:hAnsi="Arial" w:cs="Arial"/>
                        </w:rPr>
                        <w:t xml:space="preserve"> кадрам</w:t>
                      </w:r>
                    </w:p>
                  </w:txbxContent>
                </v:textbox>
              </v:rect>
              <v:rect id="_x0000_s1451" style="position:absolute;left:2160;top:5103;width:1620;height:900" strokeweight="1.5pt">
                <v:textbox>
                  <w:txbxContent>
                    <w:p w:rsidR="006621E1" w:rsidRDefault="006621E1" w:rsidP="001007C7">
                      <w:pPr>
                        <w:jc w:val="center"/>
                        <w:rPr>
                          <w:rFonts w:ascii="Arial" w:hAnsi="Arial" w:cs="Arial"/>
                          <w:sz w:val="22"/>
                          <w:lang w:val="uk-UA"/>
                        </w:rPr>
                      </w:pPr>
                      <w:r>
                        <w:rPr>
                          <w:rFonts w:ascii="Arial" w:hAnsi="Arial" w:cs="Arial"/>
                          <w:sz w:val="22"/>
                          <w:lang w:val="uk-UA"/>
                        </w:rPr>
                        <w:t>Відділ головного конструктору</w:t>
                      </w:r>
                    </w:p>
                  </w:txbxContent>
                </v:textbox>
              </v:rect>
              <v:rect id="_x0000_s1452" style="position:absolute;left:2160;top:6183;width:1620;height:900" strokeweight="1.5pt">
                <v:textbox>
                  <w:txbxContent>
                    <w:p w:rsidR="006621E1" w:rsidRDefault="006621E1" w:rsidP="001007C7">
                      <w:pPr>
                        <w:jc w:val="center"/>
                        <w:rPr>
                          <w:rFonts w:ascii="Arial" w:hAnsi="Arial" w:cs="Arial"/>
                          <w:sz w:val="22"/>
                          <w:lang w:val="uk-UA"/>
                        </w:rPr>
                      </w:pPr>
                      <w:r>
                        <w:rPr>
                          <w:rFonts w:ascii="Arial" w:hAnsi="Arial" w:cs="Arial"/>
                          <w:sz w:val="22"/>
                          <w:lang w:val="uk-UA"/>
                        </w:rPr>
                        <w:t>Відділ головного технологу</w:t>
                      </w:r>
                    </w:p>
                  </w:txbxContent>
                </v:textbox>
              </v:rect>
              <v:rect id="_x0000_s1453" style="position:absolute;left:2160;top:7263;width:1620;height:900" strokeweight="1.5pt">
                <v:textbox>
                  <w:txbxContent>
                    <w:p w:rsidR="006621E1" w:rsidRDefault="006621E1" w:rsidP="001007C7">
                      <w:pPr>
                        <w:jc w:val="center"/>
                        <w:rPr>
                          <w:rFonts w:ascii="Arial" w:hAnsi="Arial" w:cs="Arial"/>
                          <w:sz w:val="22"/>
                          <w:lang w:val="uk-UA"/>
                        </w:rPr>
                      </w:pPr>
                      <w:r>
                        <w:rPr>
                          <w:rFonts w:ascii="Arial" w:hAnsi="Arial" w:cs="Arial"/>
                          <w:sz w:val="22"/>
                          <w:lang w:val="uk-UA"/>
                        </w:rPr>
                        <w:t>Відділ головного механіку</w:t>
                      </w:r>
                    </w:p>
                  </w:txbxContent>
                </v:textbox>
              </v:rect>
              <v:rect id="_x0000_s1454" style="position:absolute;left:2160;top:8343;width:1620;height:900" strokeweight="1.5pt">
                <v:textbox>
                  <w:txbxContent>
                    <w:p w:rsidR="006621E1" w:rsidRDefault="006621E1" w:rsidP="001007C7">
                      <w:pPr>
                        <w:jc w:val="center"/>
                        <w:rPr>
                          <w:rFonts w:ascii="Arial" w:hAnsi="Arial" w:cs="Arial"/>
                          <w:sz w:val="22"/>
                          <w:lang w:val="uk-UA"/>
                        </w:rPr>
                      </w:pPr>
                      <w:r>
                        <w:rPr>
                          <w:rFonts w:ascii="Arial" w:hAnsi="Arial" w:cs="Arial"/>
                          <w:sz w:val="22"/>
                          <w:lang w:val="uk-UA"/>
                        </w:rPr>
                        <w:t>Відділ головного енергетика</w:t>
                      </w:r>
                    </w:p>
                  </w:txbxContent>
                </v:textbox>
              </v:rect>
              <v:rect id="_x0000_s1455" style="position:absolute;left:2160;top:9423;width:1620;height:900" strokeweight="1.5pt">
                <v:textbox>
                  <w:txbxContent>
                    <w:p w:rsidR="006621E1" w:rsidRDefault="006621E1" w:rsidP="001007C7">
                      <w:pPr>
                        <w:jc w:val="center"/>
                        <w:rPr>
                          <w:rFonts w:ascii="Arial" w:hAnsi="Arial" w:cs="Arial"/>
                          <w:sz w:val="22"/>
                          <w:lang w:val="uk-UA"/>
                        </w:rPr>
                      </w:pPr>
                      <w:r>
                        <w:rPr>
                          <w:rFonts w:ascii="Arial" w:hAnsi="Arial" w:cs="Arial"/>
                          <w:sz w:val="22"/>
                          <w:lang w:val="uk-UA"/>
                        </w:rPr>
                        <w:t>Інженер з техники безпеки</w:t>
                      </w:r>
                    </w:p>
                  </w:txbxContent>
                </v:textbox>
              </v:rect>
              <v:rect id="_x0000_s1456" style="position:absolute;left:2160;top:10503;width:1620;height:900" strokeweight="1.5pt">
                <v:textbox>
                  <w:txbxContent>
                    <w:p w:rsidR="006621E1" w:rsidRDefault="006621E1" w:rsidP="001007C7">
                      <w:pPr>
                        <w:jc w:val="center"/>
                        <w:rPr>
                          <w:rFonts w:ascii="Arial" w:hAnsi="Arial" w:cs="Arial"/>
                          <w:sz w:val="22"/>
                          <w:lang w:val="uk-UA"/>
                        </w:rPr>
                      </w:pPr>
                      <w:r>
                        <w:rPr>
                          <w:rFonts w:ascii="Arial" w:hAnsi="Arial" w:cs="Arial"/>
                          <w:sz w:val="22"/>
                          <w:lang w:val="uk-UA"/>
                        </w:rPr>
                        <w:t>Відділ організації праці</w:t>
                      </w:r>
                    </w:p>
                  </w:txbxContent>
                </v:textbox>
              </v:rect>
              <v:rect id="_x0000_s1457" style="position:absolute;left:2160;top:11583;width:1620;height:900" strokeweight="1.5pt">
                <v:textbox>
                  <w:txbxContent>
                    <w:p w:rsidR="006621E1" w:rsidRDefault="006621E1" w:rsidP="001007C7">
                      <w:pPr>
                        <w:jc w:val="center"/>
                        <w:rPr>
                          <w:rFonts w:ascii="Arial" w:hAnsi="Arial" w:cs="Arial"/>
                          <w:sz w:val="22"/>
                          <w:lang w:val="uk-UA"/>
                        </w:rPr>
                      </w:pPr>
                      <w:r>
                        <w:rPr>
                          <w:rFonts w:ascii="Arial" w:hAnsi="Arial" w:cs="Arial"/>
                          <w:sz w:val="22"/>
                          <w:lang w:val="uk-UA"/>
                        </w:rPr>
                        <w:t>Відділ технічної інформації</w:t>
                      </w:r>
                    </w:p>
                  </w:txbxContent>
                </v:textbox>
              </v:rect>
              <v:rect id="_x0000_s1458" style="position:absolute;left:2160;top:12663;width:1620;height:720" strokeweight="1.5pt">
                <v:textbox>
                  <w:txbxContent>
                    <w:p w:rsidR="006621E1" w:rsidRDefault="006621E1" w:rsidP="001007C7">
                      <w:pPr>
                        <w:jc w:val="center"/>
                        <w:rPr>
                          <w:rFonts w:ascii="Arial" w:hAnsi="Arial" w:cs="Arial"/>
                          <w:sz w:val="22"/>
                          <w:lang w:val="uk-UA"/>
                        </w:rPr>
                      </w:pPr>
                      <w:r>
                        <w:rPr>
                          <w:rFonts w:ascii="Arial" w:hAnsi="Arial" w:cs="Arial"/>
                          <w:sz w:val="22"/>
                          <w:lang w:val="uk-UA"/>
                        </w:rPr>
                        <w:t>Допоміжні цехи</w:t>
                      </w:r>
                    </w:p>
                  </w:txbxContent>
                </v:textbox>
              </v:rect>
              <v:rect id="_x0000_s1459" style="position:absolute;left:4140;top:5103;width:1800;height:900" strokeweight="1.5pt">
                <v:textbox>
                  <w:txbxContent>
                    <w:p w:rsidR="006621E1" w:rsidRDefault="006621E1" w:rsidP="001007C7">
                      <w:pPr>
                        <w:jc w:val="center"/>
                        <w:rPr>
                          <w:rFonts w:ascii="Arial" w:hAnsi="Arial" w:cs="Arial"/>
                          <w:sz w:val="22"/>
                          <w:lang w:val="uk-UA"/>
                        </w:rPr>
                      </w:pPr>
                      <w:r>
                        <w:rPr>
                          <w:rFonts w:ascii="Arial" w:hAnsi="Arial" w:cs="Arial"/>
                          <w:sz w:val="22"/>
                          <w:lang w:val="uk-UA"/>
                        </w:rPr>
                        <w:t>Планово-економічний відділ</w:t>
                      </w:r>
                    </w:p>
                  </w:txbxContent>
                </v:textbox>
              </v:rect>
              <v:rect id="_x0000_s1460" style="position:absolute;left:4140;top:6183;width:1800;height:1080" strokeweight="1.5pt">
                <v:textbox>
                  <w:txbxContent>
                    <w:p w:rsidR="006621E1" w:rsidRDefault="006621E1" w:rsidP="001007C7">
                      <w:pPr>
                        <w:jc w:val="center"/>
                        <w:rPr>
                          <w:rFonts w:ascii="Arial" w:hAnsi="Arial" w:cs="Arial"/>
                          <w:sz w:val="22"/>
                          <w:lang w:val="uk-UA"/>
                        </w:rPr>
                      </w:pPr>
                      <w:r>
                        <w:rPr>
                          <w:rFonts w:ascii="Arial" w:hAnsi="Arial" w:cs="Arial"/>
                          <w:sz w:val="22"/>
                          <w:lang w:val="uk-UA"/>
                        </w:rPr>
                        <w:t>Відділ організації праці та зарплатні</w:t>
                      </w:r>
                    </w:p>
                  </w:txbxContent>
                </v:textbox>
              </v:rect>
              <v:rect id="_x0000_s1461" style="position:absolute;left:4140;top:7443;width:1800;height:540" strokeweight="1.5pt">
                <v:textbox>
                  <w:txbxContent>
                    <w:p w:rsidR="006621E1" w:rsidRDefault="006621E1" w:rsidP="001007C7">
                      <w:pPr>
                        <w:jc w:val="center"/>
                        <w:rPr>
                          <w:rFonts w:ascii="Arial" w:hAnsi="Arial" w:cs="Arial"/>
                          <w:sz w:val="22"/>
                        </w:rPr>
                      </w:pPr>
                      <w:r>
                        <w:rPr>
                          <w:rFonts w:ascii="Arial" w:hAnsi="Arial" w:cs="Arial"/>
                          <w:sz w:val="22"/>
                          <w:lang w:val="uk-UA"/>
                        </w:rPr>
                        <w:t>Б</w:t>
                      </w:r>
                      <w:r>
                        <w:rPr>
                          <w:rFonts w:ascii="Arial" w:hAnsi="Arial" w:cs="Arial"/>
                          <w:sz w:val="22"/>
                        </w:rPr>
                        <w:t>ухгалтер</w:t>
                      </w:r>
                      <w:r>
                        <w:rPr>
                          <w:rFonts w:ascii="Arial" w:hAnsi="Arial" w:cs="Arial"/>
                          <w:sz w:val="22"/>
                          <w:lang w:val="uk-UA"/>
                        </w:rPr>
                        <w:t>і</w:t>
                      </w:r>
                      <w:r>
                        <w:rPr>
                          <w:rFonts w:ascii="Arial" w:hAnsi="Arial" w:cs="Arial"/>
                          <w:sz w:val="22"/>
                        </w:rPr>
                        <w:t>я</w:t>
                      </w:r>
                    </w:p>
                  </w:txbxContent>
                </v:textbox>
              </v:rect>
              <v:rect id="_x0000_s1462" style="position:absolute;left:4140;top:8163;width:1800;height:720" strokeweight="1.5pt">
                <v:textbox>
                  <w:txbxContent>
                    <w:p w:rsidR="006621E1" w:rsidRDefault="006621E1" w:rsidP="001007C7">
                      <w:pPr>
                        <w:jc w:val="center"/>
                        <w:rPr>
                          <w:rFonts w:ascii="Arial" w:hAnsi="Arial" w:cs="Arial"/>
                          <w:sz w:val="22"/>
                          <w:lang w:val="uk-UA"/>
                        </w:rPr>
                      </w:pPr>
                      <w:r>
                        <w:rPr>
                          <w:rFonts w:ascii="Arial" w:hAnsi="Arial" w:cs="Arial"/>
                          <w:sz w:val="22"/>
                          <w:lang w:val="uk-UA"/>
                        </w:rPr>
                        <w:t>Фінансовий відділ</w:t>
                      </w:r>
                    </w:p>
                  </w:txbxContent>
                </v:textbox>
              </v:rect>
              <v:rect id="_x0000_s1463" style="position:absolute;left:4140;top:9063;width:1800;height:720" strokeweight="1.5pt">
                <v:textbox>
                  <w:txbxContent>
                    <w:p w:rsidR="006621E1" w:rsidRDefault="006621E1" w:rsidP="001007C7">
                      <w:pPr>
                        <w:jc w:val="center"/>
                        <w:rPr>
                          <w:rFonts w:ascii="Arial" w:hAnsi="Arial" w:cs="Arial"/>
                          <w:sz w:val="22"/>
                          <w:lang w:val="uk-UA"/>
                        </w:rPr>
                      </w:pPr>
                      <w:r>
                        <w:rPr>
                          <w:rFonts w:ascii="Arial" w:hAnsi="Arial" w:cs="Arial"/>
                          <w:sz w:val="22"/>
                          <w:lang w:val="uk-UA"/>
                        </w:rPr>
                        <w:t>Юридичний відділ</w:t>
                      </w:r>
                    </w:p>
                  </w:txbxContent>
                </v:textbox>
              </v:rect>
              <v:rect id="_x0000_s1464" style="position:absolute;left:4140;top:9963;width:1800;height:1080" strokeweight="1.5pt">
                <v:textbox>
                  <w:txbxContent>
                    <w:p w:rsidR="006621E1" w:rsidRDefault="006621E1" w:rsidP="001007C7">
                      <w:pPr>
                        <w:jc w:val="center"/>
                        <w:rPr>
                          <w:rFonts w:ascii="Arial" w:hAnsi="Arial" w:cs="Arial"/>
                          <w:sz w:val="22"/>
                          <w:lang w:val="uk-UA"/>
                        </w:rPr>
                      </w:pPr>
                      <w:r>
                        <w:rPr>
                          <w:rFonts w:ascii="Arial" w:hAnsi="Arial" w:cs="Arial"/>
                          <w:sz w:val="22"/>
                          <w:lang w:val="uk-UA"/>
                        </w:rPr>
                        <w:t>Відділ капітального будівництва</w:t>
                      </w:r>
                    </w:p>
                  </w:txbxContent>
                </v:textbox>
              </v:rect>
              <v:rect id="_x0000_s1465" style="position:absolute;left:6840;top:5103;width:1980;height:1080" strokeweight="1.5pt">
                <v:textbox>
                  <w:txbxContent>
                    <w:p w:rsidR="006621E1" w:rsidRDefault="006621E1" w:rsidP="001007C7">
                      <w:pPr>
                        <w:jc w:val="center"/>
                        <w:rPr>
                          <w:rFonts w:ascii="Arial" w:hAnsi="Arial" w:cs="Arial"/>
                          <w:spacing w:val="-4"/>
                          <w:sz w:val="20"/>
                          <w:lang w:val="uk-UA"/>
                        </w:rPr>
                      </w:pPr>
                      <w:r>
                        <w:rPr>
                          <w:rFonts w:ascii="Arial" w:hAnsi="Arial" w:cs="Arial"/>
                          <w:spacing w:val="-4"/>
                          <w:sz w:val="22"/>
                        </w:rPr>
                        <w:t>В</w:t>
                      </w:r>
                      <w:r>
                        <w:rPr>
                          <w:rFonts w:ascii="Arial" w:hAnsi="Arial" w:cs="Arial"/>
                          <w:spacing w:val="-4"/>
                          <w:sz w:val="22"/>
                          <w:lang w:val="uk-UA"/>
                        </w:rPr>
                        <w:t>ідділ матеріально-технічного постачання</w:t>
                      </w:r>
                    </w:p>
                  </w:txbxContent>
                </v:textbox>
              </v:rect>
              <v:rect id="_x0000_s1466" style="position:absolute;left:6840;top:6363;width:1980;height:360" strokeweight="1.5pt">
                <v:textbox>
                  <w:txbxContent>
                    <w:p w:rsidR="006621E1" w:rsidRDefault="006621E1" w:rsidP="001007C7">
                      <w:pPr>
                        <w:jc w:val="center"/>
                        <w:rPr>
                          <w:rFonts w:ascii="Arial" w:hAnsi="Arial" w:cs="Arial"/>
                          <w:sz w:val="18"/>
                          <w:lang w:val="uk-UA"/>
                        </w:rPr>
                      </w:pPr>
                      <w:r>
                        <w:rPr>
                          <w:rFonts w:ascii="Arial" w:hAnsi="Arial" w:cs="Arial"/>
                          <w:sz w:val="22"/>
                          <w:lang w:val="uk-UA"/>
                        </w:rPr>
                        <w:t>Відділ збуту</w:t>
                      </w:r>
                    </w:p>
                  </w:txbxContent>
                </v:textbox>
              </v:rect>
              <v:rect id="_x0000_s1467" style="position:absolute;left:6840;top:6903;width:1980;height:720" strokeweight="1.5pt">
                <v:textbox>
                  <w:txbxContent>
                    <w:p w:rsidR="006621E1" w:rsidRDefault="006621E1" w:rsidP="001007C7">
                      <w:pPr>
                        <w:jc w:val="center"/>
                        <w:rPr>
                          <w:rFonts w:ascii="Arial" w:hAnsi="Arial" w:cs="Arial"/>
                          <w:sz w:val="22"/>
                          <w:lang w:val="uk-UA"/>
                        </w:rPr>
                      </w:pPr>
                      <w:r>
                        <w:rPr>
                          <w:rFonts w:ascii="Arial" w:hAnsi="Arial" w:cs="Arial"/>
                          <w:sz w:val="22"/>
                          <w:lang w:val="uk-UA"/>
                        </w:rPr>
                        <w:t>Транспортний відділ</w:t>
                      </w:r>
                    </w:p>
                  </w:txbxContent>
                </v:textbox>
              </v:rect>
              <v:rect id="_x0000_s1468" style="position:absolute;left:6840;top:7803;width:1980;height:720" strokeweight="1.5pt">
                <v:textbox>
                  <w:txbxContent>
                    <w:p w:rsidR="006621E1" w:rsidRDefault="006621E1" w:rsidP="001007C7">
                      <w:pPr>
                        <w:jc w:val="center"/>
                        <w:rPr>
                          <w:rFonts w:ascii="Arial" w:hAnsi="Arial" w:cs="Arial"/>
                          <w:sz w:val="22"/>
                          <w:lang w:val="uk-UA"/>
                        </w:rPr>
                      </w:pPr>
                      <w:r>
                        <w:rPr>
                          <w:rFonts w:ascii="Arial" w:hAnsi="Arial" w:cs="Arial"/>
                          <w:sz w:val="22"/>
                          <w:lang w:val="uk-UA"/>
                        </w:rPr>
                        <w:t>Складське господарство</w:t>
                      </w:r>
                    </w:p>
                  </w:txbxContent>
                </v:textbox>
              </v:rect>
              <v:rect id="_x0000_s1469" style="position:absolute;left:6840;top:8703;width:1980;height:360" strokeweight="1.5pt">
                <v:textbox>
                  <w:txbxContent>
                    <w:p w:rsidR="006621E1" w:rsidRDefault="006621E1" w:rsidP="001007C7">
                      <w:pPr>
                        <w:jc w:val="center"/>
                        <w:rPr>
                          <w:rFonts w:ascii="Arial" w:hAnsi="Arial" w:cs="Arial"/>
                          <w:sz w:val="20"/>
                          <w:lang w:val="uk-UA"/>
                        </w:rPr>
                      </w:pPr>
                      <w:r>
                        <w:rPr>
                          <w:rFonts w:ascii="Arial" w:hAnsi="Arial" w:cs="Arial"/>
                          <w:sz w:val="22"/>
                          <w:lang w:val="uk-UA"/>
                        </w:rPr>
                        <w:t>Відділ маркетингу</w:t>
                      </w:r>
                    </w:p>
                  </w:txbxContent>
                </v:textbox>
              </v:rect>
              <v:rect id="_x0000_s1470" style="position:absolute;left:9180;top:5103;width:1980;height:540" strokeweight="1.5pt">
                <v:textbox>
                  <w:txbxContent>
                    <w:p w:rsidR="006621E1" w:rsidRDefault="006621E1" w:rsidP="001007C7">
                      <w:pPr>
                        <w:jc w:val="center"/>
                        <w:rPr>
                          <w:rFonts w:ascii="Arial" w:hAnsi="Arial" w:cs="Arial"/>
                          <w:sz w:val="20"/>
                          <w:lang w:val="uk-UA"/>
                        </w:rPr>
                      </w:pPr>
                      <w:r>
                        <w:rPr>
                          <w:rFonts w:ascii="Arial" w:hAnsi="Arial" w:cs="Arial"/>
                          <w:lang w:val="uk-UA"/>
                        </w:rPr>
                        <w:t>Відділ кадрів</w:t>
                      </w:r>
                    </w:p>
                  </w:txbxContent>
                </v:textbox>
              </v:rect>
              <v:rect id="_x0000_s1471" style="position:absolute;left:9180;top:5823;width:1980;height:720" strokeweight="1.5pt">
                <v:textbox>
                  <w:txbxContent>
                    <w:p w:rsidR="006621E1" w:rsidRDefault="006621E1" w:rsidP="001007C7">
                      <w:pPr>
                        <w:jc w:val="center"/>
                        <w:rPr>
                          <w:rFonts w:ascii="Arial" w:hAnsi="Arial" w:cs="Arial"/>
                          <w:spacing w:val="-6"/>
                          <w:sz w:val="22"/>
                          <w:lang w:val="uk-UA"/>
                        </w:rPr>
                      </w:pPr>
                      <w:r>
                        <w:rPr>
                          <w:rFonts w:ascii="Arial" w:hAnsi="Arial" w:cs="Arial"/>
                          <w:spacing w:val="-6"/>
                          <w:sz w:val="22"/>
                          <w:lang w:val="uk-UA"/>
                        </w:rPr>
                        <w:t>Відділ соціального планування</w:t>
                      </w:r>
                    </w:p>
                  </w:txbxContent>
                </v:textbox>
              </v:rect>
              <v:rect id="_x0000_s1472" style="position:absolute;left:9180;top:6723;width:1980;height:720" strokeweight="1.5pt">
                <v:textbox>
                  <w:txbxContent>
                    <w:p w:rsidR="006621E1" w:rsidRDefault="006621E1" w:rsidP="001007C7">
                      <w:pPr>
                        <w:jc w:val="center"/>
                        <w:rPr>
                          <w:rFonts w:ascii="Arial" w:hAnsi="Arial" w:cs="Arial"/>
                          <w:sz w:val="22"/>
                          <w:lang w:val="uk-UA"/>
                        </w:rPr>
                      </w:pPr>
                      <w:r>
                        <w:rPr>
                          <w:rFonts w:ascii="Arial" w:hAnsi="Arial" w:cs="Arial"/>
                          <w:sz w:val="22"/>
                          <w:lang w:val="uk-UA"/>
                        </w:rPr>
                        <w:t>Відділ підготовки кадрів</w:t>
                      </w:r>
                    </w:p>
                  </w:txbxContent>
                </v:textbox>
              </v:rect>
              <v:rect id="_x0000_s1473" style="position:absolute;left:9180;top:7623;width:1980;height:900" strokeweight="1.5pt">
                <v:textbox>
                  <w:txbxContent>
                    <w:p w:rsidR="006621E1" w:rsidRDefault="006621E1" w:rsidP="001007C7">
                      <w:pPr>
                        <w:jc w:val="center"/>
                        <w:rPr>
                          <w:rFonts w:ascii="Arial" w:hAnsi="Arial" w:cs="Arial"/>
                          <w:sz w:val="22"/>
                          <w:lang w:val="uk-UA"/>
                        </w:rPr>
                      </w:pPr>
                      <w:r>
                        <w:rPr>
                          <w:rFonts w:ascii="Arial" w:hAnsi="Arial" w:cs="Arial"/>
                          <w:sz w:val="22"/>
                          <w:lang w:val="uk-UA"/>
                        </w:rPr>
                        <w:t>Адміністративно-господарчій відділ</w:t>
                      </w:r>
                    </w:p>
                  </w:txbxContent>
                </v:textbox>
              </v:rect>
              <v:rect id="_x0000_s1474" style="position:absolute;left:9180;top:8703;width:1980;height:1080" strokeweight="1.5pt">
                <v:textbox>
                  <w:txbxContent>
                    <w:p w:rsidR="006621E1" w:rsidRDefault="006621E1" w:rsidP="001007C7">
                      <w:pPr>
                        <w:jc w:val="center"/>
                        <w:rPr>
                          <w:rFonts w:ascii="Arial" w:hAnsi="Arial" w:cs="Arial"/>
                          <w:sz w:val="22"/>
                          <w:lang w:val="uk-UA"/>
                        </w:rPr>
                      </w:pPr>
                      <w:r>
                        <w:rPr>
                          <w:rFonts w:ascii="Arial" w:hAnsi="Arial" w:cs="Arial"/>
                          <w:sz w:val="22"/>
                          <w:lang w:val="uk-UA"/>
                        </w:rPr>
                        <w:t>Житлово-комунальне господарство</w:t>
                      </w:r>
                    </w:p>
                  </w:txbxContent>
                </v:textbox>
              </v:rect>
              <v:rect id="_x0000_s1475" style="position:absolute;left:4320;top:12114;width:5040;height:900" strokeweight="1.5pt">
                <v:textbox>
                  <w:txbxContent>
                    <w:p w:rsidR="006621E1" w:rsidRDefault="006621E1" w:rsidP="001007C7">
                      <w:pPr>
                        <w:spacing w:before="240"/>
                        <w:jc w:val="center"/>
                        <w:rPr>
                          <w:rFonts w:ascii="Arial" w:hAnsi="Arial" w:cs="Arial"/>
                          <w:sz w:val="20"/>
                        </w:rPr>
                      </w:pPr>
                      <w:r>
                        <w:rPr>
                          <w:rFonts w:ascii="Arial" w:hAnsi="Arial" w:cs="Arial"/>
                        </w:rPr>
                        <w:t>Цех</w:t>
                      </w:r>
                      <w:r>
                        <w:rPr>
                          <w:rFonts w:ascii="Arial" w:hAnsi="Arial" w:cs="Arial"/>
                          <w:lang w:val="uk-UA"/>
                        </w:rPr>
                        <w:t>а</w:t>
                      </w:r>
                      <w:r>
                        <w:rPr>
                          <w:rFonts w:ascii="Arial" w:hAnsi="Arial" w:cs="Arial"/>
                        </w:rPr>
                        <w:t xml:space="preserve"> основного виробництва</w:t>
                      </w:r>
                    </w:p>
                  </w:txbxContent>
                </v:textbox>
              </v:rect>
              <v:line id="_x0000_s1476" style="position:absolute" from="6120,3834" to="6120,12114" strokeweight="1.5pt"/>
              <v:line id="_x0000_s1477" style="position:absolute" from="2700,4023" to="9720,4023" strokeweight="1.5pt"/>
              <v:line id="_x0000_s1478" style="position:absolute" from="2700,4023" to="2700,4203" strokeweight="1.5pt"/>
              <v:line id="_x0000_s1479" style="position:absolute" from="9720,4023" to="9720,4203" strokeweight="1.5pt"/>
              <v:line id="_x0000_s1480" style="position:absolute" from="5040,4023" to="5040,4203" strokeweight="1.5pt"/>
              <v:line id="_x0000_s1481" style="position:absolute" from="7200,4023" to="7200,4203" strokeweight="1.5pt"/>
              <v:line id="_x0000_s1482" style="position:absolute" from="6480,4563" to="6480,8883" strokeweight="1.5pt"/>
              <v:line id="_x0000_s1483" style="position:absolute" from="6480,4563" to="6840,4563" strokeweight="1.5pt"/>
              <v:line id="_x0000_s1484" style="position:absolute" from="6480,8883" to="6840,8883" strokeweight="1.5pt"/>
              <v:line id="_x0000_s1485" style="position:absolute" from="6480,5643" to="6840,5643" strokeweight="1.5pt"/>
              <v:line id="_x0000_s1486" style="position:absolute" from="6480,6543" to="6840,6543" strokeweight="1.5pt"/>
              <v:line id="_x0000_s1487" style="position:absolute" from="6480,7263" to="6840,7263" strokeweight="1.5pt"/>
              <v:line id="_x0000_s1488" style="position:absolute" from="6480,8163" to="6840,8163" strokeweight="1.5pt"/>
              <v:line id="_x0000_s1489" style="position:absolute" from="9000,4563" to="9000,9423" strokeweight="1.5pt"/>
              <v:line id="_x0000_s1490" style="position:absolute" from="9000,4563" to="9180,4563" strokeweight="1.5pt"/>
              <v:line id="_x0000_s1491" style="position:absolute" from="9000,5463" to="9180,5463" strokeweight="1.5pt"/>
              <v:line id="_x0000_s1492" style="position:absolute" from="9000,6183" to="9180,6183" strokeweight="1.5pt"/>
              <v:line id="_x0000_s1493" style="position:absolute" from="9000,7083" to="9180,7083" strokeweight="1.5pt"/>
              <v:line id="_x0000_s1494" style="position:absolute" from="9000,8163" to="9180,8163" strokeweight="1.5pt"/>
              <v:line id="_x0000_s1495" style="position:absolute" from="9000,9423" to="9180,9423" strokeweight="1.5pt"/>
              <v:line id="_x0000_s1496" style="position:absolute" from="3960,4563" to="3960,10683" strokeweight="1.5pt"/>
              <v:line id="_x0000_s1497" style="position:absolute" from="3960,4563" to="4140,4563" strokeweight="1.5pt"/>
              <v:line id="_x0000_s1498" style="position:absolute" from="3960,10683" to="4140,10683" strokeweight="1.5pt"/>
              <v:line id="_x0000_s1499" style="position:absolute" from="3960,9423" to="4140,9423" strokeweight="1.5pt"/>
              <v:line id="_x0000_s1500" style="position:absolute" from="3960,8523" to="4140,8523" strokeweight="1.5pt"/>
              <v:line id="_x0000_s1501" style="position:absolute" from="3960,7803" to="4140,7803" strokeweight="1.5pt"/>
              <v:line id="_x0000_s1502" style="position:absolute" from="3960,6723" to="4140,6723" strokeweight="1.5pt"/>
              <v:line id="_x0000_s1503" style="position:absolute" from="3960,5643" to="4140,5643" strokeweight="1.5pt"/>
              <v:line id="_x0000_s1504" style="position:absolute;flip:x" from="1980,4563" to="1980,13023" strokeweight="1.5pt"/>
              <v:line id="_x0000_s1505" style="position:absolute" from="1980,4563" to="2160,4563" strokeweight="1.5pt"/>
              <v:line id="_x0000_s1506" style="position:absolute" from="1980,5463" to="2160,5463" strokeweight="1.5pt"/>
              <v:line id="_x0000_s1507" style="position:absolute" from="1980,6723" to="2160,6723" strokeweight="1.5pt"/>
              <v:line id="_x0000_s1508" style="position:absolute" from="1980,7623" to="2160,7623" strokeweight="1.5pt"/>
              <v:line id="_x0000_s1509" style="position:absolute" from="1980,8883" to="2160,8883" strokeweight="1.5pt"/>
              <v:line id="_x0000_s1510" style="position:absolute" from="1980,9783" to="2160,9783" strokeweight="1.5pt"/>
              <v:line id="_x0000_s1511" style="position:absolute" from="1980,10863" to="2160,10863" strokeweight="1.5pt"/>
              <v:line id="_x0000_s1512" style="position:absolute" from="1980,11943" to="2160,11943" strokeweight="1.5pt"/>
              <v:line id="_x0000_s1513" style="position:absolute" from="1980,13023" to="2160,13023" strokeweight="1.5pt"/>
            </v:group>
            <v:shape id="_x0000_s1514" type="#_x0000_t202" style="position:absolute;left:1962;top:11394;width:9350;height:900" filled="f" stroked="f" strokeweight="1.5pt">
              <v:textbox>
                <w:txbxContent>
                  <w:p w:rsidR="006621E1" w:rsidRDefault="006621E1" w:rsidP="001007C7">
                    <w:pPr>
                      <w:jc w:val="center"/>
                    </w:pPr>
                    <w:r>
                      <w:rPr>
                        <w:rFonts w:ascii="Arial" w:hAnsi="Arial" w:cs="Arial"/>
                        <w:color w:val="000000"/>
                        <w:sz w:val="28"/>
                        <w:lang w:val="uk-UA"/>
                      </w:rPr>
                      <w:t xml:space="preserve">Рис. 17.4. </w:t>
                    </w:r>
                    <w:r>
                      <w:rPr>
                        <w:rFonts w:ascii="Arial" w:hAnsi="Arial" w:cs="Arial"/>
                        <w:b/>
                        <w:bCs/>
                        <w:color w:val="000000"/>
                        <w:sz w:val="28"/>
                        <w:lang w:val="uk-UA"/>
                      </w:rPr>
                      <w:t>Зразкова схема управління середнім підприємством</w:t>
                    </w:r>
                  </w:p>
                </w:txbxContent>
              </v:textbox>
            </v:shape>
            <w10:wrap type="topAndBottom"/>
          </v:group>
        </w:pict>
      </w:r>
      <w:r w:rsidR="001007C7" w:rsidRPr="004D180D">
        <w:rPr>
          <w:rFonts w:cs="Arial"/>
          <w:sz w:val="28"/>
          <w:lang w:val="uk-UA"/>
        </w:rPr>
        <w:t>Якщо</w:t>
      </w:r>
      <w:r w:rsidR="006621E1" w:rsidRPr="004D180D">
        <w:rPr>
          <w:rFonts w:cs="Arial"/>
          <w:sz w:val="28"/>
          <w:lang w:val="uk-UA"/>
        </w:rPr>
        <w:t xml:space="preserve"> </w:t>
      </w:r>
      <w:r w:rsidR="001007C7" w:rsidRPr="004D180D">
        <w:rPr>
          <w:rFonts w:cs="Arial"/>
          <w:sz w:val="28"/>
          <w:lang w:val="uk-UA"/>
        </w:rPr>
        <w:t>загальні</w:t>
      </w:r>
      <w:r w:rsidR="006621E1" w:rsidRPr="004D180D">
        <w:rPr>
          <w:rFonts w:cs="Arial"/>
          <w:sz w:val="28"/>
          <w:lang w:val="uk-UA"/>
        </w:rPr>
        <w:t xml:space="preserve"> </w:t>
      </w:r>
      <w:r w:rsidR="001007C7" w:rsidRPr="004D180D">
        <w:rPr>
          <w:rFonts w:cs="Arial"/>
          <w:sz w:val="28"/>
          <w:lang w:val="uk-UA"/>
        </w:rPr>
        <w:t>функції</w:t>
      </w:r>
      <w:r w:rsidR="006621E1" w:rsidRPr="004D180D">
        <w:rPr>
          <w:rFonts w:cs="Arial"/>
          <w:sz w:val="28"/>
          <w:lang w:val="uk-UA"/>
        </w:rPr>
        <w:t xml:space="preserve"> </w:t>
      </w:r>
      <w:r w:rsidR="001007C7" w:rsidRPr="004D180D">
        <w:rPr>
          <w:rFonts w:cs="Arial"/>
          <w:sz w:val="28"/>
          <w:lang w:val="uk-UA"/>
        </w:rPr>
        <w:t>визначають</w:t>
      </w:r>
      <w:r w:rsidR="006621E1" w:rsidRPr="004D180D">
        <w:rPr>
          <w:rFonts w:cs="Arial"/>
          <w:sz w:val="28"/>
          <w:lang w:val="uk-UA"/>
        </w:rPr>
        <w:t xml:space="preserve"> </w:t>
      </w:r>
      <w:r w:rsidR="001007C7" w:rsidRPr="004D180D">
        <w:rPr>
          <w:rFonts w:cs="Arial"/>
          <w:sz w:val="28"/>
          <w:lang w:val="uk-UA"/>
        </w:rPr>
        <w:t>сутність</w:t>
      </w:r>
      <w:r w:rsidR="006621E1" w:rsidRPr="004D180D">
        <w:rPr>
          <w:rFonts w:cs="Arial"/>
          <w:sz w:val="28"/>
          <w:lang w:val="uk-UA"/>
        </w:rPr>
        <w:t xml:space="preserve"> </w:t>
      </w:r>
      <w:r w:rsidR="001007C7" w:rsidRPr="004D180D">
        <w:rPr>
          <w:rFonts w:cs="Arial"/>
          <w:sz w:val="28"/>
          <w:lang w:val="uk-UA"/>
        </w:rPr>
        <w:t>управління</w:t>
      </w:r>
      <w:r w:rsidR="006621E1" w:rsidRPr="004D180D">
        <w:rPr>
          <w:rFonts w:cs="Arial"/>
          <w:sz w:val="28"/>
          <w:lang w:val="uk-UA"/>
        </w:rPr>
        <w:t xml:space="preserve"> </w:t>
      </w:r>
      <w:r w:rsidR="001007C7" w:rsidRPr="004D180D">
        <w:rPr>
          <w:rFonts w:cs="Arial"/>
          <w:sz w:val="28"/>
          <w:lang w:val="uk-UA"/>
        </w:rPr>
        <w:t>виробництвом,</w:t>
      </w:r>
      <w:r w:rsidR="006621E1" w:rsidRPr="004D180D">
        <w:rPr>
          <w:rFonts w:cs="Arial"/>
          <w:sz w:val="28"/>
          <w:lang w:val="uk-UA"/>
        </w:rPr>
        <w:t xml:space="preserve"> </w:t>
      </w:r>
      <w:r w:rsidR="001007C7" w:rsidRPr="004D180D">
        <w:rPr>
          <w:rFonts w:cs="Arial"/>
          <w:sz w:val="28"/>
          <w:lang w:val="uk-UA"/>
        </w:rPr>
        <w:t>то</w:t>
      </w:r>
      <w:r w:rsidR="006621E1" w:rsidRPr="004D180D">
        <w:rPr>
          <w:rFonts w:cs="Arial"/>
          <w:sz w:val="28"/>
          <w:lang w:val="uk-UA"/>
        </w:rPr>
        <w:t xml:space="preserve"> </w:t>
      </w:r>
      <w:r w:rsidR="001007C7" w:rsidRPr="004D180D">
        <w:rPr>
          <w:rFonts w:cs="Arial"/>
          <w:sz w:val="28"/>
          <w:lang w:val="uk-UA"/>
        </w:rPr>
        <w:t>зміст</w:t>
      </w:r>
      <w:r w:rsidR="006621E1" w:rsidRPr="004D180D">
        <w:rPr>
          <w:rFonts w:cs="Arial"/>
          <w:sz w:val="28"/>
          <w:lang w:val="uk-UA"/>
        </w:rPr>
        <w:t xml:space="preserve"> </w:t>
      </w:r>
      <w:r w:rsidR="001007C7" w:rsidRPr="004D180D">
        <w:rPr>
          <w:rFonts w:cs="Arial"/>
          <w:sz w:val="28"/>
          <w:lang w:val="uk-UA"/>
        </w:rPr>
        <w:t>різних</w:t>
      </w:r>
      <w:r w:rsidR="006621E1" w:rsidRPr="004D180D">
        <w:rPr>
          <w:rFonts w:cs="Arial"/>
          <w:sz w:val="28"/>
          <w:lang w:val="uk-UA"/>
        </w:rPr>
        <w:t xml:space="preserve"> </w:t>
      </w:r>
      <w:r w:rsidR="001007C7" w:rsidRPr="004D180D">
        <w:rPr>
          <w:rFonts w:cs="Arial"/>
          <w:sz w:val="28"/>
          <w:lang w:val="uk-UA"/>
        </w:rPr>
        <w:t>видів</w:t>
      </w:r>
      <w:r w:rsidR="006621E1" w:rsidRPr="004D180D">
        <w:rPr>
          <w:rFonts w:cs="Arial"/>
          <w:sz w:val="28"/>
          <w:lang w:val="uk-UA"/>
        </w:rPr>
        <w:t xml:space="preserve"> </w:t>
      </w:r>
      <w:r w:rsidR="001007C7" w:rsidRPr="004D180D">
        <w:rPr>
          <w:rFonts w:cs="Arial"/>
          <w:sz w:val="28"/>
          <w:lang w:val="uk-UA"/>
        </w:rPr>
        <w:t>управлінської</w:t>
      </w:r>
      <w:r w:rsidR="006621E1" w:rsidRPr="004D180D">
        <w:rPr>
          <w:rFonts w:cs="Arial"/>
          <w:sz w:val="28"/>
          <w:lang w:val="uk-UA"/>
        </w:rPr>
        <w:t xml:space="preserve"> </w:t>
      </w:r>
      <w:r w:rsidR="001007C7" w:rsidRPr="004D180D">
        <w:rPr>
          <w:rFonts w:cs="Arial"/>
          <w:sz w:val="28"/>
          <w:lang w:val="uk-UA"/>
        </w:rPr>
        <w:t>праці</w:t>
      </w:r>
      <w:r w:rsidR="006621E1" w:rsidRPr="004D180D">
        <w:rPr>
          <w:rFonts w:cs="Arial"/>
          <w:sz w:val="28"/>
          <w:lang w:val="uk-UA"/>
        </w:rPr>
        <w:t xml:space="preserve"> </w:t>
      </w:r>
      <w:r w:rsidR="001007C7" w:rsidRPr="004D180D">
        <w:rPr>
          <w:rFonts w:cs="Arial"/>
          <w:sz w:val="28"/>
          <w:lang w:val="uk-UA"/>
        </w:rPr>
        <w:t>розкривається</w:t>
      </w:r>
      <w:r w:rsidR="006621E1" w:rsidRPr="004D180D">
        <w:rPr>
          <w:rFonts w:cs="Arial"/>
          <w:sz w:val="28"/>
          <w:lang w:val="uk-UA"/>
        </w:rPr>
        <w:t xml:space="preserve"> </w:t>
      </w:r>
      <w:r w:rsidR="001007C7" w:rsidRPr="004D180D">
        <w:rPr>
          <w:rFonts w:cs="Arial"/>
          <w:sz w:val="28"/>
          <w:lang w:val="uk-UA"/>
        </w:rPr>
        <w:t>через</w:t>
      </w:r>
      <w:r w:rsidR="006621E1" w:rsidRPr="004D180D">
        <w:rPr>
          <w:rFonts w:cs="Arial"/>
          <w:sz w:val="28"/>
          <w:lang w:val="uk-UA"/>
        </w:rPr>
        <w:t xml:space="preserve"> </w:t>
      </w:r>
      <w:r w:rsidR="001007C7" w:rsidRPr="004D180D">
        <w:rPr>
          <w:rFonts w:cs="Arial"/>
          <w:sz w:val="28"/>
          <w:lang w:val="uk-UA"/>
        </w:rPr>
        <w:t>конкретні</w:t>
      </w:r>
      <w:r w:rsidR="006621E1" w:rsidRPr="004D180D">
        <w:rPr>
          <w:rFonts w:cs="Arial"/>
          <w:sz w:val="28"/>
          <w:lang w:val="uk-UA"/>
        </w:rPr>
        <w:t xml:space="preserve"> </w:t>
      </w:r>
      <w:r w:rsidR="001007C7" w:rsidRPr="004D180D">
        <w:rPr>
          <w:rFonts w:cs="Arial"/>
          <w:sz w:val="28"/>
          <w:lang w:val="uk-UA"/>
        </w:rPr>
        <w:t>функції.</w:t>
      </w:r>
      <w:r w:rsidR="006621E1" w:rsidRPr="004D180D">
        <w:rPr>
          <w:rFonts w:cs="Arial"/>
          <w:sz w:val="28"/>
          <w:lang w:val="uk-UA"/>
        </w:rPr>
        <w:t xml:space="preserve"> </w:t>
      </w:r>
      <w:r w:rsidR="001007C7" w:rsidRPr="004D180D">
        <w:rPr>
          <w:rFonts w:cs="Arial"/>
          <w:sz w:val="28"/>
          <w:lang w:val="uk-UA"/>
        </w:rPr>
        <w:t>Їхня</w:t>
      </w:r>
      <w:r w:rsidR="006621E1" w:rsidRPr="004D180D">
        <w:rPr>
          <w:rFonts w:cs="Arial"/>
          <w:sz w:val="28"/>
          <w:lang w:val="uk-UA"/>
        </w:rPr>
        <w:t xml:space="preserve"> </w:t>
      </w:r>
      <w:r w:rsidR="001007C7" w:rsidRPr="004D180D">
        <w:rPr>
          <w:rFonts w:cs="Arial"/>
          <w:sz w:val="28"/>
          <w:lang w:val="uk-UA"/>
        </w:rPr>
        <w:t>сукупність</w:t>
      </w:r>
      <w:r w:rsidR="006621E1" w:rsidRPr="004D180D">
        <w:rPr>
          <w:rFonts w:cs="Arial"/>
          <w:sz w:val="28"/>
          <w:lang w:val="uk-UA"/>
        </w:rPr>
        <w:t xml:space="preserve"> </w:t>
      </w:r>
      <w:r w:rsidR="001007C7" w:rsidRPr="004D180D">
        <w:rPr>
          <w:rFonts w:cs="Arial"/>
          <w:sz w:val="28"/>
          <w:lang w:val="uk-UA"/>
        </w:rPr>
        <w:t>є</w:t>
      </w:r>
      <w:r w:rsidR="006621E1" w:rsidRPr="004D180D">
        <w:rPr>
          <w:rFonts w:cs="Arial"/>
          <w:sz w:val="28"/>
          <w:lang w:val="uk-UA"/>
        </w:rPr>
        <w:t xml:space="preserve"> </w:t>
      </w:r>
      <w:r w:rsidR="001007C7" w:rsidRPr="004D180D">
        <w:rPr>
          <w:rFonts w:cs="Arial"/>
          <w:sz w:val="28"/>
          <w:lang w:val="uk-UA"/>
        </w:rPr>
        <w:t>механізмом,</w:t>
      </w:r>
      <w:r w:rsidR="006621E1" w:rsidRPr="004D180D">
        <w:rPr>
          <w:rFonts w:cs="Arial"/>
          <w:sz w:val="28"/>
          <w:lang w:val="uk-UA"/>
        </w:rPr>
        <w:t xml:space="preserve"> </w:t>
      </w:r>
      <w:r w:rsidR="001007C7" w:rsidRPr="004D180D">
        <w:rPr>
          <w:rFonts w:cs="Arial"/>
          <w:sz w:val="28"/>
          <w:lang w:val="uk-UA"/>
        </w:rPr>
        <w:t>за</w:t>
      </w:r>
      <w:r w:rsidR="006621E1" w:rsidRPr="004D180D">
        <w:rPr>
          <w:rFonts w:cs="Arial"/>
          <w:sz w:val="28"/>
          <w:lang w:val="uk-UA"/>
        </w:rPr>
        <w:t xml:space="preserve"> </w:t>
      </w:r>
      <w:r w:rsidR="001007C7" w:rsidRPr="004D180D">
        <w:rPr>
          <w:rFonts w:cs="Arial"/>
          <w:sz w:val="28"/>
          <w:lang w:val="uk-UA"/>
        </w:rPr>
        <w:t>допомогою</w:t>
      </w:r>
      <w:r w:rsidR="006621E1" w:rsidRPr="004D180D">
        <w:rPr>
          <w:rFonts w:cs="Arial"/>
          <w:sz w:val="28"/>
          <w:lang w:val="uk-UA"/>
        </w:rPr>
        <w:t xml:space="preserve"> </w:t>
      </w:r>
      <w:r w:rsidR="001007C7" w:rsidRPr="004D180D">
        <w:rPr>
          <w:rFonts w:cs="Arial"/>
          <w:sz w:val="28"/>
          <w:lang w:val="uk-UA"/>
        </w:rPr>
        <w:t>якого</w:t>
      </w:r>
      <w:r w:rsidR="006621E1" w:rsidRPr="004D180D">
        <w:rPr>
          <w:rFonts w:cs="Arial"/>
          <w:sz w:val="28"/>
          <w:lang w:val="uk-UA"/>
        </w:rPr>
        <w:t xml:space="preserve"> </w:t>
      </w:r>
      <w:r w:rsidR="001007C7" w:rsidRPr="004D180D">
        <w:rPr>
          <w:rFonts w:cs="Arial"/>
          <w:sz w:val="28"/>
          <w:lang w:val="uk-UA"/>
        </w:rPr>
        <w:t>забезпечується</w:t>
      </w:r>
      <w:r w:rsidR="006621E1" w:rsidRPr="004D180D">
        <w:rPr>
          <w:rFonts w:cs="Arial"/>
          <w:sz w:val="28"/>
          <w:lang w:val="uk-UA"/>
        </w:rPr>
        <w:t xml:space="preserve"> </w:t>
      </w:r>
      <w:r w:rsidR="001007C7" w:rsidRPr="004D180D">
        <w:rPr>
          <w:rFonts w:cs="Arial"/>
          <w:sz w:val="28"/>
          <w:lang w:val="uk-UA"/>
        </w:rPr>
        <w:t>нормальний</w:t>
      </w:r>
      <w:r w:rsidR="006621E1" w:rsidRPr="004D180D">
        <w:rPr>
          <w:rFonts w:cs="Arial"/>
          <w:sz w:val="28"/>
          <w:lang w:val="uk-UA"/>
        </w:rPr>
        <w:t xml:space="preserve"> </w:t>
      </w:r>
      <w:r w:rsidR="001007C7" w:rsidRPr="004D180D">
        <w:rPr>
          <w:rFonts w:cs="Arial"/>
          <w:sz w:val="28"/>
          <w:lang w:val="uk-UA"/>
        </w:rPr>
        <w:t>хід</w:t>
      </w:r>
      <w:r w:rsidR="006621E1" w:rsidRPr="004D180D">
        <w:rPr>
          <w:rFonts w:cs="Arial"/>
          <w:sz w:val="28"/>
          <w:lang w:val="uk-UA"/>
        </w:rPr>
        <w:t xml:space="preserve"> </w:t>
      </w:r>
      <w:r w:rsidR="001007C7" w:rsidRPr="004D180D">
        <w:rPr>
          <w:rFonts w:cs="Arial"/>
          <w:sz w:val="28"/>
          <w:lang w:val="uk-UA"/>
        </w:rPr>
        <w:t>виробництва,</w:t>
      </w:r>
      <w:r w:rsidR="006621E1" w:rsidRPr="004D180D">
        <w:rPr>
          <w:rFonts w:cs="Arial"/>
          <w:sz w:val="28"/>
          <w:lang w:val="uk-UA"/>
        </w:rPr>
        <w:t xml:space="preserve"> </w:t>
      </w:r>
      <w:r w:rsidR="001007C7" w:rsidRPr="004D180D">
        <w:rPr>
          <w:rFonts w:cs="Arial"/>
          <w:sz w:val="28"/>
          <w:lang w:val="uk-UA"/>
        </w:rPr>
        <w:t>раціональні</w:t>
      </w:r>
      <w:r w:rsidR="006621E1" w:rsidRPr="004D180D">
        <w:rPr>
          <w:rFonts w:cs="Arial"/>
          <w:sz w:val="28"/>
          <w:lang w:val="uk-UA"/>
        </w:rPr>
        <w:t xml:space="preserve"> </w:t>
      </w:r>
      <w:r w:rsidR="001007C7" w:rsidRPr="004D180D">
        <w:rPr>
          <w:rFonts w:cs="Arial"/>
          <w:sz w:val="28"/>
          <w:lang w:val="uk-UA"/>
        </w:rPr>
        <w:t>зв'язки</w:t>
      </w:r>
      <w:r w:rsidR="006621E1" w:rsidRPr="004D180D">
        <w:rPr>
          <w:rFonts w:cs="Arial"/>
          <w:sz w:val="28"/>
          <w:lang w:val="uk-UA"/>
        </w:rPr>
        <w:t xml:space="preserve"> </w:t>
      </w:r>
      <w:r w:rsidR="001007C7" w:rsidRPr="004D180D">
        <w:rPr>
          <w:rFonts w:cs="Arial"/>
          <w:sz w:val="28"/>
          <w:lang w:val="uk-UA"/>
        </w:rPr>
        <w:t>і</w:t>
      </w:r>
      <w:r w:rsidR="006621E1" w:rsidRPr="004D180D">
        <w:rPr>
          <w:rFonts w:cs="Arial"/>
          <w:sz w:val="28"/>
          <w:lang w:val="uk-UA"/>
        </w:rPr>
        <w:t xml:space="preserve"> </w:t>
      </w:r>
      <w:r w:rsidR="001007C7" w:rsidRPr="004D180D">
        <w:rPr>
          <w:rFonts w:cs="Arial"/>
          <w:sz w:val="28"/>
          <w:lang w:val="uk-UA"/>
        </w:rPr>
        <w:t>взаємини</w:t>
      </w:r>
      <w:r w:rsidR="006621E1" w:rsidRPr="004D180D">
        <w:rPr>
          <w:rFonts w:cs="Arial"/>
          <w:sz w:val="28"/>
          <w:lang w:val="uk-UA"/>
        </w:rPr>
        <w:t xml:space="preserve"> </w:t>
      </w:r>
      <w:r w:rsidR="001007C7" w:rsidRPr="004D180D">
        <w:rPr>
          <w:rFonts w:cs="Arial"/>
          <w:sz w:val="28"/>
          <w:lang w:val="uk-UA"/>
        </w:rPr>
        <w:t>між</w:t>
      </w:r>
      <w:r w:rsidR="006621E1" w:rsidRPr="004D180D">
        <w:rPr>
          <w:rFonts w:cs="Arial"/>
          <w:sz w:val="28"/>
          <w:lang w:val="uk-UA"/>
        </w:rPr>
        <w:t xml:space="preserve"> </w:t>
      </w:r>
      <w:r w:rsidR="001007C7" w:rsidRPr="004D180D">
        <w:rPr>
          <w:rFonts w:cs="Arial"/>
          <w:sz w:val="28"/>
          <w:lang w:val="uk-UA"/>
        </w:rPr>
        <w:t>структурними</w:t>
      </w:r>
      <w:r w:rsidR="006621E1" w:rsidRPr="004D180D">
        <w:rPr>
          <w:rFonts w:cs="Arial"/>
          <w:sz w:val="28"/>
          <w:lang w:val="uk-UA"/>
        </w:rPr>
        <w:t xml:space="preserve"> </w:t>
      </w:r>
      <w:r w:rsidR="001007C7" w:rsidRPr="004D180D">
        <w:rPr>
          <w:rFonts w:cs="Arial"/>
          <w:sz w:val="28"/>
          <w:lang w:val="uk-UA"/>
        </w:rPr>
        <w:t>підрозділами.</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До</w:t>
      </w:r>
      <w:r w:rsidR="006621E1" w:rsidRPr="004D180D">
        <w:rPr>
          <w:rFonts w:cs="Arial"/>
          <w:sz w:val="28"/>
          <w:lang w:val="uk-UA"/>
        </w:rPr>
        <w:t xml:space="preserve"> </w:t>
      </w:r>
      <w:r w:rsidRPr="004D180D">
        <w:rPr>
          <w:rFonts w:cs="Arial"/>
          <w:sz w:val="28"/>
          <w:lang w:val="uk-UA"/>
        </w:rPr>
        <w:t>конкретних</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відносяться:</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загальне</w:t>
      </w:r>
      <w:r w:rsidR="006621E1" w:rsidRPr="004D180D">
        <w:rPr>
          <w:rFonts w:cs="Arial"/>
          <w:sz w:val="28"/>
          <w:lang w:val="uk-UA"/>
        </w:rPr>
        <w:t xml:space="preserve"> </w:t>
      </w:r>
      <w:r w:rsidRPr="004D180D">
        <w:rPr>
          <w:rFonts w:cs="Arial"/>
          <w:sz w:val="28"/>
          <w:lang w:val="uk-UA"/>
        </w:rPr>
        <w:t>лінійне</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технічною</w:t>
      </w:r>
      <w:r w:rsidR="006621E1" w:rsidRPr="004D180D">
        <w:rPr>
          <w:rFonts w:cs="Arial"/>
          <w:sz w:val="28"/>
          <w:lang w:val="uk-UA"/>
        </w:rPr>
        <w:t xml:space="preserve"> </w:t>
      </w:r>
      <w:r w:rsidRPr="004D180D">
        <w:rPr>
          <w:rFonts w:cs="Arial"/>
          <w:sz w:val="28"/>
          <w:lang w:val="uk-UA"/>
        </w:rPr>
        <w:t>підготовкою</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керування</w:t>
      </w:r>
      <w:r w:rsidR="006621E1" w:rsidRPr="004D180D">
        <w:rPr>
          <w:rFonts w:cs="Arial"/>
          <w:sz w:val="28"/>
          <w:lang w:val="uk-UA"/>
        </w:rPr>
        <w:t xml:space="preserve"> </w:t>
      </w:r>
      <w:r w:rsidRPr="004D180D">
        <w:rPr>
          <w:rFonts w:cs="Arial"/>
          <w:sz w:val="28"/>
          <w:lang w:val="uk-UA"/>
        </w:rPr>
        <w:t>технологічними</w:t>
      </w:r>
      <w:r w:rsidR="006621E1" w:rsidRPr="004D180D">
        <w:rPr>
          <w:rFonts w:cs="Arial"/>
          <w:sz w:val="28"/>
          <w:lang w:val="uk-UA"/>
        </w:rPr>
        <w:t xml:space="preserve"> </w:t>
      </w:r>
      <w:r w:rsidRPr="004D180D">
        <w:rPr>
          <w:rFonts w:cs="Arial"/>
          <w:sz w:val="28"/>
          <w:lang w:val="uk-UA"/>
        </w:rPr>
        <w:t>процесами;</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основного</w:t>
      </w:r>
      <w:r w:rsidR="006621E1" w:rsidRPr="004D180D">
        <w:rPr>
          <w:rFonts w:cs="Arial"/>
          <w:sz w:val="28"/>
          <w:lang w:val="uk-UA"/>
        </w:rPr>
        <w:t xml:space="preserve"> </w:t>
      </w:r>
      <w:r w:rsidRPr="004D180D">
        <w:rPr>
          <w:rFonts w:cs="Arial"/>
          <w:sz w:val="28"/>
          <w:lang w:val="uk-UA"/>
        </w:rPr>
        <w:lastRenderedPageBreak/>
        <w:t>виробництва;</w:t>
      </w:r>
      <w:r w:rsidR="006621E1" w:rsidRPr="004D180D">
        <w:rPr>
          <w:rFonts w:cs="Arial"/>
          <w:sz w:val="28"/>
          <w:lang w:val="uk-UA"/>
        </w:rPr>
        <w:t xml:space="preserve"> </w:t>
      </w:r>
      <w:r w:rsidRPr="004D180D">
        <w:rPr>
          <w:rFonts w:cs="Arial"/>
          <w:sz w:val="28"/>
          <w:lang w:val="uk-UA"/>
        </w:rPr>
        <w:t>технічний</w:t>
      </w:r>
      <w:r w:rsidR="006621E1" w:rsidRPr="004D180D">
        <w:rPr>
          <w:rFonts w:cs="Arial"/>
          <w:sz w:val="28"/>
          <w:lang w:val="uk-UA"/>
        </w:rPr>
        <w:t xml:space="preserve"> </w:t>
      </w:r>
      <w:r w:rsidRPr="004D180D">
        <w:rPr>
          <w:rFonts w:cs="Arial"/>
          <w:sz w:val="28"/>
          <w:lang w:val="uk-UA"/>
        </w:rPr>
        <w:t>контроль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іспити;</w:t>
      </w:r>
      <w:r w:rsidR="006621E1" w:rsidRPr="004D180D">
        <w:rPr>
          <w:rFonts w:cs="Arial"/>
          <w:sz w:val="28"/>
          <w:lang w:val="uk-UA"/>
        </w:rPr>
        <w:t xml:space="preserve"> </w:t>
      </w:r>
      <w:r w:rsidRPr="004D180D">
        <w:rPr>
          <w:rFonts w:cs="Arial"/>
          <w:sz w:val="28"/>
          <w:lang w:val="uk-UA"/>
        </w:rPr>
        <w:t>облік</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звітність;</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фінансової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заробітної</w:t>
      </w:r>
      <w:r w:rsidR="006621E1" w:rsidRPr="004D180D">
        <w:rPr>
          <w:rFonts w:cs="Arial"/>
          <w:sz w:val="28"/>
          <w:lang w:val="uk-UA"/>
        </w:rPr>
        <w:t xml:space="preserve"> </w:t>
      </w:r>
      <w:r w:rsidRPr="004D180D">
        <w:rPr>
          <w:rFonts w:cs="Arial"/>
          <w:sz w:val="28"/>
          <w:lang w:val="uk-UA"/>
        </w:rPr>
        <w:t>плати;</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роботи</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кадрами;</w:t>
      </w:r>
      <w:r w:rsidR="006621E1" w:rsidRPr="004D180D">
        <w:rPr>
          <w:rFonts w:cs="Arial"/>
          <w:sz w:val="28"/>
          <w:lang w:val="uk-UA"/>
        </w:rPr>
        <w:t xml:space="preserve"> </w:t>
      </w:r>
      <w:r w:rsidRPr="004D180D">
        <w:rPr>
          <w:rFonts w:cs="Arial"/>
          <w:sz w:val="28"/>
          <w:lang w:val="uk-UA"/>
        </w:rPr>
        <w:t>матеріально-технічне</w:t>
      </w:r>
      <w:r w:rsidR="006621E1" w:rsidRPr="004D180D">
        <w:rPr>
          <w:rFonts w:cs="Arial"/>
          <w:sz w:val="28"/>
          <w:lang w:val="uk-UA"/>
        </w:rPr>
        <w:t xml:space="preserve"> </w:t>
      </w:r>
      <w:r w:rsidRPr="004D180D">
        <w:rPr>
          <w:rFonts w:cs="Arial"/>
          <w:sz w:val="28"/>
          <w:lang w:val="uk-UA"/>
        </w:rPr>
        <w:t>постачання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збут</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оперативне</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виробництвом;</w:t>
      </w:r>
      <w:r w:rsidR="006621E1" w:rsidRPr="004D180D">
        <w:rPr>
          <w:rFonts w:cs="Arial"/>
          <w:sz w:val="28"/>
          <w:lang w:val="uk-UA"/>
        </w:rPr>
        <w:t xml:space="preserve"> </w:t>
      </w:r>
      <w:r w:rsidRPr="004D180D">
        <w:rPr>
          <w:rFonts w:cs="Arial"/>
          <w:sz w:val="28"/>
          <w:lang w:val="uk-UA"/>
        </w:rPr>
        <w:t>будівництво</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експлуатація</w:t>
      </w:r>
      <w:r w:rsidR="006621E1" w:rsidRPr="004D180D">
        <w:rPr>
          <w:rFonts w:cs="Arial"/>
          <w:sz w:val="28"/>
          <w:lang w:val="uk-UA"/>
        </w:rPr>
        <w:t xml:space="preserve"> </w:t>
      </w:r>
      <w:r w:rsidRPr="004D180D">
        <w:rPr>
          <w:rFonts w:cs="Arial"/>
          <w:sz w:val="28"/>
          <w:lang w:val="uk-UA"/>
        </w:rPr>
        <w:t>споруджень;</w:t>
      </w:r>
      <w:r w:rsidR="006621E1" w:rsidRPr="004D180D">
        <w:rPr>
          <w:rFonts w:cs="Arial"/>
          <w:sz w:val="28"/>
          <w:lang w:val="uk-UA"/>
        </w:rPr>
        <w:t xml:space="preserve"> </w:t>
      </w:r>
      <w:r w:rsidRPr="004D180D">
        <w:rPr>
          <w:rFonts w:cs="Arial"/>
          <w:sz w:val="28"/>
          <w:lang w:val="uk-UA"/>
        </w:rPr>
        <w:t>мотивація</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економічний</w:t>
      </w:r>
      <w:r w:rsidR="006621E1" w:rsidRPr="004D180D">
        <w:rPr>
          <w:rFonts w:cs="Arial"/>
          <w:sz w:val="28"/>
          <w:lang w:val="uk-UA"/>
        </w:rPr>
        <w:t xml:space="preserve"> </w:t>
      </w:r>
      <w:r w:rsidRPr="004D180D">
        <w:rPr>
          <w:rFonts w:cs="Arial"/>
          <w:sz w:val="28"/>
          <w:lang w:val="uk-UA"/>
        </w:rPr>
        <w:t>аналіз;</w:t>
      </w:r>
      <w:r w:rsidR="006621E1" w:rsidRPr="004D180D">
        <w:rPr>
          <w:rFonts w:cs="Arial"/>
          <w:sz w:val="28"/>
          <w:lang w:val="uk-UA"/>
        </w:rPr>
        <w:t xml:space="preserve"> </w:t>
      </w:r>
      <w:r w:rsidRPr="004D180D">
        <w:rPr>
          <w:rFonts w:cs="Arial"/>
          <w:sz w:val="28"/>
          <w:lang w:val="uk-UA"/>
        </w:rPr>
        <w:t>стандартизація</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технічних</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охорона</w:t>
      </w:r>
      <w:r w:rsidR="006621E1" w:rsidRPr="004D180D">
        <w:rPr>
          <w:rFonts w:cs="Arial"/>
          <w:sz w:val="28"/>
          <w:lang w:val="uk-UA"/>
        </w:rPr>
        <w:t xml:space="preserve"> </w:t>
      </w:r>
      <w:r w:rsidRPr="004D180D">
        <w:rPr>
          <w:rFonts w:cs="Arial"/>
          <w:sz w:val="28"/>
          <w:lang w:val="uk-UA"/>
        </w:rPr>
        <w:t>праці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техніка</w:t>
      </w:r>
      <w:r w:rsidR="006621E1" w:rsidRPr="004D180D">
        <w:rPr>
          <w:rFonts w:cs="Arial"/>
          <w:sz w:val="28"/>
          <w:lang w:val="uk-UA"/>
        </w:rPr>
        <w:t xml:space="preserve"> </w:t>
      </w:r>
      <w:r w:rsidRPr="004D180D">
        <w:rPr>
          <w:rFonts w:cs="Arial"/>
          <w:sz w:val="28"/>
          <w:lang w:val="uk-UA"/>
        </w:rPr>
        <w:t>безпеки;</w:t>
      </w:r>
      <w:r w:rsidR="006621E1" w:rsidRPr="004D180D">
        <w:rPr>
          <w:rFonts w:cs="Arial"/>
          <w:sz w:val="28"/>
          <w:lang w:val="uk-UA"/>
        </w:rPr>
        <w:t xml:space="preserve"> </w:t>
      </w:r>
      <w:r w:rsidRPr="004D180D">
        <w:rPr>
          <w:rFonts w:cs="Arial"/>
          <w:sz w:val="28"/>
          <w:lang w:val="uk-UA"/>
        </w:rPr>
        <w:t>загальне</w:t>
      </w:r>
      <w:r w:rsidR="006621E1" w:rsidRPr="004D180D">
        <w:rPr>
          <w:rFonts w:cs="Arial"/>
          <w:sz w:val="28"/>
          <w:lang w:val="uk-UA"/>
        </w:rPr>
        <w:t xml:space="preserve"> </w:t>
      </w:r>
      <w:r w:rsidRPr="004D180D">
        <w:rPr>
          <w:rFonts w:cs="Arial"/>
          <w:sz w:val="28"/>
          <w:lang w:val="uk-UA"/>
        </w:rPr>
        <w:t>діловодство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господарське</w:t>
      </w:r>
      <w:r w:rsidR="006621E1" w:rsidRPr="004D180D">
        <w:rPr>
          <w:rFonts w:cs="Arial"/>
          <w:sz w:val="28"/>
          <w:lang w:val="uk-UA"/>
        </w:rPr>
        <w:t xml:space="preserve"> </w:t>
      </w:r>
      <w:r w:rsidRPr="004D180D">
        <w:rPr>
          <w:rFonts w:cs="Arial"/>
          <w:sz w:val="28"/>
          <w:lang w:val="uk-UA"/>
        </w:rPr>
        <w:t>обслуговування.</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Конкретні</w:t>
      </w:r>
      <w:r w:rsidR="006621E1" w:rsidRPr="004D180D">
        <w:rPr>
          <w:rFonts w:cs="Arial"/>
          <w:sz w:val="28"/>
          <w:lang w:val="uk-UA"/>
        </w:rPr>
        <w:t xml:space="preserve"> </w:t>
      </w:r>
      <w:r w:rsidRPr="004D180D">
        <w:rPr>
          <w:rFonts w:cs="Arial"/>
          <w:sz w:val="28"/>
          <w:lang w:val="uk-UA"/>
        </w:rPr>
        <w:t>функції</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можна</w:t>
      </w:r>
      <w:r w:rsidR="006621E1" w:rsidRPr="004D180D">
        <w:rPr>
          <w:rFonts w:cs="Arial"/>
          <w:sz w:val="28"/>
          <w:lang w:val="uk-UA"/>
        </w:rPr>
        <w:t xml:space="preserve"> </w:t>
      </w:r>
      <w:r w:rsidRPr="004D180D">
        <w:rPr>
          <w:rFonts w:cs="Arial"/>
          <w:sz w:val="28"/>
          <w:lang w:val="uk-UA"/>
        </w:rPr>
        <w:t>об'єднати</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відповідні</w:t>
      </w:r>
      <w:r w:rsidR="006621E1" w:rsidRPr="004D180D">
        <w:rPr>
          <w:rFonts w:cs="Arial"/>
          <w:sz w:val="28"/>
          <w:lang w:val="uk-UA"/>
        </w:rPr>
        <w:t xml:space="preserve"> </w:t>
      </w:r>
      <w:r w:rsidRPr="004D180D">
        <w:rPr>
          <w:rFonts w:cs="Arial"/>
          <w:sz w:val="28"/>
          <w:lang w:val="uk-UA"/>
        </w:rPr>
        <w:t>функціональні</w:t>
      </w:r>
      <w:r w:rsidR="006621E1" w:rsidRPr="004D180D">
        <w:rPr>
          <w:rFonts w:cs="Arial"/>
          <w:sz w:val="28"/>
          <w:lang w:val="uk-UA"/>
        </w:rPr>
        <w:t xml:space="preserve"> </w:t>
      </w:r>
      <w:r w:rsidRPr="004D180D">
        <w:rPr>
          <w:rFonts w:cs="Arial"/>
          <w:sz w:val="28"/>
          <w:lang w:val="uk-UA"/>
        </w:rPr>
        <w:t>підсистеми:</w:t>
      </w:r>
      <w:r w:rsidR="006621E1" w:rsidRPr="004D180D">
        <w:rPr>
          <w:rFonts w:cs="Arial"/>
          <w:sz w:val="28"/>
          <w:lang w:val="uk-UA"/>
        </w:rPr>
        <w:t xml:space="preserve"> </w:t>
      </w:r>
      <w:r w:rsidRPr="004D180D">
        <w:rPr>
          <w:rFonts w:cs="Arial"/>
          <w:sz w:val="28"/>
          <w:lang w:val="uk-UA"/>
        </w:rPr>
        <w:t>виробництво,</w:t>
      </w:r>
      <w:r w:rsidR="006621E1" w:rsidRPr="004D180D">
        <w:rPr>
          <w:rFonts w:cs="Arial"/>
          <w:sz w:val="28"/>
          <w:lang w:val="uk-UA"/>
        </w:rPr>
        <w:t xml:space="preserve"> </w:t>
      </w:r>
      <w:r w:rsidRPr="004D180D">
        <w:rPr>
          <w:rFonts w:cs="Arial"/>
          <w:sz w:val="28"/>
          <w:lang w:val="uk-UA"/>
        </w:rPr>
        <w:t>маркетинг,</w:t>
      </w:r>
      <w:r w:rsidR="006621E1" w:rsidRPr="004D180D">
        <w:rPr>
          <w:rFonts w:cs="Arial"/>
          <w:sz w:val="28"/>
          <w:lang w:val="uk-UA"/>
        </w:rPr>
        <w:t xml:space="preserve"> </w:t>
      </w:r>
      <w:r w:rsidRPr="004D180D">
        <w:rPr>
          <w:rFonts w:cs="Arial"/>
          <w:sz w:val="28"/>
          <w:lang w:val="uk-UA"/>
        </w:rPr>
        <w:t>персонал,</w:t>
      </w:r>
      <w:r w:rsidR="006621E1" w:rsidRPr="004D180D">
        <w:rPr>
          <w:rFonts w:cs="Arial"/>
          <w:sz w:val="28"/>
          <w:lang w:val="uk-UA"/>
        </w:rPr>
        <w:t xml:space="preserve"> </w:t>
      </w:r>
      <w:r w:rsidRPr="004D180D">
        <w:rPr>
          <w:rFonts w:cs="Arial"/>
          <w:sz w:val="28"/>
          <w:lang w:val="uk-UA"/>
        </w:rPr>
        <w:t>НДОКР,</w:t>
      </w:r>
      <w:r w:rsidR="006621E1" w:rsidRPr="004D180D">
        <w:rPr>
          <w:rFonts w:cs="Arial"/>
          <w:sz w:val="28"/>
          <w:lang w:val="uk-UA"/>
        </w:rPr>
        <w:t xml:space="preserve"> </w:t>
      </w:r>
      <w:r w:rsidRPr="004D180D">
        <w:rPr>
          <w:rFonts w:cs="Arial"/>
          <w:sz w:val="28"/>
          <w:lang w:val="uk-UA"/>
        </w:rPr>
        <w:t>фінанси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менеджмент.</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Для</w:t>
      </w:r>
      <w:r w:rsidR="006621E1" w:rsidRPr="004D180D">
        <w:rPr>
          <w:rFonts w:cs="Arial"/>
          <w:sz w:val="28"/>
          <w:lang w:val="uk-UA"/>
        </w:rPr>
        <w:t xml:space="preserve"> </w:t>
      </w:r>
      <w:r w:rsidRPr="004D180D">
        <w:rPr>
          <w:rFonts w:cs="Arial"/>
          <w:sz w:val="28"/>
          <w:lang w:val="uk-UA"/>
        </w:rPr>
        <w:t>виконання</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виробництвом</w:t>
      </w:r>
      <w:r w:rsidR="006621E1" w:rsidRPr="004D180D">
        <w:rPr>
          <w:rFonts w:cs="Arial"/>
          <w:sz w:val="28"/>
          <w:lang w:val="uk-UA"/>
        </w:rPr>
        <w:t xml:space="preserve"> </w:t>
      </w:r>
      <w:r w:rsidRPr="004D180D">
        <w:rPr>
          <w:rFonts w:cs="Arial"/>
          <w:sz w:val="28"/>
          <w:lang w:val="uk-UA"/>
        </w:rPr>
        <w:t>створюється</w:t>
      </w:r>
      <w:r w:rsidR="006621E1" w:rsidRPr="004D180D">
        <w:rPr>
          <w:rFonts w:cs="Arial"/>
          <w:sz w:val="28"/>
          <w:lang w:val="uk-UA"/>
        </w:rPr>
        <w:t xml:space="preserve"> </w:t>
      </w:r>
      <w:r w:rsidRPr="004D180D">
        <w:rPr>
          <w:rFonts w:cs="Arial"/>
          <w:sz w:val="28"/>
          <w:lang w:val="uk-UA"/>
        </w:rPr>
        <w:t>апарат</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Організаційно</w:t>
      </w:r>
      <w:r w:rsidR="006621E1" w:rsidRPr="004D180D">
        <w:rPr>
          <w:rFonts w:cs="Arial"/>
          <w:sz w:val="28"/>
          <w:lang w:val="uk-UA"/>
        </w:rPr>
        <w:t xml:space="preserve"> </w:t>
      </w:r>
      <w:r w:rsidRPr="004D180D">
        <w:rPr>
          <w:rFonts w:cs="Arial"/>
          <w:sz w:val="28"/>
          <w:lang w:val="uk-UA"/>
        </w:rPr>
        <w:t>він</w:t>
      </w:r>
      <w:r w:rsidR="006621E1" w:rsidRPr="004D180D">
        <w:rPr>
          <w:rFonts w:cs="Arial"/>
          <w:sz w:val="28"/>
          <w:lang w:val="uk-UA"/>
        </w:rPr>
        <w:t xml:space="preserve"> </w:t>
      </w:r>
      <w:r w:rsidRPr="004D180D">
        <w:rPr>
          <w:rFonts w:cs="Arial"/>
          <w:sz w:val="28"/>
          <w:lang w:val="uk-UA"/>
        </w:rPr>
        <w:t>оформляється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заводоуправління.</w:t>
      </w:r>
      <w:r w:rsidR="006621E1" w:rsidRPr="004D180D">
        <w:rPr>
          <w:rFonts w:cs="Arial"/>
          <w:sz w:val="28"/>
          <w:lang w:val="uk-UA"/>
        </w:rPr>
        <w:t xml:space="preserve"> </w:t>
      </w:r>
      <w:r w:rsidRPr="004D180D">
        <w:rPr>
          <w:rFonts w:cs="Arial"/>
          <w:sz w:val="28"/>
          <w:lang w:val="uk-UA"/>
        </w:rPr>
        <w:t>Розрізняють</w:t>
      </w:r>
      <w:r w:rsidR="006621E1" w:rsidRPr="004D180D">
        <w:rPr>
          <w:rFonts w:cs="Arial"/>
          <w:sz w:val="28"/>
          <w:lang w:val="uk-UA"/>
        </w:rPr>
        <w:t xml:space="preserve"> </w:t>
      </w:r>
      <w:r w:rsidRPr="004D180D">
        <w:rPr>
          <w:rFonts w:cs="Arial"/>
          <w:sz w:val="28"/>
          <w:lang w:val="uk-UA"/>
        </w:rPr>
        <w:t>цехову,</w:t>
      </w:r>
      <w:r w:rsidR="006621E1" w:rsidRPr="004D180D">
        <w:rPr>
          <w:rFonts w:cs="Arial"/>
          <w:sz w:val="28"/>
          <w:lang w:val="uk-UA"/>
        </w:rPr>
        <w:t xml:space="preserve"> </w:t>
      </w:r>
      <w:r w:rsidRPr="004D180D">
        <w:rPr>
          <w:rFonts w:cs="Arial"/>
          <w:sz w:val="28"/>
          <w:lang w:val="uk-UA"/>
        </w:rPr>
        <w:t>безцехову,</w:t>
      </w:r>
      <w:r w:rsidR="006621E1" w:rsidRPr="004D180D">
        <w:rPr>
          <w:rFonts w:cs="Arial"/>
          <w:sz w:val="28"/>
          <w:lang w:val="uk-UA"/>
        </w:rPr>
        <w:t xml:space="preserve"> </w:t>
      </w:r>
      <w:r w:rsidRPr="004D180D">
        <w:rPr>
          <w:rFonts w:cs="Arial"/>
          <w:sz w:val="28"/>
          <w:lang w:val="uk-UA"/>
        </w:rPr>
        <w:t>корпусну,</w:t>
      </w:r>
      <w:r w:rsidR="006621E1" w:rsidRPr="004D180D">
        <w:rPr>
          <w:rFonts w:cs="Arial"/>
          <w:sz w:val="28"/>
          <w:lang w:val="uk-UA"/>
        </w:rPr>
        <w:t xml:space="preserve"> </w:t>
      </w:r>
      <w:r w:rsidRPr="004D180D">
        <w:rPr>
          <w:rFonts w:cs="Arial"/>
          <w:sz w:val="28"/>
          <w:lang w:val="uk-UA"/>
        </w:rPr>
        <w:t>виробничу</w:t>
      </w:r>
      <w:r w:rsidR="006621E1" w:rsidRPr="004D180D">
        <w:rPr>
          <w:rFonts w:cs="Arial"/>
          <w:sz w:val="28"/>
          <w:lang w:val="uk-UA"/>
        </w:rPr>
        <w:t xml:space="preserve"> </w:t>
      </w:r>
      <w:r w:rsidRPr="004D180D">
        <w:rPr>
          <w:rFonts w:cs="Arial"/>
          <w:sz w:val="28"/>
          <w:lang w:val="uk-UA"/>
        </w:rPr>
        <w:t>організаційну</w:t>
      </w:r>
      <w:r w:rsidR="006621E1" w:rsidRPr="004D180D">
        <w:rPr>
          <w:rFonts w:cs="Arial"/>
          <w:sz w:val="28"/>
          <w:lang w:val="uk-UA"/>
        </w:rPr>
        <w:t xml:space="preserve"> </w:t>
      </w:r>
      <w:r w:rsidRPr="004D180D">
        <w:rPr>
          <w:rFonts w:cs="Arial"/>
          <w:sz w:val="28"/>
          <w:lang w:val="uk-UA"/>
        </w:rPr>
        <w:t>структуру.</w:t>
      </w:r>
      <w:r w:rsidR="006621E1" w:rsidRPr="004D180D">
        <w:rPr>
          <w:rFonts w:cs="Arial"/>
          <w:sz w:val="28"/>
          <w:lang w:val="uk-UA"/>
        </w:rPr>
        <w:t xml:space="preserve"> </w:t>
      </w:r>
      <w:r w:rsidRPr="004D180D">
        <w:rPr>
          <w:rFonts w:cs="Arial"/>
          <w:sz w:val="28"/>
          <w:lang w:val="uk-UA"/>
        </w:rPr>
        <w:t>Проектування</w:t>
      </w:r>
      <w:r w:rsidR="006621E1" w:rsidRPr="004D180D">
        <w:rPr>
          <w:rFonts w:cs="Arial"/>
          <w:sz w:val="28"/>
          <w:lang w:val="uk-UA"/>
        </w:rPr>
        <w:t xml:space="preserve"> </w:t>
      </w:r>
      <w:r w:rsidRPr="004D180D">
        <w:rPr>
          <w:rFonts w:cs="Arial"/>
          <w:sz w:val="28"/>
          <w:lang w:val="uk-UA"/>
        </w:rPr>
        <w:t>й</w:t>
      </w:r>
      <w:r w:rsidR="006621E1" w:rsidRPr="004D180D">
        <w:rPr>
          <w:rFonts w:cs="Arial"/>
          <w:sz w:val="28"/>
          <w:lang w:val="uk-UA"/>
        </w:rPr>
        <w:t xml:space="preserve"> </w:t>
      </w:r>
      <w:r w:rsidRPr="004D180D">
        <w:rPr>
          <w:rFonts w:cs="Arial"/>
          <w:sz w:val="28"/>
          <w:lang w:val="uk-UA"/>
        </w:rPr>
        <w:t>удосконалювання</w:t>
      </w:r>
      <w:r w:rsidR="006621E1" w:rsidRPr="004D180D">
        <w:rPr>
          <w:rFonts w:cs="Arial"/>
          <w:sz w:val="28"/>
          <w:lang w:val="uk-UA"/>
        </w:rPr>
        <w:t xml:space="preserve"> </w:t>
      </w:r>
      <w:r w:rsidRPr="004D180D">
        <w:rPr>
          <w:rFonts w:cs="Arial"/>
          <w:sz w:val="28"/>
          <w:lang w:val="uk-UA"/>
        </w:rPr>
        <w:t>виробничих</w:t>
      </w:r>
      <w:r w:rsidR="006621E1" w:rsidRPr="004D180D">
        <w:rPr>
          <w:rFonts w:cs="Arial"/>
          <w:sz w:val="28"/>
          <w:lang w:val="uk-UA"/>
        </w:rPr>
        <w:t xml:space="preserve"> </w:t>
      </w:r>
      <w:r w:rsidRPr="004D180D">
        <w:rPr>
          <w:rFonts w:cs="Arial"/>
          <w:sz w:val="28"/>
          <w:lang w:val="uk-UA"/>
        </w:rPr>
        <w:t>структур</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здійснюватися</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пошукового,</w:t>
      </w:r>
      <w:r w:rsidR="006621E1" w:rsidRPr="004D180D">
        <w:rPr>
          <w:rFonts w:cs="Arial"/>
          <w:sz w:val="28"/>
          <w:lang w:val="uk-UA"/>
        </w:rPr>
        <w:t xml:space="preserve"> </w:t>
      </w:r>
      <w:r w:rsidRPr="004D180D">
        <w:rPr>
          <w:rFonts w:cs="Arial"/>
          <w:sz w:val="28"/>
          <w:lang w:val="uk-UA"/>
        </w:rPr>
        <w:t>аналітичного,</w:t>
      </w:r>
      <w:r w:rsidR="006621E1" w:rsidRPr="004D180D">
        <w:rPr>
          <w:rFonts w:cs="Arial"/>
          <w:sz w:val="28"/>
          <w:lang w:val="uk-UA"/>
        </w:rPr>
        <w:t xml:space="preserve"> </w:t>
      </w:r>
      <w:r w:rsidRPr="004D180D">
        <w:rPr>
          <w:rFonts w:cs="Arial"/>
          <w:sz w:val="28"/>
          <w:lang w:val="uk-UA"/>
        </w:rPr>
        <w:t>нормативного,</w:t>
      </w:r>
      <w:r w:rsidR="006621E1" w:rsidRPr="004D180D">
        <w:rPr>
          <w:rFonts w:cs="Arial"/>
          <w:sz w:val="28"/>
          <w:lang w:val="uk-UA"/>
        </w:rPr>
        <w:t xml:space="preserve"> </w:t>
      </w:r>
      <w:r w:rsidRPr="004D180D">
        <w:rPr>
          <w:rFonts w:cs="Arial"/>
          <w:sz w:val="28"/>
          <w:lang w:val="uk-UA"/>
        </w:rPr>
        <w:t>типового</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блокового</w:t>
      </w:r>
      <w:r w:rsidR="006621E1" w:rsidRPr="004D180D">
        <w:rPr>
          <w:rFonts w:cs="Arial"/>
          <w:sz w:val="28"/>
          <w:lang w:val="uk-UA"/>
        </w:rPr>
        <w:t xml:space="preserve"> </w:t>
      </w:r>
      <w:r w:rsidRPr="004D180D">
        <w:rPr>
          <w:rFonts w:cs="Arial"/>
          <w:sz w:val="28"/>
          <w:lang w:val="uk-UA"/>
        </w:rPr>
        <w:t>методу,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дозволяє</w:t>
      </w:r>
      <w:r w:rsidR="006621E1" w:rsidRPr="004D180D">
        <w:rPr>
          <w:rFonts w:cs="Arial"/>
          <w:sz w:val="28"/>
          <w:lang w:val="uk-UA"/>
        </w:rPr>
        <w:t xml:space="preserve"> </w:t>
      </w:r>
      <w:r w:rsidRPr="004D180D">
        <w:rPr>
          <w:rFonts w:cs="Arial"/>
          <w:sz w:val="28"/>
          <w:lang w:val="uk-UA"/>
        </w:rPr>
        <w:t>закріпити</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посадовою</w:t>
      </w:r>
      <w:r w:rsidR="006621E1" w:rsidRPr="004D180D">
        <w:rPr>
          <w:rFonts w:cs="Arial"/>
          <w:sz w:val="28"/>
          <w:lang w:val="uk-UA"/>
        </w:rPr>
        <w:t xml:space="preserve"> </w:t>
      </w:r>
      <w:r w:rsidRPr="004D180D">
        <w:rPr>
          <w:rFonts w:cs="Arial"/>
          <w:sz w:val="28"/>
          <w:lang w:val="uk-UA"/>
        </w:rPr>
        <w:t>особою</w:t>
      </w:r>
      <w:r w:rsidR="006621E1" w:rsidRPr="004D180D">
        <w:rPr>
          <w:rFonts w:cs="Arial"/>
          <w:sz w:val="28"/>
          <w:lang w:val="uk-UA"/>
        </w:rPr>
        <w:t xml:space="preserve"> </w:t>
      </w:r>
      <w:r w:rsidRPr="004D180D">
        <w:rPr>
          <w:rFonts w:cs="Arial"/>
          <w:sz w:val="28"/>
          <w:lang w:val="uk-UA"/>
        </w:rPr>
        <w:t>відповідальність</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функціонування</w:t>
      </w:r>
      <w:r w:rsidR="006621E1" w:rsidRPr="004D180D">
        <w:rPr>
          <w:rFonts w:cs="Arial"/>
          <w:sz w:val="28"/>
          <w:lang w:val="uk-UA"/>
        </w:rPr>
        <w:t xml:space="preserve"> </w:t>
      </w:r>
      <w:r w:rsidRPr="004D180D">
        <w:rPr>
          <w:rFonts w:cs="Arial"/>
          <w:sz w:val="28"/>
          <w:lang w:val="uk-UA"/>
        </w:rPr>
        <w:t>відповідного</w:t>
      </w:r>
      <w:r w:rsidR="006621E1" w:rsidRPr="004D180D">
        <w:rPr>
          <w:rFonts w:cs="Arial"/>
          <w:sz w:val="28"/>
          <w:lang w:val="uk-UA"/>
        </w:rPr>
        <w:t xml:space="preserve"> </w:t>
      </w:r>
      <w:r w:rsidRPr="004D180D">
        <w:rPr>
          <w:rFonts w:cs="Arial"/>
          <w:sz w:val="28"/>
          <w:lang w:val="uk-UA"/>
        </w:rPr>
        <w:t>блоку.</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повинна</w:t>
      </w:r>
      <w:r w:rsidR="006621E1" w:rsidRPr="004D180D">
        <w:rPr>
          <w:rFonts w:cs="Arial"/>
          <w:sz w:val="28"/>
          <w:lang w:val="uk-UA"/>
        </w:rPr>
        <w:t xml:space="preserve"> </w:t>
      </w:r>
      <w:r w:rsidRPr="004D180D">
        <w:rPr>
          <w:rFonts w:cs="Arial"/>
          <w:sz w:val="28"/>
          <w:lang w:val="uk-UA"/>
        </w:rPr>
        <w:t>забезпечувати</w:t>
      </w:r>
      <w:r w:rsidR="006621E1" w:rsidRPr="004D180D">
        <w:rPr>
          <w:rFonts w:cs="Arial"/>
          <w:sz w:val="28"/>
          <w:lang w:val="uk-UA"/>
        </w:rPr>
        <w:t xml:space="preserve"> </w:t>
      </w:r>
      <w:r w:rsidRPr="004D180D">
        <w:rPr>
          <w:rFonts w:cs="Arial"/>
          <w:sz w:val="28"/>
          <w:lang w:val="uk-UA"/>
        </w:rPr>
        <w:t>стандартний</w:t>
      </w:r>
      <w:r w:rsidR="006621E1" w:rsidRPr="004D180D">
        <w:rPr>
          <w:rFonts w:cs="Arial"/>
          <w:sz w:val="28"/>
          <w:lang w:val="uk-UA"/>
        </w:rPr>
        <w:t xml:space="preserve"> </w:t>
      </w:r>
      <w:r w:rsidRPr="004D180D">
        <w:rPr>
          <w:rFonts w:cs="Arial"/>
          <w:sz w:val="28"/>
          <w:lang w:val="uk-UA"/>
        </w:rPr>
        <w:t>рівень</w:t>
      </w:r>
      <w:r w:rsidR="006621E1" w:rsidRPr="004D180D">
        <w:rPr>
          <w:rFonts w:cs="Arial"/>
          <w:sz w:val="28"/>
          <w:lang w:val="uk-UA"/>
        </w:rPr>
        <w:t xml:space="preserve"> </w:t>
      </w:r>
      <w:r w:rsidRPr="004D180D">
        <w:rPr>
          <w:rFonts w:cs="Arial"/>
          <w:sz w:val="28"/>
          <w:lang w:val="uk-UA"/>
        </w:rPr>
        <w:t>керованості:</w:t>
      </w:r>
      <w:r w:rsidR="006621E1" w:rsidRPr="004D180D">
        <w:rPr>
          <w:rFonts w:cs="Arial"/>
          <w:sz w:val="28"/>
          <w:lang w:val="uk-UA"/>
        </w:rPr>
        <w:t xml:space="preserve"> </w:t>
      </w:r>
      <w:r w:rsidRPr="004D180D">
        <w:rPr>
          <w:rFonts w:cs="Arial"/>
          <w:sz w:val="28"/>
          <w:lang w:val="uk-UA"/>
        </w:rPr>
        <w:t>кількість</w:t>
      </w:r>
      <w:r w:rsidR="006621E1" w:rsidRPr="004D180D">
        <w:rPr>
          <w:rFonts w:cs="Arial"/>
          <w:sz w:val="28"/>
          <w:lang w:val="uk-UA"/>
        </w:rPr>
        <w:t xml:space="preserve"> </w:t>
      </w:r>
      <w:r w:rsidRPr="004D180D">
        <w:rPr>
          <w:rFonts w:cs="Arial"/>
          <w:sz w:val="28"/>
          <w:lang w:val="uk-UA"/>
        </w:rPr>
        <w:t>філій,</w:t>
      </w:r>
      <w:r w:rsidR="006621E1" w:rsidRPr="004D180D">
        <w:rPr>
          <w:rFonts w:cs="Arial"/>
          <w:sz w:val="28"/>
          <w:lang w:val="uk-UA"/>
        </w:rPr>
        <w:t xml:space="preserve"> </w:t>
      </w:r>
      <w:r w:rsidRPr="004D180D">
        <w:rPr>
          <w:rFonts w:cs="Arial"/>
          <w:sz w:val="28"/>
          <w:lang w:val="uk-UA"/>
        </w:rPr>
        <w:t>структурних</w:t>
      </w:r>
      <w:r w:rsidR="006621E1" w:rsidRPr="004D180D">
        <w:rPr>
          <w:rFonts w:cs="Arial"/>
          <w:sz w:val="28"/>
          <w:lang w:val="uk-UA"/>
        </w:rPr>
        <w:t xml:space="preserve"> </w:t>
      </w:r>
      <w:r w:rsidRPr="004D180D">
        <w:rPr>
          <w:rFonts w:cs="Arial"/>
          <w:sz w:val="28"/>
          <w:lang w:val="uk-UA"/>
        </w:rPr>
        <w:t>підрозділів,</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замикаються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президенті/генеральному</w:t>
      </w:r>
      <w:r w:rsidR="006621E1" w:rsidRPr="004D180D">
        <w:rPr>
          <w:rFonts w:cs="Arial"/>
          <w:sz w:val="28"/>
          <w:lang w:val="uk-UA"/>
        </w:rPr>
        <w:t xml:space="preserve"> </w:t>
      </w:r>
      <w:r w:rsidRPr="004D180D">
        <w:rPr>
          <w:rFonts w:cs="Arial"/>
          <w:sz w:val="28"/>
          <w:lang w:val="uk-UA"/>
        </w:rPr>
        <w:t>директорі</w:t>
      </w:r>
      <w:r w:rsidR="006621E1" w:rsidRPr="004D180D">
        <w:rPr>
          <w:rFonts w:cs="Arial"/>
          <w:sz w:val="28"/>
          <w:lang w:val="uk-UA"/>
        </w:rPr>
        <w:t xml:space="preserve"> </w:t>
      </w:r>
      <w:r w:rsidRPr="004D180D">
        <w:rPr>
          <w:rFonts w:cs="Arial"/>
          <w:sz w:val="28"/>
          <w:lang w:val="uk-UA"/>
        </w:rPr>
        <w:t>встановлено</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3-5</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12;</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віце-президента/</w:t>
      </w:r>
      <w:r w:rsidR="006621E1" w:rsidRPr="004D180D">
        <w:rPr>
          <w:rFonts w:cs="Arial"/>
          <w:sz w:val="28"/>
          <w:lang w:val="uk-UA"/>
        </w:rPr>
        <w:t xml:space="preserve"> </w:t>
      </w:r>
      <w:r w:rsidRPr="004D180D">
        <w:rPr>
          <w:rFonts w:cs="Arial"/>
          <w:sz w:val="28"/>
          <w:lang w:val="uk-UA"/>
        </w:rPr>
        <w:t>зам.</w:t>
      </w:r>
      <w:r w:rsidR="006621E1" w:rsidRPr="004D180D">
        <w:rPr>
          <w:rFonts w:cs="Arial"/>
          <w:sz w:val="28"/>
          <w:lang w:val="uk-UA"/>
        </w:rPr>
        <w:t xml:space="preserve"> </w:t>
      </w:r>
      <w:r w:rsidRPr="004D180D">
        <w:rPr>
          <w:rFonts w:cs="Arial"/>
          <w:sz w:val="28"/>
          <w:lang w:val="uk-UA"/>
        </w:rPr>
        <w:t>генерального</w:t>
      </w:r>
      <w:r w:rsidR="006621E1" w:rsidRPr="004D180D">
        <w:rPr>
          <w:rFonts w:cs="Arial"/>
          <w:sz w:val="28"/>
          <w:lang w:val="uk-UA"/>
        </w:rPr>
        <w:t xml:space="preserve"> </w:t>
      </w:r>
      <w:r w:rsidRPr="004D180D">
        <w:rPr>
          <w:rFonts w:cs="Arial"/>
          <w:sz w:val="28"/>
          <w:lang w:val="uk-UA"/>
        </w:rPr>
        <w:t>директора</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6</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8;</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керівника</w:t>
      </w:r>
      <w:r w:rsidR="006621E1" w:rsidRPr="004D180D">
        <w:rPr>
          <w:rFonts w:cs="Arial"/>
          <w:sz w:val="28"/>
          <w:lang w:val="uk-UA"/>
        </w:rPr>
        <w:t xml:space="preserve"> </w:t>
      </w:r>
      <w:r w:rsidRPr="004D180D">
        <w:rPr>
          <w:rFonts w:cs="Arial"/>
          <w:sz w:val="28"/>
          <w:lang w:val="uk-UA"/>
        </w:rPr>
        <w:t>структурного</w:t>
      </w:r>
      <w:r w:rsidR="006621E1" w:rsidRPr="004D180D">
        <w:rPr>
          <w:rFonts w:cs="Arial"/>
          <w:sz w:val="28"/>
          <w:lang w:val="uk-UA"/>
        </w:rPr>
        <w:t xml:space="preserve"> </w:t>
      </w:r>
      <w:r w:rsidRPr="004D180D">
        <w:rPr>
          <w:rFonts w:cs="Arial"/>
          <w:sz w:val="28"/>
          <w:lang w:val="uk-UA"/>
        </w:rPr>
        <w:t>підрозділу</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бути</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10</w:t>
      </w:r>
      <w:r w:rsidR="006621E1" w:rsidRPr="004D180D">
        <w:rPr>
          <w:rFonts w:cs="Arial"/>
          <w:sz w:val="28"/>
          <w:lang w:val="uk-UA"/>
        </w:rPr>
        <w:t xml:space="preserve"> </w:t>
      </w:r>
      <w:r w:rsidRPr="004D180D">
        <w:rPr>
          <w:rFonts w:cs="Arial"/>
          <w:sz w:val="28"/>
          <w:lang w:val="uk-UA"/>
        </w:rPr>
        <w:t>підлеглих;</w:t>
      </w:r>
      <w:r w:rsidR="006621E1" w:rsidRPr="004D180D">
        <w:rPr>
          <w:rFonts w:cs="Arial"/>
          <w:sz w:val="28"/>
          <w:lang w:val="uk-UA"/>
        </w:rPr>
        <w:t xml:space="preserve"> </w:t>
      </w:r>
      <w:r w:rsidRPr="004D180D">
        <w:rPr>
          <w:rFonts w:cs="Arial"/>
          <w:sz w:val="28"/>
          <w:lang w:val="uk-UA"/>
        </w:rPr>
        <w:t>число</w:t>
      </w:r>
      <w:r w:rsidR="006621E1" w:rsidRPr="004D180D">
        <w:rPr>
          <w:rFonts w:cs="Arial"/>
          <w:sz w:val="28"/>
          <w:lang w:val="uk-UA"/>
        </w:rPr>
        <w:t xml:space="preserve"> </w:t>
      </w:r>
      <w:r w:rsidRPr="004D180D">
        <w:rPr>
          <w:rFonts w:cs="Arial"/>
          <w:sz w:val="28"/>
          <w:lang w:val="uk-UA"/>
        </w:rPr>
        <w:t>робітників</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бригадах</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від</w:t>
      </w:r>
      <w:r w:rsidR="006621E1" w:rsidRPr="004D180D">
        <w:rPr>
          <w:rFonts w:cs="Arial"/>
          <w:sz w:val="28"/>
          <w:lang w:val="uk-UA"/>
        </w:rPr>
        <w:t xml:space="preserve"> </w:t>
      </w:r>
      <w:r w:rsidRPr="004D180D">
        <w:rPr>
          <w:rFonts w:cs="Arial"/>
          <w:sz w:val="28"/>
          <w:lang w:val="uk-UA"/>
        </w:rPr>
        <w:t>5</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15</w:t>
      </w:r>
      <w:r w:rsidR="006621E1" w:rsidRPr="004D180D">
        <w:rPr>
          <w:rFonts w:cs="Arial"/>
          <w:sz w:val="28"/>
          <w:lang w:val="uk-UA"/>
        </w:rPr>
        <w:t xml:space="preserve"> </w:t>
      </w:r>
      <w:r w:rsidRPr="004D180D">
        <w:rPr>
          <w:rFonts w:cs="Arial"/>
          <w:sz w:val="28"/>
          <w:lang w:val="uk-UA"/>
        </w:rPr>
        <w:t>осіб.</w:t>
      </w:r>
    </w:p>
    <w:p w:rsidR="001007C7" w:rsidRPr="004D180D" w:rsidRDefault="004D180D" w:rsidP="004D180D">
      <w:pPr>
        <w:pStyle w:val="5"/>
        <w:widowControl w:val="0"/>
        <w:spacing w:before="0" w:after="0" w:line="360" w:lineRule="auto"/>
        <w:ind w:firstLine="709"/>
        <w:jc w:val="center"/>
        <w:rPr>
          <w:rFonts w:cs="Arial"/>
          <w:bCs w:val="0"/>
          <w:i w:val="0"/>
          <w:iCs w:val="0"/>
          <w:sz w:val="28"/>
          <w:lang w:val="uk-UA"/>
        </w:rPr>
      </w:pPr>
      <w:r>
        <w:rPr>
          <w:rFonts w:cs="Arial"/>
          <w:b w:val="0"/>
          <w:bCs w:val="0"/>
          <w:i w:val="0"/>
          <w:iCs w:val="0"/>
          <w:sz w:val="28"/>
          <w:lang w:val="uk-UA"/>
        </w:rPr>
        <w:br w:type="page"/>
      </w:r>
      <w:r w:rsidR="001007C7" w:rsidRPr="004D180D">
        <w:rPr>
          <w:rFonts w:cs="Arial"/>
          <w:bCs w:val="0"/>
          <w:i w:val="0"/>
          <w:iCs w:val="0"/>
          <w:sz w:val="28"/>
          <w:lang w:val="uk-UA"/>
        </w:rPr>
        <w:t>Контрольні</w:t>
      </w:r>
      <w:r w:rsidR="006621E1" w:rsidRPr="004D180D">
        <w:rPr>
          <w:rFonts w:cs="Arial"/>
          <w:bCs w:val="0"/>
          <w:i w:val="0"/>
          <w:iCs w:val="0"/>
          <w:sz w:val="28"/>
          <w:lang w:val="uk-UA"/>
        </w:rPr>
        <w:t xml:space="preserve"> </w:t>
      </w:r>
      <w:r w:rsidR="001007C7" w:rsidRPr="004D180D">
        <w:rPr>
          <w:rFonts w:cs="Arial"/>
          <w:bCs w:val="0"/>
          <w:i w:val="0"/>
          <w:iCs w:val="0"/>
          <w:sz w:val="28"/>
          <w:lang w:val="uk-UA"/>
        </w:rPr>
        <w:t>питання</w:t>
      </w:r>
    </w:p>
    <w:p w:rsidR="004D180D" w:rsidRPr="004D180D" w:rsidRDefault="004D180D" w:rsidP="004D180D">
      <w:pPr>
        <w:rPr>
          <w:lang w:val="uk-UA"/>
        </w:rPr>
      </w:pPr>
    </w:p>
    <w:p w:rsidR="001007C7" w:rsidRPr="004D180D" w:rsidRDefault="001007C7" w:rsidP="004D180D">
      <w:pPr>
        <w:pStyle w:val="22"/>
        <w:widowControl w:val="0"/>
        <w:numPr>
          <w:ilvl w:val="0"/>
          <w:numId w:val="74"/>
        </w:numPr>
        <w:tabs>
          <w:tab w:val="clear" w:pos="1002"/>
          <w:tab w:val="num" w:pos="374"/>
          <w:tab w:val="left" w:pos="1418"/>
        </w:tabs>
        <w:spacing w:after="0" w:line="360" w:lineRule="auto"/>
        <w:ind w:left="0" w:firstLine="709"/>
        <w:jc w:val="both"/>
        <w:rPr>
          <w:rFonts w:cs="Arial"/>
          <w:sz w:val="28"/>
          <w:lang w:val="uk-UA"/>
        </w:rPr>
      </w:pPr>
      <w:r w:rsidRPr="004D180D">
        <w:rPr>
          <w:rFonts w:cs="Arial"/>
          <w:sz w:val="28"/>
          <w:lang w:val="uk-UA"/>
        </w:rPr>
        <w:t>Які</w:t>
      </w:r>
      <w:r w:rsidR="006621E1" w:rsidRPr="004D180D">
        <w:rPr>
          <w:rFonts w:cs="Arial"/>
          <w:sz w:val="28"/>
          <w:lang w:val="uk-UA"/>
        </w:rPr>
        <w:t xml:space="preserve"> </w:t>
      </w:r>
      <w:r w:rsidRPr="004D180D">
        <w:rPr>
          <w:rFonts w:cs="Arial"/>
          <w:sz w:val="28"/>
          <w:lang w:val="uk-UA"/>
        </w:rPr>
        <w:t>елементи</w:t>
      </w:r>
      <w:r w:rsidR="006621E1" w:rsidRPr="004D180D">
        <w:rPr>
          <w:rFonts w:cs="Arial"/>
          <w:sz w:val="28"/>
          <w:lang w:val="uk-UA"/>
        </w:rPr>
        <w:t xml:space="preserve"> </w:t>
      </w:r>
      <w:r w:rsidRPr="004D180D">
        <w:rPr>
          <w:rFonts w:cs="Arial"/>
          <w:sz w:val="28"/>
          <w:lang w:val="uk-UA"/>
        </w:rPr>
        <w:t>входять</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складу</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виробничого</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розкрийте</w:t>
      </w:r>
      <w:r w:rsidR="006621E1" w:rsidRPr="004D180D">
        <w:rPr>
          <w:rFonts w:cs="Arial"/>
          <w:sz w:val="28"/>
          <w:lang w:val="uk-UA"/>
        </w:rPr>
        <w:t xml:space="preserve"> </w:t>
      </w:r>
      <w:r w:rsidRPr="004D180D">
        <w:rPr>
          <w:rFonts w:cs="Arial"/>
          <w:sz w:val="28"/>
          <w:lang w:val="uk-UA"/>
        </w:rPr>
        <w:t>їхній</w:t>
      </w:r>
      <w:r w:rsidR="006621E1" w:rsidRPr="004D180D">
        <w:rPr>
          <w:rFonts w:cs="Arial"/>
          <w:sz w:val="28"/>
          <w:lang w:val="uk-UA"/>
        </w:rPr>
        <w:t xml:space="preserve"> </w:t>
      </w:r>
      <w:r w:rsidRPr="004D180D">
        <w:rPr>
          <w:rFonts w:cs="Arial"/>
          <w:sz w:val="28"/>
          <w:lang w:val="uk-UA"/>
        </w:rPr>
        <w:t>зміст.</w:t>
      </w:r>
    </w:p>
    <w:p w:rsidR="001007C7" w:rsidRPr="004D180D" w:rsidRDefault="001007C7" w:rsidP="004D180D">
      <w:pPr>
        <w:pStyle w:val="22"/>
        <w:widowControl w:val="0"/>
        <w:numPr>
          <w:ilvl w:val="0"/>
          <w:numId w:val="74"/>
        </w:numPr>
        <w:tabs>
          <w:tab w:val="clear" w:pos="1002"/>
          <w:tab w:val="num" w:pos="374"/>
          <w:tab w:val="left" w:pos="1418"/>
        </w:tabs>
        <w:spacing w:after="0" w:line="360" w:lineRule="auto"/>
        <w:ind w:left="0" w:firstLine="709"/>
        <w:jc w:val="both"/>
        <w:rPr>
          <w:rFonts w:cs="Arial"/>
          <w:sz w:val="28"/>
          <w:lang w:val="uk-UA"/>
        </w:rPr>
      </w:pPr>
      <w:r w:rsidRPr="004D180D">
        <w:rPr>
          <w:rFonts w:cs="Arial"/>
          <w:sz w:val="28"/>
          <w:lang w:val="uk-UA"/>
        </w:rPr>
        <w:t>Що</w:t>
      </w:r>
      <w:r w:rsidR="006621E1" w:rsidRPr="004D180D">
        <w:rPr>
          <w:rFonts w:cs="Arial"/>
          <w:sz w:val="28"/>
          <w:lang w:val="uk-UA"/>
        </w:rPr>
        <w:t xml:space="preserve"> </w:t>
      </w:r>
      <w:r w:rsidRPr="004D180D">
        <w:rPr>
          <w:rFonts w:cs="Arial"/>
          <w:sz w:val="28"/>
          <w:lang w:val="uk-UA"/>
        </w:rPr>
        <w:t>відноситься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матеріально-грошових</w:t>
      </w:r>
      <w:r w:rsidR="006621E1" w:rsidRPr="004D180D">
        <w:rPr>
          <w:rFonts w:cs="Arial"/>
          <w:sz w:val="28"/>
          <w:lang w:val="uk-UA"/>
        </w:rPr>
        <w:t xml:space="preserve"> </w:t>
      </w:r>
      <w:r w:rsidRPr="004D180D">
        <w:rPr>
          <w:rFonts w:cs="Arial"/>
          <w:sz w:val="28"/>
          <w:lang w:val="uk-UA"/>
        </w:rPr>
        <w:t>елементів</w:t>
      </w:r>
      <w:r w:rsidR="006621E1" w:rsidRPr="004D180D">
        <w:rPr>
          <w:rFonts w:cs="Arial"/>
          <w:sz w:val="28"/>
          <w:lang w:val="uk-UA"/>
        </w:rPr>
        <w:t xml:space="preserve"> </w:t>
      </w:r>
      <w:r w:rsidRPr="004D180D">
        <w:rPr>
          <w:rFonts w:cs="Arial"/>
          <w:sz w:val="28"/>
          <w:lang w:val="uk-UA"/>
        </w:rPr>
        <w:t>підприємства.</w:t>
      </w:r>
    </w:p>
    <w:p w:rsidR="001007C7" w:rsidRPr="004D180D" w:rsidRDefault="001007C7" w:rsidP="004D180D">
      <w:pPr>
        <w:pStyle w:val="22"/>
        <w:widowControl w:val="0"/>
        <w:numPr>
          <w:ilvl w:val="0"/>
          <w:numId w:val="74"/>
        </w:numPr>
        <w:tabs>
          <w:tab w:val="clear" w:pos="1002"/>
          <w:tab w:val="num" w:pos="374"/>
          <w:tab w:val="left" w:pos="1418"/>
        </w:tabs>
        <w:spacing w:after="0" w:line="360" w:lineRule="auto"/>
        <w:ind w:left="0" w:firstLine="709"/>
        <w:jc w:val="both"/>
        <w:rPr>
          <w:rFonts w:cs="Arial"/>
          <w:sz w:val="28"/>
          <w:lang w:val="uk-UA"/>
        </w:rPr>
      </w:pPr>
      <w:r w:rsidRPr="004D180D">
        <w:rPr>
          <w:rFonts w:cs="Arial"/>
          <w:sz w:val="28"/>
          <w:lang w:val="uk-UA"/>
        </w:rPr>
        <w:t>Дайте</w:t>
      </w:r>
      <w:r w:rsidR="006621E1" w:rsidRPr="004D180D">
        <w:rPr>
          <w:rFonts w:cs="Arial"/>
          <w:sz w:val="28"/>
          <w:lang w:val="uk-UA"/>
        </w:rPr>
        <w:t xml:space="preserve"> </w:t>
      </w:r>
      <w:r w:rsidRPr="004D180D">
        <w:rPr>
          <w:rFonts w:cs="Arial"/>
          <w:sz w:val="28"/>
          <w:lang w:val="uk-UA"/>
        </w:rPr>
        <w:t>характеристику</w:t>
      </w:r>
      <w:r w:rsidR="006621E1" w:rsidRPr="004D180D">
        <w:rPr>
          <w:rFonts w:cs="Arial"/>
          <w:sz w:val="28"/>
          <w:lang w:val="uk-UA"/>
        </w:rPr>
        <w:t xml:space="preserve"> </w:t>
      </w:r>
      <w:r w:rsidRPr="004D180D">
        <w:rPr>
          <w:rFonts w:cs="Arial"/>
          <w:sz w:val="28"/>
          <w:lang w:val="uk-UA"/>
        </w:rPr>
        <w:t>нематеріальним</w:t>
      </w:r>
      <w:r w:rsidR="006621E1" w:rsidRPr="004D180D">
        <w:rPr>
          <w:rFonts w:cs="Arial"/>
          <w:sz w:val="28"/>
          <w:lang w:val="uk-UA"/>
        </w:rPr>
        <w:t xml:space="preserve"> </w:t>
      </w:r>
      <w:r w:rsidRPr="004D180D">
        <w:rPr>
          <w:rFonts w:cs="Arial"/>
          <w:sz w:val="28"/>
          <w:lang w:val="uk-UA"/>
        </w:rPr>
        <w:t>елементам</w:t>
      </w:r>
      <w:r w:rsidR="006621E1" w:rsidRPr="004D180D">
        <w:rPr>
          <w:rFonts w:cs="Arial"/>
          <w:sz w:val="28"/>
          <w:lang w:val="uk-UA"/>
        </w:rPr>
        <w:t xml:space="preserve"> </w:t>
      </w:r>
      <w:r w:rsidRPr="004D180D">
        <w:rPr>
          <w:rFonts w:cs="Arial"/>
          <w:sz w:val="28"/>
          <w:lang w:val="uk-UA"/>
        </w:rPr>
        <w:t>підприємства.</w:t>
      </w:r>
    </w:p>
    <w:p w:rsidR="001007C7" w:rsidRPr="004D180D" w:rsidRDefault="001007C7" w:rsidP="004D180D">
      <w:pPr>
        <w:pStyle w:val="22"/>
        <w:widowControl w:val="0"/>
        <w:numPr>
          <w:ilvl w:val="0"/>
          <w:numId w:val="74"/>
        </w:numPr>
        <w:tabs>
          <w:tab w:val="clear" w:pos="1002"/>
          <w:tab w:val="num" w:pos="374"/>
          <w:tab w:val="left" w:pos="1418"/>
        </w:tabs>
        <w:spacing w:after="0" w:line="360" w:lineRule="auto"/>
        <w:ind w:left="0" w:firstLine="709"/>
        <w:jc w:val="both"/>
        <w:rPr>
          <w:rFonts w:cs="Arial"/>
          <w:sz w:val="28"/>
          <w:lang w:val="uk-UA"/>
        </w:rPr>
      </w:pPr>
      <w:r w:rsidRPr="004D180D">
        <w:rPr>
          <w:rFonts w:cs="Arial"/>
          <w:sz w:val="28"/>
          <w:lang w:val="uk-UA"/>
        </w:rPr>
        <w:t>Назвіть</w:t>
      </w:r>
      <w:r w:rsidR="006621E1" w:rsidRPr="004D180D">
        <w:rPr>
          <w:rFonts w:cs="Arial"/>
          <w:sz w:val="28"/>
          <w:lang w:val="uk-UA"/>
        </w:rPr>
        <w:t xml:space="preserve"> </w:t>
      </w:r>
      <w:r w:rsidRPr="004D180D">
        <w:rPr>
          <w:rFonts w:cs="Arial"/>
          <w:sz w:val="28"/>
          <w:lang w:val="uk-UA"/>
        </w:rPr>
        <w:t>сучасні</w:t>
      </w:r>
      <w:r w:rsidR="006621E1" w:rsidRPr="004D180D">
        <w:rPr>
          <w:rFonts w:cs="Arial"/>
          <w:sz w:val="28"/>
          <w:lang w:val="uk-UA"/>
        </w:rPr>
        <w:t xml:space="preserve"> </w:t>
      </w:r>
      <w:r w:rsidRPr="004D180D">
        <w:rPr>
          <w:rFonts w:cs="Arial"/>
          <w:sz w:val="28"/>
          <w:lang w:val="uk-UA"/>
        </w:rPr>
        <w:t>організаційні</w:t>
      </w:r>
      <w:r w:rsidR="006621E1" w:rsidRPr="004D180D">
        <w:rPr>
          <w:rFonts w:cs="Arial"/>
          <w:sz w:val="28"/>
          <w:lang w:val="uk-UA"/>
        </w:rPr>
        <w:t xml:space="preserve"> </w:t>
      </w:r>
      <w:r w:rsidRPr="004D180D">
        <w:rPr>
          <w:rFonts w:cs="Arial"/>
          <w:sz w:val="28"/>
          <w:lang w:val="uk-UA"/>
        </w:rPr>
        <w:t>форми</w:t>
      </w:r>
      <w:r w:rsidR="006621E1" w:rsidRPr="004D180D">
        <w:rPr>
          <w:rFonts w:cs="Arial"/>
          <w:sz w:val="28"/>
          <w:lang w:val="uk-UA"/>
        </w:rPr>
        <w:t xml:space="preserve"> </w:t>
      </w:r>
      <w:r w:rsidRPr="004D180D">
        <w:rPr>
          <w:rFonts w:cs="Arial"/>
          <w:sz w:val="28"/>
          <w:lang w:val="uk-UA"/>
        </w:rPr>
        <w:t>управління.</w:t>
      </w:r>
    </w:p>
    <w:p w:rsidR="001007C7" w:rsidRPr="004D180D" w:rsidRDefault="001007C7" w:rsidP="004D180D">
      <w:pPr>
        <w:pStyle w:val="22"/>
        <w:widowControl w:val="0"/>
        <w:numPr>
          <w:ilvl w:val="0"/>
          <w:numId w:val="74"/>
        </w:numPr>
        <w:tabs>
          <w:tab w:val="clear" w:pos="1002"/>
          <w:tab w:val="num" w:pos="374"/>
          <w:tab w:val="left" w:pos="1418"/>
        </w:tabs>
        <w:spacing w:after="0" w:line="360" w:lineRule="auto"/>
        <w:ind w:left="0" w:firstLine="709"/>
        <w:jc w:val="both"/>
        <w:rPr>
          <w:rFonts w:cs="Arial"/>
          <w:sz w:val="28"/>
          <w:lang w:val="uk-UA"/>
        </w:rPr>
      </w:pPr>
      <w:r w:rsidRPr="004D180D">
        <w:rPr>
          <w:rFonts w:cs="Arial"/>
          <w:sz w:val="28"/>
          <w:lang w:val="uk-UA"/>
        </w:rPr>
        <w:t>З</w:t>
      </w:r>
      <w:r w:rsidR="006621E1" w:rsidRPr="004D180D">
        <w:rPr>
          <w:rFonts w:cs="Arial"/>
          <w:sz w:val="28"/>
          <w:lang w:val="uk-UA"/>
        </w:rPr>
        <w:t xml:space="preserve"> </w:t>
      </w:r>
      <w:r w:rsidRPr="004D180D">
        <w:rPr>
          <w:rFonts w:cs="Arial"/>
          <w:sz w:val="28"/>
          <w:lang w:val="uk-UA"/>
        </w:rPr>
        <w:t>яких</w:t>
      </w:r>
      <w:r w:rsidR="006621E1" w:rsidRPr="004D180D">
        <w:rPr>
          <w:rFonts w:cs="Arial"/>
          <w:sz w:val="28"/>
          <w:lang w:val="uk-UA"/>
        </w:rPr>
        <w:t xml:space="preserve"> </w:t>
      </w:r>
      <w:r w:rsidRPr="004D180D">
        <w:rPr>
          <w:rFonts w:cs="Arial"/>
          <w:sz w:val="28"/>
          <w:lang w:val="uk-UA"/>
        </w:rPr>
        <w:t>ланок</w:t>
      </w:r>
      <w:r w:rsidR="006621E1" w:rsidRPr="004D180D">
        <w:rPr>
          <w:rFonts w:cs="Arial"/>
          <w:sz w:val="28"/>
          <w:lang w:val="uk-UA"/>
        </w:rPr>
        <w:t xml:space="preserve"> </w:t>
      </w:r>
      <w:r w:rsidRPr="004D180D">
        <w:rPr>
          <w:rFonts w:cs="Arial"/>
          <w:sz w:val="28"/>
          <w:lang w:val="uk-UA"/>
        </w:rPr>
        <w:t>складається</w:t>
      </w:r>
      <w:r w:rsidR="006621E1" w:rsidRPr="004D180D">
        <w:rPr>
          <w:rFonts w:cs="Arial"/>
          <w:sz w:val="28"/>
          <w:lang w:val="uk-UA"/>
        </w:rPr>
        <w:t xml:space="preserve"> </w:t>
      </w:r>
      <w:r w:rsidRPr="004D180D">
        <w:rPr>
          <w:rFonts w:cs="Arial"/>
          <w:sz w:val="28"/>
          <w:lang w:val="uk-UA"/>
        </w:rPr>
        <w:t>структура</w:t>
      </w:r>
      <w:r w:rsidR="006621E1" w:rsidRPr="004D180D">
        <w:rPr>
          <w:rFonts w:cs="Arial"/>
          <w:sz w:val="28"/>
          <w:lang w:val="uk-UA"/>
        </w:rPr>
        <w:t xml:space="preserve"> </w:t>
      </w:r>
      <w:r w:rsidRPr="004D180D">
        <w:rPr>
          <w:rFonts w:cs="Arial"/>
          <w:sz w:val="28"/>
          <w:lang w:val="uk-UA"/>
        </w:rPr>
        <w:t>акціонерного</w:t>
      </w:r>
      <w:r w:rsidR="006621E1" w:rsidRPr="004D180D">
        <w:rPr>
          <w:rFonts w:cs="Arial"/>
          <w:sz w:val="28"/>
          <w:lang w:val="uk-UA"/>
        </w:rPr>
        <w:t xml:space="preserve"> </w:t>
      </w:r>
      <w:r w:rsidRPr="004D180D">
        <w:rPr>
          <w:rFonts w:cs="Arial"/>
          <w:sz w:val="28"/>
          <w:lang w:val="uk-UA"/>
        </w:rPr>
        <w:t>товариства.</w:t>
      </w:r>
    </w:p>
    <w:p w:rsidR="001007C7" w:rsidRPr="004D180D" w:rsidRDefault="001007C7" w:rsidP="004D180D">
      <w:pPr>
        <w:pStyle w:val="22"/>
        <w:widowControl w:val="0"/>
        <w:numPr>
          <w:ilvl w:val="0"/>
          <w:numId w:val="74"/>
        </w:numPr>
        <w:tabs>
          <w:tab w:val="clear" w:pos="1002"/>
          <w:tab w:val="num" w:pos="374"/>
          <w:tab w:val="left" w:pos="1418"/>
        </w:tabs>
        <w:spacing w:after="0" w:line="360" w:lineRule="auto"/>
        <w:ind w:left="0" w:firstLine="709"/>
        <w:jc w:val="both"/>
        <w:rPr>
          <w:rFonts w:cs="Arial"/>
          <w:sz w:val="28"/>
          <w:lang w:val="uk-UA"/>
        </w:rPr>
      </w:pPr>
      <w:r w:rsidRPr="004D180D">
        <w:rPr>
          <w:rFonts w:cs="Arial"/>
          <w:sz w:val="28"/>
          <w:lang w:val="uk-UA"/>
        </w:rPr>
        <w:t>Дайте</w:t>
      </w:r>
      <w:r w:rsidR="006621E1" w:rsidRPr="004D180D">
        <w:rPr>
          <w:rFonts w:cs="Arial"/>
          <w:sz w:val="28"/>
          <w:lang w:val="uk-UA"/>
        </w:rPr>
        <w:t xml:space="preserve"> </w:t>
      </w:r>
      <w:r w:rsidRPr="004D180D">
        <w:rPr>
          <w:rFonts w:cs="Arial"/>
          <w:sz w:val="28"/>
          <w:lang w:val="uk-UA"/>
        </w:rPr>
        <w:t>характеристику</w:t>
      </w:r>
      <w:r w:rsidR="006621E1" w:rsidRPr="004D180D">
        <w:rPr>
          <w:rFonts w:cs="Arial"/>
          <w:sz w:val="28"/>
          <w:lang w:val="uk-UA"/>
        </w:rPr>
        <w:t xml:space="preserve"> </w:t>
      </w:r>
      <w:r w:rsidRPr="004D180D">
        <w:rPr>
          <w:rFonts w:cs="Arial"/>
          <w:sz w:val="28"/>
          <w:lang w:val="uk-UA"/>
        </w:rPr>
        <w:t>основних</w:t>
      </w:r>
      <w:r w:rsidR="006621E1" w:rsidRPr="004D180D">
        <w:rPr>
          <w:rFonts w:cs="Arial"/>
          <w:sz w:val="28"/>
          <w:lang w:val="uk-UA"/>
        </w:rPr>
        <w:t xml:space="preserve"> </w:t>
      </w:r>
      <w:r w:rsidRPr="004D180D">
        <w:rPr>
          <w:rFonts w:cs="Arial"/>
          <w:sz w:val="28"/>
          <w:lang w:val="uk-UA"/>
        </w:rPr>
        <w:t>функціям</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виробництвом</w:t>
      </w:r>
    </w:p>
    <w:p w:rsidR="001007C7" w:rsidRPr="004D180D" w:rsidRDefault="001007C7" w:rsidP="004D180D">
      <w:pPr>
        <w:pStyle w:val="22"/>
        <w:widowControl w:val="0"/>
        <w:numPr>
          <w:ilvl w:val="0"/>
          <w:numId w:val="74"/>
        </w:numPr>
        <w:tabs>
          <w:tab w:val="clear" w:pos="1002"/>
          <w:tab w:val="num" w:pos="374"/>
          <w:tab w:val="left" w:pos="1418"/>
        </w:tabs>
        <w:spacing w:after="0" w:line="360" w:lineRule="auto"/>
        <w:ind w:left="0" w:firstLine="709"/>
        <w:jc w:val="both"/>
        <w:rPr>
          <w:rFonts w:cs="Arial"/>
          <w:sz w:val="28"/>
          <w:lang w:val="uk-UA"/>
        </w:rPr>
      </w:pPr>
      <w:r w:rsidRPr="004D180D">
        <w:rPr>
          <w:rFonts w:cs="Arial"/>
          <w:sz w:val="28"/>
          <w:lang w:val="uk-UA"/>
        </w:rPr>
        <w:t>У</w:t>
      </w:r>
      <w:r w:rsidR="006621E1" w:rsidRPr="004D180D">
        <w:rPr>
          <w:rFonts w:cs="Arial"/>
          <w:sz w:val="28"/>
          <w:lang w:val="uk-UA"/>
        </w:rPr>
        <w:t xml:space="preserve"> </w:t>
      </w:r>
      <w:r w:rsidRPr="004D180D">
        <w:rPr>
          <w:rFonts w:cs="Arial"/>
          <w:sz w:val="28"/>
          <w:lang w:val="uk-UA"/>
        </w:rPr>
        <w:t>чому</w:t>
      </w:r>
      <w:r w:rsidR="006621E1" w:rsidRPr="004D180D">
        <w:rPr>
          <w:rFonts w:cs="Arial"/>
          <w:sz w:val="28"/>
          <w:lang w:val="uk-UA"/>
        </w:rPr>
        <w:t xml:space="preserve"> </w:t>
      </w:r>
      <w:r w:rsidRPr="004D180D">
        <w:rPr>
          <w:rFonts w:cs="Arial"/>
          <w:sz w:val="28"/>
          <w:lang w:val="uk-UA"/>
        </w:rPr>
        <w:t>полягає</w:t>
      </w:r>
      <w:r w:rsidR="006621E1" w:rsidRPr="004D180D">
        <w:rPr>
          <w:rFonts w:cs="Arial"/>
          <w:sz w:val="28"/>
          <w:lang w:val="uk-UA"/>
        </w:rPr>
        <w:t xml:space="preserve"> </w:t>
      </w:r>
      <w:r w:rsidRPr="004D180D">
        <w:rPr>
          <w:rFonts w:cs="Arial"/>
          <w:sz w:val="28"/>
          <w:lang w:val="uk-UA"/>
        </w:rPr>
        <w:t>зміст</w:t>
      </w:r>
      <w:r w:rsidR="006621E1" w:rsidRPr="004D180D">
        <w:rPr>
          <w:rFonts w:cs="Arial"/>
          <w:sz w:val="28"/>
          <w:lang w:val="uk-UA"/>
        </w:rPr>
        <w:t xml:space="preserve"> </w:t>
      </w:r>
      <w:r w:rsidRPr="004D180D">
        <w:rPr>
          <w:rFonts w:cs="Arial"/>
          <w:sz w:val="28"/>
          <w:lang w:val="uk-UA"/>
        </w:rPr>
        <w:t>оперативного</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рівні</w:t>
      </w:r>
      <w:r w:rsidR="006621E1" w:rsidRPr="004D180D">
        <w:rPr>
          <w:rFonts w:cs="Arial"/>
          <w:sz w:val="28"/>
          <w:lang w:val="uk-UA"/>
        </w:rPr>
        <w:t xml:space="preserve"> </w:t>
      </w:r>
      <w:r w:rsidRPr="004D180D">
        <w:rPr>
          <w:rFonts w:cs="Arial"/>
          <w:sz w:val="28"/>
          <w:lang w:val="uk-UA"/>
        </w:rPr>
        <w:t>цеху.</w:t>
      </w:r>
    </w:p>
    <w:p w:rsidR="001007C7" w:rsidRPr="004D180D" w:rsidRDefault="001007C7" w:rsidP="004D180D">
      <w:pPr>
        <w:pStyle w:val="22"/>
        <w:widowControl w:val="0"/>
        <w:numPr>
          <w:ilvl w:val="0"/>
          <w:numId w:val="74"/>
        </w:numPr>
        <w:tabs>
          <w:tab w:val="clear" w:pos="1002"/>
          <w:tab w:val="num" w:pos="374"/>
          <w:tab w:val="left" w:pos="1418"/>
        </w:tabs>
        <w:spacing w:after="0" w:line="360" w:lineRule="auto"/>
        <w:ind w:left="0" w:firstLine="709"/>
        <w:jc w:val="both"/>
        <w:rPr>
          <w:rFonts w:cs="Arial"/>
          <w:sz w:val="28"/>
          <w:lang w:val="uk-UA"/>
        </w:rPr>
      </w:pPr>
      <w:r w:rsidRPr="004D180D">
        <w:rPr>
          <w:rFonts w:cs="Arial"/>
          <w:sz w:val="28"/>
          <w:lang w:val="uk-UA"/>
        </w:rPr>
        <w:t>Опишіть</w:t>
      </w:r>
      <w:r w:rsidR="006621E1" w:rsidRPr="004D180D">
        <w:rPr>
          <w:rFonts w:cs="Arial"/>
          <w:sz w:val="28"/>
          <w:lang w:val="uk-UA"/>
        </w:rPr>
        <w:t xml:space="preserve"> </w:t>
      </w:r>
      <w:r w:rsidRPr="004D180D">
        <w:rPr>
          <w:rFonts w:cs="Arial"/>
          <w:sz w:val="28"/>
          <w:lang w:val="uk-UA"/>
        </w:rPr>
        <w:t>послідовність</w:t>
      </w:r>
      <w:r w:rsidR="006621E1" w:rsidRPr="004D180D">
        <w:rPr>
          <w:rFonts w:cs="Arial"/>
          <w:sz w:val="28"/>
          <w:lang w:val="uk-UA"/>
        </w:rPr>
        <w:t xml:space="preserve"> </w:t>
      </w:r>
      <w:r w:rsidRPr="004D180D">
        <w:rPr>
          <w:rFonts w:cs="Arial"/>
          <w:sz w:val="28"/>
          <w:lang w:val="uk-UA"/>
        </w:rPr>
        <w:t>циклу</w:t>
      </w:r>
      <w:r w:rsidR="006621E1" w:rsidRPr="004D180D">
        <w:rPr>
          <w:rFonts w:cs="Arial"/>
          <w:sz w:val="28"/>
          <w:lang w:val="uk-UA"/>
        </w:rPr>
        <w:t xml:space="preserve"> </w:t>
      </w:r>
      <w:r w:rsidRPr="004D180D">
        <w:rPr>
          <w:rFonts w:cs="Arial"/>
          <w:sz w:val="28"/>
          <w:lang w:val="uk-UA"/>
        </w:rPr>
        <w:t>управлінням</w:t>
      </w:r>
      <w:r w:rsidR="006621E1" w:rsidRPr="004D180D">
        <w:rPr>
          <w:rFonts w:cs="Arial"/>
          <w:sz w:val="28"/>
          <w:lang w:val="uk-UA"/>
        </w:rPr>
        <w:t xml:space="preserve"> </w:t>
      </w:r>
      <w:r w:rsidRPr="004D180D">
        <w:rPr>
          <w:rFonts w:cs="Arial"/>
          <w:sz w:val="28"/>
          <w:lang w:val="uk-UA"/>
        </w:rPr>
        <w:t>виробництвом.</w:t>
      </w:r>
    </w:p>
    <w:p w:rsidR="001007C7" w:rsidRPr="004D180D" w:rsidRDefault="001007C7" w:rsidP="004D180D">
      <w:pPr>
        <w:pStyle w:val="22"/>
        <w:widowControl w:val="0"/>
        <w:numPr>
          <w:ilvl w:val="0"/>
          <w:numId w:val="74"/>
        </w:numPr>
        <w:tabs>
          <w:tab w:val="clear" w:pos="1002"/>
          <w:tab w:val="num" w:pos="374"/>
          <w:tab w:val="left" w:pos="1418"/>
        </w:tabs>
        <w:spacing w:after="0" w:line="360" w:lineRule="auto"/>
        <w:ind w:left="0" w:firstLine="709"/>
        <w:jc w:val="both"/>
        <w:rPr>
          <w:rFonts w:cs="Arial"/>
          <w:sz w:val="28"/>
        </w:rPr>
      </w:pPr>
      <w:r w:rsidRPr="004D180D">
        <w:rPr>
          <w:rFonts w:cs="Arial"/>
          <w:sz w:val="28"/>
          <w:lang w:val="uk-UA"/>
        </w:rPr>
        <w:t>Який</w:t>
      </w:r>
      <w:r w:rsidR="006621E1" w:rsidRPr="004D180D">
        <w:rPr>
          <w:rFonts w:cs="Arial"/>
          <w:sz w:val="28"/>
          <w:lang w:val="uk-UA"/>
        </w:rPr>
        <w:t xml:space="preserve"> </w:t>
      </w:r>
      <w:r w:rsidRPr="004D180D">
        <w:rPr>
          <w:rFonts w:cs="Arial"/>
          <w:sz w:val="28"/>
          <w:lang w:val="uk-UA"/>
        </w:rPr>
        <w:t>взаємозв'язок</w:t>
      </w:r>
      <w:r w:rsidR="006621E1" w:rsidRPr="004D180D">
        <w:rPr>
          <w:rFonts w:cs="Arial"/>
          <w:sz w:val="28"/>
          <w:lang w:val="uk-UA"/>
        </w:rPr>
        <w:t xml:space="preserve"> </w:t>
      </w:r>
      <w:r w:rsidRPr="004D180D">
        <w:rPr>
          <w:rFonts w:cs="Arial"/>
          <w:sz w:val="28"/>
          <w:lang w:val="uk-UA"/>
        </w:rPr>
        <w:t>загальних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конкретних</w:t>
      </w:r>
      <w:r w:rsidR="006621E1" w:rsidRPr="004D180D">
        <w:rPr>
          <w:rFonts w:cs="Arial"/>
          <w:sz w:val="28"/>
          <w:lang w:val="uk-UA"/>
        </w:rPr>
        <w:t xml:space="preserve"> </w:t>
      </w:r>
      <w:r w:rsidRPr="004D180D">
        <w:rPr>
          <w:rFonts w:cs="Arial"/>
          <w:sz w:val="28"/>
          <w:lang w:val="uk-UA"/>
        </w:rPr>
        <w:t>функцій</w:t>
      </w:r>
      <w:r w:rsidR="006621E1" w:rsidRPr="004D180D">
        <w:rPr>
          <w:rFonts w:cs="Arial"/>
          <w:sz w:val="28"/>
          <w:lang w:val="uk-UA"/>
        </w:rPr>
        <w:t xml:space="preserve"> </w:t>
      </w:r>
      <w:r w:rsidRPr="004D180D">
        <w:rPr>
          <w:rFonts w:cs="Arial"/>
          <w:sz w:val="28"/>
          <w:lang w:val="uk-UA"/>
        </w:rPr>
        <w:t>управління.</w:t>
      </w:r>
    </w:p>
    <w:p w:rsidR="001007C7" w:rsidRPr="004D180D" w:rsidRDefault="004D180D" w:rsidP="004D180D">
      <w:pPr>
        <w:widowControl w:val="0"/>
        <w:spacing w:line="360" w:lineRule="auto"/>
        <w:ind w:firstLine="709"/>
        <w:jc w:val="center"/>
        <w:rPr>
          <w:rFonts w:cs="Arial"/>
          <w:b/>
          <w:bCs/>
          <w:sz w:val="28"/>
          <w:lang w:val="uk-UA"/>
        </w:rPr>
      </w:pPr>
      <w:r>
        <w:rPr>
          <w:rFonts w:cs="Arial"/>
          <w:bCs/>
          <w:sz w:val="28"/>
          <w:lang w:val="uk-UA"/>
        </w:rPr>
        <w:br w:type="page"/>
      </w:r>
      <w:r w:rsidR="001007C7" w:rsidRPr="004D180D">
        <w:rPr>
          <w:rFonts w:cs="Arial"/>
          <w:b/>
          <w:bCs/>
          <w:sz w:val="28"/>
          <w:lang w:val="uk-UA"/>
        </w:rPr>
        <w:t>18.</w:t>
      </w:r>
      <w:r w:rsidR="006621E1" w:rsidRPr="004D180D">
        <w:rPr>
          <w:rFonts w:cs="Arial"/>
          <w:b/>
          <w:bCs/>
          <w:sz w:val="28"/>
          <w:lang w:val="uk-UA"/>
        </w:rPr>
        <w:t xml:space="preserve"> </w:t>
      </w:r>
      <w:r w:rsidR="001007C7" w:rsidRPr="004D180D">
        <w:rPr>
          <w:rFonts w:cs="Arial"/>
          <w:b/>
          <w:bCs/>
          <w:sz w:val="28"/>
          <w:lang w:val="uk-UA"/>
        </w:rPr>
        <w:t>УПРАВЛІННЯ</w:t>
      </w:r>
      <w:r w:rsidR="006621E1" w:rsidRPr="004D180D">
        <w:rPr>
          <w:rFonts w:cs="Arial"/>
          <w:b/>
          <w:bCs/>
          <w:sz w:val="28"/>
          <w:lang w:val="uk-UA"/>
        </w:rPr>
        <w:t xml:space="preserve"> </w:t>
      </w:r>
      <w:r w:rsidR="001007C7" w:rsidRPr="004D180D">
        <w:rPr>
          <w:rFonts w:cs="Arial"/>
          <w:b/>
          <w:bCs/>
          <w:sz w:val="28"/>
          <w:lang w:val="uk-UA"/>
        </w:rPr>
        <w:t>МАРКЕТИНГОМ</w:t>
      </w:r>
    </w:p>
    <w:p w:rsidR="001007C7" w:rsidRPr="004D180D" w:rsidRDefault="001007C7" w:rsidP="004D180D">
      <w:pPr>
        <w:widowControl w:val="0"/>
        <w:spacing w:line="360" w:lineRule="auto"/>
        <w:ind w:firstLine="709"/>
        <w:jc w:val="center"/>
        <w:rPr>
          <w:rFonts w:cs="Arial"/>
          <w:b/>
          <w:sz w:val="28"/>
          <w:lang w:val="uk-UA"/>
        </w:rPr>
      </w:pPr>
    </w:p>
    <w:p w:rsidR="001007C7" w:rsidRPr="004D180D" w:rsidRDefault="001007C7" w:rsidP="004D180D">
      <w:pPr>
        <w:widowControl w:val="0"/>
        <w:spacing w:line="360" w:lineRule="auto"/>
        <w:ind w:firstLine="709"/>
        <w:jc w:val="center"/>
        <w:rPr>
          <w:rFonts w:cs="Arial"/>
          <w:b/>
          <w:bCs/>
          <w:sz w:val="28"/>
          <w:lang w:val="uk-UA"/>
        </w:rPr>
      </w:pPr>
      <w:r w:rsidRPr="004D180D">
        <w:rPr>
          <w:rFonts w:cs="Arial"/>
          <w:b/>
          <w:bCs/>
          <w:sz w:val="28"/>
          <w:lang w:val="uk-UA"/>
        </w:rPr>
        <w:t>18.1.</w:t>
      </w:r>
      <w:r w:rsidR="006621E1" w:rsidRPr="004D180D">
        <w:rPr>
          <w:rFonts w:cs="Arial"/>
          <w:b/>
          <w:bCs/>
          <w:sz w:val="28"/>
          <w:lang w:val="uk-UA"/>
        </w:rPr>
        <w:t xml:space="preserve"> </w:t>
      </w:r>
      <w:r w:rsidRPr="004D180D">
        <w:rPr>
          <w:rFonts w:cs="Arial"/>
          <w:b/>
          <w:bCs/>
          <w:sz w:val="28"/>
          <w:lang w:val="uk-UA"/>
        </w:rPr>
        <w:t>Цілі</w:t>
      </w:r>
      <w:r w:rsidR="006621E1" w:rsidRPr="004D180D">
        <w:rPr>
          <w:rFonts w:cs="Arial"/>
          <w:b/>
          <w:bCs/>
          <w:sz w:val="28"/>
          <w:lang w:val="uk-UA"/>
        </w:rPr>
        <w:t xml:space="preserve"> </w:t>
      </w:r>
      <w:r w:rsidRPr="004D180D">
        <w:rPr>
          <w:rFonts w:cs="Arial"/>
          <w:b/>
          <w:bCs/>
          <w:sz w:val="28"/>
          <w:lang w:val="uk-UA"/>
        </w:rPr>
        <w:t>і</w:t>
      </w:r>
      <w:r w:rsidR="006621E1" w:rsidRPr="004D180D">
        <w:rPr>
          <w:rFonts w:cs="Arial"/>
          <w:b/>
          <w:bCs/>
          <w:sz w:val="28"/>
          <w:lang w:val="uk-UA"/>
        </w:rPr>
        <w:t xml:space="preserve"> </w:t>
      </w:r>
      <w:r w:rsidRPr="004D180D">
        <w:rPr>
          <w:rFonts w:cs="Arial"/>
          <w:b/>
          <w:bCs/>
          <w:sz w:val="28"/>
          <w:lang w:val="uk-UA"/>
        </w:rPr>
        <w:t>функції</w:t>
      </w:r>
      <w:r w:rsidR="006621E1" w:rsidRPr="004D180D">
        <w:rPr>
          <w:rFonts w:cs="Arial"/>
          <w:b/>
          <w:bCs/>
          <w:sz w:val="28"/>
          <w:lang w:val="uk-UA"/>
        </w:rPr>
        <w:t xml:space="preserve"> </w:t>
      </w:r>
      <w:r w:rsidRPr="004D180D">
        <w:rPr>
          <w:rFonts w:cs="Arial"/>
          <w:b/>
          <w:bCs/>
          <w:sz w:val="28"/>
          <w:lang w:val="uk-UA"/>
        </w:rPr>
        <w:t>маркетингу</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Маркетинг</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вид</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вивченню</w:t>
      </w:r>
      <w:r w:rsidR="006621E1" w:rsidRPr="004D180D">
        <w:rPr>
          <w:rFonts w:cs="Arial"/>
          <w:sz w:val="28"/>
          <w:lang w:val="uk-UA"/>
        </w:rPr>
        <w:t xml:space="preserve"> </w:t>
      </w:r>
      <w:r w:rsidRPr="004D180D">
        <w:rPr>
          <w:rFonts w:cs="Arial"/>
          <w:sz w:val="28"/>
          <w:lang w:val="uk-UA"/>
        </w:rPr>
        <w:t>ринку,</w:t>
      </w:r>
      <w:r w:rsidR="006621E1" w:rsidRPr="004D180D">
        <w:rPr>
          <w:rFonts w:cs="Arial"/>
          <w:sz w:val="28"/>
          <w:lang w:val="uk-UA"/>
        </w:rPr>
        <w:t xml:space="preserve"> </w:t>
      </w:r>
      <w:r w:rsidRPr="004D180D">
        <w:rPr>
          <w:rFonts w:cs="Arial"/>
          <w:sz w:val="28"/>
          <w:lang w:val="uk-UA"/>
        </w:rPr>
        <w:t>розробці,</w:t>
      </w:r>
      <w:r w:rsidR="006621E1" w:rsidRPr="004D180D">
        <w:rPr>
          <w:rFonts w:cs="Arial"/>
          <w:sz w:val="28"/>
          <w:lang w:val="uk-UA"/>
        </w:rPr>
        <w:t xml:space="preserve"> </w:t>
      </w:r>
      <w:r w:rsidRPr="004D180D">
        <w:rPr>
          <w:rFonts w:cs="Arial"/>
          <w:sz w:val="28"/>
          <w:lang w:val="uk-UA"/>
        </w:rPr>
        <w:t>розподілу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просуванню</w:t>
      </w:r>
      <w:r w:rsidR="006621E1" w:rsidRPr="004D180D">
        <w:rPr>
          <w:rFonts w:cs="Arial"/>
          <w:sz w:val="28"/>
          <w:lang w:val="uk-UA"/>
        </w:rPr>
        <w:t xml:space="preserve"> </w:t>
      </w:r>
      <w:r w:rsidRPr="004D180D">
        <w:rPr>
          <w:rFonts w:cs="Arial"/>
          <w:sz w:val="28"/>
          <w:lang w:val="uk-UA"/>
        </w:rPr>
        <w:t>товарів,</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допомогою</w:t>
      </w:r>
      <w:r w:rsidR="006621E1" w:rsidRPr="004D180D">
        <w:rPr>
          <w:rFonts w:cs="Arial"/>
          <w:sz w:val="28"/>
          <w:lang w:val="uk-UA"/>
        </w:rPr>
        <w:t xml:space="preserve"> </w:t>
      </w:r>
      <w:r w:rsidRPr="004D180D">
        <w:rPr>
          <w:rFonts w:cs="Arial"/>
          <w:sz w:val="28"/>
          <w:lang w:val="uk-UA"/>
        </w:rPr>
        <w:t>якої</w:t>
      </w:r>
      <w:r w:rsidR="006621E1" w:rsidRPr="004D180D">
        <w:rPr>
          <w:rFonts w:cs="Arial"/>
          <w:sz w:val="28"/>
          <w:lang w:val="uk-UA"/>
        </w:rPr>
        <w:t xml:space="preserve"> </w:t>
      </w:r>
      <w:r w:rsidRPr="004D180D">
        <w:rPr>
          <w:rFonts w:cs="Arial"/>
          <w:sz w:val="28"/>
          <w:lang w:val="uk-UA"/>
        </w:rPr>
        <w:t>найкращим</w:t>
      </w:r>
      <w:r w:rsidR="006621E1" w:rsidRPr="004D180D">
        <w:rPr>
          <w:rFonts w:cs="Arial"/>
          <w:sz w:val="28"/>
          <w:lang w:val="uk-UA"/>
        </w:rPr>
        <w:t xml:space="preserve"> </w:t>
      </w:r>
      <w:r w:rsidRPr="004D180D">
        <w:rPr>
          <w:rFonts w:cs="Arial"/>
          <w:sz w:val="28"/>
          <w:lang w:val="uk-UA"/>
        </w:rPr>
        <w:t>способом</w:t>
      </w:r>
      <w:r w:rsidR="006621E1" w:rsidRPr="004D180D">
        <w:rPr>
          <w:rFonts w:cs="Arial"/>
          <w:sz w:val="28"/>
          <w:lang w:val="uk-UA"/>
        </w:rPr>
        <w:t xml:space="preserve"> </w:t>
      </w:r>
      <w:r w:rsidRPr="004D180D">
        <w:rPr>
          <w:rFonts w:cs="Arial"/>
          <w:sz w:val="28"/>
          <w:lang w:val="uk-UA"/>
        </w:rPr>
        <w:t>досягаються</w:t>
      </w:r>
      <w:r w:rsidR="006621E1" w:rsidRPr="004D180D">
        <w:rPr>
          <w:rFonts w:cs="Arial"/>
          <w:sz w:val="28"/>
          <w:lang w:val="uk-UA"/>
        </w:rPr>
        <w:t xml:space="preserve"> </w:t>
      </w:r>
      <w:r w:rsidRPr="004D180D">
        <w:rPr>
          <w:rFonts w:cs="Arial"/>
          <w:sz w:val="28"/>
          <w:lang w:val="uk-UA"/>
        </w:rPr>
        <w:t>цілі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задоволенні</w:t>
      </w:r>
      <w:r w:rsidR="006621E1" w:rsidRPr="004D180D">
        <w:rPr>
          <w:rFonts w:cs="Arial"/>
          <w:sz w:val="28"/>
          <w:lang w:val="uk-UA"/>
        </w:rPr>
        <w:t xml:space="preserve"> </w:t>
      </w:r>
      <w:r w:rsidRPr="004D180D">
        <w:rPr>
          <w:rFonts w:cs="Arial"/>
          <w:sz w:val="28"/>
          <w:lang w:val="uk-UA"/>
        </w:rPr>
        <w:t>потреб</w:t>
      </w:r>
      <w:r w:rsidR="006621E1" w:rsidRPr="004D180D">
        <w:rPr>
          <w:rFonts w:cs="Arial"/>
          <w:sz w:val="28"/>
          <w:lang w:val="uk-UA"/>
        </w:rPr>
        <w:t xml:space="preserve"> </w:t>
      </w:r>
      <w:r w:rsidRPr="004D180D">
        <w:rPr>
          <w:rFonts w:cs="Arial"/>
          <w:sz w:val="28"/>
          <w:lang w:val="uk-UA"/>
        </w:rPr>
        <w:t>споживачів.</w:t>
      </w:r>
    </w:p>
    <w:p w:rsidR="001007C7" w:rsidRPr="004D180D" w:rsidRDefault="006621E1" w:rsidP="004D180D">
      <w:pPr>
        <w:widowControl w:val="0"/>
        <w:spacing w:line="360" w:lineRule="auto"/>
        <w:ind w:firstLine="709"/>
        <w:jc w:val="both"/>
        <w:rPr>
          <w:rFonts w:cs="Arial"/>
          <w:sz w:val="28"/>
          <w:lang w:val="uk-UA"/>
        </w:rPr>
      </w:pPr>
      <w:r w:rsidRPr="004D180D">
        <w:rPr>
          <w:rFonts w:cs="Arial"/>
          <w:sz w:val="28"/>
          <w:lang w:val="uk-UA"/>
        </w:rPr>
        <w:t xml:space="preserve"> </w:t>
      </w:r>
      <w:r w:rsidR="001007C7" w:rsidRPr="004D180D">
        <w:rPr>
          <w:rFonts w:cs="Arial"/>
          <w:sz w:val="28"/>
          <w:lang w:val="uk-UA"/>
        </w:rPr>
        <w:t>Головний</w:t>
      </w:r>
      <w:r w:rsidRPr="004D180D">
        <w:rPr>
          <w:rFonts w:cs="Arial"/>
          <w:sz w:val="28"/>
          <w:lang w:val="uk-UA"/>
        </w:rPr>
        <w:t xml:space="preserve"> </w:t>
      </w:r>
      <w:r w:rsidR="001007C7" w:rsidRPr="004D180D">
        <w:rPr>
          <w:rFonts w:cs="Arial"/>
          <w:sz w:val="28"/>
          <w:lang w:val="uk-UA"/>
        </w:rPr>
        <w:t>принцип</w:t>
      </w:r>
      <w:r w:rsidRPr="004D180D">
        <w:rPr>
          <w:rFonts w:cs="Arial"/>
          <w:sz w:val="28"/>
          <w:lang w:val="uk-UA"/>
        </w:rPr>
        <w:t xml:space="preserve"> </w:t>
      </w:r>
      <w:r w:rsidR="001007C7" w:rsidRPr="004D180D">
        <w:rPr>
          <w:rFonts w:cs="Arial"/>
          <w:sz w:val="28"/>
          <w:lang w:val="uk-UA"/>
        </w:rPr>
        <w:t>маркетингу</w:t>
      </w:r>
      <w:r w:rsidRPr="004D180D">
        <w:rPr>
          <w:rFonts w:cs="Arial"/>
          <w:sz w:val="28"/>
          <w:lang w:val="uk-UA"/>
        </w:rPr>
        <w:t xml:space="preserve"> </w:t>
      </w:r>
      <w:r w:rsidR="001007C7" w:rsidRPr="004D180D">
        <w:rPr>
          <w:rFonts w:cs="Arial"/>
          <w:sz w:val="28"/>
          <w:lang w:val="uk-UA"/>
        </w:rPr>
        <w:t>–</w:t>
      </w:r>
      <w:r w:rsidRPr="004D180D">
        <w:rPr>
          <w:rFonts w:cs="Arial"/>
          <w:sz w:val="28"/>
          <w:lang w:val="uk-UA"/>
        </w:rPr>
        <w:t xml:space="preserve"> </w:t>
      </w:r>
      <w:r w:rsidR="001007C7" w:rsidRPr="004D180D">
        <w:rPr>
          <w:rFonts w:cs="Arial"/>
          <w:sz w:val="28"/>
          <w:lang w:val="uk-UA"/>
        </w:rPr>
        <w:t>орієнтація</w:t>
      </w:r>
      <w:r w:rsidRPr="004D180D">
        <w:rPr>
          <w:rFonts w:cs="Arial"/>
          <w:sz w:val="28"/>
          <w:lang w:val="uk-UA"/>
        </w:rPr>
        <w:t xml:space="preserve"> </w:t>
      </w:r>
      <w:r w:rsidR="001007C7" w:rsidRPr="004D180D">
        <w:rPr>
          <w:rFonts w:cs="Arial"/>
          <w:sz w:val="28"/>
          <w:lang w:val="uk-UA"/>
        </w:rPr>
        <w:t>на</w:t>
      </w:r>
      <w:r w:rsidRPr="004D180D">
        <w:rPr>
          <w:rFonts w:cs="Arial"/>
          <w:sz w:val="28"/>
          <w:lang w:val="uk-UA"/>
        </w:rPr>
        <w:t xml:space="preserve"> </w:t>
      </w:r>
      <w:r w:rsidR="001007C7" w:rsidRPr="004D180D">
        <w:rPr>
          <w:rFonts w:cs="Arial"/>
          <w:sz w:val="28"/>
          <w:lang w:val="uk-UA"/>
        </w:rPr>
        <w:t>споживача</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його</w:t>
      </w:r>
      <w:r w:rsidRPr="004D180D">
        <w:rPr>
          <w:rFonts w:cs="Arial"/>
          <w:sz w:val="28"/>
          <w:lang w:val="uk-UA"/>
        </w:rPr>
        <w:t xml:space="preserve"> </w:t>
      </w:r>
      <w:r w:rsidR="001007C7" w:rsidRPr="004D180D">
        <w:rPr>
          <w:rFonts w:cs="Arial"/>
          <w:sz w:val="28"/>
          <w:lang w:val="uk-UA"/>
        </w:rPr>
        <w:t>потреби,</w:t>
      </w:r>
      <w:r w:rsidRPr="004D180D">
        <w:rPr>
          <w:rFonts w:cs="Arial"/>
          <w:sz w:val="28"/>
          <w:lang w:val="uk-UA"/>
        </w:rPr>
        <w:t xml:space="preserve"> </w:t>
      </w:r>
      <w:r w:rsidR="001007C7" w:rsidRPr="004D180D">
        <w:rPr>
          <w:rFonts w:cs="Arial"/>
          <w:sz w:val="28"/>
          <w:lang w:val="uk-UA"/>
        </w:rPr>
        <w:t>їхнє</w:t>
      </w:r>
      <w:r w:rsidRPr="004D180D">
        <w:rPr>
          <w:rFonts w:cs="Arial"/>
          <w:sz w:val="28"/>
          <w:lang w:val="uk-UA"/>
        </w:rPr>
        <w:t xml:space="preserve"> </w:t>
      </w:r>
      <w:r w:rsidR="001007C7" w:rsidRPr="004D180D">
        <w:rPr>
          <w:rFonts w:cs="Arial"/>
          <w:sz w:val="28"/>
          <w:lang w:val="uk-UA"/>
        </w:rPr>
        <w:t>формування</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максимальне</w:t>
      </w:r>
      <w:r w:rsidRPr="004D180D">
        <w:rPr>
          <w:rFonts w:cs="Arial"/>
          <w:sz w:val="28"/>
          <w:lang w:val="uk-UA"/>
        </w:rPr>
        <w:t xml:space="preserve"> </w:t>
      </w:r>
      <w:r w:rsidR="001007C7" w:rsidRPr="004D180D">
        <w:rPr>
          <w:rFonts w:cs="Arial"/>
          <w:sz w:val="28"/>
          <w:lang w:val="uk-UA"/>
        </w:rPr>
        <w:t>задоволення.</w:t>
      </w:r>
      <w:r w:rsidRPr="004D180D">
        <w:rPr>
          <w:rFonts w:cs="Arial"/>
          <w:sz w:val="28"/>
          <w:lang w:val="uk-UA"/>
        </w:rPr>
        <w:t xml:space="preserve"> </w:t>
      </w:r>
      <w:r w:rsidR="001007C7" w:rsidRPr="004D180D">
        <w:rPr>
          <w:rFonts w:cs="Arial"/>
          <w:sz w:val="28"/>
          <w:lang w:val="uk-UA"/>
        </w:rPr>
        <w:t>Реалізація</w:t>
      </w:r>
      <w:r w:rsidRPr="004D180D">
        <w:rPr>
          <w:rFonts w:cs="Arial"/>
          <w:sz w:val="28"/>
          <w:lang w:val="uk-UA"/>
        </w:rPr>
        <w:t xml:space="preserve"> </w:t>
      </w:r>
      <w:r w:rsidR="001007C7" w:rsidRPr="004D180D">
        <w:rPr>
          <w:rFonts w:cs="Arial"/>
          <w:sz w:val="28"/>
          <w:lang w:val="uk-UA"/>
        </w:rPr>
        <w:t>цього</w:t>
      </w:r>
      <w:r w:rsidRPr="004D180D">
        <w:rPr>
          <w:rFonts w:cs="Arial"/>
          <w:sz w:val="28"/>
          <w:lang w:val="uk-UA"/>
        </w:rPr>
        <w:t xml:space="preserve"> </w:t>
      </w:r>
      <w:r w:rsidR="001007C7" w:rsidRPr="004D180D">
        <w:rPr>
          <w:rFonts w:cs="Arial"/>
          <w:sz w:val="28"/>
          <w:lang w:val="uk-UA"/>
        </w:rPr>
        <w:t>принципу</w:t>
      </w:r>
      <w:r w:rsidRPr="004D180D">
        <w:rPr>
          <w:rFonts w:cs="Arial"/>
          <w:sz w:val="28"/>
          <w:lang w:val="uk-UA"/>
        </w:rPr>
        <w:t xml:space="preserve"> </w:t>
      </w:r>
      <w:r w:rsidR="001007C7" w:rsidRPr="004D180D">
        <w:rPr>
          <w:rFonts w:cs="Arial"/>
          <w:sz w:val="28"/>
          <w:lang w:val="uk-UA"/>
        </w:rPr>
        <w:t>у</w:t>
      </w:r>
      <w:r w:rsidRPr="004D180D">
        <w:rPr>
          <w:rFonts w:cs="Arial"/>
          <w:sz w:val="28"/>
          <w:lang w:val="uk-UA"/>
        </w:rPr>
        <w:t xml:space="preserve"> </w:t>
      </w:r>
      <w:r w:rsidR="001007C7" w:rsidRPr="004D180D">
        <w:rPr>
          <w:rFonts w:cs="Arial"/>
          <w:sz w:val="28"/>
          <w:lang w:val="uk-UA"/>
        </w:rPr>
        <w:t>всіх</w:t>
      </w:r>
      <w:r w:rsidRPr="004D180D">
        <w:rPr>
          <w:rFonts w:cs="Arial"/>
          <w:sz w:val="28"/>
          <w:lang w:val="uk-UA"/>
        </w:rPr>
        <w:t xml:space="preserve"> </w:t>
      </w:r>
      <w:r w:rsidR="001007C7" w:rsidRPr="004D180D">
        <w:rPr>
          <w:rFonts w:cs="Arial"/>
          <w:sz w:val="28"/>
          <w:lang w:val="uk-UA"/>
        </w:rPr>
        <w:t>сферах</w:t>
      </w:r>
      <w:r w:rsidRPr="004D180D">
        <w:rPr>
          <w:rFonts w:cs="Arial"/>
          <w:sz w:val="28"/>
          <w:lang w:val="uk-UA"/>
        </w:rPr>
        <w:t xml:space="preserve"> </w:t>
      </w:r>
      <w:r w:rsidR="001007C7" w:rsidRPr="004D180D">
        <w:rPr>
          <w:rFonts w:cs="Arial"/>
          <w:sz w:val="28"/>
          <w:lang w:val="uk-UA"/>
        </w:rPr>
        <w:t>виробничо-господарської</w:t>
      </w:r>
      <w:r w:rsidRPr="004D180D">
        <w:rPr>
          <w:rFonts w:cs="Arial"/>
          <w:sz w:val="28"/>
          <w:lang w:val="uk-UA"/>
        </w:rPr>
        <w:t xml:space="preserve"> </w:t>
      </w:r>
      <w:r w:rsidR="001007C7" w:rsidRPr="004D180D">
        <w:rPr>
          <w:rFonts w:cs="Arial"/>
          <w:sz w:val="28"/>
          <w:lang w:val="uk-UA"/>
        </w:rPr>
        <w:t>діяльності</w:t>
      </w:r>
      <w:r w:rsidRPr="004D180D">
        <w:rPr>
          <w:rFonts w:cs="Arial"/>
          <w:sz w:val="28"/>
          <w:lang w:val="uk-UA"/>
        </w:rPr>
        <w:t xml:space="preserve"> </w:t>
      </w:r>
      <w:r w:rsidR="001007C7" w:rsidRPr="004D180D">
        <w:rPr>
          <w:rFonts w:cs="Arial"/>
          <w:sz w:val="28"/>
          <w:lang w:val="uk-UA"/>
        </w:rPr>
        <w:t>здійснюється</w:t>
      </w:r>
      <w:r w:rsidRPr="004D180D">
        <w:rPr>
          <w:rFonts w:cs="Arial"/>
          <w:sz w:val="28"/>
          <w:lang w:val="uk-UA"/>
        </w:rPr>
        <w:t xml:space="preserve"> </w:t>
      </w:r>
      <w:r w:rsidR="001007C7" w:rsidRPr="004D180D">
        <w:rPr>
          <w:rFonts w:cs="Arial"/>
          <w:sz w:val="28"/>
          <w:lang w:val="uk-UA"/>
        </w:rPr>
        <w:t>через</w:t>
      </w:r>
      <w:r w:rsidRPr="004D180D">
        <w:rPr>
          <w:rFonts w:cs="Arial"/>
          <w:sz w:val="28"/>
          <w:lang w:val="uk-UA"/>
        </w:rPr>
        <w:t xml:space="preserve"> </w:t>
      </w:r>
      <w:r w:rsidR="001007C7" w:rsidRPr="004D180D">
        <w:rPr>
          <w:rFonts w:cs="Arial"/>
          <w:sz w:val="28"/>
          <w:lang w:val="uk-UA"/>
        </w:rPr>
        <w:t>менеджмент</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його</w:t>
      </w:r>
      <w:r w:rsidRPr="004D180D">
        <w:rPr>
          <w:rFonts w:cs="Arial"/>
          <w:sz w:val="28"/>
          <w:lang w:val="uk-UA"/>
        </w:rPr>
        <w:t xml:space="preserve"> </w:t>
      </w:r>
      <w:r w:rsidR="001007C7" w:rsidRPr="004D180D">
        <w:rPr>
          <w:rFonts w:cs="Arial"/>
          <w:sz w:val="28"/>
          <w:lang w:val="uk-UA"/>
        </w:rPr>
        <w:t>основні</w:t>
      </w:r>
      <w:r w:rsidRPr="004D180D">
        <w:rPr>
          <w:rFonts w:cs="Arial"/>
          <w:sz w:val="28"/>
          <w:lang w:val="uk-UA"/>
        </w:rPr>
        <w:t xml:space="preserve"> </w:t>
      </w:r>
      <w:r w:rsidR="001007C7" w:rsidRPr="004D180D">
        <w:rPr>
          <w:rFonts w:cs="Arial"/>
          <w:sz w:val="28"/>
          <w:lang w:val="uk-UA"/>
        </w:rPr>
        <w:t>функції</w:t>
      </w:r>
      <w:r w:rsidRPr="004D180D">
        <w:rPr>
          <w:rFonts w:cs="Arial"/>
          <w:sz w:val="28"/>
          <w:lang w:val="uk-UA"/>
        </w:rPr>
        <w:t xml:space="preserve"> </w:t>
      </w:r>
      <w:r w:rsidR="001007C7" w:rsidRPr="004D180D">
        <w:rPr>
          <w:rFonts w:cs="Arial"/>
          <w:sz w:val="28"/>
          <w:lang w:val="uk-UA"/>
        </w:rPr>
        <w:t>-</w:t>
      </w:r>
      <w:r w:rsidRPr="004D180D">
        <w:rPr>
          <w:rFonts w:cs="Arial"/>
          <w:sz w:val="28"/>
          <w:lang w:val="uk-UA"/>
        </w:rPr>
        <w:t xml:space="preserve"> </w:t>
      </w:r>
      <w:r w:rsidR="001007C7" w:rsidRPr="004D180D">
        <w:rPr>
          <w:rFonts w:cs="Arial"/>
          <w:sz w:val="28"/>
          <w:lang w:val="uk-UA"/>
        </w:rPr>
        <w:t>цілепологання,</w:t>
      </w:r>
      <w:r w:rsidRPr="004D180D">
        <w:rPr>
          <w:rFonts w:cs="Arial"/>
          <w:sz w:val="28"/>
          <w:lang w:val="uk-UA"/>
        </w:rPr>
        <w:t xml:space="preserve"> </w:t>
      </w:r>
      <w:r w:rsidR="001007C7" w:rsidRPr="004D180D">
        <w:rPr>
          <w:rFonts w:cs="Arial"/>
          <w:sz w:val="28"/>
          <w:lang w:val="uk-UA"/>
        </w:rPr>
        <w:t>планування,</w:t>
      </w:r>
      <w:r w:rsidRPr="004D180D">
        <w:rPr>
          <w:rFonts w:cs="Arial"/>
          <w:sz w:val="28"/>
          <w:lang w:val="uk-UA"/>
        </w:rPr>
        <w:t xml:space="preserve"> </w:t>
      </w:r>
      <w:r w:rsidR="001007C7" w:rsidRPr="004D180D">
        <w:rPr>
          <w:rFonts w:cs="Arial"/>
          <w:sz w:val="28"/>
          <w:lang w:val="uk-UA"/>
        </w:rPr>
        <w:t>організацію,</w:t>
      </w:r>
      <w:r w:rsidRPr="004D180D">
        <w:rPr>
          <w:rFonts w:cs="Arial"/>
          <w:sz w:val="28"/>
          <w:lang w:val="uk-UA"/>
        </w:rPr>
        <w:t xml:space="preserve"> </w:t>
      </w:r>
      <w:r w:rsidR="001007C7" w:rsidRPr="004D180D">
        <w:rPr>
          <w:rFonts w:cs="Arial"/>
          <w:sz w:val="28"/>
          <w:lang w:val="uk-UA"/>
        </w:rPr>
        <w:t>мотивацію</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контроль.</w:t>
      </w:r>
      <w:r w:rsidRPr="004D180D">
        <w:rPr>
          <w:rFonts w:cs="Arial"/>
          <w:sz w:val="28"/>
          <w:lang w:val="uk-UA"/>
        </w:rPr>
        <w:t xml:space="preserve"> </w:t>
      </w:r>
      <w:r w:rsidR="001007C7" w:rsidRPr="004D180D">
        <w:rPr>
          <w:rFonts w:cs="Arial"/>
          <w:sz w:val="28"/>
          <w:lang w:val="uk-UA"/>
        </w:rPr>
        <w:t>Взаємозв'язок</w:t>
      </w:r>
      <w:r w:rsidRPr="004D180D">
        <w:rPr>
          <w:rFonts w:cs="Arial"/>
          <w:sz w:val="28"/>
          <w:lang w:val="uk-UA"/>
        </w:rPr>
        <w:t xml:space="preserve"> </w:t>
      </w:r>
      <w:r w:rsidR="001007C7" w:rsidRPr="004D180D">
        <w:rPr>
          <w:rFonts w:cs="Arial"/>
          <w:sz w:val="28"/>
          <w:lang w:val="uk-UA"/>
        </w:rPr>
        <w:t>маркетингу</w:t>
      </w:r>
      <w:r w:rsidRPr="004D180D">
        <w:rPr>
          <w:rFonts w:cs="Arial"/>
          <w:sz w:val="28"/>
          <w:lang w:val="uk-UA"/>
        </w:rPr>
        <w:t xml:space="preserve"> </w:t>
      </w:r>
      <w:r w:rsidR="001007C7" w:rsidRPr="004D180D">
        <w:rPr>
          <w:rFonts w:cs="Arial"/>
          <w:sz w:val="28"/>
          <w:lang w:val="uk-UA"/>
        </w:rPr>
        <w:t>і</w:t>
      </w:r>
      <w:r w:rsidRPr="004D180D">
        <w:rPr>
          <w:rFonts w:cs="Arial"/>
          <w:sz w:val="28"/>
          <w:lang w:val="uk-UA"/>
        </w:rPr>
        <w:t xml:space="preserve"> </w:t>
      </w:r>
      <w:r w:rsidR="001007C7" w:rsidRPr="004D180D">
        <w:rPr>
          <w:rFonts w:cs="Arial"/>
          <w:sz w:val="28"/>
          <w:lang w:val="uk-UA"/>
        </w:rPr>
        <w:t>менеджменту</w:t>
      </w:r>
      <w:r w:rsidRPr="004D180D">
        <w:rPr>
          <w:rFonts w:cs="Arial"/>
          <w:sz w:val="28"/>
          <w:lang w:val="uk-UA"/>
        </w:rPr>
        <w:t xml:space="preserve"> </w:t>
      </w:r>
      <w:r w:rsidR="001007C7" w:rsidRPr="004D180D">
        <w:rPr>
          <w:rFonts w:cs="Arial"/>
          <w:sz w:val="28"/>
          <w:lang w:val="uk-UA"/>
        </w:rPr>
        <w:t>на</w:t>
      </w:r>
      <w:r w:rsidRPr="004D180D">
        <w:rPr>
          <w:rFonts w:cs="Arial"/>
          <w:sz w:val="28"/>
          <w:lang w:val="uk-UA"/>
        </w:rPr>
        <w:t xml:space="preserve"> </w:t>
      </w:r>
      <w:r w:rsidR="001007C7" w:rsidRPr="004D180D">
        <w:rPr>
          <w:rFonts w:cs="Arial"/>
          <w:sz w:val="28"/>
          <w:lang w:val="uk-UA"/>
        </w:rPr>
        <w:t>основі</w:t>
      </w:r>
      <w:r w:rsidRPr="004D180D">
        <w:rPr>
          <w:rFonts w:cs="Arial"/>
          <w:sz w:val="28"/>
          <w:lang w:val="uk-UA"/>
        </w:rPr>
        <w:t xml:space="preserve"> </w:t>
      </w:r>
      <w:r w:rsidR="001007C7" w:rsidRPr="004D180D">
        <w:rPr>
          <w:rFonts w:cs="Arial"/>
          <w:sz w:val="28"/>
          <w:lang w:val="uk-UA"/>
        </w:rPr>
        <w:t>системного</w:t>
      </w:r>
      <w:r w:rsidRPr="004D180D">
        <w:rPr>
          <w:rFonts w:cs="Arial"/>
          <w:sz w:val="28"/>
          <w:lang w:val="uk-UA"/>
        </w:rPr>
        <w:t xml:space="preserve"> </w:t>
      </w:r>
      <w:r w:rsidR="001007C7" w:rsidRPr="004D180D">
        <w:rPr>
          <w:rFonts w:cs="Arial"/>
          <w:sz w:val="28"/>
          <w:lang w:val="uk-UA"/>
        </w:rPr>
        <w:t>-</w:t>
      </w:r>
      <w:r w:rsidRPr="004D180D">
        <w:rPr>
          <w:rFonts w:cs="Arial"/>
          <w:sz w:val="28"/>
          <w:lang w:val="uk-UA"/>
        </w:rPr>
        <w:t xml:space="preserve"> </w:t>
      </w:r>
      <w:r w:rsidR="001007C7" w:rsidRPr="004D180D">
        <w:rPr>
          <w:rFonts w:cs="Arial"/>
          <w:sz w:val="28"/>
          <w:lang w:val="uk-UA"/>
        </w:rPr>
        <w:t>цільового</w:t>
      </w:r>
      <w:r w:rsidRPr="004D180D">
        <w:rPr>
          <w:rFonts w:cs="Arial"/>
          <w:sz w:val="28"/>
          <w:lang w:val="uk-UA"/>
        </w:rPr>
        <w:t xml:space="preserve"> </w:t>
      </w:r>
      <w:r w:rsidR="001007C7" w:rsidRPr="004D180D">
        <w:rPr>
          <w:rFonts w:cs="Arial"/>
          <w:sz w:val="28"/>
          <w:lang w:val="uk-UA"/>
        </w:rPr>
        <w:t>підходу</w:t>
      </w:r>
      <w:r w:rsidRPr="004D180D">
        <w:rPr>
          <w:rFonts w:cs="Arial"/>
          <w:sz w:val="28"/>
          <w:lang w:val="uk-UA"/>
        </w:rPr>
        <w:t xml:space="preserve"> </w:t>
      </w:r>
      <w:r w:rsidR="001007C7" w:rsidRPr="004D180D">
        <w:rPr>
          <w:rFonts w:cs="Arial"/>
          <w:sz w:val="28"/>
          <w:lang w:val="uk-UA"/>
        </w:rPr>
        <w:t>представлений</w:t>
      </w:r>
      <w:r w:rsidRPr="004D180D">
        <w:rPr>
          <w:rFonts w:cs="Arial"/>
          <w:sz w:val="28"/>
          <w:lang w:val="uk-UA"/>
        </w:rPr>
        <w:t xml:space="preserve"> </w:t>
      </w:r>
      <w:r w:rsidR="001007C7" w:rsidRPr="004D180D">
        <w:rPr>
          <w:rFonts w:cs="Arial"/>
          <w:sz w:val="28"/>
          <w:lang w:val="uk-UA"/>
        </w:rPr>
        <w:t>на</w:t>
      </w:r>
      <w:r w:rsidRPr="004D180D">
        <w:rPr>
          <w:rFonts w:cs="Arial"/>
          <w:sz w:val="28"/>
          <w:lang w:val="uk-UA"/>
        </w:rPr>
        <w:t xml:space="preserve"> </w:t>
      </w:r>
      <w:r w:rsidR="001007C7" w:rsidRPr="004D180D">
        <w:rPr>
          <w:rFonts w:cs="Arial"/>
          <w:sz w:val="28"/>
          <w:lang w:val="uk-UA"/>
        </w:rPr>
        <w:t>рис.18.1.</w:t>
      </w:r>
    </w:p>
    <w:p w:rsidR="001007C7" w:rsidRPr="004D180D" w:rsidRDefault="001007C7" w:rsidP="004D180D">
      <w:pPr>
        <w:widowControl w:val="0"/>
        <w:spacing w:line="360" w:lineRule="auto"/>
        <w:ind w:firstLine="709"/>
        <w:jc w:val="both"/>
        <w:rPr>
          <w:rFonts w:cs="Arial"/>
          <w:sz w:val="28"/>
          <w:lang w:val="uk-UA"/>
        </w:rPr>
      </w:pPr>
    </w:p>
    <w:tbl>
      <w:tblPr>
        <w:tblW w:w="9645" w:type="dxa"/>
        <w:tblLayout w:type="fixed"/>
        <w:tblLook w:val="0000" w:firstRow="0" w:lastRow="0" w:firstColumn="0" w:lastColumn="0" w:noHBand="0" w:noVBand="0"/>
      </w:tblPr>
      <w:tblGrid>
        <w:gridCol w:w="295"/>
        <w:gridCol w:w="2431"/>
        <w:gridCol w:w="374"/>
        <w:gridCol w:w="187"/>
        <w:gridCol w:w="2618"/>
        <w:gridCol w:w="361"/>
        <w:gridCol w:w="236"/>
        <w:gridCol w:w="3143"/>
      </w:tblGrid>
      <w:tr w:rsidR="001007C7" w:rsidRPr="004D180D">
        <w:tc>
          <w:tcPr>
            <w:tcW w:w="2726" w:type="dxa"/>
            <w:gridSpan w:val="2"/>
            <w:vAlign w:val="center"/>
          </w:tcPr>
          <w:p w:rsidR="001007C7" w:rsidRPr="004D180D" w:rsidRDefault="00306AC5" w:rsidP="004D180D">
            <w:pPr>
              <w:widowControl w:val="0"/>
              <w:spacing w:line="360" w:lineRule="auto"/>
              <w:jc w:val="both"/>
              <w:rPr>
                <w:rFonts w:cs="Arial"/>
                <w:sz w:val="20"/>
                <w:szCs w:val="20"/>
                <w:lang w:val="uk-UA"/>
              </w:rPr>
            </w:pPr>
            <w:r>
              <w:rPr>
                <w:noProof/>
              </w:rPr>
              <w:pict>
                <v:group id="_x0000_s1515" style="position:absolute;left:0;text-align:left;margin-left:-9.35pt;margin-top:8.6pt;width:411.6pt;height:270pt;z-index:-251632128" coordorigin="1401,7794" coordsize="8232,5400">
                  <v:group id="_x0000_s1516" style="position:absolute;left:2897;top:7794;width:6736;height:2790" coordorigin="2897,7794" coordsize="6736,2790">
                    <v:line id="_x0000_s1517" style="position:absolute" from="2897,9864" to="2897,10584" strokeweight="1.5pt">
                      <v:stroke endarrow="block"/>
                    </v:line>
                    <v:line id="_x0000_s1518" style="position:absolute" from="6075,9862" to="6075,10582" strokeweight="1.5pt">
                      <v:stroke endarrow="block"/>
                    </v:line>
                    <v:line id="_x0000_s1519" style="position:absolute" from="9442,9864" to="9442,10584" strokeweight="1.5pt">
                      <v:stroke endarrow="block"/>
                    </v:line>
                    <v:line id="_x0000_s1520" style="position:absolute" from="6083,7795" to="6083,8515" strokeweight="1.5pt">
                      <v:stroke endarrow="block"/>
                    </v:line>
                    <v:line id="_x0000_s1521" style="position:absolute" from="9633,7795" to="9633,8515" strokeweight="1.5pt">
                      <v:stroke endarrow="block"/>
                    </v:line>
                    <v:line id="_x0000_s1522" style="position:absolute" from="3081,7795" to="9626,7795" strokeweight="1.5pt"/>
                    <v:line id="_x0000_s1523" style="position:absolute" from="3084,7794" to="3084,8514" strokeweight="1.5pt">
                      <v:stroke endarrow="block"/>
                    </v:line>
                  </v:group>
                  <v:line id="_x0000_s1524" style="position:absolute" from="3192,12833" to="3192,13193" strokeweight="1.5pt"/>
                  <v:line id="_x0000_s1525" style="position:absolute;flip:y" from="9629,12834" to="9629,13194" strokeweight="1.5pt">
                    <v:stroke endarrow="block"/>
                  </v:line>
                  <v:line id="_x0000_s1526" style="position:absolute" from="3192,13194" to="9629,13194" strokeweight="1.5pt"/>
                  <v:line id="_x0000_s1527" style="position:absolute;flip:y" from="1401,7794" to="1401,11754" strokeweight="1.5pt"/>
                  <v:line id="_x0000_s1528" style="position:absolute" from="1401,7794" to="3084,7794" strokeweight="1.5pt"/>
                  <v:line id="_x0000_s1529" style="position:absolute" from="1401,11754" to="1775,11754" strokeweight="1.5pt">
                    <v:stroke endarrow="block"/>
                  </v:line>
                </v:group>
              </w:pict>
            </w:r>
          </w:p>
        </w:tc>
        <w:tc>
          <w:tcPr>
            <w:tcW w:w="374" w:type="dxa"/>
            <w:tcBorders>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p>
        </w:tc>
        <w:tc>
          <w:tcPr>
            <w:tcW w:w="3166"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Зовнішнє</w:t>
            </w:r>
            <w:r w:rsidR="006621E1" w:rsidRPr="004D180D">
              <w:rPr>
                <w:rFonts w:cs="Arial"/>
                <w:sz w:val="20"/>
                <w:szCs w:val="20"/>
                <w:lang w:val="uk-UA"/>
              </w:rPr>
              <w:t xml:space="preserve"> </w:t>
            </w:r>
            <w:r w:rsidRPr="004D180D">
              <w:rPr>
                <w:rFonts w:cs="Arial"/>
                <w:sz w:val="20"/>
                <w:szCs w:val="20"/>
                <w:lang w:val="uk-UA"/>
              </w:rPr>
              <w:t>оточення</w:t>
            </w:r>
            <w:r w:rsidR="006621E1" w:rsidRPr="004D180D">
              <w:rPr>
                <w:rFonts w:cs="Arial"/>
                <w:sz w:val="20"/>
                <w:szCs w:val="20"/>
                <w:lang w:val="uk-UA"/>
              </w:rPr>
              <w:t xml:space="preserve"> </w:t>
            </w:r>
          </w:p>
        </w:tc>
        <w:tc>
          <w:tcPr>
            <w:tcW w:w="236" w:type="dxa"/>
            <w:tcBorders>
              <w:lef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p>
        </w:tc>
        <w:tc>
          <w:tcPr>
            <w:tcW w:w="3143" w:type="dxa"/>
            <w:vAlign w:val="center"/>
          </w:tcPr>
          <w:p w:rsidR="001007C7" w:rsidRPr="004D180D" w:rsidRDefault="001007C7" w:rsidP="004D180D">
            <w:pPr>
              <w:widowControl w:val="0"/>
              <w:spacing w:line="360" w:lineRule="auto"/>
              <w:jc w:val="both"/>
              <w:rPr>
                <w:rFonts w:cs="Arial"/>
                <w:sz w:val="20"/>
                <w:szCs w:val="20"/>
                <w:lang w:val="uk-UA"/>
              </w:rPr>
            </w:pPr>
          </w:p>
        </w:tc>
      </w:tr>
      <w:tr w:rsidR="001007C7" w:rsidRPr="004D180D">
        <w:trPr>
          <w:gridBefore w:val="1"/>
          <w:wBefore w:w="295" w:type="dxa"/>
        </w:trPr>
        <w:tc>
          <w:tcPr>
            <w:tcW w:w="2431" w:type="dxa"/>
            <w:tcBorders>
              <w:bottom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p>
        </w:tc>
        <w:tc>
          <w:tcPr>
            <w:tcW w:w="561" w:type="dxa"/>
            <w:gridSpan w:val="2"/>
            <w:vAlign w:val="center"/>
          </w:tcPr>
          <w:p w:rsidR="001007C7" w:rsidRPr="004D180D" w:rsidRDefault="001007C7" w:rsidP="004D180D">
            <w:pPr>
              <w:widowControl w:val="0"/>
              <w:spacing w:line="360" w:lineRule="auto"/>
              <w:jc w:val="both"/>
              <w:rPr>
                <w:rFonts w:cs="Arial"/>
                <w:sz w:val="20"/>
                <w:szCs w:val="20"/>
                <w:lang w:val="uk-UA"/>
              </w:rPr>
            </w:pPr>
          </w:p>
        </w:tc>
        <w:tc>
          <w:tcPr>
            <w:tcW w:w="2618" w:type="dxa"/>
            <w:tcBorders>
              <w:bottom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p>
        </w:tc>
        <w:tc>
          <w:tcPr>
            <w:tcW w:w="361" w:type="dxa"/>
            <w:vAlign w:val="center"/>
          </w:tcPr>
          <w:p w:rsidR="001007C7" w:rsidRPr="004D180D" w:rsidRDefault="001007C7" w:rsidP="004D180D">
            <w:pPr>
              <w:widowControl w:val="0"/>
              <w:spacing w:line="360" w:lineRule="auto"/>
              <w:jc w:val="both"/>
              <w:rPr>
                <w:rFonts w:cs="Arial"/>
                <w:sz w:val="20"/>
                <w:szCs w:val="20"/>
                <w:lang w:val="uk-UA"/>
              </w:rPr>
            </w:pPr>
          </w:p>
        </w:tc>
        <w:tc>
          <w:tcPr>
            <w:tcW w:w="3379" w:type="dxa"/>
            <w:gridSpan w:val="2"/>
            <w:tcBorders>
              <w:bottom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p>
        </w:tc>
      </w:tr>
      <w:tr w:rsidR="001007C7" w:rsidRPr="004D180D">
        <w:trPr>
          <w:gridBefore w:val="1"/>
          <w:wBefore w:w="295" w:type="dxa"/>
        </w:trPr>
        <w:tc>
          <w:tcPr>
            <w:tcW w:w="2431" w:type="dxa"/>
            <w:tcBorders>
              <w:top w:val="single" w:sz="12" w:space="0" w:color="auto"/>
              <w:left w:val="single" w:sz="12" w:space="0" w:color="auto"/>
              <w:bottom w:val="single" w:sz="12" w:space="0" w:color="auto"/>
              <w:right w:val="single" w:sz="12" w:space="0" w:color="auto"/>
            </w:tcBorders>
            <w:shd w:val="clear" w:color="auto" w:fill="FFFFFF"/>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bCs/>
                <w:iCs/>
                <w:sz w:val="20"/>
                <w:szCs w:val="20"/>
                <w:lang w:val="uk-UA"/>
              </w:rPr>
              <w:t>Мета</w:t>
            </w:r>
            <w:r w:rsidR="006621E1" w:rsidRPr="004D180D">
              <w:rPr>
                <w:rFonts w:cs="Arial"/>
                <w:bCs/>
                <w:iCs/>
                <w:sz w:val="20"/>
                <w:szCs w:val="20"/>
                <w:lang w:val="uk-UA"/>
              </w:rPr>
              <w:t xml:space="preserve"> </w:t>
            </w:r>
            <w:r w:rsidRPr="004D180D">
              <w:rPr>
                <w:rFonts w:cs="Arial"/>
                <w:bCs/>
                <w:iCs/>
                <w:sz w:val="20"/>
                <w:szCs w:val="20"/>
                <w:lang w:val="uk-UA"/>
              </w:rPr>
              <w:t>маркетингу</w:t>
            </w:r>
            <w:r w:rsidR="006621E1" w:rsidRPr="004D180D">
              <w:rPr>
                <w:rFonts w:cs="Arial"/>
                <w:bCs/>
                <w:iCs/>
                <w:sz w:val="20"/>
                <w:szCs w:val="20"/>
                <w:lang w:val="uk-UA"/>
              </w:rPr>
              <w:t xml:space="preserve"> </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формування</w:t>
            </w:r>
            <w:r w:rsidR="006621E1" w:rsidRPr="004D180D">
              <w:rPr>
                <w:rFonts w:cs="Arial"/>
                <w:sz w:val="20"/>
                <w:szCs w:val="20"/>
                <w:lang w:val="uk-UA"/>
              </w:rPr>
              <w:t xml:space="preserve"> </w:t>
            </w:r>
            <w:r w:rsidRPr="004D180D">
              <w:rPr>
                <w:rFonts w:cs="Arial"/>
                <w:sz w:val="20"/>
                <w:szCs w:val="20"/>
                <w:lang w:val="uk-UA"/>
              </w:rPr>
              <w:t>попиту,</w:t>
            </w:r>
            <w:r w:rsidR="006621E1" w:rsidRPr="004D180D">
              <w:rPr>
                <w:rFonts w:cs="Arial"/>
                <w:sz w:val="20"/>
                <w:szCs w:val="20"/>
                <w:lang w:val="uk-UA"/>
              </w:rPr>
              <w:t xml:space="preserve"> </w:t>
            </w:r>
            <w:r w:rsidRPr="004D180D">
              <w:rPr>
                <w:rFonts w:cs="Arial"/>
                <w:sz w:val="20"/>
                <w:szCs w:val="20"/>
                <w:lang w:val="uk-UA"/>
              </w:rPr>
              <w:t>продаж</w:t>
            </w:r>
            <w:r w:rsidR="006621E1" w:rsidRPr="004D180D">
              <w:rPr>
                <w:rFonts w:cs="Arial"/>
                <w:sz w:val="20"/>
                <w:szCs w:val="20"/>
                <w:lang w:val="uk-UA"/>
              </w:rPr>
              <w:t xml:space="preserve"> </w:t>
            </w:r>
            <w:r w:rsidRPr="004D180D">
              <w:rPr>
                <w:rFonts w:cs="Arial"/>
                <w:sz w:val="20"/>
                <w:szCs w:val="20"/>
                <w:lang w:val="uk-UA"/>
              </w:rPr>
              <w:t>й</w:t>
            </w:r>
            <w:r w:rsidR="006621E1" w:rsidRPr="004D180D">
              <w:rPr>
                <w:rFonts w:cs="Arial"/>
                <w:sz w:val="20"/>
                <w:szCs w:val="20"/>
                <w:lang w:val="uk-UA"/>
              </w:rPr>
              <w:t xml:space="preserve"> </w:t>
            </w:r>
            <w:r w:rsidRPr="004D180D">
              <w:rPr>
                <w:rFonts w:cs="Arial"/>
                <w:sz w:val="20"/>
                <w:szCs w:val="20"/>
                <w:lang w:val="uk-UA"/>
              </w:rPr>
              <w:t>долі</w:t>
            </w:r>
            <w:r w:rsidR="006621E1" w:rsidRPr="004D180D">
              <w:rPr>
                <w:rFonts w:cs="Arial"/>
                <w:sz w:val="20"/>
                <w:szCs w:val="20"/>
                <w:lang w:val="uk-UA"/>
              </w:rPr>
              <w:t xml:space="preserve"> </w:t>
            </w:r>
            <w:r w:rsidRPr="004D180D">
              <w:rPr>
                <w:rFonts w:cs="Arial"/>
                <w:sz w:val="20"/>
                <w:szCs w:val="20"/>
                <w:lang w:val="uk-UA"/>
              </w:rPr>
              <w:t>ринку</w:t>
            </w:r>
          </w:p>
        </w:tc>
        <w:tc>
          <w:tcPr>
            <w:tcW w:w="561" w:type="dxa"/>
            <w:gridSpan w:val="2"/>
            <w:tcBorders>
              <w:left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p>
        </w:tc>
        <w:tc>
          <w:tcPr>
            <w:tcW w:w="2618" w:type="dxa"/>
            <w:tcBorders>
              <w:top w:val="single" w:sz="12" w:space="0" w:color="auto"/>
              <w:left w:val="single" w:sz="12" w:space="0" w:color="auto"/>
              <w:bottom w:val="single" w:sz="12" w:space="0" w:color="auto"/>
              <w:right w:val="single" w:sz="12" w:space="0" w:color="auto"/>
            </w:tcBorders>
            <w:shd w:val="clear" w:color="auto" w:fill="FFFFFF"/>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bCs/>
                <w:iCs/>
                <w:sz w:val="20"/>
                <w:szCs w:val="20"/>
                <w:lang w:val="uk-UA"/>
              </w:rPr>
              <w:t>Місія</w:t>
            </w:r>
            <w:r w:rsidR="006621E1" w:rsidRPr="004D180D">
              <w:rPr>
                <w:rFonts w:cs="Arial"/>
                <w:bCs/>
                <w:iCs/>
                <w:sz w:val="20"/>
                <w:szCs w:val="20"/>
                <w:lang w:val="uk-UA"/>
              </w:rPr>
              <w:t xml:space="preserve"> </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організація</w:t>
            </w:r>
            <w:r w:rsidR="006621E1" w:rsidRPr="004D180D">
              <w:rPr>
                <w:rFonts w:cs="Arial"/>
                <w:sz w:val="20"/>
                <w:szCs w:val="20"/>
                <w:lang w:val="uk-UA"/>
              </w:rPr>
              <w:t xml:space="preserve"> </w:t>
            </w:r>
            <w:r w:rsidRPr="004D180D">
              <w:rPr>
                <w:rFonts w:cs="Arial"/>
                <w:sz w:val="20"/>
                <w:szCs w:val="20"/>
                <w:lang w:val="uk-UA"/>
              </w:rPr>
              <w:t>виробництва</w:t>
            </w:r>
            <w:r w:rsidR="006621E1" w:rsidRPr="004D180D">
              <w:rPr>
                <w:rFonts w:cs="Arial"/>
                <w:sz w:val="20"/>
                <w:szCs w:val="20"/>
                <w:lang w:val="uk-UA"/>
              </w:rPr>
              <w:t xml:space="preserve"> </w:t>
            </w:r>
            <w:r w:rsidRPr="004D180D">
              <w:rPr>
                <w:rFonts w:cs="Arial"/>
                <w:sz w:val="20"/>
                <w:szCs w:val="20"/>
                <w:lang w:val="uk-UA"/>
              </w:rPr>
              <w:t>й</w:t>
            </w:r>
            <w:r w:rsidR="006621E1" w:rsidRPr="004D180D">
              <w:rPr>
                <w:rFonts w:cs="Arial"/>
                <w:sz w:val="20"/>
                <w:szCs w:val="20"/>
                <w:lang w:val="uk-UA"/>
              </w:rPr>
              <w:t xml:space="preserve"> </w:t>
            </w:r>
            <w:r w:rsidRPr="004D180D">
              <w:rPr>
                <w:rFonts w:cs="Arial"/>
                <w:sz w:val="20"/>
                <w:szCs w:val="20"/>
                <w:lang w:val="uk-UA"/>
              </w:rPr>
              <w:t>реалізації</w:t>
            </w:r>
            <w:r w:rsidR="006621E1" w:rsidRPr="004D180D">
              <w:rPr>
                <w:rFonts w:cs="Arial"/>
                <w:sz w:val="20"/>
                <w:szCs w:val="20"/>
                <w:lang w:val="uk-UA"/>
              </w:rPr>
              <w:t xml:space="preserve"> </w:t>
            </w:r>
            <w:r w:rsidRPr="004D180D">
              <w:rPr>
                <w:rFonts w:cs="Arial"/>
                <w:sz w:val="20"/>
                <w:szCs w:val="20"/>
                <w:lang w:val="uk-UA"/>
              </w:rPr>
              <w:t>продукції</w:t>
            </w:r>
            <w:r w:rsidR="006621E1" w:rsidRPr="004D180D">
              <w:rPr>
                <w:rFonts w:cs="Arial"/>
                <w:sz w:val="20"/>
                <w:szCs w:val="20"/>
                <w:lang w:val="uk-UA"/>
              </w:rPr>
              <w:t xml:space="preserve"> </w:t>
            </w:r>
            <w:r w:rsidRPr="004D180D">
              <w:rPr>
                <w:rFonts w:cs="Arial"/>
                <w:sz w:val="20"/>
                <w:szCs w:val="20"/>
                <w:lang w:val="uk-UA"/>
              </w:rPr>
              <w:t>й</w:t>
            </w:r>
            <w:r w:rsidR="006621E1" w:rsidRPr="004D180D">
              <w:rPr>
                <w:rFonts w:cs="Arial"/>
                <w:sz w:val="20"/>
                <w:szCs w:val="20"/>
                <w:lang w:val="uk-UA"/>
              </w:rPr>
              <w:t xml:space="preserve"> </w:t>
            </w:r>
            <w:r w:rsidRPr="004D180D">
              <w:rPr>
                <w:rFonts w:cs="Arial"/>
                <w:sz w:val="20"/>
                <w:szCs w:val="20"/>
                <w:lang w:val="uk-UA"/>
              </w:rPr>
              <w:t>послуг</w:t>
            </w:r>
          </w:p>
        </w:tc>
        <w:tc>
          <w:tcPr>
            <w:tcW w:w="361" w:type="dxa"/>
            <w:tcBorders>
              <w:left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p>
        </w:tc>
        <w:tc>
          <w:tcPr>
            <w:tcW w:w="3379" w:type="dxa"/>
            <w:gridSpan w:val="2"/>
            <w:tcBorders>
              <w:top w:val="single" w:sz="12" w:space="0" w:color="auto"/>
              <w:left w:val="single" w:sz="12" w:space="0" w:color="auto"/>
              <w:bottom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bCs/>
                <w:iCs/>
                <w:sz w:val="20"/>
                <w:szCs w:val="20"/>
                <w:lang w:val="uk-UA"/>
              </w:rPr>
              <w:t>Мета</w:t>
            </w:r>
            <w:r w:rsidR="006621E1" w:rsidRPr="004D180D">
              <w:rPr>
                <w:rFonts w:cs="Arial"/>
                <w:bCs/>
                <w:iCs/>
                <w:sz w:val="20"/>
                <w:szCs w:val="20"/>
                <w:lang w:val="uk-UA"/>
              </w:rPr>
              <w:t xml:space="preserve"> </w:t>
            </w:r>
            <w:r w:rsidRPr="004D180D">
              <w:rPr>
                <w:rFonts w:cs="Arial"/>
                <w:bCs/>
                <w:iCs/>
                <w:sz w:val="20"/>
                <w:szCs w:val="20"/>
                <w:lang w:val="uk-UA"/>
              </w:rPr>
              <w:t>менеджменту</w:t>
            </w:r>
            <w:r w:rsidR="006621E1" w:rsidRPr="004D180D">
              <w:rPr>
                <w:rFonts w:cs="Arial"/>
                <w:bCs/>
                <w:iCs/>
                <w:sz w:val="20"/>
                <w:szCs w:val="20"/>
                <w:lang w:val="uk-UA"/>
              </w:rPr>
              <w:t xml:space="preserve"> </w:t>
            </w:r>
            <w:r w:rsidRPr="004D180D">
              <w:rPr>
                <w:rFonts w:cs="Arial"/>
                <w:sz w:val="20"/>
                <w:szCs w:val="20"/>
                <w:lang w:val="uk-UA"/>
              </w:rPr>
              <w:t>–</w:t>
            </w:r>
            <w:r w:rsidR="006621E1" w:rsidRPr="004D180D">
              <w:rPr>
                <w:rFonts w:cs="Arial"/>
                <w:sz w:val="20"/>
                <w:szCs w:val="20"/>
                <w:lang w:val="uk-UA"/>
              </w:rPr>
              <w:t xml:space="preserve"> </w:t>
            </w:r>
            <w:r w:rsidRPr="004D180D">
              <w:rPr>
                <w:rFonts w:cs="Arial"/>
                <w:sz w:val="20"/>
                <w:szCs w:val="20"/>
                <w:lang w:val="uk-UA"/>
              </w:rPr>
              <w:t>забезпечення</w:t>
            </w:r>
            <w:r w:rsidR="006621E1" w:rsidRPr="004D180D">
              <w:rPr>
                <w:rFonts w:cs="Arial"/>
                <w:sz w:val="20"/>
                <w:szCs w:val="20"/>
                <w:lang w:val="uk-UA"/>
              </w:rPr>
              <w:t xml:space="preserve"> </w:t>
            </w:r>
            <w:r w:rsidRPr="004D180D">
              <w:rPr>
                <w:rFonts w:cs="Arial"/>
                <w:sz w:val="20"/>
                <w:szCs w:val="20"/>
                <w:lang w:val="uk-UA"/>
              </w:rPr>
              <w:t>стабільного</w:t>
            </w:r>
            <w:r w:rsidR="006621E1" w:rsidRPr="004D180D">
              <w:rPr>
                <w:rFonts w:cs="Arial"/>
                <w:sz w:val="20"/>
                <w:szCs w:val="20"/>
                <w:lang w:val="uk-UA"/>
              </w:rPr>
              <w:t xml:space="preserve"> </w:t>
            </w:r>
            <w:r w:rsidRPr="004D180D">
              <w:rPr>
                <w:rFonts w:cs="Arial"/>
                <w:sz w:val="20"/>
                <w:szCs w:val="20"/>
                <w:lang w:val="uk-UA"/>
              </w:rPr>
              <w:t>розвитку</w:t>
            </w:r>
            <w:r w:rsidR="006621E1" w:rsidRPr="004D180D">
              <w:rPr>
                <w:rFonts w:cs="Arial"/>
                <w:sz w:val="20"/>
                <w:szCs w:val="20"/>
                <w:lang w:val="uk-UA"/>
              </w:rPr>
              <w:t xml:space="preserve"> </w:t>
            </w:r>
            <w:r w:rsidRPr="004D180D">
              <w:rPr>
                <w:rFonts w:cs="Arial"/>
                <w:sz w:val="20"/>
                <w:szCs w:val="20"/>
                <w:lang w:val="uk-UA"/>
              </w:rPr>
              <w:t>організації</w:t>
            </w:r>
          </w:p>
        </w:tc>
      </w:tr>
      <w:tr w:rsidR="001007C7" w:rsidRPr="004D180D">
        <w:trPr>
          <w:gridBefore w:val="1"/>
          <w:wBefore w:w="295" w:type="dxa"/>
        </w:trPr>
        <w:tc>
          <w:tcPr>
            <w:tcW w:w="2431" w:type="dxa"/>
            <w:tcBorders>
              <w:top w:val="single" w:sz="12" w:space="0" w:color="auto"/>
              <w:bottom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p>
        </w:tc>
        <w:tc>
          <w:tcPr>
            <w:tcW w:w="561" w:type="dxa"/>
            <w:gridSpan w:val="2"/>
            <w:vAlign w:val="center"/>
          </w:tcPr>
          <w:p w:rsidR="001007C7" w:rsidRPr="004D180D" w:rsidRDefault="001007C7" w:rsidP="004D180D">
            <w:pPr>
              <w:widowControl w:val="0"/>
              <w:spacing w:line="360" w:lineRule="auto"/>
              <w:jc w:val="both"/>
              <w:rPr>
                <w:rFonts w:cs="Arial"/>
                <w:sz w:val="20"/>
                <w:szCs w:val="20"/>
                <w:lang w:val="uk-UA"/>
              </w:rPr>
            </w:pPr>
          </w:p>
        </w:tc>
        <w:tc>
          <w:tcPr>
            <w:tcW w:w="2618" w:type="dxa"/>
            <w:tcBorders>
              <w:top w:val="single" w:sz="12" w:space="0" w:color="auto"/>
              <w:bottom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p>
        </w:tc>
        <w:tc>
          <w:tcPr>
            <w:tcW w:w="361" w:type="dxa"/>
            <w:vAlign w:val="center"/>
          </w:tcPr>
          <w:p w:rsidR="001007C7" w:rsidRPr="004D180D" w:rsidRDefault="001007C7" w:rsidP="004D180D">
            <w:pPr>
              <w:widowControl w:val="0"/>
              <w:spacing w:line="360" w:lineRule="auto"/>
              <w:jc w:val="both"/>
              <w:rPr>
                <w:rFonts w:cs="Arial"/>
                <w:sz w:val="20"/>
                <w:szCs w:val="20"/>
                <w:lang w:val="uk-UA"/>
              </w:rPr>
            </w:pPr>
          </w:p>
        </w:tc>
        <w:tc>
          <w:tcPr>
            <w:tcW w:w="3379" w:type="dxa"/>
            <w:gridSpan w:val="2"/>
            <w:tcBorders>
              <w:top w:val="single" w:sz="12" w:space="0" w:color="auto"/>
              <w:bottom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p>
        </w:tc>
      </w:tr>
      <w:tr w:rsidR="001007C7" w:rsidRPr="004D180D">
        <w:trPr>
          <w:gridBefore w:val="1"/>
          <w:wBefore w:w="295" w:type="dxa"/>
        </w:trPr>
        <w:tc>
          <w:tcPr>
            <w:tcW w:w="2431" w:type="dxa"/>
            <w:tcBorders>
              <w:top w:val="single" w:sz="12" w:space="0" w:color="auto"/>
              <w:left w:val="single" w:sz="12" w:space="0" w:color="auto"/>
              <w:bottom w:val="single" w:sz="12" w:space="0" w:color="auto"/>
              <w:right w:val="single" w:sz="12" w:space="0" w:color="auto"/>
            </w:tcBorders>
            <w:shd w:val="clear" w:color="auto" w:fill="FFFFFF"/>
            <w:vAlign w:val="center"/>
          </w:tcPr>
          <w:p w:rsidR="001007C7" w:rsidRPr="004D180D" w:rsidRDefault="001007C7" w:rsidP="004D180D">
            <w:pPr>
              <w:widowControl w:val="0"/>
              <w:spacing w:line="360" w:lineRule="auto"/>
              <w:jc w:val="both"/>
              <w:rPr>
                <w:rFonts w:cs="Arial"/>
                <w:bCs/>
                <w:sz w:val="20"/>
                <w:szCs w:val="20"/>
                <w:lang w:val="uk-UA"/>
              </w:rPr>
            </w:pPr>
            <w:r w:rsidRPr="004D180D">
              <w:rPr>
                <w:rFonts w:cs="Arial"/>
                <w:bCs/>
                <w:sz w:val="20"/>
                <w:szCs w:val="20"/>
                <w:lang w:val="uk-UA"/>
              </w:rPr>
              <w:t>МАРКЕТИНГ</w:t>
            </w:r>
          </w:p>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як</w:t>
            </w:r>
            <w:r w:rsidR="006621E1" w:rsidRPr="004D180D">
              <w:rPr>
                <w:rFonts w:cs="Arial"/>
                <w:sz w:val="20"/>
                <w:szCs w:val="20"/>
                <w:lang w:val="uk-UA"/>
              </w:rPr>
              <w:t xml:space="preserve"> </w:t>
            </w:r>
            <w:r w:rsidRPr="004D180D">
              <w:rPr>
                <w:rFonts w:cs="Arial"/>
                <w:sz w:val="20"/>
                <w:szCs w:val="20"/>
                <w:lang w:val="uk-UA"/>
              </w:rPr>
              <w:t>система</w:t>
            </w:r>
            <w:r w:rsidR="006621E1" w:rsidRPr="004D180D">
              <w:rPr>
                <w:rFonts w:cs="Arial"/>
                <w:sz w:val="20"/>
                <w:szCs w:val="20"/>
                <w:lang w:val="uk-UA"/>
              </w:rPr>
              <w:t xml:space="preserve"> </w:t>
            </w:r>
            <w:r w:rsidRPr="004D180D">
              <w:rPr>
                <w:rFonts w:cs="Arial"/>
                <w:sz w:val="20"/>
                <w:szCs w:val="20"/>
                <w:lang w:val="uk-UA"/>
              </w:rPr>
              <w:t>управління</w:t>
            </w:r>
            <w:r w:rsidR="006621E1" w:rsidRPr="004D180D">
              <w:rPr>
                <w:rFonts w:cs="Arial"/>
                <w:sz w:val="20"/>
                <w:szCs w:val="20"/>
                <w:lang w:val="uk-UA"/>
              </w:rPr>
              <w:t xml:space="preserve"> </w:t>
            </w:r>
            <w:r w:rsidRPr="004D180D">
              <w:rPr>
                <w:rFonts w:cs="Arial"/>
                <w:sz w:val="20"/>
                <w:szCs w:val="20"/>
                <w:lang w:val="uk-UA"/>
              </w:rPr>
              <w:t>ринком</w:t>
            </w:r>
            <w:r w:rsidR="006621E1" w:rsidRPr="004D180D">
              <w:rPr>
                <w:rFonts w:cs="Arial"/>
                <w:sz w:val="20"/>
                <w:szCs w:val="20"/>
                <w:lang w:val="uk-UA"/>
              </w:rPr>
              <w:t xml:space="preserve"> </w:t>
            </w:r>
            <w:r w:rsidRPr="004D180D">
              <w:rPr>
                <w:rFonts w:cs="Arial"/>
                <w:sz w:val="20"/>
                <w:szCs w:val="20"/>
                <w:lang w:val="uk-UA"/>
              </w:rPr>
              <w:t>для</w:t>
            </w:r>
            <w:r w:rsidR="006621E1" w:rsidRPr="004D180D">
              <w:rPr>
                <w:rFonts w:cs="Arial"/>
                <w:sz w:val="20"/>
                <w:szCs w:val="20"/>
                <w:lang w:val="uk-UA"/>
              </w:rPr>
              <w:t xml:space="preserve"> </w:t>
            </w:r>
            <w:r w:rsidRPr="004D180D">
              <w:rPr>
                <w:rFonts w:cs="Arial"/>
                <w:sz w:val="20"/>
                <w:szCs w:val="20"/>
                <w:lang w:val="uk-UA"/>
              </w:rPr>
              <w:t>реалізації</w:t>
            </w:r>
            <w:r w:rsidR="006621E1" w:rsidRPr="004D180D">
              <w:rPr>
                <w:rFonts w:cs="Arial"/>
                <w:sz w:val="20"/>
                <w:szCs w:val="20"/>
                <w:lang w:val="uk-UA"/>
              </w:rPr>
              <w:t xml:space="preserve"> </w:t>
            </w:r>
            <w:r w:rsidRPr="004D180D">
              <w:rPr>
                <w:rFonts w:cs="Arial"/>
                <w:sz w:val="20"/>
                <w:szCs w:val="20"/>
                <w:lang w:val="uk-UA"/>
              </w:rPr>
              <w:t>місії</w:t>
            </w:r>
            <w:r w:rsidR="006621E1" w:rsidRPr="004D180D">
              <w:rPr>
                <w:rFonts w:cs="Arial"/>
                <w:sz w:val="20"/>
                <w:szCs w:val="20"/>
                <w:lang w:val="uk-UA"/>
              </w:rPr>
              <w:t xml:space="preserve"> </w:t>
            </w:r>
            <w:r w:rsidRPr="004D180D">
              <w:rPr>
                <w:rFonts w:cs="Arial"/>
                <w:sz w:val="20"/>
                <w:szCs w:val="20"/>
                <w:lang w:val="uk-UA"/>
              </w:rPr>
              <w:t>й</w:t>
            </w:r>
            <w:r w:rsidR="006621E1" w:rsidRPr="004D180D">
              <w:rPr>
                <w:rFonts w:cs="Arial"/>
                <w:sz w:val="20"/>
                <w:szCs w:val="20"/>
                <w:lang w:val="uk-UA"/>
              </w:rPr>
              <w:t xml:space="preserve"> </w:t>
            </w:r>
            <w:r w:rsidRPr="004D180D">
              <w:rPr>
                <w:rFonts w:cs="Arial"/>
                <w:sz w:val="20"/>
                <w:szCs w:val="20"/>
                <w:lang w:val="uk-UA"/>
              </w:rPr>
              <w:t>мети</w:t>
            </w:r>
            <w:r w:rsidR="006621E1" w:rsidRPr="004D180D">
              <w:rPr>
                <w:rFonts w:cs="Arial"/>
                <w:sz w:val="20"/>
                <w:szCs w:val="20"/>
                <w:lang w:val="uk-UA"/>
              </w:rPr>
              <w:t xml:space="preserve"> </w:t>
            </w:r>
            <w:r w:rsidRPr="004D180D">
              <w:rPr>
                <w:rFonts w:cs="Arial"/>
                <w:sz w:val="20"/>
                <w:szCs w:val="20"/>
                <w:lang w:val="uk-UA"/>
              </w:rPr>
              <w:t>організації</w:t>
            </w:r>
          </w:p>
        </w:tc>
        <w:tc>
          <w:tcPr>
            <w:tcW w:w="561" w:type="dxa"/>
            <w:gridSpan w:val="2"/>
            <w:tcBorders>
              <w:left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p>
        </w:tc>
        <w:tc>
          <w:tcPr>
            <w:tcW w:w="2618" w:type="dxa"/>
            <w:tcBorders>
              <w:top w:val="single" w:sz="12" w:space="0" w:color="auto"/>
              <w:left w:val="single" w:sz="12" w:space="0" w:color="auto"/>
              <w:bottom w:val="single" w:sz="12" w:space="0" w:color="auto"/>
              <w:right w:val="single" w:sz="12" w:space="0" w:color="auto"/>
            </w:tcBorders>
            <w:shd w:val="clear" w:color="auto" w:fill="FFFFFF"/>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bCs/>
                <w:sz w:val="20"/>
                <w:szCs w:val="20"/>
                <w:lang w:val="uk-UA"/>
              </w:rPr>
              <w:t>ОРГАНІЗАЦІЯ</w:t>
            </w:r>
            <w:r w:rsidR="006621E1" w:rsidRPr="004D180D">
              <w:rPr>
                <w:rFonts w:cs="Arial"/>
                <w:bCs/>
                <w:sz w:val="20"/>
                <w:szCs w:val="20"/>
                <w:lang w:val="uk-UA"/>
              </w:rPr>
              <w:t xml:space="preserve"> </w:t>
            </w:r>
            <w:r w:rsidRPr="004D180D">
              <w:rPr>
                <w:rFonts w:cs="Arial"/>
                <w:sz w:val="20"/>
                <w:szCs w:val="20"/>
                <w:lang w:val="uk-UA"/>
              </w:rPr>
              <w:br/>
              <w:t>як</w:t>
            </w:r>
            <w:r w:rsidR="006621E1" w:rsidRPr="004D180D">
              <w:rPr>
                <w:rFonts w:cs="Arial"/>
                <w:sz w:val="20"/>
                <w:szCs w:val="20"/>
                <w:lang w:val="uk-UA"/>
              </w:rPr>
              <w:t xml:space="preserve"> </w:t>
            </w:r>
            <w:r w:rsidRPr="004D180D">
              <w:rPr>
                <w:rFonts w:cs="Arial"/>
                <w:sz w:val="20"/>
                <w:szCs w:val="20"/>
                <w:lang w:val="uk-UA"/>
              </w:rPr>
              <w:t>об’єкт</w:t>
            </w:r>
            <w:r w:rsidR="006621E1" w:rsidRPr="004D180D">
              <w:rPr>
                <w:rFonts w:cs="Arial"/>
                <w:sz w:val="20"/>
                <w:szCs w:val="20"/>
                <w:lang w:val="uk-UA"/>
              </w:rPr>
              <w:t xml:space="preserve"> </w:t>
            </w:r>
            <w:r w:rsidRPr="004D180D">
              <w:rPr>
                <w:rFonts w:cs="Arial"/>
                <w:sz w:val="20"/>
                <w:szCs w:val="20"/>
                <w:lang w:val="uk-UA"/>
              </w:rPr>
              <w:t>управління</w:t>
            </w:r>
            <w:r w:rsidR="006621E1" w:rsidRPr="004D180D">
              <w:rPr>
                <w:rFonts w:cs="Arial"/>
                <w:sz w:val="20"/>
                <w:szCs w:val="20"/>
                <w:lang w:val="uk-UA"/>
              </w:rPr>
              <w:t xml:space="preserve"> </w:t>
            </w:r>
            <w:r w:rsidRPr="004D180D">
              <w:rPr>
                <w:rFonts w:cs="Arial"/>
                <w:sz w:val="20"/>
                <w:szCs w:val="20"/>
                <w:lang w:val="uk-UA"/>
              </w:rPr>
              <w:t>й</w:t>
            </w:r>
            <w:r w:rsidR="006621E1" w:rsidRPr="004D180D">
              <w:rPr>
                <w:rFonts w:cs="Arial"/>
                <w:sz w:val="20"/>
                <w:szCs w:val="20"/>
                <w:lang w:val="uk-UA"/>
              </w:rPr>
              <w:t xml:space="preserve"> </w:t>
            </w:r>
            <w:r w:rsidRPr="004D180D">
              <w:rPr>
                <w:rFonts w:cs="Arial"/>
                <w:sz w:val="20"/>
                <w:szCs w:val="20"/>
                <w:lang w:val="uk-UA"/>
              </w:rPr>
              <w:t>внутрішня</w:t>
            </w:r>
            <w:r w:rsidR="006621E1" w:rsidRPr="004D180D">
              <w:rPr>
                <w:rFonts w:cs="Arial"/>
                <w:sz w:val="20"/>
                <w:szCs w:val="20"/>
                <w:lang w:val="uk-UA"/>
              </w:rPr>
              <w:t xml:space="preserve"> </w:t>
            </w:r>
            <w:r w:rsidRPr="004D180D">
              <w:rPr>
                <w:rFonts w:cs="Arial"/>
                <w:sz w:val="20"/>
                <w:szCs w:val="20"/>
                <w:lang w:val="uk-UA"/>
              </w:rPr>
              <w:t>середа</w:t>
            </w:r>
          </w:p>
        </w:tc>
        <w:tc>
          <w:tcPr>
            <w:tcW w:w="361" w:type="dxa"/>
            <w:tcBorders>
              <w:left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p>
        </w:tc>
        <w:tc>
          <w:tcPr>
            <w:tcW w:w="3379"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bCs/>
                <w:sz w:val="20"/>
                <w:szCs w:val="20"/>
                <w:lang w:val="uk-UA"/>
              </w:rPr>
              <w:t>МЕНЕДЖМЕНТ</w:t>
            </w:r>
            <w:r w:rsidRPr="004D180D">
              <w:rPr>
                <w:rFonts w:cs="Arial"/>
                <w:bCs/>
                <w:sz w:val="20"/>
                <w:szCs w:val="20"/>
                <w:lang w:val="uk-UA"/>
              </w:rPr>
              <w:br/>
            </w:r>
            <w:r w:rsidRPr="004D180D">
              <w:rPr>
                <w:rFonts w:cs="Arial"/>
                <w:sz w:val="20"/>
                <w:szCs w:val="20"/>
                <w:lang w:val="uk-UA"/>
              </w:rPr>
              <w:t>як</w:t>
            </w:r>
            <w:r w:rsidR="006621E1" w:rsidRPr="004D180D">
              <w:rPr>
                <w:rFonts w:cs="Arial"/>
                <w:sz w:val="20"/>
                <w:szCs w:val="20"/>
                <w:lang w:val="uk-UA"/>
              </w:rPr>
              <w:t xml:space="preserve"> </w:t>
            </w:r>
            <w:r w:rsidRPr="004D180D">
              <w:rPr>
                <w:rFonts w:cs="Arial"/>
                <w:sz w:val="20"/>
                <w:szCs w:val="20"/>
                <w:lang w:val="uk-UA"/>
              </w:rPr>
              <w:t>система</w:t>
            </w:r>
            <w:r w:rsidR="006621E1" w:rsidRPr="004D180D">
              <w:rPr>
                <w:rFonts w:cs="Arial"/>
                <w:sz w:val="20"/>
                <w:szCs w:val="20"/>
                <w:lang w:val="uk-UA"/>
              </w:rPr>
              <w:t xml:space="preserve"> </w:t>
            </w:r>
            <w:r w:rsidRPr="004D180D">
              <w:rPr>
                <w:rFonts w:cs="Arial"/>
                <w:sz w:val="20"/>
                <w:szCs w:val="20"/>
                <w:lang w:val="uk-UA"/>
              </w:rPr>
              <w:t>управління</w:t>
            </w:r>
            <w:r w:rsidR="006621E1" w:rsidRPr="004D180D">
              <w:rPr>
                <w:rFonts w:cs="Arial"/>
                <w:sz w:val="20"/>
                <w:szCs w:val="20"/>
                <w:lang w:val="uk-UA"/>
              </w:rPr>
              <w:t xml:space="preserve"> </w:t>
            </w:r>
            <w:r w:rsidRPr="004D180D">
              <w:rPr>
                <w:rFonts w:cs="Arial"/>
                <w:sz w:val="20"/>
                <w:szCs w:val="20"/>
                <w:lang w:val="uk-UA"/>
              </w:rPr>
              <w:t>організацією,</w:t>
            </w:r>
            <w:r w:rsidR="006621E1" w:rsidRPr="004D180D">
              <w:rPr>
                <w:rFonts w:cs="Arial"/>
                <w:sz w:val="20"/>
                <w:szCs w:val="20"/>
                <w:lang w:val="uk-UA"/>
              </w:rPr>
              <w:t xml:space="preserve"> </w:t>
            </w:r>
            <w:r w:rsidRPr="004D180D">
              <w:rPr>
                <w:rFonts w:cs="Arial"/>
                <w:sz w:val="20"/>
                <w:szCs w:val="20"/>
                <w:lang w:val="uk-UA"/>
              </w:rPr>
              <w:t>що</w:t>
            </w:r>
            <w:r w:rsidR="006621E1" w:rsidRPr="004D180D">
              <w:rPr>
                <w:rFonts w:cs="Arial"/>
                <w:sz w:val="20"/>
                <w:szCs w:val="20"/>
                <w:lang w:val="uk-UA"/>
              </w:rPr>
              <w:t xml:space="preserve"> </w:t>
            </w:r>
            <w:r w:rsidRPr="004D180D">
              <w:rPr>
                <w:rFonts w:cs="Arial"/>
                <w:sz w:val="20"/>
                <w:szCs w:val="20"/>
                <w:lang w:val="uk-UA"/>
              </w:rPr>
              <w:t>забезпечує</w:t>
            </w:r>
            <w:r w:rsidR="006621E1" w:rsidRPr="004D180D">
              <w:rPr>
                <w:rFonts w:cs="Arial"/>
                <w:sz w:val="20"/>
                <w:szCs w:val="20"/>
                <w:lang w:val="uk-UA"/>
              </w:rPr>
              <w:t xml:space="preserve"> </w:t>
            </w:r>
            <w:r w:rsidRPr="004D180D">
              <w:rPr>
                <w:rFonts w:cs="Arial"/>
                <w:sz w:val="20"/>
                <w:szCs w:val="20"/>
                <w:lang w:val="uk-UA"/>
              </w:rPr>
              <w:t>взаємодію</w:t>
            </w:r>
            <w:r w:rsidR="006621E1" w:rsidRPr="004D180D">
              <w:rPr>
                <w:rFonts w:cs="Arial"/>
                <w:sz w:val="20"/>
                <w:szCs w:val="20"/>
                <w:lang w:val="uk-UA"/>
              </w:rPr>
              <w:t xml:space="preserve"> </w:t>
            </w:r>
            <w:r w:rsidRPr="004D180D">
              <w:rPr>
                <w:rFonts w:cs="Arial"/>
                <w:sz w:val="20"/>
                <w:szCs w:val="20"/>
                <w:lang w:val="uk-UA"/>
              </w:rPr>
              <w:t>елементів</w:t>
            </w:r>
            <w:r w:rsidR="006621E1" w:rsidRPr="004D180D">
              <w:rPr>
                <w:rFonts w:cs="Arial"/>
                <w:sz w:val="20"/>
                <w:szCs w:val="20"/>
                <w:lang w:val="uk-UA"/>
              </w:rPr>
              <w:t xml:space="preserve"> </w:t>
            </w:r>
            <w:r w:rsidRPr="004D180D">
              <w:rPr>
                <w:rFonts w:cs="Arial"/>
                <w:sz w:val="20"/>
                <w:szCs w:val="20"/>
                <w:lang w:val="uk-UA"/>
              </w:rPr>
              <w:t>між</w:t>
            </w:r>
            <w:r w:rsidR="006621E1" w:rsidRPr="004D180D">
              <w:rPr>
                <w:rFonts w:cs="Arial"/>
                <w:sz w:val="20"/>
                <w:szCs w:val="20"/>
                <w:lang w:val="uk-UA"/>
              </w:rPr>
              <w:t xml:space="preserve"> </w:t>
            </w:r>
            <w:r w:rsidRPr="004D180D">
              <w:rPr>
                <w:rFonts w:cs="Arial"/>
                <w:sz w:val="20"/>
                <w:szCs w:val="20"/>
                <w:lang w:val="uk-UA"/>
              </w:rPr>
              <w:t>собою</w:t>
            </w:r>
            <w:r w:rsidR="006621E1" w:rsidRPr="004D180D">
              <w:rPr>
                <w:rFonts w:cs="Arial"/>
                <w:sz w:val="20"/>
                <w:szCs w:val="20"/>
                <w:lang w:val="uk-UA"/>
              </w:rPr>
              <w:t xml:space="preserve"> </w:t>
            </w:r>
            <w:r w:rsidRPr="004D180D">
              <w:rPr>
                <w:rFonts w:cs="Arial"/>
                <w:sz w:val="20"/>
                <w:szCs w:val="20"/>
                <w:lang w:val="uk-UA"/>
              </w:rPr>
              <w:t>та</w:t>
            </w:r>
            <w:r w:rsidR="006621E1" w:rsidRPr="004D180D">
              <w:rPr>
                <w:rFonts w:cs="Arial"/>
                <w:sz w:val="20"/>
                <w:szCs w:val="20"/>
                <w:lang w:val="uk-UA"/>
              </w:rPr>
              <w:t xml:space="preserve"> </w:t>
            </w:r>
            <w:r w:rsidRPr="004D180D">
              <w:rPr>
                <w:rFonts w:cs="Arial"/>
                <w:sz w:val="20"/>
                <w:szCs w:val="20"/>
                <w:lang w:val="uk-UA"/>
              </w:rPr>
              <w:t>середою</w:t>
            </w:r>
          </w:p>
        </w:tc>
      </w:tr>
      <w:tr w:rsidR="001007C7" w:rsidRPr="004D180D">
        <w:trPr>
          <w:gridBefore w:val="1"/>
          <w:wBefore w:w="295" w:type="dxa"/>
        </w:trPr>
        <w:tc>
          <w:tcPr>
            <w:tcW w:w="2431" w:type="dxa"/>
            <w:tcBorders>
              <w:top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p>
          <w:p w:rsidR="001007C7" w:rsidRPr="004D180D" w:rsidRDefault="001007C7" w:rsidP="004D180D">
            <w:pPr>
              <w:widowControl w:val="0"/>
              <w:spacing w:line="360" w:lineRule="auto"/>
              <w:jc w:val="both"/>
              <w:rPr>
                <w:rFonts w:cs="Arial"/>
                <w:sz w:val="20"/>
                <w:szCs w:val="20"/>
                <w:lang w:val="uk-UA"/>
              </w:rPr>
            </w:pPr>
          </w:p>
        </w:tc>
        <w:tc>
          <w:tcPr>
            <w:tcW w:w="561" w:type="dxa"/>
            <w:gridSpan w:val="2"/>
            <w:vAlign w:val="center"/>
          </w:tcPr>
          <w:p w:rsidR="001007C7" w:rsidRPr="004D180D" w:rsidRDefault="001007C7" w:rsidP="004D180D">
            <w:pPr>
              <w:widowControl w:val="0"/>
              <w:spacing w:line="360" w:lineRule="auto"/>
              <w:jc w:val="both"/>
              <w:rPr>
                <w:rFonts w:cs="Arial"/>
                <w:sz w:val="20"/>
                <w:szCs w:val="20"/>
                <w:lang w:val="uk-UA"/>
              </w:rPr>
            </w:pPr>
          </w:p>
        </w:tc>
        <w:tc>
          <w:tcPr>
            <w:tcW w:w="2618" w:type="dxa"/>
            <w:tcBorders>
              <w:top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p>
        </w:tc>
        <w:tc>
          <w:tcPr>
            <w:tcW w:w="361" w:type="dxa"/>
            <w:vAlign w:val="center"/>
          </w:tcPr>
          <w:p w:rsidR="001007C7" w:rsidRPr="004D180D" w:rsidRDefault="001007C7" w:rsidP="004D180D">
            <w:pPr>
              <w:widowControl w:val="0"/>
              <w:spacing w:line="360" w:lineRule="auto"/>
              <w:jc w:val="both"/>
              <w:rPr>
                <w:rFonts w:cs="Arial"/>
                <w:sz w:val="20"/>
                <w:szCs w:val="20"/>
                <w:lang w:val="uk-UA"/>
              </w:rPr>
            </w:pPr>
          </w:p>
        </w:tc>
        <w:tc>
          <w:tcPr>
            <w:tcW w:w="3379" w:type="dxa"/>
            <w:gridSpan w:val="2"/>
            <w:tcBorders>
              <w:top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p>
        </w:tc>
      </w:tr>
      <w:tr w:rsidR="001007C7" w:rsidRPr="004D180D">
        <w:trPr>
          <w:gridBefore w:val="1"/>
          <w:wBefore w:w="295" w:type="dxa"/>
          <w:cantSplit/>
        </w:trPr>
        <w:tc>
          <w:tcPr>
            <w:tcW w:w="9350" w:type="dxa"/>
            <w:gridSpan w:val="7"/>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Рис</w:t>
            </w:r>
            <w:r w:rsidR="006621E1" w:rsidRPr="004D180D">
              <w:rPr>
                <w:rFonts w:cs="Arial"/>
                <w:sz w:val="20"/>
                <w:szCs w:val="20"/>
                <w:lang w:val="uk-UA"/>
              </w:rPr>
              <w:t xml:space="preserve"> </w:t>
            </w:r>
            <w:r w:rsidRPr="004D180D">
              <w:rPr>
                <w:rFonts w:cs="Arial"/>
                <w:sz w:val="20"/>
                <w:szCs w:val="20"/>
                <w:lang w:val="uk-UA"/>
              </w:rPr>
              <w:t>18.1.</w:t>
            </w:r>
            <w:r w:rsidR="006621E1" w:rsidRPr="004D180D">
              <w:rPr>
                <w:rFonts w:cs="Arial"/>
                <w:sz w:val="20"/>
                <w:szCs w:val="20"/>
                <w:lang w:val="uk-UA"/>
              </w:rPr>
              <w:t xml:space="preserve"> </w:t>
            </w:r>
            <w:r w:rsidRPr="004D180D">
              <w:rPr>
                <w:rFonts w:cs="Arial"/>
                <w:bCs/>
                <w:sz w:val="20"/>
                <w:szCs w:val="20"/>
                <w:lang w:val="uk-UA"/>
              </w:rPr>
              <w:t>Місце</w:t>
            </w:r>
            <w:r w:rsidR="006621E1" w:rsidRPr="004D180D">
              <w:rPr>
                <w:rFonts w:cs="Arial"/>
                <w:bCs/>
                <w:sz w:val="20"/>
                <w:szCs w:val="20"/>
                <w:lang w:val="uk-UA"/>
              </w:rPr>
              <w:t xml:space="preserve"> </w:t>
            </w:r>
            <w:r w:rsidRPr="004D180D">
              <w:rPr>
                <w:rFonts w:cs="Arial"/>
                <w:bCs/>
                <w:sz w:val="20"/>
                <w:szCs w:val="20"/>
                <w:lang w:val="uk-UA"/>
              </w:rPr>
              <w:t>маркетингу</w:t>
            </w:r>
            <w:r w:rsidR="006621E1" w:rsidRPr="004D180D">
              <w:rPr>
                <w:rFonts w:cs="Arial"/>
                <w:bCs/>
                <w:sz w:val="20"/>
                <w:szCs w:val="20"/>
                <w:lang w:val="uk-UA"/>
              </w:rPr>
              <w:t xml:space="preserve"> </w:t>
            </w:r>
            <w:r w:rsidRPr="004D180D">
              <w:rPr>
                <w:rFonts w:cs="Arial"/>
                <w:bCs/>
                <w:sz w:val="20"/>
                <w:szCs w:val="20"/>
                <w:lang w:val="uk-UA"/>
              </w:rPr>
              <w:t>у</w:t>
            </w:r>
            <w:r w:rsidR="006621E1" w:rsidRPr="004D180D">
              <w:rPr>
                <w:rFonts w:cs="Arial"/>
                <w:bCs/>
                <w:sz w:val="20"/>
                <w:szCs w:val="20"/>
                <w:lang w:val="uk-UA"/>
              </w:rPr>
              <w:t xml:space="preserve"> </w:t>
            </w:r>
            <w:r w:rsidRPr="004D180D">
              <w:rPr>
                <w:rFonts w:cs="Arial"/>
                <w:bCs/>
                <w:sz w:val="20"/>
                <w:szCs w:val="20"/>
                <w:lang w:val="uk-UA"/>
              </w:rPr>
              <w:t>менеджменті</w:t>
            </w:r>
            <w:r w:rsidR="006621E1" w:rsidRPr="004D180D">
              <w:rPr>
                <w:rFonts w:cs="Arial"/>
                <w:bCs/>
                <w:sz w:val="20"/>
                <w:szCs w:val="20"/>
                <w:lang w:val="uk-UA"/>
              </w:rPr>
              <w:t xml:space="preserve"> </w:t>
            </w:r>
            <w:r w:rsidRPr="004D180D">
              <w:rPr>
                <w:rFonts w:cs="Arial"/>
                <w:bCs/>
                <w:sz w:val="20"/>
                <w:szCs w:val="20"/>
                <w:lang w:val="uk-UA"/>
              </w:rPr>
              <w:t>організації</w:t>
            </w:r>
          </w:p>
        </w:tc>
      </w:tr>
    </w:tbl>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Основна</w:t>
      </w:r>
      <w:r w:rsidR="006621E1" w:rsidRPr="004D180D">
        <w:rPr>
          <w:rFonts w:cs="Arial"/>
          <w:sz w:val="28"/>
          <w:lang w:val="uk-UA"/>
        </w:rPr>
        <w:t xml:space="preserve"> </w:t>
      </w:r>
      <w:r w:rsidRPr="004D180D">
        <w:rPr>
          <w:rFonts w:cs="Arial"/>
          <w:sz w:val="28"/>
          <w:lang w:val="uk-UA"/>
        </w:rPr>
        <w:t>ціль</w:t>
      </w:r>
      <w:r w:rsidR="006621E1" w:rsidRPr="004D180D">
        <w:rPr>
          <w:rFonts w:cs="Arial"/>
          <w:sz w:val="28"/>
          <w:lang w:val="uk-UA"/>
        </w:rPr>
        <w:t xml:space="preserve"> </w:t>
      </w:r>
      <w:r w:rsidRPr="004D180D">
        <w:rPr>
          <w:rFonts w:cs="Arial"/>
          <w:sz w:val="28"/>
          <w:lang w:val="uk-UA"/>
        </w:rPr>
        <w:t>маркетингу</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виявлення</w:t>
      </w:r>
      <w:r w:rsidR="006621E1" w:rsidRPr="004D180D">
        <w:rPr>
          <w:rFonts w:cs="Arial"/>
          <w:sz w:val="28"/>
          <w:lang w:val="uk-UA"/>
        </w:rPr>
        <w:t xml:space="preserve"> </w:t>
      </w:r>
      <w:r w:rsidRPr="004D180D">
        <w:rPr>
          <w:rFonts w:cs="Arial"/>
          <w:sz w:val="28"/>
          <w:lang w:val="uk-UA"/>
        </w:rPr>
        <w:t>наявних</w:t>
      </w:r>
      <w:r w:rsidR="006621E1" w:rsidRPr="004D180D">
        <w:rPr>
          <w:rFonts w:cs="Arial"/>
          <w:sz w:val="28"/>
          <w:lang w:val="uk-UA"/>
        </w:rPr>
        <w:t xml:space="preserve"> </w:t>
      </w:r>
      <w:r w:rsidRPr="004D180D">
        <w:rPr>
          <w:rFonts w:cs="Arial"/>
          <w:sz w:val="28"/>
          <w:lang w:val="uk-UA"/>
        </w:rPr>
        <w:t>нестатків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потреб</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конкретний</w:t>
      </w:r>
      <w:r w:rsidR="006621E1" w:rsidRPr="004D180D">
        <w:rPr>
          <w:rFonts w:cs="Arial"/>
          <w:sz w:val="28"/>
          <w:lang w:val="uk-UA"/>
        </w:rPr>
        <w:t xml:space="preserve"> </w:t>
      </w:r>
      <w:r w:rsidRPr="004D180D">
        <w:rPr>
          <w:rFonts w:cs="Arial"/>
          <w:sz w:val="28"/>
          <w:lang w:val="uk-UA"/>
        </w:rPr>
        <w:t>товар</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їхнє</w:t>
      </w:r>
      <w:r w:rsidR="006621E1" w:rsidRPr="004D180D">
        <w:rPr>
          <w:rFonts w:cs="Arial"/>
          <w:sz w:val="28"/>
          <w:lang w:val="uk-UA"/>
        </w:rPr>
        <w:t xml:space="preserve"> </w:t>
      </w:r>
      <w:r w:rsidRPr="004D180D">
        <w:rPr>
          <w:rFonts w:cs="Arial"/>
          <w:sz w:val="28"/>
          <w:lang w:val="uk-UA"/>
        </w:rPr>
        <w:t>задоволення</w:t>
      </w:r>
      <w:r w:rsidR="006621E1" w:rsidRPr="004D180D">
        <w:rPr>
          <w:rFonts w:cs="Arial"/>
          <w:sz w:val="28"/>
          <w:lang w:val="uk-UA"/>
        </w:rPr>
        <w:t xml:space="preserve"> </w:t>
      </w:r>
      <w:r w:rsidRPr="004D180D">
        <w:rPr>
          <w:rFonts w:cs="Arial"/>
          <w:sz w:val="28"/>
          <w:lang w:val="uk-UA"/>
        </w:rPr>
        <w:t>більш</w:t>
      </w:r>
      <w:r w:rsidR="006621E1" w:rsidRPr="004D180D">
        <w:rPr>
          <w:rFonts w:cs="Arial"/>
          <w:sz w:val="28"/>
          <w:lang w:val="uk-UA"/>
        </w:rPr>
        <w:t xml:space="preserve"> </w:t>
      </w:r>
      <w:r w:rsidRPr="004D180D">
        <w:rPr>
          <w:rFonts w:cs="Arial"/>
          <w:sz w:val="28"/>
          <w:lang w:val="uk-UA"/>
        </w:rPr>
        <w:t>ефективними</w:t>
      </w:r>
      <w:r w:rsidR="006621E1" w:rsidRPr="004D180D">
        <w:rPr>
          <w:rFonts w:cs="Arial"/>
          <w:sz w:val="28"/>
          <w:lang w:val="uk-UA"/>
        </w:rPr>
        <w:t xml:space="preserve"> </w:t>
      </w:r>
      <w:r w:rsidRPr="004D180D">
        <w:rPr>
          <w:rFonts w:cs="Arial"/>
          <w:sz w:val="28"/>
          <w:lang w:val="uk-UA"/>
        </w:rPr>
        <w:t>способами,</w:t>
      </w:r>
      <w:r w:rsidR="006621E1" w:rsidRPr="004D180D">
        <w:rPr>
          <w:rFonts w:cs="Arial"/>
          <w:sz w:val="28"/>
          <w:lang w:val="uk-UA"/>
        </w:rPr>
        <w:t xml:space="preserve"> </w:t>
      </w:r>
      <w:r w:rsidRPr="004D180D">
        <w:rPr>
          <w:rFonts w:cs="Arial"/>
          <w:sz w:val="28"/>
          <w:lang w:val="uk-UA"/>
        </w:rPr>
        <w:t>чим</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конкурентів,</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урахуванням</w:t>
      </w:r>
      <w:r w:rsidR="006621E1" w:rsidRPr="004D180D">
        <w:rPr>
          <w:rFonts w:cs="Arial"/>
          <w:sz w:val="28"/>
          <w:lang w:val="uk-UA"/>
        </w:rPr>
        <w:t xml:space="preserve"> </w:t>
      </w:r>
      <w:r w:rsidRPr="004D180D">
        <w:rPr>
          <w:rFonts w:cs="Arial"/>
          <w:sz w:val="28"/>
          <w:lang w:val="uk-UA"/>
        </w:rPr>
        <w:t>інтересів</w:t>
      </w:r>
      <w:r w:rsidR="006621E1" w:rsidRPr="004D180D">
        <w:rPr>
          <w:rFonts w:cs="Arial"/>
          <w:sz w:val="28"/>
          <w:lang w:val="uk-UA"/>
        </w:rPr>
        <w:t xml:space="preserve"> </w:t>
      </w:r>
      <w:r w:rsidRPr="004D180D">
        <w:rPr>
          <w:rFonts w:cs="Arial"/>
          <w:sz w:val="28"/>
          <w:lang w:val="uk-UA"/>
        </w:rPr>
        <w:t>суспільства.</w:t>
      </w:r>
      <w:r w:rsidR="006621E1" w:rsidRPr="004D180D">
        <w:rPr>
          <w:rFonts w:cs="Arial"/>
          <w:sz w:val="28"/>
          <w:lang w:val="uk-UA"/>
        </w:rPr>
        <w:t xml:space="preserve"> </w:t>
      </w:r>
      <w:r w:rsidRPr="004D180D">
        <w:rPr>
          <w:rFonts w:cs="Arial"/>
          <w:sz w:val="28"/>
          <w:lang w:val="uk-UA"/>
        </w:rPr>
        <w:t>Основна</w:t>
      </w:r>
      <w:r w:rsidR="006621E1" w:rsidRPr="004D180D">
        <w:rPr>
          <w:rFonts w:cs="Arial"/>
          <w:sz w:val="28"/>
          <w:lang w:val="uk-UA"/>
        </w:rPr>
        <w:t xml:space="preserve"> </w:t>
      </w:r>
      <w:r w:rsidRPr="004D180D">
        <w:rPr>
          <w:rFonts w:cs="Arial"/>
          <w:sz w:val="28"/>
          <w:lang w:val="uk-UA"/>
        </w:rPr>
        <w:t>ціль</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стійкого</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досягненні</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місії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шляхом</w:t>
      </w:r>
      <w:r w:rsidR="006621E1" w:rsidRPr="004D180D">
        <w:rPr>
          <w:rFonts w:cs="Arial"/>
          <w:sz w:val="28"/>
          <w:lang w:val="uk-UA"/>
        </w:rPr>
        <w:t xml:space="preserve"> </w:t>
      </w:r>
      <w:r w:rsidRPr="004D180D">
        <w:rPr>
          <w:rFonts w:cs="Arial"/>
          <w:sz w:val="28"/>
          <w:lang w:val="uk-UA"/>
        </w:rPr>
        <w:t>використання</w:t>
      </w:r>
      <w:r w:rsidR="006621E1" w:rsidRPr="004D180D">
        <w:rPr>
          <w:rFonts w:cs="Arial"/>
          <w:sz w:val="28"/>
          <w:lang w:val="uk-UA"/>
        </w:rPr>
        <w:t xml:space="preserve"> </w:t>
      </w:r>
      <w:r w:rsidRPr="004D180D">
        <w:rPr>
          <w:rFonts w:cs="Arial"/>
          <w:sz w:val="28"/>
          <w:lang w:val="uk-UA"/>
        </w:rPr>
        <w:t>властивих</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засобів</w:t>
      </w:r>
      <w:r w:rsidR="006621E1" w:rsidRPr="004D180D">
        <w:rPr>
          <w:rFonts w:cs="Arial"/>
          <w:sz w:val="28"/>
          <w:lang w:val="uk-UA"/>
        </w:rPr>
        <w:t xml:space="preserve"> </w:t>
      </w:r>
      <w:r w:rsidRPr="004D180D">
        <w:rPr>
          <w:rFonts w:cs="Arial"/>
          <w:sz w:val="28"/>
          <w:lang w:val="uk-UA"/>
        </w:rPr>
        <w:t>впливу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людей</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ефективної</w:t>
      </w:r>
      <w:r w:rsidR="006621E1" w:rsidRPr="004D180D">
        <w:rPr>
          <w:rFonts w:cs="Arial"/>
          <w:sz w:val="28"/>
          <w:lang w:val="uk-UA"/>
        </w:rPr>
        <w:t xml:space="preserve"> </w:t>
      </w:r>
      <w:r w:rsidRPr="004D180D">
        <w:rPr>
          <w:rFonts w:cs="Arial"/>
          <w:sz w:val="28"/>
          <w:lang w:val="uk-UA"/>
        </w:rPr>
        <w:t>сумісної</w:t>
      </w:r>
      <w:r w:rsidR="006621E1" w:rsidRPr="004D180D">
        <w:rPr>
          <w:rFonts w:cs="Arial"/>
          <w:sz w:val="28"/>
          <w:lang w:val="uk-UA"/>
        </w:rPr>
        <w:t xml:space="preserve"> </w:t>
      </w:r>
      <w:r w:rsidRPr="004D180D">
        <w:rPr>
          <w:rFonts w:cs="Arial"/>
          <w:sz w:val="28"/>
          <w:lang w:val="uk-UA"/>
        </w:rPr>
        <w:t>виробничо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господарської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Отже,</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цілісної</w:t>
      </w:r>
      <w:r w:rsidR="006621E1" w:rsidRPr="004D180D">
        <w:rPr>
          <w:rFonts w:cs="Arial"/>
          <w:sz w:val="28"/>
          <w:lang w:val="uk-UA"/>
        </w:rPr>
        <w:t xml:space="preserve"> </w:t>
      </w:r>
      <w:r w:rsidRPr="004D180D">
        <w:rPr>
          <w:rFonts w:cs="Arial"/>
          <w:sz w:val="28"/>
          <w:lang w:val="uk-UA"/>
        </w:rPr>
        <w:t>соціально</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економічній</w:t>
      </w:r>
      <w:r w:rsidR="006621E1" w:rsidRPr="004D180D">
        <w:rPr>
          <w:rFonts w:cs="Arial"/>
          <w:sz w:val="28"/>
          <w:lang w:val="uk-UA"/>
        </w:rPr>
        <w:t xml:space="preserve"> </w:t>
      </w:r>
      <w:r w:rsidRPr="004D180D">
        <w:rPr>
          <w:rFonts w:cs="Arial"/>
          <w:sz w:val="28"/>
          <w:lang w:val="uk-UA"/>
        </w:rPr>
        <w:t>системі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корпорації,</w:t>
      </w:r>
      <w:r w:rsidR="006621E1" w:rsidRPr="004D180D">
        <w:rPr>
          <w:rFonts w:cs="Arial"/>
          <w:sz w:val="28"/>
          <w:lang w:val="uk-UA"/>
        </w:rPr>
        <w:t xml:space="preserve"> </w:t>
      </w:r>
      <w:r w:rsidRPr="004D180D">
        <w:rPr>
          <w:rFonts w:cs="Arial"/>
          <w:sz w:val="28"/>
          <w:lang w:val="uk-UA"/>
        </w:rPr>
        <w:t>фірмі)</w:t>
      </w:r>
      <w:r w:rsidR="006621E1" w:rsidRPr="004D180D">
        <w:rPr>
          <w:rFonts w:cs="Arial"/>
          <w:sz w:val="28"/>
          <w:lang w:val="uk-UA"/>
        </w:rPr>
        <w:t xml:space="preserve"> </w:t>
      </w:r>
      <w:r w:rsidRPr="004D180D">
        <w:rPr>
          <w:rFonts w:cs="Arial"/>
          <w:sz w:val="28"/>
          <w:lang w:val="uk-UA"/>
        </w:rPr>
        <w:t>співвідношення</w:t>
      </w:r>
      <w:r w:rsidR="006621E1" w:rsidRPr="004D180D">
        <w:rPr>
          <w:rFonts w:cs="Arial"/>
          <w:sz w:val="28"/>
          <w:lang w:val="uk-UA"/>
        </w:rPr>
        <w:t xml:space="preserve"> </w:t>
      </w:r>
      <w:r w:rsidRPr="004D180D">
        <w:rPr>
          <w:rFonts w:cs="Arial"/>
          <w:sz w:val="28"/>
          <w:lang w:val="uk-UA"/>
        </w:rPr>
        <w:t>маркетингу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менеджменту</w:t>
      </w:r>
      <w:r w:rsidR="006621E1" w:rsidRPr="004D180D">
        <w:rPr>
          <w:rFonts w:cs="Arial"/>
          <w:sz w:val="28"/>
          <w:lang w:val="uk-UA"/>
        </w:rPr>
        <w:t xml:space="preserve"> </w:t>
      </w:r>
      <w:r w:rsidRPr="004D180D">
        <w:rPr>
          <w:rFonts w:cs="Arial"/>
          <w:sz w:val="28"/>
          <w:lang w:val="uk-UA"/>
        </w:rPr>
        <w:t>варто</w:t>
      </w:r>
      <w:r w:rsidR="006621E1" w:rsidRPr="004D180D">
        <w:rPr>
          <w:rFonts w:cs="Arial"/>
          <w:sz w:val="28"/>
          <w:lang w:val="uk-UA"/>
        </w:rPr>
        <w:t xml:space="preserve"> </w:t>
      </w:r>
      <w:r w:rsidRPr="004D180D">
        <w:rPr>
          <w:rFonts w:cs="Arial"/>
          <w:sz w:val="28"/>
          <w:lang w:val="uk-UA"/>
        </w:rPr>
        <w:t>розглядати</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частку</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ціле.</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Маркетинг</w:t>
      </w:r>
      <w:r w:rsidR="006621E1" w:rsidRPr="004D180D">
        <w:rPr>
          <w:rFonts w:cs="Arial"/>
          <w:sz w:val="28"/>
          <w:lang w:val="uk-UA"/>
        </w:rPr>
        <w:t xml:space="preserve"> </w:t>
      </w:r>
      <w:r w:rsidRPr="004D180D">
        <w:rPr>
          <w:rFonts w:cs="Arial"/>
          <w:sz w:val="28"/>
          <w:lang w:val="uk-UA"/>
        </w:rPr>
        <w:t>являє</w:t>
      </w:r>
      <w:r w:rsidR="006621E1" w:rsidRPr="004D180D">
        <w:rPr>
          <w:rFonts w:cs="Arial"/>
          <w:sz w:val="28"/>
          <w:lang w:val="uk-UA"/>
        </w:rPr>
        <w:t xml:space="preserve"> </w:t>
      </w:r>
      <w:r w:rsidRPr="004D180D">
        <w:rPr>
          <w:rFonts w:cs="Arial"/>
          <w:sz w:val="28"/>
          <w:lang w:val="uk-UA"/>
        </w:rPr>
        <w:t>собою</w:t>
      </w:r>
      <w:r w:rsidR="006621E1" w:rsidRPr="004D180D">
        <w:rPr>
          <w:rFonts w:cs="Arial"/>
          <w:sz w:val="28"/>
          <w:lang w:val="uk-UA"/>
        </w:rPr>
        <w:t xml:space="preserve"> </w:t>
      </w:r>
      <w:r w:rsidRPr="004D180D">
        <w:rPr>
          <w:rFonts w:cs="Arial"/>
          <w:sz w:val="28"/>
          <w:lang w:val="uk-UA"/>
        </w:rPr>
        <w:t>тип</w:t>
      </w:r>
      <w:r w:rsidR="006621E1" w:rsidRPr="004D180D">
        <w:rPr>
          <w:rFonts w:cs="Arial"/>
          <w:sz w:val="28"/>
          <w:lang w:val="uk-UA"/>
        </w:rPr>
        <w:t xml:space="preserve"> </w:t>
      </w:r>
      <w:r w:rsidRPr="004D180D">
        <w:rPr>
          <w:rFonts w:cs="Arial"/>
          <w:sz w:val="28"/>
          <w:lang w:val="uk-UA"/>
        </w:rPr>
        <w:t>мислення</w:t>
      </w:r>
      <w:r w:rsidR="006621E1" w:rsidRPr="004D180D">
        <w:rPr>
          <w:rFonts w:cs="Arial"/>
          <w:sz w:val="28"/>
          <w:lang w:val="uk-UA"/>
        </w:rPr>
        <w:t xml:space="preserve"> </w:t>
      </w:r>
      <w:r w:rsidRPr="004D180D">
        <w:rPr>
          <w:rFonts w:cs="Arial"/>
          <w:sz w:val="28"/>
          <w:lang w:val="uk-UA"/>
        </w:rPr>
        <w:t>керуючих</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всього</w:t>
      </w:r>
      <w:r w:rsidR="006621E1" w:rsidRPr="004D180D">
        <w:rPr>
          <w:rFonts w:cs="Arial"/>
          <w:sz w:val="28"/>
          <w:lang w:val="uk-UA"/>
        </w:rPr>
        <w:t xml:space="preserve"> </w:t>
      </w:r>
      <w:r w:rsidRPr="004D180D">
        <w:rPr>
          <w:rFonts w:cs="Arial"/>
          <w:sz w:val="28"/>
          <w:lang w:val="uk-UA"/>
        </w:rPr>
        <w:t>персоналу</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Специфіка</w:t>
      </w:r>
      <w:r w:rsidR="006621E1" w:rsidRPr="004D180D">
        <w:rPr>
          <w:rFonts w:cs="Arial"/>
          <w:sz w:val="28"/>
          <w:lang w:val="uk-UA"/>
        </w:rPr>
        <w:t xml:space="preserve"> </w:t>
      </w:r>
      <w:r w:rsidRPr="004D180D">
        <w:rPr>
          <w:rFonts w:cs="Arial"/>
          <w:sz w:val="28"/>
          <w:lang w:val="uk-UA"/>
        </w:rPr>
        <w:t>такого</w:t>
      </w:r>
      <w:r w:rsidR="006621E1" w:rsidRPr="004D180D">
        <w:rPr>
          <w:rFonts w:cs="Arial"/>
          <w:sz w:val="28"/>
          <w:lang w:val="uk-UA"/>
        </w:rPr>
        <w:t xml:space="preserve"> </w:t>
      </w:r>
      <w:r w:rsidRPr="004D180D">
        <w:rPr>
          <w:rFonts w:cs="Arial"/>
          <w:sz w:val="28"/>
          <w:lang w:val="uk-UA"/>
        </w:rPr>
        <w:t>підходу</w:t>
      </w:r>
      <w:r w:rsidR="006621E1" w:rsidRPr="004D180D">
        <w:rPr>
          <w:rFonts w:cs="Arial"/>
          <w:sz w:val="28"/>
          <w:lang w:val="uk-UA"/>
        </w:rPr>
        <w:t xml:space="preserve"> </w:t>
      </w:r>
      <w:r w:rsidRPr="004D180D">
        <w:rPr>
          <w:rFonts w:cs="Arial"/>
          <w:sz w:val="28"/>
          <w:lang w:val="uk-UA"/>
        </w:rPr>
        <w:t>–</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орієнтації</w:t>
      </w:r>
      <w:r w:rsidR="006621E1" w:rsidRPr="004D180D">
        <w:rPr>
          <w:rFonts w:cs="Arial"/>
          <w:sz w:val="28"/>
          <w:lang w:val="uk-UA"/>
        </w:rPr>
        <w:t xml:space="preserve"> </w:t>
      </w:r>
      <w:r w:rsidRPr="004D180D">
        <w:rPr>
          <w:rFonts w:cs="Arial"/>
          <w:sz w:val="28"/>
          <w:lang w:val="uk-UA"/>
        </w:rPr>
        <w:t>всієї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персоналу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процесів</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кінцеві</w:t>
      </w:r>
      <w:r w:rsidR="006621E1" w:rsidRPr="004D180D">
        <w:rPr>
          <w:rFonts w:cs="Arial"/>
          <w:sz w:val="28"/>
          <w:lang w:val="uk-UA"/>
        </w:rPr>
        <w:t xml:space="preserve"> </w:t>
      </w: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якість,</w:t>
      </w:r>
      <w:r w:rsidR="006621E1" w:rsidRPr="004D180D">
        <w:rPr>
          <w:rFonts w:cs="Arial"/>
          <w:sz w:val="28"/>
          <w:lang w:val="uk-UA"/>
        </w:rPr>
        <w:t xml:space="preserve"> </w:t>
      </w:r>
      <w:r w:rsidRPr="004D180D">
        <w:rPr>
          <w:rFonts w:cs="Arial"/>
          <w:sz w:val="28"/>
          <w:lang w:val="uk-UA"/>
        </w:rPr>
        <w:t>результативність,</w:t>
      </w:r>
      <w:r w:rsidR="006621E1" w:rsidRPr="004D180D">
        <w:rPr>
          <w:rFonts w:cs="Arial"/>
          <w:sz w:val="28"/>
          <w:lang w:val="uk-UA"/>
        </w:rPr>
        <w:t xml:space="preserve"> </w:t>
      </w:r>
      <w:r w:rsidRPr="004D180D">
        <w:rPr>
          <w:rFonts w:cs="Arial"/>
          <w:sz w:val="28"/>
          <w:lang w:val="uk-UA"/>
        </w:rPr>
        <w:t>ефективність,</w:t>
      </w:r>
      <w:r w:rsidR="006621E1" w:rsidRPr="004D180D">
        <w:rPr>
          <w:rFonts w:cs="Arial"/>
          <w:sz w:val="28"/>
          <w:lang w:val="uk-UA"/>
        </w:rPr>
        <w:t xml:space="preserve"> </w:t>
      </w:r>
      <w:r w:rsidRPr="004D180D">
        <w:rPr>
          <w:rFonts w:cs="Arial"/>
          <w:sz w:val="28"/>
          <w:lang w:val="uk-UA"/>
        </w:rPr>
        <w:t>конкурентноздатність.</w:t>
      </w:r>
      <w:r w:rsidR="006621E1" w:rsidRPr="004D180D">
        <w:rPr>
          <w:rFonts w:cs="Arial"/>
          <w:sz w:val="28"/>
          <w:lang w:val="uk-UA"/>
        </w:rPr>
        <w:t xml:space="preserve"> </w:t>
      </w:r>
      <w:r w:rsidRPr="004D180D">
        <w:rPr>
          <w:rFonts w:cs="Arial"/>
          <w:sz w:val="28"/>
          <w:lang w:val="uk-UA"/>
        </w:rPr>
        <w:t>При</w:t>
      </w:r>
      <w:r w:rsidR="006621E1" w:rsidRPr="004D180D">
        <w:rPr>
          <w:rFonts w:cs="Arial"/>
          <w:sz w:val="28"/>
          <w:lang w:val="uk-UA"/>
        </w:rPr>
        <w:t xml:space="preserve"> </w:t>
      </w:r>
      <w:r w:rsidRPr="004D180D">
        <w:rPr>
          <w:rFonts w:cs="Arial"/>
          <w:sz w:val="28"/>
          <w:lang w:val="uk-UA"/>
        </w:rPr>
        <w:t>цьому</w:t>
      </w:r>
      <w:r w:rsidR="006621E1" w:rsidRPr="004D180D">
        <w:rPr>
          <w:rFonts w:cs="Arial"/>
          <w:sz w:val="28"/>
          <w:lang w:val="uk-UA"/>
        </w:rPr>
        <w:t xml:space="preserve"> </w:t>
      </w:r>
      <w:r w:rsidRPr="004D180D">
        <w:rPr>
          <w:rFonts w:cs="Arial"/>
          <w:sz w:val="28"/>
          <w:lang w:val="uk-UA"/>
        </w:rPr>
        <w:t>варто</w:t>
      </w:r>
      <w:r w:rsidR="006621E1" w:rsidRPr="004D180D">
        <w:rPr>
          <w:rFonts w:cs="Arial"/>
          <w:sz w:val="28"/>
          <w:lang w:val="uk-UA"/>
        </w:rPr>
        <w:t xml:space="preserve"> </w:t>
      </w:r>
      <w:r w:rsidRPr="004D180D">
        <w:rPr>
          <w:rFonts w:cs="Arial"/>
          <w:sz w:val="28"/>
          <w:lang w:val="uk-UA"/>
        </w:rPr>
        <w:t>враховувати</w:t>
      </w:r>
      <w:r w:rsidR="006621E1" w:rsidRPr="004D180D">
        <w:rPr>
          <w:rFonts w:cs="Arial"/>
          <w:sz w:val="28"/>
          <w:lang w:val="uk-UA"/>
        </w:rPr>
        <w:t xml:space="preserve"> </w:t>
      </w:r>
      <w:r w:rsidRPr="004D180D">
        <w:rPr>
          <w:rFonts w:cs="Arial"/>
          <w:sz w:val="28"/>
          <w:lang w:val="uk-UA"/>
        </w:rPr>
        <w:t>ринкові</w:t>
      </w:r>
      <w:r w:rsidR="006621E1" w:rsidRPr="004D180D">
        <w:rPr>
          <w:rFonts w:cs="Arial"/>
          <w:sz w:val="28"/>
          <w:lang w:val="uk-UA"/>
        </w:rPr>
        <w:t xml:space="preserve"> </w:t>
      </w:r>
      <w:r w:rsidRPr="004D180D">
        <w:rPr>
          <w:rFonts w:cs="Arial"/>
          <w:sz w:val="28"/>
          <w:lang w:val="uk-UA"/>
        </w:rPr>
        <w:t>умови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можливісті</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Орієнтація</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кінцеві</w:t>
      </w:r>
      <w:r w:rsidR="006621E1" w:rsidRPr="004D180D">
        <w:rPr>
          <w:rFonts w:cs="Arial"/>
          <w:sz w:val="28"/>
          <w:lang w:val="uk-UA"/>
        </w:rPr>
        <w:t xml:space="preserve"> </w:t>
      </w:r>
      <w:r w:rsidRPr="004D180D">
        <w:rPr>
          <w:rFonts w:cs="Arial"/>
          <w:sz w:val="28"/>
          <w:lang w:val="uk-UA"/>
        </w:rPr>
        <w:t>результати</w:t>
      </w:r>
      <w:r w:rsidR="006621E1" w:rsidRPr="004D180D">
        <w:rPr>
          <w:rFonts w:cs="Arial"/>
          <w:sz w:val="28"/>
          <w:lang w:val="uk-UA"/>
        </w:rPr>
        <w:t xml:space="preserve"> </w:t>
      </w:r>
      <w:r w:rsidRPr="004D180D">
        <w:rPr>
          <w:rFonts w:cs="Arial"/>
          <w:sz w:val="28"/>
          <w:lang w:val="uk-UA"/>
        </w:rPr>
        <w:t>підсилює</w:t>
      </w:r>
      <w:r w:rsidR="006621E1" w:rsidRPr="004D180D">
        <w:rPr>
          <w:rFonts w:cs="Arial"/>
          <w:sz w:val="28"/>
          <w:lang w:val="uk-UA"/>
        </w:rPr>
        <w:t xml:space="preserve"> </w:t>
      </w:r>
      <w:r w:rsidRPr="004D180D">
        <w:rPr>
          <w:rFonts w:cs="Arial"/>
          <w:sz w:val="28"/>
          <w:lang w:val="uk-UA"/>
        </w:rPr>
        <w:t>роль</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процесами</w:t>
      </w:r>
      <w:r w:rsidR="006621E1" w:rsidRPr="004D180D">
        <w:rPr>
          <w:rFonts w:cs="Arial"/>
          <w:sz w:val="28"/>
          <w:lang w:val="uk-UA"/>
        </w:rPr>
        <w:t xml:space="preserve"> </w:t>
      </w:r>
      <w:r w:rsidRPr="004D180D">
        <w:rPr>
          <w:rFonts w:cs="Arial"/>
          <w:sz w:val="28"/>
          <w:lang w:val="uk-UA"/>
        </w:rPr>
        <w:t>проходження</w:t>
      </w:r>
      <w:r w:rsidR="006621E1" w:rsidRPr="004D180D">
        <w:rPr>
          <w:rFonts w:cs="Arial"/>
          <w:sz w:val="28"/>
          <w:lang w:val="uk-UA"/>
        </w:rPr>
        <w:t xml:space="preserve"> </w:t>
      </w:r>
      <w:r w:rsidRPr="004D180D">
        <w:rPr>
          <w:rFonts w:cs="Arial"/>
          <w:sz w:val="28"/>
          <w:lang w:val="uk-UA"/>
        </w:rPr>
        <w:t>результату</w:t>
      </w:r>
      <w:r w:rsidR="006621E1" w:rsidRPr="004D180D">
        <w:rPr>
          <w:rFonts w:cs="Arial"/>
          <w:sz w:val="28"/>
          <w:lang w:val="uk-UA"/>
        </w:rPr>
        <w:t xml:space="preserve"> </w:t>
      </w:r>
      <w:r w:rsidRPr="004D180D">
        <w:rPr>
          <w:rFonts w:cs="Arial"/>
          <w:sz w:val="28"/>
          <w:lang w:val="uk-UA"/>
        </w:rPr>
        <w:t>тобто</w:t>
      </w:r>
      <w:r w:rsidR="006621E1" w:rsidRPr="004D180D">
        <w:rPr>
          <w:rFonts w:cs="Arial"/>
          <w:sz w:val="28"/>
          <w:lang w:val="uk-UA"/>
        </w:rPr>
        <w:t xml:space="preserve"> </w:t>
      </w:r>
      <w:r w:rsidRPr="004D180D">
        <w:rPr>
          <w:rFonts w:cs="Arial"/>
          <w:sz w:val="28"/>
          <w:lang w:val="uk-UA"/>
        </w:rPr>
        <w:t>продукту,</w:t>
      </w:r>
      <w:r w:rsidR="006621E1" w:rsidRPr="004D180D">
        <w:rPr>
          <w:rFonts w:cs="Arial"/>
          <w:sz w:val="28"/>
          <w:lang w:val="uk-UA"/>
        </w:rPr>
        <w:t xml:space="preserve"> </w:t>
      </w:r>
      <w:r w:rsidRPr="004D180D">
        <w:rPr>
          <w:rFonts w:cs="Arial"/>
          <w:sz w:val="28"/>
          <w:lang w:val="uk-UA"/>
        </w:rPr>
        <w:t>через</w:t>
      </w:r>
      <w:r w:rsidR="006621E1" w:rsidRPr="004D180D">
        <w:rPr>
          <w:rFonts w:cs="Arial"/>
          <w:sz w:val="28"/>
          <w:lang w:val="uk-UA"/>
        </w:rPr>
        <w:t xml:space="preserve"> </w:t>
      </w:r>
      <w:r w:rsidRPr="004D180D">
        <w:rPr>
          <w:rFonts w:cs="Arial"/>
          <w:sz w:val="28"/>
          <w:lang w:val="uk-UA"/>
        </w:rPr>
        <w:t>усі</w:t>
      </w:r>
      <w:r w:rsidR="006621E1" w:rsidRPr="004D180D">
        <w:rPr>
          <w:rFonts w:cs="Arial"/>
          <w:sz w:val="28"/>
          <w:lang w:val="uk-UA"/>
        </w:rPr>
        <w:t xml:space="preserve"> </w:t>
      </w:r>
      <w:r w:rsidRPr="004D180D">
        <w:rPr>
          <w:rFonts w:cs="Arial"/>
          <w:sz w:val="28"/>
          <w:lang w:val="uk-UA"/>
        </w:rPr>
        <w:t>стадії</w:t>
      </w:r>
      <w:r w:rsidR="006621E1" w:rsidRPr="004D180D">
        <w:rPr>
          <w:rFonts w:cs="Arial"/>
          <w:sz w:val="28"/>
          <w:lang w:val="uk-UA"/>
        </w:rPr>
        <w:t xml:space="preserve"> </w:t>
      </w:r>
      <w:r w:rsidRPr="004D180D">
        <w:rPr>
          <w:rFonts w:cs="Arial"/>
          <w:sz w:val="28"/>
          <w:lang w:val="uk-UA"/>
        </w:rPr>
        <w:t>відтворення.</w:t>
      </w:r>
      <w:r w:rsidR="006621E1" w:rsidRPr="004D180D">
        <w:rPr>
          <w:rFonts w:cs="Arial"/>
          <w:sz w:val="28"/>
          <w:lang w:val="uk-UA"/>
        </w:rPr>
        <w:t xml:space="preserve"> </w:t>
      </w:r>
      <w:r w:rsidRPr="004D180D">
        <w:rPr>
          <w:rFonts w:cs="Arial"/>
          <w:sz w:val="28"/>
          <w:lang w:val="uk-UA"/>
        </w:rPr>
        <w:t>Основним</w:t>
      </w:r>
      <w:r w:rsidR="006621E1" w:rsidRPr="004D180D">
        <w:rPr>
          <w:rFonts w:cs="Arial"/>
          <w:sz w:val="28"/>
          <w:lang w:val="uk-UA"/>
        </w:rPr>
        <w:t xml:space="preserve"> </w:t>
      </w:r>
      <w:r w:rsidRPr="004D180D">
        <w:rPr>
          <w:rFonts w:cs="Arial"/>
          <w:sz w:val="28"/>
          <w:lang w:val="uk-UA"/>
        </w:rPr>
        <w:t>гаслом</w:t>
      </w:r>
      <w:r w:rsidR="006621E1" w:rsidRPr="004D180D">
        <w:rPr>
          <w:rFonts w:cs="Arial"/>
          <w:sz w:val="28"/>
          <w:lang w:val="uk-UA"/>
        </w:rPr>
        <w:t xml:space="preserve"> </w:t>
      </w:r>
      <w:r w:rsidRPr="004D180D">
        <w:rPr>
          <w:rFonts w:cs="Arial"/>
          <w:sz w:val="28"/>
          <w:lang w:val="uk-UA"/>
        </w:rPr>
        <w:t>маркетингового</w:t>
      </w:r>
      <w:r w:rsidR="006621E1" w:rsidRPr="004D180D">
        <w:rPr>
          <w:rFonts w:cs="Arial"/>
          <w:sz w:val="28"/>
          <w:lang w:val="uk-UA"/>
        </w:rPr>
        <w:t xml:space="preserve"> </w:t>
      </w:r>
      <w:r w:rsidRPr="004D180D">
        <w:rPr>
          <w:rFonts w:cs="Arial"/>
          <w:sz w:val="28"/>
          <w:lang w:val="uk-UA"/>
        </w:rPr>
        <w:t>підходу</w:t>
      </w:r>
      <w:r w:rsidR="006621E1" w:rsidRPr="004D180D">
        <w:rPr>
          <w:rFonts w:cs="Arial"/>
          <w:sz w:val="28"/>
          <w:lang w:val="uk-UA"/>
        </w:rPr>
        <w:t xml:space="preserve"> </w:t>
      </w:r>
      <w:r w:rsidRPr="004D180D">
        <w:rPr>
          <w:rFonts w:cs="Arial"/>
          <w:sz w:val="28"/>
          <w:lang w:val="uk-UA"/>
        </w:rPr>
        <w:t>може</w:t>
      </w:r>
      <w:r w:rsidR="006621E1" w:rsidRPr="004D180D">
        <w:rPr>
          <w:rFonts w:cs="Arial"/>
          <w:sz w:val="28"/>
          <w:lang w:val="uk-UA"/>
        </w:rPr>
        <w:t xml:space="preserve"> </w:t>
      </w:r>
      <w:r w:rsidRPr="004D180D">
        <w:rPr>
          <w:rFonts w:cs="Arial"/>
          <w:sz w:val="28"/>
          <w:lang w:val="uk-UA"/>
        </w:rPr>
        <w:t>служити</w:t>
      </w:r>
      <w:r w:rsidR="006621E1" w:rsidRPr="004D180D">
        <w:rPr>
          <w:rFonts w:cs="Arial"/>
          <w:sz w:val="28"/>
          <w:lang w:val="uk-UA"/>
        </w:rPr>
        <w:t xml:space="preserve"> </w:t>
      </w:r>
      <w:r w:rsidRPr="004D180D">
        <w:rPr>
          <w:rFonts w:cs="Arial"/>
          <w:sz w:val="28"/>
          <w:lang w:val="uk-UA"/>
        </w:rPr>
        <w:t>така</w:t>
      </w:r>
      <w:r w:rsidR="006621E1" w:rsidRPr="004D180D">
        <w:rPr>
          <w:rFonts w:cs="Arial"/>
          <w:sz w:val="28"/>
          <w:lang w:val="uk-UA"/>
        </w:rPr>
        <w:t xml:space="preserve"> </w:t>
      </w:r>
      <w:r w:rsidRPr="004D180D">
        <w:rPr>
          <w:rFonts w:cs="Arial"/>
          <w:sz w:val="28"/>
          <w:lang w:val="uk-UA"/>
        </w:rPr>
        <w:t>фраза:</w:t>
      </w:r>
      <w:r w:rsidR="006621E1" w:rsidRPr="004D180D">
        <w:rPr>
          <w:rFonts w:cs="Arial"/>
          <w:sz w:val="28"/>
          <w:lang w:val="uk-UA"/>
        </w:rPr>
        <w:t xml:space="preserve"> </w:t>
      </w:r>
      <w:r w:rsidRPr="004D180D">
        <w:rPr>
          <w:rFonts w:cs="Arial"/>
          <w:sz w:val="28"/>
          <w:lang w:val="uk-UA"/>
        </w:rPr>
        <w:t>«Робите</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продавайте</w:t>
      </w:r>
      <w:r w:rsidR="006621E1" w:rsidRPr="004D180D">
        <w:rPr>
          <w:rFonts w:cs="Arial"/>
          <w:sz w:val="28"/>
          <w:lang w:val="uk-UA"/>
        </w:rPr>
        <w:t xml:space="preserve"> </w:t>
      </w:r>
      <w:r w:rsidRPr="004D180D">
        <w:rPr>
          <w:rFonts w:cs="Arial"/>
          <w:sz w:val="28"/>
          <w:lang w:val="uk-UA"/>
        </w:rPr>
        <w:t>товари,</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безумовно</w:t>
      </w:r>
      <w:r w:rsidR="006621E1" w:rsidRPr="004D180D">
        <w:rPr>
          <w:rFonts w:cs="Arial"/>
          <w:sz w:val="28"/>
          <w:lang w:val="uk-UA"/>
        </w:rPr>
        <w:t xml:space="preserve"> </w:t>
      </w:r>
      <w:r w:rsidRPr="004D180D">
        <w:rPr>
          <w:rFonts w:cs="Arial"/>
          <w:sz w:val="28"/>
          <w:lang w:val="uk-UA"/>
        </w:rPr>
        <w:t>будуть</w:t>
      </w:r>
      <w:r w:rsidR="006621E1" w:rsidRPr="004D180D">
        <w:rPr>
          <w:rFonts w:cs="Arial"/>
          <w:sz w:val="28"/>
          <w:lang w:val="uk-UA"/>
        </w:rPr>
        <w:t xml:space="preserve"> </w:t>
      </w:r>
      <w:r w:rsidRPr="004D180D">
        <w:rPr>
          <w:rFonts w:cs="Arial"/>
          <w:sz w:val="28"/>
          <w:lang w:val="uk-UA"/>
        </w:rPr>
        <w:t>куплені,</w:t>
      </w:r>
      <w:r w:rsidR="006621E1" w:rsidRPr="004D180D">
        <w:rPr>
          <w:rFonts w:cs="Arial"/>
          <w:sz w:val="28"/>
          <w:lang w:val="uk-UA"/>
        </w:rPr>
        <w:t xml:space="preserve"> </w:t>
      </w:r>
      <w:r w:rsidRPr="004D180D">
        <w:rPr>
          <w:rFonts w:cs="Arial"/>
          <w:sz w:val="28"/>
          <w:lang w:val="uk-UA"/>
        </w:rPr>
        <w:t>а</w:t>
      </w:r>
      <w:r w:rsidR="006621E1" w:rsidRPr="004D180D">
        <w:rPr>
          <w:rFonts w:cs="Arial"/>
          <w:sz w:val="28"/>
          <w:lang w:val="uk-UA"/>
        </w:rPr>
        <w:t xml:space="preserve"> </w:t>
      </w:r>
      <w:r w:rsidRPr="004D180D">
        <w:rPr>
          <w:rFonts w:cs="Arial"/>
          <w:sz w:val="28"/>
          <w:lang w:val="uk-UA"/>
        </w:rPr>
        <w:t>не</w:t>
      </w:r>
      <w:r w:rsidR="006621E1" w:rsidRPr="004D180D">
        <w:rPr>
          <w:rFonts w:cs="Arial"/>
          <w:sz w:val="28"/>
          <w:lang w:val="uk-UA"/>
        </w:rPr>
        <w:t xml:space="preserve"> </w:t>
      </w:r>
      <w:r w:rsidRPr="004D180D">
        <w:rPr>
          <w:rFonts w:cs="Arial"/>
          <w:sz w:val="28"/>
          <w:lang w:val="uk-UA"/>
        </w:rPr>
        <w:t>прагніть</w:t>
      </w:r>
      <w:r w:rsidR="006621E1" w:rsidRPr="004D180D">
        <w:rPr>
          <w:rFonts w:cs="Arial"/>
          <w:sz w:val="28"/>
          <w:lang w:val="uk-UA"/>
        </w:rPr>
        <w:t xml:space="preserve"> </w:t>
      </w:r>
      <w:r w:rsidRPr="004D180D">
        <w:rPr>
          <w:rFonts w:cs="Arial"/>
          <w:sz w:val="28"/>
          <w:lang w:val="uk-UA"/>
        </w:rPr>
        <w:t>нав'язати</w:t>
      </w:r>
      <w:r w:rsidR="006621E1" w:rsidRPr="004D180D">
        <w:rPr>
          <w:rFonts w:cs="Arial"/>
          <w:sz w:val="28"/>
          <w:lang w:val="uk-UA"/>
        </w:rPr>
        <w:t xml:space="preserve"> </w:t>
      </w:r>
      <w:r w:rsidRPr="004D180D">
        <w:rPr>
          <w:rFonts w:cs="Arial"/>
          <w:sz w:val="28"/>
          <w:lang w:val="uk-UA"/>
        </w:rPr>
        <w:t>людям</w:t>
      </w:r>
      <w:r w:rsidR="006621E1" w:rsidRPr="004D180D">
        <w:rPr>
          <w:rFonts w:cs="Arial"/>
          <w:sz w:val="28"/>
          <w:lang w:val="uk-UA"/>
        </w:rPr>
        <w:t xml:space="preserve"> </w:t>
      </w:r>
      <w:r w:rsidRPr="004D180D">
        <w:rPr>
          <w:rFonts w:cs="Arial"/>
          <w:sz w:val="28"/>
          <w:lang w:val="uk-UA"/>
        </w:rPr>
        <w:t>те,</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вам</w:t>
      </w:r>
      <w:r w:rsidR="006621E1" w:rsidRPr="004D180D">
        <w:rPr>
          <w:rFonts w:cs="Arial"/>
          <w:sz w:val="28"/>
          <w:lang w:val="uk-UA"/>
        </w:rPr>
        <w:t xml:space="preserve"> </w:t>
      </w:r>
      <w:r w:rsidRPr="004D180D">
        <w:rPr>
          <w:rFonts w:cs="Arial"/>
          <w:sz w:val="28"/>
          <w:lang w:val="uk-UA"/>
        </w:rPr>
        <w:t>удалося</w:t>
      </w:r>
      <w:r w:rsidR="006621E1" w:rsidRPr="004D180D">
        <w:rPr>
          <w:rFonts w:cs="Arial"/>
          <w:sz w:val="28"/>
          <w:lang w:val="uk-UA"/>
        </w:rPr>
        <w:t xml:space="preserve"> </w:t>
      </w:r>
      <w:r w:rsidRPr="004D180D">
        <w:rPr>
          <w:rFonts w:cs="Arial"/>
          <w:sz w:val="28"/>
          <w:lang w:val="uk-UA"/>
        </w:rPr>
        <w:t>зробити»</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Маркетинг</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система</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має</w:t>
      </w:r>
      <w:r w:rsidR="006621E1" w:rsidRPr="004D180D">
        <w:rPr>
          <w:rFonts w:cs="Arial"/>
          <w:sz w:val="28"/>
          <w:lang w:val="uk-UA"/>
        </w:rPr>
        <w:t xml:space="preserve"> </w:t>
      </w:r>
      <w:r w:rsidRPr="004D180D">
        <w:rPr>
          <w:rFonts w:cs="Arial"/>
          <w:sz w:val="28"/>
          <w:lang w:val="uk-UA"/>
        </w:rPr>
        <w:t>свої</w:t>
      </w:r>
      <w:r w:rsidR="006621E1" w:rsidRPr="004D180D">
        <w:rPr>
          <w:rFonts w:cs="Arial"/>
          <w:sz w:val="28"/>
          <w:lang w:val="uk-UA"/>
        </w:rPr>
        <w:t xml:space="preserve"> </w:t>
      </w:r>
      <w:r w:rsidRPr="004D180D">
        <w:rPr>
          <w:rFonts w:cs="Arial"/>
          <w:sz w:val="28"/>
          <w:lang w:val="uk-UA"/>
        </w:rPr>
        <w:t>принципи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функції.</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Основним</w:t>
      </w:r>
      <w:r w:rsidR="006621E1" w:rsidRPr="004D180D">
        <w:rPr>
          <w:rFonts w:cs="Arial"/>
          <w:sz w:val="28"/>
          <w:lang w:val="uk-UA"/>
        </w:rPr>
        <w:t xml:space="preserve"> </w:t>
      </w:r>
      <w:r w:rsidRPr="004D180D">
        <w:rPr>
          <w:rFonts w:cs="Arial"/>
          <w:sz w:val="28"/>
          <w:lang w:val="uk-UA"/>
        </w:rPr>
        <w:t>принципом</w:t>
      </w:r>
      <w:r w:rsidR="006621E1" w:rsidRPr="004D180D">
        <w:rPr>
          <w:rFonts w:cs="Arial"/>
          <w:sz w:val="28"/>
          <w:lang w:val="uk-UA"/>
        </w:rPr>
        <w:t xml:space="preserve"> </w:t>
      </w:r>
      <w:r w:rsidRPr="004D180D">
        <w:rPr>
          <w:rFonts w:cs="Arial"/>
          <w:sz w:val="28"/>
          <w:lang w:val="uk-UA"/>
        </w:rPr>
        <w:t>маркетингу</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обґрунтований</w:t>
      </w:r>
      <w:r w:rsidR="006621E1" w:rsidRPr="004D180D">
        <w:rPr>
          <w:rFonts w:cs="Arial"/>
          <w:sz w:val="28"/>
          <w:lang w:val="uk-UA"/>
        </w:rPr>
        <w:t xml:space="preserve"> </w:t>
      </w:r>
      <w:r w:rsidRPr="004D180D">
        <w:rPr>
          <w:rFonts w:cs="Arial"/>
          <w:sz w:val="28"/>
          <w:lang w:val="uk-UA"/>
        </w:rPr>
        <w:t>вільний</w:t>
      </w:r>
      <w:r w:rsidR="006621E1" w:rsidRPr="004D180D">
        <w:rPr>
          <w:rFonts w:cs="Arial"/>
          <w:sz w:val="28"/>
          <w:lang w:val="uk-UA"/>
        </w:rPr>
        <w:t xml:space="preserve"> </w:t>
      </w:r>
      <w:r w:rsidRPr="004D180D">
        <w:rPr>
          <w:rFonts w:cs="Arial"/>
          <w:sz w:val="28"/>
          <w:lang w:val="uk-UA"/>
        </w:rPr>
        <w:t>вибір</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стратегії</w:t>
      </w:r>
      <w:r w:rsidR="006621E1" w:rsidRPr="004D180D">
        <w:rPr>
          <w:rFonts w:cs="Arial"/>
          <w:sz w:val="28"/>
          <w:lang w:val="uk-UA"/>
        </w:rPr>
        <w:t xml:space="preserve"> </w:t>
      </w:r>
      <w:r w:rsidRPr="004D180D">
        <w:rPr>
          <w:rFonts w:cs="Arial"/>
          <w:sz w:val="28"/>
          <w:lang w:val="uk-UA"/>
        </w:rPr>
        <w:t>функціонування</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спрямованих</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ефективне</w:t>
      </w:r>
      <w:r w:rsidR="006621E1" w:rsidRPr="004D180D">
        <w:rPr>
          <w:rFonts w:cs="Arial"/>
          <w:sz w:val="28"/>
          <w:lang w:val="uk-UA"/>
        </w:rPr>
        <w:t xml:space="preserve"> </w:t>
      </w:r>
      <w:r w:rsidRPr="004D180D">
        <w:rPr>
          <w:rFonts w:cs="Arial"/>
          <w:sz w:val="28"/>
          <w:lang w:val="uk-UA"/>
        </w:rPr>
        <w:t>сполучення</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новітньої</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той,</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вже</w:t>
      </w:r>
      <w:r w:rsidR="006621E1" w:rsidRPr="004D180D">
        <w:rPr>
          <w:rFonts w:cs="Arial"/>
          <w:sz w:val="28"/>
          <w:lang w:val="uk-UA"/>
        </w:rPr>
        <w:t xml:space="preserve"> </w:t>
      </w:r>
      <w:r w:rsidRPr="004D180D">
        <w:rPr>
          <w:rFonts w:cs="Arial"/>
          <w:sz w:val="28"/>
          <w:lang w:val="uk-UA"/>
        </w:rPr>
        <w:t>випускає</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чи</w:t>
      </w:r>
      <w:r w:rsidR="006621E1" w:rsidRPr="004D180D">
        <w:rPr>
          <w:rFonts w:cs="Arial"/>
          <w:sz w:val="28"/>
          <w:lang w:val="uk-UA"/>
        </w:rPr>
        <w:t xml:space="preserve"> </w:t>
      </w:r>
      <w:r w:rsidRPr="004D180D">
        <w:rPr>
          <w:rFonts w:cs="Arial"/>
          <w:sz w:val="28"/>
          <w:lang w:val="uk-UA"/>
        </w:rPr>
        <w:t>той,</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буде</w:t>
      </w:r>
      <w:r w:rsidR="006621E1" w:rsidRPr="004D180D">
        <w:rPr>
          <w:rFonts w:cs="Arial"/>
          <w:sz w:val="28"/>
          <w:lang w:val="uk-UA"/>
        </w:rPr>
        <w:t xml:space="preserve"> </w:t>
      </w:r>
      <w:r w:rsidRPr="004D180D">
        <w:rPr>
          <w:rFonts w:cs="Arial"/>
          <w:sz w:val="28"/>
          <w:lang w:val="uk-UA"/>
        </w:rPr>
        <w:t>модернізованою.</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Важливим</w:t>
      </w:r>
      <w:r w:rsidR="006621E1" w:rsidRPr="004D180D">
        <w:rPr>
          <w:rFonts w:cs="Arial"/>
          <w:sz w:val="28"/>
          <w:lang w:val="uk-UA"/>
        </w:rPr>
        <w:t xml:space="preserve"> </w:t>
      </w:r>
      <w:r w:rsidRPr="004D180D">
        <w:rPr>
          <w:rFonts w:cs="Arial"/>
          <w:sz w:val="28"/>
          <w:lang w:val="uk-UA"/>
        </w:rPr>
        <w:t>принципом</w:t>
      </w:r>
      <w:r w:rsidR="006621E1" w:rsidRPr="004D180D">
        <w:rPr>
          <w:rFonts w:cs="Arial"/>
          <w:sz w:val="28"/>
          <w:lang w:val="uk-UA"/>
        </w:rPr>
        <w:t xml:space="preserve"> </w:t>
      </w:r>
      <w:r w:rsidRPr="004D180D">
        <w:rPr>
          <w:rFonts w:cs="Arial"/>
          <w:sz w:val="28"/>
          <w:lang w:val="uk-UA"/>
        </w:rPr>
        <w:t>маркетингу</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комплексний</w:t>
      </w:r>
      <w:r w:rsidR="006621E1" w:rsidRPr="004D180D">
        <w:rPr>
          <w:rFonts w:cs="Arial"/>
          <w:sz w:val="28"/>
          <w:lang w:val="uk-UA"/>
        </w:rPr>
        <w:t xml:space="preserve"> </w:t>
      </w:r>
      <w:r w:rsidRPr="004D180D">
        <w:rPr>
          <w:rFonts w:cs="Arial"/>
          <w:sz w:val="28"/>
          <w:lang w:val="uk-UA"/>
        </w:rPr>
        <w:t>підхід</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ув'язування</w:t>
      </w:r>
      <w:r w:rsidR="006621E1" w:rsidRPr="004D180D">
        <w:rPr>
          <w:rFonts w:cs="Arial"/>
          <w:sz w:val="28"/>
          <w:lang w:val="uk-UA"/>
        </w:rPr>
        <w:t xml:space="preserve"> </w:t>
      </w:r>
      <w:r w:rsidRPr="004D180D">
        <w:rPr>
          <w:rFonts w:cs="Arial"/>
          <w:sz w:val="28"/>
          <w:lang w:val="uk-UA"/>
        </w:rPr>
        <w:t>цілей</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ресурсами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можливостями</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вироблення</w:t>
      </w:r>
      <w:r w:rsidR="006621E1" w:rsidRPr="004D180D">
        <w:rPr>
          <w:rFonts w:cs="Arial"/>
          <w:sz w:val="28"/>
          <w:lang w:val="uk-UA"/>
        </w:rPr>
        <w:t xml:space="preserve"> </w:t>
      </w:r>
      <w:r w:rsidRPr="004D180D">
        <w:rPr>
          <w:rFonts w:cs="Arial"/>
          <w:sz w:val="28"/>
          <w:lang w:val="uk-UA"/>
        </w:rPr>
        <w:t>шляхів</w:t>
      </w:r>
      <w:r w:rsidR="006621E1" w:rsidRPr="004D180D">
        <w:rPr>
          <w:rFonts w:cs="Arial"/>
          <w:sz w:val="28"/>
          <w:lang w:val="uk-UA"/>
        </w:rPr>
        <w:t xml:space="preserve"> </w:t>
      </w:r>
      <w:r w:rsidRPr="004D180D">
        <w:rPr>
          <w:rFonts w:cs="Arial"/>
          <w:sz w:val="28"/>
          <w:lang w:val="uk-UA"/>
        </w:rPr>
        <w:t>їх</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розробці</w:t>
      </w:r>
      <w:r w:rsidR="006621E1" w:rsidRPr="004D180D">
        <w:rPr>
          <w:rFonts w:cs="Arial"/>
          <w:sz w:val="28"/>
          <w:lang w:val="uk-UA"/>
        </w:rPr>
        <w:t xml:space="preserve"> </w:t>
      </w:r>
      <w:r w:rsidRPr="004D180D">
        <w:rPr>
          <w:rFonts w:cs="Arial"/>
          <w:sz w:val="28"/>
          <w:lang w:val="uk-UA"/>
        </w:rPr>
        <w:t>програм</w:t>
      </w:r>
      <w:r w:rsidR="006621E1" w:rsidRPr="004D180D">
        <w:rPr>
          <w:rFonts w:cs="Arial"/>
          <w:sz w:val="28"/>
          <w:lang w:val="uk-UA"/>
        </w:rPr>
        <w:t xml:space="preserve"> </w:t>
      </w:r>
      <w:r w:rsidRPr="004D180D">
        <w:rPr>
          <w:rFonts w:cs="Arial"/>
          <w:sz w:val="28"/>
          <w:lang w:val="uk-UA"/>
        </w:rPr>
        <w:t>маркетингу</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продукту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w:t>
      </w:r>
      <w:r w:rsidR="006621E1" w:rsidRPr="004D180D">
        <w:rPr>
          <w:rFonts w:cs="Arial"/>
          <w:sz w:val="28"/>
          <w:lang w:val="uk-UA"/>
        </w:rPr>
        <w:t xml:space="preserve"> </w:t>
      </w:r>
      <w:r w:rsidRPr="004D180D">
        <w:rPr>
          <w:rFonts w:cs="Arial"/>
          <w:sz w:val="28"/>
          <w:lang w:val="uk-UA"/>
        </w:rPr>
        <w:t>господарській</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цілому.</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Характерним</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маркетингу</w:t>
      </w:r>
      <w:r w:rsidR="006621E1" w:rsidRPr="004D180D">
        <w:rPr>
          <w:rFonts w:cs="Arial"/>
          <w:sz w:val="28"/>
          <w:lang w:val="uk-UA"/>
        </w:rPr>
        <w:t xml:space="preserve"> </w:t>
      </w:r>
      <w:r w:rsidRPr="004D180D">
        <w:rPr>
          <w:rFonts w:cs="Arial"/>
          <w:sz w:val="28"/>
          <w:lang w:val="uk-UA"/>
        </w:rPr>
        <w:t>принципом</w:t>
      </w:r>
      <w:r w:rsidR="006621E1" w:rsidRPr="004D180D">
        <w:rPr>
          <w:rFonts w:cs="Arial"/>
          <w:sz w:val="28"/>
          <w:lang w:val="uk-UA"/>
        </w:rPr>
        <w:t xml:space="preserve"> </w:t>
      </w:r>
      <w:r w:rsidRPr="004D180D">
        <w:rPr>
          <w:rFonts w:cs="Arial"/>
          <w:sz w:val="28"/>
          <w:lang w:val="uk-UA"/>
        </w:rPr>
        <w:t>є</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оптимального</w:t>
      </w:r>
      <w:r w:rsidR="006621E1" w:rsidRPr="004D180D">
        <w:rPr>
          <w:rFonts w:cs="Arial"/>
          <w:sz w:val="28"/>
          <w:lang w:val="uk-UA"/>
        </w:rPr>
        <w:t xml:space="preserve"> </w:t>
      </w:r>
      <w:r w:rsidRPr="004D180D">
        <w:rPr>
          <w:rFonts w:cs="Arial"/>
          <w:sz w:val="28"/>
          <w:lang w:val="uk-UA"/>
        </w:rPr>
        <w:t>співвідношення</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управлінні,</w:t>
      </w:r>
      <w:r w:rsidR="006621E1" w:rsidRPr="004D180D">
        <w:rPr>
          <w:rFonts w:cs="Arial"/>
          <w:sz w:val="28"/>
          <w:lang w:val="uk-UA"/>
        </w:rPr>
        <w:t xml:space="preserve"> </w:t>
      </w:r>
      <w:r w:rsidRPr="004D180D">
        <w:rPr>
          <w:rFonts w:cs="Arial"/>
          <w:sz w:val="28"/>
          <w:lang w:val="uk-UA"/>
        </w:rPr>
        <w:t>централізації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децентралізації,</w:t>
      </w:r>
      <w:r w:rsidR="006621E1" w:rsidRPr="004D180D">
        <w:rPr>
          <w:rFonts w:cs="Arial"/>
          <w:sz w:val="28"/>
          <w:lang w:val="uk-UA"/>
        </w:rPr>
        <w:t xml:space="preserve"> </w:t>
      </w:r>
      <w:r w:rsidRPr="004D180D">
        <w:rPr>
          <w:rFonts w:cs="Arial"/>
          <w:sz w:val="28"/>
          <w:lang w:val="uk-UA"/>
        </w:rPr>
        <w:t>постійний</w:t>
      </w:r>
      <w:r w:rsidR="006621E1" w:rsidRPr="004D180D">
        <w:rPr>
          <w:rFonts w:cs="Arial"/>
          <w:sz w:val="28"/>
          <w:lang w:val="uk-UA"/>
        </w:rPr>
        <w:t xml:space="preserve"> </w:t>
      </w:r>
      <w:r w:rsidRPr="004D180D">
        <w:rPr>
          <w:rFonts w:cs="Arial"/>
          <w:sz w:val="28"/>
          <w:lang w:val="uk-UA"/>
        </w:rPr>
        <w:t>пошук</w:t>
      </w:r>
      <w:r w:rsidR="006621E1" w:rsidRPr="004D180D">
        <w:rPr>
          <w:rFonts w:cs="Arial"/>
          <w:sz w:val="28"/>
          <w:lang w:val="uk-UA"/>
        </w:rPr>
        <w:t xml:space="preserve"> </w:t>
      </w:r>
      <w:r w:rsidRPr="004D180D">
        <w:rPr>
          <w:rFonts w:cs="Arial"/>
          <w:sz w:val="28"/>
          <w:lang w:val="uk-UA"/>
        </w:rPr>
        <w:t>нових</w:t>
      </w:r>
      <w:r w:rsidR="006621E1" w:rsidRPr="004D180D">
        <w:rPr>
          <w:rFonts w:cs="Arial"/>
          <w:sz w:val="28"/>
          <w:lang w:val="uk-UA"/>
        </w:rPr>
        <w:t xml:space="preserve"> </w:t>
      </w:r>
      <w:r w:rsidRPr="004D180D">
        <w:rPr>
          <w:rFonts w:cs="Arial"/>
          <w:sz w:val="28"/>
          <w:lang w:val="uk-UA"/>
        </w:rPr>
        <w:t>форм</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інструментів</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ефективності</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творчої</w:t>
      </w:r>
      <w:r w:rsidR="006621E1" w:rsidRPr="004D180D">
        <w:rPr>
          <w:rFonts w:cs="Arial"/>
          <w:sz w:val="28"/>
          <w:lang w:val="uk-UA"/>
        </w:rPr>
        <w:t xml:space="preserve"> </w:t>
      </w:r>
      <w:r w:rsidRPr="004D180D">
        <w:rPr>
          <w:rFonts w:cs="Arial"/>
          <w:sz w:val="28"/>
          <w:lang w:val="uk-UA"/>
        </w:rPr>
        <w:t>ініціативи</w:t>
      </w:r>
      <w:r w:rsidR="006621E1" w:rsidRPr="004D180D">
        <w:rPr>
          <w:rFonts w:cs="Arial"/>
          <w:sz w:val="28"/>
          <w:lang w:val="uk-UA"/>
        </w:rPr>
        <w:t xml:space="preserve"> </w:t>
      </w:r>
      <w:r w:rsidRPr="004D180D">
        <w:rPr>
          <w:rFonts w:cs="Arial"/>
          <w:sz w:val="28"/>
          <w:lang w:val="uk-UA"/>
        </w:rPr>
        <w:t>працівників,</w:t>
      </w:r>
      <w:r w:rsidR="006621E1" w:rsidRPr="004D180D">
        <w:rPr>
          <w:rFonts w:cs="Arial"/>
          <w:sz w:val="28"/>
          <w:lang w:val="uk-UA"/>
        </w:rPr>
        <w:t xml:space="preserve"> </w:t>
      </w:r>
      <w:r w:rsidRPr="004D180D">
        <w:rPr>
          <w:rFonts w:cs="Arial"/>
          <w:sz w:val="28"/>
          <w:lang w:val="uk-UA"/>
        </w:rPr>
        <w:t>упровадження</w:t>
      </w:r>
      <w:r w:rsidR="006621E1" w:rsidRPr="004D180D">
        <w:rPr>
          <w:rFonts w:cs="Arial"/>
          <w:sz w:val="28"/>
          <w:lang w:val="uk-UA"/>
        </w:rPr>
        <w:t xml:space="preserve"> </w:t>
      </w:r>
      <w:r w:rsidRPr="004D180D">
        <w:rPr>
          <w:rFonts w:cs="Arial"/>
          <w:sz w:val="28"/>
          <w:lang w:val="uk-UA"/>
        </w:rPr>
        <w:t>нововведень,</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якості</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скорочення</w:t>
      </w:r>
      <w:r w:rsidR="006621E1" w:rsidRPr="004D180D">
        <w:rPr>
          <w:rFonts w:cs="Arial"/>
          <w:sz w:val="28"/>
          <w:lang w:val="uk-UA"/>
        </w:rPr>
        <w:t xml:space="preserve"> </w:t>
      </w:r>
      <w:r w:rsidRPr="004D180D">
        <w:rPr>
          <w:rFonts w:cs="Arial"/>
          <w:sz w:val="28"/>
          <w:lang w:val="uk-UA"/>
        </w:rPr>
        <w:t>витрат</w:t>
      </w:r>
      <w:r w:rsidR="006621E1" w:rsidRPr="004D180D">
        <w:rPr>
          <w:rFonts w:cs="Arial"/>
          <w:sz w:val="28"/>
          <w:lang w:val="uk-UA"/>
        </w:rPr>
        <w:t xml:space="preserve"> </w:t>
      </w:r>
      <w:r w:rsidRPr="004D180D">
        <w:rPr>
          <w:rFonts w:cs="Arial"/>
          <w:sz w:val="28"/>
          <w:lang w:val="uk-UA"/>
        </w:rPr>
        <w:t>виробництва.</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На</w:t>
      </w:r>
      <w:r w:rsidR="006621E1" w:rsidRPr="004D180D">
        <w:rPr>
          <w:rFonts w:cs="Arial"/>
          <w:sz w:val="28"/>
          <w:lang w:val="uk-UA"/>
        </w:rPr>
        <w:t xml:space="preserve"> </w:t>
      </w:r>
      <w:r w:rsidRPr="004D180D">
        <w:rPr>
          <w:rFonts w:cs="Arial"/>
          <w:sz w:val="28"/>
          <w:lang w:val="uk-UA"/>
        </w:rPr>
        <w:t>організацію</w:t>
      </w:r>
      <w:r w:rsidR="006621E1" w:rsidRPr="004D180D">
        <w:rPr>
          <w:rFonts w:cs="Arial"/>
          <w:sz w:val="28"/>
          <w:lang w:val="uk-UA"/>
        </w:rPr>
        <w:t xml:space="preserve"> </w:t>
      </w:r>
      <w:r w:rsidRPr="004D180D">
        <w:rPr>
          <w:rFonts w:cs="Arial"/>
          <w:sz w:val="28"/>
          <w:lang w:val="uk-UA"/>
        </w:rPr>
        <w:t>вищенаведених</w:t>
      </w:r>
      <w:r w:rsidR="006621E1" w:rsidRPr="004D180D">
        <w:rPr>
          <w:rFonts w:cs="Arial"/>
          <w:sz w:val="28"/>
          <w:lang w:val="uk-UA"/>
        </w:rPr>
        <w:t xml:space="preserve"> </w:t>
      </w:r>
      <w:r w:rsidRPr="004D180D">
        <w:rPr>
          <w:rFonts w:cs="Arial"/>
          <w:sz w:val="28"/>
          <w:lang w:val="uk-UA"/>
        </w:rPr>
        <w:t>принципів</w:t>
      </w:r>
      <w:r w:rsidR="006621E1" w:rsidRPr="004D180D">
        <w:rPr>
          <w:rFonts w:cs="Arial"/>
          <w:sz w:val="28"/>
          <w:lang w:val="uk-UA"/>
        </w:rPr>
        <w:t xml:space="preserve"> </w:t>
      </w:r>
      <w:r w:rsidRPr="004D180D">
        <w:rPr>
          <w:rFonts w:cs="Arial"/>
          <w:sz w:val="28"/>
          <w:lang w:val="uk-UA"/>
        </w:rPr>
        <w:t>маркетингу</w:t>
      </w:r>
      <w:r w:rsidR="006621E1" w:rsidRPr="004D180D">
        <w:rPr>
          <w:rFonts w:cs="Arial"/>
          <w:sz w:val="28"/>
          <w:lang w:val="uk-UA"/>
        </w:rPr>
        <w:t xml:space="preserve"> </w:t>
      </w:r>
      <w:r w:rsidRPr="004D180D">
        <w:rPr>
          <w:rFonts w:cs="Arial"/>
          <w:sz w:val="28"/>
          <w:lang w:val="uk-UA"/>
        </w:rPr>
        <w:t>орієнтовані</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функції:</w:t>
      </w:r>
    </w:p>
    <w:p w:rsidR="001007C7" w:rsidRPr="004D180D" w:rsidRDefault="001007C7" w:rsidP="004D180D">
      <w:pPr>
        <w:widowControl w:val="0"/>
        <w:numPr>
          <w:ilvl w:val="0"/>
          <w:numId w:val="77"/>
        </w:numPr>
        <w:tabs>
          <w:tab w:val="clear" w:pos="502"/>
          <w:tab w:val="num" w:pos="1122"/>
        </w:tabs>
        <w:spacing w:line="360" w:lineRule="auto"/>
        <w:ind w:left="0" w:firstLine="709"/>
        <w:jc w:val="both"/>
        <w:rPr>
          <w:rFonts w:cs="Arial"/>
          <w:sz w:val="28"/>
          <w:lang w:val="uk-UA"/>
        </w:rPr>
      </w:pPr>
      <w:r w:rsidRPr="004D180D">
        <w:rPr>
          <w:rFonts w:cs="Arial"/>
          <w:sz w:val="28"/>
          <w:lang w:val="uk-UA"/>
        </w:rPr>
        <w:t>облік</w:t>
      </w:r>
      <w:r w:rsidR="006621E1" w:rsidRPr="004D180D">
        <w:rPr>
          <w:rFonts w:cs="Arial"/>
          <w:sz w:val="28"/>
          <w:lang w:val="uk-UA"/>
        </w:rPr>
        <w:t xml:space="preserve"> </w:t>
      </w:r>
      <w:r w:rsidRPr="004D180D">
        <w:rPr>
          <w:rFonts w:cs="Arial"/>
          <w:sz w:val="28"/>
          <w:lang w:val="uk-UA"/>
        </w:rPr>
        <w:t>вимог</w:t>
      </w:r>
      <w:r w:rsidR="006621E1" w:rsidRPr="004D180D">
        <w:rPr>
          <w:rFonts w:cs="Arial"/>
          <w:sz w:val="28"/>
          <w:lang w:val="uk-UA"/>
        </w:rPr>
        <w:t xml:space="preserve"> </w:t>
      </w:r>
      <w:r w:rsidRPr="004D180D">
        <w:rPr>
          <w:rFonts w:cs="Arial"/>
          <w:sz w:val="28"/>
          <w:lang w:val="uk-UA"/>
        </w:rPr>
        <w:t>ринкового</w:t>
      </w:r>
      <w:r w:rsidR="006621E1" w:rsidRPr="004D180D">
        <w:rPr>
          <w:rFonts w:cs="Arial"/>
          <w:sz w:val="28"/>
          <w:lang w:val="uk-UA"/>
        </w:rPr>
        <w:t xml:space="preserve"> </w:t>
      </w:r>
      <w:r w:rsidRPr="004D180D">
        <w:rPr>
          <w:rFonts w:cs="Arial"/>
          <w:sz w:val="28"/>
          <w:lang w:val="uk-UA"/>
        </w:rPr>
        <w:t>попиту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потреб</w:t>
      </w:r>
      <w:r w:rsidR="006621E1" w:rsidRPr="004D180D">
        <w:rPr>
          <w:rFonts w:cs="Arial"/>
          <w:sz w:val="28"/>
          <w:lang w:val="uk-UA"/>
        </w:rPr>
        <w:t xml:space="preserve"> </w:t>
      </w:r>
      <w:r w:rsidRPr="004D180D">
        <w:rPr>
          <w:rFonts w:cs="Arial"/>
          <w:sz w:val="28"/>
          <w:lang w:val="uk-UA"/>
        </w:rPr>
        <w:t>споживачів,</w:t>
      </w:r>
      <w:r w:rsidR="006621E1" w:rsidRPr="004D180D">
        <w:rPr>
          <w:rFonts w:cs="Arial"/>
          <w:sz w:val="28"/>
          <w:lang w:val="uk-UA"/>
        </w:rPr>
        <w:t xml:space="preserve"> </w:t>
      </w:r>
      <w:r w:rsidRPr="004D180D">
        <w:rPr>
          <w:rFonts w:cs="Arial"/>
          <w:sz w:val="28"/>
          <w:lang w:val="uk-UA"/>
        </w:rPr>
        <w:t>їхніх</w:t>
      </w:r>
      <w:r w:rsidR="006621E1" w:rsidRPr="004D180D">
        <w:rPr>
          <w:rFonts w:cs="Arial"/>
          <w:sz w:val="28"/>
          <w:lang w:val="uk-UA"/>
        </w:rPr>
        <w:t xml:space="preserve"> </w:t>
      </w:r>
      <w:r w:rsidRPr="004D180D">
        <w:rPr>
          <w:rFonts w:cs="Arial"/>
          <w:sz w:val="28"/>
          <w:lang w:val="uk-UA"/>
        </w:rPr>
        <w:t>вимог</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якостей,</w:t>
      </w:r>
      <w:r w:rsidR="006621E1" w:rsidRPr="004D180D">
        <w:rPr>
          <w:rFonts w:cs="Arial"/>
          <w:sz w:val="28"/>
          <w:lang w:val="uk-UA"/>
        </w:rPr>
        <w:t xml:space="preserve"> </w:t>
      </w:r>
      <w:r w:rsidRPr="004D180D">
        <w:rPr>
          <w:rFonts w:cs="Arial"/>
          <w:sz w:val="28"/>
          <w:lang w:val="uk-UA"/>
        </w:rPr>
        <w:t>новизні,</w:t>
      </w:r>
      <w:r w:rsidR="006621E1" w:rsidRPr="004D180D">
        <w:rPr>
          <w:rFonts w:cs="Arial"/>
          <w:sz w:val="28"/>
          <w:lang w:val="uk-UA"/>
        </w:rPr>
        <w:t xml:space="preserve"> </w:t>
      </w:r>
      <w:r w:rsidRPr="004D180D">
        <w:rPr>
          <w:rFonts w:cs="Arial"/>
          <w:sz w:val="28"/>
          <w:lang w:val="uk-UA"/>
        </w:rPr>
        <w:t>дизайну</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комплексного</w:t>
      </w:r>
      <w:r w:rsidR="006621E1" w:rsidRPr="004D180D">
        <w:rPr>
          <w:rFonts w:cs="Arial"/>
          <w:sz w:val="28"/>
          <w:lang w:val="uk-UA"/>
        </w:rPr>
        <w:t xml:space="preserve"> </w:t>
      </w:r>
      <w:r w:rsidRPr="004D180D">
        <w:rPr>
          <w:rFonts w:cs="Arial"/>
          <w:sz w:val="28"/>
          <w:lang w:val="uk-UA"/>
        </w:rPr>
        <w:t>дослідження</w:t>
      </w:r>
      <w:r w:rsidR="006621E1" w:rsidRPr="004D180D">
        <w:rPr>
          <w:rFonts w:cs="Arial"/>
          <w:sz w:val="28"/>
          <w:lang w:val="uk-UA"/>
        </w:rPr>
        <w:t xml:space="preserve"> </w:t>
      </w:r>
      <w:r w:rsidRPr="004D180D">
        <w:rPr>
          <w:rFonts w:cs="Arial"/>
          <w:sz w:val="28"/>
          <w:lang w:val="uk-UA"/>
        </w:rPr>
        <w:t>ринків,</w:t>
      </w:r>
      <w:r w:rsidR="006621E1" w:rsidRPr="004D180D">
        <w:rPr>
          <w:rFonts w:cs="Arial"/>
          <w:sz w:val="28"/>
          <w:lang w:val="uk-UA"/>
        </w:rPr>
        <w:t xml:space="preserve"> </w:t>
      </w:r>
      <w:r w:rsidRPr="004D180D">
        <w:rPr>
          <w:rFonts w:cs="Arial"/>
          <w:sz w:val="28"/>
          <w:lang w:val="uk-UA"/>
        </w:rPr>
        <w:t>розробці</w:t>
      </w:r>
      <w:r w:rsidR="006621E1" w:rsidRPr="004D180D">
        <w:rPr>
          <w:rFonts w:cs="Arial"/>
          <w:sz w:val="28"/>
          <w:lang w:val="uk-UA"/>
        </w:rPr>
        <w:t xml:space="preserve"> </w:t>
      </w:r>
      <w:r w:rsidRPr="004D180D">
        <w:rPr>
          <w:rFonts w:cs="Arial"/>
          <w:sz w:val="28"/>
          <w:lang w:val="uk-UA"/>
        </w:rPr>
        <w:t>технічної</w:t>
      </w:r>
      <w:r w:rsidR="006621E1" w:rsidRPr="004D180D">
        <w:rPr>
          <w:rFonts w:cs="Arial"/>
          <w:sz w:val="28"/>
          <w:lang w:val="uk-UA"/>
        </w:rPr>
        <w:t xml:space="preserve"> </w:t>
      </w:r>
      <w:r w:rsidRPr="004D180D">
        <w:rPr>
          <w:rFonts w:cs="Arial"/>
          <w:sz w:val="28"/>
          <w:lang w:val="uk-UA"/>
        </w:rPr>
        <w:t>політики</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проведення</w:t>
      </w:r>
      <w:r w:rsidR="006621E1" w:rsidRPr="004D180D">
        <w:rPr>
          <w:rFonts w:cs="Arial"/>
          <w:sz w:val="28"/>
          <w:lang w:val="uk-UA"/>
        </w:rPr>
        <w:t xml:space="preserve"> </w:t>
      </w:r>
      <w:r w:rsidRPr="004D180D">
        <w:rPr>
          <w:rFonts w:cs="Arial"/>
          <w:sz w:val="28"/>
          <w:lang w:val="uk-UA"/>
        </w:rPr>
        <w:t>НДОКР;</w:t>
      </w:r>
    </w:p>
    <w:p w:rsidR="001007C7" w:rsidRPr="004D180D" w:rsidRDefault="001007C7" w:rsidP="004D180D">
      <w:pPr>
        <w:widowControl w:val="0"/>
        <w:numPr>
          <w:ilvl w:val="0"/>
          <w:numId w:val="77"/>
        </w:numPr>
        <w:tabs>
          <w:tab w:val="clear" w:pos="502"/>
          <w:tab w:val="num" w:pos="1122"/>
        </w:tabs>
        <w:spacing w:line="360" w:lineRule="auto"/>
        <w:ind w:left="0" w:firstLine="709"/>
        <w:jc w:val="both"/>
        <w:rPr>
          <w:rFonts w:cs="Arial"/>
          <w:sz w:val="28"/>
          <w:lang w:val="uk-UA"/>
        </w:rPr>
      </w:pP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оптимального</w:t>
      </w:r>
      <w:r w:rsidR="006621E1" w:rsidRPr="004D180D">
        <w:rPr>
          <w:rFonts w:cs="Arial"/>
          <w:sz w:val="28"/>
          <w:lang w:val="uk-UA"/>
        </w:rPr>
        <w:t xml:space="preserve"> </w:t>
      </w:r>
      <w:r w:rsidRPr="004D180D">
        <w:rPr>
          <w:rFonts w:cs="Arial"/>
          <w:sz w:val="28"/>
          <w:lang w:val="uk-UA"/>
        </w:rPr>
        <w:t>асортименту</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випускається,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структури</w:t>
      </w:r>
      <w:r w:rsidR="006621E1" w:rsidRPr="004D180D">
        <w:rPr>
          <w:rFonts w:cs="Arial"/>
          <w:sz w:val="28"/>
          <w:lang w:val="uk-UA"/>
        </w:rPr>
        <w:t xml:space="preserve"> </w:t>
      </w:r>
      <w:r w:rsidRPr="004D180D">
        <w:rPr>
          <w:rFonts w:cs="Arial"/>
          <w:sz w:val="28"/>
          <w:lang w:val="uk-UA"/>
        </w:rPr>
        <w:t>виробництва;</w:t>
      </w:r>
    </w:p>
    <w:p w:rsidR="001007C7" w:rsidRPr="004D180D" w:rsidRDefault="001007C7" w:rsidP="004D180D">
      <w:pPr>
        <w:widowControl w:val="0"/>
        <w:numPr>
          <w:ilvl w:val="0"/>
          <w:numId w:val="77"/>
        </w:numPr>
        <w:tabs>
          <w:tab w:val="clear" w:pos="502"/>
          <w:tab w:val="num" w:pos="1122"/>
        </w:tabs>
        <w:spacing w:line="360" w:lineRule="auto"/>
        <w:ind w:left="0" w:firstLine="709"/>
        <w:jc w:val="both"/>
        <w:rPr>
          <w:rFonts w:cs="Arial"/>
          <w:sz w:val="28"/>
          <w:lang w:val="uk-UA"/>
        </w:rPr>
      </w:pPr>
      <w:r w:rsidRPr="004D180D">
        <w:rPr>
          <w:rFonts w:cs="Arial"/>
          <w:sz w:val="28"/>
          <w:lang w:val="uk-UA"/>
        </w:rPr>
        <w:t>прийняття</w:t>
      </w:r>
      <w:r w:rsidR="006621E1" w:rsidRPr="004D180D">
        <w:rPr>
          <w:rFonts w:cs="Arial"/>
          <w:sz w:val="28"/>
          <w:lang w:val="uk-UA"/>
        </w:rPr>
        <w:t xml:space="preserve"> </w:t>
      </w:r>
      <w:r w:rsidRPr="004D180D">
        <w:rPr>
          <w:rFonts w:cs="Arial"/>
          <w:sz w:val="28"/>
          <w:lang w:val="uk-UA"/>
        </w:rPr>
        <w:t>обґрунтованих</w:t>
      </w:r>
      <w:r w:rsidR="006621E1" w:rsidRPr="004D180D">
        <w:rPr>
          <w:rFonts w:cs="Arial"/>
          <w:sz w:val="28"/>
          <w:lang w:val="uk-UA"/>
        </w:rPr>
        <w:t xml:space="preserve"> </w:t>
      </w:r>
      <w:r w:rsidRPr="004D180D">
        <w:rPr>
          <w:rFonts w:cs="Arial"/>
          <w:sz w:val="28"/>
          <w:lang w:val="uk-UA"/>
        </w:rPr>
        <w:t>рішень,</w:t>
      </w:r>
      <w:r w:rsidR="006621E1" w:rsidRPr="004D180D">
        <w:rPr>
          <w:rFonts w:cs="Arial"/>
          <w:sz w:val="28"/>
          <w:lang w:val="uk-UA"/>
        </w:rPr>
        <w:t xml:space="preserve"> </w:t>
      </w:r>
      <w:r w:rsidRPr="004D180D">
        <w:rPr>
          <w:rFonts w:cs="Arial"/>
          <w:sz w:val="28"/>
          <w:lang w:val="uk-UA"/>
        </w:rPr>
        <w:t>орієнтованих</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кінцевий</w:t>
      </w:r>
      <w:r w:rsidR="006621E1" w:rsidRPr="004D180D">
        <w:rPr>
          <w:rFonts w:cs="Arial"/>
          <w:sz w:val="28"/>
          <w:lang w:val="uk-UA"/>
        </w:rPr>
        <w:t xml:space="preserve"> </w:t>
      </w:r>
      <w:r w:rsidRPr="004D180D">
        <w:rPr>
          <w:rFonts w:cs="Arial"/>
          <w:sz w:val="28"/>
          <w:lang w:val="uk-UA"/>
        </w:rPr>
        <w:t>результат</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організації;</w:t>
      </w:r>
    </w:p>
    <w:p w:rsidR="001007C7" w:rsidRPr="004D180D" w:rsidRDefault="001007C7" w:rsidP="004D180D">
      <w:pPr>
        <w:widowControl w:val="0"/>
        <w:numPr>
          <w:ilvl w:val="0"/>
          <w:numId w:val="77"/>
        </w:numPr>
        <w:tabs>
          <w:tab w:val="clear" w:pos="502"/>
          <w:tab w:val="num" w:pos="1122"/>
        </w:tabs>
        <w:spacing w:line="360" w:lineRule="auto"/>
        <w:ind w:left="0" w:firstLine="709"/>
        <w:jc w:val="both"/>
        <w:rPr>
          <w:rFonts w:cs="Arial"/>
          <w:sz w:val="28"/>
          <w:lang w:val="uk-UA"/>
        </w:rPr>
      </w:pPr>
      <w:r w:rsidRPr="004D180D">
        <w:rPr>
          <w:rFonts w:cs="Arial"/>
          <w:sz w:val="28"/>
          <w:lang w:val="uk-UA"/>
        </w:rPr>
        <w:t>розробка</w:t>
      </w:r>
      <w:r w:rsidR="006621E1" w:rsidRPr="004D180D">
        <w:rPr>
          <w:rFonts w:cs="Arial"/>
          <w:sz w:val="28"/>
          <w:lang w:val="uk-UA"/>
        </w:rPr>
        <w:t xml:space="preserve"> </w:t>
      </w:r>
      <w:r w:rsidRPr="004D180D">
        <w:rPr>
          <w:rFonts w:cs="Arial"/>
          <w:sz w:val="28"/>
          <w:lang w:val="uk-UA"/>
        </w:rPr>
        <w:t>збутової</w:t>
      </w:r>
      <w:r w:rsidR="006621E1" w:rsidRPr="004D180D">
        <w:rPr>
          <w:rFonts w:cs="Arial"/>
          <w:sz w:val="28"/>
          <w:lang w:val="uk-UA"/>
        </w:rPr>
        <w:t xml:space="preserve"> </w:t>
      </w:r>
      <w:r w:rsidRPr="004D180D">
        <w:rPr>
          <w:rFonts w:cs="Arial"/>
          <w:sz w:val="28"/>
          <w:lang w:val="uk-UA"/>
        </w:rPr>
        <w:t>політики</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основі</w:t>
      </w:r>
      <w:r w:rsidR="006621E1" w:rsidRPr="004D180D">
        <w:rPr>
          <w:rFonts w:cs="Arial"/>
          <w:sz w:val="28"/>
          <w:lang w:val="uk-UA"/>
        </w:rPr>
        <w:t xml:space="preserve"> </w:t>
      </w:r>
      <w:r w:rsidRPr="004D180D">
        <w:rPr>
          <w:rFonts w:cs="Arial"/>
          <w:sz w:val="28"/>
          <w:lang w:val="uk-UA"/>
        </w:rPr>
        <w:t>визначення</w:t>
      </w:r>
      <w:r w:rsidR="006621E1" w:rsidRPr="004D180D">
        <w:rPr>
          <w:rFonts w:cs="Arial"/>
          <w:sz w:val="28"/>
          <w:lang w:val="uk-UA"/>
        </w:rPr>
        <w:t xml:space="preserve"> </w:t>
      </w:r>
      <w:r w:rsidRPr="004D180D">
        <w:rPr>
          <w:rFonts w:cs="Arial"/>
          <w:sz w:val="28"/>
          <w:lang w:val="uk-UA"/>
        </w:rPr>
        <w:t>максимально</w:t>
      </w:r>
      <w:r w:rsidR="006621E1" w:rsidRPr="004D180D">
        <w:rPr>
          <w:rFonts w:cs="Arial"/>
          <w:sz w:val="28"/>
          <w:lang w:val="uk-UA"/>
        </w:rPr>
        <w:t xml:space="preserve"> </w:t>
      </w:r>
      <w:r w:rsidRPr="004D180D">
        <w:rPr>
          <w:rFonts w:cs="Arial"/>
          <w:sz w:val="28"/>
          <w:lang w:val="uk-UA"/>
        </w:rPr>
        <w:t>вигідних</w:t>
      </w:r>
      <w:r w:rsidR="006621E1" w:rsidRPr="004D180D">
        <w:rPr>
          <w:rFonts w:cs="Arial"/>
          <w:sz w:val="28"/>
          <w:lang w:val="uk-UA"/>
        </w:rPr>
        <w:t xml:space="preserve"> </w:t>
      </w:r>
      <w:r w:rsidRPr="004D180D">
        <w:rPr>
          <w:rFonts w:cs="Arial"/>
          <w:sz w:val="28"/>
          <w:lang w:val="uk-UA"/>
        </w:rPr>
        <w:t>каналів</w:t>
      </w:r>
      <w:r w:rsidR="006621E1" w:rsidRPr="004D180D">
        <w:rPr>
          <w:rFonts w:cs="Arial"/>
          <w:sz w:val="28"/>
          <w:lang w:val="uk-UA"/>
        </w:rPr>
        <w:t xml:space="preserve"> </w:t>
      </w:r>
      <w:r w:rsidRPr="004D180D">
        <w:rPr>
          <w:rFonts w:cs="Arial"/>
          <w:sz w:val="28"/>
          <w:lang w:val="uk-UA"/>
        </w:rPr>
        <w:t>збуту;</w:t>
      </w:r>
    </w:p>
    <w:p w:rsidR="001007C7" w:rsidRPr="004D180D" w:rsidRDefault="001007C7" w:rsidP="004D180D">
      <w:pPr>
        <w:widowControl w:val="0"/>
        <w:numPr>
          <w:ilvl w:val="0"/>
          <w:numId w:val="77"/>
        </w:numPr>
        <w:tabs>
          <w:tab w:val="clear" w:pos="502"/>
          <w:tab w:val="num" w:pos="1122"/>
        </w:tabs>
        <w:spacing w:line="360" w:lineRule="auto"/>
        <w:ind w:left="0" w:firstLine="709"/>
        <w:jc w:val="both"/>
        <w:rPr>
          <w:rFonts w:cs="Arial"/>
          <w:sz w:val="28"/>
          <w:lang w:val="uk-UA"/>
        </w:rPr>
      </w:pP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інформаційного</w:t>
      </w:r>
      <w:r w:rsidR="006621E1" w:rsidRPr="004D180D">
        <w:rPr>
          <w:rFonts w:cs="Arial"/>
          <w:sz w:val="28"/>
          <w:lang w:val="uk-UA"/>
        </w:rPr>
        <w:t xml:space="preserve"> </w:t>
      </w:r>
      <w:r w:rsidRPr="004D180D">
        <w:rPr>
          <w:rFonts w:cs="Arial"/>
          <w:sz w:val="28"/>
          <w:lang w:val="uk-UA"/>
        </w:rPr>
        <w:t>забезпечення</w:t>
      </w:r>
      <w:r w:rsidR="006621E1" w:rsidRPr="004D180D">
        <w:rPr>
          <w:rFonts w:cs="Arial"/>
          <w:sz w:val="28"/>
          <w:lang w:val="uk-UA"/>
        </w:rPr>
        <w:t xml:space="preserve"> </w:t>
      </w:r>
      <w:r w:rsidRPr="004D180D">
        <w:rPr>
          <w:rFonts w:cs="Arial"/>
          <w:sz w:val="28"/>
          <w:lang w:val="uk-UA"/>
        </w:rPr>
        <w:t>управління</w:t>
      </w:r>
      <w:r w:rsidR="006621E1" w:rsidRPr="004D180D">
        <w:rPr>
          <w:rFonts w:cs="Arial"/>
          <w:sz w:val="28"/>
          <w:lang w:val="uk-UA"/>
        </w:rPr>
        <w:t xml:space="preserve"> </w:t>
      </w:r>
      <w:r w:rsidRPr="004D180D">
        <w:rPr>
          <w:rFonts w:cs="Arial"/>
          <w:sz w:val="28"/>
          <w:lang w:val="uk-UA"/>
        </w:rPr>
        <w:t>маркетингом,</w:t>
      </w:r>
      <w:r w:rsidR="006621E1" w:rsidRPr="004D180D">
        <w:rPr>
          <w:rFonts w:cs="Arial"/>
          <w:sz w:val="28"/>
          <w:lang w:val="uk-UA"/>
        </w:rPr>
        <w:t xml:space="preserve"> </w:t>
      </w:r>
      <w:r w:rsidRPr="004D180D">
        <w:rPr>
          <w:rFonts w:cs="Arial"/>
          <w:sz w:val="28"/>
          <w:lang w:val="uk-UA"/>
        </w:rPr>
        <w:t>організація</w:t>
      </w:r>
      <w:r w:rsidR="006621E1" w:rsidRPr="004D180D">
        <w:rPr>
          <w:rFonts w:cs="Arial"/>
          <w:sz w:val="28"/>
          <w:lang w:val="uk-UA"/>
        </w:rPr>
        <w:t xml:space="preserve"> </w:t>
      </w:r>
      <w:r w:rsidRPr="004D180D">
        <w:rPr>
          <w:rFonts w:cs="Arial"/>
          <w:sz w:val="28"/>
          <w:lang w:val="uk-UA"/>
        </w:rPr>
        <w:t>системи</w:t>
      </w:r>
      <w:r w:rsidR="006621E1" w:rsidRPr="004D180D">
        <w:rPr>
          <w:rFonts w:cs="Arial"/>
          <w:sz w:val="28"/>
          <w:lang w:val="uk-UA"/>
        </w:rPr>
        <w:t xml:space="preserve"> </w:t>
      </w:r>
      <w:r w:rsidRPr="004D180D">
        <w:rPr>
          <w:rFonts w:cs="Arial"/>
          <w:sz w:val="28"/>
          <w:lang w:val="uk-UA"/>
        </w:rPr>
        <w:t>комунікацій</w:t>
      </w:r>
      <w:r w:rsidR="006621E1" w:rsidRPr="004D180D">
        <w:rPr>
          <w:rFonts w:cs="Arial"/>
          <w:sz w:val="28"/>
          <w:lang w:val="uk-UA"/>
        </w:rPr>
        <w:t xml:space="preserve"> </w:t>
      </w:r>
      <w:r w:rsidRPr="004D180D">
        <w:rPr>
          <w:rFonts w:cs="Arial"/>
          <w:sz w:val="28"/>
          <w:lang w:val="uk-UA"/>
        </w:rPr>
        <w:t>та</w:t>
      </w:r>
      <w:r w:rsidR="006621E1" w:rsidRPr="004D180D">
        <w:rPr>
          <w:rFonts w:cs="Arial"/>
          <w:sz w:val="28"/>
          <w:lang w:val="uk-UA"/>
        </w:rPr>
        <w:t xml:space="preserve"> </w:t>
      </w:r>
      <w:r w:rsidRPr="004D180D">
        <w:rPr>
          <w:rFonts w:cs="Arial"/>
          <w:sz w:val="28"/>
          <w:lang w:val="uk-UA"/>
        </w:rPr>
        <w:t>контролю</w:t>
      </w:r>
      <w:r w:rsidR="006621E1" w:rsidRPr="004D180D">
        <w:rPr>
          <w:rFonts w:cs="Arial"/>
          <w:sz w:val="28"/>
          <w:lang w:val="uk-UA"/>
        </w:rPr>
        <w:t xml:space="preserve"> </w:t>
      </w:r>
      <w:r w:rsidRPr="004D180D">
        <w:rPr>
          <w:rFonts w:cs="Arial"/>
          <w:sz w:val="28"/>
          <w:lang w:val="uk-UA"/>
        </w:rPr>
        <w:t>маркетингу.</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center"/>
        <w:rPr>
          <w:rFonts w:cs="Arial"/>
          <w:b/>
          <w:bCs/>
          <w:sz w:val="28"/>
          <w:lang w:val="uk-UA"/>
        </w:rPr>
      </w:pPr>
      <w:bookmarkStart w:id="16" w:name="П18_2"/>
      <w:r w:rsidRPr="004D180D">
        <w:rPr>
          <w:rFonts w:cs="Arial"/>
          <w:b/>
          <w:bCs/>
          <w:sz w:val="28"/>
          <w:lang w:val="uk-UA"/>
        </w:rPr>
        <w:t>18.2.</w:t>
      </w:r>
      <w:r w:rsidR="006621E1" w:rsidRPr="004D180D">
        <w:rPr>
          <w:rFonts w:cs="Arial"/>
          <w:b/>
          <w:bCs/>
          <w:sz w:val="28"/>
          <w:lang w:val="uk-UA"/>
        </w:rPr>
        <w:t xml:space="preserve"> </w:t>
      </w:r>
      <w:r w:rsidRPr="004D180D">
        <w:rPr>
          <w:rFonts w:cs="Arial"/>
          <w:b/>
          <w:bCs/>
          <w:sz w:val="28"/>
          <w:lang w:val="uk-UA"/>
        </w:rPr>
        <w:t>Сутність,</w:t>
      </w:r>
      <w:r w:rsidR="006621E1" w:rsidRPr="004D180D">
        <w:rPr>
          <w:rFonts w:cs="Arial"/>
          <w:b/>
          <w:bCs/>
          <w:sz w:val="28"/>
          <w:lang w:val="uk-UA"/>
        </w:rPr>
        <w:t xml:space="preserve"> </w:t>
      </w:r>
      <w:r w:rsidRPr="004D180D">
        <w:rPr>
          <w:rFonts w:cs="Arial"/>
          <w:b/>
          <w:bCs/>
          <w:sz w:val="28"/>
          <w:lang w:val="uk-UA"/>
        </w:rPr>
        <w:t>зміст</w:t>
      </w:r>
      <w:r w:rsidR="006621E1" w:rsidRPr="004D180D">
        <w:rPr>
          <w:rFonts w:cs="Arial"/>
          <w:b/>
          <w:bCs/>
          <w:sz w:val="28"/>
          <w:lang w:val="uk-UA"/>
        </w:rPr>
        <w:t xml:space="preserve"> </w:t>
      </w:r>
      <w:r w:rsidRPr="004D180D">
        <w:rPr>
          <w:rFonts w:cs="Arial"/>
          <w:b/>
          <w:bCs/>
          <w:sz w:val="28"/>
          <w:lang w:val="uk-UA"/>
        </w:rPr>
        <w:t>і</w:t>
      </w:r>
      <w:r w:rsidR="006621E1" w:rsidRPr="004D180D">
        <w:rPr>
          <w:rFonts w:cs="Arial"/>
          <w:b/>
          <w:bCs/>
          <w:sz w:val="28"/>
          <w:lang w:val="uk-UA"/>
        </w:rPr>
        <w:t xml:space="preserve"> </w:t>
      </w:r>
      <w:r w:rsidRPr="004D180D">
        <w:rPr>
          <w:rFonts w:cs="Arial"/>
          <w:b/>
          <w:bCs/>
          <w:sz w:val="28"/>
          <w:lang w:val="uk-UA"/>
        </w:rPr>
        <w:t>цілі</w:t>
      </w:r>
      <w:r w:rsidR="006621E1" w:rsidRPr="004D180D">
        <w:rPr>
          <w:rFonts w:cs="Arial"/>
          <w:b/>
          <w:bCs/>
          <w:sz w:val="28"/>
          <w:lang w:val="uk-UA"/>
        </w:rPr>
        <w:t xml:space="preserve"> </w:t>
      </w:r>
      <w:r w:rsidRPr="004D180D">
        <w:rPr>
          <w:rFonts w:cs="Arial"/>
          <w:b/>
          <w:bCs/>
          <w:sz w:val="28"/>
          <w:lang w:val="uk-UA"/>
        </w:rPr>
        <w:t>маркетингової</w:t>
      </w:r>
      <w:r w:rsidR="006621E1" w:rsidRPr="004D180D">
        <w:rPr>
          <w:rFonts w:cs="Arial"/>
          <w:b/>
          <w:bCs/>
          <w:sz w:val="28"/>
          <w:lang w:val="uk-UA"/>
        </w:rPr>
        <w:t xml:space="preserve"> </w:t>
      </w:r>
      <w:r w:rsidRPr="004D180D">
        <w:rPr>
          <w:rFonts w:cs="Arial"/>
          <w:b/>
          <w:bCs/>
          <w:sz w:val="28"/>
          <w:lang w:val="uk-UA"/>
        </w:rPr>
        <w:t>діяльності</w:t>
      </w:r>
    </w:p>
    <w:bookmarkEnd w:id="16"/>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Суть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зміст</w:t>
      </w:r>
      <w:r w:rsidR="006621E1" w:rsidRPr="004D180D">
        <w:rPr>
          <w:rFonts w:cs="Arial"/>
          <w:sz w:val="28"/>
          <w:lang w:val="uk-UA"/>
        </w:rPr>
        <w:t xml:space="preserve"> </w:t>
      </w:r>
      <w:r w:rsidRPr="004D180D">
        <w:rPr>
          <w:rFonts w:cs="Arial"/>
          <w:sz w:val="28"/>
          <w:lang w:val="uk-UA"/>
        </w:rPr>
        <w:t>маркетингової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відбиває</w:t>
      </w:r>
      <w:r w:rsidR="006621E1" w:rsidRPr="004D180D">
        <w:rPr>
          <w:rFonts w:cs="Arial"/>
          <w:sz w:val="28"/>
          <w:lang w:val="uk-UA"/>
        </w:rPr>
        <w:t xml:space="preserve"> </w:t>
      </w:r>
      <w:r w:rsidRPr="004D180D">
        <w:rPr>
          <w:rFonts w:cs="Arial"/>
          <w:sz w:val="28"/>
          <w:lang w:val="uk-UA"/>
        </w:rPr>
        <w:t>об'єктивні</w:t>
      </w:r>
      <w:r w:rsidR="006621E1" w:rsidRPr="004D180D">
        <w:rPr>
          <w:rFonts w:cs="Arial"/>
          <w:sz w:val="28"/>
          <w:lang w:val="uk-UA"/>
        </w:rPr>
        <w:t xml:space="preserve"> </w:t>
      </w:r>
      <w:r w:rsidRPr="004D180D">
        <w:rPr>
          <w:rFonts w:cs="Arial"/>
          <w:sz w:val="28"/>
          <w:lang w:val="uk-UA"/>
        </w:rPr>
        <w:t>умови</w:t>
      </w:r>
      <w:r w:rsidR="006621E1" w:rsidRPr="004D180D">
        <w:rPr>
          <w:rFonts w:cs="Arial"/>
          <w:sz w:val="28"/>
          <w:lang w:val="uk-UA"/>
        </w:rPr>
        <w:t xml:space="preserve"> </w:t>
      </w:r>
      <w:r w:rsidRPr="004D180D">
        <w:rPr>
          <w:rFonts w:cs="Arial"/>
          <w:sz w:val="28"/>
          <w:lang w:val="uk-UA"/>
        </w:rPr>
        <w:t>розвитку</w:t>
      </w:r>
      <w:r w:rsidR="006621E1" w:rsidRPr="004D180D">
        <w:rPr>
          <w:rFonts w:cs="Arial"/>
          <w:sz w:val="28"/>
          <w:lang w:val="uk-UA"/>
        </w:rPr>
        <w:t xml:space="preserve"> </w:t>
      </w:r>
      <w:r w:rsidRPr="004D180D">
        <w:rPr>
          <w:rFonts w:cs="Arial"/>
          <w:sz w:val="28"/>
          <w:lang w:val="uk-UA"/>
        </w:rPr>
        <w:t>ринку,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у</w:t>
      </w:r>
      <w:r w:rsidR="006621E1" w:rsidRPr="004D180D">
        <w:rPr>
          <w:rFonts w:cs="Arial"/>
          <w:sz w:val="28"/>
          <w:lang w:val="uk-UA"/>
        </w:rPr>
        <w:t xml:space="preserve"> </w:t>
      </w:r>
      <w:r w:rsidRPr="004D180D">
        <w:rPr>
          <w:rFonts w:cs="Arial"/>
          <w:sz w:val="28"/>
          <w:lang w:val="uk-UA"/>
        </w:rPr>
        <w:t>певній</w:t>
      </w:r>
      <w:r w:rsidR="006621E1" w:rsidRPr="004D180D">
        <w:rPr>
          <w:rFonts w:cs="Arial"/>
          <w:sz w:val="28"/>
          <w:lang w:val="uk-UA"/>
        </w:rPr>
        <w:t xml:space="preserve"> </w:t>
      </w:r>
      <w:r w:rsidRPr="004D180D">
        <w:rPr>
          <w:rFonts w:cs="Arial"/>
          <w:sz w:val="28"/>
          <w:lang w:val="uk-UA"/>
        </w:rPr>
        <w:t>мері</w:t>
      </w:r>
      <w:r w:rsidR="006621E1" w:rsidRPr="004D180D">
        <w:rPr>
          <w:rFonts w:cs="Arial"/>
          <w:sz w:val="28"/>
          <w:lang w:val="uk-UA"/>
        </w:rPr>
        <w:t xml:space="preserve"> </w:t>
      </w:r>
      <w:r w:rsidRPr="004D180D">
        <w:rPr>
          <w:rFonts w:cs="Arial"/>
          <w:sz w:val="28"/>
          <w:lang w:val="uk-UA"/>
        </w:rPr>
        <w:t>втрачає</w:t>
      </w:r>
      <w:r w:rsidR="006621E1" w:rsidRPr="004D180D">
        <w:rPr>
          <w:rFonts w:cs="Arial"/>
          <w:sz w:val="28"/>
          <w:lang w:val="uk-UA"/>
        </w:rPr>
        <w:t xml:space="preserve"> </w:t>
      </w:r>
      <w:r w:rsidRPr="004D180D">
        <w:rPr>
          <w:rFonts w:cs="Arial"/>
          <w:sz w:val="28"/>
          <w:lang w:val="uk-UA"/>
        </w:rPr>
        <w:t>хаотичність</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попадає</w:t>
      </w:r>
      <w:r w:rsidR="006621E1" w:rsidRPr="004D180D">
        <w:rPr>
          <w:rFonts w:cs="Arial"/>
          <w:sz w:val="28"/>
          <w:lang w:val="uk-UA"/>
        </w:rPr>
        <w:t xml:space="preserve"> </w:t>
      </w:r>
      <w:r w:rsidRPr="004D180D">
        <w:rPr>
          <w:rFonts w:cs="Arial"/>
          <w:sz w:val="28"/>
          <w:lang w:val="uk-UA"/>
        </w:rPr>
        <w:t>під</w:t>
      </w:r>
      <w:r w:rsidR="006621E1" w:rsidRPr="004D180D">
        <w:rPr>
          <w:rFonts w:cs="Arial"/>
          <w:sz w:val="28"/>
          <w:lang w:val="uk-UA"/>
        </w:rPr>
        <w:t xml:space="preserve"> </w:t>
      </w:r>
      <w:r w:rsidRPr="004D180D">
        <w:rPr>
          <w:rFonts w:cs="Arial"/>
          <w:sz w:val="28"/>
          <w:lang w:val="uk-UA"/>
        </w:rPr>
        <w:t>регулюючий</w:t>
      </w:r>
      <w:r w:rsidR="006621E1" w:rsidRPr="004D180D">
        <w:rPr>
          <w:rFonts w:cs="Arial"/>
          <w:sz w:val="28"/>
          <w:lang w:val="uk-UA"/>
        </w:rPr>
        <w:t xml:space="preserve"> </w:t>
      </w:r>
      <w:r w:rsidRPr="004D180D">
        <w:rPr>
          <w:rFonts w:cs="Arial"/>
          <w:sz w:val="28"/>
          <w:lang w:val="uk-UA"/>
        </w:rPr>
        <w:t>вплив</w:t>
      </w:r>
      <w:r w:rsidR="006621E1" w:rsidRPr="004D180D">
        <w:rPr>
          <w:rFonts w:cs="Arial"/>
          <w:sz w:val="28"/>
          <w:lang w:val="uk-UA"/>
        </w:rPr>
        <w:t xml:space="preserve"> </w:t>
      </w:r>
      <w:r w:rsidRPr="004D180D">
        <w:rPr>
          <w:rFonts w:cs="Arial"/>
          <w:sz w:val="28"/>
          <w:lang w:val="uk-UA"/>
        </w:rPr>
        <w:t>заздалегідь</w:t>
      </w:r>
      <w:r w:rsidR="006621E1" w:rsidRPr="004D180D">
        <w:rPr>
          <w:rFonts w:cs="Arial"/>
          <w:sz w:val="28"/>
          <w:lang w:val="uk-UA"/>
        </w:rPr>
        <w:t xml:space="preserve"> </w:t>
      </w:r>
      <w:r w:rsidRPr="004D180D">
        <w:rPr>
          <w:rFonts w:cs="Arial"/>
          <w:sz w:val="28"/>
          <w:lang w:val="uk-UA"/>
        </w:rPr>
        <w:t>установлюваних</w:t>
      </w:r>
      <w:r w:rsidR="006621E1" w:rsidRPr="004D180D">
        <w:rPr>
          <w:rFonts w:cs="Arial"/>
          <w:sz w:val="28"/>
          <w:lang w:val="uk-UA"/>
        </w:rPr>
        <w:t xml:space="preserve"> </w:t>
      </w:r>
      <w:r w:rsidRPr="004D180D">
        <w:rPr>
          <w:rFonts w:cs="Arial"/>
          <w:sz w:val="28"/>
          <w:lang w:val="uk-UA"/>
        </w:rPr>
        <w:t>господарських</w:t>
      </w:r>
      <w:r w:rsidR="006621E1" w:rsidRPr="004D180D">
        <w:rPr>
          <w:rFonts w:cs="Arial"/>
          <w:sz w:val="28"/>
          <w:lang w:val="uk-UA"/>
        </w:rPr>
        <w:t xml:space="preserve"> </w:t>
      </w:r>
      <w:r w:rsidRPr="004D180D">
        <w:rPr>
          <w:rFonts w:cs="Arial"/>
          <w:sz w:val="28"/>
          <w:lang w:val="uk-UA"/>
        </w:rPr>
        <w:t>зв'язків,</w:t>
      </w:r>
      <w:r w:rsidR="006621E1" w:rsidRPr="004D180D">
        <w:rPr>
          <w:rFonts w:cs="Arial"/>
          <w:sz w:val="28"/>
          <w:lang w:val="uk-UA"/>
        </w:rPr>
        <w:t xml:space="preserve"> </w:t>
      </w:r>
      <w:r w:rsidRPr="004D180D">
        <w:rPr>
          <w:rFonts w:cs="Arial"/>
          <w:sz w:val="28"/>
          <w:lang w:val="uk-UA"/>
        </w:rPr>
        <w:t>де</w:t>
      </w:r>
      <w:r w:rsidR="006621E1" w:rsidRPr="004D180D">
        <w:rPr>
          <w:rFonts w:cs="Arial"/>
          <w:sz w:val="28"/>
          <w:lang w:val="uk-UA"/>
        </w:rPr>
        <w:t xml:space="preserve"> </w:t>
      </w:r>
      <w:r w:rsidRPr="004D180D">
        <w:rPr>
          <w:rFonts w:cs="Arial"/>
          <w:sz w:val="28"/>
          <w:lang w:val="uk-UA"/>
        </w:rPr>
        <w:t>особлива</w:t>
      </w:r>
      <w:r w:rsidR="006621E1" w:rsidRPr="004D180D">
        <w:rPr>
          <w:rFonts w:cs="Arial"/>
          <w:sz w:val="28"/>
          <w:lang w:val="uk-UA"/>
        </w:rPr>
        <w:t xml:space="preserve"> </w:t>
      </w:r>
      <w:r w:rsidRPr="004D180D">
        <w:rPr>
          <w:rFonts w:cs="Arial"/>
          <w:sz w:val="28"/>
          <w:lang w:val="uk-UA"/>
        </w:rPr>
        <w:t>роль</w:t>
      </w:r>
      <w:r w:rsidR="006621E1" w:rsidRPr="004D180D">
        <w:rPr>
          <w:rFonts w:cs="Arial"/>
          <w:sz w:val="28"/>
          <w:lang w:val="uk-UA"/>
        </w:rPr>
        <w:t xml:space="preserve"> </w:t>
      </w:r>
      <w:r w:rsidRPr="004D180D">
        <w:rPr>
          <w:rFonts w:cs="Arial"/>
          <w:sz w:val="28"/>
          <w:lang w:val="uk-UA"/>
        </w:rPr>
        <w:t>приділяється</w:t>
      </w:r>
      <w:r w:rsidR="006621E1" w:rsidRPr="004D180D">
        <w:rPr>
          <w:rFonts w:cs="Arial"/>
          <w:sz w:val="28"/>
          <w:lang w:val="uk-UA"/>
        </w:rPr>
        <w:t xml:space="preserve"> </w:t>
      </w:r>
      <w:r w:rsidRPr="004D180D">
        <w:rPr>
          <w:rFonts w:cs="Arial"/>
          <w:sz w:val="28"/>
          <w:lang w:val="uk-UA"/>
        </w:rPr>
        <w:t>споживачу.</w:t>
      </w:r>
      <w:r w:rsidR="006621E1" w:rsidRPr="004D180D">
        <w:rPr>
          <w:rFonts w:cs="Arial"/>
          <w:sz w:val="28"/>
          <w:lang w:val="uk-UA"/>
        </w:rPr>
        <w:t xml:space="preserve"> </w:t>
      </w:r>
      <w:r w:rsidRPr="004D180D">
        <w:rPr>
          <w:rFonts w:cs="Arial"/>
          <w:sz w:val="28"/>
          <w:lang w:val="uk-UA"/>
        </w:rPr>
        <w:t>Споживач</w:t>
      </w:r>
      <w:r w:rsidR="006621E1" w:rsidRPr="004D180D">
        <w:rPr>
          <w:rFonts w:cs="Arial"/>
          <w:sz w:val="28"/>
          <w:lang w:val="uk-UA"/>
        </w:rPr>
        <w:t xml:space="preserve"> </w:t>
      </w:r>
      <w:r w:rsidRPr="004D180D">
        <w:rPr>
          <w:rFonts w:cs="Arial"/>
          <w:sz w:val="28"/>
          <w:lang w:val="uk-UA"/>
        </w:rPr>
        <w:t>висуває</w:t>
      </w:r>
      <w:r w:rsidR="006621E1" w:rsidRPr="004D180D">
        <w:rPr>
          <w:rFonts w:cs="Arial"/>
          <w:sz w:val="28"/>
          <w:lang w:val="uk-UA"/>
        </w:rPr>
        <w:t xml:space="preserve"> </w:t>
      </w:r>
      <w:r w:rsidRPr="004D180D">
        <w:rPr>
          <w:rFonts w:cs="Arial"/>
          <w:sz w:val="28"/>
          <w:lang w:val="uk-UA"/>
        </w:rPr>
        <w:t>свої</w:t>
      </w:r>
      <w:r w:rsidR="006621E1" w:rsidRPr="004D180D">
        <w:rPr>
          <w:rFonts w:cs="Arial"/>
          <w:sz w:val="28"/>
          <w:lang w:val="uk-UA"/>
        </w:rPr>
        <w:t xml:space="preserve"> </w:t>
      </w:r>
      <w:r w:rsidRPr="004D180D">
        <w:rPr>
          <w:rFonts w:cs="Arial"/>
          <w:sz w:val="28"/>
          <w:lang w:val="uk-UA"/>
        </w:rPr>
        <w:t>вимоги</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продукту,</w:t>
      </w:r>
      <w:r w:rsidR="006621E1" w:rsidRPr="004D180D">
        <w:rPr>
          <w:rFonts w:cs="Arial"/>
          <w:sz w:val="28"/>
          <w:lang w:val="uk-UA"/>
        </w:rPr>
        <w:t xml:space="preserve"> </w:t>
      </w:r>
      <w:r w:rsidRPr="004D180D">
        <w:rPr>
          <w:rFonts w:cs="Arial"/>
          <w:sz w:val="28"/>
          <w:lang w:val="uk-UA"/>
        </w:rPr>
        <w:t>його</w:t>
      </w:r>
      <w:r w:rsidR="006621E1" w:rsidRPr="004D180D">
        <w:rPr>
          <w:rFonts w:cs="Arial"/>
          <w:sz w:val="28"/>
          <w:lang w:val="uk-UA"/>
        </w:rPr>
        <w:t xml:space="preserve"> </w:t>
      </w:r>
      <w:r w:rsidRPr="004D180D">
        <w:rPr>
          <w:rFonts w:cs="Arial"/>
          <w:sz w:val="28"/>
          <w:lang w:val="uk-UA"/>
        </w:rPr>
        <w:t>техніко-економічним</w:t>
      </w:r>
      <w:r w:rsidR="006621E1" w:rsidRPr="004D180D">
        <w:rPr>
          <w:rFonts w:cs="Arial"/>
          <w:sz w:val="28"/>
          <w:lang w:val="uk-UA"/>
        </w:rPr>
        <w:t xml:space="preserve"> </w:t>
      </w:r>
      <w:r w:rsidRPr="004D180D">
        <w:rPr>
          <w:rFonts w:cs="Arial"/>
          <w:sz w:val="28"/>
          <w:lang w:val="uk-UA"/>
        </w:rPr>
        <w:t>характеристикам,</w:t>
      </w:r>
      <w:r w:rsidR="006621E1" w:rsidRPr="004D180D">
        <w:rPr>
          <w:rFonts w:cs="Arial"/>
          <w:sz w:val="28"/>
          <w:lang w:val="uk-UA"/>
        </w:rPr>
        <w:t xml:space="preserve"> </w:t>
      </w:r>
      <w:r w:rsidRPr="004D180D">
        <w:rPr>
          <w:rFonts w:cs="Arial"/>
          <w:sz w:val="28"/>
          <w:lang w:val="uk-UA"/>
        </w:rPr>
        <w:t>кількості,</w:t>
      </w:r>
      <w:r w:rsidR="006621E1" w:rsidRPr="004D180D">
        <w:rPr>
          <w:rFonts w:cs="Arial"/>
          <w:sz w:val="28"/>
          <w:lang w:val="uk-UA"/>
        </w:rPr>
        <w:t xml:space="preserve"> </w:t>
      </w:r>
      <w:r w:rsidRPr="004D180D">
        <w:rPr>
          <w:rFonts w:cs="Arial"/>
          <w:sz w:val="28"/>
          <w:lang w:val="uk-UA"/>
        </w:rPr>
        <w:t>термінам</w:t>
      </w:r>
      <w:r w:rsidR="006621E1" w:rsidRPr="004D180D">
        <w:rPr>
          <w:rFonts w:cs="Arial"/>
          <w:sz w:val="28"/>
          <w:lang w:val="uk-UA"/>
        </w:rPr>
        <w:t xml:space="preserve"> </w:t>
      </w:r>
      <w:r w:rsidRPr="004D180D">
        <w:rPr>
          <w:rFonts w:cs="Arial"/>
          <w:sz w:val="28"/>
          <w:lang w:val="uk-UA"/>
        </w:rPr>
        <w:t>постачання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тим</w:t>
      </w:r>
      <w:r w:rsidR="006621E1" w:rsidRPr="004D180D">
        <w:rPr>
          <w:rFonts w:cs="Arial"/>
          <w:sz w:val="28"/>
          <w:lang w:val="uk-UA"/>
        </w:rPr>
        <w:t xml:space="preserve"> </w:t>
      </w:r>
      <w:r w:rsidRPr="004D180D">
        <w:rPr>
          <w:rFonts w:cs="Arial"/>
          <w:sz w:val="28"/>
          <w:lang w:val="uk-UA"/>
        </w:rPr>
        <w:t>створює</w:t>
      </w:r>
      <w:r w:rsidR="006621E1" w:rsidRPr="004D180D">
        <w:rPr>
          <w:rFonts w:cs="Arial"/>
          <w:sz w:val="28"/>
          <w:lang w:val="uk-UA"/>
        </w:rPr>
        <w:t xml:space="preserve"> </w:t>
      </w:r>
      <w:r w:rsidRPr="004D180D">
        <w:rPr>
          <w:rFonts w:cs="Arial"/>
          <w:sz w:val="28"/>
          <w:lang w:val="uk-UA"/>
        </w:rPr>
        <w:t>передумови</w:t>
      </w:r>
      <w:r w:rsidR="006621E1" w:rsidRPr="004D180D">
        <w:rPr>
          <w:rFonts w:cs="Arial"/>
          <w:sz w:val="28"/>
          <w:lang w:val="uk-UA"/>
        </w:rPr>
        <w:t xml:space="preserve"> </w:t>
      </w:r>
      <w:r w:rsidRPr="004D180D">
        <w:rPr>
          <w:rFonts w:cs="Arial"/>
          <w:sz w:val="28"/>
          <w:lang w:val="uk-UA"/>
        </w:rPr>
        <w:t>для</w:t>
      </w:r>
      <w:r w:rsidR="006621E1" w:rsidRPr="004D180D">
        <w:rPr>
          <w:rFonts w:cs="Arial"/>
          <w:sz w:val="28"/>
          <w:lang w:val="uk-UA"/>
        </w:rPr>
        <w:t xml:space="preserve"> </w:t>
      </w:r>
      <w:r w:rsidRPr="004D180D">
        <w:rPr>
          <w:rFonts w:cs="Arial"/>
          <w:sz w:val="28"/>
          <w:lang w:val="uk-UA"/>
        </w:rPr>
        <w:t>розподілу</w:t>
      </w:r>
      <w:r w:rsidR="006621E1" w:rsidRPr="004D180D">
        <w:rPr>
          <w:rFonts w:cs="Arial"/>
          <w:sz w:val="28"/>
          <w:lang w:val="uk-UA"/>
        </w:rPr>
        <w:t xml:space="preserve"> </w:t>
      </w:r>
      <w:r w:rsidRPr="004D180D">
        <w:rPr>
          <w:rFonts w:cs="Arial"/>
          <w:sz w:val="28"/>
          <w:lang w:val="uk-UA"/>
        </w:rPr>
        <w:t>ринку</w:t>
      </w:r>
      <w:r w:rsidR="006621E1" w:rsidRPr="004D180D">
        <w:rPr>
          <w:rFonts w:cs="Arial"/>
          <w:sz w:val="28"/>
          <w:lang w:val="uk-UA"/>
        </w:rPr>
        <w:t xml:space="preserve"> </w:t>
      </w:r>
      <w:r w:rsidRPr="004D180D">
        <w:rPr>
          <w:rFonts w:cs="Arial"/>
          <w:sz w:val="28"/>
          <w:lang w:val="uk-UA"/>
        </w:rPr>
        <w:t>між</w:t>
      </w:r>
      <w:r w:rsidR="006621E1" w:rsidRPr="004D180D">
        <w:rPr>
          <w:rFonts w:cs="Arial"/>
          <w:sz w:val="28"/>
          <w:lang w:val="uk-UA"/>
        </w:rPr>
        <w:t xml:space="preserve"> </w:t>
      </w:r>
      <w:r w:rsidRPr="004D180D">
        <w:rPr>
          <w:rFonts w:cs="Arial"/>
          <w:sz w:val="28"/>
          <w:lang w:val="uk-UA"/>
        </w:rPr>
        <w:t>виробниками.</w:t>
      </w:r>
      <w:r w:rsidR="006621E1" w:rsidRPr="004D180D">
        <w:rPr>
          <w:rFonts w:cs="Arial"/>
          <w:sz w:val="28"/>
          <w:lang w:val="uk-UA"/>
        </w:rPr>
        <w:t xml:space="preserve"> </w:t>
      </w:r>
      <w:r w:rsidRPr="004D180D">
        <w:rPr>
          <w:rFonts w:cs="Arial"/>
          <w:sz w:val="28"/>
          <w:lang w:val="uk-UA"/>
        </w:rPr>
        <w:t>Зростає</w:t>
      </w:r>
      <w:r w:rsidR="006621E1" w:rsidRPr="004D180D">
        <w:rPr>
          <w:rFonts w:cs="Arial"/>
          <w:sz w:val="28"/>
          <w:lang w:val="uk-UA"/>
        </w:rPr>
        <w:t xml:space="preserve"> </w:t>
      </w:r>
      <w:r w:rsidRPr="004D180D">
        <w:rPr>
          <w:rFonts w:cs="Arial"/>
          <w:sz w:val="28"/>
          <w:lang w:val="uk-UA"/>
        </w:rPr>
        <w:t>значення</w:t>
      </w:r>
      <w:r w:rsidR="006621E1" w:rsidRPr="004D180D">
        <w:rPr>
          <w:rFonts w:cs="Arial"/>
          <w:sz w:val="28"/>
          <w:lang w:val="uk-UA"/>
        </w:rPr>
        <w:t xml:space="preserve"> </w:t>
      </w:r>
      <w:r w:rsidRPr="004D180D">
        <w:rPr>
          <w:rFonts w:cs="Arial"/>
          <w:sz w:val="28"/>
          <w:lang w:val="uk-UA"/>
        </w:rPr>
        <w:t>конкуренції,</w:t>
      </w:r>
      <w:r w:rsidR="006621E1" w:rsidRPr="004D180D">
        <w:rPr>
          <w:rFonts w:cs="Arial"/>
          <w:sz w:val="28"/>
          <w:lang w:val="uk-UA"/>
        </w:rPr>
        <w:t xml:space="preserve"> </w:t>
      </w:r>
      <w:r w:rsidRPr="004D180D">
        <w:rPr>
          <w:rFonts w:cs="Arial"/>
          <w:sz w:val="28"/>
          <w:lang w:val="uk-UA"/>
        </w:rPr>
        <w:t>боротьби</w:t>
      </w:r>
      <w:r w:rsidR="006621E1" w:rsidRPr="004D180D">
        <w:rPr>
          <w:rFonts w:cs="Arial"/>
          <w:sz w:val="28"/>
          <w:lang w:val="uk-UA"/>
        </w:rPr>
        <w:t xml:space="preserve"> </w:t>
      </w:r>
      <w:r w:rsidRPr="004D180D">
        <w:rPr>
          <w:rFonts w:cs="Arial"/>
          <w:sz w:val="28"/>
          <w:lang w:val="uk-UA"/>
        </w:rPr>
        <w:t>за</w:t>
      </w:r>
      <w:r w:rsidR="006621E1" w:rsidRPr="004D180D">
        <w:rPr>
          <w:rFonts w:cs="Arial"/>
          <w:sz w:val="28"/>
          <w:lang w:val="uk-UA"/>
        </w:rPr>
        <w:t xml:space="preserve"> </w:t>
      </w:r>
      <w:r w:rsidRPr="004D180D">
        <w:rPr>
          <w:rFonts w:cs="Arial"/>
          <w:sz w:val="28"/>
          <w:lang w:val="uk-UA"/>
        </w:rPr>
        <w:t>споживача.</w:t>
      </w:r>
      <w:r w:rsidR="006621E1" w:rsidRPr="004D180D">
        <w:rPr>
          <w:rFonts w:cs="Arial"/>
          <w:sz w:val="28"/>
          <w:lang w:val="uk-UA"/>
        </w:rPr>
        <w:t xml:space="preserve"> </w:t>
      </w:r>
      <w:r w:rsidRPr="004D180D">
        <w:rPr>
          <w:rFonts w:cs="Arial"/>
          <w:sz w:val="28"/>
          <w:lang w:val="uk-UA"/>
        </w:rPr>
        <w:t>Це</w:t>
      </w:r>
      <w:r w:rsidR="006621E1" w:rsidRPr="004D180D">
        <w:rPr>
          <w:rFonts w:cs="Arial"/>
          <w:sz w:val="28"/>
          <w:lang w:val="uk-UA"/>
        </w:rPr>
        <w:t xml:space="preserve"> </w:t>
      </w:r>
      <w:r w:rsidRPr="004D180D">
        <w:rPr>
          <w:rFonts w:cs="Arial"/>
          <w:sz w:val="28"/>
          <w:lang w:val="uk-UA"/>
        </w:rPr>
        <w:t>змушує</w:t>
      </w:r>
      <w:r w:rsidR="006621E1" w:rsidRPr="004D180D">
        <w:rPr>
          <w:rFonts w:cs="Arial"/>
          <w:sz w:val="28"/>
          <w:lang w:val="uk-UA"/>
        </w:rPr>
        <w:t xml:space="preserve"> </w:t>
      </w:r>
      <w:r w:rsidRPr="004D180D">
        <w:rPr>
          <w:rFonts w:cs="Arial"/>
          <w:sz w:val="28"/>
          <w:lang w:val="uk-UA"/>
        </w:rPr>
        <w:t>виробників</w:t>
      </w:r>
      <w:r w:rsidR="006621E1" w:rsidRPr="004D180D">
        <w:rPr>
          <w:rFonts w:cs="Arial"/>
          <w:sz w:val="28"/>
          <w:lang w:val="uk-UA"/>
        </w:rPr>
        <w:t xml:space="preserve"> </w:t>
      </w:r>
      <w:r w:rsidRPr="004D180D">
        <w:rPr>
          <w:rFonts w:cs="Arial"/>
          <w:sz w:val="28"/>
          <w:lang w:val="uk-UA"/>
        </w:rPr>
        <w:t>ретельно</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глибоко</w:t>
      </w:r>
      <w:r w:rsidR="006621E1" w:rsidRPr="004D180D">
        <w:rPr>
          <w:rFonts w:cs="Arial"/>
          <w:sz w:val="28"/>
          <w:lang w:val="uk-UA"/>
        </w:rPr>
        <w:t xml:space="preserve"> </w:t>
      </w:r>
      <w:r w:rsidRPr="004D180D">
        <w:rPr>
          <w:rFonts w:cs="Arial"/>
          <w:sz w:val="28"/>
          <w:lang w:val="uk-UA"/>
        </w:rPr>
        <w:t>вивчати</w:t>
      </w:r>
      <w:r w:rsidR="006621E1" w:rsidRPr="004D180D">
        <w:rPr>
          <w:rFonts w:cs="Arial"/>
          <w:sz w:val="28"/>
          <w:lang w:val="uk-UA"/>
        </w:rPr>
        <w:t xml:space="preserve"> </w:t>
      </w:r>
      <w:r w:rsidRPr="004D180D">
        <w:rPr>
          <w:rFonts w:cs="Arial"/>
          <w:sz w:val="28"/>
          <w:lang w:val="uk-UA"/>
        </w:rPr>
        <w:t>конкретних</w:t>
      </w:r>
      <w:r w:rsidR="006621E1" w:rsidRPr="004D180D">
        <w:rPr>
          <w:rFonts w:cs="Arial"/>
          <w:sz w:val="28"/>
          <w:lang w:val="uk-UA"/>
        </w:rPr>
        <w:t xml:space="preserve"> </w:t>
      </w:r>
      <w:r w:rsidRPr="004D180D">
        <w:rPr>
          <w:rFonts w:cs="Arial"/>
          <w:sz w:val="28"/>
          <w:lang w:val="uk-UA"/>
        </w:rPr>
        <w:t>потенційних</w:t>
      </w:r>
      <w:r w:rsidR="006621E1" w:rsidRPr="004D180D">
        <w:rPr>
          <w:rFonts w:cs="Arial"/>
          <w:sz w:val="28"/>
          <w:lang w:val="uk-UA"/>
        </w:rPr>
        <w:t xml:space="preserve"> </w:t>
      </w:r>
      <w:r w:rsidRPr="004D180D">
        <w:rPr>
          <w:rFonts w:cs="Arial"/>
          <w:sz w:val="28"/>
          <w:lang w:val="uk-UA"/>
        </w:rPr>
        <w:t>споживачів</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запити</w:t>
      </w:r>
      <w:r w:rsidR="006621E1" w:rsidRPr="004D180D">
        <w:rPr>
          <w:rFonts w:cs="Arial"/>
          <w:sz w:val="28"/>
          <w:lang w:val="uk-UA"/>
        </w:rPr>
        <w:t xml:space="preserve"> </w:t>
      </w:r>
      <w:r w:rsidRPr="004D180D">
        <w:rPr>
          <w:rFonts w:cs="Arial"/>
          <w:sz w:val="28"/>
          <w:lang w:val="uk-UA"/>
        </w:rPr>
        <w:t>ринку,</w:t>
      </w:r>
      <w:r w:rsidR="006621E1" w:rsidRPr="004D180D">
        <w:rPr>
          <w:rFonts w:cs="Arial"/>
          <w:sz w:val="28"/>
          <w:lang w:val="uk-UA"/>
        </w:rPr>
        <w:t xml:space="preserve"> </w:t>
      </w:r>
      <w:r w:rsidRPr="004D180D">
        <w:rPr>
          <w:rFonts w:cs="Arial"/>
          <w:sz w:val="28"/>
          <w:lang w:val="uk-UA"/>
        </w:rPr>
        <w:t>що</w:t>
      </w:r>
      <w:r w:rsidR="006621E1" w:rsidRPr="004D180D">
        <w:rPr>
          <w:rFonts w:cs="Arial"/>
          <w:sz w:val="28"/>
          <w:lang w:val="uk-UA"/>
        </w:rPr>
        <w:t xml:space="preserve"> </w:t>
      </w:r>
      <w:r w:rsidRPr="004D180D">
        <w:rPr>
          <w:rFonts w:cs="Arial"/>
          <w:sz w:val="28"/>
          <w:lang w:val="uk-UA"/>
        </w:rPr>
        <w:t>висуває</w:t>
      </w:r>
      <w:r w:rsidR="006621E1" w:rsidRPr="004D180D">
        <w:rPr>
          <w:rFonts w:cs="Arial"/>
          <w:sz w:val="28"/>
          <w:lang w:val="uk-UA"/>
        </w:rPr>
        <w:t xml:space="preserve"> </w:t>
      </w:r>
      <w:r w:rsidRPr="004D180D">
        <w:rPr>
          <w:rFonts w:cs="Arial"/>
          <w:sz w:val="28"/>
          <w:lang w:val="uk-UA"/>
        </w:rPr>
        <w:t>високі</w:t>
      </w:r>
      <w:r w:rsidR="006621E1" w:rsidRPr="004D180D">
        <w:rPr>
          <w:rFonts w:cs="Arial"/>
          <w:sz w:val="28"/>
          <w:lang w:val="uk-UA"/>
        </w:rPr>
        <w:t xml:space="preserve"> </w:t>
      </w:r>
      <w:r w:rsidRPr="004D180D">
        <w:rPr>
          <w:rFonts w:cs="Arial"/>
          <w:sz w:val="28"/>
          <w:lang w:val="uk-UA"/>
        </w:rPr>
        <w:t>вимоги</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якості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конкурентноздатності</w:t>
      </w:r>
      <w:r w:rsidR="006621E1" w:rsidRPr="004D180D">
        <w:rPr>
          <w:rFonts w:cs="Arial"/>
          <w:sz w:val="28"/>
          <w:lang w:val="uk-UA"/>
        </w:rPr>
        <w:t xml:space="preserve"> </w:t>
      </w:r>
      <w:r w:rsidRPr="004D180D">
        <w:rPr>
          <w:rFonts w:cs="Arial"/>
          <w:sz w:val="28"/>
          <w:lang w:val="uk-UA"/>
        </w:rPr>
        <w:t>продукції.</w:t>
      </w:r>
      <w:r w:rsidR="006621E1" w:rsidRPr="004D180D">
        <w:rPr>
          <w:rFonts w:cs="Arial"/>
          <w:sz w:val="28"/>
          <w:lang w:val="uk-UA"/>
        </w:rPr>
        <w:t xml:space="preserve"> </w:t>
      </w:r>
      <w:r w:rsidRPr="004D180D">
        <w:rPr>
          <w:rFonts w:cs="Arial"/>
          <w:sz w:val="28"/>
          <w:lang w:val="uk-UA"/>
        </w:rPr>
        <w:t>Виробник</w:t>
      </w:r>
      <w:r w:rsidR="006621E1" w:rsidRPr="004D180D">
        <w:rPr>
          <w:rFonts w:cs="Arial"/>
          <w:sz w:val="28"/>
          <w:lang w:val="uk-UA"/>
        </w:rPr>
        <w:t xml:space="preserve"> </w:t>
      </w:r>
      <w:r w:rsidRPr="004D180D">
        <w:rPr>
          <w:rFonts w:cs="Arial"/>
          <w:sz w:val="28"/>
          <w:lang w:val="uk-UA"/>
        </w:rPr>
        <w:t>цілеспрямовано</w:t>
      </w:r>
      <w:r w:rsidR="006621E1" w:rsidRPr="004D180D">
        <w:rPr>
          <w:rFonts w:cs="Arial"/>
          <w:sz w:val="28"/>
          <w:lang w:val="uk-UA"/>
        </w:rPr>
        <w:t xml:space="preserve"> </w:t>
      </w:r>
      <w:r w:rsidRPr="004D180D">
        <w:rPr>
          <w:rFonts w:cs="Arial"/>
          <w:sz w:val="28"/>
          <w:lang w:val="uk-UA"/>
        </w:rPr>
        <w:t>ставить</w:t>
      </w:r>
      <w:r w:rsidR="006621E1" w:rsidRPr="004D180D">
        <w:rPr>
          <w:rFonts w:cs="Arial"/>
          <w:sz w:val="28"/>
          <w:lang w:val="uk-UA"/>
        </w:rPr>
        <w:t xml:space="preserve"> </w:t>
      </w:r>
      <w:r w:rsidRPr="004D180D">
        <w:rPr>
          <w:rFonts w:cs="Arial"/>
          <w:sz w:val="28"/>
          <w:lang w:val="uk-UA"/>
        </w:rPr>
        <w:t>задачі</w:t>
      </w:r>
      <w:r w:rsidR="006621E1" w:rsidRPr="004D180D">
        <w:rPr>
          <w:rFonts w:cs="Arial"/>
          <w:sz w:val="28"/>
          <w:lang w:val="uk-UA"/>
        </w:rPr>
        <w:t xml:space="preserve"> </w:t>
      </w:r>
      <w:r w:rsidRPr="004D180D">
        <w:rPr>
          <w:rFonts w:cs="Arial"/>
          <w:sz w:val="28"/>
          <w:lang w:val="uk-UA"/>
        </w:rPr>
        <w:t>перед</w:t>
      </w:r>
      <w:r w:rsidR="006621E1" w:rsidRPr="004D180D">
        <w:rPr>
          <w:rFonts w:cs="Arial"/>
          <w:sz w:val="28"/>
          <w:lang w:val="uk-UA"/>
        </w:rPr>
        <w:t xml:space="preserve"> </w:t>
      </w:r>
      <w:r w:rsidRPr="004D180D">
        <w:rPr>
          <w:rFonts w:cs="Arial"/>
          <w:sz w:val="28"/>
          <w:lang w:val="uk-UA"/>
        </w:rPr>
        <w:t>науково-технічними</w:t>
      </w:r>
      <w:r w:rsidR="006621E1" w:rsidRPr="004D180D">
        <w:rPr>
          <w:rFonts w:cs="Arial"/>
          <w:sz w:val="28"/>
          <w:lang w:val="uk-UA"/>
        </w:rPr>
        <w:t xml:space="preserve"> </w:t>
      </w:r>
      <w:r w:rsidRPr="004D180D">
        <w:rPr>
          <w:rFonts w:cs="Arial"/>
          <w:sz w:val="28"/>
          <w:lang w:val="uk-UA"/>
        </w:rPr>
        <w:t>розробками,</w:t>
      </w:r>
      <w:r w:rsidR="006621E1" w:rsidRPr="004D180D">
        <w:rPr>
          <w:rFonts w:cs="Arial"/>
          <w:sz w:val="28"/>
          <w:lang w:val="uk-UA"/>
        </w:rPr>
        <w:t xml:space="preserve"> </w:t>
      </w:r>
      <w:r w:rsidRPr="004D180D">
        <w:rPr>
          <w:rFonts w:cs="Arial"/>
          <w:sz w:val="28"/>
          <w:lang w:val="uk-UA"/>
        </w:rPr>
        <w:t>вимагаючи,</w:t>
      </w:r>
      <w:r w:rsidR="006621E1" w:rsidRPr="004D180D">
        <w:rPr>
          <w:rFonts w:cs="Arial"/>
          <w:sz w:val="28"/>
          <w:lang w:val="uk-UA"/>
        </w:rPr>
        <w:t xml:space="preserve"> </w:t>
      </w:r>
      <w:r w:rsidRPr="004D180D">
        <w:rPr>
          <w:rFonts w:cs="Arial"/>
          <w:sz w:val="28"/>
          <w:lang w:val="uk-UA"/>
        </w:rPr>
        <w:t>щоб</w:t>
      </w:r>
      <w:r w:rsidR="006621E1" w:rsidRPr="004D180D">
        <w:rPr>
          <w:rFonts w:cs="Arial"/>
          <w:sz w:val="28"/>
          <w:lang w:val="uk-UA"/>
        </w:rPr>
        <w:t xml:space="preserve"> </w:t>
      </w:r>
      <w:r w:rsidRPr="004D180D">
        <w:rPr>
          <w:rFonts w:cs="Arial"/>
          <w:sz w:val="28"/>
          <w:lang w:val="uk-UA"/>
        </w:rPr>
        <w:t>їхні</w:t>
      </w:r>
      <w:r w:rsidR="006621E1" w:rsidRPr="004D180D">
        <w:rPr>
          <w:rFonts w:cs="Arial"/>
          <w:sz w:val="28"/>
          <w:lang w:val="uk-UA"/>
        </w:rPr>
        <w:t xml:space="preserve"> </w:t>
      </w:r>
      <w:r w:rsidRPr="004D180D">
        <w:rPr>
          <w:rFonts w:cs="Arial"/>
          <w:sz w:val="28"/>
          <w:lang w:val="uk-UA"/>
        </w:rPr>
        <w:t>проекти</w:t>
      </w:r>
      <w:r w:rsidR="006621E1" w:rsidRPr="004D180D">
        <w:rPr>
          <w:rFonts w:cs="Arial"/>
          <w:sz w:val="28"/>
          <w:lang w:val="uk-UA"/>
        </w:rPr>
        <w:t xml:space="preserve"> </w:t>
      </w:r>
      <w:r w:rsidRPr="004D180D">
        <w:rPr>
          <w:rFonts w:cs="Arial"/>
          <w:sz w:val="28"/>
          <w:lang w:val="uk-UA"/>
        </w:rPr>
        <w:t>відповідали</w:t>
      </w:r>
      <w:r w:rsidR="006621E1" w:rsidRPr="004D180D">
        <w:rPr>
          <w:rFonts w:cs="Arial"/>
          <w:sz w:val="28"/>
          <w:lang w:val="uk-UA"/>
        </w:rPr>
        <w:t xml:space="preserve"> </w:t>
      </w:r>
      <w:r w:rsidRPr="004D180D">
        <w:rPr>
          <w:rFonts w:cs="Arial"/>
          <w:sz w:val="28"/>
          <w:lang w:val="uk-UA"/>
        </w:rPr>
        <w:t>визначеним</w:t>
      </w:r>
      <w:r w:rsidR="006621E1" w:rsidRPr="004D180D">
        <w:rPr>
          <w:rFonts w:cs="Arial"/>
          <w:sz w:val="28"/>
          <w:lang w:val="uk-UA"/>
        </w:rPr>
        <w:t xml:space="preserve"> </w:t>
      </w:r>
      <w:r w:rsidRPr="004D180D">
        <w:rPr>
          <w:rFonts w:cs="Arial"/>
          <w:sz w:val="28"/>
          <w:lang w:val="uk-UA"/>
        </w:rPr>
        <w:t>умовам,</w:t>
      </w:r>
      <w:r w:rsidR="006621E1" w:rsidRPr="004D180D">
        <w:rPr>
          <w:rFonts w:cs="Arial"/>
          <w:sz w:val="28"/>
          <w:lang w:val="uk-UA"/>
        </w:rPr>
        <w:t xml:space="preserve"> </w:t>
      </w:r>
      <w:r w:rsidRPr="004D180D">
        <w:rPr>
          <w:rFonts w:cs="Arial"/>
          <w:sz w:val="28"/>
          <w:lang w:val="uk-UA"/>
        </w:rPr>
        <w:t>розраховує</w:t>
      </w:r>
      <w:r w:rsidR="006621E1" w:rsidRPr="004D180D">
        <w:rPr>
          <w:rFonts w:cs="Arial"/>
          <w:sz w:val="28"/>
          <w:lang w:val="uk-UA"/>
        </w:rPr>
        <w:t xml:space="preserve"> </w:t>
      </w:r>
      <w:r w:rsidRPr="004D180D">
        <w:rPr>
          <w:rFonts w:cs="Arial"/>
          <w:sz w:val="28"/>
          <w:lang w:val="uk-UA"/>
        </w:rPr>
        <w:t>орієнтовно</w:t>
      </w:r>
      <w:r w:rsidR="006621E1" w:rsidRPr="004D180D">
        <w:rPr>
          <w:rFonts w:cs="Arial"/>
          <w:sz w:val="28"/>
          <w:lang w:val="uk-UA"/>
        </w:rPr>
        <w:t xml:space="preserve"> </w:t>
      </w:r>
      <w:r w:rsidRPr="004D180D">
        <w:rPr>
          <w:rFonts w:cs="Arial"/>
          <w:sz w:val="28"/>
          <w:lang w:val="uk-UA"/>
        </w:rPr>
        <w:t>витрати</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рівень</w:t>
      </w:r>
      <w:r w:rsidR="006621E1" w:rsidRPr="004D180D">
        <w:rPr>
          <w:rFonts w:cs="Arial"/>
          <w:sz w:val="28"/>
          <w:lang w:val="uk-UA"/>
        </w:rPr>
        <w:t xml:space="preserve"> </w:t>
      </w:r>
      <w:r w:rsidRPr="004D180D">
        <w:rPr>
          <w:rFonts w:cs="Arial"/>
          <w:sz w:val="28"/>
          <w:lang w:val="uk-UA"/>
        </w:rPr>
        <w:t>ціни,</w:t>
      </w:r>
      <w:r w:rsidR="006621E1" w:rsidRPr="004D180D">
        <w:rPr>
          <w:rFonts w:cs="Arial"/>
          <w:sz w:val="28"/>
          <w:lang w:val="uk-UA"/>
        </w:rPr>
        <w:t xml:space="preserve"> </w:t>
      </w:r>
      <w:r w:rsidRPr="004D180D">
        <w:rPr>
          <w:rFonts w:cs="Arial"/>
          <w:sz w:val="28"/>
          <w:lang w:val="uk-UA"/>
        </w:rPr>
        <w:t>визначає</w:t>
      </w:r>
      <w:r w:rsidR="006621E1" w:rsidRPr="004D180D">
        <w:rPr>
          <w:rFonts w:cs="Arial"/>
          <w:sz w:val="28"/>
          <w:lang w:val="uk-UA"/>
        </w:rPr>
        <w:t xml:space="preserve"> </w:t>
      </w:r>
      <w:r w:rsidRPr="004D180D">
        <w:rPr>
          <w:rFonts w:cs="Arial"/>
          <w:sz w:val="28"/>
          <w:lang w:val="uk-UA"/>
        </w:rPr>
        <w:t>більш</w:t>
      </w:r>
      <w:r w:rsidR="006621E1" w:rsidRPr="004D180D">
        <w:rPr>
          <w:rFonts w:cs="Arial"/>
          <w:sz w:val="28"/>
          <w:lang w:val="uk-UA"/>
        </w:rPr>
        <w:t xml:space="preserve"> </w:t>
      </w:r>
      <w:r w:rsidRPr="004D180D">
        <w:rPr>
          <w:rFonts w:cs="Arial"/>
          <w:sz w:val="28"/>
          <w:lang w:val="uk-UA"/>
        </w:rPr>
        <w:t>раціональну</w:t>
      </w:r>
      <w:r w:rsidR="006621E1" w:rsidRPr="004D180D">
        <w:rPr>
          <w:rFonts w:cs="Arial"/>
          <w:sz w:val="28"/>
          <w:lang w:val="uk-UA"/>
        </w:rPr>
        <w:t xml:space="preserve"> </w:t>
      </w:r>
      <w:r w:rsidRPr="004D180D">
        <w:rPr>
          <w:rFonts w:cs="Arial"/>
          <w:sz w:val="28"/>
          <w:lang w:val="uk-UA"/>
        </w:rPr>
        <w:t>технологію</w:t>
      </w:r>
      <w:r w:rsidR="006621E1" w:rsidRPr="004D180D">
        <w:rPr>
          <w:rFonts w:cs="Arial"/>
          <w:sz w:val="28"/>
          <w:lang w:val="uk-UA"/>
        </w:rPr>
        <w:t xml:space="preserve"> </w:t>
      </w:r>
      <w:r w:rsidRPr="004D180D">
        <w:rPr>
          <w:rFonts w:cs="Arial"/>
          <w:sz w:val="28"/>
          <w:lang w:val="uk-UA"/>
        </w:rPr>
        <w:t>виробництва,</w:t>
      </w:r>
      <w:r w:rsidR="006621E1" w:rsidRPr="004D180D">
        <w:rPr>
          <w:rFonts w:cs="Arial"/>
          <w:sz w:val="28"/>
          <w:lang w:val="uk-UA"/>
        </w:rPr>
        <w:t xml:space="preserve"> </w:t>
      </w:r>
      <w:r w:rsidRPr="004D180D">
        <w:rPr>
          <w:rFonts w:cs="Arial"/>
          <w:sz w:val="28"/>
          <w:lang w:val="uk-UA"/>
        </w:rPr>
        <w:t>включаючи</w:t>
      </w:r>
      <w:r w:rsidR="006621E1" w:rsidRPr="004D180D">
        <w:rPr>
          <w:rFonts w:cs="Arial"/>
          <w:sz w:val="28"/>
          <w:lang w:val="uk-UA"/>
        </w:rPr>
        <w:t xml:space="preserve"> </w:t>
      </w:r>
      <w:r w:rsidRPr="004D180D">
        <w:rPr>
          <w:rFonts w:cs="Arial"/>
          <w:sz w:val="28"/>
          <w:lang w:val="uk-UA"/>
        </w:rPr>
        <w:t>інформоване</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внутріфірмове</w:t>
      </w:r>
      <w:r w:rsidR="006621E1" w:rsidRPr="004D180D">
        <w:rPr>
          <w:rFonts w:cs="Arial"/>
          <w:sz w:val="28"/>
          <w:lang w:val="uk-UA"/>
        </w:rPr>
        <w:t xml:space="preserve"> </w:t>
      </w:r>
      <w:r w:rsidRPr="004D180D">
        <w:rPr>
          <w:rFonts w:cs="Arial"/>
          <w:sz w:val="28"/>
          <w:lang w:val="uk-UA"/>
        </w:rPr>
        <w:t>кооперування.</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Здійснення</w:t>
      </w:r>
      <w:r w:rsidR="006621E1" w:rsidRPr="004D180D">
        <w:rPr>
          <w:rFonts w:cs="Arial"/>
          <w:sz w:val="28"/>
          <w:lang w:val="uk-UA"/>
        </w:rPr>
        <w:t xml:space="preserve"> </w:t>
      </w:r>
      <w:r w:rsidRPr="004D180D">
        <w:rPr>
          <w:rFonts w:cs="Arial"/>
          <w:sz w:val="28"/>
          <w:lang w:val="uk-UA"/>
        </w:rPr>
        <w:t>маркетингової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виступає</w:t>
      </w:r>
      <w:r w:rsidR="006621E1" w:rsidRPr="004D180D">
        <w:rPr>
          <w:rFonts w:cs="Arial"/>
          <w:sz w:val="28"/>
          <w:lang w:val="uk-UA"/>
        </w:rPr>
        <w:t xml:space="preserve"> </w:t>
      </w:r>
      <w:r w:rsidRPr="004D180D">
        <w:rPr>
          <w:rFonts w:cs="Arial"/>
          <w:sz w:val="28"/>
          <w:lang w:val="uk-UA"/>
        </w:rPr>
        <w:t>як</w:t>
      </w:r>
      <w:r w:rsidR="006621E1" w:rsidRPr="004D180D">
        <w:rPr>
          <w:rFonts w:cs="Arial"/>
          <w:sz w:val="28"/>
          <w:lang w:val="uk-UA"/>
        </w:rPr>
        <w:t xml:space="preserve"> </w:t>
      </w:r>
      <w:r w:rsidRPr="004D180D">
        <w:rPr>
          <w:rFonts w:cs="Arial"/>
          <w:sz w:val="28"/>
          <w:lang w:val="uk-UA"/>
        </w:rPr>
        <w:t>об'єктивна</w:t>
      </w:r>
      <w:r w:rsidR="006621E1" w:rsidRPr="004D180D">
        <w:rPr>
          <w:rFonts w:cs="Arial"/>
          <w:sz w:val="28"/>
          <w:lang w:val="uk-UA"/>
        </w:rPr>
        <w:t xml:space="preserve"> </w:t>
      </w:r>
      <w:r w:rsidRPr="004D180D">
        <w:rPr>
          <w:rFonts w:cs="Arial"/>
          <w:sz w:val="28"/>
          <w:lang w:val="uk-UA"/>
        </w:rPr>
        <w:t>необхідність</w:t>
      </w:r>
      <w:r w:rsidR="006621E1" w:rsidRPr="004D180D">
        <w:rPr>
          <w:rFonts w:cs="Arial"/>
          <w:sz w:val="28"/>
          <w:lang w:val="uk-UA"/>
        </w:rPr>
        <w:t xml:space="preserve"> </w:t>
      </w:r>
      <w:r w:rsidRPr="004D180D">
        <w:rPr>
          <w:rFonts w:cs="Arial"/>
          <w:sz w:val="28"/>
          <w:lang w:val="uk-UA"/>
        </w:rPr>
        <w:t>орієнтації</w:t>
      </w:r>
      <w:r w:rsidR="006621E1" w:rsidRPr="004D180D">
        <w:rPr>
          <w:rFonts w:cs="Arial"/>
          <w:sz w:val="28"/>
          <w:lang w:val="uk-UA"/>
        </w:rPr>
        <w:t xml:space="preserve"> </w:t>
      </w:r>
      <w:r w:rsidRPr="004D180D">
        <w:rPr>
          <w:rFonts w:cs="Arial"/>
          <w:sz w:val="28"/>
          <w:lang w:val="uk-UA"/>
        </w:rPr>
        <w:t>науково-технічної,</w:t>
      </w:r>
      <w:r w:rsidR="006621E1" w:rsidRPr="004D180D">
        <w:rPr>
          <w:rFonts w:cs="Arial"/>
          <w:sz w:val="28"/>
          <w:lang w:val="uk-UA"/>
        </w:rPr>
        <w:t xml:space="preserve"> </w:t>
      </w:r>
      <w:r w:rsidRPr="004D180D">
        <w:rPr>
          <w:rFonts w:cs="Arial"/>
          <w:sz w:val="28"/>
          <w:lang w:val="uk-UA"/>
        </w:rPr>
        <w:t>виробничої</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збутової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фірми</w:t>
      </w:r>
      <w:r w:rsidR="006621E1" w:rsidRPr="004D180D">
        <w:rPr>
          <w:rFonts w:cs="Arial"/>
          <w:sz w:val="28"/>
          <w:lang w:val="uk-UA"/>
        </w:rPr>
        <w:t xml:space="preserve"> </w:t>
      </w:r>
      <w:r w:rsidRPr="004D180D">
        <w:rPr>
          <w:rFonts w:cs="Arial"/>
          <w:sz w:val="28"/>
          <w:lang w:val="uk-UA"/>
        </w:rPr>
        <w:t>(підприємства)</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облік</w:t>
      </w:r>
      <w:r w:rsidR="006621E1" w:rsidRPr="004D180D">
        <w:rPr>
          <w:rFonts w:cs="Arial"/>
          <w:sz w:val="28"/>
          <w:lang w:val="uk-UA"/>
        </w:rPr>
        <w:t xml:space="preserve"> </w:t>
      </w:r>
      <w:r w:rsidRPr="004D180D">
        <w:rPr>
          <w:rFonts w:cs="Arial"/>
          <w:sz w:val="28"/>
          <w:lang w:val="uk-UA"/>
        </w:rPr>
        <w:t>ринкового</w:t>
      </w:r>
      <w:r w:rsidR="006621E1" w:rsidRPr="004D180D">
        <w:rPr>
          <w:rFonts w:cs="Arial"/>
          <w:sz w:val="28"/>
          <w:lang w:val="uk-UA"/>
        </w:rPr>
        <w:t xml:space="preserve"> </w:t>
      </w:r>
      <w:r w:rsidRPr="004D180D">
        <w:rPr>
          <w:rFonts w:cs="Arial"/>
          <w:sz w:val="28"/>
          <w:lang w:val="uk-UA"/>
        </w:rPr>
        <w:t>попиту,</w:t>
      </w:r>
      <w:r w:rsidR="006621E1" w:rsidRPr="004D180D">
        <w:rPr>
          <w:rFonts w:cs="Arial"/>
          <w:sz w:val="28"/>
          <w:lang w:val="uk-UA"/>
        </w:rPr>
        <w:t xml:space="preserve"> </w:t>
      </w:r>
      <w:r w:rsidRPr="004D180D">
        <w:rPr>
          <w:rFonts w:cs="Arial"/>
          <w:sz w:val="28"/>
          <w:lang w:val="uk-UA"/>
        </w:rPr>
        <w:t>потреб</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вимог</w:t>
      </w:r>
      <w:r w:rsidR="006621E1" w:rsidRPr="004D180D">
        <w:rPr>
          <w:rFonts w:cs="Arial"/>
          <w:sz w:val="28"/>
          <w:lang w:val="uk-UA"/>
        </w:rPr>
        <w:t xml:space="preserve"> </w:t>
      </w:r>
      <w:r w:rsidRPr="004D180D">
        <w:rPr>
          <w:rFonts w:cs="Arial"/>
          <w:sz w:val="28"/>
          <w:lang w:val="uk-UA"/>
        </w:rPr>
        <w:t>споживачів.</w:t>
      </w:r>
      <w:r w:rsidR="006621E1" w:rsidRPr="004D180D">
        <w:rPr>
          <w:rFonts w:cs="Arial"/>
          <w:sz w:val="28"/>
          <w:lang w:val="uk-UA"/>
        </w:rPr>
        <w:t xml:space="preserve"> </w:t>
      </w:r>
      <w:r w:rsidRPr="004D180D">
        <w:rPr>
          <w:rFonts w:cs="Arial"/>
          <w:sz w:val="28"/>
          <w:lang w:val="uk-UA"/>
        </w:rPr>
        <w:t>Тут</w:t>
      </w:r>
      <w:r w:rsidR="006621E1" w:rsidRPr="004D180D">
        <w:rPr>
          <w:rFonts w:cs="Arial"/>
          <w:sz w:val="28"/>
          <w:lang w:val="uk-UA"/>
        </w:rPr>
        <w:t xml:space="preserve"> </w:t>
      </w:r>
      <w:r w:rsidRPr="004D180D">
        <w:rPr>
          <w:rFonts w:cs="Arial"/>
          <w:sz w:val="28"/>
          <w:lang w:val="uk-UA"/>
        </w:rPr>
        <w:t>відбивається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постійно</w:t>
      </w:r>
      <w:r w:rsidR="006621E1" w:rsidRPr="004D180D">
        <w:rPr>
          <w:rFonts w:cs="Arial"/>
          <w:sz w:val="28"/>
          <w:lang w:val="uk-UA"/>
        </w:rPr>
        <w:t xml:space="preserve"> </w:t>
      </w:r>
      <w:r w:rsidRPr="004D180D">
        <w:rPr>
          <w:rFonts w:cs="Arial"/>
          <w:sz w:val="28"/>
          <w:lang w:val="uk-UA"/>
        </w:rPr>
        <w:t>підсилюється</w:t>
      </w:r>
      <w:r w:rsidR="006621E1" w:rsidRPr="004D180D">
        <w:rPr>
          <w:rFonts w:cs="Arial"/>
          <w:sz w:val="28"/>
          <w:lang w:val="uk-UA"/>
        </w:rPr>
        <w:t xml:space="preserve"> </w:t>
      </w:r>
      <w:r w:rsidRPr="004D180D">
        <w:rPr>
          <w:rFonts w:cs="Arial"/>
          <w:sz w:val="28"/>
          <w:lang w:val="uk-UA"/>
        </w:rPr>
        <w:t>тенденція</w:t>
      </w:r>
      <w:r w:rsidR="006621E1" w:rsidRPr="004D180D">
        <w:rPr>
          <w:rFonts w:cs="Arial"/>
          <w:sz w:val="28"/>
          <w:lang w:val="uk-UA"/>
        </w:rPr>
        <w:t xml:space="preserve"> </w:t>
      </w:r>
      <w:r w:rsidRPr="004D180D">
        <w:rPr>
          <w:rFonts w:cs="Arial"/>
          <w:sz w:val="28"/>
          <w:lang w:val="uk-UA"/>
        </w:rPr>
        <w:t>до</w:t>
      </w:r>
      <w:r w:rsidR="006621E1" w:rsidRPr="004D180D">
        <w:rPr>
          <w:rFonts w:cs="Arial"/>
          <w:sz w:val="28"/>
          <w:lang w:val="uk-UA"/>
        </w:rPr>
        <w:t xml:space="preserve"> </w:t>
      </w:r>
      <w:r w:rsidRPr="004D180D">
        <w:rPr>
          <w:rFonts w:cs="Arial"/>
          <w:sz w:val="28"/>
          <w:lang w:val="uk-UA"/>
        </w:rPr>
        <w:t>планомірної</w:t>
      </w:r>
      <w:r w:rsidR="006621E1" w:rsidRPr="004D180D">
        <w:rPr>
          <w:rFonts w:cs="Arial"/>
          <w:sz w:val="28"/>
          <w:lang w:val="uk-UA"/>
        </w:rPr>
        <w:t xml:space="preserve"> </w:t>
      </w:r>
      <w:r w:rsidRPr="004D180D">
        <w:rPr>
          <w:rFonts w:cs="Arial"/>
          <w:sz w:val="28"/>
          <w:lang w:val="uk-UA"/>
        </w:rPr>
        <w:t>організації</w:t>
      </w:r>
      <w:r w:rsidR="006621E1" w:rsidRPr="004D180D">
        <w:rPr>
          <w:rFonts w:cs="Arial"/>
          <w:sz w:val="28"/>
          <w:lang w:val="uk-UA"/>
        </w:rPr>
        <w:t xml:space="preserve"> </w:t>
      </w:r>
      <w:r w:rsidRPr="004D180D">
        <w:rPr>
          <w:rFonts w:cs="Arial"/>
          <w:sz w:val="28"/>
          <w:lang w:val="uk-UA"/>
        </w:rPr>
        <w:t>з</w:t>
      </w:r>
      <w:r w:rsidR="006621E1" w:rsidRPr="004D180D">
        <w:rPr>
          <w:rFonts w:cs="Arial"/>
          <w:sz w:val="28"/>
          <w:lang w:val="uk-UA"/>
        </w:rPr>
        <w:t xml:space="preserve"> </w:t>
      </w:r>
      <w:r w:rsidRPr="004D180D">
        <w:rPr>
          <w:rFonts w:cs="Arial"/>
          <w:sz w:val="28"/>
          <w:lang w:val="uk-UA"/>
        </w:rPr>
        <w:t>метою</w:t>
      </w:r>
      <w:r w:rsidR="006621E1" w:rsidRPr="004D180D">
        <w:rPr>
          <w:rFonts w:cs="Arial"/>
          <w:sz w:val="28"/>
          <w:lang w:val="uk-UA"/>
        </w:rPr>
        <w:t xml:space="preserve"> </w:t>
      </w:r>
      <w:r w:rsidRPr="004D180D">
        <w:rPr>
          <w:rFonts w:cs="Arial"/>
          <w:sz w:val="28"/>
          <w:lang w:val="uk-UA"/>
        </w:rPr>
        <w:t>підвищення</w:t>
      </w:r>
      <w:r w:rsidR="006621E1" w:rsidRPr="004D180D">
        <w:rPr>
          <w:rFonts w:cs="Arial"/>
          <w:sz w:val="28"/>
          <w:lang w:val="uk-UA"/>
        </w:rPr>
        <w:t xml:space="preserve"> </w:t>
      </w:r>
      <w:r w:rsidRPr="004D180D">
        <w:rPr>
          <w:rFonts w:cs="Arial"/>
          <w:sz w:val="28"/>
          <w:lang w:val="uk-UA"/>
        </w:rPr>
        <w:t>ефективності</w:t>
      </w:r>
      <w:r w:rsidR="006621E1" w:rsidRPr="004D180D">
        <w:rPr>
          <w:rFonts w:cs="Arial"/>
          <w:sz w:val="28"/>
          <w:lang w:val="uk-UA"/>
        </w:rPr>
        <w:t xml:space="preserve"> </w:t>
      </w:r>
      <w:r w:rsidRPr="004D180D">
        <w:rPr>
          <w:rFonts w:cs="Arial"/>
          <w:sz w:val="28"/>
          <w:lang w:val="uk-UA"/>
        </w:rPr>
        <w:t>функціонування</w:t>
      </w:r>
      <w:r w:rsidR="006621E1" w:rsidRPr="004D180D">
        <w:rPr>
          <w:rFonts w:cs="Arial"/>
          <w:sz w:val="28"/>
          <w:lang w:val="uk-UA"/>
        </w:rPr>
        <w:t xml:space="preserve"> </w:t>
      </w:r>
      <w:r w:rsidRPr="004D180D">
        <w:rPr>
          <w:rFonts w:cs="Arial"/>
          <w:sz w:val="28"/>
          <w:lang w:val="uk-UA"/>
        </w:rPr>
        <w:t>фірми</w:t>
      </w:r>
      <w:r w:rsidR="006621E1" w:rsidRPr="004D180D">
        <w:rPr>
          <w:rFonts w:cs="Arial"/>
          <w:sz w:val="28"/>
          <w:lang w:val="uk-UA"/>
        </w:rPr>
        <w:t xml:space="preserve"> </w:t>
      </w:r>
      <w:r w:rsidRPr="004D180D">
        <w:rPr>
          <w:rFonts w:cs="Arial"/>
          <w:sz w:val="28"/>
          <w:lang w:val="uk-UA"/>
        </w:rPr>
        <w:t>в</w:t>
      </w:r>
      <w:r w:rsidR="006621E1" w:rsidRPr="004D180D">
        <w:rPr>
          <w:rFonts w:cs="Arial"/>
          <w:sz w:val="28"/>
          <w:lang w:val="uk-UA"/>
        </w:rPr>
        <w:t xml:space="preserve"> </w:t>
      </w:r>
      <w:r w:rsidRPr="004D180D">
        <w:rPr>
          <w:rFonts w:cs="Arial"/>
          <w:sz w:val="28"/>
          <w:lang w:val="uk-UA"/>
        </w:rPr>
        <w:t>цілому</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її</w:t>
      </w:r>
      <w:r w:rsidR="006621E1" w:rsidRPr="004D180D">
        <w:rPr>
          <w:rFonts w:cs="Arial"/>
          <w:sz w:val="28"/>
          <w:lang w:val="uk-UA"/>
        </w:rPr>
        <w:t xml:space="preserve"> </w:t>
      </w:r>
      <w:r w:rsidRPr="004D180D">
        <w:rPr>
          <w:rFonts w:cs="Arial"/>
          <w:sz w:val="28"/>
          <w:lang w:val="uk-UA"/>
        </w:rPr>
        <w:t>господарських</w:t>
      </w:r>
      <w:r w:rsidR="006621E1" w:rsidRPr="004D180D">
        <w:rPr>
          <w:rFonts w:cs="Arial"/>
          <w:sz w:val="28"/>
          <w:lang w:val="uk-UA"/>
        </w:rPr>
        <w:t xml:space="preserve"> </w:t>
      </w:r>
      <w:r w:rsidRPr="004D180D">
        <w:rPr>
          <w:rFonts w:cs="Arial"/>
          <w:sz w:val="28"/>
          <w:lang w:val="uk-UA"/>
        </w:rPr>
        <w:t>підрозділів.</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Маркетингова</w:t>
      </w:r>
      <w:r w:rsidR="006621E1" w:rsidRPr="004D180D">
        <w:rPr>
          <w:rFonts w:cs="Arial"/>
          <w:sz w:val="28"/>
          <w:lang w:val="uk-UA"/>
        </w:rPr>
        <w:t xml:space="preserve"> </w:t>
      </w:r>
      <w:r w:rsidRPr="004D180D">
        <w:rPr>
          <w:rFonts w:cs="Arial"/>
          <w:sz w:val="28"/>
          <w:lang w:val="uk-UA"/>
        </w:rPr>
        <w:t>діяльність</w:t>
      </w:r>
      <w:r w:rsidR="006621E1" w:rsidRPr="004D180D">
        <w:rPr>
          <w:rFonts w:cs="Arial"/>
          <w:sz w:val="28"/>
          <w:lang w:val="uk-UA"/>
        </w:rPr>
        <w:t xml:space="preserve"> </w:t>
      </w:r>
      <w:r w:rsidRPr="004D180D">
        <w:rPr>
          <w:rFonts w:cs="Arial"/>
          <w:sz w:val="28"/>
          <w:lang w:val="uk-UA"/>
        </w:rPr>
        <w:t>фірми</w:t>
      </w:r>
      <w:r w:rsidR="006621E1" w:rsidRPr="004D180D">
        <w:rPr>
          <w:rFonts w:cs="Arial"/>
          <w:sz w:val="28"/>
          <w:lang w:val="uk-UA"/>
        </w:rPr>
        <w:t xml:space="preserve"> </w:t>
      </w:r>
      <w:r w:rsidRPr="004D180D">
        <w:rPr>
          <w:rFonts w:cs="Arial"/>
          <w:sz w:val="28"/>
          <w:lang w:val="uk-UA"/>
        </w:rPr>
        <w:t>спрямована</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те,</w:t>
      </w:r>
      <w:r w:rsidR="006621E1" w:rsidRPr="004D180D">
        <w:rPr>
          <w:rFonts w:cs="Arial"/>
          <w:sz w:val="28"/>
          <w:lang w:val="uk-UA"/>
        </w:rPr>
        <w:t xml:space="preserve"> </w:t>
      </w:r>
      <w:r w:rsidRPr="004D180D">
        <w:rPr>
          <w:rFonts w:cs="Arial"/>
          <w:sz w:val="28"/>
          <w:lang w:val="uk-UA"/>
        </w:rPr>
        <w:t>щоб</w:t>
      </w:r>
      <w:r w:rsidR="006621E1" w:rsidRPr="004D180D">
        <w:rPr>
          <w:rFonts w:cs="Arial"/>
          <w:sz w:val="28"/>
          <w:lang w:val="uk-UA"/>
        </w:rPr>
        <w:t xml:space="preserve"> </w:t>
      </w:r>
      <w:r w:rsidRPr="004D180D">
        <w:rPr>
          <w:rFonts w:cs="Arial"/>
          <w:sz w:val="28"/>
          <w:lang w:val="uk-UA"/>
        </w:rPr>
        <w:t>досить</w:t>
      </w:r>
      <w:r w:rsidR="006621E1" w:rsidRPr="004D180D">
        <w:rPr>
          <w:rFonts w:cs="Arial"/>
          <w:sz w:val="28"/>
          <w:lang w:val="uk-UA"/>
        </w:rPr>
        <w:t xml:space="preserve"> </w:t>
      </w:r>
      <w:r w:rsidRPr="004D180D">
        <w:rPr>
          <w:rFonts w:cs="Arial"/>
          <w:sz w:val="28"/>
          <w:lang w:val="uk-UA"/>
        </w:rPr>
        <w:t>обґрунтовано,</w:t>
      </w:r>
      <w:r w:rsidR="006621E1" w:rsidRPr="004D180D">
        <w:rPr>
          <w:rFonts w:cs="Arial"/>
          <w:sz w:val="28"/>
          <w:lang w:val="uk-UA"/>
        </w:rPr>
        <w:t xml:space="preserve"> </w:t>
      </w:r>
      <w:r w:rsidRPr="004D180D">
        <w:rPr>
          <w:rFonts w:cs="Arial"/>
          <w:sz w:val="28"/>
          <w:lang w:val="uk-UA"/>
        </w:rPr>
        <w:t>спираючись</w:t>
      </w:r>
      <w:r w:rsidR="006621E1" w:rsidRPr="004D180D">
        <w:rPr>
          <w:rFonts w:cs="Arial"/>
          <w:sz w:val="28"/>
          <w:lang w:val="uk-UA"/>
        </w:rPr>
        <w:t xml:space="preserve"> </w:t>
      </w:r>
      <w:r w:rsidRPr="004D180D">
        <w:rPr>
          <w:rFonts w:cs="Arial"/>
          <w:sz w:val="28"/>
          <w:lang w:val="uk-UA"/>
        </w:rPr>
        <w:t>на</w:t>
      </w:r>
      <w:r w:rsidR="006621E1" w:rsidRPr="004D180D">
        <w:rPr>
          <w:rFonts w:cs="Arial"/>
          <w:sz w:val="28"/>
          <w:lang w:val="uk-UA"/>
        </w:rPr>
        <w:t xml:space="preserve"> </w:t>
      </w:r>
      <w:r w:rsidRPr="004D180D">
        <w:rPr>
          <w:rFonts w:cs="Arial"/>
          <w:sz w:val="28"/>
          <w:lang w:val="uk-UA"/>
        </w:rPr>
        <w:t>запити</w:t>
      </w:r>
      <w:r w:rsidR="006621E1" w:rsidRPr="004D180D">
        <w:rPr>
          <w:rFonts w:cs="Arial"/>
          <w:sz w:val="28"/>
          <w:lang w:val="uk-UA"/>
        </w:rPr>
        <w:t xml:space="preserve"> </w:t>
      </w:r>
      <w:r w:rsidRPr="004D180D">
        <w:rPr>
          <w:rFonts w:cs="Arial"/>
          <w:sz w:val="28"/>
          <w:lang w:val="uk-UA"/>
        </w:rPr>
        <w:t>ринку,</w:t>
      </w:r>
      <w:r w:rsidR="006621E1" w:rsidRPr="004D180D">
        <w:rPr>
          <w:rFonts w:cs="Arial"/>
          <w:sz w:val="28"/>
          <w:lang w:val="uk-UA"/>
        </w:rPr>
        <w:t xml:space="preserve"> </w:t>
      </w:r>
      <w:r w:rsidRPr="004D180D">
        <w:rPr>
          <w:rFonts w:cs="Arial"/>
          <w:sz w:val="28"/>
          <w:lang w:val="uk-UA"/>
        </w:rPr>
        <w:t>установлювати</w:t>
      </w:r>
      <w:r w:rsidR="006621E1" w:rsidRPr="004D180D">
        <w:rPr>
          <w:rFonts w:cs="Arial"/>
          <w:sz w:val="28"/>
          <w:lang w:val="uk-UA"/>
        </w:rPr>
        <w:t xml:space="preserve"> </w:t>
      </w:r>
      <w:r w:rsidRPr="004D180D">
        <w:rPr>
          <w:rFonts w:cs="Arial"/>
          <w:sz w:val="28"/>
          <w:lang w:val="uk-UA"/>
        </w:rPr>
        <w:t>конкретні</w:t>
      </w:r>
      <w:r w:rsidR="006621E1" w:rsidRPr="004D180D">
        <w:rPr>
          <w:rFonts w:cs="Arial"/>
          <w:sz w:val="28"/>
          <w:lang w:val="uk-UA"/>
        </w:rPr>
        <w:t xml:space="preserve"> </w:t>
      </w:r>
      <w:r w:rsidRPr="004D180D">
        <w:rPr>
          <w:rFonts w:cs="Arial"/>
          <w:sz w:val="28"/>
          <w:lang w:val="uk-UA"/>
        </w:rPr>
        <w:t>поточні</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головним</w:t>
      </w:r>
      <w:r w:rsidR="006621E1" w:rsidRPr="004D180D">
        <w:rPr>
          <w:rFonts w:cs="Arial"/>
          <w:sz w:val="28"/>
          <w:lang w:val="uk-UA"/>
        </w:rPr>
        <w:t xml:space="preserve"> </w:t>
      </w:r>
      <w:r w:rsidRPr="004D180D">
        <w:rPr>
          <w:rFonts w:cs="Arial"/>
          <w:sz w:val="28"/>
          <w:lang w:val="uk-UA"/>
        </w:rPr>
        <w:t>чином</w:t>
      </w:r>
      <w:r w:rsidR="006621E1" w:rsidRPr="004D180D">
        <w:rPr>
          <w:rFonts w:cs="Arial"/>
          <w:sz w:val="28"/>
          <w:lang w:val="uk-UA"/>
        </w:rPr>
        <w:t xml:space="preserve"> </w:t>
      </w:r>
      <w:r w:rsidRPr="004D180D">
        <w:rPr>
          <w:rFonts w:cs="Arial"/>
          <w:sz w:val="28"/>
          <w:lang w:val="uk-UA"/>
        </w:rPr>
        <w:t>довгострокові</w:t>
      </w:r>
      <w:r w:rsidR="006621E1" w:rsidRPr="004D180D">
        <w:rPr>
          <w:rFonts w:cs="Arial"/>
          <w:sz w:val="28"/>
          <w:lang w:val="uk-UA"/>
        </w:rPr>
        <w:t xml:space="preserve"> </w:t>
      </w:r>
      <w:r w:rsidRPr="004D180D">
        <w:rPr>
          <w:rFonts w:cs="Arial"/>
          <w:sz w:val="28"/>
          <w:lang w:val="uk-UA"/>
        </w:rPr>
        <w:t>(стратегічні</w:t>
      </w:r>
      <w:r w:rsidR="006621E1" w:rsidRPr="004D180D">
        <w:rPr>
          <w:rFonts w:cs="Arial"/>
          <w:sz w:val="28"/>
          <w:lang w:val="uk-UA"/>
        </w:rPr>
        <w:t xml:space="preserve"> </w:t>
      </w:r>
      <w:r w:rsidRPr="004D180D">
        <w:rPr>
          <w:rFonts w:cs="Arial"/>
          <w:sz w:val="28"/>
          <w:lang w:val="uk-UA"/>
        </w:rPr>
        <w:t>цілі,</w:t>
      </w:r>
      <w:r w:rsidR="006621E1" w:rsidRPr="004D180D">
        <w:rPr>
          <w:rFonts w:cs="Arial"/>
          <w:sz w:val="28"/>
          <w:lang w:val="uk-UA"/>
        </w:rPr>
        <w:t xml:space="preserve"> </w:t>
      </w:r>
      <w:r w:rsidRPr="004D180D">
        <w:rPr>
          <w:rFonts w:cs="Arial"/>
          <w:sz w:val="28"/>
          <w:lang w:val="uk-UA"/>
        </w:rPr>
        <w:t>шляхи</w:t>
      </w:r>
      <w:r w:rsidR="006621E1" w:rsidRPr="004D180D">
        <w:rPr>
          <w:rFonts w:cs="Arial"/>
          <w:sz w:val="28"/>
          <w:lang w:val="uk-UA"/>
        </w:rPr>
        <w:t xml:space="preserve"> </w:t>
      </w:r>
      <w:r w:rsidRPr="004D180D">
        <w:rPr>
          <w:rFonts w:cs="Arial"/>
          <w:sz w:val="28"/>
          <w:lang w:val="uk-UA"/>
        </w:rPr>
        <w:t>їхнього</w:t>
      </w:r>
      <w:r w:rsidR="006621E1" w:rsidRPr="004D180D">
        <w:rPr>
          <w:rFonts w:cs="Arial"/>
          <w:sz w:val="28"/>
          <w:lang w:val="uk-UA"/>
        </w:rPr>
        <w:t xml:space="preserve"> </w:t>
      </w:r>
      <w:r w:rsidRPr="004D180D">
        <w:rPr>
          <w:rFonts w:cs="Arial"/>
          <w:sz w:val="28"/>
          <w:lang w:val="uk-UA"/>
        </w:rPr>
        <w:t>досягнення</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реальні</w:t>
      </w:r>
      <w:r w:rsidR="006621E1" w:rsidRPr="004D180D">
        <w:rPr>
          <w:rFonts w:cs="Arial"/>
          <w:sz w:val="28"/>
          <w:lang w:val="uk-UA"/>
        </w:rPr>
        <w:t xml:space="preserve"> </w:t>
      </w:r>
      <w:r w:rsidRPr="004D180D">
        <w:rPr>
          <w:rFonts w:cs="Arial"/>
          <w:sz w:val="28"/>
          <w:lang w:val="uk-UA"/>
        </w:rPr>
        <w:t>джерела</w:t>
      </w:r>
      <w:r w:rsidR="006621E1" w:rsidRPr="004D180D">
        <w:rPr>
          <w:rFonts w:cs="Arial"/>
          <w:sz w:val="28"/>
          <w:lang w:val="uk-UA"/>
        </w:rPr>
        <w:t xml:space="preserve"> </w:t>
      </w:r>
      <w:r w:rsidRPr="004D180D">
        <w:rPr>
          <w:rFonts w:cs="Arial"/>
          <w:sz w:val="28"/>
          <w:lang w:val="uk-UA"/>
        </w:rPr>
        <w:t>ресурсів</w:t>
      </w:r>
      <w:r w:rsidR="006621E1" w:rsidRPr="004D180D">
        <w:rPr>
          <w:rFonts w:cs="Arial"/>
          <w:sz w:val="28"/>
          <w:lang w:val="uk-UA"/>
        </w:rPr>
        <w:t xml:space="preserve"> </w:t>
      </w:r>
      <w:r w:rsidRPr="004D180D">
        <w:rPr>
          <w:rFonts w:cs="Arial"/>
          <w:sz w:val="28"/>
          <w:lang w:val="uk-UA"/>
        </w:rPr>
        <w:t>господарської</w:t>
      </w:r>
      <w:r w:rsidR="006621E1" w:rsidRPr="004D180D">
        <w:rPr>
          <w:rFonts w:cs="Arial"/>
          <w:sz w:val="28"/>
          <w:lang w:val="uk-UA"/>
        </w:rPr>
        <w:t xml:space="preserve"> </w:t>
      </w:r>
      <w:r w:rsidRPr="004D180D">
        <w:rPr>
          <w:rFonts w:cs="Arial"/>
          <w:sz w:val="28"/>
          <w:lang w:val="uk-UA"/>
        </w:rPr>
        <w:t>діяльності)</w:t>
      </w:r>
      <w:r w:rsidR="006621E1" w:rsidRPr="004D180D">
        <w:rPr>
          <w:rFonts w:cs="Arial"/>
          <w:sz w:val="28"/>
          <w:lang w:val="uk-UA"/>
        </w:rPr>
        <w:t xml:space="preserve"> </w:t>
      </w:r>
      <w:r w:rsidRPr="004D180D">
        <w:rPr>
          <w:rFonts w:cs="Arial"/>
          <w:sz w:val="28"/>
          <w:lang w:val="uk-UA"/>
        </w:rPr>
        <w:t>визначати</w:t>
      </w:r>
      <w:r w:rsidR="006621E1" w:rsidRPr="004D180D">
        <w:rPr>
          <w:rFonts w:cs="Arial"/>
          <w:sz w:val="28"/>
          <w:lang w:val="uk-UA"/>
        </w:rPr>
        <w:t xml:space="preserve"> </w:t>
      </w:r>
      <w:r w:rsidRPr="004D180D">
        <w:rPr>
          <w:rFonts w:cs="Arial"/>
          <w:sz w:val="28"/>
          <w:lang w:val="uk-UA"/>
        </w:rPr>
        <w:t>асортимент</w:t>
      </w:r>
      <w:r w:rsidR="006621E1" w:rsidRPr="004D180D">
        <w:rPr>
          <w:rFonts w:cs="Arial"/>
          <w:sz w:val="28"/>
          <w:lang w:val="uk-UA"/>
        </w:rPr>
        <w:t xml:space="preserve"> </w:t>
      </w:r>
      <w:r w:rsidRPr="004D180D">
        <w:rPr>
          <w:rFonts w:cs="Arial"/>
          <w:sz w:val="28"/>
          <w:lang w:val="uk-UA"/>
        </w:rPr>
        <w:t>і</w:t>
      </w:r>
      <w:r w:rsidR="006621E1" w:rsidRPr="004D180D">
        <w:rPr>
          <w:rFonts w:cs="Arial"/>
          <w:sz w:val="28"/>
          <w:lang w:val="uk-UA"/>
        </w:rPr>
        <w:t xml:space="preserve"> </w:t>
      </w:r>
      <w:r w:rsidRPr="004D180D">
        <w:rPr>
          <w:rFonts w:cs="Arial"/>
          <w:sz w:val="28"/>
          <w:lang w:val="uk-UA"/>
        </w:rPr>
        <w:t>якість продукції, її пріоритети, оптимальну структуру виробництва і бажаний прибуток.</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Потреба в сучасному маркетингу виникла в 60-і роки. Тут особливу роль відіграли два фактори: по-перше, підсилилося значення науково-технічного прогресу, а разом з ним, зросло значення людського фактору як найбільш могутньої умови розвитку виробництва, підвищення його ефективності і якості, що не могло не позначитися на стабільності темпів росту і доходах працівників. По-друге, насичення ринку товарами першої необхідності об'єктивно привело до подальшого розвитку структури індивідуального споживання. Одночасно росли суспільні потреби. У цих умовах різко загострилася проблема збуту і в результаті розподілу світового ринку на сфери впливу між найбільшими корпораціями, тоді з особою силою зросла конкурентна боротьба. Це змусило найбільші корпорації, а надалі середні і дрібні пристосуватися до вимог ринку, з одного боку, і впливати на формування таких вимог, з іншого.</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Цей процес підсилювався під впливом науково-технічної революції.</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Виробнику важливо заздалегідь знати попит на продукцію, що випускається, щоб не витрачати марно фінансові, трудові і матеріальні ресурси, науковий потенціал, щоб бути упевненим, що зроблений продукт стане товаром.</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Іншими словами, виробник покликаний випускати таку продукцію, що знайде збут, принесе прибуток. Тому усе більше поглиблюється розуміння того, що виробництво починається не з обміну, а зі споживання. Ця концепція знайшла своє втілення в маркетингу.</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Вивчення попиту - це не просто достатнє виявлення попиту на конкретні товари і послуги, що задовольняють визначені потреби, але і формування цього попиту, передбачення, у якому напрямку він буде змінюватися під впливом науково-технічного прогресу, зміни купівельних спроможностей, вимог до якості і надійності продукції тощо.</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Новий підхід до розробки виробничої програми організації знайшов своє вираження в теоретичному обґрунтуванні маркетингу, як інструменту регулювання процесу виробництва і збуту, а звідси і ринкових відносин. Зміст дії такого механізму полягає в тому, що споживач диктує свої умови на ринку, вимоги конкретному продукту по кількості і якості, а виробник до них пристосовується, але не пасивно, а активно, шляхом формування, у свою чергу, визначених потреб.</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Вплив ринкового попиту – процес зі зворотним розвитком. Це важливо відзначити, тому що тут виявляється одна з характерних рис маркетингу.</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Сучасний маркетинг робить упор на орієнтацію виробничої діяльності, визначення структурної політики фірми з урахуванням конкретного ринкового попиту. Важлива особливість маркетингу як визначеної системи внутріфірмового управління полягає в тому, що вона заснована на прийнятті рішень на базі різноманітних економічних розрахунків і орієнтована на створення організаційних, економічних і юридичних умов існування.</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center"/>
        <w:rPr>
          <w:rFonts w:cs="Arial"/>
          <w:b/>
          <w:bCs/>
          <w:sz w:val="28"/>
          <w:lang w:val="uk-UA"/>
        </w:rPr>
      </w:pPr>
      <w:bookmarkStart w:id="17" w:name="П18_3"/>
      <w:bookmarkEnd w:id="17"/>
      <w:r w:rsidRPr="004D180D">
        <w:rPr>
          <w:rFonts w:cs="Arial"/>
          <w:b/>
          <w:bCs/>
          <w:sz w:val="28"/>
          <w:lang w:val="uk-UA"/>
        </w:rPr>
        <w:t>18.3. Формування маркетингових стратегій і їхня класифікація</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Розробка маркетингових стратегій це складна і багатогранна робота, що визначається конкретною ситуацією. Об'єктом стратегії маркетингу виробничо-господарської системи є майбутнє положення організації на конкретному ринку, а також характер використання маркетингових засобів і методів. Зміст стратегії маркетингу змінюється в міру просування по стадіях маркетингової діяльності , що представлено на рис. 18.2.</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На основі маркетингових досліджень і маркетингової інформації приймають управлінські рішення, формуючи ключову маркетингову стратегію, що реалізується в конкретній програмі.</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Маркетингова програма включає заходи щодо стабілізації ситуації на ринку, вони є частиною стратегічного і тактичного плану організації. Пріоритетними є стратегії просування товарів на нові ринки, зміцнення положення на старих ринках, диверсифікованість.</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При виборі маркетингової стратегії допомогти менеджеру може виділення ряду ознак, що комплексно характеризують як майбутнє положення організації на ринку, так і шляхи його досягнення.</w:t>
      </w:r>
    </w:p>
    <w:p w:rsidR="001007C7" w:rsidRPr="004D180D" w:rsidRDefault="00306AC5" w:rsidP="004D180D">
      <w:pPr>
        <w:framePr w:hSpace="181" w:wrap="around" w:hAnchor="margin" w:xAlign="center" w:yAlign="top"/>
        <w:spacing w:line="360" w:lineRule="auto"/>
        <w:ind w:firstLine="709"/>
        <w:jc w:val="both"/>
        <w:rPr>
          <w:sz w:val="28"/>
          <w:lang w:val="en-US"/>
        </w:rPr>
      </w:pPr>
      <w:r>
        <w:rPr>
          <w:sz w:val="28"/>
        </w:rPr>
        <w:pict>
          <v:shape id="_x0000_i1037" type="#_x0000_t75" style="width:481.5pt;height:285pt">
            <v:imagedata r:id="rId17" o:title=""/>
          </v:shape>
        </w:pict>
      </w:r>
    </w:p>
    <w:p w:rsidR="001007C7" w:rsidRPr="004D180D" w:rsidRDefault="001007C7" w:rsidP="004D180D">
      <w:pPr>
        <w:framePr w:hSpace="181" w:wrap="around" w:hAnchor="margin" w:xAlign="center" w:yAlign="top"/>
        <w:spacing w:line="360" w:lineRule="auto"/>
        <w:ind w:firstLine="709"/>
        <w:jc w:val="both"/>
        <w:rPr>
          <w:sz w:val="28"/>
          <w:lang w:val="en-US"/>
        </w:rPr>
      </w:pPr>
      <w:r w:rsidRPr="004D180D">
        <w:rPr>
          <w:rFonts w:cs="Arial"/>
          <w:sz w:val="28"/>
          <w:lang w:val="uk-UA"/>
        </w:rPr>
        <w:t xml:space="preserve">Рис. 18.2. </w:t>
      </w:r>
      <w:r w:rsidRPr="004D180D">
        <w:rPr>
          <w:rFonts w:cs="Arial"/>
          <w:bCs/>
          <w:sz w:val="28"/>
          <w:lang w:val="uk-UA"/>
        </w:rPr>
        <w:t>Схема маркетингової діяльності</w:t>
      </w:r>
    </w:p>
    <w:p w:rsidR="001007C7" w:rsidRPr="004D180D" w:rsidRDefault="001007C7" w:rsidP="004D180D">
      <w:pPr>
        <w:framePr w:hSpace="181" w:wrap="around" w:hAnchor="margin" w:xAlign="center" w:yAlign="top"/>
        <w:spacing w:line="360" w:lineRule="auto"/>
        <w:ind w:firstLine="709"/>
        <w:jc w:val="both"/>
        <w:rPr>
          <w:sz w:val="28"/>
          <w:lang w:val="en-US"/>
        </w:rPr>
      </w:pPr>
    </w:p>
    <w:p w:rsidR="001007C7" w:rsidRPr="004D180D" w:rsidRDefault="001007C7" w:rsidP="004D180D">
      <w:pPr>
        <w:widowControl w:val="0"/>
        <w:numPr>
          <w:ilvl w:val="0"/>
          <w:numId w:val="75"/>
        </w:numPr>
        <w:tabs>
          <w:tab w:val="clear" w:pos="2160"/>
          <w:tab w:val="num" w:pos="1122"/>
        </w:tabs>
        <w:spacing w:line="360" w:lineRule="auto"/>
        <w:ind w:left="0" w:firstLine="709"/>
        <w:jc w:val="both"/>
        <w:rPr>
          <w:rFonts w:cs="Arial"/>
          <w:sz w:val="28"/>
          <w:lang w:val="uk-UA"/>
        </w:rPr>
      </w:pPr>
      <w:r w:rsidRPr="004D180D">
        <w:rPr>
          <w:rFonts w:cs="Arial"/>
          <w:sz w:val="28"/>
          <w:lang w:val="uk-UA"/>
        </w:rPr>
        <w:t>Характер виробничо-господарської діяльності, її функціональне призначення, місце в економіці країни, вид бізнесу, стадія розвитку організації мають інтеграційний характер і формують соціально-економічну й організаційно-правову базу для розробки маркетингової стратегії.</w:t>
      </w:r>
    </w:p>
    <w:p w:rsidR="001007C7" w:rsidRPr="004D180D" w:rsidRDefault="001007C7" w:rsidP="004D180D">
      <w:pPr>
        <w:widowControl w:val="0"/>
        <w:numPr>
          <w:ilvl w:val="0"/>
          <w:numId w:val="75"/>
        </w:numPr>
        <w:tabs>
          <w:tab w:val="clear" w:pos="2160"/>
          <w:tab w:val="num" w:pos="1122"/>
        </w:tabs>
        <w:spacing w:line="360" w:lineRule="auto"/>
        <w:ind w:left="0" w:firstLine="709"/>
        <w:jc w:val="both"/>
        <w:rPr>
          <w:rFonts w:cs="Arial"/>
          <w:sz w:val="28"/>
          <w:lang w:val="uk-UA"/>
        </w:rPr>
      </w:pPr>
      <w:r w:rsidRPr="004D180D">
        <w:rPr>
          <w:rFonts w:cs="Arial"/>
          <w:sz w:val="28"/>
          <w:lang w:val="uk-UA"/>
        </w:rPr>
        <w:t>Вид і масштаб ринку визначають поводження організації в досягненні стійкого ринкового положення: розширення ринку, проникнення в глиб ринку, просування товару на нові ринки, конкурентні переваги. Критерієм оцінки виступає частка продукції на ринку і її абсолютна і відносна величина , життєвий цикл товару.</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Відповідно до зміни стратегії змінюються пріоритети засобів маркетингу. Так для товарної стратегії такими засобами є диверсифікованість, диференціація товару; при ціновій стратегія – підвищення чи зниження ціни, цінова кон’юктура; фірмова стратегія - фірмового товару, іміджу, стилю, дизайну; рекламна стратегія - інформування про переваги товару, переконання, мотивація, нагадування.</w:t>
      </w:r>
    </w:p>
    <w:p w:rsidR="001007C7" w:rsidRPr="004D180D" w:rsidRDefault="001007C7" w:rsidP="004D180D">
      <w:pPr>
        <w:widowControl w:val="0"/>
        <w:numPr>
          <w:ilvl w:val="0"/>
          <w:numId w:val="75"/>
        </w:numPr>
        <w:tabs>
          <w:tab w:val="clear" w:pos="2160"/>
          <w:tab w:val="num" w:pos="1122"/>
        </w:tabs>
        <w:spacing w:line="360" w:lineRule="auto"/>
        <w:ind w:left="0" w:firstLine="709"/>
        <w:jc w:val="both"/>
        <w:rPr>
          <w:rFonts w:cs="Arial"/>
          <w:sz w:val="28"/>
          <w:lang w:val="uk-UA"/>
        </w:rPr>
      </w:pPr>
      <w:r w:rsidRPr="004D180D">
        <w:rPr>
          <w:rFonts w:cs="Arial"/>
          <w:sz w:val="28"/>
          <w:lang w:val="uk-UA"/>
        </w:rPr>
        <w:t>Ринкова кон’юктура впливає на стратегію попиту та пропозиції, тобто впливає на виробника. Особливості попиту дають підстави для використання конкретних стратегій , які б стимулювали залучення покупців до придбання товару; підтримки попиту і частки ринку.</w:t>
      </w:r>
    </w:p>
    <w:p w:rsidR="001007C7" w:rsidRPr="004D180D" w:rsidRDefault="001007C7" w:rsidP="004D180D">
      <w:pPr>
        <w:widowControl w:val="0"/>
        <w:numPr>
          <w:ilvl w:val="0"/>
          <w:numId w:val="75"/>
        </w:numPr>
        <w:tabs>
          <w:tab w:val="clear" w:pos="2160"/>
          <w:tab w:val="num" w:pos="1122"/>
        </w:tabs>
        <w:spacing w:line="360" w:lineRule="auto"/>
        <w:ind w:left="0" w:firstLine="709"/>
        <w:jc w:val="both"/>
        <w:rPr>
          <w:rFonts w:cs="Arial"/>
          <w:sz w:val="28"/>
          <w:lang w:val="uk-UA"/>
        </w:rPr>
      </w:pPr>
      <w:r w:rsidRPr="004D180D">
        <w:rPr>
          <w:rFonts w:cs="Arial"/>
          <w:sz w:val="28"/>
          <w:lang w:val="uk-UA"/>
        </w:rPr>
        <w:t xml:space="preserve">Ринкове поводження як ознака виділення стратегії спирається на ряд характеристик організації: розміри, галузеву приналежність, охоплення ринку тощо. </w:t>
      </w:r>
    </w:p>
    <w:p w:rsidR="001007C7" w:rsidRPr="004D180D" w:rsidRDefault="001007C7" w:rsidP="004D180D">
      <w:pPr>
        <w:widowControl w:val="0"/>
        <w:numPr>
          <w:ilvl w:val="0"/>
          <w:numId w:val="75"/>
        </w:numPr>
        <w:tabs>
          <w:tab w:val="clear" w:pos="2160"/>
          <w:tab w:val="num" w:pos="1122"/>
        </w:tabs>
        <w:spacing w:line="360" w:lineRule="auto"/>
        <w:ind w:left="0" w:firstLine="709"/>
        <w:jc w:val="both"/>
        <w:rPr>
          <w:rFonts w:cs="Arial"/>
          <w:sz w:val="28"/>
          <w:lang w:val="uk-UA"/>
        </w:rPr>
      </w:pPr>
      <w:r w:rsidRPr="004D180D">
        <w:rPr>
          <w:rFonts w:cs="Arial"/>
          <w:sz w:val="28"/>
          <w:lang w:val="uk-UA"/>
        </w:rPr>
        <w:t>Так для дрібних фірм головним є забезпечення гнучкості та адаптивності, можливості ефективно діяти при невеликому ресурсному потенціалі. Ця стратегія одержала назву «хитрих лисиць». Якщо дрібні фірми орієнтовані на виконання будь-яких замовлень, без обліку якості продукції, на швидке одержання і вилучення прибутку, то ця стратегія називається – «сірі миші»</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Для організацій середнього розміру характерна стратегія ринкових ніш, використання інноваційного поводження, інтенсивного маркетингу, що здійснюється для формування попиту і стимулювання збуту за допомогою таких засобів як високі ціна і великі витрати на рекламу.</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Для крупних організацій характерна стратегія широкого проникнення на нові ринки при високих витратах на формування попиту та стимулювання збуту – це стратегія " Зняття вершків ". Вона часто використовується для підвищення цін на нові товари на перших стадіях життєвого циклу товару на ринку.</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 xml:space="preserve"> Таким чином, стратегія дає підставу для використання конкретних маркетингових інструментів, засобів і методів забезпечення умов для досягнення обсягу продажів і частки ринку відповідно до цільових орієнтирів організації.</w:t>
      </w:r>
    </w:p>
    <w:p w:rsidR="001007C7" w:rsidRPr="004D180D" w:rsidRDefault="004D180D" w:rsidP="004D180D">
      <w:pPr>
        <w:widowControl w:val="0"/>
        <w:spacing w:line="360" w:lineRule="auto"/>
        <w:ind w:firstLine="709"/>
        <w:jc w:val="center"/>
        <w:rPr>
          <w:rFonts w:cs="Arial"/>
          <w:b/>
          <w:bCs/>
          <w:iCs/>
          <w:sz w:val="28"/>
          <w:lang w:val="uk-UA"/>
        </w:rPr>
      </w:pPr>
      <w:r>
        <w:rPr>
          <w:rFonts w:cs="Arial"/>
          <w:bCs/>
          <w:iCs/>
          <w:sz w:val="28"/>
          <w:lang w:val="uk-UA"/>
        </w:rPr>
        <w:br w:type="page"/>
      </w:r>
      <w:r w:rsidR="001007C7" w:rsidRPr="004D180D">
        <w:rPr>
          <w:rFonts w:cs="Arial"/>
          <w:b/>
          <w:bCs/>
          <w:iCs/>
          <w:sz w:val="28"/>
          <w:lang w:val="uk-UA"/>
        </w:rPr>
        <w:t>Контрольні питання:</w:t>
      </w:r>
    </w:p>
    <w:p w:rsidR="004D180D" w:rsidRPr="004D180D" w:rsidRDefault="004D180D" w:rsidP="004D180D">
      <w:pPr>
        <w:widowControl w:val="0"/>
        <w:spacing w:line="360" w:lineRule="auto"/>
        <w:ind w:firstLine="709"/>
        <w:jc w:val="both"/>
        <w:rPr>
          <w:rFonts w:cs="Arial"/>
          <w:bCs/>
          <w:iCs/>
          <w:sz w:val="28"/>
          <w:lang w:val="uk-UA"/>
        </w:rPr>
      </w:pPr>
    </w:p>
    <w:p w:rsidR="001007C7" w:rsidRPr="004D180D" w:rsidRDefault="001007C7" w:rsidP="004D180D">
      <w:pPr>
        <w:widowControl w:val="0"/>
        <w:numPr>
          <w:ilvl w:val="0"/>
          <w:numId w:val="76"/>
        </w:numPr>
        <w:tabs>
          <w:tab w:val="clear" w:pos="1980"/>
          <w:tab w:val="num" w:pos="561"/>
        </w:tabs>
        <w:spacing w:line="360" w:lineRule="auto"/>
        <w:ind w:left="0" w:firstLine="709"/>
        <w:jc w:val="both"/>
        <w:rPr>
          <w:rFonts w:cs="Arial"/>
          <w:sz w:val="28"/>
          <w:lang w:val="uk-UA"/>
        </w:rPr>
      </w:pPr>
      <w:r w:rsidRPr="004D180D">
        <w:rPr>
          <w:rFonts w:cs="Arial"/>
          <w:sz w:val="28"/>
          <w:lang w:val="uk-UA"/>
        </w:rPr>
        <w:t>Визначите сутність і зміст маркетингової діяльності.</w:t>
      </w:r>
    </w:p>
    <w:p w:rsidR="001007C7" w:rsidRPr="004D180D" w:rsidRDefault="001007C7" w:rsidP="004D180D">
      <w:pPr>
        <w:widowControl w:val="0"/>
        <w:numPr>
          <w:ilvl w:val="0"/>
          <w:numId w:val="76"/>
        </w:numPr>
        <w:tabs>
          <w:tab w:val="clear" w:pos="1980"/>
          <w:tab w:val="num" w:pos="561"/>
        </w:tabs>
        <w:spacing w:line="360" w:lineRule="auto"/>
        <w:ind w:left="0" w:firstLine="709"/>
        <w:jc w:val="both"/>
        <w:rPr>
          <w:rFonts w:cs="Arial"/>
          <w:sz w:val="28"/>
          <w:lang w:val="uk-UA"/>
        </w:rPr>
      </w:pPr>
      <w:r w:rsidRPr="004D180D">
        <w:rPr>
          <w:rFonts w:cs="Arial"/>
          <w:sz w:val="28"/>
          <w:lang w:val="uk-UA"/>
        </w:rPr>
        <w:t>Який взаємозв'язок маркетингу і менеджменту.</w:t>
      </w:r>
    </w:p>
    <w:p w:rsidR="001007C7" w:rsidRPr="004D180D" w:rsidRDefault="001007C7" w:rsidP="004D180D">
      <w:pPr>
        <w:widowControl w:val="0"/>
        <w:numPr>
          <w:ilvl w:val="0"/>
          <w:numId w:val="76"/>
        </w:numPr>
        <w:tabs>
          <w:tab w:val="clear" w:pos="1980"/>
          <w:tab w:val="num" w:pos="561"/>
        </w:tabs>
        <w:spacing w:line="360" w:lineRule="auto"/>
        <w:ind w:left="0" w:firstLine="709"/>
        <w:jc w:val="both"/>
        <w:rPr>
          <w:rFonts w:cs="Arial"/>
          <w:sz w:val="28"/>
          <w:lang w:val="uk-UA"/>
        </w:rPr>
      </w:pPr>
      <w:r w:rsidRPr="004D180D">
        <w:rPr>
          <w:rFonts w:cs="Arial"/>
          <w:sz w:val="28"/>
          <w:lang w:val="uk-UA"/>
        </w:rPr>
        <w:t>Назвіть основні принципи маркетингу.</w:t>
      </w:r>
    </w:p>
    <w:p w:rsidR="001007C7" w:rsidRPr="004D180D" w:rsidRDefault="001007C7" w:rsidP="004D180D">
      <w:pPr>
        <w:widowControl w:val="0"/>
        <w:numPr>
          <w:ilvl w:val="0"/>
          <w:numId w:val="76"/>
        </w:numPr>
        <w:tabs>
          <w:tab w:val="clear" w:pos="1980"/>
          <w:tab w:val="num" w:pos="561"/>
        </w:tabs>
        <w:spacing w:line="360" w:lineRule="auto"/>
        <w:ind w:left="0" w:firstLine="709"/>
        <w:jc w:val="both"/>
        <w:rPr>
          <w:rFonts w:cs="Arial"/>
          <w:sz w:val="28"/>
          <w:lang w:val="uk-UA"/>
        </w:rPr>
      </w:pPr>
      <w:r w:rsidRPr="004D180D">
        <w:rPr>
          <w:rFonts w:cs="Arial"/>
          <w:sz w:val="28"/>
          <w:lang w:val="uk-UA"/>
        </w:rPr>
        <w:t>Дайте характеристику основним функціям маркетингу.</w:t>
      </w:r>
    </w:p>
    <w:p w:rsidR="001007C7" w:rsidRPr="004D180D" w:rsidRDefault="001007C7" w:rsidP="004D180D">
      <w:pPr>
        <w:widowControl w:val="0"/>
        <w:numPr>
          <w:ilvl w:val="0"/>
          <w:numId w:val="76"/>
        </w:numPr>
        <w:tabs>
          <w:tab w:val="clear" w:pos="1980"/>
          <w:tab w:val="num" w:pos="561"/>
        </w:tabs>
        <w:spacing w:line="360" w:lineRule="auto"/>
        <w:ind w:left="0" w:firstLine="709"/>
        <w:jc w:val="both"/>
        <w:rPr>
          <w:rFonts w:cs="Arial"/>
          <w:sz w:val="28"/>
          <w:lang w:val="uk-UA"/>
        </w:rPr>
      </w:pPr>
      <w:r w:rsidRPr="004D180D">
        <w:rPr>
          <w:rFonts w:cs="Arial"/>
          <w:sz w:val="28"/>
          <w:lang w:val="uk-UA"/>
        </w:rPr>
        <w:t>Охарактеризуйте комплекс маркетингу.</w:t>
      </w:r>
    </w:p>
    <w:p w:rsidR="001007C7" w:rsidRPr="004D180D" w:rsidRDefault="001007C7" w:rsidP="004D180D">
      <w:pPr>
        <w:widowControl w:val="0"/>
        <w:numPr>
          <w:ilvl w:val="0"/>
          <w:numId w:val="76"/>
        </w:numPr>
        <w:tabs>
          <w:tab w:val="clear" w:pos="1980"/>
          <w:tab w:val="num" w:pos="561"/>
        </w:tabs>
        <w:spacing w:line="360" w:lineRule="auto"/>
        <w:ind w:left="0" w:firstLine="709"/>
        <w:jc w:val="both"/>
        <w:rPr>
          <w:rFonts w:cs="Arial"/>
          <w:sz w:val="28"/>
          <w:lang w:val="uk-UA"/>
        </w:rPr>
      </w:pPr>
      <w:r w:rsidRPr="004D180D">
        <w:rPr>
          <w:rFonts w:cs="Arial"/>
          <w:sz w:val="28"/>
          <w:lang w:val="uk-UA"/>
        </w:rPr>
        <w:t>За якими критеріями розрізняються стратегії маркетингу.</w:t>
      </w:r>
    </w:p>
    <w:p w:rsidR="001007C7" w:rsidRPr="004D180D" w:rsidRDefault="001007C7" w:rsidP="004D180D">
      <w:pPr>
        <w:widowControl w:val="0"/>
        <w:numPr>
          <w:ilvl w:val="0"/>
          <w:numId w:val="76"/>
        </w:numPr>
        <w:tabs>
          <w:tab w:val="clear" w:pos="1980"/>
          <w:tab w:val="num" w:pos="561"/>
        </w:tabs>
        <w:spacing w:line="360" w:lineRule="auto"/>
        <w:ind w:left="0" w:firstLine="709"/>
        <w:jc w:val="both"/>
        <w:rPr>
          <w:rFonts w:cs="Arial"/>
          <w:sz w:val="28"/>
          <w:lang w:val="uk-UA"/>
        </w:rPr>
      </w:pPr>
      <w:r w:rsidRPr="004D180D">
        <w:rPr>
          <w:rFonts w:cs="Arial"/>
          <w:sz w:val="28"/>
          <w:lang w:val="uk-UA"/>
        </w:rPr>
        <w:t>Від чого залежить ринкове поводження організації.</w:t>
      </w:r>
    </w:p>
    <w:p w:rsidR="001007C7" w:rsidRPr="004D180D" w:rsidRDefault="001007C7" w:rsidP="004D180D">
      <w:pPr>
        <w:widowControl w:val="0"/>
        <w:numPr>
          <w:ilvl w:val="0"/>
          <w:numId w:val="76"/>
        </w:numPr>
        <w:tabs>
          <w:tab w:val="clear" w:pos="1980"/>
          <w:tab w:val="num" w:pos="561"/>
        </w:tabs>
        <w:spacing w:line="360" w:lineRule="auto"/>
        <w:ind w:left="0" w:firstLine="709"/>
        <w:jc w:val="both"/>
        <w:rPr>
          <w:rFonts w:cs="Arial"/>
          <w:sz w:val="28"/>
          <w:lang w:val="uk-UA"/>
        </w:rPr>
      </w:pPr>
      <w:r w:rsidRPr="004D180D">
        <w:rPr>
          <w:rFonts w:cs="Arial"/>
          <w:sz w:val="28"/>
          <w:lang w:val="uk-UA"/>
        </w:rPr>
        <w:t xml:space="preserve">Чим обумовлена потреба у маркетингу. </w:t>
      </w:r>
    </w:p>
    <w:p w:rsidR="001007C7" w:rsidRPr="004D180D" w:rsidRDefault="004D180D" w:rsidP="004D180D">
      <w:pPr>
        <w:widowControl w:val="0"/>
        <w:spacing w:line="360" w:lineRule="auto"/>
        <w:ind w:firstLine="709"/>
        <w:jc w:val="center"/>
        <w:rPr>
          <w:rFonts w:cs="Arial"/>
          <w:b/>
          <w:bCs/>
          <w:sz w:val="28"/>
          <w:lang w:val="uk-UA"/>
        </w:rPr>
      </w:pPr>
      <w:r>
        <w:rPr>
          <w:rFonts w:cs="Arial"/>
          <w:bCs/>
          <w:sz w:val="28"/>
          <w:lang w:val="uk-UA"/>
        </w:rPr>
        <w:br w:type="page"/>
      </w:r>
      <w:r w:rsidR="001007C7" w:rsidRPr="004D180D">
        <w:rPr>
          <w:rFonts w:cs="Arial"/>
          <w:b/>
          <w:bCs/>
          <w:sz w:val="28"/>
          <w:lang w:val="uk-UA"/>
        </w:rPr>
        <w:t>19. УПРАВЛІННЯ ПЕРСОНАЛОМ В ОРГАНІЗАЦІЇ</w:t>
      </w:r>
    </w:p>
    <w:p w:rsidR="001007C7" w:rsidRPr="004D180D" w:rsidRDefault="001007C7" w:rsidP="004D180D">
      <w:pPr>
        <w:widowControl w:val="0"/>
        <w:spacing w:line="360" w:lineRule="auto"/>
        <w:ind w:firstLine="709"/>
        <w:jc w:val="center"/>
        <w:rPr>
          <w:rFonts w:cs="Arial"/>
          <w:b/>
          <w:sz w:val="28"/>
          <w:lang w:val="uk-UA"/>
        </w:rPr>
      </w:pPr>
    </w:p>
    <w:p w:rsidR="001007C7" w:rsidRPr="004D180D" w:rsidRDefault="001007C7" w:rsidP="004D180D">
      <w:pPr>
        <w:widowControl w:val="0"/>
        <w:spacing w:line="360" w:lineRule="auto"/>
        <w:ind w:firstLine="709"/>
        <w:jc w:val="center"/>
        <w:rPr>
          <w:rFonts w:cs="Arial"/>
          <w:b/>
          <w:bCs/>
          <w:sz w:val="28"/>
          <w:lang w:val="uk-UA"/>
        </w:rPr>
      </w:pPr>
      <w:r w:rsidRPr="004D180D">
        <w:rPr>
          <w:rFonts w:cs="Arial"/>
          <w:b/>
          <w:bCs/>
          <w:sz w:val="28"/>
          <w:lang w:val="uk-UA"/>
        </w:rPr>
        <w:t>19.1. Концепція управління персоналом в організації</w:t>
      </w:r>
    </w:p>
    <w:p w:rsidR="001007C7" w:rsidRPr="004D180D" w:rsidRDefault="001007C7" w:rsidP="004D180D">
      <w:pPr>
        <w:pStyle w:val="a3"/>
        <w:spacing w:line="360" w:lineRule="auto"/>
        <w:ind w:firstLine="709"/>
        <w:jc w:val="both"/>
        <w:rPr>
          <w:rFonts w:cs="Arial"/>
          <w:lang w:val="uk-UA"/>
        </w:rPr>
      </w:pPr>
      <w:r w:rsidRPr="004D180D">
        <w:rPr>
          <w:rFonts w:cs="Arial"/>
          <w:lang w:val="uk-UA"/>
        </w:rPr>
        <w:t>Для всіх організацій управління персоналом - найважливіша складова менеджменту, оскільки без належним чином відібраних, розставлених і професійно підготовлених людських ресурсів жодна організація не зможе досягти своїх цілей і вижити. Людина може розглядатися як робоча сила</w:t>
      </w:r>
      <w:r w:rsidR="004D180D">
        <w:rPr>
          <w:rFonts w:cs="Arial"/>
          <w:lang w:val="uk-UA"/>
        </w:rPr>
        <w:t xml:space="preserve"> </w:t>
      </w:r>
      <w:r w:rsidRPr="004D180D">
        <w:rPr>
          <w:rFonts w:cs="Arial"/>
          <w:lang w:val="uk-UA"/>
        </w:rPr>
        <w:t>і як капітал. Якщо людина виступає як формальний, механічний виконавець своїх обов'язків, наказів і вказівок керівника – то її можна віднести до робочої сили і досить велике число таких людей складають визначену силу, але якщо людина має розвитий інтелект, виражений творчою індивідуальністю, заповзятливістю, новаторським складом характеру – це не просто робоча сила, це – коштовний капітал, основний фактор досягнення управлінських цілей.</w:t>
      </w:r>
    </w:p>
    <w:p w:rsidR="001007C7" w:rsidRPr="004D180D" w:rsidRDefault="001007C7" w:rsidP="004D180D">
      <w:pPr>
        <w:pStyle w:val="a3"/>
        <w:spacing w:line="360" w:lineRule="auto"/>
        <w:ind w:firstLine="709"/>
        <w:jc w:val="both"/>
        <w:rPr>
          <w:rFonts w:cs="Arial"/>
          <w:lang w:val="uk-UA"/>
        </w:rPr>
      </w:pPr>
      <w:r w:rsidRPr="004D180D">
        <w:rPr>
          <w:rFonts w:cs="Arial"/>
          <w:lang w:val="uk-UA"/>
        </w:rPr>
        <w:t>Серед тих хто бере участь в управлінні, відповідно до змісту виконуваних функцій управлінської праці, можна виділити керівників, фахівців і технічний персонал.</w:t>
      </w:r>
    </w:p>
    <w:p w:rsidR="001007C7" w:rsidRPr="004D180D" w:rsidRDefault="001007C7" w:rsidP="004D180D">
      <w:pPr>
        <w:pStyle w:val="a3"/>
        <w:spacing w:line="360" w:lineRule="auto"/>
        <w:ind w:firstLine="709"/>
        <w:jc w:val="both"/>
        <w:rPr>
          <w:rFonts w:cs="Arial"/>
          <w:lang w:val="uk-UA"/>
        </w:rPr>
      </w:pPr>
      <w:r w:rsidRPr="004D180D">
        <w:rPr>
          <w:rFonts w:cs="Arial"/>
          <w:lang w:val="uk-UA"/>
        </w:rPr>
        <w:t>Керівники або</w:t>
      </w:r>
      <w:r w:rsidR="004D180D">
        <w:rPr>
          <w:rFonts w:cs="Arial"/>
          <w:lang w:val="uk-UA"/>
        </w:rPr>
        <w:t xml:space="preserve"> </w:t>
      </w:r>
      <w:r w:rsidRPr="004D180D">
        <w:rPr>
          <w:rFonts w:cs="Arial"/>
          <w:lang w:val="uk-UA"/>
        </w:rPr>
        <w:t>менеджери, це особи, що наділені необхідними владними повноваженнями, що мають підлеглих, за допомогою яких вони досягають цілей організації, що несуть персональну відповідальність за своєчасне прийняття і здійснення стратегічних, оперативних і інших рішень по всім життєво важливим питанням функціонування і розвитку організації. Для цього керівник домагається необхідної злагодженості роботи всього апарата управління.</w:t>
      </w:r>
    </w:p>
    <w:p w:rsidR="001007C7" w:rsidRPr="004D180D" w:rsidRDefault="001007C7" w:rsidP="004D180D">
      <w:pPr>
        <w:pStyle w:val="a3"/>
        <w:spacing w:line="360" w:lineRule="auto"/>
        <w:ind w:firstLine="709"/>
        <w:jc w:val="both"/>
        <w:rPr>
          <w:rFonts w:cs="Arial"/>
          <w:lang w:val="uk-UA"/>
        </w:rPr>
      </w:pPr>
      <w:r w:rsidRPr="004D180D">
        <w:rPr>
          <w:rFonts w:cs="Arial"/>
          <w:lang w:val="uk-UA"/>
        </w:rPr>
        <w:t>Фахівці – працівники, які отримали</w:t>
      </w:r>
      <w:r w:rsidR="004D180D">
        <w:rPr>
          <w:rFonts w:cs="Arial"/>
          <w:lang w:val="uk-UA"/>
        </w:rPr>
        <w:t xml:space="preserve"> </w:t>
      </w:r>
      <w:r w:rsidRPr="004D180D">
        <w:rPr>
          <w:rFonts w:cs="Arial"/>
          <w:lang w:val="uk-UA"/>
        </w:rPr>
        <w:t>спеціальну підготовку для виконання управлінських робіт, але не наділені офіційними владними повноваженнями. До них відносяться інженери, економісти, бухгалтера, технологи</w:t>
      </w:r>
      <w:r w:rsidR="004D180D">
        <w:rPr>
          <w:rFonts w:cs="Arial"/>
          <w:lang w:val="uk-UA"/>
        </w:rPr>
        <w:t xml:space="preserve"> </w:t>
      </w:r>
      <w:r w:rsidRPr="004D180D">
        <w:rPr>
          <w:rFonts w:cs="Arial"/>
          <w:lang w:val="uk-UA"/>
        </w:rPr>
        <w:t>тощо. Відмітною рисою цієї групи є те, що на перше місце в їхній роботі висувається професійно</w:t>
      </w:r>
      <w:r w:rsidR="004D180D">
        <w:rPr>
          <w:rFonts w:cs="Arial"/>
          <w:lang w:val="uk-UA"/>
        </w:rPr>
        <w:t xml:space="preserve"> </w:t>
      </w:r>
      <w:r w:rsidRPr="004D180D">
        <w:rPr>
          <w:rFonts w:cs="Arial"/>
          <w:lang w:val="uk-UA"/>
        </w:rPr>
        <w:t>- аналітична сторона. Від активної і творчої діяльності фахівців нерідко залежить ефективність усієї системи управління.</w:t>
      </w:r>
    </w:p>
    <w:p w:rsidR="001007C7" w:rsidRPr="004D180D" w:rsidRDefault="001007C7" w:rsidP="004D180D">
      <w:pPr>
        <w:pStyle w:val="a3"/>
        <w:spacing w:line="360" w:lineRule="auto"/>
        <w:ind w:firstLine="709"/>
        <w:jc w:val="both"/>
        <w:rPr>
          <w:rFonts w:cs="Arial"/>
          <w:lang w:val="uk-UA"/>
        </w:rPr>
      </w:pPr>
      <w:r w:rsidRPr="004D180D">
        <w:rPr>
          <w:rFonts w:cs="Arial"/>
          <w:lang w:val="uk-UA"/>
        </w:rPr>
        <w:t>Технічний персонал покликаний обслуговувати керівників і фахівців. До цієї групи відносяться секретарі, оператори персональних комп'ютерів, техніки, креслярі, лаборанти й інші особи. Технічний персонал відрізняється</w:t>
      </w:r>
      <w:r w:rsidR="004D180D">
        <w:rPr>
          <w:rFonts w:cs="Arial"/>
          <w:lang w:val="uk-UA"/>
        </w:rPr>
        <w:t xml:space="preserve"> </w:t>
      </w:r>
      <w:r w:rsidRPr="004D180D">
        <w:rPr>
          <w:rFonts w:cs="Arial"/>
          <w:lang w:val="uk-UA"/>
        </w:rPr>
        <w:t>вузькою, конкретною професійно – технічною підготовкою, необхідною для надання ефективної технічної допомоги керівникам і фахівцям управління. Крім того, працівники цієї групи забезпечують загальний ритм управлінського циклу, звільняючи керівників від рутинних, технічних операцій і дають</w:t>
      </w:r>
      <w:r w:rsidR="004D180D">
        <w:rPr>
          <w:rFonts w:cs="Arial"/>
          <w:lang w:val="uk-UA"/>
        </w:rPr>
        <w:t xml:space="preserve"> </w:t>
      </w:r>
      <w:r w:rsidRPr="004D180D">
        <w:rPr>
          <w:rFonts w:cs="Arial"/>
          <w:lang w:val="uk-UA"/>
        </w:rPr>
        <w:t>їм можливість зосередиться на рішенні найбільш складних управлінських проблем. Від технічних працівників залежить чітке проходження інформації в різних сферах, доведення рішення до виконавців.</w:t>
      </w:r>
    </w:p>
    <w:p w:rsidR="001007C7" w:rsidRPr="004D180D" w:rsidRDefault="001007C7" w:rsidP="004D180D">
      <w:pPr>
        <w:pStyle w:val="a3"/>
        <w:spacing w:line="360" w:lineRule="auto"/>
        <w:ind w:firstLine="709"/>
        <w:jc w:val="both"/>
        <w:rPr>
          <w:rFonts w:cs="Arial"/>
          <w:lang w:val="uk-UA"/>
        </w:rPr>
      </w:pPr>
      <w:r w:rsidRPr="004D180D">
        <w:rPr>
          <w:rFonts w:cs="Arial"/>
          <w:lang w:val="uk-UA"/>
        </w:rPr>
        <w:t>З управлінської точки зору керівники і підлеглі є відповідно суб'єктами й об'єктами керування. Керівник у якого є</w:t>
      </w:r>
      <w:r w:rsidR="004D180D">
        <w:rPr>
          <w:rFonts w:cs="Arial"/>
          <w:lang w:val="uk-UA"/>
        </w:rPr>
        <w:t xml:space="preserve"> </w:t>
      </w:r>
      <w:r w:rsidRPr="004D180D">
        <w:rPr>
          <w:rFonts w:cs="Arial"/>
          <w:lang w:val="uk-UA"/>
        </w:rPr>
        <w:t>вищестоящий начальник, у відношенні до якого він сам – підлеглий, називається виконавчим керівником.</w:t>
      </w:r>
    </w:p>
    <w:p w:rsidR="001007C7" w:rsidRPr="004D180D" w:rsidRDefault="001007C7" w:rsidP="004D180D">
      <w:pPr>
        <w:pStyle w:val="a3"/>
        <w:spacing w:line="360" w:lineRule="auto"/>
        <w:ind w:firstLine="709"/>
        <w:jc w:val="both"/>
        <w:rPr>
          <w:rFonts w:cs="Arial"/>
          <w:lang w:val="uk-UA"/>
        </w:rPr>
      </w:pPr>
      <w:r w:rsidRPr="004D180D">
        <w:rPr>
          <w:rFonts w:cs="Arial"/>
          <w:lang w:val="uk-UA"/>
        </w:rPr>
        <w:t>Різноманітність діяльності персоналу дозволяє говорити про ролі працівників в процесі управління, що не збігаються цілком з функціями керування, а представляють образний опис</w:t>
      </w:r>
      <w:r w:rsidR="004D180D">
        <w:rPr>
          <w:rFonts w:cs="Arial"/>
          <w:lang w:val="uk-UA"/>
        </w:rPr>
        <w:t xml:space="preserve"> </w:t>
      </w:r>
      <w:r w:rsidRPr="004D180D">
        <w:rPr>
          <w:rFonts w:cs="Arial"/>
          <w:lang w:val="uk-UA"/>
        </w:rPr>
        <w:t>діяльності. Це необхідно для того, щоб висвітити окремі сторони роботи персоналу, використовуючи аналогії і багатства відтінків мови. Ролі керівників в організації різноманітні, але можна виділити основні:</w:t>
      </w:r>
      <w:r w:rsidR="004D180D">
        <w:rPr>
          <w:rFonts w:cs="Arial"/>
          <w:lang w:val="uk-UA"/>
        </w:rPr>
        <w:t xml:space="preserve"> </w:t>
      </w:r>
    </w:p>
    <w:p w:rsidR="001007C7" w:rsidRPr="004D180D" w:rsidRDefault="001007C7" w:rsidP="004D180D">
      <w:pPr>
        <w:pStyle w:val="a3"/>
        <w:numPr>
          <w:ilvl w:val="0"/>
          <w:numId w:val="78"/>
        </w:numPr>
        <w:overflowPunct/>
        <w:autoSpaceDE/>
        <w:autoSpaceDN/>
        <w:adjustRightInd/>
        <w:spacing w:line="360" w:lineRule="auto"/>
        <w:ind w:left="0" w:firstLine="709"/>
        <w:jc w:val="both"/>
        <w:textAlignment w:val="auto"/>
        <w:rPr>
          <w:rFonts w:cs="Arial"/>
          <w:lang w:val="uk-UA"/>
        </w:rPr>
      </w:pPr>
      <w:r w:rsidRPr="004D180D">
        <w:rPr>
          <w:rFonts w:cs="Arial"/>
          <w:lang w:val="uk-UA"/>
        </w:rPr>
        <w:t>адміністратор – розпорядник, організатор;</w:t>
      </w:r>
    </w:p>
    <w:p w:rsidR="001007C7" w:rsidRPr="004D180D" w:rsidRDefault="001007C7" w:rsidP="004D180D">
      <w:pPr>
        <w:pStyle w:val="a3"/>
        <w:numPr>
          <w:ilvl w:val="0"/>
          <w:numId w:val="78"/>
        </w:numPr>
        <w:overflowPunct/>
        <w:autoSpaceDE/>
        <w:autoSpaceDN/>
        <w:adjustRightInd/>
        <w:spacing w:line="360" w:lineRule="auto"/>
        <w:ind w:left="0" w:firstLine="709"/>
        <w:jc w:val="both"/>
        <w:textAlignment w:val="auto"/>
        <w:rPr>
          <w:rFonts w:cs="Arial"/>
          <w:lang w:val="uk-UA"/>
        </w:rPr>
      </w:pPr>
      <w:r w:rsidRPr="004D180D">
        <w:rPr>
          <w:rFonts w:cs="Arial"/>
          <w:lang w:val="uk-UA"/>
        </w:rPr>
        <w:t>координатор – здійснюючий узгодження й упорядковані дії;</w:t>
      </w:r>
    </w:p>
    <w:p w:rsidR="001007C7" w:rsidRPr="004D180D" w:rsidRDefault="001007C7" w:rsidP="004D180D">
      <w:pPr>
        <w:pStyle w:val="a3"/>
        <w:numPr>
          <w:ilvl w:val="0"/>
          <w:numId w:val="78"/>
        </w:numPr>
        <w:overflowPunct/>
        <w:autoSpaceDE/>
        <w:autoSpaceDN/>
        <w:adjustRightInd/>
        <w:spacing w:line="360" w:lineRule="auto"/>
        <w:ind w:left="0" w:firstLine="709"/>
        <w:jc w:val="both"/>
        <w:textAlignment w:val="auto"/>
        <w:rPr>
          <w:rFonts w:cs="Arial"/>
          <w:lang w:val="uk-UA"/>
        </w:rPr>
      </w:pPr>
      <w:r w:rsidRPr="004D180D">
        <w:rPr>
          <w:rFonts w:cs="Arial"/>
          <w:lang w:val="uk-UA"/>
        </w:rPr>
        <w:t>контролер – людина, що перевіряє роботу інших;</w:t>
      </w:r>
    </w:p>
    <w:p w:rsidR="001007C7" w:rsidRPr="004D180D" w:rsidRDefault="001007C7" w:rsidP="004D180D">
      <w:pPr>
        <w:pStyle w:val="a3"/>
        <w:numPr>
          <w:ilvl w:val="0"/>
          <w:numId w:val="78"/>
        </w:numPr>
        <w:overflowPunct/>
        <w:autoSpaceDE/>
        <w:autoSpaceDN/>
        <w:adjustRightInd/>
        <w:spacing w:line="360" w:lineRule="auto"/>
        <w:ind w:left="0" w:firstLine="709"/>
        <w:jc w:val="both"/>
        <w:textAlignment w:val="auto"/>
        <w:rPr>
          <w:rFonts w:cs="Arial"/>
          <w:lang w:val="uk-UA"/>
        </w:rPr>
      </w:pPr>
      <w:r w:rsidRPr="004D180D">
        <w:rPr>
          <w:rFonts w:cs="Arial"/>
          <w:lang w:val="uk-UA"/>
        </w:rPr>
        <w:t>інформатор – той, що володіє інформацією і передає її;</w:t>
      </w:r>
    </w:p>
    <w:p w:rsidR="001007C7" w:rsidRPr="004D180D" w:rsidRDefault="001007C7" w:rsidP="004D180D">
      <w:pPr>
        <w:pStyle w:val="a3"/>
        <w:numPr>
          <w:ilvl w:val="0"/>
          <w:numId w:val="78"/>
        </w:numPr>
        <w:overflowPunct/>
        <w:autoSpaceDE/>
        <w:autoSpaceDN/>
        <w:adjustRightInd/>
        <w:spacing w:line="360" w:lineRule="auto"/>
        <w:ind w:left="0" w:firstLine="709"/>
        <w:jc w:val="both"/>
        <w:textAlignment w:val="auto"/>
        <w:rPr>
          <w:rFonts w:cs="Arial"/>
          <w:lang w:val="uk-UA"/>
        </w:rPr>
      </w:pPr>
      <w:r w:rsidRPr="004D180D">
        <w:rPr>
          <w:rFonts w:cs="Arial"/>
          <w:lang w:val="uk-UA"/>
        </w:rPr>
        <w:t>консультант – що роз'ясняє чи радить;</w:t>
      </w:r>
    </w:p>
    <w:p w:rsidR="001007C7" w:rsidRPr="004D180D" w:rsidRDefault="001007C7" w:rsidP="004D180D">
      <w:pPr>
        <w:pStyle w:val="a3"/>
        <w:numPr>
          <w:ilvl w:val="0"/>
          <w:numId w:val="78"/>
        </w:numPr>
        <w:overflowPunct/>
        <w:autoSpaceDE/>
        <w:autoSpaceDN/>
        <w:adjustRightInd/>
        <w:spacing w:line="360" w:lineRule="auto"/>
        <w:ind w:left="0" w:firstLine="709"/>
        <w:jc w:val="both"/>
        <w:textAlignment w:val="auto"/>
        <w:rPr>
          <w:rFonts w:cs="Arial"/>
          <w:lang w:val="uk-UA"/>
        </w:rPr>
      </w:pPr>
      <w:r w:rsidRPr="004D180D">
        <w:rPr>
          <w:rFonts w:cs="Arial"/>
          <w:lang w:val="uk-UA"/>
        </w:rPr>
        <w:t>вихователь –</w:t>
      </w:r>
      <w:r w:rsidR="004D180D">
        <w:rPr>
          <w:rFonts w:cs="Arial"/>
          <w:lang w:val="uk-UA"/>
        </w:rPr>
        <w:t xml:space="preserve"> </w:t>
      </w:r>
      <w:r w:rsidRPr="004D180D">
        <w:rPr>
          <w:rFonts w:cs="Arial"/>
          <w:lang w:val="uk-UA"/>
        </w:rPr>
        <w:t>впливає на поводження і світогляд людей.</w:t>
      </w:r>
    </w:p>
    <w:p w:rsidR="001007C7" w:rsidRPr="004D180D" w:rsidRDefault="001007C7" w:rsidP="004D180D">
      <w:pPr>
        <w:pStyle w:val="a3"/>
        <w:spacing w:line="360" w:lineRule="auto"/>
        <w:ind w:firstLine="709"/>
        <w:jc w:val="both"/>
        <w:rPr>
          <w:rFonts w:cs="Arial"/>
          <w:lang w:val="uk-UA"/>
        </w:rPr>
      </w:pPr>
      <w:r w:rsidRPr="004D180D">
        <w:rPr>
          <w:rFonts w:cs="Arial"/>
          <w:lang w:val="uk-UA"/>
        </w:rPr>
        <w:t>Підлеглі покликані здійснювати задуми керівників і виконувати свої ролі. Зміст основних ролей підлеглого:</w:t>
      </w:r>
    </w:p>
    <w:p w:rsidR="001007C7" w:rsidRPr="004D180D" w:rsidRDefault="001007C7" w:rsidP="004D180D">
      <w:pPr>
        <w:pStyle w:val="a3"/>
        <w:numPr>
          <w:ilvl w:val="0"/>
          <w:numId w:val="78"/>
        </w:numPr>
        <w:tabs>
          <w:tab w:val="clear" w:pos="1080"/>
          <w:tab w:val="num" w:pos="935"/>
        </w:tabs>
        <w:overflowPunct/>
        <w:autoSpaceDE/>
        <w:autoSpaceDN/>
        <w:adjustRightInd/>
        <w:spacing w:line="360" w:lineRule="auto"/>
        <w:ind w:left="0" w:firstLine="709"/>
        <w:jc w:val="both"/>
        <w:textAlignment w:val="auto"/>
        <w:rPr>
          <w:rFonts w:cs="Arial"/>
          <w:lang w:val="uk-UA"/>
        </w:rPr>
      </w:pPr>
      <w:r w:rsidRPr="004D180D">
        <w:rPr>
          <w:rFonts w:cs="Arial"/>
          <w:lang w:val="uk-UA"/>
        </w:rPr>
        <w:t>виконавець – працівник, що виконує рішення керівництва</w:t>
      </w:r>
      <w:r w:rsidR="004D180D">
        <w:rPr>
          <w:rFonts w:cs="Arial"/>
          <w:lang w:val="uk-UA"/>
        </w:rPr>
        <w:t xml:space="preserve"> </w:t>
      </w:r>
      <w:r w:rsidRPr="004D180D">
        <w:rPr>
          <w:rFonts w:cs="Arial"/>
          <w:lang w:val="uk-UA"/>
        </w:rPr>
        <w:t>особисто чи за допомогою інших осіб (якщо він – виконавчий керівник);</w:t>
      </w:r>
    </w:p>
    <w:p w:rsidR="001007C7" w:rsidRPr="004D180D" w:rsidRDefault="001007C7" w:rsidP="004D180D">
      <w:pPr>
        <w:pStyle w:val="a3"/>
        <w:numPr>
          <w:ilvl w:val="0"/>
          <w:numId w:val="78"/>
        </w:numPr>
        <w:tabs>
          <w:tab w:val="clear" w:pos="1080"/>
          <w:tab w:val="num" w:pos="935"/>
        </w:tabs>
        <w:overflowPunct/>
        <w:autoSpaceDE/>
        <w:autoSpaceDN/>
        <w:adjustRightInd/>
        <w:spacing w:line="360" w:lineRule="auto"/>
        <w:ind w:left="0" w:firstLine="709"/>
        <w:jc w:val="both"/>
        <w:textAlignment w:val="auto"/>
        <w:rPr>
          <w:rFonts w:cs="Arial"/>
          <w:lang w:val="uk-UA"/>
        </w:rPr>
      </w:pPr>
      <w:r w:rsidRPr="004D180D">
        <w:rPr>
          <w:rFonts w:cs="Arial"/>
          <w:lang w:val="uk-UA"/>
        </w:rPr>
        <w:t xml:space="preserve">раціоналізатор – виступаючий із пропозицією по поліпшенню роботи; </w:t>
      </w:r>
    </w:p>
    <w:p w:rsidR="001007C7" w:rsidRPr="004D180D" w:rsidRDefault="001007C7" w:rsidP="004D180D">
      <w:pPr>
        <w:pStyle w:val="a3"/>
        <w:numPr>
          <w:ilvl w:val="0"/>
          <w:numId w:val="78"/>
        </w:numPr>
        <w:tabs>
          <w:tab w:val="clear" w:pos="1080"/>
          <w:tab w:val="num" w:pos="935"/>
        </w:tabs>
        <w:overflowPunct/>
        <w:autoSpaceDE/>
        <w:autoSpaceDN/>
        <w:adjustRightInd/>
        <w:spacing w:line="360" w:lineRule="auto"/>
        <w:ind w:left="0" w:firstLine="709"/>
        <w:jc w:val="both"/>
        <w:textAlignment w:val="auto"/>
        <w:rPr>
          <w:rFonts w:cs="Arial"/>
          <w:lang w:val="uk-UA"/>
        </w:rPr>
      </w:pPr>
      <w:r w:rsidRPr="004D180D">
        <w:rPr>
          <w:rFonts w:cs="Arial"/>
          <w:lang w:val="uk-UA"/>
        </w:rPr>
        <w:t>консультант – що роз'ясняє або дає компетентну раду</w:t>
      </w:r>
      <w:r w:rsidR="004D180D">
        <w:rPr>
          <w:rFonts w:cs="Arial"/>
          <w:lang w:val="uk-UA"/>
        </w:rPr>
        <w:t xml:space="preserve"> </w:t>
      </w:r>
      <w:r w:rsidRPr="004D180D">
        <w:rPr>
          <w:rFonts w:cs="Arial"/>
          <w:lang w:val="uk-UA"/>
        </w:rPr>
        <w:t>керівнику чи колегам.</w:t>
      </w:r>
    </w:p>
    <w:p w:rsidR="001007C7" w:rsidRPr="004D180D" w:rsidRDefault="001007C7" w:rsidP="004D180D">
      <w:pPr>
        <w:pStyle w:val="a3"/>
        <w:spacing w:line="360" w:lineRule="auto"/>
        <w:ind w:firstLine="709"/>
        <w:jc w:val="both"/>
        <w:rPr>
          <w:rFonts w:cs="Arial"/>
          <w:lang w:val="uk-UA"/>
        </w:rPr>
      </w:pPr>
      <w:r w:rsidRPr="004D180D">
        <w:rPr>
          <w:rFonts w:cs="Arial"/>
          <w:lang w:val="uk-UA"/>
        </w:rPr>
        <w:t>Управління</w:t>
      </w:r>
      <w:r w:rsidR="004D180D">
        <w:rPr>
          <w:rFonts w:cs="Arial"/>
          <w:lang w:val="uk-UA"/>
        </w:rPr>
        <w:t xml:space="preserve"> </w:t>
      </w:r>
      <w:r w:rsidRPr="004D180D">
        <w:rPr>
          <w:rFonts w:cs="Arial"/>
          <w:lang w:val="uk-UA"/>
        </w:rPr>
        <w:t>не обмежується сферою праці, технологією й економікою виробництва. У соціально – економічних системах центральним елементом є людина, її інтереси, потреби, цінності й установки. Люди оживляють, генерують систему. Персонал управління, будучи ядром системи, має потребу в постійному, глибоко продуманому й обґрунтованому управлінському впливі.</w:t>
      </w:r>
    </w:p>
    <w:p w:rsidR="001007C7" w:rsidRPr="004D180D" w:rsidRDefault="001007C7" w:rsidP="004D180D">
      <w:pPr>
        <w:pStyle w:val="a3"/>
        <w:spacing w:line="360" w:lineRule="auto"/>
        <w:ind w:firstLine="709"/>
        <w:jc w:val="both"/>
        <w:rPr>
          <w:rFonts w:cs="Arial"/>
          <w:lang w:val="uk-UA"/>
        </w:rPr>
      </w:pPr>
      <w:r w:rsidRPr="004D180D">
        <w:rPr>
          <w:rFonts w:cs="Arial"/>
          <w:lang w:val="uk-UA"/>
        </w:rPr>
        <w:t>Управління персоналом здійснює самостійний вид професійних фахівців – менеджерів, головною метою яких є підвищення виробничої, творчої віддачі й активності персоналу; орієнтація на скорочення частки і чисельності виробничих управлінських працівників; розробка і реалізація політики підбора і розміщення персоналу; вироблення правил прийому і звільнення персоналу; рішення питань, зв'язаних з навчанням і підвищенням кваліфікації персоналу; ротація персоналу, рух у системі керування, траєкторія кар'єри; мотивація і стимулювання персоналу, створення сприятливих умов для ефективної діяльності.</w:t>
      </w:r>
    </w:p>
    <w:p w:rsidR="001007C7" w:rsidRPr="004D180D" w:rsidRDefault="001007C7" w:rsidP="004D180D">
      <w:pPr>
        <w:pStyle w:val="a3"/>
        <w:spacing w:line="360" w:lineRule="auto"/>
        <w:ind w:firstLine="709"/>
        <w:jc w:val="both"/>
        <w:rPr>
          <w:rFonts w:cs="Arial"/>
          <w:lang w:val="uk-UA"/>
        </w:rPr>
      </w:pPr>
      <w:r w:rsidRPr="004D180D">
        <w:rPr>
          <w:rFonts w:cs="Arial"/>
          <w:lang w:val="uk-UA"/>
        </w:rPr>
        <w:t>Управління персоналом припускає не тільки формальну організацію роботи з персоналом (планування, добір, набір, розміщення тощо), але і сукупність факторів соціально – психологічного, морального характеру – демократичний стиль керівництва, турботливе відношення до потреб кожної людини, облік індивідуальних особливостей і ін.</w:t>
      </w:r>
    </w:p>
    <w:p w:rsidR="001007C7" w:rsidRPr="004D180D" w:rsidRDefault="001007C7" w:rsidP="004D180D">
      <w:pPr>
        <w:pStyle w:val="a3"/>
        <w:spacing w:line="360" w:lineRule="auto"/>
        <w:ind w:firstLine="709"/>
        <w:jc w:val="both"/>
        <w:rPr>
          <w:rFonts w:cs="Arial"/>
          <w:lang w:val="uk-UA"/>
        </w:rPr>
      </w:pPr>
      <w:r w:rsidRPr="004D180D">
        <w:rPr>
          <w:rFonts w:cs="Arial"/>
          <w:lang w:val="uk-UA"/>
        </w:rPr>
        <w:t>Отже, основу концепції управління персоналом організації в даний час складають зростаюча роль особистості працівника, знання його мотиваційних установок, уміння їх формувати і направляти відповідно до задач і цілей організації.</w:t>
      </w:r>
    </w:p>
    <w:p w:rsidR="001007C7" w:rsidRPr="004D180D" w:rsidRDefault="001007C7" w:rsidP="004D180D">
      <w:pPr>
        <w:pStyle w:val="a3"/>
        <w:spacing w:line="360" w:lineRule="auto"/>
        <w:ind w:firstLine="709"/>
        <w:jc w:val="both"/>
        <w:rPr>
          <w:rFonts w:cs="Arial"/>
          <w:lang w:val="uk-UA"/>
        </w:rPr>
      </w:pPr>
      <w:r w:rsidRPr="004D180D">
        <w:rPr>
          <w:rFonts w:cs="Arial"/>
          <w:lang w:val="uk-UA"/>
        </w:rPr>
        <w:t>Управління персоналом</w:t>
      </w:r>
      <w:r w:rsidR="004D180D">
        <w:rPr>
          <w:rFonts w:cs="Arial"/>
          <w:lang w:val="uk-UA"/>
        </w:rPr>
        <w:t xml:space="preserve"> </w:t>
      </w:r>
      <w:r w:rsidRPr="004D180D">
        <w:rPr>
          <w:rFonts w:cs="Arial"/>
          <w:lang w:val="uk-UA"/>
        </w:rPr>
        <w:t>є система, що дозволяє реалізувати, узагальнювати цілий спектр питань адаптації індивіда до зовнішніх умов, обліку особистого фактора. На людей в організації впливають ряд факторів.</w:t>
      </w:r>
    </w:p>
    <w:p w:rsidR="001007C7" w:rsidRPr="004D180D" w:rsidRDefault="001007C7" w:rsidP="004D180D">
      <w:pPr>
        <w:pStyle w:val="a3"/>
        <w:numPr>
          <w:ilvl w:val="0"/>
          <w:numId w:val="79"/>
        </w:numPr>
        <w:overflowPunct/>
        <w:autoSpaceDE/>
        <w:autoSpaceDN/>
        <w:adjustRightInd/>
        <w:spacing w:line="360" w:lineRule="auto"/>
        <w:ind w:left="0" w:firstLine="709"/>
        <w:jc w:val="both"/>
        <w:textAlignment w:val="auto"/>
        <w:rPr>
          <w:rFonts w:cs="Arial"/>
          <w:lang w:val="uk-UA"/>
        </w:rPr>
      </w:pPr>
      <w:r w:rsidRPr="004D180D">
        <w:rPr>
          <w:rFonts w:cs="Arial"/>
          <w:lang w:val="uk-UA"/>
        </w:rPr>
        <w:t>Ієрархічна структура організації, де основний засіб впливу – це відношення влади – підпорядкування.</w:t>
      </w:r>
    </w:p>
    <w:p w:rsidR="001007C7" w:rsidRPr="004D180D" w:rsidRDefault="001007C7" w:rsidP="004D180D">
      <w:pPr>
        <w:pStyle w:val="a3"/>
        <w:numPr>
          <w:ilvl w:val="0"/>
          <w:numId w:val="79"/>
        </w:numPr>
        <w:overflowPunct/>
        <w:autoSpaceDE/>
        <w:autoSpaceDN/>
        <w:adjustRightInd/>
        <w:spacing w:line="360" w:lineRule="auto"/>
        <w:ind w:left="0" w:firstLine="709"/>
        <w:jc w:val="both"/>
        <w:textAlignment w:val="auto"/>
        <w:rPr>
          <w:rFonts w:cs="Arial"/>
          <w:lang w:val="uk-UA"/>
        </w:rPr>
      </w:pPr>
      <w:r w:rsidRPr="004D180D">
        <w:rPr>
          <w:rFonts w:cs="Arial"/>
          <w:lang w:val="uk-UA"/>
        </w:rPr>
        <w:t>Культура –</w:t>
      </w:r>
      <w:r w:rsidR="004D180D">
        <w:rPr>
          <w:rFonts w:cs="Arial"/>
          <w:lang w:val="uk-UA"/>
        </w:rPr>
        <w:t xml:space="preserve"> </w:t>
      </w:r>
      <w:r w:rsidRPr="004D180D">
        <w:rPr>
          <w:rFonts w:cs="Arial"/>
          <w:lang w:val="uk-UA"/>
        </w:rPr>
        <w:t>спільні цінності, соціальні норми, установки поводження, що регламентують дії особистості.</w:t>
      </w:r>
    </w:p>
    <w:p w:rsidR="001007C7" w:rsidRPr="004D180D" w:rsidRDefault="001007C7" w:rsidP="004D180D">
      <w:pPr>
        <w:pStyle w:val="a3"/>
        <w:numPr>
          <w:ilvl w:val="0"/>
          <w:numId w:val="79"/>
        </w:numPr>
        <w:overflowPunct/>
        <w:autoSpaceDE/>
        <w:autoSpaceDN/>
        <w:adjustRightInd/>
        <w:spacing w:line="360" w:lineRule="auto"/>
        <w:ind w:left="0" w:firstLine="709"/>
        <w:jc w:val="both"/>
        <w:textAlignment w:val="auto"/>
        <w:rPr>
          <w:rFonts w:cs="Arial"/>
          <w:lang w:val="uk-UA"/>
        </w:rPr>
      </w:pPr>
      <w:r w:rsidRPr="004D180D">
        <w:rPr>
          <w:rFonts w:cs="Arial"/>
          <w:lang w:val="uk-UA"/>
        </w:rPr>
        <w:t>Ринок – мережа рівноправних відносин, заснованих на купівлі – продажу продукції і послуг, відношеннях власності, рівновазі інтересів продавця і покупця.</w:t>
      </w:r>
    </w:p>
    <w:p w:rsidR="001007C7" w:rsidRPr="004D180D" w:rsidRDefault="001007C7" w:rsidP="004D180D">
      <w:pPr>
        <w:pStyle w:val="a3"/>
        <w:spacing w:line="360" w:lineRule="auto"/>
        <w:ind w:firstLine="709"/>
        <w:jc w:val="both"/>
        <w:rPr>
          <w:rFonts w:cs="Arial"/>
          <w:lang w:val="uk-UA"/>
        </w:rPr>
      </w:pPr>
      <w:r w:rsidRPr="004D180D">
        <w:rPr>
          <w:rFonts w:cs="Arial"/>
          <w:lang w:val="uk-UA"/>
        </w:rPr>
        <w:t>Ці фактори впливу реалізуються у взаємозв'язку і від того, якому з них віддається пріоритет, такий і вигляд має економічна ситуація в організації.</w:t>
      </w:r>
    </w:p>
    <w:p w:rsidR="001007C7" w:rsidRPr="004D180D" w:rsidRDefault="001007C7" w:rsidP="004D180D">
      <w:pPr>
        <w:pStyle w:val="a3"/>
        <w:spacing w:line="360" w:lineRule="auto"/>
        <w:ind w:firstLine="709"/>
        <w:jc w:val="both"/>
        <w:rPr>
          <w:rFonts w:cs="Arial"/>
          <w:lang w:val="uk-UA"/>
        </w:rPr>
      </w:pPr>
    </w:p>
    <w:p w:rsidR="001007C7" w:rsidRPr="004D180D" w:rsidRDefault="001007C7" w:rsidP="004D180D">
      <w:pPr>
        <w:pStyle w:val="a3"/>
        <w:spacing w:line="360" w:lineRule="auto"/>
        <w:ind w:firstLine="709"/>
        <w:rPr>
          <w:rFonts w:cs="Arial"/>
          <w:b/>
          <w:bCs/>
          <w:lang w:val="uk-UA"/>
        </w:rPr>
      </w:pPr>
      <w:r w:rsidRPr="004D180D">
        <w:rPr>
          <w:rFonts w:cs="Arial"/>
          <w:b/>
          <w:bCs/>
          <w:lang w:val="uk-UA"/>
        </w:rPr>
        <w:t>19.2. Формування ефективне працюючого персоналу</w:t>
      </w:r>
    </w:p>
    <w:p w:rsidR="001007C7" w:rsidRPr="004D180D" w:rsidRDefault="001007C7" w:rsidP="004D180D">
      <w:pPr>
        <w:pStyle w:val="a3"/>
        <w:spacing w:line="360" w:lineRule="auto"/>
        <w:ind w:firstLine="709"/>
        <w:jc w:val="both"/>
        <w:rPr>
          <w:rFonts w:cs="Arial"/>
          <w:lang w:val="uk-UA"/>
        </w:rPr>
      </w:pPr>
      <w:r w:rsidRPr="004D180D">
        <w:rPr>
          <w:rFonts w:cs="Arial"/>
          <w:lang w:val="uk-UA"/>
        </w:rPr>
        <w:t>Створення ефективне працюючого персоналу здійснюється на основі кадрової політики організації – системи обґрунтованих цілей, задач, орієнтирів, пріоритетів, потреб, принципів, методів, що визначають зміст та форми управління персоналом. Ця політика нерозривно зв'язана з методологією і концепцією управління персоналом, виходить з їх теоретичних вимог, інтегрує управлінські знання, накопичений минулий і дійсний досвід роботи з персоналом. Кадрова політика включає діяльність по плануванню, науковому передбаченню майбутнього, організації, мотивації і контролю. Кадрова політика повинна бути реалістичною, творчою, орієнтованою на стійкий розвиток організації, на залучення до роботи людей, професійно підготовлених, заповзятливих, з новаторськими задатками. Важливою рисою кадрової політики є її комплексність, що базується на єдності цілей, прийомів і методів роботи з персоналом, що враховує різні аспекти регулювання управлінських процесів. Кадрова політика повинна бути єдиної для всієї організації, але в той же час багаторівневою, що охоплює всі групи персоналу, всі управлінські процеси при різних механізмах впливу на них. Суттєвою рисою є раціональність і превентивність</w:t>
      </w:r>
      <w:r w:rsidR="004D180D">
        <w:rPr>
          <w:rFonts w:cs="Arial"/>
          <w:lang w:val="uk-UA"/>
        </w:rPr>
        <w:t xml:space="preserve"> </w:t>
      </w:r>
      <w:r w:rsidRPr="004D180D">
        <w:rPr>
          <w:rFonts w:cs="Arial"/>
          <w:lang w:val="uk-UA"/>
        </w:rPr>
        <w:t>кадрової політики, демократичність, соціальна база. Вона повинна спиратися на міцний законодавчий, правовий фундамент.</w:t>
      </w:r>
    </w:p>
    <w:p w:rsidR="004D180D" w:rsidRDefault="004D180D" w:rsidP="004D180D">
      <w:pPr>
        <w:pStyle w:val="a3"/>
        <w:spacing w:line="360" w:lineRule="auto"/>
        <w:ind w:firstLine="709"/>
        <w:jc w:val="both"/>
        <w:rPr>
          <w:rFonts w:cs="Arial"/>
          <w:lang w:val="uk-UA"/>
        </w:rPr>
      </w:pPr>
    </w:p>
    <w:p w:rsidR="001007C7" w:rsidRPr="004D180D" w:rsidRDefault="001007C7" w:rsidP="004D180D">
      <w:pPr>
        <w:pStyle w:val="a3"/>
        <w:spacing w:line="360" w:lineRule="auto"/>
        <w:ind w:firstLine="709"/>
        <w:jc w:val="both"/>
        <w:rPr>
          <w:rFonts w:cs="Arial"/>
          <w:lang w:val="uk-UA"/>
        </w:rPr>
      </w:pPr>
      <w:r w:rsidRPr="004D180D">
        <w:rPr>
          <w:rFonts w:cs="Arial"/>
          <w:lang w:val="uk-UA"/>
        </w:rPr>
        <w:t>Кадрова політика реалізується на основі принципів управління персоналом, що</w:t>
      </w:r>
      <w:r w:rsidR="004D180D">
        <w:rPr>
          <w:rFonts w:cs="Arial"/>
          <w:lang w:val="uk-UA"/>
        </w:rPr>
        <w:t xml:space="preserve"> </w:t>
      </w:r>
      <w:r w:rsidRPr="004D180D">
        <w:rPr>
          <w:rFonts w:cs="Arial"/>
          <w:lang w:val="uk-UA"/>
        </w:rPr>
        <w:t>відбивають об'єктивні тенденції, соціальні й економічні закони, наукові рекомендації суспільної психології, теорії менеджменту й організації. Усе різноманіття принципів доцільно розділити на загальні і часні (табл.19.1).</w:t>
      </w:r>
    </w:p>
    <w:p w:rsidR="001007C7" w:rsidRPr="004D180D" w:rsidRDefault="001007C7" w:rsidP="004D180D">
      <w:pPr>
        <w:pStyle w:val="a3"/>
        <w:spacing w:line="360" w:lineRule="auto"/>
        <w:ind w:firstLine="709"/>
        <w:jc w:val="both"/>
        <w:rPr>
          <w:rFonts w:cs="Arial"/>
          <w:lang w:val="uk-UA"/>
        </w:rPr>
      </w:pPr>
      <w:r w:rsidRPr="004D180D">
        <w:rPr>
          <w:rFonts w:cs="Arial"/>
          <w:lang w:val="uk-UA"/>
        </w:rPr>
        <w:t>Принципи діють ефективно тоді, коли вони взаємодіють і доповнюють один одного, будучи інтегрованими в цілісну систему.</w:t>
      </w:r>
    </w:p>
    <w:p w:rsidR="001007C7" w:rsidRPr="004D180D" w:rsidRDefault="001007C7" w:rsidP="004D180D">
      <w:pPr>
        <w:pStyle w:val="a3"/>
        <w:spacing w:line="360" w:lineRule="auto"/>
        <w:ind w:firstLine="709"/>
        <w:jc w:val="both"/>
        <w:rPr>
          <w:rFonts w:cs="Arial"/>
          <w:bCs/>
          <w:iCs/>
          <w:lang w:val="uk-UA"/>
        </w:rPr>
      </w:pPr>
      <w:r w:rsidRPr="004D180D">
        <w:rPr>
          <w:rFonts w:cs="Arial"/>
          <w:bCs/>
          <w:iCs/>
          <w:lang w:val="uk-UA"/>
        </w:rPr>
        <w:t>Планування роботи з кадрами.</w:t>
      </w:r>
    </w:p>
    <w:p w:rsidR="001007C7" w:rsidRPr="004D180D" w:rsidRDefault="001007C7" w:rsidP="004D180D">
      <w:pPr>
        <w:pStyle w:val="a3"/>
        <w:spacing w:line="360" w:lineRule="auto"/>
        <w:ind w:firstLine="709"/>
        <w:jc w:val="both"/>
        <w:rPr>
          <w:rFonts w:cs="Arial"/>
          <w:lang w:val="uk-UA"/>
        </w:rPr>
      </w:pPr>
      <w:r w:rsidRPr="004D180D">
        <w:rPr>
          <w:rFonts w:cs="Arial"/>
          <w:lang w:val="uk-UA"/>
        </w:rPr>
        <w:t>Сутність кадрового планування полягає в наданні людям робочих місць, у потрібний момент часу й у необхідній кількості відповідно до їхніх здібностей, схильностей і вимогам виробництва. Робочі місця повинні дозволити працюючим оптимальним образом розвивати свої здібності, підвищувати ефективність праці, відповідати вимогам створення гідних умов праці і забезпечення зайнятості.</w:t>
      </w:r>
    </w:p>
    <w:p w:rsidR="001007C7" w:rsidRPr="004D180D" w:rsidRDefault="001007C7" w:rsidP="004D180D">
      <w:pPr>
        <w:pStyle w:val="a3"/>
        <w:framePr w:hSpace="181" w:wrap="around" w:hAnchor="margin" w:xAlign="center" w:yAlign="top"/>
        <w:spacing w:line="360" w:lineRule="auto"/>
        <w:ind w:firstLine="709"/>
        <w:jc w:val="both"/>
        <w:rPr>
          <w:rFonts w:cs="Arial"/>
          <w:lang w:val="uk-UA"/>
        </w:rPr>
      </w:pPr>
      <w:r w:rsidRPr="004D180D">
        <w:rPr>
          <w:rFonts w:cs="Arial"/>
          <w:lang w:val="uk-UA"/>
        </w:rPr>
        <w:t>Таблиця 19.1</w:t>
      </w:r>
    </w:p>
    <w:p w:rsidR="001007C7" w:rsidRDefault="001007C7" w:rsidP="004D180D">
      <w:pPr>
        <w:pStyle w:val="a3"/>
        <w:framePr w:hSpace="181" w:wrap="around" w:hAnchor="margin" w:xAlign="center" w:yAlign="top"/>
        <w:spacing w:line="360" w:lineRule="auto"/>
        <w:ind w:firstLine="709"/>
        <w:jc w:val="both"/>
        <w:rPr>
          <w:rFonts w:cs="Arial"/>
          <w:bCs/>
          <w:lang w:val="uk-UA"/>
        </w:rPr>
      </w:pPr>
      <w:r w:rsidRPr="004D180D">
        <w:rPr>
          <w:rFonts w:cs="Arial"/>
          <w:bCs/>
          <w:lang w:val="uk-UA"/>
        </w:rPr>
        <w:t>Принципи кадрової політики</w:t>
      </w:r>
    </w:p>
    <w:p w:rsidR="004D180D" w:rsidRPr="004D180D" w:rsidRDefault="004D180D" w:rsidP="004D180D">
      <w:pPr>
        <w:pStyle w:val="a3"/>
        <w:framePr w:hSpace="181" w:wrap="around" w:hAnchor="margin" w:xAlign="center" w:yAlign="top"/>
        <w:spacing w:line="360" w:lineRule="auto"/>
        <w:ind w:firstLine="709"/>
        <w:jc w:val="both"/>
        <w:rPr>
          <w:rFonts w:cs="Arial"/>
          <w:bCs/>
          <w:lang w:val="uk-UA"/>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48"/>
        <w:gridCol w:w="5984"/>
      </w:tblGrid>
      <w:tr w:rsidR="001007C7" w:rsidRPr="004D180D">
        <w:tc>
          <w:tcPr>
            <w:tcW w:w="3848" w:type="dxa"/>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Загальні принципи</w:t>
            </w:r>
          </w:p>
        </w:tc>
        <w:tc>
          <w:tcPr>
            <w:tcW w:w="5984" w:type="dxa"/>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Часткові принципи</w:t>
            </w:r>
          </w:p>
        </w:tc>
      </w:tr>
      <w:tr w:rsidR="001007C7" w:rsidRPr="004D180D">
        <w:tc>
          <w:tcPr>
            <w:tcW w:w="3848" w:type="dxa"/>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Принцип системності.</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Принцип рівних можливостей.</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Принцип поваги людини і її достоїнств.</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Принцип командної єдності.</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Принцип горизонтального співробітництва.</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Принцип правової і соціальної захищеності.</w:t>
            </w:r>
          </w:p>
        </w:tc>
        <w:tc>
          <w:tcPr>
            <w:tcW w:w="5984" w:type="dxa"/>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Принцип урахування довгострокової перспективи організації.</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Принцип інтеграції і згуртованості колективу.</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Принцип участі співробітників у прийнятті рішень.</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Принцип опори на професійне ядро кадрового потенціалу.</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Принцип дотримання балансу інтересів керівників і підлеглих співробітників.</w:t>
            </w:r>
          </w:p>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Принцип співробітництва з профспілками і громадськістю.</w:t>
            </w:r>
          </w:p>
        </w:tc>
      </w:tr>
    </w:tbl>
    <w:p w:rsidR="001007C7" w:rsidRPr="004D180D" w:rsidRDefault="001007C7" w:rsidP="004D180D">
      <w:pPr>
        <w:framePr w:hSpace="181" w:wrap="around" w:hAnchor="margin" w:xAlign="center" w:yAlign="top"/>
        <w:spacing w:line="360" w:lineRule="auto"/>
        <w:ind w:firstLine="709"/>
        <w:jc w:val="both"/>
        <w:rPr>
          <w:sz w:val="28"/>
          <w:lang w:val="uk-UA"/>
        </w:rPr>
      </w:pPr>
    </w:p>
    <w:p w:rsidR="001007C7" w:rsidRPr="004D180D" w:rsidRDefault="001007C7" w:rsidP="004D180D">
      <w:pPr>
        <w:pStyle w:val="a3"/>
        <w:spacing w:line="360" w:lineRule="auto"/>
        <w:ind w:firstLine="709"/>
        <w:jc w:val="both"/>
        <w:rPr>
          <w:rFonts w:cs="Arial"/>
          <w:lang w:val="uk-UA"/>
        </w:rPr>
      </w:pPr>
      <w:r w:rsidRPr="004D180D">
        <w:rPr>
          <w:rFonts w:cs="Arial"/>
          <w:lang w:val="uk-UA"/>
        </w:rPr>
        <w:t>Планування спирається на аналіз динаміки кадрового потенціалу і на прогноз потреби в кадрах. Динаміка кадрового потенціалу – непрямий показник ефективності менеджменту. До основних параметрів кадрового потенціалу, що підлягають аналізу, відносяться: число працюючих, плинність кадрів, стаж роботи, відношення числа керівників до загального числа працюючих, освітній рівень і кваліфікація працівників, професійний склад персоналу, вікова структура і статевий склад персоналу.</w:t>
      </w:r>
    </w:p>
    <w:p w:rsidR="001007C7" w:rsidRPr="004D180D" w:rsidRDefault="001007C7" w:rsidP="004D180D">
      <w:pPr>
        <w:pStyle w:val="a3"/>
        <w:spacing w:line="360" w:lineRule="auto"/>
        <w:ind w:firstLine="709"/>
        <w:jc w:val="both"/>
        <w:rPr>
          <w:rFonts w:cs="Arial"/>
          <w:lang w:val="uk-UA"/>
        </w:rPr>
      </w:pPr>
      <w:r w:rsidRPr="004D180D">
        <w:rPr>
          <w:rFonts w:cs="Arial"/>
          <w:lang w:val="uk-UA"/>
        </w:rPr>
        <w:t>В умовах стабільної, налагодженої роботи при сформованому колективі потреба в кадрах в основному задоволена наявним персоналом і основна увага приділяється підвищенню ефективності використання людського ресурсу. Організація, що розвивається, вимагає залучення нових</w:t>
      </w:r>
      <w:r w:rsidR="004D180D">
        <w:rPr>
          <w:rFonts w:cs="Arial"/>
          <w:lang w:val="uk-UA"/>
        </w:rPr>
        <w:t xml:space="preserve"> </w:t>
      </w:r>
      <w:r w:rsidRPr="004D180D">
        <w:rPr>
          <w:rFonts w:cs="Arial"/>
          <w:lang w:val="uk-UA"/>
        </w:rPr>
        <w:t>працівників чи перепідготовки старих. Звідси виникає необхідність прогнозу</w:t>
      </w:r>
      <w:r w:rsidR="004D180D">
        <w:rPr>
          <w:rFonts w:cs="Arial"/>
          <w:lang w:val="uk-UA"/>
        </w:rPr>
        <w:t xml:space="preserve"> </w:t>
      </w:r>
      <w:r w:rsidRPr="004D180D">
        <w:rPr>
          <w:rFonts w:cs="Arial"/>
          <w:lang w:val="uk-UA"/>
        </w:rPr>
        <w:t>потреби в кадрах як необхідного елемента планування діяльності.</w:t>
      </w:r>
    </w:p>
    <w:p w:rsidR="001007C7" w:rsidRPr="004D180D" w:rsidRDefault="001007C7" w:rsidP="004D180D">
      <w:pPr>
        <w:pStyle w:val="a3"/>
        <w:spacing w:line="360" w:lineRule="auto"/>
        <w:ind w:firstLine="709"/>
        <w:jc w:val="both"/>
        <w:rPr>
          <w:rFonts w:cs="Arial"/>
          <w:lang w:val="uk-UA"/>
        </w:rPr>
      </w:pPr>
      <w:r w:rsidRPr="004D180D">
        <w:rPr>
          <w:rFonts w:cs="Arial"/>
          <w:lang w:val="uk-UA"/>
        </w:rPr>
        <w:t>Скласти прогноз потреби в кадрах – значить установити, працівники яких професій і спеціальностей будуть потрібні й у якій кількості, визначити вимоги до них і вирішити, скільки необхідно керівників (табл.19.2).</w:t>
      </w:r>
    </w:p>
    <w:p w:rsidR="001007C7" w:rsidRPr="004D180D" w:rsidRDefault="001007C7" w:rsidP="004D180D">
      <w:pPr>
        <w:pStyle w:val="a3"/>
        <w:spacing w:line="360" w:lineRule="auto"/>
        <w:ind w:firstLine="709"/>
        <w:jc w:val="both"/>
        <w:rPr>
          <w:rFonts w:cs="Arial"/>
          <w:bCs/>
          <w:iCs/>
          <w:lang w:val="uk-UA"/>
        </w:rPr>
      </w:pPr>
      <w:r w:rsidRPr="004D180D">
        <w:rPr>
          <w:rFonts w:cs="Arial"/>
          <w:bCs/>
          <w:iCs/>
          <w:lang w:val="uk-UA"/>
        </w:rPr>
        <w:t>Організація роботи з кадрами. Залучення працівників.</w:t>
      </w:r>
    </w:p>
    <w:p w:rsidR="001007C7" w:rsidRPr="004D180D" w:rsidRDefault="001007C7" w:rsidP="004D180D">
      <w:pPr>
        <w:pStyle w:val="a3"/>
        <w:spacing w:line="360" w:lineRule="auto"/>
        <w:ind w:firstLine="709"/>
        <w:jc w:val="both"/>
        <w:rPr>
          <w:rFonts w:cs="Arial"/>
          <w:lang w:val="uk-UA"/>
        </w:rPr>
      </w:pPr>
      <w:r w:rsidRPr="004D180D">
        <w:rPr>
          <w:rFonts w:cs="Arial"/>
          <w:lang w:val="uk-UA"/>
        </w:rPr>
        <w:t xml:space="preserve">Відповідальний етап управління персоналом – це залучення працівників, що здійснюється в три етапи: вербування, добір, наймання. Вихідним моментом виступає план набору нових працівників і вимоги до них, що містяться в професіограмах. </w:t>
      </w:r>
    </w:p>
    <w:p w:rsidR="001007C7" w:rsidRPr="004D180D" w:rsidRDefault="001007C7" w:rsidP="004D180D">
      <w:pPr>
        <w:pStyle w:val="a3"/>
        <w:framePr w:hSpace="181" w:wrap="around" w:hAnchor="margin" w:xAlign="center" w:yAlign="top"/>
        <w:spacing w:line="360" w:lineRule="auto"/>
        <w:ind w:firstLine="709"/>
        <w:jc w:val="both"/>
        <w:rPr>
          <w:rFonts w:cs="Arial"/>
          <w:lang w:val="uk-UA"/>
        </w:rPr>
      </w:pPr>
      <w:r w:rsidRPr="004D180D">
        <w:rPr>
          <w:rFonts w:cs="Arial"/>
          <w:lang w:val="uk-UA"/>
        </w:rPr>
        <w:t>Таблиця 19.2</w:t>
      </w:r>
    </w:p>
    <w:p w:rsidR="001007C7" w:rsidRDefault="001007C7" w:rsidP="004D180D">
      <w:pPr>
        <w:pStyle w:val="a3"/>
        <w:framePr w:hSpace="181" w:wrap="around" w:hAnchor="margin" w:xAlign="center" w:yAlign="top"/>
        <w:spacing w:line="360" w:lineRule="auto"/>
        <w:ind w:firstLine="709"/>
        <w:jc w:val="both"/>
        <w:rPr>
          <w:rFonts w:cs="Arial"/>
          <w:bCs/>
          <w:lang w:val="uk-UA"/>
        </w:rPr>
      </w:pPr>
      <w:r w:rsidRPr="004D180D">
        <w:rPr>
          <w:rFonts w:cs="Arial"/>
          <w:bCs/>
          <w:lang w:val="uk-UA"/>
        </w:rPr>
        <w:t>Склад плану роботи з персоналом</w:t>
      </w:r>
    </w:p>
    <w:p w:rsidR="004D180D" w:rsidRPr="004D180D" w:rsidRDefault="004D180D" w:rsidP="004D180D">
      <w:pPr>
        <w:pStyle w:val="a3"/>
        <w:framePr w:hSpace="181" w:wrap="around" w:hAnchor="margin" w:xAlign="center" w:yAlign="top"/>
        <w:spacing w:line="360" w:lineRule="auto"/>
        <w:ind w:firstLine="709"/>
        <w:jc w:val="both"/>
        <w:rPr>
          <w:rFonts w:cs="Arial"/>
          <w:bCs/>
          <w:lang w:val="uk-U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78"/>
        <w:gridCol w:w="7854"/>
      </w:tblGrid>
      <w:tr w:rsidR="001007C7" w:rsidRPr="004D180D">
        <w:tc>
          <w:tcPr>
            <w:tcW w:w="1978" w:type="dxa"/>
            <w:tcBorders>
              <w:top w:val="single" w:sz="12" w:space="0" w:color="auto"/>
              <w:bottom w:val="single" w:sz="12" w:space="0" w:color="auto"/>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Розділ плану</w:t>
            </w:r>
          </w:p>
        </w:tc>
        <w:tc>
          <w:tcPr>
            <w:tcW w:w="7854" w:type="dxa"/>
            <w:tcBorders>
              <w:top w:val="single" w:sz="12" w:space="0" w:color="auto"/>
              <w:left w:val="single" w:sz="12" w:space="0" w:color="auto"/>
              <w:bottom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Зміст розділу</w:t>
            </w:r>
          </w:p>
        </w:tc>
      </w:tr>
      <w:tr w:rsidR="001007C7" w:rsidRPr="004D180D">
        <w:tc>
          <w:tcPr>
            <w:tcW w:w="1978" w:type="dxa"/>
            <w:tcBorders>
              <w:top w:val="single" w:sz="12" w:space="0" w:color="auto"/>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1. Залучення працівників</w:t>
            </w:r>
          </w:p>
        </w:tc>
        <w:tc>
          <w:tcPr>
            <w:tcW w:w="7854" w:type="dxa"/>
            <w:tcBorders>
              <w:top w:val="single" w:sz="12" w:space="0" w:color="auto"/>
              <w:lef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Кількість потрібних людей, джерела покриття додаткової потреби, реклама набору персоналу</w:t>
            </w:r>
          </w:p>
        </w:tc>
      </w:tr>
      <w:tr w:rsidR="001007C7" w:rsidRPr="004D180D">
        <w:tc>
          <w:tcPr>
            <w:tcW w:w="1978" w:type="dxa"/>
            <w:tcBorders>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2. Добір</w:t>
            </w:r>
          </w:p>
        </w:tc>
        <w:tc>
          <w:tcPr>
            <w:tcW w:w="7854" w:type="dxa"/>
            <w:tcBorders>
              <w:lef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Методи і способи оцінки кандидатів і процедура контролю</w:t>
            </w:r>
          </w:p>
        </w:tc>
      </w:tr>
      <w:tr w:rsidR="001007C7" w:rsidRPr="004D180D">
        <w:tc>
          <w:tcPr>
            <w:tcW w:w="1978" w:type="dxa"/>
            <w:tcBorders>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3. Адаптація</w:t>
            </w:r>
          </w:p>
        </w:tc>
        <w:tc>
          <w:tcPr>
            <w:tcW w:w="7854" w:type="dxa"/>
            <w:tcBorders>
              <w:lef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Способи, засоби і терміни професійної і соціальної адаптації нових співробітників</w:t>
            </w:r>
          </w:p>
        </w:tc>
      </w:tr>
      <w:tr w:rsidR="001007C7" w:rsidRPr="004D180D">
        <w:tc>
          <w:tcPr>
            <w:tcW w:w="1978" w:type="dxa"/>
            <w:tcBorders>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 xml:space="preserve">4. Заробітна плата і мотивація </w:t>
            </w:r>
          </w:p>
        </w:tc>
        <w:tc>
          <w:tcPr>
            <w:tcW w:w="7854" w:type="dxa"/>
            <w:tcBorders>
              <w:lef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Структура заробітної плати з метою забезпечення високої ефективності праці і для залучення і збереження працівників</w:t>
            </w:r>
          </w:p>
        </w:tc>
      </w:tr>
      <w:tr w:rsidR="001007C7" w:rsidRPr="004D180D">
        <w:tc>
          <w:tcPr>
            <w:tcW w:w="1978" w:type="dxa"/>
            <w:tcBorders>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5. Підготовка резерву</w:t>
            </w:r>
          </w:p>
        </w:tc>
        <w:tc>
          <w:tcPr>
            <w:tcW w:w="7854" w:type="dxa"/>
            <w:tcBorders>
              <w:lef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Список осіб, намічених до заняття вакантних посад. Способи і терміни їхнього виявлення, навчання, перепідготовки і підвищення кваліфікації, планування ділової кар'єри.</w:t>
            </w:r>
          </w:p>
        </w:tc>
      </w:tr>
      <w:tr w:rsidR="001007C7" w:rsidRPr="004D180D">
        <w:tc>
          <w:tcPr>
            <w:tcW w:w="1978" w:type="dxa"/>
            <w:tcBorders>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6. Навчання</w:t>
            </w:r>
          </w:p>
        </w:tc>
        <w:tc>
          <w:tcPr>
            <w:tcW w:w="7854" w:type="dxa"/>
            <w:tcBorders>
              <w:lef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Форми і терміни навчання. Програми професійної підготовки, підвищення кваліфікації і перекваліфікації працівників.</w:t>
            </w:r>
          </w:p>
        </w:tc>
      </w:tr>
      <w:tr w:rsidR="001007C7" w:rsidRPr="004D180D">
        <w:tc>
          <w:tcPr>
            <w:tcW w:w="1978" w:type="dxa"/>
            <w:tcBorders>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7. Переміщення</w:t>
            </w:r>
          </w:p>
        </w:tc>
        <w:tc>
          <w:tcPr>
            <w:tcW w:w="7854" w:type="dxa"/>
            <w:tcBorders>
              <w:lef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Планові перестановки і заміна кадрів. Підвищення, зниження, переклад, звільнення працівників.</w:t>
            </w:r>
          </w:p>
        </w:tc>
      </w:tr>
      <w:tr w:rsidR="001007C7" w:rsidRPr="004D180D">
        <w:tc>
          <w:tcPr>
            <w:tcW w:w="1978" w:type="dxa"/>
            <w:tcBorders>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8. Оцінка діяльності</w:t>
            </w:r>
          </w:p>
        </w:tc>
        <w:tc>
          <w:tcPr>
            <w:tcW w:w="7854" w:type="dxa"/>
            <w:tcBorders>
              <w:lef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Методи і процедури оцінки трудової діяльності</w:t>
            </w:r>
          </w:p>
        </w:tc>
      </w:tr>
      <w:tr w:rsidR="001007C7" w:rsidRPr="004D180D">
        <w:tc>
          <w:tcPr>
            <w:tcW w:w="1978" w:type="dxa"/>
            <w:tcBorders>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 xml:space="preserve">9. Контроль ефективності управління </w:t>
            </w:r>
          </w:p>
        </w:tc>
        <w:tc>
          <w:tcPr>
            <w:tcW w:w="7854" w:type="dxa"/>
            <w:tcBorders>
              <w:lef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Планові показники динаміки кадрового потенціалу у світлі їхнього впливу на досягнення цілей організації</w:t>
            </w:r>
          </w:p>
        </w:tc>
      </w:tr>
      <w:tr w:rsidR="001007C7" w:rsidRPr="004D180D">
        <w:tc>
          <w:tcPr>
            <w:tcW w:w="1978" w:type="dxa"/>
            <w:tcBorders>
              <w:bottom w:val="single" w:sz="12" w:space="0" w:color="auto"/>
              <w:right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10. Соціальний захист</w:t>
            </w:r>
          </w:p>
        </w:tc>
        <w:tc>
          <w:tcPr>
            <w:tcW w:w="7854" w:type="dxa"/>
            <w:tcBorders>
              <w:left w:val="single" w:sz="12" w:space="0" w:color="auto"/>
              <w:bottom w:val="single" w:sz="12" w:space="0" w:color="auto"/>
            </w:tcBorders>
            <w:vAlign w:val="center"/>
          </w:tcPr>
          <w:p w:rsidR="001007C7" w:rsidRPr="004D180D" w:rsidRDefault="001007C7" w:rsidP="004D180D">
            <w:pPr>
              <w:pStyle w:val="a3"/>
              <w:framePr w:hSpace="181" w:wrap="around" w:hAnchor="margin" w:xAlign="center" w:yAlign="top"/>
              <w:spacing w:line="360" w:lineRule="auto"/>
              <w:jc w:val="both"/>
              <w:rPr>
                <w:rFonts w:cs="Arial"/>
                <w:sz w:val="20"/>
                <w:lang w:val="uk-UA"/>
              </w:rPr>
            </w:pPr>
            <w:r w:rsidRPr="004D180D">
              <w:rPr>
                <w:rFonts w:cs="Arial"/>
                <w:sz w:val="20"/>
                <w:lang w:val="uk-UA"/>
              </w:rPr>
              <w:t>Заходи щодо поліпшення умов праці і побуту персоналу, налагодженню психологічного клімату в підрозділах, турбота про здоров'я і відпочинок людей, житлові умови і раціональне харчування.</w:t>
            </w:r>
          </w:p>
        </w:tc>
      </w:tr>
    </w:tbl>
    <w:p w:rsidR="001007C7" w:rsidRPr="004D180D" w:rsidRDefault="001007C7" w:rsidP="004D180D">
      <w:pPr>
        <w:framePr w:hSpace="181" w:wrap="around" w:hAnchor="margin" w:xAlign="center" w:yAlign="top"/>
        <w:spacing w:line="360" w:lineRule="auto"/>
        <w:ind w:firstLine="709"/>
        <w:jc w:val="both"/>
        <w:rPr>
          <w:sz w:val="28"/>
          <w:lang w:val="uk-UA"/>
        </w:rPr>
      </w:pPr>
    </w:p>
    <w:p w:rsidR="004D180D" w:rsidRDefault="004D180D" w:rsidP="004D180D">
      <w:pPr>
        <w:pStyle w:val="a3"/>
        <w:spacing w:line="360" w:lineRule="auto"/>
        <w:ind w:firstLine="709"/>
        <w:jc w:val="both"/>
        <w:rPr>
          <w:rFonts w:cs="Arial"/>
          <w:lang w:val="uk-UA"/>
        </w:rPr>
      </w:pPr>
    </w:p>
    <w:p w:rsidR="001007C7" w:rsidRPr="004D180D" w:rsidRDefault="001007C7" w:rsidP="004D180D">
      <w:pPr>
        <w:pStyle w:val="a3"/>
        <w:spacing w:line="360" w:lineRule="auto"/>
        <w:ind w:firstLine="709"/>
        <w:jc w:val="both"/>
        <w:rPr>
          <w:rFonts w:cs="Arial"/>
          <w:lang w:val="uk-UA"/>
        </w:rPr>
      </w:pPr>
      <w:r w:rsidRPr="004D180D">
        <w:rPr>
          <w:rFonts w:cs="Arial"/>
          <w:lang w:val="uk-UA"/>
        </w:rPr>
        <w:t>Вербування ведеться з зовнішніх і внутрішніх джерел трудових ресурсів. Організують залучення персоналу</w:t>
      </w:r>
      <w:r w:rsidR="004D180D">
        <w:rPr>
          <w:rFonts w:cs="Arial"/>
          <w:lang w:val="uk-UA"/>
        </w:rPr>
        <w:t xml:space="preserve"> </w:t>
      </w:r>
      <w:r w:rsidRPr="004D180D">
        <w:rPr>
          <w:rFonts w:cs="Arial"/>
          <w:lang w:val="uk-UA"/>
        </w:rPr>
        <w:t>керівники чи працівники кадрових служб разом із притягнутими консультантами, а також спеціальні</w:t>
      </w:r>
      <w:r w:rsidR="004D180D">
        <w:rPr>
          <w:rFonts w:cs="Arial"/>
          <w:lang w:val="uk-UA"/>
        </w:rPr>
        <w:t xml:space="preserve"> </w:t>
      </w:r>
      <w:r w:rsidRPr="004D180D">
        <w:rPr>
          <w:rFonts w:cs="Arial"/>
          <w:lang w:val="uk-UA"/>
        </w:rPr>
        <w:t>служби. Перш ніж вибрати спосіб оголошення про набір необхідно провести класичні маркетингові операції – сегментування ринку праці в сфері трудових ресурсів і визначення цільових груп впливу. Каналами набору є: особисті зв'язки, реклама, поширення запрошень на вулиці, пропозиція вакансій своїм працівникам, звертання в</w:t>
      </w:r>
      <w:r w:rsidR="004D180D">
        <w:rPr>
          <w:rFonts w:cs="Arial"/>
          <w:lang w:val="uk-UA"/>
        </w:rPr>
        <w:t xml:space="preserve"> </w:t>
      </w:r>
      <w:r w:rsidRPr="004D180D">
        <w:rPr>
          <w:rFonts w:cs="Arial"/>
          <w:lang w:val="uk-UA"/>
        </w:rPr>
        <w:t>служби зайнятості й ін.</w:t>
      </w:r>
    </w:p>
    <w:p w:rsidR="001007C7" w:rsidRPr="004D180D" w:rsidRDefault="001007C7" w:rsidP="004D180D">
      <w:pPr>
        <w:pStyle w:val="a3"/>
        <w:spacing w:line="360" w:lineRule="auto"/>
        <w:ind w:firstLine="709"/>
        <w:jc w:val="both"/>
        <w:rPr>
          <w:rFonts w:cs="Arial"/>
          <w:lang w:val="uk-UA"/>
        </w:rPr>
      </w:pPr>
      <w:r w:rsidRPr="004D180D">
        <w:rPr>
          <w:rFonts w:cs="Arial"/>
          <w:lang w:val="uk-UA"/>
        </w:rPr>
        <w:t>Добір – це другий етап залучення працівників. На великих фірмах кандидати проходять численні співбесіди з консультантами і членами адміністрації, а також психологічне тестування в психолога. Дрібні і середні фірми при доборі персоналу використовують наступні процедури – вивчення документів; опитування осіб, що знають кандидата; бесіда з кандидатом; психологічне тестування.</w:t>
      </w:r>
    </w:p>
    <w:p w:rsidR="001007C7" w:rsidRPr="004D180D" w:rsidRDefault="001007C7" w:rsidP="004D180D">
      <w:pPr>
        <w:pStyle w:val="a3"/>
        <w:spacing w:line="360" w:lineRule="auto"/>
        <w:ind w:firstLine="709"/>
        <w:jc w:val="both"/>
        <w:rPr>
          <w:rFonts w:cs="Arial"/>
          <w:lang w:val="uk-UA"/>
        </w:rPr>
      </w:pPr>
      <w:r w:rsidRPr="004D180D">
        <w:rPr>
          <w:rFonts w:cs="Arial"/>
          <w:lang w:val="uk-UA"/>
        </w:rPr>
        <w:t>Наймання – заключна процедура залучення працівників. Оформляється наймання за допомогою договору, що регламентує відношення наймача і працівника, що установлює взаємні обов'язки і права.</w:t>
      </w:r>
    </w:p>
    <w:p w:rsidR="001007C7" w:rsidRPr="004D180D" w:rsidRDefault="001007C7" w:rsidP="004D180D">
      <w:pPr>
        <w:pStyle w:val="a3"/>
        <w:spacing w:line="360" w:lineRule="auto"/>
        <w:ind w:firstLine="709"/>
        <w:jc w:val="both"/>
        <w:rPr>
          <w:rFonts w:cs="Arial"/>
          <w:bCs/>
          <w:iCs/>
          <w:lang w:val="uk-UA"/>
        </w:rPr>
      </w:pPr>
      <w:r w:rsidRPr="004D180D">
        <w:rPr>
          <w:rFonts w:cs="Arial"/>
          <w:bCs/>
          <w:iCs/>
          <w:lang w:val="uk-UA"/>
        </w:rPr>
        <w:t>Адаптація персоналу.</w:t>
      </w:r>
    </w:p>
    <w:p w:rsidR="001007C7" w:rsidRPr="004D180D" w:rsidRDefault="001007C7" w:rsidP="004D180D">
      <w:pPr>
        <w:pStyle w:val="a3"/>
        <w:spacing w:line="360" w:lineRule="auto"/>
        <w:ind w:firstLine="709"/>
        <w:jc w:val="both"/>
        <w:rPr>
          <w:rFonts w:cs="Arial"/>
          <w:lang w:val="uk-UA"/>
        </w:rPr>
      </w:pPr>
      <w:r w:rsidRPr="004D180D">
        <w:rPr>
          <w:rFonts w:cs="Arial"/>
          <w:lang w:val="uk-UA"/>
        </w:rPr>
        <w:t>Адаптація означає в перекладі з латинського пристосування. Людина змушена пристосовуватися до нової роботи і нових умов. Розрізняють професійну і соціальну адаптації. Професійна адаптація припускає пристосування людини до робочого місця, засвоєння специфіки і вимог до трудових операцій, технологіям, принципам поділу і кооперації праці, освоєння технічних засобів тощо. Соціальна адаптація означає входження працівників у колектив, прийняття існуючих норм поведінки і цілей, стилю взаємин, форм спілкування, традицій і ритуалів, інших елементів організаційної культури. Працівник повинний бути інформований про організацію,</w:t>
      </w:r>
      <w:r w:rsidR="004D180D">
        <w:rPr>
          <w:rFonts w:cs="Arial"/>
          <w:lang w:val="uk-UA"/>
        </w:rPr>
        <w:t xml:space="preserve"> </w:t>
      </w:r>
      <w:r w:rsidRPr="004D180D">
        <w:rPr>
          <w:rFonts w:cs="Arial"/>
          <w:lang w:val="uk-UA"/>
        </w:rPr>
        <w:t>про роботу, про місію організації, її проблеми, задачі; про його роль в організації, права і обов'язки; роз'яснити систему компенсацій; ознайомити з правилами, процедурами, інструкціями. Адаптація завершується формуванням власної позиції і стилю роботи, включенням у соціальну структуру колективу.</w:t>
      </w:r>
    </w:p>
    <w:p w:rsidR="001007C7" w:rsidRPr="004D180D" w:rsidRDefault="001007C7" w:rsidP="004D180D">
      <w:pPr>
        <w:pStyle w:val="a3"/>
        <w:spacing w:line="360" w:lineRule="auto"/>
        <w:ind w:firstLine="709"/>
        <w:jc w:val="both"/>
        <w:rPr>
          <w:rFonts w:cs="Arial"/>
          <w:bCs/>
          <w:iCs/>
          <w:lang w:val="uk-UA"/>
        </w:rPr>
      </w:pPr>
      <w:r w:rsidRPr="004D180D">
        <w:rPr>
          <w:rFonts w:cs="Arial"/>
          <w:bCs/>
          <w:iCs/>
          <w:lang w:val="uk-UA"/>
        </w:rPr>
        <w:t>Підготовка резерву і навчання.</w:t>
      </w:r>
    </w:p>
    <w:p w:rsidR="001007C7" w:rsidRPr="004D180D" w:rsidRDefault="001007C7" w:rsidP="004D180D">
      <w:pPr>
        <w:pStyle w:val="a3"/>
        <w:spacing w:line="360" w:lineRule="auto"/>
        <w:ind w:firstLine="709"/>
        <w:jc w:val="both"/>
        <w:rPr>
          <w:rFonts w:cs="Arial"/>
          <w:lang w:val="uk-UA"/>
        </w:rPr>
      </w:pPr>
      <w:r w:rsidRPr="004D180D">
        <w:rPr>
          <w:rFonts w:cs="Arial"/>
          <w:lang w:val="uk-UA"/>
        </w:rPr>
        <w:t>Резерв</w:t>
      </w:r>
      <w:r w:rsidR="004D180D">
        <w:rPr>
          <w:rFonts w:cs="Arial"/>
          <w:lang w:val="uk-UA"/>
        </w:rPr>
        <w:t xml:space="preserve"> </w:t>
      </w:r>
      <w:r w:rsidRPr="004D180D">
        <w:rPr>
          <w:rFonts w:cs="Arial"/>
          <w:lang w:val="uk-UA"/>
        </w:rPr>
        <w:t xml:space="preserve">кадрів – коло осіб в організації, цілеспрямовано підготовлюваних для заняття конкретних посад. </w:t>
      </w:r>
    </w:p>
    <w:p w:rsidR="001007C7" w:rsidRPr="004D180D" w:rsidRDefault="001007C7" w:rsidP="004D180D">
      <w:pPr>
        <w:pStyle w:val="a3"/>
        <w:spacing w:line="360" w:lineRule="auto"/>
        <w:ind w:firstLine="709"/>
        <w:jc w:val="both"/>
        <w:rPr>
          <w:rFonts w:cs="Arial"/>
          <w:lang w:val="uk-UA"/>
        </w:rPr>
      </w:pPr>
      <w:r w:rsidRPr="004D180D">
        <w:rPr>
          <w:rFonts w:cs="Arial"/>
          <w:lang w:val="uk-UA"/>
        </w:rPr>
        <w:t>Резерв звичайно готується для фахівців і керівників, іноді для висококваліфікованих робітників. Створення резерву являє собою двуєдину задачу: набір у резерв працівників і їхню підготовку до майбутньої діяльності. Другою умовою є наявність визначених якостей працівника, необхідних для успішної роботи на майбутній посаді. Виявлення якостей проводиться методами професіографії і психодиагностики.</w:t>
      </w:r>
    </w:p>
    <w:p w:rsidR="001007C7" w:rsidRPr="004D180D" w:rsidRDefault="001007C7" w:rsidP="004D180D">
      <w:pPr>
        <w:pStyle w:val="a3"/>
        <w:spacing w:line="360" w:lineRule="auto"/>
        <w:ind w:firstLine="709"/>
        <w:jc w:val="both"/>
        <w:rPr>
          <w:rFonts w:cs="Arial"/>
          <w:lang w:val="uk-UA"/>
        </w:rPr>
      </w:pPr>
      <w:r w:rsidRPr="004D180D">
        <w:rPr>
          <w:rFonts w:cs="Arial"/>
          <w:lang w:val="uk-UA"/>
        </w:rPr>
        <w:t>Програма робіт з кадровим резервом включає: планове навчання, самостійну підготовку, виконання відповідальних доручень, заміщення керівника в його відсутність, обмін досвідом, стажування, ротацію кадрів.</w:t>
      </w:r>
    </w:p>
    <w:p w:rsidR="001007C7" w:rsidRPr="004D180D" w:rsidRDefault="001007C7" w:rsidP="004D180D">
      <w:pPr>
        <w:pStyle w:val="a3"/>
        <w:spacing w:line="360" w:lineRule="auto"/>
        <w:ind w:firstLine="709"/>
        <w:jc w:val="both"/>
        <w:rPr>
          <w:rFonts w:cs="Arial"/>
          <w:lang w:val="uk-UA"/>
        </w:rPr>
      </w:pPr>
      <w:r w:rsidRPr="004D180D">
        <w:rPr>
          <w:rFonts w:cs="Arial"/>
          <w:lang w:val="uk-UA"/>
        </w:rPr>
        <w:t>Необхідно здійснювати безупинне, систематичне, планомірне навчання і підготовку працівників, з метою повного розкриття їхніх потенційних можливостей.</w:t>
      </w:r>
    </w:p>
    <w:p w:rsidR="001007C7" w:rsidRPr="004D180D" w:rsidRDefault="001007C7" w:rsidP="004D180D">
      <w:pPr>
        <w:pStyle w:val="a3"/>
        <w:spacing w:line="360" w:lineRule="auto"/>
        <w:ind w:firstLine="709"/>
        <w:jc w:val="both"/>
        <w:rPr>
          <w:rFonts w:cs="Arial"/>
          <w:bCs/>
          <w:iCs/>
          <w:lang w:val="uk-UA"/>
        </w:rPr>
      </w:pPr>
      <w:r w:rsidRPr="004D180D">
        <w:rPr>
          <w:rFonts w:cs="Arial"/>
          <w:bCs/>
          <w:iCs/>
          <w:lang w:val="uk-UA"/>
        </w:rPr>
        <w:t>Переміщення.</w:t>
      </w:r>
    </w:p>
    <w:p w:rsidR="001007C7" w:rsidRPr="004D180D" w:rsidRDefault="001007C7" w:rsidP="004D180D">
      <w:pPr>
        <w:pStyle w:val="a3"/>
        <w:spacing w:line="360" w:lineRule="auto"/>
        <w:ind w:firstLine="709"/>
        <w:jc w:val="both"/>
        <w:rPr>
          <w:rFonts w:cs="Arial"/>
          <w:lang w:val="uk-UA"/>
        </w:rPr>
      </w:pPr>
      <w:r w:rsidRPr="004D180D">
        <w:rPr>
          <w:rFonts w:cs="Arial"/>
          <w:lang w:val="uk-UA"/>
        </w:rPr>
        <w:t>Посадові переміщення являють собою перехід працівників з однієї посади на іншу в межах однієї організації. Переміщення бувають плановими і позаплановими, в зв'язку зі зненацька відкритими вакансіями. Звичайне заняття вакантних посад проводиться з резерву.</w:t>
      </w:r>
    </w:p>
    <w:p w:rsidR="001007C7" w:rsidRPr="004D180D" w:rsidRDefault="001007C7" w:rsidP="004D180D">
      <w:pPr>
        <w:pStyle w:val="a3"/>
        <w:spacing w:line="360" w:lineRule="auto"/>
        <w:ind w:firstLine="709"/>
        <w:jc w:val="both"/>
        <w:rPr>
          <w:rFonts w:cs="Arial"/>
          <w:lang w:val="uk-UA"/>
        </w:rPr>
      </w:pPr>
      <w:r w:rsidRPr="004D180D">
        <w:rPr>
          <w:rFonts w:cs="Arial"/>
          <w:lang w:val="uk-UA"/>
        </w:rPr>
        <w:t>Серед планових перестановок особливе місце займає ротація кадрів – спосіб навчання починаючих керівників, що передбачає тимчасове переміщення їх з одного підрозділу</w:t>
      </w:r>
      <w:r w:rsidR="004D180D">
        <w:rPr>
          <w:rFonts w:cs="Arial"/>
          <w:lang w:val="uk-UA"/>
        </w:rPr>
        <w:t xml:space="preserve"> </w:t>
      </w:r>
      <w:r w:rsidRPr="004D180D">
        <w:rPr>
          <w:rFonts w:cs="Arial"/>
          <w:lang w:val="uk-UA"/>
        </w:rPr>
        <w:t>фірми в інший з наступним поверненням на вихідну позицію. Це допомагає засвоїти специфіку роботи різних служб, познайомиться з</w:t>
      </w:r>
      <w:r w:rsidR="004D180D">
        <w:rPr>
          <w:rFonts w:cs="Arial"/>
          <w:lang w:val="uk-UA"/>
        </w:rPr>
        <w:t xml:space="preserve"> </w:t>
      </w:r>
      <w:r w:rsidRPr="004D180D">
        <w:rPr>
          <w:rFonts w:cs="Arial"/>
          <w:lang w:val="uk-UA"/>
        </w:rPr>
        <w:t>неформальними структурами, усвідомити необхідність координації.</w:t>
      </w:r>
    </w:p>
    <w:p w:rsidR="001007C7" w:rsidRPr="004D180D" w:rsidRDefault="001007C7" w:rsidP="004D180D">
      <w:pPr>
        <w:pStyle w:val="a3"/>
        <w:spacing w:line="360" w:lineRule="auto"/>
        <w:ind w:firstLine="709"/>
        <w:jc w:val="both"/>
        <w:rPr>
          <w:rFonts w:cs="Arial"/>
          <w:lang w:val="uk-UA"/>
        </w:rPr>
      </w:pPr>
      <w:r w:rsidRPr="004D180D">
        <w:rPr>
          <w:rFonts w:cs="Arial"/>
          <w:lang w:val="uk-UA"/>
        </w:rPr>
        <w:t>Планові перестановки здійснюються також у відношенні керівників вищої і середньої ланки тому що вважається, що період активної діяльності менеджера на одній посаді складає не більш 5-7 років.</w:t>
      </w:r>
    </w:p>
    <w:p w:rsidR="001007C7" w:rsidRPr="004D180D" w:rsidRDefault="001007C7" w:rsidP="004D180D">
      <w:pPr>
        <w:pStyle w:val="a3"/>
        <w:spacing w:line="360" w:lineRule="auto"/>
        <w:ind w:firstLine="709"/>
        <w:jc w:val="both"/>
        <w:rPr>
          <w:rFonts w:cs="Arial"/>
          <w:bCs/>
          <w:iCs/>
          <w:lang w:val="uk-UA"/>
        </w:rPr>
      </w:pPr>
      <w:r w:rsidRPr="004D180D">
        <w:rPr>
          <w:rFonts w:cs="Arial"/>
          <w:bCs/>
          <w:iCs/>
          <w:lang w:val="uk-UA"/>
        </w:rPr>
        <w:t>Звільнення.</w:t>
      </w:r>
    </w:p>
    <w:p w:rsidR="001007C7" w:rsidRPr="004D180D" w:rsidRDefault="001007C7" w:rsidP="004D180D">
      <w:pPr>
        <w:pStyle w:val="a3"/>
        <w:spacing w:line="360" w:lineRule="auto"/>
        <w:ind w:firstLine="709"/>
        <w:jc w:val="both"/>
        <w:rPr>
          <w:rFonts w:cs="Arial"/>
          <w:lang w:val="uk-UA"/>
        </w:rPr>
      </w:pPr>
      <w:r w:rsidRPr="004D180D">
        <w:rPr>
          <w:rFonts w:cs="Arial"/>
          <w:lang w:val="uk-UA"/>
        </w:rPr>
        <w:t>Звільнення – це припинення трудових відносин працівника з організацією-роботодавцем. Виділяють 4 типи</w:t>
      </w:r>
      <w:r w:rsidR="004D180D">
        <w:rPr>
          <w:rFonts w:cs="Arial"/>
          <w:lang w:val="uk-UA"/>
        </w:rPr>
        <w:t xml:space="preserve"> </w:t>
      </w:r>
      <w:r w:rsidRPr="004D180D">
        <w:rPr>
          <w:rFonts w:cs="Arial"/>
          <w:lang w:val="uk-UA"/>
        </w:rPr>
        <w:t>звільнень:</w:t>
      </w:r>
    </w:p>
    <w:p w:rsidR="001007C7" w:rsidRPr="004D180D" w:rsidRDefault="001007C7" w:rsidP="004D180D">
      <w:pPr>
        <w:pStyle w:val="a3"/>
        <w:numPr>
          <w:ilvl w:val="0"/>
          <w:numId w:val="80"/>
        </w:numPr>
        <w:tabs>
          <w:tab w:val="clear" w:pos="577"/>
          <w:tab w:val="num" w:pos="1122"/>
        </w:tabs>
        <w:overflowPunct/>
        <w:autoSpaceDE/>
        <w:autoSpaceDN/>
        <w:adjustRightInd/>
        <w:spacing w:line="360" w:lineRule="auto"/>
        <w:ind w:left="0" w:firstLine="709"/>
        <w:jc w:val="both"/>
        <w:textAlignment w:val="auto"/>
        <w:rPr>
          <w:rFonts w:cs="Arial"/>
          <w:lang w:val="uk-UA"/>
        </w:rPr>
      </w:pPr>
      <w:r w:rsidRPr="004D180D">
        <w:rPr>
          <w:rFonts w:cs="Arial"/>
          <w:lang w:val="uk-UA"/>
        </w:rPr>
        <w:t>Звільнення з ініціативи працівника в зв'язку з тим, що робота в даній організації не влаштовує його.</w:t>
      </w:r>
    </w:p>
    <w:p w:rsidR="001007C7" w:rsidRPr="004D180D" w:rsidRDefault="001007C7" w:rsidP="004D180D">
      <w:pPr>
        <w:pStyle w:val="a3"/>
        <w:numPr>
          <w:ilvl w:val="0"/>
          <w:numId w:val="80"/>
        </w:numPr>
        <w:tabs>
          <w:tab w:val="clear" w:pos="577"/>
          <w:tab w:val="num" w:pos="1122"/>
        </w:tabs>
        <w:overflowPunct/>
        <w:autoSpaceDE/>
        <w:autoSpaceDN/>
        <w:adjustRightInd/>
        <w:spacing w:line="360" w:lineRule="auto"/>
        <w:ind w:left="0" w:firstLine="709"/>
        <w:jc w:val="both"/>
        <w:textAlignment w:val="auto"/>
        <w:rPr>
          <w:rFonts w:cs="Arial"/>
          <w:lang w:val="uk-UA"/>
        </w:rPr>
      </w:pPr>
      <w:r w:rsidRPr="004D180D">
        <w:rPr>
          <w:rFonts w:cs="Arial"/>
          <w:lang w:val="uk-UA"/>
        </w:rPr>
        <w:t>Звільнення з ініціативи адміністрації, оскільки працівник не влаштовує адміністрацію.</w:t>
      </w:r>
    </w:p>
    <w:p w:rsidR="001007C7" w:rsidRPr="004D180D" w:rsidRDefault="001007C7" w:rsidP="004D180D">
      <w:pPr>
        <w:pStyle w:val="a3"/>
        <w:numPr>
          <w:ilvl w:val="0"/>
          <w:numId w:val="80"/>
        </w:numPr>
        <w:tabs>
          <w:tab w:val="clear" w:pos="577"/>
          <w:tab w:val="num" w:pos="1122"/>
        </w:tabs>
        <w:overflowPunct/>
        <w:autoSpaceDE/>
        <w:autoSpaceDN/>
        <w:adjustRightInd/>
        <w:spacing w:line="360" w:lineRule="auto"/>
        <w:ind w:left="0" w:firstLine="709"/>
        <w:jc w:val="both"/>
        <w:textAlignment w:val="auto"/>
        <w:rPr>
          <w:rFonts w:cs="Arial"/>
          <w:lang w:val="uk-UA"/>
        </w:rPr>
      </w:pPr>
      <w:r w:rsidRPr="004D180D">
        <w:rPr>
          <w:rFonts w:cs="Arial"/>
          <w:lang w:val="uk-UA"/>
        </w:rPr>
        <w:t>Звільнення через відсутність фронту робіт, у силу того, що вони повністю завершені.</w:t>
      </w:r>
    </w:p>
    <w:p w:rsidR="001007C7" w:rsidRPr="004D180D" w:rsidRDefault="001007C7" w:rsidP="004D180D">
      <w:pPr>
        <w:pStyle w:val="a3"/>
        <w:numPr>
          <w:ilvl w:val="0"/>
          <w:numId w:val="80"/>
        </w:numPr>
        <w:tabs>
          <w:tab w:val="clear" w:pos="577"/>
          <w:tab w:val="num" w:pos="1122"/>
        </w:tabs>
        <w:overflowPunct/>
        <w:autoSpaceDE/>
        <w:autoSpaceDN/>
        <w:adjustRightInd/>
        <w:spacing w:line="360" w:lineRule="auto"/>
        <w:ind w:left="0" w:firstLine="709"/>
        <w:jc w:val="both"/>
        <w:textAlignment w:val="auto"/>
        <w:rPr>
          <w:rFonts w:cs="Arial"/>
          <w:lang w:val="uk-UA"/>
        </w:rPr>
      </w:pPr>
      <w:r w:rsidRPr="004D180D">
        <w:rPr>
          <w:rFonts w:cs="Arial"/>
          <w:lang w:val="uk-UA"/>
        </w:rPr>
        <w:t>Звільнення через недієздатність працівника</w:t>
      </w:r>
      <w:r w:rsidR="004D180D">
        <w:rPr>
          <w:rFonts w:cs="Arial"/>
          <w:lang w:val="uk-UA"/>
        </w:rPr>
        <w:t xml:space="preserve"> </w:t>
      </w:r>
      <w:r w:rsidRPr="004D180D">
        <w:rPr>
          <w:rFonts w:cs="Arial"/>
          <w:lang w:val="uk-UA"/>
        </w:rPr>
        <w:t>(хвороба, смерть і ін.)</w:t>
      </w:r>
    </w:p>
    <w:p w:rsidR="001007C7" w:rsidRPr="004D180D" w:rsidRDefault="001007C7" w:rsidP="004D180D">
      <w:pPr>
        <w:pStyle w:val="a3"/>
        <w:spacing w:line="360" w:lineRule="auto"/>
        <w:ind w:firstLine="709"/>
        <w:jc w:val="both"/>
        <w:rPr>
          <w:rFonts w:cs="Arial"/>
          <w:bCs/>
          <w:iCs/>
          <w:lang w:val="uk-UA"/>
        </w:rPr>
      </w:pPr>
      <w:r w:rsidRPr="004D180D">
        <w:rPr>
          <w:rFonts w:cs="Arial"/>
          <w:bCs/>
          <w:iCs/>
          <w:lang w:val="uk-UA"/>
        </w:rPr>
        <w:t>Контроль персоналу й ефективність управління їм.</w:t>
      </w:r>
    </w:p>
    <w:p w:rsidR="001007C7" w:rsidRPr="004D180D" w:rsidRDefault="001007C7" w:rsidP="004D180D">
      <w:pPr>
        <w:pStyle w:val="a3"/>
        <w:spacing w:line="360" w:lineRule="auto"/>
        <w:ind w:firstLine="709"/>
        <w:jc w:val="both"/>
        <w:rPr>
          <w:rFonts w:cs="Arial"/>
          <w:lang w:val="uk-UA"/>
        </w:rPr>
      </w:pPr>
      <w:r w:rsidRPr="004D180D">
        <w:rPr>
          <w:rFonts w:cs="Arial"/>
          <w:lang w:val="uk-UA"/>
        </w:rPr>
        <w:t>Контроль персоналу включає дві функцій: контроль якості персоналу і контроль його роботи. Контроль якості персоналу починається процедурами добору кандидатів (вхідний контроль), продовжується в процесі роботи шляхом нагромадження й уточнення інформації про трудовий потенціал працівника (поточний контроль) і закінчується атестацією (підсумковий контроль).</w:t>
      </w:r>
    </w:p>
    <w:p w:rsidR="001007C7" w:rsidRPr="004D180D" w:rsidRDefault="001007C7" w:rsidP="004D180D">
      <w:pPr>
        <w:pStyle w:val="a3"/>
        <w:spacing w:line="360" w:lineRule="auto"/>
        <w:ind w:firstLine="709"/>
        <w:jc w:val="both"/>
        <w:rPr>
          <w:rFonts w:cs="Arial"/>
          <w:lang w:val="uk-UA"/>
        </w:rPr>
      </w:pPr>
      <w:r w:rsidRPr="004D180D">
        <w:rPr>
          <w:rFonts w:cs="Arial"/>
          <w:lang w:val="uk-UA"/>
        </w:rPr>
        <w:t>Атестація – комплексна перевірка відповідності працівника посадовим вимогам. При цьому враховуються як результати праці, так і особисте відношення в колективі, здатність відстоювати свою позицію, моральні якості, принциповість, загальна культура тощо. Підсумком атестації є висновок про відповідність атестованого займаної посаді і пропозиції про збереження, зниження чи підвищення посадового статусу, включенні в резерв, направленням на навчання, звільненні.</w:t>
      </w:r>
    </w:p>
    <w:p w:rsidR="001007C7" w:rsidRPr="004D180D" w:rsidRDefault="001007C7" w:rsidP="004D180D">
      <w:pPr>
        <w:pStyle w:val="a3"/>
        <w:spacing w:line="360" w:lineRule="auto"/>
        <w:ind w:firstLine="709"/>
        <w:jc w:val="both"/>
        <w:rPr>
          <w:rFonts w:cs="Arial"/>
          <w:lang w:val="uk-UA"/>
        </w:rPr>
      </w:pPr>
      <w:r w:rsidRPr="004D180D">
        <w:rPr>
          <w:rFonts w:cs="Arial"/>
          <w:lang w:val="uk-UA"/>
        </w:rPr>
        <w:t>Контроль трудової діяльності проводиться керівником систематично в процесі</w:t>
      </w:r>
      <w:r w:rsidR="004D180D">
        <w:rPr>
          <w:rFonts w:cs="Arial"/>
          <w:lang w:val="uk-UA"/>
        </w:rPr>
        <w:t xml:space="preserve"> </w:t>
      </w:r>
      <w:r w:rsidRPr="004D180D">
        <w:rPr>
          <w:rFonts w:cs="Arial"/>
          <w:lang w:val="uk-UA"/>
        </w:rPr>
        <w:t>роботи чи спеціальними службами, що мають право контролю (відділом технічного контролю, ревізійною службою).</w:t>
      </w:r>
    </w:p>
    <w:p w:rsidR="001007C7" w:rsidRPr="004D180D" w:rsidRDefault="001007C7" w:rsidP="004D180D">
      <w:pPr>
        <w:pStyle w:val="a3"/>
        <w:spacing w:line="360" w:lineRule="auto"/>
        <w:ind w:firstLine="709"/>
        <w:jc w:val="both"/>
        <w:rPr>
          <w:rFonts w:cs="Arial"/>
          <w:lang w:val="uk-UA"/>
        </w:rPr>
      </w:pPr>
      <w:r w:rsidRPr="004D180D">
        <w:rPr>
          <w:rFonts w:cs="Arial"/>
          <w:lang w:val="uk-UA"/>
        </w:rPr>
        <w:t>Індивідуальні міри контролю підлеглого повинні залежати від його сумлінності, ретельності, кваліфікації.</w:t>
      </w:r>
    </w:p>
    <w:p w:rsidR="001007C7" w:rsidRPr="004D180D" w:rsidRDefault="001007C7" w:rsidP="004D180D">
      <w:pPr>
        <w:pStyle w:val="a3"/>
        <w:spacing w:line="360" w:lineRule="auto"/>
        <w:ind w:firstLine="709"/>
        <w:jc w:val="both"/>
        <w:rPr>
          <w:rFonts w:cs="Arial"/>
          <w:lang w:val="uk-UA"/>
        </w:rPr>
      </w:pPr>
      <w:r w:rsidRPr="004D180D">
        <w:rPr>
          <w:rFonts w:cs="Arial"/>
          <w:lang w:val="uk-UA"/>
        </w:rPr>
        <w:t>При оцінці діяльності персоналу варто установити якісні критерії, щоб з їх допомогою дати об'єктивну і досить повну характеристику внеску працівників у досягнення цілей організації – чітке виконання завдань, відсутність скарг із боку клієнтів, творчий підхід до роботи, висока якість праці, дотримання дисципліни й ін. У деяких випадках доречні кількісні критерії праці на основі натуральних</w:t>
      </w:r>
      <w:r w:rsidR="004D180D">
        <w:rPr>
          <w:rFonts w:cs="Arial"/>
          <w:lang w:val="uk-UA"/>
        </w:rPr>
        <w:t xml:space="preserve"> </w:t>
      </w:r>
      <w:r w:rsidRPr="004D180D">
        <w:rPr>
          <w:rFonts w:cs="Arial"/>
          <w:lang w:val="uk-UA"/>
        </w:rPr>
        <w:t>показників чи за допомогою бальних оцінок.</w:t>
      </w:r>
    </w:p>
    <w:p w:rsidR="001007C7" w:rsidRPr="004D180D" w:rsidRDefault="001007C7" w:rsidP="004D180D">
      <w:pPr>
        <w:pStyle w:val="a3"/>
        <w:spacing w:line="360" w:lineRule="auto"/>
        <w:ind w:firstLine="709"/>
        <w:jc w:val="both"/>
        <w:rPr>
          <w:rFonts w:cs="Arial"/>
          <w:lang w:val="uk-UA"/>
        </w:rPr>
      </w:pPr>
      <w:r w:rsidRPr="004D180D">
        <w:rPr>
          <w:rFonts w:cs="Arial"/>
          <w:lang w:val="uk-UA"/>
        </w:rPr>
        <w:t>Контроль трудової діяльності працівників здійснюється заради ефективного досягнення цілей.</w:t>
      </w:r>
    </w:p>
    <w:p w:rsidR="001007C7" w:rsidRPr="004D180D" w:rsidRDefault="004D180D" w:rsidP="004D180D">
      <w:pPr>
        <w:pStyle w:val="a3"/>
        <w:spacing w:line="360" w:lineRule="auto"/>
        <w:ind w:firstLine="709"/>
        <w:rPr>
          <w:rFonts w:cs="Arial"/>
          <w:b/>
          <w:bCs/>
          <w:iCs/>
          <w:lang w:val="uk-UA"/>
        </w:rPr>
      </w:pPr>
      <w:r>
        <w:rPr>
          <w:rFonts w:cs="Arial"/>
          <w:bCs/>
          <w:iCs/>
          <w:lang w:val="uk-UA"/>
        </w:rPr>
        <w:br w:type="page"/>
      </w:r>
      <w:r w:rsidR="001007C7" w:rsidRPr="004D180D">
        <w:rPr>
          <w:rFonts w:cs="Arial"/>
          <w:b/>
          <w:bCs/>
          <w:iCs/>
          <w:lang w:val="uk-UA"/>
        </w:rPr>
        <w:t>Контрольні питання:</w:t>
      </w:r>
    </w:p>
    <w:p w:rsidR="004D180D" w:rsidRPr="004D180D" w:rsidRDefault="004D180D" w:rsidP="004D180D">
      <w:pPr>
        <w:pStyle w:val="a3"/>
        <w:spacing w:line="360" w:lineRule="auto"/>
        <w:ind w:firstLine="709"/>
        <w:jc w:val="both"/>
        <w:rPr>
          <w:rFonts w:cs="Arial"/>
          <w:bCs/>
          <w:iCs/>
          <w:lang w:val="uk-UA"/>
        </w:rPr>
      </w:pPr>
    </w:p>
    <w:p w:rsidR="001007C7" w:rsidRPr="004D180D" w:rsidRDefault="001007C7" w:rsidP="004D180D">
      <w:pPr>
        <w:pStyle w:val="a3"/>
        <w:numPr>
          <w:ilvl w:val="0"/>
          <w:numId w:val="81"/>
        </w:numPr>
        <w:overflowPunct/>
        <w:autoSpaceDE/>
        <w:autoSpaceDN/>
        <w:adjustRightInd/>
        <w:spacing w:line="360" w:lineRule="auto"/>
        <w:ind w:left="0" w:firstLine="709"/>
        <w:jc w:val="both"/>
        <w:textAlignment w:val="auto"/>
        <w:rPr>
          <w:rFonts w:cs="Arial"/>
          <w:lang w:val="uk-UA"/>
        </w:rPr>
      </w:pPr>
      <w:r w:rsidRPr="004D180D">
        <w:rPr>
          <w:rFonts w:cs="Arial"/>
          <w:lang w:val="uk-UA"/>
        </w:rPr>
        <w:t>Що таке концепція керування персоналом, її цілі і складові частини.</w:t>
      </w:r>
    </w:p>
    <w:p w:rsidR="001007C7" w:rsidRPr="004D180D" w:rsidRDefault="001007C7" w:rsidP="004D180D">
      <w:pPr>
        <w:pStyle w:val="a3"/>
        <w:numPr>
          <w:ilvl w:val="0"/>
          <w:numId w:val="81"/>
        </w:numPr>
        <w:overflowPunct/>
        <w:autoSpaceDE/>
        <w:autoSpaceDN/>
        <w:adjustRightInd/>
        <w:spacing w:line="360" w:lineRule="auto"/>
        <w:ind w:left="0" w:firstLine="709"/>
        <w:jc w:val="both"/>
        <w:textAlignment w:val="auto"/>
        <w:rPr>
          <w:rFonts w:cs="Arial"/>
          <w:lang w:val="uk-UA"/>
        </w:rPr>
      </w:pPr>
      <w:r w:rsidRPr="004D180D">
        <w:rPr>
          <w:rFonts w:cs="Arial"/>
          <w:lang w:val="uk-UA"/>
        </w:rPr>
        <w:t xml:space="preserve">Назвіть основні категорії робітників, що беруть участь у управлінні. </w:t>
      </w:r>
    </w:p>
    <w:p w:rsidR="001007C7" w:rsidRPr="004D180D" w:rsidRDefault="001007C7" w:rsidP="004D180D">
      <w:pPr>
        <w:pStyle w:val="a3"/>
        <w:numPr>
          <w:ilvl w:val="0"/>
          <w:numId w:val="81"/>
        </w:numPr>
        <w:overflowPunct/>
        <w:autoSpaceDE/>
        <w:autoSpaceDN/>
        <w:adjustRightInd/>
        <w:spacing w:line="360" w:lineRule="auto"/>
        <w:ind w:left="0" w:firstLine="709"/>
        <w:jc w:val="both"/>
        <w:textAlignment w:val="auto"/>
        <w:rPr>
          <w:rFonts w:cs="Arial"/>
          <w:lang w:val="uk-UA"/>
        </w:rPr>
      </w:pPr>
      <w:r w:rsidRPr="004D180D">
        <w:rPr>
          <w:rFonts w:cs="Arial"/>
          <w:lang w:val="uk-UA"/>
        </w:rPr>
        <w:t>Назвіть основні ролі керівників в організації.</w:t>
      </w:r>
    </w:p>
    <w:p w:rsidR="001007C7" w:rsidRPr="004D180D" w:rsidRDefault="001007C7" w:rsidP="004D180D">
      <w:pPr>
        <w:pStyle w:val="a3"/>
        <w:numPr>
          <w:ilvl w:val="0"/>
          <w:numId w:val="81"/>
        </w:numPr>
        <w:overflowPunct/>
        <w:autoSpaceDE/>
        <w:autoSpaceDN/>
        <w:adjustRightInd/>
        <w:spacing w:line="360" w:lineRule="auto"/>
        <w:ind w:left="0" w:firstLine="709"/>
        <w:jc w:val="both"/>
        <w:textAlignment w:val="auto"/>
        <w:rPr>
          <w:rFonts w:cs="Arial"/>
          <w:lang w:val="uk-UA"/>
        </w:rPr>
      </w:pPr>
      <w:r w:rsidRPr="004D180D">
        <w:rPr>
          <w:rFonts w:cs="Arial"/>
          <w:lang w:val="uk-UA"/>
        </w:rPr>
        <w:t>Назвіть основні принципи кадрової політики.</w:t>
      </w:r>
    </w:p>
    <w:p w:rsidR="001007C7" w:rsidRPr="004D180D" w:rsidRDefault="001007C7" w:rsidP="004D180D">
      <w:pPr>
        <w:pStyle w:val="a3"/>
        <w:numPr>
          <w:ilvl w:val="0"/>
          <w:numId w:val="81"/>
        </w:numPr>
        <w:overflowPunct/>
        <w:autoSpaceDE/>
        <w:autoSpaceDN/>
        <w:adjustRightInd/>
        <w:spacing w:line="360" w:lineRule="auto"/>
        <w:ind w:left="0" w:firstLine="709"/>
        <w:jc w:val="both"/>
        <w:textAlignment w:val="auto"/>
        <w:rPr>
          <w:rFonts w:cs="Arial"/>
          <w:lang w:val="uk-UA"/>
        </w:rPr>
      </w:pPr>
      <w:r w:rsidRPr="004D180D">
        <w:rPr>
          <w:rFonts w:cs="Arial"/>
          <w:lang w:val="uk-UA"/>
        </w:rPr>
        <w:t>Як планується потреба в кадрах.</w:t>
      </w:r>
    </w:p>
    <w:p w:rsidR="001007C7" w:rsidRPr="004D180D" w:rsidRDefault="001007C7" w:rsidP="004D180D">
      <w:pPr>
        <w:pStyle w:val="a3"/>
        <w:numPr>
          <w:ilvl w:val="0"/>
          <w:numId w:val="81"/>
        </w:numPr>
        <w:overflowPunct/>
        <w:autoSpaceDE/>
        <w:autoSpaceDN/>
        <w:adjustRightInd/>
        <w:spacing w:line="360" w:lineRule="auto"/>
        <w:ind w:left="0" w:firstLine="709"/>
        <w:jc w:val="both"/>
        <w:textAlignment w:val="auto"/>
        <w:rPr>
          <w:rFonts w:cs="Arial"/>
          <w:lang w:val="uk-UA"/>
        </w:rPr>
      </w:pPr>
      <w:r w:rsidRPr="004D180D">
        <w:rPr>
          <w:rFonts w:cs="Arial"/>
          <w:lang w:val="uk-UA"/>
        </w:rPr>
        <w:t>Що таке організація персоналу? Напрямки її здійснення.</w:t>
      </w:r>
    </w:p>
    <w:p w:rsidR="001007C7" w:rsidRPr="004D180D" w:rsidRDefault="001007C7" w:rsidP="004D180D">
      <w:pPr>
        <w:pStyle w:val="a3"/>
        <w:numPr>
          <w:ilvl w:val="0"/>
          <w:numId w:val="81"/>
        </w:numPr>
        <w:overflowPunct/>
        <w:autoSpaceDE/>
        <w:autoSpaceDN/>
        <w:adjustRightInd/>
        <w:spacing w:line="360" w:lineRule="auto"/>
        <w:ind w:left="0" w:firstLine="709"/>
        <w:jc w:val="both"/>
        <w:textAlignment w:val="auto"/>
        <w:rPr>
          <w:rFonts w:cs="Arial"/>
          <w:lang w:val="uk-UA"/>
        </w:rPr>
      </w:pPr>
      <w:r w:rsidRPr="004D180D">
        <w:rPr>
          <w:rFonts w:cs="Arial"/>
          <w:lang w:val="uk-UA"/>
        </w:rPr>
        <w:t>Назвіть основні етапи набору (залучення) працівників.</w:t>
      </w:r>
    </w:p>
    <w:p w:rsidR="001007C7" w:rsidRPr="004D180D" w:rsidRDefault="001007C7" w:rsidP="004D180D">
      <w:pPr>
        <w:pStyle w:val="a3"/>
        <w:spacing w:line="360" w:lineRule="auto"/>
        <w:ind w:firstLine="709"/>
        <w:jc w:val="both"/>
        <w:rPr>
          <w:rFonts w:cs="Arial"/>
        </w:rPr>
      </w:pPr>
      <w:r w:rsidRPr="004D180D">
        <w:rPr>
          <w:rFonts w:cs="Arial"/>
          <w:lang w:val="uk-UA"/>
        </w:rPr>
        <w:t>8.</w:t>
      </w:r>
      <w:r w:rsidR="004D180D">
        <w:rPr>
          <w:rFonts w:cs="Arial"/>
          <w:lang w:val="uk-UA"/>
        </w:rPr>
        <w:t xml:space="preserve"> </w:t>
      </w:r>
      <w:r w:rsidRPr="004D180D">
        <w:rPr>
          <w:rFonts w:cs="Arial"/>
          <w:lang w:val="uk-UA"/>
        </w:rPr>
        <w:t>Що представляють посадові переміщення.</w:t>
      </w:r>
    </w:p>
    <w:p w:rsidR="001007C7" w:rsidRPr="004D180D" w:rsidRDefault="004D180D" w:rsidP="004D180D">
      <w:pPr>
        <w:widowControl w:val="0"/>
        <w:spacing w:line="360" w:lineRule="auto"/>
        <w:ind w:firstLine="709"/>
        <w:jc w:val="center"/>
        <w:rPr>
          <w:rFonts w:cs="Arial"/>
          <w:b/>
          <w:bCs/>
          <w:sz w:val="28"/>
          <w:lang w:val="uk-UA"/>
        </w:rPr>
      </w:pPr>
      <w:r>
        <w:rPr>
          <w:rFonts w:cs="Arial"/>
          <w:bCs/>
          <w:sz w:val="28"/>
          <w:lang w:val="uk-UA"/>
        </w:rPr>
        <w:br w:type="page"/>
      </w:r>
      <w:r w:rsidR="001007C7" w:rsidRPr="004D180D">
        <w:rPr>
          <w:rFonts w:cs="Arial"/>
          <w:b/>
          <w:bCs/>
          <w:sz w:val="28"/>
          <w:lang w:val="uk-UA"/>
        </w:rPr>
        <w:t>20. СТИЛЬ КЕРІВНИЦТВА, ВЛАДА, ЛІДЕРСТВО, КОМУНІКАЦІЇ</w:t>
      </w:r>
    </w:p>
    <w:p w:rsidR="001007C7" w:rsidRPr="004D180D" w:rsidRDefault="001007C7" w:rsidP="004D180D">
      <w:pPr>
        <w:widowControl w:val="0"/>
        <w:spacing w:line="360" w:lineRule="auto"/>
        <w:ind w:firstLine="709"/>
        <w:jc w:val="center"/>
        <w:rPr>
          <w:rFonts w:cs="Arial"/>
          <w:b/>
          <w:sz w:val="28"/>
          <w:lang w:val="uk-UA"/>
        </w:rPr>
      </w:pPr>
    </w:p>
    <w:p w:rsidR="001007C7" w:rsidRPr="004D180D" w:rsidRDefault="001007C7" w:rsidP="004D180D">
      <w:pPr>
        <w:widowControl w:val="0"/>
        <w:spacing w:line="360" w:lineRule="auto"/>
        <w:ind w:firstLine="709"/>
        <w:jc w:val="center"/>
        <w:rPr>
          <w:rFonts w:cs="Arial"/>
          <w:b/>
          <w:bCs/>
          <w:sz w:val="28"/>
          <w:lang w:val="uk-UA"/>
        </w:rPr>
      </w:pPr>
      <w:r w:rsidRPr="004D180D">
        <w:rPr>
          <w:rFonts w:cs="Arial"/>
          <w:b/>
          <w:bCs/>
          <w:sz w:val="28"/>
          <w:lang w:val="uk-UA"/>
        </w:rPr>
        <w:t>20.1. Керівник в організації</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Керівник (менеджер) – це особа, що має підлеглих і досягає цілей не тільки за рахунок своєї праці, але й у значній мірі за рахунок праці інших осіб (підлеглих), яких він організує і направляє на досягнення цілей.</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Управлінські працівники повинні володіти визначеними професійними якостями, знанням і навичками, що відповідають задачам, характеру і змісту праці, а також бути здатними працювати з людьми. Вимоги до професійної компетентності складають кваліфікаційну модель менеджера, в основі якої лежить специфіка управлінської праці. Існує велике число кваліфікаційних моделей серед який можна назвати функціонально – сервісну трьохрівневу модель «Тричі сім».</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Перший рівень представляє найважливіші вимоги, обумовлені функціональним змістом управлінської праці. Задаються якості без яких успіх роботи неможливий.</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Другий рівень включає найбільше значимі вимоги з тих, котрі носять обслуговуючий характер стосовно першого рівня. На їхній основі розвиваються функціональні вимоги. Це сервісні основні вимоги.</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Третій рівень поєднує сервісні вимоги</w:t>
      </w:r>
      <w:r w:rsidR="004D180D">
        <w:rPr>
          <w:rFonts w:cs="Arial"/>
          <w:sz w:val="28"/>
          <w:lang w:val="uk-UA"/>
        </w:rPr>
        <w:t xml:space="preserve"> </w:t>
      </w:r>
      <w:r w:rsidRPr="004D180D">
        <w:rPr>
          <w:rFonts w:cs="Arial"/>
          <w:sz w:val="28"/>
          <w:lang w:val="uk-UA"/>
        </w:rPr>
        <w:t>меншої значимості, але все-таки бажані для успішного</w:t>
      </w:r>
      <w:r w:rsidR="004D180D">
        <w:rPr>
          <w:rFonts w:cs="Arial"/>
          <w:sz w:val="28"/>
          <w:lang w:val="uk-UA"/>
        </w:rPr>
        <w:t xml:space="preserve"> </w:t>
      </w:r>
      <w:r w:rsidRPr="004D180D">
        <w:rPr>
          <w:rFonts w:cs="Arial"/>
          <w:sz w:val="28"/>
          <w:lang w:val="uk-UA"/>
        </w:rPr>
        <w:t>керівництва (табл.20.1).</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Таблиця 20.1</w:t>
      </w:r>
    </w:p>
    <w:p w:rsidR="001007C7" w:rsidRDefault="001007C7" w:rsidP="004D180D">
      <w:pPr>
        <w:widowControl w:val="0"/>
        <w:spacing w:line="360" w:lineRule="auto"/>
        <w:ind w:firstLine="709"/>
        <w:jc w:val="both"/>
        <w:rPr>
          <w:rFonts w:cs="Arial"/>
          <w:bCs/>
          <w:sz w:val="28"/>
          <w:lang w:val="uk-UA"/>
        </w:rPr>
      </w:pPr>
      <w:r w:rsidRPr="004D180D">
        <w:rPr>
          <w:rFonts w:cs="Arial"/>
          <w:bCs/>
          <w:sz w:val="28"/>
          <w:lang w:val="uk-UA"/>
        </w:rPr>
        <w:t>Вимоги до менеджерів</w:t>
      </w:r>
    </w:p>
    <w:p w:rsidR="004D180D" w:rsidRPr="004D180D" w:rsidRDefault="004D180D" w:rsidP="004D180D">
      <w:pPr>
        <w:widowControl w:val="0"/>
        <w:spacing w:line="360" w:lineRule="auto"/>
        <w:ind w:firstLine="709"/>
        <w:jc w:val="both"/>
        <w:rPr>
          <w:rFonts w:cs="Arial"/>
          <w:bCs/>
          <w:sz w:val="28"/>
          <w:lang w:val="uk-UA"/>
        </w:rPr>
      </w:pPr>
    </w:p>
    <w:tbl>
      <w:tblPr>
        <w:tblW w:w="9724"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020"/>
        <w:gridCol w:w="4021"/>
        <w:gridCol w:w="1683"/>
      </w:tblGrid>
      <w:tr w:rsidR="001007C7" w:rsidRPr="004D180D">
        <w:trPr>
          <w:trHeight w:val="20"/>
        </w:trPr>
        <w:tc>
          <w:tcPr>
            <w:tcW w:w="4020" w:type="dxa"/>
            <w:vAlign w:val="center"/>
          </w:tcPr>
          <w:p w:rsidR="001007C7" w:rsidRPr="004D180D" w:rsidRDefault="001007C7" w:rsidP="004D180D">
            <w:pPr>
              <w:widowControl w:val="0"/>
              <w:autoSpaceDE w:val="0"/>
              <w:autoSpaceDN w:val="0"/>
              <w:adjustRightInd w:val="0"/>
              <w:spacing w:line="360" w:lineRule="auto"/>
              <w:jc w:val="both"/>
              <w:rPr>
                <w:rFonts w:cs="Arial"/>
                <w:bCs/>
                <w:sz w:val="20"/>
                <w:szCs w:val="20"/>
                <w:lang w:val="uk-UA"/>
              </w:rPr>
            </w:pPr>
            <w:r w:rsidRPr="004D180D">
              <w:rPr>
                <w:rFonts w:cs="Arial"/>
                <w:bCs/>
                <w:sz w:val="20"/>
                <w:szCs w:val="20"/>
                <w:lang w:val="uk-UA"/>
              </w:rPr>
              <w:t>1. Функціональні</w:t>
            </w:r>
          </w:p>
        </w:tc>
        <w:tc>
          <w:tcPr>
            <w:tcW w:w="4021" w:type="dxa"/>
            <w:vAlign w:val="center"/>
          </w:tcPr>
          <w:p w:rsidR="001007C7" w:rsidRPr="004D180D" w:rsidRDefault="001007C7" w:rsidP="004D180D">
            <w:pPr>
              <w:widowControl w:val="0"/>
              <w:autoSpaceDE w:val="0"/>
              <w:autoSpaceDN w:val="0"/>
              <w:adjustRightInd w:val="0"/>
              <w:spacing w:line="360" w:lineRule="auto"/>
              <w:jc w:val="both"/>
              <w:rPr>
                <w:rFonts w:cs="Arial"/>
                <w:bCs/>
                <w:sz w:val="20"/>
                <w:szCs w:val="20"/>
                <w:lang w:val="uk-UA"/>
              </w:rPr>
            </w:pPr>
            <w:r w:rsidRPr="004D180D">
              <w:rPr>
                <w:rFonts w:cs="Arial"/>
                <w:bCs/>
                <w:sz w:val="20"/>
                <w:szCs w:val="20"/>
                <w:lang w:val="uk-UA"/>
              </w:rPr>
              <w:t>2. Сервісні основні</w:t>
            </w:r>
          </w:p>
        </w:tc>
        <w:tc>
          <w:tcPr>
            <w:tcW w:w="1683" w:type="dxa"/>
            <w:vAlign w:val="center"/>
          </w:tcPr>
          <w:p w:rsidR="001007C7" w:rsidRPr="004D180D" w:rsidRDefault="001007C7" w:rsidP="004D180D">
            <w:pPr>
              <w:widowControl w:val="0"/>
              <w:autoSpaceDE w:val="0"/>
              <w:autoSpaceDN w:val="0"/>
              <w:adjustRightInd w:val="0"/>
              <w:spacing w:line="360" w:lineRule="auto"/>
              <w:jc w:val="both"/>
              <w:rPr>
                <w:rFonts w:cs="Arial"/>
                <w:bCs/>
                <w:sz w:val="20"/>
                <w:szCs w:val="20"/>
                <w:lang w:val="uk-UA"/>
              </w:rPr>
            </w:pPr>
            <w:r w:rsidRPr="004D180D">
              <w:rPr>
                <w:rFonts w:cs="Arial"/>
                <w:bCs/>
                <w:sz w:val="20"/>
                <w:szCs w:val="20"/>
                <w:lang w:val="uk-UA"/>
              </w:rPr>
              <w:t>3. Сервісні додаткові</w:t>
            </w:r>
          </w:p>
        </w:tc>
      </w:tr>
      <w:tr w:rsidR="001007C7" w:rsidRPr="004D180D">
        <w:trPr>
          <w:trHeight w:val="20"/>
        </w:trPr>
        <w:tc>
          <w:tcPr>
            <w:tcW w:w="4020" w:type="dxa"/>
            <w:vAlign w:val="center"/>
          </w:tcPr>
          <w:p w:rsidR="001007C7" w:rsidRPr="004D180D" w:rsidRDefault="001007C7" w:rsidP="004D180D">
            <w:pPr>
              <w:widowControl w:val="0"/>
              <w:autoSpaceDE w:val="0"/>
              <w:autoSpaceDN w:val="0"/>
              <w:adjustRightInd w:val="0"/>
              <w:spacing w:line="360" w:lineRule="auto"/>
              <w:jc w:val="both"/>
              <w:rPr>
                <w:rFonts w:cs="Arial"/>
                <w:sz w:val="20"/>
                <w:szCs w:val="20"/>
                <w:lang w:val="en-US"/>
              </w:rPr>
            </w:pPr>
            <w:r w:rsidRPr="004D180D">
              <w:rPr>
                <w:rFonts w:cs="Arial"/>
                <w:sz w:val="20"/>
                <w:szCs w:val="20"/>
                <w:lang w:val="en-US"/>
              </w:rPr>
              <w:t>1</w:t>
            </w:r>
          </w:p>
        </w:tc>
        <w:tc>
          <w:tcPr>
            <w:tcW w:w="4021" w:type="dxa"/>
            <w:vAlign w:val="center"/>
          </w:tcPr>
          <w:p w:rsidR="001007C7" w:rsidRPr="004D180D" w:rsidRDefault="001007C7" w:rsidP="004D180D">
            <w:pPr>
              <w:widowControl w:val="0"/>
              <w:autoSpaceDE w:val="0"/>
              <w:autoSpaceDN w:val="0"/>
              <w:adjustRightInd w:val="0"/>
              <w:spacing w:line="360" w:lineRule="auto"/>
              <w:jc w:val="both"/>
              <w:rPr>
                <w:rFonts w:cs="Arial"/>
                <w:sz w:val="20"/>
                <w:szCs w:val="20"/>
                <w:lang w:val="en-US"/>
              </w:rPr>
            </w:pPr>
            <w:r w:rsidRPr="004D180D">
              <w:rPr>
                <w:rFonts w:cs="Arial"/>
                <w:sz w:val="20"/>
                <w:szCs w:val="20"/>
                <w:lang w:val="en-US"/>
              </w:rPr>
              <w:t>2</w:t>
            </w:r>
          </w:p>
        </w:tc>
        <w:tc>
          <w:tcPr>
            <w:tcW w:w="1683" w:type="dxa"/>
            <w:vAlign w:val="center"/>
          </w:tcPr>
          <w:p w:rsidR="001007C7" w:rsidRPr="004D180D" w:rsidRDefault="001007C7" w:rsidP="004D180D">
            <w:pPr>
              <w:widowControl w:val="0"/>
              <w:autoSpaceDE w:val="0"/>
              <w:autoSpaceDN w:val="0"/>
              <w:adjustRightInd w:val="0"/>
              <w:spacing w:line="360" w:lineRule="auto"/>
              <w:jc w:val="both"/>
              <w:rPr>
                <w:rFonts w:cs="Arial"/>
                <w:sz w:val="20"/>
                <w:szCs w:val="20"/>
                <w:lang w:val="en-US"/>
              </w:rPr>
            </w:pPr>
            <w:r w:rsidRPr="004D180D">
              <w:rPr>
                <w:rFonts w:cs="Arial"/>
                <w:sz w:val="20"/>
                <w:szCs w:val="20"/>
                <w:lang w:val="en-US"/>
              </w:rPr>
              <w:t>3</w:t>
            </w:r>
          </w:p>
        </w:tc>
      </w:tr>
      <w:tr w:rsidR="001007C7" w:rsidRPr="004D180D">
        <w:trPr>
          <w:trHeight w:val="20"/>
        </w:trPr>
        <w:tc>
          <w:tcPr>
            <w:tcW w:w="4020" w:type="dxa"/>
            <w:vAlign w:val="center"/>
          </w:tcPr>
          <w:p w:rsidR="001007C7" w:rsidRPr="004D180D" w:rsidRDefault="001007C7" w:rsidP="004D180D">
            <w:pPr>
              <w:widowControl w:val="0"/>
              <w:tabs>
                <w:tab w:val="left" w:pos="3940"/>
              </w:tabs>
              <w:autoSpaceDE w:val="0"/>
              <w:autoSpaceDN w:val="0"/>
              <w:adjustRightInd w:val="0"/>
              <w:spacing w:line="360" w:lineRule="auto"/>
              <w:jc w:val="both"/>
              <w:rPr>
                <w:rFonts w:cs="Arial"/>
                <w:sz w:val="20"/>
                <w:szCs w:val="20"/>
                <w:lang w:val="uk-UA"/>
              </w:rPr>
            </w:pPr>
            <w:r w:rsidRPr="004D180D">
              <w:rPr>
                <w:rFonts w:cs="Arial"/>
                <w:sz w:val="20"/>
                <w:szCs w:val="20"/>
                <w:lang w:val="uk-UA"/>
              </w:rPr>
              <w:t>1.1. Розуміння людей.</w:t>
            </w:r>
          </w:p>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1.1.1. Психологічна інтуїція — уміння зрозуміти психічні властивості і стан особистості.</w:t>
            </w:r>
          </w:p>
          <w:p w:rsidR="001007C7" w:rsidRPr="004D180D" w:rsidRDefault="001007C7" w:rsidP="004D180D">
            <w:pPr>
              <w:widowControl w:val="0"/>
              <w:autoSpaceDE w:val="0"/>
              <w:autoSpaceDN w:val="0"/>
              <w:adjustRightInd w:val="0"/>
              <w:spacing w:line="360" w:lineRule="auto"/>
              <w:jc w:val="both"/>
              <w:rPr>
                <w:rFonts w:cs="Arial"/>
                <w:sz w:val="20"/>
                <w:szCs w:val="20"/>
              </w:rPr>
            </w:pPr>
            <w:r w:rsidRPr="004D180D">
              <w:rPr>
                <w:rFonts w:cs="Arial"/>
                <w:sz w:val="20"/>
                <w:szCs w:val="20"/>
                <w:lang w:val="uk-UA"/>
              </w:rPr>
              <w:t>1.1.2. Психологічний такт — уміння знайти потрібну форму спілкування.</w:t>
            </w:r>
          </w:p>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 xml:space="preserve">1.1.3. Коммуникабельность, що </w:t>
            </w:r>
          </w:p>
        </w:tc>
        <w:tc>
          <w:tcPr>
            <w:tcW w:w="4021" w:type="dxa"/>
            <w:vAlign w:val="center"/>
          </w:tcPr>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2.1. Ясно усвідомлювані і чітко сформульовані особисті цілі, зв'язані з особистим життям і роботою. Усвідомлення цілей дозволяє менеджеру судити, наскільки важливо для нього те, що він робить, як уписується робота в стратегію його життя. Це формує його Влас</w:t>
            </w:r>
          </w:p>
        </w:tc>
        <w:tc>
          <w:tcPr>
            <w:tcW w:w="1683" w:type="dxa"/>
            <w:vAlign w:val="center"/>
          </w:tcPr>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3.1. Особиста організованість і висока культура власної праці, уміння розподілити сили</w:t>
            </w:r>
          </w:p>
        </w:tc>
      </w:tr>
      <w:tr w:rsidR="001007C7" w:rsidRPr="004D180D">
        <w:tblPrEx>
          <w:tblBorders>
            <w:insideH w:val="single" w:sz="6" w:space="0" w:color="auto"/>
            <w:insideV w:val="single" w:sz="6" w:space="0" w:color="auto"/>
          </w:tblBorders>
        </w:tblPrEx>
        <w:trPr>
          <w:trHeight w:val="20"/>
        </w:trPr>
        <w:tc>
          <w:tcPr>
            <w:tcW w:w="4020" w:type="dxa"/>
            <w:tcBorders>
              <w:top w:val="single" w:sz="12" w:space="0" w:color="auto"/>
              <w:right w:val="single" w:sz="12" w:space="0" w:color="auto"/>
            </w:tcBorders>
            <w:vAlign w:val="center"/>
          </w:tcPr>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розуміється як здатність до встановлення і підтримки контактів і зв'язків</w:t>
            </w:r>
          </w:p>
        </w:tc>
        <w:tc>
          <w:tcPr>
            <w:tcW w:w="4021" w:type="dxa"/>
            <w:tcBorders>
              <w:top w:val="single" w:sz="12" w:space="0" w:color="auto"/>
              <w:left w:val="single" w:sz="12" w:space="0" w:color="auto"/>
              <w:right w:val="single" w:sz="12" w:space="0" w:color="auto"/>
            </w:tcBorders>
            <w:vAlign w:val="center"/>
          </w:tcPr>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ну мотивацію, сприяє послідовності й обґрунтованості в рішеннях</w:t>
            </w:r>
          </w:p>
        </w:tc>
        <w:tc>
          <w:tcPr>
            <w:tcW w:w="1683" w:type="dxa"/>
            <w:tcBorders>
              <w:top w:val="single" w:sz="12" w:space="0" w:color="auto"/>
              <w:left w:val="single" w:sz="12" w:space="0" w:color="auto"/>
            </w:tcBorders>
            <w:vAlign w:val="center"/>
          </w:tcPr>
          <w:p w:rsidR="001007C7" w:rsidRPr="004D180D" w:rsidRDefault="001007C7" w:rsidP="004D180D">
            <w:pPr>
              <w:widowControl w:val="0"/>
              <w:autoSpaceDE w:val="0"/>
              <w:autoSpaceDN w:val="0"/>
              <w:adjustRightInd w:val="0"/>
              <w:spacing w:line="360" w:lineRule="auto"/>
              <w:jc w:val="both"/>
              <w:rPr>
                <w:rFonts w:cs="Arial"/>
                <w:sz w:val="20"/>
                <w:szCs w:val="20"/>
                <w:lang w:val="uk-UA"/>
              </w:rPr>
            </w:pPr>
          </w:p>
        </w:tc>
      </w:tr>
      <w:tr w:rsidR="001007C7" w:rsidRPr="004D180D">
        <w:tblPrEx>
          <w:tblBorders>
            <w:insideH w:val="single" w:sz="6" w:space="0" w:color="auto"/>
            <w:insideV w:val="single" w:sz="6" w:space="0" w:color="auto"/>
          </w:tblBorders>
        </w:tblPrEx>
        <w:trPr>
          <w:trHeight w:val="20"/>
        </w:trPr>
        <w:tc>
          <w:tcPr>
            <w:tcW w:w="4020" w:type="dxa"/>
            <w:tcBorders>
              <w:top w:val="single" w:sz="4" w:space="0" w:color="auto"/>
              <w:right w:val="single" w:sz="12" w:space="0" w:color="auto"/>
            </w:tcBorders>
            <w:vAlign w:val="center"/>
          </w:tcPr>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1.2. Якості лідера.</w:t>
            </w:r>
          </w:p>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1.2.1. Здатність зрозуміти, виразити і відстоювати інтереси людей.</w:t>
            </w:r>
            <w:r w:rsidRPr="004D180D">
              <w:rPr>
                <w:rFonts w:cs="Arial"/>
                <w:sz w:val="20"/>
                <w:szCs w:val="20"/>
                <w:lang w:val="uk-UA"/>
              </w:rPr>
              <w:br/>
              <w:t>1.2.2. Бажання брати відповідальність на себе. 1.2.3. Здатність неформально впливати на навколишніх</w:t>
            </w:r>
          </w:p>
        </w:tc>
        <w:tc>
          <w:tcPr>
            <w:tcW w:w="4021" w:type="dxa"/>
            <w:tcBorders>
              <w:left w:val="single" w:sz="12" w:space="0" w:color="auto"/>
              <w:right w:val="single" w:sz="12" w:space="0" w:color="auto"/>
            </w:tcBorders>
            <w:vAlign w:val="center"/>
          </w:tcPr>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2.2. Прагнення до удосконалювання себе й організації в противагу почуттю самодостатності, самозадоволеності, заспокоєності,що виявляється в безупинному пошуку резервів, прагненні до обґрунтованих нововведень</w:t>
            </w:r>
          </w:p>
        </w:tc>
        <w:tc>
          <w:tcPr>
            <w:tcW w:w="1683" w:type="dxa"/>
            <w:tcBorders>
              <w:left w:val="single" w:sz="12" w:space="0" w:color="auto"/>
            </w:tcBorders>
            <w:vAlign w:val="center"/>
          </w:tcPr>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3.2. Об'єктивність оцінки подій у сполученні з прагненням знати думки інших</w:t>
            </w:r>
          </w:p>
        </w:tc>
      </w:tr>
      <w:tr w:rsidR="001007C7" w:rsidRPr="004D180D">
        <w:tblPrEx>
          <w:tblBorders>
            <w:insideH w:val="single" w:sz="6" w:space="0" w:color="auto"/>
            <w:insideV w:val="single" w:sz="6" w:space="0" w:color="auto"/>
          </w:tblBorders>
        </w:tblPrEx>
        <w:trPr>
          <w:trHeight w:val="20"/>
        </w:trPr>
        <w:tc>
          <w:tcPr>
            <w:tcW w:w="4020" w:type="dxa"/>
            <w:tcBorders>
              <w:right w:val="single" w:sz="12" w:space="0" w:color="auto"/>
            </w:tcBorders>
            <w:vAlign w:val="center"/>
          </w:tcPr>
          <w:p w:rsidR="001007C7" w:rsidRPr="004D180D" w:rsidRDefault="001007C7" w:rsidP="004D180D">
            <w:pPr>
              <w:widowControl w:val="0"/>
              <w:autoSpaceDE w:val="0"/>
              <w:autoSpaceDN w:val="0"/>
              <w:adjustRightInd w:val="0"/>
              <w:spacing w:line="360" w:lineRule="auto"/>
              <w:jc w:val="both"/>
              <w:rPr>
                <w:rFonts w:cs="Arial"/>
                <w:sz w:val="20"/>
                <w:szCs w:val="20"/>
              </w:rPr>
            </w:pPr>
            <w:r w:rsidRPr="004D180D">
              <w:rPr>
                <w:rFonts w:cs="Arial"/>
                <w:sz w:val="20"/>
                <w:szCs w:val="20"/>
                <w:lang w:val="uk-UA"/>
              </w:rPr>
              <w:t>1.3. Управлінська компетентність-знання основ сучасного менеджменту й уміння застосовувати їх на практиці, у тому числі:</w:t>
            </w:r>
          </w:p>
          <w:p w:rsidR="001007C7" w:rsidRPr="004D180D" w:rsidRDefault="001007C7" w:rsidP="004D180D">
            <w:pPr>
              <w:widowControl w:val="0"/>
              <w:autoSpaceDE w:val="0"/>
              <w:autoSpaceDN w:val="0"/>
              <w:adjustRightInd w:val="0"/>
              <w:spacing w:line="360" w:lineRule="auto"/>
              <w:jc w:val="both"/>
              <w:rPr>
                <w:rFonts w:cs="Arial"/>
                <w:sz w:val="20"/>
                <w:szCs w:val="20"/>
              </w:rPr>
            </w:pPr>
            <w:r w:rsidRPr="004D180D">
              <w:rPr>
                <w:rFonts w:cs="Arial"/>
                <w:sz w:val="20"/>
                <w:szCs w:val="20"/>
                <w:lang w:val="uk-UA"/>
              </w:rPr>
              <w:t>1.2.4. Грамотний вибір стилю керівництва.</w:t>
            </w:r>
          </w:p>
          <w:p w:rsidR="001007C7" w:rsidRPr="004D180D" w:rsidRDefault="001007C7" w:rsidP="004D180D">
            <w:pPr>
              <w:widowControl w:val="0"/>
              <w:autoSpaceDE w:val="0"/>
              <w:autoSpaceDN w:val="0"/>
              <w:adjustRightInd w:val="0"/>
              <w:spacing w:line="360" w:lineRule="auto"/>
              <w:jc w:val="both"/>
              <w:rPr>
                <w:rFonts w:cs="Arial"/>
                <w:sz w:val="20"/>
                <w:szCs w:val="20"/>
              </w:rPr>
            </w:pPr>
            <w:r w:rsidRPr="004D180D">
              <w:rPr>
                <w:rFonts w:cs="Arial"/>
                <w:sz w:val="20"/>
                <w:szCs w:val="20"/>
                <w:lang w:val="uk-UA"/>
              </w:rPr>
              <w:t>1.2.5. Ефективна мотивація (настроювання працівників на результативну працю).</w:t>
            </w:r>
          </w:p>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1.2.6. Уміння організувати підготовку і прийняття рішень і ін.</w:t>
            </w:r>
          </w:p>
        </w:tc>
        <w:tc>
          <w:tcPr>
            <w:tcW w:w="4021" w:type="dxa"/>
            <w:tcBorders>
              <w:left w:val="single" w:sz="12" w:space="0" w:color="auto"/>
              <w:right w:val="single" w:sz="12" w:space="0" w:color="auto"/>
            </w:tcBorders>
            <w:vAlign w:val="center"/>
          </w:tcPr>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2.3. Енергійність, ініціативність, рішучість і наполегливість (завзятість) у досягненні цілей. Якості, необхідні в зв'язку з тим, що менеджер у своїй роботі зустрічає не тільки підтримку, але й опір, що приходиться переборювати</w:t>
            </w:r>
          </w:p>
        </w:tc>
        <w:tc>
          <w:tcPr>
            <w:tcW w:w="1683" w:type="dxa"/>
            <w:tcBorders>
              <w:left w:val="single" w:sz="12" w:space="0" w:color="auto"/>
            </w:tcBorders>
            <w:vAlign w:val="center"/>
          </w:tcPr>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3.3. Гнучкість, що розуміється як здатність швидко перешикуватися, відмовитися від неефективної стратегії і тактики</w:t>
            </w:r>
          </w:p>
        </w:tc>
      </w:tr>
      <w:tr w:rsidR="001007C7" w:rsidRPr="004D180D">
        <w:tblPrEx>
          <w:tblBorders>
            <w:insideH w:val="single" w:sz="6" w:space="0" w:color="auto"/>
            <w:insideV w:val="single" w:sz="6" w:space="0" w:color="auto"/>
          </w:tblBorders>
        </w:tblPrEx>
        <w:trPr>
          <w:trHeight w:val="20"/>
        </w:trPr>
        <w:tc>
          <w:tcPr>
            <w:tcW w:w="4020" w:type="dxa"/>
            <w:tcBorders>
              <w:right w:val="single" w:sz="12" w:space="0" w:color="auto"/>
            </w:tcBorders>
            <w:vAlign w:val="center"/>
          </w:tcPr>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1.4. Спеціальна компетентність — знання спеціальних питань, обумовлених профілем і специфікою роботи організації, а також ерудиція в області маркетингу, економіки, законодавства</w:t>
            </w:r>
          </w:p>
        </w:tc>
        <w:tc>
          <w:tcPr>
            <w:tcW w:w="4021" w:type="dxa"/>
            <w:tcBorders>
              <w:left w:val="single" w:sz="12" w:space="0" w:color="auto"/>
              <w:right w:val="single" w:sz="12" w:space="0" w:color="auto"/>
            </w:tcBorders>
            <w:vAlign w:val="center"/>
          </w:tcPr>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2.4. Володіння стратегією ефективного мислення.</w:t>
            </w:r>
          </w:p>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Мається на увазі здатність концентруватися на головному, виявляти істотне, відкидати другорядне</w:t>
            </w:r>
          </w:p>
          <w:p w:rsidR="001007C7" w:rsidRPr="004D180D" w:rsidRDefault="001007C7" w:rsidP="004D180D">
            <w:pPr>
              <w:widowControl w:val="0"/>
              <w:autoSpaceDE w:val="0"/>
              <w:autoSpaceDN w:val="0"/>
              <w:adjustRightInd w:val="0"/>
              <w:spacing w:line="360" w:lineRule="auto"/>
              <w:jc w:val="both"/>
              <w:rPr>
                <w:rFonts w:cs="Arial"/>
                <w:sz w:val="20"/>
                <w:szCs w:val="20"/>
                <w:lang w:val="uk-UA"/>
              </w:rPr>
            </w:pPr>
          </w:p>
        </w:tc>
        <w:tc>
          <w:tcPr>
            <w:tcW w:w="1683" w:type="dxa"/>
            <w:tcBorders>
              <w:left w:val="single" w:sz="12" w:space="0" w:color="auto"/>
            </w:tcBorders>
            <w:vAlign w:val="center"/>
          </w:tcPr>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3.4. Здатність зберігати самовладання в непередбачених ситуаціях</w:t>
            </w:r>
          </w:p>
        </w:tc>
      </w:tr>
      <w:tr w:rsidR="001007C7" w:rsidRPr="004D180D">
        <w:tblPrEx>
          <w:tblBorders>
            <w:insideH w:val="single" w:sz="6" w:space="0" w:color="auto"/>
            <w:insideV w:val="single" w:sz="6" w:space="0" w:color="auto"/>
          </w:tblBorders>
        </w:tblPrEx>
        <w:trPr>
          <w:trHeight w:val="20"/>
        </w:trPr>
        <w:tc>
          <w:tcPr>
            <w:tcW w:w="4020" w:type="dxa"/>
            <w:tcBorders>
              <w:right w:val="single" w:sz="12" w:space="0" w:color="auto"/>
            </w:tcBorders>
            <w:vAlign w:val="center"/>
          </w:tcPr>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1.5. Здатність передбачати розвиток подій (об'єктивно необхідна для планування)</w:t>
            </w:r>
          </w:p>
        </w:tc>
        <w:tc>
          <w:tcPr>
            <w:tcW w:w="4021" w:type="dxa"/>
            <w:tcBorders>
              <w:left w:val="single" w:sz="12" w:space="0" w:color="auto"/>
              <w:right w:val="single" w:sz="12" w:space="0" w:color="auto"/>
            </w:tcBorders>
            <w:vAlign w:val="center"/>
          </w:tcPr>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2.5. Ефективне використання часу як узагальнений показник рівня організації праці</w:t>
            </w:r>
          </w:p>
          <w:p w:rsidR="001007C7" w:rsidRPr="004D180D" w:rsidRDefault="001007C7" w:rsidP="004D180D">
            <w:pPr>
              <w:widowControl w:val="0"/>
              <w:autoSpaceDE w:val="0"/>
              <w:autoSpaceDN w:val="0"/>
              <w:adjustRightInd w:val="0"/>
              <w:spacing w:line="360" w:lineRule="auto"/>
              <w:jc w:val="both"/>
              <w:rPr>
                <w:rFonts w:cs="Arial"/>
                <w:sz w:val="20"/>
                <w:szCs w:val="20"/>
                <w:lang w:val="uk-UA"/>
              </w:rPr>
            </w:pPr>
          </w:p>
        </w:tc>
        <w:tc>
          <w:tcPr>
            <w:tcW w:w="1683" w:type="dxa"/>
            <w:tcBorders>
              <w:left w:val="single" w:sz="12" w:space="0" w:color="auto"/>
            </w:tcBorders>
            <w:vAlign w:val="center"/>
          </w:tcPr>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3.5. Здатність знаходити необхідну інформацію</w:t>
            </w:r>
          </w:p>
          <w:p w:rsidR="001007C7" w:rsidRPr="004D180D" w:rsidRDefault="001007C7" w:rsidP="004D180D">
            <w:pPr>
              <w:widowControl w:val="0"/>
              <w:autoSpaceDE w:val="0"/>
              <w:autoSpaceDN w:val="0"/>
              <w:adjustRightInd w:val="0"/>
              <w:spacing w:line="360" w:lineRule="auto"/>
              <w:jc w:val="both"/>
              <w:rPr>
                <w:rFonts w:cs="Arial"/>
                <w:sz w:val="20"/>
                <w:szCs w:val="20"/>
                <w:lang w:val="uk-UA"/>
              </w:rPr>
            </w:pPr>
          </w:p>
        </w:tc>
      </w:tr>
      <w:tr w:rsidR="001007C7" w:rsidRPr="004D180D">
        <w:tblPrEx>
          <w:tblBorders>
            <w:insideH w:val="single" w:sz="6" w:space="0" w:color="auto"/>
            <w:insideV w:val="single" w:sz="6" w:space="0" w:color="auto"/>
          </w:tblBorders>
        </w:tblPrEx>
        <w:trPr>
          <w:trHeight w:val="20"/>
        </w:trPr>
        <w:tc>
          <w:tcPr>
            <w:tcW w:w="4020" w:type="dxa"/>
            <w:tcBorders>
              <w:right w:val="single" w:sz="12" w:space="0" w:color="auto"/>
            </w:tcBorders>
            <w:vAlign w:val="center"/>
          </w:tcPr>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1.6. Уміння ставити мети (є умовою грамотного планування)</w:t>
            </w:r>
          </w:p>
        </w:tc>
        <w:tc>
          <w:tcPr>
            <w:tcW w:w="4021" w:type="dxa"/>
            <w:tcBorders>
              <w:left w:val="single" w:sz="12" w:space="0" w:color="auto"/>
              <w:right w:val="single" w:sz="12" w:space="0" w:color="auto"/>
            </w:tcBorders>
            <w:vAlign w:val="center"/>
          </w:tcPr>
          <w:p w:rsidR="001007C7" w:rsidRPr="004D180D" w:rsidRDefault="001007C7" w:rsidP="004D180D">
            <w:pPr>
              <w:widowControl w:val="0"/>
              <w:autoSpaceDE w:val="0"/>
              <w:autoSpaceDN w:val="0"/>
              <w:adjustRightInd w:val="0"/>
              <w:spacing w:line="360" w:lineRule="auto"/>
              <w:jc w:val="both"/>
              <w:rPr>
                <w:rFonts w:cs="Arial"/>
                <w:sz w:val="20"/>
                <w:szCs w:val="20"/>
              </w:rPr>
            </w:pPr>
            <w:r w:rsidRPr="004D180D">
              <w:rPr>
                <w:rFonts w:cs="Arial"/>
                <w:sz w:val="20"/>
                <w:szCs w:val="20"/>
                <w:lang w:val="uk-UA"/>
              </w:rPr>
              <w:t>2.6. Моральні якості, адекватні рівню моралі, що панує в колективі, у тому числі в умовах ринку:</w:t>
            </w:r>
          </w:p>
          <w:p w:rsidR="001007C7" w:rsidRPr="004D180D" w:rsidRDefault="001007C7" w:rsidP="004D180D">
            <w:pPr>
              <w:widowControl w:val="0"/>
              <w:autoSpaceDE w:val="0"/>
              <w:autoSpaceDN w:val="0"/>
              <w:adjustRightInd w:val="0"/>
              <w:spacing w:line="360" w:lineRule="auto"/>
              <w:jc w:val="both"/>
              <w:rPr>
                <w:rFonts w:cs="Arial"/>
                <w:sz w:val="20"/>
                <w:szCs w:val="20"/>
              </w:rPr>
            </w:pPr>
            <w:r w:rsidRPr="004D180D">
              <w:rPr>
                <w:rFonts w:cs="Arial"/>
                <w:sz w:val="20"/>
                <w:szCs w:val="20"/>
                <w:lang w:val="uk-UA"/>
              </w:rPr>
              <w:t>2.6.1. Єдність слова і справи.</w:t>
            </w:r>
          </w:p>
          <w:p w:rsidR="001007C7" w:rsidRPr="004D180D" w:rsidRDefault="001007C7" w:rsidP="004D180D">
            <w:pPr>
              <w:widowControl w:val="0"/>
              <w:autoSpaceDE w:val="0"/>
              <w:autoSpaceDN w:val="0"/>
              <w:adjustRightInd w:val="0"/>
              <w:spacing w:line="360" w:lineRule="auto"/>
              <w:jc w:val="both"/>
              <w:rPr>
                <w:rFonts w:cs="Arial"/>
                <w:sz w:val="20"/>
                <w:szCs w:val="20"/>
              </w:rPr>
            </w:pPr>
            <w:r w:rsidRPr="004D180D">
              <w:rPr>
                <w:rFonts w:cs="Arial"/>
                <w:sz w:val="20"/>
                <w:szCs w:val="20"/>
                <w:lang w:val="uk-UA"/>
              </w:rPr>
              <w:t>2.6.2. Вимогливість до себе.</w:t>
            </w:r>
          </w:p>
          <w:p w:rsidR="001007C7" w:rsidRPr="004D180D" w:rsidRDefault="001007C7" w:rsidP="004D180D">
            <w:pPr>
              <w:widowControl w:val="0"/>
              <w:autoSpaceDE w:val="0"/>
              <w:autoSpaceDN w:val="0"/>
              <w:adjustRightInd w:val="0"/>
              <w:spacing w:line="360" w:lineRule="auto"/>
              <w:jc w:val="both"/>
              <w:rPr>
                <w:rFonts w:cs="Arial"/>
                <w:sz w:val="20"/>
                <w:szCs w:val="20"/>
              </w:rPr>
            </w:pPr>
            <w:r w:rsidRPr="004D180D">
              <w:rPr>
                <w:rFonts w:cs="Arial"/>
                <w:sz w:val="20"/>
                <w:szCs w:val="20"/>
                <w:lang w:val="uk-UA"/>
              </w:rPr>
              <w:t>2.6.3. Непримиренність до недоліків, але терпимість до людей.</w:t>
            </w:r>
          </w:p>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2.6.4. Турбота про персонал</w:t>
            </w:r>
          </w:p>
        </w:tc>
        <w:tc>
          <w:tcPr>
            <w:tcW w:w="1683" w:type="dxa"/>
            <w:tcBorders>
              <w:left w:val="single" w:sz="12" w:space="0" w:color="auto"/>
            </w:tcBorders>
            <w:vAlign w:val="center"/>
          </w:tcPr>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3.6.Знання технічних можливостей сучасної оргтехніки</w:t>
            </w:r>
          </w:p>
          <w:p w:rsidR="001007C7" w:rsidRPr="004D180D" w:rsidRDefault="001007C7" w:rsidP="004D180D">
            <w:pPr>
              <w:widowControl w:val="0"/>
              <w:autoSpaceDE w:val="0"/>
              <w:autoSpaceDN w:val="0"/>
              <w:adjustRightInd w:val="0"/>
              <w:spacing w:line="360" w:lineRule="auto"/>
              <w:jc w:val="both"/>
              <w:rPr>
                <w:rFonts w:cs="Arial"/>
                <w:sz w:val="20"/>
                <w:szCs w:val="20"/>
                <w:lang w:val="uk-UA"/>
              </w:rPr>
            </w:pPr>
          </w:p>
        </w:tc>
      </w:tr>
      <w:tr w:rsidR="001007C7" w:rsidRPr="004D180D">
        <w:tblPrEx>
          <w:tblBorders>
            <w:insideH w:val="single" w:sz="6" w:space="0" w:color="auto"/>
            <w:insideV w:val="single" w:sz="6" w:space="0" w:color="auto"/>
          </w:tblBorders>
        </w:tblPrEx>
        <w:trPr>
          <w:trHeight w:val="20"/>
        </w:trPr>
        <w:tc>
          <w:tcPr>
            <w:tcW w:w="4020" w:type="dxa"/>
            <w:tcBorders>
              <w:bottom w:val="single" w:sz="12" w:space="0" w:color="auto"/>
              <w:right w:val="single" w:sz="12" w:space="0" w:color="auto"/>
            </w:tcBorders>
            <w:vAlign w:val="center"/>
          </w:tcPr>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1.7. Здатність організувати взаємодії і налагодити оптимальний контроль (потрібно для встановлення раціонального поділу праці в організації, а також для вибору способів і міри контролю (див. 2.6.3), що забезпечують ефективність)</w:t>
            </w:r>
          </w:p>
        </w:tc>
        <w:tc>
          <w:tcPr>
            <w:tcW w:w="4021" w:type="dxa"/>
            <w:tcBorders>
              <w:left w:val="single" w:sz="12" w:space="0" w:color="auto"/>
              <w:bottom w:val="single" w:sz="12" w:space="0" w:color="auto"/>
              <w:right w:val="single" w:sz="12" w:space="0" w:color="auto"/>
            </w:tcBorders>
            <w:vAlign w:val="center"/>
          </w:tcPr>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2.7. Здоров'я фізичне і психічне, достатнє для забезпечення вимог до менеджера</w:t>
            </w:r>
          </w:p>
          <w:p w:rsidR="001007C7" w:rsidRPr="004D180D" w:rsidRDefault="001007C7" w:rsidP="004D180D">
            <w:pPr>
              <w:widowControl w:val="0"/>
              <w:autoSpaceDE w:val="0"/>
              <w:autoSpaceDN w:val="0"/>
              <w:adjustRightInd w:val="0"/>
              <w:spacing w:line="360" w:lineRule="auto"/>
              <w:jc w:val="both"/>
              <w:rPr>
                <w:rFonts w:cs="Arial"/>
                <w:sz w:val="20"/>
                <w:szCs w:val="20"/>
                <w:lang w:val="uk-UA"/>
              </w:rPr>
            </w:pPr>
          </w:p>
        </w:tc>
        <w:tc>
          <w:tcPr>
            <w:tcW w:w="1683" w:type="dxa"/>
            <w:tcBorders>
              <w:left w:val="single" w:sz="12" w:space="0" w:color="auto"/>
              <w:bottom w:val="single" w:sz="12" w:space="0" w:color="auto"/>
            </w:tcBorders>
            <w:vAlign w:val="center"/>
          </w:tcPr>
          <w:p w:rsidR="001007C7" w:rsidRPr="004D180D" w:rsidRDefault="001007C7" w:rsidP="004D180D">
            <w:pPr>
              <w:widowControl w:val="0"/>
              <w:autoSpaceDE w:val="0"/>
              <w:autoSpaceDN w:val="0"/>
              <w:adjustRightInd w:val="0"/>
              <w:spacing w:line="360" w:lineRule="auto"/>
              <w:jc w:val="both"/>
              <w:rPr>
                <w:rFonts w:cs="Arial"/>
                <w:sz w:val="20"/>
                <w:szCs w:val="20"/>
                <w:lang w:val="uk-UA"/>
              </w:rPr>
            </w:pPr>
            <w:r w:rsidRPr="004D180D">
              <w:rPr>
                <w:rFonts w:cs="Arial"/>
                <w:sz w:val="20"/>
                <w:szCs w:val="20"/>
                <w:lang w:val="uk-UA"/>
              </w:rPr>
              <w:t>3.7. Здатність коротко і ясно говорити про справу</w:t>
            </w:r>
          </w:p>
          <w:p w:rsidR="001007C7" w:rsidRPr="004D180D" w:rsidRDefault="001007C7" w:rsidP="004D180D">
            <w:pPr>
              <w:widowControl w:val="0"/>
              <w:autoSpaceDE w:val="0"/>
              <w:autoSpaceDN w:val="0"/>
              <w:adjustRightInd w:val="0"/>
              <w:spacing w:line="360" w:lineRule="auto"/>
              <w:jc w:val="both"/>
              <w:rPr>
                <w:rFonts w:cs="Arial"/>
                <w:sz w:val="20"/>
                <w:szCs w:val="20"/>
                <w:lang w:val="uk-UA"/>
              </w:rPr>
            </w:pPr>
          </w:p>
        </w:tc>
      </w:tr>
    </w:tbl>
    <w:p w:rsidR="004D180D" w:rsidRDefault="004D180D"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У такий спосіб робота менеджера вимагає володіння широким колом навичок і умінь - концептуальних, людських і технічних, ступінь необхідності яких знаходиться в залежності від положення менеджера на службових сходах. Але незалежно від цього ефективний керівник повинний використовувати всі види навичок.</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 xml:space="preserve">Концептуальні навички – це пізнавальні здібності людини сприймати організацію як єдине ціле й у теж час забезпечувати чітку взаємозв'язку її частин. До цих навичок відносяться мислення менеджера, його уміння обробляти інформацію, здатність до планування. В міру просування на верхні рівні ієрархії розвитку концептуальних якостей варто приділяти усе більшу увагу. </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Під людськими навичками варто розуміти здатність працювати з людьми і за допомогою людей, уміння ефективно взаємодіяти як член команди, уміння мотивувати, координувати їхні дії, вирішувати конфлікти.</w:t>
      </w:r>
      <w:r w:rsidR="004D180D">
        <w:rPr>
          <w:rFonts w:cs="Arial"/>
          <w:sz w:val="28"/>
          <w:lang w:val="uk-UA"/>
        </w:rPr>
        <w:t xml:space="preserve"> </w:t>
      </w:r>
      <w:r w:rsidRPr="004D180D">
        <w:rPr>
          <w:rFonts w:cs="Arial"/>
          <w:sz w:val="28"/>
          <w:lang w:val="uk-UA"/>
        </w:rPr>
        <w:t>Менеджер, що володіє людськими навичками мотивує підлеглих до самовираження, стимулює їх залучення у діяльність організації. Роль людських</w:t>
      </w:r>
      <w:r w:rsidR="004D180D">
        <w:rPr>
          <w:rFonts w:cs="Arial"/>
          <w:sz w:val="28"/>
          <w:lang w:val="uk-UA"/>
        </w:rPr>
        <w:t xml:space="preserve"> </w:t>
      </w:r>
      <w:r w:rsidRPr="004D180D">
        <w:rPr>
          <w:rFonts w:cs="Arial"/>
          <w:sz w:val="28"/>
          <w:lang w:val="uk-UA"/>
        </w:rPr>
        <w:t>навичок менеджера постійно зростає, чому сприяють і глобалізація, і зростання ступеня різноманіття робочої сили.</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Технічні навички – це спеціальні знання й уміння, необхідні для рішення робочих задач, тобто навички використання методів, технологій і устаткування, необхідних при виконанні конкретних функцій. Володіння даними навичками припускає наявність професійних знань, аналітичних здібностей і уміння правильно застосовувати інструментальні й інші засоби вирішення проблем. Технічні навички дуже важливі на низьких рівнях, а на більш високих рівнях ієрархії потреба в них зменшується.</w:t>
      </w:r>
    </w:p>
    <w:p w:rsidR="001007C7" w:rsidRPr="004D180D" w:rsidRDefault="004D180D" w:rsidP="004D180D">
      <w:pPr>
        <w:widowControl w:val="0"/>
        <w:spacing w:line="360" w:lineRule="auto"/>
        <w:ind w:firstLine="709"/>
        <w:jc w:val="center"/>
        <w:rPr>
          <w:rFonts w:cs="Arial"/>
          <w:b/>
          <w:bCs/>
          <w:sz w:val="28"/>
          <w:lang w:val="uk-UA"/>
        </w:rPr>
      </w:pPr>
      <w:r>
        <w:rPr>
          <w:rFonts w:cs="Arial"/>
          <w:sz w:val="28"/>
          <w:lang w:val="uk-UA"/>
        </w:rPr>
        <w:br w:type="page"/>
      </w:r>
      <w:r w:rsidR="001007C7" w:rsidRPr="004D180D">
        <w:rPr>
          <w:rFonts w:cs="Arial"/>
          <w:b/>
          <w:bCs/>
          <w:sz w:val="28"/>
          <w:lang w:val="uk-UA"/>
        </w:rPr>
        <w:t>20.2. Лідерство: природа й визначення поняття</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Організації, що домагаються успіху, відрізняються від протилежних їм тим, що мають більш динамічного й ефективного керівника, здатного для досягнення цілей</w:t>
      </w:r>
      <w:r w:rsidR="004D180D">
        <w:rPr>
          <w:rFonts w:cs="Arial"/>
          <w:sz w:val="28"/>
          <w:lang w:val="uk-UA"/>
        </w:rPr>
        <w:t xml:space="preserve"> </w:t>
      </w:r>
      <w:r w:rsidRPr="004D180D">
        <w:rPr>
          <w:rFonts w:cs="Arial"/>
          <w:sz w:val="28"/>
          <w:lang w:val="uk-UA"/>
        </w:rPr>
        <w:t>впливати</w:t>
      </w:r>
      <w:r w:rsidR="004D180D">
        <w:rPr>
          <w:rFonts w:cs="Arial"/>
          <w:sz w:val="28"/>
          <w:lang w:val="uk-UA"/>
        </w:rPr>
        <w:t xml:space="preserve"> </w:t>
      </w:r>
      <w:r w:rsidRPr="004D180D">
        <w:rPr>
          <w:rFonts w:cs="Arial"/>
          <w:sz w:val="28"/>
          <w:lang w:val="uk-UA"/>
        </w:rPr>
        <w:t>на інших людей, тобто лідера. Слово «лідер» у перекладі з англійського означає ведучий. Лідер – не просто особа, яка має авторитет і довіру, але це людина, за якою йдуть люди.</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Природа лідерства може бути краще зрозуміла, якщо її порівнювати з власне управлінням. Бути менеджером і бути лідером в організації – це не те саме. Менеджер у своєму впливі на роботу підлеглих і побудові відносин з ними, насамперед покладається на посадову основу влади. Лідерство як специфічний тип відносин управління ґрунтується на процесі соціального впливу, а точніше взаємодії в організації. Це більш складний процес, що вимагає високого рівня взаємозалежності його учасників. Лідерство, на відміну від управління, припускає наявність в організації послідовників, а не просто підлеглих. Відносини «начальник – підлеглий», що характерні для традиційного погляду на управління, заміняються відносинами «лідер – послідовник». Процес впливу на людей з позицій про зайнятої посади називається формальним лідерством. Процес впливу через здібності і</w:t>
      </w:r>
      <w:r w:rsidR="004D180D">
        <w:rPr>
          <w:rFonts w:cs="Arial"/>
          <w:sz w:val="28"/>
          <w:lang w:val="uk-UA"/>
        </w:rPr>
        <w:t xml:space="preserve"> </w:t>
      </w:r>
      <w:r w:rsidRPr="004D180D">
        <w:rPr>
          <w:rFonts w:cs="Arial"/>
          <w:sz w:val="28"/>
          <w:lang w:val="uk-UA"/>
        </w:rPr>
        <w:t>уміння чи інші ресурси, необхідні людям, одержав назву неформального лідерства.</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Лідерство – це тип управлінської взаємодії, заснований на найбільш ефективному сполученні різних джерел влади і спрямований на</w:t>
      </w:r>
      <w:r w:rsidR="004D180D">
        <w:rPr>
          <w:rFonts w:cs="Arial"/>
          <w:sz w:val="28"/>
          <w:lang w:val="uk-UA"/>
        </w:rPr>
        <w:t xml:space="preserve"> </w:t>
      </w:r>
      <w:r w:rsidRPr="004D180D">
        <w:rPr>
          <w:rFonts w:cs="Arial"/>
          <w:sz w:val="28"/>
          <w:lang w:val="uk-UA"/>
        </w:rPr>
        <w:t>спонукання людей до досягнення загальних цілей. Отже лідерство є функцією лідера, послідовників і ситуаційних перемінних.</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 xml:space="preserve">Ефективне лідерство припускає всебічний самоаналіз. Головним у роботі лідера є влада і вплив. </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 xml:space="preserve">Вплив – це будь-яке поводження одного індивіда, що вносить зміни в поводження, відносини, відчуття іншого індивіда. В управлінні для зміни стану поводження індивіда необхідно застосувати силу. Такою силою є влада. </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Влада – це можливість впливу на поводження інших. Влада може виявлятися в самих різних формах . Можна говорити про владу грубої сили, владу приклада, владу прохання, владу ідеї. Влада завжди заснована на залежності одного індивіда від іншого. Але разом з тим не можна розуміти владу як</w:t>
      </w:r>
      <w:r w:rsidR="004D180D">
        <w:rPr>
          <w:rFonts w:cs="Arial"/>
          <w:sz w:val="28"/>
          <w:lang w:val="uk-UA"/>
        </w:rPr>
        <w:t xml:space="preserve"> </w:t>
      </w:r>
      <w:r w:rsidRPr="004D180D">
        <w:rPr>
          <w:rFonts w:cs="Arial"/>
          <w:sz w:val="28"/>
          <w:lang w:val="uk-UA"/>
        </w:rPr>
        <w:t>можливість нав'язувати свою волю незалежно від почуттів, бажань і здібностей іншого особи.</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Іншими словами, менеджер має владу давати завдання підлеглим, встановлювати оплату їхньої праці, уводити різні системи стимулювання, надавати визначені соціальні блага тощо. Але і підлеглі мають владу над менеджером, оскільки він залежить від них у таких питаннях, як надання інформації, забезпечення необхідної якості виконання завдання, підтримка тих чи інших дій і рішень керівника.</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Тут можна нагадати одне з правил, що діють на залізницях країни. Відповідно до даного правила тільки особа, що установила попереджувальний сигнал, має право зняти його чи скасувати . У цьому випадку вона непідвласна розпорядженням керівників будь-якого рангу. Ефективний менеджер намагається підтримувати розумний баланс влади, достатній для забезпечення досягнення цілей, але не зухвалий у підлеглих почуття знедоленості</w:t>
      </w:r>
      <w:r w:rsidR="004D180D">
        <w:rPr>
          <w:rFonts w:cs="Arial"/>
          <w:sz w:val="28"/>
          <w:lang w:val="uk-UA"/>
        </w:rPr>
        <w:t xml:space="preserve"> </w:t>
      </w:r>
      <w:r w:rsidRPr="004D180D">
        <w:rPr>
          <w:rFonts w:cs="Arial"/>
          <w:sz w:val="28"/>
          <w:lang w:val="uk-UA"/>
        </w:rPr>
        <w:t>і потім непокори . Баланс влади представлений на рис. 20.1.</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306AC5" w:rsidP="004D180D">
      <w:pPr>
        <w:widowControl w:val="0"/>
        <w:spacing w:line="360" w:lineRule="auto"/>
        <w:ind w:firstLine="709"/>
        <w:jc w:val="both"/>
        <w:rPr>
          <w:rFonts w:cs="Arial"/>
          <w:sz w:val="28"/>
          <w:lang w:val="uk-UA"/>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530" type="#_x0000_t5" style="position:absolute;left:0;text-align:left;margin-left:188.1pt;margin-top:98.7pt;width:21.6pt;height:14.4pt;z-index:251690496" o:allowincell="f" fillcolor="gray"/>
        </w:pict>
      </w:r>
      <w:r>
        <w:rPr>
          <w:noProof/>
        </w:rPr>
        <w:pict>
          <v:rect id="_x0000_s1531" style="position:absolute;left:0;text-align:left;margin-left:.9pt;margin-top:91.5pt;width:403.2pt;height:7.2pt;z-index:251689472" o:allowincell="f" fillcolor="gray"/>
        </w:pict>
      </w:r>
      <w:r>
        <w:rPr>
          <w:noProof/>
        </w:rPr>
        <w:pict>
          <v:rect id="_x0000_s1532" style="position:absolute;left:0;text-align:left;margin-left:209.7pt;margin-top:5.1pt;width:194.4pt;height:79.2pt;z-index:251686400" o:allowincell="f" strokeweight="1.5pt">
            <v:textbox style="mso-next-textbox:#_x0000_s1532">
              <w:txbxContent>
                <w:p w:rsidR="006621E1" w:rsidRDefault="006621E1" w:rsidP="001007C7">
                  <w:pPr>
                    <w:rPr>
                      <w:rFonts w:ascii="Arial" w:hAnsi="Arial" w:cs="Arial"/>
                      <w:lang w:val="uk-UA"/>
                    </w:rPr>
                  </w:pPr>
                  <w:r>
                    <w:rPr>
                      <w:rFonts w:ascii="Arial" w:hAnsi="Arial" w:cs="Arial"/>
                      <w:lang w:val="uk-UA"/>
                    </w:rPr>
                    <w:t>Влада підлеглих</w:t>
                  </w:r>
                </w:p>
                <w:p w:rsidR="006621E1" w:rsidRDefault="006621E1" w:rsidP="001007C7">
                  <w:pPr>
                    <w:rPr>
                      <w:rFonts w:ascii="Arial" w:hAnsi="Arial" w:cs="Arial"/>
                    </w:rPr>
                  </w:pPr>
                  <w:r>
                    <w:rPr>
                      <w:rFonts w:ascii="Arial" w:hAnsi="Arial" w:cs="Arial"/>
                    </w:rPr>
                    <w:t>над менеджером</w:t>
                  </w:r>
                </w:p>
                <w:p w:rsidR="006621E1" w:rsidRDefault="006621E1" w:rsidP="001007C7">
                  <w:pPr>
                    <w:jc w:val="right"/>
                    <w:rPr>
                      <w:rFonts w:ascii="Arial" w:hAnsi="Arial" w:cs="Arial"/>
                      <w:lang w:val="uk-UA"/>
                    </w:rPr>
                  </w:pPr>
                  <w:r>
                    <w:rPr>
                      <w:rFonts w:ascii="Arial" w:hAnsi="Arial" w:cs="Arial"/>
                      <w:lang w:val="uk-UA"/>
                    </w:rPr>
                    <w:t>Залежність</w:t>
                  </w:r>
                </w:p>
                <w:p w:rsidR="006621E1" w:rsidRDefault="006621E1" w:rsidP="001007C7">
                  <w:pPr>
                    <w:jc w:val="right"/>
                    <w:rPr>
                      <w:rFonts w:ascii="Arial" w:hAnsi="Arial" w:cs="Arial"/>
                      <w:lang w:val="uk-UA"/>
                    </w:rPr>
                  </w:pPr>
                  <w:r>
                    <w:rPr>
                      <w:rFonts w:ascii="Arial" w:hAnsi="Arial" w:cs="Arial"/>
                    </w:rPr>
                    <w:t xml:space="preserve">менеджера </w:t>
                  </w:r>
                  <w:r>
                    <w:rPr>
                      <w:rFonts w:ascii="Arial" w:hAnsi="Arial" w:cs="Arial"/>
                      <w:lang w:val="uk-UA"/>
                    </w:rPr>
                    <w:t>від</w:t>
                  </w:r>
                </w:p>
                <w:p w:rsidR="006621E1" w:rsidRDefault="006621E1" w:rsidP="001007C7">
                  <w:pPr>
                    <w:jc w:val="right"/>
                    <w:rPr>
                      <w:rFonts w:ascii="Arial" w:hAnsi="Arial" w:cs="Arial"/>
                      <w:lang w:val="uk-UA"/>
                    </w:rPr>
                  </w:pPr>
                  <w:r>
                    <w:rPr>
                      <w:rFonts w:ascii="Arial" w:hAnsi="Arial" w:cs="Arial"/>
                      <w:lang w:val="uk-UA"/>
                    </w:rPr>
                    <w:t>підлеглих</w:t>
                  </w:r>
                </w:p>
              </w:txbxContent>
            </v:textbox>
          </v:rect>
        </w:pict>
      </w:r>
      <w:r>
        <w:rPr>
          <w:noProof/>
        </w:rPr>
        <w:pict>
          <v:line id="_x0000_s1533" style="position:absolute;left:0;text-align:left;flip:x;z-index:251688448" from="209.7pt,5.1pt" to="404.1pt,84.3pt" o:allowincell="f" strokeweight="1.5pt"/>
        </w:pict>
      </w:r>
      <w:r>
        <w:rPr>
          <w:noProof/>
        </w:rPr>
        <w:pict>
          <v:rect id="_x0000_s1534" style="position:absolute;left:0;text-align:left;margin-left:.9pt;margin-top:5.1pt;width:194.4pt;height:79.2pt;z-index:251685376" o:allowincell="f" strokeweight="1.5pt">
            <v:textbox>
              <w:txbxContent>
                <w:p w:rsidR="006621E1" w:rsidRDefault="006621E1" w:rsidP="001007C7">
                  <w:pPr>
                    <w:rPr>
                      <w:rFonts w:ascii="Arial" w:hAnsi="Arial" w:cs="Arial"/>
                    </w:rPr>
                  </w:pPr>
                  <w:r>
                    <w:rPr>
                      <w:rFonts w:ascii="Arial" w:hAnsi="Arial" w:cs="Arial"/>
                    </w:rPr>
                    <w:t>Влада менеджеру</w:t>
                  </w:r>
                </w:p>
                <w:p w:rsidR="006621E1" w:rsidRDefault="006621E1" w:rsidP="001007C7">
                  <w:pPr>
                    <w:rPr>
                      <w:rFonts w:ascii="Arial" w:hAnsi="Arial" w:cs="Arial"/>
                    </w:rPr>
                  </w:pPr>
                  <w:r>
                    <w:rPr>
                      <w:rFonts w:ascii="Arial" w:hAnsi="Arial" w:cs="Arial"/>
                    </w:rPr>
                    <w:t>над п</w:t>
                  </w:r>
                  <w:r>
                    <w:rPr>
                      <w:rFonts w:ascii="Arial" w:hAnsi="Arial" w:cs="Arial"/>
                      <w:lang w:val="uk-UA"/>
                    </w:rPr>
                    <w:t>і</w:t>
                  </w:r>
                  <w:r>
                    <w:rPr>
                      <w:rFonts w:ascii="Arial" w:hAnsi="Arial" w:cs="Arial"/>
                    </w:rPr>
                    <w:t>длеглими</w:t>
                  </w:r>
                </w:p>
                <w:p w:rsidR="006621E1" w:rsidRDefault="006621E1" w:rsidP="001007C7">
                  <w:pPr>
                    <w:jc w:val="right"/>
                    <w:rPr>
                      <w:rFonts w:ascii="Arial" w:hAnsi="Arial" w:cs="Arial"/>
                      <w:lang w:val="uk-UA"/>
                    </w:rPr>
                  </w:pPr>
                  <w:r>
                    <w:rPr>
                      <w:rFonts w:ascii="Arial" w:hAnsi="Arial" w:cs="Arial"/>
                    </w:rPr>
                    <w:t>За</w:t>
                  </w:r>
                  <w:r>
                    <w:rPr>
                      <w:rFonts w:ascii="Arial" w:hAnsi="Arial" w:cs="Arial"/>
                      <w:lang w:val="uk-UA"/>
                    </w:rPr>
                    <w:t>лежність</w:t>
                  </w:r>
                </w:p>
                <w:p w:rsidR="006621E1" w:rsidRDefault="006621E1" w:rsidP="001007C7">
                  <w:pPr>
                    <w:jc w:val="right"/>
                    <w:rPr>
                      <w:rFonts w:ascii="Arial" w:hAnsi="Arial" w:cs="Arial"/>
                      <w:lang w:val="uk-UA"/>
                    </w:rPr>
                  </w:pPr>
                  <w:r>
                    <w:rPr>
                      <w:rFonts w:ascii="Arial" w:hAnsi="Arial" w:cs="Arial"/>
                    </w:rPr>
                    <w:t>П</w:t>
                  </w:r>
                  <w:r>
                    <w:rPr>
                      <w:rFonts w:ascii="Arial" w:hAnsi="Arial" w:cs="Arial"/>
                      <w:lang w:val="uk-UA"/>
                    </w:rPr>
                    <w:t>і</w:t>
                  </w:r>
                  <w:r>
                    <w:rPr>
                      <w:rFonts w:ascii="Arial" w:hAnsi="Arial" w:cs="Arial"/>
                    </w:rPr>
                    <w:t>длеглих в</w:t>
                  </w:r>
                  <w:r>
                    <w:rPr>
                      <w:rFonts w:ascii="Arial" w:hAnsi="Arial" w:cs="Arial"/>
                      <w:lang w:val="uk-UA"/>
                    </w:rPr>
                    <w:t>і</w:t>
                  </w:r>
                  <w:r>
                    <w:rPr>
                      <w:rFonts w:ascii="Arial" w:hAnsi="Arial" w:cs="Arial"/>
                    </w:rPr>
                    <w:t>д</w:t>
                  </w:r>
                  <w:r>
                    <w:rPr>
                      <w:rFonts w:ascii="Arial" w:hAnsi="Arial" w:cs="Arial"/>
                      <w:lang w:val="uk-UA"/>
                    </w:rPr>
                    <w:t xml:space="preserve"> </w:t>
                  </w:r>
                </w:p>
                <w:p w:rsidR="006621E1" w:rsidRDefault="006621E1" w:rsidP="001007C7">
                  <w:pPr>
                    <w:jc w:val="right"/>
                    <w:rPr>
                      <w:rFonts w:ascii="Arial" w:hAnsi="Arial" w:cs="Arial"/>
                      <w:lang w:val="uk-UA"/>
                    </w:rPr>
                  </w:pPr>
                  <w:r>
                    <w:rPr>
                      <w:rFonts w:ascii="Arial" w:hAnsi="Arial" w:cs="Arial"/>
                      <w:lang w:val="uk-UA"/>
                    </w:rPr>
                    <w:t>менеджеру</w:t>
                  </w:r>
                  <w:r>
                    <w:rPr>
                      <w:rFonts w:ascii="Arial" w:hAnsi="Arial" w:cs="Arial"/>
                    </w:rPr>
                    <w:t xml:space="preserve"> </w:t>
                  </w:r>
                </w:p>
              </w:txbxContent>
            </v:textbox>
          </v:rect>
        </w:pict>
      </w:r>
      <w:r>
        <w:rPr>
          <w:noProof/>
        </w:rPr>
        <w:pict>
          <v:line id="_x0000_s1535" style="position:absolute;left:0;text-align:left;flip:x;z-index:251687424" from=".9pt,5.1pt" to="195.3pt,84.3pt" o:allowincell="f" strokeweight="1.5pt"/>
        </w:pict>
      </w:r>
      <w:r w:rsidR="004D180D">
        <w:rPr>
          <w:rFonts w:cs="Arial"/>
          <w:sz w:val="28"/>
          <w:lang w:val="uk-UA"/>
        </w:rPr>
        <w:t xml:space="preserve"> </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 xml:space="preserve">Рис. 20.1. </w:t>
      </w:r>
      <w:r w:rsidRPr="004D180D">
        <w:rPr>
          <w:rFonts w:cs="Arial"/>
          <w:bCs/>
          <w:sz w:val="28"/>
          <w:lang w:val="uk-UA"/>
        </w:rPr>
        <w:t>Баланс влади</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Парадокс влади полягає в наступному. Чим ефективніше діє менеджер, тим більше він змушений застосовувати владний вплив, але він ніколи не буде виявляти свою владу в приказній манері, що очікує підпорядкування. Навпаки, він буде піклуватися про реалізацію групових цілей, допомогати групі в її визначенні, забезпеченні необхідними ресурсами, створенні умов для полегшення досягнення цілей.</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Влада може виявлятися в найрізноманітніших формах.</w:t>
      </w:r>
      <w:r w:rsidR="004D180D">
        <w:rPr>
          <w:rFonts w:cs="Arial"/>
          <w:sz w:val="28"/>
          <w:lang w:val="uk-UA"/>
        </w:rPr>
        <w:t xml:space="preserve"> </w:t>
      </w:r>
      <w:r w:rsidRPr="004D180D">
        <w:rPr>
          <w:rFonts w:cs="Arial"/>
          <w:sz w:val="28"/>
          <w:lang w:val="uk-UA"/>
        </w:rPr>
        <w:t>Найбільше часто зустрічаються наступні :</w:t>
      </w:r>
    </w:p>
    <w:p w:rsidR="001007C7" w:rsidRPr="004D180D" w:rsidRDefault="001007C7" w:rsidP="004D180D">
      <w:pPr>
        <w:widowControl w:val="0"/>
        <w:numPr>
          <w:ilvl w:val="0"/>
          <w:numId w:val="82"/>
        </w:numPr>
        <w:spacing w:line="360" w:lineRule="auto"/>
        <w:ind w:left="0" w:firstLine="709"/>
        <w:jc w:val="both"/>
        <w:rPr>
          <w:rFonts w:cs="Arial"/>
          <w:sz w:val="28"/>
          <w:lang w:val="uk-UA"/>
        </w:rPr>
      </w:pPr>
      <w:r w:rsidRPr="004D180D">
        <w:rPr>
          <w:rFonts w:cs="Arial"/>
          <w:sz w:val="28"/>
          <w:lang w:val="uk-UA"/>
        </w:rPr>
        <w:t>Влада, заснована на</w:t>
      </w:r>
      <w:r w:rsidR="004D180D">
        <w:rPr>
          <w:rFonts w:cs="Arial"/>
          <w:sz w:val="28"/>
          <w:lang w:val="uk-UA"/>
        </w:rPr>
        <w:t xml:space="preserve"> </w:t>
      </w:r>
      <w:r w:rsidRPr="004D180D">
        <w:rPr>
          <w:rFonts w:cs="Arial"/>
          <w:sz w:val="28"/>
          <w:lang w:val="uk-UA"/>
        </w:rPr>
        <w:t>примусі чи страху. Це одна із самих неефективних форм, тому що її дія може викликати тільки короткочасний результат. Вся історія розвитку людства свідчить, що не можна досягти високої ефективності, ґрунтуючись на</w:t>
      </w:r>
      <w:r w:rsidR="004D180D">
        <w:rPr>
          <w:rFonts w:cs="Arial"/>
          <w:sz w:val="28"/>
          <w:lang w:val="uk-UA"/>
        </w:rPr>
        <w:t xml:space="preserve"> </w:t>
      </w:r>
      <w:r w:rsidRPr="004D180D">
        <w:rPr>
          <w:rFonts w:cs="Arial"/>
          <w:sz w:val="28"/>
          <w:lang w:val="uk-UA"/>
        </w:rPr>
        <w:t>страху чи примусі. Але з цього не виходить, що дану форму влади не слід застосовувати: навпаки, у ряді випадків менеджер зобов'язаний застосувати її стосовно недбайливих працівників - природно, у сполученні з іншими формами впливу.</w:t>
      </w:r>
    </w:p>
    <w:p w:rsidR="001007C7" w:rsidRPr="004D180D" w:rsidRDefault="001007C7" w:rsidP="004D180D">
      <w:pPr>
        <w:widowControl w:val="0"/>
        <w:numPr>
          <w:ilvl w:val="0"/>
          <w:numId w:val="82"/>
        </w:numPr>
        <w:spacing w:line="360" w:lineRule="auto"/>
        <w:ind w:left="0" w:firstLine="709"/>
        <w:jc w:val="both"/>
        <w:rPr>
          <w:rFonts w:cs="Arial"/>
          <w:sz w:val="28"/>
          <w:lang w:val="uk-UA"/>
        </w:rPr>
      </w:pPr>
      <w:r w:rsidRPr="004D180D">
        <w:rPr>
          <w:rFonts w:cs="Arial"/>
          <w:sz w:val="28"/>
          <w:lang w:val="uk-UA"/>
        </w:rPr>
        <w:t>Влада, заснована на винагороді. Це одна із самих старих і найбільш ефективних форм впливу на виконавців. Справа в тім, що вона не викликає протидії в підлеглих. Але менеджер повинний дуже вміло зіставляти результати праці, чекання підлеглого на винагороду з величиною реальної винагороди, оскільки порушення такого балансу може привести надалі до зниження продуктивності праці в підлеглого. Невиправдані, надмірні</w:t>
      </w:r>
      <w:r w:rsidR="004D180D">
        <w:rPr>
          <w:rFonts w:cs="Arial"/>
          <w:sz w:val="28"/>
          <w:lang w:val="uk-UA"/>
        </w:rPr>
        <w:t xml:space="preserve"> </w:t>
      </w:r>
      <w:r w:rsidRPr="004D180D">
        <w:rPr>
          <w:rFonts w:cs="Arial"/>
          <w:sz w:val="28"/>
          <w:lang w:val="uk-UA"/>
        </w:rPr>
        <w:t>чекання виконавця повинні в делікатній формі перетинатися.</w:t>
      </w:r>
    </w:p>
    <w:p w:rsidR="001007C7" w:rsidRPr="004D180D" w:rsidRDefault="001007C7" w:rsidP="004D180D">
      <w:pPr>
        <w:widowControl w:val="0"/>
        <w:numPr>
          <w:ilvl w:val="0"/>
          <w:numId w:val="82"/>
        </w:numPr>
        <w:spacing w:line="360" w:lineRule="auto"/>
        <w:ind w:left="0" w:firstLine="709"/>
        <w:jc w:val="both"/>
        <w:rPr>
          <w:rFonts w:cs="Arial"/>
          <w:sz w:val="28"/>
          <w:lang w:val="uk-UA"/>
        </w:rPr>
      </w:pPr>
      <w:r w:rsidRPr="004D180D">
        <w:rPr>
          <w:rFonts w:cs="Arial"/>
          <w:sz w:val="28"/>
          <w:lang w:val="uk-UA"/>
        </w:rPr>
        <w:t>Експертна влада, заснована на високій ерудиції і великих спеціальних знаннях менеджера, що викликає в підлеглих</w:t>
      </w:r>
      <w:r w:rsidR="004D180D">
        <w:rPr>
          <w:rFonts w:cs="Arial"/>
          <w:sz w:val="28"/>
          <w:lang w:val="uk-UA"/>
        </w:rPr>
        <w:t xml:space="preserve"> </w:t>
      </w:r>
      <w:r w:rsidRPr="004D180D">
        <w:rPr>
          <w:rFonts w:cs="Arial"/>
          <w:sz w:val="28"/>
          <w:lang w:val="uk-UA"/>
        </w:rPr>
        <w:t>повагу і впевненість у правильності його дій.</w:t>
      </w:r>
    </w:p>
    <w:p w:rsidR="001007C7" w:rsidRPr="004D180D" w:rsidRDefault="001007C7" w:rsidP="004D180D">
      <w:pPr>
        <w:widowControl w:val="0"/>
        <w:numPr>
          <w:ilvl w:val="0"/>
          <w:numId w:val="82"/>
        </w:numPr>
        <w:spacing w:line="360" w:lineRule="auto"/>
        <w:ind w:left="0" w:firstLine="709"/>
        <w:jc w:val="both"/>
        <w:rPr>
          <w:rFonts w:cs="Arial"/>
          <w:sz w:val="28"/>
          <w:lang w:val="uk-UA"/>
        </w:rPr>
      </w:pPr>
      <w:r w:rsidRPr="004D180D">
        <w:rPr>
          <w:rFonts w:cs="Arial"/>
          <w:sz w:val="28"/>
          <w:lang w:val="uk-UA"/>
        </w:rPr>
        <w:t>Еталонна влада (влада приклада).</w:t>
      </w:r>
      <w:r w:rsidR="004D180D">
        <w:rPr>
          <w:rFonts w:cs="Arial"/>
          <w:sz w:val="28"/>
          <w:lang w:val="uk-UA"/>
        </w:rPr>
        <w:t xml:space="preserve"> </w:t>
      </w:r>
      <w:r w:rsidRPr="004D180D">
        <w:rPr>
          <w:rFonts w:cs="Arial"/>
          <w:sz w:val="28"/>
          <w:lang w:val="uk-UA"/>
        </w:rPr>
        <w:t>Характеристики чи властивості того, що впливає настільки привабливі для виконавця, що він хоче бути таким же. У результаті можливо навіть копіювання ходи, манери розмови тощо.</w:t>
      </w:r>
    </w:p>
    <w:p w:rsidR="001007C7" w:rsidRPr="004D180D" w:rsidRDefault="001007C7" w:rsidP="004D180D">
      <w:pPr>
        <w:widowControl w:val="0"/>
        <w:numPr>
          <w:ilvl w:val="0"/>
          <w:numId w:val="82"/>
        </w:numPr>
        <w:spacing w:line="360" w:lineRule="auto"/>
        <w:ind w:left="0" w:firstLine="709"/>
        <w:jc w:val="both"/>
        <w:rPr>
          <w:rFonts w:cs="Arial"/>
          <w:sz w:val="28"/>
          <w:lang w:val="uk-UA"/>
        </w:rPr>
      </w:pPr>
      <w:r w:rsidRPr="004D180D">
        <w:rPr>
          <w:rFonts w:cs="Arial"/>
          <w:sz w:val="28"/>
          <w:lang w:val="uk-UA"/>
        </w:rPr>
        <w:t>Традиційна (чи законна) влада. Традиції – це неписані закони поводження в колективі. Отож, традиційно вважається, що будь-який менеджер має право віддавати накази нижчестоящим керуючої і підлеглим. Іншими словами, ця форма влади заснована на готовності підлеглих «за традицією» визнавати авторитет – законну владу менеджера.</w:t>
      </w:r>
    </w:p>
    <w:p w:rsidR="001007C7" w:rsidRPr="004D180D" w:rsidRDefault="001007C7" w:rsidP="004D180D">
      <w:pPr>
        <w:widowControl w:val="0"/>
        <w:numPr>
          <w:ilvl w:val="0"/>
          <w:numId w:val="82"/>
        </w:numPr>
        <w:spacing w:line="360" w:lineRule="auto"/>
        <w:ind w:left="0" w:firstLine="709"/>
        <w:jc w:val="both"/>
        <w:rPr>
          <w:rFonts w:cs="Arial"/>
          <w:sz w:val="28"/>
          <w:lang w:val="uk-UA"/>
        </w:rPr>
      </w:pPr>
      <w:r w:rsidRPr="004D180D">
        <w:rPr>
          <w:rFonts w:cs="Arial"/>
          <w:sz w:val="28"/>
          <w:lang w:val="uk-UA"/>
        </w:rPr>
        <w:t>Особливу форму влади являє собою харизма. Це влада, побудована не на логіки, не на давній традиції, а на силі особистих</w:t>
      </w:r>
      <w:r w:rsidR="004D180D">
        <w:rPr>
          <w:rFonts w:cs="Arial"/>
          <w:sz w:val="28"/>
          <w:lang w:val="uk-UA"/>
        </w:rPr>
        <w:t xml:space="preserve"> </w:t>
      </w:r>
      <w:r w:rsidRPr="004D180D">
        <w:rPr>
          <w:rFonts w:cs="Arial"/>
          <w:sz w:val="28"/>
          <w:lang w:val="uk-UA"/>
        </w:rPr>
        <w:t>якостей чи здатностей лідера.</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Таким чином, в управління влада та вплив на підлеглих нерозривно пов’язані між собою. Тому виникає запитання: які засоби влади найбільш ефективні, які існують підходи для того, щоб спрямувати виконавців на досягнення цілей? Практика управління виробила три основних підходи: з позиції особистих якостей менеджера, поведінковий і ситуаційний. Так ефективне управління персоналом залежить від</w:t>
      </w:r>
      <w:r w:rsidR="004D180D">
        <w:rPr>
          <w:rFonts w:cs="Arial"/>
          <w:sz w:val="28"/>
          <w:lang w:val="uk-UA"/>
        </w:rPr>
        <w:t xml:space="preserve"> </w:t>
      </w:r>
      <w:r w:rsidRPr="004D180D">
        <w:rPr>
          <w:rFonts w:cs="Arial"/>
          <w:sz w:val="28"/>
          <w:lang w:val="uk-UA"/>
        </w:rPr>
        <w:t>особистих якостей менеджера. Відповідно до теорії великих людей, кращі з керівників володіють певним набором особистих якостей. Наприклад, важливими є рівень інтелекту та знань, зовнішність, чесність, здоровий глузд, ініціативність, високий рівень впевненості в собі, бажання</w:t>
      </w:r>
      <w:r w:rsidR="004D180D">
        <w:rPr>
          <w:rFonts w:cs="Arial"/>
          <w:sz w:val="28"/>
          <w:lang w:val="uk-UA"/>
        </w:rPr>
        <w:t xml:space="preserve"> </w:t>
      </w:r>
      <w:r w:rsidRPr="004D180D">
        <w:rPr>
          <w:rFonts w:cs="Arial"/>
          <w:sz w:val="28"/>
          <w:lang w:val="uk-UA"/>
        </w:rPr>
        <w:t>успіху, здібність генерувати ідеї, вміння визнати та виправити помилку</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Особливістю другого підходу</w:t>
      </w:r>
      <w:r w:rsidR="004D180D">
        <w:rPr>
          <w:rFonts w:cs="Arial"/>
          <w:sz w:val="28"/>
          <w:lang w:val="uk-UA"/>
        </w:rPr>
        <w:t xml:space="preserve"> </w:t>
      </w:r>
      <w:r w:rsidRPr="004D180D">
        <w:rPr>
          <w:rFonts w:cs="Arial"/>
          <w:sz w:val="28"/>
          <w:lang w:val="uk-UA"/>
        </w:rPr>
        <w:t>- є вивчення зразків поведінки визнаного лідера і відповідь на запитання, що і як робить лідер. Лідерська поведінка може бути</w:t>
      </w:r>
      <w:r w:rsidR="004D180D">
        <w:rPr>
          <w:rFonts w:cs="Arial"/>
          <w:sz w:val="28"/>
          <w:lang w:val="uk-UA"/>
        </w:rPr>
        <w:t xml:space="preserve"> </w:t>
      </w:r>
      <w:r w:rsidRPr="004D180D">
        <w:rPr>
          <w:rFonts w:cs="Arial"/>
          <w:sz w:val="28"/>
          <w:lang w:val="uk-UA"/>
        </w:rPr>
        <w:t>змінена на кращу за рахунок навчання та спеціальної підготовки. Лідерами становляться, а не народжуються – суть</w:t>
      </w:r>
      <w:r w:rsidR="004D180D">
        <w:rPr>
          <w:rFonts w:cs="Arial"/>
          <w:sz w:val="28"/>
          <w:lang w:val="uk-UA"/>
        </w:rPr>
        <w:t xml:space="preserve"> </w:t>
      </w:r>
      <w:r w:rsidRPr="004D180D">
        <w:rPr>
          <w:rFonts w:cs="Arial"/>
          <w:sz w:val="28"/>
          <w:lang w:val="uk-UA"/>
        </w:rPr>
        <w:t>такого підходу.</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Ситуаційний підхід до лідерства передбачає різну поведінку лідера в залежності від ситуації – директивне</w:t>
      </w:r>
      <w:r w:rsidR="004D180D">
        <w:rPr>
          <w:rFonts w:cs="Arial"/>
          <w:sz w:val="28"/>
          <w:lang w:val="uk-UA"/>
        </w:rPr>
        <w:t xml:space="preserve"> </w:t>
      </w:r>
      <w:r w:rsidRPr="004D180D">
        <w:rPr>
          <w:rFonts w:cs="Arial"/>
          <w:sz w:val="28"/>
          <w:lang w:val="uk-UA"/>
        </w:rPr>
        <w:t>та підтримуюче лідерство; лідерство спрямоване на успіх та інші. В теорії менеджменту існує ряд моделей ситуативного лідерства, які доповнюють одна одну. Це моделі Фідлера, Персея і Бланшарда, Пауза і Мітчла, Врума – Йєттона- Яго.</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В останній час з’явилась нова концепція, що об’єднує всі існуючи моделі, це – концепція атрибутивного лідерства. Вона</w:t>
      </w:r>
      <w:r w:rsidR="004D180D">
        <w:rPr>
          <w:rFonts w:cs="Arial"/>
          <w:sz w:val="28"/>
          <w:lang w:val="uk-UA"/>
        </w:rPr>
        <w:t xml:space="preserve"> </w:t>
      </w:r>
      <w:r w:rsidRPr="004D180D">
        <w:rPr>
          <w:rFonts w:cs="Arial"/>
          <w:sz w:val="28"/>
          <w:lang w:val="uk-UA"/>
        </w:rPr>
        <w:t>концентрується на здібності лідера створити нове бачення проблеми і, використовуючи свою харизму, надихнути послідовників, визвати у них ентузіазм до</w:t>
      </w:r>
      <w:r w:rsidR="004D180D">
        <w:rPr>
          <w:rFonts w:cs="Arial"/>
          <w:sz w:val="28"/>
          <w:lang w:val="uk-UA"/>
        </w:rPr>
        <w:t xml:space="preserve"> </w:t>
      </w:r>
      <w:r w:rsidRPr="004D180D">
        <w:rPr>
          <w:rFonts w:cs="Arial"/>
          <w:sz w:val="28"/>
          <w:lang w:val="uk-UA"/>
        </w:rPr>
        <w:t>дій по досягненню цілей організації.</w:t>
      </w:r>
      <w:r w:rsidR="004D180D">
        <w:rPr>
          <w:rFonts w:cs="Arial"/>
          <w:sz w:val="28"/>
          <w:lang w:val="uk-UA"/>
        </w:rPr>
        <w:t xml:space="preserve"> </w:t>
      </w:r>
    </w:p>
    <w:p w:rsidR="001007C7" w:rsidRPr="004D180D" w:rsidRDefault="001007C7" w:rsidP="004D180D">
      <w:pPr>
        <w:pStyle w:val="a3"/>
        <w:spacing w:line="360" w:lineRule="auto"/>
        <w:ind w:firstLine="709"/>
        <w:jc w:val="both"/>
        <w:rPr>
          <w:rFonts w:cs="Arial"/>
          <w:lang w:val="uk-UA"/>
        </w:rPr>
      </w:pPr>
      <w:r w:rsidRPr="004D180D">
        <w:rPr>
          <w:rFonts w:cs="Arial"/>
          <w:lang w:val="uk-UA"/>
        </w:rPr>
        <w:t>Лідерство – це не управління. Управління зосереджує увагу на тім, щоб люди робили речі правильно, а лідерство – на тім, щоб люди робили правильні речі. Розходження між лідером і менеджером приводиться</w:t>
      </w:r>
      <w:r w:rsidR="004D180D">
        <w:rPr>
          <w:rFonts w:cs="Arial"/>
          <w:lang w:val="uk-UA"/>
        </w:rPr>
        <w:t xml:space="preserve"> </w:t>
      </w:r>
      <w:r w:rsidRPr="004D180D">
        <w:rPr>
          <w:rFonts w:cs="Arial"/>
          <w:lang w:val="uk-UA"/>
        </w:rPr>
        <w:t>по багатьом позиціям (табл.20.2).</w:t>
      </w:r>
    </w:p>
    <w:p w:rsidR="001007C7" w:rsidRPr="004D180D" w:rsidRDefault="001007C7" w:rsidP="004D180D">
      <w:pPr>
        <w:spacing w:line="360" w:lineRule="auto"/>
        <w:ind w:firstLine="709"/>
        <w:jc w:val="both"/>
        <w:rPr>
          <w:rFonts w:cs="Arial"/>
          <w:sz w:val="28"/>
          <w:lang w:val="uk-UA"/>
        </w:rPr>
      </w:pPr>
      <w:r w:rsidRPr="004D180D">
        <w:rPr>
          <w:rFonts w:cs="Arial"/>
          <w:sz w:val="28"/>
          <w:lang w:val="uk-UA"/>
        </w:rPr>
        <w:t>Таблиця 20.2.</w:t>
      </w:r>
    </w:p>
    <w:p w:rsidR="001007C7" w:rsidRDefault="001007C7" w:rsidP="004D180D">
      <w:pPr>
        <w:pStyle w:val="1"/>
        <w:spacing w:before="0" w:after="0" w:line="360" w:lineRule="auto"/>
        <w:ind w:firstLine="709"/>
        <w:jc w:val="both"/>
        <w:rPr>
          <w:rFonts w:ascii="Times New Roman" w:hAnsi="Times New Roman"/>
          <w:b w:val="0"/>
          <w:bCs w:val="0"/>
          <w:sz w:val="28"/>
          <w:lang w:val="uk-UA"/>
        </w:rPr>
      </w:pPr>
      <w:r w:rsidRPr="004D180D">
        <w:rPr>
          <w:rFonts w:ascii="Times New Roman" w:hAnsi="Times New Roman"/>
          <w:b w:val="0"/>
          <w:bCs w:val="0"/>
          <w:sz w:val="28"/>
          <w:lang w:val="uk-UA"/>
        </w:rPr>
        <w:t>Відмінності менеджера і лідера</w:t>
      </w:r>
    </w:p>
    <w:p w:rsidR="004D180D" w:rsidRPr="004D180D" w:rsidRDefault="004D180D" w:rsidP="004D180D">
      <w:pPr>
        <w:rPr>
          <w:lang w:val="uk-U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822"/>
        <w:gridCol w:w="4823"/>
      </w:tblGrid>
      <w:tr w:rsidR="001007C7" w:rsidRPr="004D180D">
        <w:tc>
          <w:tcPr>
            <w:tcW w:w="4822" w:type="dxa"/>
            <w:tcBorders>
              <w:top w:val="single" w:sz="12" w:space="0" w:color="auto"/>
              <w:bottom w:val="single" w:sz="12" w:space="0" w:color="auto"/>
              <w:right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Менеджер</w:t>
            </w:r>
          </w:p>
        </w:tc>
        <w:tc>
          <w:tcPr>
            <w:tcW w:w="4823" w:type="dxa"/>
            <w:tcBorders>
              <w:top w:val="single" w:sz="12" w:space="0" w:color="auto"/>
              <w:left w:val="single" w:sz="12" w:space="0" w:color="auto"/>
              <w:bottom w:val="single" w:sz="12" w:space="0" w:color="auto"/>
            </w:tcBorders>
            <w:vAlign w:val="center"/>
          </w:tcPr>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Лідер</w:t>
            </w:r>
          </w:p>
        </w:tc>
      </w:tr>
      <w:tr w:rsidR="001007C7" w:rsidRPr="004D180D">
        <w:tc>
          <w:tcPr>
            <w:tcW w:w="4822" w:type="dxa"/>
            <w:tcBorders>
              <w:top w:val="single" w:sz="12" w:space="0" w:color="auto"/>
              <w:bottom w:val="single" w:sz="12" w:space="0" w:color="auto"/>
              <w:right w:val="single" w:sz="12" w:space="0" w:color="auto"/>
            </w:tcBorders>
            <w:vAlign w:val="center"/>
          </w:tcPr>
          <w:p w:rsidR="001007C7" w:rsidRPr="004D180D" w:rsidRDefault="001007C7" w:rsidP="004D180D">
            <w:pPr>
              <w:pStyle w:val="2"/>
              <w:spacing w:line="360" w:lineRule="auto"/>
              <w:jc w:val="both"/>
              <w:rPr>
                <w:rFonts w:cs="Arial"/>
                <w:sz w:val="20"/>
                <w:lang w:val="uk-UA"/>
              </w:rPr>
            </w:pPr>
            <w:r w:rsidRPr="004D180D">
              <w:rPr>
                <w:rFonts w:cs="Arial"/>
                <w:sz w:val="20"/>
                <w:lang w:val="uk-UA"/>
              </w:rPr>
              <w:t>Адміністратор</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Доручає</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Працює по цілям інших</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План - основа дій</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Покладається на систему</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Використовує доводи</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Контролює</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Підтримує рух</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Професійний</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Приймає рішення</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Поважаємий</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Розум організації</w:t>
            </w:r>
          </w:p>
        </w:tc>
        <w:tc>
          <w:tcPr>
            <w:tcW w:w="4823" w:type="dxa"/>
            <w:tcBorders>
              <w:top w:val="single" w:sz="12" w:space="0" w:color="auto"/>
              <w:left w:val="single" w:sz="12" w:space="0" w:color="auto"/>
              <w:bottom w:val="single" w:sz="12" w:space="0" w:color="auto"/>
            </w:tcBorders>
            <w:vAlign w:val="center"/>
          </w:tcPr>
          <w:p w:rsidR="001007C7" w:rsidRPr="004D180D" w:rsidRDefault="001007C7" w:rsidP="004D180D">
            <w:pPr>
              <w:pStyle w:val="2"/>
              <w:spacing w:line="360" w:lineRule="auto"/>
              <w:jc w:val="both"/>
              <w:rPr>
                <w:rFonts w:cs="Arial"/>
                <w:sz w:val="20"/>
                <w:lang w:val="uk-UA"/>
              </w:rPr>
            </w:pPr>
            <w:r w:rsidRPr="004D180D">
              <w:rPr>
                <w:rFonts w:cs="Arial"/>
                <w:sz w:val="20"/>
                <w:lang w:val="uk-UA"/>
              </w:rPr>
              <w:t>Інноватор</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Надихає</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Працює по своїм цілям</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Бачення – основа дій</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Покладається на людей</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Використовує емоції</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Довіряє</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Дає імпульс руху</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Ентузіаст</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Перетворює рішення в реальність</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Обожнюємий</w:t>
            </w:r>
          </w:p>
          <w:p w:rsidR="001007C7" w:rsidRPr="004D180D" w:rsidRDefault="001007C7" w:rsidP="004D180D">
            <w:pPr>
              <w:spacing w:line="360" w:lineRule="auto"/>
              <w:jc w:val="both"/>
              <w:rPr>
                <w:rFonts w:cs="Arial"/>
                <w:sz w:val="20"/>
                <w:szCs w:val="20"/>
                <w:lang w:val="uk-UA"/>
              </w:rPr>
            </w:pPr>
            <w:r w:rsidRPr="004D180D">
              <w:rPr>
                <w:rFonts w:cs="Arial"/>
                <w:sz w:val="20"/>
                <w:szCs w:val="20"/>
                <w:lang w:val="uk-UA"/>
              </w:rPr>
              <w:t>Душа організації</w:t>
            </w:r>
          </w:p>
        </w:tc>
      </w:tr>
    </w:tbl>
    <w:p w:rsidR="001007C7" w:rsidRPr="004D180D" w:rsidRDefault="001007C7" w:rsidP="004D180D">
      <w:pPr>
        <w:spacing w:line="360" w:lineRule="auto"/>
        <w:ind w:firstLine="709"/>
        <w:jc w:val="both"/>
        <w:rPr>
          <w:rFonts w:cs="Arial"/>
          <w:sz w:val="28"/>
          <w:lang w:val="uk-UA"/>
        </w:rPr>
      </w:pPr>
    </w:p>
    <w:p w:rsidR="001007C7" w:rsidRPr="004D180D" w:rsidRDefault="001007C7" w:rsidP="004D180D">
      <w:pPr>
        <w:pStyle w:val="a3"/>
        <w:spacing w:line="360" w:lineRule="auto"/>
        <w:ind w:firstLine="709"/>
        <w:jc w:val="both"/>
        <w:rPr>
          <w:rFonts w:cs="Arial"/>
          <w:lang w:val="uk-UA"/>
        </w:rPr>
      </w:pPr>
      <w:r w:rsidRPr="004D180D">
        <w:rPr>
          <w:rFonts w:cs="Arial"/>
          <w:lang w:val="uk-UA"/>
        </w:rPr>
        <w:t>Очевидно, що на практиці не спостерігається ідеального дотримання цих двох типів відносин управління. Як показує практика, значна група менеджерів багато в чому має лідерські якості, а зворотний варіант зустрічається в реальному житті рідко.</w:t>
      </w:r>
    </w:p>
    <w:p w:rsidR="001007C7" w:rsidRPr="004D180D" w:rsidRDefault="001007C7" w:rsidP="004D180D">
      <w:pPr>
        <w:pStyle w:val="a3"/>
        <w:spacing w:line="360" w:lineRule="auto"/>
        <w:ind w:firstLine="709"/>
        <w:jc w:val="both"/>
        <w:rPr>
          <w:rFonts w:cs="Arial"/>
          <w:lang w:val="uk-UA"/>
        </w:rPr>
      </w:pPr>
    </w:p>
    <w:p w:rsidR="001007C7" w:rsidRPr="004D180D" w:rsidRDefault="001007C7" w:rsidP="004D180D">
      <w:pPr>
        <w:widowControl w:val="0"/>
        <w:spacing w:line="360" w:lineRule="auto"/>
        <w:ind w:firstLine="709"/>
        <w:jc w:val="center"/>
        <w:rPr>
          <w:rFonts w:cs="Arial"/>
          <w:b/>
          <w:bCs/>
          <w:sz w:val="28"/>
          <w:lang w:val="uk-UA"/>
        </w:rPr>
      </w:pPr>
      <w:r w:rsidRPr="004D180D">
        <w:rPr>
          <w:rFonts w:cs="Arial"/>
          <w:b/>
          <w:bCs/>
          <w:sz w:val="28"/>
          <w:lang w:val="uk-UA"/>
        </w:rPr>
        <w:t>20.3. Стилі управління</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Як показує вітчизняний і закордонний досвід, результати роботи залежать насамперед від методів управління групою. У кожній групі виявляється особистість керівника і стиль його роботи, тобто найбільш характерні застосовувані їм</w:t>
      </w:r>
      <w:r w:rsidR="004D180D">
        <w:rPr>
          <w:rFonts w:cs="Arial"/>
          <w:sz w:val="28"/>
          <w:lang w:val="uk-UA"/>
        </w:rPr>
        <w:t xml:space="preserve"> </w:t>
      </w:r>
      <w:r w:rsidRPr="004D180D">
        <w:rPr>
          <w:rFonts w:cs="Arial"/>
          <w:sz w:val="28"/>
          <w:lang w:val="uk-UA"/>
        </w:rPr>
        <w:t>(правильні чи неправильні) методи роботи.</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 xml:space="preserve">Стиль управління – це сукупність найбільш характерних і стійких методів рішення типових задач і проблем. </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Саме в індивідуальному стилі виявляється своєрідний управлінський почерк окремого менеджера, що визначає і стиль роботи групи.</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Отже, можна говорити про стиль роботи</w:t>
      </w:r>
      <w:r w:rsidR="004D180D">
        <w:rPr>
          <w:rFonts w:cs="Arial"/>
          <w:sz w:val="28"/>
          <w:lang w:val="uk-UA"/>
        </w:rPr>
        <w:t xml:space="preserve"> </w:t>
      </w:r>
      <w:r w:rsidRPr="004D180D">
        <w:rPr>
          <w:rFonts w:cs="Arial"/>
          <w:sz w:val="28"/>
          <w:lang w:val="uk-UA"/>
        </w:rPr>
        <w:t>менеджера чи про стиль роботи всієї групи (що переважно). Це відбувається внаслідок того, що стиль управління стає визначальною характеристикою самої групи і за цією ознакою можна класифікувати групи виконавців.</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Розрізняють автократичний (авторитарний), демократичний і ліберальний стилі управління.</w:t>
      </w:r>
      <w:r w:rsidRPr="004D180D">
        <w:rPr>
          <w:rFonts w:cs="Arial"/>
          <w:sz w:val="28"/>
          <w:lang w:val="uk-UA"/>
        </w:rPr>
        <w:tab/>
        <w:t>Докладно риси</w:t>
      </w:r>
      <w:r w:rsidR="004D180D">
        <w:rPr>
          <w:rFonts w:cs="Arial"/>
          <w:sz w:val="28"/>
          <w:lang w:val="uk-UA"/>
        </w:rPr>
        <w:t xml:space="preserve"> </w:t>
      </w:r>
      <w:r w:rsidRPr="004D180D">
        <w:rPr>
          <w:rFonts w:cs="Arial"/>
          <w:sz w:val="28"/>
          <w:lang w:val="uk-UA"/>
        </w:rPr>
        <w:t>кожного стилю представлені в таблиці 20.3.</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Таблиця 20.3</w:t>
      </w:r>
    </w:p>
    <w:p w:rsidR="001007C7" w:rsidRDefault="001007C7" w:rsidP="004D180D">
      <w:pPr>
        <w:widowControl w:val="0"/>
        <w:spacing w:line="360" w:lineRule="auto"/>
        <w:ind w:firstLine="709"/>
        <w:jc w:val="both"/>
        <w:rPr>
          <w:rFonts w:cs="Arial"/>
          <w:bCs/>
          <w:sz w:val="28"/>
          <w:lang w:val="uk-UA"/>
        </w:rPr>
      </w:pPr>
      <w:r w:rsidRPr="004D180D">
        <w:rPr>
          <w:rFonts w:cs="Arial"/>
          <w:bCs/>
          <w:sz w:val="28"/>
          <w:lang w:val="uk-UA"/>
        </w:rPr>
        <w:t>Зміст стилів керівництва</w:t>
      </w:r>
    </w:p>
    <w:p w:rsidR="004D180D" w:rsidRPr="004D180D" w:rsidRDefault="004D180D" w:rsidP="004D180D">
      <w:pPr>
        <w:widowControl w:val="0"/>
        <w:spacing w:line="360" w:lineRule="auto"/>
        <w:ind w:firstLine="709"/>
        <w:jc w:val="both"/>
        <w:rPr>
          <w:rFonts w:cs="Arial"/>
          <w:bCs/>
          <w:sz w:val="28"/>
          <w:lang w:val="uk-UA"/>
        </w:rPr>
      </w:pPr>
    </w:p>
    <w:tbl>
      <w:tblPr>
        <w:tblW w:w="96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30"/>
        <w:gridCol w:w="2835"/>
        <w:gridCol w:w="3099"/>
        <w:gridCol w:w="2534"/>
      </w:tblGrid>
      <w:tr w:rsidR="001007C7" w:rsidRPr="004D180D">
        <w:tc>
          <w:tcPr>
            <w:tcW w:w="1230" w:type="dxa"/>
            <w:tcBorders>
              <w:top w:val="single" w:sz="12" w:space="0" w:color="auto"/>
              <w:bottom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p>
        </w:tc>
        <w:tc>
          <w:tcPr>
            <w:tcW w:w="2835" w:type="dxa"/>
            <w:tcBorders>
              <w:top w:val="single" w:sz="12" w:space="0" w:color="auto"/>
              <w:left w:val="single" w:sz="12" w:space="0" w:color="auto"/>
              <w:bottom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Авторитарний</w:t>
            </w:r>
          </w:p>
        </w:tc>
        <w:tc>
          <w:tcPr>
            <w:tcW w:w="3099" w:type="dxa"/>
            <w:tcBorders>
              <w:top w:val="single" w:sz="12" w:space="0" w:color="auto"/>
              <w:left w:val="single" w:sz="12" w:space="0" w:color="auto"/>
              <w:bottom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Демократичний</w:t>
            </w:r>
          </w:p>
        </w:tc>
        <w:tc>
          <w:tcPr>
            <w:tcW w:w="2534" w:type="dxa"/>
            <w:tcBorders>
              <w:top w:val="single" w:sz="12" w:space="0" w:color="auto"/>
              <w:left w:val="single" w:sz="12" w:space="0" w:color="auto"/>
              <w:bottom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Ліберальний</w:t>
            </w:r>
          </w:p>
        </w:tc>
      </w:tr>
      <w:tr w:rsidR="001007C7" w:rsidRPr="004D180D">
        <w:tc>
          <w:tcPr>
            <w:tcW w:w="1230" w:type="dxa"/>
            <w:tcBorders>
              <w:top w:val="single" w:sz="12" w:space="0" w:color="auto"/>
              <w:bottom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1</w:t>
            </w:r>
          </w:p>
        </w:tc>
        <w:tc>
          <w:tcPr>
            <w:tcW w:w="2835" w:type="dxa"/>
            <w:tcBorders>
              <w:top w:val="single" w:sz="12" w:space="0" w:color="auto"/>
              <w:left w:val="single" w:sz="12" w:space="0" w:color="auto"/>
              <w:bottom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2</w:t>
            </w:r>
          </w:p>
        </w:tc>
        <w:tc>
          <w:tcPr>
            <w:tcW w:w="3099" w:type="dxa"/>
            <w:tcBorders>
              <w:top w:val="single" w:sz="12" w:space="0" w:color="auto"/>
              <w:left w:val="single" w:sz="12" w:space="0" w:color="auto"/>
              <w:bottom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3</w:t>
            </w:r>
          </w:p>
        </w:tc>
        <w:tc>
          <w:tcPr>
            <w:tcW w:w="2534" w:type="dxa"/>
            <w:tcBorders>
              <w:top w:val="single" w:sz="12" w:space="0" w:color="auto"/>
              <w:left w:val="single" w:sz="12" w:space="0" w:color="auto"/>
              <w:bottom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4</w:t>
            </w:r>
          </w:p>
        </w:tc>
      </w:tr>
      <w:tr w:rsidR="001007C7" w:rsidRPr="004D180D">
        <w:trPr>
          <w:cantSplit/>
        </w:trPr>
        <w:tc>
          <w:tcPr>
            <w:tcW w:w="1230" w:type="dxa"/>
            <w:vMerge w:val="restart"/>
            <w:tcBorders>
              <w:top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Природа стилю</w:t>
            </w:r>
          </w:p>
        </w:tc>
        <w:tc>
          <w:tcPr>
            <w:tcW w:w="2835" w:type="dxa"/>
            <w:tcBorders>
              <w:top w:val="single" w:sz="12" w:space="0" w:color="auto"/>
              <w:left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Зосередження усієї влади і відповідальності</w:t>
            </w:r>
          </w:p>
          <w:p w:rsidR="001007C7" w:rsidRPr="004D180D" w:rsidRDefault="001007C7" w:rsidP="004D180D">
            <w:pPr>
              <w:widowControl w:val="0"/>
              <w:spacing w:line="360" w:lineRule="auto"/>
              <w:jc w:val="both"/>
              <w:rPr>
                <w:rFonts w:cs="Arial"/>
                <w:sz w:val="20"/>
                <w:szCs w:val="20"/>
                <w:lang w:val="uk-UA"/>
              </w:rPr>
            </w:pPr>
          </w:p>
        </w:tc>
        <w:tc>
          <w:tcPr>
            <w:tcW w:w="3099" w:type="dxa"/>
            <w:tcBorders>
              <w:top w:val="single" w:sz="12" w:space="0" w:color="auto"/>
              <w:left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Делегуванню повноважень з утримання ключових позицій</w:t>
            </w:r>
          </w:p>
        </w:tc>
        <w:tc>
          <w:tcPr>
            <w:tcW w:w="2534" w:type="dxa"/>
            <w:tcBorders>
              <w:top w:val="single" w:sz="12" w:space="0" w:color="auto"/>
              <w:lef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Зняття відповідальності і передача влади на користь групи</w:t>
            </w:r>
          </w:p>
        </w:tc>
      </w:tr>
      <w:tr w:rsidR="001007C7" w:rsidRPr="004D180D">
        <w:trPr>
          <w:cantSplit/>
        </w:trPr>
        <w:tc>
          <w:tcPr>
            <w:tcW w:w="1230" w:type="dxa"/>
            <w:vMerge/>
            <w:tcBorders>
              <w:bottom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p>
        </w:tc>
        <w:tc>
          <w:tcPr>
            <w:tcW w:w="2835" w:type="dxa"/>
            <w:tcBorders>
              <w:left w:val="single" w:sz="12" w:space="0" w:color="auto"/>
              <w:bottom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Прерогатива в установлені цілей и вибору засобів</w:t>
            </w:r>
          </w:p>
        </w:tc>
        <w:tc>
          <w:tcPr>
            <w:tcW w:w="3099" w:type="dxa"/>
            <w:tcBorders>
              <w:left w:val="single" w:sz="12" w:space="0" w:color="auto"/>
              <w:bottom w:val="single" w:sz="12" w:space="0" w:color="auto"/>
              <w:right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Прийняття рішень розділено по рівням на основі участі</w:t>
            </w:r>
          </w:p>
        </w:tc>
        <w:tc>
          <w:tcPr>
            <w:tcW w:w="2534" w:type="dxa"/>
            <w:tcBorders>
              <w:left w:val="single" w:sz="12" w:space="0" w:color="auto"/>
              <w:bottom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Представлення можливості самоуправління в бажаном для групи режимі</w:t>
            </w:r>
          </w:p>
        </w:tc>
      </w:tr>
      <w:tr w:rsidR="001007C7" w:rsidRPr="004D180D">
        <w:tblPrEx>
          <w:tblBorders>
            <w:insideV w:val="single" w:sz="12" w:space="0" w:color="auto"/>
          </w:tblBorders>
        </w:tblPrEx>
        <w:trPr>
          <w:cantSplit/>
        </w:trPr>
        <w:tc>
          <w:tcPr>
            <w:tcW w:w="1230" w:type="dxa"/>
            <w:tcBorders>
              <w:top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p>
        </w:tc>
        <w:tc>
          <w:tcPr>
            <w:tcW w:w="2835" w:type="dxa"/>
            <w:tcBorders>
              <w:top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Комунікаційні потоки ідуть переважно зверху</w:t>
            </w:r>
          </w:p>
        </w:tc>
        <w:tc>
          <w:tcPr>
            <w:tcW w:w="3099" w:type="dxa"/>
            <w:tcBorders>
              <w:top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Комунікація здійснюється активно в двох напрямках</w:t>
            </w:r>
          </w:p>
        </w:tc>
        <w:tc>
          <w:tcPr>
            <w:tcW w:w="2534" w:type="dxa"/>
            <w:tcBorders>
              <w:top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Комунікація в основному будується на горизонтальній основі</w:t>
            </w:r>
          </w:p>
        </w:tc>
      </w:tr>
      <w:tr w:rsidR="001007C7" w:rsidRPr="004D180D">
        <w:tblPrEx>
          <w:tblBorders>
            <w:insideV w:val="single" w:sz="12" w:space="0" w:color="auto"/>
          </w:tblBorders>
        </w:tblPrEx>
        <w:tc>
          <w:tcPr>
            <w:tcW w:w="1230"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Сильні сторони</w:t>
            </w:r>
          </w:p>
        </w:tc>
        <w:tc>
          <w:tcPr>
            <w:tcW w:w="2835"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Увага терміну та порядку, можливість передбачення результатів</w:t>
            </w:r>
          </w:p>
        </w:tc>
        <w:tc>
          <w:tcPr>
            <w:tcW w:w="3099"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Посилення особистих обов’язків по виконанню роботи через участь в управлінні</w:t>
            </w:r>
          </w:p>
        </w:tc>
        <w:tc>
          <w:tcPr>
            <w:tcW w:w="2534" w:type="dxa"/>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Дозволяє почати справу так, як це бачиться і без втручання лідера</w:t>
            </w:r>
          </w:p>
        </w:tc>
      </w:tr>
      <w:tr w:rsidR="001007C7" w:rsidRPr="004D180D">
        <w:tblPrEx>
          <w:tblBorders>
            <w:insideV w:val="single" w:sz="12" w:space="0" w:color="auto"/>
          </w:tblBorders>
        </w:tblPrEx>
        <w:tc>
          <w:tcPr>
            <w:tcW w:w="1230" w:type="dxa"/>
            <w:tcBorders>
              <w:bottom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Слабкі сторони</w:t>
            </w:r>
          </w:p>
        </w:tc>
        <w:tc>
          <w:tcPr>
            <w:tcW w:w="2835" w:type="dxa"/>
            <w:tcBorders>
              <w:bottom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Тенденція до стримування індивідуальної ініціативи</w:t>
            </w:r>
          </w:p>
        </w:tc>
        <w:tc>
          <w:tcPr>
            <w:tcW w:w="3099" w:type="dxa"/>
            <w:tcBorders>
              <w:bottom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Потребує багато часу на прийняття рішень</w:t>
            </w:r>
          </w:p>
        </w:tc>
        <w:tc>
          <w:tcPr>
            <w:tcW w:w="2534" w:type="dxa"/>
            <w:tcBorders>
              <w:bottom w:val="single" w:sz="12" w:space="0" w:color="auto"/>
            </w:tcBorders>
            <w:vAlign w:val="center"/>
          </w:tcPr>
          <w:p w:rsidR="001007C7" w:rsidRPr="004D180D" w:rsidRDefault="001007C7" w:rsidP="004D180D">
            <w:pPr>
              <w:widowControl w:val="0"/>
              <w:spacing w:line="360" w:lineRule="auto"/>
              <w:jc w:val="both"/>
              <w:rPr>
                <w:rFonts w:cs="Arial"/>
                <w:sz w:val="20"/>
                <w:szCs w:val="20"/>
                <w:lang w:val="uk-UA"/>
              </w:rPr>
            </w:pPr>
            <w:r w:rsidRPr="004D180D">
              <w:rPr>
                <w:rFonts w:cs="Arial"/>
                <w:sz w:val="20"/>
                <w:szCs w:val="20"/>
                <w:lang w:val="uk-UA"/>
              </w:rPr>
              <w:t>Група може втратити швидкість и направленість руху</w:t>
            </w:r>
          </w:p>
        </w:tc>
      </w:tr>
    </w:tbl>
    <w:p w:rsidR="001007C7" w:rsidRPr="004D180D" w:rsidRDefault="001007C7" w:rsidP="004D180D">
      <w:pPr>
        <w:widowControl w:val="0"/>
        <w:spacing w:line="360" w:lineRule="auto"/>
        <w:ind w:firstLine="709"/>
        <w:jc w:val="both"/>
        <w:rPr>
          <w:rFonts w:cs="Arial"/>
          <w:sz w:val="28"/>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Стиль конкретного керівника не завжди можна точно віднести до одному з зазначених видів.</w:t>
      </w:r>
      <w:r w:rsidR="004D180D">
        <w:rPr>
          <w:rFonts w:cs="Arial"/>
          <w:sz w:val="28"/>
          <w:lang w:val="uk-UA"/>
        </w:rPr>
        <w:t xml:space="preserve"> </w:t>
      </w:r>
      <w:r w:rsidRPr="004D180D">
        <w:rPr>
          <w:rFonts w:cs="Arial"/>
          <w:sz w:val="28"/>
          <w:lang w:val="uk-UA"/>
        </w:rPr>
        <w:t>Звично для менеджера характерна сукупність методів взаємодії з підлеглими, що розташовані у визначеній позиції континуума стилів. Такий континуум (від латинського слова соштнша — безупинне, суцільне) був запропонований Лейкертом (рис. 20.3).</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306AC5" w:rsidP="004D180D">
      <w:pPr>
        <w:widowControl w:val="0"/>
        <w:spacing w:line="360" w:lineRule="auto"/>
        <w:ind w:firstLine="709"/>
        <w:jc w:val="both"/>
        <w:rPr>
          <w:rFonts w:cs="Arial"/>
          <w:sz w:val="28"/>
          <w:lang w:val="uk-UA"/>
        </w:rPr>
      </w:pPr>
      <w:r>
        <w:rPr>
          <w:sz w:val="28"/>
        </w:rPr>
        <w:pict>
          <v:shape id="_x0000_i1038" type="#_x0000_t75" style="width:477.75pt;height:142.5pt">
            <v:imagedata r:id="rId18" o:title=""/>
          </v:shape>
        </w:pict>
      </w:r>
    </w:p>
    <w:p w:rsidR="001007C7" w:rsidRPr="004D180D" w:rsidRDefault="001007C7" w:rsidP="004D180D">
      <w:pPr>
        <w:widowControl w:val="0"/>
        <w:spacing w:line="360" w:lineRule="auto"/>
        <w:ind w:firstLine="709"/>
        <w:jc w:val="both"/>
        <w:rPr>
          <w:rFonts w:cs="Arial"/>
          <w:bCs/>
          <w:sz w:val="28"/>
          <w:lang w:val="uk-UA"/>
        </w:rPr>
      </w:pPr>
      <w:r w:rsidRPr="004D180D">
        <w:rPr>
          <w:rFonts w:cs="Arial"/>
          <w:sz w:val="28"/>
          <w:lang w:val="uk-UA"/>
        </w:rPr>
        <w:t>Рис.20. 3</w:t>
      </w:r>
      <w:r w:rsidR="004D180D">
        <w:rPr>
          <w:rFonts w:cs="Arial"/>
          <w:sz w:val="28"/>
          <w:lang w:val="uk-UA"/>
        </w:rPr>
        <w:t xml:space="preserve"> </w:t>
      </w:r>
      <w:r w:rsidRPr="004D180D">
        <w:rPr>
          <w:rFonts w:cs="Arial"/>
          <w:bCs/>
          <w:sz w:val="28"/>
          <w:lang w:val="uk-UA"/>
        </w:rPr>
        <w:t>Стилі управління</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szCs w:val="22"/>
          <w:lang w:val="uk-UA"/>
        </w:rPr>
        <w:t>Полярними крапками на прямій є стилі лідерства, зосереджені на роботі і на людині. Ці ж полюси</w:t>
      </w:r>
      <w:r w:rsidR="004D180D">
        <w:rPr>
          <w:rFonts w:cs="Arial"/>
          <w:sz w:val="28"/>
          <w:szCs w:val="22"/>
          <w:lang w:val="uk-UA"/>
        </w:rPr>
        <w:t xml:space="preserve"> </w:t>
      </w:r>
      <w:r w:rsidRPr="004D180D">
        <w:rPr>
          <w:rFonts w:cs="Arial"/>
          <w:sz w:val="28"/>
          <w:szCs w:val="22"/>
          <w:lang w:val="uk-UA"/>
        </w:rPr>
        <w:t>відповідають</w:t>
      </w:r>
      <w:r w:rsidR="004D180D">
        <w:rPr>
          <w:rFonts w:cs="Arial"/>
          <w:sz w:val="28"/>
          <w:szCs w:val="22"/>
          <w:lang w:val="uk-UA"/>
        </w:rPr>
        <w:t xml:space="preserve"> </w:t>
      </w:r>
      <w:r w:rsidRPr="004D180D">
        <w:rPr>
          <w:rFonts w:cs="Arial"/>
          <w:sz w:val="28"/>
          <w:szCs w:val="22"/>
          <w:lang w:val="uk-UA"/>
        </w:rPr>
        <w:t>автократичному і ліберальному стилями управління.</w:t>
      </w:r>
    </w:p>
    <w:p w:rsidR="001007C7" w:rsidRPr="004D180D" w:rsidRDefault="001007C7" w:rsidP="004D180D">
      <w:pPr>
        <w:pStyle w:val="FR1"/>
        <w:widowControl w:val="0"/>
        <w:spacing w:line="360" w:lineRule="auto"/>
        <w:ind w:firstLine="709"/>
        <w:jc w:val="both"/>
        <w:rPr>
          <w:bCs/>
          <w:iCs/>
          <w:lang w:val="uk-UA"/>
        </w:rPr>
      </w:pPr>
      <w:r w:rsidRPr="004D180D">
        <w:rPr>
          <w:bCs/>
          <w:iCs/>
          <w:lang w:val="uk-UA"/>
        </w:rPr>
        <w:t>Автократичний ( авторитарний ) стиль управління.</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 xml:space="preserve">Типовим для автократичного стилю управління є використання голого адміністрування постійно, навіть тоді, коли це шкодить справі. Керівник безпосередньо втручається в більшість питань, самостійно їх вирішує, дає розпорядження і запитує необхідну інформацію. Від підлеглих працівників потрібно виконання завдань відповідно до вказівок керівників. Їхня особистість і погляди в значній мірі залишаються без уваги, а іноді і придушуються. Автократичний менеджер не допускає активної участі підлеглих у прийнятті рішень. Погляди підлеглих менеджер враховує лише в тій мері, у якій підлеглим удається його переконати. Таке поводження придушує позитивні стимули в роботі, не відповідає прагненням людей. </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Менеджер-ліберал має орієнтацію на міжособистісні відносини, робить упор на взаємодопомогу. Він уникає</w:t>
      </w:r>
      <w:r w:rsidRPr="004D180D">
        <w:rPr>
          <w:rFonts w:cs="Arial"/>
          <w:bCs/>
          <w:sz w:val="28"/>
          <w:lang w:val="uk-UA"/>
        </w:rPr>
        <w:t xml:space="preserve"> дріб'язкової опіки над підлеглими,</w:t>
      </w:r>
      <w:r w:rsidRPr="004D180D">
        <w:rPr>
          <w:rFonts w:cs="Arial"/>
          <w:sz w:val="28"/>
          <w:lang w:val="uk-UA"/>
        </w:rPr>
        <w:t xml:space="preserve"> більш</w:t>
      </w:r>
      <w:r w:rsidRPr="004D180D">
        <w:rPr>
          <w:rFonts w:cs="Arial"/>
          <w:bCs/>
          <w:sz w:val="28"/>
          <w:lang w:val="uk-UA"/>
        </w:rPr>
        <w:t xml:space="preserve"> того —</w:t>
      </w:r>
      <w:r w:rsidRPr="004D180D">
        <w:rPr>
          <w:rFonts w:cs="Arial"/>
          <w:sz w:val="28"/>
          <w:lang w:val="uk-UA"/>
        </w:rPr>
        <w:t xml:space="preserve"> не втручається в їхні дії, іноді зайво довіряючи і не забезпечуючи належного контролю. Разом з тим ліберал піклується про підлеглих, вважається з їхніми нестатками, допомагає їм вирішувати навіть побутові проблеми, надаючи їм повну волю. Не випадково ліберальний тип керівництва часто називають - стиль не втручання. Ліберальний стиль у чистому виді зустрічається досить рідко, тому що забезпечення високої ефективності виробництва несумісно зі слабкістю управління.</w:t>
      </w:r>
    </w:p>
    <w:p w:rsidR="001007C7" w:rsidRPr="004D180D" w:rsidRDefault="001007C7" w:rsidP="004D180D">
      <w:pPr>
        <w:widowControl w:val="0"/>
        <w:spacing w:line="360" w:lineRule="auto"/>
        <w:ind w:firstLine="709"/>
        <w:jc w:val="both"/>
        <w:rPr>
          <w:rFonts w:cs="Arial"/>
          <w:iCs/>
          <w:sz w:val="28"/>
          <w:lang w:val="uk-UA"/>
        </w:rPr>
      </w:pPr>
      <w:r w:rsidRPr="004D180D">
        <w:rPr>
          <w:rFonts w:cs="Arial"/>
          <w:iCs/>
          <w:sz w:val="28"/>
          <w:lang w:val="uk-UA"/>
        </w:rPr>
        <w:t>Демократичний стиль управління.</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Цей стиль має тенденцію до більш широкого поширення і в даний час представляє собою найбільш ефективний тип управління. Він займає проміжне положення між автократичним і ліберальним типами, при цьому, перший відрізняється недостатньою, а другий — надмірною самостійністю працівників.</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Демократичний менеджер зберігає за собою належні права; але разом з тим вважається з думкою своїх підлеглих і забезпечує їхню участь у прийнятті рішень. Кращим засобом для цього служить не тільки індивідуальна взаємодія між підлеглими і керівником, але і взаємодія колективна, спільна діяльність усієї групи в цілому.</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Найбільше раціональною формою колективної взаємодії в демократичній групі є наради за участю всіх її членів.</w:t>
      </w:r>
      <w:r w:rsidR="004D180D">
        <w:rPr>
          <w:rFonts w:cs="Arial"/>
          <w:sz w:val="28"/>
          <w:lang w:val="uk-UA"/>
        </w:rPr>
        <w:t xml:space="preserve"> </w:t>
      </w:r>
      <w:r w:rsidRPr="004D180D">
        <w:rPr>
          <w:rFonts w:cs="Arial"/>
          <w:sz w:val="28"/>
          <w:lang w:val="uk-UA"/>
        </w:rPr>
        <w:t>Але в остаточному підсумку рішення приймає менеджер, причому він одноосібно і цілком бере на себе відповідальність за це рішення.</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Ефективність управлінських зусиль менеджера - демократа як правило, незмірно вище, ніж у менеджера-ліберала, і перевищує в більшості випадків ефективність застосування авторитарного стилю. Головна причина цього — довіра до підлеглих і передача їм частини прав і відповідальності за виконувану роботу.</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center"/>
        <w:rPr>
          <w:rFonts w:cs="Arial"/>
          <w:b/>
          <w:bCs/>
          <w:sz w:val="28"/>
          <w:lang w:val="uk-UA"/>
        </w:rPr>
      </w:pPr>
      <w:r w:rsidRPr="004D180D">
        <w:rPr>
          <w:rFonts w:cs="Arial"/>
          <w:b/>
          <w:bCs/>
          <w:sz w:val="28"/>
          <w:lang w:val="uk-UA"/>
        </w:rPr>
        <w:t>20.4.Взаємодія керівника і підлеглих</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 xml:space="preserve">Взаємодія – діяльність суб'єктів, що характеризується наявністю між ними безпосереднього чи опосередкованого зв'язку і відбувається через спілкування і комунікації. </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У менеджменті принципово значимим є спілкування працівників усередині колективу, а також із клієнтами, замовниками, партнерами і т.п. Результати такого спілкування безпосередньо впливають на ефективність організації. Відбувається спілкування заради досягнення цілі і для оптимізації умов: забезпечення психологічного комфорту, самоствердження у власній думці</w:t>
      </w:r>
      <w:r w:rsidR="004D180D">
        <w:rPr>
          <w:rFonts w:cs="Arial"/>
          <w:sz w:val="28"/>
          <w:lang w:val="uk-UA"/>
        </w:rPr>
        <w:t xml:space="preserve"> </w:t>
      </w:r>
      <w:r w:rsidRPr="004D180D">
        <w:rPr>
          <w:rFonts w:cs="Arial"/>
          <w:sz w:val="28"/>
          <w:lang w:val="uk-UA"/>
        </w:rPr>
        <w:t xml:space="preserve">і перед людьми, відчуття своєї значимості. Люди мотивовані на спілкування, оскільки воно виступає засобом задоволення потреб. Можна виділити такі види спілкування: </w:t>
      </w:r>
    </w:p>
    <w:p w:rsidR="001007C7" w:rsidRPr="004D180D" w:rsidRDefault="001007C7" w:rsidP="004D180D">
      <w:pPr>
        <w:widowControl w:val="0"/>
        <w:numPr>
          <w:ilvl w:val="0"/>
          <w:numId w:val="83"/>
        </w:numPr>
        <w:tabs>
          <w:tab w:val="clear" w:pos="360"/>
          <w:tab w:val="num" w:pos="935"/>
        </w:tabs>
        <w:spacing w:line="360" w:lineRule="auto"/>
        <w:ind w:left="0" w:firstLine="709"/>
        <w:jc w:val="both"/>
        <w:rPr>
          <w:rFonts w:cs="Arial"/>
          <w:sz w:val="28"/>
          <w:lang w:val="uk-UA"/>
        </w:rPr>
      </w:pPr>
      <w:r w:rsidRPr="004D180D">
        <w:rPr>
          <w:rFonts w:cs="Arial"/>
          <w:sz w:val="28"/>
          <w:lang w:val="uk-UA"/>
        </w:rPr>
        <w:t>імперативне – прагнення змусити партнера зробити щось, оскільки немає можливості використовувати спонукальні методи;</w:t>
      </w:r>
    </w:p>
    <w:p w:rsidR="001007C7" w:rsidRPr="004D180D" w:rsidRDefault="001007C7" w:rsidP="004D180D">
      <w:pPr>
        <w:widowControl w:val="0"/>
        <w:numPr>
          <w:ilvl w:val="0"/>
          <w:numId w:val="83"/>
        </w:numPr>
        <w:tabs>
          <w:tab w:val="clear" w:pos="360"/>
          <w:tab w:val="num" w:pos="935"/>
        </w:tabs>
        <w:spacing w:line="360" w:lineRule="auto"/>
        <w:ind w:left="0" w:firstLine="709"/>
        <w:jc w:val="both"/>
        <w:rPr>
          <w:rFonts w:cs="Arial"/>
          <w:sz w:val="28"/>
          <w:lang w:val="uk-UA"/>
        </w:rPr>
      </w:pPr>
      <w:r w:rsidRPr="004D180D">
        <w:rPr>
          <w:rFonts w:cs="Arial"/>
          <w:sz w:val="28"/>
          <w:lang w:val="uk-UA"/>
        </w:rPr>
        <w:t>маніпулятивне – схований примус шляхом обману зробити вигідні операції;</w:t>
      </w:r>
    </w:p>
    <w:p w:rsidR="001007C7" w:rsidRPr="004D180D" w:rsidRDefault="001007C7" w:rsidP="004D180D">
      <w:pPr>
        <w:widowControl w:val="0"/>
        <w:numPr>
          <w:ilvl w:val="0"/>
          <w:numId w:val="83"/>
        </w:numPr>
        <w:tabs>
          <w:tab w:val="clear" w:pos="360"/>
          <w:tab w:val="num" w:pos="935"/>
        </w:tabs>
        <w:spacing w:line="360" w:lineRule="auto"/>
        <w:ind w:left="0" w:firstLine="709"/>
        <w:jc w:val="both"/>
        <w:rPr>
          <w:rFonts w:cs="Arial"/>
          <w:sz w:val="28"/>
          <w:lang w:val="uk-UA"/>
        </w:rPr>
      </w:pPr>
      <w:r w:rsidRPr="004D180D">
        <w:rPr>
          <w:rFonts w:cs="Arial"/>
          <w:sz w:val="28"/>
          <w:lang w:val="uk-UA"/>
        </w:rPr>
        <w:t>актуалізоване – вільне вираження свого самозначимого «Я»;</w:t>
      </w:r>
    </w:p>
    <w:p w:rsidR="001007C7" w:rsidRPr="004D180D" w:rsidRDefault="001007C7" w:rsidP="004D180D">
      <w:pPr>
        <w:widowControl w:val="0"/>
        <w:numPr>
          <w:ilvl w:val="0"/>
          <w:numId w:val="83"/>
        </w:numPr>
        <w:tabs>
          <w:tab w:val="clear" w:pos="360"/>
          <w:tab w:val="num" w:pos="935"/>
        </w:tabs>
        <w:spacing w:line="360" w:lineRule="auto"/>
        <w:ind w:left="0" w:firstLine="709"/>
        <w:jc w:val="both"/>
        <w:rPr>
          <w:rFonts w:cs="Arial"/>
          <w:sz w:val="28"/>
          <w:lang w:val="uk-UA"/>
        </w:rPr>
      </w:pPr>
      <w:r w:rsidRPr="004D180D">
        <w:rPr>
          <w:rFonts w:cs="Arial"/>
          <w:sz w:val="28"/>
          <w:lang w:val="uk-UA"/>
        </w:rPr>
        <w:t>діалогічне – вільний обмін інформацією;</w:t>
      </w:r>
    </w:p>
    <w:p w:rsidR="001007C7" w:rsidRPr="004D180D" w:rsidRDefault="001007C7" w:rsidP="004D180D">
      <w:pPr>
        <w:widowControl w:val="0"/>
        <w:numPr>
          <w:ilvl w:val="0"/>
          <w:numId w:val="83"/>
        </w:numPr>
        <w:tabs>
          <w:tab w:val="clear" w:pos="360"/>
          <w:tab w:val="num" w:pos="935"/>
        </w:tabs>
        <w:spacing w:line="360" w:lineRule="auto"/>
        <w:ind w:left="0" w:firstLine="709"/>
        <w:jc w:val="both"/>
        <w:rPr>
          <w:rFonts w:cs="Arial"/>
          <w:sz w:val="28"/>
          <w:lang w:val="uk-UA"/>
        </w:rPr>
      </w:pPr>
      <w:r w:rsidRPr="004D180D">
        <w:rPr>
          <w:rFonts w:cs="Arial"/>
          <w:sz w:val="28"/>
          <w:lang w:val="uk-UA"/>
        </w:rPr>
        <w:t>монологічне – передача інформації без зворотного зв'язку;</w:t>
      </w:r>
    </w:p>
    <w:p w:rsidR="001007C7" w:rsidRPr="004D180D" w:rsidRDefault="001007C7" w:rsidP="004D180D">
      <w:pPr>
        <w:widowControl w:val="0"/>
        <w:numPr>
          <w:ilvl w:val="0"/>
          <w:numId w:val="83"/>
        </w:numPr>
        <w:tabs>
          <w:tab w:val="clear" w:pos="360"/>
          <w:tab w:val="num" w:pos="935"/>
        </w:tabs>
        <w:spacing w:line="360" w:lineRule="auto"/>
        <w:ind w:left="0" w:firstLine="709"/>
        <w:jc w:val="both"/>
        <w:rPr>
          <w:rFonts w:cs="Arial"/>
          <w:sz w:val="28"/>
          <w:lang w:val="uk-UA"/>
        </w:rPr>
      </w:pPr>
      <w:r w:rsidRPr="004D180D">
        <w:rPr>
          <w:rFonts w:cs="Arial"/>
          <w:sz w:val="28"/>
          <w:lang w:val="uk-UA"/>
        </w:rPr>
        <w:t>смиренне – безкорисливе служіння партнерам, зосередженість на нестатках людей; эмпатія, турбота, поступливість.</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Реалізація спілкування залежить від сторін, що спілкуються, тому не завжди можливо здійснити бажаний характер спілкування.</w:t>
      </w:r>
    </w:p>
    <w:p w:rsidR="001007C7" w:rsidRPr="004D180D" w:rsidRDefault="001007C7" w:rsidP="004D180D">
      <w:pPr>
        <w:pStyle w:val="a7"/>
        <w:widowControl w:val="0"/>
        <w:spacing w:after="0" w:line="360" w:lineRule="auto"/>
        <w:ind w:left="0" w:firstLine="709"/>
        <w:jc w:val="both"/>
        <w:rPr>
          <w:rFonts w:cs="Arial"/>
          <w:sz w:val="28"/>
          <w:lang w:val="uk-UA"/>
        </w:rPr>
      </w:pPr>
      <w:r w:rsidRPr="004D180D">
        <w:rPr>
          <w:rFonts w:cs="Arial"/>
          <w:sz w:val="28"/>
          <w:lang w:val="uk-UA"/>
        </w:rPr>
        <w:t>При спілкуванні людей передається інформація про положення і процеси, що протікають усередині фірми і її оточенні, що є основою прийняття рішень.</w:t>
      </w:r>
    </w:p>
    <w:p w:rsidR="001007C7" w:rsidRPr="004D180D" w:rsidRDefault="001007C7" w:rsidP="004D180D">
      <w:pPr>
        <w:pStyle w:val="a7"/>
        <w:widowControl w:val="0"/>
        <w:spacing w:after="0" w:line="360" w:lineRule="auto"/>
        <w:ind w:left="0" w:firstLine="709"/>
        <w:jc w:val="both"/>
        <w:rPr>
          <w:rFonts w:cs="Arial"/>
          <w:sz w:val="28"/>
          <w:lang w:val="uk-UA"/>
        </w:rPr>
      </w:pPr>
      <w:r w:rsidRPr="004D180D">
        <w:rPr>
          <w:rFonts w:cs="Arial"/>
          <w:sz w:val="28"/>
          <w:lang w:val="uk-UA"/>
        </w:rPr>
        <w:t>Процес передачі і прийому інформації в спілкуванні називається комунікацією. Процес комунікації складається з характерних елементів і етапів.</w:t>
      </w:r>
    </w:p>
    <w:p w:rsidR="001007C7" w:rsidRPr="004D180D" w:rsidRDefault="001007C7" w:rsidP="004D180D">
      <w:pPr>
        <w:pStyle w:val="a7"/>
        <w:widowControl w:val="0"/>
        <w:spacing w:after="0" w:line="360" w:lineRule="auto"/>
        <w:ind w:left="0" w:firstLine="709"/>
        <w:jc w:val="both"/>
        <w:rPr>
          <w:rFonts w:cs="Arial"/>
          <w:sz w:val="28"/>
          <w:lang w:val="uk-UA"/>
        </w:rPr>
      </w:pPr>
      <w:r w:rsidRPr="004D180D">
        <w:rPr>
          <w:rFonts w:cs="Arial"/>
          <w:sz w:val="28"/>
          <w:lang w:val="uk-UA"/>
        </w:rPr>
        <w:t>Таблиця 20.4.</w:t>
      </w:r>
    </w:p>
    <w:p w:rsidR="001007C7" w:rsidRDefault="001007C7" w:rsidP="004D180D">
      <w:pPr>
        <w:pStyle w:val="a7"/>
        <w:widowControl w:val="0"/>
        <w:spacing w:after="0" w:line="360" w:lineRule="auto"/>
        <w:ind w:left="0" w:firstLine="709"/>
        <w:jc w:val="both"/>
        <w:rPr>
          <w:rFonts w:cs="Arial"/>
          <w:bCs/>
          <w:sz w:val="28"/>
          <w:lang w:val="uk-UA"/>
        </w:rPr>
      </w:pPr>
      <w:r w:rsidRPr="004D180D">
        <w:rPr>
          <w:rFonts w:cs="Arial"/>
          <w:bCs/>
          <w:sz w:val="28"/>
          <w:lang w:val="uk-UA"/>
        </w:rPr>
        <w:t>Елементи й етапи комунікації</w:t>
      </w:r>
    </w:p>
    <w:p w:rsidR="004D180D" w:rsidRPr="004D180D" w:rsidRDefault="004D180D" w:rsidP="004D180D">
      <w:pPr>
        <w:pStyle w:val="a7"/>
        <w:widowControl w:val="0"/>
        <w:spacing w:after="0" w:line="360" w:lineRule="auto"/>
        <w:ind w:left="0" w:firstLine="709"/>
        <w:jc w:val="both"/>
        <w:rPr>
          <w:rFonts w:cs="Arial"/>
          <w:bCs/>
          <w:sz w:val="28"/>
          <w:lang w:val="uk-U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17"/>
        <w:gridCol w:w="2057"/>
        <w:gridCol w:w="2057"/>
        <w:gridCol w:w="4323"/>
      </w:tblGrid>
      <w:tr w:rsidR="001007C7" w:rsidRPr="004D180D">
        <w:tc>
          <w:tcPr>
            <w:tcW w:w="1417" w:type="dxa"/>
            <w:tcBorders>
              <w:top w:val="single" w:sz="12" w:space="0" w:color="auto"/>
              <w:bottom w:val="single" w:sz="12" w:space="0" w:color="auto"/>
              <w:right w:val="single" w:sz="12" w:space="0" w:color="auto"/>
            </w:tcBorders>
            <w:vAlign w:val="center"/>
          </w:tcPr>
          <w:p w:rsidR="001007C7" w:rsidRPr="004D180D" w:rsidRDefault="001007C7" w:rsidP="004D180D">
            <w:pPr>
              <w:pStyle w:val="a7"/>
              <w:widowControl w:val="0"/>
              <w:spacing w:after="0" w:line="360" w:lineRule="auto"/>
              <w:ind w:left="0"/>
              <w:jc w:val="both"/>
              <w:rPr>
                <w:rFonts w:cs="Arial"/>
                <w:sz w:val="20"/>
                <w:szCs w:val="20"/>
                <w:lang w:val="uk-UA"/>
              </w:rPr>
            </w:pPr>
            <w:r w:rsidRPr="004D180D">
              <w:rPr>
                <w:rFonts w:cs="Arial"/>
                <w:sz w:val="20"/>
                <w:szCs w:val="20"/>
                <w:lang w:val="uk-UA"/>
              </w:rPr>
              <w:t>Елемент</w:t>
            </w:r>
          </w:p>
        </w:tc>
        <w:tc>
          <w:tcPr>
            <w:tcW w:w="2057" w:type="dxa"/>
            <w:tcBorders>
              <w:top w:val="single" w:sz="12" w:space="0" w:color="auto"/>
              <w:left w:val="single" w:sz="12" w:space="0" w:color="auto"/>
              <w:bottom w:val="single" w:sz="12" w:space="0" w:color="auto"/>
            </w:tcBorders>
            <w:vAlign w:val="center"/>
          </w:tcPr>
          <w:p w:rsidR="001007C7" w:rsidRPr="004D180D" w:rsidRDefault="001007C7" w:rsidP="004D180D">
            <w:pPr>
              <w:pStyle w:val="a7"/>
              <w:widowControl w:val="0"/>
              <w:spacing w:after="0" w:line="360" w:lineRule="auto"/>
              <w:ind w:left="0"/>
              <w:jc w:val="both"/>
              <w:rPr>
                <w:rFonts w:cs="Arial"/>
                <w:sz w:val="20"/>
                <w:szCs w:val="20"/>
                <w:lang w:val="uk-UA"/>
              </w:rPr>
            </w:pPr>
            <w:r w:rsidRPr="004D180D">
              <w:rPr>
                <w:rFonts w:cs="Arial"/>
                <w:sz w:val="20"/>
                <w:szCs w:val="20"/>
                <w:lang w:val="uk-UA"/>
              </w:rPr>
              <w:t>Сутність</w:t>
            </w:r>
          </w:p>
        </w:tc>
        <w:tc>
          <w:tcPr>
            <w:tcW w:w="2057" w:type="dxa"/>
            <w:tcBorders>
              <w:top w:val="single" w:sz="12" w:space="0" w:color="auto"/>
              <w:bottom w:val="single" w:sz="12" w:space="0" w:color="auto"/>
            </w:tcBorders>
            <w:vAlign w:val="center"/>
          </w:tcPr>
          <w:p w:rsidR="001007C7" w:rsidRPr="004D180D" w:rsidRDefault="001007C7" w:rsidP="004D180D">
            <w:pPr>
              <w:pStyle w:val="a7"/>
              <w:widowControl w:val="0"/>
              <w:spacing w:after="0" w:line="360" w:lineRule="auto"/>
              <w:ind w:left="0"/>
              <w:jc w:val="both"/>
              <w:rPr>
                <w:rFonts w:cs="Arial"/>
                <w:sz w:val="20"/>
                <w:szCs w:val="20"/>
                <w:lang w:val="uk-UA"/>
              </w:rPr>
            </w:pPr>
            <w:r w:rsidRPr="004D180D">
              <w:rPr>
                <w:rFonts w:cs="Arial"/>
                <w:sz w:val="20"/>
                <w:szCs w:val="20"/>
                <w:lang w:val="uk-UA"/>
              </w:rPr>
              <w:t>Етап</w:t>
            </w:r>
          </w:p>
        </w:tc>
        <w:tc>
          <w:tcPr>
            <w:tcW w:w="4323" w:type="dxa"/>
            <w:tcBorders>
              <w:top w:val="single" w:sz="12" w:space="0" w:color="auto"/>
              <w:bottom w:val="single" w:sz="12" w:space="0" w:color="auto"/>
            </w:tcBorders>
            <w:vAlign w:val="center"/>
          </w:tcPr>
          <w:p w:rsidR="001007C7" w:rsidRPr="004D180D" w:rsidRDefault="001007C7" w:rsidP="004D180D">
            <w:pPr>
              <w:pStyle w:val="a7"/>
              <w:widowControl w:val="0"/>
              <w:spacing w:after="0" w:line="360" w:lineRule="auto"/>
              <w:ind w:left="0"/>
              <w:jc w:val="both"/>
              <w:rPr>
                <w:rFonts w:cs="Arial"/>
                <w:sz w:val="20"/>
                <w:szCs w:val="20"/>
                <w:lang w:val="uk-UA"/>
              </w:rPr>
            </w:pPr>
            <w:r w:rsidRPr="004D180D">
              <w:rPr>
                <w:rFonts w:cs="Arial"/>
                <w:sz w:val="20"/>
                <w:szCs w:val="20"/>
                <w:lang w:val="uk-UA"/>
              </w:rPr>
              <w:t>Зміст</w:t>
            </w:r>
          </w:p>
        </w:tc>
      </w:tr>
      <w:tr w:rsidR="001007C7" w:rsidRPr="004D180D">
        <w:tc>
          <w:tcPr>
            <w:tcW w:w="1417" w:type="dxa"/>
            <w:tcBorders>
              <w:top w:val="single" w:sz="12" w:space="0" w:color="auto"/>
              <w:right w:val="single" w:sz="12" w:space="0" w:color="auto"/>
            </w:tcBorders>
            <w:vAlign w:val="center"/>
          </w:tcPr>
          <w:p w:rsidR="001007C7" w:rsidRPr="004D180D" w:rsidRDefault="001007C7" w:rsidP="004D180D">
            <w:pPr>
              <w:pStyle w:val="a7"/>
              <w:widowControl w:val="0"/>
              <w:spacing w:after="0" w:line="360" w:lineRule="auto"/>
              <w:ind w:left="0"/>
              <w:jc w:val="both"/>
              <w:rPr>
                <w:rFonts w:cs="Arial"/>
                <w:sz w:val="20"/>
                <w:szCs w:val="20"/>
                <w:lang w:val="uk-UA"/>
              </w:rPr>
            </w:pPr>
            <w:r w:rsidRPr="004D180D">
              <w:rPr>
                <w:rFonts w:cs="Arial"/>
                <w:sz w:val="20"/>
                <w:szCs w:val="20"/>
                <w:lang w:val="uk-UA"/>
              </w:rPr>
              <w:t>Відправник</w:t>
            </w:r>
          </w:p>
        </w:tc>
        <w:tc>
          <w:tcPr>
            <w:tcW w:w="2057" w:type="dxa"/>
            <w:tcBorders>
              <w:top w:val="single" w:sz="12" w:space="0" w:color="auto"/>
              <w:left w:val="single" w:sz="12" w:space="0" w:color="auto"/>
            </w:tcBorders>
            <w:vAlign w:val="center"/>
          </w:tcPr>
          <w:p w:rsidR="001007C7" w:rsidRPr="004D180D" w:rsidRDefault="001007C7" w:rsidP="004D180D">
            <w:pPr>
              <w:pStyle w:val="a7"/>
              <w:widowControl w:val="0"/>
              <w:spacing w:after="0" w:line="360" w:lineRule="auto"/>
              <w:ind w:left="0"/>
              <w:jc w:val="both"/>
              <w:rPr>
                <w:rFonts w:cs="Arial"/>
                <w:sz w:val="20"/>
                <w:szCs w:val="20"/>
                <w:lang w:val="uk-UA"/>
              </w:rPr>
            </w:pPr>
            <w:r w:rsidRPr="004D180D">
              <w:rPr>
                <w:rFonts w:cs="Arial"/>
                <w:sz w:val="20"/>
                <w:szCs w:val="20"/>
                <w:lang w:val="uk-UA"/>
              </w:rPr>
              <w:t>Особа, що передає інформацію</w:t>
            </w:r>
          </w:p>
        </w:tc>
        <w:tc>
          <w:tcPr>
            <w:tcW w:w="2057" w:type="dxa"/>
            <w:tcBorders>
              <w:top w:val="single" w:sz="12" w:space="0" w:color="auto"/>
            </w:tcBorders>
            <w:vAlign w:val="center"/>
          </w:tcPr>
          <w:p w:rsidR="001007C7" w:rsidRPr="004D180D" w:rsidRDefault="001007C7" w:rsidP="004D180D">
            <w:pPr>
              <w:pStyle w:val="a7"/>
              <w:widowControl w:val="0"/>
              <w:spacing w:after="0" w:line="360" w:lineRule="auto"/>
              <w:ind w:left="0"/>
              <w:jc w:val="both"/>
              <w:rPr>
                <w:rFonts w:cs="Arial"/>
                <w:sz w:val="20"/>
                <w:szCs w:val="20"/>
                <w:lang w:val="uk-UA"/>
              </w:rPr>
            </w:pPr>
            <w:r w:rsidRPr="004D180D">
              <w:rPr>
                <w:rFonts w:cs="Arial"/>
                <w:sz w:val="20"/>
                <w:szCs w:val="20"/>
                <w:lang w:val="uk-UA"/>
              </w:rPr>
              <w:t>Вибір інформації для передачі</w:t>
            </w:r>
          </w:p>
        </w:tc>
        <w:tc>
          <w:tcPr>
            <w:tcW w:w="4323" w:type="dxa"/>
            <w:tcBorders>
              <w:top w:val="single" w:sz="12" w:space="0" w:color="auto"/>
            </w:tcBorders>
            <w:vAlign w:val="center"/>
          </w:tcPr>
          <w:p w:rsidR="001007C7" w:rsidRPr="004D180D" w:rsidRDefault="001007C7" w:rsidP="004D180D">
            <w:pPr>
              <w:pStyle w:val="a7"/>
              <w:widowControl w:val="0"/>
              <w:spacing w:after="0" w:line="360" w:lineRule="auto"/>
              <w:ind w:left="0"/>
              <w:jc w:val="both"/>
              <w:rPr>
                <w:rFonts w:cs="Arial"/>
                <w:sz w:val="20"/>
                <w:szCs w:val="20"/>
                <w:lang w:val="uk-UA"/>
              </w:rPr>
            </w:pPr>
            <w:r w:rsidRPr="004D180D">
              <w:rPr>
                <w:rFonts w:cs="Arial"/>
                <w:sz w:val="20"/>
                <w:szCs w:val="20"/>
                <w:lang w:val="uk-UA"/>
              </w:rPr>
              <w:t>Відправник вирішує, яке значиме повідомлення слід передати. Інформація повинна бути конкретною. Інакше вона буде неправильно зрозуміла й не призведе до відповідного ефекту.</w:t>
            </w:r>
          </w:p>
        </w:tc>
      </w:tr>
      <w:tr w:rsidR="001007C7" w:rsidRPr="004D180D">
        <w:tc>
          <w:tcPr>
            <w:tcW w:w="1417" w:type="dxa"/>
            <w:tcBorders>
              <w:right w:val="single" w:sz="12" w:space="0" w:color="auto"/>
            </w:tcBorders>
            <w:vAlign w:val="center"/>
          </w:tcPr>
          <w:p w:rsidR="001007C7" w:rsidRPr="004D180D" w:rsidRDefault="001007C7" w:rsidP="004D180D">
            <w:pPr>
              <w:pStyle w:val="a7"/>
              <w:widowControl w:val="0"/>
              <w:spacing w:after="0" w:line="360" w:lineRule="auto"/>
              <w:ind w:left="0"/>
              <w:jc w:val="both"/>
              <w:rPr>
                <w:rFonts w:cs="Arial"/>
                <w:sz w:val="20"/>
                <w:szCs w:val="20"/>
                <w:lang w:val="uk-UA"/>
              </w:rPr>
            </w:pPr>
            <w:r w:rsidRPr="004D180D">
              <w:rPr>
                <w:rFonts w:cs="Arial"/>
                <w:sz w:val="20"/>
                <w:szCs w:val="20"/>
                <w:lang w:val="uk-UA"/>
              </w:rPr>
              <w:t>Повідомлення</w:t>
            </w:r>
          </w:p>
        </w:tc>
        <w:tc>
          <w:tcPr>
            <w:tcW w:w="2057" w:type="dxa"/>
            <w:tcBorders>
              <w:left w:val="single" w:sz="12" w:space="0" w:color="auto"/>
            </w:tcBorders>
            <w:vAlign w:val="center"/>
          </w:tcPr>
          <w:p w:rsidR="001007C7" w:rsidRPr="004D180D" w:rsidRDefault="001007C7" w:rsidP="004D180D">
            <w:pPr>
              <w:pStyle w:val="a7"/>
              <w:widowControl w:val="0"/>
              <w:spacing w:after="0" w:line="360" w:lineRule="auto"/>
              <w:ind w:left="0"/>
              <w:jc w:val="both"/>
              <w:rPr>
                <w:rFonts w:cs="Arial"/>
                <w:sz w:val="20"/>
                <w:szCs w:val="20"/>
                <w:lang w:val="uk-UA"/>
              </w:rPr>
            </w:pPr>
            <w:r w:rsidRPr="004D180D">
              <w:rPr>
                <w:rFonts w:cs="Arial"/>
                <w:sz w:val="20"/>
                <w:szCs w:val="20"/>
                <w:lang w:val="uk-UA"/>
              </w:rPr>
              <w:t>Інформація, кодована</w:t>
            </w:r>
            <w:r w:rsidR="004D180D" w:rsidRPr="004D180D">
              <w:rPr>
                <w:rFonts w:cs="Arial"/>
                <w:sz w:val="20"/>
                <w:szCs w:val="20"/>
                <w:lang w:val="uk-UA"/>
              </w:rPr>
              <w:t xml:space="preserve"> </w:t>
            </w:r>
            <w:r w:rsidRPr="004D180D">
              <w:rPr>
                <w:rFonts w:cs="Arial"/>
                <w:sz w:val="20"/>
                <w:szCs w:val="20"/>
                <w:lang w:val="uk-UA"/>
              </w:rPr>
              <w:t>за допомогою символів</w:t>
            </w:r>
          </w:p>
        </w:tc>
        <w:tc>
          <w:tcPr>
            <w:tcW w:w="2057" w:type="dxa"/>
            <w:vAlign w:val="center"/>
          </w:tcPr>
          <w:p w:rsidR="001007C7" w:rsidRPr="004D180D" w:rsidRDefault="001007C7" w:rsidP="004D180D">
            <w:pPr>
              <w:pStyle w:val="a7"/>
              <w:widowControl w:val="0"/>
              <w:spacing w:after="0" w:line="360" w:lineRule="auto"/>
              <w:ind w:left="0"/>
              <w:jc w:val="both"/>
              <w:rPr>
                <w:rFonts w:cs="Arial"/>
                <w:sz w:val="20"/>
                <w:szCs w:val="20"/>
                <w:lang w:val="uk-UA"/>
              </w:rPr>
            </w:pPr>
            <w:r w:rsidRPr="004D180D">
              <w:rPr>
                <w:rFonts w:cs="Arial"/>
                <w:sz w:val="20"/>
                <w:szCs w:val="20"/>
                <w:lang w:val="uk-UA"/>
              </w:rPr>
              <w:t>Кодування й вибір каналу передачі</w:t>
            </w:r>
          </w:p>
        </w:tc>
        <w:tc>
          <w:tcPr>
            <w:tcW w:w="4323" w:type="dxa"/>
            <w:vAlign w:val="center"/>
          </w:tcPr>
          <w:p w:rsidR="001007C7" w:rsidRPr="004D180D" w:rsidRDefault="001007C7" w:rsidP="004D180D">
            <w:pPr>
              <w:pStyle w:val="a7"/>
              <w:widowControl w:val="0"/>
              <w:spacing w:after="0" w:line="360" w:lineRule="auto"/>
              <w:ind w:left="0"/>
              <w:jc w:val="both"/>
              <w:rPr>
                <w:rFonts w:cs="Arial"/>
                <w:sz w:val="20"/>
                <w:szCs w:val="20"/>
                <w:lang w:val="uk-UA"/>
              </w:rPr>
            </w:pPr>
            <w:r w:rsidRPr="004D180D">
              <w:rPr>
                <w:rFonts w:cs="Arial"/>
                <w:sz w:val="20"/>
                <w:szCs w:val="20"/>
                <w:lang w:val="uk-UA"/>
              </w:rPr>
              <w:t xml:space="preserve">Відправник кодує інформацію, використовуючи для цього вербальні або інші знакові системи. Він також обирає канал, сумісний з типом символів, що використовуються для кодування </w:t>
            </w:r>
          </w:p>
        </w:tc>
      </w:tr>
      <w:tr w:rsidR="001007C7" w:rsidRPr="004D180D">
        <w:tc>
          <w:tcPr>
            <w:tcW w:w="1417" w:type="dxa"/>
            <w:tcBorders>
              <w:right w:val="single" w:sz="12" w:space="0" w:color="auto"/>
            </w:tcBorders>
            <w:vAlign w:val="center"/>
          </w:tcPr>
          <w:p w:rsidR="001007C7" w:rsidRPr="004D180D" w:rsidRDefault="001007C7" w:rsidP="004D180D">
            <w:pPr>
              <w:pStyle w:val="a7"/>
              <w:widowControl w:val="0"/>
              <w:spacing w:after="0" w:line="360" w:lineRule="auto"/>
              <w:ind w:left="0"/>
              <w:jc w:val="both"/>
              <w:rPr>
                <w:rFonts w:cs="Arial"/>
                <w:sz w:val="20"/>
                <w:szCs w:val="20"/>
                <w:lang w:val="uk-UA"/>
              </w:rPr>
            </w:pPr>
            <w:r w:rsidRPr="004D180D">
              <w:rPr>
                <w:rFonts w:cs="Arial"/>
                <w:sz w:val="20"/>
                <w:szCs w:val="20"/>
                <w:lang w:val="uk-UA"/>
              </w:rPr>
              <w:t>Канал передачі</w:t>
            </w:r>
          </w:p>
        </w:tc>
        <w:tc>
          <w:tcPr>
            <w:tcW w:w="2057" w:type="dxa"/>
            <w:tcBorders>
              <w:left w:val="single" w:sz="12" w:space="0" w:color="auto"/>
            </w:tcBorders>
            <w:vAlign w:val="center"/>
          </w:tcPr>
          <w:p w:rsidR="001007C7" w:rsidRPr="004D180D" w:rsidRDefault="001007C7" w:rsidP="004D180D">
            <w:pPr>
              <w:pStyle w:val="a7"/>
              <w:widowControl w:val="0"/>
              <w:spacing w:after="0" w:line="360" w:lineRule="auto"/>
              <w:ind w:left="0"/>
              <w:jc w:val="both"/>
              <w:rPr>
                <w:rFonts w:cs="Arial"/>
                <w:sz w:val="20"/>
                <w:szCs w:val="20"/>
                <w:lang w:val="uk-UA"/>
              </w:rPr>
            </w:pPr>
            <w:r w:rsidRPr="004D180D">
              <w:rPr>
                <w:rFonts w:cs="Arial"/>
                <w:sz w:val="20"/>
                <w:szCs w:val="20"/>
                <w:lang w:val="uk-UA"/>
              </w:rPr>
              <w:t>Засіб, за допомогою якого здійснюється кодування інформації</w:t>
            </w:r>
          </w:p>
        </w:tc>
        <w:tc>
          <w:tcPr>
            <w:tcW w:w="2057" w:type="dxa"/>
            <w:vAlign w:val="center"/>
          </w:tcPr>
          <w:p w:rsidR="001007C7" w:rsidRPr="004D180D" w:rsidRDefault="001007C7" w:rsidP="004D180D">
            <w:pPr>
              <w:pStyle w:val="a7"/>
              <w:widowControl w:val="0"/>
              <w:spacing w:after="0" w:line="360" w:lineRule="auto"/>
              <w:ind w:left="0"/>
              <w:jc w:val="both"/>
              <w:rPr>
                <w:rFonts w:cs="Arial"/>
                <w:sz w:val="20"/>
                <w:szCs w:val="20"/>
                <w:lang w:val="uk-UA"/>
              </w:rPr>
            </w:pPr>
            <w:r w:rsidRPr="004D180D">
              <w:rPr>
                <w:rFonts w:cs="Arial"/>
                <w:sz w:val="20"/>
                <w:szCs w:val="20"/>
                <w:lang w:val="uk-UA"/>
              </w:rPr>
              <w:t>Передача</w:t>
            </w:r>
          </w:p>
        </w:tc>
        <w:tc>
          <w:tcPr>
            <w:tcW w:w="4323" w:type="dxa"/>
            <w:vAlign w:val="center"/>
          </w:tcPr>
          <w:p w:rsidR="001007C7" w:rsidRPr="004D180D" w:rsidRDefault="001007C7" w:rsidP="004D180D">
            <w:pPr>
              <w:pStyle w:val="a7"/>
              <w:widowControl w:val="0"/>
              <w:spacing w:after="0" w:line="360" w:lineRule="auto"/>
              <w:ind w:left="0"/>
              <w:jc w:val="both"/>
              <w:rPr>
                <w:rFonts w:cs="Arial"/>
                <w:sz w:val="20"/>
                <w:szCs w:val="20"/>
                <w:lang w:val="uk-UA"/>
              </w:rPr>
            </w:pPr>
            <w:r w:rsidRPr="004D180D">
              <w:rPr>
                <w:rFonts w:cs="Arial"/>
                <w:sz w:val="20"/>
                <w:szCs w:val="20"/>
                <w:lang w:val="uk-UA"/>
              </w:rPr>
              <w:t>Фізичний процес переносу закодованої інформації від відправника до одержувача</w:t>
            </w:r>
          </w:p>
        </w:tc>
      </w:tr>
      <w:tr w:rsidR="001007C7" w:rsidRPr="004D180D">
        <w:tc>
          <w:tcPr>
            <w:tcW w:w="1417" w:type="dxa"/>
            <w:tcBorders>
              <w:bottom w:val="single" w:sz="12" w:space="0" w:color="auto"/>
              <w:right w:val="single" w:sz="12" w:space="0" w:color="auto"/>
            </w:tcBorders>
            <w:vAlign w:val="center"/>
          </w:tcPr>
          <w:p w:rsidR="001007C7" w:rsidRPr="004D180D" w:rsidRDefault="001007C7" w:rsidP="004D180D">
            <w:pPr>
              <w:pStyle w:val="a7"/>
              <w:widowControl w:val="0"/>
              <w:spacing w:after="0" w:line="360" w:lineRule="auto"/>
              <w:ind w:left="0"/>
              <w:jc w:val="both"/>
              <w:rPr>
                <w:rFonts w:cs="Arial"/>
                <w:sz w:val="20"/>
                <w:szCs w:val="20"/>
                <w:lang w:val="uk-UA"/>
              </w:rPr>
            </w:pPr>
            <w:r w:rsidRPr="004D180D">
              <w:rPr>
                <w:rFonts w:cs="Arial"/>
                <w:sz w:val="20"/>
                <w:szCs w:val="20"/>
                <w:lang w:val="uk-UA"/>
              </w:rPr>
              <w:t>Одержувач</w:t>
            </w:r>
          </w:p>
        </w:tc>
        <w:tc>
          <w:tcPr>
            <w:tcW w:w="2057" w:type="dxa"/>
            <w:tcBorders>
              <w:left w:val="single" w:sz="12" w:space="0" w:color="auto"/>
              <w:bottom w:val="single" w:sz="12" w:space="0" w:color="auto"/>
            </w:tcBorders>
            <w:vAlign w:val="center"/>
          </w:tcPr>
          <w:p w:rsidR="001007C7" w:rsidRPr="004D180D" w:rsidRDefault="001007C7" w:rsidP="004D180D">
            <w:pPr>
              <w:pStyle w:val="a7"/>
              <w:widowControl w:val="0"/>
              <w:spacing w:after="0" w:line="360" w:lineRule="auto"/>
              <w:ind w:left="0"/>
              <w:jc w:val="both"/>
              <w:rPr>
                <w:rFonts w:cs="Arial"/>
                <w:sz w:val="20"/>
                <w:szCs w:val="20"/>
                <w:lang w:val="uk-UA"/>
              </w:rPr>
            </w:pPr>
            <w:r w:rsidRPr="004D180D">
              <w:rPr>
                <w:rFonts w:cs="Arial"/>
                <w:sz w:val="20"/>
                <w:szCs w:val="20"/>
                <w:lang w:val="uk-UA"/>
              </w:rPr>
              <w:t>Особа, що отримує інформацію й намагається зрозуміти її зміст</w:t>
            </w:r>
          </w:p>
        </w:tc>
        <w:tc>
          <w:tcPr>
            <w:tcW w:w="2057" w:type="dxa"/>
            <w:tcBorders>
              <w:bottom w:val="single" w:sz="12" w:space="0" w:color="auto"/>
            </w:tcBorders>
            <w:vAlign w:val="center"/>
          </w:tcPr>
          <w:p w:rsidR="001007C7" w:rsidRPr="004D180D" w:rsidRDefault="001007C7" w:rsidP="004D180D">
            <w:pPr>
              <w:pStyle w:val="a7"/>
              <w:widowControl w:val="0"/>
              <w:spacing w:after="0" w:line="360" w:lineRule="auto"/>
              <w:ind w:left="0"/>
              <w:jc w:val="both"/>
              <w:rPr>
                <w:rFonts w:cs="Arial"/>
                <w:sz w:val="20"/>
                <w:szCs w:val="20"/>
                <w:lang w:val="uk-UA"/>
              </w:rPr>
            </w:pPr>
            <w:r w:rsidRPr="004D180D">
              <w:rPr>
                <w:rFonts w:cs="Arial"/>
                <w:sz w:val="20"/>
                <w:szCs w:val="20"/>
                <w:lang w:val="uk-UA"/>
              </w:rPr>
              <w:t>Декодування</w:t>
            </w:r>
          </w:p>
        </w:tc>
        <w:tc>
          <w:tcPr>
            <w:tcW w:w="4323" w:type="dxa"/>
            <w:tcBorders>
              <w:bottom w:val="single" w:sz="12" w:space="0" w:color="auto"/>
            </w:tcBorders>
            <w:vAlign w:val="center"/>
          </w:tcPr>
          <w:p w:rsidR="001007C7" w:rsidRPr="004D180D" w:rsidRDefault="001007C7" w:rsidP="004D180D">
            <w:pPr>
              <w:pStyle w:val="a7"/>
              <w:widowControl w:val="0"/>
              <w:spacing w:after="0" w:line="360" w:lineRule="auto"/>
              <w:ind w:left="0"/>
              <w:jc w:val="both"/>
              <w:rPr>
                <w:rFonts w:cs="Arial"/>
                <w:sz w:val="20"/>
                <w:szCs w:val="20"/>
                <w:lang w:val="uk-UA"/>
              </w:rPr>
            </w:pPr>
            <w:r w:rsidRPr="004D180D">
              <w:rPr>
                <w:rFonts w:cs="Arial"/>
                <w:sz w:val="20"/>
                <w:szCs w:val="20"/>
                <w:lang w:val="uk-UA"/>
              </w:rPr>
              <w:t>Процес розшифрування символів й переводу їх у думки одержувача</w:t>
            </w:r>
          </w:p>
        </w:tc>
      </w:tr>
    </w:tbl>
    <w:p w:rsidR="001007C7" w:rsidRPr="004D180D" w:rsidRDefault="001007C7" w:rsidP="004D180D">
      <w:pPr>
        <w:pStyle w:val="a7"/>
        <w:widowControl w:val="0"/>
        <w:spacing w:after="0" w:line="360" w:lineRule="auto"/>
        <w:ind w:left="0" w:firstLine="709"/>
        <w:jc w:val="both"/>
        <w:rPr>
          <w:rFonts w:cs="Arial"/>
          <w:sz w:val="28"/>
          <w:lang w:val="uk-UA"/>
        </w:rPr>
      </w:pPr>
    </w:p>
    <w:p w:rsidR="001007C7" w:rsidRPr="004D180D" w:rsidRDefault="001007C7" w:rsidP="004D180D">
      <w:pPr>
        <w:pStyle w:val="a7"/>
        <w:widowControl w:val="0"/>
        <w:spacing w:after="0" w:line="360" w:lineRule="auto"/>
        <w:ind w:left="0" w:firstLine="709"/>
        <w:jc w:val="both"/>
        <w:rPr>
          <w:rFonts w:cs="Arial"/>
          <w:sz w:val="28"/>
          <w:lang w:val="uk-UA"/>
        </w:rPr>
      </w:pPr>
      <w:r w:rsidRPr="004D180D">
        <w:rPr>
          <w:rFonts w:cs="Arial"/>
          <w:sz w:val="28"/>
          <w:lang w:val="uk-UA"/>
        </w:rPr>
        <w:t>Комунікації між окремими людьми називаються міжособистісними чи особистісними, а комунікації між організаціями – організаційними. У таблиці 20.5. приведені причини неефективності комунікацій.</w:t>
      </w:r>
    </w:p>
    <w:p w:rsidR="001007C7" w:rsidRPr="004D180D" w:rsidRDefault="001007C7" w:rsidP="004D180D">
      <w:pPr>
        <w:pStyle w:val="a7"/>
        <w:widowControl w:val="0"/>
        <w:spacing w:after="0" w:line="360" w:lineRule="auto"/>
        <w:ind w:left="0" w:firstLine="709"/>
        <w:jc w:val="both"/>
        <w:rPr>
          <w:rFonts w:cs="Arial"/>
          <w:sz w:val="28"/>
          <w:lang w:val="uk-UA"/>
        </w:rPr>
      </w:pPr>
      <w:r w:rsidRPr="004D180D">
        <w:rPr>
          <w:rFonts w:cs="Arial"/>
          <w:sz w:val="28"/>
          <w:lang w:val="uk-UA"/>
        </w:rPr>
        <w:t>Для підвищення якості</w:t>
      </w:r>
      <w:r w:rsidR="004D180D">
        <w:rPr>
          <w:rFonts w:cs="Arial"/>
          <w:sz w:val="28"/>
          <w:lang w:val="uk-UA"/>
        </w:rPr>
        <w:t xml:space="preserve"> </w:t>
      </w:r>
      <w:r w:rsidRPr="004D180D">
        <w:rPr>
          <w:rFonts w:cs="Arial"/>
          <w:sz w:val="28"/>
          <w:lang w:val="uk-UA"/>
        </w:rPr>
        <w:t>керування варто постійно удосконалювати комунікації, підвищувати рівень спілкування і керування організації. Вдосконалення між особових комунікацій можливо за рахунок наступних дій:</w:t>
      </w:r>
    </w:p>
    <w:p w:rsidR="001007C7" w:rsidRPr="004D180D" w:rsidRDefault="001007C7" w:rsidP="004D180D">
      <w:pPr>
        <w:pStyle w:val="a7"/>
        <w:widowControl w:val="0"/>
        <w:numPr>
          <w:ilvl w:val="0"/>
          <w:numId w:val="85"/>
        </w:numPr>
        <w:tabs>
          <w:tab w:val="clear" w:pos="1080"/>
          <w:tab w:val="num" w:pos="1122"/>
        </w:tabs>
        <w:spacing w:after="0" w:line="360" w:lineRule="auto"/>
        <w:ind w:left="0" w:firstLine="709"/>
        <w:jc w:val="both"/>
        <w:rPr>
          <w:rFonts w:cs="Arial"/>
          <w:sz w:val="28"/>
          <w:lang w:val="uk-UA"/>
        </w:rPr>
      </w:pPr>
      <w:r w:rsidRPr="004D180D">
        <w:rPr>
          <w:rFonts w:cs="Arial"/>
          <w:sz w:val="28"/>
          <w:lang w:val="uk-UA"/>
        </w:rPr>
        <w:t>Пояснення ідей до початку їх впровадження.</w:t>
      </w:r>
    </w:p>
    <w:p w:rsidR="001007C7" w:rsidRPr="004D180D" w:rsidRDefault="001007C7" w:rsidP="004D180D">
      <w:pPr>
        <w:pStyle w:val="a7"/>
        <w:widowControl w:val="0"/>
        <w:numPr>
          <w:ilvl w:val="0"/>
          <w:numId w:val="85"/>
        </w:numPr>
        <w:tabs>
          <w:tab w:val="clear" w:pos="1080"/>
          <w:tab w:val="num" w:pos="1122"/>
        </w:tabs>
        <w:spacing w:after="0" w:line="360" w:lineRule="auto"/>
        <w:ind w:left="0" w:firstLine="709"/>
        <w:jc w:val="both"/>
        <w:rPr>
          <w:rFonts w:cs="Arial"/>
          <w:sz w:val="28"/>
          <w:lang w:val="uk-UA"/>
        </w:rPr>
      </w:pPr>
      <w:r w:rsidRPr="004D180D">
        <w:rPr>
          <w:rFonts w:cs="Arial"/>
          <w:sz w:val="28"/>
          <w:lang w:val="uk-UA"/>
        </w:rPr>
        <w:t>Конкретне, чітке й однозначне тлумачення дій.</w:t>
      </w:r>
    </w:p>
    <w:p w:rsidR="001007C7" w:rsidRPr="004D180D" w:rsidRDefault="001007C7" w:rsidP="004D180D">
      <w:pPr>
        <w:pStyle w:val="a7"/>
        <w:widowControl w:val="0"/>
        <w:numPr>
          <w:ilvl w:val="0"/>
          <w:numId w:val="85"/>
        </w:numPr>
        <w:tabs>
          <w:tab w:val="clear" w:pos="1080"/>
          <w:tab w:val="num" w:pos="1122"/>
        </w:tabs>
        <w:spacing w:after="0" w:line="360" w:lineRule="auto"/>
        <w:ind w:left="0" w:firstLine="709"/>
        <w:jc w:val="both"/>
        <w:rPr>
          <w:rFonts w:cs="Arial"/>
          <w:sz w:val="28"/>
          <w:lang w:val="uk-UA"/>
        </w:rPr>
      </w:pPr>
      <w:r w:rsidRPr="004D180D">
        <w:rPr>
          <w:rFonts w:cs="Arial"/>
          <w:sz w:val="28"/>
          <w:lang w:val="uk-UA"/>
        </w:rPr>
        <w:t>Вираження уваги</w:t>
      </w:r>
      <w:r w:rsidR="004D180D">
        <w:rPr>
          <w:rFonts w:cs="Arial"/>
          <w:sz w:val="28"/>
          <w:lang w:val="uk-UA"/>
        </w:rPr>
        <w:t xml:space="preserve"> </w:t>
      </w:r>
      <w:r w:rsidRPr="004D180D">
        <w:rPr>
          <w:rFonts w:cs="Arial"/>
          <w:sz w:val="28"/>
          <w:lang w:val="uk-UA"/>
        </w:rPr>
        <w:t>до почуттів інших людей та їх проблем.</w:t>
      </w:r>
    </w:p>
    <w:p w:rsidR="001007C7" w:rsidRPr="004D180D" w:rsidRDefault="001007C7" w:rsidP="004D180D">
      <w:pPr>
        <w:pStyle w:val="a7"/>
        <w:widowControl w:val="0"/>
        <w:numPr>
          <w:ilvl w:val="0"/>
          <w:numId w:val="85"/>
        </w:numPr>
        <w:tabs>
          <w:tab w:val="clear" w:pos="1080"/>
          <w:tab w:val="num" w:pos="1122"/>
        </w:tabs>
        <w:spacing w:after="0" w:line="360" w:lineRule="auto"/>
        <w:ind w:left="0" w:firstLine="709"/>
        <w:jc w:val="both"/>
        <w:rPr>
          <w:rFonts w:cs="Arial"/>
          <w:sz w:val="28"/>
          <w:lang w:val="uk-UA"/>
        </w:rPr>
      </w:pPr>
      <w:r w:rsidRPr="004D180D">
        <w:rPr>
          <w:rFonts w:cs="Arial"/>
          <w:sz w:val="28"/>
          <w:lang w:val="uk-UA"/>
        </w:rPr>
        <w:t>Спостереження за невербальними реакціями партнера.</w:t>
      </w:r>
    </w:p>
    <w:p w:rsidR="001007C7" w:rsidRPr="004D180D" w:rsidRDefault="001007C7" w:rsidP="004D180D">
      <w:pPr>
        <w:pStyle w:val="a7"/>
        <w:widowControl w:val="0"/>
        <w:numPr>
          <w:ilvl w:val="0"/>
          <w:numId w:val="85"/>
        </w:numPr>
        <w:tabs>
          <w:tab w:val="clear" w:pos="1080"/>
          <w:tab w:val="num" w:pos="1122"/>
        </w:tabs>
        <w:spacing w:after="0" w:line="360" w:lineRule="auto"/>
        <w:ind w:left="0" w:firstLine="709"/>
        <w:jc w:val="both"/>
        <w:rPr>
          <w:rFonts w:cs="Arial"/>
          <w:sz w:val="28"/>
          <w:lang w:val="uk-UA"/>
        </w:rPr>
      </w:pPr>
      <w:r w:rsidRPr="004D180D">
        <w:rPr>
          <w:rFonts w:cs="Arial"/>
          <w:sz w:val="28"/>
          <w:lang w:val="uk-UA"/>
        </w:rPr>
        <w:t>Контролювання власних жестів, поз, інтонацій.</w:t>
      </w:r>
    </w:p>
    <w:p w:rsidR="001007C7" w:rsidRPr="004D180D" w:rsidRDefault="001007C7" w:rsidP="004D180D">
      <w:pPr>
        <w:pStyle w:val="a7"/>
        <w:widowControl w:val="0"/>
        <w:numPr>
          <w:ilvl w:val="0"/>
          <w:numId w:val="85"/>
        </w:numPr>
        <w:tabs>
          <w:tab w:val="clear" w:pos="1080"/>
          <w:tab w:val="num" w:pos="1122"/>
        </w:tabs>
        <w:spacing w:after="0" w:line="360" w:lineRule="auto"/>
        <w:ind w:left="0" w:firstLine="709"/>
        <w:jc w:val="both"/>
        <w:rPr>
          <w:rFonts w:cs="Arial"/>
          <w:sz w:val="28"/>
          <w:lang w:val="uk-UA"/>
        </w:rPr>
      </w:pPr>
      <w:r w:rsidRPr="004D180D">
        <w:rPr>
          <w:rFonts w:cs="Arial"/>
          <w:sz w:val="28"/>
          <w:lang w:val="uk-UA"/>
        </w:rPr>
        <w:t>Вміння слухати.</w:t>
      </w:r>
    </w:p>
    <w:p w:rsidR="001007C7" w:rsidRPr="004D180D" w:rsidRDefault="001007C7" w:rsidP="004D180D">
      <w:pPr>
        <w:pStyle w:val="a7"/>
        <w:widowControl w:val="0"/>
        <w:spacing w:after="0" w:line="360" w:lineRule="auto"/>
        <w:ind w:left="0" w:firstLine="709"/>
        <w:jc w:val="both"/>
        <w:rPr>
          <w:rFonts w:cs="Arial"/>
          <w:sz w:val="28"/>
          <w:lang w:val="uk-UA"/>
        </w:rPr>
      </w:pPr>
      <w:r w:rsidRPr="004D180D">
        <w:rPr>
          <w:rFonts w:cs="Arial"/>
          <w:sz w:val="28"/>
          <w:lang w:val="uk-UA"/>
        </w:rPr>
        <w:t>До засобів вдосконалення організаційних комунікації можна віднести:</w:t>
      </w:r>
    </w:p>
    <w:p w:rsidR="001007C7" w:rsidRPr="004D180D" w:rsidRDefault="001007C7" w:rsidP="004D180D">
      <w:pPr>
        <w:pStyle w:val="a7"/>
        <w:widowControl w:val="0"/>
        <w:numPr>
          <w:ilvl w:val="0"/>
          <w:numId w:val="86"/>
        </w:numPr>
        <w:tabs>
          <w:tab w:val="clear" w:pos="1080"/>
          <w:tab w:val="left" w:pos="1122"/>
        </w:tabs>
        <w:spacing w:after="0" w:line="360" w:lineRule="auto"/>
        <w:ind w:left="0" w:firstLine="709"/>
        <w:jc w:val="both"/>
        <w:rPr>
          <w:rFonts w:cs="Arial"/>
          <w:sz w:val="28"/>
          <w:lang w:val="uk-UA"/>
        </w:rPr>
      </w:pPr>
      <w:r w:rsidRPr="004D180D">
        <w:rPr>
          <w:rFonts w:cs="Arial"/>
          <w:sz w:val="28"/>
          <w:lang w:val="uk-UA"/>
        </w:rPr>
        <w:t>Спрощення управлінської структури. Мінімізація числа управлінських ланок. Максимальне делегування повноважень.</w:t>
      </w:r>
    </w:p>
    <w:p w:rsidR="001007C7" w:rsidRPr="004D180D" w:rsidRDefault="001007C7" w:rsidP="004D180D">
      <w:pPr>
        <w:pStyle w:val="a7"/>
        <w:widowControl w:val="0"/>
        <w:numPr>
          <w:ilvl w:val="0"/>
          <w:numId w:val="86"/>
        </w:numPr>
        <w:tabs>
          <w:tab w:val="clear" w:pos="1080"/>
          <w:tab w:val="left" w:pos="1122"/>
        </w:tabs>
        <w:spacing w:after="0" w:line="360" w:lineRule="auto"/>
        <w:ind w:left="0" w:firstLine="709"/>
        <w:jc w:val="both"/>
        <w:rPr>
          <w:rFonts w:cs="Arial"/>
          <w:sz w:val="28"/>
          <w:lang w:val="uk-UA"/>
        </w:rPr>
      </w:pPr>
      <w:r w:rsidRPr="004D180D">
        <w:rPr>
          <w:rFonts w:cs="Arial"/>
          <w:sz w:val="28"/>
          <w:lang w:val="uk-UA"/>
        </w:rPr>
        <w:t>Організація інформаційних потоків на підставі мінімальної необхідності та зі зворотним зв’язком.</w:t>
      </w:r>
    </w:p>
    <w:p w:rsidR="001007C7" w:rsidRPr="004D180D" w:rsidRDefault="001007C7" w:rsidP="004D180D">
      <w:pPr>
        <w:pStyle w:val="a7"/>
        <w:widowControl w:val="0"/>
        <w:numPr>
          <w:ilvl w:val="0"/>
          <w:numId w:val="86"/>
        </w:numPr>
        <w:tabs>
          <w:tab w:val="clear" w:pos="1080"/>
          <w:tab w:val="left" w:pos="1122"/>
        </w:tabs>
        <w:spacing w:after="0" w:line="360" w:lineRule="auto"/>
        <w:ind w:left="0" w:firstLine="709"/>
        <w:jc w:val="both"/>
        <w:rPr>
          <w:rFonts w:cs="Arial"/>
          <w:sz w:val="28"/>
          <w:lang w:val="uk-UA"/>
        </w:rPr>
      </w:pPr>
      <w:r w:rsidRPr="004D180D">
        <w:rPr>
          <w:rFonts w:cs="Arial"/>
          <w:sz w:val="28"/>
          <w:lang w:val="uk-UA"/>
        </w:rPr>
        <w:t>Активне використання технічних засобів зв’язку й сучасних інформаційних технологій.</w:t>
      </w:r>
    </w:p>
    <w:p w:rsidR="001007C7" w:rsidRPr="004D180D" w:rsidRDefault="001007C7" w:rsidP="004D180D">
      <w:pPr>
        <w:pStyle w:val="a7"/>
        <w:widowControl w:val="0"/>
        <w:numPr>
          <w:ilvl w:val="0"/>
          <w:numId w:val="86"/>
        </w:numPr>
        <w:tabs>
          <w:tab w:val="clear" w:pos="1080"/>
          <w:tab w:val="left" w:pos="1122"/>
        </w:tabs>
        <w:spacing w:after="0" w:line="360" w:lineRule="auto"/>
        <w:ind w:left="0" w:firstLine="709"/>
        <w:jc w:val="both"/>
        <w:rPr>
          <w:rFonts w:cs="Arial"/>
          <w:sz w:val="28"/>
          <w:lang w:val="uk-UA"/>
        </w:rPr>
      </w:pPr>
      <w:r w:rsidRPr="004D180D">
        <w:rPr>
          <w:rFonts w:cs="Arial"/>
          <w:sz w:val="28"/>
          <w:lang w:val="uk-UA"/>
        </w:rPr>
        <w:t>Налагодження психологічного клімату у підрозділах та у організації в цілому.</w:t>
      </w:r>
    </w:p>
    <w:p w:rsidR="001007C7" w:rsidRPr="004D180D" w:rsidRDefault="001007C7" w:rsidP="004D180D">
      <w:pPr>
        <w:pStyle w:val="a7"/>
        <w:widowControl w:val="0"/>
        <w:spacing w:after="0" w:line="360" w:lineRule="auto"/>
        <w:ind w:left="0" w:firstLine="709"/>
        <w:jc w:val="both"/>
        <w:rPr>
          <w:rFonts w:cs="Arial"/>
          <w:sz w:val="28"/>
          <w:lang w:val="uk-UA"/>
        </w:rPr>
      </w:pPr>
    </w:p>
    <w:p w:rsidR="001007C7" w:rsidRPr="004D180D" w:rsidRDefault="001007C7" w:rsidP="004D180D">
      <w:pPr>
        <w:pStyle w:val="a7"/>
        <w:framePr w:hSpace="181" w:wrap="around" w:hAnchor="margin" w:xAlign="center" w:yAlign="top"/>
        <w:widowControl w:val="0"/>
        <w:spacing w:after="0" w:line="360" w:lineRule="auto"/>
        <w:ind w:left="0" w:firstLine="709"/>
        <w:jc w:val="both"/>
        <w:rPr>
          <w:rFonts w:cs="Arial"/>
          <w:sz w:val="28"/>
          <w:lang w:val="uk-UA"/>
        </w:rPr>
      </w:pPr>
      <w:r w:rsidRPr="004D180D">
        <w:rPr>
          <w:rFonts w:cs="Arial"/>
          <w:sz w:val="28"/>
          <w:lang w:val="uk-UA"/>
        </w:rPr>
        <w:t>Таблиця 20.5</w:t>
      </w:r>
    </w:p>
    <w:p w:rsidR="001007C7" w:rsidRPr="004D180D" w:rsidRDefault="001007C7" w:rsidP="004D180D">
      <w:pPr>
        <w:pStyle w:val="a7"/>
        <w:framePr w:hSpace="181" w:wrap="around" w:hAnchor="margin" w:xAlign="center" w:yAlign="top"/>
        <w:widowControl w:val="0"/>
        <w:spacing w:after="0" w:line="360" w:lineRule="auto"/>
        <w:ind w:left="0" w:firstLine="709"/>
        <w:jc w:val="both"/>
        <w:rPr>
          <w:rFonts w:cs="Arial"/>
          <w:bCs/>
          <w:sz w:val="28"/>
          <w:lang w:val="uk-UA"/>
        </w:rPr>
      </w:pPr>
      <w:r w:rsidRPr="004D180D">
        <w:rPr>
          <w:rFonts w:cs="Arial"/>
          <w:bCs/>
          <w:sz w:val="28"/>
          <w:lang w:val="uk-UA"/>
        </w:rPr>
        <w:t>Причини неефективності комунікацій</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068"/>
        <w:gridCol w:w="4764"/>
      </w:tblGrid>
      <w:tr w:rsidR="001007C7" w:rsidRPr="004D180D">
        <w:tc>
          <w:tcPr>
            <w:tcW w:w="5068" w:type="dxa"/>
            <w:tcBorders>
              <w:top w:val="single" w:sz="12" w:space="0" w:color="auto"/>
              <w:bottom w:val="single" w:sz="12" w:space="0" w:color="auto"/>
              <w:right w:val="single" w:sz="12" w:space="0" w:color="auto"/>
            </w:tcBorders>
            <w:vAlign w:val="center"/>
          </w:tcPr>
          <w:p w:rsidR="001007C7" w:rsidRPr="004D180D" w:rsidRDefault="001007C7" w:rsidP="004D180D">
            <w:pPr>
              <w:pStyle w:val="a7"/>
              <w:framePr w:hSpace="181" w:wrap="around" w:hAnchor="margin" w:xAlign="center" w:yAlign="top"/>
              <w:widowControl w:val="0"/>
              <w:spacing w:after="0" w:line="360" w:lineRule="auto"/>
              <w:ind w:left="0" w:firstLine="709"/>
              <w:jc w:val="both"/>
              <w:rPr>
                <w:rFonts w:cs="Arial"/>
                <w:sz w:val="28"/>
                <w:lang w:val="uk-UA"/>
              </w:rPr>
            </w:pPr>
            <w:r w:rsidRPr="004D180D">
              <w:rPr>
                <w:rFonts w:cs="Arial"/>
                <w:sz w:val="28"/>
                <w:lang w:val="uk-UA"/>
              </w:rPr>
              <w:t>Міжособистих</w:t>
            </w:r>
          </w:p>
        </w:tc>
        <w:tc>
          <w:tcPr>
            <w:tcW w:w="4764" w:type="dxa"/>
            <w:tcBorders>
              <w:top w:val="single" w:sz="12" w:space="0" w:color="auto"/>
              <w:left w:val="single" w:sz="12" w:space="0" w:color="auto"/>
              <w:bottom w:val="single" w:sz="12" w:space="0" w:color="auto"/>
            </w:tcBorders>
            <w:vAlign w:val="center"/>
          </w:tcPr>
          <w:p w:rsidR="001007C7" w:rsidRPr="004D180D" w:rsidRDefault="001007C7" w:rsidP="004D180D">
            <w:pPr>
              <w:pStyle w:val="a7"/>
              <w:framePr w:hSpace="181" w:wrap="around" w:hAnchor="margin" w:xAlign="center" w:yAlign="top"/>
              <w:widowControl w:val="0"/>
              <w:spacing w:after="0" w:line="360" w:lineRule="auto"/>
              <w:ind w:left="0" w:firstLine="709"/>
              <w:jc w:val="both"/>
              <w:rPr>
                <w:rFonts w:cs="Arial"/>
                <w:sz w:val="28"/>
                <w:lang w:val="uk-UA"/>
              </w:rPr>
            </w:pPr>
            <w:r w:rsidRPr="004D180D">
              <w:rPr>
                <w:rFonts w:cs="Arial"/>
                <w:sz w:val="28"/>
                <w:lang w:val="uk-UA"/>
              </w:rPr>
              <w:t>Організаційних</w:t>
            </w:r>
          </w:p>
        </w:tc>
      </w:tr>
      <w:tr w:rsidR="001007C7" w:rsidRPr="004D180D">
        <w:tc>
          <w:tcPr>
            <w:tcW w:w="5068" w:type="dxa"/>
            <w:tcBorders>
              <w:top w:val="single" w:sz="12" w:space="0" w:color="auto"/>
              <w:bottom w:val="single" w:sz="12" w:space="0" w:color="auto"/>
              <w:right w:val="single" w:sz="12" w:space="0" w:color="auto"/>
            </w:tcBorders>
            <w:vAlign w:val="center"/>
          </w:tcPr>
          <w:p w:rsidR="001007C7" w:rsidRPr="004D180D" w:rsidRDefault="001007C7" w:rsidP="004D180D">
            <w:pPr>
              <w:pStyle w:val="a7"/>
              <w:framePr w:hSpace="181" w:wrap="around" w:hAnchor="margin" w:xAlign="center" w:yAlign="top"/>
              <w:widowControl w:val="0"/>
              <w:spacing w:after="0" w:line="360" w:lineRule="auto"/>
              <w:ind w:left="0" w:firstLine="709"/>
              <w:jc w:val="both"/>
              <w:rPr>
                <w:rFonts w:cs="Arial"/>
                <w:sz w:val="28"/>
                <w:lang w:val="uk-UA"/>
              </w:rPr>
            </w:pPr>
            <w:r w:rsidRPr="004D180D">
              <w:rPr>
                <w:rFonts w:cs="Arial"/>
                <w:sz w:val="28"/>
                <w:lang w:val="uk-UA"/>
              </w:rPr>
              <w:t>Невміння говорити</w:t>
            </w:r>
          </w:p>
          <w:p w:rsidR="001007C7" w:rsidRPr="004D180D" w:rsidRDefault="001007C7" w:rsidP="004D180D">
            <w:pPr>
              <w:pStyle w:val="a7"/>
              <w:framePr w:hSpace="181" w:wrap="around" w:hAnchor="margin" w:xAlign="center" w:yAlign="top"/>
              <w:widowControl w:val="0"/>
              <w:spacing w:after="0" w:line="360" w:lineRule="auto"/>
              <w:ind w:left="0" w:firstLine="709"/>
              <w:jc w:val="both"/>
              <w:rPr>
                <w:rFonts w:cs="Arial"/>
                <w:sz w:val="28"/>
                <w:lang w:val="uk-UA"/>
              </w:rPr>
            </w:pPr>
            <w:r w:rsidRPr="004D180D">
              <w:rPr>
                <w:rFonts w:cs="Arial"/>
                <w:sz w:val="28"/>
                <w:lang w:val="uk-UA"/>
              </w:rPr>
              <w:t>Невміння слухати</w:t>
            </w:r>
          </w:p>
          <w:p w:rsidR="001007C7" w:rsidRPr="004D180D" w:rsidRDefault="001007C7" w:rsidP="004D180D">
            <w:pPr>
              <w:pStyle w:val="a7"/>
              <w:framePr w:hSpace="181" w:wrap="around" w:hAnchor="margin" w:xAlign="center" w:yAlign="top"/>
              <w:widowControl w:val="0"/>
              <w:spacing w:after="0" w:line="360" w:lineRule="auto"/>
              <w:ind w:left="0" w:firstLine="709"/>
              <w:jc w:val="both"/>
              <w:rPr>
                <w:rFonts w:cs="Arial"/>
                <w:sz w:val="28"/>
                <w:lang w:val="uk-UA"/>
              </w:rPr>
            </w:pPr>
            <w:r w:rsidRPr="004D180D">
              <w:rPr>
                <w:rFonts w:cs="Arial"/>
                <w:sz w:val="28"/>
                <w:lang w:val="uk-UA"/>
              </w:rPr>
              <w:t>Сематика</w:t>
            </w:r>
          </w:p>
          <w:p w:rsidR="001007C7" w:rsidRPr="004D180D" w:rsidRDefault="001007C7" w:rsidP="004D180D">
            <w:pPr>
              <w:pStyle w:val="a7"/>
              <w:framePr w:hSpace="181" w:wrap="around" w:hAnchor="margin" w:xAlign="center" w:yAlign="top"/>
              <w:widowControl w:val="0"/>
              <w:spacing w:after="0" w:line="360" w:lineRule="auto"/>
              <w:ind w:left="0" w:firstLine="709"/>
              <w:jc w:val="both"/>
              <w:rPr>
                <w:rFonts w:cs="Arial"/>
                <w:sz w:val="28"/>
                <w:lang w:val="uk-UA"/>
              </w:rPr>
            </w:pPr>
            <w:r w:rsidRPr="004D180D">
              <w:rPr>
                <w:rFonts w:cs="Arial"/>
                <w:sz w:val="28"/>
                <w:lang w:val="uk-UA"/>
              </w:rPr>
              <w:t>Поганий зворотний зв'язок</w:t>
            </w:r>
          </w:p>
          <w:p w:rsidR="001007C7" w:rsidRPr="004D180D" w:rsidRDefault="001007C7" w:rsidP="004D180D">
            <w:pPr>
              <w:pStyle w:val="a7"/>
              <w:framePr w:hSpace="181" w:wrap="around" w:hAnchor="margin" w:xAlign="center" w:yAlign="top"/>
              <w:widowControl w:val="0"/>
              <w:spacing w:after="0" w:line="360" w:lineRule="auto"/>
              <w:ind w:left="0" w:firstLine="709"/>
              <w:jc w:val="both"/>
              <w:rPr>
                <w:rFonts w:cs="Arial"/>
                <w:sz w:val="28"/>
                <w:lang w:val="uk-UA"/>
              </w:rPr>
            </w:pPr>
            <w:r w:rsidRPr="004D180D">
              <w:rPr>
                <w:rFonts w:cs="Arial"/>
                <w:sz w:val="28"/>
                <w:lang w:val="uk-UA"/>
              </w:rPr>
              <w:t>Невербальні перешкоди</w:t>
            </w:r>
          </w:p>
          <w:p w:rsidR="001007C7" w:rsidRPr="004D180D" w:rsidRDefault="001007C7" w:rsidP="004D180D">
            <w:pPr>
              <w:pStyle w:val="a7"/>
              <w:framePr w:hSpace="181" w:wrap="around" w:hAnchor="margin" w:xAlign="center" w:yAlign="top"/>
              <w:widowControl w:val="0"/>
              <w:spacing w:after="0" w:line="360" w:lineRule="auto"/>
              <w:ind w:left="0" w:firstLine="709"/>
              <w:jc w:val="both"/>
              <w:rPr>
                <w:rFonts w:cs="Arial"/>
                <w:sz w:val="28"/>
                <w:lang w:val="uk-UA"/>
              </w:rPr>
            </w:pPr>
            <w:r w:rsidRPr="004D180D">
              <w:rPr>
                <w:rFonts w:cs="Arial"/>
                <w:sz w:val="28"/>
                <w:lang w:val="uk-UA"/>
              </w:rPr>
              <w:t>Минулий досвід</w:t>
            </w:r>
          </w:p>
          <w:p w:rsidR="001007C7" w:rsidRPr="004D180D" w:rsidRDefault="001007C7" w:rsidP="004D180D">
            <w:pPr>
              <w:pStyle w:val="a7"/>
              <w:framePr w:hSpace="181" w:wrap="around" w:hAnchor="margin" w:xAlign="center" w:yAlign="top"/>
              <w:widowControl w:val="0"/>
              <w:spacing w:after="0" w:line="360" w:lineRule="auto"/>
              <w:ind w:left="0" w:firstLine="709"/>
              <w:jc w:val="both"/>
              <w:rPr>
                <w:rFonts w:cs="Arial"/>
                <w:sz w:val="28"/>
                <w:lang w:val="uk-UA"/>
              </w:rPr>
            </w:pPr>
            <w:r w:rsidRPr="004D180D">
              <w:rPr>
                <w:rFonts w:cs="Arial"/>
                <w:sz w:val="28"/>
                <w:lang w:val="uk-UA"/>
              </w:rPr>
              <w:t>Соціальні установки</w:t>
            </w:r>
          </w:p>
        </w:tc>
        <w:tc>
          <w:tcPr>
            <w:tcW w:w="4764" w:type="dxa"/>
            <w:tcBorders>
              <w:top w:val="single" w:sz="12" w:space="0" w:color="auto"/>
              <w:left w:val="single" w:sz="12" w:space="0" w:color="auto"/>
              <w:bottom w:val="single" w:sz="12" w:space="0" w:color="auto"/>
            </w:tcBorders>
            <w:vAlign w:val="center"/>
          </w:tcPr>
          <w:p w:rsidR="001007C7" w:rsidRPr="004D180D" w:rsidRDefault="001007C7" w:rsidP="004D180D">
            <w:pPr>
              <w:pStyle w:val="a7"/>
              <w:framePr w:hSpace="181" w:wrap="around" w:hAnchor="margin" w:xAlign="center" w:yAlign="top"/>
              <w:widowControl w:val="0"/>
              <w:spacing w:after="0" w:line="360" w:lineRule="auto"/>
              <w:ind w:left="0" w:firstLine="709"/>
              <w:jc w:val="both"/>
              <w:rPr>
                <w:rFonts w:cs="Arial"/>
                <w:sz w:val="28"/>
                <w:lang w:val="uk-UA"/>
              </w:rPr>
            </w:pPr>
            <w:r w:rsidRPr="004D180D">
              <w:rPr>
                <w:rFonts w:cs="Arial"/>
                <w:sz w:val="28"/>
                <w:lang w:val="uk-UA"/>
              </w:rPr>
              <w:t>Особисті інтереси і думки</w:t>
            </w:r>
          </w:p>
          <w:p w:rsidR="001007C7" w:rsidRPr="004D180D" w:rsidRDefault="001007C7" w:rsidP="004D180D">
            <w:pPr>
              <w:pStyle w:val="a7"/>
              <w:framePr w:hSpace="181" w:wrap="around" w:hAnchor="margin" w:xAlign="center" w:yAlign="top"/>
              <w:widowControl w:val="0"/>
              <w:spacing w:after="0" w:line="360" w:lineRule="auto"/>
              <w:ind w:left="0" w:firstLine="709"/>
              <w:jc w:val="both"/>
              <w:rPr>
                <w:rFonts w:cs="Arial"/>
                <w:sz w:val="28"/>
                <w:lang w:val="uk-UA"/>
              </w:rPr>
            </w:pPr>
            <w:r w:rsidRPr="004D180D">
              <w:rPr>
                <w:rFonts w:cs="Arial"/>
                <w:sz w:val="28"/>
                <w:lang w:val="uk-UA"/>
              </w:rPr>
              <w:t>Наявність проміжних управлінських структур</w:t>
            </w:r>
          </w:p>
          <w:p w:rsidR="001007C7" w:rsidRPr="004D180D" w:rsidRDefault="001007C7" w:rsidP="004D180D">
            <w:pPr>
              <w:pStyle w:val="a7"/>
              <w:framePr w:hSpace="181" w:wrap="around" w:hAnchor="margin" w:xAlign="center" w:yAlign="top"/>
              <w:widowControl w:val="0"/>
              <w:spacing w:after="0" w:line="360" w:lineRule="auto"/>
              <w:ind w:left="0" w:firstLine="709"/>
              <w:jc w:val="both"/>
              <w:rPr>
                <w:rFonts w:cs="Arial"/>
                <w:sz w:val="28"/>
                <w:lang w:val="uk-UA"/>
              </w:rPr>
            </w:pPr>
            <w:r w:rsidRPr="004D180D">
              <w:rPr>
                <w:rFonts w:cs="Arial"/>
                <w:sz w:val="28"/>
                <w:lang w:val="uk-UA"/>
              </w:rPr>
              <w:t>Напружені</w:t>
            </w:r>
            <w:r w:rsidR="004D180D">
              <w:rPr>
                <w:rFonts w:cs="Arial"/>
                <w:sz w:val="28"/>
                <w:lang w:val="uk-UA"/>
              </w:rPr>
              <w:t xml:space="preserve"> </w:t>
            </w:r>
            <w:r w:rsidRPr="004D180D">
              <w:rPr>
                <w:rFonts w:cs="Arial"/>
                <w:sz w:val="28"/>
                <w:lang w:val="uk-UA"/>
              </w:rPr>
              <w:t>відносини чи конфлікти в організації</w:t>
            </w:r>
          </w:p>
          <w:p w:rsidR="001007C7" w:rsidRPr="004D180D" w:rsidRDefault="001007C7" w:rsidP="004D180D">
            <w:pPr>
              <w:pStyle w:val="a7"/>
              <w:framePr w:hSpace="181" w:wrap="around" w:hAnchor="margin" w:xAlign="center" w:yAlign="top"/>
              <w:widowControl w:val="0"/>
              <w:spacing w:after="0" w:line="360" w:lineRule="auto"/>
              <w:ind w:left="0" w:firstLine="709"/>
              <w:jc w:val="both"/>
              <w:rPr>
                <w:rFonts w:cs="Arial"/>
                <w:sz w:val="28"/>
                <w:lang w:val="uk-UA"/>
              </w:rPr>
            </w:pPr>
            <w:r w:rsidRPr="004D180D">
              <w:rPr>
                <w:rFonts w:cs="Arial"/>
                <w:sz w:val="28"/>
                <w:lang w:val="uk-UA"/>
              </w:rPr>
              <w:t>Інформаційні перевантаження в керівників</w:t>
            </w:r>
          </w:p>
        </w:tc>
      </w:tr>
    </w:tbl>
    <w:p w:rsidR="001007C7" w:rsidRPr="004D180D" w:rsidRDefault="001007C7" w:rsidP="004D180D">
      <w:pPr>
        <w:framePr w:hSpace="181" w:wrap="around" w:hAnchor="margin" w:xAlign="center" w:yAlign="top"/>
        <w:spacing w:line="360" w:lineRule="auto"/>
        <w:ind w:firstLine="709"/>
        <w:jc w:val="both"/>
        <w:rPr>
          <w:sz w:val="28"/>
        </w:rPr>
      </w:pPr>
    </w:p>
    <w:p w:rsidR="001007C7" w:rsidRDefault="004D180D" w:rsidP="004D180D">
      <w:pPr>
        <w:pStyle w:val="a7"/>
        <w:widowControl w:val="0"/>
        <w:spacing w:after="0" w:line="360" w:lineRule="auto"/>
        <w:ind w:left="0" w:firstLine="709"/>
        <w:jc w:val="center"/>
        <w:rPr>
          <w:rFonts w:cs="Arial"/>
          <w:bCs/>
          <w:iCs/>
          <w:sz w:val="28"/>
          <w:lang w:val="uk-UA"/>
        </w:rPr>
      </w:pPr>
      <w:r>
        <w:rPr>
          <w:rFonts w:cs="Arial"/>
          <w:bCs/>
          <w:iCs/>
          <w:sz w:val="28"/>
          <w:lang w:val="uk-UA"/>
        </w:rPr>
        <w:br w:type="page"/>
      </w:r>
      <w:r w:rsidR="001007C7" w:rsidRPr="004D180D">
        <w:rPr>
          <w:rFonts w:cs="Arial"/>
          <w:b/>
          <w:bCs/>
          <w:iCs/>
          <w:sz w:val="28"/>
          <w:lang w:val="uk-UA"/>
        </w:rPr>
        <w:t>Контрольні питання</w:t>
      </w:r>
      <w:r w:rsidR="001007C7" w:rsidRPr="004D180D">
        <w:rPr>
          <w:rFonts w:cs="Arial"/>
          <w:bCs/>
          <w:iCs/>
          <w:sz w:val="28"/>
          <w:lang w:val="uk-UA"/>
        </w:rPr>
        <w:t>:</w:t>
      </w:r>
    </w:p>
    <w:p w:rsidR="004D180D" w:rsidRPr="004D180D" w:rsidRDefault="004D180D" w:rsidP="004D180D">
      <w:pPr>
        <w:pStyle w:val="a7"/>
        <w:widowControl w:val="0"/>
        <w:spacing w:after="0" w:line="360" w:lineRule="auto"/>
        <w:ind w:left="0" w:firstLine="709"/>
        <w:jc w:val="both"/>
        <w:rPr>
          <w:rFonts w:cs="Arial"/>
          <w:bCs/>
          <w:iCs/>
          <w:sz w:val="28"/>
          <w:lang w:val="uk-UA"/>
        </w:rPr>
      </w:pPr>
    </w:p>
    <w:p w:rsidR="001007C7" w:rsidRPr="004D180D" w:rsidRDefault="001007C7" w:rsidP="004D180D">
      <w:pPr>
        <w:pStyle w:val="a7"/>
        <w:widowControl w:val="0"/>
        <w:numPr>
          <w:ilvl w:val="0"/>
          <w:numId w:val="84"/>
        </w:numPr>
        <w:tabs>
          <w:tab w:val="left" w:pos="561"/>
        </w:tabs>
        <w:spacing w:after="0" w:line="360" w:lineRule="auto"/>
        <w:ind w:left="0" w:firstLine="709"/>
        <w:jc w:val="both"/>
        <w:rPr>
          <w:rFonts w:cs="Arial"/>
          <w:sz w:val="28"/>
          <w:lang w:val="uk-UA"/>
        </w:rPr>
      </w:pPr>
      <w:r w:rsidRPr="004D180D">
        <w:rPr>
          <w:rFonts w:cs="Arial"/>
          <w:sz w:val="28"/>
          <w:lang w:val="uk-UA"/>
        </w:rPr>
        <w:t>Назвіть якими навичками повинний володіти менеджер.</w:t>
      </w:r>
    </w:p>
    <w:p w:rsidR="001007C7" w:rsidRPr="004D180D" w:rsidRDefault="001007C7" w:rsidP="004D180D">
      <w:pPr>
        <w:pStyle w:val="a7"/>
        <w:widowControl w:val="0"/>
        <w:numPr>
          <w:ilvl w:val="0"/>
          <w:numId w:val="84"/>
        </w:numPr>
        <w:tabs>
          <w:tab w:val="left" w:pos="561"/>
        </w:tabs>
        <w:spacing w:after="0" w:line="360" w:lineRule="auto"/>
        <w:ind w:left="0" w:firstLine="709"/>
        <w:jc w:val="both"/>
        <w:rPr>
          <w:rFonts w:cs="Arial"/>
          <w:sz w:val="28"/>
          <w:lang w:val="uk-UA"/>
        </w:rPr>
      </w:pPr>
      <w:r w:rsidRPr="004D180D">
        <w:rPr>
          <w:rFonts w:cs="Arial"/>
          <w:sz w:val="28"/>
          <w:lang w:val="uk-UA"/>
        </w:rPr>
        <w:t>Вкажіть основні відмінності менеджера і лідера.</w:t>
      </w:r>
    </w:p>
    <w:p w:rsidR="001007C7" w:rsidRPr="004D180D" w:rsidRDefault="001007C7" w:rsidP="004D180D">
      <w:pPr>
        <w:pStyle w:val="a7"/>
        <w:widowControl w:val="0"/>
        <w:numPr>
          <w:ilvl w:val="0"/>
          <w:numId w:val="84"/>
        </w:numPr>
        <w:tabs>
          <w:tab w:val="left" w:pos="561"/>
        </w:tabs>
        <w:spacing w:after="0" w:line="360" w:lineRule="auto"/>
        <w:ind w:left="0" w:firstLine="709"/>
        <w:jc w:val="both"/>
        <w:rPr>
          <w:rFonts w:cs="Arial"/>
          <w:sz w:val="28"/>
          <w:lang w:val="uk-UA"/>
        </w:rPr>
      </w:pPr>
      <w:r w:rsidRPr="004D180D">
        <w:rPr>
          <w:rFonts w:cs="Arial"/>
          <w:sz w:val="28"/>
          <w:lang w:val="uk-UA"/>
        </w:rPr>
        <w:t>Дайте визначення поняттю лідерства.</w:t>
      </w:r>
    </w:p>
    <w:p w:rsidR="001007C7" w:rsidRPr="004D180D" w:rsidRDefault="001007C7" w:rsidP="004D180D">
      <w:pPr>
        <w:pStyle w:val="a7"/>
        <w:widowControl w:val="0"/>
        <w:numPr>
          <w:ilvl w:val="0"/>
          <w:numId w:val="84"/>
        </w:numPr>
        <w:tabs>
          <w:tab w:val="left" w:pos="561"/>
        </w:tabs>
        <w:spacing w:after="0" w:line="360" w:lineRule="auto"/>
        <w:ind w:left="0" w:firstLine="709"/>
        <w:jc w:val="both"/>
        <w:rPr>
          <w:rFonts w:cs="Arial"/>
          <w:sz w:val="28"/>
          <w:lang w:val="uk-UA"/>
        </w:rPr>
      </w:pPr>
      <w:r w:rsidRPr="004D180D">
        <w:rPr>
          <w:rFonts w:cs="Arial"/>
          <w:sz w:val="28"/>
          <w:lang w:val="uk-UA"/>
        </w:rPr>
        <w:t>Яка роль менеджера в організації.</w:t>
      </w:r>
    </w:p>
    <w:p w:rsidR="001007C7" w:rsidRPr="004D180D" w:rsidRDefault="001007C7" w:rsidP="004D180D">
      <w:pPr>
        <w:pStyle w:val="a7"/>
        <w:widowControl w:val="0"/>
        <w:numPr>
          <w:ilvl w:val="0"/>
          <w:numId w:val="84"/>
        </w:numPr>
        <w:tabs>
          <w:tab w:val="left" w:pos="561"/>
        </w:tabs>
        <w:spacing w:after="0" w:line="360" w:lineRule="auto"/>
        <w:ind w:left="0" w:firstLine="709"/>
        <w:jc w:val="both"/>
        <w:rPr>
          <w:rFonts w:cs="Arial"/>
          <w:sz w:val="28"/>
          <w:lang w:val="uk-UA"/>
        </w:rPr>
      </w:pPr>
      <w:r w:rsidRPr="004D180D">
        <w:rPr>
          <w:rFonts w:cs="Arial"/>
          <w:sz w:val="28"/>
          <w:lang w:val="uk-UA"/>
        </w:rPr>
        <w:t>Назвіть основні форми прояву влади.</w:t>
      </w:r>
    </w:p>
    <w:p w:rsidR="001007C7" w:rsidRPr="004D180D" w:rsidRDefault="001007C7" w:rsidP="004D180D">
      <w:pPr>
        <w:pStyle w:val="a7"/>
        <w:widowControl w:val="0"/>
        <w:numPr>
          <w:ilvl w:val="0"/>
          <w:numId w:val="84"/>
        </w:numPr>
        <w:tabs>
          <w:tab w:val="left" w:pos="561"/>
        </w:tabs>
        <w:spacing w:after="0" w:line="360" w:lineRule="auto"/>
        <w:ind w:left="0" w:firstLine="709"/>
        <w:jc w:val="both"/>
        <w:rPr>
          <w:rFonts w:cs="Arial"/>
          <w:sz w:val="28"/>
          <w:lang w:val="uk-UA"/>
        </w:rPr>
      </w:pPr>
      <w:r w:rsidRPr="004D180D">
        <w:rPr>
          <w:rFonts w:cs="Arial"/>
          <w:sz w:val="28"/>
          <w:lang w:val="uk-UA"/>
        </w:rPr>
        <w:t>Що таке стиль керування і його характеристики.</w:t>
      </w:r>
    </w:p>
    <w:p w:rsidR="001007C7" w:rsidRPr="004D180D" w:rsidRDefault="001007C7" w:rsidP="004D180D">
      <w:pPr>
        <w:pStyle w:val="a7"/>
        <w:widowControl w:val="0"/>
        <w:numPr>
          <w:ilvl w:val="0"/>
          <w:numId w:val="84"/>
        </w:numPr>
        <w:tabs>
          <w:tab w:val="left" w:pos="561"/>
        </w:tabs>
        <w:spacing w:after="0" w:line="360" w:lineRule="auto"/>
        <w:ind w:left="0" w:firstLine="709"/>
        <w:jc w:val="both"/>
        <w:rPr>
          <w:rFonts w:cs="Arial"/>
          <w:sz w:val="28"/>
          <w:lang w:val="uk-UA"/>
        </w:rPr>
      </w:pPr>
      <w:r w:rsidRPr="004D180D">
        <w:rPr>
          <w:rFonts w:cs="Arial"/>
          <w:sz w:val="28"/>
          <w:lang w:val="uk-UA"/>
        </w:rPr>
        <w:t>Назвіть основні види спілкування.</w:t>
      </w:r>
    </w:p>
    <w:p w:rsidR="001007C7" w:rsidRPr="004D180D" w:rsidRDefault="001007C7" w:rsidP="004D180D">
      <w:pPr>
        <w:pStyle w:val="a7"/>
        <w:widowControl w:val="0"/>
        <w:numPr>
          <w:ilvl w:val="0"/>
          <w:numId w:val="84"/>
        </w:numPr>
        <w:tabs>
          <w:tab w:val="left" w:pos="561"/>
        </w:tabs>
        <w:spacing w:after="0" w:line="360" w:lineRule="auto"/>
        <w:ind w:left="0" w:firstLine="709"/>
        <w:jc w:val="both"/>
        <w:rPr>
          <w:rFonts w:cs="Arial"/>
          <w:sz w:val="28"/>
          <w:lang w:val="uk-UA"/>
        </w:rPr>
      </w:pPr>
      <w:r w:rsidRPr="004D180D">
        <w:rPr>
          <w:rFonts w:cs="Arial"/>
          <w:sz w:val="28"/>
          <w:lang w:val="uk-UA"/>
        </w:rPr>
        <w:t>Який вплив на стиль керівництва має мінливість зовнішнього середовища організації.</w:t>
      </w:r>
    </w:p>
    <w:p w:rsidR="001007C7" w:rsidRPr="004D180D" w:rsidRDefault="001007C7" w:rsidP="004D180D">
      <w:pPr>
        <w:pStyle w:val="a7"/>
        <w:widowControl w:val="0"/>
        <w:numPr>
          <w:ilvl w:val="0"/>
          <w:numId w:val="84"/>
        </w:numPr>
        <w:tabs>
          <w:tab w:val="left" w:pos="561"/>
        </w:tabs>
        <w:spacing w:after="0" w:line="360" w:lineRule="auto"/>
        <w:ind w:left="0" w:firstLine="709"/>
        <w:jc w:val="both"/>
        <w:rPr>
          <w:rFonts w:cs="Arial"/>
          <w:sz w:val="28"/>
          <w:lang w:val="uk-UA"/>
        </w:rPr>
      </w:pPr>
      <w:r w:rsidRPr="004D180D">
        <w:rPr>
          <w:rFonts w:cs="Arial"/>
          <w:sz w:val="28"/>
          <w:lang w:val="uk-UA"/>
        </w:rPr>
        <w:t>Коротко поясніть сутність основних елементів процесу обміну інформацією.</w:t>
      </w:r>
    </w:p>
    <w:p w:rsidR="001007C7" w:rsidRPr="004D180D" w:rsidRDefault="001007C7" w:rsidP="004D180D">
      <w:pPr>
        <w:pStyle w:val="a7"/>
        <w:widowControl w:val="0"/>
        <w:numPr>
          <w:ilvl w:val="0"/>
          <w:numId w:val="84"/>
        </w:numPr>
        <w:tabs>
          <w:tab w:val="left" w:pos="561"/>
        </w:tabs>
        <w:spacing w:after="0" w:line="360" w:lineRule="auto"/>
        <w:ind w:left="0" w:firstLine="709"/>
        <w:jc w:val="both"/>
        <w:rPr>
          <w:rFonts w:cs="Arial"/>
          <w:sz w:val="28"/>
          <w:lang w:val="uk-UA"/>
        </w:rPr>
      </w:pPr>
      <w:r w:rsidRPr="004D180D">
        <w:rPr>
          <w:rFonts w:cs="Arial"/>
          <w:sz w:val="28"/>
          <w:lang w:val="uk-UA"/>
        </w:rPr>
        <w:t>Дайте характеристику методам удосконалювання комунікацій.</w:t>
      </w:r>
    </w:p>
    <w:p w:rsidR="001007C7" w:rsidRPr="004D180D" w:rsidRDefault="004D180D" w:rsidP="004D180D">
      <w:pPr>
        <w:widowControl w:val="0"/>
        <w:spacing w:line="360" w:lineRule="auto"/>
        <w:ind w:firstLine="709"/>
        <w:jc w:val="center"/>
        <w:rPr>
          <w:rFonts w:cs="Arial"/>
          <w:b/>
          <w:bCs/>
          <w:sz w:val="28"/>
          <w:lang w:val="uk-UA"/>
        </w:rPr>
      </w:pPr>
      <w:r>
        <w:rPr>
          <w:rFonts w:cs="Arial"/>
          <w:bCs/>
          <w:sz w:val="28"/>
          <w:lang w:val="uk-UA"/>
        </w:rPr>
        <w:br w:type="page"/>
      </w:r>
      <w:r w:rsidR="001007C7" w:rsidRPr="004D180D">
        <w:rPr>
          <w:rFonts w:cs="Arial"/>
          <w:b/>
          <w:bCs/>
          <w:sz w:val="28"/>
          <w:lang w:val="uk-UA"/>
        </w:rPr>
        <w:t>21. ЗАБЕЗПЕЧЕННЯ ЕФЕКТИВНОСТІ ДІЯЛЬНОСТІ ОРГАНІЗАЦІЇ</w:t>
      </w:r>
    </w:p>
    <w:p w:rsidR="001007C7" w:rsidRPr="004D180D" w:rsidRDefault="001007C7" w:rsidP="004D180D">
      <w:pPr>
        <w:widowControl w:val="0"/>
        <w:spacing w:line="360" w:lineRule="auto"/>
        <w:ind w:firstLine="709"/>
        <w:jc w:val="center"/>
        <w:rPr>
          <w:rFonts w:cs="Arial"/>
          <w:b/>
          <w:sz w:val="28"/>
          <w:lang w:val="uk-UA"/>
        </w:rPr>
      </w:pPr>
    </w:p>
    <w:p w:rsidR="001007C7" w:rsidRPr="004D180D" w:rsidRDefault="001007C7" w:rsidP="004D180D">
      <w:pPr>
        <w:widowControl w:val="0"/>
        <w:spacing w:line="360" w:lineRule="auto"/>
        <w:ind w:firstLine="709"/>
        <w:jc w:val="center"/>
        <w:rPr>
          <w:rFonts w:cs="Arial"/>
          <w:b/>
          <w:bCs/>
          <w:sz w:val="28"/>
          <w:lang w:val="uk-UA"/>
        </w:rPr>
      </w:pPr>
      <w:r w:rsidRPr="004D180D">
        <w:rPr>
          <w:rFonts w:cs="Arial"/>
          <w:b/>
          <w:bCs/>
          <w:sz w:val="28"/>
          <w:lang w:val="uk-UA"/>
        </w:rPr>
        <w:t>21.1 Поняття про фактори ефективності</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 xml:space="preserve">Ефективність діяльності організації є однієї з найбільш загальних економічних категорій. Ефективність є критерієм доцільності створення нових видів продукції і послуг, здійснення інвестиційних процесів, розробки і впровадження нової техніки, реалізації заходів щодо удосконалювання організації виробництва праці і управління. </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Розвиток управління повинен супроводжуватися підвищенням його ефективності. У свою чергу підвищення ефективності управління визначається ростом його потенціалу тобто можливістю позитивних змін, наявністю необхідних ресурсів і умов їхнього використання. Ефективність управління організацією – це швидке й адекватне реагування на зміну зовнішнього середовища, орієнтація на людину, побудову організації, безупинна інноваційна діяльність. Фактори ефективності не однакові для великої і малої організації, оскільки ці організації виконують різні місії в процесі задоволення потреб, у них різні цільові установи, їхні можливості непорівнянні.</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Велика організація здійснює активну наступальну стратегію, намагаючись відтіснити конкурентів, залучає висококваліфікованих фахівців, займається венчурним (ризиковим) підприємництвом, що не припустимо для малої фірми. У результаті методи і механізми менеджменту, що забезпечують ефективність великої організації, непридатні для малої, тому що все ситуаційно.</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Багатовіковий досвід людства показав, що головною умовою ефективного менеджменту є постановка цілей і їхнє ефективне досягнення за допомогою людей. Тому до принципів ефективного менеджменту можна віднести:</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1. Забезпечення ефективної діяльності організації вимагає високого професіоналізму і високої підготовки менеджерів. Такий професіоналізм народжується в процесі спеціального навчання, цілеспрямованого акумулювання досвіду і розвитку мистецтва управління.</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2. У переліку факторів ефективного управління</w:t>
      </w:r>
      <w:r w:rsidR="004D180D">
        <w:rPr>
          <w:rFonts w:cs="Arial"/>
          <w:sz w:val="28"/>
          <w:lang w:val="uk-UA"/>
        </w:rPr>
        <w:t xml:space="preserve"> </w:t>
      </w:r>
      <w:r w:rsidRPr="004D180D">
        <w:rPr>
          <w:rFonts w:cs="Arial"/>
          <w:sz w:val="28"/>
          <w:lang w:val="uk-UA"/>
        </w:rPr>
        <w:t>варто виділяти мистецтво управління, дане природою і придбане в процесі спеціальної підготовки. Для виявлення цієї здібності необхідно проводити психологічне тестування менеджерів.</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3. Для забезпечення своєчасності прийняття управлінських рішень необхідно створити й освоїти методологію їхньої розробки.</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4. Науковий аналіз обстановки, прогнозування тенденцій. Бачення майбутнього, засноване на точному, науково обґрунтованому аналізі дозволяє постійно контролювати зміни, що відбуваються в організації.</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5. Важливим фактором ефективності управління є корпоративність, тобто розуміння і прийняття всіма працівниками цілей організації, готовність самовіддано працювати для їхнього досягнення, це особливий вид інтеграції всіх ділових, соціально-психологічних і організаційних співвідношень. Вона не виникає сама по собі, а є результатом управління й елементом його цілі, а також засобом у механізмі управління.</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6. Лідерство також входить у сукупність факторів ефективного менеджменту. Лідерство визначається не тільки особистістю менеджера, але і сформованим стилем роботи, структурою персоналу управління,</w:t>
      </w:r>
      <w:r w:rsidR="004D180D">
        <w:rPr>
          <w:rFonts w:cs="Arial"/>
          <w:sz w:val="28"/>
          <w:lang w:val="uk-UA"/>
        </w:rPr>
        <w:t xml:space="preserve"> </w:t>
      </w:r>
      <w:r w:rsidRPr="004D180D">
        <w:rPr>
          <w:rFonts w:cs="Arial"/>
          <w:sz w:val="28"/>
          <w:lang w:val="uk-UA"/>
        </w:rPr>
        <w:t>зміцнілою довірою до менеджера, авторитетом влади, упевненістю. Лідерство може відігравати вирішальну роль у забезпеченні ефективності управління. Тому необхідний пошук і проектування лідерства, адже лідерство – це не тільки особистість менеджера, але і характеристика всієї системи управління, характеристика організації управління.</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7. Особливу роль грають оперативність і гнучкість управління, оскільки часто виникає потреба у швидких і рішучих заходах, зміні методів управління по ситуаціях, що складаються, адаптації до зовнішніх змін.</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8. Стратегія і якість програм. У багатьох ситуаціях можлива потреба в зміні стратегії управління й у розробці спеціальних програм, від якості яких і залежить ефективність менеджменту організації.</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9. Людський фактор тобто наявність помічників менеджера, що можуть користатися його особливою довірою і здатним узгоджено і доцільно здійснювати задану програму.</w:t>
      </w:r>
    </w:p>
    <w:p w:rsidR="001007C7" w:rsidRDefault="001007C7" w:rsidP="004D180D">
      <w:pPr>
        <w:widowControl w:val="0"/>
        <w:spacing w:line="360" w:lineRule="auto"/>
        <w:ind w:firstLine="709"/>
        <w:jc w:val="both"/>
        <w:rPr>
          <w:rFonts w:cs="Arial"/>
          <w:sz w:val="28"/>
          <w:lang w:val="uk-UA"/>
        </w:rPr>
      </w:pPr>
      <w:r w:rsidRPr="004D180D">
        <w:rPr>
          <w:rFonts w:cs="Arial"/>
          <w:sz w:val="28"/>
          <w:lang w:val="uk-UA"/>
        </w:rPr>
        <w:t>10. Система моніторингу. Вона являє собою спеціально організовані дії по визначенню імовірності і реальності настання змін і необхідності для їхнього своєчасного виявлення і розпізнавання.</w:t>
      </w:r>
    </w:p>
    <w:p w:rsidR="004D180D" w:rsidRPr="004D180D" w:rsidRDefault="004D180D" w:rsidP="004D180D">
      <w:pPr>
        <w:widowControl w:val="0"/>
        <w:spacing w:line="360" w:lineRule="auto"/>
        <w:ind w:firstLine="709"/>
        <w:jc w:val="both"/>
        <w:rPr>
          <w:rFonts w:cs="Arial"/>
          <w:sz w:val="28"/>
          <w:lang w:val="uk-UA"/>
        </w:rPr>
      </w:pPr>
    </w:p>
    <w:p w:rsidR="001007C7" w:rsidRPr="004D180D" w:rsidRDefault="00306AC5" w:rsidP="004D180D">
      <w:pPr>
        <w:widowControl w:val="0"/>
        <w:spacing w:line="360" w:lineRule="auto"/>
        <w:jc w:val="both"/>
        <w:rPr>
          <w:rFonts w:cs="Arial"/>
          <w:sz w:val="28"/>
          <w:lang w:val="uk-UA"/>
        </w:rPr>
      </w:pPr>
      <w:r>
        <w:rPr>
          <w:sz w:val="28"/>
        </w:rPr>
        <w:pict>
          <v:shape id="_x0000_i1039" type="#_x0000_t75" style="width:477.75pt;height:239.25pt">
            <v:imagedata r:id="rId19" o:title=""/>
          </v:shape>
        </w:pict>
      </w:r>
    </w:p>
    <w:p w:rsidR="001007C7" w:rsidRPr="004D180D" w:rsidRDefault="001007C7" w:rsidP="004D180D">
      <w:pPr>
        <w:widowControl w:val="0"/>
        <w:spacing w:line="360" w:lineRule="auto"/>
        <w:ind w:firstLine="709"/>
        <w:jc w:val="both"/>
        <w:rPr>
          <w:rFonts w:cs="Arial"/>
          <w:bCs/>
          <w:sz w:val="28"/>
          <w:lang w:val="uk-UA"/>
        </w:rPr>
      </w:pPr>
      <w:r w:rsidRPr="004D180D">
        <w:rPr>
          <w:rFonts w:cs="Arial"/>
          <w:sz w:val="28"/>
          <w:lang w:val="uk-UA"/>
        </w:rPr>
        <w:t xml:space="preserve">Рис. 21.1 </w:t>
      </w:r>
      <w:r w:rsidRPr="004D180D">
        <w:rPr>
          <w:rFonts w:cs="Arial"/>
          <w:bCs/>
          <w:sz w:val="28"/>
          <w:lang w:val="uk-UA"/>
        </w:rPr>
        <w:t>Тенденції розвитку управління</w:t>
      </w:r>
    </w:p>
    <w:p w:rsidR="001007C7" w:rsidRPr="004D180D" w:rsidRDefault="001007C7" w:rsidP="004D180D">
      <w:pPr>
        <w:widowControl w:val="0"/>
        <w:spacing w:line="360" w:lineRule="auto"/>
        <w:ind w:firstLine="709"/>
        <w:jc w:val="both"/>
        <w:rPr>
          <w:rFonts w:cs="Arial"/>
          <w:sz w:val="28"/>
          <w:lang w:val="uk-UA"/>
        </w:rPr>
      </w:pP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Своєчасна організація опинилась в ситуації, коли необхідно ефективне і прибуткове господарювання і постійні зміни організації, прагнення не тільки до виживання, але і до розвитку. Сучасна організація повинна залучати для рішення виникаючих проблем кожного співробітника, спонукувати працівників до безупинного удосконалювання професійної майстерності і саморозвитку.</w:t>
      </w:r>
    </w:p>
    <w:p w:rsidR="001007C7" w:rsidRPr="004D180D" w:rsidRDefault="001007C7" w:rsidP="004D180D">
      <w:pPr>
        <w:widowControl w:val="0"/>
        <w:spacing w:line="360" w:lineRule="auto"/>
        <w:ind w:firstLine="709"/>
        <w:jc w:val="both"/>
        <w:rPr>
          <w:rFonts w:cs="Arial"/>
          <w:bCs/>
          <w:sz w:val="28"/>
          <w:lang w:val="uk-UA"/>
        </w:rPr>
      </w:pPr>
      <w:r w:rsidRPr="004D180D">
        <w:rPr>
          <w:rFonts w:cs="Arial"/>
          <w:bCs/>
          <w:sz w:val="28"/>
          <w:lang w:val="uk-UA"/>
        </w:rPr>
        <w:t>21.2. Зміни в управлінській парадигмі</w:t>
      </w:r>
    </w:p>
    <w:p w:rsidR="001007C7" w:rsidRPr="004D180D" w:rsidRDefault="001007C7" w:rsidP="004D180D">
      <w:pPr>
        <w:widowControl w:val="0"/>
        <w:spacing w:line="360" w:lineRule="auto"/>
        <w:ind w:firstLine="709"/>
        <w:jc w:val="both"/>
        <w:rPr>
          <w:rFonts w:cs="Arial"/>
          <w:sz w:val="28"/>
          <w:lang w:val="uk-UA"/>
        </w:rPr>
      </w:pPr>
      <w:r w:rsidRPr="004D180D">
        <w:rPr>
          <w:rFonts w:cs="Arial"/>
          <w:sz w:val="28"/>
          <w:lang w:val="uk-UA"/>
        </w:rPr>
        <w:t>Парадигма це фундаментальний підхід до сприйняття, усвідомлення і розуміння світу. Визначальними моментами парадигми управління ХХ с. були стійкість, доцільність і рівновага. Нова парадигма припускає, що на зміну ієрархії, твердим правилам і графікам приходить робота в командах, безпосередні взаємодії, перманентні інновації, безупинне навчання й удосконалювання. Нова парадигма припускає пошук прийнятного стану в процесі безупинних змін.</w:t>
      </w:r>
    </w:p>
    <w:p w:rsidR="001007C7" w:rsidRPr="004D180D" w:rsidRDefault="001007C7" w:rsidP="004D180D">
      <w:pPr>
        <w:widowControl w:val="0"/>
        <w:tabs>
          <w:tab w:val="left" w:pos="7088"/>
        </w:tabs>
        <w:spacing w:line="360" w:lineRule="auto"/>
        <w:ind w:firstLine="709"/>
        <w:jc w:val="both"/>
        <w:rPr>
          <w:rFonts w:cs="Arial"/>
          <w:sz w:val="28"/>
          <w:lang w:val="uk-UA"/>
        </w:rPr>
      </w:pPr>
      <w:r w:rsidRPr="004D180D">
        <w:rPr>
          <w:rFonts w:cs="Arial"/>
          <w:sz w:val="28"/>
          <w:lang w:val="uk-UA"/>
        </w:rPr>
        <w:t>Основна ідея нової організації – орієнтація на вирішення проблем, участь співробітників у встановленні стратегічного напрямку руху організації і визначення тактичних прийомів. Спільно зважуються виникаючі задачі, забезпечуючи організації такий ступінь гнучкості, що дозволяє оперативно й адекватно реагувати на зміну зовнішнього середовища. У нових організаціях використовуються командні форми праці, горизонтальні зв'язки, спеціальні групи і концепції, такі як теорія мережної організації відповідно до якої групи одержують статус автономних центрів прибутку і на них покладається відповідальність за виробництво продукції, за підвищення кваліфікації тощо.</w:t>
      </w:r>
    </w:p>
    <w:p w:rsidR="001007C7" w:rsidRPr="004D180D" w:rsidRDefault="001007C7" w:rsidP="004D180D">
      <w:pPr>
        <w:pStyle w:val="1"/>
        <w:framePr w:hSpace="181" w:wrap="around" w:hAnchor="margin" w:xAlign="center" w:yAlign="top"/>
        <w:widowControl w:val="0"/>
        <w:tabs>
          <w:tab w:val="left" w:pos="7088"/>
        </w:tabs>
        <w:spacing w:before="0" w:after="0" w:line="360" w:lineRule="auto"/>
        <w:ind w:firstLine="709"/>
        <w:jc w:val="both"/>
        <w:rPr>
          <w:rFonts w:ascii="Times New Roman" w:hAnsi="Times New Roman"/>
          <w:b w:val="0"/>
          <w:sz w:val="28"/>
          <w:lang w:val="uk-UA"/>
        </w:rPr>
      </w:pPr>
      <w:r w:rsidRPr="004D180D">
        <w:rPr>
          <w:rFonts w:ascii="Times New Roman" w:hAnsi="Times New Roman"/>
          <w:b w:val="0"/>
          <w:sz w:val="28"/>
          <w:lang w:val="uk-UA"/>
        </w:rPr>
        <w:t>Таблиця 21.1</w:t>
      </w:r>
    </w:p>
    <w:p w:rsidR="001007C7" w:rsidRDefault="001007C7" w:rsidP="004D180D">
      <w:pPr>
        <w:pStyle w:val="1"/>
        <w:framePr w:hSpace="181" w:wrap="around" w:hAnchor="margin" w:xAlign="center" w:yAlign="top"/>
        <w:widowControl w:val="0"/>
        <w:tabs>
          <w:tab w:val="left" w:pos="7088"/>
        </w:tabs>
        <w:spacing w:before="0" w:after="0" w:line="360" w:lineRule="auto"/>
        <w:ind w:firstLine="709"/>
        <w:jc w:val="both"/>
        <w:rPr>
          <w:rFonts w:ascii="Times New Roman" w:hAnsi="Times New Roman"/>
          <w:b w:val="0"/>
          <w:bCs w:val="0"/>
          <w:sz w:val="28"/>
          <w:lang w:val="uk-UA"/>
        </w:rPr>
      </w:pPr>
      <w:r w:rsidRPr="004D180D">
        <w:rPr>
          <w:rFonts w:ascii="Times New Roman" w:hAnsi="Times New Roman"/>
          <w:b w:val="0"/>
          <w:bCs w:val="0"/>
          <w:sz w:val="28"/>
          <w:lang w:val="uk-UA"/>
        </w:rPr>
        <w:t>Змінена управлінської парадигми</w:t>
      </w:r>
    </w:p>
    <w:p w:rsidR="004D180D" w:rsidRPr="004D180D" w:rsidRDefault="004D180D" w:rsidP="004D180D">
      <w:pPr>
        <w:framePr w:hSpace="181" w:wrap="around" w:hAnchor="margin" w:xAlign="center" w:yAlign="top"/>
        <w:rPr>
          <w:lang w:val="uk-UA"/>
        </w:rPr>
      </w:pPr>
    </w:p>
    <w:tbl>
      <w:tblPr>
        <w:tblW w:w="9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52"/>
        <w:gridCol w:w="3705"/>
        <w:gridCol w:w="3706"/>
      </w:tblGrid>
      <w:tr w:rsidR="001007C7" w:rsidRPr="004D180D">
        <w:tc>
          <w:tcPr>
            <w:tcW w:w="2352" w:type="dxa"/>
            <w:tcBorders>
              <w:top w:val="single" w:sz="12" w:space="0" w:color="auto"/>
              <w:bottom w:val="single" w:sz="12" w:space="0" w:color="auto"/>
              <w:right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p>
        </w:tc>
        <w:tc>
          <w:tcPr>
            <w:tcW w:w="3705" w:type="dxa"/>
            <w:tcBorders>
              <w:top w:val="single" w:sz="12" w:space="0" w:color="auto"/>
              <w:left w:val="single" w:sz="12" w:space="0" w:color="auto"/>
              <w:bottom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Парадигма 90х років ХХст.</w:t>
            </w:r>
          </w:p>
        </w:tc>
        <w:tc>
          <w:tcPr>
            <w:tcW w:w="3706" w:type="dxa"/>
            <w:tcBorders>
              <w:top w:val="single" w:sz="12" w:space="0" w:color="auto"/>
              <w:bottom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Парадигма ХХ1ст.</w:t>
            </w:r>
          </w:p>
        </w:tc>
      </w:tr>
      <w:tr w:rsidR="001007C7" w:rsidRPr="004D180D">
        <w:tc>
          <w:tcPr>
            <w:tcW w:w="2352" w:type="dxa"/>
            <w:tcBorders>
              <w:top w:val="single" w:sz="12" w:space="0" w:color="auto"/>
              <w:right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Культура</w:t>
            </w:r>
          </w:p>
        </w:tc>
        <w:tc>
          <w:tcPr>
            <w:tcW w:w="3705" w:type="dxa"/>
            <w:tcBorders>
              <w:top w:val="single" w:sz="12" w:space="0" w:color="auto"/>
              <w:left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Стабільність, раціональність</w:t>
            </w:r>
          </w:p>
        </w:tc>
        <w:tc>
          <w:tcPr>
            <w:tcW w:w="3706" w:type="dxa"/>
            <w:tcBorders>
              <w:top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Зміни, рішення проблем</w:t>
            </w:r>
          </w:p>
        </w:tc>
      </w:tr>
      <w:tr w:rsidR="001007C7" w:rsidRPr="004D180D">
        <w:tc>
          <w:tcPr>
            <w:tcW w:w="2352" w:type="dxa"/>
            <w:tcBorders>
              <w:right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Технології</w:t>
            </w:r>
          </w:p>
        </w:tc>
        <w:tc>
          <w:tcPr>
            <w:tcW w:w="3705" w:type="dxa"/>
            <w:tcBorders>
              <w:left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Механічні</w:t>
            </w:r>
          </w:p>
        </w:tc>
        <w:tc>
          <w:tcPr>
            <w:tcW w:w="3706" w:type="dxa"/>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Електронні</w:t>
            </w:r>
          </w:p>
        </w:tc>
      </w:tr>
      <w:tr w:rsidR="001007C7" w:rsidRPr="004D180D">
        <w:tc>
          <w:tcPr>
            <w:tcW w:w="2352" w:type="dxa"/>
            <w:tcBorders>
              <w:right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Задачі</w:t>
            </w:r>
          </w:p>
        </w:tc>
        <w:tc>
          <w:tcPr>
            <w:tcW w:w="3705" w:type="dxa"/>
            <w:tcBorders>
              <w:left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Матеріальні</w:t>
            </w:r>
          </w:p>
        </w:tc>
        <w:tc>
          <w:tcPr>
            <w:tcW w:w="3706" w:type="dxa"/>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Ментальні, що базуються на ідеях</w:t>
            </w:r>
          </w:p>
        </w:tc>
      </w:tr>
      <w:tr w:rsidR="001007C7" w:rsidRPr="004D180D">
        <w:tc>
          <w:tcPr>
            <w:tcW w:w="2352" w:type="dxa"/>
            <w:tcBorders>
              <w:right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Ієрархія</w:t>
            </w:r>
          </w:p>
        </w:tc>
        <w:tc>
          <w:tcPr>
            <w:tcW w:w="3705" w:type="dxa"/>
            <w:tcBorders>
              <w:left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Вертикальна</w:t>
            </w:r>
          </w:p>
        </w:tc>
        <w:tc>
          <w:tcPr>
            <w:tcW w:w="3706" w:type="dxa"/>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Горизонтальна</w:t>
            </w:r>
          </w:p>
        </w:tc>
      </w:tr>
      <w:tr w:rsidR="001007C7" w:rsidRPr="004D180D">
        <w:tc>
          <w:tcPr>
            <w:tcW w:w="2352" w:type="dxa"/>
            <w:tcBorders>
              <w:right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Влада/контроль</w:t>
            </w:r>
          </w:p>
        </w:tc>
        <w:tc>
          <w:tcPr>
            <w:tcW w:w="3705" w:type="dxa"/>
            <w:tcBorders>
              <w:left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Вищого менеджменту</w:t>
            </w:r>
          </w:p>
        </w:tc>
        <w:tc>
          <w:tcPr>
            <w:tcW w:w="3706" w:type="dxa"/>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Широко розповсюджена</w:t>
            </w:r>
          </w:p>
        </w:tc>
      </w:tr>
      <w:tr w:rsidR="001007C7" w:rsidRPr="004D180D">
        <w:tc>
          <w:tcPr>
            <w:tcW w:w="2352" w:type="dxa"/>
            <w:tcBorders>
              <w:right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Цілі кар'єри</w:t>
            </w:r>
          </w:p>
        </w:tc>
        <w:tc>
          <w:tcPr>
            <w:tcW w:w="3705" w:type="dxa"/>
            <w:tcBorders>
              <w:left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Безпека</w:t>
            </w:r>
          </w:p>
        </w:tc>
        <w:tc>
          <w:tcPr>
            <w:tcW w:w="3706" w:type="dxa"/>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Особистий ріст/майстерність</w:t>
            </w:r>
          </w:p>
        </w:tc>
      </w:tr>
      <w:tr w:rsidR="001007C7" w:rsidRPr="004D180D">
        <w:tc>
          <w:tcPr>
            <w:tcW w:w="2352" w:type="dxa"/>
            <w:tcBorders>
              <w:right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Лідерство</w:t>
            </w:r>
          </w:p>
        </w:tc>
        <w:tc>
          <w:tcPr>
            <w:tcW w:w="3705" w:type="dxa"/>
            <w:tcBorders>
              <w:left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Автократичне</w:t>
            </w:r>
          </w:p>
        </w:tc>
        <w:tc>
          <w:tcPr>
            <w:tcW w:w="3706" w:type="dxa"/>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Перетворююче</w:t>
            </w:r>
          </w:p>
        </w:tc>
      </w:tr>
      <w:tr w:rsidR="001007C7" w:rsidRPr="004D180D">
        <w:tc>
          <w:tcPr>
            <w:tcW w:w="2352" w:type="dxa"/>
            <w:tcBorders>
              <w:right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Робоча сила</w:t>
            </w:r>
          </w:p>
        </w:tc>
        <w:tc>
          <w:tcPr>
            <w:tcW w:w="3705" w:type="dxa"/>
            <w:tcBorders>
              <w:left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Однорідна</w:t>
            </w:r>
          </w:p>
        </w:tc>
        <w:tc>
          <w:tcPr>
            <w:tcW w:w="3706" w:type="dxa"/>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Різноманіття культур</w:t>
            </w:r>
          </w:p>
        </w:tc>
      </w:tr>
      <w:tr w:rsidR="001007C7" w:rsidRPr="004D180D">
        <w:tc>
          <w:tcPr>
            <w:tcW w:w="2352" w:type="dxa"/>
            <w:tcBorders>
              <w:right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Виконання робочих завдань</w:t>
            </w:r>
          </w:p>
        </w:tc>
        <w:tc>
          <w:tcPr>
            <w:tcW w:w="3705" w:type="dxa"/>
            <w:tcBorders>
              <w:left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Індивідуальне</w:t>
            </w:r>
          </w:p>
        </w:tc>
        <w:tc>
          <w:tcPr>
            <w:tcW w:w="3706" w:type="dxa"/>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Командне</w:t>
            </w:r>
          </w:p>
        </w:tc>
      </w:tr>
      <w:tr w:rsidR="001007C7" w:rsidRPr="004D180D">
        <w:tc>
          <w:tcPr>
            <w:tcW w:w="2352" w:type="dxa"/>
            <w:tcBorders>
              <w:right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Ринки</w:t>
            </w:r>
          </w:p>
        </w:tc>
        <w:tc>
          <w:tcPr>
            <w:tcW w:w="3705" w:type="dxa"/>
            <w:tcBorders>
              <w:left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Локальні, внутрішні</w:t>
            </w:r>
          </w:p>
        </w:tc>
        <w:tc>
          <w:tcPr>
            <w:tcW w:w="3706" w:type="dxa"/>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Глобальні</w:t>
            </w:r>
          </w:p>
        </w:tc>
      </w:tr>
      <w:tr w:rsidR="001007C7" w:rsidRPr="004D180D">
        <w:tc>
          <w:tcPr>
            <w:tcW w:w="2352" w:type="dxa"/>
            <w:tcBorders>
              <w:right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Фокус уваги</w:t>
            </w:r>
          </w:p>
        </w:tc>
        <w:tc>
          <w:tcPr>
            <w:tcW w:w="3705" w:type="dxa"/>
            <w:tcBorders>
              <w:left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Прибуток</w:t>
            </w:r>
          </w:p>
        </w:tc>
        <w:tc>
          <w:tcPr>
            <w:tcW w:w="3706" w:type="dxa"/>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Споживачі</w:t>
            </w:r>
          </w:p>
        </w:tc>
      </w:tr>
      <w:tr w:rsidR="001007C7" w:rsidRPr="004D180D">
        <w:tc>
          <w:tcPr>
            <w:tcW w:w="2352" w:type="dxa"/>
            <w:tcBorders>
              <w:bottom w:val="single" w:sz="12" w:space="0" w:color="auto"/>
              <w:right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Якість</w:t>
            </w:r>
          </w:p>
        </w:tc>
        <w:tc>
          <w:tcPr>
            <w:tcW w:w="3705" w:type="dxa"/>
            <w:tcBorders>
              <w:left w:val="single" w:sz="12" w:space="0" w:color="auto"/>
              <w:bottom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По можливості</w:t>
            </w:r>
          </w:p>
        </w:tc>
        <w:tc>
          <w:tcPr>
            <w:tcW w:w="3706" w:type="dxa"/>
            <w:tcBorders>
              <w:bottom w:val="single" w:sz="12" w:space="0" w:color="auto"/>
            </w:tcBorders>
            <w:vAlign w:val="center"/>
          </w:tcPr>
          <w:p w:rsidR="001007C7" w:rsidRPr="004D180D" w:rsidRDefault="001007C7" w:rsidP="004D180D">
            <w:pPr>
              <w:framePr w:hSpace="181" w:wrap="around" w:hAnchor="margin" w:xAlign="center" w:yAlign="top"/>
              <w:widowControl w:val="0"/>
              <w:tabs>
                <w:tab w:val="left" w:pos="7088"/>
              </w:tabs>
              <w:spacing w:line="360" w:lineRule="auto"/>
              <w:jc w:val="both"/>
              <w:rPr>
                <w:rFonts w:cs="Arial"/>
                <w:sz w:val="20"/>
                <w:szCs w:val="20"/>
                <w:lang w:val="uk-UA"/>
              </w:rPr>
            </w:pPr>
            <w:r w:rsidRPr="004D180D">
              <w:rPr>
                <w:rFonts w:cs="Arial"/>
                <w:sz w:val="20"/>
                <w:szCs w:val="20"/>
                <w:lang w:val="uk-UA"/>
              </w:rPr>
              <w:t>Без виключень</w:t>
            </w:r>
          </w:p>
        </w:tc>
      </w:tr>
    </w:tbl>
    <w:p w:rsidR="001007C7" w:rsidRPr="004D180D" w:rsidRDefault="001007C7" w:rsidP="004D180D">
      <w:pPr>
        <w:framePr w:hSpace="181" w:wrap="around" w:hAnchor="margin" w:xAlign="center" w:yAlign="top"/>
        <w:spacing w:line="360" w:lineRule="auto"/>
        <w:ind w:firstLine="709"/>
        <w:jc w:val="both"/>
        <w:rPr>
          <w:sz w:val="28"/>
          <w:lang w:val="uk-UA"/>
        </w:rPr>
      </w:pPr>
    </w:p>
    <w:p w:rsidR="004D180D" w:rsidRDefault="004D180D" w:rsidP="004D180D">
      <w:pPr>
        <w:widowControl w:val="0"/>
        <w:tabs>
          <w:tab w:val="left" w:pos="7088"/>
        </w:tabs>
        <w:spacing w:line="360" w:lineRule="auto"/>
        <w:ind w:firstLine="709"/>
        <w:jc w:val="both"/>
        <w:rPr>
          <w:rFonts w:cs="Arial"/>
          <w:sz w:val="28"/>
          <w:lang w:val="uk-UA"/>
        </w:rPr>
      </w:pPr>
    </w:p>
    <w:p w:rsidR="001007C7" w:rsidRPr="004D180D" w:rsidRDefault="001007C7" w:rsidP="004D180D">
      <w:pPr>
        <w:widowControl w:val="0"/>
        <w:tabs>
          <w:tab w:val="left" w:pos="7088"/>
        </w:tabs>
        <w:spacing w:line="360" w:lineRule="auto"/>
        <w:ind w:firstLine="709"/>
        <w:jc w:val="both"/>
        <w:rPr>
          <w:rFonts w:cs="Arial"/>
          <w:sz w:val="28"/>
          <w:lang w:val="uk-UA"/>
        </w:rPr>
      </w:pPr>
      <w:r w:rsidRPr="004D180D">
        <w:rPr>
          <w:rFonts w:cs="Arial"/>
          <w:sz w:val="28"/>
          <w:lang w:val="uk-UA"/>
        </w:rPr>
        <w:t>У нових організаціях,</w:t>
      </w:r>
      <w:r w:rsidR="004D180D">
        <w:rPr>
          <w:rFonts w:cs="Arial"/>
          <w:sz w:val="28"/>
          <w:lang w:val="uk-UA"/>
        </w:rPr>
        <w:t xml:space="preserve"> </w:t>
      </w:r>
      <w:r w:rsidRPr="004D180D">
        <w:rPr>
          <w:rFonts w:cs="Arial"/>
          <w:sz w:val="28"/>
          <w:lang w:val="uk-UA"/>
        </w:rPr>
        <w:t>працюючи по найму співробітники наділені владою. Наділення владою може здійснюватися у формі самокерованих робочих команд, збагачення процесів праці, груп участі в управлінні. Тому керівник зобов'язаний працювати з людьми і сприймати їх як основний ресурс, прагнути до того, щоб люди відчували себе реальними власниками.</w:t>
      </w:r>
    </w:p>
    <w:p w:rsidR="001007C7" w:rsidRPr="004D180D" w:rsidRDefault="001007C7" w:rsidP="004D180D">
      <w:pPr>
        <w:widowControl w:val="0"/>
        <w:tabs>
          <w:tab w:val="left" w:pos="7088"/>
        </w:tabs>
        <w:spacing w:line="360" w:lineRule="auto"/>
        <w:ind w:firstLine="709"/>
        <w:jc w:val="both"/>
        <w:rPr>
          <w:rFonts w:cs="Arial"/>
          <w:sz w:val="28"/>
          <w:lang w:val="uk-UA"/>
        </w:rPr>
      </w:pPr>
      <w:r w:rsidRPr="004D180D">
        <w:rPr>
          <w:rFonts w:cs="Arial"/>
          <w:sz w:val="28"/>
          <w:lang w:val="uk-UA"/>
        </w:rPr>
        <w:t>Делегування такого роду відповідальності співробітникам розширює можливості колективного розуму організації. Важливішою характеристикою менеджменту являється орієнтація на нову соціальну групу в організаціях – когнітаріат, основа якої є використання інтелекту, високий рівень знання і культури, доступ до інформації. Головне завдання менеджменту – нарощувати та ефективно використовувати цей ключовий ресурс.</w:t>
      </w:r>
    </w:p>
    <w:p w:rsidR="001007C7" w:rsidRPr="004D180D" w:rsidRDefault="001007C7" w:rsidP="004D180D">
      <w:pPr>
        <w:widowControl w:val="0"/>
        <w:tabs>
          <w:tab w:val="left" w:pos="7088"/>
        </w:tabs>
        <w:spacing w:line="360" w:lineRule="auto"/>
        <w:ind w:firstLine="709"/>
        <w:jc w:val="both"/>
        <w:rPr>
          <w:rFonts w:cs="Arial"/>
          <w:sz w:val="28"/>
          <w:lang w:val="uk-UA"/>
        </w:rPr>
      </w:pPr>
      <w:r w:rsidRPr="004D180D">
        <w:rPr>
          <w:rFonts w:cs="Arial"/>
          <w:sz w:val="28"/>
          <w:lang w:val="uk-UA"/>
        </w:rPr>
        <w:t>У такій організації повинний бути надлишок інформації. Ідентифікація потреб і вирішення проблем жадають від співробітників усвідомлення того, що відбувається. Вони повинні оцінювати як ситуацію в організації в цілому, так і на ділянці, за діяльність якого несуть відповідальність. Офіційні бюджетні дані, інформація про доходи і витрати підрозділів повинні бути доступні кожному. Даний підхід одержав назву відкритого менеджменту. Кожен співробітник має право на одержання й обмін інформацією з будь-яким співробітником компанії. Широке застосування одержали відкриті комунікації (створення умови для обговорення проблем, неофіційні збори). Основним комунікаційним механізмом є електронна пошта, що дозволяє перебороти тимчасові і просторові бар'єри.</w:t>
      </w:r>
    </w:p>
    <w:p w:rsidR="001007C7" w:rsidRPr="004D180D" w:rsidRDefault="001007C7" w:rsidP="004D180D">
      <w:pPr>
        <w:widowControl w:val="0"/>
        <w:tabs>
          <w:tab w:val="left" w:pos="7088"/>
        </w:tabs>
        <w:spacing w:line="360" w:lineRule="auto"/>
        <w:ind w:firstLine="709"/>
        <w:jc w:val="both"/>
        <w:rPr>
          <w:rFonts w:cs="Arial"/>
          <w:sz w:val="28"/>
          <w:lang w:val="uk-UA"/>
        </w:rPr>
      </w:pPr>
      <w:r w:rsidRPr="004D180D">
        <w:rPr>
          <w:rFonts w:cs="Arial"/>
          <w:sz w:val="28"/>
          <w:lang w:val="uk-UA"/>
        </w:rPr>
        <w:t>Фундамент нової організації – корпоративна культура – набір ключових цінностей, переконань, погодженого розуміння, норм. Культура такої організації створює відчуття спільності, співчуття і турботи кожного про кожне. Повага до співробітників ґрунтується на їхньому внеску в бізнес компанії. Адаптивність культури означає прояв особливої уваги до співробітників, споживачам, акціонерам. У такій культурі на перший план виходять творці нових ідей, товарів, робочих процесів.</w:t>
      </w:r>
    </w:p>
    <w:p w:rsidR="001007C7" w:rsidRPr="004D180D" w:rsidRDefault="001007C7" w:rsidP="004D180D">
      <w:pPr>
        <w:widowControl w:val="0"/>
        <w:tabs>
          <w:tab w:val="left" w:pos="7088"/>
        </w:tabs>
        <w:spacing w:line="360" w:lineRule="auto"/>
        <w:ind w:firstLine="709"/>
        <w:jc w:val="both"/>
        <w:rPr>
          <w:rFonts w:cs="Arial"/>
          <w:sz w:val="28"/>
          <w:lang w:val="uk-UA"/>
        </w:rPr>
      </w:pPr>
      <w:r w:rsidRPr="004D180D">
        <w:rPr>
          <w:rFonts w:cs="Arial"/>
          <w:sz w:val="28"/>
          <w:lang w:val="uk-UA"/>
        </w:rPr>
        <w:t>Однак фундаментальні зміни, що відбуваються в організації, підривають відчуття стабільності в співробітників. Кар'єра перестала бути сходженням по вертикальній ієрархії, а перетворилася в переміщення по горизонталі. Особистий успіх визначається успіхом організації. Кожен співробітник повинний думати самостійно мотивувати себе до праці, здобувати нові знання, підвищувати кваліфікацію, опановувати мистецтвом установлення взаємин. Відповідальність за кар'єрне просування покладається на самих співробітників, їм уже не гарантується зайнятість. Як результат високої невизначеності в умовах відсутності гарантій зайнятості, безперестанних змін у характері виконуваних завдань стає стрес, тобто фізична й емоційна відповідна реакція індивіда на вимогу й обмеження.</w:t>
      </w:r>
    </w:p>
    <w:p w:rsidR="001007C7" w:rsidRPr="004D180D" w:rsidRDefault="004D180D" w:rsidP="004D180D">
      <w:pPr>
        <w:widowControl w:val="0"/>
        <w:tabs>
          <w:tab w:val="left" w:pos="7088"/>
        </w:tabs>
        <w:spacing w:line="360" w:lineRule="auto"/>
        <w:ind w:firstLine="709"/>
        <w:jc w:val="center"/>
        <w:rPr>
          <w:rFonts w:cs="Arial"/>
          <w:b/>
          <w:bCs/>
          <w:iCs/>
          <w:sz w:val="28"/>
          <w:lang w:val="uk-UA"/>
        </w:rPr>
      </w:pPr>
      <w:r>
        <w:rPr>
          <w:rFonts w:cs="Arial"/>
          <w:bCs/>
          <w:iCs/>
          <w:sz w:val="28"/>
          <w:lang w:val="uk-UA"/>
        </w:rPr>
        <w:br w:type="page"/>
      </w:r>
      <w:r w:rsidR="001007C7" w:rsidRPr="004D180D">
        <w:rPr>
          <w:rFonts w:cs="Arial"/>
          <w:b/>
          <w:bCs/>
          <w:iCs/>
          <w:sz w:val="28"/>
          <w:lang w:val="uk-UA"/>
        </w:rPr>
        <w:t>Контрольні питання:</w:t>
      </w:r>
    </w:p>
    <w:p w:rsidR="004D180D" w:rsidRPr="004D180D" w:rsidRDefault="004D180D" w:rsidP="004D180D">
      <w:pPr>
        <w:widowControl w:val="0"/>
        <w:tabs>
          <w:tab w:val="left" w:pos="7088"/>
        </w:tabs>
        <w:spacing w:line="360" w:lineRule="auto"/>
        <w:ind w:firstLine="709"/>
        <w:jc w:val="both"/>
        <w:rPr>
          <w:rFonts w:cs="Arial"/>
          <w:bCs/>
          <w:iCs/>
          <w:sz w:val="28"/>
          <w:lang w:val="uk-UA"/>
        </w:rPr>
      </w:pPr>
    </w:p>
    <w:p w:rsidR="001007C7" w:rsidRPr="004D180D" w:rsidRDefault="001007C7" w:rsidP="004D180D">
      <w:pPr>
        <w:widowControl w:val="0"/>
        <w:tabs>
          <w:tab w:val="left" w:pos="561"/>
          <w:tab w:val="left" w:pos="7088"/>
        </w:tabs>
        <w:spacing w:line="360" w:lineRule="auto"/>
        <w:ind w:firstLine="709"/>
        <w:jc w:val="both"/>
        <w:rPr>
          <w:rFonts w:cs="Arial"/>
          <w:sz w:val="28"/>
          <w:lang w:val="uk-UA"/>
        </w:rPr>
      </w:pPr>
      <w:r w:rsidRPr="004D180D">
        <w:rPr>
          <w:rFonts w:cs="Arial"/>
          <w:sz w:val="28"/>
          <w:lang w:val="uk-UA"/>
        </w:rPr>
        <w:t>1.</w:t>
      </w:r>
      <w:r w:rsidR="004D180D">
        <w:rPr>
          <w:rFonts w:cs="Arial"/>
          <w:sz w:val="28"/>
          <w:lang w:val="uk-UA"/>
        </w:rPr>
        <w:t xml:space="preserve"> </w:t>
      </w:r>
      <w:r w:rsidRPr="004D180D">
        <w:rPr>
          <w:rFonts w:cs="Arial"/>
          <w:sz w:val="28"/>
          <w:lang w:val="uk-UA"/>
        </w:rPr>
        <w:t>Дайте визначення поняттю «ефективний менеджмент».</w:t>
      </w:r>
    </w:p>
    <w:p w:rsidR="001007C7" w:rsidRPr="004D180D" w:rsidRDefault="001007C7" w:rsidP="004D180D">
      <w:pPr>
        <w:widowControl w:val="0"/>
        <w:tabs>
          <w:tab w:val="left" w:pos="7088"/>
        </w:tabs>
        <w:spacing w:line="360" w:lineRule="auto"/>
        <w:ind w:firstLine="709"/>
        <w:jc w:val="both"/>
        <w:rPr>
          <w:rFonts w:cs="Arial"/>
          <w:sz w:val="28"/>
          <w:lang w:val="uk-UA"/>
        </w:rPr>
      </w:pPr>
      <w:r w:rsidRPr="004D180D">
        <w:rPr>
          <w:rFonts w:cs="Arial"/>
          <w:sz w:val="28"/>
          <w:lang w:val="uk-UA"/>
        </w:rPr>
        <w:t>2.</w:t>
      </w:r>
      <w:r w:rsidR="004D180D">
        <w:rPr>
          <w:rFonts w:cs="Arial"/>
          <w:sz w:val="28"/>
          <w:lang w:val="uk-UA"/>
        </w:rPr>
        <w:t xml:space="preserve"> </w:t>
      </w:r>
      <w:r w:rsidRPr="004D180D">
        <w:rPr>
          <w:rFonts w:cs="Arial"/>
          <w:sz w:val="28"/>
          <w:lang w:val="uk-UA"/>
        </w:rPr>
        <w:t>Назвіть основні принципи і фактори діяльності, що забезпечують ефективність організації.</w:t>
      </w:r>
    </w:p>
    <w:p w:rsidR="001007C7" w:rsidRPr="004D180D" w:rsidRDefault="001007C7" w:rsidP="004D180D">
      <w:pPr>
        <w:widowControl w:val="0"/>
        <w:tabs>
          <w:tab w:val="left" w:pos="561"/>
          <w:tab w:val="left" w:pos="7088"/>
        </w:tabs>
        <w:spacing w:line="360" w:lineRule="auto"/>
        <w:ind w:firstLine="709"/>
        <w:jc w:val="both"/>
        <w:rPr>
          <w:rFonts w:cs="Arial"/>
          <w:sz w:val="28"/>
          <w:lang w:val="uk-UA"/>
        </w:rPr>
      </w:pPr>
      <w:r w:rsidRPr="004D180D">
        <w:rPr>
          <w:rFonts w:cs="Arial"/>
          <w:sz w:val="28"/>
          <w:lang w:val="uk-UA"/>
        </w:rPr>
        <w:t>3.</w:t>
      </w:r>
      <w:r w:rsidR="004D180D">
        <w:rPr>
          <w:rFonts w:cs="Arial"/>
          <w:sz w:val="28"/>
          <w:lang w:val="uk-UA"/>
        </w:rPr>
        <w:t xml:space="preserve"> </w:t>
      </w:r>
      <w:r w:rsidRPr="004D180D">
        <w:rPr>
          <w:rFonts w:cs="Arial"/>
          <w:sz w:val="28"/>
          <w:lang w:val="uk-UA"/>
        </w:rPr>
        <w:t>Покажіть взаємозв'язок факторів ефективного менеджменту.</w:t>
      </w:r>
    </w:p>
    <w:p w:rsidR="001007C7" w:rsidRPr="004D180D" w:rsidRDefault="001007C7" w:rsidP="004D180D">
      <w:pPr>
        <w:widowControl w:val="0"/>
        <w:tabs>
          <w:tab w:val="left" w:pos="561"/>
          <w:tab w:val="left" w:pos="7088"/>
        </w:tabs>
        <w:spacing w:line="360" w:lineRule="auto"/>
        <w:ind w:firstLine="709"/>
        <w:jc w:val="both"/>
        <w:rPr>
          <w:rFonts w:cs="Arial"/>
          <w:sz w:val="28"/>
          <w:lang w:val="uk-UA"/>
        </w:rPr>
      </w:pPr>
      <w:r w:rsidRPr="004D180D">
        <w:rPr>
          <w:rFonts w:cs="Arial"/>
          <w:sz w:val="28"/>
          <w:lang w:val="uk-UA"/>
        </w:rPr>
        <w:t>4.</w:t>
      </w:r>
      <w:r w:rsidR="004D180D">
        <w:rPr>
          <w:rFonts w:cs="Arial"/>
          <w:sz w:val="28"/>
          <w:lang w:val="uk-UA"/>
        </w:rPr>
        <w:t xml:space="preserve"> </w:t>
      </w:r>
      <w:r w:rsidRPr="004D180D">
        <w:rPr>
          <w:rFonts w:cs="Arial"/>
          <w:sz w:val="28"/>
          <w:lang w:val="uk-UA"/>
        </w:rPr>
        <w:t>Чим викликані зміни в управлінській парадигмі 90х років ХХ в.</w:t>
      </w:r>
    </w:p>
    <w:p w:rsidR="001007C7" w:rsidRPr="004D180D" w:rsidRDefault="001007C7" w:rsidP="004D180D">
      <w:pPr>
        <w:widowControl w:val="0"/>
        <w:tabs>
          <w:tab w:val="left" w:pos="561"/>
          <w:tab w:val="left" w:pos="7088"/>
        </w:tabs>
        <w:spacing w:line="360" w:lineRule="auto"/>
        <w:ind w:firstLine="709"/>
        <w:jc w:val="both"/>
        <w:rPr>
          <w:rFonts w:cs="Arial"/>
          <w:sz w:val="28"/>
          <w:lang w:val="uk-UA"/>
        </w:rPr>
      </w:pPr>
      <w:r w:rsidRPr="004D180D">
        <w:rPr>
          <w:rFonts w:cs="Arial"/>
          <w:sz w:val="28"/>
          <w:lang w:val="uk-UA"/>
        </w:rPr>
        <w:t>5.</w:t>
      </w:r>
      <w:r w:rsidR="004D180D">
        <w:rPr>
          <w:rFonts w:cs="Arial"/>
          <w:sz w:val="28"/>
          <w:lang w:val="uk-UA"/>
        </w:rPr>
        <w:t xml:space="preserve"> </w:t>
      </w:r>
      <w:r w:rsidRPr="004D180D">
        <w:rPr>
          <w:rFonts w:cs="Arial"/>
          <w:sz w:val="28"/>
          <w:lang w:val="uk-UA"/>
        </w:rPr>
        <w:t>Приведіть основні характеристики нової організації.</w:t>
      </w:r>
    </w:p>
    <w:p w:rsidR="001007C7" w:rsidRPr="004D180D" w:rsidRDefault="004D180D" w:rsidP="004D180D">
      <w:pPr>
        <w:widowControl w:val="0"/>
        <w:spacing w:line="360" w:lineRule="auto"/>
        <w:ind w:firstLine="709"/>
        <w:jc w:val="center"/>
        <w:rPr>
          <w:rFonts w:cs="Arial"/>
          <w:b/>
          <w:bCs/>
          <w:sz w:val="28"/>
          <w:lang w:val="uk-UA"/>
        </w:rPr>
      </w:pPr>
      <w:r>
        <w:rPr>
          <w:rFonts w:cs="Arial"/>
          <w:bCs/>
          <w:sz w:val="28"/>
          <w:lang w:val="uk-UA"/>
        </w:rPr>
        <w:br w:type="page"/>
      </w:r>
      <w:r w:rsidR="001007C7" w:rsidRPr="004D180D">
        <w:rPr>
          <w:rFonts w:cs="Arial"/>
          <w:b/>
          <w:bCs/>
          <w:sz w:val="28"/>
          <w:lang w:val="uk-UA"/>
        </w:rPr>
        <w:t>ПЕРЕЛІК ЛІТЕРАТУРИ</w:t>
      </w:r>
    </w:p>
    <w:p w:rsidR="001007C7" w:rsidRPr="004D180D" w:rsidRDefault="001007C7" w:rsidP="004D180D">
      <w:pPr>
        <w:widowControl w:val="0"/>
        <w:tabs>
          <w:tab w:val="num" w:pos="561"/>
        </w:tabs>
        <w:spacing w:line="360" w:lineRule="auto"/>
        <w:ind w:firstLine="709"/>
        <w:jc w:val="both"/>
        <w:rPr>
          <w:rFonts w:cs="Arial"/>
          <w:sz w:val="28"/>
          <w:lang w:val="uk-UA"/>
        </w:rPr>
      </w:pPr>
    </w:p>
    <w:p w:rsidR="001007C7" w:rsidRPr="004D180D" w:rsidRDefault="001007C7" w:rsidP="004D180D">
      <w:pPr>
        <w:widowControl w:val="0"/>
        <w:numPr>
          <w:ilvl w:val="0"/>
          <w:numId w:val="87"/>
        </w:numPr>
        <w:tabs>
          <w:tab w:val="clear" w:pos="720"/>
          <w:tab w:val="num" w:pos="561"/>
        </w:tabs>
        <w:spacing w:line="360" w:lineRule="auto"/>
        <w:ind w:left="0" w:firstLine="709"/>
        <w:jc w:val="both"/>
        <w:rPr>
          <w:rFonts w:cs="Arial"/>
          <w:sz w:val="28"/>
        </w:rPr>
      </w:pPr>
      <w:r w:rsidRPr="004D180D">
        <w:rPr>
          <w:rFonts w:cs="Arial"/>
          <w:sz w:val="28"/>
          <w:lang w:val="uk-UA"/>
        </w:rPr>
        <w:t>А</w:t>
      </w:r>
      <w:r w:rsidRPr="004D180D">
        <w:rPr>
          <w:rFonts w:cs="Arial"/>
          <w:sz w:val="28"/>
        </w:rPr>
        <w:t>нсофф И. Стратегическое управление . Сокр. Пер. с анг. – М.: Экономика, 1989. – 520 с.</w:t>
      </w:r>
    </w:p>
    <w:p w:rsidR="001007C7" w:rsidRPr="004D180D" w:rsidRDefault="001007C7" w:rsidP="004D180D">
      <w:pPr>
        <w:widowControl w:val="0"/>
        <w:numPr>
          <w:ilvl w:val="0"/>
          <w:numId w:val="87"/>
        </w:numPr>
        <w:tabs>
          <w:tab w:val="clear" w:pos="720"/>
          <w:tab w:val="num" w:pos="561"/>
        </w:tabs>
        <w:spacing w:line="360" w:lineRule="auto"/>
        <w:ind w:left="0" w:firstLine="709"/>
        <w:jc w:val="both"/>
        <w:rPr>
          <w:rFonts w:cs="Arial"/>
          <w:sz w:val="28"/>
        </w:rPr>
      </w:pPr>
      <w:r w:rsidRPr="004D180D">
        <w:rPr>
          <w:rFonts w:cs="Arial"/>
          <w:sz w:val="28"/>
        </w:rPr>
        <w:t>Антикризисное управление.</w:t>
      </w:r>
      <w:r w:rsidR="004D180D">
        <w:rPr>
          <w:rFonts w:cs="Arial"/>
          <w:sz w:val="28"/>
        </w:rPr>
        <w:t xml:space="preserve"> </w:t>
      </w:r>
      <w:r w:rsidRPr="004D180D">
        <w:rPr>
          <w:rFonts w:cs="Arial"/>
          <w:sz w:val="28"/>
        </w:rPr>
        <w:t>Учебник Под ред. Э.М. Короткова. – М.: ИНФРА – М. 2000 – 432 с.</w:t>
      </w:r>
    </w:p>
    <w:p w:rsidR="001007C7" w:rsidRPr="004D180D" w:rsidRDefault="001007C7" w:rsidP="004D180D">
      <w:pPr>
        <w:widowControl w:val="0"/>
        <w:numPr>
          <w:ilvl w:val="0"/>
          <w:numId w:val="87"/>
        </w:numPr>
        <w:tabs>
          <w:tab w:val="clear" w:pos="720"/>
          <w:tab w:val="num" w:pos="561"/>
        </w:tabs>
        <w:spacing w:line="360" w:lineRule="auto"/>
        <w:ind w:left="0" w:firstLine="709"/>
        <w:jc w:val="both"/>
        <w:rPr>
          <w:rFonts w:cs="Arial"/>
          <w:sz w:val="28"/>
        </w:rPr>
      </w:pPr>
      <w:r w:rsidRPr="004D180D">
        <w:rPr>
          <w:rFonts w:cs="Arial"/>
          <w:sz w:val="28"/>
        </w:rPr>
        <w:t>Виханский</w:t>
      </w:r>
      <w:r w:rsidR="004D180D">
        <w:rPr>
          <w:rFonts w:cs="Arial"/>
          <w:sz w:val="28"/>
        </w:rPr>
        <w:t xml:space="preserve"> </w:t>
      </w:r>
      <w:r w:rsidRPr="004D180D">
        <w:rPr>
          <w:rFonts w:cs="Arial"/>
          <w:sz w:val="28"/>
        </w:rPr>
        <w:t>О.С., Наумов А.И. Менеджмент. М.: Гардарики, 2001. – 528 с.</w:t>
      </w:r>
    </w:p>
    <w:p w:rsidR="001007C7" w:rsidRPr="004D180D" w:rsidRDefault="001007C7" w:rsidP="004D180D">
      <w:pPr>
        <w:widowControl w:val="0"/>
        <w:numPr>
          <w:ilvl w:val="0"/>
          <w:numId w:val="87"/>
        </w:numPr>
        <w:tabs>
          <w:tab w:val="clear" w:pos="720"/>
          <w:tab w:val="num" w:pos="561"/>
        </w:tabs>
        <w:spacing w:line="360" w:lineRule="auto"/>
        <w:ind w:left="0" w:firstLine="709"/>
        <w:jc w:val="both"/>
        <w:rPr>
          <w:rFonts w:cs="Arial"/>
          <w:sz w:val="28"/>
        </w:rPr>
      </w:pPr>
      <w:r w:rsidRPr="004D180D">
        <w:rPr>
          <w:rFonts w:cs="Arial"/>
          <w:sz w:val="28"/>
        </w:rPr>
        <w:t>Грейсон Дж., О’Делл К. Американский менеджмент на пороге ХХ1 века. – М.: Экономика. 1991. – 320 с.</w:t>
      </w:r>
    </w:p>
    <w:p w:rsidR="001007C7" w:rsidRPr="004D180D" w:rsidRDefault="001007C7" w:rsidP="004D180D">
      <w:pPr>
        <w:widowControl w:val="0"/>
        <w:numPr>
          <w:ilvl w:val="0"/>
          <w:numId w:val="87"/>
        </w:numPr>
        <w:tabs>
          <w:tab w:val="clear" w:pos="720"/>
          <w:tab w:val="num" w:pos="561"/>
        </w:tabs>
        <w:spacing w:line="360" w:lineRule="auto"/>
        <w:ind w:left="0" w:firstLine="709"/>
        <w:jc w:val="both"/>
        <w:rPr>
          <w:rFonts w:cs="Arial"/>
          <w:sz w:val="28"/>
        </w:rPr>
      </w:pPr>
      <w:r w:rsidRPr="004D180D">
        <w:rPr>
          <w:rFonts w:cs="Arial"/>
          <w:sz w:val="28"/>
        </w:rPr>
        <w:t>Дафт Р.Л. Менеджмент. – Спб: Питер, 2001. – 832 с.</w:t>
      </w:r>
    </w:p>
    <w:p w:rsidR="001007C7" w:rsidRPr="004D180D" w:rsidRDefault="001007C7" w:rsidP="004D180D">
      <w:pPr>
        <w:widowControl w:val="0"/>
        <w:numPr>
          <w:ilvl w:val="0"/>
          <w:numId w:val="87"/>
        </w:numPr>
        <w:tabs>
          <w:tab w:val="clear" w:pos="720"/>
          <w:tab w:val="num" w:pos="561"/>
        </w:tabs>
        <w:spacing w:line="360" w:lineRule="auto"/>
        <w:ind w:left="0" w:firstLine="709"/>
        <w:jc w:val="both"/>
        <w:rPr>
          <w:rFonts w:cs="Arial"/>
          <w:sz w:val="28"/>
        </w:rPr>
      </w:pPr>
      <w:r w:rsidRPr="004D180D">
        <w:rPr>
          <w:rFonts w:cs="Arial"/>
          <w:sz w:val="28"/>
        </w:rPr>
        <w:t>Карданская Н.Л. Принятие управленческого решения. Учебник для вузов. – М.: ЮНИТИ, 1999. – 407 с.</w:t>
      </w:r>
    </w:p>
    <w:p w:rsidR="001007C7" w:rsidRPr="004D180D" w:rsidRDefault="001007C7" w:rsidP="004D180D">
      <w:pPr>
        <w:widowControl w:val="0"/>
        <w:numPr>
          <w:ilvl w:val="0"/>
          <w:numId w:val="87"/>
        </w:numPr>
        <w:tabs>
          <w:tab w:val="clear" w:pos="720"/>
          <w:tab w:val="num" w:pos="561"/>
        </w:tabs>
        <w:spacing w:line="360" w:lineRule="auto"/>
        <w:ind w:left="0" w:firstLine="709"/>
        <w:jc w:val="both"/>
        <w:rPr>
          <w:rFonts w:cs="Arial"/>
          <w:sz w:val="28"/>
        </w:rPr>
      </w:pPr>
      <w:r w:rsidRPr="004D180D">
        <w:rPr>
          <w:rFonts w:cs="Arial"/>
          <w:sz w:val="28"/>
        </w:rPr>
        <w:t>Клейнер Т.Б., Качанов Р.М., Тамбовцев В.Л. Предприятия в нестабыльной экономической среде: риски, стратегии, безопасность. – М.: Экономика, 1997. – 328 с.</w:t>
      </w:r>
    </w:p>
    <w:p w:rsidR="001007C7" w:rsidRPr="004D180D" w:rsidRDefault="001007C7" w:rsidP="004D180D">
      <w:pPr>
        <w:widowControl w:val="0"/>
        <w:numPr>
          <w:ilvl w:val="0"/>
          <w:numId w:val="87"/>
        </w:numPr>
        <w:tabs>
          <w:tab w:val="clear" w:pos="720"/>
          <w:tab w:val="num" w:pos="561"/>
        </w:tabs>
        <w:spacing w:line="360" w:lineRule="auto"/>
        <w:ind w:left="0" w:firstLine="709"/>
        <w:jc w:val="both"/>
        <w:rPr>
          <w:rFonts w:cs="Arial"/>
          <w:sz w:val="28"/>
        </w:rPr>
      </w:pPr>
      <w:r w:rsidRPr="004D180D">
        <w:rPr>
          <w:rFonts w:cs="Arial"/>
          <w:sz w:val="28"/>
        </w:rPr>
        <w:t>Кондратьев В.В., Краснова В.Б. Реструктуризация управления компанией. – М.: ИНФРА – М, 2000. – 240 с.</w:t>
      </w:r>
    </w:p>
    <w:p w:rsidR="001007C7" w:rsidRPr="004D180D" w:rsidRDefault="001007C7" w:rsidP="004D180D">
      <w:pPr>
        <w:widowControl w:val="0"/>
        <w:numPr>
          <w:ilvl w:val="0"/>
          <w:numId w:val="87"/>
        </w:numPr>
        <w:tabs>
          <w:tab w:val="clear" w:pos="720"/>
          <w:tab w:val="num" w:pos="561"/>
        </w:tabs>
        <w:spacing w:line="360" w:lineRule="auto"/>
        <w:ind w:left="0" w:firstLine="709"/>
        <w:jc w:val="both"/>
        <w:rPr>
          <w:rFonts w:cs="Arial"/>
          <w:sz w:val="28"/>
        </w:rPr>
      </w:pPr>
      <w:r w:rsidRPr="004D180D">
        <w:rPr>
          <w:rFonts w:cs="Arial"/>
          <w:sz w:val="28"/>
        </w:rPr>
        <w:t>Коротков Э.М. Концепция менеджмента. – М.: ЭК МОС, 1998. – 310</w:t>
      </w:r>
      <w:r w:rsidRPr="004D180D">
        <w:rPr>
          <w:rFonts w:cs="Arial"/>
          <w:sz w:val="28"/>
          <w:lang w:val="uk-UA"/>
        </w:rPr>
        <w:t> </w:t>
      </w:r>
      <w:r w:rsidRPr="004D180D">
        <w:rPr>
          <w:rFonts w:cs="Arial"/>
          <w:sz w:val="28"/>
        </w:rPr>
        <w:t>с.</w:t>
      </w:r>
    </w:p>
    <w:p w:rsidR="001007C7" w:rsidRPr="004D180D" w:rsidRDefault="001007C7" w:rsidP="004D180D">
      <w:pPr>
        <w:widowControl w:val="0"/>
        <w:numPr>
          <w:ilvl w:val="0"/>
          <w:numId w:val="87"/>
        </w:numPr>
        <w:tabs>
          <w:tab w:val="clear" w:pos="720"/>
          <w:tab w:val="num" w:pos="561"/>
        </w:tabs>
        <w:spacing w:line="360" w:lineRule="auto"/>
        <w:ind w:left="0" w:firstLine="709"/>
        <w:jc w:val="both"/>
        <w:rPr>
          <w:rFonts w:cs="Arial"/>
          <w:sz w:val="28"/>
        </w:rPr>
      </w:pPr>
      <w:r w:rsidRPr="004D180D">
        <w:rPr>
          <w:rFonts w:cs="Arial"/>
          <w:sz w:val="28"/>
        </w:rPr>
        <w:t>Круглов М.И. Стратегическое управление компанией. – М.: Русская деловая литература, 1998. – 768 с.</w:t>
      </w:r>
    </w:p>
    <w:p w:rsidR="001007C7" w:rsidRPr="004D180D" w:rsidRDefault="001007C7" w:rsidP="004D180D">
      <w:pPr>
        <w:widowControl w:val="0"/>
        <w:numPr>
          <w:ilvl w:val="0"/>
          <w:numId w:val="87"/>
        </w:numPr>
        <w:tabs>
          <w:tab w:val="clear" w:pos="720"/>
          <w:tab w:val="num" w:pos="561"/>
        </w:tabs>
        <w:spacing w:line="360" w:lineRule="auto"/>
        <w:ind w:left="0" w:firstLine="709"/>
        <w:jc w:val="both"/>
        <w:rPr>
          <w:rFonts w:cs="Arial"/>
          <w:sz w:val="28"/>
        </w:rPr>
      </w:pPr>
      <w:r w:rsidRPr="004D180D">
        <w:rPr>
          <w:rFonts w:cs="Arial"/>
          <w:sz w:val="28"/>
        </w:rPr>
        <w:t>Кузин Б.. Юрьев В., Шахлинаров Г. Методи и модели управления фирмой. – СПб. Питер, 2001. – 432 с.</w:t>
      </w:r>
    </w:p>
    <w:p w:rsidR="001007C7" w:rsidRPr="004D180D" w:rsidRDefault="001007C7" w:rsidP="004D180D">
      <w:pPr>
        <w:widowControl w:val="0"/>
        <w:numPr>
          <w:ilvl w:val="0"/>
          <w:numId w:val="87"/>
        </w:numPr>
        <w:tabs>
          <w:tab w:val="clear" w:pos="720"/>
          <w:tab w:val="num" w:pos="561"/>
        </w:tabs>
        <w:spacing w:line="360" w:lineRule="auto"/>
        <w:ind w:left="0" w:firstLine="709"/>
        <w:jc w:val="both"/>
        <w:rPr>
          <w:rFonts w:cs="Arial"/>
          <w:sz w:val="28"/>
        </w:rPr>
      </w:pPr>
      <w:r w:rsidRPr="004D180D">
        <w:rPr>
          <w:rFonts w:cs="Arial"/>
          <w:sz w:val="28"/>
        </w:rPr>
        <w:t>Литвак Б.Г. Управленческие решения. – М.: ЭК МОС, 1998 – 260 с.</w:t>
      </w:r>
    </w:p>
    <w:p w:rsidR="001007C7" w:rsidRPr="004D180D" w:rsidRDefault="001007C7" w:rsidP="004D180D">
      <w:pPr>
        <w:widowControl w:val="0"/>
        <w:numPr>
          <w:ilvl w:val="0"/>
          <w:numId w:val="87"/>
        </w:numPr>
        <w:tabs>
          <w:tab w:val="clear" w:pos="720"/>
          <w:tab w:val="num" w:pos="561"/>
        </w:tabs>
        <w:spacing w:line="360" w:lineRule="auto"/>
        <w:ind w:left="0" w:firstLine="709"/>
        <w:jc w:val="both"/>
        <w:rPr>
          <w:rFonts w:cs="Arial"/>
          <w:sz w:val="28"/>
        </w:rPr>
      </w:pPr>
      <w:r w:rsidRPr="004D180D">
        <w:rPr>
          <w:rFonts w:cs="Arial"/>
          <w:sz w:val="28"/>
        </w:rPr>
        <w:t>Мазур И.И., Шапиро В.Д. и др. Реструктуризация предприятий и компаний. – М.: Высшая школа, 2000. – 587 с.</w:t>
      </w:r>
      <w:r w:rsidR="004D180D">
        <w:rPr>
          <w:rFonts w:cs="Arial"/>
          <w:sz w:val="28"/>
        </w:rPr>
        <w:t xml:space="preserve"> </w:t>
      </w:r>
    </w:p>
    <w:p w:rsidR="001007C7" w:rsidRPr="004D180D" w:rsidRDefault="001007C7" w:rsidP="004D180D">
      <w:pPr>
        <w:widowControl w:val="0"/>
        <w:numPr>
          <w:ilvl w:val="0"/>
          <w:numId w:val="87"/>
        </w:numPr>
        <w:tabs>
          <w:tab w:val="clear" w:pos="720"/>
          <w:tab w:val="num" w:pos="561"/>
        </w:tabs>
        <w:spacing w:line="360" w:lineRule="auto"/>
        <w:ind w:left="0" w:firstLine="709"/>
        <w:jc w:val="both"/>
        <w:rPr>
          <w:rFonts w:cs="Arial"/>
          <w:sz w:val="28"/>
        </w:rPr>
      </w:pPr>
      <w:r w:rsidRPr="004D180D">
        <w:rPr>
          <w:rFonts w:cs="Arial"/>
          <w:sz w:val="28"/>
        </w:rPr>
        <w:t>Менеджмент организаций. Учебное пособие под ред. З.П. Румянцевой, Н.А. Соломатина. – М.: Инфра. 1995. – 320 с.</w:t>
      </w:r>
    </w:p>
    <w:p w:rsidR="001007C7" w:rsidRPr="004D180D" w:rsidRDefault="001007C7" w:rsidP="004D180D">
      <w:pPr>
        <w:widowControl w:val="0"/>
        <w:numPr>
          <w:ilvl w:val="0"/>
          <w:numId w:val="87"/>
        </w:numPr>
        <w:tabs>
          <w:tab w:val="clear" w:pos="720"/>
          <w:tab w:val="num" w:pos="561"/>
        </w:tabs>
        <w:spacing w:line="360" w:lineRule="auto"/>
        <w:ind w:left="0" w:firstLine="709"/>
        <w:jc w:val="both"/>
        <w:rPr>
          <w:rFonts w:cs="Arial"/>
          <w:sz w:val="28"/>
        </w:rPr>
      </w:pPr>
      <w:r w:rsidRPr="004D180D">
        <w:rPr>
          <w:rFonts w:cs="Arial"/>
          <w:sz w:val="28"/>
        </w:rPr>
        <w:t>Мескон М., Альберт М., Хероури Ф. Основы менеджмента. – М.: Дело, 1997. – 702 с.</w:t>
      </w:r>
    </w:p>
    <w:p w:rsidR="001007C7" w:rsidRPr="004D180D" w:rsidRDefault="001007C7" w:rsidP="004D180D">
      <w:pPr>
        <w:widowControl w:val="0"/>
        <w:numPr>
          <w:ilvl w:val="0"/>
          <w:numId w:val="87"/>
        </w:numPr>
        <w:tabs>
          <w:tab w:val="clear" w:pos="720"/>
          <w:tab w:val="num" w:pos="561"/>
        </w:tabs>
        <w:spacing w:line="360" w:lineRule="auto"/>
        <w:ind w:left="0" w:firstLine="709"/>
        <w:jc w:val="both"/>
        <w:rPr>
          <w:rFonts w:cs="Arial"/>
          <w:sz w:val="28"/>
        </w:rPr>
      </w:pPr>
      <w:r w:rsidRPr="004D180D">
        <w:rPr>
          <w:rFonts w:cs="Arial"/>
          <w:sz w:val="28"/>
        </w:rPr>
        <w:t>Минаев Е.С., Агеева Н.Г.,. Аббата Дага А. Управление производством и операциями. – М.: ИНФРА, 2000. – 256 с.</w:t>
      </w:r>
    </w:p>
    <w:p w:rsidR="001007C7" w:rsidRPr="004D180D" w:rsidRDefault="001007C7" w:rsidP="004D180D">
      <w:pPr>
        <w:widowControl w:val="0"/>
        <w:numPr>
          <w:ilvl w:val="0"/>
          <w:numId w:val="87"/>
        </w:numPr>
        <w:tabs>
          <w:tab w:val="clear" w:pos="720"/>
          <w:tab w:val="num" w:pos="561"/>
        </w:tabs>
        <w:spacing w:line="360" w:lineRule="auto"/>
        <w:ind w:left="0" w:firstLine="709"/>
        <w:jc w:val="both"/>
        <w:rPr>
          <w:rFonts w:cs="Arial"/>
          <w:sz w:val="28"/>
        </w:rPr>
      </w:pPr>
      <w:r w:rsidRPr="004D180D">
        <w:rPr>
          <w:rFonts w:cs="Arial"/>
          <w:sz w:val="28"/>
        </w:rPr>
        <w:t>Минцберг Г., Альстрэнд Б., Лэмпел Д. Школа стратегий. Пер. с анг. Под ред. Ю.Н.Каптуревского. – СПб: Питер, 2000. – 336 с.</w:t>
      </w:r>
    </w:p>
    <w:p w:rsidR="001007C7" w:rsidRPr="004D180D" w:rsidRDefault="001007C7" w:rsidP="004D180D">
      <w:pPr>
        <w:widowControl w:val="0"/>
        <w:numPr>
          <w:ilvl w:val="0"/>
          <w:numId w:val="87"/>
        </w:numPr>
        <w:tabs>
          <w:tab w:val="clear" w:pos="720"/>
          <w:tab w:val="num" w:pos="561"/>
        </w:tabs>
        <w:spacing w:line="360" w:lineRule="auto"/>
        <w:ind w:left="0" w:firstLine="709"/>
        <w:jc w:val="both"/>
        <w:rPr>
          <w:rFonts w:cs="Arial"/>
          <w:sz w:val="28"/>
        </w:rPr>
      </w:pPr>
      <w:r w:rsidRPr="004D180D">
        <w:rPr>
          <w:rFonts w:cs="Arial"/>
          <w:sz w:val="28"/>
        </w:rPr>
        <w:t>Пономаренко В.С.</w:t>
      </w:r>
      <w:r w:rsidR="004D180D">
        <w:rPr>
          <w:rFonts w:cs="Arial"/>
          <w:sz w:val="28"/>
        </w:rPr>
        <w:t xml:space="preserve"> </w:t>
      </w:r>
      <w:r w:rsidRPr="004D180D">
        <w:rPr>
          <w:rFonts w:cs="Arial"/>
          <w:sz w:val="28"/>
          <w:lang w:val="uk-UA"/>
        </w:rPr>
        <w:t>Стратегічне управліня підприємством. – Х.: Основа. 1999. – 620 с.</w:t>
      </w:r>
    </w:p>
    <w:p w:rsidR="001007C7" w:rsidRPr="004D180D" w:rsidRDefault="001007C7" w:rsidP="004D180D">
      <w:pPr>
        <w:widowControl w:val="0"/>
        <w:numPr>
          <w:ilvl w:val="0"/>
          <w:numId w:val="87"/>
        </w:numPr>
        <w:tabs>
          <w:tab w:val="clear" w:pos="720"/>
          <w:tab w:val="num" w:pos="561"/>
        </w:tabs>
        <w:spacing w:line="360" w:lineRule="auto"/>
        <w:ind w:left="0" w:firstLine="709"/>
        <w:jc w:val="both"/>
        <w:rPr>
          <w:rFonts w:cs="Arial"/>
          <w:sz w:val="28"/>
        </w:rPr>
      </w:pPr>
      <w:r w:rsidRPr="004D180D">
        <w:rPr>
          <w:rFonts w:cs="Arial"/>
          <w:sz w:val="28"/>
        </w:rPr>
        <w:t>Уткин Э.А. Стратегическое планирование. – М.: ЭКЛЮС, 1999. – 440 с.</w:t>
      </w:r>
    </w:p>
    <w:p w:rsidR="001007C7" w:rsidRPr="004D180D" w:rsidRDefault="001007C7" w:rsidP="004D180D">
      <w:pPr>
        <w:widowControl w:val="0"/>
        <w:numPr>
          <w:ilvl w:val="0"/>
          <w:numId w:val="87"/>
        </w:numPr>
        <w:tabs>
          <w:tab w:val="clear" w:pos="720"/>
          <w:tab w:val="num" w:pos="561"/>
        </w:tabs>
        <w:spacing w:line="360" w:lineRule="auto"/>
        <w:ind w:left="0" w:firstLine="709"/>
        <w:jc w:val="both"/>
        <w:rPr>
          <w:rFonts w:cs="Arial"/>
          <w:sz w:val="28"/>
        </w:rPr>
      </w:pPr>
      <w:r w:rsidRPr="004D180D">
        <w:rPr>
          <w:rFonts w:cs="Arial"/>
          <w:sz w:val="28"/>
        </w:rPr>
        <w:t>Финансовый менеджмент. Под ред Е.С. Стоянова. – М.: Перспектива, 1993. – 368 с.</w:t>
      </w:r>
    </w:p>
    <w:p w:rsidR="001007C7" w:rsidRPr="004D180D" w:rsidRDefault="001007C7" w:rsidP="004D180D">
      <w:pPr>
        <w:widowControl w:val="0"/>
        <w:numPr>
          <w:ilvl w:val="0"/>
          <w:numId w:val="87"/>
        </w:numPr>
        <w:tabs>
          <w:tab w:val="clear" w:pos="720"/>
          <w:tab w:val="num" w:pos="561"/>
        </w:tabs>
        <w:spacing w:line="360" w:lineRule="auto"/>
        <w:ind w:left="0" w:firstLine="709"/>
        <w:jc w:val="both"/>
        <w:rPr>
          <w:rFonts w:cs="Arial"/>
          <w:sz w:val="28"/>
        </w:rPr>
      </w:pPr>
      <w:r w:rsidRPr="004D180D">
        <w:rPr>
          <w:rFonts w:cs="Arial"/>
          <w:sz w:val="28"/>
        </w:rPr>
        <w:t>Шкатулла В.И. Настольная книга менеджера по кадрам. – М.: Норма, 1998. – 370 с.</w:t>
      </w:r>
    </w:p>
    <w:p w:rsidR="004D180D" w:rsidRPr="004D180D" w:rsidRDefault="001007C7" w:rsidP="004D180D">
      <w:pPr>
        <w:widowControl w:val="0"/>
        <w:numPr>
          <w:ilvl w:val="0"/>
          <w:numId w:val="87"/>
        </w:numPr>
        <w:tabs>
          <w:tab w:val="clear" w:pos="720"/>
          <w:tab w:val="num" w:pos="561"/>
        </w:tabs>
        <w:spacing w:line="360" w:lineRule="auto"/>
        <w:ind w:left="0" w:firstLine="709"/>
        <w:jc w:val="both"/>
        <w:rPr>
          <w:sz w:val="28"/>
          <w:lang w:val="uk-UA"/>
        </w:rPr>
      </w:pPr>
      <w:r w:rsidRPr="004D180D">
        <w:rPr>
          <w:rFonts w:cs="Arial"/>
          <w:sz w:val="28"/>
        </w:rPr>
        <w:t xml:space="preserve">Экономическая стратегия фирмы: Учебное пособие. Под ред. А.П. Градова. – СПб: Специальная литература, 1999. – 589 с. </w:t>
      </w:r>
      <w:bookmarkStart w:id="18" w:name="_GoBack"/>
      <w:bookmarkEnd w:id="18"/>
    </w:p>
    <w:sectPr w:rsidR="004D180D" w:rsidRPr="004D180D" w:rsidSect="004D180D">
      <w:pgSz w:w="11906" w:h="16838" w:code="9"/>
      <w:pgMar w:top="1134" w:right="851" w:bottom="1134" w:left="1701" w:header="567" w:footer="124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6651"/>
    <w:multiLevelType w:val="hybridMultilevel"/>
    <w:tmpl w:val="FBBE637C"/>
    <w:lvl w:ilvl="0" w:tplc="0419000F">
      <w:start w:val="1"/>
      <w:numFmt w:val="decimal"/>
      <w:lvlText w:val="%1."/>
      <w:lvlJc w:val="left"/>
      <w:pPr>
        <w:tabs>
          <w:tab w:val="num" w:pos="720"/>
        </w:tabs>
        <w:ind w:left="720" w:hanging="360"/>
      </w:pPr>
      <w:rPr>
        <w:rFonts w:cs="Times New Roman" w:hint="default"/>
      </w:rPr>
    </w:lvl>
    <w:lvl w:ilvl="1" w:tplc="227A1B9E">
      <w:start w:val="3"/>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283476"/>
    <w:multiLevelType w:val="singleLevel"/>
    <w:tmpl w:val="C2A0F7DE"/>
    <w:lvl w:ilvl="0">
      <w:start w:val="1"/>
      <w:numFmt w:val="decimal"/>
      <w:lvlText w:val="%1."/>
      <w:lvlJc w:val="left"/>
      <w:pPr>
        <w:tabs>
          <w:tab w:val="num" w:pos="1080"/>
        </w:tabs>
        <w:ind w:left="1080" w:hanging="360"/>
      </w:pPr>
      <w:rPr>
        <w:rFonts w:cs="Times New Roman" w:hint="default"/>
      </w:rPr>
    </w:lvl>
  </w:abstractNum>
  <w:abstractNum w:abstractNumId="2">
    <w:nsid w:val="0332348C"/>
    <w:multiLevelType w:val="hybridMultilevel"/>
    <w:tmpl w:val="2F6A53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456E4E"/>
    <w:multiLevelType w:val="hybridMultilevel"/>
    <w:tmpl w:val="A888D858"/>
    <w:lvl w:ilvl="0" w:tplc="8EDC2376">
      <w:start w:val="1"/>
      <w:numFmt w:val="decimal"/>
      <w:lvlText w:val="%1)"/>
      <w:lvlJc w:val="left"/>
      <w:pPr>
        <w:tabs>
          <w:tab w:val="num" w:pos="435"/>
        </w:tabs>
        <w:ind w:left="435" w:hanging="360"/>
      </w:pPr>
      <w:rPr>
        <w:rFonts w:cs="Times New Roman" w:hint="default"/>
      </w:rPr>
    </w:lvl>
    <w:lvl w:ilvl="1" w:tplc="68B2DE68">
      <w:start w:val="1"/>
      <w:numFmt w:val="decimal"/>
      <w:lvlText w:val="%2."/>
      <w:lvlJc w:val="left"/>
      <w:pPr>
        <w:tabs>
          <w:tab w:val="num" w:pos="1155"/>
        </w:tabs>
        <w:ind w:left="1155" w:hanging="360"/>
      </w:pPr>
      <w:rPr>
        <w:rFonts w:cs="Times New Roman" w:hint="default"/>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4">
    <w:nsid w:val="08566A8E"/>
    <w:multiLevelType w:val="singleLevel"/>
    <w:tmpl w:val="355216EA"/>
    <w:lvl w:ilvl="0">
      <w:start w:val="16"/>
      <w:numFmt w:val="bullet"/>
      <w:lvlText w:val="-"/>
      <w:lvlJc w:val="left"/>
      <w:pPr>
        <w:tabs>
          <w:tab w:val="num" w:pos="360"/>
        </w:tabs>
        <w:ind w:left="360" w:hanging="360"/>
      </w:pPr>
      <w:rPr>
        <w:rFonts w:hint="default"/>
      </w:rPr>
    </w:lvl>
  </w:abstractNum>
  <w:abstractNum w:abstractNumId="5">
    <w:nsid w:val="09467577"/>
    <w:multiLevelType w:val="hybridMultilevel"/>
    <w:tmpl w:val="9B989F08"/>
    <w:lvl w:ilvl="0" w:tplc="F33284D2">
      <w:start w:val="1"/>
      <w:numFmt w:val="decimal"/>
      <w:lvlText w:val="%1."/>
      <w:lvlJc w:val="left"/>
      <w:pPr>
        <w:tabs>
          <w:tab w:val="num" w:pos="1290"/>
        </w:tabs>
        <w:ind w:left="1290" w:hanging="360"/>
      </w:pPr>
      <w:rPr>
        <w:rFonts w:cs="Times New Roman" w:hint="default"/>
      </w:rPr>
    </w:lvl>
    <w:lvl w:ilvl="1" w:tplc="97E011A0">
      <w:start w:val="1"/>
      <w:numFmt w:val="bullet"/>
      <w:lvlText w:val="-"/>
      <w:lvlJc w:val="left"/>
      <w:pPr>
        <w:tabs>
          <w:tab w:val="num" w:pos="2010"/>
        </w:tabs>
        <w:ind w:left="2010" w:hanging="360"/>
      </w:pPr>
      <w:rPr>
        <w:rFonts w:ascii="Times New Roman" w:eastAsia="Times New Roman" w:hAnsi="Times New Roman" w:hint="default"/>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6">
    <w:nsid w:val="09FF3875"/>
    <w:multiLevelType w:val="hybridMultilevel"/>
    <w:tmpl w:val="8DA6BDDE"/>
    <w:lvl w:ilvl="0" w:tplc="77CC6DE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A407627"/>
    <w:multiLevelType w:val="singleLevel"/>
    <w:tmpl w:val="FA58C0FE"/>
    <w:lvl w:ilvl="0">
      <w:start w:val="6"/>
      <w:numFmt w:val="bullet"/>
      <w:lvlText w:val="-"/>
      <w:lvlJc w:val="left"/>
      <w:pPr>
        <w:tabs>
          <w:tab w:val="num" w:pos="1080"/>
        </w:tabs>
        <w:ind w:left="1080" w:hanging="360"/>
      </w:pPr>
      <w:rPr>
        <w:rFonts w:hint="default"/>
      </w:rPr>
    </w:lvl>
  </w:abstractNum>
  <w:abstractNum w:abstractNumId="8">
    <w:nsid w:val="0CA830C2"/>
    <w:multiLevelType w:val="singleLevel"/>
    <w:tmpl w:val="9F761166"/>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9">
    <w:nsid w:val="13025899"/>
    <w:multiLevelType w:val="hybridMultilevel"/>
    <w:tmpl w:val="695A195A"/>
    <w:lvl w:ilvl="0" w:tplc="C6F8AB3A">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10">
    <w:nsid w:val="14617B98"/>
    <w:multiLevelType w:val="singleLevel"/>
    <w:tmpl w:val="79E834B4"/>
    <w:lvl w:ilvl="0">
      <w:start w:val="1"/>
      <w:numFmt w:val="decimal"/>
      <w:lvlText w:val="%1."/>
      <w:legacy w:legacy="1" w:legacySpace="0" w:legacyIndent="432"/>
      <w:lvlJc w:val="left"/>
      <w:pPr>
        <w:ind w:left="432" w:hanging="432"/>
      </w:pPr>
      <w:rPr>
        <w:rFonts w:cs="Times New Roman"/>
      </w:rPr>
    </w:lvl>
  </w:abstractNum>
  <w:abstractNum w:abstractNumId="11">
    <w:nsid w:val="164C13CD"/>
    <w:multiLevelType w:val="hybridMultilevel"/>
    <w:tmpl w:val="965276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6C41FD5"/>
    <w:multiLevelType w:val="singleLevel"/>
    <w:tmpl w:val="BBCAB9B0"/>
    <w:lvl w:ilvl="0">
      <w:start w:val="1"/>
      <w:numFmt w:val="decimal"/>
      <w:lvlText w:val="%1."/>
      <w:lvlJc w:val="left"/>
      <w:pPr>
        <w:tabs>
          <w:tab w:val="num" w:pos="720"/>
        </w:tabs>
        <w:ind w:left="720" w:hanging="360"/>
      </w:pPr>
      <w:rPr>
        <w:rFonts w:cs="Times New Roman" w:hint="default"/>
      </w:rPr>
    </w:lvl>
  </w:abstractNum>
  <w:abstractNum w:abstractNumId="13">
    <w:nsid w:val="1726505E"/>
    <w:multiLevelType w:val="hybridMultilevel"/>
    <w:tmpl w:val="EFF04DD8"/>
    <w:lvl w:ilvl="0" w:tplc="61FEA9E2">
      <w:start w:val="1"/>
      <w:numFmt w:val="decimal"/>
      <w:lvlText w:val="%1."/>
      <w:lvlJc w:val="left"/>
      <w:pPr>
        <w:tabs>
          <w:tab w:val="num" w:pos="945"/>
        </w:tabs>
        <w:ind w:left="945" w:hanging="360"/>
      </w:pPr>
      <w:rPr>
        <w:rFonts w:cs="Times New Roman" w:hint="default"/>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14">
    <w:nsid w:val="177046E9"/>
    <w:multiLevelType w:val="singleLevel"/>
    <w:tmpl w:val="32683A66"/>
    <w:lvl w:ilvl="0">
      <w:start w:val="1"/>
      <w:numFmt w:val="decimal"/>
      <w:lvlText w:val="%1."/>
      <w:lvlJc w:val="left"/>
      <w:pPr>
        <w:tabs>
          <w:tab w:val="num" w:pos="1080"/>
        </w:tabs>
        <w:ind w:left="1080" w:hanging="360"/>
      </w:pPr>
      <w:rPr>
        <w:rFonts w:cs="Times New Roman" w:hint="default"/>
      </w:rPr>
    </w:lvl>
  </w:abstractNum>
  <w:abstractNum w:abstractNumId="15">
    <w:nsid w:val="18331228"/>
    <w:multiLevelType w:val="multilevel"/>
    <w:tmpl w:val="ED2E98FA"/>
    <w:lvl w:ilvl="0">
      <w:start w:val="3"/>
      <w:numFmt w:val="decimal"/>
      <w:lvlText w:val="%1."/>
      <w:lvlJc w:val="left"/>
      <w:pPr>
        <w:tabs>
          <w:tab w:val="num" w:pos="735"/>
        </w:tabs>
        <w:ind w:left="735" w:hanging="735"/>
      </w:pPr>
      <w:rPr>
        <w:rFonts w:cs="Times New Roman" w:hint="default"/>
      </w:rPr>
    </w:lvl>
    <w:lvl w:ilvl="1">
      <w:start w:val="1"/>
      <w:numFmt w:val="decimal"/>
      <w:lvlText w:val="%1.%2 –"/>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1C953D8A"/>
    <w:multiLevelType w:val="singleLevel"/>
    <w:tmpl w:val="1416DDD6"/>
    <w:lvl w:ilvl="0">
      <w:start w:val="1"/>
      <w:numFmt w:val="decimal"/>
      <w:lvlText w:val="%1."/>
      <w:lvlJc w:val="left"/>
      <w:pPr>
        <w:tabs>
          <w:tab w:val="num" w:pos="1207"/>
        </w:tabs>
        <w:ind w:left="1207" w:hanging="480"/>
      </w:pPr>
      <w:rPr>
        <w:rFonts w:cs="Times New Roman" w:hint="default"/>
      </w:rPr>
    </w:lvl>
  </w:abstractNum>
  <w:abstractNum w:abstractNumId="17">
    <w:nsid w:val="1DEE5966"/>
    <w:multiLevelType w:val="hybridMultilevel"/>
    <w:tmpl w:val="FF3AF56A"/>
    <w:lvl w:ilvl="0" w:tplc="0419000F">
      <w:start w:val="1"/>
      <w:numFmt w:val="decimal"/>
      <w:lvlText w:val="%1."/>
      <w:lvlJc w:val="left"/>
      <w:pPr>
        <w:tabs>
          <w:tab w:val="num" w:pos="720"/>
        </w:tabs>
        <w:ind w:left="720" w:hanging="360"/>
      </w:pPr>
      <w:rPr>
        <w:rFonts w:cs="Times New Roman" w:hint="default"/>
      </w:rPr>
    </w:lvl>
    <w:lvl w:ilvl="1" w:tplc="AB24F1F0">
      <w:start w:val="1"/>
      <w:numFmt w:val="decimal"/>
      <w:lvlText w:val="%2."/>
      <w:lvlJc w:val="left"/>
      <w:pPr>
        <w:tabs>
          <w:tab w:val="num" w:pos="2130"/>
        </w:tabs>
        <w:ind w:left="2130" w:hanging="1050"/>
      </w:pPr>
      <w:rPr>
        <w:rFonts w:cs="Times New Roman" w:hint="default"/>
        <w:color w:val="00000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FCD2F82"/>
    <w:multiLevelType w:val="singleLevel"/>
    <w:tmpl w:val="AE64C4EE"/>
    <w:lvl w:ilvl="0">
      <w:start w:val="1"/>
      <w:numFmt w:val="decimal"/>
      <w:lvlText w:val="%1."/>
      <w:lvlJc w:val="left"/>
      <w:pPr>
        <w:tabs>
          <w:tab w:val="num" w:pos="1080"/>
        </w:tabs>
        <w:ind w:left="1080" w:hanging="360"/>
      </w:pPr>
      <w:rPr>
        <w:rFonts w:cs="Times New Roman" w:hint="default"/>
      </w:rPr>
    </w:lvl>
  </w:abstractNum>
  <w:abstractNum w:abstractNumId="19">
    <w:nsid w:val="1FE431D5"/>
    <w:multiLevelType w:val="hybridMultilevel"/>
    <w:tmpl w:val="AF68CD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00354C4"/>
    <w:multiLevelType w:val="hybridMultilevel"/>
    <w:tmpl w:val="2FE0E918"/>
    <w:lvl w:ilvl="0" w:tplc="D528F38E">
      <w:start w:val="1"/>
      <w:numFmt w:val="bullet"/>
      <w:lvlText w:val=""/>
      <w:lvlJc w:val="left"/>
      <w:pPr>
        <w:tabs>
          <w:tab w:val="num" w:pos="-567"/>
        </w:tabs>
        <w:ind w:left="283" w:hanging="283"/>
      </w:pPr>
      <w:rPr>
        <w:rFonts w:ascii="Symbol" w:hAnsi="Symbol" w:hint="default"/>
        <w:b w:val="0"/>
        <w:i w:val="0"/>
        <w:color w:val="auto"/>
        <w:sz w:val="28"/>
        <w:u w:val="none"/>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1">
    <w:nsid w:val="210A318D"/>
    <w:multiLevelType w:val="hybridMultilevel"/>
    <w:tmpl w:val="29E0BAD2"/>
    <w:lvl w:ilvl="0" w:tplc="7264C200">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1502A23"/>
    <w:multiLevelType w:val="hybridMultilevel"/>
    <w:tmpl w:val="8182EF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4DB226E"/>
    <w:multiLevelType w:val="hybridMultilevel"/>
    <w:tmpl w:val="BD3061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78D7D6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284351B2"/>
    <w:multiLevelType w:val="singleLevel"/>
    <w:tmpl w:val="C5D40974"/>
    <w:lvl w:ilvl="0">
      <w:start w:val="1"/>
      <w:numFmt w:val="decimal"/>
      <w:lvlText w:val="%1."/>
      <w:lvlJc w:val="left"/>
      <w:pPr>
        <w:tabs>
          <w:tab w:val="num" w:pos="786"/>
        </w:tabs>
        <w:ind w:left="786" w:hanging="360"/>
      </w:pPr>
      <w:rPr>
        <w:rFonts w:cs="Times New Roman" w:hint="default"/>
      </w:rPr>
    </w:lvl>
  </w:abstractNum>
  <w:abstractNum w:abstractNumId="26">
    <w:nsid w:val="2919692E"/>
    <w:multiLevelType w:val="hybridMultilevel"/>
    <w:tmpl w:val="CC56A32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297953EC"/>
    <w:multiLevelType w:val="hybridMultilevel"/>
    <w:tmpl w:val="E6CA74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9C640D7"/>
    <w:multiLevelType w:val="hybridMultilevel"/>
    <w:tmpl w:val="56E62B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2C4916C0"/>
    <w:multiLevelType w:val="hybridMultilevel"/>
    <w:tmpl w:val="F6269F46"/>
    <w:lvl w:ilvl="0" w:tplc="FA3ED9E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32645132"/>
    <w:multiLevelType w:val="hybridMultilevel"/>
    <w:tmpl w:val="5E787506"/>
    <w:lvl w:ilvl="0" w:tplc="D9982F0C">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33632006"/>
    <w:multiLevelType w:val="hybridMultilevel"/>
    <w:tmpl w:val="45321D72"/>
    <w:lvl w:ilvl="0" w:tplc="1FF086B4">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32">
    <w:nsid w:val="37C00697"/>
    <w:multiLevelType w:val="singleLevel"/>
    <w:tmpl w:val="E1FC0C4A"/>
    <w:lvl w:ilvl="0">
      <w:start w:val="1"/>
      <w:numFmt w:val="decimal"/>
      <w:lvlText w:val="%1."/>
      <w:lvlJc w:val="left"/>
      <w:pPr>
        <w:tabs>
          <w:tab w:val="num" w:pos="577"/>
        </w:tabs>
        <w:ind w:left="577" w:hanging="360"/>
      </w:pPr>
      <w:rPr>
        <w:rFonts w:cs="Times New Roman" w:hint="default"/>
      </w:rPr>
    </w:lvl>
  </w:abstractNum>
  <w:abstractNum w:abstractNumId="33">
    <w:nsid w:val="38206A3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4">
    <w:nsid w:val="38EE4862"/>
    <w:multiLevelType w:val="hybridMultilevel"/>
    <w:tmpl w:val="13A0594E"/>
    <w:lvl w:ilvl="0" w:tplc="D528F38E">
      <w:start w:val="1"/>
      <w:numFmt w:val="bullet"/>
      <w:lvlText w:val=""/>
      <w:lvlJc w:val="left"/>
      <w:pPr>
        <w:tabs>
          <w:tab w:val="num" w:pos="502"/>
        </w:tabs>
        <w:ind w:left="1352" w:hanging="283"/>
      </w:pPr>
      <w:rPr>
        <w:rFonts w:ascii="Symbol" w:hAnsi="Symbol" w:hint="default"/>
        <w:b w:val="0"/>
        <w:i w:val="0"/>
        <w:color w:val="auto"/>
        <w:sz w:val="28"/>
        <w:u w:val="none"/>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5">
    <w:nsid w:val="39995C39"/>
    <w:multiLevelType w:val="hybridMultilevel"/>
    <w:tmpl w:val="75E411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39A6495B"/>
    <w:multiLevelType w:val="singleLevel"/>
    <w:tmpl w:val="CE9858C6"/>
    <w:lvl w:ilvl="0">
      <w:numFmt w:val="bullet"/>
      <w:lvlText w:val="-"/>
      <w:lvlJc w:val="left"/>
      <w:pPr>
        <w:tabs>
          <w:tab w:val="num" w:pos="1080"/>
        </w:tabs>
        <w:ind w:left="1080" w:hanging="360"/>
      </w:pPr>
      <w:rPr>
        <w:rFonts w:hint="default"/>
      </w:rPr>
    </w:lvl>
  </w:abstractNum>
  <w:abstractNum w:abstractNumId="37">
    <w:nsid w:val="3BA017E0"/>
    <w:multiLevelType w:val="hybridMultilevel"/>
    <w:tmpl w:val="EACEA8F8"/>
    <w:lvl w:ilvl="0" w:tplc="9AAE6C6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3BD6423B"/>
    <w:multiLevelType w:val="hybridMultilevel"/>
    <w:tmpl w:val="3322F542"/>
    <w:lvl w:ilvl="0" w:tplc="D924C68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C985423"/>
    <w:multiLevelType w:val="hybridMultilevel"/>
    <w:tmpl w:val="7B9EE4A2"/>
    <w:lvl w:ilvl="0" w:tplc="FF7253AC">
      <w:start w:val="9"/>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CDD24E8"/>
    <w:multiLevelType w:val="singleLevel"/>
    <w:tmpl w:val="18C6DC7E"/>
    <w:lvl w:ilvl="0">
      <w:start w:val="1"/>
      <w:numFmt w:val="decimal"/>
      <w:lvlText w:val="%1."/>
      <w:lvlJc w:val="left"/>
      <w:pPr>
        <w:tabs>
          <w:tab w:val="num" w:pos="1080"/>
        </w:tabs>
        <w:ind w:left="1080" w:hanging="360"/>
      </w:pPr>
      <w:rPr>
        <w:rFonts w:cs="Times New Roman" w:hint="default"/>
      </w:rPr>
    </w:lvl>
  </w:abstractNum>
  <w:abstractNum w:abstractNumId="41">
    <w:nsid w:val="3D924B7D"/>
    <w:multiLevelType w:val="hybridMultilevel"/>
    <w:tmpl w:val="59EC3734"/>
    <w:lvl w:ilvl="0" w:tplc="A9F8423A">
      <w:start w:val="5"/>
      <w:numFmt w:val="bullet"/>
      <w:lvlText w:val=""/>
      <w:lvlJc w:val="left"/>
      <w:pPr>
        <w:tabs>
          <w:tab w:val="num" w:pos="-720"/>
        </w:tabs>
        <w:ind w:left="660" w:hanging="660"/>
      </w:pPr>
      <w:rPr>
        <w:rFonts w:ascii="Symbol" w:hAnsi="Symbol" w:hint="default"/>
        <w:color w:val="auto"/>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2">
    <w:nsid w:val="3DDE3EC7"/>
    <w:multiLevelType w:val="singleLevel"/>
    <w:tmpl w:val="4F9C9286"/>
    <w:lvl w:ilvl="0">
      <w:start w:val="1"/>
      <w:numFmt w:val="decimal"/>
      <w:lvlText w:val="%1."/>
      <w:lvlJc w:val="left"/>
      <w:pPr>
        <w:tabs>
          <w:tab w:val="num" w:pos="915"/>
        </w:tabs>
        <w:ind w:left="915" w:hanging="465"/>
      </w:pPr>
      <w:rPr>
        <w:rFonts w:cs="Times New Roman" w:hint="default"/>
      </w:rPr>
    </w:lvl>
  </w:abstractNum>
  <w:abstractNum w:abstractNumId="43">
    <w:nsid w:val="3E6275D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4">
    <w:nsid w:val="3EAF12BA"/>
    <w:multiLevelType w:val="singleLevel"/>
    <w:tmpl w:val="4D342732"/>
    <w:lvl w:ilvl="0">
      <w:start w:val="1"/>
      <w:numFmt w:val="decimal"/>
      <w:lvlText w:val="%1."/>
      <w:lvlJc w:val="left"/>
      <w:pPr>
        <w:tabs>
          <w:tab w:val="num" w:pos="1110"/>
        </w:tabs>
        <w:ind w:left="1110" w:hanging="360"/>
      </w:pPr>
      <w:rPr>
        <w:rFonts w:cs="Times New Roman" w:hint="default"/>
      </w:rPr>
    </w:lvl>
  </w:abstractNum>
  <w:abstractNum w:abstractNumId="45">
    <w:nsid w:val="40A82281"/>
    <w:multiLevelType w:val="multilevel"/>
    <w:tmpl w:val="B254E840"/>
    <w:lvl w:ilvl="0">
      <w:start w:val="1"/>
      <w:numFmt w:val="decimal"/>
      <w:lvlText w:val="%1."/>
      <w:lvlJc w:val="left"/>
      <w:pPr>
        <w:tabs>
          <w:tab w:val="num" w:pos="510"/>
        </w:tabs>
        <w:ind w:left="510" w:hanging="510"/>
      </w:pPr>
      <w:rPr>
        <w:rFonts w:cs="Times New Roman" w:hint="default"/>
      </w:rPr>
    </w:lvl>
    <w:lvl w:ilvl="1">
      <w:start w:val="1"/>
      <w:numFmt w:val="decimal"/>
      <w:lvlText w:val="%1.%2 –"/>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6">
    <w:nsid w:val="40C2168D"/>
    <w:multiLevelType w:val="singleLevel"/>
    <w:tmpl w:val="CA164556"/>
    <w:lvl w:ilvl="0">
      <w:start w:val="1"/>
      <w:numFmt w:val="decimal"/>
      <w:lvlText w:val="%1."/>
      <w:lvlJc w:val="left"/>
      <w:pPr>
        <w:tabs>
          <w:tab w:val="num" w:pos="1080"/>
        </w:tabs>
        <w:ind w:left="1080" w:hanging="360"/>
      </w:pPr>
      <w:rPr>
        <w:rFonts w:cs="Times New Roman" w:hint="default"/>
      </w:rPr>
    </w:lvl>
  </w:abstractNum>
  <w:abstractNum w:abstractNumId="47">
    <w:nsid w:val="41A75C64"/>
    <w:multiLevelType w:val="singleLevel"/>
    <w:tmpl w:val="49CC78E2"/>
    <w:lvl w:ilvl="0">
      <w:start w:val="5"/>
      <w:numFmt w:val="bullet"/>
      <w:lvlText w:val="-"/>
      <w:lvlJc w:val="left"/>
      <w:pPr>
        <w:tabs>
          <w:tab w:val="num" w:pos="360"/>
        </w:tabs>
        <w:ind w:left="360" w:hanging="360"/>
      </w:pPr>
      <w:rPr>
        <w:rFonts w:hint="default"/>
      </w:rPr>
    </w:lvl>
  </w:abstractNum>
  <w:abstractNum w:abstractNumId="48">
    <w:nsid w:val="41D82DBD"/>
    <w:multiLevelType w:val="singleLevel"/>
    <w:tmpl w:val="DA8264CA"/>
    <w:lvl w:ilvl="0">
      <w:start w:val="1"/>
      <w:numFmt w:val="decimal"/>
      <w:lvlText w:val="%1)"/>
      <w:lvlJc w:val="left"/>
      <w:pPr>
        <w:tabs>
          <w:tab w:val="num" w:pos="1080"/>
        </w:tabs>
        <w:ind w:left="1080" w:hanging="360"/>
      </w:pPr>
      <w:rPr>
        <w:rFonts w:cs="Times New Roman" w:hint="default"/>
      </w:rPr>
    </w:lvl>
  </w:abstractNum>
  <w:abstractNum w:abstractNumId="49">
    <w:nsid w:val="442F0D88"/>
    <w:multiLevelType w:val="hybridMultilevel"/>
    <w:tmpl w:val="11F09EDC"/>
    <w:lvl w:ilvl="0" w:tplc="69487886">
      <w:start w:val="1"/>
      <w:numFmt w:val="decimal"/>
      <w:lvlText w:val="%1."/>
      <w:lvlJc w:val="left"/>
      <w:pPr>
        <w:tabs>
          <w:tab w:val="num" w:pos="1245"/>
        </w:tabs>
        <w:ind w:left="1245" w:hanging="54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0">
    <w:nsid w:val="47B10E76"/>
    <w:multiLevelType w:val="hybridMultilevel"/>
    <w:tmpl w:val="2EF49934"/>
    <w:lvl w:ilvl="0" w:tplc="0EEE33C4">
      <w:numFmt w:val="bullet"/>
      <w:lvlText w:val="-"/>
      <w:lvlJc w:val="left"/>
      <w:pPr>
        <w:tabs>
          <w:tab w:val="num" w:pos="885"/>
        </w:tabs>
        <w:ind w:left="885" w:hanging="52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9B14311"/>
    <w:multiLevelType w:val="hybridMultilevel"/>
    <w:tmpl w:val="328A1F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4B391566"/>
    <w:multiLevelType w:val="hybridMultilevel"/>
    <w:tmpl w:val="B2DC0F8C"/>
    <w:lvl w:ilvl="0" w:tplc="FFFFFFFF">
      <w:start w:val="1"/>
      <w:numFmt w:val="decimal"/>
      <w:lvlText w:val="%1."/>
      <w:lvlJc w:val="left"/>
      <w:pPr>
        <w:tabs>
          <w:tab w:val="num" w:pos="2160"/>
        </w:tabs>
        <w:ind w:left="2160" w:hanging="360"/>
      </w:pPr>
      <w:rPr>
        <w:rFonts w:cs="Times New Roman"/>
      </w:rPr>
    </w:lvl>
    <w:lvl w:ilvl="1" w:tplc="FFFFFFFF" w:tentative="1">
      <w:start w:val="1"/>
      <w:numFmt w:val="lowerLetter"/>
      <w:lvlText w:val="%2."/>
      <w:lvlJc w:val="left"/>
      <w:pPr>
        <w:tabs>
          <w:tab w:val="num" w:pos="2858"/>
        </w:tabs>
        <w:ind w:left="2858" w:hanging="360"/>
      </w:pPr>
      <w:rPr>
        <w:rFonts w:cs="Times New Roman"/>
      </w:rPr>
    </w:lvl>
    <w:lvl w:ilvl="2" w:tplc="FFFFFFFF" w:tentative="1">
      <w:start w:val="1"/>
      <w:numFmt w:val="lowerRoman"/>
      <w:lvlText w:val="%3."/>
      <w:lvlJc w:val="right"/>
      <w:pPr>
        <w:tabs>
          <w:tab w:val="num" w:pos="3578"/>
        </w:tabs>
        <w:ind w:left="3578" w:hanging="180"/>
      </w:pPr>
      <w:rPr>
        <w:rFonts w:cs="Times New Roman"/>
      </w:rPr>
    </w:lvl>
    <w:lvl w:ilvl="3" w:tplc="FFFFFFFF" w:tentative="1">
      <w:start w:val="1"/>
      <w:numFmt w:val="decimal"/>
      <w:lvlText w:val="%4."/>
      <w:lvlJc w:val="left"/>
      <w:pPr>
        <w:tabs>
          <w:tab w:val="num" w:pos="4298"/>
        </w:tabs>
        <w:ind w:left="4298" w:hanging="360"/>
      </w:pPr>
      <w:rPr>
        <w:rFonts w:cs="Times New Roman"/>
      </w:rPr>
    </w:lvl>
    <w:lvl w:ilvl="4" w:tplc="FFFFFFFF" w:tentative="1">
      <w:start w:val="1"/>
      <w:numFmt w:val="lowerLetter"/>
      <w:lvlText w:val="%5."/>
      <w:lvlJc w:val="left"/>
      <w:pPr>
        <w:tabs>
          <w:tab w:val="num" w:pos="5018"/>
        </w:tabs>
        <w:ind w:left="5018" w:hanging="360"/>
      </w:pPr>
      <w:rPr>
        <w:rFonts w:cs="Times New Roman"/>
      </w:rPr>
    </w:lvl>
    <w:lvl w:ilvl="5" w:tplc="FFFFFFFF" w:tentative="1">
      <w:start w:val="1"/>
      <w:numFmt w:val="lowerRoman"/>
      <w:lvlText w:val="%6."/>
      <w:lvlJc w:val="right"/>
      <w:pPr>
        <w:tabs>
          <w:tab w:val="num" w:pos="5738"/>
        </w:tabs>
        <w:ind w:left="5738" w:hanging="180"/>
      </w:pPr>
      <w:rPr>
        <w:rFonts w:cs="Times New Roman"/>
      </w:rPr>
    </w:lvl>
    <w:lvl w:ilvl="6" w:tplc="FFFFFFFF" w:tentative="1">
      <w:start w:val="1"/>
      <w:numFmt w:val="decimal"/>
      <w:lvlText w:val="%7."/>
      <w:lvlJc w:val="left"/>
      <w:pPr>
        <w:tabs>
          <w:tab w:val="num" w:pos="6458"/>
        </w:tabs>
        <w:ind w:left="6458" w:hanging="360"/>
      </w:pPr>
      <w:rPr>
        <w:rFonts w:cs="Times New Roman"/>
      </w:rPr>
    </w:lvl>
    <w:lvl w:ilvl="7" w:tplc="FFFFFFFF" w:tentative="1">
      <w:start w:val="1"/>
      <w:numFmt w:val="lowerLetter"/>
      <w:lvlText w:val="%8."/>
      <w:lvlJc w:val="left"/>
      <w:pPr>
        <w:tabs>
          <w:tab w:val="num" w:pos="7178"/>
        </w:tabs>
        <w:ind w:left="7178" w:hanging="360"/>
      </w:pPr>
      <w:rPr>
        <w:rFonts w:cs="Times New Roman"/>
      </w:rPr>
    </w:lvl>
    <w:lvl w:ilvl="8" w:tplc="FFFFFFFF" w:tentative="1">
      <w:start w:val="1"/>
      <w:numFmt w:val="lowerRoman"/>
      <w:lvlText w:val="%9."/>
      <w:lvlJc w:val="right"/>
      <w:pPr>
        <w:tabs>
          <w:tab w:val="num" w:pos="7898"/>
        </w:tabs>
        <w:ind w:left="7898" w:hanging="180"/>
      </w:pPr>
      <w:rPr>
        <w:rFonts w:cs="Times New Roman"/>
      </w:rPr>
    </w:lvl>
  </w:abstractNum>
  <w:abstractNum w:abstractNumId="53">
    <w:nsid w:val="4BC20995"/>
    <w:multiLevelType w:val="singleLevel"/>
    <w:tmpl w:val="7590972E"/>
    <w:lvl w:ilvl="0">
      <w:start w:val="20"/>
      <w:numFmt w:val="bullet"/>
      <w:lvlText w:val="-"/>
      <w:lvlJc w:val="left"/>
      <w:pPr>
        <w:tabs>
          <w:tab w:val="num" w:pos="360"/>
        </w:tabs>
        <w:ind w:left="360" w:hanging="360"/>
      </w:pPr>
      <w:rPr>
        <w:rFonts w:hint="default"/>
      </w:rPr>
    </w:lvl>
  </w:abstractNum>
  <w:abstractNum w:abstractNumId="54">
    <w:nsid w:val="4C551E00"/>
    <w:multiLevelType w:val="hybridMultilevel"/>
    <w:tmpl w:val="4566CDA6"/>
    <w:lvl w:ilvl="0" w:tplc="25D002A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5">
    <w:nsid w:val="5069012A"/>
    <w:multiLevelType w:val="hybridMultilevel"/>
    <w:tmpl w:val="98882A98"/>
    <w:lvl w:ilvl="0" w:tplc="2E40AAF2">
      <w:start w:val="1"/>
      <w:numFmt w:val="decimal"/>
      <w:lvlText w:val="%1."/>
      <w:lvlJc w:val="left"/>
      <w:pPr>
        <w:tabs>
          <w:tab w:val="num" w:pos="1128"/>
        </w:tabs>
        <w:ind w:left="1128" w:hanging="4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6">
    <w:nsid w:val="52D92566"/>
    <w:multiLevelType w:val="hybridMultilevel"/>
    <w:tmpl w:val="E6D4FB00"/>
    <w:lvl w:ilvl="0" w:tplc="FFFFFFFF">
      <w:start w:val="1"/>
      <w:numFmt w:val="decimal"/>
      <w:lvlText w:val="%1."/>
      <w:lvlJc w:val="left"/>
      <w:pPr>
        <w:tabs>
          <w:tab w:val="num" w:pos="1980"/>
        </w:tabs>
        <w:ind w:left="1980" w:hanging="360"/>
      </w:pPr>
      <w:rPr>
        <w:rFonts w:cs="Times New Roman"/>
      </w:rPr>
    </w:lvl>
    <w:lvl w:ilvl="1" w:tplc="FFFFFFFF" w:tentative="1">
      <w:start w:val="1"/>
      <w:numFmt w:val="lowerLetter"/>
      <w:lvlText w:val="%2."/>
      <w:lvlJc w:val="left"/>
      <w:pPr>
        <w:tabs>
          <w:tab w:val="num" w:pos="2700"/>
        </w:tabs>
        <w:ind w:left="2700" w:hanging="360"/>
      </w:pPr>
      <w:rPr>
        <w:rFonts w:cs="Times New Roman"/>
      </w:rPr>
    </w:lvl>
    <w:lvl w:ilvl="2" w:tplc="FFFFFFFF" w:tentative="1">
      <w:start w:val="1"/>
      <w:numFmt w:val="lowerRoman"/>
      <w:lvlText w:val="%3."/>
      <w:lvlJc w:val="right"/>
      <w:pPr>
        <w:tabs>
          <w:tab w:val="num" w:pos="3420"/>
        </w:tabs>
        <w:ind w:left="3420" w:hanging="180"/>
      </w:pPr>
      <w:rPr>
        <w:rFonts w:cs="Times New Roman"/>
      </w:rPr>
    </w:lvl>
    <w:lvl w:ilvl="3" w:tplc="FFFFFFFF" w:tentative="1">
      <w:start w:val="1"/>
      <w:numFmt w:val="decimal"/>
      <w:lvlText w:val="%4."/>
      <w:lvlJc w:val="left"/>
      <w:pPr>
        <w:tabs>
          <w:tab w:val="num" w:pos="4140"/>
        </w:tabs>
        <w:ind w:left="4140" w:hanging="360"/>
      </w:pPr>
      <w:rPr>
        <w:rFonts w:cs="Times New Roman"/>
      </w:rPr>
    </w:lvl>
    <w:lvl w:ilvl="4" w:tplc="FFFFFFFF" w:tentative="1">
      <w:start w:val="1"/>
      <w:numFmt w:val="lowerLetter"/>
      <w:lvlText w:val="%5."/>
      <w:lvlJc w:val="left"/>
      <w:pPr>
        <w:tabs>
          <w:tab w:val="num" w:pos="4860"/>
        </w:tabs>
        <w:ind w:left="4860" w:hanging="360"/>
      </w:pPr>
      <w:rPr>
        <w:rFonts w:cs="Times New Roman"/>
      </w:rPr>
    </w:lvl>
    <w:lvl w:ilvl="5" w:tplc="FFFFFFFF" w:tentative="1">
      <w:start w:val="1"/>
      <w:numFmt w:val="lowerRoman"/>
      <w:lvlText w:val="%6."/>
      <w:lvlJc w:val="right"/>
      <w:pPr>
        <w:tabs>
          <w:tab w:val="num" w:pos="5580"/>
        </w:tabs>
        <w:ind w:left="5580" w:hanging="180"/>
      </w:pPr>
      <w:rPr>
        <w:rFonts w:cs="Times New Roman"/>
      </w:rPr>
    </w:lvl>
    <w:lvl w:ilvl="6" w:tplc="FFFFFFFF" w:tentative="1">
      <w:start w:val="1"/>
      <w:numFmt w:val="decimal"/>
      <w:lvlText w:val="%7."/>
      <w:lvlJc w:val="left"/>
      <w:pPr>
        <w:tabs>
          <w:tab w:val="num" w:pos="6300"/>
        </w:tabs>
        <w:ind w:left="6300" w:hanging="360"/>
      </w:pPr>
      <w:rPr>
        <w:rFonts w:cs="Times New Roman"/>
      </w:rPr>
    </w:lvl>
    <w:lvl w:ilvl="7" w:tplc="FFFFFFFF" w:tentative="1">
      <w:start w:val="1"/>
      <w:numFmt w:val="lowerLetter"/>
      <w:lvlText w:val="%8."/>
      <w:lvlJc w:val="left"/>
      <w:pPr>
        <w:tabs>
          <w:tab w:val="num" w:pos="7020"/>
        </w:tabs>
        <w:ind w:left="7020" w:hanging="360"/>
      </w:pPr>
      <w:rPr>
        <w:rFonts w:cs="Times New Roman"/>
      </w:rPr>
    </w:lvl>
    <w:lvl w:ilvl="8" w:tplc="FFFFFFFF" w:tentative="1">
      <w:start w:val="1"/>
      <w:numFmt w:val="lowerRoman"/>
      <w:lvlText w:val="%9."/>
      <w:lvlJc w:val="right"/>
      <w:pPr>
        <w:tabs>
          <w:tab w:val="num" w:pos="7740"/>
        </w:tabs>
        <w:ind w:left="7740" w:hanging="180"/>
      </w:pPr>
      <w:rPr>
        <w:rFonts w:cs="Times New Roman"/>
      </w:rPr>
    </w:lvl>
  </w:abstractNum>
  <w:abstractNum w:abstractNumId="57">
    <w:nsid w:val="52EB50A7"/>
    <w:multiLevelType w:val="hybridMultilevel"/>
    <w:tmpl w:val="9B50E6DE"/>
    <w:lvl w:ilvl="0" w:tplc="A89ACE30">
      <w:start w:val="1"/>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58">
    <w:nsid w:val="5332606F"/>
    <w:multiLevelType w:val="hybridMultilevel"/>
    <w:tmpl w:val="8B4678E0"/>
    <w:lvl w:ilvl="0" w:tplc="D528F38E">
      <w:start w:val="1"/>
      <w:numFmt w:val="bullet"/>
      <w:lvlText w:val=""/>
      <w:lvlJc w:val="left"/>
      <w:pPr>
        <w:tabs>
          <w:tab w:val="num" w:pos="-117"/>
        </w:tabs>
        <w:ind w:left="733" w:hanging="283"/>
      </w:pPr>
      <w:rPr>
        <w:rFonts w:ascii="Symbol" w:hAnsi="Symbol" w:hint="default"/>
        <w:b w:val="0"/>
        <w:i w:val="0"/>
        <w:color w:val="auto"/>
        <w:sz w:val="28"/>
        <w:u w:val="none"/>
      </w:rPr>
    </w:lvl>
    <w:lvl w:ilvl="1" w:tplc="04190003" w:tentative="1">
      <w:start w:val="1"/>
      <w:numFmt w:val="bullet"/>
      <w:lvlText w:val="o"/>
      <w:lvlJc w:val="left"/>
      <w:pPr>
        <w:tabs>
          <w:tab w:val="num" w:pos="1323"/>
        </w:tabs>
        <w:ind w:left="1323" w:hanging="360"/>
      </w:pPr>
      <w:rPr>
        <w:rFonts w:ascii="Courier New" w:hAnsi="Courier New" w:hint="default"/>
      </w:rPr>
    </w:lvl>
    <w:lvl w:ilvl="2" w:tplc="04190005" w:tentative="1">
      <w:start w:val="1"/>
      <w:numFmt w:val="bullet"/>
      <w:lvlText w:val=""/>
      <w:lvlJc w:val="left"/>
      <w:pPr>
        <w:tabs>
          <w:tab w:val="num" w:pos="2043"/>
        </w:tabs>
        <w:ind w:left="2043" w:hanging="360"/>
      </w:pPr>
      <w:rPr>
        <w:rFonts w:ascii="Wingdings" w:hAnsi="Wingdings" w:hint="default"/>
      </w:rPr>
    </w:lvl>
    <w:lvl w:ilvl="3" w:tplc="04190001" w:tentative="1">
      <w:start w:val="1"/>
      <w:numFmt w:val="bullet"/>
      <w:lvlText w:val=""/>
      <w:lvlJc w:val="left"/>
      <w:pPr>
        <w:tabs>
          <w:tab w:val="num" w:pos="2763"/>
        </w:tabs>
        <w:ind w:left="2763" w:hanging="360"/>
      </w:pPr>
      <w:rPr>
        <w:rFonts w:ascii="Symbol" w:hAnsi="Symbol" w:hint="default"/>
      </w:rPr>
    </w:lvl>
    <w:lvl w:ilvl="4" w:tplc="04190003" w:tentative="1">
      <w:start w:val="1"/>
      <w:numFmt w:val="bullet"/>
      <w:lvlText w:val="o"/>
      <w:lvlJc w:val="left"/>
      <w:pPr>
        <w:tabs>
          <w:tab w:val="num" w:pos="3483"/>
        </w:tabs>
        <w:ind w:left="3483" w:hanging="360"/>
      </w:pPr>
      <w:rPr>
        <w:rFonts w:ascii="Courier New" w:hAnsi="Courier New" w:hint="default"/>
      </w:rPr>
    </w:lvl>
    <w:lvl w:ilvl="5" w:tplc="04190005" w:tentative="1">
      <w:start w:val="1"/>
      <w:numFmt w:val="bullet"/>
      <w:lvlText w:val=""/>
      <w:lvlJc w:val="left"/>
      <w:pPr>
        <w:tabs>
          <w:tab w:val="num" w:pos="4203"/>
        </w:tabs>
        <w:ind w:left="4203" w:hanging="360"/>
      </w:pPr>
      <w:rPr>
        <w:rFonts w:ascii="Wingdings" w:hAnsi="Wingdings" w:hint="default"/>
      </w:rPr>
    </w:lvl>
    <w:lvl w:ilvl="6" w:tplc="04190001" w:tentative="1">
      <w:start w:val="1"/>
      <w:numFmt w:val="bullet"/>
      <w:lvlText w:val=""/>
      <w:lvlJc w:val="left"/>
      <w:pPr>
        <w:tabs>
          <w:tab w:val="num" w:pos="4923"/>
        </w:tabs>
        <w:ind w:left="4923" w:hanging="360"/>
      </w:pPr>
      <w:rPr>
        <w:rFonts w:ascii="Symbol" w:hAnsi="Symbol" w:hint="default"/>
      </w:rPr>
    </w:lvl>
    <w:lvl w:ilvl="7" w:tplc="04190003" w:tentative="1">
      <w:start w:val="1"/>
      <w:numFmt w:val="bullet"/>
      <w:lvlText w:val="o"/>
      <w:lvlJc w:val="left"/>
      <w:pPr>
        <w:tabs>
          <w:tab w:val="num" w:pos="5643"/>
        </w:tabs>
        <w:ind w:left="5643" w:hanging="360"/>
      </w:pPr>
      <w:rPr>
        <w:rFonts w:ascii="Courier New" w:hAnsi="Courier New" w:hint="default"/>
      </w:rPr>
    </w:lvl>
    <w:lvl w:ilvl="8" w:tplc="04190005" w:tentative="1">
      <w:start w:val="1"/>
      <w:numFmt w:val="bullet"/>
      <w:lvlText w:val=""/>
      <w:lvlJc w:val="left"/>
      <w:pPr>
        <w:tabs>
          <w:tab w:val="num" w:pos="6363"/>
        </w:tabs>
        <w:ind w:left="6363" w:hanging="360"/>
      </w:pPr>
      <w:rPr>
        <w:rFonts w:ascii="Wingdings" w:hAnsi="Wingdings" w:hint="default"/>
      </w:rPr>
    </w:lvl>
  </w:abstractNum>
  <w:abstractNum w:abstractNumId="59">
    <w:nsid w:val="534A17E9"/>
    <w:multiLevelType w:val="hybridMultilevel"/>
    <w:tmpl w:val="73A275CE"/>
    <w:lvl w:ilvl="0" w:tplc="85D8527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0">
    <w:nsid w:val="53D31221"/>
    <w:multiLevelType w:val="hybridMultilevel"/>
    <w:tmpl w:val="5514386A"/>
    <w:lvl w:ilvl="0" w:tplc="B0B2391C">
      <w:start w:val="7"/>
      <w:numFmt w:val="bullet"/>
      <w:lvlText w:val="-"/>
      <w:lvlJc w:val="left"/>
      <w:pPr>
        <w:tabs>
          <w:tab w:val="num" w:pos="885"/>
        </w:tabs>
        <w:ind w:left="885" w:hanging="52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550555FB"/>
    <w:multiLevelType w:val="hybridMultilevel"/>
    <w:tmpl w:val="70142590"/>
    <w:lvl w:ilvl="0" w:tplc="8C52993E">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62">
    <w:nsid w:val="56E6072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3">
    <w:nsid w:val="593643C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4">
    <w:nsid w:val="596F4723"/>
    <w:multiLevelType w:val="singleLevel"/>
    <w:tmpl w:val="32683A66"/>
    <w:lvl w:ilvl="0">
      <w:start w:val="1"/>
      <w:numFmt w:val="decimal"/>
      <w:lvlText w:val="%1."/>
      <w:lvlJc w:val="left"/>
      <w:pPr>
        <w:tabs>
          <w:tab w:val="num" w:pos="1080"/>
        </w:tabs>
        <w:ind w:left="1080" w:hanging="360"/>
      </w:pPr>
      <w:rPr>
        <w:rFonts w:cs="Times New Roman" w:hint="default"/>
      </w:rPr>
    </w:lvl>
  </w:abstractNum>
  <w:abstractNum w:abstractNumId="65">
    <w:nsid w:val="5B150143"/>
    <w:multiLevelType w:val="hybridMultilevel"/>
    <w:tmpl w:val="1D2687B8"/>
    <w:lvl w:ilvl="0" w:tplc="00BC73AC">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6">
    <w:nsid w:val="5D4976DF"/>
    <w:multiLevelType w:val="singleLevel"/>
    <w:tmpl w:val="9AAE6C6E"/>
    <w:lvl w:ilvl="0">
      <w:start w:val="1"/>
      <w:numFmt w:val="decimal"/>
      <w:lvlText w:val="%1."/>
      <w:lvlJc w:val="left"/>
      <w:pPr>
        <w:tabs>
          <w:tab w:val="num" w:pos="786"/>
        </w:tabs>
        <w:ind w:left="786" w:hanging="360"/>
      </w:pPr>
      <w:rPr>
        <w:rFonts w:cs="Times New Roman" w:hint="default"/>
      </w:rPr>
    </w:lvl>
  </w:abstractNum>
  <w:abstractNum w:abstractNumId="67">
    <w:nsid w:val="60E86CD0"/>
    <w:multiLevelType w:val="hybridMultilevel"/>
    <w:tmpl w:val="6D70DD5C"/>
    <w:lvl w:ilvl="0" w:tplc="C38C6000">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nsid w:val="611101EB"/>
    <w:multiLevelType w:val="hybridMultilevel"/>
    <w:tmpl w:val="9EBAEA52"/>
    <w:lvl w:ilvl="0" w:tplc="D528F38E">
      <w:start w:val="1"/>
      <w:numFmt w:val="bullet"/>
      <w:lvlText w:val=""/>
      <w:lvlJc w:val="left"/>
      <w:pPr>
        <w:tabs>
          <w:tab w:val="num" w:pos="-207"/>
        </w:tabs>
        <w:ind w:left="643" w:hanging="283"/>
      </w:pPr>
      <w:rPr>
        <w:rFonts w:ascii="Symbol" w:hAnsi="Symbol" w:hint="default"/>
        <w:b w:val="0"/>
        <w:i w:val="0"/>
        <w:color w:val="auto"/>
        <w:sz w:val="28"/>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668840E0"/>
    <w:multiLevelType w:val="hybridMultilevel"/>
    <w:tmpl w:val="A06A7A3E"/>
    <w:lvl w:ilvl="0" w:tplc="FEE41D4E">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70">
    <w:nsid w:val="672E2952"/>
    <w:multiLevelType w:val="singleLevel"/>
    <w:tmpl w:val="CC824B7A"/>
    <w:lvl w:ilvl="0">
      <w:start w:val="1"/>
      <w:numFmt w:val="decimal"/>
      <w:lvlText w:val="%1."/>
      <w:lvlJc w:val="left"/>
      <w:pPr>
        <w:tabs>
          <w:tab w:val="num" w:pos="1140"/>
        </w:tabs>
        <w:ind w:left="1140" w:hanging="420"/>
      </w:pPr>
      <w:rPr>
        <w:rFonts w:cs="Times New Roman" w:hint="default"/>
      </w:rPr>
    </w:lvl>
  </w:abstractNum>
  <w:abstractNum w:abstractNumId="71">
    <w:nsid w:val="699661A4"/>
    <w:multiLevelType w:val="hybridMultilevel"/>
    <w:tmpl w:val="4258B3D8"/>
    <w:lvl w:ilvl="0" w:tplc="70BA1F46">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72">
    <w:nsid w:val="6B55678E"/>
    <w:multiLevelType w:val="multilevel"/>
    <w:tmpl w:val="33FCA0F6"/>
    <w:lvl w:ilvl="0">
      <w:start w:val="4"/>
      <w:numFmt w:val="decimal"/>
      <w:lvlText w:val="%1."/>
      <w:lvlJc w:val="left"/>
      <w:pPr>
        <w:tabs>
          <w:tab w:val="num" w:pos="735"/>
        </w:tabs>
        <w:ind w:left="735" w:hanging="735"/>
      </w:pPr>
      <w:rPr>
        <w:rFonts w:cs="Times New Roman" w:hint="default"/>
      </w:rPr>
    </w:lvl>
    <w:lvl w:ilvl="1">
      <w:start w:val="1"/>
      <w:numFmt w:val="decimal"/>
      <w:lvlText w:val="%1.%2 –"/>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3">
    <w:nsid w:val="6BA67D7A"/>
    <w:multiLevelType w:val="hybridMultilevel"/>
    <w:tmpl w:val="63DECE92"/>
    <w:lvl w:ilvl="0" w:tplc="630AE2B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4">
    <w:nsid w:val="6BD922E5"/>
    <w:multiLevelType w:val="singleLevel"/>
    <w:tmpl w:val="EDEADA88"/>
    <w:lvl w:ilvl="0">
      <w:start w:val="1"/>
      <w:numFmt w:val="decimal"/>
      <w:lvlText w:val="%1."/>
      <w:lvlJc w:val="left"/>
      <w:pPr>
        <w:tabs>
          <w:tab w:val="num" w:pos="720"/>
        </w:tabs>
        <w:ind w:left="720" w:hanging="360"/>
      </w:pPr>
      <w:rPr>
        <w:rFonts w:cs="Times New Roman" w:hint="default"/>
      </w:rPr>
    </w:lvl>
  </w:abstractNum>
  <w:abstractNum w:abstractNumId="75">
    <w:nsid w:val="6BE7461D"/>
    <w:multiLevelType w:val="singleLevel"/>
    <w:tmpl w:val="036A41A8"/>
    <w:lvl w:ilvl="0">
      <w:start w:val="1"/>
      <w:numFmt w:val="decimal"/>
      <w:lvlText w:val="%1."/>
      <w:lvlJc w:val="left"/>
      <w:pPr>
        <w:tabs>
          <w:tab w:val="num" w:pos="720"/>
        </w:tabs>
        <w:ind w:left="720" w:hanging="360"/>
      </w:pPr>
      <w:rPr>
        <w:rFonts w:cs="Times New Roman" w:hint="default"/>
      </w:rPr>
    </w:lvl>
  </w:abstractNum>
  <w:abstractNum w:abstractNumId="76">
    <w:nsid w:val="719B21A3"/>
    <w:multiLevelType w:val="hybridMultilevel"/>
    <w:tmpl w:val="9566DBF0"/>
    <w:lvl w:ilvl="0" w:tplc="33D84208">
      <w:start w:val="8"/>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7">
    <w:nsid w:val="76073B9D"/>
    <w:multiLevelType w:val="hybridMultilevel"/>
    <w:tmpl w:val="4D8A27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8">
    <w:nsid w:val="76A02EF1"/>
    <w:multiLevelType w:val="singleLevel"/>
    <w:tmpl w:val="1E6C74FC"/>
    <w:lvl w:ilvl="0">
      <w:start w:val="1"/>
      <w:numFmt w:val="decimal"/>
      <w:lvlText w:val="%1."/>
      <w:lvlJc w:val="left"/>
      <w:pPr>
        <w:tabs>
          <w:tab w:val="num" w:pos="577"/>
        </w:tabs>
        <w:ind w:left="577" w:hanging="360"/>
      </w:pPr>
      <w:rPr>
        <w:rFonts w:cs="Times New Roman" w:hint="default"/>
      </w:rPr>
    </w:lvl>
  </w:abstractNum>
  <w:abstractNum w:abstractNumId="79">
    <w:nsid w:val="77DD35A7"/>
    <w:multiLevelType w:val="hybridMultilevel"/>
    <w:tmpl w:val="9BD25CE0"/>
    <w:lvl w:ilvl="0" w:tplc="81728E6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0">
    <w:nsid w:val="78117443"/>
    <w:multiLevelType w:val="hybridMultilevel"/>
    <w:tmpl w:val="F9748194"/>
    <w:lvl w:ilvl="0" w:tplc="9AAE6C6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1">
    <w:nsid w:val="78D714A9"/>
    <w:multiLevelType w:val="hybridMultilevel"/>
    <w:tmpl w:val="EFC058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7BEC5DEE"/>
    <w:multiLevelType w:val="singleLevel"/>
    <w:tmpl w:val="80E8EB2E"/>
    <w:lvl w:ilvl="0">
      <w:start w:val="1"/>
      <w:numFmt w:val="decimal"/>
      <w:lvlText w:val="%1."/>
      <w:lvlJc w:val="left"/>
      <w:pPr>
        <w:tabs>
          <w:tab w:val="num" w:pos="1845"/>
        </w:tabs>
        <w:ind w:left="1845" w:hanging="405"/>
      </w:pPr>
      <w:rPr>
        <w:rFonts w:cs="Times New Roman" w:hint="default"/>
      </w:rPr>
    </w:lvl>
  </w:abstractNum>
  <w:abstractNum w:abstractNumId="83">
    <w:nsid w:val="7C134086"/>
    <w:multiLevelType w:val="hybridMultilevel"/>
    <w:tmpl w:val="3CC4AB76"/>
    <w:lvl w:ilvl="0" w:tplc="D728B63A">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4">
    <w:nsid w:val="7C546397"/>
    <w:multiLevelType w:val="hybridMultilevel"/>
    <w:tmpl w:val="8EEEC1AC"/>
    <w:lvl w:ilvl="0" w:tplc="3EDC0218">
      <w:start w:val="1"/>
      <w:numFmt w:val="decimal"/>
      <w:lvlText w:val="%1."/>
      <w:lvlJc w:val="left"/>
      <w:pPr>
        <w:tabs>
          <w:tab w:val="num" w:pos="1002"/>
        </w:tabs>
        <w:ind w:left="1002" w:hanging="645"/>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85">
    <w:nsid w:val="7D713804"/>
    <w:multiLevelType w:val="singleLevel"/>
    <w:tmpl w:val="628883FA"/>
    <w:lvl w:ilvl="0">
      <w:start w:val="1"/>
      <w:numFmt w:val="decimal"/>
      <w:lvlText w:val="%1."/>
      <w:lvlJc w:val="left"/>
      <w:pPr>
        <w:tabs>
          <w:tab w:val="num" w:pos="810"/>
        </w:tabs>
        <w:ind w:left="810" w:hanging="360"/>
      </w:pPr>
      <w:rPr>
        <w:rFonts w:cs="Times New Roman" w:hint="default"/>
      </w:rPr>
    </w:lvl>
  </w:abstractNum>
  <w:abstractNum w:abstractNumId="86">
    <w:nsid w:val="7D9341E5"/>
    <w:multiLevelType w:val="multilevel"/>
    <w:tmpl w:val="978A1BDA"/>
    <w:lvl w:ilvl="0">
      <w:start w:val="2"/>
      <w:numFmt w:val="decimal"/>
      <w:lvlText w:val="%1."/>
      <w:lvlJc w:val="left"/>
      <w:pPr>
        <w:tabs>
          <w:tab w:val="num" w:pos="735"/>
        </w:tabs>
        <w:ind w:left="735" w:hanging="735"/>
      </w:pPr>
      <w:rPr>
        <w:rFonts w:cs="Times New Roman" w:hint="default"/>
      </w:rPr>
    </w:lvl>
    <w:lvl w:ilvl="1">
      <w:start w:val="1"/>
      <w:numFmt w:val="decimal"/>
      <w:lvlText w:val="%1.%2 –"/>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6"/>
  </w:num>
  <w:num w:numId="2">
    <w:abstractNumId w:val="47"/>
  </w:num>
  <w:num w:numId="3">
    <w:abstractNumId w:val="66"/>
  </w:num>
  <w:num w:numId="4">
    <w:abstractNumId w:val="25"/>
  </w:num>
  <w:num w:numId="5">
    <w:abstractNumId w:val="63"/>
  </w:num>
  <w:num w:numId="6">
    <w:abstractNumId w:val="41"/>
  </w:num>
  <w:num w:numId="7">
    <w:abstractNumId w:val="20"/>
  </w:num>
  <w:num w:numId="8">
    <w:abstractNumId w:val="27"/>
  </w:num>
  <w:num w:numId="9">
    <w:abstractNumId w:val="83"/>
  </w:num>
  <w:num w:numId="10">
    <w:abstractNumId w:val="30"/>
  </w:num>
  <w:num w:numId="11">
    <w:abstractNumId w:val="69"/>
  </w:num>
  <w:num w:numId="12">
    <w:abstractNumId w:val="17"/>
  </w:num>
  <w:num w:numId="13">
    <w:abstractNumId w:val="13"/>
  </w:num>
  <w:num w:numId="14">
    <w:abstractNumId w:val="57"/>
  </w:num>
  <w:num w:numId="15">
    <w:abstractNumId w:val="31"/>
  </w:num>
  <w:num w:numId="16">
    <w:abstractNumId w:val="68"/>
  </w:num>
  <w:num w:numId="17">
    <w:abstractNumId w:val="42"/>
  </w:num>
  <w:num w:numId="18">
    <w:abstractNumId w:val="85"/>
  </w:num>
  <w:num w:numId="19">
    <w:abstractNumId w:val="58"/>
  </w:num>
  <w:num w:numId="20">
    <w:abstractNumId w:val="70"/>
  </w:num>
  <w:num w:numId="21">
    <w:abstractNumId w:val="7"/>
  </w:num>
  <w:num w:numId="22">
    <w:abstractNumId w:val="82"/>
  </w:num>
  <w:num w:numId="23">
    <w:abstractNumId w:val="75"/>
  </w:num>
  <w:num w:numId="24">
    <w:abstractNumId w:val="74"/>
  </w:num>
  <w:num w:numId="25">
    <w:abstractNumId w:val="60"/>
  </w:num>
  <w:num w:numId="26">
    <w:abstractNumId w:val="21"/>
  </w:num>
  <w:num w:numId="27">
    <w:abstractNumId w:val="76"/>
  </w:num>
  <w:num w:numId="28">
    <w:abstractNumId w:val="3"/>
  </w:num>
  <w:num w:numId="29">
    <w:abstractNumId w:val="79"/>
  </w:num>
  <w:num w:numId="30">
    <w:abstractNumId w:val="54"/>
  </w:num>
  <w:num w:numId="31">
    <w:abstractNumId w:val="55"/>
  </w:num>
  <w:num w:numId="32">
    <w:abstractNumId w:val="49"/>
  </w:num>
  <w:num w:numId="33">
    <w:abstractNumId w:val="71"/>
  </w:num>
  <w:num w:numId="34">
    <w:abstractNumId w:val="39"/>
  </w:num>
  <w:num w:numId="35">
    <w:abstractNumId w:val="6"/>
  </w:num>
  <w:num w:numId="36">
    <w:abstractNumId w:val="38"/>
  </w:num>
  <w:num w:numId="37">
    <w:abstractNumId w:val="50"/>
  </w:num>
  <w:num w:numId="38">
    <w:abstractNumId w:val="23"/>
  </w:num>
  <w:num w:numId="39">
    <w:abstractNumId w:val="1"/>
  </w:num>
  <w:num w:numId="40">
    <w:abstractNumId w:val="40"/>
  </w:num>
  <w:num w:numId="41">
    <w:abstractNumId w:val="44"/>
  </w:num>
  <w:num w:numId="42">
    <w:abstractNumId w:val="14"/>
  </w:num>
  <w:num w:numId="43">
    <w:abstractNumId w:val="64"/>
  </w:num>
  <w:num w:numId="44">
    <w:abstractNumId w:val="59"/>
  </w:num>
  <w:num w:numId="45">
    <w:abstractNumId w:val="37"/>
  </w:num>
  <w:num w:numId="46">
    <w:abstractNumId w:val="10"/>
  </w:num>
  <w:num w:numId="47">
    <w:abstractNumId w:val="8"/>
  </w:num>
  <w:num w:numId="48">
    <w:abstractNumId w:val="80"/>
  </w:num>
  <w:num w:numId="49">
    <w:abstractNumId w:val="81"/>
  </w:num>
  <w:num w:numId="50">
    <w:abstractNumId w:val="0"/>
  </w:num>
  <w:num w:numId="51">
    <w:abstractNumId w:val="19"/>
  </w:num>
  <w:num w:numId="52">
    <w:abstractNumId w:val="67"/>
  </w:num>
  <w:num w:numId="53">
    <w:abstractNumId w:val="61"/>
  </w:num>
  <w:num w:numId="54">
    <w:abstractNumId w:val="9"/>
  </w:num>
  <w:num w:numId="55">
    <w:abstractNumId w:val="35"/>
  </w:num>
  <w:num w:numId="56">
    <w:abstractNumId w:val="48"/>
  </w:num>
  <w:num w:numId="57">
    <w:abstractNumId w:val="65"/>
  </w:num>
  <w:num w:numId="58">
    <w:abstractNumId w:val="77"/>
  </w:num>
  <w:num w:numId="59">
    <w:abstractNumId w:val="2"/>
  </w:num>
  <w:num w:numId="60">
    <w:abstractNumId w:val="11"/>
  </w:num>
  <w:num w:numId="61">
    <w:abstractNumId w:val="28"/>
  </w:num>
  <w:num w:numId="62">
    <w:abstractNumId w:val="22"/>
  </w:num>
  <w:num w:numId="63">
    <w:abstractNumId w:val="33"/>
  </w:num>
  <w:num w:numId="64">
    <w:abstractNumId w:val="24"/>
  </w:num>
  <w:num w:numId="65">
    <w:abstractNumId w:val="43"/>
  </w:num>
  <w:num w:numId="66">
    <w:abstractNumId w:val="4"/>
  </w:num>
  <w:num w:numId="67">
    <w:abstractNumId w:val="46"/>
  </w:num>
  <w:num w:numId="68">
    <w:abstractNumId w:val="62"/>
  </w:num>
  <w:num w:numId="69">
    <w:abstractNumId w:val="45"/>
  </w:num>
  <w:num w:numId="70">
    <w:abstractNumId w:val="86"/>
  </w:num>
  <w:num w:numId="71">
    <w:abstractNumId w:val="15"/>
  </w:num>
  <w:num w:numId="72">
    <w:abstractNumId w:val="72"/>
  </w:num>
  <w:num w:numId="73">
    <w:abstractNumId w:val="5"/>
  </w:num>
  <w:num w:numId="74">
    <w:abstractNumId w:val="84"/>
  </w:num>
  <w:num w:numId="75">
    <w:abstractNumId w:val="52"/>
  </w:num>
  <w:num w:numId="76">
    <w:abstractNumId w:val="56"/>
  </w:num>
  <w:num w:numId="77">
    <w:abstractNumId w:val="34"/>
  </w:num>
  <w:num w:numId="78">
    <w:abstractNumId w:val="36"/>
  </w:num>
  <w:num w:numId="79">
    <w:abstractNumId w:val="16"/>
  </w:num>
  <w:num w:numId="80">
    <w:abstractNumId w:val="78"/>
  </w:num>
  <w:num w:numId="81">
    <w:abstractNumId w:val="32"/>
  </w:num>
  <w:num w:numId="82">
    <w:abstractNumId w:val="18"/>
  </w:num>
  <w:num w:numId="83">
    <w:abstractNumId w:val="53"/>
  </w:num>
  <w:num w:numId="84">
    <w:abstractNumId w:val="12"/>
  </w:num>
  <w:num w:numId="85">
    <w:abstractNumId w:val="73"/>
  </w:num>
  <w:num w:numId="86">
    <w:abstractNumId w:val="29"/>
  </w:num>
  <w:num w:numId="87">
    <w:abstractNumId w:val="5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7C7"/>
    <w:rsid w:val="001007C7"/>
    <w:rsid w:val="0028102B"/>
    <w:rsid w:val="00306AC5"/>
    <w:rsid w:val="004D180D"/>
    <w:rsid w:val="004D384D"/>
    <w:rsid w:val="006621E1"/>
    <w:rsid w:val="008542B1"/>
    <w:rsid w:val="00931FCC"/>
    <w:rsid w:val="00CF3C82"/>
    <w:rsid w:val="00DD59F1"/>
    <w:rsid w:val="00E66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2"/>
    <o:shapelayout v:ext="edit">
      <o:idmap v:ext="edit" data="1"/>
    </o:shapelayout>
  </w:shapeDefaults>
  <w:decimalSymbol w:val=","/>
  <w:listSeparator w:val=";"/>
  <w14:defaultImageDpi w14:val="0"/>
  <w15:chartTrackingRefBased/>
  <w15:docId w15:val="{40E998A7-FEE5-4F73-AB72-5475F491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7C7"/>
    <w:rPr>
      <w:sz w:val="24"/>
      <w:szCs w:val="24"/>
    </w:rPr>
  </w:style>
  <w:style w:type="paragraph" w:styleId="1">
    <w:name w:val="heading 1"/>
    <w:basedOn w:val="a"/>
    <w:next w:val="a"/>
    <w:link w:val="10"/>
    <w:uiPriority w:val="9"/>
    <w:qFormat/>
    <w:rsid w:val="001007C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007C7"/>
    <w:pPr>
      <w:keepNext/>
      <w:widowControl w:val="0"/>
      <w:overflowPunct w:val="0"/>
      <w:autoSpaceDE w:val="0"/>
      <w:autoSpaceDN w:val="0"/>
      <w:adjustRightInd w:val="0"/>
      <w:jc w:val="center"/>
      <w:textAlignment w:val="baseline"/>
      <w:outlineLvl w:val="1"/>
    </w:pPr>
    <w:rPr>
      <w:sz w:val="28"/>
      <w:szCs w:val="20"/>
    </w:rPr>
  </w:style>
  <w:style w:type="paragraph" w:styleId="3">
    <w:name w:val="heading 3"/>
    <w:basedOn w:val="a"/>
    <w:next w:val="a"/>
    <w:link w:val="30"/>
    <w:uiPriority w:val="9"/>
    <w:qFormat/>
    <w:rsid w:val="001007C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1007C7"/>
    <w:pPr>
      <w:keepNext/>
      <w:spacing w:before="240" w:after="60"/>
      <w:outlineLvl w:val="3"/>
    </w:pPr>
    <w:rPr>
      <w:b/>
      <w:bCs/>
      <w:sz w:val="28"/>
      <w:szCs w:val="28"/>
    </w:rPr>
  </w:style>
  <w:style w:type="paragraph" w:styleId="5">
    <w:name w:val="heading 5"/>
    <w:basedOn w:val="a"/>
    <w:next w:val="a"/>
    <w:link w:val="50"/>
    <w:uiPriority w:val="9"/>
    <w:qFormat/>
    <w:rsid w:val="001007C7"/>
    <w:pPr>
      <w:spacing w:before="240" w:after="60"/>
      <w:outlineLvl w:val="4"/>
    </w:pPr>
    <w:rPr>
      <w:b/>
      <w:bCs/>
      <w:i/>
      <w:iCs/>
      <w:sz w:val="26"/>
      <w:szCs w:val="26"/>
    </w:rPr>
  </w:style>
  <w:style w:type="paragraph" w:styleId="6">
    <w:name w:val="heading 6"/>
    <w:basedOn w:val="a"/>
    <w:next w:val="a"/>
    <w:link w:val="60"/>
    <w:uiPriority w:val="9"/>
    <w:qFormat/>
    <w:rsid w:val="001007C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21">
    <w:name w:val="Стиль2"/>
    <w:basedOn w:val="a"/>
    <w:rsid w:val="0028102B"/>
    <w:pPr>
      <w:spacing w:line="360" w:lineRule="auto"/>
    </w:pPr>
    <w:rPr>
      <w:smallCaps/>
      <w:sz w:val="28"/>
      <w:szCs w:val="28"/>
    </w:rPr>
  </w:style>
  <w:style w:type="table" w:customStyle="1" w:styleId="11">
    <w:name w:val="Стиль таблицы1"/>
    <w:basedOn w:val="a1"/>
    <w:rsid w:val="00E665E6"/>
    <w:rPr>
      <w:smallCaps/>
      <w:color w:val="000000"/>
      <w:sz w:val="28"/>
      <w:szCs w:val="28"/>
    </w:rPr>
    <w:tblPr>
      <w:tblInd w:w="0" w:type="dxa"/>
      <w:tblCellMar>
        <w:top w:w="0" w:type="dxa"/>
        <w:left w:w="108" w:type="dxa"/>
        <w:bottom w:w="0" w:type="dxa"/>
        <w:right w:w="108" w:type="dxa"/>
      </w:tblCellMar>
    </w:tblPr>
  </w:style>
  <w:style w:type="paragraph" w:styleId="a3">
    <w:name w:val="Body Text"/>
    <w:basedOn w:val="a"/>
    <w:link w:val="a4"/>
    <w:uiPriority w:val="99"/>
    <w:rsid w:val="001007C7"/>
    <w:pPr>
      <w:widowControl w:val="0"/>
      <w:overflowPunct w:val="0"/>
      <w:autoSpaceDE w:val="0"/>
      <w:autoSpaceDN w:val="0"/>
      <w:adjustRightInd w:val="0"/>
      <w:jc w:val="center"/>
      <w:textAlignment w:val="baseline"/>
    </w:pPr>
    <w:rPr>
      <w:sz w:val="28"/>
      <w:szCs w:val="20"/>
    </w:rPr>
  </w:style>
  <w:style w:type="character" w:customStyle="1" w:styleId="a4">
    <w:name w:val="Основной текст Знак"/>
    <w:link w:val="a3"/>
    <w:uiPriority w:val="99"/>
    <w:semiHidden/>
    <w:rPr>
      <w:sz w:val="24"/>
      <w:szCs w:val="24"/>
    </w:rPr>
  </w:style>
  <w:style w:type="paragraph" w:styleId="a5">
    <w:name w:val="Title"/>
    <w:basedOn w:val="a"/>
    <w:link w:val="a6"/>
    <w:uiPriority w:val="10"/>
    <w:qFormat/>
    <w:rsid w:val="001007C7"/>
    <w:pPr>
      <w:widowControl w:val="0"/>
      <w:overflowPunct w:val="0"/>
      <w:autoSpaceDE w:val="0"/>
      <w:autoSpaceDN w:val="0"/>
      <w:adjustRightInd w:val="0"/>
      <w:spacing w:line="312" w:lineRule="auto"/>
      <w:ind w:firstLine="720"/>
      <w:jc w:val="center"/>
      <w:textAlignment w:val="baseline"/>
    </w:pPr>
    <w:rPr>
      <w:sz w:val="28"/>
      <w:szCs w:val="20"/>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Indent"/>
    <w:basedOn w:val="a"/>
    <w:link w:val="a8"/>
    <w:uiPriority w:val="99"/>
    <w:rsid w:val="001007C7"/>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22">
    <w:name w:val="Body Text Indent 2"/>
    <w:basedOn w:val="a"/>
    <w:link w:val="23"/>
    <w:uiPriority w:val="99"/>
    <w:rsid w:val="001007C7"/>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 w:type="paragraph" w:styleId="31">
    <w:name w:val="Body Text Indent 3"/>
    <w:basedOn w:val="a"/>
    <w:link w:val="32"/>
    <w:uiPriority w:val="99"/>
    <w:rsid w:val="001007C7"/>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9">
    <w:name w:val="Block Text"/>
    <w:basedOn w:val="a"/>
    <w:uiPriority w:val="99"/>
    <w:rsid w:val="001007C7"/>
    <w:pPr>
      <w:tabs>
        <w:tab w:val="left" w:pos="10224"/>
      </w:tabs>
      <w:ind w:left="709" w:right="-22"/>
    </w:pPr>
    <w:rPr>
      <w:szCs w:val="20"/>
    </w:rPr>
  </w:style>
  <w:style w:type="paragraph" w:styleId="24">
    <w:name w:val="Body Text 2"/>
    <w:basedOn w:val="a"/>
    <w:link w:val="25"/>
    <w:uiPriority w:val="99"/>
    <w:rsid w:val="001007C7"/>
    <w:pPr>
      <w:spacing w:after="120" w:line="480" w:lineRule="auto"/>
    </w:pPr>
  </w:style>
  <w:style w:type="character" w:customStyle="1" w:styleId="25">
    <w:name w:val="Основной текст 2 Знак"/>
    <w:link w:val="24"/>
    <w:uiPriority w:val="99"/>
    <w:semiHidden/>
    <w:rPr>
      <w:sz w:val="24"/>
      <w:szCs w:val="24"/>
    </w:rPr>
  </w:style>
  <w:style w:type="paragraph" w:styleId="33">
    <w:name w:val="Body Text 3"/>
    <w:basedOn w:val="a"/>
    <w:link w:val="34"/>
    <w:uiPriority w:val="99"/>
    <w:rsid w:val="001007C7"/>
    <w:pPr>
      <w:spacing w:after="120"/>
    </w:pPr>
    <w:rPr>
      <w:sz w:val="16"/>
      <w:szCs w:val="16"/>
    </w:rPr>
  </w:style>
  <w:style w:type="character" w:customStyle="1" w:styleId="34">
    <w:name w:val="Основной текст 3 Знак"/>
    <w:link w:val="33"/>
    <w:uiPriority w:val="99"/>
    <w:semiHidden/>
    <w:rPr>
      <w:sz w:val="16"/>
      <w:szCs w:val="16"/>
    </w:rPr>
  </w:style>
  <w:style w:type="paragraph" w:customStyle="1" w:styleId="FR1">
    <w:name w:val="FR1"/>
    <w:rsid w:val="001007C7"/>
    <w:pPr>
      <w:autoSpaceDE w:val="0"/>
      <w:autoSpaceDN w:val="0"/>
      <w:adjustRightInd w:val="0"/>
      <w:spacing w:line="420"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53000</Words>
  <Characters>302105</Characters>
  <Application>Microsoft Office Word</Application>
  <DocSecurity>0</DocSecurity>
  <Lines>2517</Lines>
  <Paragraphs>708</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 </vt:lpstr>
    </vt:vector>
  </TitlesOfParts>
  <Company>ВОЗКО</Company>
  <LinksUpToDate>false</LinksUpToDate>
  <CharactersWithSpaces>354397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 </dc:title>
  <dc:subject/>
  <dc:creator>ИРА</dc:creator>
  <cp:keywords/>
  <dc:description/>
  <cp:lastModifiedBy>admin</cp:lastModifiedBy>
  <cp:revision>2</cp:revision>
  <dcterms:created xsi:type="dcterms:W3CDTF">2014-02-28T12:17:00Z</dcterms:created>
  <dcterms:modified xsi:type="dcterms:W3CDTF">2014-02-28T12:17:00Z</dcterms:modified>
</cp:coreProperties>
</file>